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739" w:rsidRDefault="00982739" w:rsidP="00982739">
      <w:pPr>
        <w:pStyle w:val="a4"/>
        <w:spacing w:before="0" w:beforeAutospacing="0" w:after="250" w:afterAutospacing="0"/>
        <w:rPr>
          <w:b/>
          <w:sz w:val="40"/>
          <w:szCs w:val="40"/>
        </w:rPr>
      </w:pPr>
      <w:r w:rsidRPr="00574753">
        <w:rPr>
          <w:b/>
          <w:sz w:val="40"/>
          <w:szCs w:val="40"/>
        </w:rPr>
        <w:t>bel.ru</w:t>
      </w:r>
    </w:p>
    <w:p w:rsidR="001F5FC9" w:rsidRDefault="001F5FC9" w:rsidP="001F5FC9">
      <w:pPr>
        <w:shd w:val="clear" w:color="auto" w:fill="FFFFFF"/>
        <w:rPr>
          <w:rFonts w:ascii="Arial" w:hAnsi="Arial" w:cs="Arial"/>
          <w:b/>
          <w:bCs/>
          <w:color w:val="000000"/>
        </w:rPr>
      </w:pPr>
      <w:r>
        <w:rPr>
          <w:rFonts w:ascii="Arial" w:hAnsi="Arial" w:cs="Arial"/>
          <w:b/>
          <w:bCs/>
          <w:color w:val="000000"/>
        </w:rPr>
        <w:t>В ночь на воскресенье белгородцев ожидает всего 10 градусов тепла</w:t>
      </w:r>
    </w:p>
    <w:p w:rsidR="001F5FC9" w:rsidRDefault="001F5FC9" w:rsidP="001F5FC9">
      <w:pPr>
        <w:shd w:val="clear" w:color="auto" w:fill="FFFFFF"/>
        <w:rPr>
          <w:rFonts w:ascii="Arial" w:hAnsi="Arial" w:cs="Arial"/>
          <w:color w:val="000000"/>
        </w:rPr>
      </w:pPr>
      <w:r>
        <w:rPr>
          <w:rFonts w:ascii="Arial" w:hAnsi="Arial" w:cs="Arial"/>
          <w:color w:val="000000"/>
          <w:bdr w:val="single" w:sz="2" w:space="0" w:color="E0E0E0" w:frame="1"/>
        </w:rPr>
        <w:t xml:space="preserve">Сегодня, 16:21ОбществоФото: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1F5FC9" w:rsidRDefault="001F5FC9" w:rsidP="001F5FC9">
      <w:pPr>
        <w:shd w:val="clear" w:color="auto" w:fill="FFFFFF"/>
        <w:rPr>
          <w:b/>
          <w:bCs/>
          <w:color w:val="000000"/>
        </w:rPr>
      </w:pPr>
    </w:p>
    <w:p w:rsidR="001F5FC9" w:rsidRDefault="001F5FC9" w:rsidP="001F5FC9">
      <w:pPr>
        <w:shd w:val="clear" w:color="auto" w:fill="FFFFFF"/>
        <w:rPr>
          <w:b/>
          <w:bCs/>
          <w:color w:val="000000"/>
        </w:rPr>
      </w:pPr>
      <w:r>
        <w:rPr>
          <w:b/>
          <w:bCs/>
          <w:color w:val="000000"/>
        </w:rPr>
        <w:t>В Белгородской области ожидается понижение ночной температуры. Об изменениях погоды сообщили в </w:t>
      </w:r>
      <w:proofErr w:type="gramStart"/>
      <w:r>
        <w:rPr>
          <w:b/>
          <w:bCs/>
          <w:color w:val="000000"/>
        </w:rPr>
        <w:t>региональном</w:t>
      </w:r>
      <w:proofErr w:type="gramEnd"/>
      <w:r>
        <w:rPr>
          <w:b/>
          <w:bCs/>
          <w:color w:val="000000"/>
        </w:rPr>
        <w:t xml:space="preserve"> гидрометцентре.</w:t>
      </w:r>
    </w:p>
    <w:p w:rsidR="001F5FC9" w:rsidRDefault="001F5FC9" w:rsidP="001F5FC9">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Тёплые летние ночи понемногу уходят — в Белгородской области в тёмное время суток начало заметно холодать. По сообщению регионального гидрометцентра, в воскресенье 15 августа на территории Белгородской области ожидается переменная облачность.</w:t>
      </w:r>
    </w:p>
    <w:p w:rsidR="001F5FC9" w:rsidRDefault="001F5FC9" w:rsidP="001F5FC9">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Преимущественно обойдётся без осадков, незначительные дожди могут пройти в отдельных районах области. Ветер будет дуть северо-восточный, скорость перемещения воздуха составит от 6 до 11 м/</w:t>
      </w:r>
      <w:proofErr w:type="gramStart"/>
      <w:r>
        <w:rPr>
          <w:color w:val="000000"/>
        </w:rPr>
        <w:t>с</w:t>
      </w:r>
      <w:proofErr w:type="gramEnd"/>
      <w:r>
        <w:rPr>
          <w:color w:val="000000"/>
        </w:rPr>
        <w:t>.</w:t>
      </w:r>
    </w:p>
    <w:p w:rsidR="001F5FC9" w:rsidRDefault="001F5FC9" w:rsidP="001F5FC9">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Днём белгородцев ожидает тёплая погода. Столбик термометра покажет от 26 до 31</w:t>
      </w:r>
      <w:proofErr w:type="gramStart"/>
      <w:r>
        <w:rPr>
          <w:color w:val="000000"/>
        </w:rPr>
        <w:t xml:space="preserve"> °С</w:t>
      </w:r>
      <w:proofErr w:type="gramEnd"/>
      <w:r>
        <w:rPr>
          <w:color w:val="000000"/>
        </w:rPr>
        <w:t xml:space="preserve"> тепла. А вот ночью уже становится заметно прохладнее. Температура воздуха составит 10-15</w:t>
      </w:r>
      <w:proofErr w:type="gramStart"/>
      <w:r>
        <w:rPr>
          <w:color w:val="000000"/>
        </w:rPr>
        <w:t xml:space="preserve"> °С</w:t>
      </w:r>
      <w:proofErr w:type="gramEnd"/>
      <w:r>
        <w:rPr>
          <w:color w:val="000000"/>
        </w:rPr>
        <w:t xml:space="preserve"> тепла.</w:t>
      </w:r>
    </w:p>
    <w:p w:rsidR="001F5FC9" w:rsidRDefault="001F5FC9" w:rsidP="001F5FC9">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Кстати, июль 2021 года стал самым жарким месяцем за всю историю наблюдений. Об этом сообщил ТАСС со ссылкой на Национальное управление океанических и атмосферных исследований США. Предыдущий температурный рекорд был зафиксирован в июле 2016 года и был повторён в 2019 и 2020 годах.</w:t>
      </w:r>
    </w:p>
    <w:p w:rsidR="001F5FC9" w:rsidRDefault="00794B55" w:rsidP="00982739">
      <w:pPr>
        <w:pStyle w:val="a4"/>
        <w:spacing w:before="0" w:beforeAutospacing="0" w:after="250" w:afterAutospacing="0"/>
        <w:rPr>
          <w:b/>
          <w:sz w:val="40"/>
          <w:szCs w:val="40"/>
        </w:rPr>
      </w:pPr>
      <w:hyperlink r:id="rId7" w:history="1">
        <w:r w:rsidR="001F5FC9" w:rsidRPr="005A5E69">
          <w:rPr>
            <w:rStyle w:val="a3"/>
            <w:b/>
            <w:sz w:val="40"/>
            <w:szCs w:val="40"/>
          </w:rPr>
          <w:t>https://bel.ru/news/society/14-08-2021/v-noch-na-voskresenie-belgorodtsev-ozhidaet-vsego-10-gradusov-tepla</w:t>
        </w:r>
      </w:hyperlink>
    </w:p>
    <w:p w:rsidR="001F5FC9" w:rsidRDefault="001F5FC9" w:rsidP="001F5FC9">
      <w:pPr>
        <w:shd w:val="clear" w:color="auto" w:fill="FFFFFF"/>
        <w:rPr>
          <w:rFonts w:ascii="Arial" w:hAnsi="Arial" w:cs="Arial"/>
          <w:b/>
          <w:bCs/>
          <w:color w:val="000000"/>
        </w:rPr>
      </w:pPr>
      <w:r>
        <w:rPr>
          <w:rFonts w:ascii="Arial" w:hAnsi="Arial" w:cs="Arial"/>
          <w:b/>
          <w:bCs/>
          <w:color w:val="000000"/>
        </w:rPr>
        <w:t>Под Белгородом один водитель столкнул в кювет другого и пострадал сам</w:t>
      </w:r>
    </w:p>
    <w:p w:rsidR="001F5FC9" w:rsidRDefault="001F5FC9" w:rsidP="001F5FC9">
      <w:pPr>
        <w:shd w:val="clear" w:color="auto" w:fill="FFFFFF"/>
        <w:rPr>
          <w:rFonts w:ascii="Arial" w:hAnsi="Arial" w:cs="Arial"/>
          <w:color w:val="000000"/>
        </w:rPr>
      </w:pPr>
      <w:r>
        <w:rPr>
          <w:rFonts w:ascii="Arial" w:hAnsi="Arial" w:cs="Arial"/>
          <w:color w:val="000000"/>
          <w:bdr w:val="single" w:sz="2" w:space="0" w:color="E0E0E0" w:frame="1"/>
        </w:rPr>
        <w:t xml:space="preserve">Сегодня, 16:50ПроисшествияФото: </w:t>
      </w:r>
      <w:proofErr w:type="spellStart"/>
      <w:r>
        <w:rPr>
          <w:rFonts w:ascii="Arial" w:hAnsi="Arial" w:cs="Arial"/>
          <w:color w:val="000000"/>
          <w:bdr w:val="single" w:sz="2" w:space="0" w:color="E0E0E0" w:frame="1"/>
        </w:rPr>
        <w:t>гибдд</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ф</w:t>
      </w:r>
      <w:proofErr w:type="spellEnd"/>
    </w:p>
    <w:p w:rsidR="001F5FC9" w:rsidRDefault="001F5FC9" w:rsidP="001F5FC9">
      <w:pPr>
        <w:shd w:val="clear" w:color="auto" w:fill="FFFFFF"/>
        <w:rPr>
          <w:b/>
          <w:bCs/>
          <w:color w:val="000000"/>
        </w:rPr>
      </w:pPr>
    </w:p>
    <w:p w:rsidR="001F5FC9" w:rsidRDefault="001F5FC9" w:rsidP="001F5FC9">
      <w:pPr>
        <w:shd w:val="clear" w:color="auto" w:fill="FFFFFF"/>
        <w:rPr>
          <w:b/>
          <w:bCs/>
          <w:color w:val="000000"/>
        </w:rPr>
      </w:pPr>
      <w:r>
        <w:rPr>
          <w:b/>
          <w:bCs/>
          <w:color w:val="000000"/>
        </w:rPr>
        <w:t>За сутки на территории Белгородской области в ДТП пострадали четыре человека. В одном из случаев водитель врезался в двигающийся впереди автомобиль и столкнул его в кювет. Пострадали оба водителя.</w:t>
      </w:r>
    </w:p>
    <w:p w:rsidR="001F5FC9" w:rsidRDefault="001F5FC9" w:rsidP="001F5FC9">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 58 км автодороги «Белгород — Новый Оскол — Советское» произошло необычное ДТП. Водитель за рулём </w:t>
      </w:r>
      <w:proofErr w:type="spellStart"/>
      <w:r>
        <w:rPr>
          <w:color w:val="000000"/>
        </w:rPr>
        <w:t>Lada</w:t>
      </w:r>
      <w:proofErr w:type="spellEnd"/>
      <w:r>
        <w:rPr>
          <w:color w:val="000000"/>
        </w:rPr>
        <w:t xml:space="preserve"> </w:t>
      </w:r>
      <w:proofErr w:type="spellStart"/>
      <w:r>
        <w:rPr>
          <w:color w:val="000000"/>
        </w:rPr>
        <w:t>Vesta</w:t>
      </w:r>
      <w:proofErr w:type="spellEnd"/>
      <w:r>
        <w:rPr>
          <w:color w:val="000000"/>
        </w:rPr>
        <w:t xml:space="preserve"> ехал по своим делам, когда сзади в него врезалась </w:t>
      </w:r>
      <w:proofErr w:type="spellStart"/>
      <w:r>
        <w:rPr>
          <w:color w:val="000000"/>
        </w:rPr>
        <w:t>Lada</w:t>
      </w:r>
      <w:proofErr w:type="spellEnd"/>
      <w:r>
        <w:rPr>
          <w:color w:val="000000"/>
        </w:rPr>
        <w:t xml:space="preserve"> 212140, которой управлял 31-летний водитель. Автомобили съехали в кювет, медицинская помощь потребовалась обоим водителям.</w:t>
      </w:r>
    </w:p>
    <w:p w:rsidR="001F5FC9" w:rsidRDefault="001F5FC9" w:rsidP="001F5FC9">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Валуйках 46-летняя женщина за рулём иномарки не заметила идущего по нерегулируемому переходу мужчину. 52-летний пешеход угодил под колёса на улице Свердлова. Мужчина получил телесные повреждения, его забрали в больницу.</w:t>
      </w:r>
    </w:p>
    <w:p w:rsidR="001F5FC9" w:rsidRDefault="001F5FC9" w:rsidP="001F5FC9">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 Старооскольском </w:t>
      </w:r>
      <w:proofErr w:type="spellStart"/>
      <w:r>
        <w:rPr>
          <w:color w:val="000000"/>
        </w:rPr>
        <w:t>горокруге</w:t>
      </w:r>
      <w:proofErr w:type="spellEnd"/>
      <w:r>
        <w:rPr>
          <w:color w:val="000000"/>
        </w:rPr>
        <w:t xml:space="preserve"> 42-летний водитель за рулём </w:t>
      </w:r>
      <w:proofErr w:type="spellStart"/>
      <w:r>
        <w:rPr>
          <w:color w:val="000000"/>
        </w:rPr>
        <w:t>Audi</w:t>
      </w:r>
      <w:proofErr w:type="spellEnd"/>
      <w:r>
        <w:rPr>
          <w:color w:val="000000"/>
        </w:rPr>
        <w:t xml:space="preserve"> A4 не справился с управлением своей машины и наехал на бордюр. Из-за этого машину занесло и выбросило с дороги. Водитель получил травмы.</w:t>
      </w:r>
    </w:p>
    <w:p w:rsidR="001F5FC9" w:rsidRDefault="00794B55" w:rsidP="00982739">
      <w:pPr>
        <w:pStyle w:val="a4"/>
        <w:spacing w:before="0" w:beforeAutospacing="0" w:after="250" w:afterAutospacing="0"/>
        <w:rPr>
          <w:b/>
          <w:sz w:val="40"/>
          <w:szCs w:val="40"/>
        </w:rPr>
      </w:pPr>
      <w:hyperlink r:id="rId8" w:history="1">
        <w:r w:rsidR="001F5FC9" w:rsidRPr="005A5E69">
          <w:rPr>
            <w:rStyle w:val="a3"/>
            <w:b/>
            <w:sz w:val="40"/>
            <w:szCs w:val="40"/>
          </w:rPr>
          <w:t>https://bel.ru/news/incident/14-08-2021/pod-belgorodom-odin-voditel-stolknul-v-kyuvet-drugogo-i-postradal-sam</w:t>
        </w:r>
      </w:hyperlink>
    </w:p>
    <w:p w:rsidR="00A45092" w:rsidRDefault="00A45092" w:rsidP="00A45092">
      <w:pPr>
        <w:pStyle w:val="a4"/>
        <w:spacing w:before="0" w:beforeAutospacing="0" w:after="250" w:afterAutospacing="0"/>
        <w:rPr>
          <w:b/>
          <w:sz w:val="40"/>
          <w:szCs w:val="40"/>
        </w:rPr>
      </w:pPr>
      <w:r w:rsidRPr="00574753">
        <w:rPr>
          <w:b/>
          <w:sz w:val="40"/>
          <w:szCs w:val="40"/>
          <w:lang w:val="en-US"/>
        </w:rPr>
        <w:t>belgorod.bezformata.com</w:t>
      </w:r>
    </w:p>
    <w:p w:rsidR="006C1007" w:rsidRDefault="006C1007" w:rsidP="006C100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Как обеспечить личную безопасность при движении в общественном транспорте</w:t>
      </w:r>
    </w:p>
    <w:p w:rsidR="006C1007" w:rsidRDefault="006C1007" w:rsidP="006C1007">
      <w:pPr>
        <w:jc w:val="both"/>
        <w:textAlignment w:val="top"/>
        <w:rPr>
          <w:rFonts w:ascii="Tahoma" w:hAnsi="Tahoma" w:cs="Tahoma"/>
          <w:color w:val="333333"/>
          <w:sz w:val="20"/>
          <w:szCs w:val="20"/>
        </w:rPr>
      </w:pPr>
      <w:hyperlink r:id="rId9"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1" name="Рисунок 1" descr="Как обеспечить личную безопасность при движении в общественном транспорте - https://31.mchs.gov.ru/">
                <a:hlinkClick xmlns:a="http://schemas.openxmlformats.org/drawingml/2006/main" r:id="rId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обеспечить личную безопасность при движении в общественном транспорте - https://31.mchs.gov.ru/">
                        <a:hlinkClick r:id="rId9" tgtFrame="&quot;_blank&quot;" tooltip="&quot;Смотреть оригинал фото на сайте: 31.mchs.gov.ru&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C1007" w:rsidRDefault="006C1007" w:rsidP="006C1007">
      <w:pPr>
        <w:textAlignment w:val="top"/>
        <w:rPr>
          <w:rFonts w:ascii="Tahoma" w:hAnsi="Tahoma" w:cs="Tahoma"/>
          <w:color w:val="888888"/>
          <w:sz w:val="17"/>
          <w:szCs w:val="17"/>
        </w:rPr>
      </w:pPr>
      <w:r>
        <w:rPr>
          <w:rFonts w:ascii="Tahoma" w:hAnsi="Tahoma" w:cs="Tahoma"/>
          <w:color w:val="888888"/>
          <w:sz w:val="17"/>
          <w:szCs w:val="17"/>
        </w:rPr>
        <w:t>Фото: </w:t>
      </w:r>
      <w:hyperlink r:id="rId11" w:tgtFrame="blank" w:tooltip="Фото с сайта 31.mchs.gov.ru" w:history="1">
        <w:r>
          <w:rPr>
            <w:rStyle w:val="a3"/>
            <w:rFonts w:ascii="Tahoma" w:hAnsi="Tahoma" w:cs="Tahoma"/>
            <w:color w:val="AAAAAA"/>
            <w:sz w:val="15"/>
            <w:szCs w:val="15"/>
          </w:rPr>
          <w:t>31.mchs.gov.ru</w:t>
        </w:r>
      </w:hyperlink>
    </w:p>
    <w:p w:rsidR="006C1007" w:rsidRDefault="006C1007" w:rsidP="006C1007">
      <w:hyperlink r:id="rId12" w:tgtFrame="_blank" w:history="1">
        <w:r>
          <w:rPr>
            <w:rStyle w:val="a3"/>
            <w:color w:val="C61212"/>
          </w:rPr>
          <w:t>Скачать оригинал</w:t>
        </w:r>
      </w:hyperlink>
    </w:p>
    <w:p w:rsidR="006C1007" w:rsidRDefault="006C1007" w:rsidP="006C1007">
      <w:pPr>
        <w:pStyle w:val="a4"/>
      </w:pPr>
      <w:r>
        <w:t>По статистике одно из самых опасных мест в автобусе или маршрутном такси – ближе к водителю, или у окон. Чаще всего при аварии машине выбивает стекла, которые могут ранить сидящих рядом пассажиров. Большинство ДТП происходит с лобовым ударом, и находящихся впереди пассажиров выбрасывает через панорамное стекло при столкновении, что почти не дает шансов на выживание.</w:t>
      </w:r>
    </w:p>
    <w:p w:rsidR="006C1007" w:rsidRDefault="006C1007" w:rsidP="006C1007">
      <w:pPr>
        <w:pStyle w:val="a4"/>
      </w:pPr>
      <w:r>
        <w:t>Займите </w:t>
      </w:r>
      <w:hyperlink r:id="rId13" w:tooltip="сидячее" w:history="1">
        <w:r>
          <w:rPr>
            <w:rStyle w:val="a3"/>
            <w:color w:val="C61212"/>
          </w:rPr>
          <w:t>сидячее</w:t>
        </w:r>
      </w:hyperlink>
      <w:r>
        <w:t> место в середине </w:t>
      </w:r>
      <w:hyperlink r:id="rId14" w:tooltip="салона" w:history="1">
        <w:r>
          <w:rPr>
            <w:rStyle w:val="a3"/>
            <w:color w:val="C61212"/>
          </w:rPr>
          <w:t>салона</w:t>
        </w:r>
      </w:hyperlink>
      <w:r>
        <w:t> и ближе к проходу, при правостороннем движении именно эти места – самые безопасные</w:t>
      </w:r>
    </w:p>
    <w:p w:rsidR="006C1007" w:rsidRDefault="006C1007" w:rsidP="006C1007">
      <w:pPr>
        <w:pStyle w:val="a4"/>
      </w:pPr>
      <w:r>
        <w:t>В момент аварии сгруппируйтесь, защитите голову руками и вытяните ноги вперед (но не под кресло сидящего впереди пассажира) это поможет избежать травм при столкновении автобуса с препятствием.</w:t>
      </w:r>
    </w:p>
    <w:p w:rsidR="006C1007" w:rsidRDefault="006C1007" w:rsidP="006C1007">
      <w:pPr>
        <w:pStyle w:val="a4"/>
      </w:pPr>
      <w:r>
        <w:t>Находясь в общественном транспорте, при отсутствии свободных сидячих мест постарайтесь встать в центре салона, держась за поручень для большей устойчивости. Обратите внимание на расположение аварийных и запасных выходов. При аварии у выходов возможна паника и давка. В этом случае воспользуйтесь аварийным выходом, выдернув специальный шнур и выдавив стекло.</w:t>
      </w:r>
    </w:p>
    <w:p w:rsidR="006C1007" w:rsidRDefault="006C1007" w:rsidP="006C1007">
      <w:pPr>
        <w:pStyle w:val="a4"/>
      </w:pPr>
      <w:r>
        <w:t>Дело в том, что при опрокидывании машины страшен не сам факт ДТП, а угроза пожара. В замкнутом пространстве салона автобуса может разгореться огонь, среди пассажиров начнется паника и жертв ДТП станет больше. Чтобы избежать этого, нужно покинуть салон как можно раньше. В случае пожара в салоне сообщите об этом водителю, откройте двери (с помощью аварийного открывания), аварийные выходы или разбейте окно. Защитите органы дыхания от дыма платком, шарфом или другими элементами одежды. После этого можно помочь пострадавшим и вызвать ГИБДД, МЧС и «скорую помощь». Не пытайтесь потушить пламя, разгоревшееся под капотом автомобиля после столкновения! Это почти невозможно.</w:t>
      </w:r>
    </w:p>
    <w:p w:rsidR="00375EEB" w:rsidRDefault="006C1007" w:rsidP="00A45092">
      <w:pPr>
        <w:pStyle w:val="a4"/>
        <w:spacing w:before="0" w:beforeAutospacing="0" w:after="250" w:afterAutospacing="0"/>
        <w:rPr>
          <w:b/>
          <w:sz w:val="40"/>
          <w:szCs w:val="40"/>
        </w:rPr>
      </w:pPr>
      <w:hyperlink r:id="rId15" w:history="1">
        <w:r w:rsidRPr="005C1242">
          <w:rPr>
            <w:rStyle w:val="a3"/>
            <w:b/>
            <w:sz w:val="40"/>
            <w:szCs w:val="40"/>
          </w:rPr>
          <w:t>https://belgorod.bezformata.com/listnews/bezopasnost-pri-dvizhenii-v-obshestvennom/96546724/</w:t>
        </w:r>
      </w:hyperlink>
    </w:p>
    <w:p w:rsidR="006C1007" w:rsidRDefault="006C1007" w:rsidP="006C100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Инспекторы ГИМС провели профилактические инструктажи с водителями маломерных судов</w:t>
      </w:r>
    </w:p>
    <w:p w:rsidR="006C1007" w:rsidRDefault="006C1007" w:rsidP="006C1007">
      <w:pPr>
        <w:jc w:val="both"/>
        <w:textAlignment w:val="top"/>
        <w:rPr>
          <w:rFonts w:ascii="Tahoma" w:hAnsi="Tahoma" w:cs="Tahoma"/>
          <w:color w:val="333333"/>
          <w:sz w:val="20"/>
          <w:szCs w:val="20"/>
        </w:rPr>
      </w:pPr>
      <w:hyperlink r:id="rId16"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2" name="Рисунок 2" descr="Инспекторы ГИМС провели профилактические инструктажи с водителями маломерных судов - https://31.mchs.gov.ru/">
                <a:hlinkClick xmlns:a="http://schemas.openxmlformats.org/drawingml/2006/main" r:id="rId1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пекторы ГИМС провели профилактические инструктажи с водителями маломерных судов - https://31.mchs.gov.ru/">
                        <a:hlinkClick r:id="rId16" tgtFrame="&quot;_blank&quot;" tooltip="&quot;Смотреть оригинал фото на сайте: 31.mchs.gov.ru&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C1007" w:rsidRDefault="006C1007" w:rsidP="006C1007">
      <w:pPr>
        <w:textAlignment w:val="top"/>
        <w:rPr>
          <w:rFonts w:ascii="Tahoma" w:hAnsi="Tahoma" w:cs="Tahoma"/>
          <w:color w:val="888888"/>
          <w:sz w:val="17"/>
          <w:szCs w:val="17"/>
        </w:rPr>
      </w:pPr>
      <w:r>
        <w:rPr>
          <w:rFonts w:ascii="Tahoma" w:hAnsi="Tahoma" w:cs="Tahoma"/>
          <w:color w:val="888888"/>
          <w:sz w:val="17"/>
          <w:szCs w:val="17"/>
        </w:rPr>
        <w:t>Фото: </w:t>
      </w:r>
      <w:hyperlink r:id="rId18" w:tgtFrame="blank" w:tooltip="Фото с сайта 31.mchs.gov.ru" w:history="1">
        <w:r>
          <w:rPr>
            <w:rStyle w:val="a3"/>
            <w:rFonts w:ascii="Tahoma" w:hAnsi="Tahoma" w:cs="Tahoma"/>
            <w:color w:val="AAAAAA"/>
            <w:sz w:val="15"/>
            <w:szCs w:val="15"/>
          </w:rPr>
          <w:t>31.mchs.gov.ru</w:t>
        </w:r>
      </w:hyperlink>
    </w:p>
    <w:p w:rsidR="006C1007" w:rsidRDefault="006C1007" w:rsidP="006C1007">
      <w:hyperlink r:id="rId19" w:tgtFrame="_blank" w:history="1">
        <w:r>
          <w:rPr>
            <w:rStyle w:val="a3"/>
            <w:color w:val="C61212"/>
          </w:rPr>
          <w:t>Скачать оригинал</w:t>
        </w:r>
      </w:hyperlink>
    </w:p>
    <w:p w:rsidR="006C1007" w:rsidRDefault="006C1007" w:rsidP="006C1007">
      <w:pPr>
        <w:pStyle w:val="a4"/>
      </w:pPr>
      <w:r>
        <w:t xml:space="preserve">Сотрудники Государственной инспекции по маломерным судам Главного управления МЧС России по Белгородской области провели профилактический рейд на Белгородском водохранилище, в ходе которого напомнили владельцам водного транспорта, что выходить в плавание на </w:t>
      </w:r>
      <w:proofErr w:type="gramStart"/>
      <w:r>
        <w:t>судне, не зарегистрированном в установленном порядке и не прошедшим техническое освидетельствование строго запрещено</w:t>
      </w:r>
      <w:proofErr w:type="gramEnd"/>
      <w:r>
        <w:t>.</w:t>
      </w:r>
    </w:p>
    <w:p w:rsidR="006C1007" w:rsidRDefault="006C1007" w:rsidP="006C1007">
      <w:pPr>
        <w:pStyle w:val="a4"/>
      </w:pPr>
      <w:r>
        <w:lastRenderedPageBreak/>
        <w:t>После проверки основных документов инспекторы ГИМС проверили наличие бортовых номеров и все необходимое оборудование. Особое внимание было уделено наличию на судах спасательного жилета и круга. Белгородцам посоветовали не находиться на водоеме в дождливую и ветреную погоду, а так же в ночное время суток и напомнили о недопустимости вождения водного транспорта в состоянии алкогольного опьянения.</w:t>
      </w:r>
    </w:p>
    <w:p w:rsidR="006C1007" w:rsidRDefault="006C1007" w:rsidP="006C1007">
      <w:pPr>
        <w:pStyle w:val="a4"/>
      </w:pPr>
      <w:r>
        <w:rPr>
          <w:b/>
          <w:bCs/>
        </w:rPr>
        <w:t>Сотрудники ГИМС призывают жителей области быть внимательнее во время активного отдыха и не пренебрегать простыми правилами:</w:t>
      </w:r>
    </w:p>
    <w:p w:rsidR="006C1007" w:rsidRDefault="006C1007" w:rsidP="006C1007">
      <w:pPr>
        <w:pStyle w:val="a4"/>
      </w:pPr>
      <w:r>
        <w:t>- не оставляйте детей без присмотра;</w:t>
      </w:r>
    </w:p>
    <w:p w:rsidR="006C1007" w:rsidRDefault="006C1007" w:rsidP="006C1007">
      <w:pPr>
        <w:pStyle w:val="a4"/>
      </w:pPr>
      <w:r>
        <w:t>- не ныряйте в незнакомых местах;</w:t>
      </w:r>
    </w:p>
    <w:p w:rsidR="006C1007" w:rsidRDefault="006C1007" w:rsidP="006C1007">
      <w:pPr>
        <w:pStyle w:val="a4"/>
      </w:pPr>
      <w:r>
        <w:t>- водные мотоциклы - это транспортное средство и «правила водного движения» для него обязательны.</w:t>
      </w:r>
    </w:p>
    <w:p w:rsidR="006C1007" w:rsidRDefault="006C1007" w:rsidP="006C1007">
      <w:pPr>
        <w:pStyle w:val="a4"/>
      </w:pPr>
      <w:r>
        <w:t xml:space="preserve">- все находящиеся люди на </w:t>
      </w:r>
      <w:proofErr w:type="spellStart"/>
      <w:r>
        <w:t>плавсредстве</w:t>
      </w:r>
      <w:proofErr w:type="spellEnd"/>
      <w:r>
        <w:t xml:space="preserve"> должны быть в спасательных жилетах;</w:t>
      </w:r>
    </w:p>
    <w:p w:rsidR="006C1007" w:rsidRDefault="006C1007" w:rsidP="006C1007">
      <w:pPr>
        <w:pStyle w:val="a4"/>
      </w:pPr>
      <w:r>
        <w:t xml:space="preserve">- в случае опрокидывания маломерного судна, если оно находится на плаву, не разрешается отплывать от него, необходимо находиться рядом и использовать </w:t>
      </w:r>
      <w:proofErr w:type="spellStart"/>
      <w:r>
        <w:t>плавсредство</w:t>
      </w:r>
      <w:proofErr w:type="spellEnd"/>
      <w:r>
        <w:t xml:space="preserve"> как опору и ориентир для спасателей;</w:t>
      </w:r>
    </w:p>
    <w:p w:rsidR="006C1007" w:rsidRDefault="006C1007" w:rsidP="006C1007">
      <w:pPr>
        <w:pStyle w:val="a4"/>
      </w:pPr>
      <w:r>
        <w:t>- не допускается движение </w:t>
      </w:r>
      <w:hyperlink r:id="rId20" w:tooltip="маломерных" w:history="1">
        <w:r>
          <w:rPr>
            <w:rStyle w:val="a3"/>
            <w:color w:val="C61212"/>
          </w:rPr>
          <w:t>маломерных</w:t>
        </w:r>
      </w:hyperlink>
      <w:r>
        <w:t> судов в несколько рядов, за исключением проведения спортивных состязаний и водных праздников;</w:t>
      </w:r>
    </w:p>
    <w:p w:rsidR="006C1007" w:rsidRDefault="006C1007" w:rsidP="006C1007">
      <w:pPr>
        <w:pStyle w:val="a4"/>
      </w:pPr>
      <w:r>
        <w:t>- при прохождении мест купания необходимо быть осторожным, чтобы не нанести травму купающимся.</w:t>
      </w:r>
    </w:p>
    <w:p w:rsidR="006C1007" w:rsidRDefault="006C1007" w:rsidP="006C1007">
      <w:pPr>
        <w:pStyle w:val="a4"/>
      </w:pPr>
      <w:r>
        <w:t>  </w:t>
      </w:r>
      <w:r>
        <w:rPr>
          <w:b/>
          <w:bCs/>
        </w:rPr>
        <w:t>В случае происшествия звоните по телефону Единой службы спасения «</w:t>
      </w:r>
      <w:hyperlink r:id="rId21" w:tooltip="101" w:history="1">
        <w:r>
          <w:rPr>
            <w:rStyle w:val="a3"/>
            <w:b/>
            <w:bCs/>
            <w:color w:val="C61212"/>
          </w:rPr>
          <w:t>101</w:t>
        </w:r>
      </w:hyperlink>
      <w:r>
        <w:rPr>
          <w:b/>
          <w:bCs/>
        </w:rPr>
        <w:t>» или «</w:t>
      </w:r>
      <w:hyperlink r:id="rId22" w:tooltip="112" w:history="1">
        <w:r>
          <w:rPr>
            <w:rStyle w:val="a3"/>
            <w:b/>
            <w:bCs/>
            <w:color w:val="C61212"/>
          </w:rPr>
          <w:t>112</w:t>
        </w:r>
      </w:hyperlink>
      <w:r>
        <w:rPr>
          <w:b/>
          <w:bCs/>
        </w:rPr>
        <w:t>».</w:t>
      </w:r>
    </w:p>
    <w:p w:rsidR="006C1007" w:rsidRDefault="006C1007" w:rsidP="00A45092">
      <w:pPr>
        <w:pStyle w:val="a4"/>
        <w:spacing w:before="0" w:beforeAutospacing="0" w:after="250" w:afterAutospacing="0"/>
        <w:rPr>
          <w:b/>
          <w:sz w:val="40"/>
          <w:szCs w:val="40"/>
        </w:rPr>
      </w:pPr>
      <w:hyperlink r:id="rId23" w:history="1">
        <w:r w:rsidRPr="005C1242">
          <w:rPr>
            <w:rStyle w:val="a3"/>
            <w:b/>
            <w:sz w:val="40"/>
            <w:szCs w:val="40"/>
          </w:rPr>
          <w:t>https://belgorod.bezformata.com/listnews/instruktazhi-s-voditelyami-malomernih/96548047/</w:t>
        </w:r>
      </w:hyperlink>
    </w:p>
    <w:p w:rsidR="006C1007" w:rsidRDefault="006C1007" w:rsidP="006C100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МЧС </w:t>
      </w:r>
      <w:proofErr w:type="spellStart"/>
      <w:r>
        <w:rPr>
          <w:rFonts w:ascii="Arial" w:hAnsi="Arial" w:cs="Arial"/>
          <w:color w:val="222222"/>
          <w:sz w:val="44"/>
          <w:szCs w:val="44"/>
        </w:rPr>
        <w:t>Р</w:t>
      </w:r>
      <w:proofErr w:type="gramStart"/>
      <w:r>
        <w:rPr>
          <w:rFonts w:ascii="Arial" w:hAnsi="Arial" w:cs="Arial"/>
          <w:color w:val="222222"/>
          <w:sz w:val="44"/>
          <w:szCs w:val="44"/>
        </w:rPr>
        <w:t>o</w:t>
      </w:r>
      <w:proofErr w:type="gramEnd"/>
      <w:r>
        <w:rPr>
          <w:rFonts w:ascii="Arial" w:hAnsi="Arial" w:cs="Arial"/>
          <w:color w:val="222222"/>
          <w:sz w:val="44"/>
          <w:szCs w:val="44"/>
        </w:rPr>
        <w:t>сcии</w:t>
      </w:r>
      <w:proofErr w:type="spellEnd"/>
      <w:r>
        <w:rPr>
          <w:rFonts w:ascii="Arial" w:hAnsi="Arial" w:cs="Arial"/>
          <w:color w:val="222222"/>
          <w:sz w:val="44"/>
          <w:szCs w:val="44"/>
        </w:rPr>
        <w:t xml:space="preserve"> </w:t>
      </w:r>
      <w:proofErr w:type="spellStart"/>
      <w:r>
        <w:rPr>
          <w:rFonts w:ascii="Arial" w:hAnsi="Arial" w:cs="Arial"/>
          <w:color w:val="222222"/>
          <w:sz w:val="44"/>
          <w:szCs w:val="44"/>
        </w:rPr>
        <w:t>предлaгает</w:t>
      </w:r>
      <w:proofErr w:type="spellEnd"/>
      <w:r>
        <w:rPr>
          <w:rFonts w:ascii="Arial" w:hAnsi="Arial" w:cs="Arial"/>
          <w:color w:val="222222"/>
          <w:sz w:val="44"/>
          <w:szCs w:val="44"/>
        </w:rPr>
        <w:t xml:space="preserve"> </w:t>
      </w:r>
      <w:proofErr w:type="spellStart"/>
      <w:r>
        <w:rPr>
          <w:rFonts w:ascii="Arial" w:hAnsi="Arial" w:cs="Arial"/>
          <w:color w:val="222222"/>
          <w:sz w:val="44"/>
          <w:szCs w:val="44"/>
        </w:rPr>
        <w:t>пoдписку</w:t>
      </w:r>
      <w:proofErr w:type="spellEnd"/>
      <w:r>
        <w:rPr>
          <w:rFonts w:ascii="Arial" w:hAnsi="Arial" w:cs="Arial"/>
          <w:color w:val="222222"/>
          <w:sz w:val="44"/>
          <w:szCs w:val="44"/>
        </w:rPr>
        <w:t xml:space="preserve"> на </w:t>
      </w:r>
      <w:proofErr w:type="spellStart"/>
      <w:r>
        <w:rPr>
          <w:rFonts w:ascii="Arial" w:hAnsi="Arial" w:cs="Arial"/>
          <w:color w:val="222222"/>
          <w:sz w:val="44"/>
          <w:szCs w:val="44"/>
        </w:rPr>
        <w:t>вeдомствeнные</w:t>
      </w:r>
      <w:proofErr w:type="spellEnd"/>
      <w:r>
        <w:rPr>
          <w:rFonts w:ascii="Arial" w:hAnsi="Arial" w:cs="Arial"/>
          <w:color w:val="222222"/>
          <w:sz w:val="44"/>
          <w:szCs w:val="44"/>
        </w:rPr>
        <w:t xml:space="preserve"> </w:t>
      </w:r>
      <w:proofErr w:type="spellStart"/>
      <w:r>
        <w:rPr>
          <w:rFonts w:ascii="Arial" w:hAnsi="Arial" w:cs="Arial"/>
          <w:color w:val="222222"/>
          <w:sz w:val="44"/>
          <w:szCs w:val="44"/>
        </w:rPr>
        <w:t>издaния</w:t>
      </w:r>
      <w:proofErr w:type="spellEnd"/>
    </w:p>
    <w:p w:rsidR="006C1007" w:rsidRDefault="006C1007" w:rsidP="006C1007">
      <w:pPr>
        <w:jc w:val="both"/>
        <w:textAlignment w:val="top"/>
        <w:rPr>
          <w:rFonts w:ascii="Tahoma" w:hAnsi="Tahoma" w:cs="Tahoma"/>
          <w:color w:val="333333"/>
          <w:sz w:val="20"/>
          <w:szCs w:val="20"/>
        </w:rPr>
      </w:pPr>
      <w:hyperlink r:id="rId24"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838200"/>
              <wp:effectExtent l="0" t="0" r="0" b="0"/>
              <wp:wrapSquare wrapText="bothSides"/>
              <wp:docPr id="3" name="Рисунок 3" descr="МЧС Рoсcии предлaгает пoдписку на вeдомствeнные издaния - https://31.mchs.gov.ru/">
                <a:hlinkClick xmlns:a="http://schemas.openxmlformats.org/drawingml/2006/main" r:id="rId2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ЧС Рoсcии предлaгает пoдписку на вeдомствeнные издaния - https://31.mchs.gov.ru/">
                        <a:hlinkClick r:id="rId24" tgtFrame="&quot;_blank&quot;" tooltip="&quot;Смотреть оригинал фото на сайте: 31.mchs.gov.ru&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8382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C1007" w:rsidRDefault="006C1007" w:rsidP="006C1007">
      <w:pPr>
        <w:textAlignment w:val="top"/>
        <w:rPr>
          <w:rFonts w:ascii="Tahoma" w:hAnsi="Tahoma" w:cs="Tahoma"/>
          <w:color w:val="888888"/>
          <w:sz w:val="17"/>
          <w:szCs w:val="17"/>
        </w:rPr>
      </w:pPr>
      <w:r>
        <w:rPr>
          <w:rFonts w:ascii="Tahoma" w:hAnsi="Tahoma" w:cs="Tahoma"/>
          <w:color w:val="888888"/>
          <w:sz w:val="17"/>
          <w:szCs w:val="17"/>
        </w:rPr>
        <w:t>Фото: </w:t>
      </w:r>
      <w:hyperlink r:id="rId26" w:tgtFrame="blank" w:tooltip="Фото с сайта 31.mchs.gov.ru" w:history="1">
        <w:r>
          <w:rPr>
            <w:rStyle w:val="a3"/>
            <w:rFonts w:ascii="Tahoma" w:hAnsi="Tahoma" w:cs="Tahoma"/>
            <w:color w:val="AAAAAA"/>
            <w:sz w:val="15"/>
            <w:szCs w:val="15"/>
          </w:rPr>
          <w:t>31.mchs.gov.ru</w:t>
        </w:r>
      </w:hyperlink>
    </w:p>
    <w:p w:rsidR="006C1007" w:rsidRDefault="006C1007" w:rsidP="006C1007">
      <w:hyperlink r:id="rId27" w:tgtFrame="_blank" w:history="1">
        <w:r>
          <w:rPr>
            <w:rStyle w:val="a3"/>
            <w:color w:val="C61212"/>
          </w:rPr>
          <w:t>Скачать оригинал</w:t>
        </w:r>
      </w:hyperlink>
    </w:p>
    <w:p w:rsidR="006C1007" w:rsidRDefault="006C1007" w:rsidP="006C1007">
      <w:pPr>
        <w:pStyle w:val="a4"/>
      </w:pPr>
      <w:r>
        <w:t>Ведомственные издания </w:t>
      </w:r>
      <w:hyperlink r:id="rId28" w:tooltip="МЧС" w:history="1">
        <w:r>
          <w:rPr>
            <w:rStyle w:val="a3"/>
            <w:color w:val="C61212"/>
          </w:rPr>
          <w:t>МЧС</w:t>
        </w:r>
      </w:hyperlink>
      <w:r>
        <w:t xml:space="preserve"> России уже не первый год знакомят читателей с широким кругом тем, освещая наиболее актуальные вопросы касательно деятельности Министерства. </w:t>
      </w:r>
      <w:proofErr w:type="gramStart"/>
      <w:r>
        <w:t>Журналы «</w:t>
      </w:r>
      <w:hyperlink r:id="rId29" w:tooltip="Гражданская защита" w:history="1">
        <w:r>
          <w:rPr>
            <w:rStyle w:val="a3"/>
            <w:color w:val="C61212"/>
          </w:rPr>
          <w:t>Гражданская защита</w:t>
        </w:r>
      </w:hyperlink>
      <w:r>
        <w:t>», «</w:t>
      </w:r>
      <w:hyperlink r:id="rId30" w:tooltip="Пожарное дело" w:history="1">
        <w:r>
          <w:rPr>
            <w:rStyle w:val="a3"/>
            <w:color w:val="C61212"/>
          </w:rPr>
          <w:t>Пожарное дело</w:t>
        </w:r>
      </w:hyperlink>
      <w:r>
        <w:t>», «</w:t>
      </w:r>
      <w:hyperlink r:id="rId31" w:tooltip="Основы безопасности жизнедеятельности" w:history="1">
        <w:r>
          <w:rPr>
            <w:rStyle w:val="a3"/>
            <w:color w:val="C61212"/>
          </w:rPr>
          <w:t>Основы безопасности жизнедеятельности</w:t>
        </w:r>
      </w:hyperlink>
      <w:r>
        <w:t>» и газета «</w:t>
      </w:r>
      <w:hyperlink r:id="rId32" w:tooltip="Спасатель МЧС России" w:history="1">
        <w:r>
          <w:rPr>
            <w:rStyle w:val="a3"/>
            <w:color w:val="C61212"/>
          </w:rPr>
          <w:t>Спасатель МЧС России</w:t>
        </w:r>
      </w:hyperlink>
      <w:r>
        <w:t>» воспринимаются сотрудниками ведомства как неотъемлемая часть их службы, при этом читателями ведомственных изданий МЧС России являются специалисты в области безопасности в самом широком смысле: от учителей и преподавателей ОБЖ в учебных заведениях до руководителей и работников организаций и предприятий единой системы предупреждения и ликвидации чрезвычайных ситуаций.</w:t>
      </w:r>
      <w:proofErr w:type="gramEnd"/>
    </w:p>
    <w:p w:rsidR="006C1007" w:rsidRDefault="006C1007" w:rsidP="006C1007">
      <w:pPr>
        <w:pStyle w:val="a4"/>
      </w:pPr>
      <w:r>
        <w:t xml:space="preserve">Эти периодические печатные издания МЧС России отвечают на актуальные вопросы защиты населения и территорий, освещают мероприятия по повышению безопасности и устойчивости функционирования объектов экономики. В каждом номере – экспертные мнения по изменениям </w:t>
      </w:r>
      <w:r>
        <w:lastRenderedPageBreak/>
        <w:t>в отраслевом законодательстве Российской Федерации, обзор передовых технологий безопасности и систем защиты на производстве, в учреждениях и организациях.</w:t>
      </w:r>
    </w:p>
    <w:p w:rsidR="006C1007" w:rsidRDefault="006C1007" w:rsidP="006C1007">
      <w:pPr>
        <w:pStyle w:val="a4"/>
      </w:pPr>
      <w:r>
        <w:t>Подписку на ведомственные издания МЧС России можно оформить в любом почтовом отделении.</w:t>
      </w:r>
    </w:p>
    <w:p w:rsidR="006C1007" w:rsidRDefault="006C1007" w:rsidP="00A45092">
      <w:pPr>
        <w:pStyle w:val="a4"/>
        <w:spacing w:before="0" w:beforeAutospacing="0" w:after="250" w:afterAutospacing="0"/>
        <w:rPr>
          <w:b/>
          <w:sz w:val="40"/>
          <w:szCs w:val="40"/>
        </w:rPr>
      </w:pPr>
      <w:hyperlink r:id="rId33" w:history="1">
        <w:r w:rsidRPr="005C1242">
          <w:rPr>
            <w:rStyle w:val="a3"/>
            <w:b/>
            <w:sz w:val="40"/>
            <w:szCs w:val="40"/>
          </w:rPr>
          <w:t>https://belgorod.bezformata.com/listnews/mchs-roscii-predlagaet-podpisku/96548058/</w:t>
        </w:r>
      </w:hyperlink>
    </w:p>
    <w:p w:rsidR="00A45092" w:rsidRDefault="00A45092" w:rsidP="00A45092">
      <w:pPr>
        <w:pStyle w:val="a4"/>
        <w:spacing w:before="0" w:beforeAutospacing="0" w:after="250" w:afterAutospacing="0"/>
        <w:rPr>
          <w:b/>
          <w:sz w:val="40"/>
          <w:szCs w:val="40"/>
        </w:rPr>
      </w:pPr>
      <w:proofErr w:type="spellStart"/>
      <w:r w:rsidRPr="00574753">
        <w:rPr>
          <w:b/>
          <w:sz w:val="40"/>
          <w:szCs w:val="40"/>
          <w:lang w:val="en-US"/>
        </w:rPr>
        <w:t>mchsrf</w:t>
      </w:r>
      <w:proofErr w:type="spellEnd"/>
      <w:r w:rsidRPr="006C1007">
        <w:rPr>
          <w:b/>
          <w:sz w:val="40"/>
          <w:szCs w:val="40"/>
        </w:rPr>
        <w:t>.</w:t>
      </w:r>
      <w:proofErr w:type="spellStart"/>
      <w:r w:rsidRPr="00574753">
        <w:rPr>
          <w:b/>
          <w:sz w:val="40"/>
          <w:szCs w:val="40"/>
          <w:lang w:val="en-US"/>
        </w:rPr>
        <w:t>ru</w:t>
      </w:r>
      <w:proofErr w:type="spellEnd"/>
    </w:p>
    <w:p w:rsidR="006C1007" w:rsidRDefault="006C1007" w:rsidP="006C1007">
      <w:r>
        <w:rPr>
          <w:rStyle w:val="title"/>
          <w:rFonts w:ascii="Tahoma" w:hAnsi="Tahoma" w:cs="Tahoma"/>
          <w:color w:val="303C44"/>
          <w:sz w:val="36"/>
          <w:szCs w:val="36"/>
          <w:shd w:val="clear" w:color="auto" w:fill="FFFFFF"/>
        </w:rPr>
        <w:t>Как обеспечить личную безопасность при движении в общественном транспорте</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статистике одно из самых опасных мест в автобусе или маршрутном такси – ближе к водителю, или у окон. Чаще всего при аварии машине выбивает стекла, которые могут ранить сидящих рядом пассажиров. Большинство ДТП происходит с лобовым ударом, и находящихся впереди пассажиров выбрасывает через панорамное стекло при столкновении, что почти не дает шансов на выживание.</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Займите сидячее место в середине салона и ближе к проходу, при правостороннем движении именно эти места – самые безопасные</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момент аварии сгруппируйтесь, защитите голову руками и вытяните ноги вперед (но не под кресло сидящего впереди пассажира) это поможет избежать травм при столкновении автобуса с препятствием.</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Находясь в общественном транспорте, при отсутствии свободных сидячих мест постарайтесь встать в центре салона, держась за поручень для большей устойчивости. Обратите внимание на расположение аварийных и запасных выходов. При аварии у выходов возможна паника и давка. В этом случае воспользуйтесь аварийным выходом, выдернув специальный шнур и выдавив стекло.</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Дело в том, что при опрокидывании машины страшен не сам факт ДТП, а угроза пожара. В замкнутом пространстве салона автобуса может разгореться огонь, среди пассажиров начнется паника и жертв ДТП станет больше. Чтобы избежать этого, нужно покинуть салон как можно раньше. В случае пожара в салоне сообщите об этом водителю, откройте двери (с помощью аварийного открывания), аварийные выходы или разбейте окно. Защитите органы дыхания от дыма платком, шарфом или другими элементами одежды. После этого можно помочь пострадавшим и вызвать ГИБДД, </w:t>
      </w:r>
      <w:hyperlink r:id="rId34" w:history="1">
        <w:r>
          <w:rPr>
            <w:rStyle w:val="a3"/>
            <w:rFonts w:ascii="Tahoma" w:eastAsiaTheme="majorEastAsia" w:hAnsi="Tahoma" w:cs="Tahoma"/>
            <w:color w:val="B3722E"/>
          </w:rPr>
          <w:t>МЧС</w:t>
        </w:r>
      </w:hyperlink>
      <w:r>
        <w:rPr>
          <w:rFonts w:ascii="Tahoma" w:hAnsi="Tahoma" w:cs="Tahoma"/>
          <w:color w:val="424D55"/>
        </w:rPr>
        <w:t> и «скорую помощь». Не пытайтесь потушить пламя, разгоревшееся под капотом автомобиля после столкновения! Это почти невозможно.</w:t>
      </w:r>
    </w:p>
    <w:p w:rsidR="006C1007" w:rsidRDefault="006C1007" w:rsidP="00A45092">
      <w:pPr>
        <w:pStyle w:val="a4"/>
        <w:spacing w:before="0" w:beforeAutospacing="0" w:after="250" w:afterAutospacing="0"/>
        <w:rPr>
          <w:b/>
          <w:sz w:val="40"/>
          <w:szCs w:val="40"/>
        </w:rPr>
      </w:pPr>
      <w:hyperlink r:id="rId35" w:history="1">
        <w:r w:rsidRPr="005C1242">
          <w:rPr>
            <w:rStyle w:val="a3"/>
            <w:b/>
            <w:sz w:val="40"/>
            <w:szCs w:val="40"/>
          </w:rPr>
          <w:t>https://mchsrf.ru/news/736506-kak-obespechit-lichnuyu-bezopasnost-pri-dvijenii-v-obschestvennom-transporte.html</w:t>
        </w:r>
      </w:hyperlink>
    </w:p>
    <w:p w:rsidR="006C1007" w:rsidRDefault="006C1007" w:rsidP="006C1007">
      <w:r>
        <w:rPr>
          <w:rStyle w:val="title"/>
          <w:rFonts w:ascii="Tahoma" w:hAnsi="Tahoma" w:cs="Tahoma"/>
          <w:color w:val="303C44"/>
          <w:sz w:val="36"/>
          <w:szCs w:val="36"/>
          <w:shd w:val="clear" w:color="auto" w:fill="FFFFFF"/>
        </w:rPr>
        <w:t xml:space="preserve">МЧС </w:t>
      </w:r>
      <w:proofErr w:type="spellStart"/>
      <w:r>
        <w:rPr>
          <w:rStyle w:val="title"/>
          <w:rFonts w:ascii="Tahoma" w:hAnsi="Tahoma" w:cs="Tahoma"/>
          <w:color w:val="303C44"/>
          <w:sz w:val="36"/>
          <w:szCs w:val="36"/>
          <w:shd w:val="clear" w:color="auto" w:fill="FFFFFF"/>
        </w:rPr>
        <w:t>Р</w:t>
      </w:r>
      <w:proofErr w:type="gramStart"/>
      <w:r>
        <w:rPr>
          <w:rStyle w:val="title"/>
          <w:rFonts w:ascii="Tahoma" w:hAnsi="Tahoma" w:cs="Tahoma"/>
          <w:color w:val="303C44"/>
          <w:sz w:val="36"/>
          <w:szCs w:val="36"/>
          <w:shd w:val="clear" w:color="auto" w:fill="FFFFFF"/>
        </w:rPr>
        <w:t>o</w:t>
      </w:r>
      <w:proofErr w:type="gramEnd"/>
      <w:r>
        <w:rPr>
          <w:rStyle w:val="title"/>
          <w:rFonts w:ascii="Tahoma" w:hAnsi="Tahoma" w:cs="Tahoma"/>
          <w:color w:val="303C44"/>
          <w:sz w:val="36"/>
          <w:szCs w:val="36"/>
          <w:shd w:val="clear" w:color="auto" w:fill="FFFFFF"/>
        </w:rPr>
        <w:t>сcии</w:t>
      </w:r>
      <w:proofErr w:type="spellEnd"/>
      <w:r>
        <w:rPr>
          <w:rStyle w:val="title"/>
          <w:rFonts w:ascii="Tahoma" w:hAnsi="Tahoma" w:cs="Tahoma"/>
          <w:color w:val="303C44"/>
          <w:sz w:val="36"/>
          <w:szCs w:val="36"/>
          <w:shd w:val="clear" w:color="auto" w:fill="FFFFFF"/>
        </w:rPr>
        <w:t xml:space="preserve"> </w:t>
      </w:r>
      <w:proofErr w:type="spellStart"/>
      <w:r>
        <w:rPr>
          <w:rStyle w:val="title"/>
          <w:rFonts w:ascii="Tahoma" w:hAnsi="Tahoma" w:cs="Tahoma"/>
          <w:color w:val="303C44"/>
          <w:sz w:val="36"/>
          <w:szCs w:val="36"/>
          <w:shd w:val="clear" w:color="auto" w:fill="FFFFFF"/>
        </w:rPr>
        <w:t>предлaгает</w:t>
      </w:r>
      <w:proofErr w:type="spellEnd"/>
      <w:r>
        <w:rPr>
          <w:rStyle w:val="title"/>
          <w:rFonts w:ascii="Tahoma" w:hAnsi="Tahoma" w:cs="Tahoma"/>
          <w:color w:val="303C44"/>
          <w:sz w:val="36"/>
          <w:szCs w:val="36"/>
          <w:shd w:val="clear" w:color="auto" w:fill="FFFFFF"/>
        </w:rPr>
        <w:t xml:space="preserve"> </w:t>
      </w:r>
      <w:proofErr w:type="spellStart"/>
      <w:r>
        <w:rPr>
          <w:rStyle w:val="title"/>
          <w:rFonts w:ascii="Tahoma" w:hAnsi="Tahoma" w:cs="Tahoma"/>
          <w:color w:val="303C44"/>
          <w:sz w:val="36"/>
          <w:szCs w:val="36"/>
          <w:shd w:val="clear" w:color="auto" w:fill="FFFFFF"/>
        </w:rPr>
        <w:t>пoдписку</w:t>
      </w:r>
      <w:proofErr w:type="spellEnd"/>
      <w:r>
        <w:rPr>
          <w:rStyle w:val="title"/>
          <w:rFonts w:ascii="Tahoma" w:hAnsi="Tahoma" w:cs="Tahoma"/>
          <w:color w:val="303C44"/>
          <w:sz w:val="36"/>
          <w:szCs w:val="36"/>
          <w:shd w:val="clear" w:color="auto" w:fill="FFFFFF"/>
        </w:rPr>
        <w:t xml:space="preserve"> на </w:t>
      </w:r>
      <w:proofErr w:type="spellStart"/>
      <w:r>
        <w:rPr>
          <w:rStyle w:val="title"/>
          <w:rFonts w:ascii="Tahoma" w:hAnsi="Tahoma" w:cs="Tahoma"/>
          <w:color w:val="303C44"/>
          <w:sz w:val="36"/>
          <w:szCs w:val="36"/>
          <w:shd w:val="clear" w:color="auto" w:fill="FFFFFF"/>
        </w:rPr>
        <w:t>вeдомствeнные</w:t>
      </w:r>
      <w:proofErr w:type="spellEnd"/>
      <w:r>
        <w:rPr>
          <w:rStyle w:val="title"/>
          <w:rFonts w:ascii="Tahoma" w:hAnsi="Tahoma" w:cs="Tahoma"/>
          <w:color w:val="303C44"/>
          <w:sz w:val="36"/>
          <w:szCs w:val="36"/>
          <w:shd w:val="clear" w:color="auto" w:fill="FFFFFF"/>
        </w:rPr>
        <w:t xml:space="preserve"> </w:t>
      </w:r>
      <w:proofErr w:type="spellStart"/>
      <w:r>
        <w:rPr>
          <w:rStyle w:val="title"/>
          <w:rFonts w:ascii="Tahoma" w:hAnsi="Tahoma" w:cs="Tahoma"/>
          <w:color w:val="303C44"/>
          <w:sz w:val="36"/>
          <w:szCs w:val="36"/>
          <w:shd w:val="clear" w:color="auto" w:fill="FFFFFF"/>
        </w:rPr>
        <w:t>издaния</w:t>
      </w:r>
      <w:proofErr w:type="spellEnd"/>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Ведомственные издания </w:t>
      </w:r>
      <w:hyperlink r:id="rId36" w:history="1">
        <w:r>
          <w:rPr>
            <w:rStyle w:val="a3"/>
            <w:rFonts w:ascii="Tahoma" w:eastAsiaTheme="majorEastAsia" w:hAnsi="Tahoma" w:cs="Tahoma"/>
            <w:color w:val="B3722E"/>
          </w:rPr>
          <w:t>МЧС России</w:t>
        </w:r>
      </w:hyperlink>
      <w:r>
        <w:rPr>
          <w:rFonts w:ascii="Tahoma" w:hAnsi="Tahoma" w:cs="Tahoma"/>
          <w:color w:val="424D55"/>
        </w:rPr>
        <w:t xml:space="preserve"> уже не первый год знакомят читателей с широким кругом тем, освещая наиболее актуальные вопросы касательно деятельности </w:t>
      </w:r>
      <w:r>
        <w:rPr>
          <w:rFonts w:ascii="Tahoma" w:hAnsi="Tahoma" w:cs="Tahoma"/>
          <w:color w:val="424D55"/>
        </w:rPr>
        <w:lastRenderedPageBreak/>
        <w:t xml:space="preserve">Министерства. </w:t>
      </w:r>
      <w:proofErr w:type="gramStart"/>
      <w:r>
        <w:rPr>
          <w:rFonts w:ascii="Tahoma" w:hAnsi="Tahoma" w:cs="Tahoma"/>
          <w:color w:val="424D55"/>
        </w:rPr>
        <w:t>Журналы «Гражданская защита», «Пожарное дело», «Основы безопасности жизнедеятельности» и газета «Спасатель </w:t>
      </w:r>
      <w:hyperlink r:id="rId37" w:history="1">
        <w:r>
          <w:rPr>
            <w:rStyle w:val="a3"/>
            <w:rFonts w:ascii="Tahoma" w:eastAsiaTheme="majorEastAsia" w:hAnsi="Tahoma" w:cs="Tahoma"/>
            <w:color w:val="B3722E"/>
          </w:rPr>
          <w:t>МЧС России</w:t>
        </w:r>
      </w:hyperlink>
      <w:r>
        <w:rPr>
          <w:rFonts w:ascii="Tahoma" w:hAnsi="Tahoma" w:cs="Tahoma"/>
          <w:color w:val="424D55"/>
        </w:rPr>
        <w:t>» воспринимаются сотрудниками ведомства как неотъемлемая часть их службы, при этом читателями ведомственных изданий </w:t>
      </w:r>
      <w:hyperlink r:id="rId38" w:history="1">
        <w:r>
          <w:rPr>
            <w:rStyle w:val="a3"/>
            <w:rFonts w:ascii="Tahoma" w:eastAsiaTheme="majorEastAsia" w:hAnsi="Tahoma" w:cs="Tahoma"/>
            <w:color w:val="B3722E"/>
          </w:rPr>
          <w:t>МЧС России</w:t>
        </w:r>
      </w:hyperlink>
      <w:r>
        <w:rPr>
          <w:rFonts w:ascii="Tahoma" w:hAnsi="Tahoma" w:cs="Tahoma"/>
          <w:color w:val="424D55"/>
        </w:rPr>
        <w:t> являются специалисты в области безопасности в самом широком смысле: от учителей и преподавателей ОБЖ в учебных заведениях до руководителей и работников организаций и предприятий единой системы предупреждения и ликвидации чрезвычайных ситуаций.</w:t>
      </w:r>
      <w:proofErr w:type="gramEnd"/>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Эти периодические печатные издания </w:t>
      </w:r>
      <w:hyperlink r:id="rId39" w:history="1">
        <w:r>
          <w:rPr>
            <w:rStyle w:val="a3"/>
            <w:rFonts w:ascii="Tahoma" w:eastAsiaTheme="majorEastAsia" w:hAnsi="Tahoma" w:cs="Tahoma"/>
            <w:color w:val="B3722E"/>
          </w:rPr>
          <w:t>МЧС России</w:t>
        </w:r>
      </w:hyperlink>
      <w:r>
        <w:rPr>
          <w:rFonts w:ascii="Tahoma" w:hAnsi="Tahoma" w:cs="Tahoma"/>
          <w:color w:val="424D55"/>
        </w:rPr>
        <w:t> отвечают на актуальные вопросы защиты населения и территорий, освещают мероприятия по повышению безопасности и устойчивости функционирования объектов экономики. В каждом номере – экспертные мнения по изменениям в отраслевом законодательстве РФ, обзор передовых технологий безопасности и систем защиты на производстве, в учреждениях и организациях.</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Подписку на ведомственные издания </w:t>
      </w:r>
      <w:hyperlink r:id="rId40" w:history="1">
        <w:r>
          <w:rPr>
            <w:rStyle w:val="a3"/>
            <w:rFonts w:ascii="Tahoma" w:eastAsiaTheme="majorEastAsia" w:hAnsi="Tahoma" w:cs="Tahoma"/>
            <w:color w:val="B3722E"/>
          </w:rPr>
          <w:t>МЧС России</w:t>
        </w:r>
      </w:hyperlink>
      <w:r>
        <w:rPr>
          <w:rFonts w:ascii="Tahoma" w:hAnsi="Tahoma" w:cs="Tahoma"/>
          <w:color w:val="424D55"/>
        </w:rPr>
        <w:t> можно оформить в любом почтовом отделении.</w:t>
      </w:r>
    </w:p>
    <w:p w:rsidR="006C1007" w:rsidRDefault="006C1007" w:rsidP="00A45092">
      <w:pPr>
        <w:pStyle w:val="a4"/>
        <w:spacing w:before="0" w:beforeAutospacing="0" w:after="250" w:afterAutospacing="0"/>
        <w:rPr>
          <w:b/>
          <w:sz w:val="40"/>
          <w:szCs w:val="40"/>
        </w:rPr>
      </w:pPr>
      <w:hyperlink r:id="rId41" w:history="1">
        <w:r w:rsidRPr="005C1242">
          <w:rPr>
            <w:rStyle w:val="a3"/>
            <w:b/>
            <w:sz w:val="40"/>
            <w:szCs w:val="40"/>
          </w:rPr>
          <w:t>https://mchsrf.ru/news/736529-mchs-roscii-predlagaet-podpisku-na-vedomstvennyie-izdaniya.html</w:t>
        </w:r>
      </w:hyperlink>
    </w:p>
    <w:p w:rsidR="006C1007" w:rsidRDefault="006C1007" w:rsidP="006C1007">
      <w:r>
        <w:rPr>
          <w:rStyle w:val="title"/>
          <w:rFonts w:ascii="Tahoma" w:hAnsi="Tahoma" w:cs="Tahoma"/>
          <w:color w:val="303C44"/>
          <w:sz w:val="36"/>
          <w:szCs w:val="36"/>
          <w:shd w:val="clear" w:color="auto" w:fill="FFFFFF"/>
        </w:rPr>
        <w:t>Инспекторы ГИМС провели профилактические инструктажи с водителями маломерных судов</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Государственной инспекции по маломерным судам Главного управления </w:t>
      </w:r>
      <w:hyperlink r:id="rId42"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провели профилактический рейд на Белгородском водохранилище, в ходе которого напомнили владельцам </w:t>
      </w:r>
      <w:hyperlink r:id="rId43" w:history="1">
        <w:r>
          <w:rPr>
            <w:rStyle w:val="a3"/>
            <w:rFonts w:ascii="Tahoma" w:eastAsiaTheme="majorEastAsia" w:hAnsi="Tahoma" w:cs="Tahoma"/>
            <w:color w:val="B3722E"/>
          </w:rPr>
          <w:t>водного транспорта,</w:t>
        </w:r>
      </w:hyperlink>
      <w:r>
        <w:rPr>
          <w:rFonts w:ascii="Tahoma" w:hAnsi="Tahoma" w:cs="Tahoma"/>
          <w:color w:val="424D55"/>
        </w:rPr>
        <w:t xml:space="preserve"> что выходить в плавание на </w:t>
      </w:r>
      <w:proofErr w:type="gramStart"/>
      <w:r>
        <w:rPr>
          <w:rFonts w:ascii="Tahoma" w:hAnsi="Tahoma" w:cs="Tahoma"/>
          <w:color w:val="424D55"/>
        </w:rPr>
        <w:t>судне, не зарегистрированном в установленном порядке и не прошедшим техническое освидетельствование строго запрещено</w:t>
      </w:r>
      <w:proofErr w:type="gramEnd"/>
      <w:r>
        <w:rPr>
          <w:rFonts w:ascii="Tahoma" w:hAnsi="Tahoma" w:cs="Tahoma"/>
          <w:color w:val="424D55"/>
        </w:rPr>
        <w:t>.</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После проверки основных документов инспекторы ГИМС проверили наличие бортовых номеров и все необходимое оборудование. Особое внимание было уделено наличию на судах спасательного жилета и круга. Белгородцам посоветовали не находиться на водоеме в дождливую и ветреную погоду, а так же в ночное время суток и напомнили о недопустимости вождения </w:t>
      </w:r>
      <w:hyperlink r:id="rId44" w:history="1">
        <w:r>
          <w:rPr>
            <w:rStyle w:val="a3"/>
            <w:rFonts w:ascii="Tahoma" w:eastAsiaTheme="majorEastAsia" w:hAnsi="Tahoma" w:cs="Tahoma"/>
            <w:color w:val="B3722E"/>
          </w:rPr>
          <w:t>водного транспорта</w:t>
        </w:r>
      </w:hyperlink>
      <w:r>
        <w:rPr>
          <w:rFonts w:ascii="Tahoma" w:hAnsi="Tahoma" w:cs="Tahoma"/>
          <w:color w:val="424D55"/>
        </w:rPr>
        <w:t> в состоянии алкогольного опьянения.</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ГИМС призывают жителей области быть внимательнее во время активного отдыха и не пренебрегать простыми правилами:</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оставляйте детей без присмотра;</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ныряйте в незнакомых местах;</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водные мотоциклы - это транспортное средство и «правила водного движения» для него обязательны.</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 все находящиеся люди на </w:t>
      </w:r>
      <w:proofErr w:type="spellStart"/>
      <w:r>
        <w:rPr>
          <w:rFonts w:ascii="Tahoma" w:hAnsi="Tahoma" w:cs="Tahoma"/>
          <w:color w:val="424D55"/>
        </w:rPr>
        <w:t>плавсредстве</w:t>
      </w:r>
      <w:proofErr w:type="spellEnd"/>
      <w:r>
        <w:rPr>
          <w:rFonts w:ascii="Tahoma" w:hAnsi="Tahoma" w:cs="Tahoma"/>
          <w:color w:val="424D55"/>
        </w:rPr>
        <w:t xml:space="preserve"> должны быть в спасательных жилетах;</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 в случае опрокидывания маломерного судна, если оно находится на плаву, не разрешается отплывать от него, необходимо находиться рядом и использовать </w:t>
      </w:r>
      <w:proofErr w:type="spellStart"/>
      <w:r>
        <w:rPr>
          <w:rFonts w:ascii="Tahoma" w:hAnsi="Tahoma" w:cs="Tahoma"/>
          <w:color w:val="424D55"/>
        </w:rPr>
        <w:t>плавсредство</w:t>
      </w:r>
      <w:proofErr w:type="spellEnd"/>
      <w:r>
        <w:rPr>
          <w:rFonts w:ascii="Tahoma" w:hAnsi="Tahoma" w:cs="Tahoma"/>
          <w:color w:val="424D55"/>
        </w:rPr>
        <w:t xml:space="preserve"> как опору и ориентир для спасателей;</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допускается движение маломерных судов в несколько рядов, за исключением проведения спортивных состязаний и водных праздников;</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прохождении мест купания необходимо быть осторожным, чтобы не нанести травму купающимся.</w:t>
      </w:r>
    </w:p>
    <w:p w:rsidR="006C1007" w:rsidRDefault="006C1007" w:rsidP="006C100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Единой службы спасения «101» или «112».</w:t>
      </w:r>
    </w:p>
    <w:p w:rsidR="006C1007" w:rsidRDefault="006C1007" w:rsidP="00A45092">
      <w:pPr>
        <w:pStyle w:val="a4"/>
        <w:spacing w:before="0" w:beforeAutospacing="0" w:after="250" w:afterAutospacing="0"/>
        <w:rPr>
          <w:b/>
          <w:sz w:val="40"/>
          <w:szCs w:val="40"/>
        </w:rPr>
      </w:pPr>
      <w:hyperlink r:id="rId45" w:history="1">
        <w:r w:rsidRPr="005C1242">
          <w:rPr>
            <w:rStyle w:val="a3"/>
            <w:b/>
            <w:sz w:val="40"/>
            <w:szCs w:val="40"/>
          </w:rPr>
          <w:t>https://mchsrf.ru/news/736530-inspektoryi-gims-proveli-profilakticheskie-instruktaji-s-voditelyami-malomernyih-sudov.html</w:t>
        </w:r>
      </w:hyperlink>
    </w:p>
    <w:p w:rsidR="006C1007" w:rsidRPr="006C1007" w:rsidRDefault="006C1007" w:rsidP="006C1007">
      <w:pPr>
        <w:pStyle w:val="a4"/>
        <w:spacing w:before="0" w:beforeAutospacing="0" w:after="250" w:afterAutospacing="0"/>
        <w:rPr>
          <w:b/>
          <w:sz w:val="40"/>
          <w:szCs w:val="40"/>
        </w:rPr>
      </w:pPr>
      <w:proofErr w:type="spellStart"/>
      <w:r w:rsidRPr="00574753">
        <w:rPr>
          <w:b/>
          <w:sz w:val="40"/>
          <w:szCs w:val="40"/>
        </w:rPr>
        <w:t>гибдд</w:t>
      </w:r>
      <w:proofErr w:type="gramStart"/>
      <w:r w:rsidRPr="006C1007">
        <w:rPr>
          <w:b/>
          <w:sz w:val="40"/>
          <w:szCs w:val="40"/>
        </w:rPr>
        <w:t>.</w:t>
      </w:r>
      <w:r w:rsidRPr="00574753">
        <w:rPr>
          <w:b/>
          <w:sz w:val="40"/>
          <w:szCs w:val="40"/>
        </w:rPr>
        <w:t>р</w:t>
      </w:r>
      <w:proofErr w:type="gramEnd"/>
      <w:r w:rsidRPr="00574753">
        <w:rPr>
          <w:b/>
          <w:sz w:val="40"/>
          <w:szCs w:val="40"/>
        </w:rPr>
        <w:t>ф</w:t>
      </w:r>
      <w:proofErr w:type="spellEnd"/>
    </w:p>
    <w:p w:rsidR="006C1007" w:rsidRDefault="006C1007" w:rsidP="006C1007">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6C1007" w:rsidRDefault="006C1007" w:rsidP="006C1007">
      <w:pPr>
        <w:shd w:val="clear" w:color="auto" w:fill="FFFFFF"/>
        <w:rPr>
          <w:rFonts w:ascii="Arial" w:hAnsi="Arial" w:cs="Arial"/>
          <w:color w:val="7E7E7E"/>
          <w:sz w:val="21"/>
          <w:szCs w:val="21"/>
        </w:rPr>
      </w:pPr>
      <w:r>
        <w:rPr>
          <w:rFonts w:ascii="Arial" w:hAnsi="Arial" w:cs="Arial"/>
          <w:color w:val="7E7E7E"/>
          <w:sz w:val="21"/>
          <w:szCs w:val="21"/>
        </w:rPr>
        <w:t>Август, 14  08:00</w:t>
      </w:r>
    </w:p>
    <w:p w:rsidR="006C1007" w:rsidRDefault="006C1007" w:rsidP="006C1007">
      <w:pPr>
        <w:shd w:val="clear" w:color="auto" w:fill="FFFFFF"/>
        <w:rPr>
          <w:rFonts w:ascii="Arial" w:hAnsi="Arial" w:cs="Arial"/>
          <w:color w:val="000000"/>
        </w:rPr>
      </w:pPr>
      <w:r>
        <w:rPr>
          <w:rFonts w:ascii="Arial" w:hAnsi="Arial" w:cs="Arial"/>
          <w:noProof/>
          <w:color w:val="000000"/>
        </w:rPr>
        <w:drawing>
          <wp:inline distT="0" distB="0" distL="0" distR="0">
            <wp:extent cx="3813175" cy="2130425"/>
            <wp:effectExtent l="0" t="0" r="0" b="3175"/>
            <wp:docPr id="6" name="Рисунок 6" descr="https://static.mvd.ru/upload/site34/document_news/service5RD5L1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vd.ru/upload/site34/document_news/service5RD5L16W.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3175" cy="2130425"/>
                    </a:xfrm>
                    <a:prstGeom prst="rect">
                      <a:avLst/>
                    </a:prstGeom>
                    <a:noFill/>
                    <a:ln>
                      <a:noFill/>
                    </a:ln>
                  </pic:spPr>
                </pic:pic>
              </a:graphicData>
            </a:graphic>
          </wp:inline>
        </w:drawing>
      </w:r>
    </w:p>
    <w:p w:rsidR="006C1007" w:rsidRDefault="006C1007" w:rsidP="006C1007">
      <w:pPr>
        <w:pStyle w:val="a4"/>
        <w:shd w:val="clear" w:color="auto" w:fill="FFFFFF"/>
        <w:jc w:val="both"/>
        <w:rPr>
          <w:rFonts w:ascii="Arial" w:hAnsi="Arial" w:cs="Arial"/>
          <w:color w:val="000000"/>
        </w:rPr>
      </w:pPr>
      <w:r>
        <w:rPr>
          <w:rFonts w:ascii="Arial" w:hAnsi="Arial" w:cs="Arial"/>
          <w:color w:val="000000"/>
        </w:rPr>
        <w:t>13 августа на территории региона совершено 3 дорожно-транспортных происшествия, в результате которых 4 человека получили ранения.</w:t>
      </w:r>
    </w:p>
    <w:p w:rsidR="006C1007" w:rsidRDefault="006C1007" w:rsidP="006C1007">
      <w:pPr>
        <w:pStyle w:val="a4"/>
        <w:shd w:val="clear" w:color="auto" w:fill="FFFFFF"/>
        <w:jc w:val="both"/>
        <w:rPr>
          <w:rFonts w:ascii="Arial" w:hAnsi="Arial" w:cs="Arial"/>
          <w:color w:val="000000"/>
        </w:rPr>
      </w:pPr>
      <w:r>
        <w:rPr>
          <w:rStyle w:val="a7"/>
          <w:rFonts w:ascii="Arial" w:eastAsiaTheme="majorEastAsia" w:hAnsi="Arial" w:cs="Arial"/>
          <w:color w:val="000000"/>
          <w:u w:val="single"/>
        </w:rPr>
        <w:t>Виды ДТП:</w:t>
      </w:r>
    </w:p>
    <w:p w:rsidR="006C1007" w:rsidRDefault="006C1007" w:rsidP="006C1007">
      <w:pPr>
        <w:pStyle w:val="a4"/>
        <w:shd w:val="clear" w:color="auto" w:fill="FFFFFF"/>
        <w:jc w:val="both"/>
        <w:rPr>
          <w:rFonts w:ascii="Arial" w:hAnsi="Arial" w:cs="Arial"/>
          <w:color w:val="000000"/>
        </w:rPr>
      </w:pPr>
      <w:r>
        <w:rPr>
          <w:rFonts w:ascii="Arial" w:hAnsi="Arial" w:cs="Arial"/>
          <w:color w:val="000000"/>
        </w:rPr>
        <w:t>- наезд на пешехода – 1;</w:t>
      </w:r>
    </w:p>
    <w:p w:rsidR="006C1007" w:rsidRDefault="006C1007" w:rsidP="006C1007">
      <w:pPr>
        <w:pStyle w:val="a4"/>
        <w:shd w:val="clear" w:color="auto" w:fill="FFFFFF"/>
        <w:jc w:val="both"/>
        <w:rPr>
          <w:rFonts w:ascii="Arial" w:hAnsi="Arial" w:cs="Arial"/>
          <w:color w:val="000000"/>
        </w:rPr>
      </w:pPr>
      <w:r>
        <w:rPr>
          <w:rFonts w:ascii="Arial" w:hAnsi="Arial" w:cs="Arial"/>
          <w:color w:val="000000"/>
        </w:rPr>
        <w:t>- съезд с дороги – 1;</w:t>
      </w:r>
    </w:p>
    <w:p w:rsidR="006C1007" w:rsidRDefault="006C1007" w:rsidP="006C1007">
      <w:pPr>
        <w:pStyle w:val="a4"/>
        <w:shd w:val="clear" w:color="auto" w:fill="FFFFFF"/>
        <w:jc w:val="both"/>
        <w:rPr>
          <w:rFonts w:ascii="Arial" w:hAnsi="Arial" w:cs="Arial"/>
          <w:color w:val="000000"/>
        </w:rPr>
      </w:pPr>
      <w:r>
        <w:rPr>
          <w:rFonts w:ascii="Arial" w:hAnsi="Arial" w:cs="Arial"/>
          <w:color w:val="000000"/>
        </w:rPr>
        <w:t>- столкновение – 1.</w:t>
      </w:r>
    </w:p>
    <w:p w:rsidR="006C1007" w:rsidRDefault="006C1007" w:rsidP="006C1007">
      <w:pPr>
        <w:pStyle w:val="a4"/>
        <w:shd w:val="clear" w:color="auto" w:fill="FFFFFF"/>
        <w:jc w:val="both"/>
        <w:rPr>
          <w:rFonts w:ascii="Arial" w:hAnsi="Arial" w:cs="Arial"/>
          <w:color w:val="000000"/>
        </w:rPr>
      </w:pPr>
      <w:r>
        <w:rPr>
          <w:rStyle w:val="a7"/>
          <w:rFonts w:ascii="Arial" w:eastAsiaTheme="majorEastAsia" w:hAnsi="Arial" w:cs="Arial"/>
          <w:color w:val="000000"/>
          <w:u w:val="single"/>
        </w:rPr>
        <w:t>Валуйский городской округ:</w:t>
      </w:r>
    </w:p>
    <w:p w:rsidR="006C1007" w:rsidRDefault="006C1007" w:rsidP="006C1007">
      <w:pPr>
        <w:pStyle w:val="a4"/>
        <w:shd w:val="clear" w:color="auto" w:fill="FFFFFF"/>
        <w:jc w:val="both"/>
        <w:rPr>
          <w:rFonts w:ascii="Arial" w:hAnsi="Arial" w:cs="Arial"/>
          <w:color w:val="000000"/>
        </w:rPr>
      </w:pPr>
      <w:r>
        <w:rPr>
          <w:rFonts w:ascii="Arial" w:hAnsi="Arial" w:cs="Arial"/>
          <w:color w:val="000000"/>
        </w:rPr>
        <w:t>По предварительным данным, около 11 часов 40 минут 46-летняя женщина, управляя автомобилем «</w:t>
      </w:r>
      <w:proofErr w:type="spellStart"/>
      <w:r>
        <w:rPr>
          <w:rFonts w:ascii="Arial" w:hAnsi="Arial" w:cs="Arial"/>
          <w:color w:val="000000"/>
        </w:rPr>
        <w:t>Санг</w:t>
      </w:r>
      <w:proofErr w:type="spellEnd"/>
      <w:r>
        <w:rPr>
          <w:rFonts w:ascii="Arial" w:hAnsi="Arial" w:cs="Arial"/>
          <w:color w:val="000000"/>
        </w:rPr>
        <w:t xml:space="preserve"> </w:t>
      </w:r>
      <w:proofErr w:type="spellStart"/>
      <w:r>
        <w:rPr>
          <w:rFonts w:ascii="Arial" w:hAnsi="Arial" w:cs="Arial"/>
          <w:color w:val="000000"/>
        </w:rPr>
        <w:t>Йонг</w:t>
      </w:r>
      <w:proofErr w:type="spellEnd"/>
      <w:r>
        <w:rPr>
          <w:rFonts w:ascii="Arial" w:hAnsi="Arial" w:cs="Arial"/>
          <w:color w:val="000000"/>
        </w:rPr>
        <w:t>», двигаясь по ул. Свердлова в г. Валуйки, совершила наезд на 52-летнего мужчину, переходившего проезжую часть дороги по нерегулируемому пешеходному переходу. В результате ДТП пешеход получил телесные повреждения, с которыми был госпитализирован.</w:t>
      </w:r>
    </w:p>
    <w:p w:rsidR="006C1007" w:rsidRDefault="006C1007" w:rsidP="006C1007">
      <w:pPr>
        <w:pStyle w:val="a4"/>
        <w:shd w:val="clear" w:color="auto" w:fill="FFFFFF"/>
        <w:jc w:val="both"/>
        <w:rPr>
          <w:rFonts w:ascii="Arial" w:hAnsi="Arial" w:cs="Arial"/>
          <w:color w:val="000000"/>
        </w:rPr>
      </w:pPr>
      <w:r>
        <w:rPr>
          <w:rStyle w:val="a7"/>
          <w:rFonts w:ascii="Arial" w:eastAsiaTheme="majorEastAsia" w:hAnsi="Arial" w:cs="Arial"/>
          <w:color w:val="000000"/>
          <w:u w:val="single"/>
        </w:rPr>
        <w:t>Старооскольский городской округ:</w:t>
      </w:r>
    </w:p>
    <w:p w:rsidR="006C1007" w:rsidRDefault="006C1007" w:rsidP="006C1007">
      <w:pPr>
        <w:pStyle w:val="a4"/>
        <w:shd w:val="clear" w:color="auto" w:fill="FFFFFF"/>
        <w:jc w:val="both"/>
        <w:rPr>
          <w:rFonts w:ascii="Arial" w:hAnsi="Arial" w:cs="Arial"/>
          <w:color w:val="000000"/>
        </w:rPr>
      </w:pPr>
      <w:r>
        <w:rPr>
          <w:rFonts w:ascii="Arial" w:hAnsi="Arial" w:cs="Arial"/>
          <w:color w:val="000000"/>
        </w:rPr>
        <w:t>По предварительным данным, около 17 часов 50 минут на 81 км ФАД «Короча-Губкин-Граница Курской области» 42-летний водитель, управляя автомобилем «Ауди А</w:t>
      </w:r>
      <w:proofErr w:type="gramStart"/>
      <w:r>
        <w:rPr>
          <w:rFonts w:ascii="Arial" w:hAnsi="Arial" w:cs="Arial"/>
          <w:color w:val="000000"/>
        </w:rPr>
        <w:t>4</w:t>
      </w:r>
      <w:proofErr w:type="gramEnd"/>
      <w:r>
        <w:rPr>
          <w:rFonts w:ascii="Arial" w:hAnsi="Arial" w:cs="Arial"/>
          <w:color w:val="000000"/>
        </w:rPr>
        <w:t>», не выбрал безопасную скорость движения, не справился с управлением, допустил наезд на препятствие (бордюрный камень), с последующим съездом с дороги. В результате ДТП водитель получил телесные повреждения.</w:t>
      </w:r>
    </w:p>
    <w:p w:rsidR="006C1007" w:rsidRDefault="006C1007" w:rsidP="006C1007">
      <w:pPr>
        <w:pStyle w:val="a4"/>
        <w:shd w:val="clear" w:color="auto" w:fill="FFFFFF"/>
        <w:jc w:val="both"/>
        <w:rPr>
          <w:rFonts w:ascii="Arial" w:hAnsi="Arial" w:cs="Arial"/>
          <w:color w:val="000000"/>
        </w:rPr>
      </w:pPr>
      <w:r>
        <w:rPr>
          <w:rStyle w:val="a7"/>
          <w:rFonts w:ascii="Arial" w:eastAsiaTheme="majorEastAsia" w:hAnsi="Arial" w:cs="Arial"/>
          <w:color w:val="000000"/>
          <w:u w:val="single"/>
        </w:rPr>
        <w:t>Корочанский район:</w:t>
      </w:r>
    </w:p>
    <w:p w:rsidR="006C1007" w:rsidRDefault="006C1007" w:rsidP="006C1007">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около 21 часа 05 минут на 58 км автодороги «Белгород – Новый Оскол - Советское» 31-летний водитель, управляя автомобилем «Лада 212140», не выбрал безопасную скорость движения, не соблюдал необходимую дистанцию, </w:t>
      </w:r>
      <w:r>
        <w:rPr>
          <w:rFonts w:ascii="Arial" w:hAnsi="Arial" w:cs="Arial"/>
          <w:color w:val="000000"/>
        </w:rPr>
        <w:lastRenderedPageBreak/>
        <w:t>совершил столкновение с двигавшимся впереди автомобилем «Лада Веста» под управлением 41-летнего водителя, с последующим съездом автомобилей в кювет. В результате ДТП оба водителя получили телесные повреждения и были доставлены в лечебное учреждение.</w:t>
      </w:r>
    </w:p>
    <w:p w:rsidR="006C1007" w:rsidRDefault="006C1007" w:rsidP="006C1007">
      <w:pPr>
        <w:pStyle w:val="2"/>
        <w:shd w:val="clear" w:color="auto" w:fill="FFFFFF"/>
        <w:spacing w:before="0" w:beforeAutospacing="0" w:after="0" w:afterAutospacing="0"/>
        <w:rPr>
          <w:rFonts w:ascii="Arial" w:hAnsi="Arial" w:cs="Arial"/>
          <w:b w:val="0"/>
          <w:bCs w:val="0"/>
          <w:color w:val="000000"/>
        </w:rPr>
      </w:pPr>
      <w:proofErr w:type="gramStart"/>
      <w:r>
        <w:rPr>
          <w:rFonts w:ascii="Arial" w:hAnsi="Arial" w:cs="Arial"/>
          <w:b w:val="0"/>
          <w:bCs w:val="0"/>
          <w:color w:val="000000"/>
        </w:rPr>
        <w:t>г</w:t>
      </w:r>
      <w:proofErr w:type="gramEnd"/>
      <w:r>
        <w:rPr>
          <w:rFonts w:ascii="Arial" w:hAnsi="Arial" w:cs="Arial"/>
          <w:b w:val="0"/>
          <w:bCs w:val="0"/>
          <w:color w:val="000000"/>
        </w:rPr>
        <w:t>алерея</w:t>
      </w:r>
    </w:p>
    <w:p w:rsidR="006C1007" w:rsidRDefault="006C1007" w:rsidP="006C1007">
      <w:pPr>
        <w:shd w:val="clear" w:color="auto" w:fill="FFFFFF"/>
        <w:rPr>
          <w:rFonts w:ascii="Arial" w:hAnsi="Arial" w:cs="Arial"/>
          <w:color w:val="000000"/>
        </w:rPr>
      </w:pPr>
      <w:r>
        <w:rPr>
          <w:rFonts w:ascii="Arial" w:hAnsi="Arial" w:cs="Arial"/>
          <w:noProof/>
          <w:color w:val="186EA8"/>
        </w:rPr>
        <w:drawing>
          <wp:inline distT="0" distB="0" distL="0" distR="0">
            <wp:extent cx="3079630" cy="1385545"/>
            <wp:effectExtent l="0" t="0" r="6985" b="5715"/>
            <wp:docPr id="5" name="Рисунок 5" descr="JPG Файл">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 Файл">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2792" cy="1386968"/>
                    </a:xfrm>
                    <a:prstGeom prst="rect">
                      <a:avLst/>
                    </a:prstGeom>
                    <a:noFill/>
                    <a:ln>
                      <a:noFill/>
                    </a:ln>
                  </pic:spPr>
                </pic:pic>
              </a:graphicData>
            </a:graphic>
          </wp:inline>
        </w:drawing>
      </w:r>
      <w:r>
        <w:rPr>
          <w:rFonts w:ascii="Arial" w:hAnsi="Arial" w:cs="Arial"/>
          <w:noProof/>
          <w:color w:val="186EA8"/>
        </w:rPr>
        <w:drawing>
          <wp:inline distT="0" distB="0" distL="0" distR="0">
            <wp:extent cx="3527979" cy="1587260"/>
            <wp:effectExtent l="0" t="0" r="0" b="0"/>
            <wp:docPr id="4" name="Рисунок 4" descr="JPG Файл">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G Файл">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5470" cy="1590630"/>
                    </a:xfrm>
                    <a:prstGeom prst="rect">
                      <a:avLst/>
                    </a:prstGeom>
                    <a:noFill/>
                    <a:ln>
                      <a:noFill/>
                    </a:ln>
                  </pic:spPr>
                </pic:pic>
              </a:graphicData>
            </a:graphic>
          </wp:inline>
        </w:drawing>
      </w:r>
    </w:p>
    <w:p w:rsidR="006C1007" w:rsidRDefault="006C1007" w:rsidP="00A45092">
      <w:pPr>
        <w:pStyle w:val="a4"/>
        <w:spacing w:before="0" w:beforeAutospacing="0" w:after="250" w:afterAutospacing="0"/>
        <w:rPr>
          <w:b/>
          <w:sz w:val="40"/>
          <w:szCs w:val="40"/>
        </w:rPr>
      </w:pPr>
      <w:hyperlink r:id="rId51" w:history="1">
        <w:r w:rsidRPr="005C1242">
          <w:rPr>
            <w:rStyle w:val="a3"/>
            <w:b/>
            <w:sz w:val="40"/>
            <w:szCs w:val="40"/>
          </w:rPr>
          <w:t>https://xn--90adear.xn--p1ai/r/31/news/item/25464580</w:t>
        </w:r>
      </w:hyperlink>
      <w:bookmarkStart w:id="0" w:name="_GoBack"/>
      <w:bookmarkEnd w:id="0"/>
    </w:p>
    <w:sectPr w:rsidR="006C1007" w:rsidSect="007C2A7C">
      <w:pgSz w:w="11906" w:h="16838"/>
      <w:pgMar w:top="851" w:right="851" w:bottom="284"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4478C"/>
    <w:multiLevelType w:val="multilevel"/>
    <w:tmpl w:val="FDE6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9160CA"/>
    <w:multiLevelType w:val="multilevel"/>
    <w:tmpl w:val="C464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31A99"/>
    <w:multiLevelType w:val="multilevel"/>
    <w:tmpl w:val="2438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467A0E"/>
    <w:multiLevelType w:val="multilevel"/>
    <w:tmpl w:val="9FA8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E336E2"/>
    <w:multiLevelType w:val="multilevel"/>
    <w:tmpl w:val="4FA4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247506"/>
    <w:multiLevelType w:val="multilevel"/>
    <w:tmpl w:val="55E0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BF7FAF"/>
    <w:multiLevelType w:val="multilevel"/>
    <w:tmpl w:val="66F8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A42E86"/>
    <w:multiLevelType w:val="multilevel"/>
    <w:tmpl w:val="2A42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A14F56"/>
    <w:multiLevelType w:val="multilevel"/>
    <w:tmpl w:val="C73C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B44C28"/>
    <w:multiLevelType w:val="multilevel"/>
    <w:tmpl w:val="D6BE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CF618E"/>
    <w:multiLevelType w:val="multilevel"/>
    <w:tmpl w:val="A16A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1D0F8F"/>
    <w:multiLevelType w:val="multilevel"/>
    <w:tmpl w:val="1E5A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C37BAD"/>
    <w:multiLevelType w:val="multilevel"/>
    <w:tmpl w:val="BA9A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E246B9"/>
    <w:multiLevelType w:val="multilevel"/>
    <w:tmpl w:val="D682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A77A38"/>
    <w:multiLevelType w:val="multilevel"/>
    <w:tmpl w:val="0DC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6"/>
  </w:num>
  <w:num w:numId="4">
    <w:abstractNumId w:val="7"/>
  </w:num>
  <w:num w:numId="5">
    <w:abstractNumId w:val="3"/>
  </w:num>
  <w:num w:numId="6">
    <w:abstractNumId w:val="9"/>
  </w:num>
  <w:num w:numId="7">
    <w:abstractNumId w:val="4"/>
  </w:num>
  <w:num w:numId="8">
    <w:abstractNumId w:val="2"/>
  </w:num>
  <w:num w:numId="9">
    <w:abstractNumId w:val="13"/>
  </w:num>
  <w:num w:numId="10">
    <w:abstractNumId w:val="11"/>
  </w:num>
  <w:num w:numId="11">
    <w:abstractNumId w:val="8"/>
  </w:num>
  <w:num w:numId="12">
    <w:abstractNumId w:val="1"/>
  </w:num>
  <w:num w:numId="13">
    <w:abstractNumId w:val="14"/>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CF"/>
    <w:rsid w:val="00000280"/>
    <w:rsid w:val="00000F24"/>
    <w:rsid w:val="00001E2E"/>
    <w:rsid w:val="000033F6"/>
    <w:rsid w:val="00004AC8"/>
    <w:rsid w:val="00005367"/>
    <w:rsid w:val="00005F77"/>
    <w:rsid w:val="00006903"/>
    <w:rsid w:val="0000725C"/>
    <w:rsid w:val="0000771D"/>
    <w:rsid w:val="00007EF1"/>
    <w:rsid w:val="00011AC9"/>
    <w:rsid w:val="00011D96"/>
    <w:rsid w:val="00012238"/>
    <w:rsid w:val="00012C43"/>
    <w:rsid w:val="00012DE1"/>
    <w:rsid w:val="00013860"/>
    <w:rsid w:val="00013949"/>
    <w:rsid w:val="00014295"/>
    <w:rsid w:val="00015F97"/>
    <w:rsid w:val="0001625E"/>
    <w:rsid w:val="0001691B"/>
    <w:rsid w:val="00020F90"/>
    <w:rsid w:val="00021BB0"/>
    <w:rsid w:val="000234DD"/>
    <w:rsid w:val="000237A8"/>
    <w:rsid w:val="0002429C"/>
    <w:rsid w:val="00026604"/>
    <w:rsid w:val="00026739"/>
    <w:rsid w:val="000268B9"/>
    <w:rsid w:val="00027828"/>
    <w:rsid w:val="00027BDA"/>
    <w:rsid w:val="00027EFC"/>
    <w:rsid w:val="00027FFA"/>
    <w:rsid w:val="00030031"/>
    <w:rsid w:val="00030852"/>
    <w:rsid w:val="00030BC3"/>
    <w:rsid w:val="00032D6F"/>
    <w:rsid w:val="00032FEC"/>
    <w:rsid w:val="00033928"/>
    <w:rsid w:val="00035EA7"/>
    <w:rsid w:val="00035F6E"/>
    <w:rsid w:val="00036478"/>
    <w:rsid w:val="00036F2C"/>
    <w:rsid w:val="00037B1A"/>
    <w:rsid w:val="00040C56"/>
    <w:rsid w:val="000428D4"/>
    <w:rsid w:val="0004363C"/>
    <w:rsid w:val="00044ACD"/>
    <w:rsid w:val="00044E41"/>
    <w:rsid w:val="000457DD"/>
    <w:rsid w:val="00046504"/>
    <w:rsid w:val="000471BD"/>
    <w:rsid w:val="00047369"/>
    <w:rsid w:val="0004760D"/>
    <w:rsid w:val="000506F1"/>
    <w:rsid w:val="00050C29"/>
    <w:rsid w:val="000519FA"/>
    <w:rsid w:val="0005377B"/>
    <w:rsid w:val="00053AF9"/>
    <w:rsid w:val="00054539"/>
    <w:rsid w:val="00054808"/>
    <w:rsid w:val="0005486A"/>
    <w:rsid w:val="0005647D"/>
    <w:rsid w:val="00057794"/>
    <w:rsid w:val="000605F9"/>
    <w:rsid w:val="00060CDF"/>
    <w:rsid w:val="000629D3"/>
    <w:rsid w:val="00062AAA"/>
    <w:rsid w:val="00064750"/>
    <w:rsid w:val="00064D25"/>
    <w:rsid w:val="0006547F"/>
    <w:rsid w:val="000658C5"/>
    <w:rsid w:val="00066320"/>
    <w:rsid w:val="0006708B"/>
    <w:rsid w:val="000672A4"/>
    <w:rsid w:val="00067E42"/>
    <w:rsid w:val="00070193"/>
    <w:rsid w:val="0007096F"/>
    <w:rsid w:val="00071222"/>
    <w:rsid w:val="00071462"/>
    <w:rsid w:val="00072AE7"/>
    <w:rsid w:val="00072C35"/>
    <w:rsid w:val="00074C30"/>
    <w:rsid w:val="00075AA0"/>
    <w:rsid w:val="00076525"/>
    <w:rsid w:val="00076D37"/>
    <w:rsid w:val="00076DBA"/>
    <w:rsid w:val="0007745B"/>
    <w:rsid w:val="00077667"/>
    <w:rsid w:val="0008022B"/>
    <w:rsid w:val="00080AD5"/>
    <w:rsid w:val="00080BC9"/>
    <w:rsid w:val="0008112F"/>
    <w:rsid w:val="000836ED"/>
    <w:rsid w:val="000839B8"/>
    <w:rsid w:val="00084033"/>
    <w:rsid w:val="00084424"/>
    <w:rsid w:val="000855B8"/>
    <w:rsid w:val="0008560D"/>
    <w:rsid w:val="0008562D"/>
    <w:rsid w:val="00086223"/>
    <w:rsid w:val="0008645E"/>
    <w:rsid w:val="00087F45"/>
    <w:rsid w:val="00090A12"/>
    <w:rsid w:val="00090C2C"/>
    <w:rsid w:val="0009170D"/>
    <w:rsid w:val="00091CB9"/>
    <w:rsid w:val="00092A0D"/>
    <w:rsid w:val="00092AC7"/>
    <w:rsid w:val="00092C83"/>
    <w:rsid w:val="00092DA7"/>
    <w:rsid w:val="0009715F"/>
    <w:rsid w:val="00097A72"/>
    <w:rsid w:val="00097D47"/>
    <w:rsid w:val="000A1370"/>
    <w:rsid w:val="000A293A"/>
    <w:rsid w:val="000A2C04"/>
    <w:rsid w:val="000A3A76"/>
    <w:rsid w:val="000A41A0"/>
    <w:rsid w:val="000A4525"/>
    <w:rsid w:val="000A6816"/>
    <w:rsid w:val="000A6F4C"/>
    <w:rsid w:val="000A7278"/>
    <w:rsid w:val="000A7F6A"/>
    <w:rsid w:val="000B066E"/>
    <w:rsid w:val="000B09FC"/>
    <w:rsid w:val="000B0F18"/>
    <w:rsid w:val="000B17DF"/>
    <w:rsid w:val="000B1EDF"/>
    <w:rsid w:val="000B356A"/>
    <w:rsid w:val="000B3995"/>
    <w:rsid w:val="000B44D4"/>
    <w:rsid w:val="000B45FB"/>
    <w:rsid w:val="000B516C"/>
    <w:rsid w:val="000B679E"/>
    <w:rsid w:val="000B7FB6"/>
    <w:rsid w:val="000C00AC"/>
    <w:rsid w:val="000C0402"/>
    <w:rsid w:val="000C0CC3"/>
    <w:rsid w:val="000C1401"/>
    <w:rsid w:val="000C1EF6"/>
    <w:rsid w:val="000C1FA5"/>
    <w:rsid w:val="000C2A29"/>
    <w:rsid w:val="000C2C50"/>
    <w:rsid w:val="000C2D47"/>
    <w:rsid w:val="000C4DCB"/>
    <w:rsid w:val="000C548D"/>
    <w:rsid w:val="000C6EAC"/>
    <w:rsid w:val="000D07E2"/>
    <w:rsid w:val="000D0B54"/>
    <w:rsid w:val="000D0C6E"/>
    <w:rsid w:val="000D26A8"/>
    <w:rsid w:val="000D2AF8"/>
    <w:rsid w:val="000D2D0D"/>
    <w:rsid w:val="000D2D57"/>
    <w:rsid w:val="000D2EA8"/>
    <w:rsid w:val="000D345A"/>
    <w:rsid w:val="000D4172"/>
    <w:rsid w:val="000D41FF"/>
    <w:rsid w:val="000D4572"/>
    <w:rsid w:val="000D47C5"/>
    <w:rsid w:val="000D4F89"/>
    <w:rsid w:val="000D5134"/>
    <w:rsid w:val="000D59A6"/>
    <w:rsid w:val="000D66D4"/>
    <w:rsid w:val="000D780D"/>
    <w:rsid w:val="000E1694"/>
    <w:rsid w:val="000E1D89"/>
    <w:rsid w:val="000E232E"/>
    <w:rsid w:val="000E2D2D"/>
    <w:rsid w:val="000E4790"/>
    <w:rsid w:val="000E4FEF"/>
    <w:rsid w:val="000E50D3"/>
    <w:rsid w:val="000E54C9"/>
    <w:rsid w:val="000E64CC"/>
    <w:rsid w:val="000E794A"/>
    <w:rsid w:val="000F0027"/>
    <w:rsid w:val="000F0416"/>
    <w:rsid w:val="000F216E"/>
    <w:rsid w:val="000F2222"/>
    <w:rsid w:val="000F22C6"/>
    <w:rsid w:val="000F3C86"/>
    <w:rsid w:val="000F48FF"/>
    <w:rsid w:val="000F52D7"/>
    <w:rsid w:val="000F5824"/>
    <w:rsid w:val="000F5D47"/>
    <w:rsid w:val="000F69D8"/>
    <w:rsid w:val="000F6A68"/>
    <w:rsid w:val="001011B1"/>
    <w:rsid w:val="00101D43"/>
    <w:rsid w:val="00102B53"/>
    <w:rsid w:val="001035AB"/>
    <w:rsid w:val="00103BB8"/>
    <w:rsid w:val="001042EE"/>
    <w:rsid w:val="00104418"/>
    <w:rsid w:val="00104608"/>
    <w:rsid w:val="001053B3"/>
    <w:rsid w:val="0010589D"/>
    <w:rsid w:val="00106AA7"/>
    <w:rsid w:val="00107342"/>
    <w:rsid w:val="00107809"/>
    <w:rsid w:val="00111829"/>
    <w:rsid w:val="00111863"/>
    <w:rsid w:val="001128B3"/>
    <w:rsid w:val="001135D8"/>
    <w:rsid w:val="00113A23"/>
    <w:rsid w:val="00113AE0"/>
    <w:rsid w:val="0011411D"/>
    <w:rsid w:val="00114E70"/>
    <w:rsid w:val="0011590C"/>
    <w:rsid w:val="00116097"/>
    <w:rsid w:val="001166A0"/>
    <w:rsid w:val="001169BC"/>
    <w:rsid w:val="00116FB5"/>
    <w:rsid w:val="001172FC"/>
    <w:rsid w:val="001202AE"/>
    <w:rsid w:val="00120BB0"/>
    <w:rsid w:val="00121282"/>
    <w:rsid w:val="0012155A"/>
    <w:rsid w:val="00122742"/>
    <w:rsid w:val="0012377A"/>
    <w:rsid w:val="00123B5A"/>
    <w:rsid w:val="00123DE6"/>
    <w:rsid w:val="00124A18"/>
    <w:rsid w:val="00125302"/>
    <w:rsid w:val="00125448"/>
    <w:rsid w:val="001262C7"/>
    <w:rsid w:val="001267AC"/>
    <w:rsid w:val="0013053D"/>
    <w:rsid w:val="001313DD"/>
    <w:rsid w:val="00131617"/>
    <w:rsid w:val="0013162D"/>
    <w:rsid w:val="00132318"/>
    <w:rsid w:val="0013301C"/>
    <w:rsid w:val="001347A4"/>
    <w:rsid w:val="001352B8"/>
    <w:rsid w:val="00135E36"/>
    <w:rsid w:val="00136635"/>
    <w:rsid w:val="00136C10"/>
    <w:rsid w:val="00140173"/>
    <w:rsid w:val="00140A79"/>
    <w:rsid w:val="001413E7"/>
    <w:rsid w:val="00143148"/>
    <w:rsid w:val="00143B95"/>
    <w:rsid w:val="0014442F"/>
    <w:rsid w:val="00144EF5"/>
    <w:rsid w:val="00145BB0"/>
    <w:rsid w:val="00145C66"/>
    <w:rsid w:val="00146AA9"/>
    <w:rsid w:val="00146D46"/>
    <w:rsid w:val="00151176"/>
    <w:rsid w:val="00151324"/>
    <w:rsid w:val="0015254A"/>
    <w:rsid w:val="001531A9"/>
    <w:rsid w:val="00153561"/>
    <w:rsid w:val="00153CE3"/>
    <w:rsid w:val="001549AC"/>
    <w:rsid w:val="00154F96"/>
    <w:rsid w:val="00155A6F"/>
    <w:rsid w:val="00155BE0"/>
    <w:rsid w:val="00156434"/>
    <w:rsid w:val="0015646C"/>
    <w:rsid w:val="0015696D"/>
    <w:rsid w:val="00156A0F"/>
    <w:rsid w:val="0015719F"/>
    <w:rsid w:val="00157BD6"/>
    <w:rsid w:val="0016060E"/>
    <w:rsid w:val="0016061A"/>
    <w:rsid w:val="00161874"/>
    <w:rsid w:val="00161DAB"/>
    <w:rsid w:val="00163970"/>
    <w:rsid w:val="0016443E"/>
    <w:rsid w:val="0016487C"/>
    <w:rsid w:val="001656AE"/>
    <w:rsid w:val="00165E03"/>
    <w:rsid w:val="0016687E"/>
    <w:rsid w:val="00166CC3"/>
    <w:rsid w:val="00167340"/>
    <w:rsid w:val="001673C7"/>
    <w:rsid w:val="001674E5"/>
    <w:rsid w:val="00167A3C"/>
    <w:rsid w:val="001702CE"/>
    <w:rsid w:val="0017037B"/>
    <w:rsid w:val="00172ADA"/>
    <w:rsid w:val="00173761"/>
    <w:rsid w:val="00175C96"/>
    <w:rsid w:val="001769D4"/>
    <w:rsid w:val="0017743A"/>
    <w:rsid w:val="00180806"/>
    <w:rsid w:val="00181046"/>
    <w:rsid w:val="001838F6"/>
    <w:rsid w:val="00184310"/>
    <w:rsid w:val="00184376"/>
    <w:rsid w:val="0018480E"/>
    <w:rsid w:val="0018566E"/>
    <w:rsid w:val="0018600E"/>
    <w:rsid w:val="00186551"/>
    <w:rsid w:val="001904BA"/>
    <w:rsid w:val="001918F2"/>
    <w:rsid w:val="00191940"/>
    <w:rsid w:val="00191A30"/>
    <w:rsid w:val="00191C61"/>
    <w:rsid w:val="0019202E"/>
    <w:rsid w:val="00192316"/>
    <w:rsid w:val="00193A5A"/>
    <w:rsid w:val="00193DA7"/>
    <w:rsid w:val="00195D71"/>
    <w:rsid w:val="00196D1E"/>
    <w:rsid w:val="001979B9"/>
    <w:rsid w:val="001A0634"/>
    <w:rsid w:val="001A171D"/>
    <w:rsid w:val="001A23C2"/>
    <w:rsid w:val="001A2E59"/>
    <w:rsid w:val="001A3092"/>
    <w:rsid w:val="001A4DED"/>
    <w:rsid w:val="001A5758"/>
    <w:rsid w:val="001A5D97"/>
    <w:rsid w:val="001A6777"/>
    <w:rsid w:val="001A7D1D"/>
    <w:rsid w:val="001A7F36"/>
    <w:rsid w:val="001B047C"/>
    <w:rsid w:val="001B0C20"/>
    <w:rsid w:val="001B0CFA"/>
    <w:rsid w:val="001B1098"/>
    <w:rsid w:val="001B198A"/>
    <w:rsid w:val="001B2367"/>
    <w:rsid w:val="001B42AA"/>
    <w:rsid w:val="001B4B31"/>
    <w:rsid w:val="001B6030"/>
    <w:rsid w:val="001C06FD"/>
    <w:rsid w:val="001C07F8"/>
    <w:rsid w:val="001C297A"/>
    <w:rsid w:val="001C4B5D"/>
    <w:rsid w:val="001D02D1"/>
    <w:rsid w:val="001D0F66"/>
    <w:rsid w:val="001D1603"/>
    <w:rsid w:val="001D3471"/>
    <w:rsid w:val="001D3AB4"/>
    <w:rsid w:val="001D4F0A"/>
    <w:rsid w:val="001D60B3"/>
    <w:rsid w:val="001D6269"/>
    <w:rsid w:val="001D6A2A"/>
    <w:rsid w:val="001D6D94"/>
    <w:rsid w:val="001D6E70"/>
    <w:rsid w:val="001D7372"/>
    <w:rsid w:val="001D755D"/>
    <w:rsid w:val="001D7B70"/>
    <w:rsid w:val="001D7B99"/>
    <w:rsid w:val="001E0130"/>
    <w:rsid w:val="001E06FD"/>
    <w:rsid w:val="001E3ACD"/>
    <w:rsid w:val="001E426D"/>
    <w:rsid w:val="001E5582"/>
    <w:rsid w:val="001E56CA"/>
    <w:rsid w:val="001E5AB2"/>
    <w:rsid w:val="001E5C07"/>
    <w:rsid w:val="001E6A4E"/>
    <w:rsid w:val="001E71CA"/>
    <w:rsid w:val="001E741B"/>
    <w:rsid w:val="001E7520"/>
    <w:rsid w:val="001E7E26"/>
    <w:rsid w:val="001F08AB"/>
    <w:rsid w:val="001F119C"/>
    <w:rsid w:val="001F1CBB"/>
    <w:rsid w:val="001F44B8"/>
    <w:rsid w:val="001F5779"/>
    <w:rsid w:val="001F5FC9"/>
    <w:rsid w:val="001F7DB7"/>
    <w:rsid w:val="0020094F"/>
    <w:rsid w:val="00201F19"/>
    <w:rsid w:val="00202447"/>
    <w:rsid w:val="00203A1C"/>
    <w:rsid w:val="00203F55"/>
    <w:rsid w:val="00204F55"/>
    <w:rsid w:val="00205365"/>
    <w:rsid w:val="0020577C"/>
    <w:rsid w:val="002058AE"/>
    <w:rsid w:val="0020662F"/>
    <w:rsid w:val="00207433"/>
    <w:rsid w:val="00207DD6"/>
    <w:rsid w:val="002102AF"/>
    <w:rsid w:val="0021366B"/>
    <w:rsid w:val="00213ED2"/>
    <w:rsid w:val="00215505"/>
    <w:rsid w:val="00215F4A"/>
    <w:rsid w:val="00217001"/>
    <w:rsid w:val="0022087F"/>
    <w:rsid w:val="00220BB1"/>
    <w:rsid w:val="00220C5A"/>
    <w:rsid w:val="00221041"/>
    <w:rsid w:val="00222242"/>
    <w:rsid w:val="00223A0A"/>
    <w:rsid w:val="00224743"/>
    <w:rsid w:val="00224DE5"/>
    <w:rsid w:val="00225995"/>
    <w:rsid w:val="002262C1"/>
    <w:rsid w:val="00226D75"/>
    <w:rsid w:val="00227EF7"/>
    <w:rsid w:val="00230530"/>
    <w:rsid w:val="00231861"/>
    <w:rsid w:val="00231A37"/>
    <w:rsid w:val="002339D0"/>
    <w:rsid w:val="00233FBD"/>
    <w:rsid w:val="002341AD"/>
    <w:rsid w:val="00234953"/>
    <w:rsid w:val="002349FD"/>
    <w:rsid w:val="00234FC7"/>
    <w:rsid w:val="00237C30"/>
    <w:rsid w:val="002407A7"/>
    <w:rsid w:val="00241048"/>
    <w:rsid w:val="002425D9"/>
    <w:rsid w:val="0024275E"/>
    <w:rsid w:val="00243BFB"/>
    <w:rsid w:val="00243F25"/>
    <w:rsid w:val="0024517B"/>
    <w:rsid w:val="00245F3E"/>
    <w:rsid w:val="0024678A"/>
    <w:rsid w:val="00246C98"/>
    <w:rsid w:val="00246F52"/>
    <w:rsid w:val="00250433"/>
    <w:rsid w:val="00250A62"/>
    <w:rsid w:val="0025101E"/>
    <w:rsid w:val="00251CA2"/>
    <w:rsid w:val="0025275F"/>
    <w:rsid w:val="002535CC"/>
    <w:rsid w:val="00256601"/>
    <w:rsid w:val="002575D2"/>
    <w:rsid w:val="00260B6D"/>
    <w:rsid w:val="00261A56"/>
    <w:rsid w:val="00261B72"/>
    <w:rsid w:val="00261C65"/>
    <w:rsid w:val="00262745"/>
    <w:rsid w:val="002627DD"/>
    <w:rsid w:val="00262B85"/>
    <w:rsid w:val="00263488"/>
    <w:rsid w:val="002644D4"/>
    <w:rsid w:val="002672F4"/>
    <w:rsid w:val="002720AB"/>
    <w:rsid w:val="0027218A"/>
    <w:rsid w:val="002726CF"/>
    <w:rsid w:val="00272C8A"/>
    <w:rsid w:val="00273983"/>
    <w:rsid w:val="00273C44"/>
    <w:rsid w:val="00273FD4"/>
    <w:rsid w:val="0027444B"/>
    <w:rsid w:val="002745CA"/>
    <w:rsid w:val="00274B93"/>
    <w:rsid w:val="002767A4"/>
    <w:rsid w:val="0027690E"/>
    <w:rsid w:val="002771E4"/>
    <w:rsid w:val="00277737"/>
    <w:rsid w:val="0028018F"/>
    <w:rsid w:val="00281A62"/>
    <w:rsid w:val="002825A7"/>
    <w:rsid w:val="00282B0B"/>
    <w:rsid w:val="00283435"/>
    <w:rsid w:val="0028418A"/>
    <w:rsid w:val="00284562"/>
    <w:rsid w:val="0028591E"/>
    <w:rsid w:val="00286842"/>
    <w:rsid w:val="00286F49"/>
    <w:rsid w:val="0028766D"/>
    <w:rsid w:val="002878D2"/>
    <w:rsid w:val="00291BA9"/>
    <w:rsid w:val="00291F3E"/>
    <w:rsid w:val="00292C07"/>
    <w:rsid w:val="00293BE4"/>
    <w:rsid w:val="00294789"/>
    <w:rsid w:val="00294801"/>
    <w:rsid w:val="00296463"/>
    <w:rsid w:val="00296B5E"/>
    <w:rsid w:val="002A1AAB"/>
    <w:rsid w:val="002A2560"/>
    <w:rsid w:val="002A2A6A"/>
    <w:rsid w:val="002A30BA"/>
    <w:rsid w:val="002A3D78"/>
    <w:rsid w:val="002A3F80"/>
    <w:rsid w:val="002A516E"/>
    <w:rsid w:val="002A598E"/>
    <w:rsid w:val="002B0094"/>
    <w:rsid w:val="002B021C"/>
    <w:rsid w:val="002B174D"/>
    <w:rsid w:val="002B177C"/>
    <w:rsid w:val="002B2409"/>
    <w:rsid w:val="002B2422"/>
    <w:rsid w:val="002B2F72"/>
    <w:rsid w:val="002B32E9"/>
    <w:rsid w:val="002B3356"/>
    <w:rsid w:val="002B4784"/>
    <w:rsid w:val="002B5644"/>
    <w:rsid w:val="002B6503"/>
    <w:rsid w:val="002B6575"/>
    <w:rsid w:val="002B6EAC"/>
    <w:rsid w:val="002B710C"/>
    <w:rsid w:val="002C04F9"/>
    <w:rsid w:val="002C1DE7"/>
    <w:rsid w:val="002C2384"/>
    <w:rsid w:val="002C256A"/>
    <w:rsid w:val="002C26F8"/>
    <w:rsid w:val="002C2A8C"/>
    <w:rsid w:val="002C2F8C"/>
    <w:rsid w:val="002C39CD"/>
    <w:rsid w:val="002C4649"/>
    <w:rsid w:val="002C4743"/>
    <w:rsid w:val="002C4FF3"/>
    <w:rsid w:val="002C66AA"/>
    <w:rsid w:val="002D3EC9"/>
    <w:rsid w:val="002D3F45"/>
    <w:rsid w:val="002D4311"/>
    <w:rsid w:val="002D4619"/>
    <w:rsid w:val="002D52AA"/>
    <w:rsid w:val="002D5565"/>
    <w:rsid w:val="002D5750"/>
    <w:rsid w:val="002D5E09"/>
    <w:rsid w:val="002D641B"/>
    <w:rsid w:val="002E0482"/>
    <w:rsid w:val="002E0892"/>
    <w:rsid w:val="002E1020"/>
    <w:rsid w:val="002E1C5D"/>
    <w:rsid w:val="002E233E"/>
    <w:rsid w:val="002E2B7D"/>
    <w:rsid w:val="002E3089"/>
    <w:rsid w:val="002E3320"/>
    <w:rsid w:val="002E3E0B"/>
    <w:rsid w:val="002E5B9C"/>
    <w:rsid w:val="002E60EB"/>
    <w:rsid w:val="002E69C0"/>
    <w:rsid w:val="002E76E6"/>
    <w:rsid w:val="002F01F8"/>
    <w:rsid w:val="002F03A5"/>
    <w:rsid w:val="002F06F8"/>
    <w:rsid w:val="002F075A"/>
    <w:rsid w:val="002F0F60"/>
    <w:rsid w:val="002F2201"/>
    <w:rsid w:val="002F38E1"/>
    <w:rsid w:val="002F4108"/>
    <w:rsid w:val="002F4B3E"/>
    <w:rsid w:val="002F4FDC"/>
    <w:rsid w:val="002F728B"/>
    <w:rsid w:val="002F7332"/>
    <w:rsid w:val="003005BC"/>
    <w:rsid w:val="003008DD"/>
    <w:rsid w:val="003016BE"/>
    <w:rsid w:val="00302971"/>
    <w:rsid w:val="00302C5F"/>
    <w:rsid w:val="00303B5F"/>
    <w:rsid w:val="00303D86"/>
    <w:rsid w:val="00304586"/>
    <w:rsid w:val="00304D85"/>
    <w:rsid w:val="00304EC5"/>
    <w:rsid w:val="00305442"/>
    <w:rsid w:val="00305CC7"/>
    <w:rsid w:val="00305E32"/>
    <w:rsid w:val="00306CCC"/>
    <w:rsid w:val="00306E1E"/>
    <w:rsid w:val="00307DC0"/>
    <w:rsid w:val="00310067"/>
    <w:rsid w:val="00310273"/>
    <w:rsid w:val="0031096C"/>
    <w:rsid w:val="00311DE3"/>
    <w:rsid w:val="0031218D"/>
    <w:rsid w:val="00312B3F"/>
    <w:rsid w:val="003138CF"/>
    <w:rsid w:val="0031573D"/>
    <w:rsid w:val="00315753"/>
    <w:rsid w:val="00315997"/>
    <w:rsid w:val="00315E6D"/>
    <w:rsid w:val="00317027"/>
    <w:rsid w:val="003174A8"/>
    <w:rsid w:val="0032012E"/>
    <w:rsid w:val="003215A5"/>
    <w:rsid w:val="0032173E"/>
    <w:rsid w:val="00323BB6"/>
    <w:rsid w:val="00323ED6"/>
    <w:rsid w:val="00324E13"/>
    <w:rsid w:val="003258CB"/>
    <w:rsid w:val="00326D19"/>
    <w:rsid w:val="003276AE"/>
    <w:rsid w:val="00331045"/>
    <w:rsid w:val="00332E10"/>
    <w:rsid w:val="00333945"/>
    <w:rsid w:val="00335028"/>
    <w:rsid w:val="00335092"/>
    <w:rsid w:val="0033594F"/>
    <w:rsid w:val="003359C6"/>
    <w:rsid w:val="00336E7C"/>
    <w:rsid w:val="0033763B"/>
    <w:rsid w:val="00337AB6"/>
    <w:rsid w:val="00337BA4"/>
    <w:rsid w:val="00337C5B"/>
    <w:rsid w:val="00340551"/>
    <w:rsid w:val="003417F7"/>
    <w:rsid w:val="00341DAB"/>
    <w:rsid w:val="00342480"/>
    <w:rsid w:val="003434B7"/>
    <w:rsid w:val="00343E96"/>
    <w:rsid w:val="00343FB3"/>
    <w:rsid w:val="00343FBB"/>
    <w:rsid w:val="00344528"/>
    <w:rsid w:val="00344C3A"/>
    <w:rsid w:val="00344C51"/>
    <w:rsid w:val="00344ED5"/>
    <w:rsid w:val="0034582A"/>
    <w:rsid w:val="00345C24"/>
    <w:rsid w:val="00346C94"/>
    <w:rsid w:val="0034711A"/>
    <w:rsid w:val="00351024"/>
    <w:rsid w:val="003528AE"/>
    <w:rsid w:val="00352D32"/>
    <w:rsid w:val="00353927"/>
    <w:rsid w:val="003543F7"/>
    <w:rsid w:val="003543FF"/>
    <w:rsid w:val="00354AED"/>
    <w:rsid w:val="003554E5"/>
    <w:rsid w:val="00355F44"/>
    <w:rsid w:val="00356954"/>
    <w:rsid w:val="00356D7D"/>
    <w:rsid w:val="00357A52"/>
    <w:rsid w:val="003606D7"/>
    <w:rsid w:val="00361090"/>
    <w:rsid w:val="0036109A"/>
    <w:rsid w:val="00361EB4"/>
    <w:rsid w:val="00362732"/>
    <w:rsid w:val="00362CB1"/>
    <w:rsid w:val="003632AB"/>
    <w:rsid w:val="00363B97"/>
    <w:rsid w:val="00364FB0"/>
    <w:rsid w:val="003654D0"/>
    <w:rsid w:val="00365521"/>
    <w:rsid w:val="00365D75"/>
    <w:rsid w:val="00365D95"/>
    <w:rsid w:val="0036656D"/>
    <w:rsid w:val="00366C18"/>
    <w:rsid w:val="00366F0E"/>
    <w:rsid w:val="003702F8"/>
    <w:rsid w:val="0037037C"/>
    <w:rsid w:val="00370500"/>
    <w:rsid w:val="00370BD1"/>
    <w:rsid w:val="00371D4F"/>
    <w:rsid w:val="0037222E"/>
    <w:rsid w:val="0037225B"/>
    <w:rsid w:val="00372C9F"/>
    <w:rsid w:val="00373580"/>
    <w:rsid w:val="00375812"/>
    <w:rsid w:val="00375ABA"/>
    <w:rsid w:val="00375EEB"/>
    <w:rsid w:val="00376582"/>
    <w:rsid w:val="00380500"/>
    <w:rsid w:val="00380DCB"/>
    <w:rsid w:val="00380EA2"/>
    <w:rsid w:val="00381628"/>
    <w:rsid w:val="003832C0"/>
    <w:rsid w:val="003841DF"/>
    <w:rsid w:val="00384540"/>
    <w:rsid w:val="003846E8"/>
    <w:rsid w:val="00385906"/>
    <w:rsid w:val="00385FCB"/>
    <w:rsid w:val="003900D4"/>
    <w:rsid w:val="0039090B"/>
    <w:rsid w:val="00390FCE"/>
    <w:rsid w:val="003922E1"/>
    <w:rsid w:val="0039324B"/>
    <w:rsid w:val="00393957"/>
    <w:rsid w:val="00393ED4"/>
    <w:rsid w:val="00394E30"/>
    <w:rsid w:val="00394F87"/>
    <w:rsid w:val="00394FC6"/>
    <w:rsid w:val="003959C3"/>
    <w:rsid w:val="0039636A"/>
    <w:rsid w:val="003970FA"/>
    <w:rsid w:val="0039712C"/>
    <w:rsid w:val="00397A66"/>
    <w:rsid w:val="003A0741"/>
    <w:rsid w:val="003A0952"/>
    <w:rsid w:val="003A13D7"/>
    <w:rsid w:val="003A1897"/>
    <w:rsid w:val="003A30D3"/>
    <w:rsid w:val="003A37EE"/>
    <w:rsid w:val="003A4BCC"/>
    <w:rsid w:val="003A53D5"/>
    <w:rsid w:val="003A5F0F"/>
    <w:rsid w:val="003A6522"/>
    <w:rsid w:val="003A6771"/>
    <w:rsid w:val="003A710B"/>
    <w:rsid w:val="003B0E19"/>
    <w:rsid w:val="003B1FED"/>
    <w:rsid w:val="003B267E"/>
    <w:rsid w:val="003B39C1"/>
    <w:rsid w:val="003B3B15"/>
    <w:rsid w:val="003B3C89"/>
    <w:rsid w:val="003B507C"/>
    <w:rsid w:val="003B55FA"/>
    <w:rsid w:val="003B74F9"/>
    <w:rsid w:val="003C0F5C"/>
    <w:rsid w:val="003C1C63"/>
    <w:rsid w:val="003C24ED"/>
    <w:rsid w:val="003C2DCD"/>
    <w:rsid w:val="003C3854"/>
    <w:rsid w:val="003C3DED"/>
    <w:rsid w:val="003C4190"/>
    <w:rsid w:val="003C55EB"/>
    <w:rsid w:val="003C5874"/>
    <w:rsid w:val="003C65AC"/>
    <w:rsid w:val="003C6757"/>
    <w:rsid w:val="003C6C1C"/>
    <w:rsid w:val="003C6EA0"/>
    <w:rsid w:val="003C6F7D"/>
    <w:rsid w:val="003C7339"/>
    <w:rsid w:val="003C74FD"/>
    <w:rsid w:val="003D2D02"/>
    <w:rsid w:val="003D43E4"/>
    <w:rsid w:val="003D5DA8"/>
    <w:rsid w:val="003D6864"/>
    <w:rsid w:val="003D6F63"/>
    <w:rsid w:val="003D70F7"/>
    <w:rsid w:val="003E14E4"/>
    <w:rsid w:val="003E1B89"/>
    <w:rsid w:val="003E446F"/>
    <w:rsid w:val="003E5215"/>
    <w:rsid w:val="003E6353"/>
    <w:rsid w:val="003E7656"/>
    <w:rsid w:val="003F02DD"/>
    <w:rsid w:val="003F0A62"/>
    <w:rsid w:val="003F1858"/>
    <w:rsid w:val="003F19F3"/>
    <w:rsid w:val="003F2538"/>
    <w:rsid w:val="003F3502"/>
    <w:rsid w:val="003F4454"/>
    <w:rsid w:val="003F5146"/>
    <w:rsid w:val="003F5514"/>
    <w:rsid w:val="003F5571"/>
    <w:rsid w:val="003F5B21"/>
    <w:rsid w:val="003F5D8A"/>
    <w:rsid w:val="003F6DA8"/>
    <w:rsid w:val="003F711C"/>
    <w:rsid w:val="003F72DE"/>
    <w:rsid w:val="003F77BC"/>
    <w:rsid w:val="003F79F2"/>
    <w:rsid w:val="003F7B10"/>
    <w:rsid w:val="00400275"/>
    <w:rsid w:val="004009BA"/>
    <w:rsid w:val="00402AB5"/>
    <w:rsid w:val="00403EEB"/>
    <w:rsid w:val="00403FF1"/>
    <w:rsid w:val="00404AEF"/>
    <w:rsid w:val="00405259"/>
    <w:rsid w:val="00406770"/>
    <w:rsid w:val="00407DE2"/>
    <w:rsid w:val="0041164E"/>
    <w:rsid w:val="004117A2"/>
    <w:rsid w:val="0041256E"/>
    <w:rsid w:val="00412D83"/>
    <w:rsid w:val="004131BF"/>
    <w:rsid w:val="00413A64"/>
    <w:rsid w:val="00414ABA"/>
    <w:rsid w:val="00414B78"/>
    <w:rsid w:val="00415027"/>
    <w:rsid w:val="00415B33"/>
    <w:rsid w:val="00415CDF"/>
    <w:rsid w:val="0041608A"/>
    <w:rsid w:val="004161CE"/>
    <w:rsid w:val="00416736"/>
    <w:rsid w:val="00416EA9"/>
    <w:rsid w:val="00417052"/>
    <w:rsid w:val="004170C6"/>
    <w:rsid w:val="00421A8B"/>
    <w:rsid w:val="00421D41"/>
    <w:rsid w:val="00421EA3"/>
    <w:rsid w:val="00422166"/>
    <w:rsid w:val="00422AD6"/>
    <w:rsid w:val="00424DC6"/>
    <w:rsid w:val="004257CF"/>
    <w:rsid w:val="00426992"/>
    <w:rsid w:val="00426A46"/>
    <w:rsid w:val="00426BD5"/>
    <w:rsid w:val="004273E4"/>
    <w:rsid w:val="0042748E"/>
    <w:rsid w:val="00427CFD"/>
    <w:rsid w:val="0043073F"/>
    <w:rsid w:val="00430E59"/>
    <w:rsid w:val="00431885"/>
    <w:rsid w:val="00431A3B"/>
    <w:rsid w:val="00431D58"/>
    <w:rsid w:val="00431F5B"/>
    <w:rsid w:val="004328B4"/>
    <w:rsid w:val="00433252"/>
    <w:rsid w:val="004338BB"/>
    <w:rsid w:val="00434979"/>
    <w:rsid w:val="004349FE"/>
    <w:rsid w:val="00435666"/>
    <w:rsid w:val="00435894"/>
    <w:rsid w:val="00435923"/>
    <w:rsid w:val="00435D05"/>
    <w:rsid w:val="0043674D"/>
    <w:rsid w:val="00436C43"/>
    <w:rsid w:val="00436FA3"/>
    <w:rsid w:val="00436FA4"/>
    <w:rsid w:val="00440CDF"/>
    <w:rsid w:val="00442357"/>
    <w:rsid w:val="004428F3"/>
    <w:rsid w:val="00442B94"/>
    <w:rsid w:val="0044418E"/>
    <w:rsid w:val="0044427C"/>
    <w:rsid w:val="00444391"/>
    <w:rsid w:val="00444E3B"/>
    <w:rsid w:val="00446C01"/>
    <w:rsid w:val="00447113"/>
    <w:rsid w:val="00447357"/>
    <w:rsid w:val="00451932"/>
    <w:rsid w:val="0045264F"/>
    <w:rsid w:val="00453335"/>
    <w:rsid w:val="0045404E"/>
    <w:rsid w:val="00454513"/>
    <w:rsid w:val="00454CE4"/>
    <w:rsid w:val="0045506B"/>
    <w:rsid w:val="00455115"/>
    <w:rsid w:val="004551F7"/>
    <w:rsid w:val="00456155"/>
    <w:rsid w:val="0045759A"/>
    <w:rsid w:val="00457907"/>
    <w:rsid w:val="00460911"/>
    <w:rsid w:val="00460AC4"/>
    <w:rsid w:val="004615C2"/>
    <w:rsid w:val="004627F3"/>
    <w:rsid w:val="00463717"/>
    <w:rsid w:val="00464EB6"/>
    <w:rsid w:val="004650EC"/>
    <w:rsid w:val="0046577C"/>
    <w:rsid w:val="00465B70"/>
    <w:rsid w:val="00470A6E"/>
    <w:rsid w:val="00471AC2"/>
    <w:rsid w:val="00472186"/>
    <w:rsid w:val="00472458"/>
    <w:rsid w:val="0047287A"/>
    <w:rsid w:val="00473A5C"/>
    <w:rsid w:val="004742F7"/>
    <w:rsid w:val="0047460F"/>
    <w:rsid w:val="0047488A"/>
    <w:rsid w:val="00474989"/>
    <w:rsid w:val="00475F36"/>
    <w:rsid w:val="00476001"/>
    <w:rsid w:val="00476E2E"/>
    <w:rsid w:val="00477B46"/>
    <w:rsid w:val="00477E08"/>
    <w:rsid w:val="00480094"/>
    <w:rsid w:val="00480294"/>
    <w:rsid w:val="00480586"/>
    <w:rsid w:val="00480633"/>
    <w:rsid w:val="00480E5B"/>
    <w:rsid w:val="004810A5"/>
    <w:rsid w:val="00481F80"/>
    <w:rsid w:val="00482355"/>
    <w:rsid w:val="00482685"/>
    <w:rsid w:val="00484967"/>
    <w:rsid w:val="00484F84"/>
    <w:rsid w:val="00485579"/>
    <w:rsid w:val="004863B7"/>
    <w:rsid w:val="00486C3A"/>
    <w:rsid w:val="00486D7B"/>
    <w:rsid w:val="004870BB"/>
    <w:rsid w:val="0049038A"/>
    <w:rsid w:val="00490C47"/>
    <w:rsid w:val="00491792"/>
    <w:rsid w:val="00491C62"/>
    <w:rsid w:val="0049285D"/>
    <w:rsid w:val="00492CF4"/>
    <w:rsid w:val="00492F51"/>
    <w:rsid w:val="00493518"/>
    <w:rsid w:val="004942BE"/>
    <w:rsid w:val="0049491E"/>
    <w:rsid w:val="00494E4E"/>
    <w:rsid w:val="0049608F"/>
    <w:rsid w:val="004970D9"/>
    <w:rsid w:val="00497265"/>
    <w:rsid w:val="004A008B"/>
    <w:rsid w:val="004A1020"/>
    <w:rsid w:val="004A22B5"/>
    <w:rsid w:val="004A3E18"/>
    <w:rsid w:val="004A401D"/>
    <w:rsid w:val="004A5527"/>
    <w:rsid w:val="004A5C3F"/>
    <w:rsid w:val="004A6564"/>
    <w:rsid w:val="004A65B6"/>
    <w:rsid w:val="004A6BC4"/>
    <w:rsid w:val="004B0629"/>
    <w:rsid w:val="004B176A"/>
    <w:rsid w:val="004B2C79"/>
    <w:rsid w:val="004B2F6A"/>
    <w:rsid w:val="004B368B"/>
    <w:rsid w:val="004B36BC"/>
    <w:rsid w:val="004B464C"/>
    <w:rsid w:val="004B4EFA"/>
    <w:rsid w:val="004B5B71"/>
    <w:rsid w:val="004B6E3E"/>
    <w:rsid w:val="004C113D"/>
    <w:rsid w:val="004C125F"/>
    <w:rsid w:val="004C1796"/>
    <w:rsid w:val="004C1FED"/>
    <w:rsid w:val="004C242F"/>
    <w:rsid w:val="004C24E0"/>
    <w:rsid w:val="004C2719"/>
    <w:rsid w:val="004C2C33"/>
    <w:rsid w:val="004C386B"/>
    <w:rsid w:val="004C5079"/>
    <w:rsid w:val="004C664A"/>
    <w:rsid w:val="004C742F"/>
    <w:rsid w:val="004D091B"/>
    <w:rsid w:val="004D0C7A"/>
    <w:rsid w:val="004D1190"/>
    <w:rsid w:val="004D16D4"/>
    <w:rsid w:val="004D18AF"/>
    <w:rsid w:val="004D304A"/>
    <w:rsid w:val="004D5E02"/>
    <w:rsid w:val="004D624F"/>
    <w:rsid w:val="004D6A89"/>
    <w:rsid w:val="004D6CBF"/>
    <w:rsid w:val="004D7A41"/>
    <w:rsid w:val="004E021B"/>
    <w:rsid w:val="004E0502"/>
    <w:rsid w:val="004E0DC6"/>
    <w:rsid w:val="004E2BC7"/>
    <w:rsid w:val="004E3871"/>
    <w:rsid w:val="004E4405"/>
    <w:rsid w:val="004E4A22"/>
    <w:rsid w:val="004E4B9E"/>
    <w:rsid w:val="004E4F52"/>
    <w:rsid w:val="004E55F9"/>
    <w:rsid w:val="004E5A3A"/>
    <w:rsid w:val="004E5AEA"/>
    <w:rsid w:val="004E6580"/>
    <w:rsid w:val="004E69A2"/>
    <w:rsid w:val="004E70AE"/>
    <w:rsid w:val="004E7F44"/>
    <w:rsid w:val="004F1906"/>
    <w:rsid w:val="004F2389"/>
    <w:rsid w:val="004F273C"/>
    <w:rsid w:val="004F3310"/>
    <w:rsid w:val="004F345A"/>
    <w:rsid w:val="004F3613"/>
    <w:rsid w:val="004F3CB6"/>
    <w:rsid w:val="004F4645"/>
    <w:rsid w:val="004F47AF"/>
    <w:rsid w:val="004F4801"/>
    <w:rsid w:val="004F5408"/>
    <w:rsid w:val="004F5E56"/>
    <w:rsid w:val="004F65F8"/>
    <w:rsid w:val="004F73CC"/>
    <w:rsid w:val="004F74AE"/>
    <w:rsid w:val="00501439"/>
    <w:rsid w:val="00501FF8"/>
    <w:rsid w:val="00503D25"/>
    <w:rsid w:val="0050413A"/>
    <w:rsid w:val="005041E5"/>
    <w:rsid w:val="0050527B"/>
    <w:rsid w:val="0051060C"/>
    <w:rsid w:val="00510AE9"/>
    <w:rsid w:val="00510D0F"/>
    <w:rsid w:val="0051158C"/>
    <w:rsid w:val="00511AA6"/>
    <w:rsid w:val="00512046"/>
    <w:rsid w:val="00512666"/>
    <w:rsid w:val="00512A33"/>
    <w:rsid w:val="00513610"/>
    <w:rsid w:val="00513900"/>
    <w:rsid w:val="00513941"/>
    <w:rsid w:val="00514147"/>
    <w:rsid w:val="005144A7"/>
    <w:rsid w:val="005157AD"/>
    <w:rsid w:val="00515BA0"/>
    <w:rsid w:val="0051626B"/>
    <w:rsid w:val="00516522"/>
    <w:rsid w:val="0051684B"/>
    <w:rsid w:val="00522057"/>
    <w:rsid w:val="0052251B"/>
    <w:rsid w:val="00523245"/>
    <w:rsid w:val="00523CB8"/>
    <w:rsid w:val="005240C4"/>
    <w:rsid w:val="0052487D"/>
    <w:rsid w:val="00524B74"/>
    <w:rsid w:val="00525238"/>
    <w:rsid w:val="00525942"/>
    <w:rsid w:val="00525E2F"/>
    <w:rsid w:val="005261B0"/>
    <w:rsid w:val="0052620B"/>
    <w:rsid w:val="005272C1"/>
    <w:rsid w:val="00530E91"/>
    <w:rsid w:val="00531C0F"/>
    <w:rsid w:val="00533052"/>
    <w:rsid w:val="00534726"/>
    <w:rsid w:val="00534D1C"/>
    <w:rsid w:val="0053548E"/>
    <w:rsid w:val="005355F6"/>
    <w:rsid w:val="00535C7C"/>
    <w:rsid w:val="0053726D"/>
    <w:rsid w:val="0054004B"/>
    <w:rsid w:val="0054095A"/>
    <w:rsid w:val="00540963"/>
    <w:rsid w:val="00540CF7"/>
    <w:rsid w:val="00541DD0"/>
    <w:rsid w:val="00542CD2"/>
    <w:rsid w:val="00542CEB"/>
    <w:rsid w:val="00544039"/>
    <w:rsid w:val="005447CC"/>
    <w:rsid w:val="00544911"/>
    <w:rsid w:val="005458B3"/>
    <w:rsid w:val="00545FEF"/>
    <w:rsid w:val="0054723A"/>
    <w:rsid w:val="00547990"/>
    <w:rsid w:val="005518F1"/>
    <w:rsid w:val="00551D76"/>
    <w:rsid w:val="005528E8"/>
    <w:rsid w:val="005534A2"/>
    <w:rsid w:val="005537FB"/>
    <w:rsid w:val="00553C8C"/>
    <w:rsid w:val="005541E6"/>
    <w:rsid w:val="00554316"/>
    <w:rsid w:val="005549AF"/>
    <w:rsid w:val="005578CB"/>
    <w:rsid w:val="0056029D"/>
    <w:rsid w:val="005605CD"/>
    <w:rsid w:val="005620F3"/>
    <w:rsid w:val="005621FA"/>
    <w:rsid w:val="00562689"/>
    <w:rsid w:val="00562D8A"/>
    <w:rsid w:val="00563AC0"/>
    <w:rsid w:val="00565465"/>
    <w:rsid w:val="005658D6"/>
    <w:rsid w:val="00566FF6"/>
    <w:rsid w:val="005707B9"/>
    <w:rsid w:val="005707D7"/>
    <w:rsid w:val="005713D9"/>
    <w:rsid w:val="005718DE"/>
    <w:rsid w:val="005720C8"/>
    <w:rsid w:val="005724D4"/>
    <w:rsid w:val="0057299B"/>
    <w:rsid w:val="00572CFA"/>
    <w:rsid w:val="00572E7F"/>
    <w:rsid w:val="00573300"/>
    <w:rsid w:val="00573485"/>
    <w:rsid w:val="00574584"/>
    <w:rsid w:val="00574753"/>
    <w:rsid w:val="005747EE"/>
    <w:rsid w:val="00574C9D"/>
    <w:rsid w:val="00575992"/>
    <w:rsid w:val="00575DB4"/>
    <w:rsid w:val="005769DE"/>
    <w:rsid w:val="00580BAA"/>
    <w:rsid w:val="005817F7"/>
    <w:rsid w:val="00582D07"/>
    <w:rsid w:val="005831EE"/>
    <w:rsid w:val="00583AA8"/>
    <w:rsid w:val="00583BA0"/>
    <w:rsid w:val="0058416E"/>
    <w:rsid w:val="00584953"/>
    <w:rsid w:val="00584E49"/>
    <w:rsid w:val="0058540B"/>
    <w:rsid w:val="00585F78"/>
    <w:rsid w:val="0058670C"/>
    <w:rsid w:val="00587622"/>
    <w:rsid w:val="00590ED1"/>
    <w:rsid w:val="0059410E"/>
    <w:rsid w:val="005942C8"/>
    <w:rsid w:val="00594C59"/>
    <w:rsid w:val="00594E21"/>
    <w:rsid w:val="005955E2"/>
    <w:rsid w:val="00595603"/>
    <w:rsid w:val="00595873"/>
    <w:rsid w:val="00597000"/>
    <w:rsid w:val="005975CF"/>
    <w:rsid w:val="005A02AE"/>
    <w:rsid w:val="005A1380"/>
    <w:rsid w:val="005A1536"/>
    <w:rsid w:val="005A2270"/>
    <w:rsid w:val="005A2E44"/>
    <w:rsid w:val="005A43A6"/>
    <w:rsid w:val="005A44FF"/>
    <w:rsid w:val="005A4AD6"/>
    <w:rsid w:val="005A5E3C"/>
    <w:rsid w:val="005A673A"/>
    <w:rsid w:val="005A707D"/>
    <w:rsid w:val="005B0329"/>
    <w:rsid w:val="005B052E"/>
    <w:rsid w:val="005B0640"/>
    <w:rsid w:val="005B0CB9"/>
    <w:rsid w:val="005B12BB"/>
    <w:rsid w:val="005B159D"/>
    <w:rsid w:val="005B1E6A"/>
    <w:rsid w:val="005B2D8C"/>
    <w:rsid w:val="005B3136"/>
    <w:rsid w:val="005B347F"/>
    <w:rsid w:val="005B423B"/>
    <w:rsid w:val="005B45C7"/>
    <w:rsid w:val="005B4E23"/>
    <w:rsid w:val="005B6440"/>
    <w:rsid w:val="005B7C96"/>
    <w:rsid w:val="005B7CFD"/>
    <w:rsid w:val="005B7D59"/>
    <w:rsid w:val="005C159F"/>
    <w:rsid w:val="005C17AA"/>
    <w:rsid w:val="005C1940"/>
    <w:rsid w:val="005C2211"/>
    <w:rsid w:val="005C2EBA"/>
    <w:rsid w:val="005C45CD"/>
    <w:rsid w:val="005C495B"/>
    <w:rsid w:val="005C5F16"/>
    <w:rsid w:val="005C631B"/>
    <w:rsid w:val="005C668C"/>
    <w:rsid w:val="005C6ADF"/>
    <w:rsid w:val="005D0715"/>
    <w:rsid w:val="005D0977"/>
    <w:rsid w:val="005D0C0A"/>
    <w:rsid w:val="005D128B"/>
    <w:rsid w:val="005D20E3"/>
    <w:rsid w:val="005D22D7"/>
    <w:rsid w:val="005D2A26"/>
    <w:rsid w:val="005D355E"/>
    <w:rsid w:val="005D55E4"/>
    <w:rsid w:val="005D56D1"/>
    <w:rsid w:val="005D795A"/>
    <w:rsid w:val="005D79B0"/>
    <w:rsid w:val="005D7E05"/>
    <w:rsid w:val="005D7F57"/>
    <w:rsid w:val="005E0F8A"/>
    <w:rsid w:val="005E18DD"/>
    <w:rsid w:val="005E22B6"/>
    <w:rsid w:val="005E230A"/>
    <w:rsid w:val="005E3316"/>
    <w:rsid w:val="005E3664"/>
    <w:rsid w:val="005E3E3D"/>
    <w:rsid w:val="005E5290"/>
    <w:rsid w:val="005E5CC8"/>
    <w:rsid w:val="005E602A"/>
    <w:rsid w:val="005E65CF"/>
    <w:rsid w:val="005E67AF"/>
    <w:rsid w:val="005E6AFD"/>
    <w:rsid w:val="005E6CC3"/>
    <w:rsid w:val="005E7B4B"/>
    <w:rsid w:val="005F08E7"/>
    <w:rsid w:val="005F0F6B"/>
    <w:rsid w:val="005F0FB7"/>
    <w:rsid w:val="005F2098"/>
    <w:rsid w:val="005F4D24"/>
    <w:rsid w:val="005F6DB6"/>
    <w:rsid w:val="005F7695"/>
    <w:rsid w:val="005F790E"/>
    <w:rsid w:val="005F7D09"/>
    <w:rsid w:val="006007A9"/>
    <w:rsid w:val="0060294F"/>
    <w:rsid w:val="0060386D"/>
    <w:rsid w:val="006038D8"/>
    <w:rsid w:val="00603E4E"/>
    <w:rsid w:val="00603EB7"/>
    <w:rsid w:val="0060482D"/>
    <w:rsid w:val="0060539E"/>
    <w:rsid w:val="00605918"/>
    <w:rsid w:val="00606560"/>
    <w:rsid w:val="006072F3"/>
    <w:rsid w:val="00610BA0"/>
    <w:rsid w:val="00610D87"/>
    <w:rsid w:val="00611088"/>
    <w:rsid w:val="0061279B"/>
    <w:rsid w:val="0061287A"/>
    <w:rsid w:val="00612A49"/>
    <w:rsid w:val="00613BB0"/>
    <w:rsid w:val="006143ED"/>
    <w:rsid w:val="006154B0"/>
    <w:rsid w:val="006159C3"/>
    <w:rsid w:val="006165CA"/>
    <w:rsid w:val="006203E6"/>
    <w:rsid w:val="0062245A"/>
    <w:rsid w:val="00622F60"/>
    <w:rsid w:val="00622F8B"/>
    <w:rsid w:val="006238E2"/>
    <w:rsid w:val="00624410"/>
    <w:rsid w:val="00624896"/>
    <w:rsid w:val="00624AB0"/>
    <w:rsid w:val="006258ED"/>
    <w:rsid w:val="00625B3E"/>
    <w:rsid w:val="00626E5E"/>
    <w:rsid w:val="0063007C"/>
    <w:rsid w:val="006305C0"/>
    <w:rsid w:val="006322F0"/>
    <w:rsid w:val="00632B12"/>
    <w:rsid w:val="00633648"/>
    <w:rsid w:val="00633A59"/>
    <w:rsid w:val="006340DD"/>
    <w:rsid w:val="0063423E"/>
    <w:rsid w:val="00634754"/>
    <w:rsid w:val="006347F9"/>
    <w:rsid w:val="00634864"/>
    <w:rsid w:val="00634BC3"/>
    <w:rsid w:val="00634C38"/>
    <w:rsid w:val="00635EEB"/>
    <w:rsid w:val="00636588"/>
    <w:rsid w:val="006368AA"/>
    <w:rsid w:val="00636E04"/>
    <w:rsid w:val="0063729C"/>
    <w:rsid w:val="00637370"/>
    <w:rsid w:val="00637876"/>
    <w:rsid w:val="006403FD"/>
    <w:rsid w:val="006409FF"/>
    <w:rsid w:val="00641FCC"/>
    <w:rsid w:val="006428E9"/>
    <w:rsid w:val="006436B5"/>
    <w:rsid w:val="00643AAA"/>
    <w:rsid w:val="00643FD0"/>
    <w:rsid w:val="00644ED0"/>
    <w:rsid w:val="0064545A"/>
    <w:rsid w:val="00645577"/>
    <w:rsid w:val="00645783"/>
    <w:rsid w:val="00646D44"/>
    <w:rsid w:val="006476CE"/>
    <w:rsid w:val="0065088C"/>
    <w:rsid w:val="00650E13"/>
    <w:rsid w:val="00651B23"/>
    <w:rsid w:val="006522E6"/>
    <w:rsid w:val="00653501"/>
    <w:rsid w:val="00653607"/>
    <w:rsid w:val="00653F44"/>
    <w:rsid w:val="00654069"/>
    <w:rsid w:val="0065509C"/>
    <w:rsid w:val="006552B8"/>
    <w:rsid w:val="00656309"/>
    <w:rsid w:val="006566F0"/>
    <w:rsid w:val="006573F7"/>
    <w:rsid w:val="00660AE3"/>
    <w:rsid w:val="00660DA3"/>
    <w:rsid w:val="006623C2"/>
    <w:rsid w:val="006624B7"/>
    <w:rsid w:val="00662B6D"/>
    <w:rsid w:val="00662C28"/>
    <w:rsid w:val="00662F83"/>
    <w:rsid w:val="006651DB"/>
    <w:rsid w:val="00665327"/>
    <w:rsid w:val="006663EB"/>
    <w:rsid w:val="006712C0"/>
    <w:rsid w:val="006718AA"/>
    <w:rsid w:val="00672711"/>
    <w:rsid w:val="006728B8"/>
    <w:rsid w:val="00672E00"/>
    <w:rsid w:val="006748FC"/>
    <w:rsid w:val="00674D7D"/>
    <w:rsid w:val="006755BD"/>
    <w:rsid w:val="0067619D"/>
    <w:rsid w:val="00677133"/>
    <w:rsid w:val="00677687"/>
    <w:rsid w:val="00677D3D"/>
    <w:rsid w:val="006801F3"/>
    <w:rsid w:val="00680AD2"/>
    <w:rsid w:val="006813B5"/>
    <w:rsid w:val="00681CFF"/>
    <w:rsid w:val="0068235B"/>
    <w:rsid w:val="00682E72"/>
    <w:rsid w:val="00684177"/>
    <w:rsid w:val="00684384"/>
    <w:rsid w:val="00684B5B"/>
    <w:rsid w:val="0068504C"/>
    <w:rsid w:val="00685A3D"/>
    <w:rsid w:val="006862B5"/>
    <w:rsid w:val="006874B4"/>
    <w:rsid w:val="00687838"/>
    <w:rsid w:val="00691A50"/>
    <w:rsid w:val="00691DD6"/>
    <w:rsid w:val="00693B05"/>
    <w:rsid w:val="00693E74"/>
    <w:rsid w:val="006941B4"/>
    <w:rsid w:val="0069513B"/>
    <w:rsid w:val="0069584B"/>
    <w:rsid w:val="00695CF4"/>
    <w:rsid w:val="00696E50"/>
    <w:rsid w:val="00697138"/>
    <w:rsid w:val="006973CE"/>
    <w:rsid w:val="006A0052"/>
    <w:rsid w:val="006A21D5"/>
    <w:rsid w:val="006A228E"/>
    <w:rsid w:val="006A251F"/>
    <w:rsid w:val="006A2F63"/>
    <w:rsid w:val="006A3B45"/>
    <w:rsid w:val="006A4733"/>
    <w:rsid w:val="006A72F1"/>
    <w:rsid w:val="006A73E5"/>
    <w:rsid w:val="006A782D"/>
    <w:rsid w:val="006A7A22"/>
    <w:rsid w:val="006A7C1C"/>
    <w:rsid w:val="006B0357"/>
    <w:rsid w:val="006B0593"/>
    <w:rsid w:val="006B069A"/>
    <w:rsid w:val="006B06AE"/>
    <w:rsid w:val="006B0B3F"/>
    <w:rsid w:val="006B133B"/>
    <w:rsid w:val="006B2134"/>
    <w:rsid w:val="006B2179"/>
    <w:rsid w:val="006B388C"/>
    <w:rsid w:val="006B39A4"/>
    <w:rsid w:val="006B417D"/>
    <w:rsid w:val="006B5B56"/>
    <w:rsid w:val="006B5FF1"/>
    <w:rsid w:val="006B71FF"/>
    <w:rsid w:val="006C1007"/>
    <w:rsid w:val="006C1F21"/>
    <w:rsid w:val="006C2713"/>
    <w:rsid w:val="006C28EF"/>
    <w:rsid w:val="006C34AC"/>
    <w:rsid w:val="006C3690"/>
    <w:rsid w:val="006C3B41"/>
    <w:rsid w:val="006C3FCE"/>
    <w:rsid w:val="006C5652"/>
    <w:rsid w:val="006C6A83"/>
    <w:rsid w:val="006C6C61"/>
    <w:rsid w:val="006C73E9"/>
    <w:rsid w:val="006C79E4"/>
    <w:rsid w:val="006C7BAD"/>
    <w:rsid w:val="006C7EF7"/>
    <w:rsid w:val="006D1B97"/>
    <w:rsid w:val="006D262F"/>
    <w:rsid w:val="006D2B1F"/>
    <w:rsid w:val="006D6462"/>
    <w:rsid w:val="006D6CED"/>
    <w:rsid w:val="006D6F82"/>
    <w:rsid w:val="006D71DB"/>
    <w:rsid w:val="006D74CD"/>
    <w:rsid w:val="006D74E3"/>
    <w:rsid w:val="006D7AF4"/>
    <w:rsid w:val="006E11D5"/>
    <w:rsid w:val="006E1B8D"/>
    <w:rsid w:val="006E2B8E"/>
    <w:rsid w:val="006E3EC0"/>
    <w:rsid w:val="006E423D"/>
    <w:rsid w:val="006E4657"/>
    <w:rsid w:val="006E4D66"/>
    <w:rsid w:val="006E516D"/>
    <w:rsid w:val="006E53A8"/>
    <w:rsid w:val="006E60F6"/>
    <w:rsid w:val="006E63B0"/>
    <w:rsid w:val="006E7152"/>
    <w:rsid w:val="006E7F4C"/>
    <w:rsid w:val="006F023E"/>
    <w:rsid w:val="006F2CC4"/>
    <w:rsid w:val="006F3322"/>
    <w:rsid w:val="006F33BE"/>
    <w:rsid w:val="006F3665"/>
    <w:rsid w:val="006F3886"/>
    <w:rsid w:val="006F3B9D"/>
    <w:rsid w:val="006F4ABE"/>
    <w:rsid w:val="006F5DD9"/>
    <w:rsid w:val="006F5DEA"/>
    <w:rsid w:val="006F6361"/>
    <w:rsid w:val="006F674A"/>
    <w:rsid w:val="006F6B33"/>
    <w:rsid w:val="006F7622"/>
    <w:rsid w:val="006F7779"/>
    <w:rsid w:val="00700728"/>
    <w:rsid w:val="007009D6"/>
    <w:rsid w:val="00701365"/>
    <w:rsid w:val="007023CB"/>
    <w:rsid w:val="007049FD"/>
    <w:rsid w:val="00704DE4"/>
    <w:rsid w:val="00704F08"/>
    <w:rsid w:val="0070632B"/>
    <w:rsid w:val="007072E5"/>
    <w:rsid w:val="007079CB"/>
    <w:rsid w:val="00710B01"/>
    <w:rsid w:val="007114CE"/>
    <w:rsid w:val="0071194B"/>
    <w:rsid w:val="00711A89"/>
    <w:rsid w:val="00712365"/>
    <w:rsid w:val="00712956"/>
    <w:rsid w:val="007137DD"/>
    <w:rsid w:val="00714524"/>
    <w:rsid w:val="00714870"/>
    <w:rsid w:val="0071580B"/>
    <w:rsid w:val="007161D1"/>
    <w:rsid w:val="00716B4E"/>
    <w:rsid w:val="007179BB"/>
    <w:rsid w:val="00717A16"/>
    <w:rsid w:val="00720620"/>
    <w:rsid w:val="00720AE5"/>
    <w:rsid w:val="00721042"/>
    <w:rsid w:val="00721ACA"/>
    <w:rsid w:val="00722307"/>
    <w:rsid w:val="007223F5"/>
    <w:rsid w:val="00722E88"/>
    <w:rsid w:val="00722EFC"/>
    <w:rsid w:val="00723211"/>
    <w:rsid w:val="00724F88"/>
    <w:rsid w:val="00725292"/>
    <w:rsid w:val="0072556A"/>
    <w:rsid w:val="0072637F"/>
    <w:rsid w:val="00726A96"/>
    <w:rsid w:val="00726B6F"/>
    <w:rsid w:val="0072740E"/>
    <w:rsid w:val="00730052"/>
    <w:rsid w:val="00730E83"/>
    <w:rsid w:val="00731878"/>
    <w:rsid w:val="00732036"/>
    <w:rsid w:val="0073240D"/>
    <w:rsid w:val="00732CE1"/>
    <w:rsid w:val="007333C3"/>
    <w:rsid w:val="00733547"/>
    <w:rsid w:val="00733639"/>
    <w:rsid w:val="0073424C"/>
    <w:rsid w:val="00734259"/>
    <w:rsid w:val="007359BD"/>
    <w:rsid w:val="0073693D"/>
    <w:rsid w:val="00740B4B"/>
    <w:rsid w:val="00741DEF"/>
    <w:rsid w:val="00741E46"/>
    <w:rsid w:val="00741EF0"/>
    <w:rsid w:val="00742C8B"/>
    <w:rsid w:val="00742E04"/>
    <w:rsid w:val="00743AAD"/>
    <w:rsid w:val="00743C4A"/>
    <w:rsid w:val="007446DA"/>
    <w:rsid w:val="0074492F"/>
    <w:rsid w:val="00744F8D"/>
    <w:rsid w:val="00745D28"/>
    <w:rsid w:val="00746194"/>
    <w:rsid w:val="00746A96"/>
    <w:rsid w:val="00747094"/>
    <w:rsid w:val="007507CC"/>
    <w:rsid w:val="00751177"/>
    <w:rsid w:val="007517BC"/>
    <w:rsid w:val="007518DC"/>
    <w:rsid w:val="00751C21"/>
    <w:rsid w:val="00751CD4"/>
    <w:rsid w:val="00751E92"/>
    <w:rsid w:val="007522A1"/>
    <w:rsid w:val="007528E1"/>
    <w:rsid w:val="0075339E"/>
    <w:rsid w:val="007536EE"/>
    <w:rsid w:val="00755777"/>
    <w:rsid w:val="00755BDE"/>
    <w:rsid w:val="00757099"/>
    <w:rsid w:val="00757227"/>
    <w:rsid w:val="0076047A"/>
    <w:rsid w:val="007607ED"/>
    <w:rsid w:val="007608D9"/>
    <w:rsid w:val="00760C9C"/>
    <w:rsid w:val="00761135"/>
    <w:rsid w:val="007616CF"/>
    <w:rsid w:val="00762024"/>
    <w:rsid w:val="00762098"/>
    <w:rsid w:val="007625F0"/>
    <w:rsid w:val="00762B2A"/>
    <w:rsid w:val="007631B7"/>
    <w:rsid w:val="007633DE"/>
    <w:rsid w:val="00763AB4"/>
    <w:rsid w:val="00763E47"/>
    <w:rsid w:val="00763EC2"/>
    <w:rsid w:val="00763EEF"/>
    <w:rsid w:val="00764444"/>
    <w:rsid w:val="00765EED"/>
    <w:rsid w:val="007669BE"/>
    <w:rsid w:val="00767939"/>
    <w:rsid w:val="00767E72"/>
    <w:rsid w:val="00767EF2"/>
    <w:rsid w:val="007707DE"/>
    <w:rsid w:val="00771362"/>
    <w:rsid w:val="007731F7"/>
    <w:rsid w:val="00773AF9"/>
    <w:rsid w:val="00776E53"/>
    <w:rsid w:val="007771DC"/>
    <w:rsid w:val="007802B3"/>
    <w:rsid w:val="00780BD2"/>
    <w:rsid w:val="00780C66"/>
    <w:rsid w:val="007824F6"/>
    <w:rsid w:val="00782818"/>
    <w:rsid w:val="0078299B"/>
    <w:rsid w:val="0078371B"/>
    <w:rsid w:val="00784028"/>
    <w:rsid w:val="00784625"/>
    <w:rsid w:val="007847EE"/>
    <w:rsid w:val="00784DBA"/>
    <w:rsid w:val="007857AC"/>
    <w:rsid w:val="007858DA"/>
    <w:rsid w:val="00785DB3"/>
    <w:rsid w:val="00786037"/>
    <w:rsid w:val="00786F2E"/>
    <w:rsid w:val="007873F8"/>
    <w:rsid w:val="007908D4"/>
    <w:rsid w:val="007909CF"/>
    <w:rsid w:val="00792B48"/>
    <w:rsid w:val="00793778"/>
    <w:rsid w:val="00793B6A"/>
    <w:rsid w:val="00794589"/>
    <w:rsid w:val="007945EE"/>
    <w:rsid w:val="00794B55"/>
    <w:rsid w:val="00794D67"/>
    <w:rsid w:val="00794E3D"/>
    <w:rsid w:val="007952CC"/>
    <w:rsid w:val="00795951"/>
    <w:rsid w:val="00796696"/>
    <w:rsid w:val="0079674B"/>
    <w:rsid w:val="0079795D"/>
    <w:rsid w:val="00797F01"/>
    <w:rsid w:val="007A0052"/>
    <w:rsid w:val="007A01F0"/>
    <w:rsid w:val="007A15EB"/>
    <w:rsid w:val="007A21CB"/>
    <w:rsid w:val="007A3A21"/>
    <w:rsid w:val="007A40C6"/>
    <w:rsid w:val="007A413B"/>
    <w:rsid w:val="007A4742"/>
    <w:rsid w:val="007A5CAD"/>
    <w:rsid w:val="007A69D2"/>
    <w:rsid w:val="007A75E7"/>
    <w:rsid w:val="007B035E"/>
    <w:rsid w:val="007B0A7D"/>
    <w:rsid w:val="007B2AA9"/>
    <w:rsid w:val="007B2E32"/>
    <w:rsid w:val="007B380E"/>
    <w:rsid w:val="007B4575"/>
    <w:rsid w:val="007B4D95"/>
    <w:rsid w:val="007B4DA0"/>
    <w:rsid w:val="007B547C"/>
    <w:rsid w:val="007B5920"/>
    <w:rsid w:val="007B61C5"/>
    <w:rsid w:val="007B699D"/>
    <w:rsid w:val="007B719D"/>
    <w:rsid w:val="007B77AC"/>
    <w:rsid w:val="007C034B"/>
    <w:rsid w:val="007C04DD"/>
    <w:rsid w:val="007C0B0B"/>
    <w:rsid w:val="007C1523"/>
    <w:rsid w:val="007C1621"/>
    <w:rsid w:val="007C2A7C"/>
    <w:rsid w:val="007C3183"/>
    <w:rsid w:val="007C35E6"/>
    <w:rsid w:val="007C4371"/>
    <w:rsid w:val="007C5760"/>
    <w:rsid w:val="007C58C3"/>
    <w:rsid w:val="007C631E"/>
    <w:rsid w:val="007C75E0"/>
    <w:rsid w:val="007C7D12"/>
    <w:rsid w:val="007D0868"/>
    <w:rsid w:val="007D1EDB"/>
    <w:rsid w:val="007D2DB8"/>
    <w:rsid w:val="007D4505"/>
    <w:rsid w:val="007D4E13"/>
    <w:rsid w:val="007D502D"/>
    <w:rsid w:val="007D585F"/>
    <w:rsid w:val="007D58C1"/>
    <w:rsid w:val="007D6CD8"/>
    <w:rsid w:val="007E027E"/>
    <w:rsid w:val="007E07E3"/>
    <w:rsid w:val="007E0D33"/>
    <w:rsid w:val="007E0EAE"/>
    <w:rsid w:val="007E14D9"/>
    <w:rsid w:val="007E1CFD"/>
    <w:rsid w:val="007E2998"/>
    <w:rsid w:val="007E29ED"/>
    <w:rsid w:val="007E2DB6"/>
    <w:rsid w:val="007E5FBA"/>
    <w:rsid w:val="007E6310"/>
    <w:rsid w:val="007E771D"/>
    <w:rsid w:val="007F04CB"/>
    <w:rsid w:val="007F0EEE"/>
    <w:rsid w:val="007F17BC"/>
    <w:rsid w:val="007F2B01"/>
    <w:rsid w:val="007F2D19"/>
    <w:rsid w:val="007F2E03"/>
    <w:rsid w:val="007F3A35"/>
    <w:rsid w:val="007F474C"/>
    <w:rsid w:val="007F4D7D"/>
    <w:rsid w:val="007F5332"/>
    <w:rsid w:val="007F5BC9"/>
    <w:rsid w:val="007F5D42"/>
    <w:rsid w:val="007F6E04"/>
    <w:rsid w:val="00800592"/>
    <w:rsid w:val="008005C8"/>
    <w:rsid w:val="00800FDE"/>
    <w:rsid w:val="008017FA"/>
    <w:rsid w:val="0080281D"/>
    <w:rsid w:val="00802E0D"/>
    <w:rsid w:val="008033A3"/>
    <w:rsid w:val="0080386D"/>
    <w:rsid w:val="00803ED6"/>
    <w:rsid w:val="00804A26"/>
    <w:rsid w:val="00804D8B"/>
    <w:rsid w:val="00804E0E"/>
    <w:rsid w:val="008051FD"/>
    <w:rsid w:val="00805438"/>
    <w:rsid w:val="008062F2"/>
    <w:rsid w:val="0080674D"/>
    <w:rsid w:val="00807894"/>
    <w:rsid w:val="00807CDC"/>
    <w:rsid w:val="008109C4"/>
    <w:rsid w:val="0081130D"/>
    <w:rsid w:val="00811E5C"/>
    <w:rsid w:val="0081200E"/>
    <w:rsid w:val="008126C7"/>
    <w:rsid w:val="008134A3"/>
    <w:rsid w:val="0081435A"/>
    <w:rsid w:val="008149DE"/>
    <w:rsid w:val="00815447"/>
    <w:rsid w:val="008155D1"/>
    <w:rsid w:val="0081587E"/>
    <w:rsid w:val="00815C7A"/>
    <w:rsid w:val="00817BF9"/>
    <w:rsid w:val="00821C35"/>
    <w:rsid w:val="00822BC2"/>
    <w:rsid w:val="00822CD0"/>
    <w:rsid w:val="00823940"/>
    <w:rsid w:val="00823AFF"/>
    <w:rsid w:val="00823B33"/>
    <w:rsid w:val="0082479D"/>
    <w:rsid w:val="0082536B"/>
    <w:rsid w:val="00825872"/>
    <w:rsid w:val="0082679E"/>
    <w:rsid w:val="00826C11"/>
    <w:rsid w:val="0082788A"/>
    <w:rsid w:val="008304F8"/>
    <w:rsid w:val="00830D1C"/>
    <w:rsid w:val="00830E4A"/>
    <w:rsid w:val="00831E5E"/>
    <w:rsid w:val="00832A05"/>
    <w:rsid w:val="00834938"/>
    <w:rsid w:val="008357BA"/>
    <w:rsid w:val="00835B5B"/>
    <w:rsid w:val="008363A7"/>
    <w:rsid w:val="00836D40"/>
    <w:rsid w:val="00836E52"/>
    <w:rsid w:val="00837B1C"/>
    <w:rsid w:val="00840A36"/>
    <w:rsid w:val="00840A7A"/>
    <w:rsid w:val="00841785"/>
    <w:rsid w:val="00841C52"/>
    <w:rsid w:val="008437F8"/>
    <w:rsid w:val="0084394F"/>
    <w:rsid w:val="00844777"/>
    <w:rsid w:val="008458DB"/>
    <w:rsid w:val="00845BE4"/>
    <w:rsid w:val="00845F98"/>
    <w:rsid w:val="00846152"/>
    <w:rsid w:val="00847050"/>
    <w:rsid w:val="0085111A"/>
    <w:rsid w:val="00852D0E"/>
    <w:rsid w:val="0085579B"/>
    <w:rsid w:val="00857219"/>
    <w:rsid w:val="00857366"/>
    <w:rsid w:val="008573B4"/>
    <w:rsid w:val="008579C5"/>
    <w:rsid w:val="00857FCB"/>
    <w:rsid w:val="008604E7"/>
    <w:rsid w:val="00860A99"/>
    <w:rsid w:val="00861E3A"/>
    <w:rsid w:val="0086227D"/>
    <w:rsid w:val="0086270B"/>
    <w:rsid w:val="00862B89"/>
    <w:rsid w:val="00864622"/>
    <w:rsid w:val="0086568A"/>
    <w:rsid w:val="00866C2D"/>
    <w:rsid w:val="00867878"/>
    <w:rsid w:val="0086792B"/>
    <w:rsid w:val="008712C0"/>
    <w:rsid w:val="0087467D"/>
    <w:rsid w:val="00874A4E"/>
    <w:rsid w:val="00875618"/>
    <w:rsid w:val="00875E8B"/>
    <w:rsid w:val="00876536"/>
    <w:rsid w:val="008767B8"/>
    <w:rsid w:val="008800E7"/>
    <w:rsid w:val="00881062"/>
    <w:rsid w:val="00881375"/>
    <w:rsid w:val="008813DC"/>
    <w:rsid w:val="008819CA"/>
    <w:rsid w:val="00881D9C"/>
    <w:rsid w:val="0088274D"/>
    <w:rsid w:val="00882B82"/>
    <w:rsid w:val="00883075"/>
    <w:rsid w:val="0088351D"/>
    <w:rsid w:val="00883DE9"/>
    <w:rsid w:val="00884D44"/>
    <w:rsid w:val="00885B4A"/>
    <w:rsid w:val="00886345"/>
    <w:rsid w:val="0088652E"/>
    <w:rsid w:val="0088670B"/>
    <w:rsid w:val="008869A2"/>
    <w:rsid w:val="00886AC6"/>
    <w:rsid w:val="00886B28"/>
    <w:rsid w:val="00887455"/>
    <w:rsid w:val="008878F0"/>
    <w:rsid w:val="00890245"/>
    <w:rsid w:val="00891344"/>
    <w:rsid w:val="0089154A"/>
    <w:rsid w:val="008919BA"/>
    <w:rsid w:val="00891BB1"/>
    <w:rsid w:val="00892B31"/>
    <w:rsid w:val="008943B4"/>
    <w:rsid w:val="008958DF"/>
    <w:rsid w:val="00897D43"/>
    <w:rsid w:val="00897ECE"/>
    <w:rsid w:val="008A0474"/>
    <w:rsid w:val="008A09EA"/>
    <w:rsid w:val="008A1995"/>
    <w:rsid w:val="008A1A5D"/>
    <w:rsid w:val="008A27BC"/>
    <w:rsid w:val="008A28AE"/>
    <w:rsid w:val="008A2B01"/>
    <w:rsid w:val="008A2C7E"/>
    <w:rsid w:val="008A2D96"/>
    <w:rsid w:val="008A31C3"/>
    <w:rsid w:val="008A338F"/>
    <w:rsid w:val="008A39CD"/>
    <w:rsid w:val="008A39FD"/>
    <w:rsid w:val="008A40E7"/>
    <w:rsid w:val="008A4BA7"/>
    <w:rsid w:val="008A4CFC"/>
    <w:rsid w:val="008A5081"/>
    <w:rsid w:val="008A59E3"/>
    <w:rsid w:val="008A6DD9"/>
    <w:rsid w:val="008A6EEF"/>
    <w:rsid w:val="008A74BF"/>
    <w:rsid w:val="008B0038"/>
    <w:rsid w:val="008B00F7"/>
    <w:rsid w:val="008B040A"/>
    <w:rsid w:val="008B0A1B"/>
    <w:rsid w:val="008B1646"/>
    <w:rsid w:val="008B1C7F"/>
    <w:rsid w:val="008B303B"/>
    <w:rsid w:val="008B42F7"/>
    <w:rsid w:val="008B43B8"/>
    <w:rsid w:val="008B5720"/>
    <w:rsid w:val="008B5F2C"/>
    <w:rsid w:val="008B6856"/>
    <w:rsid w:val="008C05C0"/>
    <w:rsid w:val="008C0F1C"/>
    <w:rsid w:val="008C1929"/>
    <w:rsid w:val="008C1F69"/>
    <w:rsid w:val="008C4C8C"/>
    <w:rsid w:val="008C4FA5"/>
    <w:rsid w:val="008C4FEC"/>
    <w:rsid w:val="008C5530"/>
    <w:rsid w:val="008C5C3A"/>
    <w:rsid w:val="008C5ED6"/>
    <w:rsid w:val="008C65CE"/>
    <w:rsid w:val="008C666E"/>
    <w:rsid w:val="008C66FB"/>
    <w:rsid w:val="008C676A"/>
    <w:rsid w:val="008C6E6F"/>
    <w:rsid w:val="008D0B30"/>
    <w:rsid w:val="008D101E"/>
    <w:rsid w:val="008D1AB7"/>
    <w:rsid w:val="008D1C6D"/>
    <w:rsid w:val="008D26AC"/>
    <w:rsid w:val="008D2CE1"/>
    <w:rsid w:val="008D2F7C"/>
    <w:rsid w:val="008D3248"/>
    <w:rsid w:val="008D3EB6"/>
    <w:rsid w:val="008D477F"/>
    <w:rsid w:val="008D49E0"/>
    <w:rsid w:val="008D4C5F"/>
    <w:rsid w:val="008D4FF2"/>
    <w:rsid w:val="008D6409"/>
    <w:rsid w:val="008D75E2"/>
    <w:rsid w:val="008D76DB"/>
    <w:rsid w:val="008D7A97"/>
    <w:rsid w:val="008E02AE"/>
    <w:rsid w:val="008E0958"/>
    <w:rsid w:val="008E0CA6"/>
    <w:rsid w:val="008E2768"/>
    <w:rsid w:val="008E2B56"/>
    <w:rsid w:val="008E2DF3"/>
    <w:rsid w:val="008E2F48"/>
    <w:rsid w:val="008E34F1"/>
    <w:rsid w:val="008E3556"/>
    <w:rsid w:val="008E36AF"/>
    <w:rsid w:val="008E3E7D"/>
    <w:rsid w:val="008E41DF"/>
    <w:rsid w:val="008E578B"/>
    <w:rsid w:val="008E587E"/>
    <w:rsid w:val="008E619A"/>
    <w:rsid w:val="008E7801"/>
    <w:rsid w:val="008E7937"/>
    <w:rsid w:val="008F0BD1"/>
    <w:rsid w:val="008F25E0"/>
    <w:rsid w:val="008F35FB"/>
    <w:rsid w:val="008F4437"/>
    <w:rsid w:val="008F5330"/>
    <w:rsid w:val="008F55B7"/>
    <w:rsid w:val="008F573D"/>
    <w:rsid w:val="008F637B"/>
    <w:rsid w:val="008F63D3"/>
    <w:rsid w:val="008F7771"/>
    <w:rsid w:val="008F7803"/>
    <w:rsid w:val="009002F9"/>
    <w:rsid w:val="00901586"/>
    <w:rsid w:val="00902669"/>
    <w:rsid w:val="00903A0A"/>
    <w:rsid w:val="00903B40"/>
    <w:rsid w:val="0090505D"/>
    <w:rsid w:val="0090530E"/>
    <w:rsid w:val="00906A67"/>
    <w:rsid w:val="00906AFA"/>
    <w:rsid w:val="00906C88"/>
    <w:rsid w:val="00910BA9"/>
    <w:rsid w:val="0091156B"/>
    <w:rsid w:val="00912A83"/>
    <w:rsid w:val="00912DC0"/>
    <w:rsid w:val="00912F37"/>
    <w:rsid w:val="009138A8"/>
    <w:rsid w:val="009138BF"/>
    <w:rsid w:val="00913FCF"/>
    <w:rsid w:val="0091529C"/>
    <w:rsid w:val="009159BF"/>
    <w:rsid w:val="00916290"/>
    <w:rsid w:val="00916E48"/>
    <w:rsid w:val="009176C4"/>
    <w:rsid w:val="0092023F"/>
    <w:rsid w:val="00921290"/>
    <w:rsid w:val="0092167F"/>
    <w:rsid w:val="009216E2"/>
    <w:rsid w:val="00921BD4"/>
    <w:rsid w:val="00921ED0"/>
    <w:rsid w:val="00922284"/>
    <w:rsid w:val="00922A23"/>
    <w:rsid w:val="00922F1B"/>
    <w:rsid w:val="009230A1"/>
    <w:rsid w:val="009246EF"/>
    <w:rsid w:val="00924BA1"/>
    <w:rsid w:val="00925A92"/>
    <w:rsid w:val="00925E98"/>
    <w:rsid w:val="009264E6"/>
    <w:rsid w:val="00926797"/>
    <w:rsid w:val="00926BED"/>
    <w:rsid w:val="009274EA"/>
    <w:rsid w:val="00927BD9"/>
    <w:rsid w:val="00931265"/>
    <w:rsid w:val="009317E7"/>
    <w:rsid w:val="00931EBB"/>
    <w:rsid w:val="00933047"/>
    <w:rsid w:val="0093347E"/>
    <w:rsid w:val="009334C3"/>
    <w:rsid w:val="00933626"/>
    <w:rsid w:val="00933960"/>
    <w:rsid w:val="00933AF8"/>
    <w:rsid w:val="00935053"/>
    <w:rsid w:val="0093590E"/>
    <w:rsid w:val="00936762"/>
    <w:rsid w:val="00936A10"/>
    <w:rsid w:val="00936D32"/>
    <w:rsid w:val="0093707B"/>
    <w:rsid w:val="009379AB"/>
    <w:rsid w:val="009402E6"/>
    <w:rsid w:val="00940685"/>
    <w:rsid w:val="00940FF1"/>
    <w:rsid w:val="00941F09"/>
    <w:rsid w:val="0094330B"/>
    <w:rsid w:val="0094366F"/>
    <w:rsid w:val="00944095"/>
    <w:rsid w:val="00944695"/>
    <w:rsid w:val="0094516C"/>
    <w:rsid w:val="009451CB"/>
    <w:rsid w:val="009453FE"/>
    <w:rsid w:val="00945882"/>
    <w:rsid w:val="009459EB"/>
    <w:rsid w:val="00947A3F"/>
    <w:rsid w:val="00947BBA"/>
    <w:rsid w:val="00947BBE"/>
    <w:rsid w:val="00950AF0"/>
    <w:rsid w:val="009516CC"/>
    <w:rsid w:val="00951E69"/>
    <w:rsid w:val="00951F04"/>
    <w:rsid w:val="009521E1"/>
    <w:rsid w:val="00952ECA"/>
    <w:rsid w:val="00953086"/>
    <w:rsid w:val="0095357E"/>
    <w:rsid w:val="00954114"/>
    <w:rsid w:val="009546DA"/>
    <w:rsid w:val="00956299"/>
    <w:rsid w:val="00956407"/>
    <w:rsid w:val="00956439"/>
    <w:rsid w:val="00956DE0"/>
    <w:rsid w:val="00957DED"/>
    <w:rsid w:val="00960EC6"/>
    <w:rsid w:val="00961582"/>
    <w:rsid w:val="0096193B"/>
    <w:rsid w:val="00961BCC"/>
    <w:rsid w:val="00962617"/>
    <w:rsid w:val="00962C93"/>
    <w:rsid w:val="00963C76"/>
    <w:rsid w:val="0096426B"/>
    <w:rsid w:val="00964482"/>
    <w:rsid w:val="00964678"/>
    <w:rsid w:val="00964992"/>
    <w:rsid w:val="00964E2B"/>
    <w:rsid w:val="00964FF6"/>
    <w:rsid w:val="009652D3"/>
    <w:rsid w:val="0096647C"/>
    <w:rsid w:val="0096663C"/>
    <w:rsid w:val="00966DF5"/>
    <w:rsid w:val="0096732B"/>
    <w:rsid w:val="0096767A"/>
    <w:rsid w:val="009677D6"/>
    <w:rsid w:val="00970522"/>
    <w:rsid w:val="0097123A"/>
    <w:rsid w:val="0097163D"/>
    <w:rsid w:val="009732BF"/>
    <w:rsid w:val="0097347B"/>
    <w:rsid w:val="00973687"/>
    <w:rsid w:val="00973A6F"/>
    <w:rsid w:val="00973EEB"/>
    <w:rsid w:val="00974C86"/>
    <w:rsid w:val="009759D5"/>
    <w:rsid w:val="00976648"/>
    <w:rsid w:val="00976893"/>
    <w:rsid w:val="0097694B"/>
    <w:rsid w:val="00976B04"/>
    <w:rsid w:val="00976CCE"/>
    <w:rsid w:val="009771C7"/>
    <w:rsid w:val="00977881"/>
    <w:rsid w:val="009816BB"/>
    <w:rsid w:val="00982179"/>
    <w:rsid w:val="009821A6"/>
    <w:rsid w:val="00982482"/>
    <w:rsid w:val="00982739"/>
    <w:rsid w:val="00982C76"/>
    <w:rsid w:val="00983271"/>
    <w:rsid w:val="00984861"/>
    <w:rsid w:val="0098513B"/>
    <w:rsid w:val="00985573"/>
    <w:rsid w:val="00985837"/>
    <w:rsid w:val="00987A2F"/>
    <w:rsid w:val="00990025"/>
    <w:rsid w:val="00991AA4"/>
    <w:rsid w:val="00992305"/>
    <w:rsid w:val="00992E56"/>
    <w:rsid w:val="009935C9"/>
    <w:rsid w:val="00993A70"/>
    <w:rsid w:val="0099478C"/>
    <w:rsid w:val="009960E7"/>
    <w:rsid w:val="009961DA"/>
    <w:rsid w:val="00996471"/>
    <w:rsid w:val="00996972"/>
    <w:rsid w:val="00996D3A"/>
    <w:rsid w:val="00997241"/>
    <w:rsid w:val="00997602"/>
    <w:rsid w:val="0099794D"/>
    <w:rsid w:val="00997DC7"/>
    <w:rsid w:val="009A1733"/>
    <w:rsid w:val="009A198B"/>
    <w:rsid w:val="009A22D3"/>
    <w:rsid w:val="009A2AFF"/>
    <w:rsid w:val="009A32EF"/>
    <w:rsid w:val="009A5226"/>
    <w:rsid w:val="009A5B0D"/>
    <w:rsid w:val="009A70D2"/>
    <w:rsid w:val="009A7298"/>
    <w:rsid w:val="009A78AD"/>
    <w:rsid w:val="009B18AB"/>
    <w:rsid w:val="009B213B"/>
    <w:rsid w:val="009B396C"/>
    <w:rsid w:val="009B3AF4"/>
    <w:rsid w:val="009B436E"/>
    <w:rsid w:val="009B449E"/>
    <w:rsid w:val="009B5036"/>
    <w:rsid w:val="009B526F"/>
    <w:rsid w:val="009B5FCE"/>
    <w:rsid w:val="009B6461"/>
    <w:rsid w:val="009B6787"/>
    <w:rsid w:val="009B6A2B"/>
    <w:rsid w:val="009B70B9"/>
    <w:rsid w:val="009B72EB"/>
    <w:rsid w:val="009B734C"/>
    <w:rsid w:val="009B76ED"/>
    <w:rsid w:val="009B7B2D"/>
    <w:rsid w:val="009B7FEF"/>
    <w:rsid w:val="009C0488"/>
    <w:rsid w:val="009C09D3"/>
    <w:rsid w:val="009C0ADB"/>
    <w:rsid w:val="009C1355"/>
    <w:rsid w:val="009C3176"/>
    <w:rsid w:val="009C3BC6"/>
    <w:rsid w:val="009C3E4D"/>
    <w:rsid w:val="009C4C6A"/>
    <w:rsid w:val="009C5BC2"/>
    <w:rsid w:val="009C68F3"/>
    <w:rsid w:val="009C6F6F"/>
    <w:rsid w:val="009C7455"/>
    <w:rsid w:val="009C7635"/>
    <w:rsid w:val="009D12EA"/>
    <w:rsid w:val="009D1F6E"/>
    <w:rsid w:val="009D4F0A"/>
    <w:rsid w:val="009D5368"/>
    <w:rsid w:val="009D58E2"/>
    <w:rsid w:val="009D6CBE"/>
    <w:rsid w:val="009D717F"/>
    <w:rsid w:val="009D7CAB"/>
    <w:rsid w:val="009E054C"/>
    <w:rsid w:val="009E0781"/>
    <w:rsid w:val="009E131D"/>
    <w:rsid w:val="009E13E1"/>
    <w:rsid w:val="009E1E9E"/>
    <w:rsid w:val="009E3DF8"/>
    <w:rsid w:val="009E5077"/>
    <w:rsid w:val="009E5094"/>
    <w:rsid w:val="009E57CA"/>
    <w:rsid w:val="009E5A04"/>
    <w:rsid w:val="009E6401"/>
    <w:rsid w:val="009E66A3"/>
    <w:rsid w:val="009E66B6"/>
    <w:rsid w:val="009E74E2"/>
    <w:rsid w:val="009E77A3"/>
    <w:rsid w:val="009F08A9"/>
    <w:rsid w:val="009F1357"/>
    <w:rsid w:val="009F1376"/>
    <w:rsid w:val="009F158D"/>
    <w:rsid w:val="009F1B68"/>
    <w:rsid w:val="009F1B7B"/>
    <w:rsid w:val="009F2A63"/>
    <w:rsid w:val="009F2BCB"/>
    <w:rsid w:val="009F2BEE"/>
    <w:rsid w:val="009F2F51"/>
    <w:rsid w:val="009F4133"/>
    <w:rsid w:val="009F4226"/>
    <w:rsid w:val="009F4320"/>
    <w:rsid w:val="009F438C"/>
    <w:rsid w:val="009F5800"/>
    <w:rsid w:val="009F6DA3"/>
    <w:rsid w:val="009F7085"/>
    <w:rsid w:val="009F72AF"/>
    <w:rsid w:val="00A00836"/>
    <w:rsid w:val="00A00D6A"/>
    <w:rsid w:val="00A01704"/>
    <w:rsid w:val="00A01735"/>
    <w:rsid w:val="00A01C43"/>
    <w:rsid w:val="00A02CBB"/>
    <w:rsid w:val="00A03145"/>
    <w:rsid w:val="00A04B56"/>
    <w:rsid w:val="00A059AC"/>
    <w:rsid w:val="00A06671"/>
    <w:rsid w:val="00A066D2"/>
    <w:rsid w:val="00A070EA"/>
    <w:rsid w:val="00A10F94"/>
    <w:rsid w:val="00A11236"/>
    <w:rsid w:val="00A119E4"/>
    <w:rsid w:val="00A11DFD"/>
    <w:rsid w:val="00A13DB4"/>
    <w:rsid w:val="00A13E10"/>
    <w:rsid w:val="00A141B1"/>
    <w:rsid w:val="00A15234"/>
    <w:rsid w:val="00A16974"/>
    <w:rsid w:val="00A170DB"/>
    <w:rsid w:val="00A175F4"/>
    <w:rsid w:val="00A176F6"/>
    <w:rsid w:val="00A17961"/>
    <w:rsid w:val="00A17C49"/>
    <w:rsid w:val="00A17D8D"/>
    <w:rsid w:val="00A20D53"/>
    <w:rsid w:val="00A21819"/>
    <w:rsid w:val="00A21B5B"/>
    <w:rsid w:val="00A221CE"/>
    <w:rsid w:val="00A222F3"/>
    <w:rsid w:val="00A22556"/>
    <w:rsid w:val="00A22F47"/>
    <w:rsid w:val="00A23800"/>
    <w:rsid w:val="00A2582B"/>
    <w:rsid w:val="00A2636F"/>
    <w:rsid w:val="00A27B93"/>
    <w:rsid w:val="00A30833"/>
    <w:rsid w:val="00A30D1F"/>
    <w:rsid w:val="00A31678"/>
    <w:rsid w:val="00A32280"/>
    <w:rsid w:val="00A3346B"/>
    <w:rsid w:val="00A35650"/>
    <w:rsid w:val="00A361DC"/>
    <w:rsid w:val="00A37914"/>
    <w:rsid w:val="00A37CB3"/>
    <w:rsid w:val="00A40D45"/>
    <w:rsid w:val="00A41C93"/>
    <w:rsid w:val="00A426EB"/>
    <w:rsid w:val="00A43038"/>
    <w:rsid w:val="00A436C0"/>
    <w:rsid w:val="00A4384C"/>
    <w:rsid w:val="00A43D6F"/>
    <w:rsid w:val="00A43F81"/>
    <w:rsid w:val="00A4412D"/>
    <w:rsid w:val="00A44896"/>
    <w:rsid w:val="00A44DAE"/>
    <w:rsid w:val="00A44F36"/>
    <w:rsid w:val="00A45092"/>
    <w:rsid w:val="00A452D8"/>
    <w:rsid w:val="00A4567F"/>
    <w:rsid w:val="00A45B04"/>
    <w:rsid w:val="00A45C65"/>
    <w:rsid w:val="00A46717"/>
    <w:rsid w:val="00A476A4"/>
    <w:rsid w:val="00A47C3B"/>
    <w:rsid w:val="00A50308"/>
    <w:rsid w:val="00A5043E"/>
    <w:rsid w:val="00A5078A"/>
    <w:rsid w:val="00A521E9"/>
    <w:rsid w:val="00A52263"/>
    <w:rsid w:val="00A52D36"/>
    <w:rsid w:val="00A535E6"/>
    <w:rsid w:val="00A5520C"/>
    <w:rsid w:val="00A55A1F"/>
    <w:rsid w:val="00A55CA1"/>
    <w:rsid w:val="00A56878"/>
    <w:rsid w:val="00A56A07"/>
    <w:rsid w:val="00A570D7"/>
    <w:rsid w:val="00A579E4"/>
    <w:rsid w:val="00A60877"/>
    <w:rsid w:val="00A639C8"/>
    <w:rsid w:val="00A63CEE"/>
    <w:rsid w:val="00A63E08"/>
    <w:rsid w:val="00A67BE7"/>
    <w:rsid w:val="00A67DA0"/>
    <w:rsid w:val="00A701A2"/>
    <w:rsid w:val="00A707FC"/>
    <w:rsid w:val="00A7097F"/>
    <w:rsid w:val="00A71592"/>
    <w:rsid w:val="00A719FF"/>
    <w:rsid w:val="00A71CAA"/>
    <w:rsid w:val="00A726FD"/>
    <w:rsid w:val="00A734D5"/>
    <w:rsid w:val="00A73896"/>
    <w:rsid w:val="00A74444"/>
    <w:rsid w:val="00A74778"/>
    <w:rsid w:val="00A77144"/>
    <w:rsid w:val="00A77AFF"/>
    <w:rsid w:val="00A8046B"/>
    <w:rsid w:val="00A80DD7"/>
    <w:rsid w:val="00A81C93"/>
    <w:rsid w:val="00A82D09"/>
    <w:rsid w:val="00A83FA3"/>
    <w:rsid w:val="00A841F7"/>
    <w:rsid w:val="00A84D90"/>
    <w:rsid w:val="00A855FD"/>
    <w:rsid w:val="00A873C7"/>
    <w:rsid w:val="00A879A8"/>
    <w:rsid w:val="00A90089"/>
    <w:rsid w:val="00A905CA"/>
    <w:rsid w:val="00A9080F"/>
    <w:rsid w:val="00A90D35"/>
    <w:rsid w:val="00A90DE2"/>
    <w:rsid w:val="00A91309"/>
    <w:rsid w:val="00A9145F"/>
    <w:rsid w:val="00A916C6"/>
    <w:rsid w:val="00A91F51"/>
    <w:rsid w:val="00A925A9"/>
    <w:rsid w:val="00A92978"/>
    <w:rsid w:val="00A92F27"/>
    <w:rsid w:val="00A946AE"/>
    <w:rsid w:val="00A9489A"/>
    <w:rsid w:val="00A95177"/>
    <w:rsid w:val="00A95256"/>
    <w:rsid w:val="00A9547B"/>
    <w:rsid w:val="00A95FE8"/>
    <w:rsid w:val="00A964C6"/>
    <w:rsid w:val="00A965FB"/>
    <w:rsid w:val="00A969E7"/>
    <w:rsid w:val="00A9717F"/>
    <w:rsid w:val="00A97903"/>
    <w:rsid w:val="00A97BEF"/>
    <w:rsid w:val="00AA0EB0"/>
    <w:rsid w:val="00AA2784"/>
    <w:rsid w:val="00AA2B07"/>
    <w:rsid w:val="00AA3108"/>
    <w:rsid w:val="00AA316B"/>
    <w:rsid w:val="00AA461B"/>
    <w:rsid w:val="00AA555E"/>
    <w:rsid w:val="00AA64B4"/>
    <w:rsid w:val="00AA6C28"/>
    <w:rsid w:val="00AA6E10"/>
    <w:rsid w:val="00AA7455"/>
    <w:rsid w:val="00AB136D"/>
    <w:rsid w:val="00AB14AE"/>
    <w:rsid w:val="00AB1ECD"/>
    <w:rsid w:val="00AB23F2"/>
    <w:rsid w:val="00AB2F19"/>
    <w:rsid w:val="00AB3030"/>
    <w:rsid w:val="00AB410B"/>
    <w:rsid w:val="00AB4467"/>
    <w:rsid w:val="00AB471B"/>
    <w:rsid w:val="00AB48EB"/>
    <w:rsid w:val="00AB5B37"/>
    <w:rsid w:val="00AB5DC9"/>
    <w:rsid w:val="00AB6DA2"/>
    <w:rsid w:val="00AB7EED"/>
    <w:rsid w:val="00AC27B9"/>
    <w:rsid w:val="00AC28BD"/>
    <w:rsid w:val="00AC2BFF"/>
    <w:rsid w:val="00AC3097"/>
    <w:rsid w:val="00AC3164"/>
    <w:rsid w:val="00AC37AB"/>
    <w:rsid w:val="00AC3A64"/>
    <w:rsid w:val="00AC3B7F"/>
    <w:rsid w:val="00AC5638"/>
    <w:rsid w:val="00AC5925"/>
    <w:rsid w:val="00AC63B6"/>
    <w:rsid w:val="00AC68F2"/>
    <w:rsid w:val="00AC6CE4"/>
    <w:rsid w:val="00AD018E"/>
    <w:rsid w:val="00AD0196"/>
    <w:rsid w:val="00AD05E9"/>
    <w:rsid w:val="00AD1557"/>
    <w:rsid w:val="00AD1FED"/>
    <w:rsid w:val="00AD24F1"/>
    <w:rsid w:val="00AD282D"/>
    <w:rsid w:val="00AD2A1A"/>
    <w:rsid w:val="00AD2F3B"/>
    <w:rsid w:val="00AD41FC"/>
    <w:rsid w:val="00AD4264"/>
    <w:rsid w:val="00AD5613"/>
    <w:rsid w:val="00AD6029"/>
    <w:rsid w:val="00AD62DF"/>
    <w:rsid w:val="00AD68EE"/>
    <w:rsid w:val="00AD77C7"/>
    <w:rsid w:val="00AD7B2D"/>
    <w:rsid w:val="00AE1810"/>
    <w:rsid w:val="00AE3D9C"/>
    <w:rsid w:val="00AE3DED"/>
    <w:rsid w:val="00AE5CBD"/>
    <w:rsid w:val="00AE634C"/>
    <w:rsid w:val="00AE6E3D"/>
    <w:rsid w:val="00AE7580"/>
    <w:rsid w:val="00AE7620"/>
    <w:rsid w:val="00AE7B75"/>
    <w:rsid w:val="00AE7E39"/>
    <w:rsid w:val="00AF00C3"/>
    <w:rsid w:val="00AF01FA"/>
    <w:rsid w:val="00AF0661"/>
    <w:rsid w:val="00AF0CFF"/>
    <w:rsid w:val="00AF0DD9"/>
    <w:rsid w:val="00AF1690"/>
    <w:rsid w:val="00AF1B42"/>
    <w:rsid w:val="00AF224C"/>
    <w:rsid w:val="00AF34DC"/>
    <w:rsid w:val="00AF46D8"/>
    <w:rsid w:val="00AF47DA"/>
    <w:rsid w:val="00AF6B5D"/>
    <w:rsid w:val="00AF6D34"/>
    <w:rsid w:val="00B00259"/>
    <w:rsid w:val="00B0090B"/>
    <w:rsid w:val="00B01111"/>
    <w:rsid w:val="00B012B1"/>
    <w:rsid w:val="00B01901"/>
    <w:rsid w:val="00B027F6"/>
    <w:rsid w:val="00B039BB"/>
    <w:rsid w:val="00B03FCB"/>
    <w:rsid w:val="00B051F6"/>
    <w:rsid w:val="00B052FB"/>
    <w:rsid w:val="00B0720A"/>
    <w:rsid w:val="00B0799B"/>
    <w:rsid w:val="00B1057E"/>
    <w:rsid w:val="00B117F3"/>
    <w:rsid w:val="00B11F7F"/>
    <w:rsid w:val="00B1230E"/>
    <w:rsid w:val="00B1235A"/>
    <w:rsid w:val="00B126D3"/>
    <w:rsid w:val="00B126E1"/>
    <w:rsid w:val="00B12BBE"/>
    <w:rsid w:val="00B13DC8"/>
    <w:rsid w:val="00B143A4"/>
    <w:rsid w:val="00B145C4"/>
    <w:rsid w:val="00B14EC6"/>
    <w:rsid w:val="00B15281"/>
    <w:rsid w:val="00B1715B"/>
    <w:rsid w:val="00B17259"/>
    <w:rsid w:val="00B177FD"/>
    <w:rsid w:val="00B178E9"/>
    <w:rsid w:val="00B20F6B"/>
    <w:rsid w:val="00B214C8"/>
    <w:rsid w:val="00B214D0"/>
    <w:rsid w:val="00B24593"/>
    <w:rsid w:val="00B2695C"/>
    <w:rsid w:val="00B272F8"/>
    <w:rsid w:val="00B274D8"/>
    <w:rsid w:val="00B310F8"/>
    <w:rsid w:val="00B31FE3"/>
    <w:rsid w:val="00B32A24"/>
    <w:rsid w:val="00B32AA6"/>
    <w:rsid w:val="00B33F97"/>
    <w:rsid w:val="00B35544"/>
    <w:rsid w:val="00B3716D"/>
    <w:rsid w:val="00B37903"/>
    <w:rsid w:val="00B405E1"/>
    <w:rsid w:val="00B40A45"/>
    <w:rsid w:val="00B40C3F"/>
    <w:rsid w:val="00B41684"/>
    <w:rsid w:val="00B4228B"/>
    <w:rsid w:val="00B43CA7"/>
    <w:rsid w:val="00B4444A"/>
    <w:rsid w:val="00B45843"/>
    <w:rsid w:val="00B45D14"/>
    <w:rsid w:val="00B45E90"/>
    <w:rsid w:val="00B46F3C"/>
    <w:rsid w:val="00B4704B"/>
    <w:rsid w:val="00B47360"/>
    <w:rsid w:val="00B505C7"/>
    <w:rsid w:val="00B505F2"/>
    <w:rsid w:val="00B5088E"/>
    <w:rsid w:val="00B50BDD"/>
    <w:rsid w:val="00B52179"/>
    <w:rsid w:val="00B521E4"/>
    <w:rsid w:val="00B52F2B"/>
    <w:rsid w:val="00B5340D"/>
    <w:rsid w:val="00B5369D"/>
    <w:rsid w:val="00B53A74"/>
    <w:rsid w:val="00B54009"/>
    <w:rsid w:val="00B54481"/>
    <w:rsid w:val="00B54C9F"/>
    <w:rsid w:val="00B55509"/>
    <w:rsid w:val="00B55E01"/>
    <w:rsid w:val="00B5769D"/>
    <w:rsid w:val="00B6067D"/>
    <w:rsid w:val="00B607E3"/>
    <w:rsid w:val="00B60BF2"/>
    <w:rsid w:val="00B62DF1"/>
    <w:rsid w:val="00B630DA"/>
    <w:rsid w:val="00B631F5"/>
    <w:rsid w:val="00B638AD"/>
    <w:rsid w:val="00B63920"/>
    <w:rsid w:val="00B647FF"/>
    <w:rsid w:val="00B64C1F"/>
    <w:rsid w:val="00B65227"/>
    <w:rsid w:val="00B65B13"/>
    <w:rsid w:val="00B661C6"/>
    <w:rsid w:val="00B66402"/>
    <w:rsid w:val="00B6692A"/>
    <w:rsid w:val="00B670AB"/>
    <w:rsid w:val="00B70A0C"/>
    <w:rsid w:val="00B713C5"/>
    <w:rsid w:val="00B7174F"/>
    <w:rsid w:val="00B72074"/>
    <w:rsid w:val="00B72821"/>
    <w:rsid w:val="00B72A1F"/>
    <w:rsid w:val="00B739D3"/>
    <w:rsid w:val="00B75228"/>
    <w:rsid w:val="00B753FA"/>
    <w:rsid w:val="00B7583D"/>
    <w:rsid w:val="00B76ACC"/>
    <w:rsid w:val="00B76CE8"/>
    <w:rsid w:val="00B76F69"/>
    <w:rsid w:val="00B77402"/>
    <w:rsid w:val="00B77521"/>
    <w:rsid w:val="00B77EFE"/>
    <w:rsid w:val="00B77F3C"/>
    <w:rsid w:val="00B805C5"/>
    <w:rsid w:val="00B840D3"/>
    <w:rsid w:val="00B8627C"/>
    <w:rsid w:val="00B86509"/>
    <w:rsid w:val="00B8697D"/>
    <w:rsid w:val="00B86D48"/>
    <w:rsid w:val="00B90915"/>
    <w:rsid w:val="00B90A7F"/>
    <w:rsid w:val="00B91080"/>
    <w:rsid w:val="00B9401A"/>
    <w:rsid w:val="00B9421F"/>
    <w:rsid w:val="00B944EC"/>
    <w:rsid w:val="00B94AC5"/>
    <w:rsid w:val="00B951B7"/>
    <w:rsid w:val="00B95439"/>
    <w:rsid w:val="00B95A58"/>
    <w:rsid w:val="00B95D83"/>
    <w:rsid w:val="00B964BA"/>
    <w:rsid w:val="00B97693"/>
    <w:rsid w:val="00B97C6F"/>
    <w:rsid w:val="00B97FBD"/>
    <w:rsid w:val="00BA06AB"/>
    <w:rsid w:val="00BA0859"/>
    <w:rsid w:val="00BA3AD2"/>
    <w:rsid w:val="00BA3C31"/>
    <w:rsid w:val="00BA3C52"/>
    <w:rsid w:val="00BA3DC8"/>
    <w:rsid w:val="00BA5B2E"/>
    <w:rsid w:val="00BA641B"/>
    <w:rsid w:val="00BA6F56"/>
    <w:rsid w:val="00BA73AF"/>
    <w:rsid w:val="00BA73BA"/>
    <w:rsid w:val="00BB2007"/>
    <w:rsid w:val="00BB290E"/>
    <w:rsid w:val="00BB320D"/>
    <w:rsid w:val="00BB365A"/>
    <w:rsid w:val="00BB3D53"/>
    <w:rsid w:val="00BB46C8"/>
    <w:rsid w:val="00BB4E4E"/>
    <w:rsid w:val="00BB5924"/>
    <w:rsid w:val="00BB5A65"/>
    <w:rsid w:val="00BB5D34"/>
    <w:rsid w:val="00BB6F1D"/>
    <w:rsid w:val="00BB6FC8"/>
    <w:rsid w:val="00BB72EE"/>
    <w:rsid w:val="00BB779A"/>
    <w:rsid w:val="00BB7B01"/>
    <w:rsid w:val="00BB7BAF"/>
    <w:rsid w:val="00BB7D62"/>
    <w:rsid w:val="00BB7DEE"/>
    <w:rsid w:val="00BC171D"/>
    <w:rsid w:val="00BC245F"/>
    <w:rsid w:val="00BC305A"/>
    <w:rsid w:val="00BC3486"/>
    <w:rsid w:val="00BC3F62"/>
    <w:rsid w:val="00BC4D78"/>
    <w:rsid w:val="00BC5373"/>
    <w:rsid w:val="00BC5A8E"/>
    <w:rsid w:val="00BC5AC7"/>
    <w:rsid w:val="00BC6786"/>
    <w:rsid w:val="00BC6FA2"/>
    <w:rsid w:val="00BC70F1"/>
    <w:rsid w:val="00BC74D5"/>
    <w:rsid w:val="00BD0797"/>
    <w:rsid w:val="00BD2CA1"/>
    <w:rsid w:val="00BD2D32"/>
    <w:rsid w:val="00BD33E9"/>
    <w:rsid w:val="00BD46A1"/>
    <w:rsid w:val="00BD569C"/>
    <w:rsid w:val="00BD5718"/>
    <w:rsid w:val="00BD5B99"/>
    <w:rsid w:val="00BD6126"/>
    <w:rsid w:val="00BD65AB"/>
    <w:rsid w:val="00BD690B"/>
    <w:rsid w:val="00BD70C4"/>
    <w:rsid w:val="00BD76AB"/>
    <w:rsid w:val="00BE2301"/>
    <w:rsid w:val="00BE24AD"/>
    <w:rsid w:val="00BE357A"/>
    <w:rsid w:val="00BE39F1"/>
    <w:rsid w:val="00BE4DE7"/>
    <w:rsid w:val="00BE4E21"/>
    <w:rsid w:val="00BE4EF0"/>
    <w:rsid w:val="00BE5BA3"/>
    <w:rsid w:val="00BE6896"/>
    <w:rsid w:val="00BF0750"/>
    <w:rsid w:val="00BF1AA7"/>
    <w:rsid w:val="00BF200E"/>
    <w:rsid w:val="00BF2286"/>
    <w:rsid w:val="00BF4906"/>
    <w:rsid w:val="00BF55EF"/>
    <w:rsid w:val="00BF5605"/>
    <w:rsid w:val="00BF5DBA"/>
    <w:rsid w:val="00C00A54"/>
    <w:rsid w:val="00C01E16"/>
    <w:rsid w:val="00C02076"/>
    <w:rsid w:val="00C02BB6"/>
    <w:rsid w:val="00C0364C"/>
    <w:rsid w:val="00C03E50"/>
    <w:rsid w:val="00C04615"/>
    <w:rsid w:val="00C04FA1"/>
    <w:rsid w:val="00C0572B"/>
    <w:rsid w:val="00C0643E"/>
    <w:rsid w:val="00C06A87"/>
    <w:rsid w:val="00C06B23"/>
    <w:rsid w:val="00C07652"/>
    <w:rsid w:val="00C10879"/>
    <w:rsid w:val="00C10DD5"/>
    <w:rsid w:val="00C114E5"/>
    <w:rsid w:val="00C12396"/>
    <w:rsid w:val="00C12B07"/>
    <w:rsid w:val="00C12D5C"/>
    <w:rsid w:val="00C13854"/>
    <w:rsid w:val="00C1389C"/>
    <w:rsid w:val="00C14029"/>
    <w:rsid w:val="00C150C3"/>
    <w:rsid w:val="00C151C0"/>
    <w:rsid w:val="00C152E0"/>
    <w:rsid w:val="00C15306"/>
    <w:rsid w:val="00C15358"/>
    <w:rsid w:val="00C1674A"/>
    <w:rsid w:val="00C17DB4"/>
    <w:rsid w:val="00C17EA6"/>
    <w:rsid w:val="00C2029A"/>
    <w:rsid w:val="00C20FF4"/>
    <w:rsid w:val="00C216C9"/>
    <w:rsid w:val="00C221DE"/>
    <w:rsid w:val="00C227E7"/>
    <w:rsid w:val="00C2343C"/>
    <w:rsid w:val="00C23797"/>
    <w:rsid w:val="00C23C35"/>
    <w:rsid w:val="00C23CF5"/>
    <w:rsid w:val="00C24934"/>
    <w:rsid w:val="00C2527B"/>
    <w:rsid w:val="00C25DDA"/>
    <w:rsid w:val="00C26282"/>
    <w:rsid w:val="00C27BB9"/>
    <w:rsid w:val="00C27F85"/>
    <w:rsid w:val="00C30857"/>
    <w:rsid w:val="00C30939"/>
    <w:rsid w:val="00C31611"/>
    <w:rsid w:val="00C3170F"/>
    <w:rsid w:val="00C324AE"/>
    <w:rsid w:val="00C32A4E"/>
    <w:rsid w:val="00C32AA9"/>
    <w:rsid w:val="00C334BD"/>
    <w:rsid w:val="00C3353C"/>
    <w:rsid w:val="00C33DAF"/>
    <w:rsid w:val="00C34E56"/>
    <w:rsid w:val="00C34F1B"/>
    <w:rsid w:val="00C35ED1"/>
    <w:rsid w:val="00C36FB8"/>
    <w:rsid w:val="00C37095"/>
    <w:rsid w:val="00C37544"/>
    <w:rsid w:val="00C40215"/>
    <w:rsid w:val="00C4127F"/>
    <w:rsid w:val="00C412AC"/>
    <w:rsid w:val="00C4152A"/>
    <w:rsid w:val="00C418CC"/>
    <w:rsid w:val="00C41BAE"/>
    <w:rsid w:val="00C4269F"/>
    <w:rsid w:val="00C42E1B"/>
    <w:rsid w:val="00C433A4"/>
    <w:rsid w:val="00C437B1"/>
    <w:rsid w:val="00C43B1C"/>
    <w:rsid w:val="00C459FD"/>
    <w:rsid w:val="00C470E5"/>
    <w:rsid w:val="00C508FA"/>
    <w:rsid w:val="00C50EE0"/>
    <w:rsid w:val="00C51402"/>
    <w:rsid w:val="00C528A2"/>
    <w:rsid w:val="00C5301B"/>
    <w:rsid w:val="00C53BD0"/>
    <w:rsid w:val="00C53F58"/>
    <w:rsid w:val="00C54AEE"/>
    <w:rsid w:val="00C54BC1"/>
    <w:rsid w:val="00C54FB5"/>
    <w:rsid w:val="00C5604F"/>
    <w:rsid w:val="00C560A0"/>
    <w:rsid w:val="00C56D0D"/>
    <w:rsid w:val="00C60DCF"/>
    <w:rsid w:val="00C61263"/>
    <w:rsid w:val="00C61BBD"/>
    <w:rsid w:val="00C62C01"/>
    <w:rsid w:val="00C6366C"/>
    <w:rsid w:val="00C64A83"/>
    <w:rsid w:val="00C65C3D"/>
    <w:rsid w:val="00C65FA2"/>
    <w:rsid w:val="00C66E21"/>
    <w:rsid w:val="00C674E0"/>
    <w:rsid w:val="00C678B9"/>
    <w:rsid w:val="00C67B0D"/>
    <w:rsid w:val="00C67E0F"/>
    <w:rsid w:val="00C70182"/>
    <w:rsid w:val="00C701F8"/>
    <w:rsid w:val="00C71398"/>
    <w:rsid w:val="00C72116"/>
    <w:rsid w:val="00C72189"/>
    <w:rsid w:val="00C73588"/>
    <w:rsid w:val="00C745B6"/>
    <w:rsid w:val="00C75675"/>
    <w:rsid w:val="00C757D5"/>
    <w:rsid w:val="00C76895"/>
    <w:rsid w:val="00C77013"/>
    <w:rsid w:val="00C77ED0"/>
    <w:rsid w:val="00C805BD"/>
    <w:rsid w:val="00C8077B"/>
    <w:rsid w:val="00C809E5"/>
    <w:rsid w:val="00C824E8"/>
    <w:rsid w:val="00C831A5"/>
    <w:rsid w:val="00C83498"/>
    <w:rsid w:val="00C83A78"/>
    <w:rsid w:val="00C83C33"/>
    <w:rsid w:val="00C8466C"/>
    <w:rsid w:val="00C84A75"/>
    <w:rsid w:val="00C8600B"/>
    <w:rsid w:val="00C86827"/>
    <w:rsid w:val="00C873A8"/>
    <w:rsid w:val="00C87D7C"/>
    <w:rsid w:val="00C905D6"/>
    <w:rsid w:val="00C9134E"/>
    <w:rsid w:val="00C91551"/>
    <w:rsid w:val="00C921ED"/>
    <w:rsid w:val="00C922DB"/>
    <w:rsid w:val="00C929CE"/>
    <w:rsid w:val="00C92FC1"/>
    <w:rsid w:val="00C930E3"/>
    <w:rsid w:val="00C94355"/>
    <w:rsid w:val="00C95FD2"/>
    <w:rsid w:val="00C9757C"/>
    <w:rsid w:val="00CA3875"/>
    <w:rsid w:val="00CA3EAB"/>
    <w:rsid w:val="00CA5592"/>
    <w:rsid w:val="00CA5B42"/>
    <w:rsid w:val="00CA6C36"/>
    <w:rsid w:val="00CA6CC6"/>
    <w:rsid w:val="00CA72F5"/>
    <w:rsid w:val="00CA7388"/>
    <w:rsid w:val="00CA7691"/>
    <w:rsid w:val="00CA7C2B"/>
    <w:rsid w:val="00CA7DF9"/>
    <w:rsid w:val="00CB03E0"/>
    <w:rsid w:val="00CB059F"/>
    <w:rsid w:val="00CB0E78"/>
    <w:rsid w:val="00CB1862"/>
    <w:rsid w:val="00CB2672"/>
    <w:rsid w:val="00CB2FF9"/>
    <w:rsid w:val="00CB3D2D"/>
    <w:rsid w:val="00CB3FC4"/>
    <w:rsid w:val="00CB4FA6"/>
    <w:rsid w:val="00CB5162"/>
    <w:rsid w:val="00CB754A"/>
    <w:rsid w:val="00CC03A8"/>
    <w:rsid w:val="00CC03DB"/>
    <w:rsid w:val="00CC1886"/>
    <w:rsid w:val="00CC1ADD"/>
    <w:rsid w:val="00CC1DC6"/>
    <w:rsid w:val="00CC2BFE"/>
    <w:rsid w:val="00CC665A"/>
    <w:rsid w:val="00CC6BC2"/>
    <w:rsid w:val="00CC7105"/>
    <w:rsid w:val="00CC7B96"/>
    <w:rsid w:val="00CD0393"/>
    <w:rsid w:val="00CD1C38"/>
    <w:rsid w:val="00CD1C72"/>
    <w:rsid w:val="00CD2EE7"/>
    <w:rsid w:val="00CD30BE"/>
    <w:rsid w:val="00CD37FF"/>
    <w:rsid w:val="00CD39C4"/>
    <w:rsid w:val="00CD40A9"/>
    <w:rsid w:val="00CD4E99"/>
    <w:rsid w:val="00CD4F47"/>
    <w:rsid w:val="00CD5237"/>
    <w:rsid w:val="00CD6200"/>
    <w:rsid w:val="00CD642D"/>
    <w:rsid w:val="00CD678E"/>
    <w:rsid w:val="00CD7774"/>
    <w:rsid w:val="00CE01B5"/>
    <w:rsid w:val="00CE01D5"/>
    <w:rsid w:val="00CE0E6E"/>
    <w:rsid w:val="00CE18A4"/>
    <w:rsid w:val="00CE19C2"/>
    <w:rsid w:val="00CE1BC7"/>
    <w:rsid w:val="00CE22C8"/>
    <w:rsid w:val="00CE3337"/>
    <w:rsid w:val="00CE3555"/>
    <w:rsid w:val="00CE4F61"/>
    <w:rsid w:val="00CE589A"/>
    <w:rsid w:val="00CE6C24"/>
    <w:rsid w:val="00CF156D"/>
    <w:rsid w:val="00CF2D1A"/>
    <w:rsid w:val="00CF4229"/>
    <w:rsid w:val="00CF4B97"/>
    <w:rsid w:val="00CF5A42"/>
    <w:rsid w:val="00CF5D70"/>
    <w:rsid w:val="00CF6DE9"/>
    <w:rsid w:val="00CF71C8"/>
    <w:rsid w:val="00CF7315"/>
    <w:rsid w:val="00CF7C63"/>
    <w:rsid w:val="00D0046B"/>
    <w:rsid w:val="00D00B38"/>
    <w:rsid w:val="00D00B91"/>
    <w:rsid w:val="00D01EE3"/>
    <w:rsid w:val="00D020C9"/>
    <w:rsid w:val="00D049BE"/>
    <w:rsid w:val="00D061C7"/>
    <w:rsid w:val="00D062B8"/>
    <w:rsid w:val="00D0657D"/>
    <w:rsid w:val="00D06D56"/>
    <w:rsid w:val="00D071A2"/>
    <w:rsid w:val="00D0764B"/>
    <w:rsid w:val="00D10789"/>
    <w:rsid w:val="00D111F9"/>
    <w:rsid w:val="00D11790"/>
    <w:rsid w:val="00D11931"/>
    <w:rsid w:val="00D126B4"/>
    <w:rsid w:val="00D12D6E"/>
    <w:rsid w:val="00D12DF7"/>
    <w:rsid w:val="00D14D0C"/>
    <w:rsid w:val="00D15E6D"/>
    <w:rsid w:val="00D1683A"/>
    <w:rsid w:val="00D20E1B"/>
    <w:rsid w:val="00D21A3E"/>
    <w:rsid w:val="00D21E24"/>
    <w:rsid w:val="00D22772"/>
    <w:rsid w:val="00D22EBE"/>
    <w:rsid w:val="00D239E2"/>
    <w:rsid w:val="00D245E8"/>
    <w:rsid w:val="00D26BC4"/>
    <w:rsid w:val="00D270BA"/>
    <w:rsid w:val="00D27254"/>
    <w:rsid w:val="00D2786E"/>
    <w:rsid w:val="00D31044"/>
    <w:rsid w:val="00D314F9"/>
    <w:rsid w:val="00D31D63"/>
    <w:rsid w:val="00D3203A"/>
    <w:rsid w:val="00D32DDB"/>
    <w:rsid w:val="00D32F55"/>
    <w:rsid w:val="00D33D81"/>
    <w:rsid w:val="00D3509E"/>
    <w:rsid w:val="00D3536E"/>
    <w:rsid w:val="00D35881"/>
    <w:rsid w:val="00D36CEB"/>
    <w:rsid w:val="00D37016"/>
    <w:rsid w:val="00D373A5"/>
    <w:rsid w:val="00D37779"/>
    <w:rsid w:val="00D37EA0"/>
    <w:rsid w:val="00D40BAC"/>
    <w:rsid w:val="00D414FD"/>
    <w:rsid w:val="00D41EA8"/>
    <w:rsid w:val="00D4226E"/>
    <w:rsid w:val="00D462FC"/>
    <w:rsid w:val="00D46862"/>
    <w:rsid w:val="00D46B3B"/>
    <w:rsid w:val="00D46EA3"/>
    <w:rsid w:val="00D4719D"/>
    <w:rsid w:val="00D475CA"/>
    <w:rsid w:val="00D47883"/>
    <w:rsid w:val="00D47D5D"/>
    <w:rsid w:val="00D506C6"/>
    <w:rsid w:val="00D50A8F"/>
    <w:rsid w:val="00D5193A"/>
    <w:rsid w:val="00D51BAF"/>
    <w:rsid w:val="00D54B31"/>
    <w:rsid w:val="00D54DAC"/>
    <w:rsid w:val="00D54DB2"/>
    <w:rsid w:val="00D57103"/>
    <w:rsid w:val="00D57B67"/>
    <w:rsid w:val="00D57FAE"/>
    <w:rsid w:val="00D6045C"/>
    <w:rsid w:val="00D614DB"/>
    <w:rsid w:val="00D629DC"/>
    <w:rsid w:val="00D6345B"/>
    <w:rsid w:val="00D637E6"/>
    <w:rsid w:val="00D645C0"/>
    <w:rsid w:val="00D64A33"/>
    <w:rsid w:val="00D667D7"/>
    <w:rsid w:val="00D66EC1"/>
    <w:rsid w:val="00D67244"/>
    <w:rsid w:val="00D67590"/>
    <w:rsid w:val="00D678C9"/>
    <w:rsid w:val="00D67EDA"/>
    <w:rsid w:val="00D67F64"/>
    <w:rsid w:val="00D704A4"/>
    <w:rsid w:val="00D708F5"/>
    <w:rsid w:val="00D70DBB"/>
    <w:rsid w:val="00D714F4"/>
    <w:rsid w:val="00D71BBD"/>
    <w:rsid w:val="00D725D8"/>
    <w:rsid w:val="00D72DCF"/>
    <w:rsid w:val="00D73010"/>
    <w:rsid w:val="00D7325C"/>
    <w:rsid w:val="00D74FAF"/>
    <w:rsid w:val="00D75114"/>
    <w:rsid w:val="00D76414"/>
    <w:rsid w:val="00D76A27"/>
    <w:rsid w:val="00D76D82"/>
    <w:rsid w:val="00D7744A"/>
    <w:rsid w:val="00D77E3E"/>
    <w:rsid w:val="00D812D9"/>
    <w:rsid w:val="00D81538"/>
    <w:rsid w:val="00D8209A"/>
    <w:rsid w:val="00D8337F"/>
    <w:rsid w:val="00D840B6"/>
    <w:rsid w:val="00D84432"/>
    <w:rsid w:val="00D84D5B"/>
    <w:rsid w:val="00D85054"/>
    <w:rsid w:val="00D863E3"/>
    <w:rsid w:val="00D8765D"/>
    <w:rsid w:val="00D9006A"/>
    <w:rsid w:val="00D90987"/>
    <w:rsid w:val="00D90C04"/>
    <w:rsid w:val="00D90D33"/>
    <w:rsid w:val="00D91C22"/>
    <w:rsid w:val="00D91FF8"/>
    <w:rsid w:val="00D926F8"/>
    <w:rsid w:val="00D94047"/>
    <w:rsid w:val="00D94776"/>
    <w:rsid w:val="00D9663F"/>
    <w:rsid w:val="00D96C02"/>
    <w:rsid w:val="00D96FBA"/>
    <w:rsid w:val="00D97838"/>
    <w:rsid w:val="00D97CF4"/>
    <w:rsid w:val="00DA0330"/>
    <w:rsid w:val="00DA093D"/>
    <w:rsid w:val="00DA0B9A"/>
    <w:rsid w:val="00DA5200"/>
    <w:rsid w:val="00DA52AE"/>
    <w:rsid w:val="00DA5BC4"/>
    <w:rsid w:val="00DA61DA"/>
    <w:rsid w:val="00DA6310"/>
    <w:rsid w:val="00DA7793"/>
    <w:rsid w:val="00DA789F"/>
    <w:rsid w:val="00DA7D7F"/>
    <w:rsid w:val="00DB061E"/>
    <w:rsid w:val="00DB07FD"/>
    <w:rsid w:val="00DB0C4B"/>
    <w:rsid w:val="00DB0CA6"/>
    <w:rsid w:val="00DB0ED2"/>
    <w:rsid w:val="00DB12C3"/>
    <w:rsid w:val="00DB1590"/>
    <w:rsid w:val="00DB1D54"/>
    <w:rsid w:val="00DB2B68"/>
    <w:rsid w:val="00DB3BF2"/>
    <w:rsid w:val="00DB3FC9"/>
    <w:rsid w:val="00DB48DA"/>
    <w:rsid w:val="00DB53DF"/>
    <w:rsid w:val="00DB5B71"/>
    <w:rsid w:val="00DB6137"/>
    <w:rsid w:val="00DB6418"/>
    <w:rsid w:val="00DB6DE4"/>
    <w:rsid w:val="00DB6FF8"/>
    <w:rsid w:val="00DB79E9"/>
    <w:rsid w:val="00DB7FB9"/>
    <w:rsid w:val="00DB7FCA"/>
    <w:rsid w:val="00DB7FDB"/>
    <w:rsid w:val="00DC0F7E"/>
    <w:rsid w:val="00DC105D"/>
    <w:rsid w:val="00DC1270"/>
    <w:rsid w:val="00DC17FF"/>
    <w:rsid w:val="00DC27FC"/>
    <w:rsid w:val="00DC6341"/>
    <w:rsid w:val="00DC6AC3"/>
    <w:rsid w:val="00DC6BD1"/>
    <w:rsid w:val="00DC77F4"/>
    <w:rsid w:val="00DD051C"/>
    <w:rsid w:val="00DD1828"/>
    <w:rsid w:val="00DD190C"/>
    <w:rsid w:val="00DD243F"/>
    <w:rsid w:val="00DD2970"/>
    <w:rsid w:val="00DD342E"/>
    <w:rsid w:val="00DD3655"/>
    <w:rsid w:val="00DD42DC"/>
    <w:rsid w:val="00DD519E"/>
    <w:rsid w:val="00DD58E3"/>
    <w:rsid w:val="00DD5B60"/>
    <w:rsid w:val="00DD5F5B"/>
    <w:rsid w:val="00DD6E76"/>
    <w:rsid w:val="00DD7304"/>
    <w:rsid w:val="00DD76BD"/>
    <w:rsid w:val="00DE050D"/>
    <w:rsid w:val="00DE06F4"/>
    <w:rsid w:val="00DE0A36"/>
    <w:rsid w:val="00DE0CB5"/>
    <w:rsid w:val="00DE0D5A"/>
    <w:rsid w:val="00DE2441"/>
    <w:rsid w:val="00DE2BEF"/>
    <w:rsid w:val="00DE2DD7"/>
    <w:rsid w:val="00DE3A50"/>
    <w:rsid w:val="00DE49EE"/>
    <w:rsid w:val="00DE50E1"/>
    <w:rsid w:val="00DE528E"/>
    <w:rsid w:val="00DE5422"/>
    <w:rsid w:val="00DE5A69"/>
    <w:rsid w:val="00DE5B4B"/>
    <w:rsid w:val="00DE5E51"/>
    <w:rsid w:val="00DE6D00"/>
    <w:rsid w:val="00DE6D5B"/>
    <w:rsid w:val="00DE7030"/>
    <w:rsid w:val="00DE77BE"/>
    <w:rsid w:val="00DE7B23"/>
    <w:rsid w:val="00DF03BC"/>
    <w:rsid w:val="00DF062F"/>
    <w:rsid w:val="00DF19FE"/>
    <w:rsid w:val="00DF2171"/>
    <w:rsid w:val="00DF23DB"/>
    <w:rsid w:val="00DF3776"/>
    <w:rsid w:val="00DF3F4A"/>
    <w:rsid w:val="00DF5629"/>
    <w:rsid w:val="00DF57FB"/>
    <w:rsid w:val="00DF5EFF"/>
    <w:rsid w:val="00DF646B"/>
    <w:rsid w:val="00DF6B54"/>
    <w:rsid w:val="00DF6D58"/>
    <w:rsid w:val="00DF7ABF"/>
    <w:rsid w:val="00E00A6A"/>
    <w:rsid w:val="00E00B8B"/>
    <w:rsid w:val="00E01FA3"/>
    <w:rsid w:val="00E02905"/>
    <w:rsid w:val="00E02B7E"/>
    <w:rsid w:val="00E03544"/>
    <w:rsid w:val="00E03994"/>
    <w:rsid w:val="00E041DF"/>
    <w:rsid w:val="00E0447A"/>
    <w:rsid w:val="00E0712D"/>
    <w:rsid w:val="00E071EF"/>
    <w:rsid w:val="00E07A6F"/>
    <w:rsid w:val="00E10FFE"/>
    <w:rsid w:val="00E11135"/>
    <w:rsid w:val="00E11C29"/>
    <w:rsid w:val="00E12DE7"/>
    <w:rsid w:val="00E14BA3"/>
    <w:rsid w:val="00E15514"/>
    <w:rsid w:val="00E15871"/>
    <w:rsid w:val="00E15CB0"/>
    <w:rsid w:val="00E16B99"/>
    <w:rsid w:val="00E17063"/>
    <w:rsid w:val="00E171DC"/>
    <w:rsid w:val="00E17696"/>
    <w:rsid w:val="00E1770B"/>
    <w:rsid w:val="00E178F5"/>
    <w:rsid w:val="00E17E13"/>
    <w:rsid w:val="00E203EA"/>
    <w:rsid w:val="00E20AC8"/>
    <w:rsid w:val="00E20CAF"/>
    <w:rsid w:val="00E20EE4"/>
    <w:rsid w:val="00E20F14"/>
    <w:rsid w:val="00E21297"/>
    <w:rsid w:val="00E2199C"/>
    <w:rsid w:val="00E21A9E"/>
    <w:rsid w:val="00E2214C"/>
    <w:rsid w:val="00E22B29"/>
    <w:rsid w:val="00E22BB9"/>
    <w:rsid w:val="00E23BDC"/>
    <w:rsid w:val="00E24B1D"/>
    <w:rsid w:val="00E267BC"/>
    <w:rsid w:val="00E26F48"/>
    <w:rsid w:val="00E275AF"/>
    <w:rsid w:val="00E27F4C"/>
    <w:rsid w:val="00E27FEE"/>
    <w:rsid w:val="00E3005C"/>
    <w:rsid w:val="00E316D6"/>
    <w:rsid w:val="00E328C4"/>
    <w:rsid w:val="00E339DD"/>
    <w:rsid w:val="00E33B46"/>
    <w:rsid w:val="00E34510"/>
    <w:rsid w:val="00E347F6"/>
    <w:rsid w:val="00E3602F"/>
    <w:rsid w:val="00E36FCC"/>
    <w:rsid w:val="00E37337"/>
    <w:rsid w:val="00E373EF"/>
    <w:rsid w:val="00E37E01"/>
    <w:rsid w:val="00E4012D"/>
    <w:rsid w:val="00E40206"/>
    <w:rsid w:val="00E4063F"/>
    <w:rsid w:val="00E4095F"/>
    <w:rsid w:val="00E40FE2"/>
    <w:rsid w:val="00E41EFB"/>
    <w:rsid w:val="00E4287E"/>
    <w:rsid w:val="00E43ED1"/>
    <w:rsid w:val="00E441F5"/>
    <w:rsid w:val="00E44815"/>
    <w:rsid w:val="00E45265"/>
    <w:rsid w:val="00E457A6"/>
    <w:rsid w:val="00E46062"/>
    <w:rsid w:val="00E463BC"/>
    <w:rsid w:val="00E46F2C"/>
    <w:rsid w:val="00E4765E"/>
    <w:rsid w:val="00E507ED"/>
    <w:rsid w:val="00E51603"/>
    <w:rsid w:val="00E5186D"/>
    <w:rsid w:val="00E51989"/>
    <w:rsid w:val="00E519A2"/>
    <w:rsid w:val="00E51BBA"/>
    <w:rsid w:val="00E52000"/>
    <w:rsid w:val="00E5230D"/>
    <w:rsid w:val="00E537C9"/>
    <w:rsid w:val="00E53CB2"/>
    <w:rsid w:val="00E53E9B"/>
    <w:rsid w:val="00E540A9"/>
    <w:rsid w:val="00E5447F"/>
    <w:rsid w:val="00E5491E"/>
    <w:rsid w:val="00E5493C"/>
    <w:rsid w:val="00E54A0F"/>
    <w:rsid w:val="00E553E2"/>
    <w:rsid w:val="00E56B00"/>
    <w:rsid w:val="00E57173"/>
    <w:rsid w:val="00E57947"/>
    <w:rsid w:val="00E57EEA"/>
    <w:rsid w:val="00E60439"/>
    <w:rsid w:val="00E6049D"/>
    <w:rsid w:val="00E6074C"/>
    <w:rsid w:val="00E60864"/>
    <w:rsid w:val="00E62A3F"/>
    <w:rsid w:val="00E62E6D"/>
    <w:rsid w:val="00E63E69"/>
    <w:rsid w:val="00E65165"/>
    <w:rsid w:val="00E65527"/>
    <w:rsid w:val="00E66075"/>
    <w:rsid w:val="00E661DD"/>
    <w:rsid w:val="00E666C6"/>
    <w:rsid w:val="00E671ED"/>
    <w:rsid w:val="00E67376"/>
    <w:rsid w:val="00E673DE"/>
    <w:rsid w:val="00E6751A"/>
    <w:rsid w:val="00E67E1A"/>
    <w:rsid w:val="00E720EB"/>
    <w:rsid w:val="00E73923"/>
    <w:rsid w:val="00E73DA1"/>
    <w:rsid w:val="00E75629"/>
    <w:rsid w:val="00E762BA"/>
    <w:rsid w:val="00E765EA"/>
    <w:rsid w:val="00E76839"/>
    <w:rsid w:val="00E76A7C"/>
    <w:rsid w:val="00E7731B"/>
    <w:rsid w:val="00E77386"/>
    <w:rsid w:val="00E800BA"/>
    <w:rsid w:val="00E80EA0"/>
    <w:rsid w:val="00E81005"/>
    <w:rsid w:val="00E81FBE"/>
    <w:rsid w:val="00E829B9"/>
    <w:rsid w:val="00E82B88"/>
    <w:rsid w:val="00E83445"/>
    <w:rsid w:val="00E85C6E"/>
    <w:rsid w:val="00E8690A"/>
    <w:rsid w:val="00E87FFB"/>
    <w:rsid w:val="00E9087F"/>
    <w:rsid w:val="00E91012"/>
    <w:rsid w:val="00E92974"/>
    <w:rsid w:val="00E93385"/>
    <w:rsid w:val="00E951B4"/>
    <w:rsid w:val="00E96829"/>
    <w:rsid w:val="00E9721C"/>
    <w:rsid w:val="00EA0332"/>
    <w:rsid w:val="00EA03E5"/>
    <w:rsid w:val="00EA0ACC"/>
    <w:rsid w:val="00EA166A"/>
    <w:rsid w:val="00EA180F"/>
    <w:rsid w:val="00EA196B"/>
    <w:rsid w:val="00EA2479"/>
    <w:rsid w:val="00EA2949"/>
    <w:rsid w:val="00EA2D12"/>
    <w:rsid w:val="00EA3FC6"/>
    <w:rsid w:val="00EA40DA"/>
    <w:rsid w:val="00EA5769"/>
    <w:rsid w:val="00EA60A6"/>
    <w:rsid w:val="00EA6AE8"/>
    <w:rsid w:val="00EA751F"/>
    <w:rsid w:val="00EA7E52"/>
    <w:rsid w:val="00EB1B14"/>
    <w:rsid w:val="00EB1D24"/>
    <w:rsid w:val="00EB4E3C"/>
    <w:rsid w:val="00EB5F25"/>
    <w:rsid w:val="00EB6971"/>
    <w:rsid w:val="00EB69BD"/>
    <w:rsid w:val="00EB6C70"/>
    <w:rsid w:val="00EB71A8"/>
    <w:rsid w:val="00EC022B"/>
    <w:rsid w:val="00EC0A23"/>
    <w:rsid w:val="00EC0E41"/>
    <w:rsid w:val="00EC1926"/>
    <w:rsid w:val="00EC2CC4"/>
    <w:rsid w:val="00EC31ED"/>
    <w:rsid w:val="00EC3514"/>
    <w:rsid w:val="00EC45AE"/>
    <w:rsid w:val="00EC5B54"/>
    <w:rsid w:val="00EC5FEA"/>
    <w:rsid w:val="00ED0241"/>
    <w:rsid w:val="00ED02CA"/>
    <w:rsid w:val="00ED0B02"/>
    <w:rsid w:val="00ED17FB"/>
    <w:rsid w:val="00ED3C67"/>
    <w:rsid w:val="00ED41F0"/>
    <w:rsid w:val="00ED49C8"/>
    <w:rsid w:val="00ED5152"/>
    <w:rsid w:val="00ED63DC"/>
    <w:rsid w:val="00ED6925"/>
    <w:rsid w:val="00ED6E58"/>
    <w:rsid w:val="00ED7665"/>
    <w:rsid w:val="00EE069A"/>
    <w:rsid w:val="00EE3FE4"/>
    <w:rsid w:val="00EE40B4"/>
    <w:rsid w:val="00EE4D1B"/>
    <w:rsid w:val="00EE6CB2"/>
    <w:rsid w:val="00EE6CCD"/>
    <w:rsid w:val="00EE7839"/>
    <w:rsid w:val="00EE7A5F"/>
    <w:rsid w:val="00EE7C0D"/>
    <w:rsid w:val="00EF0B45"/>
    <w:rsid w:val="00EF112C"/>
    <w:rsid w:val="00EF17DF"/>
    <w:rsid w:val="00EF1970"/>
    <w:rsid w:val="00EF1BE5"/>
    <w:rsid w:val="00EF2319"/>
    <w:rsid w:val="00EF31A2"/>
    <w:rsid w:val="00EF374F"/>
    <w:rsid w:val="00EF3862"/>
    <w:rsid w:val="00EF3D86"/>
    <w:rsid w:val="00EF41BD"/>
    <w:rsid w:val="00EF5106"/>
    <w:rsid w:val="00EF5AE2"/>
    <w:rsid w:val="00EF5FE4"/>
    <w:rsid w:val="00EF655F"/>
    <w:rsid w:val="00EF6E87"/>
    <w:rsid w:val="00F005AB"/>
    <w:rsid w:val="00F008A6"/>
    <w:rsid w:val="00F016D1"/>
    <w:rsid w:val="00F01932"/>
    <w:rsid w:val="00F02310"/>
    <w:rsid w:val="00F06BAB"/>
    <w:rsid w:val="00F102F6"/>
    <w:rsid w:val="00F10985"/>
    <w:rsid w:val="00F116E1"/>
    <w:rsid w:val="00F11BBB"/>
    <w:rsid w:val="00F12D41"/>
    <w:rsid w:val="00F1320F"/>
    <w:rsid w:val="00F13516"/>
    <w:rsid w:val="00F141CF"/>
    <w:rsid w:val="00F1457A"/>
    <w:rsid w:val="00F14A41"/>
    <w:rsid w:val="00F15DEC"/>
    <w:rsid w:val="00F166B6"/>
    <w:rsid w:val="00F16859"/>
    <w:rsid w:val="00F16D19"/>
    <w:rsid w:val="00F176CE"/>
    <w:rsid w:val="00F17DBB"/>
    <w:rsid w:val="00F202FC"/>
    <w:rsid w:val="00F2047F"/>
    <w:rsid w:val="00F22CE7"/>
    <w:rsid w:val="00F23AEE"/>
    <w:rsid w:val="00F255A0"/>
    <w:rsid w:val="00F25D9A"/>
    <w:rsid w:val="00F2684A"/>
    <w:rsid w:val="00F2796A"/>
    <w:rsid w:val="00F309D2"/>
    <w:rsid w:val="00F318D4"/>
    <w:rsid w:val="00F32591"/>
    <w:rsid w:val="00F32A3E"/>
    <w:rsid w:val="00F330C9"/>
    <w:rsid w:val="00F33A39"/>
    <w:rsid w:val="00F34537"/>
    <w:rsid w:val="00F35671"/>
    <w:rsid w:val="00F35A6E"/>
    <w:rsid w:val="00F369A2"/>
    <w:rsid w:val="00F40983"/>
    <w:rsid w:val="00F423C5"/>
    <w:rsid w:val="00F42635"/>
    <w:rsid w:val="00F4408C"/>
    <w:rsid w:val="00F44B71"/>
    <w:rsid w:val="00F45021"/>
    <w:rsid w:val="00F45BCE"/>
    <w:rsid w:val="00F45DEA"/>
    <w:rsid w:val="00F46590"/>
    <w:rsid w:val="00F4727C"/>
    <w:rsid w:val="00F47361"/>
    <w:rsid w:val="00F50101"/>
    <w:rsid w:val="00F50C24"/>
    <w:rsid w:val="00F50DB7"/>
    <w:rsid w:val="00F510A9"/>
    <w:rsid w:val="00F519EE"/>
    <w:rsid w:val="00F53370"/>
    <w:rsid w:val="00F537D4"/>
    <w:rsid w:val="00F541E6"/>
    <w:rsid w:val="00F5435E"/>
    <w:rsid w:val="00F566F6"/>
    <w:rsid w:val="00F5677C"/>
    <w:rsid w:val="00F57769"/>
    <w:rsid w:val="00F57F19"/>
    <w:rsid w:val="00F601EC"/>
    <w:rsid w:val="00F6079A"/>
    <w:rsid w:val="00F6129A"/>
    <w:rsid w:val="00F616F3"/>
    <w:rsid w:val="00F61919"/>
    <w:rsid w:val="00F623BA"/>
    <w:rsid w:val="00F6263F"/>
    <w:rsid w:val="00F6309B"/>
    <w:rsid w:val="00F64B33"/>
    <w:rsid w:val="00F66282"/>
    <w:rsid w:val="00F6632A"/>
    <w:rsid w:val="00F664EC"/>
    <w:rsid w:val="00F66C79"/>
    <w:rsid w:val="00F66D99"/>
    <w:rsid w:val="00F67BC3"/>
    <w:rsid w:val="00F70FDD"/>
    <w:rsid w:val="00F715F3"/>
    <w:rsid w:val="00F71B04"/>
    <w:rsid w:val="00F72159"/>
    <w:rsid w:val="00F725D7"/>
    <w:rsid w:val="00F729F8"/>
    <w:rsid w:val="00F72F8D"/>
    <w:rsid w:val="00F7415D"/>
    <w:rsid w:val="00F743B8"/>
    <w:rsid w:val="00F75529"/>
    <w:rsid w:val="00F75FEB"/>
    <w:rsid w:val="00F76948"/>
    <w:rsid w:val="00F76D07"/>
    <w:rsid w:val="00F77A03"/>
    <w:rsid w:val="00F77BAD"/>
    <w:rsid w:val="00F80F2A"/>
    <w:rsid w:val="00F81164"/>
    <w:rsid w:val="00F811C5"/>
    <w:rsid w:val="00F8169F"/>
    <w:rsid w:val="00F81D4D"/>
    <w:rsid w:val="00F82255"/>
    <w:rsid w:val="00F8240D"/>
    <w:rsid w:val="00F860C1"/>
    <w:rsid w:val="00F8656B"/>
    <w:rsid w:val="00F90061"/>
    <w:rsid w:val="00F90BAE"/>
    <w:rsid w:val="00F930A0"/>
    <w:rsid w:val="00F9326D"/>
    <w:rsid w:val="00F94596"/>
    <w:rsid w:val="00F964C6"/>
    <w:rsid w:val="00F97AAB"/>
    <w:rsid w:val="00F97D82"/>
    <w:rsid w:val="00F97E4F"/>
    <w:rsid w:val="00FA0477"/>
    <w:rsid w:val="00FA2152"/>
    <w:rsid w:val="00FA2FBF"/>
    <w:rsid w:val="00FA34CE"/>
    <w:rsid w:val="00FA4110"/>
    <w:rsid w:val="00FA580A"/>
    <w:rsid w:val="00FA5F8E"/>
    <w:rsid w:val="00FA63A6"/>
    <w:rsid w:val="00FA66EA"/>
    <w:rsid w:val="00FA737B"/>
    <w:rsid w:val="00FA7D9C"/>
    <w:rsid w:val="00FB116D"/>
    <w:rsid w:val="00FB13EE"/>
    <w:rsid w:val="00FB15AD"/>
    <w:rsid w:val="00FB1B63"/>
    <w:rsid w:val="00FB2A78"/>
    <w:rsid w:val="00FB38A9"/>
    <w:rsid w:val="00FB3C4D"/>
    <w:rsid w:val="00FB48E4"/>
    <w:rsid w:val="00FB5135"/>
    <w:rsid w:val="00FB59AE"/>
    <w:rsid w:val="00FB5E60"/>
    <w:rsid w:val="00FB7178"/>
    <w:rsid w:val="00FB71D2"/>
    <w:rsid w:val="00FB74B1"/>
    <w:rsid w:val="00FB7C11"/>
    <w:rsid w:val="00FC00AB"/>
    <w:rsid w:val="00FC17DF"/>
    <w:rsid w:val="00FC18E1"/>
    <w:rsid w:val="00FC2E37"/>
    <w:rsid w:val="00FC3FD7"/>
    <w:rsid w:val="00FC4305"/>
    <w:rsid w:val="00FC4636"/>
    <w:rsid w:val="00FC520B"/>
    <w:rsid w:val="00FC608A"/>
    <w:rsid w:val="00FC6135"/>
    <w:rsid w:val="00FC646D"/>
    <w:rsid w:val="00FC72E2"/>
    <w:rsid w:val="00FC741E"/>
    <w:rsid w:val="00FD11D3"/>
    <w:rsid w:val="00FD2B85"/>
    <w:rsid w:val="00FD37CD"/>
    <w:rsid w:val="00FD42BC"/>
    <w:rsid w:val="00FD590B"/>
    <w:rsid w:val="00FD5EB9"/>
    <w:rsid w:val="00FD62BB"/>
    <w:rsid w:val="00FE05B1"/>
    <w:rsid w:val="00FE1C84"/>
    <w:rsid w:val="00FE2394"/>
    <w:rsid w:val="00FE4646"/>
    <w:rsid w:val="00FE50FE"/>
    <w:rsid w:val="00FE5AAF"/>
    <w:rsid w:val="00FE5BAF"/>
    <w:rsid w:val="00FE674E"/>
    <w:rsid w:val="00FE7E14"/>
    <w:rsid w:val="00FF0270"/>
    <w:rsid w:val="00FF03B3"/>
    <w:rsid w:val="00FF1B24"/>
    <w:rsid w:val="00FF1E2F"/>
    <w:rsid w:val="00FF2C6B"/>
    <w:rsid w:val="00FF2E70"/>
    <w:rsid w:val="00FF3A75"/>
    <w:rsid w:val="00FF4FC5"/>
    <w:rsid w:val="00FF53C6"/>
    <w:rsid w:val="00FF55DA"/>
    <w:rsid w:val="00FF58DD"/>
    <w:rsid w:val="00FF6F05"/>
    <w:rsid w:val="00FF773B"/>
    <w:rsid w:val="00FF7D9F"/>
    <w:rsid w:val="00FF7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39"/>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2900">
    <w:name w:val="Название290"/>
    <w:basedOn w:val="a0"/>
    <w:rsid w:val="009138A8"/>
  </w:style>
  <w:style w:type="character" w:customStyle="1" w:styleId="2910">
    <w:name w:val="Название291"/>
    <w:basedOn w:val="a0"/>
    <w:rsid w:val="00090C2C"/>
  </w:style>
  <w:style w:type="character" w:customStyle="1" w:styleId="292">
    <w:name w:val="Название292"/>
    <w:basedOn w:val="a0"/>
    <w:rsid w:val="00F23AEE"/>
  </w:style>
  <w:style w:type="character" w:customStyle="1" w:styleId="293">
    <w:name w:val="Название293"/>
    <w:basedOn w:val="a0"/>
    <w:rsid w:val="00C12B07"/>
  </w:style>
  <w:style w:type="character" w:customStyle="1" w:styleId="294">
    <w:name w:val="Название294"/>
    <w:basedOn w:val="a0"/>
    <w:rsid w:val="008357BA"/>
  </w:style>
  <w:style w:type="character" w:customStyle="1" w:styleId="295">
    <w:name w:val="Название295"/>
    <w:basedOn w:val="a0"/>
    <w:rsid w:val="005355F6"/>
  </w:style>
  <w:style w:type="character" w:customStyle="1" w:styleId="b-share">
    <w:name w:val="b-share"/>
    <w:basedOn w:val="a0"/>
    <w:rsid w:val="00A3346B"/>
  </w:style>
  <w:style w:type="character" w:customStyle="1" w:styleId="b-share-form-button">
    <w:name w:val="b-share-form-button"/>
    <w:basedOn w:val="a0"/>
    <w:rsid w:val="00A3346B"/>
  </w:style>
  <w:style w:type="character" w:customStyle="1" w:styleId="296">
    <w:name w:val="Название296"/>
    <w:basedOn w:val="a0"/>
    <w:rsid w:val="00845BE4"/>
  </w:style>
  <w:style w:type="character" w:customStyle="1" w:styleId="297">
    <w:name w:val="Название297"/>
    <w:basedOn w:val="a0"/>
    <w:rsid w:val="00C54AEE"/>
  </w:style>
  <w:style w:type="character" w:customStyle="1" w:styleId="298">
    <w:name w:val="Название298"/>
    <w:basedOn w:val="a0"/>
    <w:rsid w:val="009E0781"/>
  </w:style>
  <w:style w:type="paragraph" w:customStyle="1" w:styleId="2280">
    <w:name w:val="Цитата 228"/>
    <w:basedOn w:val="a"/>
    <w:rsid w:val="00044ACD"/>
    <w:pPr>
      <w:spacing w:before="100" w:beforeAutospacing="1" w:after="100" w:afterAutospacing="1"/>
    </w:pPr>
  </w:style>
  <w:style w:type="character" w:customStyle="1" w:styleId="299">
    <w:name w:val="Название299"/>
    <w:basedOn w:val="a0"/>
    <w:rsid w:val="00F90061"/>
  </w:style>
  <w:style w:type="character" w:customStyle="1" w:styleId="590">
    <w:name w:val="Дата59"/>
    <w:basedOn w:val="a0"/>
    <w:rsid w:val="00F90061"/>
  </w:style>
  <w:style w:type="character" w:customStyle="1" w:styleId="3000">
    <w:name w:val="Название300"/>
    <w:basedOn w:val="a0"/>
    <w:rsid w:val="00121282"/>
  </w:style>
  <w:style w:type="character" w:customStyle="1" w:styleId="date-span">
    <w:name w:val="date-span"/>
    <w:basedOn w:val="a0"/>
    <w:rsid w:val="00DB7FCA"/>
  </w:style>
  <w:style w:type="character" w:customStyle="1" w:styleId="a2alabel">
    <w:name w:val="a2a_label"/>
    <w:basedOn w:val="a0"/>
    <w:rsid w:val="00DB7FCA"/>
  </w:style>
  <w:style w:type="character" w:customStyle="1" w:styleId="3010">
    <w:name w:val="Название301"/>
    <w:basedOn w:val="a0"/>
    <w:rsid w:val="008E34F1"/>
  </w:style>
  <w:style w:type="character" w:customStyle="1" w:styleId="302">
    <w:name w:val="Название302"/>
    <w:basedOn w:val="a0"/>
    <w:rsid w:val="00FF1E2F"/>
  </w:style>
  <w:style w:type="character" w:customStyle="1" w:styleId="303">
    <w:name w:val="Название303"/>
    <w:basedOn w:val="a0"/>
    <w:rsid w:val="00306E1E"/>
  </w:style>
  <w:style w:type="character" w:customStyle="1" w:styleId="304">
    <w:name w:val="Название304"/>
    <w:basedOn w:val="a0"/>
    <w:rsid w:val="008A74BF"/>
  </w:style>
  <w:style w:type="character" w:customStyle="1" w:styleId="305">
    <w:name w:val="Название305"/>
    <w:basedOn w:val="a0"/>
    <w:rsid w:val="00947A3F"/>
  </w:style>
  <w:style w:type="character" w:customStyle="1" w:styleId="601">
    <w:name w:val="Дата60"/>
    <w:basedOn w:val="a0"/>
    <w:rsid w:val="00B753FA"/>
  </w:style>
  <w:style w:type="character" w:customStyle="1" w:styleId="306">
    <w:name w:val="Название306"/>
    <w:basedOn w:val="a0"/>
    <w:rsid w:val="00E519A2"/>
  </w:style>
  <w:style w:type="character" w:customStyle="1" w:styleId="307">
    <w:name w:val="Название307"/>
    <w:basedOn w:val="a0"/>
    <w:rsid w:val="00C12D5C"/>
  </w:style>
  <w:style w:type="character" w:customStyle="1" w:styleId="308">
    <w:name w:val="Название308"/>
    <w:basedOn w:val="a0"/>
    <w:rsid w:val="000F0416"/>
  </w:style>
  <w:style w:type="character" w:customStyle="1" w:styleId="309">
    <w:name w:val="Название309"/>
    <w:basedOn w:val="a0"/>
    <w:rsid w:val="00226D75"/>
  </w:style>
  <w:style w:type="character" w:customStyle="1" w:styleId="611">
    <w:name w:val="Дата61"/>
    <w:basedOn w:val="a0"/>
    <w:rsid w:val="00712956"/>
  </w:style>
  <w:style w:type="character" w:customStyle="1" w:styleId="3100">
    <w:name w:val="Название310"/>
    <w:basedOn w:val="a0"/>
    <w:rsid w:val="00513610"/>
  </w:style>
  <w:style w:type="character" w:customStyle="1" w:styleId="3110">
    <w:name w:val="Название311"/>
    <w:basedOn w:val="a0"/>
    <w:rsid w:val="00FB71D2"/>
  </w:style>
  <w:style w:type="character" w:customStyle="1" w:styleId="312">
    <w:name w:val="Название312"/>
    <w:basedOn w:val="a0"/>
    <w:rsid w:val="000839B8"/>
  </w:style>
  <w:style w:type="character" w:customStyle="1" w:styleId="313">
    <w:name w:val="Название313"/>
    <w:basedOn w:val="a0"/>
    <w:rsid w:val="00860A99"/>
  </w:style>
  <w:style w:type="character" w:customStyle="1" w:styleId="extendedtext-short">
    <w:name w:val="extendedtext-short"/>
    <w:basedOn w:val="a0"/>
    <w:rsid w:val="0096193B"/>
  </w:style>
  <w:style w:type="character" w:customStyle="1" w:styleId="3n3y0">
    <w:name w:val="_3n3y0"/>
    <w:basedOn w:val="a0"/>
    <w:rsid w:val="00723211"/>
  </w:style>
  <w:style w:type="character" w:customStyle="1" w:styleId="title">
    <w:name w:val="title"/>
    <w:basedOn w:val="a0"/>
    <w:rsid w:val="006C1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39"/>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2900">
    <w:name w:val="Название290"/>
    <w:basedOn w:val="a0"/>
    <w:rsid w:val="009138A8"/>
  </w:style>
  <w:style w:type="character" w:customStyle="1" w:styleId="2910">
    <w:name w:val="Название291"/>
    <w:basedOn w:val="a0"/>
    <w:rsid w:val="00090C2C"/>
  </w:style>
  <w:style w:type="character" w:customStyle="1" w:styleId="292">
    <w:name w:val="Название292"/>
    <w:basedOn w:val="a0"/>
    <w:rsid w:val="00F23AEE"/>
  </w:style>
  <w:style w:type="character" w:customStyle="1" w:styleId="293">
    <w:name w:val="Название293"/>
    <w:basedOn w:val="a0"/>
    <w:rsid w:val="00C12B07"/>
  </w:style>
  <w:style w:type="character" w:customStyle="1" w:styleId="294">
    <w:name w:val="Название294"/>
    <w:basedOn w:val="a0"/>
    <w:rsid w:val="008357BA"/>
  </w:style>
  <w:style w:type="character" w:customStyle="1" w:styleId="295">
    <w:name w:val="Название295"/>
    <w:basedOn w:val="a0"/>
    <w:rsid w:val="005355F6"/>
  </w:style>
  <w:style w:type="character" w:customStyle="1" w:styleId="b-share">
    <w:name w:val="b-share"/>
    <w:basedOn w:val="a0"/>
    <w:rsid w:val="00A3346B"/>
  </w:style>
  <w:style w:type="character" w:customStyle="1" w:styleId="b-share-form-button">
    <w:name w:val="b-share-form-button"/>
    <w:basedOn w:val="a0"/>
    <w:rsid w:val="00A3346B"/>
  </w:style>
  <w:style w:type="character" w:customStyle="1" w:styleId="296">
    <w:name w:val="Название296"/>
    <w:basedOn w:val="a0"/>
    <w:rsid w:val="00845BE4"/>
  </w:style>
  <w:style w:type="character" w:customStyle="1" w:styleId="297">
    <w:name w:val="Название297"/>
    <w:basedOn w:val="a0"/>
    <w:rsid w:val="00C54AEE"/>
  </w:style>
  <w:style w:type="character" w:customStyle="1" w:styleId="298">
    <w:name w:val="Название298"/>
    <w:basedOn w:val="a0"/>
    <w:rsid w:val="009E0781"/>
  </w:style>
  <w:style w:type="paragraph" w:customStyle="1" w:styleId="2280">
    <w:name w:val="Цитата 228"/>
    <w:basedOn w:val="a"/>
    <w:rsid w:val="00044ACD"/>
    <w:pPr>
      <w:spacing w:before="100" w:beforeAutospacing="1" w:after="100" w:afterAutospacing="1"/>
    </w:pPr>
  </w:style>
  <w:style w:type="character" w:customStyle="1" w:styleId="299">
    <w:name w:val="Название299"/>
    <w:basedOn w:val="a0"/>
    <w:rsid w:val="00F90061"/>
  </w:style>
  <w:style w:type="character" w:customStyle="1" w:styleId="590">
    <w:name w:val="Дата59"/>
    <w:basedOn w:val="a0"/>
    <w:rsid w:val="00F90061"/>
  </w:style>
  <w:style w:type="character" w:customStyle="1" w:styleId="3000">
    <w:name w:val="Название300"/>
    <w:basedOn w:val="a0"/>
    <w:rsid w:val="00121282"/>
  </w:style>
  <w:style w:type="character" w:customStyle="1" w:styleId="date-span">
    <w:name w:val="date-span"/>
    <w:basedOn w:val="a0"/>
    <w:rsid w:val="00DB7FCA"/>
  </w:style>
  <w:style w:type="character" w:customStyle="1" w:styleId="a2alabel">
    <w:name w:val="a2a_label"/>
    <w:basedOn w:val="a0"/>
    <w:rsid w:val="00DB7FCA"/>
  </w:style>
  <w:style w:type="character" w:customStyle="1" w:styleId="3010">
    <w:name w:val="Название301"/>
    <w:basedOn w:val="a0"/>
    <w:rsid w:val="008E34F1"/>
  </w:style>
  <w:style w:type="character" w:customStyle="1" w:styleId="302">
    <w:name w:val="Название302"/>
    <w:basedOn w:val="a0"/>
    <w:rsid w:val="00FF1E2F"/>
  </w:style>
  <w:style w:type="character" w:customStyle="1" w:styleId="303">
    <w:name w:val="Название303"/>
    <w:basedOn w:val="a0"/>
    <w:rsid w:val="00306E1E"/>
  </w:style>
  <w:style w:type="character" w:customStyle="1" w:styleId="304">
    <w:name w:val="Название304"/>
    <w:basedOn w:val="a0"/>
    <w:rsid w:val="008A74BF"/>
  </w:style>
  <w:style w:type="character" w:customStyle="1" w:styleId="305">
    <w:name w:val="Название305"/>
    <w:basedOn w:val="a0"/>
    <w:rsid w:val="00947A3F"/>
  </w:style>
  <w:style w:type="character" w:customStyle="1" w:styleId="601">
    <w:name w:val="Дата60"/>
    <w:basedOn w:val="a0"/>
    <w:rsid w:val="00B753FA"/>
  </w:style>
  <w:style w:type="character" w:customStyle="1" w:styleId="306">
    <w:name w:val="Название306"/>
    <w:basedOn w:val="a0"/>
    <w:rsid w:val="00E519A2"/>
  </w:style>
  <w:style w:type="character" w:customStyle="1" w:styleId="307">
    <w:name w:val="Название307"/>
    <w:basedOn w:val="a0"/>
    <w:rsid w:val="00C12D5C"/>
  </w:style>
  <w:style w:type="character" w:customStyle="1" w:styleId="308">
    <w:name w:val="Название308"/>
    <w:basedOn w:val="a0"/>
    <w:rsid w:val="000F0416"/>
  </w:style>
  <w:style w:type="character" w:customStyle="1" w:styleId="309">
    <w:name w:val="Название309"/>
    <w:basedOn w:val="a0"/>
    <w:rsid w:val="00226D75"/>
  </w:style>
  <w:style w:type="character" w:customStyle="1" w:styleId="611">
    <w:name w:val="Дата61"/>
    <w:basedOn w:val="a0"/>
    <w:rsid w:val="00712956"/>
  </w:style>
  <w:style w:type="character" w:customStyle="1" w:styleId="3100">
    <w:name w:val="Название310"/>
    <w:basedOn w:val="a0"/>
    <w:rsid w:val="00513610"/>
  </w:style>
  <w:style w:type="character" w:customStyle="1" w:styleId="3110">
    <w:name w:val="Название311"/>
    <w:basedOn w:val="a0"/>
    <w:rsid w:val="00FB71D2"/>
  </w:style>
  <w:style w:type="character" w:customStyle="1" w:styleId="312">
    <w:name w:val="Название312"/>
    <w:basedOn w:val="a0"/>
    <w:rsid w:val="000839B8"/>
  </w:style>
  <w:style w:type="character" w:customStyle="1" w:styleId="313">
    <w:name w:val="Название313"/>
    <w:basedOn w:val="a0"/>
    <w:rsid w:val="00860A99"/>
  </w:style>
  <w:style w:type="character" w:customStyle="1" w:styleId="extendedtext-short">
    <w:name w:val="extendedtext-short"/>
    <w:basedOn w:val="a0"/>
    <w:rsid w:val="0096193B"/>
  </w:style>
  <w:style w:type="character" w:customStyle="1" w:styleId="3n3y0">
    <w:name w:val="_3n3y0"/>
    <w:basedOn w:val="a0"/>
    <w:rsid w:val="00723211"/>
  </w:style>
  <w:style w:type="character" w:customStyle="1" w:styleId="title">
    <w:name w:val="title"/>
    <w:basedOn w:val="a0"/>
    <w:rsid w:val="006C1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6">
      <w:bodyDiv w:val="1"/>
      <w:marLeft w:val="0"/>
      <w:marRight w:val="0"/>
      <w:marTop w:val="0"/>
      <w:marBottom w:val="0"/>
      <w:divBdr>
        <w:top w:val="none" w:sz="0" w:space="0" w:color="auto"/>
        <w:left w:val="none" w:sz="0" w:space="0" w:color="auto"/>
        <w:bottom w:val="none" w:sz="0" w:space="0" w:color="auto"/>
        <w:right w:val="none" w:sz="0" w:space="0" w:color="auto"/>
      </w:divBdr>
      <w:divsChild>
        <w:div w:id="75324501">
          <w:marLeft w:val="0"/>
          <w:marRight w:val="0"/>
          <w:marTop w:val="0"/>
          <w:marBottom w:val="63"/>
          <w:divBdr>
            <w:top w:val="none" w:sz="0" w:space="0" w:color="auto"/>
            <w:left w:val="none" w:sz="0" w:space="0" w:color="auto"/>
            <w:bottom w:val="none" w:sz="0" w:space="0" w:color="auto"/>
            <w:right w:val="none" w:sz="0" w:space="0" w:color="auto"/>
          </w:divBdr>
        </w:div>
        <w:div w:id="618798490">
          <w:marLeft w:val="0"/>
          <w:marRight w:val="0"/>
          <w:marTop w:val="0"/>
          <w:marBottom w:val="0"/>
          <w:divBdr>
            <w:top w:val="single" w:sz="4" w:space="13" w:color="D2D2D2"/>
            <w:left w:val="none" w:sz="0" w:space="0" w:color="auto"/>
            <w:bottom w:val="none" w:sz="0" w:space="0" w:color="auto"/>
            <w:right w:val="none" w:sz="0" w:space="0" w:color="auto"/>
          </w:divBdr>
        </w:div>
      </w:divsChild>
    </w:div>
    <w:div w:id="285137">
      <w:bodyDiv w:val="1"/>
      <w:marLeft w:val="0"/>
      <w:marRight w:val="0"/>
      <w:marTop w:val="0"/>
      <w:marBottom w:val="0"/>
      <w:divBdr>
        <w:top w:val="none" w:sz="0" w:space="0" w:color="auto"/>
        <w:left w:val="none" w:sz="0" w:space="0" w:color="auto"/>
        <w:bottom w:val="none" w:sz="0" w:space="0" w:color="auto"/>
        <w:right w:val="none" w:sz="0" w:space="0" w:color="auto"/>
      </w:divBdr>
    </w:div>
    <w:div w:id="547761">
      <w:bodyDiv w:val="1"/>
      <w:marLeft w:val="0"/>
      <w:marRight w:val="0"/>
      <w:marTop w:val="0"/>
      <w:marBottom w:val="0"/>
      <w:divBdr>
        <w:top w:val="none" w:sz="0" w:space="0" w:color="auto"/>
        <w:left w:val="none" w:sz="0" w:space="0" w:color="auto"/>
        <w:bottom w:val="none" w:sz="0" w:space="0" w:color="auto"/>
        <w:right w:val="none" w:sz="0" w:space="0" w:color="auto"/>
      </w:divBdr>
      <w:divsChild>
        <w:div w:id="61373643">
          <w:marLeft w:val="0"/>
          <w:marRight w:val="0"/>
          <w:marTop w:val="0"/>
          <w:marBottom w:val="360"/>
          <w:divBdr>
            <w:top w:val="none" w:sz="0" w:space="0" w:color="auto"/>
            <w:left w:val="none" w:sz="0" w:space="0" w:color="auto"/>
            <w:bottom w:val="none" w:sz="0" w:space="0" w:color="auto"/>
            <w:right w:val="none" w:sz="0" w:space="0" w:color="auto"/>
          </w:divBdr>
          <w:divsChild>
            <w:div w:id="709690432">
              <w:marLeft w:val="0"/>
              <w:marRight w:val="0"/>
              <w:marTop w:val="0"/>
              <w:marBottom w:val="384"/>
              <w:divBdr>
                <w:top w:val="none" w:sz="0" w:space="0" w:color="auto"/>
                <w:left w:val="none" w:sz="0" w:space="0" w:color="auto"/>
                <w:bottom w:val="none" w:sz="0" w:space="0" w:color="auto"/>
                <w:right w:val="none" w:sz="0" w:space="0" w:color="auto"/>
              </w:divBdr>
              <w:divsChild>
                <w:div w:id="175733426">
                  <w:marLeft w:val="0"/>
                  <w:marRight w:val="0"/>
                  <w:marTop w:val="0"/>
                  <w:marBottom w:val="0"/>
                  <w:divBdr>
                    <w:top w:val="none" w:sz="0" w:space="0" w:color="auto"/>
                    <w:left w:val="none" w:sz="0" w:space="0" w:color="auto"/>
                    <w:bottom w:val="none" w:sz="0" w:space="0" w:color="auto"/>
                    <w:right w:val="none" w:sz="0" w:space="0" w:color="auto"/>
                  </w:divBdr>
                  <w:divsChild>
                    <w:div w:id="4306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60">
      <w:bodyDiv w:val="1"/>
      <w:marLeft w:val="0"/>
      <w:marRight w:val="0"/>
      <w:marTop w:val="0"/>
      <w:marBottom w:val="0"/>
      <w:divBdr>
        <w:top w:val="none" w:sz="0" w:space="0" w:color="auto"/>
        <w:left w:val="none" w:sz="0" w:space="0" w:color="auto"/>
        <w:bottom w:val="none" w:sz="0" w:space="0" w:color="auto"/>
        <w:right w:val="none" w:sz="0" w:space="0" w:color="auto"/>
      </w:divBdr>
      <w:divsChild>
        <w:div w:id="93088180">
          <w:marLeft w:val="0"/>
          <w:marRight w:val="0"/>
          <w:marTop w:val="0"/>
          <w:marBottom w:val="0"/>
          <w:divBdr>
            <w:top w:val="none" w:sz="0" w:space="0" w:color="auto"/>
            <w:left w:val="none" w:sz="0" w:space="0" w:color="auto"/>
            <w:bottom w:val="none" w:sz="0" w:space="0" w:color="auto"/>
            <w:right w:val="none" w:sz="0" w:space="0" w:color="auto"/>
          </w:divBdr>
          <w:divsChild>
            <w:div w:id="70735041">
              <w:marLeft w:val="0"/>
              <w:marRight w:val="0"/>
              <w:marTop w:val="225"/>
              <w:marBottom w:val="300"/>
              <w:divBdr>
                <w:top w:val="none" w:sz="0" w:space="0" w:color="auto"/>
                <w:left w:val="none" w:sz="0" w:space="0" w:color="auto"/>
                <w:bottom w:val="none" w:sz="0" w:space="0" w:color="auto"/>
                <w:right w:val="none" w:sz="0" w:space="0" w:color="auto"/>
              </w:divBdr>
              <w:divsChild>
                <w:div w:id="93939319">
                  <w:marLeft w:val="0"/>
                  <w:marRight w:val="0"/>
                  <w:marTop w:val="0"/>
                  <w:marBottom w:val="0"/>
                  <w:divBdr>
                    <w:top w:val="none" w:sz="0" w:space="0" w:color="auto"/>
                    <w:left w:val="none" w:sz="0" w:space="0" w:color="auto"/>
                    <w:bottom w:val="none" w:sz="0" w:space="0" w:color="auto"/>
                    <w:right w:val="none" w:sz="0" w:space="0" w:color="auto"/>
                  </w:divBdr>
                </w:div>
                <w:div w:id="6682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1495">
          <w:marLeft w:val="0"/>
          <w:marRight w:val="0"/>
          <w:marTop w:val="0"/>
          <w:marBottom w:val="0"/>
          <w:divBdr>
            <w:top w:val="none" w:sz="0" w:space="0" w:color="auto"/>
            <w:left w:val="none" w:sz="0" w:space="0" w:color="auto"/>
            <w:bottom w:val="none" w:sz="0" w:space="0" w:color="auto"/>
            <w:right w:val="none" w:sz="0" w:space="0" w:color="auto"/>
          </w:divBdr>
        </w:div>
      </w:divsChild>
    </w:div>
    <w:div w:id="934298">
      <w:bodyDiv w:val="1"/>
      <w:marLeft w:val="0"/>
      <w:marRight w:val="0"/>
      <w:marTop w:val="0"/>
      <w:marBottom w:val="0"/>
      <w:divBdr>
        <w:top w:val="none" w:sz="0" w:space="0" w:color="auto"/>
        <w:left w:val="none" w:sz="0" w:space="0" w:color="auto"/>
        <w:bottom w:val="none" w:sz="0" w:space="0" w:color="auto"/>
        <w:right w:val="none" w:sz="0" w:space="0" w:color="auto"/>
      </w:divBdr>
      <w:divsChild>
        <w:div w:id="702364095">
          <w:marLeft w:val="0"/>
          <w:marRight w:val="0"/>
          <w:marTop w:val="0"/>
          <w:marBottom w:val="0"/>
          <w:divBdr>
            <w:top w:val="none" w:sz="0" w:space="0" w:color="auto"/>
            <w:left w:val="none" w:sz="0" w:space="0" w:color="auto"/>
            <w:bottom w:val="none" w:sz="0" w:space="0" w:color="auto"/>
            <w:right w:val="none" w:sz="0" w:space="0" w:color="auto"/>
          </w:divBdr>
        </w:div>
      </w:divsChild>
    </w:div>
    <w:div w:id="1393148">
      <w:bodyDiv w:val="1"/>
      <w:marLeft w:val="0"/>
      <w:marRight w:val="0"/>
      <w:marTop w:val="0"/>
      <w:marBottom w:val="0"/>
      <w:divBdr>
        <w:top w:val="none" w:sz="0" w:space="0" w:color="auto"/>
        <w:left w:val="none" w:sz="0" w:space="0" w:color="auto"/>
        <w:bottom w:val="none" w:sz="0" w:space="0" w:color="auto"/>
        <w:right w:val="none" w:sz="0" w:space="0" w:color="auto"/>
      </w:divBdr>
    </w:div>
    <w:div w:id="1510915">
      <w:bodyDiv w:val="1"/>
      <w:marLeft w:val="0"/>
      <w:marRight w:val="0"/>
      <w:marTop w:val="0"/>
      <w:marBottom w:val="0"/>
      <w:divBdr>
        <w:top w:val="none" w:sz="0" w:space="0" w:color="auto"/>
        <w:left w:val="none" w:sz="0" w:space="0" w:color="auto"/>
        <w:bottom w:val="none" w:sz="0" w:space="0" w:color="auto"/>
        <w:right w:val="none" w:sz="0" w:space="0" w:color="auto"/>
      </w:divBdr>
      <w:divsChild>
        <w:div w:id="429277956">
          <w:marLeft w:val="0"/>
          <w:marRight w:val="0"/>
          <w:marTop w:val="0"/>
          <w:marBottom w:val="0"/>
          <w:divBdr>
            <w:top w:val="none" w:sz="0" w:space="0" w:color="auto"/>
            <w:left w:val="none" w:sz="0" w:space="0" w:color="auto"/>
            <w:bottom w:val="none" w:sz="0" w:space="0" w:color="auto"/>
            <w:right w:val="none" w:sz="0" w:space="0" w:color="auto"/>
          </w:divBdr>
          <w:divsChild>
            <w:div w:id="195311891">
              <w:marLeft w:val="0"/>
              <w:marRight w:val="0"/>
              <w:marTop w:val="0"/>
              <w:marBottom w:val="0"/>
              <w:divBdr>
                <w:top w:val="none" w:sz="0" w:space="0" w:color="auto"/>
                <w:left w:val="none" w:sz="0" w:space="0" w:color="auto"/>
                <w:bottom w:val="none" w:sz="0" w:space="0" w:color="auto"/>
                <w:right w:val="none" w:sz="0" w:space="0" w:color="auto"/>
              </w:divBdr>
            </w:div>
          </w:divsChild>
        </w:div>
        <w:div w:id="711424933">
          <w:marLeft w:val="0"/>
          <w:marRight w:val="0"/>
          <w:marTop w:val="0"/>
          <w:marBottom w:val="0"/>
          <w:divBdr>
            <w:top w:val="none" w:sz="0" w:space="0" w:color="auto"/>
            <w:left w:val="none" w:sz="0" w:space="0" w:color="auto"/>
            <w:bottom w:val="none" w:sz="0" w:space="0" w:color="auto"/>
            <w:right w:val="none" w:sz="0" w:space="0" w:color="auto"/>
          </w:divBdr>
        </w:div>
      </w:divsChild>
    </w:div>
    <w:div w:id="1511812">
      <w:bodyDiv w:val="1"/>
      <w:marLeft w:val="0"/>
      <w:marRight w:val="0"/>
      <w:marTop w:val="0"/>
      <w:marBottom w:val="0"/>
      <w:divBdr>
        <w:top w:val="none" w:sz="0" w:space="0" w:color="auto"/>
        <w:left w:val="none" w:sz="0" w:space="0" w:color="auto"/>
        <w:bottom w:val="none" w:sz="0" w:space="0" w:color="auto"/>
        <w:right w:val="none" w:sz="0" w:space="0" w:color="auto"/>
      </w:divBdr>
      <w:divsChild>
        <w:div w:id="471941771">
          <w:marLeft w:val="0"/>
          <w:marRight w:val="0"/>
          <w:marTop w:val="0"/>
          <w:marBottom w:val="250"/>
          <w:divBdr>
            <w:top w:val="none" w:sz="0" w:space="0" w:color="auto"/>
            <w:left w:val="none" w:sz="0" w:space="0" w:color="auto"/>
            <w:bottom w:val="single" w:sz="4" w:space="4" w:color="000000"/>
            <w:right w:val="none" w:sz="0" w:space="0" w:color="auto"/>
          </w:divBdr>
        </w:div>
      </w:divsChild>
    </w:div>
    <w:div w:id="1781608">
      <w:bodyDiv w:val="1"/>
      <w:marLeft w:val="0"/>
      <w:marRight w:val="0"/>
      <w:marTop w:val="0"/>
      <w:marBottom w:val="0"/>
      <w:divBdr>
        <w:top w:val="none" w:sz="0" w:space="0" w:color="auto"/>
        <w:left w:val="none" w:sz="0" w:space="0" w:color="auto"/>
        <w:bottom w:val="none" w:sz="0" w:space="0" w:color="auto"/>
        <w:right w:val="none" w:sz="0" w:space="0" w:color="auto"/>
      </w:divBdr>
      <w:divsChild>
        <w:div w:id="783842926">
          <w:marLeft w:val="750"/>
          <w:marRight w:val="0"/>
          <w:marTop w:val="0"/>
          <w:marBottom w:val="0"/>
          <w:divBdr>
            <w:top w:val="none" w:sz="0" w:space="0" w:color="auto"/>
            <w:left w:val="none" w:sz="0" w:space="0" w:color="auto"/>
            <w:bottom w:val="none" w:sz="0" w:space="0" w:color="auto"/>
            <w:right w:val="none" w:sz="0" w:space="0" w:color="auto"/>
          </w:divBdr>
          <w:divsChild>
            <w:div w:id="747152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903909">
      <w:bodyDiv w:val="1"/>
      <w:marLeft w:val="0"/>
      <w:marRight w:val="0"/>
      <w:marTop w:val="0"/>
      <w:marBottom w:val="0"/>
      <w:divBdr>
        <w:top w:val="none" w:sz="0" w:space="0" w:color="auto"/>
        <w:left w:val="none" w:sz="0" w:space="0" w:color="auto"/>
        <w:bottom w:val="none" w:sz="0" w:space="0" w:color="auto"/>
        <w:right w:val="none" w:sz="0" w:space="0" w:color="auto"/>
      </w:divBdr>
    </w:div>
    <w:div w:id="2127794">
      <w:bodyDiv w:val="1"/>
      <w:marLeft w:val="0"/>
      <w:marRight w:val="0"/>
      <w:marTop w:val="0"/>
      <w:marBottom w:val="0"/>
      <w:divBdr>
        <w:top w:val="none" w:sz="0" w:space="0" w:color="auto"/>
        <w:left w:val="none" w:sz="0" w:space="0" w:color="auto"/>
        <w:bottom w:val="none" w:sz="0" w:space="0" w:color="auto"/>
        <w:right w:val="none" w:sz="0" w:space="0" w:color="auto"/>
      </w:divBdr>
      <w:divsChild>
        <w:div w:id="514659179">
          <w:marLeft w:val="0"/>
          <w:marRight w:val="0"/>
          <w:marTop w:val="0"/>
          <w:marBottom w:val="125"/>
          <w:divBdr>
            <w:top w:val="none" w:sz="0" w:space="0" w:color="auto"/>
            <w:left w:val="none" w:sz="0" w:space="0" w:color="auto"/>
            <w:bottom w:val="none" w:sz="0" w:space="0" w:color="auto"/>
            <w:right w:val="none" w:sz="0" w:space="0" w:color="auto"/>
          </w:divBdr>
        </w:div>
      </w:divsChild>
    </w:div>
    <w:div w:id="2169973">
      <w:bodyDiv w:val="1"/>
      <w:marLeft w:val="0"/>
      <w:marRight w:val="0"/>
      <w:marTop w:val="0"/>
      <w:marBottom w:val="0"/>
      <w:divBdr>
        <w:top w:val="none" w:sz="0" w:space="0" w:color="auto"/>
        <w:left w:val="none" w:sz="0" w:space="0" w:color="auto"/>
        <w:bottom w:val="none" w:sz="0" w:space="0" w:color="auto"/>
        <w:right w:val="none" w:sz="0" w:space="0" w:color="auto"/>
      </w:divBdr>
      <w:divsChild>
        <w:div w:id="353574333">
          <w:marLeft w:val="0"/>
          <w:marRight w:val="0"/>
          <w:marTop w:val="0"/>
          <w:marBottom w:val="250"/>
          <w:divBdr>
            <w:top w:val="none" w:sz="0" w:space="0" w:color="auto"/>
            <w:left w:val="none" w:sz="0" w:space="0" w:color="auto"/>
            <w:bottom w:val="single" w:sz="4" w:space="4" w:color="000000"/>
            <w:right w:val="none" w:sz="0" w:space="0" w:color="auto"/>
          </w:divBdr>
        </w:div>
      </w:divsChild>
    </w:div>
    <w:div w:id="2360547">
      <w:bodyDiv w:val="1"/>
      <w:marLeft w:val="0"/>
      <w:marRight w:val="0"/>
      <w:marTop w:val="0"/>
      <w:marBottom w:val="0"/>
      <w:divBdr>
        <w:top w:val="none" w:sz="0" w:space="0" w:color="auto"/>
        <w:left w:val="none" w:sz="0" w:space="0" w:color="auto"/>
        <w:bottom w:val="none" w:sz="0" w:space="0" w:color="auto"/>
        <w:right w:val="none" w:sz="0" w:space="0" w:color="auto"/>
      </w:divBdr>
    </w:div>
    <w:div w:id="3477119">
      <w:bodyDiv w:val="1"/>
      <w:marLeft w:val="0"/>
      <w:marRight w:val="0"/>
      <w:marTop w:val="0"/>
      <w:marBottom w:val="0"/>
      <w:divBdr>
        <w:top w:val="none" w:sz="0" w:space="0" w:color="auto"/>
        <w:left w:val="none" w:sz="0" w:space="0" w:color="auto"/>
        <w:bottom w:val="none" w:sz="0" w:space="0" w:color="auto"/>
        <w:right w:val="none" w:sz="0" w:space="0" w:color="auto"/>
      </w:divBdr>
    </w:div>
    <w:div w:id="3675909">
      <w:bodyDiv w:val="1"/>
      <w:marLeft w:val="0"/>
      <w:marRight w:val="0"/>
      <w:marTop w:val="0"/>
      <w:marBottom w:val="0"/>
      <w:divBdr>
        <w:top w:val="none" w:sz="0" w:space="0" w:color="auto"/>
        <w:left w:val="none" w:sz="0" w:space="0" w:color="auto"/>
        <w:bottom w:val="none" w:sz="0" w:space="0" w:color="auto"/>
        <w:right w:val="none" w:sz="0" w:space="0" w:color="auto"/>
      </w:divBdr>
      <w:divsChild>
        <w:div w:id="314336683">
          <w:marLeft w:val="-225"/>
          <w:marRight w:val="-225"/>
          <w:marTop w:val="0"/>
          <w:marBottom w:val="0"/>
          <w:divBdr>
            <w:top w:val="none" w:sz="0" w:space="0" w:color="auto"/>
            <w:left w:val="none" w:sz="0" w:space="0" w:color="auto"/>
            <w:bottom w:val="none" w:sz="0" w:space="0" w:color="auto"/>
            <w:right w:val="none" w:sz="0" w:space="0" w:color="auto"/>
          </w:divBdr>
          <w:divsChild>
            <w:div w:id="652681474">
              <w:marLeft w:val="0"/>
              <w:marRight w:val="0"/>
              <w:marTop w:val="0"/>
              <w:marBottom w:val="0"/>
              <w:divBdr>
                <w:top w:val="none" w:sz="0" w:space="0" w:color="auto"/>
                <w:left w:val="none" w:sz="0" w:space="0" w:color="auto"/>
                <w:bottom w:val="none" w:sz="0" w:space="0" w:color="auto"/>
                <w:right w:val="none" w:sz="0" w:space="0" w:color="auto"/>
              </w:divBdr>
            </w:div>
          </w:divsChild>
        </w:div>
        <w:div w:id="579952729">
          <w:marLeft w:val="-225"/>
          <w:marRight w:val="-225"/>
          <w:marTop w:val="0"/>
          <w:marBottom w:val="0"/>
          <w:divBdr>
            <w:top w:val="none" w:sz="0" w:space="0" w:color="auto"/>
            <w:left w:val="none" w:sz="0" w:space="0" w:color="auto"/>
            <w:bottom w:val="none" w:sz="0" w:space="0" w:color="auto"/>
            <w:right w:val="none" w:sz="0" w:space="0" w:color="auto"/>
          </w:divBdr>
        </w:div>
      </w:divsChild>
    </w:div>
    <w:div w:id="3749682">
      <w:bodyDiv w:val="1"/>
      <w:marLeft w:val="0"/>
      <w:marRight w:val="0"/>
      <w:marTop w:val="0"/>
      <w:marBottom w:val="0"/>
      <w:divBdr>
        <w:top w:val="none" w:sz="0" w:space="0" w:color="auto"/>
        <w:left w:val="none" w:sz="0" w:space="0" w:color="auto"/>
        <w:bottom w:val="none" w:sz="0" w:space="0" w:color="auto"/>
        <w:right w:val="none" w:sz="0" w:space="0" w:color="auto"/>
      </w:divBdr>
      <w:divsChild>
        <w:div w:id="319888850">
          <w:marLeft w:val="0"/>
          <w:marRight w:val="0"/>
          <w:marTop w:val="125"/>
          <w:marBottom w:val="275"/>
          <w:divBdr>
            <w:top w:val="none" w:sz="0" w:space="0" w:color="auto"/>
            <w:left w:val="none" w:sz="0" w:space="0" w:color="auto"/>
            <w:bottom w:val="none" w:sz="0" w:space="0" w:color="auto"/>
            <w:right w:val="none" w:sz="0" w:space="0" w:color="auto"/>
          </w:divBdr>
          <w:divsChild>
            <w:div w:id="495995429">
              <w:marLeft w:val="0"/>
              <w:marRight w:val="0"/>
              <w:marTop w:val="0"/>
              <w:marBottom w:val="0"/>
              <w:divBdr>
                <w:top w:val="none" w:sz="0" w:space="0" w:color="auto"/>
                <w:left w:val="none" w:sz="0" w:space="0" w:color="auto"/>
                <w:bottom w:val="none" w:sz="0" w:space="0" w:color="auto"/>
                <w:right w:val="none" w:sz="0" w:space="0" w:color="auto"/>
              </w:divBdr>
              <w:divsChild>
                <w:div w:id="675114289">
                  <w:marLeft w:val="0"/>
                  <w:marRight w:val="0"/>
                  <w:marTop w:val="0"/>
                  <w:marBottom w:val="63"/>
                  <w:divBdr>
                    <w:top w:val="single" w:sz="4" w:space="0" w:color="F42434"/>
                    <w:left w:val="single" w:sz="4" w:space="0" w:color="F42434"/>
                    <w:bottom w:val="single" w:sz="4" w:space="0" w:color="F42434"/>
                    <w:right w:val="single" w:sz="4" w:space="0" w:color="F42434"/>
                  </w:divBdr>
                  <w:divsChild>
                    <w:div w:id="97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833">
          <w:marLeft w:val="0"/>
          <w:marRight w:val="0"/>
          <w:marTop w:val="0"/>
          <w:marBottom w:val="0"/>
          <w:divBdr>
            <w:top w:val="none" w:sz="0" w:space="0" w:color="auto"/>
            <w:left w:val="none" w:sz="0" w:space="0" w:color="auto"/>
            <w:bottom w:val="none" w:sz="0" w:space="0" w:color="auto"/>
            <w:right w:val="none" w:sz="0" w:space="0" w:color="auto"/>
          </w:divBdr>
        </w:div>
      </w:divsChild>
    </w:div>
    <w:div w:id="3751401">
      <w:bodyDiv w:val="1"/>
      <w:marLeft w:val="0"/>
      <w:marRight w:val="0"/>
      <w:marTop w:val="0"/>
      <w:marBottom w:val="0"/>
      <w:divBdr>
        <w:top w:val="none" w:sz="0" w:space="0" w:color="auto"/>
        <w:left w:val="none" w:sz="0" w:space="0" w:color="auto"/>
        <w:bottom w:val="none" w:sz="0" w:space="0" w:color="auto"/>
        <w:right w:val="none" w:sz="0" w:space="0" w:color="auto"/>
      </w:divBdr>
      <w:divsChild>
        <w:div w:id="337468432">
          <w:marLeft w:val="0"/>
          <w:marRight w:val="0"/>
          <w:marTop w:val="0"/>
          <w:marBottom w:val="250"/>
          <w:divBdr>
            <w:top w:val="none" w:sz="0" w:space="0" w:color="auto"/>
            <w:left w:val="none" w:sz="0" w:space="0" w:color="auto"/>
            <w:bottom w:val="single" w:sz="4" w:space="4" w:color="000000"/>
            <w:right w:val="none" w:sz="0" w:space="0" w:color="auto"/>
          </w:divBdr>
        </w:div>
      </w:divsChild>
    </w:div>
    <w:div w:id="3946365">
      <w:bodyDiv w:val="1"/>
      <w:marLeft w:val="0"/>
      <w:marRight w:val="0"/>
      <w:marTop w:val="0"/>
      <w:marBottom w:val="0"/>
      <w:divBdr>
        <w:top w:val="none" w:sz="0" w:space="0" w:color="auto"/>
        <w:left w:val="none" w:sz="0" w:space="0" w:color="auto"/>
        <w:bottom w:val="none" w:sz="0" w:space="0" w:color="auto"/>
        <w:right w:val="none" w:sz="0" w:space="0" w:color="auto"/>
      </w:divBdr>
      <w:divsChild>
        <w:div w:id="63721100">
          <w:marLeft w:val="0"/>
          <w:marRight w:val="0"/>
          <w:marTop w:val="0"/>
          <w:marBottom w:val="0"/>
          <w:divBdr>
            <w:top w:val="none" w:sz="0" w:space="0" w:color="auto"/>
            <w:left w:val="none" w:sz="0" w:space="0" w:color="auto"/>
            <w:bottom w:val="none" w:sz="0" w:space="0" w:color="auto"/>
            <w:right w:val="none" w:sz="0" w:space="0" w:color="auto"/>
          </w:divBdr>
        </w:div>
      </w:divsChild>
    </w:div>
    <w:div w:id="4135440">
      <w:bodyDiv w:val="1"/>
      <w:marLeft w:val="0"/>
      <w:marRight w:val="0"/>
      <w:marTop w:val="0"/>
      <w:marBottom w:val="0"/>
      <w:divBdr>
        <w:top w:val="none" w:sz="0" w:space="0" w:color="auto"/>
        <w:left w:val="none" w:sz="0" w:space="0" w:color="auto"/>
        <w:bottom w:val="none" w:sz="0" w:space="0" w:color="auto"/>
        <w:right w:val="none" w:sz="0" w:space="0" w:color="auto"/>
      </w:divBdr>
      <w:divsChild>
        <w:div w:id="528836032">
          <w:marLeft w:val="-225"/>
          <w:marRight w:val="-225"/>
          <w:marTop w:val="0"/>
          <w:marBottom w:val="0"/>
          <w:divBdr>
            <w:top w:val="none" w:sz="0" w:space="0" w:color="auto"/>
            <w:left w:val="none" w:sz="0" w:space="0" w:color="auto"/>
            <w:bottom w:val="none" w:sz="0" w:space="0" w:color="auto"/>
            <w:right w:val="none" w:sz="0" w:space="0" w:color="auto"/>
          </w:divBdr>
        </w:div>
      </w:divsChild>
    </w:div>
    <w:div w:id="4207557">
      <w:bodyDiv w:val="1"/>
      <w:marLeft w:val="0"/>
      <w:marRight w:val="0"/>
      <w:marTop w:val="0"/>
      <w:marBottom w:val="0"/>
      <w:divBdr>
        <w:top w:val="none" w:sz="0" w:space="0" w:color="auto"/>
        <w:left w:val="none" w:sz="0" w:space="0" w:color="auto"/>
        <w:bottom w:val="none" w:sz="0" w:space="0" w:color="auto"/>
        <w:right w:val="none" w:sz="0" w:space="0" w:color="auto"/>
      </w:divBdr>
    </w:div>
    <w:div w:id="4476636">
      <w:bodyDiv w:val="1"/>
      <w:marLeft w:val="0"/>
      <w:marRight w:val="0"/>
      <w:marTop w:val="0"/>
      <w:marBottom w:val="0"/>
      <w:divBdr>
        <w:top w:val="none" w:sz="0" w:space="0" w:color="auto"/>
        <w:left w:val="none" w:sz="0" w:space="0" w:color="auto"/>
        <w:bottom w:val="none" w:sz="0" w:space="0" w:color="auto"/>
        <w:right w:val="none" w:sz="0" w:space="0" w:color="auto"/>
      </w:divBdr>
      <w:divsChild>
        <w:div w:id="333145695">
          <w:marLeft w:val="626"/>
          <w:marRight w:val="0"/>
          <w:marTop w:val="0"/>
          <w:marBottom w:val="0"/>
          <w:divBdr>
            <w:top w:val="none" w:sz="0" w:space="0" w:color="auto"/>
            <w:left w:val="none" w:sz="0" w:space="0" w:color="auto"/>
            <w:bottom w:val="none" w:sz="0" w:space="0" w:color="auto"/>
            <w:right w:val="none" w:sz="0" w:space="0" w:color="auto"/>
          </w:divBdr>
        </w:div>
        <w:div w:id="666131186">
          <w:marLeft w:val="626"/>
          <w:marRight w:val="1252"/>
          <w:marTop w:val="0"/>
          <w:marBottom w:val="0"/>
          <w:divBdr>
            <w:top w:val="none" w:sz="0" w:space="0" w:color="auto"/>
            <w:left w:val="none" w:sz="0" w:space="0" w:color="auto"/>
            <w:bottom w:val="none" w:sz="0" w:space="0" w:color="auto"/>
            <w:right w:val="none" w:sz="0" w:space="0" w:color="auto"/>
          </w:divBdr>
        </w:div>
      </w:divsChild>
    </w:div>
    <w:div w:id="4671298">
      <w:bodyDiv w:val="1"/>
      <w:marLeft w:val="0"/>
      <w:marRight w:val="0"/>
      <w:marTop w:val="0"/>
      <w:marBottom w:val="0"/>
      <w:divBdr>
        <w:top w:val="none" w:sz="0" w:space="0" w:color="auto"/>
        <w:left w:val="none" w:sz="0" w:space="0" w:color="auto"/>
        <w:bottom w:val="none" w:sz="0" w:space="0" w:color="auto"/>
        <w:right w:val="none" w:sz="0" w:space="0" w:color="auto"/>
      </w:divBdr>
    </w:div>
    <w:div w:id="4750708">
      <w:bodyDiv w:val="1"/>
      <w:marLeft w:val="0"/>
      <w:marRight w:val="0"/>
      <w:marTop w:val="0"/>
      <w:marBottom w:val="0"/>
      <w:divBdr>
        <w:top w:val="none" w:sz="0" w:space="0" w:color="auto"/>
        <w:left w:val="none" w:sz="0" w:space="0" w:color="auto"/>
        <w:bottom w:val="none" w:sz="0" w:space="0" w:color="auto"/>
        <w:right w:val="none" w:sz="0" w:space="0" w:color="auto"/>
      </w:divBdr>
    </w:div>
    <w:div w:id="4938883">
      <w:bodyDiv w:val="1"/>
      <w:marLeft w:val="0"/>
      <w:marRight w:val="0"/>
      <w:marTop w:val="0"/>
      <w:marBottom w:val="0"/>
      <w:divBdr>
        <w:top w:val="none" w:sz="0" w:space="0" w:color="auto"/>
        <w:left w:val="none" w:sz="0" w:space="0" w:color="auto"/>
        <w:bottom w:val="none" w:sz="0" w:space="0" w:color="auto"/>
        <w:right w:val="none" w:sz="0" w:space="0" w:color="auto"/>
      </w:divBdr>
      <w:divsChild>
        <w:div w:id="312612750">
          <w:marLeft w:val="-225"/>
          <w:marRight w:val="-225"/>
          <w:marTop w:val="0"/>
          <w:marBottom w:val="0"/>
          <w:divBdr>
            <w:top w:val="none" w:sz="0" w:space="0" w:color="auto"/>
            <w:left w:val="none" w:sz="0" w:space="0" w:color="auto"/>
            <w:bottom w:val="none" w:sz="0" w:space="0" w:color="auto"/>
            <w:right w:val="none" w:sz="0" w:space="0" w:color="auto"/>
          </w:divBdr>
          <w:divsChild>
            <w:div w:id="481897889">
              <w:marLeft w:val="1463"/>
              <w:marRight w:val="0"/>
              <w:marTop w:val="0"/>
              <w:marBottom w:val="0"/>
              <w:divBdr>
                <w:top w:val="none" w:sz="0" w:space="0" w:color="auto"/>
                <w:left w:val="none" w:sz="0" w:space="0" w:color="auto"/>
                <w:bottom w:val="none" w:sz="0" w:space="0" w:color="auto"/>
                <w:right w:val="none" w:sz="0" w:space="0" w:color="auto"/>
              </w:divBdr>
              <w:divsChild>
                <w:div w:id="3250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756">
      <w:bodyDiv w:val="1"/>
      <w:marLeft w:val="0"/>
      <w:marRight w:val="0"/>
      <w:marTop w:val="0"/>
      <w:marBottom w:val="0"/>
      <w:divBdr>
        <w:top w:val="none" w:sz="0" w:space="0" w:color="auto"/>
        <w:left w:val="none" w:sz="0" w:space="0" w:color="auto"/>
        <w:bottom w:val="none" w:sz="0" w:space="0" w:color="auto"/>
        <w:right w:val="none" w:sz="0" w:space="0" w:color="auto"/>
      </w:divBdr>
    </w:div>
    <w:div w:id="5445700">
      <w:bodyDiv w:val="1"/>
      <w:marLeft w:val="0"/>
      <w:marRight w:val="0"/>
      <w:marTop w:val="0"/>
      <w:marBottom w:val="0"/>
      <w:divBdr>
        <w:top w:val="none" w:sz="0" w:space="0" w:color="auto"/>
        <w:left w:val="none" w:sz="0" w:space="0" w:color="auto"/>
        <w:bottom w:val="none" w:sz="0" w:space="0" w:color="auto"/>
        <w:right w:val="none" w:sz="0" w:space="0" w:color="auto"/>
      </w:divBdr>
    </w:div>
    <w:div w:id="5863796">
      <w:bodyDiv w:val="1"/>
      <w:marLeft w:val="0"/>
      <w:marRight w:val="0"/>
      <w:marTop w:val="0"/>
      <w:marBottom w:val="0"/>
      <w:divBdr>
        <w:top w:val="none" w:sz="0" w:space="0" w:color="auto"/>
        <w:left w:val="none" w:sz="0" w:space="0" w:color="auto"/>
        <w:bottom w:val="none" w:sz="0" w:space="0" w:color="auto"/>
        <w:right w:val="none" w:sz="0" w:space="0" w:color="auto"/>
      </w:divBdr>
      <w:divsChild>
        <w:div w:id="250941551">
          <w:marLeft w:val="0"/>
          <w:marRight w:val="0"/>
          <w:marTop w:val="0"/>
          <w:marBottom w:val="0"/>
          <w:divBdr>
            <w:top w:val="none" w:sz="0" w:space="0" w:color="auto"/>
            <w:left w:val="none" w:sz="0" w:space="0" w:color="auto"/>
            <w:bottom w:val="none" w:sz="0" w:space="0" w:color="auto"/>
            <w:right w:val="none" w:sz="0" w:space="0" w:color="auto"/>
          </w:divBdr>
        </w:div>
      </w:divsChild>
    </w:div>
    <w:div w:id="5904590">
      <w:bodyDiv w:val="1"/>
      <w:marLeft w:val="0"/>
      <w:marRight w:val="0"/>
      <w:marTop w:val="0"/>
      <w:marBottom w:val="0"/>
      <w:divBdr>
        <w:top w:val="none" w:sz="0" w:space="0" w:color="auto"/>
        <w:left w:val="none" w:sz="0" w:space="0" w:color="auto"/>
        <w:bottom w:val="none" w:sz="0" w:space="0" w:color="auto"/>
        <w:right w:val="none" w:sz="0" w:space="0" w:color="auto"/>
      </w:divBdr>
      <w:divsChild>
        <w:div w:id="68769791">
          <w:marLeft w:val="0"/>
          <w:marRight w:val="0"/>
          <w:marTop w:val="0"/>
          <w:marBottom w:val="0"/>
          <w:divBdr>
            <w:top w:val="none" w:sz="0" w:space="0" w:color="auto"/>
            <w:left w:val="none" w:sz="0" w:space="0" w:color="auto"/>
            <w:bottom w:val="none" w:sz="0" w:space="0" w:color="auto"/>
            <w:right w:val="none" w:sz="0" w:space="0" w:color="auto"/>
          </w:divBdr>
          <w:divsChild>
            <w:div w:id="181212422">
              <w:marLeft w:val="0"/>
              <w:marRight w:val="0"/>
              <w:marTop w:val="150"/>
              <w:marBottom w:val="150"/>
              <w:divBdr>
                <w:top w:val="none" w:sz="0" w:space="0" w:color="auto"/>
                <w:left w:val="none" w:sz="0" w:space="0" w:color="auto"/>
                <w:bottom w:val="none" w:sz="0" w:space="0" w:color="auto"/>
                <w:right w:val="none" w:sz="0" w:space="0" w:color="auto"/>
              </w:divBdr>
            </w:div>
          </w:divsChild>
        </w:div>
        <w:div w:id="367990052">
          <w:marLeft w:val="0"/>
          <w:marRight w:val="0"/>
          <w:marTop w:val="0"/>
          <w:marBottom w:val="0"/>
          <w:divBdr>
            <w:top w:val="none" w:sz="0" w:space="0" w:color="auto"/>
            <w:left w:val="none" w:sz="0" w:space="0" w:color="auto"/>
            <w:bottom w:val="none" w:sz="0" w:space="0" w:color="auto"/>
            <w:right w:val="none" w:sz="0" w:space="0" w:color="auto"/>
          </w:divBdr>
        </w:div>
      </w:divsChild>
    </w:div>
    <w:div w:id="5987963">
      <w:bodyDiv w:val="1"/>
      <w:marLeft w:val="0"/>
      <w:marRight w:val="0"/>
      <w:marTop w:val="0"/>
      <w:marBottom w:val="0"/>
      <w:divBdr>
        <w:top w:val="none" w:sz="0" w:space="0" w:color="auto"/>
        <w:left w:val="none" w:sz="0" w:space="0" w:color="auto"/>
        <w:bottom w:val="none" w:sz="0" w:space="0" w:color="auto"/>
        <w:right w:val="none" w:sz="0" w:space="0" w:color="auto"/>
      </w:divBdr>
    </w:div>
    <w:div w:id="6375636">
      <w:bodyDiv w:val="1"/>
      <w:marLeft w:val="0"/>
      <w:marRight w:val="0"/>
      <w:marTop w:val="0"/>
      <w:marBottom w:val="0"/>
      <w:divBdr>
        <w:top w:val="none" w:sz="0" w:space="0" w:color="auto"/>
        <w:left w:val="none" w:sz="0" w:space="0" w:color="auto"/>
        <w:bottom w:val="none" w:sz="0" w:space="0" w:color="auto"/>
        <w:right w:val="none" w:sz="0" w:space="0" w:color="auto"/>
      </w:divBdr>
      <w:divsChild>
        <w:div w:id="173687556">
          <w:marLeft w:val="0"/>
          <w:marRight w:val="0"/>
          <w:marTop w:val="0"/>
          <w:marBottom w:val="0"/>
          <w:divBdr>
            <w:top w:val="none" w:sz="0" w:space="0" w:color="auto"/>
            <w:left w:val="none" w:sz="0" w:space="0" w:color="auto"/>
            <w:bottom w:val="none" w:sz="0" w:space="0" w:color="auto"/>
            <w:right w:val="none" w:sz="0" w:space="0" w:color="auto"/>
          </w:divBdr>
          <w:divsChild>
            <w:div w:id="266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858">
      <w:bodyDiv w:val="1"/>
      <w:marLeft w:val="0"/>
      <w:marRight w:val="0"/>
      <w:marTop w:val="0"/>
      <w:marBottom w:val="0"/>
      <w:divBdr>
        <w:top w:val="none" w:sz="0" w:space="0" w:color="auto"/>
        <w:left w:val="none" w:sz="0" w:space="0" w:color="auto"/>
        <w:bottom w:val="none" w:sz="0" w:space="0" w:color="auto"/>
        <w:right w:val="none" w:sz="0" w:space="0" w:color="auto"/>
      </w:divBdr>
      <w:divsChild>
        <w:div w:id="1080834639">
          <w:marLeft w:val="0"/>
          <w:marRight w:val="0"/>
          <w:marTop w:val="0"/>
          <w:marBottom w:val="0"/>
          <w:divBdr>
            <w:top w:val="none" w:sz="0" w:space="0" w:color="auto"/>
            <w:left w:val="none" w:sz="0" w:space="0" w:color="auto"/>
            <w:bottom w:val="none" w:sz="0" w:space="0" w:color="auto"/>
            <w:right w:val="none" w:sz="0" w:space="0" w:color="auto"/>
          </w:divBdr>
          <w:divsChild>
            <w:div w:id="858545023">
              <w:marLeft w:val="-225"/>
              <w:marRight w:val="-225"/>
              <w:marTop w:val="0"/>
              <w:marBottom w:val="0"/>
              <w:divBdr>
                <w:top w:val="none" w:sz="0" w:space="0" w:color="auto"/>
                <w:left w:val="none" w:sz="0" w:space="0" w:color="auto"/>
                <w:bottom w:val="none" w:sz="0" w:space="0" w:color="auto"/>
                <w:right w:val="none" w:sz="0" w:space="0" w:color="auto"/>
              </w:divBdr>
              <w:divsChild>
                <w:div w:id="1067411451">
                  <w:marLeft w:val="0"/>
                  <w:marRight w:val="0"/>
                  <w:marTop w:val="0"/>
                  <w:marBottom w:val="0"/>
                  <w:divBdr>
                    <w:top w:val="none" w:sz="0" w:space="0" w:color="auto"/>
                    <w:left w:val="none" w:sz="0" w:space="0" w:color="auto"/>
                    <w:bottom w:val="none" w:sz="0" w:space="0" w:color="auto"/>
                    <w:right w:val="none" w:sz="0" w:space="0" w:color="auto"/>
                  </w:divBdr>
                  <w:divsChild>
                    <w:div w:id="481434881">
                      <w:marLeft w:val="-225"/>
                      <w:marRight w:val="-225"/>
                      <w:marTop w:val="0"/>
                      <w:marBottom w:val="0"/>
                      <w:divBdr>
                        <w:top w:val="none" w:sz="0" w:space="0" w:color="auto"/>
                        <w:left w:val="none" w:sz="0" w:space="0" w:color="auto"/>
                        <w:bottom w:val="none" w:sz="0" w:space="0" w:color="auto"/>
                        <w:right w:val="none" w:sz="0" w:space="0" w:color="auto"/>
                      </w:divBdr>
                      <w:divsChild>
                        <w:div w:id="3560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30752">
              <w:marLeft w:val="-225"/>
              <w:marRight w:val="-225"/>
              <w:marTop w:val="0"/>
              <w:marBottom w:val="0"/>
              <w:divBdr>
                <w:top w:val="none" w:sz="0" w:space="0" w:color="auto"/>
                <w:left w:val="none" w:sz="0" w:space="0" w:color="auto"/>
                <w:bottom w:val="none" w:sz="0" w:space="0" w:color="auto"/>
                <w:right w:val="none" w:sz="0" w:space="0" w:color="auto"/>
              </w:divBdr>
              <w:divsChild>
                <w:div w:id="326832537">
                  <w:marLeft w:val="0"/>
                  <w:marRight w:val="0"/>
                  <w:marTop w:val="0"/>
                  <w:marBottom w:val="0"/>
                  <w:divBdr>
                    <w:top w:val="none" w:sz="0" w:space="0" w:color="auto"/>
                    <w:left w:val="none" w:sz="0" w:space="0" w:color="auto"/>
                    <w:bottom w:val="none" w:sz="0" w:space="0" w:color="auto"/>
                    <w:right w:val="none" w:sz="0" w:space="0" w:color="auto"/>
                  </w:divBdr>
                  <w:divsChild>
                    <w:div w:id="105199357">
                      <w:marLeft w:val="0"/>
                      <w:marRight w:val="0"/>
                      <w:marTop w:val="0"/>
                      <w:marBottom w:val="0"/>
                      <w:divBdr>
                        <w:top w:val="none" w:sz="0" w:space="0" w:color="auto"/>
                        <w:left w:val="none" w:sz="0" w:space="0" w:color="auto"/>
                        <w:bottom w:val="none" w:sz="0" w:space="0" w:color="auto"/>
                        <w:right w:val="none" w:sz="0" w:space="0" w:color="auto"/>
                      </w:divBdr>
                      <w:divsChild>
                        <w:div w:id="1274096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937101">
                  <w:marLeft w:val="0"/>
                  <w:marRight w:val="0"/>
                  <w:marTop w:val="0"/>
                  <w:marBottom w:val="0"/>
                  <w:divBdr>
                    <w:top w:val="none" w:sz="0" w:space="0" w:color="auto"/>
                    <w:left w:val="none" w:sz="0" w:space="0" w:color="auto"/>
                    <w:bottom w:val="none" w:sz="0" w:space="0" w:color="auto"/>
                    <w:right w:val="none" w:sz="0" w:space="0" w:color="auto"/>
                  </w:divBdr>
                  <w:divsChild>
                    <w:div w:id="2095856874">
                      <w:marLeft w:val="0"/>
                      <w:marRight w:val="0"/>
                      <w:marTop w:val="0"/>
                      <w:marBottom w:val="0"/>
                      <w:divBdr>
                        <w:top w:val="none" w:sz="0" w:space="0" w:color="auto"/>
                        <w:left w:val="none" w:sz="0" w:space="0" w:color="auto"/>
                        <w:bottom w:val="none" w:sz="0" w:space="0" w:color="auto"/>
                        <w:right w:val="none" w:sz="0" w:space="0" w:color="auto"/>
                      </w:divBdr>
                      <w:divsChild>
                        <w:div w:id="9826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261406">
          <w:marLeft w:val="0"/>
          <w:marRight w:val="0"/>
          <w:marTop w:val="0"/>
          <w:marBottom w:val="0"/>
          <w:divBdr>
            <w:top w:val="none" w:sz="0" w:space="0" w:color="auto"/>
            <w:left w:val="none" w:sz="0" w:space="0" w:color="auto"/>
            <w:bottom w:val="none" w:sz="0" w:space="0" w:color="auto"/>
            <w:right w:val="none" w:sz="0" w:space="0" w:color="auto"/>
          </w:divBdr>
          <w:divsChild>
            <w:div w:id="359014031">
              <w:marLeft w:val="-225"/>
              <w:marRight w:val="-225"/>
              <w:marTop w:val="0"/>
              <w:marBottom w:val="0"/>
              <w:divBdr>
                <w:top w:val="none" w:sz="0" w:space="0" w:color="auto"/>
                <w:left w:val="none" w:sz="0" w:space="0" w:color="auto"/>
                <w:bottom w:val="none" w:sz="0" w:space="0" w:color="auto"/>
                <w:right w:val="none" w:sz="0" w:space="0" w:color="auto"/>
              </w:divBdr>
              <w:divsChild>
                <w:div w:id="205149517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905">
      <w:bodyDiv w:val="1"/>
      <w:marLeft w:val="0"/>
      <w:marRight w:val="0"/>
      <w:marTop w:val="0"/>
      <w:marBottom w:val="0"/>
      <w:divBdr>
        <w:top w:val="none" w:sz="0" w:space="0" w:color="auto"/>
        <w:left w:val="none" w:sz="0" w:space="0" w:color="auto"/>
        <w:bottom w:val="none" w:sz="0" w:space="0" w:color="auto"/>
        <w:right w:val="none" w:sz="0" w:space="0" w:color="auto"/>
      </w:divBdr>
    </w:div>
    <w:div w:id="7294968">
      <w:bodyDiv w:val="1"/>
      <w:marLeft w:val="0"/>
      <w:marRight w:val="0"/>
      <w:marTop w:val="0"/>
      <w:marBottom w:val="0"/>
      <w:divBdr>
        <w:top w:val="none" w:sz="0" w:space="0" w:color="auto"/>
        <w:left w:val="none" w:sz="0" w:space="0" w:color="auto"/>
        <w:bottom w:val="none" w:sz="0" w:space="0" w:color="auto"/>
        <w:right w:val="none" w:sz="0" w:space="0" w:color="auto"/>
      </w:divBdr>
    </w:div>
    <w:div w:id="7561279">
      <w:bodyDiv w:val="1"/>
      <w:marLeft w:val="0"/>
      <w:marRight w:val="0"/>
      <w:marTop w:val="0"/>
      <w:marBottom w:val="0"/>
      <w:divBdr>
        <w:top w:val="none" w:sz="0" w:space="0" w:color="auto"/>
        <w:left w:val="none" w:sz="0" w:space="0" w:color="auto"/>
        <w:bottom w:val="none" w:sz="0" w:space="0" w:color="auto"/>
        <w:right w:val="none" w:sz="0" w:space="0" w:color="auto"/>
      </w:divBdr>
    </w:div>
    <w:div w:id="7608831">
      <w:bodyDiv w:val="1"/>
      <w:marLeft w:val="0"/>
      <w:marRight w:val="0"/>
      <w:marTop w:val="0"/>
      <w:marBottom w:val="0"/>
      <w:divBdr>
        <w:top w:val="none" w:sz="0" w:space="0" w:color="auto"/>
        <w:left w:val="none" w:sz="0" w:space="0" w:color="auto"/>
        <w:bottom w:val="none" w:sz="0" w:space="0" w:color="auto"/>
        <w:right w:val="none" w:sz="0" w:space="0" w:color="auto"/>
      </w:divBdr>
      <w:divsChild>
        <w:div w:id="233928397">
          <w:marLeft w:val="0"/>
          <w:marRight w:val="0"/>
          <w:marTop w:val="0"/>
          <w:marBottom w:val="0"/>
          <w:divBdr>
            <w:top w:val="single" w:sz="4" w:space="13" w:color="D2D2D2"/>
            <w:left w:val="none" w:sz="0" w:space="0" w:color="auto"/>
            <w:bottom w:val="none" w:sz="0" w:space="0" w:color="auto"/>
            <w:right w:val="none" w:sz="0" w:space="0" w:color="auto"/>
          </w:divBdr>
        </w:div>
        <w:div w:id="585386262">
          <w:marLeft w:val="0"/>
          <w:marRight w:val="0"/>
          <w:marTop w:val="0"/>
          <w:marBottom w:val="0"/>
          <w:divBdr>
            <w:top w:val="none" w:sz="0" w:space="0" w:color="auto"/>
            <w:left w:val="none" w:sz="0" w:space="0" w:color="auto"/>
            <w:bottom w:val="none" w:sz="0" w:space="0" w:color="auto"/>
            <w:right w:val="none" w:sz="0" w:space="0" w:color="auto"/>
          </w:divBdr>
        </w:div>
      </w:divsChild>
    </w:div>
    <w:div w:id="7752550">
      <w:bodyDiv w:val="1"/>
      <w:marLeft w:val="0"/>
      <w:marRight w:val="0"/>
      <w:marTop w:val="0"/>
      <w:marBottom w:val="0"/>
      <w:divBdr>
        <w:top w:val="none" w:sz="0" w:space="0" w:color="auto"/>
        <w:left w:val="none" w:sz="0" w:space="0" w:color="auto"/>
        <w:bottom w:val="none" w:sz="0" w:space="0" w:color="auto"/>
        <w:right w:val="none" w:sz="0" w:space="0" w:color="auto"/>
      </w:divBdr>
    </w:div>
    <w:div w:id="7757137">
      <w:bodyDiv w:val="1"/>
      <w:marLeft w:val="0"/>
      <w:marRight w:val="0"/>
      <w:marTop w:val="0"/>
      <w:marBottom w:val="0"/>
      <w:divBdr>
        <w:top w:val="none" w:sz="0" w:space="0" w:color="auto"/>
        <w:left w:val="none" w:sz="0" w:space="0" w:color="auto"/>
        <w:bottom w:val="none" w:sz="0" w:space="0" w:color="auto"/>
        <w:right w:val="none" w:sz="0" w:space="0" w:color="auto"/>
      </w:divBdr>
    </w:div>
    <w:div w:id="7954143">
      <w:bodyDiv w:val="1"/>
      <w:marLeft w:val="0"/>
      <w:marRight w:val="0"/>
      <w:marTop w:val="0"/>
      <w:marBottom w:val="0"/>
      <w:divBdr>
        <w:top w:val="none" w:sz="0" w:space="0" w:color="auto"/>
        <w:left w:val="none" w:sz="0" w:space="0" w:color="auto"/>
        <w:bottom w:val="none" w:sz="0" w:space="0" w:color="auto"/>
        <w:right w:val="none" w:sz="0" w:space="0" w:color="auto"/>
      </w:divBdr>
      <w:divsChild>
        <w:div w:id="1827237341">
          <w:marLeft w:val="0"/>
          <w:marRight w:val="0"/>
          <w:marTop w:val="0"/>
          <w:marBottom w:val="0"/>
          <w:divBdr>
            <w:top w:val="none" w:sz="0" w:space="0" w:color="auto"/>
            <w:left w:val="none" w:sz="0" w:space="0" w:color="auto"/>
            <w:bottom w:val="none" w:sz="0" w:space="0" w:color="auto"/>
            <w:right w:val="none" w:sz="0" w:space="0" w:color="auto"/>
          </w:divBdr>
        </w:div>
        <w:div w:id="934560606">
          <w:marLeft w:val="0"/>
          <w:marRight w:val="0"/>
          <w:marTop w:val="0"/>
          <w:marBottom w:val="0"/>
          <w:divBdr>
            <w:top w:val="none" w:sz="0" w:space="0" w:color="auto"/>
            <w:left w:val="none" w:sz="0" w:space="0" w:color="auto"/>
            <w:bottom w:val="none" w:sz="0" w:space="0" w:color="auto"/>
            <w:right w:val="none" w:sz="0" w:space="0" w:color="auto"/>
          </w:divBdr>
          <w:divsChild>
            <w:div w:id="1793398443">
              <w:marLeft w:val="0"/>
              <w:marRight w:val="0"/>
              <w:marTop w:val="0"/>
              <w:marBottom w:val="0"/>
              <w:divBdr>
                <w:top w:val="none" w:sz="0" w:space="0" w:color="auto"/>
                <w:left w:val="none" w:sz="0" w:space="0" w:color="auto"/>
                <w:bottom w:val="none" w:sz="0" w:space="0" w:color="auto"/>
                <w:right w:val="none" w:sz="0" w:space="0" w:color="auto"/>
              </w:divBdr>
            </w:div>
          </w:divsChild>
        </w:div>
        <w:div w:id="631834108">
          <w:marLeft w:val="0"/>
          <w:marRight w:val="0"/>
          <w:marTop w:val="0"/>
          <w:marBottom w:val="0"/>
          <w:divBdr>
            <w:top w:val="none" w:sz="0" w:space="0" w:color="auto"/>
            <w:left w:val="none" w:sz="0" w:space="0" w:color="auto"/>
            <w:bottom w:val="none" w:sz="0" w:space="0" w:color="auto"/>
            <w:right w:val="none" w:sz="0" w:space="0" w:color="auto"/>
          </w:divBdr>
          <w:divsChild>
            <w:div w:id="249003988">
              <w:marLeft w:val="0"/>
              <w:marRight w:val="0"/>
              <w:marTop w:val="0"/>
              <w:marBottom w:val="0"/>
              <w:divBdr>
                <w:top w:val="none" w:sz="0" w:space="0" w:color="auto"/>
                <w:left w:val="none" w:sz="0" w:space="0" w:color="auto"/>
                <w:bottom w:val="none" w:sz="0" w:space="0" w:color="auto"/>
                <w:right w:val="none" w:sz="0" w:space="0" w:color="auto"/>
              </w:divBdr>
            </w:div>
          </w:divsChild>
        </w:div>
        <w:div w:id="1872914966">
          <w:marLeft w:val="0"/>
          <w:marRight w:val="0"/>
          <w:marTop w:val="0"/>
          <w:marBottom w:val="0"/>
          <w:divBdr>
            <w:top w:val="none" w:sz="0" w:space="0" w:color="auto"/>
            <w:left w:val="none" w:sz="0" w:space="0" w:color="auto"/>
            <w:bottom w:val="none" w:sz="0" w:space="0" w:color="auto"/>
            <w:right w:val="none" w:sz="0" w:space="0" w:color="auto"/>
          </w:divBdr>
          <w:divsChild>
            <w:div w:id="293217639">
              <w:blockQuote w:val="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070732">
      <w:bodyDiv w:val="1"/>
      <w:marLeft w:val="0"/>
      <w:marRight w:val="0"/>
      <w:marTop w:val="0"/>
      <w:marBottom w:val="0"/>
      <w:divBdr>
        <w:top w:val="none" w:sz="0" w:space="0" w:color="auto"/>
        <w:left w:val="none" w:sz="0" w:space="0" w:color="auto"/>
        <w:bottom w:val="none" w:sz="0" w:space="0" w:color="auto"/>
        <w:right w:val="none" w:sz="0" w:space="0" w:color="auto"/>
      </w:divBdr>
      <w:divsChild>
        <w:div w:id="114258532">
          <w:marLeft w:val="750"/>
          <w:marRight w:val="0"/>
          <w:marTop w:val="0"/>
          <w:marBottom w:val="0"/>
          <w:divBdr>
            <w:top w:val="none" w:sz="0" w:space="0" w:color="auto"/>
            <w:left w:val="none" w:sz="0" w:space="0" w:color="auto"/>
            <w:bottom w:val="none" w:sz="0" w:space="0" w:color="auto"/>
            <w:right w:val="none" w:sz="0" w:space="0" w:color="auto"/>
          </w:divBdr>
        </w:div>
      </w:divsChild>
    </w:div>
    <w:div w:id="8411474">
      <w:bodyDiv w:val="1"/>
      <w:marLeft w:val="0"/>
      <w:marRight w:val="0"/>
      <w:marTop w:val="0"/>
      <w:marBottom w:val="0"/>
      <w:divBdr>
        <w:top w:val="none" w:sz="0" w:space="0" w:color="auto"/>
        <w:left w:val="none" w:sz="0" w:space="0" w:color="auto"/>
        <w:bottom w:val="none" w:sz="0" w:space="0" w:color="auto"/>
        <w:right w:val="none" w:sz="0" w:space="0" w:color="auto"/>
      </w:divBdr>
    </w:div>
    <w:div w:id="8797806">
      <w:bodyDiv w:val="1"/>
      <w:marLeft w:val="0"/>
      <w:marRight w:val="0"/>
      <w:marTop w:val="0"/>
      <w:marBottom w:val="0"/>
      <w:divBdr>
        <w:top w:val="none" w:sz="0" w:space="0" w:color="auto"/>
        <w:left w:val="none" w:sz="0" w:space="0" w:color="auto"/>
        <w:bottom w:val="none" w:sz="0" w:space="0" w:color="auto"/>
        <w:right w:val="none" w:sz="0" w:space="0" w:color="auto"/>
      </w:divBdr>
      <w:divsChild>
        <w:div w:id="276450693">
          <w:marLeft w:val="0"/>
          <w:marRight w:val="0"/>
          <w:marTop w:val="0"/>
          <w:marBottom w:val="0"/>
          <w:divBdr>
            <w:top w:val="none" w:sz="0" w:space="0" w:color="auto"/>
            <w:left w:val="none" w:sz="0" w:space="0" w:color="auto"/>
            <w:bottom w:val="none" w:sz="0" w:space="0" w:color="auto"/>
            <w:right w:val="none" w:sz="0" w:space="0" w:color="auto"/>
          </w:divBdr>
          <w:divsChild>
            <w:div w:id="179900394">
              <w:marLeft w:val="0"/>
              <w:marRight w:val="0"/>
              <w:marTop w:val="0"/>
              <w:marBottom w:val="0"/>
              <w:divBdr>
                <w:top w:val="none" w:sz="0" w:space="0" w:color="auto"/>
                <w:left w:val="none" w:sz="0" w:space="0" w:color="auto"/>
                <w:bottom w:val="none" w:sz="0" w:space="0" w:color="auto"/>
                <w:right w:val="none" w:sz="0" w:space="0" w:color="auto"/>
              </w:divBdr>
            </w:div>
          </w:divsChild>
        </w:div>
        <w:div w:id="365908613">
          <w:marLeft w:val="0"/>
          <w:marRight w:val="0"/>
          <w:marTop w:val="0"/>
          <w:marBottom w:val="360"/>
          <w:divBdr>
            <w:top w:val="none" w:sz="0" w:space="0" w:color="auto"/>
            <w:left w:val="none" w:sz="0" w:space="0" w:color="auto"/>
            <w:bottom w:val="none" w:sz="0" w:space="0" w:color="auto"/>
            <w:right w:val="none" w:sz="0" w:space="0" w:color="auto"/>
          </w:divBdr>
        </w:div>
      </w:divsChild>
    </w:div>
    <w:div w:id="9189431">
      <w:bodyDiv w:val="1"/>
      <w:marLeft w:val="0"/>
      <w:marRight w:val="0"/>
      <w:marTop w:val="0"/>
      <w:marBottom w:val="0"/>
      <w:divBdr>
        <w:top w:val="none" w:sz="0" w:space="0" w:color="auto"/>
        <w:left w:val="none" w:sz="0" w:space="0" w:color="auto"/>
        <w:bottom w:val="none" w:sz="0" w:space="0" w:color="auto"/>
        <w:right w:val="none" w:sz="0" w:space="0" w:color="auto"/>
      </w:divBdr>
      <w:divsChild>
        <w:div w:id="104422908">
          <w:marLeft w:val="0"/>
          <w:marRight w:val="0"/>
          <w:marTop w:val="0"/>
          <w:marBottom w:val="360"/>
          <w:divBdr>
            <w:top w:val="none" w:sz="0" w:space="0" w:color="auto"/>
            <w:left w:val="none" w:sz="0" w:space="0" w:color="auto"/>
            <w:bottom w:val="none" w:sz="0" w:space="0" w:color="auto"/>
            <w:right w:val="none" w:sz="0" w:space="0" w:color="auto"/>
          </w:divBdr>
        </w:div>
        <w:div w:id="752580963">
          <w:marLeft w:val="0"/>
          <w:marRight w:val="0"/>
          <w:marTop w:val="0"/>
          <w:marBottom w:val="0"/>
          <w:divBdr>
            <w:top w:val="none" w:sz="0" w:space="0" w:color="auto"/>
            <w:left w:val="none" w:sz="0" w:space="0" w:color="auto"/>
            <w:bottom w:val="none" w:sz="0" w:space="0" w:color="auto"/>
            <w:right w:val="none" w:sz="0" w:space="0" w:color="auto"/>
          </w:divBdr>
          <w:divsChild>
            <w:div w:id="337854276">
              <w:marLeft w:val="0"/>
              <w:marRight w:val="0"/>
              <w:marTop w:val="0"/>
              <w:marBottom w:val="0"/>
              <w:divBdr>
                <w:top w:val="none" w:sz="0" w:space="0" w:color="auto"/>
                <w:left w:val="none" w:sz="0" w:space="0" w:color="auto"/>
                <w:bottom w:val="none" w:sz="0" w:space="0" w:color="auto"/>
                <w:right w:val="none" w:sz="0" w:space="0" w:color="auto"/>
              </w:divBdr>
              <w:divsChild>
                <w:div w:id="4184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46">
      <w:bodyDiv w:val="1"/>
      <w:marLeft w:val="0"/>
      <w:marRight w:val="0"/>
      <w:marTop w:val="0"/>
      <w:marBottom w:val="0"/>
      <w:divBdr>
        <w:top w:val="none" w:sz="0" w:space="0" w:color="auto"/>
        <w:left w:val="none" w:sz="0" w:space="0" w:color="auto"/>
        <w:bottom w:val="none" w:sz="0" w:space="0" w:color="auto"/>
        <w:right w:val="none" w:sz="0" w:space="0" w:color="auto"/>
      </w:divBdr>
      <w:divsChild>
        <w:div w:id="52198714">
          <w:marLeft w:val="0"/>
          <w:marRight w:val="0"/>
          <w:marTop w:val="0"/>
          <w:marBottom w:val="360"/>
          <w:divBdr>
            <w:top w:val="none" w:sz="0" w:space="0" w:color="auto"/>
            <w:left w:val="none" w:sz="0" w:space="0" w:color="auto"/>
            <w:bottom w:val="none" w:sz="0" w:space="0" w:color="auto"/>
            <w:right w:val="none" w:sz="0" w:space="0" w:color="auto"/>
          </w:divBdr>
        </w:div>
      </w:divsChild>
    </w:div>
    <w:div w:id="9333357">
      <w:bodyDiv w:val="1"/>
      <w:marLeft w:val="0"/>
      <w:marRight w:val="0"/>
      <w:marTop w:val="0"/>
      <w:marBottom w:val="0"/>
      <w:divBdr>
        <w:top w:val="none" w:sz="0" w:space="0" w:color="auto"/>
        <w:left w:val="none" w:sz="0" w:space="0" w:color="auto"/>
        <w:bottom w:val="none" w:sz="0" w:space="0" w:color="auto"/>
        <w:right w:val="none" w:sz="0" w:space="0" w:color="auto"/>
      </w:divBdr>
      <w:divsChild>
        <w:div w:id="425660149">
          <w:marLeft w:val="0"/>
          <w:marRight w:val="0"/>
          <w:marTop w:val="0"/>
          <w:marBottom w:val="250"/>
          <w:divBdr>
            <w:top w:val="none" w:sz="0" w:space="0" w:color="auto"/>
            <w:left w:val="none" w:sz="0" w:space="0" w:color="auto"/>
            <w:bottom w:val="none" w:sz="0" w:space="0" w:color="auto"/>
            <w:right w:val="none" w:sz="0" w:space="0" w:color="auto"/>
          </w:divBdr>
        </w:div>
      </w:divsChild>
    </w:div>
    <w:div w:id="9375797">
      <w:bodyDiv w:val="1"/>
      <w:marLeft w:val="0"/>
      <w:marRight w:val="0"/>
      <w:marTop w:val="0"/>
      <w:marBottom w:val="0"/>
      <w:divBdr>
        <w:top w:val="none" w:sz="0" w:space="0" w:color="auto"/>
        <w:left w:val="none" w:sz="0" w:space="0" w:color="auto"/>
        <w:bottom w:val="none" w:sz="0" w:space="0" w:color="auto"/>
        <w:right w:val="none" w:sz="0" w:space="0" w:color="auto"/>
      </w:divBdr>
      <w:divsChild>
        <w:div w:id="231355606">
          <w:marLeft w:val="-225"/>
          <w:marRight w:val="-225"/>
          <w:marTop w:val="0"/>
          <w:marBottom w:val="0"/>
          <w:divBdr>
            <w:top w:val="none" w:sz="0" w:space="0" w:color="auto"/>
            <w:left w:val="none" w:sz="0" w:space="0" w:color="auto"/>
            <w:bottom w:val="none" w:sz="0" w:space="0" w:color="auto"/>
            <w:right w:val="none" w:sz="0" w:space="0" w:color="auto"/>
          </w:divBdr>
          <w:divsChild>
            <w:div w:id="389112926">
              <w:marLeft w:val="1463"/>
              <w:marRight w:val="0"/>
              <w:marTop w:val="0"/>
              <w:marBottom w:val="0"/>
              <w:divBdr>
                <w:top w:val="none" w:sz="0" w:space="0" w:color="auto"/>
                <w:left w:val="none" w:sz="0" w:space="0" w:color="auto"/>
                <w:bottom w:val="none" w:sz="0" w:space="0" w:color="auto"/>
                <w:right w:val="none" w:sz="0" w:space="0" w:color="auto"/>
              </w:divBdr>
              <w:divsChild>
                <w:div w:id="2892397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48398957">
          <w:marLeft w:val="-225"/>
          <w:marRight w:val="-225"/>
          <w:marTop w:val="0"/>
          <w:marBottom w:val="0"/>
          <w:divBdr>
            <w:top w:val="none" w:sz="0" w:space="0" w:color="auto"/>
            <w:left w:val="none" w:sz="0" w:space="0" w:color="auto"/>
            <w:bottom w:val="none" w:sz="0" w:space="0" w:color="auto"/>
            <w:right w:val="none" w:sz="0" w:space="0" w:color="auto"/>
          </w:divBdr>
          <w:divsChild>
            <w:div w:id="305281879">
              <w:marLeft w:val="1463"/>
              <w:marRight w:val="0"/>
              <w:marTop w:val="0"/>
              <w:marBottom w:val="0"/>
              <w:divBdr>
                <w:top w:val="none" w:sz="0" w:space="0" w:color="auto"/>
                <w:left w:val="none" w:sz="0" w:space="0" w:color="auto"/>
                <w:bottom w:val="none" w:sz="0" w:space="0" w:color="auto"/>
                <w:right w:val="none" w:sz="0" w:space="0" w:color="auto"/>
              </w:divBdr>
              <w:divsChild>
                <w:div w:id="215238992">
                  <w:marLeft w:val="0"/>
                  <w:marRight w:val="0"/>
                  <w:marTop w:val="0"/>
                  <w:marBottom w:val="0"/>
                  <w:divBdr>
                    <w:top w:val="none" w:sz="0" w:space="0" w:color="auto"/>
                    <w:left w:val="none" w:sz="0" w:space="0" w:color="auto"/>
                    <w:bottom w:val="none" w:sz="0" w:space="0" w:color="auto"/>
                    <w:right w:val="none" w:sz="0" w:space="0" w:color="auto"/>
                  </w:divBdr>
                </w:div>
              </w:divsChild>
            </w:div>
            <w:div w:id="4498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66">
      <w:bodyDiv w:val="1"/>
      <w:marLeft w:val="0"/>
      <w:marRight w:val="0"/>
      <w:marTop w:val="0"/>
      <w:marBottom w:val="0"/>
      <w:divBdr>
        <w:top w:val="none" w:sz="0" w:space="0" w:color="auto"/>
        <w:left w:val="none" w:sz="0" w:space="0" w:color="auto"/>
        <w:bottom w:val="none" w:sz="0" w:space="0" w:color="auto"/>
        <w:right w:val="none" w:sz="0" w:space="0" w:color="auto"/>
      </w:divBdr>
      <w:divsChild>
        <w:div w:id="76638892">
          <w:marLeft w:val="-188"/>
          <w:marRight w:val="-188"/>
          <w:marTop w:val="0"/>
          <w:marBottom w:val="0"/>
          <w:divBdr>
            <w:top w:val="none" w:sz="0" w:space="0" w:color="auto"/>
            <w:left w:val="none" w:sz="0" w:space="0" w:color="auto"/>
            <w:bottom w:val="none" w:sz="0" w:space="0" w:color="auto"/>
            <w:right w:val="none" w:sz="0" w:space="0" w:color="auto"/>
          </w:divBdr>
        </w:div>
      </w:divsChild>
    </w:div>
    <w:div w:id="9452013">
      <w:bodyDiv w:val="1"/>
      <w:marLeft w:val="0"/>
      <w:marRight w:val="0"/>
      <w:marTop w:val="0"/>
      <w:marBottom w:val="0"/>
      <w:divBdr>
        <w:top w:val="none" w:sz="0" w:space="0" w:color="auto"/>
        <w:left w:val="none" w:sz="0" w:space="0" w:color="auto"/>
        <w:bottom w:val="none" w:sz="0" w:space="0" w:color="auto"/>
        <w:right w:val="none" w:sz="0" w:space="0" w:color="auto"/>
      </w:divBdr>
    </w:div>
    <w:div w:id="9570875">
      <w:bodyDiv w:val="1"/>
      <w:marLeft w:val="0"/>
      <w:marRight w:val="0"/>
      <w:marTop w:val="0"/>
      <w:marBottom w:val="0"/>
      <w:divBdr>
        <w:top w:val="none" w:sz="0" w:space="0" w:color="auto"/>
        <w:left w:val="none" w:sz="0" w:space="0" w:color="auto"/>
        <w:bottom w:val="none" w:sz="0" w:space="0" w:color="auto"/>
        <w:right w:val="none" w:sz="0" w:space="0" w:color="auto"/>
      </w:divBdr>
      <w:divsChild>
        <w:div w:id="313994526">
          <w:marLeft w:val="0"/>
          <w:marRight w:val="0"/>
          <w:marTop w:val="0"/>
          <w:marBottom w:val="300"/>
          <w:divBdr>
            <w:top w:val="none" w:sz="0" w:space="0" w:color="auto"/>
            <w:left w:val="none" w:sz="0" w:space="0" w:color="auto"/>
            <w:bottom w:val="single" w:sz="6" w:space="5" w:color="000000"/>
            <w:right w:val="none" w:sz="0" w:space="0" w:color="auto"/>
          </w:divBdr>
        </w:div>
        <w:div w:id="368916240">
          <w:marLeft w:val="0"/>
          <w:marRight w:val="0"/>
          <w:marTop w:val="0"/>
          <w:marBottom w:val="300"/>
          <w:divBdr>
            <w:top w:val="none" w:sz="0" w:space="0" w:color="auto"/>
            <w:left w:val="none" w:sz="0" w:space="0" w:color="auto"/>
            <w:bottom w:val="none" w:sz="0" w:space="0" w:color="auto"/>
            <w:right w:val="none" w:sz="0" w:space="0" w:color="auto"/>
          </w:divBdr>
        </w:div>
      </w:divsChild>
    </w:div>
    <w:div w:id="9649665">
      <w:bodyDiv w:val="1"/>
      <w:marLeft w:val="0"/>
      <w:marRight w:val="0"/>
      <w:marTop w:val="0"/>
      <w:marBottom w:val="0"/>
      <w:divBdr>
        <w:top w:val="none" w:sz="0" w:space="0" w:color="auto"/>
        <w:left w:val="none" w:sz="0" w:space="0" w:color="auto"/>
        <w:bottom w:val="none" w:sz="0" w:space="0" w:color="auto"/>
        <w:right w:val="none" w:sz="0" w:space="0" w:color="auto"/>
      </w:divBdr>
      <w:divsChild>
        <w:div w:id="702242562">
          <w:marLeft w:val="750"/>
          <w:marRight w:val="0"/>
          <w:marTop w:val="0"/>
          <w:marBottom w:val="0"/>
          <w:divBdr>
            <w:top w:val="none" w:sz="0" w:space="0" w:color="auto"/>
            <w:left w:val="none" w:sz="0" w:space="0" w:color="auto"/>
            <w:bottom w:val="none" w:sz="0" w:space="0" w:color="auto"/>
            <w:right w:val="none" w:sz="0" w:space="0" w:color="auto"/>
          </w:divBdr>
          <w:divsChild>
            <w:div w:id="480735438">
              <w:marLeft w:val="15"/>
              <w:marRight w:val="225"/>
              <w:marTop w:val="165"/>
              <w:marBottom w:val="105"/>
              <w:divBdr>
                <w:top w:val="none" w:sz="0" w:space="0" w:color="auto"/>
                <w:left w:val="none" w:sz="0" w:space="0" w:color="auto"/>
                <w:bottom w:val="none" w:sz="0" w:space="0" w:color="auto"/>
                <w:right w:val="none" w:sz="0" w:space="0" w:color="auto"/>
              </w:divBdr>
              <w:divsChild>
                <w:div w:id="5893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477">
      <w:bodyDiv w:val="1"/>
      <w:marLeft w:val="0"/>
      <w:marRight w:val="0"/>
      <w:marTop w:val="0"/>
      <w:marBottom w:val="0"/>
      <w:divBdr>
        <w:top w:val="none" w:sz="0" w:space="0" w:color="auto"/>
        <w:left w:val="none" w:sz="0" w:space="0" w:color="auto"/>
        <w:bottom w:val="none" w:sz="0" w:space="0" w:color="auto"/>
        <w:right w:val="none" w:sz="0" w:space="0" w:color="auto"/>
      </w:divBdr>
    </w:div>
    <w:div w:id="10228498">
      <w:bodyDiv w:val="1"/>
      <w:marLeft w:val="0"/>
      <w:marRight w:val="0"/>
      <w:marTop w:val="0"/>
      <w:marBottom w:val="0"/>
      <w:divBdr>
        <w:top w:val="none" w:sz="0" w:space="0" w:color="auto"/>
        <w:left w:val="none" w:sz="0" w:space="0" w:color="auto"/>
        <w:bottom w:val="none" w:sz="0" w:space="0" w:color="auto"/>
        <w:right w:val="none" w:sz="0" w:space="0" w:color="auto"/>
      </w:divBdr>
    </w:div>
    <w:div w:id="10379936">
      <w:bodyDiv w:val="1"/>
      <w:marLeft w:val="0"/>
      <w:marRight w:val="0"/>
      <w:marTop w:val="0"/>
      <w:marBottom w:val="0"/>
      <w:divBdr>
        <w:top w:val="none" w:sz="0" w:space="0" w:color="auto"/>
        <w:left w:val="none" w:sz="0" w:space="0" w:color="auto"/>
        <w:bottom w:val="none" w:sz="0" w:space="0" w:color="auto"/>
        <w:right w:val="none" w:sz="0" w:space="0" w:color="auto"/>
      </w:divBdr>
      <w:divsChild>
        <w:div w:id="1157771003">
          <w:marLeft w:val="0"/>
          <w:marRight w:val="0"/>
          <w:marTop w:val="0"/>
          <w:marBottom w:val="300"/>
          <w:divBdr>
            <w:top w:val="none" w:sz="0" w:space="0" w:color="auto"/>
            <w:left w:val="none" w:sz="0" w:space="0" w:color="auto"/>
            <w:bottom w:val="none" w:sz="0" w:space="0" w:color="auto"/>
            <w:right w:val="none" w:sz="0" w:space="0" w:color="auto"/>
          </w:divBdr>
          <w:divsChild>
            <w:div w:id="1473448332">
              <w:marLeft w:val="0"/>
              <w:marRight w:val="0"/>
              <w:marTop w:val="0"/>
              <w:marBottom w:val="0"/>
              <w:divBdr>
                <w:top w:val="none" w:sz="0" w:space="0" w:color="auto"/>
                <w:left w:val="none" w:sz="0" w:space="0" w:color="auto"/>
                <w:bottom w:val="none" w:sz="0" w:space="0" w:color="auto"/>
                <w:right w:val="none" w:sz="0" w:space="0" w:color="auto"/>
              </w:divBdr>
            </w:div>
            <w:div w:id="1380738273">
              <w:marLeft w:val="0"/>
              <w:marRight w:val="0"/>
              <w:marTop w:val="0"/>
              <w:marBottom w:val="0"/>
              <w:divBdr>
                <w:top w:val="none" w:sz="0" w:space="0" w:color="auto"/>
                <w:left w:val="none" w:sz="0" w:space="0" w:color="auto"/>
                <w:bottom w:val="none" w:sz="0" w:space="0" w:color="auto"/>
                <w:right w:val="none" w:sz="0" w:space="0" w:color="auto"/>
              </w:divBdr>
            </w:div>
          </w:divsChild>
        </w:div>
        <w:div w:id="2009869342">
          <w:marLeft w:val="0"/>
          <w:marRight w:val="0"/>
          <w:marTop w:val="0"/>
          <w:marBottom w:val="0"/>
          <w:divBdr>
            <w:top w:val="none" w:sz="0" w:space="0" w:color="auto"/>
            <w:left w:val="none" w:sz="0" w:space="0" w:color="auto"/>
            <w:bottom w:val="none" w:sz="0" w:space="0" w:color="auto"/>
            <w:right w:val="none" w:sz="0" w:space="0" w:color="auto"/>
          </w:divBdr>
        </w:div>
      </w:divsChild>
    </w:div>
    <w:div w:id="11031134">
      <w:bodyDiv w:val="1"/>
      <w:marLeft w:val="0"/>
      <w:marRight w:val="0"/>
      <w:marTop w:val="0"/>
      <w:marBottom w:val="0"/>
      <w:divBdr>
        <w:top w:val="none" w:sz="0" w:space="0" w:color="auto"/>
        <w:left w:val="none" w:sz="0" w:space="0" w:color="auto"/>
        <w:bottom w:val="none" w:sz="0" w:space="0" w:color="auto"/>
        <w:right w:val="none" w:sz="0" w:space="0" w:color="auto"/>
      </w:divBdr>
    </w:div>
    <w:div w:id="11034439">
      <w:bodyDiv w:val="1"/>
      <w:marLeft w:val="0"/>
      <w:marRight w:val="0"/>
      <w:marTop w:val="0"/>
      <w:marBottom w:val="0"/>
      <w:divBdr>
        <w:top w:val="none" w:sz="0" w:space="0" w:color="auto"/>
        <w:left w:val="none" w:sz="0" w:space="0" w:color="auto"/>
        <w:bottom w:val="none" w:sz="0" w:space="0" w:color="auto"/>
        <w:right w:val="none" w:sz="0" w:space="0" w:color="auto"/>
      </w:divBdr>
      <w:divsChild>
        <w:div w:id="777139597">
          <w:marLeft w:val="0"/>
          <w:marRight w:val="0"/>
          <w:marTop w:val="0"/>
          <w:marBottom w:val="0"/>
          <w:divBdr>
            <w:top w:val="none" w:sz="0" w:space="0" w:color="auto"/>
            <w:left w:val="none" w:sz="0" w:space="0" w:color="auto"/>
            <w:bottom w:val="none" w:sz="0" w:space="0" w:color="auto"/>
            <w:right w:val="none" w:sz="0" w:space="0" w:color="auto"/>
          </w:divBdr>
        </w:div>
      </w:divsChild>
    </w:div>
    <w:div w:id="11493332">
      <w:bodyDiv w:val="1"/>
      <w:marLeft w:val="0"/>
      <w:marRight w:val="0"/>
      <w:marTop w:val="0"/>
      <w:marBottom w:val="0"/>
      <w:divBdr>
        <w:top w:val="none" w:sz="0" w:space="0" w:color="auto"/>
        <w:left w:val="none" w:sz="0" w:space="0" w:color="auto"/>
        <w:bottom w:val="none" w:sz="0" w:space="0" w:color="auto"/>
        <w:right w:val="none" w:sz="0" w:space="0" w:color="auto"/>
      </w:divBdr>
      <w:divsChild>
        <w:div w:id="219445630">
          <w:marLeft w:val="0"/>
          <w:marRight w:val="0"/>
          <w:marTop w:val="0"/>
          <w:marBottom w:val="0"/>
          <w:divBdr>
            <w:top w:val="none" w:sz="0" w:space="0" w:color="auto"/>
            <w:left w:val="none" w:sz="0" w:space="0" w:color="auto"/>
            <w:bottom w:val="none" w:sz="0" w:space="0" w:color="auto"/>
            <w:right w:val="none" w:sz="0" w:space="0" w:color="auto"/>
          </w:divBdr>
        </w:div>
        <w:div w:id="658003170">
          <w:marLeft w:val="0"/>
          <w:marRight w:val="0"/>
          <w:marTop w:val="0"/>
          <w:marBottom w:val="0"/>
          <w:divBdr>
            <w:top w:val="none" w:sz="0" w:space="0" w:color="auto"/>
            <w:left w:val="none" w:sz="0" w:space="0" w:color="auto"/>
            <w:bottom w:val="none" w:sz="0" w:space="0" w:color="auto"/>
            <w:right w:val="none" w:sz="0" w:space="0" w:color="auto"/>
          </w:divBdr>
        </w:div>
      </w:divsChild>
    </w:div>
    <w:div w:id="11761561">
      <w:bodyDiv w:val="1"/>
      <w:marLeft w:val="0"/>
      <w:marRight w:val="0"/>
      <w:marTop w:val="0"/>
      <w:marBottom w:val="0"/>
      <w:divBdr>
        <w:top w:val="none" w:sz="0" w:space="0" w:color="auto"/>
        <w:left w:val="none" w:sz="0" w:space="0" w:color="auto"/>
        <w:bottom w:val="none" w:sz="0" w:space="0" w:color="auto"/>
        <w:right w:val="none" w:sz="0" w:space="0" w:color="auto"/>
      </w:divBdr>
      <w:divsChild>
        <w:div w:id="125658556">
          <w:marLeft w:val="-225"/>
          <w:marRight w:val="-225"/>
          <w:marTop w:val="0"/>
          <w:marBottom w:val="0"/>
          <w:divBdr>
            <w:top w:val="none" w:sz="0" w:space="0" w:color="auto"/>
            <w:left w:val="none" w:sz="0" w:space="0" w:color="auto"/>
            <w:bottom w:val="none" w:sz="0" w:space="0" w:color="auto"/>
            <w:right w:val="none" w:sz="0" w:space="0" w:color="auto"/>
          </w:divBdr>
        </w:div>
        <w:div w:id="709914472">
          <w:marLeft w:val="-225"/>
          <w:marRight w:val="-225"/>
          <w:marTop w:val="0"/>
          <w:marBottom w:val="0"/>
          <w:divBdr>
            <w:top w:val="none" w:sz="0" w:space="0" w:color="auto"/>
            <w:left w:val="none" w:sz="0" w:space="0" w:color="auto"/>
            <w:bottom w:val="none" w:sz="0" w:space="0" w:color="auto"/>
            <w:right w:val="none" w:sz="0" w:space="0" w:color="auto"/>
          </w:divBdr>
          <w:divsChild>
            <w:div w:id="342247014">
              <w:marLeft w:val="0"/>
              <w:marRight w:val="0"/>
              <w:marTop w:val="0"/>
              <w:marBottom w:val="0"/>
              <w:divBdr>
                <w:top w:val="none" w:sz="0" w:space="0" w:color="auto"/>
                <w:left w:val="none" w:sz="0" w:space="0" w:color="auto"/>
                <w:bottom w:val="none" w:sz="0" w:space="0" w:color="auto"/>
                <w:right w:val="none" w:sz="0" w:space="0" w:color="auto"/>
              </w:divBdr>
              <w:divsChild>
                <w:div w:id="226499249">
                  <w:marLeft w:val="0"/>
                  <w:marRight w:val="0"/>
                  <w:marTop w:val="0"/>
                  <w:marBottom w:val="150"/>
                  <w:divBdr>
                    <w:top w:val="none" w:sz="0" w:space="0" w:color="auto"/>
                    <w:left w:val="none" w:sz="0" w:space="0" w:color="auto"/>
                    <w:bottom w:val="none" w:sz="0" w:space="0" w:color="auto"/>
                    <w:right w:val="none" w:sz="0" w:space="0" w:color="auto"/>
                  </w:divBdr>
                </w:div>
                <w:div w:id="427778988">
                  <w:marLeft w:val="0"/>
                  <w:marRight w:val="0"/>
                  <w:marTop w:val="0"/>
                  <w:marBottom w:val="150"/>
                  <w:divBdr>
                    <w:top w:val="none" w:sz="0" w:space="0" w:color="auto"/>
                    <w:left w:val="none" w:sz="0" w:space="0" w:color="auto"/>
                    <w:bottom w:val="none" w:sz="0" w:space="0" w:color="auto"/>
                    <w:right w:val="none" w:sz="0" w:space="0" w:color="auto"/>
                  </w:divBdr>
                  <w:divsChild>
                    <w:div w:id="5407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971">
      <w:bodyDiv w:val="1"/>
      <w:marLeft w:val="0"/>
      <w:marRight w:val="0"/>
      <w:marTop w:val="0"/>
      <w:marBottom w:val="0"/>
      <w:divBdr>
        <w:top w:val="none" w:sz="0" w:space="0" w:color="auto"/>
        <w:left w:val="none" w:sz="0" w:space="0" w:color="auto"/>
        <w:bottom w:val="none" w:sz="0" w:space="0" w:color="auto"/>
        <w:right w:val="none" w:sz="0" w:space="0" w:color="auto"/>
      </w:divBdr>
      <w:divsChild>
        <w:div w:id="60103862">
          <w:marLeft w:val="0"/>
          <w:marRight w:val="0"/>
          <w:marTop w:val="0"/>
          <w:marBottom w:val="376"/>
          <w:divBdr>
            <w:top w:val="none" w:sz="0" w:space="0" w:color="auto"/>
            <w:left w:val="none" w:sz="0" w:space="0" w:color="auto"/>
            <w:bottom w:val="none" w:sz="0" w:space="0" w:color="auto"/>
            <w:right w:val="none" w:sz="0" w:space="0" w:color="auto"/>
          </w:divBdr>
        </w:div>
        <w:div w:id="302777961">
          <w:marLeft w:val="0"/>
          <w:marRight w:val="0"/>
          <w:marTop w:val="0"/>
          <w:marBottom w:val="0"/>
          <w:divBdr>
            <w:top w:val="none" w:sz="0" w:space="0" w:color="auto"/>
            <w:left w:val="none" w:sz="0" w:space="0" w:color="auto"/>
            <w:bottom w:val="none" w:sz="0" w:space="0" w:color="auto"/>
            <w:right w:val="none" w:sz="0" w:space="0" w:color="auto"/>
          </w:divBdr>
        </w:div>
      </w:divsChild>
    </w:div>
    <w:div w:id="12078626">
      <w:bodyDiv w:val="1"/>
      <w:marLeft w:val="0"/>
      <w:marRight w:val="0"/>
      <w:marTop w:val="0"/>
      <w:marBottom w:val="0"/>
      <w:divBdr>
        <w:top w:val="none" w:sz="0" w:space="0" w:color="auto"/>
        <w:left w:val="none" w:sz="0" w:space="0" w:color="auto"/>
        <w:bottom w:val="none" w:sz="0" w:space="0" w:color="auto"/>
        <w:right w:val="none" w:sz="0" w:space="0" w:color="auto"/>
      </w:divBdr>
    </w:div>
    <w:div w:id="12191240">
      <w:bodyDiv w:val="1"/>
      <w:marLeft w:val="0"/>
      <w:marRight w:val="0"/>
      <w:marTop w:val="0"/>
      <w:marBottom w:val="0"/>
      <w:divBdr>
        <w:top w:val="none" w:sz="0" w:space="0" w:color="auto"/>
        <w:left w:val="none" w:sz="0" w:space="0" w:color="auto"/>
        <w:bottom w:val="none" w:sz="0" w:space="0" w:color="auto"/>
        <w:right w:val="none" w:sz="0" w:space="0" w:color="auto"/>
      </w:divBdr>
      <w:divsChild>
        <w:div w:id="689064121">
          <w:marLeft w:val="0"/>
          <w:marRight w:val="0"/>
          <w:marTop w:val="0"/>
          <w:marBottom w:val="250"/>
          <w:divBdr>
            <w:top w:val="none" w:sz="0" w:space="0" w:color="auto"/>
            <w:left w:val="none" w:sz="0" w:space="0" w:color="auto"/>
            <w:bottom w:val="none" w:sz="0" w:space="0" w:color="auto"/>
            <w:right w:val="none" w:sz="0" w:space="0" w:color="auto"/>
          </w:divBdr>
          <w:divsChild>
            <w:div w:id="7555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10">
      <w:bodyDiv w:val="1"/>
      <w:marLeft w:val="0"/>
      <w:marRight w:val="0"/>
      <w:marTop w:val="0"/>
      <w:marBottom w:val="0"/>
      <w:divBdr>
        <w:top w:val="none" w:sz="0" w:space="0" w:color="auto"/>
        <w:left w:val="none" w:sz="0" w:space="0" w:color="auto"/>
        <w:bottom w:val="none" w:sz="0" w:space="0" w:color="auto"/>
        <w:right w:val="none" w:sz="0" w:space="0" w:color="auto"/>
      </w:divBdr>
    </w:div>
    <w:div w:id="12269602">
      <w:bodyDiv w:val="1"/>
      <w:marLeft w:val="0"/>
      <w:marRight w:val="0"/>
      <w:marTop w:val="0"/>
      <w:marBottom w:val="0"/>
      <w:divBdr>
        <w:top w:val="none" w:sz="0" w:space="0" w:color="auto"/>
        <w:left w:val="none" w:sz="0" w:space="0" w:color="auto"/>
        <w:bottom w:val="none" w:sz="0" w:space="0" w:color="auto"/>
        <w:right w:val="none" w:sz="0" w:space="0" w:color="auto"/>
      </w:divBdr>
    </w:div>
    <w:div w:id="12340178">
      <w:bodyDiv w:val="1"/>
      <w:marLeft w:val="0"/>
      <w:marRight w:val="0"/>
      <w:marTop w:val="0"/>
      <w:marBottom w:val="0"/>
      <w:divBdr>
        <w:top w:val="none" w:sz="0" w:space="0" w:color="auto"/>
        <w:left w:val="none" w:sz="0" w:space="0" w:color="auto"/>
        <w:bottom w:val="none" w:sz="0" w:space="0" w:color="auto"/>
        <w:right w:val="none" w:sz="0" w:space="0" w:color="auto"/>
      </w:divBdr>
      <w:divsChild>
        <w:div w:id="768086547">
          <w:marLeft w:val="0"/>
          <w:marRight w:val="0"/>
          <w:marTop w:val="0"/>
          <w:marBottom w:val="0"/>
          <w:divBdr>
            <w:top w:val="none" w:sz="0" w:space="0" w:color="auto"/>
            <w:left w:val="none" w:sz="0" w:space="0" w:color="auto"/>
            <w:bottom w:val="none" w:sz="0" w:space="0" w:color="auto"/>
            <w:right w:val="none" w:sz="0" w:space="0" w:color="auto"/>
          </w:divBdr>
        </w:div>
      </w:divsChild>
    </w:div>
    <w:div w:id="12465560">
      <w:bodyDiv w:val="1"/>
      <w:marLeft w:val="0"/>
      <w:marRight w:val="0"/>
      <w:marTop w:val="0"/>
      <w:marBottom w:val="0"/>
      <w:divBdr>
        <w:top w:val="none" w:sz="0" w:space="0" w:color="auto"/>
        <w:left w:val="none" w:sz="0" w:space="0" w:color="auto"/>
        <w:bottom w:val="none" w:sz="0" w:space="0" w:color="auto"/>
        <w:right w:val="none" w:sz="0" w:space="0" w:color="auto"/>
      </w:divBdr>
    </w:div>
    <w:div w:id="12727679">
      <w:bodyDiv w:val="1"/>
      <w:marLeft w:val="0"/>
      <w:marRight w:val="0"/>
      <w:marTop w:val="0"/>
      <w:marBottom w:val="0"/>
      <w:divBdr>
        <w:top w:val="none" w:sz="0" w:space="0" w:color="auto"/>
        <w:left w:val="none" w:sz="0" w:space="0" w:color="auto"/>
        <w:bottom w:val="none" w:sz="0" w:space="0" w:color="auto"/>
        <w:right w:val="none" w:sz="0" w:space="0" w:color="auto"/>
      </w:divBdr>
      <w:divsChild>
        <w:div w:id="1100098887">
          <w:marLeft w:val="-150"/>
          <w:marRight w:val="-150"/>
          <w:marTop w:val="0"/>
          <w:marBottom w:val="0"/>
          <w:divBdr>
            <w:top w:val="none" w:sz="0" w:space="0" w:color="auto"/>
            <w:left w:val="none" w:sz="0" w:space="0" w:color="auto"/>
            <w:bottom w:val="none" w:sz="0" w:space="0" w:color="auto"/>
            <w:right w:val="none" w:sz="0" w:space="0" w:color="auto"/>
          </w:divBdr>
          <w:divsChild>
            <w:div w:id="1364939423">
              <w:marLeft w:val="0"/>
              <w:marRight w:val="0"/>
              <w:marTop w:val="0"/>
              <w:marBottom w:val="0"/>
              <w:divBdr>
                <w:top w:val="none" w:sz="0" w:space="0" w:color="auto"/>
                <w:left w:val="none" w:sz="0" w:space="0" w:color="auto"/>
                <w:bottom w:val="none" w:sz="0" w:space="0" w:color="auto"/>
                <w:right w:val="none" w:sz="0" w:space="0" w:color="auto"/>
              </w:divBdr>
              <w:divsChild>
                <w:div w:id="1472750464">
                  <w:marLeft w:val="-150"/>
                  <w:marRight w:val="-150"/>
                  <w:marTop w:val="0"/>
                  <w:marBottom w:val="0"/>
                  <w:divBdr>
                    <w:top w:val="none" w:sz="0" w:space="0" w:color="auto"/>
                    <w:left w:val="none" w:sz="0" w:space="0" w:color="auto"/>
                    <w:bottom w:val="none" w:sz="0" w:space="0" w:color="auto"/>
                    <w:right w:val="none" w:sz="0" w:space="0" w:color="auto"/>
                  </w:divBdr>
                  <w:divsChild>
                    <w:div w:id="389111444">
                      <w:marLeft w:val="0"/>
                      <w:marRight w:val="0"/>
                      <w:marTop w:val="0"/>
                      <w:marBottom w:val="0"/>
                      <w:divBdr>
                        <w:top w:val="none" w:sz="0" w:space="0" w:color="auto"/>
                        <w:left w:val="none" w:sz="0" w:space="0" w:color="auto"/>
                        <w:bottom w:val="none" w:sz="0" w:space="0" w:color="auto"/>
                        <w:right w:val="none" w:sz="0" w:space="0" w:color="auto"/>
                      </w:divBdr>
                      <w:divsChild>
                        <w:div w:id="1751803962">
                          <w:marLeft w:val="-150"/>
                          <w:marRight w:val="-150"/>
                          <w:marTop w:val="0"/>
                          <w:marBottom w:val="0"/>
                          <w:divBdr>
                            <w:top w:val="none" w:sz="0" w:space="0" w:color="auto"/>
                            <w:left w:val="none" w:sz="0" w:space="0" w:color="auto"/>
                            <w:bottom w:val="none" w:sz="0" w:space="0" w:color="auto"/>
                            <w:right w:val="none" w:sz="0" w:space="0" w:color="auto"/>
                          </w:divBdr>
                          <w:divsChild>
                            <w:div w:id="2052025505">
                              <w:marLeft w:val="0"/>
                              <w:marRight w:val="0"/>
                              <w:marTop w:val="0"/>
                              <w:marBottom w:val="0"/>
                              <w:divBdr>
                                <w:top w:val="none" w:sz="0" w:space="0" w:color="auto"/>
                                <w:left w:val="none" w:sz="0" w:space="0" w:color="auto"/>
                                <w:bottom w:val="none" w:sz="0" w:space="0" w:color="auto"/>
                                <w:right w:val="none" w:sz="0" w:space="0" w:color="auto"/>
                              </w:divBdr>
                              <w:divsChild>
                                <w:div w:id="549995331">
                                  <w:marLeft w:val="0"/>
                                  <w:marRight w:val="0"/>
                                  <w:marTop w:val="0"/>
                                  <w:marBottom w:val="75"/>
                                  <w:divBdr>
                                    <w:top w:val="none" w:sz="0" w:space="0" w:color="auto"/>
                                    <w:left w:val="none" w:sz="0" w:space="0" w:color="auto"/>
                                    <w:bottom w:val="none" w:sz="0" w:space="0" w:color="auto"/>
                                    <w:right w:val="none" w:sz="0" w:space="0" w:color="auto"/>
                                  </w:divBdr>
                                </w:div>
                                <w:div w:id="1415207642">
                                  <w:marLeft w:val="0"/>
                                  <w:marRight w:val="0"/>
                                  <w:marTop w:val="0"/>
                                  <w:marBottom w:val="0"/>
                                  <w:divBdr>
                                    <w:top w:val="none" w:sz="0" w:space="0" w:color="auto"/>
                                    <w:left w:val="none" w:sz="0" w:space="0" w:color="auto"/>
                                    <w:bottom w:val="none" w:sz="0" w:space="0" w:color="auto"/>
                                    <w:right w:val="none" w:sz="0" w:space="0" w:color="auto"/>
                                  </w:divBdr>
                                  <w:divsChild>
                                    <w:div w:id="1967619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8263292">
                              <w:marLeft w:val="0"/>
                              <w:marRight w:val="0"/>
                              <w:marTop w:val="0"/>
                              <w:marBottom w:val="0"/>
                              <w:divBdr>
                                <w:top w:val="none" w:sz="0" w:space="0" w:color="auto"/>
                                <w:left w:val="none" w:sz="0" w:space="0" w:color="auto"/>
                                <w:bottom w:val="none" w:sz="0" w:space="0" w:color="auto"/>
                                <w:right w:val="none" w:sz="0" w:space="0" w:color="auto"/>
                              </w:divBdr>
                              <w:divsChild>
                                <w:div w:id="2052536247">
                                  <w:marLeft w:val="0"/>
                                  <w:marRight w:val="0"/>
                                  <w:marTop w:val="0"/>
                                  <w:marBottom w:val="0"/>
                                  <w:divBdr>
                                    <w:top w:val="none" w:sz="0" w:space="0" w:color="auto"/>
                                    <w:left w:val="none" w:sz="0" w:space="0" w:color="auto"/>
                                    <w:bottom w:val="none" w:sz="0" w:space="0" w:color="auto"/>
                                    <w:right w:val="none" w:sz="0" w:space="0" w:color="auto"/>
                                  </w:divBdr>
                                </w:div>
                              </w:divsChild>
                            </w:div>
                            <w:div w:id="1835729205">
                              <w:marLeft w:val="0"/>
                              <w:marRight w:val="0"/>
                              <w:marTop w:val="0"/>
                              <w:marBottom w:val="0"/>
                              <w:divBdr>
                                <w:top w:val="none" w:sz="0" w:space="0" w:color="auto"/>
                                <w:left w:val="none" w:sz="0" w:space="0" w:color="auto"/>
                                <w:bottom w:val="none" w:sz="0" w:space="0" w:color="auto"/>
                                <w:right w:val="none" w:sz="0" w:space="0" w:color="auto"/>
                              </w:divBdr>
                              <w:divsChild>
                                <w:div w:id="1872184694">
                                  <w:marLeft w:val="0"/>
                                  <w:marRight w:val="0"/>
                                  <w:marTop w:val="150"/>
                                  <w:marBottom w:val="0"/>
                                  <w:divBdr>
                                    <w:top w:val="none" w:sz="0" w:space="0" w:color="auto"/>
                                    <w:left w:val="none" w:sz="0" w:space="0" w:color="auto"/>
                                    <w:bottom w:val="none" w:sz="0" w:space="0" w:color="auto"/>
                                    <w:right w:val="none" w:sz="0" w:space="0" w:color="auto"/>
                                  </w:divBdr>
                                  <w:divsChild>
                                    <w:div w:id="894465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7833061">
                      <w:marLeft w:val="0"/>
                      <w:marRight w:val="0"/>
                      <w:marTop w:val="0"/>
                      <w:marBottom w:val="0"/>
                      <w:divBdr>
                        <w:top w:val="none" w:sz="0" w:space="0" w:color="auto"/>
                        <w:left w:val="none" w:sz="0" w:space="0" w:color="auto"/>
                        <w:bottom w:val="none" w:sz="0" w:space="0" w:color="auto"/>
                        <w:right w:val="none" w:sz="0" w:space="0" w:color="auto"/>
                      </w:divBdr>
                      <w:divsChild>
                        <w:div w:id="2086297316">
                          <w:marLeft w:val="0"/>
                          <w:marRight w:val="0"/>
                          <w:marTop w:val="0"/>
                          <w:marBottom w:val="150"/>
                          <w:divBdr>
                            <w:top w:val="none" w:sz="0" w:space="0" w:color="auto"/>
                            <w:left w:val="none" w:sz="0" w:space="0" w:color="auto"/>
                            <w:bottom w:val="none" w:sz="0" w:space="0" w:color="auto"/>
                            <w:right w:val="none" w:sz="0" w:space="0" w:color="auto"/>
                          </w:divBdr>
                        </w:div>
                        <w:div w:id="1548758836">
                          <w:marLeft w:val="0"/>
                          <w:marRight w:val="0"/>
                          <w:marTop w:val="0"/>
                          <w:marBottom w:val="300"/>
                          <w:divBdr>
                            <w:top w:val="none" w:sz="0" w:space="0" w:color="auto"/>
                            <w:left w:val="none" w:sz="0" w:space="0" w:color="auto"/>
                            <w:bottom w:val="none" w:sz="0" w:space="0" w:color="auto"/>
                            <w:right w:val="none" w:sz="0" w:space="0" w:color="auto"/>
                          </w:divBdr>
                          <w:divsChild>
                            <w:div w:id="1972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8570">
      <w:bodyDiv w:val="1"/>
      <w:marLeft w:val="0"/>
      <w:marRight w:val="0"/>
      <w:marTop w:val="0"/>
      <w:marBottom w:val="0"/>
      <w:divBdr>
        <w:top w:val="none" w:sz="0" w:space="0" w:color="auto"/>
        <w:left w:val="none" w:sz="0" w:space="0" w:color="auto"/>
        <w:bottom w:val="none" w:sz="0" w:space="0" w:color="auto"/>
        <w:right w:val="none" w:sz="0" w:space="0" w:color="auto"/>
      </w:divBdr>
      <w:divsChild>
        <w:div w:id="296301415">
          <w:marLeft w:val="-150"/>
          <w:marRight w:val="-150"/>
          <w:marTop w:val="0"/>
          <w:marBottom w:val="300"/>
          <w:divBdr>
            <w:top w:val="none" w:sz="0" w:space="0" w:color="auto"/>
            <w:left w:val="none" w:sz="0" w:space="0" w:color="auto"/>
            <w:bottom w:val="none" w:sz="0" w:space="0" w:color="auto"/>
            <w:right w:val="none" w:sz="0" w:space="0" w:color="auto"/>
          </w:divBdr>
          <w:divsChild>
            <w:div w:id="498229258">
              <w:marLeft w:val="0"/>
              <w:marRight w:val="0"/>
              <w:marTop w:val="0"/>
              <w:marBottom w:val="0"/>
              <w:divBdr>
                <w:top w:val="none" w:sz="0" w:space="0" w:color="auto"/>
                <w:left w:val="none" w:sz="0" w:space="0" w:color="auto"/>
                <w:bottom w:val="none" w:sz="0" w:space="0" w:color="auto"/>
                <w:right w:val="none" w:sz="0" w:space="0" w:color="auto"/>
              </w:divBdr>
            </w:div>
          </w:divsChild>
        </w:div>
        <w:div w:id="658537948">
          <w:marLeft w:val="-150"/>
          <w:marRight w:val="-150"/>
          <w:marTop w:val="0"/>
          <w:marBottom w:val="0"/>
          <w:divBdr>
            <w:top w:val="none" w:sz="0" w:space="0" w:color="auto"/>
            <w:left w:val="none" w:sz="0" w:space="0" w:color="auto"/>
            <w:bottom w:val="none" w:sz="0" w:space="0" w:color="auto"/>
            <w:right w:val="none" w:sz="0" w:space="0" w:color="auto"/>
          </w:divBdr>
          <w:divsChild>
            <w:div w:id="58327251">
              <w:marLeft w:val="0"/>
              <w:marRight w:val="0"/>
              <w:marTop w:val="0"/>
              <w:marBottom w:val="0"/>
              <w:divBdr>
                <w:top w:val="none" w:sz="0" w:space="0" w:color="auto"/>
                <w:left w:val="none" w:sz="0" w:space="0" w:color="auto"/>
                <w:bottom w:val="none" w:sz="0" w:space="0" w:color="auto"/>
                <w:right w:val="none" w:sz="0" w:space="0" w:color="auto"/>
              </w:divBdr>
              <w:divsChild>
                <w:div w:id="7380964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459896">
      <w:bodyDiv w:val="1"/>
      <w:marLeft w:val="0"/>
      <w:marRight w:val="0"/>
      <w:marTop w:val="0"/>
      <w:marBottom w:val="0"/>
      <w:divBdr>
        <w:top w:val="none" w:sz="0" w:space="0" w:color="auto"/>
        <w:left w:val="none" w:sz="0" w:space="0" w:color="auto"/>
        <w:bottom w:val="none" w:sz="0" w:space="0" w:color="auto"/>
        <w:right w:val="none" w:sz="0" w:space="0" w:color="auto"/>
      </w:divBdr>
    </w:div>
    <w:div w:id="13574861">
      <w:bodyDiv w:val="1"/>
      <w:marLeft w:val="0"/>
      <w:marRight w:val="0"/>
      <w:marTop w:val="0"/>
      <w:marBottom w:val="0"/>
      <w:divBdr>
        <w:top w:val="none" w:sz="0" w:space="0" w:color="auto"/>
        <w:left w:val="none" w:sz="0" w:space="0" w:color="auto"/>
        <w:bottom w:val="none" w:sz="0" w:space="0" w:color="auto"/>
        <w:right w:val="none" w:sz="0" w:space="0" w:color="auto"/>
      </w:divBdr>
      <w:divsChild>
        <w:div w:id="645084837">
          <w:marLeft w:val="750"/>
          <w:marRight w:val="0"/>
          <w:marTop w:val="0"/>
          <w:marBottom w:val="0"/>
          <w:divBdr>
            <w:top w:val="none" w:sz="0" w:space="0" w:color="auto"/>
            <w:left w:val="none" w:sz="0" w:space="0" w:color="auto"/>
            <w:bottom w:val="none" w:sz="0" w:space="0" w:color="auto"/>
            <w:right w:val="none" w:sz="0" w:space="0" w:color="auto"/>
          </w:divBdr>
        </w:div>
      </w:divsChild>
    </w:div>
    <w:div w:id="13968251">
      <w:bodyDiv w:val="1"/>
      <w:marLeft w:val="0"/>
      <w:marRight w:val="0"/>
      <w:marTop w:val="0"/>
      <w:marBottom w:val="0"/>
      <w:divBdr>
        <w:top w:val="none" w:sz="0" w:space="0" w:color="auto"/>
        <w:left w:val="none" w:sz="0" w:space="0" w:color="auto"/>
        <w:bottom w:val="none" w:sz="0" w:space="0" w:color="auto"/>
        <w:right w:val="none" w:sz="0" w:space="0" w:color="auto"/>
      </w:divBdr>
    </w:div>
    <w:div w:id="14161669">
      <w:bodyDiv w:val="1"/>
      <w:marLeft w:val="0"/>
      <w:marRight w:val="0"/>
      <w:marTop w:val="0"/>
      <w:marBottom w:val="0"/>
      <w:divBdr>
        <w:top w:val="none" w:sz="0" w:space="0" w:color="auto"/>
        <w:left w:val="none" w:sz="0" w:space="0" w:color="auto"/>
        <w:bottom w:val="none" w:sz="0" w:space="0" w:color="auto"/>
        <w:right w:val="none" w:sz="0" w:space="0" w:color="auto"/>
      </w:divBdr>
    </w:div>
    <w:div w:id="14357155">
      <w:bodyDiv w:val="1"/>
      <w:marLeft w:val="0"/>
      <w:marRight w:val="0"/>
      <w:marTop w:val="0"/>
      <w:marBottom w:val="0"/>
      <w:divBdr>
        <w:top w:val="none" w:sz="0" w:space="0" w:color="auto"/>
        <w:left w:val="none" w:sz="0" w:space="0" w:color="auto"/>
        <w:bottom w:val="none" w:sz="0" w:space="0" w:color="auto"/>
        <w:right w:val="none" w:sz="0" w:space="0" w:color="auto"/>
      </w:divBdr>
      <w:divsChild>
        <w:div w:id="433672043">
          <w:marLeft w:val="0"/>
          <w:marRight w:val="0"/>
          <w:marTop w:val="0"/>
          <w:marBottom w:val="300"/>
          <w:divBdr>
            <w:top w:val="none" w:sz="0" w:space="0" w:color="auto"/>
            <w:left w:val="none" w:sz="0" w:space="0" w:color="auto"/>
            <w:bottom w:val="none" w:sz="0" w:space="0" w:color="auto"/>
            <w:right w:val="none" w:sz="0" w:space="0" w:color="auto"/>
          </w:divBdr>
          <w:divsChild>
            <w:div w:id="3731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268">
      <w:bodyDiv w:val="1"/>
      <w:marLeft w:val="0"/>
      <w:marRight w:val="0"/>
      <w:marTop w:val="0"/>
      <w:marBottom w:val="0"/>
      <w:divBdr>
        <w:top w:val="none" w:sz="0" w:space="0" w:color="auto"/>
        <w:left w:val="none" w:sz="0" w:space="0" w:color="auto"/>
        <w:bottom w:val="none" w:sz="0" w:space="0" w:color="auto"/>
        <w:right w:val="none" w:sz="0" w:space="0" w:color="auto"/>
      </w:divBdr>
      <w:divsChild>
        <w:div w:id="368381354">
          <w:marLeft w:val="0"/>
          <w:marRight w:val="0"/>
          <w:marTop w:val="0"/>
          <w:marBottom w:val="0"/>
          <w:divBdr>
            <w:top w:val="none" w:sz="0" w:space="0" w:color="auto"/>
            <w:left w:val="none" w:sz="0" w:space="0" w:color="auto"/>
            <w:bottom w:val="none" w:sz="0" w:space="0" w:color="auto"/>
            <w:right w:val="none" w:sz="0" w:space="0" w:color="auto"/>
          </w:divBdr>
        </w:div>
        <w:div w:id="377170610">
          <w:marLeft w:val="0"/>
          <w:marRight w:val="0"/>
          <w:marTop w:val="450"/>
          <w:marBottom w:val="435"/>
          <w:divBdr>
            <w:top w:val="none" w:sz="0" w:space="0" w:color="auto"/>
            <w:left w:val="none" w:sz="0" w:space="0" w:color="auto"/>
            <w:bottom w:val="none" w:sz="0" w:space="0" w:color="auto"/>
            <w:right w:val="none" w:sz="0" w:space="0" w:color="auto"/>
          </w:divBdr>
          <w:divsChild>
            <w:div w:id="522934782">
              <w:marLeft w:val="0"/>
              <w:marRight w:val="0"/>
              <w:marTop w:val="0"/>
              <w:marBottom w:val="0"/>
              <w:divBdr>
                <w:top w:val="none" w:sz="0" w:space="0" w:color="auto"/>
                <w:left w:val="none" w:sz="0" w:space="0" w:color="auto"/>
                <w:bottom w:val="none" w:sz="0" w:space="0" w:color="auto"/>
                <w:right w:val="none" w:sz="0" w:space="0" w:color="auto"/>
              </w:divBdr>
            </w:div>
          </w:divsChild>
        </w:div>
        <w:div w:id="421026806">
          <w:marLeft w:val="0"/>
          <w:marRight w:val="0"/>
          <w:marTop w:val="150"/>
          <w:marBottom w:val="330"/>
          <w:divBdr>
            <w:top w:val="none" w:sz="0" w:space="0" w:color="auto"/>
            <w:left w:val="none" w:sz="0" w:space="0" w:color="auto"/>
            <w:bottom w:val="none" w:sz="0" w:space="0" w:color="auto"/>
            <w:right w:val="none" w:sz="0" w:space="0" w:color="auto"/>
          </w:divBdr>
        </w:div>
      </w:divsChild>
    </w:div>
    <w:div w:id="14770556">
      <w:bodyDiv w:val="1"/>
      <w:marLeft w:val="0"/>
      <w:marRight w:val="0"/>
      <w:marTop w:val="0"/>
      <w:marBottom w:val="0"/>
      <w:divBdr>
        <w:top w:val="none" w:sz="0" w:space="0" w:color="auto"/>
        <w:left w:val="none" w:sz="0" w:space="0" w:color="auto"/>
        <w:bottom w:val="none" w:sz="0" w:space="0" w:color="auto"/>
        <w:right w:val="none" w:sz="0" w:space="0" w:color="auto"/>
      </w:divBdr>
    </w:div>
    <w:div w:id="14892049">
      <w:bodyDiv w:val="1"/>
      <w:marLeft w:val="0"/>
      <w:marRight w:val="0"/>
      <w:marTop w:val="0"/>
      <w:marBottom w:val="0"/>
      <w:divBdr>
        <w:top w:val="none" w:sz="0" w:space="0" w:color="auto"/>
        <w:left w:val="none" w:sz="0" w:space="0" w:color="auto"/>
        <w:bottom w:val="none" w:sz="0" w:space="0" w:color="auto"/>
        <w:right w:val="none" w:sz="0" w:space="0" w:color="auto"/>
      </w:divBdr>
    </w:div>
    <w:div w:id="15354176">
      <w:bodyDiv w:val="1"/>
      <w:marLeft w:val="0"/>
      <w:marRight w:val="0"/>
      <w:marTop w:val="0"/>
      <w:marBottom w:val="0"/>
      <w:divBdr>
        <w:top w:val="none" w:sz="0" w:space="0" w:color="auto"/>
        <w:left w:val="none" w:sz="0" w:space="0" w:color="auto"/>
        <w:bottom w:val="none" w:sz="0" w:space="0" w:color="auto"/>
        <w:right w:val="none" w:sz="0" w:space="0" w:color="auto"/>
      </w:divBdr>
      <w:divsChild>
        <w:div w:id="332075246">
          <w:marLeft w:val="0"/>
          <w:marRight w:val="0"/>
          <w:marTop w:val="0"/>
          <w:marBottom w:val="360"/>
          <w:divBdr>
            <w:top w:val="none" w:sz="0" w:space="0" w:color="auto"/>
            <w:left w:val="none" w:sz="0" w:space="0" w:color="auto"/>
            <w:bottom w:val="none" w:sz="0" w:space="0" w:color="auto"/>
            <w:right w:val="none" w:sz="0" w:space="0" w:color="auto"/>
          </w:divBdr>
        </w:div>
      </w:divsChild>
    </w:div>
    <w:div w:id="15498044">
      <w:bodyDiv w:val="1"/>
      <w:marLeft w:val="0"/>
      <w:marRight w:val="0"/>
      <w:marTop w:val="0"/>
      <w:marBottom w:val="0"/>
      <w:divBdr>
        <w:top w:val="none" w:sz="0" w:space="0" w:color="auto"/>
        <w:left w:val="none" w:sz="0" w:space="0" w:color="auto"/>
        <w:bottom w:val="none" w:sz="0" w:space="0" w:color="auto"/>
        <w:right w:val="none" w:sz="0" w:space="0" w:color="auto"/>
      </w:divBdr>
      <w:divsChild>
        <w:div w:id="302320531">
          <w:marLeft w:val="0"/>
          <w:marRight w:val="0"/>
          <w:marTop w:val="150"/>
          <w:marBottom w:val="330"/>
          <w:divBdr>
            <w:top w:val="none" w:sz="0" w:space="0" w:color="auto"/>
            <w:left w:val="none" w:sz="0" w:space="0" w:color="auto"/>
            <w:bottom w:val="none" w:sz="0" w:space="0" w:color="auto"/>
            <w:right w:val="none" w:sz="0" w:space="0" w:color="auto"/>
          </w:divBdr>
          <w:divsChild>
            <w:div w:id="245311007">
              <w:marLeft w:val="0"/>
              <w:marRight w:val="0"/>
              <w:marTop w:val="0"/>
              <w:marBottom w:val="0"/>
              <w:divBdr>
                <w:top w:val="none" w:sz="0" w:space="0" w:color="auto"/>
                <w:left w:val="none" w:sz="0" w:space="0" w:color="auto"/>
                <w:bottom w:val="none" w:sz="0" w:space="0" w:color="auto"/>
                <w:right w:val="none" w:sz="0" w:space="0" w:color="auto"/>
              </w:divBdr>
              <w:divsChild>
                <w:div w:id="16196908">
                  <w:marLeft w:val="0"/>
                  <w:marRight w:val="0"/>
                  <w:marTop w:val="0"/>
                  <w:marBottom w:val="0"/>
                  <w:divBdr>
                    <w:top w:val="none" w:sz="0" w:space="0" w:color="auto"/>
                    <w:left w:val="none" w:sz="0" w:space="0" w:color="auto"/>
                    <w:bottom w:val="none" w:sz="0" w:space="0" w:color="auto"/>
                    <w:right w:val="none" w:sz="0" w:space="0" w:color="auto"/>
                  </w:divBdr>
                  <w:divsChild>
                    <w:div w:id="549263592">
                      <w:marLeft w:val="0"/>
                      <w:marRight w:val="0"/>
                      <w:marTop w:val="0"/>
                      <w:marBottom w:val="0"/>
                      <w:divBdr>
                        <w:top w:val="none" w:sz="0" w:space="0" w:color="auto"/>
                        <w:left w:val="none" w:sz="0" w:space="0" w:color="auto"/>
                        <w:bottom w:val="none" w:sz="0" w:space="0" w:color="auto"/>
                        <w:right w:val="none" w:sz="0" w:space="0" w:color="auto"/>
                      </w:divBdr>
                    </w:div>
                  </w:divsChild>
                </w:div>
                <w:div w:id="276646674">
                  <w:marLeft w:val="0"/>
                  <w:marRight w:val="0"/>
                  <w:marTop w:val="450"/>
                  <w:marBottom w:val="450"/>
                  <w:divBdr>
                    <w:top w:val="none" w:sz="0" w:space="0" w:color="auto"/>
                    <w:left w:val="none" w:sz="0" w:space="0" w:color="auto"/>
                    <w:bottom w:val="none" w:sz="0" w:space="0" w:color="auto"/>
                    <w:right w:val="none" w:sz="0" w:space="0" w:color="auto"/>
                  </w:divBdr>
                </w:div>
                <w:div w:id="474221706">
                  <w:marLeft w:val="0"/>
                  <w:marRight w:val="0"/>
                  <w:marTop w:val="0"/>
                  <w:marBottom w:val="0"/>
                  <w:divBdr>
                    <w:top w:val="none" w:sz="0" w:space="0" w:color="auto"/>
                    <w:left w:val="none" w:sz="0" w:space="0" w:color="auto"/>
                    <w:bottom w:val="none" w:sz="0" w:space="0" w:color="auto"/>
                    <w:right w:val="none" w:sz="0" w:space="0" w:color="auto"/>
                  </w:divBdr>
                  <w:divsChild>
                    <w:div w:id="7711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8626">
              <w:marLeft w:val="0"/>
              <w:marRight w:val="0"/>
              <w:marTop w:val="0"/>
              <w:marBottom w:val="0"/>
              <w:divBdr>
                <w:top w:val="none" w:sz="0" w:space="0" w:color="auto"/>
                <w:left w:val="none" w:sz="0" w:space="0" w:color="auto"/>
                <w:bottom w:val="none" w:sz="0" w:space="0" w:color="auto"/>
                <w:right w:val="none" w:sz="0" w:space="0" w:color="auto"/>
              </w:divBdr>
            </w:div>
          </w:divsChild>
        </w:div>
        <w:div w:id="758528649">
          <w:marLeft w:val="0"/>
          <w:marRight w:val="0"/>
          <w:marTop w:val="0"/>
          <w:marBottom w:val="0"/>
          <w:divBdr>
            <w:top w:val="none" w:sz="0" w:space="0" w:color="auto"/>
            <w:left w:val="none" w:sz="0" w:space="0" w:color="auto"/>
            <w:bottom w:val="none" w:sz="0" w:space="0" w:color="auto"/>
            <w:right w:val="none" w:sz="0" w:space="0" w:color="auto"/>
          </w:divBdr>
        </w:div>
      </w:divsChild>
    </w:div>
    <w:div w:id="16125641">
      <w:bodyDiv w:val="1"/>
      <w:marLeft w:val="0"/>
      <w:marRight w:val="0"/>
      <w:marTop w:val="0"/>
      <w:marBottom w:val="0"/>
      <w:divBdr>
        <w:top w:val="none" w:sz="0" w:space="0" w:color="auto"/>
        <w:left w:val="none" w:sz="0" w:space="0" w:color="auto"/>
        <w:bottom w:val="none" w:sz="0" w:space="0" w:color="auto"/>
        <w:right w:val="none" w:sz="0" w:space="0" w:color="auto"/>
      </w:divBdr>
      <w:divsChild>
        <w:div w:id="790978029">
          <w:marLeft w:val="0"/>
          <w:marRight w:val="0"/>
          <w:marTop w:val="0"/>
          <w:marBottom w:val="300"/>
          <w:divBdr>
            <w:top w:val="none" w:sz="0" w:space="0" w:color="auto"/>
            <w:left w:val="none" w:sz="0" w:space="0" w:color="auto"/>
            <w:bottom w:val="none" w:sz="0" w:space="0" w:color="auto"/>
            <w:right w:val="none" w:sz="0" w:space="0" w:color="auto"/>
          </w:divBdr>
        </w:div>
        <w:div w:id="876967934">
          <w:marLeft w:val="15"/>
          <w:marRight w:val="225"/>
          <w:marTop w:val="0"/>
          <w:marBottom w:val="105"/>
          <w:divBdr>
            <w:top w:val="none" w:sz="0" w:space="0" w:color="auto"/>
            <w:left w:val="none" w:sz="0" w:space="0" w:color="auto"/>
            <w:bottom w:val="none" w:sz="0" w:space="0" w:color="auto"/>
            <w:right w:val="none" w:sz="0" w:space="0" w:color="auto"/>
          </w:divBdr>
          <w:divsChild>
            <w:div w:id="1653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096">
      <w:bodyDiv w:val="1"/>
      <w:marLeft w:val="0"/>
      <w:marRight w:val="0"/>
      <w:marTop w:val="0"/>
      <w:marBottom w:val="0"/>
      <w:divBdr>
        <w:top w:val="none" w:sz="0" w:space="0" w:color="auto"/>
        <w:left w:val="none" w:sz="0" w:space="0" w:color="auto"/>
        <w:bottom w:val="none" w:sz="0" w:space="0" w:color="auto"/>
        <w:right w:val="none" w:sz="0" w:space="0" w:color="auto"/>
      </w:divBdr>
      <w:divsChild>
        <w:div w:id="509374632">
          <w:marLeft w:val="0"/>
          <w:marRight w:val="0"/>
          <w:marTop w:val="0"/>
          <w:marBottom w:val="0"/>
          <w:divBdr>
            <w:top w:val="none" w:sz="0" w:space="0" w:color="auto"/>
            <w:left w:val="none" w:sz="0" w:space="0" w:color="auto"/>
            <w:bottom w:val="none" w:sz="0" w:space="0" w:color="auto"/>
            <w:right w:val="none" w:sz="0" w:space="0" w:color="auto"/>
          </w:divBdr>
          <w:divsChild>
            <w:div w:id="35161120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467097">
      <w:bodyDiv w:val="1"/>
      <w:marLeft w:val="0"/>
      <w:marRight w:val="0"/>
      <w:marTop w:val="0"/>
      <w:marBottom w:val="0"/>
      <w:divBdr>
        <w:top w:val="none" w:sz="0" w:space="0" w:color="auto"/>
        <w:left w:val="none" w:sz="0" w:space="0" w:color="auto"/>
        <w:bottom w:val="none" w:sz="0" w:space="0" w:color="auto"/>
        <w:right w:val="none" w:sz="0" w:space="0" w:color="auto"/>
      </w:divBdr>
    </w:div>
    <w:div w:id="16515803">
      <w:bodyDiv w:val="1"/>
      <w:marLeft w:val="0"/>
      <w:marRight w:val="0"/>
      <w:marTop w:val="0"/>
      <w:marBottom w:val="0"/>
      <w:divBdr>
        <w:top w:val="none" w:sz="0" w:space="0" w:color="auto"/>
        <w:left w:val="none" w:sz="0" w:space="0" w:color="auto"/>
        <w:bottom w:val="none" w:sz="0" w:space="0" w:color="auto"/>
        <w:right w:val="none" w:sz="0" w:space="0" w:color="auto"/>
      </w:divBdr>
      <w:divsChild>
        <w:div w:id="355155342">
          <w:marLeft w:val="0"/>
          <w:marRight w:val="0"/>
          <w:marTop w:val="0"/>
          <w:marBottom w:val="0"/>
          <w:divBdr>
            <w:top w:val="none" w:sz="0" w:space="0" w:color="auto"/>
            <w:left w:val="none" w:sz="0" w:space="0" w:color="auto"/>
            <w:bottom w:val="none" w:sz="0" w:space="0" w:color="auto"/>
            <w:right w:val="none" w:sz="0" w:space="0" w:color="auto"/>
          </w:divBdr>
        </w:div>
        <w:div w:id="482741678">
          <w:marLeft w:val="0"/>
          <w:marRight w:val="0"/>
          <w:marTop w:val="0"/>
          <w:marBottom w:val="0"/>
          <w:divBdr>
            <w:top w:val="none" w:sz="0" w:space="0" w:color="auto"/>
            <w:left w:val="none" w:sz="0" w:space="0" w:color="auto"/>
            <w:bottom w:val="none" w:sz="0" w:space="0" w:color="auto"/>
            <w:right w:val="none" w:sz="0" w:space="0" w:color="auto"/>
          </w:divBdr>
          <w:divsChild>
            <w:div w:id="4193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196">
      <w:bodyDiv w:val="1"/>
      <w:marLeft w:val="0"/>
      <w:marRight w:val="0"/>
      <w:marTop w:val="0"/>
      <w:marBottom w:val="0"/>
      <w:divBdr>
        <w:top w:val="none" w:sz="0" w:space="0" w:color="auto"/>
        <w:left w:val="none" w:sz="0" w:space="0" w:color="auto"/>
        <w:bottom w:val="none" w:sz="0" w:space="0" w:color="auto"/>
        <w:right w:val="none" w:sz="0" w:space="0" w:color="auto"/>
      </w:divBdr>
      <w:divsChild>
        <w:div w:id="730159644">
          <w:marLeft w:val="0"/>
          <w:marRight w:val="0"/>
          <w:marTop w:val="0"/>
          <w:marBottom w:val="0"/>
          <w:divBdr>
            <w:top w:val="none" w:sz="0" w:space="0" w:color="auto"/>
            <w:left w:val="none" w:sz="0" w:space="0" w:color="auto"/>
            <w:bottom w:val="none" w:sz="0" w:space="0" w:color="auto"/>
            <w:right w:val="none" w:sz="0" w:space="0" w:color="auto"/>
          </w:divBdr>
          <w:divsChild>
            <w:div w:id="5917425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6852088">
      <w:bodyDiv w:val="1"/>
      <w:marLeft w:val="0"/>
      <w:marRight w:val="0"/>
      <w:marTop w:val="0"/>
      <w:marBottom w:val="0"/>
      <w:divBdr>
        <w:top w:val="none" w:sz="0" w:space="0" w:color="auto"/>
        <w:left w:val="none" w:sz="0" w:space="0" w:color="auto"/>
        <w:bottom w:val="none" w:sz="0" w:space="0" w:color="auto"/>
        <w:right w:val="none" w:sz="0" w:space="0" w:color="auto"/>
      </w:divBdr>
      <w:divsChild>
        <w:div w:id="777529714">
          <w:marLeft w:val="0"/>
          <w:marRight w:val="0"/>
          <w:marTop w:val="0"/>
          <w:marBottom w:val="0"/>
          <w:divBdr>
            <w:top w:val="none" w:sz="0" w:space="0" w:color="auto"/>
            <w:left w:val="none" w:sz="0" w:space="0" w:color="auto"/>
            <w:bottom w:val="none" w:sz="0" w:space="0" w:color="auto"/>
            <w:right w:val="none" w:sz="0" w:space="0" w:color="auto"/>
          </w:divBdr>
          <w:divsChild>
            <w:div w:id="509879693">
              <w:marLeft w:val="-225"/>
              <w:marRight w:val="-225"/>
              <w:marTop w:val="0"/>
              <w:marBottom w:val="0"/>
              <w:divBdr>
                <w:top w:val="none" w:sz="0" w:space="0" w:color="auto"/>
                <w:left w:val="none" w:sz="0" w:space="0" w:color="auto"/>
                <w:bottom w:val="none" w:sz="0" w:space="0" w:color="auto"/>
                <w:right w:val="none" w:sz="0" w:space="0" w:color="auto"/>
              </w:divBdr>
              <w:divsChild>
                <w:div w:id="1885866706">
                  <w:marLeft w:val="0"/>
                  <w:marRight w:val="0"/>
                  <w:marTop w:val="0"/>
                  <w:marBottom w:val="0"/>
                  <w:divBdr>
                    <w:top w:val="none" w:sz="0" w:space="0" w:color="auto"/>
                    <w:left w:val="none" w:sz="0" w:space="0" w:color="auto"/>
                    <w:bottom w:val="none" w:sz="0" w:space="0" w:color="auto"/>
                    <w:right w:val="none" w:sz="0" w:space="0" w:color="auto"/>
                  </w:divBdr>
                  <w:divsChild>
                    <w:div w:id="596448814">
                      <w:marLeft w:val="0"/>
                      <w:marRight w:val="0"/>
                      <w:marTop w:val="0"/>
                      <w:marBottom w:val="225"/>
                      <w:divBdr>
                        <w:top w:val="none" w:sz="0" w:space="0" w:color="auto"/>
                        <w:left w:val="none" w:sz="0" w:space="0" w:color="auto"/>
                        <w:bottom w:val="none" w:sz="0" w:space="0" w:color="auto"/>
                        <w:right w:val="none" w:sz="0" w:space="0" w:color="auto"/>
                      </w:divBdr>
                      <w:divsChild>
                        <w:div w:id="18782750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0721607">
          <w:marLeft w:val="-225"/>
          <w:marRight w:val="-225"/>
          <w:marTop w:val="0"/>
          <w:marBottom w:val="0"/>
          <w:divBdr>
            <w:top w:val="none" w:sz="0" w:space="0" w:color="auto"/>
            <w:left w:val="none" w:sz="0" w:space="0" w:color="auto"/>
            <w:bottom w:val="none" w:sz="0" w:space="0" w:color="auto"/>
            <w:right w:val="none" w:sz="0" w:space="0" w:color="auto"/>
          </w:divBdr>
          <w:divsChild>
            <w:div w:id="553470635">
              <w:marLeft w:val="0"/>
              <w:marRight w:val="0"/>
              <w:marTop w:val="150"/>
              <w:marBottom w:val="0"/>
              <w:divBdr>
                <w:top w:val="none" w:sz="0" w:space="0" w:color="auto"/>
                <w:left w:val="none" w:sz="0" w:space="0" w:color="auto"/>
                <w:bottom w:val="none" w:sz="0" w:space="0" w:color="auto"/>
                <w:right w:val="none" w:sz="0" w:space="0" w:color="auto"/>
              </w:divBdr>
              <w:divsChild>
                <w:div w:id="635569120">
                  <w:marLeft w:val="0"/>
                  <w:marRight w:val="0"/>
                  <w:marTop w:val="0"/>
                  <w:marBottom w:val="0"/>
                  <w:divBdr>
                    <w:top w:val="none" w:sz="0" w:space="0" w:color="auto"/>
                    <w:left w:val="none" w:sz="0" w:space="0" w:color="auto"/>
                    <w:bottom w:val="none" w:sz="0" w:space="0" w:color="auto"/>
                    <w:right w:val="none" w:sz="0" w:space="0" w:color="auto"/>
                  </w:divBdr>
                </w:div>
              </w:divsChild>
            </w:div>
            <w:div w:id="962735822">
              <w:marLeft w:val="0"/>
              <w:marRight w:val="0"/>
              <w:marTop w:val="0"/>
              <w:marBottom w:val="0"/>
              <w:divBdr>
                <w:top w:val="none" w:sz="0" w:space="0" w:color="auto"/>
                <w:left w:val="none" w:sz="0" w:space="0" w:color="auto"/>
                <w:bottom w:val="none" w:sz="0" w:space="0" w:color="auto"/>
                <w:right w:val="none" w:sz="0" w:space="0" w:color="auto"/>
              </w:divBdr>
              <w:divsChild>
                <w:div w:id="75714168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045553">
      <w:bodyDiv w:val="1"/>
      <w:marLeft w:val="0"/>
      <w:marRight w:val="0"/>
      <w:marTop w:val="0"/>
      <w:marBottom w:val="0"/>
      <w:divBdr>
        <w:top w:val="none" w:sz="0" w:space="0" w:color="auto"/>
        <w:left w:val="none" w:sz="0" w:space="0" w:color="auto"/>
        <w:bottom w:val="none" w:sz="0" w:space="0" w:color="auto"/>
        <w:right w:val="none" w:sz="0" w:space="0" w:color="auto"/>
      </w:divBdr>
    </w:div>
    <w:div w:id="17053694">
      <w:bodyDiv w:val="1"/>
      <w:marLeft w:val="0"/>
      <w:marRight w:val="0"/>
      <w:marTop w:val="0"/>
      <w:marBottom w:val="0"/>
      <w:divBdr>
        <w:top w:val="none" w:sz="0" w:space="0" w:color="auto"/>
        <w:left w:val="none" w:sz="0" w:space="0" w:color="auto"/>
        <w:bottom w:val="none" w:sz="0" w:space="0" w:color="auto"/>
        <w:right w:val="none" w:sz="0" w:space="0" w:color="auto"/>
      </w:divBdr>
    </w:div>
    <w:div w:id="17194808">
      <w:bodyDiv w:val="1"/>
      <w:marLeft w:val="0"/>
      <w:marRight w:val="0"/>
      <w:marTop w:val="0"/>
      <w:marBottom w:val="0"/>
      <w:divBdr>
        <w:top w:val="none" w:sz="0" w:space="0" w:color="auto"/>
        <w:left w:val="none" w:sz="0" w:space="0" w:color="auto"/>
        <w:bottom w:val="none" w:sz="0" w:space="0" w:color="auto"/>
        <w:right w:val="none" w:sz="0" w:space="0" w:color="auto"/>
      </w:divBdr>
      <w:divsChild>
        <w:div w:id="221524804">
          <w:marLeft w:val="0"/>
          <w:marRight w:val="0"/>
          <w:marTop w:val="0"/>
          <w:marBottom w:val="300"/>
          <w:divBdr>
            <w:top w:val="none" w:sz="0" w:space="0" w:color="auto"/>
            <w:left w:val="none" w:sz="0" w:space="0" w:color="auto"/>
            <w:bottom w:val="none" w:sz="0" w:space="0" w:color="auto"/>
            <w:right w:val="none" w:sz="0" w:space="0" w:color="auto"/>
          </w:divBdr>
        </w:div>
      </w:divsChild>
    </w:div>
    <w:div w:id="17246300">
      <w:bodyDiv w:val="1"/>
      <w:marLeft w:val="0"/>
      <w:marRight w:val="0"/>
      <w:marTop w:val="0"/>
      <w:marBottom w:val="0"/>
      <w:divBdr>
        <w:top w:val="none" w:sz="0" w:space="0" w:color="auto"/>
        <w:left w:val="none" w:sz="0" w:space="0" w:color="auto"/>
        <w:bottom w:val="none" w:sz="0" w:space="0" w:color="auto"/>
        <w:right w:val="none" w:sz="0" w:space="0" w:color="auto"/>
      </w:divBdr>
      <w:divsChild>
        <w:div w:id="363797466">
          <w:marLeft w:val="-225"/>
          <w:marRight w:val="-225"/>
          <w:marTop w:val="0"/>
          <w:marBottom w:val="0"/>
          <w:divBdr>
            <w:top w:val="none" w:sz="0" w:space="0" w:color="auto"/>
            <w:left w:val="none" w:sz="0" w:space="0" w:color="auto"/>
            <w:bottom w:val="none" w:sz="0" w:space="0" w:color="auto"/>
            <w:right w:val="none" w:sz="0" w:space="0" w:color="auto"/>
          </w:divBdr>
        </w:div>
      </w:divsChild>
    </w:div>
    <w:div w:id="17391889">
      <w:bodyDiv w:val="1"/>
      <w:marLeft w:val="0"/>
      <w:marRight w:val="0"/>
      <w:marTop w:val="0"/>
      <w:marBottom w:val="0"/>
      <w:divBdr>
        <w:top w:val="none" w:sz="0" w:space="0" w:color="auto"/>
        <w:left w:val="none" w:sz="0" w:space="0" w:color="auto"/>
        <w:bottom w:val="none" w:sz="0" w:space="0" w:color="auto"/>
        <w:right w:val="none" w:sz="0" w:space="0" w:color="auto"/>
      </w:divBdr>
      <w:divsChild>
        <w:div w:id="170411687">
          <w:marLeft w:val="0"/>
          <w:marRight w:val="0"/>
          <w:marTop w:val="0"/>
          <w:marBottom w:val="450"/>
          <w:divBdr>
            <w:top w:val="none" w:sz="0" w:space="0" w:color="auto"/>
            <w:left w:val="none" w:sz="0" w:space="0" w:color="auto"/>
            <w:bottom w:val="none" w:sz="0" w:space="0" w:color="auto"/>
            <w:right w:val="none" w:sz="0" w:space="0" w:color="auto"/>
          </w:divBdr>
        </w:div>
        <w:div w:id="609122105">
          <w:marLeft w:val="0"/>
          <w:marRight w:val="0"/>
          <w:marTop w:val="0"/>
          <w:marBottom w:val="300"/>
          <w:divBdr>
            <w:top w:val="none" w:sz="0" w:space="0" w:color="auto"/>
            <w:left w:val="none" w:sz="0" w:space="0" w:color="auto"/>
            <w:bottom w:val="none" w:sz="0" w:space="0" w:color="auto"/>
            <w:right w:val="none" w:sz="0" w:space="0" w:color="auto"/>
          </w:divBdr>
        </w:div>
        <w:div w:id="631443143">
          <w:marLeft w:val="0"/>
          <w:marRight w:val="0"/>
          <w:marTop w:val="0"/>
          <w:marBottom w:val="0"/>
          <w:divBdr>
            <w:top w:val="none" w:sz="0" w:space="0" w:color="auto"/>
            <w:left w:val="none" w:sz="0" w:space="0" w:color="auto"/>
            <w:bottom w:val="none" w:sz="0" w:space="0" w:color="auto"/>
            <w:right w:val="none" w:sz="0" w:space="0" w:color="auto"/>
          </w:divBdr>
        </w:div>
      </w:divsChild>
    </w:div>
    <w:div w:id="17437273">
      <w:bodyDiv w:val="1"/>
      <w:marLeft w:val="0"/>
      <w:marRight w:val="0"/>
      <w:marTop w:val="0"/>
      <w:marBottom w:val="0"/>
      <w:divBdr>
        <w:top w:val="none" w:sz="0" w:space="0" w:color="auto"/>
        <w:left w:val="none" w:sz="0" w:space="0" w:color="auto"/>
        <w:bottom w:val="none" w:sz="0" w:space="0" w:color="auto"/>
        <w:right w:val="none" w:sz="0" w:space="0" w:color="auto"/>
      </w:divBdr>
    </w:div>
    <w:div w:id="17850209">
      <w:bodyDiv w:val="1"/>
      <w:marLeft w:val="0"/>
      <w:marRight w:val="0"/>
      <w:marTop w:val="0"/>
      <w:marBottom w:val="0"/>
      <w:divBdr>
        <w:top w:val="none" w:sz="0" w:space="0" w:color="auto"/>
        <w:left w:val="none" w:sz="0" w:space="0" w:color="auto"/>
        <w:bottom w:val="none" w:sz="0" w:space="0" w:color="auto"/>
        <w:right w:val="none" w:sz="0" w:space="0" w:color="auto"/>
      </w:divBdr>
    </w:div>
    <w:div w:id="18164963">
      <w:bodyDiv w:val="1"/>
      <w:marLeft w:val="0"/>
      <w:marRight w:val="0"/>
      <w:marTop w:val="0"/>
      <w:marBottom w:val="0"/>
      <w:divBdr>
        <w:top w:val="none" w:sz="0" w:space="0" w:color="auto"/>
        <w:left w:val="none" w:sz="0" w:space="0" w:color="auto"/>
        <w:bottom w:val="none" w:sz="0" w:space="0" w:color="auto"/>
        <w:right w:val="none" w:sz="0" w:space="0" w:color="auto"/>
      </w:divBdr>
      <w:divsChild>
        <w:div w:id="440997292">
          <w:marLeft w:val="750"/>
          <w:marRight w:val="1500"/>
          <w:marTop w:val="0"/>
          <w:marBottom w:val="0"/>
          <w:divBdr>
            <w:top w:val="none" w:sz="0" w:space="0" w:color="auto"/>
            <w:left w:val="none" w:sz="0" w:space="0" w:color="auto"/>
            <w:bottom w:val="none" w:sz="0" w:space="0" w:color="auto"/>
            <w:right w:val="none" w:sz="0" w:space="0" w:color="auto"/>
          </w:divBdr>
        </w:div>
      </w:divsChild>
    </w:div>
    <w:div w:id="18166414">
      <w:bodyDiv w:val="1"/>
      <w:marLeft w:val="0"/>
      <w:marRight w:val="0"/>
      <w:marTop w:val="0"/>
      <w:marBottom w:val="0"/>
      <w:divBdr>
        <w:top w:val="none" w:sz="0" w:space="0" w:color="auto"/>
        <w:left w:val="none" w:sz="0" w:space="0" w:color="auto"/>
        <w:bottom w:val="none" w:sz="0" w:space="0" w:color="auto"/>
        <w:right w:val="none" w:sz="0" w:space="0" w:color="auto"/>
      </w:divBdr>
      <w:divsChild>
        <w:div w:id="139157656">
          <w:marLeft w:val="0"/>
          <w:marRight w:val="0"/>
          <w:marTop w:val="450"/>
          <w:marBottom w:val="435"/>
          <w:divBdr>
            <w:top w:val="none" w:sz="0" w:space="0" w:color="auto"/>
            <w:left w:val="none" w:sz="0" w:space="0" w:color="auto"/>
            <w:bottom w:val="none" w:sz="0" w:space="0" w:color="auto"/>
            <w:right w:val="none" w:sz="0" w:space="0" w:color="auto"/>
          </w:divBdr>
        </w:div>
        <w:div w:id="453208424">
          <w:marLeft w:val="0"/>
          <w:marRight w:val="0"/>
          <w:marTop w:val="0"/>
          <w:marBottom w:val="0"/>
          <w:divBdr>
            <w:top w:val="none" w:sz="0" w:space="0" w:color="auto"/>
            <w:left w:val="none" w:sz="0" w:space="0" w:color="auto"/>
            <w:bottom w:val="none" w:sz="0" w:space="0" w:color="auto"/>
            <w:right w:val="none" w:sz="0" w:space="0" w:color="auto"/>
          </w:divBdr>
        </w:div>
      </w:divsChild>
    </w:div>
    <w:div w:id="18239165">
      <w:bodyDiv w:val="1"/>
      <w:marLeft w:val="0"/>
      <w:marRight w:val="0"/>
      <w:marTop w:val="0"/>
      <w:marBottom w:val="0"/>
      <w:divBdr>
        <w:top w:val="none" w:sz="0" w:space="0" w:color="auto"/>
        <w:left w:val="none" w:sz="0" w:space="0" w:color="auto"/>
        <w:bottom w:val="none" w:sz="0" w:space="0" w:color="auto"/>
        <w:right w:val="none" w:sz="0" w:space="0" w:color="auto"/>
      </w:divBdr>
      <w:divsChild>
        <w:div w:id="23409449">
          <w:marLeft w:val="-225"/>
          <w:marRight w:val="-225"/>
          <w:marTop w:val="0"/>
          <w:marBottom w:val="0"/>
          <w:divBdr>
            <w:top w:val="none" w:sz="0" w:space="0" w:color="auto"/>
            <w:left w:val="none" w:sz="0" w:space="0" w:color="auto"/>
            <w:bottom w:val="none" w:sz="0" w:space="0" w:color="auto"/>
            <w:right w:val="none" w:sz="0" w:space="0" w:color="auto"/>
          </w:divBdr>
        </w:div>
        <w:div w:id="317002474">
          <w:marLeft w:val="-225"/>
          <w:marRight w:val="-225"/>
          <w:marTop w:val="0"/>
          <w:marBottom w:val="0"/>
          <w:divBdr>
            <w:top w:val="none" w:sz="0" w:space="0" w:color="auto"/>
            <w:left w:val="none" w:sz="0" w:space="0" w:color="auto"/>
            <w:bottom w:val="none" w:sz="0" w:space="0" w:color="auto"/>
            <w:right w:val="none" w:sz="0" w:space="0" w:color="auto"/>
          </w:divBdr>
        </w:div>
        <w:div w:id="614097947">
          <w:marLeft w:val="-225"/>
          <w:marRight w:val="-225"/>
          <w:marTop w:val="0"/>
          <w:marBottom w:val="0"/>
          <w:divBdr>
            <w:top w:val="none" w:sz="0" w:space="0" w:color="auto"/>
            <w:left w:val="none" w:sz="0" w:space="0" w:color="auto"/>
            <w:bottom w:val="none" w:sz="0" w:space="0" w:color="auto"/>
            <w:right w:val="none" w:sz="0" w:space="0" w:color="auto"/>
          </w:divBdr>
          <w:divsChild>
            <w:div w:id="219480378">
              <w:marLeft w:val="1463"/>
              <w:marRight w:val="0"/>
              <w:marTop w:val="0"/>
              <w:marBottom w:val="0"/>
              <w:divBdr>
                <w:top w:val="none" w:sz="0" w:space="0" w:color="auto"/>
                <w:left w:val="none" w:sz="0" w:space="0" w:color="auto"/>
                <w:bottom w:val="none" w:sz="0" w:space="0" w:color="auto"/>
                <w:right w:val="none" w:sz="0" w:space="0" w:color="auto"/>
              </w:divBdr>
            </w:div>
          </w:divsChild>
        </w:div>
        <w:div w:id="640308896">
          <w:marLeft w:val="-225"/>
          <w:marRight w:val="-225"/>
          <w:marTop w:val="0"/>
          <w:marBottom w:val="0"/>
          <w:divBdr>
            <w:top w:val="none" w:sz="0" w:space="0" w:color="auto"/>
            <w:left w:val="none" w:sz="0" w:space="0" w:color="auto"/>
            <w:bottom w:val="none" w:sz="0" w:space="0" w:color="auto"/>
            <w:right w:val="none" w:sz="0" w:space="0" w:color="auto"/>
          </w:divBdr>
        </w:div>
      </w:divsChild>
    </w:div>
    <w:div w:id="18245583">
      <w:bodyDiv w:val="1"/>
      <w:marLeft w:val="0"/>
      <w:marRight w:val="0"/>
      <w:marTop w:val="0"/>
      <w:marBottom w:val="0"/>
      <w:divBdr>
        <w:top w:val="none" w:sz="0" w:space="0" w:color="auto"/>
        <w:left w:val="none" w:sz="0" w:space="0" w:color="auto"/>
        <w:bottom w:val="none" w:sz="0" w:space="0" w:color="auto"/>
        <w:right w:val="none" w:sz="0" w:space="0" w:color="auto"/>
      </w:divBdr>
    </w:div>
    <w:div w:id="18506843">
      <w:bodyDiv w:val="1"/>
      <w:marLeft w:val="0"/>
      <w:marRight w:val="0"/>
      <w:marTop w:val="0"/>
      <w:marBottom w:val="0"/>
      <w:divBdr>
        <w:top w:val="none" w:sz="0" w:space="0" w:color="auto"/>
        <w:left w:val="none" w:sz="0" w:space="0" w:color="auto"/>
        <w:bottom w:val="none" w:sz="0" w:space="0" w:color="auto"/>
        <w:right w:val="none" w:sz="0" w:space="0" w:color="auto"/>
      </w:divBdr>
    </w:div>
    <w:div w:id="18553083">
      <w:bodyDiv w:val="1"/>
      <w:marLeft w:val="0"/>
      <w:marRight w:val="0"/>
      <w:marTop w:val="0"/>
      <w:marBottom w:val="0"/>
      <w:divBdr>
        <w:top w:val="none" w:sz="0" w:space="0" w:color="auto"/>
        <w:left w:val="none" w:sz="0" w:space="0" w:color="auto"/>
        <w:bottom w:val="none" w:sz="0" w:space="0" w:color="auto"/>
        <w:right w:val="none" w:sz="0" w:space="0" w:color="auto"/>
      </w:divBdr>
      <w:divsChild>
        <w:div w:id="235752756">
          <w:marLeft w:val="0"/>
          <w:marRight w:val="0"/>
          <w:marTop w:val="0"/>
          <w:marBottom w:val="0"/>
          <w:divBdr>
            <w:top w:val="none" w:sz="0" w:space="0" w:color="auto"/>
            <w:left w:val="none" w:sz="0" w:space="0" w:color="auto"/>
            <w:bottom w:val="none" w:sz="0" w:space="0" w:color="auto"/>
            <w:right w:val="none" w:sz="0" w:space="0" w:color="auto"/>
          </w:divBdr>
        </w:div>
      </w:divsChild>
    </w:div>
    <w:div w:id="18942831">
      <w:bodyDiv w:val="1"/>
      <w:marLeft w:val="0"/>
      <w:marRight w:val="0"/>
      <w:marTop w:val="0"/>
      <w:marBottom w:val="0"/>
      <w:divBdr>
        <w:top w:val="none" w:sz="0" w:space="0" w:color="auto"/>
        <w:left w:val="none" w:sz="0" w:space="0" w:color="auto"/>
        <w:bottom w:val="none" w:sz="0" w:space="0" w:color="auto"/>
        <w:right w:val="none" w:sz="0" w:space="0" w:color="auto"/>
      </w:divBdr>
      <w:divsChild>
        <w:div w:id="55667386">
          <w:marLeft w:val="-125"/>
          <w:marRight w:val="-125"/>
          <w:marTop w:val="0"/>
          <w:marBottom w:val="0"/>
          <w:divBdr>
            <w:top w:val="none" w:sz="0" w:space="0" w:color="auto"/>
            <w:left w:val="none" w:sz="0" w:space="0" w:color="auto"/>
            <w:bottom w:val="none" w:sz="0" w:space="0" w:color="auto"/>
            <w:right w:val="none" w:sz="0" w:space="0" w:color="auto"/>
          </w:divBdr>
        </w:div>
      </w:divsChild>
    </w:div>
    <w:div w:id="19010690">
      <w:bodyDiv w:val="1"/>
      <w:marLeft w:val="0"/>
      <w:marRight w:val="0"/>
      <w:marTop w:val="0"/>
      <w:marBottom w:val="0"/>
      <w:divBdr>
        <w:top w:val="none" w:sz="0" w:space="0" w:color="auto"/>
        <w:left w:val="none" w:sz="0" w:space="0" w:color="auto"/>
        <w:bottom w:val="none" w:sz="0" w:space="0" w:color="auto"/>
        <w:right w:val="none" w:sz="0" w:space="0" w:color="auto"/>
      </w:divBdr>
    </w:div>
    <w:div w:id="19287096">
      <w:bodyDiv w:val="1"/>
      <w:marLeft w:val="0"/>
      <w:marRight w:val="0"/>
      <w:marTop w:val="0"/>
      <w:marBottom w:val="0"/>
      <w:divBdr>
        <w:top w:val="none" w:sz="0" w:space="0" w:color="auto"/>
        <w:left w:val="none" w:sz="0" w:space="0" w:color="auto"/>
        <w:bottom w:val="none" w:sz="0" w:space="0" w:color="auto"/>
        <w:right w:val="none" w:sz="0" w:space="0" w:color="auto"/>
      </w:divBdr>
      <w:divsChild>
        <w:div w:id="242765935">
          <w:marLeft w:val="626"/>
          <w:marRight w:val="1252"/>
          <w:marTop w:val="0"/>
          <w:marBottom w:val="0"/>
          <w:divBdr>
            <w:top w:val="none" w:sz="0" w:space="0" w:color="auto"/>
            <w:left w:val="none" w:sz="0" w:space="0" w:color="auto"/>
            <w:bottom w:val="none" w:sz="0" w:space="0" w:color="auto"/>
            <w:right w:val="none" w:sz="0" w:space="0" w:color="auto"/>
          </w:divBdr>
        </w:div>
      </w:divsChild>
    </w:div>
    <w:div w:id="19356736">
      <w:bodyDiv w:val="1"/>
      <w:marLeft w:val="0"/>
      <w:marRight w:val="0"/>
      <w:marTop w:val="0"/>
      <w:marBottom w:val="0"/>
      <w:divBdr>
        <w:top w:val="none" w:sz="0" w:space="0" w:color="auto"/>
        <w:left w:val="none" w:sz="0" w:space="0" w:color="auto"/>
        <w:bottom w:val="none" w:sz="0" w:space="0" w:color="auto"/>
        <w:right w:val="none" w:sz="0" w:space="0" w:color="auto"/>
      </w:divBdr>
      <w:divsChild>
        <w:div w:id="1015109644">
          <w:marLeft w:val="0"/>
          <w:marRight w:val="0"/>
          <w:marTop w:val="0"/>
          <w:marBottom w:val="0"/>
          <w:divBdr>
            <w:top w:val="none" w:sz="0" w:space="0" w:color="auto"/>
            <w:left w:val="none" w:sz="0" w:space="0" w:color="auto"/>
            <w:bottom w:val="none" w:sz="0" w:space="0" w:color="auto"/>
            <w:right w:val="none" w:sz="0" w:space="0" w:color="auto"/>
          </w:divBdr>
          <w:divsChild>
            <w:div w:id="367920375">
              <w:marLeft w:val="-225"/>
              <w:marRight w:val="-225"/>
              <w:marTop w:val="0"/>
              <w:marBottom w:val="0"/>
              <w:divBdr>
                <w:top w:val="none" w:sz="0" w:space="0" w:color="auto"/>
                <w:left w:val="none" w:sz="0" w:space="0" w:color="auto"/>
                <w:bottom w:val="none" w:sz="0" w:space="0" w:color="auto"/>
                <w:right w:val="none" w:sz="0" w:space="0" w:color="auto"/>
              </w:divBdr>
              <w:divsChild>
                <w:div w:id="1150823814">
                  <w:marLeft w:val="0"/>
                  <w:marRight w:val="0"/>
                  <w:marTop w:val="0"/>
                  <w:marBottom w:val="0"/>
                  <w:divBdr>
                    <w:top w:val="none" w:sz="0" w:space="0" w:color="auto"/>
                    <w:left w:val="none" w:sz="0" w:space="0" w:color="auto"/>
                    <w:bottom w:val="none" w:sz="0" w:space="0" w:color="auto"/>
                    <w:right w:val="none" w:sz="0" w:space="0" w:color="auto"/>
                  </w:divBdr>
                  <w:divsChild>
                    <w:div w:id="1023094782">
                      <w:marLeft w:val="-225"/>
                      <w:marRight w:val="-225"/>
                      <w:marTop w:val="0"/>
                      <w:marBottom w:val="0"/>
                      <w:divBdr>
                        <w:top w:val="none" w:sz="0" w:space="0" w:color="auto"/>
                        <w:left w:val="none" w:sz="0" w:space="0" w:color="auto"/>
                        <w:bottom w:val="none" w:sz="0" w:space="0" w:color="auto"/>
                        <w:right w:val="none" w:sz="0" w:space="0" w:color="auto"/>
                      </w:divBdr>
                      <w:divsChild>
                        <w:div w:id="17931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8552">
              <w:marLeft w:val="-225"/>
              <w:marRight w:val="-225"/>
              <w:marTop w:val="0"/>
              <w:marBottom w:val="0"/>
              <w:divBdr>
                <w:top w:val="none" w:sz="0" w:space="0" w:color="auto"/>
                <w:left w:val="none" w:sz="0" w:space="0" w:color="auto"/>
                <w:bottom w:val="none" w:sz="0" w:space="0" w:color="auto"/>
                <w:right w:val="none" w:sz="0" w:space="0" w:color="auto"/>
              </w:divBdr>
              <w:divsChild>
                <w:div w:id="227157215">
                  <w:marLeft w:val="0"/>
                  <w:marRight w:val="0"/>
                  <w:marTop w:val="0"/>
                  <w:marBottom w:val="0"/>
                  <w:divBdr>
                    <w:top w:val="none" w:sz="0" w:space="0" w:color="auto"/>
                    <w:left w:val="none" w:sz="0" w:space="0" w:color="auto"/>
                    <w:bottom w:val="none" w:sz="0" w:space="0" w:color="auto"/>
                    <w:right w:val="none" w:sz="0" w:space="0" w:color="auto"/>
                  </w:divBdr>
                  <w:divsChild>
                    <w:div w:id="1555386581">
                      <w:marLeft w:val="0"/>
                      <w:marRight w:val="0"/>
                      <w:marTop w:val="0"/>
                      <w:marBottom w:val="0"/>
                      <w:divBdr>
                        <w:top w:val="none" w:sz="0" w:space="0" w:color="auto"/>
                        <w:left w:val="none" w:sz="0" w:space="0" w:color="auto"/>
                        <w:bottom w:val="none" w:sz="0" w:space="0" w:color="auto"/>
                        <w:right w:val="none" w:sz="0" w:space="0" w:color="auto"/>
                      </w:divBdr>
                      <w:divsChild>
                        <w:div w:id="221523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3340899">
                  <w:marLeft w:val="0"/>
                  <w:marRight w:val="0"/>
                  <w:marTop w:val="0"/>
                  <w:marBottom w:val="0"/>
                  <w:divBdr>
                    <w:top w:val="none" w:sz="0" w:space="0" w:color="auto"/>
                    <w:left w:val="none" w:sz="0" w:space="0" w:color="auto"/>
                    <w:bottom w:val="none" w:sz="0" w:space="0" w:color="auto"/>
                    <w:right w:val="none" w:sz="0" w:space="0" w:color="auto"/>
                  </w:divBdr>
                  <w:divsChild>
                    <w:div w:id="825785372">
                      <w:marLeft w:val="0"/>
                      <w:marRight w:val="0"/>
                      <w:marTop w:val="0"/>
                      <w:marBottom w:val="0"/>
                      <w:divBdr>
                        <w:top w:val="none" w:sz="0" w:space="0" w:color="auto"/>
                        <w:left w:val="none" w:sz="0" w:space="0" w:color="auto"/>
                        <w:bottom w:val="none" w:sz="0" w:space="0" w:color="auto"/>
                        <w:right w:val="none" w:sz="0" w:space="0" w:color="auto"/>
                      </w:divBdr>
                      <w:divsChild>
                        <w:div w:id="62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71190">
          <w:marLeft w:val="0"/>
          <w:marRight w:val="0"/>
          <w:marTop w:val="0"/>
          <w:marBottom w:val="0"/>
          <w:divBdr>
            <w:top w:val="none" w:sz="0" w:space="0" w:color="auto"/>
            <w:left w:val="none" w:sz="0" w:space="0" w:color="auto"/>
            <w:bottom w:val="none" w:sz="0" w:space="0" w:color="auto"/>
            <w:right w:val="none" w:sz="0" w:space="0" w:color="auto"/>
          </w:divBdr>
          <w:divsChild>
            <w:div w:id="1078021018">
              <w:marLeft w:val="-225"/>
              <w:marRight w:val="-225"/>
              <w:marTop w:val="0"/>
              <w:marBottom w:val="0"/>
              <w:divBdr>
                <w:top w:val="none" w:sz="0" w:space="0" w:color="auto"/>
                <w:left w:val="none" w:sz="0" w:space="0" w:color="auto"/>
                <w:bottom w:val="none" w:sz="0" w:space="0" w:color="auto"/>
                <w:right w:val="none" w:sz="0" w:space="0" w:color="auto"/>
              </w:divBdr>
              <w:divsChild>
                <w:div w:id="180238279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492">
      <w:bodyDiv w:val="1"/>
      <w:marLeft w:val="0"/>
      <w:marRight w:val="0"/>
      <w:marTop w:val="0"/>
      <w:marBottom w:val="0"/>
      <w:divBdr>
        <w:top w:val="none" w:sz="0" w:space="0" w:color="auto"/>
        <w:left w:val="none" w:sz="0" w:space="0" w:color="auto"/>
        <w:bottom w:val="none" w:sz="0" w:space="0" w:color="auto"/>
        <w:right w:val="none" w:sz="0" w:space="0" w:color="auto"/>
      </w:divBdr>
      <w:divsChild>
        <w:div w:id="182596667">
          <w:marLeft w:val="0"/>
          <w:marRight w:val="0"/>
          <w:marTop w:val="0"/>
          <w:marBottom w:val="0"/>
          <w:divBdr>
            <w:top w:val="none" w:sz="0" w:space="0" w:color="auto"/>
            <w:left w:val="none" w:sz="0" w:space="0" w:color="auto"/>
            <w:bottom w:val="none" w:sz="0" w:space="0" w:color="auto"/>
            <w:right w:val="none" w:sz="0" w:space="0" w:color="auto"/>
          </w:divBdr>
          <w:divsChild>
            <w:div w:id="493229484">
              <w:marLeft w:val="0"/>
              <w:marRight w:val="0"/>
              <w:marTop w:val="0"/>
              <w:marBottom w:val="300"/>
              <w:divBdr>
                <w:top w:val="none" w:sz="0" w:space="0" w:color="auto"/>
                <w:left w:val="none" w:sz="0" w:space="0" w:color="auto"/>
                <w:bottom w:val="none" w:sz="0" w:space="0" w:color="auto"/>
                <w:right w:val="none" w:sz="0" w:space="0" w:color="auto"/>
              </w:divBdr>
              <w:divsChild>
                <w:div w:id="263000666">
                  <w:marLeft w:val="0"/>
                  <w:marRight w:val="0"/>
                  <w:marTop w:val="0"/>
                  <w:marBottom w:val="0"/>
                  <w:divBdr>
                    <w:top w:val="none" w:sz="0" w:space="0" w:color="auto"/>
                    <w:left w:val="none" w:sz="0" w:space="0" w:color="auto"/>
                    <w:bottom w:val="none" w:sz="0" w:space="0" w:color="auto"/>
                    <w:right w:val="none" w:sz="0" w:space="0" w:color="auto"/>
                  </w:divBdr>
                  <w:divsChild>
                    <w:div w:id="113988444">
                      <w:marLeft w:val="-225"/>
                      <w:marRight w:val="-225"/>
                      <w:marTop w:val="0"/>
                      <w:marBottom w:val="0"/>
                      <w:divBdr>
                        <w:top w:val="none" w:sz="0" w:space="0" w:color="auto"/>
                        <w:left w:val="none" w:sz="0" w:space="0" w:color="auto"/>
                        <w:bottom w:val="none" w:sz="0" w:space="0" w:color="auto"/>
                        <w:right w:val="none" w:sz="0" w:space="0" w:color="auto"/>
                      </w:divBdr>
                      <w:divsChild>
                        <w:div w:id="308873670">
                          <w:marLeft w:val="0"/>
                          <w:marRight w:val="0"/>
                          <w:marTop w:val="0"/>
                          <w:marBottom w:val="0"/>
                          <w:divBdr>
                            <w:top w:val="none" w:sz="0" w:space="0" w:color="auto"/>
                            <w:left w:val="none" w:sz="0" w:space="0" w:color="auto"/>
                            <w:bottom w:val="none" w:sz="0" w:space="0" w:color="auto"/>
                            <w:right w:val="none" w:sz="0" w:space="0" w:color="auto"/>
                          </w:divBdr>
                          <w:divsChild>
                            <w:div w:id="7164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88">
      <w:bodyDiv w:val="1"/>
      <w:marLeft w:val="0"/>
      <w:marRight w:val="0"/>
      <w:marTop w:val="0"/>
      <w:marBottom w:val="0"/>
      <w:divBdr>
        <w:top w:val="none" w:sz="0" w:space="0" w:color="auto"/>
        <w:left w:val="none" w:sz="0" w:space="0" w:color="auto"/>
        <w:bottom w:val="none" w:sz="0" w:space="0" w:color="auto"/>
        <w:right w:val="none" w:sz="0" w:space="0" w:color="auto"/>
      </w:divBdr>
    </w:div>
    <w:div w:id="19863189">
      <w:bodyDiv w:val="1"/>
      <w:marLeft w:val="0"/>
      <w:marRight w:val="0"/>
      <w:marTop w:val="0"/>
      <w:marBottom w:val="0"/>
      <w:divBdr>
        <w:top w:val="none" w:sz="0" w:space="0" w:color="auto"/>
        <w:left w:val="none" w:sz="0" w:space="0" w:color="auto"/>
        <w:bottom w:val="none" w:sz="0" w:space="0" w:color="auto"/>
        <w:right w:val="none" w:sz="0" w:space="0" w:color="auto"/>
      </w:divBdr>
    </w:div>
    <w:div w:id="20016630">
      <w:bodyDiv w:val="1"/>
      <w:marLeft w:val="0"/>
      <w:marRight w:val="0"/>
      <w:marTop w:val="0"/>
      <w:marBottom w:val="0"/>
      <w:divBdr>
        <w:top w:val="none" w:sz="0" w:space="0" w:color="auto"/>
        <w:left w:val="none" w:sz="0" w:space="0" w:color="auto"/>
        <w:bottom w:val="none" w:sz="0" w:space="0" w:color="auto"/>
        <w:right w:val="none" w:sz="0" w:space="0" w:color="auto"/>
      </w:divBdr>
      <w:divsChild>
        <w:div w:id="621884793">
          <w:marLeft w:val="0"/>
          <w:marRight w:val="0"/>
          <w:marTop w:val="0"/>
          <w:marBottom w:val="0"/>
          <w:divBdr>
            <w:top w:val="none" w:sz="0" w:space="0" w:color="auto"/>
            <w:left w:val="none" w:sz="0" w:space="0" w:color="auto"/>
            <w:bottom w:val="none" w:sz="0" w:space="0" w:color="auto"/>
            <w:right w:val="none" w:sz="0" w:space="0" w:color="auto"/>
          </w:divBdr>
        </w:div>
        <w:div w:id="1724519589">
          <w:marLeft w:val="0"/>
          <w:marRight w:val="0"/>
          <w:marTop w:val="450"/>
          <w:marBottom w:val="435"/>
          <w:divBdr>
            <w:top w:val="none" w:sz="0" w:space="0" w:color="auto"/>
            <w:left w:val="none" w:sz="0" w:space="0" w:color="auto"/>
            <w:bottom w:val="none" w:sz="0" w:space="0" w:color="auto"/>
            <w:right w:val="none" w:sz="0" w:space="0" w:color="auto"/>
          </w:divBdr>
          <w:divsChild>
            <w:div w:id="765613528">
              <w:marLeft w:val="0"/>
              <w:marRight w:val="0"/>
              <w:marTop w:val="0"/>
              <w:marBottom w:val="0"/>
              <w:divBdr>
                <w:top w:val="none" w:sz="0" w:space="0" w:color="auto"/>
                <w:left w:val="none" w:sz="0" w:space="0" w:color="auto"/>
                <w:bottom w:val="none" w:sz="0" w:space="0" w:color="auto"/>
                <w:right w:val="none" w:sz="0" w:space="0" w:color="auto"/>
              </w:divBdr>
              <w:divsChild>
                <w:div w:id="18578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1763">
          <w:marLeft w:val="0"/>
          <w:marRight w:val="0"/>
          <w:marTop w:val="150"/>
          <w:marBottom w:val="330"/>
          <w:divBdr>
            <w:top w:val="none" w:sz="0" w:space="0" w:color="auto"/>
            <w:left w:val="none" w:sz="0" w:space="0" w:color="auto"/>
            <w:bottom w:val="none" w:sz="0" w:space="0" w:color="auto"/>
            <w:right w:val="none" w:sz="0" w:space="0" w:color="auto"/>
          </w:divBdr>
          <w:divsChild>
            <w:div w:id="285737239">
              <w:marLeft w:val="0"/>
              <w:marRight w:val="0"/>
              <w:marTop w:val="0"/>
              <w:marBottom w:val="0"/>
              <w:divBdr>
                <w:top w:val="none" w:sz="0" w:space="0" w:color="auto"/>
                <w:left w:val="none" w:sz="0" w:space="0" w:color="auto"/>
                <w:bottom w:val="none" w:sz="0" w:space="0" w:color="auto"/>
                <w:right w:val="none" w:sz="0" w:space="0" w:color="auto"/>
              </w:divBdr>
            </w:div>
            <w:div w:id="17306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767">
      <w:bodyDiv w:val="1"/>
      <w:marLeft w:val="0"/>
      <w:marRight w:val="0"/>
      <w:marTop w:val="0"/>
      <w:marBottom w:val="0"/>
      <w:divBdr>
        <w:top w:val="none" w:sz="0" w:space="0" w:color="auto"/>
        <w:left w:val="none" w:sz="0" w:space="0" w:color="auto"/>
        <w:bottom w:val="none" w:sz="0" w:space="0" w:color="auto"/>
        <w:right w:val="none" w:sz="0" w:space="0" w:color="auto"/>
      </w:divBdr>
      <w:divsChild>
        <w:div w:id="605045607">
          <w:marLeft w:val="750"/>
          <w:marRight w:val="1500"/>
          <w:marTop w:val="0"/>
          <w:marBottom w:val="0"/>
          <w:divBdr>
            <w:top w:val="none" w:sz="0" w:space="0" w:color="auto"/>
            <w:left w:val="none" w:sz="0" w:space="0" w:color="auto"/>
            <w:bottom w:val="none" w:sz="0" w:space="0" w:color="auto"/>
            <w:right w:val="none" w:sz="0" w:space="0" w:color="auto"/>
          </w:divBdr>
        </w:div>
      </w:divsChild>
    </w:div>
    <w:div w:id="20324515">
      <w:bodyDiv w:val="1"/>
      <w:marLeft w:val="0"/>
      <w:marRight w:val="0"/>
      <w:marTop w:val="0"/>
      <w:marBottom w:val="0"/>
      <w:divBdr>
        <w:top w:val="none" w:sz="0" w:space="0" w:color="auto"/>
        <w:left w:val="none" w:sz="0" w:space="0" w:color="auto"/>
        <w:bottom w:val="none" w:sz="0" w:space="0" w:color="auto"/>
        <w:right w:val="none" w:sz="0" w:space="0" w:color="auto"/>
      </w:divBdr>
      <w:divsChild>
        <w:div w:id="335108936">
          <w:marLeft w:val="0"/>
          <w:marRight w:val="0"/>
          <w:marTop w:val="0"/>
          <w:marBottom w:val="0"/>
          <w:divBdr>
            <w:top w:val="none" w:sz="0" w:space="0" w:color="auto"/>
            <w:left w:val="none" w:sz="0" w:space="0" w:color="auto"/>
            <w:bottom w:val="none" w:sz="0" w:space="0" w:color="auto"/>
            <w:right w:val="none" w:sz="0" w:space="0" w:color="auto"/>
          </w:divBdr>
        </w:div>
        <w:div w:id="631598525">
          <w:marLeft w:val="0"/>
          <w:marRight w:val="0"/>
          <w:marTop w:val="0"/>
          <w:marBottom w:val="0"/>
          <w:divBdr>
            <w:top w:val="none" w:sz="0" w:space="0" w:color="auto"/>
            <w:left w:val="none" w:sz="0" w:space="0" w:color="auto"/>
            <w:bottom w:val="none" w:sz="0" w:space="0" w:color="auto"/>
            <w:right w:val="none" w:sz="0" w:space="0" w:color="auto"/>
          </w:divBdr>
        </w:div>
        <w:div w:id="657921128">
          <w:marLeft w:val="0"/>
          <w:marRight w:val="0"/>
          <w:marTop w:val="0"/>
          <w:marBottom w:val="0"/>
          <w:divBdr>
            <w:top w:val="none" w:sz="0" w:space="0" w:color="auto"/>
            <w:left w:val="none" w:sz="0" w:space="0" w:color="auto"/>
            <w:bottom w:val="none" w:sz="0" w:space="0" w:color="auto"/>
            <w:right w:val="none" w:sz="0" w:space="0" w:color="auto"/>
          </w:divBdr>
        </w:div>
      </w:divsChild>
    </w:div>
    <w:div w:id="20447615">
      <w:bodyDiv w:val="1"/>
      <w:marLeft w:val="0"/>
      <w:marRight w:val="0"/>
      <w:marTop w:val="0"/>
      <w:marBottom w:val="0"/>
      <w:divBdr>
        <w:top w:val="none" w:sz="0" w:space="0" w:color="auto"/>
        <w:left w:val="none" w:sz="0" w:space="0" w:color="auto"/>
        <w:bottom w:val="none" w:sz="0" w:space="0" w:color="auto"/>
        <w:right w:val="none" w:sz="0" w:space="0" w:color="auto"/>
      </w:divBdr>
    </w:div>
    <w:div w:id="20477067">
      <w:bodyDiv w:val="1"/>
      <w:marLeft w:val="0"/>
      <w:marRight w:val="0"/>
      <w:marTop w:val="0"/>
      <w:marBottom w:val="0"/>
      <w:divBdr>
        <w:top w:val="none" w:sz="0" w:space="0" w:color="auto"/>
        <w:left w:val="none" w:sz="0" w:space="0" w:color="auto"/>
        <w:bottom w:val="none" w:sz="0" w:space="0" w:color="auto"/>
        <w:right w:val="none" w:sz="0" w:space="0" w:color="auto"/>
      </w:divBdr>
    </w:div>
    <w:div w:id="20595816">
      <w:bodyDiv w:val="1"/>
      <w:marLeft w:val="0"/>
      <w:marRight w:val="0"/>
      <w:marTop w:val="0"/>
      <w:marBottom w:val="0"/>
      <w:divBdr>
        <w:top w:val="none" w:sz="0" w:space="0" w:color="auto"/>
        <w:left w:val="none" w:sz="0" w:space="0" w:color="auto"/>
        <w:bottom w:val="none" w:sz="0" w:space="0" w:color="auto"/>
        <w:right w:val="none" w:sz="0" w:space="0" w:color="auto"/>
      </w:divBdr>
    </w:div>
    <w:div w:id="20597276">
      <w:bodyDiv w:val="1"/>
      <w:marLeft w:val="0"/>
      <w:marRight w:val="0"/>
      <w:marTop w:val="0"/>
      <w:marBottom w:val="0"/>
      <w:divBdr>
        <w:top w:val="none" w:sz="0" w:space="0" w:color="auto"/>
        <w:left w:val="none" w:sz="0" w:space="0" w:color="auto"/>
        <w:bottom w:val="none" w:sz="0" w:space="0" w:color="auto"/>
        <w:right w:val="none" w:sz="0" w:space="0" w:color="auto"/>
      </w:divBdr>
      <w:divsChild>
        <w:div w:id="633828914">
          <w:marLeft w:val="750"/>
          <w:marRight w:val="0"/>
          <w:marTop w:val="0"/>
          <w:marBottom w:val="0"/>
          <w:divBdr>
            <w:top w:val="none" w:sz="0" w:space="0" w:color="auto"/>
            <w:left w:val="none" w:sz="0" w:space="0" w:color="auto"/>
            <w:bottom w:val="none" w:sz="0" w:space="0" w:color="auto"/>
            <w:right w:val="none" w:sz="0" w:space="0" w:color="auto"/>
          </w:divBdr>
        </w:div>
      </w:divsChild>
    </w:div>
    <w:div w:id="20669911">
      <w:bodyDiv w:val="1"/>
      <w:marLeft w:val="0"/>
      <w:marRight w:val="0"/>
      <w:marTop w:val="0"/>
      <w:marBottom w:val="0"/>
      <w:divBdr>
        <w:top w:val="none" w:sz="0" w:space="0" w:color="auto"/>
        <w:left w:val="none" w:sz="0" w:space="0" w:color="auto"/>
        <w:bottom w:val="none" w:sz="0" w:space="0" w:color="auto"/>
        <w:right w:val="none" w:sz="0" w:space="0" w:color="auto"/>
      </w:divBdr>
      <w:divsChild>
        <w:div w:id="1200897131">
          <w:marLeft w:val="0"/>
          <w:marRight w:val="0"/>
          <w:marTop w:val="0"/>
          <w:marBottom w:val="300"/>
          <w:divBdr>
            <w:top w:val="none" w:sz="0" w:space="0" w:color="auto"/>
            <w:left w:val="none" w:sz="0" w:space="0" w:color="auto"/>
            <w:bottom w:val="none" w:sz="0" w:space="0" w:color="auto"/>
            <w:right w:val="none" w:sz="0" w:space="0" w:color="auto"/>
          </w:divBdr>
        </w:div>
        <w:div w:id="1904750148">
          <w:marLeft w:val="15"/>
          <w:marRight w:val="225"/>
          <w:marTop w:val="0"/>
          <w:marBottom w:val="105"/>
          <w:divBdr>
            <w:top w:val="none" w:sz="0" w:space="0" w:color="auto"/>
            <w:left w:val="none" w:sz="0" w:space="0" w:color="auto"/>
            <w:bottom w:val="none" w:sz="0" w:space="0" w:color="auto"/>
            <w:right w:val="none" w:sz="0" w:space="0" w:color="auto"/>
          </w:divBdr>
          <w:divsChild>
            <w:div w:id="15760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100">
      <w:bodyDiv w:val="1"/>
      <w:marLeft w:val="0"/>
      <w:marRight w:val="0"/>
      <w:marTop w:val="0"/>
      <w:marBottom w:val="0"/>
      <w:divBdr>
        <w:top w:val="none" w:sz="0" w:space="0" w:color="auto"/>
        <w:left w:val="none" w:sz="0" w:space="0" w:color="auto"/>
        <w:bottom w:val="none" w:sz="0" w:space="0" w:color="auto"/>
        <w:right w:val="none" w:sz="0" w:space="0" w:color="auto"/>
      </w:divBdr>
      <w:divsChild>
        <w:div w:id="526987585">
          <w:marLeft w:val="0"/>
          <w:marRight w:val="0"/>
          <w:marTop w:val="0"/>
          <w:marBottom w:val="300"/>
          <w:divBdr>
            <w:top w:val="none" w:sz="0" w:space="0" w:color="auto"/>
            <w:left w:val="none" w:sz="0" w:space="0" w:color="auto"/>
            <w:bottom w:val="none" w:sz="0" w:space="0" w:color="auto"/>
            <w:right w:val="none" w:sz="0" w:space="0" w:color="auto"/>
          </w:divBdr>
        </w:div>
        <w:div w:id="560137536">
          <w:marLeft w:val="0"/>
          <w:marRight w:val="0"/>
          <w:marTop w:val="0"/>
          <w:marBottom w:val="0"/>
          <w:divBdr>
            <w:top w:val="none" w:sz="0" w:space="0" w:color="auto"/>
            <w:left w:val="none" w:sz="0" w:space="0" w:color="auto"/>
            <w:bottom w:val="none" w:sz="0" w:space="0" w:color="auto"/>
            <w:right w:val="none" w:sz="0" w:space="0" w:color="auto"/>
          </w:divBdr>
        </w:div>
      </w:divsChild>
    </w:div>
    <w:div w:id="21758481">
      <w:bodyDiv w:val="1"/>
      <w:marLeft w:val="0"/>
      <w:marRight w:val="0"/>
      <w:marTop w:val="0"/>
      <w:marBottom w:val="0"/>
      <w:divBdr>
        <w:top w:val="none" w:sz="0" w:space="0" w:color="auto"/>
        <w:left w:val="none" w:sz="0" w:space="0" w:color="auto"/>
        <w:bottom w:val="none" w:sz="0" w:space="0" w:color="auto"/>
        <w:right w:val="none" w:sz="0" w:space="0" w:color="auto"/>
      </w:divBdr>
    </w:div>
    <w:div w:id="21786887">
      <w:bodyDiv w:val="1"/>
      <w:marLeft w:val="0"/>
      <w:marRight w:val="0"/>
      <w:marTop w:val="0"/>
      <w:marBottom w:val="0"/>
      <w:divBdr>
        <w:top w:val="none" w:sz="0" w:space="0" w:color="auto"/>
        <w:left w:val="none" w:sz="0" w:space="0" w:color="auto"/>
        <w:bottom w:val="none" w:sz="0" w:space="0" w:color="auto"/>
        <w:right w:val="none" w:sz="0" w:space="0" w:color="auto"/>
      </w:divBdr>
    </w:div>
    <w:div w:id="21901697">
      <w:bodyDiv w:val="1"/>
      <w:marLeft w:val="0"/>
      <w:marRight w:val="0"/>
      <w:marTop w:val="0"/>
      <w:marBottom w:val="0"/>
      <w:divBdr>
        <w:top w:val="none" w:sz="0" w:space="0" w:color="auto"/>
        <w:left w:val="none" w:sz="0" w:space="0" w:color="auto"/>
        <w:bottom w:val="none" w:sz="0" w:space="0" w:color="auto"/>
        <w:right w:val="none" w:sz="0" w:space="0" w:color="auto"/>
      </w:divBdr>
      <w:divsChild>
        <w:div w:id="417486108">
          <w:marLeft w:val="0"/>
          <w:marRight w:val="0"/>
          <w:marTop w:val="0"/>
          <w:marBottom w:val="150"/>
          <w:divBdr>
            <w:top w:val="none" w:sz="0" w:space="0" w:color="auto"/>
            <w:left w:val="none" w:sz="0" w:space="0" w:color="auto"/>
            <w:bottom w:val="none" w:sz="0" w:space="0" w:color="auto"/>
            <w:right w:val="none" w:sz="0" w:space="0" w:color="auto"/>
          </w:divBdr>
        </w:div>
      </w:divsChild>
    </w:div>
    <w:div w:id="21983627">
      <w:bodyDiv w:val="1"/>
      <w:marLeft w:val="0"/>
      <w:marRight w:val="0"/>
      <w:marTop w:val="0"/>
      <w:marBottom w:val="0"/>
      <w:divBdr>
        <w:top w:val="none" w:sz="0" w:space="0" w:color="auto"/>
        <w:left w:val="none" w:sz="0" w:space="0" w:color="auto"/>
        <w:bottom w:val="none" w:sz="0" w:space="0" w:color="auto"/>
        <w:right w:val="none" w:sz="0" w:space="0" w:color="auto"/>
      </w:divBdr>
      <w:divsChild>
        <w:div w:id="51930499">
          <w:marLeft w:val="-225"/>
          <w:marRight w:val="-225"/>
          <w:marTop w:val="0"/>
          <w:marBottom w:val="0"/>
          <w:divBdr>
            <w:top w:val="none" w:sz="0" w:space="0" w:color="auto"/>
            <w:left w:val="none" w:sz="0" w:space="0" w:color="auto"/>
            <w:bottom w:val="none" w:sz="0" w:space="0" w:color="auto"/>
            <w:right w:val="none" w:sz="0" w:space="0" w:color="auto"/>
          </w:divBdr>
          <w:divsChild>
            <w:div w:id="184096242">
              <w:marLeft w:val="1463"/>
              <w:marRight w:val="0"/>
              <w:marTop w:val="0"/>
              <w:marBottom w:val="0"/>
              <w:divBdr>
                <w:top w:val="none" w:sz="0" w:space="0" w:color="auto"/>
                <w:left w:val="none" w:sz="0" w:space="0" w:color="auto"/>
                <w:bottom w:val="none" w:sz="0" w:space="0" w:color="auto"/>
                <w:right w:val="none" w:sz="0" w:space="0" w:color="auto"/>
              </w:divBdr>
            </w:div>
          </w:divsChild>
        </w:div>
        <w:div w:id="240675916">
          <w:marLeft w:val="-225"/>
          <w:marRight w:val="-225"/>
          <w:marTop w:val="0"/>
          <w:marBottom w:val="0"/>
          <w:divBdr>
            <w:top w:val="none" w:sz="0" w:space="0" w:color="auto"/>
            <w:left w:val="none" w:sz="0" w:space="0" w:color="auto"/>
            <w:bottom w:val="none" w:sz="0" w:space="0" w:color="auto"/>
            <w:right w:val="none" w:sz="0" w:space="0" w:color="auto"/>
          </w:divBdr>
          <w:divsChild>
            <w:div w:id="122620262">
              <w:marLeft w:val="0"/>
              <w:marRight w:val="0"/>
              <w:marTop w:val="0"/>
              <w:marBottom w:val="0"/>
              <w:divBdr>
                <w:top w:val="none" w:sz="0" w:space="0" w:color="auto"/>
                <w:left w:val="none" w:sz="0" w:space="0" w:color="auto"/>
                <w:bottom w:val="none" w:sz="0" w:space="0" w:color="auto"/>
                <w:right w:val="none" w:sz="0" w:space="0" w:color="auto"/>
              </w:divBdr>
              <w:divsChild>
                <w:div w:id="7602466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984403">
      <w:bodyDiv w:val="1"/>
      <w:marLeft w:val="0"/>
      <w:marRight w:val="0"/>
      <w:marTop w:val="0"/>
      <w:marBottom w:val="0"/>
      <w:divBdr>
        <w:top w:val="none" w:sz="0" w:space="0" w:color="auto"/>
        <w:left w:val="none" w:sz="0" w:space="0" w:color="auto"/>
        <w:bottom w:val="none" w:sz="0" w:space="0" w:color="auto"/>
        <w:right w:val="none" w:sz="0" w:space="0" w:color="auto"/>
      </w:divBdr>
    </w:div>
    <w:div w:id="22021716">
      <w:bodyDiv w:val="1"/>
      <w:marLeft w:val="0"/>
      <w:marRight w:val="0"/>
      <w:marTop w:val="0"/>
      <w:marBottom w:val="0"/>
      <w:divBdr>
        <w:top w:val="none" w:sz="0" w:space="0" w:color="auto"/>
        <w:left w:val="none" w:sz="0" w:space="0" w:color="auto"/>
        <w:bottom w:val="none" w:sz="0" w:space="0" w:color="auto"/>
        <w:right w:val="none" w:sz="0" w:space="0" w:color="auto"/>
      </w:divBdr>
      <w:divsChild>
        <w:div w:id="1425106416">
          <w:marLeft w:val="0"/>
          <w:marRight w:val="0"/>
          <w:marTop w:val="330"/>
          <w:marBottom w:val="150"/>
          <w:divBdr>
            <w:top w:val="none" w:sz="0" w:space="0" w:color="auto"/>
            <w:left w:val="none" w:sz="0" w:space="0" w:color="auto"/>
            <w:bottom w:val="none" w:sz="0" w:space="0" w:color="auto"/>
            <w:right w:val="none" w:sz="0" w:space="0" w:color="auto"/>
          </w:divBdr>
          <w:divsChild>
            <w:div w:id="1005937363">
              <w:marLeft w:val="0"/>
              <w:marRight w:val="0"/>
              <w:marTop w:val="0"/>
              <w:marBottom w:val="0"/>
              <w:divBdr>
                <w:top w:val="none" w:sz="0" w:space="0" w:color="auto"/>
                <w:left w:val="none" w:sz="0" w:space="0" w:color="auto"/>
                <w:bottom w:val="none" w:sz="0" w:space="0" w:color="auto"/>
                <w:right w:val="none" w:sz="0" w:space="0" w:color="auto"/>
              </w:divBdr>
            </w:div>
          </w:divsChild>
        </w:div>
        <w:div w:id="1120102117">
          <w:marLeft w:val="0"/>
          <w:marRight w:val="0"/>
          <w:marTop w:val="0"/>
          <w:marBottom w:val="0"/>
          <w:divBdr>
            <w:top w:val="none" w:sz="0" w:space="0" w:color="auto"/>
            <w:left w:val="none" w:sz="0" w:space="0" w:color="auto"/>
            <w:bottom w:val="none" w:sz="0" w:space="0" w:color="auto"/>
            <w:right w:val="none" w:sz="0" w:space="0" w:color="auto"/>
          </w:divBdr>
        </w:div>
      </w:divsChild>
    </w:div>
    <w:div w:id="22289325">
      <w:bodyDiv w:val="1"/>
      <w:marLeft w:val="0"/>
      <w:marRight w:val="0"/>
      <w:marTop w:val="0"/>
      <w:marBottom w:val="0"/>
      <w:divBdr>
        <w:top w:val="none" w:sz="0" w:space="0" w:color="auto"/>
        <w:left w:val="none" w:sz="0" w:space="0" w:color="auto"/>
        <w:bottom w:val="none" w:sz="0" w:space="0" w:color="auto"/>
        <w:right w:val="none" w:sz="0" w:space="0" w:color="auto"/>
      </w:divBdr>
      <w:divsChild>
        <w:div w:id="654265960">
          <w:marLeft w:val="0"/>
          <w:marRight w:val="0"/>
          <w:marTop w:val="0"/>
          <w:marBottom w:val="300"/>
          <w:divBdr>
            <w:top w:val="none" w:sz="0" w:space="0" w:color="auto"/>
            <w:left w:val="none" w:sz="0" w:space="0" w:color="auto"/>
            <w:bottom w:val="single" w:sz="6" w:space="5" w:color="000000"/>
            <w:right w:val="none" w:sz="0" w:space="0" w:color="auto"/>
          </w:divBdr>
        </w:div>
      </w:divsChild>
    </w:div>
    <w:div w:id="22367914">
      <w:bodyDiv w:val="1"/>
      <w:marLeft w:val="0"/>
      <w:marRight w:val="0"/>
      <w:marTop w:val="0"/>
      <w:marBottom w:val="0"/>
      <w:divBdr>
        <w:top w:val="none" w:sz="0" w:space="0" w:color="auto"/>
        <w:left w:val="none" w:sz="0" w:space="0" w:color="auto"/>
        <w:bottom w:val="none" w:sz="0" w:space="0" w:color="auto"/>
        <w:right w:val="none" w:sz="0" w:space="0" w:color="auto"/>
      </w:divBdr>
      <w:divsChild>
        <w:div w:id="27487960">
          <w:marLeft w:val="0"/>
          <w:marRight w:val="0"/>
          <w:marTop w:val="0"/>
          <w:marBottom w:val="0"/>
          <w:divBdr>
            <w:top w:val="none" w:sz="0" w:space="0" w:color="auto"/>
            <w:left w:val="none" w:sz="0" w:space="0" w:color="auto"/>
            <w:bottom w:val="none" w:sz="0" w:space="0" w:color="auto"/>
            <w:right w:val="none" w:sz="0" w:space="0" w:color="auto"/>
          </w:divBdr>
        </w:div>
      </w:divsChild>
    </w:div>
    <w:div w:id="22679227">
      <w:bodyDiv w:val="1"/>
      <w:marLeft w:val="0"/>
      <w:marRight w:val="0"/>
      <w:marTop w:val="0"/>
      <w:marBottom w:val="0"/>
      <w:divBdr>
        <w:top w:val="none" w:sz="0" w:space="0" w:color="auto"/>
        <w:left w:val="none" w:sz="0" w:space="0" w:color="auto"/>
        <w:bottom w:val="none" w:sz="0" w:space="0" w:color="auto"/>
        <w:right w:val="none" w:sz="0" w:space="0" w:color="auto"/>
      </w:divBdr>
      <w:divsChild>
        <w:div w:id="1923030039">
          <w:marLeft w:val="0"/>
          <w:marRight w:val="0"/>
          <w:marTop w:val="0"/>
          <w:marBottom w:val="0"/>
          <w:divBdr>
            <w:top w:val="none" w:sz="0" w:space="0" w:color="auto"/>
            <w:left w:val="none" w:sz="0" w:space="0" w:color="auto"/>
            <w:bottom w:val="none" w:sz="0" w:space="0" w:color="auto"/>
            <w:right w:val="none" w:sz="0" w:space="0" w:color="auto"/>
          </w:divBdr>
          <w:divsChild>
            <w:div w:id="1188639614">
              <w:marLeft w:val="0"/>
              <w:marRight w:val="0"/>
              <w:marTop w:val="0"/>
              <w:marBottom w:val="0"/>
              <w:divBdr>
                <w:top w:val="none" w:sz="0" w:space="0" w:color="auto"/>
                <w:left w:val="none" w:sz="0" w:space="0" w:color="auto"/>
                <w:bottom w:val="none" w:sz="0" w:space="0" w:color="auto"/>
                <w:right w:val="none" w:sz="0" w:space="0" w:color="auto"/>
              </w:divBdr>
            </w:div>
          </w:divsChild>
        </w:div>
        <w:div w:id="607465670">
          <w:marLeft w:val="0"/>
          <w:marRight w:val="0"/>
          <w:marTop w:val="0"/>
          <w:marBottom w:val="0"/>
          <w:divBdr>
            <w:top w:val="none" w:sz="0" w:space="0" w:color="auto"/>
            <w:left w:val="none" w:sz="0" w:space="0" w:color="auto"/>
            <w:bottom w:val="none" w:sz="0" w:space="0" w:color="auto"/>
            <w:right w:val="none" w:sz="0" w:space="0" w:color="auto"/>
          </w:divBdr>
          <w:divsChild>
            <w:div w:id="798575382">
              <w:marLeft w:val="0"/>
              <w:marRight w:val="0"/>
              <w:marTop w:val="0"/>
              <w:marBottom w:val="0"/>
              <w:divBdr>
                <w:top w:val="none" w:sz="0" w:space="0" w:color="auto"/>
                <w:left w:val="none" w:sz="0" w:space="0" w:color="auto"/>
                <w:bottom w:val="none" w:sz="0" w:space="0" w:color="auto"/>
                <w:right w:val="none" w:sz="0" w:space="0" w:color="auto"/>
              </w:divBdr>
            </w:div>
          </w:divsChild>
        </w:div>
        <w:div w:id="1140999726">
          <w:marLeft w:val="0"/>
          <w:marRight w:val="0"/>
          <w:marTop w:val="0"/>
          <w:marBottom w:val="0"/>
          <w:divBdr>
            <w:top w:val="none" w:sz="0" w:space="0" w:color="auto"/>
            <w:left w:val="none" w:sz="0" w:space="0" w:color="auto"/>
            <w:bottom w:val="none" w:sz="0" w:space="0" w:color="auto"/>
            <w:right w:val="none" w:sz="0" w:space="0" w:color="auto"/>
          </w:divBdr>
        </w:div>
      </w:divsChild>
    </w:div>
    <w:div w:id="23023320">
      <w:bodyDiv w:val="1"/>
      <w:marLeft w:val="0"/>
      <w:marRight w:val="0"/>
      <w:marTop w:val="0"/>
      <w:marBottom w:val="0"/>
      <w:divBdr>
        <w:top w:val="none" w:sz="0" w:space="0" w:color="auto"/>
        <w:left w:val="none" w:sz="0" w:space="0" w:color="auto"/>
        <w:bottom w:val="none" w:sz="0" w:space="0" w:color="auto"/>
        <w:right w:val="none" w:sz="0" w:space="0" w:color="auto"/>
      </w:divBdr>
    </w:div>
    <w:div w:id="23292229">
      <w:bodyDiv w:val="1"/>
      <w:marLeft w:val="0"/>
      <w:marRight w:val="0"/>
      <w:marTop w:val="0"/>
      <w:marBottom w:val="0"/>
      <w:divBdr>
        <w:top w:val="none" w:sz="0" w:space="0" w:color="auto"/>
        <w:left w:val="none" w:sz="0" w:space="0" w:color="auto"/>
        <w:bottom w:val="none" w:sz="0" w:space="0" w:color="auto"/>
        <w:right w:val="none" w:sz="0" w:space="0" w:color="auto"/>
      </w:divBdr>
      <w:divsChild>
        <w:div w:id="11955543">
          <w:marLeft w:val="0"/>
          <w:marRight w:val="0"/>
          <w:marTop w:val="0"/>
          <w:marBottom w:val="300"/>
          <w:divBdr>
            <w:top w:val="none" w:sz="0" w:space="0" w:color="auto"/>
            <w:left w:val="none" w:sz="0" w:space="0" w:color="auto"/>
            <w:bottom w:val="none" w:sz="0" w:space="0" w:color="auto"/>
            <w:right w:val="none" w:sz="0" w:space="0" w:color="auto"/>
          </w:divBdr>
        </w:div>
      </w:divsChild>
    </w:div>
    <w:div w:id="23868649">
      <w:bodyDiv w:val="1"/>
      <w:marLeft w:val="0"/>
      <w:marRight w:val="0"/>
      <w:marTop w:val="0"/>
      <w:marBottom w:val="0"/>
      <w:divBdr>
        <w:top w:val="none" w:sz="0" w:space="0" w:color="auto"/>
        <w:left w:val="none" w:sz="0" w:space="0" w:color="auto"/>
        <w:bottom w:val="none" w:sz="0" w:space="0" w:color="auto"/>
        <w:right w:val="none" w:sz="0" w:space="0" w:color="auto"/>
      </w:divBdr>
      <w:divsChild>
        <w:div w:id="296910803">
          <w:marLeft w:val="-150"/>
          <w:marRight w:val="-150"/>
          <w:marTop w:val="0"/>
          <w:marBottom w:val="0"/>
          <w:divBdr>
            <w:top w:val="none" w:sz="0" w:space="0" w:color="auto"/>
            <w:left w:val="none" w:sz="0" w:space="0" w:color="auto"/>
            <w:bottom w:val="none" w:sz="0" w:space="0" w:color="auto"/>
            <w:right w:val="none" w:sz="0" w:space="0" w:color="auto"/>
          </w:divBdr>
        </w:div>
      </w:divsChild>
    </w:div>
    <w:div w:id="24136443">
      <w:bodyDiv w:val="1"/>
      <w:marLeft w:val="0"/>
      <w:marRight w:val="0"/>
      <w:marTop w:val="0"/>
      <w:marBottom w:val="0"/>
      <w:divBdr>
        <w:top w:val="none" w:sz="0" w:space="0" w:color="auto"/>
        <w:left w:val="none" w:sz="0" w:space="0" w:color="auto"/>
        <w:bottom w:val="none" w:sz="0" w:space="0" w:color="auto"/>
        <w:right w:val="none" w:sz="0" w:space="0" w:color="auto"/>
      </w:divBdr>
    </w:div>
    <w:div w:id="24184057">
      <w:bodyDiv w:val="1"/>
      <w:marLeft w:val="0"/>
      <w:marRight w:val="0"/>
      <w:marTop w:val="0"/>
      <w:marBottom w:val="0"/>
      <w:divBdr>
        <w:top w:val="none" w:sz="0" w:space="0" w:color="auto"/>
        <w:left w:val="none" w:sz="0" w:space="0" w:color="auto"/>
        <w:bottom w:val="none" w:sz="0" w:space="0" w:color="auto"/>
        <w:right w:val="none" w:sz="0" w:space="0" w:color="auto"/>
      </w:divBdr>
      <w:divsChild>
        <w:div w:id="413547764">
          <w:marLeft w:val="750"/>
          <w:marRight w:val="0"/>
          <w:marTop w:val="0"/>
          <w:marBottom w:val="0"/>
          <w:divBdr>
            <w:top w:val="none" w:sz="0" w:space="0" w:color="auto"/>
            <w:left w:val="none" w:sz="0" w:space="0" w:color="auto"/>
            <w:bottom w:val="none" w:sz="0" w:space="0" w:color="auto"/>
            <w:right w:val="none" w:sz="0" w:space="0" w:color="auto"/>
          </w:divBdr>
        </w:div>
        <w:div w:id="709455375">
          <w:marLeft w:val="750"/>
          <w:marRight w:val="1500"/>
          <w:marTop w:val="0"/>
          <w:marBottom w:val="0"/>
          <w:divBdr>
            <w:top w:val="none" w:sz="0" w:space="0" w:color="auto"/>
            <w:left w:val="none" w:sz="0" w:space="0" w:color="auto"/>
            <w:bottom w:val="none" w:sz="0" w:space="0" w:color="auto"/>
            <w:right w:val="none" w:sz="0" w:space="0" w:color="auto"/>
          </w:divBdr>
        </w:div>
      </w:divsChild>
    </w:div>
    <w:div w:id="24328737">
      <w:bodyDiv w:val="1"/>
      <w:marLeft w:val="0"/>
      <w:marRight w:val="0"/>
      <w:marTop w:val="0"/>
      <w:marBottom w:val="0"/>
      <w:divBdr>
        <w:top w:val="none" w:sz="0" w:space="0" w:color="auto"/>
        <w:left w:val="none" w:sz="0" w:space="0" w:color="auto"/>
        <w:bottom w:val="none" w:sz="0" w:space="0" w:color="auto"/>
        <w:right w:val="none" w:sz="0" w:space="0" w:color="auto"/>
      </w:divBdr>
      <w:divsChild>
        <w:div w:id="370039981">
          <w:marLeft w:val="0"/>
          <w:marRight w:val="0"/>
          <w:marTop w:val="0"/>
          <w:marBottom w:val="0"/>
          <w:divBdr>
            <w:top w:val="none" w:sz="0" w:space="0" w:color="auto"/>
            <w:left w:val="none" w:sz="0" w:space="0" w:color="auto"/>
            <w:bottom w:val="none" w:sz="0" w:space="0" w:color="auto"/>
            <w:right w:val="none" w:sz="0" w:space="0" w:color="auto"/>
          </w:divBdr>
        </w:div>
        <w:div w:id="419375714">
          <w:marLeft w:val="0"/>
          <w:marRight w:val="0"/>
          <w:marTop w:val="0"/>
          <w:marBottom w:val="300"/>
          <w:divBdr>
            <w:top w:val="none" w:sz="0" w:space="0" w:color="auto"/>
            <w:left w:val="none" w:sz="0" w:space="0" w:color="auto"/>
            <w:bottom w:val="none" w:sz="0" w:space="0" w:color="auto"/>
            <w:right w:val="none" w:sz="0" w:space="0" w:color="auto"/>
          </w:divBdr>
        </w:div>
      </w:divsChild>
    </w:div>
    <w:div w:id="24604813">
      <w:bodyDiv w:val="1"/>
      <w:marLeft w:val="0"/>
      <w:marRight w:val="0"/>
      <w:marTop w:val="0"/>
      <w:marBottom w:val="0"/>
      <w:divBdr>
        <w:top w:val="none" w:sz="0" w:space="0" w:color="auto"/>
        <w:left w:val="none" w:sz="0" w:space="0" w:color="auto"/>
        <w:bottom w:val="none" w:sz="0" w:space="0" w:color="auto"/>
        <w:right w:val="none" w:sz="0" w:space="0" w:color="auto"/>
      </w:divBdr>
      <w:divsChild>
        <w:div w:id="189101594">
          <w:marLeft w:val="0"/>
          <w:marRight w:val="0"/>
          <w:marTop w:val="0"/>
          <w:marBottom w:val="0"/>
          <w:divBdr>
            <w:top w:val="none" w:sz="0" w:space="0" w:color="auto"/>
            <w:left w:val="none" w:sz="0" w:space="0" w:color="auto"/>
            <w:bottom w:val="none" w:sz="0" w:space="0" w:color="auto"/>
            <w:right w:val="none" w:sz="0" w:space="0" w:color="auto"/>
          </w:divBdr>
          <w:divsChild>
            <w:div w:id="689991374">
              <w:marLeft w:val="0"/>
              <w:marRight w:val="0"/>
              <w:marTop w:val="0"/>
              <w:marBottom w:val="0"/>
              <w:divBdr>
                <w:top w:val="none" w:sz="0" w:space="0" w:color="auto"/>
                <w:left w:val="none" w:sz="0" w:space="0" w:color="auto"/>
                <w:bottom w:val="none" w:sz="0" w:space="0" w:color="auto"/>
                <w:right w:val="none" w:sz="0" w:space="0" w:color="auto"/>
              </w:divBdr>
              <w:divsChild>
                <w:div w:id="549344940">
                  <w:marLeft w:val="0"/>
                  <w:marRight w:val="0"/>
                  <w:marTop w:val="0"/>
                  <w:marBottom w:val="0"/>
                  <w:divBdr>
                    <w:top w:val="none" w:sz="0" w:space="0" w:color="auto"/>
                    <w:left w:val="none" w:sz="0" w:space="0" w:color="auto"/>
                    <w:bottom w:val="none" w:sz="0" w:space="0" w:color="auto"/>
                    <w:right w:val="none" w:sz="0" w:space="0" w:color="auto"/>
                  </w:divBdr>
                  <w:divsChild>
                    <w:div w:id="55111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5184883">
      <w:bodyDiv w:val="1"/>
      <w:marLeft w:val="0"/>
      <w:marRight w:val="0"/>
      <w:marTop w:val="0"/>
      <w:marBottom w:val="0"/>
      <w:divBdr>
        <w:top w:val="none" w:sz="0" w:space="0" w:color="auto"/>
        <w:left w:val="none" w:sz="0" w:space="0" w:color="auto"/>
        <w:bottom w:val="none" w:sz="0" w:space="0" w:color="auto"/>
        <w:right w:val="none" w:sz="0" w:space="0" w:color="auto"/>
      </w:divBdr>
    </w:div>
    <w:div w:id="25562510">
      <w:bodyDiv w:val="1"/>
      <w:marLeft w:val="0"/>
      <w:marRight w:val="0"/>
      <w:marTop w:val="0"/>
      <w:marBottom w:val="0"/>
      <w:divBdr>
        <w:top w:val="none" w:sz="0" w:space="0" w:color="auto"/>
        <w:left w:val="none" w:sz="0" w:space="0" w:color="auto"/>
        <w:bottom w:val="none" w:sz="0" w:space="0" w:color="auto"/>
        <w:right w:val="none" w:sz="0" w:space="0" w:color="auto"/>
      </w:divBdr>
    </w:div>
    <w:div w:id="25638655">
      <w:bodyDiv w:val="1"/>
      <w:marLeft w:val="0"/>
      <w:marRight w:val="0"/>
      <w:marTop w:val="0"/>
      <w:marBottom w:val="0"/>
      <w:divBdr>
        <w:top w:val="none" w:sz="0" w:space="0" w:color="auto"/>
        <w:left w:val="none" w:sz="0" w:space="0" w:color="auto"/>
        <w:bottom w:val="none" w:sz="0" w:space="0" w:color="auto"/>
        <w:right w:val="none" w:sz="0" w:space="0" w:color="auto"/>
      </w:divBdr>
      <w:divsChild>
        <w:div w:id="997542462">
          <w:marLeft w:val="0"/>
          <w:marRight w:val="0"/>
          <w:marTop w:val="0"/>
          <w:marBottom w:val="300"/>
          <w:divBdr>
            <w:top w:val="none" w:sz="0" w:space="0" w:color="auto"/>
            <w:left w:val="none" w:sz="0" w:space="0" w:color="auto"/>
            <w:bottom w:val="none" w:sz="0" w:space="0" w:color="auto"/>
            <w:right w:val="none" w:sz="0" w:space="0" w:color="auto"/>
          </w:divBdr>
        </w:div>
        <w:div w:id="1004866954">
          <w:marLeft w:val="15"/>
          <w:marRight w:val="225"/>
          <w:marTop w:val="0"/>
          <w:marBottom w:val="105"/>
          <w:divBdr>
            <w:top w:val="none" w:sz="0" w:space="0" w:color="auto"/>
            <w:left w:val="none" w:sz="0" w:space="0" w:color="auto"/>
            <w:bottom w:val="none" w:sz="0" w:space="0" w:color="auto"/>
            <w:right w:val="none" w:sz="0" w:space="0" w:color="auto"/>
          </w:divBdr>
          <w:divsChild>
            <w:div w:id="10600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689">
      <w:bodyDiv w:val="1"/>
      <w:marLeft w:val="0"/>
      <w:marRight w:val="0"/>
      <w:marTop w:val="0"/>
      <w:marBottom w:val="0"/>
      <w:divBdr>
        <w:top w:val="none" w:sz="0" w:space="0" w:color="auto"/>
        <w:left w:val="none" w:sz="0" w:space="0" w:color="auto"/>
        <w:bottom w:val="none" w:sz="0" w:space="0" w:color="auto"/>
        <w:right w:val="none" w:sz="0" w:space="0" w:color="auto"/>
      </w:divBdr>
      <w:divsChild>
        <w:div w:id="643046569">
          <w:marLeft w:val="0"/>
          <w:marRight w:val="0"/>
          <w:marTop w:val="0"/>
          <w:marBottom w:val="360"/>
          <w:divBdr>
            <w:top w:val="none" w:sz="0" w:space="0" w:color="auto"/>
            <w:left w:val="none" w:sz="0" w:space="0" w:color="auto"/>
            <w:bottom w:val="none" w:sz="0" w:space="0" w:color="auto"/>
            <w:right w:val="none" w:sz="0" w:space="0" w:color="auto"/>
          </w:divBdr>
        </w:div>
      </w:divsChild>
    </w:div>
    <w:div w:id="25912404">
      <w:bodyDiv w:val="1"/>
      <w:marLeft w:val="0"/>
      <w:marRight w:val="0"/>
      <w:marTop w:val="0"/>
      <w:marBottom w:val="0"/>
      <w:divBdr>
        <w:top w:val="none" w:sz="0" w:space="0" w:color="auto"/>
        <w:left w:val="none" w:sz="0" w:space="0" w:color="auto"/>
        <w:bottom w:val="none" w:sz="0" w:space="0" w:color="auto"/>
        <w:right w:val="none" w:sz="0" w:space="0" w:color="auto"/>
      </w:divBdr>
    </w:div>
    <w:div w:id="26151377">
      <w:bodyDiv w:val="1"/>
      <w:marLeft w:val="0"/>
      <w:marRight w:val="0"/>
      <w:marTop w:val="0"/>
      <w:marBottom w:val="0"/>
      <w:divBdr>
        <w:top w:val="none" w:sz="0" w:space="0" w:color="auto"/>
        <w:left w:val="none" w:sz="0" w:space="0" w:color="auto"/>
        <w:bottom w:val="none" w:sz="0" w:space="0" w:color="auto"/>
        <w:right w:val="none" w:sz="0" w:space="0" w:color="auto"/>
      </w:divBdr>
    </w:div>
    <w:div w:id="26177699">
      <w:bodyDiv w:val="1"/>
      <w:marLeft w:val="0"/>
      <w:marRight w:val="0"/>
      <w:marTop w:val="0"/>
      <w:marBottom w:val="0"/>
      <w:divBdr>
        <w:top w:val="none" w:sz="0" w:space="0" w:color="auto"/>
        <w:left w:val="none" w:sz="0" w:space="0" w:color="auto"/>
        <w:bottom w:val="none" w:sz="0" w:space="0" w:color="auto"/>
        <w:right w:val="none" w:sz="0" w:space="0" w:color="auto"/>
      </w:divBdr>
    </w:div>
    <w:div w:id="26412949">
      <w:bodyDiv w:val="1"/>
      <w:marLeft w:val="0"/>
      <w:marRight w:val="0"/>
      <w:marTop w:val="0"/>
      <w:marBottom w:val="0"/>
      <w:divBdr>
        <w:top w:val="none" w:sz="0" w:space="0" w:color="auto"/>
        <w:left w:val="none" w:sz="0" w:space="0" w:color="auto"/>
        <w:bottom w:val="none" w:sz="0" w:space="0" w:color="auto"/>
        <w:right w:val="none" w:sz="0" w:space="0" w:color="auto"/>
      </w:divBdr>
      <w:divsChild>
        <w:div w:id="264465516">
          <w:marLeft w:val="0"/>
          <w:marRight w:val="0"/>
          <w:marTop w:val="0"/>
          <w:marBottom w:val="0"/>
          <w:divBdr>
            <w:top w:val="none" w:sz="0" w:space="0" w:color="auto"/>
            <w:left w:val="none" w:sz="0" w:space="0" w:color="auto"/>
            <w:bottom w:val="none" w:sz="0" w:space="0" w:color="auto"/>
            <w:right w:val="none" w:sz="0" w:space="0" w:color="auto"/>
          </w:divBdr>
        </w:div>
      </w:divsChild>
    </w:div>
    <w:div w:id="26568428">
      <w:bodyDiv w:val="1"/>
      <w:marLeft w:val="0"/>
      <w:marRight w:val="0"/>
      <w:marTop w:val="0"/>
      <w:marBottom w:val="0"/>
      <w:divBdr>
        <w:top w:val="none" w:sz="0" w:space="0" w:color="auto"/>
        <w:left w:val="none" w:sz="0" w:space="0" w:color="auto"/>
        <w:bottom w:val="none" w:sz="0" w:space="0" w:color="auto"/>
        <w:right w:val="none" w:sz="0" w:space="0" w:color="auto"/>
      </w:divBdr>
      <w:divsChild>
        <w:div w:id="262150232">
          <w:marLeft w:val="-225"/>
          <w:marRight w:val="-225"/>
          <w:marTop w:val="0"/>
          <w:marBottom w:val="0"/>
          <w:divBdr>
            <w:top w:val="none" w:sz="0" w:space="0" w:color="auto"/>
            <w:left w:val="none" w:sz="0" w:space="0" w:color="auto"/>
            <w:bottom w:val="none" w:sz="0" w:space="0" w:color="auto"/>
            <w:right w:val="none" w:sz="0" w:space="0" w:color="auto"/>
          </w:divBdr>
        </w:div>
      </w:divsChild>
    </w:div>
    <w:div w:id="27151091">
      <w:bodyDiv w:val="1"/>
      <w:marLeft w:val="0"/>
      <w:marRight w:val="0"/>
      <w:marTop w:val="0"/>
      <w:marBottom w:val="0"/>
      <w:divBdr>
        <w:top w:val="none" w:sz="0" w:space="0" w:color="auto"/>
        <w:left w:val="none" w:sz="0" w:space="0" w:color="auto"/>
        <w:bottom w:val="none" w:sz="0" w:space="0" w:color="auto"/>
        <w:right w:val="none" w:sz="0" w:space="0" w:color="auto"/>
      </w:divBdr>
      <w:divsChild>
        <w:div w:id="28647973">
          <w:marLeft w:val="15"/>
          <w:marRight w:val="225"/>
          <w:marTop w:val="0"/>
          <w:marBottom w:val="105"/>
          <w:divBdr>
            <w:top w:val="none" w:sz="0" w:space="0" w:color="auto"/>
            <w:left w:val="none" w:sz="0" w:space="0" w:color="auto"/>
            <w:bottom w:val="none" w:sz="0" w:space="0" w:color="auto"/>
            <w:right w:val="none" w:sz="0" w:space="0" w:color="auto"/>
          </w:divBdr>
        </w:div>
        <w:div w:id="54858776">
          <w:marLeft w:val="0"/>
          <w:marRight w:val="0"/>
          <w:marTop w:val="0"/>
          <w:marBottom w:val="300"/>
          <w:divBdr>
            <w:top w:val="none" w:sz="0" w:space="0" w:color="auto"/>
            <w:left w:val="none" w:sz="0" w:space="0" w:color="auto"/>
            <w:bottom w:val="none" w:sz="0" w:space="0" w:color="auto"/>
            <w:right w:val="none" w:sz="0" w:space="0" w:color="auto"/>
          </w:divBdr>
        </w:div>
      </w:divsChild>
    </w:div>
    <w:div w:id="27799593">
      <w:bodyDiv w:val="1"/>
      <w:marLeft w:val="0"/>
      <w:marRight w:val="0"/>
      <w:marTop w:val="0"/>
      <w:marBottom w:val="0"/>
      <w:divBdr>
        <w:top w:val="none" w:sz="0" w:space="0" w:color="auto"/>
        <w:left w:val="none" w:sz="0" w:space="0" w:color="auto"/>
        <w:bottom w:val="none" w:sz="0" w:space="0" w:color="auto"/>
        <w:right w:val="none" w:sz="0" w:space="0" w:color="auto"/>
      </w:divBdr>
      <w:divsChild>
        <w:div w:id="578029314">
          <w:marLeft w:val="0"/>
          <w:marRight w:val="0"/>
          <w:marTop w:val="0"/>
          <w:marBottom w:val="0"/>
          <w:divBdr>
            <w:top w:val="single" w:sz="4" w:space="13" w:color="D2D2D2"/>
            <w:left w:val="none" w:sz="0" w:space="0" w:color="auto"/>
            <w:bottom w:val="none" w:sz="0" w:space="0" w:color="auto"/>
            <w:right w:val="none" w:sz="0" w:space="0" w:color="auto"/>
          </w:divBdr>
        </w:div>
      </w:divsChild>
    </w:div>
    <w:div w:id="27998647">
      <w:bodyDiv w:val="1"/>
      <w:marLeft w:val="0"/>
      <w:marRight w:val="0"/>
      <w:marTop w:val="0"/>
      <w:marBottom w:val="0"/>
      <w:divBdr>
        <w:top w:val="none" w:sz="0" w:space="0" w:color="auto"/>
        <w:left w:val="none" w:sz="0" w:space="0" w:color="auto"/>
        <w:bottom w:val="none" w:sz="0" w:space="0" w:color="auto"/>
        <w:right w:val="none" w:sz="0" w:space="0" w:color="auto"/>
      </w:divBdr>
      <w:divsChild>
        <w:div w:id="130825425">
          <w:marLeft w:val="0"/>
          <w:marRight w:val="0"/>
          <w:marTop w:val="0"/>
          <w:marBottom w:val="300"/>
          <w:divBdr>
            <w:top w:val="none" w:sz="0" w:space="0" w:color="auto"/>
            <w:left w:val="none" w:sz="0" w:space="0" w:color="auto"/>
            <w:bottom w:val="none" w:sz="0" w:space="0" w:color="auto"/>
            <w:right w:val="none" w:sz="0" w:space="0" w:color="auto"/>
          </w:divBdr>
        </w:div>
        <w:div w:id="144782063">
          <w:marLeft w:val="0"/>
          <w:marRight w:val="0"/>
          <w:marTop w:val="0"/>
          <w:marBottom w:val="0"/>
          <w:divBdr>
            <w:top w:val="none" w:sz="0" w:space="0" w:color="auto"/>
            <w:left w:val="none" w:sz="0" w:space="0" w:color="auto"/>
            <w:bottom w:val="none" w:sz="0" w:space="0" w:color="auto"/>
            <w:right w:val="none" w:sz="0" w:space="0" w:color="auto"/>
          </w:divBdr>
          <w:divsChild>
            <w:div w:id="665942004">
              <w:marLeft w:val="0"/>
              <w:marRight w:val="450"/>
              <w:marTop w:val="0"/>
              <w:marBottom w:val="150"/>
              <w:divBdr>
                <w:top w:val="none" w:sz="0" w:space="0" w:color="auto"/>
                <w:left w:val="none" w:sz="0" w:space="0" w:color="auto"/>
                <w:bottom w:val="none" w:sz="0" w:space="0" w:color="auto"/>
                <w:right w:val="none" w:sz="0" w:space="0" w:color="auto"/>
              </w:divBdr>
              <w:divsChild>
                <w:div w:id="7169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638">
          <w:marLeft w:val="0"/>
          <w:marRight w:val="0"/>
          <w:marTop w:val="0"/>
          <w:marBottom w:val="450"/>
          <w:divBdr>
            <w:top w:val="none" w:sz="0" w:space="0" w:color="auto"/>
            <w:left w:val="none" w:sz="0" w:space="0" w:color="auto"/>
            <w:bottom w:val="none" w:sz="0" w:space="0" w:color="auto"/>
            <w:right w:val="none" w:sz="0" w:space="0" w:color="auto"/>
          </w:divBdr>
        </w:div>
      </w:divsChild>
    </w:div>
    <w:div w:id="28067751">
      <w:bodyDiv w:val="1"/>
      <w:marLeft w:val="0"/>
      <w:marRight w:val="0"/>
      <w:marTop w:val="0"/>
      <w:marBottom w:val="0"/>
      <w:divBdr>
        <w:top w:val="none" w:sz="0" w:space="0" w:color="auto"/>
        <w:left w:val="none" w:sz="0" w:space="0" w:color="auto"/>
        <w:bottom w:val="none" w:sz="0" w:space="0" w:color="auto"/>
        <w:right w:val="none" w:sz="0" w:space="0" w:color="auto"/>
      </w:divBdr>
    </w:div>
    <w:div w:id="28188958">
      <w:bodyDiv w:val="1"/>
      <w:marLeft w:val="0"/>
      <w:marRight w:val="0"/>
      <w:marTop w:val="0"/>
      <w:marBottom w:val="0"/>
      <w:divBdr>
        <w:top w:val="none" w:sz="0" w:space="0" w:color="auto"/>
        <w:left w:val="none" w:sz="0" w:space="0" w:color="auto"/>
        <w:bottom w:val="none" w:sz="0" w:space="0" w:color="auto"/>
        <w:right w:val="none" w:sz="0" w:space="0" w:color="auto"/>
      </w:divBdr>
      <w:divsChild>
        <w:div w:id="270431734">
          <w:marLeft w:val="0"/>
          <w:marRight w:val="0"/>
          <w:marTop w:val="0"/>
          <w:marBottom w:val="0"/>
          <w:divBdr>
            <w:top w:val="none" w:sz="0" w:space="0" w:color="auto"/>
            <w:left w:val="none" w:sz="0" w:space="0" w:color="auto"/>
            <w:bottom w:val="none" w:sz="0" w:space="0" w:color="auto"/>
            <w:right w:val="none" w:sz="0" w:space="0" w:color="auto"/>
          </w:divBdr>
        </w:div>
        <w:div w:id="574049045">
          <w:marLeft w:val="0"/>
          <w:marRight w:val="0"/>
          <w:marTop w:val="0"/>
          <w:marBottom w:val="0"/>
          <w:divBdr>
            <w:top w:val="none" w:sz="0" w:space="0" w:color="auto"/>
            <w:left w:val="none" w:sz="0" w:space="0" w:color="auto"/>
            <w:bottom w:val="none" w:sz="0" w:space="0" w:color="auto"/>
            <w:right w:val="none" w:sz="0" w:space="0" w:color="auto"/>
          </w:divBdr>
        </w:div>
      </w:divsChild>
    </w:div>
    <w:div w:id="28268101">
      <w:bodyDiv w:val="1"/>
      <w:marLeft w:val="0"/>
      <w:marRight w:val="0"/>
      <w:marTop w:val="0"/>
      <w:marBottom w:val="0"/>
      <w:divBdr>
        <w:top w:val="none" w:sz="0" w:space="0" w:color="auto"/>
        <w:left w:val="none" w:sz="0" w:space="0" w:color="auto"/>
        <w:bottom w:val="none" w:sz="0" w:space="0" w:color="auto"/>
        <w:right w:val="none" w:sz="0" w:space="0" w:color="auto"/>
      </w:divBdr>
      <w:divsChild>
        <w:div w:id="1688361172">
          <w:marLeft w:val="0"/>
          <w:marRight w:val="0"/>
          <w:marTop w:val="0"/>
          <w:marBottom w:val="0"/>
          <w:divBdr>
            <w:top w:val="single" w:sz="2" w:space="0" w:color="E0E0E0"/>
            <w:left w:val="single" w:sz="2" w:space="0" w:color="E0E0E0"/>
            <w:bottom w:val="single" w:sz="2" w:space="0" w:color="E0E0E0"/>
            <w:right w:val="single" w:sz="2" w:space="0" w:color="E0E0E0"/>
          </w:divBdr>
          <w:divsChild>
            <w:div w:id="1581328913">
              <w:marLeft w:val="0"/>
              <w:marRight w:val="0"/>
              <w:marTop w:val="0"/>
              <w:marBottom w:val="0"/>
              <w:divBdr>
                <w:top w:val="single" w:sz="2" w:space="0" w:color="E0E0E0"/>
                <w:left w:val="single" w:sz="2" w:space="0" w:color="E0E0E0"/>
                <w:bottom w:val="single" w:sz="2" w:space="0" w:color="E0E0E0"/>
                <w:right w:val="single" w:sz="2" w:space="0" w:color="E0E0E0"/>
              </w:divBdr>
              <w:divsChild>
                <w:div w:id="2111512924">
                  <w:marLeft w:val="0"/>
                  <w:marRight w:val="0"/>
                  <w:marTop w:val="0"/>
                  <w:marBottom w:val="0"/>
                  <w:divBdr>
                    <w:top w:val="single" w:sz="2" w:space="0" w:color="E0E0E0"/>
                    <w:left w:val="single" w:sz="2" w:space="0" w:color="E0E0E0"/>
                    <w:bottom w:val="single" w:sz="2" w:space="0" w:color="E0E0E0"/>
                    <w:right w:val="single" w:sz="2" w:space="0" w:color="E0E0E0"/>
                  </w:divBdr>
                  <w:divsChild>
                    <w:div w:id="1827472936">
                      <w:marLeft w:val="0"/>
                      <w:marRight w:val="0"/>
                      <w:marTop w:val="0"/>
                      <w:marBottom w:val="0"/>
                      <w:divBdr>
                        <w:top w:val="single" w:sz="2" w:space="0" w:color="E0E0E0"/>
                        <w:left w:val="single" w:sz="2" w:space="0" w:color="E0E0E0"/>
                        <w:bottom w:val="single" w:sz="2" w:space="0" w:color="E0E0E0"/>
                        <w:right w:val="single" w:sz="2" w:space="0" w:color="E0E0E0"/>
                      </w:divBdr>
                    </w:div>
                    <w:div w:id="9870535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03060976">
          <w:marLeft w:val="0"/>
          <w:marRight w:val="0"/>
          <w:marTop w:val="0"/>
          <w:marBottom w:val="0"/>
          <w:divBdr>
            <w:top w:val="single" w:sz="2" w:space="0" w:color="E0E0E0"/>
            <w:left w:val="single" w:sz="2" w:space="0" w:color="E0E0E0"/>
            <w:bottom w:val="single" w:sz="2" w:space="0" w:color="E0E0E0"/>
            <w:right w:val="single" w:sz="2" w:space="0" w:color="E0E0E0"/>
          </w:divBdr>
          <w:divsChild>
            <w:div w:id="1905674558">
              <w:marLeft w:val="0"/>
              <w:marRight w:val="0"/>
              <w:marTop w:val="0"/>
              <w:marBottom w:val="0"/>
              <w:divBdr>
                <w:top w:val="single" w:sz="2" w:space="0" w:color="E0E0E0"/>
                <w:left w:val="single" w:sz="2" w:space="0" w:color="E0E0E0"/>
                <w:bottom w:val="single" w:sz="2" w:space="0" w:color="E0E0E0"/>
                <w:right w:val="single" w:sz="2" w:space="0" w:color="E0E0E0"/>
              </w:divBdr>
              <w:divsChild>
                <w:div w:id="1674607477">
                  <w:marLeft w:val="0"/>
                  <w:marRight w:val="0"/>
                  <w:marTop w:val="0"/>
                  <w:marBottom w:val="0"/>
                  <w:divBdr>
                    <w:top w:val="single" w:sz="2" w:space="0" w:color="E0E0E0"/>
                    <w:left w:val="single" w:sz="2" w:space="0" w:color="E0E0E0"/>
                    <w:bottom w:val="single" w:sz="2" w:space="0" w:color="E0E0E0"/>
                    <w:right w:val="single" w:sz="2" w:space="0" w:color="E0E0E0"/>
                  </w:divBdr>
                  <w:divsChild>
                    <w:div w:id="562909509">
                      <w:marLeft w:val="0"/>
                      <w:marRight w:val="0"/>
                      <w:marTop w:val="0"/>
                      <w:marBottom w:val="0"/>
                      <w:divBdr>
                        <w:top w:val="single" w:sz="2" w:space="0" w:color="E0E0E0"/>
                        <w:left w:val="single" w:sz="2" w:space="0" w:color="E0E0E0"/>
                        <w:bottom w:val="single" w:sz="2" w:space="0" w:color="E0E0E0"/>
                        <w:right w:val="single" w:sz="2" w:space="0" w:color="E0E0E0"/>
                      </w:divBdr>
                      <w:divsChild>
                        <w:div w:id="4574084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87964964">
              <w:marLeft w:val="0"/>
              <w:marRight w:val="0"/>
              <w:marTop w:val="0"/>
              <w:marBottom w:val="0"/>
              <w:divBdr>
                <w:top w:val="single" w:sz="2" w:space="0" w:color="E0E0E0"/>
                <w:left w:val="single" w:sz="2" w:space="0" w:color="E0E0E0"/>
                <w:bottom w:val="single" w:sz="2" w:space="0" w:color="E0E0E0"/>
                <w:right w:val="single" w:sz="2" w:space="0" w:color="E0E0E0"/>
              </w:divBdr>
              <w:divsChild>
                <w:div w:id="1749309461">
                  <w:marLeft w:val="0"/>
                  <w:marRight w:val="0"/>
                  <w:marTop w:val="0"/>
                  <w:marBottom w:val="0"/>
                  <w:divBdr>
                    <w:top w:val="single" w:sz="2" w:space="0" w:color="E0E0E0"/>
                    <w:left w:val="single" w:sz="2" w:space="0" w:color="E0E0E0"/>
                    <w:bottom w:val="single" w:sz="2" w:space="0" w:color="E0E0E0"/>
                    <w:right w:val="single" w:sz="2" w:space="0" w:color="E0E0E0"/>
                  </w:divBdr>
                </w:div>
                <w:div w:id="1135870484">
                  <w:marLeft w:val="0"/>
                  <w:marRight w:val="0"/>
                  <w:marTop w:val="0"/>
                  <w:marBottom w:val="0"/>
                  <w:divBdr>
                    <w:top w:val="single" w:sz="2" w:space="0" w:color="E0E0E0"/>
                    <w:left w:val="single" w:sz="2" w:space="0" w:color="E0E0E0"/>
                    <w:bottom w:val="single" w:sz="2" w:space="0" w:color="E0E0E0"/>
                    <w:right w:val="single" w:sz="2" w:space="0" w:color="E0E0E0"/>
                  </w:divBdr>
                  <w:divsChild>
                    <w:div w:id="1664897544">
                      <w:marLeft w:val="0"/>
                      <w:marRight w:val="0"/>
                      <w:marTop w:val="0"/>
                      <w:marBottom w:val="0"/>
                      <w:divBdr>
                        <w:top w:val="single" w:sz="2" w:space="0" w:color="E0E0E0"/>
                        <w:left w:val="single" w:sz="2" w:space="0" w:color="E0E0E0"/>
                        <w:bottom w:val="single" w:sz="2" w:space="0" w:color="E0E0E0"/>
                        <w:right w:val="single" w:sz="2" w:space="0" w:color="E0E0E0"/>
                      </w:divBdr>
                      <w:divsChild>
                        <w:div w:id="1338267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9597595">
                      <w:marLeft w:val="0"/>
                      <w:marRight w:val="0"/>
                      <w:marTop w:val="0"/>
                      <w:marBottom w:val="0"/>
                      <w:divBdr>
                        <w:top w:val="single" w:sz="2" w:space="0" w:color="E0E0E0"/>
                        <w:left w:val="single" w:sz="2" w:space="0" w:color="E0E0E0"/>
                        <w:bottom w:val="single" w:sz="2" w:space="0" w:color="E0E0E0"/>
                        <w:right w:val="single" w:sz="2" w:space="0" w:color="E0E0E0"/>
                      </w:divBdr>
                      <w:divsChild>
                        <w:div w:id="2206777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3417556">
                      <w:marLeft w:val="0"/>
                      <w:marRight w:val="0"/>
                      <w:marTop w:val="0"/>
                      <w:marBottom w:val="0"/>
                      <w:divBdr>
                        <w:top w:val="single" w:sz="2" w:space="0" w:color="E0E0E0"/>
                        <w:left w:val="single" w:sz="2" w:space="0" w:color="E0E0E0"/>
                        <w:bottom w:val="single" w:sz="2" w:space="0" w:color="E0E0E0"/>
                        <w:right w:val="single" w:sz="2" w:space="0" w:color="E0E0E0"/>
                      </w:divBdr>
                      <w:divsChild>
                        <w:div w:id="6051605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2979402">
                      <w:marLeft w:val="0"/>
                      <w:marRight w:val="0"/>
                      <w:marTop w:val="0"/>
                      <w:marBottom w:val="0"/>
                      <w:divBdr>
                        <w:top w:val="single" w:sz="2" w:space="0" w:color="E0E0E0"/>
                        <w:left w:val="single" w:sz="2" w:space="0" w:color="E0E0E0"/>
                        <w:bottom w:val="single" w:sz="2" w:space="0" w:color="E0E0E0"/>
                        <w:right w:val="single" w:sz="2" w:space="0" w:color="E0E0E0"/>
                      </w:divBdr>
                      <w:divsChild>
                        <w:div w:id="5838071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1690524">
                      <w:marLeft w:val="0"/>
                      <w:marRight w:val="0"/>
                      <w:marTop w:val="0"/>
                      <w:marBottom w:val="0"/>
                      <w:divBdr>
                        <w:top w:val="single" w:sz="2" w:space="0" w:color="E0E0E0"/>
                        <w:left w:val="single" w:sz="2" w:space="0" w:color="E0E0E0"/>
                        <w:bottom w:val="single" w:sz="2" w:space="0" w:color="E0E0E0"/>
                        <w:right w:val="single" w:sz="2" w:space="0" w:color="E0E0E0"/>
                      </w:divBdr>
                      <w:divsChild>
                        <w:div w:id="4398412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380747">
      <w:bodyDiv w:val="1"/>
      <w:marLeft w:val="0"/>
      <w:marRight w:val="0"/>
      <w:marTop w:val="0"/>
      <w:marBottom w:val="0"/>
      <w:divBdr>
        <w:top w:val="none" w:sz="0" w:space="0" w:color="auto"/>
        <w:left w:val="none" w:sz="0" w:space="0" w:color="auto"/>
        <w:bottom w:val="none" w:sz="0" w:space="0" w:color="auto"/>
        <w:right w:val="none" w:sz="0" w:space="0" w:color="auto"/>
      </w:divBdr>
    </w:div>
    <w:div w:id="28654907">
      <w:bodyDiv w:val="1"/>
      <w:marLeft w:val="0"/>
      <w:marRight w:val="0"/>
      <w:marTop w:val="0"/>
      <w:marBottom w:val="0"/>
      <w:divBdr>
        <w:top w:val="none" w:sz="0" w:space="0" w:color="auto"/>
        <w:left w:val="none" w:sz="0" w:space="0" w:color="auto"/>
        <w:bottom w:val="none" w:sz="0" w:space="0" w:color="auto"/>
        <w:right w:val="none" w:sz="0" w:space="0" w:color="auto"/>
      </w:divBdr>
    </w:div>
    <w:div w:id="29384630">
      <w:bodyDiv w:val="1"/>
      <w:marLeft w:val="0"/>
      <w:marRight w:val="0"/>
      <w:marTop w:val="0"/>
      <w:marBottom w:val="0"/>
      <w:divBdr>
        <w:top w:val="none" w:sz="0" w:space="0" w:color="auto"/>
        <w:left w:val="none" w:sz="0" w:space="0" w:color="auto"/>
        <w:bottom w:val="none" w:sz="0" w:space="0" w:color="auto"/>
        <w:right w:val="none" w:sz="0" w:space="0" w:color="auto"/>
      </w:divBdr>
    </w:div>
    <w:div w:id="29763952">
      <w:bodyDiv w:val="1"/>
      <w:marLeft w:val="0"/>
      <w:marRight w:val="0"/>
      <w:marTop w:val="0"/>
      <w:marBottom w:val="0"/>
      <w:divBdr>
        <w:top w:val="none" w:sz="0" w:space="0" w:color="auto"/>
        <w:left w:val="none" w:sz="0" w:space="0" w:color="auto"/>
        <w:bottom w:val="none" w:sz="0" w:space="0" w:color="auto"/>
        <w:right w:val="none" w:sz="0" w:space="0" w:color="auto"/>
      </w:divBdr>
      <w:divsChild>
        <w:div w:id="312223974">
          <w:marLeft w:val="0"/>
          <w:marRight w:val="0"/>
          <w:marTop w:val="0"/>
          <w:marBottom w:val="0"/>
          <w:divBdr>
            <w:top w:val="none" w:sz="0" w:space="0" w:color="auto"/>
            <w:left w:val="none" w:sz="0" w:space="0" w:color="auto"/>
            <w:bottom w:val="none" w:sz="0" w:space="0" w:color="auto"/>
            <w:right w:val="none" w:sz="0" w:space="0" w:color="auto"/>
          </w:divBdr>
        </w:div>
      </w:divsChild>
    </w:div>
    <w:div w:id="29890396">
      <w:bodyDiv w:val="1"/>
      <w:marLeft w:val="0"/>
      <w:marRight w:val="0"/>
      <w:marTop w:val="0"/>
      <w:marBottom w:val="0"/>
      <w:divBdr>
        <w:top w:val="none" w:sz="0" w:space="0" w:color="auto"/>
        <w:left w:val="none" w:sz="0" w:space="0" w:color="auto"/>
        <w:bottom w:val="none" w:sz="0" w:space="0" w:color="auto"/>
        <w:right w:val="none" w:sz="0" w:space="0" w:color="auto"/>
      </w:divBdr>
    </w:div>
    <w:div w:id="30232236">
      <w:bodyDiv w:val="1"/>
      <w:marLeft w:val="0"/>
      <w:marRight w:val="0"/>
      <w:marTop w:val="0"/>
      <w:marBottom w:val="0"/>
      <w:divBdr>
        <w:top w:val="none" w:sz="0" w:space="0" w:color="auto"/>
        <w:left w:val="none" w:sz="0" w:space="0" w:color="auto"/>
        <w:bottom w:val="none" w:sz="0" w:space="0" w:color="auto"/>
        <w:right w:val="none" w:sz="0" w:space="0" w:color="auto"/>
      </w:divBdr>
      <w:divsChild>
        <w:div w:id="387924550">
          <w:marLeft w:val="0"/>
          <w:marRight w:val="0"/>
          <w:marTop w:val="0"/>
          <w:marBottom w:val="0"/>
          <w:divBdr>
            <w:top w:val="none" w:sz="0" w:space="0" w:color="auto"/>
            <w:left w:val="none" w:sz="0" w:space="0" w:color="auto"/>
            <w:bottom w:val="none" w:sz="0" w:space="0" w:color="auto"/>
            <w:right w:val="none" w:sz="0" w:space="0" w:color="auto"/>
          </w:divBdr>
        </w:div>
      </w:divsChild>
    </w:div>
    <w:div w:id="30613595">
      <w:bodyDiv w:val="1"/>
      <w:marLeft w:val="0"/>
      <w:marRight w:val="0"/>
      <w:marTop w:val="0"/>
      <w:marBottom w:val="0"/>
      <w:divBdr>
        <w:top w:val="none" w:sz="0" w:space="0" w:color="auto"/>
        <w:left w:val="none" w:sz="0" w:space="0" w:color="auto"/>
        <w:bottom w:val="none" w:sz="0" w:space="0" w:color="auto"/>
        <w:right w:val="none" w:sz="0" w:space="0" w:color="auto"/>
      </w:divBdr>
      <w:divsChild>
        <w:div w:id="432167368">
          <w:marLeft w:val="0"/>
          <w:marRight w:val="0"/>
          <w:marTop w:val="0"/>
          <w:marBottom w:val="0"/>
          <w:divBdr>
            <w:top w:val="dotted" w:sz="6" w:space="4" w:color="EBEBEB"/>
            <w:left w:val="none" w:sz="0" w:space="8" w:color="auto"/>
            <w:bottom w:val="dotted" w:sz="6" w:space="4" w:color="EBEBEB"/>
            <w:right w:val="none" w:sz="0" w:space="8" w:color="auto"/>
          </w:divBdr>
        </w:div>
      </w:divsChild>
    </w:div>
    <w:div w:id="30737965">
      <w:bodyDiv w:val="1"/>
      <w:marLeft w:val="0"/>
      <w:marRight w:val="0"/>
      <w:marTop w:val="0"/>
      <w:marBottom w:val="0"/>
      <w:divBdr>
        <w:top w:val="none" w:sz="0" w:space="0" w:color="auto"/>
        <w:left w:val="none" w:sz="0" w:space="0" w:color="auto"/>
        <w:bottom w:val="none" w:sz="0" w:space="0" w:color="auto"/>
        <w:right w:val="none" w:sz="0" w:space="0" w:color="auto"/>
      </w:divBdr>
    </w:div>
    <w:div w:id="31461967">
      <w:bodyDiv w:val="1"/>
      <w:marLeft w:val="0"/>
      <w:marRight w:val="0"/>
      <w:marTop w:val="0"/>
      <w:marBottom w:val="0"/>
      <w:divBdr>
        <w:top w:val="none" w:sz="0" w:space="0" w:color="auto"/>
        <w:left w:val="none" w:sz="0" w:space="0" w:color="auto"/>
        <w:bottom w:val="none" w:sz="0" w:space="0" w:color="auto"/>
        <w:right w:val="none" w:sz="0" w:space="0" w:color="auto"/>
      </w:divBdr>
      <w:divsChild>
        <w:div w:id="32661063">
          <w:marLeft w:val="0"/>
          <w:marRight w:val="0"/>
          <w:marTop w:val="0"/>
          <w:marBottom w:val="0"/>
          <w:divBdr>
            <w:top w:val="none" w:sz="0" w:space="0" w:color="auto"/>
            <w:left w:val="none" w:sz="0" w:space="0" w:color="auto"/>
            <w:bottom w:val="none" w:sz="0" w:space="0" w:color="auto"/>
            <w:right w:val="none" w:sz="0" w:space="0" w:color="auto"/>
          </w:divBdr>
          <w:divsChild>
            <w:div w:id="654721859">
              <w:marLeft w:val="-225"/>
              <w:marRight w:val="-225"/>
              <w:marTop w:val="0"/>
              <w:marBottom w:val="0"/>
              <w:divBdr>
                <w:top w:val="none" w:sz="0" w:space="0" w:color="auto"/>
                <w:left w:val="none" w:sz="0" w:space="0" w:color="auto"/>
                <w:bottom w:val="none" w:sz="0" w:space="0" w:color="auto"/>
                <w:right w:val="none" w:sz="0" w:space="0" w:color="auto"/>
              </w:divBdr>
              <w:divsChild>
                <w:div w:id="981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7963">
      <w:bodyDiv w:val="1"/>
      <w:marLeft w:val="0"/>
      <w:marRight w:val="0"/>
      <w:marTop w:val="0"/>
      <w:marBottom w:val="0"/>
      <w:divBdr>
        <w:top w:val="none" w:sz="0" w:space="0" w:color="auto"/>
        <w:left w:val="none" w:sz="0" w:space="0" w:color="auto"/>
        <w:bottom w:val="none" w:sz="0" w:space="0" w:color="auto"/>
        <w:right w:val="none" w:sz="0" w:space="0" w:color="auto"/>
      </w:divBdr>
      <w:divsChild>
        <w:div w:id="401685500">
          <w:marLeft w:val="-225"/>
          <w:marRight w:val="-225"/>
          <w:marTop w:val="0"/>
          <w:marBottom w:val="0"/>
          <w:divBdr>
            <w:top w:val="none" w:sz="0" w:space="0" w:color="auto"/>
            <w:left w:val="none" w:sz="0" w:space="0" w:color="auto"/>
            <w:bottom w:val="none" w:sz="0" w:space="0" w:color="auto"/>
            <w:right w:val="none" w:sz="0" w:space="0" w:color="auto"/>
          </w:divBdr>
        </w:div>
      </w:divsChild>
    </w:div>
    <w:div w:id="31855557">
      <w:bodyDiv w:val="1"/>
      <w:marLeft w:val="0"/>
      <w:marRight w:val="0"/>
      <w:marTop w:val="0"/>
      <w:marBottom w:val="0"/>
      <w:divBdr>
        <w:top w:val="none" w:sz="0" w:space="0" w:color="auto"/>
        <w:left w:val="none" w:sz="0" w:space="0" w:color="auto"/>
        <w:bottom w:val="none" w:sz="0" w:space="0" w:color="auto"/>
        <w:right w:val="none" w:sz="0" w:space="0" w:color="auto"/>
      </w:divBdr>
    </w:div>
    <w:div w:id="32001089">
      <w:bodyDiv w:val="1"/>
      <w:marLeft w:val="0"/>
      <w:marRight w:val="0"/>
      <w:marTop w:val="0"/>
      <w:marBottom w:val="0"/>
      <w:divBdr>
        <w:top w:val="none" w:sz="0" w:space="0" w:color="auto"/>
        <w:left w:val="none" w:sz="0" w:space="0" w:color="auto"/>
        <w:bottom w:val="none" w:sz="0" w:space="0" w:color="auto"/>
        <w:right w:val="none" w:sz="0" w:space="0" w:color="auto"/>
      </w:divBdr>
    </w:div>
    <w:div w:id="32004334">
      <w:bodyDiv w:val="1"/>
      <w:marLeft w:val="0"/>
      <w:marRight w:val="0"/>
      <w:marTop w:val="0"/>
      <w:marBottom w:val="0"/>
      <w:divBdr>
        <w:top w:val="none" w:sz="0" w:space="0" w:color="auto"/>
        <w:left w:val="none" w:sz="0" w:space="0" w:color="auto"/>
        <w:bottom w:val="none" w:sz="0" w:space="0" w:color="auto"/>
        <w:right w:val="none" w:sz="0" w:space="0" w:color="auto"/>
      </w:divBdr>
    </w:div>
    <w:div w:id="32075067">
      <w:bodyDiv w:val="1"/>
      <w:marLeft w:val="0"/>
      <w:marRight w:val="0"/>
      <w:marTop w:val="0"/>
      <w:marBottom w:val="0"/>
      <w:divBdr>
        <w:top w:val="none" w:sz="0" w:space="0" w:color="auto"/>
        <w:left w:val="none" w:sz="0" w:space="0" w:color="auto"/>
        <w:bottom w:val="none" w:sz="0" w:space="0" w:color="auto"/>
        <w:right w:val="none" w:sz="0" w:space="0" w:color="auto"/>
      </w:divBdr>
      <w:divsChild>
        <w:div w:id="922034846">
          <w:marLeft w:val="0"/>
          <w:marRight w:val="0"/>
          <w:marTop w:val="0"/>
          <w:marBottom w:val="300"/>
          <w:divBdr>
            <w:top w:val="none" w:sz="0" w:space="0" w:color="auto"/>
            <w:left w:val="none" w:sz="0" w:space="0" w:color="auto"/>
            <w:bottom w:val="none" w:sz="0" w:space="0" w:color="auto"/>
            <w:right w:val="none" w:sz="0" w:space="0" w:color="auto"/>
          </w:divBdr>
        </w:div>
        <w:div w:id="1581601277">
          <w:marLeft w:val="15"/>
          <w:marRight w:val="225"/>
          <w:marTop w:val="0"/>
          <w:marBottom w:val="105"/>
          <w:divBdr>
            <w:top w:val="none" w:sz="0" w:space="0" w:color="auto"/>
            <w:left w:val="none" w:sz="0" w:space="0" w:color="auto"/>
            <w:bottom w:val="none" w:sz="0" w:space="0" w:color="auto"/>
            <w:right w:val="none" w:sz="0" w:space="0" w:color="auto"/>
          </w:divBdr>
          <w:divsChild>
            <w:div w:id="7263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489">
      <w:bodyDiv w:val="1"/>
      <w:marLeft w:val="0"/>
      <w:marRight w:val="0"/>
      <w:marTop w:val="0"/>
      <w:marBottom w:val="0"/>
      <w:divBdr>
        <w:top w:val="none" w:sz="0" w:space="0" w:color="auto"/>
        <w:left w:val="none" w:sz="0" w:space="0" w:color="auto"/>
        <w:bottom w:val="none" w:sz="0" w:space="0" w:color="auto"/>
        <w:right w:val="none" w:sz="0" w:space="0" w:color="auto"/>
      </w:divBdr>
    </w:div>
    <w:div w:id="32507930">
      <w:bodyDiv w:val="1"/>
      <w:marLeft w:val="0"/>
      <w:marRight w:val="0"/>
      <w:marTop w:val="0"/>
      <w:marBottom w:val="0"/>
      <w:divBdr>
        <w:top w:val="none" w:sz="0" w:space="0" w:color="auto"/>
        <w:left w:val="none" w:sz="0" w:space="0" w:color="auto"/>
        <w:bottom w:val="none" w:sz="0" w:space="0" w:color="auto"/>
        <w:right w:val="none" w:sz="0" w:space="0" w:color="auto"/>
      </w:divBdr>
    </w:div>
    <w:div w:id="32659659">
      <w:bodyDiv w:val="1"/>
      <w:marLeft w:val="0"/>
      <w:marRight w:val="0"/>
      <w:marTop w:val="0"/>
      <w:marBottom w:val="0"/>
      <w:divBdr>
        <w:top w:val="none" w:sz="0" w:space="0" w:color="auto"/>
        <w:left w:val="none" w:sz="0" w:space="0" w:color="auto"/>
        <w:bottom w:val="none" w:sz="0" w:space="0" w:color="auto"/>
        <w:right w:val="none" w:sz="0" w:space="0" w:color="auto"/>
      </w:divBdr>
    </w:div>
    <w:div w:id="32924984">
      <w:bodyDiv w:val="1"/>
      <w:marLeft w:val="0"/>
      <w:marRight w:val="0"/>
      <w:marTop w:val="0"/>
      <w:marBottom w:val="0"/>
      <w:divBdr>
        <w:top w:val="none" w:sz="0" w:space="0" w:color="auto"/>
        <w:left w:val="none" w:sz="0" w:space="0" w:color="auto"/>
        <w:bottom w:val="none" w:sz="0" w:space="0" w:color="auto"/>
        <w:right w:val="none" w:sz="0" w:space="0" w:color="auto"/>
      </w:divBdr>
      <w:divsChild>
        <w:div w:id="267391978">
          <w:marLeft w:val="-225"/>
          <w:marRight w:val="-225"/>
          <w:marTop w:val="0"/>
          <w:marBottom w:val="0"/>
          <w:divBdr>
            <w:top w:val="none" w:sz="0" w:space="0" w:color="auto"/>
            <w:left w:val="none" w:sz="0" w:space="0" w:color="auto"/>
            <w:bottom w:val="none" w:sz="0" w:space="0" w:color="auto"/>
            <w:right w:val="none" w:sz="0" w:space="0" w:color="auto"/>
          </w:divBdr>
          <w:divsChild>
            <w:div w:id="405499392">
              <w:marLeft w:val="1463"/>
              <w:marRight w:val="0"/>
              <w:marTop w:val="0"/>
              <w:marBottom w:val="0"/>
              <w:divBdr>
                <w:top w:val="none" w:sz="0" w:space="0" w:color="auto"/>
                <w:left w:val="none" w:sz="0" w:space="0" w:color="auto"/>
                <w:bottom w:val="none" w:sz="0" w:space="0" w:color="auto"/>
                <w:right w:val="none" w:sz="0" w:space="0" w:color="auto"/>
              </w:divBdr>
              <w:divsChild>
                <w:div w:id="3189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361">
      <w:bodyDiv w:val="1"/>
      <w:marLeft w:val="0"/>
      <w:marRight w:val="0"/>
      <w:marTop w:val="0"/>
      <w:marBottom w:val="0"/>
      <w:divBdr>
        <w:top w:val="none" w:sz="0" w:space="0" w:color="auto"/>
        <w:left w:val="none" w:sz="0" w:space="0" w:color="auto"/>
        <w:bottom w:val="none" w:sz="0" w:space="0" w:color="auto"/>
        <w:right w:val="none" w:sz="0" w:space="0" w:color="auto"/>
      </w:divBdr>
      <w:divsChild>
        <w:div w:id="25982384">
          <w:marLeft w:val="15"/>
          <w:marRight w:val="225"/>
          <w:marTop w:val="0"/>
          <w:marBottom w:val="105"/>
          <w:divBdr>
            <w:top w:val="none" w:sz="0" w:space="0" w:color="auto"/>
            <w:left w:val="none" w:sz="0" w:space="0" w:color="auto"/>
            <w:bottom w:val="none" w:sz="0" w:space="0" w:color="auto"/>
            <w:right w:val="none" w:sz="0" w:space="0" w:color="auto"/>
          </w:divBdr>
          <w:divsChild>
            <w:div w:id="1613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2436">
      <w:bodyDiv w:val="1"/>
      <w:marLeft w:val="0"/>
      <w:marRight w:val="0"/>
      <w:marTop w:val="0"/>
      <w:marBottom w:val="0"/>
      <w:divBdr>
        <w:top w:val="none" w:sz="0" w:space="0" w:color="auto"/>
        <w:left w:val="none" w:sz="0" w:space="0" w:color="auto"/>
        <w:bottom w:val="none" w:sz="0" w:space="0" w:color="auto"/>
        <w:right w:val="none" w:sz="0" w:space="0" w:color="auto"/>
      </w:divBdr>
    </w:div>
    <w:div w:id="33818913">
      <w:bodyDiv w:val="1"/>
      <w:marLeft w:val="0"/>
      <w:marRight w:val="0"/>
      <w:marTop w:val="0"/>
      <w:marBottom w:val="0"/>
      <w:divBdr>
        <w:top w:val="none" w:sz="0" w:space="0" w:color="auto"/>
        <w:left w:val="none" w:sz="0" w:space="0" w:color="auto"/>
        <w:bottom w:val="none" w:sz="0" w:space="0" w:color="auto"/>
        <w:right w:val="none" w:sz="0" w:space="0" w:color="auto"/>
      </w:divBdr>
      <w:divsChild>
        <w:div w:id="254945538">
          <w:marLeft w:val="-188"/>
          <w:marRight w:val="-188"/>
          <w:marTop w:val="0"/>
          <w:marBottom w:val="0"/>
          <w:divBdr>
            <w:top w:val="none" w:sz="0" w:space="0" w:color="auto"/>
            <w:left w:val="none" w:sz="0" w:space="0" w:color="auto"/>
            <w:bottom w:val="none" w:sz="0" w:space="0" w:color="auto"/>
            <w:right w:val="none" w:sz="0" w:space="0" w:color="auto"/>
          </w:divBdr>
          <w:divsChild>
            <w:div w:id="6893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1926">
      <w:bodyDiv w:val="1"/>
      <w:marLeft w:val="0"/>
      <w:marRight w:val="0"/>
      <w:marTop w:val="0"/>
      <w:marBottom w:val="0"/>
      <w:divBdr>
        <w:top w:val="none" w:sz="0" w:space="0" w:color="auto"/>
        <w:left w:val="none" w:sz="0" w:space="0" w:color="auto"/>
        <w:bottom w:val="none" w:sz="0" w:space="0" w:color="auto"/>
        <w:right w:val="none" w:sz="0" w:space="0" w:color="auto"/>
      </w:divBdr>
      <w:divsChild>
        <w:div w:id="30809537">
          <w:marLeft w:val="750"/>
          <w:marRight w:val="1500"/>
          <w:marTop w:val="0"/>
          <w:marBottom w:val="0"/>
          <w:divBdr>
            <w:top w:val="none" w:sz="0" w:space="0" w:color="auto"/>
            <w:left w:val="none" w:sz="0" w:space="0" w:color="auto"/>
            <w:bottom w:val="none" w:sz="0" w:space="0" w:color="auto"/>
            <w:right w:val="none" w:sz="0" w:space="0" w:color="auto"/>
          </w:divBdr>
        </w:div>
      </w:divsChild>
    </w:div>
    <w:div w:id="34039527">
      <w:bodyDiv w:val="1"/>
      <w:marLeft w:val="0"/>
      <w:marRight w:val="0"/>
      <w:marTop w:val="0"/>
      <w:marBottom w:val="0"/>
      <w:divBdr>
        <w:top w:val="none" w:sz="0" w:space="0" w:color="auto"/>
        <w:left w:val="none" w:sz="0" w:space="0" w:color="auto"/>
        <w:bottom w:val="none" w:sz="0" w:space="0" w:color="auto"/>
        <w:right w:val="none" w:sz="0" w:space="0" w:color="auto"/>
      </w:divBdr>
    </w:div>
    <w:div w:id="34234128">
      <w:bodyDiv w:val="1"/>
      <w:marLeft w:val="0"/>
      <w:marRight w:val="0"/>
      <w:marTop w:val="0"/>
      <w:marBottom w:val="0"/>
      <w:divBdr>
        <w:top w:val="none" w:sz="0" w:space="0" w:color="auto"/>
        <w:left w:val="none" w:sz="0" w:space="0" w:color="auto"/>
        <w:bottom w:val="none" w:sz="0" w:space="0" w:color="auto"/>
        <w:right w:val="none" w:sz="0" w:space="0" w:color="auto"/>
      </w:divBdr>
      <w:divsChild>
        <w:div w:id="6520364">
          <w:marLeft w:val="750"/>
          <w:marRight w:val="1500"/>
          <w:marTop w:val="0"/>
          <w:marBottom w:val="0"/>
          <w:divBdr>
            <w:top w:val="none" w:sz="0" w:space="0" w:color="auto"/>
            <w:left w:val="none" w:sz="0" w:space="0" w:color="auto"/>
            <w:bottom w:val="none" w:sz="0" w:space="0" w:color="auto"/>
            <w:right w:val="none" w:sz="0" w:space="0" w:color="auto"/>
          </w:divBdr>
        </w:div>
        <w:div w:id="225144259">
          <w:marLeft w:val="750"/>
          <w:marRight w:val="0"/>
          <w:marTop w:val="0"/>
          <w:marBottom w:val="0"/>
          <w:divBdr>
            <w:top w:val="none" w:sz="0" w:space="0" w:color="auto"/>
            <w:left w:val="none" w:sz="0" w:space="0" w:color="auto"/>
            <w:bottom w:val="none" w:sz="0" w:space="0" w:color="auto"/>
            <w:right w:val="none" w:sz="0" w:space="0" w:color="auto"/>
          </w:divBdr>
        </w:div>
      </w:divsChild>
    </w:div>
    <w:div w:id="34352460">
      <w:bodyDiv w:val="1"/>
      <w:marLeft w:val="0"/>
      <w:marRight w:val="0"/>
      <w:marTop w:val="0"/>
      <w:marBottom w:val="0"/>
      <w:divBdr>
        <w:top w:val="none" w:sz="0" w:space="0" w:color="auto"/>
        <w:left w:val="none" w:sz="0" w:space="0" w:color="auto"/>
        <w:bottom w:val="none" w:sz="0" w:space="0" w:color="auto"/>
        <w:right w:val="none" w:sz="0" w:space="0" w:color="auto"/>
      </w:divBdr>
      <w:divsChild>
        <w:div w:id="565148398">
          <w:marLeft w:val="-225"/>
          <w:marRight w:val="-225"/>
          <w:marTop w:val="0"/>
          <w:marBottom w:val="0"/>
          <w:divBdr>
            <w:top w:val="none" w:sz="0" w:space="0" w:color="auto"/>
            <w:left w:val="none" w:sz="0" w:space="0" w:color="auto"/>
            <w:bottom w:val="none" w:sz="0" w:space="0" w:color="auto"/>
            <w:right w:val="none" w:sz="0" w:space="0" w:color="auto"/>
          </w:divBdr>
        </w:div>
      </w:divsChild>
    </w:div>
    <w:div w:id="34669245">
      <w:bodyDiv w:val="1"/>
      <w:marLeft w:val="0"/>
      <w:marRight w:val="0"/>
      <w:marTop w:val="0"/>
      <w:marBottom w:val="0"/>
      <w:divBdr>
        <w:top w:val="none" w:sz="0" w:space="0" w:color="auto"/>
        <w:left w:val="none" w:sz="0" w:space="0" w:color="auto"/>
        <w:bottom w:val="none" w:sz="0" w:space="0" w:color="auto"/>
        <w:right w:val="none" w:sz="0" w:space="0" w:color="auto"/>
      </w:divBdr>
      <w:divsChild>
        <w:div w:id="89542958">
          <w:marLeft w:val="0"/>
          <w:marRight w:val="0"/>
          <w:marTop w:val="225"/>
          <w:marBottom w:val="0"/>
          <w:divBdr>
            <w:top w:val="none" w:sz="0" w:space="0" w:color="auto"/>
            <w:left w:val="none" w:sz="0" w:space="0" w:color="auto"/>
            <w:bottom w:val="none" w:sz="0" w:space="0" w:color="auto"/>
            <w:right w:val="none" w:sz="0" w:space="0" w:color="auto"/>
          </w:divBdr>
          <w:divsChild>
            <w:div w:id="606740659">
              <w:marLeft w:val="0"/>
              <w:marRight w:val="0"/>
              <w:marTop w:val="0"/>
              <w:marBottom w:val="0"/>
              <w:divBdr>
                <w:top w:val="none" w:sz="0" w:space="0" w:color="auto"/>
                <w:left w:val="none" w:sz="0" w:space="0" w:color="auto"/>
                <w:bottom w:val="none" w:sz="0" w:space="0" w:color="auto"/>
                <w:right w:val="none" w:sz="0" w:space="0" w:color="auto"/>
              </w:divBdr>
            </w:div>
          </w:divsChild>
        </w:div>
        <w:div w:id="411128650">
          <w:marLeft w:val="0"/>
          <w:marRight w:val="0"/>
          <w:marTop w:val="0"/>
          <w:marBottom w:val="0"/>
          <w:divBdr>
            <w:top w:val="none" w:sz="0" w:space="0" w:color="auto"/>
            <w:left w:val="none" w:sz="0" w:space="0" w:color="auto"/>
            <w:bottom w:val="none" w:sz="0" w:space="0" w:color="auto"/>
            <w:right w:val="none" w:sz="0" w:space="0" w:color="auto"/>
          </w:divBdr>
        </w:div>
      </w:divsChild>
    </w:div>
    <w:div w:id="34890433">
      <w:bodyDiv w:val="1"/>
      <w:marLeft w:val="0"/>
      <w:marRight w:val="0"/>
      <w:marTop w:val="0"/>
      <w:marBottom w:val="0"/>
      <w:divBdr>
        <w:top w:val="none" w:sz="0" w:space="0" w:color="auto"/>
        <w:left w:val="none" w:sz="0" w:space="0" w:color="auto"/>
        <w:bottom w:val="none" w:sz="0" w:space="0" w:color="auto"/>
        <w:right w:val="none" w:sz="0" w:space="0" w:color="auto"/>
      </w:divBdr>
    </w:div>
    <w:div w:id="35081969">
      <w:bodyDiv w:val="1"/>
      <w:marLeft w:val="0"/>
      <w:marRight w:val="0"/>
      <w:marTop w:val="0"/>
      <w:marBottom w:val="0"/>
      <w:divBdr>
        <w:top w:val="none" w:sz="0" w:space="0" w:color="auto"/>
        <w:left w:val="none" w:sz="0" w:space="0" w:color="auto"/>
        <w:bottom w:val="none" w:sz="0" w:space="0" w:color="auto"/>
        <w:right w:val="none" w:sz="0" w:space="0" w:color="auto"/>
      </w:divBdr>
    </w:div>
    <w:div w:id="35157531">
      <w:bodyDiv w:val="1"/>
      <w:marLeft w:val="0"/>
      <w:marRight w:val="0"/>
      <w:marTop w:val="0"/>
      <w:marBottom w:val="0"/>
      <w:divBdr>
        <w:top w:val="none" w:sz="0" w:space="0" w:color="auto"/>
        <w:left w:val="none" w:sz="0" w:space="0" w:color="auto"/>
        <w:bottom w:val="none" w:sz="0" w:space="0" w:color="auto"/>
        <w:right w:val="none" w:sz="0" w:space="0" w:color="auto"/>
      </w:divBdr>
      <w:divsChild>
        <w:div w:id="348262066">
          <w:marLeft w:val="0"/>
          <w:marRight w:val="0"/>
          <w:marTop w:val="0"/>
          <w:marBottom w:val="0"/>
          <w:divBdr>
            <w:top w:val="none" w:sz="0" w:space="0" w:color="auto"/>
            <w:left w:val="none" w:sz="0" w:space="0" w:color="auto"/>
            <w:bottom w:val="none" w:sz="0" w:space="0" w:color="auto"/>
            <w:right w:val="none" w:sz="0" w:space="0" w:color="auto"/>
          </w:divBdr>
          <w:divsChild>
            <w:div w:id="6443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4536">
      <w:bodyDiv w:val="1"/>
      <w:marLeft w:val="0"/>
      <w:marRight w:val="0"/>
      <w:marTop w:val="0"/>
      <w:marBottom w:val="0"/>
      <w:divBdr>
        <w:top w:val="none" w:sz="0" w:space="0" w:color="auto"/>
        <w:left w:val="none" w:sz="0" w:space="0" w:color="auto"/>
        <w:bottom w:val="none" w:sz="0" w:space="0" w:color="auto"/>
        <w:right w:val="none" w:sz="0" w:space="0" w:color="auto"/>
      </w:divBdr>
      <w:divsChild>
        <w:div w:id="93212532">
          <w:marLeft w:val="0"/>
          <w:marRight w:val="0"/>
          <w:marTop w:val="0"/>
          <w:marBottom w:val="300"/>
          <w:divBdr>
            <w:top w:val="none" w:sz="0" w:space="0" w:color="auto"/>
            <w:left w:val="none" w:sz="0" w:space="0" w:color="auto"/>
            <w:bottom w:val="none" w:sz="0" w:space="0" w:color="auto"/>
            <w:right w:val="none" w:sz="0" w:space="0" w:color="auto"/>
          </w:divBdr>
        </w:div>
      </w:divsChild>
    </w:div>
    <w:div w:id="35394856">
      <w:bodyDiv w:val="1"/>
      <w:marLeft w:val="0"/>
      <w:marRight w:val="0"/>
      <w:marTop w:val="0"/>
      <w:marBottom w:val="0"/>
      <w:divBdr>
        <w:top w:val="none" w:sz="0" w:space="0" w:color="auto"/>
        <w:left w:val="none" w:sz="0" w:space="0" w:color="auto"/>
        <w:bottom w:val="none" w:sz="0" w:space="0" w:color="auto"/>
        <w:right w:val="none" w:sz="0" w:space="0" w:color="auto"/>
      </w:divBdr>
      <w:divsChild>
        <w:div w:id="166137558">
          <w:marLeft w:val="0"/>
          <w:marRight w:val="0"/>
          <w:marTop w:val="0"/>
          <w:marBottom w:val="75"/>
          <w:divBdr>
            <w:top w:val="none" w:sz="0" w:space="0" w:color="auto"/>
            <w:left w:val="none" w:sz="0" w:space="0" w:color="auto"/>
            <w:bottom w:val="none" w:sz="0" w:space="0" w:color="auto"/>
            <w:right w:val="none" w:sz="0" w:space="0" w:color="auto"/>
          </w:divBdr>
        </w:div>
        <w:div w:id="195698271">
          <w:marLeft w:val="0"/>
          <w:marRight w:val="0"/>
          <w:marTop w:val="300"/>
          <w:marBottom w:val="300"/>
          <w:divBdr>
            <w:top w:val="none" w:sz="0" w:space="0" w:color="auto"/>
            <w:left w:val="none" w:sz="0" w:space="0" w:color="auto"/>
            <w:bottom w:val="none" w:sz="0" w:space="0" w:color="auto"/>
            <w:right w:val="none" w:sz="0" w:space="0" w:color="auto"/>
          </w:divBdr>
        </w:div>
      </w:divsChild>
    </w:div>
    <w:div w:id="35475318">
      <w:bodyDiv w:val="1"/>
      <w:marLeft w:val="0"/>
      <w:marRight w:val="0"/>
      <w:marTop w:val="0"/>
      <w:marBottom w:val="0"/>
      <w:divBdr>
        <w:top w:val="none" w:sz="0" w:space="0" w:color="auto"/>
        <w:left w:val="none" w:sz="0" w:space="0" w:color="auto"/>
        <w:bottom w:val="none" w:sz="0" w:space="0" w:color="auto"/>
        <w:right w:val="none" w:sz="0" w:space="0" w:color="auto"/>
      </w:divBdr>
      <w:divsChild>
        <w:div w:id="68698442">
          <w:marLeft w:val="-125"/>
          <w:marRight w:val="-125"/>
          <w:marTop w:val="0"/>
          <w:marBottom w:val="376"/>
          <w:divBdr>
            <w:top w:val="none" w:sz="0" w:space="0" w:color="auto"/>
            <w:left w:val="none" w:sz="0" w:space="0" w:color="auto"/>
            <w:bottom w:val="none" w:sz="0" w:space="0" w:color="auto"/>
            <w:right w:val="none" w:sz="0" w:space="0" w:color="auto"/>
          </w:divBdr>
        </w:div>
        <w:div w:id="85656609">
          <w:marLeft w:val="-125"/>
          <w:marRight w:val="-125"/>
          <w:marTop w:val="0"/>
          <w:marBottom w:val="0"/>
          <w:divBdr>
            <w:top w:val="none" w:sz="0" w:space="0" w:color="auto"/>
            <w:left w:val="none" w:sz="0" w:space="0" w:color="auto"/>
            <w:bottom w:val="none" w:sz="0" w:space="0" w:color="auto"/>
            <w:right w:val="none" w:sz="0" w:space="0" w:color="auto"/>
          </w:divBdr>
          <w:divsChild>
            <w:div w:id="405340407">
              <w:marLeft w:val="0"/>
              <w:marRight w:val="0"/>
              <w:marTop w:val="0"/>
              <w:marBottom w:val="0"/>
              <w:divBdr>
                <w:top w:val="none" w:sz="0" w:space="0" w:color="auto"/>
                <w:left w:val="none" w:sz="0" w:space="0" w:color="auto"/>
                <w:bottom w:val="none" w:sz="0" w:space="0" w:color="auto"/>
                <w:right w:val="none" w:sz="0" w:space="0" w:color="auto"/>
              </w:divBdr>
              <w:divsChild>
                <w:div w:id="540677782">
                  <w:marLeft w:val="-125"/>
                  <w:marRight w:val="-125"/>
                  <w:marTop w:val="0"/>
                  <w:marBottom w:val="0"/>
                  <w:divBdr>
                    <w:top w:val="none" w:sz="0" w:space="0" w:color="auto"/>
                    <w:left w:val="none" w:sz="0" w:space="0" w:color="auto"/>
                    <w:bottom w:val="none" w:sz="0" w:space="0" w:color="auto"/>
                    <w:right w:val="none" w:sz="0" w:space="0" w:color="auto"/>
                  </w:divBdr>
                  <w:divsChild>
                    <w:div w:id="5076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3668">
      <w:bodyDiv w:val="1"/>
      <w:marLeft w:val="0"/>
      <w:marRight w:val="0"/>
      <w:marTop w:val="0"/>
      <w:marBottom w:val="0"/>
      <w:divBdr>
        <w:top w:val="none" w:sz="0" w:space="0" w:color="auto"/>
        <w:left w:val="none" w:sz="0" w:space="0" w:color="auto"/>
        <w:bottom w:val="none" w:sz="0" w:space="0" w:color="auto"/>
        <w:right w:val="none" w:sz="0" w:space="0" w:color="auto"/>
      </w:divBdr>
      <w:divsChild>
        <w:div w:id="772826990">
          <w:marLeft w:val="0"/>
          <w:marRight w:val="0"/>
          <w:marTop w:val="0"/>
          <w:marBottom w:val="300"/>
          <w:divBdr>
            <w:top w:val="none" w:sz="0" w:space="0" w:color="auto"/>
            <w:left w:val="none" w:sz="0" w:space="0" w:color="auto"/>
            <w:bottom w:val="single" w:sz="6" w:space="5" w:color="000000"/>
            <w:right w:val="none" w:sz="0" w:space="0" w:color="auto"/>
          </w:divBdr>
        </w:div>
      </w:divsChild>
    </w:div>
    <w:div w:id="35856015">
      <w:bodyDiv w:val="1"/>
      <w:marLeft w:val="0"/>
      <w:marRight w:val="0"/>
      <w:marTop w:val="0"/>
      <w:marBottom w:val="0"/>
      <w:divBdr>
        <w:top w:val="none" w:sz="0" w:space="0" w:color="auto"/>
        <w:left w:val="none" w:sz="0" w:space="0" w:color="auto"/>
        <w:bottom w:val="none" w:sz="0" w:space="0" w:color="auto"/>
        <w:right w:val="none" w:sz="0" w:space="0" w:color="auto"/>
      </w:divBdr>
      <w:divsChild>
        <w:div w:id="1882548230">
          <w:marLeft w:val="0"/>
          <w:marRight w:val="0"/>
          <w:marTop w:val="0"/>
          <w:marBottom w:val="300"/>
          <w:divBdr>
            <w:top w:val="none" w:sz="0" w:space="0" w:color="auto"/>
            <w:left w:val="none" w:sz="0" w:space="0" w:color="auto"/>
            <w:bottom w:val="none" w:sz="0" w:space="0" w:color="auto"/>
            <w:right w:val="none" w:sz="0" w:space="0" w:color="auto"/>
          </w:divBdr>
        </w:div>
        <w:div w:id="93786653">
          <w:marLeft w:val="15"/>
          <w:marRight w:val="225"/>
          <w:marTop w:val="0"/>
          <w:marBottom w:val="105"/>
          <w:divBdr>
            <w:top w:val="none" w:sz="0" w:space="0" w:color="auto"/>
            <w:left w:val="none" w:sz="0" w:space="0" w:color="auto"/>
            <w:bottom w:val="none" w:sz="0" w:space="0" w:color="auto"/>
            <w:right w:val="none" w:sz="0" w:space="0" w:color="auto"/>
          </w:divBdr>
          <w:divsChild>
            <w:div w:id="14948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7930">
      <w:bodyDiv w:val="1"/>
      <w:marLeft w:val="0"/>
      <w:marRight w:val="0"/>
      <w:marTop w:val="0"/>
      <w:marBottom w:val="0"/>
      <w:divBdr>
        <w:top w:val="none" w:sz="0" w:space="0" w:color="auto"/>
        <w:left w:val="none" w:sz="0" w:space="0" w:color="auto"/>
        <w:bottom w:val="none" w:sz="0" w:space="0" w:color="auto"/>
        <w:right w:val="none" w:sz="0" w:space="0" w:color="auto"/>
      </w:divBdr>
    </w:div>
    <w:div w:id="36123382">
      <w:bodyDiv w:val="1"/>
      <w:marLeft w:val="0"/>
      <w:marRight w:val="0"/>
      <w:marTop w:val="0"/>
      <w:marBottom w:val="0"/>
      <w:divBdr>
        <w:top w:val="none" w:sz="0" w:space="0" w:color="auto"/>
        <w:left w:val="none" w:sz="0" w:space="0" w:color="auto"/>
        <w:bottom w:val="none" w:sz="0" w:space="0" w:color="auto"/>
        <w:right w:val="none" w:sz="0" w:space="0" w:color="auto"/>
      </w:divBdr>
    </w:div>
    <w:div w:id="36635748">
      <w:bodyDiv w:val="1"/>
      <w:marLeft w:val="0"/>
      <w:marRight w:val="0"/>
      <w:marTop w:val="0"/>
      <w:marBottom w:val="0"/>
      <w:divBdr>
        <w:top w:val="none" w:sz="0" w:space="0" w:color="auto"/>
        <w:left w:val="none" w:sz="0" w:space="0" w:color="auto"/>
        <w:bottom w:val="none" w:sz="0" w:space="0" w:color="auto"/>
        <w:right w:val="none" w:sz="0" w:space="0" w:color="auto"/>
      </w:divBdr>
      <w:divsChild>
        <w:div w:id="693922450">
          <w:marLeft w:val="0"/>
          <w:marRight w:val="0"/>
          <w:marTop w:val="0"/>
          <w:marBottom w:val="0"/>
          <w:divBdr>
            <w:top w:val="none" w:sz="0" w:space="0" w:color="auto"/>
            <w:left w:val="none" w:sz="0" w:space="0" w:color="auto"/>
            <w:bottom w:val="none" w:sz="0" w:space="0" w:color="auto"/>
            <w:right w:val="none" w:sz="0" w:space="0" w:color="auto"/>
          </w:divBdr>
        </w:div>
      </w:divsChild>
    </w:div>
    <w:div w:id="37053619">
      <w:bodyDiv w:val="1"/>
      <w:marLeft w:val="0"/>
      <w:marRight w:val="0"/>
      <w:marTop w:val="0"/>
      <w:marBottom w:val="0"/>
      <w:divBdr>
        <w:top w:val="none" w:sz="0" w:space="0" w:color="auto"/>
        <w:left w:val="none" w:sz="0" w:space="0" w:color="auto"/>
        <w:bottom w:val="none" w:sz="0" w:space="0" w:color="auto"/>
        <w:right w:val="none" w:sz="0" w:space="0" w:color="auto"/>
      </w:divBdr>
      <w:divsChild>
        <w:div w:id="242758232">
          <w:marLeft w:val="0"/>
          <w:marRight w:val="0"/>
          <w:marTop w:val="225"/>
          <w:marBottom w:val="0"/>
          <w:divBdr>
            <w:top w:val="none" w:sz="0" w:space="0" w:color="auto"/>
            <w:left w:val="none" w:sz="0" w:space="0" w:color="auto"/>
            <w:bottom w:val="none" w:sz="0" w:space="0" w:color="auto"/>
            <w:right w:val="none" w:sz="0" w:space="0" w:color="auto"/>
          </w:divBdr>
        </w:div>
      </w:divsChild>
    </w:div>
    <w:div w:id="37168230">
      <w:bodyDiv w:val="1"/>
      <w:marLeft w:val="0"/>
      <w:marRight w:val="0"/>
      <w:marTop w:val="0"/>
      <w:marBottom w:val="0"/>
      <w:divBdr>
        <w:top w:val="none" w:sz="0" w:space="0" w:color="auto"/>
        <w:left w:val="none" w:sz="0" w:space="0" w:color="auto"/>
        <w:bottom w:val="none" w:sz="0" w:space="0" w:color="auto"/>
        <w:right w:val="none" w:sz="0" w:space="0" w:color="auto"/>
      </w:divBdr>
    </w:div>
    <w:div w:id="37243168">
      <w:bodyDiv w:val="1"/>
      <w:marLeft w:val="0"/>
      <w:marRight w:val="0"/>
      <w:marTop w:val="0"/>
      <w:marBottom w:val="0"/>
      <w:divBdr>
        <w:top w:val="none" w:sz="0" w:space="0" w:color="auto"/>
        <w:left w:val="none" w:sz="0" w:space="0" w:color="auto"/>
        <w:bottom w:val="none" w:sz="0" w:space="0" w:color="auto"/>
        <w:right w:val="none" w:sz="0" w:space="0" w:color="auto"/>
      </w:divBdr>
      <w:divsChild>
        <w:div w:id="698237533">
          <w:marLeft w:val="-188"/>
          <w:marRight w:val="-188"/>
          <w:marTop w:val="0"/>
          <w:marBottom w:val="0"/>
          <w:divBdr>
            <w:top w:val="none" w:sz="0" w:space="0" w:color="auto"/>
            <w:left w:val="none" w:sz="0" w:space="0" w:color="auto"/>
            <w:bottom w:val="none" w:sz="0" w:space="0" w:color="auto"/>
            <w:right w:val="none" w:sz="0" w:space="0" w:color="auto"/>
          </w:divBdr>
        </w:div>
      </w:divsChild>
    </w:div>
    <w:div w:id="37364122">
      <w:bodyDiv w:val="1"/>
      <w:marLeft w:val="0"/>
      <w:marRight w:val="0"/>
      <w:marTop w:val="0"/>
      <w:marBottom w:val="0"/>
      <w:divBdr>
        <w:top w:val="none" w:sz="0" w:space="0" w:color="auto"/>
        <w:left w:val="none" w:sz="0" w:space="0" w:color="auto"/>
        <w:bottom w:val="none" w:sz="0" w:space="0" w:color="auto"/>
        <w:right w:val="none" w:sz="0" w:space="0" w:color="auto"/>
      </w:divBdr>
      <w:divsChild>
        <w:div w:id="755175829">
          <w:marLeft w:val="0"/>
          <w:marRight w:val="0"/>
          <w:marTop w:val="0"/>
          <w:marBottom w:val="0"/>
          <w:divBdr>
            <w:top w:val="none" w:sz="0" w:space="0" w:color="auto"/>
            <w:left w:val="none" w:sz="0" w:space="0" w:color="auto"/>
            <w:bottom w:val="none" w:sz="0" w:space="0" w:color="auto"/>
            <w:right w:val="none" w:sz="0" w:space="0" w:color="auto"/>
          </w:divBdr>
          <w:divsChild>
            <w:div w:id="291329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13574">
      <w:bodyDiv w:val="1"/>
      <w:marLeft w:val="0"/>
      <w:marRight w:val="0"/>
      <w:marTop w:val="0"/>
      <w:marBottom w:val="0"/>
      <w:divBdr>
        <w:top w:val="none" w:sz="0" w:space="0" w:color="auto"/>
        <w:left w:val="none" w:sz="0" w:space="0" w:color="auto"/>
        <w:bottom w:val="none" w:sz="0" w:space="0" w:color="auto"/>
        <w:right w:val="none" w:sz="0" w:space="0" w:color="auto"/>
      </w:divBdr>
    </w:div>
    <w:div w:id="37781340">
      <w:bodyDiv w:val="1"/>
      <w:marLeft w:val="0"/>
      <w:marRight w:val="0"/>
      <w:marTop w:val="0"/>
      <w:marBottom w:val="0"/>
      <w:divBdr>
        <w:top w:val="none" w:sz="0" w:space="0" w:color="auto"/>
        <w:left w:val="none" w:sz="0" w:space="0" w:color="auto"/>
        <w:bottom w:val="none" w:sz="0" w:space="0" w:color="auto"/>
        <w:right w:val="none" w:sz="0" w:space="0" w:color="auto"/>
      </w:divBdr>
      <w:divsChild>
        <w:div w:id="752121417">
          <w:marLeft w:val="0"/>
          <w:marRight w:val="0"/>
          <w:marTop w:val="0"/>
          <w:marBottom w:val="0"/>
          <w:divBdr>
            <w:top w:val="none" w:sz="0" w:space="0" w:color="auto"/>
            <w:left w:val="none" w:sz="0" w:space="0" w:color="auto"/>
            <w:bottom w:val="none" w:sz="0" w:space="0" w:color="auto"/>
            <w:right w:val="none" w:sz="0" w:space="0" w:color="auto"/>
          </w:divBdr>
          <w:divsChild>
            <w:div w:id="6783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2638">
      <w:bodyDiv w:val="1"/>
      <w:marLeft w:val="0"/>
      <w:marRight w:val="0"/>
      <w:marTop w:val="0"/>
      <w:marBottom w:val="0"/>
      <w:divBdr>
        <w:top w:val="none" w:sz="0" w:space="0" w:color="auto"/>
        <w:left w:val="none" w:sz="0" w:space="0" w:color="auto"/>
        <w:bottom w:val="none" w:sz="0" w:space="0" w:color="auto"/>
        <w:right w:val="none" w:sz="0" w:space="0" w:color="auto"/>
      </w:divBdr>
      <w:divsChild>
        <w:div w:id="1437402024">
          <w:marLeft w:val="0"/>
          <w:marRight w:val="0"/>
          <w:marTop w:val="0"/>
          <w:marBottom w:val="450"/>
          <w:divBdr>
            <w:top w:val="none" w:sz="0" w:space="0" w:color="auto"/>
            <w:left w:val="none" w:sz="0" w:space="0" w:color="auto"/>
            <w:bottom w:val="none" w:sz="0" w:space="0" w:color="auto"/>
            <w:right w:val="none" w:sz="0" w:space="0" w:color="auto"/>
          </w:divBdr>
          <w:divsChild>
            <w:div w:id="96104401">
              <w:marLeft w:val="0"/>
              <w:marRight w:val="0"/>
              <w:marTop w:val="0"/>
              <w:marBottom w:val="75"/>
              <w:divBdr>
                <w:top w:val="none" w:sz="0" w:space="0" w:color="auto"/>
                <w:left w:val="none" w:sz="0" w:space="0" w:color="auto"/>
                <w:bottom w:val="none" w:sz="0" w:space="0" w:color="auto"/>
                <w:right w:val="none" w:sz="0" w:space="0" w:color="auto"/>
              </w:divBdr>
              <w:divsChild>
                <w:div w:id="1363751263">
                  <w:marLeft w:val="0"/>
                  <w:marRight w:val="0"/>
                  <w:marTop w:val="0"/>
                  <w:marBottom w:val="0"/>
                  <w:divBdr>
                    <w:top w:val="none" w:sz="0" w:space="0" w:color="auto"/>
                    <w:left w:val="none" w:sz="0" w:space="0" w:color="auto"/>
                    <w:bottom w:val="none" w:sz="0" w:space="0" w:color="auto"/>
                    <w:right w:val="none" w:sz="0" w:space="0" w:color="auto"/>
                  </w:divBdr>
                  <w:divsChild>
                    <w:div w:id="156653553">
                      <w:marLeft w:val="0"/>
                      <w:marRight w:val="0"/>
                      <w:marTop w:val="0"/>
                      <w:marBottom w:val="0"/>
                      <w:divBdr>
                        <w:top w:val="none" w:sz="0" w:space="0" w:color="auto"/>
                        <w:left w:val="none" w:sz="0" w:space="0" w:color="auto"/>
                        <w:bottom w:val="none" w:sz="0" w:space="0" w:color="auto"/>
                        <w:right w:val="none" w:sz="0" w:space="0" w:color="auto"/>
                      </w:divBdr>
                      <w:divsChild>
                        <w:div w:id="107034876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89488324">
                  <w:marLeft w:val="0"/>
                  <w:marRight w:val="0"/>
                  <w:marTop w:val="0"/>
                  <w:marBottom w:val="0"/>
                  <w:divBdr>
                    <w:top w:val="none" w:sz="0" w:space="0" w:color="auto"/>
                    <w:left w:val="none" w:sz="0" w:space="0" w:color="auto"/>
                    <w:bottom w:val="none" w:sz="0" w:space="0" w:color="auto"/>
                    <w:right w:val="none" w:sz="0" w:space="0" w:color="auto"/>
                  </w:divBdr>
                  <w:divsChild>
                    <w:div w:id="6600850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35821212">
              <w:marLeft w:val="0"/>
              <w:marRight w:val="225"/>
              <w:marTop w:val="0"/>
              <w:marBottom w:val="0"/>
              <w:divBdr>
                <w:top w:val="none" w:sz="0" w:space="0" w:color="auto"/>
                <w:left w:val="none" w:sz="0" w:space="0" w:color="auto"/>
                <w:bottom w:val="none" w:sz="0" w:space="0" w:color="auto"/>
                <w:right w:val="none" w:sz="0" w:space="0" w:color="auto"/>
              </w:divBdr>
            </w:div>
          </w:divsChild>
        </w:div>
        <w:div w:id="874198402">
          <w:marLeft w:val="0"/>
          <w:marRight w:val="0"/>
          <w:marTop w:val="0"/>
          <w:marBottom w:val="300"/>
          <w:divBdr>
            <w:top w:val="none" w:sz="0" w:space="0" w:color="auto"/>
            <w:left w:val="none" w:sz="0" w:space="0" w:color="auto"/>
            <w:bottom w:val="none" w:sz="0" w:space="0" w:color="auto"/>
            <w:right w:val="none" w:sz="0" w:space="0" w:color="auto"/>
          </w:divBdr>
          <w:divsChild>
            <w:div w:id="552280404">
              <w:marLeft w:val="0"/>
              <w:marRight w:val="0"/>
              <w:marTop w:val="0"/>
              <w:marBottom w:val="0"/>
              <w:divBdr>
                <w:top w:val="none" w:sz="0" w:space="0" w:color="auto"/>
                <w:left w:val="none" w:sz="0" w:space="0" w:color="auto"/>
                <w:bottom w:val="none" w:sz="0" w:space="0" w:color="auto"/>
                <w:right w:val="none" w:sz="0" w:space="0" w:color="auto"/>
              </w:divBdr>
              <w:divsChild>
                <w:div w:id="1129282553">
                  <w:marLeft w:val="-225"/>
                  <w:marRight w:val="-225"/>
                  <w:marTop w:val="0"/>
                  <w:marBottom w:val="0"/>
                  <w:divBdr>
                    <w:top w:val="none" w:sz="0" w:space="0" w:color="auto"/>
                    <w:left w:val="none" w:sz="0" w:space="0" w:color="auto"/>
                    <w:bottom w:val="none" w:sz="0" w:space="0" w:color="auto"/>
                    <w:right w:val="none" w:sz="0" w:space="0" w:color="auto"/>
                  </w:divBdr>
                  <w:divsChild>
                    <w:div w:id="15816915">
                      <w:marLeft w:val="0"/>
                      <w:marRight w:val="0"/>
                      <w:marTop w:val="0"/>
                      <w:marBottom w:val="0"/>
                      <w:divBdr>
                        <w:top w:val="none" w:sz="0" w:space="0" w:color="auto"/>
                        <w:left w:val="none" w:sz="0" w:space="0" w:color="auto"/>
                        <w:bottom w:val="none" w:sz="0" w:space="0" w:color="auto"/>
                        <w:right w:val="none" w:sz="0" w:space="0" w:color="auto"/>
                      </w:divBdr>
                      <w:divsChild>
                        <w:div w:id="986131125">
                          <w:marLeft w:val="0"/>
                          <w:marRight w:val="0"/>
                          <w:marTop w:val="0"/>
                          <w:marBottom w:val="0"/>
                          <w:divBdr>
                            <w:top w:val="none" w:sz="0" w:space="0" w:color="auto"/>
                            <w:left w:val="none" w:sz="0" w:space="0" w:color="auto"/>
                            <w:bottom w:val="none" w:sz="0" w:space="0" w:color="auto"/>
                            <w:right w:val="none" w:sz="0" w:space="0" w:color="auto"/>
                          </w:divBdr>
                          <w:divsChild>
                            <w:div w:id="126167034">
                              <w:marLeft w:val="0"/>
                              <w:marRight w:val="0"/>
                              <w:marTop w:val="0"/>
                              <w:marBottom w:val="0"/>
                              <w:divBdr>
                                <w:top w:val="none" w:sz="0" w:space="0" w:color="auto"/>
                                <w:left w:val="none" w:sz="0" w:space="0" w:color="auto"/>
                                <w:bottom w:val="none" w:sz="0" w:space="0" w:color="auto"/>
                                <w:right w:val="none" w:sz="0" w:space="0" w:color="auto"/>
                              </w:divBdr>
                              <w:divsChild>
                                <w:div w:id="19247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451066">
          <w:marLeft w:val="0"/>
          <w:marRight w:val="0"/>
          <w:marTop w:val="0"/>
          <w:marBottom w:val="0"/>
          <w:divBdr>
            <w:top w:val="none" w:sz="0" w:space="0" w:color="auto"/>
            <w:left w:val="none" w:sz="0" w:space="0" w:color="auto"/>
            <w:bottom w:val="none" w:sz="0" w:space="0" w:color="auto"/>
            <w:right w:val="none" w:sz="0" w:space="0" w:color="auto"/>
          </w:divBdr>
        </w:div>
      </w:divsChild>
    </w:div>
    <w:div w:id="38016379">
      <w:bodyDiv w:val="1"/>
      <w:marLeft w:val="0"/>
      <w:marRight w:val="0"/>
      <w:marTop w:val="0"/>
      <w:marBottom w:val="0"/>
      <w:divBdr>
        <w:top w:val="none" w:sz="0" w:space="0" w:color="auto"/>
        <w:left w:val="none" w:sz="0" w:space="0" w:color="auto"/>
        <w:bottom w:val="none" w:sz="0" w:space="0" w:color="auto"/>
        <w:right w:val="none" w:sz="0" w:space="0" w:color="auto"/>
      </w:divBdr>
    </w:div>
    <w:div w:id="38166041">
      <w:bodyDiv w:val="1"/>
      <w:marLeft w:val="0"/>
      <w:marRight w:val="0"/>
      <w:marTop w:val="0"/>
      <w:marBottom w:val="0"/>
      <w:divBdr>
        <w:top w:val="none" w:sz="0" w:space="0" w:color="auto"/>
        <w:left w:val="none" w:sz="0" w:space="0" w:color="auto"/>
        <w:bottom w:val="none" w:sz="0" w:space="0" w:color="auto"/>
        <w:right w:val="none" w:sz="0" w:space="0" w:color="auto"/>
      </w:divBdr>
      <w:divsChild>
        <w:div w:id="676689308">
          <w:marLeft w:val="0"/>
          <w:marRight w:val="0"/>
          <w:marTop w:val="0"/>
          <w:marBottom w:val="450"/>
          <w:divBdr>
            <w:top w:val="none" w:sz="0" w:space="0" w:color="auto"/>
            <w:left w:val="none" w:sz="0" w:space="0" w:color="auto"/>
            <w:bottom w:val="none" w:sz="0" w:space="0" w:color="auto"/>
            <w:right w:val="none" w:sz="0" w:space="0" w:color="auto"/>
          </w:divBdr>
        </w:div>
      </w:divsChild>
    </w:div>
    <w:div w:id="38167952">
      <w:bodyDiv w:val="1"/>
      <w:marLeft w:val="0"/>
      <w:marRight w:val="0"/>
      <w:marTop w:val="0"/>
      <w:marBottom w:val="0"/>
      <w:divBdr>
        <w:top w:val="none" w:sz="0" w:space="0" w:color="auto"/>
        <w:left w:val="none" w:sz="0" w:space="0" w:color="auto"/>
        <w:bottom w:val="none" w:sz="0" w:space="0" w:color="auto"/>
        <w:right w:val="none" w:sz="0" w:space="0" w:color="auto"/>
      </w:divBdr>
      <w:divsChild>
        <w:div w:id="730276503">
          <w:marLeft w:val="750"/>
          <w:marRight w:val="1500"/>
          <w:marTop w:val="0"/>
          <w:marBottom w:val="0"/>
          <w:divBdr>
            <w:top w:val="none" w:sz="0" w:space="0" w:color="auto"/>
            <w:left w:val="none" w:sz="0" w:space="0" w:color="auto"/>
            <w:bottom w:val="none" w:sz="0" w:space="0" w:color="auto"/>
            <w:right w:val="none" w:sz="0" w:space="0" w:color="auto"/>
          </w:divBdr>
        </w:div>
      </w:divsChild>
    </w:div>
    <w:div w:id="38601129">
      <w:bodyDiv w:val="1"/>
      <w:marLeft w:val="0"/>
      <w:marRight w:val="0"/>
      <w:marTop w:val="0"/>
      <w:marBottom w:val="0"/>
      <w:divBdr>
        <w:top w:val="none" w:sz="0" w:space="0" w:color="auto"/>
        <w:left w:val="none" w:sz="0" w:space="0" w:color="auto"/>
        <w:bottom w:val="none" w:sz="0" w:space="0" w:color="auto"/>
        <w:right w:val="none" w:sz="0" w:space="0" w:color="auto"/>
      </w:divBdr>
      <w:divsChild>
        <w:div w:id="319387560">
          <w:marLeft w:val="0"/>
          <w:marRight w:val="0"/>
          <w:marTop w:val="0"/>
          <w:marBottom w:val="0"/>
          <w:divBdr>
            <w:top w:val="none" w:sz="0" w:space="0" w:color="auto"/>
            <w:left w:val="none" w:sz="0" w:space="0" w:color="auto"/>
            <w:bottom w:val="none" w:sz="0" w:space="0" w:color="auto"/>
            <w:right w:val="none" w:sz="0" w:space="0" w:color="auto"/>
          </w:divBdr>
          <w:divsChild>
            <w:div w:id="11097871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8748553">
      <w:bodyDiv w:val="1"/>
      <w:marLeft w:val="0"/>
      <w:marRight w:val="0"/>
      <w:marTop w:val="0"/>
      <w:marBottom w:val="0"/>
      <w:divBdr>
        <w:top w:val="none" w:sz="0" w:space="0" w:color="auto"/>
        <w:left w:val="none" w:sz="0" w:space="0" w:color="auto"/>
        <w:bottom w:val="none" w:sz="0" w:space="0" w:color="auto"/>
        <w:right w:val="none" w:sz="0" w:space="0" w:color="auto"/>
      </w:divBdr>
    </w:div>
    <w:div w:id="38752385">
      <w:bodyDiv w:val="1"/>
      <w:marLeft w:val="0"/>
      <w:marRight w:val="0"/>
      <w:marTop w:val="0"/>
      <w:marBottom w:val="0"/>
      <w:divBdr>
        <w:top w:val="none" w:sz="0" w:space="0" w:color="auto"/>
        <w:left w:val="none" w:sz="0" w:space="0" w:color="auto"/>
        <w:bottom w:val="none" w:sz="0" w:space="0" w:color="auto"/>
        <w:right w:val="none" w:sz="0" w:space="0" w:color="auto"/>
      </w:divBdr>
      <w:divsChild>
        <w:div w:id="180822174">
          <w:marLeft w:val="0"/>
          <w:marRight w:val="0"/>
          <w:marTop w:val="0"/>
          <w:marBottom w:val="300"/>
          <w:divBdr>
            <w:top w:val="none" w:sz="0" w:space="0" w:color="auto"/>
            <w:left w:val="none" w:sz="0" w:space="0" w:color="auto"/>
            <w:bottom w:val="none" w:sz="0" w:space="0" w:color="auto"/>
            <w:right w:val="none" w:sz="0" w:space="0" w:color="auto"/>
          </w:divBdr>
        </w:div>
        <w:div w:id="283268042">
          <w:marLeft w:val="0"/>
          <w:marRight w:val="0"/>
          <w:marTop w:val="0"/>
          <w:marBottom w:val="0"/>
          <w:divBdr>
            <w:top w:val="none" w:sz="0" w:space="0" w:color="auto"/>
            <w:left w:val="none" w:sz="0" w:space="0" w:color="auto"/>
            <w:bottom w:val="none" w:sz="0" w:space="0" w:color="auto"/>
            <w:right w:val="none" w:sz="0" w:space="0" w:color="auto"/>
          </w:divBdr>
          <w:divsChild>
            <w:div w:id="33117958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8868894">
      <w:bodyDiv w:val="1"/>
      <w:marLeft w:val="0"/>
      <w:marRight w:val="0"/>
      <w:marTop w:val="0"/>
      <w:marBottom w:val="0"/>
      <w:divBdr>
        <w:top w:val="none" w:sz="0" w:space="0" w:color="auto"/>
        <w:left w:val="none" w:sz="0" w:space="0" w:color="auto"/>
        <w:bottom w:val="none" w:sz="0" w:space="0" w:color="auto"/>
        <w:right w:val="none" w:sz="0" w:space="0" w:color="auto"/>
      </w:divBdr>
      <w:divsChild>
        <w:div w:id="78648698">
          <w:marLeft w:val="0"/>
          <w:marRight w:val="0"/>
          <w:marTop w:val="0"/>
          <w:marBottom w:val="300"/>
          <w:divBdr>
            <w:top w:val="none" w:sz="0" w:space="0" w:color="auto"/>
            <w:left w:val="none" w:sz="0" w:space="0" w:color="auto"/>
            <w:bottom w:val="none" w:sz="0" w:space="0" w:color="auto"/>
            <w:right w:val="none" w:sz="0" w:space="0" w:color="auto"/>
          </w:divBdr>
        </w:div>
      </w:divsChild>
    </w:div>
    <w:div w:id="39746622">
      <w:bodyDiv w:val="1"/>
      <w:marLeft w:val="0"/>
      <w:marRight w:val="0"/>
      <w:marTop w:val="0"/>
      <w:marBottom w:val="0"/>
      <w:divBdr>
        <w:top w:val="none" w:sz="0" w:space="0" w:color="auto"/>
        <w:left w:val="none" w:sz="0" w:space="0" w:color="auto"/>
        <w:bottom w:val="none" w:sz="0" w:space="0" w:color="auto"/>
        <w:right w:val="none" w:sz="0" w:space="0" w:color="auto"/>
      </w:divBdr>
      <w:divsChild>
        <w:div w:id="211578217">
          <w:marLeft w:val="15"/>
          <w:marRight w:val="225"/>
          <w:marTop w:val="0"/>
          <w:marBottom w:val="105"/>
          <w:divBdr>
            <w:top w:val="none" w:sz="0" w:space="0" w:color="auto"/>
            <w:left w:val="none" w:sz="0" w:space="0" w:color="auto"/>
            <w:bottom w:val="none" w:sz="0" w:space="0" w:color="auto"/>
            <w:right w:val="none" w:sz="0" w:space="0" w:color="auto"/>
          </w:divBdr>
        </w:div>
        <w:div w:id="405881270">
          <w:marLeft w:val="0"/>
          <w:marRight w:val="0"/>
          <w:marTop w:val="0"/>
          <w:marBottom w:val="300"/>
          <w:divBdr>
            <w:top w:val="none" w:sz="0" w:space="0" w:color="auto"/>
            <w:left w:val="none" w:sz="0" w:space="0" w:color="auto"/>
            <w:bottom w:val="none" w:sz="0" w:space="0" w:color="auto"/>
            <w:right w:val="none" w:sz="0" w:space="0" w:color="auto"/>
          </w:divBdr>
        </w:div>
      </w:divsChild>
    </w:div>
    <w:div w:id="40178384">
      <w:bodyDiv w:val="1"/>
      <w:marLeft w:val="0"/>
      <w:marRight w:val="0"/>
      <w:marTop w:val="0"/>
      <w:marBottom w:val="0"/>
      <w:divBdr>
        <w:top w:val="none" w:sz="0" w:space="0" w:color="auto"/>
        <w:left w:val="none" w:sz="0" w:space="0" w:color="auto"/>
        <w:bottom w:val="none" w:sz="0" w:space="0" w:color="auto"/>
        <w:right w:val="none" w:sz="0" w:space="0" w:color="auto"/>
      </w:divBdr>
      <w:divsChild>
        <w:div w:id="2123377450">
          <w:marLeft w:val="0"/>
          <w:marRight w:val="0"/>
          <w:marTop w:val="0"/>
          <w:marBottom w:val="300"/>
          <w:divBdr>
            <w:top w:val="none" w:sz="0" w:space="0" w:color="auto"/>
            <w:left w:val="none" w:sz="0" w:space="0" w:color="auto"/>
            <w:bottom w:val="none" w:sz="0" w:space="0" w:color="auto"/>
            <w:right w:val="none" w:sz="0" w:space="0" w:color="auto"/>
          </w:divBdr>
        </w:div>
        <w:div w:id="901521947">
          <w:marLeft w:val="15"/>
          <w:marRight w:val="225"/>
          <w:marTop w:val="0"/>
          <w:marBottom w:val="105"/>
          <w:divBdr>
            <w:top w:val="none" w:sz="0" w:space="0" w:color="auto"/>
            <w:left w:val="none" w:sz="0" w:space="0" w:color="auto"/>
            <w:bottom w:val="none" w:sz="0" w:space="0" w:color="auto"/>
            <w:right w:val="none" w:sz="0" w:space="0" w:color="auto"/>
          </w:divBdr>
          <w:divsChild>
            <w:div w:id="2039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765">
      <w:bodyDiv w:val="1"/>
      <w:marLeft w:val="0"/>
      <w:marRight w:val="0"/>
      <w:marTop w:val="0"/>
      <w:marBottom w:val="0"/>
      <w:divBdr>
        <w:top w:val="none" w:sz="0" w:space="0" w:color="auto"/>
        <w:left w:val="none" w:sz="0" w:space="0" w:color="auto"/>
        <w:bottom w:val="none" w:sz="0" w:space="0" w:color="auto"/>
        <w:right w:val="none" w:sz="0" w:space="0" w:color="auto"/>
      </w:divBdr>
      <w:divsChild>
        <w:div w:id="594824824">
          <w:marLeft w:val="-225"/>
          <w:marRight w:val="-225"/>
          <w:marTop w:val="0"/>
          <w:marBottom w:val="0"/>
          <w:divBdr>
            <w:top w:val="none" w:sz="0" w:space="0" w:color="auto"/>
            <w:left w:val="none" w:sz="0" w:space="0" w:color="auto"/>
            <w:bottom w:val="none" w:sz="0" w:space="0" w:color="auto"/>
            <w:right w:val="none" w:sz="0" w:space="0" w:color="auto"/>
          </w:divBdr>
        </w:div>
      </w:divsChild>
    </w:div>
    <w:div w:id="40981129">
      <w:bodyDiv w:val="1"/>
      <w:marLeft w:val="0"/>
      <w:marRight w:val="0"/>
      <w:marTop w:val="0"/>
      <w:marBottom w:val="0"/>
      <w:divBdr>
        <w:top w:val="none" w:sz="0" w:space="0" w:color="auto"/>
        <w:left w:val="none" w:sz="0" w:space="0" w:color="auto"/>
        <w:bottom w:val="none" w:sz="0" w:space="0" w:color="auto"/>
        <w:right w:val="none" w:sz="0" w:space="0" w:color="auto"/>
      </w:divBdr>
    </w:div>
    <w:div w:id="40981531">
      <w:bodyDiv w:val="1"/>
      <w:marLeft w:val="0"/>
      <w:marRight w:val="0"/>
      <w:marTop w:val="0"/>
      <w:marBottom w:val="0"/>
      <w:divBdr>
        <w:top w:val="none" w:sz="0" w:space="0" w:color="auto"/>
        <w:left w:val="none" w:sz="0" w:space="0" w:color="auto"/>
        <w:bottom w:val="none" w:sz="0" w:space="0" w:color="auto"/>
        <w:right w:val="none" w:sz="0" w:space="0" w:color="auto"/>
      </w:divBdr>
    </w:div>
    <w:div w:id="41027827">
      <w:bodyDiv w:val="1"/>
      <w:marLeft w:val="0"/>
      <w:marRight w:val="0"/>
      <w:marTop w:val="0"/>
      <w:marBottom w:val="0"/>
      <w:divBdr>
        <w:top w:val="none" w:sz="0" w:space="0" w:color="auto"/>
        <w:left w:val="none" w:sz="0" w:space="0" w:color="auto"/>
        <w:bottom w:val="none" w:sz="0" w:space="0" w:color="auto"/>
        <w:right w:val="none" w:sz="0" w:space="0" w:color="auto"/>
      </w:divBdr>
      <w:divsChild>
        <w:div w:id="763695649">
          <w:marLeft w:val="0"/>
          <w:marRight w:val="0"/>
          <w:marTop w:val="0"/>
          <w:marBottom w:val="0"/>
          <w:divBdr>
            <w:top w:val="none" w:sz="0" w:space="0" w:color="auto"/>
            <w:left w:val="none" w:sz="0" w:space="0" w:color="auto"/>
            <w:bottom w:val="none" w:sz="0" w:space="0" w:color="auto"/>
            <w:right w:val="none" w:sz="0" w:space="0" w:color="auto"/>
          </w:divBdr>
        </w:div>
      </w:divsChild>
    </w:div>
    <w:div w:id="41682339">
      <w:bodyDiv w:val="1"/>
      <w:marLeft w:val="0"/>
      <w:marRight w:val="0"/>
      <w:marTop w:val="0"/>
      <w:marBottom w:val="0"/>
      <w:divBdr>
        <w:top w:val="none" w:sz="0" w:space="0" w:color="auto"/>
        <w:left w:val="none" w:sz="0" w:space="0" w:color="auto"/>
        <w:bottom w:val="none" w:sz="0" w:space="0" w:color="auto"/>
        <w:right w:val="none" w:sz="0" w:space="0" w:color="auto"/>
      </w:divBdr>
      <w:divsChild>
        <w:div w:id="143014288">
          <w:marLeft w:val="-225"/>
          <w:marRight w:val="-225"/>
          <w:marTop w:val="0"/>
          <w:marBottom w:val="0"/>
          <w:divBdr>
            <w:top w:val="none" w:sz="0" w:space="0" w:color="auto"/>
            <w:left w:val="none" w:sz="0" w:space="0" w:color="auto"/>
            <w:bottom w:val="none" w:sz="0" w:space="0" w:color="auto"/>
            <w:right w:val="none" w:sz="0" w:space="0" w:color="auto"/>
          </w:divBdr>
          <w:divsChild>
            <w:div w:id="549878886">
              <w:marLeft w:val="0"/>
              <w:marRight w:val="0"/>
              <w:marTop w:val="0"/>
              <w:marBottom w:val="0"/>
              <w:divBdr>
                <w:top w:val="none" w:sz="0" w:space="0" w:color="auto"/>
                <w:left w:val="none" w:sz="0" w:space="0" w:color="auto"/>
                <w:bottom w:val="none" w:sz="0" w:space="0" w:color="auto"/>
                <w:right w:val="none" w:sz="0" w:space="0" w:color="auto"/>
              </w:divBdr>
              <w:divsChild>
                <w:div w:id="6591892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68617564">
          <w:marLeft w:val="-225"/>
          <w:marRight w:val="-225"/>
          <w:marTop w:val="0"/>
          <w:marBottom w:val="0"/>
          <w:divBdr>
            <w:top w:val="none" w:sz="0" w:space="0" w:color="auto"/>
            <w:left w:val="none" w:sz="0" w:space="0" w:color="auto"/>
            <w:bottom w:val="none" w:sz="0" w:space="0" w:color="auto"/>
            <w:right w:val="none" w:sz="0" w:space="0" w:color="auto"/>
          </w:divBdr>
          <w:divsChild>
            <w:div w:id="4409509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604935">
      <w:bodyDiv w:val="1"/>
      <w:marLeft w:val="0"/>
      <w:marRight w:val="0"/>
      <w:marTop w:val="0"/>
      <w:marBottom w:val="0"/>
      <w:divBdr>
        <w:top w:val="none" w:sz="0" w:space="0" w:color="auto"/>
        <w:left w:val="none" w:sz="0" w:space="0" w:color="auto"/>
        <w:bottom w:val="none" w:sz="0" w:space="0" w:color="auto"/>
        <w:right w:val="none" w:sz="0" w:space="0" w:color="auto"/>
      </w:divBdr>
      <w:divsChild>
        <w:div w:id="591356391">
          <w:marLeft w:val="0"/>
          <w:marRight w:val="0"/>
          <w:marTop w:val="0"/>
          <w:marBottom w:val="0"/>
          <w:divBdr>
            <w:top w:val="none" w:sz="0" w:space="0" w:color="auto"/>
            <w:left w:val="none" w:sz="0" w:space="0" w:color="auto"/>
            <w:bottom w:val="none" w:sz="0" w:space="0" w:color="auto"/>
            <w:right w:val="none" w:sz="0" w:space="0" w:color="auto"/>
          </w:divBdr>
        </w:div>
      </w:divsChild>
    </w:div>
    <w:div w:id="43411765">
      <w:bodyDiv w:val="1"/>
      <w:marLeft w:val="0"/>
      <w:marRight w:val="0"/>
      <w:marTop w:val="0"/>
      <w:marBottom w:val="0"/>
      <w:divBdr>
        <w:top w:val="none" w:sz="0" w:space="0" w:color="auto"/>
        <w:left w:val="none" w:sz="0" w:space="0" w:color="auto"/>
        <w:bottom w:val="none" w:sz="0" w:space="0" w:color="auto"/>
        <w:right w:val="none" w:sz="0" w:space="0" w:color="auto"/>
      </w:divBdr>
      <w:divsChild>
        <w:div w:id="120809656">
          <w:marLeft w:val="0"/>
          <w:marRight w:val="0"/>
          <w:marTop w:val="150"/>
          <w:marBottom w:val="0"/>
          <w:divBdr>
            <w:top w:val="none" w:sz="0" w:space="0" w:color="auto"/>
            <w:left w:val="none" w:sz="0" w:space="0" w:color="auto"/>
            <w:bottom w:val="none" w:sz="0" w:space="0" w:color="auto"/>
            <w:right w:val="none" w:sz="0" w:space="0" w:color="auto"/>
          </w:divBdr>
        </w:div>
        <w:div w:id="219289051">
          <w:marLeft w:val="0"/>
          <w:marRight w:val="0"/>
          <w:marTop w:val="0"/>
          <w:marBottom w:val="0"/>
          <w:divBdr>
            <w:top w:val="none" w:sz="0" w:space="0" w:color="auto"/>
            <w:left w:val="none" w:sz="0" w:space="0" w:color="auto"/>
            <w:bottom w:val="none" w:sz="0" w:space="0" w:color="auto"/>
            <w:right w:val="none" w:sz="0" w:space="0" w:color="auto"/>
          </w:divBdr>
        </w:div>
        <w:div w:id="242571387">
          <w:marLeft w:val="0"/>
          <w:marRight w:val="0"/>
          <w:marTop w:val="300"/>
          <w:marBottom w:val="300"/>
          <w:divBdr>
            <w:top w:val="none" w:sz="0" w:space="0" w:color="auto"/>
            <w:left w:val="none" w:sz="0" w:space="0" w:color="auto"/>
            <w:bottom w:val="none" w:sz="0" w:space="0" w:color="auto"/>
            <w:right w:val="none" w:sz="0" w:space="0" w:color="auto"/>
          </w:divBdr>
        </w:div>
        <w:div w:id="245726464">
          <w:marLeft w:val="0"/>
          <w:marRight w:val="0"/>
          <w:marTop w:val="0"/>
          <w:marBottom w:val="0"/>
          <w:divBdr>
            <w:top w:val="single" w:sz="6" w:space="15" w:color="D2D2D2"/>
            <w:left w:val="none" w:sz="0" w:space="0" w:color="auto"/>
            <w:bottom w:val="none" w:sz="0" w:space="0" w:color="auto"/>
            <w:right w:val="none" w:sz="0" w:space="0" w:color="auto"/>
          </w:divBdr>
        </w:div>
        <w:div w:id="705637129">
          <w:marLeft w:val="0"/>
          <w:marRight w:val="0"/>
          <w:marTop w:val="0"/>
          <w:marBottom w:val="0"/>
          <w:divBdr>
            <w:top w:val="none" w:sz="0" w:space="0" w:color="auto"/>
            <w:left w:val="none" w:sz="0" w:space="0" w:color="auto"/>
            <w:bottom w:val="none" w:sz="0" w:space="0" w:color="auto"/>
            <w:right w:val="none" w:sz="0" w:space="0" w:color="auto"/>
          </w:divBdr>
        </w:div>
      </w:divsChild>
    </w:div>
    <w:div w:id="43451612">
      <w:bodyDiv w:val="1"/>
      <w:marLeft w:val="0"/>
      <w:marRight w:val="0"/>
      <w:marTop w:val="0"/>
      <w:marBottom w:val="0"/>
      <w:divBdr>
        <w:top w:val="none" w:sz="0" w:space="0" w:color="auto"/>
        <w:left w:val="none" w:sz="0" w:space="0" w:color="auto"/>
        <w:bottom w:val="none" w:sz="0" w:space="0" w:color="auto"/>
        <w:right w:val="none" w:sz="0" w:space="0" w:color="auto"/>
      </w:divBdr>
      <w:divsChild>
        <w:div w:id="64382391">
          <w:marLeft w:val="-225"/>
          <w:marRight w:val="-225"/>
          <w:marTop w:val="0"/>
          <w:marBottom w:val="0"/>
          <w:divBdr>
            <w:top w:val="none" w:sz="0" w:space="0" w:color="auto"/>
            <w:left w:val="none" w:sz="0" w:space="0" w:color="auto"/>
            <w:bottom w:val="none" w:sz="0" w:space="0" w:color="auto"/>
            <w:right w:val="none" w:sz="0" w:space="0" w:color="auto"/>
          </w:divBdr>
          <w:divsChild>
            <w:div w:id="2136174880">
              <w:marLeft w:val="0"/>
              <w:marRight w:val="0"/>
              <w:marTop w:val="0"/>
              <w:marBottom w:val="0"/>
              <w:divBdr>
                <w:top w:val="none" w:sz="0" w:space="0" w:color="auto"/>
                <w:left w:val="none" w:sz="0" w:space="0" w:color="auto"/>
                <w:bottom w:val="none" w:sz="0" w:space="0" w:color="auto"/>
                <w:right w:val="none" w:sz="0" w:space="0" w:color="auto"/>
              </w:divBdr>
              <w:divsChild>
                <w:div w:id="1221164077">
                  <w:marLeft w:val="-225"/>
                  <w:marRight w:val="-225"/>
                  <w:marTop w:val="0"/>
                  <w:marBottom w:val="0"/>
                  <w:divBdr>
                    <w:top w:val="none" w:sz="0" w:space="0" w:color="auto"/>
                    <w:left w:val="none" w:sz="0" w:space="0" w:color="auto"/>
                    <w:bottom w:val="none" w:sz="0" w:space="0" w:color="auto"/>
                    <w:right w:val="none" w:sz="0" w:space="0" w:color="auto"/>
                  </w:divBdr>
                  <w:divsChild>
                    <w:div w:id="7880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56278">
          <w:marLeft w:val="-225"/>
          <w:marRight w:val="-225"/>
          <w:marTop w:val="0"/>
          <w:marBottom w:val="0"/>
          <w:divBdr>
            <w:top w:val="none" w:sz="0" w:space="0" w:color="auto"/>
            <w:left w:val="none" w:sz="0" w:space="0" w:color="auto"/>
            <w:bottom w:val="none" w:sz="0" w:space="0" w:color="auto"/>
            <w:right w:val="none" w:sz="0" w:space="0" w:color="auto"/>
          </w:divBdr>
          <w:divsChild>
            <w:div w:id="743528268">
              <w:marLeft w:val="0"/>
              <w:marRight w:val="0"/>
              <w:marTop w:val="0"/>
              <w:marBottom w:val="0"/>
              <w:divBdr>
                <w:top w:val="none" w:sz="0" w:space="0" w:color="auto"/>
                <w:left w:val="none" w:sz="0" w:space="0" w:color="auto"/>
                <w:bottom w:val="none" w:sz="0" w:space="0" w:color="auto"/>
                <w:right w:val="none" w:sz="0" w:space="0" w:color="auto"/>
              </w:divBdr>
              <w:divsChild>
                <w:div w:id="1608997141">
                  <w:marLeft w:val="0"/>
                  <w:marRight w:val="0"/>
                  <w:marTop w:val="0"/>
                  <w:marBottom w:val="0"/>
                  <w:divBdr>
                    <w:top w:val="none" w:sz="0" w:space="0" w:color="auto"/>
                    <w:left w:val="none" w:sz="0" w:space="0" w:color="auto"/>
                    <w:bottom w:val="none" w:sz="0" w:space="0" w:color="auto"/>
                    <w:right w:val="none" w:sz="0" w:space="0" w:color="auto"/>
                  </w:divBdr>
                  <w:divsChild>
                    <w:div w:id="880438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3765434">
              <w:marLeft w:val="1463"/>
              <w:marRight w:val="0"/>
              <w:marTop w:val="0"/>
              <w:marBottom w:val="0"/>
              <w:divBdr>
                <w:top w:val="none" w:sz="0" w:space="0" w:color="auto"/>
                <w:left w:val="none" w:sz="0" w:space="0" w:color="auto"/>
                <w:bottom w:val="none" w:sz="0" w:space="0" w:color="auto"/>
                <w:right w:val="none" w:sz="0" w:space="0" w:color="auto"/>
              </w:divBdr>
              <w:divsChild>
                <w:div w:id="3007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0176">
          <w:marLeft w:val="-225"/>
          <w:marRight w:val="-225"/>
          <w:marTop w:val="0"/>
          <w:marBottom w:val="0"/>
          <w:divBdr>
            <w:top w:val="none" w:sz="0" w:space="0" w:color="auto"/>
            <w:left w:val="none" w:sz="0" w:space="0" w:color="auto"/>
            <w:bottom w:val="none" w:sz="0" w:space="0" w:color="auto"/>
            <w:right w:val="none" w:sz="0" w:space="0" w:color="auto"/>
          </w:divBdr>
          <w:divsChild>
            <w:div w:id="1366639270">
              <w:marLeft w:val="1463"/>
              <w:marRight w:val="0"/>
              <w:marTop w:val="0"/>
              <w:marBottom w:val="0"/>
              <w:divBdr>
                <w:top w:val="none" w:sz="0" w:space="0" w:color="auto"/>
                <w:left w:val="none" w:sz="0" w:space="0" w:color="auto"/>
                <w:bottom w:val="none" w:sz="0" w:space="0" w:color="auto"/>
                <w:right w:val="none" w:sz="0" w:space="0" w:color="auto"/>
              </w:divBdr>
              <w:divsChild>
                <w:div w:id="2885554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3482246">
      <w:bodyDiv w:val="1"/>
      <w:marLeft w:val="0"/>
      <w:marRight w:val="0"/>
      <w:marTop w:val="0"/>
      <w:marBottom w:val="0"/>
      <w:divBdr>
        <w:top w:val="none" w:sz="0" w:space="0" w:color="auto"/>
        <w:left w:val="none" w:sz="0" w:space="0" w:color="auto"/>
        <w:bottom w:val="none" w:sz="0" w:space="0" w:color="auto"/>
        <w:right w:val="none" w:sz="0" w:space="0" w:color="auto"/>
      </w:divBdr>
    </w:div>
    <w:div w:id="43526795">
      <w:bodyDiv w:val="1"/>
      <w:marLeft w:val="0"/>
      <w:marRight w:val="0"/>
      <w:marTop w:val="0"/>
      <w:marBottom w:val="0"/>
      <w:divBdr>
        <w:top w:val="none" w:sz="0" w:space="0" w:color="auto"/>
        <w:left w:val="none" w:sz="0" w:space="0" w:color="auto"/>
        <w:bottom w:val="none" w:sz="0" w:space="0" w:color="auto"/>
        <w:right w:val="none" w:sz="0" w:space="0" w:color="auto"/>
      </w:divBdr>
    </w:div>
    <w:div w:id="43532150">
      <w:bodyDiv w:val="1"/>
      <w:marLeft w:val="0"/>
      <w:marRight w:val="0"/>
      <w:marTop w:val="0"/>
      <w:marBottom w:val="0"/>
      <w:divBdr>
        <w:top w:val="none" w:sz="0" w:space="0" w:color="auto"/>
        <w:left w:val="none" w:sz="0" w:space="0" w:color="auto"/>
        <w:bottom w:val="none" w:sz="0" w:space="0" w:color="auto"/>
        <w:right w:val="none" w:sz="0" w:space="0" w:color="auto"/>
      </w:divBdr>
    </w:div>
    <w:div w:id="43798729">
      <w:bodyDiv w:val="1"/>
      <w:marLeft w:val="0"/>
      <w:marRight w:val="0"/>
      <w:marTop w:val="0"/>
      <w:marBottom w:val="0"/>
      <w:divBdr>
        <w:top w:val="none" w:sz="0" w:space="0" w:color="auto"/>
        <w:left w:val="none" w:sz="0" w:space="0" w:color="auto"/>
        <w:bottom w:val="none" w:sz="0" w:space="0" w:color="auto"/>
        <w:right w:val="none" w:sz="0" w:space="0" w:color="auto"/>
      </w:divBdr>
    </w:div>
    <w:div w:id="43801424">
      <w:bodyDiv w:val="1"/>
      <w:marLeft w:val="0"/>
      <w:marRight w:val="0"/>
      <w:marTop w:val="0"/>
      <w:marBottom w:val="0"/>
      <w:divBdr>
        <w:top w:val="none" w:sz="0" w:space="0" w:color="auto"/>
        <w:left w:val="none" w:sz="0" w:space="0" w:color="auto"/>
        <w:bottom w:val="none" w:sz="0" w:space="0" w:color="auto"/>
        <w:right w:val="none" w:sz="0" w:space="0" w:color="auto"/>
      </w:divBdr>
    </w:div>
    <w:div w:id="44107036">
      <w:bodyDiv w:val="1"/>
      <w:marLeft w:val="0"/>
      <w:marRight w:val="0"/>
      <w:marTop w:val="0"/>
      <w:marBottom w:val="0"/>
      <w:divBdr>
        <w:top w:val="none" w:sz="0" w:space="0" w:color="auto"/>
        <w:left w:val="none" w:sz="0" w:space="0" w:color="auto"/>
        <w:bottom w:val="none" w:sz="0" w:space="0" w:color="auto"/>
        <w:right w:val="none" w:sz="0" w:space="0" w:color="auto"/>
      </w:divBdr>
    </w:div>
    <w:div w:id="44381154">
      <w:bodyDiv w:val="1"/>
      <w:marLeft w:val="0"/>
      <w:marRight w:val="0"/>
      <w:marTop w:val="0"/>
      <w:marBottom w:val="0"/>
      <w:divBdr>
        <w:top w:val="none" w:sz="0" w:space="0" w:color="auto"/>
        <w:left w:val="none" w:sz="0" w:space="0" w:color="auto"/>
        <w:bottom w:val="none" w:sz="0" w:space="0" w:color="auto"/>
        <w:right w:val="none" w:sz="0" w:space="0" w:color="auto"/>
      </w:divBdr>
      <w:divsChild>
        <w:div w:id="136991716">
          <w:marLeft w:val="-225"/>
          <w:marRight w:val="-225"/>
          <w:marTop w:val="0"/>
          <w:marBottom w:val="0"/>
          <w:divBdr>
            <w:top w:val="none" w:sz="0" w:space="0" w:color="auto"/>
            <w:left w:val="none" w:sz="0" w:space="0" w:color="auto"/>
            <w:bottom w:val="none" w:sz="0" w:space="0" w:color="auto"/>
            <w:right w:val="none" w:sz="0" w:space="0" w:color="auto"/>
          </w:divBdr>
        </w:div>
      </w:divsChild>
    </w:div>
    <w:div w:id="44641792">
      <w:bodyDiv w:val="1"/>
      <w:marLeft w:val="0"/>
      <w:marRight w:val="0"/>
      <w:marTop w:val="0"/>
      <w:marBottom w:val="0"/>
      <w:divBdr>
        <w:top w:val="none" w:sz="0" w:space="0" w:color="auto"/>
        <w:left w:val="none" w:sz="0" w:space="0" w:color="auto"/>
        <w:bottom w:val="none" w:sz="0" w:space="0" w:color="auto"/>
        <w:right w:val="none" w:sz="0" w:space="0" w:color="auto"/>
      </w:divBdr>
      <w:divsChild>
        <w:div w:id="776750611">
          <w:marLeft w:val="0"/>
          <w:marRight w:val="0"/>
          <w:marTop w:val="0"/>
          <w:marBottom w:val="300"/>
          <w:divBdr>
            <w:top w:val="none" w:sz="0" w:space="0" w:color="auto"/>
            <w:left w:val="none" w:sz="0" w:space="0" w:color="auto"/>
            <w:bottom w:val="none" w:sz="0" w:space="0" w:color="auto"/>
            <w:right w:val="none" w:sz="0" w:space="0" w:color="auto"/>
          </w:divBdr>
        </w:div>
      </w:divsChild>
    </w:div>
    <w:div w:id="44649032">
      <w:bodyDiv w:val="1"/>
      <w:marLeft w:val="0"/>
      <w:marRight w:val="0"/>
      <w:marTop w:val="0"/>
      <w:marBottom w:val="0"/>
      <w:divBdr>
        <w:top w:val="none" w:sz="0" w:space="0" w:color="auto"/>
        <w:left w:val="none" w:sz="0" w:space="0" w:color="auto"/>
        <w:bottom w:val="none" w:sz="0" w:space="0" w:color="auto"/>
        <w:right w:val="none" w:sz="0" w:space="0" w:color="auto"/>
      </w:divBdr>
    </w:div>
    <w:div w:id="44763591">
      <w:bodyDiv w:val="1"/>
      <w:marLeft w:val="0"/>
      <w:marRight w:val="0"/>
      <w:marTop w:val="0"/>
      <w:marBottom w:val="0"/>
      <w:divBdr>
        <w:top w:val="none" w:sz="0" w:space="0" w:color="auto"/>
        <w:left w:val="none" w:sz="0" w:space="0" w:color="auto"/>
        <w:bottom w:val="none" w:sz="0" w:space="0" w:color="auto"/>
        <w:right w:val="none" w:sz="0" w:space="0" w:color="auto"/>
      </w:divBdr>
      <w:divsChild>
        <w:div w:id="564878801">
          <w:marLeft w:val="-125"/>
          <w:marRight w:val="-125"/>
          <w:marTop w:val="0"/>
          <w:marBottom w:val="376"/>
          <w:divBdr>
            <w:top w:val="none" w:sz="0" w:space="0" w:color="auto"/>
            <w:left w:val="none" w:sz="0" w:space="0" w:color="auto"/>
            <w:bottom w:val="none" w:sz="0" w:space="0" w:color="auto"/>
            <w:right w:val="none" w:sz="0" w:space="0" w:color="auto"/>
          </w:divBdr>
        </w:div>
      </w:divsChild>
    </w:div>
    <w:div w:id="44838593">
      <w:bodyDiv w:val="1"/>
      <w:marLeft w:val="0"/>
      <w:marRight w:val="0"/>
      <w:marTop w:val="0"/>
      <w:marBottom w:val="0"/>
      <w:divBdr>
        <w:top w:val="none" w:sz="0" w:space="0" w:color="auto"/>
        <w:left w:val="none" w:sz="0" w:space="0" w:color="auto"/>
        <w:bottom w:val="none" w:sz="0" w:space="0" w:color="auto"/>
        <w:right w:val="none" w:sz="0" w:space="0" w:color="auto"/>
      </w:divBdr>
      <w:divsChild>
        <w:div w:id="631250083">
          <w:marLeft w:val="-225"/>
          <w:marRight w:val="-225"/>
          <w:marTop w:val="0"/>
          <w:marBottom w:val="0"/>
          <w:divBdr>
            <w:top w:val="none" w:sz="0" w:space="0" w:color="auto"/>
            <w:left w:val="none" w:sz="0" w:space="0" w:color="auto"/>
            <w:bottom w:val="none" w:sz="0" w:space="0" w:color="auto"/>
            <w:right w:val="none" w:sz="0" w:space="0" w:color="auto"/>
          </w:divBdr>
        </w:div>
      </w:divsChild>
    </w:div>
    <w:div w:id="44989097">
      <w:bodyDiv w:val="1"/>
      <w:marLeft w:val="0"/>
      <w:marRight w:val="0"/>
      <w:marTop w:val="0"/>
      <w:marBottom w:val="0"/>
      <w:divBdr>
        <w:top w:val="none" w:sz="0" w:space="0" w:color="auto"/>
        <w:left w:val="none" w:sz="0" w:space="0" w:color="auto"/>
        <w:bottom w:val="none" w:sz="0" w:space="0" w:color="auto"/>
        <w:right w:val="none" w:sz="0" w:space="0" w:color="auto"/>
      </w:divBdr>
    </w:div>
    <w:div w:id="45178539">
      <w:bodyDiv w:val="1"/>
      <w:marLeft w:val="0"/>
      <w:marRight w:val="0"/>
      <w:marTop w:val="0"/>
      <w:marBottom w:val="0"/>
      <w:divBdr>
        <w:top w:val="none" w:sz="0" w:space="0" w:color="auto"/>
        <w:left w:val="none" w:sz="0" w:space="0" w:color="auto"/>
        <w:bottom w:val="none" w:sz="0" w:space="0" w:color="auto"/>
        <w:right w:val="none" w:sz="0" w:space="0" w:color="auto"/>
      </w:divBdr>
    </w:div>
    <w:div w:id="45956364">
      <w:bodyDiv w:val="1"/>
      <w:marLeft w:val="0"/>
      <w:marRight w:val="0"/>
      <w:marTop w:val="0"/>
      <w:marBottom w:val="0"/>
      <w:divBdr>
        <w:top w:val="none" w:sz="0" w:space="0" w:color="auto"/>
        <w:left w:val="none" w:sz="0" w:space="0" w:color="auto"/>
        <w:bottom w:val="none" w:sz="0" w:space="0" w:color="auto"/>
        <w:right w:val="none" w:sz="0" w:space="0" w:color="auto"/>
      </w:divBdr>
      <w:divsChild>
        <w:div w:id="418673705">
          <w:marLeft w:val="0"/>
          <w:marRight w:val="0"/>
          <w:marTop w:val="0"/>
          <w:marBottom w:val="0"/>
          <w:divBdr>
            <w:top w:val="none" w:sz="0" w:space="0" w:color="auto"/>
            <w:left w:val="none" w:sz="0" w:space="0" w:color="auto"/>
            <w:bottom w:val="none" w:sz="0" w:space="0" w:color="auto"/>
            <w:right w:val="none" w:sz="0" w:space="0" w:color="auto"/>
          </w:divBdr>
          <w:divsChild>
            <w:div w:id="689255952">
              <w:marLeft w:val="0"/>
              <w:marRight w:val="0"/>
              <w:marTop w:val="0"/>
              <w:marBottom w:val="0"/>
              <w:divBdr>
                <w:top w:val="none" w:sz="0" w:space="0" w:color="auto"/>
                <w:left w:val="none" w:sz="0" w:space="0" w:color="auto"/>
                <w:bottom w:val="none" w:sz="0" w:space="0" w:color="auto"/>
                <w:right w:val="none" w:sz="0" w:space="0" w:color="auto"/>
              </w:divBdr>
            </w:div>
          </w:divsChild>
        </w:div>
        <w:div w:id="683870151">
          <w:marLeft w:val="0"/>
          <w:marRight w:val="0"/>
          <w:marTop w:val="0"/>
          <w:marBottom w:val="360"/>
          <w:divBdr>
            <w:top w:val="none" w:sz="0" w:space="0" w:color="auto"/>
            <w:left w:val="none" w:sz="0" w:space="0" w:color="auto"/>
            <w:bottom w:val="none" w:sz="0" w:space="0" w:color="auto"/>
            <w:right w:val="none" w:sz="0" w:space="0" w:color="auto"/>
          </w:divBdr>
        </w:div>
      </w:divsChild>
    </w:div>
    <w:div w:id="46759716">
      <w:bodyDiv w:val="1"/>
      <w:marLeft w:val="0"/>
      <w:marRight w:val="0"/>
      <w:marTop w:val="0"/>
      <w:marBottom w:val="0"/>
      <w:divBdr>
        <w:top w:val="none" w:sz="0" w:space="0" w:color="auto"/>
        <w:left w:val="none" w:sz="0" w:space="0" w:color="auto"/>
        <w:bottom w:val="none" w:sz="0" w:space="0" w:color="auto"/>
        <w:right w:val="none" w:sz="0" w:space="0" w:color="auto"/>
      </w:divBdr>
    </w:div>
    <w:div w:id="46878299">
      <w:bodyDiv w:val="1"/>
      <w:marLeft w:val="0"/>
      <w:marRight w:val="0"/>
      <w:marTop w:val="0"/>
      <w:marBottom w:val="0"/>
      <w:divBdr>
        <w:top w:val="none" w:sz="0" w:space="0" w:color="auto"/>
        <w:left w:val="none" w:sz="0" w:space="0" w:color="auto"/>
        <w:bottom w:val="none" w:sz="0" w:space="0" w:color="auto"/>
        <w:right w:val="none" w:sz="0" w:space="0" w:color="auto"/>
      </w:divBdr>
      <w:divsChild>
        <w:div w:id="285158233">
          <w:marLeft w:val="0"/>
          <w:marRight w:val="0"/>
          <w:marTop w:val="0"/>
          <w:marBottom w:val="0"/>
          <w:divBdr>
            <w:top w:val="none" w:sz="0" w:space="0" w:color="auto"/>
            <w:left w:val="none" w:sz="0" w:space="0" w:color="auto"/>
            <w:bottom w:val="none" w:sz="0" w:space="0" w:color="auto"/>
            <w:right w:val="none" w:sz="0" w:space="0" w:color="auto"/>
          </w:divBdr>
          <w:divsChild>
            <w:div w:id="304508923">
              <w:marLeft w:val="-225"/>
              <w:marRight w:val="-225"/>
              <w:marTop w:val="0"/>
              <w:marBottom w:val="0"/>
              <w:divBdr>
                <w:top w:val="none" w:sz="0" w:space="0" w:color="auto"/>
                <w:left w:val="none" w:sz="0" w:space="0" w:color="auto"/>
                <w:bottom w:val="none" w:sz="0" w:space="0" w:color="auto"/>
                <w:right w:val="none" w:sz="0" w:space="0" w:color="auto"/>
              </w:divBdr>
            </w:div>
          </w:divsChild>
        </w:div>
        <w:div w:id="375207373">
          <w:marLeft w:val="-225"/>
          <w:marRight w:val="-225"/>
          <w:marTop w:val="0"/>
          <w:marBottom w:val="0"/>
          <w:divBdr>
            <w:top w:val="none" w:sz="0" w:space="0" w:color="auto"/>
            <w:left w:val="none" w:sz="0" w:space="0" w:color="auto"/>
            <w:bottom w:val="none" w:sz="0" w:space="0" w:color="auto"/>
            <w:right w:val="none" w:sz="0" w:space="0" w:color="auto"/>
          </w:divBdr>
        </w:div>
      </w:divsChild>
    </w:div>
    <w:div w:id="46878803">
      <w:bodyDiv w:val="1"/>
      <w:marLeft w:val="0"/>
      <w:marRight w:val="0"/>
      <w:marTop w:val="0"/>
      <w:marBottom w:val="0"/>
      <w:divBdr>
        <w:top w:val="none" w:sz="0" w:space="0" w:color="auto"/>
        <w:left w:val="none" w:sz="0" w:space="0" w:color="auto"/>
        <w:bottom w:val="none" w:sz="0" w:space="0" w:color="auto"/>
        <w:right w:val="none" w:sz="0" w:space="0" w:color="auto"/>
      </w:divBdr>
      <w:divsChild>
        <w:div w:id="754130682">
          <w:marLeft w:val="0"/>
          <w:marRight w:val="0"/>
          <w:marTop w:val="0"/>
          <w:marBottom w:val="0"/>
          <w:divBdr>
            <w:top w:val="none" w:sz="0" w:space="0" w:color="auto"/>
            <w:left w:val="none" w:sz="0" w:space="0" w:color="auto"/>
            <w:bottom w:val="none" w:sz="0" w:space="0" w:color="auto"/>
            <w:right w:val="none" w:sz="0" w:space="0" w:color="auto"/>
          </w:divBdr>
        </w:div>
      </w:divsChild>
    </w:div>
    <w:div w:id="47120493">
      <w:bodyDiv w:val="1"/>
      <w:marLeft w:val="0"/>
      <w:marRight w:val="0"/>
      <w:marTop w:val="0"/>
      <w:marBottom w:val="0"/>
      <w:divBdr>
        <w:top w:val="none" w:sz="0" w:space="0" w:color="auto"/>
        <w:left w:val="none" w:sz="0" w:space="0" w:color="auto"/>
        <w:bottom w:val="none" w:sz="0" w:space="0" w:color="auto"/>
        <w:right w:val="none" w:sz="0" w:space="0" w:color="auto"/>
      </w:divBdr>
      <w:divsChild>
        <w:div w:id="157229489">
          <w:marLeft w:val="0"/>
          <w:marRight w:val="0"/>
          <w:marTop w:val="0"/>
          <w:marBottom w:val="0"/>
          <w:divBdr>
            <w:top w:val="none" w:sz="0" w:space="0" w:color="auto"/>
            <w:left w:val="none" w:sz="0" w:space="0" w:color="auto"/>
            <w:bottom w:val="none" w:sz="0" w:space="0" w:color="auto"/>
            <w:right w:val="none" w:sz="0" w:space="0" w:color="auto"/>
          </w:divBdr>
        </w:div>
      </w:divsChild>
    </w:div>
    <w:div w:id="47150822">
      <w:bodyDiv w:val="1"/>
      <w:marLeft w:val="0"/>
      <w:marRight w:val="0"/>
      <w:marTop w:val="0"/>
      <w:marBottom w:val="0"/>
      <w:divBdr>
        <w:top w:val="none" w:sz="0" w:space="0" w:color="auto"/>
        <w:left w:val="none" w:sz="0" w:space="0" w:color="auto"/>
        <w:bottom w:val="none" w:sz="0" w:space="0" w:color="auto"/>
        <w:right w:val="none" w:sz="0" w:space="0" w:color="auto"/>
      </w:divBdr>
      <w:divsChild>
        <w:div w:id="519394315">
          <w:marLeft w:val="0"/>
          <w:marRight w:val="0"/>
          <w:marTop w:val="0"/>
          <w:marBottom w:val="0"/>
          <w:divBdr>
            <w:top w:val="none" w:sz="0" w:space="0" w:color="auto"/>
            <w:left w:val="none" w:sz="0" w:space="0" w:color="auto"/>
            <w:bottom w:val="none" w:sz="0" w:space="0" w:color="auto"/>
            <w:right w:val="none" w:sz="0" w:space="0" w:color="auto"/>
          </w:divBdr>
        </w:div>
        <w:div w:id="660889966">
          <w:marLeft w:val="0"/>
          <w:marRight w:val="0"/>
          <w:marTop w:val="450"/>
          <w:marBottom w:val="435"/>
          <w:divBdr>
            <w:top w:val="none" w:sz="0" w:space="0" w:color="auto"/>
            <w:left w:val="none" w:sz="0" w:space="0" w:color="auto"/>
            <w:bottom w:val="none" w:sz="0" w:space="0" w:color="auto"/>
            <w:right w:val="none" w:sz="0" w:space="0" w:color="auto"/>
          </w:divBdr>
          <w:divsChild>
            <w:div w:id="1122072809">
              <w:marLeft w:val="0"/>
              <w:marRight w:val="0"/>
              <w:marTop w:val="0"/>
              <w:marBottom w:val="0"/>
              <w:divBdr>
                <w:top w:val="none" w:sz="0" w:space="0" w:color="auto"/>
                <w:left w:val="none" w:sz="0" w:space="0" w:color="auto"/>
                <w:bottom w:val="none" w:sz="0" w:space="0" w:color="auto"/>
                <w:right w:val="none" w:sz="0" w:space="0" w:color="auto"/>
              </w:divBdr>
              <w:divsChild>
                <w:div w:id="4326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34947">
          <w:marLeft w:val="0"/>
          <w:marRight w:val="0"/>
          <w:marTop w:val="150"/>
          <w:marBottom w:val="330"/>
          <w:divBdr>
            <w:top w:val="none" w:sz="0" w:space="0" w:color="auto"/>
            <w:left w:val="none" w:sz="0" w:space="0" w:color="auto"/>
            <w:bottom w:val="none" w:sz="0" w:space="0" w:color="auto"/>
            <w:right w:val="none" w:sz="0" w:space="0" w:color="auto"/>
          </w:divBdr>
          <w:divsChild>
            <w:div w:id="1840921271">
              <w:marLeft w:val="0"/>
              <w:marRight w:val="0"/>
              <w:marTop w:val="0"/>
              <w:marBottom w:val="0"/>
              <w:divBdr>
                <w:top w:val="none" w:sz="0" w:space="0" w:color="auto"/>
                <w:left w:val="none" w:sz="0" w:space="0" w:color="auto"/>
                <w:bottom w:val="none" w:sz="0" w:space="0" w:color="auto"/>
                <w:right w:val="none" w:sz="0" w:space="0" w:color="auto"/>
              </w:divBdr>
            </w:div>
            <w:div w:id="1222330940">
              <w:marLeft w:val="0"/>
              <w:marRight w:val="0"/>
              <w:marTop w:val="0"/>
              <w:marBottom w:val="0"/>
              <w:divBdr>
                <w:top w:val="none" w:sz="0" w:space="0" w:color="auto"/>
                <w:left w:val="none" w:sz="0" w:space="0" w:color="auto"/>
                <w:bottom w:val="none" w:sz="0" w:space="0" w:color="auto"/>
                <w:right w:val="none" w:sz="0" w:space="0" w:color="auto"/>
              </w:divBdr>
              <w:divsChild>
                <w:div w:id="2011568062">
                  <w:marLeft w:val="0"/>
                  <w:marRight w:val="0"/>
                  <w:marTop w:val="600"/>
                  <w:marBottom w:val="600"/>
                  <w:divBdr>
                    <w:top w:val="none" w:sz="0" w:space="0" w:color="auto"/>
                    <w:left w:val="none" w:sz="0" w:space="0" w:color="auto"/>
                    <w:bottom w:val="none" w:sz="0" w:space="0" w:color="auto"/>
                    <w:right w:val="none" w:sz="0" w:space="0" w:color="auto"/>
                  </w:divBdr>
                  <w:divsChild>
                    <w:div w:id="1171480591">
                      <w:marLeft w:val="0"/>
                      <w:marRight w:val="0"/>
                      <w:marTop w:val="0"/>
                      <w:marBottom w:val="120"/>
                      <w:divBdr>
                        <w:top w:val="none" w:sz="0" w:space="0" w:color="auto"/>
                        <w:left w:val="none" w:sz="0" w:space="0" w:color="auto"/>
                        <w:bottom w:val="none" w:sz="0" w:space="0" w:color="auto"/>
                        <w:right w:val="none" w:sz="0" w:space="0" w:color="auto"/>
                      </w:divBdr>
                      <w:divsChild>
                        <w:div w:id="243610499">
                          <w:marLeft w:val="0"/>
                          <w:marRight w:val="0"/>
                          <w:marTop w:val="0"/>
                          <w:marBottom w:val="0"/>
                          <w:divBdr>
                            <w:top w:val="none" w:sz="0" w:space="0" w:color="auto"/>
                            <w:left w:val="none" w:sz="0" w:space="0" w:color="auto"/>
                            <w:bottom w:val="none" w:sz="0" w:space="0" w:color="auto"/>
                            <w:right w:val="none" w:sz="0" w:space="0" w:color="auto"/>
                          </w:divBdr>
                          <w:divsChild>
                            <w:div w:id="2686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09451">
                      <w:marLeft w:val="0"/>
                      <w:marRight w:val="0"/>
                      <w:marTop w:val="0"/>
                      <w:marBottom w:val="0"/>
                      <w:divBdr>
                        <w:top w:val="none" w:sz="0" w:space="0" w:color="auto"/>
                        <w:left w:val="none" w:sz="0" w:space="0" w:color="auto"/>
                        <w:bottom w:val="none" w:sz="0" w:space="0" w:color="auto"/>
                        <w:right w:val="none" w:sz="0" w:space="0" w:color="auto"/>
                      </w:divBdr>
                      <w:divsChild>
                        <w:div w:id="541865954">
                          <w:marLeft w:val="0"/>
                          <w:marRight w:val="0"/>
                          <w:marTop w:val="0"/>
                          <w:marBottom w:val="0"/>
                          <w:divBdr>
                            <w:top w:val="none" w:sz="0" w:space="0" w:color="auto"/>
                            <w:left w:val="none" w:sz="0" w:space="0" w:color="auto"/>
                            <w:bottom w:val="none" w:sz="0" w:space="0" w:color="auto"/>
                            <w:right w:val="none" w:sz="0" w:space="0" w:color="auto"/>
                          </w:divBdr>
                          <w:divsChild>
                            <w:div w:id="12682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7016">
                      <w:marLeft w:val="0"/>
                      <w:marRight w:val="0"/>
                      <w:marTop w:val="225"/>
                      <w:marBottom w:val="0"/>
                      <w:divBdr>
                        <w:top w:val="none" w:sz="0" w:space="0" w:color="auto"/>
                        <w:left w:val="none" w:sz="0" w:space="0" w:color="auto"/>
                        <w:bottom w:val="none" w:sz="0" w:space="0" w:color="auto"/>
                        <w:right w:val="none" w:sz="0" w:space="0" w:color="auto"/>
                      </w:divBdr>
                    </w:div>
                  </w:divsChild>
                </w:div>
                <w:div w:id="149337682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47388667">
      <w:bodyDiv w:val="1"/>
      <w:marLeft w:val="0"/>
      <w:marRight w:val="0"/>
      <w:marTop w:val="0"/>
      <w:marBottom w:val="0"/>
      <w:divBdr>
        <w:top w:val="none" w:sz="0" w:space="0" w:color="auto"/>
        <w:left w:val="none" w:sz="0" w:space="0" w:color="auto"/>
        <w:bottom w:val="none" w:sz="0" w:space="0" w:color="auto"/>
        <w:right w:val="none" w:sz="0" w:space="0" w:color="auto"/>
      </w:divBdr>
      <w:divsChild>
        <w:div w:id="17201766">
          <w:marLeft w:val="0"/>
          <w:marRight w:val="0"/>
          <w:marTop w:val="0"/>
          <w:marBottom w:val="0"/>
          <w:divBdr>
            <w:top w:val="none" w:sz="0" w:space="0" w:color="auto"/>
            <w:left w:val="none" w:sz="0" w:space="0" w:color="auto"/>
            <w:bottom w:val="none" w:sz="0" w:space="0" w:color="auto"/>
            <w:right w:val="none" w:sz="0" w:space="0" w:color="auto"/>
          </w:divBdr>
        </w:div>
      </w:divsChild>
    </w:div>
    <w:div w:id="47653223">
      <w:bodyDiv w:val="1"/>
      <w:marLeft w:val="0"/>
      <w:marRight w:val="0"/>
      <w:marTop w:val="0"/>
      <w:marBottom w:val="0"/>
      <w:divBdr>
        <w:top w:val="none" w:sz="0" w:space="0" w:color="auto"/>
        <w:left w:val="none" w:sz="0" w:space="0" w:color="auto"/>
        <w:bottom w:val="none" w:sz="0" w:space="0" w:color="auto"/>
        <w:right w:val="none" w:sz="0" w:space="0" w:color="auto"/>
      </w:divBdr>
      <w:divsChild>
        <w:div w:id="359017254">
          <w:marLeft w:val="0"/>
          <w:marRight w:val="0"/>
          <w:marTop w:val="0"/>
          <w:marBottom w:val="300"/>
          <w:divBdr>
            <w:top w:val="none" w:sz="0" w:space="0" w:color="auto"/>
            <w:left w:val="none" w:sz="0" w:space="0" w:color="auto"/>
            <w:bottom w:val="none" w:sz="0" w:space="0" w:color="auto"/>
            <w:right w:val="none" w:sz="0" w:space="0" w:color="auto"/>
          </w:divBdr>
        </w:div>
        <w:div w:id="1171987751">
          <w:marLeft w:val="15"/>
          <w:marRight w:val="225"/>
          <w:marTop w:val="0"/>
          <w:marBottom w:val="105"/>
          <w:divBdr>
            <w:top w:val="none" w:sz="0" w:space="0" w:color="auto"/>
            <w:left w:val="none" w:sz="0" w:space="0" w:color="auto"/>
            <w:bottom w:val="none" w:sz="0" w:space="0" w:color="auto"/>
            <w:right w:val="none" w:sz="0" w:space="0" w:color="auto"/>
          </w:divBdr>
          <w:divsChild>
            <w:div w:id="1614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152">
      <w:bodyDiv w:val="1"/>
      <w:marLeft w:val="0"/>
      <w:marRight w:val="0"/>
      <w:marTop w:val="0"/>
      <w:marBottom w:val="0"/>
      <w:divBdr>
        <w:top w:val="none" w:sz="0" w:space="0" w:color="auto"/>
        <w:left w:val="none" w:sz="0" w:space="0" w:color="auto"/>
        <w:bottom w:val="none" w:sz="0" w:space="0" w:color="auto"/>
        <w:right w:val="none" w:sz="0" w:space="0" w:color="auto"/>
      </w:divBdr>
    </w:div>
    <w:div w:id="48114200">
      <w:bodyDiv w:val="1"/>
      <w:marLeft w:val="0"/>
      <w:marRight w:val="0"/>
      <w:marTop w:val="0"/>
      <w:marBottom w:val="0"/>
      <w:divBdr>
        <w:top w:val="none" w:sz="0" w:space="0" w:color="auto"/>
        <w:left w:val="none" w:sz="0" w:space="0" w:color="auto"/>
        <w:bottom w:val="none" w:sz="0" w:space="0" w:color="auto"/>
        <w:right w:val="none" w:sz="0" w:space="0" w:color="auto"/>
      </w:divBdr>
    </w:div>
    <w:div w:id="48261479">
      <w:bodyDiv w:val="1"/>
      <w:marLeft w:val="0"/>
      <w:marRight w:val="0"/>
      <w:marTop w:val="0"/>
      <w:marBottom w:val="0"/>
      <w:divBdr>
        <w:top w:val="none" w:sz="0" w:space="0" w:color="auto"/>
        <w:left w:val="none" w:sz="0" w:space="0" w:color="auto"/>
        <w:bottom w:val="none" w:sz="0" w:space="0" w:color="auto"/>
        <w:right w:val="none" w:sz="0" w:space="0" w:color="auto"/>
      </w:divBdr>
      <w:divsChild>
        <w:div w:id="265237280">
          <w:marLeft w:val="0"/>
          <w:marRight w:val="0"/>
          <w:marTop w:val="0"/>
          <w:marBottom w:val="300"/>
          <w:divBdr>
            <w:top w:val="none" w:sz="0" w:space="0" w:color="auto"/>
            <w:left w:val="none" w:sz="0" w:space="0" w:color="auto"/>
            <w:bottom w:val="none" w:sz="0" w:space="0" w:color="auto"/>
            <w:right w:val="none" w:sz="0" w:space="0" w:color="auto"/>
          </w:divBdr>
        </w:div>
      </w:divsChild>
    </w:div>
    <w:div w:id="48263390">
      <w:bodyDiv w:val="1"/>
      <w:marLeft w:val="0"/>
      <w:marRight w:val="0"/>
      <w:marTop w:val="0"/>
      <w:marBottom w:val="0"/>
      <w:divBdr>
        <w:top w:val="none" w:sz="0" w:space="0" w:color="auto"/>
        <w:left w:val="none" w:sz="0" w:space="0" w:color="auto"/>
        <w:bottom w:val="none" w:sz="0" w:space="0" w:color="auto"/>
        <w:right w:val="none" w:sz="0" w:space="0" w:color="auto"/>
      </w:divBdr>
    </w:div>
    <w:div w:id="48457949">
      <w:bodyDiv w:val="1"/>
      <w:marLeft w:val="0"/>
      <w:marRight w:val="0"/>
      <w:marTop w:val="0"/>
      <w:marBottom w:val="0"/>
      <w:divBdr>
        <w:top w:val="none" w:sz="0" w:space="0" w:color="auto"/>
        <w:left w:val="none" w:sz="0" w:space="0" w:color="auto"/>
        <w:bottom w:val="none" w:sz="0" w:space="0" w:color="auto"/>
        <w:right w:val="none" w:sz="0" w:space="0" w:color="auto"/>
      </w:divBdr>
      <w:divsChild>
        <w:div w:id="172653493">
          <w:marLeft w:val="15"/>
          <w:marRight w:val="225"/>
          <w:marTop w:val="0"/>
          <w:marBottom w:val="105"/>
          <w:divBdr>
            <w:top w:val="none" w:sz="0" w:space="0" w:color="auto"/>
            <w:left w:val="none" w:sz="0" w:space="0" w:color="auto"/>
            <w:bottom w:val="none" w:sz="0" w:space="0" w:color="auto"/>
            <w:right w:val="none" w:sz="0" w:space="0" w:color="auto"/>
          </w:divBdr>
        </w:div>
      </w:divsChild>
    </w:div>
    <w:div w:id="48500651">
      <w:bodyDiv w:val="1"/>
      <w:marLeft w:val="0"/>
      <w:marRight w:val="0"/>
      <w:marTop w:val="0"/>
      <w:marBottom w:val="0"/>
      <w:divBdr>
        <w:top w:val="none" w:sz="0" w:space="0" w:color="auto"/>
        <w:left w:val="none" w:sz="0" w:space="0" w:color="auto"/>
        <w:bottom w:val="none" w:sz="0" w:space="0" w:color="auto"/>
        <w:right w:val="none" w:sz="0" w:space="0" w:color="auto"/>
      </w:divBdr>
      <w:divsChild>
        <w:div w:id="33699056">
          <w:marLeft w:val="0"/>
          <w:marRight w:val="0"/>
          <w:marTop w:val="0"/>
          <w:marBottom w:val="0"/>
          <w:divBdr>
            <w:top w:val="none" w:sz="0" w:space="0" w:color="auto"/>
            <w:left w:val="none" w:sz="0" w:space="0" w:color="auto"/>
            <w:bottom w:val="none" w:sz="0" w:space="0" w:color="auto"/>
            <w:right w:val="none" w:sz="0" w:space="0" w:color="auto"/>
          </w:divBdr>
        </w:div>
      </w:divsChild>
    </w:div>
    <w:div w:id="48573405">
      <w:bodyDiv w:val="1"/>
      <w:marLeft w:val="0"/>
      <w:marRight w:val="0"/>
      <w:marTop w:val="0"/>
      <w:marBottom w:val="0"/>
      <w:divBdr>
        <w:top w:val="none" w:sz="0" w:space="0" w:color="auto"/>
        <w:left w:val="none" w:sz="0" w:space="0" w:color="auto"/>
        <w:bottom w:val="none" w:sz="0" w:space="0" w:color="auto"/>
        <w:right w:val="none" w:sz="0" w:space="0" w:color="auto"/>
      </w:divBdr>
    </w:div>
    <w:div w:id="48961086">
      <w:bodyDiv w:val="1"/>
      <w:marLeft w:val="0"/>
      <w:marRight w:val="0"/>
      <w:marTop w:val="0"/>
      <w:marBottom w:val="0"/>
      <w:divBdr>
        <w:top w:val="none" w:sz="0" w:space="0" w:color="auto"/>
        <w:left w:val="none" w:sz="0" w:space="0" w:color="auto"/>
        <w:bottom w:val="none" w:sz="0" w:space="0" w:color="auto"/>
        <w:right w:val="none" w:sz="0" w:space="0" w:color="auto"/>
      </w:divBdr>
    </w:div>
    <w:div w:id="48966910">
      <w:bodyDiv w:val="1"/>
      <w:marLeft w:val="0"/>
      <w:marRight w:val="0"/>
      <w:marTop w:val="0"/>
      <w:marBottom w:val="0"/>
      <w:divBdr>
        <w:top w:val="none" w:sz="0" w:space="0" w:color="auto"/>
        <w:left w:val="none" w:sz="0" w:space="0" w:color="auto"/>
        <w:bottom w:val="none" w:sz="0" w:space="0" w:color="auto"/>
        <w:right w:val="none" w:sz="0" w:space="0" w:color="auto"/>
      </w:divBdr>
    </w:div>
    <w:div w:id="49307475">
      <w:bodyDiv w:val="1"/>
      <w:marLeft w:val="0"/>
      <w:marRight w:val="0"/>
      <w:marTop w:val="0"/>
      <w:marBottom w:val="0"/>
      <w:divBdr>
        <w:top w:val="none" w:sz="0" w:space="0" w:color="auto"/>
        <w:left w:val="none" w:sz="0" w:space="0" w:color="auto"/>
        <w:bottom w:val="none" w:sz="0" w:space="0" w:color="auto"/>
        <w:right w:val="none" w:sz="0" w:space="0" w:color="auto"/>
      </w:divBdr>
    </w:div>
    <w:div w:id="49502800">
      <w:bodyDiv w:val="1"/>
      <w:marLeft w:val="0"/>
      <w:marRight w:val="0"/>
      <w:marTop w:val="0"/>
      <w:marBottom w:val="0"/>
      <w:divBdr>
        <w:top w:val="none" w:sz="0" w:space="0" w:color="auto"/>
        <w:left w:val="none" w:sz="0" w:space="0" w:color="auto"/>
        <w:bottom w:val="none" w:sz="0" w:space="0" w:color="auto"/>
        <w:right w:val="none" w:sz="0" w:space="0" w:color="auto"/>
      </w:divBdr>
      <w:divsChild>
        <w:div w:id="96993878">
          <w:marLeft w:val="0"/>
          <w:marRight w:val="0"/>
          <w:marTop w:val="0"/>
          <w:marBottom w:val="0"/>
          <w:divBdr>
            <w:top w:val="none" w:sz="0" w:space="0" w:color="auto"/>
            <w:left w:val="none" w:sz="0" w:space="0" w:color="auto"/>
            <w:bottom w:val="none" w:sz="0" w:space="0" w:color="auto"/>
            <w:right w:val="none" w:sz="0" w:space="0" w:color="auto"/>
          </w:divBdr>
        </w:div>
        <w:div w:id="379667999">
          <w:marLeft w:val="0"/>
          <w:marRight w:val="0"/>
          <w:marTop w:val="150"/>
          <w:marBottom w:val="0"/>
          <w:divBdr>
            <w:top w:val="none" w:sz="0" w:space="0" w:color="auto"/>
            <w:left w:val="none" w:sz="0" w:space="0" w:color="auto"/>
            <w:bottom w:val="none" w:sz="0" w:space="0" w:color="auto"/>
            <w:right w:val="none" w:sz="0" w:space="0" w:color="auto"/>
          </w:divBdr>
        </w:div>
        <w:div w:id="567494732">
          <w:marLeft w:val="0"/>
          <w:marRight w:val="0"/>
          <w:marTop w:val="0"/>
          <w:marBottom w:val="0"/>
          <w:divBdr>
            <w:top w:val="single" w:sz="6" w:space="15" w:color="D2D2D2"/>
            <w:left w:val="none" w:sz="0" w:space="0" w:color="auto"/>
            <w:bottom w:val="none" w:sz="0" w:space="0" w:color="auto"/>
            <w:right w:val="none" w:sz="0" w:space="0" w:color="auto"/>
          </w:divBdr>
        </w:div>
        <w:div w:id="779451207">
          <w:marLeft w:val="0"/>
          <w:marRight w:val="0"/>
          <w:marTop w:val="300"/>
          <w:marBottom w:val="300"/>
          <w:divBdr>
            <w:top w:val="none" w:sz="0" w:space="0" w:color="auto"/>
            <w:left w:val="none" w:sz="0" w:space="0" w:color="auto"/>
            <w:bottom w:val="none" w:sz="0" w:space="0" w:color="auto"/>
            <w:right w:val="none" w:sz="0" w:space="0" w:color="auto"/>
          </w:divBdr>
        </w:div>
      </w:divsChild>
    </w:div>
    <w:div w:id="49816411">
      <w:bodyDiv w:val="1"/>
      <w:marLeft w:val="0"/>
      <w:marRight w:val="0"/>
      <w:marTop w:val="0"/>
      <w:marBottom w:val="0"/>
      <w:divBdr>
        <w:top w:val="none" w:sz="0" w:space="0" w:color="auto"/>
        <w:left w:val="none" w:sz="0" w:space="0" w:color="auto"/>
        <w:bottom w:val="none" w:sz="0" w:space="0" w:color="auto"/>
        <w:right w:val="none" w:sz="0" w:space="0" w:color="auto"/>
      </w:divBdr>
    </w:div>
    <w:div w:id="49959349">
      <w:bodyDiv w:val="1"/>
      <w:marLeft w:val="0"/>
      <w:marRight w:val="0"/>
      <w:marTop w:val="0"/>
      <w:marBottom w:val="0"/>
      <w:divBdr>
        <w:top w:val="none" w:sz="0" w:space="0" w:color="auto"/>
        <w:left w:val="none" w:sz="0" w:space="0" w:color="auto"/>
        <w:bottom w:val="none" w:sz="0" w:space="0" w:color="auto"/>
        <w:right w:val="none" w:sz="0" w:space="0" w:color="auto"/>
      </w:divBdr>
      <w:divsChild>
        <w:div w:id="608044547">
          <w:marLeft w:val="0"/>
          <w:marRight w:val="0"/>
          <w:marTop w:val="0"/>
          <w:marBottom w:val="300"/>
          <w:divBdr>
            <w:top w:val="none" w:sz="0" w:space="0" w:color="auto"/>
            <w:left w:val="none" w:sz="0" w:space="0" w:color="auto"/>
            <w:bottom w:val="single" w:sz="6" w:space="5" w:color="000000"/>
            <w:right w:val="none" w:sz="0" w:space="0" w:color="auto"/>
          </w:divBdr>
        </w:div>
      </w:divsChild>
    </w:div>
    <w:div w:id="50613999">
      <w:bodyDiv w:val="1"/>
      <w:marLeft w:val="0"/>
      <w:marRight w:val="0"/>
      <w:marTop w:val="0"/>
      <w:marBottom w:val="0"/>
      <w:divBdr>
        <w:top w:val="none" w:sz="0" w:space="0" w:color="auto"/>
        <w:left w:val="none" w:sz="0" w:space="0" w:color="auto"/>
        <w:bottom w:val="none" w:sz="0" w:space="0" w:color="auto"/>
        <w:right w:val="none" w:sz="0" w:space="0" w:color="auto"/>
      </w:divBdr>
    </w:div>
    <w:div w:id="50616432">
      <w:bodyDiv w:val="1"/>
      <w:marLeft w:val="0"/>
      <w:marRight w:val="0"/>
      <w:marTop w:val="0"/>
      <w:marBottom w:val="0"/>
      <w:divBdr>
        <w:top w:val="none" w:sz="0" w:space="0" w:color="auto"/>
        <w:left w:val="none" w:sz="0" w:space="0" w:color="auto"/>
        <w:bottom w:val="none" w:sz="0" w:space="0" w:color="auto"/>
        <w:right w:val="none" w:sz="0" w:space="0" w:color="auto"/>
      </w:divBdr>
      <w:divsChild>
        <w:div w:id="786435486">
          <w:marLeft w:val="-150"/>
          <w:marRight w:val="-150"/>
          <w:marTop w:val="0"/>
          <w:marBottom w:val="0"/>
          <w:divBdr>
            <w:top w:val="none" w:sz="0" w:space="0" w:color="auto"/>
            <w:left w:val="none" w:sz="0" w:space="0" w:color="auto"/>
            <w:bottom w:val="none" w:sz="0" w:space="0" w:color="auto"/>
            <w:right w:val="none" w:sz="0" w:space="0" w:color="auto"/>
          </w:divBdr>
        </w:div>
      </w:divsChild>
    </w:div>
    <w:div w:id="50617293">
      <w:bodyDiv w:val="1"/>
      <w:marLeft w:val="0"/>
      <w:marRight w:val="0"/>
      <w:marTop w:val="0"/>
      <w:marBottom w:val="0"/>
      <w:divBdr>
        <w:top w:val="none" w:sz="0" w:space="0" w:color="auto"/>
        <w:left w:val="none" w:sz="0" w:space="0" w:color="auto"/>
        <w:bottom w:val="none" w:sz="0" w:space="0" w:color="auto"/>
        <w:right w:val="none" w:sz="0" w:space="0" w:color="auto"/>
      </w:divBdr>
      <w:divsChild>
        <w:div w:id="576284531">
          <w:marLeft w:val="0"/>
          <w:marRight w:val="0"/>
          <w:marTop w:val="0"/>
          <w:marBottom w:val="250"/>
          <w:divBdr>
            <w:top w:val="none" w:sz="0" w:space="0" w:color="auto"/>
            <w:left w:val="none" w:sz="0" w:space="0" w:color="auto"/>
            <w:bottom w:val="single" w:sz="4" w:space="4" w:color="000000"/>
            <w:right w:val="none" w:sz="0" w:space="0" w:color="auto"/>
          </w:divBdr>
        </w:div>
      </w:divsChild>
    </w:div>
    <w:div w:id="50811446">
      <w:bodyDiv w:val="1"/>
      <w:marLeft w:val="0"/>
      <w:marRight w:val="0"/>
      <w:marTop w:val="0"/>
      <w:marBottom w:val="0"/>
      <w:divBdr>
        <w:top w:val="none" w:sz="0" w:space="0" w:color="auto"/>
        <w:left w:val="none" w:sz="0" w:space="0" w:color="auto"/>
        <w:bottom w:val="none" w:sz="0" w:space="0" w:color="auto"/>
        <w:right w:val="none" w:sz="0" w:space="0" w:color="auto"/>
      </w:divBdr>
      <w:divsChild>
        <w:div w:id="556628410">
          <w:marLeft w:val="0"/>
          <w:marRight w:val="0"/>
          <w:marTop w:val="0"/>
          <w:marBottom w:val="300"/>
          <w:divBdr>
            <w:top w:val="none" w:sz="0" w:space="0" w:color="auto"/>
            <w:left w:val="none" w:sz="0" w:space="0" w:color="auto"/>
            <w:bottom w:val="single" w:sz="6" w:space="5" w:color="000000"/>
            <w:right w:val="none" w:sz="0" w:space="0" w:color="auto"/>
          </w:divBdr>
        </w:div>
      </w:divsChild>
    </w:div>
    <w:div w:id="51008454">
      <w:bodyDiv w:val="1"/>
      <w:marLeft w:val="0"/>
      <w:marRight w:val="0"/>
      <w:marTop w:val="0"/>
      <w:marBottom w:val="0"/>
      <w:divBdr>
        <w:top w:val="none" w:sz="0" w:space="0" w:color="auto"/>
        <w:left w:val="none" w:sz="0" w:space="0" w:color="auto"/>
        <w:bottom w:val="none" w:sz="0" w:space="0" w:color="auto"/>
        <w:right w:val="none" w:sz="0" w:space="0" w:color="auto"/>
      </w:divBdr>
    </w:div>
    <w:div w:id="51194768">
      <w:bodyDiv w:val="1"/>
      <w:marLeft w:val="0"/>
      <w:marRight w:val="0"/>
      <w:marTop w:val="0"/>
      <w:marBottom w:val="0"/>
      <w:divBdr>
        <w:top w:val="none" w:sz="0" w:space="0" w:color="auto"/>
        <w:left w:val="none" w:sz="0" w:space="0" w:color="auto"/>
        <w:bottom w:val="none" w:sz="0" w:space="0" w:color="auto"/>
        <w:right w:val="none" w:sz="0" w:space="0" w:color="auto"/>
      </w:divBdr>
      <w:divsChild>
        <w:div w:id="89667734">
          <w:marLeft w:val="-225"/>
          <w:marRight w:val="-225"/>
          <w:marTop w:val="0"/>
          <w:marBottom w:val="0"/>
          <w:divBdr>
            <w:top w:val="none" w:sz="0" w:space="0" w:color="auto"/>
            <w:left w:val="none" w:sz="0" w:space="0" w:color="auto"/>
            <w:bottom w:val="none" w:sz="0" w:space="0" w:color="auto"/>
            <w:right w:val="none" w:sz="0" w:space="0" w:color="auto"/>
          </w:divBdr>
          <w:divsChild>
            <w:div w:id="145317461">
              <w:marLeft w:val="0"/>
              <w:marRight w:val="0"/>
              <w:marTop w:val="0"/>
              <w:marBottom w:val="0"/>
              <w:divBdr>
                <w:top w:val="none" w:sz="0" w:space="0" w:color="auto"/>
                <w:left w:val="none" w:sz="0" w:space="0" w:color="auto"/>
                <w:bottom w:val="none" w:sz="0" w:space="0" w:color="auto"/>
                <w:right w:val="none" w:sz="0" w:space="0" w:color="auto"/>
              </w:divBdr>
              <w:divsChild>
                <w:div w:id="2231808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1317560">
      <w:bodyDiv w:val="1"/>
      <w:marLeft w:val="0"/>
      <w:marRight w:val="0"/>
      <w:marTop w:val="0"/>
      <w:marBottom w:val="0"/>
      <w:divBdr>
        <w:top w:val="none" w:sz="0" w:space="0" w:color="auto"/>
        <w:left w:val="none" w:sz="0" w:space="0" w:color="auto"/>
        <w:bottom w:val="none" w:sz="0" w:space="0" w:color="auto"/>
        <w:right w:val="none" w:sz="0" w:space="0" w:color="auto"/>
      </w:divBdr>
      <w:divsChild>
        <w:div w:id="1822690777">
          <w:marLeft w:val="-225"/>
          <w:marRight w:val="-225"/>
          <w:marTop w:val="0"/>
          <w:marBottom w:val="0"/>
          <w:divBdr>
            <w:top w:val="none" w:sz="0" w:space="0" w:color="auto"/>
            <w:left w:val="none" w:sz="0" w:space="0" w:color="auto"/>
            <w:bottom w:val="none" w:sz="0" w:space="0" w:color="auto"/>
            <w:right w:val="none" w:sz="0" w:space="0" w:color="auto"/>
          </w:divBdr>
          <w:divsChild>
            <w:div w:id="955991031">
              <w:marLeft w:val="0"/>
              <w:marRight w:val="0"/>
              <w:marTop w:val="0"/>
              <w:marBottom w:val="0"/>
              <w:divBdr>
                <w:top w:val="none" w:sz="0" w:space="0" w:color="auto"/>
                <w:left w:val="none" w:sz="0" w:space="0" w:color="auto"/>
                <w:bottom w:val="none" w:sz="0" w:space="0" w:color="auto"/>
                <w:right w:val="none" w:sz="0" w:space="0" w:color="auto"/>
              </w:divBdr>
              <w:divsChild>
                <w:div w:id="1394160168">
                  <w:marLeft w:val="-225"/>
                  <w:marRight w:val="-225"/>
                  <w:marTop w:val="0"/>
                  <w:marBottom w:val="0"/>
                  <w:divBdr>
                    <w:top w:val="none" w:sz="0" w:space="0" w:color="auto"/>
                    <w:left w:val="none" w:sz="0" w:space="0" w:color="auto"/>
                    <w:bottom w:val="none" w:sz="0" w:space="0" w:color="auto"/>
                    <w:right w:val="none" w:sz="0" w:space="0" w:color="auto"/>
                  </w:divBdr>
                  <w:divsChild>
                    <w:div w:id="1077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89853">
          <w:marLeft w:val="-225"/>
          <w:marRight w:val="-225"/>
          <w:marTop w:val="0"/>
          <w:marBottom w:val="0"/>
          <w:divBdr>
            <w:top w:val="none" w:sz="0" w:space="0" w:color="auto"/>
            <w:left w:val="none" w:sz="0" w:space="0" w:color="auto"/>
            <w:bottom w:val="none" w:sz="0" w:space="0" w:color="auto"/>
            <w:right w:val="none" w:sz="0" w:space="0" w:color="auto"/>
          </w:divBdr>
          <w:divsChild>
            <w:div w:id="37318961">
              <w:marLeft w:val="0"/>
              <w:marRight w:val="0"/>
              <w:marTop w:val="0"/>
              <w:marBottom w:val="0"/>
              <w:divBdr>
                <w:top w:val="none" w:sz="0" w:space="0" w:color="auto"/>
                <w:left w:val="none" w:sz="0" w:space="0" w:color="auto"/>
                <w:bottom w:val="none" w:sz="0" w:space="0" w:color="auto"/>
                <w:right w:val="none" w:sz="0" w:space="0" w:color="auto"/>
              </w:divBdr>
              <w:divsChild>
                <w:div w:id="1721049774">
                  <w:marLeft w:val="0"/>
                  <w:marRight w:val="0"/>
                  <w:marTop w:val="0"/>
                  <w:marBottom w:val="0"/>
                  <w:divBdr>
                    <w:top w:val="none" w:sz="0" w:space="0" w:color="auto"/>
                    <w:left w:val="none" w:sz="0" w:space="0" w:color="auto"/>
                    <w:bottom w:val="none" w:sz="0" w:space="0" w:color="auto"/>
                    <w:right w:val="none" w:sz="0" w:space="0" w:color="auto"/>
                  </w:divBdr>
                  <w:divsChild>
                    <w:div w:id="13189247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3878807">
              <w:marLeft w:val="1463"/>
              <w:marRight w:val="0"/>
              <w:marTop w:val="0"/>
              <w:marBottom w:val="0"/>
              <w:divBdr>
                <w:top w:val="none" w:sz="0" w:space="0" w:color="auto"/>
                <w:left w:val="none" w:sz="0" w:space="0" w:color="auto"/>
                <w:bottom w:val="none" w:sz="0" w:space="0" w:color="auto"/>
                <w:right w:val="none" w:sz="0" w:space="0" w:color="auto"/>
              </w:divBdr>
              <w:divsChild>
                <w:div w:id="2981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62511">
          <w:marLeft w:val="-225"/>
          <w:marRight w:val="-225"/>
          <w:marTop w:val="0"/>
          <w:marBottom w:val="0"/>
          <w:divBdr>
            <w:top w:val="none" w:sz="0" w:space="0" w:color="auto"/>
            <w:left w:val="none" w:sz="0" w:space="0" w:color="auto"/>
            <w:bottom w:val="none" w:sz="0" w:space="0" w:color="auto"/>
            <w:right w:val="none" w:sz="0" w:space="0" w:color="auto"/>
          </w:divBdr>
          <w:divsChild>
            <w:div w:id="2068062655">
              <w:marLeft w:val="1463"/>
              <w:marRight w:val="0"/>
              <w:marTop w:val="0"/>
              <w:marBottom w:val="0"/>
              <w:divBdr>
                <w:top w:val="none" w:sz="0" w:space="0" w:color="auto"/>
                <w:left w:val="none" w:sz="0" w:space="0" w:color="auto"/>
                <w:bottom w:val="none" w:sz="0" w:space="0" w:color="auto"/>
                <w:right w:val="none" w:sz="0" w:space="0" w:color="auto"/>
              </w:divBdr>
              <w:divsChild>
                <w:div w:id="93352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1539734">
      <w:bodyDiv w:val="1"/>
      <w:marLeft w:val="0"/>
      <w:marRight w:val="0"/>
      <w:marTop w:val="0"/>
      <w:marBottom w:val="0"/>
      <w:divBdr>
        <w:top w:val="none" w:sz="0" w:space="0" w:color="auto"/>
        <w:left w:val="none" w:sz="0" w:space="0" w:color="auto"/>
        <w:bottom w:val="none" w:sz="0" w:space="0" w:color="auto"/>
        <w:right w:val="none" w:sz="0" w:space="0" w:color="auto"/>
      </w:divBdr>
      <w:divsChild>
        <w:div w:id="1405449590">
          <w:marLeft w:val="0"/>
          <w:marRight w:val="0"/>
          <w:marTop w:val="0"/>
          <w:marBottom w:val="0"/>
          <w:divBdr>
            <w:top w:val="none" w:sz="0" w:space="0" w:color="auto"/>
            <w:left w:val="none" w:sz="0" w:space="0" w:color="auto"/>
            <w:bottom w:val="none" w:sz="0" w:space="0" w:color="auto"/>
            <w:right w:val="none" w:sz="0" w:space="0" w:color="auto"/>
          </w:divBdr>
        </w:div>
        <w:div w:id="1202206574">
          <w:marLeft w:val="-150"/>
          <w:marRight w:val="-150"/>
          <w:marTop w:val="0"/>
          <w:marBottom w:val="0"/>
          <w:divBdr>
            <w:top w:val="none" w:sz="0" w:space="0" w:color="auto"/>
            <w:left w:val="none" w:sz="0" w:space="0" w:color="auto"/>
            <w:bottom w:val="none" w:sz="0" w:space="0" w:color="auto"/>
            <w:right w:val="none" w:sz="0" w:space="0" w:color="auto"/>
          </w:divBdr>
          <w:divsChild>
            <w:div w:id="744375669">
              <w:marLeft w:val="0"/>
              <w:marRight w:val="0"/>
              <w:marTop w:val="0"/>
              <w:marBottom w:val="0"/>
              <w:divBdr>
                <w:top w:val="none" w:sz="0" w:space="0" w:color="auto"/>
                <w:left w:val="none" w:sz="0" w:space="0" w:color="auto"/>
                <w:bottom w:val="none" w:sz="0" w:space="0" w:color="auto"/>
                <w:right w:val="none" w:sz="0" w:space="0" w:color="auto"/>
              </w:divBdr>
              <w:divsChild>
                <w:div w:id="1529683856">
                  <w:marLeft w:val="-150"/>
                  <w:marRight w:val="-150"/>
                  <w:marTop w:val="0"/>
                  <w:marBottom w:val="0"/>
                  <w:divBdr>
                    <w:top w:val="none" w:sz="0" w:space="0" w:color="auto"/>
                    <w:left w:val="none" w:sz="0" w:space="0" w:color="auto"/>
                    <w:bottom w:val="none" w:sz="0" w:space="0" w:color="auto"/>
                    <w:right w:val="none" w:sz="0" w:space="0" w:color="auto"/>
                  </w:divBdr>
                  <w:divsChild>
                    <w:div w:id="1256597839">
                      <w:marLeft w:val="0"/>
                      <w:marRight w:val="0"/>
                      <w:marTop w:val="0"/>
                      <w:marBottom w:val="0"/>
                      <w:divBdr>
                        <w:top w:val="none" w:sz="0" w:space="0" w:color="auto"/>
                        <w:left w:val="none" w:sz="0" w:space="0" w:color="auto"/>
                        <w:bottom w:val="none" w:sz="0" w:space="0" w:color="auto"/>
                        <w:right w:val="none" w:sz="0" w:space="0" w:color="auto"/>
                      </w:divBdr>
                      <w:divsChild>
                        <w:div w:id="1891767349">
                          <w:marLeft w:val="-150"/>
                          <w:marRight w:val="-150"/>
                          <w:marTop w:val="0"/>
                          <w:marBottom w:val="0"/>
                          <w:divBdr>
                            <w:top w:val="none" w:sz="0" w:space="0" w:color="auto"/>
                            <w:left w:val="none" w:sz="0" w:space="0" w:color="auto"/>
                            <w:bottom w:val="none" w:sz="0" w:space="0" w:color="auto"/>
                            <w:right w:val="none" w:sz="0" w:space="0" w:color="auto"/>
                          </w:divBdr>
                          <w:divsChild>
                            <w:div w:id="1721662124">
                              <w:marLeft w:val="0"/>
                              <w:marRight w:val="0"/>
                              <w:marTop w:val="0"/>
                              <w:marBottom w:val="0"/>
                              <w:divBdr>
                                <w:top w:val="none" w:sz="0" w:space="0" w:color="auto"/>
                                <w:left w:val="none" w:sz="0" w:space="0" w:color="auto"/>
                                <w:bottom w:val="none" w:sz="0" w:space="0" w:color="auto"/>
                                <w:right w:val="none" w:sz="0" w:space="0" w:color="auto"/>
                              </w:divBdr>
                              <w:divsChild>
                                <w:div w:id="1676570518">
                                  <w:marLeft w:val="0"/>
                                  <w:marRight w:val="0"/>
                                  <w:marTop w:val="0"/>
                                  <w:marBottom w:val="75"/>
                                  <w:divBdr>
                                    <w:top w:val="none" w:sz="0" w:space="0" w:color="auto"/>
                                    <w:left w:val="none" w:sz="0" w:space="0" w:color="auto"/>
                                    <w:bottom w:val="none" w:sz="0" w:space="0" w:color="auto"/>
                                    <w:right w:val="none" w:sz="0" w:space="0" w:color="auto"/>
                                  </w:divBdr>
                                </w:div>
                                <w:div w:id="315649975">
                                  <w:marLeft w:val="0"/>
                                  <w:marRight w:val="0"/>
                                  <w:marTop w:val="0"/>
                                  <w:marBottom w:val="0"/>
                                  <w:divBdr>
                                    <w:top w:val="none" w:sz="0" w:space="0" w:color="auto"/>
                                    <w:left w:val="none" w:sz="0" w:space="0" w:color="auto"/>
                                    <w:bottom w:val="none" w:sz="0" w:space="0" w:color="auto"/>
                                    <w:right w:val="none" w:sz="0" w:space="0" w:color="auto"/>
                                  </w:divBdr>
                                  <w:divsChild>
                                    <w:div w:id="1765027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7933717">
                              <w:marLeft w:val="0"/>
                              <w:marRight w:val="0"/>
                              <w:marTop w:val="0"/>
                              <w:marBottom w:val="0"/>
                              <w:divBdr>
                                <w:top w:val="none" w:sz="0" w:space="0" w:color="auto"/>
                                <w:left w:val="none" w:sz="0" w:space="0" w:color="auto"/>
                                <w:bottom w:val="none" w:sz="0" w:space="0" w:color="auto"/>
                                <w:right w:val="none" w:sz="0" w:space="0" w:color="auto"/>
                              </w:divBdr>
                              <w:divsChild>
                                <w:div w:id="1463227507">
                                  <w:marLeft w:val="0"/>
                                  <w:marRight w:val="0"/>
                                  <w:marTop w:val="0"/>
                                  <w:marBottom w:val="0"/>
                                  <w:divBdr>
                                    <w:top w:val="none" w:sz="0" w:space="0" w:color="auto"/>
                                    <w:left w:val="none" w:sz="0" w:space="0" w:color="auto"/>
                                    <w:bottom w:val="none" w:sz="0" w:space="0" w:color="auto"/>
                                    <w:right w:val="none" w:sz="0" w:space="0" w:color="auto"/>
                                  </w:divBdr>
                                  <w:divsChild>
                                    <w:div w:id="126912324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5007556">
                              <w:marLeft w:val="0"/>
                              <w:marRight w:val="0"/>
                              <w:marTop w:val="0"/>
                              <w:marBottom w:val="0"/>
                              <w:divBdr>
                                <w:top w:val="none" w:sz="0" w:space="0" w:color="auto"/>
                                <w:left w:val="none" w:sz="0" w:space="0" w:color="auto"/>
                                <w:bottom w:val="none" w:sz="0" w:space="0" w:color="auto"/>
                                <w:right w:val="none" w:sz="0" w:space="0" w:color="auto"/>
                              </w:divBdr>
                              <w:divsChild>
                                <w:div w:id="1603878016">
                                  <w:marLeft w:val="0"/>
                                  <w:marRight w:val="0"/>
                                  <w:marTop w:val="150"/>
                                  <w:marBottom w:val="0"/>
                                  <w:divBdr>
                                    <w:top w:val="none" w:sz="0" w:space="0" w:color="auto"/>
                                    <w:left w:val="none" w:sz="0" w:space="0" w:color="auto"/>
                                    <w:bottom w:val="none" w:sz="0" w:space="0" w:color="auto"/>
                                    <w:right w:val="none" w:sz="0" w:space="0" w:color="auto"/>
                                  </w:divBdr>
                                  <w:divsChild>
                                    <w:div w:id="154455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22716770">
                      <w:marLeft w:val="0"/>
                      <w:marRight w:val="0"/>
                      <w:marTop w:val="0"/>
                      <w:marBottom w:val="0"/>
                      <w:divBdr>
                        <w:top w:val="none" w:sz="0" w:space="0" w:color="auto"/>
                        <w:left w:val="none" w:sz="0" w:space="0" w:color="auto"/>
                        <w:bottom w:val="none" w:sz="0" w:space="0" w:color="auto"/>
                        <w:right w:val="none" w:sz="0" w:space="0" w:color="auto"/>
                      </w:divBdr>
                      <w:divsChild>
                        <w:div w:id="1145976469">
                          <w:marLeft w:val="0"/>
                          <w:marRight w:val="0"/>
                          <w:marTop w:val="0"/>
                          <w:marBottom w:val="150"/>
                          <w:divBdr>
                            <w:top w:val="none" w:sz="0" w:space="0" w:color="auto"/>
                            <w:left w:val="none" w:sz="0" w:space="0" w:color="auto"/>
                            <w:bottom w:val="none" w:sz="0" w:space="0" w:color="auto"/>
                            <w:right w:val="none" w:sz="0" w:space="0" w:color="auto"/>
                          </w:divBdr>
                        </w:div>
                        <w:div w:id="195582639">
                          <w:marLeft w:val="0"/>
                          <w:marRight w:val="0"/>
                          <w:marTop w:val="0"/>
                          <w:marBottom w:val="300"/>
                          <w:divBdr>
                            <w:top w:val="none" w:sz="0" w:space="0" w:color="auto"/>
                            <w:left w:val="none" w:sz="0" w:space="0" w:color="auto"/>
                            <w:bottom w:val="none" w:sz="0" w:space="0" w:color="auto"/>
                            <w:right w:val="none" w:sz="0" w:space="0" w:color="auto"/>
                          </w:divBdr>
                          <w:divsChild>
                            <w:div w:id="927156459">
                              <w:marLeft w:val="0"/>
                              <w:marRight w:val="0"/>
                              <w:marTop w:val="0"/>
                              <w:marBottom w:val="0"/>
                              <w:divBdr>
                                <w:top w:val="none" w:sz="0" w:space="0" w:color="auto"/>
                                <w:left w:val="none" w:sz="0" w:space="0" w:color="auto"/>
                                <w:bottom w:val="none" w:sz="0" w:space="0" w:color="auto"/>
                                <w:right w:val="none" w:sz="0" w:space="0" w:color="auto"/>
                              </w:divBdr>
                              <w:divsChild>
                                <w:div w:id="2003239235">
                                  <w:marLeft w:val="0"/>
                                  <w:marRight w:val="0"/>
                                  <w:marTop w:val="0"/>
                                  <w:marBottom w:val="0"/>
                                  <w:divBdr>
                                    <w:top w:val="none" w:sz="0" w:space="0" w:color="auto"/>
                                    <w:left w:val="none" w:sz="0" w:space="0" w:color="auto"/>
                                    <w:bottom w:val="none" w:sz="0" w:space="0" w:color="auto"/>
                                    <w:right w:val="none" w:sz="0" w:space="0" w:color="auto"/>
                                  </w:divBdr>
                                  <w:divsChild>
                                    <w:div w:id="2106025754">
                                      <w:marLeft w:val="0"/>
                                      <w:marRight w:val="0"/>
                                      <w:marTop w:val="0"/>
                                      <w:marBottom w:val="0"/>
                                      <w:divBdr>
                                        <w:top w:val="none" w:sz="0" w:space="0" w:color="auto"/>
                                        <w:left w:val="none" w:sz="0" w:space="0" w:color="auto"/>
                                        <w:bottom w:val="none" w:sz="0" w:space="0" w:color="auto"/>
                                        <w:right w:val="none" w:sz="0" w:space="0" w:color="auto"/>
                                      </w:divBdr>
                                      <w:divsChild>
                                        <w:div w:id="940913222">
                                          <w:marLeft w:val="0"/>
                                          <w:marRight w:val="0"/>
                                          <w:marTop w:val="0"/>
                                          <w:marBottom w:val="0"/>
                                          <w:divBdr>
                                            <w:top w:val="none" w:sz="0" w:space="0" w:color="auto"/>
                                            <w:left w:val="none" w:sz="0" w:space="0" w:color="auto"/>
                                            <w:bottom w:val="none" w:sz="0" w:space="0" w:color="auto"/>
                                            <w:right w:val="none" w:sz="0" w:space="0" w:color="auto"/>
                                          </w:divBdr>
                                          <w:divsChild>
                                            <w:div w:id="311174635">
                                              <w:marLeft w:val="0"/>
                                              <w:marRight w:val="0"/>
                                              <w:marTop w:val="0"/>
                                              <w:marBottom w:val="0"/>
                                              <w:divBdr>
                                                <w:top w:val="none" w:sz="0" w:space="0" w:color="auto"/>
                                                <w:left w:val="none" w:sz="0" w:space="0" w:color="auto"/>
                                                <w:bottom w:val="none" w:sz="0" w:space="0" w:color="auto"/>
                                                <w:right w:val="none" w:sz="0" w:space="0" w:color="auto"/>
                                              </w:divBdr>
                                              <w:divsChild>
                                                <w:div w:id="20657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1341">
                                          <w:marLeft w:val="0"/>
                                          <w:marRight w:val="0"/>
                                          <w:marTop w:val="0"/>
                                          <w:marBottom w:val="0"/>
                                          <w:divBdr>
                                            <w:top w:val="none" w:sz="0" w:space="0" w:color="auto"/>
                                            <w:left w:val="none" w:sz="0" w:space="0" w:color="auto"/>
                                            <w:bottom w:val="none" w:sz="0" w:space="0" w:color="auto"/>
                                            <w:right w:val="none" w:sz="0" w:space="0" w:color="auto"/>
                                          </w:divBdr>
                                          <w:divsChild>
                                            <w:div w:id="634219697">
                                              <w:marLeft w:val="0"/>
                                              <w:marRight w:val="0"/>
                                              <w:marTop w:val="0"/>
                                              <w:marBottom w:val="0"/>
                                              <w:divBdr>
                                                <w:top w:val="none" w:sz="0" w:space="0" w:color="auto"/>
                                                <w:left w:val="none" w:sz="0" w:space="0" w:color="auto"/>
                                                <w:bottom w:val="none" w:sz="0" w:space="0" w:color="auto"/>
                                                <w:right w:val="none" w:sz="0" w:space="0" w:color="auto"/>
                                              </w:divBdr>
                                              <w:divsChild>
                                                <w:div w:id="12927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2809">
                                  <w:marLeft w:val="0"/>
                                  <w:marRight w:val="0"/>
                                  <w:marTop w:val="0"/>
                                  <w:marBottom w:val="0"/>
                                  <w:divBdr>
                                    <w:top w:val="none" w:sz="0" w:space="0" w:color="auto"/>
                                    <w:left w:val="none" w:sz="0" w:space="0" w:color="auto"/>
                                    <w:bottom w:val="none" w:sz="0" w:space="0" w:color="auto"/>
                                    <w:right w:val="none" w:sz="0" w:space="0" w:color="auto"/>
                                  </w:divBdr>
                                  <w:divsChild>
                                    <w:div w:id="302973991">
                                      <w:marLeft w:val="0"/>
                                      <w:marRight w:val="0"/>
                                      <w:marTop w:val="100"/>
                                      <w:marBottom w:val="100"/>
                                      <w:divBdr>
                                        <w:top w:val="none" w:sz="0" w:space="0" w:color="auto"/>
                                        <w:left w:val="none" w:sz="0" w:space="0" w:color="auto"/>
                                        <w:bottom w:val="none" w:sz="0" w:space="0" w:color="auto"/>
                                        <w:right w:val="none" w:sz="0" w:space="0" w:color="auto"/>
                                      </w:divBdr>
                                      <w:divsChild>
                                        <w:div w:id="120609501">
                                          <w:marLeft w:val="0"/>
                                          <w:marRight w:val="0"/>
                                          <w:marTop w:val="100"/>
                                          <w:marBottom w:val="100"/>
                                          <w:divBdr>
                                            <w:top w:val="none" w:sz="0" w:space="0" w:color="auto"/>
                                            <w:left w:val="none" w:sz="0" w:space="0" w:color="auto"/>
                                            <w:bottom w:val="none" w:sz="0" w:space="0" w:color="auto"/>
                                            <w:right w:val="none" w:sz="0" w:space="0" w:color="auto"/>
                                          </w:divBdr>
                                          <w:divsChild>
                                            <w:div w:id="1601329622">
                                              <w:marLeft w:val="0"/>
                                              <w:marRight w:val="0"/>
                                              <w:marTop w:val="0"/>
                                              <w:marBottom w:val="0"/>
                                              <w:divBdr>
                                                <w:top w:val="none" w:sz="0" w:space="0" w:color="auto"/>
                                                <w:left w:val="none" w:sz="0" w:space="0" w:color="auto"/>
                                                <w:bottom w:val="none" w:sz="0" w:space="0" w:color="auto"/>
                                                <w:right w:val="none" w:sz="0" w:space="0" w:color="auto"/>
                                              </w:divBdr>
                                            </w:div>
                                          </w:divsChild>
                                        </w:div>
                                        <w:div w:id="615450482">
                                          <w:marLeft w:val="0"/>
                                          <w:marRight w:val="0"/>
                                          <w:marTop w:val="100"/>
                                          <w:marBottom w:val="100"/>
                                          <w:divBdr>
                                            <w:top w:val="none" w:sz="0" w:space="0" w:color="auto"/>
                                            <w:left w:val="none" w:sz="0" w:space="0" w:color="auto"/>
                                            <w:bottom w:val="none" w:sz="0" w:space="0" w:color="auto"/>
                                            <w:right w:val="none" w:sz="0" w:space="0" w:color="auto"/>
                                          </w:divBdr>
                                          <w:divsChild>
                                            <w:div w:id="1792018176">
                                              <w:marLeft w:val="0"/>
                                              <w:marRight w:val="0"/>
                                              <w:marTop w:val="0"/>
                                              <w:marBottom w:val="0"/>
                                              <w:divBdr>
                                                <w:top w:val="none" w:sz="0" w:space="0" w:color="auto"/>
                                                <w:left w:val="none" w:sz="0" w:space="0" w:color="auto"/>
                                                <w:bottom w:val="none" w:sz="0" w:space="0" w:color="auto"/>
                                                <w:right w:val="none" w:sz="0" w:space="0" w:color="auto"/>
                                              </w:divBdr>
                                            </w:div>
                                          </w:divsChild>
                                        </w:div>
                                        <w:div w:id="1346860503">
                                          <w:marLeft w:val="0"/>
                                          <w:marRight w:val="0"/>
                                          <w:marTop w:val="100"/>
                                          <w:marBottom w:val="100"/>
                                          <w:divBdr>
                                            <w:top w:val="none" w:sz="0" w:space="0" w:color="auto"/>
                                            <w:left w:val="none" w:sz="0" w:space="0" w:color="auto"/>
                                            <w:bottom w:val="none" w:sz="0" w:space="0" w:color="auto"/>
                                            <w:right w:val="none" w:sz="0" w:space="0" w:color="auto"/>
                                          </w:divBdr>
                                          <w:divsChild>
                                            <w:div w:id="884756304">
                                              <w:marLeft w:val="0"/>
                                              <w:marRight w:val="0"/>
                                              <w:marTop w:val="0"/>
                                              <w:marBottom w:val="0"/>
                                              <w:divBdr>
                                                <w:top w:val="none" w:sz="0" w:space="0" w:color="auto"/>
                                                <w:left w:val="none" w:sz="0" w:space="0" w:color="auto"/>
                                                <w:bottom w:val="none" w:sz="0" w:space="0" w:color="auto"/>
                                                <w:right w:val="none" w:sz="0" w:space="0" w:color="auto"/>
                                              </w:divBdr>
                                            </w:div>
                                          </w:divsChild>
                                        </w:div>
                                        <w:div w:id="1681882951">
                                          <w:marLeft w:val="0"/>
                                          <w:marRight w:val="0"/>
                                          <w:marTop w:val="100"/>
                                          <w:marBottom w:val="100"/>
                                          <w:divBdr>
                                            <w:top w:val="none" w:sz="0" w:space="0" w:color="auto"/>
                                            <w:left w:val="none" w:sz="0" w:space="0" w:color="auto"/>
                                            <w:bottom w:val="none" w:sz="0" w:space="0" w:color="auto"/>
                                            <w:right w:val="none" w:sz="0" w:space="0" w:color="auto"/>
                                          </w:divBdr>
                                          <w:divsChild>
                                            <w:div w:id="1471440822">
                                              <w:marLeft w:val="0"/>
                                              <w:marRight w:val="0"/>
                                              <w:marTop w:val="0"/>
                                              <w:marBottom w:val="0"/>
                                              <w:divBdr>
                                                <w:top w:val="none" w:sz="0" w:space="0" w:color="auto"/>
                                                <w:left w:val="none" w:sz="0" w:space="0" w:color="auto"/>
                                                <w:bottom w:val="none" w:sz="0" w:space="0" w:color="auto"/>
                                                <w:right w:val="none" w:sz="0" w:space="0" w:color="auto"/>
                                              </w:divBdr>
                                            </w:div>
                                          </w:divsChild>
                                        </w:div>
                                        <w:div w:id="2020351766">
                                          <w:marLeft w:val="0"/>
                                          <w:marRight w:val="0"/>
                                          <w:marTop w:val="100"/>
                                          <w:marBottom w:val="100"/>
                                          <w:divBdr>
                                            <w:top w:val="none" w:sz="0" w:space="0" w:color="auto"/>
                                            <w:left w:val="none" w:sz="0" w:space="0" w:color="auto"/>
                                            <w:bottom w:val="none" w:sz="0" w:space="0" w:color="auto"/>
                                            <w:right w:val="none" w:sz="0" w:space="0" w:color="auto"/>
                                          </w:divBdr>
                                          <w:divsChild>
                                            <w:div w:id="16690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49278">
      <w:bodyDiv w:val="1"/>
      <w:marLeft w:val="0"/>
      <w:marRight w:val="0"/>
      <w:marTop w:val="0"/>
      <w:marBottom w:val="0"/>
      <w:divBdr>
        <w:top w:val="none" w:sz="0" w:space="0" w:color="auto"/>
        <w:left w:val="none" w:sz="0" w:space="0" w:color="auto"/>
        <w:bottom w:val="none" w:sz="0" w:space="0" w:color="auto"/>
        <w:right w:val="none" w:sz="0" w:space="0" w:color="auto"/>
      </w:divBdr>
      <w:divsChild>
        <w:div w:id="407920292">
          <w:marLeft w:val="0"/>
          <w:marRight w:val="0"/>
          <w:marTop w:val="0"/>
          <w:marBottom w:val="300"/>
          <w:divBdr>
            <w:top w:val="none" w:sz="0" w:space="0" w:color="auto"/>
            <w:left w:val="none" w:sz="0" w:space="0" w:color="auto"/>
            <w:bottom w:val="none" w:sz="0" w:space="0" w:color="auto"/>
            <w:right w:val="none" w:sz="0" w:space="0" w:color="auto"/>
          </w:divBdr>
          <w:divsChild>
            <w:div w:id="785006560">
              <w:marLeft w:val="0"/>
              <w:marRight w:val="0"/>
              <w:marTop w:val="0"/>
              <w:marBottom w:val="0"/>
              <w:divBdr>
                <w:top w:val="none" w:sz="0" w:space="0" w:color="auto"/>
                <w:left w:val="none" w:sz="0" w:space="0" w:color="auto"/>
                <w:bottom w:val="none" w:sz="0" w:space="0" w:color="auto"/>
                <w:right w:val="none" w:sz="0" w:space="0" w:color="auto"/>
              </w:divBdr>
              <w:divsChild>
                <w:div w:id="252519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13295835">
          <w:marLeft w:val="0"/>
          <w:marRight w:val="0"/>
          <w:marTop w:val="0"/>
          <w:marBottom w:val="450"/>
          <w:divBdr>
            <w:top w:val="none" w:sz="0" w:space="0" w:color="auto"/>
            <w:left w:val="none" w:sz="0" w:space="0" w:color="auto"/>
            <w:bottom w:val="none" w:sz="0" w:space="0" w:color="auto"/>
            <w:right w:val="none" w:sz="0" w:space="0" w:color="auto"/>
          </w:divBdr>
        </w:div>
      </w:divsChild>
    </w:div>
    <w:div w:id="52051318">
      <w:bodyDiv w:val="1"/>
      <w:marLeft w:val="0"/>
      <w:marRight w:val="0"/>
      <w:marTop w:val="0"/>
      <w:marBottom w:val="0"/>
      <w:divBdr>
        <w:top w:val="none" w:sz="0" w:space="0" w:color="auto"/>
        <w:left w:val="none" w:sz="0" w:space="0" w:color="auto"/>
        <w:bottom w:val="none" w:sz="0" w:space="0" w:color="auto"/>
        <w:right w:val="none" w:sz="0" w:space="0" w:color="auto"/>
      </w:divBdr>
    </w:div>
    <w:div w:id="52118147">
      <w:bodyDiv w:val="1"/>
      <w:marLeft w:val="0"/>
      <w:marRight w:val="0"/>
      <w:marTop w:val="0"/>
      <w:marBottom w:val="0"/>
      <w:divBdr>
        <w:top w:val="none" w:sz="0" w:space="0" w:color="auto"/>
        <w:left w:val="none" w:sz="0" w:space="0" w:color="auto"/>
        <w:bottom w:val="none" w:sz="0" w:space="0" w:color="auto"/>
        <w:right w:val="none" w:sz="0" w:space="0" w:color="auto"/>
      </w:divBdr>
      <w:divsChild>
        <w:div w:id="30958849">
          <w:marLeft w:val="0"/>
          <w:marRight w:val="0"/>
          <w:marTop w:val="0"/>
          <w:marBottom w:val="0"/>
          <w:divBdr>
            <w:top w:val="none" w:sz="0" w:space="0" w:color="auto"/>
            <w:left w:val="none" w:sz="0" w:space="0" w:color="auto"/>
            <w:bottom w:val="none" w:sz="0" w:space="0" w:color="auto"/>
            <w:right w:val="none" w:sz="0" w:space="0" w:color="auto"/>
          </w:divBdr>
        </w:div>
      </w:divsChild>
    </w:div>
    <w:div w:id="52627936">
      <w:bodyDiv w:val="1"/>
      <w:marLeft w:val="0"/>
      <w:marRight w:val="0"/>
      <w:marTop w:val="0"/>
      <w:marBottom w:val="0"/>
      <w:divBdr>
        <w:top w:val="none" w:sz="0" w:space="0" w:color="auto"/>
        <w:left w:val="none" w:sz="0" w:space="0" w:color="auto"/>
        <w:bottom w:val="none" w:sz="0" w:space="0" w:color="auto"/>
        <w:right w:val="none" w:sz="0" w:space="0" w:color="auto"/>
      </w:divBdr>
      <w:divsChild>
        <w:div w:id="104933659">
          <w:marLeft w:val="-225"/>
          <w:marRight w:val="-225"/>
          <w:marTop w:val="0"/>
          <w:marBottom w:val="0"/>
          <w:divBdr>
            <w:top w:val="none" w:sz="0" w:space="0" w:color="auto"/>
            <w:left w:val="none" w:sz="0" w:space="0" w:color="auto"/>
            <w:bottom w:val="none" w:sz="0" w:space="0" w:color="auto"/>
            <w:right w:val="none" w:sz="0" w:space="0" w:color="auto"/>
          </w:divBdr>
        </w:div>
      </w:divsChild>
    </w:div>
    <w:div w:id="52703675">
      <w:bodyDiv w:val="1"/>
      <w:marLeft w:val="0"/>
      <w:marRight w:val="0"/>
      <w:marTop w:val="0"/>
      <w:marBottom w:val="0"/>
      <w:divBdr>
        <w:top w:val="none" w:sz="0" w:space="0" w:color="auto"/>
        <w:left w:val="none" w:sz="0" w:space="0" w:color="auto"/>
        <w:bottom w:val="none" w:sz="0" w:space="0" w:color="auto"/>
        <w:right w:val="none" w:sz="0" w:space="0" w:color="auto"/>
      </w:divBdr>
    </w:div>
    <w:div w:id="53429093">
      <w:bodyDiv w:val="1"/>
      <w:marLeft w:val="0"/>
      <w:marRight w:val="0"/>
      <w:marTop w:val="0"/>
      <w:marBottom w:val="0"/>
      <w:divBdr>
        <w:top w:val="none" w:sz="0" w:space="0" w:color="auto"/>
        <w:left w:val="none" w:sz="0" w:space="0" w:color="auto"/>
        <w:bottom w:val="none" w:sz="0" w:space="0" w:color="auto"/>
        <w:right w:val="none" w:sz="0" w:space="0" w:color="auto"/>
      </w:divBdr>
      <w:divsChild>
        <w:div w:id="203568022">
          <w:marLeft w:val="0"/>
          <w:marRight w:val="0"/>
          <w:marTop w:val="0"/>
          <w:marBottom w:val="376"/>
          <w:divBdr>
            <w:top w:val="none" w:sz="0" w:space="0" w:color="auto"/>
            <w:left w:val="none" w:sz="0" w:space="0" w:color="auto"/>
            <w:bottom w:val="none" w:sz="0" w:space="0" w:color="auto"/>
            <w:right w:val="none" w:sz="0" w:space="0" w:color="auto"/>
          </w:divBdr>
          <w:divsChild>
            <w:div w:id="689917671">
              <w:marLeft w:val="0"/>
              <w:marRight w:val="188"/>
              <w:marTop w:val="0"/>
              <w:marBottom w:val="0"/>
              <w:divBdr>
                <w:top w:val="none" w:sz="0" w:space="0" w:color="auto"/>
                <w:left w:val="none" w:sz="0" w:space="0" w:color="auto"/>
                <w:bottom w:val="none" w:sz="0" w:space="0" w:color="auto"/>
                <w:right w:val="none" w:sz="0" w:space="0" w:color="auto"/>
              </w:divBdr>
              <w:divsChild>
                <w:div w:id="7636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9845">
      <w:bodyDiv w:val="1"/>
      <w:marLeft w:val="0"/>
      <w:marRight w:val="0"/>
      <w:marTop w:val="0"/>
      <w:marBottom w:val="0"/>
      <w:divBdr>
        <w:top w:val="none" w:sz="0" w:space="0" w:color="auto"/>
        <w:left w:val="none" w:sz="0" w:space="0" w:color="auto"/>
        <w:bottom w:val="none" w:sz="0" w:space="0" w:color="auto"/>
        <w:right w:val="none" w:sz="0" w:space="0" w:color="auto"/>
      </w:divBdr>
    </w:div>
    <w:div w:id="53478427">
      <w:bodyDiv w:val="1"/>
      <w:marLeft w:val="0"/>
      <w:marRight w:val="0"/>
      <w:marTop w:val="0"/>
      <w:marBottom w:val="0"/>
      <w:divBdr>
        <w:top w:val="none" w:sz="0" w:space="0" w:color="auto"/>
        <w:left w:val="none" w:sz="0" w:space="0" w:color="auto"/>
        <w:bottom w:val="none" w:sz="0" w:space="0" w:color="auto"/>
        <w:right w:val="none" w:sz="0" w:space="0" w:color="auto"/>
      </w:divBdr>
    </w:div>
    <w:div w:id="53815818">
      <w:bodyDiv w:val="1"/>
      <w:marLeft w:val="0"/>
      <w:marRight w:val="0"/>
      <w:marTop w:val="0"/>
      <w:marBottom w:val="0"/>
      <w:divBdr>
        <w:top w:val="none" w:sz="0" w:space="0" w:color="auto"/>
        <w:left w:val="none" w:sz="0" w:space="0" w:color="auto"/>
        <w:bottom w:val="none" w:sz="0" w:space="0" w:color="auto"/>
        <w:right w:val="none" w:sz="0" w:space="0" w:color="auto"/>
      </w:divBdr>
      <w:divsChild>
        <w:div w:id="337198658">
          <w:marLeft w:val="-125"/>
          <w:marRight w:val="-125"/>
          <w:marTop w:val="0"/>
          <w:marBottom w:val="376"/>
          <w:divBdr>
            <w:top w:val="none" w:sz="0" w:space="0" w:color="auto"/>
            <w:left w:val="none" w:sz="0" w:space="0" w:color="auto"/>
            <w:bottom w:val="none" w:sz="0" w:space="0" w:color="auto"/>
            <w:right w:val="none" w:sz="0" w:space="0" w:color="auto"/>
          </w:divBdr>
        </w:div>
      </w:divsChild>
    </w:div>
    <w:div w:id="54017006">
      <w:bodyDiv w:val="1"/>
      <w:marLeft w:val="0"/>
      <w:marRight w:val="0"/>
      <w:marTop w:val="0"/>
      <w:marBottom w:val="0"/>
      <w:divBdr>
        <w:top w:val="none" w:sz="0" w:space="0" w:color="auto"/>
        <w:left w:val="none" w:sz="0" w:space="0" w:color="auto"/>
        <w:bottom w:val="none" w:sz="0" w:space="0" w:color="auto"/>
        <w:right w:val="none" w:sz="0" w:space="0" w:color="auto"/>
      </w:divBdr>
      <w:divsChild>
        <w:div w:id="317731073">
          <w:marLeft w:val="0"/>
          <w:marRight w:val="330"/>
          <w:marTop w:val="0"/>
          <w:marBottom w:val="300"/>
          <w:divBdr>
            <w:top w:val="single" w:sz="6" w:space="0" w:color="999999"/>
            <w:left w:val="single" w:sz="6" w:space="0" w:color="999999"/>
            <w:bottom w:val="single" w:sz="6" w:space="0" w:color="999999"/>
            <w:right w:val="single" w:sz="6" w:space="0" w:color="999999"/>
          </w:divBdr>
          <w:divsChild>
            <w:div w:id="327438379">
              <w:marLeft w:val="0"/>
              <w:marRight w:val="0"/>
              <w:marTop w:val="0"/>
              <w:marBottom w:val="0"/>
              <w:divBdr>
                <w:top w:val="single" w:sz="6" w:space="0" w:color="999999"/>
                <w:left w:val="single" w:sz="6" w:space="0" w:color="999999"/>
                <w:bottom w:val="single" w:sz="6" w:space="0" w:color="999999"/>
                <w:right w:val="single" w:sz="6" w:space="0" w:color="999999"/>
              </w:divBdr>
            </w:div>
            <w:div w:id="592933238">
              <w:marLeft w:val="0"/>
              <w:marRight w:val="0"/>
              <w:marTop w:val="0"/>
              <w:marBottom w:val="0"/>
              <w:divBdr>
                <w:top w:val="single" w:sz="6" w:space="0" w:color="999999"/>
                <w:left w:val="single" w:sz="6" w:space="0" w:color="999999"/>
                <w:bottom w:val="single" w:sz="6" w:space="0" w:color="999999"/>
                <w:right w:val="single" w:sz="6" w:space="0" w:color="999999"/>
              </w:divBdr>
            </w:div>
            <w:div w:id="69338080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4282222">
      <w:bodyDiv w:val="1"/>
      <w:marLeft w:val="0"/>
      <w:marRight w:val="0"/>
      <w:marTop w:val="0"/>
      <w:marBottom w:val="0"/>
      <w:divBdr>
        <w:top w:val="none" w:sz="0" w:space="0" w:color="auto"/>
        <w:left w:val="none" w:sz="0" w:space="0" w:color="auto"/>
        <w:bottom w:val="none" w:sz="0" w:space="0" w:color="auto"/>
        <w:right w:val="none" w:sz="0" w:space="0" w:color="auto"/>
      </w:divBdr>
    </w:div>
    <w:div w:id="54593843">
      <w:bodyDiv w:val="1"/>
      <w:marLeft w:val="0"/>
      <w:marRight w:val="0"/>
      <w:marTop w:val="0"/>
      <w:marBottom w:val="0"/>
      <w:divBdr>
        <w:top w:val="none" w:sz="0" w:space="0" w:color="auto"/>
        <w:left w:val="none" w:sz="0" w:space="0" w:color="auto"/>
        <w:bottom w:val="none" w:sz="0" w:space="0" w:color="auto"/>
        <w:right w:val="none" w:sz="0" w:space="0" w:color="auto"/>
      </w:divBdr>
    </w:div>
    <w:div w:id="55202072">
      <w:bodyDiv w:val="1"/>
      <w:marLeft w:val="0"/>
      <w:marRight w:val="0"/>
      <w:marTop w:val="0"/>
      <w:marBottom w:val="0"/>
      <w:divBdr>
        <w:top w:val="none" w:sz="0" w:space="0" w:color="auto"/>
        <w:left w:val="none" w:sz="0" w:space="0" w:color="auto"/>
        <w:bottom w:val="none" w:sz="0" w:space="0" w:color="auto"/>
        <w:right w:val="none" w:sz="0" w:space="0" w:color="auto"/>
      </w:divBdr>
      <w:divsChild>
        <w:div w:id="464660026">
          <w:marLeft w:val="0"/>
          <w:marRight w:val="0"/>
          <w:marTop w:val="0"/>
          <w:marBottom w:val="0"/>
          <w:divBdr>
            <w:top w:val="none" w:sz="0" w:space="0" w:color="auto"/>
            <w:left w:val="none" w:sz="0" w:space="0" w:color="auto"/>
            <w:bottom w:val="none" w:sz="0" w:space="0" w:color="auto"/>
            <w:right w:val="none" w:sz="0" w:space="0" w:color="auto"/>
          </w:divBdr>
          <w:divsChild>
            <w:div w:id="12192193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5251859">
      <w:bodyDiv w:val="1"/>
      <w:marLeft w:val="0"/>
      <w:marRight w:val="0"/>
      <w:marTop w:val="0"/>
      <w:marBottom w:val="0"/>
      <w:divBdr>
        <w:top w:val="none" w:sz="0" w:space="0" w:color="auto"/>
        <w:left w:val="none" w:sz="0" w:space="0" w:color="auto"/>
        <w:bottom w:val="none" w:sz="0" w:space="0" w:color="auto"/>
        <w:right w:val="none" w:sz="0" w:space="0" w:color="auto"/>
      </w:divBdr>
      <w:divsChild>
        <w:div w:id="505678191">
          <w:marLeft w:val="0"/>
          <w:marRight w:val="0"/>
          <w:marTop w:val="0"/>
          <w:marBottom w:val="300"/>
          <w:divBdr>
            <w:top w:val="none" w:sz="0" w:space="0" w:color="auto"/>
            <w:left w:val="none" w:sz="0" w:space="0" w:color="auto"/>
            <w:bottom w:val="single" w:sz="6" w:space="5" w:color="000000"/>
            <w:right w:val="none" w:sz="0" w:space="0" w:color="auto"/>
          </w:divBdr>
        </w:div>
      </w:divsChild>
    </w:div>
    <w:div w:id="55400976">
      <w:bodyDiv w:val="1"/>
      <w:marLeft w:val="0"/>
      <w:marRight w:val="0"/>
      <w:marTop w:val="0"/>
      <w:marBottom w:val="0"/>
      <w:divBdr>
        <w:top w:val="none" w:sz="0" w:space="0" w:color="auto"/>
        <w:left w:val="none" w:sz="0" w:space="0" w:color="auto"/>
        <w:bottom w:val="none" w:sz="0" w:space="0" w:color="auto"/>
        <w:right w:val="none" w:sz="0" w:space="0" w:color="auto"/>
      </w:divBdr>
      <w:divsChild>
        <w:div w:id="381635346">
          <w:marLeft w:val="0"/>
          <w:marRight w:val="0"/>
          <w:marTop w:val="0"/>
          <w:marBottom w:val="0"/>
          <w:divBdr>
            <w:top w:val="none" w:sz="0" w:space="0" w:color="auto"/>
            <w:left w:val="none" w:sz="0" w:space="0" w:color="auto"/>
            <w:bottom w:val="none" w:sz="0" w:space="0" w:color="auto"/>
            <w:right w:val="none" w:sz="0" w:space="0" w:color="auto"/>
          </w:divBdr>
        </w:div>
        <w:div w:id="528492113">
          <w:marLeft w:val="0"/>
          <w:marRight w:val="0"/>
          <w:marTop w:val="0"/>
          <w:marBottom w:val="0"/>
          <w:divBdr>
            <w:top w:val="none" w:sz="0" w:space="0" w:color="auto"/>
            <w:left w:val="none" w:sz="0" w:space="0" w:color="auto"/>
            <w:bottom w:val="none" w:sz="0" w:space="0" w:color="auto"/>
            <w:right w:val="none" w:sz="0" w:space="0" w:color="auto"/>
          </w:divBdr>
        </w:div>
      </w:divsChild>
    </w:div>
    <w:div w:id="55671044">
      <w:bodyDiv w:val="1"/>
      <w:marLeft w:val="0"/>
      <w:marRight w:val="0"/>
      <w:marTop w:val="0"/>
      <w:marBottom w:val="0"/>
      <w:divBdr>
        <w:top w:val="none" w:sz="0" w:space="0" w:color="auto"/>
        <w:left w:val="none" w:sz="0" w:space="0" w:color="auto"/>
        <w:bottom w:val="none" w:sz="0" w:space="0" w:color="auto"/>
        <w:right w:val="none" w:sz="0" w:space="0" w:color="auto"/>
      </w:divBdr>
    </w:div>
    <w:div w:id="55781871">
      <w:bodyDiv w:val="1"/>
      <w:marLeft w:val="0"/>
      <w:marRight w:val="0"/>
      <w:marTop w:val="0"/>
      <w:marBottom w:val="0"/>
      <w:divBdr>
        <w:top w:val="none" w:sz="0" w:space="0" w:color="auto"/>
        <w:left w:val="none" w:sz="0" w:space="0" w:color="auto"/>
        <w:bottom w:val="none" w:sz="0" w:space="0" w:color="auto"/>
        <w:right w:val="none" w:sz="0" w:space="0" w:color="auto"/>
      </w:divBdr>
    </w:div>
    <w:div w:id="56362257">
      <w:bodyDiv w:val="1"/>
      <w:marLeft w:val="0"/>
      <w:marRight w:val="0"/>
      <w:marTop w:val="0"/>
      <w:marBottom w:val="0"/>
      <w:divBdr>
        <w:top w:val="none" w:sz="0" w:space="0" w:color="auto"/>
        <w:left w:val="none" w:sz="0" w:space="0" w:color="auto"/>
        <w:bottom w:val="none" w:sz="0" w:space="0" w:color="auto"/>
        <w:right w:val="none" w:sz="0" w:space="0" w:color="auto"/>
      </w:divBdr>
    </w:div>
    <w:div w:id="56979902">
      <w:bodyDiv w:val="1"/>
      <w:marLeft w:val="0"/>
      <w:marRight w:val="0"/>
      <w:marTop w:val="0"/>
      <w:marBottom w:val="0"/>
      <w:divBdr>
        <w:top w:val="none" w:sz="0" w:space="0" w:color="auto"/>
        <w:left w:val="none" w:sz="0" w:space="0" w:color="auto"/>
        <w:bottom w:val="none" w:sz="0" w:space="0" w:color="auto"/>
        <w:right w:val="none" w:sz="0" w:space="0" w:color="auto"/>
      </w:divBdr>
    </w:div>
    <w:div w:id="57554327">
      <w:bodyDiv w:val="1"/>
      <w:marLeft w:val="0"/>
      <w:marRight w:val="0"/>
      <w:marTop w:val="0"/>
      <w:marBottom w:val="0"/>
      <w:divBdr>
        <w:top w:val="none" w:sz="0" w:space="0" w:color="auto"/>
        <w:left w:val="none" w:sz="0" w:space="0" w:color="auto"/>
        <w:bottom w:val="none" w:sz="0" w:space="0" w:color="auto"/>
        <w:right w:val="none" w:sz="0" w:space="0" w:color="auto"/>
      </w:divBdr>
      <w:divsChild>
        <w:div w:id="353653167">
          <w:marLeft w:val="0"/>
          <w:marRight w:val="0"/>
          <w:marTop w:val="0"/>
          <w:marBottom w:val="450"/>
          <w:divBdr>
            <w:top w:val="none" w:sz="0" w:space="0" w:color="auto"/>
            <w:left w:val="none" w:sz="0" w:space="0" w:color="auto"/>
            <w:bottom w:val="none" w:sz="0" w:space="0" w:color="auto"/>
            <w:right w:val="none" w:sz="0" w:space="0" w:color="auto"/>
          </w:divBdr>
        </w:div>
        <w:div w:id="373426852">
          <w:marLeft w:val="0"/>
          <w:marRight w:val="0"/>
          <w:marTop w:val="0"/>
          <w:marBottom w:val="300"/>
          <w:divBdr>
            <w:top w:val="none" w:sz="0" w:space="0" w:color="auto"/>
            <w:left w:val="none" w:sz="0" w:space="0" w:color="auto"/>
            <w:bottom w:val="none" w:sz="0" w:space="0" w:color="auto"/>
            <w:right w:val="none" w:sz="0" w:space="0" w:color="auto"/>
          </w:divBdr>
        </w:div>
      </w:divsChild>
    </w:div>
    <w:div w:id="57677112">
      <w:bodyDiv w:val="1"/>
      <w:marLeft w:val="0"/>
      <w:marRight w:val="0"/>
      <w:marTop w:val="0"/>
      <w:marBottom w:val="0"/>
      <w:divBdr>
        <w:top w:val="none" w:sz="0" w:space="0" w:color="auto"/>
        <w:left w:val="none" w:sz="0" w:space="0" w:color="auto"/>
        <w:bottom w:val="none" w:sz="0" w:space="0" w:color="auto"/>
        <w:right w:val="none" w:sz="0" w:space="0" w:color="auto"/>
      </w:divBdr>
      <w:divsChild>
        <w:div w:id="36861948">
          <w:marLeft w:val="0"/>
          <w:marRight w:val="0"/>
          <w:marTop w:val="0"/>
          <w:marBottom w:val="0"/>
          <w:divBdr>
            <w:top w:val="none" w:sz="0" w:space="0" w:color="auto"/>
            <w:left w:val="none" w:sz="0" w:space="0" w:color="auto"/>
            <w:bottom w:val="none" w:sz="0" w:space="0" w:color="auto"/>
            <w:right w:val="none" w:sz="0" w:space="0" w:color="auto"/>
          </w:divBdr>
        </w:div>
        <w:div w:id="364141944">
          <w:marLeft w:val="0"/>
          <w:marRight w:val="0"/>
          <w:marTop w:val="0"/>
          <w:marBottom w:val="0"/>
          <w:divBdr>
            <w:top w:val="none" w:sz="0" w:space="0" w:color="auto"/>
            <w:left w:val="none" w:sz="0" w:space="0" w:color="auto"/>
            <w:bottom w:val="none" w:sz="0" w:space="0" w:color="auto"/>
            <w:right w:val="none" w:sz="0" w:space="0" w:color="auto"/>
          </w:divBdr>
          <w:divsChild>
            <w:div w:id="7729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8517">
      <w:bodyDiv w:val="1"/>
      <w:marLeft w:val="0"/>
      <w:marRight w:val="0"/>
      <w:marTop w:val="0"/>
      <w:marBottom w:val="0"/>
      <w:divBdr>
        <w:top w:val="none" w:sz="0" w:space="0" w:color="auto"/>
        <w:left w:val="none" w:sz="0" w:space="0" w:color="auto"/>
        <w:bottom w:val="none" w:sz="0" w:space="0" w:color="auto"/>
        <w:right w:val="none" w:sz="0" w:space="0" w:color="auto"/>
      </w:divBdr>
      <w:divsChild>
        <w:div w:id="97609061">
          <w:marLeft w:val="0"/>
          <w:marRight w:val="0"/>
          <w:marTop w:val="0"/>
          <w:marBottom w:val="0"/>
          <w:divBdr>
            <w:top w:val="none" w:sz="0" w:space="0" w:color="auto"/>
            <w:left w:val="none" w:sz="0" w:space="0" w:color="auto"/>
            <w:bottom w:val="none" w:sz="0" w:space="0" w:color="auto"/>
            <w:right w:val="none" w:sz="0" w:space="0" w:color="auto"/>
          </w:divBdr>
          <w:divsChild>
            <w:div w:id="5796052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137377">
      <w:bodyDiv w:val="1"/>
      <w:marLeft w:val="0"/>
      <w:marRight w:val="0"/>
      <w:marTop w:val="0"/>
      <w:marBottom w:val="0"/>
      <w:divBdr>
        <w:top w:val="none" w:sz="0" w:space="0" w:color="auto"/>
        <w:left w:val="none" w:sz="0" w:space="0" w:color="auto"/>
        <w:bottom w:val="none" w:sz="0" w:space="0" w:color="auto"/>
        <w:right w:val="none" w:sz="0" w:space="0" w:color="auto"/>
      </w:divBdr>
    </w:div>
    <w:div w:id="58208829">
      <w:bodyDiv w:val="1"/>
      <w:marLeft w:val="0"/>
      <w:marRight w:val="0"/>
      <w:marTop w:val="0"/>
      <w:marBottom w:val="0"/>
      <w:divBdr>
        <w:top w:val="none" w:sz="0" w:space="0" w:color="auto"/>
        <w:left w:val="none" w:sz="0" w:space="0" w:color="auto"/>
        <w:bottom w:val="none" w:sz="0" w:space="0" w:color="auto"/>
        <w:right w:val="none" w:sz="0" w:space="0" w:color="auto"/>
      </w:divBdr>
      <w:divsChild>
        <w:div w:id="358049682">
          <w:marLeft w:val="-225"/>
          <w:marRight w:val="-225"/>
          <w:marTop w:val="0"/>
          <w:marBottom w:val="0"/>
          <w:divBdr>
            <w:top w:val="none" w:sz="0" w:space="0" w:color="auto"/>
            <w:left w:val="none" w:sz="0" w:space="0" w:color="auto"/>
            <w:bottom w:val="none" w:sz="0" w:space="0" w:color="auto"/>
            <w:right w:val="none" w:sz="0" w:space="0" w:color="auto"/>
          </w:divBdr>
          <w:divsChild>
            <w:div w:id="3814401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8288800">
      <w:bodyDiv w:val="1"/>
      <w:marLeft w:val="0"/>
      <w:marRight w:val="0"/>
      <w:marTop w:val="0"/>
      <w:marBottom w:val="0"/>
      <w:divBdr>
        <w:top w:val="none" w:sz="0" w:space="0" w:color="auto"/>
        <w:left w:val="none" w:sz="0" w:space="0" w:color="auto"/>
        <w:bottom w:val="none" w:sz="0" w:space="0" w:color="auto"/>
        <w:right w:val="none" w:sz="0" w:space="0" w:color="auto"/>
      </w:divBdr>
      <w:divsChild>
        <w:div w:id="58403610">
          <w:marLeft w:val="0"/>
          <w:marRight w:val="0"/>
          <w:marTop w:val="0"/>
          <w:marBottom w:val="250"/>
          <w:divBdr>
            <w:top w:val="none" w:sz="0" w:space="0" w:color="auto"/>
            <w:left w:val="none" w:sz="0" w:space="0" w:color="auto"/>
            <w:bottom w:val="single" w:sz="4" w:space="4" w:color="000000"/>
            <w:right w:val="none" w:sz="0" w:space="0" w:color="auto"/>
          </w:divBdr>
        </w:div>
        <w:div w:id="375588501">
          <w:marLeft w:val="0"/>
          <w:marRight w:val="0"/>
          <w:marTop w:val="0"/>
          <w:marBottom w:val="0"/>
          <w:divBdr>
            <w:top w:val="none" w:sz="0" w:space="0" w:color="auto"/>
            <w:left w:val="none" w:sz="0" w:space="0" w:color="auto"/>
            <w:bottom w:val="none" w:sz="0" w:space="0" w:color="auto"/>
            <w:right w:val="none" w:sz="0" w:space="0" w:color="auto"/>
          </w:divBdr>
        </w:div>
        <w:div w:id="562446241">
          <w:marLeft w:val="0"/>
          <w:marRight w:val="0"/>
          <w:marTop w:val="0"/>
          <w:marBottom w:val="250"/>
          <w:divBdr>
            <w:top w:val="none" w:sz="0" w:space="0" w:color="auto"/>
            <w:left w:val="none" w:sz="0" w:space="0" w:color="auto"/>
            <w:bottom w:val="none" w:sz="0" w:space="0" w:color="auto"/>
            <w:right w:val="none" w:sz="0" w:space="0" w:color="auto"/>
          </w:divBdr>
          <w:divsChild>
            <w:div w:id="2399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1841">
      <w:bodyDiv w:val="1"/>
      <w:marLeft w:val="0"/>
      <w:marRight w:val="0"/>
      <w:marTop w:val="0"/>
      <w:marBottom w:val="0"/>
      <w:divBdr>
        <w:top w:val="none" w:sz="0" w:space="0" w:color="auto"/>
        <w:left w:val="none" w:sz="0" w:space="0" w:color="auto"/>
        <w:bottom w:val="none" w:sz="0" w:space="0" w:color="auto"/>
        <w:right w:val="none" w:sz="0" w:space="0" w:color="auto"/>
      </w:divBdr>
      <w:divsChild>
        <w:div w:id="47536302">
          <w:marLeft w:val="0"/>
          <w:marRight w:val="0"/>
          <w:marTop w:val="0"/>
          <w:marBottom w:val="300"/>
          <w:divBdr>
            <w:top w:val="none" w:sz="0" w:space="0" w:color="auto"/>
            <w:left w:val="none" w:sz="0" w:space="0" w:color="auto"/>
            <w:bottom w:val="none" w:sz="0" w:space="0" w:color="auto"/>
            <w:right w:val="none" w:sz="0" w:space="0" w:color="auto"/>
          </w:divBdr>
        </w:div>
        <w:div w:id="254947818">
          <w:marLeft w:val="15"/>
          <w:marRight w:val="225"/>
          <w:marTop w:val="0"/>
          <w:marBottom w:val="105"/>
          <w:divBdr>
            <w:top w:val="none" w:sz="0" w:space="0" w:color="auto"/>
            <w:left w:val="none" w:sz="0" w:space="0" w:color="auto"/>
            <w:bottom w:val="none" w:sz="0" w:space="0" w:color="auto"/>
            <w:right w:val="none" w:sz="0" w:space="0" w:color="auto"/>
          </w:divBdr>
          <w:divsChild>
            <w:div w:id="6714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0658">
      <w:bodyDiv w:val="1"/>
      <w:marLeft w:val="0"/>
      <w:marRight w:val="0"/>
      <w:marTop w:val="0"/>
      <w:marBottom w:val="0"/>
      <w:divBdr>
        <w:top w:val="none" w:sz="0" w:space="0" w:color="auto"/>
        <w:left w:val="none" w:sz="0" w:space="0" w:color="auto"/>
        <w:bottom w:val="none" w:sz="0" w:space="0" w:color="auto"/>
        <w:right w:val="none" w:sz="0" w:space="0" w:color="auto"/>
      </w:divBdr>
    </w:div>
    <w:div w:id="59133583">
      <w:bodyDiv w:val="1"/>
      <w:marLeft w:val="0"/>
      <w:marRight w:val="0"/>
      <w:marTop w:val="0"/>
      <w:marBottom w:val="0"/>
      <w:divBdr>
        <w:top w:val="none" w:sz="0" w:space="0" w:color="auto"/>
        <w:left w:val="none" w:sz="0" w:space="0" w:color="auto"/>
        <w:bottom w:val="none" w:sz="0" w:space="0" w:color="auto"/>
        <w:right w:val="none" w:sz="0" w:space="0" w:color="auto"/>
      </w:divBdr>
      <w:divsChild>
        <w:div w:id="64495422">
          <w:marLeft w:val="0"/>
          <w:marRight w:val="0"/>
          <w:marTop w:val="0"/>
          <w:marBottom w:val="0"/>
          <w:divBdr>
            <w:top w:val="single" w:sz="4" w:space="13" w:color="D2D2D2"/>
            <w:left w:val="none" w:sz="0" w:space="0" w:color="auto"/>
            <w:bottom w:val="none" w:sz="0" w:space="0" w:color="auto"/>
            <w:right w:val="none" w:sz="0" w:space="0" w:color="auto"/>
          </w:divBdr>
        </w:div>
        <w:div w:id="411121813">
          <w:marLeft w:val="0"/>
          <w:marRight w:val="0"/>
          <w:marTop w:val="250"/>
          <w:marBottom w:val="250"/>
          <w:divBdr>
            <w:top w:val="none" w:sz="0" w:space="0" w:color="auto"/>
            <w:left w:val="none" w:sz="0" w:space="0" w:color="auto"/>
            <w:bottom w:val="none" w:sz="0" w:space="0" w:color="auto"/>
            <w:right w:val="none" w:sz="0" w:space="0" w:color="auto"/>
          </w:divBdr>
        </w:div>
      </w:divsChild>
    </w:div>
    <w:div w:id="59138857">
      <w:bodyDiv w:val="1"/>
      <w:marLeft w:val="0"/>
      <w:marRight w:val="0"/>
      <w:marTop w:val="0"/>
      <w:marBottom w:val="0"/>
      <w:divBdr>
        <w:top w:val="none" w:sz="0" w:space="0" w:color="auto"/>
        <w:left w:val="none" w:sz="0" w:space="0" w:color="auto"/>
        <w:bottom w:val="none" w:sz="0" w:space="0" w:color="auto"/>
        <w:right w:val="none" w:sz="0" w:space="0" w:color="auto"/>
      </w:divBdr>
    </w:div>
    <w:div w:id="59181409">
      <w:bodyDiv w:val="1"/>
      <w:marLeft w:val="0"/>
      <w:marRight w:val="0"/>
      <w:marTop w:val="0"/>
      <w:marBottom w:val="0"/>
      <w:divBdr>
        <w:top w:val="none" w:sz="0" w:space="0" w:color="auto"/>
        <w:left w:val="none" w:sz="0" w:space="0" w:color="auto"/>
        <w:bottom w:val="none" w:sz="0" w:space="0" w:color="auto"/>
        <w:right w:val="none" w:sz="0" w:space="0" w:color="auto"/>
      </w:divBdr>
      <w:divsChild>
        <w:div w:id="556550350">
          <w:marLeft w:val="-225"/>
          <w:marRight w:val="-225"/>
          <w:marTop w:val="0"/>
          <w:marBottom w:val="0"/>
          <w:divBdr>
            <w:top w:val="none" w:sz="0" w:space="0" w:color="auto"/>
            <w:left w:val="none" w:sz="0" w:space="0" w:color="auto"/>
            <w:bottom w:val="none" w:sz="0" w:space="0" w:color="auto"/>
            <w:right w:val="none" w:sz="0" w:space="0" w:color="auto"/>
          </w:divBdr>
          <w:divsChild>
            <w:div w:id="103888006">
              <w:marLeft w:val="0"/>
              <w:marRight w:val="0"/>
              <w:marTop w:val="0"/>
              <w:marBottom w:val="0"/>
              <w:divBdr>
                <w:top w:val="none" w:sz="0" w:space="0" w:color="auto"/>
                <w:left w:val="none" w:sz="0" w:space="0" w:color="auto"/>
                <w:bottom w:val="none" w:sz="0" w:space="0" w:color="auto"/>
                <w:right w:val="none" w:sz="0" w:space="0" w:color="auto"/>
              </w:divBdr>
              <w:divsChild>
                <w:div w:id="1096747446">
                  <w:marLeft w:val="-225"/>
                  <w:marRight w:val="-225"/>
                  <w:marTop w:val="0"/>
                  <w:marBottom w:val="0"/>
                  <w:divBdr>
                    <w:top w:val="none" w:sz="0" w:space="0" w:color="auto"/>
                    <w:left w:val="none" w:sz="0" w:space="0" w:color="auto"/>
                    <w:bottom w:val="none" w:sz="0" w:space="0" w:color="auto"/>
                    <w:right w:val="none" w:sz="0" w:space="0" w:color="auto"/>
                  </w:divBdr>
                  <w:divsChild>
                    <w:div w:id="11745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88978">
          <w:marLeft w:val="-225"/>
          <w:marRight w:val="-225"/>
          <w:marTop w:val="0"/>
          <w:marBottom w:val="0"/>
          <w:divBdr>
            <w:top w:val="none" w:sz="0" w:space="0" w:color="auto"/>
            <w:left w:val="none" w:sz="0" w:space="0" w:color="auto"/>
            <w:bottom w:val="none" w:sz="0" w:space="0" w:color="auto"/>
            <w:right w:val="none" w:sz="0" w:space="0" w:color="auto"/>
          </w:divBdr>
          <w:divsChild>
            <w:div w:id="62601952">
              <w:marLeft w:val="0"/>
              <w:marRight w:val="0"/>
              <w:marTop w:val="0"/>
              <w:marBottom w:val="0"/>
              <w:divBdr>
                <w:top w:val="none" w:sz="0" w:space="0" w:color="auto"/>
                <w:left w:val="none" w:sz="0" w:space="0" w:color="auto"/>
                <w:bottom w:val="none" w:sz="0" w:space="0" w:color="auto"/>
                <w:right w:val="none" w:sz="0" w:space="0" w:color="auto"/>
              </w:divBdr>
              <w:divsChild>
                <w:div w:id="65694294">
                  <w:marLeft w:val="0"/>
                  <w:marRight w:val="0"/>
                  <w:marTop w:val="0"/>
                  <w:marBottom w:val="0"/>
                  <w:divBdr>
                    <w:top w:val="none" w:sz="0" w:space="0" w:color="auto"/>
                    <w:left w:val="none" w:sz="0" w:space="0" w:color="auto"/>
                    <w:bottom w:val="none" w:sz="0" w:space="0" w:color="auto"/>
                    <w:right w:val="none" w:sz="0" w:space="0" w:color="auto"/>
                  </w:divBdr>
                  <w:divsChild>
                    <w:div w:id="390621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1177729">
              <w:marLeft w:val="1463"/>
              <w:marRight w:val="0"/>
              <w:marTop w:val="0"/>
              <w:marBottom w:val="0"/>
              <w:divBdr>
                <w:top w:val="none" w:sz="0" w:space="0" w:color="auto"/>
                <w:left w:val="none" w:sz="0" w:space="0" w:color="auto"/>
                <w:bottom w:val="none" w:sz="0" w:space="0" w:color="auto"/>
                <w:right w:val="none" w:sz="0" w:space="0" w:color="auto"/>
              </w:divBdr>
              <w:divsChild>
                <w:div w:id="8747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5160">
          <w:marLeft w:val="-225"/>
          <w:marRight w:val="-225"/>
          <w:marTop w:val="0"/>
          <w:marBottom w:val="0"/>
          <w:divBdr>
            <w:top w:val="none" w:sz="0" w:space="0" w:color="auto"/>
            <w:left w:val="none" w:sz="0" w:space="0" w:color="auto"/>
            <w:bottom w:val="none" w:sz="0" w:space="0" w:color="auto"/>
            <w:right w:val="none" w:sz="0" w:space="0" w:color="auto"/>
          </w:divBdr>
          <w:divsChild>
            <w:div w:id="709375908">
              <w:marLeft w:val="1463"/>
              <w:marRight w:val="0"/>
              <w:marTop w:val="0"/>
              <w:marBottom w:val="0"/>
              <w:divBdr>
                <w:top w:val="none" w:sz="0" w:space="0" w:color="auto"/>
                <w:left w:val="none" w:sz="0" w:space="0" w:color="auto"/>
                <w:bottom w:val="none" w:sz="0" w:space="0" w:color="auto"/>
                <w:right w:val="none" w:sz="0" w:space="0" w:color="auto"/>
              </w:divBdr>
              <w:divsChild>
                <w:div w:id="148473530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9330073">
      <w:bodyDiv w:val="1"/>
      <w:marLeft w:val="0"/>
      <w:marRight w:val="0"/>
      <w:marTop w:val="0"/>
      <w:marBottom w:val="0"/>
      <w:divBdr>
        <w:top w:val="none" w:sz="0" w:space="0" w:color="auto"/>
        <w:left w:val="none" w:sz="0" w:space="0" w:color="auto"/>
        <w:bottom w:val="none" w:sz="0" w:space="0" w:color="auto"/>
        <w:right w:val="none" w:sz="0" w:space="0" w:color="auto"/>
      </w:divBdr>
    </w:div>
    <w:div w:id="59333407">
      <w:bodyDiv w:val="1"/>
      <w:marLeft w:val="0"/>
      <w:marRight w:val="0"/>
      <w:marTop w:val="0"/>
      <w:marBottom w:val="0"/>
      <w:divBdr>
        <w:top w:val="none" w:sz="0" w:space="0" w:color="auto"/>
        <w:left w:val="none" w:sz="0" w:space="0" w:color="auto"/>
        <w:bottom w:val="none" w:sz="0" w:space="0" w:color="auto"/>
        <w:right w:val="none" w:sz="0" w:space="0" w:color="auto"/>
      </w:divBdr>
      <w:divsChild>
        <w:div w:id="470096023">
          <w:marLeft w:val="0"/>
          <w:marRight w:val="0"/>
          <w:marTop w:val="0"/>
          <w:marBottom w:val="300"/>
          <w:divBdr>
            <w:top w:val="none" w:sz="0" w:space="0" w:color="auto"/>
            <w:left w:val="none" w:sz="0" w:space="0" w:color="auto"/>
            <w:bottom w:val="none" w:sz="0" w:space="0" w:color="auto"/>
            <w:right w:val="none" w:sz="0" w:space="0" w:color="auto"/>
          </w:divBdr>
        </w:div>
      </w:divsChild>
    </w:div>
    <w:div w:id="59525403">
      <w:bodyDiv w:val="1"/>
      <w:marLeft w:val="0"/>
      <w:marRight w:val="0"/>
      <w:marTop w:val="0"/>
      <w:marBottom w:val="0"/>
      <w:divBdr>
        <w:top w:val="none" w:sz="0" w:space="0" w:color="auto"/>
        <w:left w:val="none" w:sz="0" w:space="0" w:color="auto"/>
        <w:bottom w:val="none" w:sz="0" w:space="0" w:color="auto"/>
        <w:right w:val="none" w:sz="0" w:space="0" w:color="auto"/>
      </w:divBdr>
      <w:divsChild>
        <w:div w:id="351036760">
          <w:marLeft w:val="0"/>
          <w:marRight w:val="0"/>
          <w:marTop w:val="0"/>
          <w:marBottom w:val="0"/>
          <w:divBdr>
            <w:top w:val="none" w:sz="0" w:space="0" w:color="auto"/>
            <w:left w:val="none" w:sz="0" w:space="0" w:color="auto"/>
            <w:bottom w:val="none" w:sz="0" w:space="0" w:color="auto"/>
            <w:right w:val="none" w:sz="0" w:space="0" w:color="auto"/>
          </w:divBdr>
        </w:div>
      </w:divsChild>
    </w:div>
    <w:div w:id="59645827">
      <w:bodyDiv w:val="1"/>
      <w:marLeft w:val="0"/>
      <w:marRight w:val="0"/>
      <w:marTop w:val="0"/>
      <w:marBottom w:val="0"/>
      <w:divBdr>
        <w:top w:val="none" w:sz="0" w:space="0" w:color="auto"/>
        <w:left w:val="none" w:sz="0" w:space="0" w:color="auto"/>
        <w:bottom w:val="none" w:sz="0" w:space="0" w:color="auto"/>
        <w:right w:val="none" w:sz="0" w:space="0" w:color="auto"/>
      </w:divBdr>
    </w:div>
    <w:div w:id="59987495">
      <w:bodyDiv w:val="1"/>
      <w:marLeft w:val="0"/>
      <w:marRight w:val="0"/>
      <w:marTop w:val="0"/>
      <w:marBottom w:val="0"/>
      <w:divBdr>
        <w:top w:val="none" w:sz="0" w:space="0" w:color="auto"/>
        <w:left w:val="none" w:sz="0" w:space="0" w:color="auto"/>
        <w:bottom w:val="none" w:sz="0" w:space="0" w:color="auto"/>
        <w:right w:val="none" w:sz="0" w:space="0" w:color="auto"/>
      </w:divBdr>
      <w:divsChild>
        <w:div w:id="175190313">
          <w:marLeft w:val="0"/>
          <w:marRight w:val="1500"/>
          <w:marTop w:val="0"/>
          <w:marBottom w:val="0"/>
          <w:divBdr>
            <w:top w:val="none" w:sz="0" w:space="0" w:color="auto"/>
            <w:left w:val="none" w:sz="0" w:space="0" w:color="auto"/>
            <w:bottom w:val="none" w:sz="0" w:space="0" w:color="auto"/>
            <w:right w:val="none" w:sz="0" w:space="0" w:color="auto"/>
          </w:divBdr>
        </w:div>
      </w:divsChild>
    </w:div>
    <w:div w:id="60177986">
      <w:bodyDiv w:val="1"/>
      <w:marLeft w:val="0"/>
      <w:marRight w:val="0"/>
      <w:marTop w:val="0"/>
      <w:marBottom w:val="0"/>
      <w:divBdr>
        <w:top w:val="none" w:sz="0" w:space="0" w:color="auto"/>
        <w:left w:val="none" w:sz="0" w:space="0" w:color="auto"/>
        <w:bottom w:val="none" w:sz="0" w:space="0" w:color="auto"/>
        <w:right w:val="none" w:sz="0" w:space="0" w:color="auto"/>
      </w:divBdr>
      <w:divsChild>
        <w:div w:id="649216305">
          <w:marLeft w:val="0"/>
          <w:marRight w:val="0"/>
          <w:marTop w:val="0"/>
          <w:marBottom w:val="0"/>
          <w:divBdr>
            <w:top w:val="none" w:sz="0" w:space="0" w:color="auto"/>
            <w:left w:val="none" w:sz="0" w:space="0" w:color="auto"/>
            <w:bottom w:val="none" w:sz="0" w:space="0" w:color="auto"/>
            <w:right w:val="none" w:sz="0" w:space="0" w:color="auto"/>
          </w:divBdr>
        </w:div>
      </w:divsChild>
    </w:div>
    <w:div w:id="60637262">
      <w:bodyDiv w:val="1"/>
      <w:marLeft w:val="0"/>
      <w:marRight w:val="0"/>
      <w:marTop w:val="0"/>
      <w:marBottom w:val="0"/>
      <w:divBdr>
        <w:top w:val="none" w:sz="0" w:space="0" w:color="auto"/>
        <w:left w:val="none" w:sz="0" w:space="0" w:color="auto"/>
        <w:bottom w:val="none" w:sz="0" w:space="0" w:color="auto"/>
        <w:right w:val="none" w:sz="0" w:space="0" w:color="auto"/>
      </w:divBdr>
    </w:div>
    <w:div w:id="60638652">
      <w:bodyDiv w:val="1"/>
      <w:marLeft w:val="0"/>
      <w:marRight w:val="0"/>
      <w:marTop w:val="0"/>
      <w:marBottom w:val="0"/>
      <w:divBdr>
        <w:top w:val="none" w:sz="0" w:space="0" w:color="auto"/>
        <w:left w:val="none" w:sz="0" w:space="0" w:color="auto"/>
        <w:bottom w:val="none" w:sz="0" w:space="0" w:color="auto"/>
        <w:right w:val="none" w:sz="0" w:space="0" w:color="auto"/>
      </w:divBdr>
      <w:divsChild>
        <w:div w:id="144392547">
          <w:marLeft w:val="-225"/>
          <w:marRight w:val="-225"/>
          <w:marTop w:val="0"/>
          <w:marBottom w:val="0"/>
          <w:divBdr>
            <w:top w:val="none" w:sz="0" w:space="0" w:color="auto"/>
            <w:left w:val="none" w:sz="0" w:space="0" w:color="auto"/>
            <w:bottom w:val="none" w:sz="0" w:space="0" w:color="auto"/>
            <w:right w:val="none" w:sz="0" w:space="0" w:color="auto"/>
          </w:divBdr>
          <w:divsChild>
            <w:div w:id="111218901">
              <w:marLeft w:val="0"/>
              <w:marRight w:val="0"/>
              <w:marTop w:val="150"/>
              <w:marBottom w:val="0"/>
              <w:divBdr>
                <w:top w:val="none" w:sz="0" w:space="0" w:color="auto"/>
                <w:left w:val="none" w:sz="0" w:space="0" w:color="auto"/>
                <w:bottom w:val="none" w:sz="0" w:space="0" w:color="auto"/>
                <w:right w:val="none" w:sz="0" w:space="0" w:color="auto"/>
              </w:divBdr>
            </w:div>
          </w:divsChild>
        </w:div>
        <w:div w:id="316496364">
          <w:marLeft w:val="0"/>
          <w:marRight w:val="0"/>
          <w:marTop w:val="0"/>
          <w:marBottom w:val="0"/>
          <w:divBdr>
            <w:top w:val="none" w:sz="0" w:space="0" w:color="auto"/>
            <w:left w:val="none" w:sz="0" w:space="0" w:color="auto"/>
            <w:bottom w:val="none" w:sz="0" w:space="0" w:color="auto"/>
            <w:right w:val="none" w:sz="0" w:space="0" w:color="auto"/>
          </w:divBdr>
        </w:div>
      </w:divsChild>
    </w:div>
    <w:div w:id="60906100">
      <w:bodyDiv w:val="1"/>
      <w:marLeft w:val="0"/>
      <w:marRight w:val="0"/>
      <w:marTop w:val="0"/>
      <w:marBottom w:val="0"/>
      <w:divBdr>
        <w:top w:val="none" w:sz="0" w:space="0" w:color="auto"/>
        <w:left w:val="none" w:sz="0" w:space="0" w:color="auto"/>
        <w:bottom w:val="none" w:sz="0" w:space="0" w:color="auto"/>
        <w:right w:val="none" w:sz="0" w:space="0" w:color="auto"/>
      </w:divBdr>
      <w:divsChild>
        <w:div w:id="728965659">
          <w:marLeft w:val="626"/>
          <w:marRight w:val="0"/>
          <w:marTop w:val="0"/>
          <w:marBottom w:val="0"/>
          <w:divBdr>
            <w:top w:val="none" w:sz="0" w:space="0" w:color="auto"/>
            <w:left w:val="none" w:sz="0" w:space="0" w:color="auto"/>
            <w:bottom w:val="none" w:sz="0" w:space="0" w:color="auto"/>
            <w:right w:val="none" w:sz="0" w:space="0" w:color="auto"/>
          </w:divBdr>
        </w:div>
      </w:divsChild>
    </w:div>
    <w:div w:id="61024799">
      <w:bodyDiv w:val="1"/>
      <w:marLeft w:val="0"/>
      <w:marRight w:val="0"/>
      <w:marTop w:val="0"/>
      <w:marBottom w:val="0"/>
      <w:divBdr>
        <w:top w:val="none" w:sz="0" w:space="0" w:color="auto"/>
        <w:left w:val="none" w:sz="0" w:space="0" w:color="auto"/>
        <w:bottom w:val="none" w:sz="0" w:space="0" w:color="auto"/>
        <w:right w:val="none" w:sz="0" w:space="0" w:color="auto"/>
      </w:divBdr>
      <w:divsChild>
        <w:div w:id="352997782">
          <w:marLeft w:val="0"/>
          <w:marRight w:val="0"/>
          <w:marTop w:val="0"/>
          <w:marBottom w:val="0"/>
          <w:divBdr>
            <w:top w:val="single" w:sz="2" w:space="0" w:color="E0E0E0"/>
            <w:left w:val="single" w:sz="2" w:space="0" w:color="E0E0E0"/>
            <w:bottom w:val="single" w:sz="2" w:space="0" w:color="E0E0E0"/>
            <w:right w:val="single" w:sz="2" w:space="0" w:color="E0E0E0"/>
          </w:divBdr>
        </w:div>
        <w:div w:id="4349867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03756">
      <w:bodyDiv w:val="1"/>
      <w:marLeft w:val="0"/>
      <w:marRight w:val="0"/>
      <w:marTop w:val="0"/>
      <w:marBottom w:val="0"/>
      <w:divBdr>
        <w:top w:val="none" w:sz="0" w:space="0" w:color="auto"/>
        <w:left w:val="none" w:sz="0" w:space="0" w:color="auto"/>
        <w:bottom w:val="none" w:sz="0" w:space="0" w:color="auto"/>
        <w:right w:val="none" w:sz="0" w:space="0" w:color="auto"/>
      </w:divBdr>
      <w:divsChild>
        <w:div w:id="707025780">
          <w:marLeft w:val="0"/>
          <w:marRight w:val="0"/>
          <w:marTop w:val="0"/>
          <w:marBottom w:val="300"/>
          <w:divBdr>
            <w:top w:val="none" w:sz="0" w:space="0" w:color="auto"/>
            <w:left w:val="none" w:sz="0" w:space="0" w:color="auto"/>
            <w:bottom w:val="none" w:sz="0" w:space="0" w:color="auto"/>
            <w:right w:val="none" w:sz="0" w:space="0" w:color="auto"/>
          </w:divBdr>
        </w:div>
      </w:divsChild>
    </w:div>
    <w:div w:id="61833138">
      <w:bodyDiv w:val="1"/>
      <w:marLeft w:val="0"/>
      <w:marRight w:val="0"/>
      <w:marTop w:val="0"/>
      <w:marBottom w:val="0"/>
      <w:divBdr>
        <w:top w:val="none" w:sz="0" w:space="0" w:color="auto"/>
        <w:left w:val="none" w:sz="0" w:space="0" w:color="auto"/>
        <w:bottom w:val="none" w:sz="0" w:space="0" w:color="auto"/>
        <w:right w:val="none" w:sz="0" w:space="0" w:color="auto"/>
      </w:divBdr>
      <w:divsChild>
        <w:div w:id="88550253">
          <w:marLeft w:val="0"/>
          <w:marRight w:val="0"/>
          <w:marTop w:val="0"/>
          <w:marBottom w:val="0"/>
          <w:divBdr>
            <w:top w:val="none" w:sz="0" w:space="0" w:color="auto"/>
            <w:left w:val="none" w:sz="0" w:space="0" w:color="auto"/>
            <w:bottom w:val="none" w:sz="0" w:space="0" w:color="auto"/>
            <w:right w:val="none" w:sz="0" w:space="0" w:color="auto"/>
          </w:divBdr>
        </w:div>
        <w:div w:id="711811646">
          <w:marLeft w:val="0"/>
          <w:marRight w:val="0"/>
          <w:marTop w:val="0"/>
          <w:marBottom w:val="0"/>
          <w:divBdr>
            <w:top w:val="none" w:sz="0" w:space="0" w:color="auto"/>
            <w:left w:val="none" w:sz="0" w:space="0" w:color="auto"/>
            <w:bottom w:val="none" w:sz="0" w:space="0" w:color="auto"/>
            <w:right w:val="none" w:sz="0" w:space="0" w:color="auto"/>
          </w:divBdr>
        </w:div>
      </w:divsChild>
    </w:div>
    <w:div w:id="62022088">
      <w:bodyDiv w:val="1"/>
      <w:marLeft w:val="0"/>
      <w:marRight w:val="0"/>
      <w:marTop w:val="0"/>
      <w:marBottom w:val="0"/>
      <w:divBdr>
        <w:top w:val="none" w:sz="0" w:space="0" w:color="auto"/>
        <w:left w:val="none" w:sz="0" w:space="0" w:color="auto"/>
        <w:bottom w:val="none" w:sz="0" w:space="0" w:color="auto"/>
        <w:right w:val="none" w:sz="0" w:space="0" w:color="auto"/>
      </w:divBdr>
      <w:divsChild>
        <w:div w:id="453258196">
          <w:marLeft w:val="0"/>
          <w:marRight w:val="0"/>
          <w:marTop w:val="0"/>
          <w:marBottom w:val="0"/>
          <w:divBdr>
            <w:top w:val="none" w:sz="0" w:space="0" w:color="auto"/>
            <w:left w:val="none" w:sz="0" w:space="0" w:color="auto"/>
            <w:bottom w:val="none" w:sz="0" w:space="0" w:color="auto"/>
            <w:right w:val="none" w:sz="0" w:space="0" w:color="auto"/>
          </w:divBdr>
        </w:div>
      </w:divsChild>
    </w:div>
    <w:div w:id="62069925">
      <w:bodyDiv w:val="1"/>
      <w:marLeft w:val="0"/>
      <w:marRight w:val="0"/>
      <w:marTop w:val="0"/>
      <w:marBottom w:val="0"/>
      <w:divBdr>
        <w:top w:val="none" w:sz="0" w:space="0" w:color="auto"/>
        <w:left w:val="none" w:sz="0" w:space="0" w:color="auto"/>
        <w:bottom w:val="none" w:sz="0" w:space="0" w:color="auto"/>
        <w:right w:val="none" w:sz="0" w:space="0" w:color="auto"/>
      </w:divBdr>
      <w:divsChild>
        <w:div w:id="539362465">
          <w:marLeft w:val="750"/>
          <w:marRight w:val="1500"/>
          <w:marTop w:val="0"/>
          <w:marBottom w:val="0"/>
          <w:divBdr>
            <w:top w:val="none" w:sz="0" w:space="0" w:color="auto"/>
            <w:left w:val="none" w:sz="0" w:space="0" w:color="auto"/>
            <w:bottom w:val="none" w:sz="0" w:space="0" w:color="auto"/>
            <w:right w:val="none" w:sz="0" w:space="0" w:color="auto"/>
          </w:divBdr>
        </w:div>
        <w:div w:id="617108596">
          <w:marLeft w:val="750"/>
          <w:marRight w:val="0"/>
          <w:marTop w:val="0"/>
          <w:marBottom w:val="0"/>
          <w:divBdr>
            <w:top w:val="none" w:sz="0" w:space="0" w:color="auto"/>
            <w:left w:val="none" w:sz="0" w:space="0" w:color="auto"/>
            <w:bottom w:val="none" w:sz="0" w:space="0" w:color="auto"/>
            <w:right w:val="none" w:sz="0" w:space="0" w:color="auto"/>
          </w:divBdr>
          <w:divsChild>
            <w:div w:id="30344977">
              <w:marLeft w:val="15"/>
              <w:marRight w:val="225"/>
              <w:marTop w:val="165"/>
              <w:marBottom w:val="105"/>
              <w:divBdr>
                <w:top w:val="none" w:sz="0" w:space="0" w:color="auto"/>
                <w:left w:val="none" w:sz="0" w:space="0" w:color="auto"/>
                <w:bottom w:val="none" w:sz="0" w:space="0" w:color="auto"/>
                <w:right w:val="none" w:sz="0" w:space="0" w:color="auto"/>
              </w:divBdr>
              <w:divsChild>
                <w:div w:id="5635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539">
      <w:bodyDiv w:val="1"/>
      <w:marLeft w:val="0"/>
      <w:marRight w:val="0"/>
      <w:marTop w:val="0"/>
      <w:marBottom w:val="0"/>
      <w:divBdr>
        <w:top w:val="none" w:sz="0" w:space="0" w:color="auto"/>
        <w:left w:val="none" w:sz="0" w:space="0" w:color="auto"/>
        <w:bottom w:val="none" w:sz="0" w:space="0" w:color="auto"/>
        <w:right w:val="none" w:sz="0" w:space="0" w:color="auto"/>
      </w:divBdr>
      <w:divsChild>
        <w:div w:id="476262584">
          <w:marLeft w:val="0"/>
          <w:marRight w:val="0"/>
          <w:marTop w:val="0"/>
          <w:marBottom w:val="360"/>
          <w:divBdr>
            <w:top w:val="none" w:sz="0" w:space="0" w:color="auto"/>
            <w:left w:val="none" w:sz="0" w:space="0" w:color="auto"/>
            <w:bottom w:val="none" w:sz="0" w:space="0" w:color="auto"/>
            <w:right w:val="none" w:sz="0" w:space="0" w:color="auto"/>
          </w:divBdr>
        </w:div>
      </w:divsChild>
    </w:div>
    <w:div w:id="62685106">
      <w:bodyDiv w:val="1"/>
      <w:marLeft w:val="0"/>
      <w:marRight w:val="0"/>
      <w:marTop w:val="0"/>
      <w:marBottom w:val="0"/>
      <w:divBdr>
        <w:top w:val="none" w:sz="0" w:space="0" w:color="auto"/>
        <w:left w:val="none" w:sz="0" w:space="0" w:color="auto"/>
        <w:bottom w:val="none" w:sz="0" w:space="0" w:color="auto"/>
        <w:right w:val="none" w:sz="0" w:space="0" w:color="auto"/>
      </w:divBdr>
      <w:divsChild>
        <w:div w:id="537476147">
          <w:marLeft w:val="750"/>
          <w:marRight w:val="0"/>
          <w:marTop w:val="0"/>
          <w:marBottom w:val="0"/>
          <w:divBdr>
            <w:top w:val="none" w:sz="0" w:space="0" w:color="auto"/>
            <w:left w:val="none" w:sz="0" w:space="0" w:color="auto"/>
            <w:bottom w:val="none" w:sz="0" w:space="0" w:color="auto"/>
            <w:right w:val="none" w:sz="0" w:space="0" w:color="auto"/>
          </w:divBdr>
        </w:div>
      </w:divsChild>
    </w:div>
    <w:div w:id="62720101">
      <w:bodyDiv w:val="1"/>
      <w:marLeft w:val="0"/>
      <w:marRight w:val="0"/>
      <w:marTop w:val="0"/>
      <w:marBottom w:val="0"/>
      <w:divBdr>
        <w:top w:val="none" w:sz="0" w:space="0" w:color="auto"/>
        <w:left w:val="none" w:sz="0" w:space="0" w:color="auto"/>
        <w:bottom w:val="none" w:sz="0" w:space="0" w:color="auto"/>
        <w:right w:val="none" w:sz="0" w:space="0" w:color="auto"/>
      </w:divBdr>
      <w:divsChild>
        <w:div w:id="882250056">
          <w:marLeft w:val="0"/>
          <w:marRight w:val="0"/>
          <w:marTop w:val="0"/>
          <w:marBottom w:val="0"/>
          <w:divBdr>
            <w:top w:val="dotted" w:sz="6" w:space="4" w:color="EBEBEB"/>
            <w:left w:val="none" w:sz="0" w:space="8" w:color="auto"/>
            <w:bottom w:val="dotted" w:sz="6" w:space="4" w:color="EBEBEB"/>
            <w:right w:val="none" w:sz="0" w:space="8" w:color="auto"/>
          </w:divBdr>
        </w:div>
        <w:div w:id="326053948">
          <w:marLeft w:val="0"/>
          <w:marRight w:val="0"/>
          <w:marTop w:val="0"/>
          <w:marBottom w:val="0"/>
          <w:divBdr>
            <w:top w:val="none" w:sz="0" w:space="0" w:color="auto"/>
            <w:left w:val="none" w:sz="0" w:space="0" w:color="auto"/>
            <w:bottom w:val="none" w:sz="0" w:space="0" w:color="auto"/>
            <w:right w:val="none" w:sz="0" w:space="0" w:color="auto"/>
          </w:divBdr>
        </w:div>
      </w:divsChild>
    </w:div>
    <w:div w:id="62721549">
      <w:bodyDiv w:val="1"/>
      <w:marLeft w:val="0"/>
      <w:marRight w:val="0"/>
      <w:marTop w:val="0"/>
      <w:marBottom w:val="0"/>
      <w:divBdr>
        <w:top w:val="none" w:sz="0" w:space="0" w:color="auto"/>
        <w:left w:val="none" w:sz="0" w:space="0" w:color="auto"/>
        <w:bottom w:val="none" w:sz="0" w:space="0" w:color="auto"/>
        <w:right w:val="none" w:sz="0" w:space="0" w:color="auto"/>
      </w:divBdr>
      <w:divsChild>
        <w:div w:id="513572459">
          <w:marLeft w:val="0"/>
          <w:marRight w:val="0"/>
          <w:marTop w:val="0"/>
          <w:marBottom w:val="0"/>
          <w:divBdr>
            <w:top w:val="none" w:sz="0" w:space="0" w:color="auto"/>
            <w:left w:val="none" w:sz="0" w:space="0" w:color="auto"/>
            <w:bottom w:val="none" w:sz="0" w:space="0" w:color="auto"/>
            <w:right w:val="none" w:sz="0" w:space="0" w:color="auto"/>
          </w:divBdr>
        </w:div>
        <w:div w:id="601646098">
          <w:marLeft w:val="0"/>
          <w:marRight w:val="0"/>
          <w:marTop w:val="0"/>
          <w:marBottom w:val="0"/>
          <w:divBdr>
            <w:top w:val="none" w:sz="0" w:space="0" w:color="auto"/>
            <w:left w:val="none" w:sz="0" w:space="0" w:color="auto"/>
            <w:bottom w:val="none" w:sz="0" w:space="0" w:color="auto"/>
            <w:right w:val="none" w:sz="0" w:space="0" w:color="auto"/>
          </w:divBdr>
          <w:divsChild>
            <w:div w:id="5299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9537">
      <w:bodyDiv w:val="1"/>
      <w:marLeft w:val="0"/>
      <w:marRight w:val="0"/>
      <w:marTop w:val="0"/>
      <w:marBottom w:val="0"/>
      <w:divBdr>
        <w:top w:val="none" w:sz="0" w:space="0" w:color="auto"/>
        <w:left w:val="none" w:sz="0" w:space="0" w:color="auto"/>
        <w:bottom w:val="none" w:sz="0" w:space="0" w:color="auto"/>
        <w:right w:val="none" w:sz="0" w:space="0" w:color="auto"/>
      </w:divBdr>
    </w:div>
    <w:div w:id="63072373">
      <w:bodyDiv w:val="1"/>
      <w:marLeft w:val="0"/>
      <w:marRight w:val="0"/>
      <w:marTop w:val="0"/>
      <w:marBottom w:val="0"/>
      <w:divBdr>
        <w:top w:val="none" w:sz="0" w:space="0" w:color="auto"/>
        <w:left w:val="none" w:sz="0" w:space="0" w:color="auto"/>
        <w:bottom w:val="none" w:sz="0" w:space="0" w:color="auto"/>
        <w:right w:val="none" w:sz="0" w:space="0" w:color="auto"/>
      </w:divBdr>
    </w:div>
    <w:div w:id="63138888">
      <w:bodyDiv w:val="1"/>
      <w:marLeft w:val="0"/>
      <w:marRight w:val="0"/>
      <w:marTop w:val="0"/>
      <w:marBottom w:val="0"/>
      <w:divBdr>
        <w:top w:val="none" w:sz="0" w:space="0" w:color="auto"/>
        <w:left w:val="none" w:sz="0" w:space="0" w:color="auto"/>
        <w:bottom w:val="none" w:sz="0" w:space="0" w:color="auto"/>
        <w:right w:val="none" w:sz="0" w:space="0" w:color="auto"/>
      </w:divBdr>
      <w:divsChild>
        <w:div w:id="1296328615">
          <w:marLeft w:val="0"/>
          <w:marRight w:val="0"/>
          <w:marTop w:val="0"/>
          <w:marBottom w:val="0"/>
          <w:divBdr>
            <w:top w:val="single" w:sz="2" w:space="0" w:color="E0E0E0"/>
            <w:left w:val="single" w:sz="2" w:space="0" w:color="E0E0E0"/>
            <w:bottom w:val="single" w:sz="2" w:space="0" w:color="E0E0E0"/>
            <w:right w:val="single" w:sz="2" w:space="0" w:color="E0E0E0"/>
          </w:divBdr>
          <w:divsChild>
            <w:div w:id="8413927">
              <w:marLeft w:val="0"/>
              <w:marRight w:val="0"/>
              <w:marTop w:val="0"/>
              <w:marBottom w:val="0"/>
              <w:divBdr>
                <w:top w:val="single" w:sz="2" w:space="0" w:color="E0E0E0"/>
                <w:left w:val="single" w:sz="2" w:space="0" w:color="E0E0E0"/>
                <w:bottom w:val="single" w:sz="2" w:space="0" w:color="E0E0E0"/>
                <w:right w:val="single" w:sz="2" w:space="0" w:color="E0E0E0"/>
              </w:divBdr>
              <w:divsChild>
                <w:div w:id="230889540">
                  <w:marLeft w:val="0"/>
                  <w:marRight w:val="0"/>
                  <w:marTop w:val="0"/>
                  <w:marBottom w:val="0"/>
                  <w:divBdr>
                    <w:top w:val="single" w:sz="2" w:space="0" w:color="E0E0E0"/>
                    <w:left w:val="single" w:sz="2" w:space="0" w:color="E0E0E0"/>
                    <w:bottom w:val="single" w:sz="2" w:space="0" w:color="E0E0E0"/>
                    <w:right w:val="single" w:sz="2" w:space="0" w:color="E0E0E0"/>
                  </w:divBdr>
                  <w:divsChild>
                    <w:div w:id="1043407372">
                      <w:marLeft w:val="0"/>
                      <w:marRight w:val="0"/>
                      <w:marTop w:val="0"/>
                      <w:marBottom w:val="0"/>
                      <w:divBdr>
                        <w:top w:val="single" w:sz="2" w:space="0" w:color="E0E0E0"/>
                        <w:left w:val="single" w:sz="2" w:space="0" w:color="E0E0E0"/>
                        <w:bottom w:val="single" w:sz="2" w:space="0" w:color="E0E0E0"/>
                        <w:right w:val="single" w:sz="2" w:space="0" w:color="E0E0E0"/>
                      </w:divBdr>
                    </w:div>
                    <w:div w:id="7966030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0540228">
          <w:marLeft w:val="0"/>
          <w:marRight w:val="0"/>
          <w:marTop w:val="0"/>
          <w:marBottom w:val="0"/>
          <w:divBdr>
            <w:top w:val="single" w:sz="2" w:space="0" w:color="E0E0E0"/>
            <w:left w:val="single" w:sz="2" w:space="0" w:color="E0E0E0"/>
            <w:bottom w:val="single" w:sz="2" w:space="0" w:color="E0E0E0"/>
            <w:right w:val="single" w:sz="2" w:space="0" w:color="E0E0E0"/>
          </w:divBdr>
          <w:divsChild>
            <w:div w:id="1917981896">
              <w:marLeft w:val="0"/>
              <w:marRight w:val="0"/>
              <w:marTop w:val="0"/>
              <w:marBottom w:val="0"/>
              <w:divBdr>
                <w:top w:val="single" w:sz="2" w:space="0" w:color="E0E0E0"/>
                <w:left w:val="single" w:sz="2" w:space="0" w:color="E0E0E0"/>
                <w:bottom w:val="single" w:sz="2" w:space="0" w:color="E0E0E0"/>
                <w:right w:val="single" w:sz="2" w:space="0" w:color="E0E0E0"/>
              </w:divBdr>
              <w:divsChild>
                <w:div w:id="2002076106">
                  <w:marLeft w:val="0"/>
                  <w:marRight w:val="0"/>
                  <w:marTop w:val="0"/>
                  <w:marBottom w:val="0"/>
                  <w:divBdr>
                    <w:top w:val="single" w:sz="2" w:space="0" w:color="E0E0E0"/>
                    <w:left w:val="single" w:sz="2" w:space="0" w:color="E0E0E0"/>
                    <w:bottom w:val="single" w:sz="2" w:space="0" w:color="E0E0E0"/>
                    <w:right w:val="single" w:sz="2" w:space="0" w:color="E0E0E0"/>
                  </w:divBdr>
                  <w:divsChild>
                    <w:div w:id="455175035">
                      <w:marLeft w:val="0"/>
                      <w:marRight w:val="0"/>
                      <w:marTop w:val="0"/>
                      <w:marBottom w:val="0"/>
                      <w:divBdr>
                        <w:top w:val="single" w:sz="2" w:space="0" w:color="E0E0E0"/>
                        <w:left w:val="single" w:sz="2" w:space="0" w:color="E0E0E0"/>
                        <w:bottom w:val="single" w:sz="2" w:space="0" w:color="E0E0E0"/>
                        <w:right w:val="single" w:sz="2" w:space="0" w:color="E0E0E0"/>
                      </w:divBdr>
                      <w:divsChild>
                        <w:div w:id="2103062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8863680">
              <w:marLeft w:val="0"/>
              <w:marRight w:val="0"/>
              <w:marTop w:val="0"/>
              <w:marBottom w:val="0"/>
              <w:divBdr>
                <w:top w:val="single" w:sz="2" w:space="0" w:color="E0E0E0"/>
                <w:left w:val="single" w:sz="2" w:space="0" w:color="E0E0E0"/>
                <w:bottom w:val="single" w:sz="2" w:space="0" w:color="E0E0E0"/>
                <w:right w:val="single" w:sz="2" w:space="0" w:color="E0E0E0"/>
              </w:divBdr>
              <w:divsChild>
                <w:div w:id="939143693">
                  <w:marLeft w:val="0"/>
                  <w:marRight w:val="0"/>
                  <w:marTop w:val="0"/>
                  <w:marBottom w:val="0"/>
                  <w:divBdr>
                    <w:top w:val="single" w:sz="2" w:space="0" w:color="E0E0E0"/>
                    <w:left w:val="single" w:sz="2" w:space="0" w:color="E0E0E0"/>
                    <w:bottom w:val="single" w:sz="2" w:space="0" w:color="E0E0E0"/>
                    <w:right w:val="single" w:sz="2" w:space="0" w:color="E0E0E0"/>
                  </w:divBdr>
                </w:div>
                <w:div w:id="851340582">
                  <w:marLeft w:val="0"/>
                  <w:marRight w:val="0"/>
                  <w:marTop w:val="0"/>
                  <w:marBottom w:val="0"/>
                  <w:divBdr>
                    <w:top w:val="single" w:sz="2" w:space="0" w:color="E0E0E0"/>
                    <w:left w:val="single" w:sz="2" w:space="0" w:color="E0E0E0"/>
                    <w:bottom w:val="single" w:sz="2" w:space="0" w:color="E0E0E0"/>
                    <w:right w:val="single" w:sz="2" w:space="0" w:color="E0E0E0"/>
                  </w:divBdr>
                  <w:divsChild>
                    <w:div w:id="76370423">
                      <w:marLeft w:val="0"/>
                      <w:marRight w:val="0"/>
                      <w:marTop w:val="0"/>
                      <w:marBottom w:val="0"/>
                      <w:divBdr>
                        <w:top w:val="single" w:sz="2" w:space="0" w:color="E0E0E0"/>
                        <w:left w:val="single" w:sz="2" w:space="0" w:color="E0E0E0"/>
                        <w:bottom w:val="single" w:sz="2" w:space="0" w:color="E0E0E0"/>
                        <w:right w:val="single" w:sz="2" w:space="0" w:color="E0E0E0"/>
                      </w:divBdr>
                      <w:divsChild>
                        <w:div w:id="1064449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882022">
                      <w:marLeft w:val="0"/>
                      <w:marRight w:val="0"/>
                      <w:marTop w:val="0"/>
                      <w:marBottom w:val="0"/>
                      <w:divBdr>
                        <w:top w:val="single" w:sz="2" w:space="0" w:color="E0E0E0"/>
                        <w:left w:val="single" w:sz="2" w:space="0" w:color="E0E0E0"/>
                        <w:bottom w:val="single" w:sz="2" w:space="0" w:color="E0E0E0"/>
                        <w:right w:val="single" w:sz="2" w:space="0" w:color="E0E0E0"/>
                      </w:divBdr>
                      <w:divsChild>
                        <w:div w:id="16669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5557395">
                      <w:marLeft w:val="0"/>
                      <w:marRight w:val="0"/>
                      <w:marTop w:val="0"/>
                      <w:marBottom w:val="0"/>
                      <w:divBdr>
                        <w:top w:val="single" w:sz="2" w:space="0" w:color="E0E0E0"/>
                        <w:left w:val="single" w:sz="2" w:space="0" w:color="E0E0E0"/>
                        <w:bottom w:val="single" w:sz="2" w:space="0" w:color="E0E0E0"/>
                        <w:right w:val="single" w:sz="2" w:space="0" w:color="E0E0E0"/>
                      </w:divBdr>
                      <w:divsChild>
                        <w:div w:id="379866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704226">
                      <w:marLeft w:val="0"/>
                      <w:marRight w:val="0"/>
                      <w:marTop w:val="0"/>
                      <w:marBottom w:val="0"/>
                      <w:divBdr>
                        <w:top w:val="single" w:sz="2" w:space="0" w:color="E0E0E0"/>
                        <w:left w:val="single" w:sz="2" w:space="0" w:color="E0E0E0"/>
                        <w:bottom w:val="single" w:sz="2" w:space="0" w:color="E0E0E0"/>
                        <w:right w:val="single" w:sz="2" w:space="0" w:color="E0E0E0"/>
                      </w:divBdr>
                      <w:divsChild>
                        <w:div w:id="16734835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3143494">
      <w:bodyDiv w:val="1"/>
      <w:marLeft w:val="0"/>
      <w:marRight w:val="0"/>
      <w:marTop w:val="0"/>
      <w:marBottom w:val="0"/>
      <w:divBdr>
        <w:top w:val="none" w:sz="0" w:space="0" w:color="auto"/>
        <w:left w:val="none" w:sz="0" w:space="0" w:color="auto"/>
        <w:bottom w:val="none" w:sz="0" w:space="0" w:color="auto"/>
        <w:right w:val="none" w:sz="0" w:space="0" w:color="auto"/>
      </w:divBdr>
      <w:divsChild>
        <w:div w:id="380205109">
          <w:marLeft w:val="0"/>
          <w:marRight w:val="0"/>
          <w:marTop w:val="0"/>
          <w:marBottom w:val="300"/>
          <w:divBdr>
            <w:top w:val="none" w:sz="0" w:space="0" w:color="auto"/>
            <w:left w:val="none" w:sz="0" w:space="0" w:color="auto"/>
            <w:bottom w:val="none" w:sz="0" w:space="0" w:color="auto"/>
            <w:right w:val="none" w:sz="0" w:space="0" w:color="auto"/>
          </w:divBdr>
        </w:div>
      </w:divsChild>
    </w:div>
    <w:div w:id="63182998">
      <w:bodyDiv w:val="1"/>
      <w:marLeft w:val="0"/>
      <w:marRight w:val="0"/>
      <w:marTop w:val="0"/>
      <w:marBottom w:val="0"/>
      <w:divBdr>
        <w:top w:val="none" w:sz="0" w:space="0" w:color="auto"/>
        <w:left w:val="none" w:sz="0" w:space="0" w:color="auto"/>
        <w:bottom w:val="none" w:sz="0" w:space="0" w:color="auto"/>
        <w:right w:val="none" w:sz="0" w:space="0" w:color="auto"/>
      </w:divBdr>
      <w:divsChild>
        <w:div w:id="173233313">
          <w:marLeft w:val="0"/>
          <w:marRight w:val="0"/>
          <w:marTop w:val="0"/>
          <w:marBottom w:val="376"/>
          <w:divBdr>
            <w:top w:val="none" w:sz="0" w:space="0" w:color="auto"/>
            <w:left w:val="none" w:sz="0" w:space="0" w:color="auto"/>
            <w:bottom w:val="none" w:sz="0" w:space="0" w:color="auto"/>
            <w:right w:val="none" w:sz="0" w:space="0" w:color="auto"/>
          </w:divBdr>
        </w:div>
        <w:div w:id="666521312">
          <w:marLeft w:val="0"/>
          <w:marRight w:val="0"/>
          <w:marTop w:val="0"/>
          <w:marBottom w:val="250"/>
          <w:divBdr>
            <w:top w:val="none" w:sz="0" w:space="0" w:color="auto"/>
            <w:left w:val="none" w:sz="0" w:space="0" w:color="auto"/>
            <w:bottom w:val="none" w:sz="0" w:space="0" w:color="auto"/>
            <w:right w:val="none" w:sz="0" w:space="0" w:color="auto"/>
          </w:divBdr>
          <w:divsChild>
            <w:div w:id="5771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4079">
      <w:bodyDiv w:val="1"/>
      <w:marLeft w:val="0"/>
      <w:marRight w:val="0"/>
      <w:marTop w:val="0"/>
      <w:marBottom w:val="0"/>
      <w:divBdr>
        <w:top w:val="none" w:sz="0" w:space="0" w:color="auto"/>
        <w:left w:val="none" w:sz="0" w:space="0" w:color="auto"/>
        <w:bottom w:val="none" w:sz="0" w:space="0" w:color="auto"/>
        <w:right w:val="none" w:sz="0" w:space="0" w:color="auto"/>
      </w:divBdr>
      <w:divsChild>
        <w:div w:id="657223989">
          <w:marLeft w:val="0"/>
          <w:marRight w:val="0"/>
          <w:marTop w:val="0"/>
          <w:marBottom w:val="450"/>
          <w:divBdr>
            <w:top w:val="none" w:sz="0" w:space="0" w:color="auto"/>
            <w:left w:val="none" w:sz="0" w:space="0" w:color="auto"/>
            <w:bottom w:val="none" w:sz="0" w:space="0" w:color="auto"/>
            <w:right w:val="none" w:sz="0" w:space="0" w:color="auto"/>
          </w:divBdr>
          <w:divsChild>
            <w:div w:id="4832018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186896">
      <w:bodyDiv w:val="1"/>
      <w:marLeft w:val="0"/>
      <w:marRight w:val="0"/>
      <w:marTop w:val="0"/>
      <w:marBottom w:val="0"/>
      <w:divBdr>
        <w:top w:val="none" w:sz="0" w:space="0" w:color="auto"/>
        <w:left w:val="none" w:sz="0" w:space="0" w:color="auto"/>
        <w:bottom w:val="none" w:sz="0" w:space="0" w:color="auto"/>
        <w:right w:val="none" w:sz="0" w:space="0" w:color="auto"/>
      </w:divBdr>
      <w:divsChild>
        <w:div w:id="147091767">
          <w:marLeft w:val="0"/>
          <w:marRight w:val="0"/>
          <w:marTop w:val="0"/>
          <w:marBottom w:val="0"/>
          <w:divBdr>
            <w:top w:val="none" w:sz="0" w:space="0" w:color="auto"/>
            <w:left w:val="none" w:sz="0" w:space="0" w:color="auto"/>
            <w:bottom w:val="none" w:sz="0" w:space="0" w:color="auto"/>
            <w:right w:val="none" w:sz="0" w:space="0" w:color="auto"/>
          </w:divBdr>
        </w:div>
      </w:divsChild>
    </w:div>
    <w:div w:id="63259183">
      <w:bodyDiv w:val="1"/>
      <w:marLeft w:val="0"/>
      <w:marRight w:val="0"/>
      <w:marTop w:val="0"/>
      <w:marBottom w:val="0"/>
      <w:divBdr>
        <w:top w:val="none" w:sz="0" w:space="0" w:color="auto"/>
        <w:left w:val="none" w:sz="0" w:space="0" w:color="auto"/>
        <w:bottom w:val="none" w:sz="0" w:space="0" w:color="auto"/>
        <w:right w:val="none" w:sz="0" w:space="0" w:color="auto"/>
      </w:divBdr>
    </w:div>
    <w:div w:id="63259641">
      <w:bodyDiv w:val="1"/>
      <w:marLeft w:val="0"/>
      <w:marRight w:val="0"/>
      <w:marTop w:val="0"/>
      <w:marBottom w:val="0"/>
      <w:divBdr>
        <w:top w:val="none" w:sz="0" w:space="0" w:color="auto"/>
        <w:left w:val="none" w:sz="0" w:space="0" w:color="auto"/>
        <w:bottom w:val="none" w:sz="0" w:space="0" w:color="auto"/>
        <w:right w:val="none" w:sz="0" w:space="0" w:color="auto"/>
      </w:divBdr>
      <w:divsChild>
        <w:div w:id="363360657">
          <w:marLeft w:val="-225"/>
          <w:marRight w:val="-225"/>
          <w:marTop w:val="0"/>
          <w:marBottom w:val="0"/>
          <w:divBdr>
            <w:top w:val="none" w:sz="0" w:space="0" w:color="auto"/>
            <w:left w:val="none" w:sz="0" w:space="0" w:color="auto"/>
            <w:bottom w:val="none" w:sz="0" w:space="0" w:color="auto"/>
            <w:right w:val="none" w:sz="0" w:space="0" w:color="auto"/>
          </w:divBdr>
          <w:divsChild>
            <w:div w:id="560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6429">
      <w:bodyDiv w:val="1"/>
      <w:marLeft w:val="0"/>
      <w:marRight w:val="0"/>
      <w:marTop w:val="0"/>
      <w:marBottom w:val="0"/>
      <w:divBdr>
        <w:top w:val="none" w:sz="0" w:space="0" w:color="auto"/>
        <w:left w:val="none" w:sz="0" w:space="0" w:color="auto"/>
        <w:bottom w:val="none" w:sz="0" w:space="0" w:color="auto"/>
        <w:right w:val="none" w:sz="0" w:space="0" w:color="auto"/>
      </w:divBdr>
      <w:divsChild>
        <w:div w:id="193926415">
          <w:marLeft w:val="0"/>
          <w:marRight w:val="0"/>
          <w:marTop w:val="0"/>
          <w:marBottom w:val="360"/>
          <w:divBdr>
            <w:top w:val="none" w:sz="0" w:space="0" w:color="auto"/>
            <w:left w:val="none" w:sz="0" w:space="0" w:color="auto"/>
            <w:bottom w:val="none" w:sz="0" w:space="0" w:color="auto"/>
            <w:right w:val="none" w:sz="0" w:space="0" w:color="auto"/>
          </w:divBdr>
        </w:div>
      </w:divsChild>
    </w:div>
    <w:div w:id="63375275">
      <w:bodyDiv w:val="1"/>
      <w:marLeft w:val="0"/>
      <w:marRight w:val="0"/>
      <w:marTop w:val="0"/>
      <w:marBottom w:val="0"/>
      <w:divBdr>
        <w:top w:val="none" w:sz="0" w:space="0" w:color="auto"/>
        <w:left w:val="none" w:sz="0" w:space="0" w:color="auto"/>
        <w:bottom w:val="none" w:sz="0" w:space="0" w:color="auto"/>
        <w:right w:val="none" w:sz="0" w:space="0" w:color="auto"/>
      </w:divBdr>
      <w:divsChild>
        <w:div w:id="11541609">
          <w:marLeft w:val="-225"/>
          <w:marRight w:val="-225"/>
          <w:marTop w:val="0"/>
          <w:marBottom w:val="0"/>
          <w:divBdr>
            <w:top w:val="none" w:sz="0" w:space="0" w:color="auto"/>
            <w:left w:val="none" w:sz="0" w:space="0" w:color="auto"/>
            <w:bottom w:val="none" w:sz="0" w:space="0" w:color="auto"/>
            <w:right w:val="none" w:sz="0" w:space="0" w:color="auto"/>
          </w:divBdr>
        </w:div>
      </w:divsChild>
    </w:div>
    <w:div w:id="63529917">
      <w:bodyDiv w:val="1"/>
      <w:marLeft w:val="0"/>
      <w:marRight w:val="0"/>
      <w:marTop w:val="0"/>
      <w:marBottom w:val="0"/>
      <w:divBdr>
        <w:top w:val="none" w:sz="0" w:space="0" w:color="auto"/>
        <w:left w:val="none" w:sz="0" w:space="0" w:color="auto"/>
        <w:bottom w:val="none" w:sz="0" w:space="0" w:color="auto"/>
        <w:right w:val="none" w:sz="0" w:space="0" w:color="auto"/>
      </w:divBdr>
    </w:div>
    <w:div w:id="63722186">
      <w:bodyDiv w:val="1"/>
      <w:marLeft w:val="0"/>
      <w:marRight w:val="0"/>
      <w:marTop w:val="0"/>
      <w:marBottom w:val="0"/>
      <w:divBdr>
        <w:top w:val="none" w:sz="0" w:space="0" w:color="auto"/>
        <w:left w:val="none" w:sz="0" w:space="0" w:color="auto"/>
        <w:bottom w:val="none" w:sz="0" w:space="0" w:color="auto"/>
        <w:right w:val="none" w:sz="0" w:space="0" w:color="auto"/>
      </w:divBdr>
    </w:div>
    <w:div w:id="63795815">
      <w:bodyDiv w:val="1"/>
      <w:marLeft w:val="0"/>
      <w:marRight w:val="0"/>
      <w:marTop w:val="0"/>
      <w:marBottom w:val="0"/>
      <w:divBdr>
        <w:top w:val="none" w:sz="0" w:space="0" w:color="auto"/>
        <w:left w:val="none" w:sz="0" w:space="0" w:color="auto"/>
        <w:bottom w:val="none" w:sz="0" w:space="0" w:color="auto"/>
        <w:right w:val="none" w:sz="0" w:space="0" w:color="auto"/>
      </w:divBdr>
    </w:div>
    <w:div w:id="63919532">
      <w:bodyDiv w:val="1"/>
      <w:marLeft w:val="0"/>
      <w:marRight w:val="0"/>
      <w:marTop w:val="0"/>
      <w:marBottom w:val="0"/>
      <w:divBdr>
        <w:top w:val="none" w:sz="0" w:space="0" w:color="auto"/>
        <w:left w:val="none" w:sz="0" w:space="0" w:color="auto"/>
        <w:bottom w:val="none" w:sz="0" w:space="0" w:color="auto"/>
        <w:right w:val="none" w:sz="0" w:space="0" w:color="auto"/>
      </w:divBdr>
      <w:divsChild>
        <w:div w:id="338775515">
          <w:marLeft w:val="0"/>
          <w:marRight w:val="0"/>
          <w:marTop w:val="0"/>
          <w:marBottom w:val="300"/>
          <w:divBdr>
            <w:top w:val="none" w:sz="0" w:space="0" w:color="auto"/>
            <w:left w:val="none" w:sz="0" w:space="0" w:color="auto"/>
            <w:bottom w:val="none" w:sz="0" w:space="0" w:color="auto"/>
            <w:right w:val="none" w:sz="0" w:space="0" w:color="auto"/>
          </w:divBdr>
          <w:divsChild>
            <w:div w:id="198057273">
              <w:marLeft w:val="0"/>
              <w:marRight w:val="0"/>
              <w:marTop w:val="0"/>
              <w:marBottom w:val="0"/>
              <w:divBdr>
                <w:top w:val="none" w:sz="0" w:space="0" w:color="auto"/>
                <w:left w:val="none" w:sz="0" w:space="0" w:color="auto"/>
                <w:bottom w:val="none" w:sz="0" w:space="0" w:color="auto"/>
                <w:right w:val="none" w:sz="0" w:space="0" w:color="auto"/>
              </w:divBdr>
            </w:div>
          </w:divsChild>
        </w:div>
        <w:div w:id="549076890">
          <w:marLeft w:val="0"/>
          <w:marRight w:val="0"/>
          <w:marTop w:val="0"/>
          <w:marBottom w:val="450"/>
          <w:divBdr>
            <w:top w:val="none" w:sz="0" w:space="0" w:color="auto"/>
            <w:left w:val="none" w:sz="0" w:space="0" w:color="auto"/>
            <w:bottom w:val="none" w:sz="0" w:space="0" w:color="auto"/>
            <w:right w:val="none" w:sz="0" w:space="0" w:color="auto"/>
          </w:divBdr>
          <w:divsChild>
            <w:div w:id="325285991">
              <w:marLeft w:val="0"/>
              <w:marRight w:val="225"/>
              <w:marTop w:val="0"/>
              <w:marBottom w:val="0"/>
              <w:divBdr>
                <w:top w:val="none" w:sz="0" w:space="0" w:color="auto"/>
                <w:left w:val="none" w:sz="0" w:space="0" w:color="auto"/>
                <w:bottom w:val="none" w:sz="0" w:space="0" w:color="auto"/>
                <w:right w:val="none" w:sz="0" w:space="0" w:color="auto"/>
              </w:divBdr>
            </w:div>
            <w:div w:id="633676035">
              <w:marLeft w:val="0"/>
              <w:marRight w:val="0"/>
              <w:marTop w:val="0"/>
              <w:marBottom w:val="75"/>
              <w:divBdr>
                <w:top w:val="none" w:sz="0" w:space="0" w:color="auto"/>
                <w:left w:val="none" w:sz="0" w:space="0" w:color="auto"/>
                <w:bottom w:val="none" w:sz="0" w:space="0" w:color="auto"/>
                <w:right w:val="none" w:sz="0" w:space="0" w:color="auto"/>
              </w:divBdr>
              <w:divsChild>
                <w:div w:id="5286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5066">
      <w:bodyDiv w:val="1"/>
      <w:marLeft w:val="0"/>
      <w:marRight w:val="0"/>
      <w:marTop w:val="0"/>
      <w:marBottom w:val="0"/>
      <w:divBdr>
        <w:top w:val="none" w:sz="0" w:space="0" w:color="auto"/>
        <w:left w:val="none" w:sz="0" w:space="0" w:color="auto"/>
        <w:bottom w:val="none" w:sz="0" w:space="0" w:color="auto"/>
        <w:right w:val="none" w:sz="0" w:space="0" w:color="auto"/>
      </w:divBdr>
      <w:divsChild>
        <w:div w:id="271400809">
          <w:marLeft w:val="0"/>
          <w:marRight w:val="0"/>
          <w:marTop w:val="150"/>
          <w:marBottom w:val="0"/>
          <w:divBdr>
            <w:top w:val="none" w:sz="0" w:space="0" w:color="auto"/>
            <w:left w:val="none" w:sz="0" w:space="0" w:color="auto"/>
            <w:bottom w:val="none" w:sz="0" w:space="0" w:color="auto"/>
            <w:right w:val="none" w:sz="0" w:space="0" w:color="auto"/>
          </w:divBdr>
        </w:div>
        <w:div w:id="662397844">
          <w:marLeft w:val="0"/>
          <w:marRight w:val="0"/>
          <w:marTop w:val="0"/>
          <w:marBottom w:val="0"/>
          <w:divBdr>
            <w:top w:val="single" w:sz="6" w:space="15" w:color="D2D2D2"/>
            <w:left w:val="none" w:sz="0" w:space="0" w:color="auto"/>
            <w:bottom w:val="none" w:sz="0" w:space="0" w:color="auto"/>
            <w:right w:val="none" w:sz="0" w:space="0" w:color="auto"/>
          </w:divBdr>
        </w:div>
      </w:divsChild>
    </w:div>
    <w:div w:id="64575945">
      <w:bodyDiv w:val="1"/>
      <w:marLeft w:val="0"/>
      <w:marRight w:val="0"/>
      <w:marTop w:val="0"/>
      <w:marBottom w:val="0"/>
      <w:divBdr>
        <w:top w:val="none" w:sz="0" w:space="0" w:color="auto"/>
        <w:left w:val="none" w:sz="0" w:space="0" w:color="auto"/>
        <w:bottom w:val="none" w:sz="0" w:space="0" w:color="auto"/>
        <w:right w:val="none" w:sz="0" w:space="0" w:color="auto"/>
      </w:divBdr>
      <w:divsChild>
        <w:div w:id="434711685">
          <w:marLeft w:val="0"/>
          <w:marRight w:val="0"/>
          <w:marTop w:val="0"/>
          <w:marBottom w:val="300"/>
          <w:divBdr>
            <w:top w:val="none" w:sz="0" w:space="0" w:color="auto"/>
            <w:left w:val="none" w:sz="0" w:space="0" w:color="auto"/>
            <w:bottom w:val="none" w:sz="0" w:space="0" w:color="auto"/>
            <w:right w:val="none" w:sz="0" w:space="0" w:color="auto"/>
          </w:divBdr>
        </w:div>
        <w:div w:id="575162917">
          <w:marLeft w:val="15"/>
          <w:marRight w:val="225"/>
          <w:marTop w:val="0"/>
          <w:marBottom w:val="105"/>
          <w:divBdr>
            <w:top w:val="none" w:sz="0" w:space="0" w:color="auto"/>
            <w:left w:val="none" w:sz="0" w:space="0" w:color="auto"/>
            <w:bottom w:val="none" w:sz="0" w:space="0" w:color="auto"/>
            <w:right w:val="none" w:sz="0" w:space="0" w:color="auto"/>
          </w:divBdr>
        </w:div>
      </w:divsChild>
    </w:div>
    <w:div w:id="64842153">
      <w:bodyDiv w:val="1"/>
      <w:marLeft w:val="0"/>
      <w:marRight w:val="0"/>
      <w:marTop w:val="0"/>
      <w:marBottom w:val="0"/>
      <w:divBdr>
        <w:top w:val="none" w:sz="0" w:space="0" w:color="auto"/>
        <w:left w:val="none" w:sz="0" w:space="0" w:color="auto"/>
        <w:bottom w:val="none" w:sz="0" w:space="0" w:color="auto"/>
        <w:right w:val="none" w:sz="0" w:space="0" w:color="auto"/>
      </w:divBdr>
      <w:divsChild>
        <w:div w:id="146093887">
          <w:marLeft w:val="-150"/>
          <w:marRight w:val="-150"/>
          <w:marTop w:val="0"/>
          <w:marBottom w:val="300"/>
          <w:divBdr>
            <w:top w:val="none" w:sz="0" w:space="0" w:color="auto"/>
            <w:left w:val="none" w:sz="0" w:space="0" w:color="auto"/>
            <w:bottom w:val="none" w:sz="0" w:space="0" w:color="auto"/>
            <w:right w:val="none" w:sz="0" w:space="0" w:color="auto"/>
          </w:divBdr>
        </w:div>
        <w:div w:id="287443181">
          <w:marLeft w:val="-150"/>
          <w:marRight w:val="-150"/>
          <w:marTop w:val="0"/>
          <w:marBottom w:val="0"/>
          <w:divBdr>
            <w:top w:val="none" w:sz="0" w:space="0" w:color="auto"/>
            <w:left w:val="none" w:sz="0" w:space="0" w:color="auto"/>
            <w:bottom w:val="none" w:sz="0" w:space="0" w:color="auto"/>
            <w:right w:val="none" w:sz="0" w:space="0" w:color="auto"/>
          </w:divBdr>
        </w:div>
      </w:divsChild>
    </w:div>
    <w:div w:id="65155917">
      <w:bodyDiv w:val="1"/>
      <w:marLeft w:val="0"/>
      <w:marRight w:val="0"/>
      <w:marTop w:val="0"/>
      <w:marBottom w:val="0"/>
      <w:divBdr>
        <w:top w:val="none" w:sz="0" w:space="0" w:color="auto"/>
        <w:left w:val="none" w:sz="0" w:space="0" w:color="auto"/>
        <w:bottom w:val="none" w:sz="0" w:space="0" w:color="auto"/>
        <w:right w:val="none" w:sz="0" w:space="0" w:color="auto"/>
      </w:divBdr>
      <w:divsChild>
        <w:div w:id="5864550">
          <w:blockQuote w:val="1"/>
          <w:marLeft w:val="0"/>
          <w:marRight w:val="0"/>
          <w:marTop w:val="0"/>
          <w:marBottom w:val="360"/>
          <w:divBdr>
            <w:top w:val="none" w:sz="0" w:space="0" w:color="auto"/>
            <w:left w:val="single" w:sz="36" w:space="18" w:color="0099CC"/>
            <w:bottom w:val="none" w:sz="0" w:space="0" w:color="auto"/>
            <w:right w:val="none" w:sz="0" w:space="0" w:color="auto"/>
          </w:divBdr>
        </w:div>
        <w:div w:id="721984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65418768">
      <w:bodyDiv w:val="1"/>
      <w:marLeft w:val="0"/>
      <w:marRight w:val="0"/>
      <w:marTop w:val="0"/>
      <w:marBottom w:val="0"/>
      <w:divBdr>
        <w:top w:val="none" w:sz="0" w:space="0" w:color="auto"/>
        <w:left w:val="none" w:sz="0" w:space="0" w:color="auto"/>
        <w:bottom w:val="none" w:sz="0" w:space="0" w:color="auto"/>
        <w:right w:val="none" w:sz="0" w:space="0" w:color="auto"/>
      </w:divBdr>
      <w:divsChild>
        <w:div w:id="1017196166">
          <w:marLeft w:val="0"/>
          <w:marRight w:val="0"/>
          <w:marTop w:val="0"/>
          <w:marBottom w:val="0"/>
          <w:divBdr>
            <w:top w:val="none" w:sz="0" w:space="0" w:color="auto"/>
            <w:left w:val="none" w:sz="0" w:space="0" w:color="auto"/>
            <w:bottom w:val="none" w:sz="0" w:space="0" w:color="auto"/>
            <w:right w:val="none" w:sz="0" w:space="0" w:color="auto"/>
          </w:divBdr>
          <w:divsChild>
            <w:div w:id="401148016">
              <w:marLeft w:val="-225"/>
              <w:marRight w:val="-225"/>
              <w:marTop w:val="0"/>
              <w:marBottom w:val="0"/>
              <w:divBdr>
                <w:top w:val="none" w:sz="0" w:space="0" w:color="auto"/>
                <w:left w:val="none" w:sz="0" w:space="0" w:color="auto"/>
                <w:bottom w:val="none" w:sz="0" w:space="0" w:color="auto"/>
                <w:right w:val="none" w:sz="0" w:space="0" w:color="auto"/>
              </w:divBdr>
              <w:divsChild>
                <w:div w:id="859928612">
                  <w:marLeft w:val="0"/>
                  <w:marRight w:val="0"/>
                  <w:marTop w:val="0"/>
                  <w:marBottom w:val="0"/>
                  <w:divBdr>
                    <w:top w:val="none" w:sz="0" w:space="0" w:color="auto"/>
                    <w:left w:val="none" w:sz="0" w:space="0" w:color="auto"/>
                    <w:bottom w:val="none" w:sz="0" w:space="0" w:color="auto"/>
                    <w:right w:val="none" w:sz="0" w:space="0" w:color="auto"/>
                  </w:divBdr>
                  <w:divsChild>
                    <w:div w:id="623996814">
                      <w:marLeft w:val="0"/>
                      <w:marRight w:val="0"/>
                      <w:marTop w:val="0"/>
                      <w:marBottom w:val="225"/>
                      <w:divBdr>
                        <w:top w:val="none" w:sz="0" w:space="0" w:color="auto"/>
                        <w:left w:val="none" w:sz="0" w:space="0" w:color="auto"/>
                        <w:bottom w:val="none" w:sz="0" w:space="0" w:color="auto"/>
                        <w:right w:val="none" w:sz="0" w:space="0" w:color="auto"/>
                      </w:divBdr>
                      <w:divsChild>
                        <w:div w:id="976186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33110514">
          <w:marLeft w:val="-225"/>
          <w:marRight w:val="-225"/>
          <w:marTop w:val="0"/>
          <w:marBottom w:val="0"/>
          <w:divBdr>
            <w:top w:val="none" w:sz="0" w:space="0" w:color="auto"/>
            <w:left w:val="none" w:sz="0" w:space="0" w:color="auto"/>
            <w:bottom w:val="none" w:sz="0" w:space="0" w:color="auto"/>
            <w:right w:val="none" w:sz="0" w:space="0" w:color="auto"/>
          </w:divBdr>
          <w:divsChild>
            <w:div w:id="1845824173">
              <w:marLeft w:val="0"/>
              <w:marRight w:val="0"/>
              <w:marTop w:val="150"/>
              <w:marBottom w:val="0"/>
              <w:divBdr>
                <w:top w:val="none" w:sz="0" w:space="0" w:color="auto"/>
                <w:left w:val="none" w:sz="0" w:space="0" w:color="auto"/>
                <w:bottom w:val="none" w:sz="0" w:space="0" w:color="auto"/>
                <w:right w:val="none" w:sz="0" w:space="0" w:color="auto"/>
              </w:divBdr>
              <w:divsChild>
                <w:div w:id="479351897">
                  <w:marLeft w:val="0"/>
                  <w:marRight w:val="0"/>
                  <w:marTop w:val="0"/>
                  <w:marBottom w:val="0"/>
                  <w:divBdr>
                    <w:top w:val="none" w:sz="0" w:space="0" w:color="auto"/>
                    <w:left w:val="none" w:sz="0" w:space="0" w:color="auto"/>
                    <w:bottom w:val="none" w:sz="0" w:space="0" w:color="auto"/>
                    <w:right w:val="none" w:sz="0" w:space="0" w:color="auto"/>
                  </w:divBdr>
                </w:div>
              </w:divsChild>
            </w:div>
            <w:div w:id="1040857954">
              <w:marLeft w:val="0"/>
              <w:marRight w:val="0"/>
              <w:marTop w:val="0"/>
              <w:marBottom w:val="0"/>
              <w:divBdr>
                <w:top w:val="none" w:sz="0" w:space="0" w:color="auto"/>
                <w:left w:val="none" w:sz="0" w:space="0" w:color="auto"/>
                <w:bottom w:val="none" w:sz="0" w:space="0" w:color="auto"/>
                <w:right w:val="none" w:sz="0" w:space="0" w:color="auto"/>
              </w:divBdr>
              <w:divsChild>
                <w:div w:id="55050466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5495997">
      <w:bodyDiv w:val="1"/>
      <w:marLeft w:val="0"/>
      <w:marRight w:val="0"/>
      <w:marTop w:val="0"/>
      <w:marBottom w:val="0"/>
      <w:divBdr>
        <w:top w:val="none" w:sz="0" w:space="0" w:color="auto"/>
        <w:left w:val="none" w:sz="0" w:space="0" w:color="auto"/>
        <w:bottom w:val="none" w:sz="0" w:space="0" w:color="auto"/>
        <w:right w:val="none" w:sz="0" w:space="0" w:color="auto"/>
      </w:divBdr>
    </w:div>
    <w:div w:id="66652489">
      <w:bodyDiv w:val="1"/>
      <w:marLeft w:val="0"/>
      <w:marRight w:val="0"/>
      <w:marTop w:val="0"/>
      <w:marBottom w:val="0"/>
      <w:divBdr>
        <w:top w:val="none" w:sz="0" w:space="0" w:color="auto"/>
        <w:left w:val="none" w:sz="0" w:space="0" w:color="auto"/>
        <w:bottom w:val="none" w:sz="0" w:space="0" w:color="auto"/>
        <w:right w:val="none" w:sz="0" w:space="0" w:color="auto"/>
      </w:divBdr>
      <w:divsChild>
        <w:div w:id="72627578">
          <w:marLeft w:val="450"/>
          <w:marRight w:val="450"/>
          <w:marTop w:val="0"/>
          <w:marBottom w:val="0"/>
          <w:divBdr>
            <w:top w:val="none" w:sz="0" w:space="0" w:color="auto"/>
            <w:left w:val="none" w:sz="0" w:space="0" w:color="auto"/>
            <w:bottom w:val="none" w:sz="0" w:space="0" w:color="auto"/>
            <w:right w:val="none" w:sz="0" w:space="0" w:color="auto"/>
          </w:divBdr>
        </w:div>
        <w:div w:id="253438624">
          <w:marLeft w:val="450"/>
          <w:marRight w:val="450"/>
          <w:marTop w:val="0"/>
          <w:marBottom w:val="0"/>
          <w:divBdr>
            <w:top w:val="single" w:sz="6" w:space="18" w:color="D2D2D2"/>
            <w:left w:val="none" w:sz="0" w:space="0" w:color="auto"/>
            <w:bottom w:val="single" w:sz="6" w:space="15" w:color="D2D2D2"/>
            <w:right w:val="none" w:sz="0" w:space="0" w:color="auto"/>
          </w:divBdr>
        </w:div>
        <w:div w:id="283391757">
          <w:marLeft w:val="450"/>
          <w:marRight w:val="450"/>
          <w:marTop w:val="300"/>
          <w:marBottom w:val="300"/>
          <w:divBdr>
            <w:top w:val="none" w:sz="0" w:space="0" w:color="auto"/>
            <w:left w:val="none" w:sz="0" w:space="0" w:color="auto"/>
            <w:bottom w:val="none" w:sz="0" w:space="0" w:color="auto"/>
            <w:right w:val="none" w:sz="0" w:space="0" w:color="auto"/>
          </w:divBdr>
          <w:divsChild>
            <w:div w:id="704670631">
              <w:marLeft w:val="0"/>
              <w:marRight w:val="0"/>
              <w:marTop w:val="0"/>
              <w:marBottom w:val="180"/>
              <w:divBdr>
                <w:top w:val="none" w:sz="0" w:space="0" w:color="auto"/>
                <w:left w:val="none" w:sz="0" w:space="0" w:color="auto"/>
                <w:bottom w:val="none" w:sz="0" w:space="0" w:color="auto"/>
                <w:right w:val="none" w:sz="0" w:space="0" w:color="auto"/>
              </w:divBdr>
            </w:div>
          </w:divsChild>
        </w:div>
        <w:div w:id="465508671">
          <w:marLeft w:val="450"/>
          <w:marRight w:val="450"/>
          <w:marTop w:val="0"/>
          <w:marBottom w:val="150"/>
          <w:divBdr>
            <w:top w:val="none" w:sz="0" w:space="0" w:color="auto"/>
            <w:left w:val="none" w:sz="0" w:space="0" w:color="auto"/>
            <w:bottom w:val="none" w:sz="0" w:space="0" w:color="auto"/>
            <w:right w:val="none" w:sz="0" w:space="0" w:color="auto"/>
          </w:divBdr>
        </w:div>
      </w:divsChild>
    </w:div>
    <w:div w:id="66654483">
      <w:bodyDiv w:val="1"/>
      <w:marLeft w:val="0"/>
      <w:marRight w:val="0"/>
      <w:marTop w:val="0"/>
      <w:marBottom w:val="0"/>
      <w:divBdr>
        <w:top w:val="none" w:sz="0" w:space="0" w:color="auto"/>
        <w:left w:val="none" w:sz="0" w:space="0" w:color="auto"/>
        <w:bottom w:val="none" w:sz="0" w:space="0" w:color="auto"/>
        <w:right w:val="none" w:sz="0" w:space="0" w:color="auto"/>
      </w:divBdr>
      <w:divsChild>
        <w:div w:id="200552117">
          <w:marLeft w:val="-225"/>
          <w:marRight w:val="-225"/>
          <w:marTop w:val="0"/>
          <w:marBottom w:val="0"/>
          <w:divBdr>
            <w:top w:val="none" w:sz="0" w:space="0" w:color="auto"/>
            <w:left w:val="none" w:sz="0" w:space="0" w:color="auto"/>
            <w:bottom w:val="none" w:sz="0" w:space="0" w:color="auto"/>
            <w:right w:val="none" w:sz="0" w:space="0" w:color="auto"/>
          </w:divBdr>
        </w:div>
        <w:div w:id="727341769">
          <w:marLeft w:val="-225"/>
          <w:marRight w:val="-225"/>
          <w:marTop w:val="0"/>
          <w:marBottom w:val="0"/>
          <w:divBdr>
            <w:top w:val="none" w:sz="0" w:space="0" w:color="auto"/>
            <w:left w:val="none" w:sz="0" w:space="0" w:color="auto"/>
            <w:bottom w:val="none" w:sz="0" w:space="0" w:color="auto"/>
            <w:right w:val="none" w:sz="0" w:space="0" w:color="auto"/>
          </w:divBdr>
        </w:div>
      </w:divsChild>
    </w:div>
    <w:div w:id="66926198">
      <w:bodyDiv w:val="1"/>
      <w:marLeft w:val="0"/>
      <w:marRight w:val="0"/>
      <w:marTop w:val="0"/>
      <w:marBottom w:val="0"/>
      <w:divBdr>
        <w:top w:val="none" w:sz="0" w:space="0" w:color="auto"/>
        <w:left w:val="none" w:sz="0" w:space="0" w:color="auto"/>
        <w:bottom w:val="none" w:sz="0" w:space="0" w:color="auto"/>
        <w:right w:val="none" w:sz="0" w:space="0" w:color="auto"/>
      </w:divBdr>
      <w:divsChild>
        <w:div w:id="450130353">
          <w:marLeft w:val="0"/>
          <w:marRight w:val="0"/>
          <w:marTop w:val="0"/>
          <w:marBottom w:val="0"/>
          <w:divBdr>
            <w:top w:val="none" w:sz="0" w:space="0" w:color="auto"/>
            <w:left w:val="none" w:sz="0" w:space="0" w:color="auto"/>
            <w:bottom w:val="none" w:sz="0" w:space="0" w:color="auto"/>
            <w:right w:val="none" w:sz="0" w:space="0" w:color="auto"/>
          </w:divBdr>
        </w:div>
      </w:divsChild>
    </w:div>
    <w:div w:id="67003652">
      <w:bodyDiv w:val="1"/>
      <w:marLeft w:val="0"/>
      <w:marRight w:val="0"/>
      <w:marTop w:val="0"/>
      <w:marBottom w:val="0"/>
      <w:divBdr>
        <w:top w:val="none" w:sz="0" w:space="0" w:color="auto"/>
        <w:left w:val="none" w:sz="0" w:space="0" w:color="auto"/>
        <w:bottom w:val="none" w:sz="0" w:space="0" w:color="auto"/>
        <w:right w:val="none" w:sz="0" w:space="0" w:color="auto"/>
      </w:divBdr>
    </w:div>
    <w:div w:id="67656849">
      <w:bodyDiv w:val="1"/>
      <w:marLeft w:val="0"/>
      <w:marRight w:val="0"/>
      <w:marTop w:val="0"/>
      <w:marBottom w:val="0"/>
      <w:divBdr>
        <w:top w:val="none" w:sz="0" w:space="0" w:color="auto"/>
        <w:left w:val="none" w:sz="0" w:space="0" w:color="auto"/>
        <w:bottom w:val="none" w:sz="0" w:space="0" w:color="auto"/>
        <w:right w:val="none" w:sz="0" w:space="0" w:color="auto"/>
      </w:divBdr>
    </w:div>
    <w:div w:id="67657188">
      <w:bodyDiv w:val="1"/>
      <w:marLeft w:val="0"/>
      <w:marRight w:val="0"/>
      <w:marTop w:val="0"/>
      <w:marBottom w:val="0"/>
      <w:divBdr>
        <w:top w:val="none" w:sz="0" w:space="0" w:color="auto"/>
        <w:left w:val="none" w:sz="0" w:space="0" w:color="auto"/>
        <w:bottom w:val="none" w:sz="0" w:space="0" w:color="auto"/>
        <w:right w:val="none" w:sz="0" w:space="0" w:color="auto"/>
      </w:divBdr>
      <w:divsChild>
        <w:div w:id="1273247070">
          <w:marLeft w:val="0"/>
          <w:marRight w:val="0"/>
          <w:marTop w:val="0"/>
          <w:marBottom w:val="300"/>
          <w:divBdr>
            <w:top w:val="none" w:sz="0" w:space="0" w:color="auto"/>
            <w:left w:val="none" w:sz="0" w:space="0" w:color="auto"/>
            <w:bottom w:val="none" w:sz="0" w:space="0" w:color="auto"/>
            <w:right w:val="none" w:sz="0" w:space="0" w:color="auto"/>
          </w:divBdr>
        </w:div>
        <w:div w:id="1453478321">
          <w:marLeft w:val="15"/>
          <w:marRight w:val="225"/>
          <w:marTop w:val="0"/>
          <w:marBottom w:val="105"/>
          <w:divBdr>
            <w:top w:val="none" w:sz="0" w:space="0" w:color="auto"/>
            <w:left w:val="none" w:sz="0" w:space="0" w:color="auto"/>
            <w:bottom w:val="none" w:sz="0" w:space="0" w:color="auto"/>
            <w:right w:val="none" w:sz="0" w:space="0" w:color="auto"/>
          </w:divBdr>
          <w:divsChild>
            <w:div w:id="207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1721">
      <w:bodyDiv w:val="1"/>
      <w:marLeft w:val="0"/>
      <w:marRight w:val="0"/>
      <w:marTop w:val="0"/>
      <w:marBottom w:val="0"/>
      <w:divBdr>
        <w:top w:val="none" w:sz="0" w:space="0" w:color="auto"/>
        <w:left w:val="none" w:sz="0" w:space="0" w:color="auto"/>
        <w:bottom w:val="none" w:sz="0" w:space="0" w:color="auto"/>
        <w:right w:val="none" w:sz="0" w:space="0" w:color="auto"/>
      </w:divBdr>
    </w:div>
    <w:div w:id="68237702">
      <w:bodyDiv w:val="1"/>
      <w:marLeft w:val="0"/>
      <w:marRight w:val="0"/>
      <w:marTop w:val="0"/>
      <w:marBottom w:val="0"/>
      <w:divBdr>
        <w:top w:val="none" w:sz="0" w:space="0" w:color="auto"/>
        <w:left w:val="none" w:sz="0" w:space="0" w:color="auto"/>
        <w:bottom w:val="none" w:sz="0" w:space="0" w:color="auto"/>
        <w:right w:val="none" w:sz="0" w:space="0" w:color="auto"/>
      </w:divBdr>
      <w:divsChild>
        <w:div w:id="594362731">
          <w:marLeft w:val="-225"/>
          <w:marRight w:val="-225"/>
          <w:marTop w:val="0"/>
          <w:marBottom w:val="0"/>
          <w:divBdr>
            <w:top w:val="none" w:sz="0" w:space="0" w:color="auto"/>
            <w:left w:val="none" w:sz="0" w:space="0" w:color="auto"/>
            <w:bottom w:val="none" w:sz="0" w:space="0" w:color="auto"/>
            <w:right w:val="none" w:sz="0" w:space="0" w:color="auto"/>
          </w:divBdr>
          <w:divsChild>
            <w:div w:id="4880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4232">
      <w:bodyDiv w:val="1"/>
      <w:marLeft w:val="0"/>
      <w:marRight w:val="0"/>
      <w:marTop w:val="0"/>
      <w:marBottom w:val="0"/>
      <w:divBdr>
        <w:top w:val="none" w:sz="0" w:space="0" w:color="auto"/>
        <w:left w:val="none" w:sz="0" w:space="0" w:color="auto"/>
        <w:bottom w:val="none" w:sz="0" w:space="0" w:color="auto"/>
        <w:right w:val="none" w:sz="0" w:space="0" w:color="auto"/>
      </w:divBdr>
      <w:divsChild>
        <w:div w:id="230505179">
          <w:marLeft w:val="15"/>
          <w:marRight w:val="225"/>
          <w:marTop w:val="0"/>
          <w:marBottom w:val="105"/>
          <w:divBdr>
            <w:top w:val="none" w:sz="0" w:space="0" w:color="auto"/>
            <w:left w:val="none" w:sz="0" w:space="0" w:color="auto"/>
            <w:bottom w:val="none" w:sz="0" w:space="0" w:color="auto"/>
            <w:right w:val="none" w:sz="0" w:space="0" w:color="auto"/>
          </w:divBdr>
        </w:div>
      </w:divsChild>
    </w:div>
    <w:div w:id="68503730">
      <w:bodyDiv w:val="1"/>
      <w:marLeft w:val="0"/>
      <w:marRight w:val="0"/>
      <w:marTop w:val="0"/>
      <w:marBottom w:val="0"/>
      <w:divBdr>
        <w:top w:val="none" w:sz="0" w:space="0" w:color="auto"/>
        <w:left w:val="none" w:sz="0" w:space="0" w:color="auto"/>
        <w:bottom w:val="none" w:sz="0" w:space="0" w:color="auto"/>
        <w:right w:val="none" w:sz="0" w:space="0" w:color="auto"/>
      </w:divBdr>
    </w:div>
    <w:div w:id="68963434">
      <w:bodyDiv w:val="1"/>
      <w:marLeft w:val="0"/>
      <w:marRight w:val="0"/>
      <w:marTop w:val="0"/>
      <w:marBottom w:val="0"/>
      <w:divBdr>
        <w:top w:val="none" w:sz="0" w:space="0" w:color="auto"/>
        <w:left w:val="none" w:sz="0" w:space="0" w:color="auto"/>
        <w:bottom w:val="none" w:sz="0" w:space="0" w:color="auto"/>
        <w:right w:val="none" w:sz="0" w:space="0" w:color="auto"/>
      </w:divBdr>
    </w:div>
    <w:div w:id="69041367">
      <w:bodyDiv w:val="1"/>
      <w:marLeft w:val="0"/>
      <w:marRight w:val="0"/>
      <w:marTop w:val="0"/>
      <w:marBottom w:val="0"/>
      <w:divBdr>
        <w:top w:val="none" w:sz="0" w:space="0" w:color="auto"/>
        <w:left w:val="none" w:sz="0" w:space="0" w:color="auto"/>
        <w:bottom w:val="none" w:sz="0" w:space="0" w:color="auto"/>
        <w:right w:val="none" w:sz="0" w:space="0" w:color="auto"/>
      </w:divBdr>
      <w:divsChild>
        <w:div w:id="437796261">
          <w:marLeft w:val="0"/>
          <w:marRight w:val="0"/>
          <w:marTop w:val="0"/>
          <w:marBottom w:val="0"/>
          <w:divBdr>
            <w:top w:val="none" w:sz="0" w:space="0" w:color="auto"/>
            <w:left w:val="none" w:sz="0" w:space="0" w:color="auto"/>
            <w:bottom w:val="none" w:sz="0" w:space="0" w:color="auto"/>
            <w:right w:val="none" w:sz="0" w:space="0" w:color="auto"/>
          </w:divBdr>
        </w:div>
      </w:divsChild>
    </w:div>
    <w:div w:id="69163800">
      <w:bodyDiv w:val="1"/>
      <w:marLeft w:val="0"/>
      <w:marRight w:val="0"/>
      <w:marTop w:val="0"/>
      <w:marBottom w:val="0"/>
      <w:divBdr>
        <w:top w:val="none" w:sz="0" w:space="0" w:color="auto"/>
        <w:left w:val="none" w:sz="0" w:space="0" w:color="auto"/>
        <w:bottom w:val="none" w:sz="0" w:space="0" w:color="auto"/>
        <w:right w:val="none" w:sz="0" w:space="0" w:color="auto"/>
      </w:divBdr>
      <w:divsChild>
        <w:div w:id="683551770">
          <w:marLeft w:val="0"/>
          <w:marRight w:val="0"/>
          <w:marTop w:val="0"/>
          <w:marBottom w:val="0"/>
          <w:divBdr>
            <w:top w:val="none" w:sz="0" w:space="0" w:color="auto"/>
            <w:left w:val="none" w:sz="0" w:space="0" w:color="auto"/>
            <w:bottom w:val="none" w:sz="0" w:space="0" w:color="auto"/>
            <w:right w:val="none" w:sz="0" w:space="0" w:color="auto"/>
          </w:divBdr>
          <w:divsChild>
            <w:div w:id="3646437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620800">
      <w:bodyDiv w:val="1"/>
      <w:marLeft w:val="0"/>
      <w:marRight w:val="0"/>
      <w:marTop w:val="0"/>
      <w:marBottom w:val="0"/>
      <w:divBdr>
        <w:top w:val="none" w:sz="0" w:space="0" w:color="auto"/>
        <w:left w:val="none" w:sz="0" w:space="0" w:color="auto"/>
        <w:bottom w:val="none" w:sz="0" w:space="0" w:color="auto"/>
        <w:right w:val="none" w:sz="0" w:space="0" w:color="auto"/>
      </w:divBdr>
      <w:divsChild>
        <w:div w:id="257951524">
          <w:marLeft w:val="750"/>
          <w:marRight w:val="1500"/>
          <w:marTop w:val="0"/>
          <w:marBottom w:val="0"/>
          <w:divBdr>
            <w:top w:val="none" w:sz="0" w:space="0" w:color="auto"/>
            <w:left w:val="none" w:sz="0" w:space="0" w:color="auto"/>
            <w:bottom w:val="none" w:sz="0" w:space="0" w:color="auto"/>
            <w:right w:val="none" w:sz="0" w:space="0" w:color="auto"/>
          </w:divBdr>
        </w:div>
      </w:divsChild>
    </w:div>
    <w:div w:id="69624555">
      <w:bodyDiv w:val="1"/>
      <w:marLeft w:val="0"/>
      <w:marRight w:val="0"/>
      <w:marTop w:val="0"/>
      <w:marBottom w:val="0"/>
      <w:divBdr>
        <w:top w:val="none" w:sz="0" w:space="0" w:color="auto"/>
        <w:left w:val="none" w:sz="0" w:space="0" w:color="auto"/>
        <w:bottom w:val="none" w:sz="0" w:space="0" w:color="auto"/>
        <w:right w:val="none" w:sz="0" w:space="0" w:color="auto"/>
      </w:divBdr>
    </w:div>
    <w:div w:id="70003020">
      <w:bodyDiv w:val="1"/>
      <w:marLeft w:val="0"/>
      <w:marRight w:val="0"/>
      <w:marTop w:val="0"/>
      <w:marBottom w:val="0"/>
      <w:divBdr>
        <w:top w:val="none" w:sz="0" w:space="0" w:color="auto"/>
        <w:left w:val="none" w:sz="0" w:space="0" w:color="auto"/>
        <w:bottom w:val="none" w:sz="0" w:space="0" w:color="auto"/>
        <w:right w:val="none" w:sz="0" w:space="0" w:color="auto"/>
      </w:divBdr>
      <w:divsChild>
        <w:div w:id="15814878">
          <w:marLeft w:val="15"/>
          <w:marRight w:val="225"/>
          <w:marTop w:val="0"/>
          <w:marBottom w:val="105"/>
          <w:divBdr>
            <w:top w:val="none" w:sz="0" w:space="0" w:color="auto"/>
            <w:left w:val="none" w:sz="0" w:space="0" w:color="auto"/>
            <w:bottom w:val="none" w:sz="0" w:space="0" w:color="auto"/>
            <w:right w:val="none" w:sz="0" w:space="0" w:color="auto"/>
          </w:divBdr>
          <w:divsChild>
            <w:div w:id="1369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113">
      <w:bodyDiv w:val="1"/>
      <w:marLeft w:val="0"/>
      <w:marRight w:val="0"/>
      <w:marTop w:val="0"/>
      <w:marBottom w:val="0"/>
      <w:divBdr>
        <w:top w:val="none" w:sz="0" w:space="0" w:color="auto"/>
        <w:left w:val="none" w:sz="0" w:space="0" w:color="auto"/>
        <w:bottom w:val="none" w:sz="0" w:space="0" w:color="auto"/>
        <w:right w:val="none" w:sz="0" w:space="0" w:color="auto"/>
      </w:divBdr>
      <w:divsChild>
        <w:div w:id="2097625588">
          <w:marLeft w:val="-225"/>
          <w:marRight w:val="-225"/>
          <w:marTop w:val="0"/>
          <w:marBottom w:val="0"/>
          <w:divBdr>
            <w:top w:val="none" w:sz="0" w:space="0" w:color="auto"/>
            <w:left w:val="none" w:sz="0" w:space="0" w:color="auto"/>
            <w:bottom w:val="none" w:sz="0" w:space="0" w:color="auto"/>
            <w:right w:val="none" w:sz="0" w:space="0" w:color="auto"/>
          </w:divBdr>
          <w:divsChild>
            <w:div w:id="531962729">
              <w:marLeft w:val="0"/>
              <w:marRight w:val="0"/>
              <w:marTop w:val="0"/>
              <w:marBottom w:val="0"/>
              <w:divBdr>
                <w:top w:val="none" w:sz="0" w:space="0" w:color="auto"/>
                <w:left w:val="none" w:sz="0" w:space="0" w:color="auto"/>
                <w:bottom w:val="none" w:sz="0" w:space="0" w:color="auto"/>
                <w:right w:val="none" w:sz="0" w:space="0" w:color="auto"/>
              </w:divBdr>
              <w:divsChild>
                <w:div w:id="1199246312">
                  <w:marLeft w:val="-225"/>
                  <w:marRight w:val="-225"/>
                  <w:marTop w:val="0"/>
                  <w:marBottom w:val="0"/>
                  <w:divBdr>
                    <w:top w:val="none" w:sz="0" w:space="0" w:color="auto"/>
                    <w:left w:val="none" w:sz="0" w:space="0" w:color="auto"/>
                    <w:bottom w:val="none" w:sz="0" w:space="0" w:color="auto"/>
                    <w:right w:val="none" w:sz="0" w:space="0" w:color="auto"/>
                  </w:divBdr>
                  <w:divsChild>
                    <w:div w:id="863638548">
                      <w:marLeft w:val="0"/>
                      <w:marRight w:val="0"/>
                      <w:marTop w:val="0"/>
                      <w:marBottom w:val="0"/>
                      <w:divBdr>
                        <w:top w:val="none" w:sz="0" w:space="0" w:color="auto"/>
                        <w:left w:val="none" w:sz="0" w:space="0" w:color="auto"/>
                        <w:bottom w:val="none" w:sz="0" w:space="0" w:color="auto"/>
                        <w:right w:val="none" w:sz="0" w:space="0" w:color="auto"/>
                      </w:divBdr>
                      <w:divsChild>
                        <w:div w:id="20085199">
                          <w:marLeft w:val="0"/>
                          <w:marRight w:val="0"/>
                          <w:marTop w:val="450"/>
                          <w:marBottom w:val="450"/>
                          <w:divBdr>
                            <w:top w:val="none" w:sz="0" w:space="0" w:color="auto"/>
                            <w:left w:val="none" w:sz="0" w:space="0" w:color="auto"/>
                            <w:bottom w:val="none" w:sz="0" w:space="0" w:color="auto"/>
                            <w:right w:val="none" w:sz="0" w:space="0" w:color="auto"/>
                          </w:divBdr>
                          <w:divsChild>
                            <w:div w:id="3203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5395">
                  <w:marLeft w:val="-225"/>
                  <w:marRight w:val="-225"/>
                  <w:marTop w:val="0"/>
                  <w:marBottom w:val="0"/>
                  <w:divBdr>
                    <w:top w:val="none" w:sz="0" w:space="0" w:color="auto"/>
                    <w:left w:val="none" w:sz="0" w:space="0" w:color="auto"/>
                    <w:bottom w:val="none" w:sz="0" w:space="0" w:color="auto"/>
                    <w:right w:val="none" w:sz="0" w:space="0" w:color="auto"/>
                  </w:divBdr>
                  <w:divsChild>
                    <w:div w:id="1051228035">
                      <w:marLeft w:val="0"/>
                      <w:marRight w:val="0"/>
                      <w:marTop w:val="0"/>
                      <w:marBottom w:val="0"/>
                      <w:divBdr>
                        <w:top w:val="none" w:sz="0" w:space="0" w:color="auto"/>
                        <w:left w:val="none" w:sz="0" w:space="0" w:color="auto"/>
                        <w:bottom w:val="none" w:sz="0" w:space="0" w:color="auto"/>
                        <w:right w:val="none" w:sz="0" w:space="0" w:color="auto"/>
                      </w:divBdr>
                    </w:div>
                  </w:divsChild>
                </w:div>
                <w:div w:id="230625752">
                  <w:marLeft w:val="-225"/>
                  <w:marRight w:val="-225"/>
                  <w:marTop w:val="0"/>
                  <w:marBottom w:val="0"/>
                  <w:divBdr>
                    <w:top w:val="none" w:sz="0" w:space="0" w:color="auto"/>
                    <w:left w:val="none" w:sz="0" w:space="0" w:color="auto"/>
                    <w:bottom w:val="none" w:sz="0" w:space="0" w:color="auto"/>
                    <w:right w:val="none" w:sz="0" w:space="0" w:color="auto"/>
                  </w:divBdr>
                  <w:divsChild>
                    <w:div w:id="671487885">
                      <w:marLeft w:val="0"/>
                      <w:marRight w:val="0"/>
                      <w:marTop w:val="0"/>
                      <w:marBottom w:val="0"/>
                      <w:divBdr>
                        <w:top w:val="none" w:sz="0" w:space="0" w:color="auto"/>
                        <w:left w:val="none" w:sz="0" w:space="0" w:color="auto"/>
                        <w:bottom w:val="none" w:sz="0" w:space="0" w:color="auto"/>
                        <w:right w:val="none" w:sz="0" w:space="0" w:color="auto"/>
                      </w:divBdr>
                      <w:divsChild>
                        <w:div w:id="1428620853">
                          <w:marLeft w:val="0"/>
                          <w:marRight w:val="0"/>
                          <w:marTop w:val="0"/>
                          <w:marBottom w:val="0"/>
                          <w:divBdr>
                            <w:top w:val="none" w:sz="0" w:space="0" w:color="auto"/>
                            <w:left w:val="none" w:sz="0" w:space="0" w:color="auto"/>
                            <w:bottom w:val="none" w:sz="0" w:space="0" w:color="auto"/>
                            <w:right w:val="none" w:sz="0" w:space="0" w:color="auto"/>
                          </w:divBdr>
                          <w:divsChild>
                            <w:div w:id="293340769">
                              <w:marLeft w:val="0"/>
                              <w:marRight w:val="0"/>
                              <w:marTop w:val="0"/>
                              <w:marBottom w:val="0"/>
                              <w:divBdr>
                                <w:top w:val="none" w:sz="0" w:space="0" w:color="auto"/>
                                <w:left w:val="none" w:sz="0" w:space="0" w:color="auto"/>
                                <w:bottom w:val="none" w:sz="0" w:space="0" w:color="auto"/>
                                <w:right w:val="none" w:sz="0" w:space="0" w:color="auto"/>
                              </w:divBdr>
                            </w:div>
                            <w:div w:id="12513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47309">
              <w:marLeft w:val="0"/>
              <w:marRight w:val="0"/>
              <w:marTop w:val="0"/>
              <w:marBottom w:val="0"/>
              <w:divBdr>
                <w:top w:val="none" w:sz="0" w:space="0" w:color="auto"/>
                <w:left w:val="none" w:sz="0" w:space="0" w:color="auto"/>
                <w:bottom w:val="none" w:sz="0" w:space="0" w:color="auto"/>
                <w:right w:val="none" w:sz="0" w:space="0" w:color="auto"/>
              </w:divBdr>
              <w:divsChild>
                <w:div w:id="9724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4573">
      <w:bodyDiv w:val="1"/>
      <w:marLeft w:val="0"/>
      <w:marRight w:val="0"/>
      <w:marTop w:val="0"/>
      <w:marBottom w:val="0"/>
      <w:divBdr>
        <w:top w:val="none" w:sz="0" w:space="0" w:color="auto"/>
        <w:left w:val="none" w:sz="0" w:space="0" w:color="auto"/>
        <w:bottom w:val="none" w:sz="0" w:space="0" w:color="auto"/>
        <w:right w:val="none" w:sz="0" w:space="0" w:color="auto"/>
      </w:divBdr>
      <w:divsChild>
        <w:div w:id="147013607">
          <w:marLeft w:val="0"/>
          <w:marRight w:val="0"/>
          <w:marTop w:val="0"/>
          <w:marBottom w:val="0"/>
          <w:divBdr>
            <w:top w:val="none" w:sz="0" w:space="0" w:color="auto"/>
            <w:left w:val="none" w:sz="0" w:space="0" w:color="auto"/>
            <w:bottom w:val="none" w:sz="0" w:space="0" w:color="auto"/>
            <w:right w:val="none" w:sz="0" w:space="0" w:color="auto"/>
          </w:divBdr>
        </w:div>
        <w:div w:id="763456434">
          <w:marLeft w:val="0"/>
          <w:marRight w:val="0"/>
          <w:marTop w:val="450"/>
          <w:marBottom w:val="435"/>
          <w:divBdr>
            <w:top w:val="none" w:sz="0" w:space="0" w:color="auto"/>
            <w:left w:val="none" w:sz="0" w:space="0" w:color="auto"/>
            <w:bottom w:val="none" w:sz="0" w:space="0" w:color="auto"/>
            <w:right w:val="none" w:sz="0" w:space="0" w:color="auto"/>
          </w:divBdr>
        </w:div>
      </w:divsChild>
    </w:div>
    <w:div w:id="71242036">
      <w:bodyDiv w:val="1"/>
      <w:marLeft w:val="0"/>
      <w:marRight w:val="0"/>
      <w:marTop w:val="0"/>
      <w:marBottom w:val="0"/>
      <w:divBdr>
        <w:top w:val="none" w:sz="0" w:space="0" w:color="auto"/>
        <w:left w:val="none" w:sz="0" w:space="0" w:color="auto"/>
        <w:bottom w:val="none" w:sz="0" w:space="0" w:color="auto"/>
        <w:right w:val="none" w:sz="0" w:space="0" w:color="auto"/>
      </w:divBdr>
    </w:div>
    <w:div w:id="71396651">
      <w:bodyDiv w:val="1"/>
      <w:marLeft w:val="0"/>
      <w:marRight w:val="0"/>
      <w:marTop w:val="0"/>
      <w:marBottom w:val="0"/>
      <w:divBdr>
        <w:top w:val="none" w:sz="0" w:space="0" w:color="auto"/>
        <w:left w:val="none" w:sz="0" w:space="0" w:color="auto"/>
        <w:bottom w:val="none" w:sz="0" w:space="0" w:color="auto"/>
        <w:right w:val="none" w:sz="0" w:space="0" w:color="auto"/>
      </w:divBdr>
    </w:div>
    <w:div w:id="71464040">
      <w:bodyDiv w:val="1"/>
      <w:marLeft w:val="0"/>
      <w:marRight w:val="0"/>
      <w:marTop w:val="0"/>
      <w:marBottom w:val="0"/>
      <w:divBdr>
        <w:top w:val="none" w:sz="0" w:space="0" w:color="auto"/>
        <w:left w:val="none" w:sz="0" w:space="0" w:color="auto"/>
        <w:bottom w:val="none" w:sz="0" w:space="0" w:color="auto"/>
        <w:right w:val="none" w:sz="0" w:space="0" w:color="auto"/>
      </w:divBdr>
    </w:div>
    <w:div w:id="71704146">
      <w:bodyDiv w:val="1"/>
      <w:marLeft w:val="0"/>
      <w:marRight w:val="0"/>
      <w:marTop w:val="0"/>
      <w:marBottom w:val="0"/>
      <w:divBdr>
        <w:top w:val="none" w:sz="0" w:space="0" w:color="auto"/>
        <w:left w:val="none" w:sz="0" w:space="0" w:color="auto"/>
        <w:bottom w:val="none" w:sz="0" w:space="0" w:color="auto"/>
        <w:right w:val="none" w:sz="0" w:space="0" w:color="auto"/>
      </w:divBdr>
      <w:divsChild>
        <w:div w:id="407388470">
          <w:marLeft w:val="0"/>
          <w:marRight w:val="0"/>
          <w:marTop w:val="0"/>
          <w:marBottom w:val="300"/>
          <w:divBdr>
            <w:top w:val="none" w:sz="0" w:space="0" w:color="auto"/>
            <w:left w:val="none" w:sz="0" w:space="0" w:color="auto"/>
            <w:bottom w:val="none" w:sz="0" w:space="0" w:color="auto"/>
            <w:right w:val="none" w:sz="0" w:space="0" w:color="auto"/>
          </w:divBdr>
        </w:div>
        <w:div w:id="1006329362">
          <w:marLeft w:val="15"/>
          <w:marRight w:val="225"/>
          <w:marTop w:val="0"/>
          <w:marBottom w:val="105"/>
          <w:divBdr>
            <w:top w:val="none" w:sz="0" w:space="0" w:color="auto"/>
            <w:left w:val="none" w:sz="0" w:space="0" w:color="auto"/>
            <w:bottom w:val="none" w:sz="0" w:space="0" w:color="auto"/>
            <w:right w:val="none" w:sz="0" w:space="0" w:color="auto"/>
          </w:divBdr>
          <w:divsChild>
            <w:div w:id="16078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0725">
      <w:bodyDiv w:val="1"/>
      <w:marLeft w:val="0"/>
      <w:marRight w:val="0"/>
      <w:marTop w:val="0"/>
      <w:marBottom w:val="0"/>
      <w:divBdr>
        <w:top w:val="none" w:sz="0" w:space="0" w:color="auto"/>
        <w:left w:val="none" w:sz="0" w:space="0" w:color="auto"/>
        <w:bottom w:val="none" w:sz="0" w:space="0" w:color="auto"/>
        <w:right w:val="none" w:sz="0" w:space="0" w:color="auto"/>
      </w:divBdr>
    </w:div>
    <w:div w:id="72316956">
      <w:bodyDiv w:val="1"/>
      <w:marLeft w:val="0"/>
      <w:marRight w:val="0"/>
      <w:marTop w:val="0"/>
      <w:marBottom w:val="0"/>
      <w:divBdr>
        <w:top w:val="none" w:sz="0" w:space="0" w:color="auto"/>
        <w:left w:val="none" w:sz="0" w:space="0" w:color="auto"/>
        <w:bottom w:val="none" w:sz="0" w:space="0" w:color="auto"/>
        <w:right w:val="none" w:sz="0" w:space="0" w:color="auto"/>
      </w:divBdr>
    </w:div>
    <w:div w:id="73016807">
      <w:bodyDiv w:val="1"/>
      <w:marLeft w:val="0"/>
      <w:marRight w:val="0"/>
      <w:marTop w:val="0"/>
      <w:marBottom w:val="0"/>
      <w:divBdr>
        <w:top w:val="none" w:sz="0" w:space="0" w:color="auto"/>
        <w:left w:val="none" w:sz="0" w:space="0" w:color="auto"/>
        <w:bottom w:val="none" w:sz="0" w:space="0" w:color="auto"/>
        <w:right w:val="none" w:sz="0" w:space="0" w:color="auto"/>
      </w:divBdr>
      <w:divsChild>
        <w:div w:id="606431966">
          <w:marLeft w:val="0"/>
          <w:marRight w:val="330"/>
          <w:marTop w:val="0"/>
          <w:marBottom w:val="300"/>
          <w:divBdr>
            <w:top w:val="single" w:sz="6" w:space="0" w:color="999999"/>
            <w:left w:val="single" w:sz="6" w:space="0" w:color="999999"/>
            <w:bottom w:val="single" w:sz="6" w:space="0" w:color="999999"/>
            <w:right w:val="single" w:sz="6" w:space="0" w:color="999999"/>
          </w:divBdr>
          <w:divsChild>
            <w:div w:id="261650616">
              <w:marLeft w:val="0"/>
              <w:marRight w:val="0"/>
              <w:marTop w:val="0"/>
              <w:marBottom w:val="0"/>
              <w:divBdr>
                <w:top w:val="single" w:sz="6" w:space="0" w:color="999999"/>
                <w:left w:val="single" w:sz="6" w:space="0" w:color="999999"/>
                <w:bottom w:val="single" w:sz="6" w:space="0" w:color="999999"/>
                <w:right w:val="single" w:sz="6" w:space="0" w:color="999999"/>
              </w:divBdr>
            </w:div>
            <w:div w:id="78604701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00086824">
          <w:marLeft w:val="0"/>
          <w:marRight w:val="0"/>
          <w:marTop w:val="0"/>
          <w:marBottom w:val="240"/>
          <w:divBdr>
            <w:top w:val="none" w:sz="0" w:space="0" w:color="auto"/>
            <w:left w:val="none" w:sz="0" w:space="0" w:color="auto"/>
            <w:bottom w:val="none" w:sz="0" w:space="0" w:color="auto"/>
            <w:right w:val="none" w:sz="0" w:space="0" w:color="auto"/>
          </w:divBdr>
        </w:div>
      </w:divsChild>
    </w:div>
    <w:div w:id="73016890">
      <w:bodyDiv w:val="1"/>
      <w:marLeft w:val="0"/>
      <w:marRight w:val="0"/>
      <w:marTop w:val="0"/>
      <w:marBottom w:val="0"/>
      <w:divBdr>
        <w:top w:val="none" w:sz="0" w:space="0" w:color="auto"/>
        <w:left w:val="none" w:sz="0" w:space="0" w:color="auto"/>
        <w:bottom w:val="none" w:sz="0" w:space="0" w:color="auto"/>
        <w:right w:val="none" w:sz="0" w:space="0" w:color="auto"/>
      </w:divBdr>
      <w:divsChild>
        <w:div w:id="1876195797">
          <w:marLeft w:val="0"/>
          <w:marRight w:val="0"/>
          <w:marTop w:val="0"/>
          <w:marBottom w:val="300"/>
          <w:divBdr>
            <w:top w:val="none" w:sz="0" w:space="0" w:color="auto"/>
            <w:left w:val="none" w:sz="0" w:space="0" w:color="auto"/>
            <w:bottom w:val="none" w:sz="0" w:space="0" w:color="auto"/>
            <w:right w:val="none" w:sz="0" w:space="0" w:color="auto"/>
          </w:divBdr>
        </w:div>
        <w:div w:id="267471180">
          <w:marLeft w:val="15"/>
          <w:marRight w:val="225"/>
          <w:marTop w:val="0"/>
          <w:marBottom w:val="105"/>
          <w:divBdr>
            <w:top w:val="none" w:sz="0" w:space="0" w:color="auto"/>
            <w:left w:val="none" w:sz="0" w:space="0" w:color="auto"/>
            <w:bottom w:val="none" w:sz="0" w:space="0" w:color="auto"/>
            <w:right w:val="none" w:sz="0" w:space="0" w:color="auto"/>
          </w:divBdr>
          <w:divsChild>
            <w:div w:id="21172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3547">
      <w:bodyDiv w:val="1"/>
      <w:marLeft w:val="0"/>
      <w:marRight w:val="0"/>
      <w:marTop w:val="0"/>
      <w:marBottom w:val="0"/>
      <w:divBdr>
        <w:top w:val="none" w:sz="0" w:space="0" w:color="auto"/>
        <w:left w:val="none" w:sz="0" w:space="0" w:color="auto"/>
        <w:bottom w:val="none" w:sz="0" w:space="0" w:color="auto"/>
        <w:right w:val="none" w:sz="0" w:space="0" w:color="auto"/>
      </w:divBdr>
      <w:divsChild>
        <w:div w:id="787356420">
          <w:marLeft w:val="0"/>
          <w:marRight w:val="0"/>
          <w:marTop w:val="0"/>
          <w:marBottom w:val="450"/>
          <w:divBdr>
            <w:top w:val="none" w:sz="0" w:space="0" w:color="auto"/>
            <w:left w:val="none" w:sz="0" w:space="0" w:color="auto"/>
            <w:bottom w:val="none" w:sz="0" w:space="0" w:color="auto"/>
            <w:right w:val="none" w:sz="0" w:space="0" w:color="auto"/>
          </w:divBdr>
        </w:div>
      </w:divsChild>
    </w:div>
    <w:div w:id="73285867">
      <w:bodyDiv w:val="1"/>
      <w:marLeft w:val="0"/>
      <w:marRight w:val="0"/>
      <w:marTop w:val="0"/>
      <w:marBottom w:val="0"/>
      <w:divBdr>
        <w:top w:val="none" w:sz="0" w:space="0" w:color="auto"/>
        <w:left w:val="none" w:sz="0" w:space="0" w:color="auto"/>
        <w:bottom w:val="none" w:sz="0" w:space="0" w:color="auto"/>
        <w:right w:val="none" w:sz="0" w:space="0" w:color="auto"/>
      </w:divBdr>
    </w:div>
    <w:div w:id="73288539">
      <w:bodyDiv w:val="1"/>
      <w:marLeft w:val="0"/>
      <w:marRight w:val="0"/>
      <w:marTop w:val="0"/>
      <w:marBottom w:val="0"/>
      <w:divBdr>
        <w:top w:val="none" w:sz="0" w:space="0" w:color="auto"/>
        <w:left w:val="none" w:sz="0" w:space="0" w:color="auto"/>
        <w:bottom w:val="none" w:sz="0" w:space="0" w:color="auto"/>
        <w:right w:val="none" w:sz="0" w:space="0" w:color="auto"/>
      </w:divBdr>
    </w:div>
    <w:div w:id="73551929">
      <w:bodyDiv w:val="1"/>
      <w:marLeft w:val="0"/>
      <w:marRight w:val="0"/>
      <w:marTop w:val="0"/>
      <w:marBottom w:val="0"/>
      <w:divBdr>
        <w:top w:val="none" w:sz="0" w:space="0" w:color="auto"/>
        <w:left w:val="none" w:sz="0" w:space="0" w:color="auto"/>
        <w:bottom w:val="none" w:sz="0" w:space="0" w:color="auto"/>
        <w:right w:val="none" w:sz="0" w:space="0" w:color="auto"/>
      </w:divBdr>
      <w:divsChild>
        <w:div w:id="188221416">
          <w:marLeft w:val="0"/>
          <w:marRight w:val="0"/>
          <w:marTop w:val="0"/>
          <w:marBottom w:val="360"/>
          <w:divBdr>
            <w:top w:val="none" w:sz="0" w:space="0" w:color="auto"/>
            <w:left w:val="none" w:sz="0" w:space="0" w:color="auto"/>
            <w:bottom w:val="none" w:sz="0" w:space="0" w:color="auto"/>
            <w:right w:val="none" w:sz="0" w:space="0" w:color="auto"/>
          </w:divBdr>
        </w:div>
        <w:div w:id="358432989">
          <w:marLeft w:val="0"/>
          <w:marRight w:val="0"/>
          <w:marTop w:val="0"/>
          <w:marBottom w:val="0"/>
          <w:divBdr>
            <w:top w:val="none" w:sz="0" w:space="0" w:color="auto"/>
            <w:left w:val="none" w:sz="0" w:space="0" w:color="auto"/>
            <w:bottom w:val="none" w:sz="0" w:space="0" w:color="auto"/>
            <w:right w:val="none" w:sz="0" w:space="0" w:color="auto"/>
          </w:divBdr>
        </w:div>
      </w:divsChild>
    </w:div>
    <w:div w:id="73598617">
      <w:bodyDiv w:val="1"/>
      <w:marLeft w:val="0"/>
      <w:marRight w:val="0"/>
      <w:marTop w:val="0"/>
      <w:marBottom w:val="0"/>
      <w:divBdr>
        <w:top w:val="none" w:sz="0" w:space="0" w:color="auto"/>
        <w:left w:val="none" w:sz="0" w:space="0" w:color="auto"/>
        <w:bottom w:val="none" w:sz="0" w:space="0" w:color="auto"/>
        <w:right w:val="none" w:sz="0" w:space="0" w:color="auto"/>
      </w:divBdr>
    </w:div>
    <w:div w:id="73819578">
      <w:bodyDiv w:val="1"/>
      <w:marLeft w:val="0"/>
      <w:marRight w:val="0"/>
      <w:marTop w:val="0"/>
      <w:marBottom w:val="0"/>
      <w:divBdr>
        <w:top w:val="none" w:sz="0" w:space="0" w:color="auto"/>
        <w:left w:val="none" w:sz="0" w:space="0" w:color="auto"/>
        <w:bottom w:val="none" w:sz="0" w:space="0" w:color="auto"/>
        <w:right w:val="none" w:sz="0" w:space="0" w:color="auto"/>
      </w:divBdr>
    </w:div>
    <w:div w:id="73866712">
      <w:bodyDiv w:val="1"/>
      <w:marLeft w:val="0"/>
      <w:marRight w:val="0"/>
      <w:marTop w:val="0"/>
      <w:marBottom w:val="0"/>
      <w:divBdr>
        <w:top w:val="none" w:sz="0" w:space="0" w:color="auto"/>
        <w:left w:val="none" w:sz="0" w:space="0" w:color="auto"/>
        <w:bottom w:val="none" w:sz="0" w:space="0" w:color="auto"/>
        <w:right w:val="none" w:sz="0" w:space="0" w:color="auto"/>
      </w:divBdr>
      <w:divsChild>
        <w:div w:id="247738963">
          <w:marLeft w:val="-150"/>
          <w:marRight w:val="-150"/>
          <w:marTop w:val="0"/>
          <w:marBottom w:val="300"/>
          <w:divBdr>
            <w:top w:val="none" w:sz="0" w:space="0" w:color="auto"/>
            <w:left w:val="none" w:sz="0" w:space="0" w:color="auto"/>
            <w:bottom w:val="none" w:sz="0" w:space="0" w:color="auto"/>
            <w:right w:val="none" w:sz="0" w:space="0" w:color="auto"/>
          </w:divBdr>
          <w:divsChild>
            <w:div w:id="7377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447">
      <w:bodyDiv w:val="1"/>
      <w:marLeft w:val="0"/>
      <w:marRight w:val="0"/>
      <w:marTop w:val="0"/>
      <w:marBottom w:val="0"/>
      <w:divBdr>
        <w:top w:val="none" w:sz="0" w:space="0" w:color="auto"/>
        <w:left w:val="none" w:sz="0" w:space="0" w:color="auto"/>
        <w:bottom w:val="none" w:sz="0" w:space="0" w:color="auto"/>
        <w:right w:val="none" w:sz="0" w:space="0" w:color="auto"/>
      </w:divBdr>
    </w:div>
    <w:div w:id="74132761">
      <w:bodyDiv w:val="1"/>
      <w:marLeft w:val="0"/>
      <w:marRight w:val="0"/>
      <w:marTop w:val="0"/>
      <w:marBottom w:val="0"/>
      <w:divBdr>
        <w:top w:val="none" w:sz="0" w:space="0" w:color="auto"/>
        <w:left w:val="none" w:sz="0" w:space="0" w:color="auto"/>
        <w:bottom w:val="none" w:sz="0" w:space="0" w:color="auto"/>
        <w:right w:val="none" w:sz="0" w:space="0" w:color="auto"/>
      </w:divBdr>
      <w:divsChild>
        <w:div w:id="1794209493">
          <w:marLeft w:val="0"/>
          <w:marRight w:val="0"/>
          <w:marTop w:val="0"/>
          <w:marBottom w:val="0"/>
          <w:divBdr>
            <w:top w:val="dotted" w:sz="6" w:space="4" w:color="EBEBEB"/>
            <w:left w:val="none" w:sz="0" w:space="8" w:color="auto"/>
            <w:bottom w:val="dotted" w:sz="6" w:space="4" w:color="EBEBEB"/>
            <w:right w:val="none" w:sz="0" w:space="8" w:color="auto"/>
          </w:divBdr>
        </w:div>
        <w:div w:id="1847210544">
          <w:marLeft w:val="0"/>
          <w:marRight w:val="0"/>
          <w:marTop w:val="0"/>
          <w:marBottom w:val="0"/>
          <w:divBdr>
            <w:top w:val="none" w:sz="0" w:space="0" w:color="auto"/>
            <w:left w:val="none" w:sz="0" w:space="0" w:color="auto"/>
            <w:bottom w:val="none" w:sz="0" w:space="0" w:color="auto"/>
            <w:right w:val="none" w:sz="0" w:space="0" w:color="auto"/>
          </w:divBdr>
        </w:div>
      </w:divsChild>
    </w:div>
    <w:div w:id="74282786">
      <w:bodyDiv w:val="1"/>
      <w:marLeft w:val="0"/>
      <w:marRight w:val="0"/>
      <w:marTop w:val="0"/>
      <w:marBottom w:val="0"/>
      <w:divBdr>
        <w:top w:val="none" w:sz="0" w:space="0" w:color="auto"/>
        <w:left w:val="none" w:sz="0" w:space="0" w:color="auto"/>
        <w:bottom w:val="none" w:sz="0" w:space="0" w:color="auto"/>
        <w:right w:val="none" w:sz="0" w:space="0" w:color="auto"/>
      </w:divBdr>
      <w:divsChild>
        <w:div w:id="57872717">
          <w:marLeft w:val="0"/>
          <w:marRight w:val="0"/>
          <w:marTop w:val="0"/>
          <w:marBottom w:val="0"/>
          <w:divBdr>
            <w:top w:val="none" w:sz="0" w:space="0" w:color="auto"/>
            <w:left w:val="none" w:sz="0" w:space="0" w:color="auto"/>
            <w:bottom w:val="none" w:sz="0" w:space="0" w:color="auto"/>
            <w:right w:val="none" w:sz="0" w:space="0" w:color="auto"/>
          </w:divBdr>
          <w:divsChild>
            <w:div w:id="331221740">
              <w:marLeft w:val="0"/>
              <w:marRight w:val="0"/>
              <w:marTop w:val="0"/>
              <w:marBottom w:val="0"/>
              <w:divBdr>
                <w:top w:val="none" w:sz="0" w:space="0" w:color="auto"/>
                <w:left w:val="none" w:sz="0" w:space="0" w:color="auto"/>
                <w:bottom w:val="none" w:sz="0" w:space="0" w:color="auto"/>
                <w:right w:val="none" w:sz="0" w:space="0" w:color="auto"/>
              </w:divBdr>
            </w:div>
          </w:divsChild>
        </w:div>
        <w:div w:id="710112222">
          <w:marLeft w:val="0"/>
          <w:marRight w:val="0"/>
          <w:marTop w:val="0"/>
          <w:marBottom w:val="0"/>
          <w:divBdr>
            <w:top w:val="none" w:sz="0" w:space="0" w:color="auto"/>
            <w:left w:val="none" w:sz="0" w:space="0" w:color="auto"/>
            <w:bottom w:val="none" w:sz="0" w:space="0" w:color="auto"/>
            <w:right w:val="none" w:sz="0" w:space="0" w:color="auto"/>
          </w:divBdr>
        </w:div>
      </w:divsChild>
    </w:div>
    <w:div w:id="74516437">
      <w:bodyDiv w:val="1"/>
      <w:marLeft w:val="0"/>
      <w:marRight w:val="0"/>
      <w:marTop w:val="0"/>
      <w:marBottom w:val="0"/>
      <w:divBdr>
        <w:top w:val="none" w:sz="0" w:space="0" w:color="auto"/>
        <w:left w:val="none" w:sz="0" w:space="0" w:color="auto"/>
        <w:bottom w:val="none" w:sz="0" w:space="0" w:color="auto"/>
        <w:right w:val="none" w:sz="0" w:space="0" w:color="auto"/>
      </w:divBdr>
    </w:div>
    <w:div w:id="74522192">
      <w:bodyDiv w:val="1"/>
      <w:marLeft w:val="0"/>
      <w:marRight w:val="0"/>
      <w:marTop w:val="0"/>
      <w:marBottom w:val="0"/>
      <w:divBdr>
        <w:top w:val="none" w:sz="0" w:space="0" w:color="auto"/>
        <w:left w:val="none" w:sz="0" w:space="0" w:color="auto"/>
        <w:bottom w:val="none" w:sz="0" w:space="0" w:color="auto"/>
        <w:right w:val="none" w:sz="0" w:space="0" w:color="auto"/>
      </w:divBdr>
    </w:div>
    <w:div w:id="74865134">
      <w:bodyDiv w:val="1"/>
      <w:marLeft w:val="0"/>
      <w:marRight w:val="0"/>
      <w:marTop w:val="0"/>
      <w:marBottom w:val="0"/>
      <w:divBdr>
        <w:top w:val="none" w:sz="0" w:space="0" w:color="auto"/>
        <w:left w:val="none" w:sz="0" w:space="0" w:color="auto"/>
        <w:bottom w:val="none" w:sz="0" w:space="0" w:color="auto"/>
        <w:right w:val="none" w:sz="0" w:space="0" w:color="auto"/>
      </w:divBdr>
      <w:divsChild>
        <w:div w:id="556861097">
          <w:marLeft w:val="0"/>
          <w:marRight w:val="0"/>
          <w:marTop w:val="0"/>
          <w:marBottom w:val="0"/>
          <w:divBdr>
            <w:top w:val="none" w:sz="0" w:space="0" w:color="auto"/>
            <w:left w:val="none" w:sz="0" w:space="0" w:color="auto"/>
            <w:bottom w:val="none" w:sz="0" w:space="0" w:color="auto"/>
            <w:right w:val="none" w:sz="0" w:space="0" w:color="auto"/>
          </w:divBdr>
        </w:div>
      </w:divsChild>
    </w:div>
    <w:div w:id="74910254">
      <w:bodyDiv w:val="1"/>
      <w:marLeft w:val="0"/>
      <w:marRight w:val="0"/>
      <w:marTop w:val="0"/>
      <w:marBottom w:val="0"/>
      <w:divBdr>
        <w:top w:val="none" w:sz="0" w:space="0" w:color="auto"/>
        <w:left w:val="none" w:sz="0" w:space="0" w:color="auto"/>
        <w:bottom w:val="none" w:sz="0" w:space="0" w:color="auto"/>
        <w:right w:val="none" w:sz="0" w:space="0" w:color="auto"/>
      </w:divBdr>
      <w:divsChild>
        <w:div w:id="322861038">
          <w:marLeft w:val="0"/>
          <w:marRight w:val="0"/>
          <w:marTop w:val="0"/>
          <w:marBottom w:val="0"/>
          <w:divBdr>
            <w:top w:val="none" w:sz="0" w:space="0" w:color="auto"/>
            <w:left w:val="none" w:sz="0" w:space="0" w:color="auto"/>
            <w:bottom w:val="none" w:sz="0" w:space="0" w:color="auto"/>
            <w:right w:val="none" w:sz="0" w:space="0" w:color="auto"/>
          </w:divBdr>
        </w:div>
        <w:div w:id="464012387">
          <w:marLeft w:val="0"/>
          <w:marRight w:val="0"/>
          <w:marTop w:val="150"/>
          <w:marBottom w:val="0"/>
          <w:divBdr>
            <w:top w:val="none" w:sz="0" w:space="0" w:color="auto"/>
            <w:left w:val="none" w:sz="0" w:space="0" w:color="auto"/>
            <w:bottom w:val="none" w:sz="0" w:space="0" w:color="auto"/>
            <w:right w:val="none" w:sz="0" w:space="0" w:color="auto"/>
          </w:divBdr>
          <w:divsChild>
            <w:div w:id="173541661">
              <w:marLeft w:val="188"/>
              <w:marRight w:val="0"/>
              <w:marTop w:val="100"/>
              <w:marBottom w:val="0"/>
              <w:divBdr>
                <w:top w:val="none" w:sz="0" w:space="0" w:color="auto"/>
                <w:left w:val="none" w:sz="0" w:space="0" w:color="auto"/>
                <w:bottom w:val="none" w:sz="0" w:space="0" w:color="auto"/>
                <w:right w:val="none" w:sz="0" w:space="0" w:color="auto"/>
              </w:divBdr>
              <w:divsChild>
                <w:div w:id="680353018">
                  <w:marLeft w:val="0"/>
                  <w:marRight w:val="0"/>
                  <w:marTop w:val="63"/>
                  <w:marBottom w:val="0"/>
                  <w:divBdr>
                    <w:top w:val="none" w:sz="0" w:space="0" w:color="auto"/>
                    <w:left w:val="none" w:sz="0" w:space="0" w:color="auto"/>
                    <w:bottom w:val="none" w:sz="0" w:space="0" w:color="auto"/>
                    <w:right w:val="none" w:sz="0" w:space="0" w:color="auto"/>
                  </w:divBdr>
                </w:div>
              </w:divsChild>
            </w:div>
            <w:div w:id="462893995">
              <w:marLeft w:val="0"/>
              <w:marRight w:val="0"/>
              <w:marTop w:val="0"/>
              <w:marBottom w:val="0"/>
              <w:divBdr>
                <w:top w:val="none" w:sz="0" w:space="0" w:color="auto"/>
                <w:left w:val="none" w:sz="0" w:space="0" w:color="auto"/>
                <w:bottom w:val="none" w:sz="0" w:space="0" w:color="auto"/>
                <w:right w:val="none" w:sz="0" w:space="0" w:color="auto"/>
              </w:divBdr>
            </w:div>
          </w:divsChild>
        </w:div>
        <w:div w:id="650523711">
          <w:marLeft w:val="0"/>
          <w:marRight w:val="0"/>
          <w:marTop w:val="0"/>
          <w:marBottom w:val="376"/>
          <w:divBdr>
            <w:top w:val="none" w:sz="0" w:space="0" w:color="auto"/>
            <w:left w:val="none" w:sz="0" w:space="0" w:color="auto"/>
            <w:bottom w:val="none" w:sz="0" w:space="0" w:color="auto"/>
            <w:right w:val="none" w:sz="0" w:space="0" w:color="auto"/>
          </w:divBdr>
        </w:div>
      </w:divsChild>
    </w:div>
    <w:div w:id="75057377">
      <w:bodyDiv w:val="1"/>
      <w:marLeft w:val="0"/>
      <w:marRight w:val="0"/>
      <w:marTop w:val="0"/>
      <w:marBottom w:val="0"/>
      <w:divBdr>
        <w:top w:val="none" w:sz="0" w:space="0" w:color="auto"/>
        <w:left w:val="none" w:sz="0" w:space="0" w:color="auto"/>
        <w:bottom w:val="none" w:sz="0" w:space="0" w:color="auto"/>
        <w:right w:val="none" w:sz="0" w:space="0" w:color="auto"/>
      </w:divBdr>
    </w:div>
    <w:div w:id="75127174">
      <w:bodyDiv w:val="1"/>
      <w:marLeft w:val="0"/>
      <w:marRight w:val="0"/>
      <w:marTop w:val="0"/>
      <w:marBottom w:val="0"/>
      <w:divBdr>
        <w:top w:val="none" w:sz="0" w:space="0" w:color="auto"/>
        <w:left w:val="none" w:sz="0" w:space="0" w:color="auto"/>
        <w:bottom w:val="none" w:sz="0" w:space="0" w:color="auto"/>
        <w:right w:val="none" w:sz="0" w:space="0" w:color="auto"/>
      </w:divBdr>
      <w:divsChild>
        <w:div w:id="301157241">
          <w:marLeft w:val="0"/>
          <w:marRight w:val="0"/>
          <w:marTop w:val="0"/>
          <w:marBottom w:val="0"/>
          <w:divBdr>
            <w:top w:val="none" w:sz="0" w:space="0" w:color="auto"/>
            <w:left w:val="none" w:sz="0" w:space="0" w:color="auto"/>
            <w:bottom w:val="none" w:sz="0" w:space="0" w:color="auto"/>
            <w:right w:val="none" w:sz="0" w:space="0" w:color="auto"/>
          </w:divBdr>
        </w:div>
        <w:div w:id="414979335">
          <w:marLeft w:val="0"/>
          <w:marRight w:val="0"/>
          <w:marTop w:val="0"/>
          <w:marBottom w:val="300"/>
          <w:divBdr>
            <w:top w:val="none" w:sz="0" w:space="0" w:color="auto"/>
            <w:left w:val="none" w:sz="0" w:space="0" w:color="auto"/>
            <w:bottom w:val="none" w:sz="0" w:space="0" w:color="auto"/>
            <w:right w:val="none" w:sz="0" w:space="0" w:color="auto"/>
          </w:divBdr>
        </w:div>
      </w:divsChild>
    </w:div>
    <w:div w:id="75130771">
      <w:bodyDiv w:val="1"/>
      <w:marLeft w:val="0"/>
      <w:marRight w:val="0"/>
      <w:marTop w:val="0"/>
      <w:marBottom w:val="0"/>
      <w:divBdr>
        <w:top w:val="none" w:sz="0" w:space="0" w:color="auto"/>
        <w:left w:val="none" w:sz="0" w:space="0" w:color="auto"/>
        <w:bottom w:val="none" w:sz="0" w:space="0" w:color="auto"/>
        <w:right w:val="none" w:sz="0" w:space="0" w:color="auto"/>
      </w:divBdr>
    </w:div>
    <w:div w:id="75638513">
      <w:bodyDiv w:val="1"/>
      <w:marLeft w:val="0"/>
      <w:marRight w:val="0"/>
      <w:marTop w:val="0"/>
      <w:marBottom w:val="0"/>
      <w:divBdr>
        <w:top w:val="none" w:sz="0" w:space="0" w:color="auto"/>
        <w:left w:val="none" w:sz="0" w:space="0" w:color="auto"/>
        <w:bottom w:val="none" w:sz="0" w:space="0" w:color="auto"/>
        <w:right w:val="none" w:sz="0" w:space="0" w:color="auto"/>
      </w:divBdr>
    </w:div>
    <w:div w:id="75640347">
      <w:bodyDiv w:val="1"/>
      <w:marLeft w:val="0"/>
      <w:marRight w:val="0"/>
      <w:marTop w:val="0"/>
      <w:marBottom w:val="0"/>
      <w:divBdr>
        <w:top w:val="none" w:sz="0" w:space="0" w:color="auto"/>
        <w:left w:val="none" w:sz="0" w:space="0" w:color="auto"/>
        <w:bottom w:val="none" w:sz="0" w:space="0" w:color="auto"/>
        <w:right w:val="none" w:sz="0" w:space="0" w:color="auto"/>
      </w:divBdr>
      <w:divsChild>
        <w:div w:id="1383865417">
          <w:marLeft w:val="0"/>
          <w:marRight w:val="0"/>
          <w:marTop w:val="0"/>
          <w:marBottom w:val="0"/>
          <w:divBdr>
            <w:top w:val="single" w:sz="2" w:space="0" w:color="E0E0E0"/>
            <w:left w:val="single" w:sz="2" w:space="0" w:color="E0E0E0"/>
            <w:bottom w:val="single" w:sz="2" w:space="0" w:color="E0E0E0"/>
            <w:right w:val="single" w:sz="2" w:space="0" w:color="E0E0E0"/>
          </w:divBdr>
          <w:divsChild>
            <w:div w:id="1108770804">
              <w:marLeft w:val="0"/>
              <w:marRight w:val="0"/>
              <w:marTop w:val="0"/>
              <w:marBottom w:val="0"/>
              <w:divBdr>
                <w:top w:val="single" w:sz="2" w:space="0" w:color="E0E0E0"/>
                <w:left w:val="single" w:sz="2" w:space="0" w:color="E0E0E0"/>
                <w:bottom w:val="single" w:sz="2" w:space="0" w:color="E0E0E0"/>
                <w:right w:val="single" w:sz="2" w:space="0" w:color="E0E0E0"/>
              </w:divBdr>
              <w:divsChild>
                <w:div w:id="449590881">
                  <w:marLeft w:val="0"/>
                  <w:marRight w:val="0"/>
                  <w:marTop w:val="0"/>
                  <w:marBottom w:val="0"/>
                  <w:divBdr>
                    <w:top w:val="single" w:sz="2" w:space="0" w:color="E0E0E0"/>
                    <w:left w:val="single" w:sz="2" w:space="0" w:color="E0E0E0"/>
                    <w:bottom w:val="single" w:sz="2" w:space="0" w:color="E0E0E0"/>
                    <w:right w:val="single" w:sz="2" w:space="0" w:color="E0E0E0"/>
                  </w:divBdr>
                  <w:divsChild>
                    <w:div w:id="1836189458">
                      <w:marLeft w:val="0"/>
                      <w:marRight w:val="0"/>
                      <w:marTop w:val="0"/>
                      <w:marBottom w:val="0"/>
                      <w:divBdr>
                        <w:top w:val="single" w:sz="2" w:space="0" w:color="E0E0E0"/>
                        <w:left w:val="single" w:sz="2" w:space="0" w:color="E0E0E0"/>
                        <w:bottom w:val="single" w:sz="2" w:space="0" w:color="E0E0E0"/>
                        <w:right w:val="single" w:sz="2" w:space="0" w:color="E0E0E0"/>
                      </w:divBdr>
                    </w:div>
                    <w:div w:id="1391033751">
                      <w:marLeft w:val="0"/>
                      <w:marRight w:val="0"/>
                      <w:marTop w:val="0"/>
                      <w:marBottom w:val="0"/>
                      <w:divBdr>
                        <w:top w:val="single" w:sz="2" w:space="0" w:color="E0E0E0"/>
                        <w:left w:val="single" w:sz="2" w:space="0" w:color="E0E0E0"/>
                        <w:bottom w:val="single" w:sz="2" w:space="0" w:color="E0E0E0"/>
                        <w:right w:val="single" w:sz="2" w:space="0" w:color="E0E0E0"/>
                      </w:divBdr>
                    </w:div>
                    <w:div w:id="10343827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8302299">
          <w:marLeft w:val="0"/>
          <w:marRight w:val="0"/>
          <w:marTop w:val="0"/>
          <w:marBottom w:val="0"/>
          <w:divBdr>
            <w:top w:val="single" w:sz="2" w:space="0" w:color="E0E0E0"/>
            <w:left w:val="single" w:sz="2" w:space="0" w:color="E0E0E0"/>
            <w:bottom w:val="single" w:sz="2" w:space="0" w:color="E0E0E0"/>
            <w:right w:val="single" w:sz="2" w:space="0" w:color="E0E0E0"/>
          </w:divBdr>
          <w:divsChild>
            <w:div w:id="2026471069">
              <w:marLeft w:val="0"/>
              <w:marRight w:val="0"/>
              <w:marTop w:val="0"/>
              <w:marBottom w:val="0"/>
              <w:divBdr>
                <w:top w:val="single" w:sz="2" w:space="0" w:color="E0E0E0"/>
                <w:left w:val="single" w:sz="2" w:space="0" w:color="E0E0E0"/>
                <w:bottom w:val="single" w:sz="2" w:space="0" w:color="E0E0E0"/>
                <w:right w:val="single" w:sz="2" w:space="0" w:color="E0E0E0"/>
              </w:divBdr>
              <w:divsChild>
                <w:div w:id="1410154283">
                  <w:marLeft w:val="0"/>
                  <w:marRight w:val="0"/>
                  <w:marTop w:val="0"/>
                  <w:marBottom w:val="0"/>
                  <w:divBdr>
                    <w:top w:val="single" w:sz="2" w:space="0" w:color="E0E0E0"/>
                    <w:left w:val="single" w:sz="2" w:space="0" w:color="E0E0E0"/>
                    <w:bottom w:val="single" w:sz="2" w:space="0" w:color="E0E0E0"/>
                    <w:right w:val="single" w:sz="2" w:space="0" w:color="E0E0E0"/>
                  </w:divBdr>
                  <w:divsChild>
                    <w:div w:id="596449120">
                      <w:marLeft w:val="0"/>
                      <w:marRight w:val="0"/>
                      <w:marTop w:val="0"/>
                      <w:marBottom w:val="0"/>
                      <w:divBdr>
                        <w:top w:val="single" w:sz="2" w:space="0" w:color="E0E0E0"/>
                        <w:left w:val="single" w:sz="2" w:space="0" w:color="E0E0E0"/>
                        <w:bottom w:val="single" w:sz="2" w:space="0" w:color="E0E0E0"/>
                        <w:right w:val="single" w:sz="2" w:space="0" w:color="E0E0E0"/>
                      </w:divBdr>
                      <w:divsChild>
                        <w:div w:id="16801598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80963456">
              <w:marLeft w:val="0"/>
              <w:marRight w:val="0"/>
              <w:marTop w:val="0"/>
              <w:marBottom w:val="0"/>
              <w:divBdr>
                <w:top w:val="single" w:sz="2" w:space="0" w:color="E0E0E0"/>
                <w:left w:val="single" w:sz="2" w:space="0" w:color="E0E0E0"/>
                <w:bottom w:val="single" w:sz="2" w:space="0" w:color="E0E0E0"/>
                <w:right w:val="single" w:sz="2" w:space="0" w:color="E0E0E0"/>
              </w:divBdr>
              <w:divsChild>
                <w:div w:id="1898586260">
                  <w:marLeft w:val="0"/>
                  <w:marRight w:val="0"/>
                  <w:marTop w:val="0"/>
                  <w:marBottom w:val="0"/>
                  <w:divBdr>
                    <w:top w:val="single" w:sz="2" w:space="0" w:color="E0E0E0"/>
                    <w:left w:val="single" w:sz="2" w:space="0" w:color="E0E0E0"/>
                    <w:bottom w:val="single" w:sz="2" w:space="0" w:color="E0E0E0"/>
                    <w:right w:val="single" w:sz="2" w:space="0" w:color="E0E0E0"/>
                  </w:divBdr>
                </w:div>
                <w:div w:id="1737237578">
                  <w:marLeft w:val="0"/>
                  <w:marRight w:val="0"/>
                  <w:marTop w:val="0"/>
                  <w:marBottom w:val="0"/>
                  <w:divBdr>
                    <w:top w:val="single" w:sz="2" w:space="0" w:color="E0E0E0"/>
                    <w:left w:val="single" w:sz="2" w:space="0" w:color="E0E0E0"/>
                    <w:bottom w:val="single" w:sz="2" w:space="0" w:color="E0E0E0"/>
                    <w:right w:val="single" w:sz="2" w:space="0" w:color="E0E0E0"/>
                  </w:divBdr>
                  <w:divsChild>
                    <w:div w:id="1262569434">
                      <w:marLeft w:val="0"/>
                      <w:marRight w:val="0"/>
                      <w:marTop w:val="0"/>
                      <w:marBottom w:val="0"/>
                      <w:divBdr>
                        <w:top w:val="single" w:sz="2" w:space="0" w:color="E0E0E0"/>
                        <w:left w:val="single" w:sz="2" w:space="0" w:color="E0E0E0"/>
                        <w:bottom w:val="single" w:sz="2" w:space="0" w:color="E0E0E0"/>
                        <w:right w:val="single" w:sz="2" w:space="0" w:color="E0E0E0"/>
                      </w:divBdr>
                      <w:divsChild>
                        <w:div w:id="13488227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0024324">
                      <w:marLeft w:val="0"/>
                      <w:marRight w:val="0"/>
                      <w:marTop w:val="0"/>
                      <w:marBottom w:val="0"/>
                      <w:divBdr>
                        <w:top w:val="single" w:sz="2" w:space="0" w:color="E0E0E0"/>
                        <w:left w:val="single" w:sz="2" w:space="0" w:color="E0E0E0"/>
                        <w:bottom w:val="single" w:sz="2" w:space="0" w:color="E0E0E0"/>
                        <w:right w:val="single" w:sz="2" w:space="0" w:color="E0E0E0"/>
                      </w:divBdr>
                      <w:divsChild>
                        <w:div w:id="1759905614">
                          <w:marLeft w:val="0"/>
                          <w:marRight w:val="0"/>
                          <w:marTop w:val="0"/>
                          <w:marBottom w:val="0"/>
                          <w:divBdr>
                            <w:top w:val="single" w:sz="2" w:space="0" w:color="E0E0E0"/>
                            <w:left w:val="single" w:sz="2" w:space="0" w:color="E0E0E0"/>
                            <w:bottom w:val="single" w:sz="2" w:space="0" w:color="E0E0E0"/>
                            <w:right w:val="single" w:sz="2" w:space="0" w:color="E0E0E0"/>
                          </w:divBdr>
                          <w:divsChild>
                            <w:div w:id="6984313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84082161">
                      <w:marLeft w:val="0"/>
                      <w:marRight w:val="0"/>
                      <w:marTop w:val="0"/>
                      <w:marBottom w:val="0"/>
                      <w:divBdr>
                        <w:top w:val="single" w:sz="2" w:space="0" w:color="E0E0E0"/>
                        <w:left w:val="single" w:sz="2" w:space="0" w:color="E0E0E0"/>
                        <w:bottom w:val="single" w:sz="2" w:space="0" w:color="E0E0E0"/>
                        <w:right w:val="single" w:sz="2" w:space="0" w:color="E0E0E0"/>
                      </w:divBdr>
                      <w:divsChild>
                        <w:div w:id="8453685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4053743">
                      <w:marLeft w:val="0"/>
                      <w:marRight w:val="0"/>
                      <w:marTop w:val="0"/>
                      <w:marBottom w:val="0"/>
                      <w:divBdr>
                        <w:top w:val="single" w:sz="2" w:space="0" w:color="E0E0E0"/>
                        <w:left w:val="single" w:sz="2" w:space="0" w:color="E0E0E0"/>
                        <w:bottom w:val="single" w:sz="2" w:space="0" w:color="E0E0E0"/>
                        <w:right w:val="single" w:sz="2" w:space="0" w:color="E0E0E0"/>
                      </w:divBdr>
                      <w:divsChild>
                        <w:div w:id="380128841">
                          <w:marLeft w:val="0"/>
                          <w:marRight w:val="0"/>
                          <w:marTop w:val="0"/>
                          <w:marBottom w:val="0"/>
                          <w:divBdr>
                            <w:top w:val="single" w:sz="2" w:space="0" w:color="E0E0E0"/>
                            <w:left w:val="single" w:sz="2" w:space="0" w:color="E0E0E0"/>
                            <w:bottom w:val="single" w:sz="2" w:space="0" w:color="E0E0E0"/>
                            <w:right w:val="single" w:sz="2" w:space="0" w:color="E0E0E0"/>
                          </w:divBdr>
                          <w:divsChild>
                            <w:div w:id="17075586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33243725">
                      <w:marLeft w:val="0"/>
                      <w:marRight w:val="0"/>
                      <w:marTop w:val="0"/>
                      <w:marBottom w:val="0"/>
                      <w:divBdr>
                        <w:top w:val="single" w:sz="2" w:space="0" w:color="E0E0E0"/>
                        <w:left w:val="single" w:sz="2" w:space="0" w:color="E0E0E0"/>
                        <w:bottom w:val="single" w:sz="2" w:space="0" w:color="E0E0E0"/>
                        <w:right w:val="single" w:sz="2" w:space="0" w:color="E0E0E0"/>
                      </w:divBdr>
                      <w:divsChild>
                        <w:div w:id="34429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5833306">
      <w:bodyDiv w:val="1"/>
      <w:marLeft w:val="0"/>
      <w:marRight w:val="0"/>
      <w:marTop w:val="0"/>
      <w:marBottom w:val="0"/>
      <w:divBdr>
        <w:top w:val="none" w:sz="0" w:space="0" w:color="auto"/>
        <w:left w:val="none" w:sz="0" w:space="0" w:color="auto"/>
        <w:bottom w:val="none" w:sz="0" w:space="0" w:color="auto"/>
        <w:right w:val="none" w:sz="0" w:space="0" w:color="auto"/>
      </w:divBdr>
    </w:div>
    <w:div w:id="76365166">
      <w:bodyDiv w:val="1"/>
      <w:marLeft w:val="0"/>
      <w:marRight w:val="0"/>
      <w:marTop w:val="0"/>
      <w:marBottom w:val="0"/>
      <w:divBdr>
        <w:top w:val="none" w:sz="0" w:space="0" w:color="auto"/>
        <w:left w:val="none" w:sz="0" w:space="0" w:color="auto"/>
        <w:bottom w:val="none" w:sz="0" w:space="0" w:color="auto"/>
        <w:right w:val="none" w:sz="0" w:space="0" w:color="auto"/>
      </w:divBdr>
      <w:divsChild>
        <w:div w:id="254821680">
          <w:marLeft w:val="0"/>
          <w:marRight w:val="0"/>
          <w:marTop w:val="0"/>
          <w:marBottom w:val="300"/>
          <w:divBdr>
            <w:top w:val="none" w:sz="0" w:space="0" w:color="auto"/>
            <w:left w:val="none" w:sz="0" w:space="0" w:color="auto"/>
            <w:bottom w:val="none" w:sz="0" w:space="0" w:color="auto"/>
            <w:right w:val="none" w:sz="0" w:space="0" w:color="auto"/>
          </w:divBdr>
        </w:div>
        <w:div w:id="640424898">
          <w:marLeft w:val="-150"/>
          <w:marRight w:val="-150"/>
          <w:marTop w:val="0"/>
          <w:marBottom w:val="0"/>
          <w:divBdr>
            <w:top w:val="none" w:sz="0" w:space="0" w:color="auto"/>
            <w:left w:val="none" w:sz="0" w:space="0" w:color="auto"/>
            <w:bottom w:val="none" w:sz="0" w:space="0" w:color="auto"/>
            <w:right w:val="none" w:sz="0" w:space="0" w:color="auto"/>
          </w:divBdr>
        </w:div>
      </w:divsChild>
    </w:div>
    <w:div w:id="76441523">
      <w:bodyDiv w:val="1"/>
      <w:marLeft w:val="0"/>
      <w:marRight w:val="0"/>
      <w:marTop w:val="0"/>
      <w:marBottom w:val="0"/>
      <w:divBdr>
        <w:top w:val="none" w:sz="0" w:space="0" w:color="auto"/>
        <w:left w:val="none" w:sz="0" w:space="0" w:color="auto"/>
        <w:bottom w:val="none" w:sz="0" w:space="0" w:color="auto"/>
        <w:right w:val="none" w:sz="0" w:space="0" w:color="auto"/>
      </w:divBdr>
    </w:div>
    <w:div w:id="76757100">
      <w:bodyDiv w:val="1"/>
      <w:marLeft w:val="0"/>
      <w:marRight w:val="0"/>
      <w:marTop w:val="0"/>
      <w:marBottom w:val="0"/>
      <w:divBdr>
        <w:top w:val="none" w:sz="0" w:space="0" w:color="auto"/>
        <w:left w:val="none" w:sz="0" w:space="0" w:color="auto"/>
        <w:bottom w:val="none" w:sz="0" w:space="0" w:color="auto"/>
        <w:right w:val="none" w:sz="0" w:space="0" w:color="auto"/>
      </w:divBdr>
      <w:divsChild>
        <w:div w:id="663245216">
          <w:marLeft w:val="0"/>
          <w:marRight w:val="0"/>
          <w:marTop w:val="0"/>
          <w:marBottom w:val="300"/>
          <w:divBdr>
            <w:top w:val="none" w:sz="0" w:space="0" w:color="auto"/>
            <w:left w:val="none" w:sz="0" w:space="0" w:color="auto"/>
            <w:bottom w:val="none" w:sz="0" w:space="0" w:color="auto"/>
            <w:right w:val="none" w:sz="0" w:space="0" w:color="auto"/>
          </w:divBdr>
        </w:div>
      </w:divsChild>
    </w:div>
    <w:div w:id="77289312">
      <w:bodyDiv w:val="1"/>
      <w:marLeft w:val="0"/>
      <w:marRight w:val="0"/>
      <w:marTop w:val="0"/>
      <w:marBottom w:val="0"/>
      <w:divBdr>
        <w:top w:val="none" w:sz="0" w:space="0" w:color="auto"/>
        <w:left w:val="none" w:sz="0" w:space="0" w:color="auto"/>
        <w:bottom w:val="none" w:sz="0" w:space="0" w:color="auto"/>
        <w:right w:val="none" w:sz="0" w:space="0" w:color="auto"/>
      </w:divBdr>
      <w:divsChild>
        <w:div w:id="140929132">
          <w:marLeft w:val="750"/>
          <w:marRight w:val="1500"/>
          <w:marTop w:val="0"/>
          <w:marBottom w:val="0"/>
          <w:divBdr>
            <w:top w:val="none" w:sz="0" w:space="0" w:color="auto"/>
            <w:left w:val="none" w:sz="0" w:space="0" w:color="auto"/>
            <w:bottom w:val="none" w:sz="0" w:space="0" w:color="auto"/>
            <w:right w:val="none" w:sz="0" w:space="0" w:color="auto"/>
          </w:divBdr>
        </w:div>
      </w:divsChild>
    </w:div>
    <w:div w:id="77291812">
      <w:bodyDiv w:val="1"/>
      <w:marLeft w:val="0"/>
      <w:marRight w:val="0"/>
      <w:marTop w:val="0"/>
      <w:marBottom w:val="0"/>
      <w:divBdr>
        <w:top w:val="none" w:sz="0" w:space="0" w:color="auto"/>
        <w:left w:val="none" w:sz="0" w:space="0" w:color="auto"/>
        <w:bottom w:val="none" w:sz="0" w:space="0" w:color="auto"/>
        <w:right w:val="none" w:sz="0" w:space="0" w:color="auto"/>
      </w:divBdr>
      <w:divsChild>
        <w:div w:id="291131252">
          <w:marLeft w:val="-225"/>
          <w:marRight w:val="-225"/>
          <w:marTop w:val="0"/>
          <w:marBottom w:val="0"/>
          <w:divBdr>
            <w:top w:val="none" w:sz="0" w:space="0" w:color="auto"/>
            <w:left w:val="none" w:sz="0" w:space="0" w:color="auto"/>
            <w:bottom w:val="none" w:sz="0" w:space="0" w:color="auto"/>
            <w:right w:val="none" w:sz="0" w:space="0" w:color="auto"/>
          </w:divBdr>
          <w:divsChild>
            <w:div w:id="1007563576">
              <w:marLeft w:val="0"/>
              <w:marRight w:val="0"/>
              <w:marTop w:val="0"/>
              <w:marBottom w:val="0"/>
              <w:divBdr>
                <w:top w:val="none" w:sz="0" w:space="0" w:color="auto"/>
                <w:left w:val="none" w:sz="0" w:space="0" w:color="auto"/>
                <w:bottom w:val="none" w:sz="0" w:space="0" w:color="auto"/>
                <w:right w:val="none" w:sz="0" w:space="0" w:color="auto"/>
              </w:divBdr>
              <w:divsChild>
                <w:div w:id="1353872330">
                  <w:marLeft w:val="-225"/>
                  <w:marRight w:val="-225"/>
                  <w:marTop w:val="0"/>
                  <w:marBottom w:val="0"/>
                  <w:divBdr>
                    <w:top w:val="none" w:sz="0" w:space="0" w:color="auto"/>
                    <w:left w:val="none" w:sz="0" w:space="0" w:color="auto"/>
                    <w:bottom w:val="none" w:sz="0" w:space="0" w:color="auto"/>
                    <w:right w:val="none" w:sz="0" w:space="0" w:color="auto"/>
                  </w:divBdr>
                  <w:divsChild>
                    <w:div w:id="13759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56832">
          <w:marLeft w:val="-225"/>
          <w:marRight w:val="-225"/>
          <w:marTop w:val="0"/>
          <w:marBottom w:val="0"/>
          <w:divBdr>
            <w:top w:val="none" w:sz="0" w:space="0" w:color="auto"/>
            <w:left w:val="none" w:sz="0" w:space="0" w:color="auto"/>
            <w:bottom w:val="none" w:sz="0" w:space="0" w:color="auto"/>
            <w:right w:val="none" w:sz="0" w:space="0" w:color="auto"/>
          </w:divBdr>
          <w:divsChild>
            <w:div w:id="456483766">
              <w:marLeft w:val="0"/>
              <w:marRight w:val="0"/>
              <w:marTop w:val="0"/>
              <w:marBottom w:val="0"/>
              <w:divBdr>
                <w:top w:val="none" w:sz="0" w:space="0" w:color="auto"/>
                <w:left w:val="none" w:sz="0" w:space="0" w:color="auto"/>
                <w:bottom w:val="none" w:sz="0" w:space="0" w:color="auto"/>
                <w:right w:val="none" w:sz="0" w:space="0" w:color="auto"/>
              </w:divBdr>
              <w:divsChild>
                <w:div w:id="1818300671">
                  <w:marLeft w:val="0"/>
                  <w:marRight w:val="0"/>
                  <w:marTop w:val="0"/>
                  <w:marBottom w:val="0"/>
                  <w:divBdr>
                    <w:top w:val="none" w:sz="0" w:space="0" w:color="auto"/>
                    <w:left w:val="none" w:sz="0" w:space="0" w:color="auto"/>
                    <w:bottom w:val="none" w:sz="0" w:space="0" w:color="auto"/>
                    <w:right w:val="none" w:sz="0" w:space="0" w:color="auto"/>
                  </w:divBdr>
                  <w:divsChild>
                    <w:div w:id="10268299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2587286">
              <w:marLeft w:val="1463"/>
              <w:marRight w:val="0"/>
              <w:marTop w:val="0"/>
              <w:marBottom w:val="0"/>
              <w:divBdr>
                <w:top w:val="none" w:sz="0" w:space="0" w:color="auto"/>
                <w:left w:val="none" w:sz="0" w:space="0" w:color="auto"/>
                <w:bottom w:val="none" w:sz="0" w:space="0" w:color="auto"/>
                <w:right w:val="none" w:sz="0" w:space="0" w:color="auto"/>
              </w:divBdr>
              <w:divsChild>
                <w:div w:id="14218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4783">
          <w:marLeft w:val="-225"/>
          <w:marRight w:val="-225"/>
          <w:marTop w:val="0"/>
          <w:marBottom w:val="0"/>
          <w:divBdr>
            <w:top w:val="none" w:sz="0" w:space="0" w:color="auto"/>
            <w:left w:val="none" w:sz="0" w:space="0" w:color="auto"/>
            <w:bottom w:val="none" w:sz="0" w:space="0" w:color="auto"/>
            <w:right w:val="none" w:sz="0" w:space="0" w:color="auto"/>
          </w:divBdr>
          <w:divsChild>
            <w:div w:id="106032077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33821">
      <w:bodyDiv w:val="1"/>
      <w:marLeft w:val="0"/>
      <w:marRight w:val="0"/>
      <w:marTop w:val="0"/>
      <w:marBottom w:val="0"/>
      <w:divBdr>
        <w:top w:val="none" w:sz="0" w:space="0" w:color="auto"/>
        <w:left w:val="none" w:sz="0" w:space="0" w:color="auto"/>
        <w:bottom w:val="none" w:sz="0" w:space="0" w:color="auto"/>
        <w:right w:val="none" w:sz="0" w:space="0" w:color="auto"/>
      </w:divBdr>
      <w:divsChild>
        <w:div w:id="62603291">
          <w:marLeft w:val="0"/>
          <w:marRight w:val="0"/>
          <w:marTop w:val="0"/>
          <w:marBottom w:val="240"/>
          <w:divBdr>
            <w:top w:val="none" w:sz="0" w:space="0" w:color="auto"/>
            <w:left w:val="none" w:sz="0" w:space="0" w:color="auto"/>
            <w:bottom w:val="none" w:sz="0" w:space="0" w:color="auto"/>
            <w:right w:val="none" w:sz="0" w:space="0" w:color="auto"/>
          </w:divBdr>
        </w:div>
      </w:divsChild>
    </w:div>
    <w:div w:id="77406831">
      <w:bodyDiv w:val="1"/>
      <w:marLeft w:val="0"/>
      <w:marRight w:val="0"/>
      <w:marTop w:val="0"/>
      <w:marBottom w:val="0"/>
      <w:divBdr>
        <w:top w:val="none" w:sz="0" w:space="0" w:color="auto"/>
        <w:left w:val="none" w:sz="0" w:space="0" w:color="auto"/>
        <w:bottom w:val="none" w:sz="0" w:space="0" w:color="auto"/>
        <w:right w:val="none" w:sz="0" w:space="0" w:color="auto"/>
      </w:divBdr>
      <w:divsChild>
        <w:div w:id="296110305">
          <w:marLeft w:val="750"/>
          <w:marRight w:val="1500"/>
          <w:marTop w:val="0"/>
          <w:marBottom w:val="0"/>
          <w:divBdr>
            <w:top w:val="none" w:sz="0" w:space="0" w:color="auto"/>
            <w:left w:val="none" w:sz="0" w:space="0" w:color="auto"/>
            <w:bottom w:val="none" w:sz="0" w:space="0" w:color="auto"/>
            <w:right w:val="none" w:sz="0" w:space="0" w:color="auto"/>
          </w:divBdr>
        </w:div>
      </w:divsChild>
    </w:div>
    <w:div w:id="77800356">
      <w:bodyDiv w:val="1"/>
      <w:marLeft w:val="0"/>
      <w:marRight w:val="0"/>
      <w:marTop w:val="0"/>
      <w:marBottom w:val="0"/>
      <w:divBdr>
        <w:top w:val="none" w:sz="0" w:space="0" w:color="auto"/>
        <w:left w:val="none" w:sz="0" w:space="0" w:color="auto"/>
        <w:bottom w:val="none" w:sz="0" w:space="0" w:color="auto"/>
        <w:right w:val="none" w:sz="0" w:space="0" w:color="auto"/>
      </w:divBdr>
      <w:divsChild>
        <w:div w:id="273901272">
          <w:marLeft w:val="0"/>
          <w:marRight w:val="0"/>
          <w:marTop w:val="0"/>
          <w:marBottom w:val="0"/>
          <w:divBdr>
            <w:top w:val="single" w:sz="2" w:space="0" w:color="E0E0E0"/>
            <w:left w:val="single" w:sz="2" w:space="0" w:color="E0E0E0"/>
            <w:bottom w:val="single" w:sz="2" w:space="0" w:color="E0E0E0"/>
            <w:right w:val="single" w:sz="2" w:space="0" w:color="E0E0E0"/>
          </w:divBdr>
          <w:divsChild>
            <w:div w:id="232351998">
              <w:marLeft w:val="0"/>
              <w:marRight w:val="0"/>
              <w:marTop w:val="0"/>
              <w:marBottom w:val="0"/>
              <w:divBdr>
                <w:top w:val="single" w:sz="2" w:space="0" w:color="E0E0E0"/>
                <w:left w:val="single" w:sz="2" w:space="0" w:color="E0E0E0"/>
                <w:bottom w:val="single" w:sz="2" w:space="0" w:color="E0E0E0"/>
                <w:right w:val="single" w:sz="2" w:space="0" w:color="E0E0E0"/>
              </w:divBdr>
              <w:divsChild>
                <w:div w:id="611859968">
                  <w:marLeft w:val="0"/>
                  <w:marRight w:val="0"/>
                  <w:marTop w:val="0"/>
                  <w:marBottom w:val="0"/>
                  <w:divBdr>
                    <w:top w:val="single" w:sz="2" w:space="0" w:color="E0E0E0"/>
                    <w:left w:val="single" w:sz="2" w:space="0" w:color="E0E0E0"/>
                    <w:bottom w:val="single" w:sz="2" w:space="0" w:color="E0E0E0"/>
                    <w:right w:val="single" w:sz="2" w:space="0" w:color="E0E0E0"/>
                  </w:divBdr>
                  <w:divsChild>
                    <w:div w:id="204871488">
                      <w:marLeft w:val="0"/>
                      <w:marRight w:val="0"/>
                      <w:marTop w:val="0"/>
                      <w:marBottom w:val="0"/>
                      <w:divBdr>
                        <w:top w:val="single" w:sz="2" w:space="0" w:color="E0E0E0"/>
                        <w:left w:val="single" w:sz="2" w:space="0" w:color="E0E0E0"/>
                        <w:bottom w:val="single" w:sz="2" w:space="0" w:color="E0E0E0"/>
                        <w:right w:val="single" w:sz="2" w:space="0" w:color="E0E0E0"/>
                      </w:divBdr>
                      <w:divsChild>
                        <w:div w:id="4672875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8067531">
      <w:bodyDiv w:val="1"/>
      <w:marLeft w:val="0"/>
      <w:marRight w:val="0"/>
      <w:marTop w:val="0"/>
      <w:marBottom w:val="0"/>
      <w:divBdr>
        <w:top w:val="none" w:sz="0" w:space="0" w:color="auto"/>
        <w:left w:val="none" w:sz="0" w:space="0" w:color="auto"/>
        <w:bottom w:val="none" w:sz="0" w:space="0" w:color="auto"/>
        <w:right w:val="none" w:sz="0" w:space="0" w:color="auto"/>
      </w:divBdr>
    </w:div>
    <w:div w:id="78135799">
      <w:bodyDiv w:val="1"/>
      <w:marLeft w:val="0"/>
      <w:marRight w:val="0"/>
      <w:marTop w:val="0"/>
      <w:marBottom w:val="0"/>
      <w:divBdr>
        <w:top w:val="none" w:sz="0" w:space="0" w:color="auto"/>
        <w:left w:val="none" w:sz="0" w:space="0" w:color="auto"/>
        <w:bottom w:val="none" w:sz="0" w:space="0" w:color="auto"/>
        <w:right w:val="none" w:sz="0" w:space="0" w:color="auto"/>
      </w:divBdr>
      <w:divsChild>
        <w:div w:id="531110970">
          <w:marLeft w:val="0"/>
          <w:marRight w:val="0"/>
          <w:marTop w:val="0"/>
          <w:marBottom w:val="0"/>
          <w:divBdr>
            <w:top w:val="none" w:sz="0" w:space="0" w:color="auto"/>
            <w:left w:val="none" w:sz="0" w:space="0" w:color="auto"/>
            <w:bottom w:val="none" w:sz="0" w:space="0" w:color="auto"/>
            <w:right w:val="none" w:sz="0" w:space="0" w:color="auto"/>
          </w:divBdr>
        </w:div>
        <w:div w:id="679090511">
          <w:marLeft w:val="0"/>
          <w:marRight w:val="0"/>
          <w:marTop w:val="0"/>
          <w:marBottom w:val="0"/>
          <w:divBdr>
            <w:top w:val="none" w:sz="0" w:space="0" w:color="auto"/>
            <w:left w:val="none" w:sz="0" w:space="0" w:color="auto"/>
            <w:bottom w:val="none" w:sz="0" w:space="0" w:color="auto"/>
            <w:right w:val="none" w:sz="0" w:space="0" w:color="auto"/>
          </w:divBdr>
        </w:div>
      </w:divsChild>
    </w:div>
    <w:div w:id="78715758">
      <w:bodyDiv w:val="1"/>
      <w:marLeft w:val="0"/>
      <w:marRight w:val="0"/>
      <w:marTop w:val="0"/>
      <w:marBottom w:val="0"/>
      <w:divBdr>
        <w:top w:val="none" w:sz="0" w:space="0" w:color="auto"/>
        <w:left w:val="none" w:sz="0" w:space="0" w:color="auto"/>
        <w:bottom w:val="none" w:sz="0" w:space="0" w:color="auto"/>
        <w:right w:val="none" w:sz="0" w:space="0" w:color="auto"/>
      </w:divBdr>
    </w:div>
    <w:div w:id="78718323">
      <w:bodyDiv w:val="1"/>
      <w:marLeft w:val="0"/>
      <w:marRight w:val="0"/>
      <w:marTop w:val="0"/>
      <w:marBottom w:val="0"/>
      <w:divBdr>
        <w:top w:val="none" w:sz="0" w:space="0" w:color="auto"/>
        <w:left w:val="none" w:sz="0" w:space="0" w:color="auto"/>
        <w:bottom w:val="none" w:sz="0" w:space="0" w:color="auto"/>
        <w:right w:val="none" w:sz="0" w:space="0" w:color="auto"/>
      </w:divBdr>
      <w:divsChild>
        <w:div w:id="182983067">
          <w:marLeft w:val="0"/>
          <w:marRight w:val="0"/>
          <w:marTop w:val="0"/>
          <w:marBottom w:val="300"/>
          <w:divBdr>
            <w:top w:val="none" w:sz="0" w:space="0" w:color="auto"/>
            <w:left w:val="none" w:sz="0" w:space="0" w:color="auto"/>
            <w:bottom w:val="none" w:sz="0" w:space="0" w:color="auto"/>
            <w:right w:val="none" w:sz="0" w:space="0" w:color="auto"/>
          </w:divBdr>
        </w:div>
        <w:div w:id="378433777">
          <w:marLeft w:val="-150"/>
          <w:marRight w:val="-150"/>
          <w:marTop w:val="0"/>
          <w:marBottom w:val="0"/>
          <w:divBdr>
            <w:top w:val="none" w:sz="0" w:space="0" w:color="auto"/>
            <w:left w:val="none" w:sz="0" w:space="0" w:color="auto"/>
            <w:bottom w:val="none" w:sz="0" w:space="0" w:color="auto"/>
            <w:right w:val="none" w:sz="0" w:space="0" w:color="auto"/>
          </w:divBdr>
        </w:div>
      </w:divsChild>
    </w:div>
    <w:div w:id="78719388">
      <w:bodyDiv w:val="1"/>
      <w:marLeft w:val="0"/>
      <w:marRight w:val="0"/>
      <w:marTop w:val="0"/>
      <w:marBottom w:val="0"/>
      <w:divBdr>
        <w:top w:val="none" w:sz="0" w:space="0" w:color="auto"/>
        <w:left w:val="none" w:sz="0" w:space="0" w:color="auto"/>
        <w:bottom w:val="none" w:sz="0" w:space="0" w:color="auto"/>
        <w:right w:val="none" w:sz="0" w:space="0" w:color="auto"/>
      </w:divBdr>
      <w:divsChild>
        <w:div w:id="683897429">
          <w:marLeft w:val="0"/>
          <w:marRight w:val="0"/>
          <w:marTop w:val="0"/>
          <w:marBottom w:val="48"/>
          <w:divBdr>
            <w:top w:val="none" w:sz="0" w:space="0" w:color="auto"/>
            <w:left w:val="none" w:sz="0" w:space="0" w:color="auto"/>
            <w:bottom w:val="none" w:sz="0" w:space="0" w:color="auto"/>
            <w:right w:val="none" w:sz="0" w:space="0" w:color="auto"/>
          </w:divBdr>
        </w:div>
      </w:divsChild>
    </w:div>
    <w:div w:id="78867428">
      <w:bodyDiv w:val="1"/>
      <w:marLeft w:val="0"/>
      <w:marRight w:val="0"/>
      <w:marTop w:val="0"/>
      <w:marBottom w:val="0"/>
      <w:divBdr>
        <w:top w:val="none" w:sz="0" w:space="0" w:color="auto"/>
        <w:left w:val="none" w:sz="0" w:space="0" w:color="auto"/>
        <w:bottom w:val="none" w:sz="0" w:space="0" w:color="auto"/>
        <w:right w:val="none" w:sz="0" w:space="0" w:color="auto"/>
      </w:divBdr>
    </w:div>
    <w:div w:id="78911590">
      <w:bodyDiv w:val="1"/>
      <w:marLeft w:val="0"/>
      <w:marRight w:val="0"/>
      <w:marTop w:val="0"/>
      <w:marBottom w:val="0"/>
      <w:divBdr>
        <w:top w:val="none" w:sz="0" w:space="0" w:color="auto"/>
        <w:left w:val="none" w:sz="0" w:space="0" w:color="auto"/>
        <w:bottom w:val="none" w:sz="0" w:space="0" w:color="auto"/>
        <w:right w:val="none" w:sz="0" w:space="0" w:color="auto"/>
      </w:divBdr>
      <w:divsChild>
        <w:div w:id="102579648">
          <w:marLeft w:val="-225"/>
          <w:marRight w:val="-225"/>
          <w:marTop w:val="0"/>
          <w:marBottom w:val="0"/>
          <w:divBdr>
            <w:top w:val="none" w:sz="0" w:space="0" w:color="auto"/>
            <w:left w:val="none" w:sz="0" w:space="0" w:color="auto"/>
            <w:bottom w:val="none" w:sz="0" w:space="0" w:color="auto"/>
            <w:right w:val="none" w:sz="0" w:space="0" w:color="auto"/>
          </w:divBdr>
        </w:div>
        <w:div w:id="447091351">
          <w:marLeft w:val="-225"/>
          <w:marRight w:val="-225"/>
          <w:marTop w:val="0"/>
          <w:marBottom w:val="0"/>
          <w:divBdr>
            <w:top w:val="none" w:sz="0" w:space="0" w:color="auto"/>
            <w:left w:val="none" w:sz="0" w:space="0" w:color="auto"/>
            <w:bottom w:val="none" w:sz="0" w:space="0" w:color="auto"/>
            <w:right w:val="none" w:sz="0" w:space="0" w:color="auto"/>
          </w:divBdr>
        </w:div>
      </w:divsChild>
    </w:div>
    <w:div w:id="78913216">
      <w:bodyDiv w:val="1"/>
      <w:marLeft w:val="0"/>
      <w:marRight w:val="0"/>
      <w:marTop w:val="0"/>
      <w:marBottom w:val="0"/>
      <w:divBdr>
        <w:top w:val="none" w:sz="0" w:space="0" w:color="auto"/>
        <w:left w:val="none" w:sz="0" w:space="0" w:color="auto"/>
        <w:bottom w:val="none" w:sz="0" w:space="0" w:color="auto"/>
        <w:right w:val="none" w:sz="0" w:space="0" w:color="auto"/>
      </w:divBdr>
      <w:divsChild>
        <w:div w:id="746076957">
          <w:marLeft w:val="0"/>
          <w:marRight w:val="0"/>
          <w:marTop w:val="0"/>
          <w:marBottom w:val="360"/>
          <w:divBdr>
            <w:top w:val="none" w:sz="0" w:space="0" w:color="auto"/>
            <w:left w:val="none" w:sz="0" w:space="0" w:color="auto"/>
            <w:bottom w:val="none" w:sz="0" w:space="0" w:color="auto"/>
            <w:right w:val="none" w:sz="0" w:space="0" w:color="auto"/>
          </w:divBdr>
        </w:div>
      </w:divsChild>
    </w:div>
    <w:div w:id="79445533">
      <w:bodyDiv w:val="1"/>
      <w:marLeft w:val="0"/>
      <w:marRight w:val="0"/>
      <w:marTop w:val="0"/>
      <w:marBottom w:val="0"/>
      <w:divBdr>
        <w:top w:val="none" w:sz="0" w:space="0" w:color="auto"/>
        <w:left w:val="none" w:sz="0" w:space="0" w:color="auto"/>
        <w:bottom w:val="none" w:sz="0" w:space="0" w:color="auto"/>
        <w:right w:val="none" w:sz="0" w:space="0" w:color="auto"/>
      </w:divBdr>
      <w:divsChild>
        <w:div w:id="113595493">
          <w:marLeft w:val="-125"/>
          <w:marRight w:val="-125"/>
          <w:marTop w:val="0"/>
          <w:marBottom w:val="376"/>
          <w:divBdr>
            <w:top w:val="none" w:sz="0" w:space="0" w:color="auto"/>
            <w:left w:val="none" w:sz="0" w:space="0" w:color="auto"/>
            <w:bottom w:val="none" w:sz="0" w:space="0" w:color="auto"/>
            <w:right w:val="none" w:sz="0" w:space="0" w:color="auto"/>
          </w:divBdr>
        </w:div>
      </w:divsChild>
    </w:div>
    <w:div w:id="79520565">
      <w:bodyDiv w:val="1"/>
      <w:marLeft w:val="0"/>
      <w:marRight w:val="0"/>
      <w:marTop w:val="0"/>
      <w:marBottom w:val="0"/>
      <w:divBdr>
        <w:top w:val="none" w:sz="0" w:space="0" w:color="auto"/>
        <w:left w:val="none" w:sz="0" w:space="0" w:color="auto"/>
        <w:bottom w:val="none" w:sz="0" w:space="0" w:color="auto"/>
        <w:right w:val="none" w:sz="0" w:space="0" w:color="auto"/>
      </w:divBdr>
    </w:div>
    <w:div w:id="79568364">
      <w:bodyDiv w:val="1"/>
      <w:marLeft w:val="0"/>
      <w:marRight w:val="0"/>
      <w:marTop w:val="0"/>
      <w:marBottom w:val="0"/>
      <w:divBdr>
        <w:top w:val="none" w:sz="0" w:space="0" w:color="auto"/>
        <w:left w:val="none" w:sz="0" w:space="0" w:color="auto"/>
        <w:bottom w:val="none" w:sz="0" w:space="0" w:color="auto"/>
        <w:right w:val="none" w:sz="0" w:space="0" w:color="auto"/>
      </w:divBdr>
      <w:divsChild>
        <w:div w:id="456293628">
          <w:marLeft w:val="0"/>
          <w:marRight w:val="0"/>
          <w:marTop w:val="0"/>
          <w:marBottom w:val="0"/>
          <w:divBdr>
            <w:top w:val="none" w:sz="0" w:space="0" w:color="auto"/>
            <w:left w:val="none" w:sz="0" w:space="0" w:color="auto"/>
            <w:bottom w:val="none" w:sz="0" w:space="0" w:color="auto"/>
            <w:right w:val="none" w:sz="0" w:space="0" w:color="auto"/>
          </w:divBdr>
        </w:div>
      </w:divsChild>
    </w:div>
    <w:div w:id="79956072">
      <w:bodyDiv w:val="1"/>
      <w:marLeft w:val="0"/>
      <w:marRight w:val="0"/>
      <w:marTop w:val="0"/>
      <w:marBottom w:val="0"/>
      <w:divBdr>
        <w:top w:val="none" w:sz="0" w:space="0" w:color="auto"/>
        <w:left w:val="none" w:sz="0" w:space="0" w:color="auto"/>
        <w:bottom w:val="none" w:sz="0" w:space="0" w:color="auto"/>
        <w:right w:val="none" w:sz="0" w:space="0" w:color="auto"/>
      </w:divBdr>
    </w:div>
    <w:div w:id="80227005">
      <w:bodyDiv w:val="1"/>
      <w:marLeft w:val="0"/>
      <w:marRight w:val="0"/>
      <w:marTop w:val="0"/>
      <w:marBottom w:val="0"/>
      <w:divBdr>
        <w:top w:val="none" w:sz="0" w:space="0" w:color="auto"/>
        <w:left w:val="none" w:sz="0" w:space="0" w:color="auto"/>
        <w:bottom w:val="none" w:sz="0" w:space="0" w:color="auto"/>
        <w:right w:val="none" w:sz="0" w:space="0" w:color="auto"/>
      </w:divBdr>
      <w:divsChild>
        <w:div w:id="790710876">
          <w:marLeft w:val="0"/>
          <w:marRight w:val="0"/>
          <w:marTop w:val="0"/>
          <w:marBottom w:val="450"/>
          <w:divBdr>
            <w:top w:val="none" w:sz="0" w:space="0" w:color="auto"/>
            <w:left w:val="none" w:sz="0" w:space="0" w:color="auto"/>
            <w:bottom w:val="none" w:sz="0" w:space="0" w:color="auto"/>
            <w:right w:val="none" w:sz="0" w:space="0" w:color="auto"/>
          </w:divBdr>
          <w:divsChild>
            <w:div w:id="2036228127">
              <w:marLeft w:val="0"/>
              <w:marRight w:val="0"/>
              <w:marTop w:val="0"/>
              <w:marBottom w:val="75"/>
              <w:divBdr>
                <w:top w:val="none" w:sz="0" w:space="0" w:color="auto"/>
                <w:left w:val="none" w:sz="0" w:space="0" w:color="auto"/>
                <w:bottom w:val="none" w:sz="0" w:space="0" w:color="auto"/>
                <w:right w:val="none" w:sz="0" w:space="0" w:color="auto"/>
              </w:divBdr>
              <w:divsChild>
                <w:div w:id="1988313542">
                  <w:marLeft w:val="0"/>
                  <w:marRight w:val="0"/>
                  <w:marTop w:val="0"/>
                  <w:marBottom w:val="0"/>
                  <w:divBdr>
                    <w:top w:val="none" w:sz="0" w:space="0" w:color="auto"/>
                    <w:left w:val="none" w:sz="0" w:space="0" w:color="auto"/>
                    <w:bottom w:val="none" w:sz="0" w:space="0" w:color="auto"/>
                    <w:right w:val="none" w:sz="0" w:space="0" w:color="auto"/>
                  </w:divBdr>
                  <w:divsChild>
                    <w:div w:id="1813402062">
                      <w:marLeft w:val="0"/>
                      <w:marRight w:val="0"/>
                      <w:marTop w:val="0"/>
                      <w:marBottom w:val="0"/>
                      <w:divBdr>
                        <w:top w:val="none" w:sz="0" w:space="0" w:color="auto"/>
                        <w:left w:val="none" w:sz="0" w:space="0" w:color="auto"/>
                        <w:bottom w:val="none" w:sz="0" w:space="0" w:color="auto"/>
                        <w:right w:val="none" w:sz="0" w:space="0" w:color="auto"/>
                      </w:divBdr>
                      <w:divsChild>
                        <w:div w:id="101845982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16163525">
                  <w:marLeft w:val="0"/>
                  <w:marRight w:val="0"/>
                  <w:marTop w:val="0"/>
                  <w:marBottom w:val="0"/>
                  <w:divBdr>
                    <w:top w:val="none" w:sz="0" w:space="0" w:color="auto"/>
                    <w:left w:val="none" w:sz="0" w:space="0" w:color="auto"/>
                    <w:bottom w:val="none" w:sz="0" w:space="0" w:color="auto"/>
                    <w:right w:val="none" w:sz="0" w:space="0" w:color="auto"/>
                  </w:divBdr>
                  <w:divsChild>
                    <w:div w:id="19160841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40981533">
              <w:marLeft w:val="0"/>
              <w:marRight w:val="225"/>
              <w:marTop w:val="0"/>
              <w:marBottom w:val="0"/>
              <w:divBdr>
                <w:top w:val="none" w:sz="0" w:space="0" w:color="auto"/>
                <w:left w:val="none" w:sz="0" w:space="0" w:color="auto"/>
                <w:bottom w:val="none" w:sz="0" w:space="0" w:color="auto"/>
                <w:right w:val="none" w:sz="0" w:space="0" w:color="auto"/>
              </w:divBdr>
            </w:div>
          </w:divsChild>
        </w:div>
        <w:div w:id="1697460533">
          <w:marLeft w:val="0"/>
          <w:marRight w:val="0"/>
          <w:marTop w:val="0"/>
          <w:marBottom w:val="300"/>
          <w:divBdr>
            <w:top w:val="none" w:sz="0" w:space="0" w:color="auto"/>
            <w:left w:val="none" w:sz="0" w:space="0" w:color="auto"/>
            <w:bottom w:val="none" w:sz="0" w:space="0" w:color="auto"/>
            <w:right w:val="none" w:sz="0" w:space="0" w:color="auto"/>
          </w:divBdr>
          <w:divsChild>
            <w:div w:id="1362049621">
              <w:marLeft w:val="0"/>
              <w:marRight w:val="0"/>
              <w:marTop w:val="0"/>
              <w:marBottom w:val="0"/>
              <w:divBdr>
                <w:top w:val="none" w:sz="0" w:space="0" w:color="auto"/>
                <w:left w:val="none" w:sz="0" w:space="0" w:color="auto"/>
                <w:bottom w:val="none" w:sz="0" w:space="0" w:color="auto"/>
                <w:right w:val="none" w:sz="0" w:space="0" w:color="auto"/>
              </w:divBdr>
              <w:divsChild>
                <w:div w:id="1156412049">
                  <w:marLeft w:val="-225"/>
                  <w:marRight w:val="-225"/>
                  <w:marTop w:val="0"/>
                  <w:marBottom w:val="0"/>
                  <w:divBdr>
                    <w:top w:val="none" w:sz="0" w:space="0" w:color="auto"/>
                    <w:left w:val="none" w:sz="0" w:space="0" w:color="auto"/>
                    <w:bottom w:val="none" w:sz="0" w:space="0" w:color="auto"/>
                    <w:right w:val="none" w:sz="0" w:space="0" w:color="auto"/>
                  </w:divBdr>
                  <w:divsChild>
                    <w:div w:id="446967062">
                      <w:marLeft w:val="0"/>
                      <w:marRight w:val="0"/>
                      <w:marTop w:val="0"/>
                      <w:marBottom w:val="0"/>
                      <w:divBdr>
                        <w:top w:val="none" w:sz="0" w:space="0" w:color="auto"/>
                        <w:left w:val="none" w:sz="0" w:space="0" w:color="auto"/>
                        <w:bottom w:val="none" w:sz="0" w:space="0" w:color="auto"/>
                        <w:right w:val="none" w:sz="0" w:space="0" w:color="auto"/>
                      </w:divBdr>
                      <w:divsChild>
                        <w:div w:id="879975851">
                          <w:marLeft w:val="0"/>
                          <w:marRight w:val="0"/>
                          <w:marTop w:val="0"/>
                          <w:marBottom w:val="0"/>
                          <w:divBdr>
                            <w:top w:val="none" w:sz="0" w:space="0" w:color="auto"/>
                            <w:left w:val="none" w:sz="0" w:space="0" w:color="auto"/>
                            <w:bottom w:val="none" w:sz="0" w:space="0" w:color="auto"/>
                            <w:right w:val="none" w:sz="0" w:space="0" w:color="auto"/>
                          </w:divBdr>
                          <w:divsChild>
                            <w:div w:id="362023137">
                              <w:marLeft w:val="0"/>
                              <w:marRight w:val="0"/>
                              <w:marTop w:val="0"/>
                              <w:marBottom w:val="0"/>
                              <w:divBdr>
                                <w:top w:val="none" w:sz="0" w:space="0" w:color="auto"/>
                                <w:left w:val="none" w:sz="0" w:space="0" w:color="auto"/>
                                <w:bottom w:val="none" w:sz="0" w:space="0" w:color="auto"/>
                                <w:right w:val="none" w:sz="0" w:space="0" w:color="auto"/>
                              </w:divBdr>
                              <w:divsChild>
                                <w:div w:id="20157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945381">
          <w:marLeft w:val="0"/>
          <w:marRight w:val="0"/>
          <w:marTop w:val="0"/>
          <w:marBottom w:val="0"/>
          <w:divBdr>
            <w:top w:val="none" w:sz="0" w:space="0" w:color="auto"/>
            <w:left w:val="none" w:sz="0" w:space="0" w:color="auto"/>
            <w:bottom w:val="none" w:sz="0" w:space="0" w:color="auto"/>
            <w:right w:val="none" w:sz="0" w:space="0" w:color="auto"/>
          </w:divBdr>
        </w:div>
      </w:divsChild>
    </w:div>
    <w:div w:id="80682167">
      <w:bodyDiv w:val="1"/>
      <w:marLeft w:val="0"/>
      <w:marRight w:val="0"/>
      <w:marTop w:val="0"/>
      <w:marBottom w:val="0"/>
      <w:divBdr>
        <w:top w:val="none" w:sz="0" w:space="0" w:color="auto"/>
        <w:left w:val="none" w:sz="0" w:space="0" w:color="auto"/>
        <w:bottom w:val="none" w:sz="0" w:space="0" w:color="auto"/>
        <w:right w:val="none" w:sz="0" w:space="0" w:color="auto"/>
      </w:divBdr>
      <w:divsChild>
        <w:div w:id="437480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029216">
      <w:bodyDiv w:val="1"/>
      <w:marLeft w:val="0"/>
      <w:marRight w:val="0"/>
      <w:marTop w:val="0"/>
      <w:marBottom w:val="0"/>
      <w:divBdr>
        <w:top w:val="none" w:sz="0" w:space="0" w:color="auto"/>
        <w:left w:val="none" w:sz="0" w:space="0" w:color="auto"/>
        <w:bottom w:val="none" w:sz="0" w:space="0" w:color="auto"/>
        <w:right w:val="none" w:sz="0" w:space="0" w:color="auto"/>
      </w:divBdr>
    </w:div>
    <w:div w:id="81146030">
      <w:bodyDiv w:val="1"/>
      <w:marLeft w:val="0"/>
      <w:marRight w:val="0"/>
      <w:marTop w:val="0"/>
      <w:marBottom w:val="0"/>
      <w:divBdr>
        <w:top w:val="none" w:sz="0" w:space="0" w:color="auto"/>
        <w:left w:val="none" w:sz="0" w:space="0" w:color="auto"/>
        <w:bottom w:val="none" w:sz="0" w:space="0" w:color="auto"/>
        <w:right w:val="none" w:sz="0" w:space="0" w:color="auto"/>
      </w:divBdr>
    </w:div>
    <w:div w:id="81533066">
      <w:bodyDiv w:val="1"/>
      <w:marLeft w:val="0"/>
      <w:marRight w:val="0"/>
      <w:marTop w:val="0"/>
      <w:marBottom w:val="0"/>
      <w:divBdr>
        <w:top w:val="none" w:sz="0" w:space="0" w:color="auto"/>
        <w:left w:val="none" w:sz="0" w:space="0" w:color="auto"/>
        <w:bottom w:val="none" w:sz="0" w:space="0" w:color="auto"/>
        <w:right w:val="none" w:sz="0" w:space="0" w:color="auto"/>
      </w:divBdr>
      <w:divsChild>
        <w:div w:id="629286741">
          <w:marLeft w:val="750"/>
          <w:marRight w:val="1500"/>
          <w:marTop w:val="0"/>
          <w:marBottom w:val="0"/>
          <w:divBdr>
            <w:top w:val="none" w:sz="0" w:space="0" w:color="auto"/>
            <w:left w:val="none" w:sz="0" w:space="0" w:color="auto"/>
            <w:bottom w:val="none" w:sz="0" w:space="0" w:color="auto"/>
            <w:right w:val="none" w:sz="0" w:space="0" w:color="auto"/>
          </w:divBdr>
        </w:div>
      </w:divsChild>
    </w:div>
    <w:div w:id="81606378">
      <w:bodyDiv w:val="1"/>
      <w:marLeft w:val="0"/>
      <w:marRight w:val="0"/>
      <w:marTop w:val="0"/>
      <w:marBottom w:val="0"/>
      <w:divBdr>
        <w:top w:val="none" w:sz="0" w:space="0" w:color="auto"/>
        <w:left w:val="none" w:sz="0" w:space="0" w:color="auto"/>
        <w:bottom w:val="none" w:sz="0" w:space="0" w:color="auto"/>
        <w:right w:val="none" w:sz="0" w:space="0" w:color="auto"/>
      </w:divBdr>
      <w:divsChild>
        <w:div w:id="154151265">
          <w:marLeft w:val="15"/>
          <w:marRight w:val="225"/>
          <w:marTop w:val="0"/>
          <w:marBottom w:val="105"/>
          <w:divBdr>
            <w:top w:val="none" w:sz="0" w:space="0" w:color="auto"/>
            <w:left w:val="none" w:sz="0" w:space="0" w:color="auto"/>
            <w:bottom w:val="none" w:sz="0" w:space="0" w:color="auto"/>
            <w:right w:val="none" w:sz="0" w:space="0" w:color="auto"/>
          </w:divBdr>
          <w:divsChild>
            <w:div w:id="509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273">
      <w:bodyDiv w:val="1"/>
      <w:marLeft w:val="0"/>
      <w:marRight w:val="0"/>
      <w:marTop w:val="0"/>
      <w:marBottom w:val="0"/>
      <w:divBdr>
        <w:top w:val="none" w:sz="0" w:space="0" w:color="auto"/>
        <w:left w:val="none" w:sz="0" w:space="0" w:color="auto"/>
        <w:bottom w:val="none" w:sz="0" w:space="0" w:color="auto"/>
        <w:right w:val="none" w:sz="0" w:space="0" w:color="auto"/>
      </w:divBdr>
    </w:div>
    <w:div w:id="81992266">
      <w:bodyDiv w:val="1"/>
      <w:marLeft w:val="0"/>
      <w:marRight w:val="0"/>
      <w:marTop w:val="0"/>
      <w:marBottom w:val="0"/>
      <w:divBdr>
        <w:top w:val="none" w:sz="0" w:space="0" w:color="auto"/>
        <w:left w:val="none" w:sz="0" w:space="0" w:color="auto"/>
        <w:bottom w:val="none" w:sz="0" w:space="0" w:color="auto"/>
        <w:right w:val="none" w:sz="0" w:space="0" w:color="auto"/>
      </w:divBdr>
    </w:div>
    <w:div w:id="81997139">
      <w:bodyDiv w:val="1"/>
      <w:marLeft w:val="0"/>
      <w:marRight w:val="0"/>
      <w:marTop w:val="0"/>
      <w:marBottom w:val="0"/>
      <w:divBdr>
        <w:top w:val="none" w:sz="0" w:space="0" w:color="auto"/>
        <w:left w:val="none" w:sz="0" w:space="0" w:color="auto"/>
        <w:bottom w:val="none" w:sz="0" w:space="0" w:color="auto"/>
        <w:right w:val="none" w:sz="0" w:space="0" w:color="auto"/>
      </w:divBdr>
      <w:divsChild>
        <w:div w:id="136381283">
          <w:marLeft w:val="-225"/>
          <w:marRight w:val="-225"/>
          <w:marTop w:val="0"/>
          <w:marBottom w:val="0"/>
          <w:divBdr>
            <w:top w:val="none" w:sz="0" w:space="0" w:color="auto"/>
            <w:left w:val="none" w:sz="0" w:space="0" w:color="auto"/>
            <w:bottom w:val="none" w:sz="0" w:space="0" w:color="auto"/>
            <w:right w:val="none" w:sz="0" w:space="0" w:color="auto"/>
          </w:divBdr>
        </w:div>
      </w:divsChild>
    </w:div>
    <w:div w:id="82344538">
      <w:bodyDiv w:val="1"/>
      <w:marLeft w:val="0"/>
      <w:marRight w:val="0"/>
      <w:marTop w:val="0"/>
      <w:marBottom w:val="0"/>
      <w:divBdr>
        <w:top w:val="none" w:sz="0" w:space="0" w:color="auto"/>
        <w:left w:val="none" w:sz="0" w:space="0" w:color="auto"/>
        <w:bottom w:val="none" w:sz="0" w:space="0" w:color="auto"/>
        <w:right w:val="none" w:sz="0" w:space="0" w:color="auto"/>
      </w:divBdr>
    </w:div>
    <w:div w:id="82382104">
      <w:bodyDiv w:val="1"/>
      <w:marLeft w:val="0"/>
      <w:marRight w:val="0"/>
      <w:marTop w:val="0"/>
      <w:marBottom w:val="0"/>
      <w:divBdr>
        <w:top w:val="none" w:sz="0" w:space="0" w:color="auto"/>
        <w:left w:val="none" w:sz="0" w:space="0" w:color="auto"/>
        <w:bottom w:val="none" w:sz="0" w:space="0" w:color="auto"/>
        <w:right w:val="none" w:sz="0" w:space="0" w:color="auto"/>
      </w:divBdr>
      <w:divsChild>
        <w:div w:id="359625738">
          <w:marLeft w:val="0"/>
          <w:marRight w:val="0"/>
          <w:marTop w:val="0"/>
          <w:marBottom w:val="300"/>
          <w:divBdr>
            <w:top w:val="none" w:sz="0" w:space="0" w:color="auto"/>
            <w:left w:val="none" w:sz="0" w:space="0" w:color="auto"/>
            <w:bottom w:val="none" w:sz="0" w:space="0" w:color="auto"/>
            <w:right w:val="none" w:sz="0" w:space="0" w:color="auto"/>
          </w:divBdr>
          <w:divsChild>
            <w:div w:id="362639298">
              <w:marLeft w:val="0"/>
              <w:marRight w:val="0"/>
              <w:marTop w:val="0"/>
              <w:marBottom w:val="0"/>
              <w:divBdr>
                <w:top w:val="none" w:sz="0" w:space="0" w:color="auto"/>
                <w:left w:val="none" w:sz="0" w:space="0" w:color="auto"/>
                <w:bottom w:val="none" w:sz="0" w:space="0" w:color="auto"/>
                <w:right w:val="none" w:sz="0" w:space="0" w:color="auto"/>
              </w:divBdr>
              <w:divsChild>
                <w:div w:id="450980191">
                  <w:marLeft w:val="-225"/>
                  <w:marRight w:val="-225"/>
                  <w:marTop w:val="0"/>
                  <w:marBottom w:val="0"/>
                  <w:divBdr>
                    <w:top w:val="none" w:sz="0" w:space="0" w:color="auto"/>
                    <w:left w:val="none" w:sz="0" w:space="0" w:color="auto"/>
                    <w:bottom w:val="none" w:sz="0" w:space="0" w:color="auto"/>
                    <w:right w:val="none" w:sz="0" w:space="0" w:color="auto"/>
                  </w:divBdr>
                  <w:divsChild>
                    <w:div w:id="7680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5975">
      <w:bodyDiv w:val="1"/>
      <w:marLeft w:val="0"/>
      <w:marRight w:val="0"/>
      <w:marTop w:val="0"/>
      <w:marBottom w:val="0"/>
      <w:divBdr>
        <w:top w:val="none" w:sz="0" w:space="0" w:color="auto"/>
        <w:left w:val="none" w:sz="0" w:space="0" w:color="auto"/>
        <w:bottom w:val="none" w:sz="0" w:space="0" w:color="auto"/>
        <w:right w:val="none" w:sz="0" w:space="0" w:color="auto"/>
      </w:divBdr>
    </w:div>
    <w:div w:id="82456898">
      <w:bodyDiv w:val="1"/>
      <w:marLeft w:val="0"/>
      <w:marRight w:val="0"/>
      <w:marTop w:val="0"/>
      <w:marBottom w:val="0"/>
      <w:divBdr>
        <w:top w:val="none" w:sz="0" w:space="0" w:color="auto"/>
        <w:left w:val="none" w:sz="0" w:space="0" w:color="auto"/>
        <w:bottom w:val="none" w:sz="0" w:space="0" w:color="auto"/>
        <w:right w:val="none" w:sz="0" w:space="0" w:color="auto"/>
      </w:divBdr>
      <w:divsChild>
        <w:div w:id="76021817">
          <w:marLeft w:val="0"/>
          <w:marRight w:val="0"/>
          <w:marTop w:val="0"/>
          <w:marBottom w:val="0"/>
          <w:divBdr>
            <w:top w:val="dotted" w:sz="6" w:space="4" w:color="EBEBEB"/>
            <w:left w:val="none" w:sz="0" w:space="8" w:color="auto"/>
            <w:bottom w:val="dotted" w:sz="6" w:space="4" w:color="EBEBEB"/>
            <w:right w:val="none" w:sz="0" w:space="8" w:color="auto"/>
          </w:divBdr>
        </w:div>
        <w:div w:id="289016119">
          <w:marLeft w:val="0"/>
          <w:marRight w:val="0"/>
          <w:marTop w:val="0"/>
          <w:marBottom w:val="0"/>
          <w:divBdr>
            <w:top w:val="none" w:sz="0" w:space="0" w:color="auto"/>
            <w:left w:val="none" w:sz="0" w:space="0" w:color="auto"/>
            <w:bottom w:val="none" w:sz="0" w:space="0" w:color="auto"/>
            <w:right w:val="none" w:sz="0" w:space="0" w:color="auto"/>
          </w:divBdr>
        </w:div>
      </w:divsChild>
    </w:div>
    <w:div w:id="82530941">
      <w:bodyDiv w:val="1"/>
      <w:marLeft w:val="0"/>
      <w:marRight w:val="0"/>
      <w:marTop w:val="0"/>
      <w:marBottom w:val="0"/>
      <w:divBdr>
        <w:top w:val="none" w:sz="0" w:space="0" w:color="auto"/>
        <w:left w:val="none" w:sz="0" w:space="0" w:color="auto"/>
        <w:bottom w:val="none" w:sz="0" w:space="0" w:color="auto"/>
        <w:right w:val="none" w:sz="0" w:space="0" w:color="auto"/>
      </w:divBdr>
    </w:div>
    <w:div w:id="82724389">
      <w:bodyDiv w:val="1"/>
      <w:marLeft w:val="0"/>
      <w:marRight w:val="0"/>
      <w:marTop w:val="0"/>
      <w:marBottom w:val="0"/>
      <w:divBdr>
        <w:top w:val="none" w:sz="0" w:space="0" w:color="auto"/>
        <w:left w:val="none" w:sz="0" w:space="0" w:color="auto"/>
        <w:bottom w:val="none" w:sz="0" w:space="0" w:color="auto"/>
        <w:right w:val="none" w:sz="0" w:space="0" w:color="auto"/>
      </w:divBdr>
      <w:divsChild>
        <w:div w:id="69811300">
          <w:marLeft w:val="0"/>
          <w:marRight w:val="0"/>
          <w:marTop w:val="0"/>
          <w:marBottom w:val="0"/>
          <w:divBdr>
            <w:top w:val="none" w:sz="0" w:space="0" w:color="auto"/>
            <w:left w:val="none" w:sz="0" w:space="0" w:color="auto"/>
            <w:bottom w:val="none" w:sz="0" w:space="0" w:color="auto"/>
            <w:right w:val="none" w:sz="0" w:space="0" w:color="auto"/>
          </w:divBdr>
        </w:div>
        <w:div w:id="779644916">
          <w:marLeft w:val="0"/>
          <w:marRight w:val="0"/>
          <w:marTop w:val="0"/>
          <w:marBottom w:val="0"/>
          <w:divBdr>
            <w:top w:val="none" w:sz="0" w:space="0" w:color="auto"/>
            <w:left w:val="none" w:sz="0" w:space="0" w:color="auto"/>
            <w:bottom w:val="none" w:sz="0" w:space="0" w:color="auto"/>
            <w:right w:val="none" w:sz="0" w:space="0" w:color="auto"/>
          </w:divBdr>
        </w:div>
      </w:divsChild>
    </w:div>
    <w:div w:id="82729876">
      <w:bodyDiv w:val="1"/>
      <w:marLeft w:val="0"/>
      <w:marRight w:val="0"/>
      <w:marTop w:val="0"/>
      <w:marBottom w:val="0"/>
      <w:divBdr>
        <w:top w:val="none" w:sz="0" w:space="0" w:color="auto"/>
        <w:left w:val="none" w:sz="0" w:space="0" w:color="auto"/>
        <w:bottom w:val="none" w:sz="0" w:space="0" w:color="auto"/>
        <w:right w:val="none" w:sz="0" w:space="0" w:color="auto"/>
      </w:divBdr>
    </w:div>
    <w:div w:id="82801889">
      <w:bodyDiv w:val="1"/>
      <w:marLeft w:val="0"/>
      <w:marRight w:val="0"/>
      <w:marTop w:val="0"/>
      <w:marBottom w:val="0"/>
      <w:divBdr>
        <w:top w:val="none" w:sz="0" w:space="0" w:color="auto"/>
        <w:left w:val="none" w:sz="0" w:space="0" w:color="auto"/>
        <w:bottom w:val="none" w:sz="0" w:space="0" w:color="auto"/>
        <w:right w:val="none" w:sz="0" w:space="0" w:color="auto"/>
      </w:divBdr>
      <w:divsChild>
        <w:div w:id="279453755">
          <w:marLeft w:val="0"/>
          <w:marRight w:val="0"/>
          <w:marTop w:val="0"/>
          <w:marBottom w:val="300"/>
          <w:divBdr>
            <w:top w:val="none" w:sz="0" w:space="0" w:color="auto"/>
            <w:left w:val="none" w:sz="0" w:space="0" w:color="auto"/>
            <w:bottom w:val="none" w:sz="0" w:space="0" w:color="auto"/>
            <w:right w:val="none" w:sz="0" w:space="0" w:color="auto"/>
          </w:divBdr>
        </w:div>
      </w:divsChild>
    </w:div>
    <w:div w:id="83186706">
      <w:bodyDiv w:val="1"/>
      <w:marLeft w:val="0"/>
      <w:marRight w:val="0"/>
      <w:marTop w:val="0"/>
      <w:marBottom w:val="0"/>
      <w:divBdr>
        <w:top w:val="none" w:sz="0" w:space="0" w:color="auto"/>
        <w:left w:val="none" w:sz="0" w:space="0" w:color="auto"/>
        <w:bottom w:val="none" w:sz="0" w:space="0" w:color="auto"/>
        <w:right w:val="none" w:sz="0" w:space="0" w:color="auto"/>
      </w:divBdr>
      <w:divsChild>
        <w:div w:id="25108210">
          <w:marLeft w:val="0"/>
          <w:marRight w:val="0"/>
          <w:marTop w:val="0"/>
          <w:marBottom w:val="250"/>
          <w:divBdr>
            <w:top w:val="none" w:sz="0" w:space="0" w:color="auto"/>
            <w:left w:val="none" w:sz="0" w:space="0" w:color="auto"/>
            <w:bottom w:val="none" w:sz="0" w:space="0" w:color="auto"/>
            <w:right w:val="none" w:sz="0" w:space="0" w:color="auto"/>
          </w:divBdr>
        </w:div>
      </w:divsChild>
    </w:div>
    <w:div w:id="83231138">
      <w:bodyDiv w:val="1"/>
      <w:marLeft w:val="0"/>
      <w:marRight w:val="0"/>
      <w:marTop w:val="0"/>
      <w:marBottom w:val="0"/>
      <w:divBdr>
        <w:top w:val="none" w:sz="0" w:space="0" w:color="auto"/>
        <w:left w:val="none" w:sz="0" w:space="0" w:color="auto"/>
        <w:bottom w:val="none" w:sz="0" w:space="0" w:color="auto"/>
        <w:right w:val="none" w:sz="0" w:space="0" w:color="auto"/>
      </w:divBdr>
    </w:div>
    <w:div w:id="83259704">
      <w:bodyDiv w:val="1"/>
      <w:marLeft w:val="0"/>
      <w:marRight w:val="0"/>
      <w:marTop w:val="0"/>
      <w:marBottom w:val="0"/>
      <w:divBdr>
        <w:top w:val="none" w:sz="0" w:space="0" w:color="auto"/>
        <w:left w:val="none" w:sz="0" w:space="0" w:color="auto"/>
        <w:bottom w:val="none" w:sz="0" w:space="0" w:color="auto"/>
        <w:right w:val="none" w:sz="0" w:space="0" w:color="auto"/>
      </w:divBdr>
    </w:div>
    <w:div w:id="83302823">
      <w:bodyDiv w:val="1"/>
      <w:marLeft w:val="0"/>
      <w:marRight w:val="0"/>
      <w:marTop w:val="0"/>
      <w:marBottom w:val="0"/>
      <w:divBdr>
        <w:top w:val="none" w:sz="0" w:space="0" w:color="auto"/>
        <w:left w:val="none" w:sz="0" w:space="0" w:color="auto"/>
        <w:bottom w:val="none" w:sz="0" w:space="0" w:color="auto"/>
        <w:right w:val="none" w:sz="0" w:space="0" w:color="auto"/>
      </w:divBdr>
    </w:div>
    <w:div w:id="83428956">
      <w:bodyDiv w:val="1"/>
      <w:marLeft w:val="0"/>
      <w:marRight w:val="0"/>
      <w:marTop w:val="0"/>
      <w:marBottom w:val="0"/>
      <w:divBdr>
        <w:top w:val="none" w:sz="0" w:space="0" w:color="auto"/>
        <w:left w:val="none" w:sz="0" w:space="0" w:color="auto"/>
        <w:bottom w:val="none" w:sz="0" w:space="0" w:color="auto"/>
        <w:right w:val="none" w:sz="0" w:space="0" w:color="auto"/>
      </w:divBdr>
    </w:div>
    <w:div w:id="83963800">
      <w:bodyDiv w:val="1"/>
      <w:marLeft w:val="0"/>
      <w:marRight w:val="0"/>
      <w:marTop w:val="0"/>
      <w:marBottom w:val="0"/>
      <w:divBdr>
        <w:top w:val="none" w:sz="0" w:space="0" w:color="auto"/>
        <w:left w:val="none" w:sz="0" w:space="0" w:color="auto"/>
        <w:bottom w:val="none" w:sz="0" w:space="0" w:color="auto"/>
        <w:right w:val="none" w:sz="0" w:space="0" w:color="auto"/>
      </w:divBdr>
      <w:divsChild>
        <w:div w:id="221789357">
          <w:marLeft w:val="0"/>
          <w:marRight w:val="0"/>
          <w:marTop w:val="0"/>
          <w:marBottom w:val="360"/>
          <w:divBdr>
            <w:top w:val="none" w:sz="0" w:space="0" w:color="auto"/>
            <w:left w:val="none" w:sz="0" w:space="0" w:color="auto"/>
            <w:bottom w:val="none" w:sz="0" w:space="0" w:color="auto"/>
            <w:right w:val="none" w:sz="0" w:space="0" w:color="auto"/>
          </w:divBdr>
        </w:div>
      </w:divsChild>
    </w:div>
    <w:div w:id="84690023">
      <w:bodyDiv w:val="1"/>
      <w:marLeft w:val="0"/>
      <w:marRight w:val="0"/>
      <w:marTop w:val="0"/>
      <w:marBottom w:val="0"/>
      <w:divBdr>
        <w:top w:val="none" w:sz="0" w:space="0" w:color="auto"/>
        <w:left w:val="none" w:sz="0" w:space="0" w:color="auto"/>
        <w:bottom w:val="none" w:sz="0" w:space="0" w:color="auto"/>
        <w:right w:val="none" w:sz="0" w:space="0" w:color="auto"/>
      </w:divBdr>
      <w:divsChild>
        <w:div w:id="207111917">
          <w:marLeft w:val="0"/>
          <w:marRight w:val="0"/>
          <w:marTop w:val="0"/>
          <w:marBottom w:val="0"/>
          <w:divBdr>
            <w:top w:val="none" w:sz="0" w:space="0" w:color="auto"/>
            <w:left w:val="none" w:sz="0" w:space="0" w:color="auto"/>
            <w:bottom w:val="none" w:sz="0" w:space="0" w:color="auto"/>
            <w:right w:val="none" w:sz="0" w:space="0" w:color="auto"/>
          </w:divBdr>
        </w:div>
      </w:divsChild>
    </w:div>
    <w:div w:id="85002314">
      <w:bodyDiv w:val="1"/>
      <w:marLeft w:val="0"/>
      <w:marRight w:val="0"/>
      <w:marTop w:val="0"/>
      <w:marBottom w:val="0"/>
      <w:divBdr>
        <w:top w:val="none" w:sz="0" w:space="0" w:color="auto"/>
        <w:left w:val="none" w:sz="0" w:space="0" w:color="auto"/>
        <w:bottom w:val="none" w:sz="0" w:space="0" w:color="auto"/>
        <w:right w:val="none" w:sz="0" w:space="0" w:color="auto"/>
      </w:divBdr>
      <w:divsChild>
        <w:div w:id="252058049">
          <w:marLeft w:val="-225"/>
          <w:marRight w:val="-225"/>
          <w:marTop w:val="0"/>
          <w:marBottom w:val="0"/>
          <w:divBdr>
            <w:top w:val="none" w:sz="0" w:space="0" w:color="auto"/>
            <w:left w:val="none" w:sz="0" w:space="0" w:color="auto"/>
            <w:bottom w:val="none" w:sz="0" w:space="0" w:color="auto"/>
            <w:right w:val="none" w:sz="0" w:space="0" w:color="auto"/>
          </w:divBdr>
        </w:div>
        <w:div w:id="461192185">
          <w:marLeft w:val="-225"/>
          <w:marRight w:val="-225"/>
          <w:marTop w:val="0"/>
          <w:marBottom w:val="0"/>
          <w:divBdr>
            <w:top w:val="none" w:sz="0" w:space="0" w:color="auto"/>
            <w:left w:val="none" w:sz="0" w:space="0" w:color="auto"/>
            <w:bottom w:val="none" w:sz="0" w:space="0" w:color="auto"/>
            <w:right w:val="none" w:sz="0" w:space="0" w:color="auto"/>
          </w:divBdr>
        </w:div>
      </w:divsChild>
    </w:div>
    <w:div w:id="85077505">
      <w:bodyDiv w:val="1"/>
      <w:marLeft w:val="0"/>
      <w:marRight w:val="0"/>
      <w:marTop w:val="0"/>
      <w:marBottom w:val="0"/>
      <w:divBdr>
        <w:top w:val="none" w:sz="0" w:space="0" w:color="auto"/>
        <w:left w:val="none" w:sz="0" w:space="0" w:color="auto"/>
        <w:bottom w:val="none" w:sz="0" w:space="0" w:color="auto"/>
        <w:right w:val="none" w:sz="0" w:space="0" w:color="auto"/>
      </w:divBdr>
      <w:divsChild>
        <w:div w:id="409425927">
          <w:marLeft w:val="750"/>
          <w:marRight w:val="1500"/>
          <w:marTop w:val="0"/>
          <w:marBottom w:val="0"/>
          <w:divBdr>
            <w:top w:val="none" w:sz="0" w:space="0" w:color="auto"/>
            <w:left w:val="none" w:sz="0" w:space="0" w:color="auto"/>
            <w:bottom w:val="none" w:sz="0" w:space="0" w:color="auto"/>
            <w:right w:val="none" w:sz="0" w:space="0" w:color="auto"/>
          </w:divBdr>
        </w:div>
      </w:divsChild>
    </w:div>
    <w:div w:id="85423894">
      <w:bodyDiv w:val="1"/>
      <w:marLeft w:val="0"/>
      <w:marRight w:val="0"/>
      <w:marTop w:val="0"/>
      <w:marBottom w:val="0"/>
      <w:divBdr>
        <w:top w:val="none" w:sz="0" w:space="0" w:color="auto"/>
        <w:left w:val="none" w:sz="0" w:space="0" w:color="auto"/>
        <w:bottom w:val="none" w:sz="0" w:space="0" w:color="auto"/>
        <w:right w:val="none" w:sz="0" w:space="0" w:color="auto"/>
      </w:divBdr>
      <w:divsChild>
        <w:div w:id="638733284">
          <w:marLeft w:val="-225"/>
          <w:marRight w:val="-225"/>
          <w:marTop w:val="0"/>
          <w:marBottom w:val="0"/>
          <w:divBdr>
            <w:top w:val="none" w:sz="0" w:space="0" w:color="auto"/>
            <w:left w:val="none" w:sz="0" w:space="0" w:color="auto"/>
            <w:bottom w:val="none" w:sz="0" w:space="0" w:color="auto"/>
            <w:right w:val="none" w:sz="0" w:space="0" w:color="auto"/>
          </w:divBdr>
          <w:divsChild>
            <w:div w:id="588078861">
              <w:marLeft w:val="0"/>
              <w:marRight w:val="0"/>
              <w:marTop w:val="0"/>
              <w:marBottom w:val="0"/>
              <w:divBdr>
                <w:top w:val="none" w:sz="0" w:space="0" w:color="auto"/>
                <w:left w:val="none" w:sz="0" w:space="0" w:color="auto"/>
                <w:bottom w:val="none" w:sz="0" w:space="0" w:color="auto"/>
                <w:right w:val="none" w:sz="0" w:space="0" w:color="auto"/>
              </w:divBdr>
              <w:divsChild>
                <w:div w:id="221015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85540688">
      <w:bodyDiv w:val="1"/>
      <w:marLeft w:val="0"/>
      <w:marRight w:val="0"/>
      <w:marTop w:val="0"/>
      <w:marBottom w:val="0"/>
      <w:divBdr>
        <w:top w:val="none" w:sz="0" w:space="0" w:color="auto"/>
        <w:left w:val="none" w:sz="0" w:space="0" w:color="auto"/>
        <w:bottom w:val="none" w:sz="0" w:space="0" w:color="auto"/>
        <w:right w:val="none" w:sz="0" w:space="0" w:color="auto"/>
      </w:divBdr>
    </w:div>
    <w:div w:id="85659160">
      <w:bodyDiv w:val="1"/>
      <w:marLeft w:val="0"/>
      <w:marRight w:val="0"/>
      <w:marTop w:val="0"/>
      <w:marBottom w:val="0"/>
      <w:divBdr>
        <w:top w:val="none" w:sz="0" w:space="0" w:color="auto"/>
        <w:left w:val="none" w:sz="0" w:space="0" w:color="auto"/>
        <w:bottom w:val="none" w:sz="0" w:space="0" w:color="auto"/>
        <w:right w:val="none" w:sz="0" w:space="0" w:color="auto"/>
      </w:divBdr>
    </w:div>
    <w:div w:id="85881955">
      <w:bodyDiv w:val="1"/>
      <w:marLeft w:val="0"/>
      <w:marRight w:val="0"/>
      <w:marTop w:val="0"/>
      <w:marBottom w:val="0"/>
      <w:divBdr>
        <w:top w:val="none" w:sz="0" w:space="0" w:color="auto"/>
        <w:left w:val="none" w:sz="0" w:space="0" w:color="auto"/>
        <w:bottom w:val="none" w:sz="0" w:space="0" w:color="auto"/>
        <w:right w:val="none" w:sz="0" w:space="0" w:color="auto"/>
      </w:divBdr>
      <w:divsChild>
        <w:div w:id="249239336">
          <w:marLeft w:val="0"/>
          <w:marRight w:val="0"/>
          <w:marTop w:val="125"/>
          <w:marBottom w:val="0"/>
          <w:divBdr>
            <w:top w:val="none" w:sz="0" w:space="0" w:color="auto"/>
            <w:left w:val="none" w:sz="0" w:space="0" w:color="auto"/>
            <w:bottom w:val="none" w:sz="0" w:space="0" w:color="auto"/>
            <w:right w:val="none" w:sz="0" w:space="0" w:color="auto"/>
          </w:divBdr>
        </w:div>
      </w:divsChild>
    </w:div>
    <w:div w:id="86007049">
      <w:bodyDiv w:val="1"/>
      <w:marLeft w:val="0"/>
      <w:marRight w:val="0"/>
      <w:marTop w:val="0"/>
      <w:marBottom w:val="0"/>
      <w:divBdr>
        <w:top w:val="none" w:sz="0" w:space="0" w:color="auto"/>
        <w:left w:val="none" w:sz="0" w:space="0" w:color="auto"/>
        <w:bottom w:val="none" w:sz="0" w:space="0" w:color="auto"/>
        <w:right w:val="none" w:sz="0" w:space="0" w:color="auto"/>
      </w:divBdr>
      <w:divsChild>
        <w:div w:id="467942521">
          <w:marLeft w:val="0"/>
          <w:marRight w:val="0"/>
          <w:marTop w:val="150"/>
          <w:marBottom w:val="330"/>
          <w:divBdr>
            <w:top w:val="none" w:sz="0" w:space="0" w:color="auto"/>
            <w:left w:val="none" w:sz="0" w:space="0" w:color="auto"/>
            <w:bottom w:val="none" w:sz="0" w:space="0" w:color="auto"/>
            <w:right w:val="none" w:sz="0" w:space="0" w:color="auto"/>
          </w:divBdr>
          <w:divsChild>
            <w:div w:id="749933859">
              <w:marLeft w:val="0"/>
              <w:marRight w:val="0"/>
              <w:marTop w:val="0"/>
              <w:marBottom w:val="0"/>
              <w:divBdr>
                <w:top w:val="none" w:sz="0" w:space="0" w:color="auto"/>
                <w:left w:val="none" w:sz="0" w:space="0" w:color="auto"/>
                <w:bottom w:val="none" w:sz="0" w:space="0" w:color="auto"/>
                <w:right w:val="none" w:sz="0" w:space="0" w:color="auto"/>
              </w:divBdr>
            </w:div>
          </w:divsChild>
        </w:div>
        <w:div w:id="679819569">
          <w:marLeft w:val="0"/>
          <w:marRight w:val="0"/>
          <w:marTop w:val="450"/>
          <w:marBottom w:val="435"/>
          <w:divBdr>
            <w:top w:val="none" w:sz="0" w:space="0" w:color="auto"/>
            <w:left w:val="none" w:sz="0" w:space="0" w:color="auto"/>
            <w:bottom w:val="none" w:sz="0" w:space="0" w:color="auto"/>
            <w:right w:val="none" w:sz="0" w:space="0" w:color="auto"/>
          </w:divBdr>
        </w:div>
      </w:divsChild>
    </w:div>
    <w:div w:id="86049394">
      <w:bodyDiv w:val="1"/>
      <w:marLeft w:val="0"/>
      <w:marRight w:val="0"/>
      <w:marTop w:val="0"/>
      <w:marBottom w:val="0"/>
      <w:divBdr>
        <w:top w:val="none" w:sz="0" w:space="0" w:color="auto"/>
        <w:left w:val="none" w:sz="0" w:space="0" w:color="auto"/>
        <w:bottom w:val="none" w:sz="0" w:space="0" w:color="auto"/>
        <w:right w:val="none" w:sz="0" w:space="0" w:color="auto"/>
      </w:divBdr>
      <w:divsChild>
        <w:div w:id="59207694">
          <w:marLeft w:val="0"/>
          <w:marRight w:val="0"/>
          <w:marTop w:val="0"/>
          <w:marBottom w:val="300"/>
          <w:divBdr>
            <w:top w:val="none" w:sz="0" w:space="0" w:color="auto"/>
            <w:left w:val="none" w:sz="0" w:space="0" w:color="auto"/>
            <w:bottom w:val="none" w:sz="0" w:space="0" w:color="auto"/>
            <w:right w:val="none" w:sz="0" w:space="0" w:color="auto"/>
          </w:divBdr>
          <w:divsChild>
            <w:div w:id="4300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0050">
      <w:bodyDiv w:val="1"/>
      <w:marLeft w:val="0"/>
      <w:marRight w:val="0"/>
      <w:marTop w:val="0"/>
      <w:marBottom w:val="0"/>
      <w:divBdr>
        <w:top w:val="none" w:sz="0" w:space="0" w:color="auto"/>
        <w:left w:val="none" w:sz="0" w:space="0" w:color="auto"/>
        <w:bottom w:val="none" w:sz="0" w:space="0" w:color="auto"/>
        <w:right w:val="none" w:sz="0" w:space="0" w:color="auto"/>
      </w:divBdr>
      <w:divsChild>
        <w:div w:id="485904693">
          <w:marLeft w:val="0"/>
          <w:marRight w:val="0"/>
          <w:marTop w:val="0"/>
          <w:marBottom w:val="250"/>
          <w:divBdr>
            <w:top w:val="none" w:sz="0" w:space="0" w:color="auto"/>
            <w:left w:val="none" w:sz="0" w:space="0" w:color="auto"/>
            <w:bottom w:val="none" w:sz="0" w:space="0" w:color="auto"/>
            <w:right w:val="none" w:sz="0" w:space="0" w:color="auto"/>
          </w:divBdr>
          <w:divsChild>
            <w:div w:id="148981936">
              <w:marLeft w:val="0"/>
              <w:marRight w:val="0"/>
              <w:marTop w:val="0"/>
              <w:marBottom w:val="0"/>
              <w:divBdr>
                <w:top w:val="none" w:sz="0" w:space="0" w:color="auto"/>
                <w:left w:val="none" w:sz="0" w:space="0" w:color="auto"/>
                <w:bottom w:val="none" w:sz="0" w:space="0" w:color="auto"/>
                <w:right w:val="none" w:sz="0" w:space="0" w:color="auto"/>
              </w:divBdr>
            </w:div>
          </w:divsChild>
        </w:div>
        <w:div w:id="695303126">
          <w:marLeft w:val="0"/>
          <w:marRight w:val="0"/>
          <w:marTop w:val="0"/>
          <w:marBottom w:val="376"/>
          <w:divBdr>
            <w:top w:val="none" w:sz="0" w:space="0" w:color="auto"/>
            <w:left w:val="none" w:sz="0" w:space="0" w:color="auto"/>
            <w:bottom w:val="none" w:sz="0" w:space="0" w:color="auto"/>
            <w:right w:val="none" w:sz="0" w:space="0" w:color="auto"/>
          </w:divBdr>
        </w:div>
      </w:divsChild>
    </w:div>
    <w:div w:id="86271509">
      <w:bodyDiv w:val="1"/>
      <w:marLeft w:val="0"/>
      <w:marRight w:val="0"/>
      <w:marTop w:val="0"/>
      <w:marBottom w:val="0"/>
      <w:divBdr>
        <w:top w:val="none" w:sz="0" w:space="0" w:color="auto"/>
        <w:left w:val="none" w:sz="0" w:space="0" w:color="auto"/>
        <w:bottom w:val="none" w:sz="0" w:space="0" w:color="auto"/>
        <w:right w:val="none" w:sz="0" w:space="0" w:color="auto"/>
      </w:divBdr>
      <w:divsChild>
        <w:div w:id="397901406">
          <w:marLeft w:val="0"/>
          <w:marRight w:val="0"/>
          <w:marTop w:val="0"/>
          <w:marBottom w:val="300"/>
          <w:divBdr>
            <w:top w:val="none" w:sz="0" w:space="0" w:color="auto"/>
            <w:left w:val="none" w:sz="0" w:space="0" w:color="auto"/>
            <w:bottom w:val="none" w:sz="0" w:space="0" w:color="auto"/>
            <w:right w:val="none" w:sz="0" w:space="0" w:color="auto"/>
          </w:divBdr>
        </w:div>
      </w:divsChild>
    </w:div>
    <w:div w:id="86388310">
      <w:bodyDiv w:val="1"/>
      <w:marLeft w:val="0"/>
      <w:marRight w:val="0"/>
      <w:marTop w:val="0"/>
      <w:marBottom w:val="0"/>
      <w:divBdr>
        <w:top w:val="none" w:sz="0" w:space="0" w:color="auto"/>
        <w:left w:val="none" w:sz="0" w:space="0" w:color="auto"/>
        <w:bottom w:val="none" w:sz="0" w:space="0" w:color="auto"/>
        <w:right w:val="none" w:sz="0" w:space="0" w:color="auto"/>
      </w:divBdr>
    </w:div>
    <w:div w:id="86779020">
      <w:bodyDiv w:val="1"/>
      <w:marLeft w:val="0"/>
      <w:marRight w:val="0"/>
      <w:marTop w:val="0"/>
      <w:marBottom w:val="0"/>
      <w:divBdr>
        <w:top w:val="none" w:sz="0" w:space="0" w:color="auto"/>
        <w:left w:val="none" w:sz="0" w:space="0" w:color="auto"/>
        <w:bottom w:val="none" w:sz="0" w:space="0" w:color="auto"/>
        <w:right w:val="none" w:sz="0" w:space="0" w:color="auto"/>
      </w:divBdr>
      <w:divsChild>
        <w:div w:id="235289881">
          <w:marLeft w:val="0"/>
          <w:marRight w:val="0"/>
          <w:marTop w:val="0"/>
          <w:marBottom w:val="0"/>
          <w:divBdr>
            <w:top w:val="none" w:sz="0" w:space="0" w:color="auto"/>
            <w:left w:val="none" w:sz="0" w:space="0" w:color="auto"/>
            <w:bottom w:val="none" w:sz="0" w:space="0" w:color="auto"/>
            <w:right w:val="none" w:sz="0" w:space="0" w:color="auto"/>
          </w:divBdr>
        </w:div>
      </w:divsChild>
    </w:div>
    <w:div w:id="86856134">
      <w:bodyDiv w:val="1"/>
      <w:marLeft w:val="0"/>
      <w:marRight w:val="0"/>
      <w:marTop w:val="0"/>
      <w:marBottom w:val="0"/>
      <w:divBdr>
        <w:top w:val="none" w:sz="0" w:space="0" w:color="auto"/>
        <w:left w:val="none" w:sz="0" w:space="0" w:color="auto"/>
        <w:bottom w:val="none" w:sz="0" w:space="0" w:color="auto"/>
        <w:right w:val="none" w:sz="0" w:space="0" w:color="auto"/>
      </w:divBdr>
      <w:divsChild>
        <w:div w:id="1980182665">
          <w:marLeft w:val="0"/>
          <w:marRight w:val="0"/>
          <w:marTop w:val="0"/>
          <w:marBottom w:val="300"/>
          <w:divBdr>
            <w:top w:val="none" w:sz="0" w:space="0" w:color="auto"/>
            <w:left w:val="none" w:sz="0" w:space="0" w:color="auto"/>
            <w:bottom w:val="none" w:sz="0" w:space="0" w:color="auto"/>
            <w:right w:val="none" w:sz="0" w:space="0" w:color="auto"/>
          </w:divBdr>
        </w:div>
        <w:div w:id="1037198974">
          <w:marLeft w:val="15"/>
          <w:marRight w:val="225"/>
          <w:marTop w:val="0"/>
          <w:marBottom w:val="105"/>
          <w:divBdr>
            <w:top w:val="none" w:sz="0" w:space="0" w:color="auto"/>
            <w:left w:val="none" w:sz="0" w:space="0" w:color="auto"/>
            <w:bottom w:val="none" w:sz="0" w:space="0" w:color="auto"/>
            <w:right w:val="none" w:sz="0" w:space="0" w:color="auto"/>
          </w:divBdr>
          <w:divsChild>
            <w:div w:id="346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188">
      <w:bodyDiv w:val="1"/>
      <w:marLeft w:val="0"/>
      <w:marRight w:val="0"/>
      <w:marTop w:val="0"/>
      <w:marBottom w:val="0"/>
      <w:divBdr>
        <w:top w:val="none" w:sz="0" w:space="0" w:color="auto"/>
        <w:left w:val="none" w:sz="0" w:space="0" w:color="auto"/>
        <w:bottom w:val="none" w:sz="0" w:space="0" w:color="auto"/>
        <w:right w:val="none" w:sz="0" w:space="0" w:color="auto"/>
      </w:divBdr>
    </w:div>
    <w:div w:id="87234362">
      <w:bodyDiv w:val="1"/>
      <w:marLeft w:val="0"/>
      <w:marRight w:val="0"/>
      <w:marTop w:val="0"/>
      <w:marBottom w:val="0"/>
      <w:divBdr>
        <w:top w:val="none" w:sz="0" w:space="0" w:color="auto"/>
        <w:left w:val="none" w:sz="0" w:space="0" w:color="auto"/>
        <w:bottom w:val="none" w:sz="0" w:space="0" w:color="auto"/>
        <w:right w:val="none" w:sz="0" w:space="0" w:color="auto"/>
      </w:divBdr>
    </w:div>
    <w:div w:id="87428797">
      <w:bodyDiv w:val="1"/>
      <w:marLeft w:val="0"/>
      <w:marRight w:val="0"/>
      <w:marTop w:val="0"/>
      <w:marBottom w:val="0"/>
      <w:divBdr>
        <w:top w:val="none" w:sz="0" w:space="0" w:color="auto"/>
        <w:left w:val="none" w:sz="0" w:space="0" w:color="auto"/>
        <w:bottom w:val="none" w:sz="0" w:space="0" w:color="auto"/>
        <w:right w:val="none" w:sz="0" w:space="0" w:color="auto"/>
      </w:divBdr>
      <w:divsChild>
        <w:div w:id="321282008">
          <w:marLeft w:val="-225"/>
          <w:marRight w:val="-225"/>
          <w:marTop w:val="0"/>
          <w:marBottom w:val="0"/>
          <w:divBdr>
            <w:top w:val="none" w:sz="0" w:space="0" w:color="auto"/>
            <w:left w:val="none" w:sz="0" w:space="0" w:color="auto"/>
            <w:bottom w:val="none" w:sz="0" w:space="0" w:color="auto"/>
            <w:right w:val="none" w:sz="0" w:space="0" w:color="auto"/>
          </w:divBdr>
        </w:div>
        <w:div w:id="486285820">
          <w:marLeft w:val="-225"/>
          <w:marRight w:val="-225"/>
          <w:marTop w:val="0"/>
          <w:marBottom w:val="0"/>
          <w:divBdr>
            <w:top w:val="none" w:sz="0" w:space="0" w:color="auto"/>
            <w:left w:val="none" w:sz="0" w:space="0" w:color="auto"/>
            <w:bottom w:val="none" w:sz="0" w:space="0" w:color="auto"/>
            <w:right w:val="none" w:sz="0" w:space="0" w:color="auto"/>
          </w:divBdr>
          <w:divsChild>
            <w:div w:id="1471380">
              <w:marLeft w:val="0"/>
              <w:marRight w:val="0"/>
              <w:marTop w:val="0"/>
              <w:marBottom w:val="0"/>
              <w:divBdr>
                <w:top w:val="none" w:sz="0" w:space="0" w:color="auto"/>
                <w:left w:val="none" w:sz="0" w:space="0" w:color="auto"/>
                <w:bottom w:val="none" w:sz="0" w:space="0" w:color="auto"/>
                <w:right w:val="none" w:sz="0" w:space="0" w:color="auto"/>
              </w:divBdr>
              <w:divsChild>
                <w:div w:id="6560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2702">
      <w:bodyDiv w:val="1"/>
      <w:marLeft w:val="0"/>
      <w:marRight w:val="0"/>
      <w:marTop w:val="0"/>
      <w:marBottom w:val="0"/>
      <w:divBdr>
        <w:top w:val="none" w:sz="0" w:space="0" w:color="auto"/>
        <w:left w:val="none" w:sz="0" w:space="0" w:color="auto"/>
        <w:bottom w:val="none" w:sz="0" w:space="0" w:color="auto"/>
        <w:right w:val="none" w:sz="0" w:space="0" w:color="auto"/>
      </w:divBdr>
      <w:divsChild>
        <w:div w:id="384261307">
          <w:marLeft w:val="0"/>
          <w:marRight w:val="0"/>
          <w:marTop w:val="0"/>
          <w:marBottom w:val="0"/>
          <w:divBdr>
            <w:top w:val="none" w:sz="0" w:space="0" w:color="auto"/>
            <w:left w:val="none" w:sz="0" w:space="0" w:color="auto"/>
            <w:bottom w:val="none" w:sz="0" w:space="0" w:color="auto"/>
            <w:right w:val="none" w:sz="0" w:space="0" w:color="auto"/>
          </w:divBdr>
        </w:div>
      </w:divsChild>
    </w:div>
    <w:div w:id="87779549">
      <w:bodyDiv w:val="1"/>
      <w:marLeft w:val="0"/>
      <w:marRight w:val="0"/>
      <w:marTop w:val="0"/>
      <w:marBottom w:val="0"/>
      <w:divBdr>
        <w:top w:val="none" w:sz="0" w:space="0" w:color="auto"/>
        <w:left w:val="none" w:sz="0" w:space="0" w:color="auto"/>
        <w:bottom w:val="none" w:sz="0" w:space="0" w:color="auto"/>
        <w:right w:val="none" w:sz="0" w:space="0" w:color="auto"/>
      </w:divBdr>
      <w:divsChild>
        <w:div w:id="435440973">
          <w:marLeft w:val="0"/>
          <w:marRight w:val="0"/>
          <w:marTop w:val="0"/>
          <w:marBottom w:val="0"/>
          <w:divBdr>
            <w:top w:val="none" w:sz="0" w:space="0" w:color="auto"/>
            <w:left w:val="none" w:sz="0" w:space="0" w:color="auto"/>
            <w:bottom w:val="none" w:sz="0" w:space="0" w:color="auto"/>
            <w:right w:val="none" w:sz="0" w:space="0" w:color="auto"/>
          </w:divBdr>
        </w:div>
      </w:divsChild>
    </w:div>
    <w:div w:id="88350444">
      <w:bodyDiv w:val="1"/>
      <w:marLeft w:val="0"/>
      <w:marRight w:val="0"/>
      <w:marTop w:val="0"/>
      <w:marBottom w:val="0"/>
      <w:divBdr>
        <w:top w:val="none" w:sz="0" w:space="0" w:color="auto"/>
        <w:left w:val="none" w:sz="0" w:space="0" w:color="auto"/>
        <w:bottom w:val="none" w:sz="0" w:space="0" w:color="auto"/>
        <w:right w:val="none" w:sz="0" w:space="0" w:color="auto"/>
      </w:divBdr>
      <w:divsChild>
        <w:div w:id="498890325">
          <w:marLeft w:val="0"/>
          <w:marRight w:val="0"/>
          <w:marTop w:val="0"/>
          <w:marBottom w:val="0"/>
          <w:divBdr>
            <w:top w:val="none" w:sz="0" w:space="0" w:color="auto"/>
            <w:left w:val="none" w:sz="0" w:space="0" w:color="auto"/>
            <w:bottom w:val="none" w:sz="0" w:space="0" w:color="auto"/>
            <w:right w:val="none" w:sz="0" w:space="0" w:color="auto"/>
          </w:divBdr>
          <w:divsChild>
            <w:div w:id="467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0088">
      <w:bodyDiv w:val="1"/>
      <w:marLeft w:val="0"/>
      <w:marRight w:val="0"/>
      <w:marTop w:val="0"/>
      <w:marBottom w:val="0"/>
      <w:divBdr>
        <w:top w:val="none" w:sz="0" w:space="0" w:color="auto"/>
        <w:left w:val="none" w:sz="0" w:space="0" w:color="auto"/>
        <w:bottom w:val="none" w:sz="0" w:space="0" w:color="auto"/>
        <w:right w:val="none" w:sz="0" w:space="0" w:color="auto"/>
      </w:divBdr>
    </w:div>
    <w:div w:id="88477193">
      <w:bodyDiv w:val="1"/>
      <w:marLeft w:val="0"/>
      <w:marRight w:val="0"/>
      <w:marTop w:val="0"/>
      <w:marBottom w:val="0"/>
      <w:divBdr>
        <w:top w:val="none" w:sz="0" w:space="0" w:color="auto"/>
        <w:left w:val="none" w:sz="0" w:space="0" w:color="auto"/>
        <w:bottom w:val="none" w:sz="0" w:space="0" w:color="auto"/>
        <w:right w:val="none" w:sz="0" w:space="0" w:color="auto"/>
      </w:divBdr>
    </w:div>
    <w:div w:id="88544550">
      <w:bodyDiv w:val="1"/>
      <w:marLeft w:val="0"/>
      <w:marRight w:val="0"/>
      <w:marTop w:val="0"/>
      <w:marBottom w:val="0"/>
      <w:divBdr>
        <w:top w:val="none" w:sz="0" w:space="0" w:color="auto"/>
        <w:left w:val="none" w:sz="0" w:space="0" w:color="auto"/>
        <w:bottom w:val="none" w:sz="0" w:space="0" w:color="auto"/>
        <w:right w:val="none" w:sz="0" w:space="0" w:color="auto"/>
      </w:divBdr>
      <w:divsChild>
        <w:div w:id="170921741">
          <w:marLeft w:val="-125"/>
          <w:marRight w:val="-125"/>
          <w:marTop w:val="0"/>
          <w:marBottom w:val="0"/>
          <w:divBdr>
            <w:top w:val="none" w:sz="0" w:space="0" w:color="auto"/>
            <w:left w:val="none" w:sz="0" w:space="0" w:color="auto"/>
            <w:bottom w:val="none" w:sz="0" w:space="0" w:color="auto"/>
            <w:right w:val="none" w:sz="0" w:space="0" w:color="auto"/>
          </w:divBdr>
          <w:divsChild>
            <w:div w:id="362293521">
              <w:marLeft w:val="0"/>
              <w:marRight w:val="0"/>
              <w:marTop w:val="0"/>
              <w:marBottom w:val="0"/>
              <w:divBdr>
                <w:top w:val="none" w:sz="0" w:space="0" w:color="auto"/>
                <w:left w:val="none" w:sz="0" w:space="0" w:color="auto"/>
                <w:bottom w:val="none" w:sz="0" w:space="0" w:color="auto"/>
                <w:right w:val="none" w:sz="0" w:space="0" w:color="auto"/>
              </w:divBdr>
            </w:div>
          </w:divsChild>
        </w:div>
        <w:div w:id="409959924">
          <w:marLeft w:val="-125"/>
          <w:marRight w:val="-125"/>
          <w:marTop w:val="0"/>
          <w:marBottom w:val="376"/>
          <w:divBdr>
            <w:top w:val="none" w:sz="0" w:space="0" w:color="auto"/>
            <w:left w:val="none" w:sz="0" w:space="0" w:color="auto"/>
            <w:bottom w:val="none" w:sz="0" w:space="0" w:color="auto"/>
            <w:right w:val="none" w:sz="0" w:space="0" w:color="auto"/>
          </w:divBdr>
        </w:div>
      </w:divsChild>
    </w:div>
    <w:div w:id="88890735">
      <w:bodyDiv w:val="1"/>
      <w:marLeft w:val="0"/>
      <w:marRight w:val="0"/>
      <w:marTop w:val="0"/>
      <w:marBottom w:val="0"/>
      <w:divBdr>
        <w:top w:val="none" w:sz="0" w:space="0" w:color="auto"/>
        <w:left w:val="none" w:sz="0" w:space="0" w:color="auto"/>
        <w:bottom w:val="none" w:sz="0" w:space="0" w:color="auto"/>
        <w:right w:val="none" w:sz="0" w:space="0" w:color="auto"/>
      </w:divBdr>
    </w:div>
    <w:div w:id="88892843">
      <w:bodyDiv w:val="1"/>
      <w:marLeft w:val="0"/>
      <w:marRight w:val="0"/>
      <w:marTop w:val="0"/>
      <w:marBottom w:val="0"/>
      <w:divBdr>
        <w:top w:val="none" w:sz="0" w:space="0" w:color="auto"/>
        <w:left w:val="none" w:sz="0" w:space="0" w:color="auto"/>
        <w:bottom w:val="none" w:sz="0" w:space="0" w:color="auto"/>
        <w:right w:val="none" w:sz="0" w:space="0" w:color="auto"/>
      </w:divBdr>
      <w:divsChild>
        <w:div w:id="1634828038">
          <w:marLeft w:val="0"/>
          <w:marRight w:val="0"/>
          <w:marTop w:val="300"/>
          <w:marBottom w:val="0"/>
          <w:divBdr>
            <w:top w:val="none" w:sz="0" w:space="0" w:color="auto"/>
            <w:left w:val="none" w:sz="0" w:space="0" w:color="auto"/>
            <w:bottom w:val="none" w:sz="0" w:space="0" w:color="auto"/>
            <w:right w:val="none" w:sz="0" w:space="0" w:color="auto"/>
          </w:divBdr>
        </w:div>
        <w:div w:id="1028678420">
          <w:marLeft w:val="0"/>
          <w:marRight w:val="0"/>
          <w:marTop w:val="0"/>
          <w:marBottom w:val="0"/>
          <w:divBdr>
            <w:top w:val="single" w:sz="6" w:space="30" w:color="EEEEEE"/>
            <w:left w:val="single" w:sz="6" w:space="23" w:color="EEEEEE"/>
            <w:bottom w:val="single" w:sz="6" w:space="30" w:color="EEEEEE"/>
            <w:right w:val="single" w:sz="6" w:space="23" w:color="EEEEEE"/>
          </w:divBdr>
        </w:div>
        <w:div w:id="189999854">
          <w:marLeft w:val="0"/>
          <w:marRight w:val="0"/>
          <w:marTop w:val="0"/>
          <w:marBottom w:val="0"/>
          <w:divBdr>
            <w:top w:val="none" w:sz="0" w:space="0" w:color="auto"/>
            <w:left w:val="none" w:sz="0" w:space="0" w:color="auto"/>
            <w:bottom w:val="none" w:sz="0" w:space="0" w:color="auto"/>
            <w:right w:val="none" w:sz="0" w:space="0" w:color="auto"/>
          </w:divBdr>
        </w:div>
      </w:divsChild>
    </w:div>
    <w:div w:id="89398275">
      <w:bodyDiv w:val="1"/>
      <w:marLeft w:val="0"/>
      <w:marRight w:val="0"/>
      <w:marTop w:val="0"/>
      <w:marBottom w:val="0"/>
      <w:divBdr>
        <w:top w:val="none" w:sz="0" w:space="0" w:color="auto"/>
        <w:left w:val="none" w:sz="0" w:space="0" w:color="auto"/>
        <w:bottom w:val="none" w:sz="0" w:space="0" w:color="auto"/>
        <w:right w:val="none" w:sz="0" w:space="0" w:color="auto"/>
      </w:divBdr>
    </w:div>
    <w:div w:id="90009065">
      <w:bodyDiv w:val="1"/>
      <w:marLeft w:val="0"/>
      <w:marRight w:val="0"/>
      <w:marTop w:val="0"/>
      <w:marBottom w:val="0"/>
      <w:divBdr>
        <w:top w:val="none" w:sz="0" w:space="0" w:color="auto"/>
        <w:left w:val="none" w:sz="0" w:space="0" w:color="auto"/>
        <w:bottom w:val="none" w:sz="0" w:space="0" w:color="auto"/>
        <w:right w:val="none" w:sz="0" w:space="0" w:color="auto"/>
      </w:divBdr>
      <w:divsChild>
        <w:div w:id="76750614">
          <w:marLeft w:val="0"/>
          <w:marRight w:val="0"/>
          <w:marTop w:val="0"/>
          <w:marBottom w:val="450"/>
          <w:divBdr>
            <w:top w:val="none" w:sz="0" w:space="0" w:color="auto"/>
            <w:left w:val="none" w:sz="0" w:space="0" w:color="auto"/>
            <w:bottom w:val="none" w:sz="0" w:space="0" w:color="auto"/>
            <w:right w:val="none" w:sz="0" w:space="0" w:color="auto"/>
          </w:divBdr>
        </w:div>
        <w:div w:id="631642675">
          <w:marLeft w:val="0"/>
          <w:marRight w:val="0"/>
          <w:marTop w:val="0"/>
          <w:marBottom w:val="300"/>
          <w:divBdr>
            <w:top w:val="none" w:sz="0" w:space="0" w:color="auto"/>
            <w:left w:val="none" w:sz="0" w:space="0" w:color="auto"/>
            <w:bottom w:val="none" w:sz="0" w:space="0" w:color="auto"/>
            <w:right w:val="none" w:sz="0" w:space="0" w:color="auto"/>
          </w:divBdr>
        </w:div>
      </w:divsChild>
    </w:div>
    <w:div w:id="90198288">
      <w:bodyDiv w:val="1"/>
      <w:marLeft w:val="0"/>
      <w:marRight w:val="0"/>
      <w:marTop w:val="0"/>
      <w:marBottom w:val="0"/>
      <w:divBdr>
        <w:top w:val="none" w:sz="0" w:space="0" w:color="auto"/>
        <w:left w:val="none" w:sz="0" w:space="0" w:color="auto"/>
        <w:bottom w:val="none" w:sz="0" w:space="0" w:color="auto"/>
        <w:right w:val="none" w:sz="0" w:space="0" w:color="auto"/>
      </w:divBdr>
    </w:div>
    <w:div w:id="91509366">
      <w:bodyDiv w:val="1"/>
      <w:marLeft w:val="0"/>
      <w:marRight w:val="0"/>
      <w:marTop w:val="0"/>
      <w:marBottom w:val="0"/>
      <w:divBdr>
        <w:top w:val="none" w:sz="0" w:space="0" w:color="auto"/>
        <w:left w:val="none" w:sz="0" w:space="0" w:color="auto"/>
        <w:bottom w:val="none" w:sz="0" w:space="0" w:color="auto"/>
        <w:right w:val="none" w:sz="0" w:space="0" w:color="auto"/>
      </w:divBdr>
    </w:div>
    <w:div w:id="91778976">
      <w:bodyDiv w:val="1"/>
      <w:marLeft w:val="0"/>
      <w:marRight w:val="0"/>
      <w:marTop w:val="0"/>
      <w:marBottom w:val="0"/>
      <w:divBdr>
        <w:top w:val="none" w:sz="0" w:space="0" w:color="auto"/>
        <w:left w:val="none" w:sz="0" w:space="0" w:color="auto"/>
        <w:bottom w:val="none" w:sz="0" w:space="0" w:color="auto"/>
        <w:right w:val="none" w:sz="0" w:space="0" w:color="auto"/>
      </w:divBdr>
      <w:divsChild>
        <w:div w:id="355347222">
          <w:marLeft w:val="0"/>
          <w:marRight w:val="0"/>
          <w:marTop w:val="0"/>
          <w:marBottom w:val="0"/>
          <w:divBdr>
            <w:top w:val="none" w:sz="0" w:space="0" w:color="auto"/>
            <w:left w:val="none" w:sz="0" w:space="0" w:color="auto"/>
            <w:bottom w:val="none" w:sz="0" w:space="0" w:color="auto"/>
            <w:right w:val="none" w:sz="0" w:space="0" w:color="auto"/>
          </w:divBdr>
          <w:divsChild>
            <w:div w:id="23666797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2020973">
      <w:bodyDiv w:val="1"/>
      <w:marLeft w:val="0"/>
      <w:marRight w:val="0"/>
      <w:marTop w:val="0"/>
      <w:marBottom w:val="0"/>
      <w:divBdr>
        <w:top w:val="none" w:sz="0" w:space="0" w:color="auto"/>
        <w:left w:val="none" w:sz="0" w:space="0" w:color="auto"/>
        <w:bottom w:val="none" w:sz="0" w:space="0" w:color="auto"/>
        <w:right w:val="none" w:sz="0" w:space="0" w:color="auto"/>
      </w:divBdr>
      <w:divsChild>
        <w:div w:id="20983150">
          <w:marLeft w:val="0"/>
          <w:marRight w:val="0"/>
          <w:marTop w:val="0"/>
          <w:marBottom w:val="0"/>
          <w:divBdr>
            <w:top w:val="none" w:sz="0" w:space="0" w:color="auto"/>
            <w:left w:val="none" w:sz="0" w:space="0" w:color="auto"/>
            <w:bottom w:val="none" w:sz="0" w:space="0" w:color="auto"/>
            <w:right w:val="none" w:sz="0" w:space="0" w:color="auto"/>
          </w:divBdr>
        </w:div>
      </w:divsChild>
    </w:div>
    <w:div w:id="92364399">
      <w:bodyDiv w:val="1"/>
      <w:marLeft w:val="0"/>
      <w:marRight w:val="0"/>
      <w:marTop w:val="0"/>
      <w:marBottom w:val="0"/>
      <w:divBdr>
        <w:top w:val="none" w:sz="0" w:space="0" w:color="auto"/>
        <w:left w:val="none" w:sz="0" w:space="0" w:color="auto"/>
        <w:bottom w:val="none" w:sz="0" w:space="0" w:color="auto"/>
        <w:right w:val="none" w:sz="0" w:space="0" w:color="auto"/>
      </w:divBdr>
    </w:div>
    <w:div w:id="92475934">
      <w:bodyDiv w:val="1"/>
      <w:marLeft w:val="0"/>
      <w:marRight w:val="0"/>
      <w:marTop w:val="0"/>
      <w:marBottom w:val="0"/>
      <w:divBdr>
        <w:top w:val="none" w:sz="0" w:space="0" w:color="auto"/>
        <w:left w:val="none" w:sz="0" w:space="0" w:color="auto"/>
        <w:bottom w:val="none" w:sz="0" w:space="0" w:color="auto"/>
        <w:right w:val="none" w:sz="0" w:space="0" w:color="auto"/>
      </w:divBdr>
    </w:div>
    <w:div w:id="92558170">
      <w:bodyDiv w:val="1"/>
      <w:marLeft w:val="0"/>
      <w:marRight w:val="0"/>
      <w:marTop w:val="0"/>
      <w:marBottom w:val="0"/>
      <w:divBdr>
        <w:top w:val="none" w:sz="0" w:space="0" w:color="auto"/>
        <w:left w:val="none" w:sz="0" w:space="0" w:color="auto"/>
        <w:bottom w:val="none" w:sz="0" w:space="0" w:color="auto"/>
        <w:right w:val="none" w:sz="0" w:space="0" w:color="auto"/>
      </w:divBdr>
    </w:div>
    <w:div w:id="92629397">
      <w:bodyDiv w:val="1"/>
      <w:marLeft w:val="0"/>
      <w:marRight w:val="0"/>
      <w:marTop w:val="0"/>
      <w:marBottom w:val="0"/>
      <w:divBdr>
        <w:top w:val="none" w:sz="0" w:space="0" w:color="auto"/>
        <w:left w:val="none" w:sz="0" w:space="0" w:color="auto"/>
        <w:bottom w:val="none" w:sz="0" w:space="0" w:color="auto"/>
        <w:right w:val="none" w:sz="0" w:space="0" w:color="auto"/>
      </w:divBdr>
      <w:divsChild>
        <w:div w:id="393545265">
          <w:marLeft w:val="0"/>
          <w:marRight w:val="0"/>
          <w:marTop w:val="0"/>
          <w:marBottom w:val="0"/>
          <w:divBdr>
            <w:top w:val="none" w:sz="0" w:space="0" w:color="auto"/>
            <w:left w:val="none" w:sz="0" w:space="0" w:color="auto"/>
            <w:bottom w:val="none" w:sz="0" w:space="0" w:color="auto"/>
            <w:right w:val="none" w:sz="0" w:space="0" w:color="auto"/>
          </w:divBdr>
        </w:div>
        <w:div w:id="534388345">
          <w:marLeft w:val="0"/>
          <w:marRight w:val="0"/>
          <w:marTop w:val="0"/>
          <w:marBottom w:val="0"/>
          <w:divBdr>
            <w:top w:val="none" w:sz="0" w:space="0" w:color="auto"/>
            <w:left w:val="none" w:sz="0" w:space="0" w:color="auto"/>
            <w:bottom w:val="none" w:sz="0" w:space="0" w:color="auto"/>
            <w:right w:val="none" w:sz="0" w:space="0" w:color="auto"/>
          </w:divBdr>
          <w:divsChild>
            <w:div w:id="5815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0163">
      <w:bodyDiv w:val="1"/>
      <w:marLeft w:val="0"/>
      <w:marRight w:val="0"/>
      <w:marTop w:val="0"/>
      <w:marBottom w:val="0"/>
      <w:divBdr>
        <w:top w:val="none" w:sz="0" w:space="0" w:color="auto"/>
        <w:left w:val="none" w:sz="0" w:space="0" w:color="auto"/>
        <w:bottom w:val="none" w:sz="0" w:space="0" w:color="auto"/>
        <w:right w:val="none" w:sz="0" w:space="0" w:color="auto"/>
      </w:divBdr>
      <w:divsChild>
        <w:div w:id="1152520528">
          <w:marLeft w:val="-225"/>
          <w:marRight w:val="-225"/>
          <w:marTop w:val="0"/>
          <w:marBottom w:val="0"/>
          <w:divBdr>
            <w:top w:val="none" w:sz="0" w:space="0" w:color="auto"/>
            <w:left w:val="none" w:sz="0" w:space="0" w:color="auto"/>
            <w:bottom w:val="none" w:sz="0" w:space="0" w:color="auto"/>
            <w:right w:val="none" w:sz="0" w:space="0" w:color="auto"/>
          </w:divBdr>
          <w:divsChild>
            <w:div w:id="1272127906">
              <w:marLeft w:val="0"/>
              <w:marRight w:val="0"/>
              <w:marTop w:val="0"/>
              <w:marBottom w:val="0"/>
              <w:divBdr>
                <w:top w:val="none" w:sz="0" w:space="0" w:color="auto"/>
                <w:left w:val="none" w:sz="0" w:space="0" w:color="auto"/>
                <w:bottom w:val="none" w:sz="0" w:space="0" w:color="auto"/>
                <w:right w:val="none" w:sz="0" w:space="0" w:color="auto"/>
              </w:divBdr>
              <w:divsChild>
                <w:div w:id="1463963552">
                  <w:marLeft w:val="-225"/>
                  <w:marRight w:val="-225"/>
                  <w:marTop w:val="0"/>
                  <w:marBottom w:val="0"/>
                  <w:divBdr>
                    <w:top w:val="none" w:sz="0" w:space="0" w:color="auto"/>
                    <w:left w:val="none" w:sz="0" w:space="0" w:color="auto"/>
                    <w:bottom w:val="none" w:sz="0" w:space="0" w:color="auto"/>
                    <w:right w:val="none" w:sz="0" w:space="0" w:color="auto"/>
                  </w:divBdr>
                  <w:divsChild>
                    <w:div w:id="13874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5086">
          <w:marLeft w:val="-225"/>
          <w:marRight w:val="-225"/>
          <w:marTop w:val="0"/>
          <w:marBottom w:val="0"/>
          <w:divBdr>
            <w:top w:val="none" w:sz="0" w:space="0" w:color="auto"/>
            <w:left w:val="none" w:sz="0" w:space="0" w:color="auto"/>
            <w:bottom w:val="none" w:sz="0" w:space="0" w:color="auto"/>
            <w:right w:val="none" w:sz="0" w:space="0" w:color="auto"/>
          </w:divBdr>
          <w:divsChild>
            <w:div w:id="1792823882">
              <w:marLeft w:val="0"/>
              <w:marRight w:val="0"/>
              <w:marTop w:val="0"/>
              <w:marBottom w:val="0"/>
              <w:divBdr>
                <w:top w:val="none" w:sz="0" w:space="0" w:color="auto"/>
                <w:left w:val="none" w:sz="0" w:space="0" w:color="auto"/>
                <w:bottom w:val="none" w:sz="0" w:space="0" w:color="auto"/>
                <w:right w:val="none" w:sz="0" w:space="0" w:color="auto"/>
              </w:divBdr>
              <w:divsChild>
                <w:div w:id="1020199308">
                  <w:marLeft w:val="0"/>
                  <w:marRight w:val="0"/>
                  <w:marTop w:val="0"/>
                  <w:marBottom w:val="0"/>
                  <w:divBdr>
                    <w:top w:val="none" w:sz="0" w:space="0" w:color="auto"/>
                    <w:left w:val="none" w:sz="0" w:space="0" w:color="auto"/>
                    <w:bottom w:val="none" w:sz="0" w:space="0" w:color="auto"/>
                    <w:right w:val="none" w:sz="0" w:space="0" w:color="auto"/>
                  </w:divBdr>
                  <w:divsChild>
                    <w:div w:id="97853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0315127">
              <w:marLeft w:val="1463"/>
              <w:marRight w:val="0"/>
              <w:marTop w:val="0"/>
              <w:marBottom w:val="0"/>
              <w:divBdr>
                <w:top w:val="none" w:sz="0" w:space="0" w:color="auto"/>
                <w:left w:val="none" w:sz="0" w:space="0" w:color="auto"/>
                <w:bottom w:val="none" w:sz="0" w:space="0" w:color="auto"/>
                <w:right w:val="none" w:sz="0" w:space="0" w:color="auto"/>
              </w:divBdr>
              <w:divsChild>
                <w:div w:id="2571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9361">
          <w:marLeft w:val="-225"/>
          <w:marRight w:val="-225"/>
          <w:marTop w:val="0"/>
          <w:marBottom w:val="0"/>
          <w:divBdr>
            <w:top w:val="none" w:sz="0" w:space="0" w:color="auto"/>
            <w:left w:val="none" w:sz="0" w:space="0" w:color="auto"/>
            <w:bottom w:val="none" w:sz="0" w:space="0" w:color="auto"/>
            <w:right w:val="none" w:sz="0" w:space="0" w:color="auto"/>
          </w:divBdr>
          <w:divsChild>
            <w:div w:id="550700189">
              <w:marLeft w:val="1463"/>
              <w:marRight w:val="0"/>
              <w:marTop w:val="0"/>
              <w:marBottom w:val="0"/>
              <w:divBdr>
                <w:top w:val="none" w:sz="0" w:space="0" w:color="auto"/>
                <w:left w:val="none" w:sz="0" w:space="0" w:color="auto"/>
                <w:bottom w:val="none" w:sz="0" w:space="0" w:color="auto"/>
                <w:right w:val="none" w:sz="0" w:space="0" w:color="auto"/>
              </w:divBdr>
              <w:divsChild>
                <w:div w:id="154960771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2744923">
      <w:bodyDiv w:val="1"/>
      <w:marLeft w:val="0"/>
      <w:marRight w:val="0"/>
      <w:marTop w:val="0"/>
      <w:marBottom w:val="0"/>
      <w:divBdr>
        <w:top w:val="none" w:sz="0" w:space="0" w:color="auto"/>
        <w:left w:val="none" w:sz="0" w:space="0" w:color="auto"/>
        <w:bottom w:val="none" w:sz="0" w:space="0" w:color="auto"/>
        <w:right w:val="none" w:sz="0" w:space="0" w:color="auto"/>
      </w:divBdr>
    </w:div>
    <w:div w:id="92938553">
      <w:bodyDiv w:val="1"/>
      <w:marLeft w:val="0"/>
      <w:marRight w:val="0"/>
      <w:marTop w:val="0"/>
      <w:marBottom w:val="0"/>
      <w:divBdr>
        <w:top w:val="none" w:sz="0" w:space="0" w:color="auto"/>
        <w:left w:val="none" w:sz="0" w:space="0" w:color="auto"/>
        <w:bottom w:val="none" w:sz="0" w:space="0" w:color="auto"/>
        <w:right w:val="none" w:sz="0" w:space="0" w:color="auto"/>
      </w:divBdr>
    </w:div>
    <w:div w:id="92941666">
      <w:bodyDiv w:val="1"/>
      <w:marLeft w:val="0"/>
      <w:marRight w:val="0"/>
      <w:marTop w:val="0"/>
      <w:marBottom w:val="0"/>
      <w:divBdr>
        <w:top w:val="none" w:sz="0" w:space="0" w:color="auto"/>
        <w:left w:val="none" w:sz="0" w:space="0" w:color="auto"/>
        <w:bottom w:val="none" w:sz="0" w:space="0" w:color="auto"/>
        <w:right w:val="none" w:sz="0" w:space="0" w:color="auto"/>
      </w:divBdr>
      <w:divsChild>
        <w:div w:id="276180825">
          <w:marLeft w:val="0"/>
          <w:marRight w:val="250"/>
          <w:marTop w:val="0"/>
          <w:marBottom w:val="125"/>
          <w:divBdr>
            <w:top w:val="none" w:sz="0" w:space="0" w:color="CC0000"/>
            <w:left w:val="none" w:sz="0" w:space="0" w:color="auto"/>
            <w:bottom w:val="none" w:sz="0" w:space="3" w:color="CC0000"/>
            <w:right w:val="single" w:sz="18" w:space="9" w:color="CC0000"/>
          </w:divBdr>
        </w:div>
        <w:div w:id="493033415">
          <w:marLeft w:val="0"/>
          <w:marRight w:val="0"/>
          <w:marTop w:val="0"/>
          <w:marBottom w:val="125"/>
          <w:divBdr>
            <w:top w:val="none" w:sz="0" w:space="0" w:color="auto"/>
            <w:left w:val="none" w:sz="0" w:space="0" w:color="auto"/>
            <w:bottom w:val="none" w:sz="0" w:space="0" w:color="auto"/>
            <w:right w:val="none" w:sz="0" w:space="0" w:color="auto"/>
          </w:divBdr>
        </w:div>
      </w:divsChild>
    </w:div>
    <w:div w:id="93012674">
      <w:bodyDiv w:val="1"/>
      <w:marLeft w:val="0"/>
      <w:marRight w:val="0"/>
      <w:marTop w:val="0"/>
      <w:marBottom w:val="0"/>
      <w:divBdr>
        <w:top w:val="none" w:sz="0" w:space="0" w:color="auto"/>
        <w:left w:val="none" w:sz="0" w:space="0" w:color="auto"/>
        <w:bottom w:val="none" w:sz="0" w:space="0" w:color="auto"/>
        <w:right w:val="none" w:sz="0" w:space="0" w:color="auto"/>
      </w:divBdr>
      <w:divsChild>
        <w:div w:id="40205161">
          <w:marLeft w:val="0"/>
          <w:marRight w:val="0"/>
          <w:marTop w:val="0"/>
          <w:marBottom w:val="0"/>
          <w:divBdr>
            <w:top w:val="none" w:sz="0" w:space="0" w:color="auto"/>
            <w:left w:val="none" w:sz="0" w:space="0" w:color="auto"/>
            <w:bottom w:val="none" w:sz="0" w:space="0" w:color="auto"/>
            <w:right w:val="none" w:sz="0" w:space="0" w:color="auto"/>
          </w:divBdr>
        </w:div>
        <w:div w:id="247618273">
          <w:marLeft w:val="0"/>
          <w:marRight w:val="0"/>
          <w:marTop w:val="0"/>
          <w:marBottom w:val="0"/>
          <w:divBdr>
            <w:top w:val="none" w:sz="0" w:space="0" w:color="auto"/>
            <w:left w:val="none" w:sz="0" w:space="0" w:color="auto"/>
            <w:bottom w:val="none" w:sz="0" w:space="0" w:color="auto"/>
            <w:right w:val="none" w:sz="0" w:space="0" w:color="auto"/>
          </w:divBdr>
        </w:div>
        <w:div w:id="379789411">
          <w:marLeft w:val="0"/>
          <w:marRight w:val="0"/>
          <w:marTop w:val="0"/>
          <w:marBottom w:val="0"/>
          <w:divBdr>
            <w:top w:val="none" w:sz="0" w:space="0" w:color="auto"/>
            <w:left w:val="none" w:sz="0" w:space="0" w:color="auto"/>
            <w:bottom w:val="none" w:sz="0" w:space="0" w:color="auto"/>
            <w:right w:val="none" w:sz="0" w:space="0" w:color="auto"/>
          </w:divBdr>
        </w:div>
      </w:divsChild>
    </w:div>
    <w:div w:id="93130869">
      <w:bodyDiv w:val="1"/>
      <w:marLeft w:val="0"/>
      <w:marRight w:val="0"/>
      <w:marTop w:val="0"/>
      <w:marBottom w:val="0"/>
      <w:divBdr>
        <w:top w:val="none" w:sz="0" w:space="0" w:color="auto"/>
        <w:left w:val="none" w:sz="0" w:space="0" w:color="auto"/>
        <w:bottom w:val="none" w:sz="0" w:space="0" w:color="auto"/>
        <w:right w:val="none" w:sz="0" w:space="0" w:color="auto"/>
      </w:divBdr>
      <w:divsChild>
        <w:div w:id="311839205">
          <w:marLeft w:val="0"/>
          <w:marRight w:val="0"/>
          <w:marTop w:val="0"/>
          <w:marBottom w:val="0"/>
          <w:divBdr>
            <w:top w:val="none" w:sz="0" w:space="0" w:color="auto"/>
            <w:left w:val="none" w:sz="0" w:space="0" w:color="auto"/>
            <w:bottom w:val="none" w:sz="0" w:space="0" w:color="auto"/>
            <w:right w:val="none" w:sz="0" w:space="0" w:color="auto"/>
          </w:divBdr>
        </w:div>
      </w:divsChild>
    </w:div>
    <w:div w:id="93140234">
      <w:bodyDiv w:val="1"/>
      <w:marLeft w:val="0"/>
      <w:marRight w:val="0"/>
      <w:marTop w:val="0"/>
      <w:marBottom w:val="0"/>
      <w:divBdr>
        <w:top w:val="none" w:sz="0" w:space="0" w:color="auto"/>
        <w:left w:val="none" w:sz="0" w:space="0" w:color="auto"/>
        <w:bottom w:val="none" w:sz="0" w:space="0" w:color="auto"/>
        <w:right w:val="none" w:sz="0" w:space="0" w:color="auto"/>
      </w:divBdr>
      <w:divsChild>
        <w:div w:id="674966500">
          <w:marLeft w:val="0"/>
          <w:marRight w:val="0"/>
          <w:marTop w:val="0"/>
          <w:marBottom w:val="263"/>
          <w:divBdr>
            <w:top w:val="none" w:sz="0" w:space="0" w:color="auto"/>
            <w:left w:val="none" w:sz="0" w:space="0" w:color="auto"/>
            <w:bottom w:val="single" w:sz="4" w:space="6" w:color="EEEEEE"/>
            <w:right w:val="none" w:sz="0" w:space="0" w:color="auto"/>
          </w:divBdr>
        </w:div>
      </w:divsChild>
    </w:div>
    <w:div w:id="93600140">
      <w:bodyDiv w:val="1"/>
      <w:marLeft w:val="0"/>
      <w:marRight w:val="0"/>
      <w:marTop w:val="0"/>
      <w:marBottom w:val="0"/>
      <w:divBdr>
        <w:top w:val="none" w:sz="0" w:space="0" w:color="auto"/>
        <w:left w:val="none" w:sz="0" w:space="0" w:color="auto"/>
        <w:bottom w:val="none" w:sz="0" w:space="0" w:color="auto"/>
        <w:right w:val="none" w:sz="0" w:space="0" w:color="auto"/>
      </w:divBdr>
      <w:divsChild>
        <w:div w:id="419834256">
          <w:marLeft w:val="0"/>
          <w:marRight w:val="0"/>
          <w:marTop w:val="0"/>
          <w:marBottom w:val="300"/>
          <w:divBdr>
            <w:top w:val="none" w:sz="0" w:space="0" w:color="auto"/>
            <w:left w:val="none" w:sz="0" w:space="0" w:color="auto"/>
            <w:bottom w:val="none" w:sz="0" w:space="0" w:color="auto"/>
            <w:right w:val="none" w:sz="0" w:space="0" w:color="auto"/>
          </w:divBdr>
        </w:div>
        <w:div w:id="773743265">
          <w:marLeft w:val="0"/>
          <w:marRight w:val="0"/>
          <w:marTop w:val="0"/>
          <w:marBottom w:val="300"/>
          <w:divBdr>
            <w:top w:val="none" w:sz="0" w:space="0" w:color="auto"/>
            <w:left w:val="none" w:sz="0" w:space="0" w:color="auto"/>
            <w:bottom w:val="single" w:sz="6" w:space="5" w:color="000000"/>
            <w:right w:val="none" w:sz="0" w:space="0" w:color="auto"/>
          </w:divBdr>
        </w:div>
      </w:divsChild>
    </w:div>
    <w:div w:id="93865647">
      <w:bodyDiv w:val="1"/>
      <w:marLeft w:val="0"/>
      <w:marRight w:val="0"/>
      <w:marTop w:val="0"/>
      <w:marBottom w:val="0"/>
      <w:divBdr>
        <w:top w:val="none" w:sz="0" w:space="0" w:color="auto"/>
        <w:left w:val="none" w:sz="0" w:space="0" w:color="auto"/>
        <w:bottom w:val="none" w:sz="0" w:space="0" w:color="auto"/>
        <w:right w:val="none" w:sz="0" w:space="0" w:color="auto"/>
      </w:divBdr>
      <w:divsChild>
        <w:div w:id="651640213">
          <w:marLeft w:val="750"/>
          <w:marRight w:val="0"/>
          <w:marTop w:val="0"/>
          <w:marBottom w:val="0"/>
          <w:divBdr>
            <w:top w:val="none" w:sz="0" w:space="0" w:color="auto"/>
            <w:left w:val="none" w:sz="0" w:space="0" w:color="auto"/>
            <w:bottom w:val="none" w:sz="0" w:space="0" w:color="auto"/>
            <w:right w:val="none" w:sz="0" w:space="0" w:color="auto"/>
          </w:divBdr>
        </w:div>
      </w:divsChild>
    </w:div>
    <w:div w:id="93945407">
      <w:bodyDiv w:val="1"/>
      <w:marLeft w:val="0"/>
      <w:marRight w:val="0"/>
      <w:marTop w:val="0"/>
      <w:marBottom w:val="0"/>
      <w:divBdr>
        <w:top w:val="none" w:sz="0" w:space="0" w:color="auto"/>
        <w:left w:val="none" w:sz="0" w:space="0" w:color="auto"/>
        <w:bottom w:val="none" w:sz="0" w:space="0" w:color="auto"/>
        <w:right w:val="none" w:sz="0" w:space="0" w:color="auto"/>
      </w:divBdr>
      <w:divsChild>
        <w:div w:id="459495084">
          <w:marLeft w:val="-225"/>
          <w:marRight w:val="-225"/>
          <w:marTop w:val="0"/>
          <w:marBottom w:val="0"/>
          <w:divBdr>
            <w:top w:val="none" w:sz="0" w:space="0" w:color="auto"/>
            <w:left w:val="none" w:sz="0" w:space="0" w:color="auto"/>
            <w:bottom w:val="none" w:sz="0" w:space="0" w:color="auto"/>
            <w:right w:val="none" w:sz="0" w:space="0" w:color="auto"/>
          </w:divBdr>
        </w:div>
      </w:divsChild>
    </w:div>
    <w:div w:id="94978990">
      <w:bodyDiv w:val="1"/>
      <w:marLeft w:val="0"/>
      <w:marRight w:val="0"/>
      <w:marTop w:val="0"/>
      <w:marBottom w:val="0"/>
      <w:divBdr>
        <w:top w:val="none" w:sz="0" w:space="0" w:color="auto"/>
        <w:left w:val="none" w:sz="0" w:space="0" w:color="auto"/>
        <w:bottom w:val="none" w:sz="0" w:space="0" w:color="auto"/>
        <w:right w:val="none" w:sz="0" w:space="0" w:color="auto"/>
      </w:divBdr>
      <w:divsChild>
        <w:div w:id="70583632">
          <w:marLeft w:val="0"/>
          <w:marRight w:val="0"/>
          <w:marTop w:val="0"/>
          <w:marBottom w:val="300"/>
          <w:divBdr>
            <w:top w:val="none" w:sz="0" w:space="0" w:color="auto"/>
            <w:left w:val="none" w:sz="0" w:space="0" w:color="auto"/>
            <w:bottom w:val="none" w:sz="0" w:space="0" w:color="auto"/>
            <w:right w:val="none" w:sz="0" w:space="0" w:color="auto"/>
          </w:divBdr>
        </w:div>
        <w:div w:id="1263418372">
          <w:marLeft w:val="15"/>
          <w:marRight w:val="225"/>
          <w:marTop w:val="0"/>
          <w:marBottom w:val="105"/>
          <w:divBdr>
            <w:top w:val="none" w:sz="0" w:space="0" w:color="auto"/>
            <w:left w:val="none" w:sz="0" w:space="0" w:color="auto"/>
            <w:bottom w:val="none" w:sz="0" w:space="0" w:color="auto"/>
            <w:right w:val="none" w:sz="0" w:space="0" w:color="auto"/>
          </w:divBdr>
          <w:divsChild>
            <w:div w:id="12075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094">
      <w:bodyDiv w:val="1"/>
      <w:marLeft w:val="0"/>
      <w:marRight w:val="0"/>
      <w:marTop w:val="0"/>
      <w:marBottom w:val="0"/>
      <w:divBdr>
        <w:top w:val="none" w:sz="0" w:space="0" w:color="auto"/>
        <w:left w:val="none" w:sz="0" w:space="0" w:color="auto"/>
        <w:bottom w:val="none" w:sz="0" w:space="0" w:color="auto"/>
        <w:right w:val="none" w:sz="0" w:space="0" w:color="auto"/>
      </w:divBdr>
    </w:div>
    <w:div w:id="95954379">
      <w:bodyDiv w:val="1"/>
      <w:marLeft w:val="0"/>
      <w:marRight w:val="0"/>
      <w:marTop w:val="0"/>
      <w:marBottom w:val="0"/>
      <w:divBdr>
        <w:top w:val="none" w:sz="0" w:space="0" w:color="auto"/>
        <w:left w:val="none" w:sz="0" w:space="0" w:color="auto"/>
        <w:bottom w:val="none" w:sz="0" w:space="0" w:color="auto"/>
        <w:right w:val="none" w:sz="0" w:space="0" w:color="auto"/>
      </w:divBdr>
    </w:div>
    <w:div w:id="96143852">
      <w:bodyDiv w:val="1"/>
      <w:marLeft w:val="0"/>
      <w:marRight w:val="0"/>
      <w:marTop w:val="0"/>
      <w:marBottom w:val="0"/>
      <w:divBdr>
        <w:top w:val="none" w:sz="0" w:space="0" w:color="auto"/>
        <w:left w:val="none" w:sz="0" w:space="0" w:color="auto"/>
        <w:bottom w:val="none" w:sz="0" w:space="0" w:color="auto"/>
        <w:right w:val="none" w:sz="0" w:space="0" w:color="auto"/>
      </w:divBdr>
      <w:divsChild>
        <w:div w:id="734671461">
          <w:marLeft w:val="0"/>
          <w:marRight w:val="0"/>
          <w:marTop w:val="0"/>
          <w:marBottom w:val="300"/>
          <w:divBdr>
            <w:top w:val="none" w:sz="0" w:space="0" w:color="auto"/>
            <w:left w:val="none" w:sz="0" w:space="0" w:color="auto"/>
            <w:bottom w:val="none" w:sz="0" w:space="0" w:color="auto"/>
            <w:right w:val="none" w:sz="0" w:space="0" w:color="auto"/>
          </w:divBdr>
        </w:div>
      </w:divsChild>
    </w:div>
    <w:div w:id="96294355">
      <w:bodyDiv w:val="1"/>
      <w:marLeft w:val="0"/>
      <w:marRight w:val="0"/>
      <w:marTop w:val="0"/>
      <w:marBottom w:val="0"/>
      <w:divBdr>
        <w:top w:val="none" w:sz="0" w:space="0" w:color="auto"/>
        <w:left w:val="none" w:sz="0" w:space="0" w:color="auto"/>
        <w:bottom w:val="none" w:sz="0" w:space="0" w:color="auto"/>
        <w:right w:val="none" w:sz="0" w:space="0" w:color="auto"/>
      </w:divBdr>
      <w:divsChild>
        <w:div w:id="37094758">
          <w:marLeft w:val="-225"/>
          <w:marRight w:val="-225"/>
          <w:marTop w:val="0"/>
          <w:marBottom w:val="0"/>
          <w:divBdr>
            <w:top w:val="none" w:sz="0" w:space="0" w:color="auto"/>
            <w:left w:val="none" w:sz="0" w:space="0" w:color="auto"/>
            <w:bottom w:val="none" w:sz="0" w:space="0" w:color="auto"/>
            <w:right w:val="none" w:sz="0" w:space="0" w:color="auto"/>
          </w:divBdr>
        </w:div>
        <w:div w:id="348919366">
          <w:marLeft w:val="-225"/>
          <w:marRight w:val="-225"/>
          <w:marTop w:val="0"/>
          <w:marBottom w:val="0"/>
          <w:divBdr>
            <w:top w:val="none" w:sz="0" w:space="0" w:color="auto"/>
            <w:left w:val="none" w:sz="0" w:space="0" w:color="auto"/>
            <w:bottom w:val="none" w:sz="0" w:space="0" w:color="auto"/>
            <w:right w:val="none" w:sz="0" w:space="0" w:color="auto"/>
          </w:divBdr>
          <w:divsChild>
            <w:div w:id="443814507">
              <w:marLeft w:val="0"/>
              <w:marRight w:val="0"/>
              <w:marTop w:val="0"/>
              <w:marBottom w:val="0"/>
              <w:divBdr>
                <w:top w:val="none" w:sz="0" w:space="0" w:color="auto"/>
                <w:left w:val="none" w:sz="0" w:space="0" w:color="auto"/>
                <w:bottom w:val="none" w:sz="0" w:space="0" w:color="auto"/>
                <w:right w:val="none" w:sz="0" w:space="0" w:color="auto"/>
              </w:divBdr>
              <w:divsChild>
                <w:div w:id="2517905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6297356">
      <w:bodyDiv w:val="1"/>
      <w:marLeft w:val="0"/>
      <w:marRight w:val="0"/>
      <w:marTop w:val="0"/>
      <w:marBottom w:val="0"/>
      <w:divBdr>
        <w:top w:val="none" w:sz="0" w:space="0" w:color="auto"/>
        <w:left w:val="none" w:sz="0" w:space="0" w:color="auto"/>
        <w:bottom w:val="none" w:sz="0" w:space="0" w:color="auto"/>
        <w:right w:val="none" w:sz="0" w:space="0" w:color="auto"/>
      </w:divBdr>
      <w:divsChild>
        <w:div w:id="81100156">
          <w:marLeft w:val="0"/>
          <w:marRight w:val="0"/>
          <w:marTop w:val="0"/>
          <w:marBottom w:val="450"/>
          <w:divBdr>
            <w:top w:val="none" w:sz="0" w:space="0" w:color="auto"/>
            <w:left w:val="none" w:sz="0" w:space="0" w:color="auto"/>
            <w:bottom w:val="none" w:sz="0" w:space="0" w:color="auto"/>
            <w:right w:val="none" w:sz="0" w:space="0" w:color="auto"/>
          </w:divBdr>
          <w:divsChild>
            <w:div w:id="537624354">
              <w:marLeft w:val="0"/>
              <w:marRight w:val="0"/>
              <w:marTop w:val="0"/>
              <w:marBottom w:val="75"/>
              <w:divBdr>
                <w:top w:val="none" w:sz="0" w:space="0" w:color="auto"/>
                <w:left w:val="none" w:sz="0" w:space="0" w:color="auto"/>
                <w:bottom w:val="none" w:sz="0" w:space="0" w:color="auto"/>
                <w:right w:val="none" w:sz="0" w:space="0" w:color="auto"/>
              </w:divBdr>
              <w:divsChild>
                <w:div w:id="6178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8809">
          <w:marLeft w:val="0"/>
          <w:marRight w:val="0"/>
          <w:marTop w:val="0"/>
          <w:marBottom w:val="300"/>
          <w:divBdr>
            <w:top w:val="none" w:sz="0" w:space="0" w:color="auto"/>
            <w:left w:val="none" w:sz="0" w:space="0" w:color="auto"/>
            <w:bottom w:val="none" w:sz="0" w:space="0" w:color="auto"/>
            <w:right w:val="none" w:sz="0" w:space="0" w:color="auto"/>
          </w:divBdr>
          <w:divsChild>
            <w:div w:id="991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894">
      <w:bodyDiv w:val="1"/>
      <w:marLeft w:val="0"/>
      <w:marRight w:val="0"/>
      <w:marTop w:val="0"/>
      <w:marBottom w:val="0"/>
      <w:divBdr>
        <w:top w:val="none" w:sz="0" w:space="0" w:color="auto"/>
        <w:left w:val="none" w:sz="0" w:space="0" w:color="auto"/>
        <w:bottom w:val="none" w:sz="0" w:space="0" w:color="auto"/>
        <w:right w:val="none" w:sz="0" w:space="0" w:color="auto"/>
      </w:divBdr>
    </w:div>
    <w:div w:id="96677526">
      <w:bodyDiv w:val="1"/>
      <w:marLeft w:val="0"/>
      <w:marRight w:val="0"/>
      <w:marTop w:val="0"/>
      <w:marBottom w:val="0"/>
      <w:divBdr>
        <w:top w:val="none" w:sz="0" w:space="0" w:color="auto"/>
        <w:left w:val="none" w:sz="0" w:space="0" w:color="auto"/>
        <w:bottom w:val="none" w:sz="0" w:space="0" w:color="auto"/>
        <w:right w:val="none" w:sz="0" w:space="0" w:color="auto"/>
      </w:divBdr>
    </w:div>
    <w:div w:id="97025354">
      <w:bodyDiv w:val="1"/>
      <w:marLeft w:val="0"/>
      <w:marRight w:val="0"/>
      <w:marTop w:val="0"/>
      <w:marBottom w:val="0"/>
      <w:divBdr>
        <w:top w:val="none" w:sz="0" w:space="0" w:color="auto"/>
        <w:left w:val="none" w:sz="0" w:space="0" w:color="auto"/>
        <w:bottom w:val="none" w:sz="0" w:space="0" w:color="auto"/>
        <w:right w:val="none" w:sz="0" w:space="0" w:color="auto"/>
      </w:divBdr>
      <w:divsChild>
        <w:div w:id="213582518">
          <w:marLeft w:val="0"/>
          <w:marRight w:val="0"/>
          <w:marTop w:val="0"/>
          <w:marBottom w:val="0"/>
          <w:divBdr>
            <w:top w:val="none" w:sz="0" w:space="0" w:color="auto"/>
            <w:left w:val="none" w:sz="0" w:space="0" w:color="auto"/>
            <w:bottom w:val="none" w:sz="0" w:space="0" w:color="auto"/>
            <w:right w:val="none" w:sz="0" w:space="0" w:color="auto"/>
          </w:divBdr>
        </w:div>
      </w:divsChild>
    </w:div>
    <w:div w:id="97454640">
      <w:bodyDiv w:val="1"/>
      <w:marLeft w:val="0"/>
      <w:marRight w:val="0"/>
      <w:marTop w:val="0"/>
      <w:marBottom w:val="0"/>
      <w:divBdr>
        <w:top w:val="none" w:sz="0" w:space="0" w:color="auto"/>
        <w:left w:val="none" w:sz="0" w:space="0" w:color="auto"/>
        <w:bottom w:val="none" w:sz="0" w:space="0" w:color="auto"/>
        <w:right w:val="none" w:sz="0" w:space="0" w:color="auto"/>
      </w:divBdr>
      <w:divsChild>
        <w:div w:id="410002465">
          <w:marLeft w:val="15"/>
          <w:marRight w:val="225"/>
          <w:marTop w:val="0"/>
          <w:marBottom w:val="105"/>
          <w:divBdr>
            <w:top w:val="none" w:sz="0" w:space="0" w:color="auto"/>
            <w:left w:val="none" w:sz="0" w:space="0" w:color="auto"/>
            <w:bottom w:val="none" w:sz="0" w:space="0" w:color="auto"/>
            <w:right w:val="none" w:sz="0" w:space="0" w:color="auto"/>
          </w:divBdr>
          <w:divsChild>
            <w:div w:id="468864346">
              <w:marLeft w:val="0"/>
              <w:marRight w:val="0"/>
              <w:marTop w:val="0"/>
              <w:marBottom w:val="0"/>
              <w:divBdr>
                <w:top w:val="none" w:sz="0" w:space="0" w:color="auto"/>
                <w:left w:val="none" w:sz="0" w:space="0" w:color="auto"/>
                <w:bottom w:val="none" w:sz="0" w:space="0" w:color="auto"/>
                <w:right w:val="none" w:sz="0" w:space="0" w:color="auto"/>
              </w:divBdr>
            </w:div>
            <w:div w:id="48339696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 w:id="539585074">
          <w:marLeft w:val="0"/>
          <w:marRight w:val="0"/>
          <w:marTop w:val="0"/>
          <w:marBottom w:val="300"/>
          <w:divBdr>
            <w:top w:val="none" w:sz="0" w:space="0" w:color="auto"/>
            <w:left w:val="none" w:sz="0" w:space="0" w:color="auto"/>
            <w:bottom w:val="none" w:sz="0" w:space="0" w:color="auto"/>
            <w:right w:val="none" w:sz="0" w:space="0" w:color="auto"/>
          </w:divBdr>
        </w:div>
      </w:divsChild>
    </w:div>
    <w:div w:id="97484088">
      <w:bodyDiv w:val="1"/>
      <w:marLeft w:val="0"/>
      <w:marRight w:val="0"/>
      <w:marTop w:val="0"/>
      <w:marBottom w:val="0"/>
      <w:divBdr>
        <w:top w:val="none" w:sz="0" w:space="0" w:color="auto"/>
        <w:left w:val="none" w:sz="0" w:space="0" w:color="auto"/>
        <w:bottom w:val="none" w:sz="0" w:space="0" w:color="auto"/>
        <w:right w:val="none" w:sz="0" w:space="0" w:color="auto"/>
      </w:divBdr>
    </w:div>
    <w:div w:id="97917504">
      <w:bodyDiv w:val="1"/>
      <w:marLeft w:val="0"/>
      <w:marRight w:val="0"/>
      <w:marTop w:val="0"/>
      <w:marBottom w:val="0"/>
      <w:divBdr>
        <w:top w:val="none" w:sz="0" w:space="0" w:color="auto"/>
        <w:left w:val="none" w:sz="0" w:space="0" w:color="auto"/>
        <w:bottom w:val="none" w:sz="0" w:space="0" w:color="auto"/>
        <w:right w:val="none" w:sz="0" w:space="0" w:color="auto"/>
      </w:divBdr>
    </w:div>
    <w:div w:id="97990234">
      <w:bodyDiv w:val="1"/>
      <w:marLeft w:val="0"/>
      <w:marRight w:val="0"/>
      <w:marTop w:val="0"/>
      <w:marBottom w:val="0"/>
      <w:divBdr>
        <w:top w:val="none" w:sz="0" w:space="0" w:color="auto"/>
        <w:left w:val="none" w:sz="0" w:space="0" w:color="auto"/>
        <w:bottom w:val="none" w:sz="0" w:space="0" w:color="auto"/>
        <w:right w:val="none" w:sz="0" w:space="0" w:color="auto"/>
      </w:divBdr>
      <w:divsChild>
        <w:div w:id="464544902">
          <w:marLeft w:val="0"/>
          <w:marRight w:val="0"/>
          <w:marTop w:val="0"/>
          <w:marBottom w:val="300"/>
          <w:divBdr>
            <w:top w:val="none" w:sz="0" w:space="0" w:color="auto"/>
            <w:left w:val="none" w:sz="0" w:space="0" w:color="auto"/>
            <w:bottom w:val="none" w:sz="0" w:space="0" w:color="auto"/>
            <w:right w:val="none" w:sz="0" w:space="0" w:color="auto"/>
          </w:divBdr>
        </w:div>
        <w:div w:id="606502053">
          <w:marLeft w:val="15"/>
          <w:marRight w:val="225"/>
          <w:marTop w:val="0"/>
          <w:marBottom w:val="105"/>
          <w:divBdr>
            <w:top w:val="none" w:sz="0" w:space="0" w:color="auto"/>
            <w:left w:val="none" w:sz="0" w:space="0" w:color="auto"/>
            <w:bottom w:val="none" w:sz="0" w:space="0" w:color="auto"/>
            <w:right w:val="none" w:sz="0" w:space="0" w:color="auto"/>
          </w:divBdr>
          <w:divsChild>
            <w:div w:id="521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9457">
      <w:bodyDiv w:val="1"/>
      <w:marLeft w:val="0"/>
      <w:marRight w:val="0"/>
      <w:marTop w:val="0"/>
      <w:marBottom w:val="0"/>
      <w:divBdr>
        <w:top w:val="none" w:sz="0" w:space="0" w:color="auto"/>
        <w:left w:val="none" w:sz="0" w:space="0" w:color="auto"/>
        <w:bottom w:val="none" w:sz="0" w:space="0" w:color="auto"/>
        <w:right w:val="none" w:sz="0" w:space="0" w:color="auto"/>
      </w:divBdr>
      <w:divsChild>
        <w:div w:id="170143357">
          <w:marLeft w:val="-225"/>
          <w:marRight w:val="-225"/>
          <w:marTop w:val="0"/>
          <w:marBottom w:val="0"/>
          <w:divBdr>
            <w:top w:val="none" w:sz="0" w:space="0" w:color="auto"/>
            <w:left w:val="none" w:sz="0" w:space="0" w:color="auto"/>
            <w:bottom w:val="none" w:sz="0" w:space="0" w:color="auto"/>
            <w:right w:val="none" w:sz="0" w:space="0" w:color="auto"/>
          </w:divBdr>
        </w:div>
        <w:div w:id="369572948">
          <w:marLeft w:val="-225"/>
          <w:marRight w:val="-225"/>
          <w:marTop w:val="0"/>
          <w:marBottom w:val="0"/>
          <w:divBdr>
            <w:top w:val="none" w:sz="0" w:space="0" w:color="auto"/>
            <w:left w:val="none" w:sz="0" w:space="0" w:color="auto"/>
            <w:bottom w:val="none" w:sz="0" w:space="0" w:color="auto"/>
            <w:right w:val="none" w:sz="0" w:space="0" w:color="auto"/>
          </w:divBdr>
        </w:div>
      </w:divsChild>
    </w:div>
    <w:div w:id="98764172">
      <w:bodyDiv w:val="1"/>
      <w:marLeft w:val="0"/>
      <w:marRight w:val="0"/>
      <w:marTop w:val="0"/>
      <w:marBottom w:val="0"/>
      <w:divBdr>
        <w:top w:val="none" w:sz="0" w:space="0" w:color="auto"/>
        <w:left w:val="none" w:sz="0" w:space="0" w:color="auto"/>
        <w:bottom w:val="none" w:sz="0" w:space="0" w:color="auto"/>
        <w:right w:val="none" w:sz="0" w:space="0" w:color="auto"/>
      </w:divBdr>
      <w:divsChild>
        <w:div w:id="260652204">
          <w:marLeft w:val="0"/>
          <w:marRight w:val="0"/>
          <w:marTop w:val="0"/>
          <w:marBottom w:val="250"/>
          <w:divBdr>
            <w:top w:val="none" w:sz="0" w:space="0" w:color="auto"/>
            <w:left w:val="none" w:sz="0" w:space="0" w:color="auto"/>
            <w:bottom w:val="single" w:sz="4" w:space="4" w:color="000000"/>
            <w:right w:val="none" w:sz="0" w:space="0" w:color="auto"/>
          </w:divBdr>
        </w:div>
      </w:divsChild>
    </w:div>
    <w:div w:id="98912304">
      <w:bodyDiv w:val="1"/>
      <w:marLeft w:val="0"/>
      <w:marRight w:val="0"/>
      <w:marTop w:val="0"/>
      <w:marBottom w:val="0"/>
      <w:divBdr>
        <w:top w:val="none" w:sz="0" w:space="0" w:color="auto"/>
        <w:left w:val="none" w:sz="0" w:space="0" w:color="auto"/>
        <w:bottom w:val="none" w:sz="0" w:space="0" w:color="auto"/>
        <w:right w:val="none" w:sz="0" w:space="0" w:color="auto"/>
      </w:divBdr>
      <w:divsChild>
        <w:div w:id="18901079">
          <w:marLeft w:val="-150"/>
          <w:marRight w:val="-150"/>
          <w:marTop w:val="0"/>
          <w:marBottom w:val="0"/>
          <w:divBdr>
            <w:top w:val="none" w:sz="0" w:space="0" w:color="auto"/>
            <w:left w:val="none" w:sz="0" w:space="0" w:color="auto"/>
            <w:bottom w:val="none" w:sz="0" w:space="0" w:color="auto"/>
            <w:right w:val="none" w:sz="0" w:space="0" w:color="auto"/>
          </w:divBdr>
          <w:divsChild>
            <w:div w:id="290794586">
              <w:marLeft w:val="0"/>
              <w:marRight w:val="0"/>
              <w:marTop w:val="0"/>
              <w:marBottom w:val="0"/>
              <w:divBdr>
                <w:top w:val="none" w:sz="0" w:space="0" w:color="auto"/>
                <w:left w:val="none" w:sz="0" w:space="0" w:color="auto"/>
                <w:bottom w:val="none" w:sz="0" w:space="0" w:color="auto"/>
                <w:right w:val="none" w:sz="0" w:space="0" w:color="auto"/>
              </w:divBdr>
              <w:divsChild>
                <w:div w:id="185679646">
                  <w:marLeft w:val="-150"/>
                  <w:marRight w:val="-150"/>
                  <w:marTop w:val="0"/>
                  <w:marBottom w:val="0"/>
                  <w:divBdr>
                    <w:top w:val="none" w:sz="0" w:space="0" w:color="auto"/>
                    <w:left w:val="none" w:sz="0" w:space="0" w:color="auto"/>
                    <w:bottom w:val="none" w:sz="0" w:space="0" w:color="auto"/>
                    <w:right w:val="none" w:sz="0" w:space="0" w:color="auto"/>
                  </w:divBdr>
                </w:div>
                <w:div w:id="601105314">
                  <w:marLeft w:val="-150"/>
                  <w:marRight w:val="-150"/>
                  <w:marTop w:val="0"/>
                  <w:marBottom w:val="0"/>
                  <w:divBdr>
                    <w:top w:val="none" w:sz="0" w:space="0" w:color="auto"/>
                    <w:left w:val="none" w:sz="0" w:space="0" w:color="auto"/>
                    <w:bottom w:val="none" w:sz="0" w:space="0" w:color="auto"/>
                    <w:right w:val="none" w:sz="0" w:space="0" w:color="auto"/>
                  </w:divBdr>
                </w:div>
                <w:div w:id="7759468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8915625">
      <w:bodyDiv w:val="1"/>
      <w:marLeft w:val="0"/>
      <w:marRight w:val="0"/>
      <w:marTop w:val="0"/>
      <w:marBottom w:val="0"/>
      <w:divBdr>
        <w:top w:val="none" w:sz="0" w:space="0" w:color="auto"/>
        <w:left w:val="none" w:sz="0" w:space="0" w:color="auto"/>
        <w:bottom w:val="none" w:sz="0" w:space="0" w:color="auto"/>
        <w:right w:val="none" w:sz="0" w:space="0" w:color="auto"/>
      </w:divBdr>
    </w:div>
    <w:div w:id="98916399">
      <w:bodyDiv w:val="1"/>
      <w:marLeft w:val="0"/>
      <w:marRight w:val="0"/>
      <w:marTop w:val="0"/>
      <w:marBottom w:val="0"/>
      <w:divBdr>
        <w:top w:val="none" w:sz="0" w:space="0" w:color="auto"/>
        <w:left w:val="none" w:sz="0" w:space="0" w:color="auto"/>
        <w:bottom w:val="none" w:sz="0" w:space="0" w:color="auto"/>
        <w:right w:val="none" w:sz="0" w:space="0" w:color="auto"/>
      </w:divBdr>
      <w:divsChild>
        <w:div w:id="1628851424">
          <w:marLeft w:val="0"/>
          <w:marRight w:val="0"/>
          <w:marTop w:val="0"/>
          <w:marBottom w:val="300"/>
          <w:divBdr>
            <w:top w:val="none" w:sz="0" w:space="0" w:color="auto"/>
            <w:left w:val="none" w:sz="0" w:space="0" w:color="auto"/>
            <w:bottom w:val="none" w:sz="0" w:space="0" w:color="auto"/>
            <w:right w:val="none" w:sz="0" w:space="0" w:color="auto"/>
          </w:divBdr>
        </w:div>
        <w:div w:id="2089884460">
          <w:marLeft w:val="15"/>
          <w:marRight w:val="225"/>
          <w:marTop w:val="0"/>
          <w:marBottom w:val="105"/>
          <w:divBdr>
            <w:top w:val="none" w:sz="0" w:space="0" w:color="auto"/>
            <w:left w:val="none" w:sz="0" w:space="0" w:color="auto"/>
            <w:bottom w:val="none" w:sz="0" w:space="0" w:color="auto"/>
            <w:right w:val="none" w:sz="0" w:space="0" w:color="auto"/>
          </w:divBdr>
          <w:divsChild>
            <w:div w:id="12851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0061">
      <w:bodyDiv w:val="1"/>
      <w:marLeft w:val="0"/>
      <w:marRight w:val="0"/>
      <w:marTop w:val="0"/>
      <w:marBottom w:val="0"/>
      <w:divBdr>
        <w:top w:val="none" w:sz="0" w:space="0" w:color="auto"/>
        <w:left w:val="none" w:sz="0" w:space="0" w:color="auto"/>
        <w:bottom w:val="none" w:sz="0" w:space="0" w:color="auto"/>
        <w:right w:val="none" w:sz="0" w:space="0" w:color="auto"/>
      </w:divBdr>
    </w:div>
    <w:div w:id="99833954">
      <w:bodyDiv w:val="1"/>
      <w:marLeft w:val="0"/>
      <w:marRight w:val="0"/>
      <w:marTop w:val="0"/>
      <w:marBottom w:val="0"/>
      <w:divBdr>
        <w:top w:val="none" w:sz="0" w:space="0" w:color="auto"/>
        <w:left w:val="none" w:sz="0" w:space="0" w:color="auto"/>
        <w:bottom w:val="none" w:sz="0" w:space="0" w:color="auto"/>
        <w:right w:val="none" w:sz="0" w:space="0" w:color="auto"/>
      </w:divBdr>
    </w:div>
    <w:div w:id="100224410">
      <w:bodyDiv w:val="1"/>
      <w:marLeft w:val="0"/>
      <w:marRight w:val="0"/>
      <w:marTop w:val="0"/>
      <w:marBottom w:val="0"/>
      <w:divBdr>
        <w:top w:val="none" w:sz="0" w:space="0" w:color="auto"/>
        <w:left w:val="none" w:sz="0" w:space="0" w:color="auto"/>
        <w:bottom w:val="none" w:sz="0" w:space="0" w:color="auto"/>
        <w:right w:val="none" w:sz="0" w:space="0" w:color="auto"/>
      </w:divBdr>
    </w:div>
    <w:div w:id="100272694">
      <w:bodyDiv w:val="1"/>
      <w:marLeft w:val="0"/>
      <w:marRight w:val="0"/>
      <w:marTop w:val="0"/>
      <w:marBottom w:val="0"/>
      <w:divBdr>
        <w:top w:val="none" w:sz="0" w:space="0" w:color="auto"/>
        <w:left w:val="none" w:sz="0" w:space="0" w:color="auto"/>
        <w:bottom w:val="none" w:sz="0" w:space="0" w:color="auto"/>
        <w:right w:val="none" w:sz="0" w:space="0" w:color="auto"/>
      </w:divBdr>
      <w:divsChild>
        <w:div w:id="203904319">
          <w:marLeft w:val="0"/>
          <w:marRight w:val="0"/>
          <w:marTop w:val="0"/>
          <w:marBottom w:val="0"/>
          <w:divBdr>
            <w:top w:val="none" w:sz="0" w:space="0" w:color="auto"/>
            <w:left w:val="none" w:sz="0" w:space="0" w:color="auto"/>
            <w:bottom w:val="none" w:sz="0" w:space="0" w:color="auto"/>
            <w:right w:val="none" w:sz="0" w:space="0" w:color="auto"/>
          </w:divBdr>
        </w:div>
        <w:div w:id="779909532">
          <w:marLeft w:val="0"/>
          <w:marRight w:val="0"/>
          <w:marTop w:val="0"/>
          <w:marBottom w:val="300"/>
          <w:divBdr>
            <w:top w:val="none" w:sz="0" w:space="0" w:color="auto"/>
            <w:left w:val="none" w:sz="0" w:space="0" w:color="auto"/>
            <w:bottom w:val="none" w:sz="0" w:space="0" w:color="auto"/>
            <w:right w:val="none" w:sz="0" w:space="0" w:color="auto"/>
          </w:divBdr>
        </w:div>
      </w:divsChild>
    </w:div>
    <w:div w:id="100492451">
      <w:bodyDiv w:val="1"/>
      <w:marLeft w:val="0"/>
      <w:marRight w:val="0"/>
      <w:marTop w:val="0"/>
      <w:marBottom w:val="0"/>
      <w:divBdr>
        <w:top w:val="none" w:sz="0" w:space="0" w:color="auto"/>
        <w:left w:val="none" w:sz="0" w:space="0" w:color="auto"/>
        <w:bottom w:val="none" w:sz="0" w:space="0" w:color="auto"/>
        <w:right w:val="none" w:sz="0" w:space="0" w:color="auto"/>
      </w:divBdr>
    </w:div>
    <w:div w:id="100538322">
      <w:bodyDiv w:val="1"/>
      <w:marLeft w:val="0"/>
      <w:marRight w:val="0"/>
      <w:marTop w:val="0"/>
      <w:marBottom w:val="0"/>
      <w:divBdr>
        <w:top w:val="none" w:sz="0" w:space="0" w:color="auto"/>
        <w:left w:val="none" w:sz="0" w:space="0" w:color="auto"/>
        <w:bottom w:val="none" w:sz="0" w:space="0" w:color="auto"/>
        <w:right w:val="none" w:sz="0" w:space="0" w:color="auto"/>
      </w:divBdr>
      <w:divsChild>
        <w:div w:id="367923956">
          <w:marLeft w:val="0"/>
          <w:marRight w:val="0"/>
          <w:marTop w:val="0"/>
          <w:marBottom w:val="0"/>
          <w:divBdr>
            <w:top w:val="dotted" w:sz="6" w:space="4" w:color="EBEBEB"/>
            <w:left w:val="none" w:sz="0" w:space="8" w:color="auto"/>
            <w:bottom w:val="dotted" w:sz="6" w:space="4" w:color="EBEBEB"/>
            <w:right w:val="none" w:sz="0" w:space="8" w:color="auto"/>
          </w:divBdr>
        </w:div>
        <w:div w:id="598297799">
          <w:marLeft w:val="0"/>
          <w:marRight w:val="0"/>
          <w:marTop w:val="0"/>
          <w:marBottom w:val="0"/>
          <w:divBdr>
            <w:top w:val="none" w:sz="0" w:space="0" w:color="auto"/>
            <w:left w:val="none" w:sz="0" w:space="0" w:color="auto"/>
            <w:bottom w:val="none" w:sz="0" w:space="0" w:color="auto"/>
            <w:right w:val="none" w:sz="0" w:space="0" w:color="auto"/>
          </w:divBdr>
        </w:div>
      </w:divsChild>
    </w:div>
    <w:div w:id="101070231">
      <w:bodyDiv w:val="1"/>
      <w:marLeft w:val="0"/>
      <w:marRight w:val="0"/>
      <w:marTop w:val="0"/>
      <w:marBottom w:val="0"/>
      <w:divBdr>
        <w:top w:val="none" w:sz="0" w:space="0" w:color="auto"/>
        <w:left w:val="none" w:sz="0" w:space="0" w:color="auto"/>
        <w:bottom w:val="none" w:sz="0" w:space="0" w:color="auto"/>
        <w:right w:val="none" w:sz="0" w:space="0" w:color="auto"/>
      </w:divBdr>
      <w:divsChild>
        <w:div w:id="500900795">
          <w:marLeft w:val="0"/>
          <w:marRight w:val="0"/>
          <w:marTop w:val="150"/>
          <w:marBottom w:val="0"/>
          <w:divBdr>
            <w:top w:val="none" w:sz="0" w:space="0" w:color="auto"/>
            <w:left w:val="none" w:sz="0" w:space="0" w:color="auto"/>
            <w:bottom w:val="none" w:sz="0" w:space="0" w:color="auto"/>
            <w:right w:val="none" w:sz="0" w:space="0" w:color="auto"/>
          </w:divBdr>
          <w:divsChild>
            <w:div w:id="227762727">
              <w:marLeft w:val="188"/>
              <w:marRight w:val="0"/>
              <w:marTop w:val="100"/>
              <w:marBottom w:val="0"/>
              <w:divBdr>
                <w:top w:val="none" w:sz="0" w:space="0" w:color="auto"/>
                <w:left w:val="none" w:sz="0" w:space="0" w:color="auto"/>
                <w:bottom w:val="none" w:sz="0" w:space="0" w:color="auto"/>
                <w:right w:val="none" w:sz="0" w:space="0" w:color="auto"/>
              </w:divBdr>
              <w:divsChild>
                <w:div w:id="36444586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01347193">
      <w:bodyDiv w:val="1"/>
      <w:marLeft w:val="0"/>
      <w:marRight w:val="0"/>
      <w:marTop w:val="0"/>
      <w:marBottom w:val="0"/>
      <w:divBdr>
        <w:top w:val="none" w:sz="0" w:space="0" w:color="auto"/>
        <w:left w:val="none" w:sz="0" w:space="0" w:color="auto"/>
        <w:bottom w:val="none" w:sz="0" w:space="0" w:color="auto"/>
        <w:right w:val="none" w:sz="0" w:space="0" w:color="auto"/>
      </w:divBdr>
      <w:divsChild>
        <w:div w:id="609623909">
          <w:marLeft w:val="0"/>
          <w:marRight w:val="0"/>
          <w:marTop w:val="0"/>
          <w:marBottom w:val="0"/>
          <w:divBdr>
            <w:top w:val="none" w:sz="0" w:space="0" w:color="auto"/>
            <w:left w:val="none" w:sz="0" w:space="0" w:color="auto"/>
            <w:bottom w:val="none" w:sz="0" w:space="0" w:color="auto"/>
            <w:right w:val="none" w:sz="0" w:space="0" w:color="auto"/>
          </w:divBdr>
        </w:div>
      </w:divsChild>
    </w:div>
    <w:div w:id="101922833">
      <w:bodyDiv w:val="1"/>
      <w:marLeft w:val="0"/>
      <w:marRight w:val="0"/>
      <w:marTop w:val="0"/>
      <w:marBottom w:val="0"/>
      <w:divBdr>
        <w:top w:val="none" w:sz="0" w:space="0" w:color="auto"/>
        <w:left w:val="none" w:sz="0" w:space="0" w:color="auto"/>
        <w:bottom w:val="none" w:sz="0" w:space="0" w:color="auto"/>
        <w:right w:val="none" w:sz="0" w:space="0" w:color="auto"/>
      </w:divBdr>
      <w:divsChild>
        <w:div w:id="152064487">
          <w:marLeft w:val="0"/>
          <w:marRight w:val="0"/>
          <w:marTop w:val="300"/>
          <w:marBottom w:val="300"/>
          <w:divBdr>
            <w:top w:val="none" w:sz="0" w:space="0" w:color="auto"/>
            <w:left w:val="none" w:sz="0" w:space="0" w:color="auto"/>
            <w:bottom w:val="none" w:sz="0" w:space="0" w:color="auto"/>
            <w:right w:val="none" w:sz="0" w:space="0" w:color="auto"/>
          </w:divBdr>
        </w:div>
      </w:divsChild>
    </w:div>
    <w:div w:id="102236267">
      <w:bodyDiv w:val="1"/>
      <w:marLeft w:val="0"/>
      <w:marRight w:val="0"/>
      <w:marTop w:val="0"/>
      <w:marBottom w:val="0"/>
      <w:divBdr>
        <w:top w:val="none" w:sz="0" w:space="0" w:color="auto"/>
        <w:left w:val="none" w:sz="0" w:space="0" w:color="auto"/>
        <w:bottom w:val="none" w:sz="0" w:space="0" w:color="auto"/>
        <w:right w:val="none" w:sz="0" w:space="0" w:color="auto"/>
      </w:divBdr>
    </w:div>
    <w:div w:id="102461956">
      <w:bodyDiv w:val="1"/>
      <w:marLeft w:val="0"/>
      <w:marRight w:val="0"/>
      <w:marTop w:val="0"/>
      <w:marBottom w:val="0"/>
      <w:divBdr>
        <w:top w:val="none" w:sz="0" w:space="0" w:color="auto"/>
        <w:left w:val="none" w:sz="0" w:space="0" w:color="auto"/>
        <w:bottom w:val="none" w:sz="0" w:space="0" w:color="auto"/>
        <w:right w:val="none" w:sz="0" w:space="0" w:color="auto"/>
      </w:divBdr>
      <w:divsChild>
        <w:div w:id="673805503">
          <w:marLeft w:val="0"/>
          <w:marRight w:val="0"/>
          <w:marTop w:val="0"/>
          <w:marBottom w:val="360"/>
          <w:divBdr>
            <w:top w:val="none" w:sz="0" w:space="0" w:color="auto"/>
            <w:left w:val="none" w:sz="0" w:space="0" w:color="auto"/>
            <w:bottom w:val="none" w:sz="0" w:space="0" w:color="auto"/>
            <w:right w:val="none" w:sz="0" w:space="0" w:color="auto"/>
          </w:divBdr>
        </w:div>
      </w:divsChild>
    </w:div>
    <w:div w:id="102773435">
      <w:bodyDiv w:val="1"/>
      <w:marLeft w:val="0"/>
      <w:marRight w:val="0"/>
      <w:marTop w:val="0"/>
      <w:marBottom w:val="0"/>
      <w:divBdr>
        <w:top w:val="none" w:sz="0" w:space="0" w:color="auto"/>
        <w:left w:val="none" w:sz="0" w:space="0" w:color="auto"/>
        <w:bottom w:val="none" w:sz="0" w:space="0" w:color="auto"/>
        <w:right w:val="none" w:sz="0" w:space="0" w:color="auto"/>
      </w:divBdr>
      <w:divsChild>
        <w:div w:id="135538704">
          <w:marLeft w:val="-225"/>
          <w:marRight w:val="-225"/>
          <w:marTop w:val="0"/>
          <w:marBottom w:val="0"/>
          <w:divBdr>
            <w:top w:val="none" w:sz="0" w:space="0" w:color="auto"/>
            <w:left w:val="none" w:sz="0" w:space="0" w:color="auto"/>
            <w:bottom w:val="none" w:sz="0" w:space="0" w:color="auto"/>
            <w:right w:val="none" w:sz="0" w:space="0" w:color="auto"/>
          </w:divBdr>
          <w:divsChild>
            <w:div w:id="691804475">
              <w:marLeft w:val="1463"/>
              <w:marRight w:val="0"/>
              <w:marTop w:val="0"/>
              <w:marBottom w:val="0"/>
              <w:divBdr>
                <w:top w:val="none" w:sz="0" w:space="0" w:color="auto"/>
                <w:left w:val="none" w:sz="0" w:space="0" w:color="auto"/>
                <w:bottom w:val="none" w:sz="0" w:space="0" w:color="auto"/>
                <w:right w:val="none" w:sz="0" w:space="0" w:color="auto"/>
              </w:divBdr>
              <w:divsChild>
                <w:div w:id="4800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3801">
      <w:bodyDiv w:val="1"/>
      <w:marLeft w:val="0"/>
      <w:marRight w:val="0"/>
      <w:marTop w:val="0"/>
      <w:marBottom w:val="0"/>
      <w:divBdr>
        <w:top w:val="none" w:sz="0" w:space="0" w:color="auto"/>
        <w:left w:val="none" w:sz="0" w:space="0" w:color="auto"/>
        <w:bottom w:val="none" w:sz="0" w:space="0" w:color="auto"/>
        <w:right w:val="none" w:sz="0" w:space="0" w:color="auto"/>
      </w:divBdr>
    </w:div>
    <w:div w:id="103423860">
      <w:bodyDiv w:val="1"/>
      <w:marLeft w:val="0"/>
      <w:marRight w:val="0"/>
      <w:marTop w:val="0"/>
      <w:marBottom w:val="0"/>
      <w:divBdr>
        <w:top w:val="none" w:sz="0" w:space="0" w:color="auto"/>
        <w:left w:val="none" w:sz="0" w:space="0" w:color="auto"/>
        <w:bottom w:val="none" w:sz="0" w:space="0" w:color="auto"/>
        <w:right w:val="none" w:sz="0" w:space="0" w:color="auto"/>
      </w:divBdr>
    </w:div>
    <w:div w:id="103891558">
      <w:bodyDiv w:val="1"/>
      <w:marLeft w:val="0"/>
      <w:marRight w:val="0"/>
      <w:marTop w:val="0"/>
      <w:marBottom w:val="0"/>
      <w:divBdr>
        <w:top w:val="none" w:sz="0" w:space="0" w:color="auto"/>
        <w:left w:val="none" w:sz="0" w:space="0" w:color="auto"/>
        <w:bottom w:val="none" w:sz="0" w:space="0" w:color="auto"/>
        <w:right w:val="none" w:sz="0" w:space="0" w:color="auto"/>
      </w:divBdr>
    </w:div>
    <w:div w:id="104270952">
      <w:bodyDiv w:val="1"/>
      <w:marLeft w:val="0"/>
      <w:marRight w:val="0"/>
      <w:marTop w:val="0"/>
      <w:marBottom w:val="0"/>
      <w:divBdr>
        <w:top w:val="none" w:sz="0" w:space="0" w:color="auto"/>
        <w:left w:val="none" w:sz="0" w:space="0" w:color="auto"/>
        <w:bottom w:val="none" w:sz="0" w:space="0" w:color="auto"/>
        <w:right w:val="none" w:sz="0" w:space="0" w:color="auto"/>
      </w:divBdr>
      <w:divsChild>
        <w:div w:id="631911521">
          <w:marLeft w:val="0"/>
          <w:marRight w:val="0"/>
          <w:marTop w:val="0"/>
          <w:marBottom w:val="300"/>
          <w:divBdr>
            <w:top w:val="none" w:sz="0" w:space="0" w:color="auto"/>
            <w:left w:val="none" w:sz="0" w:space="0" w:color="auto"/>
            <w:bottom w:val="none" w:sz="0" w:space="0" w:color="auto"/>
            <w:right w:val="none" w:sz="0" w:space="0" w:color="auto"/>
          </w:divBdr>
        </w:div>
      </w:divsChild>
    </w:div>
    <w:div w:id="104542094">
      <w:bodyDiv w:val="1"/>
      <w:marLeft w:val="0"/>
      <w:marRight w:val="0"/>
      <w:marTop w:val="0"/>
      <w:marBottom w:val="0"/>
      <w:divBdr>
        <w:top w:val="none" w:sz="0" w:space="0" w:color="auto"/>
        <w:left w:val="none" w:sz="0" w:space="0" w:color="auto"/>
        <w:bottom w:val="none" w:sz="0" w:space="0" w:color="auto"/>
        <w:right w:val="none" w:sz="0" w:space="0" w:color="auto"/>
      </w:divBdr>
    </w:div>
    <w:div w:id="104622327">
      <w:bodyDiv w:val="1"/>
      <w:marLeft w:val="0"/>
      <w:marRight w:val="0"/>
      <w:marTop w:val="0"/>
      <w:marBottom w:val="0"/>
      <w:divBdr>
        <w:top w:val="none" w:sz="0" w:space="0" w:color="auto"/>
        <w:left w:val="none" w:sz="0" w:space="0" w:color="auto"/>
        <w:bottom w:val="none" w:sz="0" w:space="0" w:color="auto"/>
        <w:right w:val="none" w:sz="0" w:space="0" w:color="auto"/>
      </w:divBdr>
    </w:div>
    <w:div w:id="104814103">
      <w:bodyDiv w:val="1"/>
      <w:marLeft w:val="0"/>
      <w:marRight w:val="0"/>
      <w:marTop w:val="0"/>
      <w:marBottom w:val="0"/>
      <w:divBdr>
        <w:top w:val="none" w:sz="0" w:space="0" w:color="auto"/>
        <w:left w:val="none" w:sz="0" w:space="0" w:color="auto"/>
        <w:bottom w:val="none" w:sz="0" w:space="0" w:color="auto"/>
        <w:right w:val="none" w:sz="0" w:space="0" w:color="auto"/>
      </w:divBdr>
      <w:divsChild>
        <w:div w:id="216092542">
          <w:marLeft w:val="-125"/>
          <w:marRight w:val="-125"/>
          <w:marTop w:val="0"/>
          <w:marBottom w:val="376"/>
          <w:divBdr>
            <w:top w:val="none" w:sz="0" w:space="0" w:color="auto"/>
            <w:left w:val="none" w:sz="0" w:space="0" w:color="auto"/>
            <w:bottom w:val="none" w:sz="0" w:space="0" w:color="auto"/>
            <w:right w:val="none" w:sz="0" w:space="0" w:color="auto"/>
          </w:divBdr>
        </w:div>
      </w:divsChild>
    </w:div>
    <w:div w:id="104933287">
      <w:bodyDiv w:val="1"/>
      <w:marLeft w:val="0"/>
      <w:marRight w:val="0"/>
      <w:marTop w:val="0"/>
      <w:marBottom w:val="0"/>
      <w:divBdr>
        <w:top w:val="none" w:sz="0" w:space="0" w:color="auto"/>
        <w:left w:val="none" w:sz="0" w:space="0" w:color="auto"/>
        <w:bottom w:val="none" w:sz="0" w:space="0" w:color="auto"/>
        <w:right w:val="none" w:sz="0" w:space="0" w:color="auto"/>
      </w:divBdr>
      <w:divsChild>
        <w:div w:id="755714483">
          <w:marLeft w:val="0"/>
          <w:marRight w:val="0"/>
          <w:marTop w:val="0"/>
          <w:marBottom w:val="0"/>
          <w:divBdr>
            <w:top w:val="none" w:sz="0" w:space="0" w:color="auto"/>
            <w:left w:val="none" w:sz="0" w:space="0" w:color="auto"/>
            <w:bottom w:val="none" w:sz="0" w:space="0" w:color="auto"/>
            <w:right w:val="none" w:sz="0" w:space="0" w:color="auto"/>
          </w:divBdr>
        </w:div>
      </w:divsChild>
    </w:div>
    <w:div w:id="105085531">
      <w:bodyDiv w:val="1"/>
      <w:marLeft w:val="0"/>
      <w:marRight w:val="0"/>
      <w:marTop w:val="0"/>
      <w:marBottom w:val="0"/>
      <w:divBdr>
        <w:top w:val="none" w:sz="0" w:space="0" w:color="auto"/>
        <w:left w:val="none" w:sz="0" w:space="0" w:color="auto"/>
        <w:bottom w:val="none" w:sz="0" w:space="0" w:color="auto"/>
        <w:right w:val="none" w:sz="0" w:space="0" w:color="auto"/>
      </w:divBdr>
      <w:divsChild>
        <w:div w:id="641352604">
          <w:marLeft w:val="0"/>
          <w:marRight w:val="0"/>
          <w:marTop w:val="0"/>
          <w:marBottom w:val="0"/>
          <w:divBdr>
            <w:top w:val="none" w:sz="0" w:space="0" w:color="auto"/>
            <w:left w:val="none" w:sz="0" w:space="0" w:color="auto"/>
            <w:bottom w:val="none" w:sz="0" w:space="0" w:color="auto"/>
            <w:right w:val="none" w:sz="0" w:space="0" w:color="auto"/>
          </w:divBdr>
        </w:div>
      </w:divsChild>
    </w:div>
    <w:div w:id="106004449">
      <w:bodyDiv w:val="1"/>
      <w:marLeft w:val="0"/>
      <w:marRight w:val="0"/>
      <w:marTop w:val="0"/>
      <w:marBottom w:val="0"/>
      <w:divBdr>
        <w:top w:val="none" w:sz="0" w:space="0" w:color="auto"/>
        <w:left w:val="none" w:sz="0" w:space="0" w:color="auto"/>
        <w:bottom w:val="none" w:sz="0" w:space="0" w:color="auto"/>
        <w:right w:val="none" w:sz="0" w:space="0" w:color="auto"/>
      </w:divBdr>
    </w:div>
    <w:div w:id="106238999">
      <w:bodyDiv w:val="1"/>
      <w:marLeft w:val="0"/>
      <w:marRight w:val="0"/>
      <w:marTop w:val="0"/>
      <w:marBottom w:val="0"/>
      <w:divBdr>
        <w:top w:val="none" w:sz="0" w:space="0" w:color="auto"/>
        <w:left w:val="none" w:sz="0" w:space="0" w:color="auto"/>
        <w:bottom w:val="none" w:sz="0" w:space="0" w:color="auto"/>
        <w:right w:val="none" w:sz="0" w:space="0" w:color="auto"/>
      </w:divBdr>
      <w:divsChild>
        <w:div w:id="394739249">
          <w:marLeft w:val="-188"/>
          <w:marRight w:val="-188"/>
          <w:marTop w:val="0"/>
          <w:marBottom w:val="0"/>
          <w:divBdr>
            <w:top w:val="none" w:sz="0" w:space="0" w:color="auto"/>
            <w:left w:val="none" w:sz="0" w:space="0" w:color="auto"/>
            <w:bottom w:val="none" w:sz="0" w:space="0" w:color="auto"/>
            <w:right w:val="none" w:sz="0" w:space="0" w:color="auto"/>
          </w:divBdr>
        </w:div>
        <w:div w:id="631636594">
          <w:marLeft w:val="-188"/>
          <w:marRight w:val="-188"/>
          <w:marTop w:val="0"/>
          <w:marBottom w:val="0"/>
          <w:divBdr>
            <w:top w:val="none" w:sz="0" w:space="0" w:color="auto"/>
            <w:left w:val="none" w:sz="0" w:space="0" w:color="auto"/>
            <w:bottom w:val="none" w:sz="0" w:space="0" w:color="auto"/>
            <w:right w:val="none" w:sz="0" w:space="0" w:color="auto"/>
          </w:divBdr>
          <w:divsChild>
            <w:div w:id="28797563">
              <w:marLeft w:val="0"/>
              <w:marRight w:val="0"/>
              <w:marTop w:val="0"/>
              <w:marBottom w:val="0"/>
              <w:divBdr>
                <w:top w:val="none" w:sz="0" w:space="0" w:color="auto"/>
                <w:left w:val="none" w:sz="0" w:space="0" w:color="auto"/>
                <w:bottom w:val="none" w:sz="0" w:space="0" w:color="auto"/>
                <w:right w:val="none" w:sz="0" w:space="0" w:color="auto"/>
              </w:divBdr>
              <w:divsChild>
                <w:div w:id="3898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4751">
      <w:bodyDiv w:val="1"/>
      <w:marLeft w:val="0"/>
      <w:marRight w:val="0"/>
      <w:marTop w:val="0"/>
      <w:marBottom w:val="0"/>
      <w:divBdr>
        <w:top w:val="none" w:sz="0" w:space="0" w:color="auto"/>
        <w:left w:val="none" w:sz="0" w:space="0" w:color="auto"/>
        <w:bottom w:val="none" w:sz="0" w:space="0" w:color="auto"/>
        <w:right w:val="none" w:sz="0" w:space="0" w:color="auto"/>
      </w:divBdr>
    </w:div>
    <w:div w:id="106507566">
      <w:bodyDiv w:val="1"/>
      <w:marLeft w:val="0"/>
      <w:marRight w:val="0"/>
      <w:marTop w:val="0"/>
      <w:marBottom w:val="0"/>
      <w:divBdr>
        <w:top w:val="none" w:sz="0" w:space="0" w:color="auto"/>
        <w:left w:val="none" w:sz="0" w:space="0" w:color="auto"/>
        <w:bottom w:val="none" w:sz="0" w:space="0" w:color="auto"/>
        <w:right w:val="none" w:sz="0" w:space="0" w:color="auto"/>
      </w:divBdr>
    </w:div>
    <w:div w:id="106628324">
      <w:bodyDiv w:val="1"/>
      <w:marLeft w:val="0"/>
      <w:marRight w:val="0"/>
      <w:marTop w:val="0"/>
      <w:marBottom w:val="0"/>
      <w:divBdr>
        <w:top w:val="none" w:sz="0" w:space="0" w:color="auto"/>
        <w:left w:val="none" w:sz="0" w:space="0" w:color="auto"/>
        <w:bottom w:val="none" w:sz="0" w:space="0" w:color="auto"/>
        <w:right w:val="none" w:sz="0" w:space="0" w:color="auto"/>
      </w:divBdr>
    </w:div>
    <w:div w:id="107045570">
      <w:bodyDiv w:val="1"/>
      <w:marLeft w:val="0"/>
      <w:marRight w:val="0"/>
      <w:marTop w:val="0"/>
      <w:marBottom w:val="0"/>
      <w:divBdr>
        <w:top w:val="none" w:sz="0" w:space="0" w:color="auto"/>
        <w:left w:val="none" w:sz="0" w:space="0" w:color="auto"/>
        <w:bottom w:val="none" w:sz="0" w:space="0" w:color="auto"/>
        <w:right w:val="none" w:sz="0" w:space="0" w:color="auto"/>
      </w:divBdr>
    </w:div>
    <w:div w:id="107244013">
      <w:bodyDiv w:val="1"/>
      <w:marLeft w:val="0"/>
      <w:marRight w:val="0"/>
      <w:marTop w:val="0"/>
      <w:marBottom w:val="0"/>
      <w:divBdr>
        <w:top w:val="none" w:sz="0" w:space="0" w:color="auto"/>
        <w:left w:val="none" w:sz="0" w:space="0" w:color="auto"/>
        <w:bottom w:val="none" w:sz="0" w:space="0" w:color="auto"/>
        <w:right w:val="none" w:sz="0" w:space="0" w:color="auto"/>
      </w:divBdr>
    </w:div>
    <w:div w:id="107701983">
      <w:bodyDiv w:val="1"/>
      <w:marLeft w:val="0"/>
      <w:marRight w:val="0"/>
      <w:marTop w:val="0"/>
      <w:marBottom w:val="0"/>
      <w:divBdr>
        <w:top w:val="none" w:sz="0" w:space="0" w:color="auto"/>
        <w:left w:val="none" w:sz="0" w:space="0" w:color="auto"/>
        <w:bottom w:val="none" w:sz="0" w:space="0" w:color="auto"/>
        <w:right w:val="none" w:sz="0" w:space="0" w:color="auto"/>
      </w:divBdr>
    </w:div>
    <w:div w:id="107894065">
      <w:bodyDiv w:val="1"/>
      <w:marLeft w:val="0"/>
      <w:marRight w:val="0"/>
      <w:marTop w:val="0"/>
      <w:marBottom w:val="0"/>
      <w:divBdr>
        <w:top w:val="none" w:sz="0" w:space="0" w:color="auto"/>
        <w:left w:val="none" w:sz="0" w:space="0" w:color="auto"/>
        <w:bottom w:val="none" w:sz="0" w:space="0" w:color="auto"/>
        <w:right w:val="none" w:sz="0" w:space="0" w:color="auto"/>
      </w:divBdr>
      <w:divsChild>
        <w:div w:id="621805724">
          <w:marLeft w:val="0"/>
          <w:marRight w:val="0"/>
          <w:marTop w:val="0"/>
          <w:marBottom w:val="0"/>
          <w:divBdr>
            <w:top w:val="none" w:sz="0" w:space="0" w:color="auto"/>
            <w:left w:val="none" w:sz="0" w:space="0" w:color="auto"/>
            <w:bottom w:val="none" w:sz="0" w:space="0" w:color="auto"/>
            <w:right w:val="none" w:sz="0" w:space="0" w:color="auto"/>
          </w:divBdr>
          <w:divsChild>
            <w:div w:id="407919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8011876">
      <w:bodyDiv w:val="1"/>
      <w:marLeft w:val="0"/>
      <w:marRight w:val="0"/>
      <w:marTop w:val="0"/>
      <w:marBottom w:val="0"/>
      <w:divBdr>
        <w:top w:val="none" w:sz="0" w:space="0" w:color="auto"/>
        <w:left w:val="none" w:sz="0" w:space="0" w:color="auto"/>
        <w:bottom w:val="none" w:sz="0" w:space="0" w:color="auto"/>
        <w:right w:val="none" w:sz="0" w:space="0" w:color="auto"/>
      </w:divBdr>
      <w:divsChild>
        <w:div w:id="596671991">
          <w:marLeft w:val="0"/>
          <w:marRight w:val="0"/>
          <w:marTop w:val="0"/>
          <w:marBottom w:val="300"/>
          <w:divBdr>
            <w:top w:val="none" w:sz="0" w:space="0" w:color="auto"/>
            <w:left w:val="none" w:sz="0" w:space="0" w:color="auto"/>
            <w:bottom w:val="none" w:sz="0" w:space="0" w:color="auto"/>
            <w:right w:val="none" w:sz="0" w:space="0" w:color="auto"/>
          </w:divBdr>
        </w:div>
      </w:divsChild>
    </w:div>
    <w:div w:id="108089916">
      <w:bodyDiv w:val="1"/>
      <w:marLeft w:val="0"/>
      <w:marRight w:val="0"/>
      <w:marTop w:val="0"/>
      <w:marBottom w:val="0"/>
      <w:divBdr>
        <w:top w:val="none" w:sz="0" w:space="0" w:color="auto"/>
        <w:left w:val="none" w:sz="0" w:space="0" w:color="auto"/>
        <w:bottom w:val="none" w:sz="0" w:space="0" w:color="auto"/>
        <w:right w:val="none" w:sz="0" w:space="0" w:color="auto"/>
      </w:divBdr>
      <w:divsChild>
        <w:div w:id="650867560">
          <w:marLeft w:val="0"/>
          <w:marRight w:val="0"/>
          <w:marTop w:val="0"/>
          <w:marBottom w:val="0"/>
          <w:divBdr>
            <w:top w:val="none" w:sz="0" w:space="0" w:color="auto"/>
            <w:left w:val="none" w:sz="0" w:space="0" w:color="auto"/>
            <w:bottom w:val="none" w:sz="0" w:space="0" w:color="auto"/>
            <w:right w:val="none" w:sz="0" w:space="0" w:color="auto"/>
          </w:divBdr>
        </w:div>
        <w:div w:id="727723476">
          <w:marLeft w:val="0"/>
          <w:marRight w:val="0"/>
          <w:marTop w:val="0"/>
          <w:marBottom w:val="450"/>
          <w:divBdr>
            <w:top w:val="none" w:sz="0" w:space="0" w:color="auto"/>
            <w:left w:val="none" w:sz="0" w:space="0" w:color="auto"/>
            <w:bottom w:val="none" w:sz="0" w:space="0" w:color="auto"/>
            <w:right w:val="none" w:sz="0" w:space="0" w:color="auto"/>
          </w:divBdr>
        </w:div>
        <w:div w:id="785344463">
          <w:marLeft w:val="0"/>
          <w:marRight w:val="0"/>
          <w:marTop w:val="0"/>
          <w:marBottom w:val="300"/>
          <w:divBdr>
            <w:top w:val="none" w:sz="0" w:space="0" w:color="auto"/>
            <w:left w:val="none" w:sz="0" w:space="0" w:color="auto"/>
            <w:bottom w:val="none" w:sz="0" w:space="0" w:color="auto"/>
            <w:right w:val="none" w:sz="0" w:space="0" w:color="auto"/>
          </w:divBdr>
        </w:div>
      </w:divsChild>
    </w:div>
    <w:div w:id="108166310">
      <w:bodyDiv w:val="1"/>
      <w:marLeft w:val="0"/>
      <w:marRight w:val="0"/>
      <w:marTop w:val="0"/>
      <w:marBottom w:val="0"/>
      <w:divBdr>
        <w:top w:val="none" w:sz="0" w:space="0" w:color="auto"/>
        <w:left w:val="none" w:sz="0" w:space="0" w:color="auto"/>
        <w:bottom w:val="none" w:sz="0" w:space="0" w:color="auto"/>
        <w:right w:val="none" w:sz="0" w:space="0" w:color="auto"/>
      </w:divBdr>
    </w:div>
    <w:div w:id="108204208">
      <w:bodyDiv w:val="1"/>
      <w:marLeft w:val="0"/>
      <w:marRight w:val="0"/>
      <w:marTop w:val="0"/>
      <w:marBottom w:val="0"/>
      <w:divBdr>
        <w:top w:val="none" w:sz="0" w:space="0" w:color="auto"/>
        <w:left w:val="none" w:sz="0" w:space="0" w:color="auto"/>
        <w:bottom w:val="none" w:sz="0" w:space="0" w:color="auto"/>
        <w:right w:val="none" w:sz="0" w:space="0" w:color="auto"/>
      </w:divBdr>
    </w:div>
    <w:div w:id="108859502">
      <w:bodyDiv w:val="1"/>
      <w:marLeft w:val="0"/>
      <w:marRight w:val="0"/>
      <w:marTop w:val="0"/>
      <w:marBottom w:val="0"/>
      <w:divBdr>
        <w:top w:val="none" w:sz="0" w:space="0" w:color="auto"/>
        <w:left w:val="none" w:sz="0" w:space="0" w:color="auto"/>
        <w:bottom w:val="none" w:sz="0" w:space="0" w:color="auto"/>
        <w:right w:val="none" w:sz="0" w:space="0" w:color="auto"/>
      </w:divBdr>
    </w:div>
    <w:div w:id="109205283">
      <w:bodyDiv w:val="1"/>
      <w:marLeft w:val="0"/>
      <w:marRight w:val="0"/>
      <w:marTop w:val="0"/>
      <w:marBottom w:val="0"/>
      <w:divBdr>
        <w:top w:val="none" w:sz="0" w:space="0" w:color="auto"/>
        <w:left w:val="none" w:sz="0" w:space="0" w:color="auto"/>
        <w:bottom w:val="none" w:sz="0" w:space="0" w:color="auto"/>
        <w:right w:val="none" w:sz="0" w:space="0" w:color="auto"/>
      </w:divBdr>
    </w:div>
    <w:div w:id="109210587">
      <w:bodyDiv w:val="1"/>
      <w:marLeft w:val="0"/>
      <w:marRight w:val="0"/>
      <w:marTop w:val="0"/>
      <w:marBottom w:val="0"/>
      <w:divBdr>
        <w:top w:val="none" w:sz="0" w:space="0" w:color="auto"/>
        <w:left w:val="none" w:sz="0" w:space="0" w:color="auto"/>
        <w:bottom w:val="none" w:sz="0" w:space="0" w:color="auto"/>
        <w:right w:val="none" w:sz="0" w:space="0" w:color="auto"/>
      </w:divBdr>
    </w:div>
    <w:div w:id="109321911">
      <w:bodyDiv w:val="1"/>
      <w:marLeft w:val="0"/>
      <w:marRight w:val="0"/>
      <w:marTop w:val="0"/>
      <w:marBottom w:val="0"/>
      <w:divBdr>
        <w:top w:val="none" w:sz="0" w:space="0" w:color="auto"/>
        <w:left w:val="none" w:sz="0" w:space="0" w:color="auto"/>
        <w:bottom w:val="none" w:sz="0" w:space="0" w:color="auto"/>
        <w:right w:val="none" w:sz="0" w:space="0" w:color="auto"/>
      </w:divBdr>
    </w:div>
    <w:div w:id="109974232">
      <w:bodyDiv w:val="1"/>
      <w:marLeft w:val="0"/>
      <w:marRight w:val="0"/>
      <w:marTop w:val="0"/>
      <w:marBottom w:val="0"/>
      <w:divBdr>
        <w:top w:val="none" w:sz="0" w:space="0" w:color="auto"/>
        <w:left w:val="none" w:sz="0" w:space="0" w:color="auto"/>
        <w:bottom w:val="none" w:sz="0" w:space="0" w:color="auto"/>
        <w:right w:val="none" w:sz="0" w:space="0" w:color="auto"/>
      </w:divBdr>
      <w:divsChild>
        <w:div w:id="328021014">
          <w:marLeft w:val="-188"/>
          <w:marRight w:val="-188"/>
          <w:marTop w:val="0"/>
          <w:marBottom w:val="0"/>
          <w:divBdr>
            <w:top w:val="none" w:sz="0" w:space="0" w:color="auto"/>
            <w:left w:val="none" w:sz="0" w:space="0" w:color="auto"/>
            <w:bottom w:val="none" w:sz="0" w:space="0" w:color="auto"/>
            <w:right w:val="none" w:sz="0" w:space="0" w:color="auto"/>
          </w:divBdr>
          <w:divsChild>
            <w:div w:id="147135053">
              <w:marLeft w:val="1221"/>
              <w:marRight w:val="0"/>
              <w:marTop w:val="0"/>
              <w:marBottom w:val="0"/>
              <w:divBdr>
                <w:top w:val="none" w:sz="0" w:space="0" w:color="auto"/>
                <w:left w:val="none" w:sz="0" w:space="0" w:color="auto"/>
                <w:bottom w:val="none" w:sz="0" w:space="0" w:color="auto"/>
                <w:right w:val="none" w:sz="0" w:space="0" w:color="auto"/>
              </w:divBdr>
            </w:div>
          </w:divsChild>
        </w:div>
        <w:div w:id="381751685">
          <w:marLeft w:val="-188"/>
          <w:marRight w:val="-188"/>
          <w:marTop w:val="0"/>
          <w:marBottom w:val="0"/>
          <w:divBdr>
            <w:top w:val="none" w:sz="0" w:space="0" w:color="auto"/>
            <w:left w:val="none" w:sz="0" w:space="0" w:color="auto"/>
            <w:bottom w:val="none" w:sz="0" w:space="0" w:color="auto"/>
            <w:right w:val="none" w:sz="0" w:space="0" w:color="auto"/>
          </w:divBdr>
        </w:div>
        <w:div w:id="546987116">
          <w:marLeft w:val="-188"/>
          <w:marRight w:val="-188"/>
          <w:marTop w:val="0"/>
          <w:marBottom w:val="0"/>
          <w:divBdr>
            <w:top w:val="none" w:sz="0" w:space="0" w:color="auto"/>
            <w:left w:val="none" w:sz="0" w:space="0" w:color="auto"/>
            <w:bottom w:val="none" w:sz="0" w:space="0" w:color="auto"/>
            <w:right w:val="none" w:sz="0" w:space="0" w:color="auto"/>
          </w:divBdr>
        </w:div>
      </w:divsChild>
    </w:div>
    <w:div w:id="110054710">
      <w:bodyDiv w:val="1"/>
      <w:marLeft w:val="0"/>
      <w:marRight w:val="0"/>
      <w:marTop w:val="0"/>
      <w:marBottom w:val="0"/>
      <w:divBdr>
        <w:top w:val="none" w:sz="0" w:space="0" w:color="auto"/>
        <w:left w:val="none" w:sz="0" w:space="0" w:color="auto"/>
        <w:bottom w:val="none" w:sz="0" w:space="0" w:color="auto"/>
        <w:right w:val="none" w:sz="0" w:space="0" w:color="auto"/>
      </w:divBdr>
      <w:divsChild>
        <w:div w:id="411776362">
          <w:marLeft w:val="0"/>
          <w:marRight w:val="0"/>
          <w:marTop w:val="0"/>
          <w:marBottom w:val="0"/>
          <w:divBdr>
            <w:top w:val="dotted" w:sz="6" w:space="4" w:color="EBEBEB"/>
            <w:left w:val="none" w:sz="0" w:space="8" w:color="auto"/>
            <w:bottom w:val="dotted" w:sz="6" w:space="4" w:color="EBEBEB"/>
            <w:right w:val="none" w:sz="0" w:space="8" w:color="auto"/>
          </w:divBdr>
        </w:div>
      </w:divsChild>
    </w:div>
    <w:div w:id="110174043">
      <w:bodyDiv w:val="1"/>
      <w:marLeft w:val="0"/>
      <w:marRight w:val="0"/>
      <w:marTop w:val="0"/>
      <w:marBottom w:val="0"/>
      <w:divBdr>
        <w:top w:val="none" w:sz="0" w:space="0" w:color="auto"/>
        <w:left w:val="none" w:sz="0" w:space="0" w:color="auto"/>
        <w:bottom w:val="none" w:sz="0" w:space="0" w:color="auto"/>
        <w:right w:val="none" w:sz="0" w:space="0" w:color="auto"/>
      </w:divBdr>
      <w:divsChild>
        <w:div w:id="571432067">
          <w:marLeft w:val="-225"/>
          <w:marRight w:val="-225"/>
          <w:marTop w:val="0"/>
          <w:marBottom w:val="0"/>
          <w:divBdr>
            <w:top w:val="none" w:sz="0" w:space="0" w:color="auto"/>
            <w:left w:val="none" w:sz="0" w:space="0" w:color="auto"/>
            <w:bottom w:val="none" w:sz="0" w:space="0" w:color="auto"/>
            <w:right w:val="none" w:sz="0" w:space="0" w:color="auto"/>
          </w:divBdr>
          <w:divsChild>
            <w:div w:id="6197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1987">
      <w:bodyDiv w:val="1"/>
      <w:marLeft w:val="0"/>
      <w:marRight w:val="0"/>
      <w:marTop w:val="0"/>
      <w:marBottom w:val="0"/>
      <w:divBdr>
        <w:top w:val="none" w:sz="0" w:space="0" w:color="auto"/>
        <w:left w:val="none" w:sz="0" w:space="0" w:color="auto"/>
        <w:bottom w:val="none" w:sz="0" w:space="0" w:color="auto"/>
        <w:right w:val="none" w:sz="0" w:space="0" w:color="auto"/>
      </w:divBdr>
      <w:divsChild>
        <w:div w:id="230117557">
          <w:marLeft w:val="-225"/>
          <w:marRight w:val="-225"/>
          <w:marTop w:val="0"/>
          <w:marBottom w:val="0"/>
          <w:divBdr>
            <w:top w:val="none" w:sz="0" w:space="0" w:color="auto"/>
            <w:left w:val="none" w:sz="0" w:space="0" w:color="auto"/>
            <w:bottom w:val="none" w:sz="0" w:space="0" w:color="auto"/>
            <w:right w:val="none" w:sz="0" w:space="0" w:color="auto"/>
          </w:divBdr>
          <w:divsChild>
            <w:div w:id="608397339">
              <w:marLeft w:val="0"/>
              <w:marRight w:val="0"/>
              <w:marTop w:val="0"/>
              <w:marBottom w:val="0"/>
              <w:divBdr>
                <w:top w:val="none" w:sz="0" w:space="0" w:color="auto"/>
                <w:left w:val="none" w:sz="0" w:space="0" w:color="auto"/>
                <w:bottom w:val="none" w:sz="0" w:space="0" w:color="auto"/>
                <w:right w:val="none" w:sz="0" w:space="0" w:color="auto"/>
              </w:divBdr>
              <w:divsChild>
                <w:div w:id="95830765">
                  <w:marLeft w:val="-225"/>
                  <w:marRight w:val="-225"/>
                  <w:marTop w:val="0"/>
                  <w:marBottom w:val="0"/>
                  <w:divBdr>
                    <w:top w:val="none" w:sz="0" w:space="0" w:color="auto"/>
                    <w:left w:val="none" w:sz="0" w:space="0" w:color="auto"/>
                    <w:bottom w:val="none" w:sz="0" w:space="0" w:color="auto"/>
                    <w:right w:val="none" w:sz="0" w:space="0" w:color="auto"/>
                  </w:divBdr>
                  <w:divsChild>
                    <w:div w:id="780615721">
                      <w:marLeft w:val="0"/>
                      <w:marRight w:val="0"/>
                      <w:marTop w:val="0"/>
                      <w:marBottom w:val="0"/>
                      <w:divBdr>
                        <w:top w:val="none" w:sz="0" w:space="0" w:color="auto"/>
                        <w:left w:val="none" w:sz="0" w:space="0" w:color="auto"/>
                        <w:bottom w:val="none" w:sz="0" w:space="0" w:color="auto"/>
                        <w:right w:val="none" w:sz="0" w:space="0" w:color="auto"/>
                      </w:divBdr>
                    </w:div>
                  </w:divsChild>
                </w:div>
                <w:div w:id="3581650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45744252">
          <w:marLeft w:val="-225"/>
          <w:marRight w:val="-225"/>
          <w:marTop w:val="0"/>
          <w:marBottom w:val="0"/>
          <w:divBdr>
            <w:top w:val="none" w:sz="0" w:space="0" w:color="auto"/>
            <w:left w:val="none" w:sz="0" w:space="0" w:color="auto"/>
            <w:bottom w:val="none" w:sz="0" w:space="0" w:color="auto"/>
            <w:right w:val="none" w:sz="0" w:space="0" w:color="auto"/>
          </w:divBdr>
          <w:divsChild>
            <w:div w:id="35860867">
              <w:marLeft w:val="0"/>
              <w:marRight w:val="0"/>
              <w:marTop w:val="0"/>
              <w:marBottom w:val="0"/>
              <w:divBdr>
                <w:top w:val="none" w:sz="0" w:space="0" w:color="auto"/>
                <w:left w:val="none" w:sz="0" w:space="0" w:color="auto"/>
                <w:bottom w:val="none" w:sz="0" w:space="0" w:color="auto"/>
                <w:right w:val="none" w:sz="0" w:space="0" w:color="auto"/>
              </w:divBdr>
              <w:divsChild>
                <w:div w:id="255943360">
                  <w:marLeft w:val="0"/>
                  <w:marRight w:val="0"/>
                  <w:marTop w:val="0"/>
                  <w:marBottom w:val="0"/>
                  <w:divBdr>
                    <w:top w:val="none" w:sz="0" w:space="0" w:color="auto"/>
                    <w:left w:val="none" w:sz="0" w:space="0" w:color="auto"/>
                    <w:bottom w:val="none" w:sz="0" w:space="0" w:color="auto"/>
                    <w:right w:val="none" w:sz="0" w:space="0" w:color="auto"/>
                  </w:divBdr>
                </w:div>
              </w:divsChild>
            </w:div>
            <w:div w:id="203178857">
              <w:marLeft w:val="1463"/>
              <w:marRight w:val="0"/>
              <w:marTop w:val="0"/>
              <w:marBottom w:val="0"/>
              <w:divBdr>
                <w:top w:val="none" w:sz="0" w:space="0" w:color="auto"/>
                <w:left w:val="none" w:sz="0" w:space="0" w:color="auto"/>
                <w:bottom w:val="none" w:sz="0" w:space="0" w:color="auto"/>
                <w:right w:val="none" w:sz="0" w:space="0" w:color="auto"/>
              </w:divBdr>
              <w:divsChild>
                <w:div w:id="2295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5161">
      <w:bodyDiv w:val="1"/>
      <w:marLeft w:val="0"/>
      <w:marRight w:val="0"/>
      <w:marTop w:val="0"/>
      <w:marBottom w:val="0"/>
      <w:divBdr>
        <w:top w:val="none" w:sz="0" w:space="0" w:color="auto"/>
        <w:left w:val="none" w:sz="0" w:space="0" w:color="auto"/>
        <w:bottom w:val="none" w:sz="0" w:space="0" w:color="auto"/>
        <w:right w:val="none" w:sz="0" w:space="0" w:color="auto"/>
      </w:divBdr>
    </w:div>
    <w:div w:id="111244594">
      <w:bodyDiv w:val="1"/>
      <w:marLeft w:val="0"/>
      <w:marRight w:val="0"/>
      <w:marTop w:val="0"/>
      <w:marBottom w:val="0"/>
      <w:divBdr>
        <w:top w:val="none" w:sz="0" w:space="0" w:color="auto"/>
        <w:left w:val="none" w:sz="0" w:space="0" w:color="auto"/>
        <w:bottom w:val="none" w:sz="0" w:space="0" w:color="auto"/>
        <w:right w:val="none" w:sz="0" w:space="0" w:color="auto"/>
      </w:divBdr>
      <w:divsChild>
        <w:div w:id="187647938">
          <w:marLeft w:val="15"/>
          <w:marRight w:val="225"/>
          <w:marTop w:val="0"/>
          <w:marBottom w:val="105"/>
          <w:divBdr>
            <w:top w:val="none" w:sz="0" w:space="0" w:color="auto"/>
            <w:left w:val="none" w:sz="0" w:space="0" w:color="auto"/>
            <w:bottom w:val="none" w:sz="0" w:space="0" w:color="auto"/>
            <w:right w:val="none" w:sz="0" w:space="0" w:color="auto"/>
          </w:divBdr>
          <w:divsChild>
            <w:div w:id="416487152">
              <w:marLeft w:val="0"/>
              <w:marRight w:val="0"/>
              <w:marTop w:val="0"/>
              <w:marBottom w:val="0"/>
              <w:divBdr>
                <w:top w:val="none" w:sz="0" w:space="0" w:color="auto"/>
                <w:left w:val="none" w:sz="0" w:space="0" w:color="auto"/>
                <w:bottom w:val="none" w:sz="0" w:space="0" w:color="auto"/>
                <w:right w:val="none" w:sz="0" w:space="0" w:color="auto"/>
              </w:divBdr>
            </w:div>
          </w:divsChild>
        </w:div>
        <w:div w:id="615479835">
          <w:marLeft w:val="0"/>
          <w:marRight w:val="0"/>
          <w:marTop w:val="0"/>
          <w:marBottom w:val="300"/>
          <w:divBdr>
            <w:top w:val="none" w:sz="0" w:space="0" w:color="auto"/>
            <w:left w:val="none" w:sz="0" w:space="0" w:color="auto"/>
            <w:bottom w:val="none" w:sz="0" w:space="0" w:color="auto"/>
            <w:right w:val="none" w:sz="0" w:space="0" w:color="auto"/>
          </w:divBdr>
        </w:div>
      </w:divsChild>
    </w:div>
    <w:div w:id="111364270">
      <w:bodyDiv w:val="1"/>
      <w:marLeft w:val="0"/>
      <w:marRight w:val="0"/>
      <w:marTop w:val="0"/>
      <w:marBottom w:val="0"/>
      <w:divBdr>
        <w:top w:val="none" w:sz="0" w:space="0" w:color="auto"/>
        <w:left w:val="none" w:sz="0" w:space="0" w:color="auto"/>
        <w:bottom w:val="none" w:sz="0" w:space="0" w:color="auto"/>
        <w:right w:val="none" w:sz="0" w:space="0" w:color="auto"/>
      </w:divBdr>
      <w:divsChild>
        <w:div w:id="786238542">
          <w:marLeft w:val="0"/>
          <w:marRight w:val="0"/>
          <w:marTop w:val="0"/>
          <w:marBottom w:val="0"/>
          <w:divBdr>
            <w:top w:val="none" w:sz="0" w:space="0" w:color="auto"/>
            <w:left w:val="none" w:sz="0" w:space="0" w:color="auto"/>
            <w:bottom w:val="none" w:sz="0" w:space="0" w:color="auto"/>
            <w:right w:val="none" w:sz="0" w:space="0" w:color="auto"/>
          </w:divBdr>
          <w:divsChild>
            <w:div w:id="436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8789">
      <w:bodyDiv w:val="1"/>
      <w:marLeft w:val="0"/>
      <w:marRight w:val="0"/>
      <w:marTop w:val="0"/>
      <w:marBottom w:val="0"/>
      <w:divBdr>
        <w:top w:val="none" w:sz="0" w:space="0" w:color="auto"/>
        <w:left w:val="none" w:sz="0" w:space="0" w:color="auto"/>
        <w:bottom w:val="none" w:sz="0" w:space="0" w:color="auto"/>
        <w:right w:val="none" w:sz="0" w:space="0" w:color="auto"/>
      </w:divBdr>
    </w:div>
    <w:div w:id="111947056">
      <w:bodyDiv w:val="1"/>
      <w:marLeft w:val="0"/>
      <w:marRight w:val="0"/>
      <w:marTop w:val="0"/>
      <w:marBottom w:val="0"/>
      <w:divBdr>
        <w:top w:val="none" w:sz="0" w:space="0" w:color="auto"/>
        <w:left w:val="none" w:sz="0" w:space="0" w:color="auto"/>
        <w:bottom w:val="none" w:sz="0" w:space="0" w:color="auto"/>
        <w:right w:val="none" w:sz="0" w:space="0" w:color="auto"/>
      </w:divBdr>
    </w:div>
    <w:div w:id="112067245">
      <w:bodyDiv w:val="1"/>
      <w:marLeft w:val="0"/>
      <w:marRight w:val="0"/>
      <w:marTop w:val="0"/>
      <w:marBottom w:val="0"/>
      <w:divBdr>
        <w:top w:val="none" w:sz="0" w:space="0" w:color="auto"/>
        <w:left w:val="none" w:sz="0" w:space="0" w:color="auto"/>
        <w:bottom w:val="none" w:sz="0" w:space="0" w:color="auto"/>
        <w:right w:val="none" w:sz="0" w:space="0" w:color="auto"/>
      </w:divBdr>
    </w:div>
    <w:div w:id="112598121">
      <w:bodyDiv w:val="1"/>
      <w:marLeft w:val="0"/>
      <w:marRight w:val="0"/>
      <w:marTop w:val="0"/>
      <w:marBottom w:val="0"/>
      <w:divBdr>
        <w:top w:val="none" w:sz="0" w:space="0" w:color="auto"/>
        <w:left w:val="none" w:sz="0" w:space="0" w:color="auto"/>
        <w:bottom w:val="none" w:sz="0" w:space="0" w:color="auto"/>
        <w:right w:val="none" w:sz="0" w:space="0" w:color="auto"/>
      </w:divBdr>
    </w:div>
    <w:div w:id="112676171">
      <w:bodyDiv w:val="1"/>
      <w:marLeft w:val="0"/>
      <w:marRight w:val="0"/>
      <w:marTop w:val="0"/>
      <w:marBottom w:val="0"/>
      <w:divBdr>
        <w:top w:val="none" w:sz="0" w:space="0" w:color="auto"/>
        <w:left w:val="none" w:sz="0" w:space="0" w:color="auto"/>
        <w:bottom w:val="none" w:sz="0" w:space="0" w:color="auto"/>
        <w:right w:val="none" w:sz="0" w:space="0" w:color="auto"/>
      </w:divBdr>
      <w:divsChild>
        <w:div w:id="194001518">
          <w:marLeft w:val="0"/>
          <w:marRight w:val="0"/>
          <w:marTop w:val="250"/>
          <w:marBottom w:val="250"/>
          <w:divBdr>
            <w:top w:val="none" w:sz="0" w:space="0" w:color="auto"/>
            <w:left w:val="none" w:sz="0" w:space="0" w:color="auto"/>
            <w:bottom w:val="none" w:sz="0" w:space="0" w:color="auto"/>
            <w:right w:val="none" w:sz="0" w:space="0" w:color="auto"/>
          </w:divBdr>
        </w:div>
        <w:div w:id="593561556">
          <w:marLeft w:val="0"/>
          <w:marRight w:val="0"/>
          <w:marTop w:val="0"/>
          <w:marBottom w:val="0"/>
          <w:divBdr>
            <w:top w:val="none" w:sz="0" w:space="0" w:color="auto"/>
            <w:left w:val="none" w:sz="0" w:space="0" w:color="auto"/>
            <w:bottom w:val="none" w:sz="0" w:space="0" w:color="auto"/>
            <w:right w:val="none" w:sz="0" w:space="0" w:color="auto"/>
          </w:divBdr>
        </w:div>
        <w:div w:id="641891697">
          <w:marLeft w:val="0"/>
          <w:marRight w:val="0"/>
          <w:marTop w:val="0"/>
          <w:marBottom w:val="0"/>
          <w:divBdr>
            <w:top w:val="none" w:sz="0" w:space="0" w:color="auto"/>
            <w:left w:val="none" w:sz="0" w:space="0" w:color="auto"/>
            <w:bottom w:val="none" w:sz="0" w:space="0" w:color="auto"/>
            <w:right w:val="none" w:sz="0" w:space="0" w:color="auto"/>
          </w:divBdr>
        </w:div>
      </w:divsChild>
    </w:div>
    <w:div w:id="112796847">
      <w:bodyDiv w:val="1"/>
      <w:marLeft w:val="0"/>
      <w:marRight w:val="0"/>
      <w:marTop w:val="0"/>
      <w:marBottom w:val="0"/>
      <w:divBdr>
        <w:top w:val="none" w:sz="0" w:space="0" w:color="auto"/>
        <w:left w:val="none" w:sz="0" w:space="0" w:color="auto"/>
        <w:bottom w:val="none" w:sz="0" w:space="0" w:color="auto"/>
        <w:right w:val="none" w:sz="0" w:space="0" w:color="auto"/>
      </w:divBdr>
      <w:divsChild>
        <w:div w:id="179126063">
          <w:marLeft w:val="-225"/>
          <w:marRight w:val="-225"/>
          <w:marTop w:val="0"/>
          <w:marBottom w:val="0"/>
          <w:divBdr>
            <w:top w:val="none" w:sz="0" w:space="0" w:color="auto"/>
            <w:left w:val="none" w:sz="0" w:space="0" w:color="auto"/>
            <w:bottom w:val="none" w:sz="0" w:space="0" w:color="auto"/>
            <w:right w:val="none" w:sz="0" w:space="0" w:color="auto"/>
          </w:divBdr>
        </w:div>
      </w:divsChild>
    </w:div>
    <w:div w:id="113259791">
      <w:bodyDiv w:val="1"/>
      <w:marLeft w:val="0"/>
      <w:marRight w:val="0"/>
      <w:marTop w:val="0"/>
      <w:marBottom w:val="0"/>
      <w:divBdr>
        <w:top w:val="none" w:sz="0" w:space="0" w:color="auto"/>
        <w:left w:val="none" w:sz="0" w:space="0" w:color="auto"/>
        <w:bottom w:val="none" w:sz="0" w:space="0" w:color="auto"/>
        <w:right w:val="none" w:sz="0" w:space="0" w:color="auto"/>
      </w:divBdr>
    </w:div>
    <w:div w:id="113326399">
      <w:bodyDiv w:val="1"/>
      <w:marLeft w:val="0"/>
      <w:marRight w:val="0"/>
      <w:marTop w:val="0"/>
      <w:marBottom w:val="0"/>
      <w:divBdr>
        <w:top w:val="none" w:sz="0" w:space="0" w:color="auto"/>
        <w:left w:val="none" w:sz="0" w:space="0" w:color="auto"/>
        <w:bottom w:val="none" w:sz="0" w:space="0" w:color="auto"/>
        <w:right w:val="none" w:sz="0" w:space="0" w:color="auto"/>
      </w:divBdr>
      <w:divsChild>
        <w:div w:id="502009380">
          <w:marLeft w:val="-225"/>
          <w:marRight w:val="-225"/>
          <w:marTop w:val="0"/>
          <w:marBottom w:val="0"/>
          <w:divBdr>
            <w:top w:val="none" w:sz="0" w:space="0" w:color="auto"/>
            <w:left w:val="none" w:sz="0" w:space="0" w:color="auto"/>
            <w:bottom w:val="none" w:sz="0" w:space="0" w:color="auto"/>
            <w:right w:val="none" w:sz="0" w:space="0" w:color="auto"/>
          </w:divBdr>
        </w:div>
      </w:divsChild>
    </w:div>
    <w:div w:id="113404678">
      <w:bodyDiv w:val="1"/>
      <w:marLeft w:val="0"/>
      <w:marRight w:val="0"/>
      <w:marTop w:val="0"/>
      <w:marBottom w:val="0"/>
      <w:divBdr>
        <w:top w:val="none" w:sz="0" w:space="0" w:color="auto"/>
        <w:left w:val="none" w:sz="0" w:space="0" w:color="auto"/>
        <w:bottom w:val="none" w:sz="0" w:space="0" w:color="auto"/>
        <w:right w:val="none" w:sz="0" w:space="0" w:color="auto"/>
      </w:divBdr>
    </w:div>
    <w:div w:id="113522533">
      <w:bodyDiv w:val="1"/>
      <w:marLeft w:val="0"/>
      <w:marRight w:val="0"/>
      <w:marTop w:val="0"/>
      <w:marBottom w:val="0"/>
      <w:divBdr>
        <w:top w:val="none" w:sz="0" w:space="0" w:color="auto"/>
        <w:left w:val="none" w:sz="0" w:space="0" w:color="auto"/>
        <w:bottom w:val="none" w:sz="0" w:space="0" w:color="auto"/>
        <w:right w:val="none" w:sz="0" w:space="0" w:color="auto"/>
      </w:divBdr>
      <w:divsChild>
        <w:div w:id="1727529537">
          <w:marLeft w:val="-150"/>
          <w:marRight w:val="-150"/>
          <w:marTop w:val="0"/>
          <w:marBottom w:val="0"/>
          <w:divBdr>
            <w:top w:val="none" w:sz="0" w:space="0" w:color="auto"/>
            <w:left w:val="none" w:sz="0" w:space="0" w:color="auto"/>
            <w:bottom w:val="none" w:sz="0" w:space="0" w:color="auto"/>
            <w:right w:val="none" w:sz="0" w:space="0" w:color="auto"/>
          </w:divBdr>
          <w:divsChild>
            <w:div w:id="815955449">
              <w:marLeft w:val="0"/>
              <w:marRight w:val="0"/>
              <w:marTop w:val="0"/>
              <w:marBottom w:val="0"/>
              <w:divBdr>
                <w:top w:val="none" w:sz="0" w:space="0" w:color="auto"/>
                <w:left w:val="none" w:sz="0" w:space="0" w:color="auto"/>
                <w:bottom w:val="none" w:sz="0" w:space="0" w:color="auto"/>
                <w:right w:val="none" w:sz="0" w:space="0" w:color="auto"/>
              </w:divBdr>
              <w:divsChild>
                <w:div w:id="1431897840">
                  <w:marLeft w:val="-150"/>
                  <w:marRight w:val="-150"/>
                  <w:marTop w:val="0"/>
                  <w:marBottom w:val="0"/>
                  <w:divBdr>
                    <w:top w:val="none" w:sz="0" w:space="0" w:color="auto"/>
                    <w:left w:val="none" w:sz="0" w:space="0" w:color="auto"/>
                    <w:bottom w:val="none" w:sz="0" w:space="0" w:color="auto"/>
                    <w:right w:val="none" w:sz="0" w:space="0" w:color="auto"/>
                  </w:divBdr>
                  <w:divsChild>
                    <w:div w:id="174997888">
                      <w:marLeft w:val="0"/>
                      <w:marRight w:val="0"/>
                      <w:marTop w:val="0"/>
                      <w:marBottom w:val="0"/>
                      <w:divBdr>
                        <w:top w:val="none" w:sz="0" w:space="0" w:color="auto"/>
                        <w:left w:val="none" w:sz="0" w:space="0" w:color="auto"/>
                        <w:bottom w:val="none" w:sz="0" w:space="0" w:color="auto"/>
                        <w:right w:val="none" w:sz="0" w:space="0" w:color="auto"/>
                      </w:divBdr>
                      <w:divsChild>
                        <w:div w:id="1723939871">
                          <w:marLeft w:val="-150"/>
                          <w:marRight w:val="-150"/>
                          <w:marTop w:val="0"/>
                          <w:marBottom w:val="0"/>
                          <w:divBdr>
                            <w:top w:val="none" w:sz="0" w:space="0" w:color="auto"/>
                            <w:left w:val="none" w:sz="0" w:space="0" w:color="auto"/>
                            <w:bottom w:val="none" w:sz="0" w:space="0" w:color="auto"/>
                            <w:right w:val="none" w:sz="0" w:space="0" w:color="auto"/>
                          </w:divBdr>
                          <w:divsChild>
                            <w:div w:id="881139571">
                              <w:marLeft w:val="0"/>
                              <w:marRight w:val="0"/>
                              <w:marTop w:val="0"/>
                              <w:marBottom w:val="0"/>
                              <w:divBdr>
                                <w:top w:val="none" w:sz="0" w:space="0" w:color="auto"/>
                                <w:left w:val="none" w:sz="0" w:space="0" w:color="auto"/>
                                <w:bottom w:val="none" w:sz="0" w:space="0" w:color="auto"/>
                                <w:right w:val="none" w:sz="0" w:space="0" w:color="auto"/>
                              </w:divBdr>
                              <w:divsChild>
                                <w:div w:id="328213134">
                                  <w:marLeft w:val="0"/>
                                  <w:marRight w:val="0"/>
                                  <w:marTop w:val="0"/>
                                  <w:marBottom w:val="75"/>
                                  <w:divBdr>
                                    <w:top w:val="none" w:sz="0" w:space="0" w:color="auto"/>
                                    <w:left w:val="none" w:sz="0" w:space="0" w:color="auto"/>
                                    <w:bottom w:val="none" w:sz="0" w:space="0" w:color="auto"/>
                                    <w:right w:val="none" w:sz="0" w:space="0" w:color="auto"/>
                                  </w:divBdr>
                                </w:div>
                                <w:div w:id="1475757546">
                                  <w:marLeft w:val="0"/>
                                  <w:marRight w:val="0"/>
                                  <w:marTop w:val="0"/>
                                  <w:marBottom w:val="0"/>
                                  <w:divBdr>
                                    <w:top w:val="none" w:sz="0" w:space="0" w:color="auto"/>
                                    <w:left w:val="none" w:sz="0" w:space="0" w:color="auto"/>
                                    <w:bottom w:val="none" w:sz="0" w:space="0" w:color="auto"/>
                                    <w:right w:val="none" w:sz="0" w:space="0" w:color="auto"/>
                                  </w:divBdr>
                                  <w:divsChild>
                                    <w:div w:id="6531417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6718309">
                              <w:marLeft w:val="0"/>
                              <w:marRight w:val="0"/>
                              <w:marTop w:val="0"/>
                              <w:marBottom w:val="0"/>
                              <w:divBdr>
                                <w:top w:val="none" w:sz="0" w:space="0" w:color="auto"/>
                                <w:left w:val="none" w:sz="0" w:space="0" w:color="auto"/>
                                <w:bottom w:val="none" w:sz="0" w:space="0" w:color="auto"/>
                                <w:right w:val="none" w:sz="0" w:space="0" w:color="auto"/>
                              </w:divBdr>
                              <w:divsChild>
                                <w:div w:id="2104766261">
                                  <w:marLeft w:val="0"/>
                                  <w:marRight w:val="0"/>
                                  <w:marTop w:val="0"/>
                                  <w:marBottom w:val="0"/>
                                  <w:divBdr>
                                    <w:top w:val="none" w:sz="0" w:space="0" w:color="auto"/>
                                    <w:left w:val="none" w:sz="0" w:space="0" w:color="auto"/>
                                    <w:bottom w:val="none" w:sz="0" w:space="0" w:color="auto"/>
                                    <w:right w:val="none" w:sz="0" w:space="0" w:color="auto"/>
                                  </w:divBdr>
                                </w:div>
                              </w:divsChild>
                            </w:div>
                            <w:div w:id="969746758">
                              <w:marLeft w:val="0"/>
                              <w:marRight w:val="0"/>
                              <w:marTop w:val="0"/>
                              <w:marBottom w:val="0"/>
                              <w:divBdr>
                                <w:top w:val="none" w:sz="0" w:space="0" w:color="auto"/>
                                <w:left w:val="none" w:sz="0" w:space="0" w:color="auto"/>
                                <w:bottom w:val="none" w:sz="0" w:space="0" w:color="auto"/>
                                <w:right w:val="none" w:sz="0" w:space="0" w:color="auto"/>
                              </w:divBdr>
                              <w:divsChild>
                                <w:div w:id="578557461">
                                  <w:marLeft w:val="0"/>
                                  <w:marRight w:val="0"/>
                                  <w:marTop w:val="150"/>
                                  <w:marBottom w:val="0"/>
                                  <w:divBdr>
                                    <w:top w:val="none" w:sz="0" w:space="0" w:color="auto"/>
                                    <w:left w:val="none" w:sz="0" w:space="0" w:color="auto"/>
                                    <w:bottom w:val="none" w:sz="0" w:space="0" w:color="auto"/>
                                    <w:right w:val="none" w:sz="0" w:space="0" w:color="auto"/>
                                  </w:divBdr>
                                  <w:divsChild>
                                    <w:div w:id="708650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12944682">
                      <w:marLeft w:val="0"/>
                      <w:marRight w:val="0"/>
                      <w:marTop w:val="0"/>
                      <w:marBottom w:val="0"/>
                      <w:divBdr>
                        <w:top w:val="none" w:sz="0" w:space="0" w:color="auto"/>
                        <w:left w:val="none" w:sz="0" w:space="0" w:color="auto"/>
                        <w:bottom w:val="none" w:sz="0" w:space="0" w:color="auto"/>
                        <w:right w:val="none" w:sz="0" w:space="0" w:color="auto"/>
                      </w:divBdr>
                      <w:divsChild>
                        <w:div w:id="1823887828">
                          <w:marLeft w:val="0"/>
                          <w:marRight w:val="0"/>
                          <w:marTop w:val="0"/>
                          <w:marBottom w:val="150"/>
                          <w:divBdr>
                            <w:top w:val="none" w:sz="0" w:space="0" w:color="auto"/>
                            <w:left w:val="none" w:sz="0" w:space="0" w:color="auto"/>
                            <w:bottom w:val="none" w:sz="0" w:space="0" w:color="auto"/>
                            <w:right w:val="none" w:sz="0" w:space="0" w:color="auto"/>
                          </w:divBdr>
                        </w:div>
                        <w:div w:id="453452591">
                          <w:marLeft w:val="0"/>
                          <w:marRight w:val="0"/>
                          <w:marTop w:val="0"/>
                          <w:marBottom w:val="300"/>
                          <w:divBdr>
                            <w:top w:val="none" w:sz="0" w:space="0" w:color="auto"/>
                            <w:left w:val="none" w:sz="0" w:space="0" w:color="auto"/>
                            <w:bottom w:val="none" w:sz="0" w:space="0" w:color="auto"/>
                            <w:right w:val="none" w:sz="0" w:space="0" w:color="auto"/>
                          </w:divBdr>
                          <w:divsChild>
                            <w:div w:id="13566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6866">
      <w:bodyDiv w:val="1"/>
      <w:marLeft w:val="0"/>
      <w:marRight w:val="0"/>
      <w:marTop w:val="0"/>
      <w:marBottom w:val="0"/>
      <w:divBdr>
        <w:top w:val="none" w:sz="0" w:space="0" w:color="auto"/>
        <w:left w:val="none" w:sz="0" w:space="0" w:color="auto"/>
        <w:bottom w:val="none" w:sz="0" w:space="0" w:color="auto"/>
        <w:right w:val="none" w:sz="0" w:space="0" w:color="auto"/>
      </w:divBdr>
    </w:div>
    <w:div w:id="113867492">
      <w:bodyDiv w:val="1"/>
      <w:marLeft w:val="0"/>
      <w:marRight w:val="0"/>
      <w:marTop w:val="0"/>
      <w:marBottom w:val="0"/>
      <w:divBdr>
        <w:top w:val="none" w:sz="0" w:space="0" w:color="auto"/>
        <w:left w:val="none" w:sz="0" w:space="0" w:color="auto"/>
        <w:bottom w:val="none" w:sz="0" w:space="0" w:color="auto"/>
        <w:right w:val="none" w:sz="0" w:space="0" w:color="auto"/>
      </w:divBdr>
      <w:divsChild>
        <w:div w:id="614676260">
          <w:marLeft w:val="-225"/>
          <w:marRight w:val="-225"/>
          <w:marTop w:val="0"/>
          <w:marBottom w:val="0"/>
          <w:divBdr>
            <w:top w:val="none" w:sz="0" w:space="0" w:color="auto"/>
            <w:left w:val="none" w:sz="0" w:space="0" w:color="auto"/>
            <w:bottom w:val="none" w:sz="0" w:space="0" w:color="auto"/>
            <w:right w:val="none" w:sz="0" w:space="0" w:color="auto"/>
          </w:divBdr>
        </w:div>
        <w:div w:id="720711766">
          <w:marLeft w:val="-225"/>
          <w:marRight w:val="-225"/>
          <w:marTop w:val="0"/>
          <w:marBottom w:val="0"/>
          <w:divBdr>
            <w:top w:val="none" w:sz="0" w:space="0" w:color="auto"/>
            <w:left w:val="none" w:sz="0" w:space="0" w:color="auto"/>
            <w:bottom w:val="none" w:sz="0" w:space="0" w:color="auto"/>
            <w:right w:val="none" w:sz="0" w:space="0" w:color="auto"/>
          </w:divBdr>
          <w:divsChild>
            <w:div w:id="199126915">
              <w:marLeft w:val="0"/>
              <w:marRight w:val="0"/>
              <w:marTop w:val="0"/>
              <w:marBottom w:val="0"/>
              <w:divBdr>
                <w:top w:val="none" w:sz="0" w:space="0" w:color="auto"/>
                <w:left w:val="none" w:sz="0" w:space="0" w:color="auto"/>
                <w:bottom w:val="none" w:sz="0" w:space="0" w:color="auto"/>
                <w:right w:val="none" w:sz="0" w:space="0" w:color="auto"/>
              </w:divBdr>
            </w:div>
            <w:div w:id="514272894">
              <w:marLeft w:val="1463"/>
              <w:marRight w:val="0"/>
              <w:marTop w:val="0"/>
              <w:marBottom w:val="0"/>
              <w:divBdr>
                <w:top w:val="none" w:sz="0" w:space="0" w:color="auto"/>
                <w:left w:val="none" w:sz="0" w:space="0" w:color="auto"/>
                <w:bottom w:val="none" w:sz="0" w:space="0" w:color="auto"/>
                <w:right w:val="none" w:sz="0" w:space="0" w:color="auto"/>
              </w:divBdr>
              <w:divsChild>
                <w:div w:id="4081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192">
      <w:bodyDiv w:val="1"/>
      <w:marLeft w:val="0"/>
      <w:marRight w:val="0"/>
      <w:marTop w:val="0"/>
      <w:marBottom w:val="0"/>
      <w:divBdr>
        <w:top w:val="none" w:sz="0" w:space="0" w:color="auto"/>
        <w:left w:val="none" w:sz="0" w:space="0" w:color="auto"/>
        <w:bottom w:val="none" w:sz="0" w:space="0" w:color="auto"/>
        <w:right w:val="none" w:sz="0" w:space="0" w:color="auto"/>
      </w:divBdr>
    </w:div>
    <w:div w:id="114103284">
      <w:bodyDiv w:val="1"/>
      <w:marLeft w:val="0"/>
      <w:marRight w:val="0"/>
      <w:marTop w:val="0"/>
      <w:marBottom w:val="0"/>
      <w:divBdr>
        <w:top w:val="none" w:sz="0" w:space="0" w:color="auto"/>
        <w:left w:val="none" w:sz="0" w:space="0" w:color="auto"/>
        <w:bottom w:val="none" w:sz="0" w:space="0" w:color="auto"/>
        <w:right w:val="none" w:sz="0" w:space="0" w:color="auto"/>
      </w:divBdr>
    </w:div>
    <w:div w:id="114253930">
      <w:bodyDiv w:val="1"/>
      <w:marLeft w:val="0"/>
      <w:marRight w:val="0"/>
      <w:marTop w:val="0"/>
      <w:marBottom w:val="0"/>
      <w:divBdr>
        <w:top w:val="none" w:sz="0" w:space="0" w:color="auto"/>
        <w:left w:val="none" w:sz="0" w:space="0" w:color="auto"/>
        <w:bottom w:val="none" w:sz="0" w:space="0" w:color="auto"/>
        <w:right w:val="none" w:sz="0" w:space="0" w:color="auto"/>
      </w:divBdr>
    </w:div>
    <w:div w:id="114375997">
      <w:bodyDiv w:val="1"/>
      <w:marLeft w:val="0"/>
      <w:marRight w:val="0"/>
      <w:marTop w:val="0"/>
      <w:marBottom w:val="0"/>
      <w:divBdr>
        <w:top w:val="none" w:sz="0" w:space="0" w:color="auto"/>
        <w:left w:val="none" w:sz="0" w:space="0" w:color="auto"/>
        <w:bottom w:val="none" w:sz="0" w:space="0" w:color="auto"/>
        <w:right w:val="none" w:sz="0" w:space="0" w:color="auto"/>
      </w:divBdr>
    </w:div>
    <w:div w:id="114518558">
      <w:bodyDiv w:val="1"/>
      <w:marLeft w:val="0"/>
      <w:marRight w:val="0"/>
      <w:marTop w:val="0"/>
      <w:marBottom w:val="0"/>
      <w:divBdr>
        <w:top w:val="none" w:sz="0" w:space="0" w:color="auto"/>
        <w:left w:val="none" w:sz="0" w:space="0" w:color="auto"/>
        <w:bottom w:val="none" w:sz="0" w:space="0" w:color="auto"/>
        <w:right w:val="none" w:sz="0" w:space="0" w:color="auto"/>
      </w:divBdr>
    </w:div>
    <w:div w:id="114639573">
      <w:bodyDiv w:val="1"/>
      <w:marLeft w:val="0"/>
      <w:marRight w:val="0"/>
      <w:marTop w:val="0"/>
      <w:marBottom w:val="0"/>
      <w:divBdr>
        <w:top w:val="none" w:sz="0" w:space="0" w:color="auto"/>
        <w:left w:val="none" w:sz="0" w:space="0" w:color="auto"/>
        <w:bottom w:val="none" w:sz="0" w:space="0" w:color="auto"/>
        <w:right w:val="none" w:sz="0" w:space="0" w:color="auto"/>
      </w:divBdr>
      <w:divsChild>
        <w:div w:id="200486348">
          <w:marLeft w:val="0"/>
          <w:marRight w:val="0"/>
          <w:marTop w:val="0"/>
          <w:marBottom w:val="0"/>
          <w:divBdr>
            <w:top w:val="none" w:sz="0" w:space="0" w:color="auto"/>
            <w:left w:val="none" w:sz="0" w:space="0" w:color="auto"/>
            <w:bottom w:val="none" w:sz="0" w:space="0" w:color="auto"/>
            <w:right w:val="none" w:sz="0" w:space="0" w:color="auto"/>
          </w:divBdr>
        </w:div>
        <w:div w:id="311645816">
          <w:marLeft w:val="0"/>
          <w:marRight w:val="0"/>
          <w:marTop w:val="450"/>
          <w:marBottom w:val="435"/>
          <w:divBdr>
            <w:top w:val="none" w:sz="0" w:space="0" w:color="auto"/>
            <w:left w:val="none" w:sz="0" w:space="0" w:color="auto"/>
            <w:bottom w:val="none" w:sz="0" w:space="0" w:color="auto"/>
            <w:right w:val="none" w:sz="0" w:space="0" w:color="auto"/>
          </w:divBdr>
        </w:div>
      </w:divsChild>
    </w:div>
    <w:div w:id="115031034">
      <w:bodyDiv w:val="1"/>
      <w:marLeft w:val="0"/>
      <w:marRight w:val="0"/>
      <w:marTop w:val="0"/>
      <w:marBottom w:val="0"/>
      <w:divBdr>
        <w:top w:val="none" w:sz="0" w:space="0" w:color="auto"/>
        <w:left w:val="none" w:sz="0" w:space="0" w:color="auto"/>
        <w:bottom w:val="none" w:sz="0" w:space="0" w:color="auto"/>
        <w:right w:val="none" w:sz="0" w:space="0" w:color="auto"/>
      </w:divBdr>
      <w:divsChild>
        <w:div w:id="321355378">
          <w:marLeft w:val="0"/>
          <w:marRight w:val="0"/>
          <w:marTop w:val="0"/>
          <w:marBottom w:val="0"/>
          <w:divBdr>
            <w:top w:val="none" w:sz="0" w:space="0" w:color="auto"/>
            <w:left w:val="none" w:sz="0" w:space="0" w:color="auto"/>
            <w:bottom w:val="none" w:sz="0" w:space="0" w:color="auto"/>
            <w:right w:val="none" w:sz="0" w:space="0" w:color="auto"/>
          </w:divBdr>
        </w:div>
      </w:divsChild>
    </w:div>
    <w:div w:id="115222520">
      <w:bodyDiv w:val="1"/>
      <w:marLeft w:val="0"/>
      <w:marRight w:val="0"/>
      <w:marTop w:val="0"/>
      <w:marBottom w:val="0"/>
      <w:divBdr>
        <w:top w:val="none" w:sz="0" w:space="0" w:color="auto"/>
        <w:left w:val="none" w:sz="0" w:space="0" w:color="auto"/>
        <w:bottom w:val="none" w:sz="0" w:space="0" w:color="auto"/>
        <w:right w:val="none" w:sz="0" w:space="0" w:color="auto"/>
      </w:divBdr>
      <w:divsChild>
        <w:div w:id="499731538">
          <w:marLeft w:val="-150"/>
          <w:marRight w:val="-150"/>
          <w:marTop w:val="0"/>
          <w:marBottom w:val="0"/>
          <w:divBdr>
            <w:top w:val="none" w:sz="0" w:space="0" w:color="auto"/>
            <w:left w:val="none" w:sz="0" w:space="0" w:color="auto"/>
            <w:bottom w:val="none" w:sz="0" w:space="0" w:color="auto"/>
            <w:right w:val="none" w:sz="0" w:space="0" w:color="auto"/>
          </w:divBdr>
          <w:divsChild>
            <w:div w:id="2774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2307">
      <w:bodyDiv w:val="1"/>
      <w:marLeft w:val="0"/>
      <w:marRight w:val="0"/>
      <w:marTop w:val="0"/>
      <w:marBottom w:val="0"/>
      <w:divBdr>
        <w:top w:val="none" w:sz="0" w:space="0" w:color="auto"/>
        <w:left w:val="none" w:sz="0" w:space="0" w:color="auto"/>
        <w:bottom w:val="none" w:sz="0" w:space="0" w:color="auto"/>
        <w:right w:val="none" w:sz="0" w:space="0" w:color="auto"/>
      </w:divBdr>
      <w:divsChild>
        <w:div w:id="84226518">
          <w:marLeft w:val="0"/>
          <w:marRight w:val="0"/>
          <w:marTop w:val="0"/>
          <w:marBottom w:val="263"/>
          <w:divBdr>
            <w:top w:val="none" w:sz="0" w:space="0" w:color="auto"/>
            <w:left w:val="none" w:sz="0" w:space="0" w:color="auto"/>
            <w:bottom w:val="single" w:sz="4" w:space="6" w:color="EEEEEE"/>
            <w:right w:val="none" w:sz="0" w:space="0" w:color="auto"/>
          </w:divBdr>
        </w:div>
        <w:div w:id="649360849">
          <w:marLeft w:val="0"/>
          <w:marRight w:val="0"/>
          <w:marTop w:val="0"/>
          <w:marBottom w:val="0"/>
          <w:divBdr>
            <w:top w:val="none" w:sz="0" w:space="0" w:color="auto"/>
            <w:left w:val="none" w:sz="0" w:space="0" w:color="auto"/>
            <w:bottom w:val="none" w:sz="0" w:space="0" w:color="auto"/>
            <w:right w:val="none" w:sz="0" w:space="0" w:color="auto"/>
          </w:divBdr>
          <w:divsChild>
            <w:div w:id="410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359">
      <w:bodyDiv w:val="1"/>
      <w:marLeft w:val="0"/>
      <w:marRight w:val="0"/>
      <w:marTop w:val="0"/>
      <w:marBottom w:val="0"/>
      <w:divBdr>
        <w:top w:val="none" w:sz="0" w:space="0" w:color="auto"/>
        <w:left w:val="none" w:sz="0" w:space="0" w:color="auto"/>
        <w:bottom w:val="none" w:sz="0" w:space="0" w:color="auto"/>
        <w:right w:val="none" w:sz="0" w:space="0" w:color="auto"/>
      </w:divBdr>
      <w:divsChild>
        <w:div w:id="526917067">
          <w:marLeft w:val="0"/>
          <w:marRight w:val="0"/>
          <w:marTop w:val="0"/>
          <w:marBottom w:val="0"/>
          <w:divBdr>
            <w:top w:val="none" w:sz="0" w:space="0" w:color="auto"/>
            <w:left w:val="none" w:sz="0" w:space="0" w:color="auto"/>
            <w:bottom w:val="none" w:sz="0" w:space="0" w:color="auto"/>
            <w:right w:val="none" w:sz="0" w:space="0" w:color="auto"/>
          </w:divBdr>
        </w:div>
        <w:div w:id="755595283">
          <w:marLeft w:val="0"/>
          <w:marRight w:val="0"/>
          <w:marTop w:val="0"/>
          <w:marBottom w:val="0"/>
          <w:divBdr>
            <w:top w:val="dotted" w:sz="6" w:space="4" w:color="EBEBEB"/>
            <w:left w:val="none" w:sz="0" w:space="8" w:color="auto"/>
            <w:bottom w:val="dotted" w:sz="6" w:space="4" w:color="EBEBEB"/>
            <w:right w:val="none" w:sz="0" w:space="8" w:color="auto"/>
          </w:divBdr>
        </w:div>
      </w:divsChild>
    </w:div>
    <w:div w:id="116143391">
      <w:bodyDiv w:val="1"/>
      <w:marLeft w:val="0"/>
      <w:marRight w:val="0"/>
      <w:marTop w:val="0"/>
      <w:marBottom w:val="0"/>
      <w:divBdr>
        <w:top w:val="none" w:sz="0" w:space="0" w:color="auto"/>
        <w:left w:val="none" w:sz="0" w:space="0" w:color="auto"/>
        <w:bottom w:val="none" w:sz="0" w:space="0" w:color="auto"/>
        <w:right w:val="none" w:sz="0" w:space="0" w:color="auto"/>
      </w:divBdr>
      <w:divsChild>
        <w:div w:id="371927907">
          <w:marLeft w:val="-225"/>
          <w:marRight w:val="-225"/>
          <w:marTop w:val="0"/>
          <w:marBottom w:val="0"/>
          <w:divBdr>
            <w:top w:val="none" w:sz="0" w:space="0" w:color="auto"/>
            <w:left w:val="none" w:sz="0" w:space="0" w:color="auto"/>
            <w:bottom w:val="none" w:sz="0" w:space="0" w:color="auto"/>
            <w:right w:val="none" w:sz="0" w:space="0" w:color="auto"/>
          </w:divBdr>
          <w:divsChild>
            <w:div w:id="25761540">
              <w:marLeft w:val="1463"/>
              <w:marRight w:val="0"/>
              <w:marTop w:val="0"/>
              <w:marBottom w:val="0"/>
              <w:divBdr>
                <w:top w:val="none" w:sz="0" w:space="0" w:color="auto"/>
                <w:left w:val="none" w:sz="0" w:space="0" w:color="auto"/>
                <w:bottom w:val="none" w:sz="0" w:space="0" w:color="auto"/>
                <w:right w:val="none" w:sz="0" w:space="0" w:color="auto"/>
              </w:divBdr>
            </w:div>
          </w:divsChild>
        </w:div>
        <w:div w:id="502861847">
          <w:marLeft w:val="-225"/>
          <w:marRight w:val="-225"/>
          <w:marTop w:val="0"/>
          <w:marBottom w:val="0"/>
          <w:divBdr>
            <w:top w:val="none" w:sz="0" w:space="0" w:color="auto"/>
            <w:left w:val="none" w:sz="0" w:space="0" w:color="auto"/>
            <w:bottom w:val="none" w:sz="0" w:space="0" w:color="auto"/>
            <w:right w:val="none" w:sz="0" w:space="0" w:color="auto"/>
          </w:divBdr>
        </w:div>
      </w:divsChild>
    </w:div>
    <w:div w:id="116410816">
      <w:bodyDiv w:val="1"/>
      <w:marLeft w:val="0"/>
      <w:marRight w:val="0"/>
      <w:marTop w:val="0"/>
      <w:marBottom w:val="0"/>
      <w:divBdr>
        <w:top w:val="none" w:sz="0" w:space="0" w:color="auto"/>
        <w:left w:val="none" w:sz="0" w:space="0" w:color="auto"/>
        <w:bottom w:val="none" w:sz="0" w:space="0" w:color="auto"/>
        <w:right w:val="none" w:sz="0" w:space="0" w:color="auto"/>
      </w:divBdr>
      <w:divsChild>
        <w:div w:id="139855996">
          <w:marLeft w:val="-188"/>
          <w:marRight w:val="-188"/>
          <w:marTop w:val="0"/>
          <w:marBottom w:val="0"/>
          <w:divBdr>
            <w:top w:val="none" w:sz="0" w:space="0" w:color="auto"/>
            <w:left w:val="none" w:sz="0" w:space="0" w:color="auto"/>
            <w:bottom w:val="none" w:sz="0" w:space="0" w:color="auto"/>
            <w:right w:val="none" w:sz="0" w:space="0" w:color="auto"/>
          </w:divBdr>
        </w:div>
      </w:divsChild>
    </w:div>
    <w:div w:id="116800944">
      <w:bodyDiv w:val="1"/>
      <w:marLeft w:val="0"/>
      <w:marRight w:val="0"/>
      <w:marTop w:val="0"/>
      <w:marBottom w:val="0"/>
      <w:divBdr>
        <w:top w:val="none" w:sz="0" w:space="0" w:color="auto"/>
        <w:left w:val="none" w:sz="0" w:space="0" w:color="auto"/>
        <w:bottom w:val="none" w:sz="0" w:space="0" w:color="auto"/>
        <w:right w:val="none" w:sz="0" w:space="0" w:color="auto"/>
      </w:divBdr>
    </w:div>
    <w:div w:id="116878591">
      <w:bodyDiv w:val="1"/>
      <w:marLeft w:val="0"/>
      <w:marRight w:val="0"/>
      <w:marTop w:val="0"/>
      <w:marBottom w:val="0"/>
      <w:divBdr>
        <w:top w:val="none" w:sz="0" w:space="0" w:color="auto"/>
        <w:left w:val="none" w:sz="0" w:space="0" w:color="auto"/>
        <w:bottom w:val="none" w:sz="0" w:space="0" w:color="auto"/>
        <w:right w:val="none" w:sz="0" w:space="0" w:color="auto"/>
      </w:divBdr>
      <w:divsChild>
        <w:div w:id="271253561">
          <w:marLeft w:val="-225"/>
          <w:marRight w:val="-225"/>
          <w:marTop w:val="0"/>
          <w:marBottom w:val="0"/>
          <w:divBdr>
            <w:top w:val="none" w:sz="0" w:space="0" w:color="auto"/>
            <w:left w:val="none" w:sz="0" w:space="0" w:color="auto"/>
            <w:bottom w:val="none" w:sz="0" w:space="0" w:color="auto"/>
            <w:right w:val="none" w:sz="0" w:space="0" w:color="auto"/>
          </w:divBdr>
        </w:div>
      </w:divsChild>
    </w:div>
    <w:div w:id="117185974">
      <w:bodyDiv w:val="1"/>
      <w:marLeft w:val="0"/>
      <w:marRight w:val="0"/>
      <w:marTop w:val="0"/>
      <w:marBottom w:val="0"/>
      <w:divBdr>
        <w:top w:val="none" w:sz="0" w:space="0" w:color="auto"/>
        <w:left w:val="none" w:sz="0" w:space="0" w:color="auto"/>
        <w:bottom w:val="none" w:sz="0" w:space="0" w:color="auto"/>
        <w:right w:val="none" w:sz="0" w:space="0" w:color="auto"/>
      </w:divBdr>
      <w:divsChild>
        <w:div w:id="97795373">
          <w:marLeft w:val="0"/>
          <w:marRight w:val="0"/>
          <w:marTop w:val="150"/>
          <w:marBottom w:val="330"/>
          <w:divBdr>
            <w:top w:val="none" w:sz="0" w:space="0" w:color="auto"/>
            <w:left w:val="none" w:sz="0" w:space="0" w:color="auto"/>
            <w:bottom w:val="none" w:sz="0" w:space="0" w:color="auto"/>
            <w:right w:val="none" w:sz="0" w:space="0" w:color="auto"/>
          </w:divBdr>
        </w:div>
      </w:divsChild>
    </w:div>
    <w:div w:id="117531729">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300"/>
          <w:divBdr>
            <w:top w:val="none" w:sz="0" w:space="0" w:color="auto"/>
            <w:left w:val="none" w:sz="0" w:space="0" w:color="auto"/>
            <w:bottom w:val="single" w:sz="6" w:space="5" w:color="000000"/>
            <w:right w:val="none" w:sz="0" w:space="0" w:color="auto"/>
          </w:divBdr>
        </w:div>
      </w:divsChild>
    </w:div>
    <w:div w:id="117647633">
      <w:bodyDiv w:val="1"/>
      <w:marLeft w:val="0"/>
      <w:marRight w:val="0"/>
      <w:marTop w:val="0"/>
      <w:marBottom w:val="0"/>
      <w:divBdr>
        <w:top w:val="none" w:sz="0" w:space="0" w:color="auto"/>
        <w:left w:val="none" w:sz="0" w:space="0" w:color="auto"/>
        <w:bottom w:val="none" w:sz="0" w:space="0" w:color="auto"/>
        <w:right w:val="none" w:sz="0" w:space="0" w:color="auto"/>
      </w:divBdr>
      <w:divsChild>
        <w:div w:id="211967221">
          <w:marLeft w:val="0"/>
          <w:marRight w:val="0"/>
          <w:marTop w:val="0"/>
          <w:marBottom w:val="0"/>
          <w:divBdr>
            <w:top w:val="none" w:sz="0" w:space="0" w:color="auto"/>
            <w:left w:val="none" w:sz="0" w:space="0" w:color="auto"/>
            <w:bottom w:val="none" w:sz="0" w:space="0" w:color="auto"/>
            <w:right w:val="none" w:sz="0" w:space="0" w:color="auto"/>
          </w:divBdr>
          <w:divsChild>
            <w:div w:id="16546928">
              <w:marLeft w:val="-225"/>
              <w:marRight w:val="-225"/>
              <w:marTop w:val="0"/>
              <w:marBottom w:val="0"/>
              <w:divBdr>
                <w:top w:val="none" w:sz="0" w:space="0" w:color="auto"/>
                <w:left w:val="none" w:sz="0" w:space="0" w:color="auto"/>
                <w:bottom w:val="none" w:sz="0" w:space="0" w:color="auto"/>
                <w:right w:val="none" w:sz="0" w:space="0" w:color="auto"/>
              </w:divBdr>
            </w:div>
          </w:divsChild>
        </w:div>
        <w:div w:id="604844289">
          <w:marLeft w:val="0"/>
          <w:marRight w:val="0"/>
          <w:marTop w:val="0"/>
          <w:marBottom w:val="0"/>
          <w:divBdr>
            <w:top w:val="none" w:sz="0" w:space="0" w:color="auto"/>
            <w:left w:val="none" w:sz="0" w:space="0" w:color="auto"/>
            <w:bottom w:val="none" w:sz="0" w:space="0" w:color="auto"/>
            <w:right w:val="none" w:sz="0" w:space="0" w:color="auto"/>
          </w:divBdr>
        </w:div>
      </w:divsChild>
    </w:div>
    <w:div w:id="117796580">
      <w:bodyDiv w:val="1"/>
      <w:marLeft w:val="0"/>
      <w:marRight w:val="0"/>
      <w:marTop w:val="0"/>
      <w:marBottom w:val="0"/>
      <w:divBdr>
        <w:top w:val="none" w:sz="0" w:space="0" w:color="auto"/>
        <w:left w:val="none" w:sz="0" w:space="0" w:color="auto"/>
        <w:bottom w:val="none" w:sz="0" w:space="0" w:color="auto"/>
        <w:right w:val="none" w:sz="0" w:space="0" w:color="auto"/>
      </w:divBdr>
    </w:div>
    <w:div w:id="117989966">
      <w:bodyDiv w:val="1"/>
      <w:marLeft w:val="0"/>
      <w:marRight w:val="0"/>
      <w:marTop w:val="0"/>
      <w:marBottom w:val="0"/>
      <w:divBdr>
        <w:top w:val="none" w:sz="0" w:space="0" w:color="auto"/>
        <w:left w:val="none" w:sz="0" w:space="0" w:color="auto"/>
        <w:bottom w:val="none" w:sz="0" w:space="0" w:color="auto"/>
        <w:right w:val="none" w:sz="0" w:space="0" w:color="auto"/>
      </w:divBdr>
      <w:divsChild>
        <w:div w:id="17435696">
          <w:marLeft w:val="0"/>
          <w:marRight w:val="0"/>
          <w:marTop w:val="0"/>
          <w:marBottom w:val="0"/>
          <w:divBdr>
            <w:top w:val="none" w:sz="0" w:space="0" w:color="auto"/>
            <w:left w:val="none" w:sz="0" w:space="0" w:color="auto"/>
            <w:bottom w:val="none" w:sz="0" w:space="0" w:color="auto"/>
            <w:right w:val="none" w:sz="0" w:space="0" w:color="auto"/>
          </w:divBdr>
          <w:divsChild>
            <w:div w:id="630789105">
              <w:marLeft w:val="0"/>
              <w:marRight w:val="0"/>
              <w:marTop w:val="0"/>
              <w:marBottom w:val="0"/>
              <w:divBdr>
                <w:top w:val="none" w:sz="0" w:space="0" w:color="auto"/>
                <w:left w:val="none" w:sz="0" w:space="0" w:color="auto"/>
                <w:bottom w:val="none" w:sz="0" w:space="0" w:color="auto"/>
                <w:right w:val="none" w:sz="0" w:space="0" w:color="auto"/>
              </w:divBdr>
            </w:div>
          </w:divsChild>
        </w:div>
        <w:div w:id="55248833">
          <w:marLeft w:val="0"/>
          <w:marRight w:val="0"/>
          <w:marTop w:val="0"/>
          <w:marBottom w:val="360"/>
          <w:divBdr>
            <w:top w:val="none" w:sz="0" w:space="0" w:color="auto"/>
            <w:left w:val="none" w:sz="0" w:space="0" w:color="auto"/>
            <w:bottom w:val="none" w:sz="0" w:space="0" w:color="auto"/>
            <w:right w:val="none" w:sz="0" w:space="0" w:color="auto"/>
          </w:divBdr>
        </w:div>
      </w:divsChild>
    </w:div>
    <w:div w:id="117995675">
      <w:bodyDiv w:val="1"/>
      <w:marLeft w:val="0"/>
      <w:marRight w:val="0"/>
      <w:marTop w:val="0"/>
      <w:marBottom w:val="0"/>
      <w:divBdr>
        <w:top w:val="none" w:sz="0" w:space="0" w:color="auto"/>
        <w:left w:val="none" w:sz="0" w:space="0" w:color="auto"/>
        <w:bottom w:val="none" w:sz="0" w:space="0" w:color="auto"/>
        <w:right w:val="none" w:sz="0" w:space="0" w:color="auto"/>
      </w:divBdr>
      <w:divsChild>
        <w:div w:id="242883657">
          <w:marLeft w:val="0"/>
          <w:marRight w:val="0"/>
          <w:marTop w:val="0"/>
          <w:marBottom w:val="300"/>
          <w:divBdr>
            <w:top w:val="none" w:sz="0" w:space="0" w:color="auto"/>
            <w:left w:val="none" w:sz="0" w:space="0" w:color="auto"/>
            <w:bottom w:val="none" w:sz="0" w:space="0" w:color="auto"/>
            <w:right w:val="none" w:sz="0" w:space="0" w:color="auto"/>
          </w:divBdr>
        </w:div>
      </w:divsChild>
    </w:div>
    <w:div w:id="118450787">
      <w:bodyDiv w:val="1"/>
      <w:marLeft w:val="0"/>
      <w:marRight w:val="0"/>
      <w:marTop w:val="0"/>
      <w:marBottom w:val="0"/>
      <w:divBdr>
        <w:top w:val="none" w:sz="0" w:space="0" w:color="auto"/>
        <w:left w:val="none" w:sz="0" w:space="0" w:color="auto"/>
        <w:bottom w:val="none" w:sz="0" w:space="0" w:color="auto"/>
        <w:right w:val="none" w:sz="0" w:space="0" w:color="auto"/>
      </w:divBdr>
      <w:divsChild>
        <w:div w:id="517042755">
          <w:marLeft w:val="-225"/>
          <w:marRight w:val="-225"/>
          <w:marTop w:val="0"/>
          <w:marBottom w:val="0"/>
          <w:divBdr>
            <w:top w:val="none" w:sz="0" w:space="0" w:color="auto"/>
            <w:left w:val="none" w:sz="0" w:space="0" w:color="auto"/>
            <w:bottom w:val="none" w:sz="0" w:space="0" w:color="auto"/>
            <w:right w:val="none" w:sz="0" w:space="0" w:color="auto"/>
          </w:divBdr>
        </w:div>
        <w:div w:id="546455699">
          <w:marLeft w:val="-225"/>
          <w:marRight w:val="-225"/>
          <w:marTop w:val="0"/>
          <w:marBottom w:val="0"/>
          <w:divBdr>
            <w:top w:val="none" w:sz="0" w:space="0" w:color="auto"/>
            <w:left w:val="none" w:sz="0" w:space="0" w:color="auto"/>
            <w:bottom w:val="none" w:sz="0" w:space="0" w:color="auto"/>
            <w:right w:val="none" w:sz="0" w:space="0" w:color="auto"/>
          </w:divBdr>
        </w:div>
      </w:divsChild>
    </w:div>
    <w:div w:id="118494037">
      <w:bodyDiv w:val="1"/>
      <w:marLeft w:val="0"/>
      <w:marRight w:val="0"/>
      <w:marTop w:val="0"/>
      <w:marBottom w:val="0"/>
      <w:divBdr>
        <w:top w:val="none" w:sz="0" w:space="0" w:color="auto"/>
        <w:left w:val="none" w:sz="0" w:space="0" w:color="auto"/>
        <w:bottom w:val="none" w:sz="0" w:space="0" w:color="auto"/>
        <w:right w:val="none" w:sz="0" w:space="0" w:color="auto"/>
      </w:divBdr>
      <w:divsChild>
        <w:div w:id="359934364">
          <w:marLeft w:val="0"/>
          <w:marRight w:val="0"/>
          <w:marTop w:val="0"/>
          <w:marBottom w:val="250"/>
          <w:divBdr>
            <w:top w:val="none" w:sz="0" w:space="0" w:color="auto"/>
            <w:left w:val="none" w:sz="0" w:space="0" w:color="auto"/>
            <w:bottom w:val="single" w:sz="4" w:space="4" w:color="000000"/>
            <w:right w:val="none" w:sz="0" w:space="0" w:color="auto"/>
          </w:divBdr>
        </w:div>
        <w:div w:id="703209925">
          <w:marLeft w:val="0"/>
          <w:marRight w:val="0"/>
          <w:marTop w:val="0"/>
          <w:marBottom w:val="250"/>
          <w:divBdr>
            <w:top w:val="none" w:sz="0" w:space="0" w:color="auto"/>
            <w:left w:val="none" w:sz="0" w:space="0" w:color="auto"/>
            <w:bottom w:val="none" w:sz="0" w:space="0" w:color="auto"/>
            <w:right w:val="none" w:sz="0" w:space="0" w:color="auto"/>
          </w:divBdr>
        </w:div>
      </w:divsChild>
    </w:div>
    <w:div w:id="118568031">
      <w:bodyDiv w:val="1"/>
      <w:marLeft w:val="0"/>
      <w:marRight w:val="0"/>
      <w:marTop w:val="0"/>
      <w:marBottom w:val="0"/>
      <w:divBdr>
        <w:top w:val="none" w:sz="0" w:space="0" w:color="auto"/>
        <w:left w:val="none" w:sz="0" w:space="0" w:color="auto"/>
        <w:bottom w:val="none" w:sz="0" w:space="0" w:color="auto"/>
        <w:right w:val="none" w:sz="0" w:space="0" w:color="auto"/>
      </w:divBdr>
      <w:divsChild>
        <w:div w:id="397745497">
          <w:marLeft w:val="0"/>
          <w:marRight w:val="0"/>
          <w:marTop w:val="0"/>
          <w:marBottom w:val="300"/>
          <w:divBdr>
            <w:top w:val="none" w:sz="0" w:space="0" w:color="auto"/>
            <w:left w:val="none" w:sz="0" w:space="0" w:color="auto"/>
            <w:bottom w:val="none" w:sz="0" w:space="0" w:color="auto"/>
            <w:right w:val="none" w:sz="0" w:space="0" w:color="auto"/>
          </w:divBdr>
          <w:divsChild>
            <w:div w:id="326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0519">
      <w:bodyDiv w:val="1"/>
      <w:marLeft w:val="0"/>
      <w:marRight w:val="0"/>
      <w:marTop w:val="0"/>
      <w:marBottom w:val="0"/>
      <w:divBdr>
        <w:top w:val="none" w:sz="0" w:space="0" w:color="auto"/>
        <w:left w:val="none" w:sz="0" w:space="0" w:color="auto"/>
        <w:bottom w:val="none" w:sz="0" w:space="0" w:color="auto"/>
        <w:right w:val="none" w:sz="0" w:space="0" w:color="auto"/>
      </w:divBdr>
      <w:divsChild>
        <w:div w:id="736514908">
          <w:marLeft w:val="15"/>
          <w:marRight w:val="225"/>
          <w:marTop w:val="0"/>
          <w:marBottom w:val="105"/>
          <w:divBdr>
            <w:top w:val="none" w:sz="0" w:space="0" w:color="auto"/>
            <w:left w:val="none" w:sz="0" w:space="0" w:color="auto"/>
            <w:bottom w:val="none" w:sz="0" w:space="0" w:color="auto"/>
            <w:right w:val="none" w:sz="0" w:space="0" w:color="auto"/>
          </w:divBdr>
        </w:div>
      </w:divsChild>
    </w:div>
    <w:div w:id="119306535">
      <w:bodyDiv w:val="1"/>
      <w:marLeft w:val="0"/>
      <w:marRight w:val="0"/>
      <w:marTop w:val="0"/>
      <w:marBottom w:val="0"/>
      <w:divBdr>
        <w:top w:val="none" w:sz="0" w:space="0" w:color="auto"/>
        <w:left w:val="none" w:sz="0" w:space="0" w:color="auto"/>
        <w:bottom w:val="none" w:sz="0" w:space="0" w:color="auto"/>
        <w:right w:val="none" w:sz="0" w:space="0" w:color="auto"/>
      </w:divBdr>
    </w:div>
    <w:div w:id="119342712">
      <w:bodyDiv w:val="1"/>
      <w:marLeft w:val="0"/>
      <w:marRight w:val="0"/>
      <w:marTop w:val="0"/>
      <w:marBottom w:val="0"/>
      <w:divBdr>
        <w:top w:val="none" w:sz="0" w:space="0" w:color="auto"/>
        <w:left w:val="none" w:sz="0" w:space="0" w:color="auto"/>
        <w:bottom w:val="none" w:sz="0" w:space="0" w:color="auto"/>
        <w:right w:val="none" w:sz="0" w:space="0" w:color="auto"/>
      </w:divBdr>
      <w:divsChild>
        <w:div w:id="227807160">
          <w:marLeft w:val="750"/>
          <w:marRight w:val="0"/>
          <w:marTop w:val="0"/>
          <w:marBottom w:val="0"/>
          <w:divBdr>
            <w:top w:val="none" w:sz="0" w:space="0" w:color="auto"/>
            <w:left w:val="none" w:sz="0" w:space="0" w:color="auto"/>
            <w:bottom w:val="none" w:sz="0" w:space="0" w:color="auto"/>
            <w:right w:val="none" w:sz="0" w:space="0" w:color="auto"/>
          </w:divBdr>
        </w:div>
      </w:divsChild>
    </w:div>
    <w:div w:id="119350575">
      <w:bodyDiv w:val="1"/>
      <w:marLeft w:val="0"/>
      <w:marRight w:val="0"/>
      <w:marTop w:val="0"/>
      <w:marBottom w:val="0"/>
      <w:divBdr>
        <w:top w:val="none" w:sz="0" w:space="0" w:color="auto"/>
        <w:left w:val="none" w:sz="0" w:space="0" w:color="auto"/>
        <w:bottom w:val="none" w:sz="0" w:space="0" w:color="auto"/>
        <w:right w:val="none" w:sz="0" w:space="0" w:color="auto"/>
      </w:divBdr>
      <w:divsChild>
        <w:div w:id="725297615">
          <w:marLeft w:val="0"/>
          <w:marRight w:val="0"/>
          <w:marTop w:val="0"/>
          <w:marBottom w:val="0"/>
          <w:divBdr>
            <w:top w:val="none" w:sz="0" w:space="0" w:color="auto"/>
            <w:left w:val="none" w:sz="0" w:space="0" w:color="auto"/>
            <w:bottom w:val="none" w:sz="0" w:space="0" w:color="auto"/>
            <w:right w:val="none" w:sz="0" w:space="0" w:color="auto"/>
          </w:divBdr>
        </w:div>
      </w:divsChild>
    </w:div>
    <w:div w:id="120080059">
      <w:bodyDiv w:val="1"/>
      <w:marLeft w:val="0"/>
      <w:marRight w:val="0"/>
      <w:marTop w:val="0"/>
      <w:marBottom w:val="0"/>
      <w:divBdr>
        <w:top w:val="none" w:sz="0" w:space="0" w:color="auto"/>
        <w:left w:val="none" w:sz="0" w:space="0" w:color="auto"/>
        <w:bottom w:val="none" w:sz="0" w:space="0" w:color="auto"/>
        <w:right w:val="none" w:sz="0" w:space="0" w:color="auto"/>
      </w:divBdr>
      <w:divsChild>
        <w:div w:id="622545193">
          <w:marLeft w:val="-225"/>
          <w:marRight w:val="-225"/>
          <w:marTop w:val="0"/>
          <w:marBottom w:val="0"/>
          <w:divBdr>
            <w:top w:val="none" w:sz="0" w:space="0" w:color="auto"/>
            <w:left w:val="none" w:sz="0" w:space="0" w:color="auto"/>
            <w:bottom w:val="none" w:sz="0" w:space="0" w:color="auto"/>
            <w:right w:val="none" w:sz="0" w:space="0" w:color="auto"/>
          </w:divBdr>
        </w:div>
      </w:divsChild>
    </w:div>
    <w:div w:id="120809765">
      <w:bodyDiv w:val="1"/>
      <w:marLeft w:val="0"/>
      <w:marRight w:val="0"/>
      <w:marTop w:val="0"/>
      <w:marBottom w:val="0"/>
      <w:divBdr>
        <w:top w:val="none" w:sz="0" w:space="0" w:color="auto"/>
        <w:left w:val="none" w:sz="0" w:space="0" w:color="auto"/>
        <w:bottom w:val="none" w:sz="0" w:space="0" w:color="auto"/>
        <w:right w:val="none" w:sz="0" w:space="0" w:color="auto"/>
      </w:divBdr>
    </w:div>
    <w:div w:id="120920892">
      <w:bodyDiv w:val="1"/>
      <w:marLeft w:val="0"/>
      <w:marRight w:val="0"/>
      <w:marTop w:val="0"/>
      <w:marBottom w:val="0"/>
      <w:divBdr>
        <w:top w:val="none" w:sz="0" w:space="0" w:color="auto"/>
        <w:left w:val="none" w:sz="0" w:space="0" w:color="auto"/>
        <w:bottom w:val="none" w:sz="0" w:space="0" w:color="auto"/>
        <w:right w:val="none" w:sz="0" w:space="0" w:color="auto"/>
      </w:divBdr>
      <w:divsChild>
        <w:div w:id="527068491">
          <w:marLeft w:val="-225"/>
          <w:marRight w:val="-225"/>
          <w:marTop w:val="0"/>
          <w:marBottom w:val="0"/>
          <w:divBdr>
            <w:top w:val="none" w:sz="0" w:space="0" w:color="auto"/>
            <w:left w:val="none" w:sz="0" w:space="0" w:color="auto"/>
            <w:bottom w:val="none" w:sz="0" w:space="0" w:color="auto"/>
            <w:right w:val="none" w:sz="0" w:space="0" w:color="auto"/>
          </w:divBdr>
        </w:div>
      </w:divsChild>
    </w:div>
    <w:div w:id="120928093">
      <w:bodyDiv w:val="1"/>
      <w:marLeft w:val="0"/>
      <w:marRight w:val="0"/>
      <w:marTop w:val="0"/>
      <w:marBottom w:val="0"/>
      <w:divBdr>
        <w:top w:val="none" w:sz="0" w:space="0" w:color="auto"/>
        <w:left w:val="none" w:sz="0" w:space="0" w:color="auto"/>
        <w:bottom w:val="none" w:sz="0" w:space="0" w:color="auto"/>
        <w:right w:val="none" w:sz="0" w:space="0" w:color="auto"/>
      </w:divBdr>
    </w:div>
    <w:div w:id="121189387">
      <w:bodyDiv w:val="1"/>
      <w:marLeft w:val="0"/>
      <w:marRight w:val="0"/>
      <w:marTop w:val="0"/>
      <w:marBottom w:val="0"/>
      <w:divBdr>
        <w:top w:val="none" w:sz="0" w:space="0" w:color="auto"/>
        <w:left w:val="none" w:sz="0" w:space="0" w:color="auto"/>
        <w:bottom w:val="none" w:sz="0" w:space="0" w:color="auto"/>
        <w:right w:val="none" w:sz="0" w:space="0" w:color="auto"/>
      </w:divBdr>
      <w:divsChild>
        <w:div w:id="480192301">
          <w:marLeft w:val="750"/>
          <w:marRight w:val="0"/>
          <w:marTop w:val="0"/>
          <w:marBottom w:val="0"/>
          <w:divBdr>
            <w:top w:val="none" w:sz="0" w:space="0" w:color="auto"/>
            <w:left w:val="none" w:sz="0" w:space="0" w:color="auto"/>
            <w:bottom w:val="none" w:sz="0" w:space="0" w:color="auto"/>
            <w:right w:val="none" w:sz="0" w:space="0" w:color="auto"/>
          </w:divBdr>
          <w:divsChild>
            <w:div w:id="559941580">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21460144">
      <w:bodyDiv w:val="1"/>
      <w:marLeft w:val="0"/>
      <w:marRight w:val="0"/>
      <w:marTop w:val="0"/>
      <w:marBottom w:val="0"/>
      <w:divBdr>
        <w:top w:val="none" w:sz="0" w:space="0" w:color="auto"/>
        <w:left w:val="none" w:sz="0" w:space="0" w:color="auto"/>
        <w:bottom w:val="none" w:sz="0" w:space="0" w:color="auto"/>
        <w:right w:val="none" w:sz="0" w:space="0" w:color="auto"/>
      </w:divBdr>
    </w:div>
    <w:div w:id="121460910">
      <w:bodyDiv w:val="1"/>
      <w:marLeft w:val="0"/>
      <w:marRight w:val="0"/>
      <w:marTop w:val="0"/>
      <w:marBottom w:val="0"/>
      <w:divBdr>
        <w:top w:val="none" w:sz="0" w:space="0" w:color="auto"/>
        <w:left w:val="none" w:sz="0" w:space="0" w:color="auto"/>
        <w:bottom w:val="none" w:sz="0" w:space="0" w:color="auto"/>
        <w:right w:val="none" w:sz="0" w:space="0" w:color="auto"/>
      </w:divBdr>
    </w:div>
    <w:div w:id="121846389">
      <w:bodyDiv w:val="1"/>
      <w:marLeft w:val="0"/>
      <w:marRight w:val="0"/>
      <w:marTop w:val="0"/>
      <w:marBottom w:val="0"/>
      <w:divBdr>
        <w:top w:val="none" w:sz="0" w:space="0" w:color="auto"/>
        <w:left w:val="none" w:sz="0" w:space="0" w:color="auto"/>
        <w:bottom w:val="none" w:sz="0" w:space="0" w:color="auto"/>
        <w:right w:val="none" w:sz="0" w:space="0" w:color="auto"/>
      </w:divBdr>
    </w:div>
    <w:div w:id="122238046">
      <w:bodyDiv w:val="1"/>
      <w:marLeft w:val="0"/>
      <w:marRight w:val="0"/>
      <w:marTop w:val="0"/>
      <w:marBottom w:val="0"/>
      <w:divBdr>
        <w:top w:val="none" w:sz="0" w:space="0" w:color="auto"/>
        <w:left w:val="none" w:sz="0" w:space="0" w:color="auto"/>
        <w:bottom w:val="none" w:sz="0" w:space="0" w:color="auto"/>
        <w:right w:val="none" w:sz="0" w:space="0" w:color="auto"/>
      </w:divBdr>
      <w:divsChild>
        <w:div w:id="575164857">
          <w:marLeft w:val="0"/>
          <w:marRight w:val="0"/>
          <w:marTop w:val="0"/>
          <w:marBottom w:val="0"/>
          <w:divBdr>
            <w:top w:val="none" w:sz="0" w:space="0" w:color="auto"/>
            <w:left w:val="none" w:sz="0" w:space="0" w:color="auto"/>
            <w:bottom w:val="none" w:sz="0" w:space="0" w:color="auto"/>
            <w:right w:val="none" w:sz="0" w:space="0" w:color="auto"/>
          </w:divBdr>
        </w:div>
      </w:divsChild>
    </w:div>
    <w:div w:id="122355865">
      <w:bodyDiv w:val="1"/>
      <w:marLeft w:val="0"/>
      <w:marRight w:val="0"/>
      <w:marTop w:val="0"/>
      <w:marBottom w:val="0"/>
      <w:divBdr>
        <w:top w:val="none" w:sz="0" w:space="0" w:color="auto"/>
        <w:left w:val="none" w:sz="0" w:space="0" w:color="auto"/>
        <w:bottom w:val="none" w:sz="0" w:space="0" w:color="auto"/>
        <w:right w:val="none" w:sz="0" w:space="0" w:color="auto"/>
      </w:divBdr>
    </w:div>
    <w:div w:id="122386148">
      <w:bodyDiv w:val="1"/>
      <w:marLeft w:val="0"/>
      <w:marRight w:val="0"/>
      <w:marTop w:val="0"/>
      <w:marBottom w:val="0"/>
      <w:divBdr>
        <w:top w:val="none" w:sz="0" w:space="0" w:color="auto"/>
        <w:left w:val="none" w:sz="0" w:space="0" w:color="auto"/>
        <w:bottom w:val="none" w:sz="0" w:space="0" w:color="auto"/>
        <w:right w:val="none" w:sz="0" w:space="0" w:color="auto"/>
      </w:divBdr>
      <w:divsChild>
        <w:div w:id="304550880">
          <w:marLeft w:val="0"/>
          <w:marRight w:val="0"/>
          <w:marTop w:val="0"/>
          <w:marBottom w:val="0"/>
          <w:divBdr>
            <w:top w:val="none" w:sz="0" w:space="0" w:color="auto"/>
            <w:left w:val="none" w:sz="0" w:space="0" w:color="auto"/>
            <w:bottom w:val="none" w:sz="0" w:space="0" w:color="auto"/>
            <w:right w:val="none" w:sz="0" w:space="0" w:color="auto"/>
          </w:divBdr>
        </w:div>
      </w:divsChild>
    </w:div>
    <w:div w:id="122575397">
      <w:bodyDiv w:val="1"/>
      <w:marLeft w:val="0"/>
      <w:marRight w:val="0"/>
      <w:marTop w:val="0"/>
      <w:marBottom w:val="0"/>
      <w:divBdr>
        <w:top w:val="none" w:sz="0" w:space="0" w:color="auto"/>
        <w:left w:val="none" w:sz="0" w:space="0" w:color="auto"/>
        <w:bottom w:val="none" w:sz="0" w:space="0" w:color="auto"/>
        <w:right w:val="none" w:sz="0" w:space="0" w:color="auto"/>
      </w:divBdr>
    </w:div>
    <w:div w:id="122581533">
      <w:bodyDiv w:val="1"/>
      <w:marLeft w:val="0"/>
      <w:marRight w:val="0"/>
      <w:marTop w:val="0"/>
      <w:marBottom w:val="0"/>
      <w:divBdr>
        <w:top w:val="none" w:sz="0" w:space="0" w:color="auto"/>
        <w:left w:val="none" w:sz="0" w:space="0" w:color="auto"/>
        <w:bottom w:val="none" w:sz="0" w:space="0" w:color="auto"/>
        <w:right w:val="none" w:sz="0" w:space="0" w:color="auto"/>
      </w:divBdr>
      <w:divsChild>
        <w:div w:id="563687628">
          <w:marLeft w:val="0"/>
          <w:marRight w:val="0"/>
          <w:marTop w:val="0"/>
          <w:marBottom w:val="0"/>
          <w:divBdr>
            <w:top w:val="none" w:sz="0" w:space="0" w:color="auto"/>
            <w:left w:val="none" w:sz="0" w:space="0" w:color="auto"/>
            <w:bottom w:val="none" w:sz="0" w:space="0" w:color="auto"/>
            <w:right w:val="none" w:sz="0" w:space="0" w:color="auto"/>
          </w:divBdr>
        </w:div>
      </w:divsChild>
    </w:div>
    <w:div w:id="122962368">
      <w:bodyDiv w:val="1"/>
      <w:marLeft w:val="0"/>
      <w:marRight w:val="0"/>
      <w:marTop w:val="0"/>
      <w:marBottom w:val="0"/>
      <w:divBdr>
        <w:top w:val="none" w:sz="0" w:space="0" w:color="auto"/>
        <w:left w:val="none" w:sz="0" w:space="0" w:color="auto"/>
        <w:bottom w:val="none" w:sz="0" w:space="0" w:color="auto"/>
        <w:right w:val="none" w:sz="0" w:space="0" w:color="auto"/>
      </w:divBdr>
      <w:divsChild>
        <w:div w:id="211575178">
          <w:marLeft w:val="0"/>
          <w:marRight w:val="0"/>
          <w:marTop w:val="0"/>
          <w:marBottom w:val="0"/>
          <w:divBdr>
            <w:top w:val="none" w:sz="0" w:space="0" w:color="auto"/>
            <w:left w:val="none" w:sz="0" w:space="0" w:color="auto"/>
            <w:bottom w:val="none" w:sz="0" w:space="0" w:color="auto"/>
            <w:right w:val="none" w:sz="0" w:space="0" w:color="auto"/>
          </w:divBdr>
        </w:div>
      </w:divsChild>
    </w:div>
    <w:div w:id="123086750">
      <w:bodyDiv w:val="1"/>
      <w:marLeft w:val="0"/>
      <w:marRight w:val="0"/>
      <w:marTop w:val="0"/>
      <w:marBottom w:val="0"/>
      <w:divBdr>
        <w:top w:val="none" w:sz="0" w:space="0" w:color="auto"/>
        <w:left w:val="none" w:sz="0" w:space="0" w:color="auto"/>
        <w:bottom w:val="none" w:sz="0" w:space="0" w:color="auto"/>
        <w:right w:val="none" w:sz="0" w:space="0" w:color="auto"/>
      </w:divBdr>
    </w:div>
    <w:div w:id="123087626">
      <w:bodyDiv w:val="1"/>
      <w:marLeft w:val="0"/>
      <w:marRight w:val="0"/>
      <w:marTop w:val="0"/>
      <w:marBottom w:val="0"/>
      <w:divBdr>
        <w:top w:val="none" w:sz="0" w:space="0" w:color="auto"/>
        <w:left w:val="none" w:sz="0" w:space="0" w:color="auto"/>
        <w:bottom w:val="none" w:sz="0" w:space="0" w:color="auto"/>
        <w:right w:val="none" w:sz="0" w:space="0" w:color="auto"/>
      </w:divBdr>
      <w:divsChild>
        <w:div w:id="569272311">
          <w:marLeft w:val="0"/>
          <w:marRight w:val="0"/>
          <w:marTop w:val="0"/>
          <w:marBottom w:val="0"/>
          <w:divBdr>
            <w:top w:val="none" w:sz="0" w:space="0" w:color="auto"/>
            <w:left w:val="none" w:sz="0" w:space="0" w:color="auto"/>
            <w:bottom w:val="none" w:sz="0" w:space="0" w:color="auto"/>
            <w:right w:val="none" w:sz="0" w:space="0" w:color="auto"/>
          </w:divBdr>
        </w:div>
      </w:divsChild>
    </w:div>
    <w:div w:id="123158168">
      <w:bodyDiv w:val="1"/>
      <w:marLeft w:val="0"/>
      <w:marRight w:val="0"/>
      <w:marTop w:val="0"/>
      <w:marBottom w:val="0"/>
      <w:divBdr>
        <w:top w:val="none" w:sz="0" w:space="0" w:color="auto"/>
        <w:left w:val="none" w:sz="0" w:space="0" w:color="auto"/>
        <w:bottom w:val="none" w:sz="0" w:space="0" w:color="auto"/>
        <w:right w:val="none" w:sz="0" w:space="0" w:color="auto"/>
      </w:divBdr>
    </w:div>
    <w:div w:id="123473829">
      <w:bodyDiv w:val="1"/>
      <w:marLeft w:val="0"/>
      <w:marRight w:val="0"/>
      <w:marTop w:val="0"/>
      <w:marBottom w:val="0"/>
      <w:divBdr>
        <w:top w:val="none" w:sz="0" w:space="0" w:color="auto"/>
        <w:left w:val="none" w:sz="0" w:space="0" w:color="auto"/>
        <w:bottom w:val="none" w:sz="0" w:space="0" w:color="auto"/>
        <w:right w:val="none" w:sz="0" w:space="0" w:color="auto"/>
      </w:divBdr>
    </w:div>
    <w:div w:id="123669165">
      <w:bodyDiv w:val="1"/>
      <w:marLeft w:val="0"/>
      <w:marRight w:val="0"/>
      <w:marTop w:val="0"/>
      <w:marBottom w:val="0"/>
      <w:divBdr>
        <w:top w:val="none" w:sz="0" w:space="0" w:color="auto"/>
        <w:left w:val="none" w:sz="0" w:space="0" w:color="auto"/>
        <w:bottom w:val="none" w:sz="0" w:space="0" w:color="auto"/>
        <w:right w:val="none" w:sz="0" w:space="0" w:color="auto"/>
      </w:divBdr>
      <w:divsChild>
        <w:div w:id="205874724">
          <w:marLeft w:val="0"/>
          <w:marRight w:val="0"/>
          <w:marTop w:val="0"/>
          <w:marBottom w:val="0"/>
          <w:divBdr>
            <w:top w:val="none" w:sz="0" w:space="0" w:color="auto"/>
            <w:left w:val="none" w:sz="0" w:space="0" w:color="auto"/>
            <w:bottom w:val="none" w:sz="0" w:space="0" w:color="auto"/>
            <w:right w:val="none" w:sz="0" w:space="0" w:color="auto"/>
          </w:divBdr>
        </w:div>
      </w:divsChild>
    </w:div>
    <w:div w:id="123697109">
      <w:bodyDiv w:val="1"/>
      <w:marLeft w:val="0"/>
      <w:marRight w:val="0"/>
      <w:marTop w:val="0"/>
      <w:marBottom w:val="0"/>
      <w:divBdr>
        <w:top w:val="none" w:sz="0" w:space="0" w:color="auto"/>
        <w:left w:val="none" w:sz="0" w:space="0" w:color="auto"/>
        <w:bottom w:val="none" w:sz="0" w:space="0" w:color="auto"/>
        <w:right w:val="none" w:sz="0" w:space="0" w:color="auto"/>
      </w:divBdr>
      <w:divsChild>
        <w:div w:id="586503251">
          <w:marLeft w:val="-225"/>
          <w:marRight w:val="-225"/>
          <w:marTop w:val="0"/>
          <w:marBottom w:val="0"/>
          <w:divBdr>
            <w:top w:val="none" w:sz="0" w:space="0" w:color="auto"/>
            <w:left w:val="none" w:sz="0" w:space="0" w:color="auto"/>
            <w:bottom w:val="none" w:sz="0" w:space="0" w:color="auto"/>
            <w:right w:val="none" w:sz="0" w:space="0" w:color="auto"/>
          </w:divBdr>
        </w:div>
      </w:divsChild>
    </w:div>
    <w:div w:id="123888862">
      <w:bodyDiv w:val="1"/>
      <w:marLeft w:val="0"/>
      <w:marRight w:val="0"/>
      <w:marTop w:val="0"/>
      <w:marBottom w:val="0"/>
      <w:divBdr>
        <w:top w:val="none" w:sz="0" w:space="0" w:color="auto"/>
        <w:left w:val="none" w:sz="0" w:space="0" w:color="auto"/>
        <w:bottom w:val="none" w:sz="0" w:space="0" w:color="auto"/>
        <w:right w:val="none" w:sz="0" w:space="0" w:color="auto"/>
      </w:divBdr>
      <w:divsChild>
        <w:div w:id="131141956">
          <w:marLeft w:val="0"/>
          <w:marRight w:val="0"/>
          <w:marTop w:val="0"/>
          <w:marBottom w:val="0"/>
          <w:divBdr>
            <w:top w:val="none" w:sz="0" w:space="0" w:color="auto"/>
            <w:left w:val="none" w:sz="0" w:space="0" w:color="auto"/>
            <w:bottom w:val="none" w:sz="0" w:space="0" w:color="auto"/>
            <w:right w:val="none" w:sz="0" w:space="0" w:color="auto"/>
          </w:divBdr>
        </w:div>
      </w:divsChild>
    </w:div>
    <w:div w:id="124392714">
      <w:bodyDiv w:val="1"/>
      <w:marLeft w:val="0"/>
      <w:marRight w:val="0"/>
      <w:marTop w:val="0"/>
      <w:marBottom w:val="0"/>
      <w:divBdr>
        <w:top w:val="none" w:sz="0" w:space="0" w:color="auto"/>
        <w:left w:val="none" w:sz="0" w:space="0" w:color="auto"/>
        <w:bottom w:val="none" w:sz="0" w:space="0" w:color="auto"/>
        <w:right w:val="none" w:sz="0" w:space="0" w:color="auto"/>
      </w:divBdr>
    </w:div>
    <w:div w:id="124664210">
      <w:bodyDiv w:val="1"/>
      <w:marLeft w:val="0"/>
      <w:marRight w:val="0"/>
      <w:marTop w:val="0"/>
      <w:marBottom w:val="0"/>
      <w:divBdr>
        <w:top w:val="none" w:sz="0" w:space="0" w:color="auto"/>
        <w:left w:val="none" w:sz="0" w:space="0" w:color="auto"/>
        <w:bottom w:val="none" w:sz="0" w:space="0" w:color="auto"/>
        <w:right w:val="none" w:sz="0" w:space="0" w:color="auto"/>
      </w:divBdr>
      <w:divsChild>
        <w:div w:id="483546545">
          <w:marLeft w:val="-225"/>
          <w:marRight w:val="-225"/>
          <w:marTop w:val="0"/>
          <w:marBottom w:val="0"/>
          <w:divBdr>
            <w:top w:val="none" w:sz="0" w:space="0" w:color="auto"/>
            <w:left w:val="none" w:sz="0" w:space="0" w:color="auto"/>
            <w:bottom w:val="none" w:sz="0" w:space="0" w:color="auto"/>
            <w:right w:val="none" w:sz="0" w:space="0" w:color="auto"/>
          </w:divBdr>
        </w:div>
        <w:div w:id="780952982">
          <w:marLeft w:val="-225"/>
          <w:marRight w:val="-225"/>
          <w:marTop w:val="0"/>
          <w:marBottom w:val="0"/>
          <w:divBdr>
            <w:top w:val="none" w:sz="0" w:space="0" w:color="auto"/>
            <w:left w:val="none" w:sz="0" w:space="0" w:color="auto"/>
            <w:bottom w:val="none" w:sz="0" w:space="0" w:color="auto"/>
            <w:right w:val="none" w:sz="0" w:space="0" w:color="auto"/>
          </w:divBdr>
          <w:divsChild>
            <w:div w:id="438527171">
              <w:marLeft w:val="0"/>
              <w:marRight w:val="0"/>
              <w:marTop w:val="0"/>
              <w:marBottom w:val="0"/>
              <w:divBdr>
                <w:top w:val="none" w:sz="0" w:space="0" w:color="auto"/>
                <w:left w:val="none" w:sz="0" w:space="0" w:color="auto"/>
                <w:bottom w:val="none" w:sz="0" w:space="0" w:color="auto"/>
                <w:right w:val="none" w:sz="0" w:space="0" w:color="auto"/>
              </w:divBdr>
              <w:divsChild>
                <w:div w:id="565919048">
                  <w:marLeft w:val="-225"/>
                  <w:marRight w:val="-225"/>
                  <w:marTop w:val="0"/>
                  <w:marBottom w:val="0"/>
                  <w:divBdr>
                    <w:top w:val="none" w:sz="0" w:space="0" w:color="auto"/>
                    <w:left w:val="none" w:sz="0" w:space="0" w:color="auto"/>
                    <w:bottom w:val="none" w:sz="0" w:space="0" w:color="auto"/>
                    <w:right w:val="none" w:sz="0" w:space="0" w:color="auto"/>
                  </w:divBdr>
                  <w:divsChild>
                    <w:div w:id="3480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1849">
      <w:bodyDiv w:val="1"/>
      <w:marLeft w:val="0"/>
      <w:marRight w:val="0"/>
      <w:marTop w:val="0"/>
      <w:marBottom w:val="0"/>
      <w:divBdr>
        <w:top w:val="none" w:sz="0" w:space="0" w:color="auto"/>
        <w:left w:val="none" w:sz="0" w:space="0" w:color="auto"/>
        <w:bottom w:val="none" w:sz="0" w:space="0" w:color="auto"/>
        <w:right w:val="none" w:sz="0" w:space="0" w:color="auto"/>
      </w:divBdr>
      <w:divsChild>
        <w:div w:id="752356283">
          <w:marLeft w:val="0"/>
          <w:marRight w:val="0"/>
          <w:marTop w:val="0"/>
          <w:marBottom w:val="0"/>
          <w:divBdr>
            <w:top w:val="none" w:sz="0" w:space="0" w:color="auto"/>
            <w:left w:val="none" w:sz="0" w:space="0" w:color="auto"/>
            <w:bottom w:val="none" w:sz="0" w:space="0" w:color="auto"/>
            <w:right w:val="none" w:sz="0" w:space="0" w:color="auto"/>
          </w:divBdr>
        </w:div>
      </w:divsChild>
    </w:div>
    <w:div w:id="125003484">
      <w:bodyDiv w:val="1"/>
      <w:marLeft w:val="0"/>
      <w:marRight w:val="0"/>
      <w:marTop w:val="0"/>
      <w:marBottom w:val="0"/>
      <w:divBdr>
        <w:top w:val="none" w:sz="0" w:space="0" w:color="auto"/>
        <w:left w:val="none" w:sz="0" w:space="0" w:color="auto"/>
        <w:bottom w:val="none" w:sz="0" w:space="0" w:color="auto"/>
        <w:right w:val="none" w:sz="0" w:space="0" w:color="auto"/>
      </w:divBdr>
      <w:divsChild>
        <w:div w:id="73404866">
          <w:marLeft w:val="0"/>
          <w:marRight w:val="0"/>
          <w:marTop w:val="0"/>
          <w:marBottom w:val="450"/>
          <w:divBdr>
            <w:top w:val="none" w:sz="0" w:space="0" w:color="auto"/>
            <w:left w:val="none" w:sz="0" w:space="0" w:color="auto"/>
            <w:bottom w:val="none" w:sz="0" w:space="0" w:color="auto"/>
            <w:right w:val="none" w:sz="0" w:space="0" w:color="auto"/>
          </w:divBdr>
          <w:divsChild>
            <w:div w:id="420687397">
              <w:marLeft w:val="0"/>
              <w:marRight w:val="0"/>
              <w:marTop w:val="0"/>
              <w:marBottom w:val="75"/>
              <w:divBdr>
                <w:top w:val="none" w:sz="0" w:space="0" w:color="auto"/>
                <w:left w:val="none" w:sz="0" w:space="0" w:color="auto"/>
                <w:bottom w:val="none" w:sz="0" w:space="0" w:color="auto"/>
                <w:right w:val="none" w:sz="0" w:space="0" w:color="auto"/>
              </w:divBdr>
              <w:divsChild>
                <w:div w:id="541141032">
                  <w:marLeft w:val="0"/>
                  <w:marRight w:val="0"/>
                  <w:marTop w:val="0"/>
                  <w:marBottom w:val="0"/>
                  <w:divBdr>
                    <w:top w:val="none" w:sz="0" w:space="0" w:color="auto"/>
                    <w:left w:val="none" w:sz="0" w:space="0" w:color="auto"/>
                    <w:bottom w:val="none" w:sz="0" w:space="0" w:color="auto"/>
                    <w:right w:val="none" w:sz="0" w:space="0" w:color="auto"/>
                  </w:divBdr>
                  <w:divsChild>
                    <w:div w:id="18241790">
                      <w:marLeft w:val="0"/>
                      <w:marRight w:val="0"/>
                      <w:marTop w:val="0"/>
                      <w:marBottom w:val="0"/>
                      <w:divBdr>
                        <w:top w:val="none" w:sz="0" w:space="0" w:color="auto"/>
                        <w:left w:val="none" w:sz="0" w:space="0" w:color="auto"/>
                        <w:bottom w:val="none" w:sz="0" w:space="0" w:color="auto"/>
                        <w:right w:val="none" w:sz="0" w:space="0" w:color="auto"/>
                      </w:divBdr>
                      <w:divsChild>
                        <w:div w:id="6803577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862946">
          <w:marLeft w:val="0"/>
          <w:marRight w:val="0"/>
          <w:marTop w:val="0"/>
          <w:marBottom w:val="0"/>
          <w:divBdr>
            <w:top w:val="none" w:sz="0" w:space="0" w:color="auto"/>
            <w:left w:val="none" w:sz="0" w:space="0" w:color="auto"/>
            <w:bottom w:val="none" w:sz="0" w:space="0" w:color="auto"/>
            <w:right w:val="none" w:sz="0" w:space="0" w:color="auto"/>
          </w:divBdr>
        </w:div>
      </w:divsChild>
    </w:div>
    <w:div w:id="125008912">
      <w:bodyDiv w:val="1"/>
      <w:marLeft w:val="0"/>
      <w:marRight w:val="0"/>
      <w:marTop w:val="0"/>
      <w:marBottom w:val="0"/>
      <w:divBdr>
        <w:top w:val="none" w:sz="0" w:space="0" w:color="auto"/>
        <w:left w:val="none" w:sz="0" w:space="0" w:color="auto"/>
        <w:bottom w:val="none" w:sz="0" w:space="0" w:color="auto"/>
        <w:right w:val="none" w:sz="0" w:space="0" w:color="auto"/>
      </w:divBdr>
      <w:divsChild>
        <w:div w:id="588193547">
          <w:marLeft w:val="0"/>
          <w:marRight w:val="0"/>
          <w:marTop w:val="0"/>
          <w:marBottom w:val="0"/>
          <w:divBdr>
            <w:top w:val="none" w:sz="0" w:space="0" w:color="auto"/>
            <w:left w:val="none" w:sz="0" w:space="0" w:color="auto"/>
            <w:bottom w:val="none" w:sz="0" w:space="0" w:color="auto"/>
            <w:right w:val="none" w:sz="0" w:space="0" w:color="auto"/>
          </w:divBdr>
        </w:div>
      </w:divsChild>
    </w:div>
    <w:div w:id="125051691">
      <w:bodyDiv w:val="1"/>
      <w:marLeft w:val="0"/>
      <w:marRight w:val="0"/>
      <w:marTop w:val="0"/>
      <w:marBottom w:val="0"/>
      <w:divBdr>
        <w:top w:val="none" w:sz="0" w:space="0" w:color="auto"/>
        <w:left w:val="none" w:sz="0" w:space="0" w:color="auto"/>
        <w:bottom w:val="none" w:sz="0" w:space="0" w:color="auto"/>
        <w:right w:val="none" w:sz="0" w:space="0" w:color="auto"/>
      </w:divBdr>
    </w:div>
    <w:div w:id="125123149">
      <w:bodyDiv w:val="1"/>
      <w:marLeft w:val="0"/>
      <w:marRight w:val="0"/>
      <w:marTop w:val="0"/>
      <w:marBottom w:val="0"/>
      <w:divBdr>
        <w:top w:val="none" w:sz="0" w:space="0" w:color="auto"/>
        <w:left w:val="none" w:sz="0" w:space="0" w:color="auto"/>
        <w:bottom w:val="none" w:sz="0" w:space="0" w:color="auto"/>
        <w:right w:val="none" w:sz="0" w:space="0" w:color="auto"/>
      </w:divBdr>
    </w:div>
    <w:div w:id="125123684">
      <w:bodyDiv w:val="1"/>
      <w:marLeft w:val="0"/>
      <w:marRight w:val="0"/>
      <w:marTop w:val="0"/>
      <w:marBottom w:val="0"/>
      <w:divBdr>
        <w:top w:val="none" w:sz="0" w:space="0" w:color="auto"/>
        <w:left w:val="none" w:sz="0" w:space="0" w:color="auto"/>
        <w:bottom w:val="none" w:sz="0" w:space="0" w:color="auto"/>
        <w:right w:val="none" w:sz="0" w:space="0" w:color="auto"/>
      </w:divBdr>
    </w:div>
    <w:div w:id="125201059">
      <w:bodyDiv w:val="1"/>
      <w:marLeft w:val="0"/>
      <w:marRight w:val="0"/>
      <w:marTop w:val="0"/>
      <w:marBottom w:val="0"/>
      <w:divBdr>
        <w:top w:val="none" w:sz="0" w:space="0" w:color="auto"/>
        <w:left w:val="none" w:sz="0" w:space="0" w:color="auto"/>
        <w:bottom w:val="none" w:sz="0" w:space="0" w:color="auto"/>
        <w:right w:val="none" w:sz="0" w:space="0" w:color="auto"/>
      </w:divBdr>
    </w:div>
    <w:div w:id="125516490">
      <w:bodyDiv w:val="1"/>
      <w:marLeft w:val="0"/>
      <w:marRight w:val="0"/>
      <w:marTop w:val="0"/>
      <w:marBottom w:val="0"/>
      <w:divBdr>
        <w:top w:val="none" w:sz="0" w:space="0" w:color="auto"/>
        <w:left w:val="none" w:sz="0" w:space="0" w:color="auto"/>
        <w:bottom w:val="none" w:sz="0" w:space="0" w:color="auto"/>
        <w:right w:val="none" w:sz="0" w:space="0" w:color="auto"/>
      </w:divBdr>
      <w:divsChild>
        <w:div w:id="332487938">
          <w:marLeft w:val="-225"/>
          <w:marRight w:val="-225"/>
          <w:marTop w:val="0"/>
          <w:marBottom w:val="0"/>
          <w:divBdr>
            <w:top w:val="none" w:sz="0" w:space="0" w:color="auto"/>
            <w:left w:val="none" w:sz="0" w:space="0" w:color="auto"/>
            <w:bottom w:val="none" w:sz="0" w:space="0" w:color="auto"/>
            <w:right w:val="none" w:sz="0" w:space="0" w:color="auto"/>
          </w:divBdr>
          <w:divsChild>
            <w:div w:id="816056">
              <w:marLeft w:val="1463"/>
              <w:marRight w:val="0"/>
              <w:marTop w:val="0"/>
              <w:marBottom w:val="0"/>
              <w:divBdr>
                <w:top w:val="none" w:sz="0" w:space="0" w:color="auto"/>
                <w:left w:val="none" w:sz="0" w:space="0" w:color="auto"/>
                <w:bottom w:val="none" w:sz="0" w:space="0" w:color="auto"/>
                <w:right w:val="none" w:sz="0" w:space="0" w:color="auto"/>
              </w:divBdr>
              <w:divsChild>
                <w:div w:id="2698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3195">
          <w:marLeft w:val="-225"/>
          <w:marRight w:val="-225"/>
          <w:marTop w:val="0"/>
          <w:marBottom w:val="0"/>
          <w:divBdr>
            <w:top w:val="none" w:sz="0" w:space="0" w:color="auto"/>
            <w:left w:val="none" w:sz="0" w:space="0" w:color="auto"/>
            <w:bottom w:val="none" w:sz="0" w:space="0" w:color="auto"/>
            <w:right w:val="none" w:sz="0" w:space="0" w:color="auto"/>
          </w:divBdr>
        </w:div>
      </w:divsChild>
    </w:div>
    <w:div w:id="125658793">
      <w:bodyDiv w:val="1"/>
      <w:marLeft w:val="0"/>
      <w:marRight w:val="0"/>
      <w:marTop w:val="0"/>
      <w:marBottom w:val="0"/>
      <w:divBdr>
        <w:top w:val="none" w:sz="0" w:space="0" w:color="auto"/>
        <w:left w:val="none" w:sz="0" w:space="0" w:color="auto"/>
        <w:bottom w:val="none" w:sz="0" w:space="0" w:color="auto"/>
        <w:right w:val="none" w:sz="0" w:space="0" w:color="auto"/>
      </w:divBdr>
      <w:divsChild>
        <w:div w:id="98767577">
          <w:marLeft w:val="0"/>
          <w:marRight w:val="0"/>
          <w:marTop w:val="150"/>
          <w:marBottom w:val="330"/>
          <w:divBdr>
            <w:top w:val="none" w:sz="0" w:space="0" w:color="auto"/>
            <w:left w:val="none" w:sz="0" w:space="0" w:color="auto"/>
            <w:bottom w:val="none" w:sz="0" w:space="0" w:color="auto"/>
            <w:right w:val="none" w:sz="0" w:space="0" w:color="auto"/>
          </w:divBdr>
        </w:div>
        <w:div w:id="354113956">
          <w:marLeft w:val="0"/>
          <w:marRight w:val="0"/>
          <w:marTop w:val="450"/>
          <w:marBottom w:val="435"/>
          <w:divBdr>
            <w:top w:val="none" w:sz="0" w:space="0" w:color="auto"/>
            <w:left w:val="none" w:sz="0" w:space="0" w:color="auto"/>
            <w:bottom w:val="none" w:sz="0" w:space="0" w:color="auto"/>
            <w:right w:val="none" w:sz="0" w:space="0" w:color="auto"/>
          </w:divBdr>
        </w:div>
        <w:div w:id="370884864">
          <w:marLeft w:val="0"/>
          <w:marRight w:val="0"/>
          <w:marTop w:val="0"/>
          <w:marBottom w:val="0"/>
          <w:divBdr>
            <w:top w:val="none" w:sz="0" w:space="0" w:color="auto"/>
            <w:left w:val="none" w:sz="0" w:space="0" w:color="auto"/>
            <w:bottom w:val="none" w:sz="0" w:space="0" w:color="auto"/>
            <w:right w:val="none" w:sz="0" w:space="0" w:color="auto"/>
          </w:divBdr>
        </w:div>
        <w:div w:id="532962124">
          <w:marLeft w:val="0"/>
          <w:marRight w:val="0"/>
          <w:marTop w:val="150"/>
          <w:marBottom w:val="330"/>
          <w:divBdr>
            <w:top w:val="none" w:sz="0" w:space="0" w:color="auto"/>
            <w:left w:val="none" w:sz="0" w:space="0" w:color="auto"/>
            <w:bottom w:val="none" w:sz="0" w:space="0" w:color="auto"/>
            <w:right w:val="none" w:sz="0" w:space="0" w:color="auto"/>
          </w:divBdr>
          <w:divsChild>
            <w:div w:id="186716889">
              <w:marLeft w:val="0"/>
              <w:marRight w:val="0"/>
              <w:marTop w:val="450"/>
              <w:marBottom w:val="450"/>
              <w:divBdr>
                <w:top w:val="none" w:sz="0" w:space="0" w:color="auto"/>
                <w:left w:val="none" w:sz="0" w:space="0" w:color="auto"/>
                <w:bottom w:val="none" w:sz="0" w:space="0" w:color="auto"/>
                <w:right w:val="none" w:sz="0" w:space="0" w:color="auto"/>
              </w:divBdr>
              <w:divsChild>
                <w:div w:id="301228196">
                  <w:marLeft w:val="-150"/>
                  <w:marRight w:val="-150"/>
                  <w:marTop w:val="0"/>
                  <w:marBottom w:val="0"/>
                  <w:divBdr>
                    <w:top w:val="none" w:sz="0" w:space="0" w:color="auto"/>
                    <w:left w:val="none" w:sz="0" w:space="0" w:color="auto"/>
                    <w:bottom w:val="none" w:sz="0" w:space="0" w:color="auto"/>
                    <w:right w:val="none" w:sz="0" w:space="0" w:color="auto"/>
                  </w:divBdr>
                  <w:divsChild>
                    <w:div w:id="188372698">
                      <w:marLeft w:val="0"/>
                      <w:marRight w:val="0"/>
                      <w:marTop w:val="0"/>
                      <w:marBottom w:val="0"/>
                      <w:divBdr>
                        <w:top w:val="none" w:sz="0" w:space="0" w:color="auto"/>
                        <w:left w:val="none" w:sz="0" w:space="0" w:color="auto"/>
                        <w:bottom w:val="none" w:sz="0" w:space="0" w:color="auto"/>
                        <w:right w:val="none" w:sz="0" w:space="0" w:color="auto"/>
                      </w:divBdr>
                    </w:div>
                  </w:divsChild>
                </w:div>
                <w:div w:id="563296768">
                  <w:marLeft w:val="0"/>
                  <w:marRight w:val="0"/>
                  <w:marTop w:val="0"/>
                  <w:marBottom w:val="0"/>
                  <w:divBdr>
                    <w:top w:val="none" w:sz="0" w:space="0" w:color="auto"/>
                    <w:left w:val="none" w:sz="0" w:space="0" w:color="auto"/>
                    <w:bottom w:val="none" w:sz="0" w:space="0" w:color="auto"/>
                    <w:right w:val="none" w:sz="0" w:space="0" w:color="auto"/>
                  </w:divBdr>
                  <w:divsChild>
                    <w:div w:id="24864726">
                      <w:marLeft w:val="0"/>
                      <w:marRight w:val="0"/>
                      <w:marTop w:val="0"/>
                      <w:marBottom w:val="0"/>
                      <w:divBdr>
                        <w:top w:val="none" w:sz="0" w:space="0" w:color="auto"/>
                        <w:left w:val="none" w:sz="0" w:space="0" w:color="auto"/>
                        <w:bottom w:val="none" w:sz="0" w:space="0" w:color="auto"/>
                        <w:right w:val="none" w:sz="0" w:space="0" w:color="auto"/>
                      </w:divBdr>
                      <w:divsChild>
                        <w:div w:id="173157795">
                          <w:marLeft w:val="0"/>
                          <w:marRight w:val="0"/>
                          <w:marTop w:val="0"/>
                          <w:marBottom w:val="0"/>
                          <w:divBdr>
                            <w:top w:val="none" w:sz="0" w:space="0" w:color="auto"/>
                            <w:left w:val="none" w:sz="0" w:space="0" w:color="auto"/>
                            <w:bottom w:val="none" w:sz="0" w:space="0" w:color="auto"/>
                            <w:right w:val="none" w:sz="0" w:space="0" w:color="auto"/>
                          </w:divBdr>
                        </w:div>
                        <w:div w:id="5548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68333">
              <w:marLeft w:val="0"/>
              <w:marRight w:val="0"/>
              <w:marTop w:val="675"/>
              <w:marBottom w:val="240"/>
              <w:divBdr>
                <w:top w:val="none" w:sz="0" w:space="0" w:color="auto"/>
                <w:left w:val="none" w:sz="0" w:space="0" w:color="auto"/>
                <w:bottom w:val="none" w:sz="0" w:space="0" w:color="auto"/>
                <w:right w:val="none" w:sz="0" w:space="0" w:color="auto"/>
              </w:divBdr>
            </w:div>
          </w:divsChild>
        </w:div>
      </w:divsChild>
    </w:div>
    <w:div w:id="126046795">
      <w:bodyDiv w:val="1"/>
      <w:marLeft w:val="0"/>
      <w:marRight w:val="0"/>
      <w:marTop w:val="0"/>
      <w:marBottom w:val="0"/>
      <w:divBdr>
        <w:top w:val="none" w:sz="0" w:space="0" w:color="auto"/>
        <w:left w:val="none" w:sz="0" w:space="0" w:color="auto"/>
        <w:bottom w:val="none" w:sz="0" w:space="0" w:color="auto"/>
        <w:right w:val="none" w:sz="0" w:space="0" w:color="auto"/>
      </w:divBdr>
    </w:div>
    <w:div w:id="126047692">
      <w:bodyDiv w:val="1"/>
      <w:marLeft w:val="0"/>
      <w:marRight w:val="0"/>
      <w:marTop w:val="0"/>
      <w:marBottom w:val="0"/>
      <w:divBdr>
        <w:top w:val="none" w:sz="0" w:space="0" w:color="auto"/>
        <w:left w:val="none" w:sz="0" w:space="0" w:color="auto"/>
        <w:bottom w:val="none" w:sz="0" w:space="0" w:color="auto"/>
        <w:right w:val="none" w:sz="0" w:space="0" w:color="auto"/>
      </w:divBdr>
      <w:divsChild>
        <w:div w:id="266934951">
          <w:marLeft w:val="0"/>
          <w:marRight w:val="0"/>
          <w:marTop w:val="450"/>
          <w:marBottom w:val="435"/>
          <w:divBdr>
            <w:top w:val="none" w:sz="0" w:space="0" w:color="auto"/>
            <w:left w:val="none" w:sz="0" w:space="0" w:color="auto"/>
            <w:bottom w:val="none" w:sz="0" w:space="0" w:color="auto"/>
            <w:right w:val="none" w:sz="0" w:space="0" w:color="auto"/>
          </w:divBdr>
        </w:div>
        <w:div w:id="406806874">
          <w:marLeft w:val="0"/>
          <w:marRight w:val="0"/>
          <w:marTop w:val="0"/>
          <w:marBottom w:val="0"/>
          <w:divBdr>
            <w:top w:val="none" w:sz="0" w:space="0" w:color="auto"/>
            <w:left w:val="none" w:sz="0" w:space="0" w:color="auto"/>
            <w:bottom w:val="none" w:sz="0" w:space="0" w:color="auto"/>
            <w:right w:val="none" w:sz="0" w:space="0" w:color="auto"/>
          </w:divBdr>
        </w:div>
      </w:divsChild>
    </w:div>
    <w:div w:id="126091505">
      <w:bodyDiv w:val="1"/>
      <w:marLeft w:val="0"/>
      <w:marRight w:val="0"/>
      <w:marTop w:val="0"/>
      <w:marBottom w:val="0"/>
      <w:divBdr>
        <w:top w:val="none" w:sz="0" w:space="0" w:color="auto"/>
        <w:left w:val="none" w:sz="0" w:space="0" w:color="auto"/>
        <w:bottom w:val="none" w:sz="0" w:space="0" w:color="auto"/>
        <w:right w:val="none" w:sz="0" w:space="0" w:color="auto"/>
      </w:divBdr>
      <w:divsChild>
        <w:div w:id="407114562">
          <w:marLeft w:val="0"/>
          <w:marRight w:val="0"/>
          <w:marTop w:val="0"/>
          <w:marBottom w:val="0"/>
          <w:divBdr>
            <w:top w:val="dotted" w:sz="6" w:space="4" w:color="EBEBEB"/>
            <w:left w:val="none" w:sz="0" w:space="8" w:color="auto"/>
            <w:bottom w:val="dotted" w:sz="6" w:space="4" w:color="EBEBEB"/>
            <w:right w:val="none" w:sz="0" w:space="8" w:color="auto"/>
          </w:divBdr>
        </w:div>
      </w:divsChild>
    </w:div>
    <w:div w:id="126169408">
      <w:bodyDiv w:val="1"/>
      <w:marLeft w:val="0"/>
      <w:marRight w:val="0"/>
      <w:marTop w:val="0"/>
      <w:marBottom w:val="0"/>
      <w:divBdr>
        <w:top w:val="none" w:sz="0" w:space="0" w:color="auto"/>
        <w:left w:val="none" w:sz="0" w:space="0" w:color="auto"/>
        <w:bottom w:val="none" w:sz="0" w:space="0" w:color="auto"/>
        <w:right w:val="none" w:sz="0" w:space="0" w:color="auto"/>
      </w:divBdr>
      <w:divsChild>
        <w:div w:id="223223190">
          <w:marLeft w:val="0"/>
          <w:marRight w:val="0"/>
          <w:marTop w:val="0"/>
          <w:marBottom w:val="0"/>
          <w:divBdr>
            <w:top w:val="none" w:sz="0" w:space="0" w:color="auto"/>
            <w:left w:val="none" w:sz="0" w:space="0" w:color="auto"/>
            <w:bottom w:val="none" w:sz="0" w:space="0" w:color="auto"/>
            <w:right w:val="none" w:sz="0" w:space="0" w:color="auto"/>
          </w:divBdr>
        </w:div>
      </w:divsChild>
    </w:div>
    <w:div w:id="126289255">
      <w:bodyDiv w:val="1"/>
      <w:marLeft w:val="0"/>
      <w:marRight w:val="0"/>
      <w:marTop w:val="0"/>
      <w:marBottom w:val="0"/>
      <w:divBdr>
        <w:top w:val="none" w:sz="0" w:space="0" w:color="auto"/>
        <w:left w:val="none" w:sz="0" w:space="0" w:color="auto"/>
        <w:bottom w:val="none" w:sz="0" w:space="0" w:color="auto"/>
        <w:right w:val="none" w:sz="0" w:space="0" w:color="auto"/>
      </w:divBdr>
      <w:divsChild>
        <w:div w:id="223958099">
          <w:marLeft w:val="0"/>
          <w:marRight w:val="0"/>
          <w:marTop w:val="0"/>
          <w:marBottom w:val="0"/>
          <w:divBdr>
            <w:top w:val="none" w:sz="0" w:space="0" w:color="auto"/>
            <w:left w:val="none" w:sz="0" w:space="0" w:color="auto"/>
            <w:bottom w:val="none" w:sz="0" w:space="0" w:color="auto"/>
            <w:right w:val="none" w:sz="0" w:space="0" w:color="auto"/>
          </w:divBdr>
          <w:divsChild>
            <w:div w:id="106852223">
              <w:marLeft w:val="0"/>
              <w:marRight w:val="0"/>
              <w:marTop w:val="0"/>
              <w:marBottom w:val="0"/>
              <w:divBdr>
                <w:top w:val="none" w:sz="0" w:space="0" w:color="auto"/>
                <w:left w:val="none" w:sz="0" w:space="0" w:color="auto"/>
                <w:bottom w:val="none" w:sz="0" w:space="0" w:color="auto"/>
                <w:right w:val="none" w:sz="0" w:space="0" w:color="auto"/>
              </w:divBdr>
            </w:div>
          </w:divsChild>
        </w:div>
        <w:div w:id="480079340">
          <w:marLeft w:val="0"/>
          <w:marRight w:val="0"/>
          <w:marTop w:val="0"/>
          <w:marBottom w:val="240"/>
          <w:divBdr>
            <w:top w:val="none" w:sz="0" w:space="0" w:color="auto"/>
            <w:left w:val="none" w:sz="0" w:space="0" w:color="auto"/>
            <w:bottom w:val="none" w:sz="0" w:space="0" w:color="auto"/>
            <w:right w:val="none" w:sz="0" w:space="0" w:color="auto"/>
          </w:divBdr>
          <w:divsChild>
            <w:div w:id="6458633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6581997">
      <w:bodyDiv w:val="1"/>
      <w:marLeft w:val="0"/>
      <w:marRight w:val="0"/>
      <w:marTop w:val="0"/>
      <w:marBottom w:val="0"/>
      <w:divBdr>
        <w:top w:val="none" w:sz="0" w:space="0" w:color="auto"/>
        <w:left w:val="none" w:sz="0" w:space="0" w:color="auto"/>
        <w:bottom w:val="none" w:sz="0" w:space="0" w:color="auto"/>
        <w:right w:val="none" w:sz="0" w:space="0" w:color="auto"/>
      </w:divBdr>
    </w:div>
    <w:div w:id="126818316">
      <w:bodyDiv w:val="1"/>
      <w:marLeft w:val="0"/>
      <w:marRight w:val="0"/>
      <w:marTop w:val="0"/>
      <w:marBottom w:val="0"/>
      <w:divBdr>
        <w:top w:val="none" w:sz="0" w:space="0" w:color="auto"/>
        <w:left w:val="none" w:sz="0" w:space="0" w:color="auto"/>
        <w:bottom w:val="none" w:sz="0" w:space="0" w:color="auto"/>
        <w:right w:val="none" w:sz="0" w:space="0" w:color="auto"/>
      </w:divBdr>
      <w:divsChild>
        <w:div w:id="522741894">
          <w:marLeft w:val="0"/>
          <w:marRight w:val="0"/>
          <w:marTop w:val="0"/>
          <w:marBottom w:val="0"/>
          <w:divBdr>
            <w:top w:val="none" w:sz="0" w:space="0" w:color="auto"/>
            <w:left w:val="none" w:sz="0" w:space="0" w:color="auto"/>
            <w:bottom w:val="none" w:sz="0" w:space="0" w:color="auto"/>
            <w:right w:val="none" w:sz="0" w:space="0" w:color="auto"/>
          </w:divBdr>
        </w:div>
        <w:div w:id="1574393015">
          <w:marLeft w:val="-150"/>
          <w:marRight w:val="-150"/>
          <w:marTop w:val="0"/>
          <w:marBottom w:val="0"/>
          <w:divBdr>
            <w:top w:val="none" w:sz="0" w:space="0" w:color="auto"/>
            <w:left w:val="none" w:sz="0" w:space="0" w:color="auto"/>
            <w:bottom w:val="none" w:sz="0" w:space="0" w:color="auto"/>
            <w:right w:val="none" w:sz="0" w:space="0" w:color="auto"/>
          </w:divBdr>
          <w:divsChild>
            <w:div w:id="370502499">
              <w:marLeft w:val="0"/>
              <w:marRight w:val="0"/>
              <w:marTop w:val="0"/>
              <w:marBottom w:val="0"/>
              <w:divBdr>
                <w:top w:val="none" w:sz="0" w:space="0" w:color="auto"/>
                <w:left w:val="none" w:sz="0" w:space="0" w:color="auto"/>
                <w:bottom w:val="none" w:sz="0" w:space="0" w:color="auto"/>
                <w:right w:val="none" w:sz="0" w:space="0" w:color="auto"/>
              </w:divBdr>
              <w:divsChild>
                <w:div w:id="1070931475">
                  <w:marLeft w:val="-150"/>
                  <w:marRight w:val="-150"/>
                  <w:marTop w:val="0"/>
                  <w:marBottom w:val="0"/>
                  <w:divBdr>
                    <w:top w:val="none" w:sz="0" w:space="0" w:color="auto"/>
                    <w:left w:val="none" w:sz="0" w:space="0" w:color="auto"/>
                    <w:bottom w:val="none" w:sz="0" w:space="0" w:color="auto"/>
                    <w:right w:val="none" w:sz="0" w:space="0" w:color="auto"/>
                  </w:divBdr>
                  <w:divsChild>
                    <w:div w:id="2022658868">
                      <w:marLeft w:val="0"/>
                      <w:marRight w:val="0"/>
                      <w:marTop w:val="0"/>
                      <w:marBottom w:val="0"/>
                      <w:divBdr>
                        <w:top w:val="none" w:sz="0" w:space="0" w:color="auto"/>
                        <w:left w:val="none" w:sz="0" w:space="0" w:color="auto"/>
                        <w:bottom w:val="none" w:sz="0" w:space="0" w:color="auto"/>
                        <w:right w:val="none" w:sz="0" w:space="0" w:color="auto"/>
                      </w:divBdr>
                      <w:divsChild>
                        <w:div w:id="1214778245">
                          <w:marLeft w:val="-150"/>
                          <w:marRight w:val="-150"/>
                          <w:marTop w:val="0"/>
                          <w:marBottom w:val="0"/>
                          <w:divBdr>
                            <w:top w:val="none" w:sz="0" w:space="0" w:color="auto"/>
                            <w:left w:val="none" w:sz="0" w:space="0" w:color="auto"/>
                            <w:bottom w:val="none" w:sz="0" w:space="0" w:color="auto"/>
                            <w:right w:val="none" w:sz="0" w:space="0" w:color="auto"/>
                          </w:divBdr>
                          <w:divsChild>
                            <w:div w:id="943269838">
                              <w:marLeft w:val="0"/>
                              <w:marRight w:val="0"/>
                              <w:marTop w:val="0"/>
                              <w:marBottom w:val="0"/>
                              <w:divBdr>
                                <w:top w:val="none" w:sz="0" w:space="0" w:color="auto"/>
                                <w:left w:val="none" w:sz="0" w:space="0" w:color="auto"/>
                                <w:bottom w:val="none" w:sz="0" w:space="0" w:color="auto"/>
                                <w:right w:val="none" w:sz="0" w:space="0" w:color="auto"/>
                              </w:divBdr>
                              <w:divsChild>
                                <w:div w:id="60446639">
                                  <w:marLeft w:val="0"/>
                                  <w:marRight w:val="0"/>
                                  <w:marTop w:val="0"/>
                                  <w:marBottom w:val="75"/>
                                  <w:divBdr>
                                    <w:top w:val="none" w:sz="0" w:space="0" w:color="auto"/>
                                    <w:left w:val="none" w:sz="0" w:space="0" w:color="auto"/>
                                    <w:bottom w:val="none" w:sz="0" w:space="0" w:color="auto"/>
                                    <w:right w:val="none" w:sz="0" w:space="0" w:color="auto"/>
                                  </w:divBdr>
                                </w:div>
                                <w:div w:id="241109297">
                                  <w:marLeft w:val="0"/>
                                  <w:marRight w:val="0"/>
                                  <w:marTop w:val="0"/>
                                  <w:marBottom w:val="0"/>
                                  <w:divBdr>
                                    <w:top w:val="none" w:sz="0" w:space="0" w:color="auto"/>
                                    <w:left w:val="none" w:sz="0" w:space="0" w:color="auto"/>
                                    <w:bottom w:val="none" w:sz="0" w:space="0" w:color="auto"/>
                                    <w:right w:val="none" w:sz="0" w:space="0" w:color="auto"/>
                                  </w:divBdr>
                                  <w:divsChild>
                                    <w:div w:id="1803420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5293088">
                              <w:marLeft w:val="0"/>
                              <w:marRight w:val="0"/>
                              <w:marTop w:val="0"/>
                              <w:marBottom w:val="0"/>
                              <w:divBdr>
                                <w:top w:val="none" w:sz="0" w:space="0" w:color="auto"/>
                                <w:left w:val="none" w:sz="0" w:space="0" w:color="auto"/>
                                <w:bottom w:val="none" w:sz="0" w:space="0" w:color="auto"/>
                                <w:right w:val="none" w:sz="0" w:space="0" w:color="auto"/>
                              </w:divBdr>
                              <w:divsChild>
                                <w:div w:id="539436276">
                                  <w:marLeft w:val="0"/>
                                  <w:marRight w:val="0"/>
                                  <w:marTop w:val="0"/>
                                  <w:marBottom w:val="0"/>
                                  <w:divBdr>
                                    <w:top w:val="none" w:sz="0" w:space="0" w:color="auto"/>
                                    <w:left w:val="none" w:sz="0" w:space="0" w:color="auto"/>
                                    <w:bottom w:val="none" w:sz="0" w:space="0" w:color="auto"/>
                                    <w:right w:val="none" w:sz="0" w:space="0" w:color="auto"/>
                                  </w:divBdr>
                                </w:div>
                                <w:div w:id="808716150">
                                  <w:marLeft w:val="0"/>
                                  <w:marRight w:val="0"/>
                                  <w:marTop w:val="150"/>
                                  <w:marBottom w:val="150"/>
                                  <w:divBdr>
                                    <w:top w:val="none" w:sz="0" w:space="0" w:color="auto"/>
                                    <w:left w:val="none" w:sz="0" w:space="0" w:color="auto"/>
                                    <w:bottom w:val="none" w:sz="0" w:space="0" w:color="auto"/>
                                    <w:right w:val="none" w:sz="0" w:space="0" w:color="auto"/>
                                  </w:divBdr>
                                </w:div>
                              </w:divsChild>
                            </w:div>
                            <w:div w:id="139620815">
                              <w:marLeft w:val="0"/>
                              <w:marRight w:val="0"/>
                              <w:marTop w:val="0"/>
                              <w:marBottom w:val="0"/>
                              <w:divBdr>
                                <w:top w:val="none" w:sz="0" w:space="0" w:color="auto"/>
                                <w:left w:val="none" w:sz="0" w:space="0" w:color="auto"/>
                                <w:bottom w:val="none" w:sz="0" w:space="0" w:color="auto"/>
                                <w:right w:val="none" w:sz="0" w:space="0" w:color="auto"/>
                              </w:divBdr>
                              <w:divsChild>
                                <w:div w:id="340860874">
                                  <w:marLeft w:val="0"/>
                                  <w:marRight w:val="0"/>
                                  <w:marTop w:val="150"/>
                                  <w:marBottom w:val="0"/>
                                  <w:divBdr>
                                    <w:top w:val="none" w:sz="0" w:space="0" w:color="auto"/>
                                    <w:left w:val="none" w:sz="0" w:space="0" w:color="auto"/>
                                    <w:bottom w:val="none" w:sz="0" w:space="0" w:color="auto"/>
                                    <w:right w:val="none" w:sz="0" w:space="0" w:color="auto"/>
                                  </w:divBdr>
                                  <w:divsChild>
                                    <w:div w:id="692265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33319797">
                      <w:marLeft w:val="0"/>
                      <w:marRight w:val="0"/>
                      <w:marTop w:val="0"/>
                      <w:marBottom w:val="0"/>
                      <w:divBdr>
                        <w:top w:val="none" w:sz="0" w:space="0" w:color="auto"/>
                        <w:left w:val="none" w:sz="0" w:space="0" w:color="auto"/>
                        <w:bottom w:val="none" w:sz="0" w:space="0" w:color="auto"/>
                        <w:right w:val="none" w:sz="0" w:space="0" w:color="auto"/>
                      </w:divBdr>
                      <w:divsChild>
                        <w:div w:id="591814027">
                          <w:marLeft w:val="0"/>
                          <w:marRight w:val="0"/>
                          <w:marTop w:val="0"/>
                          <w:marBottom w:val="150"/>
                          <w:divBdr>
                            <w:top w:val="none" w:sz="0" w:space="0" w:color="auto"/>
                            <w:left w:val="none" w:sz="0" w:space="0" w:color="auto"/>
                            <w:bottom w:val="none" w:sz="0" w:space="0" w:color="auto"/>
                            <w:right w:val="none" w:sz="0" w:space="0" w:color="auto"/>
                          </w:divBdr>
                        </w:div>
                        <w:div w:id="743141615">
                          <w:marLeft w:val="0"/>
                          <w:marRight w:val="0"/>
                          <w:marTop w:val="0"/>
                          <w:marBottom w:val="300"/>
                          <w:divBdr>
                            <w:top w:val="none" w:sz="0" w:space="0" w:color="auto"/>
                            <w:left w:val="none" w:sz="0" w:space="0" w:color="auto"/>
                            <w:bottom w:val="none" w:sz="0" w:space="0" w:color="auto"/>
                            <w:right w:val="none" w:sz="0" w:space="0" w:color="auto"/>
                          </w:divBdr>
                          <w:divsChild>
                            <w:div w:id="8527552">
                              <w:marLeft w:val="0"/>
                              <w:marRight w:val="0"/>
                              <w:marTop w:val="0"/>
                              <w:marBottom w:val="0"/>
                              <w:divBdr>
                                <w:top w:val="none" w:sz="0" w:space="0" w:color="auto"/>
                                <w:left w:val="none" w:sz="0" w:space="0" w:color="auto"/>
                                <w:bottom w:val="none" w:sz="0" w:space="0" w:color="auto"/>
                                <w:right w:val="none" w:sz="0" w:space="0" w:color="auto"/>
                              </w:divBdr>
                              <w:divsChild>
                                <w:div w:id="35355245">
                                  <w:marLeft w:val="0"/>
                                  <w:marRight w:val="0"/>
                                  <w:marTop w:val="0"/>
                                  <w:marBottom w:val="0"/>
                                  <w:divBdr>
                                    <w:top w:val="none" w:sz="0" w:space="0" w:color="auto"/>
                                    <w:left w:val="none" w:sz="0" w:space="0" w:color="auto"/>
                                    <w:bottom w:val="none" w:sz="0" w:space="0" w:color="auto"/>
                                    <w:right w:val="none" w:sz="0" w:space="0" w:color="auto"/>
                                  </w:divBdr>
                                  <w:divsChild>
                                    <w:div w:id="607666904">
                                      <w:marLeft w:val="0"/>
                                      <w:marRight w:val="0"/>
                                      <w:marTop w:val="0"/>
                                      <w:marBottom w:val="0"/>
                                      <w:divBdr>
                                        <w:top w:val="none" w:sz="0" w:space="0" w:color="auto"/>
                                        <w:left w:val="none" w:sz="0" w:space="0" w:color="auto"/>
                                        <w:bottom w:val="none" w:sz="0" w:space="0" w:color="auto"/>
                                        <w:right w:val="none" w:sz="0" w:space="0" w:color="auto"/>
                                      </w:divBdr>
                                      <w:divsChild>
                                        <w:div w:id="1159535264">
                                          <w:marLeft w:val="0"/>
                                          <w:marRight w:val="0"/>
                                          <w:marTop w:val="0"/>
                                          <w:marBottom w:val="0"/>
                                          <w:divBdr>
                                            <w:top w:val="none" w:sz="0" w:space="0" w:color="auto"/>
                                            <w:left w:val="none" w:sz="0" w:space="0" w:color="auto"/>
                                            <w:bottom w:val="none" w:sz="0" w:space="0" w:color="auto"/>
                                            <w:right w:val="none" w:sz="0" w:space="0" w:color="auto"/>
                                          </w:divBdr>
                                          <w:divsChild>
                                            <w:div w:id="1203975730">
                                              <w:marLeft w:val="0"/>
                                              <w:marRight w:val="0"/>
                                              <w:marTop w:val="0"/>
                                              <w:marBottom w:val="0"/>
                                              <w:divBdr>
                                                <w:top w:val="none" w:sz="0" w:space="0" w:color="auto"/>
                                                <w:left w:val="none" w:sz="0" w:space="0" w:color="auto"/>
                                                <w:bottom w:val="none" w:sz="0" w:space="0" w:color="auto"/>
                                                <w:right w:val="none" w:sz="0" w:space="0" w:color="auto"/>
                                              </w:divBdr>
                                              <w:divsChild>
                                                <w:div w:id="10869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8721">
                                          <w:marLeft w:val="0"/>
                                          <w:marRight w:val="0"/>
                                          <w:marTop w:val="0"/>
                                          <w:marBottom w:val="0"/>
                                          <w:divBdr>
                                            <w:top w:val="none" w:sz="0" w:space="0" w:color="auto"/>
                                            <w:left w:val="none" w:sz="0" w:space="0" w:color="auto"/>
                                            <w:bottom w:val="none" w:sz="0" w:space="0" w:color="auto"/>
                                            <w:right w:val="none" w:sz="0" w:space="0" w:color="auto"/>
                                          </w:divBdr>
                                          <w:divsChild>
                                            <w:div w:id="1929656221">
                                              <w:marLeft w:val="0"/>
                                              <w:marRight w:val="0"/>
                                              <w:marTop w:val="0"/>
                                              <w:marBottom w:val="0"/>
                                              <w:divBdr>
                                                <w:top w:val="none" w:sz="0" w:space="0" w:color="auto"/>
                                                <w:left w:val="none" w:sz="0" w:space="0" w:color="auto"/>
                                                <w:bottom w:val="none" w:sz="0" w:space="0" w:color="auto"/>
                                                <w:right w:val="none" w:sz="0" w:space="0" w:color="auto"/>
                                              </w:divBdr>
                                              <w:divsChild>
                                                <w:div w:id="19653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224659">
                                  <w:marLeft w:val="0"/>
                                  <w:marRight w:val="0"/>
                                  <w:marTop w:val="0"/>
                                  <w:marBottom w:val="0"/>
                                  <w:divBdr>
                                    <w:top w:val="none" w:sz="0" w:space="0" w:color="auto"/>
                                    <w:left w:val="none" w:sz="0" w:space="0" w:color="auto"/>
                                    <w:bottom w:val="none" w:sz="0" w:space="0" w:color="auto"/>
                                    <w:right w:val="none" w:sz="0" w:space="0" w:color="auto"/>
                                  </w:divBdr>
                                  <w:divsChild>
                                    <w:div w:id="651562105">
                                      <w:marLeft w:val="0"/>
                                      <w:marRight w:val="0"/>
                                      <w:marTop w:val="100"/>
                                      <w:marBottom w:val="100"/>
                                      <w:divBdr>
                                        <w:top w:val="none" w:sz="0" w:space="0" w:color="auto"/>
                                        <w:left w:val="none" w:sz="0" w:space="0" w:color="auto"/>
                                        <w:bottom w:val="none" w:sz="0" w:space="0" w:color="auto"/>
                                        <w:right w:val="none" w:sz="0" w:space="0" w:color="auto"/>
                                      </w:divBdr>
                                      <w:divsChild>
                                        <w:div w:id="2076736211">
                                          <w:marLeft w:val="0"/>
                                          <w:marRight w:val="0"/>
                                          <w:marTop w:val="100"/>
                                          <w:marBottom w:val="100"/>
                                          <w:divBdr>
                                            <w:top w:val="none" w:sz="0" w:space="0" w:color="auto"/>
                                            <w:left w:val="none" w:sz="0" w:space="0" w:color="auto"/>
                                            <w:bottom w:val="none" w:sz="0" w:space="0" w:color="auto"/>
                                            <w:right w:val="none" w:sz="0" w:space="0" w:color="auto"/>
                                          </w:divBdr>
                                          <w:divsChild>
                                            <w:div w:id="1180002741">
                                              <w:marLeft w:val="0"/>
                                              <w:marRight w:val="0"/>
                                              <w:marTop w:val="0"/>
                                              <w:marBottom w:val="0"/>
                                              <w:divBdr>
                                                <w:top w:val="none" w:sz="0" w:space="0" w:color="auto"/>
                                                <w:left w:val="none" w:sz="0" w:space="0" w:color="auto"/>
                                                <w:bottom w:val="none" w:sz="0" w:space="0" w:color="auto"/>
                                                <w:right w:val="none" w:sz="0" w:space="0" w:color="auto"/>
                                              </w:divBdr>
                                            </w:div>
                                          </w:divsChild>
                                        </w:div>
                                        <w:div w:id="2016297913">
                                          <w:marLeft w:val="0"/>
                                          <w:marRight w:val="0"/>
                                          <w:marTop w:val="100"/>
                                          <w:marBottom w:val="100"/>
                                          <w:divBdr>
                                            <w:top w:val="none" w:sz="0" w:space="0" w:color="auto"/>
                                            <w:left w:val="none" w:sz="0" w:space="0" w:color="auto"/>
                                            <w:bottom w:val="none" w:sz="0" w:space="0" w:color="auto"/>
                                            <w:right w:val="none" w:sz="0" w:space="0" w:color="auto"/>
                                          </w:divBdr>
                                          <w:divsChild>
                                            <w:div w:id="6047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19008">
      <w:bodyDiv w:val="1"/>
      <w:marLeft w:val="0"/>
      <w:marRight w:val="0"/>
      <w:marTop w:val="0"/>
      <w:marBottom w:val="0"/>
      <w:divBdr>
        <w:top w:val="none" w:sz="0" w:space="0" w:color="auto"/>
        <w:left w:val="none" w:sz="0" w:space="0" w:color="auto"/>
        <w:bottom w:val="none" w:sz="0" w:space="0" w:color="auto"/>
        <w:right w:val="none" w:sz="0" w:space="0" w:color="auto"/>
      </w:divBdr>
    </w:div>
    <w:div w:id="127171517">
      <w:bodyDiv w:val="1"/>
      <w:marLeft w:val="0"/>
      <w:marRight w:val="0"/>
      <w:marTop w:val="0"/>
      <w:marBottom w:val="0"/>
      <w:divBdr>
        <w:top w:val="none" w:sz="0" w:space="0" w:color="auto"/>
        <w:left w:val="none" w:sz="0" w:space="0" w:color="auto"/>
        <w:bottom w:val="none" w:sz="0" w:space="0" w:color="auto"/>
        <w:right w:val="none" w:sz="0" w:space="0" w:color="auto"/>
      </w:divBdr>
      <w:divsChild>
        <w:div w:id="76365054">
          <w:marLeft w:val="750"/>
          <w:marRight w:val="0"/>
          <w:marTop w:val="0"/>
          <w:marBottom w:val="0"/>
          <w:divBdr>
            <w:top w:val="none" w:sz="0" w:space="0" w:color="auto"/>
            <w:left w:val="none" w:sz="0" w:space="0" w:color="auto"/>
            <w:bottom w:val="none" w:sz="0" w:space="0" w:color="auto"/>
            <w:right w:val="none" w:sz="0" w:space="0" w:color="auto"/>
          </w:divBdr>
        </w:div>
        <w:div w:id="598608369">
          <w:marLeft w:val="750"/>
          <w:marRight w:val="1500"/>
          <w:marTop w:val="0"/>
          <w:marBottom w:val="0"/>
          <w:divBdr>
            <w:top w:val="none" w:sz="0" w:space="0" w:color="auto"/>
            <w:left w:val="none" w:sz="0" w:space="0" w:color="auto"/>
            <w:bottom w:val="none" w:sz="0" w:space="0" w:color="auto"/>
            <w:right w:val="none" w:sz="0" w:space="0" w:color="auto"/>
          </w:divBdr>
        </w:div>
      </w:divsChild>
    </w:div>
    <w:div w:id="127358633">
      <w:bodyDiv w:val="1"/>
      <w:marLeft w:val="0"/>
      <w:marRight w:val="0"/>
      <w:marTop w:val="0"/>
      <w:marBottom w:val="0"/>
      <w:divBdr>
        <w:top w:val="none" w:sz="0" w:space="0" w:color="auto"/>
        <w:left w:val="none" w:sz="0" w:space="0" w:color="auto"/>
        <w:bottom w:val="none" w:sz="0" w:space="0" w:color="auto"/>
        <w:right w:val="none" w:sz="0" w:space="0" w:color="auto"/>
      </w:divBdr>
      <w:divsChild>
        <w:div w:id="351613856">
          <w:marLeft w:val="0"/>
          <w:marRight w:val="0"/>
          <w:marTop w:val="0"/>
          <w:marBottom w:val="300"/>
          <w:divBdr>
            <w:top w:val="none" w:sz="0" w:space="0" w:color="auto"/>
            <w:left w:val="none" w:sz="0" w:space="0" w:color="auto"/>
            <w:bottom w:val="none" w:sz="0" w:space="0" w:color="auto"/>
            <w:right w:val="none" w:sz="0" w:space="0" w:color="auto"/>
          </w:divBdr>
          <w:divsChild>
            <w:div w:id="5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069">
      <w:bodyDiv w:val="1"/>
      <w:marLeft w:val="0"/>
      <w:marRight w:val="0"/>
      <w:marTop w:val="0"/>
      <w:marBottom w:val="0"/>
      <w:divBdr>
        <w:top w:val="none" w:sz="0" w:space="0" w:color="auto"/>
        <w:left w:val="none" w:sz="0" w:space="0" w:color="auto"/>
        <w:bottom w:val="none" w:sz="0" w:space="0" w:color="auto"/>
        <w:right w:val="none" w:sz="0" w:space="0" w:color="auto"/>
      </w:divBdr>
      <w:divsChild>
        <w:div w:id="765689458">
          <w:marLeft w:val="0"/>
          <w:marRight w:val="0"/>
          <w:marTop w:val="0"/>
          <w:marBottom w:val="0"/>
          <w:divBdr>
            <w:top w:val="none" w:sz="0" w:space="0" w:color="auto"/>
            <w:left w:val="none" w:sz="0" w:space="0" w:color="auto"/>
            <w:bottom w:val="none" w:sz="0" w:space="0" w:color="auto"/>
            <w:right w:val="none" w:sz="0" w:space="0" w:color="auto"/>
          </w:divBdr>
        </w:div>
      </w:divsChild>
    </w:div>
    <w:div w:id="128088417">
      <w:bodyDiv w:val="1"/>
      <w:marLeft w:val="0"/>
      <w:marRight w:val="0"/>
      <w:marTop w:val="0"/>
      <w:marBottom w:val="0"/>
      <w:divBdr>
        <w:top w:val="none" w:sz="0" w:space="0" w:color="auto"/>
        <w:left w:val="none" w:sz="0" w:space="0" w:color="auto"/>
        <w:bottom w:val="none" w:sz="0" w:space="0" w:color="auto"/>
        <w:right w:val="none" w:sz="0" w:space="0" w:color="auto"/>
      </w:divBdr>
    </w:div>
    <w:div w:id="128208186">
      <w:bodyDiv w:val="1"/>
      <w:marLeft w:val="0"/>
      <w:marRight w:val="0"/>
      <w:marTop w:val="0"/>
      <w:marBottom w:val="0"/>
      <w:divBdr>
        <w:top w:val="none" w:sz="0" w:space="0" w:color="auto"/>
        <w:left w:val="none" w:sz="0" w:space="0" w:color="auto"/>
        <w:bottom w:val="none" w:sz="0" w:space="0" w:color="auto"/>
        <w:right w:val="none" w:sz="0" w:space="0" w:color="auto"/>
      </w:divBdr>
    </w:div>
    <w:div w:id="128478927">
      <w:bodyDiv w:val="1"/>
      <w:marLeft w:val="0"/>
      <w:marRight w:val="0"/>
      <w:marTop w:val="0"/>
      <w:marBottom w:val="0"/>
      <w:divBdr>
        <w:top w:val="none" w:sz="0" w:space="0" w:color="auto"/>
        <w:left w:val="none" w:sz="0" w:space="0" w:color="auto"/>
        <w:bottom w:val="none" w:sz="0" w:space="0" w:color="auto"/>
        <w:right w:val="none" w:sz="0" w:space="0" w:color="auto"/>
      </w:divBdr>
    </w:div>
    <w:div w:id="128519616">
      <w:bodyDiv w:val="1"/>
      <w:marLeft w:val="0"/>
      <w:marRight w:val="0"/>
      <w:marTop w:val="0"/>
      <w:marBottom w:val="0"/>
      <w:divBdr>
        <w:top w:val="none" w:sz="0" w:space="0" w:color="auto"/>
        <w:left w:val="none" w:sz="0" w:space="0" w:color="auto"/>
        <w:bottom w:val="none" w:sz="0" w:space="0" w:color="auto"/>
        <w:right w:val="none" w:sz="0" w:space="0" w:color="auto"/>
      </w:divBdr>
    </w:div>
    <w:div w:id="128785568">
      <w:bodyDiv w:val="1"/>
      <w:marLeft w:val="0"/>
      <w:marRight w:val="0"/>
      <w:marTop w:val="0"/>
      <w:marBottom w:val="0"/>
      <w:divBdr>
        <w:top w:val="none" w:sz="0" w:space="0" w:color="auto"/>
        <w:left w:val="none" w:sz="0" w:space="0" w:color="auto"/>
        <w:bottom w:val="none" w:sz="0" w:space="0" w:color="auto"/>
        <w:right w:val="none" w:sz="0" w:space="0" w:color="auto"/>
      </w:divBdr>
      <w:divsChild>
        <w:div w:id="23290256">
          <w:marLeft w:val="-150"/>
          <w:marRight w:val="-150"/>
          <w:marTop w:val="0"/>
          <w:marBottom w:val="0"/>
          <w:divBdr>
            <w:top w:val="none" w:sz="0" w:space="0" w:color="auto"/>
            <w:left w:val="none" w:sz="0" w:space="0" w:color="auto"/>
            <w:bottom w:val="none" w:sz="0" w:space="0" w:color="auto"/>
            <w:right w:val="none" w:sz="0" w:space="0" w:color="auto"/>
          </w:divBdr>
        </w:div>
        <w:div w:id="341124735">
          <w:marLeft w:val="-150"/>
          <w:marRight w:val="-150"/>
          <w:marTop w:val="0"/>
          <w:marBottom w:val="300"/>
          <w:divBdr>
            <w:top w:val="none" w:sz="0" w:space="0" w:color="auto"/>
            <w:left w:val="none" w:sz="0" w:space="0" w:color="auto"/>
            <w:bottom w:val="none" w:sz="0" w:space="0" w:color="auto"/>
            <w:right w:val="none" w:sz="0" w:space="0" w:color="auto"/>
          </w:divBdr>
        </w:div>
      </w:divsChild>
    </w:div>
    <w:div w:id="128866124">
      <w:bodyDiv w:val="1"/>
      <w:marLeft w:val="0"/>
      <w:marRight w:val="0"/>
      <w:marTop w:val="0"/>
      <w:marBottom w:val="0"/>
      <w:divBdr>
        <w:top w:val="none" w:sz="0" w:space="0" w:color="auto"/>
        <w:left w:val="none" w:sz="0" w:space="0" w:color="auto"/>
        <w:bottom w:val="none" w:sz="0" w:space="0" w:color="auto"/>
        <w:right w:val="none" w:sz="0" w:space="0" w:color="auto"/>
      </w:divBdr>
    </w:div>
    <w:div w:id="130094928">
      <w:bodyDiv w:val="1"/>
      <w:marLeft w:val="0"/>
      <w:marRight w:val="0"/>
      <w:marTop w:val="0"/>
      <w:marBottom w:val="0"/>
      <w:divBdr>
        <w:top w:val="none" w:sz="0" w:space="0" w:color="auto"/>
        <w:left w:val="none" w:sz="0" w:space="0" w:color="auto"/>
        <w:bottom w:val="none" w:sz="0" w:space="0" w:color="auto"/>
        <w:right w:val="none" w:sz="0" w:space="0" w:color="auto"/>
      </w:divBdr>
    </w:div>
    <w:div w:id="130246673">
      <w:bodyDiv w:val="1"/>
      <w:marLeft w:val="0"/>
      <w:marRight w:val="0"/>
      <w:marTop w:val="0"/>
      <w:marBottom w:val="0"/>
      <w:divBdr>
        <w:top w:val="none" w:sz="0" w:space="0" w:color="auto"/>
        <w:left w:val="none" w:sz="0" w:space="0" w:color="auto"/>
        <w:bottom w:val="none" w:sz="0" w:space="0" w:color="auto"/>
        <w:right w:val="none" w:sz="0" w:space="0" w:color="auto"/>
      </w:divBdr>
      <w:divsChild>
        <w:div w:id="592666654">
          <w:marLeft w:val="-225"/>
          <w:marRight w:val="-225"/>
          <w:marTop w:val="0"/>
          <w:marBottom w:val="0"/>
          <w:divBdr>
            <w:top w:val="none" w:sz="0" w:space="0" w:color="auto"/>
            <w:left w:val="none" w:sz="0" w:space="0" w:color="auto"/>
            <w:bottom w:val="none" w:sz="0" w:space="0" w:color="auto"/>
            <w:right w:val="none" w:sz="0" w:space="0" w:color="auto"/>
          </w:divBdr>
        </w:div>
      </w:divsChild>
    </w:div>
    <w:div w:id="130246714">
      <w:bodyDiv w:val="1"/>
      <w:marLeft w:val="0"/>
      <w:marRight w:val="0"/>
      <w:marTop w:val="0"/>
      <w:marBottom w:val="0"/>
      <w:divBdr>
        <w:top w:val="none" w:sz="0" w:space="0" w:color="auto"/>
        <w:left w:val="none" w:sz="0" w:space="0" w:color="auto"/>
        <w:bottom w:val="none" w:sz="0" w:space="0" w:color="auto"/>
        <w:right w:val="none" w:sz="0" w:space="0" w:color="auto"/>
      </w:divBdr>
    </w:div>
    <w:div w:id="130249972">
      <w:bodyDiv w:val="1"/>
      <w:marLeft w:val="0"/>
      <w:marRight w:val="0"/>
      <w:marTop w:val="0"/>
      <w:marBottom w:val="0"/>
      <w:divBdr>
        <w:top w:val="none" w:sz="0" w:space="0" w:color="auto"/>
        <w:left w:val="none" w:sz="0" w:space="0" w:color="auto"/>
        <w:bottom w:val="none" w:sz="0" w:space="0" w:color="auto"/>
        <w:right w:val="none" w:sz="0" w:space="0" w:color="auto"/>
      </w:divBdr>
      <w:divsChild>
        <w:div w:id="469445109">
          <w:marLeft w:val="750"/>
          <w:marRight w:val="1500"/>
          <w:marTop w:val="0"/>
          <w:marBottom w:val="0"/>
          <w:divBdr>
            <w:top w:val="none" w:sz="0" w:space="0" w:color="auto"/>
            <w:left w:val="none" w:sz="0" w:space="0" w:color="auto"/>
            <w:bottom w:val="none" w:sz="0" w:space="0" w:color="auto"/>
            <w:right w:val="none" w:sz="0" w:space="0" w:color="auto"/>
          </w:divBdr>
        </w:div>
      </w:divsChild>
    </w:div>
    <w:div w:id="131408577">
      <w:bodyDiv w:val="1"/>
      <w:marLeft w:val="0"/>
      <w:marRight w:val="0"/>
      <w:marTop w:val="0"/>
      <w:marBottom w:val="0"/>
      <w:divBdr>
        <w:top w:val="none" w:sz="0" w:space="0" w:color="auto"/>
        <w:left w:val="none" w:sz="0" w:space="0" w:color="auto"/>
        <w:bottom w:val="none" w:sz="0" w:space="0" w:color="auto"/>
        <w:right w:val="none" w:sz="0" w:space="0" w:color="auto"/>
      </w:divBdr>
      <w:divsChild>
        <w:div w:id="736902106">
          <w:marLeft w:val="0"/>
          <w:marRight w:val="0"/>
          <w:marTop w:val="0"/>
          <w:marBottom w:val="360"/>
          <w:divBdr>
            <w:top w:val="none" w:sz="0" w:space="0" w:color="auto"/>
            <w:left w:val="none" w:sz="0" w:space="0" w:color="auto"/>
            <w:bottom w:val="none" w:sz="0" w:space="0" w:color="auto"/>
            <w:right w:val="none" w:sz="0" w:space="0" w:color="auto"/>
          </w:divBdr>
        </w:div>
      </w:divsChild>
    </w:div>
    <w:div w:id="131557923">
      <w:bodyDiv w:val="1"/>
      <w:marLeft w:val="0"/>
      <w:marRight w:val="0"/>
      <w:marTop w:val="0"/>
      <w:marBottom w:val="0"/>
      <w:divBdr>
        <w:top w:val="none" w:sz="0" w:space="0" w:color="auto"/>
        <w:left w:val="none" w:sz="0" w:space="0" w:color="auto"/>
        <w:bottom w:val="none" w:sz="0" w:space="0" w:color="auto"/>
        <w:right w:val="none" w:sz="0" w:space="0" w:color="auto"/>
      </w:divBdr>
      <w:divsChild>
        <w:div w:id="210307324">
          <w:marLeft w:val="0"/>
          <w:marRight w:val="0"/>
          <w:marTop w:val="0"/>
          <w:marBottom w:val="0"/>
          <w:divBdr>
            <w:top w:val="none" w:sz="0" w:space="0" w:color="auto"/>
            <w:left w:val="none" w:sz="0" w:space="0" w:color="auto"/>
            <w:bottom w:val="none" w:sz="0" w:space="0" w:color="auto"/>
            <w:right w:val="none" w:sz="0" w:space="0" w:color="auto"/>
          </w:divBdr>
        </w:div>
      </w:divsChild>
    </w:div>
    <w:div w:id="131755244">
      <w:bodyDiv w:val="1"/>
      <w:marLeft w:val="0"/>
      <w:marRight w:val="0"/>
      <w:marTop w:val="0"/>
      <w:marBottom w:val="0"/>
      <w:divBdr>
        <w:top w:val="none" w:sz="0" w:space="0" w:color="auto"/>
        <w:left w:val="none" w:sz="0" w:space="0" w:color="auto"/>
        <w:bottom w:val="none" w:sz="0" w:space="0" w:color="auto"/>
        <w:right w:val="none" w:sz="0" w:space="0" w:color="auto"/>
      </w:divBdr>
    </w:div>
    <w:div w:id="131869033">
      <w:bodyDiv w:val="1"/>
      <w:marLeft w:val="0"/>
      <w:marRight w:val="0"/>
      <w:marTop w:val="0"/>
      <w:marBottom w:val="0"/>
      <w:divBdr>
        <w:top w:val="none" w:sz="0" w:space="0" w:color="auto"/>
        <w:left w:val="none" w:sz="0" w:space="0" w:color="auto"/>
        <w:bottom w:val="none" w:sz="0" w:space="0" w:color="auto"/>
        <w:right w:val="none" w:sz="0" w:space="0" w:color="auto"/>
      </w:divBdr>
    </w:div>
    <w:div w:id="132452784">
      <w:bodyDiv w:val="1"/>
      <w:marLeft w:val="0"/>
      <w:marRight w:val="0"/>
      <w:marTop w:val="0"/>
      <w:marBottom w:val="0"/>
      <w:divBdr>
        <w:top w:val="none" w:sz="0" w:space="0" w:color="auto"/>
        <w:left w:val="none" w:sz="0" w:space="0" w:color="auto"/>
        <w:bottom w:val="none" w:sz="0" w:space="0" w:color="auto"/>
        <w:right w:val="none" w:sz="0" w:space="0" w:color="auto"/>
      </w:divBdr>
      <w:divsChild>
        <w:div w:id="353306254">
          <w:marLeft w:val="0"/>
          <w:marRight w:val="0"/>
          <w:marTop w:val="0"/>
          <w:marBottom w:val="250"/>
          <w:divBdr>
            <w:top w:val="none" w:sz="0" w:space="0" w:color="auto"/>
            <w:left w:val="none" w:sz="0" w:space="0" w:color="auto"/>
            <w:bottom w:val="none" w:sz="0" w:space="0" w:color="auto"/>
            <w:right w:val="none" w:sz="0" w:space="0" w:color="auto"/>
          </w:divBdr>
        </w:div>
      </w:divsChild>
    </w:div>
    <w:div w:id="132798981">
      <w:bodyDiv w:val="1"/>
      <w:marLeft w:val="0"/>
      <w:marRight w:val="0"/>
      <w:marTop w:val="0"/>
      <w:marBottom w:val="0"/>
      <w:divBdr>
        <w:top w:val="none" w:sz="0" w:space="0" w:color="auto"/>
        <w:left w:val="none" w:sz="0" w:space="0" w:color="auto"/>
        <w:bottom w:val="none" w:sz="0" w:space="0" w:color="auto"/>
        <w:right w:val="none" w:sz="0" w:space="0" w:color="auto"/>
      </w:divBdr>
    </w:div>
    <w:div w:id="132799994">
      <w:bodyDiv w:val="1"/>
      <w:marLeft w:val="0"/>
      <w:marRight w:val="0"/>
      <w:marTop w:val="0"/>
      <w:marBottom w:val="0"/>
      <w:divBdr>
        <w:top w:val="none" w:sz="0" w:space="0" w:color="auto"/>
        <w:left w:val="none" w:sz="0" w:space="0" w:color="auto"/>
        <w:bottom w:val="none" w:sz="0" w:space="0" w:color="auto"/>
        <w:right w:val="none" w:sz="0" w:space="0" w:color="auto"/>
      </w:divBdr>
      <w:divsChild>
        <w:div w:id="124585489">
          <w:marLeft w:val="-225"/>
          <w:marRight w:val="-225"/>
          <w:marTop w:val="0"/>
          <w:marBottom w:val="0"/>
          <w:divBdr>
            <w:top w:val="none" w:sz="0" w:space="0" w:color="auto"/>
            <w:left w:val="none" w:sz="0" w:space="0" w:color="auto"/>
            <w:bottom w:val="none" w:sz="0" w:space="0" w:color="auto"/>
            <w:right w:val="none" w:sz="0" w:space="0" w:color="auto"/>
          </w:divBdr>
        </w:div>
      </w:divsChild>
    </w:div>
    <w:div w:id="132910081">
      <w:bodyDiv w:val="1"/>
      <w:marLeft w:val="0"/>
      <w:marRight w:val="0"/>
      <w:marTop w:val="0"/>
      <w:marBottom w:val="0"/>
      <w:divBdr>
        <w:top w:val="none" w:sz="0" w:space="0" w:color="auto"/>
        <w:left w:val="none" w:sz="0" w:space="0" w:color="auto"/>
        <w:bottom w:val="none" w:sz="0" w:space="0" w:color="auto"/>
        <w:right w:val="none" w:sz="0" w:space="0" w:color="auto"/>
      </w:divBdr>
    </w:div>
    <w:div w:id="133185636">
      <w:bodyDiv w:val="1"/>
      <w:marLeft w:val="0"/>
      <w:marRight w:val="0"/>
      <w:marTop w:val="0"/>
      <w:marBottom w:val="0"/>
      <w:divBdr>
        <w:top w:val="none" w:sz="0" w:space="0" w:color="auto"/>
        <w:left w:val="none" w:sz="0" w:space="0" w:color="auto"/>
        <w:bottom w:val="none" w:sz="0" w:space="0" w:color="auto"/>
        <w:right w:val="none" w:sz="0" w:space="0" w:color="auto"/>
      </w:divBdr>
    </w:div>
    <w:div w:id="133259852">
      <w:bodyDiv w:val="1"/>
      <w:marLeft w:val="0"/>
      <w:marRight w:val="0"/>
      <w:marTop w:val="0"/>
      <w:marBottom w:val="0"/>
      <w:divBdr>
        <w:top w:val="none" w:sz="0" w:space="0" w:color="auto"/>
        <w:left w:val="none" w:sz="0" w:space="0" w:color="auto"/>
        <w:bottom w:val="none" w:sz="0" w:space="0" w:color="auto"/>
        <w:right w:val="none" w:sz="0" w:space="0" w:color="auto"/>
      </w:divBdr>
    </w:div>
    <w:div w:id="133375726">
      <w:bodyDiv w:val="1"/>
      <w:marLeft w:val="0"/>
      <w:marRight w:val="0"/>
      <w:marTop w:val="0"/>
      <w:marBottom w:val="0"/>
      <w:divBdr>
        <w:top w:val="none" w:sz="0" w:space="0" w:color="auto"/>
        <w:left w:val="none" w:sz="0" w:space="0" w:color="auto"/>
        <w:bottom w:val="none" w:sz="0" w:space="0" w:color="auto"/>
        <w:right w:val="none" w:sz="0" w:space="0" w:color="auto"/>
      </w:divBdr>
      <w:divsChild>
        <w:div w:id="127479708">
          <w:marLeft w:val="0"/>
          <w:marRight w:val="0"/>
          <w:marTop w:val="0"/>
          <w:marBottom w:val="300"/>
          <w:divBdr>
            <w:top w:val="none" w:sz="0" w:space="0" w:color="auto"/>
            <w:left w:val="none" w:sz="0" w:space="0" w:color="auto"/>
            <w:bottom w:val="none" w:sz="0" w:space="0" w:color="auto"/>
            <w:right w:val="none" w:sz="0" w:space="0" w:color="auto"/>
          </w:divBdr>
        </w:div>
      </w:divsChild>
    </w:div>
    <w:div w:id="133454664">
      <w:bodyDiv w:val="1"/>
      <w:marLeft w:val="0"/>
      <w:marRight w:val="0"/>
      <w:marTop w:val="0"/>
      <w:marBottom w:val="0"/>
      <w:divBdr>
        <w:top w:val="none" w:sz="0" w:space="0" w:color="auto"/>
        <w:left w:val="none" w:sz="0" w:space="0" w:color="auto"/>
        <w:bottom w:val="none" w:sz="0" w:space="0" w:color="auto"/>
        <w:right w:val="none" w:sz="0" w:space="0" w:color="auto"/>
      </w:divBdr>
      <w:divsChild>
        <w:div w:id="45108252">
          <w:marLeft w:val="0"/>
          <w:marRight w:val="0"/>
          <w:marTop w:val="375"/>
          <w:marBottom w:val="375"/>
          <w:divBdr>
            <w:top w:val="none" w:sz="0" w:space="0" w:color="auto"/>
            <w:left w:val="none" w:sz="0" w:space="0" w:color="auto"/>
            <w:bottom w:val="none" w:sz="0" w:space="0" w:color="auto"/>
            <w:right w:val="none" w:sz="0" w:space="0" w:color="auto"/>
          </w:divBdr>
        </w:div>
      </w:divsChild>
    </w:div>
    <w:div w:id="133522954">
      <w:bodyDiv w:val="1"/>
      <w:marLeft w:val="0"/>
      <w:marRight w:val="0"/>
      <w:marTop w:val="0"/>
      <w:marBottom w:val="0"/>
      <w:divBdr>
        <w:top w:val="none" w:sz="0" w:space="0" w:color="auto"/>
        <w:left w:val="none" w:sz="0" w:space="0" w:color="auto"/>
        <w:bottom w:val="none" w:sz="0" w:space="0" w:color="auto"/>
        <w:right w:val="none" w:sz="0" w:space="0" w:color="auto"/>
      </w:divBdr>
    </w:div>
    <w:div w:id="133721861">
      <w:bodyDiv w:val="1"/>
      <w:marLeft w:val="0"/>
      <w:marRight w:val="0"/>
      <w:marTop w:val="0"/>
      <w:marBottom w:val="0"/>
      <w:divBdr>
        <w:top w:val="none" w:sz="0" w:space="0" w:color="auto"/>
        <w:left w:val="none" w:sz="0" w:space="0" w:color="auto"/>
        <w:bottom w:val="none" w:sz="0" w:space="0" w:color="auto"/>
        <w:right w:val="none" w:sz="0" w:space="0" w:color="auto"/>
      </w:divBdr>
    </w:div>
    <w:div w:id="134566026">
      <w:bodyDiv w:val="1"/>
      <w:marLeft w:val="0"/>
      <w:marRight w:val="0"/>
      <w:marTop w:val="0"/>
      <w:marBottom w:val="0"/>
      <w:divBdr>
        <w:top w:val="none" w:sz="0" w:space="0" w:color="auto"/>
        <w:left w:val="none" w:sz="0" w:space="0" w:color="auto"/>
        <w:bottom w:val="none" w:sz="0" w:space="0" w:color="auto"/>
        <w:right w:val="none" w:sz="0" w:space="0" w:color="auto"/>
      </w:divBdr>
      <w:divsChild>
        <w:div w:id="120920444">
          <w:marLeft w:val="0"/>
          <w:marRight w:val="0"/>
          <w:marTop w:val="0"/>
          <w:marBottom w:val="0"/>
          <w:divBdr>
            <w:top w:val="dotted" w:sz="6" w:space="4" w:color="EBEBEB"/>
            <w:left w:val="none" w:sz="0" w:space="8" w:color="auto"/>
            <w:bottom w:val="dotted" w:sz="6" w:space="4" w:color="EBEBEB"/>
            <w:right w:val="none" w:sz="0" w:space="8" w:color="auto"/>
          </w:divBdr>
        </w:div>
      </w:divsChild>
    </w:div>
    <w:div w:id="134761435">
      <w:bodyDiv w:val="1"/>
      <w:marLeft w:val="0"/>
      <w:marRight w:val="0"/>
      <w:marTop w:val="0"/>
      <w:marBottom w:val="0"/>
      <w:divBdr>
        <w:top w:val="none" w:sz="0" w:space="0" w:color="auto"/>
        <w:left w:val="none" w:sz="0" w:space="0" w:color="auto"/>
        <w:bottom w:val="none" w:sz="0" w:space="0" w:color="auto"/>
        <w:right w:val="none" w:sz="0" w:space="0" w:color="auto"/>
      </w:divBdr>
      <w:divsChild>
        <w:div w:id="318387924">
          <w:marLeft w:val="-125"/>
          <w:marRight w:val="-125"/>
          <w:marTop w:val="0"/>
          <w:marBottom w:val="0"/>
          <w:divBdr>
            <w:top w:val="none" w:sz="0" w:space="0" w:color="auto"/>
            <w:left w:val="none" w:sz="0" w:space="0" w:color="auto"/>
            <w:bottom w:val="none" w:sz="0" w:space="0" w:color="auto"/>
            <w:right w:val="none" w:sz="0" w:space="0" w:color="auto"/>
          </w:divBdr>
          <w:divsChild>
            <w:div w:id="643202324">
              <w:marLeft w:val="0"/>
              <w:marRight w:val="0"/>
              <w:marTop w:val="0"/>
              <w:marBottom w:val="0"/>
              <w:divBdr>
                <w:top w:val="none" w:sz="0" w:space="0" w:color="auto"/>
                <w:left w:val="none" w:sz="0" w:space="0" w:color="auto"/>
                <w:bottom w:val="none" w:sz="0" w:space="0" w:color="auto"/>
                <w:right w:val="none" w:sz="0" w:space="0" w:color="auto"/>
              </w:divBdr>
              <w:divsChild>
                <w:div w:id="549532466">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651569100">
          <w:marLeft w:val="-125"/>
          <w:marRight w:val="-125"/>
          <w:marTop w:val="0"/>
          <w:marBottom w:val="376"/>
          <w:divBdr>
            <w:top w:val="none" w:sz="0" w:space="0" w:color="auto"/>
            <w:left w:val="none" w:sz="0" w:space="0" w:color="auto"/>
            <w:bottom w:val="none" w:sz="0" w:space="0" w:color="auto"/>
            <w:right w:val="none" w:sz="0" w:space="0" w:color="auto"/>
          </w:divBdr>
        </w:div>
      </w:divsChild>
    </w:div>
    <w:div w:id="134832926">
      <w:bodyDiv w:val="1"/>
      <w:marLeft w:val="0"/>
      <w:marRight w:val="0"/>
      <w:marTop w:val="0"/>
      <w:marBottom w:val="0"/>
      <w:divBdr>
        <w:top w:val="none" w:sz="0" w:space="0" w:color="auto"/>
        <w:left w:val="none" w:sz="0" w:space="0" w:color="auto"/>
        <w:bottom w:val="none" w:sz="0" w:space="0" w:color="auto"/>
        <w:right w:val="none" w:sz="0" w:space="0" w:color="auto"/>
      </w:divBdr>
    </w:div>
    <w:div w:id="135102358">
      <w:bodyDiv w:val="1"/>
      <w:marLeft w:val="0"/>
      <w:marRight w:val="0"/>
      <w:marTop w:val="0"/>
      <w:marBottom w:val="0"/>
      <w:divBdr>
        <w:top w:val="none" w:sz="0" w:space="0" w:color="auto"/>
        <w:left w:val="none" w:sz="0" w:space="0" w:color="auto"/>
        <w:bottom w:val="none" w:sz="0" w:space="0" w:color="auto"/>
        <w:right w:val="none" w:sz="0" w:space="0" w:color="auto"/>
      </w:divBdr>
    </w:div>
    <w:div w:id="135419920">
      <w:bodyDiv w:val="1"/>
      <w:marLeft w:val="0"/>
      <w:marRight w:val="0"/>
      <w:marTop w:val="0"/>
      <w:marBottom w:val="0"/>
      <w:divBdr>
        <w:top w:val="none" w:sz="0" w:space="0" w:color="auto"/>
        <w:left w:val="none" w:sz="0" w:space="0" w:color="auto"/>
        <w:bottom w:val="none" w:sz="0" w:space="0" w:color="auto"/>
        <w:right w:val="none" w:sz="0" w:space="0" w:color="auto"/>
      </w:divBdr>
      <w:divsChild>
        <w:div w:id="94442107">
          <w:marLeft w:val="0"/>
          <w:marRight w:val="0"/>
          <w:marTop w:val="0"/>
          <w:marBottom w:val="0"/>
          <w:divBdr>
            <w:top w:val="none" w:sz="0" w:space="0" w:color="auto"/>
            <w:left w:val="none" w:sz="0" w:space="0" w:color="auto"/>
            <w:bottom w:val="none" w:sz="0" w:space="0" w:color="auto"/>
            <w:right w:val="none" w:sz="0" w:space="0" w:color="auto"/>
          </w:divBdr>
        </w:div>
      </w:divsChild>
    </w:div>
    <w:div w:id="135880698">
      <w:bodyDiv w:val="1"/>
      <w:marLeft w:val="0"/>
      <w:marRight w:val="0"/>
      <w:marTop w:val="0"/>
      <w:marBottom w:val="0"/>
      <w:divBdr>
        <w:top w:val="none" w:sz="0" w:space="0" w:color="auto"/>
        <w:left w:val="none" w:sz="0" w:space="0" w:color="auto"/>
        <w:bottom w:val="none" w:sz="0" w:space="0" w:color="auto"/>
        <w:right w:val="none" w:sz="0" w:space="0" w:color="auto"/>
      </w:divBdr>
      <w:divsChild>
        <w:div w:id="971864805">
          <w:marLeft w:val="0"/>
          <w:marRight w:val="0"/>
          <w:marTop w:val="0"/>
          <w:marBottom w:val="300"/>
          <w:divBdr>
            <w:top w:val="none" w:sz="0" w:space="0" w:color="auto"/>
            <w:left w:val="none" w:sz="0" w:space="0" w:color="auto"/>
            <w:bottom w:val="none" w:sz="0" w:space="0" w:color="auto"/>
            <w:right w:val="none" w:sz="0" w:space="0" w:color="auto"/>
          </w:divBdr>
        </w:div>
        <w:div w:id="1909413334">
          <w:marLeft w:val="15"/>
          <w:marRight w:val="225"/>
          <w:marTop w:val="0"/>
          <w:marBottom w:val="105"/>
          <w:divBdr>
            <w:top w:val="none" w:sz="0" w:space="0" w:color="auto"/>
            <w:left w:val="none" w:sz="0" w:space="0" w:color="auto"/>
            <w:bottom w:val="none" w:sz="0" w:space="0" w:color="auto"/>
            <w:right w:val="none" w:sz="0" w:space="0" w:color="auto"/>
          </w:divBdr>
          <w:divsChild>
            <w:div w:id="1222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9422">
      <w:bodyDiv w:val="1"/>
      <w:marLeft w:val="0"/>
      <w:marRight w:val="0"/>
      <w:marTop w:val="0"/>
      <w:marBottom w:val="0"/>
      <w:divBdr>
        <w:top w:val="none" w:sz="0" w:space="0" w:color="auto"/>
        <w:left w:val="none" w:sz="0" w:space="0" w:color="auto"/>
        <w:bottom w:val="none" w:sz="0" w:space="0" w:color="auto"/>
        <w:right w:val="none" w:sz="0" w:space="0" w:color="auto"/>
      </w:divBdr>
      <w:divsChild>
        <w:div w:id="246690426">
          <w:marLeft w:val="-150"/>
          <w:marRight w:val="-150"/>
          <w:marTop w:val="0"/>
          <w:marBottom w:val="0"/>
          <w:divBdr>
            <w:top w:val="none" w:sz="0" w:space="0" w:color="auto"/>
            <w:left w:val="none" w:sz="0" w:space="0" w:color="auto"/>
            <w:bottom w:val="none" w:sz="0" w:space="0" w:color="auto"/>
            <w:right w:val="none" w:sz="0" w:space="0" w:color="auto"/>
          </w:divBdr>
        </w:div>
        <w:div w:id="373311682">
          <w:marLeft w:val="-150"/>
          <w:marRight w:val="-150"/>
          <w:marTop w:val="0"/>
          <w:marBottom w:val="300"/>
          <w:divBdr>
            <w:top w:val="none" w:sz="0" w:space="0" w:color="auto"/>
            <w:left w:val="none" w:sz="0" w:space="0" w:color="auto"/>
            <w:bottom w:val="none" w:sz="0" w:space="0" w:color="auto"/>
            <w:right w:val="none" w:sz="0" w:space="0" w:color="auto"/>
          </w:divBdr>
        </w:div>
      </w:divsChild>
    </w:div>
    <w:div w:id="135995095">
      <w:bodyDiv w:val="1"/>
      <w:marLeft w:val="0"/>
      <w:marRight w:val="0"/>
      <w:marTop w:val="0"/>
      <w:marBottom w:val="0"/>
      <w:divBdr>
        <w:top w:val="none" w:sz="0" w:space="0" w:color="auto"/>
        <w:left w:val="none" w:sz="0" w:space="0" w:color="auto"/>
        <w:bottom w:val="none" w:sz="0" w:space="0" w:color="auto"/>
        <w:right w:val="none" w:sz="0" w:space="0" w:color="auto"/>
      </w:divBdr>
      <w:divsChild>
        <w:div w:id="600337432">
          <w:marLeft w:val="0"/>
          <w:marRight w:val="0"/>
          <w:marTop w:val="0"/>
          <w:marBottom w:val="300"/>
          <w:divBdr>
            <w:top w:val="none" w:sz="0" w:space="0" w:color="auto"/>
            <w:left w:val="none" w:sz="0" w:space="0" w:color="auto"/>
            <w:bottom w:val="none" w:sz="0" w:space="0" w:color="auto"/>
            <w:right w:val="none" w:sz="0" w:space="0" w:color="auto"/>
          </w:divBdr>
          <w:divsChild>
            <w:div w:id="6107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88">
      <w:bodyDiv w:val="1"/>
      <w:marLeft w:val="0"/>
      <w:marRight w:val="0"/>
      <w:marTop w:val="0"/>
      <w:marBottom w:val="0"/>
      <w:divBdr>
        <w:top w:val="none" w:sz="0" w:space="0" w:color="auto"/>
        <w:left w:val="none" w:sz="0" w:space="0" w:color="auto"/>
        <w:bottom w:val="none" w:sz="0" w:space="0" w:color="auto"/>
        <w:right w:val="none" w:sz="0" w:space="0" w:color="auto"/>
      </w:divBdr>
    </w:div>
    <w:div w:id="136387811">
      <w:bodyDiv w:val="1"/>
      <w:marLeft w:val="0"/>
      <w:marRight w:val="0"/>
      <w:marTop w:val="0"/>
      <w:marBottom w:val="0"/>
      <w:divBdr>
        <w:top w:val="none" w:sz="0" w:space="0" w:color="auto"/>
        <w:left w:val="none" w:sz="0" w:space="0" w:color="auto"/>
        <w:bottom w:val="none" w:sz="0" w:space="0" w:color="auto"/>
        <w:right w:val="none" w:sz="0" w:space="0" w:color="auto"/>
      </w:divBdr>
      <w:divsChild>
        <w:div w:id="480660887">
          <w:marLeft w:val="0"/>
          <w:marRight w:val="0"/>
          <w:marTop w:val="0"/>
          <w:marBottom w:val="0"/>
          <w:divBdr>
            <w:top w:val="none" w:sz="0" w:space="0" w:color="auto"/>
            <w:left w:val="none" w:sz="0" w:space="0" w:color="auto"/>
            <w:bottom w:val="none" w:sz="0" w:space="0" w:color="auto"/>
            <w:right w:val="none" w:sz="0" w:space="0" w:color="auto"/>
          </w:divBdr>
        </w:div>
        <w:div w:id="672148309">
          <w:marLeft w:val="0"/>
          <w:marRight w:val="0"/>
          <w:marTop w:val="0"/>
          <w:marBottom w:val="0"/>
          <w:divBdr>
            <w:top w:val="none" w:sz="0" w:space="0" w:color="auto"/>
            <w:left w:val="none" w:sz="0" w:space="0" w:color="auto"/>
            <w:bottom w:val="none" w:sz="0" w:space="0" w:color="auto"/>
            <w:right w:val="none" w:sz="0" w:space="0" w:color="auto"/>
          </w:divBdr>
        </w:div>
      </w:divsChild>
    </w:div>
    <w:div w:id="136453672">
      <w:bodyDiv w:val="1"/>
      <w:marLeft w:val="0"/>
      <w:marRight w:val="0"/>
      <w:marTop w:val="0"/>
      <w:marBottom w:val="0"/>
      <w:divBdr>
        <w:top w:val="none" w:sz="0" w:space="0" w:color="auto"/>
        <w:left w:val="none" w:sz="0" w:space="0" w:color="auto"/>
        <w:bottom w:val="none" w:sz="0" w:space="0" w:color="auto"/>
        <w:right w:val="none" w:sz="0" w:space="0" w:color="auto"/>
      </w:divBdr>
      <w:divsChild>
        <w:div w:id="831606375">
          <w:marLeft w:val="0"/>
          <w:marRight w:val="0"/>
          <w:marTop w:val="0"/>
          <w:marBottom w:val="300"/>
          <w:divBdr>
            <w:top w:val="none" w:sz="0" w:space="0" w:color="auto"/>
            <w:left w:val="none" w:sz="0" w:space="0" w:color="auto"/>
            <w:bottom w:val="none" w:sz="0" w:space="0" w:color="auto"/>
            <w:right w:val="none" w:sz="0" w:space="0" w:color="auto"/>
          </w:divBdr>
        </w:div>
        <w:div w:id="1356733952">
          <w:marLeft w:val="15"/>
          <w:marRight w:val="225"/>
          <w:marTop w:val="0"/>
          <w:marBottom w:val="105"/>
          <w:divBdr>
            <w:top w:val="none" w:sz="0" w:space="0" w:color="auto"/>
            <w:left w:val="none" w:sz="0" w:space="0" w:color="auto"/>
            <w:bottom w:val="none" w:sz="0" w:space="0" w:color="auto"/>
            <w:right w:val="none" w:sz="0" w:space="0" w:color="auto"/>
          </w:divBdr>
          <w:divsChild>
            <w:div w:id="18851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0081">
      <w:bodyDiv w:val="1"/>
      <w:marLeft w:val="0"/>
      <w:marRight w:val="0"/>
      <w:marTop w:val="0"/>
      <w:marBottom w:val="0"/>
      <w:divBdr>
        <w:top w:val="none" w:sz="0" w:space="0" w:color="auto"/>
        <w:left w:val="none" w:sz="0" w:space="0" w:color="auto"/>
        <w:bottom w:val="none" w:sz="0" w:space="0" w:color="auto"/>
        <w:right w:val="none" w:sz="0" w:space="0" w:color="auto"/>
      </w:divBdr>
      <w:divsChild>
        <w:div w:id="410084699">
          <w:marLeft w:val="-225"/>
          <w:marRight w:val="-225"/>
          <w:marTop w:val="0"/>
          <w:marBottom w:val="0"/>
          <w:divBdr>
            <w:top w:val="none" w:sz="0" w:space="0" w:color="auto"/>
            <w:left w:val="none" w:sz="0" w:space="0" w:color="auto"/>
            <w:bottom w:val="none" w:sz="0" w:space="0" w:color="auto"/>
            <w:right w:val="none" w:sz="0" w:space="0" w:color="auto"/>
          </w:divBdr>
        </w:div>
        <w:div w:id="617759293">
          <w:marLeft w:val="-225"/>
          <w:marRight w:val="-225"/>
          <w:marTop w:val="0"/>
          <w:marBottom w:val="0"/>
          <w:divBdr>
            <w:top w:val="none" w:sz="0" w:space="0" w:color="auto"/>
            <w:left w:val="none" w:sz="0" w:space="0" w:color="auto"/>
            <w:bottom w:val="none" w:sz="0" w:space="0" w:color="auto"/>
            <w:right w:val="none" w:sz="0" w:space="0" w:color="auto"/>
          </w:divBdr>
          <w:divsChild>
            <w:div w:id="53215678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6535719">
      <w:bodyDiv w:val="1"/>
      <w:marLeft w:val="0"/>
      <w:marRight w:val="0"/>
      <w:marTop w:val="0"/>
      <w:marBottom w:val="0"/>
      <w:divBdr>
        <w:top w:val="none" w:sz="0" w:space="0" w:color="auto"/>
        <w:left w:val="none" w:sz="0" w:space="0" w:color="auto"/>
        <w:bottom w:val="none" w:sz="0" w:space="0" w:color="auto"/>
        <w:right w:val="none" w:sz="0" w:space="0" w:color="auto"/>
      </w:divBdr>
    </w:div>
    <w:div w:id="136579278">
      <w:bodyDiv w:val="1"/>
      <w:marLeft w:val="0"/>
      <w:marRight w:val="0"/>
      <w:marTop w:val="0"/>
      <w:marBottom w:val="0"/>
      <w:divBdr>
        <w:top w:val="none" w:sz="0" w:space="0" w:color="auto"/>
        <w:left w:val="none" w:sz="0" w:space="0" w:color="auto"/>
        <w:bottom w:val="none" w:sz="0" w:space="0" w:color="auto"/>
        <w:right w:val="none" w:sz="0" w:space="0" w:color="auto"/>
      </w:divBdr>
      <w:divsChild>
        <w:div w:id="743533261">
          <w:marLeft w:val="0"/>
          <w:marRight w:val="0"/>
          <w:marTop w:val="0"/>
          <w:marBottom w:val="360"/>
          <w:divBdr>
            <w:top w:val="none" w:sz="0" w:space="0" w:color="auto"/>
            <w:left w:val="none" w:sz="0" w:space="0" w:color="auto"/>
            <w:bottom w:val="none" w:sz="0" w:space="0" w:color="auto"/>
            <w:right w:val="none" w:sz="0" w:space="0" w:color="auto"/>
          </w:divBdr>
        </w:div>
      </w:divsChild>
    </w:div>
    <w:div w:id="136579460">
      <w:bodyDiv w:val="1"/>
      <w:marLeft w:val="0"/>
      <w:marRight w:val="0"/>
      <w:marTop w:val="0"/>
      <w:marBottom w:val="0"/>
      <w:divBdr>
        <w:top w:val="none" w:sz="0" w:space="0" w:color="auto"/>
        <w:left w:val="none" w:sz="0" w:space="0" w:color="auto"/>
        <w:bottom w:val="none" w:sz="0" w:space="0" w:color="auto"/>
        <w:right w:val="none" w:sz="0" w:space="0" w:color="auto"/>
      </w:divBdr>
      <w:divsChild>
        <w:div w:id="279067575">
          <w:marLeft w:val="-225"/>
          <w:marRight w:val="-225"/>
          <w:marTop w:val="0"/>
          <w:marBottom w:val="0"/>
          <w:divBdr>
            <w:top w:val="none" w:sz="0" w:space="0" w:color="auto"/>
            <w:left w:val="none" w:sz="0" w:space="0" w:color="auto"/>
            <w:bottom w:val="none" w:sz="0" w:space="0" w:color="auto"/>
            <w:right w:val="none" w:sz="0" w:space="0" w:color="auto"/>
          </w:divBdr>
          <w:divsChild>
            <w:div w:id="502820022">
              <w:marLeft w:val="0"/>
              <w:marRight w:val="0"/>
              <w:marTop w:val="150"/>
              <w:marBottom w:val="0"/>
              <w:divBdr>
                <w:top w:val="none" w:sz="0" w:space="0" w:color="auto"/>
                <w:left w:val="none" w:sz="0" w:space="0" w:color="auto"/>
                <w:bottom w:val="none" w:sz="0" w:space="0" w:color="auto"/>
                <w:right w:val="none" w:sz="0" w:space="0" w:color="auto"/>
              </w:divBdr>
            </w:div>
            <w:div w:id="573128535">
              <w:marLeft w:val="0"/>
              <w:marRight w:val="0"/>
              <w:marTop w:val="0"/>
              <w:marBottom w:val="0"/>
              <w:divBdr>
                <w:top w:val="none" w:sz="0" w:space="0" w:color="auto"/>
                <w:left w:val="none" w:sz="0" w:space="0" w:color="auto"/>
                <w:bottom w:val="none" w:sz="0" w:space="0" w:color="auto"/>
                <w:right w:val="none" w:sz="0" w:space="0" w:color="auto"/>
              </w:divBdr>
            </w:div>
          </w:divsChild>
        </w:div>
        <w:div w:id="676612879">
          <w:marLeft w:val="0"/>
          <w:marRight w:val="0"/>
          <w:marTop w:val="0"/>
          <w:marBottom w:val="0"/>
          <w:divBdr>
            <w:top w:val="none" w:sz="0" w:space="0" w:color="auto"/>
            <w:left w:val="none" w:sz="0" w:space="0" w:color="auto"/>
            <w:bottom w:val="none" w:sz="0" w:space="0" w:color="auto"/>
            <w:right w:val="none" w:sz="0" w:space="0" w:color="auto"/>
          </w:divBdr>
        </w:div>
      </w:divsChild>
    </w:div>
    <w:div w:id="136653471">
      <w:bodyDiv w:val="1"/>
      <w:marLeft w:val="0"/>
      <w:marRight w:val="0"/>
      <w:marTop w:val="0"/>
      <w:marBottom w:val="0"/>
      <w:divBdr>
        <w:top w:val="none" w:sz="0" w:space="0" w:color="auto"/>
        <w:left w:val="none" w:sz="0" w:space="0" w:color="auto"/>
        <w:bottom w:val="none" w:sz="0" w:space="0" w:color="auto"/>
        <w:right w:val="none" w:sz="0" w:space="0" w:color="auto"/>
      </w:divBdr>
      <w:divsChild>
        <w:div w:id="526212013">
          <w:marLeft w:val="0"/>
          <w:marRight w:val="0"/>
          <w:marTop w:val="0"/>
          <w:marBottom w:val="376"/>
          <w:divBdr>
            <w:top w:val="none" w:sz="0" w:space="0" w:color="auto"/>
            <w:left w:val="none" w:sz="0" w:space="0" w:color="auto"/>
            <w:bottom w:val="none" w:sz="0" w:space="0" w:color="auto"/>
            <w:right w:val="none" w:sz="0" w:space="0" w:color="auto"/>
          </w:divBdr>
          <w:divsChild>
            <w:div w:id="235479456">
              <w:marLeft w:val="0"/>
              <w:marRight w:val="0"/>
              <w:marTop w:val="0"/>
              <w:marBottom w:val="63"/>
              <w:divBdr>
                <w:top w:val="none" w:sz="0" w:space="0" w:color="auto"/>
                <w:left w:val="none" w:sz="0" w:space="0" w:color="auto"/>
                <w:bottom w:val="none" w:sz="0" w:space="0" w:color="auto"/>
                <w:right w:val="none" w:sz="0" w:space="0" w:color="auto"/>
              </w:divBdr>
              <w:divsChild>
                <w:div w:id="288703947">
                  <w:marLeft w:val="0"/>
                  <w:marRight w:val="0"/>
                  <w:marTop w:val="0"/>
                  <w:marBottom w:val="0"/>
                  <w:divBdr>
                    <w:top w:val="none" w:sz="0" w:space="0" w:color="auto"/>
                    <w:left w:val="none" w:sz="0" w:space="0" w:color="auto"/>
                    <w:bottom w:val="none" w:sz="0" w:space="0" w:color="auto"/>
                    <w:right w:val="none" w:sz="0" w:space="0" w:color="auto"/>
                  </w:divBdr>
                  <w:divsChild>
                    <w:div w:id="199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0654">
              <w:marLeft w:val="0"/>
              <w:marRight w:val="188"/>
              <w:marTop w:val="0"/>
              <w:marBottom w:val="0"/>
              <w:divBdr>
                <w:top w:val="none" w:sz="0" w:space="0" w:color="auto"/>
                <w:left w:val="none" w:sz="0" w:space="0" w:color="auto"/>
                <w:bottom w:val="none" w:sz="0" w:space="0" w:color="auto"/>
                <w:right w:val="none" w:sz="0" w:space="0" w:color="auto"/>
              </w:divBdr>
              <w:divsChild>
                <w:div w:id="1531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8116">
      <w:bodyDiv w:val="1"/>
      <w:marLeft w:val="0"/>
      <w:marRight w:val="0"/>
      <w:marTop w:val="0"/>
      <w:marBottom w:val="0"/>
      <w:divBdr>
        <w:top w:val="none" w:sz="0" w:space="0" w:color="auto"/>
        <w:left w:val="none" w:sz="0" w:space="0" w:color="auto"/>
        <w:bottom w:val="none" w:sz="0" w:space="0" w:color="auto"/>
        <w:right w:val="none" w:sz="0" w:space="0" w:color="auto"/>
      </w:divBdr>
      <w:divsChild>
        <w:div w:id="222447528">
          <w:marLeft w:val="0"/>
          <w:marRight w:val="0"/>
          <w:marTop w:val="300"/>
          <w:marBottom w:val="0"/>
          <w:divBdr>
            <w:top w:val="none" w:sz="0" w:space="0" w:color="auto"/>
            <w:left w:val="none" w:sz="0" w:space="0" w:color="auto"/>
            <w:bottom w:val="none" w:sz="0" w:space="0" w:color="auto"/>
            <w:right w:val="none" w:sz="0" w:space="0" w:color="auto"/>
          </w:divBdr>
          <w:divsChild>
            <w:div w:id="102305987">
              <w:marLeft w:val="0"/>
              <w:marRight w:val="0"/>
              <w:marTop w:val="0"/>
              <w:marBottom w:val="0"/>
              <w:divBdr>
                <w:top w:val="none" w:sz="0" w:space="0" w:color="auto"/>
                <w:left w:val="none" w:sz="0" w:space="0" w:color="auto"/>
                <w:bottom w:val="none" w:sz="0" w:space="0" w:color="auto"/>
                <w:right w:val="none" w:sz="0" w:space="0" w:color="auto"/>
              </w:divBdr>
              <w:divsChild>
                <w:div w:id="1382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0403">
      <w:bodyDiv w:val="1"/>
      <w:marLeft w:val="0"/>
      <w:marRight w:val="0"/>
      <w:marTop w:val="0"/>
      <w:marBottom w:val="0"/>
      <w:divBdr>
        <w:top w:val="none" w:sz="0" w:space="0" w:color="auto"/>
        <w:left w:val="none" w:sz="0" w:space="0" w:color="auto"/>
        <w:bottom w:val="none" w:sz="0" w:space="0" w:color="auto"/>
        <w:right w:val="none" w:sz="0" w:space="0" w:color="auto"/>
      </w:divBdr>
      <w:divsChild>
        <w:div w:id="244606089">
          <w:marLeft w:val="0"/>
          <w:marRight w:val="0"/>
          <w:marTop w:val="0"/>
          <w:marBottom w:val="300"/>
          <w:divBdr>
            <w:top w:val="none" w:sz="0" w:space="0" w:color="auto"/>
            <w:left w:val="none" w:sz="0" w:space="0" w:color="auto"/>
            <w:bottom w:val="none" w:sz="0" w:space="0" w:color="auto"/>
            <w:right w:val="none" w:sz="0" w:space="0" w:color="auto"/>
          </w:divBdr>
          <w:divsChild>
            <w:div w:id="6878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492">
      <w:bodyDiv w:val="1"/>
      <w:marLeft w:val="0"/>
      <w:marRight w:val="0"/>
      <w:marTop w:val="0"/>
      <w:marBottom w:val="0"/>
      <w:divBdr>
        <w:top w:val="none" w:sz="0" w:space="0" w:color="auto"/>
        <w:left w:val="none" w:sz="0" w:space="0" w:color="auto"/>
        <w:bottom w:val="none" w:sz="0" w:space="0" w:color="auto"/>
        <w:right w:val="none" w:sz="0" w:space="0" w:color="auto"/>
      </w:divBdr>
      <w:divsChild>
        <w:div w:id="610237689">
          <w:marLeft w:val="-225"/>
          <w:marRight w:val="-225"/>
          <w:marTop w:val="0"/>
          <w:marBottom w:val="0"/>
          <w:divBdr>
            <w:top w:val="none" w:sz="0" w:space="0" w:color="auto"/>
            <w:left w:val="none" w:sz="0" w:space="0" w:color="auto"/>
            <w:bottom w:val="none" w:sz="0" w:space="0" w:color="auto"/>
            <w:right w:val="none" w:sz="0" w:space="0" w:color="auto"/>
          </w:divBdr>
          <w:divsChild>
            <w:div w:id="4335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981">
      <w:bodyDiv w:val="1"/>
      <w:marLeft w:val="0"/>
      <w:marRight w:val="0"/>
      <w:marTop w:val="0"/>
      <w:marBottom w:val="0"/>
      <w:divBdr>
        <w:top w:val="none" w:sz="0" w:space="0" w:color="auto"/>
        <w:left w:val="none" w:sz="0" w:space="0" w:color="auto"/>
        <w:bottom w:val="none" w:sz="0" w:space="0" w:color="auto"/>
        <w:right w:val="none" w:sz="0" w:space="0" w:color="auto"/>
      </w:divBdr>
      <w:divsChild>
        <w:div w:id="76440166">
          <w:marLeft w:val="0"/>
          <w:marRight w:val="0"/>
          <w:marTop w:val="0"/>
          <w:marBottom w:val="450"/>
          <w:divBdr>
            <w:top w:val="none" w:sz="0" w:space="0" w:color="auto"/>
            <w:left w:val="none" w:sz="0" w:space="0" w:color="auto"/>
            <w:bottom w:val="none" w:sz="0" w:space="0" w:color="auto"/>
            <w:right w:val="none" w:sz="0" w:space="0" w:color="auto"/>
          </w:divBdr>
          <w:divsChild>
            <w:div w:id="238175140">
              <w:marLeft w:val="0"/>
              <w:marRight w:val="225"/>
              <w:marTop w:val="0"/>
              <w:marBottom w:val="0"/>
              <w:divBdr>
                <w:top w:val="none" w:sz="0" w:space="0" w:color="auto"/>
                <w:left w:val="none" w:sz="0" w:space="0" w:color="auto"/>
                <w:bottom w:val="none" w:sz="0" w:space="0" w:color="auto"/>
                <w:right w:val="none" w:sz="0" w:space="0" w:color="auto"/>
              </w:divBdr>
            </w:div>
            <w:div w:id="306403508">
              <w:marLeft w:val="0"/>
              <w:marRight w:val="0"/>
              <w:marTop w:val="0"/>
              <w:marBottom w:val="75"/>
              <w:divBdr>
                <w:top w:val="none" w:sz="0" w:space="0" w:color="auto"/>
                <w:left w:val="none" w:sz="0" w:space="0" w:color="auto"/>
                <w:bottom w:val="none" w:sz="0" w:space="0" w:color="auto"/>
                <w:right w:val="none" w:sz="0" w:space="0" w:color="auto"/>
              </w:divBdr>
              <w:divsChild>
                <w:div w:id="29109258">
                  <w:marLeft w:val="0"/>
                  <w:marRight w:val="0"/>
                  <w:marTop w:val="0"/>
                  <w:marBottom w:val="0"/>
                  <w:divBdr>
                    <w:top w:val="none" w:sz="0" w:space="0" w:color="auto"/>
                    <w:left w:val="none" w:sz="0" w:space="0" w:color="auto"/>
                    <w:bottom w:val="none" w:sz="0" w:space="0" w:color="auto"/>
                    <w:right w:val="none" w:sz="0" w:space="0" w:color="auto"/>
                  </w:divBdr>
                  <w:divsChild>
                    <w:div w:id="7027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9578">
          <w:marLeft w:val="0"/>
          <w:marRight w:val="0"/>
          <w:marTop w:val="0"/>
          <w:marBottom w:val="300"/>
          <w:divBdr>
            <w:top w:val="none" w:sz="0" w:space="0" w:color="auto"/>
            <w:left w:val="none" w:sz="0" w:space="0" w:color="auto"/>
            <w:bottom w:val="none" w:sz="0" w:space="0" w:color="auto"/>
            <w:right w:val="none" w:sz="0" w:space="0" w:color="auto"/>
          </w:divBdr>
        </w:div>
      </w:divsChild>
    </w:div>
    <w:div w:id="137308312">
      <w:bodyDiv w:val="1"/>
      <w:marLeft w:val="0"/>
      <w:marRight w:val="0"/>
      <w:marTop w:val="0"/>
      <w:marBottom w:val="0"/>
      <w:divBdr>
        <w:top w:val="none" w:sz="0" w:space="0" w:color="auto"/>
        <w:left w:val="none" w:sz="0" w:space="0" w:color="auto"/>
        <w:bottom w:val="none" w:sz="0" w:space="0" w:color="auto"/>
        <w:right w:val="none" w:sz="0" w:space="0" w:color="auto"/>
      </w:divBdr>
      <w:divsChild>
        <w:div w:id="1447383576">
          <w:marLeft w:val="0"/>
          <w:marRight w:val="0"/>
          <w:marTop w:val="0"/>
          <w:marBottom w:val="0"/>
          <w:divBdr>
            <w:top w:val="dotted" w:sz="6" w:space="4" w:color="EBEBEB"/>
            <w:left w:val="none" w:sz="0" w:space="8" w:color="auto"/>
            <w:bottom w:val="dotted" w:sz="6" w:space="4" w:color="EBEBEB"/>
            <w:right w:val="none" w:sz="0" w:space="8" w:color="auto"/>
          </w:divBdr>
        </w:div>
        <w:div w:id="352077933">
          <w:marLeft w:val="0"/>
          <w:marRight w:val="0"/>
          <w:marTop w:val="0"/>
          <w:marBottom w:val="0"/>
          <w:divBdr>
            <w:top w:val="none" w:sz="0" w:space="0" w:color="auto"/>
            <w:left w:val="none" w:sz="0" w:space="0" w:color="auto"/>
            <w:bottom w:val="none" w:sz="0" w:space="0" w:color="auto"/>
            <w:right w:val="none" w:sz="0" w:space="0" w:color="auto"/>
          </w:divBdr>
        </w:div>
      </w:divsChild>
    </w:div>
    <w:div w:id="137496784">
      <w:bodyDiv w:val="1"/>
      <w:marLeft w:val="0"/>
      <w:marRight w:val="0"/>
      <w:marTop w:val="0"/>
      <w:marBottom w:val="0"/>
      <w:divBdr>
        <w:top w:val="none" w:sz="0" w:space="0" w:color="auto"/>
        <w:left w:val="none" w:sz="0" w:space="0" w:color="auto"/>
        <w:bottom w:val="none" w:sz="0" w:space="0" w:color="auto"/>
        <w:right w:val="none" w:sz="0" w:space="0" w:color="auto"/>
      </w:divBdr>
      <w:divsChild>
        <w:div w:id="40525387">
          <w:marLeft w:val="0"/>
          <w:marRight w:val="0"/>
          <w:marTop w:val="0"/>
          <w:marBottom w:val="0"/>
          <w:divBdr>
            <w:top w:val="none" w:sz="0" w:space="0" w:color="auto"/>
            <w:left w:val="none" w:sz="0" w:space="0" w:color="auto"/>
            <w:bottom w:val="none" w:sz="0" w:space="0" w:color="auto"/>
            <w:right w:val="none" w:sz="0" w:space="0" w:color="auto"/>
          </w:divBdr>
        </w:div>
      </w:divsChild>
    </w:div>
    <w:div w:id="137572001">
      <w:bodyDiv w:val="1"/>
      <w:marLeft w:val="0"/>
      <w:marRight w:val="0"/>
      <w:marTop w:val="0"/>
      <w:marBottom w:val="0"/>
      <w:divBdr>
        <w:top w:val="none" w:sz="0" w:space="0" w:color="auto"/>
        <w:left w:val="none" w:sz="0" w:space="0" w:color="auto"/>
        <w:bottom w:val="none" w:sz="0" w:space="0" w:color="auto"/>
        <w:right w:val="none" w:sz="0" w:space="0" w:color="auto"/>
      </w:divBdr>
    </w:div>
    <w:div w:id="137691850">
      <w:bodyDiv w:val="1"/>
      <w:marLeft w:val="0"/>
      <w:marRight w:val="0"/>
      <w:marTop w:val="0"/>
      <w:marBottom w:val="0"/>
      <w:divBdr>
        <w:top w:val="none" w:sz="0" w:space="0" w:color="auto"/>
        <w:left w:val="none" w:sz="0" w:space="0" w:color="auto"/>
        <w:bottom w:val="none" w:sz="0" w:space="0" w:color="auto"/>
        <w:right w:val="none" w:sz="0" w:space="0" w:color="auto"/>
      </w:divBdr>
    </w:div>
    <w:div w:id="137848011">
      <w:bodyDiv w:val="1"/>
      <w:marLeft w:val="0"/>
      <w:marRight w:val="0"/>
      <w:marTop w:val="0"/>
      <w:marBottom w:val="0"/>
      <w:divBdr>
        <w:top w:val="none" w:sz="0" w:space="0" w:color="auto"/>
        <w:left w:val="none" w:sz="0" w:space="0" w:color="auto"/>
        <w:bottom w:val="none" w:sz="0" w:space="0" w:color="auto"/>
        <w:right w:val="none" w:sz="0" w:space="0" w:color="auto"/>
      </w:divBdr>
    </w:div>
    <w:div w:id="137914876">
      <w:bodyDiv w:val="1"/>
      <w:marLeft w:val="0"/>
      <w:marRight w:val="0"/>
      <w:marTop w:val="0"/>
      <w:marBottom w:val="0"/>
      <w:divBdr>
        <w:top w:val="none" w:sz="0" w:space="0" w:color="auto"/>
        <w:left w:val="none" w:sz="0" w:space="0" w:color="auto"/>
        <w:bottom w:val="none" w:sz="0" w:space="0" w:color="auto"/>
        <w:right w:val="none" w:sz="0" w:space="0" w:color="auto"/>
      </w:divBdr>
    </w:div>
    <w:div w:id="138111558">
      <w:bodyDiv w:val="1"/>
      <w:marLeft w:val="0"/>
      <w:marRight w:val="0"/>
      <w:marTop w:val="0"/>
      <w:marBottom w:val="0"/>
      <w:divBdr>
        <w:top w:val="none" w:sz="0" w:space="0" w:color="auto"/>
        <w:left w:val="none" w:sz="0" w:space="0" w:color="auto"/>
        <w:bottom w:val="none" w:sz="0" w:space="0" w:color="auto"/>
        <w:right w:val="none" w:sz="0" w:space="0" w:color="auto"/>
      </w:divBdr>
    </w:div>
    <w:div w:id="138498718">
      <w:bodyDiv w:val="1"/>
      <w:marLeft w:val="0"/>
      <w:marRight w:val="0"/>
      <w:marTop w:val="0"/>
      <w:marBottom w:val="0"/>
      <w:divBdr>
        <w:top w:val="none" w:sz="0" w:space="0" w:color="auto"/>
        <w:left w:val="none" w:sz="0" w:space="0" w:color="auto"/>
        <w:bottom w:val="none" w:sz="0" w:space="0" w:color="auto"/>
        <w:right w:val="none" w:sz="0" w:space="0" w:color="auto"/>
      </w:divBdr>
    </w:div>
    <w:div w:id="139001923">
      <w:bodyDiv w:val="1"/>
      <w:marLeft w:val="0"/>
      <w:marRight w:val="0"/>
      <w:marTop w:val="0"/>
      <w:marBottom w:val="0"/>
      <w:divBdr>
        <w:top w:val="none" w:sz="0" w:space="0" w:color="auto"/>
        <w:left w:val="none" w:sz="0" w:space="0" w:color="auto"/>
        <w:bottom w:val="none" w:sz="0" w:space="0" w:color="auto"/>
        <w:right w:val="none" w:sz="0" w:space="0" w:color="auto"/>
      </w:divBdr>
      <w:divsChild>
        <w:div w:id="52117799">
          <w:marLeft w:val="0"/>
          <w:marRight w:val="0"/>
          <w:marTop w:val="0"/>
          <w:marBottom w:val="0"/>
          <w:divBdr>
            <w:top w:val="none" w:sz="0" w:space="0" w:color="auto"/>
            <w:left w:val="none" w:sz="0" w:space="0" w:color="auto"/>
            <w:bottom w:val="none" w:sz="0" w:space="0" w:color="auto"/>
            <w:right w:val="none" w:sz="0" w:space="0" w:color="auto"/>
          </w:divBdr>
        </w:div>
      </w:divsChild>
    </w:div>
    <w:div w:id="139002892">
      <w:bodyDiv w:val="1"/>
      <w:marLeft w:val="0"/>
      <w:marRight w:val="0"/>
      <w:marTop w:val="0"/>
      <w:marBottom w:val="0"/>
      <w:divBdr>
        <w:top w:val="none" w:sz="0" w:space="0" w:color="auto"/>
        <w:left w:val="none" w:sz="0" w:space="0" w:color="auto"/>
        <w:bottom w:val="none" w:sz="0" w:space="0" w:color="auto"/>
        <w:right w:val="none" w:sz="0" w:space="0" w:color="auto"/>
      </w:divBdr>
      <w:divsChild>
        <w:div w:id="520239335">
          <w:marLeft w:val="15"/>
          <w:marRight w:val="225"/>
          <w:marTop w:val="0"/>
          <w:marBottom w:val="105"/>
          <w:divBdr>
            <w:top w:val="none" w:sz="0" w:space="0" w:color="auto"/>
            <w:left w:val="none" w:sz="0" w:space="0" w:color="auto"/>
            <w:bottom w:val="none" w:sz="0" w:space="0" w:color="auto"/>
            <w:right w:val="none" w:sz="0" w:space="0" w:color="auto"/>
          </w:divBdr>
        </w:div>
      </w:divsChild>
    </w:div>
    <w:div w:id="139226226">
      <w:bodyDiv w:val="1"/>
      <w:marLeft w:val="0"/>
      <w:marRight w:val="0"/>
      <w:marTop w:val="0"/>
      <w:marBottom w:val="0"/>
      <w:divBdr>
        <w:top w:val="none" w:sz="0" w:space="0" w:color="auto"/>
        <w:left w:val="none" w:sz="0" w:space="0" w:color="auto"/>
        <w:bottom w:val="none" w:sz="0" w:space="0" w:color="auto"/>
        <w:right w:val="none" w:sz="0" w:space="0" w:color="auto"/>
      </w:divBdr>
      <w:divsChild>
        <w:div w:id="143282278">
          <w:marLeft w:val="0"/>
          <w:marRight w:val="0"/>
          <w:marTop w:val="0"/>
          <w:marBottom w:val="250"/>
          <w:divBdr>
            <w:top w:val="none" w:sz="0" w:space="0" w:color="auto"/>
            <w:left w:val="none" w:sz="0" w:space="0" w:color="auto"/>
            <w:bottom w:val="none" w:sz="0" w:space="0" w:color="auto"/>
            <w:right w:val="none" w:sz="0" w:space="0" w:color="auto"/>
          </w:divBdr>
          <w:divsChild>
            <w:div w:id="6918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384">
      <w:bodyDiv w:val="1"/>
      <w:marLeft w:val="0"/>
      <w:marRight w:val="0"/>
      <w:marTop w:val="0"/>
      <w:marBottom w:val="0"/>
      <w:divBdr>
        <w:top w:val="none" w:sz="0" w:space="0" w:color="auto"/>
        <w:left w:val="none" w:sz="0" w:space="0" w:color="auto"/>
        <w:bottom w:val="none" w:sz="0" w:space="0" w:color="auto"/>
        <w:right w:val="none" w:sz="0" w:space="0" w:color="auto"/>
      </w:divBdr>
      <w:divsChild>
        <w:div w:id="282270133">
          <w:marLeft w:val="0"/>
          <w:marRight w:val="0"/>
          <w:marTop w:val="0"/>
          <w:marBottom w:val="250"/>
          <w:divBdr>
            <w:top w:val="none" w:sz="0" w:space="0" w:color="auto"/>
            <w:left w:val="none" w:sz="0" w:space="0" w:color="auto"/>
            <w:bottom w:val="single" w:sz="4" w:space="4" w:color="000000"/>
            <w:right w:val="none" w:sz="0" w:space="0" w:color="auto"/>
          </w:divBdr>
        </w:div>
      </w:divsChild>
    </w:div>
    <w:div w:id="139425808">
      <w:bodyDiv w:val="1"/>
      <w:marLeft w:val="0"/>
      <w:marRight w:val="0"/>
      <w:marTop w:val="0"/>
      <w:marBottom w:val="0"/>
      <w:divBdr>
        <w:top w:val="none" w:sz="0" w:space="0" w:color="auto"/>
        <w:left w:val="none" w:sz="0" w:space="0" w:color="auto"/>
        <w:bottom w:val="none" w:sz="0" w:space="0" w:color="auto"/>
        <w:right w:val="none" w:sz="0" w:space="0" w:color="auto"/>
      </w:divBdr>
    </w:div>
    <w:div w:id="139465520">
      <w:bodyDiv w:val="1"/>
      <w:marLeft w:val="0"/>
      <w:marRight w:val="0"/>
      <w:marTop w:val="0"/>
      <w:marBottom w:val="0"/>
      <w:divBdr>
        <w:top w:val="none" w:sz="0" w:space="0" w:color="auto"/>
        <w:left w:val="none" w:sz="0" w:space="0" w:color="auto"/>
        <w:bottom w:val="none" w:sz="0" w:space="0" w:color="auto"/>
        <w:right w:val="none" w:sz="0" w:space="0" w:color="auto"/>
      </w:divBdr>
    </w:div>
    <w:div w:id="139612307">
      <w:bodyDiv w:val="1"/>
      <w:marLeft w:val="0"/>
      <w:marRight w:val="0"/>
      <w:marTop w:val="0"/>
      <w:marBottom w:val="0"/>
      <w:divBdr>
        <w:top w:val="none" w:sz="0" w:space="0" w:color="auto"/>
        <w:left w:val="none" w:sz="0" w:space="0" w:color="auto"/>
        <w:bottom w:val="none" w:sz="0" w:space="0" w:color="auto"/>
        <w:right w:val="none" w:sz="0" w:space="0" w:color="auto"/>
      </w:divBdr>
      <w:divsChild>
        <w:div w:id="145783835">
          <w:marLeft w:val="-225"/>
          <w:marRight w:val="-225"/>
          <w:marTop w:val="0"/>
          <w:marBottom w:val="0"/>
          <w:divBdr>
            <w:top w:val="none" w:sz="0" w:space="0" w:color="auto"/>
            <w:left w:val="none" w:sz="0" w:space="0" w:color="auto"/>
            <w:bottom w:val="none" w:sz="0" w:space="0" w:color="auto"/>
            <w:right w:val="none" w:sz="0" w:space="0" w:color="auto"/>
          </w:divBdr>
          <w:divsChild>
            <w:div w:id="474418923">
              <w:marLeft w:val="0"/>
              <w:marRight w:val="0"/>
              <w:marTop w:val="0"/>
              <w:marBottom w:val="0"/>
              <w:divBdr>
                <w:top w:val="none" w:sz="0" w:space="0" w:color="auto"/>
                <w:left w:val="none" w:sz="0" w:space="0" w:color="auto"/>
                <w:bottom w:val="none" w:sz="0" w:space="0" w:color="auto"/>
                <w:right w:val="none" w:sz="0" w:space="0" w:color="auto"/>
              </w:divBdr>
              <w:divsChild>
                <w:div w:id="6539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1912">
      <w:bodyDiv w:val="1"/>
      <w:marLeft w:val="0"/>
      <w:marRight w:val="0"/>
      <w:marTop w:val="0"/>
      <w:marBottom w:val="0"/>
      <w:divBdr>
        <w:top w:val="none" w:sz="0" w:space="0" w:color="auto"/>
        <w:left w:val="none" w:sz="0" w:space="0" w:color="auto"/>
        <w:bottom w:val="none" w:sz="0" w:space="0" w:color="auto"/>
        <w:right w:val="none" w:sz="0" w:space="0" w:color="auto"/>
      </w:divBdr>
    </w:div>
    <w:div w:id="140082078">
      <w:bodyDiv w:val="1"/>
      <w:marLeft w:val="0"/>
      <w:marRight w:val="0"/>
      <w:marTop w:val="0"/>
      <w:marBottom w:val="0"/>
      <w:divBdr>
        <w:top w:val="none" w:sz="0" w:space="0" w:color="auto"/>
        <w:left w:val="none" w:sz="0" w:space="0" w:color="auto"/>
        <w:bottom w:val="none" w:sz="0" w:space="0" w:color="auto"/>
        <w:right w:val="none" w:sz="0" w:space="0" w:color="auto"/>
      </w:divBdr>
    </w:div>
    <w:div w:id="140312905">
      <w:bodyDiv w:val="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182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6428">
      <w:bodyDiv w:val="1"/>
      <w:marLeft w:val="0"/>
      <w:marRight w:val="0"/>
      <w:marTop w:val="0"/>
      <w:marBottom w:val="0"/>
      <w:divBdr>
        <w:top w:val="none" w:sz="0" w:space="0" w:color="auto"/>
        <w:left w:val="none" w:sz="0" w:space="0" w:color="auto"/>
        <w:bottom w:val="none" w:sz="0" w:space="0" w:color="auto"/>
        <w:right w:val="none" w:sz="0" w:space="0" w:color="auto"/>
      </w:divBdr>
      <w:divsChild>
        <w:div w:id="547646522">
          <w:marLeft w:val="15"/>
          <w:marRight w:val="225"/>
          <w:marTop w:val="0"/>
          <w:marBottom w:val="105"/>
          <w:divBdr>
            <w:top w:val="none" w:sz="0" w:space="0" w:color="auto"/>
            <w:left w:val="none" w:sz="0" w:space="0" w:color="auto"/>
            <w:bottom w:val="none" w:sz="0" w:space="0" w:color="auto"/>
            <w:right w:val="none" w:sz="0" w:space="0" w:color="auto"/>
          </w:divBdr>
        </w:div>
      </w:divsChild>
    </w:div>
    <w:div w:id="140394768">
      <w:bodyDiv w:val="1"/>
      <w:marLeft w:val="0"/>
      <w:marRight w:val="0"/>
      <w:marTop w:val="0"/>
      <w:marBottom w:val="0"/>
      <w:divBdr>
        <w:top w:val="none" w:sz="0" w:space="0" w:color="auto"/>
        <w:left w:val="none" w:sz="0" w:space="0" w:color="auto"/>
        <w:bottom w:val="none" w:sz="0" w:space="0" w:color="auto"/>
        <w:right w:val="none" w:sz="0" w:space="0" w:color="auto"/>
      </w:divBdr>
      <w:divsChild>
        <w:div w:id="210267332">
          <w:marLeft w:val="0"/>
          <w:marRight w:val="0"/>
          <w:marTop w:val="0"/>
          <w:marBottom w:val="0"/>
          <w:divBdr>
            <w:top w:val="none" w:sz="0" w:space="0" w:color="auto"/>
            <w:left w:val="none" w:sz="0" w:space="0" w:color="auto"/>
            <w:bottom w:val="none" w:sz="0" w:space="0" w:color="auto"/>
            <w:right w:val="none" w:sz="0" w:space="0" w:color="auto"/>
          </w:divBdr>
        </w:div>
        <w:div w:id="767434771">
          <w:marLeft w:val="0"/>
          <w:marRight w:val="0"/>
          <w:marTop w:val="0"/>
          <w:marBottom w:val="0"/>
          <w:divBdr>
            <w:top w:val="none" w:sz="0" w:space="0" w:color="auto"/>
            <w:left w:val="none" w:sz="0" w:space="0" w:color="auto"/>
            <w:bottom w:val="none" w:sz="0" w:space="0" w:color="auto"/>
            <w:right w:val="none" w:sz="0" w:space="0" w:color="auto"/>
          </w:divBdr>
        </w:div>
      </w:divsChild>
    </w:div>
    <w:div w:id="141388743">
      <w:bodyDiv w:val="1"/>
      <w:marLeft w:val="0"/>
      <w:marRight w:val="0"/>
      <w:marTop w:val="0"/>
      <w:marBottom w:val="0"/>
      <w:divBdr>
        <w:top w:val="none" w:sz="0" w:space="0" w:color="auto"/>
        <w:left w:val="none" w:sz="0" w:space="0" w:color="auto"/>
        <w:bottom w:val="none" w:sz="0" w:space="0" w:color="auto"/>
        <w:right w:val="none" w:sz="0" w:space="0" w:color="auto"/>
      </w:divBdr>
    </w:div>
    <w:div w:id="141502551">
      <w:bodyDiv w:val="1"/>
      <w:marLeft w:val="0"/>
      <w:marRight w:val="0"/>
      <w:marTop w:val="0"/>
      <w:marBottom w:val="0"/>
      <w:divBdr>
        <w:top w:val="none" w:sz="0" w:space="0" w:color="auto"/>
        <w:left w:val="none" w:sz="0" w:space="0" w:color="auto"/>
        <w:bottom w:val="none" w:sz="0" w:space="0" w:color="auto"/>
        <w:right w:val="none" w:sz="0" w:space="0" w:color="auto"/>
      </w:divBdr>
      <w:divsChild>
        <w:div w:id="154959252">
          <w:marLeft w:val="0"/>
          <w:marRight w:val="0"/>
          <w:marTop w:val="0"/>
          <w:marBottom w:val="376"/>
          <w:divBdr>
            <w:top w:val="none" w:sz="0" w:space="0" w:color="auto"/>
            <w:left w:val="none" w:sz="0" w:space="0" w:color="auto"/>
            <w:bottom w:val="none" w:sz="0" w:space="0" w:color="auto"/>
            <w:right w:val="none" w:sz="0" w:space="0" w:color="auto"/>
          </w:divBdr>
        </w:div>
      </w:divsChild>
    </w:div>
    <w:div w:id="141772998">
      <w:bodyDiv w:val="1"/>
      <w:marLeft w:val="0"/>
      <w:marRight w:val="0"/>
      <w:marTop w:val="0"/>
      <w:marBottom w:val="0"/>
      <w:divBdr>
        <w:top w:val="none" w:sz="0" w:space="0" w:color="auto"/>
        <w:left w:val="none" w:sz="0" w:space="0" w:color="auto"/>
        <w:bottom w:val="none" w:sz="0" w:space="0" w:color="auto"/>
        <w:right w:val="none" w:sz="0" w:space="0" w:color="auto"/>
      </w:divBdr>
    </w:div>
    <w:div w:id="142236166">
      <w:bodyDiv w:val="1"/>
      <w:marLeft w:val="0"/>
      <w:marRight w:val="0"/>
      <w:marTop w:val="0"/>
      <w:marBottom w:val="0"/>
      <w:divBdr>
        <w:top w:val="none" w:sz="0" w:space="0" w:color="auto"/>
        <w:left w:val="none" w:sz="0" w:space="0" w:color="auto"/>
        <w:bottom w:val="none" w:sz="0" w:space="0" w:color="auto"/>
        <w:right w:val="none" w:sz="0" w:space="0" w:color="auto"/>
      </w:divBdr>
      <w:divsChild>
        <w:div w:id="1192261099">
          <w:marLeft w:val="-225"/>
          <w:marRight w:val="-225"/>
          <w:marTop w:val="0"/>
          <w:marBottom w:val="0"/>
          <w:divBdr>
            <w:top w:val="none" w:sz="0" w:space="0" w:color="auto"/>
            <w:left w:val="none" w:sz="0" w:space="0" w:color="auto"/>
            <w:bottom w:val="none" w:sz="0" w:space="0" w:color="auto"/>
            <w:right w:val="none" w:sz="0" w:space="0" w:color="auto"/>
          </w:divBdr>
          <w:divsChild>
            <w:div w:id="1139149506">
              <w:marLeft w:val="0"/>
              <w:marRight w:val="0"/>
              <w:marTop w:val="0"/>
              <w:marBottom w:val="0"/>
              <w:divBdr>
                <w:top w:val="none" w:sz="0" w:space="0" w:color="auto"/>
                <w:left w:val="none" w:sz="0" w:space="0" w:color="auto"/>
                <w:bottom w:val="none" w:sz="0" w:space="0" w:color="auto"/>
                <w:right w:val="none" w:sz="0" w:space="0" w:color="auto"/>
              </w:divBdr>
              <w:divsChild>
                <w:div w:id="1892691816">
                  <w:marLeft w:val="-225"/>
                  <w:marRight w:val="-225"/>
                  <w:marTop w:val="0"/>
                  <w:marBottom w:val="0"/>
                  <w:divBdr>
                    <w:top w:val="none" w:sz="0" w:space="0" w:color="auto"/>
                    <w:left w:val="none" w:sz="0" w:space="0" w:color="auto"/>
                    <w:bottom w:val="none" w:sz="0" w:space="0" w:color="auto"/>
                    <w:right w:val="none" w:sz="0" w:space="0" w:color="auto"/>
                  </w:divBdr>
                  <w:divsChild>
                    <w:div w:id="15575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28162">
          <w:marLeft w:val="-225"/>
          <w:marRight w:val="-225"/>
          <w:marTop w:val="0"/>
          <w:marBottom w:val="0"/>
          <w:divBdr>
            <w:top w:val="none" w:sz="0" w:space="0" w:color="auto"/>
            <w:left w:val="none" w:sz="0" w:space="0" w:color="auto"/>
            <w:bottom w:val="none" w:sz="0" w:space="0" w:color="auto"/>
            <w:right w:val="none" w:sz="0" w:space="0" w:color="auto"/>
          </w:divBdr>
          <w:divsChild>
            <w:div w:id="1817382178">
              <w:marLeft w:val="0"/>
              <w:marRight w:val="0"/>
              <w:marTop w:val="0"/>
              <w:marBottom w:val="0"/>
              <w:divBdr>
                <w:top w:val="none" w:sz="0" w:space="0" w:color="auto"/>
                <w:left w:val="none" w:sz="0" w:space="0" w:color="auto"/>
                <w:bottom w:val="none" w:sz="0" w:space="0" w:color="auto"/>
                <w:right w:val="none" w:sz="0" w:space="0" w:color="auto"/>
              </w:divBdr>
              <w:divsChild>
                <w:div w:id="565453572">
                  <w:marLeft w:val="0"/>
                  <w:marRight w:val="0"/>
                  <w:marTop w:val="0"/>
                  <w:marBottom w:val="0"/>
                  <w:divBdr>
                    <w:top w:val="none" w:sz="0" w:space="0" w:color="auto"/>
                    <w:left w:val="none" w:sz="0" w:space="0" w:color="auto"/>
                    <w:bottom w:val="none" w:sz="0" w:space="0" w:color="auto"/>
                    <w:right w:val="none" w:sz="0" w:space="0" w:color="auto"/>
                  </w:divBdr>
                  <w:divsChild>
                    <w:div w:id="18516809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0168965">
              <w:marLeft w:val="1463"/>
              <w:marRight w:val="0"/>
              <w:marTop w:val="0"/>
              <w:marBottom w:val="0"/>
              <w:divBdr>
                <w:top w:val="none" w:sz="0" w:space="0" w:color="auto"/>
                <w:left w:val="none" w:sz="0" w:space="0" w:color="auto"/>
                <w:bottom w:val="none" w:sz="0" w:space="0" w:color="auto"/>
                <w:right w:val="none" w:sz="0" w:space="0" w:color="auto"/>
              </w:divBdr>
              <w:divsChild>
                <w:div w:id="12605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0268">
          <w:marLeft w:val="-225"/>
          <w:marRight w:val="-225"/>
          <w:marTop w:val="0"/>
          <w:marBottom w:val="0"/>
          <w:divBdr>
            <w:top w:val="none" w:sz="0" w:space="0" w:color="auto"/>
            <w:left w:val="none" w:sz="0" w:space="0" w:color="auto"/>
            <w:bottom w:val="none" w:sz="0" w:space="0" w:color="auto"/>
            <w:right w:val="none" w:sz="0" w:space="0" w:color="auto"/>
          </w:divBdr>
          <w:divsChild>
            <w:div w:id="787970908">
              <w:marLeft w:val="1463"/>
              <w:marRight w:val="0"/>
              <w:marTop w:val="0"/>
              <w:marBottom w:val="0"/>
              <w:divBdr>
                <w:top w:val="none" w:sz="0" w:space="0" w:color="auto"/>
                <w:left w:val="none" w:sz="0" w:space="0" w:color="auto"/>
                <w:bottom w:val="none" w:sz="0" w:space="0" w:color="auto"/>
                <w:right w:val="none" w:sz="0" w:space="0" w:color="auto"/>
              </w:divBdr>
              <w:divsChild>
                <w:div w:id="133903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2283879">
      <w:bodyDiv w:val="1"/>
      <w:marLeft w:val="0"/>
      <w:marRight w:val="0"/>
      <w:marTop w:val="0"/>
      <w:marBottom w:val="0"/>
      <w:divBdr>
        <w:top w:val="none" w:sz="0" w:space="0" w:color="auto"/>
        <w:left w:val="none" w:sz="0" w:space="0" w:color="auto"/>
        <w:bottom w:val="none" w:sz="0" w:space="0" w:color="auto"/>
        <w:right w:val="none" w:sz="0" w:space="0" w:color="auto"/>
      </w:divBdr>
    </w:div>
    <w:div w:id="142547819">
      <w:bodyDiv w:val="1"/>
      <w:marLeft w:val="0"/>
      <w:marRight w:val="0"/>
      <w:marTop w:val="0"/>
      <w:marBottom w:val="0"/>
      <w:divBdr>
        <w:top w:val="none" w:sz="0" w:space="0" w:color="auto"/>
        <w:left w:val="none" w:sz="0" w:space="0" w:color="auto"/>
        <w:bottom w:val="none" w:sz="0" w:space="0" w:color="auto"/>
        <w:right w:val="none" w:sz="0" w:space="0" w:color="auto"/>
      </w:divBdr>
      <w:divsChild>
        <w:div w:id="339159538">
          <w:marLeft w:val="0"/>
          <w:marRight w:val="0"/>
          <w:marTop w:val="0"/>
          <w:marBottom w:val="0"/>
          <w:divBdr>
            <w:top w:val="none" w:sz="0" w:space="0" w:color="auto"/>
            <w:left w:val="none" w:sz="0" w:space="0" w:color="auto"/>
            <w:bottom w:val="none" w:sz="0" w:space="0" w:color="auto"/>
            <w:right w:val="none" w:sz="0" w:space="0" w:color="auto"/>
          </w:divBdr>
        </w:div>
        <w:div w:id="714281375">
          <w:marLeft w:val="-225"/>
          <w:marRight w:val="-225"/>
          <w:marTop w:val="0"/>
          <w:marBottom w:val="0"/>
          <w:divBdr>
            <w:top w:val="none" w:sz="0" w:space="0" w:color="auto"/>
            <w:left w:val="none" w:sz="0" w:space="0" w:color="auto"/>
            <w:bottom w:val="none" w:sz="0" w:space="0" w:color="auto"/>
            <w:right w:val="none" w:sz="0" w:space="0" w:color="auto"/>
          </w:divBdr>
          <w:divsChild>
            <w:div w:id="1872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0093">
      <w:bodyDiv w:val="1"/>
      <w:marLeft w:val="0"/>
      <w:marRight w:val="0"/>
      <w:marTop w:val="0"/>
      <w:marBottom w:val="0"/>
      <w:divBdr>
        <w:top w:val="none" w:sz="0" w:space="0" w:color="auto"/>
        <w:left w:val="none" w:sz="0" w:space="0" w:color="auto"/>
        <w:bottom w:val="none" w:sz="0" w:space="0" w:color="auto"/>
        <w:right w:val="none" w:sz="0" w:space="0" w:color="auto"/>
      </w:divBdr>
      <w:divsChild>
        <w:div w:id="311178197">
          <w:marLeft w:val="0"/>
          <w:marRight w:val="0"/>
          <w:marTop w:val="125"/>
          <w:marBottom w:val="275"/>
          <w:divBdr>
            <w:top w:val="none" w:sz="0" w:space="0" w:color="auto"/>
            <w:left w:val="none" w:sz="0" w:space="0" w:color="auto"/>
            <w:bottom w:val="none" w:sz="0" w:space="0" w:color="auto"/>
            <w:right w:val="none" w:sz="0" w:space="0" w:color="auto"/>
          </w:divBdr>
          <w:divsChild>
            <w:div w:id="345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9543">
      <w:bodyDiv w:val="1"/>
      <w:marLeft w:val="0"/>
      <w:marRight w:val="0"/>
      <w:marTop w:val="0"/>
      <w:marBottom w:val="0"/>
      <w:divBdr>
        <w:top w:val="none" w:sz="0" w:space="0" w:color="auto"/>
        <w:left w:val="none" w:sz="0" w:space="0" w:color="auto"/>
        <w:bottom w:val="none" w:sz="0" w:space="0" w:color="auto"/>
        <w:right w:val="none" w:sz="0" w:space="0" w:color="auto"/>
      </w:divBdr>
      <w:divsChild>
        <w:div w:id="292447636">
          <w:marLeft w:val="0"/>
          <w:marRight w:val="0"/>
          <w:marTop w:val="0"/>
          <w:marBottom w:val="0"/>
          <w:divBdr>
            <w:top w:val="none" w:sz="0" w:space="0" w:color="auto"/>
            <w:left w:val="none" w:sz="0" w:space="0" w:color="auto"/>
            <w:bottom w:val="none" w:sz="0" w:space="0" w:color="auto"/>
            <w:right w:val="none" w:sz="0" w:space="0" w:color="auto"/>
          </w:divBdr>
          <w:divsChild>
            <w:div w:id="736441321">
              <w:marLeft w:val="-225"/>
              <w:marRight w:val="-225"/>
              <w:marTop w:val="0"/>
              <w:marBottom w:val="0"/>
              <w:divBdr>
                <w:top w:val="none" w:sz="0" w:space="0" w:color="auto"/>
                <w:left w:val="none" w:sz="0" w:space="0" w:color="auto"/>
                <w:bottom w:val="none" w:sz="0" w:space="0" w:color="auto"/>
                <w:right w:val="none" w:sz="0" w:space="0" w:color="auto"/>
              </w:divBdr>
              <w:divsChild>
                <w:div w:id="15934437">
                  <w:marLeft w:val="0"/>
                  <w:marRight w:val="0"/>
                  <w:marTop w:val="0"/>
                  <w:marBottom w:val="0"/>
                  <w:divBdr>
                    <w:top w:val="none" w:sz="0" w:space="0" w:color="auto"/>
                    <w:left w:val="none" w:sz="0" w:space="0" w:color="auto"/>
                    <w:bottom w:val="none" w:sz="0" w:space="0" w:color="auto"/>
                    <w:right w:val="none" w:sz="0" w:space="0" w:color="auto"/>
                  </w:divBdr>
                  <w:divsChild>
                    <w:div w:id="4933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7816">
      <w:bodyDiv w:val="1"/>
      <w:marLeft w:val="0"/>
      <w:marRight w:val="0"/>
      <w:marTop w:val="0"/>
      <w:marBottom w:val="0"/>
      <w:divBdr>
        <w:top w:val="none" w:sz="0" w:space="0" w:color="auto"/>
        <w:left w:val="none" w:sz="0" w:space="0" w:color="auto"/>
        <w:bottom w:val="none" w:sz="0" w:space="0" w:color="auto"/>
        <w:right w:val="none" w:sz="0" w:space="0" w:color="auto"/>
      </w:divBdr>
      <w:divsChild>
        <w:div w:id="100730170">
          <w:marLeft w:val="0"/>
          <w:marRight w:val="0"/>
          <w:marTop w:val="0"/>
          <w:marBottom w:val="0"/>
          <w:divBdr>
            <w:top w:val="none" w:sz="0" w:space="0" w:color="auto"/>
            <w:left w:val="none" w:sz="0" w:space="0" w:color="auto"/>
            <w:bottom w:val="none" w:sz="0" w:space="0" w:color="auto"/>
            <w:right w:val="none" w:sz="0" w:space="0" w:color="auto"/>
          </w:divBdr>
        </w:div>
      </w:divsChild>
    </w:div>
    <w:div w:id="143813842">
      <w:bodyDiv w:val="1"/>
      <w:marLeft w:val="0"/>
      <w:marRight w:val="0"/>
      <w:marTop w:val="0"/>
      <w:marBottom w:val="0"/>
      <w:divBdr>
        <w:top w:val="none" w:sz="0" w:space="0" w:color="auto"/>
        <w:left w:val="none" w:sz="0" w:space="0" w:color="auto"/>
        <w:bottom w:val="none" w:sz="0" w:space="0" w:color="auto"/>
        <w:right w:val="none" w:sz="0" w:space="0" w:color="auto"/>
      </w:divBdr>
      <w:divsChild>
        <w:div w:id="199977601">
          <w:marLeft w:val="15"/>
          <w:marRight w:val="225"/>
          <w:marTop w:val="0"/>
          <w:marBottom w:val="105"/>
          <w:divBdr>
            <w:top w:val="none" w:sz="0" w:space="0" w:color="auto"/>
            <w:left w:val="none" w:sz="0" w:space="0" w:color="auto"/>
            <w:bottom w:val="none" w:sz="0" w:space="0" w:color="auto"/>
            <w:right w:val="none" w:sz="0" w:space="0" w:color="auto"/>
          </w:divBdr>
        </w:div>
      </w:divsChild>
    </w:div>
    <w:div w:id="144006704">
      <w:bodyDiv w:val="1"/>
      <w:marLeft w:val="0"/>
      <w:marRight w:val="0"/>
      <w:marTop w:val="0"/>
      <w:marBottom w:val="0"/>
      <w:divBdr>
        <w:top w:val="none" w:sz="0" w:space="0" w:color="auto"/>
        <w:left w:val="none" w:sz="0" w:space="0" w:color="auto"/>
        <w:bottom w:val="none" w:sz="0" w:space="0" w:color="auto"/>
        <w:right w:val="none" w:sz="0" w:space="0" w:color="auto"/>
      </w:divBdr>
      <w:divsChild>
        <w:div w:id="173040190">
          <w:marLeft w:val="0"/>
          <w:marRight w:val="0"/>
          <w:marTop w:val="0"/>
          <w:marBottom w:val="0"/>
          <w:divBdr>
            <w:top w:val="none" w:sz="0" w:space="0" w:color="auto"/>
            <w:left w:val="none" w:sz="0" w:space="0" w:color="auto"/>
            <w:bottom w:val="none" w:sz="0" w:space="0" w:color="auto"/>
            <w:right w:val="none" w:sz="0" w:space="0" w:color="auto"/>
          </w:divBdr>
          <w:divsChild>
            <w:div w:id="6214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7441">
      <w:bodyDiv w:val="1"/>
      <w:marLeft w:val="0"/>
      <w:marRight w:val="0"/>
      <w:marTop w:val="0"/>
      <w:marBottom w:val="0"/>
      <w:divBdr>
        <w:top w:val="none" w:sz="0" w:space="0" w:color="auto"/>
        <w:left w:val="none" w:sz="0" w:space="0" w:color="auto"/>
        <w:bottom w:val="none" w:sz="0" w:space="0" w:color="auto"/>
        <w:right w:val="none" w:sz="0" w:space="0" w:color="auto"/>
      </w:divBdr>
      <w:divsChild>
        <w:div w:id="423575547">
          <w:marLeft w:val="0"/>
          <w:marRight w:val="0"/>
          <w:marTop w:val="0"/>
          <w:marBottom w:val="0"/>
          <w:divBdr>
            <w:top w:val="none" w:sz="0" w:space="0" w:color="auto"/>
            <w:left w:val="none" w:sz="0" w:space="0" w:color="auto"/>
            <w:bottom w:val="none" w:sz="0" w:space="0" w:color="auto"/>
            <w:right w:val="none" w:sz="0" w:space="0" w:color="auto"/>
          </w:divBdr>
        </w:div>
      </w:divsChild>
    </w:div>
    <w:div w:id="144128730">
      <w:bodyDiv w:val="1"/>
      <w:marLeft w:val="0"/>
      <w:marRight w:val="0"/>
      <w:marTop w:val="0"/>
      <w:marBottom w:val="0"/>
      <w:divBdr>
        <w:top w:val="none" w:sz="0" w:space="0" w:color="auto"/>
        <w:left w:val="none" w:sz="0" w:space="0" w:color="auto"/>
        <w:bottom w:val="none" w:sz="0" w:space="0" w:color="auto"/>
        <w:right w:val="none" w:sz="0" w:space="0" w:color="auto"/>
      </w:divBdr>
    </w:div>
    <w:div w:id="144208616">
      <w:bodyDiv w:val="1"/>
      <w:marLeft w:val="0"/>
      <w:marRight w:val="0"/>
      <w:marTop w:val="0"/>
      <w:marBottom w:val="0"/>
      <w:divBdr>
        <w:top w:val="none" w:sz="0" w:space="0" w:color="auto"/>
        <w:left w:val="none" w:sz="0" w:space="0" w:color="auto"/>
        <w:bottom w:val="none" w:sz="0" w:space="0" w:color="auto"/>
        <w:right w:val="none" w:sz="0" w:space="0" w:color="auto"/>
      </w:divBdr>
      <w:divsChild>
        <w:div w:id="18049139">
          <w:marLeft w:val="750"/>
          <w:marRight w:val="1500"/>
          <w:marTop w:val="0"/>
          <w:marBottom w:val="0"/>
          <w:divBdr>
            <w:top w:val="none" w:sz="0" w:space="0" w:color="auto"/>
            <w:left w:val="none" w:sz="0" w:space="0" w:color="auto"/>
            <w:bottom w:val="none" w:sz="0" w:space="0" w:color="auto"/>
            <w:right w:val="none" w:sz="0" w:space="0" w:color="auto"/>
          </w:divBdr>
        </w:div>
        <w:div w:id="201016572">
          <w:marLeft w:val="750"/>
          <w:marRight w:val="0"/>
          <w:marTop w:val="0"/>
          <w:marBottom w:val="0"/>
          <w:divBdr>
            <w:top w:val="none" w:sz="0" w:space="0" w:color="auto"/>
            <w:left w:val="none" w:sz="0" w:space="0" w:color="auto"/>
            <w:bottom w:val="none" w:sz="0" w:space="0" w:color="auto"/>
            <w:right w:val="none" w:sz="0" w:space="0" w:color="auto"/>
          </w:divBdr>
        </w:div>
      </w:divsChild>
    </w:div>
    <w:div w:id="144319545">
      <w:bodyDiv w:val="1"/>
      <w:marLeft w:val="0"/>
      <w:marRight w:val="0"/>
      <w:marTop w:val="0"/>
      <w:marBottom w:val="0"/>
      <w:divBdr>
        <w:top w:val="none" w:sz="0" w:space="0" w:color="auto"/>
        <w:left w:val="none" w:sz="0" w:space="0" w:color="auto"/>
        <w:bottom w:val="none" w:sz="0" w:space="0" w:color="auto"/>
        <w:right w:val="none" w:sz="0" w:space="0" w:color="auto"/>
      </w:divBdr>
      <w:divsChild>
        <w:div w:id="526910181">
          <w:marLeft w:val="0"/>
          <w:marRight w:val="0"/>
          <w:marTop w:val="150"/>
          <w:marBottom w:val="0"/>
          <w:divBdr>
            <w:top w:val="none" w:sz="0" w:space="0" w:color="auto"/>
            <w:left w:val="none" w:sz="0" w:space="0" w:color="auto"/>
            <w:bottom w:val="none" w:sz="0" w:space="0" w:color="auto"/>
            <w:right w:val="none" w:sz="0" w:space="0" w:color="auto"/>
          </w:divBdr>
        </w:div>
        <w:div w:id="779641296">
          <w:marLeft w:val="0"/>
          <w:marRight w:val="0"/>
          <w:marTop w:val="0"/>
          <w:marBottom w:val="0"/>
          <w:divBdr>
            <w:top w:val="none" w:sz="0" w:space="0" w:color="auto"/>
            <w:left w:val="none" w:sz="0" w:space="0" w:color="auto"/>
            <w:bottom w:val="none" w:sz="0" w:space="0" w:color="auto"/>
            <w:right w:val="none" w:sz="0" w:space="0" w:color="auto"/>
          </w:divBdr>
          <w:divsChild>
            <w:div w:id="1936477377">
              <w:marLeft w:val="0"/>
              <w:marRight w:val="0"/>
              <w:marTop w:val="0"/>
              <w:marBottom w:val="0"/>
              <w:divBdr>
                <w:top w:val="none" w:sz="0" w:space="0" w:color="auto"/>
                <w:left w:val="none" w:sz="0" w:space="0" w:color="auto"/>
                <w:bottom w:val="none" w:sz="0" w:space="0" w:color="auto"/>
                <w:right w:val="none" w:sz="0" w:space="0" w:color="auto"/>
              </w:divBdr>
              <w:divsChild>
                <w:div w:id="855000932">
                  <w:marLeft w:val="0"/>
                  <w:marRight w:val="0"/>
                  <w:marTop w:val="0"/>
                  <w:marBottom w:val="0"/>
                  <w:divBdr>
                    <w:top w:val="none" w:sz="0" w:space="0" w:color="auto"/>
                    <w:left w:val="none" w:sz="0" w:space="0" w:color="auto"/>
                    <w:bottom w:val="none" w:sz="0" w:space="0" w:color="auto"/>
                    <w:right w:val="none" w:sz="0" w:space="0" w:color="auto"/>
                  </w:divBdr>
                  <w:divsChild>
                    <w:div w:id="507452146">
                      <w:marLeft w:val="0"/>
                      <w:marRight w:val="0"/>
                      <w:marTop w:val="0"/>
                      <w:marBottom w:val="0"/>
                      <w:divBdr>
                        <w:top w:val="none" w:sz="0" w:space="0" w:color="auto"/>
                        <w:left w:val="none" w:sz="0" w:space="0" w:color="auto"/>
                        <w:bottom w:val="none" w:sz="0" w:space="0" w:color="auto"/>
                        <w:right w:val="none" w:sz="0" w:space="0" w:color="auto"/>
                      </w:divBdr>
                      <w:divsChild>
                        <w:div w:id="362905246">
                          <w:marLeft w:val="-225"/>
                          <w:marRight w:val="-225"/>
                          <w:marTop w:val="0"/>
                          <w:marBottom w:val="0"/>
                          <w:divBdr>
                            <w:top w:val="none" w:sz="0" w:space="0" w:color="auto"/>
                            <w:left w:val="none" w:sz="0" w:space="0" w:color="auto"/>
                            <w:bottom w:val="none" w:sz="0" w:space="0" w:color="auto"/>
                            <w:right w:val="none" w:sz="0" w:space="0" w:color="auto"/>
                          </w:divBdr>
                          <w:divsChild>
                            <w:div w:id="461072493">
                              <w:marLeft w:val="0"/>
                              <w:marRight w:val="0"/>
                              <w:marTop w:val="0"/>
                              <w:marBottom w:val="0"/>
                              <w:divBdr>
                                <w:top w:val="none" w:sz="0" w:space="0" w:color="auto"/>
                                <w:left w:val="none" w:sz="0" w:space="0" w:color="auto"/>
                                <w:bottom w:val="none" w:sz="0" w:space="0" w:color="auto"/>
                                <w:right w:val="none" w:sz="0" w:space="0" w:color="auto"/>
                              </w:divBdr>
                            </w:div>
                            <w:div w:id="1207139844">
                              <w:marLeft w:val="0"/>
                              <w:marRight w:val="0"/>
                              <w:marTop w:val="0"/>
                              <w:marBottom w:val="0"/>
                              <w:divBdr>
                                <w:top w:val="none" w:sz="0" w:space="0" w:color="auto"/>
                                <w:left w:val="none" w:sz="0" w:space="0" w:color="auto"/>
                                <w:bottom w:val="none" w:sz="0" w:space="0" w:color="auto"/>
                                <w:right w:val="none" w:sz="0" w:space="0" w:color="auto"/>
                              </w:divBdr>
                            </w:div>
                            <w:div w:id="283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7683">
      <w:bodyDiv w:val="1"/>
      <w:marLeft w:val="0"/>
      <w:marRight w:val="0"/>
      <w:marTop w:val="0"/>
      <w:marBottom w:val="0"/>
      <w:divBdr>
        <w:top w:val="none" w:sz="0" w:space="0" w:color="auto"/>
        <w:left w:val="none" w:sz="0" w:space="0" w:color="auto"/>
        <w:bottom w:val="none" w:sz="0" w:space="0" w:color="auto"/>
        <w:right w:val="none" w:sz="0" w:space="0" w:color="auto"/>
      </w:divBdr>
      <w:divsChild>
        <w:div w:id="499004363">
          <w:marLeft w:val="0"/>
          <w:marRight w:val="0"/>
          <w:marTop w:val="0"/>
          <w:marBottom w:val="0"/>
          <w:divBdr>
            <w:top w:val="none" w:sz="0" w:space="0" w:color="auto"/>
            <w:left w:val="none" w:sz="0" w:space="0" w:color="auto"/>
            <w:bottom w:val="none" w:sz="0" w:space="0" w:color="auto"/>
            <w:right w:val="none" w:sz="0" w:space="0" w:color="auto"/>
          </w:divBdr>
        </w:div>
        <w:div w:id="776366694">
          <w:marLeft w:val="0"/>
          <w:marRight w:val="0"/>
          <w:marTop w:val="0"/>
          <w:marBottom w:val="300"/>
          <w:divBdr>
            <w:top w:val="none" w:sz="0" w:space="0" w:color="auto"/>
            <w:left w:val="none" w:sz="0" w:space="0" w:color="auto"/>
            <w:bottom w:val="none" w:sz="0" w:space="0" w:color="auto"/>
            <w:right w:val="none" w:sz="0" w:space="0" w:color="auto"/>
          </w:divBdr>
          <w:divsChild>
            <w:div w:id="224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536">
      <w:bodyDiv w:val="1"/>
      <w:marLeft w:val="0"/>
      <w:marRight w:val="0"/>
      <w:marTop w:val="0"/>
      <w:marBottom w:val="0"/>
      <w:divBdr>
        <w:top w:val="none" w:sz="0" w:space="0" w:color="auto"/>
        <w:left w:val="none" w:sz="0" w:space="0" w:color="auto"/>
        <w:bottom w:val="none" w:sz="0" w:space="0" w:color="auto"/>
        <w:right w:val="none" w:sz="0" w:space="0" w:color="auto"/>
      </w:divBdr>
    </w:div>
    <w:div w:id="144856993">
      <w:bodyDiv w:val="1"/>
      <w:marLeft w:val="0"/>
      <w:marRight w:val="0"/>
      <w:marTop w:val="0"/>
      <w:marBottom w:val="0"/>
      <w:divBdr>
        <w:top w:val="none" w:sz="0" w:space="0" w:color="auto"/>
        <w:left w:val="none" w:sz="0" w:space="0" w:color="auto"/>
        <w:bottom w:val="none" w:sz="0" w:space="0" w:color="auto"/>
        <w:right w:val="none" w:sz="0" w:space="0" w:color="auto"/>
      </w:divBdr>
      <w:divsChild>
        <w:div w:id="243732392">
          <w:marLeft w:val="-125"/>
          <w:marRight w:val="-125"/>
          <w:marTop w:val="0"/>
          <w:marBottom w:val="376"/>
          <w:divBdr>
            <w:top w:val="none" w:sz="0" w:space="0" w:color="auto"/>
            <w:left w:val="none" w:sz="0" w:space="0" w:color="auto"/>
            <w:bottom w:val="none" w:sz="0" w:space="0" w:color="auto"/>
            <w:right w:val="none" w:sz="0" w:space="0" w:color="auto"/>
          </w:divBdr>
        </w:div>
      </w:divsChild>
    </w:div>
    <w:div w:id="145243444">
      <w:bodyDiv w:val="1"/>
      <w:marLeft w:val="0"/>
      <w:marRight w:val="0"/>
      <w:marTop w:val="0"/>
      <w:marBottom w:val="0"/>
      <w:divBdr>
        <w:top w:val="none" w:sz="0" w:space="0" w:color="auto"/>
        <w:left w:val="none" w:sz="0" w:space="0" w:color="auto"/>
        <w:bottom w:val="none" w:sz="0" w:space="0" w:color="auto"/>
        <w:right w:val="none" w:sz="0" w:space="0" w:color="auto"/>
      </w:divBdr>
      <w:divsChild>
        <w:div w:id="154732721">
          <w:marLeft w:val="0"/>
          <w:marRight w:val="0"/>
          <w:marTop w:val="0"/>
          <w:marBottom w:val="0"/>
          <w:divBdr>
            <w:top w:val="none" w:sz="0" w:space="0" w:color="auto"/>
            <w:left w:val="none" w:sz="0" w:space="0" w:color="auto"/>
            <w:bottom w:val="none" w:sz="0" w:space="0" w:color="auto"/>
            <w:right w:val="none" w:sz="0" w:space="0" w:color="auto"/>
          </w:divBdr>
        </w:div>
      </w:divsChild>
    </w:div>
    <w:div w:id="145319070">
      <w:bodyDiv w:val="1"/>
      <w:marLeft w:val="0"/>
      <w:marRight w:val="0"/>
      <w:marTop w:val="0"/>
      <w:marBottom w:val="0"/>
      <w:divBdr>
        <w:top w:val="none" w:sz="0" w:space="0" w:color="auto"/>
        <w:left w:val="none" w:sz="0" w:space="0" w:color="auto"/>
        <w:bottom w:val="none" w:sz="0" w:space="0" w:color="auto"/>
        <w:right w:val="none" w:sz="0" w:space="0" w:color="auto"/>
      </w:divBdr>
      <w:divsChild>
        <w:div w:id="142237186">
          <w:marLeft w:val="-150"/>
          <w:marRight w:val="-150"/>
          <w:marTop w:val="0"/>
          <w:marBottom w:val="0"/>
          <w:divBdr>
            <w:top w:val="none" w:sz="0" w:space="0" w:color="auto"/>
            <w:left w:val="none" w:sz="0" w:space="0" w:color="auto"/>
            <w:bottom w:val="none" w:sz="0" w:space="0" w:color="auto"/>
            <w:right w:val="none" w:sz="0" w:space="0" w:color="auto"/>
          </w:divBdr>
          <w:divsChild>
            <w:div w:id="6367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2556">
      <w:bodyDiv w:val="1"/>
      <w:marLeft w:val="0"/>
      <w:marRight w:val="0"/>
      <w:marTop w:val="0"/>
      <w:marBottom w:val="0"/>
      <w:divBdr>
        <w:top w:val="none" w:sz="0" w:space="0" w:color="auto"/>
        <w:left w:val="none" w:sz="0" w:space="0" w:color="auto"/>
        <w:bottom w:val="none" w:sz="0" w:space="0" w:color="auto"/>
        <w:right w:val="none" w:sz="0" w:space="0" w:color="auto"/>
      </w:divBdr>
    </w:div>
    <w:div w:id="145518423">
      <w:bodyDiv w:val="1"/>
      <w:marLeft w:val="0"/>
      <w:marRight w:val="0"/>
      <w:marTop w:val="0"/>
      <w:marBottom w:val="0"/>
      <w:divBdr>
        <w:top w:val="none" w:sz="0" w:space="0" w:color="auto"/>
        <w:left w:val="none" w:sz="0" w:space="0" w:color="auto"/>
        <w:bottom w:val="none" w:sz="0" w:space="0" w:color="auto"/>
        <w:right w:val="none" w:sz="0" w:space="0" w:color="auto"/>
      </w:divBdr>
    </w:div>
    <w:div w:id="145898148">
      <w:bodyDiv w:val="1"/>
      <w:marLeft w:val="0"/>
      <w:marRight w:val="0"/>
      <w:marTop w:val="0"/>
      <w:marBottom w:val="0"/>
      <w:divBdr>
        <w:top w:val="none" w:sz="0" w:space="0" w:color="auto"/>
        <w:left w:val="none" w:sz="0" w:space="0" w:color="auto"/>
        <w:bottom w:val="none" w:sz="0" w:space="0" w:color="auto"/>
        <w:right w:val="none" w:sz="0" w:space="0" w:color="auto"/>
      </w:divBdr>
      <w:divsChild>
        <w:div w:id="365757545">
          <w:marLeft w:val="0"/>
          <w:marRight w:val="0"/>
          <w:marTop w:val="150"/>
          <w:marBottom w:val="0"/>
          <w:divBdr>
            <w:top w:val="none" w:sz="0" w:space="0" w:color="auto"/>
            <w:left w:val="none" w:sz="0" w:space="0" w:color="auto"/>
            <w:bottom w:val="none" w:sz="0" w:space="0" w:color="auto"/>
            <w:right w:val="none" w:sz="0" w:space="0" w:color="auto"/>
          </w:divBdr>
        </w:div>
        <w:div w:id="385110511">
          <w:marLeft w:val="0"/>
          <w:marRight w:val="0"/>
          <w:marTop w:val="0"/>
          <w:marBottom w:val="75"/>
          <w:divBdr>
            <w:top w:val="none" w:sz="0" w:space="0" w:color="auto"/>
            <w:left w:val="none" w:sz="0" w:space="0" w:color="auto"/>
            <w:bottom w:val="none" w:sz="0" w:space="0" w:color="auto"/>
            <w:right w:val="none" w:sz="0" w:space="0" w:color="auto"/>
          </w:divBdr>
        </w:div>
        <w:div w:id="692734347">
          <w:marLeft w:val="0"/>
          <w:marRight w:val="0"/>
          <w:marTop w:val="300"/>
          <w:marBottom w:val="300"/>
          <w:divBdr>
            <w:top w:val="none" w:sz="0" w:space="0" w:color="auto"/>
            <w:left w:val="none" w:sz="0" w:space="0" w:color="auto"/>
            <w:bottom w:val="none" w:sz="0" w:space="0" w:color="auto"/>
            <w:right w:val="none" w:sz="0" w:space="0" w:color="auto"/>
          </w:divBdr>
        </w:div>
      </w:divsChild>
    </w:div>
    <w:div w:id="146169739">
      <w:bodyDiv w:val="1"/>
      <w:marLeft w:val="0"/>
      <w:marRight w:val="0"/>
      <w:marTop w:val="0"/>
      <w:marBottom w:val="0"/>
      <w:divBdr>
        <w:top w:val="none" w:sz="0" w:space="0" w:color="auto"/>
        <w:left w:val="none" w:sz="0" w:space="0" w:color="auto"/>
        <w:bottom w:val="none" w:sz="0" w:space="0" w:color="auto"/>
        <w:right w:val="none" w:sz="0" w:space="0" w:color="auto"/>
      </w:divBdr>
    </w:div>
    <w:div w:id="146214622">
      <w:bodyDiv w:val="1"/>
      <w:marLeft w:val="0"/>
      <w:marRight w:val="0"/>
      <w:marTop w:val="0"/>
      <w:marBottom w:val="0"/>
      <w:divBdr>
        <w:top w:val="none" w:sz="0" w:space="0" w:color="auto"/>
        <w:left w:val="none" w:sz="0" w:space="0" w:color="auto"/>
        <w:bottom w:val="none" w:sz="0" w:space="0" w:color="auto"/>
        <w:right w:val="none" w:sz="0" w:space="0" w:color="auto"/>
      </w:divBdr>
      <w:divsChild>
        <w:div w:id="198663647">
          <w:marLeft w:val="-225"/>
          <w:marRight w:val="-225"/>
          <w:marTop w:val="0"/>
          <w:marBottom w:val="0"/>
          <w:divBdr>
            <w:top w:val="none" w:sz="0" w:space="0" w:color="auto"/>
            <w:left w:val="none" w:sz="0" w:space="0" w:color="auto"/>
            <w:bottom w:val="none" w:sz="0" w:space="0" w:color="auto"/>
            <w:right w:val="none" w:sz="0" w:space="0" w:color="auto"/>
          </w:divBdr>
          <w:divsChild>
            <w:div w:id="534468888">
              <w:marLeft w:val="0"/>
              <w:marRight w:val="0"/>
              <w:marTop w:val="0"/>
              <w:marBottom w:val="0"/>
              <w:divBdr>
                <w:top w:val="none" w:sz="0" w:space="0" w:color="auto"/>
                <w:left w:val="none" w:sz="0" w:space="0" w:color="auto"/>
                <w:bottom w:val="none" w:sz="0" w:space="0" w:color="auto"/>
                <w:right w:val="none" w:sz="0" w:space="0" w:color="auto"/>
              </w:divBdr>
              <w:divsChild>
                <w:div w:id="1653758311">
                  <w:marLeft w:val="-225"/>
                  <w:marRight w:val="-225"/>
                  <w:marTop w:val="0"/>
                  <w:marBottom w:val="0"/>
                  <w:divBdr>
                    <w:top w:val="none" w:sz="0" w:space="0" w:color="auto"/>
                    <w:left w:val="none" w:sz="0" w:space="0" w:color="auto"/>
                    <w:bottom w:val="none" w:sz="0" w:space="0" w:color="auto"/>
                    <w:right w:val="none" w:sz="0" w:space="0" w:color="auto"/>
                  </w:divBdr>
                  <w:divsChild>
                    <w:div w:id="2003897331">
                      <w:marLeft w:val="0"/>
                      <w:marRight w:val="0"/>
                      <w:marTop w:val="0"/>
                      <w:marBottom w:val="0"/>
                      <w:divBdr>
                        <w:top w:val="none" w:sz="0" w:space="0" w:color="auto"/>
                        <w:left w:val="none" w:sz="0" w:space="0" w:color="auto"/>
                        <w:bottom w:val="none" w:sz="0" w:space="0" w:color="auto"/>
                        <w:right w:val="none" w:sz="0" w:space="0" w:color="auto"/>
                      </w:divBdr>
                    </w:div>
                  </w:divsChild>
                </w:div>
                <w:div w:id="629743512">
                  <w:marLeft w:val="0"/>
                  <w:marRight w:val="0"/>
                  <w:marTop w:val="0"/>
                  <w:marBottom w:val="0"/>
                  <w:divBdr>
                    <w:top w:val="none" w:sz="0" w:space="0" w:color="auto"/>
                    <w:left w:val="none" w:sz="0" w:space="0" w:color="auto"/>
                    <w:bottom w:val="none" w:sz="0" w:space="0" w:color="auto"/>
                    <w:right w:val="none" w:sz="0" w:space="0" w:color="auto"/>
                  </w:divBdr>
                  <w:divsChild>
                    <w:div w:id="1114246980">
                      <w:marLeft w:val="0"/>
                      <w:marRight w:val="0"/>
                      <w:marTop w:val="0"/>
                      <w:marBottom w:val="0"/>
                      <w:divBdr>
                        <w:top w:val="none" w:sz="0" w:space="0" w:color="auto"/>
                        <w:left w:val="none" w:sz="0" w:space="0" w:color="auto"/>
                        <w:bottom w:val="none" w:sz="0" w:space="0" w:color="auto"/>
                        <w:right w:val="none" w:sz="0" w:space="0" w:color="auto"/>
                      </w:divBdr>
                      <w:divsChild>
                        <w:div w:id="1689136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96576505">
              <w:marLeft w:val="0"/>
              <w:marRight w:val="0"/>
              <w:marTop w:val="0"/>
              <w:marBottom w:val="0"/>
              <w:divBdr>
                <w:top w:val="none" w:sz="0" w:space="0" w:color="auto"/>
                <w:left w:val="none" w:sz="0" w:space="0" w:color="auto"/>
                <w:bottom w:val="none" w:sz="0" w:space="0" w:color="auto"/>
                <w:right w:val="none" w:sz="0" w:space="0" w:color="auto"/>
              </w:divBdr>
              <w:divsChild>
                <w:div w:id="45340689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68429364">
          <w:marLeft w:val="-225"/>
          <w:marRight w:val="-225"/>
          <w:marTop w:val="0"/>
          <w:marBottom w:val="0"/>
          <w:divBdr>
            <w:top w:val="none" w:sz="0" w:space="0" w:color="auto"/>
            <w:left w:val="none" w:sz="0" w:space="0" w:color="auto"/>
            <w:bottom w:val="none" w:sz="0" w:space="0" w:color="auto"/>
            <w:right w:val="none" w:sz="0" w:space="0" w:color="auto"/>
          </w:divBdr>
          <w:divsChild>
            <w:div w:id="360983059">
              <w:marLeft w:val="1463"/>
              <w:marRight w:val="0"/>
              <w:marTop w:val="0"/>
              <w:marBottom w:val="0"/>
              <w:divBdr>
                <w:top w:val="none" w:sz="0" w:space="0" w:color="auto"/>
                <w:left w:val="none" w:sz="0" w:space="0" w:color="auto"/>
                <w:bottom w:val="none" w:sz="0" w:space="0" w:color="auto"/>
                <w:right w:val="none" w:sz="0" w:space="0" w:color="auto"/>
              </w:divBdr>
              <w:divsChild>
                <w:div w:id="12476897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653095050">
              <w:marLeft w:val="0"/>
              <w:marRight w:val="0"/>
              <w:marTop w:val="0"/>
              <w:marBottom w:val="0"/>
              <w:divBdr>
                <w:top w:val="none" w:sz="0" w:space="0" w:color="auto"/>
                <w:left w:val="none" w:sz="0" w:space="0" w:color="auto"/>
                <w:bottom w:val="none" w:sz="0" w:space="0" w:color="auto"/>
                <w:right w:val="none" w:sz="0" w:space="0" w:color="auto"/>
              </w:divBdr>
              <w:divsChild>
                <w:div w:id="521359208">
                  <w:marLeft w:val="1463"/>
                  <w:marRight w:val="0"/>
                  <w:marTop w:val="0"/>
                  <w:marBottom w:val="0"/>
                  <w:divBdr>
                    <w:top w:val="none" w:sz="0" w:space="0" w:color="auto"/>
                    <w:left w:val="none" w:sz="0" w:space="0" w:color="auto"/>
                    <w:bottom w:val="none" w:sz="0" w:space="0" w:color="auto"/>
                    <w:right w:val="none" w:sz="0" w:space="0" w:color="auto"/>
                  </w:divBdr>
                  <w:divsChild>
                    <w:div w:id="988292496">
                      <w:marLeft w:val="0"/>
                      <w:marRight w:val="0"/>
                      <w:marTop w:val="0"/>
                      <w:marBottom w:val="300"/>
                      <w:divBdr>
                        <w:top w:val="single" w:sz="6" w:space="0" w:color="EEEEEE"/>
                        <w:left w:val="none" w:sz="0" w:space="0" w:color="auto"/>
                        <w:bottom w:val="none" w:sz="0" w:space="0" w:color="auto"/>
                        <w:right w:val="none" w:sz="0" w:space="0" w:color="auto"/>
                      </w:divBdr>
                      <w:divsChild>
                        <w:div w:id="677538936">
                          <w:marLeft w:val="225"/>
                          <w:marRight w:val="225"/>
                          <w:marTop w:val="0"/>
                          <w:marBottom w:val="0"/>
                          <w:divBdr>
                            <w:top w:val="none" w:sz="0" w:space="15" w:color="DDDDDD"/>
                            <w:left w:val="none" w:sz="0" w:space="11" w:color="DDDDDD"/>
                            <w:bottom w:val="single" w:sz="18" w:space="8" w:color="222222"/>
                            <w:right w:val="none" w:sz="0" w:space="11" w:color="DDDDDD"/>
                          </w:divBdr>
                        </w:div>
                        <w:div w:id="15049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79141">
          <w:marLeft w:val="-225"/>
          <w:marRight w:val="-225"/>
          <w:marTop w:val="0"/>
          <w:marBottom w:val="0"/>
          <w:divBdr>
            <w:top w:val="none" w:sz="0" w:space="0" w:color="auto"/>
            <w:left w:val="none" w:sz="0" w:space="0" w:color="auto"/>
            <w:bottom w:val="none" w:sz="0" w:space="0" w:color="auto"/>
            <w:right w:val="none" w:sz="0" w:space="0" w:color="auto"/>
          </w:divBdr>
          <w:divsChild>
            <w:div w:id="239482487">
              <w:marLeft w:val="1463"/>
              <w:marRight w:val="0"/>
              <w:marTop w:val="0"/>
              <w:marBottom w:val="0"/>
              <w:divBdr>
                <w:top w:val="none" w:sz="0" w:space="0" w:color="auto"/>
                <w:left w:val="none" w:sz="0" w:space="0" w:color="auto"/>
                <w:bottom w:val="none" w:sz="0" w:space="0" w:color="auto"/>
                <w:right w:val="none" w:sz="0" w:space="0" w:color="auto"/>
              </w:divBdr>
              <w:divsChild>
                <w:div w:id="1345329544">
                  <w:marLeft w:val="-783"/>
                  <w:marRight w:val="0"/>
                  <w:marTop w:val="0"/>
                  <w:marBottom w:val="0"/>
                  <w:divBdr>
                    <w:top w:val="none" w:sz="0" w:space="0" w:color="auto"/>
                    <w:left w:val="none" w:sz="0" w:space="0" w:color="auto"/>
                    <w:bottom w:val="none" w:sz="0" w:space="0" w:color="auto"/>
                    <w:right w:val="none" w:sz="0" w:space="0" w:color="auto"/>
                  </w:divBdr>
                  <w:divsChild>
                    <w:div w:id="639000548">
                      <w:marLeft w:val="0"/>
                      <w:marRight w:val="0"/>
                      <w:marTop w:val="0"/>
                      <w:marBottom w:val="300"/>
                      <w:divBdr>
                        <w:top w:val="single" w:sz="6" w:space="3" w:color="EEEEEE"/>
                        <w:left w:val="none" w:sz="0" w:space="0" w:color="auto"/>
                        <w:bottom w:val="none" w:sz="0" w:space="0" w:color="auto"/>
                        <w:right w:val="none" w:sz="0" w:space="0" w:color="auto"/>
                      </w:divBdr>
                      <w:divsChild>
                        <w:div w:id="895048879">
                          <w:marLeft w:val="0"/>
                          <w:marRight w:val="0"/>
                          <w:marTop w:val="0"/>
                          <w:marBottom w:val="0"/>
                          <w:divBdr>
                            <w:top w:val="none" w:sz="0" w:space="0" w:color="auto"/>
                            <w:left w:val="none" w:sz="0" w:space="0" w:color="auto"/>
                            <w:bottom w:val="none" w:sz="0" w:space="0" w:color="auto"/>
                            <w:right w:val="none" w:sz="0" w:space="0" w:color="auto"/>
                          </w:divBdr>
                        </w:div>
                        <w:div w:id="14631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0746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1061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2983">
          <w:marLeft w:val="-225"/>
          <w:marRight w:val="-225"/>
          <w:marTop w:val="0"/>
          <w:marBottom w:val="0"/>
          <w:divBdr>
            <w:top w:val="none" w:sz="0" w:space="0" w:color="auto"/>
            <w:left w:val="none" w:sz="0" w:space="0" w:color="auto"/>
            <w:bottom w:val="none" w:sz="0" w:space="0" w:color="auto"/>
            <w:right w:val="none" w:sz="0" w:space="0" w:color="auto"/>
          </w:divBdr>
          <w:divsChild>
            <w:div w:id="1530098052">
              <w:marLeft w:val="1463"/>
              <w:marRight w:val="0"/>
              <w:marTop w:val="0"/>
              <w:marBottom w:val="0"/>
              <w:divBdr>
                <w:top w:val="none" w:sz="0" w:space="0" w:color="auto"/>
                <w:left w:val="none" w:sz="0" w:space="0" w:color="auto"/>
                <w:bottom w:val="none" w:sz="0" w:space="0" w:color="auto"/>
                <w:right w:val="none" w:sz="0" w:space="0" w:color="auto"/>
              </w:divBdr>
              <w:divsChild>
                <w:div w:id="184504933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4414182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962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6225">
          <w:marLeft w:val="-225"/>
          <w:marRight w:val="-225"/>
          <w:marTop w:val="0"/>
          <w:marBottom w:val="0"/>
          <w:divBdr>
            <w:top w:val="none" w:sz="0" w:space="0" w:color="auto"/>
            <w:left w:val="none" w:sz="0" w:space="0" w:color="auto"/>
            <w:bottom w:val="none" w:sz="0" w:space="0" w:color="auto"/>
            <w:right w:val="none" w:sz="0" w:space="0" w:color="auto"/>
          </w:divBdr>
          <w:divsChild>
            <w:div w:id="573324132">
              <w:marLeft w:val="1463"/>
              <w:marRight w:val="0"/>
              <w:marTop w:val="0"/>
              <w:marBottom w:val="0"/>
              <w:divBdr>
                <w:top w:val="none" w:sz="0" w:space="0" w:color="auto"/>
                <w:left w:val="none" w:sz="0" w:space="0" w:color="auto"/>
                <w:bottom w:val="none" w:sz="0" w:space="0" w:color="auto"/>
                <w:right w:val="none" w:sz="0" w:space="0" w:color="auto"/>
              </w:divBdr>
              <w:divsChild>
                <w:div w:id="1550039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78946089">
                  <w:blockQuote w:val="1"/>
                  <w:marLeft w:val="0"/>
                  <w:marRight w:val="0"/>
                  <w:marTop w:val="300"/>
                  <w:marBottom w:val="315"/>
                  <w:divBdr>
                    <w:top w:val="none" w:sz="0" w:space="0" w:color="auto"/>
                    <w:left w:val="single" w:sz="36" w:space="15" w:color="E67E22"/>
                    <w:bottom w:val="none" w:sz="0" w:space="0" w:color="auto"/>
                    <w:right w:val="none" w:sz="0" w:space="0" w:color="auto"/>
                  </w:divBdr>
                </w:div>
                <w:div w:id="836117307">
                  <w:marLeft w:val="0"/>
                  <w:marRight w:val="0"/>
                  <w:marTop w:val="0"/>
                  <w:marBottom w:val="0"/>
                  <w:divBdr>
                    <w:top w:val="none" w:sz="0" w:space="0" w:color="auto"/>
                    <w:left w:val="none" w:sz="0" w:space="0" w:color="auto"/>
                    <w:bottom w:val="none" w:sz="0" w:space="0" w:color="auto"/>
                    <w:right w:val="none" w:sz="0" w:space="0" w:color="auto"/>
                  </w:divBdr>
                  <w:divsChild>
                    <w:div w:id="852887140">
                      <w:marLeft w:val="0"/>
                      <w:marRight w:val="0"/>
                      <w:marTop w:val="0"/>
                      <w:marBottom w:val="0"/>
                      <w:divBdr>
                        <w:top w:val="none" w:sz="0" w:space="0" w:color="auto"/>
                        <w:left w:val="none" w:sz="0" w:space="0" w:color="auto"/>
                        <w:bottom w:val="none" w:sz="0" w:space="0" w:color="auto"/>
                        <w:right w:val="none" w:sz="0" w:space="0" w:color="auto"/>
                      </w:divBdr>
                      <w:divsChild>
                        <w:div w:id="337466845">
                          <w:marLeft w:val="0"/>
                          <w:marRight w:val="0"/>
                          <w:marTop w:val="0"/>
                          <w:marBottom w:val="0"/>
                          <w:divBdr>
                            <w:top w:val="none" w:sz="0" w:space="0" w:color="auto"/>
                            <w:left w:val="none" w:sz="0" w:space="0" w:color="auto"/>
                            <w:bottom w:val="none" w:sz="0" w:space="0" w:color="auto"/>
                            <w:right w:val="none" w:sz="0" w:space="0" w:color="auto"/>
                          </w:divBdr>
                          <w:divsChild>
                            <w:div w:id="568656293">
                              <w:marLeft w:val="0"/>
                              <w:marRight w:val="0"/>
                              <w:marTop w:val="0"/>
                              <w:marBottom w:val="0"/>
                              <w:divBdr>
                                <w:top w:val="none" w:sz="0" w:space="0" w:color="auto"/>
                                <w:left w:val="none" w:sz="0" w:space="0" w:color="auto"/>
                                <w:bottom w:val="none" w:sz="0" w:space="0" w:color="auto"/>
                                <w:right w:val="none" w:sz="0" w:space="0" w:color="auto"/>
                              </w:divBdr>
                              <w:divsChild>
                                <w:div w:id="974725580">
                                  <w:marLeft w:val="0"/>
                                  <w:marRight w:val="0"/>
                                  <w:marTop w:val="0"/>
                                  <w:marBottom w:val="0"/>
                                  <w:divBdr>
                                    <w:top w:val="none" w:sz="0" w:space="0" w:color="auto"/>
                                    <w:left w:val="none" w:sz="0" w:space="0" w:color="auto"/>
                                    <w:bottom w:val="none" w:sz="0" w:space="0" w:color="auto"/>
                                    <w:right w:val="none" w:sz="0" w:space="0" w:color="auto"/>
                                  </w:divBdr>
                                  <w:divsChild>
                                    <w:div w:id="1233856114">
                                      <w:marLeft w:val="0"/>
                                      <w:marRight w:val="0"/>
                                      <w:marTop w:val="0"/>
                                      <w:marBottom w:val="0"/>
                                      <w:divBdr>
                                        <w:top w:val="none" w:sz="0" w:space="0" w:color="auto"/>
                                        <w:left w:val="none" w:sz="0" w:space="0" w:color="auto"/>
                                        <w:bottom w:val="none" w:sz="0" w:space="0" w:color="auto"/>
                                        <w:right w:val="none" w:sz="0" w:space="0" w:color="auto"/>
                                      </w:divBdr>
                                      <w:divsChild>
                                        <w:div w:id="1721978684">
                                          <w:marLeft w:val="0"/>
                                          <w:marRight w:val="0"/>
                                          <w:marTop w:val="0"/>
                                          <w:marBottom w:val="0"/>
                                          <w:divBdr>
                                            <w:top w:val="none" w:sz="0" w:space="0" w:color="auto"/>
                                            <w:left w:val="none" w:sz="0" w:space="0" w:color="auto"/>
                                            <w:bottom w:val="none" w:sz="0" w:space="0" w:color="auto"/>
                                            <w:right w:val="none" w:sz="0" w:space="0" w:color="auto"/>
                                          </w:divBdr>
                                        </w:div>
                                      </w:divsChild>
                                    </w:div>
                                    <w:div w:id="1821918434">
                                      <w:marLeft w:val="0"/>
                                      <w:marRight w:val="0"/>
                                      <w:marTop w:val="0"/>
                                      <w:marBottom w:val="0"/>
                                      <w:divBdr>
                                        <w:top w:val="none" w:sz="0" w:space="0" w:color="auto"/>
                                        <w:left w:val="none" w:sz="0" w:space="0" w:color="auto"/>
                                        <w:bottom w:val="none" w:sz="0" w:space="0" w:color="auto"/>
                                        <w:right w:val="none" w:sz="0" w:space="0" w:color="auto"/>
                                      </w:divBdr>
                                      <w:divsChild>
                                        <w:div w:id="2012367750">
                                          <w:marLeft w:val="0"/>
                                          <w:marRight w:val="0"/>
                                          <w:marTop w:val="0"/>
                                          <w:marBottom w:val="0"/>
                                          <w:divBdr>
                                            <w:top w:val="none" w:sz="0" w:space="0" w:color="auto"/>
                                            <w:left w:val="none" w:sz="0" w:space="0" w:color="auto"/>
                                            <w:bottom w:val="none" w:sz="0" w:space="0" w:color="auto"/>
                                            <w:right w:val="none" w:sz="0" w:space="0" w:color="auto"/>
                                          </w:divBdr>
                                        </w:div>
                                      </w:divsChild>
                                    </w:div>
                                    <w:div w:id="138814278">
                                      <w:marLeft w:val="0"/>
                                      <w:marRight w:val="0"/>
                                      <w:marTop w:val="0"/>
                                      <w:marBottom w:val="0"/>
                                      <w:divBdr>
                                        <w:top w:val="none" w:sz="0" w:space="0" w:color="auto"/>
                                        <w:left w:val="none" w:sz="0" w:space="0" w:color="auto"/>
                                        <w:bottom w:val="none" w:sz="0" w:space="0" w:color="auto"/>
                                        <w:right w:val="none" w:sz="0" w:space="0" w:color="auto"/>
                                      </w:divBdr>
                                      <w:divsChild>
                                        <w:div w:id="1076056130">
                                          <w:marLeft w:val="0"/>
                                          <w:marRight w:val="0"/>
                                          <w:marTop w:val="0"/>
                                          <w:marBottom w:val="0"/>
                                          <w:divBdr>
                                            <w:top w:val="none" w:sz="0" w:space="0" w:color="auto"/>
                                            <w:left w:val="none" w:sz="0" w:space="0" w:color="auto"/>
                                            <w:bottom w:val="none" w:sz="0" w:space="0" w:color="auto"/>
                                            <w:right w:val="none" w:sz="0" w:space="0" w:color="auto"/>
                                          </w:divBdr>
                                        </w:div>
                                      </w:divsChild>
                                    </w:div>
                                    <w:div w:id="118455701">
                                      <w:marLeft w:val="0"/>
                                      <w:marRight w:val="0"/>
                                      <w:marTop w:val="0"/>
                                      <w:marBottom w:val="0"/>
                                      <w:divBdr>
                                        <w:top w:val="none" w:sz="0" w:space="0" w:color="auto"/>
                                        <w:left w:val="none" w:sz="0" w:space="0" w:color="auto"/>
                                        <w:bottom w:val="none" w:sz="0" w:space="0" w:color="auto"/>
                                        <w:right w:val="none" w:sz="0" w:space="0" w:color="auto"/>
                                      </w:divBdr>
                                      <w:divsChild>
                                        <w:div w:id="1361323424">
                                          <w:marLeft w:val="0"/>
                                          <w:marRight w:val="0"/>
                                          <w:marTop w:val="0"/>
                                          <w:marBottom w:val="0"/>
                                          <w:divBdr>
                                            <w:top w:val="none" w:sz="0" w:space="0" w:color="auto"/>
                                            <w:left w:val="none" w:sz="0" w:space="0" w:color="auto"/>
                                            <w:bottom w:val="none" w:sz="0" w:space="0" w:color="auto"/>
                                            <w:right w:val="none" w:sz="0" w:space="0" w:color="auto"/>
                                          </w:divBdr>
                                        </w:div>
                                      </w:divsChild>
                                    </w:div>
                                    <w:div w:id="418597133">
                                      <w:marLeft w:val="0"/>
                                      <w:marRight w:val="0"/>
                                      <w:marTop w:val="0"/>
                                      <w:marBottom w:val="0"/>
                                      <w:divBdr>
                                        <w:top w:val="none" w:sz="0" w:space="0" w:color="auto"/>
                                        <w:left w:val="none" w:sz="0" w:space="0" w:color="auto"/>
                                        <w:bottom w:val="none" w:sz="0" w:space="0" w:color="auto"/>
                                        <w:right w:val="none" w:sz="0" w:space="0" w:color="auto"/>
                                      </w:divBdr>
                                      <w:divsChild>
                                        <w:div w:id="1932663343">
                                          <w:marLeft w:val="0"/>
                                          <w:marRight w:val="0"/>
                                          <w:marTop w:val="0"/>
                                          <w:marBottom w:val="0"/>
                                          <w:divBdr>
                                            <w:top w:val="none" w:sz="0" w:space="0" w:color="auto"/>
                                            <w:left w:val="none" w:sz="0" w:space="0" w:color="auto"/>
                                            <w:bottom w:val="none" w:sz="0" w:space="0" w:color="auto"/>
                                            <w:right w:val="none" w:sz="0" w:space="0" w:color="auto"/>
                                          </w:divBdr>
                                        </w:div>
                                      </w:divsChild>
                                    </w:div>
                                    <w:div w:id="378096917">
                                      <w:marLeft w:val="0"/>
                                      <w:marRight w:val="0"/>
                                      <w:marTop w:val="0"/>
                                      <w:marBottom w:val="0"/>
                                      <w:divBdr>
                                        <w:top w:val="none" w:sz="0" w:space="0" w:color="auto"/>
                                        <w:left w:val="none" w:sz="0" w:space="0" w:color="auto"/>
                                        <w:bottom w:val="none" w:sz="0" w:space="0" w:color="auto"/>
                                        <w:right w:val="none" w:sz="0" w:space="0" w:color="auto"/>
                                      </w:divBdr>
                                      <w:divsChild>
                                        <w:div w:id="250895477">
                                          <w:marLeft w:val="0"/>
                                          <w:marRight w:val="0"/>
                                          <w:marTop w:val="0"/>
                                          <w:marBottom w:val="0"/>
                                          <w:divBdr>
                                            <w:top w:val="none" w:sz="0" w:space="0" w:color="auto"/>
                                            <w:left w:val="none" w:sz="0" w:space="0" w:color="auto"/>
                                            <w:bottom w:val="none" w:sz="0" w:space="0" w:color="auto"/>
                                            <w:right w:val="none" w:sz="0" w:space="0" w:color="auto"/>
                                          </w:divBdr>
                                        </w:div>
                                      </w:divsChild>
                                    </w:div>
                                    <w:div w:id="343820321">
                                      <w:marLeft w:val="0"/>
                                      <w:marRight w:val="0"/>
                                      <w:marTop w:val="0"/>
                                      <w:marBottom w:val="0"/>
                                      <w:divBdr>
                                        <w:top w:val="none" w:sz="0" w:space="0" w:color="auto"/>
                                        <w:left w:val="none" w:sz="0" w:space="0" w:color="auto"/>
                                        <w:bottom w:val="none" w:sz="0" w:space="0" w:color="auto"/>
                                        <w:right w:val="none" w:sz="0" w:space="0" w:color="auto"/>
                                      </w:divBdr>
                                      <w:divsChild>
                                        <w:div w:id="8183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53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2597557">
          <w:marLeft w:val="-225"/>
          <w:marRight w:val="-225"/>
          <w:marTop w:val="0"/>
          <w:marBottom w:val="0"/>
          <w:divBdr>
            <w:top w:val="none" w:sz="0" w:space="0" w:color="auto"/>
            <w:left w:val="none" w:sz="0" w:space="0" w:color="auto"/>
            <w:bottom w:val="none" w:sz="0" w:space="0" w:color="auto"/>
            <w:right w:val="none" w:sz="0" w:space="0" w:color="auto"/>
          </w:divBdr>
          <w:divsChild>
            <w:div w:id="297994648">
              <w:marLeft w:val="1463"/>
              <w:marRight w:val="0"/>
              <w:marTop w:val="0"/>
              <w:marBottom w:val="0"/>
              <w:divBdr>
                <w:top w:val="none" w:sz="0" w:space="0" w:color="auto"/>
                <w:left w:val="none" w:sz="0" w:space="0" w:color="auto"/>
                <w:bottom w:val="none" w:sz="0" w:space="0" w:color="auto"/>
                <w:right w:val="none" w:sz="0" w:space="0" w:color="auto"/>
              </w:divBdr>
              <w:divsChild>
                <w:div w:id="14491582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46361639">
      <w:bodyDiv w:val="1"/>
      <w:marLeft w:val="0"/>
      <w:marRight w:val="0"/>
      <w:marTop w:val="0"/>
      <w:marBottom w:val="0"/>
      <w:divBdr>
        <w:top w:val="none" w:sz="0" w:space="0" w:color="auto"/>
        <w:left w:val="none" w:sz="0" w:space="0" w:color="auto"/>
        <w:bottom w:val="none" w:sz="0" w:space="0" w:color="auto"/>
        <w:right w:val="none" w:sz="0" w:space="0" w:color="auto"/>
      </w:divBdr>
    </w:div>
    <w:div w:id="146478060">
      <w:bodyDiv w:val="1"/>
      <w:marLeft w:val="0"/>
      <w:marRight w:val="0"/>
      <w:marTop w:val="0"/>
      <w:marBottom w:val="0"/>
      <w:divBdr>
        <w:top w:val="none" w:sz="0" w:space="0" w:color="auto"/>
        <w:left w:val="none" w:sz="0" w:space="0" w:color="auto"/>
        <w:bottom w:val="none" w:sz="0" w:space="0" w:color="auto"/>
        <w:right w:val="none" w:sz="0" w:space="0" w:color="auto"/>
      </w:divBdr>
      <w:divsChild>
        <w:div w:id="10186853">
          <w:marLeft w:val="15"/>
          <w:marRight w:val="225"/>
          <w:marTop w:val="0"/>
          <w:marBottom w:val="105"/>
          <w:divBdr>
            <w:top w:val="none" w:sz="0" w:space="0" w:color="auto"/>
            <w:left w:val="none" w:sz="0" w:space="0" w:color="auto"/>
            <w:bottom w:val="none" w:sz="0" w:space="0" w:color="auto"/>
            <w:right w:val="none" w:sz="0" w:space="0" w:color="auto"/>
          </w:divBdr>
          <w:divsChild>
            <w:div w:id="6266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9544">
      <w:bodyDiv w:val="1"/>
      <w:marLeft w:val="0"/>
      <w:marRight w:val="0"/>
      <w:marTop w:val="0"/>
      <w:marBottom w:val="0"/>
      <w:divBdr>
        <w:top w:val="none" w:sz="0" w:space="0" w:color="auto"/>
        <w:left w:val="none" w:sz="0" w:space="0" w:color="auto"/>
        <w:bottom w:val="none" w:sz="0" w:space="0" w:color="auto"/>
        <w:right w:val="none" w:sz="0" w:space="0" w:color="auto"/>
      </w:divBdr>
      <w:divsChild>
        <w:div w:id="310450144">
          <w:marLeft w:val="0"/>
          <w:marRight w:val="0"/>
          <w:marTop w:val="0"/>
          <w:marBottom w:val="0"/>
          <w:divBdr>
            <w:top w:val="none" w:sz="0" w:space="0" w:color="auto"/>
            <w:left w:val="none" w:sz="0" w:space="0" w:color="auto"/>
            <w:bottom w:val="none" w:sz="0" w:space="0" w:color="auto"/>
            <w:right w:val="none" w:sz="0" w:space="0" w:color="auto"/>
          </w:divBdr>
        </w:div>
      </w:divsChild>
    </w:div>
    <w:div w:id="147290396">
      <w:bodyDiv w:val="1"/>
      <w:marLeft w:val="0"/>
      <w:marRight w:val="0"/>
      <w:marTop w:val="0"/>
      <w:marBottom w:val="0"/>
      <w:divBdr>
        <w:top w:val="none" w:sz="0" w:space="0" w:color="auto"/>
        <w:left w:val="none" w:sz="0" w:space="0" w:color="auto"/>
        <w:bottom w:val="none" w:sz="0" w:space="0" w:color="auto"/>
        <w:right w:val="none" w:sz="0" w:space="0" w:color="auto"/>
      </w:divBdr>
    </w:div>
    <w:div w:id="147675287">
      <w:bodyDiv w:val="1"/>
      <w:marLeft w:val="0"/>
      <w:marRight w:val="0"/>
      <w:marTop w:val="0"/>
      <w:marBottom w:val="0"/>
      <w:divBdr>
        <w:top w:val="none" w:sz="0" w:space="0" w:color="auto"/>
        <w:left w:val="none" w:sz="0" w:space="0" w:color="auto"/>
        <w:bottom w:val="none" w:sz="0" w:space="0" w:color="auto"/>
        <w:right w:val="none" w:sz="0" w:space="0" w:color="auto"/>
      </w:divBdr>
      <w:divsChild>
        <w:div w:id="316806432">
          <w:marLeft w:val="0"/>
          <w:marRight w:val="0"/>
          <w:marTop w:val="0"/>
          <w:marBottom w:val="0"/>
          <w:divBdr>
            <w:top w:val="none" w:sz="0" w:space="0" w:color="auto"/>
            <w:left w:val="none" w:sz="0" w:space="0" w:color="auto"/>
            <w:bottom w:val="none" w:sz="0" w:space="0" w:color="auto"/>
            <w:right w:val="none" w:sz="0" w:space="0" w:color="auto"/>
          </w:divBdr>
          <w:divsChild>
            <w:div w:id="215507692">
              <w:marLeft w:val="0"/>
              <w:marRight w:val="0"/>
              <w:marTop w:val="0"/>
              <w:marBottom w:val="345"/>
              <w:divBdr>
                <w:top w:val="none" w:sz="0" w:space="0" w:color="auto"/>
                <w:left w:val="none" w:sz="0" w:space="0" w:color="auto"/>
                <w:bottom w:val="none" w:sz="0" w:space="0" w:color="auto"/>
                <w:right w:val="none" w:sz="0" w:space="0" w:color="auto"/>
              </w:divBdr>
              <w:divsChild>
                <w:div w:id="4650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9606">
      <w:bodyDiv w:val="1"/>
      <w:marLeft w:val="0"/>
      <w:marRight w:val="0"/>
      <w:marTop w:val="0"/>
      <w:marBottom w:val="0"/>
      <w:divBdr>
        <w:top w:val="none" w:sz="0" w:space="0" w:color="auto"/>
        <w:left w:val="none" w:sz="0" w:space="0" w:color="auto"/>
        <w:bottom w:val="none" w:sz="0" w:space="0" w:color="auto"/>
        <w:right w:val="none" w:sz="0" w:space="0" w:color="auto"/>
      </w:divBdr>
    </w:div>
    <w:div w:id="147868599">
      <w:bodyDiv w:val="1"/>
      <w:marLeft w:val="0"/>
      <w:marRight w:val="0"/>
      <w:marTop w:val="0"/>
      <w:marBottom w:val="0"/>
      <w:divBdr>
        <w:top w:val="none" w:sz="0" w:space="0" w:color="auto"/>
        <w:left w:val="none" w:sz="0" w:space="0" w:color="auto"/>
        <w:bottom w:val="none" w:sz="0" w:space="0" w:color="auto"/>
        <w:right w:val="none" w:sz="0" w:space="0" w:color="auto"/>
      </w:divBdr>
    </w:div>
    <w:div w:id="148179327">
      <w:bodyDiv w:val="1"/>
      <w:marLeft w:val="0"/>
      <w:marRight w:val="0"/>
      <w:marTop w:val="0"/>
      <w:marBottom w:val="0"/>
      <w:divBdr>
        <w:top w:val="none" w:sz="0" w:space="0" w:color="auto"/>
        <w:left w:val="none" w:sz="0" w:space="0" w:color="auto"/>
        <w:bottom w:val="none" w:sz="0" w:space="0" w:color="auto"/>
        <w:right w:val="none" w:sz="0" w:space="0" w:color="auto"/>
      </w:divBdr>
      <w:divsChild>
        <w:div w:id="603923065">
          <w:marLeft w:val="-225"/>
          <w:marRight w:val="-225"/>
          <w:marTop w:val="0"/>
          <w:marBottom w:val="0"/>
          <w:divBdr>
            <w:top w:val="none" w:sz="0" w:space="0" w:color="auto"/>
            <w:left w:val="none" w:sz="0" w:space="0" w:color="auto"/>
            <w:bottom w:val="none" w:sz="0" w:space="0" w:color="auto"/>
            <w:right w:val="none" w:sz="0" w:space="0" w:color="auto"/>
          </w:divBdr>
          <w:divsChild>
            <w:div w:id="4391783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8250599">
      <w:bodyDiv w:val="1"/>
      <w:marLeft w:val="0"/>
      <w:marRight w:val="0"/>
      <w:marTop w:val="0"/>
      <w:marBottom w:val="0"/>
      <w:divBdr>
        <w:top w:val="none" w:sz="0" w:space="0" w:color="auto"/>
        <w:left w:val="none" w:sz="0" w:space="0" w:color="auto"/>
        <w:bottom w:val="none" w:sz="0" w:space="0" w:color="auto"/>
        <w:right w:val="none" w:sz="0" w:space="0" w:color="auto"/>
      </w:divBdr>
      <w:divsChild>
        <w:div w:id="149758915">
          <w:marLeft w:val="0"/>
          <w:marRight w:val="0"/>
          <w:marTop w:val="0"/>
          <w:marBottom w:val="0"/>
          <w:divBdr>
            <w:top w:val="none" w:sz="0" w:space="0" w:color="auto"/>
            <w:left w:val="none" w:sz="0" w:space="0" w:color="auto"/>
            <w:bottom w:val="none" w:sz="0" w:space="0" w:color="auto"/>
            <w:right w:val="none" w:sz="0" w:space="0" w:color="auto"/>
          </w:divBdr>
        </w:div>
      </w:divsChild>
    </w:div>
    <w:div w:id="148793876">
      <w:bodyDiv w:val="1"/>
      <w:marLeft w:val="0"/>
      <w:marRight w:val="0"/>
      <w:marTop w:val="0"/>
      <w:marBottom w:val="0"/>
      <w:divBdr>
        <w:top w:val="none" w:sz="0" w:space="0" w:color="auto"/>
        <w:left w:val="none" w:sz="0" w:space="0" w:color="auto"/>
        <w:bottom w:val="none" w:sz="0" w:space="0" w:color="auto"/>
        <w:right w:val="none" w:sz="0" w:space="0" w:color="auto"/>
      </w:divBdr>
    </w:div>
    <w:div w:id="148863112">
      <w:bodyDiv w:val="1"/>
      <w:marLeft w:val="0"/>
      <w:marRight w:val="0"/>
      <w:marTop w:val="0"/>
      <w:marBottom w:val="0"/>
      <w:divBdr>
        <w:top w:val="none" w:sz="0" w:space="0" w:color="auto"/>
        <w:left w:val="none" w:sz="0" w:space="0" w:color="auto"/>
        <w:bottom w:val="none" w:sz="0" w:space="0" w:color="auto"/>
        <w:right w:val="none" w:sz="0" w:space="0" w:color="auto"/>
      </w:divBdr>
    </w:div>
    <w:div w:id="149100015">
      <w:bodyDiv w:val="1"/>
      <w:marLeft w:val="0"/>
      <w:marRight w:val="0"/>
      <w:marTop w:val="0"/>
      <w:marBottom w:val="0"/>
      <w:divBdr>
        <w:top w:val="none" w:sz="0" w:space="0" w:color="auto"/>
        <w:left w:val="none" w:sz="0" w:space="0" w:color="auto"/>
        <w:bottom w:val="none" w:sz="0" w:space="0" w:color="auto"/>
        <w:right w:val="none" w:sz="0" w:space="0" w:color="auto"/>
      </w:divBdr>
    </w:div>
    <w:div w:id="149250028">
      <w:bodyDiv w:val="1"/>
      <w:marLeft w:val="0"/>
      <w:marRight w:val="0"/>
      <w:marTop w:val="0"/>
      <w:marBottom w:val="0"/>
      <w:divBdr>
        <w:top w:val="none" w:sz="0" w:space="0" w:color="auto"/>
        <w:left w:val="none" w:sz="0" w:space="0" w:color="auto"/>
        <w:bottom w:val="none" w:sz="0" w:space="0" w:color="auto"/>
        <w:right w:val="none" w:sz="0" w:space="0" w:color="auto"/>
      </w:divBdr>
      <w:divsChild>
        <w:div w:id="152794307">
          <w:marLeft w:val="0"/>
          <w:marRight w:val="0"/>
          <w:marTop w:val="0"/>
          <w:marBottom w:val="0"/>
          <w:divBdr>
            <w:top w:val="none" w:sz="0" w:space="0" w:color="auto"/>
            <w:left w:val="none" w:sz="0" w:space="0" w:color="auto"/>
            <w:bottom w:val="none" w:sz="0" w:space="0" w:color="auto"/>
            <w:right w:val="none" w:sz="0" w:space="0" w:color="auto"/>
          </w:divBdr>
        </w:div>
        <w:div w:id="617639187">
          <w:marLeft w:val="0"/>
          <w:marRight w:val="0"/>
          <w:marTop w:val="0"/>
          <w:marBottom w:val="300"/>
          <w:divBdr>
            <w:top w:val="none" w:sz="0" w:space="0" w:color="auto"/>
            <w:left w:val="none" w:sz="0" w:space="0" w:color="auto"/>
            <w:bottom w:val="none" w:sz="0" w:space="0" w:color="auto"/>
            <w:right w:val="none" w:sz="0" w:space="0" w:color="auto"/>
          </w:divBdr>
          <w:divsChild>
            <w:div w:id="6953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5920">
      <w:bodyDiv w:val="1"/>
      <w:marLeft w:val="0"/>
      <w:marRight w:val="0"/>
      <w:marTop w:val="0"/>
      <w:marBottom w:val="0"/>
      <w:divBdr>
        <w:top w:val="none" w:sz="0" w:space="0" w:color="auto"/>
        <w:left w:val="none" w:sz="0" w:space="0" w:color="auto"/>
        <w:bottom w:val="none" w:sz="0" w:space="0" w:color="auto"/>
        <w:right w:val="none" w:sz="0" w:space="0" w:color="auto"/>
      </w:divBdr>
      <w:divsChild>
        <w:div w:id="494146441">
          <w:marLeft w:val="-225"/>
          <w:marRight w:val="-225"/>
          <w:marTop w:val="0"/>
          <w:marBottom w:val="0"/>
          <w:divBdr>
            <w:top w:val="none" w:sz="0" w:space="0" w:color="auto"/>
            <w:left w:val="none" w:sz="0" w:space="0" w:color="auto"/>
            <w:bottom w:val="none" w:sz="0" w:space="0" w:color="auto"/>
            <w:right w:val="none" w:sz="0" w:space="0" w:color="auto"/>
          </w:divBdr>
          <w:divsChild>
            <w:div w:id="6793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9156">
      <w:bodyDiv w:val="1"/>
      <w:marLeft w:val="0"/>
      <w:marRight w:val="0"/>
      <w:marTop w:val="0"/>
      <w:marBottom w:val="0"/>
      <w:divBdr>
        <w:top w:val="none" w:sz="0" w:space="0" w:color="auto"/>
        <w:left w:val="none" w:sz="0" w:space="0" w:color="auto"/>
        <w:bottom w:val="none" w:sz="0" w:space="0" w:color="auto"/>
        <w:right w:val="none" w:sz="0" w:space="0" w:color="auto"/>
      </w:divBdr>
      <w:divsChild>
        <w:div w:id="574558621">
          <w:marLeft w:val="150"/>
          <w:marRight w:val="-90"/>
          <w:marTop w:val="0"/>
          <w:marBottom w:val="0"/>
          <w:divBdr>
            <w:top w:val="none" w:sz="0" w:space="0" w:color="auto"/>
            <w:left w:val="none" w:sz="0" w:space="0" w:color="auto"/>
            <w:bottom w:val="none" w:sz="0" w:space="0" w:color="auto"/>
            <w:right w:val="none" w:sz="0" w:space="0" w:color="auto"/>
          </w:divBdr>
          <w:divsChild>
            <w:div w:id="276260629">
              <w:marLeft w:val="90"/>
              <w:marRight w:val="90"/>
              <w:marTop w:val="90"/>
              <w:marBottom w:val="90"/>
              <w:divBdr>
                <w:top w:val="single" w:sz="6" w:space="0" w:color="CCCCCC"/>
                <w:left w:val="single" w:sz="6" w:space="0" w:color="CCCCCC"/>
                <w:bottom w:val="single" w:sz="6" w:space="0" w:color="CCCCCC"/>
                <w:right w:val="single" w:sz="6" w:space="0" w:color="CCCCCC"/>
              </w:divBdr>
            </w:div>
            <w:div w:id="73814092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9713941">
      <w:bodyDiv w:val="1"/>
      <w:marLeft w:val="0"/>
      <w:marRight w:val="0"/>
      <w:marTop w:val="0"/>
      <w:marBottom w:val="0"/>
      <w:divBdr>
        <w:top w:val="none" w:sz="0" w:space="0" w:color="auto"/>
        <w:left w:val="none" w:sz="0" w:space="0" w:color="auto"/>
        <w:bottom w:val="none" w:sz="0" w:space="0" w:color="auto"/>
        <w:right w:val="none" w:sz="0" w:space="0" w:color="auto"/>
      </w:divBdr>
    </w:div>
    <w:div w:id="149910733">
      <w:bodyDiv w:val="1"/>
      <w:marLeft w:val="0"/>
      <w:marRight w:val="0"/>
      <w:marTop w:val="0"/>
      <w:marBottom w:val="0"/>
      <w:divBdr>
        <w:top w:val="none" w:sz="0" w:space="0" w:color="auto"/>
        <w:left w:val="none" w:sz="0" w:space="0" w:color="auto"/>
        <w:bottom w:val="none" w:sz="0" w:space="0" w:color="auto"/>
        <w:right w:val="none" w:sz="0" w:space="0" w:color="auto"/>
      </w:divBdr>
      <w:divsChild>
        <w:div w:id="1838888028">
          <w:marLeft w:val="-225"/>
          <w:marRight w:val="-225"/>
          <w:marTop w:val="0"/>
          <w:marBottom w:val="0"/>
          <w:divBdr>
            <w:top w:val="none" w:sz="0" w:space="0" w:color="auto"/>
            <w:left w:val="none" w:sz="0" w:space="0" w:color="auto"/>
            <w:bottom w:val="none" w:sz="0" w:space="0" w:color="auto"/>
            <w:right w:val="none" w:sz="0" w:space="0" w:color="auto"/>
          </w:divBdr>
          <w:divsChild>
            <w:div w:id="1010990151">
              <w:marLeft w:val="0"/>
              <w:marRight w:val="0"/>
              <w:marTop w:val="0"/>
              <w:marBottom w:val="0"/>
              <w:divBdr>
                <w:top w:val="none" w:sz="0" w:space="0" w:color="auto"/>
                <w:left w:val="none" w:sz="0" w:space="0" w:color="auto"/>
                <w:bottom w:val="none" w:sz="0" w:space="0" w:color="auto"/>
                <w:right w:val="none" w:sz="0" w:space="0" w:color="auto"/>
              </w:divBdr>
              <w:divsChild>
                <w:div w:id="1889489443">
                  <w:marLeft w:val="-225"/>
                  <w:marRight w:val="-225"/>
                  <w:marTop w:val="0"/>
                  <w:marBottom w:val="0"/>
                  <w:divBdr>
                    <w:top w:val="none" w:sz="0" w:space="0" w:color="auto"/>
                    <w:left w:val="none" w:sz="0" w:space="0" w:color="auto"/>
                    <w:bottom w:val="none" w:sz="0" w:space="0" w:color="auto"/>
                    <w:right w:val="none" w:sz="0" w:space="0" w:color="auto"/>
                  </w:divBdr>
                  <w:divsChild>
                    <w:div w:id="3035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96975">
          <w:marLeft w:val="-225"/>
          <w:marRight w:val="-225"/>
          <w:marTop w:val="0"/>
          <w:marBottom w:val="0"/>
          <w:divBdr>
            <w:top w:val="none" w:sz="0" w:space="0" w:color="auto"/>
            <w:left w:val="none" w:sz="0" w:space="0" w:color="auto"/>
            <w:bottom w:val="none" w:sz="0" w:space="0" w:color="auto"/>
            <w:right w:val="none" w:sz="0" w:space="0" w:color="auto"/>
          </w:divBdr>
          <w:divsChild>
            <w:div w:id="1091241769">
              <w:marLeft w:val="0"/>
              <w:marRight w:val="0"/>
              <w:marTop w:val="0"/>
              <w:marBottom w:val="0"/>
              <w:divBdr>
                <w:top w:val="none" w:sz="0" w:space="0" w:color="auto"/>
                <w:left w:val="none" w:sz="0" w:space="0" w:color="auto"/>
                <w:bottom w:val="none" w:sz="0" w:space="0" w:color="auto"/>
                <w:right w:val="none" w:sz="0" w:space="0" w:color="auto"/>
              </w:divBdr>
              <w:divsChild>
                <w:div w:id="869101414">
                  <w:marLeft w:val="0"/>
                  <w:marRight w:val="0"/>
                  <w:marTop w:val="0"/>
                  <w:marBottom w:val="0"/>
                  <w:divBdr>
                    <w:top w:val="none" w:sz="0" w:space="0" w:color="auto"/>
                    <w:left w:val="none" w:sz="0" w:space="0" w:color="auto"/>
                    <w:bottom w:val="none" w:sz="0" w:space="0" w:color="auto"/>
                    <w:right w:val="none" w:sz="0" w:space="0" w:color="auto"/>
                  </w:divBdr>
                  <w:divsChild>
                    <w:div w:id="12682748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4774681">
              <w:marLeft w:val="1463"/>
              <w:marRight w:val="0"/>
              <w:marTop w:val="0"/>
              <w:marBottom w:val="0"/>
              <w:divBdr>
                <w:top w:val="none" w:sz="0" w:space="0" w:color="auto"/>
                <w:left w:val="none" w:sz="0" w:space="0" w:color="auto"/>
                <w:bottom w:val="none" w:sz="0" w:space="0" w:color="auto"/>
                <w:right w:val="none" w:sz="0" w:space="0" w:color="auto"/>
              </w:divBdr>
              <w:divsChild>
                <w:div w:id="98797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1737">
          <w:marLeft w:val="-225"/>
          <w:marRight w:val="-225"/>
          <w:marTop w:val="0"/>
          <w:marBottom w:val="0"/>
          <w:divBdr>
            <w:top w:val="none" w:sz="0" w:space="0" w:color="auto"/>
            <w:left w:val="none" w:sz="0" w:space="0" w:color="auto"/>
            <w:bottom w:val="none" w:sz="0" w:space="0" w:color="auto"/>
            <w:right w:val="none" w:sz="0" w:space="0" w:color="auto"/>
          </w:divBdr>
          <w:divsChild>
            <w:div w:id="115028300">
              <w:marLeft w:val="1463"/>
              <w:marRight w:val="0"/>
              <w:marTop w:val="0"/>
              <w:marBottom w:val="0"/>
              <w:divBdr>
                <w:top w:val="none" w:sz="0" w:space="0" w:color="auto"/>
                <w:left w:val="none" w:sz="0" w:space="0" w:color="auto"/>
                <w:bottom w:val="none" w:sz="0" w:space="0" w:color="auto"/>
                <w:right w:val="none" w:sz="0" w:space="0" w:color="auto"/>
              </w:divBdr>
              <w:divsChild>
                <w:div w:id="52405563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9911325">
      <w:bodyDiv w:val="1"/>
      <w:marLeft w:val="0"/>
      <w:marRight w:val="0"/>
      <w:marTop w:val="0"/>
      <w:marBottom w:val="0"/>
      <w:divBdr>
        <w:top w:val="none" w:sz="0" w:space="0" w:color="auto"/>
        <w:left w:val="none" w:sz="0" w:space="0" w:color="auto"/>
        <w:bottom w:val="none" w:sz="0" w:space="0" w:color="auto"/>
        <w:right w:val="none" w:sz="0" w:space="0" w:color="auto"/>
      </w:divBdr>
    </w:div>
    <w:div w:id="150146749">
      <w:bodyDiv w:val="1"/>
      <w:marLeft w:val="0"/>
      <w:marRight w:val="0"/>
      <w:marTop w:val="0"/>
      <w:marBottom w:val="0"/>
      <w:divBdr>
        <w:top w:val="none" w:sz="0" w:space="0" w:color="auto"/>
        <w:left w:val="none" w:sz="0" w:space="0" w:color="auto"/>
        <w:bottom w:val="none" w:sz="0" w:space="0" w:color="auto"/>
        <w:right w:val="none" w:sz="0" w:space="0" w:color="auto"/>
      </w:divBdr>
    </w:div>
    <w:div w:id="150369112">
      <w:bodyDiv w:val="1"/>
      <w:marLeft w:val="0"/>
      <w:marRight w:val="0"/>
      <w:marTop w:val="0"/>
      <w:marBottom w:val="0"/>
      <w:divBdr>
        <w:top w:val="none" w:sz="0" w:space="0" w:color="auto"/>
        <w:left w:val="none" w:sz="0" w:space="0" w:color="auto"/>
        <w:bottom w:val="none" w:sz="0" w:space="0" w:color="auto"/>
        <w:right w:val="none" w:sz="0" w:space="0" w:color="auto"/>
      </w:divBdr>
      <w:divsChild>
        <w:div w:id="453985418">
          <w:marLeft w:val="0"/>
          <w:marRight w:val="0"/>
          <w:marTop w:val="0"/>
          <w:marBottom w:val="0"/>
          <w:divBdr>
            <w:top w:val="none" w:sz="0" w:space="0" w:color="auto"/>
            <w:left w:val="none" w:sz="0" w:space="0" w:color="auto"/>
            <w:bottom w:val="none" w:sz="0" w:space="0" w:color="auto"/>
            <w:right w:val="none" w:sz="0" w:space="0" w:color="auto"/>
          </w:divBdr>
        </w:div>
        <w:div w:id="544100705">
          <w:marLeft w:val="0"/>
          <w:marRight w:val="0"/>
          <w:marTop w:val="0"/>
          <w:marBottom w:val="0"/>
          <w:divBdr>
            <w:top w:val="dotted" w:sz="6" w:space="4" w:color="EBEBEB"/>
            <w:left w:val="none" w:sz="0" w:space="8" w:color="auto"/>
            <w:bottom w:val="dotted" w:sz="6" w:space="4" w:color="EBEBEB"/>
            <w:right w:val="none" w:sz="0" w:space="8" w:color="auto"/>
          </w:divBdr>
        </w:div>
      </w:divsChild>
    </w:div>
    <w:div w:id="150408575">
      <w:bodyDiv w:val="1"/>
      <w:marLeft w:val="0"/>
      <w:marRight w:val="0"/>
      <w:marTop w:val="0"/>
      <w:marBottom w:val="0"/>
      <w:divBdr>
        <w:top w:val="none" w:sz="0" w:space="0" w:color="auto"/>
        <w:left w:val="none" w:sz="0" w:space="0" w:color="auto"/>
        <w:bottom w:val="none" w:sz="0" w:space="0" w:color="auto"/>
        <w:right w:val="none" w:sz="0" w:space="0" w:color="auto"/>
      </w:divBdr>
      <w:divsChild>
        <w:div w:id="149565234">
          <w:marLeft w:val="-225"/>
          <w:marRight w:val="-225"/>
          <w:marTop w:val="0"/>
          <w:marBottom w:val="0"/>
          <w:divBdr>
            <w:top w:val="none" w:sz="0" w:space="0" w:color="auto"/>
            <w:left w:val="none" w:sz="0" w:space="0" w:color="auto"/>
            <w:bottom w:val="none" w:sz="0" w:space="0" w:color="auto"/>
            <w:right w:val="none" w:sz="0" w:space="0" w:color="auto"/>
          </w:divBdr>
          <w:divsChild>
            <w:div w:id="633366385">
              <w:marLeft w:val="1463"/>
              <w:marRight w:val="0"/>
              <w:marTop w:val="0"/>
              <w:marBottom w:val="0"/>
              <w:divBdr>
                <w:top w:val="none" w:sz="0" w:space="0" w:color="auto"/>
                <w:left w:val="none" w:sz="0" w:space="0" w:color="auto"/>
                <w:bottom w:val="none" w:sz="0" w:space="0" w:color="auto"/>
                <w:right w:val="none" w:sz="0" w:space="0" w:color="auto"/>
              </w:divBdr>
              <w:divsChild>
                <w:div w:id="7769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3876">
      <w:bodyDiv w:val="1"/>
      <w:marLeft w:val="0"/>
      <w:marRight w:val="0"/>
      <w:marTop w:val="0"/>
      <w:marBottom w:val="0"/>
      <w:divBdr>
        <w:top w:val="none" w:sz="0" w:space="0" w:color="auto"/>
        <w:left w:val="none" w:sz="0" w:space="0" w:color="auto"/>
        <w:bottom w:val="none" w:sz="0" w:space="0" w:color="auto"/>
        <w:right w:val="none" w:sz="0" w:space="0" w:color="auto"/>
      </w:divBdr>
    </w:div>
    <w:div w:id="150757924">
      <w:bodyDiv w:val="1"/>
      <w:marLeft w:val="0"/>
      <w:marRight w:val="0"/>
      <w:marTop w:val="0"/>
      <w:marBottom w:val="0"/>
      <w:divBdr>
        <w:top w:val="none" w:sz="0" w:space="0" w:color="auto"/>
        <w:left w:val="none" w:sz="0" w:space="0" w:color="auto"/>
        <w:bottom w:val="none" w:sz="0" w:space="0" w:color="auto"/>
        <w:right w:val="none" w:sz="0" w:space="0" w:color="auto"/>
      </w:divBdr>
      <w:divsChild>
        <w:div w:id="422075122">
          <w:marLeft w:val="0"/>
          <w:marRight w:val="0"/>
          <w:marTop w:val="0"/>
          <w:marBottom w:val="0"/>
          <w:divBdr>
            <w:top w:val="none" w:sz="0" w:space="0" w:color="auto"/>
            <w:left w:val="none" w:sz="0" w:space="0" w:color="auto"/>
            <w:bottom w:val="none" w:sz="0" w:space="0" w:color="auto"/>
            <w:right w:val="none" w:sz="0" w:space="0" w:color="auto"/>
          </w:divBdr>
        </w:div>
        <w:div w:id="457184840">
          <w:marLeft w:val="0"/>
          <w:marRight w:val="0"/>
          <w:marTop w:val="0"/>
          <w:marBottom w:val="0"/>
          <w:divBdr>
            <w:top w:val="none" w:sz="0" w:space="0" w:color="auto"/>
            <w:left w:val="none" w:sz="0" w:space="0" w:color="auto"/>
            <w:bottom w:val="none" w:sz="0" w:space="0" w:color="auto"/>
            <w:right w:val="none" w:sz="0" w:space="0" w:color="auto"/>
          </w:divBdr>
        </w:div>
        <w:div w:id="549338787">
          <w:marLeft w:val="0"/>
          <w:marRight w:val="0"/>
          <w:marTop w:val="250"/>
          <w:marBottom w:val="250"/>
          <w:divBdr>
            <w:top w:val="none" w:sz="0" w:space="0" w:color="auto"/>
            <w:left w:val="none" w:sz="0" w:space="0" w:color="auto"/>
            <w:bottom w:val="none" w:sz="0" w:space="0" w:color="auto"/>
            <w:right w:val="none" w:sz="0" w:space="0" w:color="auto"/>
          </w:divBdr>
        </w:div>
      </w:divsChild>
    </w:div>
    <w:div w:id="150997269">
      <w:bodyDiv w:val="1"/>
      <w:marLeft w:val="0"/>
      <w:marRight w:val="0"/>
      <w:marTop w:val="0"/>
      <w:marBottom w:val="0"/>
      <w:divBdr>
        <w:top w:val="none" w:sz="0" w:space="0" w:color="auto"/>
        <w:left w:val="none" w:sz="0" w:space="0" w:color="auto"/>
        <w:bottom w:val="none" w:sz="0" w:space="0" w:color="auto"/>
        <w:right w:val="none" w:sz="0" w:space="0" w:color="auto"/>
      </w:divBdr>
      <w:divsChild>
        <w:div w:id="426925420">
          <w:marLeft w:val="0"/>
          <w:marRight w:val="0"/>
          <w:marTop w:val="0"/>
          <w:marBottom w:val="240"/>
          <w:divBdr>
            <w:top w:val="none" w:sz="0" w:space="0" w:color="auto"/>
            <w:left w:val="none" w:sz="0" w:space="0" w:color="auto"/>
            <w:bottom w:val="none" w:sz="0" w:space="0" w:color="auto"/>
            <w:right w:val="none" w:sz="0" w:space="0" w:color="auto"/>
          </w:divBdr>
        </w:div>
        <w:div w:id="498737679">
          <w:marLeft w:val="0"/>
          <w:marRight w:val="0"/>
          <w:marTop w:val="0"/>
          <w:marBottom w:val="0"/>
          <w:divBdr>
            <w:top w:val="none" w:sz="0" w:space="0" w:color="auto"/>
            <w:left w:val="none" w:sz="0" w:space="0" w:color="auto"/>
            <w:bottom w:val="none" w:sz="0" w:space="0" w:color="auto"/>
            <w:right w:val="none" w:sz="0" w:space="0" w:color="auto"/>
          </w:divBdr>
        </w:div>
        <w:div w:id="672418830">
          <w:marLeft w:val="0"/>
          <w:marRight w:val="0"/>
          <w:marTop w:val="0"/>
          <w:marBottom w:val="264"/>
          <w:divBdr>
            <w:top w:val="none" w:sz="0" w:space="0" w:color="auto"/>
            <w:left w:val="none" w:sz="0" w:space="0" w:color="auto"/>
            <w:bottom w:val="none" w:sz="0" w:space="0" w:color="auto"/>
            <w:right w:val="none" w:sz="0" w:space="0" w:color="auto"/>
          </w:divBdr>
        </w:div>
      </w:divsChild>
    </w:div>
    <w:div w:id="151024861">
      <w:bodyDiv w:val="1"/>
      <w:marLeft w:val="0"/>
      <w:marRight w:val="0"/>
      <w:marTop w:val="0"/>
      <w:marBottom w:val="0"/>
      <w:divBdr>
        <w:top w:val="none" w:sz="0" w:space="0" w:color="auto"/>
        <w:left w:val="none" w:sz="0" w:space="0" w:color="auto"/>
        <w:bottom w:val="none" w:sz="0" w:space="0" w:color="auto"/>
        <w:right w:val="none" w:sz="0" w:space="0" w:color="auto"/>
      </w:divBdr>
      <w:divsChild>
        <w:div w:id="404567256">
          <w:marLeft w:val="-225"/>
          <w:marRight w:val="-225"/>
          <w:marTop w:val="0"/>
          <w:marBottom w:val="0"/>
          <w:divBdr>
            <w:top w:val="none" w:sz="0" w:space="0" w:color="auto"/>
            <w:left w:val="none" w:sz="0" w:space="0" w:color="auto"/>
            <w:bottom w:val="none" w:sz="0" w:space="0" w:color="auto"/>
            <w:right w:val="none" w:sz="0" w:space="0" w:color="auto"/>
          </w:divBdr>
          <w:divsChild>
            <w:div w:id="3182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9568">
      <w:bodyDiv w:val="1"/>
      <w:marLeft w:val="0"/>
      <w:marRight w:val="0"/>
      <w:marTop w:val="0"/>
      <w:marBottom w:val="0"/>
      <w:divBdr>
        <w:top w:val="none" w:sz="0" w:space="0" w:color="auto"/>
        <w:left w:val="none" w:sz="0" w:space="0" w:color="auto"/>
        <w:bottom w:val="none" w:sz="0" w:space="0" w:color="auto"/>
        <w:right w:val="none" w:sz="0" w:space="0" w:color="auto"/>
      </w:divBdr>
      <w:divsChild>
        <w:div w:id="410153905">
          <w:marLeft w:val="750"/>
          <w:marRight w:val="0"/>
          <w:marTop w:val="0"/>
          <w:marBottom w:val="0"/>
          <w:divBdr>
            <w:top w:val="none" w:sz="0" w:space="0" w:color="auto"/>
            <w:left w:val="none" w:sz="0" w:space="0" w:color="auto"/>
            <w:bottom w:val="none" w:sz="0" w:space="0" w:color="auto"/>
            <w:right w:val="none" w:sz="0" w:space="0" w:color="auto"/>
          </w:divBdr>
        </w:div>
      </w:divsChild>
    </w:div>
    <w:div w:id="151142350">
      <w:bodyDiv w:val="1"/>
      <w:marLeft w:val="0"/>
      <w:marRight w:val="0"/>
      <w:marTop w:val="0"/>
      <w:marBottom w:val="0"/>
      <w:divBdr>
        <w:top w:val="none" w:sz="0" w:space="0" w:color="auto"/>
        <w:left w:val="none" w:sz="0" w:space="0" w:color="auto"/>
        <w:bottom w:val="none" w:sz="0" w:space="0" w:color="auto"/>
        <w:right w:val="none" w:sz="0" w:space="0" w:color="auto"/>
      </w:divBdr>
    </w:div>
    <w:div w:id="151143221">
      <w:bodyDiv w:val="1"/>
      <w:marLeft w:val="0"/>
      <w:marRight w:val="0"/>
      <w:marTop w:val="0"/>
      <w:marBottom w:val="0"/>
      <w:divBdr>
        <w:top w:val="none" w:sz="0" w:space="0" w:color="auto"/>
        <w:left w:val="none" w:sz="0" w:space="0" w:color="auto"/>
        <w:bottom w:val="none" w:sz="0" w:space="0" w:color="auto"/>
        <w:right w:val="none" w:sz="0" w:space="0" w:color="auto"/>
      </w:divBdr>
      <w:divsChild>
        <w:div w:id="81218856">
          <w:marLeft w:val="750"/>
          <w:marRight w:val="0"/>
          <w:marTop w:val="0"/>
          <w:marBottom w:val="0"/>
          <w:divBdr>
            <w:top w:val="none" w:sz="0" w:space="0" w:color="auto"/>
            <w:left w:val="none" w:sz="0" w:space="0" w:color="auto"/>
            <w:bottom w:val="none" w:sz="0" w:space="0" w:color="auto"/>
            <w:right w:val="none" w:sz="0" w:space="0" w:color="auto"/>
          </w:divBdr>
        </w:div>
        <w:div w:id="254364746">
          <w:marLeft w:val="750"/>
          <w:marRight w:val="1500"/>
          <w:marTop w:val="0"/>
          <w:marBottom w:val="0"/>
          <w:divBdr>
            <w:top w:val="none" w:sz="0" w:space="0" w:color="auto"/>
            <w:left w:val="none" w:sz="0" w:space="0" w:color="auto"/>
            <w:bottom w:val="none" w:sz="0" w:space="0" w:color="auto"/>
            <w:right w:val="none" w:sz="0" w:space="0" w:color="auto"/>
          </w:divBdr>
        </w:div>
      </w:divsChild>
    </w:div>
    <w:div w:id="151221168">
      <w:bodyDiv w:val="1"/>
      <w:marLeft w:val="0"/>
      <w:marRight w:val="0"/>
      <w:marTop w:val="0"/>
      <w:marBottom w:val="0"/>
      <w:divBdr>
        <w:top w:val="none" w:sz="0" w:space="0" w:color="auto"/>
        <w:left w:val="none" w:sz="0" w:space="0" w:color="auto"/>
        <w:bottom w:val="none" w:sz="0" w:space="0" w:color="auto"/>
        <w:right w:val="none" w:sz="0" w:space="0" w:color="auto"/>
      </w:divBdr>
    </w:div>
    <w:div w:id="151725743">
      <w:bodyDiv w:val="1"/>
      <w:marLeft w:val="0"/>
      <w:marRight w:val="0"/>
      <w:marTop w:val="0"/>
      <w:marBottom w:val="0"/>
      <w:divBdr>
        <w:top w:val="none" w:sz="0" w:space="0" w:color="auto"/>
        <w:left w:val="none" w:sz="0" w:space="0" w:color="auto"/>
        <w:bottom w:val="none" w:sz="0" w:space="0" w:color="auto"/>
        <w:right w:val="none" w:sz="0" w:space="0" w:color="auto"/>
      </w:divBdr>
      <w:divsChild>
        <w:div w:id="2324407">
          <w:marLeft w:val="0"/>
          <w:marRight w:val="0"/>
          <w:marTop w:val="0"/>
          <w:marBottom w:val="360"/>
          <w:divBdr>
            <w:top w:val="none" w:sz="0" w:space="0" w:color="auto"/>
            <w:left w:val="none" w:sz="0" w:space="0" w:color="auto"/>
            <w:bottom w:val="none" w:sz="0" w:space="0" w:color="auto"/>
            <w:right w:val="none" w:sz="0" w:space="0" w:color="auto"/>
          </w:divBdr>
        </w:div>
      </w:divsChild>
    </w:div>
    <w:div w:id="151725963">
      <w:bodyDiv w:val="1"/>
      <w:marLeft w:val="0"/>
      <w:marRight w:val="0"/>
      <w:marTop w:val="0"/>
      <w:marBottom w:val="0"/>
      <w:divBdr>
        <w:top w:val="none" w:sz="0" w:space="0" w:color="auto"/>
        <w:left w:val="none" w:sz="0" w:space="0" w:color="auto"/>
        <w:bottom w:val="none" w:sz="0" w:space="0" w:color="auto"/>
        <w:right w:val="none" w:sz="0" w:space="0" w:color="auto"/>
      </w:divBdr>
    </w:div>
    <w:div w:id="152527917">
      <w:bodyDiv w:val="1"/>
      <w:marLeft w:val="0"/>
      <w:marRight w:val="0"/>
      <w:marTop w:val="0"/>
      <w:marBottom w:val="0"/>
      <w:divBdr>
        <w:top w:val="none" w:sz="0" w:space="0" w:color="auto"/>
        <w:left w:val="none" w:sz="0" w:space="0" w:color="auto"/>
        <w:bottom w:val="none" w:sz="0" w:space="0" w:color="auto"/>
        <w:right w:val="none" w:sz="0" w:space="0" w:color="auto"/>
      </w:divBdr>
      <w:divsChild>
        <w:div w:id="35546486">
          <w:marLeft w:val="0"/>
          <w:marRight w:val="0"/>
          <w:marTop w:val="0"/>
          <w:marBottom w:val="250"/>
          <w:divBdr>
            <w:top w:val="none" w:sz="0" w:space="0" w:color="auto"/>
            <w:left w:val="none" w:sz="0" w:space="0" w:color="auto"/>
            <w:bottom w:val="none" w:sz="0" w:space="0" w:color="auto"/>
            <w:right w:val="none" w:sz="0" w:space="0" w:color="auto"/>
          </w:divBdr>
          <w:divsChild>
            <w:div w:id="775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0781">
      <w:bodyDiv w:val="1"/>
      <w:marLeft w:val="0"/>
      <w:marRight w:val="0"/>
      <w:marTop w:val="0"/>
      <w:marBottom w:val="0"/>
      <w:divBdr>
        <w:top w:val="none" w:sz="0" w:space="0" w:color="auto"/>
        <w:left w:val="none" w:sz="0" w:space="0" w:color="auto"/>
        <w:bottom w:val="none" w:sz="0" w:space="0" w:color="auto"/>
        <w:right w:val="none" w:sz="0" w:space="0" w:color="auto"/>
      </w:divBdr>
      <w:divsChild>
        <w:div w:id="30419996">
          <w:marLeft w:val="0"/>
          <w:marRight w:val="0"/>
          <w:marTop w:val="0"/>
          <w:marBottom w:val="0"/>
          <w:divBdr>
            <w:top w:val="none" w:sz="0" w:space="0" w:color="auto"/>
            <w:left w:val="none" w:sz="0" w:space="0" w:color="auto"/>
            <w:bottom w:val="single" w:sz="6" w:space="0" w:color="E1E1E1"/>
            <w:right w:val="none" w:sz="0" w:space="0" w:color="auto"/>
          </w:divBdr>
        </w:div>
      </w:divsChild>
    </w:div>
    <w:div w:id="152722723">
      <w:bodyDiv w:val="1"/>
      <w:marLeft w:val="0"/>
      <w:marRight w:val="0"/>
      <w:marTop w:val="0"/>
      <w:marBottom w:val="0"/>
      <w:divBdr>
        <w:top w:val="none" w:sz="0" w:space="0" w:color="auto"/>
        <w:left w:val="none" w:sz="0" w:space="0" w:color="auto"/>
        <w:bottom w:val="none" w:sz="0" w:space="0" w:color="auto"/>
        <w:right w:val="none" w:sz="0" w:space="0" w:color="auto"/>
      </w:divBdr>
    </w:div>
    <w:div w:id="152764618">
      <w:bodyDiv w:val="1"/>
      <w:marLeft w:val="0"/>
      <w:marRight w:val="0"/>
      <w:marTop w:val="0"/>
      <w:marBottom w:val="0"/>
      <w:divBdr>
        <w:top w:val="none" w:sz="0" w:space="0" w:color="auto"/>
        <w:left w:val="none" w:sz="0" w:space="0" w:color="auto"/>
        <w:bottom w:val="none" w:sz="0" w:space="0" w:color="auto"/>
        <w:right w:val="none" w:sz="0" w:space="0" w:color="auto"/>
      </w:divBdr>
    </w:div>
    <w:div w:id="152840519">
      <w:bodyDiv w:val="1"/>
      <w:marLeft w:val="0"/>
      <w:marRight w:val="0"/>
      <w:marTop w:val="0"/>
      <w:marBottom w:val="0"/>
      <w:divBdr>
        <w:top w:val="none" w:sz="0" w:space="0" w:color="auto"/>
        <w:left w:val="none" w:sz="0" w:space="0" w:color="auto"/>
        <w:bottom w:val="none" w:sz="0" w:space="0" w:color="auto"/>
        <w:right w:val="none" w:sz="0" w:space="0" w:color="auto"/>
      </w:divBdr>
      <w:divsChild>
        <w:div w:id="54858328">
          <w:marLeft w:val="0"/>
          <w:marRight w:val="0"/>
          <w:marTop w:val="0"/>
          <w:marBottom w:val="0"/>
          <w:divBdr>
            <w:top w:val="none" w:sz="0" w:space="0" w:color="auto"/>
            <w:left w:val="none" w:sz="0" w:space="0" w:color="auto"/>
            <w:bottom w:val="none" w:sz="0" w:space="0" w:color="auto"/>
            <w:right w:val="none" w:sz="0" w:space="0" w:color="auto"/>
          </w:divBdr>
        </w:div>
      </w:divsChild>
    </w:div>
    <w:div w:id="153381637">
      <w:bodyDiv w:val="1"/>
      <w:marLeft w:val="0"/>
      <w:marRight w:val="0"/>
      <w:marTop w:val="0"/>
      <w:marBottom w:val="0"/>
      <w:divBdr>
        <w:top w:val="none" w:sz="0" w:space="0" w:color="auto"/>
        <w:left w:val="none" w:sz="0" w:space="0" w:color="auto"/>
        <w:bottom w:val="none" w:sz="0" w:space="0" w:color="auto"/>
        <w:right w:val="none" w:sz="0" w:space="0" w:color="auto"/>
      </w:divBdr>
    </w:div>
    <w:div w:id="154033197">
      <w:bodyDiv w:val="1"/>
      <w:marLeft w:val="0"/>
      <w:marRight w:val="0"/>
      <w:marTop w:val="0"/>
      <w:marBottom w:val="0"/>
      <w:divBdr>
        <w:top w:val="none" w:sz="0" w:space="0" w:color="auto"/>
        <w:left w:val="none" w:sz="0" w:space="0" w:color="auto"/>
        <w:bottom w:val="none" w:sz="0" w:space="0" w:color="auto"/>
        <w:right w:val="none" w:sz="0" w:space="0" w:color="auto"/>
      </w:divBdr>
    </w:div>
    <w:div w:id="154035187">
      <w:bodyDiv w:val="1"/>
      <w:marLeft w:val="0"/>
      <w:marRight w:val="0"/>
      <w:marTop w:val="0"/>
      <w:marBottom w:val="0"/>
      <w:divBdr>
        <w:top w:val="none" w:sz="0" w:space="0" w:color="auto"/>
        <w:left w:val="none" w:sz="0" w:space="0" w:color="auto"/>
        <w:bottom w:val="none" w:sz="0" w:space="0" w:color="auto"/>
        <w:right w:val="none" w:sz="0" w:space="0" w:color="auto"/>
      </w:divBdr>
      <w:divsChild>
        <w:div w:id="482627436">
          <w:marLeft w:val="15"/>
          <w:marRight w:val="225"/>
          <w:marTop w:val="0"/>
          <w:marBottom w:val="105"/>
          <w:divBdr>
            <w:top w:val="none" w:sz="0" w:space="0" w:color="auto"/>
            <w:left w:val="none" w:sz="0" w:space="0" w:color="auto"/>
            <w:bottom w:val="none" w:sz="0" w:space="0" w:color="auto"/>
            <w:right w:val="none" w:sz="0" w:space="0" w:color="auto"/>
          </w:divBdr>
          <w:divsChild>
            <w:div w:id="5861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3453">
      <w:bodyDiv w:val="1"/>
      <w:marLeft w:val="0"/>
      <w:marRight w:val="0"/>
      <w:marTop w:val="0"/>
      <w:marBottom w:val="0"/>
      <w:divBdr>
        <w:top w:val="none" w:sz="0" w:space="0" w:color="auto"/>
        <w:left w:val="none" w:sz="0" w:space="0" w:color="auto"/>
        <w:bottom w:val="none" w:sz="0" w:space="0" w:color="auto"/>
        <w:right w:val="none" w:sz="0" w:space="0" w:color="auto"/>
      </w:divBdr>
      <w:divsChild>
        <w:div w:id="857473">
          <w:marLeft w:val="0"/>
          <w:marRight w:val="0"/>
          <w:marTop w:val="0"/>
          <w:marBottom w:val="250"/>
          <w:divBdr>
            <w:top w:val="none" w:sz="0" w:space="0" w:color="auto"/>
            <w:left w:val="none" w:sz="0" w:space="0" w:color="auto"/>
            <w:bottom w:val="none" w:sz="0" w:space="0" w:color="auto"/>
            <w:right w:val="none" w:sz="0" w:space="0" w:color="auto"/>
          </w:divBdr>
        </w:div>
      </w:divsChild>
    </w:div>
    <w:div w:id="154106983">
      <w:bodyDiv w:val="1"/>
      <w:marLeft w:val="0"/>
      <w:marRight w:val="0"/>
      <w:marTop w:val="0"/>
      <w:marBottom w:val="0"/>
      <w:divBdr>
        <w:top w:val="none" w:sz="0" w:space="0" w:color="auto"/>
        <w:left w:val="none" w:sz="0" w:space="0" w:color="auto"/>
        <w:bottom w:val="none" w:sz="0" w:space="0" w:color="auto"/>
        <w:right w:val="none" w:sz="0" w:space="0" w:color="auto"/>
      </w:divBdr>
      <w:divsChild>
        <w:div w:id="40280082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54149916">
      <w:bodyDiv w:val="1"/>
      <w:marLeft w:val="0"/>
      <w:marRight w:val="0"/>
      <w:marTop w:val="0"/>
      <w:marBottom w:val="0"/>
      <w:divBdr>
        <w:top w:val="none" w:sz="0" w:space="0" w:color="auto"/>
        <w:left w:val="none" w:sz="0" w:space="0" w:color="auto"/>
        <w:bottom w:val="none" w:sz="0" w:space="0" w:color="auto"/>
        <w:right w:val="none" w:sz="0" w:space="0" w:color="auto"/>
      </w:divBdr>
      <w:divsChild>
        <w:div w:id="238907660">
          <w:marLeft w:val="0"/>
          <w:marRight w:val="0"/>
          <w:marTop w:val="0"/>
          <w:marBottom w:val="0"/>
          <w:divBdr>
            <w:top w:val="none" w:sz="0" w:space="0" w:color="auto"/>
            <w:left w:val="none" w:sz="0" w:space="0" w:color="auto"/>
            <w:bottom w:val="none" w:sz="0" w:space="0" w:color="auto"/>
            <w:right w:val="none" w:sz="0" w:space="0" w:color="auto"/>
          </w:divBdr>
        </w:div>
      </w:divsChild>
    </w:div>
    <w:div w:id="154340847">
      <w:bodyDiv w:val="1"/>
      <w:marLeft w:val="0"/>
      <w:marRight w:val="0"/>
      <w:marTop w:val="0"/>
      <w:marBottom w:val="0"/>
      <w:divBdr>
        <w:top w:val="none" w:sz="0" w:space="0" w:color="auto"/>
        <w:left w:val="none" w:sz="0" w:space="0" w:color="auto"/>
        <w:bottom w:val="none" w:sz="0" w:space="0" w:color="auto"/>
        <w:right w:val="none" w:sz="0" w:space="0" w:color="auto"/>
      </w:divBdr>
    </w:div>
    <w:div w:id="154534606">
      <w:bodyDiv w:val="1"/>
      <w:marLeft w:val="0"/>
      <w:marRight w:val="0"/>
      <w:marTop w:val="0"/>
      <w:marBottom w:val="0"/>
      <w:divBdr>
        <w:top w:val="none" w:sz="0" w:space="0" w:color="auto"/>
        <w:left w:val="none" w:sz="0" w:space="0" w:color="auto"/>
        <w:bottom w:val="none" w:sz="0" w:space="0" w:color="auto"/>
        <w:right w:val="none" w:sz="0" w:space="0" w:color="auto"/>
      </w:divBdr>
    </w:div>
    <w:div w:id="154809010">
      <w:bodyDiv w:val="1"/>
      <w:marLeft w:val="0"/>
      <w:marRight w:val="0"/>
      <w:marTop w:val="0"/>
      <w:marBottom w:val="0"/>
      <w:divBdr>
        <w:top w:val="none" w:sz="0" w:space="0" w:color="auto"/>
        <w:left w:val="none" w:sz="0" w:space="0" w:color="auto"/>
        <w:bottom w:val="none" w:sz="0" w:space="0" w:color="auto"/>
        <w:right w:val="none" w:sz="0" w:space="0" w:color="auto"/>
      </w:divBdr>
      <w:divsChild>
        <w:div w:id="229460904">
          <w:marLeft w:val="-225"/>
          <w:marRight w:val="-225"/>
          <w:marTop w:val="0"/>
          <w:marBottom w:val="0"/>
          <w:divBdr>
            <w:top w:val="none" w:sz="0" w:space="0" w:color="auto"/>
            <w:left w:val="none" w:sz="0" w:space="0" w:color="auto"/>
            <w:bottom w:val="none" w:sz="0" w:space="0" w:color="auto"/>
            <w:right w:val="none" w:sz="0" w:space="0" w:color="auto"/>
          </w:divBdr>
        </w:div>
        <w:div w:id="751246053">
          <w:marLeft w:val="-225"/>
          <w:marRight w:val="-225"/>
          <w:marTop w:val="0"/>
          <w:marBottom w:val="0"/>
          <w:divBdr>
            <w:top w:val="none" w:sz="0" w:space="0" w:color="auto"/>
            <w:left w:val="none" w:sz="0" w:space="0" w:color="auto"/>
            <w:bottom w:val="none" w:sz="0" w:space="0" w:color="auto"/>
            <w:right w:val="none" w:sz="0" w:space="0" w:color="auto"/>
          </w:divBdr>
        </w:div>
      </w:divsChild>
    </w:div>
    <w:div w:id="154957226">
      <w:bodyDiv w:val="1"/>
      <w:marLeft w:val="0"/>
      <w:marRight w:val="0"/>
      <w:marTop w:val="0"/>
      <w:marBottom w:val="0"/>
      <w:divBdr>
        <w:top w:val="none" w:sz="0" w:space="0" w:color="auto"/>
        <w:left w:val="none" w:sz="0" w:space="0" w:color="auto"/>
        <w:bottom w:val="none" w:sz="0" w:space="0" w:color="auto"/>
        <w:right w:val="none" w:sz="0" w:space="0" w:color="auto"/>
      </w:divBdr>
    </w:div>
    <w:div w:id="155149588">
      <w:bodyDiv w:val="1"/>
      <w:marLeft w:val="0"/>
      <w:marRight w:val="0"/>
      <w:marTop w:val="0"/>
      <w:marBottom w:val="0"/>
      <w:divBdr>
        <w:top w:val="none" w:sz="0" w:space="0" w:color="auto"/>
        <w:left w:val="none" w:sz="0" w:space="0" w:color="auto"/>
        <w:bottom w:val="none" w:sz="0" w:space="0" w:color="auto"/>
        <w:right w:val="none" w:sz="0" w:space="0" w:color="auto"/>
      </w:divBdr>
    </w:div>
    <w:div w:id="155153345">
      <w:bodyDiv w:val="1"/>
      <w:marLeft w:val="0"/>
      <w:marRight w:val="0"/>
      <w:marTop w:val="0"/>
      <w:marBottom w:val="0"/>
      <w:divBdr>
        <w:top w:val="none" w:sz="0" w:space="0" w:color="auto"/>
        <w:left w:val="none" w:sz="0" w:space="0" w:color="auto"/>
        <w:bottom w:val="none" w:sz="0" w:space="0" w:color="auto"/>
        <w:right w:val="none" w:sz="0" w:space="0" w:color="auto"/>
      </w:divBdr>
      <w:divsChild>
        <w:div w:id="170067490">
          <w:marLeft w:val="0"/>
          <w:marRight w:val="0"/>
          <w:marTop w:val="0"/>
          <w:marBottom w:val="360"/>
          <w:divBdr>
            <w:top w:val="none" w:sz="0" w:space="0" w:color="auto"/>
            <w:left w:val="none" w:sz="0" w:space="0" w:color="auto"/>
            <w:bottom w:val="none" w:sz="0" w:space="0" w:color="auto"/>
            <w:right w:val="none" w:sz="0" w:space="0" w:color="auto"/>
          </w:divBdr>
          <w:divsChild>
            <w:div w:id="665980185">
              <w:marLeft w:val="0"/>
              <w:marRight w:val="0"/>
              <w:marTop w:val="0"/>
              <w:marBottom w:val="384"/>
              <w:divBdr>
                <w:top w:val="none" w:sz="0" w:space="0" w:color="auto"/>
                <w:left w:val="none" w:sz="0" w:space="0" w:color="auto"/>
                <w:bottom w:val="none" w:sz="0" w:space="0" w:color="auto"/>
                <w:right w:val="none" w:sz="0" w:space="0" w:color="auto"/>
              </w:divBdr>
            </w:div>
          </w:divsChild>
        </w:div>
        <w:div w:id="548418210">
          <w:marLeft w:val="0"/>
          <w:marRight w:val="0"/>
          <w:marTop w:val="0"/>
          <w:marBottom w:val="0"/>
          <w:divBdr>
            <w:top w:val="none" w:sz="0" w:space="0" w:color="auto"/>
            <w:left w:val="none" w:sz="0" w:space="0" w:color="auto"/>
            <w:bottom w:val="none" w:sz="0" w:space="0" w:color="auto"/>
            <w:right w:val="none" w:sz="0" w:space="0" w:color="auto"/>
          </w:divBdr>
        </w:div>
      </w:divsChild>
    </w:div>
    <w:div w:id="155416024">
      <w:bodyDiv w:val="1"/>
      <w:marLeft w:val="0"/>
      <w:marRight w:val="0"/>
      <w:marTop w:val="0"/>
      <w:marBottom w:val="0"/>
      <w:divBdr>
        <w:top w:val="none" w:sz="0" w:space="0" w:color="auto"/>
        <w:left w:val="none" w:sz="0" w:space="0" w:color="auto"/>
        <w:bottom w:val="none" w:sz="0" w:space="0" w:color="auto"/>
        <w:right w:val="none" w:sz="0" w:space="0" w:color="auto"/>
      </w:divBdr>
      <w:divsChild>
        <w:div w:id="147018591">
          <w:marLeft w:val="750"/>
          <w:marRight w:val="0"/>
          <w:marTop w:val="0"/>
          <w:marBottom w:val="0"/>
          <w:divBdr>
            <w:top w:val="none" w:sz="0" w:space="0" w:color="auto"/>
            <w:left w:val="none" w:sz="0" w:space="0" w:color="auto"/>
            <w:bottom w:val="none" w:sz="0" w:space="0" w:color="auto"/>
            <w:right w:val="none" w:sz="0" w:space="0" w:color="auto"/>
          </w:divBdr>
          <w:divsChild>
            <w:div w:id="665670956">
              <w:marLeft w:val="15"/>
              <w:marRight w:val="225"/>
              <w:marTop w:val="165"/>
              <w:marBottom w:val="105"/>
              <w:divBdr>
                <w:top w:val="none" w:sz="0" w:space="0" w:color="auto"/>
                <w:left w:val="none" w:sz="0" w:space="0" w:color="auto"/>
                <w:bottom w:val="none" w:sz="0" w:space="0" w:color="auto"/>
                <w:right w:val="none" w:sz="0" w:space="0" w:color="auto"/>
              </w:divBdr>
            </w:div>
          </w:divsChild>
        </w:div>
        <w:div w:id="592974167">
          <w:marLeft w:val="750"/>
          <w:marRight w:val="1500"/>
          <w:marTop w:val="0"/>
          <w:marBottom w:val="0"/>
          <w:divBdr>
            <w:top w:val="none" w:sz="0" w:space="0" w:color="auto"/>
            <w:left w:val="none" w:sz="0" w:space="0" w:color="auto"/>
            <w:bottom w:val="none" w:sz="0" w:space="0" w:color="auto"/>
            <w:right w:val="none" w:sz="0" w:space="0" w:color="auto"/>
          </w:divBdr>
        </w:div>
      </w:divsChild>
    </w:div>
    <w:div w:id="155651684">
      <w:bodyDiv w:val="1"/>
      <w:marLeft w:val="0"/>
      <w:marRight w:val="0"/>
      <w:marTop w:val="0"/>
      <w:marBottom w:val="0"/>
      <w:divBdr>
        <w:top w:val="none" w:sz="0" w:space="0" w:color="auto"/>
        <w:left w:val="none" w:sz="0" w:space="0" w:color="auto"/>
        <w:bottom w:val="none" w:sz="0" w:space="0" w:color="auto"/>
        <w:right w:val="none" w:sz="0" w:space="0" w:color="auto"/>
      </w:divBdr>
      <w:divsChild>
        <w:div w:id="1316835196">
          <w:marLeft w:val="0"/>
          <w:marRight w:val="0"/>
          <w:marTop w:val="150"/>
          <w:marBottom w:val="150"/>
          <w:divBdr>
            <w:top w:val="none" w:sz="0" w:space="0" w:color="auto"/>
            <w:left w:val="none" w:sz="0" w:space="0" w:color="auto"/>
            <w:bottom w:val="none" w:sz="0" w:space="0" w:color="auto"/>
            <w:right w:val="none" w:sz="0" w:space="0" w:color="auto"/>
          </w:divBdr>
        </w:div>
        <w:div w:id="995230503">
          <w:marLeft w:val="0"/>
          <w:marRight w:val="0"/>
          <w:marTop w:val="0"/>
          <w:marBottom w:val="0"/>
          <w:divBdr>
            <w:top w:val="none" w:sz="0" w:space="0" w:color="auto"/>
            <w:left w:val="none" w:sz="0" w:space="0" w:color="auto"/>
            <w:bottom w:val="none" w:sz="0" w:space="0" w:color="auto"/>
            <w:right w:val="none" w:sz="0" w:space="0" w:color="auto"/>
          </w:divBdr>
          <w:divsChild>
            <w:div w:id="2056614493">
              <w:marLeft w:val="0"/>
              <w:marRight w:val="0"/>
              <w:marTop w:val="0"/>
              <w:marBottom w:val="0"/>
              <w:divBdr>
                <w:top w:val="none" w:sz="0" w:space="0" w:color="auto"/>
                <w:left w:val="none" w:sz="0" w:space="0" w:color="auto"/>
                <w:bottom w:val="none" w:sz="0" w:space="0" w:color="auto"/>
                <w:right w:val="none" w:sz="0" w:space="0" w:color="auto"/>
              </w:divBdr>
            </w:div>
            <w:div w:id="1681272106">
              <w:marLeft w:val="0"/>
              <w:marRight w:val="0"/>
              <w:marTop w:val="0"/>
              <w:marBottom w:val="0"/>
              <w:divBdr>
                <w:top w:val="none" w:sz="0" w:space="0" w:color="auto"/>
                <w:left w:val="none" w:sz="0" w:space="0" w:color="auto"/>
                <w:bottom w:val="none" w:sz="0" w:space="0" w:color="auto"/>
                <w:right w:val="none" w:sz="0" w:space="0" w:color="auto"/>
              </w:divBdr>
              <w:divsChild>
                <w:div w:id="1387602949">
                  <w:marLeft w:val="0"/>
                  <w:marRight w:val="0"/>
                  <w:marTop w:val="0"/>
                  <w:marBottom w:val="0"/>
                  <w:divBdr>
                    <w:top w:val="none" w:sz="0" w:space="0" w:color="auto"/>
                    <w:left w:val="none" w:sz="0" w:space="0" w:color="auto"/>
                    <w:bottom w:val="none" w:sz="0" w:space="0" w:color="auto"/>
                    <w:right w:val="none" w:sz="0" w:space="0" w:color="auto"/>
                  </w:divBdr>
                  <w:divsChild>
                    <w:div w:id="659620676">
                      <w:marLeft w:val="0"/>
                      <w:marRight w:val="0"/>
                      <w:marTop w:val="0"/>
                      <w:marBottom w:val="0"/>
                      <w:divBdr>
                        <w:top w:val="none" w:sz="0" w:space="0" w:color="auto"/>
                        <w:left w:val="none" w:sz="0" w:space="0" w:color="auto"/>
                        <w:bottom w:val="none" w:sz="0" w:space="0" w:color="auto"/>
                        <w:right w:val="none" w:sz="0" w:space="0" w:color="auto"/>
                      </w:divBdr>
                      <w:divsChild>
                        <w:div w:id="991834450">
                          <w:marLeft w:val="0"/>
                          <w:marRight w:val="0"/>
                          <w:marTop w:val="0"/>
                          <w:marBottom w:val="0"/>
                          <w:divBdr>
                            <w:top w:val="none" w:sz="0" w:space="0" w:color="auto"/>
                            <w:left w:val="none" w:sz="0" w:space="0" w:color="auto"/>
                            <w:bottom w:val="none" w:sz="0" w:space="0" w:color="auto"/>
                            <w:right w:val="none" w:sz="0" w:space="0" w:color="auto"/>
                          </w:divBdr>
                          <w:divsChild>
                            <w:div w:id="1506625572">
                              <w:marLeft w:val="0"/>
                              <w:marRight w:val="0"/>
                              <w:marTop w:val="0"/>
                              <w:marBottom w:val="0"/>
                              <w:divBdr>
                                <w:top w:val="none" w:sz="0" w:space="0" w:color="auto"/>
                                <w:left w:val="none" w:sz="0" w:space="0" w:color="auto"/>
                                <w:bottom w:val="none" w:sz="0" w:space="0" w:color="auto"/>
                                <w:right w:val="none" w:sz="0" w:space="0" w:color="auto"/>
                              </w:divBdr>
                              <w:divsChild>
                                <w:div w:id="11761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1803">
                          <w:marLeft w:val="0"/>
                          <w:marRight w:val="0"/>
                          <w:marTop w:val="0"/>
                          <w:marBottom w:val="0"/>
                          <w:divBdr>
                            <w:top w:val="none" w:sz="0" w:space="0" w:color="auto"/>
                            <w:left w:val="none" w:sz="0" w:space="0" w:color="auto"/>
                            <w:bottom w:val="none" w:sz="0" w:space="0" w:color="auto"/>
                            <w:right w:val="none" w:sz="0" w:space="0" w:color="auto"/>
                          </w:divBdr>
                          <w:divsChild>
                            <w:div w:id="867642752">
                              <w:marLeft w:val="0"/>
                              <w:marRight w:val="0"/>
                              <w:marTop w:val="0"/>
                              <w:marBottom w:val="0"/>
                              <w:divBdr>
                                <w:top w:val="none" w:sz="0" w:space="0" w:color="auto"/>
                                <w:left w:val="none" w:sz="0" w:space="0" w:color="auto"/>
                                <w:bottom w:val="none" w:sz="0" w:space="0" w:color="auto"/>
                                <w:right w:val="none" w:sz="0" w:space="0" w:color="auto"/>
                              </w:divBdr>
                              <w:divsChild>
                                <w:div w:id="7449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3467">
                          <w:marLeft w:val="0"/>
                          <w:marRight w:val="0"/>
                          <w:marTop w:val="0"/>
                          <w:marBottom w:val="0"/>
                          <w:divBdr>
                            <w:top w:val="none" w:sz="0" w:space="0" w:color="auto"/>
                            <w:left w:val="none" w:sz="0" w:space="0" w:color="auto"/>
                            <w:bottom w:val="none" w:sz="0" w:space="0" w:color="auto"/>
                            <w:right w:val="none" w:sz="0" w:space="0" w:color="auto"/>
                          </w:divBdr>
                          <w:divsChild>
                            <w:div w:id="1904557954">
                              <w:marLeft w:val="0"/>
                              <w:marRight w:val="0"/>
                              <w:marTop w:val="0"/>
                              <w:marBottom w:val="0"/>
                              <w:divBdr>
                                <w:top w:val="none" w:sz="0" w:space="0" w:color="auto"/>
                                <w:left w:val="none" w:sz="0" w:space="0" w:color="auto"/>
                                <w:bottom w:val="none" w:sz="0" w:space="0" w:color="auto"/>
                                <w:right w:val="none" w:sz="0" w:space="0" w:color="auto"/>
                              </w:divBdr>
                              <w:divsChild>
                                <w:div w:id="836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3298">
                          <w:marLeft w:val="0"/>
                          <w:marRight w:val="0"/>
                          <w:marTop w:val="0"/>
                          <w:marBottom w:val="0"/>
                          <w:divBdr>
                            <w:top w:val="none" w:sz="0" w:space="0" w:color="auto"/>
                            <w:left w:val="none" w:sz="0" w:space="0" w:color="auto"/>
                            <w:bottom w:val="none" w:sz="0" w:space="0" w:color="auto"/>
                            <w:right w:val="none" w:sz="0" w:space="0" w:color="auto"/>
                          </w:divBdr>
                          <w:divsChild>
                            <w:div w:id="453721427">
                              <w:marLeft w:val="0"/>
                              <w:marRight w:val="0"/>
                              <w:marTop w:val="0"/>
                              <w:marBottom w:val="0"/>
                              <w:divBdr>
                                <w:top w:val="none" w:sz="0" w:space="0" w:color="auto"/>
                                <w:left w:val="none" w:sz="0" w:space="0" w:color="auto"/>
                                <w:bottom w:val="none" w:sz="0" w:space="0" w:color="auto"/>
                                <w:right w:val="none" w:sz="0" w:space="0" w:color="auto"/>
                              </w:divBdr>
                              <w:divsChild>
                                <w:div w:id="15642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128">
                          <w:marLeft w:val="0"/>
                          <w:marRight w:val="0"/>
                          <w:marTop w:val="0"/>
                          <w:marBottom w:val="0"/>
                          <w:divBdr>
                            <w:top w:val="none" w:sz="0" w:space="0" w:color="auto"/>
                            <w:left w:val="none" w:sz="0" w:space="0" w:color="auto"/>
                            <w:bottom w:val="none" w:sz="0" w:space="0" w:color="auto"/>
                            <w:right w:val="none" w:sz="0" w:space="0" w:color="auto"/>
                          </w:divBdr>
                          <w:divsChild>
                            <w:div w:id="921109961">
                              <w:marLeft w:val="0"/>
                              <w:marRight w:val="0"/>
                              <w:marTop w:val="0"/>
                              <w:marBottom w:val="0"/>
                              <w:divBdr>
                                <w:top w:val="none" w:sz="0" w:space="0" w:color="auto"/>
                                <w:left w:val="none" w:sz="0" w:space="0" w:color="auto"/>
                                <w:bottom w:val="none" w:sz="0" w:space="0" w:color="auto"/>
                                <w:right w:val="none" w:sz="0" w:space="0" w:color="auto"/>
                              </w:divBdr>
                              <w:divsChild>
                                <w:div w:id="9798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2246">
                          <w:marLeft w:val="0"/>
                          <w:marRight w:val="0"/>
                          <w:marTop w:val="0"/>
                          <w:marBottom w:val="0"/>
                          <w:divBdr>
                            <w:top w:val="none" w:sz="0" w:space="0" w:color="auto"/>
                            <w:left w:val="none" w:sz="0" w:space="0" w:color="auto"/>
                            <w:bottom w:val="none" w:sz="0" w:space="0" w:color="auto"/>
                            <w:right w:val="none" w:sz="0" w:space="0" w:color="auto"/>
                          </w:divBdr>
                          <w:divsChild>
                            <w:div w:id="632906447">
                              <w:marLeft w:val="0"/>
                              <w:marRight w:val="0"/>
                              <w:marTop w:val="0"/>
                              <w:marBottom w:val="0"/>
                              <w:divBdr>
                                <w:top w:val="none" w:sz="0" w:space="0" w:color="auto"/>
                                <w:left w:val="none" w:sz="0" w:space="0" w:color="auto"/>
                                <w:bottom w:val="none" w:sz="0" w:space="0" w:color="auto"/>
                                <w:right w:val="none" w:sz="0" w:space="0" w:color="auto"/>
                              </w:divBdr>
                              <w:divsChild>
                                <w:div w:id="4433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66147">
      <w:bodyDiv w:val="1"/>
      <w:marLeft w:val="0"/>
      <w:marRight w:val="0"/>
      <w:marTop w:val="0"/>
      <w:marBottom w:val="0"/>
      <w:divBdr>
        <w:top w:val="none" w:sz="0" w:space="0" w:color="auto"/>
        <w:left w:val="none" w:sz="0" w:space="0" w:color="auto"/>
        <w:bottom w:val="none" w:sz="0" w:space="0" w:color="auto"/>
        <w:right w:val="none" w:sz="0" w:space="0" w:color="auto"/>
      </w:divBdr>
      <w:divsChild>
        <w:div w:id="304627320">
          <w:marLeft w:val="0"/>
          <w:marRight w:val="0"/>
          <w:marTop w:val="0"/>
          <w:marBottom w:val="0"/>
          <w:divBdr>
            <w:top w:val="none" w:sz="0" w:space="0" w:color="auto"/>
            <w:left w:val="none" w:sz="0" w:space="0" w:color="auto"/>
            <w:bottom w:val="none" w:sz="0" w:space="0" w:color="auto"/>
            <w:right w:val="none" w:sz="0" w:space="0" w:color="auto"/>
          </w:divBdr>
          <w:divsChild>
            <w:div w:id="2776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1580">
      <w:bodyDiv w:val="1"/>
      <w:marLeft w:val="0"/>
      <w:marRight w:val="0"/>
      <w:marTop w:val="0"/>
      <w:marBottom w:val="0"/>
      <w:divBdr>
        <w:top w:val="none" w:sz="0" w:space="0" w:color="auto"/>
        <w:left w:val="none" w:sz="0" w:space="0" w:color="auto"/>
        <w:bottom w:val="none" w:sz="0" w:space="0" w:color="auto"/>
        <w:right w:val="none" w:sz="0" w:space="0" w:color="auto"/>
      </w:divBdr>
    </w:div>
    <w:div w:id="157044462">
      <w:bodyDiv w:val="1"/>
      <w:marLeft w:val="0"/>
      <w:marRight w:val="0"/>
      <w:marTop w:val="0"/>
      <w:marBottom w:val="0"/>
      <w:divBdr>
        <w:top w:val="none" w:sz="0" w:space="0" w:color="auto"/>
        <w:left w:val="none" w:sz="0" w:space="0" w:color="auto"/>
        <w:bottom w:val="none" w:sz="0" w:space="0" w:color="auto"/>
        <w:right w:val="none" w:sz="0" w:space="0" w:color="auto"/>
      </w:divBdr>
    </w:div>
    <w:div w:id="157352797">
      <w:bodyDiv w:val="1"/>
      <w:marLeft w:val="0"/>
      <w:marRight w:val="0"/>
      <w:marTop w:val="0"/>
      <w:marBottom w:val="0"/>
      <w:divBdr>
        <w:top w:val="none" w:sz="0" w:space="0" w:color="auto"/>
        <w:left w:val="none" w:sz="0" w:space="0" w:color="auto"/>
        <w:bottom w:val="none" w:sz="0" w:space="0" w:color="auto"/>
        <w:right w:val="none" w:sz="0" w:space="0" w:color="auto"/>
      </w:divBdr>
      <w:divsChild>
        <w:div w:id="50082606">
          <w:marLeft w:val="0"/>
          <w:marRight w:val="0"/>
          <w:marTop w:val="0"/>
          <w:marBottom w:val="376"/>
          <w:divBdr>
            <w:top w:val="none" w:sz="0" w:space="0" w:color="auto"/>
            <w:left w:val="none" w:sz="0" w:space="0" w:color="auto"/>
            <w:bottom w:val="none" w:sz="0" w:space="0" w:color="auto"/>
            <w:right w:val="none" w:sz="0" w:space="0" w:color="auto"/>
          </w:divBdr>
        </w:div>
      </w:divsChild>
    </w:div>
    <w:div w:id="157353630">
      <w:bodyDiv w:val="1"/>
      <w:marLeft w:val="0"/>
      <w:marRight w:val="0"/>
      <w:marTop w:val="0"/>
      <w:marBottom w:val="0"/>
      <w:divBdr>
        <w:top w:val="none" w:sz="0" w:space="0" w:color="auto"/>
        <w:left w:val="none" w:sz="0" w:space="0" w:color="auto"/>
        <w:bottom w:val="none" w:sz="0" w:space="0" w:color="auto"/>
        <w:right w:val="none" w:sz="0" w:space="0" w:color="auto"/>
      </w:divBdr>
    </w:div>
    <w:div w:id="157428758">
      <w:bodyDiv w:val="1"/>
      <w:marLeft w:val="0"/>
      <w:marRight w:val="0"/>
      <w:marTop w:val="0"/>
      <w:marBottom w:val="0"/>
      <w:divBdr>
        <w:top w:val="none" w:sz="0" w:space="0" w:color="auto"/>
        <w:left w:val="none" w:sz="0" w:space="0" w:color="auto"/>
        <w:bottom w:val="none" w:sz="0" w:space="0" w:color="auto"/>
        <w:right w:val="none" w:sz="0" w:space="0" w:color="auto"/>
      </w:divBdr>
      <w:divsChild>
        <w:div w:id="175196852">
          <w:marLeft w:val="0"/>
          <w:marRight w:val="0"/>
          <w:marTop w:val="0"/>
          <w:marBottom w:val="300"/>
          <w:divBdr>
            <w:top w:val="none" w:sz="0" w:space="0" w:color="auto"/>
            <w:left w:val="none" w:sz="0" w:space="0" w:color="auto"/>
            <w:bottom w:val="none" w:sz="0" w:space="0" w:color="auto"/>
            <w:right w:val="none" w:sz="0" w:space="0" w:color="auto"/>
          </w:divBdr>
        </w:div>
      </w:divsChild>
    </w:div>
    <w:div w:id="157693667">
      <w:bodyDiv w:val="1"/>
      <w:marLeft w:val="0"/>
      <w:marRight w:val="0"/>
      <w:marTop w:val="0"/>
      <w:marBottom w:val="0"/>
      <w:divBdr>
        <w:top w:val="none" w:sz="0" w:space="0" w:color="auto"/>
        <w:left w:val="none" w:sz="0" w:space="0" w:color="auto"/>
        <w:bottom w:val="none" w:sz="0" w:space="0" w:color="auto"/>
        <w:right w:val="none" w:sz="0" w:space="0" w:color="auto"/>
      </w:divBdr>
      <w:divsChild>
        <w:div w:id="50153998">
          <w:marLeft w:val="0"/>
          <w:marRight w:val="0"/>
          <w:marTop w:val="0"/>
          <w:marBottom w:val="0"/>
          <w:divBdr>
            <w:top w:val="none" w:sz="0" w:space="0" w:color="auto"/>
            <w:left w:val="none" w:sz="0" w:space="0" w:color="auto"/>
            <w:bottom w:val="none" w:sz="0" w:space="0" w:color="auto"/>
            <w:right w:val="none" w:sz="0" w:space="0" w:color="auto"/>
          </w:divBdr>
        </w:div>
        <w:div w:id="449977555">
          <w:marLeft w:val="0"/>
          <w:marRight w:val="0"/>
          <w:marTop w:val="0"/>
          <w:marBottom w:val="0"/>
          <w:divBdr>
            <w:top w:val="none" w:sz="0" w:space="0" w:color="auto"/>
            <w:left w:val="none" w:sz="0" w:space="0" w:color="auto"/>
            <w:bottom w:val="none" w:sz="0" w:space="0" w:color="auto"/>
            <w:right w:val="none" w:sz="0" w:space="0" w:color="auto"/>
          </w:divBdr>
          <w:divsChild>
            <w:div w:id="6326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2100">
      <w:bodyDiv w:val="1"/>
      <w:marLeft w:val="0"/>
      <w:marRight w:val="0"/>
      <w:marTop w:val="0"/>
      <w:marBottom w:val="0"/>
      <w:divBdr>
        <w:top w:val="none" w:sz="0" w:space="0" w:color="auto"/>
        <w:left w:val="none" w:sz="0" w:space="0" w:color="auto"/>
        <w:bottom w:val="none" w:sz="0" w:space="0" w:color="auto"/>
        <w:right w:val="none" w:sz="0" w:space="0" w:color="auto"/>
      </w:divBdr>
      <w:divsChild>
        <w:div w:id="482964762">
          <w:marLeft w:val="0"/>
          <w:marRight w:val="0"/>
          <w:marTop w:val="0"/>
          <w:marBottom w:val="0"/>
          <w:divBdr>
            <w:top w:val="none" w:sz="0" w:space="0" w:color="auto"/>
            <w:left w:val="none" w:sz="0" w:space="0" w:color="auto"/>
            <w:bottom w:val="none" w:sz="0" w:space="0" w:color="auto"/>
            <w:right w:val="none" w:sz="0" w:space="0" w:color="auto"/>
          </w:divBdr>
        </w:div>
      </w:divsChild>
    </w:div>
    <w:div w:id="157968421">
      <w:bodyDiv w:val="1"/>
      <w:marLeft w:val="0"/>
      <w:marRight w:val="0"/>
      <w:marTop w:val="0"/>
      <w:marBottom w:val="0"/>
      <w:divBdr>
        <w:top w:val="none" w:sz="0" w:space="0" w:color="auto"/>
        <w:left w:val="none" w:sz="0" w:space="0" w:color="auto"/>
        <w:bottom w:val="none" w:sz="0" w:space="0" w:color="auto"/>
        <w:right w:val="none" w:sz="0" w:space="0" w:color="auto"/>
      </w:divBdr>
      <w:divsChild>
        <w:div w:id="452481223">
          <w:marLeft w:val="0"/>
          <w:marRight w:val="0"/>
          <w:marTop w:val="0"/>
          <w:marBottom w:val="0"/>
          <w:divBdr>
            <w:top w:val="dotted" w:sz="6" w:space="4" w:color="EBEBEB"/>
            <w:left w:val="none" w:sz="0" w:space="8" w:color="auto"/>
            <w:bottom w:val="dotted" w:sz="6" w:space="4" w:color="EBEBEB"/>
            <w:right w:val="none" w:sz="0" w:space="8" w:color="auto"/>
          </w:divBdr>
        </w:div>
      </w:divsChild>
    </w:div>
    <w:div w:id="158083580">
      <w:bodyDiv w:val="1"/>
      <w:marLeft w:val="0"/>
      <w:marRight w:val="0"/>
      <w:marTop w:val="0"/>
      <w:marBottom w:val="0"/>
      <w:divBdr>
        <w:top w:val="none" w:sz="0" w:space="0" w:color="auto"/>
        <w:left w:val="none" w:sz="0" w:space="0" w:color="auto"/>
        <w:bottom w:val="none" w:sz="0" w:space="0" w:color="auto"/>
        <w:right w:val="none" w:sz="0" w:space="0" w:color="auto"/>
      </w:divBdr>
      <w:divsChild>
        <w:div w:id="57243550">
          <w:marLeft w:val="0"/>
          <w:marRight w:val="0"/>
          <w:marTop w:val="125"/>
          <w:marBottom w:val="0"/>
          <w:divBdr>
            <w:top w:val="none" w:sz="0" w:space="0" w:color="auto"/>
            <w:left w:val="none" w:sz="0" w:space="0" w:color="auto"/>
            <w:bottom w:val="none" w:sz="0" w:space="0" w:color="auto"/>
            <w:right w:val="none" w:sz="0" w:space="0" w:color="auto"/>
          </w:divBdr>
        </w:div>
      </w:divsChild>
    </w:div>
    <w:div w:id="158153444">
      <w:bodyDiv w:val="1"/>
      <w:marLeft w:val="0"/>
      <w:marRight w:val="0"/>
      <w:marTop w:val="0"/>
      <w:marBottom w:val="0"/>
      <w:divBdr>
        <w:top w:val="none" w:sz="0" w:space="0" w:color="auto"/>
        <w:left w:val="none" w:sz="0" w:space="0" w:color="auto"/>
        <w:bottom w:val="none" w:sz="0" w:space="0" w:color="auto"/>
        <w:right w:val="none" w:sz="0" w:space="0" w:color="auto"/>
      </w:divBdr>
    </w:div>
    <w:div w:id="158155154">
      <w:bodyDiv w:val="1"/>
      <w:marLeft w:val="0"/>
      <w:marRight w:val="0"/>
      <w:marTop w:val="0"/>
      <w:marBottom w:val="0"/>
      <w:divBdr>
        <w:top w:val="none" w:sz="0" w:space="0" w:color="auto"/>
        <w:left w:val="none" w:sz="0" w:space="0" w:color="auto"/>
        <w:bottom w:val="none" w:sz="0" w:space="0" w:color="auto"/>
        <w:right w:val="none" w:sz="0" w:space="0" w:color="auto"/>
      </w:divBdr>
    </w:div>
    <w:div w:id="158425685">
      <w:bodyDiv w:val="1"/>
      <w:marLeft w:val="0"/>
      <w:marRight w:val="0"/>
      <w:marTop w:val="0"/>
      <w:marBottom w:val="0"/>
      <w:divBdr>
        <w:top w:val="none" w:sz="0" w:space="0" w:color="auto"/>
        <w:left w:val="none" w:sz="0" w:space="0" w:color="auto"/>
        <w:bottom w:val="none" w:sz="0" w:space="0" w:color="auto"/>
        <w:right w:val="none" w:sz="0" w:space="0" w:color="auto"/>
      </w:divBdr>
    </w:div>
    <w:div w:id="158888427">
      <w:bodyDiv w:val="1"/>
      <w:marLeft w:val="0"/>
      <w:marRight w:val="0"/>
      <w:marTop w:val="0"/>
      <w:marBottom w:val="0"/>
      <w:divBdr>
        <w:top w:val="none" w:sz="0" w:space="0" w:color="auto"/>
        <w:left w:val="none" w:sz="0" w:space="0" w:color="auto"/>
        <w:bottom w:val="none" w:sz="0" w:space="0" w:color="auto"/>
        <w:right w:val="none" w:sz="0" w:space="0" w:color="auto"/>
      </w:divBdr>
      <w:divsChild>
        <w:div w:id="638994097">
          <w:marLeft w:val="626"/>
          <w:marRight w:val="0"/>
          <w:marTop w:val="0"/>
          <w:marBottom w:val="0"/>
          <w:divBdr>
            <w:top w:val="none" w:sz="0" w:space="0" w:color="auto"/>
            <w:left w:val="none" w:sz="0" w:space="0" w:color="auto"/>
            <w:bottom w:val="none" w:sz="0" w:space="0" w:color="auto"/>
            <w:right w:val="none" w:sz="0" w:space="0" w:color="auto"/>
          </w:divBdr>
        </w:div>
      </w:divsChild>
    </w:div>
    <w:div w:id="159124100">
      <w:bodyDiv w:val="1"/>
      <w:marLeft w:val="0"/>
      <w:marRight w:val="0"/>
      <w:marTop w:val="0"/>
      <w:marBottom w:val="0"/>
      <w:divBdr>
        <w:top w:val="none" w:sz="0" w:space="0" w:color="auto"/>
        <w:left w:val="none" w:sz="0" w:space="0" w:color="auto"/>
        <w:bottom w:val="none" w:sz="0" w:space="0" w:color="auto"/>
        <w:right w:val="none" w:sz="0" w:space="0" w:color="auto"/>
      </w:divBdr>
      <w:divsChild>
        <w:div w:id="2015764540">
          <w:marLeft w:val="0"/>
          <w:marRight w:val="0"/>
          <w:marTop w:val="0"/>
          <w:marBottom w:val="300"/>
          <w:divBdr>
            <w:top w:val="none" w:sz="0" w:space="0" w:color="auto"/>
            <w:left w:val="none" w:sz="0" w:space="0" w:color="auto"/>
            <w:bottom w:val="none" w:sz="0" w:space="0" w:color="auto"/>
            <w:right w:val="none" w:sz="0" w:space="0" w:color="auto"/>
          </w:divBdr>
        </w:div>
        <w:div w:id="183717840">
          <w:marLeft w:val="15"/>
          <w:marRight w:val="225"/>
          <w:marTop w:val="0"/>
          <w:marBottom w:val="105"/>
          <w:divBdr>
            <w:top w:val="none" w:sz="0" w:space="0" w:color="auto"/>
            <w:left w:val="none" w:sz="0" w:space="0" w:color="auto"/>
            <w:bottom w:val="none" w:sz="0" w:space="0" w:color="auto"/>
            <w:right w:val="none" w:sz="0" w:space="0" w:color="auto"/>
          </w:divBdr>
          <w:divsChild>
            <w:div w:id="5019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470">
      <w:bodyDiv w:val="1"/>
      <w:marLeft w:val="0"/>
      <w:marRight w:val="0"/>
      <w:marTop w:val="0"/>
      <w:marBottom w:val="0"/>
      <w:divBdr>
        <w:top w:val="none" w:sz="0" w:space="0" w:color="auto"/>
        <w:left w:val="none" w:sz="0" w:space="0" w:color="auto"/>
        <w:bottom w:val="none" w:sz="0" w:space="0" w:color="auto"/>
        <w:right w:val="none" w:sz="0" w:space="0" w:color="auto"/>
      </w:divBdr>
      <w:divsChild>
        <w:div w:id="276447270">
          <w:marLeft w:val="0"/>
          <w:marRight w:val="0"/>
          <w:marTop w:val="0"/>
          <w:marBottom w:val="0"/>
          <w:divBdr>
            <w:top w:val="none" w:sz="0" w:space="0" w:color="auto"/>
            <w:left w:val="none" w:sz="0" w:space="0" w:color="auto"/>
            <w:bottom w:val="none" w:sz="0" w:space="0" w:color="auto"/>
            <w:right w:val="none" w:sz="0" w:space="0" w:color="auto"/>
          </w:divBdr>
        </w:div>
      </w:divsChild>
    </w:div>
    <w:div w:id="159853954">
      <w:bodyDiv w:val="1"/>
      <w:marLeft w:val="0"/>
      <w:marRight w:val="0"/>
      <w:marTop w:val="0"/>
      <w:marBottom w:val="0"/>
      <w:divBdr>
        <w:top w:val="none" w:sz="0" w:space="0" w:color="auto"/>
        <w:left w:val="none" w:sz="0" w:space="0" w:color="auto"/>
        <w:bottom w:val="none" w:sz="0" w:space="0" w:color="auto"/>
        <w:right w:val="none" w:sz="0" w:space="0" w:color="auto"/>
      </w:divBdr>
      <w:divsChild>
        <w:div w:id="147718386">
          <w:marLeft w:val="0"/>
          <w:marRight w:val="0"/>
          <w:marTop w:val="0"/>
          <w:marBottom w:val="0"/>
          <w:divBdr>
            <w:top w:val="none" w:sz="0" w:space="0" w:color="auto"/>
            <w:left w:val="none" w:sz="0" w:space="0" w:color="auto"/>
            <w:bottom w:val="none" w:sz="0" w:space="0" w:color="auto"/>
            <w:right w:val="none" w:sz="0" w:space="0" w:color="auto"/>
          </w:divBdr>
        </w:div>
      </w:divsChild>
    </w:div>
    <w:div w:id="160050766">
      <w:bodyDiv w:val="1"/>
      <w:marLeft w:val="0"/>
      <w:marRight w:val="0"/>
      <w:marTop w:val="0"/>
      <w:marBottom w:val="0"/>
      <w:divBdr>
        <w:top w:val="none" w:sz="0" w:space="0" w:color="auto"/>
        <w:left w:val="none" w:sz="0" w:space="0" w:color="auto"/>
        <w:bottom w:val="none" w:sz="0" w:space="0" w:color="auto"/>
        <w:right w:val="none" w:sz="0" w:space="0" w:color="auto"/>
      </w:divBdr>
      <w:divsChild>
        <w:div w:id="1437865020">
          <w:marLeft w:val="0"/>
          <w:marRight w:val="0"/>
          <w:marTop w:val="0"/>
          <w:marBottom w:val="0"/>
          <w:divBdr>
            <w:top w:val="none" w:sz="0" w:space="0" w:color="auto"/>
            <w:left w:val="none" w:sz="0" w:space="0" w:color="auto"/>
            <w:bottom w:val="none" w:sz="0" w:space="0" w:color="auto"/>
            <w:right w:val="none" w:sz="0" w:space="0" w:color="auto"/>
          </w:divBdr>
          <w:divsChild>
            <w:div w:id="919296272">
              <w:marLeft w:val="-225"/>
              <w:marRight w:val="-225"/>
              <w:marTop w:val="0"/>
              <w:marBottom w:val="0"/>
              <w:divBdr>
                <w:top w:val="none" w:sz="0" w:space="0" w:color="auto"/>
                <w:left w:val="none" w:sz="0" w:space="0" w:color="auto"/>
                <w:bottom w:val="none" w:sz="0" w:space="0" w:color="auto"/>
                <w:right w:val="none" w:sz="0" w:space="0" w:color="auto"/>
              </w:divBdr>
              <w:divsChild>
                <w:div w:id="2102293990">
                  <w:marLeft w:val="0"/>
                  <w:marRight w:val="0"/>
                  <w:marTop w:val="0"/>
                  <w:marBottom w:val="0"/>
                  <w:divBdr>
                    <w:top w:val="none" w:sz="0" w:space="0" w:color="auto"/>
                    <w:left w:val="none" w:sz="0" w:space="0" w:color="auto"/>
                    <w:bottom w:val="none" w:sz="0" w:space="0" w:color="auto"/>
                    <w:right w:val="none" w:sz="0" w:space="0" w:color="auto"/>
                  </w:divBdr>
                  <w:divsChild>
                    <w:div w:id="493840708">
                      <w:marLeft w:val="0"/>
                      <w:marRight w:val="0"/>
                      <w:marTop w:val="0"/>
                      <w:marBottom w:val="225"/>
                      <w:divBdr>
                        <w:top w:val="none" w:sz="0" w:space="0" w:color="auto"/>
                        <w:left w:val="none" w:sz="0" w:space="0" w:color="auto"/>
                        <w:bottom w:val="none" w:sz="0" w:space="0" w:color="auto"/>
                        <w:right w:val="none" w:sz="0" w:space="0" w:color="auto"/>
                      </w:divBdr>
                      <w:divsChild>
                        <w:div w:id="15716969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8513108">
          <w:marLeft w:val="-225"/>
          <w:marRight w:val="-225"/>
          <w:marTop w:val="0"/>
          <w:marBottom w:val="0"/>
          <w:divBdr>
            <w:top w:val="none" w:sz="0" w:space="0" w:color="auto"/>
            <w:left w:val="none" w:sz="0" w:space="0" w:color="auto"/>
            <w:bottom w:val="none" w:sz="0" w:space="0" w:color="auto"/>
            <w:right w:val="none" w:sz="0" w:space="0" w:color="auto"/>
          </w:divBdr>
          <w:divsChild>
            <w:div w:id="1573345776">
              <w:marLeft w:val="0"/>
              <w:marRight w:val="0"/>
              <w:marTop w:val="150"/>
              <w:marBottom w:val="0"/>
              <w:divBdr>
                <w:top w:val="none" w:sz="0" w:space="0" w:color="auto"/>
                <w:left w:val="none" w:sz="0" w:space="0" w:color="auto"/>
                <w:bottom w:val="none" w:sz="0" w:space="0" w:color="auto"/>
                <w:right w:val="none" w:sz="0" w:space="0" w:color="auto"/>
              </w:divBdr>
              <w:divsChild>
                <w:div w:id="505482603">
                  <w:marLeft w:val="0"/>
                  <w:marRight w:val="0"/>
                  <w:marTop w:val="0"/>
                  <w:marBottom w:val="0"/>
                  <w:divBdr>
                    <w:top w:val="none" w:sz="0" w:space="0" w:color="auto"/>
                    <w:left w:val="none" w:sz="0" w:space="0" w:color="auto"/>
                    <w:bottom w:val="none" w:sz="0" w:space="0" w:color="auto"/>
                    <w:right w:val="none" w:sz="0" w:space="0" w:color="auto"/>
                  </w:divBdr>
                </w:div>
              </w:divsChild>
            </w:div>
            <w:div w:id="331685273">
              <w:marLeft w:val="0"/>
              <w:marRight w:val="0"/>
              <w:marTop w:val="0"/>
              <w:marBottom w:val="0"/>
              <w:divBdr>
                <w:top w:val="none" w:sz="0" w:space="0" w:color="auto"/>
                <w:left w:val="none" w:sz="0" w:space="0" w:color="auto"/>
                <w:bottom w:val="none" w:sz="0" w:space="0" w:color="auto"/>
                <w:right w:val="none" w:sz="0" w:space="0" w:color="auto"/>
              </w:divBdr>
              <w:divsChild>
                <w:div w:id="21460488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0393117">
      <w:bodyDiv w:val="1"/>
      <w:marLeft w:val="0"/>
      <w:marRight w:val="0"/>
      <w:marTop w:val="0"/>
      <w:marBottom w:val="0"/>
      <w:divBdr>
        <w:top w:val="none" w:sz="0" w:space="0" w:color="auto"/>
        <w:left w:val="none" w:sz="0" w:space="0" w:color="auto"/>
        <w:bottom w:val="none" w:sz="0" w:space="0" w:color="auto"/>
        <w:right w:val="none" w:sz="0" w:space="0" w:color="auto"/>
      </w:divBdr>
    </w:div>
    <w:div w:id="160901465">
      <w:bodyDiv w:val="1"/>
      <w:marLeft w:val="0"/>
      <w:marRight w:val="0"/>
      <w:marTop w:val="0"/>
      <w:marBottom w:val="0"/>
      <w:divBdr>
        <w:top w:val="none" w:sz="0" w:space="0" w:color="auto"/>
        <w:left w:val="none" w:sz="0" w:space="0" w:color="auto"/>
        <w:bottom w:val="none" w:sz="0" w:space="0" w:color="auto"/>
        <w:right w:val="none" w:sz="0" w:space="0" w:color="auto"/>
      </w:divBdr>
    </w:div>
    <w:div w:id="161554770">
      <w:bodyDiv w:val="1"/>
      <w:marLeft w:val="0"/>
      <w:marRight w:val="0"/>
      <w:marTop w:val="0"/>
      <w:marBottom w:val="0"/>
      <w:divBdr>
        <w:top w:val="none" w:sz="0" w:space="0" w:color="auto"/>
        <w:left w:val="none" w:sz="0" w:space="0" w:color="auto"/>
        <w:bottom w:val="none" w:sz="0" w:space="0" w:color="auto"/>
        <w:right w:val="none" w:sz="0" w:space="0" w:color="auto"/>
      </w:divBdr>
    </w:div>
    <w:div w:id="162203099">
      <w:bodyDiv w:val="1"/>
      <w:marLeft w:val="0"/>
      <w:marRight w:val="0"/>
      <w:marTop w:val="0"/>
      <w:marBottom w:val="0"/>
      <w:divBdr>
        <w:top w:val="none" w:sz="0" w:space="0" w:color="auto"/>
        <w:left w:val="none" w:sz="0" w:space="0" w:color="auto"/>
        <w:bottom w:val="none" w:sz="0" w:space="0" w:color="auto"/>
        <w:right w:val="none" w:sz="0" w:space="0" w:color="auto"/>
      </w:divBdr>
      <w:divsChild>
        <w:div w:id="351273484">
          <w:marLeft w:val="0"/>
          <w:marRight w:val="0"/>
          <w:marTop w:val="0"/>
          <w:marBottom w:val="300"/>
          <w:divBdr>
            <w:top w:val="none" w:sz="0" w:space="0" w:color="auto"/>
            <w:left w:val="none" w:sz="0" w:space="0" w:color="auto"/>
            <w:bottom w:val="none" w:sz="0" w:space="0" w:color="auto"/>
            <w:right w:val="none" w:sz="0" w:space="0" w:color="auto"/>
          </w:divBdr>
        </w:div>
      </w:divsChild>
    </w:div>
    <w:div w:id="162278459">
      <w:bodyDiv w:val="1"/>
      <w:marLeft w:val="0"/>
      <w:marRight w:val="0"/>
      <w:marTop w:val="0"/>
      <w:marBottom w:val="0"/>
      <w:divBdr>
        <w:top w:val="none" w:sz="0" w:space="0" w:color="auto"/>
        <w:left w:val="none" w:sz="0" w:space="0" w:color="auto"/>
        <w:bottom w:val="none" w:sz="0" w:space="0" w:color="auto"/>
        <w:right w:val="none" w:sz="0" w:space="0" w:color="auto"/>
      </w:divBdr>
    </w:div>
    <w:div w:id="162404073">
      <w:bodyDiv w:val="1"/>
      <w:marLeft w:val="0"/>
      <w:marRight w:val="0"/>
      <w:marTop w:val="0"/>
      <w:marBottom w:val="0"/>
      <w:divBdr>
        <w:top w:val="none" w:sz="0" w:space="0" w:color="auto"/>
        <w:left w:val="none" w:sz="0" w:space="0" w:color="auto"/>
        <w:bottom w:val="none" w:sz="0" w:space="0" w:color="auto"/>
        <w:right w:val="none" w:sz="0" w:space="0" w:color="auto"/>
      </w:divBdr>
    </w:div>
    <w:div w:id="162595930">
      <w:bodyDiv w:val="1"/>
      <w:marLeft w:val="0"/>
      <w:marRight w:val="0"/>
      <w:marTop w:val="0"/>
      <w:marBottom w:val="0"/>
      <w:divBdr>
        <w:top w:val="none" w:sz="0" w:space="0" w:color="auto"/>
        <w:left w:val="none" w:sz="0" w:space="0" w:color="auto"/>
        <w:bottom w:val="none" w:sz="0" w:space="0" w:color="auto"/>
        <w:right w:val="none" w:sz="0" w:space="0" w:color="auto"/>
      </w:divBdr>
      <w:divsChild>
        <w:div w:id="710036319">
          <w:marLeft w:val="0"/>
          <w:marRight w:val="0"/>
          <w:marTop w:val="0"/>
          <w:marBottom w:val="300"/>
          <w:divBdr>
            <w:top w:val="none" w:sz="0" w:space="0" w:color="auto"/>
            <w:left w:val="none" w:sz="0" w:space="0" w:color="auto"/>
            <w:bottom w:val="none" w:sz="0" w:space="0" w:color="auto"/>
            <w:right w:val="none" w:sz="0" w:space="0" w:color="auto"/>
          </w:divBdr>
        </w:div>
      </w:divsChild>
    </w:div>
    <w:div w:id="162668459">
      <w:bodyDiv w:val="1"/>
      <w:marLeft w:val="0"/>
      <w:marRight w:val="0"/>
      <w:marTop w:val="0"/>
      <w:marBottom w:val="0"/>
      <w:divBdr>
        <w:top w:val="none" w:sz="0" w:space="0" w:color="auto"/>
        <w:left w:val="none" w:sz="0" w:space="0" w:color="auto"/>
        <w:bottom w:val="none" w:sz="0" w:space="0" w:color="auto"/>
        <w:right w:val="none" w:sz="0" w:space="0" w:color="auto"/>
      </w:divBdr>
    </w:div>
    <w:div w:id="162742945">
      <w:bodyDiv w:val="1"/>
      <w:marLeft w:val="0"/>
      <w:marRight w:val="0"/>
      <w:marTop w:val="0"/>
      <w:marBottom w:val="0"/>
      <w:divBdr>
        <w:top w:val="none" w:sz="0" w:space="0" w:color="auto"/>
        <w:left w:val="none" w:sz="0" w:space="0" w:color="auto"/>
        <w:bottom w:val="none" w:sz="0" w:space="0" w:color="auto"/>
        <w:right w:val="none" w:sz="0" w:space="0" w:color="auto"/>
      </w:divBdr>
      <w:divsChild>
        <w:div w:id="1053040452">
          <w:marLeft w:val="0"/>
          <w:marRight w:val="0"/>
          <w:marTop w:val="0"/>
          <w:marBottom w:val="300"/>
          <w:divBdr>
            <w:top w:val="none" w:sz="0" w:space="0" w:color="auto"/>
            <w:left w:val="none" w:sz="0" w:space="0" w:color="auto"/>
            <w:bottom w:val="none" w:sz="0" w:space="0" w:color="auto"/>
            <w:right w:val="none" w:sz="0" w:space="0" w:color="auto"/>
          </w:divBdr>
        </w:div>
        <w:div w:id="54473428">
          <w:marLeft w:val="15"/>
          <w:marRight w:val="225"/>
          <w:marTop w:val="0"/>
          <w:marBottom w:val="105"/>
          <w:divBdr>
            <w:top w:val="none" w:sz="0" w:space="0" w:color="auto"/>
            <w:left w:val="none" w:sz="0" w:space="0" w:color="auto"/>
            <w:bottom w:val="none" w:sz="0" w:space="0" w:color="auto"/>
            <w:right w:val="none" w:sz="0" w:space="0" w:color="auto"/>
          </w:divBdr>
          <w:divsChild>
            <w:div w:id="2073237109">
              <w:marLeft w:val="0"/>
              <w:marRight w:val="0"/>
              <w:marTop w:val="0"/>
              <w:marBottom w:val="0"/>
              <w:divBdr>
                <w:top w:val="none" w:sz="0" w:space="0" w:color="auto"/>
                <w:left w:val="none" w:sz="0" w:space="0" w:color="auto"/>
                <w:bottom w:val="none" w:sz="0" w:space="0" w:color="auto"/>
                <w:right w:val="none" w:sz="0" w:space="0" w:color="auto"/>
              </w:divBdr>
            </w:div>
            <w:div w:id="415134832">
              <w:marLeft w:val="0"/>
              <w:marRight w:val="0"/>
              <w:marTop w:val="0"/>
              <w:marBottom w:val="0"/>
              <w:divBdr>
                <w:top w:val="none" w:sz="0" w:space="0" w:color="auto"/>
                <w:left w:val="none" w:sz="0" w:space="0" w:color="auto"/>
                <w:bottom w:val="none" w:sz="0" w:space="0" w:color="auto"/>
                <w:right w:val="none" w:sz="0" w:space="0" w:color="auto"/>
              </w:divBdr>
            </w:div>
            <w:div w:id="703991021">
              <w:marLeft w:val="0"/>
              <w:marRight w:val="0"/>
              <w:marTop w:val="0"/>
              <w:marBottom w:val="0"/>
              <w:divBdr>
                <w:top w:val="none" w:sz="0" w:space="0" w:color="auto"/>
                <w:left w:val="none" w:sz="0" w:space="0" w:color="auto"/>
                <w:bottom w:val="none" w:sz="0" w:space="0" w:color="auto"/>
                <w:right w:val="none" w:sz="0" w:space="0" w:color="auto"/>
              </w:divBdr>
            </w:div>
            <w:div w:id="2085834989">
              <w:marLeft w:val="0"/>
              <w:marRight w:val="0"/>
              <w:marTop w:val="0"/>
              <w:marBottom w:val="0"/>
              <w:divBdr>
                <w:top w:val="none" w:sz="0" w:space="0" w:color="auto"/>
                <w:left w:val="none" w:sz="0" w:space="0" w:color="auto"/>
                <w:bottom w:val="none" w:sz="0" w:space="0" w:color="auto"/>
                <w:right w:val="none" w:sz="0" w:space="0" w:color="auto"/>
              </w:divBdr>
            </w:div>
            <w:div w:id="1187595645">
              <w:marLeft w:val="0"/>
              <w:marRight w:val="0"/>
              <w:marTop w:val="0"/>
              <w:marBottom w:val="0"/>
              <w:divBdr>
                <w:top w:val="none" w:sz="0" w:space="0" w:color="auto"/>
                <w:left w:val="none" w:sz="0" w:space="0" w:color="auto"/>
                <w:bottom w:val="none" w:sz="0" w:space="0" w:color="auto"/>
                <w:right w:val="none" w:sz="0" w:space="0" w:color="auto"/>
              </w:divBdr>
            </w:div>
            <w:div w:id="1762529429">
              <w:marLeft w:val="0"/>
              <w:marRight w:val="0"/>
              <w:marTop w:val="0"/>
              <w:marBottom w:val="0"/>
              <w:divBdr>
                <w:top w:val="none" w:sz="0" w:space="0" w:color="auto"/>
                <w:left w:val="none" w:sz="0" w:space="0" w:color="auto"/>
                <w:bottom w:val="none" w:sz="0" w:space="0" w:color="auto"/>
                <w:right w:val="none" w:sz="0" w:space="0" w:color="auto"/>
              </w:divBdr>
            </w:div>
            <w:div w:id="681709387">
              <w:marLeft w:val="0"/>
              <w:marRight w:val="0"/>
              <w:marTop w:val="0"/>
              <w:marBottom w:val="0"/>
              <w:divBdr>
                <w:top w:val="none" w:sz="0" w:space="0" w:color="auto"/>
                <w:left w:val="none" w:sz="0" w:space="0" w:color="auto"/>
                <w:bottom w:val="none" w:sz="0" w:space="0" w:color="auto"/>
                <w:right w:val="none" w:sz="0" w:space="0" w:color="auto"/>
              </w:divBdr>
            </w:div>
            <w:div w:id="1022319273">
              <w:marLeft w:val="0"/>
              <w:marRight w:val="0"/>
              <w:marTop w:val="0"/>
              <w:marBottom w:val="0"/>
              <w:divBdr>
                <w:top w:val="none" w:sz="0" w:space="0" w:color="auto"/>
                <w:left w:val="none" w:sz="0" w:space="0" w:color="auto"/>
                <w:bottom w:val="none" w:sz="0" w:space="0" w:color="auto"/>
                <w:right w:val="none" w:sz="0" w:space="0" w:color="auto"/>
              </w:divBdr>
            </w:div>
            <w:div w:id="8870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0940">
      <w:bodyDiv w:val="1"/>
      <w:marLeft w:val="0"/>
      <w:marRight w:val="0"/>
      <w:marTop w:val="0"/>
      <w:marBottom w:val="0"/>
      <w:divBdr>
        <w:top w:val="none" w:sz="0" w:space="0" w:color="auto"/>
        <w:left w:val="none" w:sz="0" w:space="0" w:color="auto"/>
        <w:bottom w:val="none" w:sz="0" w:space="0" w:color="auto"/>
        <w:right w:val="none" w:sz="0" w:space="0" w:color="auto"/>
      </w:divBdr>
      <w:divsChild>
        <w:div w:id="760222215">
          <w:marLeft w:val="-188"/>
          <w:marRight w:val="-188"/>
          <w:marTop w:val="0"/>
          <w:marBottom w:val="0"/>
          <w:divBdr>
            <w:top w:val="none" w:sz="0" w:space="0" w:color="auto"/>
            <w:left w:val="none" w:sz="0" w:space="0" w:color="auto"/>
            <w:bottom w:val="none" w:sz="0" w:space="0" w:color="auto"/>
            <w:right w:val="none" w:sz="0" w:space="0" w:color="auto"/>
          </w:divBdr>
        </w:div>
      </w:divsChild>
    </w:div>
    <w:div w:id="163253801">
      <w:bodyDiv w:val="1"/>
      <w:marLeft w:val="0"/>
      <w:marRight w:val="0"/>
      <w:marTop w:val="0"/>
      <w:marBottom w:val="0"/>
      <w:divBdr>
        <w:top w:val="none" w:sz="0" w:space="0" w:color="auto"/>
        <w:left w:val="none" w:sz="0" w:space="0" w:color="auto"/>
        <w:bottom w:val="none" w:sz="0" w:space="0" w:color="auto"/>
        <w:right w:val="none" w:sz="0" w:space="0" w:color="auto"/>
      </w:divBdr>
    </w:div>
    <w:div w:id="163519501">
      <w:bodyDiv w:val="1"/>
      <w:marLeft w:val="0"/>
      <w:marRight w:val="0"/>
      <w:marTop w:val="0"/>
      <w:marBottom w:val="0"/>
      <w:divBdr>
        <w:top w:val="none" w:sz="0" w:space="0" w:color="auto"/>
        <w:left w:val="none" w:sz="0" w:space="0" w:color="auto"/>
        <w:bottom w:val="none" w:sz="0" w:space="0" w:color="auto"/>
        <w:right w:val="none" w:sz="0" w:space="0" w:color="auto"/>
      </w:divBdr>
    </w:div>
    <w:div w:id="163668886">
      <w:bodyDiv w:val="1"/>
      <w:marLeft w:val="0"/>
      <w:marRight w:val="0"/>
      <w:marTop w:val="0"/>
      <w:marBottom w:val="0"/>
      <w:divBdr>
        <w:top w:val="none" w:sz="0" w:space="0" w:color="auto"/>
        <w:left w:val="none" w:sz="0" w:space="0" w:color="auto"/>
        <w:bottom w:val="none" w:sz="0" w:space="0" w:color="auto"/>
        <w:right w:val="none" w:sz="0" w:space="0" w:color="auto"/>
      </w:divBdr>
      <w:divsChild>
        <w:div w:id="222446261">
          <w:marLeft w:val="0"/>
          <w:marRight w:val="0"/>
          <w:marTop w:val="0"/>
          <w:marBottom w:val="360"/>
          <w:divBdr>
            <w:top w:val="none" w:sz="0" w:space="0" w:color="auto"/>
            <w:left w:val="none" w:sz="0" w:space="0" w:color="auto"/>
            <w:bottom w:val="none" w:sz="0" w:space="0" w:color="auto"/>
            <w:right w:val="none" w:sz="0" w:space="0" w:color="auto"/>
          </w:divBdr>
          <w:divsChild>
            <w:div w:id="256139338">
              <w:marLeft w:val="0"/>
              <w:marRight w:val="0"/>
              <w:marTop w:val="0"/>
              <w:marBottom w:val="384"/>
              <w:divBdr>
                <w:top w:val="none" w:sz="0" w:space="0" w:color="auto"/>
                <w:left w:val="none" w:sz="0" w:space="0" w:color="auto"/>
                <w:bottom w:val="none" w:sz="0" w:space="0" w:color="auto"/>
                <w:right w:val="none" w:sz="0" w:space="0" w:color="auto"/>
              </w:divBdr>
              <w:divsChild>
                <w:div w:id="487794985">
                  <w:marLeft w:val="0"/>
                  <w:marRight w:val="0"/>
                  <w:marTop w:val="0"/>
                  <w:marBottom w:val="0"/>
                  <w:divBdr>
                    <w:top w:val="none" w:sz="0" w:space="0" w:color="auto"/>
                    <w:left w:val="none" w:sz="0" w:space="0" w:color="auto"/>
                    <w:bottom w:val="none" w:sz="0" w:space="0" w:color="auto"/>
                    <w:right w:val="none" w:sz="0" w:space="0" w:color="auto"/>
                  </w:divBdr>
                  <w:divsChild>
                    <w:div w:id="1822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9175">
      <w:bodyDiv w:val="1"/>
      <w:marLeft w:val="0"/>
      <w:marRight w:val="0"/>
      <w:marTop w:val="0"/>
      <w:marBottom w:val="0"/>
      <w:divBdr>
        <w:top w:val="none" w:sz="0" w:space="0" w:color="auto"/>
        <w:left w:val="none" w:sz="0" w:space="0" w:color="auto"/>
        <w:bottom w:val="none" w:sz="0" w:space="0" w:color="auto"/>
        <w:right w:val="none" w:sz="0" w:space="0" w:color="auto"/>
      </w:divBdr>
      <w:divsChild>
        <w:div w:id="257299324">
          <w:marLeft w:val="-150"/>
          <w:marRight w:val="-150"/>
          <w:marTop w:val="0"/>
          <w:marBottom w:val="300"/>
          <w:divBdr>
            <w:top w:val="none" w:sz="0" w:space="0" w:color="auto"/>
            <w:left w:val="none" w:sz="0" w:space="0" w:color="auto"/>
            <w:bottom w:val="none" w:sz="0" w:space="0" w:color="auto"/>
            <w:right w:val="none" w:sz="0" w:space="0" w:color="auto"/>
          </w:divBdr>
          <w:divsChild>
            <w:div w:id="853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3778">
      <w:bodyDiv w:val="1"/>
      <w:marLeft w:val="0"/>
      <w:marRight w:val="0"/>
      <w:marTop w:val="0"/>
      <w:marBottom w:val="0"/>
      <w:divBdr>
        <w:top w:val="none" w:sz="0" w:space="0" w:color="auto"/>
        <w:left w:val="none" w:sz="0" w:space="0" w:color="auto"/>
        <w:bottom w:val="none" w:sz="0" w:space="0" w:color="auto"/>
        <w:right w:val="none" w:sz="0" w:space="0" w:color="auto"/>
      </w:divBdr>
      <w:divsChild>
        <w:div w:id="6715481">
          <w:marLeft w:val="0"/>
          <w:marRight w:val="0"/>
          <w:marTop w:val="0"/>
          <w:marBottom w:val="0"/>
          <w:divBdr>
            <w:top w:val="none" w:sz="0" w:space="0" w:color="auto"/>
            <w:left w:val="none" w:sz="0" w:space="0" w:color="auto"/>
            <w:bottom w:val="none" w:sz="0" w:space="0" w:color="auto"/>
            <w:right w:val="none" w:sz="0" w:space="0" w:color="auto"/>
          </w:divBdr>
        </w:div>
      </w:divsChild>
    </w:div>
    <w:div w:id="165024451">
      <w:bodyDiv w:val="1"/>
      <w:marLeft w:val="0"/>
      <w:marRight w:val="0"/>
      <w:marTop w:val="0"/>
      <w:marBottom w:val="0"/>
      <w:divBdr>
        <w:top w:val="none" w:sz="0" w:space="0" w:color="auto"/>
        <w:left w:val="none" w:sz="0" w:space="0" w:color="auto"/>
        <w:bottom w:val="none" w:sz="0" w:space="0" w:color="auto"/>
        <w:right w:val="none" w:sz="0" w:space="0" w:color="auto"/>
      </w:divBdr>
      <w:divsChild>
        <w:div w:id="1713311584">
          <w:marLeft w:val="-225"/>
          <w:marRight w:val="-225"/>
          <w:marTop w:val="0"/>
          <w:marBottom w:val="0"/>
          <w:divBdr>
            <w:top w:val="none" w:sz="0" w:space="0" w:color="auto"/>
            <w:left w:val="none" w:sz="0" w:space="0" w:color="auto"/>
            <w:bottom w:val="none" w:sz="0" w:space="0" w:color="auto"/>
            <w:right w:val="none" w:sz="0" w:space="0" w:color="auto"/>
          </w:divBdr>
          <w:divsChild>
            <w:div w:id="85031944">
              <w:marLeft w:val="0"/>
              <w:marRight w:val="0"/>
              <w:marTop w:val="0"/>
              <w:marBottom w:val="0"/>
              <w:divBdr>
                <w:top w:val="none" w:sz="0" w:space="0" w:color="auto"/>
                <w:left w:val="none" w:sz="0" w:space="0" w:color="auto"/>
                <w:bottom w:val="none" w:sz="0" w:space="0" w:color="auto"/>
                <w:right w:val="none" w:sz="0" w:space="0" w:color="auto"/>
              </w:divBdr>
              <w:divsChild>
                <w:div w:id="209535194">
                  <w:marLeft w:val="-225"/>
                  <w:marRight w:val="-225"/>
                  <w:marTop w:val="0"/>
                  <w:marBottom w:val="0"/>
                  <w:divBdr>
                    <w:top w:val="none" w:sz="0" w:space="0" w:color="auto"/>
                    <w:left w:val="none" w:sz="0" w:space="0" w:color="auto"/>
                    <w:bottom w:val="none" w:sz="0" w:space="0" w:color="auto"/>
                    <w:right w:val="none" w:sz="0" w:space="0" w:color="auto"/>
                  </w:divBdr>
                  <w:divsChild>
                    <w:div w:id="422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71052">
          <w:marLeft w:val="-225"/>
          <w:marRight w:val="-225"/>
          <w:marTop w:val="0"/>
          <w:marBottom w:val="0"/>
          <w:divBdr>
            <w:top w:val="none" w:sz="0" w:space="0" w:color="auto"/>
            <w:left w:val="none" w:sz="0" w:space="0" w:color="auto"/>
            <w:bottom w:val="none" w:sz="0" w:space="0" w:color="auto"/>
            <w:right w:val="none" w:sz="0" w:space="0" w:color="auto"/>
          </w:divBdr>
          <w:divsChild>
            <w:div w:id="1191407720">
              <w:marLeft w:val="0"/>
              <w:marRight w:val="0"/>
              <w:marTop w:val="0"/>
              <w:marBottom w:val="0"/>
              <w:divBdr>
                <w:top w:val="none" w:sz="0" w:space="0" w:color="auto"/>
                <w:left w:val="none" w:sz="0" w:space="0" w:color="auto"/>
                <w:bottom w:val="none" w:sz="0" w:space="0" w:color="auto"/>
                <w:right w:val="none" w:sz="0" w:space="0" w:color="auto"/>
              </w:divBdr>
              <w:divsChild>
                <w:div w:id="895819623">
                  <w:marLeft w:val="0"/>
                  <w:marRight w:val="0"/>
                  <w:marTop w:val="0"/>
                  <w:marBottom w:val="0"/>
                  <w:divBdr>
                    <w:top w:val="none" w:sz="0" w:space="0" w:color="auto"/>
                    <w:left w:val="none" w:sz="0" w:space="0" w:color="auto"/>
                    <w:bottom w:val="none" w:sz="0" w:space="0" w:color="auto"/>
                    <w:right w:val="none" w:sz="0" w:space="0" w:color="auto"/>
                  </w:divBdr>
                  <w:divsChild>
                    <w:div w:id="14513175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173613">
              <w:marLeft w:val="1463"/>
              <w:marRight w:val="0"/>
              <w:marTop w:val="0"/>
              <w:marBottom w:val="0"/>
              <w:divBdr>
                <w:top w:val="none" w:sz="0" w:space="0" w:color="auto"/>
                <w:left w:val="none" w:sz="0" w:space="0" w:color="auto"/>
                <w:bottom w:val="none" w:sz="0" w:space="0" w:color="auto"/>
                <w:right w:val="none" w:sz="0" w:space="0" w:color="auto"/>
              </w:divBdr>
              <w:divsChild>
                <w:div w:id="16318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5951">
          <w:marLeft w:val="-225"/>
          <w:marRight w:val="-225"/>
          <w:marTop w:val="0"/>
          <w:marBottom w:val="0"/>
          <w:divBdr>
            <w:top w:val="none" w:sz="0" w:space="0" w:color="auto"/>
            <w:left w:val="none" w:sz="0" w:space="0" w:color="auto"/>
            <w:bottom w:val="none" w:sz="0" w:space="0" w:color="auto"/>
            <w:right w:val="none" w:sz="0" w:space="0" w:color="auto"/>
          </w:divBdr>
          <w:divsChild>
            <w:div w:id="15252908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5248167">
      <w:bodyDiv w:val="1"/>
      <w:marLeft w:val="0"/>
      <w:marRight w:val="0"/>
      <w:marTop w:val="0"/>
      <w:marBottom w:val="0"/>
      <w:divBdr>
        <w:top w:val="none" w:sz="0" w:space="0" w:color="auto"/>
        <w:left w:val="none" w:sz="0" w:space="0" w:color="auto"/>
        <w:bottom w:val="none" w:sz="0" w:space="0" w:color="auto"/>
        <w:right w:val="none" w:sz="0" w:space="0" w:color="auto"/>
      </w:divBdr>
      <w:divsChild>
        <w:div w:id="158078631">
          <w:marLeft w:val="0"/>
          <w:marRight w:val="0"/>
          <w:marTop w:val="0"/>
          <w:marBottom w:val="0"/>
          <w:divBdr>
            <w:top w:val="none" w:sz="0" w:space="0" w:color="auto"/>
            <w:left w:val="none" w:sz="0" w:space="0" w:color="auto"/>
            <w:bottom w:val="none" w:sz="0" w:space="0" w:color="auto"/>
            <w:right w:val="none" w:sz="0" w:space="0" w:color="auto"/>
          </w:divBdr>
        </w:div>
        <w:div w:id="162012889">
          <w:marLeft w:val="0"/>
          <w:marRight w:val="0"/>
          <w:marTop w:val="0"/>
          <w:marBottom w:val="0"/>
          <w:divBdr>
            <w:top w:val="none" w:sz="0" w:space="0" w:color="auto"/>
            <w:left w:val="none" w:sz="0" w:space="0" w:color="auto"/>
            <w:bottom w:val="none" w:sz="0" w:space="0" w:color="auto"/>
            <w:right w:val="none" w:sz="0" w:space="0" w:color="auto"/>
          </w:divBdr>
        </w:div>
        <w:div w:id="165949569">
          <w:marLeft w:val="0"/>
          <w:marRight w:val="0"/>
          <w:marTop w:val="150"/>
          <w:marBottom w:val="0"/>
          <w:divBdr>
            <w:top w:val="none" w:sz="0" w:space="0" w:color="auto"/>
            <w:left w:val="none" w:sz="0" w:space="0" w:color="auto"/>
            <w:bottom w:val="none" w:sz="0" w:space="0" w:color="auto"/>
            <w:right w:val="none" w:sz="0" w:space="0" w:color="auto"/>
          </w:divBdr>
        </w:div>
      </w:divsChild>
    </w:div>
    <w:div w:id="165286448">
      <w:bodyDiv w:val="1"/>
      <w:marLeft w:val="0"/>
      <w:marRight w:val="0"/>
      <w:marTop w:val="0"/>
      <w:marBottom w:val="0"/>
      <w:divBdr>
        <w:top w:val="none" w:sz="0" w:space="0" w:color="auto"/>
        <w:left w:val="none" w:sz="0" w:space="0" w:color="auto"/>
        <w:bottom w:val="none" w:sz="0" w:space="0" w:color="auto"/>
        <w:right w:val="none" w:sz="0" w:space="0" w:color="auto"/>
      </w:divBdr>
    </w:div>
    <w:div w:id="165681123">
      <w:bodyDiv w:val="1"/>
      <w:marLeft w:val="0"/>
      <w:marRight w:val="0"/>
      <w:marTop w:val="0"/>
      <w:marBottom w:val="0"/>
      <w:divBdr>
        <w:top w:val="none" w:sz="0" w:space="0" w:color="auto"/>
        <w:left w:val="none" w:sz="0" w:space="0" w:color="auto"/>
        <w:bottom w:val="none" w:sz="0" w:space="0" w:color="auto"/>
        <w:right w:val="none" w:sz="0" w:space="0" w:color="auto"/>
      </w:divBdr>
      <w:divsChild>
        <w:div w:id="486823121">
          <w:marLeft w:val="0"/>
          <w:marRight w:val="0"/>
          <w:marTop w:val="0"/>
          <w:marBottom w:val="0"/>
          <w:divBdr>
            <w:top w:val="none" w:sz="0" w:space="0" w:color="auto"/>
            <w:left w:val="none" w:sz="0" w:space="0" w:color="auto"/>
            <w:bottom w:val="none" w:sz="0" w:space="0" w:color="auto"/>
            <w:right w:val="none" w:sz="0" w:space="0" w:color="auto"/>
          </w:divBdr>
        </w:div>
      </w:divsChild>
    </w:div>
    <w:div w:id="166100150">
      <w:bodyDiv w:val="1"/>
      <w:marLeft w:val="0"/>
      <w:marRight w:val="0"/>
      <w:marTop w:val="0"/>
      <w:marBottom w:val="0"/>
      <w:divBdr>
        <w:top w:val="none" w:sz="0" w:space="0" w:color="auto"/>
        <w:left w:val="none" w:sz="0" w:space="0" w:color="auto"/>
        <w:bottom w:val="none" w:sz="0" w:space="0" w:color="auto"/>
        <w:right w:val="none" w:sz="0" w:space="0" w:color="auto"/>
      </w:divBdr>
      <w:divsChild>
        <w:div w:id="515269345">
          <w:marLeft w:val="0"/>
          <w:marRight w:val="0"/>
          <w:marTop w:val="0"/>
          <w:marBottom w:val="0"/>
          <w:divBdr>
            <w:top w:val="none" w:sz="0" w:space="0" w:color="auto"/>
            <w:left w:val="none" w:sz="0" w:space="0" w:color="auto"/>
            <w:bottom w:val="none" w:sz="0" w:space="0" w:color="auto"/>
            <w:right w:val="none" w:sz="0" w:space="0" w:color="auto"/>
          </w:divBdr>
        </w:div>
      </w:divsChild>
    </w:div>
    <w:div w:id="166407376">
      <w:bodyDiv w:val="1"/>
      <w:marLeft w:val="0"/>
      <w:marRight w:val="0"/>
      <w:marTop w:val="0"/>
      <w:marBottom w:val="0"/>
      <w:divBdr>
        <w:top w:val="none" w:sz="0" w:space="0" w:color="auto"/>
        <w:left w:val="none" w:sz="0" w:space="0" w:color="auto"/>
        <w:bottom w:val="none" w:sz="0" w:space="0" w:color="auto"/>
        <w:right w:val="none" w:sz="0" w:space="0" w:color="auto"/>
      </w:divBdr>
      <w:divsChild>
        <w:div w:id="1610507479">
          <w:marLeft w:val="0"/>
          <w:marRight w:val="0"/>
          <w:marTop w:val="0"/>
          <w:marBottom w:val="0"/>
          <w:divBdr>
            <w:top w:val="none" w:sz="0" w:space="0" w:color="auto"/>
            <w:left w:val="none" w:sz="0" w:space="0" w:color="auto"/>
            <w:bottom w:val="none" w:sz="0" w:space="0" w:color="auto"/>
            <w:right w:val="none" w:sz="0" w:space="0" w:color="auto"/>
          </w:divBdr>
          <w:divsChild>
            <w:div w:id="744689778">
              <w:marLeft w:val="0"/>
              <w:marRight w:val="0"/>
              <w:marTop w:val="0"/>
              <w:marBottom w:val="0"/>
              <w:divBdr>
                <w:top w:val="none" w:sz="0" w:space="0" w:color="auto"/>
                <w:left w:val="none" w:sz="0" w:space="0" w:color="auto"/>
                <w:bottom w:val="none" w:sz="0" w:space="0" w:color="auto"/>
                <w:right w:val="none" w:sz="0" w:space="0" w:color="auto"/>
              </w:divBdr>
              <w:divsChild>
                <w:div w:id="14722161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68578159">
          <w:marLeft w:val="0"/>
          <w:marRight w:val="0"/>
          <w:marTop w:val="450"/>
          <w:marBottom w:val="750"/>
          <w:divBdr>
            <w:top w:val="none" w:sz="0" w:space="0" w:color="auto"/>
            <w:left w:val="none" w:sz="0" w:space="0" w:color="auto"/>
            <w:bottom w:val="none" w:sz="0" w:space="0" w:color="auto"/>
            <w:right w:val="none" w:sz="0" w:space="0" w:color="auto"/>
          </w:divBdr>
          <w:divsChild>
            <w:div w:id="800080029">
              <w:marLeft w:val="0"/>
              <w:marRight w:val="0"/>
              <w:marTop w:val="0"/>
              <w:marBottom w:val="0"/>
              <w:divBdr>
                <w:top w:val="none" w:sz="0" w:space="0" w:color="auto"/>
                <w:left w:val="none" w:sz="0" w:space="0" w:color="auto"/>
                <w:bottom w:val="none" w:sz="0" w:space="0" w:color="auto"/>
                <w:right w:val="none" w:sz="0" w:space="0" w:color="auto"/>
              </w:divBdr>
              <w:divsChild>
                <w:div w:id="1048921814">
                  <w:marLeft w:val="0"/>
                  <w:marRight w:val="300"/>
                  <w:marTop w:val="150"/>
                  <w:marBottom w:val="150"/>
                  <w:divBdr>
                    <w:top w:val="none" w:sz="0" w:space="0" w:color="auto"/>
                    <w:left w:val="none" w:sz="0" w:space="0" w:color="auto"/>
                    <w:bottom w:val="none" w:sz="0" w:space="0" w:color="auto"/>
                    <w:right w:val="none" w:sz="0" w:space="0" w:color="auto"/>
                  </w:divBdr>
                </w:div>
                <w:div w:id="4104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1091">
          <w:marLeft w:val="0"/>
          <w:marRight w:val="0"/>
          <w:marTop w:val="750"/>
          <w:marBottom w:val="0"/>
          <w:divBdr>
            <w:top w:val="none" w:sz="0" w:space="0" w:color="auto"/>
            <w:left w:val="none" w:sz="0" w:space="0" w:color="auto"/>
            <w:bottom w:val="none" w:sz="0" w:space="0" w:color="auto"/>
            <w:right w:val="none" w:sz="0" w:space="0" w:color="auto"/>
          </w:divBdr>
          <w:divsChild>
            <w:div w:id="881938992">
              <w:marLeft w:val="0"/>
              <w:marRight w:val="0"/>
              <w:marTop w:val="0"/>
              <w:marBottom w:val="0"/>
              <w:divBdr>
                <w:top w:val="none" w:sz="0" w:space="0" w:color="auto"/>
                <w:left w:val="none" w:sz="0" w:space="0" w:color="auto"/>
                <w:bottom w:val="none" w:sz="0" w:space="0" w:color="auto"/>
                <w:right w:val="none" w:sz="0" w:space="0" w:color="auto"/>
              </w:divBdr>
            </w:div>
            <w:div w:id="502092757">
              <w:marLeft w:val="0"/>
              <w:marRight w:val="375"/>
              <w:marTop w:val="300"/>
              <w:marBottom w:val="300"/>
              <w:divBdr>
                <w:top w:val="none" w:sz="0" w:space="0" w:color="auto"/>
                <w:left w:val="none" w:sz="0" w:space="0" w:color="auto"/>
                <w:bottom w:val="none" w:sz="0" w:space="0" w:color="auto"/>
                <w:right w:val="none" w:sz="0" w:space="0" w:color="auto"/>
              </w:divBdr>
              <w:divsChild>
                <w:div w:id="1388184857">
                  <w:marLeft w:val="0"/>
                  <w:marRight w:val="0"/>
                  <w:marTop w:val="0"/>
                  <w:marBottom w:val="0"/>
                  <w:divBdr>
                    <w:top w:val="none" w:sz="0" w:space="0" w:color="auto"/>
                    <w:left w:val="none" w:sz="0" w:space="0" w:color="auto"/>
                    <w:bottom w:val="none" w:sz="0" w:space="0" w:color="auto"/>
                    <w:right w:val="none" w:sz="0" w:space="0" w:color="auto"/>
                  </w:divBdr>
                  <w:divsChild>
                    <w:div w:id="722026162">
                      <w:marLeft w:val="0"/>
                      <w:marRight w:val="0"/>
                      <w:marTop w:val="0"/>
                      <w:marBottom w:val="150"/>
                      <w:divBdr>
                        <w:top w:val="none" w:sz="0" w:space="0" w:color="auto"/>
                        <w:left w:val="none" w:sz="0" w:space="0" w:color="auto"/>
                        <w:bottom w:val="none" w:sz="0" w:space="0" w:color="auto"/>
                        <w:right w:val="none" w:sz="0" w:space="0" w:color="auto"/>
                      </w:divBdr>
                    </w:div>
                    <w:div w:id="1040324504">
                      <w:marLeft w:val="0"/>
                      <w:marRight w:val="0"/>
                      <w:marTop w:val="0"/>
                      <w:marBottom w:val="150"/>
                      <w:divBdr>
                        <w:top w:val="none" w:sz="0" w:space="0" w:color="auto"/>
                        <w:left w:val="none" w:sz="0" w:space="0" w:color="auto"/>
                        <w:bottom w:val="none" w:sz="0" w:space="0" w:color="auto"/>
                        <w:right w:val="none" w:sz="0" w:space="0" w:color="auto"/>
                      </w:divBdr>
                      <w:divsChild>
                        <w:div w:id="2038387359">
                          <w:marLeft w:val="0"/>
                          <w:marRight w:val="0"/>
                          <w:marTop w:val="0"/>
                          <w:marBottom w:val="0"/>
                          <w:divBdr>
                            <w:top w:val="none" w:sz="0" w:space="0" w:color="auto"/>
                            <w:left w:val="none" w:sz="0" w:space="0" w:color="auto"/>
                            <w:bottom w:val="none" w:sz="0" w:space="0" w:color="auto"/>
                            <w:right w:val="none" w:sz="0" w:space="0" w:color="auto"/>
                          </w:divBdr>
                        </w:div>
                      </w:divsChild>
                    </w:div>
                    <w:div w:id="1663698940">
                      <w:marLeft w:val="0"/>
                      <w:marRight w:val="0"/>
                      <w:marTop w:val="0"/>
                      <w:marBottom w:val="0"/>
                      <w:divBdr>
                        <w:top w:val="none" w:sz="0" w:space="0" w:color="auto"/>
                        <w:left w:val="none" w:sz="0" w:space="0" w:color="auto"/>
                        <w:bottom w:val="none" w:sz="0" w:space="0" w:color="auto"/>
                        <w:right w:val="none" w:sz="0" w:space="0" w:color="auto"/>
                      </w:divBdr>
                      <w:divsChild>
                        <w:div w:id="830951245">
                          <w:marLeft w:val="0"/>
                          <w:marRight w:val="0"/>
                          <w:marTop w:val="0"/>
                          <w:marBottom w:val="0"/>
                          <w:divBdr>
                            <w:top w:val="none" w:sz="0" w:space="0" w:color="auto"/>
                            <w:left w:val="none" w:sz="0" w:space="0" w:color="auto"/>
                            <w:bottom w:val="none" w:sz="0" w:space="0" w:color="auto"/>
                            <w:right w:val="none" w:sz="0" w:space="0" w:color="auto"/>
                          </w:divBdr>
                          <w:divsChild>
                            <w:div w:id="509608588">
                              <w:marLeft w:val="0"/>
                              <w:marRight w:val="0"/>
                              <w:marTop w:val="0"/>
                              <w:marBottom w:val="0"/>
                              <w:divBdr>
                                <w:top w:val="none" w:sz="0" w:space="0" w:color="auto"/>
                                <w:left w:val="none" w:sz="0" w:space="0" w:color="auto"/>
                                <w:bottom w:val="none" w:sz="0" w:space="0" w:color="auto"/>
                                <w:right w:val="none" w:sz="0" w:space="0" w:color="auto"/>
                              </w:divBdr>
                              <w:divsChild>
                                <w:div w:id="11234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2102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6411832">
      <w:bodyDiv w:val="1"/>
      <w:marLeft w:val="0"/>
      <w:marRight w:val="0"/>
      <w:marTop w:val="0"/>
      <w:marBottom w:val="0"/>
      <w:divBdr>
        <w:top w:val="none" w:sz="0" w:space="0" w:color="auto"/>
        <w:left w:val="none" w:sz="0" w:space="0" w:color="auto"/>
        <w:bottom w:val="none" w:sz="0" w:space="0" w:color="auto"/>
        <w:right w:val="none" w:sz="0" w:space="0" w:color="auto"/>
      </w:divBdr>
      <w:divsChild>
        <w:div w:id="35667465">
          <w:marLeft w:val="0"/>
          <w:marRight w:val="0"/>
          <w:marTop w:val="0"/>
          <w:marBottom w:val="0"/>
          <w:divBdr>
            <w:top w:val="none" w:sz="0" w:space="0" w:color="auto"/>
            <w:left w:val="none" w:sz="0" w:space="0" w:color="auto"/>
            <w:bottom w:val="none" w:sz="0" w:space="0" w:color="auto"/>
            <w:right w:val="none" w:sz="0" w:space="0" w:color="auto"/>
          </w:divBdr>
        </w:div>
      </w:divsChild>
    </w:div>
    <w:div w:id="166481003">
      <w:bodyDiv w:val="1"/>
      <w:marLeft w:val="0"/>
      <w:marRight w:val="0"/>
      <w:marTop w:val="0"/>
      <w:marBottom w:val="0"/>
      <w:divBdr>
        <w:top w:val="none" w:sz="0" w:space="0" w:color="auto"/>
        <w:left w:val="none" w:sz="0" w:space="0" w:color="auto"/>
        <w:bottom w:val="none" w:sz="0" w:space="0" w:color="auto"/>
        <w:right w:val="none" w:sz="0" w:space="0" w:color="auto"/>
      </w:divBdr>
      <w:divsChild>
        <w:div w:id="16275204">
          <w:marLeft w:val="-125"/>
          <w:marRight w:val="-125"/>
          <w:marTop w:val="0"/>
          <w:marBottom w:val="376"/>
          <w:divBdr>
            <w:top w:val="none" w:sz="0" w:space="0" w:color="auto"/>
            <w:left w:val="none" w:sz="0" w:space="0" w:color="auto"/>
            <w:bottom w:val="none" w:sz="0" w:space="0" w:color="auto"/>
            <w:right w:val="none" w:sz="0" w:space="0" w:color="auto"/>
          </w:divBdr>
        </w:div>
        <w:div w:id="527720838">
          <w:marLeft w:val="-125"/>
          <w:marRight w:val="-125"/>
          <w:marTop w:val="0"/>
          <w:marBottom w:val="0"/>
          <w:divBdr>
            <w:top w:val="none" w:sz="0" w:space="0" w:color="auto"/>
            <w:left w:val="none" w:sz="0" w:space="0" w:color="auto"/>
            <w:bottom w:val="none" w:sz="0" w:space="0" w:color="auto"/>
            <w:right w:val="none" w:sz="0" w:space="0" w:color="auto"/>
          </w:divBdr>
          <w:divsChild>
            <w:div w:id="2602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6053">
      <w:bodyDiv w:val="1"/>
      <w:marLeft w:val="0"/>
      <w:marRight w:val="0"/>
      <w:marTop w:val="0"/>
      <w:marBottom w:val="0"/>
      <w:divBdr>
        <w:top w:val="none" w:sz="0" w:space="0" w:color="auto"/>
        <w:left w:val="none" w:sz="0" w:space="0" w:color="auto"/>
        <w:bottom w:val="none" w:sz="0" w:space="0" w:color="auto"/>
        <w:right w:val="none" w:sz="0" w:space="0" w:color="auto"/>
      </w:divBdr>
    </w:div>
    <w:div w:id="167214046">
      <w:bodyDiv w:val="1"/>
      <w:marLeft w:val="0"/>
      <w:marRight w:val="0"/>
      <w:marTop w:val="0"/>
      <w:marBottom w:val="0"/>
      <w:divBdr>
        <w:top w:val="none" w:sz="0" w:space="0" w:color="auto"/>
        <w:left w:val="none" w:sz="0" w:space="0" w:color="auto"/>
        <w:bottom w:val="none" w:sz="0" w:space="0" w:color="auto"/>
        <w:right w:val="none" w:sz="0" w:space="0" w:color="auto"/>
      </w:divBdr>
      <w:divsChild>
        <w:div w:id="2057965077">
          <w:marLeft w:val="0"/>
          <w:marRight w:val="0"/>
          <w:marTop w:val="0"/>
          <w:marBottom w:val="300"/>
          <w:divBdr>
            <w:top w:val="none" w:sz="0" w:space="0" w:color="auto"/>
            <w:left w:val="none" w:sz="0" w:space="0" w:color="auto"/>
            <w:bottom w:val="none" w:sz="0" w:space="0" w:color="auto"/>
            <w:right w:val="none" w:sz="0" w:space="0" w:color="auto"/>
          </w:divBdr>
        </w:div>
        <w:div w:id="1789660037">
          <w:marLeft w:val="15"/>
          <w:marRight w:val="225"/>
          <w:marTop w:val="0"/>
          <w:marBottom w:val="105"/>
          <w:divBdr>
            <w:top w:val="none" w:sz="0" w:space="0" w:color="auto"/>
            <w:left w:val="none" w:sz="0" w:space="0" w:color="auto"/>
            <w:bottom w:val="none" w:sz="0" w:space="0" w:color="auto"/>
            <w:right w:val="none" w:sz="0" w:space="0" w:color="auto"/>
          </w:divBdr>
          <w:divsChild>
            <w:div w:id="1213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7426">
      <w:bodyDiv w:val="1"/>
      <w:marLeft w:val="0"/>
      <w:marRight w:val="0"/>
      <w:marTop w:val="0"/>
      <w:marBottom w:val="0"/>
      <w:divBdr>
        <w:top w:val="none" w:sz="0" w:space="0" w:color="auto"/>
        <w:left w:val="none" w:sz="0" w:space="0" w:color="auto"/>
        <w:bottom w:val="none" w:sz="0" w:space="0" w:color="auto"/>
        <w:right w:val="none" w:sz="0" w:space="0" w:color="auto"/>
      </w:divBdr>
    </w:div>
    <w:div w:id="167521655">
      <w:bodyDiv w:val="1"/>
      <w:marLeft w:val="0"/>
      <w:marRight w:val="0"/>
      <w:marTop w:val="0"/>
      <w:marBottom w:val="0"/>
      <w:divBdr>
        <w:top w:val="none" w:sz="0" w:space="0" w:color="auto"/>
        <w:left w:val="none" w:sz="0" w:space="0" w:color="auto"/>
        <w:bottom w:val="none" w:sz="0" w:space="0" w:color="auto"/>
        <w:right w:val="none" w:sz="0" w:space="0" w:color="auto"/>
      </w:divBdr>
    </w:div>
    <w:div w:id="167600897">
      <w:bodyDiv w:val="1"/>
      <w:marLeft w:val="0"/>
      <w:marRight w:val="0"/>
      <w:marTop w:val="0"/>
      <w:marBottom w:val="0"/>
      <w:divBdr>
        <w:top w:val="none" w:sz="0" w:space="0" w:color="auto"/>
        <w:left w:val="none" w:sz="0" w:space="0" w:color="auto"/>
        <w:bottom w:val="none" w:sz="0" w:space="0" w:color="auto"/>
        <w:right w:val="none" w:sz="0" w:space="0" w:color="auto"/>
      </w:divBdr>
    </w:div>
    <w:div w:id="167603939">
      <w:bodyDiv w:val="1"/>
      <w:marLeft w:val="0"/>
      <w:marRight w:val="0"/>
      <w:marTop w:val="0"/>
      <w:marBottom w:val="0"/>
      <w:divBdr>
        <w:top w:val="none" w:sz="0" w:space="0" w:color="auto"/>
        <w:left w:val="none" w:sz="0" w:space="0" w:color="auto"/>
        <w:bottom w:val="none" w:sz="0" w:space="0" w:color="auto"/>
        <w:right w:val="none" w:sz="0" w:space="0" w:color="auto"/>
      </w:divBdr>
      <w:divsChild>
        <w:div w:id="117846019">
          <w:marLeft w:val="-150"/>
          <w:marRight w:val="-150"/>
          <w:marTop w:val="0"/>
          <w:marBottom w:val="0"/>
          <w:divBdr>
            <w:top w:val="none" w:sz="0" w:space="0" w:color="auto"/>
            <w:left w:val="none" w:sz="0" w:space="0" w:color="auto"/>
            <w:bottom w:val="none" w:sz="0" w:space="0" w:color="auto"/>
            <w:right w:val="none" w:sz="0" w:space="0" w:color="auto"/>
          </w:divBdr>
          <w:divsChild>
            <w:div w:id="5893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247">
      <w:bodyDiv w:val="1"/>
      <w:marLeft w:val="0"/>
      <w:marRight w:val="0"/>
      <w:marTop w:val="0"/>
      <w:marBottom w:val="0"/>
      <w:divBdr>
        <w:top w:val="none" w:sz="0" w:space="0" w:color="auto"/>
        <w:left w:val="none" w:sz="0" w:space="0" w:color="auto"/>
        <w:bottom w:val="none" w:sz="0" w:space="0" w:color="auto"/>
        <w:right w:val="none" w:sz="0" w:space="0" w:color="auto"/>
      </w:divBdr>
      <w:divsChild>
        <w:div w:id="192616170">
          <w:marLeft w:val="0"/>
          <w:marRight w:val="0"/>
          <w:marTop w:val="75"/>
          <w:marBottom w:val="0"/>
          <w:divBdr>
            <w:top w:val="none" w:sz="0" w:space="0" w:color="auto"/>
            <w:left w:val="none" w:sz="0" w:space="0" w:color="auto"/>
            <w:bottom w:val="none" w:sz="0" w:space="0" w:color="auto"/>
            <w:right w:val="none" w:sz="0" w:space="0" w:color="auto"/>
          </w:divBdr>
        </w:div>
        <w:div w:id="8071394">
          <w:marLeft w:val="-150"/>
          <w:marRight w:val="-150"/>
          <w:marTop w:val="0"/>
          <w:marBottom w:val="0"/>
          <w:divBdr>
            <w:top w:val="none" w:sz="0" w:space="0" w:color="auto"/>
            <w:left w:val="none" w:sz="0" w:space="0" w:color="auto"/>
            <w:bottom w:val="none" w:sz="0" w:space="0" w:color="auto"/>
            <w:right w:val="none" w:sz="0" w:space="0" w:color="auto"/>
          </w:divBdr>
          <w:divsChild>
            <w:div w:id="1245258354">
              <w:marLeft w:val="0"/>
              <w:marRight w:val="0"/>
              <w:marTop w:val="0"/>
              <w:marBottom w:val="0"/>
              <w:divBdr>
                <w:top w:val="none" w:sz="0" w:space="0" w:color="auto"/>
                <w:left w:val="none" w:sz="0" w:space="0" w:color="auto"/>
                <w:bottom w:val="none" w:sz="0" w:space="0" w:color="auto"/>
                <w:right w:val="none" w:sz="0" w:space="0" w:color="auto"/>
              </w:divBdr>
              <w:divsChild>
                <w:div w:id="1479804807">
                  <w:marLeft w:val="-150"/>
                  <w:marRight w:val="-150"/>
                  <w:marTop w:val="0"/>
                  <w:marBottom w:val="0"/>
                  <w:divBdr>
                    <w:top w:val="none" w:sz="0" w:space="0" w:color="auto"/>
                    <w:left w:val="none" w:sz="0" w:space="0" w:color="auto"/>
                    <w:bottom w:val="none" w:sz="0" w:space="0" w:color="auto"/>
                    <w:right w:val="none" w:sz="0" w:space="0" w:color="auto"/>
                  </w:divBdr>
                  <w:divsChild>
                    <w:div w:id="1490828471">
                      <w:marLeft w:val="0"/>
                      <w:marRight w:val="0"/>
                      <w:marTop w:val="0"/>
                      <w:marBottom w:val="0"/>
                      <w:divBdr>
                        <w:top w:val="none" w:sz="0" w:space="0" w:color="auto"/>
                        <w:left w:val="none" w:sz="0" w:space="0" w:color="auto"/>
                        <w:bottom w:val="none" w:sz="0" w:space="0" w:color="auto"/>
                        <w:right w:val="none" w:sz="0" w:space="0" w:color="auto"/>
                      </w:divBdr>
                      <w:divsChild>
                        <w:div w:id="1512531177">
                          <w:marLeft w:val="-150"/>
                          <w:marRight w:val="-150"/>
                          <w:marTop w:val="0"/>
                          <w:marBottom w:val="0"/>
                          <w:divBdr>
                            <w:top w:val="none" w:sz="0" w:space="0" w:color="auto"/>
                            <w:left w:val="none" w:sz="0" w:space="0" w:color="auto"/>
                            <w:bottom w:val="none" w:sz="0" w:space="0" w:color="auto"/>
                            <w:right w:val="none" w:sz="0" w:space="0" w:color="auto"/>
                          </w:divBdr>
                          <w:divsChild>
                            <w:div w:id="1725759600">
                              <w:marLeft w:val="0"/>
                              <w:marRight w:val="0"/>
                              <w:marTop w:val="0"/>
                              <w:marBottom w:val="0"/>
                              <w:divBdr>
                                <w:top w:val="none" w:sz="0" w:space="0" w:color="auto"/>
                                <w:left w:val="none" w:sz="0" w:space="0" w:color="auto"/>
                                <w:bottom w:val="none" w:sz="0" w:space="0" w:color="auto"/>
                                <w:right w:val="none" w:sz="0" w:space="0" w:color="auto"/>
                              </w:divBdr>
                              <w:divsChild>
                                <w:div w:id="370762394">
                                  <w:marLeft w:val="0"/>
                                  <w:marRight w:val="0"/>
                                  <w:marTop w:val="0"/>
                                  <w:marBottom w:val="75"/>
                                  <w:divBdr>
                                    <w:top w:val="none" w:sz="0" w:space="0" w:color="auto"/>
                                    <w:left w:val="none" w:sz="0" w:space="0" w:color="auto"/>
                                    <w:bottom w:val="none" w:sz="0" w:space="0" w:color="auto"/>
                                    <w:right w:val="none" w:sz="0" w:space="0" w:color="auto"/>
                                  </w:divBdr>
                                </w:div>
                                <w:div w:id="378163338">
                                  <w:marLeft w:val="0"/>
                                  <w:marRight w:val="0"/>
                                  <w:marTop w:val="0"/>
                                  <w:marBottom w:val="0"/>
                                  <w:divBdr>
                                    <w:top w:val="none" w:sz="0" w:space="0" w:color="auto"/>
                                    <w:left w:val="none" w:sz="0" w:space="0" w:color="auto"/>
                                    <w:bottom w:val="none" w:sz="0" w:space="0" w:color="auto"/>
                                    <w:right w:val="none" w:sz="0" w:space="0" w:color="auto"/>
                                  </w:divBdr>
                                  <w:divsChild>
                                    <w:div w:id="13713026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9661225">
                              <w:marLeft w:val="0"/>
                              <w:marRight w:val="0"/>
                              <w:marTop w:val="0"/>
                              <w:marBottom w:val="0"/>
                              <w:divBdr>
                                <w:top w:val="none" w:sz="0" w:space="0" w:color="auto"/>
                                <w:left w:val="none" w:sz="0" w:space="0" w:color="auto"/>
                                <w:bottom w:val="none" w:sz="0" w:space="0" w:color="auto"/>
                                <w:right w:val="none" w:sz="0" w:space="0" w:color="auto"/>
                              </w:divBdr>
                              <w:divsChild>
                                <w:div w:id="1956407054">
                                  <w:marLeft w:val="0"/>
                                  <w:marRight w:val="0"/>
                                  <w:marTop w:val="0"/>
                                  <w:marBottom w:val="0"/>
                                  <w:divBdr>
                                    <w:top w:val="none" w:sz="0" w:space="0" w:color="auto"/>
                                    <w:left w:val="none" w:sz="0" w:space="0" w:color="auto"/>
                                    <w:bottom w:val="none" w:sz="0" w:space="0" w:color="auto"/>
                                    <w:right w:val="none" w:sz="0" w:space="0" w:color="auto"/>
                                  </w:divBdr>
                                  <w:divsChild>
                                    <w:div w:id="13407359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407628">
                              <w:marLeft w:val="0"/>
                              <w:marRight w:val="0"/>
                              <w:marTop w:val="0"/>
                              <w:marBottom w:val="0"/>
                              <w:divBdr>
                                <w:top w:val="none" w:sz="0" w:space="0" w:color="auto"/>
                                <w:left w:val="none" w:sz="0" w:space="0" w:color="auto"/>
                                <w:bottom w:val="none" w:sz="0" w:space="0" w:color="auto"/>
                                <w:right w:val="none" w:sz="0" w:space="0" w:color="auto"/>
                              </w:divBdr>
                              <w:divsChild>
                                <w:div w:id="897712378">
                                  <w:marLeft w:val="0"/>
                                  <w:marRight w:val="0"/>
                                  <w:marTop w:val="150"/>
                                  <w:marBottom w:val="0"/>
                                  <w:divBdr>
                                    <w:top w:val="none" w:sz="0" w:space="0" w:color="auto"/>
                                    <w:left w:val="none" w:sz="0" w:space="0" w:color="auto"/>
                                    <w:bottom w:val="none" w:sz="0" w:space="0" w:color="auto"/>
                                    <w:right w:val="none" w:sz="0" w:space="0" w:color="auto"/>
                                  </w:divBdr>
                                  <w:divsChild>
                                    <w:div w:id="1453861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3173563">
                      <w:marLeft w:val="0"/>
                      <w:marRight w:val="0"/>
                      <w:marTop w:val="0"/>
                      <w:marBottom w:val="0"/>
                      <w:divBdr>
                        <w:top w:val="none" w:sz="0" w:space="0" w:color="auto"/>
                        <w:left w:val="none" w:sz="0" w:space="0" w:color="auto"/>
                        <w:bottom w:val="none" w:sz="0" w:space="0" w:color="auto"/>
                        <w:right w:val="none" w:sz="0" w:space="0" w:color="auto"/>
                      </w:divBdr>
                      <w:divsChild>
                        <w:div w:id="1634940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7793869">
      <w:bodyDiv w:val="1"/>
      <w:marLeft w:val="0"/>
      <w:marRight w:val="0"/>
      <w:marTop w:val="0"/>
      <w:marBottom w:val="0"/>
      <w:divBdr>
        <w:top w:val="none" w:sz="0" w:space="0" w:color="auto"/>
        <w:left w:val="none" w:sz="0" w:space="0" w:color="auto"/>
        <w:bottom w:val="none" w:sz="0" w:space="0" w:color="auto"/>
        <w:right w:val="none" w:sz="0" w:space="0" w:color="auto"/>
      </w:divBdr>
    </w:div>
    <w:div w:id="167794766">
      <w:bodyDiv w:val="1"/>
      <w:marLeft w:val="0"/>
      <w:marRight w:val="0"/>
      <w:marTop w:val="0"/>
      <w:marBottom w:val="0"/>
      <w:divBdr>
        <w:top w:val="none" w:sz="0" w:space="0" w:color="auto"/>
        <w:left w:val="none" w:sz="0" w:space="0" w:color="auto"/>
        <w:bottom w:val="none" w:sz="0" w:space="0" w:color="auto"/>
        <w:right w:val="none" w:sz="0" w:space="0" w:color="auto"/>
      </w:divBdr>
      <w:divsChild>
        <w:div w:id="1496645769">
          <w:marLeft w:val="-225"/>
          <w:marRight w:val="-225"/>
          <w:marTop w:val="0"/>
          <w:marBottom w:val="0"/>
          <w:divBdr>
            <w:top w:val="none" w:sz="0" w:space="0" w:color="auto"/>
            <w:left w:val="none" w:sz="0" w:space="0" w:color="auto"/>
            <w:bottom w:val="none" w:sz="0" w:space="0" w:color="auto"/>
            <w:right w:val="none" w:sz="0" w:space="0" w:color="auto"/>
          </w:divBdr>
          <w:divsChild>
            <w:div w:id="55780710">
              <w:marLeft w:val="0"/>
              <w:marRight w:val="0"/>
              <w:marTop w:val="0"/>
              <w:marBottom w:val="0"/>
              <w:divBdr>
                <w:top w:val="none" w:sz="0" w:space="0" w:color="auto"/>
                <w:left w:val="none" w:sz="0" w:space="0" w:color="auto"/>
                <w:bottom w:val="none" w:sz="0" w:space="0" w:color="auto"/>
                <w:right w:val="none" w:sz="0" w:space="0" w:color="auto"/>
              </w:divBdr>
              <w:divsChild>
                <w:div w:id="2067102228">
                  <w:marLeft w:val="-225"/>
                  <w:marRight w:val="-225"/>
                  <w:marTop w:val="0"/>
                  <w:marBottom w:val="0"/>
                  <w:divBdr>
                    <w:top w:val="none" w:sz="0" w:space="0" w:color="auto"/>
                    <w:left w:val="none" w:sz="0" w:space="0" w:color="auto"/>
                    <w:bottom w:val="none" w:sz="0" w:space="0" w:color="auto"/>
                    <w:right w:val="none" w:sz="0" w:space="0" w:color="auto"/>
                  </w:divBdr>
                  <w:divsChild>
                    <w:div w:id="13119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2949">
          <w:marLeft w:val="-225"/>
          <w:marRight w:val="-225"/>
          <w:marTop w:val="0"/>
          <w:marBottom w:val="0"/>
          <w:divBdr>
            <w:top w:val="none" w:sz="0" w:space="0" w:color="auto"/>
            <w:left w:val="none" w:sz="0" w:space="0" w:color="auto"/>
            <w:bottom w:val="none" w:sz="0" w:space="0" w:color="auto"/>
            <w:right w:val="none" w:sz="0" w:space="0" w:color="auto"/>
          </w:divBdr>
          <w:divsChild>
            <w:div w:id="2053848768">
              <w:marLeft w:val="0"/>
              <w:marRight w:val="0"/>
              <w:marTop w:val="0"/>
              <w:marBottom w:val="0"/>
              <w:divBdr>
                <w:top w:val="none" w:sz="0" w:space="0" w:color="auto"/>
                <w:left w:val="none" w:sz="0" w:space="0" w:color="auto"/>
                <w:bottom w:val="none" w:sz="0" w:space="0" w:color="auto"/>
                <w:right w:val="none" w:sz="0" w:space="0" w:color="auto"/>
              </w:divBdr>
              <w:divsChild>
                <w:div w:id="358357484">
                  <w:marLeft w:val="0"/>
                  <w:marRight w:val="0"/>
                  <w:marTop w:val="0"/>
                  <w:marBottom w:val="0"/>
                  <w:divBdr>
                    <w:top w:val="none" w:sz="0" w:space="0" w:color="auto"/>
                    <w:left w:val="none" w:sz="0" w:space="0" w:color="auto"/>
                    <w:bottom w:val="none" w:sz="0" w:space="0" w:color="auto"/>
                    <w:right w:val="none" w:sz="0" w:space="0" w:color="auto"/>
                  </w:divBdr>
                  <w:divsChild>
                    <w:div w:id="505368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5106577">
              <w:marLeft w:val="1463"/>
              <w:marRight w:val="0"/>
              <w:marTop w:val="0"/>
              <w:marBottom w:val="0"/>
              <w:divBdr>
                <w:top w:val="none" w:sz="0" w:space="0" w:color="auto"/>
                <w:left w:val="none" w:sz="0" w:space="0" w:color="auto"/>
                <w:bottom w:val="none" w:sz="0" w:space="0" w:color="auto"/>
                <w:right w:val="none" w:sz="0" w:space="0" w:color="auto"/>
              </w:divBdr>
              <w:divsChild>
                <w:div w:id="20117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8918">
          <w:marLeft w:val="-225"/>
          <w:marRight w:val="-225"/>
          <w:marTop w:val="0"/>
          <w:marBottom w:val="0"/>
          <w:divBdr>
            <w:top w:val="none" w:sz="0" w:space="0" w:color="auto"/>
            <w:left w:val="none" w:sz="0" w:space="0" w:color="auto"/>
            <w:bottom w:val="none" w:sz="0" w:space="0" w:color="auto"/>
            <w:right w:val="none" w:sz="0" w:space="0" w:color="auto"/>
          </w:divBdr>
          <w:divsChild>
            <w:div w:id="856578641">
              <w:marLeft w:val="1463"/>
              <w:marRight w:val="0"/>
              <w:marTop w:val="0"/>
              <w:marBottom w:val="0"/>
              <w:divBdr>
                <w:top w:val="none" w:sz="0" w:space="0" w:color="auto"/>
                <w:left w:val="none" w:sz="0" w:space="0" w:color="auto"/>
                <w:bottom w:val="none" w:sz="0" w:space="0" w:color="auto"/>
                <w:right w:val="none" w:sz="0" w:space="0" w:color="auto"/>
              </w:divBdr>
              <w:divsChild>
                <w:div w:id="7347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4201">
          <w:marLeft w:val="-225"/>
          <w:marRight w:val="-225"/>
          <w:marTop w:val="0"/>
          <w:marBottom w:val="0"/>
          <w:divBdr>
            <w:top w:val="none" w:sz="0" w:space="0" w:color="auto"/>
            <w:left w:val="none" w:sz="0" w:space="0" w:color="auto"/>
            <w:bottom w:val="none" w:sz="0" w:space="0" w:color="auto"/>
            <w:right w:val="none" w:sz="0" w:space="0" w:color="auto"/>
          </w:divBdr>
          <w:divsChild>
            <w:div w:id="101943426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100366">
      <w:bodyDiv w:val="1"/>
      <w:marLeft w:val="0"/>
      <w:marRight w:val="0"/>
      <w:marTop w:val="0"/>
      <w:marBottom w:val="0"/>
      <w:divBdr>
        <w:top w:val="none" w:sz="0" w:space="0" w:color="auto"/>
        <w:left w:val="none" w:sz="0" w:space="0" w:color="auto"/>
        <w:bottom w:val="none" w:sz="0" w:space="0" w:color="auto"/>
        <w:right w:val="none" w:sz="0" w:space="0" w:color="auto"/>
      </w:divBdr>
    </w:div>
    <w:div w:id="168369077">
      <w:bodyDiv w:val="1"/>
      <w:marLeft w:val="0"/>
      <w:marRight w:val="0"/>
      <w:marTop w:val="0"/>
      <w:marBottom w:val="0"/>
      <w:divBdr>
        <w:top w:val="none" w:sz="0" w:space="0" w:color="auto"/>
        <w:left w:val="none" w:sz="0" w:space="0" w:color="auto"/>
        <w:bottom w:val="none" w:sz="0" w:space="0" w:color="auto"/>
        <w:right w:val="none" w:sz="0" w:space="0" w:color="auto"/>
      </w:divBdr>
      <w:divsChild>
        <w:div w:id="101808744">
          <w:marLeft w:val="0"/>
          <w:marRight w:val="0"/>
          <w:marTop w:val="0"/>
          <w:marBottom w:val="450"/>
          <w:divBdr>
            <w:top w:val="none" w:sz="0" w:space="0" w:color="auto"/>
            <w:left w:val="none" w:sz="0" w:space="0" w:color="auto"/>
            <w:bottom w:val="none" w:sz="0" w:space="0" w:color="auto"/>
            <w:right w:val="none" w:sz="0" w:space="0" w:color="auto"/>
          </w:divBdr>
        </w:div>
      </w:divsChild>
    </w:div>
    <w:div w:id="168449711">
      <w:bodyDiv w:val="1"/>
      <w:marLeft w:val="0"/>
      <w:marRight w:val="0"/>
      <w:marTop w:val="0"/>
      <w:marBottom w:val="0"/>
      <w:divBdr>
        <w:top w:val="none" w:sz="0" w:space="0" w:color="auto"/>
        <w:left w:val="none" w:sz="0" w:space="0" w:color="auto"/>
        <w:bottom w:val="none" w:sz="0" w:space="0" w:color="auto"/>
        <w:right w:val="none" w:sz="0" w:space="0" w:color="auto"/>
      </w:divBdr>
      <w:divsChild>
        <w:div w:id="2021852406">
          <w:marLeft w:val="-225"/>
          <w:marRight w:val="-225"/>
          <w:marTop w:val="0"/>
          <w:marBottom w:val="0"/>
          <w:divBdr>
            <w:top w:val="none" w:sz="0" w:space="0" w:color="auto"/>
            <w:left w:val="none" w:sz="0" w:space="0" w:color="auto"/>
            <w:bottom w:val="none" w:sz="0" w:space="0" w:color="auto"/>
            <w:right w:val="none" w:sz="0" w:space="0" w:color="auto"/>
          </w:divBdr>
          <w:divsChild>
            <w:div w:id="1574849855">
              <w:marLeft w:val="0"/>
              <w:marRight w:val="0"/>
              <w:marTop w:val="0"/>
              <w:marBottom w:val="0"/>
              <w:divBdr>
                <w:top w:val="none" w:sz="0" w:space="0" w:color="auto"/>
                <w:left w:val="none" w:sz="0" w:space="0" w:color="auto"/>
                <w:bottom w:val="none" w:sz="0" w:space="0" w:color="auto"/>
                <w:right w:val="none" w:sz="0" w:space="0" w:color="auto"/>
              </w:divBdr>
              <w:divsChild>
                <w:div w:id="59895044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18905883">
          <w:marLeft w:val="-225"/>
          <w:marRight w:val="-225"/>
          <w:marTop w:val="0"/>
          <w:marBottom w:val="0"/>
          <w:divBdr>
            <w:top w:val="none" w:sz="0" w:space="0" w:color="auto"/>
            <w:left w:val="none" w:sz="0" w:space="0" w:color="auto"/>
            <w:bottom w:val="none" w:sz="0" w:space="0" w:color="auto"/>
            <w:right w:val="none" w:sz="0" w:space="0" w:color="auto"/>
          </w:divBdr>
          <w:divsChild>
            <w:div w:id="17899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716">
      <w:bodyDiv w:val="1"/>
      <w:marLeft w:val="0"/>
      <w:marRight w:val="0"/>
      <w:marTop w:val="0"/>
      <w:marBottom w:val="0"/>
      <w:divBdr>
        <w:top w:val="none" w:sz="0" w:space="0" w:color="auto"/>
        <w:left w:val="none" w:sz="0" w:space="0" w:color="auto"/>
        <w:bottom w:val="none" w:sz="0" w:space="0" w:color="auto"/>
        <w:right w:val="none" w:sz="0" w:space="0" w:color="auto"/>
      </w:divBdr>
      <w:divsChild>
        <w:div w:id="514226020">
          <w:marLeft w:val="-225"/>
          <w:marRight w:val="-225"/>
          <w:marTop w:val="0"/>
          <w:marBottom w:val="0"/>
          <w:divBdr>
            <w:top w:val="none" w:sz="0" w:space="0" w:color="auto"/>
            <w:left w:val="none" w:sz="0" w:space="0" w:color="auto"/>
            <w:bottom w:val="none" w:sz="0" w:space="0" w:color="auto"/>
            <w:right w:val="none" w:sz="0" w:space="0" w:color="auto"/>
          </w:divBdr>
        </w:div>
      </w:divsChild>
    </w:div>
    <w:div w:id="168836070">
      <w:bodyDiv w:val="1"/>
      <w:marLeft w:val="0"/>
      <w:marRight w:val="0"/>
      <w:marTop w:val="0"/>
      <w:marBottom w:val="0"/>
      <w:divBdr>
        <w:top w:val="none" w:sz="0" w:space="0" w:color="auto"/>
        <w:left w:val="none" w:sz="0" w:space="0" w:color="auto"/>
        <w:bottom w:val="none" w:sz="0" w:space="0" w:color="auto"/>
        <w:right w:val="none" w:sz="0" w:space="0" w:color="auto"/>
      </w:divBdr>
      <w:divsChild>
        <w:div w:id="421217832">
          <w:marLeft w:val="0"/>
          <w:marRight w:val="0"/>
          <w:marTop w:val="0"/>
          <w:marBottom w:val="0"/>
          <w:divBdr>
            <w:top w:val="none" w:sz="0" w:space="0" w:color="auto"/>
            <w:left w:val="none" w:sz="0" w:space="0" w:color="auto"/>
            <w:bottom w:val="none" w:sz="0" w:space="0" w:color="auto"/>
            <w:right w:val="none" w:sz="0" w:space="0" w:color="auto"/>
          </w:divBdr>
        </w:div>
        <w:div w:id="421727527">
          <w:marLeft w:val="0"/>
          <w:marRight w:val="0"/>
          <w:marTop w:val="0"/>
          <w:marBottom w:val="376"/>
          <w:divBdr>
            <w:top w:val="none" w:sz="0" w:space="0" w:color="auto"/>
            <w:left w:val="none" w:sz="0" w:space="0" w:color="auto"/>
            <w:bottom w:val="none" w:sz="0" w:space="0" w:color="auto"/>
            <w:right w:val="none" w:sz="0" w:space="0" w:color="auto"/>
          </w:divBdr>
          <w:divsChild>
            <w:div w:id="17604301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169490642">
      <w:bodyDiv w:val="1"/>
      <w:marLeft w:val="0"/>
      <w:marRight w:val="0"/>
      <w:marTop w:val="0"/>
      <w:marBottom w:val="0"/>
      <w:divBdr>
        <w:top w:val="none" w:sz="0" w:space="0" w:color="auto"/>
        <w:left w:val="none" w:sz="0" w:space="0" w:color="auto"/>
        <w:bottom w:val="none" w:sz="0" w:space="0" w:color="auto"/>
        <w:right w:val="none" w:sz="0" w:space="0" w:color="auto"/>
      </w:divBdr>
      <w:divsChild>
        <w:div w:id="190998431">
          <w:marLeft w:val="750"/>
          <w:marRight w:val="1500"/>
          <w:marTop w:val="0"/>
          <w:marBottom w:val="0"/>
          <w:divBdr>
            <w:top w:val="none" w:sz="0" w:space="0" w:color="auto"/>
            <w:left w:val="none" w:sz="0" w:space="0" w:color="auto"/>
            <w:bottom w:val="none" w:sz="0" w:space="0" w:color="auto"/>
            <w:right w:val="none" w:sz="0" w:space="0" w:color="auto"/>
          </w:divBdr>
        </w:div>
      </w:divsChild>
    </w:div>
    <w:div w:id="169570414">
      <w:bodyDiv w:val="1"/>
      <w:marLeft w:val="0"/>
      <w:marRight w:val="0"/>
      <w:marTop w:val="0"/>
      <w:marBottom w:val="0"/>
      <w:divBdr>
        <w:top w:val="none" w:sz="0" w:space="0" w:color="auto"/>
        <w:left w:val="none" w:sz="0" w:space="0" w:color="auto"/>
        <w:bottom w:val="none" w:sz="0" w:space="0" w:color="auto"/>
        <w:right w:val="none" w:sz="0" w:space="0" w:color="auto"/>
      </w:divBdr>
    </w:div>
    <w:div w:id="169570858">
      <w:bodyDiv w:val="1"/>
      <w:marLeft w:val="0"/>
      <w:marRight w:val="0"/>
      <w:marTop w:val="0"/>
      <w:marBottom w:val="0"/>
      <w:divBdr>
        <w:top w:val="none" w:sz="0" w:space="0" w:color="auto"/>
        <w:left w:val="none" w:sz="0" w:space="0" w:color="auto"/>
        <w:bottom w:val="none" w:sz="0" w:space="0" w:color="auto"/>
        <w:right w:val="none" w:sz="0" w:space="0" w:color="auto"/>
      </w:divBdr>
    </w:div>
    <w:div w:id="169876591">
      <w:bodyDiv w:val="1"/>
      <w:marLeft w:val="0"/>
      <w:marRight w:val="0"/>
      <w:marTop w:val="0"/>
      <w:marBottom w:val="0"/>
      <w:divBdr>
        <w:top w:val="none" w:sz="0" w:space="0" w:color="auto"/>
        <w:left w:val="none" w:sz="0" w:space="0" w:color="auto"/>
        <w:bottom w:val="none" w:sz="0" w:space="0" w:color="auto"/>
        <w:right w:val="none" w:sz="0" w:space="0" w:color="auto"/>
      </w:divBdr>
      <w:divsChild>
        <w:div w:id="50465649">
          <w:marLeft w:val="0"/>
          <w:marRight w:val="0"/>
          <w:marTop w:val="0"/>
          <w:marBottom w:val="0"/>
          <w:divBdr>
            <w:top w:val="none" w:sz="0" w:space="0" w:color="auto"/>
            <w:left w:val="none" w:sz="0" w:space="0" w:color="auto"/>
            <w:bottom w:val="none" w:sz="0" w:space="0" w:color="auto"/>
            <w:right w:val="none" w:sz="0" w:space="0" w:color="auto"/>
          </w:divBdr>
        </w:div>
      </w:divsChild>
    </w:div>
    <w:div w:id="170488279">
      <w:bodyDiv w:val="1"/>
      <w:marLeft w:val="0"/>
      <w:marRight w:val="0"/>
      <w:marTop w:val="0"/>
      <w:marBottom w:val="0"/>
      <w:divBdr>
        <w:top w:val="none" w:sz="0" w:space="0" w:color="auto"/>
        <w:left w:val="none" w:sz="0" w:space="0" w:color="auto"/>
        <w:bottom w:val="none" w:sz="0" w:space="0" w:color="auto"/>
        <w:right w:val="none" w:sz="0" w:space="0" w:color="auto"/>
      </w:divBdr>
    </w:div>
    <w:div w:id="170686277">
      <w:bodyDiv w:val="1"/>
      <w:marLeft w:val="0"/>
      <w:marRight w:val="0"/>
      <w:marTop w:val="0"/>
      <w:marBottom w:val="0"/>
      <w:divBdr>
        <w:top w:val="none" w:sz="0" w:space="0" w:color="auto"/>
        <w:left w:val="none" w:sz="0" w:space="0" w:color="auto"/>
        <w:bottom w:val="none" w:sz="0" w:space="0" w:color="auto"/>
        <w:right w:val="none" w:sz="0" w:space="0" w:color="auto"/>
      </w:divBdr>
    </w:div>
    <w:div w:id="170796647">
      <w:bodyDiv w:val="1"/>
      <w:marLeft w:val="0"/>
      <w:marRight w:val="0"/>
      <w:marTop w:val="0"/>
      <w:marBottom w:val="0"/>
      <w:divBdr>
        <w:top w:val="none" w:sz="0" w:space="0" w:color="auto"/>
        <w:left w:val="none" w:sz="0" w:space="0" w:color="auto"/>
        <w:bottom w:val="none" w:sz="0" w:space="0" w:color="auto"/>
        <w:right w:val="none" w:sz="0" w:space="0" w:color="auto"/>
      </w:divBdr>
      <w:divsChild>
        <w:div w:id="359358544">
          <w:marLeft w:val="0"/>
          <w:marRight w:val="0"/>
          <w:marTop w:val="0"/>
          <w:marBottom w:val="450"/>
          <w:divBdr>
            <w:top w:val="single" w:sz="24" w:space="0" w:color="FFFFFF"/>
            <w:left w:val="single" w:sz="24" w:space="0" w:color="FFFFFF"/>
            <w:bottom w:val="single" w:sz="24" w:space="0" w:color="FFFFFF"/>
            <w:right w:val="single" w:sz="24" w:space="0" w:color="FFFFFF"/>
          </w:divBdr>
        </w:div>
        <w:div w:id="540829334">
          <w:marLeft w:val="-225"/>
          <w:marRight w:val="-225"/>
          <w:marTop w:val="0"/>
          <w:marBottom w:val="0"/>
          <w:divBdr>
            <w:top w:val="none" w:sz="0" w:space="0" w:color="auto"/>
            <w:left w:val="none" w:sz="0" w:space="0" w:color="auto"/>
            <w:bottom w:val="none" w:sz="0" w:space="0" w:color="auto"/>
            <w:right w:val="none" w:sz="0" w:space="0" w:color="auto"/>
          </w:divBdr>
          <w:divsChild>
            <w:div w:id="183859109">
              <w:marLeft w:val="0"/>
              <w:marRight w:val="0"/>
              <w:marTop w:val="0"/>
              <w:marBottom w:val="0"/>
              <w:divBdr>
                <w:top w:val="none" w:sz="0" w:space="0" w:color="auto"/>
                <w:left w:val="none" w:sz="0" w:space="0" w:color="auto"/>
                <w:bottom w:val="none" w:sz="0" w:space="0" w:color="auto"/>
                <w:right w:val="none" w:sz="0" w:space="0" w:color="auto"/>
              </w:divBdr>
            </w:div>
          </w:divsChild>
        </w:div>
        <w:div w:id="554123208">
          <w:marLeft w:val="-225"/>
          <w:marRight w:val="-225"/>
          <w:marTop w:val="0"/>
          <w:marBottom w:val="0"/>
          <w:divBdr>
            <w:top w:val="none" w:sz="0" w:space="0" w:color="auto"/>
            <w:left w:val="none" w:sz="0" w:space="0" w:color="auto"/>
            <w:bottom w:val="none" w:sz="0" w:space="0" w:color="auto"/>
            <w:right w:val="none" w:sz="0" w:space="0" w:color="auto"/>
          </w:divBdr>
        </w:div>
      </w:divsChild>
    </w:div>
    <w:div w:id="170990059">
      <w:bodyDiv w:val="1"/>
      <w:marLeft w:val="0"/>
      <w:marRight w:val="0"/>
      <w:marTop w:val="0"/>
      <w:marBottom w:val="0"/>
      <w:divBdr>
        <w:top w:val="none" w:sz="0" w:space="0" w:color="auto"/>
        <w:left w:val="none" w:sz="0" w:space="0" w:color="auto"/>
        <w:bottom w:val="none" w:sz="0" w:space="0" w:color="auto"/>
        <w:right w:val="none" w:sz="0" w:space="0" w:color="auto"/>
      </w:divBdr>
    </w:div>
    <w:div w:id="170992067">
      <w:bodyDiv w:val="1"/>
      <w:marLeft w:val="0"/>
      <w:marRight w:val="0"/>
      <w:marTop w:val="0"/>
      <w:marBottom w:val="0"/>
      <w:divBdr>
        <w:top w:val="none" w:sz="0" w:space="0" w:color="auto"/>
        <w:left w:val="none" w:sz="0" w:space="0" w:color="auto"/>
        <w:bottom w:val="none" w:sz="0" w:space="0" w:color="auto"/>
        <w:right w:val="none" w:sz="0" w:space="0" w:color="auto"/>
      </w:divBdr>
    </w:div>
    <w:div w:id="171263738">
      <w:bodyDiv w:val="1"/>
      <w:marLeft w:val="0"/>
      <w:marRight w:val="0"/>
      <w:marTop w:val="0"/>
      <w:marBottom w:val="0"/>
      <w:divBdr>
        <w:top w:val="none" w:sz="0" w:space="0" w:color="auto"/>
        <w:left w:val="none" w:sz="0" w:space="0" w:color="auto"/>
        <w:bottom w:val="none" w:sz="0" w:space="0" w:color="auto"/>
        <w:right w:val="none" w:sz="0" w:space="0" w:color="auto"/>
      </w:divBdr>
    </w:div>
    <w:div w:id="171455501">
      <w:bodyDiv w:val="1"/>
      <w:marLeft w:val="0"/>
      <w:marRight w:val="0"/>
      <w:marTop w:val="0"/>
      <w:marBottom w:val="0"/>
      <w:divBdr>
        <w:top w:val="none" w:sz="0" w:space="0" w:color="auto"/>
        <w:left w:val="none" w:sz="0" w:space="0" w:color="auto"/>
        <w:bottom w:val="none" w:sz="0" w:space="0" w:color="auto"/>
        <w:right w:val="none" w:sz="0" w:space="0" w:color="auto"/>
      </w:divBdr>
      <w:divsChild>
        <w:div w:id="279604759">
          <w:marLeft w:val="0"/>
          <w:marRight w:val="0"/>
          <w:marTop w:val="0"/>
          <w:marBottom w:val="300"/>
          <w:divBdr>
            <w:top w:val="none" w:sz="0" w:space="0" w:color="auto"/>
            <w:left w:val="none" w:sz="0" w:space="0" w:color="auto"/>
            <w:bottom w:val="none" w:sz="0" w:space="0" w:color="auto"/>
            <w:right w:val="none" w:sz="0" w:space="0" w:color="auto"/>
          </w:divBdr>
        </w:div>
        <w:div w:id="1747729462">
          <w:marLeft w:val="15"/>
          <w:marRight w:val="225"/>
          <w:marTop w:val="0"/>
          <w:marBottom w:val="105"/>
          <w:divBdr>
            <w:top w:val="none" w:sz="0" w:space="0" w:color="auto"/>
            <w:left w:val="none" w:sz="0" w:space="0" w:color="auto"/>
            <w:bottom w:val="none" w:sz="0" w:space="0" w:color="auto"/>
            <w:right w:val="none" w:sz="0" w:space="0" w:color="auto"/>
          </w:divBdr>
          <w:divsChild>
            <w:div w:id="240260107">
              <w:marLeft w:val="0"/>
              <w:marRight w:val="0"/>
              <w:marTop w:val="0"/>
              <w:marBottom w:val="0"/>
              <w:divBdr>
                <w:top w:val="none" w:sz="0" w:space="0" w:color="auto"/>
                <w:left w:val="none" w:sz="0" w:space="0" w:color="auto"/>
                <w:bottom w:val="none" w:sz="0" w:space="0" w:color="auto"/>
                <w:right w:val="none" w:sz="0" w:space="0" w:color="auto"/>
              </w:divBdr>
            </w:div>
            <w:div w:id="1700349329">
              <w:marLeft w:val="0"/>
              <w:marRight w:val="0"/>
              <w:marTop w:val="0"/>
              <w:marBottom w:val="0"/>
              <w:divBdr>
                <w:top w:val="none" w:sz="0" w:space="0" w:color="auto"/>
                <w:left w:val="none" w:sz="0" w:space="0" w:color="auto"/>
                <w:bottom w:val="none" w:sz="0" w:space="0" w:color="auto"/>
                <w:right w:val="none" w:sz="0" w:space="0" w:color="auto"/>
              </w:divBdr>
            </w:div>
            <w:div w:id="1792239457">
              <w:marLeft w:val="0"/>
              <w:marRight w:val="0"/>
              <w:marTop w:val="0"/>
              <w:marBottom w:val="0"/>
              <w:divBdr>
                <w:top w:val="none" w:sz="0" w:space="0" w:color="auto"/>
                <w:left w:val="none" w:sz="0" w:space="0" w:color="auto"/>
                <w:bottom w:val="none" w:sz="0" w:space="0" w:color="auto"/>
                <w:right w:val="none" w:sz="0" w:space="0" w:color="auto"/>
              </w:divBdr>
            </w:div>
            <w:div w:id="548497103">
              <w:marLeft w:val="0"/>
              <w:marRight w:val="0"/>
              <w:marTop w:val="0"/>
              <w:marBottom w:val="0"/>
              <w:divBdr>
                <w:top w:val="none" w:sz="0" w:space="0" w:color="auto"/>
                <w:left w:val="none" w:sz="0" w:space="0" w:color="auto"/>
                <w:bottom w:val="none" w:sz="0" w:space="0" w:color="auto"/>
                <w:right w:val="none" w:sz="0" w:space="0" w:color="auto"/>
              </w:divBdr>
            </w:div>
            <w:div w:id="1173951381">
              <w:marLeft w:val="0"/>
              <w:marRight w:val="0"/>
              <w:marTop w:val="0"/>
              <w:marBottom w:val="0"/>
              <w:divBdr>
                <w:top w:val="none" w:sz="0" w:space="0" w:color="auto"/>
                <w:left w:val="none" w:sz="0" w:space="0" w:color="auto"/>
                <w:bottom w:val="none" w:sz="0" w:space="0" w:color="auto"/>
                <w:right w:val="none" w:sz="0" w:space="0" w:color="auto"/>
              </w:divBdr>
            </w:div>
            <w:div w:id="1030910530">
              <w:marLeft w:val="0"/>
              <w:marRight w:val="0"/>
              <w:marTop w:val="0"/>
              <w:marBottom w:val="0"/>
              <w:divBdr>
                <w:top w:val="none" w:sz="0" w:space="0" w:color="auto"/>
                <w:left w:val="none" w:sz="0" w:space="0" w:color="auto"/>
                <w:bottom w:val="none" w:sz="0" w:space="0" w:color="auto"/>
                <w:right w:val="none" w:sz="0" w:space="0" w:color="auto"/>
              </w:divBdr>
            </w:div>
            <w:div w:id="1761901045">
              <w:marLeft w:val="0"/>
              <w:marRight w:val="0"/>
              <w:marTop w:val="0"/>
              <w:marBottom w:val="0"/>
              <w:divBdr>
                <w:top w:val="none" w:sz="0" w:space="0" w:color="auto"/>
                <w:left w:val="none" w:sz="0" w:space="0" w:color="auto"/>
                <w:bottom w:val="none" w:sz="0" w:space="0" w:color="auto"/>
                <w:right w:val="none" w:sz="0" w:space="0" w:color="auto"/>
              </w:divBdr>
            </w:div>
            <w:div w:id="1565985793">
              <w:marLeft w:val="0"/>
              <w:marRight w:val="0"/>
              <w:marTop w:val="0"/>
              <w:marBottom w:val="0"/>
              <w:divBdr>
                <w:top w:val="none" w:sz="0" w:space="0" w:color="auto"/>
                <w:left w:val="none" w:sz="0" w:space="0" w:color="auto"/>
                <w:bottom w:val="none" w:sz="0" w:space="0" w:color="auto"/>
                <w:right w:val="none" w:sz="0" w:space="0" w:color="auto"/>
              </w:divBdr>
            </w:div>
            <w:div w:id="377097766">
              <w:marLeft w:val="0"/>
              <w:marRight w:val="0"/>
              <w:marTop w:val="0"/>
              <w:marBottom w:val="0"/>
              <w:divBdr>
                <w:top w:val="none" w:sz="0" w:space="0" w:color="auto"/>
                <w:left w:val="none" w:sz="0" w:space="0" w:color="auto"/>
                <w:bottom w:val="none" w:sz="0" w:space="0" w:color="auto"/>
                <w:right w:val="none" w:sz="0" w:space="0" w:color="auto"/>
              </w:divBdr>
            </w:div>
            <w:div w:id="1717006557">
              <w:marLeft w:val="0"/>
              <w:marRight w:val="0"/>
              <w:marTop w:val="0"/>
              <w:marBottom w:val="0"/>
              <w:divBdr>
                <w:top w:val="none" w:sz="0" w:space="0" w:color="auto"/>
                <w:left w:val="none" w:sz="0" w:space="0" w:color="auto"/>
                <w:bottom w:val="none" w:sz="0" w:space="0" w:color="auto"/>
                <w:right w:val="none" w:sz="0" w:space="0" w:color="auto"/>
              </w:divBdr>
            </w:div>
            <w:div w:id="1832402259">
              <w:marLeft w:val="0"/>
              <w:marRight w:val="0"/>
              <w:marTop w:val="0"/>
              <w:marBottom w:val="0"/>
              <w:divBdr>
                <w:top w:val="none" w:sz="0" w:space="0" w:color="auto"/>
                <w:left w:val="none" w:sz="0" w:space="0" w:color="auto"/>
                <w:bottom w:val="none" w:sz="0" w:space="0" w:color="auto"/>
                <w:right w:val="none" w:sz="0" w:space="0" w:color="auto"/>
              </w:divBdr>
            </w:div>
            <w:div w:id="835651229">
              <w:marLeft w:val="0"/>
              <w:marRight w:val="0"/>
              <w:marTop w:val="0"/>
              <w:marBottom w:val="0"/>
              <w:divBdr>
                <w:top w:val="none" w:sz="0" w:space="0" w:color="auto"/>
                <w:left w:val="none" w:sz="0" w:space="0" w:color="auto"/>
                <w:bottom w:val="none" w:sz="0" w:space="0" w:color="auto"/>
                <w:right w:val="none" w:sz="0" w:space="0" w:color="auto"/>
              </w:divBdr>
            </w:div>
            <w:div w:id="1026253761">
              <w:marLeft w:val="0"/>
              <w:marRight w:val="0"/>
              <w:marTop w:val="0"/>
              <w:marBottom w:val="0"/>
              <w:divBdr>
                <w:top w:val="none" w:sz="0" w:space="0" w:color="auto"/>
                <w:left w:val="none" w:sz="0" w:space="0" w:color="auto"/>
                <w:bottom w:val="none" w:sz="0" w:space="0" w:color="auto"/>
                <w:right w:val="none" w:sz="0" w:space="0" w:color="auto"/>
              </w:divBdr>
            </w:div>
            <w:div w:id="152532495">
              <w:marLeft w:val="0"/>
              <w:marRight w:val="0"/>
              <w:marTop w:val="0"/>
              <w:marBottom w:val="0"/>
              <w:divBdr>
                <w:top w:val="none" w:sz="0" w:space="0" w:color="auto"/>
                <w:left w:val="none" w:sz="0" w:space="0" w:color="auto"/>
                <w:bottom w:val="none" w:sz="0" w:space="0" w:color="auto"/>
                <w:right w:val="none" w:sz="0" w:space="0" w:color="auto"/>
              </w:divBdr>
            </w:div>
            <w:div w:id="1527016153">
              <w:marLeft w:val="0"/>
              <w:marRight w:val="0"/>
              <w:marTop w:val="0"/>
              <w:marBottom w:val="0"/>
              <w:divBdr>
                <w:top w:val="none" w:sz="0" w:space="0" w:color="auto"/>
                <w:left w:val="none" w:sz="0" w:space="0" w:color="auto"/>
                <w:bottom w:val="none" w:sz="0" w:space="0" w:color="auto"/>
                <w:right w:val="none" w:sz="0" w:space="0" w:color="auto"/>
              </w:divBdr>
            </w:div>
            <w:div w:id="696123481">
              <w:marLeft w:val="0"/>
              <w:marRight w:val="0"/>
              <w:marTop w:val="0"/>
              <w:marBottom w:val="0"/>
              <w:divBdr>
                <w:top w:val="none" w:sz="0" w:space="0" w:color="auto"/>
                <w:left w:val="none" w:sz="0" w:space="0" w:color="auto"/>
                <w:bottom w:val="none" w:sz="0" w:space="0" w:color="auto"/>
                <w:right w:val="none" w:sz="0" w:space="0" w:color="auto"/>
              </w:divBdr>
            </w:div>
            <w:div w:id="1500463826">
              <w:marLeft w:val="0"/>
              <w:marRight w:val="0"/>
              <w:marTop w:val="0"/>
              <w:marBottom w:val="0"/>
              <w:divBdr>
                <w:top w:val="none" w:sz="0" w:space="0" w:color="auto"/>
                <w:left w:val="none" w:sz="0" w:space="0" w:color="auto"/>
                <w:bottom w:val="none" w:sz="0" w:space="0" w:color="auto"/>
                <w:right w:val="none" w:sz="0" w:space="0" w:color="auto"/>
              </w:divBdr>
            </w:div>
            <w:div w:id="2136679527">
              <w:marLeft w:val="0"/>
              <w:marRight w:val="0"/>
              <w:marTop w:val="0"/>
              <w:marBottom w:val="0"/>
              <w:divBdr>
                <w:top w:val="none" w:sz="0" w:space="0" w:color="auto"/>
                <w:left w:val="none" w:sz="0" w:space="0" w:color="auto"/>
                <w:bottom w:val="none" w:sz="0" w:space="0" w:color="auto"/>
                <w:right w:val="none" w:sz="0" w:space="0" w:color="auto"/>
              </w:divBdr>
            </w:div>
            <w:div w:id="204565054">
              <w:marLeft w:val="0"/>
              <w:marRight w:val="0"/>
              <w:marTop w:val="0"/>
              <w:marBottom w:val="0"/>
              <w:divBdr>
                <w:top w:val="none" w:sz="0" w:space="0" w:color="auto"/>
                <w:left w:val="none" w:sz="0" w:space="0" w:color="auto"/>
                <w:bottom w:val="none" w:sz="0" w:space="0" w:color="auto"/>
                <w:right w:val="none" w:sz="0" w:space="0" w:color="auto"/>
              </w:divBdr>
            </w:div>
            <w:div w:id="1131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3543">
      <w:bodyDiv w:val="1"/>
      <w:marLeft w:val="0"/>
      <w:marRight w:val="0"/>
      <w:marTop w:val="0"/>
      <w:marBottom w:val="0"/>
      <w:divBdr>
        <w:top w:val="none" w:sz="0" w:space="0" w:color="auto"/>
        <w:left w:val="none" w:sz="0" w:space="0" w:color="auto"/>
        <w:bottom w:val="none" w:sz="0" w:space="0" w:color="auto"/>
        <w:right w:val="none" w:sz="0" w:space="0" w:color="auto"/>
      </w:divBdr>
    </w:div>
    <w:div w:id="171916965">
      <w:bodyDiv w:val="1"/>
      <w:marLeft w:val="0"/>
      <w:marRight w:val="0"/>
      <w:marTop w:val="0"/>
      <w:marBottom w:val="0"/>
      <w:divBdr>
        <w:top w:val="none" w:sz="0" w:space="0" w:color="auto"/>
        <w:left w:val="none" w:sz="0" w:space="0" w:color="auto"/>
        <w:bottom w:val="none" w:sz="0" w:space="0" w:color="auto"/>
        <w:right w:val="none" w:sz="0" w:space="0" w:color="auto"/>
      </w:divBdr>
    </w:div>
    <w:div w:id="171918507">
      <w:bodyDiv w:val="1"/>
      <w:marLeft w:val="0"/>
      <w:marRight w:val="0"/>
      <w:marTop w:val="0"/>
      <w:marBottom w:val="0"/>
      <w:divBdr>
        <w:top w:val="none" w:sz="0" w:space="0" w:color="auto"/>
        <w:left w:val="none" w:sz="0" w:space="0" w:color="auto"/>
        <w:bottom w:val="none" w:sz="0" w:space="0" w:color="auto"/>
        <w:right w:val="none" w:sz="0" w:space="0" w:color="auto"/>
      </w:divBdr>
    </w:div>
    <w:div w:id="172039827">
      <w:bodyDiv w:val="1"/>
      <w:marLeft w:val="0"/>
      <w:marRight w:val="0"/>
      <w:marTop w:val="0"/>
      <w:marBottom w:val="0"/>
      <w:divBdr>
        <w:top w:val="none" w:sz="0" w:space="0" w:color="auto"/>
        <w:left w:val="none" w:sz="0" w:space="0" w:color="auto"/>
        <w:bottom w:val="none" w:sz="0" w:space="0" w:color="auto"/>
        <w:right w:val="none" w:sz="0" w:space="0" w:color="auto"/>
      </w:divBdr>
      <w:divsChild>
        <w:div w:id="702021982">
          <w:marLeft w:val="0"/>
          <w:marRight w:val="0"/>
          <w:marTop w:val="0"/>
          <w:marBottom w:val="0"/>
          <w:divBdr>
            <w:top w:val="single" w:sz="2" w:space="0" w:color="E0E0E0"/>
            <w:left w:val="single" w:sz="2" w:space="0" w:color="E0E0E0"/>
            <w:bottom w:val="single" w:sz="2" w:space="0" w:color="E0E0E0"/>
            <w:right w:val="single" w:sz="2" w:space="0" w:color="E0E0E0"/>
          </w:divBdr>
          <w:divsChild>
            <w:div w:id="350229676">
              <w:marLeft w:val="0"/>
              <w:marRight w:val="0"/>
              <w:marTop w:val="0"/>
              <w:marBottom w:val="0"/>
              <w:divBdr>
                <w:top w:val="single" w:sz="2" w:space="0" w:color="E0E0E0"/>
                <w:left w:val="single" w:sz="2" w:space="0" w:color="E0E0E0"/>
                <w:bottom w:val="single" w:sz="2" w:space="0" w:color="E0E0E0"/>
                <w:right w:val="single" w:sz="2" w:space="0" w:color="E0E0E0"/>
              </w:divBdr>
              <w:divsChild>
                <w:div w:id="222066206">
                  <w:marLeft w:val="0"/>
                  <w:marRight w:val="0"/>
                  <w:marTop w:val="0"/>
                  <w:marBottom w:val="0"/>
                  <w:divBdr>
                    <w:top w:val="single" w:sz="2" w:space="0" w:color="E0E0E0"/>
                    <w:left w:val="single" w:sz="2" w:space="0" w:color="E0E0E0"/>
                    <w:bottom w:val="single" w:sz="2" w:space="0" w:color="E0E0E0"/>
                    <w:right w:val="single" w:sz="2" w:space="0" w:color="E0E0E0"/>
                  </w:divBdr>
                  <w:divsChild>
                    <w:div w:id="677000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94323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257517">
      <w:bodyDiv w:val="1"/>
      <w:marLeft w:val="0"/>
      <w:marRight w:val="0"/>
      <w:marTop w:val="0"/>
      <w:marBottom w:val="0"/>
      <w:divBdr>
        <w:top w:val="none" w:sz="0" w:space="0" w:color="auto"/>
        <w:left w:val="none" w:sz="0" w:space="0" w:color="auto"/>
        <w:bottom w:val="none" w:sz="0" w:space="0" w:color="auto"/>
        <w:right w:val="none" w:sz="0" w:space="0" w:color="auto"/>
      </w:divBdr>
      <w:divsChild>
        <w:div w:id="32507032">
          <w:marLeft w:val="0"/>
          <w:marRight w:val="0"/>
          <w:marTop w:val="0"/>
          <w:marBottom w:val="300"/>
          <w:divBdr>
            <w:top w:val="none" w:sz="0" w:space="0" w:color="auto"/>
            <w:left w:val="none" w:sz="0" w:space="0" w:color="auto"/>
            <w:bottom w:val="none" w:sz="0" w:space="0" w:color="auto"/>
            <w:right w:val="none" w:sz="0" w:space="0" w:color="auto"/>
          </w:divBdr>
          <w:divsChild>
            <w:div w:id="328556390">
              <w:marLeft w:val="0"/>
              <w:marRight w:val="0"/>
              <w:marTop w:val="0"/>
              <w:marBottom w:val="0"/>
              <w:divBdr>
                <w:top w:val="none" w:sz="0" w:space="0" w:color="auto"/>
                <w:left w:val="none" w:sz="0" w:space="0" w:color="auto"/>
                <w:bottom w:val="none" w:sz="0" w:space="0" w:color="auto"/>
                <w:right w:val="none" w:sz="0" w:space="0" w:color="auto"/>
              </w:divBdr>
            </w:div>
          </w:divsChild>
        </w:div>
        <w:div w:id="548151700">
          <w:marLeft w:val="0"/>
          <w:marRight w:val="0"/>
          <w:marTop w:val="0"/>
          <w:marBottom w:val="450"/>
          <w:divBdr>
            <w:top w:val="none" w:sz="0" w:space="0" w:color="auto"/>
            <w:left w:val="none" w:sz="0" w:space="0" w:color="auto"/>
            <w:bottom w:val="none" w:sz="0" w:space="0" w:color="auto"/>
            <w:right w:val="none" w:sz="0" w:space="0" w:color="auto"/>
          </w:divBdr>
          <w:divsChild>
            <w:div w:id="120734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2261268">
      <w:bodyDiv w:val="1"/>
      <w:marLeft w:val="0"/>
      <w:marRight w:val="0"/>
      <w:marTop w:val="0"/>
      <w:marBottom w:val="0"/>
      <w:divBdr>
        <w:top w:val="none" w:sz="0" w:space="0" w:color="auto"/>
        <w:left w:val="none" w:sz="0" w:space="0" w:color="auto"/>
        <w:bottom w:val="none" w:sz="0" w:space="0" w:color="auto"/>
        <w:right w:val="none" w:sz="0" w:space="0" w:color="auto"/>
      </w:divBdr>
    </w:div>
    <w:div w:id="172377757">
      <w:bodyDiv w:val="1"/>
      <w:marLeft w:val="0"/>
      <w:marRight w:val="0"/>
      <w:marTop w:val="0"/>
      <w:marBottom w:val="0"/>
      <w:divBdr>
        <w:top w:val="none" w:sz="0" w:space="0" w:color="auto"/>
        <w:left w:val="none" w:sz="0" w:space="0" w:color="auto"/>
        <w:bottom w:val="none" w:sz="0" w:space="0" w:color="auto"/>
        <w:right w:val="none" w:sz="0" w:space="0" w:color="auto"/>
      </w:divBdr>
      <w:divsChild>
        <w:div w:id="454759689">
          <w:marLeft w:val="0"/>
          <w:marRight w:val="0"/>
          <w:marTop w:val="0"/>
          <w:marBottom w:val="0"/>
          <w:divBdr>
            <w:top w:val="none" w:sz="0" w:space="0" w:color="auto"/>
            <w:left w:val="none" w:sz="0" w:space="0" w:color="auto"/>
            <w:bottom w:val="none" w:sz="0" w:space="0" w:color="auto"/>
            <w:right w:val="none" w:sz="0" w:space="0" w:color="auto"/>
          </w:divBdr>
        </w:div>
        <w:div w:id="461966501">
          <w:marLeft w:val="0"/>
          <w:marRight w:val="0"/>
          <w:marTop w:val="0"/>
          <w:marBottom w:val="250"/>
          <w:divBdr>
            <w:top w:val="none" w:sz="0" w:space="0" w:color="auto"/>
            <w:left w:val="none" w:sz="0" w:space="0" w:color="auto"/>
            <w:bottom w:val="none" w:sz="0" w:space="0" w:color="auto"/>
            <w:right w:val="none" w:sz="0" w:space="0" w:color="auto"/>
          </w:divBdr>
          <w:divsChild>
            <w:div w:id="5232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760">
      <w:bodyDiv w:val="1"/>
      <w:marLeft w:val="0"/>
      <w:marRight w:val="0"/>
      <w:marTop w:val="0"/>
      <w:marBottom w:val="0"/>
      <w:divBdr>
        <w:top w:val="none" w:sz="0" w:space="0" w:color="auto"/>
        <w:left w:val="none" w:sz="0" w:space="0" w:color="auto"/>
        <w:bottom w:val="none" w:sz="0" w:space="0" w:color="auto"/>
        <w:right w:val="none" w:sz="0" w:space="0" w:color="auto"/>
      </w:divBdr>
    </w:div>
    <w:div w:id="173038470">
      <w:bodyDiv w:val="1"/>
      <w:marLeft w:val="0"/>
      <w:marRight w:val="0"/>
      <w:marTop w:val="0"/>
      <w:marBottom w:val="0"/>
      <w:divBdr>
        <w:top w:val="none" w:sz="0" w:space="0" w:color="auto"/>
        <w:left w:val="none" w:sz="0" w:space="0" w:color="auto"/>
        <w:bottom w:val="none" w:sz="0" w:space="0" w:color="auto"/>
        <w:right w:val="none" w:sz="0" w:space="0" w:color="auto"/>
      </w:divBdr>
    </w:div>
    <w:div w:id="173113328">
      <w:bodyDiv w:val="1"/>
      <w:marLeft w:val="0"/>
      <w:marRight w:val="0"/>
      <w:marTop w:val="0"/>
      <w:marBottom w:val="0"/>
      <w:divBdr>
        <w:top w:val="none" w:sz="0" w:space="0" w:color="auto"/>
        <w:left w:val="none" w:sz="0" w:space="0" w:color="auto"/>
        <w:bottom w:val="none" w:sz="0" w:space="0" w:color="auto"/>
        <w:right w:val="none" w:sz="0" w:space="0" w:color="auto"/>
      </w:divBdr>
      <w:divsChild>
        <w:div w:id="113253012">
          <w:marLeft w:val="-150"/>
          <w:marRight w:val="-150"/>
          <w:marTop w:val="0"/>
          <w:marBottom w:val="300"/>
          <w:divBdr>
            <w:top w:val="none" w:sz="0" w:space="0" w:color="auto"/>
            <w:left w:val="none" w:sz="0" w:space="0" w:color="auto"/>
            <w:bottom w:val="none" w:sz="0" w:space="0" w:color="auto"/>
            <w:right w:val="none" w:sz="0" w:space="0" w:color="auto"/>
          </w:divBdr>
        </w:div>
      </w:divsChild>
    </w:div>
    <w:div w:id="173157955">
      <w:bodyDiv w:val="1"/>
      <w:marLeft w:val="0"/>
      <w:marRight w:val="0"/>
      <w:marTop w:val="0"/>
      <w:marBottom w:val="0"/>
      <w:divBdr>
        <w:top w:val="none" w:sz="0" w:space="0" w:color="auto"/>
        <w:left w:val="none" w:sz="0" w:space="0" w:color="auto"/>
        <w:bottom w:val="none" w:sz="0" w:space="0" w:color="auto"/>
        <w:right w:val="none" w:sz="0" w:space="0" w:color="auto"/>
      </w:divBdr>
      <w:divsChild>
        <w:div w:id="194150309">
          <w:marLeft w:val="0"/>
          <w:marRight w:val="0"/>
          <w:marTop w:val="0"/>
          <w:marBottom w:val="0"/>
          <w:divBdr>
            <w:top w:val="none" w:sz="0" w:space="0" w:color="auto"/>
            <w:left w:val="none" w:sz="0" w:space="0" w:color="auto"/>
            <w:bottom w:val="none" w:sz="0" w:space="0" w:color="auto"/>
            <w:right w:val="none" w:sz="0" w:space="0" w:color="auto"/>
          </w:divBdr>
        </w:div>
        <w:div w:id="459688271">
          <w:marLeft w:val="0"/>
          <w:marRight w:val="0"/>
          <w:marTop w:val="0"/>
          <w:marBottom w:val="0"/>
          <w:divBdr>
            <w:top w:val="none" w:sz="0" w:space="0" w:color="auto"/>
            <w:left w:val="none" w:sz="0" w:space="0" w:color="auto"/>
            <w:bottom w:val="none" w:sz="0" w:space="0" w:color="auto"/>
            <w:right w:val="none" w:sz="0" w:space="0" w:color="auto"/>
          </w:divBdr>
        </w:div>
      </w:divsChild>
    </w:div>
    <w:div w:id="173225073">
      <w:bodyDiv w:val="1"/>
      <w:marLeft w:val="0"/>
      <w:marRight w:val="0"/>
      <w:marTop w:val="0"/>
      <w:marBottom w:val="0"/>
      <w:divBdr>
        <w:top w:val="none" w:sz="0" w:space="0" w:color="auto"/>
        <w:left w:val="none" w:sz="0" w:space="0" w:color="auto"/>
        <w:bottom w:val="none" w:sz="0" w:space="0" w:color="auto"/>
        <w:right w:val="none" w:sz="0" w:space="0" w:color="auto"/>
      </w:divBdr>
    </w:div>
    <w:div w:id="173343596">
      <w:bodyDiv w:val="1"/>
      <w:marLeft w:val="0"/>
      <w:marRight w:val="0"/>
      <w:marTop w:val="0"/>
      <w:marBottom w:val="0"/>
      <w:divBdr>
        <w:top w:val="none" w:sz="0" w:space="0" w:color="auto"/>
        <w:left w:val="none" w:sz="0" w:space="0" w:color="auto"/>
        <w:bottom w:val="none" w:sz="0" w:space="0" w:color="auto"/>
        <w:right w:val="none" w:sz="0" w:space="0" w:color="auto"/>
      </w:divBdr>
      <w:divsChild>
        <w:div w:id="24604770">
          <w:marLeft w:val="450"/>
          <w:marRight w:val="450"/>
          <w:marTop w:val="0"/>
          <w:marBottom w:val="0"/>
          <w:divBdr>
            <w:top w:val="single" w:sz="6" w:space="18" w:color="D2D2D2"/>
            <w:left w:val="none" w:sz="0" w:space="0" w:color="auto"/>
            <w:bottom w:val="single" w:sz="6" w:space="15" w:color="D2D2D2"/>
            <w:right w:val="none" w:sz="0" w:space="0" w:color="auto"/>
          </w:divBdr>
        </w:div>
        <w:div w:id="400832317">
          <w:marLeft w:val="0"/>
          <w:marRight w:val="0"/>
          <w:marTop w:val="0"/>
          <w:marBottom w:val="0"/>
          <w:divBdr>
            <w:top w:val="none" w:sz="0" w:space="0" w:color="auto"/>
            <w:left w:val="none" w:sz="0" w:space="0" w:color="auto"/>
            <w:bottom w:val="none" w:sz="0" w:space="0" w:color="auto"/>
            <w:right w:val="none" w:sz="0" w:space="0" w:color="auto"/>
          </w:divBdr>
          <w:divsChild>
            <w:div w:id="41752772">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 w:id="173351753">
      <w:bodyDiv w:val="1"/>
      <w:marLeft w:val="0"/>
      <w:marRight w:val="0"/>
      <w:marTop w:val="0"/>
      <w:marBottom w:val="0"/>
      <w:divBdr>
        <w:top w:val="none" w:sz="0" w:space="0" w:color="auto"/>
        <w:left w:val="none" w:sz="0" w:space="0" w:color="auto"/>
        <w:bottom w:val="none" w:sz="0" w:space="0" w:color="auto"/>
        <w:right w:val="none" w:sz="0" w:space="0" w:color="auto"/>
      </w:divBdr>
    </w:div>
    <w:div w:id="173351758">
      <w:bodyDiv w:val="1"/>
      <w:marLeft w:val="0"/>
      <w:marRight w:val="0"/>
      <w:marTop w:val="0"/>
      <w:marBottom w:val="0"/>
      <w:divBdr>
        <w:top w:val="none" w:sz="0" w:space="0" w:color="auto"/>
        <w:left w:val="none" w:sz="0" w:space="0" w:color="auto"/>
        <w:bottom w:val="none" w:sz="0" w:space="0" w:color="auto"/>
        <w:right w:val="none" w:sz="0" w:space="0" w:color="auto"/>
      </w:divBdr>
      <w:divsChild>
        <w:div w:id="3822595">
          <w:marLeft w:val="-225"/>
          <w:marRight w:val="-225"/>
          <w:marTop w:val="0"/>
          <w:marBottom w:val="0"/>
          <w:divBdr>
            <w:top w:val="none" w:sz="0" w:space="0" w:color="auto"/>
            <w:left w:val="none" w:sz="0" w:space="0" w:color="auto"/>
            <w:bottom w:val="none" w:sz="0" w:space="0" w:color="auto"/>
            <w:right w:val="none" w:sz="0" w:space="0" w:color="auto"/>
          </w:divBdr>
          <w:divsChild>
            <w:div w:id="783503025">
              <w:marLeft w:val="1463"/>
              <w:marRight w:val="0"/>
              <w:marTop w:val="0"/>
              <w:marBottom w:val="0"/>
              <w:divBdr>
                <w:top w:val="none" w:sz="0" w:space="0" w:color="auto"/>
                <w:left w:val="none" w:sz="0" w:space="0" w:color="auto"/>
                <w:bottom w:val="none" w:sz="0" w:space="0" w:color="auto"/>
                <w:right w:val="none" w:sz="0" w:space="0" w:color="auto"/>
              </w:divBdr>
              <w:divsChild>
                <w:div w:id="4895665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28366674">
          <w:marLeft w:val="-225"/>
          <w:marRight w:val="-225"/>
          <w:marTop w:val="0"/>
          <w:marBottom w:val="0"/>
          <w:divBdr>
            <w:top w:val="none" w:sz="0" w:space="0" w:color="auto"/>
            <w:left w:val="none" w:sz="0" w:space="0" w:color="auto"/>
            <w:bottom w:val="none" w:sz="0" w:space="0" w:color="auto"/>
            <w:right w:val="none" w:sz="0" w:space="0" w:color="auto"/>
          </w:divBdr>
          <w:divsChild>
            <w:div w:id="5404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0055">
      <w:bodyDiv w:val="1"/>
      <w:marLeft w:val="0"/>
      <w:marRight w:val="0"/>
      <w:marTop w:val="0"/>
      <w:marBottom w:val="0"/>
      <w:divBdr>
        <w:top w:val="none" w:sz="0" w:space="0" w:color="auto"/>
        <w:left w:val="none" w:sz="0" w:space="0" w:color="auto"/>
        <w:bottom w:val="none" w:sz="0" w:space="0" w:color="auto"/>
        <w:right w:val="none" w:sz="0" w:space="0" w:color="auto"/>
      </w:divBdr>
      <w:divsChild>
        <w:div w:id="322199072">
          <w:marLeft w:val="0"/>
          <w:marRight w:val="0"/>
          <w:marTop w:val="0"/>
          <w:marBottom w:val="0"/>
          <w:divBdr>
            <w:top w:val="none" w:sz="0" w:space="0" w:color="auto"/>
            <w:left w:val="none" w:sz="0" w:space="0" w:color="auto"/>
            <w:bottom w:val="none" w:sz="0" w:space="0" w:color="auto"/>
            <w:right w:val="none" w:sz="0" w:space="0" w:color="auto"/>
          </w:divBdr>
          <w:divsChild>
            <w:div w:id="274800523">
              <w:marLeft w:val="0"/>
              <w:marRight w:val="0"/>
              <w:marTop w:val="0"/>
              <w:marBottom w:val="150"/>
              <w:divBdr>
                <w:top w:val="none" w:sz="0" w:space="0" w:color="auto"/>
                <w:left w:val="none" w:sz="0" w:space="0" w:color="auto"/>
                <w:bottom w:val="none" w:sz="0" w:space="0" w:color="auto"/>
                <w:right w:val="none" w:sz="0" w:space="0" w:color="auto"/>
              </w:divBdr>
            </w:div>
            <w:div w:id="58064927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3539608">
      <w:bodyDiv w:val="1"/>
      <w:marLeft w:val="0"/>
      <w:marRight w:val="0"/>
      <w:marTop w:val="0"/>
      <w:marBottom w:val="0"/>
      <w:divBdr>
        <w:top w:val="none" w:sz="0" w:space="0" w:color="auto"/>
        <w:left w:val="none" w:sz="0" w:space="0" w:color="auto"/>
        <w:bottom w:val="none" w:sz="0" w:space="0" w:color="auto"/>
        <w:right w:val="none" w:sz="0" w:space="0" w:color="auto"/>
      </w:divBdr>
      <w:divsChild>
        <w:div w:id="501506996">
          <w:marLeft w:val="-225"/>
          <w:marRight w:val="-225"/>
          <w:marTop w:val="0"/>
          <w:marBottom w:val="0"/>
          <w:divBdr>
            <w:top w:val="none" w:sz="0" w:space="0" w:color="auto"/>
            <w:left w:val="none" w:sz="0" w:space="0" w:color="auto"/>
            <w:bottom w:val="none" w:sz="0" w:space="0" w:color="auto"/>
            <w:right w:val="none" w:sz="0" w:space="0" w:color="auto"/>
          </w:divBdr>
        </w:div>
        <w:div w:id="503057133">
          <w:marLeft w:val="-225"/>
          <w:marRight w:val="-225"/>
          <w:marTop w:val="0"/>
          <w:marBottom w:val="0"/>
          <w:divBdr>
            <w:top w:val="none" w:sz="0" w:space="0" w:color="auto"/>
            <w:left w:val="none" w:sz="0" w:space="0" w:color="auto"/>
            <w:bottom w:val="none" w:sz="0" w:space="0" w:color="auto"/>
            <w:right w:val="none" w:sz="0" w:space="0" w:color="auto"/>
          </w:divBdr>
          <w:divsChild>
            <w:div w:id="6513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0467">
      <w:bodyDiv w:val="1"/>
      <w:marLeft w:val="0"/>
      <w:marRight w:val="0"/>
      <w:marTop w:val="0"/>
      <w:marBottom w:val="0"/>
      <w:divBdr>
        <w:top w:val="none" w:sz="0" w:space="0" w:color="auto"/>
        <w:left w:val="none" w:sz="0" w:space="0" w:color="auto"/>
        <w:bottom w:val="none" w:sz="0" w:space="0" w:color="auto"/>
        <w:right w:val="none" w:sz="0" w:space="0" w:color="auto"/>
      </w:divBdr>
    </w:div>
    <w:div w:id="173959906">
      <w:bodyDiv w:val="1"/>
      <w:marLeft w:val="0"/>
      <w:marRight w:val="0"/>
      <w:marTop w:val="0"/>
      <w:marBottom w:val="0"/>
      <w:divBdr>
        <w:top w:val="none" w:sz="0" w:space="0" w:color="auto"/>
        <w:left w:val="none" w:sz="0" w:space="0" w:color="auto"/>
        <w:bottom w:val="none" w:sz="0" w:space="0" w:color="auto"/>
        <w:right w:val="none" w:sz="0" w:space="0" w:color="auto"/>
      </w:divBdr>
    </w:div>
    <w:div w:id="174349826">
      <w:bodyDiv w:val="1"/>
      <w:marLeft w:val="0"/>
      <w:marRight w:val="0"/>
      <w:marTop w:val="0"/>
      <w:marBottom w:val="0"/>
      <w:divBdr>
        <w:top w:val="none" w:sz="0" w:space="0" w:color="auto"/>
        <w:left w:val="none" w:sz="0" w:space="0" w:color="auto"/>
        <w:bottom w:val="none" w:sz="0" w:space="0" w:color="auto"/>
        <w:right w:val="none" w:sz="0" w:space="0" w:color="auto"/>
      </w:divBdr>
      <w:divsChild>
        <w:div w:id="52198236">
          <w:marLeft w:val="0"/>
          <w:marRight w:val="0"/>
          <w:marTop w:val="0"/>
          <w:marBottom w:val="300"/>
          <w:divBdr>
            <w:top w:val="none" w:sz="0" w:space="0" w:color="auto"/>
            <w:left w:val="none" w:sz="0" w:space="0" w:color="auto"/>
            <w:bottom w:val="none" w:sz="0" w:space="0" w:color="auto"/>
            <w:right w:val="none" w:sz="0" w:space="0" w:color="auto"/>
          </w:divBdr>
        </w:div>
      </w:divsChild>
    </w:div>
    <w:div w:id="174417883">
      <w:bodyDiv w:val="1"/>
      <w:marLeft w:val="0"/>
      <w:marRight w:val="0"/>
      <w:marTop w:val="0"/>
      <w:marBottom w:val="0"/>
      <w:divBdr>
        <w:top w:val="none" w:sz="0" w:space="0" w:color="auto"/>
        <w:left w:val="none" w:sz="0" w:space="0" w:color="auto"/>
        <w:bottom w:val="none" w:sz="0" w:space="0" w:color="auto"/>
        <w:right w:val="none" w:sz="0" w:space="0" w:color="auto"/>
      </w:divBdr>
      <w:divsChild>
        <w:div w:id="489754505">
          <w:marLeft w:val="-188"/>
          <w:marRight w:val="-188"/>
          <w:marTop w:val="0"/>
          <w:marBottom w:val="0"/>
          <w:divBdr>
            <w:top w:val="none" w:sz="0" w:space="0" w:color="auto"/>
            <w:left w:val="none" w:sz="0" w:space="0" w:color="auto"/>
            <w:bottom w:val="none" w:sz="0" w:space="0" w:color="auto"/>
            <w:right w:val="none" w:sz="0" w:space="0" w:color="auto"/>
          </w:divBdr>
          <w:divsChild>
            <w:div w:id="48655413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174536752">
      <w:bodyDiv w:val="1"/>
      <w:marLeft w:val="0"/>
      <w:marRight w:val="0"/>
      <w:marTop w:val="0"/>
      <w:marBottom w:val="0"/>
      <w:divBdr>
        <w:top w:val="none" w:sz="0" w:space="0" w:color="auto"/>
        <w:left w:val="none" w:sz="0" w:space="0" w:color="auto"/>
        <w:bottom w:val="none" w:sz="0" w:space="0" w:color="auto"/>
        <w:right w:val="none" w:sz="0" w:space="0" w:color="auto"/>
      </w:divBdr>
    </w:div>
    <w:div w:id="174660342">
      <w:bodyDiv w:val="1"/>
      <w:marLeft w:val="0"/>
      <w:marRight w:val="0"/>
      <w:marTop w:val="0"/>
      <w:marBottom w:val="0"/>
      <w:divBdr>
        <w:top w:val="none" w:sz="0" w:space="0" w:color="auto"/>
        <w:left w:val="none" w:sz="0" w:space="0" w:color="auto"/>
        <w:bottom w:val="none" w:sz="0" w:space="0" w:color="auto"/>
        <w:right w:val="none" w:sz="0" w:space="0" w:color="auto"/>
      </w:divBdr>
      <w:divsChild>
        <w:div w:id="269632740">
          <w:marLeft w:val="0"/>
          <w:marRight w:val="0"/>
          <w:marTop w:val="0"/>
          <w:marBottom w:val="0"/>
          <w:divBdr>
            <w:top w:val="none" w:sz="0" w:space="0" w:color="auto"/>
            <w:left w:val="none" w:sz="0" w:space="0" w:color="auto"/>
            <w:bottom w:val="none" w:sz="0" w:space="0" w:color="auto"/>
            <w:right w:val="none" w:sz="0" w:space="0" w:color="auto"/>
          </w:divBdr>
        </w:div>
      </w:divsChild>
    </w:div>
    <w:div w:id="174879686">
      <w:bodyDiv w:val="1"/>
      <w:marLeft w:val="0"/>
      <w:marRight w:val="0"/>
      <w:marTop w:val="0"/>
      <w:marBottom w:val="0"/>
      <w:divBdr>
        <w:top w:val="none" w:sz="0" w:space="0" w:color="auto"/>
        <w:left w:val="none" w:sz="0" w:space="0" w:color="auto"/>
        <w:bottom w:val="none" w:sz="0" w:space="0" w:color="auto"/>
        <w:right w:val="none" w:sz="0" w:space="0" w:color="auto"/>
      </w:divBdr>
      <w:divsChild>
        <w:div w:id="1257398228">
          <w:marLeft w:val="0"/>
          <w:marRight w:val="0"/>
          <w:marTop w:val="0"/>
          <w:marBottom w:val="0"/>
          <w:divBdr>
            <w:top w:val="none" w:sz="0" w:space="0" w:color="auto"/>
            <w:left w:val="none" w:sz="0" w:space="0" w:color="auto"/>
            <w:bottom w:val="none" w:sz="0" w:space="0" w:color="auto"/>
            <w:right w:val="none" w:sz="0" w:space="0" w:color="auto"/>
          </w:divBdr>
        </w:div>
        <w:div w:id="1542017176">
          <w:marLeft w:val="0"/>
          <w:marRight w:val="0"/>
          <w:marTop w:val="450"/>
          <w:marBottom w:val="435"/>
          <w:divBdr>
            <w:top w:val="none" w:sz="0" w:space="0" w:color="auto"/>
            <w:left w:val="none" w:sz="0" w:space="0" w:color="auto"/>
            <w:bottom w:val="none" w:sz="0" w:space="0" w:color="auto"/>
            <w:right w:val="none" w:sz="0" w:space="0" w:color="auto"/>
          </w:divBdr>
          <w:divsChild>
            <w:div w:id="1697465938">
              <w:marLeft w:val="0"/>
              <w:marRight w:val="0"/>
              <w:marTop w:val="0"/>
              <w:marBottom w:val="0"/>
              <w:divBdr>
                <w:top w:val="none" w:sz="0" w:space="0" w:color="auto"/>
                <w:left w:val="none" w:sz="0" w:space="0" w:color="auto"/>
                <w:bottom w:val="none" w:sz="0" w:space="0" w:color="auto"/>
                <w:right w:val="none" w:sz="0" w:space="0" w:color="auto"/>
              </w:divBdr>
              <w:divsChild>
                <w:div w:id="1338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8732">
          <w:marLeft w:val="0"/>
          <w:marRight w:val="0"/>
          <w:marTop w:val="150"/>
          <w:marBottom w:val="330"/>
          <w:divBdr>
            <w:top w:val="none" w:sz="0" w:space="0" w:color="auto"/>
            <w:left w:val="none" w:sz="0" w:space="0" w:color="auto"/>
            <w:bottom w:val="none" w:sz="0" w:space="0" w:color="auto"/>
            <w:right w:val="none" w:sz="0" w:space="0" w:color="auto"/>
          </w:divBdr>
          <w:divsChild>
            <w:div w:id="31463362">
              <w:marLeft w:val="0"/>
              <w:marRight w:val="0"/>
              <w:marTop w:val="0"/>
              <w:marBottom w:val="0"/>
              <w:divBdr>
                <w:top w:val="none" w:sz="0" w:space="0" w:color="auto"/>
                <w:left w:val="none" w:sz="0" w:space="0" w:color="auto"/>
                <w:bottom w:val="none" w:sz="0" w:space="0" w:color="auto"/>
                <w:right w:val="none" w:sz="0" w:space="0" w:color="auto"/>
              </w:divBdr>
            </w:div>
            <w:div w:id="1291977849">
              <w:marLeft w:val="0"/>
              <w:marRight w:val="0"/>
              <w:marTop w:val="0"/>
              <w:marBottom w:val="0"/>
              <w:divBdr>
                <w:top w:val="none" w:sz="0" w:space="0" w:color="auto"/>
                <w:left w:val="none" w:sz="0" w:space="0" w:color="auto"/>
                <w:bottom w:val="none" w:sz="0" w:space="0" w:color="auto"/>
                <w:right w:val="none" w:sz="0" w:space="0" w:color="auto"/>
              </w:divBdr>
              <w:divsChild>
                <w:div w:id="1596742305">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1362629883">
                      <w:marLeft w:val="0"/>
                      <w:marRight w:val="0"/>
                      <w:marTop w:val="0"/>
                      <w:marBottom w:val="0"/>
                      <w:divBdr>
                        <w:top w:val="none" w:sz="0" w:space="0" w:color="auto"/>
                        <w:left w:val="none" w:sz="0" w:space="0" w:color="auto"/>
                        <w:bottom w:val="none" w:sz="0" w:space="0" w:color="auto"/>
                        <w:right w:val="none" w:sz="0" w:space="0" w:color="auto"/>
                      </w:divBdr>
                      <w:divsChild>
                        <w:div w:id="20438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7714">
                  <w:marLeft w:val="0"/>
                  <w:marRight w:val="0"/>
                  <w:marTop w:val="600"/>
                  <w:marBottom w:val="600"/>
                  <w:divBdr>
                    <w:top w:val="none" w:sz="0" w:space="0" w:color="auto"/>
                    <w:left w:val="none" w:sz="0" w:space="0" w:color="auto"/>
                    <w:bottom w:val="none" w:sz="0" w:space="0" w:color="auto"/>
                    <w:right w:val="none" w:sz="0" w:space="0" w:color="auto"/>
                  </w:divBdr>
                  <w:divsChild>
                    <w:div w:id="885143112">
                      <w:marLeft w:val="0"/>
                      <w:marRight w:val="0"/>
                      <w:marTop w:val="0"/>
                      <w:marBottom w:val="120"/>
                      <w:divBdr>
                        <w:top w:val="none" w:sz="0" w:space="0" w:color="auto"/>
                        <w:left w:val="none" w:sz="0" w:space="0" w:color="auto"/>
                        <w:bottom w:val="none" w:sz="0" w:space="0" w:color="auto"/>
                        <w:right w:val="none" w:sz="0" w:space="0" w:color="auto"/>
                      </w:divBdr>
                      <w:divsChild>
                        <w:div w:id="754669966">
                          <w:marLeft w:val="0"/>
                          <w:marRight w:val="0"/>
                          <w:marTop w:val="0"/>
                          <w:marBottom w:val="0"/>
                          <w:divBdr>
                            <w:top w:val="none" w:sz="0" w:space="0" w:color="auto"/>
                            <w:left w:val="none" w:sz="0" w:space="0" w:color="auto"/>
                            <w:bottom w:val="none" w:sz="0" w:space="0" w:color="auto"/>
                            <w:right w:val="none" w:sz="0" w:space="0" w:color="auto"/>
                          </w:divBdr>
                          <w:divsChild>
                            <w:div w:id="903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1272">
                      <w:marLeft w:val="0"/>
                      <w:marRight w:val="0"/>
                      <w:marTop w:val="0"/>
                      <w:marBottom w:val="0"/>
                      <w:divBdr>
                        <w:top w:val="none" w:sz="0" w:space="0" w:color="auto"/>
                        <w:left w:val="none" w:sz="0" w:space="0" w:color="auto"/>
                        <w:bottom w:val="none" w:sz="0" w:space="0" w:color="auto"/>
                        <w:right w:val="none" w:sz="0" w:space="0" w:color="auto"/>
                      </w:divBdr>
                      <w:divsChild>
                        <w:div w:id="38406944">
                          <w:marLeft w:val="0"/>
                          <w:marRight w:val="0"/>
                          <w:marTop w:val="0"/>
                          <w:marBottom w:val="0"/>
                          <w:divBdr>
                            <w:top w:val="none" w:sz="0" w:space="0" w:color="auto"/>
                            <w:left w:val="none" w:sz="0" w:space="0" w:color="auto"/>
                            <w:bottom w:val="none" w:sz="0" w:space="0" w:color="auto"/>
                            <w:right w:val="none" w:sz="0" w:space="0" w:color="auto"/>
                          </w:divBdr>
                          <w:divsChild>
                            <w:div w:id="18909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5046833">
      <w:bodyDiv w:val="1"/>
      <w:marLeft w:val="0"/>
      <w:marRight w:val="0"/>
      <w:marTop w:val="0"/>
      <w:marBottom w:val="0"/>
      <w:divBdr>
        <w:top w:val="none" w:sz="0" w:space="0" w:color="auto"/>
        <w:left w:val="none" w:sz="0" w:space="0" w:color="auto"/>
        <w:bottom w:val="none" w:sz="0" w:space="0" w:color="auto"/>
        <w:right w:val="none" w:sz="0" w:space="0" w:color="auto"/>
      </w:divBdr>
    </w:div>
    <w:div w:id="175117161">
      <w:bodyDiv w:val="1"/>
      <w:marLeft w:val="0"/>
      <w:marRight w:val="0"/>
      <w:marTop w:val="0"/>
      <w:marBottom w:val="0"/>
      <w:divBdr>
        <w:top w:val="none" w:sz="0" w:space="0" w:color="auto"/>
        <w:left w:val="none" w:sz="0" w:space="0" w:color="auto"/>
        <w:bottom w:val="none" w:sz="0" w:space="0" w:color="auto"/>
        <w:right w:val="none" w:sz="0" w:space="0" w:color="auto"/>
      </w:divBdr>
      <w:divsChild>
        <w:div w:id="17976140">
          <w:marLeft w:val="-225"/>
          <w:marRight w:val="-225"/>
          <w:marTop w:val="0"/>
          <w:marBottom w:val="0"/>
          <w:divBdr>
            <w:top w:val="none" w:sz="0" w:space="0" w:color="auto"/>
            <w:left w:val="none" w:sz="0" w:space="0" w:color="auto"/>
            <w:bottom w:val="none" w:sz="0" w:space="0" w:color="auto"/>
            <w:right w:val="none" w:sz="0" w:space="0" w:color="auto"/>
          </w:divBdr>
        </w:div>
        <w:div w:id="39214233">
          <w:marLeft w:val="-225"/>
          <w:marRight w:val="-225"/>
          <w:marTop w:val="0"/>
          <w:marBottom w:val="0"/>
          <w:divBdr>
            <w:top w:val="none" w:sz="0" w:space="0" w:color="auto"/>
            <w:left w:val="none" w:sz="0" w:space="0" w:color="auto"/>
            <w:bottom w:val="none" w:sz="0" w:space="0" w:color="auto"/>
            <w:right w:val="none" w:sz="0" w:space="0" w:color="auto"/>
          </w:divBdr>
        </w:div>
      </w:divsChild>
    </w:div>
    <w:div w:id="175534296">
      <w:bodyDiv w:val="1"/>
      <w:marLeft w:val="0"/>
      <w:marRight w:val="0"/>
      <w:marTop w:val="0"/>
      <w:marBottom w:val="0"/>
      <w:divBdr>
        <w:top w:val="none" w:sz="0" w:space="0" w:color="auto"/>
        <w:left w:val="none" w:sz="0" w:space="0" w:color="auto"/>
        <w:bottom w:val="none" w:sz="0" w:space="0" w:color="auto"/>
        <w:right w:val="none" w:sz="0" w:space="0" w:color="auto"/>
      </w:divBdr>
      <w:divsChild>
        <w:div w:id="524294656">
          <w:marLeft w:val="-188"/>
          <w:marRight w:val="-188"/>
          <w:marTop w:val="0"/>
          <w:marBottom w:val="0"/>
          <w:divBdr>
            <w:top w:val="none" w:sz="0" w:space="0" w:color="auto"/>
            <w:left w:val="none" w:sz="0" w:space="0" w:color="auto"/>
            <w:bottom w:val="none" w:sz="0" w:space="0" w:color="auto"/>
            <w:right w:val="none" w:sz="0" w:space="0" w:color="auto"/>
          </w:divBdr>
          <w:divsChild>
            <w:div w:id="6779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4565">
      <w:bodyDiv w:val="1"/>
      <w:marLeft w:val="0"/>
      <w:marRight w:val="0"/>
      <w:marTop w:val="0"/>
      <w:marBottom w:val="0"/>
      <w:divBdr>
        <w:top w:val="none" w:sz="0" w:space="0" w:color="auto"/>
        <w:left w:val="none" w:sz="0" w:space="0" w:color="auto"/>
        <w:bottom w:val="none" w:sz="0" w:space="0" w:color="auto"/>
        <w:right w:val="none" w:sz="0" w:space="0" w:color="auto"/>
      </w:divBdr>
      <w:divsChild>
        <w:div w:id="1769152082">
          <w:marLeft w:val="0"/>
          <w:marRight w:val="0"/>
          <w:marTop w:val="0"/>
          <w:marBottom w:val="240"/>
          <w:divBdr>
            <w:top w:val="none" w:sz="0" w:space="0" w:color="auto"/>
            <w:left w:val="none" w:sz="0" w:space="0" w:color="auto"/>
            <w:bottom w:val="none" w:sz="0" w:space="0" w:color="auto"/>
            <w:right w:val="none" w:sz="0" w:space="0" w:color="auto"/>
          </w:divBdr>
          <w:divsChild>
            <w:div w:id="1719935044">
              <w:marLeft w:val="0"/>
              <w:marRight w:val="0"/>
              <w:marTop w:val="45"/>
              <w:marBottom w:val="0"/>
              <w:divBdr>
                <w:top w:val="none" w:sz="0" w:space="0" w:color="auto"/>
                <w:left w:val="none" w:sz="0" w:space="0" w:color="auto"/>
                <w:bottom w:val="none" w:sz="0" w:space="0" w:color="auto"/>
                <w:right w:val="none" w:sz="0" w:space="0" w:color="auto"/>
              </w:divBdr>
            </w:div>
          </w:divsChild>
        </w:div>
        <w:div w:id="722559121">
          <w:marLeft w:val="0"/>
          <w:marRight w:val="330"/>
          <w:marTop w:val="0"/>
          <w:marBottom w:val="300"/>
          <w:divBdr>
            <w:top w:val="single" w:sz="6" w:space="0" w:color="999999"/>
            <w:left w:val="single" w:sz="6" w:space="0" w:color="999999"/>
            <w:bottom w:val="single" w:sz="6" w:space="0" w:color="999999"/>
            <w:right w:val="single" w:sz="6" w:space="0" w:color="999999"/>
          </w:divBdr>
          <w:divsChild>
            <w:div w:id="1270578704">
              <w:marLeft w:val="0"/>
              <w:marRight w:val="0"/>
              <w:marTop w:val="0"/>
              <w:marBottom w:val="0"/>
              <w:divBdr>
                <w:top w:val="single" w:sz="6" w:space="0" w:color="999999"/>
                <w:left w:val="single" w:sz="6" w:space="0" w:color="999999"/>
                <w:bottom w:val="single" w:sz="6" w:space="0" w:color="999999"/>
                <w:right w:val="single" w:sz="6" w:space="0" w:color="999999"/>
              </w:divBdr>
            </w:div>
            <w:div w:id="1258171033">
              <w:marLeft w:val="0"/>
              <w:marRight w:val="0"/>
              <w:marTop w:val="0"/>
              <w:marBottom w:val="0"/>
              <w:divBdr>
                <w:top w:val="single" w:sz="6" w:space="0" w:color="999999"/>
                <w:left w:val="single" w:sz="6" w:space="0" w:color="999999"/>
                <w:bottom w:val="single" w:sz="6" w:space="0" w:color="999999"/>
                <w:right w:val="single" w:sz="6" w:space="0" w:color="999999"/>
              </w:divBdr>
            </w:div>
            <w:div w:id="1280644994">
              <w:marLeft w:val="0"/>
              <w:marRight w:val="0"/>
              <w:marTop w:val="0"/>
              <w:marBottom w:val="0"/>
              <w:divBdr>
                <w:top w:val="single" w:sz="6" w:space="0" w:color="999999"/>
                <w:left w:val="single" w:sz="6" w:space="0" w:color="999999"/>
                <w:bottom w:val="single" w:sz="6" w:space="0" w:color="999999"/>
                <w:right w:val="single" w:sz="6" w:space="0" w:color="999999"/>
              </w:divBdr>
            </w:div>
            <w:div w:id="1790511061">
              <w:marLeft w:val="0"/>
              <w:marRight w:val="0"/>
              <w:marTop w:val="0"/>
              <w:marBottom w:val="0"/>
              <w:divBdr>
                <w:top w:val="single" w:sz="6" w:space="0" w:color="999999"/>
                <w:left w:val="single" w:sz="6" w:space="0" w:color="999999"/>
                <w:bottom w:val="single" w:sz="6" w:space="0" w:color="999999"/>
                <w:right w:val="single" w:sz="6" w:space="0" w:color="999999"/>
              </w:divBdr>
            </w:div>
            <w:div w:id="278028542">
              <w:marLeft w:val="0"/>
              <w:marRight w:val="0"/>
              <w:marTop w:val="0"/>
              <w:marBottom w:val="0"/>
              <w:divBdr>
                <w:top w:val="single" w:sz="6" w:space="0" w:color="999999"/>
                <w:left w:val="single" w:sz="6" w:space="0" w:color="999999"/>
                <w:bottom w:val="single" w:sz="6" w:space="0" w:color="999999"/>
                <w:right w:val="single" w:sz="6" w:space="0" w:color="999999"/>
              </w:divBdr>
            </w:div>
            <w:div w:id="52228837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23211410">
          <w:marLeft w:val="0"/>
          <w:marRight w:val="0"/>
          <w:marTop w:val="0"/>
          <w:marBottom w:val="0"/>
          <w:divBdr>
            <w:top w:val="none" w:sz="0" w:space="0" w:color="auto"/>
            <w:left w:val="none" w:sz="0" w:space="0" w:color="auto"/>
            <w:bottom w:val="none" w:sz="0" w:space="0" w:color="auto"/>
            <w:right w:val="none" w:sz="0" w:space="0" w:color="auto"/>
          </w:divBdr>
          <w:divsChild>
            <w:div w:id="12039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8154">
      <w:bodyDiv w:val="1"/>
      <w:marLeft w:val="0"/>
      <w:marRight w:val="0"/>
      <w:marTop w:val="0"/>
      <w:marBottom w:val="0"/>
      <w:divBdr>
        <w:top w:val="none" w:sz="0" w:space="0" w:color="auto"/>
        <w:left w:val="none" w:sz="0" w:space="0" w:color="auto"/>
        <w:bottom w:val="none" w:sz="0" w:space="0" w:color="auto"/>
        <w:right w:val="none" w:sz="0" w:space="0" w:color="auto"/>
      </w:divBdr>
    </w:div>
    <w:div w:id="176041803">
      <w:bodyDiv w:val="1"/>
      <w:marLeft w:val="0"/>
      <w:marRight w:val="0"/>
      <w:marTop w:val="0"/>
      <w:marBottom w:val="0"/>
      <w:divBdr>
        <w:top w:val="none" w:sz="0" w:space="0" w:color="auto"/>
        <w:left w:val="none" w:sz="0" w:space="0" w:color="auto"/>
        <w:bottom w:val="none" w:sz="0" w:space="0" w:color="auto"/>
        <w:right w:val="none" w:sz="0" w:space="0" w:color="auto"/>
      </w:divBdr>
      <w:divsChild>
        <w:div w:id="708258305">
          <w:marLeft w:val="0"/>
          <w:marRight w:val="0"/>
          <w:marTop w:val="0"/>
          <w:marBottom w:val="250"/>
          <w:divBdr>
            <w:top w:val="none" w:sz="0" w:space="0" w:color="auto"/>
            <w:left w:val="none" w:sz="0" w:space="0" w:color="auto"/>
            <w:bottom w:val="none" w:sz="0" w:space="0" w:color="auto"/>
            <w:right w:val="none" w:sz="0" w:space="0" w:color="auto"/>
          </w:divBdr>
        </w:div>
      </w:divsChild>
    </w:div>
    <w:div w:id="176235530">
      <w:bodyDiv w:val="1"/>
      <w:marLeft w:val="0"/>
      <w:marRight w:val="0"/>
      <w:marTop w:val="0"/>
      <w:marBottom w:val="0"/>
      <w:divBdr>
        <w:top w:val="none" w:sz="0" w:space="0" w:color="auto"/>
        <w:left w:val="none" w:sz="0" w:space="0" w:color="auto"/>
        <w:bottom w:val="none" w:sz="0" w:space="0" w:color="auto"/>
        <w:right w:val="none" w:sz="0" w:space="0" w:color="auto"/>
      </w:divBdr>
    </w:div>
    <w:div w:id="176651171">
      <w:bodyDiv w:val="1"/>
      <w:marLeft w:val="0"/>
      <w:marRight w:val="0"/>
      <w:marTop w:val="0"/>
      <w:marBottom w:val="0"/>
      <w:divBdr>
        <w:top w:val="none" w:sz="0" w:space="0" w:color="auto"/>
        <w:left w:val="none" w:sz="0" w:space="0" w:color="auto"/>
        <w:bottom w:val="none" w:sz="0" w:space="0" w:color="auto"/>
        <w:right w:val="none" w:sz="0" w:space="0" w:color="auto"/>
      </w:divBdr>
      <w:divsChild>
        <w:div w:id="603418109">
          <w:marLeft w:val="-225"/>
          <w:marRight w:val="-225"/>
          <w:marTop w:val="0"/>
          <w:marBottom w:val="0"/>
          <w:divBdr>
            <w:top w:val="none" w:sz="0" w:space="0" w:color="auto"/>
            <w:left w:val="none" w:sz="0" w:space="0" w:color="auto"/>
            <w:bottom w:val="none" w:sz="0" w:space="0" w:color="auto"/>
            <w:right w:val="none" w:sz="0" w:space="0" w:color="auto"/>
          </w:divBdr>
        </w:div>
        <w:div w:id="623194020">
          <w:marLeft w:val="-225"/>
          <w:marRight w:val="-225"/>
          <w:marTop w:val="0"/>
          <w:marBottom w:val="0"/>
          <w:divBdr>
            <w:top w:val="none" w:sz="0" w:space="0" w:color="auto"/>
            <w:left w:val="none" w:sz="0" w:space="0" w:color="auto"/>
            <w:bottom w:val="none" w:sz="0" w:space="0" w:color="auto"/>
            <w:right w:val="none" w:sz="0" w:space="0" w:color="auto"/>
          </w:divBdr>
          <w:divsChild>
            <w:div w:id="123548109">
              <w:marLeft w:val="1463"/>
              <w:marRight w:val="0"/>
              <w:marTop w:val="0"/>
              <w:marBottom w:val="0"/>
              <w:divBdr>
                <w:top w:val="none" w:sz="0" w:space="0" w:color="auto"/>
                <w:left w:val="none" w:sz="0" w:space="0" w:color="auto"/>
                <w:bottom w:val="none" w:sz="0" w:space="0" w:color="auto"/>
                <w:right w:val="none" w:sz="0" w:space="0" w:color="auto"/>
              </w:divBdr>
              <w:divsChild>
                <w:div w:id="5493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347">
          <w:marLeft w:val="-225"/>
          <w:marRight w:val="-225"/>
          <w:marTop w:val="0"/>
          <w:marBottom w:val="0"/>
          <w:divBdr>
            <w:top w:val="none" w:sz="0" w:space="0" w:color="auto"/>
            <w:left w:val="none" w:sz="0" w:space="0" w:color="auto"/>
            <w:bottom w:val="none" w:sz="0" w:space="0" w:color="auto"/>
            <w:right w:val="none" w:sz="0" w:space="0" w:color="auto"/>
          </w:divBdr>
        </w:div>
      </w:divsChild>
    </w:div>
    <w:div w:id="176775857">
      <w:bodyDiv w:val="1"/>
      <w:marLeft w:val="0"/>
      <w:marRight w:val="0"/>
      <w:marTop w:val="0"/>
      <w:marBottom w:val="0"/>
      <w:divBdr>
        <w:top w:val="none" w:sz="0" w:space="0" w:color="auto"/>
        <w:left w:val="none" w:sz="0" w:space="0" w:color="auto"/>
        <w:bottom w:val="none" w:sz="0" w:space="0" w:color="auto"/>
        <w:right w:val="none" w:sz="0" w:space="0" w:color="auto"/>
      </w:divBdr>
      <w:divsChild>
        <w:div w:id="247423126">
          <w:marLeft w:val="-150"/>
          <w:marRight w:val="-150"/>
          <w:marTop w:val="0"/>
          <w:marBottom w:val="0"/>
          <w:divBdr>
            <w:top w:val="none" w:sz="0" w:space="0" w:color="auto"/>
            <w:left w:val="none" w:sz="0" w:space="0" w:color="auto"/>
            <w:bottom w:val="none" w:sz="0" w:space="0" w:color="auto"/>
            <w:right w:val="none" w:sz="0" w:space="0" w:color="auto"/>
          </w:divBdr>
        </w:div>
      </w:divsChild>
    </w:div>
    <w:div w:id="176819170">
      <w:bodyDiv w:val="1"/>
      <w:marLeft w:val="0"/>
      <w:marRight w:val="0"/>
      <w:marTop w:val="0"/>
      <w:marBottom w:val="0"/>
      <w:divBdr>
        <w:top w:val="none" w:sz="0" w:space="0" w:color="auto"/>
        <w:left w:val="none" w:sz="0" w:space="0" w:color="auto"/>
        <w:bottom w:val="none" w:sz="0" w:space="0" w:color="auto"/>
        <w:right w:val="none" w:sz="0" w:space="0" w:color="auto"/>
      </w:divBdr>
    </w:div>
    <w:div w:id="177157558">
      <w:bodyDiv w:val="1"/>
      <w:marLeft w:val="0"/>
      <w:marRight w:val="0"/>
      <w:marTop w:val="0"/>
      <w:marBottom w:val="0"/>
      <w:divBdr>
        <w:top w:val="none" w:sz="0" w:space="0" w:color="auto"/>
        <w:left w:val="none" w:sz="0" w:space="0" w:color="auto"/>
        <w:bottom w:val="none" w:sz="0" w:space="0" w:color="auto"/>
        <w:right w:val="none" w:sz="0" w:space="0" w:color="auto"/>
      </w:divBdr>
      <w:divsChild>
        <w:div w:id="426388286">
          <w:marLeft w:val="0"/>
          <w:marRight w:val="0"/>
          <w:marTop w:val="0"/>
          <w:marBottom w:val="0"/>
          <w:divBdr>
            <w:top w:val="none" w:sz="0" w:space="0" w:color="auto"/>
            <w:left w:val="none" w:sz="0" w:space="0" w:color="auto"/>
            <w:bottom w:val="none" w:sz="0" w:space="0" w:color="auto"/>
            <w:right w:val="none" w:sz="0" w:space="0" w:color="auto"/>
          </w:divBdr>
        </w:div>
      </w:divsChild>
    </w:div>
    <w:div w:id="177355286">
      <w:bodyDiv w:val="1"/>
      <w:marLeft w:val="0"/>
      <w:marRight w:val="0"/>
      <w:marTop w:val="0"/>
      <w:marBottom w:val="0"/>
      <w:divBdr>
        <w:top w:val="none" w:sz="0" w:space="0" w:color="auto"/>
        <w:left w:val="none" w:sz="0" w:space="0" w:color="auto"/>
        <w:bottom w:val="none" w:sz="0" w:space="0" w:color="auto"/>
        <w:right w:val="none" w:sz="0" w:space="0" w:color="auto"/>
      </w:divBdr>
    </w:div>
    <w:div w:id="177932593">
      <w:bodyDiv w:val="1"/>
      <w:marLeft w:val="0"/>
      <w:marRight w:val="0"/>
      <w:marTop w:val="0"/>
      <w:marBottom w:val="0"/>
      <w:divBdr>
        <w:top w:val="none" w:sz="0" w:space="0" w:color="auto"/>
        <w:left w:val="none" w:sz="0" w:space="0" w:color="auto"/>
        <w:bottom w:val="none" w:sz="0" w:space="0" w:color="auto"/>
        <w:right w:val="none" w:sz="0" w:space="0" w:color="auto"/>
      </w:divBdr>
    </w:div>
    <w:div w:id="178199753">
      <w:bodyDiv w:val="1"/>
      <w:marLeft w:val="0"/>
      <w:marRight w:val="0"/>
      <w:marTop w:val="0"/>
      <w:marBottom w:val="0"/>
      <w:divBdr>
        <w:top w:val="none" w:sz="0" w:space="0" w:color="auto"/>
        <w:left w:val="none" w:sz="0" w:space="0" w:color="auto"/>
        <w:bottom w:val="none" w:sz="0" w:space="0" w:color="auto"/>
        <w:right w:val="none" w:sz="0" w:space="0" w:color="auto"/>
      </w:divBdr>
    </w:div>
    <w:div w:id="178206616">
      <w:bodyDiv w:val="1"/>
      <w:marLeft w:val="0"/>
      <w:marRight w:val="0"/>
      <w:marTop w:val="0"/>
      <w:marBottom w:val="0"/>
      <w:divBdr>
        <w:top w:val="none" w:sz="0" w:space="0" w:color="auto"/>
        <w:left w:val="none" w:sz="0" w:space="0" w:color="auto"/>
        <w:bottom w:val="none" w:sz="0" w:space="0" w:color="auto"/>
        <w:right w:val="none" w:sz="0" w:space="0" w:color="auto"/>
      </w:divBdr>
    </w:div>
    <w:div w:id="178469994">
      <w:bodyDiv w:val="1"/>
      <w:marLeft w:val="0"/>
      <w:marRight w:val="0"/>
      <w:marTop w:val="0"/>
      <w:marBottom w:val="0"/>
      <w:divBdr>
        <w:top w:val="none" w:sz="0" w:space="0" w:color="auto"/>
        <w:left w:val="none" w:sz="0" w:space="0" w:color="auto"/>
        <w:bottom w:val="none" w:sz="0" w:space="0" w:color="auto"/>
        <w:right w:val="none" w:sz="0" w:space="0" w:color="auto"/>
      </w:divBdr>
      <w:divsChild>
        <w:div w:id="1586106952">
          <w:marLeft w:val="0"/>
          <w:marRight w:val="0"/>
          <w:marTop w:val="0"/>
          <w:marBottom w:val="300"/>
          <w:divBdr>
            <w:top w:val="none" w:sz="0" w:space="0" w:color="auto"/>
            <w:left w:val="none" w:sz="0" w:space="0" w:color="auto"/>
            <w:bottom w:val="none" w:sz="0" w:space="0" w:color="auto"/>
            <w:right w:val="none" w:sz="0" w:space="0" w:color="auto"/>
          </w:divBdr>
        </w:div>
        <w:div w:id="1713193215">
          <w:marLeft w:val="15"/>
          <w:marRight w:val="225"/>
          <w:marTop w:val="0"/>
          <w:marBottom w:val="105"/>
          <w:divBdr>
            <w:top w:val="none" w:sz="0" w:space="0" w:color="auto"/>
            <w:left w:val="none" w:sz="0" w:space="0" w:color="auto"/>
            <w:bottom w:val="none" w:sz="0" w:space="0" w:color="auto"/>
            <w:right w:val="none" w:sz="0" w:space="0" w:color="auto"/>
          </w:divBdr>
          <w:divsChild>
            <w:div w:id="1727875386">
              <w:marLeft w:val="0"/>
              <w:marRight w:val="0"/>
              <w:marTop w:val="0"/>
              <w:marBottom w:val="0"/>
              <w:divBdr>
                <w:top w:val="none" w:sz="0" w:space="0" w:color="auto"/>
                <w:left w:val="none" w:sz="0" w:space="0" w:color="auto"/>
                <w:bottom w:val="none" w:sz="0" w:space="0" w:color="auto"/>
                <w:right w:val="none" w:sz="0" w:space="0" w:color="auto"/>
              </w:divBdr>
            </w:div>
            <w:div w:id="1226180300">
              <w:marLeft w:val="0"/>
              <w:marRight w:val="0"/>
              <w:marTop w:val="0"/>
              <w:marBottom w:val="0"/>
              <w:divBdr>
                <w:top w:val="none" w:sz="0" w:space="0" w:color="auto"/>
                <w:left w:val="none" w:sz="0" w:space="0" w:color="auto"/>
                <w:bottom w:val="none" w:sz="0" w:space="0" w:color="auto"/>
                <w:right w:val="none" w:sz="0" w:space="0" w:color="auto"/>
              </w:divBdr>
            </w:div>
            <w:div w:id="1308391610">
              <w:marLeft w:val="0"/>
              <w:marRight w:val="0"/>
              <w:marTop w:val="0"/>
              <w:marBottom w:val="0"/>
              <w:divBdr>
                <w:top w:val="none" w:sz="0" w:space="0" w:color="auto"/>
                <w:left w:val="none" w:sz="0" w:space="0" w:color="auto"/>
                <w:bottom w:val="none" w:sz="0" w:space="0" w:color="auto"/>
                <w:right w:val="none" w:sz="0" w:space="0" w:color="auto"/>
              </w:divBdr>
            </w:div>
            <w:div w:id="653149368">
              <w:marLeft w:val="0"/>
              <w:marRight w:val="0"/>
              <w:marTop w:val="0"/>
              <w:marBottom w:val="0"/>
              <w:divBdr>
                <w:top w:val="none" w:sz="0" w:space="0" w:color="auto"/>
                <w:left w:val="none" w:sz="0" w:space="0" w:color="auto"/>
                <w:bottom w:val="none" w:sz="0" w:space="0" w:color="auto"/>
                <w:right w:val="none" w:sz="0" w:space="0" w:color="auto"/>
              </w:divBdr>
            </w:div>
            <w:div w:id="1851095958">
              <w:marLeft w:val="0"/>
              <w:marRight w:val="0"/>
              <w:marTop w:val="0"/>
              <w:marBottom w:val="0"/>
              <w:divBdr>
                <w:top w:val="none" w:sz="0" w:space="0" w:color="auto"/>
                <w:left w:val="none" w:sz="0" w:space="0" w:color="auto"/>
                <w:bottom w:val="none" w:sz="0" w:space="0" w:color="auto"/>
                <w:right w:val="none" w:sz="0" w:space="0" w:color="auto"/>
              </w:divBdr>
            </w:div>
            <w:div w:id="1223715200">
              <w:marLeft w:val="0"/>
              <w:marRight w:val="0"/>
              <w:marTop w:val="0"/>
              <w:marBottom w:val="0"/>
              <w:divBdr>
                <w:top w:val="none" w:sz="0" w:space="0" w:color="auto"/>
                <w:left w:val="none" w:sz="0" w:space="0" w:color="auto"/>
                <w:bottom w:val="none" w:sz="0" w:space="0" w:color="auto"/>
                <w:right w:val="none" w:sz="0" w:space="0" w:color="auto"/>
              </w:divBdr>
            </w:div>
            <w:div w:id="239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3664">
      <w:bodyDiv w:val="1"/>
      <w:marLeft w:val="0"/>
      <w:marRight w:val="0"/>
      <w:marTop w:val="0"/>
      <w:marBottom w:val="0"/>
      <w:divBdr>
        <w:top w:val="none" w:sz="0" w:space="0" w:color="auto"/>
        <w:left w:val="none" w:sz="0" w:space="0" w:color="auto"/>
        <w:bottom w:val="none" w:sz="0" w:space="0" w:color="auto"/>
        <w:right w:val="none" w:sz="0" w:space="0" w:color="auto"/>
      </w:divBdr>
      <w:divsChild>
        <w:div w:id="1904950546">
          <w:marLeft w:val="0"/>
          <w:marRight w:val="0"/>
          <w:marTop w:val="0"/>
          <w:marBottom w:val="0"/>
          <w:divBdr>
            <w:top w:val="single" w:sz="2" w:space="0" w:color="E0E0E0"/>
            <w:left w:val="single" w:sz="2" w:space="0" w:color="E0E0E0"/>
            <w:bottom w:val="single" w:sz="2" w:space="0" w:color="E0E0E0"/>
            <w:right w:val="single" w:sz="2" w:space="0" w:color="E0E0E0"/>
          </w:divBdr>
          <w:divsChild>
            <w:div w:id="980307629">
              <w:marLeft w:val="0"/>
              <w:marRight w:val="0"/>
              <w:marTop w:val="0"/>
              <w:marBottom w:val="0"/>
              <w:divBdr>
                <w:top w:val="single" w:sz="2" w:space="0" w:color="E0E0E0"/>
                <w:left w:val="single" w:sz="2" w:space="0" w:color="E0E0E0"/>
                <w:bottom w:val="single" w:sz="2" w:space="0" w:color="E0E0E0"/>
                <w:right w:val="single" w:sz="2" w:space="0" w:color="E0E0E0"/>
              </w:divBdr>
              <w:divsChild>
                <w:div w:id="823083161">
                  <w:marLeft w:val="0"/>
                  <w:marRight w:val="0"/>
                  <w:marTop w:val="0"/>
                  <w:marBottom w:val="0"/>
                  <w:divBdr>
                    <w:top w:val="single" w:sz="2" w:space="0" w:color="E0E0E0"/>
                    <w:left w:val="single" w:sz="2" w:space="0" w:color="E0E0E0"/>
                    <w:bottom w:val="single" w:sz="2" w:space="0" w:color="E0E0E0"/>
                    <w:right w:val="single" w:sz="2" w:space="0" w:color="E0E0E0"/>
                  </w:divBdr>
                  <w:divsChild>
                    <w:div w:id="17508596">
                      <w:marLeft w:val="0"/>
                      <w:marRight w:val="0"/>
                      <w:marTop w:val="0"/>
                      <w:marBottom w:val="0"/>
                      <w:divBdr>
                        <w:top w:val="single" w:sz="2" w:space="0" w:color="E0E0E0"/>
                        <w:left w:val="single" w:sz="2" w:space="0" w:color="E0E0E0"/>
                        <w:bottom w:val="single" w:sz="2" w:space="0" w:color="E0E0E0"/>
                        <w:right w:val="single" w:sz="2" w:space="0" w:color="E0E0E0"/>
                      </w:divBdr>
                    </w:div>
                    <w:div w:id="692878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771380">
          <w:marLeft w:val="0"/>
          <w:marRight w:val="0"/>
          <w:marTop w:val="0"/>
          <w:marBottom w:val="0"/>
          <w:divBdr>
            <w:top w:val="single" w:sz="2" w:space="0" w:color="E0E0E0"/>
            <w:left w:val="single" w:sz="2" w:space="0" w:color="E0E0E0"/>
            <w:bottom w:val="single" w:sz="2" w:space="0" w:color="E0E0E0"/>
            <w:right w:val="single" w:sz="2" w:space="0" w:color="E0E0E0"/>
          </w:divBdr>
          <w:divsChild>
            <w:div w:id="1334801082">
              <w:marLeft w:val="0"/>
              <w:marRight w:val="0"/>
              <w:marTop w:val="0"/>
              <w:marBottom w:val="0"/>
              <w:divBdr>
                <w:top w:val="single" w:sz="2" w:space="0" w:color="E0E0E0"/>
                <w:left w:val="single" w:sz="2" w:space="0" w:color="E0E0E0"/>
                <w:bottom w:val="single" w:sz="2" w:space="0" w:color="E0E0E0"/>
                <w:right w:val="single" w:sz="2" w:space="0" w:color="E0E0E0"/>
              </w:divBdr>
              <w:divsChild>
                <w:div w:id="632175132">
                  <w:marLeft w:val="0"/>
                  <w:marRight w:val="0"/>
                  <w:marTop w:val="0"/>
                  <w:marBottom w:val="0"/>
                  <w:divBdr>
                    <w:top w:val="single" w:sz="2" w:space="0" w:color="E0E0E0"/>
                    <w:left w:val="single" w:sz="2" w:space="0" w:color="E0E0E0"/>
                    <w:bottom w:val="single" w:sz="2" w:space="0" w:color="E0E0E0"/>
                    <w:right w:val="single" w:sz="2" w:space="0" w:color="E0E0E0"/>
                  </w:divBdr>
                  <w:divsChild>
                    <w:div w:id="2028169071">
                      <w:marLeft w:val="0"/>
                      <w:marRight w:val="0"/>
                      <w:marTop w:val="0"/>
                      <w:marBottom w:val="0"/>
                      <w:divBdr>
                        <w:top w:val="single" w:sz="2" w:space="0" w:color="E0E0E0"/>
                        <w:left w:val="single" w:sz="2" w:space="0" w:color="E0E0E0"/>
                        <w:bottom w:val="single" w:sz="2" w:space="0" w:color="E0E0E0"/>
                        <w:right w:val="single" w:sz="2" w:space="0" w:color="E0E0E0"/>
                      </w:divBdr>
                      <w:divsChild>
                        <w:div w:id="9394136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33570329">
              <w:marLeft w:val="0"/>
              <w:marRight w:val="0"/>
              <w:marTop w:val="0"/>
              <w:marBottom w:val="0"/>
              <w:divBdr>
                <w:top w:val="single" w:sz="2" w:space="0" w:color="E0E0E0"/>
                <w:left w:val="single" w:sz="2" w:space="0" w:color="E0E0E0"/>
                <w:bottom w:val="single" w:sz="2" w:space="0" w:color="E0E0E0"/>
                <w:right w:val="single" w:sz="2" w:space="0" w:color="E0E0E0"/>
              </w:divBdr>
              <w:divsChild>
                <w:div w:id="1940289230">
                  <w:marLeft w:val="0"/>
                  <w:marRight w:val="0"/>
                  <w:marTop w:val="0"/>
                  <w:marBottom w:val="0"/>
                  <w:divBdr>
                    <w:top w:val="single" w:sz="2" w:space="0" w:color="E0E0E0"/>
                    <w:left w:val="single" w:sz="2" w:space="0" w:color="E0E0E0"/>
                    <w:bottom w:val="single" w:sz="2" w:space="0" w:color="E0E0E0"/>
                    <w:right w:val="single" w:sz="2" w:space="0" w:color="E0E0E0"/>
                  </w:divBdr>
                </w:div>
                <w:div w:id="1398555979">
                  <w:marLeft w:val="0"/>
                  <w:marRight w:val="0"/>
                  <w:marTop w:val="0"/>
                  <w:marBottom w:val="0"/>
                  <w:divBdr>
                    <w:top w:val="single" w:sz="2" w:space="0" w:color="E0E0E0"/>
                    <w:left w:val="single" w:sz="2" w:space="0" w:color="E0E0E0"/>
                    <w:bottom w:val="single" w:sz="2" w:space="0" w:color="E0E0E0"/>
                    <w:right w:val="single" w:sz="2" w:space="0" w:color="E0E0E0"/>
                  </w:divBdr>
                  <w:divsChild>
                    <w:div w:id="1619221316">
                      <w:marLeft w:val="0"/>
                      <w:marRight w:val="0"/>
                      <w:marTop w:val="0"/>
                      <w:marBottom w:val="0"/>
                      <w:divBdr>
                        <w:top w:val="single" w:sz="2" w:space="0" w:color="E0E0E0"/>
                        <w:left w:val="single" w:sz="2" w:space="0" w:color="E0E0E0"/>
                        <w:bottom w:val="single" w:sz="2" w:space="0" w:color="E0E0E0"/>
                        <w:right w:val="single" w:sz="2" w:space="0" w:color="E0E0E0"/>
                      </w:divBdr>
                      <w:divsChild>
                        <w:div w:id="1538464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3537268">
                      <w:marLeft w:val="0"/>
                      <w:marRight w:val="0"/>
                      <w:marTop w:val="0"/>
                      <w:marBottom w:val="0"/>
                      <w:divBdr>
                        <w:top w:val="single" w:sz="2" w:space="0" w:color="E0E0E0"/>
                        <w:left w:val="single" w:sz="2" w:space="0" w:color="E0E0E0"/>
                        <w:bottom w:val="single" w:sz="2" w:space="0" w:color="E0E0E0"/>
                        <w:right w:val="single" w:sz="2" w:space="0" w:color="E0E0E0"/>
                      </w:divBdr>
                      <w:divsChild>
                        <w:div w:id="1604264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0542761">
                      <w:marLeft w:val="0"/>
                      <w:marRight w:val="0"/>
                      <w:marTop w:val="0"/>
                      <w:marBottom w:val="0"/>
                      <w:divBdr>
                        <w:top w:val="single" w:sz="2" w:space="0" w:color="E0E0E0"/>
                        <w:left w:val="single" w:sz="2" w:space="0" w:color="E0E0E0"/>
                        <w:bottom w:val="single" w:sz="2" w:space="0" w:color="E0E0E0"/>
                        <w:right w:val="single" w:sz="2" w:space="0" w:color="E0E0E0"/>
                      </w:divBdr>
                      <w:divsChild>
                        <w:div w:id="1704152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314852">
                      <w:marLeft w:val="0"/>
                      <w:marRight w:val="0"/>
                      <w:marTop w:val="0"/>
                      <w:marBottom w:val="0"/>
                      <w:divBdr>
                        <w:top w:val="single" w:sz="2" w:space="0" w:color="E0E0E0"/>
                        <w:left w:val="single" w:sz="2" w:space="0" w:color="E0E0E0"/>
                        <w:bottom w:val="single" w:sz="2" w:space="0" w:color="E0E0E0"/>
                        <w:right w:val="single" w:sz="2" w:space="0" w:color="E0E0E0"/>
                      </w:divBdr>
                      <w:divsChild>
                        <w:div w:id="752892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5652550">
                      <w:marLeft w:val="0"/>
                      <w:marRight w:val="0"/>
                      <w:marTop w:val="0"/>
                      <w:marBottom w:val="0"/>
                      <w:divBdr>
                        <w:top w:val="single" w:sz="2" w:space="0" w:color="E0E0E0"/>
                        <w:left w:val="single" w:sz="2" w:space="0" w:color="E0E0E0"/>
                        <w:bottom w:val="single" w:sz="2" w:space="0" w:color="E0E0E0"/>
                        <w:right w:val="single" w:sz="2" w:space="0" w:color="E0E0E0"/>
                      </w:divBdr>
                      <w:divsChild>
                        <w:div w:id="7672366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8666341">
      <w:bodyDiv w:val="1"/>
      <w:marLeft w:val="0"/>
      <w:marRight w:val="0"/>
      <w:marTop w:val="0"/>
      <w:marBottom w:val="0"/>
      <w:divBdr>
        <w:top w:val="none" w:sz="0" w:space="0" w:color="auto"/>
        <w:left w:val="none" w:sz="0" w:space="0" w:color="auto"/>
        <w:bottom w:val="none" w:sz="0" w:space="0" w:color="auto"/>
        <w:right w:val="none" w:sz="0" w:space="0" w:color="auto"/>
      </w:divBdr>
    </w:div>
    <w:div w:id="178669129">
      <w:bodyDiv w:val="1"/>
      <w:marLeft w:val="0"/>
      <w:marRight w:val="0"/>
      <w:marTop w:val="0"/>
      <w:marBottom w:val="0"/>
      <w:divBdr>
        <w:top w:val="none" w:sz="0" w:space="0" w:color="auto"/>
        <w:left w:val="none" w:sz="0" w:space="0" w:color="auto"/>
        <w:bottom w:val="none" w:sz="0" w:space="0" w:color="auto"/>
        <w:right w:val="none" w:sz="0" w:space="0" w:color="auto"/>
      </w:divBdr>
    </w:div>
    <w:div w:id="179005149">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81649">
      <w:bodyDiv w:val="1"/>
      <w:marLeft w:val="0"/>
      <w:marRight w:val="0"/>
      <w:marTop w:val="0"/>
      <w:marBottom w:val="0"/>
      <w:divBdr>
        <w:top w:val="none" w:sz="0" w:space="0" w:color="auto"/>
        <w:left w:val="none" w:sz="0" w:space="0" w:color="auto"/>
        <w:bottom w:val="none" w:sz="0" w:space="0" w:color="auto"/>
        <w:right w:val="none" w:sz="0" w:space="0" w:color="auto"/>
      </w:divBdr>
    </w:div>
    <w:div w:id="180121004">
      <w:bodyDiv w:val="1"/>
      <w:marLeft w:val="0"/>
      <w:marRight w:val="0"/>
      <w:marTop w:val="0"/>
      <w:marBottom w:val="0"/>
      <w:divBdr>
        <w:top w:val="none" w:sz="0" w:space="0" w:color="auto"/>
        <w:left w:val="none" w:sz="0" w:space="0" w:color="auto"/>
        <w:bottom w:val="none" w:sz="0" w:space="0" w:color="auto"/>
        <w:right w:val="none" w:sz="0" w:space="0" w:color="auto"/>
      </w:divBdr>
    </w:div>
    <w:div w:id="180319412">
      <w:bodyDiv w:val="1"/>
      <w:marLeft w:val="0"/>
      <w:marRight w:val="0"/>
      <w:marTop w:val="0"/>
      <w:marBottom w:val="0"/>
      <w:divBdr>
        <w:top w:val="none" w:sz="0" w:space="0" w:color="auto"/>
        <w:left w:val="none" w:sz="0" w:space="0" w:color="auto"/>
        <w:bottom w:val="none" w:sz="0" w:space="0" w:color="auto"/>
        <w:right w:val="none" w:sz="0" w:space="0" w:color="auto"/>
      </w:divBdr>
      <w:divsChild>
        <w:div w:id="403525594">
          <w:marLeft w:val="0"/>
          <w:marRight w:val="0"/>
          <w:marTop w:val="0"/>
          <w:marBottom w:val="0"/>
          <w:divBdr>
            <w:top w:val="none" w:sz="0" w:space="0" w:color="auto"/>
            <w:left w:val="none" w:sz="0" w:space="0" w:color="auto"/>
            <w:bottom w:val="none" w:sz="0" w:space="0" w:color="auto"/>
            <w:right w:val="none" w:sz="0" w:space="0" w:color="auto"/>
          </w:divBdr>
          <w:divsChild>
            <w:div w:id="391201323">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180359699">
      <w:bodyDiv w:val="1"/>
      <w:marLeft w:val="0"/>
      <w:marRight w:val="0"/>
      <w:marTop w:val="0"/>
      <w:marBottom w:val="0"/>
      <w:divBdr>
        <w:top w:val="none" w:sz="0" w:space="0" w:color="auto"/>
        <w:left w:val="none" w:sz="0" w:space="0" w:color="auto"/>
        <w:bottom w:val="none" w:sz="0" w:space="0" w:color="auto"/>
        <w:right w:val="none" w:sz="0" w:space="0" w:color="auto"/>
      </w:divBdr>
    </w:div>
    <w:div w:id="180552554">
      <w:bodyDiv w:val="1"/>
      <w:marLeft w:val="0"/>
      <w:marRight w:val="0"/>
      <w:marTop w:val="0"/>
      <w:marBottom w:val="0"/>
      <w:divBdr>
        <w:top w:val="none" w:sz="0" w:space="0" w:color="auto"/>
        <w:left w:val="none" w:sz="0" w:space="0" w:color="auto"/>
        <w:bottom w:val="none" w:sz="0" w:space="0" w:color="auto"/>
        <w:right w:val="none" w:sz="0" w:space="0" w:color="auto"/>
      </w:divBdr>
      <w:divsChild>
        <w:div w:id="1807889192">
          <w:marLeft w:val="-150"/>
          <w:marRight w:val="-150"/>
          <w:marTop w:val="0"/>
          <w:marBottom w:val="0"/>
          <w:divBdr>
            <w:top w:val="none" w:sz="0" w:space="0" w:color="auto"/>
            <w:left w:val="none" w:sz="0" w:space="0" w:color="auto"/>
            <w:bottom w:val="none" w:sz="0" w:space="0" w:color="auto"/>
            <w:right w:val="none" w:sz="0" w:space="0" w:color="auto"/>
          </w:divBdr>
          <w:divsChild>
            <w:div w:id="724450378">
              <w:marLeft w:val="0"/>
              <w:marRight w:val="0"/>
              <w:marTop w:val="0"/>
              <w:marBottom w:val="0"/>
              <w:divBdr>
                <w:top w:val="none" w:sz="0" w:space="0" w:color="auto"/>
                <w:left w:val="none" w:sz="0" w:space="0" w:color="auto"/>
                <w:bottom w:val="none" w:sz="0" w:space="0" w:color="auto"/>
                <w:right w:val="none" w:sz="0" w:space="0" w:color="auto"/>
              </w:divBdr>
              <w:divsChild>
                <w:div w:id="1415323424">
                  <w:marLeft w:val="-150"/>
                  <w:marRight w:val="-150"/>
                  <w:marTop w:val="0"/>
                  <w:marBottom w:val="0"/>
                  <w:divBdr>
                    <w:top w:val="none" w:sz="0" w:space="0" w:color="auto"/>
                    <w:left w:val="none" w:sz="0" w:space="0" w:color="auto"/>
                    <w:bottom w:val="none" w:sz="0" w:space="0" w:color="auto"/>
                    <w:right w:val="none" w:sz="0" w:space="0" w:color="auto"/>
                  </w:divBdr>
                  <w:divsChild>
                    <w:div w:id="2041319110">
                      <w:marLeft w:val="0"/>
                      <w:marRight w:val="0"/>
                      <w:marTop w:val="0"/>
                      <w:marBottom w:val="0"/>
                      <w:divBdr>
                        <w:top w:val="none" w:sz="0" w:space="0" w:color="auto"/>
                        <w:left w:val="none" w:sz="0" w:space="0" w:color="auto"/>
                        <w:bottom w:val="none" w:sz="0" w:space="0" w:color="auto"/>
                        <w:right w:val="none" w:sz="0" w:space="0" w:color="auto"/>
                      </w:divBdr>
                      <w:divsChild>
                        <w:div w:id="152064579">
                          <w:marLeft w:val="-150"/>
                          <w:marRight w:val="-150"/>
                          <w:marTop w:val="0"/>
                          <w:marBottom w:val="0"/>
                          <w:divBdr>
                            <w:top w:val="none" w:sz="0" w:space="0" w:color="auto"/>
                            <w:left w:val="none" w:sz="0" w:space="0" w:color="auto"/>
                            <w:bottom w:val="none" w:sz="0" w:space="0" w:color="auto"/>
                            <w:right w:val="none" w:sz="0" w:space="0" w:color="auto"/>
                          </w:divBdr>
                          <w:divsChild>
                            <w:div w:id="1063022617">
                              <w:marLeft w:val="0"/>
                              <w:marRight w:val="0"/>
                              <w:marTop w:val="0"/>
                              <w:marBottom w:val="0"/>
                              <w:divBdr>
                                <w:top w:val="none" w:sz="0" w:space="0" w:color="auto"/>
                                <w:left w:val="none" w:sz="0" w:space="0" w:color="auto"/>
                                <w:bottom w:val="none" w:sz="0" w:space="0" w:color="auto"/>
                                <w:right w:val="none" w:sz="0" w:space="0" w:color="auto"/>
                              </w:divBdr>
                              <w:divsChild>
                                <w:div w:id="123039860">
                                  <w:marLeft w:val="0"/>
                                  <w:marRight w:val="0"/>
                                  <w:marTop w:val="0"/>
                                  <w:marBottom w:val="75"/>
                                  <w:divBdr>
                                    <w:top w:val="none" w:sz="0" w:space="0" w:color="auto"/>
                                    <w:left w:val="none" w:sz="0" w:space="0" w:color="auto"/>
                                    <w:bottom w:val="none" w:sz="0" w:space="0" w:color="auto"/>
                                    <w:right w:val="none" w:sz="0" w:space="0" w:color="auto"/>
                                  </w:divBdr>
                                </w:div>
                                <w:div w:id="407269195">
                                  <w:marLeft w:val="0"/>
                                  <w:marRight w:val="0"/>
                                  <w:marTop w:val="0"/>
                                  <w:marBottom w:val="0"/>
                                  <w:divBdr>
                                    <w:top w:val="none" w:sz="0" w:space="0" w:color="auto"/>
                                    <w:left w:val="none" w:sz="0" w:space="0" w:color="auto"/>
                                    <w:bottom w:val="none" w:sz="0" w:space="0" w:color="auto"/>
                                    <w:right w:val="none" w:sz="0" w:space="0" w:color="auto"/>
                                  </w:divBdr>
                                  <w:divsChild>
                                    <w:div w:id="9900636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955058">
                              <w:marLeft w:val="0"/>
                              <w:marRight w:val="0"/>
                              <w:marTop w:val="0"/>
                              <w:marBottom w:val="0"/>
                              <w:divBdr>
                                <w:top w:val="none" w:sz="0" w:space="0" w:color="auto"/>
                                <w:left w:val="none" w:sz="0" w:space="0" w:color="auto"/>
                                <w:bottom w:val="none" w:sz="0" w:space="0" w:color="auto"/>
                                <w:right w:val="none" w:sz="0" w:space="0" w:color="auto"/>
                              </w:divBdr>
                              <w:divsChild>
                                <w:div w:id="619648306">
                                  <w:marLeft w:val="0"/>
                                  <w:marRight w:val="0"/>
                                  <w:marTop w:val="0"/>
                                  <w:marBottom w:val="0"/>
                                  <w:divBdr>
                                    <w:top w:val="none" w:sz="0" w:space="0" w:color="auto"/>
                                    <w:left w:val="none" w:sz="0" w:space="0" w:color="auto"/>
                                    <w:bottom w:val="none" w:sz="0" w:space="0" w:color="auto"/>
                                    <w:right w:val="none" w:sz="0" w:space="0" w:color="auto"/>
                                  </w:divBdr>
                                </w:div>
                              </w:divsChild>
                            </w:div>
                            <w:div w:id="1459181971">
                              <w:marLeft w:val="0"/>
                              <w:marRight w:val="0"/>
                              <w:marTop w:val="0"/>
                              <w:marBottom w:val="0"/>
                              <w:divBdr>
                                <w:top w:val="none" w:sz="0" w:space="0" w:color="auto"/>
                                <w:left w:val="none" w:sz="0" w:space="0" w:color="auto"/>
                                <w:bottom w:val="none" w:sz="0" w:space="0" w:color="auto"/>
                                <w:right w:val="none" w:sz="0" w:space="0" w:color="auto"/>
                              </w:divBdr>
                              <w:divsChild>
                                <w:div w:id="1956978052">
                                  <w:marLeft w:val="0"/>
                                  <w:marRight w:val="0"/>
                                  <w:marTop w:val="150"/>
                                  <w:marBottom w:val="0"/>
                                  <w:divBdr>
                                    <w:top w:val="none" w:sz="0" w:space="0" w:color="auto"/>
                                    <w:left w:val="none" w:sz="0" w:space="0" w:color="auto"/>
                                    <w:bottom w:val="none" w:sz="0" w:space="0" w:color="auto"/>
                                    <w:right w:val="none" w:sz="0" w:space="0" w:color="auto"/>
                                  </w:divBdr>
                                  <w:divsChild>
                                    <w:div w:id="810252139">
                                      <w:marLeft w:val="0"/>
                                      <w:marRight w:val="0"/>
                                      <w:marTop w:val="0"/>
                                      <w:marBottom w:val="150"/>
                                      <w:divBdr>
                                        <w:top w:val="none" w:sz="0" w:space="0" w:color="auto"/>
                                        <w:left w:val="none" w:sz="0" w:space="0" w:color="auto"/>
                                        <w:bottom w:val="none" w:sz="0" w:space="0" w:color="auto"/>
                                        <w:right w:val="none" w:sz="0" w:space="0" w:color="auto"/>
                                      </w:divBdr>
                                    </w:div>
                                    <w:div w:id="15752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09616">
                      <w:marLeft w:val="0"/>
                      <w:marRight w:val="0"/>
                      <w:marTop w:val="0"/>
                      <w:marBottom w:val="0"/>
                      <w:divBdr>
                        <w:top w:val="none" w:sz="0" w:space="0" w:color="auto"/>
                        <w:left w:val="none" w:sz="0" w:space="0" w:color="auto"/>
                        <w:bottom w:val="none" w:sz="0" w:space="0" w:color="auto"/>
                        <w:right w:val="none" w:sz="0" w:space="0" w:color="auto"/>
                      </w:divBdr>
                      <w:divsChild>
                        <w:div w:id="15682958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975147">
      <w:bodyDiv w:val="1"/>
      <w:marLeft w:val="0"/>
      <w:marRight w:val="0"/>
      <w:marTop w:val="0"/>
      <w:marBottom w:val="0"/>
      <w:divBdr>
        <w:top w:val="none" w:sz="0" w:space="0" w:color="auto"/>
        <w:left w:val="none" w:sz="0" w:space="0" w:color="auto"/>
        <w:bottom w:val="none" w:sz="0" w:space="0" w:color="auto"/>
        <w:right w:val="none" w:sz="0" w:space="0" w:color="auto"/>
      </w:divBdr>
      <w:divsChild>
        <w:div w:id="483395728">
          <w:marLeft w:val="0"/>
          <w:marRight w:val="0"/>
          <w:marTop w:val="150"/>
          <w:marBottom w:val="0"/>
          <w:divBdr>
            <w:top w:val="none" w:sz="0" w:space="0" w:color="auto"/>
            <w:left w:val="none" w:sz="0" w:space="0" w:color="auto"/>
            <w:bottom w:val="none" w:sz="0" w:space="0" w:color="auto"/>
            <w:right w:val="none" w:sz="0" w:space="0" w:color="auto"/>
          </w:divBdr>
        </w:div>
      </w:divsChild>
    </w:div>
    <w:div w:id="180976387">
      <w:bodyDiv w:val="1"/>
      <w:marLeft w:val="0"/>
      <w:marRight w:val="0"/>
      <w:marTop w:val="0"/>
      <w:marBottom w:val="0"/>
      <w:divBdr>
        <w:top w:val="none" w:sz="0" w:space="0" w:color="auto"/>
        <w:left w:val="none" w:sz="0" w:space="0" w:color="auto"/>
        <w:bottom w:val="none" w:sz="0" w:space="0" w:color="auto"/>
        <w:right w:val="none" w:sz="0" w:space="0" w:color="auto"/>
      </w:divBdr>
      <w:divsChild>
        <w:div w:id="754665852">
          <w:marLeft w:val="0"/>
          <w:marRight w:val="0"/>
          <w:marTop w:val="150"/>
          <w:marBottom w:val="0"/>
          <w:divBdr>
            <w:top w:val="none" w:sz="0" w:space="0" w:color="auto"/>
            <w:left w:val="none" w:sz="0" w:space="0" w:color="auto"/>
            <w:bottom w:val="none" w:sz="0" w:space="0" w:color="auto"/>
            <w:right w:val="none" w:sz="0" w:space="0" w:color="auto"/>
          </w:divBdr>
          <w:divsChild>
            <w:div w:id="326321111">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181014695">
      <w:bodyDiv w:val="1"/>
      <w:marLeft w:val="0"/>
      <w:marRight w:val="0"/>
      <w:marTop w:val="0"/>
      <w:marBottom w:val="0"/>
      <w:divBdr>
        <w:top w:val="none" w:sz="0" w:space="0" w:color="auto"/>
        <w:left w:val="none" w:sz="0" w:space="0" w:color="auto"/>
        <w:bottom w:val="none" w:sz="0" w:space="0" w:color="auto"/>
        <w:right w:val="none" w:sz="0" w:space="0" w:color="auto"/>
      </w:divBdr>
    </w:div>
    <w:div w:id="181549831">
      <w:bodyDiv w:val="1"/>
      <w:marLeft w:val="0"/>
      <w:marRight w:val="0"/>
      <w:marTop w:val="0"/>
      <w:marBottom w:val="0"/>
      <w:divBdr>
        <w:top w:val="none" w:sz="0" w:space="0" w:color="auto"/>
        <w:left w:val="none" w:sz="0" w:space="0" w:color="auto"/>
        <w:bottom w:val="none" w:sz="0" w:space="0" w:color="auto"/>
        <w:right w:val="none" w:sz="0" w:space="0" w:color="auto"/>
      </w:divBdr>
      <w:divsChild>
        <w:div w:id="103353926">
          <w:marLeft w:val="0"/>
          <w:marRight w:val="0"/>
          <w:marTop w:val="0"/>
          <w:marBottom w:val="300"/>
          <w:divBdr>
            <w:top w:val="none" w:sz="0" w:space="0" w:color="auto"/>
            <w:left w:val="none" w:sz="0" w:space="0" w:color="auto"/>
            <w:bottom w:val="none" w:sz="0" w:space="0" w:color="auto"/>
            <w:right w:val="none" w:sz="0" w:space="0" w:color="auto"/>
          </w:divBdr>
        </w:div>
        <w:div w:id="256446709">
          <w:marLeft w:val="0"/>
          <w:marRight w:val="0"/>
          <w:marTop w:val="0"/>
          <w:marBottom w:val="0"/>
          <w:divBdr>
            <w:top w:val="none" w:sz="0" w:space="0" w:color="auto"/>
            <w:left w:val="none" w:sz="0" w:space="0" w:color="auto"/>
            <w:bottom w:val="none" w:sz="0" w:space="0" w:color="auto"/>
            <w:right w:val="none" w:sz="0" w:space="0" w:color="auto"/>
          </w:divBdr>
        </w:div>
      </w:divsChild>
    </w:div>
    <w:div w:id="181552500">
      <w:bodyDiv w:val="1"/>
      <w:marLeft w:val="0"/>
      <w:marRight w:val="0"/>
      <w:marTop w:val="0"/>
      <w:marBottom w:val="0"/>
      <w:divBdr>
        <w:top w:val="none" w:sz="0" w:space="0" w:color="auto"/>
        <w:left w:val="none" w:sz="0" w:space="0" w:color="auto"/>
        <w:bottom w:val="none" w:sz="0" w:space="0" w:color="auto"/>
        <w:right w:val="none" w:sz="0" w:space="0" w:color="auto"/>
      </w:divBdr>
      <w:divsChild>
        <w:div w:id="90784389">
          <w:marLeft w:val="750"/>
          <w:marRight w:val="0"/>
          <w:marTop w:val="0"/>
          <w:marBottom w:val="0"/>
          <w:divBdr>
            <w:top w:val="none" w:sz="0" w:space="0" w:color="auto"/>
            <w:left w:val="none" w:sz="0" w:space="0" w:color="auto"/>
            <w:bottom w:val="none" w:sz="0" w:space="0" w:color="auto"/>
            <w:right w:val="none" w:sz="0" w:space="0" w:color="auto"/>
          </w:divBdr>
        </w:div>
        <w:div w:id="387261694">
          <w:marLeft w:val="750"/>
          <w:marRight w:val="1500"/>
          <w:marTop w:val="0"/>
          <w:marBottom w:val="0"/>
          <w:divBdr>
            <w:top w:val="none" w:sz="0" w:space="0" w:color="auto"/>
            <w:left w:val="none" w:sz="0" w:space="0" w:color="auto"/>
            <w:bottom w:val="none" w:sz="0" w:space="0" w:color="auto"/>
            <w:right w:val="none" w:sz="0" w:space="0" w:color="auto"/>
          </w:divBdr>
        </w:div>
      </w:divsChild>
    </w:div>
    <w:div w:id="181751744">
      <w:bodyDiv w:val="1"/>
      <w:marLeft w:val="0"/>
      <w:marRight w:val="0"/>
      <w:marTop w:val="0"/>
      <w:marBottom w:val="0"/>
      <w:divBdr>
        <w:top w:val="none" w:sz="0" w:space="0" w:color="auto"/>
        <w:left w:val="none" w:sz="0" w:space="0" w:color="auto"/>
        <w:bottom w:val="none" w:sz="0" w:space="0" w:color="auto"/>
        <w:right w:val="none" w:sz="0" w:space="0" w:color="auto"/>
      </w:divBdr>
      <w:divsChild>
        <w:div w:id="155612949">
          <w:marLeft w:val="0"/>
          <w:marRight w:val="0"/>
          <w:marTop w:val="0"/>
          <w:marBottom w:val="450"/>
          <w:divBdr>
            <w:top w:val="none" w:sz="0" w:space="0" w:color="auto"/>
            <w:left w:val="none" w:sz="0" w:space="0" w:color="auto"/>
            <w:bottom w:val="none" w:sz="0" w:space="0" w:color="auto"/>
            <w:right w:val="none" w:sz="0" w:space="0" w:color="auto"/>
          </w:divBdr>
          <w:divsChild>
            <w:div w:id="1710108105">
              <w:marLeft w:val="0"/>
              <w:marRight w:val="0"/>
              <w:marTop w:val="0"/>
              <w:marBottom w:val="75"/>
              <w:divBdr>
                <w:top w:val="none" w:sz="0" w:space="0" w:color="auto"/>
                <w:left w:val="none" w:sz="0" w:space="0" w:color="auto"/>
                <w:bottom w:val="none" w:sz="0" w:space="0" w:color="auto"/>
                <w:right w:val="none" w:sz="0" w:space="0" w:color="auto"/>
              </w:divBdr>
              <w:divsChild>
                <w:div w:id="74674264">
                  <w:marLeft w:val="0"/>
                  <w:marRight w:val="0"/>
                  <w:marTop w:val="0"/>
                  <w:marBottom w:val="0"/>
                  <w:divBdr>
                    <w:top w:val="none" w:sz="0" w:space="0" w:color="auto"/>
                    <w:left w:val="none" w:sz="0" w:space="0" w:color="auto"/>
                    <w:bottom w:val="none" w:sz="0" w:space="0" w:color="auto"/>
                    <w:right w:val="none" w:sz="0" w:space="0" w:color="auto"/>
                  </w:divBdr>
                  <w:divsChild>
                    <w:div w:id="556285119">
                      <w:marLeft w:val="0"/>
                      <w:marRight w:val="0"/>
                      <w:marTop w:val="0"/>
                      <w:marBottom w:val="0"/>
                      <w:divBdr>
                        <w:top w:val="none" w:sz="0" w:space="0" w:color="auto"/>
                        <w:left w:val="none" w:sz="0" w:space="0" w:color="auto"/>
                        <w:bottom w:val="none" w:sz="0" w:space="0" w:color="auto"/>
                        <w:right w:val="none" w:sz="0" w:space="0" w:color="auto"/>
                      </w:divBdr>
                      <w:divsChild>
                        <w:div w:id="7275379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59899836">
                  <w:marLeft w:val="0"/>
                  <w:marRight w:val="0"/>
                  <w:marTop w:val="0"/>
                  <w:marBottom w:val="0"/>
                  <w:divBdr>
                    <w:top w:val="none" w:sz="0" w:space="0" w:color="auto"/>
                    <w:left w:val="none" w:sz="0" w:space="0" w:color="auto"/>
                    <w:bottom w:val="none" w:sz="0" w:space="0" w:color="auto"/>
                    <w:right w:val="none" w:sz="0" w:space="0" w:color="auto"/>
                  </w:divBdr>
                  <w:divsChild>
                    <w:div w:id="1298306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40635981">
              <w:marLeft w:val="0"/>
              <w:marRight w:val="225"/>
              <w:marTop w:val="0"/>
              <w:marBottom w:val="0"/>
              <w:divBdr>
                <w:top w:val="none" w:sz="0" w:space="0" w:color="auto"/>
                <w:left w:val="none" w:sz="0" w:space="0" w:color="auto"/>
                <w:bottom w:val="none" w:sz="0" w:space="0" w:color="auto"/>
                <w:right w:val="none" w:sz="0" w:space="0" w:color="auto"/>
              </w:divBdr>
            </w:div>
          </w:divsChild>
        </w:div>
        <w:div w:id="203643512">
          <w:marLeft w:val="0"/>
          <w:marRight w:val="0"/>
          <w:marTop w:val="0"/>
          <w:marBottom w:val="300"/>
          <w:divBdr>
            <w:top w:val="none" w:sz="0" w:space="0" w:color="auto"/>
            <w:left w:val="none" w:sz="0" w:space="0" w:color="auto"/>
            <w:bottom w:val="none" w:sz="0" w:space="0" w:color="auto"/>
            <w:right w:val="none" w:sz="0" w:space="0" w:color="auto"/>
          </w:divBdr>
          <w:divsChild>
            <w:div w:id="488981102">
              <w:marLeft w:val="0"/>
              <w:marRight w:val="0"/>
              <w:marTop w:val="0"/>
              <w:marBottom w:val="0"/>
              <w:divBdr>
                <w:top w:val="none" w:sz="0" w:space="0" w:color="auto"/>
                <w:left w:val="none" w:sz="0" w:space="0" w:color="auto"/>
                <w:bottom w:val="none" w:sz="0" w:space="0" w:color="auto"/>
                <w:right w:val="none" w:sz="0" w:space="0" w:color="auto"/>
              </w:divBdr>
              <w:divsChild>
                <w:div w:id="1482963172">
                  <w:marLeft w:val="-225"/>
                  <w:marRight w:val="-225"/>
                  <w:marTop w:val="0"/>
                  <w:marBottom w:val="0"/>
                  <w:divBdr>
                    <w:top w:val="none" w:sz="0" w:space="0" w:color="auto"/>
                    <w:left w:val="none" w:sz="0" w:space="0" w:color="auto"/>
                    <w:bottom w:val="none" w:sz="0" w:space="0" w:color="auto"/>
                    <w:right w:val="none" w:sz="0" w:space="0" w:color="auto"/>
                  </w:divBdr>
                  <w:divsChild>
                    <w:div w:id="85347299">
                      <w:marLeft w:val="0"/>
                      <w:marRight w:val="0"/>
                      <w:marTop w:val="0"/>
                      <w:marBottom w:val="0"/>
                      <w:divBdr>
                        <w:top w:val="none" w:sz="0" w:space="0" w:color="auto"/>
                        <w:left w:val="none" w:sz="0" w:space="0" w:color="auto"/>
                        <w:bottom w:val="none" w:sz="0" w:space="0" w:color="auto"/>
                        <w:right w:val="none" w:sz="0" w:space="0" w:color="auto"/>
                      </w:divBdr>
                      <w:divsChild>
                        <w:div w:id="773523310">
                          <w:marLeft w:val="0"/>
                          <w:marRight w:val="0"/>
                          <w:marTop w:val="0"/>
                          <w:marBottom w:val="0"/>
                          <w:divBdr>
                            <w:top w:val="none" w:sz="0" w:space="0" w:color="auto"/>
                            <w:left w:val="none" w:sz="0" w:space="0" w:color="auto"/>
                            <w:bottom w:val="none" w:sz="0" w:space="0" w:color="auto"/>
                            <w:right w:val="none" w:sz="0" w:space="0" w:color="auto"/>
                          </w:divBdr>
                          <w:divsChild>
                            <w:div w:id="1483500993">
                              <w:marLeft w:val="0"/>
                              <w:marRight w:val="0"/>
                              <w:marTop w:val="0"/>
                              <w:marBottom w:val="0"/>
                              <w:divBdr>
                                <w:top w:val="none" w:sz="0" w:space="0" w:color="auto"/>
                                <w:left w:val="none" w:sz="0" w:space="0" w:color="auto"/>
                                <w:bottom w:val="none" w:sz="0" w:space="0" w:color="auto"/>
                                <w:right w:val="none" w:sz="0" w:space="0" w:color="auto"/>
                              </w:divBdr>
                              <w:divsChild>
                                <w:div w:id="3521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455889">
          <w:marLeft w:val="0"/>
          <w:marRight w:val="0"/>
          <w:marTop w:val="0"/>
          <w:marBottom w:val="0"/>
          <w:divBdr>
            <w:top w:val="none" w:sz="0" w:space="0" w:color="auto"/>
            <w:left w:val="none" w:sz="0" w:space="0" w:color="auto"/>
            <w:bottom w:val="none" w:sz="0" w:space="0" w:color="auto"/>
            <w:right w:val="none" w:sz="0" w:space="0" w:color="auto"/>
          </w:divBdr>
        </w:div>
      </w:divsChild>
    </w:div>
    <w:div w:id="181825846">
      <w:bodyDiv w:val="1"/>
      <w:marLeft w:val="0"/>
      <w:marRight w:val="0"/>
      <w:marTop w:val="0"/>
      <w:marBottom w:val="0"/>
      <w:divBdr>
        <w:top w:val="none" w:sz="0" w:space="0" w:color="auto"/>
        <w:left w:val="none" w:sz="0" w:space="0" w:color="auto"/>
        <w:bottom w:val="none" w:sz="0" w:space="0" w:color="auto"/>
        <w:right w:val="none" w:sz="0" w:space="0" w:color="auto"/>
      </w:divBdr>
      <w:divsChild>
        <w:div w:id="600450487">
          <w:marLeft w:val="626"/>
          <w:marRight w:val="1252"/>
          <w:marTop w:val="0"/>
          <w:marBottom w:val="0"/>
          <w:divBdr>
            <w:top w:val="none" w:sz="0" w:space="0" w:color="auto"/>
            <w:left w:val="none" w:sz="0" w:space="0" w:color="auto"/>
            <w:bottom w:val="none" w:sz="0" w:space="0" w:color="auto"/>
            <w:right w:val="none" w:sz="0" w:space="0" w:color="auto"/>
          </w:divBdr>
        </w:div>
        <w:div w:id="710149978">
          <w:marLeft w:val="626"/>
          <w:marRight w:val="0"/>
          <w:marTop w:val="0"/>
          <w:marBottom w:val="0"/>
          <w:divBdr>
            <w:top w:val="none" w:sz="0" w:space="0" w:color="auto"/>
            <w:left w:val="none" w:sz="0" w:space="0" w:color="auto"/>
            <w:bottom w:val="none" w:sz="0" w:space="0" w:color="auto"/>
            <w:right w:val="none" w:sz="0" w:space="0" w:color="auto"/>
          </w:divBdr>
          <w:divsChild>
            <w:div w:id="383524607">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182012413">
      <w:bodyDiv w:val="1"/>
      <w:marLeft w:val="0"/>
      <w:marRight w:val="0"/>
      <w:marTop w:val="0"/>
      <w:marBottom w:val="0"/>
      <w:divBdr>
        <w:top w:val="none" w:sz="0" w:space="0" w:color="auto"/>
        <w:left w:val="none" w:sz="0" w:space="0" w:color="auto"/>
        <w:bottom w:val="none" w:sz="0" w:space="0" w:color="auto"/>
        <w:right w:val="none" w:sz="0" w:space="0" w:color="auto"/>
      </w:divBdr>
      <w:divsChild>
        <w:div w:id="21977207">
          <w:marLeft w:val="-225"/>
          <w:marRight w:val="-225"/>
          <w:marTop w:val="0"/>
          <w:marBottom w:val="0"/>
          <w:divBdr>
            <w:top w:val="none" w:sz="0" w:space="0" w:color="auto"/>
            <w:left w:val="none" w:sz="0" w:space="0" w:color="auto"/>
            <w:bottom w:val="none" w:sz="0" w:space="0" w:color="auto"/>
            <w:right w:val="none" w:sz="0" w:space="0" w:color="auto"/>
          </w:divBdr>
        </w:div>
        <w:div w:id="331488975">
          <w:marLeft w:val="-225"/>
          <w:marRight w:val="-225"/>
          <w:marTop w:val="0"/>
          <w:marBottom w:val="0"/>
          <w:divBdr>
            <w:top w:val="none" w:sz="0" w:space="0" w:color="auto"/>
            <w:left w:val="none" w:sz="0" w:space="0" w:color="auto"/>
            <w:bottom w:val="none" w:sz="0" w:space="0" w:color="auto"/>
            <w:right w:val="none" w:sz="0" w:space="0" w:color="auto"/>
          </w:divBdr>
        </w:div>
        <w:div w:id="345135243">
          <w:marLeft w:val="-225"/>
          <w:marRight w:val="-225"/>
          <w:marTop w:val="0"/>
          <w:marBottom w:val="0"/>
          <w:divBdr>
            <w:top w:val="none" w:sz="0" w:space="0" w:color="auto"/>
            <w:left w:val="none" w:sz="0" w:space="0" w:color="auto"/>
            <w:bottom w:val="none" w:sz="0" w:space="0" w:color="auto"/>
            <w:right w:val="none" w:sz="0" w:space="0" w:color="auto"/>
          </w:divBdr>
          <w:divsChild>
            <w:div w:id="3224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4897">
      <w:bodyDiv w:val="1"/>
      <w:marLeft w:val="0"/>
      <w:marRight w:val="0"/>
      <w:marTop w:val="0"/>
      <w:marBottom w:val="0"/>
      <w:divBdr>
        <w:top w:val="none" w:sz="0" w:space="0" w:color="auto"/>
        <w:left w:val="none" w:sz="0" w:space="0" w:color="auto"/>
        <w:bottom w:val="none" w:sz="0" w:space="0" w:color="auto"/>
        <w:right w:val="none" w:sz="0" w:space="0" w:color="auto"/>
      </w:divBdr>
      <w:divsChild>
        <w:div w:id="746347793">
          <w:marLeft w:val="0"/>
          <w:marRight w:val="0"/>
          <w:marTop w:val="0"/>
          <w:marBottom w:val="0"/>
          <w:divBdr>
            <w:top w:val="none" w:sz="0" w:space="0" w:color="auto"/>
            <w:left w:val="none" w:sz="0" w:space="0" w:color="auto"/>
            <w:bottom w:val="none" w:sz="0" w:space="0" w:color="auto"/>
            <w:right w:val="none" w:sz="0" w:space="0" w:color="auto"/>
          </w:divBdr>
          <w:divsChild>
            <w:div w:id="183716360">
              <w:marLeft w:val="0"/>
              <w:marRight w:val="450"/>
              <w:marTop w:val="0"/>
              <w:marBottom w:val="150"/>
              <w:divBdr>
                <w:top w:val="none" w:sz="0" w:space="0" w:color="auto"/>
                <w:left w:val="none" w:sz="0" w:space="0" w:color="auto"/>
                <w:bottom w:val="none" w:sz="0" w:space="0" w:color="auto"/>
                <w:right w:val="none" w:sz="0" w:space="0" w:color="auto"/>
              </w:divBdr>
              <w:divsChild>
                <w:div w:id="1247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2417">
      <w:bodyDiv w:val="1"/>
      <w:marLeft w:val="0"/>
      <w:marRight w:val="0"/>
      <w:marTop w:val="0"/>
      <w:marBottom w:val="0"/>
      <w:divBdr>
        <w:top w:val="none" w:sz="0" w:space="0" w:color="auto"/>
        <w:left w:val="none" w:sz="0" w:space="0" w:color="auto"/>
        <w:bottom w:val="none" w:sz="0" w:space="0" w:color="auto"/>
        <w:right w:val="none" w:sz="0" w:space="0" w:color="auto"/>
      </w:divBdr>
      <w:divsChild>
        <w:div w:id="982469715">
          <w:marLeft w:val="-225"/>
          <w:marRight w:val="-225"/>
          <w:marTop w:val="0"/>
          <w:marBottom w:val="0"/>
          <w:divBdr>
            <w:top w:val="none" w:sz="0" w:space="0" w:color="auto"/>
            <w:left w:val="none" w:sz="0" w:space="0" w:color="auto"/>
            <w:bottom w:val="none" w:sz="0" w:space="0" w:color="auto"/>
            <w:right w:val="none" w:sz="0" w:space="0" w:color="auto"/>
          </w:divBdr>
          <w:divsChild>
            <w:div w:id="811213044">
              <w:marLeft w:val="0"/>
              <w:marRight w:val="0"/>
              <w:marTop w:val="0"/>
              <w:marBottom w:val="0"/>
              <w:divBdr>
                <w:top w:val="none" w:sz="0" w:space="0" w:color="auto"/>
                <w:left w:val="none" w:sz="0" w:space="0" w:color="auto"/>
                <w:bottom w:val="none" w:sz="0" w:space="0" w:color="auto"/>
                <w:right w:val="none" w:sz="0" w:space="0" w:color="auto"/>
              </w:divBdr>
              <w:divsChild>
                <w:div w:id="1348677730">
                  <w:marLeft w:val="-225"/>
                  <w:marRight w:val="-225"/>
                  <w:marTop w:val="0"/>
                  <w:marBottom w:val="0"/>
                  <w:divBdr>
                    <w:top w:val="none" w:sz="0" w:space="0" w:color="auto"/>
                    <w:left w:val="none" w:sz="0" w:space="0" w:color="auto"/>
                    <w:bottom w:val="none" w:sz="0" w:space="0" w:color="auto"/>
                    <w:right w:val="none" w:sz="0" w:space="0" w:color="auto"/>
                  </w:divBdr>
                  <w:divsChild>
                    <w:div w:id="3035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3042">
          <w:marLeft w:val="-225"/>
          <w:marRight w:val="-225"/>
          <w:marTop w:val="0"/>
          <w:marBottom w:val="0"/>
          <w:divBdr>
            <w:top w:val="none" w:sz="0" w:space="0" w:color="auto"/>
            <w:left w:val="none" w:sz="0" w:space="0" w:color="auto"/>
            <w:bottom w:val="none" w:sz="0" w:space="0" w:color="auto"/>
            <w:right w:val="none" w:sz="0" w:space="0" w:color="auto"/>
          </w:divBdr>
          <w:divsChild>
            <w:div w:id="191698206">
              <w:marLeft w:val="0"/>
              <w:marRight w:val="0"/>
              <w:marTop w:val="0"/>
              <w:marBottom w:val="0"/>
              <w:divBdr>
                <w:top w:val="none" w:sz="0" w:space="0" w:color="auto"/>
                <w:left w:val="none" w:sz="0" w:space="0" w:color="auto"/>
                <w:bottom w:val="none" w:sz="0" w:space="0" w:color="auto"/>
                <w:right w:val="none" w:sz="0" w:space="0" w:color="auto"/>
              </w:divBdr>
              <w:divsChild>
                <w:div w:id="293340297">
                  <w:marLeft w:val="0"/>
                  <w:marRight w:val="0"/>
                  <w:marTop w:val="0"/>
                  <w:marBottom w:val="0"/>
                  <w:divBdr>
                    <w:top w:val="none" w:sz="0" w:space="0" w:color="auto"/>
                    <w:left w:val="none" w:sz="0" w:space="0" w:color="auto"/>
                    <w:bottom w:val="none" w:sz="0" w:space="0" w:color="auto"/>
                    <w:right w:val="none" w:sz="0" w:space="0" w:color="auto"/>
                  </w:divBdr>
                  <w:divsChild>
                    <w:div w:id="6475178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75384614">
          <w:marLeft w:val="-225"/>
          <w:marRight w:val="-225"/>
          <w:marTop w:val="0"/>
          <w:marBottom w:val="0"/>
          <w:divBdr>
            <w:top w:val="none" w:sz="0" w:space="0" w:color="auto"/>
            <w:left w:val="none" w:sz="0" w:space="0" w:color="auto"/>
            <w:bottom w:val="none" w:sz="0" w:space="0" w:color="auto"/>
            <w:right w:val="none" w:sz="0" w:space="0" w:color="auto"/>
          </w:divBdr>
          <w:divsChild>
            <w:div w:id="8050497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3372180">
      <w:bodyDiv w:val="1"/>
      <w:marLeft w:val="0"/>
      <w:marRight w:val="0"/>
      <w:marTop w:val="0"/>
      <w:marBottom w:val="0"/>
      <w:divBdr>
        <w:top w:val="none" w:sz="0" w:space="0" w:color="auto"/>
        <w:left w:val="none" w:sz="0" w:space="0" w:color="auto"/>
        <w:bottom w:val="none" w:sz="0" w:space="0" w:color="auto"/>
        <w:right w:val="none" w:sz="0" w:space="0" w:color="auto"/>
      </w:divBdr>
    </w:div>
    <w:div w:id="183372301">
      <w:bodyDiv w:val="1"/>
      <w:marLeft w:val="0"/>
      <w:marRight w:val="0"/>
      <w:marTop w:val="0"/>
      <w:marBottom w:val="0"/>
      <w:divBdr>
        <w:top w:val="none" w:sz="0" w:space="0" w:color="auto"/>
        <w:left w:val="none" w:sz="0" w:space="0" w:color="auto"/>
        <w:bottom w:val="none" w:sz="0" w:space="0" w:color="auto"/>
        <w:right w:val="none" w:sz="0" w:space="0" w:color="auto"/>
      </w:divBdr>
    </w:div>
    <w:div w:id="183444494">
      <w:bodyDiv w:val="1"/>
      <w:marLeft w:val="0"/>
      <w:marRight w:val="0"/>
      <w:marTop w:val="0"/>
      <w:marBottom w:val="0"/>
      <w:divBdr>
        <w:top w:val="none" w:sz="0" w:space="0" w:color="auto"/>
        <w:left w:val="none" w:sz="0" w:space="0" w:color="auto"/>
        <w:bottom w:val="none" w:sz="0" w:space="0" w:color="auto"/>
        <w:right w:val="none" w:sz="0" w:space="0" w:color="auto"/>
      </w:divBdr>
    </w:div>
    <w:div w:id="184055239">
      <w:bodyDiv w:val="1"/>
      <w:marLeft w:val="0"/>
      <w:marRight w:val="0"/>
      <w:marTop w:val="0"/>
      <w:marBottom w:val="0"/>
      <w:divBdr>
        <w:top w:val="none" w:sz="0" w:space="0" w:color="auto"/>
        <w:left w:val="none" w:sz="0" w:space="0" w:color="auto"/>
        <w:bottom w:val="none" w:sz="0" w:space="0" w:color="auto"/>
        <w:right w:val="none" w:sz="0" w:space="0" w:color="auto"/>
      </w:divBdr>
      <w:divsChild>
        <w:div w:id="21367037">
          <w:marLeft w:val="0"/>
          <w:marRight w:val="0"/>
          <w:marTop w:val="0"/>
          <w:marBottom w:val="375"/>
          <w:divBdr>
            <w:top w:val="none" w:sz="0" w:space="0" w:color="auto"/>
            <w:left w:val="none" w:sz="0" w:space="0" w:color="auto"/>
            <w:bottom w:val="none" w:sz="0" w:space="0" w:color="auto"/>
            <w:right w:val="none" w:sz="0" w:space="0" w:color="auto"/>
          </w:divBdr>
        </w:div>
        <w:div w:id="786773986">
          <w:marLeft w:val="0"/>
          <w:marRight w:val="0"/>
          <w:marTop w:val="375"/>
          <w:marBottom w:val="375"/>
          <w:divBdr>
            <w:top w:val="none" w:sz="0" w:space="0" w:color="auto"/>
            <w:left w:val="none" w:sz="0" w:space="0" w:color="auto"/>
            <w:bottom w:val="none" w:sz="0" w:space="0" w:color="auto"/>
            <w:right w:val="none" w:sz="0" w:space="0" w:color="auto"/>
          </w:divBdr>
        </w:div>
      </w:divsChild>
    </w:div>
    <w:div w:id="184095736">
      <w:bodyDiv w:val="1"/>
      <w:marLeft w:val="0"/>
      <w:marRight w:val="0"/>
      <w:marTop w:val="0"/>
      <w:marBottom w:val="0"/>
      <w:divBdr>
        <w:top w:val="none" w:sz="0" w:space="0" w:color="auto"/>
        <w:left w:val="none" w:sz="0" w:space="0" w:color="auto"/>
        <w:bottom w:val="none" w:sz="0" w:space="0" w:color="auto"/>
        <w:right w:val="none" w:sz="0" w:space="0" w:color="auto"/>
      </w:divBdr>
      <w:divsChild>
        <w:div w:id="85001917">
          <w:marLeft w:val="-150"/>
          <w:marRight w:val="-150"/>
          <w:marTop w:val="0"/>
          <w:marBottom w:val="0"/>
          <w:divBdr>
            <w:top w:val="none" w:sz="0" w:space="0" w:color="auto"/>
            <w:left w:val="none" w:sz="0" w:space="0" w:color="auto"/>
            <w:bottom w:val="none" w:sz="0" w:space="0" w:color="auto"/>
            <w:right w:val="none" w:sz="0" w:space="0" w:color="auto"/>
          </w:divBdr>
          <w:divsChild>
            <w:div w:id="282002499">
              <w:marLeft w:val="0"/>
              <w:marRight w:val="0"/>
              <w:marTop w:val="0"/>
              <w:marBottom w:val="0"/>
              <w:divBdr>
                <w:top w:val="none" w:sz="0" w:space="0" w:color="auto"/>
                <w:left w:val="none" w:sz="0" w:space="0" w:color="auto"/>
                <w:bottom w:val="none" w:sz="0" w:space="0" w:color="auto"/>
                <w:right w:val="none" w:sz="0" w:space="0" w:color="auto"/>
              </w:divBdr>
              <w:divsChild>
                <w:div w:id="472063369">
                  <w:marLeft w:val="-150"/>
                  <w:marRight w:val="-150"/>
                  <w:marTop w:val="0"/>
                  <w:marBottom w:val="0"/>
                  <w:divBdr>
                    <w:top w:val="none" w:sz="0" w:space="0" w:color="auto"/>
                    <w:left w:val="none" w:sz="0" w:space="0" w:color="auto"/>
                    <w:bottom w:val="none" w:sz="0" w:space="0" w:color="auto"/>
                    <w:right w:val="none" w:sz="0" w:space="0" w:color="auto"/>
                  </w:divBdr>
                  <w:divsChild>
                    <w:div w:id="167258093">
                      <w:marLeft w:val="0"/>
                      <w:marRight w:val="0"/>
                      <w:marTop w:val="0"/>
                      <w:marBottom w:val="0"/>
                      <w:divBdr>
                        <w:top w:val="none" w:sz="0" w:space="0" w:color="auto"/>
                        <w:left w:val="none" w:sz="0" w:space="0" w:color="auto"/>
                        <w:bottom w:val="none" w:sz="0" w:space="0" w:color="auto"/>
                        <w:right w:val="none" w:sz="0" w:space="0" w:color="auto"/>
                      </w:divBdr>
                    </w:div>
                    <w:div w:id="3568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2819">
      <w:bodyDiv w:val="1"/>
      <w:marLeft w:val="0"/>
      <w:marRight w:val="0"/>
      <w:marTop w:val="0"/>
      <w:marBottom w:val="0"/>
      <w:divBdr>
        <w:top w:val="none" w:sz="0" w:space="0" w:color="auto"/>
        <w:left w:val="none" w:sz="0" w:space="0" w:color="auto"/>
        <w:bottom w:val="none" w:sz="0" w:space="0" w:color="auto"/>
        <w:right w:val="none" w:sz="0" w:space="0" w:color="auto"/>
      </w:divBdr>
    </w:div>
    <w:div w:id="184103189">
      <w:bodyDiv w:val="1"/>
      <w:marLeft w:val="0"/>
      <w:marRight w:val="0"/>
      <w:marTop w:val="0"/>
      <w:marBottom w:val="0"/>
      <w:divBdr>
        <w:top w:val="none" w:sz="0" w:space="0" w:color="auto"/>
        <w:left w:val="none" w:sz="0" w:space="0" w:color="auto"/>
        <w:bottom w:val="none" w:sz="0" w:space="0" w:color="auto"/>
        <w:right w:val="none" w:sz="0" w:space="0" w:color="auto"/>
      </w:divBdr>
      <w:divsChild>
        <w:div w:id="554465372">
          <w:marLeft w:val="0"/>
          <w:marRight w:val="0"/>
          <w:marTop w:val="0"/>
          <w:marBottom w:val="0"/>
          <w:divBdr>
            <w:top w:val="none" w:sz="0" w:space="0" w:color="auto"/>
            <w:left w:val="none" w:sz="0" w:space="0" w:color="auto"/>
            <w:bottom w:val="none" w:sz="0" w:space="0" w:color="auto"/>
            <w:right w:val="none" w:sz="0" w:space="0" w:color="auto"/>
          </w:divBdr>
        </w:div>
        <w:div w:id="666785844">
          <w:marLeft w:val="0"/>
          <w:marRight w:val="0"/>
          <w:marTop w:val="0"/>
          <w:marBottom w:val="450"/>
          <w:divBdr>
            <w:top w:val="none" w:sz="0" w:space="0" w:color="auto"/>
            <w:left w:val="none" w:sz="0" w:space="0" w:color="auto"/>
            <w:bottom w:val="none" w:sz="0" w:space="0" w:color="auto"/>
            <w:right w:val="none" w:sz="0" w:space="0" w:color="auto"/>
          </w:divBdr>
        </w:div>
      </w:divsChild>
    </w:div>
    <w:div w:id="186022091">
      <w:bodyDiv w:val="1"/>
      <w:marLeft w:val="0"/>
      <w:marRight w:val="0"/>
      <w:marTop w:val="0"/>
      <w:marBottom w:val="0"/>
      <w:divBdr>
        <w:top w:val="none" w:sz="0" w:space="0" w:color="auto"/>
        <w:left w:val="none" w:sz="0" w:space="0" w:color="auto"/>
        <w:bottom w:val="none" w:sz="0" w:space="0" w:color="auto"/>
        <w:right w:val="none" w:sz="0" w:space="0" w:color="auto"/>
      </w:divBdr>
      <w:divsChild>
        <w:div w:id="301427816">
          <w:marLeft w:val="0"/>
          <w:marRight w:val="0"/>
          <w:marTop w:val="0"/>
          <w:marBottom w:val="0"/>
          <w:divBdr>
            <w:top w:val="none" w:sz="0" w:space="0" w:color="auto"/>
            <w:left w:val="none" w:sz="0" w:space="0" w:color="auto"/>
            <w:bottom w:val="none" w:sz="0" w:space="0" w:color="auto"/>
            <w:right w:val="none" w:sz="0" w:space="0" w:color="auto"/>
          </w:divBdr>
        </w:div>
        <w:div w:id="615986754">
          <w:marLeft w:val="0"/>
          <w:marRight w:val="0"/>
          <w:marTop w:val="0"/>
          <w:marBottom w:val="0"/>
          <w:divBdr>
            <w:top w:val="none" w:sz="0" w:space="0" w:color="auto"/>
            <w:left w:val="none" w:sz="0" w:space="0" w:color="auto"/>
            <w:bottom w:val="none" w:sz="0" w:space="0" w:color="auto"/>
            <w:right w:val="none" w:sz="0" w:space="0" w:color="auto"/>
          </w:divBdr>
        </w:div>
      </w:divsChild>
    </w:div>
    <w:div w:id="186214076">
      <w:bodyDiv w:val="1"/>
      <w:marLeft w:val="0"/>
      <w:marRight w:val="0"/>
      <w:marTop w:val="0"/>
      <w:marBottom w:val="0"/>
      <w:divBdr>
        <w:top w:val="none" w:sz="0" w:space="0" w:color="auto"/>
        <w:left w:val="none" w:sz="0" w:space="0" w:color="auto"/>
        <w:bottom w:val="none" w:sz="0" w:space="0" w:color="auto"/>
        <w:right w:val="none" w:sz="0" w:space="0" w:color="auto"/>
      </w:divBdr>
      <w:divsChild>
        <w:div w:id="56368020">
          <w:marLeft w:val="0"/>
          <w:marRight w:val="0"/>
          <w:marTop w:val="0"/>
          <w:marBottom w:val="0"/>
          <w:divBdr>
            <w:top w:val="none" w:sz="0" w:space="0" w:color="auto"/>
            <w:left w:val="none" w:sz="0" w:space="0" w:color="auto"/>
            <w:bottom w:val="none" w:sz="0" w:space="0" w:color="auto"/>
            <w:right w:val="none" w:sz="0" w:space="0" w:color="auto"/>
          </w:divBdr>
        </w:div>
        <w:div w:id="208496190">
          <w:marLeft w:val="0"/>
          <w:marRight w:val="0"/>
          <w:marTop w:val="0"/>
          <w:marBottom w:val="360"/>
          <w:divBdr>
            <w:top w:val="none" w:sz="0" w:space="0" w:color="auto"/>
            <w:left w:val="none" w:sz="0" w:space="0" w:color="auto"/>
            <w:bottom w:val="none" w:sz="0" w:space="0" w:color="auto"/>
            <w:right w:val="none" w:sz="0" w:space="0" w:color="auto"/>
          </w:divBdr>
          <w:divsChild>
            <w:div w:id="3624374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186218919">
      <w:bodyDiv w:val="1"/>
      <w:marLeft w:val="0"/>
      <w:marRight w:val="0"/>
      <w:marTop w:val="0"/>
      <w:marBottom w:val="0"/>
      <w:divBdr>
        <w:top w:val="none" w:sz="0" w:space="0" w:color="auto"/>
        <w:left w:val="none" w:sz="0" w:space="0" w:color="auto"/>
        <w:bottom w:val="none" w:sz="0" w:space="0" w:color="auto"/>
        <w:right w:val="none" w:sz="0" w:space="0" w:color="auto"/>
      </w:divBdr>
    </w:div>
    <w:div w:id="186260321">
      <w:bodyDiv w:val="1"/>
      <w:marLeft w:val="0"/>
      <w:marRight w:val="0"/>
      <w:marTop w:val="0"/>
      <w:marBottom w:val="0"/>
      <w:divBdr>
        <w:top w:val="none" w:sz="0" w:space="0" w:color="auto"/>
        <w:left w:val="none" w:sz="0" w:space="0" w:color="auto"/>
        <w:bottom w:val="none" w:sz="0" w:space="0" w:color="auto"/>
        <w:right w:val="none" w:sz="0" w:space="0" w:color="auto"/>
      </w:divBdr>
      <w:divsChild>
        <w:div w:id="1667199248">
          <w:marLeft w:val="0"/>
          <w:marRight w:val="0"/>
          <w:marTop w:val="0"/>
          <w:marBottom w:val="0"/>
          <w:divBdr>
            <w:top w:val="single" w:sz="2" w:space="0" w:color="E0E0E0"/>
            <w:left w:val="single" w:sz="2" w:space="0" w:color="E0E0E0"/>
            <w:bottom w:val="single" w:sz="2" w:space="0" w:color="E0E0E0"/>
            <w:right w:val="single" w:sz="2" w:space="0" w:color="E0E0E0"/>
          </w:divBdr>
          <w:divsChild>
            <w:div w:id="1260413047">
              <w:marLeft w:val="0"/>
              <w:marRight w:val="0"/>
              <w:marTop w:val="0"/>
              <w:marBottom w:val="0"/>
              <w:divBdr>
                <w:top w:val="single" w:sz="2" w:space="0" w:color="E0E0E0"/>
                <w:left w:val="single" w:sz="2" w:space="0" w:color="E0E0E0"/>
                <w:bottom w:val="single" w:sz="2" w:space="0" w:color="E0E0E0"/>
                <w:right w:val="single" w:sz="2" w:space="0" w:color="E0E0E0"/>
              </w:divBdr>
              <w:divsChild>
                <w:div w:id="1302736557">
                  <w:marLeft w:val="0"/>
                  <w:marRight w:val="0"/>
                  <w:marTop w:val="0"/>
                  <w:marBottom w:val="0"/>
                  <w:divBdr>
                    <w:top w:val="single" w:sz="2" w:space="0" w:color="E0E0E0"/>
                    <w:left w:val="single" w:sz="2" w:space="0" w:color="E0E0E0"/>
                    <w:bottom w:val="single" w:sz="2" w:space="0" w:color="E0E0E0"/>
                    <w:right w:val="single" w:sz="2" w:space="0" w:color="E0E0E0"/>
                  </w:divBdr>
                  <w:divsChild>
                    <w:div w:id="333729005">
                      <w:marLeft w:val="0"/>
                      <w:marRight w:val="0"/>
                      <w:marTop w:val="0"/>
                      <w:marBottom w:val="0"/>
                      <w:divBdr>
                        <w:top w:val="single" w:sz="2" w:space="0" w:color="E0E0E0"/>
                        <w:left w:val="single" w:sz="2" w:space="0" w:color="E0E0E0"/>
                        <w:bottom w:val="single" w:sz="2" w:space="0" w:color="E0E0E0"/>
                        <w:right w:val="single" w:sz="2" w:space="0" w:color="E0E0E0"/>
                      </w:divBdr>
                    </w:div>
                    <w:div w:id="10639179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77471899">
          <w:marLeft w:val="0"/>
          <w:marRight w:val="0"/>
          <w:marTop w:val="0"/>
          <w:marBottom w:val="0"/>
          <w:divBdr>
            <w:top w:val="single" w:sz="2" w:space="0" w:color="E0E0E0"/>
            <w:left w:val="single" w:sz="2" w:space="0" w:color="E0E0E0"/>
            <w:bottom w:val="single" w:sz="2" w:space="0" w:color="E0E0E0"/>
            <w:right w:val="single" w:sz="2" w:space="0" w:color="E0E0E0"/>
          </w:divBdr>
          <w:divsChild>
            <w:div w:id="196504729">
              <w:marLeft w:val="0"/>
              <w:marRight w:val="0"/>
              <w:marTop w:val="0"/>
              <w:marBottom w:val="0"/>
              <w:divBdr>
                <w:top w:val="single" w:sz="2" w:space="0" w:color="E0E0E0"/>
                <w:left w:val="single" w:sz="2" w:space="0" w:color="E0E0E0"/>
                <w:bottom w:val="single" w:sz="2" w:space="0" w:color="E0E0E0"/>
                <w:right w:val="single" w:sz="2" w:space="0" w:color="E0E0E0"/>
              </w:divBdr>
              <w:divsChild>
                <w:div w:id="731461920">
                  <w:marLeft w:val="0"/>
                  <w:marRight w:val="0"/>
                  <w:marTop w:val="0"/>
                  <w:marBottom w:val="0"/>
                  <w:divBdr>
                    <w:top w:val="single" w:sz="2" w:space="0" w:color="E0E0E0"/>
                    <w:left w:val="single" w:sz="2" w:space="0" w:color="E0E0E0"/>
                    <w:bottom w:val="single" w:sz="2" w:space="0" w:color="E0E0E0"/>
                    <w:right w:val="single" w:sz="2" w:space="0" w:color="E0E0E0"/>
                  </w:divBdr>
                  <w:divsChild>
                    <w:div w:id="1216506675">
                      <w:marLeft w:val="0"/>
                      <w:marRight w:val="0"/>
                      <w:marTop w:val="0"/>
                      <w:marBottom w:val="0"/>
                      <w:divBdr>
                        <w:top w:val="single" w:sz="2" w:space="0" w:color="E0E0E0"/>
                        <w:left w:val="single" w:sz="2" w:space="0" w:color="E0E0E0"/>
                        <w:bottom w:val="single" w:sz="2" w:space="0" w:color="E0E0E0"/>
                        <w:right w:val="single" w:sz="2" w:space="0" w:color="E0E0E0"/>
                      </w:divBdr>
                      <w:divsChild>
                        <w:div w:id="20408577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92524098">
              <w:marLeft w:val="0"/>
              <w:marRight w:val="0"/>
              <w:marTop w:val="0"/>
              <w:marBottom w:val="0"/>
              <w:divBdr>
                <w:top w:val="single" w:sz="2" w:space="0" w:color="E0E0E0"/>
                <w:left w:val="single" w:sz="2" w:space="0" w:color="E0E0E0"/>
                <w:bottom w:val="single" w:sz="2" w:space="0" w:color="E0E0E0"/>
                <w:right w:val="single" w:sz="2" w:space="0" w:color="E0E0E0"/>
              </w:divBdr>
              <w:divsChild>
                <w:div w:id="1680110565">
                  <w:marLeft w:val="0"/>
                  <w:marRight w:val="0"/>
                  <w:marTop w:val="0"/>
                  <w:marBottom w:val="0"/>
                  <w:divBdr>
                    <w:top w:val="single" w:sz="2" w:space="0" w:color="E0E0E0"/>
                    <w:left w:val="single" w:sz="2" w:space="0" w:color="E0E0E0"/>
                    <w:bottom w:val="single" w:sz="2" w:space="0" w:color="E0E0E0"/>
                    <w:right w:val="single" w:sz="2" w:space="0" w:color="E0E0E0"/>
                  </w:divBdr>
                </w:div>
                <w:div w:id="691347072">
                  <w:marLeft w:val="0"/>
                  <w:marRight w:val="0"/>
                  <w:marTop w:val="0"/>
                  <w:marBottom w:val="0"/>
                  <w:divBdr>
                    <w:top w:val="single" w:sz="2" w:space="0" w:color="E0E0E0"/>
                    <w:left w:val="single" w:sz="2" w:space="0" w:color="E0E0E0"/>
                    <w:bottom w:val="single" w:sz="2" w:space="0" w:color="E0E0E0"/>
                    <w:right w:val="single" w:sz="2" w:space="0" w:color="E0E0E0"/>
                  </w:divBdr>
                  <w:divsChild>
                    <w:div w:id="1771925141">
                      <w:marLeft w:val="0"/>
                      <w:marRight w:val="0"/>
                      <w:marTop w:val="0"/>
                      <w:marBottom w:val="0"/>
                      <w:divBdr>
                        <w:top w:val="single" w:sz="2" w:space="0" w:color="E0E0E0"/>
                        <w:left w:val="single" w:sz="2" w:space="0" w:color="E0E0E0"/>
                        <w:bottom w:val="single" w:sz="2" w:space="0" w:color="E0E0E0"/>
                        <w:right w:val="single" w:sz="2" w:space="0" w:color="E0E0E0"/>
                      </w:divBdr>
                      <w:divsChild>
                        <w:div w:id="12975660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0037609">
                      <w:marLeft w:val="0"/>
                      <w:marRight w:val="0"/>
                      <w:marTop w:val="0"/>
                      <w:marBottom w:val="0"/>
                      <w:divBdr>
                        <w:top w:val="single" w:sz="2" w:space="0" w:color="E0E0E0"/>
                        <w:left w:val="single" w:sz="2" w:space="0" w:color="E0E0E0"/>
                        <w:bottom w:val="single" w:sz="2" w:space="0" w:color="E0E0E0"/>
                        <w:right w:val="single" w:sz="2" w:space="0" w:color="E0E0E0"/>
                      </w:divBdr>
                      <w:divsChild>
                        <w:div w:id="21432309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23954656">
                      <w:marLeft w:val="0"/>
                      <w:marRight w:val="0"/>
                      <w:marTop w:val="0"/>
                      <w:marBottom w:val="0"/>
                      <w:divBdr>
                        <w:top w:val="single" w:sz="2" w:space="0" w:color="E0E0E0"/>
                        <w:left w:val="single" w:sz="2" w:space="0" w:color="E0E0E0"/>
                        <w:bottom w:val="single" w:sz="2" w:space="0" w:color="E0E0E0"/>
                        <w:right w:val="single" w:sz="2" w:space="0" w:color="E0E0E0"/>
                      </w:divBdr>
                      <w:divsChild>
                        <w:div w:id="20115170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6414445">
      <w:bodyDiv w:val="1"/>
      <w:marLeft w:val="0"/>
      <w:marRight w:val="0"/>
      <w:marTop w:val="0"/>
      <w:marBottom w:val="0"/>
      <w:divBdr>
        <w:top w:val="none" w:sz="0" w:space="0" w:color="auto"/>
        <w:left w:val="none" w:sz="0" w:space="0" w:color="auto"/>
        <w:bottom w:val="none" w:sz="0" w:space="0" w:color="auto"/>
        <w:right w:val="none" w:sz="0" w:space="0" w:color="auto"/>
      </w:divBdr>
    </w:div>
    <w:div w:id="187255446">
      <w:bodyDiv w:val="1"/>
      <w:marLeft w:val="0"/>
      <w:marRight w:val="0"/>
      <w:marTop w:val="0"/>
      <w:marBottom w:val="0"/>
      <w:divBdr>
        <w:top w:val="none" w:sz="0" w:space="0" w:color="auto"/>
        <w:left w:val="none" w:sz="0" w:space="0" w:color="auto"/>
        <w:bottom w:val="none" w:sz="0" w:space="0" w:color="auto"/>
        <w:right w:val="none" w:sz="0" w:space="0" w:color="auto"/>
      </w:divBdr>
    </w:div>
    <w:div w:id="187261173">
      <w:bodyDiv w:val="1"/>
      <w:marLeft w:val="0"/>
      <w:marRight w:val="0"/>
      <w:marTop w:val="0"/>
      <w:marBottom w:val="0"/>
      <w:divBdr>
        <w:top w:val="none" w:sz="0" w:space="0" w:color="auto"/>
        <w:left w:val="none" w:sz="0" w:space="0" w:color="auto"/>
        <w:bottom w:val="none" w:sz="0" w:space="0" w:color="auto"/>
        <w:right w:val="none" w:sz="0" w:space="0" w:color="auto"/>
      </w:divBdr>
      <w:divsChild>
        <w:div w:id="843476219">
          <w:marLeft w:val="0"/>
          <w:marRight w:val="0"/>
          <w:marTop w:val="0"/>
          <w:marBottom w:val="300"/>
          <w:divBdr>
            <w:top w:val="none" w:sz="0" w:space="0" w:color="auto"/>
            <w:left w:val="none" w:sz="0" w:space="0" w:color="auto"/>
            <w:bottom w:val="none" w:sz="0" w:space="0" w:color="auto"/>
            <w:right w:val="none" w:sz="0" w:space="0" w:color="auto"/>
          </w:divBdr>
        </w:div>
        <w:div w:id="146827131">
          <w:marLeft w:val="15"/>
          <w:marRight w:val="225"/>
          <w:marTop w:val="0"/>
          <w:marBottom w:val="105"/>
          <w:divBdr>
            <w:top w:val="none" w:sz="0" w:space="0" w:color="auto"/>
            <w:left w:val="none" w:sz="0" w:space="0" w:color="auto"/>
            <w:bottom w:val="none" w:sz="0" w:space="0" w:color="auto"/>
            <w:right w:val="none" w:sz="0" w:space="0" w:color="auto"/>
          </w:divBdr>
          <w:divsChild>
            <w:div w:id="1476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3893">
      <w:bodyDiv w:val="1"/>
      <w:marLeft w:val="0"/>
      <w:marRight w:val="0"/>
      <w:marTop w:val="0"/>
      <w:marBottom w:val="0"/>
      <w:divBdr>
        <w:top w:val="none" w:sz="0" w:space="0" w:color="auto"/>
        <w:left w:val="none" w:sz="0" w:space="0" w:color="auto"/>
        <w:bottom w:val="none" w:sz="0" w:space="0" w:color="auto"/>
        <w:right w:val="none" w:sz="0" w:space="0" w:color="auto"/>
      </w:divBdr>
      <w:divsChild>
        <w:div w:id="272980288">
          <w:marLeft w:val="626"/>
          <w:marRight w:val="1252"/>
          <w:marTop w:val="0"/>
          <w:marBottom w:val="0"/>
          <w:divBdr>
            <w:top w:val="none" w:sz="0" w:space="0" w:color="auto"/>
            <w:left w:val="none" w:sz="0" w:space="0" w:color="auto"/>
            <w:bottom w:val="none" w:sz="0" w:space="0" w:color="auto"/>
            <w:right w:val="none" w:sz="0" w:space="0" w:color="auto"/>
          </w:divBdr>
        </w:div>
        <w:div w:id="764226296">
          <w:marLeft w:val="626"/>
          <w:marRight w:val="0"/>
          <w:marTop w:val="0"/>
          <w:marBottom w:val="0"/>
          <w:divBdr>
            <w:top w:val="none" w:sz="0" w:space="0" w:color="auto"/>
            <w:left w:val="none" w:sz="0" w:space="0" w:color="auto"/>
            <w:bottom w:val="none" w:sz="0" w:space="0" w:color="auto"/>
            <w:right w:val="none" w:sz="0" w:space="0" w:color="auto"/>
          </w:divBdr>
        </w:div>
      </w:divsChild>
    </w:div>
    <w:div w:id="188033066">
      <w:bodyDiv w:val="1"/>
      <w:marLeft w:val="0"/>
      <w:marRight w:val="0"/>
      <w:marTop w:val="0"/>
      <w:marBottom w:val="0"/>
      <w:divBdr>
        <w:top w:val="none" w:sz="0" w:space="0" w:color="auto"/>
        <w:left w:val="none" w:sz="0" w:space="0" w:color="auto"/>
        <w:bottom w:val="none" w:sz="0" w:space="0" w:color="auto"/>
        <w:right w:val="none" w:sz="0" w:space="0" w:color="auto"/>
      </w:divBdr>
      <w:divsChild>
        <w:div w:id="764885798">
          <w:marLeft w:val="-188"/>
          <w:marRight w:val="-188"/>
          <w:marTop w:val="0"/>
          <w:marBottom w:val="0"/>
          <w:divBdr>
            <w:top w:val="none" w:sz="0" w:space="0" w:color="auto"/>
            <w:left w:val="none" w:sz="0" w:space="0" w:color="auto"/>
            <w:bottom w:val="none" w:sz="0" w:space="0" w:color="auto"/>
            <w:right w:val="none" w:sz="0" w:space="0" w:color="auto"/>
          </w:divBdr>
        </w:div>
      </w:divsChild>
    </w:div>
    <w:div w:id="188221570">
      <w:bodyDiv w:val="1"/>
      <w:marLeft w:val="0"/>
      <w:marRight w:val="0"/>
      <w:marTop w:val="0"/>
      <w:marBottom w:val="0"/>
      <w:divBdr>
        <w:top w:val="none" w:sz="0" w:space="0" w:color="auto"/>
        <w:left w:val="none" w:sz="0" w:space="0" w:color="auto"/>
        <w:bottom w:val="none" w:sz="0" w:space="0" w:color="auto"/>
        <w:right w:val="none" w:sz="0" w:space="0" w:color="auto"/>
      </w:divBdr>
    </w:div>
    <w:div w:id="188376214">
      <w:bodyDiv w:val="1"/>
      <w:marLeft w:val="0"/>
      <w:marRight w:val="0"/>
      <w:marTop w:val="0"/>
      <w:marBottom w:val="0"/>
      <w:divBdr>
        <w:top w:val="none" w:sz="0" w:space="0" w:color="auto"/>
        <w:left w:val="none" w:sz="0" w:space="0" w:color="auto"/>
        <w:bottom w:val="none" w:sz="0" w:space="0" w:color="auto"/>
        <w:right w:val="none" w:sz="0" w:space="0" w:color="auto"/>
      </w:divBdr>
    </w:div>
    <w:div w:id="188688056">
      <w:bodyDiv w:val="1"/>
      <w:marLeft w:val="0"/>
      <w:marRight w:val="0"/>
      <w:marTop w:val="0"/>
      <w:marBottom w:val="0"/>
      <w:divBdr>
        <w:top w:val="none" w:sz="0" w:space="0" w:color="auto"/>
        <w:left w:val="none" w:sz="0" w:space="0" w:color="auto"/>
        <w:bottom w:val="none" w:sz="0" w:space="0" w:color="auto"/>
        <w:right w:val="none" w:sz="0" w:space="0" w:color="auto"/>
      </w:divBdr>
      <w:divsChild>
        <w:div w:id="533083796">
          <w:marLeft w:val="626"/>
          <w:marRight w:val="1252"/>
          <w:marTop w:val="0"/>
          <w:marBottom w:val="0"/>
          <w:divBdr>
            <w:top w:val="none" w:sz="0" w:space="0" w:color="auto"/>
            <w:left w:val="none" w:sz="0" w:space="0" w:color="auto"/>
            <w:bottom w:val="none" w:sz="0" w:space="0" w:color="auto"/>
            <w:right w:val="none" w:sz="0" w:space="0" w:color="auto"/>
          </w:divBdr>
        </w:div>
      </w:divsChild>
    </w:div>
    <w:div w:id="188688843">
      <w:bodyDiv w:val="1"/>
      <w:marLeft w:val="0"/>
      <w:marRight w:val="0"/>
      <w:marTop w:val="0"/>
      <w:marBottom w:val="0"/>
      <w:divBdr>
        <w:top w:val="none" w:sz="0" w:space="0" w:color="auto"/>
        <w:left w:val="none" w:sz="0" w:space="0" w:color="auto"/>
        <w:bottom w:val="none" w:sz="0" w:space="0" w:color="auto"/>
        <w:right w:val="none" w:sz="0" w:space="0" w:color="auto"/>
      </w:divBdr>
    </w:div>
    <w:div w:id="189034964">
      <w:bodyDiv w:val="1"/>
      <w:marLeft w:val="0"/>
      <w:marRight w:val="0"/>
      <w:marTop w:val="0"/>
      <w:marBottom w:val="0"/>
      <w:divBdr>
        <w:top w:val="none" w:sz="0" w:space="0" w:color="auto"/>
        <w:left w:val="none" w:sz="0" w:space="0" w:color="auto"/>
        <w:bottom w:val="none" w:sz="0" w:space="0" w:color="auto"/>
        <w:right w:val="none" w:sz="0" w:space="0" w:color="auto"/>
      </w:divBdr>
      <w:divsChild>
        <w:div w:id="55519861">
          <w:marLeft w:val="0"/>
          <w:marRight w:val="0"/>
          <w:marTop w:val="0"/>
          <w:marBottom w:val="240"/>
          <w:divBdr>
            <w:top w:val="none" w:sz="0" w:space="0" w:color="auto"/>
            <w:left w:val="none" w:sz="0" w:space="0" w:color="auto"/>
            <w:bottom w:val="none" w:sz="0" w:space="0" w:color="auto"/>
            <w:right w:val="none" w:sz="0" w:space="0" w:color="auto"/>
          </w:divBdr>
        </w:div>
        <w:div w:id="580070203">
          <w:marLeft w:val="0"/>
          <w:marRight w:val="0"/>
          <w:marTop w:val="0"/>
          <w:marBottom w:val="0"/>
          <w:divBdr>
            <w:top w:val="none" w:sz="0" w:space="0" w:color="auto"/>
            <w:left w:val="none" w:sz="0" w:space="0" w:color="auto"/>
            <w:bottom w:val="none" w:sz="0" w:space="0" w:color="auto"/>
            <w:right w:val="none" w:sz="0" w:space="0" w:color="auto"/>
          </w:divBdr>
        </w:div>
      </w:divsChild>
    </w:div>
    <w:div w:id="189147498">
      <w:bodyDiv w:val="1"/>
      <w:marLeft w:val="0"/>
      <w:marRight w:val="0"/>
      <w:marTop w:val="0"/>
      <w:marBottom w:val="0"/>
      <w:divBdr>
        <w:top w:val="none" w:sz="0" w:space="0" w:color="auto"/>
        <w:left w:val="none" w:sz="0" w:space="0" w:color="auto"/>
        <w:bottom w:val="none" w:sz="0" w:space="0" w:color="auto"/>
        <w:right w:val="none" w:sz="0" w:space="0" w:color="auto"/>
      </w:divBdr>
      <w:divsChild>
        <w:div w:id="1677615638">
          <w:marLeft w:val="-225"/>
          <w:marRight w:val="-225"/>
          <w:marTop w:val="0"/>
          <w:marBottom w:val="0"/>
          <w:divBdr>
            <w:top w:val="none" w:sz="0" w:space="0" w:color="auto"/>
            <w:left w:val="none" w:sz="0" w:space="0" w:color="auto"/>
            <w:bottom w:val="none" w:sz="0" w:space="0" w:color="auto"/>
            <w:right w:val="none" w:sz="0" w:space="0" w:color="auto"/>
          </w:divBdr>
          <w:divsChild>
            <w:div w:id="1686592307">
              <w:marLeft w:val="0"/>
              <w:marRight w:val="0"/>
              <w:marTop w:val="0"/>
              <w:marBottom w:val="0"/>
              <w:divBdr>
                <w:top w:val="none" w:sz="0" w:space="0" w:color="auto"/>
                <w:left w:val="none" w:sz="0" w:space="0" w:color="auto"/>
                <w:bottom w:val="none" w:sz="0" w:space="0" w:color="auto"/>
                <w:right w:val="none" w:sz="0" w:space="0" w:color="auto"/>
              </w:divBdr>
              <w:divsChild>
                <w:div w:id="1034422949">
                  <w:marLeft w:val="-225"/>
                  <w:marRight w:val="-225"/>
                  <w:marTop w:val="0"/>
                  <w:marBottom w:val="0"/>
                  <w:divBdr>
                    <w:top w:val="none" w:sz="0" w:space="0" w:color="auto"/>
                    <w:left w:val="none" w:sz="0" w:space="0" w:color="auto"/>
                    <w:bottom w:val="none" w:sz="0" w:space="0" w:color="auto"/>
                    <w:right w:val="none" w:sz="0" w:space="0" w:color="auto"/>
                  </w:divBdr>
                  <w:divsChild>
                    <w:div w:id="15804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9075">
          <w:marLeft w:val="-225"/>
          <w:marRight w:val="-225"/>
          <w:marTop w:val="0"/>
          <w:marBottom w:val="0"/>
          <w:divBdr>
            <w:top w:val="none" w:sz="0" w:space="0" w:color="auto"/>
            <w:left w:val="none" w:sz="0" w:space="0" w:color="auto"/>
            <w:bottom w:val="none" w:sz="0" w:space="0" w:color="auto"/>
            <w:right w:val="none" w:sz="0" w:space="0" w:color="auto"/>
          </w:divBdr>
          <w:divsChild>
            <w:div w:id="17001371">
              <w:marLeft w:val="0"/>
              <w:marRight w:val="0"/>
              <w:marTop w:val="0"/>
              <w:marBottom w:val="0"/>
              <w:divBdr>
                <w:top w:val="none" w:sz="0" w:space="0" w:color="auto"/>
                <w:left w:val="none" w:sz="0" w:space="0" w:color="auto"/>
                <w:bottom w:val="none" w:sz="0" w:space="0" w:color="auto"/>
                <w:right w:val="none" w:sz="0" w:space="0" w:color="auto"/>
              </w:divBdr>
              <w:divsChild>
                <w:div w:id="1859352104">
                  <w:marLeft w:val="0"/>
                  <w:marRight w:val="0"/>
                  <w:marTop w:val="0"/>
                  <w:marBottom w:val="0"/>
                  <w:divBdr>
                    <w:top w:val="none" w:sz="0" w:space="0" w:color="auto"/>
                    <w:left w:val="none" w:sz="0" w:space="0" w:color="auto"/>
                    <w:bottom w:val="none" w:sz="0" w:space="0" w:color="auto"/>
                    <w:right w:val="none" w:sz="0" w:space="0" w:color="auto"/>
                  </w:divBdr>
                  <w:divsChild>
                    <w:div w:id="214102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3538998">
              <w:marLeft w:val="1463"/>
              <w:marRight w:val="0"/>
              <w:marTop w:val="0"/>
              <w:marBottom w:val="0"/>
              <w:divBdr>
                <w:top w:val="none" w:sz="0" w:space="0" w:color="auto"/>
                <w:left w:val="none" w:sz="0" w:space="0" w:color="auto"/>
                <w:bottom w:val="none" w:sz="0" w:space="0" w:color="auto"/>
                <w:right w:val="none" w:sz="0" w:space="0" w:color="auto"/>
              </w:divBdr>
              <w:divsChild>
                <w:div w:id="9038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6580">
          <w:marLeft w:val="-225"/>
          <w:marRight w:val="-225"/>
          <w:marTop w:val="0"/>
          <w:marBottom w:val="0"/>
          <w:divBdr>
            <w:top w:val="none" w:sz="0" w:space="0" w:color="auto"/>
            <w:left w:val="none" w:sz="0" w:space="0" w:color="auto"/>
            <w:bottom w:val="none" w:sz="0" w:space="0" w:color="auto"/>
            <w:right w:val="none" w:sz="0" w:space="0" w:color="auto"/>
          </w:divBdr>
          <w:divsChild>
            <w:div w:id="1059552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9225860">
      <w:bodyDiv w:val="1"/>
      <w:marLeft w:val="0"/>
      <w:marRight w:val="0"/>
      <w:marTop w:val="0"/>
      <w:marBottom w:val="0"/>
      <w:divBdr>
        <w:top w:val="none" w:sz="0" w:space="0" w:color="auto"/>
        <w:left w:val="none" w:sz="0" w:space="0" w:color="auto"/>
        <w:bottom w:val="none" w:sz="0" w:space="0" w:color="auto"/>
        <w:right w:val="none" w:sz="0" w:space="0" w:color="auto"/>
      </w:divBdr>
      <w:divsChild>
        <w:div w:id="696857140">
          <w:marLeft w:val="626"/>
          <w:marRight w:val="0"/>
          <w:marTop w:val="0"/>
          <w:marBottom w:val="0"/>
          <w:divBdr>
            <w:top w:val="none" w:sz="0" w:space="0" w:color="auto"/>
            <w:left w:val="none" w:sz="0" w:space="0" w:color="auto"/>
            <w:bottom w:val="none" w:sz="0" w:space="0" w:color="auto"/>
            <w:right w:val="none" w:sz="0" w:space="0" w:color="auto"/>
          </w:divBdr>
          <w:divsChild>
            <w:div w:id="554855940">
              <w:marLeft w:val="13"/>
              <w:marRight w:val="188"/>
              <w:marTop w:val="138"/>
              <w:marBottom w:val="88"/>
              <w:divBdr>
                <w:top w:val="none" w:sz="0" w:space="0" w:color="auto"/>
                <w:left w:val="none" w:sz="0" w:space="0" w:color="auto"/>
                <w:bottom w:val="none" w:sz="0" w:space="0" w:color="auto"/>
                <w:right w:val="none" w:sz="0" w:space="0" w:color="auto"/>
              </w:divBdr>
              <w:divsChild>
                <w:div w:id="172257864">
                  <w:marLeft w:val="0"/>
                  <w:marRight w:val="0"/>
                  <w:marTop w:val="0"/>
                  <w:marBottom w:val="0"/>
                  <w:divBdr>
                    <w:top w:val="none" w:sz="0" w:space="0" w:color="auto"/>
                    <w:left w:val="none" w:sz="0" w:space="0" w:color="auto"/>
                    <w:bottom w:val="none" w:sz="0" w:space="0" w:color="auto"/>
                    <w:right w:val="none" w:sz="0" w:space="0" w:color="auto"/>
                  </w:divBdr>
                </w:div>
                <w:div w:id="403600265">
                  <w:marLeft w:val="0"/>
                  <w:marRight w:val="0"/>
                  <w:marTop w:val="0"/>
                  <w:marBottom w:val="0"/>
                  <w:divBdr>
                    <w:top w:val="none" w:sz="0" w:space="0" w:color="auto"/>
                    <w:left w:val="none" w:sz="0" w:space="0" w:color="auto"/>
                    <w:bottom w:val="none" w:sz="0" w:space="0" w:color="auto"/>
                    <w:right w:val="none" w:sz="0" w:space="0" w:color="auto"/>
                  </w:divBdr>
                </w:div>
                <w:div w:id="484249011">
                  <w:marLeft w:val="0"/>
                  <w:marRight w:val="0"/>
                  <w:marTop w:val="0"/>
                  <w:marBottom w:val="0"/>
                  <w:divBdr>
                    <w:top w:val="none" w:sz="0" w:space="0" w:color="auto"/>
                    <w:left w:val="none" w:sz="0" w:space="0" w:color="auto"/>
                    <w:bottom w:val="none" w:sz="0" w:space="0" w:color="auto"/>
                    <w:right w:val="none" w:sz="0" w:space="0" w:color="auto"/>
                  </w:divBdr>
                </w:div>
                <w:div w:id="7162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7333">
      <w:bodyDiv w:val="1"/>
      <w:marLeft w:val="0"/>
      <w:marRight w:val="0"/>
      <w:marTop w:val="0"/>
      <w:marBottom w:val="0"/>
      <w:divBdr>
        <w:top w:val="none" w:sz="0" w:space="0" w:color="auto"/>
        <w:left w:val="none" w:sz="0" w:space="0" w:color="auto"/>
        <w:bottom w:val="none" w:sz="0" w:space="0" w:color="auto"/>
        <w:right w:val="none" w:sz="0" w:space="0" w:color="auto"/>
      </w:divBdr>
      <w:divsChild>
        <w:div w:id="438254766">
          <w:marLeft w:val="0"/>
          <w:marRight w:val="0"/>
          <w:marTop w:val="0"/>
          <w:marBottom w:val="300"/>
          <w:divBdr>
            <w:top w:val="none" w:sz="0" w:space="0" w:color="auto"/>
            <w:left w:val="none" w:sz="0" w:space="0" w:color="auto"/>
            <w:bottom w:val="none" w:sz="0" w:space="0" w:color="auto"/>
            <w:right w:val="none" w:sz="0" w:space="0" w:color="auto"/>
          </w:divBdr>
        </w:div>
      </w:divsChild>
    </w:div>
    <w:div w:id="189338218">
      <w:bodyDiv w:val="1"/>
      <w:marLeft w:val="0"/>
      <w:marRight w:val="0"/>
      <w:marTop w:val="0"/>
      <w:marBottom w:val="0"/>
      <w:divBdr>
        <w:top w:val="none" w:sz="0" w:space="0" w:color="auto"/>
        <w:left w:val="none" w:sz="0" w:space="0" w:color="auto"/>
        <w:bottom w:val="none" w:sz="0" w:space="0" w:color="auto"/>
        <w:right w:val="none" w:sz="0" w:space="0" w:color="auto"/>
      </w:divBdr>
      <w:divsChild>
        <w:div w:id="19816525">
          <w:marLeft w:val="0"/>
          <w:marRight w:val="0"/>
          <w:marTop w:val="0"/>
          <w:marBottom w:val="0"/>
          <w:divBdr>
            <w:top w:val="none" w:sz="0" w:space="0" w:color="auto"/>
            <w:left w:val="none" w:sz="0" w:space="0" w:color="auto"/>
            <w:bottom w:val="none" w:sz="0" w:space="0" w:color="auto"/>
            <w:right w:val="none" w:sz="0" w:space="0" w:color="auto"/>
          </w:divBdr>
        </w:div>
        <w:div w:id="70740298">
          <w:marLeft w:val="0"/>
          <w:marRight w:val="0"/>
          <w:marTop w:val="125"/>
          <w:marBottom w:val="0"/>
          <w:divBdr>
            <w:top w:val="none" w:sz="0" w:space="0" w:color="auto"/>
            <w:left w:val="none" w:sz="0" w:space="0" w:color="auto"/>
            <w:bottom w:val="none" w:sz="0" w:space="0" w:color="auto"/>
            <w:right w:val="none" w:sz="0" w:space="0" w:color="auto"/>
          </w:divBdr>
        </w:div>
      </w:divsChild>
    </w:div>
    <w:div w:id="189345080">
      <w:bodyDiv w:val="1"/>
      <w:marLeft w:val="0"/>
      <w:marRight w:val="0"/>
      <w:marTop w:val="0"/>
      <w:marBottom w:val="0"/>
      <w:divBdr>
        <w:top w:val="none" w:sz="0" w:space="0" w:color="auto"/>
        <w:left w:val="none" w:sz="0" w:space="0" w:color="auto"/>
        <w:bottom w:val="none" w:sz="0" w:space="0" w:color="auto"/>
        <w:right w:val="none" w:sz="0" w:space="0" w:color="auto"/>
      </w:divBdr>
      <w:divsChild>
        <w:div w:id="4478290">
          <w:marLeft w:val="0"/>
          <w:marRight w:val="0"/>
          <w:marTop w:val="0"/>
          <w:marBottom w:val="450"/>
          <w:divBdr>
            <w:top w:val="none" w:sz="0" w:space="0" w:color="auto"/>
            <w:left w:val="none" w:sz="0" w:space="0" w:color="auto"/>
            <w:bottom w:val="none" w:sz="0" w:space="0" w:color="auto"/>
            <w:right w:val="none" w:sz="0" w:space="0" w:color="auto"/>
          </w:divBdr>
          <w:divsChild>
            <w:div w:id="5257991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9414031">
      <w:bodyDiv w:val="1"/>
      <w:marLeft w:val="0"/>
      <w:marRight w:val="0"/>
      <w:marTop w:val="0"/>
      <w:marBottom w:val="0"/>
      <w:divBdr>
        <w:top w:val="none" w:sz="0" w:space="0" w:color="auto"/>
        <w:left w:val="none" w:sz="0" w:space="0" w:color="auto"/>
        <w:bottom w:val="none" w:sz="0" w:space="0" w:color="auto"/>
        <w:right w:val="none" w:sz="0" w:space="0" w:color="auto"/>
      </w:divBdr>
      <w:divsChild>
        <w:div w:id="485442111">
          <w:marLeft w:val="0"/>
          <w:marRight w:val="0"/>
          <w:marTop w:val="0"/>
          <w:marBottom w:val="0"/>
          <w:divBdr>
            <w:top w:val="none" w:sz="0" w:space="0" w:color="auto"/>
            <w:left w:val="none" w:sz="0" w:space="0" w:color="auto"/>
            <w:bottom w:val="none" w:sz="0" w:space="0" w:color="auto"/>
            <w:right w:val="none" w:sz="0" w:space="0" w:color="auto"/>
          </w:divBdr>
        </w:div>
      </w:divsChild>
    </w:div>
    <w:div w:id="189415135">
      <w:bodyDiv w:val="1"/>
      <w:marLeft w:val="0"/>
      <w:marRight w:val="0"/>
      <w:marTop w:val="0"/>
      <w:marBottom w:val="0"/>
      <w:divBdr>
        <w:top w:val="none" w:sz="0" w:space="0" w:color="auto"/>
        <w:left w:val="none" w:sz="0" w:space="0" w:color="auto"/>
        <w:bottom w:val="none" w:sz="0" w:space="0" w:color="auto"/>
        <w:right w:val="none" w:sz="0" w:space="0" w:color="auto"/>
      </w:divBdr>
      <w:divsChild>
        <w:div w:id="619266463">
          <w:marLeft w:val="0"/>
          <w:marRight w:val="0"/>
          <w:marTop w:val="0"/>
          <w:marBottom w:val="0"/>
          <w:divBdr>
            <w:top w:val="none" w:sz="0" w:space="0" w:color="auto"/>
            <w:left w:val="none" w:sz="0" w:space="0" w:color="auto"/>
            <w:bottom w:val="none" w:sz="0" w:space="0" w:color="auto"/>
            <w:right w:val="none" w:sz="0" w:space="0" w:color="auto"/>
          </w:divBdr>
          <w:divsChild>
            <w:div w:id="4043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6193">
      <w:bodyDiv w:val="1"/>
      <w:marLeft w:val="0"/>
      <w:marRight w:val="0"/>
      <w:marTop w:val="0"/>
      <w:marBottom w:val="0"/>
      <w:divBdr>
        <w:top w:val="none" w:sz="0" w:space="0" w:color="auto"/>
        <w:left w:val="none" w:sz="0" w:space="0" w:color="auto"/>
        <w:bottom w:val="none" w:sz="0" w:space="0" w:color="auto"/>
        <w:right w:val="none" w:sz="0" w:space="0" w:color="auto"/>
      </w:divBdr>
    </w:div>
    <w:div w:id="189615369">
      <w:bodyDiv w:val="1"/>
      <w:marLeft w:val="0"/>
      <w:marRight w:val="0"/>
      <w:marTop w:val="0"/>
      <w:marBottom w:val="0"/>
      <w:divBdr>
        <w:top w:val="none" w:sz="0" w:space="0" w:color="auto"/>
        <w:left w:val="none" w:sz="0" w:space="0" w:color="auto"/>
        <w:bottom w:val="none" w:sz="0" w:space="0" w:color="auto"/>
        <w:right w:val="none" w:sz="0" w:space="0" w:color="auto"/>
      </w:divBdr>
    </w:div>
    <w:div w:id="189731971">
      <w:bodyDiv w:val="1"/>
      <w:marLeft w:val="0"/>
      <w:marRight w:val="0"/>
      <w:marTop w:val="0"/>
      <w:marBottom w:val="0"/>
      <w:divBdr>
        <w:top w:val="none" w:sz="0" w:space="0" w:color="auto"/>
        <w:left w:val="none" w:sz="0" w:space="0" w:color="auto"/>
        <w:bottom w:val="none" w:sz="0" w:space="0" w:color="auto"/>
        <w:right w:val="none" w:sz="0" w:space="0" w:color="auto"/>
      </w:divBdr>
      <w:divsChild>
        <w:div w:id="66462975">
          <w:marLeft w:val="0"/>
          <w:marRight w:val="0"/>
          <w:marTop w:val="0"/>
          <w:marBottom w:val="300"/>
          <w:divBdr>
            <w:top w:val="none" w:sz="0" w:space="0" w:color="auto"/>
            <w:left w:val="none" w:sz="0" w:space="0" w:color="auto"/>
            <w:bottom w:val="none" w:sz="0" w:space="0" w:color="auto"/>
            <w:right w:val="none" w:sz="0" w:space="0" w:color="auto"/>
          </w:divBdr>
        </w:div>
        <w:div w:id="216479551">
          <w:marLeft w:val="15"/>
          <w:marRight w:val="225"/>
          <w:marTop w:val="0"/>
          <w:marBottom w:val="105"/>
          <w:divBdr>
            <w:top w:val="none" w:sz="0" w:space="0" w:color="auto"/>
            <w:left w:val="none" w:sz="0" w:space="0" w:color="auto"/>
            <w:bottom w:val="none" w:sz="0" w:space="0" w:color="auto"/>
            <w:right w:val="none" w:sz="0" w:space="0" w:color="auto"/>
          </w:divBdr>
          <w:divsChild>
            <w:div w:id="14394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4435">
      <w:bodyDiv w:val="1"/>
      <w:marLeft w:val="0"/>
      <w:marRight w:val="0"/>
      <w:marTop w:val="0"/>
      <w:marBottom w:val="0"/>
      <w:divBdr>
        <w:top w:val="none" w:sz="0" w:space="0" w:color="auto"/>
        <w:left w:val="none" w:sz="0" w:space="0" w:color="auto"/>
        <w:bottom w:val="none" w:sz="0" w:space="0" w:color="auto"/>
        <w:right w:val="none" w:sz="0" w:space="0" w:color="auto"/>
      </w:divBdr>
      <w:divsChild>
        <w:div w:id="152765024">
          <w:marLeft w:val="0"/>
          <w:marRight w:val="0"/>
          <w:marTop w:val="450"/>
          <w:marBottom w:val="435"/>
          <w:divBdr>
            <w:top w:val="none" w:sz="0" w:space="0" w:color="auto"/>
            <w:left w:val="none" w:sz="0" w:space="0" w:color="auto"/>
            <w:bottom w:val="none" w:sz="0" w:space="0" w:color="auto"/>
            <w:right w:val="none" w:sz="0" w:space="0" w:color="auto"/>
          </w:divBdr>
          <w:divsChild>
            <w:div w:id="333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537">
      <w:bodyDiv w:val="1"/>
      <w:marLeft w:val="0"/>
      <w:marRight w:val="0"/>
      <w:marTop w:val="0"/>
      <w:marBottom w:val="0"/>
      <w:divBdr>
        <w:top w:val="none" w:sz="0" w:space="0" w:color="auto"/>
        <w:left w:val="none" w:sz="0" w:space="0" w:color="auto"/>
        <w:bottom w:val="none" w:sz="0" w:space="0" w:color="auto"/>
        <w:right w:val="none" w:sz="0" w:space="0" w:color="auto"/>
      </w:divBdr>
      <w:divsChild>
        <w:div w:id="457913651">
          <w:marLeft w:val="-225"/>
          <w:marRight w:val="-225"/>
          <w:marTop w:val="0"/>
          <w:marBottom w:val="0"/>
          <w:divBdr>
            <w:top w:val="none" w:sz="0" w:space="0" w:color="auto"/>
            <w:left w:val="none" w:sz="0" w:space="0" w:color="auto"/>
            <w:bottom w:val="none" w:sz="0" w:space="0" w:color="auto"/>
            <w:right w:val="none" w:sz="0" w:space="0" w:color="auto"/>
          </w:divBdr>
        </w:div>
        <w:div w:id="591820698">
          <w:marLeft w:val="0"/>
          <w:marRight w:val="0"/>
          <w:marTop w:val="0"/>
          <w:marBottom w:val="450"/>
          <w:divBdr>
            <w:top w:val="single" w:sz="24" w:space="0" w:color="FFFFFF"/>
            <w:left w:val="single" w:sz="24" w:space="0" w:color="FFFFFF"/>
            <w:bottom w:val="single" w:sz="24" w:space="0" w:color="FFFFFF"/>
            <w:right w:val="single" w:sz="24" w:space="0" w:color="FFFFFF"/>
          </w:divBdr>
        </w:div>
      </w:divsChild>
    </w:div>
    <w:div w:id="190386713">
      <w:bodyDiv w:val="1"/>
      <w:marLeft w:val="0"/>
      <w:marRight w:val="0"/>
      <w:marTop w:val="0"/>
      <w:marBottom w:val="0"/>
      <w:divBdr>
        <w:top w:val="none" w:sz="0" w:space="0" w:color="auto"/>
        <w:left w:val="none" w:sz="0" w:space="0" w:color="auto"/>
        <w:bottom w:val="none" w:sz="0" w:space="0" w:color="auto"/>
        <w:right w:val="none" w:sz="0" w:space="0" w:color="auto"/>
      </w:divBdr>
      <w:divsChild>
        <w:div w:id="971591644">
          <w:marLeft w:val="0"/>
          <w:marRight w:val="0"/>
          <w:marTop w:val="0"/>
          <w:marBottom w:val="0"/>
          <w:divBdr>
            <w:top w:val="none" w:sz="0" w:space="0" w:color="auto"/>
            <w:left w:val="none" w:sz="0" w:space="0" w:color="auto"/>
            <w:bottom w:val="none" w:sz="0" w:space="0" w:color="auto"/>
            <w:right w:val="none" w:sz="0" w:space="0" w:color="auto"/>
          </w:divBdr>
          <w:divsChild>
            <w:div w:id="858274436">
              <w:marLeft w:val="-225"/>
              <w:marRight w:val="-225"/>
              <w:marTop w:val="0"/>
              <w:marBottom w:val="0"/>
              <w:divBdr>
                <w:top w:val="none" w:sz="0" w:space="0" w:color="auto"/>
                <w:left w:val="none" w:sz="0" w:space="0" w:color="auto"/>
                <w:bottom w:val="none" w:sz="0" w:space="0" w:color="auto"/>
                <w:right w:val="none" w:sz="0" w:space="0" w:color="auto"/>
              </w:divBdr>
              <w:divsChild>
                <w:div w:id="1117332877">
                  <w:marLeft w:val="0"/>
                  <w:marRight w:val="0"/>
                  <w:marTop w:val="0"/>
                  <w:marBottom w:val="0"/>
                  <w:divBdr>
                    <w:top w:val="none" w:sz="0" w:space="0" w:color="auto"/>
                    <w:left w:val="none" w:sz="0" w:space="0" w:color="auto"/>
                    <w:bottom w:val="none" w:sz="0" w:space="0" w:color="auto"/>
                    <w:right w:val="none" w:sz="0" w:space="0" w:color="auto"/>
                  </w:divBdr>
                  <w:divsChild>
                    <w:div w:id="65961798">
                      <w:marLeft w:val="-225"/>
                      <w:marRight w:val="-225"/>
                      <w:marTop w:val="0"/>
                      <w:marBottom w:val="0"/>
                      <w:divBdr>
                        <w:top w:val="none" w:sz="0" w:space="0" w:color="auto"/>
                        <w:left w:val="none" w:sz="0" w:space="0" w:color="auto"/>
                        <w:bottom w:val="none" w:sz="0" w:space="0" w:color="auto"/>
                        <w:right w:val="none" w:sz="0" w:space="0" w:color="auto"/>
                      </w:divBdr>
                      <w:divsChild>
                        <w:div w:id="16501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21208">
              <w:marLeft w:val="-225"/>
              <w:marRight w:val="-225"/>
              <w:marTop w:val="0"/>
              <w:marBottom w:val="0"/>
              <w:divBdr>
                <w:top w:val="none" w:sz="0" w:space="0" w:color="auto"/>
                <w:left w:val="none" w:sz="0" w:space="0" w:color="auto"/>
                <w:bottom w:val="none" w:sz="0" w:space="0" w:color="auto"/>
                <w:right w:val="none" w:sz="0" w:space="0" w:color="auto"/>
              </w:divBdr>
              <w:divsChild>
                <w:div w:id="1170605178">
                  <w:marLeft w:val="0"/>
                  <w:marRight w:val="0"/>
                  <w:marTop w:val="0"/>
                  <w:marBottom w:val="0"/>
                  <w:divBdr>
                    <w:top w:val="none" w:sz="0" w:space="0" w:color="auto"/>
                    <w:left w:val="none" w:sz="0" w:space="0" w:color="auto"/>
                    <w:bottom w:val="none" w:sz="0" w:space="0" w:color="auto"/>
                    <w:right w:val="none" w:sz="0" w:space="0" w:color="auto"/>
                  </w:divBdr>
                  <w:divsChild>
                    <w:div w:id="1555039621">
                      <w:marLeft w:val="0"/>
                      <w:marRight w:val="0"/>
                      <w:marTop w:val="0"/>
                      <w:marBottom w:val="0"/>
                      <w:divBdr>
                        <w:top w:val="none" w:sz="0" w:space="0" w:color="auto"/>
                        <w:left w:val="none" w:sz="0" w:space="0" w:color="auto"/>
                        <w:bottom w:val="none" w:sz="0" w:space="0" w:color="auto"/>
                        <w:right w:val="none" w:sz="0" w:space="0" w:color="auto"/>
                      </w:divBdr>
                      <w:divsChild>
                        <w:div w:id="1784181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1254081">
                  <w:marLeft w:val="0"/>
                  <w:marRight w:val="0"/>
                  <w:marTop w:val="0"/>
                  <w:marBottom w:val="0"/>
                  <w:divBdr>
                    <w:top w:val="none" w:sz="0" w:space="0" w:color="auto"/>
                    <w:left w:val="none" w:sz="0" w:space="0" w:color="auto"/>
                    <w:bottom w:val="none" w:sz="0" w:space="0" w:color="auto"/>
                    <w:right w:val="none" w:sz="0" w:space="0" w:color="auto"/>
                  </w:divBdr>
                  <w:divsChild>
                    <w:div w:id="2016610356">
                      <w:marLeft w:val="0"/>
                      <w:marRight w:val="0"/>
                      <w:marTop w:val="0"/>
                      <w:marBottom w:val="0"/>
                      <w:divBdr>
                        <w:top w:val="none" w:sz="0" w:space="0" w:color="auto"/>
                        <w:left w:val="none" w:sz="0" w:space="0" w:color="auto"/>
                        <w:bottom w:val="none" w:sz="0" w:space="0" w:color="auto"/>
                        <w:right w:val="none" w:sz="0" w:space="0" w:color="auto"/>
                      </w:divBdr>
                      <w:divsChild>
                        <w:div w:id="12619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76149">
          <w:marLeft w:val="0"/>
          <w:marRight w:val="0"/>
          <w:marTop w:val="0"/>
          <w:marBottom w:val="0"/>
          <w:divBdr>
            <w:top w:val="none" w:sz="0" w:space="0" w:color="auto"/>
            <w:left w:val="none" w:sz="0" w:space="0" w:color="auto"/>
            <w:bottom w:val="none" w:sz="0" w:space="0" w:color="auto"/>
            <w:right w:val="none" w:sz="0" w:space="0" w:color="auto"/>
          </w:divBdr>
          <w:divsChild>
            <w:div w:id="312948376">
              <w:marLeft w:val="-225"/>
              <w:marRight w:val="-225"/>
              <w:marTop w:val="0"/>
              <w:marBottom w:val="0"/>
              <w:divBdr>
                <w:top w:val="none" w:sz="0" w:space="0" w:color="auto"/>
                <w:left w:val="none" w:sz="0" w:space="0" w:color="auto"/>
                <w:bottom w:val="none" w:sz="0" w:space="0" w:color="auto"/>
                <w:right w:val="none" w:sz="0" w:space="0" w:color="auto"/>
              </w:divBdr>
              <w:divsChild>
                <w:div w:id="102413229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141">
      <w:bodyDiv w:val="1"/>
      <w:marLeft w:val="0"/>
      <w:marRight w:val="0"/>
      <w:marTop w:val="0"/>
      <w:marBottom w:val="0"/>
      <w:divBdr>
        <w:top w:val="none" w:sz="0" w:space="0" w:color="auto"/>
        <w:left w:val="none" w:sz="0" w:space="0" w:color="auto"/>
        <w:bottom w:val="none" w:sz="0" w:space="0" w:color="auto"/>
        <w:right w:val="none" w:sz="0" w:space="0" w:color="auto"/>
      </w:divBdr>
    </w:div>
    <w:div w:id="190806935">
      <w:bodyDiv w:val="1"/>
      <w:marLeft w:val="0"/>
      <w:marRight w:val="0"/>
      <w:marTop w:val="0"/>
      <w:marBottom w:val="0"/>
      <w:divBdr>
        <w:top w:val="none" w:sz="0" w:space="0" w:color="auto"/>
        <w:left w:val="none" w:sz="0" w:space="0" w:color="auto"/>
        <w:bottom w:val="none" w:sz="0" w:space="0" w:color="auto"/>
        <w:right w:val="none" w:sz="0" w:space="0" w:color="auto"/>
      </w:divBdr>
    </w:div>
    <w:div w:id="191118822">
      <w:bodyDiv w:val="1"/>
      <w:marLeft w:val="0"/>
      <w:marRight w:val="0"/>
      <w:marTop w:val="0"/>
      <w:marBottom w:val="0"/>
      <w:divBdr>
        <w:top w:val="none" w:sz="0" w:space="0" w:color="auto"/>
        <w:left w:val="none" w:sz="0" w:space="0" w:color="auto"/>
        <w:bottom w:val="none" w:sz="0" w:space="0" w:color="auto"/>
        <w:right w:val="none" w:sz="0" w:space="0" w:color="auto"/>
      </w:divBdr>
      <w:divsChild>
        <w:div w:id="362445487">
          <w:marLeft w:val="0"/>
          <w:marRight w:val="0"/>
          <w:marTop w:val="0"/>
          <w:marBottom w:val="0"/>
          <w:divBdr>
            <w:top w:val="dotted" w:sz="6" w:space="4" w:color="EBEBEB"/>
            <w:left w:val="none" w:sz="0" w:space="8" w:color="auto"/>
            <w:bottom w:val="dotted" w:sz="6" w:space="4" w:color="EBEBEB"/>
            <w:right w:val="none" w:sz="0" w:space="8" w:color="auto"/>
          </w:divBdr>
        </w:div>
      </w:divsChild>
    </w:div>
    <w:div w:id="191919783">
      <w:bodyDiv w:val="1"/>
      <w:marLeft w:val="0"/>
      <w:marRight w:val="0"/>
      <w:marTop w:val="0"/>
      <w:marBottom w:val="0"/>
      <w:divBdr>
        <w:top w:val="none" w:sz="0" w:space="0" w:color="auto"/>
        <w:left w:val="none" w:sz="0" w:space="0" w:color="auto"/>
        <w:bottom w:val="none" w:sz="0" w:space="0" w:color="auto"/>
        <w:right w:val="none" w:sz="0" w:space="0" w:color="auto"/>
      </w:divBdr>
    </w:div>
    <w:div w:id="192037471">
      <w:bodyDiv w:val="1"/>
      <w:marLeft w:val="0"/>
      <w:marRight w:val="0"/>
      <w:marTop w:val="0"/>
      <w:marBottom w:val="0"/>
      <w:divBdr>
        <w:top w:val="none" w:sz="0" w:space="0" w:color="auto"/>
        <w:left w:val="none" w:sz="0" w:space="0" w:color="auto"/>
        <w:bottom w:val="none" w:sz="0" w:space="0" w:color="auto"/>
        <w:right w:val="none" w:sz="0" w:space="0" w:color="auto"/>
      </w:divBdr>
    </w:div>
    <w:div w:id="192229872">
      <w:bodyDiv w:val="1"/>
      <w:marLeft w:val="0"/>
      <w:marRight w:val="0"/>
      <w:marTop w:val="0"/>
      <w:marBottom w:val="0"/>
      <w:divBdr>
        <w:top w:val="none" w:sz="0" w:space="0" w:color="auto"/>
        <w:left w:val="none" w:sz="0" w:space="0" w:color="auto"/>
        <w:bottom w:val="none" w:sz="0" w:space="0" w:color="auto"/>
        <w:right w:val="none" w:sz="0" w:space="0" w:color="auto"/>
      </w:divBdr>
    </w:div>
    <w:div w:id="192307313">
      <w:bodyDiv w:val="1"/>
      <w:marLeft w:val="0"/>
      <w:marRight w:val="0"/>
      <w:marTop w:val="0"/>
      <w:marBottom w:val="0"/>
      <w:divBdr>
        <w:top w:val="none" w:sz="0" w:space="0" w:color="auto"/>
        <w:left w:val="none" w:sz="0" w:space="0" w:color="auto"/>
        <w:bottom w:val="none" w:sz="0" w:space="0" w:color="auto"/>
        <w:right w:val="none" w:sz="0" w:space="0" w:color="auto"/>
      </w:divBdr>
    </w:div>
    <w:div w:id="192309568">
      <w:bodyDiv w:val="1"/>
      <w:marLeft w:val="0"/>
      <w:marRight w:val="0"/>
      <w:marTop w:val="0"/>
      <w:marBottom w:val="0"/>
      <w:divBdr>
        <w:top w:val="none" w:sz="0" w:space="0" w:color="auto"/>
        <w:left w:val="none" w:sz="0" w:space="0" w:color="auto"/>
        <w:bottom w:val="none" w:sz="0" w:space="0" w:color="auto"/>
        <w:right w:val="none" w:sz="0" w:space="0" w:color="auto"/>
      </w:divBdr>
      <w:divsChild>
        <w:div w:id="1096901577">
          <w:marLeft w:val="0"/>
          <w:marRight w:val="0"/>
          <w:marTop w:val="0"/>
          <w:marBottom w:val="300"/>
          <w:divBdr>
            <w:top w:val="none" w:sz="0" w:space="0" w:color="auto"/>
            <w:left w:val="none" w:sz="0" w:space="0" w:color="auto"/>
            <w:bottom w:val="none" w:sz="0" w:space="0" w:color="auto"/>
            <w:right w:val="none" w:sz="0" w:space="0" w:color="auto"/>
          </w:divBdr>
        </w:div>
        <w:div w:id="1519124964">
          <w:marLeft w:val="15"/>
          <w:marRight w:val="225"/>
          <w:marTop w:val="0"/>
          <w:marBottom w:val="105"/>
          <w:divBdr>
            <w:top w:val="none" w:sz="0" w:space="0" w:color="auto"/>
            <w:left w:val="none" w:sz="0" w:space="0" w:color="auto"/>
            <w:bottom w:val="none" w:sz="0" w:space="0" w:color="auto"/>
            <w:right w:val="none" w:sz="0" w:space="0" w:color="auto"/>
          </w:divBdr>
          <w:divsChild>
            <w:div w:id="11306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150">
      <w:bodyDiv w:val="1"/>
      <w:marLeft w:val="0"/>
      <w:marRight w:val="0"/>
      <w:marTop w:val="0"/>
      <w:marBottom w:val="0"/>
      <w:divBdr>
        <w:top w:val="none" w:sz="0" w:space="0" w:color="auto"/>
        <w:left w:val="none" w:sz="0" w:space="0" w:color="auto"/>
        <w:bottom w:val="none" w:sz="0" w:space="0" w:color="auto"/>
        <w:right w:val="none" w:sz="0" w:space="0" w:color="auto"/>
      </w:divBdr>
      <w:divsChild>
        <w:div w:id="527909195">
          <w:marLeft w:val="0"/>
          <w:marRight w:val="0"/>
          <w:marTop w:val="0"/>
          <w:marBottom w:val="300"/>
          <w:divBdr>
            <w:top w:val="none" w:sz="0" w:space="0" w:color="auto"/>
            <w:left w:val="none" w:sz="0" w:space="0" w:color="auto"/>
            <w:bottom w:val="none" w:sz="0" w:space="0" w:color="auto"/>
            <w:right w:val="none" w:sz="0" w:space="0" w:color="auto"/>
          </w:divBdr>
          <w:divsChild>
            <w:div w:id="5832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5194">
      <w:bodyDiv w:val="1"/>
      <w:marLeft w:val="0"/>
      <w:marRight w:val="0"/>
      <w:marTop w:val="0"/>
      <w:marBottom w:val="0"/>
      <w:divBdr>
        <w:top w:val="none" w:sz="0" w:space="0" w:color="auto"/>
        <w:left w:val="none" w:sz="0" w:space="0" w:color="auto"/>
        <w:bottom w:val="none" w:sz="0" w:space="0" w:color="auto"/>
        <w:right w:val="none" w:sz="0" w:space="0" w:color="auto"/>
      </w:divBdr>
    </w:div>
    <w:div w:id="192696320">
      <w:bodyDiv w:val="1"/>
      <w:marLeft w:val="0"/>
      <w:marRight w:val="0"/>
      <w:marTop w:val="0"/>
      <w:marBottom w:val="0"/>
      <w:divBdr>
        <w:top w:val="none" w:sz="0" w:space="0" w:color="auto"/>
        <w:left w:val="none" w:sz="0" w:space="0" w:color="auto"/>
        <w:bottom w:val="none" w:sz="0" w:space="0" w:color="auto"/>
        <w:right w:val="none" w:sz="0" w:space="0" w:color="auto"/>
      </w:divBdr>
    </w:div>
    <w:div w:id="192769092">
      <w:bodyDiv w:val="1"/>
      <w:marLeft w:val="0"/>
      <w:marRight w:val="0"/>
      <w:marTop w:val="0"/>
      <w:marBottom w:val="0"/>
      <w:divBdr>
        <w:top w:val="none" w:sz="0" w:space="0" w:color="auto"/>
        <w:left w:val="none" w:sz="0" w:space="0" w:color="auto"/>
        <w:bottom w:val="none" w:sz="0" w:space="0" w:color="auto"/>
        <w:right w:val="none" w:sz="0" w:space="0" w:color="auto"/>
      </w:divBdr>
    </w:div>
    <w:div w:id="192883098">
      <w:bodyDiv w:val="1"/>
      <w:marLeft w:val="0"/>
      <w:marRight w:val="0"/>
      <w:marTop w:val="0"/>
      <w:marBottom w:val="0"/>
      <w:divBdr>
        <w:top w:val="none" w:sz="0" w:space="0" w:color="auto"/>
        <w:left w:val="none" w:sz="0" w:space="0" w:color="auto"/>
        <w:bottom w:val="none" w:sz="0" w:space="0" w:color="auto"/>
        <w:right w:val="none" w:sz="0" w:space="0" w:color="auto"/>
      </w:divBdr>
    </w:div>
    <w:div w:id="193006290">
      <w:bodyDiv w:val="1"/>
      <w:marLeft w:val="0"/>
      <w:marRight w:val="0"/>
      <w:marTop w:val="0"/>
      <w:marBottom w:val="0"/>
      <w:divBdr>
        <w:top w:val="none" w:sz="0" w:space="0" w:color="auto"/>
        <w:left w:val="none" w:sz="0" w:space="0" w:color="auto"/>
        <w:bottom w:val="none" w:sz="0" w:space="0" w:color="auto"/>
        <w:right w:val="none" w:sz="0" w:space="0" w:color="auto"/>
      </w:divBdr>
    </w:div>
    <w:div w:id="193352309">
      <w:bodyDiv w:val="1"/>
      <w:marLeft w:val="0"/>
      <w:marRight w:val="0"/>
      <w:marTop w:val="0"/>
      <w:marBottom w:val="0"/>
      <w:divBdr>
        <w:top w:val="none" w:sz="0" w:space="0" w:color="auto"/>
        <w:left w:val="none" w:sz="0" w:space="0" w:color="auto"/>
        <w:bottom w:val="none" w:sz="0" w:space="0" w:color="auto"/>
        <w:right w:val="none" w:sz="0" w:space="0" w:color="auto"/>
      </w:divBdr>
    </w:div>
    <w:div w:id="193546241">
      <w:bodyDiv w:val="1"/>
      <w:marLeft w:val="0"/>
      <w:marRight w:val="0"/>
      <w:marTop w:val="0"/>
      <w:marBottom w:val="0"/>
      <w:divBdr>
        <w:top w:val="none" w:sz="0" w:space="0" w:color="auto"/>
        <w:left w:val="none" w:sz="0" w:space="0" w:color="auto"/>
        <w:bottom w:val="none" w:sz="0" w:space="0" w:color="auto"/>
        <w:right w:val="none" w:sz="0" w:space="0" w:color="auto"/>
      </w:divBdr>
      <w:divsChild>
        <w:div w:id="1140615694">
          <w:marLeft w:val="0"/>
          <w:marRight w:val="0"/>
          <w:marTop w:val="0"/>
          <w:marBottom w:val="300"/>
          <w:divBdr>
            <w:top w:val="none" w:sz="0" w:space="0" w:color="auto"/>
            <w:left w:val="none" w:sz="0" w:space="0" w:color="auto"/>
            <w:bottom w:val="none" w:sz="0" w:space="0" w:color="auto"/>
            <w:right w:val="none" w:sz="0" w:space="0" w:color="auto"/>
          </w:divBdr>
        </w:div>
        <w:div w:id="155190770">
          <w:marLeft w:val="15"/>
          <w:marRight w:val="225"/>
          <w:marTop w:val="0"/>
          <w:marBottom w:val="105"/>
          <w:divBdr>
            <w:top w:val="none" w:sz="0" w:space="0" w:color="auto"/>
            <w:left w:val="none" w:sz="0" w:space="0" w:color="auto"/>
            <w:bottom w:val="none" w:sz="0" w:space="0" w:color="auto"/>
            <w:right w:val="none" w:sz="0" w:space="0" w:color="auto"/>
          </w:divBdr>
          <w:divsChild>
            <w:div w:id="8533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4739">
      <w:bodyDiv w:val="1"/>
      <w:marLeft w:val="0"/>
      <w:marRight w:val="0"/>
      <w:marTop w:val="0"/>
      <w:marBottom w:val="0"/>
      <w:divBdr>
        <w:top w:val="none" w:sz="0" w:space="0" w:color="auto"/>
        <w:left w:val="none" w:sz="0" w:space="0" w:color="auto"/>
        <w:bottom w:val="none" w:sz="0" w:space="0" w:color="auto"/>
        <w:right w:val="none" w:sz="0" w:space="0" w:color="auto"/>
      </w:divBdr>
      <w:divsChild>
        <w:div w:id="333342581">
          <w:marLeft w:val="0"/>
          <w:marRight w:val="0"/>
          <w:marTop w:val="0"/>
          <w:marBottom w:val="250"/>
          <w:divBdr>
            <w:top w:val="none" w:sz="0" w:space="0" w:color="auto"/>
            <w:left w:val="none" w:sz="0" w:space="0" w:color="auto"/>
            <w:bottom w:val="none" w:sz="0" w:space="0" w:color="auto"/>
            <w:right w:val="none" w:sz="0" w:space="0" w:color="auto"/>
          </w:divBdr>
          <w:divsChild>
            <w:div w:id="613825410">
              <w:marLeft w:val="0"/>
              <w:marRight w:val="0"/>
              <w:marTop w:val="0"/>
              <w:marBottom w:val="0"/>
              <w:divBdr>
                <w:top w:val="none" w:sz="0" w:space="0" w:color="auto"/>
                <w:left w:val="none" w:sz="0" w:space="0" w:color="auto"/>
                <w:bottom w:val="none" w:sz="0" w:space="0" w:color="auto"/>
                <w:right w:val="none" w:sz="0" w:space="0" w:color="auto"/>
              </w:divBdr>
              <w:divsChild>
                <w:div w:id="46952221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193810486">
      <w:bodyDiv w:val="1"/>
      <w:marLeft w:val="0"/>
      <w:marRight w:val="0"/>
      <w:marTop w:val="0"/>
      <w:marBottom w:val="0"/>
      <w:divBdr>
        <w:top w:val="none" w:sz="0" w:space="0" w:color="auto"/>
        <w:left w:val="none" w:sz="0" w:space="0" w:color="auto"/>
        <w:bottom w:val="none" w:sz="0" w:space="0" w:color="auto"/>
        <w:right w:val="none" w:sz="0" w:space="0" w:color="auto"/>
      </w:divBdr>
      <w:divsChild>
        <w:div w:id="247037369">
          <w:marLeft w:val="0"/>
          <w:marRight w:val="0"/>
          <w:marTop w:val="0"/>
          <w:marBottom w:val="450"/>
          <w:divBdr>
            <w:top w:val="none" w:sz="0" w:space="0" w:color="auto"/>
            <w:left w:val="none" w:sz="0" w:space="0" w:color="auto"/>
            <w:bottom w:val="none" w:sz="0" w:space="0" w:color="auto"/>
            <w:right w:val="none" w:sz="0" w:space="0" w:color="auto"/>
          </w:divBdr>
        </w:div>
        <w:div w:id="582569496">
          <w:marLeft w:val="0"/>
          <w:marRight w:val="0"/>
          <w:marTop w:val="0"/>
          <w:marBottom w:val="0"/>
          <w:divBdr>
            <w:top w:val="none" w:sz="0" w:space="0" w:color="auto"/>
            <w:left w:val="none" w:sz="0" w:space="0" w:color="auto"/>
            <w:bottom w:val="none" w:sz="0" w:space="0" w:color="auto"/>
            <w:right w:val="none" w:sz="0" w:space="0" w:color="auto"/>
          </w:divBdr>
        </w:div>
      </w:divsChild>
    </w:div>
    <w:div w:id="193857265">
      <w:bodyDiv w:val="1"/>
      <w:marLeft w:val="0"/>
      <w:marRight w:val="0"/>
      <w:marTop w:val="0"/>
      <w:marBottom w:val="0"/>
      <w:divBdr>
        <w:top w:val="none" w:sz="0" w:space="0" w:color="auto"/>
        <w:left w:val="none" w:sz="0" w:space="0" w:color="auto"/>
        <w:bottom w:val="none" w:sz="0" w:space="0" w:color="auto"/>
        <w:right w:val="none" w:sz="0" w:space="0" w:color="auto"/>
      </w:divBdr>
      <w:divsChild>
        <w:div w:id="136917910">
          <w:marLeft w:val="-225"/>
          <w:marRight w:val="-225"/>
          <w:marTop w:val="0"/>
          <w:marBottom w:val="0"/>
          <w:divBdr>
            <w:top w:val="none" w:sz="0" w:space="0" w:color="auto"/>
            <w:left w:val="none" w:sz="0" w:space="0" w:color="auto"/>
            <w:bottom w:val="none" w:sz="0" w:space="0" w:color="auto"/>
            <w:right w:val="none" w:sz="0" w:space="0" w:color="auto"/>
          </w:divBdr>
        </w:div>
      </w:divsChild>
    </w:div>
    <w:div w:id="193886842">
      <w:bodyDiv w:val="1"/>
      <w:marLeft w:val="0"/>
      <w:marRight w:val="0"/>
      <w:marTop w:val="0"/>
      <w:marBottom w:val="0"/>
      <w:divBdr>
        <w:top w:val="none" w:sz="0" w:space="0" w:color="auto"/>
        <w:left w:val="none" w:sz="0" w:space="0" w:color="auto"/>
        <w:bottom w:val="none" w:sz="0" w:space="0" w:color="auto"/>
        <w:right w:val="none" w:sz="0" w:space="0" w:color="auto"/>
      </w:divBdr>
      <w:divsChild>
        <w:div w:id="434250211">
          <w:marLeft w:val="-225"/>
          <w:marRight w:val="-225"/>
          <w:marTop w:val="0"/>
          <w:marBottom w:val="0"/>
          <w:divBdr>
            <w:top w:val="none" w:sz="0" w:space="0" w:color="auto"/>
            <w:left w:val="none" w:sz="0" w:space="0" w:color="auto"/>
            <w:bottom w:val="none" w:sz="0" w:space="0" w:color="auto"/>
            <w:right w:val="none" w:sz="0" w:space="0" w:color="auto"/>
          </w:divBdr>
          <w:divsChild>
            <w:div w:id="5524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6237">
      <w:bodyDiv w:val="1"/>
      <w:marLeft w:val="0"/>
      <w:marRight w:val="0"/>
      <w:marTop w:val="0"/>
      <w:marBottom w:val="0"/>
      <w:divBdr>
        <w:top w:val="none" w:sz="0" w:space="0" w:color="auto"/>
        <w:left w:val="none" w:sz="0" w:space="0" w:color="auto"/>
        <w:bottom w:val="none" w:sz="0" w:space="0" w:color="auto"/>
        <w:right w:val="none" w:sz="0" w:space="0" w:color="auto"/>
      </w:divBdr>
      <w:divsChild>
        <w:div w:id="303975537">
          <w:marLeft w:val="0"/>
          <w:marRight w:val="0"/>
          <w:marTop w:val="0"/>
          <w:marBottom w:val="0"/>
          <w:divBdr>
            <w:top w:val="none" w:sz="0" w:space="0" w:color="auto"/>
            <w:left w:val="none" w:sz="0" w:space="0" w:color="auto"/>
            <w:bottom w:val="none" w:sz="0" w:space="0" w:color="auto"/>
            <w:right w:val="none" w:sz="0" w:space="0" w:color="auto"/>
          </w:divBdr>
        </w:div>
        <w:div w:id="654726067">
          <w:marLeft w:val="0"/>
          <w:marRight w:val="0"/>
          <w:marTop w:val="0"/>
          <w:marBottom w:val="0"/>
          <w:divBdr>
            <w:top w:val="none" w:sz="0" w:space="0" w:color="auto"/>
            <w:left w:val="none" w:sz="0" w:space="0" w:color="auto"/>
            <w:bottom w:val="none" w:sz="0" w:space="0" w:color="auto"/>
            <w:right w:val="none" w:sz="0" w:space="0" w:color="auto"/>
          </w:divBdr>
        </w:div>
      </w:divsChild>
    </w:div>
    <w:div w:id="194201483">
      <w:bodyDiv w:val="1"/>
      <w:marLeft w:val="0"/>
      <w:marRight w:val="0"/>
      <w:marTop w:val="0"/>
      <w:marBottom w:val="0"/>
      <w:divBdr>
        <w:top w:val="none" w:sz="0" w:space="0" w:color="auto"/>
        <w:left w:val="none" w:sz="0" w:space="0" w:color="auto"/>
        <w:bottom w:val="none" w:sz="0" w:space="0" w:color="auto"/>
        <w:right w:val="none" w:sz="0" w:space="0" w:color="auto"/>
      </w:divBdr>
    </w:div>
    <w:div w:id="194386560">
      <w:bodyDiv w:val="1"/>
      <w:marLeft w:val="0"/>
      <w:marRight w:val="0"/>
      <w:marTop w:val="0"/>
      <w:marBottom w:val="0"/>
      <w:divBdr>
        <w:top w:val="none" w:sz="0" w:space="0" w:color="auto"/>
        <w:left w:val="none" w:sz="0" w:space="0" w:color="auto"/>
        <w:bottom w:val="none" w:sz="0" w:space="0" w:color="auto"/>
        <w:right w:val="none" w:sz="0" w:space="0" w:color="auto"/>
      </w:divBdr>
    </w:div>
    <w:div w:id="194389002">
      <w:bodyDiv w:val="1"/>
      <w:marLeft w:val="0"/>
      <w:marRight w:val="0"/>
      <w:marTop w:val="0"/>
      <w:marBottom w:val="0"/>
      <w:divBdr>
        <w:top w:val="none" w:sz="0" w:space="0" w:color="auto"/>
        <w:left w:val="none" w:sz="0" w:space="0" w:color="auto"/>
        <w:bottom w:val="none" w:sz="0" w:space="0" w:color="auto"/>
        <w:right w:val="none" w:sz="0" w:space="0" w:color="auto"/>
      </w:divBdr>
      <w:divsChild>
        <w:div w:id="254680462">
          <w:marLeft w:val="0"/>
          <w:marRight w:val="0"/>
          <w:marTop w:val="0"/>
          <w:marBottom w:val="0"/>
          <w:divBdr>
            <w:top w:val="none" w:sz="0" w:space="0" w:color="auto"/>
            <w:left w:val="none" w:sz="0" w:space="0" w:color="auto"/>
            <w:bottom w:val="none" w:sz="0" w:space="0" w:color="auto"/>
            <w:right w:val="none" w:sz="0" w:space="0" w:color="auto"/>
          </w:divBdr>
          <w:divsChild>
            <w:div w:id="3318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8045">
      <w:bodyDiv w:val="1"/>
      <w:marLeft w:val="0"/>
      <w:marRight w:val="0"/>
      <w:marTop w:val="0"/>
      <w:marBottom w:val="0"/>
      <w:divBdr>
        <w:top w:val="none" w:sz="0" w:space="0" w:color="auto"/>
        <w:left w:val="none" w:sz="0" w:space="0" w:color="auto"/>
        <w:bottom w:val="none" w:sz="0" w:space="0" w:color="auto"/>
        <w:right w:val="none" w:sz="0" w:space="0" w:color="auto"/>
      </w:divBdr>
      <w:divsChild>
        <w:div w:id="705183227">
          <w:marLeft w:val="0"/>
          <w:marRight w:val="0"/>
          <w:marTop w:val="0"/>
          <w:marBottom w:val="360"/>
          <w:divBdr>
            <w:top w:val="none" w:sz="0" w:space="0" w:color="auto"/>
            <w:left w:val="none" w:sz="0" w:space="0" w:color="auto"/>
            <w:bottom w:val="none" w:sz="0" w:space="0" w:color="auto"/>
            <w:right w:val="none" w:sz="0" w:space="0" w:color="auto"/>
          </w:divBdr>
        </w:div>
      </w:divsChild>
    </w:div>
    <w:div w:id="195968207">
      <w:bodyDiv w:val="1"/>
      <w:marLeft w:val="0"/>
      <w:marRight w:val="0"/>
      <w:marTop w:val="0"/>
      <w:marBottom w:val="0"/>
      <w:divBdr>
        <w:top w:val="none" w:sz="0" w:space="0" w:color="auto"/>
        <w:left w:val="none" w:sz="0" w:space="0" w:color="auto"/>
        <w:bottom w:val="none" w:sz="0" w:space="0" w:color="auto"/>
        <w:right w:val="none" w:sz="0" w:space="0" w:color="auto"/>
      </w:divBdr>
    </w:div>
    <w:div w:id="196353288">
      <w:bodyDiv w:val="1"/>
      <w:marLeft w:val="0"/>
      <w:marRight w:val="0"/>
      <w:marTop w:val="0"/>
      <w:marBottom w:val="0"/>
      <w:divBdr>
        <w:top w:val="none" w:sz="0" w:space="0" w:color="auto"/>
        <w:left w:val="none" w:sz="0" w:space="0" w:color="auto"/>
        <w:bottom w:val="none" w:sz="0" w:space="0" w:color="auto"/>
        <w:right w:val="none" w:sz="0" w:space="0" w:color="auto"/>
      </w:divBdr>
    </w:div>
    <w:div w:id="196698133">
      <w:bodyDiv w:val="1"/>
      <w:marLeft w:val="0"/>
      <w:marRight w:val="0"/>
      <w:marTop w:val="0"/>
      <w:marBottom w:val="0"/>
      <w:divBdr>
        <w:top w:val="none" w:sz="0" w:space="0" w:color="auto"/>
        <w:left w:val="none" w:sz="0" w:space="0" w:color="auto"/>
        <w:bottom w:val="none" w:sz="0" w:space="0" w:color="auto"/>
        <w:right w:val="none" w:sz="0" w:space="0" w:color="auto"/>
      </w:divBdr>
      <w:divsChild>
        <w:div w:id="70780508">
          <w:marLeft w:val="15"/>
          <w:marRight w:val="225"/>
          <w:marTop w:val="0"/>
          <w:marBottom w:val="105"/>
          <w:divBdr>
            <w:top w:val="none" w:sz="0" w:space="0" w:color="auto"/>
            <w:left w:val="none" w:sz="0" w:space="0" w:color="auto"/>
            <w:bottom w:val="none" w:sz="0" w:space="0" w:color="auto"/>
            <w:right w:val="none" w:sz="0" w:space="0" w:color="auto"/>
          </w:divBdr>
        </w:div>
      </w:divsChild>
    </w:div>
    <w:div w:id="196699516">
      <w:bodyDiv w:val="1"/>
      <w:marLeft w:val="0"/>
      <w:marRight w:val="0"/>
      <w:marTop w:val="0"/>
      <w:marBottom w:val="0"/>
      <w:divBdr>
        <w:top w:val="none" w:sz="0" w:space="0" w:color="auto"/>
        <w:left w:val="none" w:sz="0" w:space="0" w:color="auto"/>
        <w:bottom w:val="none" w:sz="0" w:space="0" w:color="auto"/>
        <w:right w:val="none" w:sz="0" w:space="0" w:color="auto"/>
      </w:divBdr>
    </w:div>
    <w:div w:id="196822007">
      <w:bodyDiv w:val="1"/>
      <w:marLeft w:val="0"/>
      <w:marRight w:val="0"/>
      <w:marTop w:val="0"/>
      <w:marBottom w:val="0"/>
      <w:divBdr>
        <w:top w:val="none" w:sz="0" w:space="0" w:color="auto"/>
        <w:left w:val="none" w:sz="0" w:space="0" w:color="auto"/>
        <w:bottom w:val="none" w:sz="0" w:space="0" w:color="auto"/>
        <w:right w:val="none" w:sz="0" w:space="0" w:color="auto"/>
      </w:divBdr>
    </w:div>
    <w:div w:id="197008012">
      <w:bodyDiv w:val="1"/>
      <w:marLeft w:val="0"/>
      <w:marRight w:val="0"/>
      <w:marTop w:val="0"/>
      <w:marBottom w:val="0"/>
      <w:divBdr>
        <w:top w:val="none" w:sz="0" w:space="0" w:color="auto"/>
        <w:left w:val="none" w:sz="0" w:space="0" w:color="auto"/>
        <w:bottom w:val="none" w:sz="0" w:space="0" w:color="auto"/>
        <w:right w:val="none" w:sz="0" w:space="0" w:color="auto"/>
      </w:divBdr>
    </w:div>
    <w:div w:id="197160372">
      <w:bodyDiv w:val="1"/>
      <w:marLeft w:val="0"/>
      <w:marRight w:val="0"/>
      <w:marTop w:val="0"/>
      <w:marBottom w:val="0"/>
      <w:divBdr>
        <w:top w:val="none" w:sz="0" w:space="0" w:color="auto"/>
        <w:left w:val="none" w:sz="0" w:space="0" w:color="auto"/>
        <w:bottom w:val="none" w:sz="0" w:space="0" w:color="auto"/>
        <w:right w:val="none" w:sz="0" w:space="0" w:color="auto"/>
      </w:divBdr>
    </w:div>
    <w:div w:id="197475016">
      <w:bodyDiv w:val="1"/>
      <w:marLeft w:val="0"/>
      <w:marRight w:val="0"/>
      <w:marTop w:val="0"/>
      <w:marBottom w:val="0"/>
      <w:divBdr>
        <w:top w:val="none" w:sz="0" w:space="0" w:color="auto"/>
        <w:left w:val="none" w:sz="0" w:space="0" w:color="auto"/>
        <w:bottom w:val="none" w:sz="0" w:space="0" w:color="auto"/>
        <w:right w:val="none" w:sz="0" w:space="0" w:color="auto"/>
      </w:divBdr>
      <w:divsChild>
        <w:div w:id="5087173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8128288">
      <w:bodyDiv w:val="1"/>
      <w:marLeft w:val="0"/>
      <w:marRight w:val="0"/>
      <w:marTop w:val="0"/>
      <w:marBottom w:val="0"/>
      <w:divBdr>
        <w:top w:val="none" w:sz="0" w:space="0" w:color="auto"/>
        <w:left w:val="none" w:sz="0" w:space="0" w:color="auto"/>
        <w:bottom w:val="none" w:sz="0" w:space="0" w:color="auto"/>
        <w:right w:val="none" w:sz="0" w:space="0" w:color="auto"/>
      </w:divBdr>
      <w:divsChild>
        <w:div w:id="130756345">
          <w:marLeft w:val="626"/>
          <w:marRight w:val="0"/>
          <w:marTop w:val="0"/>
          <w:marBottom w:val="0"/>
          <w:divBdr>
            <w:top w:val="none" w:sz="0" w:space="0" w:color="auto"/>
            <w:left w:val="none" w:sz="0" w:space="0" w:color="auto"/>
            <w:bottom w:val="none" w:sz="0" w:space="0" w:color="auto"/>
            <w:right w:val="none" w:sz="0" w:space="0" w:color="auto"/>
          </w:divBdr>
        </w:div>
      </w:divsChild>
    </w:div>
    <w:div w:id="198589533">
      <w:bodyDiv w:val="1"/>
      <w:marLeft w:val="0"/>
      <w:marRight w:val="0"/>
      <w:marTop w:val="0"/>
      <w:marBottom w:val="0"/>
      <w:divBdr>
        <w:top w:val="none" w:sz="0" w:space="0" w:color="auto"/>
        <w:left w:val="none" w:sz="0" w:space="0" w:color="auto"/>
        <w:bottom w:val="none" w:sz="0" w:space="0" w:color="auto"/>
        <w:right w:val="none" w:sz="0" w:space="0" w:color="auto"/>
      </w:divBdr>
      <w:divsChild>
        <w:div w:id="1332221276">
          <w:marLeft w:val="-150"/>
          <w:marRight w:val="-150"/>
          <w:marTop w:val="0"/>
          <w:marBottom w:val="0"/>
          <w:divBdr>
            <w:top w:val="none" w:sz="0" w:space="0" w:color="auto"/>
            <w:left w:val="none" w:sz="0" w:space="0" w:color="auto"/>
            <w:bottom w:val="none" w:sz="0" w:space="0" w:color="auto"/>
            <w:right w:val="none" w:sz="0" w:space="0" w:color="auto"/>
          </w:divBdr>
          <w:divsChild>
            <w:div w:id="159663708">
              <w:marLeft w:val="0"/>
              <w:marRight w:val="0"/>
              <w:marTop w:val="0"/>
              <w:marBottom w:val="0"/>
              <w:divBdr>
                <w:top w:val="none" w:sz="0" w:space="0" w:color="auto"/>
                <w:left w:val="none" w:sz="0" w:space="0" w:color="auto"/>
                <w:bottom w:val="none" w:sz="0" w:space="0" w:color="auto"/>
                <w:right w:val="none" w:sz="0" w:space="0" w:color="auto"/>
              </w:divBdr>
              <w:divsChild>
                <w:div w:id="88239322">
                  <w:marLeft w:val="-150"/>
                  <w:marRight w:val="-150"/>
                  <w:marTop w:val="0"/>
                  <w:marBottom w:val="0"/>
                  <w:divBdr>
                    <w:top w:val="none" w:sz="0" w:space="0" w:color="auto"/>
                    <w:left w:val="none" w:sz="0" w:space="0" w:color="auto"/>
                    <w:bottom w:val="none" w:sz="0" w:space="0" w:color="auto"/>
                    <w:right w:val="none" w:sz="0" w:space="0" w:color="auto"/>
                  </w:divBdr>
                  <w:divsChild>
                    <w:div w:id="612395661">
                      <w:marLeft w:val="0"/>
                      <w:marRight w:val="0"/>
                      <w:marTop w:val="0"/>
                      <w:marBottom w:val="0"/>
                      <w:divBdr>
                        <w:top w:val="none" w:sz="0" w:space="0" w:color="auto"/>
                        <w:left w:val="none" w:sz="0" w:space="0" w:color="auto"/>
                        <w:bottom w:val="none" w:sz="0" w:space="0" w:color="auto"/>
                        <w:right w:val="none" w:sz="0" w:space="0" w:color="auto"/>
                      </w:divBdr>
                      <w:divsChild>
                        <w:div w:id="2061586378">
                          <w:marLeft w:val="-150"/>
                          <w:marRight w:val="-150"/>
                          <w:marTop w:val="0"/>
                          <w:marBottom w:val="0"/>
                          <w:divBdr>
                            <w:top w:val="none" w:sz="0" w:space="0" w:color="auto"/>
                            <w:left w:val="none" w:sz="0" w:space="0" w:color="auto"/>
                            <w:bottom w:val="none" w:sz="0" w:space="0" w:color="auto"/>
                            <w:right w:val="none" w:sz="0" w:space="0" w:color="auto"/>
                          </w:divBdr>
                          <w:divsChild>
                            <w:div w:id="1411196247">
                              <w:marLeft w:val="0"/>
                              <w:marRight w:val="0"/>
                              <w:marTop w:val="0"/>
                              <w:marBottom w:val="0"/>
                              <w:divBdr>
                                <w:top w:val="none" w:sz="0" w:space="0" w:color="auto"/>
                                <w:left w:val="none" w:sz="0" w:space="0" w:color="auto"/>
                                <w:bottom w:val="none" w:sz="0" w:space="0" w:color="auto"/>
                                <w:right w:val="none" w:sz="0" w:space="0" w:color="auto"/>
                              </w:divBdr>
                              <w:divsChild>
                                <w:div w:id="666443256">
                                  <w:marLeft w:val="0"/>
                                  <w:marRight w:val="0"/>
                                  <w:marTop w:val="0"/>
                                  <w:marBottom w:val="75"/>
                                  <w:divBdr>
                                    <w:top w:val="none" w:sz="0" w:space="0" w:color="auto"/>
                                    <w:left w:val="none" w:sz="0" w:space="0" w:color="auto"/>
                                    <w:bottom w:val="none" w:sz="0" w:space="0" w:color="auto"/>
                                    <w:right w:val="none" w:sz="0" w:space="0" w:color="auto"/>
                                  </w:divBdr>
                                </w:div>
                                <w:div w:id="211507749">
                                  <w:marLeft w:val="0"/>
                                  <w:marRight w:val="0"/>
                                  <w:marTop w:val="0"/>
                                  <w:marBottom w:val="0"/>
                                  <w:divBdr>
                                    <w:top w:val="none" w:sz="0" w:space="0" w:color="auto"/>
                                    <w:left w:val="none" w:sz="0" w:space="0" w:color="auto"/>
                                    <w:bottom w:val="none" w:sz="0" w:space="0" w:color="auto"/>
                                    <w:right w:val="none" w:sz="0" w:space="0" w:color="auto"/>
                                  </w:divBdr>
                                  <w:divsChild>
                                    <w:div w:id="8428208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9192777">
                              <w:marLeft w:val="0"/>
                              <w:marRight w:val="0"/>
                              <w:marTop w:val="0"/>
                              <w:marBottom w:val="0"/>
                              <w:divBdr>
                                <w:top w:val="none" w:sz="0" w:space="0" w:color="auto"/>
                                <w:left w:val="none" w:sz="0" w:space="0" w:color="auto"/>
                                <w:bottom w:val="none" w:sz="0" w:space="0" w:color="auto"/>
                                <w:right w:val="none" w:sz="0" w:space="0" w:color="auto"/>
                              </w:divBdr>
                              <w:divsChild>
                                <w:div w:id="54545776">
                                  <w:marLeft w:val="0"/>
                                  <w:marRight w:val="0"/>
                                  <w:marTop w:val="0"/>
                                  <w:marBottom w:val="0"/>
                                  <w:divBdr>
                                    <w:top w:val="none" w:sz="0" w:space="0" w:color="auto"/>
                                    <w:left w:val="none" w:sz="0" w:space="0" w:color="auto"/>
                                    <w:bottom w:val="none" w:sz="0" w:space="0" w:color="auto"/>
                                    <w:right w:val="none" w:sz="0" w:space="0" w:color="auto"/>
                                  </w:divBdr>
                                </w:div>
                              </w:divsChild>
                            </w:div>
                            <w:div w:id="701707568">
                              <w:marLeft w:val="0"/>
                              <w:marRight w:val="0"/>
                              <w:marTop w:val="0"/>
                              <w:marBottom w:val="0"/>
                              <w:divBdr>
                                <w:top w:val="none" w:sz="0" w:space="0" w:color="auto"/>
                                <w:left w:val="none" w:sz="0" w:space="0" w:color="auto"/>
                                <w:bottom w:val="none" w:sz="0" w:space="0" w:color="auto"/>
                                <w:right w:val="none" w:sz="0" w:space="0" w:color="auto"/>
                              </w:divBdr>
                              <w:divsChild>
                                <w:div w:id="1451971714">
                                  <w:marLeft w:val="0"/>
                                  <w:marRight w:val="0"/>
                                  <w:marTop w:val="150"/>
                                  <w:marBottom w:val="0"/>
                                  <w:divBdr>
                                    <w:top w:val="none" w:sz="0" w:space="0" w:color="auto"/>
                                    <w:left w:val="none" w:sz="0" w:space="0" w:color="auto"/>
                                    <w:bottom w:val="none" w:sz="0" w:space="0" w:color="auto"/>
                                    <w:right w:val="none" w:sz="0" w:space="0" w:color="auto"/>
                                  </w:divBdr>
                                  <w:divsChild>
                                    <w:div w:id="748425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13726061">
                      <w:marLeft w:val="0"/>
                      <w:marRight w:val="0"/>
                      <w:marTop w:val="0"/>
                      <w:marBottom w:val="0"/>
                      <w:divBdr>
                        <w:top w:val="none" w:sz="0" w:space="0" w:color="auto"/>
                        <w:left w:val="none" w:sz="0" w:space="0" w:color="auto"/>
                        <w:bottom w:val="none" w:sz="0" w:space="0" w:color="auto"/>
                        <w:right w:val="none" w:sz="0" w:space="0" w:color="auto"/>
                      </w:divBdr>
                      <w:divsChild>
                        <w:div w:id="9832405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589861">
      <w:bodyDiv w:val="1"/>
      <w:marLeft w:val="0"/>
      <w:marRight w:val="0"/>
      <w:marTop w:val="0"/>
      <w:marBottom w:val="0"/>
      <w:divBdr>
        <w:top w:val="none" w:sz="0" w:space="0" w:color="auto"/>
        <w:left w:val="none" w:sz="0" w:space="0" w:color="auto"/>
        <w:bottom w:val="none" w:sz="0" w:space="0" w:color="auto"/>
        <w:right w:val="none" w:sz="0" w:space="0" w:color="auto"/>
      </w:divBdr>
    </w:div>
    <w:div w:id="199248155">
      <w:bodyDiv w:val="1"/>
      <w:marLeft w:val="0"/>
      <w:marRight w:val="0"/>
      <w:marTop w:val="0"/>
      <w:marBottom w:val="0"/>
      <w:divBdr>
        <w:top w:val="none" w:sz="0" w:space="0" w:color="auto"/>
        <w:left w:val="none" w:sz="0" w:space="0" w:color="auto"/>
        <w:bottom w:val="none" w:sz="0" w:space="0" w:color="auto"/>
        <w:right w:val="none" w:sz="0" w:space="0" w:color="auto"/>
      </w:divBdr>
    </w:div>
    <w:div w:id="199514708">
      <w:bodyDiv w:val="1"/>
      <w:marLeft w:val="0"/>
      <w:marRight w:val="0"/>
      <w:marTop w:val="0"/>
      <w:marBottom w:val="0"/>
      <w:divBdr>
        <w:top w:val="none" w:sz="0" w:space="0" w:color="auto"/>
        <w:left w:val="none" w:sz="0" w:space="0" w:color="auto"/>
        <w:bottom w:val="none" w:sz="0" w:space="0" w:color="auto"/>
        <w:right w:val="none" w:sz="0" w:space="0" w:color="auto"/>
      </w:divBdr>
    </w:div>
    <w:div w:id="199587184">
      <w:bodyDiv w:val="1"/>
      <w:marLeft w:val="0"/>
      <w:marRight w:val="0"/>
      <w:marTop w:val="0"/>
      <w:marBottom w:val="0"/>
      <w:divBdr>
        <w:top w:val="none" w:sz="0" w:space="0" w:color="auto"/>
        <w:left w:val="none" w:sz="0" w:space="0" w:color="auto"/>
        <w:bottom w:val="none" w:sz="0" w:space="0" w:color="auto"/>
        <w:right w:val="none" w:sz="0" w:space="0" w:color="auto"/>
      </w:divBdr>
      <w:divsChild>
        <w:div w:id="52313646">
          <w:marLeft w:val="0"/>
          <w:marRight w:val="250"/>
          <w:marTop w:val="0"/>
          <w:marBottom w:val="125"/>
          <w:divBdr>
            <w:top w:val="none" w:sz="0" w:space="0" w:color="CC0000"/>
            <w:left w:val="none" w:sz="0" w:space="0" w:color="auto"/>
            <w:bottom w:val="none" w:sz="0" w:space="3" w:color="CC0000"/>
            <w:right w:val="single" w:sz="18" w:space="9" w:color="CC0000"/>
          </w:divBdr>
        </w:div>
      </w:divsChild>
    </w:div>
    <w:div w:id="199637166">
      <w:bodyDiv w:val="1"/>
      <w:marLeft w:val="0"/>
      <w:marRight w:val="0"/>
      <w:marTop w:val="0"/>
      <w:marBottom w:val="0"/>
      <w:divBdr>
        <w:top w:val="none" w:sz="0" w:space="0" w:color="auto"/>
        <w:left w:val="none" w:sz="0" w:space="0" w:color="auto"/>
        <w:bottom w:val="none" w:sz="0" w:space="0" w:color="auto"/>
        <w:right w:val="none" w:sz="0" w:space="0" w:color="auto"/>
      </w:divBdr>
      <w:divsChild>
        <w:div w:id="640883240">
          <w:marLeft w:val="0"/>
          <w:marRight w:val="0"/>
          <w:marTop w:val="0"/>
          <w:marBottom w:val="0"/>
          <w:divBdr>
            <w:top w:val="none" w:sz="0" w:space="0" w:color="auto"/>
            <w:left w:val="none" w:sz="0" w:space="0" w:color="auto"/>
            <w:bottom w:val="none" w:sz="0" w:space="0" w:color="auto"/>
            <w:right w:val="none" w:sz="0" w:space="0" w:color="auto"/>
          </w:divBdr>
          <w:divsChild>
            <w:div w:id="615797293">
              <w:marLeft w:val="0"/>
              <w:marRight w:val="0"/>
              <w:marTop w:val="0"/>
              <w:marBottom w:val="0"/>
              <w:divBdr>
                <w:top w:val="none" w:sz="0" w:space="0" w:color="auto"/>
                <w:left w:val="none" w:sz="0" w:space="0" w:color="auto"/>
                <w:bottom w:val="none" w:sz="0" w:space="0" w:color="auto"/>
                <w:right w:val="none" w:sz="0" w:space="0" w:color="auto"/>
              </w:divBdr>
              <w:divsChild>
                <w:div w:id="49815367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00824035">
      <w:bodyDiv w:val="1"/>
      <w:marLeft w:val="0"/>
      <w:marRight w:val="0"/>
      <w:marTop w:val="0"/>
      <w:marBottom w:val="0"/>
      <w:divBdr>
        <w:top w:val="none" w:sz="0" w:space="0" w:color="auto"/>
        <w:left w:val="none" w:sz="0" w:space="0" w:color="auto"/>
        <w:bottom w:val="none" w:sz="0" w:space="0" w:color="auto"/>
        <w:right w:val="none" w:sz="0" w:space="0" w:color="auto"/>
      </w:divBdr>
    </w:div>
    <w:div w:id="201135528">
      <w:bodyDiv w:val="1"/>
      <w:marLeft w:val="0"/>
      <w:marRight w:val="0"/>
      <w:marTop w:val="0"/>
      <w:marBottom w:val="0"/>
      <w:divBdr>
        <w:top w:val="none" w:sz="0" w:space="0" w:color="auto"/>
        <w:left w:val="none" w:sz="0" w:space="0" w:color="auto"/>
        <w:bottom w:val="none" w:sz="0" w:space="0" w:color="auto"/>
        <w:right w:val="none" w:sz="0" w:space="0" w:color="auto"/>
      </w:divBdr>
      <w:divsChild>
        <w:div w:id="1689217576">
          <w:marLeft w:val="0"/>
          <w:marRight w:val="0"/>
          <w:marTop w:val="0"/>
          <w:marBottom w:val="450"/>
          <w:divBdr>
            <w:top w:val="none" w:sz="0" w:space="0" w:color="auto"/>
            <w:left w:val="none" w:sz="0" w:space="0" w:color="auto"/>
            <w:bottom w:val="none" w:sz="0" w:space="0" w:color="auto"/>
            <w:right w:val="none" w:sz="0" w:space="0" w:color="auto"/>
          </w:divBdr>
          <w:divsChild>
            <w:div w:id="1688671315">
              <w:marLeft w:val="0"/>
              <w:marRight w:val="0"/>
              <w:marTop w:val="0"/>
              <w:marBottom w:val="75"/>
              <w:divBdr>
                <w:top w:val="none" w:sz="0" w:space="0" w:color="auto"/>
                <w:left w:val="none" w:sz="0" w:space="0" w:color="auto"/>
                <w:bottom w:val="none" w:sz="0" w:space="0" w:color="auto"/>
                <w:right w:val="none" w:sz="0" w:space="0" w:color="auto"/>
              </w:divBdr>
              <w:divsChild>
                <w:div w:id="416291602">
                  <w:marLeft w:val="0"/>
                  <w:marRight w:val="0"/>
                  <w:marTop w:val="0"/>
                  <w:marBottom w:val="0"/>
                  <w:divBdr>
                    <w:top w:val="none" w:sz="0" w:space="0" w:color="auto"/>
                    <w:left w:val="none" w:sz="0" w:space="0" w:color="auto"/>
                    <w:bottom w:val="none" w:sz="0" w:space="0" w:color="auto"/>
                    <w:right w:val="none" w:sz="0" w:space="0" w:color="auto"/>
                  </w:divBdr>
                  <w:divsChild>
                    <w:div w:id="529300676">
                      <w:marLeft w:val="0"/>
                      <w:marRight w:val="0"/>
                      <w:marTop w:val="0"/>
                      <w:marBottom w:val="0"/>
                      <w:divBdr>
                        <w:top w:val="none" w:sz="0" w:space="0" w:color="auto"/>
                        <w:left w:val="none" w:sz="0" w:space="0" w:color="auto"/>
                        <w:bottom w:val="none" w:sz="0" w:space="0" w:color="auto"/>
                        <w:right w:val="none" w:sz="0" w:space="0" w:color="auto"/>
                      </w:divBdr>
                      <w:divsChild>
                        <w:div w:id="5197831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1755154">
                  <w:marLeft w:val="0"/>
                  <w:marRight w:val="0"/>
                  <w:marTop w:val="0"/>
                  <w:marBottom w:val="0"/>
                  <w:divBdr>
                    <w:top w:val="none" w:sz="0" w:space="0" w:color="auto"/>
                    <w:left w:val="none" w:sz="0" w:space="0" w:color="auto"/>
                    <w:bottom w:val="none" w:sz="0" w:space="0" w:color="auto"/>
                    <w:right w:val="none" w:sz="0" w:space="0" w:color="auto"/>
                  </w:divBdr>
                  <w:divsChild>
                    <w:div w:id="56272002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37713659">
              <w:marLeft w:val="0"/>
              <w:marRight w:val="225"/>
              <w:marTop w:val="0"/>
              <w:marBottom w:val="0"/>
              <w:divBdr>
                <w:top w:val="none" w:sz="0" w:space="0" w:color="auto"/>
                <w:left w:val="none" w:sz="0" w:space="0" w:color="auto"/>
                <w:bottom w:val="none" w:sz="0" w:space="0" w:color="auto"/>
                <w:right w:val="none" w:sz="0" w:space="0" w:color="auto"/>
              </w:divBdr>
            </w:div>
          </w:divsChild>
        </w:div>
        <w:div w:id="341471072">
          <w:marLeft w:val="0"/>
          <w:marRight w:val="0"/>
          <w:marTop w:val="0"/>
          <w:marBottom w:val="300"/>
          <w:divBdr>
            <w:top w:val="none" w:sz="0" w:space="0" w:color="auto"/>
            <w:left w:val="none" w:sz="0" w:space="0" w:color="auto"/>
            <w:bottom w:val="none" w:sz="0" w:space="0" w:color="auto"/>
            <w:right w:val="none" w:sz="0" w:space="0" w:color="auto"/>
          </w:divBdr>
          <w:divsChild>
            <w:div w:id="314647572">
              <w:marLeft w:val="0"/>
              <w:marRight w:val="0"/>
              <w:marTop w:val="0"/>
              <w:marBottom w:val="0"/>
              <w:divBdr>
                <w:top w:val="none" w:sz="0" w:space="0" w:color="auto"/>
                <w:left w:val="none" w:sz="0" w:space="0" w:color="auto"/>
                <w:bottom w:val="none" w:sz="0" w:space="0" w:color="auto"/>
                <w:right w:val="none" w:sz="0" w:space="0" w:color="auto"/>
              </w:divBdr>
              <w:divsChild>
                <w:div w:id="1914470343">
                  <w:marLeft w:val="-225"/>
                  <w:marRight w:val="-225"/>
                  <w:marTop w:val="0"/>
                  <w:marBottom w:val="0"/>
                  <w:divBdr>
                    <w:top w:val="none" w:sz="0" w:space="0" w:color="auto"/>
                    <w:left w:val="none" w:sz="0" w:space="0" w:color="auto"/>
                    <w:bottom w:val="none" w:sz="0" w:space="0" w:color="auto"/>
                    <w:right w:val="none" w:sz="0" w:space="0" w:color="auto"/>
                  </w:divBdr>
                  <w:divsChild>
                    <w:div w:id="1649355091">
                      <w:marLeft w:val="0"/>
                      <w:marRight w:val="0"/>
                      <w:marTop w:val="0"/>
                      <w:marBottom w:val="0"/>
                      <w:divBdr>
                        <w:top w:val="none" w:sz="0" w:space="0" w:color="auto"/>
                        <w:left w:val="none" w:sz="0" w:space="0" w:color="auto"/>
                        <w:bottom w:val="none" w:sz="0" w:space="0" w:color="auto"/>
                        <w:right w:val="none" w:sz="0" w:space="0" w:color="auto"/>
                      </w:divBdr>
                      <w:divsChild>
                        <w:div w:id="775826631">
                          <w:marLeft w:val="0"/>
                          <w:marRight w:val="0"/>
                          <w:marTop w:val="0"/>
                          <w:marBottom w:val="0"/>
                          <w:divBdr>
                            <w:top w:val="none" w:sz="0" w:space="0" w:color="auto"/>
                            <w:left w:val="none" w:sz="0" w:space="0" w:color="auto"/>
                            <w:bottom w:val="none" w:sz="0" w:space="0" w:color="auto"/>
                            <w:right w:val="none" w:sz="0" w:space="0" w:color="auto"/>
                          </w:divBdr>
                          <w:divsChild>
                            <w:div w:id="5257625">
                              <w:marLeft w:val="0"/>
                              <w:marRight w:val="0"/>
                              <w:marTop w:val="0"/>
                              <w:marBottom w:val="0"/>
                              <w:divBdr>
                                <w:top w:val="none" w:sz="0" w:space="0" w:color="auto"/>
                                <w:left w:val="none" w:sz="0" w:space="0" w:color="auto"/>
                                <w:bottom w:val="none" w:sz="0" w:space="0" w:color="auto"/>
                                <w:right w:val="none" w:sz="0" w:space="0" w:color="auto"/>
                              </w:divBdr>
                              <w:divsChild>
                                <w:div w:id="10801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026418">
          <w:marLeft w:val="0"/>
          <w:marRight w:val="0"/>
          <w:marTop w:val="0"/>
          <w:marBottom w:val="0"/>
          <w:divBdr>
            <w:top w:val="none" w:sz="0" w:space="0" w:color="auto"/>
            <w:left w:val="none" w:sz="0" w:space="0" w:color="auto"/>
            <w:bottom w:val="none" w:sz="0" w:space="0" w:color="auto"/>
            <w:right w:val="none" w:sz="0" w:space="0" w:color="auto"/>
          </w:divBdr>
        </w:div>
      </w:divsChild>
    </w:div>
    <w:div w:id="201327622">
      <w:bodyDiv w:val="1"/>
      <w:marLeft w:val="0"/>
      <w:marRight w:val="0"/>
      <w:marTop w:val="0"/>
      <w:marBottom w:val="0"/>
      <w:divBdr>
        <w:top w:val="none" w:sz="0" w:space="0" w:color="auto"/>
        <w:left w:val="none" w:sz="0" w:space="0" w:color="auto"/>
        <w:bottom w:val="none" w:sz="0" w:space="0" w:color="auto"/>
        <w:right w:val="none" w:sz="0" w:space="0" w:color="auto"/>
      </w:divBdr>
    </w:div>
    <w:div w:id="201400725">
      <w:bodyDiv w:val="1"/>
      <w:marLeft w:val="0"/>
      <w:marRight w:val="0"/>
      <w:marTop w:val="0"/>
      <w:marBottom w:val="0"/>
      <w:divBdr>
        <w:top w:val="none" w:sz="0" w:space="0" w:color="auto"/>
        <w:left w:val="none" w:sz="0" w:space="0" w:color="auto"/>
        <w:bottom w:val="none" w:sz="0" w:space="0" w:color="auto"/>
        <w:right w:val="none" w:sz="0" w:space="0" w:color="auto"/>
      </w:divBdr>
      <w:divsChild>
        <w:div w:id="313725120">
          <w:marLeft w:val="0"/>
          <w:marRight w:val="0"/>
          <w:marTop w:val="450"/>
          <w:marBottom w:val="435"/>
          <w:divBdr>
            <w:top w:val="none" w:sz="0" w:space="0" w:color="auto"/>
            <w:left w:val="none" w:sz="0" w:space="0" w:color="auto"/>
            <w:bottom w:val="none" w:sz="0" w:space="0" w:color="auto"/>
            <w:right w:val="none" w:sz="0" w:space="0" w:color="auto"/>
          </w:divBdr>
          <w:divsChild>
            <w:div w:id="714819366">
              <w:marLeft w:val="0"/>
              <w:marRight w:val="0"/>
              <w:marTop w:val="0"/>
              <w:marBottom w:val="0"/>
              <w:divBdr>
                <w:top w:val="none" w:sz="0" w:space="0" w:color="auto"/>
                <w:left w:val="none" w:sz="0" w:space="0" w:color="auto"/>
                <w:bottom w:val="none" w:sz="0" w:space="0" w:color="auto"/>
                <w:right w:val="none" w:sz="0" w:space="0" w:color="auto"/>
              </w:divBdr>
            </w:div>
          </w:divsChild>
        </w:div>
        <w:div w:id="497309074">
          <w:marLeft w:val="0"/>
          <w:marRight w:val="0"/>
          <w:marTop w:val="0"/>
          <w:marBottom w:val="0"/>
          <w:divBdr>
            <w:top w:val="none" w:sz="0" w:space="0" w:color="auto"/>
            <w:left w:val="none" w:sz="0" w:space="0" w:color="auto"/>
            <w:bottom w:val="none" w:sz="0" w:space="0" w:color="auto"/>
            <w:right w:val="none" w:sz="0" w:space="0" w:color="auto"/>
          </w:divBdr>
        </w:div>
        <w:div w:id="762342942">
          <w:marLeft w:val="0"/>
          <w:marRight w:val="0"/>
          <w:marTop w:val="150"/>
          <w:marBottom w:val="330"/>
          <w:divBdr>
            <w:top w:val="none" w:sz="0" w:space="0" w:color="auto"/>
            <w:left w:val="none" w:sz="0" w:space="0" w:color="auto"/>
            <w:bottom w:val="none" w:sz="0" w:space="0" w:color="auto"/>
            <w:right w:val="none" w:sz="0" w:space="0" w:color="auto"/>
          </w:divBdr>
          <w:divsChild>
            <w:div w:id="100345873">
              <w:marLeft w:val="0"/>
              <w:marRight w:val="0"/>
              <w:marTop w:val="450"/>
              <w:marBottom w:val="450"/>
              <w:divBdr>
                <w:top w:val="none" w:sz="0" w:space="0" w:color="auto"/>
                <w:left w:val="none" w:sz="0" w:space="0" w:color="auto"/>
                <w:bottom w:val="none" w:sz="0" w:space="0" w:color="auto"/>
                <w:right w:val="none" w:sz="0" w:space="0" w:color="auto"/>
              </w:divBdr>
              <w:divsChild>
                <w:div w:id="134225435">
                  <w:marLeft w:val="0"/>
                  <w:marRight w:val="0"/>
                  <w:marTop w:val="0"/>
                  <w:marBottom w:val="0"/>
                  <w:divBdr>
                    <w:top w:val="none" w:sz="0" w:space="0" w:color="auto"/>
                    <w:left w:val="none" w:sz="0" w:space="0" w:color="auto"/>
                    <w:bottom w:val="none" w:sz="0" w:space="0" w:color="auto"/>
                    <w:right w:val="none" w:sz="0" w:space="0" w:color="auto"/>
                  </w:divBdr>
                </w:div>
                <w:div w:id="4251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30">
      <w:bodyDiv w:val="1"/>
      <w:marLeft w:val="0"/>
      <w:marRight w:val="0"/>
      <w:marTop w:val="0"/>
      <w:marBottom w:val="0"/>
      <w:divBdr>
        <w:top w:val="none" w:sz="0" w:space="0" w:color="auto"/>
        <w:left w:val="none" w:sz="0" w:space="0" w:color="auto"/>
        <w:bottom w:val="none" w:sz="0" w:space="0" w:color="auto"/>
        <w:right w:val="none" w:sz="0" w:space="0" w:color="auto"/>
      </w:divBdr>
      <w:divsChild>
        <w:div w:id="709232593">
          <w:marLeft w:val="-188"/>
          <w:marRight w:val="-188"/>
          <w:marTop w:val="0"/>
          <w:marBottom w:val="0"/>
          <w:divBdr>
            <w:top w:val="none" w:sz="0" w:space="0" w:color="auto"/>
            <w:left w:val="none" w:sz="0" w:space="0" w:color="auto"/>
            <w:bottom w:val="none" w:sz="0" w:space="0" w:color="auto"/>
            <w:right w:val="none" w:sz="0" w:space="0" w:color="auto"/>
          </w:divBdr>
          <w:divsChild>
            <w:div w:id="98108697">
              <w:marLeft w:val="1221"/>
              <w:marRight w:val="0"/>
              <w:marTop w:val="0"/>
              <w:marBottom w:val="0"/>
              <w:divBdr>
                <w:top w:val="none" w:sz="0" w:space="0" w:color="auto"/>
                <w:left w:val="none" w:sz="0" w:space="0" w:color="auto"/>
                <w:bottom w:val="none" w:sz="0" w:space="0" w:color="auto"/>
                <w:right w:val="none" w:sz="0" w:space="0" w:color="auto"/>
              </w:divBdr>
              <w:divsChild>
                <w:div w:id="558366767">
                  <w:marLeft w:val="0"/>
                  <w:marRight w:val="0"/>
                  <w:marTop w:val="0"/>
                  <w:marBottom w:val="0"/>
                  <w:divBdr>
                    <w:top w:val="none" w:sz="0" w:space="0" w:color="auto"/>
                    <w:left w:val="none" w:sz="0" w:space="0" w:color="auto"/>
                    <w:bottom w:val="none" w:sz="0" w:space="0" w:color="auto"/>
                    <w:right w:val="none" w:sz="0" w:space="0" w:color="auto"/>
                  </w:divBdr>
                </w:div>
              </w:divsChild>
            </w:div>
            <w:div w:id="127667338">
              <w:marLeft w:val="0"/>
              <w:marRight w:val="0"/>
              <w:marTop w:val="0"/>
              <w:marBottom w:val="0"/>
              <w:divBdr>
                <w:top w:val="none" w:sz="0" w:space="0" w:color="auto"/>
                <w:left w:val="none" w:sz="0" w:space="0" w:color="auto"/>
                <w:bottom w:val="none" w:sz="0" w:space="0" w:color="auto"/>
                <w:right w:val="none" w:sz="0" w:space="0" w:color="auto"/>
              </w:divBdr>
              <w:divsChild>
                <w:div w:id="5426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4167">
      <w:bodyDiv w:val="1"/>
      <w:marLeft w:val="0"/>
      <w:marRight w:val="0"/>
      <w:marTop w:val="0"/>
      <w:marBottom w:val="0"/>
      <w:divBdr>
        <w:top w:val="none" w:sz="0" w:space="0" w:color="auto"/>
        <w:left w:val="none" w:sz="0" w:space="0" w:color="auto"/>
        <w:bottom w:val="none" w:sz="0" w:space="0" w:color="auto"/>
        <w:right w:val="none" w:sz="0" w:space="0" w:color="auto"/>
      </w:divBdr>
      <w:divsChild>
        <w:div w:id="740175719">
          <w:marLeft w:val="0"/>
          <w:marRight w:val="0"/>
          <w:marTop w:val="0"/>
          <w:marBottom w:val="0"/>
          <w:divBdr>
            <w:top w:val="none" w:sz="0" w:space="0" w:color="auto"/>
            <w:left w:val="none" w:sz="0" w:space="0" w:color="auto"/>
            <w:bottom w:val="none" w:sz="0" w:space="0" w:color="auto"/>
            <w:right w:val="none" w:sz="0" w:space="0" w:color="auto"/>
          </w:divBdr>
        </w:div>
      </w:divsChild>
    </w:div>
    <w:div w:id="202138162">
      <w:bodyDiv w:val="1"/>
      <w:marLeft w:val="0"/>
      <w:marRight w:val="0"/>
      <w:marTop w:val="0"/>
      <w:marBottom w:val="0"/>
      <w:divBdr>
        <w:top w:val="none" w:sz="0" w:space="0" w:color="auto"/>
        <w:left w:val="none" w:sz="0" w:space="0" w:color="auto"/>
        <w:bottom w:val="none" w:sz="0" w:space="0" w:color="auto"/>
        <w:right w:val="none" w:sz="0" w:space="0" w:color="auto"/>
      </w:divBdr>
      <w:divsChild>
        <w:div w:id="329255400">
          <w:marLeft w:val="376"/>
          <w:marRight w:val="376"/>
          <w:marTop w:val="0"/>
          <w:marBottom w:val="125"/>
          <w:divBdr>
            <w:top w:val="none" w:sz="0" w:space="0" w:color="auto"/>
            <w:left w:val="none" w:sz="0" w:space="0" w:color="auto"/>
            <w:bottom w:val="none" w:sz="0" w:space="0" w:color="auto"/>
            <w:right w:val="none" w:sz="0" w:space="0" w:color="auto"/>
          </w:divBdr>
        </w:div>
        <w:div w:id="353769161">
          <w:marLeft w:val="376"/>
          <w:marRight w:val="376"/>
          <w:marTop w:val="0"/>
          <w:marBottom w:val="0"/>
          <w:divBdr>
            <w:top w:val="none" w:sz="0" w:space="0" w:color="auto"/>
            <w:left w:val="none" w:sz="0" w:space="0" w:color="auto"/>
            <w:bottom w:val="none" w:sz="0" w:space="0" w:color="auto"/>
            <w:right w:val="none" w:sz="0" w:space="0" w:color="auto"/>
          </w:divBdr>
        </w:div>
        <w:div w:id="651327653">
          <w:marLeft w:val="376"/>
          <w:marRight w:val="376"/>
          <w:marTop w:val="250"/>
          <w:marBottom w:val="250"/>
          <w:divBdr>
            <w:top w:val="none" w:sz="0" w:space="0" w:color="auto"/>
            <w:left w:val="none" w:sz="0" w:space="0" w:color="auto"/>
            <w:bottom w:val="none" w:sz="0" w:space="0" w:color="auto"/>
            <w:right w:val="none" w:sz="0" w:space="0" w:color="auto"/>
          </w:divBdr>
        </w:div>
      </w:divsChild>
    </w:div>
    <w:div w:id="202405195">
      <w:bodyDiv w:val="1"/>
      <w:marLeft w:val="0"/>
      <w:marRight w:val="0"/>
      <w:marTop w:val="0"/>
      <w:marBottom w:val="0"/>
      <w:divBdr>
        <w:top w:val="none" w:sz="0" w:space="0" w:color="auto"/>
        <w:left w:val="none" w:sz="0" w:space="0" w:color="auto"/>
        <w:bottom w:val="none" w:sz="0" w:space="0" w:color="auto"/>
        <w:right w:val="none" w:sz="0" w:space="0" w:color="auto"/>
      </w:divBdr>
      <w:divsChild>
        <w:div w:id="334652267">
          <w:marLeft w:val="0"/>
          <w:marRight w:val="0"/>
          <w:marTop w:val="0"/>
          <w:marBottom w:val="0"/>
          <w:divBdr>
            <w:top w:val="none" w:sz="0" w:space="0" w:color="auto"/>
            <w:left w:val="none" w:sz="0" w:space="0" w:color="auto"/>
            <w:bottom w:val="none" w:sz="0" w:space="0" w:color="auto"/>
            <w:right w:val="none" w:sz="0" w:space="0" w:color="auto"/>
          </w:divBdr>
          <w:divsChild>
            <w:div w:id="42026430">
              <w:marLeft w:val="-225"/>
              <w:marRight w:val="-225"/>
              <w:marTop w:val="0"/>
              <w:marBottom w:val="0"/>
              <w:divBdr>
                <w:top w:val="none" w:sz="0" w:space="0" w:color="auto"/>
                <w:left w:val="none" w:sz="0" w:space="0" w:color="auto"/>
                <w:bottom w:val="none" w:sz="0" w:space="0" w:color="auto"/>
                <w:right w:val="none" w:sz="0" w:space="0" w:color="auto"/>
              </w:divBdr>
              <w:divsChild>
                <w:div w:id="4893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3701">
      <w:bodyDiv w:val="1"/>
      <w:marLeft w:val="0"/>
      <w:marRight w:val="0"/>
      <w:marTop w:val="0"/>
      <w:marBottom w:val="0"/>
      <w:divBdr>
        <w:top w:val="none" w:sz="0" w:space="0" w:color="auto"/>
        <w:left w:val="none" w:sz="0" w:space="0" w:color="auto"/>
        <w:bottom w:val="none" w:sz="0" w:space="0" w:color="auto"/>
        <w:right w:val="none" w:sz="0" w:space="0" w:color="auto"/>
      </w:divBdr>
      <w:divsChild>
        <w:div w:id="42101202">
          <w:marLeft w:val="0"/>
          <w:marRight w:val="0"/>
          <w:marTop w:val="450"/>
          <w:marBottom w:val="435"/>
          <w:divBdr>
            <w:top w:val="none" w:sz="0" w:space="0" w:color="auto"/>
            <w:left w:val="none" w:sz="0" w:space="0" w:color="auto"/>
            <w:bottom w:val="none" w:sz="0" w:space="0" w:color="auto"/>
            <w:right w:val="none" w:sz="0" w:space="0" w:color="auto"/>
          </w:divBdr>
          <w:divsChild>
            <w:div w:id="3050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7429">
      <w:bodyDiv w:val="1"/>
      <w:marLeft w:val="0"/>
      <w:marRight w:val="0"/>
      <w:marTop w:val="0"/>
      <w:marBottom w:val="0"/>
      <w:divBdr>
        <w:top w:val="none" w:sz="0" w:space="0" w:color="auto"/>
        <w:left w:val="none" w:sz="0" w:space="0" w:color="auto"/>
        <w:bottom w:val="none" w:sz="0" w:space="0" w:color="auto"/>
        <w:right w:val="none" w:sz="0" w:space="0" w:color="auto"/>
      </w:divBdr>
      <w:divsChild>
        <w:div w:id="770049215">
          <w:marLeft w:val="-125"/>
          <w:marRight w:val="-125"/>
          <w:marTop w:val="0"/>
          <w:marBottom w:val="0"/>
          <w:divBdr>
            <w:top w:val="none" w:sz="0" w:space="0" w:color="auto"/>
            <w:left w:val="none" w:sz="0" w:space="0" w:color="auto"/>
            <w:bottom w:val="none" w:sz="0" w:space="0" w:color="auto"/>
            <w:right w:val="none" w:sz="0" w:space="0" w:color="auto"/>
          </w:divBdr>
        </w:div>
      </w:divsChild>
    </w:div>
    <w:div w:id="202599324">
      <w:bodyDiv w:val="1"/>
      <w:marLeft w:val="0"/>
      <w:marRight w:val="0"/>
      <w:marTop w:val="0"/>
      <w:marBottom w:val="0"/>
      <w:divBdr>
        <w:top w:val="none" w:sz="0" w:space="0" w:color="auto"/>
        <w:left w:val="none" w:sz="0" w:space="0" w:color="auto"/>
        <w:bottom w:val="none" w:sz="0" w:space="0" w:color="auto"/>
        <w:right w:val="none" w:sz="0" w:space="0" w:color="auto"/>
      </w:divBdr>
    </w:div>
    <w:div w:id="202600449">
      <w:bodyDiv w:val="1"/>
      <w:marLeft w:val="0"/>
      <w:marRight w:val="0"/>
      <w:marTop w:val="0"/>
      <w:marBottom w:val="0"/>
      <w:divBdr>
        <w:top w:val="none" w:sz="0" w:space="0" w:color="auto"/>
        <w:left w:val="none" w:sz="0" w:space="0" w:color="auto"/>
        <w:bottom w:val="none" w:sz="0" w:space="0" w:color="auto"/>
        <w:right w:val="none" w:sz="0" w:space="0" w:color="auto"/>
      </w:divBdr>
    </w:div>
    <w:div w:id="202645279">
      <w:bodyDiv w:val="1"/>
      <w:marLeft w:val="0"/>
      <w:marRight w:val="0"/>
      <w:marTop w:val="0"/>
      <w:marBottom w:val="0"/>
      <w:divBdr>
        <w:top w:val="none" w:sz="0" w:space="0" w:color="auto"/>
        <w:left w:val="none" w:sz="0" w:space="0" w:color="auto"/>
        <w:bottom w:val="none" w:sz="0" w:space="0" w:color="auto"/>
        <w:right w:val="none" w:sz="0" w:space="0" w:color="auto"/>
      </w:divBdr>
    </w:div>
    <w:div w:id="202835090">
      <w:bodyDiv w:val="1"/>
      <w:marLeft w:val="0"/>
      <w:marRight w:val="0"/>
      <w:marTop w:val="0"/>
      <w:marBottom w:val="0"/>
      <w:divBdr>
        <w:top w:val="none" w:sz="0" w:space="0" w:color="auto"/>
        <w:left w:val="none" w:sz="0" w:space="0" w:color="auto"/>
        <w:bottom w:val="none" w:sz="0" w:space="0" w:color="auto"/>
        <w:right w:val="none" w:sz="0" w:space="0" w:color="auto"/>
      </w:divBdr>
      <w:divsChild>
        <w:div w:id="638068996">
          <w:marLeft w:val="626"/>
          <w:marRight w:val="1252"/>
          <w:marTop w:val="0"/>
          <w:marBottom w:val="0"/>
          <w:divBdr>
            <w:top w:val="none" w:sz="0" w:space="0" w:color="auto"/>
            <w:left w:val="none" w:sz="0" w:space="0" w:color="auto"/>
            <w:bottom w:val="none" w:sz="0" w:space="0" w:color="auto"/>
            <w:right w:val="none" w:sz="0" w:space="0" w:color="auto"/>
          </w:divBdr>
        </w:div>
      </w:divsChild>
    </w:div>
    <w:div w:id="202913251">
      <w:bodyDiv w:val="1"/>
      <w:marLeft w:val="0"/>
      <w:marRight w:val="0"/>
      <w:marTop w:val="0"/>
      <w:marBottom w:val="0"/>
      <w:divBdr>
        <w:top w:val="none" w:sz="0" w:space="0" w:color="auto"/>
        <w:left w:val="none" w:sz="0" w:space="0" w:color="auto"/>
        <w:bottom w:val="none" w:sz="0" w:space="0" w:color="auto"/>
        <w:right w:val="none" w:sz="0" w:space="0" w:color="auto"/>
      </w:divBdr>
      <w:divsChild>
        <w:div w:id="591161027">
          <w:marLeft w:val="0"/>
          <w:marRight w:val="330"/>
          <w:marTop w:val="0"/>
          <w:marBottom w:val="300"/>
          <w:divBdr>
            <w:top w:val="single" w:sz="6" w:space="0" w:color="999999"/>
            <w:left w:val="single" w:sz="6" w:space="0" w:color="999999"/>
            <w:bottom w:val="single" w:sz="6" w:space="0" w:color="999999"/>
            <w:right w:val="single" w:sz="6" w:space="0" w:color="999999"/>
          </w:divBdr>
          <w:divsChild>
            <w:div w:id="249853956">
              <w:marLeft w:val="0"/>
              <w:marRight w:val="0"/>
              <w:marTop w:val="0"/>
              <w:marBottom w:val="0"/>
              <w:divBdr>
                <w:top w:val="single" w:sz="6" w:space="0" w:color="999999"/>
                <w:left w:val="single" w:sz="6" w:space="0" w:color="999999"/>
                <w:bottom w:val="single" w:sz="6" w:space="0" w:color="999999"/>
                <w:right w:val="single" w:sz="6" w:space="0" w:color="999999"/>
              </w:divBdr>
            </w:div>
            <w:div w:id="391273963">
              <w:marLeft w:val="0"/>
              <w:marRight w:val="0"/>
              <w:marTop w:val="0"/>
              <w:marBottom w:val="0"/>
              <w:divBdr>
                <w:top w:val="single" w:sz="6" w:space="0" w:color="999999"/>
                <w:left w:val="single" w:sz="6" w:space="0" w:color="999999"/>
                <w:bottom w:val="single" w:sz="6" w:space="0" w:color="999999"/>
                <w:right w:val="single" w:sz="6" w:space="0" w:color="999999"/>
              </w:divBdr>
            </w:div>
            <w:div w:id="39212609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2981464">
      <w:bodyDiv w:val="1"/>
      <w:marLeft w:val="0"/>
      <w:marRight w:val="0"/>
      <w:marTop w:val="0"/>
      <w:marBottom w:val="0"/>
      <w:divBdr>
        <w:top w:val="none" w:sz="0" w:space="0" w:color="auto"/>
        <w:left w:val="none" w:sz="0" w:space="0" w:color="auto"/>
        <w:bottom w:val="none" w:sz="0" w:space="0" w:color="auto"/>
        <w:right w:val="none" w:sz="0" w:space="0" w:color="auto"/>
      </w:divBdr>
    </w:div>
    <w:div w:id="203177843">
      <w:bodyDiv w:val="1"/>
      <w:marLeft w:val="0"/>
      <w:marRight w:val="0"/>
      <w:marTop w:val="0"/>
      <w:marBottom w:val="0"/>
      <w:divBdr>
        <w:top w:val="none" w:sz="0" w:space="0" w:color="auto"/>
        <w:left w:val="none" w:sz="0" w:space="0" w:color="auto"/>
        <w:bottom w:val="none" w:sz="0" w:space="0" w:color="auto"/>
        <w:right w:val="none" w:sz="0" w:space="0" w:color="auto"/>
      </w:divBdr>
      <w:divsChild>
        <w:div w:id="498354834">
          <w:marLeft w:val="0"/>
          <w:marRight w:val="0"/>
          <w:marTop w:val="250"/>
          <w:marBottom w:val="250"/>
          <w:divBdr>
            <w:top w:val="none" w:sz="0" w:space="0" w:color="auto"/>
            <w:left w:val="none" w:sz="0" w:space="0" w:color="auto"/>
            <w:bottom w:val="none" w:sz="0" w:space="0" w:color="auto"/>
            <w:right w:val="none" w:sz="0" w:space="0" w:color="auto"/>
          </w:divBdr>
        </w:div>
        <w:div w:id="608588547">
          <w:marLeft w:val="0"/>
          <w:marRight w:val="0"/>
          <w:marTop w:val="0"/>
          <w:marBottom w:val="0"/>
          <w:divBdr>
            <w:top w:val="none" w:sz="0" w:space="0" w:color="auto"/>
            <w:left w:val="none" w:sz="0" w:space="0" w:color="auto"/>
            <w:bottom w:val="none" w:sz="0" w:space="0" w:color="auto"/>
            <w:right w:val="none" w:sz="0" w:space="0" w:color="auto"/>
          </w:divBdr>
        </w:div>
      </w:divsChild>
    </w:div>
    <w:div w:id="203368929">
      <w:bodyDiv w:val="1"/>
      <w:marLeft w:val="0"/>
      <w:marRight w:val="0"/>
      <w:marTop w:val="0"/>
      <w:marBottom w:val="0"/>
      <w:divBdr>
        <w:top w:val="none" w:sz="0" w:space="0" w:color="auto"/>
        <w:left w:val="none" w:sz="0" w:space="0" w:color="auto"/>
        <w:bottom w:val="none" w:sz="0" w:space="0" w:color="auto"/>
        <w:right w:val="none" w:sz="0" w:space="0" w:color="auto"/>
      </w:divBdr>
      <w:divsChild>
        <w:div w:id="334724728">
          <w:marLeft w:val="0"/>
          <w:marRight w:val="0"/>
          <w:marTop w:val="0"/>
          <w:marBottom w:val="0"/>
          <w:divBdr>
            <w:top w:val="none" w:sz="0" w:space="0" w:color="auto"/>
            <w:left w:val="none" w:sz="0" w:space="0" w:color="auto"/>
            <w:bottom w:val="none" w:sz="0" w:space="0" w:color="auto"/>
            <w:right w:val="none" w:sz="0" w:space="0" w:color="auto"/>
          </w:divBdr>
        </w:div>
      </w:divsChild>
    </w:div>
    <w:div w:id="203518040">
      <w:bodyDiv w:val="1"/>
      <w:marLeft w:val="0"/>
      <w:marRight w:val="0"/>
      <w:marTop w:val="0"/>
      <w:marBottom w:val="0"/>
      <w:divBdr>
        <w:top w:val="none" w:sz="0" w:space="0" w:color="auto"/>
        <w:left w:val="none" w:sz="0" w:space="0" w:color="auto"/>
        <w:bottom w:val="none" w:sz="0" w:space="0" w:color="auto"/>
        <w:right w:val="none" w:sz="0" w:space="0" w:color="auto"/>
      </w:divBdr>
      <w:divsChild>
        <w:div w:id="1415398334">
          <w:marLeft w:val="-225"/>
          <w:marRight w:val="-225"/>
          <w:marTop w:val="0"/>
          <w:marBottom w:val="0"/>
          <w:divBdr>
            <w:top w:val="none" w:sz="0" w:space="0" w:color="auto"/>
            <w:left w:val="none" w:sz="0" w:space="0" w:color="auto"/>
            <w:bottom w:val="none" w:sz="0" w:space="0" w:color="auto"/>
            <w:right w:val="none" w:sz="0" w:space="0" w:color="auto"/>
          </w:divBdr>
          <w:divsChild>
            <w:div w:id="1678263955">
              <w:marLeft w:val="0"/>
              <w:marRight w:val="0"/>
              <w:marTop w:val="0"/>
              <w:marBottom w:val="0"/>
              <w:divBdr>
                <w:top w:val="none" w:sz="0" w:space="0" w:color="auto"/>
                <w:left w:val="none" w:sz="0" w:space="0" w:color="auto"/>
                <w:bottom w:val="none" w:sz="0" w:space="0" w:color="auto"/>
                <w:right w:val="none" w:sz="0" w:space="0" w:color="auto"/>
              </w:divBdr>
              <w:divsChild>
                <w:div w:id="76367833">
                  <w:marLeft w:val="-225"/>
                  <w:marRight w:val="-225"/>
                  <w:marTop w:val="0"/>
                  <w:marBottom w:val="0"/>
                  <w:divBdr>
                    <w:top w:val="none" w:sz="0" w:space="0" w:color="auto"/>
                    <w:left w:val="none" w:sz="0" w:space="0" w:color="auto"/>
                    <w:bottom w:val="none" w:sz="0" w:space="0" w:color="auto"/>
                    <w:right w:val="none" w:sz="0" w:space="0" w:color="auto"/>
                  </w:divBdr>
                  <w:divsChild>
                    <w:div w:id="1783988066">
                      <w:marLeft w:val="0"/>
                      <w:marRight w:val="0"/>
                      <w:marTop w:val="0"/>
                      <w:marBottom w:val="0"/>
                      <w:divBdr>
                        <w:top w:val="none" w:sz="0" w:space="0" w:color="auto"/>
                        <w:left w:val="none" w:sz="0" w:space="0" w:color="auto"/>
                        <w:bottom w:val="none" w:sz="0" w:space="0" w:color="auto"/>
                        <w:right w:val="none" w:sz="0" w:space="0" w:color="auto"/>
                      </w:divBdr>
                    </w:div>
                  </w:divsChild>
                </w:div>
                <w:div w:id="170609518">
                  <w:marLeft w:val="0"/>
                  <w:marRight w:val="0"/>
                  <w:marTop w:val="0"/>
                  <w:marBottom w:val="0"/>
                  <w:divBdr>
                    <w:top w:val="none" w:sz="0" w:space="0" w:color="auto"/>
                    <w:left w:val="none" w:sz="0" w:space="0" w:color="auto"/>
                    <w:bottom w:val="none" w:sz="0" w:space="0" w:color="auto"/>
                    <w:right w:val="none" w:sz="0" w:space="0" w:color="auto"/>
                  </w:divBdr>
                  <w:divsChild>
                    <w:div w:id="1530410535">
                      <w:marLeft w:val="0"/>
                      <w:marRight w:val="0"/>
                      <w:marTop w:val="0"/>
                      <w:marBottom w:val="0"/>
                      <w:divBdr>
                        <w:top w:val="none" w:sz="0" w:space="0" w:color="auto"/>
                        <w:left w:val="none" w:sz="0" w:space="0" w:color="auto"/>
                        <w:bottom w:val="none" w:sz="0" w:space="0" w:color="auto"/>
                        <w:right w:val="none" w:sz="0" w:space="0" w:color="auto"/>
                      </w:divBdr>
                      <w:divsChild>
                        <w:div w:id="1643847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632987">
              <w:marLeft w:val="0"/>
              <w:marRight w:val="0"/>
              <w:marTop w:val="0"/>
              <w:marBottom w:val="0"/>
              <w:divBdr>
                <w:top w:val="none" w:sz="0" w:space="0" w:color="auto"/>
                <w:left w:val="none" w:sz="0" w:space="0" w:color="auto"/>
                <w:bottom w:val="none" w:sz="0" w:space="0" w:color="auto"/>
                <w:right w:val="none" w:sz="0" w:space="0" w:color="auto"/>
              </w:divBdr>
              <w:divsChild>
                <w:div w:id="11082298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89841429">
          <w:marLeft w:val="-225"/>
          <w:marRight w:val="-225"/>
          <w:marTop w:val="0"/>
          <w:marBottom w:val="0"/>
          <w:divBdr>
            <w:top w:val="none" w:sz="0" w:space="0" w:color="auto"/>
            <w:left w:val="none" w:sz="0" w:space="0" w:color="auto"/>
            <w:bottom w:val="none" w:sz="0" w:space="0" w:color="auto"/>
            <w:right w:val="none" w:sz="0" w:space="0" w:color="auto"/>
          </w:divBdr>
          <w:divsChild>
            <w:div w:id="200647405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564852">
      <w:bodyDiv w:val="1"/>
      <w:marLeft w:val="0"/>
      <w:marRight w:val="0"/>
      <w:marTop w:val="0"/>
      <w:marBottom w:val="0"/>
      <w:divBdr>
        <w:top w:val="none" w:sz="0" w:space="0" w:color="auto"/>
        <w:left w:val="none" w:sz="0" w:space="0" w:color="auto"/>
        <w:bottom w:val="none" w:sz="0" w:space="0" w:color="auto"/>
        <w:right w:val="none" w:sz="0" w:space="0" w:color="auto"/>
      </w:divBdr>
    </w:div>
    <w:div w:id="203567285">
      <w:bodyDiv w:val="1"/>
      <w:marLeft w:val="0"/>
      <w:marRight w:val="0"/>
      <w:marTop w:val="0"/>
      <w:marBottom w:val="0"/>
      <w:divBdr>
        <w:top w:val="none" w:sz="0" w:space="0" w:color="auto"/>
        <w:left w:val="none" w:sz="0" w:space="0" w:color="auto"/>
        <w:bottom w:val="none" w:sz="0" w:space="0" w:color="auto"/>
        <w:right w:val="none" w:sz="0" w:space="0" w:color="auto"/>
      </w:divBdr>
      <w:divsChild>
        <w:div w:id="529300465">
          <w:marLeft w:val="0"/>
          <w:marRight w:val="0"/>
          <w:marTop w:val="0"/>
          <w:marBottom w:val="0"/>
          <w:divBdr>
            <w:top w:val="none" w:sz="0" w:space="0" w:color="auto"/>
            <w:left w:val="none" w:sz="0" w:space="0" w:color="auto"/>
            <w:bottom w:val="none" w:sz="0" w:space="0" w:color="auto"/>
            <w:right w:val="none" w:sz="0" w:space="0" w:color="auto"/>
          </w:divBdr>
        </w:div>
      </w:divsChild>
    </w:div>
    <w:div w:id="204145740">
      <w:bodyDiv w:val="1"/>
      <w:marLeft w:val="0"/>
      <w:marRight w:val="0"/>
      <w:marTop w:val="0"/>
      <w:marBottom w:val="0"/>
      <w:divBdr>
        <w:top w:val="none" w:sz="0" w:space="0" w:color="auto"/>
        <w:left w:val="none" w:sz="0" w:space="0" w:color="auto"/>
        <w:bottom w:val="none" w:sz="0" w:space="0" w:color="auto"/>
        <w:right w:val="none" w:sz="0" w:space="0" w:color="auto"/>
      </w:divBdr>
    </w:div>
    <w:div w:id="204682780">
      <w:bodyDiv w:val="1"/>
      <w:marLeft w:val="0"/>
      <w:marRight w:val="0"/>
      <w:marTop w:val="0"/>
      <w:marBottom w:val="0"/>
      <w:divBdr>
        <w:top w:val="none" w:sz="0" w:space="0" w:color="auto"/>
        <w:left w:val="none" w:sz="0" w:space="0" w:color="auto"/>
        <w:bottom w:val="none" w:sz="0" w:space="0" w:color="auto"/>
        <w:right w:val="none" w:sz="0" w:space="0" w:color="auto"/>
      </w:divBdr>
    </w:div>
    <w:div w:id="204683047">
      <w:bodyDiv w:val="1"/>
      <w:marLeft w:val="0"/>
      <w:marRight w:val="0"/>
      <w:marTop w:val="0"/>
      <w:marBottom w:val="0"/>
      <w:divBdr>
        <w:top w:val="none" w:sz="0" w:space="0" w:color="auto"/>
        <w:left w:val="none" w:sz="0" w:space="0" w:color="auto"/>
        <w:bottom w:val="none" w:sz="0" w:space="0" w:color="auto"/>
        <w:right w:val="none" w:sz="0" w:space="0" w:color="auto"/>
      </w:divBdr>
    </w:div>
    <w:div w:id="204756547">
      <w:bodyDiv w:val="1"/>
      <w:marLeft w:val="0"/>
      <w:marRight w:val="0"/>
      <w:marTop w:val="0"/>
      <w:marBottom w:val="0"/>
      <w:divBdr>
        <w:top w:val="none" w:sz="0" w:space="0" w:color="auto"/>
        <w:left w:val="none" w:sz="0" w:space="0" w:color="auto"/>
        <w:bottom w:val="none" w:sz="0" w:space="0" w:color="auto"/>
        <w:right w:val="none" w:sz="0" w:space="0" w:color="auto"/>
      </w:divBdr>
    </w:div>
    <w:div w:id="204760121">
      <w:bodyDiv w:val="1"/>
      <w:marLeft w:val="0"/>
      <w:marRight w:val="0"/>
      <w:marTop w:val="0"/>
      <w:marBottom w:val="0"/>
      <w:divBdr>
        <w:top w:val="none" w:sz="0" w:space="0" w:color="auto"/>
        <w:left w:val="none" w:sz="0" w:space="0" w:color="auto"/>
        <w:bottom w:val="none" w:sz="0" w:space="0" w:color="auto"/>
        <w:right w:val="none" w:sz="0" w:space="0" w:color="auto"/>
      </w:divBdr>
    </w:div>
    <w:div w:id="205142213">
      <w:bodyDiv w:val="1"/>
      <w:marLeft w:val="0"/>
      <w:marRight w:val="0"/>
      <w:marTop w:val="0"/>
      <w:marBottom w:val="0"/>
      <w:divBdr>
        <w:top w:val="none" w:sz="0" w:space="0" w:color="auto"/>
        <w:left w:val="none" w:sz="0" w:space="0" w:color="auto"/>
        <w:bottom w:val="none" w:sz="0" w:space="0" w:color="auto"/>
        <w:right w:val="none" w:sz="0" w:space="0" w:color="auto"/>
      </w:divBdr>
      <w:divsChild>
        <w:div w:id="120996332">
          <w:marLeft w:val="750"/>
          <w:marRight w:val="0"/>
          <w:marTop w:val="0"/>
          <w:marBottom w:val="0"/>
          <w:divBdr>
            <w:top w:val="none" w:sz="0" w:space="0" w:color="auto"/>
            <w:left w:val="none" w:sz="0" w:space="0" w:color="auto"/>
            <w:bottom w:val="none" w:sz="0" w:space="0" w:color="auto"/>
            <w:right w:val="none" w:sz="0" w:space="0" w:color="auto"/>
          </w:divBdr>
        </w:div>
      </w:divsChild>
    </w:div>
    <w:div w:id="205147119">
      <w:bodyDiv w:val="1"/>
      <w:marLeft w:val="0"/>
      <w:marRight w:val="0"/>
      <w:marTop w:val="0"/>
      <w:marBottom w:val="0"/>
      <w:divBdr>
        <w:top w:val="none" w:sz="0" w:space="0" w:color="auto"/>
        <w:left w:val="none" w:sz="0" w:space="0" w:color="auto"/>
        <w:bottom w:val="none" w:sz="0" w:space="0" w:color="auto"/>
        <w:right w:val="none" w:sz="0" w:space="0" w:color="auto"/>
      </w:divBdr>
    </w:div>
    <w:div w:id="205527002">
      <w:bodyDiv w:val="1"/>
      <w:marLeft w:val="0"/>
      <w:marRight w:val="0"/>
      <w:marTop w:val="0"/>
      <w:marBottom w:val="0"/>
      <w:divBdr>
        <w:top w:val="none" w:sz="0" w:space="0" w:color="auto"/>
        <w:left w:val="none" w:sz="0" w:space="0" w:color="auto"/>
        <w:bottom w:val="none" w:sz="0" w:space="0" w:color="auto"/>
        <w:right w:val="none" w:sz="0" w:space="0" w:color="auto"/>
      </w:divBdr>
    </w:div>
    <w:div w:id="205727467">
      <w:bodyDiv w:val="1"/>
      <w:marLeft w:val="0"/>
      <w:marRight w:val="0"/>
      <w:marTop w:val="0"/>
      <w:marBottom w:val="0"/>
      <w:divBdr>
        <w:top w:val="none" w:sz="0" w:space="0" w:color="auto"/>
        <w:left w:val="none" w:sz="0" w:space="0" w:color="auto"/>
        <w:bottom w:val="none" w:sz="0" w:space="0" w:color="auto"/>
        <w:right w:val="none" w:sz="0" w:space="0" w:color="auto"/>
      </w:divBdr>
      <w:divsChild>
        <w:div w:id="195969804">
          <w:marLeft w:val="0"/>
          <w:marRight w:val="0"/>
          <w:marTop w:val="0"/>
          <w:marBottom w:val="360"/>
          <w:divBdr>
            <w:top w:val="none" w:sz="0" w:space="0" w:color="auto"/>
            <w:left w:val="none" w:sz="0" w:space="0" w:color="auto"/>
            <w:bottom w:val="none" w:sz="0" w:space="0" w:color="auto"/>
            <w:right w:val="none" w:sz="0" w:space="0" w:color="auto"/>
          </w:divBdr>
        </w:div>
      </w:divsChild>
    </w:div>
    <w:div w:id="206067881">
      <w:bodyDiv w:val="1"/>
      <w:marLeft w:val="0"/>
      <w:marRight w:val="0"/>
      <w:marTop w:val="0"/>
      <w:marBottom w:val="0"/>
      <w:divBdr>
        <w:top w:val="none" w:sz="0" w:space="0" w:color="auto"/>
        <w:left w:val="none" w:sz="0" w:space="0" w:color="auto"/>
        <w:bottom w:val="none" w:sz="0" w:space="0" w:color="auto"/>
        <w:right w:val="none" w:sz="0" w:space="0" w:color="auto"/>
      </w:divBdr>
    </w:div>
    <w:div w:id="206114304">
      <w:bodyDiv w:val="1"/>
      <w:marLeft w:val="0"/>
      <w:marRight w:val="0"/>
      <w:marTop w:val="0"/>
      <w:marBottom w:val="0"/>
      <w:divBdr>
        <w:top w:val="none" w:sz="0" w:space="0" w:color="auto"/>
        <w:left w:val="none" w:sz="0" w:space="0" w:color="auto"/>
        <w:bottom w:val="none" w:sz="0" w:space="0" w:color="auto"/>
        <w:right w:val="none" w:sz="0" w:space="0" w:color="auto"/>
      </w:divBdr>
      <w:divsChild>
        <w:div w:id="19671614">
          <w:marLeft w:val="0"/>
          <w:marRight w:val="0"/>
          <w:marTop w:val="0"/>
          <w:marBottom w:val="150"/>
          <w:divBdr>
            <w:top w:val="none" w:sz="0" w:space="0" w:color="auto"/>
            <w:left w:val="none" w:sz="0" w:space="0" w:color="auto"/>
            <w:bottom w:val="none" w:sz="0" w:space="0" w:color="auto"/>
            <w:right w:val="none" w:sz="0" w:space="0" w:color="auto"/>
          </w:divBdr>
          <w:divsChild>
            <w:div w:id="401682295">
              <w:marLeft w:val="0"/>
              <w:marRight w:val="0"/>
              <w:marTop w:val="0"/>
              <w:marBottom w:val="0"/>
              <w:divBdr>
                <w:top w:val="none" w:sz="0" w:space="0" w:color="auto"/>
                <w:left w:val="none" w:sz="0" w:space="0" w:color="auto"/>
                <w:bottom w:val="none" w:sz="0" w:space="0" w:color="auto"/>
                <w:right w:val="none" w:sz="0" w:space="0" w:color="auto"/>
              </w:divBdr>
            </w:div>
          </w:divsChild>
        </w:div>
        <w:div w:id="615065993">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206331967">
      <w:bodyDiv w:val="1"/>
      <w:marLeft w:val="0"/>
      <w:marRight w:val="0"/>
      <w:marTop w:val="0"/>
      <w:marBottom w:val="0"/>
      <w:divBdr>
        <w:top w:val="none" w:sz="0" w:space="0" w:color="auto"/>
        <w:left w:val="none" w:sz="0" w:space="0" w:color="auto"/>
        <w:bottom w:val="none" w:sz="0" w:space="0" w:color="auto"/>
        <w:right w:val="none" w:sz="0" w:space="0" w:color="auto"/>
      </w:divBdr>
      <w:divsChild>
        <w:div w:id="13000029">
          <w:marLeft w:val="0"/>
          <w:marRight w:val="0"/>
          <w:marTop w:val="0"/>
          <w:marBottom w:val="300"/>
          <w:divBdr>
            <w:top w:val="none" w:sz="0" w:space="0" w:color="auto"/>
            <w:left w:val="none" w:sz="0" w:space="0" w:color="auto"/>
            <w:bottom w:val="none" w:sz="0" w:space="0" w:color="auto"/>
            <w:right w:val="none" w:sz="0" w:space="0" w:color="auto"/>
          </w:divBdr>
        </w:div>
        <w:div w:id="290981749">
          <w:marLeft w:val="-150"/>
          <w:marRight w:val="-150"/>
          <w:marTop w:val="0"/>
          <w:marBottom w:val="0"/>
          <w:divBdr>
            <w:top w:val="none" w:sz="0" w:space="0" w:color="auto"/>
            <w:left w:val="none" w:sz="0" w:space="0" w:color="auto"/>
            <w:bottom w:val="none" w:sz="0" w:space="0" w:color="auto"/>
            <w:right w:val="none" w:sz="0" w:space="0" w:color="auto"/>
          </w:divBdr>
        </w:div>
      </w:divsChild>
    </w:div>
    <w:div w:id="206646005">
      <w:bodyDiv w:val="1"/>
      <w:marLeft w:val="0"/>
      <w:marRight w:val="0"/>
      <w:marTop w:val="0"/>
      <w:marBottom w:val="0"/>
      <w:divBdr>
        <w:top w:val="none" w:sz="0" w:space="0" w:color="auto"/>
        <w:left w:val="none" w:sz="0" w:space="0" w:color="auto"/>
        <w:bottom w:val="none" w:sz="0" w:space="0" w:color="auto"/>
        <w:right w:val="none" w:sz="0" w:space="0" w:color="auto"/>
      </w:divBdr>
      <w:divsChild>
        <w:div w:id="106437970">
          <w:marLeft w:val="750"/>
          <w:marRight w:val="1500"/>
          <w:marTop w:val="0"/>
          <w:marBottom w:val="0"/>
          <w:divBdr>
            <w:top w:val="none" w:sz="0" w:space="0" w:color="auto"/>
            <w:left w:val="none" w:sz="0" w:space="0" w:color="auto"/>
            <w:bottom w:val="none" w:sz="0" w:space="0" w:color="auto"/>
            <w:right w:val="none" w:sz="0" w:space="0" w:color="auto"/>
          </w:divBdr>
        </w:div>
      </w:divsChild>
    </w:div>
    <w:div w:id="206646872">
      <w:bodyDiv w:val="1"/>
      <w:marLeft w:val="0"/>
      <w:marRight w:val="0"/>
      <w:marTop w:val="0"/>
      <w:marBottom w:val="0"/>
      <w:divBdr>
        <w:top w:val="none" w:sz="0" w:space="0" w:color="auto"/>
        <w:left w:val="none" w:sz="0" w:space="0" w:color="auto"/>
        <w:bottom w:val="none" w:sz="0" w:space="0" w:color="auto"/>
        <w:right w:val="none" w:sz="0" w:space="0" w:color="auto"/>
      </w:divBdr>
    </w:div>
    <w:div w:id="206795847">
      <w:bodyDiv w:val="1"/>
      <w:marLeft w:val="0"/>
      <w:marRight w:val="0"/>
      <w:marTop w:val="0"/>
      <w:marBottom w:val="0"/>
      <w:divBdr>
        <w:top w:val="none" w:sz="0" w:space="0" w:color="auto"/>
        <w:left w:val="none" w:sz="0" w:space="0" w:color="auto"/>
        <w:bottom w:val="none" w:sz="0" w:space="0" w:color="auto"/>
        <w:right w:val="none" w:sz="0" w:space="0" w:color="auto"/>
      </w:divBdr>
    </w:div>
    <w:div w:id="206797544">
      <w:bodyDiv w:val="1"/>
      <w:marLeft w:val="0"/>
      <w:marRight w:val="0"/>
      <w:marTop w:val="0"/>
      <w:marBottom w:val="0"/>
      <w:divBdr>
        <w:top w:val="none" w:sz="0" w:space="0" w:color="auto"/>
        <w:left w:val="none" w:sz="0" w:space="0" w:color="auto"/>
        <w:bottom w:val="none" w:sz="0" w:space="0" w:color="auto"/>
        <w:right w:val="none" w:sz="0" w:space="0" w:color="auto"/>
      </w:divBdr>
      <w:divsChild>
        <w:div w:id="426851332">
          <w:marLeft w:val="0"/>
          <w:marRight w:val="0"/>
          <w:marTop w:val="0"/>
          <w:marBottom w:val="0"/>
          <w:divBdr>
            <w:top w:val="none" w:sz="0" w:space="0" w:color="auto"/>
            <w:left w:val="none" w:sz="0" w:space="0" w:color="auto"/>
            <w:bottom w:val="none" w:sz="0" w:space="0" w:color="auto"/>
            <w:right w:val="none" w:sz="0" w:space="0" w:color="auto"/>
          </w:divBdr>
        </w:div>
      </w:divsChild>
    </w:div>
    <w:div w:id="207105124">
      <w:bodyDiv w:val="1"/>
      <w:marLeft w:val="0"/>
      <w:marRight w:val="0"/>
      <w:marTop w:val="0"/>
      <w:marBottom w:val="0"/>
      <w:divBdr>
        <w:top w:val="none" w:sz="0" w:space="0" w:color="auto"/>
        <w:left w:val="none" w:sz="0" w:space="0" w:color="auto"/>
        <w:bottom w:val="none" w:sz="0" w:space="0" w:color="auto"/>
        <w:right w:val="none" w:sz="0" w:space="0" w:color="auto"/>
      </w:divBdr>
      <w:divsChild>
        <w:div w:id="712967800">
          <w:marLeft w:val="0"/>
          <w:marRight w:val="0"/>
          <w:marTop w:val="0"/>
          <w:marBottom w:val="300"/>
          <w:divBdr>
            <w:top w:val="none" w:sz="0" w:space="0" w:color="auto"/>
            <w:left w:val="none" w:sz="0" w:space="0" w:color="auto"/>
            <w:bottom w:val="single" w:sz="6" w:space="5" w:color="000000"/>
            <w:right w:val="none" w:sz="0" w:space="0" w:color="auto"/>
          </w:divBdr>
        </w:div>
      </w:divsChild>
    </w:div>
    <w:div w:id="207684977">
      <w:bodyDiv w:val="1"/>
      <w:marLeft w:val="0"/>
      <w:marRight w:val="0"/>
      <w:marTop w:val="0"/>
      <w:marBottom w:val="0"/>
      <w:divBdr>
        <w:top w:val="none" w:sz="0" w:space="0" w:color="auto"/>
        <w:left w:val="none" w:sz="0" w:space="0" w:color="auto"/>
        <w:bottom w:val="none" w:sz="0" w:space="0" w:color="auto"/>
        <w:right w:val="none" w:sz="0" w:space="0" w:color="auto"/>
      </w:divBdr>
    </w:div>
    <w:div w:id="208109001">
      <w:bodyDiv w:val="1"/>
      <w:marLeft w:val="0"/>
      <w:marRight w:val="0"/>
      <w:marTop w:val="0"/>
      <w:marBottom w:val="0"/>
      <w:divBdr>
        <w:top w:val="none" w:sz="0" w:space="0" w:color="auto"/>
        <w:left w:val="none" w:sz="0" w:space="0" w:color="auto"/>
        <w:bottom w:val="none" w:sz="0" w:space="0" w:color="auto"/>
        <w:right w:val="none" w:sz="0" w:space="0" w:color="auto"/>
      </w:divBdr>
      <w:divsChild>
        <w:div w:id="87310656">
          <w:marLeft w:val="-225"/>
          <w:marRight w:val="-225"/>
          <w:marTop w:val="0"/>
          <w:marBottom w:val="0"/>
          <w:divBdr>
            <w:top w:val="none" w:sz="0" w:space="0" w:color="auto"/>
            <w:left w:val="none" w:sz="0" w:space="0" w:color="auto"/>
            <w:bottom w:val="none" w:sz="0" w:space="0" w:color="auto"/>
            <w:right w:val="none" w:sz="0" w:space="0" w:color="auto"/>
          </w:divBdr>
        </w:div>
        <w:div w:id="270477629">
          <w:marLeft w:val="-225"/>
          <w:marRight w:val="-225"/>
          <w:marTop w:val="0"/>
          <w:marBottom w:val="0"/>
          <w:divBdr>
            <w:top w:val="none" w:sz="0" w:space="0" w:color="auto"/>
            <w:left w:val="none" w:sz="0" w:space="0" w:color="auto"/>
            <w:bottom w:val="none" w:sz="0" w:space="0" w:color="auto"/>
            <w:right w:val="none" w:sz="0" w:space="0" w:color="auto"/>
          </w:divBdr>
        </w:div>
      </w:divsChild>
    </w:div>
    <w:div w:id="208222536">
      <w:bodyDiv w:val="1"/>
      <w:marLeft w:val="0"/>
      <w:marRight w:val="0"/>
      <w:marTop w:val="0"/>
      <w:marBottom w:val="0"/>
      <w:divBdr>
        <w:top w:val="none" w:sz="0" w:space="0" w:color="auto"/>
        <w:left w:val="none" w:sz="0" w:space="0" w:color="auto"/>
        <w:bottom w:val="none" w:sz="0" w:space="0" w:color="auto"/>
        <w:right w:val="none" w:sz="0" w:space="0" w:color="auto"/>
      </w:divBdr>
    </w:div>
    <w:div w:id="208230636">
      <w:bodyDiv w:val="1"/>
      <w:marLeft w:val="0"/>
      <w:marRight w:val="0"/>
      <w:marTop w:val="0"/>
      <w:marBottom w:val="0"/>
      <w:divBdr>
        <w:top w:val="none" w:sz="0" w:space="0" w:color="auto"/>
        <w:left w:val="none" w:sz="0" w:space="0" w:color="auto"/>
        <w:bottom w:val="none" w:sz="0" w:space="0" w:color="auto"/>
        <w:right w:val="none" w:sz="0" w:space="0" w:color="auto"/>
      </w:divBdr>
    </w:div>
    <w:div w:id="208540614">
      <w:bodyDiv w:val="1"/>
      <w:marLeft w:val="0"/>
      <w:marRight w:val="0"/>
      <w:marTop w:val="0"/>
      <w:marBottom w:val="0"/>
      <w:divBdr>
        <w:top w:val="none" w:sz="0" w:space="0" w:color="auto"/>
        <w:left w:val="none" w:sz="0" w:space="0" w:color="auto"/>
        <w:bottom w:val="none" w:sz="0" w:space="0" w:color="auto"/>
        <w:right w:val="none" w:sz="0" w:space="0" w:color="auto"/>
      </w:divBdr>
      <w:divsChild>
        <w:div w:id="706680106">
          <w:marLeft w:val="0"/>
          <w:marRight w:val="0"/>
          <w:marTop w:val="0"/>
          <w:marBottom w:val="0"/>
          <w:divBdr>
            <w:top w:val="none" w:sz="0" w:space="0" w:color="auto"/>
            <w:left w:val="none" w:sz="0" w:space="0" w:color="auto"/>
            <w:bottom w:val="none" w:sz="0" w:space="0" w:color="auto"/>
            <w:right w:val="none" w:sz="0" w:space="0" w:color="auto"/>
          </w:divBdr>
        </w:div>
      </w:divsChild>
    </w:div>
    <w:div w:id="208541800">
      <w:bodyDiv w:val="1"/>
      <w:marLeft w:val="0"/>
      <w:marRight w:val="0"/>
      <w:marTop w:val="0"/>
      <w:marBottom w:val="0"/>
      <w:divBdr>
        <w:top w:val="none" w:sz="0" w:space="0" w:color="auto"/>
        <w:left w:val="none" w:sz="0" w:space="0" w:color="auto"/>
        <w:bottom w:val="none" w:sz="0" w:space="0" w:color="auto"/>
        <w:right w:val="none" w:sz="0" w:space="0" w:color="auto"/>
      </w:divBdr>
      <w:divsChild>
        <w:div w:id="43258712">
          <w:marLeft w:val="626"/>
          <w:marRight w:val="1252"/>
          <w:marTop w:val="0"/>
          <w:marBottom w:val="0"/>
          <w:divBdr>
            <w:top w:val="none" w:sz="0" w:space="0" w:color="auto"/>
            <w:left w:val="none" w:sz="0" w:space="0" w:color="auto"/>
            <w:bottom w:val="none" w:sz="0" w:space="0" w:color="auto"/>
            <w:right w:val="none" w:sz="0" w:space="0" w:color="auto"/>
          </w:divBdr>
        </w:div>
        <w:div w:id="472604686">
          <w:marLeft w:val="626"/>
          <w:marRight w:val="0"/>
          <w:marTop w:val="0"/>
          <w:marBottom w:val="0"/>
          <w:divBdr>
            <w:top w:val="none" w:sz="0" w:space="0" w:color="auto"/>
            <w:left w:val="none" w:sz="0" w:space="0" w:color="auto"/>
            <w:bottom w:val="none" w:sz="0" w:space="0" w:color="auto"/>
            <w:right w:val="none" w:sz="0" w:space="0" w:color="auto"/>
          </w:divBdr>
        </w:div>
      </w:divsChild>
    </w:div>
    <w:div w:id="208610895">
      <w:bodyDiv w:val="1"/>
      <w:marLeft w:val="0"/>
      <w:marRight w:val="0"/>
      <w:marTop w:val="0"/>
      <w:marBottom w:val="0"/>
      <w:divBdr>
        <w:top w:val="none" w:sz="0" w:space="0" w:color="auto"/>
        <w:left w:val="none" w:sz="0" w:space="0" w:color="auto"/>
        <w:bottom w:val="none" w:sz="0" w:space="0" w:color="auto"/>
        <w:right w:val="none" w:sz="0" w:space="0" w:color="auto"/>
      </w:divBdr>
      <w:divsChild>
        <w:div w:id="285895651">
          <w:marLeft w:val="0"/>
          <w:marRight w:val="0"/>
          <w:marTop w:val="0"/>
          <w:marBottom w:val="300"/>
          <w:divBdr>
            <w:top w:val="none" w:sz="0" w:space="0" w:color="auto"/>
            <w:left w:val="none" w:sz="0" w:space="0" w:color="auto"/>
            <w:bottom w:val="none" w:sz="0" w:space="0" w:color="auto"/>
            <w:right w:val="none" w:sz="0" w:space="0" w:color="auto"/>
          </w:divBdr>
        </w:div>
      </w:divsChild>
    </w:div>
    <w:div w:id="208687385">
      <w:bodyDiv w:val="1"/>
      <w:marLeft w:val="0"/>
      <w:marRight w:val="0"/>
      <w:marTop w:val="0"/>
      <w:marBottom w:val="0"/>
      <w:divBdr>
        <w:top w:val="none" w:sz="0" w:space="0" w:color="auto"/>
        <w:left w:val="none" w:sz="0" w:space="0" w:color="auto"/>
        <w:bottom w:val="none" w:sz="0" w:space="0" w:color="auto"/>
        <w:right w:val="none" w:sz="0" w:space="0" w:color="auto"/>
      </w:divBdr>
    </w:div>
    <w:div w:id="208691866">
      <w:bodyDiv w:val="1"/>
      <w:marLeft w:val="0"/>
      <w:marRight w:val="0"/>
      <w:marTop w:val="0"/>
      <w:marBottom w:val="0"/>
      <w:divBdr>
        <w:top w:val="none" w:sz="0" w:space="0" w:color="auto"/>
        <w:left w:val="none" w:sz="0" w:space="0" w:color="auto"/>
        <w:bottom w:val="none" w:sz="0" w:space="0" w:color="auto"/>
        <w:right w:val="none" w:sz="0" w:space="0" w:color="auto"/>
      </w:divBdr>
      <w:divsChild>
        <w:div w:id="329527560">
          <w:marLeft w:val="-150"/>
          <w:marRight w:val="-150"/>
          <w:marTop w:val="0"/>
          <w:marBottom w:val="0"/>
          <w:divBdr>
            <w:top w:val="none" w:sz="0" w:space="0" w:color="auto"/>
            <w:left w:val="none" w:sz="0" w:space="0" w:color="auto"/>
            <w:bottom w:val="none" w:sz="0" w:space="0" w:color="auto"/>
            <w:right w:val="none" w:sz="0" w:space="0" w:color="auto"/>
          </w:divBdr>
          <w:divsChild>
            <w:div w:id="126357532">
              <w:marLeft w:val="0"/>
              <w:marRight w:val="0"/>
              <w:marTop w:val="0"/>
              <w:marBottom w:val="0"/>
              <w:divBdr>
                <w:top w:val="none" w:sz="0" w:space="0" w:color="auto"/>
                <w:left w:val="none" w:sz="0" w:space="0" w:color="auto"/>
                <w:bottom w:val="none" w:sz="0" w:space="0" w:color="auto"/>
                <w:right w:val="none" w:sz="0" w:space="0" w:color="auto"/>
              </w:divBdr>
              <w:divsChild>
                <w:div w:id="365182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8802572">
      <w:bodyDiv w:val="1"/>
      <w:marLeft w:val="0"/>
      <w:marRight w:val="0"/>
      <w:marTop w:val="0"/>
      <w:marBottom w:val="0"/>
      <w:divBdr>
        <w:top w:val="none" w:sz="0" w:space="0" w:color="auto"/>
        <w:left w:val="none" w:sz="0" w:space="0" w:color="auto"/>
        <w:bottom w:val="none" w:sz="0" w:space="0" w:color="auto"/>
        <w:right w:val="none" w:sz="0" w:space="0" w:color="auto"/>
      </w:divBdr>
      <w:divsChild>
        <w:div w:id="171721936">
          <w:marLeft w:val="0"/>
          <w:marRight w:val="0"/>
          <w:marTop w:val="225"/>
          <w:marBottom w:val="0"/>
          <w:divBdr>
            <w:top w:val="none" w:sz="0" w:space="0" w:color="auto"/>
            <w:left w:val="none" w:sz="0" w:space="0" w:color="auto"/>
            <w:bottom w:val="none" w:sz="0" w:space="0" w:color="auto"/>
            <w:right w:val="none" w:sz="0" w:space="0" w:color="auto"/>
          </w:divBdr>
          <w:divsChild>
            <w:div w:id="467624607">
              <w:marLeft w:val="0"/>
              <w:marRight w:val="0"/>
              <w:marTop w:val="0"/>
              <w:marBottom w:val="0"/>
              <w:divBdr>
                <w:top w:val="none" w:sz="0" w:space="0" w:color="auto"/>
                <w:left w:val="none" w:sz="0" w:space="0" w:color="auto"/>
                <w:bottom w:val="none" w:sz="0" w:space="0" w:color="auto"/>
                <w:right w:val="none" w:sz="0" w:space="0" w:color="auto"/>
              </w:divBdr>
              <w:divsChild>
                <w:div w:id="344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6618">
      <w:bodyDiv w:val="1"/>
      <w:marLeft w:val="0"/>
      <w:marRight w:val="0"/>
      <w:marTop w:val="0"/>
      <w:marBottom w:val="0"/>
      <w:divBdr>
        <w:top w:val="none" w:sz="0" w:space="0" w:color="auto"/>
        <w:left w:val="none" w:sz="0" w:space="0" w:color="auto"/>
        <w:bottom w:val="none" w:sz="0" w:space="0" w:color="auto"/>
        <w:right w:val="none" w:sz="0" w:space="0" w:color="auto"/>
      </w:divBdr>
      <w:divsChild>
        <w:div w:id="701595033">
          <w:marLeft w:val="0"/>
          <w:marRight w:val="0"/>
          <w:marTop w:val="0"/>
          <w:marBottom w:val="408"/>
          <w:divBdr>
            <w:top w:val="none" w:sz="0" w:space="0" w:color="auto"/>
            <w:left w:val="none" w:sz="0" w:space="0" w:color="auto"/>
            <w:bottom w:val="none" w:sz="0" w:space="0" w:color="auto"/>
            <w:right w:val="none" w:sz="0" w:space="0" w:color="auto"/>
          </w:divBdr>
        </w:div>
      </w:divsChild>
    </w:div>
    <w:div w:id="209221250">
      <w:bodyDiv w:val="1"/>
      <w:marLeft w:val="0"/>
      <w:marRight w:val="0"/>
      <w:marTop w:val="0"/>
      <w:marBottom w:val="0"/>
      <w:divBdr>
        <w:top w:val="none" w:sz="0" w:space="0" w:color="auto"/>
        <w:left w:val="none" w:sz="0" w:space="0" w:color="auto"/>
        <w:bottom w:val="none" w:sz="0" w:space="0" w:color="auto"/>
        <w:right w:val="none" w:sz="0" w:space="0" w:color="auto"/>
      </w:divBdr>
    </w:div>
    <w:div w:id="209465601">
      <w:bodyDiv w:val="1"/>
      <w:marLeft w:val="0"/>
      <w:marRight w:val="0"/>
      <w:marTop w:val="0"/>
      <w:marBottom w:val="0"/>
      <w:divBdr>
        <w:top w:val="none" w:sz="0" w:space="0" w:color="auto"/>
        <w:left w:val="none" w:sz="0" w:space="0" w:color="auto"/>
        <w:bottom w:val="none" w:sz="0" w:space="0" w:color="auto"/>
        <w:right w:val="none" w:sz="0" w:space="0" w:color="auto"/>
      </w:divBdr>
    </w:div>
    <w:div w:id="209538412">
      <w:bodyDiv w:val="1"/>
      <w:marLeft w:val="0"/>
      <w:marRight w:val="0"/>
      <w:marTop w:val="0"/>
      <w:marBottom w:val="0"/>
      <w:divBdr>
        <w:top w:val="none" w:sz="0" w:space="0" w:color="auto"/>
        <w:left w:val="none" w:sz="0" w:space="0" w:color="auto"/>
        <w:bottom w:val="none" w:sz="0" w:space="0" w:color="auto"/>
        <w:right w:val="none" w:sz="0" w:space="0" w:color="auto"/>
      </w:divBdr>
      <w:divsChild>
        <w:div w:id="383451800">
          <w:marLeft w:val="0"/>
          <w:marRight w:val="0"/>
          <w:marTop w:val="0"/>
          <w:marBottom w:val="360"/>
          <w:divBdr>
            <w:top w:val="none" w:sz="0" w:space="0" w:color="auto"/>
            <w:left w:val="none" w:sz="0" w:space="0" w:color="auto"/>
            <w:bottom w:val="none" w:sz="0" w:space="0" w:color="auto"/>
            <w:right w:val="none" w:sz="0" w:space="0" w:color="auto"/>
          </w:divBdr>
        </w:div>
        <w:div w:id="770199638">
          <w:marLeft w:val="0"/>
          <w:marRight w:val="0"/>
          <w:marTop w:val="0"/>
          <w:marBottom w:val="0"/>
          <w:divBdr>
            <w:top w:val="none" w:sz="0" w:space="0" w:color="auto"/>
            <w:left w:val="none" w:sz="0" w:space="0" w:color="auto"/>
            <w:bottom w:val="none" w:sz="0" w:space="0" w:color="auto"/>
            <w:right w:val="none" w:sz="0" w:space="0" w:color="auto"/>
          </w:divBdr>
          <w:divsChild>
            <w:div w:id="642739345">
              <w:marLeft w:val="0"/>
              <w:marRight w:val="0"/>
              <w:marTop w:val="0"/>
              <w:marBottom w:val="0"/>
              <w:divBdr>
                <w:top w:val="none" w:sz="0" w:space="0" w:color="auto"/>
                <w:left w:val="none" w:sz="0" w:space="0" w:color="auto"/>
                <w:bottom w:val="none" w:sz="0" w:space="0" w:color="auto"/>
                <w:right w:val="none" w:sz="0" w:space="0" w:color="auto"/>
              </w:divBdr>
              <w:divsChild>
                <w:div w:id="713695392">
                  <w:marLeft w:val="0"/>
                  <w:marRight w:val="0"/>
                  <w:marTop w:val="0"/>
                  <w:marBottom w:val="0"/>
                  <w:divBdr>
                    <w:top w:val="none" w:sz="0" w:space="0" w:color="auto"/>
                    <w:left w:val="none" w:sz="0" w:space="0" w:color="auto"/>
                    <w:bottom w:val="none" w:sz="0" w:space="0" w:color="auto"/>
                    <w:right w:val="none" w:sz="0" w:space="0" w:color="auto"/>
                  </w:divBdr>
                  <w:divsChild>
                    <w:div w:id="188763836">
                      <w:marLeft w:val="0"/>
                      <w:marRight w:val="0"/>
                      <w:marTop w:val="0"/>
                      <w:marBottom w:val="240"/>
                      <w:divBdr>
                        <w:top w:val="none" w:sz="0" w:space="0" w:color="auto"/>
                        <w:left w:val="none" w:sz="0" w:space="0" w:color="auto"/>
                        <w:bottom w:val="none" w:sz="0" w:space="0" w:color="auto"/>
                        <w:right w:val="none" w:sz="0" w:space="0" w:color="auto"/>
                      </w:divBdr>
                    </w:div>
                    <w:div w:id="540751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9919104">
      <w:bodyDiv w:val="1"/>
      <w:marLeft w:val="0"/>
      <w:marRight w:val="0"/>
      <w:marTop w:val="0"/>
      <w:marBottom w:val="0"/>
      <w:divBdr>
        <w:top w:val="none" w:sz="0" w:space="0" w:color="auto"/>
        <w:left w:val="none" w:sz="0" w:space="0" w:color="auto"/>
        <w:bottom w:val="none" w:sz="0" w:space="0" w:color="auto"/>
        <w:right w:val="none" w:sz="0" w:space="0" w:color="auto"/>
      </w:divBdr>
      <w:divsChild>
        <w:div w:id="470093787">
          <w:marLeft w:val="0"/>
          <w:marRight w:val="0"/>
          <w:marTop w:val="450"/>
          <w:marBottom w:val="435"/>
          <w:divBdr>
            <w:top w:val="none" w:sz="0" w:space="0" w:color="auto"/>
            <w:left w:val="none" w:sz="0" w:space="0" w:color="auto"/>
            <w:bottom w:val="none" w:sz="0" w:space="0" w:color="auto"/>
            <w:right w:val="none" w:sz="0" w:space="0" w:color="auto"/>
          </w:divBdr>
          <w:divsChild>
            <w:div w:id="470010">
              <w:marLeft w:val="0"/>
              <w:marRight w:val="0"/>
              <w:marTop w:val="0"/>
              <w:marBottom w:val="0"/>
              <w:divBdr>
                <w:top w:val="none" w:sz="0" w:space="0" w:color="auto"/>
                <w:left w:val="none" w:sz="0" w:space="0" w:color="auto"/>
                <w:bottom w:val="none" w:sz="0" w:space="0" w:color="auto"/>
                <w:right w:val="none" w:sz="0" w:space="0" w:color="auto"/>
              </w:divBdr>
            </w:div>
          </w:divsChild>
        </w:div>
        <w:div w:id="624851642">
          <w:marLeft w:val="0"/>
          <w:marRight w:val="0"/>
          <w:marTop w:val="0"/>
          <w:marBottom w:val="0"/>
          <w:divBdr>
            <w:top w:val="none" w:sz="0" w:space="0" w:color="auto"/>
            <w:left w:val="none" w:sz="0" w:space="0" w:color="auto"/>
            <w:bottom w:val="none" w:sz="0" w:space="0" w:color="auto"/>
            <w:right w:val="none" w:sz="0" w:space="0" w:color="auto"/>
          </w:divBdr>
        </w:div>
      </w:divsChild>
    </w:div>
    <w:div w:id="210120837">
      <w:bodyDiv w:val="1"/>
      <w:marLeft w:val="0"/>
      <w:marRight w:val="0"/>
      <w:marTop w:val="0"/>
      <w:marBottom w:val="0"/>
      <w:divBdr>
        <w:top w:val="none" w:sz="0" w:space="0" w:color="auto"/>
        <w:left w:val="none" w:sz="0" w:space="0" w:color="auto"/>
        <w:bottom w:val="none" w:sz="0" w:space="0" w:color="auto"/>
        <w:right w:val="none" w:sz="0" w:space="0" w:color="auto"/>
      </w:divBdr>
      <w:divsChild>
        <w:div w:id="240796964">
          <w:marLeft w:val="-150"/>
          <w:marRight w:val="-150"/>
          <w:marTop w:val="0"/>
          <w:marBottom w:val="0"/>
          <w:divBdr>
            <w:top w:val="none" w:sz="0" w:space="0" w:color="auto"/>
            <w:left w:val="none" w:sz="0" w:space="0" w:color="auto"/>
            <w:bottom w:val="none" w:sz="0" w:space="0" w:color="auto"/>
            <w:right w:val="none" w:sz="0" w:space="0" w:color="auto"/>
          </w:divBdr>
        </w:div>
      </w:divsChild>
    </w:div>
    <w:div w:id="210384059">
      <w:bodyDiv w:val="1"/>
      <w:marLeft w:val="0"/>
      <w:marRight w:val="0"/>
      <w:marTop w:val="0"/>
      <w:marBottom w:val="0"/>
      <w:divBdr>
        <w:top w:val="none" w:sz="0" w:space="0" w:color="auto"/>
        <w:left w:val="none" w:sz="0" w:space="0" w:color="auto"/>
        <w:bottom w:val="none" w:sz="0" w:space="0" w:color="auto"/>
        <w:right w:val="none" w:sz="0" w:space="0" w:color="auto"/>
      </w:divBdr>
    </w:div>
    <w:div w:id="210386205">
      <w:bodyDiv w:val="1"/>
      <w:marLeft w:val="0"/>
      <w:marRight w:val="0"/>
      <w:marTop w:val="0"/>
      <w:marBottom w:val="0"/>
      <w:divBdr>
        <w:top w:val="none" w:sz="0" w:space="0" w:color="auto"/>
        <w:left w:val="none" w:sz="0" w:space="0" w:color="auto"/>
        <w:bottom w:val="none" w:sz="0" w:space="0" w:color="auto"/>
        <w:right w:val="none" w:sz="0" w:space="0" w:color="auto"/>
      </w:divBdr>
    </w:div>
    <w:div w:id="210584133">
      <w:bodyDiv w:val="1"/>
      <w:marLeft w:val="0"/>
      <w:marRight w:val="0"/>
      <w:marTop w:val="0"/>
      <w:marBottom w:val="0"/>
      <w:divBdr>
        <w:top w:val="none" w:sz="0" w:space="0" w:color="auto"/>
        <w:left w:val="none" w:sz="0" w:space="0" w:color="auto"/>
        <w:bottom w:val="none" w:sz="0" w:space="0" w:color="auto"/>
        <w:right w:val="none" w:sz="0" w:space="0" w:color="auto"/>
      </w:divBdr>
      <w:divsChild>
        <w:div w:id="2010599103">
          <w:marLeft w:val="0"/>
          <w:marRight w:val="0"/>
          <w:marTop w:val="0"/>
          <w:marBottom w:val="0"/>
          <w:divBdr>
            <w:top w:val="none" w:sz="0" w:space="0" w:color="auto"/>
            <w:left w:val="none" w:sz="0" w:space="0" w:color="auto"/>
            <w:bottom w:val="none" w:sz="0" w:space="0" w:color="auto"/>
            <w:right w:val="none" w:sz="0" w:space="0" w:color="auto"/>
          </w:divBdr>
          <w:divsChild>
            <w:div w:id="1083142552">
              <w:marLeft w:val="0"/>
              <w:marRight w:val="0"/>
              <w:marTop w:val="0"/>
              <w:marBottom w:val="0"/>
              <w:divBdr>
                <w:top w:val="none" w:sz="0" w:space="0" w:color="auto"/>
                <w:left w:val="none" w:sz="0" w:space="0" w:color="auto"/>
                <w:bottom w:val="none" w:sz="0" w:space="0" w:color="auto"/>
                <w:right w:val="none" w:sz="0" w:space="0" w:color="auto"/>
              </w:divBdr>
            </w:div>
          </w:divsChild>
        </w:div>
        <w:div w:id="596717572">
          <w:marLeft w:val="0"/>
          <w:marRight w:val="0"/>
          <w:marTop w:val="0"/>
          <w:marBottom w:val="0"/>
          <w:divBdr>
            <w:top w:val="none" w:sz="0" w:space="0" w:color="auto"/>
            <w:left w:val="none" w:sz="0" w:space="0" w:color="auto"/>
            <w:bottom w:val="none" w:sz="0" w:space="0" w:color="auto"/>
            <w:right w:val="none" w:sz="0" w:space="0" w:color="auto"/>
          </w:divBdr>
        </w:div>
        <w:div w:id="500511184">
          <w:marLeft w:val="0"/>
          <w:marRight w:val="0"/>
          <w:marTop w:val="0"/>
          <w:marBottom w:val="0"/>
          <w:divBdr>
            <w:top w:val="none" w:sz="0" w:space="0" w:color="auto"/>
            <w:left w:val="none" w:sz="0" w:space="0" w:color="auto"/>
            <w:bottom w:val="none" w:sz="0" w:space="0" w:color="auto"/>
            <w:right w:val="none" w:sz="0" w:space="0" w:color="auto"/>
          </w:divBdr>
        </w:div>
      </w:divsChild>
    </w:div>
    <w:div w:id="210920052">
      <w:bodyDiv w:val="1"/>
      <w:marLeft w:val="0"/>
      <w:marRight w:val="0"/>
      <w:marTop w:val="0"/>
      <w:marBottom w:val="0"/>
      <w:divBdr>
        <w:top w:val="none" w:sz="0" w:space="0" w:color="auto"/>
        <w:left w:val="none" w:sz="0" w:space="0" w:color="auto"/>
        <w:bottom w:val="none" w:sz="0" w:space="0" w:color="auto"/>
        <w:right w:val="none" w:sz="0" w:space="0" w:color="auto"/>
      </w:divBdr>
      <w:divsChild>
        <w:div w:id="322900226">
          <w:marLeft w:val="-150"/>
          <w:marRight w:val="-150"/>
          <w:marTop w:val="0"/>
          <w:marBottom w:val="0"/>
          <w:divBdr>
            <w:top w:val="none" w:sz="0" w:space="0" w:color="auto"/>
            <w:left w:val="none" w:sz="0" w:space="0" w:color="auto"/>
            <w:bottom w:val="none" w:sz="0" w:space="0" w:color="auto"/>
            <w:right w:val="none" w:sz="0" w:space="0" w:color="auto"/>
          </w:divBdr>
        </w:div>
      </w:divsChild>
    </w:div>
    <w:div w:id="211039870">
      <w:bodyDiv w:val="1"/>
      <w:marLeft w:val="0"/>
      <w:marRight w:val="0"/>
      <w:marTop w:val="0"/>
      <w:marBottom w:val="0"/>
      <w:divBdr>
        <w:top w:val="none" w:sz="0" w:space="0" w:color="auto"/>
        <w:left w:val="none" w:sz="0" w:space="0" w:color="auto"/>
        <w:bottom w:val="none" w:sz="0" w:space="0" w:color="auto"/>
        <w:right w:val="none" w:sz="0" w:space="0" w:color="auto"/>
      </w:divBdr>
    </w:div>
    <w:div w:id="211042152">
      <w:bodyDiv w:val="1"/>
      <w:marLeft w:val="0"/>
      <w:marRight w:val="0"/>
      <w:marTop w:val="0"/>
      <w:marBottom w:val="0"/>
      <w:divBdr>
        <w:top w:val="none" w:sz="0" w:space="0" w:color="auto"/>
        <w:left w:val="none" w:sz="0" w:space="0" w:color="auto"/>
        <w:bottom w:val="none" w:sz="0" w:space="0" w:color="auto"/>
        <w:right w:val="none" w:sz="0" w:space="0" w:color="auto"/>
      </w:divBdr>
    </w:div>
    <w:div w:id="211158122">
      <w:bodyDiv w:val="1"/>
      <w:marLeft w:val="0"/>
      <w:marRight w:val="0"/>
      <w:marTop w:val="0"/>
      <w:marBottom w:val="0"/>
      <w:divBdr>
        <w:top w:val="none" w:sz="0" w:space="0" w:color="auto"/>
        <w:left w:val="none" w:sz="0" w:space="0" w:color="auto"/>
        <w:bottom w:val="none" w:sz="0" w:space="0" w:color="auto"/>
        <w:right w:val="none" w:sz="0" w:space="0" w:color="auto"/>
      </w:divBdr>
      <w:divsChild>
        <w:div w:id="749347838">
          <w:marLeft w:val="0"/>
          <w:marRight w:val="0"/>
          <w:marTop w:val="0"/>
          <w:marBottom w:val="250"/>
          <w:divBdr>
            <w:top w:val="none" w:sz="0" w:space="0" w:color="auto"/>
            <w:left w:val="none" w:sz="0" w:space="0" w:color="auto"/>
            <w:bottom w:val="none" w:sz="0" w:space="0" w:color="auto"/>
            <w:right w:val="none" w:sz="0" w:space="0" w:color="auto"/>
          </w:divBdr>
        </w:div>
      </w:divsChild>
    </w:div>
    <w:div w:id="211233533">
      <w:bodyDiv w:val="1"/>
      <w:marLeft w:val="0"/>
      <w:marRight w:val="0"/>
      <w:marTop w:val="0"/>
      <w:marBottom w:val="0"/>
      <w:divBdr>
        <w:top w:val="none" w:sz="0" w:space="0" w:color="auto"/>
        <w:left w:val="none" w:sz="0" w:space="0" w:color="auto"/>
        <w:bottom w:val="none" w:sz="0" w:space="0" w:color="auto"/>
        <w:right w:val="none" w:sz="0" w:space="0" w:color="auto"/>
      </w:divBdr>
    </w:div>
    <w:div w:id="211310408">
      <w:bodyDiv w:val="1"/>
      <w:marLeft w:val="0"/>
      <w:marRight w:val="0"/>
      <w:marTop w:val="0"/>
      <w:marBottom w:val="0"/>
      <w:divBdr>
        <w:top w:val="none" w:sz="0" w:space="0" w:color="auto"/>
        <w:left w:val="none" w:sz="0" w:space="0" w:color="auto"/>
        <w:bottom w:val="none" w:sz="0" w:space="0" w:color="auto"/>
        <w:right w:val="none" w:sz="0" w:space="0" w:color="auto"/>
      </w:divBdr>
    </w:div>
    <w:div w:id="211310527">
      <w:bodyDiv w:val="1"/>
      <w:marLeft w:val="0"/>
      <w:marRight w:val="0"/>
      <w:marTop w:val="0"/>
      <w:marBottom w:val="0"/>
      <w:divBdr>
        <w:top w:val="none" w:sz="0" w:space="0" w:color="auto"/>
        <w:left w:val="none" w:sz="0" w:space="0" w:color="auto"/>
        <w:bottom w:val="none" w:sz="0" w:space="0" w:color="auto"/>
        <w:right w:val="none" w:sz="0" w:space="0" w:color="auto"/>
      </w:divBdr>
    </w:div>
    <w:div w:id="211577040">
      <w:bodyDiv w:val="1"/>
      <w:marLeft w:val="0"/>
      <w:marRight w:val="0"/>
      <w:marTop w:val="0"/>
      <w:marBottom w:val="0"/>
      <w:divBdr>
        <w:top w:val="none" w:sz="0" w:space="0" w:color="auto"/>
        <w:left w:val="none" w:sz="0" w:space="0" w:color="auto"/>
        <w:bottom w:val="none" w:sz="0" w:space="0" w:color="auto"/>
        <w:right w:val="none" w:sz="0" w:space="0" w:color="auto"/>
      </w:divBdr>
    </w:div>
    <w:div w:id="211700139">
      <w:bodyDiv w:val="1"/>
      <w:marLeft w:val="0"/>
      <w:marRight w:val="0"/>
      <w:marTop w:val="0"/>
      <w:marBottom w:val="0"/>
      <w:divBdr>
        <w:top w:val="none" w:sz="0" w:space="0" w:color="auto"/>
        <w:left w:val="none" w:sz="0" w:space="0" w:color="auto"/>
        <w:bottom w:val="none" w:sz="0" w:space="0" w:color="auto"/>
        <w:right w:val="none" w:sz="0" w:space="0" w:color="auto"/>
      </w:divBdr>
      <w:divsChild>
        <w:div w:id="1689941576">
          <w:marLeft w:val="0"/>
          <w:marRight w:val="0"/>
          <w:marTop w:val="0"/>
          <w:marBottom w:val="300"/>
          <w:divBdr>
            <w:top w:val="none" w:sz="0" w:space="0" w:color="auto"/>
            <w:left w:val="none" w:sz="0" w:space="0" w:color="auto"/>
            <w:bottom w:val="none" w:sz="0" w:space="0" w:color="auto"/>
            <w:right w:val="none" w:sz="0" w:space="0" w:color="auto"/>
          </w:divBdr>
        </w:div>
        <w:div w:id="1383939427">
          <w:marLeft w:val="15"/>
          <w:marRight w:val="225"/>
          <w:marTop w:val="0"/>
          <w:marBottom w:val="105"/>
          <w:divBdr>
            <w:top w:val="none" w:sz="0" w:space="0" w:color="auto"/>
            <w:left w:val="none" w:sz="0" w:space="0" w:color="auto"/>
            <w:bottom w:val="none" w:sz="0" w:space="0" w:color="auto"/>
            <w:right w:val="none" w:sz="0" w:space="0" w:color="auto"/>
          </w:divBdr>
          <w:divsChild>
            <w:div w:id="14739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65">
      <w:bodyDiv w:val="1"/>
      <w:marLeft w:val="0"/>
      <w:marRight w:val="0"/>
      <w:marTop w:val="0"/>
      <w:marBottom w:val="0"/>
      <w:divBdr>
        <w:top w:val="none" w:sz="0" w:space="0" w:color="auto"/>
        <w:left w:val="none" w:sz="0" w:space="0" w:color="auto"/>
        <w:bottom w:val="none" w:sz="0" w:space="0" w:color="auto"/>
        <w:right w:val="none" w:sz="0" w:space="0" w:color="auto"/>
      </w:divBdr>
    </w:div>
    <w:div w:id="212546481">
      <w:bodyDiv w:val="1"/>
      <w:marLeft w:val="0"/>
      <w:marRight w:val="0"/>
      <w:marTop w:val="0"/>
      <w:marBottom w:val="0"/>
      <w:divBdr>
        <w:top w:val="none" w:sz="0" w:space="0" w:color="auto"/>
        <w:left w:val="none" w:sz="0" w:space="0" w:color="auto"/>
        <w:bottom w:val="none" w:sz="0" w:space="0" w:color="auto"/>
        <w:right w:val="none" w:sz="0" w:space="0" w:color="auto"/>
      </w:divBdr>
      <w:divsChild>
        <w:div w:id="491410481">
          <w:marLeft w:val="750"/>
          <w:marRight w:val="1500"/>
          <w:marTop w:val="0"/>
          <w:marBottom w:val="0"/>
          <w:divBdr>
            <w:top w:val="none" w:sz="0" w:space="0" w:color="auto"/>
            <w:left w:val="none" w:sz="0" w:space="0" w:color="auto"/>
            <w:bottom w:val="none" w:sz="0" w:space="0" w:color="auto"/>
            <w:right w:val="none" w:sz="0" w:space="0" w:color="auto"/>
          </w:divBdr>
        </w:div>
      </w:divsChild>
    </w:div>
    <w:div w:id="212809565">
      <w:bodyDiv w:val="1"/>
      <w:marLeft w:val="0"/>
      <w:marRight w:val="0"/>
      <w:marTop w:val="0"/>
      <w:marBottom w:val="0"/>
      <w:divBdr>
        <w:top w:val="none" w:sz="0" w:space="0" w:color="auto"/>
        <w:left w:val="none" w:sz="0" w:space="0" w:color="auto"/>
        <w:bottom w:val="none" w:sz="0" w:space="0" w:color="auto"/>
        <w:right w:val="none" w:sz="0" w:space="0" w:color="auto"/>
      </w:divBdr>
    </w:div>
    <w:div w:id="213127347">
      <w:bodyDiv w:val="1"/>
      <w:marLeft w:val="0"/>
      <w:marRight w:val="0"/>
      <w:marTop w:val="0"/>
      <w:marBottom w:val="0"/>
      <w:divBdr>
        <w:top w:val="none" w:sz="0" w:space="0" w:color="auto"/>
        <w:left w:val="none" w:sz="0" w:space="0" w:color="auto"/>
        <w:bottom w:val="none" w:sz="0" w:space="0" w:color="auto"/>
        <w:right w:val="none" w:sz="0" w:space="0" w:color="auto"/>
      </w:divBdr>
      <w:divsChild>
        <w:div w:id="178667583">
          <w:marLeft w:val="-225"/>
          <w:marRight w:val="-225"/>
          <w:marTop w:val="0"/>
          <w:marBottom w:val="0"/>
          <w:divBdr>
            <w:top w:val="none" w:sz="0" w:space="0" w:color="auto"/>
            <w:left w:val="none" w:sz="0" w:space="0" w:color="auto"/>
            <w:bottom w:val="none" w:sz="0" w:space="0" w:color="auto"/>
            <w:right w:val="none" w:sz="0" w:space="0" w:color="auto"/>
          </w:divBdr>
        </w:div>
        <w:div w:id="340281158">
          <w:marLeft w:val="-225"/>
          <w:marRight w:val="-225"/>
          <w:marTop w:val="0"/>
          <w:marBottom w:val="0"/>
          <w:divBdr>
            <w:top w:val="none" w:sz="0" w:space="0" w:color="auto"/>
            <w:left w:val="none" w:sz="0" w:space="0" w:color="auto"/>
            <w:bottom w:val="none" w:sz="0" w:space="0" w:color="auto"/>
            <w:right w:val="none" w:sz="0" w:space="0" w:color="auto"/>
          </w:divBdr>
          <w:divsChild>
            <w:div w:id="21419720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3347204">
      <w:bodyDiv w:val="1"/>
      <w:marLeft w:val="0"/>
      <w:marRight w:val="0"/>
      <w:marTop w:val="0"/>
      <w:marBottom w:val="0"/>
      <w:divBdr>
        <w:top w:val="none" w:sz="0" w:space="0" w:color="auto"/>
        <w:left w:val="none" w:sz="0" w:space="0" w:color="auto"/>
        <w:bottom w:val="none" w:sz="0" w:space="0" w:color="auto"/>
        <w:right w:val="none" w:sz="0" w:space="0" w:color="auto"/>
      </w:divBdr>
      <w:divsChild>
        <w:div w:id="767654494">
          <w:marLeft w:val="0"/>
          <w:marRight w:val="0"/>
          <w:marTop w:val="0"/>
          <w:marBottom w:val="0"/>
          <w:divBdr>
            <w:top w:val="none" w:sz="0" w:space="0" w:color="auto"/>
            <w:left w:val="none" w:sz="0" w:space="0" w:color="auto"/>
            <w:bottom w:val="none" w:sz="0" w:space="0" w:color="auto"/>
            <w:right w:val="none" w:sz="0" w:space="0" w:color="auto"/>
          </w:divBdr>
          <w:divsChild>
            <w:div w:id="66440553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3469281">
      <w:bodyDiv w:val="1"/>
      <w:marLeft w:val="0"/>
      <w:marRight w:val="0"/>
      <w:marTop w:val="0"/>
      <w:marBottom w:val="0"/>
      <w:divBdr>
        <w:top w:val="none" w:sz="0" w:space="0" w:color="auto"/>
        <w:left w:val="none" w:sz="0" w:space="0" w:color="auto"/>
        <w:bottom w:val="none" w:sz="0" w:space="0" w:color="auto"/>
        <w:right w:val="none" w:sz="0" w:space="0" w:color="auto"/>
      </w:divBdr>
      <w:divsChild>
        <w:div w:id="757868010">
          <w:marLeft w:val="-225"/>
          <w:marRight w:val="-225"/>
          <w:marTop w:val="0"/>
          <w:marBottom w:val="0"/>
          <w:divBdr>
            <w:top w:val="none" w:sz="0" w:space="0" w:color="auto"/>
            <w:left w:val="none" w:sz="0" w:space="0" w:color="auto"/>
            <w:bottom w:val="none" w:sz="0" w:space="0" w:color="auto"/>
            <w:right w:val="none" w:sz="0" w:space="0" w:color="auto"/>
          </w:divBdr>
        </w:div>
      </w:divsChild>
    </w:div>
    <w:div w:id="213470523">
      <w:bodyDiv w:val="1"/>
      <w:marLeft w:val="0"/>
      <w:marRight w:val="0"/>
      <w:marTop w:val="0"/>
      <w:marBottom w:val="0"/>
      <w:divBdr>
        <w:top w:val="none" w:sz="0" w:space="0" w:color="auto"/>
        <w:left w:val="none" w:sz="0" w:space="0" w:color="auto"/>
        <w:bottom w:val="none" w:sz="0" w:space="0" w:color="auto"/>
        <w:right w:val="none" w:sz="0" w:space="0" w:color="auto"/>
      </w:divBdr>
    </w:div>
    <w:div w:id="213582759">
      <w:bodyDiv w:val="1"/>
      <w:marLeft w:val="0"/>
      <w:marRight w:val="0"/>
      <w:marTop w:val="0"/>
      <w:marBottom w:val="0"/>
      <w:divBdr>
        <w:top w:val="none" w:sz="0" w:space="0" w:color="auto"/>
        <w:left w:val="none" w:sz="0" w:space="0" w:color="auto"/>
        <w:bottom w:val="none" w:sz="0" w:space="0" w:color="auto"/>
        <w:right w:val="none" w:sz="0" w:space="0" w:color="auto"/>
      </w:divBdr>
      <w:divsChild>
        <w:div w:id="352263821">
          <w:marLeft w:val="0"/>
          <w:marRight w:val="0"/>
          <w:marTop w:val="0"/>
          <w:marBottom w:val="0"/>
          <w:divBdr>
            <w:top w:val="none" w:sz="0" w:space="0" w:color="auto"/>
            <w:left w:val="none" w:sz="0" w:space="0" w:color="auto"/>
            <w:bottom w:val="none" w:sz="0" w:space="0" w:color="auto"/>
            <w:right w:val="none" w:sz="0" w:space="0" w:color="auto"/>
          </w:divBdr>
        </w:div>
      </w:divsChild>
    </w:div>
    <w:div w:id="213781218">
      <w:bodyDiv w:val="1"/>
      <w:marLeft w:val="0"/>
      <w:marRight w:val="0"/>
      <w:marTop w:val="0"/>
      <w:marBottom w:val="0"/>
      <w:divBdr>
        <w:top w:val="none" w:sz="0" w:space="0" w:color="auto"/>
        <w:left w:val="none" w:sz="0" w:space="0" w:color="auto"/>
        <w:bottom w:val="none" w:sz="0" w:space="0" w:color="auto"/>
        <w:right w:val="none" w:sz="0" w:space="0" w:color="auto"/>
      </w:divBdr>
    </w:div>
    <w:div w:id="214044100">
      <w:bodyDiv w:val="1"/>
      <w:marLeft w:val="0"/>
      <w:marRight w:val="0"/>
      <w:marTop w:val="0"/>
      <w:marBottom w:val="0"/>
      <w:divBdr>
        <w:top w:val="none" w:sz="0" w:space="0" w:color="auto"/>
        <w:left w:val="none" w:sz="0" w:space="0" w:color="auto"/>
        <w:bottom w:val="none" w:sz="0" w:space="0" w:color="auto"/>
        <w:right w:val="none" w:sz="0" w:space="0" w:color="auto"/>
      </w:divBdr>
      <w:divsChild>
        <w:div w:id="571889340">
          <w:marLeft w:val="0"/>
          <w:marRight w:val="0"/>
          <w:marTop w:val="0"/>
          <w:marBottom w:val="0"/>
          <w:divBdr>
            <w:top w:val="none" w:sz="0" w:space="0" w:color="auto"/>
            <w:left w:val="none" w:sz="0" w:space="0" w:color="auto"/>
            <w:bottom w:val="none" w:sz="0" w:space="0" w:color="auto"/>
            <w:right w:val="none" w:sz="0" w:space="0" w:color="auto"/>
          </w:divBdr>
        </w:div>
      </w:divsChild>
    </w:div>
    <w:div w:id="214395685">
      <w:bodyDiv w:val="1"/>
      <w:marLeft w:val="0"/>
      <w:marRight w:val="0"/>
      <w:marTop w:val="0"/>
      <w:marBottom w:val="0"/>
      <w:divBdr>
        <w:top w:val="none" w:sz="0" w:space="0" w:color="auto"/>
        <w:left w:val="none" w:sz="0" w:space="0" w:color="auto"/>
        <w:bottom w:val="none" w:sz="0" w:space="0" w:color="auto"/>
        <w:right w:val="none" w:sz="0" w:space="0" w:color="auto"/>
      </w:divBdr>
      <w:divsChild>
        <w:div w:id="1418020267">
          <w:marLeft w:val="-225"/>
          <w:marRight w:val="-225"/>
          <w:marTop w:val="0"/>
          <w:marBottom w:val="0"/>
          <w:divBdr>
            <w:top w:val="none" w:sz="0" w:space="0" w:color="auto"/>
            <w:left w:val="none" w:sz="0" w:space="0" w:color="auto"/>
            <w:bottom w:val="none" w:sz="0" w:space="0" w:color="auto"/>
            <w:right w:val="none" w:sz="0" w:space="0" w:color="auto"/>
          </w:divBdr>
          <w:divsChild>
            <w:div w:id="1898472264">
              <w:marLeft w:val="0"/>
              <w:marRight w:val="0"/>
              <w:marTop w:val="0"/>
              <w:marBottom w:val="0"/>
              <w:divBdr>
                <w:top w:val="none" w:sz="0" w:space="0" w:color="auto"/>
                <w:left w:val="none" w:sz="0" w:space="0" w:color="auto"/>
                <w:bottom w:val="none" w:sz="0" w:space="0" w:color="auto"/>
                <w:right w:val="none" w:sz="0" w:space="0" w:color="auto"/>
              </w:divBdr>
              <w:divsChild>
                <w:div w:id="26603917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92704487">
          <w:marLeft w:val="-225"/>
          <w:marRight w:val="-225"/>
          <w:marTop w:val="0"/>
          <w:marBottom w:val="0"/>
          <w:divBdr>
            <w:top w:val="none" w:sz="0" w:space="0" w:color="auto"/>
            <w:left w:val="none" w:sz="0" w:space="0" w:color="auto"/>
            <w:bottom w:val="none" w:sz="0" w:space="0" w:color="auto"/>
            <w:right w:val="none" w:sz="0" w:space="0" w:color="auto"/>
          </w:divBdr>
          <w:divsChild>
            <w:div w:id="1223830932">
              <w:marLeft w:val="0"/>
              <w:marRight w:val="0"/>
              <w:marTop w:val="0"/>
              <w:marBottom w:val="0"/>
              <w:divBdr>
                <w:top w:val="none" w:sz="0" w:space="0" w:color="auto"/>
                <w:left w:val="none" w:sz="0" w:space="0" w:color="auto"/>
                <w:bottom w:val="none" w:sz="0" w:space="0" w:color="auto"/>
                <w:right w:val="none" w:sz="0" w:space="0" w:color="auto"/>
              </w:divBdr>
              <w:divsChild>
                <w:div w:id="13349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930">
      <w:bodyDiv w:val="1"/>
      <w:marLeft w:val="0"/>
      <w:marRight w:val="0"/>
      <w:marTop w:val="0"/>
      <w:marBottom w:val="0"/>
      <w:divBdr>
        <w:top w:val="none" w:sz="0" w:space="0" w:color="auto"/>
        <w:left w:val="none" w:sz="0" w:space="0" w:color="auto"/>
        <w:bottom w:val="none" w:sz="0" w:space="0" w:color="auto"/>
        <w:right w:val="none" w:sz="0" w:space="0" w:color="auto"/>
      </w:divBdr>
    </w:div>
    <w:div w:id="214515214">
      <w:bodyDiv w:val="1"/>
      <w:marLeft w:val="0"/>
      <w:marRight w:val="0"/>
      <w:marTop w:val="0"/>
      <w:marBottom w:val="0"/>
      <w:divBdr>
        <w:top w:val="none" w:sz="0" w:space="0" w:color="auto"/>
        <w:left w:val="none" w:sz="0" w:space="0" w:color="auto"/>
        <w:bottom w:val="none" w:sz="0" w:space="0" w:color="auto"/>
        <w:right w:val="none" w:sz="0" w:space="0" w:color="auto"/>
      </w:divBdr>
      <w:divsChild>
        <w:div w:id="564531618">
          <w:marLeft w:val="750"/>
          <w:marRight w:val="0"/>
          <w:marTop w:val="0"/>
          <w:marBottom w:val="0"/>
          <w:divBdr>
            <w:top w:val="none" w:sz="0" w:space="0" w:color="auto"/>
            <w:left w:val="none" w:sz="0" w:space="0" w:color="auto"/>
            <w:bottom w:val="none" w:sz="0" w:space="0" w:color="auto"/>
            <w:right w:val="none" w:sz="0" w:space="0" w:color="auto"/>
          </w:divBdr>
        </w:div>
      </w:divsChild>
    </w:div>
    <w:div w:id="214705681">
      <w:bodyDiv w:val="1"/>
      <w:marLeft w:val="0"/>
      <w:marRight w:val="0"/>
      <w:marTop w:val="0"/>
      <w:marBottom w:val="0"/>
      <w:divBdr>
        <w:top w:val="none" w:sz="0" w:space="0" w:color="auto"/>
        <w:left w:val="none" w:sz="0" w:space="0" w:color="auto"/>
        <w:bottom w:val="none" w:sz="0" w:space="0" w:color="auto"/>
        <w:right w:val="none" w:sz="0" w:space="0" w:color="auto"/>
      </w:divBdr>
      <w:divsChild>
        <w:div w:id="117375872">
          <w:marLeft w:val="0"/>
          <w:marRight w:val="0"/>
          <w:marTop w:val="0"/>
          <w:marBottom w:val="250"/>
          <w:divBdr>
            <w:top w:val="none" w:sz="0" w:space="0" w:color="auto"/>
            <w:left w:val="none" w:sz="0" w:space="0" w:color="auto"/>
            <w:bottom w:val="none" w:sz="0" w:space="0" w:color="auto"/>
            <w:right w:val="none" w:sz="0" w:space="0" w:color="auto"/>
          </w:divBdr>
          <w:divsChild>
            <w:div w:id="502627641">
              <w:marLeft w:val="0"/>
              <w:marRight w:val="0"/>
              <w:marTop w:val="0"/>
              <w:marBottom w:val="0"/>
              <w:divBdr>
                <w:top w:val="none" w:sz="0" w:space="0" w:color="auto"/>
                <w:left w:val="none" w:sz="0" w:space="0" w:color="auto"/>
                <w:bottom w:val="none" w:sz="0" w:space="0" w:color="auto"/>
                <w:right w:val="none" w:sz="0" w:space="0" w:color="auto"/>
              </w:divBdr>
            </w:div>
            <w:div w:id="5469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0088">
      <w:bodyDiv w:val="1"/>
      <w:marLeft w:val="0"/>
      <w:marRight w:val="0"/>
      <w:marTop w:val="0"/>
      <w:marBottom w:val="0"/>
      <w:divBdr>
        <w:top w:val="none" w:sz="0" w:space="0" w:color="auto"/>
        <w:left w:val="none" w:sz="0" w:space="0" w:color="auto"/>
        <w:bottom w:val="none" w:sz="0" w:space="0" w:color="auto"/>
        <w:right w:val="none" w:sz="0" w:space="0" w:color="auto"/>
      </w:divBdr>
    </w:div>
    <w:div w:id="214858111">
      <w:bodyDiv w:val="1"/>
      <w:marLeft w:val="0"/>
      <w:marRight w:val="0"/>
      <w:marTop w:val="0"/>
      <w:marBottom w:val="0"/>
      <w:divBdr>
        <w:top w:val="none" w:sz="0" w:space="0" w:color="auto"/>
        <w:left w:val="none" w:sz="0" w:space="0" w:color="auto"/>
        <w:bottom w:val="none" w:sz="0" w:space="0" w:color="auto"/>
        <w:right w:val="none" w:sz="0" w:space="0" w:color="auto"/>
      </w:divBdr>
      <w:divsChild>
        <w:div w:id="225797961">
          <w:marLeft w:val="0"/>
          <w:marRight w:val="0"/>
          <w:marTop w:val="0"/>
          <w:marBottom w:val="0"/>
          <w:divBdr>
            <w:top w:val="none" w:sz="0" w:space="0" w:color="auto"/>
            <w:left w:val="none" w:sz="0" w:space="0" w:color="auto"/>
            <w:bottom w:val="none" w:sz="0" w:space="0" w:color="auto"/>
            <w:right w:val="none" w:sz="0" w:space="0" w:color="auto"/>
          </w:divBdr>
        </w:div>
      </w:divsChild>
    </w:div>
    <w:div w:id="215164719">
      <w:bodyDiv w:val="1"/>
      <w:marLeft w:val="0"/>
      <w:marRight w:val="0"/>
      <w:marTop w:val="0"/>
      <w:marBottom w:val="0"/>
      <w:divBdr>
        <w:top w:val="none" w:sz="0" w:space="0" w:color="auto"/>
        <w:left w:val="none" w:sz="0" w:space="0" w:color="auto"/>
        <w:bottom w:val="none" w:sz="0" w:space="0" w:color="auto"/>
        <w:right w:val="none" w:sz="0" w:space="0" w:color="auto"/>
      </w:divBdr>
    </w:div>
    <w:div w:id="215356497">
      <w:bodyDiv w:val="1"/>
      <w:marLeft w:val="0"/>
      <w:marRight w:val="0"/>
      <w:marTop w:val="0"/>
      <w:marBottom w:val="0"/>
      <w:divBdr>
        <w:top w:val="none" w:sz="0" w:space="0" w:color="auto"/>
        <w:left w:val="none" w:sz="0" w:space="0" w:color="auto"/>
        <w:bottom w:val="none" w:sz="0" w:space="0" w:color="auto"/>
        <w:right w:val="none" w:sz="0" w:space="0" w:color="auto"/>
      </w:divBdr>
    </w:div>
    <w:div w:id="215431890">
      <w:bodyDiv w:val="1"/>
      <w:marLeft w:val="0"/>
      <w:marRight w:val="0"/>
      <w:marTop w:val="0"/>
      <w:marBottom w:val="0"/>
      <w:divBdr>
        <w:top w:val="none" w:sz="0" w:space="0" w:color="auto"/>
        <w:left w:val="none" w:sz="0" w:space="0" w:color="auto"/>
        <w:bottom w:val="none" w:sz="0" w:space="0" w:color="auto"/>
        <w:right w:val="none" w:sz="0" w:space="0" w:color="auto"/>
      </w:divBdr>
      <w:divsChild>
        <w:div w:id="295380969">
          <w:marLeft w:val="0"/>
          <w:marRight w:val="0"/>
          <w:marTop w:val="0"/>
          <w:marBottom w:val="300"/>
          <w:divBdr>
            <w:top w:val="none" w:sz="0" w:space="0" w:color="auto"/>
            <w:left w:val="none" w:sz="0" w:space="0" w:color="auto"/>
            <w:bottom w:val="none" w:sz="0" w:space="0" w:color="auto"/>
            <w:right w:val="none" w:sz="0" w:space="0" w:color="auto"/>
          </w:divBdr>
          <w:divsChild>
            <w:div w:id="243102068">
              <w:marLeft w:val="0"/>
              <w:marRight w:val="0"/>
              <w:marTop w:val="0"/>
              <w:marBottom w:val="0"/>
              <w:divBdr>
                <w:top w:val="none" w:sz="0" w:space="0" w:color="auto"/>
                <w:left w:val="none" w:sz="0" w:space="0" w:color="auto"/>
                <w:bottom w:val="none" w:sz="0" w:space="0" w:color="auto"/>
                <w:right w:val="none" w:sz="0" w:space="0" w:color="auto"/>
              </w:divBdr>
            </w:div>
            <w:div w:id="345833682">
              <w:marLeft w:val="0"/>
              <w:marRight w:val="0"/>
              <w:marTop w:val="0"/>
              <w:marBottom w:val="0"/>
              <w:divBdr>
                <w:top w:val="none" w:sz="0" w:space="0" w:color="auto"/>
                <w:left w:val="none" w:sz="0" w:space="0" w:color="auto"/>
                <w:bottom w:val="none" w:sz="0" w:space="0" w:color="auto"/>
                <w:right w:val="none" w:sz="0" w:space="0" w:color="auto"/>
              </w:divBdr>
            </w:div>
          </w:divsChild>
        </w:div>
        <w:div w:id="746416546">
          <w:marLeft w:val="0"/>
          <w:marRight w:val="0"/>
          <w:marTop w:val="0"/>
          <w:marBottom w:val="0"/>
          <w:divBdr>
            <w:top w:val="none" w:sz="0" w:space="0" w:color="auto"/>
            <w:left w:val="none" w:sz="0" w:space="0" w:color="auto"/>
            <w:bottom w:val="none" w:sz="0" w:space="0" w:color="auto"/>
            <w:right w:val="none" w:sz="0" w:space="0" w:color="auto"/>
          </w:divBdr>
        </w:div>
      </w:divsChild>
    </w:div>
    <w:div w:id="215897969">
      <w:bodyDiv w:val="1"/>
      <w:marLeft w:val="0"/>
      <w:marRight w:val="0"/>
      <w:marTop w:val="0"/>
      <w:marBottom w:val="0"/>
      <w:divBdr>
        <w:top w:val="none" w:sz="0" w:space="0" w:color="auto"/>
        <w:left w:val="none" w:sz="0" w:space="0" w:color="auto"/>
        <w:bottom w:val="none" w:sz="0" w:space="0" w:color="auto"/>
        <w:right w:val="none" w:sz="0" w:space="0" w:color="auto"/>
      </w:divBdr>
      <w:divsChild>
        <w:div w:id="93526206">
          <w:marLeft w:val="-225"/>
          <w:marRight w:val="-225"/>
          <w:marTop w:val="0"/>
          <w:marBottom w:val="0"/>
          <w:divBdr>
            <w:top w:val="none" w:sz="0" w:space="0" w:color="auto"/>
            <w:left w:val="none" w:sz="0" w:space="0" w:color="auto"/>
            <w:bottom w:val="none" w:sz="0" w:space="0" w:color="auto"/>
            <w:right w:val="none" w:sz="0" w:space="0" w:color="auto"/>
          </w:divBdr>
          <w:divsChild>
            <w:div w:id="699283743">
              <w:marLeft w:val="0"/>
              <w:marRight w:val="0"/>
              <w:marTop w:val="0"/>
              <w:marBottom w:val="0"/>
              <w:divBdr>
                <w:top w:val="none" w:sz="0" w:space="0" w:color="auto"/>
                <w:left w:val="none" w:sz="0" w:space="0" w:color="auto"/>
                <w:bottom w:val="none" w:sz="0" w:space="0" w:color="auto"/>
                <w:right w:val="none" w:sz="0" w:space="0" w:color="auto"/>
              </w:divBdr>
              <w:divsChild>
                <w:div w:id="122817658">
                  <w:marLeft w:val="-225"/>
                  <w:marRight w:val="-225"/>
                  <w:marTop w:val="0"/>
                  <w:marBottom w:val="0"/>
                  <w:divBdr>
                    <w:top w:val="none" w:sz="0" w:space="0" w:color="auto"/>
                    <w:left w:val="none" w:sz="0" w:space="0" w:color="auto"/>
                    <w:bottom w:val="none" w:sz="0" w:space="0" w:color="auto"/>
                    <w:right w:val="none" w:sz="0" w:space="0" w:color="auto"/>
                  </w:divBdr>
                  <w:divsChild>
                    <w:div w:id="3705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12292">
      <w:bodyDiv w:val="1"/>
      <w:marLeft w:val="0"/>
      <w:marRight w:val="0"/>
      <w:marTop w:val="0"/>
      <w:marBottom w:val="0"/>
      <w:divBdr>
        <w:top w:val="none" w:sz="0" w:space="0" w:color="auto"/>
        <w:left w:val="none" w:sz="0" w:space="0" w:color="auto"/>
        <w:bottom w:val="none" w:sz="0" w:space="0" w:color="auto"/>
        <w:right w:val="none" w:sz="0" w:space="0" w:color="auto"/>
      </w:divBdr>
      <w:divsChild>
        <w:div w:id="1263681761">
          <w:marLeft w:val="0"/>
          <w:marRight w:val="0"/>
          <w:marTop w:val="0"/>
          <w:marBottom w:val="300"/>
          <w:divBdr>
            <w:top w:val="none" w:sz="0" w:space="0" w:color="auto"/>
            <w:left w:val="none" w:sz="0" w:space="0" w:color="auto"/>
            <w:bottom w:val="none" w:sz="0" w:space="0" w:color="auto"/>
            <w:right w:val="none" w:sz="0" w:space="0" w:color="auto"/>
          </w:divBdr>
        </w:div>
        <w:div w:id="1637683135">
          <w:marLeft w:val="15"/>
          <w:marRight w:val="225"/>
          <w:marTop w:val="0"/>
          <w:marBottom w:val="105"/>
          <w:divBdr>
            <w:top w:val="none" w:sz="0" w:space="0" w:color="auto"/>
            <w:left w:val="none" w:sz="0" w:space="0" w:color="auto"/>
            <w:bottom w:val="none" w:sz="0" w:space="0" w:color="auto"/>
            <w:right w:val="none" w:sz="0" w:space="0" w:color="auto"/>
          </w:divBdr>
          <w:divsChild>
            <w:div w:id="2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32133">
      <w:bodyDiv w:val="1"/>
      <w:marLeft w:val="0"/>
      <w:marRight w:val="0"/>
      <w:marTop w:val="0"/>
      <w:marBottom w:val="0"/>
      <w:divBdr>
        <w:top w:val="none" w:sz="0" w:space="0" w:color="auto"/>
        <w:left w:val="none" w:sz="0" w:space="0" w:color="auto"/>
        <w:bottom w:val="none" w:sz="0" w:space="0" w:color="auto"/>
        <w:right w:val="none" w:sz="0" w:space="0" w:color="auto"/>
      </w:divBdr>
      <w:divsChild>
        <w:div w:id="756290134">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16625984">
      <w:bodyDiv w:val="1"/>
      <w:marLeft w:val="0"/>
      <w:marRight w:val="0"/>
      <w:marTop w:val="0"/>
      <w:marBottom w:val="0"/>
      <w:divBdr>
        <w:top w:val="none" w:sz="0" w:space="0" w:color="auto"/>
        <w:left w:val="none" w:sz="0" w:space="0" w:color="auto"/>
        <w:bottom w:val="none" w:sz="0" w:space="0" w:color="auto"/>
        <w:right w:val="none" w:sz="0" w:space="0" w:color="auto"/>
      </w:divBdr>
      <w:divsChild>
        <w:div w:id="83502593">
          <w:marLeft w:val="0"/>
          <w:marRight w:val="0"/>
          <w:marTop w:val="0"/>
          <w:marBottom w:val="450"/>
          <w:divBdr>
            <w:top w:val="none" w:sz="0" w:space="0" w:color="auto"/>
            <w:left w:val="none" w:sz="0" w:space="0" w:color="auto"/>
            <w:bottom w:val="none" w:sz="0" w:space="0" w:color="auto"/>
            <w:right w:val="none" w:sz="0" w:space="0" w:color="auto"/>
          </w:divBdr>
          <w:divsChild>
            <w:div w:id="1195079037">
              <w:marLeft w:val="0"/>
              <w:marRight w:val="0"/>
              <w:marTop w:val="0"/>
              <w:marBottom w:val="75"/>
              <w:divBdr>
                <w:top w:val="none" w:sz="0" w:space="0" w:color="auto"/>
                <w:left w:val="none" w:sz="0" w:space="0" w:color="auto"/>
                <w:bottom w:val="none" w:sz="0" w:space="0" w:color="auto"/>
                <w:right w:val="none" w:sz="0" w:space="0" w:color="auto"/>
              </w:divBdr>
              <w:divsChild>
                <w:div w:id="796991931">
                  <w:marLeft w:val="0"/>
                  <w:marRight w:val="0"/>
                  <w:marTop w:val="0"/>
                  <w:marBottom w:val="0"/>
                  <w:divBdr>
                    <w:top w:val="none" w:sz="0" w:space="0" w:color="auto"/>
                    <w:left w:val="none" w:sz="0" w:space="0" w:color="auto"/>
                    <w:bottom w:val="none" w:sz="0" w:space="0" w:color="auto"/>
                    <w:right w:val="none" w:sz="0" w:space="0" w:color="auto"/>
                  </w:divBdr>
                  <w:divsChild>
                    <w:div w:id="268314514">
                      <w:marLeft w:val="0"/>
                      <w:marRight w:val="0"/>
                      <w:marTop w:val="0"/>
                      <w:marBottom w:val="0"/>
                      <w:divBdr>
                        <w:top w:val="none" w:sz="0" w:space="0" w:color="auto"/>
                        <w:left w:val="none" w:sz="0" w:space="0" w:color="auto"/>
                        <w:bottom w:val="none" w:sz="0" w:space="0" w:color="auto"/>
                        <w:right w:val="none" w:sz="0" w:space="0" w:color="auto"/>
                      </w:divBdr>
                      <w:divsChild>
                        <w:div w:id="18467029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00673156">
                  <w:marLeft w:val="0"/>
                  <w:marRight w:val="0"/>
                  <w:marTop w:val="0"/>
                  <w:marBottom w:val="0"/>
                  <w:divBdr>
                    <w:top w:val="none" w:sz="0" w:space="0" w:color="auto"/>
                    <w:left w:val="none" w:sz="0" w:space="0" w:color="auto"/>
                    <w:bottom w:val="none" w:sz="0" w:space="0" w:color="auto"/>
                    <w:right w:val="none" w:sz="0" w:space="0" w:color="auto"/>
                  </w:divBdr>
                  <w:divsChild>
                    <w:div w:id="54002035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7805422">
              <w:marLeft w:val="0"/>
              <w:marRight w:val="225"/>
              <w:marTop w:val="0"/>
              <w:marBottom w:val="0"/>
              <w:divBdr>
                <w:top w:val="none" w:sz="0" w:space="0" w:color="auto"/>
                <w:left w:val="none" w:sz="0" w:space="0" w:color="auto"/>
                <w:bottom w:val="none" w:sz="0" w:space="0" w:color="auto"/>
                <w:right w:val="none" w:sz="0" w:space="0" w:color="auto"/>
              </w:divBdr>
            </w:div>
          </w:divsChild>
        </w:div>
        <w:div w:id="999963437">
          <w:marLeft w:val="0"/>
          <w:marRight w:val="0"/>
          <w:marTop w:val="0"/>
          <w:marBottom w:val="300"/>
          <w:divBdr>
            <w:top w:val="none" w:sz="0" w:space="0" w:color="auto"/>
            <w:left w:val="none" w:sz="0" w:space="0" w:color="auto"/>
            <w:bottom w:val="none" w:sz="0" w:space="0" w:color="auto"/>
            <w:right w:val="none" w:sz="0" w:space="0" w:color="auto"/>
          </w:divBdr>
          <w:divsChild>
            <w:div w:id="367685591">
              <w:marLeft w:val="0"/>
              <w:marRight w:val="0"/>
              <w:marTop w:val="0"/>
              <w:marBottom w:val="0"/>
              <w:divBdr>
                <w:top w:val="none" w:sz="0" w:space="0" w:color="auto"/>
                <w:left w:val="none" w:sz="0" w:space="0" w:color="auto"/>
                <w:bottom w:val="none" w:sz="0" w:space="0" w:color="auto"/>
                <w:right w:val="none" w:sz="0" w:space="0" w:color="auto"/>
              </w:divBdr>
              <w:divsChild>
                <w:div w:id="1037896602">
                  <w:marLeft w:val="-225"/>
                  <w:marRight w:val="-225"/>
                  <w:marTop w:val="0"/>
                  <w:marBottom w:val="0"/>
                  <w:divBdr>
                    <w:top w:val="none" w:sz="0" w:space="0" w:color="auto"/>
                    <w:left w:val="none" w:sz="0" w:space="0" w:color="auto"/>
                    <w:bottom w:val="none" w:sz="0" w:space="0" w:color="auto"/>
                    <w:right w:val="none" w:sz="0" w:space="0" w:color="auto"/>
                  </w:divBdr>
                  <w:divsChild>
                    <w:div w:id="780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70891">
          <w:marLeft w:val="0"/>
          <w:marRight w:val="0"/>
          <w:marTop w:val="0"/>
          <w:marBottom w:val="0"/>
          <w:divBdr>
            <w:top w:val="none" w:sz="0" w:space="0" w:color="auto"/>
            <w:left w:val="none" w:sz="0" w:space="0" w:color="auto"/>
            <w:bottom w:val="none" w:sz="0" w:space="0" w:color="auto"/>
            <w:right w:val="none" w:sz="0" w:space="0" w:color="auto"/>
          </w:divBdr>
        </w:div>
      </w:divsChild>
    </w:div>
    <w:div w:id="216859549">
      <w:bodyDiv w:val="1"/>
      <w:marLeft w:val="0"/>
      <w:marRight w:val="0"/>
      <w:marTop w:val="0"/>
      <w:marBottom w:val="0"/>
      <w:divBdr>
        <w:top w:val="none" w:sz="0" w:space="0" w:color="auto"/>
        <w:left w:val="none" w:sz="0" w:space="0" w:color="auto"/>
        <w:bottom w:val="none" w:sz="0" w:space="0" w:color="auto"/>
        <w:right w:val="none" w:sz="0" w:space="0" w:color="auto"/>
      </w:divBdr>
    </w:div>
    <w:div w:id="216867920">
      <w:bodyDiv w:val="1"/>
      <w:marLeft w:val="0"/>
      <w:marRight w:val="0"/>
      <w:marTop w:val="0"/>
      <w:marBottom w:val="0"/>
      <w:divBdr>
        <w:top w:val="none" w:sz="0" w:space="0" w:color="auto"/>
        <w:left w:val="none" w:sz="0" w:space="0" w:color="auto"/>
        <w:bottom w:val="none" w:sz="0" w:space="0" w:color="auto"/>
        <w:right w:val="none" w:sz="0" w:space="0" w:color="auto"/>
      </w:divBdr>
      <w:divsChild>
        <w:div w:id="50809965">
          <w:marLeft w:val="-225"/>
          <w:marRight w:val="-225"/>
          <w:marTop w:val="0"/>
          <w:marBottom w:val="0"/>
          <w:divBdr>
            <w:top w:val="none" w:sz="0" w:space="0" w:color="auto"/>
            <w:left w:val="none" w:sz="0" w:space="0" w:color="auto"/>
            <w:bottom w:val="none" w:sz="0" w:space="0" w:color="auto"/>
            <w:right w:val="none" w:sz="0" w:space="0" w:color="auto"/>
          </w:divBdr>
          <w:divsChild>
            <w:div w:id="759906185">
              <w:marLeft w:val="1463"/>
              <w:marRight w:val="0"/>
              <w:marTop w:val="0"/>
              <w:marBottom w:val="0"/>
              <w:divBdr>
                <w:top w:val="none" w:sz="0" w:space="0" w:color="auto"/>
                <w:left w:val="none" w:sz="0" w:space="0" w:color="auto"/>
                <w:bottom w:val="none" w:sz="0" w:space="0" w:color="auto"/>
                <w:right w:val="none" w:sz="0" w:space="0" w:color="auto"/>
              </w:divBdr>
            </w:div>
          </w:divsChild>
        </w:div>
        <w:div w:id="300574994">
          <w:marLeft w:val="-225"/>
          <w:marRight w:val="-225"/>
          <w:marTop w:val="0"/>
          <w:marBottom w:val="0"/>
          <w:divBdr>
            <w:top w:val="none" w:sz="0" w:space="0" w:color="auto"/>
            <w:left w:val="none" w:sz="0" w:space="0" w:color="auto"/>
            <w:bottom w:val="none" w:sz="0" w:space="0" w:color="auto"/>
            <w:right w:val="none" w:sz="0" w:space="0" w:color="auto"/>
          </w:divBdr>
          <w:divsChild>
            <w:div w:id="261913689">
              <w:marLeft w:val="1463"/>
              <w:marRight w:val="0"/>
              <w:marTop w:val="0"/>
              <w:marBottom w:val="0"/>
              <w:divBdr>
                <w:top w:val="none" w:sz="0" w:space="0" w:color="auto"/>
                <w:left w:val="none" w:sz="0" w:space="0" w:color="auto"/>
                <w:bottom w:val="none" w:sz="0" w:space="0" w:color="auto"/>
                <w:right w:val="none" w:sz="0" w:space="0" w:color="auto"/>
              </w:divBdr>
            </w:div>
          </w:divsChild>
        </w:div>
        <w:div w:id="308173404">
          <w:marLeft w:val="-225"/>
          <w:marRight w:val="-225"/>
          <w:marTop w:val="0"/>
          <w:marBottom w:val="0"/>
          <w:divBdr>
            <w:top w:val="none" w:sz="0" w:space="0" w:color="auto"/>
            <w:left w:val="none" w:sz="0" w:space="0" w:color="auto"/>
            <w:bottom w:val="none" w:sz="0" w:space="0" w:color="auto"/>
            <w:right w:val="none" w:sz="0" w:space="0" w:color="auto"/>
          </w:divBdr>
          <w:divsChild>
            <w:div w:id="4590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934">
      <w:bodyDiv w:val="1"/>
      <w:marLeft w:val="0"/>
      <w:marRight w:val="0"/>
      <w:marTop w:val="0"/>
      <w:marBottom w:val="0"/>
      <w:divBdr>
        <w:top w:val="none" w:sz="0" w:space="0" w:color="auto"/>
        <w:left w:val="none" w:sz="0" w:space="0" w:color="auto"/>
        <w:bottom w:val="none" w:sz="0" w:space="0" w:color="auto"/>
        <w:right w:val="none" w:sz="0" w:space="0" w:color="auto"/>
      </w:divBdr>
    </w:div>
    <w:div w:id="217790427">
      <w:bodyDiv w:val="1"/>
      <w:marLeft w:val="0"/>
      <w:marRight w:val="0"/>
      <w:marTop w:val="0"/>
      <w:marBottom w:val="0"/>
      <w:divBdr>
        <w:top w:val="none" w:sz="0" w:space="0" w:color="auto"/>
        <w:left w:val="none" w:sz="0" w:space="0" w:color="auto"/>
        <w:bottom w:val="none" w:sz="0" w:space="0" w:color="auto"/>
        <w:right w:val="none" w:sz="0" w:space="0" w:color="auto"/>
      </w:divBdr>
      <w:divsChild>
        <w:div w:id="13070164">
          <w:marLeft w:val="0"/>
          <w:marRight w:val="0"/>
          <w:marTop w:val="0"/>
          <w:marBottom w:val="0"/>
          <w:divBdr>
            <w:top w:val="single" w:sz="2" w:space="0" w:color="E0E0E0"/>
            <w:left w:val="single" w:sz="2" w:space="0" w:color="E0E0E0"/>
            <w:bottom w:val="single" w:sz="2" w:space="0" w:color="E0E0E0"/>
            <w:right w:val="single" w:sz="2" w:space="0" w:color="E0E0E0"/>
          </w:divBdr>
        </w:div>
        <w:div w:id="394401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979532">
      <w:bodyDiv w:val="1"/>
      <w:marLeft w:val="0"/>
      <w:marRight w:val="0"/>
      <w:marTop w:val="0"/>
      <w:marBottom w:val="0"/>
      <w:divBdr>
        <w:top w:val="none" w:sz="0" w:space="0" w:color="auto"/>
        <w:left w:val="none" w:sz="0" w:space="0" w:color="auto"/>
        <w:bottom w:val="none" w:sz="0" w:space="0" w:color="auto"/>
        <w:right w:val="none" w:sz="0" w:space="0" w:color="auto"/>
      </w:divBdr>
      <w:divsChild>
        <w:div w:id="54474659">
          <w:marLeft w:val="-150"/>
          <w:marRight w:val="-150"/>
          <w:marTop w:val="0"/>
          <w:marBottom w:val="0"/>
          <w:divBdr>
            <w:top w:val="none" w:sz="0" w:space="0" w:color="auto"/>
            <w:left w:val="none" w:sz="0" w:space="0" w:color="auto"/>
            <w:bottom w:val="none" w:sz="0" w:space="0" w:color="auto"/>
            <w:right w:val="none" w:sz="0" w:space="0" w:color="auto"/>
          </w:divBdr>
        </w:div>
      </w:divsChild>
    </w:div>
    <w:div w:id="218515985">
      <w:bodyDiv w:val="1"/>
      <w:marLeft w:val="0"/>
      <w:marRight w:val="0"/>
      <w:marTop w:val="0"/>
      <w:marBottom w:val="0"/>
      <w:divBdr>
        <w:top w:val="none" w:sz="0" w:space="0" w:color="auto"/>
        <w:left w:val="none" w:sz="0" w:space="0" w:color="auto"/>
        <w:bottom w:val="none" w:sz="0" w:space="0" w:color="auto"/>
        <w:right w:val="none" w:sz="0" w:space="0" w:color="auto"/>
      </w:divBdr>
      <w:divsChild>
        <w:div w:id="461071911">
          <w:marLeft w:val="0"/>
          <w:marRight w:val="0"/>
          <w:marTop w:val="0"/>
          <w:marBottom w:val="0"/>
          <w:divBdr>
            <w:top w:val="none" w:sz="0" w:space="0" w:color="auto"/>
            <w:left w:val="none" w:sz="0" w:space="0" w:color="auto"/>
            <w:bottom w:val="none" w:sz="0" w:space="0" w:color="auto"/>
            <w:right w:val="none" w:sz="0" w:space="0" w:color="auto"/>
          </w:divBdr>
          <w:divsChild>
            <w:div w:id="448934409">
              <w:marLeft w:val="0"/>
              <w:marRight w:val="0"/>
              <w:marTop w:val="0"/>
              <w:marBottom w:val="0"/>
              <w:divBdr>
                <w:top w:val="none" w:sz="0" w:space="0" w:color="auto"/>
                <w:left w:val="none" w:sz="0" w:space="0" w:color="auto"/>
                <w:bottom w:val="none" w:sz="0" w:space="0" w:color="auto"/>
                <w:right w:val="none" w:sz="0" w:space="0" w:color="auto"/>
              </w:divBdr>
            </w:div>
            <w:div w:id="46624646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8790487">
      <w:bodyDiv w:val="1"/>
      <w:marLeft w:val="0"/>
      <w:marRight w:val="0"/>
      <w:marTop w:val="0"/>
      <w:marBottom w:val="0"/>
      <w:divBdr>
        <w:top w:val="none" w:sz="0" w:space="0" w:color="auto"/>
        <w:left w:val="none" w:sz="0" w:space="0" w:color="auto"/>
        <w:bottom w:val="none" w:sz="0" w:space="0" w:color="auto"/>
        <w:right w:val="none" w:sz="0" w:space="0" w:color="auto"/>
      </w:divBdr>
    </w:div>
    <w:div w:id="218830240">
      <w:bodyDiv w:val="1"/>
      <w:marLeft w:val="0"/>
      <w:marRight w:val="0"/>
      <w:marTop w:val="0"/>
      <w:marBottom w:val="0"/>
      <w:divBdr>
        <w:top w:val="none" w:sz="0" w:space="0" w:color="auto"/>
        <w:left w:val="none" w:sz="0" w:space="0" w:color="auto"/>
        <w:bottom w:val="none" w:sz="0" w:space="0" w:color="auto"/>
        <w:right w:val="none" w:sz="0" w:space="0" w:color="auto"/>
      </w:divBdr>
      <w:divsChild>
        <w:div w:id="571046004">
          <w:marLeft w:val="0"/>
          <w:marRight w:val="0"/>
          <w:marTop w:val="0"/>
          <w:marBottom w:val="0"/>
          <w:divBdr>
            <w:top w:val="single" w:sz="2" w:space="0" w:color="E0E0E0"/>
            <w:left w:val="single" w:sz="2" w:space="0" w:color="E0E0E0"/>
            <w:bottom w:val="single" w:sz="2" w:space="0" w:color="E0E0E0"/>
            <w:right w:val="single" w:sz="2" w:space="0" w:color="E0E0E0"/>
          </w:divBdr>
          <w:divsChild>
            <w:div w:id="2092775682">
              <w:marLeft w:val="0"/>
              <w:marRight w:val="0"/>
              <w:marTop w:val="0"/>
              <w:marBottom w:val="0"/>
              <w:divBdr>
                <w:top w:val="single" w:sz="2" w:space="0" w:color="E0E0E0"/>
                <w:left w:val="single" w:sz="2" w:space="0" w:color="E0E0E0"/>
                <w:bottom w:val="single" w:sz="2" w:space="0" w:color="E0E0E0"/>
                <w:right w:val="single" w:sz="2" w:space="0" w:color="E0E0E0"/>
              </w:divBdr>
              <w:divsChild>
                <w:div w:id="1449592892">
                  <w:marLeft w:val="0"/>
                  <w:marRight w:val="0"/>
                  <w:marTop w:val="0"/>
                  <w:marBottom w:val="0"/>
                  <w:divBdr>
                    <w:top w:val="single" w:sz="2" w:space="0" w:color="E0E0E0"/>
                    <w:left w:val="single" w:sz="2" w:space="0" w:color="E0E0E0"/>
                    <w:bottom w:val="single" w:sz="2" w:space="0" w:color="E0E0E0"/>
                    <w:right w:val="single" w:sz="2" w:space="0" w:color="E0E0E0"/>
                  </w:divBdr>
                  <w:divsChild>
                    <w:div w:id="1342855902">
                      <w:marLeft w:val="0"/>
                      <w:marRight w:val="0"/>
                      <w:marTop w:val="0"/>
                      <w:marBottom w:val="0"/>
                      <w:divBdr>
                        <w:top w:val="single" w:sz="2" w:space="0" w:color="E0E0E0"/>
                        <w:left w:val="single" w:sz="2" w:space="0" w:color="E0E0E0"/>
                        <w:bottom w:val="single" w:sz="2" w:space="0" w:color="E0E0E0"/>
                        <w:right w:val="single" w:sz="2" w:space="0" w:color="E0E0E0"/>
                      </w:divBdr>
                    </w:div>
                    <w:div w:id="134415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09358498">
          <w:marLeft w:val="0"/>
          <w:marRight w:val="0"/>
          <w:marTop w:val="0"/>
          <w:marBottom w:val="0"/>
          <w:divBdr>
            <w:top w:val="single" w:sz="2" w:space="0" w:color="E0E0E0"/>
            <w:left w:val="single" w:sz="2" w:space="0" w:color="E0E0E0"/>
            <w:bottom w:val="single" w:sz="2" w:space="0" w:color="E0E0E0"/>
            <w:right w:val="single" w:sz="2" w:space="0" w:color="E0E0E0"/>
          </w:divBdr>
          <w:divsChild>
            <w:div w:id="175965606">
              <w:marLeft w:val="0"/>
              <w:marRight w:val="0"/>
              <w:marTop w:val="0"/>
              <w:marBottom w:val="0"/>
              <w:divBdr>
                <w:top w:val="single" w:sz="2" w:space="0" w:color="E0E0E0"/>
                <w:left w:val="single" w:sz="2" w:space="0" w:color="E0E0E0"/>
                <w:bottom w:val="single" w:sz="2" w:space="0" w:color="E0E0E0"/>
                <w:right w:val="single" w:sz="2" w:space="0" w:color="E0E0E0"/>
              </w:divBdr>
              <w:divsChild>
                <w:div w:id="1765807606">
                  <w:marLeft w:val="0"/>
                  <w:marRight w:val="0"/>
                  <w:marTop w:val="0"/>
                  <w:marBottom w:val="0"/>
                  <w:divBdr>
                    <w:top w:val="single" w:sz="2" w:space="0" w:color="E0E0E0"/>
                    <w:left w:val="single" w:sz="2" w:space="0" w:color="E0E0E0"/>
                    <w:bottom w:val="single" w:sz="2" w:space="0" w:color="E0E0E0"/>
                    <w:right w:val="single" w:sz="2" w:space="0" w:color="E0E0E0"/>
                  </w:divBdr>
                  <w:divsChild>
                    <w:div w:id="1970894722">
                      <w:marLeft w:val="0"/>
                      <w:marRight w:val="0"/>
                      <w:marTop w:val="0"/>
                      <w:marBottom w:val="0"/>
                      <w:divBdr>
                        <w:top w:val="single" w:sz="2" w:space="0" w:color="E0E0E0"/>
                        <w:left w:val="single" w:sz="2" w:space="0" w:color="E0E0E0"/>
                        <w:bottom w:val="single" w:sz="2" w:space="0" w:color="E0E0E0"/>
                        <w:right w:val="single" w:sz="2" w:space="0" w:color="E0E0E0"/>
                      </w:divBdr>
                      <w:divsChild>
                        <w:div w:id="2062652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1316196">
              <w:marLeft w:val="0"/>
              <w:marRight w:val="0"/>
              <w:marTop w:val="0"/>
              <w:marBottom w:val="0"/>
              <w:divBdr>
                <w:top w:val="single" w:sz="2" w:space="0" w:color="E0E0E0"/>
                <w:left w:val="single" w:sz="2" w:space="0" w:color="E0E0E0"/>
                <w:bottom w:val="single" w:sz="2" w:space="0" w:color="E0E0E0"/>
                <w:right w:val="single" w:sz="2" w:space="0" w:color="E0E0E0"/>
              </w:divBdr>
              <w:divsChild>
                <w:div w:id="733160687">
                  <w:marLeft w:val="0"/>
                  <w:marRight w:val="0"/>
                  <w:marTop w:val="0"/>
                  <w:marBottom w:val="0"/>
                  <w:divBdr>
                    <w:top w:val="single" w:sz="2" w:space="0" w:color="E0E0E0"/>
                    <w:left w:val="single" w:sz="2" w:space="0" w:color="E0E0E0"/>
                    <w:bottom w:val="single" w:sz="2" w:space="0" w:color="E0E0E0"/>
                    <w:right w:val="single" w:sz="2" w:space="0" w:color="E0E0E0"/>
                  </w:divBdr>
                </w:div>
                <w:div w:id="1501307856">
                  <w:marLeft w:val="0"/>
                  <w:marRight w:val="0"/>
                  <w:marTop w:val="0"/>
                  <w:marBottom w:val="0"/>
                  <w:divBdr>
                    <w:top w:val="single" w:sz="2" w:space="0" w:color="E0E0E0"/>
                    <w:left w:val="single" w:sz="2" w:space="0" w:color="E0E0E0"/>
                    <w:bottom w:val="single" w:sz="2" w:space="0" w:color="E0E0E0"/>
                    <w:right w:val="single" w:sz="2" w:space="0" w:color="E0E0E0"/>
                  </w:divBdr>
                  <w:divsChild>
                    <w:div w:id="1636521585">
                      <w:marLeft w:val="0"/>
                      <w:marRight w:val="0"/>
                      <w:marTop w:val="0"/>
                      <w:marBottom w:val="0"/>
                      <w:divBdr>
                        <w:top w:val="single" w:sz="2" w:space="0" w:color="E0E0E0"/>
                        <w:left w:val="single" w:sz="2" w:space="0" w:color="E0E0E0"/>
                        <w:bottom w:val="single" w:sz="2" w:space="0" w:color="E0E0E0"/>
                        <w:right w:val="single" w:sz="2" w:space="0" w:color="E0E0E0"/>
                      </w:divBdr>
                      <w:divsChild>
                        <w:div w:id="21359765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418475">
                      <w:marLeft w:val="0"/>
                      <w:marRight w:val="0"/>
                      <w:marTop w:val="0"/>
                      <w:marBottom w:val="0"/>
                      <w:divBdr>
                        <w:top w:val="single" w:sz="2" w:space="0" w:color="E0E0E0"/>
                        <w:left w:val="single" w:sz="2" w:space="0" w:color="E0E0E0"/>
                        <w:bottom w:val="single" w:sz="2" w:space="0" w:color="E0E0E0"/>
                        <w:right w:val="single" w:sz="2" w:space="0" w:color="E0E0E0"/>
                      </w:divBdr>
                      <w:divsChild>
                        <w:div w:id="1018774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4304969">
                      <w:marLeft w:val="0"/>
                      <w:marRight w:val="0"/>
                      <w:marTop w:val="0"/>
                      <w:marBottom w:val="0"/>
                      <w:divBdr>
                        <w:top w:val="single" w:sz="2" w:space="0" w:color="E0E0E0"/>
                        <w:left w:val="single" w:sz="2" w:space="0" w:color="E0E0E0"/>
                        <w:bottom w:val="single" w:sz="2" w:space="0" w:color="E0E0E0"/>
                        <w:right w:val="single" w:sz="2" w:space="0" w:color="E0E0E0"/>
                      </w:divBdr>
                      <w:divsChild>
                        <w:div w:id="1589656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08758247">
                      <w:marLeft w:val="0"/>
                      <w:marRight w:val="0"/>
                      <w:marTop w:val="0"/>
                      <w:marBottom w:val="0"/>
                      <w:divBdr>
                        <w:top w:val="single" w:sz="2" w:space="0" w:color="E0E0E0"/>
                        <w:left w:val="single" w:sz="2" w:space="0" w:color="E0E0E0"/>
                        <w:bottom w:val="single" w:sz="2" w:space="0" w:color="E0E0E0"/>
                        <w:right w:val="single" w:sz="2" w:space="0" w:color="E0E0E0"/>
                      </w:divBdr>
                      <w:divsChild>
                        <w:div w:id="7932581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9444537">
      <w:bodyDiv w:val="1"/>
      <w:marLeft w:val="0"/>
      <w:marRight w:val="0"/>
      <w:marTop w:val="0"/>
      <w:marBottom w:val="0"/>
      <w:divBdr>
        <w:top w:val="none" w:sz="0" w:space="0" w:color="auto"/>
        <w:left w:val="none" w:sz="0" w:space="0" w:color="auto"/>
        <w:bottom w:val="none" w:sz="0" w:space="0" w:color="auto"/>
        <w:right w:val="none" w:sz="0" w:space="0" w:color="auto"/>
      </w:divBdr>
      <w:divsChild>
        <w:div w:id="510682826">
          <w:marLeft w:val="0"/>
          <w:marRight w:val="0"/>
          <w:marTop w:val="0"/>
          <w:marBottom w:val="300"/>
          <w:divBdr>
            <w:top w:val="none" w:sz="0" w:space="0" w:color="auto"/>
            <w:left w:val="none" w:sz="0" w:space="0" w:color="auto"/>
            <w:bottom w:val="none" w:sz="0" w:space="0" w:color="auto"/>
            <w:right w:val="none" w:sz="0" w:space="0" w:color="auto"/>
          </w:divBdr>
        </w:div>
      </w:divsChild>
    </w:div>
    <w:div w:id="219750212">
      <w:bodyDiv w:val="1"/>
      <w:marLeft w:val="0"/>
      <w:marRight w:val="0"/>
      <w:marTop w:val="0"/>
      <w:marBottom w:val="0"/>
      <w:divBdr>
        <w:top w:val="none" w:sz="0" w:space="0" w:color="auto"/>
        <w:left w:val="none" w:sz="0" w:space="0" w:color="auto"/>
        <w:bottom w:val="none" w:sz="0" w:space="0" w:color="auto"/>
        <w:right w:val="none" w:sz="0" w:space="0" w:color="auto"/>
      </w:divBdr>
    </w:div>
    <w:div w:id="219750315">
      <w:bodyDiv w:val="1"/>
      <w:marLeft w:val="0"/>
      <w:marRight w:val="0"/>
      <w:marTop w:val="0"/>
      <w:marBottom w:val="0"/>
      <w:divBdr>
        <w:top w:val="none" w:sz="0" w:space="0" w:color="auto"/>
        <w:left w:val="none" w:sz="0" w:space="0" w:color="auto"/>
        <w:bottom w:val="none" w:sz="0" w:space="0" w:color="auto"/>
        <w:right w:val="none" w:sz="0" w:space="0" w:color="auto"/>
      </w:divBdr>
    </w:div>
    <w:div w:id="219752877">
      <w:bodyDiv w:val="1"/>
      <w:marLeft w:val="0"/>
      <w:marRight w:val="0"/>
      <w:marTop w:val="0"/>
      <w:marBottom w:val="0"/>
      <w:divBdr>
        <w:top w:val="none" w:sz="0" w:space="0" w:color="auto"/>
        <w:left w:val="none" w:sz="0" w:space="0" w:color="auto"/>
        <w:bottom w:val="none" w:sz="0" w:space="0" w:color="auto"/>
        <w:right w:val="none" w:sz="0" w:space="0" w:color="auto"/>
      </w:divBdr>
    </w:div>
    <w:div w:id="220413027">
      <w:bodyDiv w:val="1"/>
      <w:marLeft w:val="0"/>
      <w:marRight w:val="0"/>
      <w:marTop w:val="0"/>
      <w:marBottom w:val="0"/>
      <w:divBdr>
        <w:top w:val="none" w:sz="0" w:space="0" w:color="auto"/>
        <w:left w:val="none" w:sz="0" w:space="0" w:color="auto"/>
        <w:bottom w:val="none" w:sz="0" w:space="0" w:color="auto"/>
        <w:right w:val="none" w:sz="0" w:space="0" w:color="auto"/>
      </w:divBdr>
      <w:divsChild>
        <w:div w:id="70584411">
          <w:marLeft w:val="-150"/>
          <w:marRight w:val="-150"/>
          <w:marTop w:val="0"/>
          <w:marBottom w:val="0"/>
          <w:divBdr>
            <w:top w:val="none" w:sz="0" w:space="0" w:color="auto"/>
            <w:left w:val="none" w:sz="0" w:space="0" w:color="auto"/>
            <w:bottom w:val="none" w:sz="0" w:space="0" w:color="auto"/>
            <w:right w:val="none" w:sz="0" w:space="0" w:color="auto"/>
          </w:divBdr>
          <w:divsChild>
            <w:div w:id="739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4728">
      <w:bodyDiv w:val="1"/>
      <w:marLeft w:val="0"/>
      <w:marRight w:val="0"/>
      <w:marTop w:val="0"/>
      <w:marBottom w:val="0"/>
      <w:divBdr>
        <w:top w:val="none" w:sz="0" w:space="0" w:color="auto"/>
        <w:left w:val="none" w:sz="0" w:space="0" w:color="auto"/>
        <w:bottom w:val="none" w:sz="0" w:space="0" w:color="auto"/>
        <w:right w:val="none" w:sz="0" w:space="0" w:color="auto"/>
      </w:divBdr>
      <w:divsChild>
        <w:div w:id="516771837">
          <w:marLeft w:val="-225"/>
          <w:marRight w:val="-225"/>
          <w:marTop w:val="0"/>
          <w:marBottom w:val="0"/>
          <w:divBdr>
            <w:top w:val="none" w:sz="0" w:space="0" w:color="auto"/>
            <w:left w:val="none" w:sz="0" w:space="0" w:color="auto"/>
            <w:bottom w:val="none" w:sz="0" w:space="0" w:color="auto"/>
            <w:right w:val="none" w:sz="0" w:space="0" w:color="auto"/>
          </w:divBdr>
          <w:divsChild>
            <w:div w:id="123623978">
              <w:marLeft w:val="0"/>
              <w:marRight w:val="0"/>
              <w:marTop w:val="0"/>
              <w:marBottom w:val="0"/>
              <w:divBdr>
                <w:top w:val="none" w:sz="0" w:space="0" w:color="auto"/>
                <w:left w:val="none" w:sz="0" w:space="0" w:color="auto"/>
                <w:bottom w:val="none" w:sz="0" w:space="0" w:color="auto"/>
                <w:right w:val="none" w:sz="0" w:space="0" w:color="auto"/>
              </w:divBdr>
              <w:divsChild>
                <w:div w:id="806822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20530000">
      <w:bodyDiv w:val="1"/>
      <w:marLeft w:val="0"/>
      <w:marRight w:val="0"/>
      <w:marTop w:val="0"/>
      <w:marBottom w:val="0"/>
      <w:divBdr>
        <w:top w:val="none" w:sz="0" w:space="0" w:color="auto"/>
        <w:left w:val="none" w:sz="0" w:space="0" w:color="auto"/>
        <w:bottom w:val="none" w:sz="0" w:space="0" w:color="auto"/>
        <w:right w:val="none" w:sz="0" w:space="0" w:color="auto"/>
      </w:divBdr>
      <w:divsChild>
        <w:div w:id="469978021">
          <w:marLeft w:val="501"/>
          <w:marRight w:val="250"/>
          <w:marTop w:val="0"/>
          <w:marBottom w:val="0"/>
          <w:divBdr>
            <w:top w:val="none" w:sz="0" w:space="0" w:color="auto"/>
            <w:left w:val="none" w:sz="0" w:space="0" w:color="auto"/>
            <w:bottom w:val="none" w:sz="0" w:space="0" w:color="auto"/>
            <w:right w:val="none" w:sz="0" w:space="0" w:color="auto"/>
          </w:divBdr>
        </w:div>
      </w:divsChild>
    </w:div>
    <w:div w:id="220606266">
      <w:bodyDiv w:val="1"/>
      <w:marLeft w:val="0"/>
      <w:marRight w:val="0"/>
      <w:marTop w:val="0"/>
      <w:marBottom w:val="0"/>
      <w:divBdr>
        <w:top w:val="none" w:sz="0" w:space="0" w:color="auto"/>
        <w:left w:val="none" w:sz="0" w:space="0" w:color="auto"/>
        <w:bottom w:val="none" w:sz="0" w:space="0" w:color="auto"/>
        <w:right w:val="none" w:sz="0" w:space="0" w:color="auto"/>
      </w:divBdr>
      <w:divsChild>
        <w:div w:id="1162047628">
          <w:marLeft w:val="-225"/>
          <w:marRight w:val="-225"/>
          <w:marTop w:val="0"/>
          <w:marBottom w:val="0"/>
          <w:divBdr>
            <w:top w:val="none" w:sz="0" w:space="0" w:color="auto"/>
            <w:left w:val="none" w:sz="0" w:space="0" w:color="auto"/>
            <w:bottom w:val="none" w:sz="0" w:space="0" w:color="auto"/>
            <w:right w:val="none" w:sz="0" w:space="0" w:color="auto"/>
          </w:divBdr>
          <w:divsChild>
            <w:div w:id="2121682364">
              <w:marLeft w:val="0"/>
              <w:marRight w:val="0"/>
              <w:marTop w:val="0"/>
              <w:marBottom w:val="0"/>
              <w:divBdr>
                <w:top w:val="none" w:sz="0" w:space="0" w:color="auto"/>
                <w:left w:val="none" w:sz="0" w:space="0" w:color="auto"/>
                <w:bottom w:val="none" w:sz="0" w:space="0" w:color="auto"/>
                <w:right w:val="none" w:sz="0" w:space="0" w:color="auto"/>
              </w:divBdr>
              <w:divsChild>
                <w:div w:id="481586093">
                  <w:marLeft w:val="-225"/>
                  <w:marRight w:val="-225"/>
                  <w:marTop w:val="0"/>
                  <w:marBottom w:val="0"/>
                  <w:divBdr>
                    <w:top w:val="none" w:sz="0" w:space="0" w:color="auto"/>
                    <w:left w:val="none" w:sz="0" w:space="0" w:color="auto"/>
                    <w:bottom w:val="none" w:sz="0" w:space="0" w:color="auto"/>
                    <w:right w:val="none" w:sz="0" w:space="0" w:color="auto"/>
                  </w:divBdr>
                  <w:divsChild>
                    <w:div w:id="4362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21842">
          <w:marLeft w:val="-225"/>
          <w:marRight w:val="-225"/>
          <w:marTop w:val="0"/>
          <w:marBottom w:val="0"/>
          <w:divBdr>
            <w:top w:val="none" w:sz="0" w:space="0" w:color="auto"/>
            <w:left w:val="none" w:sz="0" w:space="0" w:color="auto"/>
            <w:bottom w:val="none" w:sz="0" w:space="0" w:color="auto"/>
            <w:right w:val="none" w:sz="0" w:space="0" w:color="auto"/>
          </w:divBdr>
          <w:divsChild>
            <w:div w:id="884411760">
              <w:marLeft w:val="0"/>
              <w:marRight w:val="0"/>
              <w:marTop w:val="0"/>
              <w:marBottom w:val="0"/>
              <w:divBdr>
                <w:top w:val="none" w:sz="0" w:space="0" w:color="auto"/>
                <w:left w:val="none" w:sz="0" w:space="0" w:color="auto"/>
                <w:bottom w:val="none" w:sz="0" w:space="0" w:color="auto"/>
                <w:right w:val="none" w:sz="0" w:space="0" w:color="auto"/>
              </w:divBdr>
              <w:divsChild>
                <w:div w:id="701827287">
                  <w:marLeft w:val="0"/>
                  <w:marRight w:val="0"/>
                  <w:marTop w:val="0"/>
                  <w:marBottom w:val="0"/>
                  <w:divBdr>
                    <w:top w:val="none" w:sz="0" w:space="0" w:color="auto"/>
                    <w:left w:val="none" w:sz="0" w:space="0" w:color="auto"/>
                    <w:bottom w:val="none" w:sz="0" w:space="0" w:color="auto"/>
                    <w:right w:val="none" w:sz="0" w:space="0" w:color="auto"/>
                  </w:divBdr>
                  <w:divsChild>
                    <w:div w:id="12979065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6278079">
              <w:marLeft w:val="1463"/>
              <w:marRight w:val="0"/>
              <w:marTop w:val="0"/>
              <w:marBottom w:val="0"/>
              <w:divBdr>
                <w:top w:val="none" w:sz="0" w:space="0" w:color="auto"/>
                <w:left w:val="none" w:sz="0" w:space="0" w:color="auto"/>
                <w:bottom w:val="none" w:sz="0" w:space="0" w:color="auto"/>
                <w:right w:val="none" w:sz="0" w:space="0" w:color="auto"/>
              </w:divBdr>
              <w:divsChild>
                <w:div w:id="4040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24586">
          <w:marLeft w:val="-225"/>
          <w:marRight w:val="-225"/>
          <w:marTop w:val="0"/>
          <w:marBottom w:val="0"/>
          <w:divBdr>
            <w:top w:val="none" w:sz="0" w:space="0" w:color="auto"/>
            <w:left w:val="none" w:sz="0" w:space="0" w:color="auto"/>
            <w:bottom w:val="none" w:sz="0" w:space="0" w:color="auto"/>
            <w:right w:val="none" w:sz="0" w:space="0" w:color="auto"/>
          </w:divBdr>
          <w:divsChild>
            <w:div w:id="1750614767">
              <w:marLeft w:val="1463"/>
              <w:marRight w:val="0"/>
              <w:marTop w:val="0"/>
              <w:marBottom w:val="0"/>
              <w:divBdr>
                <w:top w:val="none" w:sz="0" w:space="0" w:color="auto"/>
                <w:left w:val="none" w:sz="0" w:space="0" w:color="auto"/>
                <w:bottom w:val="none" w:sz="0" w:space="0" w:color="auto"/>
                <w:right w:val="none" w:sz="0" w:space="0" w:color="auto"/>
              </w:divBdr>
              <w:divsChild>
                <w:div w:id="51473264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21062048">
      <w:bodyDiv w:val="1"/>
      <w:marLeft w:val="0"/>
      <w:marRight w:val="0"/>
      <w:marTop w:val="0"/>
      <w:marBottom w:val="0"/>
      <w:divBdr>
        <w:top w:val="none" w:sz="0" w:space="0" w:color="auto"/>
        <w:left w:val="none" w:sz="0" w:space="0" w:color="auto"/>
        <w:bottom w:val="none" w:sz="0" w:space="0" w:color="auto"/>
        <w:right w:val="none" w:sz="0" w:space="0" w:color="auto"/>
      </w:divBdr>
      <w:divsChild>
        <w:div w:id="384258533">
          <w:marLeft w:val="0"/>
          <w:marRight w:val="0"/>
          <w:marTop w:val="0"/>
          <w:marBottom w:val="0"/>
          <w:divBdr>
            <w:top w:val="none" w:sz="0" w:space="0" w:color="auto"/>
            <w:left w:val="none" w:sz="0" w:space="0" w:color="auto"/>
            <w:bottom w:val="none" w:sz="0" w:space="0" w:color="auto"/>
            <w:right w:val="none" w:sz="0" w:space="0" w:color="auto"/>
          </w:divBdr>
        </w:div>
        <w:div w:id="455947705">
          <w:marLeft w:val="0"/>
          <w:marRight w:val="0"/>
          <w:marTop w:val="0"/>
          <w:marBottom w:val="0"/>
          <w:divBdr>
            <w:top w:val="none" w:sz="0" w:space="0" w:color="auto"/>
            <w:left w:val="none" w:sz="0" w:space="0" w:color="auto"/>
            <w:bottom w:val="none" w:sz="0" w:space="0" w:color="auto"/>
            <w:right w:val="none" w:sz="0" w:space="0" w:color="auto"/>
          </w:divBdr>
        </w:div>
        <w:div w:id="465856742">
          <w:marLeft w:val="0"/>
          <w:marRight w:val="0"/>
          <w:marTop w:val="0"/>
          <w:marBottom w:val="0"/>
          <w:divBdr>
            <w:top w:val="none" w:sz="0" w:space="0" w:color="auto"/>
            <w:left w:val="none" w:sz="0" w:space="0" w:color="auto"/>
            <w:bottom w:val="none" w:sz="0" w:space="0" w:color="auto"/>
            <w:right w:val="none" w:sz="0" w:space="0" w:color="auto"/>
          </w:divBdr>
        </w:div>
        <w:div w:id="468783820">
          <w:marLeft w:val="0"/>
          <w:marRight w:val="0"/>
          <w:marTop w:val="0"/>
          <w:marBottom w:val="0"/>
          <w:divBdr>
            <w:top w:val="none" w:sz="0" w:space="0" w:color="auto"/>
            <w:left w:val="none" w:sz="0" w:space="0" w:color="auto"/>
            <w:bottom w:val="none" w:sz="0" w:space="0" w:color="auto"/>
            <w:right w:val="none" w:sz="0" w:space="0" w:color="auto"/>
          </w:divBdr>
        </w:div>
        <w:div w:id="505484801">
          <w:marLeft w:val="0"/>
          <w:marRight w:val="0"/>
          <w:marTop w:val="0"/>
          <w:marBottom w:val="0"/>
          <w:divBdr>
            <w:top w:val="none" w:sz="0" w:space="0" w:color="auto"/>
            <w:left w:val="none" w:sz="0" w:space="0" w:color="auto"/>
            <w:bottom w:val="none" w:sz="0" w:space="0" w:color="auto"/>
            <w:right w:val="none" w:sz="0" w:space="0" w:color="auto"/>
          </w:divBdr>
        </w:div>
        <w:div w:id="560487426">
          <w:marLeft w:val="0"/>
          <w:marRight w:val="0"/>
          <w:marTop w:val="0"/>
          <w:marBottom w:val="0"/>
          <w:divBdr>
            <w:top w:val="none" w:sz="0" w:space="0" w:color="auto"/>
            <w:left w:val="none" w:sz="0" w:space="0" w:color="auto"/>
            <w:bottom w:val="none" w:sz="0" w:space="0" w:color="auto"/>
            <w:right w:val="none" w:sz="0" w:space="0" w:color="auto"/>
          </w:divBdr>
        </w:div>
      </w:divsChild>
    </w:div>
    <w:div w:id="221184455">
      <w:bodyDiv w:val="1"/>
      <w:marLeft w:val="0"/>
      <w:marRight w:val="0"/>
      <w:marTop w:val="0"/>
      <w:marBottom w:val="0"/>
      <w:divBdr>
        <w:top w:val="none" w:sz="0" w:space="0" w:color="auto"/>
        <w:left w:val="none" w:sz="0" w:space="0" w:color="auto"/>
        <w:bottom w:val="none" w:sz="0" w:space="0" w:color="auto"/>
        <w:right w:val="none" w:sz="0" w:space="0" w:color="auto"/>
      </w:divBdr>
    </w:div>
    <w:div w:id="221209374">
      <w:bodyDiv w:val="1"/>
      <w:marLeft w:val="0"/>
      <w:marRight w:val="0"/>
      <w:marTop w:val="0"/>
      <w:marBottom w:val="0"/>
      <w:divBdr>
        <w:top w:val="none" w:sz="0" w:space="0" w:color="auto"/>
        <w:left w:val="none" w:sz="0" w:space="0" w:color="auto"/>
        <w:bottom w:val="none" w:sz="0" w:space="0" w:color="auto"/>
        <w:right w:val="none" w:sz="0" w:space="0" w:color="auto"/>
      </w:divBdr>
      <w:divsChild>
        <w:div w:id="776028633">
          <w:marLeft w:val="0"/>
          <w:marRight w:val="0"/>
          <w:marTop w:val="0"/>
          <w:marBottom w:val="0"/>
          <w:divBdr>
            <w:top w:val="none" w:sz="0" w:space="0" w:color="auto"/>
            <w:left w:val="none" w:sz="0" w:space="0" w:color="auto"/>
            <w:bottom w:val="none" w:sz="0" w:space="0" w:color="auto"/>
            <w:right w:val="none" w:sz="0" w:space="0" w:color="auto"/>
          </w:divBdr>
        </w:div>
      </w:divsChild>
    </w:div>
    <w:div w:id="221408006">
      <w:bodyDiv w:val="1"/>
      <w:marLeft w:val="0"/>
      <w:marRight w:val="0"/>
      <w:marTop w:val="0"/>
      <w:marBottom w:val="0"/>
      <w:divBdr>
        <w:top w:val="none" w:sz="0" w:space="0" w:color="auto"/>
        <w:left w:val="none" w:sz="0" w:space="0" w:color="auto"/>
        <w:bottom w:val="none" w:sz="0" w:space="0" w:color="auto"/>
        <w:right w:val="none" w:sz="0" w:space="0" w:color="auto"/>
      </w:divBdr>
      <w:divsChild>
        <w:div w:id="202982312">
          <w:marLeft w:val="-225"/>
          <w:marRight w:val="-225"/>
          <w:marTop w:val="0"/>
          <w:marBottom w:val="0"/>
          <w:divBdr>
            <w:top w:val="none" w:sz="0" w:space="0" w:color="auto"/>
            <w:left w:val="none" w:sz="0" w:space="0" w:color="auto"/>
            <w:bottom w:val="none" w:sz="0" w:space="0" w:color="auto"/>
            <w:right w:val="none" w:sz="0" w:space="0" w:color="auto"/>
          </w:divBdr>
          <w:divsChild>
            <w:div w:id="189729395">
              <w:marLeft w:val="0"/>
              <w:marRight w:val="0"/>
              <w:marTop w:val="150"/>
              <w:marBottom w:val="0"/>
              <w:divBdr>
                <w:top w:val="none" w:sz="0" w:space="0" w:color="auto"/>
                <w:left w:val="none" w:sz="0" w:space="0" w:color="auto"/>
                <w:bottom w:val="none" w:sz="0" w:space="0" w:color="auto"/>
                <w:right w:val="none" w:sz="0" w:space="0" w:color="auto"/>
              </w:divBdr>
            </w:div>
          </w:divsChild>
        </w:div>
        <w:div w:id="255869325">
          <w:marLeft w:val="0"/>
          <w:marRight w:val="0"/>
          <w:marTop w:val="0"/>
          <w:marBottom w:val="0"/>
          <w:divBdr>
            <w:top w:val="none" w:sz="0" w:space="0" w:color="auto"/>
            <w:left w:val="none" w:sz="0" w:space="0" w:color="auto"/>
            <w:bottom w:val="none" w:sz="0" w:space="0" w:color="auto"/>
            <w:right w:val="none" w:sz="0" w:space="0" w:color="auto"/>
          </w:divBdr>
        </w:div>
      </w:divsChild>
    </w:div>
    <w:div w:id="221646768">
      <w:bodyDiv w:val="1"/>
      <w:marLeft w:val="0"/>
      <w:marRight w:val="0"/>
      <w:marTop w:val="0"/>
      <w:marBottom w:val="0"/>
      <w:divBdr>
        <w:top w:val="none" w:sz="0" w:space="0" w:color="auto"/>
        <w:left w:val="none" w:sz="0" w:space="0" w:color="auto"/>
        <w:bottom w:val="none" w:sz="0" w:space="0" w:color="auto"/>
        <w:right w:val="none" w:sz="0" w:space="0" w:color="auto"/>
      </w:divBdr>
    </w:div>
    <w:div w:id="222107197">
      <w:bodyDiv w:val="1"/>
      <w:marLeft w:val="0"/>
      <w:marRight w:val="0"/>
      <w:marTop w:val="0"/>
      <w:marBottom w:val="0"/>
      <w:divBdr>
        <w:top w:val="none" w:sz="0" w:space="0" w:color="auto"/>
        <w:left w:val="none" w:sz="0" w:space="0" w:color="auto"/>
        <w:bottom w:val="none" w:sz="0" w:space="0" w:color="auto"/>
        <w:right w:val="none" w:sz="0" w:space="0" w:color="auto"/>
      </w:divBdr>
    </w:div>
    <w:div w:id="222957067">
      <w:bodyDiv w:val="1"/>
      <w:marLeft w:val="0"/>
      <w:marRight w:val="0"/>
      <w:marTop w:val="0"/>
      <w:marBottom w:val="0"/>
      <w:divBdr>
        <w:top w:val="none" w:sz="0" w:space="0" w:color="auto"/>
        <w:left w:val="none" w:sz="0" w:space="0" w:color="auto"/>
        <w:bottom w:val="none" w:sz="0" w:space="0" w:color="auto"/>
        <w:right w:val="none" w:sz="0" w:space="0" w:color="auto"/>
      </w:divBdr>
    </w:div>
    <w:div w:id="223444439">
      <w:bodyDiv w:val="1"/>
      <w:marLeft w:val="0"/>
      <w:marRight w:val="0"/>
      <w:marTop w:val="0"/>
      <w:marBottom w:val="0"/>
      <w:divBdr>
        <w:top w:val="none" w:sz="0" w:space="0" w:color="auto"/>
        <w:left w:val="none" w:sz="0" w:space="0" w:color="auto"/>
        <w:bottom w:val="none" w:sz="0" w:space="0" w:color="auto"/>
        <w:right w:val="none" w:sz="0" w:space="0" w:color="auto"/>
      </w:divBdr>
      <w:divsChild>
        <w:div w:id="18553397">
          <w:marLeft w:val="0"/>
          <w:marRight w:val="0"/>
          <w:marTop w:val="0"/>
          <w:marBottom w:val="300"/>
          <w:divBdr>
            <w:top w:val="none" w:sz="0" w:space="0" w:color="auto"/>
            <w:left w:val="none" w:sz="0" w:space="0" w:color="auto"/>
            <w:bottom w:val="none" w:sz="0" w:space="0" w:color="auto"/>
            <w:right w:val="none" w:sz="0" w:space="0" w:color="auto"/>
          </w:divBdr>
          <w:divsChild>
            <w:div w:id="2414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2802">
      <w:bodyDiv w:val="1"/>
      <w:marLeft w:val="0"/>
      <w:marRight w:val="0"/>
      <w:marTop w:val="0"/>
      <w:marBottom w:val="0"/>
      <w:divBdr>
        <w:top w:val="none" w:sz="0" w:space="0" w:color="auto"/>
        <w:left w:val="none" w:sz="0" w:space="0" w:color="auto"/>
        <w:bottom w:val="none" w:sz="0" w:space="0" w:color="auto"/>
        <w:right w:val="none" w:sz="0" w:space="0" w:color="auto"/>
      </w:divBdr>
      <w:divsChild>
        <w:div w:id="1016101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4340154">
      <w:bodyDiv w:val="1"/>
      <w:marLeft w:val="0"/>
      <w:marRight w:val="0"/>
      <w:marTop w:val="0"/>
      <w:marBottom w:val="0"/>
      <w:divBdr>
        <w:top w:val="none" w:sz="0" w:space="0" w:color="auto"/>
        <w:left w:val="none" w:sz="0" w:space="0" w:color="auto"/>
        <w:bottom w:val="none" w:sz="0" w:space="0" w:color="auto"/>
        <w:right w:val="none" w:sz="0" w:space="0" w:color="auto"/>
      </w:divBdr>
      <w:divsChild>
        <w:div w:id="564995118">
          <w:marLeft w:val="-225"/>
          <w:marRight w:val="-225"/>
          <w:marTop w:val="0"/>
          <w:marBottom w:val="0"/>
          <w:divBdr>
            <w:top w:val="none" w:sz="0" w:space="0" w:color="auto"/>
            <w:left w:val="none" w:sz="0" w:space="0" w:color="auto"/>
            <w:bottom w:val="none" w:sz="0" w:space="0" w:color="auto"/>
            <w:right w:val="none" w:sz="0" w:space="0" w:color="auto"/>
          </w:divBdr>
        </w:div>
      </w:divsChild>
    </w:div>
    <w:div w:id="224534317">
      <w:bodyDiv w:val="1"/>
      <w:marLeft w:val="0"/>
      <w:marRight w:val="0"/>
      <w:marTop w:val="0"/>
      <w:marBottom w:val="0"/>
      <w:divBdr>
        <w:top w:val="none" w:sz="0" w:space="0" w:color="auto"/>
        <w:left w:val="none" w:sz="0" w:space="0" w:color="auto"/>
        <w:bottom w:val="none" w:sz="0" w:space="0" w:color="auto"/>
        <w:right w:val="none" w:sz="0" w:space="0" w:color="auto"/>
      </w:divBdr>
    </w:div>
    <w:div w:id="225452993">
      <w:bodyDiv w:val="1"/>
      <w:marLeft w:val="0"/>
      <w:marRight w:val="0"/>
      <w:marTop w:val="0"/>
      <w:marBottom w:val="0"/>
      <w:divBdr>
        <w:top w:val="none" w:sz="0" w:space="0" w:color="auto"/>
        <w:left w:val="none" w:sz="0" w:space="0" w:color="auto"/>
        <w:bottom w:val="none" w:sz="0" w:space="0" w:color="auto"/>
        <w:right w:val="none" w:sz="0" w:space="0" w:color="auto"/>
      </w:divBdr>
    </w:div>
    <w:div w:id="225579144">
      <w:bodyDiv w:val="1"/>
      <w:marLeft w:val="0"/>
      <w:marRight w:val="0"/>
      <w:marTop w:val="0"/>
      <w:marBottom w:val="0"/>
      <w:divBdr>
        <w:top w:val="none" w:sz="0" w:space="0" w:color="auto"/>
        <w:left w:val="none" w:sz="0" w:space="0" w:color="auto"/>
        <w:bottom w:val="none" w:sz="0" w:space="0" w:color="auto"/>
        <w:right w:val="none" w:sz="0" w:space="0" w:color="auto"/>
      </w:divBdr>
    </w:div>
    <w:div w:id="225646583">
      <w:bodyDiv w:val="1"/>
      <w:marLeft w:val="0"/>
      <w:marRight w:val="0"/>
      <w:marTop w:val="0"/>
      <w:marBottom w:val="0"/>
      <w:divBdr>
        <w:top w:val="none" w:sz="0" w:space="0" w:color="auto"/>
        <w:left w:val="none" w:sz="0" w:space="0" w:color="auto"/>
        <w:bottom w:val="none" w:sz="0" w:space="0" w:color="auto"/>
        <w:right w:val="none" w:sz="0" w:space="0" w:color="auto"/>
      </w:divBdr>
      <w:divsChild>
        <w:div w:id="343947245">
          <w:marLeft w:val="0"/>
          <w:marRight w:val="0"/>
          <w:marTop w:val="0"/>
          <w:marBottom w:val="0"/>
          <w:divBdr>
            <w:top w:val="none" w:sz="0" w:space="0" w:color="auto"/>
            <w:left w:val="none" w:sz="0" w:space="0" w:color="auto"/>
            <w:bottom w:val="none" w:sz="0" w:space="0" w:color="auto"/>
            <w:right w:val="none" w:sz="0" w:space="0" w:color="auto"/>
          </w:divBdr>
        </w:div>
      </w:divsChild>
    </w:div>
    <w:div w:id="225721877">
      <w:bodyDiv w:val="1"/>
      <w:marLeft w:val="0"/>
      <w:marRight w:val="0"/>
      <w:marTop w:val="0"/>
      <w:marBottom w:val="0"/>
      <w:divBdr>
        <w:top w:val="none" w:sz="0" w:space="0" w:color="auto"/>
        <w:left w:val="none" w:sz="0" w:space="0" w:color="auto"/>
        <w:bottom w:val="none" w:sz="0" w:space="0" w:color="auto"/>
        <w:right w:val="none" w:sz="0" w:space="0" w:color="auto"/>
      </w:divBdr>
    </w:div>
    <w:div w:id="225725464">
      <w:bodyDiv w:val="1"/>
      <w:marLeft w:val="0"/>
      <w:marRight w:val="0"/>
      <w:marTop w:val="0"/>
      <w:marBottom w:val="0"/>
      <w:divBdr>
        <w:top w:val="none" w:sz="0" w:space="0" w:color="auto"/>
        <w:left w:val="none" w:sz="0" w:space="0" w:color="auto"/>
        <w:bottom w:val="none" w:sz="0" w:space="0" w:color="auto"/>
        <w:right w:val="none" w:sz="0" w:space="0" w:color="auto"/>
      </w:divBdr>
    </w:div>
    <w:div w:id="226381701">
      <w:bodyDiv w:val="1"/>
      <w:marLeft w:val="0"/>
      <w:marRight w:val="0"/>
      <w:marTop w:val="0"/>
      <w:marBottom w:val="0"/>
      <w:divBdr>
        <w:top w:val="none" w:sz="0" w:space="0" w:color="auto"/>
        <w:left w:val="none" w:sz="0" w:space="0" w:color="auto"/>
        <w:bottom w:val="none" w:sz="0" w:space="0" w:color="auto"/>
        <w:right w:val="none" w:sz="0" w:space="0" w:color="auto"/>
      </w:divBdr>
      <w:divsChild>
        <w:div w:id="2135637702">
          <w:marLeft w:val="-225"/>
          <w:marRight w:val="-225"/>
          <w:marTop w:val="0"/>
          <w:marBottom w:val="0"/>
          <w:divBdr>
            <w:top w:val="none" w:sz="0" w:space="0" w:color="auto"/>
            <w:left w:val="none" w:sz="0" w:space="0" w:color="auto"/>
            <w:bottom w:val="none" w:sz="0" w:space="0" w:color="auto"/>
            <w:right w:val="none" w:sz="0" w:space="0" w:color="auto"/>
          </w:divBdr>
          <w:divsChild>
            <w:div w:id="984158976">
              <w:marLeft w:val="0"/>
              <w:marRight w:val="0"/>
              <w:marTop w:val="0"/>
              <w:marBottom w:val="0"/>
              <w:divBdr>
                <w:top w:val="none" w:sz="0" w:space="0" w:color="auto"/>
                <w:left w:val="none" w:sz="0" w:space="0" w:color="auto"/>
                <w:bottom w:val="none" w:sz="0" w:space="0" w:color="auto"/>
                <w:right w:val="none" w:sz="0" w:space="0" w:color="auto"/>
              </w:divBdr>
              <w:divsChild>
                <w:div w:id="145401282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394716">
          <w:marLeft w:val="-225"/>
          <w:marRight w:val="-225"/>
          <w:marTop w:val="0"/>
          <w:marBottom w:val="0"/>
          <w:divBdr>
            <w:top w:val="none" w:sz="0" w:space="0" w:color="auto"/>
            <w:left w:val="none" w:sz="0" w:space="0" w:color="auto"/>
            <w:bottom w:val="none" w:sz="0" w:space="0" w:color="auto"/>
            <w:right w:val="none" w:sz="0" w:space="0" w:color="auto"/>
          </w:divBdr>
          <w:divsChild>
            <w:div w:id="14553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00794">
      <w:bodyDiv w:val="1"/>
      <w:marLeft w:val="0"/>
      <w:marRight w:val="0"/>
      <w:marTop w:val="0"/>
      <w:marBottom w:val="0"/>
      <w:divBdr>
        <w:top w:val="none" w:sz="0" w:space="0" w:color="auto"/>
        <w:left w:val="none" w:sz="0" w:space="0" w:color="auto"/>
        <w:bottom w:val="none" w:sz="0" w:space="0" w:color="auto"/>
        <w:right w:val="none" w:sz="0" w:space="0" w:color="auto"/>
      </w:divBdr>
    </w:div>
    <w:div w:id="226569743">
      <w:bodyDiv w:val="1"/>
      <w:marLeft w:val="0"/>
      <w:marRight w:val="0"/>
      <w:marTop w:val="0"/>
      <w:marBottom w:val="0"/>
      <w:divBdr>
        <w:top w:val="none" w:sz="0" w:space="0" w:color="auto"/>
        <w:left w:val="none" w:sz="0" w:space="0" w:color="auto"/>
        <w:bottom w:val="none" w:sz="0" w:space="0" w:color="auto"/>
        <w:right w:val="none" w:sz="0" w:space="0" w:color="auto"/>
      </w:divBdr>
    </w:div>
    <w:div w:id="226766900">
      <w:bodyDiv w:val="1"/>
      <w:marLeft w:val="0"/>
      <w:marRight w:val="0"/>
      <w:marTop w:val="0"/>
      <w:marBottom w:val="0"/>
      <w:divBdr>
        <w:top w:val="none" w:sz="0" w:space="0" w:color="auto"/>
        <w:left w:val="none" w:sz="0" w:space="0" w:color="auto"/>
        <w:bottom w:val="none" w:sz="0" w:space="0" w:color="auto"/>
        <w:right w:val="none" w:sz="0" w:space="0" w:color="auto"/>
      </w:divBdr>
      <w:divsChild>
        <w:div w:id="410009044">
          <w:marLeft w:val="0"/>
          <w:marRight w:val="0"/>
          <w:marTop w:val="0"/>
          <w:marBottom w:val="0"/>
          <w:divBdr>
            <w:top w:val="none" w:sz="0" w:space="0" w:color="auto"/>
            <w:left w:val="none" w:sz="0" w:space="0" w:color="auto"/>
            <w:bottom w:val="none" w:sz="0" w:space="0" w:color="auto"/>
            <w:right w:val="none" w:sz="0" w:space="0" w:color="auto"/>
          </w:divBdr>
        </w:div>
      </w:divsChild>
    </w:div>
    <w:div w:id="227112055">
      <w:bodyDiv w:val="1"/>
      <w:marLeft w:val="0"/>
      <w:marRight w:val="0"/>
      <w:marTop w:val="0"/>
      <w:marBottom w:val="0"/>
      <w:divBdr>
        <w:top w:val="none" w:sz="0" w:space="0" w:color="auto"/>
        <w:left w:val="none" w:sz="0" w:space="0" w:color="auto"/>
        <w:bottom w:val="none" w:sz="0" w:space="0" w:color="auto"/>
        <w:right w:val="none" w:sz="0" w:space="0" w:color="auto"/>
      </w:divBdr>
      <w:divsChild>
        <w:div w:id="1697854548">
          <w:marLeft w:val="0"/>
          <w:marRight w:val="0"/>
          <w:marTop w:val="0"/>
          <w:marBottom w:val="0"/>
          <w:divBdr>
            <w:top w:val="none" w:sz="0" w:space="0" w:color="auto"/>
            <w:left w:val="none" w:sz="0" w:space="0" w:color="auto"/>
            <w:bottom w:val="none" w:sz="0" w:space="0" w:color="auto"/>
            <w:right w:val="none" w:sz="0" w:space="0" w:color="auto"/>
          </w:divBdr>
        </w:div>
        <w:div w:id="1501046693">
          <w:marLeft w:val="0"/>
          <w:marRight w:val="0"/>
          <w:marTop w:val="450"/>
          <w:marBottom w:val="435"/>
          <w:divBdr>
            <w:top w:val="none" w:sz="0" w:space="0" w:color="auto"/>
            <w:left w:val="none" w:sz="0" w:space="0" w:color="auto"/>
            <w:bottom w:val="none" w:sz="0" w:space="0" w:color="auto"/>
            <w:right w:val="none" w:sz="0" w:space="0" w:color="auto"/>
          </w:divBdr>
          <w:divsChild>
            <w:div w:id="264774384">
              <w:marLeft w:val="0"/>
              <w:marRight w:val="0"/>
              <w:marTop w:val="0"/>
              <w:marBottom w:val="0"/>
              <w:divBdr>
                <w:top w:val="none" w:sz="0" w:space="0" w:color="auto"/>
                <w:left w:val="none" w:sz="0" w:space="0" w:color="auto"/>
                <w:bottom w:val="none" w:sz="0" w:space="0" w:color="auto"/>
                <w:right w:val="none" w:sz="0" w:space="0" w:color="auto"/>
              </w:divBdr>
              <w:divsChild>
                <w:div w:id="18386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4366">
          <w:marLeft w:val="0"/>
          <w:marRight w:val="0"/>
          <w:marTop w:val="150"/>
          <w:marBottom w:val="330"/>
          <w:divBdr>
            <w:top w:val="none" w:sz="0" w:space="0" w:color="auto"/>
            <w:left w:val="none" w:sz="0" w:space="0" w:color="auto"/>
            <w:bottom w:val="none" w:sz="0" w:space="0" w:color="auto"/>
            <w:right w:val="none" w:sz="0" w:space="0" w:color="auto"/>
          </w:divBdr>
          <w:divsChild>
            <w:div w:id="1710298274">
              <w:marLeft w:val="0"/>
              <w:marRight w:val="0"/>
              <w:marTop w:val="0"/>
              <w:marBottom w:val="0"/>
              <w:divBdr>
                <w:top w:val="none" w:sz="0" w:space="0" w:color="auto"/>
                <w:left w:val="none" w:sz="0" w:space="0" w:color="auto"/>
                <w:bottom w:val="none" w:sz="0" w:space="0" w:color="auto"/>
                <w:right w:val="none" w:sz="0" w:space="0" w:color="auto"/>
              </w:divBdr>
            </w:div>
            <w:div w:id="6935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019">
      <w:bodyDiv w:val="1"/>
      <w:marLeft w:val="0"/>
      <w:marRight w:val="0"/>
      <w:marTop w:val="0"/>
      <w:marBottom w:val="0"/>
      <w:divBdr>
        <w:top w:val="none" w:sz="0" w:space="0" w:color="auto"/>
        <w:left w:val="none" w:sz="0" w:space="0" w:color="auto"/>
        <w:bottom w:val="none" w:sz="0" w:space="0" w:color="auto"/>
        <w:right w:val="none" w:sz="0" w:space="0" w:color="auto"/>
      </w:divBdr>
    </w:div>
    <w:div w:id="227157020">
      <w:bodyDiv w:val="1"/>
      <w:marLeft w:val="0"/>
      <w:marRight w:val="0"/>
      <w:marTop w:val="0"/>
      <w:marBottom w:val="0"/>
      <w:divBdr>
        <w:top w:val="none" w:sz="0" w:space="0" w:color="auto"/>
        <w:left w:val="none" w:sz="0" w:space="0" w:color="auto"/>
        <w:bottom w:val="none" w:sz="0" w:space="0" w:color="auto"/>
        <w:right w:val="none" w:sz="0" w:space="0" w:color="auto"/>
      </w:divBdr>
    </w:div>
    <w:div w:id="227302880">
      <w:bodyDiv w:val="1"/>
      <w:marLeft w:val="0"/>
      <w:marRight w:val="0"/>
      <w:marTop w:val="0"/>
      <w:marBottom w:val="0"/>
      <w:divBdr>
        <w:top w:val="none" w:sz="0" w:space="0" w:color="auto"/>
        <w:left w:val="none" w:sz="0" w:space="0" w:color="auto"/>
        <w:bottom w:val="none" w:sz="0" w:space="0" w:color="auto"/>
        <w:right w:val="none" w:sz="0" w:space="0" w:color="auto"/>
      </w:divBdr>
      <w:divsChild>
        <w:div w:id="54017199">
          <w:marLeft w:val="0"/>
          <w:marRight w:val="0"/>
          <w:marTop w:val="0"/>
          <w:marBottom w:val="0"/>
          <w:divBdr>
            <w:top w:val="none" w:sz="0" w:space="0" w:color="auto"/>
            <w:left w:val="none" w:sz="0" w:space="0" w:color="auto"/>
            <w:bottom w:val="none" w:sz="0" w:space="0" w:color="auto"/>
            <w:right w:val="none" w:sz="0" w:space="0" w:color="auto"/>
          </w:divBdr>
          <w:divsChild>
            <w:div w:id="5603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7145">
      <w:bodyDiv w:val="1"/>
      <w:marLeft w:val="0"/>
      <w:marRight w:val="0"/>
      <w:marTop w:val="0"/>
      <w:marBottom w:val="0"/>
      <w:divBdr>
        <w:top w:val="none" w:sz="0" w:space="0" w:color="auto"/>
        <w:left w:val="none" w:sz="0" w:space="0" w:color="auto"/>
        <w:bottom w:val="none" w:sz="0" w:space="0" w:color="auto"/>
        <w:right w:val="none" w:sz="0" w:space="0" w:color="auto"/>
      </w:divBdr>
    </w:div>
    <w:div w:id="227352075">
      <w:bodyDiv w:val="1"/>
      <w:marLeft w:val="0"/>
      <w:marRight w:val="0"/>
      <w:marTop w:val="0"/>
      <w:marBottom w:val="0"/>
      <w:divBdr>
        <w:top w:val="none" w:sz="0" w:space="0" w:color="auto"/>
        <w:left w:val="none" w:sz="0" w:space="0" w:color="auto"/>
        <w:bottom w:val="none" w:sz="0" w:space="0" w:color="auto"/>
        <w:right w:val="none" w:sz="0" w:space="0" w:color="auto"/>
      </w:divBdr>
      <w:divsChild>
        <w:div w:id="66921361">
          <w:marLeft w:val="0"/>
          <w:marRight w:val="0"/>
          <w:marTop w:val="0"/>
          <w:marBottom w:val="0"/>
          <w:divBdr>
            <w:top w:val="none" w:sz="0" w:space="0" w:color="auto"/>
            <w:left w:val="none" w:sz="0" w:space="0" w:color="auto"/>
            <w:bottom w:val="none" w:sz="0" w:space="0" w:color="auto"/>
            <w:right w:val="none" w:sz="0" w:space="0" w:color="auto"/>
          </w:divBdr>
          <w:divsChild>
            <w:div w:id="770320305">
              <w:marLeft w:val="0"/>
              <w:marRight w:val="450"/>
              <w:marTop w:val="105"/>
              <w:marBottom w:val="150"/>
              <w:divBdr>
                <w:top w:val="none" w:sz="0" w:space="0" w:color="auto"/>
                <w:left w:val="none" w:sz="0" w:space="0" w:color="auto"/>
                <w:bottom w:val="none" w:sz="0" w:space="0" w:color="auto"/>
                <w:right w:val="none" w:sz="0" w:space="0" w:color="auto"/>
              </w:divBdr>
            </w:div>
          </w:divsChild>
        </w:div>
        <w:div w:id="167984268">
          <w:marLeft w:val="0"/>
          <w:marRight w:val="0"/>
          <w:marTop w:val="0"/>
          <w:marBottom w:val="450"/>
          <w:divBdr>
            <w:top w:val="none" w:sz="0" w:space="0" w:color="auto"/>
            <w:left w:val="none" w:sz="0" w:space="0" w:color="auto"/>
            <w:bottom w:val="none" w:sz="0" w:space="0" w:color="auto"/>
            <w:right w:val="none" w:sz="0" w:space="0" w:color="auto"/>
          </w:divBdr>
        </w:div>
      </w:divsChild>
    </w:div>
    <w:div w:id="227499306">
      <w:bodyDiv w:val="1"/>
      <w:marLeft w:val="0"/>
      <w:marRight w:val="0"/>
      <w:marTop w:val="0"/>
      <w:marBottom w:val="0"/>
      <w:divBdr>
        <w:top w:val="none" w:sz="0" w:space="0" w:color="auto"/>
        <w:left w:val="none" w:sz="0" w:space="0" w:color="auto"/>
        <w:bottom w:val="none" w:sz="0" w:space="0" w:color="auto"/>
        <w:right w:val="none" w:sz="0" w:space="0" w:color="auto"/>
      </w:divBdr>
      <w:divsChild>
        <w:div w:id="297730256">
          <w:marLeft w:val="0"/>
          <w:marRight w:val="0"/>
          <w:marTop w:val="0"/>
          <w:marBottom w:val="250"/>
          <w:divBdr>
            <w:top w:val="none" w:sz="0" w:space="0" w:color="auto"/>
            <w:left w:val="none" w:sz="0" w:space="0" w:color="auto"/>
            <w:bottom w:val="single" w:sz="4" w:space="4" w:color="000000"/>
            <w:right w:val="none" w:sz="0" w:space="0" w:color="auto"/>
          </w:divBdr>
        </w:div>
        <w:div w:id="645285042">
          <w:marLeft w:val="0"/>
          <w:marRight w:val="0"/>
          <w:marTop w:val="0"/>
          <w:marBottom w:val="250"/>
          <w:divBdr>
            <w:top w:val="none" w:sz="0" w:space="0" w:color="auto"/>
            <w:left w:val="none" w:sz="0" w:space="0" w:color="auto"/>
            <w:bottom w:val="none" w:sz="0" w:space="0" w:color="auto"/>
            <w:right w:val="none" w:sz="0" w:space="0" w:color="auto"/>
          </w:divBdr>
        </w:div>
      </w:divsChild>
    </w:div>
    <w:div w:id="227763285">
      <w:bodyDiv w:val="1"/>
      <w:marLeft w:val="0"/>
      <w:marRight w:val="0"/>
      <w:marTop w:val="0"/>
      <w:marBottom w:val="0"/>
      <w:divBdr>
        <w:top w:val="none" w:sz="0" w:space="0" w:color="auto"/>
        <w:left w:val="none" w:sz="0" w:space="0" w:color="auto"/>
        <w:bottom w:val="none" w:sz="0" w:space="0" w:color="auto"/>
        <w:right w:val="none" w:sz="0" w:space="0" w:color="auto"/>
      </w:divBdr>
    </w:div>
    <w:div w:id="228007084">
      <w:bodyDiv w:val="1"/>
      <w:marLeft w:val="0"/>
      <w:marRight w:val="0"/>
      <w:marTop w:val="0"/>
      <w:marBottom w:val="0"/>
      <w:divBdr>
        <w:top w:val="none" w:sz="0" w:space="0" w:color="auto"/>
        <w:left w:val="none" w:sz="0" w:space="0" w:color="auto"/>
        <w:bottom w:val="none" w:sz="0" w:space="0" w:color="auto"/>
        <w:right w:val="none" w:sz="0" w:space="0" w:color="auto"/>
      </w:divBdr>
      <w:divsChild>
        <w:div w:id="43649833">
          <w:marLeft w:val="0"/>
          <w:marRight w:val="0"/>
          <w:marTop w:val="150"/>
          <w:marBottom w:val="0"/>
          <w:divBdr>
            <w:top w:val="none" w:sz="0" w:space="0" w:color="auto"/>
            <w:left w:val="none" w:sz="0" w:space="0" w:color="auto"/>
            <w:bottom w:val="none" w:sz="0" w:space="0" w:color="auto"/>
            <w:right w:val="none" w:sz="0" w:space="0" w:color="auto"/>
          </w:divBdr>
        </w:div>
        <w:div w:id="285090028">
          <w:marLeft w:val="0"/>
          <w:marRight w:val="0"/>
          <w:marTop w:val="0"/>
          <w:marBottom w:val="0"/>
          <w:divBdr>
            <w:top w:val="none" w:sz="0" w:space="0" w:color="auto"/>
            <w:left w:val="none" w:sz="0" w:space="0" w:color="auto"/>
            <w:bottom w:val="none" w:sz="0" w:space="0" w:color="auto"/>
            <w:right w:val="none" w:sz="0" w:space="0" w:color="auto"/>
          </w:divBdr>
        </w:div>
      </w:divsChild>
    </w:div>
    <w:div w:id="228149314">
      <w:bodyDiv w:val="1"/>
      <w:marLeft w:val="0"/>
      <w:marRight w:val="0"/>
      <w:marTop w:val="0"/>
      <w:marBottom w:val="0"/>
      <w:divBdr>
        <w:top w:val="none" w:sz="0" w:space="0" w:color="auto"/>
        <w:left w:val="none" w:sz="0" w:space="0" w:color="auto"/>
        <w:bottom w:val="none" w:sz="0" w:space="0" w:color="auto"/>
        <w:right w:val="none" w:sz="0" w:space="0" w:color="auto"/>
      </w:divBdr>
    </w:div>
    <w:div w:id="228614193">
      <w:bodyDiv w:val="1"/>
      <w:marLeft w:val="0"/>
      <w:marRight w:val="0"/>
      <w:marTop w:val="0"/>
      <w:marBottom w:val="0"/>
      <w:divBdr>
        <w:top w:val="none" w:sz="0" w:space="0" w:color="auto"/>
        <w:left w:val="none" w:sz="0" w:space="0" w:color="auto"/>
        <w:bottom w:val="none" w:sz="0" w:space="0" w:color="auto"/>
        <w:right w:val="none" w:sz="0" w:space="0" w:color="auto"/>
      </w:divBdr>
      <w:divsChild>
        <w:div w:id="151072014">
          <w:marLeft w:val="0"/>
          <w:marRight w:val="0"/>
          <w:marTop w:val="0"/>
          <w:marBottom w:val="0"/>
          <w:divBdr>
            <w:top w:val="none" w:sz="0" w:space="0" w:color="auto"/>
            <w:left w:val="none" w:sz="0" w:space="0" w:color="auto"/>
            <w:bottom w:val="none" w:sz="0" w:space="0" w:color="auto"/>
            <w:right w:val="none" w:sz="0" w:space="0" w:color="auto"/>
          </w:divBdr>
        </w:div>
        <w:div w:id="574823359">
          <w:marLeft w:val="0"/>
          <w:marRight w:val="0"/>
          <w:marTop w:val="0"/>
          <w:marBottom w:val="480"/>
          <w:divBdr>
            <w:top w:val="none" w:sz="0" w:space="0" w:color="auto"/>
            <w:left w:val="none" w:sz="0" w:space="0" w:color="auto"/>
            <w:bottom w:val="none" w:sz="0" w:space="0" w:color="auto"/>
            <w:right w:val="none" w:sz="0" w:space="0" w:color="auto"/>
          </w:divBdr>
        </w:div>
      </w:divsChild>
    </w:div>
    <w:div w:id="228658411">
      <w:bodyDiv w:val="1"/>
      <w:marLeft w:val="0"/>
      <w:marRight w:val="0"/>
      <w:marTop w:val="0"/>
      <w:marBottom w:val="0"/>
      <w:divBdr>
        <w:top w:val="none" w:sz="0" w:space="0" w:color="auto"/>
        <w:left w:val="none" w:sz="0" w:space="0" w:color="auto"/>
        <w:bottom w:val="none" w:sz="0" w:space="0" w:color="auto"/>
        <w:right w:val="none" w:sz="0" w:space="0" w:color="auto"/>
      </w:divBdr>
      <w:divsChild>
        <w:div w:id="727335959">
          <w:marLeft w:val="0"/>
          <w:marRight w:val="0"/>
          <w:marTop w:val="0"/>
          <w:marBottom w:val="0"/>
          <w:divBdr>
            <w:top w:val="none" w:sz="0" w:space="0" w:color="auto"/>
            <w:left w:val="none" w:sz="0" w:space="0" w:color="auto"/>
            <w:bottom w:val="none" w:sz="0" w:space="0" w:color="auto"/>
            <w:right w:val="none" w:sz="0" w:space="0" w:color="auto"/>
          </w:divBdr>
        </w:div>
        <w:div w:id="1052579074">
          <w:marLeft w:val="-150"/>
          <w:marRight w:val="-150"/>
          <w:marTop w:val="0"/>
          <w:marBottom w:val="0"/>
          <w:divBdr>
            <w:top w:val="none" w:sz="0" w:space="0" w:color="auto"/>
            <w:left w:val="none" w:sz="0" w:space="0" w:color="auto"/>
            <w:bottom w:val="none" w:sz="0" w:space="0" w:color="auto"/>
            <w:right w:val="none" w:sz="0" w:space="0" w:color="auto"/>
          </w:divBdr>
          <w:divsChild>
            <w:div w:id="743920437">
              <w:marLeft w:val="0"/>
              <w:marRight w:val="0"/>
              <w:marTop w:val="0"/>
              <w:marBottom w:val="0"/>
              <w:divBdr>
                <w:top w:val="none" w:sz="0" w:space="0" w:color="auto"/>
                <w:left w:val="none" w:sz="0" w:space="0" w:color="auto"/>
                <w:bottom w:val="none" w:sz="0" w:space="0" w:color="auto"/>
                <w:right w:val="none" w:sz="0" w:space="0" w:color="auto"/>
              </w:divBdr>
              <w:divsChild>
                <w:div w:id="1455905497">
                  <w:marLeft w:val="-150"/>
                  <w:marRight w:val="-150"/>
                  <w:marTop w:val="0"/>
                  <w:marBottom w:val="0"/>
                  <w:divBdr>
                    <w:top w:val="none" w:sz="0" w:space="0" w:color="auto"/>
                    <w:left w:val="none" w:sz="0" w:space="0" w:color="auto"/>
                    <w:bottom w:val="none" w:sz="0" w:space="0" w:color="auto"/>
                    <w:right w:val="none" w:sz="0" w:space="0" w:color="auto"/>
                  </w:divBdr>
                  <w:divsChild>
                    <w:div w:id="2038114049">
                      <w:marLeft w:val="0"/>
                      <w:marRight w:val="0"/>
                      <w:marTop w:val="0"/>
                      <w:marBottom w:val="0"/>
                      <w:divBdr>
                        <w:top w:val="none" w:sz="0" w:space="0" w:color="auto"/>
                        <w:left w:val="none" w:sz="0" w:space="0" w:color="auto"/>
                        <w:bottom w:val="none" w:sz="0" w:space="0" w:color="auto"/>
                        <w:right w:val="none" w:sz="0" w:space="0" w:color="auto"/>
                      </w:divBdr>
                      <w:divsChild>
                        <w:div w:id="1480415121">
                          <w:marLeft w:val="-150"/>
                          <w:marRight w:val="-150"/>
                          <w:marTop w:val="0"/>
                          <w:marBottom w:val="0"/>
                          <w:divBdr>
                            <w:top w:val="none" w:sz="0" w:space="0" w:color="auto"/>
                            <w:left w:val="none" w:sz="0" w:space="0" w:color="auto"/>
                            <w:bottom w:val="none" w:sz="0" w:space="0" w:color="auto"/>
                            <w:right w:val="none" w:sz="0" w:space="0" w:color="auto"/>
                          </w:divBdr>
                          <w:divsChild>
                            <w:div w:id="1481656393">
                              <w:marLeft w:val="0"/>
                              <w:marRight w:val="0"/>
                              <w:marTop w:val="0"/>
                              <w:marBottom w:val="0"/>
                              <w:divBdr>
                                <w:top w:val="none" w:sz="0" w:space="0" w:color="auto"/>
                                <w:left w:val="none" w:sz="0" w:space="0" w:color="auto"/>
                                <w:bottom w:val="none" w:sz="0" w:space="0" w:color="auto"/>
                                <w:right w:val="none" w:sz="0" w:space="0" w:color="auto"/>
                              </w:divBdr>
                              <w:divsChild>
                                <w:div w:id="1018123126">
                                  <w:marLeft w:val="0"/>
                                  <w:marRight w:val="0"/>
                                  <w:marTop w:val="0"/>
                                  <w:marBottom w:val="75"/>
                                  <w:divBdr>
                                    <w:top w:val="none" w:sz="0" w:space="0" w:color="auto"/>
                                    <w:left w:val="none" w:sz="0" w:space="0" w:color="auto"/>
                                    <w:bottom w:val="none" w:sz="0" w:space="0" w:color="auto"/>
                                    <w:right w:val="none" w:sz="0" w:space="0" w:color="auto"/>
                                  </w:divBdr>
                                </w:div>
                                <w:div w:id="1217428177">
                                  <w:marLeft w:val="0"/>
                                  <w:marRight w:val="0"/>
                                  <w:marTop w:val="0"/>
                                  <w:marBottom w:val="0"/>
                                  <w:divBdr>
                                    <w:top w:val="none" w:sz="0" w:space="0" w:color="auto"/>
                                    <w:left w:val="none" w:sz="0" w:space="0" w:color="auto"/>
                                    <w:bottom w:val="none" w:sz="0" w:space="0" w:color="auto"/>
                                    <w:right w:val="none" w:sz="0" w:space="0" w:color="auto"/>
                                  </w:divBdr>
                                  <w:divsChild>
                                    <w:div w:id="20095975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3564947">
                              <w:marLeft w:val="0"/>
                              <w:marRight w:val="0"/>
                              <w:marTop w:val="0"/>
                              <w:marBottom w:val="0"/>
                              <w:divBdr>
                                <w:top w:val="none" w:sz="0" w:space="0" w:color="auto"/>
                                <w:left w:val="none" w:sz="0" w:space="0" w:color="auto"/>
                                <w:bottom w:val="none" w:sz="0" w:space="0" w:color="auto"/>
                                <w:right w:val="none" w:sz="0" w:space="0" w:color="auto"/>
                              </w:divBdr>
                              <w:divsChild>
                                <w:div w:id="1206479118">
                                  <w:marLeft w:val="0"/>
                                  <w:marRight w:val="0"/>
                                  <w:marTop w:val="0"/>
                                  <w:marBottom w:val="0"/>
                                  <w:divBdr>
                                    <w:top w:val="none" w:sz="0" w:space="0" w:color="auto"/>
                                    <w:left w:val="none" w:sz="0" w:space="0" w:color="auto"/>
                                    <w:bottom w:val="none" w:sz="0" w:space="0" w:color="auto"/>
                                    <w:right w:val="none" w:sz="0" w:space="0" w:color="auto"/>
                                  </w:divBdr>
                                </w:div>
                              </w:divsChild>
                            </w:div>
                            <w:div w:id="1060714699">
                              <w:marLeft w:val="0"/>
                              <w:marRight w:val="0"/>
                              <w:marTop w:val="0"/>
                              <w:marBottom w:val="0"/>
                              <w:divBdr>
                                <w:top w:val="none" w:sz="0" w:space="0" w:color="auto"/>
                                <w:left w:val="none" w:sz="0" w:space="0" w:color="auto"/>
                                <w:bottom w:val="none" w:sz="0" w:space="0" w:color="auto"/>
                                <w:right w:val="none" w:sz="0" w:space="0" w:color="auto"/>
                              </w:divBdr>
                              <w:divsChild>
                                <w:div w:id="2102098430">
                                  <w:marLeft w:val="0"/>
                                  <w:marRight w:val="0"/>
                                  <w:marTop w:val="150"/>
                                  <w:marBottom w:val="0"/>
                                  <w:divBdr>
                                    <w:top w:val="none" w:sz="0" w:space="0" w:color="auto"/>
                                    <w:left w:val="none" w:sz="0" w:space="0" w:color="auto"/>
                                    <w:bottom w:val="none" w:sz="0" w:space="0" w:color="auto"/>
                                    <w:right w:val="none" w:sz="0" w:space="0" w:color="auto"/>
                                  </w:divBdr>
                                  <w:divsChild>
                                    <w:div w:id="1524633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29392354">
                      <w:marLeft w:val="0"/>
                      <w:marRight w:val="0"/>
                      <w:marTop w:val="0"/>
                      <w:marBottom w:val="0"/>
                      <w:divBdr>
                        <w:top w:val="none" w:sz="0" w:space="0" w:color="auto"/>
                        <w:left w:val="none" w:sz="0" w:space="0" w:color="auto"/>
                        <w:bottom w:val="none" w:sz="0" w:space="0" w:color="auto"/>
                        <w:right w:val="none" w:sz="0" w:space="0" w:color="auto"/>
                      </w:divBdr>
                      <w:divsChild>
                        <w:div w:id="1639064518">
                          <w:marLeft w:val="0"/>
                          <w:marRight w:val="0"/>
                          <w:marTop w:val="0"/>
                          <w:marBottom w:val="150"/>
                          <w:divBdr>
                            <w:top w:val="none" w:sz="0" w:space="0" w:color="auto"/>
                            <w:left w:val="none" w:sz="0" w:space="0" w:color="auto"/>
                            <w:bottom w:val="none" w:sz="0" w:space="0" w:color="auto"/>
                            <w:right w:val="none" w:sz="0" w:space="0" w:color="auto"/>
                          </w:divBdr>
                        </w:div>
                        <w:div w:id="259413851">
                          <w:marLeft w:val="0"/>
                          <w:marRight w:val="0"/>
                          <w:marTop w:val="0"/>
                          <w:marBottom w:val="300"/>
                          <w:divBdr>
                            <w:top w:val="none" w:sz="0" w:space="0" w:color="auto"/>
                            <w:left w:val="none" w:sz="0" w:space="0" w:color="auto"/>
                            <w:bottom w:val="none" w:sz="0" w:space="0" w:color="auto"/>
                            <w:right w:val="none" w:sz="0" w:space="0" w:color="auto"/>
                          </w:divBdr>
                          <w:divsChild>
                            <w:div w:id="729577094">
                              <w:marLeft w:val="0"/>
                              <w:marRight w:val="0"/>
                              <w:marTop w:val="0"/>
                              <w:marBottom w:val="0"/>
                              <w:divBdr>
                                <w:top w:val="none" w:sz="0" w:space="0" w:color="auto"/>
                                <w:left w:val="none" w:sz="0" w:space="0" w:color="auto"/>
                                <w:bottom w:val="none" w:sz="0" w:space="0" w:color="auto"/>
                                <w:right w:val="none" w:sz="0" w:space="0" w:color="auto"/>
                              </w:divBdr>
                              <w:divsChild>
                                <w:div w:id="294723594">
                                  <w:marLeft w:val="0"/>
                                  <w:marRight w:val="0"/>
                                  <w:marTop w:val="0"/>
                                  <w:marBottom w:val="0"/>
                                  <w:divBdr>
                                    <w:top w:val="none" w:sz="0" w:space="0" w:color="auto"/>
                                    <w:left w:val="none" w:sz="0" w:space="0" w:color="auto"/>
                                    <w:bottom w:val="none" w:sz="0" w:space="0" w:color="auto"/>
                                    <w:right w:val="none" w:sz="0" w:space="0" w:color="auto"/>
                                  </w:divBdr>
                                  <w:divsChild>
                                    <w:div w:id="716514223">
                                      <w:marLeft w:val="0"/>
                                      <w:marRight w:val="0"/>
                                      <w:marTop w:val="0"/>
                                      <w:marBottom w:val="0"/>
                                      <w:divBdr>
                                        <w:top w:val="none" w:sz="0" w:space="0" w:color="auto"/>
                                        <w:left w:val="none" w:sz="0" w:space="0" w:color="auto"/>
                                        <w:bottom w:val="none" w:sz="0" w:space="0" w:color="auto"/>
                                        <w:right w:val="none" w:sz="0" w:space="0" w:color="auto"/>
                                      </w:divBdr>
                                      <w:divsChild>
                                        <w:div w:id="1330139489">
                                          <w:marLeft w:val="0"/>
                                          <w:marRight w:val="0"/>
                                          <w:marTop w:val="0"/>
                                          <w:marBottom w:val="0"/>
                                          <w:divBdr>
                                            <w:top w:val="none" w:sz="0" w:space="0" w:color="auto"/>
                                            <w:left w:val="none" w:sz="0" w:space="0" w:color="auto"/>
                                            <w:bottom w:val="none" w:sz="0" w:space="0" w:color="auto"/>
                                            <w:right w:val="none" w:sz="0" w:space="0" w:color="auto"/>
                                          </w:divBdr>
                                          <w:divsChild>
                                            <w:div w:id="1388331972">
                                              <w:marLeft w:val="0"/>
                                              <w:marRight w:val="0"/>
                                              <w:marTop w:val="0"/>
                                              <w:marBottom w:val="0"/>
                                              <w:divBdr>
                                                <w:top w:val="none" w:sz="0" w:space="0" w:color="auto"/>
                                                <w:left w:val="none" w:sz="0" w:space="0" w:color="auto"/>
                                                <w:bottom w:val="none" w:sz="0" w:space="0" w:color="auto"/>
                                                <w:right w:val="none" w:sz="0" w:space="0" w:color="auto"/>
                                              </w:divBdr>
                                              <w:divsChild>
                                                <w:div w:id="20148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48184">
                                          <w:marLeft w:val="0"/>
                                          <w:marRight w:val="0"/>
                                          <w:marTop w:val="0"/>
                                          <w:marBottom w:val="0"/>
                                          <w:divBdr>
                                            <w:top w:val="none" w:sz="0" w:space="0" w:color="auto"/>
                                            <w:left w:val="none" w:sz="0" w:space="0" w:color="auto"/>
                                            <w:bottom w:val="none" w:sz="0" w:space="0" w:color="auto"/>
                                            <w:right w:val="none" w:sz="0" w:space="0" w:color="auto"/>
                                          </w:divBdr>
                                          <w:divsChild>
                                            <w:div w:id="887105567">
                                              <w:marLeft w:val="0"/>
                                              <w:marRight w:val="0"/>
                                              <w:marTop w:val="0"/>
                                              <w:marBottom w:val="0"/>
                                              <w:divBdr>
                                                <w:top w:val="none" w:sz="0" w:space="0" w:color="auto"/>
                                                <w:left w:val="none" w:sz="0" w:space="0" w:color="auto"/>
                                                <w:bottom w:val="none" w:sz="0" w:space="0" w:color="auto"/>
                                                <w:right w:val="none" w:sz="0" w:space="0" w:color="auto"/>
                                              </w:divBdr>
                                              <w:divsChild>
                                                <w:div w:id="5592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3596">
                                  <w:marLeft w:val="0"/>
                                  <w:marRight w:val="0"/>
                                  <w:marTop w:val="0"/>
                                  <w:marBottom w:val="0"/>
                                  <w:divBdr>
                                    <w:top w:val="none" w:sz="0" w:space="0" w:color="auto"/>
                                    <w:left w:val="none" w:sz="0" w:space="0" w:color="auto"/>
                                    <w:bottom w:val="none" w:sz="0" w:space="0" w:color="auto"/>
                                    <w:right w:val="none" w:sz="0" w:space="0" w:color="auto"/>
                                  </w:divBdr>
                                  <w:divsChild>
                                    <w:div w:id="1041126274">
                                      <w:marLeft w:val="0"/>
                                      <w:marRight w:val="0"/>
                                      <w:marTop w:val="100"/>
                                      <w:marBottom w:val="100"/>
                                      <w:divBdr>
                                        <w:top w:val="none" w:sz="0" w:space="0" w:color="auto"/>
                                        <w:left w:val="none" w:sz="0" w:space="0" w:color="auto"/>
                                        <w:bottom w:val="none" w:sz="0" w:space="0" w:color="auto"/>
                                        <w:right w:val="none" w:sz="0" w:space="0" w:color="auto"/>
                                      </w:divBdr>
                                      <w:divsChild>
                                        <w:div w:id="1381127915">
                                          <w:marLeft w:val="0"/>
                                          <w:marRight w:val="0"/>
                                          <w:marTop w:val="100"/>
                                          <w:marBottom w:val="100"/>
                                          <w:divBdr>
                                            <w:top w:val="none" w:sz="0" w:space="0" w:color="auto"/>
                                            <w:left w:val="none" w:sz="0" w:space="0" w:color="auto"/>
                                            <w:bottom w:val="none" w:sz="0" w:space="0" w:color="auto"/>
                                            <w:right w:val="none" w:sz="0" w:space="0" w:color="auto"/>
                                          </w:divBdr>
                                          <w:divsChild>
                                            <w:div w:id="939604628">
                                              <w:marLeft w:val="0"/>
                                              <w:marRight w:val="0"/>
                                              <w:marTop w:val="0"/>
                                              <w:marBottom w:val="0"/>
                                              <w:divBdr>
                                                <w:top w:val="none" w:sz="0" w:space="0" w:color="auto"/>
                                                <w:left w:val="none" w:sz="0" w:space="0" w:color="auto"/>
                                                <w:bottom w:val="none" w:sz="0" w:space="0" w:color="auto"/>
                                                <w:right w:val="none" w:sz="0" w:space="0" w:color="auto"/>
                                              </w:divBdr>
                                            </w:div>
                                          </w:divsChild>
                                        </w:div>
                                        <w:div w:id="1841503082">
                                          <w:marLeft w:val="0"/>
                                          <w:marRight w:val="0"/>
                                          <w:marTop w:val="100"/>
                                          <w:marBottom w:val="100"/>
                                          <w:divBdr>
                                            <w:top w:val="none" w:sz="0" w:space="0" w:color="auto"/>
                                            <w:left w:val="none" w:sz="0" w:space="0" w:color="auto"/>
                                            <w:bottom w:val="none" w:sz="0" w:space="0" w:color="auto"/>
                                            <w:right w:val="none" w:sz="0" w:space="0" w:color="auto"/>
                                          </w:divBdr>
                                          <w:divsChild>
                                            <w:div w:id="419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912032">
                          <w:marLeft w:val="0"/>
                          <w:marRight w:val="0"/>
                          <w:marTop w:val="0"/>
                          <w:marBottom w:val="150"/>
                          <w:divBdr>
                            <w:top w:val="none" w:sz="0" w:space="0" w:color="auto"/>
                            <w:left w:val="none" w:sz="0" w:space="0" w:color="auto"/>
                            <w:bottom w:val="none" w:sz="0" w:space="0" w:color="auto"/>
                            <w:right w:val="none" w:sz="0" w:space="0" w:color="auto"/>
                          </w:divBdr>
                        </w:div>
                        <w:div w:id="857280784">
                          <w:marLeft w:val="0"/>
                          <w:marRight w:val="0"/>
                          <w:marTop w:val="0"/>
                          <w:marBottom w:val="300"/>
                          <w:divBdr>
                            <w:top w:val="none" w:sz="0" w:space="0" w:color="auto"/>
                            <w:left w:val="none" w:sz="0" w:space="0" w:color="auto"/>
                            <w:bottom w:val="none" w:sz="0" w:space="0" w:color="auto"/>
                            <w:right w:val="none" w:sz="0" w:space="0" w:color="auto"/>
                          </w:divBdr>
                          <w:divsChild>
                            <w:div w:id="1072511558">
                              <w:marLeft w:val="0"/>
                              <w:marRight w:val="0"/>
                              <w:marTop w:val="0"/>
                              <w:marBottom w:val="0"/>
                              <w:divBdr>
                                <w:top w:val="none" w:sz="0" w:space="0" w:color="auto"/>
                                <w:left w:val="none" w:sz="0" w:space="0" w:color="auto"/>
                                <w:bottom w:val="none" w:sz="0" w:space="0" w:color="auto"/>
                                <w:right w:val="none" w:sz="0" w:space="0" w:color="auto"/>
                              </w:divBdr>
                              <w:divsChild>
                                <w:div w:id="712778268">
                                  <w:marLeft w:val="0"/>
                                  <w:marRight w:val="0"/>
                                  <w:marTop w:val="0"/>
                                  <w:marBottom w:val="0"/>
                                  <w:divBdr>
                                    <w:top w:val="none" w:sz="0" w:space="0" w:color="auto"/>
                                    <w:left w:val="none" w:sz="0" w:space="0" w:color="auto"/>
                                    <w:bottom w:val="none" w:sz="0" w:space="0" w:color="auto"/>
                                    <w:right w:val="none" w:sz="0" w:space="0" w:color="auto"/>
                                  </w:divBdr>
                                  <w:divsChild>
                                    <w:div w:id="177625282">
                                      <w:marLeft w:val="0"/>
                                      <w:marRight w:val="0"/>
                                      <w:marTop w:val="0"/>
                                      <w:marBottom w:val="0"/>
                                      <w:divBdr>
                                        <w:top w:val="none" w:sz="0" w:space="0" w:color="auto"/>
                                        <w:left w:val="none" w:sz="0" w:space="0" w:color="auto"/>
                                        <w:bottom w:val="none" w:sz="0" w:space="0" w:color="auto"/>
                                        <w:right w:val="none" w:sz="0" w:space="0" w:color="auto"/>
                                      </w:divBdr>
                                      <w:divsChild>
                                        <w:div w:id="168327445">
                                          <w:marLeft w:val="0"/>
                                          <w:marRight w:val="0"/>
                                          <w:marTop w:val="0"/>
                                          <w:marBottom w:val="0"/>
                                          <w:divBdr>
                                            <w:top w:val="none" w:sz="0" w:space="0" w:color="auto"/>
                                            <w:left w:val="none" w:sz="0" w:space="0" w:color="auto"/>
                                            <w:bottom w:val="none" w:sz="0" w:space="0" w:color="auto"/>
                                            <w:right w:val="none" w:sz="0" w:space="0" w:color="auto"/>
                                          </w:divBdr>
                                          <w:divsChild>
                                            <w:div w:id="634336890">
                                              <w:marLeft w:val="0"/>
                                              <w:marRight w:val="0"/>
                                              <w:marTop w:val="0"/>
                                              <w:marBottom w:val="0"/>
                                              <w:divBdr>
                                                <w:top w:val="none" w:sz="0" w:space="0" w:color="auto"/>
                                                <w:left w:val="none" w:sz="0" w:space="0" w:color="auto"/>
                                                <w:bottom w:val="none" w:sz="0" w:space="0" w:color="auto"/>
                                                <w:right w:val="none" w:sz="0" w:space="0" w:color="auto"/>
                                              </w:divBdr>
                                              <w:divsChild>
                                                <w:div w:id="1644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1118">
                                          <w:marLeft w:val="0"/>
                                          <w:marRight w:val="0"/>
                                          <w:marTop w:val="0"/>
                                          <w:marBottom w:val="0"/>
                                          <w:divBdr>
                                            <w:top w:val="none" w:sz="0" w:space="0" w:color="auto"/>
                                            <w:left w:val="none" w:sz="0" w:space="0" w:color="auto"/>
                                            <w:bottom w:val="none" w:sz="0" w:space="0" w:color="auto"/>
                                            <w:right w:val="none" w:sz="0" w:space="0" w:color="auto"/>
                                          </w:divBdr>
                                          <w:divsChild>
                                            <w:div w:id="511185100">
                                              <w:marLeft w:val="0"/>
                                              <w:marRight w:val="0"/>
                                              <w:marTop w:val="0"/>
                                              <w:marBottom w:val="0"/>
                                              <w:divBdr>
                                                <w:top w:val="none" w:sz="0" w:space="0" w:color="auto"/>
                                                <w:left w:val="none" w:sz="0" w:space="0" w:color="auto"/>
                                                <w:bottom w:val="none" w:sz="0" w:space="0" w:color="auto"/>
                                                <w:right w:val="none" w:sz="0" w:space="0" w:color="auto"/>
                                              </w:divBdr>
                                              <w:divsChild>
                                                <w:div w:id="9299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24633">
                                  <w:marLeft w:val="0"/>
                                  <w:marRight w:val="0"/>
                                  <w:marTop w:val="0"/>
                                  <w:marBottom w:val="0"/>
                                  <w:divBdr>
                                    <w:top w:val="none" w:sz="0" w:space="0" w:color="auto"/>
                                    <w:left w:val="none" w:sz="0" w:space="0" w:color="auto"/>
                                    <w:bottom w:val="none" w:sz="0" w:space="0" w:color="auto"/>
                                    <w:right w:val="none" w:sz="0" w:space="0" w:color="auto"/>
                                  </w:divBdr>
                                  <w:divsChild>
                                    <w:div w:id="886185490">
                                      <w:marLeft w:val="0"/>
                                      <w:marRight w:val="0"/>
                                      <w:marTop w:val="100"/>
                                      <w:marBottom w:val="100"/>
                                      <w:divBdr>
                                        <w:top w:val="none" w:sz="0" w:space="0" w:color="auto"/>
                                        <w:left w:val="none" w:sz="0" w:space="0" w:color="auto"/>
                                        <w:bottom w:val="none" w:sz="0" w:space="0" w:color="auto"/>
                                        <w:right w:val="none" w:sz="0" w:space="0" w:color="auto"/>
                                      </w:divBdr>
                                      <w:divsChild>
                                        <w:div w:id="724985848">
                                          <w:marLeft w:val="0"/>
                                          <w:marRight w:val="0"/>
                                          <w:marTop w:val="100"/>
                                          <w:marBottom w:val="100"/>
                                          <w:divBdr>
                                            <w:top w:val="none" w:sz="0" w:space="0" w:color="auto"/>
                                            <w:left w:val="none" w:sz="0" w:space="0" w:color="auto"/>
                                            <w:bottom w:val="none" w:sz="0" w:space="0" w:color="auto"/>
                                            <w:right w:val="none" w:sz="0" w:space="0" w:color="auto"/>
                                          </w:divBdr>
                                          <w:divsChild>
                                            <w:div w:id="522743917">
                                              <w:marLeft w:val="0"/>
                                              <w:marRight w:val="0"/>
                                              <w:marTop w:val="0"/>
                                              <w:marBottom w:val="0"/>
                                              <w:divBdr>
                                                <w:top w:val="none" w:sz="0" w:space="0" w:color="auto"/>
                                                <w:left w:val="none" w:sz="0" w:space="0" w:color="auto"/>
                                                <w:bottom w:val="none" w:sz="0" w:space="0" w:color="auto"/>
                                                <w:right w:val="none" w:sz="0" w:space="0" w:color="auto"/>
                                              </w:divBdr>
                                            </w:div>
                                          </w:divsChild>
                                        </w:div>
                                        <w:div w:id="1444776">
                                          <w:marLeft w:val="0"/>
                                          <w:marRight w:val="0"/>
                                          <w:marTop w:val="100"/>
                                          <w:marBottom w:val="100"/>
                                          <w:divBdr>
                                            <w:top w:val="none" w:sz="0" w:space="0" w:color="auto"/>
                                            <w:left w:val="none" w:sz="0" w:space="0" w:color="auto"/>
                                            <w:bottom w:val="none" w:sz="0" w:space="0" w:color="auto"/>
                                            <w:right w:val="none" w:sz="0" w:space="0" w:color="auto"/>
                                          </w:divBdr>
                                          <w:divsChild>
                                            <w:div w:id="1222013766">
                                              <w:marLeft w:val="0"/>
                                              <w:marRight w:val="0"/>
                                              <w:marTop w:val="0"/>
                                              <w:marBottom w:val="0"/>
                                              <w:divBdr>
                                                <w:top w:val="none" w:sz="0" w:space="0" w:color="auto"/>
                                                <w:left w:val="none" w:sz="0" w:space="0" w:color="auto"/>
                                                <w:bottom w:val="none" w:sz="0" w:space="0" w:color="auto"/>
                                                <w:right w:val="none" w:sz="0" w:space="0" w:color="auto"/>
                                              </w:divBdr>
                                            </w:div>
                                          </w:divsChild>
                                        </w:div>
                                        <w:div w:id="272632003">
                                          <w:marLeft w:val="0"/>
                                          <w:marRight w:val="0"/>
                                          <w:marTop w:val="100"/>
                                          <w:marBottom w:val="100"/>
                                          <w:divBdr>
                                            <w:top w:val="none" w:sz="0" w:space="0" w:color="auto"/>
                                            <w:left w:val="none" w:sz="0" w:space="0" w:color="auto"/>
                                            <w:bottom w:val="none" w:sz="0" w:space="0" w:color="auto"/>
                                            <w:right w:val="none" w:sz="0" w:space="0" w:color="auto"/>
                                          </w:divBdr>
                                          <w:divsChild>
                                            <w:div w:id="8435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268286">
      <w:bodyDiv w:val="1"/>
      <w:marLeft w:val="0"/>
      <w:marRight w:val="0"/>
      <w:marTop w:val="0"/>
      <w:marBottom w:val="0"/>
      <w:divBdr>
        <w:top w:val="none" w:sz="0" w:space="0" w:color="auto"/>
        <w:left w:val="none" w:sz="0" w:space="0" w:color="auto"/>
        <w:bottom w:val="none" w:sz="0" w:space="0" w:color="auto"/>
        <w:right w:val="none" w:sz="0" w:space="0" w:color="auto"/>
      </w:divBdr>
      <w:divsChild>
        <w:div w:id="734478214">
          <w:marLeft w:val="-150"/>
          <w:marRight w:val="-150"/>
          <w:marTop w:val="0"/>
          <w:marBottom w:val="0"/>
          <w:divBdr>
            <w:top w:val="none" w:sz="0" w:space="0" w:color="auto"/>
            <w:left w:val="none" w:sz="0" w:space="0" w:color="auto"/>
            <w:bottom w:val="none" w:sz="0" w:space="0" w:color="auto"/>
            <w:right w:val="none" w:sz="0" w:space="0" w:color="auto"/>
          </w:divBdr>
          <w:divsChild>
            <w:div w:id="1304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546">
      <w:bodyDiv w:val="1"/>
      <w:marLeft w:val="0"/>
      <w:marRight w:val="0"/>
      <w:marTop w:val="0"/>
      <w:marBottom w:val="0"/>
      <w:divBdr>
        <w:top w:val="none" w:sz="0" w:space="0" w:color="auto"/>
        <w:left w:val="none" w:sz="0" w:space="0" w:color="auto"/>
        <w:bottom w:val="none" w:sz="0" w:space="0" w:color="auto"/>
        <w:right w:val="none" w:sz="0" w:space="0" w:color="auto"/>
      </w:divBdr>
      <w:divsChild>
        <w:div w:id="366417495">
          <w:marLeft w:val="0"/>
          <w:marRight w:val="0"/>
          <w:marTop w:val="0"/>
          <w:marBottom w:val="0"/>
          <w:divBdr>
            <w:top w:val="none" w:sz="0" w:space="0" w:color="auto"/>
            <w:left w:val="none" w:sz="0" w:space="0" w:color="auto"/>
            <w:bottom w:val="none" w:sz="0" w:space="0" w:color="auto"/>
            <w:right w:val="none" w:sz="0" w:space="0" w:color="auto"/>
          </w:divBdr>
          <w:divsChild>
            <w:div w:id="55728262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229313605">
      <w:bodyDiv w:val="1"/>
      <w:marLeft w:val="0"/>
      <w:marRight w:val="0"/>
      <w:marTop w:val="0"/>
      <w:marBottom w:val="0"/>
      <w:divBdr>
        <w:top w:val="none" w:sz="0" w:space="0" w:color="auto"/>
        <w:left w:val="none" w:sz="0" w:space="0" w:color="auto"/>
        <w:bottom w:val="none" w:sz="0" w:space="0" w:color="auto"/>
        <w:right w:val="none" w:sz="0" w:space="0" w:color="auto"/>
      </w:divBdr>
    </w:div>
    <w:div w:id="229578554">
      <w:bodyDiv w:val="1"/>
      <w:marLeft w:val="0"/>
      <w:marRight w:val="0"/>
      <w:marTop w:val="0"/>
      <w:marBottom w:val="0"/>
      <w:divBdr>
        <w:top w:val="none" w:sz="0" w:space="0" w:color="auto"/>
        <w:left w:val="none" w:sz="0" w:space="0" w:color="auto"/>
        <w:bottom w:val="none" w:sz="0" w:space="0" w:color="auto"/>
        <w:right w:val="none" w:sz="0" w:space="0" w:color="auto"/>
      </w:divBdr>
    </w:div>
    <w:div w:id="229586665">
      <w:bodyDiv w:val="1"/>
      <w:marLeft w:val="0"/>
      <w:marRight w:val="0"/>
      <w:marTop w:val="0"/>
      <w:marBottom w:val="0"/>
      <w:divBdr>
        <w:top w:val="none" w:sz="0" w:space="0" w:color="auto"/>
        <w:left w:val="none" w:sz="0" w:space="0" w:color="auto"/>
        <w:bottom w:val="none" w:sz="0" w:space="0" w:color="auto"/>
        <w:right w:val="none" w:sz="0" w:space="0" w:color="auto"/>
      </w:divBdr>
      <w:divsChild>
        <w:div w:id="727923653">
          <w:marLeft w:val="0"/>
          <w:marRight w:val="0"/>
          <w:marTop w:val="0"/>
          <w:marBottom w:val="0"/>
          <w:divBdr>
            <w:top w:val="none" w:sz="0" w:space="0" w:color="auto"/>
            <w:left w:val="none" w:sz="0" w:space="0" w:color="auto"/>
            <w:bottom w:val="none" w:sz="0" w:space="0" w:color="auto"/>
            <w:right w:val="none" w:sz="0" w:space="0" w:color="auto"/>
          </w:divBdr>
        </w:div>
        <w:div w:id="782924098">
          <w:marLeft w:val="0"/>
          <w:marRight w:val="0"/>
          <w:marTop w:val="0"/>
          <w:marBottom w:val="0"/>
          <w:divBdr>
            <w:top w:val="dotted" w:sz="6" w:space="4" w:color="EBEBEB"/>
            <w:left w:val="none" w:sz="0" w:space="8" w:color="auto"/>
            <w:bottom w:val="dotted" w:sz="6" w:space="4" w:color="EBEBEB"/>
            <w:right w:val="none" w:sz="0" w:space="8" w:color="auto"/>
          </w:divBdr>
        </w:div>
      </w:divsChild>
    </w:div>
    <w:div w:id="229922350">
      <w:bodyDiv w:val="1"/>
      <w:marLeft w:val="0"/>
      <w:marRight w:val="0"/>
      <w:marTop w:val="0"/>
      <w:marBottom w:val="0"/>
      <w:divBdr>
        <w:top w:val="none" w:sz="0" w:space="0" w:color="auto"/>
        <w:left w:val="none" w:sz="0" w:space="0" w:color="auto"/>
        <w:bottom w:val="none" w:sz="0" w:space="0" w:color="auto"/>
        <w:right w:val="none" w:sz="0" w:space="0" w:color="auto"/>
      </w:divBdr>
      <w:divsChild>
        <w:div w:id="500967671">
          <w:marLeft w:val="-150"/>
          <w:marRight w:val="-150"/>
          <w:marTop w:val="0"/>
          <w:marBottom w:val="450"/>
          <w:divBdr>
            <w:top w:val="none" w:sz="0" w:space="0" w:color="auto"/>
            <w:left w:val="none" w:sz="0" w:space="0" w:color="auto"/>
            <w:bottom w:val="none" w:sz="0" w:space="0" w:color="auto"/>
            <w:right w:val="none" w:sz="0" w:space="0" w:color="auto"/>
          </w:divBdr>
        </w:div>
      </w:divsChild>
    </w:div>
    <w:div w:id="229971303">
      <w:bodyDiv w:val="1"/>
      <w:marLeft w:val="0"/>
      <w:marRight w:val="0"/>
      <w:marTop w:val="0"/>
      <w:marBottom w:val="0"/>
      <w:divBdr>
        <w:top w:val="none" w:sz="0" w:space="0" w:color="auto"/>
        <w:left w:val="none" w:sz="0" w:space="0" w:color="auto"/>
        <w:bottom w:val="none" w:sz="0" w:space="0" w:color="auto"/>
        <w:right w:val="none" w:sz="0" w:space="0" w:color="auto"/>
      </w:divBdr>
      <w:divsChild>
        <w:div w:id="47994830">
          <w:marLeft w:val="-188"/>
          <w:marRight w:val="-188"/>
          <w:marTop w:val="0"/>
          <w:marBottom w:val="0"/>
          <w:divBdr>
            <w:top w:val="none" w:sz="0" w:space="0" w:color="auto"/>
            <w:left w:val="none" w:sz="0" w:space="0" w:color="auto"/>
            <w:bottom w:val="none" w:sz="0" w:space="0" w:color="auto"/>
            <w:right w:val="none" w:sz="0" w:space="0" w:color="auto"/>
          </w:divBdr>
        </w:div>
        <w:div w:id="292949267">
          <w:marLeft w:val="-188"/>
          <w:marRight w:val="-188"/>
          <w:marTop w:val="0"/>
          <w:marBottom w:val="0"/>
          <w:divBdr>
            <w:top w:val="none" w:sz="0" w:space="0" w:color="auto"/>
            <w:left w:val="none" w:sz="0" w:space="0" w:color="auto"/>
            <w:bottom w:val="none" w:sz="0" w:space="0" w:color="auto"/>
            <w:right w:val="none" w:sz="0" w:space="0" w:color="auto"/>
          </w:divBdr>
        </w:div>
      </w:divsChild>
    </w:div>
    <w:div w:id="230238957">
      <w:bodyDiv w:val="1"/>
      <w:marLeft w:val="0"/>
      <w:marRight w:val="0"/>
      <w:marTop w:val="0"/>
      <w:marBottom w:val="0"/>
      <w:divBdr>
        <w:top w:val="none" w:sz="0" w:space="0" w:color="auto"/>
        <w:left w:val="none" w:sz="0" w:space="0" w:color="auto"/>
        <w:bottom w:val="none" w:sz="0" w:space="0" w:color="auto"/>
        <w:right w:val="none" w:sz="0" w:space="0" w:color="auto"/>
      </w:divBdr>
    </w:div>
    <w:div w:id="230503157">
      <w:bodyDiv w:val="1"/>
      <w:marLeft w:val="0"/>
      <w:marRight w:val="0"/>
      <w:marTop w:val="0"/>
      <w:marBottom w:val="0"/>
      <w:divBdr>
        <w:top w:val="none" w:sz="0" w:space="0" w:color="auto"/>
        <w:left w:val="none" w:sz="0" w:space="0" w:color="auto"/>
        <w:bottom w:val="none" w:sz="0" w:space="0" w:color="auto"/>
        <w:right w:val="none" w:sz="0" w:space="0" w:color="auto"/>
      </w:divBdr>
      <w:divsChild>
        <w:div w:id="103814718">
          <w:marLeft w:val="0"/>
          <w:marRight w:val="0"/>
          <w:marTop w:val="250"/>
          <w:marBottom w:val="250"/>
          <w:divBdr>
            <w:top w:val="none" w:sz="0" w:space="0" w:color="auto"/>
            <w:left w:val="none" w:sz="0" w:space="0" w:color="auto"/>
            <w:bottom w:val="none" w:sz="0" w:space="0" w:color="auto"/>
            <w:right w:val="none" w:sz="0" w:space="0" w:color="auto"/>
          </w:divBdr>
        </w:div>
        <w:div w:id="272133940">
          <w:marLeft w:val="0"/>
          <w:marRight w:val="0"/>
          <w:marTop w:val="0"/>
          <w:marBottom w:val="0"/>
          <w:divBdr>
            <w:top w:val="none" w:sz="0" w:space="0" w:color="auto"/>
            <w:left w:val="none" w:sz="0" w:space="0" w:color="auto"/>
            <w:bottom w:val="none" w:sz="0" w:space="0" w:color="auto"/>
            <w:right w:val="none" w:sz="0" w:space="0" w:color="auto"/>
          </w:divBdr>
        </w:div>
        <w:div w:id="406728737">
          <w:marLeft w:val="0"/>
          <w:marRight w:val="0"/>
          <w:marTop w:val="0"/>
          <w:marBottom w:val="0"/>
          <w:divBdr>
            <w:top w:val="single" w:sz="4" w:space="13" w:color="D2D2D2"/>
            <w:left w:val="none" w:sz="0" w:space="0" w:color="auto"/>
            <w:bottom w:val="none" w:sz="0" w:space="0" w:color="auto"/>
            <w:right w:val="none" w:sz="0" w:space="0" w:color="auto"/>
          </w:divBdr>
        </w:div>
      </w:divsChild>
    </w:div>
    <w:div w:id="230503849">
      <w:bodyDiv w:val="1"/>
      <w:marLeft w:val="0"/>
      <w:marRight w:val="0"/>
      <w:marTop w:val="0"/>
      <w:marBottom w:val="0"/>
      <w:divBdr>
        <w:top w:val="none" w:sz="0" w:space="0" w:color="auto"/>
        <w:left w:val="none" w:sz="0" w:space="0" w:color="auto"/>
        <w:bottom w:val="none" w:sz="0" w:space="0" w:color="auto"/>
        <w:right w:val="none" w:sz="0" w:space="0" w:color="auto"/>
      </w:divBdr>
      <w:divsChild>
        <w:div w:id="523637438">
          <w:marLeft w:val="0"/>
          <w:marRight w:val="0"/>
          <w:marTop w:val="0"/>
          <w:marBottom w:val="0"/>
          <w:divBdr>
            <w:top w:val="none" w:sz="0" w:space="0" w:color="auto"/>
            <w:left w:val="none" w:sz="0" w:space="0" w:color="auto"/>
            <w:bottom w:val="none" w:sz="0" w:space="0" w:color="auto"/>
            <w:right w:val="none" w:sz="0" w:space="0" w:color="auto"/>
          </w:divBdr>
        </w:div>
      </w:divsChild>
    </w:div>
    <w:div w:id="230777970">
      <w:bodyDiv w:val="1"/>
      <w:marLeft w:val="0"/>
      <w:marRight w:val="0"/>
      <w:marTop w:val="0"/>
      <w:marBottom w:val="0"/>
      <w:divBdr>
        <w:top w:val="none" w:sz="0" w:space="0" w:color="auto"/>
        <w:left w:val="none" w:sz="0" w:space="0" w:color="auto"/>
        <w:bottom w:val="none" w:sz="0" w:space="0" w:color="auto"/>
        <w:right w:val="none" w:sz="0" w:space="0" w:color="auto"/>
      </w:divBdr>
    </w:div>
    <w:div w:id="231160507">
      <w:bodyDiv w:val="1"/>
      <w:marLeft w:val="0"/>
      <w:marRight w:val="0"/>
      <w:marTop w:val="0"/>
      <w:marBottom w:val="0"/>
      <w:divBdr>
        <w:top w:val="none" w:sz="0" w:space="0" w:color="auto"/>
        <w:left w:val="none" w:sz="0" w:space="0" w:color="auto"/>
        <w:bottom w:val="none" w:sz="0" w:space="0" w:color="auto"/>
        <w:right w:val="none" w:sz="0" w:space="0" w:color="auto"/>
      </w:divBdr>
      <w:divsChild>
        <w:div w:id="420834512">
          <w:marLeft w:val="0"/>
          <w:marRight w:val="0"/>
          <w:marTop w:val="0"/>
          <w:marBottom w:val="0"/>
          <w:divBdr>
            <w:top w:val="none" w:sz="0" w:space="0" w:color="auto"/>
            <w:left w:val="none" w:sz="0" w:space="0" w:color="auto"/>
            <w:bottom w:val="none" w:sz="0" w:space="0" w:color="auto"/>
            <w:right w:val="none" w:sz="0" w:space="0" w:color="auto"/>
          </w:divBdr>
        </w:div>
        <w:div w:id="515848873">
          <w:marLeft w:val="-225"/>
          <w:marRight w:val="-225"/>
          <w:marTop w:val="0"/>
          <w:marBottom w:val="0"/>
          <w:divBdr>
            <w:top w:val="none" w:sz="0" w:space="0" w:color="auto"/>
            <w:left w:val="none" w:sz="0" w:space="0" w:color="auto"/>
            <w:bottom w:val="none" w:sz="0" w:space="0" w:color="auto"/>
            <w:right w:val="none" w:sz="0" w:space="0" w:color="auto"/>
          </w:divBdr>
        </w:div>
      </w:divsChild>
    </w:div>
    <w:div w:id="231163776">
      <w:bodyDiv w:val="1"/>
      <w:marLeft w:val="0"/>
      <w:marRight w:val="0"/>
      <w:marTop w:val="0"/>
      <w:marBottom w:val="0"/>
      <w:divBdr>
        <w:top w:val="none" w:sz="0" w:space="0" w:color="auto"/>
        <w:left w:val="none" w:sz="0" w:space="0" w:color="auto"/>
        <w:bottom w:val="none" w:sz="0" w:space="0" w:color="auto"/>
        <w:right w:val="none" w:sz="0" w:space="0" w:color="auto"/>
      </w:divBdr>
    </w:div>
    <w:div w:id="231166112">
      <w:bodyDiv w:val="1"/>
      <w:marLeft w:val="0"/>
      <w:marRight w:val="0"/>
      <w:marTop w:val="0"/>
      <w:marBottom w:val="0"/>
      <w:divBdr>
        <w:top w:val="none" w:sz="0" w:space="0" w:color="auto"/>
        <w:left w:val="none" w:sz="0" w:space="0" w:color="auto"/>
        <w:bottom w:val="none" w:sz="0" w:space="0" w:color="auto"/>
        <w:right w:val="none" w:sz="0" w:space="0" w:color="auto"/>
      </w:divBdr>
    </w:div>
    <w:div w:id="231429369">
      <w:bodyDiv w:val="1"/>
      <w:marLeft w:val="0"/>
      <w:marRight w:val="0"/>
      <w:marTop w:val="0"/>
      <w:marBottom w:val="0"/>
      <w:divBdr>
        <w:top w:val="none" w:sz="0" w:space="0" w:color="auto"/>
        <w:left w:val="none" w:sz="0" w:space="0" w:color="auto"/>
        <w:bottom w:val="none" w:sz="0" w:space="0" w:color="auto"/>
        <w:right w:val="none" w:sz="0" w:space="0" w:color="auto"/>
      </w:divBdr>
    </w:div>
    <w:div w:id="231544220">
      <w:bodyDiv w:val="1"/>
      <w:marLeft w:val="0"/>
      <w:marRight w:val="0"/>
      <w:marTop w:val="0"/>
      <w:marBottom w:val="0"/>
      <w:divBdr>
        <w:top w:val="none" w:sz="0" w:space="0" w:color="auto"/>
        <w:left w:val="none" w:sz="0" w:space="0" w:color="auto"/>
        <w:bottom w:val="none" w:sz="0" w:space="0" w:color="auto"/>
        <w:right w:val="none" w:sz="0" w:space="0" w:color="auto"/>
      </w:divBdr>
      <w:divsChild>
        <w:div w:id="75979829">
          <w:marLeft w:val="-225"/>
          <w:marRight w:val="-225"/>
          <w:marTop w:val="0"/>
          <w:marBottom w:val="0"/>
          <w:divBdr>
            <w:top w:val="none" w:sz="0" w:space="0" w:color="auto"/>
            <w:left w:val="none" w:sz="0" w:space="0" w:color="auto"/>
            <w:bottom w:val="none" w:sz="0" w:space="0" w:color="auto"/>
            <w:right w:val="none" w:sz="0" w:space="0" w:color="auto"/>
          </w:divBdr>
          <w:divsChild>
            <w:div w:id="1526824286">
              <w:marLeft w:val="0"/>
              <w:marRight w:val="0"/>
              <w:marTop w:val="0"/>
              <w:marBottom w:val="0"/>
              <w:divBdr>
                <w:top w:val="none" w:sz="0" w:space="0" w:color="auto"/>
                <w:left w:val="none" w:sz="0" w:space="0" w:color="auto"/>
                <w:bottom w:val="none" w:sz="0" w:space="0" w:color="auto"/>
                <w:right w:val="none" w:sz="0" w:space="0" w:color="auto"/>
              </w:divBdr>
              <w:divsChild>
                <w:div w:id="2103992848">
                  <w:marLeft w:val="-225"/>
                  <w:marRight w:val="-225"/>
                  <w:marTop w:val="0"/>
                  <w:marBottom w:val="0"/>
                  <w:divBdr>
                    <w:top w:val="none" w:sz="0" w:space="0" w:color="auto"/>
                    <w:left w:val="none" w:sz="0" w:space="0" w:color="auto"/>
                    <w:bottom w:val="none" w:sz="0" w:space="0" w:color="auto"/>
                    <w:right w:val="none" w:sz="0" w:space="0" w:color="auto"/>
                  </w:divBdr>
                  <w:divsChild>
                    <w:div w:id="451478958">
                      <w:marLeft w:val="0"/>
                      <w:marRight w:val="0"/>
                      <w:marTop w:val="0"/>
                      <w:marBottom w:val="0"/>
                      <w:divBdr>
                        <w:top w:val="none" w:sz="0" w:space="0" w:color="auto"/>
                        <w:left w:val="none" w:sz="0" w:space="0" w:color="auto"/>
                        <w:bottom w:val="none" w:sz="0" w:space="0" w:color="auto"/>
                        <w:right w:val="none" w:sz="0" w:space="0" w:color="auto"/>
                      </w:divBdr>
                    </w:div>
                  </w:divsChild>
                </w:div>
                <w:div w:id="756825488">
                  <w:marLeft w:val="0"/>
                  <w:marRight w:val="0"/>
                  <w:marTop w:val="0"/>
                  <w:marBottom w:val="0"/>
                  <w:divBdr>
                    <w:top w:val="none" w:sz="0" w:space="0" w:color="auto"/>
                    <w:left w:val="none" w:sz="0" w:space="0" w:color="auto"/>
                    <w:bottom w:val="none" w:sz="0" w:space="0" w:color="auto"/>
                    <w:right w:val="none" w:sz="0" w:space="0" w:color="auto"/>
                  </w:divBdr>
                  <w:divsChild>
                    <w:div w:id="325548705">
                      <w:marLeft w:val="0"/>
                      <w:marRight w:val="0"/>
                      <w:marTop w:val="0"/>
                      <w:marBottom w:val="0"/>
                      <w:divBdr>
                        <w:top w:val="none" w:sz="0" w:space="0" w:color="auto"/>
                        <w:left w:val="none" w:sz="0" w:space="0" w:color="auto"/>
                        <w:bottom w:val="none" w:sz="0" w:space="0" w:color="auto"/>
                        <w:right w:val="none" w:sz="0" w:space="0" w:color="auto"/>
                      </w:divBdr>
                      <w:divsChild>
                        <w:div w:id="505948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01874206">
              <w:marLeft w:val="0"/>
              <w:marRight w:val="0"/>
              <w:marTop w:val="0"/>
              <w:marBottom w:val="0"/>
              <w:divBdr>
                <w:top w:val="none" w:sz="0" w:space="0" w:color="auto"/>
                <w:left w:val="none" w:sz="0" w:space="0" w:color="auto"/>
                <w:bottom w:val="none" w:sz="0" w:space="0" w:color="auto"/>
                <w:right w:val="none" w:sz="0" w:space="0" w:color="auto"/>
              </w:divBdr>
              <w:divsChild>
                <w:div w:id="104603244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9896874">
          <w:marLeft w:val="-225"/>
          <w:marRight w:val="-225"/>
          <w:marTop w:val="0"/>
          <w:marBottom w:val="0"/>
          <w:divBdr>
            <w:top w:val="none" w:sz="0" w:space="0" w:color="auto"/>
            <w:left w:val="none" w:sz="0" w:space="0" w:color="auto"/>
            <w:bottom w:val="none" w:sz="0" w:space="0" w:color="auto"/>
            <w:right w:val="none" w:sz="0" w:space="0" w:color="auto"/>
          </w:divBdr>
          <w:divsChild>
            <w:div w:id="1930121375">
              <w:marLeft w:val="1463"/>
              <w:marRight w:val="0"/>
              <w:marTop w:val="0"/>
              <w:marBottom w:val="0"/>
              <w:divBdr>
                <w:top w:val="none" w:sz="0" w:space="0" w:color="auto"/>
                <w:left w:val="none" w:sz="0" w:space="0" w:color="auto"/>
                <w:bottom w:val="none" w:sz="0" w:space="0" w:color="auto"/>
                <w:right w:val="none" w:sz="0" w:space="0" w:color="auto"/>
              </w:divBdr>
              <w:divsChild>
                <w:div w:id="214580895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32930426">
      <w:bodyDiv w:val="1"/>
      <w:marLeft w:val="0"/>
      <w:marRight w:val="0"/>
      <w:marTop w:val="0"/>
      <w:marBottom w:val="0"/>
      <w:divBdr>
        <w:top w:val="none" w:sz="0" w:space="0" w:color="auto"/>
        <w:left w:val="none" w:sz="0" w:space="0" w:color="auto"/>
        <w:bottom w:val="none" w:sz="0" w:space="0" w:color="auto"/>
        <w:right w:val="none" w:sz="0" w:space="0" w:color="auto"/>
      </w:divBdr>
    </w:div>
    <w:div w:id="233468717">
      <w:bodyDiv w:val="1"/>
      <w:marLeft w:val="0"/>
      <w:marRight w:val="0"/>
      <w:marTop w:val="0"/>
      <w:marBottom w:val="0"/>
      <w:divBdr>
        <w:top w:val="none" w:sz="0" w:space="0" w:color="auto"/>
        <w:left w:val="none" w:sz="0" w:space="0" w:color="auto"/>
        <w:bottom w:val="none" w:sz="0" w:space="0" w:color="auto"/>
        <w:right w:val="none" w:sz="0" w:space="0" w:color="auto"/>
      </w:divBdr>
      <w:divsChild>
        <w:div w:id="3477969">
          <w:marLeft w:val="750"/>
          <w:marRight w:val="1500"/>
          <w:marTop w:val="0"/>
          <w:marBottom w:val="0"/>
          <w:divBdr>
            <w:top w:val="none" w:sz="0" w:space="0" w:color="auto"/>
            <w:left w:val="none" w:sz="0" w:space="0" w:color="auto"/>
            <w:bottom w:val="none" w:sz="0" w:space="0" w:color="auto"/>
            <w:right w:val="none" w:sz="0" w:space="0" w:color="auto"/>
          </w:divBdr>
        </w:div>
      </w:divsChild>
    </w:div>
    <w:div w:id="233663772">
      <w:bodyDiv w:val="1"/>
      <w:marLeft w:val="0"/>
      <w:marRight w:val="0"/>
      <w:marTop w:val="0"/>
      <w:marBottom w:val="0"/>
      <w:divBdr>
        <w:top w:val="none" w:sz="0" w:space="0" w:color="auto"/>
        <w:left w:val="none" w:sz="0" w:space="0" w:color="auto"/>
        <w:bottom w:val="none" w:sz="0" w:space="0" w:color="auto"/>
        <w:right w:val="none" w:sz="0" w:space="0" w:color="auto"/>
      </w:divBdr>
    </w:div>
    <w:div w:id="233899047">
      <w:bodyDiv w:val="1"/>
      <w:marLeft w:val="0"/>
      <w:marRight w:val="0"/>
      <w:marTop w:val="0"/>
      <w:marBottom w:val="0"/>
      <w:divBdr>
        <w:top w:val="none" w:sz="0" w:space="0" w:color="auto"/>
        <w:left w:val="none" w:sz="0" w:space="0" w:color="auto"/>
        <w:bottom w:val="none" w:sz="0" w:space="0" w:color="auto"/>
        <w:right w:val="none" w:sz="0" w:space="0" w:color="auto"/>
      </w:divBdr>
      <w:divsChild>
        <w:div w:id="568074296">
          <w:marLeft w:val="0"/>
          <w:marRight w:val="0"/>
          <w:marTop w:val="0"/>
          <w:marBottom w:val="0"/>
          <w:divBdr>
            <w:top w:val="none" w:sz="0" w:space="0" w:color="auto"/>
            <w:left w:val="none" w:sz="0" w:space="0" w:color="auto"/>
            <w:bottom w:val="none" w:sz="0" w:space="0" w:color="auto"/>
            <w:right w:val="none" w:sz="0" w:space="0" w:color="auto"/>
          </w:divBdr>
          <w:divsChild>
            <w:div w:id="215095313">
              <w:marLeft w:val="0"/>
              <w:marRight w:val="0"/>
              <w:marTop w:val="225"/>
              <w:marBottom w:val="0"/>
              <w:divBdr>
                <w:top w:val="none" w:sz="0" w:space="0" w:color="auto"/>
                <w:left w:val="none" w:sz="0" w:space="0" w:color="auto"/>
                <w:bottom w:val="none" w:sz="0" w:space="0" w:color="auto"/>
                <w:right w:val="none" w:sz="0" w:space="0" w:color="auto"/>
              </w:divBdr>
              <w:divsChild>
                <w:div w:id="143743793">
                  <w:marLeft w:val="0"/>
                  <w:marRight w:val="0"/>
                  <w:marTop w:val="0"/>
                  <w:marBottom w:val="0"/>
                  <w:divBdr>
                    <w:top w:val="none" w:sz="0" w:space="0" w:color="auto"/>
                    <w:left w:val="none" w:sz="0" w:space="0" w:color="auto"/>
                    <w:bottom w:val="none" w:sz="0" w:space="0" w:color="auto"/>
                    <w:right w:val="none" w:sz="0" w:space="0" w:color="auto"/>
                  </w:divBdr>
                </w:div>
              </w:divsChild>
            </w:div>
            <w:div w:id="63379873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34096540">
      <w:bodyDiv w:val="1"/>
      <w:marLeft w:val="0"/>
      <w:marRight w:val="0"/>
      <w:marTop w:val="0"/>
      <w:marBottom w:val="0"/>
      <w:divBdr>
        <w:top w:val="none" w:sz="0" w:space="0" w:color="auto"/>
        <w:left w:val="none" w:sz="0" w:space="0" w:color="auto"/>
        <w:bottom w:val="none" w:sz="0" w:space="0" w:color="auto"/>
        <w:right w:val="none" w:sz="0" w:space="0" w:color="auto"/>
      </w:divBdr>
      <w:divsChild>
        <w:div w:id="251428149">
          <w:marLeft w:val="-225"/>
          <w:marRight w:val="-225"/>
          <w:marTop w:val="0"/>
          <w:marBottom w:val="0"/>
          <w:divBdr>
            <w:top w:val="none" w:sz="0" w:space="0" w:color="auto"/>
            <w:left w:val="none" w:sz="0" w:space="0" w:color="auto"/>
            <w:bottom w:val="none" w:sz="0" w:space="0" w:color="auto"/>
            <w:right w:val="none" w:sz="0" w:space="0" w:color="auto"/>
          </w:divBdr>
          <w:divsChild>
            <w:div w:id="42804732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4515139">
      <w:bodyDiv w:val="1"/>
      <w:marLeft w:val="0"/>
      <w:marRight w:val="0"/>
      <w:marTop w:val="0"/>
      <w:marBottom w:val="0"/>
      <w:divBdr>
        <w:top w:val="none" w:sz="0" w:space="0" w:color="auto"/>
        <w:left w:val="none" w:sz="0" w:space="0" w:color="auto"/>
        <w:bottom w:val="none" w:sz="0" w:space="0" w:color="auto"/>
        <w:right w:val="none" w:sz="0" w:space="0" w:color="auto"/>
      </w:divBdr>
    </w:div>
    <w:div w:id="234899118">
      <w:bodyDiv w:val="1"/>
      <w:marLeft w:val="0"/>
      <w:marRight w:val="0"/>
      <w:marTop w:val="0"/>
      <w:marBottom w:val="0"/>
      <w:divBdr>
        <w:top w:val="none" w:sz="0" w:space="0" w:color="auto"/>
        <w:left w:val="none" w:sz="0" w:space="0" w:color="auto"/>
        <w:bottom w:val="none" w:sz="0" w:space="0" w:color="auto"/>
        <w:right w:val="none" w:sz="0" w:space="0" w:color="auto"/>
      </w:divBdr>
      <w:divsChild>
        <w:div w:id="91704419">
          <w:marLeft w:val="0"/>
          <w:marRight w:val="0"/>
          <w:marTop w:val="0"/>
          <w:marBottom w:val="0"/>
          <w:divBdr>
            <w:top w:val="none" w:sz="0" w:space="0" w:color="auto"/>
            <w:left w:val="none" w:sz="0" w:space="0" w:color="auto"/>
            <w:bottom w:val="none" w:sz="0" w:space="0" w:color="auto"/>
            <w:right w:val="none" w:sz="0" w:space="0" w:color="auto"/>
          </w:divBdr>
        </w:div>
      </w:divsChild>
    </w:div>
    <w:div w:id="235019172">
      <w:bodyDiv w:val="1"/>
      <w:marLeft w:val="0"/>
      <w:marRight w:val="0"/>
      <w:marTop w:val="0"/>
      <w:marBottom w:val="0"/>
      <w:divBdr>
        <w:top w:val="none" w:sz="0" w:space="0" w:color="auto"/>
        <w:left w:val="none" w:sz="0" w:space="0" w:color="auto"/>
        <w:bottom w:val="none" w:sz="0" w:space="0" w:color="auto"/>
        <w:right w:val="none" w:sz="0" w:space="0" w:color="auto"/>
      </w:divBdr>
    </w:div>
    <w:div w:id="235096638">
      <w:bodyDiv w:val="1"/>
      <w:marLeft w:val="0"/>
      <w:marRight w:val="0"/>
      <w:marTop w:val="0"/>
      <w:marBottom w:val="0"/>
      <w:divBdr>
        <w:top w:val="none" w:sz="0" w:space="0" w:color="auto"/>
        <w:left w:val="none" w:sz="0" w:space="0" w:color="auto"/>
        <w:bottom w:val="none" w:sz="0" w:space="0" w:color="auto"/>
        <w:right w:val="none" w:sz="0" w:space="0" w:color="auto"/>
      </w:divBdr>
      <w:divsChild>
        <w:div w:id="149366345">
          <w:marLeft w:val="0"/>
          <w:marRight w:val="0"/>
          <w:marTop w:val="0"/>
          <w:marBottom w:val="0"/>
          <w:divBdr>
            <w:top w:val="none" w:sz="0" w:space="0" w:color="auto"/>
            <w:left w:val="none" w:sz="0" w:space="0" w:color="auto"/>
            <w:bottom w:val="none" w:sz="0" w:space="0" w:color="auto"/>
            <w:right w:val="none" w:sz="0" w:space="0" w:color="auto"/>
          </w:divBdr>
        </w:div>
      </w:divsChild>
    </w:div>
    <w:div w:id="235208785">
      <w:bodyDiv w:val="1"/>
      <w:marLeft w:val="0"/>
      <w:marRight w:val="0"/>
      <w:marTop w:val="0"/>
      <w:marBottom w:val="0"/>
      <w:divBdr>
        <w:top w:val="none" w:sz="0" w:space="0" w:color="auto"/>
        <w:left w:val="none" w:sz="0" w:space="0" w:color="auto"/>
        <w:bottom w:val="none" w:sz="0" w:space="0" w:color="auto"/>
        <w:right w:val="none" w:sz="0" w:space="0" w:color="auto"/>
      </w:divBdr>
    </w:div>
    <w:div w:id="235474930">
      <w:bodyDiv w:val="1"/>
      <w:marLeft w:val="0"/>
      <w:marRight w:val="0"/>
      <w:marTop w:val="0"/>
      <w:marBottom w:val="0"/>
      <w:divBdr>
        <w:top w:val="none" w:sz="0" w:space="0" w:color="auto"/>
        <w:left w:val="none" w:sz="0" w:space="0" w:color="auto"/>
        <w:bottom w:val="none" w:sz="0" w:space="0" w:color="auto"/>
        <w:right w:val="none" w:sz="0" w:space="0" w:color="auto"/>
      </w:divBdr>
    </w:div>
    <w:div w:id="235747634">
      <w:bodyDiv w:val="1"/>
      <w:marLeft w:val="0"/>
      <w:marRight w:val="0"/>
      <w:marTop w:val="0"/>
      <w:marBottom w:val="0"/>
      <w:divBdr>
        <w:top w:val="none" w:sz="0" w:space="0" w:color="auto"/>
        <w:left w:val="none" w:sz="0" w:space="0" w:color="auto"/>
        <w:bottom w:val="none" w:sz="0" w:space="0" w:color="auto"/>
        <w:right w:val="none" w:sz="0" w:space="0" w:color="auto"/>
      </w:divBdr>
      <w:divsChild>
        <w:div w:id="10182973">
          <w:marLeft w:val="0"/>
          <w:marRight w:val="0"/>
          <w:marTop w:val="0"/>
          <w:marBottom w:val="250"/>
          <w:divBdr>
            <w:top w:val="none" w:sz="0" w:space="0" w:color="auto"/>
            <w:left w:val="none" w:sz="0" w:space="0" w:color="auto"/>
            <w:bottom w:val="none" w:sz="0" w:space="0" w:color="auto"/>
            <w:right w:val="none" w:sz="0" w:space="0" w:color="auto"/>
          </w:divBdr>
          <w:divsChild>
            <w:div w:id="3429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9950">
      <w:bodyDiv w:val="1"/>
      <w:marLeft w:val="0"/>
      <w:marRight w:val="0"/>
      <w:marTop w:val="0"/>
      <w:marBottom w:val="0"/>
      <w:divBdr>
        <w:top w:val="none" w:sz="0" w:space="0" w:color="auto"/>
        <w:left w:val="none" w:sz="0" w:space="0" w:color="auto"/>
        <w:bottom w:val="none" w:sz="0" w:space="0" w:color="auto"/>
        <w:right w:val="none" w:sz="0" w:space="0" w:color="auto"/>
      </w:divBdr>
      <w:divsChild>
        <w:div w:id="275985614">
          <w:marLeft w:val="0"/>
          <w:marRight w:val="0"/>
          <w:marTop w:val="0"/>
          <w:marBottom w:val="450"/>
          <w:divBdr>
            <w:top w:val="none" w:sz="0" w:space="0" w:color="auto"/>
            <w:left w:val="none" w:sz="0" w:space="0" w:color="auto"/>
            <w:bottom w:val="none" w:sz="0" w:space="0" w:color="auto"/>
            <w:right w:val="none" w:sz="0" w:space="0" w:color="auto"/>
          </w:divBdr>
        </w:div>
        <w:div w:id="396243268">
          <w:marLeft w:val="0"/>
          <w:marRight w:val="0"/>
          <w:marTop w:val="0"/>
          <w:marBottom w:val="0"/>
          <w:divBdr>
            <w:top w:val="none" w:sz="0" w:space="0" w:color="auto"/>
            <w:left w:val="none" w:sz="0" w:space="0" w:color="auto"/>
            <w:bottom w:val="none" w:sz="0" w:space="0" w:color="auto"/>
            <w:right w:val="none" w:sz="0" w:space="0" w:color="auto"/>
          </w:divBdr>
        </w:div>
        <w:div w:id="673873084">
          <w:marLeft w:val="0"/>
          <w:marRight w:val="0"/>
          <w:marTop w:val="0"/>
          <w:marBottom w:val="300"/>
          <w:divBdr>
            <w:top w:val="none" w:sz="0" w:space="0" w:color="auto"/>
            <w:left w:val="none" w:sz="0" w:space="0" w:color="auto"/>
            <w:bottom w:val="none" w:sz="0" w:space="0" w:color="auto"/>
            <w:right w:val="none" w:sz="0" w:space="0" w:color="auto"/>
          </w:divBdr>
        </w:div>
      </w:divsChild>
    </w:div>
    <w:div w:id="235938033">
      <w:bodyDiv w:val="1"/>
      <w:marLeft w:val="0"/>
      <w:marRight w:val="0"/>
      <w:marTop w:val="0"/>
      <w:marBottom w:val="0"/>
      <w:divBdr>
        <w:top w:val="none" w:sz="0" w:space="0" w:color="auto"/>
        <w:left w:val="none" w:sz="0" w:space="0" w:color="auto"/>
        <w:bottom w:val="none" w:sz="0" w:space="0" w:color="auto"/>
        <w:right w:val="none" w:sz="0" w:space="0" w:color="auto"/>
      </w:divBdr>
      <w:divsChild>
        <w:div w:id="142742571">
          <w:marLeft w:val="626"/>
          <w:marRight w:val="1252"/>
          <w:marTop w:val="0"/>
          <w:marBottom w:val="0"/>
          <w:divBdr>
            <w:top w:val="none" w:sz="0" w:space="0" w:color="auto"/>
            <w:left w:val="none" w:sz="0" w:space="0" w:color="auto"/>
            <w:bottom w:val="none" w:sz="0" w:space="0" w:color="auto"/>
            <w:right w:val="none" w:sz="0" w:space="0" w:color="auto"/>
          </w:divBdr>
        </w:div>
      </w:divsChild>
    </w:div>
    <w:div w:id="235939737">
      <w:bodyDiv w:val="1"/>
      <w:marLeft w:val="0"/>
      <w:marRight w:val="0"/>
      <w:marTop w:val="0"/>
      <w:marBottom w:val="0"/>
      <w:divBdr>
        <w:top w:val="none" w:sz="0" w:space="0" w:color="auto"/>
        <w:left w:val="none" w:sz="0" w:space="0" w:color="auto"/>
        <w:bottom w:val="none" w:sz="0" w:space="0" w:color="auto"/>
        <w:right w:val="none" w:sz="0" w:space="0" w:color="auto"/>
      </w:divBdr>
      <w:divsChild>
        <w:div w:id="518281843">
          <w:marLeft w:val="0"/>
          <w:marRight w:val="0"/>
          <w:marTop w:val="0"/>
          <w:marBottom w:val="0"/>
          <w:divBdr>
            <w:top w:val="none" w:sz="0" w:space="0" w:color="auto"/>
            <w:left w:val="none" w:sz="0" w:space="0" w:color="auto"/>
            <w:bottom w:val="none" w:sz="0" w:space="0" w:color="auto"/>
            <w:right w:val="none" w:sz="0" w:space="0" w:color="auto"/>
          </w:divBdr>
          <w:divsChild>
            <w:div w:id="685447017">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236289663">
      <w:bodyDiv w:val="1"/>
      <w:marLeft w:val="0"/>
      <w:marRight w:val="0"/>
      <w:marTop w:val="0"/>
      <w:marBottom w:val="0"/>
      <w:divBdr>
        <w:top w:val="none" w:sz="0" w:space="0" w:color="auto"/>
        <w:left w:val="none" w:sz="0" w:space="0" w:color="auto"/>
        <w:bottom w:val="none" w:sz="0" w:space="0" w:color="auto"/>
        <w:right w:val="none" w:sz="0" w:space="0" w:color="auto"/>
      </w:divBdr>
      <w:divsChild>
        <w:div w:id="783381239">
          <w:marLeft w:val="-225"/>
          <w:marRight w:val="-225"/>
          <w:marTop w:val="0"/>
          <w:marBottom w:val="0"/>
          <w:divBdr>
            <w:top w:val="none" w:sz="0" w:space="0" w:color="auto"/>
            <w:left w:val="none" w:sz="0" w:space="0" w:color="auto"/>
            <w:bottom w:val="none" w:sz="0" w:space="0" w:color="auto"/>
            <w:right w:val="none" w:sz="0" w:space="0" w:color="auto"/>
          </w:divBdr>
          <w:divsChild>
            <w:div w:id="3178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3974">
      <w:bodyDiv w:val="1"/>
      <w:marLeft w:val="0"/>
      <w:marRight w:val="0"/>
      <w:marTop w:val="0"/>
      <w:marBottom w:val="0"/>
      <w:divBdr>
        <w:top w:val="none" w:sz="0" w:space="0" w:color="auto"/>
        <w:left w:val="none" w:sz="0" w:space="0" w:color="auto"/>
        <w:bottom w:val="none" w:sz="0" w:space="0" w:color="auto"/>
        <w:right w:val="none" w:sz="0" w:space="0" w:color="auto"/>
      </w:divBdr>
      <w:divsChild>
        <w:div w:id="129831701">
          <w:marLeft w:val="0"/>
          <w:marRight w:val="0"/>
          <w:marTop w:val="0"/>
          <w:marBottom w:val="250"/>
          <w:divBdr>
            <w:top w:val="none" w:sz="0" w:space="0" w:color="auto"/>
            <w:left w:val="none" w:sz="0" w:space="0" w:color="auto"/>
            <w:bottom w:val="none" w:sz="0" w:space="0" w:color="auto"/>
            <w:right w:val="none" w:sz="0" w:space="0" w:color="auto"/>
          </w:divBdr>
        </w:div>
      </w:divsChild>
    </w:div>
    <w:div w:id="236519487">
      <w:bodyDiv w:val="1"/>
      <w:marLeft w:val="0"/>
      <w:marRight w:val="0"/>
      <w:marTop w:val="0"/>
      <w:marBottom w:val="0"/>
      <w:divBdr>
        <w:top w:val="none" w:sz="0" w:space="0" w:color="auto"/>
        <w:left w:val="none" w:sz="0" w:space="0" w:color="auto"/>
        <w:bottom w:val="none" w:sz="0" w:space="0" w:color="auto"/>
        <w:right w:val="none" w:sz="0" w:space="0" w:color="auto"/>
      </w:divBdr>
    </w:div>
    <w:div w:id="236667737">
      <w:bodyDiv w:val="1"/>
      <w:marLeft w:val="0"/>
      <w:marRight w:val="0"/>
      <w:marTop w:val="0"/>
      <w:marBottom w:val="0"/>
      <w:divBdr>
        <w:top w:val="none" w:sz="0" w:space="0" w:color="auto"/>
        <w:left w:val="none" w:sz="0" w:space="0" w:color="auto"/>
        <w:bottom w:val="none" w:sz="0" w:space="0" w:color="auto"/>
        <w:right w:val="none" w:sz="0" w:space="0" w:color="auto"/>
      </w:divBdr>
      <w:divsChild>
        <w:div w:id="437722746">
          <w:marLeft w:val="0"/>
          <w:marRight w:val="0"/>
          <w:marTop w:val="150"/>
          <w:marBottom w:val="0"/>
          <w:divBdr>
            <w:top w:val="none" w:sz="0" w:space="0" w:color="auto"/>
            <w:left w:val="none" w:sz="0" w:space="0" w:color="auto"/>
            <w:bottom w:val="none" w:sz="0" w:space="0" w:color="auto"/>
            <w:right w:val="none" w:sz="0" w:space="0" w:color="auto"/>
          </w:divBdr>
        </w:div>
      </w:divsChild>
    </w:div>
    <w:div w:id="236716565">
      <w:bodyDiv w:val="1"/>
      <w:marLeft w:val="0"/>
      <w:marRight w:val="0"/>
      <w:marTop w:val="0"/>
      <w:marBottom w:val="0"/>
      <w:divBdr>
        <w:top w:val="none" w:sz="0" w:space="0" w:color="auto"/>
        <w:left w:val="none" w:sz="0" w:space="0" w:color="auto"/>
        <w:bottom w:val="none" w:sz="0" w:space="0" w:color="auto"/>
        <w:right w:val="none" w:sz="0" w:space="0" w:color="auto"/>
      </w:divBdr>
    </w:div>
    <w:div w:id="236981463">
      <w:bodyDiv w:val="1"/>
      <w:marLeft w:val="0"/>
      <w:marRight w:val="0"/>
      <w:marTop w:val="0"/>
      <w:marBottom w:val="0"/>
      <w:divBdr>
        <w:top w:val="none" w:sz="0" w:space="0" w:color="auto"/>
        <w:left w:val="none" w:sz="0" w:space="0" w:color="auto"/>
        <w:bottom w:val="none" w:sz="0" w:space="0" w:color="auto"/>
        <w:right w:val="none" w:sz="0" w:space="0" w:color="auto"/>
      </w:divBdr>
      <w:divsChild>
        <w:div w:id="690373846">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237138794">
      <w:bodyDiv w:val="1"/>
      <w:marLeft w:val="0"/>
      <w:marRight w:val="0"/>
      <w:marTop w:val="0"/>
      <w:marBottom w:val="0"/>
      <w:divBdr>
        <w:top w:val="none" w:sz="0" w:space="0" w:color="auto"/>
        <w:left w:val="none" w:sz="0" w:space="0" w:color="auto"/>
        <w:bottom w:val="none" w:sz="0" w:space="0" w:color="auto"/>
        <w:right w:val="none" w:sz="0" w:space="0" w:color="auto"/>
      </w:divBdr>
      <w:divsChild>
        <w:div w:id="699551706">
          <w:marLeft w:val="0"/>
          <w:marRight w:val="0"/>
          <w:marTop w:val="0"/>
          <w:marBottom w:val="0"/>
          <w:divBdr>
            <w:top w:val="none" w:sz="0" w:space="0" w:color="auto"/>
            <w:left w:val="none" w:sz="0" w:space="0" w:color="auto"/>
            <w:bottom w:val="none" w:sz="0" w:space="0" w:color="auto"/>
            <w:right w:val="none" w:sz="0" w:space="0" w:color="auto"/>
          </w:divBdr>
        </w:div>
      </w:divsChild>
    </w:div>
    <w:div w:id="237251044">
      <w:bodyDiv w:val="1"/>
      <w:marLeft w:val="0"/>
      <w:marRight w:val="0"/>
      <w:marTop w:val="0"/>
      <w:marBottom w:val="0"/>
      <w:divBdr>
        <w:top w:val="none" w:sz="0" w:space="0" w:color="auto"/>
        <w:left w:val="none" w:sz="0" w:space="0" w:color="auto"/>
        <w:bottom w:val="none" w:sz="0" w:space="0" w:color="auto"/>
        <w:right w:val="none" w:sz="0" w:space="0" w:color="auto"/>
      </w:divBdr>
      <w:divsChild>
        <w:div w:id="163671088">
          <w:marLeft w:val="0"/>
          <w:marRight w:val="0"/>
          <w:marTop w:val="0"/>
          <w:marBottom w:val="0"/>
          <w:divBdr>
            <w:top w:val="none" w:sz="0" w:space="0" w:color="auto"/>
            <w:left w:val="none" w:sz="0" w:space="0" w:color="auto"/>
            <w:bottom w:val="none" w:sz="0" w:space="0" w:color="auto"/>
            <w:right w:val="none" w:sz="0" w:space="0" w:color="auto"/>
          </w:divBdr>
        </w:div>
        <w:div w:id="168524869">
          <w:marLeft w:val="0"/>
          <w:marRight w:val="0"/>
          <w:marTop w:val="0"/>
          <w:marBottom w:val="0"/>
          <w:divBdr>
            <w:top w:val="none" w:sz="0" w:space="0" w:color="auto"/>
            <w:left w:val="none" w:sz="0" w:space="0" w:color="auto"/>
            <w:bottom w:val="none" w:sz="0" w:space="0" w:color="auto"/>
            <w:right w:val="none" w:sz="0" w:space="0" w:color="auto"/>
          </w:divBdr>
          <w:divsChild>
            <w:div w:id="667752323">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237448241">
      <w:bodyDiv w:val="1"/>
      <w:marLeft w:val="0"/>
      <w:marRight w:val="0"/>
      <w:marTop w:val="0"/>
      <w:marBottom w:val="0"/>
      <w:divBdr>
        <w:top w:val="none" w:sz="0" w:space="0" w:color="auto"/>
        <w:left w:val="none" w:sz="0" w:space="0" w:color="auto"/>
        <w:bottom w:val="none" w:sz="0" w:space="0" w:color="auto"/>
        <w:right w:val="none" w:sz="0" w:space="0" w:color="auto"/>
      </w:divBdr>
    </w:div>
    <w:div w:id="237718671">
      <w:bodyDiv w:val="1"/>
      <w:marLeft w:val="0"/>
      <w:marRight w:val="0"/>
      <w:marTop w:val="0"/>
      <w:marBottom w:val="0"/>
      <w:divBdr>
        <w:top w:val="none" w:sz="0" w:space="0" w:color="auto"/>
        <w:left w:val="none" w:sz="0" w:space="0" w:color="auto"/>
        <w:bottom w:val="none" w:sz="0" w:space="0" w:color="auto"/>
        <w:right w:val="none" w:sz="0" w:space="0" w:color="auto"/>
      </w:divBdr>
      <w:divsChild>
        <w:div w:id="309215857">
          <w:marLeft w:val="-188"/>
          <w:marRight w:val="-188"/>
          <w:marTop w:val="0"/>
          <w:marBottom w:val="0"/>
          <w:divBdr>
            <w:top w:val="none" w:sz="0" w:space="0" w:color="auto"/>
            <w:left w:val="none" w:sz="0" w:space="0" w:color="auto"/>
            <w:bottom w:val="none" w:sz="0" w:space="0" w:color="auto"/>
            <w:right w:val="none" w:sz="0" w:space="0" w:color="auto"/>
          </w:divBdr>
        </w:div>
        <w:div w:id="326908584">
          <w:marLeft w:val="-188"/>
          <w:marRight w:val="-188"/>
          <w:marTop w:val="0"/>
          <w:marBottom w:val="0"/>
          <w:divBdr>
            <w:top w:val="none" w:sz="0" w:space="0" w:color="auto"/>
            <w:left w:val="none" w:sz="0" w:space="0" w:color="auto"/>
            <w:bottom w:val="none" w:sz="0" w:space="0" w:color="auto"/>
            <w:right w:val="none" w:sz="0" w:space="0" w:color="auto"/>
          </w:divBdr>
        </w:div>
        <w:div w:id="425351707">
          <w:marLeft w:val="-188"/>
          <w:marRight w:val="-188"/>
          <w:marTop w:val="0"/>
          <w:marBottom w:val="0"/>
          <w:divBdr>
            <w:top w:val="none" w:sz="0" w:space="0" w:color="auto"/>
            <w:left w:val="none" w:sz="0" w:space="0" w:color="auto"/>
            <w:bottom w:val="none" w:sz="0" w:space="0" w:color="auto"/>
            <w:right w:val="none" w:sz="0" w:space="0" w:color="auto"/>
          </w:divBdr>
        </w:div>
      </w:divsChild>
    </w:div>
    <w:div w:id="238171724">
      <w:bodyDiv w:val="1"/>
      <w:marLeft w:val="0"/>
      <w:marRight w:val="0"/>
      <w:marTop w:val="0"/>
      <w:marBottom w:val="0"/>
      <w:divBdr>
        <w:top w:val="none" w:sz="0" w:space="0" w:color="auto"/>
        <w:left w:val="none" w:sz="0" w:space="0" w:color="auto"/>
        <w:bottom w:val="none" w:sz="0" w:space="0" w:color="auto"/>
        <w:right w:val="none" w:sz="0" w:space="0" w:color="auto"/>
      </w:divBdr>
    </w:div>
    <w:div w:id="238253974">
      <w:bodyDiv w:val="1"/>
      <w:marLeft w:val="0"/>
      <w:marRight w:val="0"/>
      <w:marTop w:val="0"/>
      <w:marBottom w:val="0"/>
      <w:divBdr>
        <w:top w:val="none" w:sz="0" w:space="0" w:color="auto"/>
        <w:left w:val="none" w:sz="0" w:space="0" w:color="auto"/>
        <w:bottom w:val="none" w:sz="0" w:space="0" w:color="auto"/>
        <w:right w:val="none" w:sz="0" w:space="0" w:color="auto"/>
      </w:divBdr>
      <w:divsChild>
        <w:div w:id="572084814">
          <w:marLeft w:val="0"/>
          <w:marRight w:val="0"/>
          <w:marTop w:val="0"/>
          <w:marBottom w:val="360"/>
          <w:divBdr>
            <w:top w:val="none" w:sz="0" w:space="0" w:color="auto"/>
            <w:left w:val="none" w:sz="0" w:space="0" w:color="auto"/>
            <w:bottom w:val="none" w:sz="0" w:space="0" w:color="auto"/>
            <w:right w:val="none" w:sz="0" w:space="0" w:color="auto"/>
          </w:divBdr>
          <w:divsChild>
            <w:div w:id="358819450">
              <w:marLeft w:val="0"/>
              <w:marRight w:val="3900"/>
              <w:marTop w:val="0"/>
              <w:marBottom w:val="0"/>
              <w:divBdr>
                <w:top w:val="none" w:sz="0" w:space="0" w:color="auto"/>
                <w:left w:val="none" w:sz="0" w:space="0" w:color="auto"/>
                <w:bottom w:val="none" w:sz="0" w:space="0" w:color="auto"/>
                <w:right w:val="none" w:sz="0" w:space="0" w:color="auto"/>
              </w:divBdr>
              <w:divsChild>
                <w:div w:id="64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8020">
      <w:bodyDiv w:val="1"/>
      <w:marLeft w:val="0"/>
      <w:marRight w:val="0"/>
      <w:marTop w:val="0"/>
      <w:marBottom w:val="0"/>
      <w:divBdr>
        <w:top w:val="none" w:sz="0" w:space="0" w:color="auto"/>
        <w:left w:val="none" w:sz="0" w:space="0" w:color="auto"/>
        <w:bottom w:val="none" w:sz="0" w:space="0" w:color="auto"/>
        <w:right w:val="none" w:sz="0" w:space="0" w:color="auto"/>
      </w:divBdr>
      <w:divsChild>
        <w:div w:id="202133423">
          <w:marLeft w:val="-225"/>
          <w:marRight w:val="-225"/>
          <w:marTop w:val="0"/>
          <w:marBottom w:val="0"/>
          <w:divBdr>
            <w:top w:val="none" w:sz="0" w:space="0" w:color="auto"/>
            <w:left w:val="none" w:sz="0" w:space="0" w:color="auto"/>
            <w:bottom w:val="none" w:sz="0" w:space="0" w:color="auto"/>
            <w:right w:val="none" w:sz="0" w:space="0" w:color="auto"/>
          </w:divBdr>
        </w:div>
        <w:div w:id="580260563">
          <w:marLeft w:val="-225"/>
          <w:marRight w:val="-225"/>
          <w:marTop w:val="0"/>
          <w:marBottom w:val="0"/>
          <w:divBdr>
            <w:top w:val="none" w:sz="0" w:space="0" w:color="auto"/>
            <w:left w:val="none" w:sz="0" w:space="0" w:color="auto"/>
            <w:bottom w:val="none" w:sz="0" w:space="0" w:color="auto"/>
            <w:right w:val="none" w:sz="0" w:space="0" w:color="auto"/>
          </w:divBdr>
          <w:divsChild>
            <w:div w:id="63314623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8372965">
      <w:bodyDiv w:val="1"/>
      <w:marLeft w:val="0"/>
      <w:marRight w:val="0"/>
      <w:marTop w:val="0"/>
      <w:marBottom w:val="0"/>
      <w:divBdr>
        <w:top w:val="none" w:sz="0" w:space="0" w:color="auto"/>
        <w:left w:val="none" w:sz="0" w:space="0" w:color="auto"/>
        <w:bottom w:val="none" w:sz="0" w:space="0" w:color="auto"/>
        <w:right w:val="none" w:sz="0" w:space="0" w:color="auto"/>
      </w:divBdr>
    </w:div>
    <w:div w:id="238558611">
      <w:bodyDiv w:val="1"/>
      <w:marLeft w:val="0"/>
      <w:marRight w:val="0"/>
      <w:marTop w:val="0"/>
      <w:marBottom w:val="0"/>
      <w:divBdr>
        <w:top w:val="none" w:sz="0" w:space="0" w:color="auto"/>
        <w:left w:val="none" w:sz="0" w:space="0" w:color="auto"/>
        <w:bottom w:val="none" w:sz="0" w:space="0" w:color="auto"/>
        <w:right w:val="none" w:sz="0" w:space="0" w:color="auto"/>
      </w:divBdr>
    </w:div>
    <w:div w:id="238635105">
      <w:bodyDiv w:val="1"/>
      <w:marLeft w:val="0"/>
      <w:marRight w:val="0"/>
      <w:marTop w:val="0"/>
      <w:marBottom w:val="0"/>
      <w:divBdr>
        <w:top w:val="none" w:sz="0" w:space="0" w:color="auto"/>
        <w:left w:val="none" w:sz="0" w:space="0" w:color="auto"/>
        <w:bottom w:val="none" w:sz="0" w:space="0" w:color="auto"/>
        <w:right w:val="none" w:sz="0" w:space="0" w:color="auto"/>
      </w:divBdr>
      <w:divsChild>
        <w:div w:id="398865218">
          <w:marLeft w:val="-225"/>
          <w:marRight w:val="-225"/>
          <w:marTop w:val="0"/>
          <w:marBottom w:val="0"/>
          <w:divBdr>
            <w:top w:val="none" w:sz="0" w:space="0" w:color="auto"/>
            <w:left w:val="none" w:sz="0" w:space="0" w:color="auto"/>
            <w:bottom w:val="none" w:sz="0" w:space="0" w:color="auto"/>
            <w:right w:val="none" w:sz="0" w:space="0" w:color="auto"/>
          </w:divBdr>
          <w:divsChild>
            <w:div w:id="635644278">
              <w:marLeft w:val="0"/>
              <w:marRight w:val="0"/>
              <w:marTop w:val="0"/>
              <w:marBottom w:val="0"/>
              <w:divBdr>
                <w:top w:val="none" w:sz="0" w:space="0" w:color="auto"/>
                <w:left w:val="none" w:sz="0" w:space="0" w:color="auto"/>
                <w:bottom w:val="none" w:sz="0" w:space="0" w:color="auto"/>
                <w:right w:val="none" w:sz="0" w:space="0" w:color="auto"/>
              </w:divBdr>
            </w:div>
          </w:divsChild>
        </w:div>
        <w:div w:id="412051033">
          <w:marLeft w:val="-225"/>
          <w:marRight w:val="-225"/>
          <w:marTop w:val="0"/>
          <w:marBottom w:val="0"/>
          <w:divBdr>
            <w:top w:val="none" w:sz="0" w:space="0" w:color="auto"/>
            <w:left w:val="none" w:sz="0" w:space="0" w:color="auto"/>
            <w:bottom w:val="none" w:sz="0" w:space="0" w:color="auto"/>
            <w:right w:val="none" w:sz="0" w:space="0" w:color="auto"/>
          </w:divBdr>
        </w:div>
      </w:divsChild>
    </w:div>
    <w:div w:id="238906341">
      <w:bodyDiv w:val="1"/>
      <w:marLeft w:val="0"/>
      <w:marRight w:val="0"/>
      <w:marTop w:val="0"/>
      <w:marBottom w:val="0"/>
      <w:divBdr>
        <w:top w:val="none" w:sz="0" w:space="0" w:color="auto"/>
        <w:left w:val="none" w:sz="0" w:space="0" w:color="auto"/>
        <w:bottom w:val="none" w:sz="0" w:space="0" w:color="auto"/>
        <w:right w:val="none" w:sz="0" w:space="0" w:color="auto"/>
      </w:divBdr>
      <w:divsChild>
        <w:div w:id="508448036">
          <w:marLeft w:val="-225"/>
          <w:marRight w:val="-225"/>
          <w:marTop w:val="0"/>
          <w:marBottom w:val="0"/>
          <w:divBdr>
            <w:top w:val="none" w:sz="0" w:space="0" w:color="auto"/>
            <w:left w:val="none" w:sz="0" w:space="0" w:color="auto"/>
            <w:bottom w:val="none" w:sz="0" w:space="0" w:color="auto"/>
            <w:right w:val="none" w:sz="0" w:space="0" w:color="auto"/>
          </w:divBdr>
        </w:div>
      </w:divsChild>
    </w:div>
    <w:div w:id="239141351">
      <w:bodyDiv w:val="1"/>
      <w:marLeft w:val="0"/>
      <w:marRight w:val="0"/>
      <w:marTop w:val="0"/>
      <w:marBottom w:val="0"/>
      <w:divBdr>
        <w:top w:val="none" w:sz="0" w:space="0" w:color="auto"/>
        <w:left w:val="none" w:sz="0" w:space="0" w:color="auto"/>
        <w:bottom w:val="none" w:sz="0" w:space="0" w:color="auto"/>
        <w:right w:val="none" w:sz="0" w:space="0" w:color="auto"/>
      </w:divBdr>
      <w:divsChild>
        <w:div w:id="309288558">
          <w:marLeft w:val="626"/>
          <w:marRight w:val="1252"/>
          <w:marTop w:val="0"/>
          <w:marBottom w:val="0"/>
          <w:divBdr>
            <w:top w:val="none" w:sz="0" w:space="0" w:color="auto"/>
            <w:left w:val="none" w:sz="0" w:space="0" w:color="auto"/>
            <w:bottom w:val="none" w:sz="0" w:space="0" w:color="auto"/>
            <w:right w:val="none" w:sz="0" w:space="0" w:color="auto"/>
          </w:divBdr>
        </w:div>
      </w:divsChild>
    </w:div>
    <w:div w:id="239288759">
      <w:bodyDiv w:val="1"/>
      <w:marLeft w:val="0"/>
      <w:marRight w:val="0"/>
      <w:marTop w:val="0"/>
      <w:marBottom w:val="0"/>
      <w:divBdr>
        <w:top w:val="none" w:sz="0" w:space="0" w:color="auto"/>
        <w:left w:val="none" w:sz="0" w:space="0" w:color="auto"/>
        <w:bottom w:val="none" w:sz="0" w:space="0" w:color="auto"/>
        <w:right w:val="none" w:sz="0" w:space="0" w:color="auto"/>
      </w:divBdr>
    </w:div>
    <w:div w:id="239564954">
      <w:bodyDiv w:val="1"/>
      <w:marLeft w:val="0"/>
      <w:marRight w:val="0"/>
      <w:marTop w:val="0"/>
      <w:marBottom w:val="0"/>
      <w:divBdr>
        <w:top w:val="none" w:sz="0" w:space="0" w:color="auto"/>
        <w:left w:val="none" w:sz="0" w:space="0" w:color="auto"/>
        <w:bottom w:val="none" w:sz="0" w:space="0" w:color="auto"/>
        <w:right w:val="none" w:sz="0" w:space="0" w:color="auto"/>
      </w:divBdr>
      <w:divsChild>
        <w:div w:id="261765252">
          <w:marLeft w:val="0"/>
          <w:marRight w:val="0"/>
          <w:marTop w:val="0"/>
          <w:marBottom w:val="360"/>
          <w:divBdr>
            <w:top w:val="none" w:sz="0" w:space="0" w:color="auto"/>
            <w:left w:val="none" w:sz="0" w:space="0" w:color="auto"/>
            <w:bottom w:val="none" w:sz="0" w:space="0" w:color="auto"/>
            <w:right w:val="none" w:sz="0" w:space="0" w:color="auto"/>
          </w:divBdr>
          <w:divsChild>
            <w:div w:id="436218993">
              <w:marLeft w:val="0"/>
              <w:marRight w:val="0"/>
              <w:marTop w:val="0"/>
              <w:marBottom w:val="384"/>
              <w:divBdr>
                <w:top w:val="none" w:sz="0" w:space="0" w:color="auto"/>
                <w:left w:val="none" w:sz="0" w:space="0" w:color="auto"/>
                <w:bottom w:val="none" w:sz="0" w:space="0" w:color="auto"/>
                <w:right w:val="none" w:sz="0" w:space="0" w:color="auto"/>
              </w:divBdr>
            </w:div>
          </w:divsChild>
        </w:div>
        <w:div w:id="343174008">
          <w:marLeft w:val="0"/>
          <w:marRight w:val="0"/>
          <w:marTop w:val="0"/>
          <w:marBottom w:val="0"/>
          <w:divBdr>
            <w:top w:val="none" w:sz="0" w:space="0" w:color="auto"/>
            <w:left w:val="none" w:sz="0" w:space="0" w:color="auto"/>
            <w:bottom w:val="none" w:sz="0" w:space="0" w:color="auto"/>
            <w:right w:val="none" w:sz="0" w:space="0" w:color="auto"/>
          </w:divBdr>
          <w:divsChild>
            <w:div w:id="7441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5912">
      <w:bodyDiv w:val="1"/>
      <w:marLeft w:val="0"/>
      <w:marRight w:val="0"/>
      <w:marTop w:val="0"/>
      <w:marBottom w:val="0"/>
      <w:divBdr>
        <w:top w:val="none" w:sz="0" w:space="0" w:color="auto"/>
        <w:left w:val="none" w:sz="0" w:space="0" w:color="auto"/>
        <w:bottom w:val="none" w:sz="0" w:space="0" w:color="auto"/>
        <w:right w:val="none" w:sz="0" w:space="0" w:color="auto"/>
      </w:divBdr>
    </w:div>
    <w:div w:id="240523425">
      <w:bodyDiv w:val="1"/>
      <w:marLeft w:val="0"/>
      <w:marRight w:val="0"/>
      <w:marTop w:val="0"/>
      <w:marBottom w:val="0"/>
      <w:divBdr>
        <w:top w:val="none" w:sz="0" w:space="0" w:color="auto"/>
        <w:left w:val="none" w:sz="0" w:space="0" w:color="auto"/>
        <w:bottom w:val="none" w:sz="0" w:space="0" w:color="auto"/>
        <w:right w:val="none" w:sz="0" w:space="0" w:color="auto"/>
      </w:divBdr>
      <w:divsChild>
        <w:div w:id="319163606">
          <w:marLeft w:val="0"/>
          <w:marRight w:val="0"/>
          <w:marTop w:val="0"/>
          <w:marBottom w:val="0"/>
          <w:divBdr>
            <w:top w:val="none" w:sz="0" w:space="0" w:color="auto"/>
            <w:left w:val="none" w:sz="0" w:space="0" w:color="auto"/>
            <w:bottom w:val="none" w:sz="0" w:space="0" w:color="auto"/>
            <w:right w:val="none" w:sz="0" w:space="0" w:color="auto"/>
          </w:divBdr>
        </w:div>
        <w:div w:id="643125794">
          <w:marLeft w:val="-225"/>
          <w:marRight w:val="-225"/>
          <w:marTop w:val="0"/>
          <w:marBottom w:val="0"/>
          <w:divBdr>
            <w:top w:val="none" w:sz="0" w:space="0" w:color="auto"/>
            <w:left w:val="none" w:sz="0" w:space="0" w:color="auto"/>
            <w:bottom w:val="none" w:sz="0" w:space="0" w:color="auto"/>
            <w:right w:val="none" w:sz="0" w:space="0" w:color="auto"/>
          </w:divBdr>
        </w:div>
      </w:divsChild>
    </w:div>
    <w:div w:id="240716729">
      <w:bodyDiv w:val="1"/>
      <w:marLeft w:val="0"/>
      <w:marRight w:val="0"/>
      <w:marTop w:val="0"/>
      <w:marBottom w:val="0"/>
      <w:divBdr>
        <w:top w:val="none" w:sz="0" w:space="0" w:color="auto"/>
        <w:left w:val="none" w:sz="0" w:space="0" w:color="auto"/>
        <w:bottom w:val="none" w:sz="0" w:space="0" w:color="auto"/>
        <w:right w:val="none" w:sz="0" w:space="0" w:color="auto"/>
      </w:divBdr>
    </w:div>
    <w:div w:id="241111733">
      <w:bodyDiv w:val="1"/>
      <w:marLeft w:val="0"/>
      <w:marRight w:val="0"/>
      <w:marTop w:val="0"/>
      <w:marBottom w:val="0"/>
      <w:divBdr>
        <w:top w:val="none" w:sz="0" w:space="0" w:color="auto"/>
        <w:left w:val="none" w:sz="0" w:space="0" w:color="auto"/>
        <w:bottom w:val="none" w:sz="0" w:space="0" w:color="auto"/>
        <w:right w:val="none" w:sz="0" w:space="0" w:color="auto"/>
      </w:divBdr>
      <w:divsChild>
        <w:div w:id="1602639308">
          <w:marLeft w:val="0"/>
          <w:marRight w:val="0"/>
          <w:marTop w:val="0"/>
          <w:marBottom w:val="0"/>
          <w:divBdr>
            <w:top w:val="none" w:sz="0" w:space="0" w:color="auto"/>
            <w:left w:val="none" w:sz="0" w:space="0" w:color="auto"/>
            <w:bottom w:val="none" w:sz="0" w:space="0" w:color="auto"/>
            <w:right w:val="none" w:sz="0" w:space="0" w:color="auto"/>
          </w:divBdr>
          <w:divsChild>
            <w:div w:id="1854565082">
              <w:marLeft w:val="0"/>
              <w:marRight w:val="0"/>
              <w:marTop w:val="0"/>
              <w:marBottom w:val="0"/>
              <w:divBdr>
                <w:top w:val="none" w:sz="0" w:space="0" w:color="auto"/>
                <w:left w:val="none" w:sz="0" w:space="0" w:color="auto"/>
                <w:bottom w:val="none" w:sz="0" w:space="0" w:color="auto"/>
                <w:right w:val="none" w:sz="0" w:space="0" w:color="auto"/>
              </w:divBdr>
            </w:div>
          </w:divsChild>
        </w:div>
        <w:div w:id="1158184557">
          <w:marLeft w:val="0"/>
          <w:marRight w:val="0"/>
          <w:marTop w:val="0"/>
          <w:marBottom w:val="0"/>
          <w:divBdr>
            <w:top w:val="none" w:sz="0" w:space="0" w:color="auto"/>
            <w:left w:val="none" w:sz="0" w:space="0" w:color="auto"/>
            <w:bottom w:val="none" w:sz="0" w:space="0" w:color="auto"/>
            <w:right w:val="none" w:sz="0" w:space="0" w:color="auto"/>
          </w:divBdr>
          <w:divsChild>
            <w:div w:id="610432457">
              <w:marLeft w:val="0"/>
              <w:marRight w:val="0"/>
              <w:marTop w:val="0"/>
              <w:marBottom w:val="0"/>
              <w:divBdr>
                <w:top w:val="none" w:sz="0" w:space="0" w:color="auto"/>
                <w:left w:val="none" w:sz="0" w:space="0" w:color="auto"/>
                <w:bottom w:val="none" w:sz="0" w:space="0" w:color="auto"/>
                <w:right w:val="none" w:sz="0" w:space="0" w:color="auto"/>
              </w:divBdr>
            </w:div>
          </w:divsChild>
        </w:div>
        <w:div w:id="1260800042">
          <w:marLeft w:val="0"/>
          <w:marRight w:val="0"/>
          <w:marTop w:val="0"/>
          <w:marBottom w:val="0"/>
          <w:divBdr>
            <w:top w:val="none" w:sz="0" w:space="0" w:color="auto"/>
            <w:left w:val="none" w:sz="0" w:space="0" w:color="auto"/>
            <w:bottom w:val="none" w:sz="0" w:space="0" w:color="auto"/>
            <w:right w:val="none" w:sz="0" w:space="0" w:color="auto"/>
          </w:divBdr>
        </w:div>
      </w:divsChild>
    </w:div>
    <w:div w:id="241136669">
      <w:bodyDiv w:val="1"/>
      <w:marLeft w:val="0"/>
      <w:marRight w:val="0"/>
      <w:marTop w:val="0"/>
      <w:marBottom w:val="0"/>
      <w:divBdr>
        <w:top w:val="none" w:sz="0" w:space="0" w:color="auto"/>
        <w:left w:val="none" w:sz="0" w:space="0" w:color="auto"/>
        <w:bottom w:val="none" w:sz="0" w:space="0" w:color="auto"/>
        <w:right w:val="none" w:sz="0" w:space="0" w:color="auto"/>
      </w:divBdr>
      <w:divsChild>
        <w:div w:id="213977019">
          <w:marLeft w:val="0"/>
          <w:marRight w:val="0"/>
          <w:marTop w:val="125"/>
          <w:marBottom w:val="0"/>
          <w:divBdr>
            <w:top w:val="none" w:sz="0" w:space="0" w:color="auto"/>
            <w:left w:val="none" w:sz="0" w:space="0" w:color="auto"/>
            <w:bottom w:val="none" w:sz="0" w:space="0" w:color="auto"/>
            <w:right w:val="none" w:sz="0" w:space="0" w:color="auto"/>
          </w:divBdr>
        </w:div>
        <w:div w:id="241523090">
          <w:marLeft w:val="0"/>
          <w:marRight w:val="0"/>
          <w:marTop w:val="0"/>
          <w:marBottom w:val="0"/>
          <w:divBdr>
            <w:top w:val="single" w:sz="4" w:space="13" w:color="D2D2D2"/>
            <w:left w:val="none" w:sz="0" w:space="0" w:color="auto"/>
            <w:bottom w:val="none" w:sz="0" w:space="0" w:color="auto"/>
            <w:right w:val="none" w:sz="0" w:space="0" w:color="auto"/>
          </w:divBdr>
        </w:div>
        <w:div w:id="281496526">
          <w:marLeft w:val="0"/>
          <w:marRight w:val="0"/>
          <w:marTop w:val="0"/>
          <w:marBottom w:val="63"/>
          <w:divBdr>
            <w:top w:val="none" w:sz="0" w:space="0" w:color="auto"/>
            <w:left w:val="none" w:sz="0" w:space="0" w:color="auto"/>
            <w:bottom w:val="none" w:sz="0" w:space="0" w:color="auto"/>
            <w:right w:val="none" w:sz="0" w:space="0" w:color="auto"/>
          </w:divBdr>
        </w:div>
        <w:div w:id="378894178">
          <w:marLeft w:val="0"/>
          <w:marRight w:val="0"/>
          <w:marTop w:val="0"/>
          <w:marBottom w:val="0"/>
          <w:divBdr>
            <w:top w:val="none" w:sz="0" w:space="0" w:color="auto"/>
            <w:left w:val="none" w:sz="0" w:space="0" w:color="auto"/>
            <w:bottom w:val="none" w:sz="0" w:space="0" w:color="auto"/>
            <w:right w:val="none" w:sz="0" w:space="0" w:color="auto"/>
          </w:divBdr>
        </w:div>
        <w:div w:id="567765297">
          <w:marLeft w:val="0"/>
          <w:marRight w:val="0"/>
          <w:marTop w:val="0"/>
          <w:marBottom w:val="0"/>
          <w:divBdr>
            <w:top w:val="none" w:sz="0" w:space="0" w:color="auto"/>
            <w:left w:val="none" w:sz="0" w:space="0" w:color="auto"/>
            <w:bottom w:val="none" w:sz="0" w:space="0" w:color="auto"/>
            <w:right w:val="none" w:sz="0" w:space="0" w:color="auto"/>
          </w:divBdr>
        </w:div>
      </w:divsChild>
    </w:div>
    <w:div w:id="241185735">
      <w:bodyDiv w:val="1"/>
      <w:marLeft w:val="0"/>
      <w:marRight w:val="0"/>
      <w:marTop w:val="0"/>
      <w:marBottom w:val="0"/>
      <w:divBdr>
        <w:top w:val="none" w:sz="0" w:space="0" w:color="auto"/>
        <w:left w:val="none" w:sz="0" w:space="0" w:color="auto"/>
        <w:bottom w:val="none" w:sz="0" w:space="0" w:color="auto"/>
        <w:right w:val="none" w:sz="0" w:space="0" w:color="auto"/>
      </w:divBdr>
    </w:div>
    <w:div w:id="241261276">
      <w:bodyDiv w:val="1"/>
      <w:marLeft w:val="0"/>
      <w:marRight w:val="0"/>
      <w:marTop w:val="0"/>
      <w:marBottom w:val="0"/>
      <w:divBdr>
        <w:top w:val="none" w:sz="0" w:space="0" w:color="auto"/>
        <w:left w:val="none" w:sz="0" w:space="0" w:color="auto"/>
        <w:bottom w:val="none" w:sz="0" w:space="0" w:color="auto"/>
        <w:right w:val="none" w:sz="0" w:space="0" w:color="auto"/>
      </w:divBdr>
      <w:divsChild>
        <w:div w:id="361589911">
          <w:marLeft w:val="-150"/>
          <w:marRight w:val="-150"/>
          <w:marTop w:val="0"/>
          <w:marBottom w:val="0"/>
          <w:divBdr>
            <w:top w:val="none" w:sz="0" w:space="0" w:color="auto"/>
            <w:left w:val="none" w:sz="0" w:space="0" w:color="auto"/>
            <w:bottom w:val="none" w:sz="0" w:space="0" w:color="auto"/>
            <w:right w:val="none" w:sz="0" w:space="0" w:color="auto"/>
          </w:divBdr>
        </w:div>
      </w:divsChild>
    </w:div>
    <w:div w:id="241335481">
      <w:bodyDiv w:val="1"/>
      <w:marLeft w:val="0"/>
      <w:marRight w:val="0"/>
      <w:marTop w:val="0"/>
      <w:marBottom w:val="0"/>
      <w:divBdr>
        <w:top w:val="none" w:sz="0" w:space="0" w:color="auto"/>
        <w:left w:val="none" w:sz="0" w:space="0" w:color="auto"/>
        <w:bottom w:val="none" w:sz="0" w:space="0" w:color="auto"/>
        <w:right w:val="none" w:sz="0" w:space="0" w:color="auto"/>
      </w:divBdr>
      <w:divsChild>
        <w:div w:id="368921474">
          <w:marLeft w:val="0"/>
          <w:marRight w:val="0"/>
          <w:marTop w:val="0"/>
          <w:marBottom w:val="250"/>
          <w:divBdr>
            <w:top w:val="none" w:sz="0" w:space="0" w:color="auto"/>
            <w:left w:val="none" w:sz="0" w:space="0" w:color="auto"/>
            <w:bottom w:val="single" w:sz="4" w:space="4" w:color="000000"/>
            <w:right w:val="none" w:sz="0" w:space="0" w:color="auto"/>
          </w:divBdr>
        </w:div>
      </w:divsChild>
    </w:div>
    <w:div w:id="241719675">
      <w:bodyDiv w:val="1"/>
      <w:marLeft w:val="0"/>
      <w:marRight w:val="0"/>
      <w:marTop w:val="0"/>
      <w:marBottom w:val="0"/>
      <w:divBdr>
        <w:top w:val="none" w:sz="0" w:space="0" w:color="auto"/>
        <w:left w:val="none" w:sz="0" w:space="0" w:color="auto"/>
        <w:bottom w:val="none" w:sz="0" w:space="0" w:color="auto"/>
        <w:right w:val="none" w:sz="0" w:space="0" w:color="auto"/>
      </w:divBdr>
    </w:div>
    <w:div w:id="241763702">
      <w:bodyDiv w:val="1"/>
      <w:marLeft w:val="0"/>
      <w:marRight w:val="0"/>
      <w:marTop w:val="0"/>
      <w:marBottom w:val="0"/>
      <w:divBdr>
        <w:top w:val="none" w:sz="0" w:space="0" w:color="auto"/>
        <w:left w:val="none" w:sz="0" w:space="0" w:color="auto"/>
        <w:bottom w:val="none" w:sz="0" w:space="0" w:color="auto"/>
        <w:right w:val="none" w:sz="0" w:space="0" w:color="auto"/>
      </w:divBdr>
    </w:div>
    <w:div w:id="241793196">
      <w:bodyDiv w:val="1"/>
      <w:marLeft w:val="0"/>
      <w:marRight w:val="0"/>
      <w:marTop w:val="0"/>
      <w:marBottom w:val="0"/>
      <w:divBdr>
        <w:top w:val="none" w:sz="0" w:space="0" w:color="auto"/>
        <w:left w:val="none" w:sz="0" w:space="0" w:color="auto"/>
        <w:bottom w:val="none" w:sz="0" w:space="0" w:color="auto"/>
        <w:right w:val="none" w:sz="0" w:space="0" w:color="auto"/>
      </w:divBdr>
      <w:divsChild>
        <w:div w:id="723136165">
          <w:marLeft w:val="750"/>
          <w:marRight w:val="0"/>
          <w:marTop w:val="0"/>
          <w:marBottom w:val="0"/>
          <w:divBdr>
            <w:top w:val="none" w:sz="0" w:space="0" w:color="auto"/>
            <w:left w:val="none" w:sz="0" w:space="0" w:color="auto"/>
            <w:bottom w:val="none" w:sz="0" w:space="0" w:color="auto"/>
            <w:right w:val="none" w:sz="0" w:space="0" w:color="auto"/>
          </w:divBdr>
        </w:div>
      </w:divsChild>
    </w:div>
    <w:div w:id="241837201">
      <w:bodyDiv w:val="1"/>
      <w:marLeft w:val="0"/>
      <w:marRight w:val="0"/>
      <w:marTop w:val="0"/>
      <w:marBottom w:val="0"/>
      <w:divBdr>
        <w:top w:val="none" w:sz="0" w:space="0" w:color="auto"/>
        <w:left w:val="none" w:sz="0" w:space="0" w:color="auto"/>
        <w:bottom w:val="none" w:sz="0" w:space="0" w:color="auto"/>
        <w:right w:val="none" w:sz="0" w:space="0" w:color="auto"/>
      </w:divBdr>
    </w:div>
    <w:div w:id="242032238">
      <w:bodyDiv w:val="1"/>
      <w:marLeft w:val="0"/>
      <w:marRight w:val="0"/>
      <w:marTop w:val="0"/>
      <w:marBottom w:val="0"/>
      <w:divBdr>
        <w:top w:val="none" w:sz="0" w:space="0" w:color="auto"/>
        <w:left w:val="none" w:sz="0" w:space="0" w:color="auto"/>
        <w:bottom w:val="none" w:sz="0" w:space="0" w:color="auto"/>
        <w:right w:val="none" w:sz="0" w:space="0" w:color="auto"/>
      </w:divBdr>
    </w:div>
    <w:div w:id="242223249">
      <w:bodyDiv w:val="1"/>
      <w:marLeft w:val="0"/>
      <w:marRight w:val="0"/>
      <w:marTop w:val="0"/>
      <w:marBottom w:val="0"/>
      <w:divBdr>
        <w:top w:val="none" w:sz="0" w:space="0" w:color="auto"/>
        <w:left w:val="none" w:sz="0" w:space="0" w:color="auto"/>
        <w:bottom w:val="none" w:sz="0" w:space="0" w:color="auto"/>
        <w:right w:val="none" w:sz="0" w:space="0" w:color="auto"/>
      </w:divBdr>
    </w:div>
    <w:div w:id="243075883">
      <w:bodyDiv w:val="1"/>
      <w:marLeft w:val="0"/>
      <w:marRight w:val="0"/>
      <w:marTop w:val="0"/>
      <w:marBottom w:val="0"/>
      <w:divBdr>
        <w:top w:val="none" w:sz="0" w:space="0" w:color="auto"/>
        <w:left w:val="none" w:sz="0" w:space="0" w:color="auto"/>
        <w:bottom w:val="none" w:sz="0" w:space="0" w:color="auto"/>
        <w:right w:val="none" w:sz="0" w:space="0" w:color="auto"/>
      </w:divBdr>
      <w:divsChild>
        <w:div w:id="109325529">
          <w:marLeft w:val="0"/>
          <w:marRight w:val="0"/>
          <w:marTop w:val="0"/>
          <w:marBottom w:val="300"/>
          <w:divBdr>
            <w:top w:val="none" w:sz="0" w:space="0" w:color="auto"/>
            <w:left w:val="none" w:sz="0" w:space="0" w:color="auto"/>
            <w:bottom w:val="none" w:sz="0" w:space="0" w:color="auto"/>
            <w:right w:val="none" w:sz="0" w:space="0" w:color="auto"/>
          </w:divBdr>
        </w:div>
        <w:div w:id="470832765">
          <w:marLeft w:val="0"/>
          <w:marRight w:val="0"/>
          <w:marTop w:val="0"/>
          <w:marBottom w:val="0"/>
          <w:divBdr>
            <w:top w:val="none" w:sz="0" w:space="0" w:color="auto"/>
            <w:left w:val="none" w:sz="0" w:space="0" w:color="auto"/>
            <w:bottom w:val="none" w:sz="0" w:space="0" w:color="auto"/>
            <w:right w:val="none" w:sz="0" w:space="0" w:color="auto"/>
          </w:divBdr>
        </w:div>
      </w:divsChild>
    </w:div>
    <w:div w:id="243269864">
      <w:bodyDiv w:val="1"/>
      <w:marLeft w:val="0"/>
      <w:marRight w:val="0"/>
      <w:marTop w:val="0"/>
      <w:marBottom w:val="0"/>
      <w:divBdr>
        <w:top w:val="none" w:sz="0" w:space="0" w:color="auto"/>
        <w:left w:val="none" w:sz="0" w:space="0" w:color="auto"/>
        <w:bottom w:val="none" w:sz="0" w:space="0" w:color="auto"/>
        <w:right w:val="none" w:sz="0" w:space="0" w:color="auto"/>
      </w:divBdr>
    </w:div>
    <w:div w:id="243295751">
      <w:bodyDiv w:val="1"/>
      <w:marLeft w:val="0"/>
      <w:marRight w:val="0"/>
      <w:marTop w:val="0"/>
      <w:marBottom w:val="0"/>
      <w:divBdr>
        <w:top w:val="none" w:sz="0" w:space="0" w:color="auto"/>
        <w:left w:val="none" w:sz="0" w:space="0" w:color="auto"/>
        <w:bottom w:val="none" w:sz="0" w:space="0" w:color="auto"/>
        <w:right w:val="none" w:sz="0" w:space="0" w:color="auto"/>
      </w:divBdr>
      <w:divsChild>
        <w:div w:id="251668173">
          <w:marLeft w:val="-188"/>
          <w:marRight w:val="-188"/>
          <w:marTop w:val="0"/>
          <w:marBottom w:val="0"/>
          <w:divBdr>
            <w:top w:val="none" w:sz="0" w:space="0" w:color="auto"/>
            <w:left w:val="none" w:sz="0" w:space="0" w:color="auto"/>
            <w:bottom w:val="none" w:sz="0" w:space="0" w:color="auto"/>
            <w:right w:val="none" w:sz="0" w:space="0" w:color="auto"/>
          </w:divBdr>
          <w:divsChild>
            <w:div w:id="298994847">
              <w:marLeft w:val="0"/>
              <w:marRight w:val="0"/>
              <w:marTop w:val="0"/>
              <w:marBottom w:val="0"/>
              <w:divBdr>
                <w:top w:val="none" w:sz="0" w:space="0" w:color="auto"/>
                <w:left w:val="none" w:sz="0" w:space="0" w:color="auto"/>
                <w:bottom w:val="none" w:sz="0" w:space="0" w:color="auto"/>
                <w:right w:val="none" w:sz="0" w:space="0" w:color="auto"/>
              </w:divBdr>
              <w:divsChild>
                <w:div w:id="46940098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70255963">
          <w:marLeft w:val="-188"/>
          <w:marRight w:val="-188"/>
          <w:marTop w:val="0"/>
          <w:marBottom w:val="0"/>
          <w:divBdr>
            <w:top w:val="none" w:sz="0" w:space="0" w:color="auto"/>
            <w:left w:val="none" w:sz="0" w:space="0" w:color="auto"/>
            <w:bottom w:val="none" w:sz="0" w:space="0" w:color="auto"/>
            <w:right w:val="none" w:sz="0" w:space="0" w:color="auto"/>
          </w:divBdr>
        </w:div>
      </w:divsChild>
    </w:div>
    <w:div w:id="243489244">
      <w:bodyDiv w:val="1"/>
      <w:marLeft w:val="0"/>
      <w:marRight w:val="0"/>
      <w:marTop w:val="0"/>
      <w:marBottom w:val="0"/>
      <w:divBdr>
        <w:top w:val="none" w:sz="0" w:space="0" w:color="auto"/>
        <w:left w:val="none" w:sz="0" w:space="0" w:color="auto"/>
        <w:bottom w:val="none" w:sz="0" w:space="0" w:color="auto"/>
        <w:right w:val="none" w:sz="0" w:space="0" w:color="auto"/>
      </w:divBdr>
      <w:divsChild>
        <w:div w:id="369190411">
          <w:marLeft w:val="-225"/>
          <w:marRight w:val="-225"/>
          <w:marTop w:val="0"/>
          <w:marBottom w:val="0"/>
          <w:divBdr>
            <w:top w:val="none" w:sz="0" w:space="0" w:color="auto"/>
            <w:left w:val="none" w:sz="0" w:space="0" w:color="auto"/>
            <w:bottom w:val="none" w:sz="0" w:space="0" w:color="auto"/>
            <w:right w:val="none" w:sz="0" w:space="0" w:color="auto"/>
          </w:divBdr>
          <w:divsChild>
            <w:div w:id="551503374">
              <w:marLeft w:val="1463"/>
              <w:marRight w:val="0"/>
              <w:marTop w:val="0"/>
              <w:marBottom w:val="0"/>
              <w:divBdr>
                <w:top w:val="none" w:sz="0" w:space="0" w:color="auto"/>
                <w:left w:val="none" w:sz="0" w:space="0" w:color="auto"/>
                <w:bottom w:val="none" w:sz="0" w:space="0" w:color="auto"/>
                <w:right w:val="none" w:sz="0" w:space="0" w:color="auto"/>
              </w:divBdr>
              <w:divsChild>
                <w:div w:id="2190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428">
      <w:bodyDiv w:val="1"/>
      <w:marLeft w:val="0"/>
      <w:marRight w:val="0"/>
      <w:marTop w:val="0"/>
      <w:marBottom w:val="0"/>
      <w:divBdr>
        <w:top w:val="none" w:sz="0" w:space="0" w:color="auto"/>
        <w:left w:val="none" w:sz="0" w:space="0" w:color="auto"/>
        <w:bottom w:val="none" w:sz="0" w:space="0" w:color="auto"/>
        <w:right w:val="none" w:sz="0" w:space="0" w:color="auto"/>
      </w:divBdr>
      <w:divsChild>
        <w:div w:id="616645845">
          <w:marLeft w:val="0"/>
          <w:marRight w:val="0"/>
          <w:marTop w:val="0"/>
          <w:marBottom w:val="300"/>
          <w:divBdr>
            <w:top w:val="none" w:sz="0" w:space="0" w:color="auto"/>
            <w:left w:val="none" w:sz="0" w:space="0" w:color="auto"/>
            <w:bottom w:val="none" w:sz="0" w:space="0" w:color="auto"/>
            <w:right w:val="none" w:sz="0" w:space="0" w:color="auto"/>
          </w:divBdr>
        </w:div>
      </w:divsChild>
    </w:div>
    <w:div w:id="243685779">
      <w:bodyDiv w:val="1"/>
      <w:marLeft w:val="0"/>
      <w:marRight w:val="0"/>
      <w:marTop w:val="0"/>
      <w:marBottom w:val="0"/>
      <w:divBdr>
        <w:top w:val="none" w:sz="0" w:space="0" w:color="auto"/>
        <w:left w:val="none" w:sz="0" w:space="0" w:color="auto"/>
        <w:bottom w:val="none" w:sz="0" w:space="0" w:color="auto"/>
        <w:right w:val="none" w:sz="0" w:space="0" w:color="auto"/>
      </w:divBdr>
    </w:div>
    <w:div w:id="243882185">
      <w:bodyDiv w:val="1"/>
      <w:marLeft w:val="0"/>
      <w:marRight w:val="0"/>
      <w:marTop w:val="0"/>
      <w:marBottom w:val="0"/>
      <w:divBdr>
        <w:top w:val="none" w:sz="0" w:space="0" w:color="auto"/>
        <w:left w:val="none" w:sz="0" w:space="0" w:color="auto"/>
        <w:bottom w:val="none" w:sz="0" w:space="0" w:color="auto"/>
        <w:right w:val="none" w:sz="0" w:space="0" w:color="auto"/>
      </w:divBdr>
      <w:divsChild>
        <w:div w:id="491138277">
          <w:marLeft w:val="0"/>
          <w:marRight w:val="0"/>
          <w:marTop w:val="0"/>
          <w:marBottom w:val="360"/>
          <w:divBdr>
            <w:top w:val="none" w:sz="0" w:space="0" w:color="auto"/>
            <w:left w:val="none" w:sz="0" w:space="0" w:color="auto"/>
            <w:bottom w:val="none" w:sz="0" w:space="0" w:color="auto"/>
            <w:right w:val="none" w:sz="0" w:space="0" w:color="auto"/>
          </w:divBdr>
        </w:div>
      </w:divsChild>
    </w:div>
    <w:div w:id="243883778">
      <w:bodyDiv w:val="1"/>
      <w:marLeft w:val="0"/>
      <w:marRight w:val="0"/>
      <w:marTop w:val="0"/>
      <w:marBottom w:val="0"/>
      <w:divBdr>
        <w:top w:val="none" w:sz="0" w:space="0" w:color="auto"/>
        <w:left w:val="none" w:sz="0" w:space="0" w:color="auto"/>
        <w:bottom w:val="none" w:sz="0" w:space="0" w:color="auto"/>
        <w:right w:val="none" w:sz="0" w:space="0" w:color="auto"/>
      </w:divBdr>
    </w:div>
    <w:div w:id="243956293">
      <w:bodyDiv w:val="1"/>
      <w:marLeft w:val="0"/>
      <w:marRight w:val="0"/>
      <w:marTop w:val="0"/>
      <w:marBottom w:val="0"/>
      <w:divBdr>
        <w:top w:val="none" w:sz="0" w:space="0" w:color="auto"/>
        <w:left w:val="none" w:sz="0" w:space="0" w:color="auto"/>
        <w:bottom w:val="none" w:sz="0" w:space="0" w:color="auto"/>
        <w:right w:val="none" w:sz="0" w:space="0" w:color="auto"/>
      </w:divBdr>
      <w:divsChild>
        <w:div w:id="391269642">
          <w:marLeft w:val="-225"/>
          <w:marRight w:val="-225"/>
          <w:marTop w:val="0"/>
          <w:marBottom w:val="0"/>
          <w:divBdr>
            <w:top w:val="none" w:sz="0" w:space="0" w:color="auto"/>
            <w:left w:val="none" w:sz="0" w:space="0" w:color="auto"/>
            <w:bottom w:val="none" w:sz="0" w:space="0" w:color="auto"/>
            <w:right w:val="none" w:sz="0" w:space="0" w:color="auto"/>
          </w:divBdr>
        </w:div>
        <w:div w:id="451676683">
          <w:marLeft w:val="-225"/>
          <w:marRight w:val="-225"/>
          <w:marTop w:val="0"/>
          <w:marBottom w:val="0"/>
          <w:divBdr>
            <w:top w:val="none" w:sz="0" w:space="0" w:color="auto"/>
            <w:left w:val="none" w:sz="0" w:space="0" w:color="auto"/>
            <w:bottom w:val="none" w:sz="0" w:space="0" w:color="auto"/>
            <w:right w:val="none" w:sz="0" w:space="0" w:color="auto"/>
          </w:divBdr>
          <w:divsChild>
            <w:div w:id="1921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2810">
      <w:bodyDiv w:val="1"/>
      <w:marLeft w:val="0"/>
      <w:marRight w:val="0"/>
      <w:marTop w:val="0"/>
      <w:marBottom w:val="0"/>
      <w:divBdr>
        <w:top w:val="none" w:sz="0" w:space="0" w:color="auto"/>
        <w:left w:val="none" w:sz="0" w:space="0" w:color="auto"/>
        <w:bottom w:val="none" w:sz="0" w:space="0" w:color="auto"/>
        <w:right w:val="none" w:sz="0" w:space="0" w:color="auto"/>
      </w:divBdr>
    </w:div>
    <w:div w:id="244145749">
      <w:bodyDiv w:val="1"/>
      <w:marLeft w:val="0"/>
      <w:marRight w:val="0"/>
      <w:marTop w:val="0"/>
      <w:marBottom w:val="0"/>
      <w:divBdr>
        <w:top w:val="none" w:sz="0" w:space="0" w:color="auto"/>
        <w:left w:val="none" w:sz="0" w:space="0" w:color="auto"/>
        <w:bottom w:val="none" w:sz="0" w:space="0" w:color="auto"/>
        <w:right w:val="none" w:sz="0" w:space="0" w:color="auto"/>
      </w:divBdr>
      <w:divsChild>
        <w:div w:id="1103257529">
          <w:marLeft w:val="0"/>
          <w:marRight w:val="0"/>
          <w:marTop w:val="0"/>
          <w:marBottom w:val="450"/>
          <w:divBdr>
            <w:top w:val="none" w:sz="0" w:space="0" w:color="auto"/>
            <w:left w:val="none" w:sz="0" w:space="0" w:color="auto"/>
            <w:bottom w:val="none" w:sz="0" w:space="0" w:color="auto"/>
            <w:right w:val="none" w:sz="0" w:space="0" w:color="auto"/>
          </w:divBdr>
          <w:divsChild>
            <w:div w:id="1747461759">
              <w:marLeft w:val="0"/>
              <w:marRight w:val="0"/>
              <w:marTop w:val="0"/>
              <w:marBottom w:val="75"/>
              <w:divBdr>
                <w:top w:val="none" w:sz="0" w:space="0" w:color="auto"/>
                <w:left w:val="none" w:sz="0" w:space="0" w:color="auto"/>
                <w:bottom w:val="none" w:sz="0" w:space="0" w:color="auto"/>
                <w:right w:val="none" w:sz="0" w:space="0" w:color="auto"/>
              </w:divBdr>
              <w:divsChild>
                <w:div w:id="1028260610">
                  <w:marLeft w:val="0"/>
                  <w:marRight w:val="0"/>
                  <w:marTop w:val="0"/>
                  <w:marBottom w:val="0"/>
                  <w:divBdr>
                    <w:top w:val="none" w:sz="0" w:space="0" w:color="auto"/>
                    <w:left w:val="none" w:sz="0" w:space="0" w:color="auto"/>
                    <w:bottom w:val="none" w:sz="0" w:space="0" w:color="auto"/>
                    <w:right w:val="none" w:sz="0" w:space="0" w:color="auto"/>
                  </w:divBdr>
                  <w:divsChild>
                    <w:div w:id="472723591">
                      <w:marLeft w:val="0"/>
                      <w:marRight w:val="0"/>
                      <w:marTop w:val="0"/>
                      <w:marBottom w:val="0"/>
                      <w:divBdr>
                        <w:top w:val="none" w:sz="0" w:space="0" w:color="auto"/>
                        <w:left w:val="none" w:sz="0" w:space="0" w:color="auto"/>
                        <w:bottom w:val="none" w:sz="0" w:space="0" w:color="auto"/>
                        <w:right w:val="none" w:sz="0" w:space="0" w:color="auto"/>
                      </w:divBdr>
                      <w:divsChild>
                        <w:div w:id="113282203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64521721">
                  <w:marLeft w:val="0"/>
                  <w:marRight w:val="0"/>
                  <w:marTop w:val="0"/>
                  <w:marBottom w:val="0"/>
                  <w:divBdr>
                    <w:top w:val="none" w:sz="0" w:space="0" w:color="auto"/>
                    <w:left w:val="none" w:sz="0" w:space="0" w:color="auto"/>
                    <w:bottom w:val="none" w:sz="0" w:space="0" w:color="auto"/>
                    <w:right w:val="none" w:sz="0" w:space="0" w:color="auto"/>
                  </w:divBdr>
                  <w:divsChild>
                    <w:div w:id="185553863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0213666">
              <w:marLeft w:val="0"/>
              <w:marRight w:val="225"/>
              <w:marTop w:val="0"/>
              <w:marBottom w:val="0"/>
              <w:divBdr>
                <w:top w:val="none" w:sz="0" w:space="0" w:color="auto"/>
                <w:left w:val="none" w:sz="0" w:space="0" w:color="auto"/>
                <w:bottom w:val="none" w:sz="0" w:space="0" w:color="auto"/>
                <w:right w:val="none" w:sz="0" w:space="0" w:color="auto"/>
              </w:divBdr>
            </w:div>
          </w:divsChild>
        </w:div>
        <w:div w:id="1445541219">
          <w:marLeft w:val="0"/>
          <w:marRight w:val="0"/>
          <w:marTop w:val="0"/>
          <w:marBottom w:val="300"/>
          <w:divBdr>
            <w:top w:val="none" w:sz="0" w:space="0" w:color="auto"/>
            <w:left w:val="none" w:sz="0" w:space="0" w:color="auto"/>
            <w:bottom w:val="none" w:sz="0" w:space="0" w:color="auto"/>
            <w:right w:val="none" w:sz="0" w:space="0" w:color="auto"/>
          </w:divBdr>
          <w:divsChild>
            <w:div w:id="1744795535">
              <w:marLeft w:val="0"/>
              <w:marRight w:val="0"/>
              <w:marTop w:val="0"/>
              <w:marBottom w:val="0"/>
              <w:divBdr>
                <w:top w:val="none" w:sz="0" w:space="0" w:color="auto"/>
                <w:left w:val="none" w:sz="0" w:space="0" w:color="auto"/>
                <w:bottom w:val="none" w:sz="0" w:space="0" w:color="auto"/>
                <w:right w:val="none" w:sz="0" w:space="0" w:color="auto"/>
              </w:divBdr>
              <w:divsChild>
                <w:div w:id="14041666">
                  <w:marLeft w:val="-225"/>
                  <w:marRight w:val="-225"/>
                  <w:marTop w:val="0"/>
                  <w:marBottom w:val="0"/>
                  <w:divBdr>
                    <w:top w:val="none" w:sz="0" w:space="0" w:color="auto"/>
                    <w:left w:val="none" w:sz="0" w:space="0" w:color="auto"/>
                    <w:bottom w:val="none" w:sz="0" w:space="0" w:color="auto"/>
                    <w:right w:val="none" w:sz="0" w:space="0" w:color="auto"/>
                  </w:divBdr>
                  <w:divsChild>
                    <w:div w:id="454443403">
                      <w:marLeft w:val="0"/>
                      <w:marRight w:val="0"/>
                      <w:marTop w:val="0"/>
                      <w:marBottom w:val="0"/>
                      <w:divBdr>
                        <w:top w:val="none" w:sz="0" w:space="0" w:color="auto"/>
                        <w:left w:val="none" w:sz="0" w:space="0" w:color="auto"/>
                        <w:bottom w:val="none" w:sz="0" w:space="0" w:color="auto"/>
                        <w:right w:val="none" w:sz="0" w:space="0" w:color="auto"/>
                      </w:divBdr>
                      <w:divsChild>
                        <w:div w:id="523910339">
                          <w:marLeft w:val="0"/>
                          <w:marRight w:val="0"/>
                          <w:marTop w:val="0"/>
                          <w:marBottom w:val="0"/>
                          <w:divBdr>
                            <w:top w:val="none" w:sz="0" w:space="0" w:color="auto"/>
                            <w:left w:val="none" w:sz="0" w:space="0" w:color="auto"/>
                            <w:bottom w:val="none" w:sz="0" w:space="0" w:color="auto"/>
                            <w:right w:val="none" w:sz="0" w:space="0" w:color="auto"/>
                          </w:divBdr>
                          <w:divsChild>
                            <w:div w:id="1306818969">
                              <w:marLeft w:val="0"/>
                              <w:marRight w:val="0"/>
                              <w:marTop w:val="0"/>
                              <w:marBottom w:val="0"/>
                              <w:divBdr>
                                <w:top w:val="none" w:sz="0" w:space="0" w:color="auto"/>
                                <w:left w:val="none" w:sz="0" w:space="0" w:color="auto"/>
                                <w:bottom w:val="none" w:sz="0" w:space="0" w:color="auto"/>
                                <w:right w:val="none" w:sz="0" w:space="0" w:color="auto"/>
                              </w:divBdr>
                              <w:divsChild>
                                <w:div w:id="14557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59343">
          <w:marLeft w:val="0"/>
          <w:marRight w:val="0"/>
          <w:marTop w:val="0"/>
          <w:marBottom w:val="0"/>
          <w:divBdr>
            <w:top w:val="none" w:sz="0" w:space="0" w:color="auto"/>
            <w:left w:val="none" w:sz="0" w:space="0" w:color="auto"/>
            <w:bottom w:val="none" w:sz="0" w:space="0" w:color="auto"/>
            <w:right w:val="none" w:sz="0" w:space="0" w:color="auto"/>
          </w:divBdr>
        </w:div>
      </w:divsChild>
    </w:div>
    <w:div w:id="244341278">
      <w:bodyDiv w:val="1"/>
      <w:marLeft w:val="0"/>
      <w:marRight w:val="0"/>
      <w:marTop w:val="0"/>
      <w:marBottom w:val="0"/>
      <w:divBdr>
        <w:top w:val="none" w:sz="0" w:space="0" w:color="auto"/>
        <w:left w:val="none" w:sz="0" w:space="0" w:color="auto"/>
        <w:bottom w:val="none" w:sz="0" w:space="0" w:color="auto"/>
        <w:right w:val="none" w:sz="0" w:space="0" w:color="auto"/>
      </w:divBdr>
      <w:divsChild>
        <w:div w:id="595678680">
          <w:marLeft w:val="0"/>
          <w:marRight w:val="0"/>
          <w:marTop w:val="0"/>
          <w:marBottom w:val="450"/>
          <w:divBdr>
            <w:top w:val="none" w:sz="0" w:space="0" w:color="auto"/>
            <w:left w:val="none" w:sz="0" w:space="0" w:color="auto"/>
            <w:bottom w:val="none" w:sz="0" w:space="0" w:color="auto"/>
            <w:right w:val="none" w:sz="0" w:space="0" w:color="auto"/>
          </w:divBdr>
        </w:div>
      </w:divsChild>
    </w:div>
    <w:div w:id="245112111">
      <w:bodyDiv w:val="1"/>
      <w:marLeft w:val="0"/>
      <w:marRight w:val="0"/>
      <w:marTop w:val="0"/>
      <w:marBottom w:val="0"/>
      <w:divBdr>
        <w:top w:val="none" w:sz="0" w:space="0" w:color="auto"/>
        <w:left w:val="none" w:sz="0" w:space="0" w:color="auto"/>
        <w:bottom w:val="none" w:sz="0" w:space="0" w:color="auto"/>
        <w:right w:val="none" w:sz="0" w:space="0" w:color="auto"/>
      </w:divBdr>
    </w:div>
    <w:div w:id="245188038">
      <w:bodyDiv w:val="1"/>
      <w:marLeft w:val="0"/>
      <w:marRight w:val="0"/>
      <w:marTop w:val="0"/>
      <w:marBottom w:val="0"/>
      <w:divBdr>
        <w:top w:val="none" w:sz="0" w:space="0" w:color="auto"/>
        <w:left w:val="none" w:sz="0" w:space="0" w:color="auto"/>
        <w:bottom w:val="none" w:sz="0" w:space="0" w:color="auto"/>
        <w:right w:val="none" w:sz="0" w:space="0" w:color="auto"/>
      </w:divBdr>
      <w:divsChild>
        <w:div w:id="25713410">
          <w:marLeft w:val="0"/>
          <w:marRight w:val="0"/>
          <w:marTop w:val="0"/>
          <w:marBottom w:val="75"/>
          <w:divBdr>
            <w:top w:val="none" w:sz="0" w:space="0" w:color="auto"/>
            <w:left w:val="none" w:sz="0" w:space="0" w:color="auto"/>
            <w:bottom w:val="none" w:sz="0" w:space="0" w:color="auto"/>
            <w:right w:val="none" w:sz="0" w:space="0" w:color="auto"/>
          </w:divBdr>
        </w:div>
      </w:divsChild>
    </w:div>
    <w:div w:id="245455043">
      <w:bodyDiv w:val="1"/>
      <w:marLeft w:val="0"/>
      <w:marRight w:val="0"/>
      <w:marTop w:val="0"/>
      <w:marBottom w:val="0"/>
      <w:divBdr>
        <w:top w:val="none" w:sz="0" w:space="0" w:color="auto"/>
        <w:left w:val="none" w:sz="0" w:space="0" w:color="auto"/>
        <w:bottom w:val="none" w:sz="0" w:space="0" w:color="auto"/>
        <w:right w:val="none" w:sz="0" w:space="0" w:color="auto"/>
      </w:divBdr>
      <w:divsChild>
        <w:div w:id="234095566">
          <w:marLeft w:val="0"/>
          <w:marRight w:val="0"/>
          <w:marTop w:val="0"/>
          <w:marBottom w:val="360"/>
          <w:divBdr>
            <w:top w:val="none" w:sz="0" w:space="0" w:color="auto"/>
            <w:left w:val="none" w:sz="0" w:space="0" w:color="auto"/>
            <w:bottom w:val="none" w:sz="0" w:space="0" w:color="auto"/>
            <w:right w:val="none" w:sz="0" w:space="0" w:color="auto"/>
          </w:divBdr>
        </w:div>
      </w:divsChild>
    </w:div>
    <w:div w:id="245575614">
      <w:bodyDiv w:val="1"/>
      <w:marLeft w:val="0"/>
      <w:marRight w:val="0"/>
      <w:marTop w:val="0"/>
      <w:marBottom w:val="0"/>
      <w:divBdr>
        <w:top w:val="none" w:sz="0" w:space="0" w:color="auto"/>
        <w:left w:val="none" w:sz="0" w:space="0" w:color="auto"/>
        <w:bottom w:val="none" w:sz="0" w:space="0" w:color="auto"/>
        <w:right w:val="none" w:sz="0" w:space="0" w:color="auto"/>
      </w:divBdr>
      <w:divsChild>
        <w:div w:id="172962082">
          <w:marLeft w:val="0"/>
          <w:marRight w:val="0"/>
          <w:marTop w:val="0"/>
          <w:marBottom w:val="0"/>
          <w:divBdr>
            <w:top w:val="single" w:sz="2" w:space="0" w:color="E0E0E0"/>
            <w:left w:val="single" w:sz="2" w:space="0" w:color="E0E0E0"/>
            <w:bottom w:val="single" w:sz="2" w:space="0" w:color="E0E0E0"/>
            <w:right w:val="single" w:sz="2" w:space="0" w:color="E0E0E0"/>
          </w:divBdr>
        </w:div>
        <w:div w:id="479153917">
          <w:marLeft w:val="0"/>
          <w:marRight w:val="0"/>
          <w:marTop w:val="0"/>
          <w:marBottom w:val="0"/>
          <w:divBdr>
            <w:top w:val="single" w:sz="2" w:space="0" w:color="E0E0E0"/>
            <w:left w:val="single" w:sz="2" w:space="0" w:color="E0E0E0"/>
            <w:bottom w:val="single" w:sz="2" w:space="0" w:color="E0E0E0"/>
            <w:right w:val="single" w:sz="2" w:space="0" w:color="E0E0E0"/>
          </w:divBdr>
          <w:divsChild>
            <w:div w:id="299850719">
              <w:marLeft w:val="0"/>
              <w:marRight w:val="0"/>
              <w:marTop w:val="0"/>
              <w:marBottom w:val="0"/>
              <w:divBdr>
                <w:top w:val="single" w:sz="2" w:space="0" w:color="E0E0E0"/>
                <w:left w:val="single" w:sz="2" w:space="0" w:color="E0E0E0"/>
                <w:bottom w:val="single" w:sz="2" w:space="0" w:color="E0E0E0"/>
                <w:right w:val="single" w:sz="2" w:space="0" w:color="E0E0E0"/>
              </w:divBdr>
              <w:divsChild>
                <w:div w:id="375928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5654633">
      <w:bodyDiv w:val="1"/>
      <w:marLeft w:val="0"/>
      <w:marRight w:val="0"/>
      <w:marTop w:val="0"/>
      <w:marBottom w:val="0"/>
      <w:divBdr>
        <w:top w:val="none" w:sz="0" w:space="0" w:color="auto"/>
        <w:left w:val="none" w:sz="0" w:space="0" w:color="auto"/>
        <w:bottom w:val="none" w:sz="0" w:space="0" w:color="auto"/>
        <w:right w:val="none" w:sz="0" w:space="0" w:color="auto"/>
      </w:divBdr>
      <w:divsChild>
        <w:div w:id="514805586">
          <w:marLeft w:val="-150"/>
          <w:marRight w:val="-150"/>
          <w:marTop w:val="0"/>
          <w:marBottom w:val="0"/>
          <w:divBdr>
            <w:top w:val="none" w:sz="0" w:space="0" w:color="auto"/>
            <w:left w:val="none" w:sz="0" w:space="0" w:color="auto"/>
            <w:bottom w:val="none" w:sz="0" w:space="0" w:color="auto"/>
            <w:right w:val="none" w:sz="0" w:space="0" w:color="auto"/>
          </w:divBdr>
        </w:div>
      </w:divsChild>
    </w:div>
    <w:div w:id="246039442">
      <w:bodyDiv w:val="1"/>
      <w:marLeft w:val="0"/>
      <w:marRight w:val="0"/>
      <w:marTop w:val="0"/>
      <w:marBottom w:val="0"/>
      <w:divBdr>
        <w:top w:val="none" w:sz="0" w:space="0" w:color="auto"/>
        <w:left w:val="none" w:sz="0" w:space="0" w:color="auto"/>
        <w:bottom w:val="none" w:sz="0" w:space="0" w:color="auto"/>
        <w:right w:val="none" w:sz="0" w:space="0" w:color="auto"/>
      </w:divBdr>
      <w:divsChild>
        <w:div w:id="58066514">
          <w:marLeft w:val="0"/>
          <w:marRight w:val="0"/>
          <w:marTop w:val="0"/>
          <w:marBottom w:val="0"/>
          <w:divBdr>
            <w:top w:val="none" w:sz="0" w:space="0" w:color="auto"/>
            <w:left w:val="none" w:sz="0" w:space="0" w:color="auto"/>
            <w:bottom w:val="none" w:sz="0" w:space="0" w:color="auto"/>
            <w:right w:val="none" w:sz="0" w:space="0" w:color="auto"/>
          </w:divBdr>
        </w:div>
      </w:divsChild>
    </w:div>
    <w:div w:id="246119303">
      <w:bodyDiv w:val="1"/>
      <w:marLeft w:val="0"/>
      <w:marRight w:val="0"/>
      <w:marTop w:val="0"/>
      <w:marBottom w:val="0"/>
      <w:divBdr>
        <w:top w:val="none" w:sz="0" w:space="0" w:color="auto"/>
        <w:left w:val="none" w:sz="0" w:space="0" w:color="auto"/>
        <w:bottom w:val="none" w:sz="0" w:space="0" w:color="auto"/>
        <w:right w:val="none" w:sz="0" w:space="0" w:color="auto"/>
      </w:divBdr>
      <w:divsChild>
        <w:div w:id="3216693">
          <w:marLeft w:val="0"/>
          <w:marRight w:val="0"/>
          <w:marTop w:val="0"/>
          <w:marBottom w:val="300"/>
          <w:divBdr>
            <w:top w:val="none" w:sz="0" w:space="0" w:color="auto"/>
            <w:left w:val="none" w:sz="0" w:space="0" w:color="auto"/>
            <w:bottom w:val="none" w:sz="0" w:space="0" w:color="auto"/>
            <w:right w:val="none" w:sz="0" w:space="0" w:color="auto"/>
          </w:divBdr>
        </w:div>
        <w:div w:id="224223839">
          <w:marLeft w:val="0"/>
          <w:marRight w:val="0"/>
          <w:marTop w:val="0"/>
          <w:marBottom w:val="0"/>
          <w:divBdr>
            <w:top w:val="none" w:sz="0" w:space="0" w:color="auto"/>
            <w:left w:val="none" w:sz="0" w:space="0" w:color="auto"/>
            <w:bottom w:val="none" w:sz="0" w:space="0" w:color="auto"/>
            <w:right w:val="none" w:sz="0" w:space="0" w:color="auto"/>
          </w:divBdr>
        </w:div>
      </w:divsChild>
    </w:div>
    <w:div w:id="246310803">
      <w:bodyDiv w:val="1"/>
      <w:marLeft w:val="0"/>
      <w:marRight w:val="0"/>
      <w:marTop w:val="0"/>
      <w:marBottom w:val="0"/>
      <w:divBdr>
        <w:top w:val="none" w:sz="0" w:space="0" w:color="auto"/>
        <w:left w:val="none" w:sz="0" w:space="0" w:color="auto"/>
        <w:bottom w:val="none" w:sz="0" w:space="0" w:color="auto"/>
        <w:right w:val="none" w:sz="0" w:space="0" w:color="auto"/>
      </w:divBdr>
      <w:divsChild>
        <w:div w:id="224948245">
          <w:marLeft w:val="0"/>
          <w:marRight w:val="0"/>
          <w:marTop w:val="0"/>
          <w:marBottom w:val="0"/>
          <w:divBdr>
            <w:top w:val="single" w:sz="2" w:space="0" w:color="E0E0E0"/>
            <w:left w:val="single" w:sz="2" w:space="0" w:color="E0E0E0"/>
            <w:bottom w:val="single" w:sz="2" w:space="0" w:color="E0E0E0"/>
            <w:right w:val="single" w:sz="2" w:space="0" w:color="E0E0E0"/>
          </w:divBdr>
        </w:div>
        <w:div w:id="285503051">
          <w:marLeft w:val="0"/>
          <w:marRight w:val="0"/>
          <w:marTop w:val="0"/>
          <w:marBottom w:val="0"/>
          <w:divBdr>
            <w:top w:val="single" w:sz="2" w:space="0" w:color="E0E0E0"/>
            <w:left w:val="single" w:sz="2" w:space="0" w:color="E0E0E0"/>
            <w:bottom w:val="single" w:sz="2" w:space="0" w:color="E0E0E0"/>
            <w:right w:val="single" w:sz="2" w:space="0" w:color="E0E0E0"/>
          </w:divBdr>
          <w:divsChild>
            <w:div w:id="56830005">
              <w:marLeft w:val="0"/>
              <w:marRight w:val="0"/>
              <w:marTop w:val="0"/>
              <w:marBottom w:val="0"/>
              <w:divBdr>
                <w:top w:val="single" w:sz="2" w:space="0" w:color="E0E0E0"/>
                <w:left w:val="single" w:sz="2" w:space="0" w:color="E0E0E0"/>
                <w:bottom w:val="single" w:sz="2" w:space="0" w:color="E0E0E0"/>
                <w:right w:val="single" w:sz="2" w:space="0" w:color="E0E0E0"/>
              </w:divBdr>
              <w:divsChild>
                <w:div w:id="5401720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6499044">
      <w:bodyDiv w:val="1"/>
      <w:marLeft w:val="0"/>
      <w:marRight w:val="0"/>
      <w:marTop w:val="0"/>
      <w:marBottom w:val="0"/>
      <w:divBdr>
        <w:top w:val="none" w:sz="0" w:space="0" w:color="auto"/>
        <w:left w:val="none" w:sz="0" w:space="0" w:color="auto"/>
        <w:bottom w:val="none" w:sz="0" w:space="0" w:color="auto"/>
        <w:right w:val="none" w:sz="0" w:space="0" w:color="auto"/>
      </w:divBdr>
      <w:divsChild>
        <w:div w:id="14120772">
          <w:marLeft w:val="15"/>
          <w:marRight w:val="225"/>
          <w:marTop w:val="0"/>
          <w:marBottom w:val="105"/>
          <w:divBdr>
            <w:top w:val="none" w:sz="0" w:space="0" w:color="auto"/>
            <w:left w:val="none" w:sz="0" w:space="0" w:color="auto"/>
            <w:bottom w:val="none" w:sz="0" w:space="0" w:color="auto"/>
            <w:right w:val="none" w:sz="0" w:space="0" w:color="auto"/>
          </w:divBdr>
        </w:div>
        <w:div w:id="182086953">
          <w:marLeft w:val="0"/>
          <w:marRight w:val="0"/>
          <w:marTop w:val="0"/>
          <w:marBottom w:val="300"/>
          <w:divBdr>
            <w:top w:val="none" w:sz="0" w:space="0" w:color="auto"/>
            <w:left w:val="none" w:sz="0" w:space="0" w:color="auto"/>
            <w:bottom w:val="none" w:sz="0" w:space="0" w:color="auto"/>
            <w:right w:val="none" w:sz="0" w:space="0" w:color="auto"/>
          </w:divBdr>
        </w:div>
      </w:divsChild>
    </w:div>
    <w:div w:id="246504702">
      <w:bodyDiv w:val="1"/>
      <w:marLeft w:val="0"/>
      <w:marRight w:val="0"/>
      <w:marTop w:val="0"/>
      <w:marBottom w:val="0"/>
      <w:divBdr>
        <w:top w:val="none" w:sz="0" w:space="0" w:color="auto"/>
        <w:left w:val="none" w:sz="0" w:space="0" w:color="auto"/>
        <w:bottom w:val="none" w:sz="0" w:space="0" w:color="auto"/>
        <w:right w:val="none" w:sz="0" w:space="0" w:color="auto"/>
      </w:divBdr>
      <w:divsChild>
        <w:div w:id="1552812430">
          <w:marLeft w:val="-225"/>
          <w:marRight w:val="-225"/>
          <w:marTop w:val="0"/>
          <w:marBottom w:val="0"/>
          <w:divBdr>
            <w:top w:val="none" w:sz="0" w:space="0" w:color="auto"/>
            <w:left w:val="none" w:sz="0" w:space="0" w:color="auto"/>
            <w:bottom w:val="none" w:sz="0" w:space="0" w:color="auto"/>
            <w:right w:val="none" w:sz="0" w:space="0" w:color="auto"/>
          </w:divBdr>
          <w:divsChild>
            <w:div w:id="418596821">
              <w:marLeft w:val="0"/>
              <w:marRight w:val="0"/>
              <w:marTop w:val="0"/>
              <w:marBottom w:val="0"/>
              <w:divBdr>
                <w:top w:val="none" w:sz="0" w:space="0" w:color="auto"/>
                <w:left w:val="none" w:sz="0" w:space="0" w:color="auto"/>
                <w:bottom w:val="none" w:sz="0" w:space="0" w:color="auto"/>
                <w:right w:val="none" w:sz="0" w:space="0" w:color="auto"/>
              </w:divBdr>
              <w:divsChild>
                <w:div w:id="1908763169">
                  <w:marLeft w:val="-225"/>
                  <w:marRight w:val="-225"/>
                  <w:marTop w:val="0"/>
                  <w:marBottom w:val="0"/>
                  <w:divBdr>
                    <w:top w:val="none" w:sz="0" w:space="0" w:color="auto"/>
                    <w:left w:val="none" w:sz="0" w:space="0" w:color="auto"/>
                    <w:bottom w:val="none" w:sz="0" w:space="0" w:color="auto"/>
                    <w:right w:val="none" w:sz="0" w:space="0" w:color="auto"/>
                  </w:divBdr>
                  <w:divsChild>
                    <w:div w:id="5555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338168">
          <w:marLeft w:val="-225"/>
          <w:marRight w:val="-225"/>
          <w:marTop w:val="0"/>
          <w:marBottom w:val="0"/>
          <w:divBdr>
            <w:top w:val="none" w:sz="0" w:space="0" w:color="auto"/>
            <w:left w:val="none" w:sz="0" w:space="0" w:color="auto"/>
            <w:bottom w:val="none" w:sz="0" w:space="0" w:color="auto"/>
            <w:right w:val="none" w:sz="0" w:space="0" w:color="auto"/>
          </w:divBdr>
          <w:divsChild>
            <w:div w:id="1451626611">
              <w:marLeft w:val="0"/>
              <w:marRight w:val="0"/>
              <w:marTop w:val="0"/>
              <w:marBottom w:val="0"/>
              <w:divBdr>
                <w:top w:val="none" w:sz="0" w:space="0" w:color="auto"/>
                <w:left w:val="none" w:sz="0" w:space="0" w:color="auto"/>
                <w:bottom w:val="none" w:sz="0" w:space="0" w:color="auto"/>
                <w:right w:val="none" w:sz="0" w:space="0" w:color="auto"/>
              </w:divBdr>
              <w:divsChild>
                <w:div w:id="859898375">
                  <w:marLeft w:val="0"/>
                  <w:marRight w:val="0"/>
                  <w:marTop w:val="0"/>
                  <w:marBottom w:val="0"/>
                  <w:divBdr>
                    <w:top w:val="none" w:sz="0" w:space="0" w:color="auto"/>
                    <w:left w:val="none" w:sz="0" w:space="0" w:color="auto"/>
                    <w:bottom w:val="none" w:sz="0" w:space="0" w:color="auto"/>
                    <w:right w:val="none" w:sz="0" w:space="0" w:color="auto"/>
                  </w:divBdr>
                  <w:divsChild>
                    <w:div w:id="713168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2060295">
              <w:marLeft w:val="1463"/>
              <w:marRight w:val="0"/>
              <w:marTop w:val="0"/>
              <w:marBottom w:val="0"/>
              <w:divBdr>
                <w:top w:val="none" w:sz="0" w:space="0" w:color="auto"/>
                <w:left w:val="none" w:sz="0" w:space="0" w:color="auto"/>
                <w:bottom w:val="none" w:sz="0" w:space="0" w:color="auto"/>
                <w:right w:val="none" w:sz="0" w:space="0" w:color="auto"/>
              </w:divBdr>
              <w:divsChild>
                <w:div w:id="6652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7252">
          <w:marLeft w:val="-225"/>
          <w:marRight w:val="-225"/>
          <w:marTop w:val="0"/>
          <w:marBottom w:val="0"/>
          <w:divBdr>
            <w:top w:val="none" w:sz="0" w:space="0" w:color="auto"/>
            <w:left w:val="none" w:sz="0" w:space="0" w:color="auto"/>
            <w:bottom w:val="none" w:sz="0" w:space="0" w:color="auto"/>
            <w:right w:val="none" w:sz="0" w:space="0" w:color="auto"/>
          </w:divBdr>
          <w:divsChild>
            <w:div w:id="1814371082">
              <w:marLeft w:val="1463"/>
              <w:marRight w:val="0"/>
              <w:marTop w:val="0"/>
              <w:marBottom w:val="0"/>
              <w:divBdr>
                <w:top w:val="none" w:sz="0" w:space="0" w:color="auto"/>
                <w:left w:val="none" w:sz="0" w:space="0" w:color="auto"/>
                <w:bottom w:val="none" w:sz="0" w:space="0" w:color="auto"/>
                <w:right w:val="none" w:sz="0" w:space="0" w:color="auto"/>
              </w:divBdr>
              <w:divsChild>
                <w:div w:id="151291120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46548463">
      <w:bodyDiv w:val="1"/>
      <w:marLeft w:val="0"/>
      <w:marRight w:val="0"/>
      <w:marTop w:val="0"/>
      <w:marBottom w:val="0"/>
      <w:divBdr>
        <w:top w:val="none" w:sz="0" w:space="0" w:color="auto"/>
        <w:left w:val="none" w:sz="0" w:space="0" w:color="auto"/>
        <w:bottom w:val="none" w:sz="0" w:space="0" w:color="auto"/>
        <w:right w:val="none" w:sz="0" w:space="0" w:color="auto"/>
      </w:divBdr>
      <w:divsChild>
        <w:div w:id="194537249">
          <w:marLeft w:val="0"/>
          <w:marRight w:val="0"/>
          <w:marTop w:val="0"/>
          <w:marBottom w:val="0"/>
          <w:divBdr>
            <w:top w:val="none" w:sz="0" w:space="0" w:color="auto"/>
            <w:left w:val="none" w:sz="0" w:space="0" w:color="auto"/>
            <w:bottom w:val="none" w:sz="0" w:space="0" w:color="auto"/>
            <w:right w:val="none" w:sz="0" w:space="0" w:color="auto"/>
          </w:divBdr>
          <w:divsChild>
            <w:div w:id="149910456">
              <w:marLeft w:val="-225"/>
              <w:marRight w:val="-225"/>
              <w:marTop w:val="0"/>
              <w:marBottom w:val="0"/>
              <w:divBdr>
                <w:top w:val="none" w:sz="0" w:space="0" w:color="auto"/>
                <w:left w:val="none" w:sz="0" w:space="0" w:color="auto"/>
                <w:bottom w:val="none" w:sz="0" w:space="0" w:color="auto"/>
                <w:right w:val="none" w:sz="0" w:space="0" w:color="auto"/>
              </w:divBdr>
              <w:divsChild>
                <w:div w:id="580338239">
                  <w:marLeft w:val="0"/>
                  <w:marRight w:val="0"/>
                  <w:marTop w:val="0"/>
                  <w:marBottom w:val="0"/>
                  <w:divBdr>
                    <w:top w:val="none" w:sz="0" w:space="0" w:color="auto"/>
                    <w:left w:val="none" w:sz="0" w:space="0" w:color="auto"/>
                    <w:bottom w:val="none" w:sz="0" w:space="0" w:color="auto"/>
                    <w:right w:val="none" w:sz="0" w:space="0" w:color="auto"/>
                  </w:divBdr>
                  <w:divsChild>
                    <w:div w:id="3111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6789">
          <w:marLeft w:val="0"/>
          <w:marRight w:val="0"/>
          <w:marTop w:val="0"/>
          <w:marBottom w:val="0"/>
          <w:divBdr>
            <w:top w:val="none" w:sz="0" w:space="0" w:color="auto"/>
            <w:left w:val="none" w:sz="0" w:space="0" w:color="auto"/>
            <w:bottom w:val="none" w:sz="0" w:space="0" w:color="auto"/>
            <w:right w:val="none" w:sz="0" w:space="0" w:color="auto"/>
          </w:divBdr>
          <w:divsChild>
            <w:div w:id="1561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3453">
      <w:bodyDiv w:val="1"/>
      <w:marLeft w:val="0"/>
      <w:marRight w:val="0"/>
      <w:marTop w:val="0"/>
      <w:marBottom w:val="0"/>
      <w:divBdr>
        <w:top w:val="none" w:sz="0" w:space="0" w:color="auto"/>
        <w:left w:val="none" w:sz="0" w:space="0" w:color="auto"/>
        <w:bottom w:val="none" w:sz="0" w:space="0" w:color="auto"/>
        <w:right w:val="none" w:sz="0" w:space="0" w:color="auto"/>
      </w:divBdr>
      <w:divsChild>
        <w:div w:id="666636223">
          <w:marLeft w:val="0"/>
          <w:marRight w:val="0"/>
          <w:marTop w:val="0"/>
          <w:marBottom w:val="0"/>
          <w:divBdr>
            <w:top w:val="none" w:sz="0" w:space="0" w:color="auto"/>
            <w:left w:val="none" w:sz="0" w:space="0" w:color="auto"/>
            <w:bottom w:val="none" w:sz="0" w:space="0" w:color="auto"/>
            <w:right w:val="none" w:sz="0" w:space="0" w:color="auto"/>
          </w:divBdr>
          <w:divsChild>
            <w:div w:id="701714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6966012">
      <w:bodyDiv w:val="1"/>
      <w:marLeft w:val="0"/>
      <w:marRight w:val="0"/>
      <w:marTop w:val="0"/>
      <w:marBottom w:val="0"/>
      <w:divBdr>
        <w:top w:val="none" w:sz="0" w:space="0" w:color="auto"/>
        <w:left w:val="none" w:sz="0" w:space="0" w:color="auto"/>
        <w:bottom w:val="none" w:sz="0" w:space="0" w:color="auto"/>
        <w:right w:val="none" w:sz="0" w:space="0" w:color="auto"/>
      </w:divBdr>
      <w:divsChild>
        <w:div w:id="1406534636">
          <w:marLeft w:val="0"/>
          <w:marRight w:val="0"/>
          <w:marTop w:val="0"/>
          <w:marBottom w:val="300"/>
          <w:divBdr>
            <w:top w:val="none" w:sz="0" w:space="0" w:color="auto"/>
            <w:left w:val="none" w:sz="0" w:space="0" w:color="auto"/>
            <w:bottom w:val="none" w:sz="0" w:space="0" w:color="auto"/>
            <w:right w:val="none" w:sz="0" w:space="0" w:color="auto"/>
          </w:divBdr>
        </w:div>
        <w:div w:id="2115978068">
          <w:marLeft w:val="15"/>
          <w:marRight w:val="225"/>
          <w:marTop w:val="0"/>
          <w:marBottom w:val="105"/>
          <w:divBdr>
            <w:top w:val="none" w:sz="0" w:space="0" w:color="auto"/>
            <w:left w:val="none" w:sz="0" w:space="0" w:color="auto"/>
            <w:bottom w:val="none" w:sz="0" w:space="0" w:color="auto"/>
            <w:right w:val="none" w:sz="0" w:space="0" w:color="auto"/>
          </w:divBdr>
          <w:divsChild>
            <w:div w:id="1845708799">
              <w:marLeft w:val="0"/>
              <w:marRight w:val="0"/>
              <w:marTop w:val="0"/>
              <w:marBottom w:val="0"/>
              <w:divBdr>
                <w:top w:val="none" w:sz="0" w:space="0" w:color="auto"/>
                <w:left w:val="none" w:sz="0" w:space="0" w:color="auto"/>
                <w:bottom w:val="none" w:sz="0" w:space="0" w:color="auto"/>
                <w:right w:val="none" w:sz="0" w:space="0" w:color="auto"/>
              </w:divBdr>
            </w:div>
            <w:div w:id="652107323">
              <w:marLeft w:val="0"/>
              <w:marRight w:val="0"/>
              <w:marTop w:val="0"/>
              <w:marBottom w:val="0"/>
              <w:divBdr>
                <w:top w:val="none" w:sz="0" w:space="0" w:color="auto"/>
                <w:left w:val="none" w:sz="0" w:space="0" w:color="auto"/>
                <w:bottom w:val="none" w:sz="0" w:space="0" w:color="auto"/>
                <w:right w:val="none" w:sz="0" w:space="0" w:color="auto"/>
              </w:divBdr>
            </w:div>
            <w:div w:id="4014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7650">
      <w:bodyDiv w:val="1"/>
      <w:marLeft w:val="0"/>
      <w:marRight w:val="0"/>
      <w:marTop w:val="0"/>
      <w:marBottom w:val="0"/>
      <w:divBdr>
        <w:top w:val="none" w:sz="0" w:space="0" w:color="auto"/>
        <w:left w:val="none" w:sz="0" w:space="0" w:color="auto"/>
        <w:bottom w:val="none" w:sz="0" w:space="0" w:color="auto"/>
        <w:right w:val="none" w:sz="0" w:space="0" w:color="auto"/>
      </w:divBdr>
      <w:divsChild>
        <w:div w:id="375932363">
          <w:marLeft w:val="0"/>
          <w:marRight w:val="0"/>
          <w:marTop w:val="0"/>
          <w:marBottom w:val="0"/>
          <w:divBdr>
            <w:top w:val="none" w:sz="0" w:space="0" w:color="auto"/>
            <w:left w:val="none" w:sz="0" w:space="0" w:color="auto"/>
            <w:bottom w:val="none" w:sz="0" w:space="0" w:color="auto"/>
            <w:right w:val="none" w:sz="0" w:space="0" w:color="auto"/>
          </w:divBdr>
          <w:divsChild>
            <w:div w:id="88813028">
              <w:marLeft w:val="0"/>
              <w:marRight w:val="0"/>
              <w:marTop w:val="0"/>
              <w:marBottom w:val="345"/>
              <w:divBdr>
                <w:top w:val="none" w:sz="0" w:space="0" w:color="auto"/>
                <w:left w:val="none" w:sz="0" w:space="0" w:color="auto"/>
                <w:bottom w:val="none" w:sz="0" w:space="0" w:color="auto"/>
                <w:right w:val="none" w:sz="0" w:space="0" w:color="auto"/>
              </w:divBdr>
            </w:div>
            <w:div w:id="2515474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7272723">
      <w:bodyDiv w:val="1"/>
      <w:marLeft w:val="0"/>
      <w:marRight w:val="0"/>
      <w:marTop w:val="0"/>
      <w:marBottom w:val="0"/>
      <w:divBdr>
        <w:top w:val="none" w:sz="0" w:space="0" w:color="auto"/>
        <w:left w:val="none" w:sz="0" w:space="0" w:color="auto"/>
        <w:bottom w:val="none" w:sz="0" w:space="0" w:color="auto"/>
        <w:right w:val="none" w:sz="0" w:space="0" w:color="auto"/>
      </w:divBdr>
      <w:divsChild>
        <w:div w:id="731460807">
          <w:marLeft w:val="0"/>
          <w:marRight w:val="0"/>
          <w:marTop w:val="0"/>
          <w:marBottom w:val="300"/>
          <w:divBdr>
            <w:top w:val="none" w:sz="0" w:space="0" w:color="auto"/>
            <w:left w:val="none" w:sz="0" w:space="0" w:color="auto"/>
            <w:bottom w:val="none" w:sz="0" w:space="0" w:color="auto"/>
            <w:right w:val="none" w:sz="0" w:space="0" w:color="auto"/>
          </w:divBdr>
        </w:div>
      </w:divsChild>
    </w:div>
    <w:div w:id="247617482">
      <w:bodyDiv w:val="1"/>
      <w:marLeft w:val="0"/>
      <w:marRight w:val="0"/>
      <w:marTop w:val="0"/>
      <w:marBottom w:val="0"/>
      <w:divBdr>
        <w:top w:val="none" w:sz="0" w:space="0" w:color="auto"/>
        <w:left w:val="none" w:sz="0" w:space="0" w:color="auto"/>
        <w:bottom w:val="none" w:sz="0" w:space="0" w:color="auto"/>
        <w:right w:val="none" w:sz="0" w:space="0" w:color="auto"/>
      </w:divBdr>
      <w:divsChild>
        <w:div w:id="162867013">
          <w:marLeft w:val="0"/>
          <w:marRight w:val="0"/>
          <w:marTop w:val="0"/>
          <w:marBottom w:val="0"/>
          <w:divBdr>
            <w:top w:val="none" w:sz="0" w:space="0" w:color="auto"/>
            <w:left w:val="none" w:sz="0" w:space="0" w:color="auto"/>
            <w:bottom w:val="none" w:sz="0" w:space="0" w:color="auto"/>
            <w:right w:val="none" w:sz="0" w:space="0" w:color="auto"/>
          </w:divBdr>
        </w:div>
      </w:divsChild>
    </w:div>
    <w:div w:id="247736517">
      <w:bodyDiv w:val="1"/>
      <w:marLeft w:val="0"/>
      <w:marRight w:val="0"/>
      <w:marTop w:val="0"/>
      <w:marBottom w:val="0"/>
      <w:divBdr>
        <w:top w:val="none" w:sz="0" w:space="0" w:color="auto"/>
        <w:left w:val="none" w:sz="0" w:space="0" w:color="auto"/>
        <w:bottom w:val="none" w:sz="0" w:space="0" w:color="auto"/>
        <w:right w:val="none" w:sz="0" w:space="0" w:color="auto"/>
      </w:divBdr>
    </w:div>
    <w:div w:id="247812871">
      <w:bodyDiv w:val="1"/>
      <w:marLeft w:val="0"/>
      <w:marRight w:val="0"/>
      <w:marTop w:val="0"/>
      <w:marBottom w:val="0"/>
      <w:divBdr>
        <w:top w:val="none" w:sz="0" w:space="0" w:color="auto"/>
        <w:left w:val="none" w:sz="0" w:space="0" w:color="auto"/>
        <w:bottom w:val="none" w:sz="0" w:space="0" w:color="auto"/>
        <w:right w:val="none" w:sz="0" w:space="0" w:color="auto"/>
      </w:divBdr>
    </w:div>
    <w:div w:id="248075813">
      <w:bodyDiv w:val="1"/>
      <w:marLeft w:val="0"/>
      <w:marRight w:val="0"/>
      <w:marTop w:val="0"/>
      <w:marBottom w:val="0"/>
      <w:divBdr>
        <w:top w:val="none" w:sz="0" w:space="0" w:color="auto"/>
        <w:left w:val="none" w:sz="0" w:space="0" w:color="auto"/>
        <w:bottom w:val="none" w:sz="0" w:space="0" w:color="auto"/>
        <w:right w:val="none" w:sz="0" w:space="0" w:color="auto"/>
      </w:divBdr>
      <w:divsChild>
        <w:div w:id="368071719">
          <w:marLeft w:val="0"/>
          <w:marRight w:val="0"/>
          <w:marTop w:val="0"/>
          <w:marBottom w:val="300"/>
          <w:divBdr>
            <w:top w:val="none" w:sz="0" w:space="0" w:color="auto"/>
            <w:left w:val="none" w:sz="0" w:space="0" w:color="auto"/>
            <w:bottom w:val="none" w:sz="0" w:space="0" w:color="auto"/>
            <w:right w:val="none" w:sz="0" w:space="0" w:color="auto"/>
          </w:divBdr>
        </w:div>
      </w:divsChild>
    </w:div>
    <w:div w:id="248197444">
      <w:bodyDiv w:val="1"/>
      <w:marLeft w:val="0"/>
      <w:marRight w:val="0"/>
      <w:marTop w:val="0"/>
      <w:marBottom w:val="0"/>
      <w:divBdr>
        <w:top w:val="none" w:sz="0" w:space="0" w:color="auto"/>
        <w:left w:val="none" w:sz="0" w:space="0" w:color="auto"/>
        <w:bottom w:val="none" w:sz="0" w:space="0" w:color="auto"/>
        <w:right w:val="none" w:sz="0" w:space="0" w:color="auto"/>
      </w:divBdr>
      <w:divsChild>
        <w:div w:id="319505032">
          <w:marLeft w:val="0"/>
          <w:marRight w:val="0"/>
          <w:marTop w:val="0"/>
          <w:marBottom w:val="0"/>
          <w:divBdr>
            <w:top w:val="none" w:sz="0" w:space="0" w:color="auto"/>
            <w:left w:val="none" w:sz="0" w:space="0" w:color="auto"/>
            <w:bottom w:val="none" w:sz="0" w:space="0" w:color="auto"/>
            <w:right w:val="none" w:sz="0" w:space="0" w:color="auto"/>
          </w:divBdr>
        </w:div>
        <w:div w:id="394165664">
          <w:marLeft w:val="-225"/>
          <w:marRight w:val="-225"/>
          <w:marTop w:val="0"/>
          <w:marBottom w:val="0"/>
          <w:divBdr>
            <w:top w:val="none" w:sz="0" w:space="0" w:color="auto"/>
            <w:left w:val="none" w:sz="0" w:space="0" w:color="auto"/>
            <w:bottom w:val="none" w:sz="0" w:space="0" w:color="auto"/>
            <w:right w:val="none" w:sz="0" w:space="0" w:color="auto"/>
          </w:divBdr>
          <w:divsChild>
            <w:div w:id="3181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6124">
      <w:bodyDiv w:val="1"/>
      <w:marLeft w:val="0"/>
      <w:marRight w:val="0"/>
      <w:marTop w:val="0"/>
      <w:marBottom w:val="0"/>
      <w:divBdr>
        <w:top w:val="none" w:sz="0" w:space="0" w:color="auto"/>
        <w:left w:val="none" w:sz="0" w:space="0" w:color="auto"/>
        <w:bottom w:val="none" w:sz="0" w:space="0" w:color="auto"/>
        <w:right w:val="none" w:sz="0" w:space="0" w:color="auto"/>
      </w:divBdr>
      <w:divsChild>
        <w:div w:id="722094170">
          <w:marLeft w:val="0"/>
          <w:marRight w:val="0"/>
          <w:marTop w:val="0"/>
          <w:marBottom w:val="0"/>
          <w:divBdr>
            <w:top w:val="none" w:sz="0" w:space="0" w:color="auto"/>
            <w:left w:val="none" w:sz="0" w:space="0" w:color="auto"/>
            <w:bottom w:val="none" w:sz="0" w:space="0" w:color="auto"/>
            <w:right w:val="none" w:sz="0" w:space="0" w:color="auto"/>
          </w:divBdr>
        </w:div>
        <w:div w:id="1083258340">
          <w:marLeft w:val="0"/>
          <w:marRight w:val="0"/>
          <w:marTop w:val="0"/>
          <w:marBottom w:val="0"/>
          <w:divBdr>
            <w:top w:val="none" w:sz="0" w:space="0" w:color="auto"/>
            <w:left w:val="none" w:sz="0" w:space="0" w:color="auto"/>
            <w:bottom w:val="none" w:sz="0" w:space="0" w:color="auto"/>
            <w:right w:val="none" w:sz="0" w:space="0" w:color="auto"/>
          </w:divBdr>
        </w:div>
      </w:divsChild>
    </w:div>
    <w:div w:id="248543667">
      <w:bodyDiv w:val="1"/>
      <w:marLeft w:val="0"/>
      <w:marRight w:val="0"/>
      <w:marTop w:val="0"/>
      <w:marBottom w:val="0"/>
      <w:divBdr>
        <w:top w:val="none" w:sz="0" w:space="0" w:color="auto"/>
        <w:left w:val="none" w:sz="0" w:space="0" w:color="auto"/>
        <w:bottom w:val="none" w:sz="0" w:space="0" w:color="auto"/>
        <w:right w:val="none" w:sz="0" w:space="0" w:color="auto"/>
      </w:divBdr>
      <w:divsChild>
        <w:div w:id="544877078">
          <w:marLeft w:val="0"/>
          <w:marRight w:val="0"/>
          <w:marTop w:val="0"/>
          <w:marBottom w:val="0"/>
          <w:divBdr>
            <w:top w:val="none" w:sz="0" w:space="0" w:color="auto"/>
            <w:left w:val="none" w:sz="0" w:space="0" w:color="auto"/>
            <w:bottom w:val="none" w:sz="0" w:space="0" w:color="auto"/>
            <w:right w:val="none" w:sz="0" w:space="0" w:color="auto"/>
          </w:divBdr>
        </w:div>
      </w:divsChild>
    </w:div>
    <w:div w:id="248780143">
      <w:bodyDiv w:val="1"/>
      <w:marLeft w:val="0"/>
      <w:marRight w:val="0"/>
      <w:marTop w:val="0"/>
      <w:marBottom w:val="0"/>
      <w:divBdr>
        <w:top w:val="none" w:sz="0" w:space="0" w:color="auto"/>
        <w:left w:val="none" w:sz="0" w:space="0" w:color="auto"/>
        <w:bottom w:val="none" w:sz="0" w:space="0" w:color="auto"/>
        <w:right w:val="none" w:sz="0" w:space="0" w:color="auto"/>
      </w:divBdr>
      <w:divsChild>
        <w:div w:id="135343278">
          <w:marLeft w:val="0"/>
          <w:marRight w:val="0"/>
          <w:marTop w:val="0"/>
          <w:marBottom w:val="376"/>
          <w:divBdr>
            <w:top w:val="none" w:sz="0" w:space="0" w:color="auto"/>
            <w:left w:val="none" w:sz="0" w:space="0" w:color="auto"/>
            <w:bottom w:val="none" w:sz="0" w:space="0" w:color="auto"/>
            <w:right w:val="none" w:sz="0" w:space="0" w:color="auto"/>
          </w:divBdr>
        </w:div>
      </w:divsChild>
    </w:div>
    <w:div w:id="249042043">
      <w:bodyDiv w:val="1"/>
      <w:marLeft w:val="0"/>
      <w:marRight w:val="0"/>
      <w:marTop w:val="0"/>
      <w:marBottom w:val="0"/>
      <w:divBdr>
        <w:top w:val="none" w:sz="0" w:space="0" w:color="auto"/>
        <w:left w:val="none" w:sz="0" w:space="0" w:color="auto"/>
        <w:bottom w:val="none" w:sz="0" w:space="0" w:color="auto"/>
        <w:right w:val="none" w:sz="0" w:space="0" w:color="auto"/>
      </w:divBdr>
    </w:div>
    <w:div w:id="249048113">
      <w:bodyDiv w:val="1"/>
      <w:marLeft w:val="0"/>
      <w:marRight w:val="0"/>
      <w:marTop w:val="0"/>
      <w:marBottom w:val="0"/>
      <w:divBdr>
        <w:top w:val="none" w:sz="0" w:space="0" w:color="auto"/>
        <w:left w:val="none" w:sz="0" w:space="0" w:color="auto"/>
        <w:bottom w:val="none" w:sz="0" w:space="0" w:color="auto"/>
        <w:right w:val="none" w:sz="0" w:space="0" w:color="auto"/>
      </w:divBdr>
      <w:divsChild>
        <w:div w:id="457185898">
          <w:marLeft w:val="0"/>
          <w:marRight w:val="0"/>
          <w:marTop w:val="0"/>
          <w:marBottom w:val="0"/>
          <w:divBdr>
            <w:top w:val="none" w:sz="0" w:space="0" w:color="auto"/>
            <w:left w:val="none" w:sz="0" w:space="0" w:color="auto"/>
            <w:bottom w:val="none" w:sz="0" w:space="0" w:color="auto"/>
            <w:right w:val="none" w:sz="0" w:space="0" w:color="auto"/>
          </w:divBdr>
        </w:div>
      </w:divsChild>
    </w:div>
    <w:div w:id="249584382">
      <w:bodyDiv w:val="1"/>
      <w:marLeft w:val="0"/>
      <w:marRight w:val="0"/>
      <w:marTop w:val="0"/>
      <w:marBottom w:val="0"/>
      <w:divBdr>
        <w:top w:val="none" w:sz="0" w:space="0" w:color="auto"/>
        <w:left w:val="none" w:sz="0" w:space="0" w:color="auto"/>
        <w:bottom w:val="none" w:sz="0" w:space="0" w:color="auto"/>
        <w:right w:val="none" w:sz="0" w:space="0" w:color="auto"/>
      </w:divBdr>
    </w:div>
    <w:div w:id="250090493">
      <w:bodyDiv w:val="1"/>
      <w:marLeft w:val="0"/>
      <w:marRight w:val="0"/>
      <w:marTop w:val="0"/>
      <w:marBottom w:val="0"/>
      <w:divBdr>
        <w:top w:val="none" w:sz="0" w:space="0" w:color="auto"/>
        <w:left w:val="none" w:sz="0" w:space="0" w:color="auto"/>
        <w:bottom w:val="none" w:sz="0" w:space="0" w:color="auto"/>
        <w:right w:val="none" w:sz="0" w:space="0" w:color="auto"/>
      </w:divBdr>
      <w:divsChild>
        <w:div w:id="458455110">
          <w:marLeft w:val="0"/>
          <w:marRight w:val="0"/>
          <w:marTop w:val="0"/>
          <w:marBottom w:val="300"/>
          <w:divBdr>
            <w:top w:val="none" w:sz="0" w:space="0" w:color="auto"/>
            <w:left w:val="none" w:sz="0" w:space="0" w:color="auto"/>
            <w:bottom w:val="none" w:sz="0" w:space="0" w:color="auto"/>
            <w:right w:val="none" w:sz="0" w:space="0" w:color="auto"/>
          </w:divBdr>
        </w:div>
      </w:divsChild>
    </w:div>
    <w:div w:id="2505497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1163169">
      <w:bodyDiv w:val="1"/>
      <w:marLeft w:val="0"/>
      <w:marRight w:val="0"/>
      <w:marTop w:val="0"/>
      <w:marBottom w:val="0"/>
      <w:divBdr>
        <w:top w:val="none" w:sz="0" w:space="0" w:color="auto"/>
        <w:left w:val="none" w:sz="0" w:space="0" w:color="auto"/>
        <w:bottom w:val="none" w:sz="0" w:space="0" w:color="auto"/>
        <w:right w:val="none" w:sz="0" w:space="0" w:color="auto"/>
      </w:divBdr>
    </w:div>
    <w:div w:id="251546177">
      <w:bodyDiv w:val="1"/>
      <w:marLeft w:val="0"/>
      <w:marRight w:val="0"/>
      <w:marTop w:val="0"/>
      <w:marBottom w:val="0"/>
      <w:divBdr>
        <w:top w:val="none" w:sz="0" w:space="0" w:color="auto"/>
        <w:left w:val="none" w:sz="0" w:space="0" w:color="auto"/>
        <w:bottom w:val="none" w:sz="0" w:space="0" w:color="auto"/>
        <w:right w:val="none" w:sz="0" w:space="0" w:color="auto"/>
      </w:divBdr>
    </w:div>
    <w:div w:id="251597067">
      <w:bodyDiv w:val="1"/>
      <w:marLeft w:val="0"/>
      <w:marRight w:val="0"/>
      <w:marTop w:val="0"/>
      <w:marBottom w:val="0"/>
      <w:divBdr>
        <w:top w:val="none" w:sz="0" w:space="0" w:color="auto"/>
        <w:left w:val="none" w:sz="0" w:space="0" w:color="auto"/>
        <w:bottom w:val="none" w:sz="0" w:space="0" w:color="auto"/>
        <w:right w:val="none" w:sz="0" w:space="0" w:color="auto"/>
      </w:divBdr>
      <w:divsChild>
        <w:div w:id="1198396271">
          <w:marLeft w:val="0"/>
          <w:marRight w:val="0"/>
          <w:marTop w:val="0"/>
          <w:marBottom w:val="0"/>
          <w:divBdr>
            <w:top w:val="single" w:sz="2" w:space="0" w:color="E0E0E0"/>
            <w:left w:val="single" w:sz="2" w:space="0" w:color="E0E0E0"/>
            <w:bottom w:val="single" w:sz="2" w:space="0" w:color="E0E0E0"/>
            <w:right w:val="single" w:sz="2" w:space="0" w:color="E0E0E0"/>
          </w:divBdr>
          <w:divsChild>
            <w:div w:id="462577339">
              <w:marLeft w:val="0"/>
              <w:marRight w:val="0"/>
              <w:marTop w:val="0"/>
              <w:marBottom w:val="0"/>
              <w:divBdr>
                <w:top w:val="single" w:sz="2" w:space="0" w:color="E0E0E0"/>
                <w:left w:val="single" w:sz="2" w:space="0" w:color="E0E0E0"/>
                <w:bottom w:val="single" w:sz="2" w:space="0" w:color="E0E0E0"/>
                <w:right w:val="single" w:sz="2" w:space="0" w:color="E0E0E0"/>
              </w:divBdr>
              <w:divsChild>
                <w:div w:id="287007475">
                  <w:marLeft w:val="0"/>
                  <w:marRight w:val="0"/>
                  <w:marTop w:val="0"/>
                  <w:marBottom w:val="0"/>
                  <w:divBdr>
                    <w:top w:val="single" w:sz="2" w:space="0" w:color="E0E0E0"/>
                    <w:left w:val="single" w:sz="2" w:space="0" w:color="E0E0E0"/>
                    <w:bottom w:val="single" w:sz="2" w:space="0" w:color="E0E0E0"/>
                    <w:right w:val="single" w:sz="2" w:space="0" w:color="E0E0E0"/>
                  </w:divBdr>
                  <w:divsChild>
                    <w:div w:id="423574159">
                      <w:marLeft w:val="0"/>
                      <w:marRight w:val="0"/>
                      <w:marTop w:val="0"/>
                      <w:marBottom w:val="0"/>
                      <w:divBdr>
                        <w:top w:val="single" w:sz="2" w:space="0" w:color="E0E0E0"/>
                        <w:left w:val="single" w:sz="2" w:space="0" w:color="E0E0E0"/>
                        <w:bottom w:val="single" w:sz="2" w:space="0" w:color="E0E0E0"/>
                        <w:right w:val="single" w:sz="2" w:space="0" w:color="E0E0E0"/>
                      </w:divBdr>
                    </w:div>
                    <w:div w:id="2952630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34819539">
          <w:marLeft w:val="0"/>
          <w:marRight w:val="0"/>
          <w:marTop w:val="0"/>
          <w:marBottom w:val="0"/>
          <w:divBdr>
            <w:top w:val="single" w:sz="2" w:space="0" w:color="E0E0E0"/>
            <w:left w:val="single" w:sz="2" w:space="0" w:color="E0E0E0"/>
            <w:bottom w:val="single" w:sz="2" w:space="0" w:color="E0E0E0"/>
            <w:right w:val="single" w:sz="2" w:space="0" w:color="E0E0E0"/>
          </w:divBdr>
          <w:divsChild>
            <w:div w:id="1603345053">
              <w:marLeft w:val="0"/>
              <w:marRight w:val="0"/>
              <w:marTop w:val="0"/>
              <w:marBottom w:val="0"/>
              <w:divBdr>
                <w:top w:val="single" w:sz="2" w:space="0" w:color="E0E0E0"/>
                <w:left w:val="single" w:sz="2" w:space="0" w:color="E0E0E0"/>
                <w:bottom w:val="single" w:sz="2" w:space="0" w:color="E0E0E0"/>
                <w:right w:val="single" w:sz="2" w:space="0" w:color="E0E0E0"/>
              </w:divBdr>
              <w:divsChild>
                <w:div w:id="1672489089">
                  <w:marLeft w:val="0"/>
                  <w:marRight w:val="0"/>
                  <w:marTop w:val="0"/>
                  <w:marBottom w:val="0"/>
                  <w:divBdr>
                    <w:top w:val="single" w:sz="2" w:space="0" w:color="E0E0E0"/>
                    <w:left w:val="single" w:sz="2" w:space="0" w:color="E0E0E0"/>
                    <w:bottom w:val="single" w:sz="2" w:space="0" w:color="E0E0E0"/>
                    <w:right w:val="single" w:sz="2" w:space="0" w:color="E0E0E0"/>
                  </w:divBdr>
                  <w:divsChild>
                    <w:div w:id="516652417">
                      <w:marLeft w:val="0"/>
                      <w:marRight w:val="0"/>
                      <w:marTop w:val="0"/>
                      <w:marBottom w:val="0"/>
                      <w:divBdr>
                        <w:top w:val="single" w:sz="2" w:space="0" w:color="E0E0E0"/>
                        <w:left w:val="single" w:sz="2" w:space="0" w:color="E0E0E0"/>
                        <w:bottom w:val="single" w:sz="2" w:space="0" w:color="E0E0E0"/>
                        <w:right w:val="single" w:sz="2" w:space="0" w:color="E0E0E0"/>
                      </w:divBdr>
                      <w:divsChild>
                        <w:div w:id="18497102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267377">
              <w:marLeft w:val="0"/>
              <w:marRight w:val="0"/>
              <w:marTop w:val="0"/>
              <w:marBottom w:val="0"/>
              <w:divBdr>
                <w:top w:val="single" w:sz="2" w:space="0" w:color="E0E0E0"/>
                <w:left w:val="single" w:sz="2" w:space="0" w:color="E0E0E0"/>
                <w:bottom w:val="single" w:sz="2" w:space="0" w:color="E0E0E0"/>
                <w:right w:val="single" w:sz="2" w:space="0" w:color="E0E0E0"/>
              </w:divBdr>
              <w:divsChild>
                <w:div w:id="2099859585">
                  <w:marLeft w:val="0"/>
                  <w:marRight w:val="0"/>
                  <w:marTop w:val="0"/>
                  <w:marBottom w:val="0"/>
                  <w:divBdr>
                    <w:top w:val="single" w:sz="2" w:space="0" w:color="E0E0E0"/>
                    <w:left w:val="single" w:sz="2" w:space="0" w:color="E0E0E0"/>
                    <w:bottom w:val="single" w:sz="2" w:space="0" w:color="E0E0E0"/>
                    <w:right w:val="single" w:sz="2" w:space="0" w:color="E0E0E0"/>
                  </w:divBdr>
                </w:div>
                <w:div w:id="600139333">
                  <w:marLeft w:val="0"/>
                  <w:marRight w:val="0"/>
                  <w:marTop w:val="0"/>
                  <w:marBottom w:val="0"/>
                  <w:divBdr>
                    <w:top w:val="single" w:sz="2" w:space="0" w:color="E0E0E0"/>
                    <w:left w:val="single" w:sz="2" w:space="0" w:color="E0E0E0"/>
                    <w:bottom w:val="single" w:sz="2" w:space="0" w:color="E0E0E0"/>
                    <w:right w:val="single" w:sz="2" w:space="0" w:color="E0E0E0"/>
                  </w:divBdr>
                  <w:divsChild>
                    <w:div w:id="58097603">
                      <w:marLeft w:val="0"/>
                      <w:marRight w:val="0"/>
                      <w:marTop w:val="0"/>
                      <w:marBottom w:val="0"/>
                      <w:divBdr>
                        <w:top w:val="single" w:sz="2" w:space="0" w:color="E0E0E0"/>
                        <w:left w:val="single" w:sz="2" w:space="0" w:color="E0E0E0"/>
                        <w:bottom w:val="single" w:sz="2" w:space="0" w:color="E0E0E0"/>
                        <w:right w:val="single" w:sz="2" w:space="0" w:color="E0E0E0"/>
                      </w:divBdr>
                      <w:divsChild>
                        <w:div w:id="465389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796724">
                      <w:marLeft w:val="0"/>
                      <w:marRight w:val="0"/>
                      <w:marTop w:val="0"/>
                      <w:marBottom w:val="0"/>
                      <w:divBdr>
                        <w:top w:val="single" w:sz="2" w:space="0" w:color="E0E0E0"/>
                        <w:left w:val="single" w:sz="2" w:space="0" w:color="E0E0E0"/>
                        <w:bottom w:val="single" w:sz="2" w:space="0" w:color="E0E0E0"/>
                        <w:right w:val="single" w:sz="2" w:space="0" w:color="E0E0E0"/>
                      </w:divBdr>
                      <w:divsChild>
                        <w:div w:id="2266451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1708317">
                      <w:marLeft w:val="0"/>
                      <w:marRight w:val="0"/>
                      <w:marTop w:val="0"/>
                      <w:marBottom w:val="0"/>
                      <w:divBdr>
                        <w:top w:val="single" w:sz="2" w:space="0" w:color="E0E0E0"/>
                        <w:left w:val="single" w:sz="2" w:space="0" w:color="E0E0E0"/>
                        <w:bottom w:val="single" w:sz="2" w:space="0" w:color="E0E0E0"/>
                        <w:right w:val="single" w:sz="2" w:space="0" w:color="E0E0E0"/>
                      </w:divBdr>
                      <w:divsChild>
                        <w:div w:id="17517795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6901946">
                      <w:marLeft w:val="0"/>
                      <w:marRight w:val="0"/>
                      <w:marTop w:val="0"/>
                      <w:marBottom w:val="0"/>
                      <w:divBdr>
                        <w:top w:val="single" w:sz="2" w:space="0" w:color="E0E0E0"/>
                        <w:left w:val="single" w:sz="2" w:space="0" w:color="E0E0E0"/>
                        <w:bottom w:val="single" w:sz="2" w:space="0" w:color="E0E0E0"/>
                        <w:right w:val="single" w:sz="2" w:space="0" w:color="E0E0E0"/>
                      </w:divBdr>
                      <w:divsChild>
                        <w:div w:id="9812744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51741271">
      <w:bodyDiv w:val="1"/>
      <w:marLeft w:val="0"/>
      <w:marRight w:val="0"/>
      <w:marTop w:val="0"/>
      <w:marBottom w:val="0"/>
      <w:divBdr>
        <w:top w:val="none" w:sz="0" w:space="0" w:color="auto"/>
        <w:left w:val="none" w:sz="0" w:space="0" w:color="auto"/>
        <w:bottom w:val="none" w:sz="0" w:space="0" w:color="auto"/>
        <w:right w:val="none" w:sz="0" w:space="0" w:color="auto"/>
      </w:divBdr>
      <w:divsChild>
        <w:div w:id="422187090">
          <w:marLeft w:val="0"/>
          <w:marRight w:val="0"/>
          <w:marTop w:val="0"/>
          <w:marBottom w:val="300"/>
          <w:divBdr>
            <w:top w:val="none" w:sz="0" w:space="0" w:color="auto"/>
            <w:left w:val="none" w:sz="0" w:space="0" w:color="auto"/>
            <w:bottom w:val="single" w:sz="6" w:space="5" w:color="000000"/>
            <w:right w:val="none" w:sz="0" w:space="0" w:color="auto"/>
          </w:divBdr>
        </w:div>
      </w:divsChild>
    </w:div>
    <w:div w:id="251940722">
      <w:bodyDiv w:val="1"/>
      <w:marLeft w:val="0"/>
      <w:marRight w:val="0"/>
      <w:marTop w:val="0"/>
      <w:marBottom w:val="0"/>
      <w:divBdr>
        <w:top w:val="none" w:sz="0" w:space="0" w:color="auto"/>
        <w:left w:val="none" w:sz="0" w:space="0" w:color="auto"/>
        <w:bottom w:val="none" w:sz="0" w:space="0" w:color="auto"/>
        <w:right w:val="none" w:sz="0" w:space="0" w:color="auto"/>
      </w:divBdr>
      <w:divsChild>
        <w:div w:id="493421795">
          <w:marLeft w:val="0"/>
          <w:marRight w:val="0"/>
          <w:marTop w:val="0"/>
          <w:marBottom w:val="0"/>
          <w:divBdr>
            <w:top w:val="none" w:sz="0" w:space="0" w:color="auto"/>
            <w:left w:val="none" w:sz="0" w:space="0" w:color="auto"/>
            <w:bottom w:val="none" w:sz="0" w:space="0" w:color="auto"/>
            <w:right w:val="none" w:sz="0" w:space="0" w:color="auto"/>
          </w:divBdr>
        </w:div>
      </w:divsChild>
    </w:div>
    <w:div w:id="252012746">
      <w:bodyDiv w:val="1"/>
      <w:marLeft w:val="0"/>
      <w:marRight w:val="0"/>
      <w:marTop w:val="0"/>
      <w:marBottom w:val="0"/>
      <w:divBdr>
        <w:top w:val="none" w:sz="0" w:space="0" w:color="auto"/>
        <w:left w:val="none" w:sz="0" w:space="0" w:color="auto"/>
        <w:bottom w:val="none" w:sz="0" w:space="0" w:color="auto"/>
        <w:right w:val="none" w:sz="0" w:space="0" w:color="auto"/>
      </w:divBdr>
    </w:div>
    <w:div w:id="252518616">
      <w:bodyDiv w:val="1"/>
      <w:marLeft w:val="0"/>
      <w:marRight w:val="0"/>
      <w:marTop w:val="0"/>
      <w:marBottom w:val="0"/>
      <w:divBdr>
        <w:top w:val="none" w:sz="0" w:space="0" w:color="auto"/>
        <w:left w:val="none" w:sz="0" w:space="0" w:color="auto"/>
        <w:bottom w:val="none" w:sz="0" w:space="0" w:color="auto"/>
        <w:right w:val="none" w:sz="0" w:space="0" w:color="auto"/>
      </w:divBdr>
      <w:divsChild>
        <w:div w:id="1449229517">
          <w:marLeft w:val="0"/>
          <w:marRight w:val="0"/>
          <w:marTop w:val="0"/>
          <w:marBottom w:val="0"/>
          <w:divBdr>
            <w:top w:val="dotted" w:sz="6" w:space="4" w:color="EBEBEB"/>
            <w:left w:val="none" w:sz="0" w:space="8" w:color="auto"/>
            <w:bottom w:val="dotted" w:sz="6" w:space="4" w:color="EBEBEB"/>
            <w:right w:val="none" w:sz="0" w:space="8" w:color="auto"/>
          </w:divBdr>
        </w:div>
        <w:div w:id="1892110932">
          <w:marLeft w:val="0"/>
          <w:marRight w:val="0"/>
          <w:marTop w:val="0"/>
          <w:marBottom w:val="0"/>
          <w:divBdr>
            <w:top w:val="none" w:sz="0" w:space="0" w:color="auto"/>
            <w:left w:val="none" w:sz="0" w:space="0" w:color="auto"/>
            <w:bottom w:val="none" w:sz="0" w:space="0" w:color="auto"/>
            <w:right w:val="none" w:sz="0" w:space="0" w:color="auto"/>
          </w:divBdr>
        </w:div>
      </w:divsChild>
    </w:div>
    <w:div w:id="252592240">
      <w:bodyDiv w:val="1"/>
      <w:marLeft w:val="0"/>
      <w:marRight w:val="0"/>
      <w:marTop w:val="0"/>
      <w:marBottom w:val="0"/>
      <w:divBdr>
        <w:top w:val="none" w:sz="0" w:space="0" w:color="auto"/>
        <w:left w:val="none" w:sz="0" w:space="0" w:color="auto"/>
        <w:bottom w:val="none" w:sz="0" w:space="0" w:color="auto"/>
        <w:right w:val="none" w:sz="0" w:space="0" w:color="auto"/>
      </w:divBdr>
    </w:div>
    <w:div w:id="252783344">
      <w:bodyDiv w:val="1"/>
      <w:marLeft w:val="0"/>
      <w:marRight w:val="0"/>
      <w:marTop w:val="0"/>
      <w:marBottom w:val="0"/>
      <w:divBdr>
        <w:top w:val="none" w:sz="0" w:space="0" w:color="auto"/>
        <w:left w:val="none" w:sz="0" w:space="0" w:color="auto"/>
        <w:bottom w:val="none" w:sz="0" w:space="0" w:color="auto"/>
        <w:right w:val="none" w:sz="0" w:space="0" w:color="auto"/>
      </w:divBdr>
    </w:div>
    <w:div w:id="252865178">
      <w:bodyDiv w:val="1"/>
      <w:marLeft w:val="0"/>
      <w:marRight w:val="0"/>
      <w:marTop w:val="0"/>
      <w:marBottom w:val="0"/>
      <w:divBdr>
        <w:top w:val="none" w:sz="0" w:space="0" w:color="auto"/>
        <w:left w:val="none" w:sz="0" w:space="0" w:color="auto"/>
        <w:bottom w:val="none" w:sz="0" w:space="0" w:color="auto"/>
        <w:right w:val="none" w:sz="0" w:space="0" w:color="auto"/>
      </w:divBdr>
    </w:div>
    <w:div w:id="252905710">
      <w:bodyDiv w:val="1"/>
      <w:marLeft w:val="0"/>
      <w:marRight w:val="0"/>
      <w:marTop w:val="0"/>
      <w:marBottom w:val="0"/>
      <w:divBdr>
        <w:top w:val="none" w:sz="0" w:space="0" w:color="auto"/>
        <w:left w:val="none" w:sz="0" w:space="0" w:color="auto"/>
        <w:bottom w:val="none" w:sz="0" w:space="0" w:color="auto"/>
        <w:right w:val="none" w:sz="0" w:space="0" w:color="auto"/>
      </w:divBdr>
      <w:divsChild>
        <w:div w:id="401103977">
          <w:marLeft w:val="-225"/>
          <w:marRight w:val="-225"/>
          <w:marTop w:val="0"/>
          <w:marBottom w:val="0"/>
          <w:divBdr>
            <w:top w:val="none" w:sz="0" w:space="0" w:color="auto"/>
            <w:left w:val="none" w:sz="0" w:space="0" w:color="auto"/>
            <w:bottom w:val="none" w:sz="0" w:space="0" w:color="auto"/>
            <w:right w:val="none" w:sz="0" w:space="0" w:color="auto"/>
          </w:divBdr>
        </w:div>
      </w:divsChild>
    </w:div>
    <w:div w:id="253981373">
      <w:bodyDiv w:val="1"/>
      <w:marLeft w:val="0"/>
      <w:marRight w:val="0"/>
      <w:marTop w:val="0"/>
      <w:marBottom w:val="0"/>
      <w:divBdr>
        <w:top w:val="none" w:sz="0" w:space="0" w:color="auto"/>
        <w:left w:val="none" w:sz="0" w:space="0" w:color="auto"/>
        <w:bottom w:val="none" w:sz="0" w:space="0" w:color="auto"/>
        <w:right w:val="none" w:sz="0" w:space="0" w:color="auto"/>
      </w:divBdr>
    </w:div>
    <w:div w:id="254362732">
      <w:bodyDiv w:val="1"/>
      <w:marLeft w:val="0"/>
      <w:marRight w:val="0"/>
      <w:marTop w:val="0"/>
      <w:marBottom w:val="0"/>
      <w:divBdr>
        <w:top w:val="none" w:sz="0" w:space="0" w:color="auto"/>
        <w:left w:val="none" w:sz="0" w:space="0" w:color="auto"/>
        <w:bottom w:val="none" w:sz="0" w:space="0" w:color="auto"/>
        <w:right w:val="none" w:sz="0" w:space="0" w:color="auto"/>
      </w:divBdr>
      <w:divsChild>
        <w:div w:id="605187924">
          <w:marLeft w:val="0"/>
          <w:marRight w:val="0"/>
          <w:marTop w:val="0"/>
          <w:marBottom w:val="300"/>
          <w:divBdr>
            <w:top w:val="none" w:sz="0" w:space="0" w:color="auto"/>
            <w:left w:val="none" w:sz="0" w:space="0" w:color="auto"/>
            <w:bottom w:val="none" w:sz="0" w:space="0" w:color="auto"/>
            <w:right w:val="none" w:sz="0" w:space="0" w:color="auto"/>
          </w:divBdr>
          <w:divsChild>
            <w:div w:id="3885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6681">
      <w:bodyDiv w:val="1"/>
      <w:marLeft w:val="0"/>
      <w:marRight w:val="0"/>
      <w:marTop w:val="0"/>
      <w:marBottom w:val="0"/>
      <w:divBdr>
        <w:top w:val="none" w:sz="0" w:space="0" w:color="auto"/>
        <w:left w:val="none" w:sz="0" w:space="0" w:color="auto"/>
        <w:bottom w:val="none" w:sz="0" w:space="0" w:color="auto"/>
        <w:right w:val="none" w:sz="0" w:space="0" w:color="auto"/>
      </w:divBdr>
    </w:div>
    <w:div w:id="254675162">
      <w:bodyDiv w:val="1"/>
      <w:marLeft w:val="0"/>
      <w:marRight w:val="0"/>
      <w:marTop w:val="0"/>
      <w:marBottom w:val="0"/>
      <w:divBdr>
        <w:top w:val="none" w:sz="0" w:space="0" w:color="auto"/>
        <w:left w:val="none" w:sz="0" w:space="0" w:color="auto"/>
        <w:bottom w:val="none" w:sz="0" w:space="0" w:color="auto"/>
        <w:right w:val="none" w:sz="0" w:space="0" w:color="auto"/>
      </w:divBdr>
      <w:divsChild>
        <w:div w:id="675497430">
          <w:marLeft w:val="-150"/>
          <w:marRight w:val="-150"/>
          <w:marTop w:val="0"/>
          <w:marBottom w:val="450"/>
          <w:divBdr>
            <w:top w:val="none" w:sz="0" w:space="0" w:color="auto"/>
            <w:left w:val="none" w:sz="0" w:space="0" w:color="auto"/>
            <w:bottom w:val="none" w:sz="0" w:space="0" w:color="auto"/>
            <w:right w:val="none" w:sz="0" w:space="0" w:color="auto"/>
          </w:divBdr>
          <w:divsChild>
            <w:div w:id="4510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684">
      <w:bodyDiv w:val="1"/>
      <w:marLeft w:val="0"/>
      <w:marRight w:val="0"/>
      <w:marTop w:val="0"/>
      <w:marBottom w:val="0"/>
      <w:divBdr>
        <w:top w:val="none" w:sz="0" w:space="0" w:color="auto"/>
        <w:left w:val="none" w:sz="0" w:space="0" w:color="auto"/>
        <w:bottom w:val="none" w:sz="0" w:space="0" w:color="auto"/>
        <w:right w:val="none" w:sz="0" w:space="0" w:color="auto"/>
      </w:divBdr>
    </w:div>
    <w:div w:id="255596387">
      <w:bodyDiv w:val="1"/>
      <w:marLeft w:val="0"/>
      <w:marRight w:val="0"/>
      <w:marTop w:val="0"/>
      <w:marBottom w:val="0"/>
      <w:divBdr>
        <w:top w:val="none" w:sz="0" w:space="0" w:color="auto"/>
        <w:left w:val="none" w:sz="0" w:space="0" w:color="auto"/>
        <w:bottom w:val="none" w:sz="0" w:space="0" w:color="auto"/>
        <w:right w:val="none" w:sz="0" w:space="0" w:color="auto"/>
      </w:divBdr>
    </w:div>
    <w:div w:id="255986716">
      <w:bodyDiv w:val="1"/>
      <w:marLeft w:val="0"/>
      <w:marRight w:val="0"/>
      <w:marTop w:val="0"/>
      <w:marBottom w:val="0"/>
      <w:divBdr>
        <w:top w:val="none" w:sz="0" w:space="0" w:color="auto"/>
        <w:left w:val="none" w:sz="0" w:space="0" w:color="auto"/>
        <w:bottom w:val="none" w:sz="0" w:space="0" w:color="auto"/>
        <w:right w:val="none" w:sz="0" w:space="0" w:color="auto"/>
      </w:divBdr>
    </w:div>
    <w:div w:id="256015419">
      <w:bodyDiv w:val="1"/>
      <w:marLeft w:val="0"/>
      <w:marRight w:val="0"/>
      <w:marTop w:val="0"/>
      <w:marBottom w:val="0"/>
      <w:divBdr>
        <w:top w:val="none" w:sz="0" w:space="0" w:color="auto"/>
        <w:left w:val="none" w:sz="0" w:space="0" w:color="auto"/>
        <w:bottom w:val="none" w:sz="0" w:space="0" w:color="auto"/>
        <w:right w:val="none" w:sz="0" w:space="0" w:color="auto"/>
      </w:divBdr>
      <w:divsChild>
        <w:div w:id="63186771">
          <w:marLeft w:val="0"/>
          <w:marRight w:val="0"/>
          <w:marTop w:val="0"/>
          <w:marBottom w:val="0"/>
          <w:divBdr>
            <w:top w:val="none" w:sz="0" w:space="0" w:color="auto"/>
            <w:left w:val="none" w:sz="0" w:space="0" w:color="auto"/>
            <w:bottom w:val="none" w:sz="0" w:space="0" w:color="auto"/>
            <w:right w:val="none" w:sz="0" w:space="0" w:color="auto"/>
          </w:divBdr>
        </w:div>
        <w:div w:id="108666582">
          <w:marLeft w:val="0"/>
          <w:marRight w:val="0"/>
          <w:marTop w:val="0"/>
          <w:marBottom w:val="0"/>
          <w:divBdr>
            <w:top w:val="none" w:sz="0" w:space="0" w:color="auto"/>
            <w:left w:val="none" w:sz="0" w:space="0" w:color="auto"/>
            <w:bottom w:val="none" w:sz="0" w:space="0" w:color="auto"/>
            <w:right w:val="none" w:sz="0" w:space="0" w:color="auto"/>
          </w:divBdr>
          <w:divsChild>
            <w:div w:id="229124930">
              <w:marLeft w:val="0"/>
              <w:marRight w:val="0"/>
              <w:marTop w:val="150"/>
              <w:marBottom w:val="150"/>
              <w:divBdr>
                <w:top w:val="none" w:sz="0" w:space="0" w:color="auto"/>
                <w:left w:val="none" w:sz="0" w:space="0" w:color="auto"/>
                <w:bottom w:val="none" w:sz="0" w:space="0" w:color="auto"/>
                <w:right w:val="none" w:sz="0" w:space="0" w:color="auto"/>
              </w:divBdr>
              <w:divsChild>
                <w:div w:id="6796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3831">
      <w:bodyDiv w:val="1"/>
      <w:marLeft w:val="0"/>
      <w:marRight w:val="0"/>
      <w:marTop w:val="0"/>
      <w:marBottom w:val="0"/>
      <w:divBdr>
        <w:top w:val="none" w:sz="0" w:space="0" w:color="auto"/>
        <w:left w:val="none" w:sz="0" w:space="0" w:color="auto"/>
        <w:bottom w:val="none" w:sz="0" w:space="0" w:color="auto"/>
        <w:right w:val="none" w:sz="0" w:space="0" w:color="auto"/>
      </w:divBdr>
      <w:divsChild>
        <w:div w:id="200022476">
          <w:marLeft w:val="-225"/>
          <w:marRight w:val="-225"/>
          <w:marTop w:val="0"/>
          <w:marBottom w:val="0"/>
          <w:divBdr>
            <w:top w:val="none" w:sz="0" w:space="0" w:color="auto"/>
            <w:left w:val="none" w:sz="0" w:space="0" w:color="auto"/>
            <w:bottom w:val="none" w:sz="0" w:space="0" w:color="auto"/>
            <w:right w:val="none" w:sz="0" w:space="0" w:color="auto"/>
          </w:divBdr>
          <w:divsChild>
            <w:div w:id="360055470">
              <w:marLeft w:val="0"/>
              <w:marRight w:val="0"/>
              <w:marTop w:val="0"/>
              <w:marBottom w:val="0"/>
              <w:divBdr>
                <w:top w:val="none" w:sz="0" w:space="0" w:color="auto"/>
                <w:left w:val="none" w:sz="0" w:space="0" w:color="auto"/>
                <w:bottom w:val="none" w:sz="0" w:space="0" w:color="auto"/>
                <w:right w:val="none" w:sz="0" w:space="0" w:color="auto"/>
              </w:divBdr>
              <w:divsChild>
                <w:div w:id="356470710">
                  <w:marLeft w:val="0"/>
                  <w:marRight w:val="0"/>
                  <w:marTop w:val="0"/>
                  <w:marBottom w:val="0"/>
                  <w:divBdr>
                    <w:top w:val="none" w:sz="0" w:space="0" w:color="auto"/>
                    <w:left w:val="none" w:sz="0" w:space="0" w:color="auto"/>
                    <w:bottom w:val="none" w:sz="0" w:space="0" w:color="auto"/>
                    <w:right w:val="none" w:sz="0" w:space="0" w:color="auto"/>
                  </w:divBdr>
                  <w:divsChild>
                    <w:div w:id="5519691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2090449">
          <w:marLeft w:val="-225"/>
          <w:marRight w:val="-225"/>
          <w:marTop w:val="0"/>
          <w:marBottom w:val="0"/>
          <w:divBdr>
            <w:top w:val="none" w:sz="0" w:space="0" w:color="auto"/>
            <w:left w:val="none" w:sz="0" w:space="0" w:color="auto"/>
            <w:bottom w:val="none" w:sz="0" w:space="0" w:color="auto"/>
            <w:right w:val="none" w:sz="0" w:space="0" w:color="auto"/>
          </w:divBdr>
          <w:divsChild>
            <w:div w:id="2955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8853">
      <w:bodyDiv w:val="1"/>
      <w:marLeft w:val="0"/>
      <w:marRight w:val="0"/>
      <w:marTop w:val="0"/>
      <w:marBottom w:val="0"/>
      <w:divBdr>
        <w:top w:val="none" w:sz="0" w:space="0" w:color="auto"/>
        <w:left w:val="none" w:sz="0" w:space="0" w:color="auto"/>
        <w:bottom w:val="none" w:sz="0" w:space="0" w:color="auto"/>
        <w:right w:val="none" w:sz="0" w:space="0" w:color="auto"/>
      </w:divBdr>
    </w:div>
    <w:div w:id="256521987">
      <w:bodyDiv w:val="1"/>
      <w:marLeft w:val="0"/>
      <w:marRight w:val="0"/>
      <w:marTop w:val="0"/>
      <w:marBottom w:val="0"/>
      <w:divBdr>
        <w:top w:val="none" w:sz="0" w:space="0" w:color="auto"/>
        <w:left w:val="none" w:sz="0" w:space="0" w:color="auto"/>
        <w:bottom w:val="none" w:sz="0" w:space="0" w:color="auto"/>
        <w:right w:val="none" w:sz="0" w:space="0" w:color="auto"/>
      </w:divBdr>
    </w:div>
    <w:div w:id="256713584">
      <w:bodyDiv w:val="1"/>
      <w:marLeft w:val="0"/>
      <w:marRight w:val="0"/>
      <w:marTop w:val="0"/>
      <w:marBottom w:val="0"/>
      <w:divBdr>
        <w:top w:val="none" w:sz="0" w:space="0" w:color="auto"/>
        <w:left w:val="none" w:sz="0" w:space="0" w:color="auto"/>
        <w:bottom w:val="none" w:sz="0" w:space="0" w:color="auto"/>
        <w:right w:val="none" w:sz="0" w:space="0" w:color="auto"/>
      </w:divBdr>
      <w:divsChild>
        <w:div w:id="371732787">
          <w:marLeft w:val="0"/>
          <w:marRight w:val="0"/>
          <w:marTop w:val="0"/>
          <w:marBottom w:val="360"/>
          <w:divBdr>
            <w:top w:val="none" w:sz="0" w:space="0" w:color="auto"/>
            <w:left w:val="none" w:sz="0" w:space="0" w:color="auto"/>
            <w:bottom w:val="none" w:sz="0" w:space="0" w:color="auto"/>
            <w:right w:val="none" w:sz="0" w:space="0" w:color="auto"/>
          </w:divBdr>
          <w:divsChild>
            <w:div w:id="105657301">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256912003">
      <w:bodyDiv w:val="1"/>
      <w:marLeft w:val="0"/>
      <w:marRight w:val="0"/>
      <w:marTop w:val="0"/>
      <w:marBottom w:val="0"/>
      <w:divBdr>
        <w:top w:val="none" w:sz="0" w:space="0" w:color="auto"/>
        <w:left w:val="none" w:sz="0" w:space="0" w:color="auto"/>
        <w:bottom w:val="none" w:sz="0" w:space="0" w:color="auto"/>
        <w:right w:val="none" w:sz="0" w:space="0" w:color="auto"/>
      </w:divBdr>
    </w:div>
    <w:div w:id="257564589">
      <w:bodyDiv w:val="1"/>
      <w:marLeft w:val="0"/>
      <w:marRight w:val="0"/>
      <w:marTop w:val="0"/>
      <w:marBottom w:val="0"/>
      <w:divBdr>
        <w:top w:val="none" w:sz="0" w:space="0" w:color="auto"/>
        <w:left w:val="none" w:sz="0" w:space="0" w:color="auto"/>
        <w:bottom w:val="none" w:sz="0" w:space="0" w:color="auto"/>
        <w:right w:val="none" w:sz="0" w:space="0" w:color="auto"/>
      </w:divBdr>
      <w:divsChild>
        <w:div w:id="633102176">
          <w:marLeft w:val="-225"/>
          <w:marRight w:val="-225"/>
          <w:marTop w:val="0"/>
          <w:marBottom w:val="0"/>
          <w:divBdr>
            <w:top w:val="none" w:sz="0" w:space="0" w:color="auto"/>
            <w:left w:val="none" w:sz="0" w:space="0" w:color="auto"/>
            <w:bottom w:val="none" w:sz="0" w:space="0" w:color="auto"/>
            <w:right w:val="none" w:sz="0" w:space="0" w:color="auto"/>
          </w:divBdr>
        </w:div>
      </w:divsChild>
    </w:div>
    <w:div w:id="257719720">
      <w:bodyDiv w:val="1"/>
      <w:marLeft w:val="0"/>
      <w:marRight w:val="0"/>
      <w:marTop w:val="0"/>
      <w:marBottom w:val="0"/>
      <w:divBdr>
        <w:top w:val="none" w:sz="0" w:space="0" w:color="auto"/>
        <w:left w:val="none" w:sz="0" w:space="0" w:color="auto"/>
        <w:bottom w:val="none" w:sz="0" w:space="0" w:color="auto"/>
        <w:right w:val="none" w:sz="0" w:space="0" w:color="auto"/>
      </w:divBdr>
      <w:divsChild>
        <w:div w:id="158733373">
          <w:marLeft w:val="0"/>
          <w:marRight w:val="0"/>
          <w:marTop w:val="0"/>
          <w:marBottom w:val="0"/>
          <w:divBdr>
            <w:top w:val="none" w:sz="0" w:space="0" w:color="auto"/>
            <w:left w:val="none" w:sz="0" w:space="0" w:color="auto"/>
            <w:bottom w:val="none" w:sz="0" w:space="0" w:color="auto"/>
            <w:right w:val="none" w:sz="0" w:space="0" w:color="auto"/>
          </w:divBdr>
        </w:div>
        <w:div w:id="734468725">
          <w:marLeft w:val="0"/>
          <w:marRight w:val="0"/>
          <w:marTop w:val="0"/>
          <w:marBottom w:val="0"/>
          <w:divBdr>
            <w:top w:val="none" w:sz="0" w:space="0" w:color="auto"/>
            <w:left w:val="none" w:sz="0" w:space="0" w:color="auto"/>
            <w:bottom w:val="none" w:sz="0" w:space="0" w:color="auto"/>
            <w:right w:val="none" w:sz="0" w:space="0" w:color="auto"/>
          </w:divBdr>
        </w:div>
      </w:divsChild>
    </w:div>
    <w:div w:id="257830115">
      <w:bodyDiv w:val="1"/>
      <w:marLeft w:val="0"/>
      <w:marRight w:val="0"/>
      <w:marTop w:val="0"/>
      <w:marBottom w:val="0"/>
      <w:divBdr>
        <w:top w:val="none" w:sz="0" w:space="0" w:color="auto"/>
        <w:left w:val="none" w:sz="0" w:space="0" w:color="auto"/>
        <w:bottom w:val="none" w:sz="0" w:space="0" w:color="auto"/>
        <w:right w:val="none" w:sz="0" w:space="0" w:color="auto"/>
      </w:divBdr>
      <w:divsChild>
        <w:div w:id="781221830">
          <w:marLeft w:val="-225"/>
          <w:marRight w:val="-225"/>
          <w:marTop w:val="0"/>
          <w:marBottom w:val="0"/>
          <w:divBdr>
            <w:top w:val="none" w:sz="0" w:space="0" w:color="auto"/>
            <w:left w:val="none" w:sz="0" w:space="0" w:color="auto"/>
            <w:bottom w:val="none" w:sz="0" w:space="0" w:color="auto"/>
            <w:right w:val="none" w:sz="0" w:space="0" w:color="auto"/>
          </w:divBdr>
          <w:divsChild>
            <w:div w:id="61298039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57910345">
      <w:bodyDiv w:val="1"/>
      <w:marLeft w:val="0"/>
      <w:marRight w:val="0"/>
      <w:marTop w:val="0"/>
      <w:marBottom w:val="0"/>
      <w:divBdr>
        <w:top w:val="none" w:sz="0" w:space="0" w:color="auto"/>
        <w:left w:val="none" w:sz="0" w:space="0" w:color="auto"/>
        <w:bottom w:val="none" w:sz="0" w:space="0" w:color="auto"/>
        <w:right w:val="none" w:sz="0" w:space="0" w:color="auto"/>
      </w:divBdr>
    </w:div>
    <w:div w:id="258146452">
      <w:bodyDiv w:val="1"/>
      <w:marLeft w:val="0"/>
      <w:marRight w:val="0"/>
      <w:marTop w:val="0"/>
      <w:marBottom w:val="0"/>
      <w:divBdr>
        <w:top w:val="none" w:sz="0" w:space="0" w:color="auto"/>
        <w:left w:val="none" w:sz="0" w:space="0" w:color="auto"/>
        <w:bottom w:val="none" w:sz="0" w:space="0" w:color="auto"/>
        <w:right w:val="none" w:sz="0" w:space="0" w:color="auto"/>
      </w:divBdr>
    </w:div>
    <w:div w:id="258297821">
      <w:bodyDiv w:val="1"/>
      <w:marLeft w:val="0"/>
      <w:marRight w:val="0"/>
      <w:marTop w:val="0"/>
      <w:marBottom w:val="0"/>
      <w:divBdr>
        <w:top w:val="none" w:sz="0" w:space="0" w:color="auto"/>
        <w:left w:val="none" w:sz="0" w:space="0" w:color="auto"/>
        <w:bottom w:val="none" w:sz="0" w:space="0" w:color="auto"/>
        <w:right w:val="none" w:sz="0" w:space="0" w:color="auto"/>
      </w:divBdr>
      <w:divsChild>
        <w:div w:id="204679648">
          <w:marLeft w:val="-225"/>
          <w:marRight w:val="-225"/>
          <w:marTop w:val="0"/>
          <w:marBottom w:val="0"/>
          <w:divBdr>
            <w:top w:val="none" w:sz="0" w:space="0" w:color="auto"/>
            <w:left w:val="none" w:sz="0" w:space="0" w:color="auto"/>
            <w:bottom w:val="none" w:sz="0" w:space="0" w:color="auto"/>
            <w:right w:val="none" w:sz="0" w:space="0" w:color="auto"/>
          </w:divBdr>
        </w:div>
        <w:div w:id="525561835">
          <w:marLeft w:val="-225"/>
          <w:marRight w:val="-225"/>
          <w:marTop w:val="0"/>
          <w:marBottom w:val="0"/>
          <w:divBdr>
            <w:top w:val="none" w:sz="0" w:space="0" w:color="auto"/>
            <w:left w:val="none" w:sz="0" w:space="0" w:color="auto"/>
            <w:bottom w:val="none" w:sz="0" w:space="0" w:color="auto"/>
            <w:right w:val="none" w:sz="0" w:space="0" w:color="auto"/>
          </w:divBdr>
        </w:div>
      </w:divsChild>
    </w:div>
    <w:div w:id="258486649">
      <w:bodyDiv w:val="1"/>
      <w:marLeft w:val="0"/>
      <w:marRight w:val="0"/>
      <w:marTop w:val="0"/>
      <w:marBottom w:val="0"/>
      <w:divBdr>
        <w:top w:val="none" w:sz="0" w:space="0" w:color="auto"/>
        <w:left w:val="none" w:sz="0" w:space="0" w:color="auto"/>
        <w:bottom w:val="none" w:sz="0" w:space="0" w:color="auto"/>
        <w:right w:val="none" w:sz="0" w:space="0" w:color="auto"/>
      </w:divBdr>
    </w:div>
    <w:div w:id="258677722">
      <w:bodyDiv w:val="1"/>
      <w:marLeft w:val="0"/>
      <w:marRight w:val="0"/>
      <w:marTop w:val="0"/>
      <w:marBottom w:val="0"/>
      <w:divBdr>
        <w:top w:val="none" w:sz="0" w:space="0" w:color="auto"/>
        <w:left w:val="none" w:sz="0" w:space="0" w:color="auto"/>
        <w:bottom w:val="none" w:sz="0" w:space="0" w:color="auto"/>
        <w:right w:val="none" w:sz="0" w:space="0" w:color="auto"/>
      </w:divBdr>
      <w:divsChild>
        <w:div w:id="643774421">
          <w:marLeft w:val="0"/>
          <w:marRight w:val="0"/>
          <w:marTop w:val="0"/>
          <w:marBottom w:val="0"/>
          <w:divBdr>
            <w:top w:val="none" w:sz="0" w:space="0" w:color="auto"/>
            <w:left w:val="none" w:sz="0" w:space="0" w:color="auto"/>
            <w:bottom w:val="none" w:sz="0" w:space="0" w:color="auto"/>
            <w:right w:val="none" w:sz="0" w:space="0" w:color="auto"/>
          </w:divBdr>
        </w:div>
      </w:divsChild>
    </w:div>
    <w:div w:id="258873424">
      <w:bodyDiv w:val="1"/>
      <w:marLeft w:val="0"/>
      <w:marRight w:val="0"/>
      <w:marTop w:val="0"/>
      <w:marBottom w:val="0"/>
      <w:divBdr>
        <w:top w:val="none" w:sz="0" w:space="0" w:color="auto"/>
        <w:left w:val="none" w:sz="0" w:space="0" w:color="auto"/>
        <w:bottom w:val="none" w:sz="0" w:space="0" w:color="auto"/>
        <w:right w:val="none" w:sz="0" w:space="0" w:color="auto"/>
      </w:divBdr>
    </w:div>
    <w:div w:id="258954204">
      <w:bodyDiv w:val="1"/>
      <w:marLeft w:val="0"/>
      <w:marRight w:val="0"/>
      <w:marTop w:val="0"/>
      <w:marBottom w:val="0"/>
      <w:divBdr>
        <w:top w:val="none" w:sz="0" w:space="0" w:color="auto"/>
        <w:left w:val="none" w:sz="0" w:space="0" w:color="auto"/>
        <w:bottom w:val="none" w:sz="0" w:space="0" w:color="auto"/>
        <w:right w:val="none" w:sz="0" w:space="0" w:color="auto"/>
      </w:divBdr>
      <w:divsChild>
        <w:div w:id="558980256">
          <w:marLeft w:val="0"/>
          <w:marRight w:val="0"/>
          <w:marTop w:val="0"/>
          <w:marBottom w:val="0"/>
          <w:divBdr>
            <w:top w:val="none" w:sz="0" w:space="0" w:color="auto"/>
            <w:left w:val="none" w:sz="0" w:space="0" w:color="auto"/>
            <w:bottom w:val="none" w:sz="0" w:space="0" w:color="auto"/>
            <w:right w:val="none" w:sz="0" w:space="0" w:color="auto"/>
          </w:divBdr>
          <w:divsChild>
            <w:div w:id="2929119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9027081">
      <w:bodyDiv w:val="1"/>
      <w:marLeft w:val="0"/>
      <w:marRight w:val="0"/>
      <w:marTop w:val="0"/>
      <w:marBottom w:val="0"/>
      <w:divBdr>
        <w:top w:val="none" w:sz="0" w:space="0" w:color="auto"/>
        <w:left w:val="none" w:sz="0" w:space="0" w:color="auto"/>
        <w:bottom w:val="none" w:sz="0" w:space="0" w:color="auto"/>
        <w:right w:val="none" w:sz="0" w:space="0" w:color="auto"/>
      </w:divBdr>
      <w:divsChild>
        <w:div w:id="294414854">
          <w:marLeft w:val="0"/>
          <w:marRight w:val="0"/>
          <w:marTop w:val="0"/>
          <w:marBottom w:val="0"/>
          <w:divBdr>
            <w:top w:val="none" w:sz="0" w:space="0" w:color="auto"/>
            <w:left w:val="none" w:sz="0" w:space="0" w:color="auto"/>
            <w:bottom w:val="none" w:sz="0" w:space="0" w:color="auto"/>
            <w:right w:val="none" w:sz="0" w:space="0" w:color="auto"/>
          </w:divBdr>
        </w:div>
      </w:divsChild>
    </w:div>
    <w:div w:id="259067549">
      <w:bodyDiv w:val="1"/>
      <w:marLeft w:val="0"/>
      <w:marRight w:val="0"/>
      <w:marTop w:val="0"/>
      <w:marBottom w:val="0"/>
      <w:divBdr>
        <w:top w:val="none" w:sz="0" w:space="0" w:color="auto"/>
        <w:left w:val="none" w:sz="0" w:space="0" w:color="auto"/>
        <w:bottom w:val="none" w:sz="0" w:space="0" w:color="auto"/>
        <w:right w:val="none" w:sz="0" w:space="0" w:color="auto"/>
      </w:divBdr>
    </w:div>
    <w:div w:id="259342171">
      <w:bodyDiv w:val="1"/>
      <w:marLeft w:val="0"/>
      <w:marRight w:val="0"/>
      <w:marTop w:val="0"/>
      <w:marBottom w:val="0"/>
      <w:divBdr>
        <w:top w:val="none" w:sz="0" w:space="0" w:color="auto"/>
        <w:left w:val="none" w:sz="0" w:space="0" w:color="auto"/>
        <w:bottom w:val="none" w:sz="0" w:space="0" w:color="auto"/>
        <w:right w:val="none" w:sz="0" w:space="0" w:color="auto"/>
      </w:divBdr>
      <w:divsChild>
        <w:div w:id="208688635">
          <w:marLeft w:val="0"/>
          <w:marRight w:val="0"/>
          <w:marTop w:val="0"/>
          <w:marBottom w:val="0"/>
          <w:divBdr>
            <w:top w:val="none" w:sz="0" w:space="0" w:color="auto"/>
            <w:left w:val="none" w:sz="0" w:space="0" w:color="auto"/>
            <w:bottom w:val="none" w:sz="0" w:space="0" w:color="auto"/>
            <w:right w:val="none" w:sz="0" w:space="0" w:color="auto"/>
          </w:divBdr>
          <w:divsChild>
            <w:div w:id="139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58417">
      <w:bodyDiv w:val="1"/>
      <w:marLeft w:val="0"/>
      <w:marRight w:val="0"/>
      <w:marTop w:val="0"/>
      <w:marBottom w:val="0"/>
      <w:divBdr>
        <w:top w:val="none" w:sz="0" w:space="0" w:color="auto"/>
        <w:left w:val="none" w:sz="0" w:space="0" w:color="auto"/>
        <w:bottom w:val="none" w:sz="0" w:space="0" w:color="auto"/>
        <w:right w:val="none" w:sz="0" w:space="0" w:color="auto"/>
      </w:divBdr>
    </w:div>
    <w:div w:id="259679676">
      <w:bodyDiv w:val="1"/>
      <w:marLeft w:val="0"/>
      <w:marRight w:val="0"/>
      <w:marTop w:val="0"/>
      <w:marBottom w:val="0"/>
      <w:divBdr>
        <w:top w:val="none" w:sz="0" w:space="0" w:color="auto"/>
        <w:left w:val="none" w:sz="0" w:space="0" w:color="auto"/>
        <w:bottom w:val="none" w:sz="0" w:space="0" w:color="auto"/>
        <w:right w:val="none" w:sz="0" w:space="0" w:color="auto"/>
      </w:divBdr>
      <w:divsChild>
        <w:div w:id="579490226">
          <w:marLeft w:val="0"/>
          <w:marRight w:val="0"/>
          <w:marTop w:val="0"/>
          <w:marBottom w:val="250"/>
          <w:divBdr>
            <w:top w:val="none" w:sz="0" w:space="0" w:color="auto"/>
            <w:left w:val="none" w:sz="0" w:space="0" w:color="auto"/>
            <w:bottom w:val="none" w:sz="0" w:space="0" w:color="auto"/>
            <w:right w:val="none" w:sz="0" w:space="0" w:color="auto"/>
          </w:divBdr>
        </w:div>
      </w:divsChild>
    </w:div>
    <w:div w:id="259991080">
      <w:bodyDiv w:val="1"/>
      <w:marLeft w:val="0"/>
      <w:marRight w:val="0"/>
      <w:marTop w:val="0"/>
      <w:marBottom w:val="0"/>
      <w:divBdr>
        <w:top w:val="none" w:sz="0" w:space="0" w:color="auto"/>
        <w:left w:val="none" w:sz="0" w:space="0" w:color="auto"/>
        <w:bottom w:val="none" w:sz="0" w:space="0" w:color="auto"/>
        <w:right w:val="none" w:sz="0" w:space="0" w:color="auto"/>
      </w:divBdr>
    </w:div>
    <w:div w:id="260190786">
      <w:bodyDiv w:val="1"/>
      <w:marLeft w:val="0"/>
      <w:marRight w:val="0"/>
      <w:marTop w:val="0"/>
      <w:marBottom w:val="0"/>
      <w:divBdr>
        <w:top w:val="none" w:sz="0" w:space="0" w:color="auto"/>
        <w:left w:val="none" w:sz="0" w:space="0" w:color="auto"/>
        <w:bottom w:val="none" w:sz="0" w:space="0" w:color="auto"/>
        <w:right w:val="none" w:sz="0" w:space="0" w:color="auto"/>
      </w:divBdr>
    </w:div>
    <w:div w:id="260338037">
      <w:bodyDiv w:val="1"/>
      <w:marLeft w:val="0"/>
      <w:marRight w:val="0"/>
      <w:marTop w:val="0"/>
      <w:marBottom w:val="0"/>
      <w:divBdr>
        <w:top w:val="none" w:sz="0" w:space="0" w:color="auto"/>
        <w:left w:val="none" w:sz="0" w:space="0" w:color="auto"/>
        <w:bottom w:val="none" w:sz="0" w:space="0" w:color="auto"/>
        <w:right w:val="none" w:sz="0" w:space="0" w:color="auto"/>
      </w:divBdr>
    </w:div>
    <w:div w:id="260453222">
      <w:bodyDiv w:val="1"/>
      <w:marLeft w:val="0"/>
      <w:marRight w:val="0"/>
      <w:marTop w:val="0"/>
      <w:marBottom w:val="0"/>
      <w:divBdr>
        <w:top w:val="none" w:sz="0" w:space="0" w:color="auto"/>
        <w:left w:val="none" w:sz="0" w:space="0" w:color="auto"/>
        <w:bottom w:val="none" w:sz="0" w:space="0" w:color="auto"/>
        <w:right w:val="none" w:sz="0" w:space="0" w:color="auto"/>
      </w:divBdr>
      <w:divsChild>
        <w:div w:id="1343513515">
          <w:marLeft w:val="0"/>
          <w:marRight w:val="0"/>
          <w:marTop w:val="0"/>
          <w:marBottom w:val="0"/>
          <w:divBdr>
            <w:top w:val="single" w:sz="2" w:space="0" w:color="E0E0E0"/>
            <w:left w:val="single" w:sz="2" w:space="0" w:color="E0E0E0"/>
            <w:bottom w:val="single" w:sz="2" w:space="0" w:color="E0E0E0"/>
            <w:right w:val="single" w:sz="2" w:space="0" w:color="E0E0E0"/>
          </w:divBdr>
          <w:divsChild>
            <w:div w:id="344484206">
              <w:marLeft w:val="0"/>
              <w:marRight w:val="0"/>
              <w:marTop w:val="0"/>
              <w:marBottom w:val="0"/>
              <w:divBdr>
                <w:top w:val="single" w:sz="2" w:space="0" w:color="E0E0E0"/>
                <w:left w:val="single" w:sz="2" w:space="0" w:color="E0E0E0"/>
                <w:bottom w:val="single" w:sz="2" w:space="0" w:color="E0E0E0"/>
                <w:right w:val="single" w:sz="2" w:space="0" w:color="E0E0E0"/>
              </w:divBdr>
              <w:divsChild>
                <w:div w:id="304704296">
                  <w:marLeft w:val="0"/>
                  <w:marRight w:val="0"/>
                  <w:marTop w:val="0"/>
                  <w:marBottom w:val="0"/>
                  <w:divBdr>
                    <w:top w:val="single" w:sz="2" w:space="0" w:color="E0E0E0"/>
                    <w:left w:val="single" w:sz="2" w:space="0" w:color="E0E0E0"/>
                    <w:bottom w:val="single" w:sz="2" w:space="0" w:color="E0E0E0"/>
                    <w:right w:val="single" w:sz="2" w:space="0" w:color="E0E0E0"/>
                  </w:divBdr>
                  <w:divsChild>
                    <w:div w:id="915016234">
                      <w:marLeft w:val="0"/>
                      <w:marRight w:val="0"/>
                      <w:marTop w:val="0"/>
                      <w:marBottom w:val="0"/>
                      <w:divBdr>
                        <w:top w:val="single" w:sz="2" w:space="0" w:color="E0E0E0"/>
                        <w:left w:val="single" w:sz="2" w:space="0" w:color="E0E0E0"/>
                        <w:bottom w:val="single" w:sz="2" w:space="0" w:color="E0E0E0"/>
                        <w:right w:val="single" w:sz="2" w:space="0" w:color="E0E0E0"/>
                      </w:divBdr>
                    </w:div>
                    <w:div w:id="19800637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88273568">
          <w:marLeft w:val="0"/>
          <w:marRight w:val="0"/>
          <w:marTop w:val="0"/>
          <w:marBottom w:val="0"/>
          <w:divBdr>
            <w:top w:val="single" w:sz="2" w:space="0" w:color="E0E0E0"/>
            <w:left w:val="single" w:sz="2" w:space="0" w:color="E0E0E0"/>
            <w:bottom w:val="single" w:sz="2" w:space="0" w:color="E0E0E0"/>
            <w:right w:val="single" w:sz="2" w:space="0" w:color="E0E0E0"/>
          </w:divBdr>
          <w:divsChild>
            <w:div w:id="1752966586">
              <w:marLeft w:val="0"/>
              <w:marRight w:val="0"/>
              <w:marTop w:val="0"/>
              <w:marBottom w:val="0"/>
              <w:divBdr>
                <w:top w:val="single" w:sz="2" w:space="0" w:color="E0E0E0"/>
                <w:left w:val="single" w:sz="2" w:space="0" w:color="E0E0E0"/>
                <w:bottom w:val="single" w:sz="2" w:space="0" w:color="E0E0E0"/>
                <w:right w:val="single" w:sz="2" w:space="0" w:color="E0E0E0"/>
              </w:divBdr>
              <w:divsChild>
                <w:div w:id="1803503570">
                  <w:marLeft w:val="0"/>
                  <w:marRight w:val="0"/>
                  <w:marTop w:val="0"/>
                  <w:marBottom w:val="0"/>
                  <w:divBdr>
                    <w:top w:val="single" w:sz="2" w:space="0" w:color="E0E0E0"/>
                    <w:left w:val="single" w:sz="2" w:space="0" w:color="E0E0E0"/>
                    <w:bottom w:val="single" w:sz="2" w:space="0" w:color="E0E0E0"/>
                    <w:right w:val="single" w:sz="2" w:space="0" w:color="E0E0E0"/>
                  </w:divBdr>
                  <w:divsChild>
                    <w:div w:id="1956718481">
                      <w:marLeft w:val="0"/>
                      <w:marRight w:val="0"/>
                      <w:marTop w:val="0"/>
                      <w:marBottom w:val="0"/>
                      <w:divBdr>
                        <w:top w:val="single" w:sz="2" w:space="0" w:color="E0E0E0"/>
                        <w:left w:val="single" w:sz="2" w:space="0" w:color="E0E0E0"/>
                        <w:bottom w:val="single" w:sz="2" w:space="0" w:color="E0E0E0"/>
                        <w:right w:val="single" w:sz="2" w:space="0" w:color="E0E0E0"/>
                      </w:divBdr>
                      <w:divsChild>
                        <w:div w:id="6448922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4632630">
              <w:marLeft w:val="0"/>
              <w:marRight w:val="0"/>
              <w:marTop w:val="0"/>
              <w:marBottom w:val="0"/>
              <w:divBdr>
                <w:top w:val="single" w:sz="2" w:space="0" w:color="E0E0E0"/>
                <w:left w:val="single" w:sz="2" w:space="0" w:color="E0E0E0"/>
                <w:bottom w:val="single" w:sz="2" w:space="0" w:color="E0E0E0"/>
                <w:right w:val="single" w:sz="2" w:space="0" w:color="E0E0E0"/>
              </w:divBdr>
              <w:divsChild>
                <w:div w:id="1580403602">
                  <w:marLeft w:val="0"/>
                  <w:marRight w:val="0"/>
                  <w:marTop w:val="0"/>
                  <w:marBottom w:val="0"/>
                  <w:divBdr>
                    <w:top w:val="single" w:sz="2" w:space="0" w:color="E0E0E0"/>
                    <w:left w:val="single" w:sz="2" w:space="0" w:color="E0E0E0"/>
                    <w:bottom w:val="single" w:sz="2" w:space="0" w:color="E0E0E0"/>
                    <w:right w:val="single" w:sz="2" w:space="0" w:color="E0E0E0"/>
                  </w:divBdr>
                </w:div>
                <w:div w:id="1752969111">
                  <w:marLeft w:val="0"/>
                  <w:marRight w:val="0"/>
                  <w:marTop w:val="0"/>
                  <w:marBottom w:val="0"/>
                  <w:divBdr>
                    <w:top w:val="single" w:sz="2" w:space="0" w:color="E0E0E0"/>
                    <w:left w:val="single" w:sz="2" w:space="0" w:color="E0E0E0"/>
                    <w:bottom w:val="single" w:sz="2" w:space="0" w:color="E0E0E0"/>
                    <w:right w:val="single" w:sz="2" w:space="0" w:color="E0E0E0"/>
                  </w:divBdr>
                  <w:divsChild>
                    <w:div w:id="1989937150">
                      <w:marLeft w:val="0"/>
                      <w:marRight w:val="0"/>
                      <w:marTop w:val="0"/>
                      <w:marBottom w:val="0"/>
                      <w:divBdr>
                        <w:top w:val="single" w:sz="2" w:space="0" w:color="E0E0E0"/>
                        <w:left w:val="single" w:sz="2" w:space="0" w:color="E0E0E0"/>
                        <w:bottom w:val="single" w:sz="2" w:space="0" w:color="E0E0E0"/>
                        <w:right w:val="single" w:sz="2" w:space="0" w:color="E0E0E0"/>
                      </w:divBdr>
                      <w:divsChild>
                        <w:div w:id="1854950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6993942">
                      <w:marLeft w:val="0"/>
                      <w:marRight w:val="0"/>
                      <w:marTop w:val="0"/>
                      <w:marBottom w:val="0"/>
                      <w:divBdr>
                        <w:top w:val="single" w:sz="2" w:space="0" w:color="E0E0E0"/>
                        <w:left w:val="single" w:sz="2" w:space="0" w:color="E0E0E0"/>
                        <w:bottom w:val="single" w:sz="2" w:space="0" w:color="E0E0E0"/>
                        <w:right w:val="single" w:sz="2" w:space="0" w:color="E0E0E0"/>
                      </w:divBdr>
                      <w:divsChild>
                        <w:div w:id="770200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60727704">
      <w:bodyDiv w:val="1"/>
      <w:marLeft w:val="0"/>
      <w:marRight w:val="0"/>
      <w:marTop w:val="0"/>
      <w:marBottom w:val="0"/>
      <w:divBdr>
        <w:top w:val="none" w:sz="0" w:space="0" w:color="auto"/>
        <w:left w:val="none" w:sz="0" w:space="0" w:color="auto"/>
        <w:bottom w:val="none" w:sz="0" w:space="0" w:color="auto"/>
        <w:right w:val="none" w:sz="0" w:space="0" w:color="auto"/>
      </w:divBdr>
    </w:div>
    <w:div w:id="260990999">
      <w:bodyDiv w:val="1"/>
      <w:marLeft w:val="0"/>
      <w:marRight w:val="0"/>
      <w:marTop w:val="0"/>
      <w:marBottom w:val="0"/>
      <w:divBdr>
        <w:top w:val="none" w:sz="0" w:space="0" w:color="auto"/>
        <w:left w:val="none" w:sz="0" w:space="0" w:color="auto"/>
        <w:bottom w:val="none" w:sz="0" w:space="0" w:color="auto"/>
        <w:right w:val="none" w:sz="0" w:space="0" w:color="auto"/>
      </w:divBdr>
      <w:divsChild>
        <w:div w:id="602997149">
          <w:marLeft w:val="0"/>
          <w:marRight w:val="0"/>
          <w:marTop w:val="0"/>
          <w:marBottom w:val="300"/>
          <w:divBdr>
            <w:top w:val="none" w:sz="0" w:space="0" w:color="auto"/>
            <w:left w:val="none" w:sz="0" w:space="0" w:color="auto"/>
            <w:bottom w:val="single" w:sz="6" w:space="5" w:color="000000"/>
            <w:right w:val="none" w:sz="0" w:space="0" w:color="auto"/>
          </w:divBdr>
        </w:div>
      </w:divsChild>
    </w:div>
    <w:div w:id="261497846">
      <w:bodyDiv w:val="1"/>
      <w:marLeft w:val="0"/>
      <w:marRight w:val="0"/>
      <w:marTop w:val="0"/>
      <w:marBottom w:val="0"/>
      <w:divBdr>
        <w:top w:val="none" w:sz="0" w:space="0" w:color="auto"/>
        <w:left w:val="none" w:sz="0" w:space="0" w:color="auto"/>
        <w:bottom w:val="none" w:sz="0" w:space="0" w:color="auto"/>
        <w:right w:val="none" w:sz="0" w:space="0" w:color="auto"/>
      </w:divBdr>
      <w:divsChild>
        <w:div w:id="627706491">
          <w:marLeft w:val="-150"/>
          <w:marRight w:val="-150"/>
          <w:marTop w:val="0"/>
          <w:marBottom w:val="0"/>
          <w:divBdr>
            <w:top w:val="none" w:sz="0" w:space="0" w:color="auto"/>
            <w:left w:val="none" w:sz="0" w:space="0" w:color="auto"/>
            <w:bottom w:val="none" w:sz="0" w:space="0" w:color="auto"/>
            <w:right w:val="none" w:sz="0" w:space="0" w:color="auto"/>
          </w:divBdr>
          <w:divsChild>
            <w:div w:id="1391928974">
              <w:marLeft w:val="0"/>
              <w:marRight w:val="0"/>
              <w:marTop w:val="0"/>
              <w:marBottom w:val="0"/>
              <w:divBdr>
                <w:top w:val="none" w:sz="0" w:space="0" w:color="auto"/>
                <w:left w:val="none" w:sz="0" w:space="0" w:color="auto"/>
                <w:bottom w:val="none" w:sz="0" w:space="0" w:color="auto"/>
                <w:right w:val="none" w:sz="0" w:space="0" w:color="auto"/>
              </w:divBdr>
              <w:divsChild>
                <w:div w:id="330328931">
                  <w:marLeft w:val="-150"/>
                  <w:marRight w:val="-150"/>
                  <w:marTop w:val="0"/>
                  <w:marBottom w:val="0"/>
                  <w:divBdr>
                    <w:top w:val="none" w:sz="0" w:space="0" w:color="auto"/>
                    <w:left w:val="none" w:sz="0" w:space="0" w:color="auto"/>
                    <w:bottom w:val="none" w:sz="0" w:space="0" w:color="auto"/>
                    <w:right w:val="none" w:sz="0" w:space="0" w:color="auto"/>
                  </w:divBdr>
                  <w:divsChild>
                    <w:div w:id="702554737">
                      <w:marLeft w:val="0"/>
                      <w:marRight w:val="0"/>
                      <w:marTop w:val="0"/>
                      <w:marBottom w:val="0"/>
                      <w:divBdr>
                        <w:top w:val="none" w:sz="0" w:space="0" w:color="auto"/>
                        <w:left w:val="none" w:sz="0" w:space="0" w:color="auto"/>
                        <w:bottom w:val="none" w:sz="0" w:space="0" w:color="auto"/>
                        <w:right w:val="none" w:sz="0" w:space="0" w:color="auto"/>
                      </w:divBdr>
                      <w:divsChild>
                        <w:div w:id="1905407945">
                          <w:marLeft w:val="-150"/>
                          <w:marRight w:val="-150"/>
                          <w:marTop w:val="0"/>
                          <w:marBottom w:val="0"/>
                          <w:divBdr>
                            <w:top w:val="none" w:sz="0" w:space="0" w:color="auto"/>
                            <w:left w:val="none" w:sz="0" w:space="0" w:color="auto"/>
                            <w:bottom w:val="none" w:sz="0" w:space="0" w:color="auto"/>
                            <w:right w:val="none" w:sz="0" w:space="0" w:color="auto"/>
                          </w:divBdr>
                          <w:divsChild>
                            <w:div w:id="1214272317">
                              <w:marLeft w:val="0"/>
                              <w:marRight w:val="0"/>
                              <w:marTop w:val="0"/>
                              <w:marBottom w:val="0"/>
                              <w:divBdr>
                                <w:top w:val="none" w:sz="0" w:space="0" w:color="auto"/>
                                <w:left w:val="none" w:sz="0" w:space="0" w:color="auto"/>
                                <w:bottom w:val="none" w:sz="0" w:space="0" w:color="auto"/>
                                <w:right w:val="none" w:sz="0" w:space="0" w:color="auto"/>
                              </w:divBdr>
                              <w:divsChild>
                                <w:div w:id="1732918630">
                                  <w:marLeft w:val="0"/>
                                  <w:marRight w:val="0"/>
                                  <w:marTop w:val="0"/>
                                  <w:marBottom w:val="75"/>
                                  <w:divBdr>
                                    <w:top w:val="none" w:sz="0" w:space="0" w:color="auto"/>
                                    <w:left w:val="none" w:sz="0" w:space="0" w:color="auto"/>
                                    <w:bottom w:val="none" w:sz="0" w:space="0" w:color="auto"/>
                                    <w:right w:val="none" w:sz="0" w:space="0" w:color="auto"/>
                                  </w:divBdr>
                                </w:div>
                                <w:div w:id="422188102">
                                  <w:marLeft w:val="0"/>
                                  <w:marRight w:val="0"/>
                                  <w:marTop w:val="0"/>
                                  <w:marBottom w:val="0"/>
                                  <w:divBdr>
                                    <w:top w:val="none" w:sz="0" w:space="0" w:color="auto"/>
                                    <w:left w:val="none" w:sz="0" w:space="0" w:color="auto"/>
                                    <w:bottom w:val="none" w:sz="0" w:space="0" w:color="auto"/>
                                    <w:right w:val="none" w:sz="0" w:space="0" w:color="auto"/>
                                  </w:divBdr>
                                  <w:divsChild>
                                    <w:div w:id="4724555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4915820">
                              <w:marLeft w:val="0"/>
                              <w:marRight w:val="0"/>
                              <w:marTop w:val="0"/>
                              <w:marBottom w:val="0"/>
                              <w:divBdr>
                                <w:top w:val="none" w:sz="0" w:space="0" w:color="auto"/>
                                <w:left w:val="none" w:sz="0" w:space="0" w:color="auto"/>
                                <w:bottom w:val="none" w:sz="0" w:space="0" w:color="auto"/>
                                <w:right w:val="none" w:sz="0" w:space="0" w:color="auto"/>
                              </w:divBdr>
                              <w:divsChild>
                                <w:div w:id="1970283352">
                                  <w:marLeft w:val="0"/>
                                  <w:marRight w:val="0"/>
                                  <w:marTop w:val="0"/>
                                  <w:marBottom w:val="0"/>
                                  <w:divBdr>
                                    <w:top w:val="none" w:sz="0" w:space="0" w:color="auto"/>
                                    <w:left w:val="none" w:sz="0" w:space="0" w:color="auto"/>
                                    <w:bottom w:val="none" w:sz="0" w:space="0" w:color="auto"/>
                                    <w:right w:val="none" w:sz="0" w:space="0" w:color="auto"/>
                                  </w:divBdr>
                                </w:div>
                              </w:divsChild>
                            </w:div>
                            <w:div w:id="545458747">
                              <w:marLeft w:val="0"/>
                              <w:marRight w:val="0"/>
                              <w:marTop w:val="0"/>
                              <w:marBottom w:val="0"/>
                              <w:divBdr>
                                <w:top w:val="none" w:sz="0" w:space="0" w:color="auto"/>
                                <w:left w:val="none" w:sz="0" w:space="0" w:color="auto"/>
                                <w:bottom w:val="none" w:sz="0" w:space="0" w:color="auto"/>
                                <w:right w:val="none" w:sz="0" w:space="0" w:color="auto"/>
                              </w:divBdr>
                              <w:divsChild>
                                <w:div w:id="1383139953">
                                  <w:marLeft w:val="0"/>
                                  <w:marRight w:val="0"/>
                                  <w:marTop w:val="150"/>
                                  <w:marBottom w:val="0"/>
                                  <w:divBdr>
                                    <w:top w:val="none" w:sz="0" w:space="0" w:color="auto"/>
                                    <w:left w:val="none" w:sz="0" w:space="0" w:color="auto"/>
                                    <w:bottom w:val="none" w:sz="0" w:space="0" w:color="auto"/>
                                    <w:right w:val="none" w:sz="0" w:space="0" w:color="auto"/>
                                  </w:divBdr>
                                  <w:divsChild>
                                    <w:div w:id="16349452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5443027">
                      <w:marLeft w:val="0"/>
                      <w:marRight w:val="0"/>
                      <w:marTop w:val="0"/>
                      <w:marBottom w:val="0"/>
                      <w:divBdr>
                        <w:top w:val="none" w:sz="0" w:space="0" w:color="auto"/>
                        <w:left w:val="none" w:sz="0" w:space="0" w:color="auto"/>
                        <w:bottom w:val="none" w:sz="0" w:space="0" w:color="auto"/>
                        <w:right w:val="none" w:sz="0" w:space="0" w:color="auto"/>
                      </w:divBdr>
                      <w:divsChild>
                        <w:div w:id="1389694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61690157">
      <w:bodyDiv w:val="1"/>
      <w:marLeft w:val="0"/>
      <w:marRight w:val="0"/>
      <w:marTop w:val="0"/>
      <w:marBottom w:val="0"/>
      <w:divBdr>
        <w:top w:val="none" w:sz="0" w:space="0" w:color="auto"/>
        <w:left w:val="none" w:sz="0" w:space="0" w:color="auto"/>
        <w:bottom w:val="none" w:sz="0" w:space="0" w:color="auto"/>
        <w:right w:val="none" w:sz="0" w:space="0" w:color="auto"/>
      </w:divBdr>
      <w:divsChild>
        <w:div w:id="1154445528">
          <w:marLeft w:val="0"/>
          <w:marRight w:val="0"/>
          <w:marTop w:val="0"/>
          <w:marBottom w:val="0"/>
          <w:divBdr>
            <w:top w:val="none" w:sz="0" w:space="0" w:color="auto"/>
            <w:left w:val="none" w:sz="0" w:space="0" w:color="auto"/>
            <w:bottom w:val="none" w:sz="0" w:space="0" w:color="auto"/>
            <w:right w:val="none" w:sz="0" w:space="0" w:color="auto"/>
          </w:divBdr>
          <w:divsChild>
            <w:div w:id="182861924">
              <w:marLeft w:val="0"/>
              <w:marRight w:val="0"/>
              <w:marTop w:val="0"/>
              <w:marBottom w:val="0"/>
              <w:divBdr>
                <w:top w:val="none" w:sz="0" w:space="0" w:color="auto"/>
                <w:left w:val="none" w:sz="0" w:space="0" w:color="auto"/>
                <w:bottom w:val="none" w:sz="0" w:space="0" w:color="auto"/>
                <w:right w:val="none" w:sz="0" w:space="0" w:color="auto"/>
              </w:divBdr>
              <w:divsChild>
                <w:div w:id="11005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1104">
          <w:marLeft w:val="0"/>
          <w:marRight w:val="0"/>
          <w:marTop w:val="0"/>
          <w:marBottom w:val="0"/>
          <w:divBdr>
            <w:top w:val="none" w:sz="0" w:space="0" w:color="auto"/>
            <w:left w:val="none" w:sz="0" w:space="0" w:color="auto"/>
            <w:bottom w:val="none" w:sz="0" w:space="0" w:color="auto"/>
            <w:right w:val="none" w:sz="0" w:space="0" w:color="auto"/>
          </w:divBdr>
        </w:div>
        <w:div w:id="75176669">
          <w:marLeft w:val="0"/>
          <w:marRight w:val="0"/>
          <w:marTop w:val="0"/>
          <w:marBottom w:val="0"/>
          <w:divBdr>
            <w:top w:val="none" w:sz="0" w:space="0" w:color="auto"/>
            <w:left w:val="none" w:sz="0" w:space="0" w:color="auto"/>
            <w:bottom w:val="none" w:sz="0" w:space="0" w:color="auto"/>
            <w:right w:val="none" w:sz="0" w:space="0" w:color="auto"/>
          </w:divBdr>
          <w:divsChild>
            <w:div w:id="10975625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61960890">
      <w:bodyDiv w:val="1"/>
      <w:marLeft w:val="0"/>
      <w:marRight w:val="0"/>
      <w:marTop w:val="0"/>
      <w:marBottom w:val="0"/>
      <w:divBdr>
        <w:top w:val="none" w:sz="0" w:space="0" w:color="auto"/>
        <w:left w:val="none" w:sz="0" w:space="0" w:color="auto"/>
        <w:bottom w:val="none" w:sz="0" w:space="0" w:color="auto"/>
        <w:right w:val="none" w:sz="0" w:space="0" w:color="auto"/>
      </w:divBdr>
      <w:divsChild>
        <w:div w:id="104279650">
          <w:marLeft w:val="0"/>
          <w:marRight w:val="0"/>
          <w:marTop w:val="0"/>
          <w:marBottom w:val="450"/>
          <w:divBdr>
            <w:top w:val="none" w:sz="0" w:space="0" w:color="auto"/>
            <w:left w:val="none" w:sz="0" w:space="0" w:color="auto"/>
            <w:bottom w:val="none" w:sz="0" w:space="0" w:color="auto"/>
            <w:right w:val="none" w:sz="0" w:space="0" w:color="auto"/>
          </w:divBdr>
        </w:div>
      </w:divsChild>
    </w:div>
    <w:div w:id="262153674">
      <w:bodyDiv w:val="1"/>
      <w:marLeft w:val="0"/>
      <w:marRight w:val="0"/>
      <w:marTop w:val="0"/>
      <w:marBottom w:val="0"/>
      <w:divBdr>
        <w:top w:val="none" w:sz="0" w:space="0" w:color="auto"/>
        <w:left w:val="none" w:sz="0" w:space="0" w:color="auto"/>
        <w:bottom w:val="none" w:sz="0" w:space="0" w:color="auto"/>
        <w:right w:val="none" w:sz="0" w:space="0" w:color="auto"/>
      </w:divBdr>
      <w:divsChild>
        <w:div w:id="487088186">
          <w:marLeft w:val="0"/>
          <w:marRight w:val="0"/>
          <w:marTop w:val="0"/>
          <w:marBottom w:val="450"/>
          <w:divBdr>
            <w:top w:val="none" w:sz="0" w:space="0" w:color="auto"/>
            <w:left w:val="none" w:sz="0" w:space="0" w:color="auto"/>
            <w:bottom w:val="none" w:sz="0" w:space="0" w:color="auto"/>
            <w:right w:val="none" w:sz="0" w:space="0" w:color="auto"/>
          </w:divBdr>
          <w:divsChild>
            <w:div w:id="17124248">
              <w:marLeft w:val="0"/>
              <w:marRight w:val="0"/>
              <w:marTop w:val="0"/>
              <w:marBottom w:val="75"/>
              <w:divBdr>
                <w:top w:val="none" w:sz="0" w:space="0" w:color="auto"/>
                <w:left w:val="none" w:sz="0" w:space="0" w:color="auto"/>
                <w:bottom w:val="none" w:sz="0" w:space="0" w:color="auto"/>
                <w:right w:val="none" w:sz="0" w:space="0" w:color="auto"/>
              </w:divBdr>
            </w:div>
            <w:div w:id="457722739">
              <w:marLeft w:val="0"/>
              <w:marRight w:val="225"/>
              <w:marTop w:val="0"/>
              <w:marBottom w:val="0"/>
              <w:divBdr>
                <w:top w:val="none" w:sz="0" w:space="0" w:color="auto"/>
                <w:left w:val="none" w:sz="0" w:space="0" w:color="auto"/>
                <w:bottom w:val="none" w:sz="0" w:space="0" w:color="auto"/>
                <w:right w:val="none" w:sz="0" w:space="0" w:color="auto"/>
              </w:divBdr>
            </w:div>
          </w:divsChild>
        </w:div>
        <w:div w:id="705637811">
          <w:marLeft w:val="0"/>
          <w:marRight w:val="0"/>
          <w:marTop w:val="0"/>
          <w:marBottom w:val="300"/>
          <w:divBdr>
            <w:top w:val="none" w:sz="0" w:space="0" w:color="auto"/>
            <w:left w:val="none" w:sz="0" w:space="0" w:color="auto"/>
            <w:bottom w:val="none" w:sz="0" w:space="0" w:color="auto"/>
            <w:right w:val="none" w:sz="0" w:space="0" w:color="auto"/>
          </w:divBdr>
        </w:div>
      </w:divsChild>
    </w:div>
    <w:div w:id="262306877">
      <w:bodyDiv w:val="1"/>
      <w:marLeft w:val="0"/>
      <w:marRight w:val="0"/>
      <w:marTop w:val="0"/>
      <w:marBottom w:val="0"/>
      <w:divBdr>
        <w:top w:val="none" w:sz="0" w:space="0" w:color="auto"/>
        <w:left w:val="none" w:sz="0" w:space="0" w:color="auto"/>
        <w:bottom w:val="none" w:sz="0" w:space="0" w:color="auto"/>
        <w:right w:val="none" w:sz="0" w:space="0" w:color="auto"/>
      </w:divBdr>
    </w:div>
    <w:div w:id="262342191">
      <w:bodyDiv w:val="1"/>
      <w:marLeft w:val="0"/>
      <w:marRight w:val="0"/>
      <w:marTop w:val="0"/>
      <w:marBottom w:val="0"/>
      <w:divBdr>
        <w:top w:val="none" w:sz="0" w:space="0" w:color="auto"/>
        <w:left w:val="none" w:sz="0" w:space="0" w:color="auto"/>
        <w:bottom w:val="none" w:sz="0" w:space="0" w:color="auto"/>
        <w:right w:val="none" w:sz="0" w:space="0" w:color="auto"/>
      </w:divBdr>
      <w:divsChild>
        <w:div w:id="1088892659">
          <w:marLeft w:val="-225"/>
          <w:marRight w:val="-225"/>
          <w:marTop w:val="0"/>
          <w:marBottom w:val="0"/>
          <w:divBdr>
            <w:top w:val="none" w:sz="0" w:space="0" w:color="auto"/>
            <w:left w:val="none" w:sz="0" w:space="0" w:color="auto"/>
            <w:bottom w:val="none" w:sz="0" w:space="0" w:color="auto"/>
            <w:right w:val="none" w:sz="0" w:space="0" w:color="auto"/>
          </w:divBdr>
          <w:divsChild>
            <w:div w:id="723286707">
              <w:marLeft w:val="0"/>
              <w:marRight w:val="0"/>
              <w:marTop w:val="0"/>
              <w:marBottom w:val="0"/>
              <w:divBdr>
                <w:top w:val="none" w:sz="0" w:space="0" w:color="auto"/>
                <w:left w:val="none" w:sz="0" w:space="0" w:color="auto"/>
                <w:bottom w:val="none" w:sz="0" w:space="0" w:color="auto"/>
                <w:right w:val="none" w:sz="0" w:space="0" w:color="auto"/>
              </w:divBdr>
              <w:divsChild>
                <w:div w:id="1190878969">
                  <w:marLeft w:val="-225"/>
                  <w:marRight w:val="-225"/>
                  <w:marTop w:val="0"/>
                  <w:marBottom w:val="0"/>
                  <w:divBdr>
                    <w:top w:val="none" w:sz="0" w:space="0" w:color="auto"/>
                    <w:left w:val="none" w:sz="0" w:space="0" w:color="auto"/>
                    <w:bottom w:val="none" w:sz="0" w:space="0" w:color="auto"/>
                    <w:right w:val="none" w:sz="0" w:space="0" w:color="auto"/>
                  </w:divBdr>
                  <w:divsChild>
                    <w:div w:id="268047099">
                      <w:marLeft w:val="0"/>
                      <w:marRight w:val="0"/>
                      <w:marTop w:val="0"/>
                      <w:marBottom w:val="0"/>
                      <w:divBdr>
                        <w:top w:val="none" w:sz="0" w:space="0" w:color="auto"/>
                        <w:left w:val="none" w:sz="0" w:space="0" w:color="auto"/>
                        <w:bottom w:val="none" w:sz="0" w:space="0" w:color="auto"/>
                        <w:right w:val="none" w:sz="0" w:space="0" w:color="auto"/>
                      </w:divBdr>
                    </w:div>
                  </w:divsChild>
                </w:div>
                <w:div w:id="1036348935">
                  <w:marLeft w:val="0"/>
                  <w:marRight w:val="0"/>
                  <w:marTop w:val="0"/>
                  <w:marBottom w:val="0"/>
                  <w:divBdr>
                    <w:top w:val="none" w:sz="0" w:space="0" w:color="auto"/>
                    <w:left w:val="none" w:sz="0" w:space="0" w:color="auto"/>
                    <w:bottom w:val="none" w:sz="0" w:space="0" w:color="auto"/>
                    <w:right w:val="none" w:sz="0" w:space="0" w:color="auto"/>
                  </w:divBdr>
                  <w:divsChild>
                    <w:div w:id="534463344">
                      <w:marLeft w:val="0"/>
                      <w:marRight w:val="0"/>
                      <w:marTop w:val="0"/>
                      <w:marBottom w:val="0"/>
                      <w:divBdr>
                        <w:top w:val="none" w:sz="0" w:space="0" w:color="auto"/>
                        <w:left w:val="none" w:sz="0" w:space="0" w:color="auto"/>
                        <w:bottom w:val="none" w:sz="0" w:space="0" w:color="auto"/>
                        <w:right w:val="none" w:sz="0" w:space="0" w:color="auto"/>
                      </w:divBdr>
                      <w:divsChild>
                        <w:div w:id="599917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85863500">
              <w:marLeft w:val="0"/>
              <w:marRight w:val="0"/>
              <w:marTop w:val="0"/>
              <w:marBottom w:val="0"/>
              <w:divBdr>
                <w:top w:val="none" w:sz="0" w:space="0" w:color="auto"/>
                <w:left w:val="none" w:sz="0" w:space="0" w:color="auto"/>
                <w:bottom w:val="none" w:sz="0" w:space="0" w:color="auto"/>
                <w:right w:val="none" w:sz="0" w:space="0" w:color="auto"/>
              </w:divBdr>
              <w:divsChild>
                <w:div w:id="140838175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28381525">
          <w:marLeft w:val="-225"/>
          <w:marRight w:val="-225"/>
          <w:marTop w:val="0"/>
          <w:marBottom w:val="0"/>
          <w:divBdr>
            <w:top w:val="none" w:sz="0" w:space="0" w:color="auto"/>
            <w:left w:val="none" w:sz="0" w:space="0" w:color="auto"/>
            <w:bottom w:val="none" w:sz="0" w:space="0" w:color="auto"/>
            <w:right w:val="none" w:sz="0" w:space="0" w:color="auto"/>
          </w:divBdr>
          <w:divsChild>
            <w:div w:id="236132810">
              <w:marLeft w:val="1463"/>
              <w:marRight w:val="0"/>
              <w:marTop w:val="0"/>
              <w:marBottom w:val="0"/>
              <w:divBdr>
                <w:top w:val="none" w:sz="0" w:space="0" w:color="auto"/>
                <w:left w:val="none" w:sz="0" w:space="0" w:color="auto"/>
                <w:bottom w:val="none" w:sz="0" w:space="0" w:color="auto"/>
                <w:right w:val="none" w:sz="0" w:space="0" w:color="auto"/>
              </w:divBdr>
              <w:divsChild>
                <w:div w:id="73505269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62692550">
      <w:bodyDiv w:val="1"/>
      <w:marLeft w:val="0"/>
      <w:marRight w:val="0"/>
      <w:marTop w:val="0"/>
      <w:marBottom w:val="0"/>
      <w:divBdr>
        <w:top w:val="none" w:sz="0" w:space="0" w:color="auto"/>
        <w:left w:val="none" w:sz="0" w:space="0" w:color="auto"/>
        <w:bottom w:val="none" w:sz="0" w:space="0" w:color="auto"/>
        <w:right w:val="none" w:sz="0" w:space="0" w:color="auto"/>
      </w:divBdr>
      <w:divsChild>
        <w:div w:id="582684172">
          <w:marLeft w:val="0"/>
          <w:marRight w:val="0"/>
          <w:marTop w:val="0"/>
          <w:marBottom w:val="75"/>
          <w:divBdr>
            <w:top w:val="none" w:sz="0" w:space="0" w:color="auto"/>
            <w:left w:val="none" w:sz="0" w:space="0" w:color="auto"/>
            <w:bottom w:val="none" w:sz="0" w:space="0" w:color="auto"/>
            <w:right w:val="none" w:sz="0" w:space="0" w:color="auto"/>
          </w:divBdr>
        </w:div>
      </w:divsChild>
    </w:div>
    <w:div w:id="263152739">
      <w:bodyDiv w:val="1"/>
      <w:marLeft w:val="0"/>
      <w:marRight w:val="0"/>
      <w:marTop w:val="0"/>
      <w:marBottom w:val="0"/>
      <w:divBdr>
        <w:top w:val="none" w:sz="0" w:space="0" w:color="auto"/>
        <w:left w:val="none" w:sz="0" w:space="0" w:color="auto"/>
        <w:bottom w:val="none" w:sz="0" w:space="0" w:color="auto"/>
        <w:right w:val="none" w:sz="0" w:space="0" w:color="auto"/>
      </w:divBdr>
      <w:divsChild>
        <w:div w:id="110130772">
          <w:marLeft w:val="0"/>
          <w:marRight w:val="0"/>
          <w:marTop w:val="0"/>
          <w:marBottom w:val="0"/>
          <w:divBdr>
            <w:top w:val="none" w:sz="0" w:space="0" w:color="auto"/>
            <w:left w:val="none" w:sz="0" w:space="0" w:color="auto"/>
            <w:bottom w:val="none" w:sz="0" w:space="0" w:color="auto"/>
            <w:right w:val="none" w:sz="0" w:space="0" w:color="auto"/>
          </w:divBdr>
        </w:div>
        <w:div w:id="1713387571">
          <w:marLeft w:val="0"/>
          <w:marRight w:val="0"/>
          <w:marTop w:val="450"/>
          <w:marBottom w:val="435"/>
          <w:divBdr>
            <w:top w:val="none" w:sz="0" w:space="0" w:color="auto"/>
            <w:left w:val="none" w:sz="0" w:space="0" w:color="auto"/>
            <w:bottom w:val="none" w:sz="0" w:space="0" w:color="auto"/>
            <w:right w:val="none" w:sz="0" w:space="0" w:color="auto"/>
          </w:divBdr>
          <w:divsChild>
            <w:div w:id="876548467">
              <w:marLeft w:val="0"/>
              <w:marRight w:val="0"/>
              <w:marTop w:val="0"/>
              <w:marBottom w:val="0"/>
              <w:divBdr>
                <w:top w:val="none" w:sz="0" w:space="0" w:color="auto"/>
                <w:left w:val="none" w:sz="0" w:space="0" w:color="auto"/>
                <w:bottom w:val="none" w:sz="0" w:space="0" w:color="auto"/>
                <w:right w:val="none" w:sz="0" w:space="0" w:color="auto"/>
              </w:divBdr>
              <w:divsChild>
                <w:div w:id="8943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3101">
          <w:marLeft w:val="0"/>
          <w:marRight w:val="0"/>
          <w:marTop w:val="150"/>
          <w:marBottom w:val="330"/>
          <w:divBdr>
            <w:top w:val="none" w:sz="0" w:space="0" w:color="auto"/>
            <w:left w:val="none" w:sz="0" w:space="0" w:color="auto"/>
            <w:bottom w:val="none" w:sz="0" w:space="0" w:color="auto"/>
            <w:right w:val="none" w:sz="0" w:space="0" w:color="auto"/>
          </w:divBdr>
          <w:divsChild>
            <w:div w:id="584338031">
              <w:marLeft w:val="0"/>
              <w:marRight w:val="0"/>
              <w:marTop w:val="0"/>
              <w:marBottom w:val="0"/>
              <w:divBdr>
                <w:top w:val="none" w:sz="0" w:space="0" w:color="auto"/>
                <w:left w:val="none" w:sz="0" w:space="0" w:color="auto"/>
                <w:bottom w:val="none" w:sz="0" w:space="0" w:color="auto"/>
                <w:right w:val="none" w:sz="0" w:space="0" w:color="auto"/>
              </w:divBdr>
            </w:div>
            <w:div w:id="1741250701">
              <w:marLeft w:val="0"/>
              <w:marRight w:val="0"/>
              <w:marTop w:val="0"/>
              <w:marBottom w:val="0"/>
              <w:divBdr>
                <w:top w:val="none" w:sz="0" w:space="0" w:color="auto"/>
                <w:left w:val="none" w:sz="0" w:space="0" w:color="auto"/>
                <w:bottom w:val="none" w:sz="0" w:space="0" w:color="auto"/>
                <w:right w:val="none" w:sz="0" w:space="0" w:color="auto"/>
              </w:divBdr>
              <w:divsChild>
                <w:div w:id="53283943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263458559">
      <w:bodyDiv w:val="1"/>
      <w:marLeft w:val="0"/>
      <w:marRight w:val="0"/>
      <w:marTop w:val="0"/>
      <w:marBottom w:val="0"/>
      <w:divBdr>
        <w:top w:val="none" w:sz="0" w:space="0" w:color="auto"/>
        <w:left w:val="none" w:sz="0" w:space="0" w:color="auto"/>
        <w:bottom w:val="none" w:sz="0" w:space="0" w:color="auto"/>
        <w:right w:val="none" w:sz="0" w:space="0" w:color="auto"/>
      </w:divBdr>
      <w:divsChild>
        <w:div w:id="636496310">
          <w:marLeft w:val="-225"/>
          <w:marRight w:val="-225"/>
          <w:marTop w:val="0"/>
          <w:marBottom w:val="0"/>
          <w:divBdr>
            <w:top w:val="none" w:sz="0" w:space="0" w:color="auto"/>
            <w:left w:val="none" w:sz="0" w:space="0" w:color="auto"/>
            <w:bottom w:val="none" w:sz="0" w:space="0" w:color="auto"/>
            <w:right w:val="none" w:sz="0" w:space="0" w:color="auto"/>
          </w:divBdr>
          <w:divsChild>
            <w:div w:id="2088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4278">
      <w:bodyDiv w:val="1"/>
      <w:marLeft w:val="0"/>
      <w:marRight w:val="0"/>
      <w:marTop w:val="0"/>
      <w:marBottom w:val="0"/>
      <w:divBdr>
        <w:top w:val="none" w:sz="0" w:space="0" w:color="auto"/>
        <w:left w:val="none" w:sz="0" w:space="0" w:color="auto"/>
        <w:bottom w:val="none" w:sz="0" w:space="0" w:color="auto"/>
        <w:right w:val="none" w:sz="0" w:space="0" w:color="auto"/>
      </w:divBdr>
      <w:divsChild>
        <w:div w:id="50078213">
          <w:marLeft w:val="0"/>
          <w:marRight w:val="0"/>
          <w:marTop w:val="0"/>
          <w:marBottom w:val="0"/>
          <w:divBdr>
            <w:top w:val="none" w:sz="0" w:space="0" w:color="auto"/>
            <w:left w:val="none" w:sz="0" w:space="0" w:color="auto"/>
            <w:bottom w:val="none" w:sz="0" w:space="0" w:color="auto"/>
            <w:right w:val="none" w:sz="0" w:space="0" w:color="auto"/>
          </w:divBdr>
        </w:div>
        <w:div w:id="54744592">
          <w:marLeft w:val="0"/>
          <w:marRight w:val="0"/>
          <w:marTop w:val="0"/>
          <w:marBottom w:val="0"/>
          <w:divBdr>
            <w:top w:val="single" w:sz="6" w:space="15" w:color="D2D2D2"/>
            <w:left w:val="none" w:sz="0" w:space="0" w:color="auto"/>
            <w:bottom w:val="none" w:sz="0" w:space="0" w:color="auto"/>
            <w:right w:val="none" w:sz="0" w:space="0" w:color="auto"/>
          </w:divBdr>
        </w:div>
        <w:div w:id="546260920">
          <w:marLeft w:val="0"/>
          <w:marRight w:val="0"/>
          <w:marTop w:val="150"/>
          <w:marBottom w:val="0"/>
          <w:divBdr>
            <w:top w:val="none" w:sz="0" w:space="0" w:color="auto"/>
            <w:left w:val="none" w:sz="0" w:space="0" w:color="auto"/>
            <w:bottom w:val="none" w:sz="0" w:space="0" w:color="auto"/>
            <w:right w:val="none" w:sz="0" w:space="0" w:color="auto"/>
          </w:divBdr>
        </w:div>
      </w:divsChild>
    </w:div>
    <w:div w:id="263848520">
      <w:bodyDiv w:val="1"/>
      <w:marLeft w:val="0"/>
      <w:marRight w:val="0"/>
      <w:marTop w:val="0"/>
      <w:marBottom w:val="0"/>
      <w:divBdr>
        <w:top w:val="none" w:sz="0" w:space="0" w:color="auto"/>
        <w:left w:val="none" w:sz="0" w:space="0" w:color="auto"/>
        <w:bottom w:val="none" w:sz="0" w:space="0" w:color="auto"/>
        <w:right w:val="none" w:sz="0" w:space="0" w:color="auto"/>
      </w:divBdr>
    </w:div>
    <w:div w:id="263926662">
      <w:bodyDiv w:val="1"/>
      <w:marLeft w:val="0"/>
      <w:marRight w:val="0"/>
      <w:marTop w:val="0"/>
      <w:marBottom w:val="0"/>
      <w:divBdr>
        <w:top w:val="none" w:sz="0" w:space="0" w:color="auto"/>
        <w:left w:val="none" w:sz="0" w:space="0" w:color="auto"/>
        <w:bottom w:val="none" w:sz="0" w:space="0" w:color="auto"/>
        <w:right w:val="none" w:sz="0" w:space="0" w:color="auto"/>
      </w:divBdr>
    </w:div>
    <w:div w:id="264071475">
      <w:bodyDiv w:val="1"/>
      <w:marLeft w:val="0"/>
      <w:marRight w:val="0"/>
      <w:marTop w:val="0"/>
      <w:marBottom w:val="0"/>
      <w:divBdr>
        <w:top w:val="none" w:sz="0" w:space="0" w:color="auto"/>
        <w:left w:val="none" w:sz="0" w:space="0" w:color="auto"/>
        <w:bottom w:val="none" w:sz="0" w:space="0" w:color="auto"/>
        <w:right w:val="none" w:sz="0" w:space="0" w:color="auto"/>
      </w:divBdr>
    </w:div>
    <w:div w:id="264265457">
      <w:bodyDiv w:val="1"/>
      <w:marLeft w:val="0"/>
      <w:marRight w:val="0"/>
      <w:marTop w:val="0"/>
      <w:marBottom w:val="0"/>
      <w:divBdr>
        <w:top w:val="none" w:sz="0" w:space="0" w:color="auto"/>
        <w:left w:val="none" w:sz="0" w:space="0" w:color="auto"/>
        <w:bottom w:val="none" w:sz="0" w:space="0" w:color="auto"/>
        <w:right w:val="none" w:sz="0" w:space="0" w:color="auto"/>
      </w:divBdr>
      <w:divsChild>
        <w:div w:id="663435558">
          <w:marLeft w:val="-225"/>
          <w:marRight w:val="-225"/>
          <w:marTop w:val="0"/>
          <w:marBottom w:val="0"/>
          <w:divBdr>
            <w:top w:val="none" w:sz="0" w:space="0" w:color="auto"/>
            <w:left w:val="none" w:sz="0" w:space="0" w:color="auto"/>
            <w:bottom w:val="none" w:sz="0" w:space="0" w:color="auto"/>
            <w:right w:val="none" w:sz="0" w:space="0" w:color="auto"/>
          </w:divBdr>
        </w:div>
      </w:divsChild>
    </w:div>
    <w:div w:id="264307689">
      <w:bodyDiv w:val="1"/>
      <w:marLeft w:val="0"/>
      <w:marRight w:val="0"/>
      <w:marTop w:val="0"/>
      <w:marBottom w:val="0"/>
      <w:divBdr>
        <w:top w:val="none" w:sz="0" w:space="0" w:color="auto"/>
        <w:left w:val="none" w:sz="0" w:space="0" w:color="auto"/>
        <w:bottom w:val="none" w:sz="0" w:space="0" w:color="auto"/>
        <w:right w:val="none" w:sz="0" w:space="0" w:color="auto"/>
      </w:divBdr>
    </w:div>
    <w:div w:id="264847682">
      <w:bodyDiv w:val="1"/>
      <w:marLeft w:val="0"/>
      <w:marRight w:val="0"/>
      <w:marTop w:val="0"/>
      <w:marBottom w:val="0"/>
      <w:divBdr>
        <w:top w:val="none" w:sz="0" w:space="0" w:color="auto"/>
        <w:left w:val="none" w:sz="0" w:space="0" w:color="auto"/>
        <w:bottom w:val="none" w:sz="0" w:space="0" w:color="auto"/>
        <w:right w:val="none" w:sz="0" w:space="0" w:color="auto"/>
      </w:divBdr>
      <w:divsChild>
        <w:div w:id="6296092">
          <w:marLeft w:val="626"/>
          <w:marRight w:val="1252"/>
          <w:marTop w:val="0"/>
          <w:marBottom w:val="0"/>
          <w:divBdr>
            <w:top w:val="none" w:sz="0" w:space="0" w:color="auto"/>
            <w:left w:val="none" w:sz="0" w:space="0" w:color="auto"/>
            <w:bottom w:val="none" w:sz="0" w:space="0" w:color="auto"/>
            <w:right w:val="none" w:sz="0" w:space="0" w:color="auto"/>
          </w:divBdr>
        </w:div>
        <w:div w:id="616064785">
          <w:marLeft w:val="626"/>
          <w:marRight w:val="0"/>
          <w:marTop w:val="0"/>
          <w:marBottom w:val="0"/>
          <w:divBdr>
            <w:top w:val="none" w:sz="0" w:space="0" w:color="auto"/>
            <w:left w:val="none" w:sz="0" w:space="0" w:color="auto"/>
            <w:bottom w:val="none" w:sz="0" w:space="0" w:color="auto"/>
            <w:right w:val="none" w:sz="0" w:space="0" w:color="auto"/>
          </w:divBdr>
        </w:div>
      </w:divsChild>
    </w:div>
    <w:div w:id="265045715">
      <w:bodyDiv w:val="1"/>
      <w:marLeft w:val="0"/>
      <w:marRight w:val="0"/>
      <w:marTop w:val="0"/>
      <w:marBottom w:val="0"/>
      <w:divBdr>
        <w:top w:val="none" w:sz="0" w:space="0" w:color="auto"/>
        <w:left w:val="none" w:sz="0" w:space="0" w:color="auto"/>
        <w:bottom w:val="none" w:sz="0" w:space="0" w:color="auto"/>
        <w:right w:val="none" w:sz="0" w:space="0" w:color="auto"/>
      </w:divBdr>
      <w:divsChild>
        <w:div w:id="607929239">
          <w:marLeft w:val="-225"/>
          <w:marRight w:val="-225"/>
          <w:marTop w:val="0"/>
          <w:marBottom w:val="0"/>
          <w:divBdr>
            <w:top w:val="none" w:sz="0" w:space="0" w:color="auto"/>
            <w:left w:val="none" w:sz="0" w:space="0" w:color="auto"/>
            <w:bottom w:val="none" w:sz="0" w:space="0" w:color="auto"/>
            <w:right w:val="none" w:sz="0" w:space="0" w:color="auto"/>
          </w:divBdr>
          <w:divsChild>
            <w:div w:id="287279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5230694">
      <w:bodyDiv w:val="1"/>
      <w:marLeft w:val="0"/>
      <w:marRight w:val="0"/>
      <w:marTop w:val="0"/>
      <w:marBottom w:val="0"/>
      <w:divBdr>
        <w:top w:val="none" w:sz="0" w:space="0" w:color="auto"/>
        <w:left w:val="none" w:sz="0" w:space="0" w:color="auto"/>
        <w:bottom w:val="none" w:sz="0" w:space="0" w:color="auto"/>
        <w:right w:val="none" w:sz="0" w:space="0" w:color="auto"/>
      </w:divBdr>
    </w:div>
    <w:div w:id="265236679">
      <w:bodyDiv w:val="1"/>
      <w:marLeft w:val="0"/>
      <w:marRight w:val="0"/>
      <w:marTop w:val="0"/>
      <w:marBottom w:val="0"/>
      <w:divBdr>
        <w:top w:val="none" w:sz="0" w:space="0" w:color="auto"/>
        <w:left w:val="none" w:sz="0" w:space="0" w:color="auto"/>
        <w:bottom w:val="none" w:sz="0" w:space="0" w:color="auto"/>
        <w:right w:val="none" w:sz="0" w:space="0" w:color="auto"/>
      </w:divBdr>
      <w:divsChild>
        <w:div w:id="189337584">
          <w:marLeft w:val="-188"/>
          <w:marRight w:val="-188"/>
          <w:marTop w:val="0"/>
          <w:marBottom w:val="0"/>
          <w:divBdr>
            <w:top w:val="none" w:sz="0" w:space="0" w:color="auto"/>
            <w:left w:val="none" w:sz="0" w:space="0" w:color="auto"/>
            <w:bottom w:val="none" w:sz="0" w:space="0" w:color="auto"/>
            <w:right w:val="none" w:sz="0" w:space="0" w:color="auto"/>
          </w:divBdr>
        </w:div>
        <w:div w:id="454640418">
          <w:marLeft w:val="-188"/>
          <w:marRight w:val="-188"/>
          <w:marTop w:val="0"/>
          <w:marBottom w:val="0"/>
          <w:divBdr>
            <w:top w:val="none" w:sz="0" w:space="0" w:color="auto"/>
            <w:left w:val="none" w:sz="0" w:space="0" w:color="auto"/>
            <w:bottom w:val="none" w:sz="0" w:space="0" w:color="auto"/>
            <w:right w:val="none" w:sz="0" w:space="0" w:color="auto"/>
          </w:divBdr>
        </w:div>
      </w:divsChild>
    </w:div>
    <w:div w:id="265575835">
      <w:bodyDiv w:val="1"/>
      <w:marLeft w:val="0"/>
      <w:marRight w:val="0"/>
      <w:marTop w:val="0"/>
      <w:marBottom w:val="0"/>
      <w:divBdr>
        <w:top w:val="none" w:sz="0" w:space="0" w:color="auto"/>
        <w:left w:val="none" w:sz="0" w:space="0" w:color="auto"/>
        <w:bottom w:val="none" w:sz="0" w:space="0" w:color="auto"/>
        <w:right w:val="none" w:sz="0" w:space="0" w:color="auto"/>
      </w:divBdr>
    </w:div>
    <w:div w:id="266741108">
      <w:bodyDiv w:val="1"/>
      <w:marLeft w:val="0"/>
      <w:marRight w:val="0"/>
      <w:marTop w:val="0"/>
      <w:marBottom w:val="0"/>
      <w:divBdr>
        <w:top w:val="none" w:sz="0" w:space="0" w:color="auto"/>
        <w:left w:val="none" w:sz="0" w:space="0" w:color="auto"/>
        <w:bottom w:val="none" w:sz="0" w:space="0" w:color="auto"/>
        <w:right w:val="none" w:sz="0" w:space="0" w:color="auto"/>
      </w:divBdr>
    </w:div>
    <w:div w:id="266890855">
      <w:bodyDiv w:val="1"/>
      <w:marLeft w:val="0"/>
      <w:marRight w:val="0"/>
      <w:marTop w:val="0"/>
      <w:marBottom w:val="0"/>
      <w:divBdr>
        <w:top w:val="none" w:sz="0" w:space="0" w:color="auto"/>
        <w:left w:val="none" w:sz="0" w:space="0" w:color="auto"/>
        <w:bottom w:val="none" w:sz="0" w:space="0" w:color="auto"/>
        <w:right w:val="none" w:sz="0" w:space="0" w:color="auto"/>
      </w:divBdr>
    </w:div>
    <w:div w:id="267085504">
      <w:bodyDiv w:val="1"/>
      <w:marLeft w:val="0"/>
      <w:marRight w:val="0"/>
      <w:marTop w:val="0"/>
      <w:marBottom w:val="0"/>
      <w:divBdr>
        <w:top w:val="none" w:sz="0" w:space="0" w:color="auto"/>
        <w:left w:val="none" w:sz="0" w:space="0" w:color="auto"/>
        <w:bottom w:val="none" w:sz="0" w:space="0" w:color="auto"/>
        <w:right w:val="none" w:sz="0" w:space="0" w:color="auto"/>
      </w:divBdr>
    </w:div>
    <w:div w:id="267544510">
      <w:bodyDiv w:val="1"/>
      <w:marLeft w:val="0"/>
      <w:marRight w:val="0"/>
      <w:marTop w:val="0"/>
      <w:marBottom w:val="0"/>
      <w:divBdr>
        <w:top w:val="none" w:sz="0" w:space="0" w:color="auto"/>
        <w:left w:val="none" w:sz="0" w:space="0" w:color="auto"/>
        <w:bottom w:val="none" w:sz="0" w:space="0" w:color="auto"/>
        <w:right w:val="none" w:sz="0" w:space="0" w:color="auto"/>
      </w:divBdr>
    </w:div>
    <w:div w:id="268005801">
      <w:bodyDiv w:val="1"/>
      <w:marLeft w:val="0"/>
      <w:marRight w:val="0"/>
      <w:marTop w:val="0"/>
      <w:marBottom w:val="0"/>
      <w:divBdr>
        <w:top w:val="none" w:sz="0" w:space="0" w:color="auto"/>
        <w:left w:val="none" w:sz="0" w:space="0" w:color="auto"/>
        <w:bottom w:val="none" w:sz="0" w:space="0" w:color="auto"/>
        <w:right w:val="none" w:sz="0" w:space="0" w:color="auto"/>
      </w:divBdr>
    </w:div>
    <w:div w:id="268049304">
      <w:bodyDiv w:val="1"/>
      <w:marLeft w:val="0"/>
      <w:marRight w:val="0"/>
      <w:marTop w:val="0"/>
      <w:marBottom w:val="0"/>
      <w:divBdr>
        <w:top w:val="none" w:sz="0" w:space="0" w:color="auto"/>
        <w:left w:val="none" w:sz="0" w:space="0" w:color="auto"/>
        <w:bottom w:val="none" w:sz="0" w:space="0" w:color="auto"/>
        <w:right w:val="none" w:sz="0" w:space="0" w:color="auto"/>
      </w:divBdr>
    </w:div>
    <w:div w:id="268049511">
      <w:bodyDiv w:val="1"/>
      <w:marLeft w:val="0"/>
      <w:marRight w:val="0"/>
      <w:marTop w:val="0"/>
      <w:marBottom w:val="0"/>
      <w:divBdr>
        <w:top w:val="none" w:sz="0" w:space="0" w:color="auto"/>
        <w:left w:val="none" w:sz="0" w:space="0" w:color="auto"/>
        <w:bottom w:val="none" w:sz="0" w:space="0" w:color="auto"/>
        <w:right w:val="none" w:sz="0" w:space="0" w:color="auto"/>
      </w:divBdr>
    </w:div>
    <w:div w:id="268591797">
      <w:bodyDiv w:val="1"/>
      <w:marLeft w:val="0"/>
      <w:marRight w:val="0"/>
      <w:marTop w:val="0"/>
      <w:marBottom w:val="0"/>
      <w:divBdr>
        <w:top w:val="none" w:sz="0" w:space="0" w:color="auto"/>
        <w:left w:val="none" w:sz="0" w:space="0" w:color="auto"/>
        <w:bottom w:val="none" w:sz="0" w:space="0" w:color="auto"/>
        <w:right w:val="none" w:sz="0" w:space="0" w:color="auto"/>
      </w:divBdr>
      <w:divsChild>
        <w:div w:id="322897200">
          <w:marLeft w:val="0"/>
          <w:marRight w:val="0"/>
          <w:marTop w:val="0"/>
          <w:marBottom w:val="0"/>
          <w:divBdr>
            <w:top w:val="none" w:sz="0" w:space="0" w:color="auto"/>
            <w:left w:val="none" w:sz="0" w:space="0" w:color="auto"/>
            <w:bottom w:val="none" w:sz="0" w:space="0" w:color="auto"/>
            <w:right w:val="none" w:sz="0" w:space="0" w:color="auto"/>
          </w:divBdr>
        </w:div>
      </w:divsChild>
    </w:div>
    <w:div w:id="268704514">
      <w:bodyDiv w:val="1"/>
      <w:marLeft w:val="0"/>
      <w:marRight w:val="0"/>
      <w:marTop w:val="0"/>
      <w:marBottom w:val="0"/>
      <w:divBdr>
        <w:top w:val="none" w:sz="0" w:space="0" w:color="auto"/>
        <w:left w:val="none" w:sz="0" w:space="0" w:color="auto"/>
        <w:bottom w:val="none" w:sz="0" w:space="0" w:color="auto"/>
        <w:right w:val="none" w:sz="0" w:space="0" w:color="auto"/>
      </w:divBdr>
    </w:div>
    <w:div w:id="268779188">
      <w:bodyDiv w:val="1"/>
      <w:marLeft w:val="0"/>
      <w:marRight w:val="0"/>
      <w:marTop w:val="0"/>
      <w:marBottom w:val="0"/>
      <w:divBdr>
        <w:top w:val="none" w:sz="0" w:space="0" w:color="auto"/>
        <w:left w:val="none" w:sz="0" w:space="0" w:color="auto"/>
        <w:bottom w:val="none" w:sz="0" w:space="0" w:color="auto"/>
        <w:right w:val="none" w:sz="0" w:space="0" w:color="auto"/>
      </w:divBdr>
      <w:divsChild>
        <w:div w:id="160045287">
          <w:marLeft w:val="0"/>
          <w:marRight w:val="0"/>
          <w:marTop w:val="0"/>
          <w:marBottom w:val="0"/>
          <w:divBdr>
            <w:top w:val="none" w:sz="0" w:space="0" w:color="auto"/>
            <w:left w:val="none" w:sz="0" w:space="0" w:color="auto"/>
            <w:bottom w:val="none" w:sz="0" w:space="0" w:color="auto"/>
            <w:right w:val="none" w:sz="0" w:space="0" w:color="auto"/>
          </w:divBdr>
        </w:div>
        <w:div w:id="509682278">
          <w:marLeft w:val="125"/>
          <w:marRight w:val="-75"/>
          <w:marTop w:val="0"/>
          <w:marBottom w:val="0"/>
          <w:divBdr>
            <w:top w:val="none" w:sz="0" w:space="0" w:color="auto"/>
            <w:left w:val="none" w:sz="0" w:space="0" w:color="auto"/>
            <w:bottom w:val="none" w:sz="0" w:space="0" w:color="auto"/>
            <w:right w:val="none" w:sz="0" w:space="0" w:color="auto"/>
          </w:divBdr>
          <w:divsChild>
            <w:div w:id="273485467">
              <w:marLeft w:val="75"/>
              <w:marRight w:val="75"/>
              <w:marTop w:val="75"/>
              <w:marBottom w:val="75"/>
              <w:divBdr>
                <w:top w:val="single" w:sz="4" w:space="0" w:color="CCCCCC"/>
                <w:left w:val="single" w:sz="4" w:space="0" w:color="CCCCCC"/>
                <w:bottom w:val="single" w:sz="4" w:space="0" w:color="CCCCCC"/>
                <w:right w:val="single" w:sz="4" w:space="0" w:color="CCCCCC"/>
              </w:divBdr>
            </w:div>
            <w:div w:id="596207824">
              <w:marLeft w:val="75"/>
              <w:marRight w:val="75"/>
              <w:marTop w:val="75"/>
              <w:marBottom w:val="75"/>
              <w:divBdr>
                <w:top w:val="single" w:sz="4" w:space="0" w:color="CCCCCC"/>
                <w:left w:val="single" w:sz="4" w:space="0" w:color="CCCCCC"/>
                <w:bottom w:val="single" w:sz="4" w:space="0" w:color="CCCCCC"/>
                <w:right w:val="single" w:sz="4" w:space="0" w:color="CCCCCC"/>
              </w:divBdr>
            </w:div>
          </w:divsChild>
        </w:div>
      </w:divsChild>
    </w:div>
    <w:div w:id="269244980">
      <w:bodyDiv w:val="1"/>
      <w:marLeft w:val="0"/>
      <w:marRight w:val="0"/>
      <w:marTop w:val="0"/>
      <w:marBottom w:val="0"/>
      <w:divBdr>
        <w:top w:val="none" w:sz="0" w:space="0" w:color="auto"/>
        <w:left w:val="none" w:sz="0" w:space="0" w:color="auto"/>
        <w:bottom w:val="none" w:sz="0" w:space="0" w:color="auto"/>
        <w:right w:val="none" w:sz="0" w:space="0" w:color="auto"/>
      </w:divBdr>
      <w:divsChild>
        <w:div w:id="91167519">
          <w:marLeft w:val="-225"/>
          <w:marRight w:val="-225"/>
          <w:marTop w:val="0"/>
          <w:marBottom w:val="0"/>
          <w:divBdr>
            <w:top w:val="none" w:sz="0" w:space="0" w:color="auto"/>
            <w:left w:val="none" w:sz="0" w:space="0" w:color="auto"/>
            <w:bottom w:val="none" w:sz="0" w:space="0" w:color="auto"/>
            <w:right w:val="none" w:sz="0" w:space="0" w:color="auto"/>
          </w:divBdr>
          <w:divsChild>
            <w:div w:id="3686105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9507076">
      <w:bodyDiv w:val="1"/>
      <w:marLeft w:val="0"/>
      <w:marRight w:val="0"/>
      <w:marTop w:val="0"/>
      <w:marBottom w:val="0"/>
      <w:divBdr>
        <w:top w:val="none" w:sz="0" w:space="0" w:color="auto"/>
        <w:left w:val="none" w:sz="0" w:space="0" w:color="auto"/>
        <w:bottom w:val="none" w:sz="0" w:space="0" w:color="auto"/>
        <w:right w:val="none" w:sz="0" w:space="0" w:color="auto"/>
      </w:divBdr>
      <w:divsChild>
        <w:div w:id="257102553">
          <w:marLeft w:val="0"/>
          <w:marRight w:val="0"/>
          <w:marTop w:val="15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single" w:sz="6" w:space="15" w:color="D2D2D2"/>
            <w:left w:val="none" w:sz="0" w:space="0" w:color="auto"/>
            <w:bottom w:val="none" w:sz="0" w:space="0" w:color="auto"/>
            <w:right w:val="none" w:sz="0" w:space="0" w:color="auto"/>
          </w:divBdr>
        </w:div>
      </w:divsChild>
    </w:div>
    <w:div w:id="269510755">
      <w:bodyDiv w:val="1"/>
      <w:marLeft w:val="0"/>
      <w:marRight w:val="0"/>
      <w:marTop w:val="0"/>
      <w:marBottom w:val="0"/>
      <w:divBdr>
        <w:top w:val="none" w:sz="0" w:space="0" w:color="auto"/>
        <w:left w:val="none" w:sz="0" w:space="0" w:color="auto"/>
        <w:bottom w:val="none" w:sz="0" w:space="0" w:color="auto"/>
        <w:right w:val="none" w:sz="0" w:space="0" w:color="auto"/>
      </w:divBdr>
      <w:divsChild>
        <w:div w:id="503862105">
          <w:marLeft w:val="0"/>
          <w:marRight w:val="0"/>
          <w:marTop w:val="0"/>
          <w:marBottom w:val="300"/>
          <w:divBdr>
            <w:top w:val="none" w:sz="0" w:space="0" w:color="auto"/>
            <w:left w:val="none" w:sz="0" w:space="0" w:color="auto"/>
            <w:bottom w:val="none" w:sz="0" w:space="0" w:color="auto"/>
            <w:right w:val="none" w:sz="0" w:space="0" w:color="auto"/>
          </w:divBdr>
        </w:div>
        <w:div w:id="681470453">
          <w:marLeft w:val="0"/>
          <w:marRight w:val="0"/>
          <w:marTop w:val="0"/>
          <w:marBottom w:val="0"/>
          <w:divBdr>
            <w:top w:val="none" w:sz="0" w:space="0" w:color="auto"/>
            <w:left w:val="none" w:sz="0" w:space="0" w:color="auto"/>
            <w:bottom w:val="none" w:sz="0" w:space="0" w:color="auto"/>
            <w:right w:val="none" w:sz="0" w:space="0" w:color="auto"/>
          </w:divBdr>
          <w:divsChild>
            <w:div w:id="353046036">
              <w:marLeft w:val="0"/>
              <w:marRight w:val="450"/>
              <w:marTop w:val="0"/>
              <w:marBottom w:val="150"/>
              <w:divBdr>
                <w:top w:val="none" w:sz="0" w:space="0" w:color="auto"/>
                <w:left w:val="none" w:sz="0" w:space="0" w:color="auto"/>
                <w:bottom w:val="none" w:sz="0" w:space="0" w:color="auto"/>
                <w:right w:val="none" w:sz="0" w:space="0" w:color="auto"/>
              </w:divBdr>
              <w:divsChild>
                <w:div w:id="646134065">
                  <w:marLeft w:val="0"/>
                  <w:marRight w:val="0"/>
                  <w:marTop w:val="0"/>
                  <w:marBottom w:val="0"/>
                  <w:divBdr>
                    <w:top w:val="none" w:sz="0" w:space="0" w:color="auto"/>
                    <w:left w:val="none" w:sz="0" w:space="0" w:color="auto"/>
                    <w:bottom w:val="none" w:sz="0" w:space="0" w:color="auto"/>
                    <w:right w:val="none" w:sz="0" w:space="0" w:color="auto"/>
                  </w:divBdr>
                  <w:divsChild>
                    <w:div w:id="2705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70630">
      <w:bodyDiv w:val="1"/>
      <w:marLeft w:val="0"/>
      <w:marRight w:val="0"/>
      <w:marTop w:val="0"/>
      <w:marBottom w:val="0"/>
      <w:divBdr>
        <w:top w:val="none" w:sz="0" w:space="0" w:color="auto"/>
        <w:left w:val="none" w:sz="0" w:space="0" w:color="auto"/>
        <w:bottom w:val="none" w:sz="0" w:space="0" w:color="auto"/>
        <w:right w:val="none" w:sz="0" w:space="0" w:color="auto"/>
      </w:divBdr>
    </w:div>
    <w:div w:id="271017922">
      <w:bodyDiv w:val="1"/>
      <w:marLeft w:val="0"/>
      <w:marRight w:val="0"/>
      <w:marTop w:val="0"/>
      <w:marBottom w:val="0"/>
      <w:divBdr>
        <w:top w:val="none" w:sz="0" w:space="0" w:color="auto"/>
        <w:left w:val="none" w:sz="0" w:space="0" w:color="auto"/>
        <w:bottom w:val="none" w:sz="0" w:space="0" w:color="auto"/>
        <w:right w:val="none" w:sz="0" w:space="0" w:color="auto"/>
      </w:divBdr>
      <w:divsChild>
        <w:div w:id="238364309">
          <w:marLeft w:val="0"/>
          <w:marRight w:val="0"/>
          <w:marTop w:val="0"/>
          <w:marBottom w:val="300"/>
          <w:divBdr>
            <w:top w:val="none" w:sz="0" w:space="0" w:color="auto"/>
            <w:left w:val="none" w:sz="0" w:space="0" w:color="auto"/>
            <w:bottom w:val="none" w:sz="0" w:space="0" w:color="auto"/>
            <w:right w:val="none" w:sz="0" w:space="0" w:color="auto"/>
          </w:divBdr>
        </w:div>
        <w:div w:id="1823546033">
          <w:marLeft w:val="15"/>
          <w:marRight w:val="225"/>
          <w:marTop w:val="0"/>
          <w:marBottom w:val="105"/>
          <w:divBdr>
            <w:top w:val="none" w:sz="0" w:space="0" w:color="auto"/>
            <w:left w:val="none" w:sz="0" w:space="0" w:color="auto"/>
            <w:bottom w:val="none" w:sz="0" w:space="0" w:color="auto"/>
            <w:right w:val="none" w:sz="0" w:space="0" w:color="auto"/>
          </w:divBdr>
          <w:divsChild>
            <w:div w:id="866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62081">
      <w:bodyDiv w:val="1"/>
      <w:marLeft w:val="0"/>
      <w:marRight w:val="0"/>
      <w:marTop w:val="0"/>
      <w:marBottom w:val="0"/>
      <w:divBdr>
        <w:top w:val="none" w:sz="0" w:space="0" w:color="auto"/>
        <w:left w:val="none" w:sz="0" w:space="0" w:color="auto"/>
        <w:bottom w:val="none" w:sz="0" w:space="0" w:color="auto"/>
        <w:right w:val="none" w:sz="0" w:space="0" w:color="auto"/>
      </w:divBdr>
      <w:divsChild>
        <w:div w:id="108206686">
          <w:marLeft w:val="0"/>
          <w:marRight w:val="0"/>
          <w:marTop w:val="0"/>
          <w:marBottom w:val="0"/>
          <w:divBdr>
            <w:top w:val="none" w:sz="0" w:space="0" w:color="auto"/>
            <w:left w:val="none" w:sz="0" w:space="0" w:color="auto"/>
            <w:bottom w:val="none" w:sz="0" w:space="0" w:color="auto"/>
            <w:right w:val="none" w:sz="0" w:space="0" w:color="auto"/>
          </w:divBdr>
        </w:div>
        <w:div w:id="508183026">
          <w:marLeft w:val="0"/>
          <w:marRight w:val="0"/>
          <w:marTop w:val="0"/>
          <w:marBottom w:val="0"/>
          <w:divBdr>
            <w:top w:val="none" w:sz="0" w:space="0" w:color="auto"/>
            <w:left w:val="none" w:sz="0" w:space="0" w:color="auto"/>
            <w:bottom w:val="none" w:sz="0" w:space="0" w:color="auto"/>
            <w:right w:val="none" w:sz="0" w:space="0" w:color="auto"/>
          </w:divBdr>
        </w:div>
      </w:divsChild>
    </w:div>
    <w:div w:id="271133488">
      <w:bodyDiv w:val="1"/>
      <w:marLeft w:val="0"/>
      <w:marRight w:val="0"/>
      <w:marTop w:val="0"/>
      <w:marBottom w:val="0"/>
      <w:divBdr>
        <w:top w:val="none" w:sz="0" w:space="0" w:color="auto"/>
        <w:left w:val="none" w:sz="0" w:space="0" w:color="auto"/>
        <w:bottom w:val="none" w:sz="0" w:space="0" w:color="auto"/>
        <w:right w:val="none" w:sz="0" w:space="0" w:color="auto"/>
      </w:divBdr>
    </w:div>
    <w:div w:id="271206985">
      <w:bodyDiv w:val="1"/>
      <w:marLeft w:val="0"/>
      <w:marRight w:val="0"/>
      <w:marTop w:val="0"/>
      <w:marBottom w:val="0"/>
      <w:divBdr>
        <w:top w:val="none" w:sz="0" w:space="0" w:color="auto"/>
        <w:left w:val="none" w:sz="0" w:space="0" w:color="auto"/>
        <w:bottom w:val="none" w:sz="0" w:space="0" w:color="auto"/>
        <w:right w:val="none" w:sz="0" w:space="0" w:color="auto"/>
      </w:divBdr>
    </w:div>
    <w:div w:id="271280650">
      <w:bodyDiv w:val="1"/>
      <w:marLeft w:val="0"/>
      <w:marRight w:val="0"/>
      <w:marTop w:val="0"/>
      <w:marBottom w:val="0"/>
      <w:divBdr>
        <w:top w:val="none" w:sz="0" w:space="0" w:color="auto"/>
        <w:left w:val="none" w:sz="0" w:space="0" w:color="auto"/>
        <w:bottom w:val="none" w:sz="0" w:space="0" w:color="auto"/>
        <w:right w:val="none" w:sz="0" w:space="0" w:color="auto"/>
      </w:divBdr>
      <w:divsChild>
        <w:div w:id="228923091">
          <w:marLeft w:val="0"/>
          <w:marRight w:val="0"/>
          <w:marTop w:val="0"/>
          <w:marBottom w:val="438"/>
          <w:divBdr>
            <w:top w:val="none" w:sz="0" w:space="0" w:color="auto"/>
            <w:left w:val="none" w:sz="0" w:space="0" w:color="auto"/>
            <w:bottom w:val="single" w:sz="4" w:space="22" w:color="E2E2E2"/>
            <w:right w:val="none" w:sz="0" w:space="0" w:color="auto"/>
          </w:divBdr>
        </w:div>
      </w:divsChild>
    </w:div>
    <w:div w:id="271282150">
      <w:bodyDiv w:val="1"/>
      <w:marLeft w:val="0"/>
      <w:marRight w:val="0"/>
      <w:marTop w:val="0"/>
      <w:marBottom w:val="0"/>
      <w:divBdr>
        <w:top w:val="none" w:sz="0" w:space="0" w:color="auto"/>
        <w:left w:val="none" w:sz="0" w:space="0" w:color="auto"/>
        <w:bottom w:val="none" w:sz="0" w:space="0" w:color="auto"/>
        <w:right w:val="none" w:sz="0" w:space="0" w:color="auto"/>
      </w:divBdr>
      <w:divsChild>
        <w:div w:id="681514369">
          <w:marLeft w:val="-150"/>
          <w:marRight w:val="-150"/>
          <w:marTop w:val="0"/>
          <w:marBottom w:val="0"/>
          <w:divBdr>
            <w:top w:val="none" w:sz="0" w:space="0" w:color="auto"/>
            <w:left w:val="none" w:sz="0" w:space="0" w:color="auto"/>
            <w:bottom w:val="none" w:sz="0" w:space="0" w:color="auto"/>
            <w:right w:val="none" w:sz="0" w:space="0" w:color="auto"/>
          </w:divBdr>
          <w:divsChild>
            <w:div w:id="1539735522">
              <w:marLeft w:val="0"/>
              <w:marRight w:val="0"/>
              <w:marTop w:val="0"/>
              <w:marBottom w:val="0"/>
              <w:divBdr>
                <w:top w:val="none" w:sz="0" w:space="0" w:color="auto"/>
                <w:left w:val="none" w:sz="0" w:space="0" w:color="auto"/>
                <w:bottom w:val="none" w:sz="0" w:space="0" w:color="auto"/>
                <w:right w:val="none" w:sz="0" w:space="0" w:color="auto"/>
              </w:divBdr>
              <w:divsChild>
                <w:div w:id="529147492">
                  <w:marLeft w:val="-150"/>
                  <w:marRight w:val="-150"/>
                  <w:marTop w:val="0"/>
                  <w:marBottom w:val="0"/>
                  <w:divBdr>
                    <w:top w:val="none" w:sz="0" w:space="0" w:color="auto"/>
                    <w:left w:val="none" w:sz="0" w:space="0" w:color="auto"/>
                    <w:bottom w:val="none" w:sz="0" w:space="0" w:color="auto"/>
                    <w:right w:val="none" w:sz="0" w:space="0" w:color="auto"/>
                  </w:divBdr>
                  <w:divsChild>
                    <w:div w:id="505023552">
                      <w:marLeft w:val="0"/>
                      <w:marRight w:val="0"/>
                      <w:marTop w:val="0"/>
                      <w:marBottom w:val="0"/>
                      <w:divBdr>
                        <w:top w:val="none" w:sz="0" w:space="0" w:color="auto"/>
                        <w:left w:val="none" w:sz="0" w:space="0" w:color="auto"/>
                        <w:bottom w:val="none" w:sz="0" w:space="0" w:color="auto"/>
                        <w:right w:val="none" w:sz="0" w:space="0" w:color="auto"/>
                      </w:divBdr>
                      <w:divsChild>
                        <w:div w:id="632564363">
                          <w:marLeft w:val="-150"/>
                          <w:marRight w:val="-150"/>
                          <w:marTop w:val="0"/>
                          <w:marBottom w:val="0"/>
                          <w:divBdr>
                            <w:top w:val="none" w:sz="0" w:space="0" w:color="auto"/>
                            <w:left w:val="none" w:sz="0" w:space="0" w:color="auto"/>
                            <w:bottom w:val="none" w:sz="0" w:space="0" w:color="auto"/>
                            <w:right w:val="none" w:sz="0" w:space="0" w:color="auto"/>
                          </w:divBdr>
                          <w:divsChild>
                            <w:div w:id="393313361">
                              <w:marLeft w:val="0"/>
                              <w:marRight w:val="0"/>
                              <w:marTop w:val="0"/>
                              <w:marBottom w:val="0"/>
                              <w:divBdr>
                                <w:top w:val="none" w:sz="0" w:space="0" w:color="auto"/>
                                <w:left w:val="none" w:sz="0" w:space="0" w:color="auto"/>
                                <w:bottom w:val="none" w:sz="0" w:space="0" w:color="auto"/>
                                <w:right w:val="none" w:sz="0" w:space="0" w:color="auto"/>
                              </w:divBdr>
                              <w:divsChild>
                                <w:div w:id="1987083006">
                                  <w:marLeft w:val="0"/>
                                  <w:marRight w:val="0"/>
                                  <w:marTop w:val="0"/>
                                  <w:marBottom w:val="75"/>
                                  <w:divBdr>
                                    <w:top w:val="none" w:sz="0" w:space="0" w:color="auto"/>
                                    <w:left w:val="none" w:sz="0" w:space="0" w:color="auto"/>
                                    <w:bottom w:val="none" w:sz="0" w:space="0" w:color="auto"/>
                                    <w:right w:val="none" w:sz="0" w:space="0" w:color="auto"/>
                                  </w:divBdr>
                                </w:div>
                                <w:div w:id="1987199618">
                                  <w:marLeft w:val="0"/>
                                  <w:marRight w:val="0"/>
                                  <w:marTop w:val="0"/>
                                  <w:marBottom w:val="0"/>
                                  <w:divBdr>
                                    <w:top w:val="none" w:sz="0" w:space="0" w:color="auto"/>
                                    <w:left w:val="none" w:sz="0" w:space="0" w:color="auto"/>
                                    <w:bottom w:val="none" w:sz="0" w:space="0" w:color="auto"/>
                                    <w:right w:val="none" w:sz="0" w:space="0" w:color="auto"/>
                                  </w:divBdr>
                                  <w:divsChild>
                                    <w:div w:id="4705602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6847646">
                              <w:marLeft w:val="0"/>
                              <w:marRight w:val="0"/>
                              <w:marTop w:val="0"/>
                              <w:marBottom w:val="0"/>
                              <w:divBdr>
                                <w:top w:val="none" w:sz="0" w:space="0" w:color="auto"/>
                                <w:left w:val="none" w:sz="0" w:space="0" w:color="auto"/>
                                <w:bottom w:val="none" w:sz="0" w:space="0" w:color="auto"/>
                                <w:right w:val="none" w:sz="0" w:space="0" w:color="auto"/>
                              </w:divBdr>
                              <w:divsChild>
                                <w:div w:id="14701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2518">
                      <w:marLeft w:val="0"/>
                      <w:marRight w:val="0"/>
                      <w:marTop w:val="0"/>
                      <w:marBottom w:val="0"/>
                      <w:divBdr>
                        <w:top w:val="none" w:sz="0" w:space="0" w:color="auto"/>
                        <w:left w:val="none" w:sz="0" w:space="0" w:color="auto"/>
                        <w:bottom w:val="none" w:sz="0" w:space="0" w:color="auto"/>
                        <w:right w:val="none" w:sz="0" w:space="0" w:color="auto"/>
                      </w:divBdr>
                      <w:divsChild>
                        <w:div w:id="2093890506">
                          <w:marLeft w:val="0"/>
                          <w:marRight w:val="0"/>
                          <w:marTop w:val="0"/>
                          <w:marBottom w:val="150"/>
                          <w:divBdr>
                            <w:top w:val="none" w:sz="0" w:space="0" w:color="auto"/>
                            <w:left w:val="none" w:sz="0" w:space="0" w:color="auto"/>
                            <w:bottom w:val="none" w:sz="0" w:space="0" w:color="auto"/>
                            <w:right w:val="none" w:sz="0" w:space="0" w:color="auto"/>
                          </w:divBdr>
                        </w:div>
                        <w:div w:id="1434394980">
                          <w:marLeft w:val="0"/>
                          <w:marRight w:val="0"/>
                          <w:marTop w:val="0"/>
                          <w:marBottom w:val="300"/>
                          <w:divBdr>
                            <w:top w:val="none" w:sz="0" w:space="0" w:color="auto"/>
                            <w:left w:val="none" w:sz="0" w:space="0" w:color="auto"/>
                            <w:bottom w:val="none" w:sz="0" w:space="0" w:color="auto"/>
                            <w:right w:val="none" w:sz="0" w:space="0" w:color="auto"/>
                          </w:divBdr>
                          <w:divsChild>
                            <w:div w:id="1258947246">
                              <w:marLeft w:val="0"/>
                              <w:marRight w:val="0"/>
                              <w:marTop w:val="0"/>
                              <w:marBottom w:val="0"/>
                              <w:divBdr>
                                <w:top w:val="none" w:sz="0" w:space="0" w:color="auto"/>
                                <w:left w:val="none" w:sz="0" w:space="0" w:color="auto"/>
                                <w:bottom w:val="none" w:sz="0" w:space="0" w:color="auto"/>
                                <w:right w:val="none" w:sz="0" w:space="0" w:color="auto"/>
                              </w:divBdr>
                              <w:divsChild>
                                <w:div w:id="908614887">
                                  <w:marLeft w:val="0"/>
                                  <w:marRight w:val="0"/>
                                  <w:marTop w:val="0"/>
                                  <w:marBottom w:val="0"/>
                                  <w:divBdr>
                                    <w:top w:val="none" w:sz="0" w:space="0" w:color="auto"/>
                                    <w:left w:val="none" w:sz="0" w:space="0" w:color="auto"/>
                                    <w:bottom w:val="none" w:sz="0" w:space="0" w:color="auto"/>
                                    <w:right w:val="none" w:sz="0" w:space="0" w:color="auto"/>
                                  </w:divBdr>
                                  <w:divsChild>
                                    <w:div w:id="396559518">
                                      <w:marLeft w:val="0"/>
                                      <w:marRight w:val="0"/>
                                      <w:marTop w:val="0"/>
                                      <w:marBottom w:val="0"/>
                                      <w:divBdr>
                                        <w:top w:val="none" w:sz="0" w:space="0" w:color="auto"/>
                                        <w:left w:val="none" w:sz="0" w:space="0" w:color="auto"/>
                                        <w:bottom w:val="none" w:sz="0" w:space="0" w:color="auto"/>
                                        <w:right w:val="none" w:sz="0" w:space="0" w:color="auto"/>
                                      </w:divBdr>
                                      <w:divsChild>
                                        <w:div w:id="1928003784">
                                          <w:marLeft w:val="0"/>
                                          <w:marRight w:val="0"/>
                                          <w:marTop w:val="0"/>
                                          <w:marBottom w:val="0"/>
                                          <w:divBdr>
                                            <w:top w:val="none" w:sz="0" w:space="0" w:color="auto"/>
                                            <w:left w:val="none" w:sz="0" w:space="0" w:color="auto"/>
                                            <w:bottom w:val="none" w:sz="0" w:space="0" w:color="auto"/>
                                            <w:right w:val="none" w:sz="0" w:space="0" w:color="auto"/>
                                          </w:divBdr>
                                          <w:divsChild>
                                            <w:div w:id="1347250366">
                                              <w:marLeft w:val="0"/>
                                              <w:marRight w:val="0"/>
                                              <w:marTop w:val="0"/>
                                              <w:marBottom w:val="0"/>
                                              <w:divBdr>
                                                <w:top w:val="none" w:sz="0" w:space="0" w:color="auto"/>
                                                <w:left w:val="none" w:sz="0" w:space="0" w:color="auto"/>
                                                <w:bottom w:val="none" w:sz="0" w:space="0" w:color="auto"/>
                                                <w:right w:val="none" w:sz="0" w:space="0" w:color="auto"/>
                                              </w:divBdr>
                                              <w:divsChild>
                                                <w:div w:id="15229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07358">
                                          <w:marLeft w:val="0"/>
                                          <w:marRight w:val="0"/>
                                          <w:marTop w:val="0"/>
                                          <w:marBottom w:val="0"/>
                                          <w:divBdr>
                                            <w:top w:val="none" w:sz="0" w:space="0" w:color="auto"/>
                                            <w:left w:val="none" w:sz="0" w:space="0" w:color="auto"/>
                                            <w:bottom w:val="none" w:sz="0" w:space="0" w:color="auto"/>
                                            <w:right w:val="none" w:sz="0" w:space="0" w:color="auto"/>
                                          </w:divBdr>
                                          <w:divsChild>
                                            <w:div w:id="470824955">
                                              <w:marLeft w:val="0"/>
                                              <w:marRight w:val="0"/>
                                              <w:marTop w:val="0"/>
                                              <w:marBottom w:val="0"/>
                                              <w:divBdr>
                                                <w:top w:val="none" w:sz="0" w:space="0" w:color="auto"/>
                                                <w:left w:val="none" w:sz="0" w:space="0" w:color="auto"/>
                                                <w:bottom w:val="none" w:sz="0" w:space="0" w:color="auto"/>
                                                <w:right w:val="none" w:sz="0" w:space="0" w:color="auto"/>
                                              </w:divBdr>
                                              <w:divsChild>
                                                <w:div w:id="21026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040348">
                                  <w:marLeft w:val="0"/>
                                  <w:marRight w:val="0"/>
                                  <w:marTop w:val="0"/>
                                  <w:marBottom w:val="0"/>
                                  <w:divBdr>
                                    <w:top w:val="none" w:sz="0" w:space="0" w:color="auto"/>
                                    <w:left w:val="none" w:sz="0" w:space="0" w:color="auto"/>
                                    <w:bottom w:val="none" w:sz="0" w:space="0" w:color="auto"/>
                                    <w:right w:val="none" w:sz="0" w:space="0" w:color="auto"/>
                                  </w:divBdr>
                                  <w:divsChild>
                                    <w:div w:id="1341277307">
                                      <w:marLeft w:val="0"/>
                                      <w:marRight w:val="0"/>
                                      <w:marTop w:val="100"/>
                                      <w:marBottom w:val="100"/>
                                      <w:divBdr>
                                        <w:top w:val="none" w:sz="0" w:space="0" w:color="auto"/>
                                        <w:left w:val="none" w:sz="0" w:space="0" w:color="auto"/>
                                        <w:bottom w:val="none" w:sz="0" w:space="0" w:color="auto"/>
                                        <w:right w:val="none" w:sz="0" w:space="0" w:color="auto"/>
                                      </w:divBdr>
                                      <w:divsChild>
                                        <w:div w:id="1624967604">
                                          <w:marLeft w:val="0"/>
                                          <w:marRight w:val="0"/>
                                          <w:marTop w:val="100"/>
                                          <w:marBottom w:val="100"/>
                                          <w:divBdr>
                                            <w:top w:val="none" w:sz="0" w:space="0" w:color="auto"/>
                                            <w:left w:val="none" w:sz="0" w:space="0" w:color="auto"/>
                                            <w:bottom w:val="none" w:sz="0" w:space="0" w:color="auto"/>
                                            <w:right w:val="none" w:sz="0" w:space="0" w:color="auto"/>
                                          </w:divBdr>
                                          <w:divsChild>
                                            <w:div w:id="789006597">
                                              <w:marLeft w:val="0"/>
                                              <w:marRight w:val="0"/>
                                              <w:marTop w:val="0"/>
                                              <w:marBottom w:val="0"/>
                                              <w:divBdr>
                                                <w:top w:val="none" w:sz="0" w:space="0" w:color="auto"/>
                                                <w:left w:val="none" w:sz="0" w:space="0" w:color="auto"/>
                                                <w:bottom w:val="none" w:sz="0" w:space="0" w:color="auto"/>
                                                <w:right w:val="none" w:sz="0" w:space="0" w:color="auto"/>
                                              </w:divBdr>
                                            </w:div>
                                          </w:divsChild>
                                        </w:div>
                                        <w:div w:id="1449932155">
                                          <w:marLeft w:val="0"/>
                                          <w:marRight w:val="0"/>
                                          <w:marTop w:val="100"/>
                                          <w:marBottom w:val="100"/>
                                          <w:divBdr>
                                            <w:top w:val="none" w:sz="0" w:space="0" w:color="auto"/>
                                            <w:left w:val="none" w:sz="0" w:space="0" w:color="auto"/>
                                            <w:bottom w:val="none" w:sz="0" w:space="0" w:color="auto"/>
                                            <w:right w:val="none" w:sz="0" w:space="0" w:color="auto"/>
                                          </w:divBdr>
                                          <w:divsChild>
                                            <w:div w:id="1138494514">
                                              <w:marLeft w:val="0"/>
                                              <w:marRight w:val="0"/>
                                              <w:marTop w:val="0"/>
                                              <w:marBottom w:val="0"/>
                                              <w:divBdr>
                                                <w:top w:val="none" w:sz="0" w:space="0" w:color="auto"/>
                                                <w:left w:val="none" w:sz="0" w:space="0" w:color="auto"/>
                                                <w:bottom w:val="none" w:sz="0" w:space="0" w:color="auto"/>
                                                <w:right w:val="none" w:sz="0" w:space="0" w:color="auto"/>
                                              </w:divBdr>
                                            </w:div>
                                          </w:divsChild>
                                        </w:div>
                                        <w:div w:id="922224137">
                                          <w:marLeft w:val="0"/>
                                          <w:marRight w:val="0"/>
                                          <w:marTop w:val="100"/>
                                          <w:marBottom w:val="100"/>
                                          <w:divBdr>
                                            <w:top w:val="none" w:sz="0" w:space="0" w:color="auto"/>
                                            <w:left w:val="none" w:sz="0" w:space="0" w:color="auto"/>
                                            <w:bottom w:val="none" w:sz="0" w:space="0" w:color="auto"/>
                                            <w:right w:val="none" w:sz="0" w:space="0" w:color="auto"/>
                                          </w:divBdr>
                                          <w:divsChild>
                                            <w:div w:id="1479348080">
                                              <w:marLeft w:val="0"/>
                                              <w:marRight w:val="0"/>
                                              <w:marTop w:val="0"/>
                                              <w:marBottom w:val="0"/>
                                              <w:divBdr>
                                                <w:top w:val="none" w:sz="0" w:space="0" w:color="auto"/>
                                                <w:left w:val="none" w:sz="0" w:space="0" w:color="auto"/>
                                                <w:bottom w:val="none" w:sz="0" w:space="0" w:color="auto"/>
                                                <w:right w:val="none" w:sz="0" w:space="0" w:color="auto"/>
                                              </w:divBdr>
                                            </w:div>
                                          </w:divsChild>
                                        </w:div>
                                        <w:div w:id="199367420">
                                          <w:marLeft w:val="0"/>
                                          <w:marRight w:val="0"/>
                                          <w:marTop w:val="100"/>
                                          <w:marBottom w:val="100"/>
                                          <w:divBdr>
                                            <w:top w:val="none" w:sz="0" w:space="0" w:color="auto"/>
                                            <w:left w:val="none" w:sz="0" w:space="0" w:color="auto"/>
                                            <w:bottom w:val="none" w:sz="0" w:space="0" w:color="auto"/>
                                            <w:right w:val="none" w:sz="0" w:space="0" w:color="auto"/>
                                          </w:divBdr>
                                          <w:divsChild>
                                            <w:div w:id="4554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528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71405679">
      <w:bodyDiv w:val="1"/>
      <w:marLeft w:val="0"/>
      <w:marRight w:val="0"/>
      <w:marTop w:val="0"/>
      <w:marBottom w:val="0"/>
      <w:divBdr>
        <w:top w:val="none" w:sz="0" w:space="0" w:color="auto"/>
        <w:left w:val="none" w:sz="0" w:space="0" w:color="auto"/>
        <w:bottom w:val="none" w:sz="0" w:space="0" w:color="auto"/>
        <w:right w:val="none" w:sz="0" w:space="0" w:color="auto"/>
      </w:divBdr>
    </w:div>
    <w:div w:id="271475896">
      <w:bodyDiv w:val="1"/>
      <w:marLeft w:val="0"/>
      <w:marRight w:val="0"/>
      <w:marTop w:val="0"/>
      <w:marBottom w:val="0"/>
      <w:divBdr>
        <w:top w:val="none" w:sz="0" w:space="0" w:color="auto"/>
        <w:left w:val="none" w:sz="0" w:space="0" w:color="auto"/>
        <w:bottom w:val="none" w:sz="0" w:space="0" w:color="auto"/>
        <w:right w:val="none" w:sz="0" w:space="0" w:color="auto"/>
      </w:divBdr>
      <w:divsChild>
        <w:div w:id="450710023">
          <w:marLeft w:val="-225"/>
          <w:marRight w:val="-225"/>
          <w:marTop w:val="0"/>
          <w:marBottom w:val="0"/>
          <w:divBdr>
            <w:top w:val="none" w:sz="0" w:space="0" w:color="auto"/>
            <w:left w:val="none" w:sz="0" w:space="0" w:color="auto"/>
            <w:bottom w:val="none" w:sz="0" w:space="0" w:color="auto"/>
            <w:right w:val="none" w:sz="0" w:space="0" w:color="auto"/>
          </w:divBdr>
        </w:div>
      </w:divsChild>
    </w:div>
    <w:div w:id="271667489">
      <w:bodyDiv w:val="1"/>
      <w:marLeft w:val="0"/>
      <w:marRight w:val="0"/>
      <w:marTop w:val="0"/>
      <w:marBottom w:val="0"/>
      <w:divBdr>
        <w:top w:val="none" w:sz="0" w:space="0" w:color="auto"/>
        <w:left w:val="none" w:sz="0" w:space="0" w:color="auto"/>
        <w:bottom w:val="none" w:sz="0" w:space="0" w:color="auto"/>
        <w:right w:val="none" w:sz="0" w:space="0" w:color="auto"/>
      </w:divBdr>
    </w:div>
    <w:div w:id="271982821">
      <w:bodyDiv w:val="1"/>
      <w:marLeft w:val="0"/>
      <w:marRight w:val="0"/>
      <w:marTop w:val="0"/>
      <w:marBottom w:val="0"/>
      <w:divBdr>
        <w:top w:val="none" w:sz="0" w:space="0" w:color="auto"/>
        <w:left w:val="none" w:sz="0" w:space="0" w:color="auto"/>
        <w:bottom w:val="none" w:sz="0" w:space="0" w:color="auto"/>
        <w:right w:val="none" w:sz="0" w:space="0" w:color="auto"/>
      </w:divBdr>
    </w:div>
    <w:div w:id="272441524">
      <w:bodyDiv w:val="1"/>
      <w:marLeft w:val="0"/>
      <w:marRight w:val="0"/>
      <w:marTop w:val="0"/>
      <w:marBottom w:val="0"/>
      <w:divBdr>
        <w:top w:val="none" w:sz="0" w:space="0" w:color="auto"/>
        <w:left w:val="none" w:sz="0" w:space="0" w:color="auto"/>
        <w:bottom w:val="none" w:sz="0" w:space="0" w:color="auto"/>
        <w:right w:val="none" w:sz="0" w:space="0" w:color="auto"/>
      </w:divBdr>
      <w:divsChild>
        <w:div w:id="748576136">
          <w:marLeft w:val="750"/>
          <w:marRight w:val="1500"/>
          <w:marTop w:val="0"/>
          <w:marBottom w:val="0"/>
          <w:divBdr>
            <w:top w:val="none" w:sz="0" w:space="0" w:color="auto"/>
            <w:left w:val="none" w:sz="0" w:space="0" w:color="auto"/>
            <w:bottom w:val="none" w:sz="0" w:space="0" w:color="auto"/>
            <w:right w:val="none" w:sz="0" w:space="0" w:color="auto"/>
          </w:divBdr>
        </w:div>
      </w:divsChild>
    </w:div>
    <w:div w:id="272445070">
      <w:bodyDiv w:val="1"/>
      <w:marLeft w:val="0"/>
      <w:marRight w:val="0"/>
      <w:marTop w:val="0"/>
      <w:marBottom w:val="0"/>
      <w:divBdr>
        <w:top w:val="none" w:sz="0" w:space="0" w:color="auto"/>
        <w:left w:val="none" w:sz="0" w:space="0" w:color="auto"/>
        <w:bottom w:val="none" w:sz="0" w:space="0" w:color="auto"/>
        <w:right w:val="none" w:sz="0" w:space="0" w:color="auto"/>
      </w:divBdr>
    </w:div>
    <w:div w:id="272520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814">
          <w:marLeft w:val="0"/>
          <w:marRight w:val="0"/>
          <w:marTop w:val="0"/>
          <w:marBottom w:val="300"/>
          <w:divBdr>
            <w:top w:val="none" w:sz="0" w:space="0" w:color="auto"/>
            <w:left w:val="none" w:sz="0" w:space="0" w:color="auto"/>
            <w:bottom w:val="none" w:sz="0" w:space="0" w:color="auto"/>
            <w:right w:val="none" w:sz="0" w:space="0" w:color="auto"/>
          </w:divBdr>
        </w:div>
      </w:divsChild>
    </w:div>
    <w:div w:id="272828255">
      <w:bodyDiv w:val="1"/>
      <w:marLeft w:val="0"/>
      <w:marRight w:val="0"/>
      <w:marTop w:val="0"/>
      <w:marBottom w:val="0"/>
      <w:divBdr>
        <w:top w:val="none" w:sz="0" w:space="0" w:color="auto"/>
        <w:left w:val="none" w:sz="0" w:space="0" w:color="auto"/>
        <w:bottom w:val="none" w:sz="0" w:space="0" w:color="auto"/>
        <w:right w:val="none" w:sz="0" w:space="0" w:color="auto"/>
      </w:divBdr>
      <w:divsChild>
        <w:div w:id="1878816999">
          <w:marLeft w:val="-225"/>
          <w:marRight w:val="-225"/>
          <w:marTop w:val="0"/>
          <w:marBottom w:val="0"/>
          <w:divBdr>
            <w:top w:val="none" w:sz="0" w:space="0" w:color="auto"/>
            <w:left w:val="none" w:sz="0" w:space="0" w:color="auto"/>
            <w:bottom w:val="none" w:sz="0" w:space="0" w:color="auto"/>
            <w:right w:val="none" w:sz="0" w:space="0" w:color="auto"/>
          </w:divBdr>
          <w:divsChild>
            <w:div w:id="2015571273">
              <w:marLeft w:val="0"/>
              <w:marRight w:val="0"/>
              <w:marTop w:val="0"/>
              <w:marBottom w:val="0"/>
              <w:divBdr>
                <w:top w:val="none" w:sz="0" w:space="0" w:color="auto"/>
                <w:left w:val="none" w:sz="0" w:space="0" w:color="auto"/>
                <w:bottom w:val="none" w:sz="0" w:space="0" w:color="auto"/>
                <w:right w:val="none" w:sz="0" w:space="0" w:color="auto"/>
              </w:divBdr>
              <w:divsChild>
                <w:div w:id="23023256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21662939">
          <w:marLeft w:val="-225"/>
          <w:marRight w:val="-225"/>
          <w:marTop w:val="0"/>
          <w:marBottom w:val="0"/>
          <w:divBdr>
            <w:top w:val="none" w:sz="0" w:space="0" w:color="auto"/>
            <w:left w:val="none" w:sz="0" w:space="0" w:color="auto"/>
            <w:bottom w:val="none" w:sz="0" w:space="0" w:color="auto"/>
            <w:right w:val="none" w:sz="0" w:space="0" w:color="auto"/>
          </w:divBdr>
          <w:divsChild>
            <w:div w:id="11137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4364">
      <w:bodyDiv w:val="1"/>
      <w:marLeft w:val="0"/>
      <w:marRight w:val="0"/>
      <w:marTop w:val="0"/>
      <w:marBottom w:val="0"/>
      <w:divBdr>
        <w:top w:val="none" w:sz="0" w:space="0" w:color="auto"/>
        <w:left w:val="none" w:sz="0" w:space="0" w:color="auto"/>
        <w:bottom w:val="none" w:sz="0" w:space="0" w:color="auto"/>
        <w:right w:val="none" w:sz="0" w:space="0" w:color="auto"/>
      </w:divBdr>
    </w:div>
    <w:div w:id="273247819">
      <w:bodyDiv w:val="1"/>
      <w:marLeft w:val="0"/>
      <w:marRight w:val="0"/>
      <w:marTop w:val="0"/>
      <w:marBottom w:val="0"/>
      <w:divBdr>
        <w:top w:val="none" w:sz="0" w:space="0" w:color="auto"/>
        <w:left w:val="none" w:sz="0" w:space="0" w:color="auto"/>
        <w:bottom w:val="none" w:sz="0" w:space="0" w:color="auto"/>
        <w:right w:val="none" w:sz="0" w:space="0" w:color="auto"/>
      </w:divBdr>
      <w:divsChild>
        <w:div w:id="243415677">
          <w:marLeft w:val="-136"/>
          <w:marRight w:val="-136"/>
          <w:marTop w:val="0"/>
          <w:marBottom w:val="408"/>
          <w:divBdr>
            <w:top w:val="none" w:sz="0" w:space="0" w:color="auto"/>
            <w:left w:val="none" w:sz="0" w:space="0" w:color="auto"/>
            <w:bottom w:val="none" w:sz="0" w:space="0" w:color="auto"/>
            <w:right w:val="none" w:sz="0" w:space="0" w:color="auto"/>
          </w:divBdr>
          <w:divsChild>
            <w:div w:id="304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87468">
      <w:bodyDiv w:val="1"/>
      <w:marLeft w:val="0"/>
      <w:marRight w:val="0"/>
      <w:marTop w:val="0"/>
      <w:marBottom w:val="0"/>
      <w:divBdr>
        <w:top w:val="none" w:sz="0" w:space="0" w:color="auto"/>
        <w:left w:val="none" w:sz="0" w:space="0" w:color="auto"/>
        <w:bottom w:val="none" w:sz="0" w:space="0" w:color="auto"/>
        <w:right w:val="none" w:sz="0" w:space="0" w:color="auto"/>
      </w:divBdr>
    </w:div>
    <w:div w:id="273442300">
      <w:bodyDiv w:val="1"/>
      <w:marLeft w:val="0"/>
      <w:marRight w:val="0"/>
      <w:marTop w:val="0"/>
      <w:marBottom w:val="0"/>
      <w:divBdr>
        <w:top w:val="none" w:sz="0" w:space="0" w:color="auto"/>
        <w:left w:val="none" w:sz="0" w:space="0" w:color="auto"/>
        <w:bottom w:val="none" w:sz="0" w:space="0" w:color="auto"/>
        <w:right w:val="none" w:sz="0" w:space="0" w:color="auto"/>
      </w:divBdr>
    </w:div>
    <w:div w:id="273556019">
      <w:bodyDiv w:val="1"/>
      <w:marLeft w:val="0"/>
      <w:marRight w:val="0"/>
      <w:marTop w:val="0"/>
      <w:marBottom w:val="0"/>
      <w:divBdr>
        <w:top w:val="none" w:sz="0" w:space="0" w:color="auto"/>
        <w:left w:val="none" w:sz="0" w:space="0" w:color="auto"/>
        <w:bottom w:val="none" w:sz="0" w:space="0" w:color="auto"/>
        <w:right w:val="none" w:sz="0" w:space="0" w:color="auto"/>
      </w:divBdr>
      <w:divsChild>
        <w:div w:id="1015377682">
          <w:marLeft w:val="0"/>
          <w:marRight w:val="0"/>
          <w:marTop w:val="0"/>
          <w:marBottom w:val="0"/>
          <w:divBdr>
            <w:top w:val="single" w:sz="2" w:space="0" w:color="E0E0E0"/>
            <w:left w:val="single" w:sz="2" w:space="0" w:color="E0E0E0"/>
            <w:bottom w:val="single" w:sz="2" w:space="0" w:color="E0E0E0"/>
            <w:right w:val="single" w:sz="2" w:space="0" w:color="E0E0E0"/>
          </w:divBdr>
          <w:divsChild>
            <w:div w:id="780104023">
              <w:marLeft w:val="0"/>
              <w:marRight w:val="0"/>
              <w:marTop w:val="0"/>
              <w:marBottom w:val="0"/>
              <w:divBdr>
                <w:top w:val="single" w:sz="2" w:space="0" w:color="E0E0E0"/>
                <w:left w:val="single" w:sz="2" w:space="0" w:color="E0E0E0"/>
                <w:bottom w:val="single" w:sz="2" w:space="0" w:color="E0E0E0"/>
                <w:right w:val="single" w:sz="2" w:space="0" w:color="E0E0E0"/>
              </w:divBdr>
              <w:divsChild>
                <w:div w:id="792020484">
                  <w:marLeft w:val="0"/>
                  <w:marRight w:val="0"/>
                  <w:marTop w:val="0"/>
                  <w:marBottom w:val="0"/>
                  <w:divBdr>
                    <w:top w:val="single" w:sz="2" w:space="0" w:color="E0E0E0"/>
                    <w:left w:val="single" w:sz="2" w:space="0" w:color="E0E0E0"/>
                    <w:bottom w:val="single" w:sz="2" w:space="0" w:color="E0E0E0"/>
                    <w:right w:val="single" w:sz="2" w:space="0" w:color="E0E0E0"/>
                  </w:divBdr>
                  <w:divsChild>
                    <w:div w:id="407386922">
                      <w:marLeft w:val="0"/>
                      <w:marRight w:val="0"/>
                      <w:marTop w:val="0"/>
                      <w:marBottom w:val="0"/>
                      <w:divBdr>
                        <w:top w:val="single" w:sz="2" w:space="0" w:color="E0E0E0"/>
                        <w:left w:val="single" w:sz="2" w:space="0" w:color="E0E0E0"/>
                        <w:bottom w:val="single" w:sz="2" w:space="0" w:color="E0E0E0"/>
                        <w:right w:val="single" w:sz="2" w:space="0" w:color="E0E0E0"/>
                      </w:divBdr>
                    </w:div>
                    <w:div w:id="16273900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82828935">
          <w:marLeft w:val="0"/>
          <w:marRight w:val="0"/>
          <w:marTop w:val="0"/>
          <w:marBottom w:val="0"/>
          <w:divBdr>
            <w:top w:val="single" w:sz="2" w:space="0" w:color="E0E0E0"/>
            <w:left w:val="single" w:sz="2" w:space="0" w:color="E0E0E0"/>
            <w:bottom w:val="single" w:sz="2" w:space="0" w:color="E0E0E0"/>
            <w:right w:val="single" w:sz="2" w:space="0" w:color="E0E0E0"/>
          </w:divBdr>
          <w:divsChild>
            <w:div w:id="787746871">
              <w:marLeft w:val="0"/>
              <w:marRight w:val="0"/>
              <w:marTop w:val="0"/>
              <w:marBottom w:val="0"/>
              <w:divBdr>
                <w:top w:val="single" w:sz="2" w:space="0" w:color="E0E0E0"/>
                <w:left w:val="single" w:sz="2" w:space="0" w:color="E0E0E0"/>
                <w:bottom w:val="single" w:sz="2" w:space="0" w:color="E0E0E0"/>
                <w:right w:val="single" w:sz="2" w:space="0" w:color="E0E0E0"/>
              </w:divBdr>
              <w:divsChild>
                <w:div w:id="1724862180">
                  <w:marLeft w:val="0"/>
                  <w:marRight w:val="0"/>
                  <w:marTop w:val="0"/>
                  <w:marBottom w:val="0"/>
                  <w:divBdr>
                    <w:top w:val="single" w:sz="2" w:space="0" w:color="E0E0E0"/>
                    <w:left w:val="single" w:sz="2" w:space="0" w:color="E0E0E0"/>
                    <w:bottom w:val="single" w:sz="2" w:space="0" w:color="E0E0E0"/>
                    <w:right w:val="single" w:sz="2" w:space="0" w:color="E0E0E0"/>
                  </w:divBdr>
                  <w:divsChild>
                    <w:div w:id="105273830">
                      <w:marLeft w:val="0"/>
                      <w:marRight w:val="0"/>
                      <w:marTop w:val="0"/>
                      <w:marBottom w:val="0"/>
                      <w:divBdr>
                        <w:top w:val="single" w:sz="2" w:space="0" w:color="E0E0E0"/>
                        <w:left w:val="single" w:sz="2" w:space="0" w:color="E0E0E0"/>
                        <w:bottom w:val="single" w:sz="2" w:space="0" w:color="E0E0E0"/>
                        <w:right w:val="single" w:sz="2" w:space="0" w:color="E0E0E0"/>
                      </w:divBdr>
                      <w:divsChild>
                        <w:div w:id="19722460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58231418">
              <w:marLeft w:val="0"/>
              <w:marRight w:val="0"/>
              <w:marTop w:val="0"/>
              <w:marBottom w:val="0"/>
              <w:divBdr>
                <w:top w:val="single" w:sz="2" w:space="0" w:color="E0E0E0"/>
                <w:left w:val="single" w:sz="2" w:space="0" w:color="E0E0E0"/>
                <w:bottom w:val="single" w:sz="2" w:space="0" w:color="E0E0E0"/>
                <w:right w:val="single" w:sz="2" w:space="0" w:color="E0E0E0"/>
              </w:divBdr>
              <w:divsChild>
                <w:div w:id="356735605">
                  <w:marLeft w:val="0"/>
                  <w:marRight w:val="0"/>
                  <w:marTop w:val="0"/>
                  <w:marBottom w:val="0"/>
                  <w:divBdr>
                    <w:top w:val="single" w:sz="2" w:space="0" w:color="E0E0E0"/>
                    <w:left w:val="single" w:sz="2" w:space="0" w:color="E0E0E0"/>
                    <w:bottom w:val="single" w:sz="2" w:space="0" w:color="E0E0E0"/>
                    <w:right w:val="single" w:sz="2" w:space="0" w:color="E0E0E0"/>
                  </w:divBdr>
                </w:div>
                <w:div w:id="758135098">
                  <w:marLeft w:val="0"/>
                  <w:marRight w:val="0"/>
                  <w:marTop w:val="0"/>
                  <w:marBottom w:val="0"/>
                  <w:divBdr>
                    <w:top w:val="single" w:sz="2" w:space="0" w:color="E0E0E0"/>
                    <w:left w:val="single" w:sz="2" w:space="0" w:color="E0E0E0"/>
                    <w:bottom w:val="single" w:sz="2" w:space="0" w:color="E0E0E0"/>
                    <w:right w:val="single" w:sz="2" w:space="0" w:color="E0E0E0"/>
                  </w:divBdr>
                  <w:divsChild>
                    <w:div w:id="793520417">
                      <w:marLeft w:val="0"/>
                      <w:marRight w:val="0"/>
                      <w:marTop w:val="0"/>
                      <w:marBottom w:val="0"/>
                      <w:divBdr>
                        <w:top w:val="single" w:sz="2" w:space="0" w:color="E0E0E0"/>
                        <w:left w:val="single" w:sz="2" w:space="0" w:color="E0E0E0"/>
                        <w:bottom w:val="single" w:sz="2" w:space="0" w:color="E0E0E0"/>
                        <w:right w:val="single" w:sz="2" w:space="0" w:color="E0E0E0"/>
                      </w:divBdr>
                      <w:divsChild>
                        <w:div w:id="12566698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6900674">
                      <w:marLeft w:val="0"/>
                      <w:marRight w:val="0"/>
                      <w:marTop w:val="0"/>
                      <w:marBottom w:val="0"/>
                      <w:divBdr>
                        <w:top w:val="single" w:sz="2" w:space="0" w:color="E0E0E0"/>
                        <w:left w:val="single" w:sz="2" w:space="0" w:color="E0E0E0"/>
                        <w:bottom w:val="single" w:sz="2" w:space="0" w:color="E0E0E0"/>
                        <w:right w:val="single" w:sz="2" w:space="0" w:color="E0E0E0"/>
                      </w:divBdr>
                      <w:divsChild>
                        <w:div w:id="17528481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24371542">
                      <w:marLeft w:val="0"/>
                      <w:marRight w:val="0"/>
                      <w:marTop w:val="0"/>
                      <w:marBottom w:val="0"/>
                      <w:divBdr>
                        <w:top w:val="single" w:sz="2" w:space="0" w:color="E0E0E0"/>
                        <w:left w:val="single" w:sz="2" w:space="0" w:color="E0E0E0"/>
                        <w:bottom w:val="single" w:sz="2" w:space="0" w:color="E0E0E0"/>
                        <w:right w:val="single" w:sz="2" w:space="0" w:color="E0E0E0"/>
                      </w:divBdr>
                      <w:divsChild>
                        <w:div w:id="1008852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73559467">
      <w:bodyDiv w:val="1"/>
      <w:marLeft w:val="0"/>
      <w:marRight w:val="0"/>
      <w:marTop w:val="0"/>
      <w:marBottom w:val="0"/>
      <w:divBdr>
        <w:top w:val="none" w:sz="0" w:space="0" w:color="auto"/>
        <w:left w:val="none" w:sz="0" w:space="0" w:color="auto"/>
        <w:bottom w:val="none" w:sz="0" w:space="0" w:color="auto"/>
        <w:right w:val="none" w:sz="0" w:space="0" w:color="auto"/>
      </w:divBdr>
      <w:divsChild>
        <w:div w:id="473063841">
          <w:marLeft w:val="0"/>
          <w:marRight w:val="0"/>
          <w:marTop w:val="0"/>
          <w:marBottom w:val="0"/>
          <w:divBdr>
            <w:top w:val="none" w:sz="0" w:space="0" w:color="auto"/>
            <w:left w:val="none" w:sz="0" w:space="0" w:color="auto"/>
            <w:bottom w:val="none" w:sz="0" w:space="0" w:color="auto"/>
            <w:right w:val="none" w:sz="0" w:space="0" w:color="auto"/>
          </w:divBdr>
          <w:divsChild>
            <w:div w:id="508184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3638882">
      <w:bodyDiv w:val="1"/>
      <w:marLeft w:val="0"/>
      <w:marRight w:val="0"/>
      <w:marTop w:val="0"/>
      <w:marBottom w:val="0"/>
      <w:divBdr>
        <w:top w:val="none" w:sz="0" w:space="0" w:color="auto"/>
        <w:left w:val="none" w:sz="0" w:space="0" w:color="auto"/>
        <w:bottom w:val="none" w:sz="0" w:space="0" w:color="auto"/>
        <w:right w:val="none" w:sz="0" w:space="0" w:color="auto"/>
      </w:divBdr>
    </w:div>
    <w:div w:id="273876355">
      <w:bodyDiv w:val="1"/>
      <w:marLeft w:val="0"/>
      <w:marRight w:val="0"/>
      <w:marTop w:val="0"/>
      <w:marBottom w:val="0"/>
      <w:divBdr>
        <w:top w:val="none" w:sz="0" w:space="0" w:color="auto"/>
        <w:left w:val="none" w:sz="0" w:space="0" w:color="auto"/>
        <w:bottom w:val="none" w:sz="0" w:space="0" w:color="auto"/>
        <w:right w:val="none" w:sz="0" w:space="0" w:color="auto"/>
      </w:divBdr>
      <w:divsChild>
        <w:div w:id="249436365">
          <w:marLeft w:val="-150"/>
          <w:marRight w:val="-150"/>
          <w:marTop w:val="0"/>
          <w:marBottom w:val="0"/>
          <w:divBdr>
            <w:top w:val="none" w:sz="0" w:space="0" w:color="auto"/>
            <w:left w:val="none" w:sz="0" w:space="0" w:color="auto"/>
            <w:bottom w:val="none" w:sz="0" w:space="0" w:color="auto"/>
            <w:right w:val="none" w:sz="0" w:space="0" w:color="auto"/>
          </w:divBdr>
        </w:div>
      </w:divsChild>
    </w:div>
    <w:div w:id="274098193">
      <w:bodyDiv w:val="1"/>
      <w:marLeft w:val="0"/>
      <w:marRight w:val="0"/>
      <w:marTop w:val="0"/>
      <w:marBottom w:val="0"/>
      <w:divBdr>
        <w:top w:val="none" w:sz="0" w:space="0" w:color="auto"/>
        <w:left w:val="none" w:sz="0" w:space="0" w:color="auto"/>
        <w:bottom w:val="none" w:sz="0" w:space="0" w:color="auto"/>
        <w:right w:val="none" w:sz="0" w:space="0" w:color="auto"/>
      </w:divBdr>
      <w:divsChild>
        <w:div w:id="528179116">
          <w:marLeft w:val="0"/>
          <w:marRight w:val="0"/>
          <w:marTop w:val="0"/>
          <w:marBottom w:val="0"/>
          <w:divBdr>
            <w:top w:val="single" w:sz="4" w:space="6" w:color="999999"/>
            <w:left w:val="none" w:sz="0" w:space="0" w:color="auto"/>
            <w:bottom w:val="single" w:sz="4" w:space="0" w:color="999999"/>
            <w:right w:val="none" w:sz="0" w:space="0" w:color="auto"/>
          </w:divBdr>
          <w:divsChild>
            <w:div w:id="137187514">
              <w:marLeft w:val="0"/>
              <w:marRight w:val="0"/>
              <w:marTop w:val="0"/>
              <w:marBottom w:val="0"/>
              <w:divBdr>
                <w:top w:val="none" w:sz="0" w:space="0" w:color="auto"/>
                <w:left w:val="none" w:sz="0" w:space="0" w:color="auto"/>
                <w:bottom w:val="none" w:sz="0" w:space="0" w:color="auto"/>
                <w:right w:val="none" w:sz="0" w:space="0" w:color="auto"/>
              </w:divBdr>
            </w:div>
          </w:divsChild>
        </w:div>
        <w:div w:id="654454078">
          <w:marLeft w:val="0"/>
          <w:marRight w:val="0"/>
          <w:marTop w:val="0"/>
          <w:marBottom w:val="125"/>
          <w:divBdr>
            <w:top w:val="none" w:sz="0" w:space="0" w:color="auto"/>
            <w:left w:val="none" w:sz="0" w:space="0" w:color="auto"/>
            <w:bottom w:val="none" w:sz="0" w:space="0" w:color="auto"/>
            <w:right w:val="none" w:sz="0" w:space="0" w:color="auto"/>
          </w:divBdr>
        </w:div>
      </w:divsChild>
    </w:div>
    <w:div w:id="274288699">
      <w:bodyDiv w:val="1"/>
      <w:marLeft w:val="0"/>
      <w:marRight w:val="0"/>
      <w:marTop w:val="0"/>
      <w:marBottom w:val="0"/>
      <w:divBdr>
        <w:top w:val="none" w:sz="0" w:space="0" w:color="auto"/>
        <w:left w:val="none" w:sz="0" w:space="0" w:color="auto"/>
        <w:bottom w:val="none" w:sz="0" w:space="0" w:color="auto"/>
        <w:right w:val="none" w:sz="0" w:space="0" w:color="auto"/>
      </w:divBdr>
    </w:div>
    <w:div w:id="274560649">
      <w:bodyDiv w:val="1"/>
      <w:marLeft w:val="0"/>
      <w:marRight w:val="0"/>
      <w:marTop w:val="0"/>
      <w:marBottom w:val="0"/>
      <w:divBdr>
        <w:top w:val="none" w:sz="0" w:space="0" w:color="auto"/>
        <w:left w:val="none" w:sz="0" w:space="0" w:color="auto"/>
        <w:bottom w:val="none" w:sz="0" w:space="0" w:color="auto"/>
        <w:right w:val="none" w:sz="0" w:space="0" w:color="auto"/>
      </w:divBdr>
      <w:divsChild>
        <w:div w:id="554464621">
          <w:marLeft w:val="-150"/>
          <w:marRight w:val="-150"/>
          <w:marTop w:val="0"/>
          <w:marBottom w:val="450"/>
          <w:divBdr>
            <w:top w:val="none" w:sz="0" w:space="0" w:color="auto"/>
            <w:left w:val="none" w:sz="0" w:space="0" w:color="auto"/>
            <w:bottom w:val="none" w:sz="0" w:space="0" w:color="auto"/>
            <w:right w:val="none" w:sz="0" w:space="0" w:color="auto"/>
          </w:divBdr>
        </w:div>
      </w:divsChild>
    </w:div>
    <w:div w:id="274674334">
      <w:bodyDiv w:val="1"/>
      <w:marLeft w:val="0"/>
      <w:marRight w:val="0"/>
      <w:marTop w:val="0"/>
      <w:marBottom w:val="0"/>
      <w:divBdr>
        <w:top w:val="none" w:sz="0" w:space="0" w:color="auto"/>
        <w:left w:val="none" w:sz="0" w:space="0" w:color="auto"/>
        <w:bottom w:val="none" w:sz="0" w:space="0" w:color="auto"/>
        <w:right w:val="none" w:sz="0" w:space="0" w:color="auto"/>
      </w:divBdr>
      <w:divsChild>
        <w:div w:id="334259948">
          <w:marLeft w:val="0"/>
          <w:marRight w:val="0"/>
          <w:marTop w:val="0"/>
          <w:marBottom w:val="0"/>
          <w:divBdr>
            <w:top w:val="none" w:sz="0" w:space="0" w:color="auto"/>
            <w:left w:val="none" w:sz="0" w:space="0" w:color="auto"/>
            <w:bottom w:val="none" w:sz="0" w:space="0" w:color="auto"/>
            <w:right w:val="none" w:sz="0" w:space="0" w:color="auto"/>
          </w:divBdr>
          <w:divsChild>
            <w:div w:id="741371038">
              <w:marLeft w:val="0"/>
              <w:marRight w:val="0"/>
              <w:marTop w:val="0"/>
              <w:marBottom w:val="0"/>
              <w:divBdr>
                <w:top w:val="none" w:sz="0" w:space="0" w:color="auto"/>
                <w:left w:val="none" w:sz="0" w:space="0" w:color="auto"/>
                <w:bottom w:val="none" w:sz="0" w:space="0" w:color="auto"/>
                <w:right w:val="none" w:sz="0" w:space="0" w:color="auto"/>
              </w:divBdr>
            </w:div>
          </w:divsChild>
        </w:div>
        <w:div w:id="417291284">
          <w:marLeft w:val="0"/>
          <w:marRight w:val="0"/>
          <w:marTop w:val="0"/>
          <w:marBottom w:val="263"/>
          <w:divBdr>
            <w:top w:val="none" w:sz="0" w:space="0" w:color="auto"/>
            <w:left w:val="none" w:sz="0" w:space="0" w:color="auto"/>
            <w:bottom w:val="single" w:sz="4" w:space="6" w:color="EEEEEE"/>
            <w:right w:val="none" w:sz="0" w:space="0" w:color="auto"/>
          </w:divBdr>
        </w:div>
      </w:divsChild>
    </w:div>
    <w:div w:id="274871043">
      <w:bodyDiv w:val="1"/>
      <w:marLeft w:val="0"/>
      <w:marRight w:val="0"/>
      <w:marTop w:val="0"/>
      <w:marBottom w:val="0"/>
      <w:divBdr>
        <w:top w:val="none" w:sz="0" w:space="0" w:color="auto"/>
        <w:left w:val="none" w:sz="0" w:space="0" w:color="auto"/>
        <w:bottom w:val="none" w:sz="0" w:space="0" w:color="auto"/>
        <w:right w:val="none" w:sz="0" w:space="0" w:color="auto"/>
      </w:divBdr>
      <w:divsChild>
        <w:div w:id="78261355">
          <w:marLeft w:val="0"/>
          <w:marRight w:val="0"/>
          <w:marTop w:val="0"/>
          <w:marBottom w:val="360"/>
          <w:divBdr>
            <w:top w:val="none" w:sz="0" w:space="0" w:color="auto"/>
            <w:left w:val="none" w:sz="0" w:space="0" w:color="auto"/>
            <w:bottom w:val="none" w:sz="0" w:space="0" w:color="auto"/>
            <w:right w:val="none" w:sz="0" w:space="0" w:color="auto"/>
          </w:divBdr>
          <w:divsChild>
            <w:div w:id="248540468">
              <w:marLeft w:val="0"/>
              <w:marRight w:val="0"/>
              <w:marTop w:val="0"/>
              <w:marBottom w:val="384"/>
              <w:divBdr>
                <w:top w:val="none" w:sz="0" w:space="0" w:color="auto"/>
                <w:left w:val="none" w:sz="0" w:space="0" w:color="auto"/>
                <w:bottom w:val="none" w:sz="0" w:space="0" w:color="auto"/>
                <w:right w:val="none" w:sz="0" w:space="0" w:color="auto"/>
              </w:divBdr>
            </w:div>
          </w:divsChild>
        </w:div>
        <w:div w:id="251279181">
          <w:marLeft w:val="0"/>
          <w:marRight w:val="0"/>
          <w:marTop w:val="0"/>
          <w:marBottom w:val="0"/>
          <w:divBdr>
            <w:top w:val="none" w:sz="0" w:space="0" w:color="auto"/>
            <w:left w:val="none" w:sz="0" w:space="0" w:color="auto"/>
            <w:bottom w:val="none" w:sz="0" w:space="0" w:color="auto"/>
            <w:right w:val="none" w:sz="0" w:space="0" w:color="auto"/>
          </w:divBdr>
        </w:div>
      </w:divsChild>
    </w:div>
    <w:div w:id="274948794">
      <w:bodyDiv w:val="1"/>
      <w:marLeft w:val="0"/>
      <w:marRight w:val="0"/>
      <w:marTop w:val="0"/>
      <w:marBottom w:val="0"/>
      <w:divBdr>
        <w:top w:val="none" w:sz="0" w:space="0" w:color="auto"/>
        <w:left w:val="none" w:sz="0" w:space="0" w:color="auto"/>
        <w:bottom w:val="none" w:sz="0" w:space="0" w:color="auto"/>
        <w:right w:val="none" w:sz="0" w:space="0" w:color="auto"/>
      </w:divBdr>
      <w:divsChild>
        <w:div w:id="77792900">
          <w:marLeft w:val="-225"/>
          <w:marRight w:val="-225"/>
          <w:marTop w:val="0"/>
          <w:marBottom w:val="0"/>
          <w:divBdr>
            <w:top w:val="none" w:sz="0" w:space="0" w:color="auto"/>
            <w:left w:val="none" w:sz="0" w:space="0" w:color="auto"/>
            <w:bottom w:val="none" w:sz="0" w:space="0" w:color="auto"/>
            <w:right w:val="none" w:sz="0" w:space="0" w:color="auto"/>
          </w:divBdr>
        </w:div>
      </w:divsChild>
    </w:div>
    <w:div w:id="275674707">
      <w:bodyDiv w:val="1"/>
      <w:marLeft w:val="0"/>
      <w:marRight w:val="0"/>
      <w:marTop w:val="0"/>
      <w:marBottom w:val="0"/>
      <w:divBdr>
        <w:top w:val="none" w:sz="0" w:space="0" w:color="auto"/>
        <w:left w:val="none" w:sz="0" w:space="0" w:color="auto"/>
        <w:bottom w:val="none" w:sz="0" w:space="0" w:color="auto"/>
        <w:right w:val="none" w:sz="0" w:space="0" w:color="auto"/>
      </w:divBdr>
    </w:div>
    <w:div w:id="275912418">
      <w:bodyDiv w:val="1"/>
      <w:marLeft w:val="0"/>
      <w:marRight w:val="0"/>
      <w:marTop w:val="0"/>
      <w:marBottom w:val="0"/>
      <w:divBdr>
        <w:top w:val="none" w:sz="0" w:space="0" w:color="auto"/>
        <w:left w:val="none" w:sz="0" w:space="0" w:color="auto"/>
        <w:bottom w:val="none" w:sz="0" w:space="0" w:color="auto"/>
        <w:right w:val="none" w:sz="0" w:space="0" w:color="auto"/>
      </w:divBdr>
    </w:div>
    <w:div w:id="276134844">
      <w:bodyDiv w:val="1"/>
      <w:marLeft w:val="0"/>
      <w:marRight w:val="0"/>
      <w:marTop w:val="0"/>
      <w:marBottom w:val="0"/>
      <w:divBdr>
        <w:top w:val="none" w:sz="0" w:space="0" w:color="auto"/>
        <w:left w:val="none" w:sz="0" w:space="0" w:color="auto"/>
        <w:bottom w:val="none" w:sz="0" w:space="0" w:color="auto"/>
        <w:right w:val="none" w:sz="0" w:space="0" w:color="auto"/>
      </w:divBdr>
      <w:divsChild>
        <w:div w:id="133834343">
          <w:marLeft w:val="0"/>
          <w:marRight w:val="0"/>
          <w:marTop w:val="0"/>
          <w:marBottom w:val="376"/>
          <w:divBdr>
            <w:top w:val="none" w:sz="0" w:space="0" w:color="auto"/>
            <w:left w:val="none" w:sz="0" w:space="0" w:color="auto"/>
            <w:bottom w:val="none" w:sz="0" w:space="0" w:color="auto"/>
            <w:right w:val="none" w:sz="0" w:space="0" w:color="auto"/>
          </w:divBdr>
        </w:div>
        <w:div w:id="147790837">
          <w:marLeft w:val="0"/>
          <w:marRight w:val="0"/>
          <w:marTop w:val="0"/>
          <w:marBottom w:val="0"/>
          <w:divBdr>
            <w:top w:val="none" w:sz="0" w:space="0" w:color="auto"/>
            <w:left w:val="none" w:sz="0" w:space="0" w:color="auto"/>
            <w:bottom w:val="none" w:sz="0" w:space="0" w:color="auto"/>
            <w:right w:val="none" w:sz="0" w:space="0" w:color="auto"/>
          </w:divBdr>
        </w:div>
        <w:div w:id="371618080">
          <w:marLeft w:val="0"/>
          <w:marRight w:val="0"/>
          <w:marTop w:val="150"/>
          <w:marBottom w:val="0"/>
          <w:divBdr>
            <w:top w:val="none" w:sz="0" w:space="0" w:color="auto"/>
            <w:left w:val="none" w:sz="0" w:space="0" w:color="auto"/>
            <w:bottom w:val="none" w:sz="0" w:space="0" w:color="auto"/>
            <w:right w:val="none" w:sz="0" w:space="0" w:color="auto"/>
          </w:divBdr>
        </w:div>
      </w:divsChild>
    </w:div>
    <w:div w:id="276183699">
      <w:bodyDiv w:val="1"/>
      <w:marLeft w:val="0"/>
      <w:marRight w:val="0"/>
      <w:marTop w:val="0"/>
      <w:marBottom w:val="0"/>
      <w:divBdr>
        <w:top w:val="none" w:sz="0" w:space="0" w:color="auto"/>
        <w:left w:val="none" w:sz="0" w:space="0" w:color="auto"/>
        <w:bottom w:val="none" w:sz="0" w:space="0" w:color="auto"/>
        <w:right w:val="none" w:sz="0" w:space="0" w:color="auto"/>
      </w:divBdr>
    </w:div>
    <w:div w:id="276370910">
      <w:bodyDiv w:val="1"/>
      <w:marLeft w:val="0"/>
      <w:marRight w:val="0"/>
      <w:marTop w:val="0"/>
      <w:marBottom w:val="0"/>
      <w:divBdr>
        <w:top w:val="none" w:sz="0" w:space="0" w:color="auto"/>
        <w:left w:val="none" w:sz="0" w:space="0" w:color="auto"/>
        <w:bottom w:val="none" w:sz="0" w:space="0" w:color="auto"/>
        <w:right w:val="none" w:sz="0" w:space="0" w:color="auto"/>
      </w:divBdr>
    </w:div>
    <w:div w:id="276520745">
      <w:bodyDiv w:val="1"/>
      <w:marLeft w:val="0"/>
      <w:marRight w:val="0"/>
      <w:marTop w:val="0"/>
      <w:marBottom w:val="0"/>
      <w:divBdr>
        <w:top w:val="none" w:sz="0" w:space="0" w:color="auto"/>
        <w:left w:val="none" w:sz="0" w:space="0" w:color="auto"/>
        <w:bottom w:val="none" w:sz="0" w:space="0" w:color="auto"/>
        <w:right w:val="none" w:sz="0" w:space="0" w:color="auto"/>
      </w:divBdr>
      <w:divsChild>
        <w:div w:id="119499497">
          <w:marLeft w:val="-150"/>
          <w:marRight w:val="-150"/>
          <w:marTop w:val="0"/>
          <w:marBottom w:val="0"/>
          <w:divBdr>
            <w:top w:val="none" w:sz="0" w:space="0" w:color="auto"/>
            <w:left w:val="none" w:sz="0" w:space="0" w:color="auto"/>
            <w:bottom w:val="none" w:sz="0" w:space="0" w:color="auto"/>
            <w:right w:val="none" w:sz="0" w:space="0" w:color="auto"/>
          </w:divBdr>
        </w:div>
      </w:divsChild>
    </w:div>
    <w:div w:id="276718265">
      <w:bodyDiv w:val="1"/>
      <w:marLeft w:val="0"/>
      <w:marRight w:val="0"/>
      <w:marTop w:val="0"/>
      <w:marBottom w:val="0"/>
      <w:divBdr>
        <w:top w:val="none" w:sz="0" w:space="0" w:color="auto"/>
        <w:left w:val="none" w:sz="0" w:space="0" w:color="auto"/>
        <w:bottom w:val="none" w:sz="0" w:space="0" w:color="auto"/>
        <w:right w:val="none" w:sz="0" w:space="0" w:color="auto"/>
      </w:divBdr>
      <w:divsChild>
        <w:div w:id="525218689">
          <w:marLeft w:val="0"/>
          <w:marRight w:val="0"/>
          <w:marTop w:val="0"/>
          <w:marBottom w:val="450"/>
          <w:divBdr>
            <w:top w:val="none" w:sz="0" w:space="0" w:color="auto"/>
            <w:left w:val="none" w:sz="0" w:space="0" w:color="auto"/>
            <w:bottom w:val="none" w:sz="0" w:space="0" w:color="auto"/>
            <w:right w:val="none" w:sz="0" w:space="0" w:color="auto"/>
          </w:divBdr>
        </w:div>
      </w:divsChild>
    </w:div>
    <w:div w:id="276763021">
      <w:bodyDiv w:val="1"/>
      <w:marLeft w:val="0"/>
      <w:marRight w:val="0"/>
      <w:marTop w:val="0"/>
      <w:marBottom w:val="0"/>
      <w:divBdr>
        <w:top w:val="none" w:sz="0" w:space="0" w:color="auto"/>
        <w:left w:val="none" w:sz="0" w:space="0" w:color="auto"/>
        <w:bottom w:val="none" w:sz="0" w:space="0" w:color="auto"/>
        <w:right w:val="none" w:sz="0" w:space="0" w:color="auto"/>
      </w:divBdr>
      <w:divsChild>
        <w:div w:id="3751113">
          <w:marLeft w:val="-225"/>
          <w:marRight w:val="-225"/>
          <w:marTop w:val="0"/>
          <w:marBottom w:val="0"/>
          <w:divBdr>
            <w:top w:val="none" w:sz="0" w:space="0" w:color="auto"/>
            <w:left w:val="none" w:sz="0" w:space="0" w:color="auto"/>
            <w:bottom w:val="none" w:sz="0" w:space="0" w:color="auto"/>
            <w:right w:val="none" w:sz="0" w:space="0" w:color="auto"/>
          </w:divBdr>
        </w:div>
      </w:divsChild>
    </w:div>
    <w:div w:id="276789805">
      <w:bodyDiv w:val="1"/>
      <w:marLeft w:val="0"/>
      <w:marRight w:val="0"/>
      <w:marTop w:val="0"/>
      <w:marBottom w:val="0"/>
      <w:divBdr>
        <w:top w:val="none" w:sz="0" w:space="0" w:color="auto"/>
        <w:left w:val="none" w:sz="0" w:space="0" w:color="auto"/>
        <w:bottom w:val="none" w:sz="0" w:space="0" w:color="auto"/>
        <w:right w:val="none" w:sz="0" w:space="0" w:color="auto"/>
      </w:divBdr>
      <w:divsChild>
        <w:div w:id="60298112">
          <w:marLeft w:val="0"/>
          <w:marRight w:val="0"/>
          <w:marTop w:val="0"/>
          <w:marBottom w:val="300"/>
          <w:divBdr>
            <w:top w:val="none" w:sz="0" w:space="0" w:color="auto"/>
            <w:left w:val="none" w:sz="0" w:space="0" w:color="auto"/>
            <w:bottom w:val="none" w:sz="0" w:space="0" w:color="auto"/>
            <w:right w:val="none" w:sz="0" w:space="0" w:color="auto"/>
          </w:divBdr>
        </w:div>
        <w:div w:id="316349763">
          <w:marLeft w:val="0"/>
          <w:marRight w:val="0"/>
          <w:marTop w:val="0"/>
          <w:marBottom w:val="450"/>
          <w:divBdr>
            <w:top w:val="none" w:sz="0" w:space="0" w:color="auto"/>
            <w:left w:val="none" w:sz="0" w:space="0" w:color="auto"/>
            <w:bottom w:val="none" w:sz="0" w:space="0" w:color="auto"/>
            <w:right w:val="none" w:sz="0" w:space="0" w:color="auto"/>
          </w:divBdr>
        </w:div>
        <w:div w:id="391781762">
          <w:marLeft w:val="0"/>
          <w:marRight w:val="0"/>
          <w:marTop w:val="0"/>
          <w:marBottom w:val="0"/>
          <w:divBdr>
            <w:top w:val="none" w:sz="0" w:space="0" w:color="auto"/>
            <w:left w:val="none" w:sz="0" w:space="0" w:color="auto"/>
            <w:bottom w:val="none" w:sz="0" w:space="0" w:color="auto"/>
            <w:right w:val="none" w:sz="0" w:space="0" w:color="auto"/>
          </w:divBdr>
          <w:divsChild>
            <w:div w:id="756286852">
              <w:marLeft w:val="0"/>
              <w:marRight w:val="450"/>
              <w:marTop w:val="0"/>
              <w:marBottom w:val="150"/>
              <w:divBdr>
                <w:top w:val="none" w:sz="0" w:space="0" w:color="auto"/>
                <w:left w:val="none" w:sz="0" w:space="0" w:color="auto"/>
                <w:bottom w:val="none" w:sz="0" w:space="0" w:color="auto"/>
                <w:right w:val="none" w:sz="0" w:space="0" w:color="auto"/>
              </w:divBdr>
              <w:divsChild>
                <w:div w:id="7426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7296">
      <w:bodyDiv w:val="1"/>
      <w:marLeft w:val="0"/>
      <w:marRight w:val="0"/>
      <w:marTop w:val="0"/>
      <w:marBottom w:val="0"/>
      <w:divBdr>
        <w:top w:val="none" w:sz="0" w:space="0" w:color="auto"/>
        <w:left w:val="none" w:sz="0" w:space="0" w:color="auto"/>
        <w:bottom w:val="none" w:sz="0" w:space="0" w:color="auto"/>
        <w:right w:val="none" w:sz="0" w:space="0" w:color="auto"/>
      </w:divBdr>
    </w:div>
    <w:div w:id="277875346">
      <w:bodyDiv w:val="1"/>
      <w:marLeft w:val="0"/>
      <w:marRight w:val="0"/>
      <w:marTop w:val="0"/>
      <w:marBottom w:val="0"/>
      <w:divBdr>
        <w:top w:val="none" w:sz="0" w:space="0" w:color="auto"/>
        <w:left w:val="none" w:sz="0" w:space="0" w:color="auto"/>
        <w:bottom w:val="none" w:sz="0" w:space="0" w:color="auto"/>
        <w:right w:val="none" w:sz="0" w:space="0" w:color="auto"/>
      </w:divBdr>
      <w:divsChild>
        <w:div w:id="274025869">
          <w:marLeft w:val="0"/>
          <w:marRight w:val="0"/>
          <w:marTop w:val="0"/>
          <w:marBottom w:val="300"/>
          <w:divBdr>
            <w:top w:val="none" w:sz="0" w:space="0" w:color="auto"/>
            <w:left w:val="none" w:sz="0" w:space="0" w:color="auto"/>
            <w:bottom w:val="none" w:sz="0" w:space="0" w:color="auto"/>
            <w:right w:val="none" w:sz="0" w:space="0" w:color="auto"/>
          </w:divBdr>
        </w:div>
      </w:divsChild>
    </w:div>
    <w:div w:id="278680139">
      <w:bodyDiv w:val="1"/>
      <w:marLeft w:val="0"/>
      <w:marRight w:val="0"/>
      <w:marTop w:val="0"/>
      <w:marBottom w:val="0"/>
      <w:divBdr>
        <w:top w:val="none" w:sz="0" w:space="0" w:color="auto"/>
        <w:left w:val="none" w:sz="0" w:space="0" w:color="auto"/>
        <w:bottom w:val="none" w:sz="0" w:space="0" w:color="auto"/>
        <w:right w:val="none" w:sz="0" w:space="0" w:color="auto"/>
      </w:divBdr>
      <w:divsChild>
        <w:div w:id="19208299">
          <w:marLeft w:val="0"/>
          <w:marRight w:val="0"/>
          <w:marTop w:val="0"/>
          <w:marBottom w:val="300"/>
          <w:divBdr>
            <w:top w:val="none" w:sz="0" w:space="0" w:color="auto"/>
            <w:left w:val="none" w:sz="0" w:space="0" w:color="auto"/>
            <w:bottom w:val="none" w:sz="0" w:space="0" w:color="auto"/>
            <w:right w:val="none" w:sz="0" w:space="0" w:color="auto"/>
          </w:divBdr>
        </w:div>
      </w:divsChild>
    </w:div>
    <w:div w:id="278728060">
      <w:bodyDiv w:val="1"/>
      <w:marLeft w:val="0"/>
      <w:marRight w:val="0"/>
      <w:marTop w:val="0"/>
      <w:marBottom w:val="0"/>
      <w:divBdr>
        <w:top w:val="none" w:sz="0" w:space="0" w:color="auto"/>
        <w:left w:val="none" w:sz="0" w:space="0" w:color="auto"/>
        <w:bottom w:val="none" w:sz="0" w:space="0" w:color="auto"/>
        <w:right w:val="none" w:sz="0" w:space="0" w:color="auto"/>
      </w:divBdr>
      <w:divsChild>
        <w:div w:id="364210854">
          <w:marLeft w:val="15"/>
          <w:marRight w:val="225"/>
          <w:marTop w:val="0"/>
          <w:marBottom w:val="105"/>
          <w:divBdr>
            <w:top w:val="none" w:sz="0" w:space="0" w:color="auto"/>
            <w:left w:val="none" w:sz="0" w:space="0" w:color="auto"/>
            <w:bottom w:val="none" w:sz="0" w:space="0" w:color="auto"/>
            <w:right w:val="none" w:sz="0" w:space="0" w:color="auto"/>
          </w:divBdr>
        </w:div>
        <w:div w:id="418254143">
          <w:marLeft w:val="0"/>
          <w:marRight w:val="0"/>
          <w:marTop w:val="0"/>
          <w:marBottom w:val="300"/>
          <w:divBdr>
            <w:top w:val="none" w:sz="0" w:space="0" w:color="auto"/>
            <w:left w:val="none" w:sz="0" w:space="0" w:color="auto"/>
            <w:bottom w:val="none" w:sz="0" w:space="0" w:color="auto"/>
            <w:right w:val="none" w:sz="0" w:space="0" w:color="auto"/>
          </w:divBdr>
        </w:div>
      </w:divsChild>
    </w:div>
    <w:div w:id="278729498">
      <w:bodyDiv w:val="1"/>
      <w:marLeft w:val="0"/>
      <w:marRight w:val="0"/>
      <w:marTop w:val="0"/>
      <w:marBottom w:val="0"/>
      <w:divBdr>
        <w:top w:val="none" w:sz="0" w:space="0" w:color="auto"/>
        <w:left w:val="none" w:sz="0" w:space="0" w:color="auto"/>
        <w:bottom w:val="none" w:sz="0" w:space="0" w:color="auto"/>
        <w:right w:val="none" w:sz="0" w:space="0" w:color="auto"/>
      </w:divBdr>
      <w:divsChild>
        <w:div w:id="518159206">
          <w:marLeft w:val="0"/>
          <w:marRight w:val="0"/>
          <w:marTop w:val="376"/>
          <w:marBottom w:val="363"/>
          <w:divBdr>
            <w:top w:val="none" w:sz="0" w:space="0" w:color="auto"/>
            <w:left w:val="none" w:sz="0" w:space="0" w:color="auto"/>
            <w:bottom w:val="none" w:sz="0" w:space="0" w:color="auto"/>
            <w:right w:val="none" w:sz="0" w:space="0" w:color="auto"/>
          </w:divBdr>
        </w:div>
      </w:divsChild>
    </w:div>
    <w:div w:id="278876849">
      <w:bodyDiv w:val="1"/>
      <w:marLeft w:val="0"/>
      <w:marRight w:val="0"/>
      <w:marTop w:val="0"/>
      <w:marBottom w:val="0"/>
      <w:divBdr>
        <w:top w:val="none" w:sz="0" w:space="0" w:color="auto"/>
        <w:left w:val="none" w:sz="0" w:space="0" w:color="auto"/>
        <w:bottom w:val="none" w:sz="0" w:space="0" w:color="auto"/>
        <w:right w:val="none" w:sz="0" w:space="0" w:color="auto"/>
      </w:divBdr>
    </w:div>
    <w:div w:id="279190266">
      <w:bodyDiv w:val="1"/>
      <w:marLeft w:val="0"/>
      <w:marRight w:val="0"/>
      <w:marTop w:val="0"/>
      <w:marBottom w:val="0"/>
      <w:divBdr>
        <w:top w:val="none" w:sz="0" w:space="0" w:color="auto"/>
        <w:left w:val="none" w:sz="0" w:space="0" w:color="auto"/>
        <w:bottom w:val="none" w:sz="0" w:space="0" w:color="auto"/>
        <w:right w:val="none" w:sz="0" w:space="0" w:color="auto"/>
      </w:divBdr>
    </w:div>
    <w:div w:id="280067069">
      <w:bodyDiv w:val="1"/>
      <w:marLeft w:val="0"/>
      <w:marRight w:val="0"/>
      <w:marTop w:val="0"/>
      <w:marBottom w:val="0"/>
      <w:divBdr>
        <w:top w:val="none" w:sz="0" w:space="0" w:color="auto"/>
        <w:left w:val="none" w:sz="0" w:space="0" w:color="auto"/>
        <w:bottom w:val="none" w:sz="0" w:space="0" w:color="auto"/>
        <w:right w:val="none" w:sz="0" w:space="0" w:color="auto"/>
      </w:divBdr>
      <w:divsChild>
        <w:div w:id="642392884">
          <w:marLeft w:val="0"/>
          <w:marRight w:val="0"/>
          <w:marTop w:val="0"/>
          <w:marBottom w:val="300"/>
          <w:divBdr>
            <w:top w:val="none" w:sz="0" w:space="0" w:color="auto"/>
            <w:left w:val="none" w:sz="0" w:space="0" w:color="auto"/>
            <w:bottom w:val="none" w:sz="0" w:space="0" w:color="auto"/>
            <w:right w:val="none" w:sz="0" w:space="0" w:color="auto"/>
          </w:divBdr>
        </w:div>
      </w:divsChild>
    </w:div>
    <w:div w:id="280380373">
      <w:bodyDiv w:val="1"/>
      <w:marLeft w:val="0"/>
      <w:marRight w:val="0"/>
      <w:marTop w:val="0"/>
      <w:marBottom w:val="0"/>
      <w:divBdr>
        <w:top w:val="none" w:sz="0" w:space="0" w:color="auto"/>
        <w:left w:val="none" w:sz="0" w:space="0" w:color="auto"/>
        <w:bottom w:val="none" w:sz="0" w:space="0" w:color="auto"/>
        <w:right w:val="none" w:sz="0" w:space="0" w:color="auto"/>
      </w:divBdr>
    </w:div>
    <w:div w:id="280383305">
      <w:bodyDiv w:val="1"/>
      <w:marLeft w:val="0"/>
      <w:marRight w:val="0"/>
      <w:marTop w:val="0"/>
      <w:marBottom w:val="0"/>
      <w:divBdr>
        <w:top w:val="none" w:sz="0" w:space="0" w:color="auto"/>
        <w:left w:val="none" w:sz="0" w:space="0" w:color="auto"/>
        <w:bottom w:val="none" w:sz="0" w:space="0" w:color="auto"/>
        <w:right w:val="none" w:sz="0" w:space="0" w:color="auto"/>
      </w:divBdr>
    </w:div>
    <w:div w:id="280384777">
      <w:bodyDiv w:val="1"/>
      <w:marLeft w:val="0"/>
      <w:marRight w:val="0"/>
      <w:marTop w:val="0"/>
      <w:marBottom w:val="0"/>
      <w:divBdr>
        <w:top w:val="none" w:sz="0" w:space="0" w:color="auto"/>
        <w:left w:val="none" w:sz="0" w:space="0" w:color="auto"/>
        <w:bottom w:val="none" w:sz="0" w:space="0" w:color="auto"/>
        <w:right w:val="none" w:sz="0" w:space="0" w:color="auto"/>
      </w:divBdr>
      <w:divsChild>
        <w:div w:id="163861527">
          <w:marLeft w:val="-225"/>
          <w:marRight w:val="-225"/>
          <w:marTop w:val="0"/>
          <w:marBottom w:val="0"/>
          <w:divBdr>
            <w:top w:val="none" w:sz="0" w:space="0" w:color="auto"/>
            <w:left w:val="none" w:sz="0" w:space="0" w:color="auto"/>
            <w:bottom w:val="none" w:sz="0" w:space="0" w:color="auto"/>
            <w:right w:val="none" w:sz="0" w:space="0" w:color="auto"/>
          </w:divBdr>
        </w:div>
        <w:div w:id="726493009">
          <w:marLeft w:val="-225"/>
          <w:marRight w:val="-225"/>
          <w:marTop w:val="0"/>
          <w:marBottom w:val="0"/>
          <w:divBdr>
            <w:top w:val="none" w:sz="0" w:space="0" w:color="auto"/>
            <w:left w:val="none" w:sz="0" w:space="0" w:color="auto"/>
            <w:bottom w:val="none" w:sz="0" w:space="0" w:color="auto"/>
            <w:right w:val="none" w:sz="0" w:space="0" w:color="auto"/>
          </w:divBdr>
        </w:div>
      </w:divsChild>
    </w:div>
    <w:div w:id="280501868">
      <w:bodyDiv w:val="1"/>
      <w:marLeft w:val="0"/>
      <w:marRight w:val="0"/>
      <w:marTop w:val="0"/>
      <w:marBottom w:val="0"/>
      <w:divBdr>
        <w:top w:val="none" w:sz="0" w:space="0" w:color="auto"/>
        <w:left w:val="none" w:sz="0" w:space="0" w:color="auto"/>
        <w:bottom w:val="none" w:sz="0" w:space="0" w:color="auto"/>
        <w:right w:val="none" w:sz="0" w:space="0" w:color="auto"/>
      </w:divBdr>
      <w:divsChild>
        <w:div w:id="290750102">
          <w:marLeft w:val="0"/>
          <w:marRight w:val="0"/>
          <w:marTop w:val="0"/>
          <w:marBottom w:val="300"/>
          <w:divBdr>
            <w:top w:val="none" w:sz="0" w:space="0" w:color="auto"/>
            <w:left w:val="none" w:sz="0" w:space="0" w:color="auto"/>
            <w:bottom w:val="none" w:sz="0" w:space="0" w:color="auto"/>
            <w:right w:val="none" w:sz="0" w:space="0" w:color="auto"/>
          </w:divBdr>
        </w:div>
      </w:divsChild>
    </w:div>
    <w:div w:id="280573497">
      <w:bodyDiv w:val="1"/>
      <w:marLeft w:val="0"/>
      <w:marRight w:val="0"/>
      <w:marTop w:val="0"/>
      <w:marBottom w:val="0"/>
      <w:divBdr>
        <w:top w:val="none" w:sz="0" w:space="0" w:color="auto"/>
        <w:left w:val="none" w:sz="0" w:space="0" w:color="auto"/>
        <w:bottom w:val="none" w:sz="0" w:space="0" w:color="auto"/>
        <w:right w:val="none" w:sz="0" w:space="0" w:color="auto"/>
      </w:divBdr>
      <w:divsChild>
        <w:div w:id="1691370092">
          <w:marLeft w:val="0"/>
          <w:marRight w:val="0"/>
          <w:marTop w:val="0"/>
          <w:marBottom w:val="450"/>
          <w:divBdr>
            <w:top w:val="none" w:sz="0" w:space="0" w:color="auto"/>
            <w:left w:val="none" w:sz="0" w:space="0" w:color="auto"/>
            <w:bottom w:val="none" w:sz="0" w:space="0" w:color="auto"/>
            <w:right w:val="none" w:sz="0" w:space="0" w:color="auto"/>
          </w:divBdr>
          <w:divsChild>
            <w:div w:id="2008558901">
              <w:marLeft w:val="0"/>
              <w:marRight w:val="0"/>
              <w:marTop w:val="0"/>
              <w:marBottom w:val="75"/>
              <w:divBdr>
                <w:top w:val="none" w:sz="0" w:space="0" w:color="auto"/>
                <w:left w:val="none" w:sz="0" w:space="0" w:color="auto"/>
                <w:bottom w:val="none" w:sz="0" w:space="0" w:color="auto"/>
                <w:right w:val="none" w:sz="0" w:space="0" w:color="auto"/>
              </w:divBdr>
              <w:divsChild>
                <w:div w:id="172035906">
                  <w:marLeft w:val="0"/>
                  <w:marRight w:val="0"/>
                  <w:marTop w:val="0"/>
                  <w:marBottom w:val="0"/>
                  <w:divBdr>
                    <w:top w:val="none" w:sz="0" w:space="0" w:color="auto"/>
                    <w:left w:val="none" w:sz="0" w:space="0" w:color="auto"/>
                    <w:bottom w:val="none" w:sz="0" w:space="0" w:color="auto"/>
                    <w:right w:val="none" w:sz="0" w:space="0" w:color="auto"/>
                  </w:divBdr>
                  <w:divsChild>
                    <w:div w:id="697006325">
                      <w:marLeft w:val="0"/>
                      <w:marRight w:val="0"/>
                      <w:marTop w:val="0"/>
                      <w:marBottom w:val="0"/>
                      <w:divBdr>
                        <w:top w:val="none" w:sz="0" w:space="0" w:color="auto"/>
                        <w:left w:val="none" w:sz="0" w:space="0" w:color="auto"/>
                        <w:bottom w:val="none" w:sz="0" w:space="0" w:color="auto"/>
                        <w:right w:val="none" w:sz="0" w:space="0" w:color="auto"/>
                      </w:divBdr>
                      <w:divsChild>
                        <w:div w:id="20865614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69289950">
                  <w:marLeft w:val="0"/>
                  <w:marRight w:val="0"/>
                  <w:marTop w:val="0"/>
                  <w:marBottom w:val="0"/>
                  <w:divBdr>
                    <w:top w:val="none" w:sz="0" w:space="0" w:color="auto"/>
                    <w:left w:val="none" w:sz="0" w:space="0" w:color="auto"/>
                    <w:bottom w:val="none" w:sz="0" w:space="0" w:color="auto"/>
                    <w:right w:val="none" w:sz="0" w:space="0" w:color="auto"/>
                  </w:divBdr>
                  <w:divsChild>
                    <w:div w:id="17889666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1415378">
              <w:marLeft w:val="0"/>
              <w:marRight w:val="225"/>
              <w:marTop w:val="0"/>
              <w:marBottom w:val="0"/>
              <w:divBdr>
                <w:top w:val="none" w:sz="0" w:space="0" w:color="auto"/>
                <w:left w:val="none" w:sz="0" w:space="0" w:color="auto"/>
                <w:bottom w:val="none" w:sz="0" w:space="0" w:color="auto"/>
                <w:right w:val="none" w:sz="0" w:space="0" w:color="auto"/>
              </w:divBdr>
            </w:div>
          </w:divsChild>
        </w:div>
        <w:div w:id="1762026225">
          <w:marLeft w:val="0"/>
          <w:marRight w:val="0"/>
          <w:marTop w:val="0"/>
          <w:marBottom w:val="300"/>
          <w:divBdr>
            <w:top w:val="none" w:sz="0" w:space="0" w:color="auto"/>
            <w:left w:val="none" w:sz="0" w:space="0" w:color="auto"/>
            <w:bottom w:val="none" w:sz="0" w:space="0" w:color="auto"/>
            <w:right w:val="none" w:sz="0" w:space="0" w:color="auto"/>
          </w:divBdr>
          <w:divsChild>
            <w:div w:id="2140685730">
              <w:marLeft w:val="0"/>
              <w:marRight w:val="0"/>
              <w:marTop w:val="0"/>
              <w:marBottom w:val="0"/>
              <w:divBdr>
                <w:top w:val="none" w:sz="0" w:space="0" w:color="auto"/>
                <w:left w:val="none" w:sz="0" w:space="0" w:color="auto"/>
                <w:bottom w:val="none" w:sz="0" w:space="0" w:color="auto"/>
                <w:right w:val="none" w:sz="0" w:space="0" w:color="auto"/>
              </w:divBdr>
              <w:divsChild>
                <w:div w:id="637536740">
                  <w:marLeft w:val="-225"/>
                  <w:marRight w:val="-225"/>
                  <w:marTop w:val="0"/>
                  <w:marBottom w:val="0"/>
                  <w:divBdr>
                    <w:top w:val="none" w:sz="0" w:space="0" w:color="auto"/>
                    <w:left w:val="none" w:sz="0" w:space="0" w:color="auto"/>
                    <w:bottom w:val="none" w:sz="0" w:space="0" w:color="auto"/>
                    <w:right w:val="none" w:sz="0" w:space="0" w:color="auto"/>
                  </w:divBdr>
                  <w:divsChild>
                    <w:div w:id="1302072865">
                      <w:marLeft w:val="0"/>
                      <w:marRight w:val="0"/>
                      <w:marTop w:val="0"/>
                      <w:marBottom w:val="0"/>
                      <w:divBdr>
                        <w:top w:val="none" w:sz="0" w:space="0" w:color="auto"/>
                        <w:left w:val="none" w:sz="0" w:space="0" w:color="auto"/>
                        <w:bottom w:val="none" w:sz="0" w:space="0" w:color="auto"/>
                        <w:right w:val="none" w:sz="0" w:space="0" w:color="auto"/>
                      </w:divBdr>
                      <w:divsChild>
                        <w:div w:id="11957398">
                          <w:marLeft w:val="0"/>
                          <w:marRight w:val="0"/>
                          <w:marTop w:val="0"/>
                          <w:marBottom w:val="0"/>
                          <w:divBdr>
                            <w:top w:val="none" w:sz="0" w:space="0" w:color="auto"/>
                            <w:left w:val="none" w:sz="0" w:space="0" w:color="auto"/>
                            <w:bottom w:val="none" w:sz="0" w:space="0" w:color="auto"/>
                            <w:right w:val="none" w:sz="0" w:space="0" w:color="auto"/>
                          </w:divBdr>
                          <w:divsChild>
                            <w:div w:id="976300512">
                              <w:marLeft w:val="0"/>
                              <w:marRight w:val="0"/>
                              <w:marTop w:val="0"/>
                              <w:marBottom w:val="0"/>
                              <w:divBdr>
                                <w:top w:val="none" w:sz="0" w:space="0" w:color="auto"/>
                                <w:left w:val="none" w:sz="0" w:space="0" w:color="auto"/>
                                <w:bottom w:val="none" w:sz="0" w:space="0" w:color="auto"/>
                                <w:right w:val="none" w:sz="0" w:space="0" w:color="auto"/>
                              </w:divBdr>
                              <w:divsChild>
                                <w:div w:id="18145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526664">
          <w:marLeft w:val="0"/>
          <w:marRight w:val="0"/>
          <w:marTop w:val="0"/>
          <w:marBottom w:val="0"/>
          <w:divBdr>
            <w:top w:val="none" w:sz="0" w:space="0" w:color="auto"/>
            <w:left w:val="none" w:sz="0" w:space="0" w:color="auto"/>
            <w:bottom w:val="none" w:sz="0" w:space="0" w:color="auto"/>
            <w:right w:val="none" w:sz="0" w:space="0" w:color="auto"/>
          </w:divBdr>
        </w:div>
      </w:divsChild>
    </w:div>
    <w:div w:id="280653110">
      <w:bodyDiv w:val="1"/>
      <w:marLeft w:val="0"/>
      <w:marRight w:val="0"/>
      <w:marTop w:val="0"/>
      <w:marBottom w:val="0"/>
      <w:divBdr>
        <w:top w:val="none" w:sz="0" w:space="0" w:color="auto"/>
        <w:left w:val="none" w:sz="0" w:space="0" w:color="auto"/>
        <w:bottom w:val="none" w:sz="0" w:space="0" w:color="auto"/>
        <w:right w:val="none" w:sz="0" w:space="0" w:color="auto"/>
      </w:divBdr>
    </w:div>
    <w:div w:id="280694620">
      <w:bodyDiv w:val="1"/>
      <w:marLeft w:val="0"/>
      <w:marRight w:val="0"/>
      <w:marTop w:val="0"/>
      <w:marBottom w:val="0"/>
      <w:divBdr>
        <w:top w:val="none" w:sz="0" w:space="0" w:color="auto"/>
        <w:left w:val="none" w:sz="0" w:space="0" w:color="auto"/>
        <w:bottom w:val="none" w:sz="0" w:space="0" w:color="auto"/>
        <w:right w:val="none" w:sz="0" w:space="0" w:color="auto"/>
      </w:divBdr>
      <w:divsChild>
        <w:div w:id="347756547">
          <w:marLeft w:val="-150"/>
          <w:marRight w:val="-150"/>
          <w:marTop w:val="0"/>
          <w:marBottom w:val="0"/>
          <w:divBdr>
            <w:top w:val="none" w:sz="0" w:space="0" w:color="auto"/>
            <w:left w:val="none" w:sz="0" w:space="0" w:color="auto"/>
            <w:bottom w:val="none" w:sz="0" w:space="0" w:color="auto"/>
            <w:right w:val="none" w:sz="0" w:space="0" w:color="auto"/>
          </w:divBdr>
        </w:div>
        <w:div w:id="558325107">
          <w:marLeft w:val="0"/>
          <w:marRight w:val="0"/>
          <w:marTop w:val="0"/>
          <w:marBottom w:val="300"/>
          <w:divBdr>
            <w:top w:val="none" w:sz="0" w:space="0" w:color="auto"/>
            <w:left w:val="none" w:sz="0" w:space="0" w:color="auto"/>
            <w:bottom w:val="none" w:sz="0" w:space="0" w:color="auto"/>
            <w:right w:val="none" w:sz="0" w:space="0" w:color="auto"/>
          </w:divBdr>
        </w:div>
      </w:divsChild>
    </w:div>
    <w:div w:id="280696752">
      <w:bodyDiv w:val="1"/>
      <w:marLeft w:val="0"/>
      <w:marRight w:val="0"/>
      <w:marTop w:val="0"/>
      <w:marBottom w:val="0"/>
      <w:divBdr>
        <w:top w:val="none" w:sz="0" w:space="0" w:color="auto"/>
        <w:left w:val="none" w:sz="0" w:space="0" w:color="auto"/>
        <w:bottom w:val="none" w:sz="0" w:space="0" w:color="auto"/>
        <w:right w:val="none" w:sz="0" w:space="0" w:color="auto"/>
      </w:divBdr>
    </w:div>
    <w:div w:id="280722055">
      <w:bodyDiv w:val="1"/>
      <w:marLeft w:val="0"/>
      <w:marRight w:val="0"/>
      <w:marTop w:val="0"/>
      <w:marBottom w:val="0"/>
      <w:divBdr>
        <w:top w:val="none" w:sz="0" w:space="0" w:color="auto"/>
        <w:left w:val="none" w:sz="0" w:space="0" w:color="auto"/>
        <w:bottom w:val="none" w:sz="0" w:space="0" w:color="auto"/>
        <w:right w:val="none" w:sz="0" w:space="0" w:color="auto"/>
      </w:divBdr>
      <w:divsChild>
        <w:div w:id="276568623">
          <w:marLeft w:val="15"/>
          <w:marRight w:val="225"/>
          <w:marTop w:val="0"/>
          <w:marBottom w:val="105"/>
          <w:divBdr>
            <w:top w:val="none" w:sz="0" w:space="0" w:color="auto"/>
            <w:left w:val="none" w:sz="0" w:space="0" w:color="auto"/>
            <w:bottom w:val="none" w:sz="0" w:space="0" w:color="auto"/>
            <w:right w:val="none" w:sz="0" w:space="0" w:color="auto"/>
          </w:divBdr>
        </w:div>
        <w:div w:id="640965928">
          <w:marLeft w:val="0"/>
          <w:marRight w:val="0"/>
          <w:marTop w:val="0"/>
          <w:marBottom w:val="300"/>
          <w:divBdr>
            <w:top w:val="none" w:sz="0" w:space="0" w:color="auto"/>
            <w:left w:val="none" w:sz="0" w:space="0" w:color="auto"/>
            <w:bottom w:val="none" w:sz="0" w:space="0" w:color="auto"/>
            <w:right w:val="none" w:sz="0" w:space="0" w:color="auto"/>
          </w:divBdr>
        </w:div>
      </w:divsChild>
    </w:div>
    <w:div w:id="280840571">
      <w:bodyDiv w:val="1"/>
      <w:marLeft w:val="0"/>
      <w:marRight w:val="0"/>
      <w:marTop w:val="0"/>
      <w:marBottom w:val="0"/>
      <w:divBdr>
        <w:top w:val="none" w:sz="0" w:space="0" w:color="auto"/>
        <w:left w:val="none" w:sz="0" w:space="0" w:color="auto"/>
        <w:bottom w:val="none" w:sz="0" w:space="0" w:color="auto"/>
        <w:right w:val="none" w:sz="0" w:space="0" w:color="auto"/>
      </w:divBdr>
      <w:divsChild>
        <w:div w:id="258370131">
          <w:marLeft w:val="0"/>
          <w:marRight w:val="0"/>
          <w:marTop w:val="0"/>
          <w:marBottom w:val="0"/>
          <w:divBdr>
            <w:top w:val="none" w:sz="0" w:space="0" w:color="auto"/>
            <w:left w:val="none" w:sz="0" w:space="0" w:color="auto"/>
            <w:bottom w:val="none" w:sz="0" w:space="0" w:color="auto"/>
            <w:right w:val="none" w:sz="0" w:space="0" w:color="auto"/>
          </w:divBdr>
        </w:div>
        <w:div w:id="701322554">
          <w:marLeft w:val="0"/>
          <w:marRight w:val="0"/>
          <w:marTop w:val="0"/>
          <w:marBottom w:val="0"/>
          <w:divBdr>
            <w:top w:val="none" w:sz="0" w:space="0" w:color="auto"/>
            <w:left w:val="none" w:sz="0" w:space="0" w:color="auto"/>
            <w:bottom w:val="none" w:sz="0" w:space="0" w:color="auto"/>
            <w:right w:val="none" w:sz="0" w:space="0" w:color="auto"/>
          </w:divBdr>
          <w:divsChild>
            <w:div w:id="668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060">
      <w:bodyDiv w:val="1"/>
      <w:marLeft w:val="0"/>
      <w:marRight w:val="0"/>
      <w:marTop w:val="0"/>
      <w:marBottom w:val="0"/>
      <w:divBdr>
        <w:top w:val="none" w:sz="0" w:space="0" w:color="auto"/>
        <w:left w:val="none" w:sz="0" w:space="0" w:color="auto"/>
        <w:bottom w:val="none" w:sz="0" w:space="0" w:color="auto"/>
        <w:right w:val="none" w:sz="0" w:space="0" w:color="auto"/>
      </w:divBdr>
    </w:div>
    <w:div w:id="281039008">
      <w:bodyDiv w:val="1"/>
      <w:marLeft w:val="0"/>
      <w:marRight w:val="0"/>
      <w:marTop w:val="0"/>
      <w:marBottom w:val="0"/>
      <w:divBdr>
        <w:top w:val="none" w:sz="0" w:space="0" w:color="auto"/>
        <w:left w:val="none" w:sz="0" w:space="0" w:color="auto"/>
        <w:bottom w:val="none" w:sz="0" w:space="0" w:color="auto"/>
        <w:right w:val="none" w:sz="0" w:space="0" w:color="auto"/>
      </w:divBdr>
      <w:divsChild>
        <w:div w:id="235358352">
          <w:marLeft w:val="0"/>
          <w:marRight w:val="0"/>
          <w:marTop w:val="0"/>
          <w:marBottom w:val="0"/>
          <w:divBdr>
            <w:top w:val="single" w:sz="2" w:space="0" w:color="E0E0E0"/>
            <w:left w:val="single" w:sz="2" w:space="0" w:color="E0E0E0"/>
            <w:bottom w:val="single" w:sz="2" w:space="0" w:color="E0E0E0"/>
            <w:right w:val="single" w:sz="2" w:space="0" w:color="E0E0E0"/>
          </w:divBdr>
          <w:divsChild>
            <w:div w:id="4362185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1130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1227972">
      <w:bodyDiv w:val="1"/>
      <w:marLeft w:val="0"/>
      <w:marRight w:val="0"/>
      <w:marTop w:val="0"/>
      <w:marBottom w:val="0"/>
      <w:divBdr>
        <w:top w:val="none" w:sz="0" w:space="0" w:color="auto"/>
        <w:left w:val="none" w:sz="0" w:space="0" w:color="auto"/>
        <w:bottom w:val="none" w:sz="0" w:space="0" w:color="auto"/>
        <w:right w:val="none" w:sz="0" w:space="0" w:color="auto"/>
      </w:divBdr>
    </w:div>
    <w:div w:id="281545589">
      <w:bodyDiv w:val="1"/>
      <w:marLeft w:val="0"/>
      <w:marRight w:val="0"/>
      <w:marTop w:val="0"/>
      <w:marBottom w:val="0"/>
      <w:divBdr>
        <w:top w:val="none" w:sz="0" w:space="0" w:color="auto"/>
        <w:left w:val="none" w:sz="0" w:space="0" w:color="auto"/>
        <w:bottom w:val="none" w:sz="0" w:space="0" w:color="auto"/>
        <w:right w:val="none" w:sz="0" w:space="0" w:color="auto"/>
      </w:divBdr>
      <w:divsChild>
        <w:div w:id="455023823">
          <w:marLeft w:val="0"/>
          <w:marRight w:val="0"/>
          <w:marTop w:val="0"/>
          <w:marBottom w:val="0"/>
          <w:divBdr>
            <w:top w:val="none" w:sz="0" w:space="0" w:color="auto"/>
            <w:left w:val="none" w:sz="0" w:space="0" w:color="auto"/>
            <w:bottom w:val="none" w:sz="0" w:space="0" w:color="auto"/>
            <w:right w:val="none" w:sz="0" w:space="0" w:color="auto"/>
          </w:divBdr>
        </w:div>
      </w:divsChild>
    </w:div>
    <w:div w:id="281572717">
      <w:bodyDiv w:val="1"/>
      <w:marLeft w:val="0"/>
      <w:marRight w:val="0"/>
      <w:marTop w:val="0"/>
      <w:marBottom w:val="0"/>
      <w:divBdr>
        <w:top w:val="none" w:sz="0" w:space="0" w:color="auto"/>
        <w:left w:val="none" w:sz="0" w:space="0" w:color="auto"/>
        <w:bottom w:val="none" w:sz="0" w:space="0" w:color="auto"/>
        <w:right w:val="none" w:sz="0" w:space="0" w:color="auto"/>
      </w:divBdr>
      <w:divsChild>
        <w:div w:id="57628305">
          <w:marLeft w:val="0"/>
          <w:marRight w:val="0"/>
          <w:marTop w:val="0"/>
          <w:marBottom w:val="250"/>
          <w:divBdr>
            <w:top w:val="none" w:sz="0" w:space="0" w:color="auto"/>
            <w:left w:val="none" w:sz="0" w:space="0" w:color="auto"/>
            <w:bottom w:val="none" w:sz="0" w:space="0" w:color="auto"/>
            <w:right w:val="none" w:sz="0" w:space="0" w:color="auto"/>
          </w:divBdr>
        </w:div>
        <w:div w:id="344791153">
          <w:marLeft w:val="0"/>
          <w:marRight w:val="0"/>
          <w:marTop w:val="0"/>
          <w:marBottom w:val="250"/>
          <w:divBdr>
            <w:top w:val="none" w:sz="0" w:space="0" w:color="auto"/>
            <w:left w:val="none" w:sz="0" w:space="0" w:color="auto"/>
            <w:bottom w:val="single" w:sz="4" w:space="4" w:color="000000"/>
            <w:right w:val="none" w:sz="0" w:space="0" w:color="auto"/>
          </w:divBdr>
        </w:div>
      </w:divsChild>
    </w:div>
    <w:div w:id="281687787">
      <w:bodyDiv w:val="1"/>
      <w:marLeft w:val="0"/>
      <w:marRight w:val="0"/>
      <w:marTop w:val="0"/>
      <w:marBottom w:val="0"/>
      <w:divBdr>
        <w:top w:val="none" w:sz="0" w:space="0" w:color="auto"/>
        <w:left w:val="none" w:sz="0" w:space="0" w:color="auto"/>
        <w:bottom w:val="none" w:sz="0" w:space="0" w:color="auto"/>
        <w:right w:val="none" w:sz="0" w:space="0" w:color="auto"/>
      </w:divBdr>
      <w:divsChild>
        <w:div w:id="214238304">
          <w:marLeft w:val="750"/>
          <w:marRight w:val="1500"/>
          <w:marTop w:val="0"/>
          <w:marBottom w:val="0"/>
          <w:divBdr>
            <w:top w:val="none" w:sz="0" w:space="0" w:color="auto"/>
            <w:left w:val="none" w:sz="0" w:space="0" w:color="auto"/>
            <w:bottom w:val="none" w:sz="0" w:space="0" w:color="auto"/>
            <w:right w:val="none" w:sz="0" w:space="0" w:color="auto"/>
          </w:divBdr>
        </w:div>
      </w:divsChild>
    </w:div>
    <w:div w:id="281696455">
      <w:bodyDiv w:val="1"/>
      <w:marLeft w:val="0"/>
      <w:marRight w:val="0"/>
      <w:marTop w:val="0"/>
      <w:marBottom w:val="0"/>
      <w:divBdr>
        <w:top w:val="none" w:sz="0" w:space="0" w:color="auto"/>
        <w:left w:val="none" w:sz="0" w:space="0" w:color="auto"/>
        <w:bottom w:val="none" w:sz="0" w:space="0" w:color="auto"/>
        <w:right w:val="none" w:sz="0" w:space="0" w:color="auto"/>
      </w:divBdr>
      <w:divsChild>
        <w:div w:id="281807059">
          <w:marLeft w:val="0"/>
          <w:marRight w:val="0"/>
          <w:marTop w:val="0"/>
          <w:marBottom w:val="0"/>
          <w:divBdr>
            <w:top w:val="none" w:sz="0" w:space="0" w:color="auto"/>
            <w:left w:val="none" w:sz="0" w:space="0" w:color="auto"/>
            <w:bottom w:val="none" w:sz="0" w:space="0" w:color="auto"/>
            <w:right w:val="none" w:sz="0" w:space="0" w:color="auto"/>
          </w:divBdr>
        </w:div>
      </w:divsChild>
    </w:div>
    <w:div w:id="282810075">
      <w:bodyDiv w:val="1"/>
      <w:marLeft w:val="0"/>
      <w:marRight w:val="0"/>
      <w:marTop w:val="0"/>
      <w:marBottom w:val="0"/>
      <w:divBdr>
        <w:top w:val="none" w:sz="0" w:space="0" w:color="auto"/>
        <w:left w:val="none" w:sz="0" w:space="0" w:color="auto"/>
        <w:bottom w:val="none" w:sz="0" w:space="0" w:color="auto"/>
        <w:right w:val="none" w:sz="0" w:space="0" w:color="auto"/>
      </w:divBdr>
      <w:divsChild>
        <w:div w:id="459106365">
          <w:marLeft w:val="0"/>
          <w:marRight w:val="0"/>
          <w:marTop w:val="0"/>
          <w:marBottom w:val="0"/>
          <w:divBdr>
            <w:top w:val="none" w:sz="0" w:space="0" w:color="auto"/>
            <w:left w:val="none" w:sz="0" w:space="0" w:color="auto"/>
            <w:bottom w:val="none" w:sz="0" w:space="0" w:color="auto"/>
            <w:right w:val="none" w:sz="0" w:space="0" w:color="auto"/>
          </w:divBdr>
        </w:div>
        <w:div w:id="581260788">
          <w:marLeft w:val="0"/>
          <w:marRight w:val="0"/>
          <w:marTop w:val="0"/>
          <w:marBottom w:val="0"/>
          <w:divBdr>
            <w:top w:val="dotted" w:sz="6" w:space="4" w:color="EBEBEB"/>
            <w:left w:val="none" w:sz="0" w:space="8" w:color="auto"/>
            <w:bottom w:val="dotted" w:sz="6" w:space="4" w:color="EBEBEB"/>
            <w:right w:val="none" w:sz="0" w:space="8" w:color="auto"/>
          </w:divBdr>
        </w:div>
      </w:divsChild>
    </w:div>
    <w:div w:id="283315414">
      <w:bodyDiv w:val="1"/>
      <w:marLeft w:val="0"/>
      <w:marRight w:val="0"/>
      <w:marTop w:val="0"/>
      <w:marBottom w:val="0"/>
      <w:divBdr>
        <w:top w:val="none" w:sz="0" w:space="0" w:color="auto"/>
        <w:left w:val="none" w:sz="0" w:space="0" w:color="auto"/>
        <w:bottom w:val="none" w:sz="0" w:space="0" w:color="auto"/>
        <w:right w:val="none" w:sz="0" w:space="0" w:color="auto"/>
      </w:divBdr>
      <w:divsChild>
        <w:div w:id="314144607">
          <w:marLeft w:val="0"/>
          <w:marRight w:val="0"/>
          <w:marTop w:val="0"/>
          <w:marBottom w:val="0"/>
          <w:divBdr>
            <w:top w:val="none" w:sz="0" w:space="0" w:color="auto"/>
            <w:left w:val="none" w:sz="0" w:space="0" w:color="auto"/>
            <w:bottom w:val="none" w:sz="0" w:space="0" w:color="auto"/>
            <w:right w:val="none" w:sz="0" w:space="0" w:color="auto"/>
          </w:divBdr>
        </w:div>
      </w:divsChild>
    </w:div>
    <w:div w:id="283655530">
      <w:bodyDiv w:val="1"/>
      <w:marLeft w:val="0"/>
      <w:marRight w:val="0"/>
      <w:marTop w:val="0"/>
      <w:marBottom w:val="0"/>
      <w:divBdr>
        <w:top w:val="none" w:sz="0" w:space="0" w:color="auto"/>
        <w:left w:val="none" w:sz="0" w:space="0" w:color="auto"/>
        <w:bottom w:val="none" w:sz="0" w:space="0" w:color="auto"/>
        <w:right w:val="none" w:sz="0" w:space="0" w:color="auto"/>
      </w:divBdr>
    </w:div>
    <w:div w:id="283662303">
      <w:bodyDiv w:val="1"/>
      <w:marLeft w:val="0"/>
      <w:marRight w:val="0"/>
      <w:marTop w:val="0"/>
      <w:marBottom w:val="0"/>
      <w:divBdr>
        <w:top w:val="none" w:sz="0" w:space="0" w:color="auto"/>
        <w:left w:val="none" w:sz="0" w:space="0" w:color="auto"/>
        <w:bottom w:val="none" w:sz="0" w:space="0" w:color="auto"/>
        <w:right w:val="none" w:sz="0" w:space="0" w:color="auto"/>
      </w:divBdr>
    </w:div>
    <w:div w:id="283738031">
      <w:bodyDiv w:val="1"/>
      <w:marLeft w:val="0"/>
      <w:marRight w:val="0"/>
      <w:marTop w:val="0"/>
      <w:marBottom w:val="0"/>
      <w:divBdr>
        <w:top w:val="none" w:sz="0" w:space="0" w:color="auto"/>
        <w:left w:val="none" w:sz="0" w:space="0" w:color="auto"/>
        <w:bottom w:val="none" w:sz="0" w:space="0" w:color="auto"/>
        <w:right w:val="none" w:sz="0" w:space="0" w:color="auto"/>
      </w:divBdr>
      <w:divsChild>
        <w:div w:id="463815174">
          <w:marLeft w:val="0"/>
          <w:marRight w:val="0"/>
          <w:marTop w:val="0"/>
          <w:marBottom w:val="0"/>
          <w:divBdr>
            <w:top w:val="none" w:sz="0" w:space="0" w:color="auto"/>
            <w:left w:val="none" w:sz="0" w:space="0" w:color="auto"/>
            <w:bottom w:val="none" w:sz="0" w:space="0" w:color="auto"/>
            <w:right w:val="none" w:sz="0" w:space="0" w:color="auto"/>
          </w:divBdr>
        </w:div>
        <w:div w:id="538202468">
          <w:marLeft w:val="-225"/>
          <w:marRight w:val="-225"/>
          <w:marTop w:val="0"/>
          <w:marBottom w:val="0"/>
          <w:divBdr>
            <w:top w:val="none" w:sz="0" w:space="0" w:color="auto"/>
            <w:left w:val="none" w:sz="0" w:space="0" w:color="auto"/>
            <w:bottom w:val="none" w:sz="0" w:space="0" w:color="auto"/>
            <w:right w:val="none" w:sz="0" w:space="0" w:color="auto"/>
          </w:divBdr>
          <w:divsChild>
            <w:div w:id="238642509">
              <w:marLeft w:val="0"/>
              <w:marRight w:val="0"/>
              <w:marTop w:val="150"/>
              <w:marBottom w:val="0"/>
              <w:divBdr>
                <w:top w:val="none" w:sz="0" w:space="0" w:color="auto"/>
                <w:left w:val="none" w:sz="0" w:space="0" w:color="auto"/>
                <w:bottom w:val="none" w:sz="0" w:space="0" w:color="auto"/>
                <w:right w:val="none" w:sz="0" w:space="0" w:color="auto"/>
              </w:divBdr>
              <w:divsChild>
                <w:div w:id="1315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5851">
      <w:bodyDiv w:val="1"/>
      <w:marLeft w:val="0"/>
      <w:marRight w:val="0"/>
      <w:marTop w:val="0"/>
      <w:marBottom w:val="0"/>
      <w:divBdr>
        <w:top w:val="none" w:sz="0" w:space="0" w:color="auto"/>
        <w:left w:val="none" w:sz="0" w:space="0" w:color="auto"/>
        <w:bottom w:val="none" w:sz="0" w:space="0" w:color="auto"/>
        <w:right w:val="none" w:sz="0" w:space="0" w:color="auto"/>
      </w:divBdr>
    </w:div>
    <w:div w:id="284427534">
      <w:bodyDiv w:val="1"/>
      <w:marLeft w:val="0"/>
      <w:marRight w:val="0"/>
      <w:marTop w:val="0"/>
      <w:marBottom w:val="0"/>
      <w:divBdr>
        <w:top w:val="none" w:sz="0" w:space="0" w:color="auto"/>
        <w:left w:val="none" w:sz="0" w:space="0" w:color="auto"/>
        <w:bottom w:val="none" w:sz="0" w:space="0" w:color="auto"/>
        <w:right w:val="none" w:sz="0" w:space="0" w:color="auto"/>
      </w:divBdr>
    </w:div>
    <w:div w:id="285283976">
      <w:bodyDiv w:val="1"/>
      <w:marLeft w:val="0"/>
      <w:marRight w:val="0"/>
      <w:marTop w:val="0"/>
      <w:marBottom w:val="0"/>
      <w:divBdr>
        <w:top w:val="none" w:sz="0" w:space="0" w:color="auto"/>
        <w:left w:val="none" w:sz="0" w:space="0" w:color="auto"/>
        <w:bottom w:val="none" w:sz="0" w:space="0" w:color="auto"/>
        <w:right w:val="none" w:sz="0" w:space="0" w:color="auto"/>
      </w:divBdr>
      <w:divsChild>
        <w:div w:id="728959774">
          <w:marLeft w:val="0"/>
          <w:marRight w:val="0"/>
          <w:marTop w:val="0"/>
          <w:marBottom w:val="0"/>
          <w:divBdr>
            <w:top w:val="none" w:sz="0" w:space="0" w:color="auto"/>
            <w:left w:val="none" w:sz="0" w:space="0" w:color="auto"/>
            <w:bottom w:val="none" w:sz="0" w:space="0" w:color="auto"/>
            <w:right w:val="none" w:sz="0" w:space="0" w:color="auto"/>
          </w:divBdr>
        </w:div>
      </w:divsChild>
    </w:div>
    <w:div w:id="285359417">
      <w:bodyDiv w:val="1"/>
      <w:marLeft w:val="0"/>
      <w:marRight w:val="0"/>
      <w:marTop w:val="0"/>
      <w:marBottom w:val="0"/>
      <w:divBdr>
        <w:top w:val="none" w:sz="0" w:space="0" w:color="auto"/>
        <w:left w:val="none" w:sz="0" w:space="0" w:color="auto"/>
        <w:bottom w:val="none" w:sz="0" w:space="0" w:color="auto"/>
        <w:right w:val="none" w:sz="0" w:space="0" w:color="auto"/>
      </w:divBdr>
      <w:divsChild>
        <w:div w:id="2113351532">
          <w:marLeft w:val="0"/>
          <w:marRight w:val="0"/>
          <w:marTop w:val="0"/>
          <w:marBottom w:val="0"/>
          <w:divBdr>
            <w:top w:val="none" w:sz="0" w:space="0" w:color="auto"/>
            <w:left w:val="none" w:sz="0" w:space="0" w:color="auto"/>
            <w:bottom w:val="none" w:sz="0" w:space="0" w:color="auto"/>
            <w:right w:val="none" w:sz="0" w:space="0" w:color="auto"/>
          </w:divBdr>
          <w:divsChild>
            <w:div w:id="906187968">
              <w:marLeft w:val="0"/>
              <w:marRight w:val="0"/>
              <w:marTop w:val="0"/>
              <w:marBottom w:val="0"/>
              <w:divBdr>
                <w:top w:val="none" w:sz="0" w:space="0" w:color="auto"/>
                <w:left w:val="none" w:sz="0" w:space="0" w:color="auto"/>
                <w:bottom w:val="none" w:sz="0" w:space="0" w:color="auto"/>
                <w:right w:val="none" w:sz="0" w:space="0" w:color="auto"/>
              </w:divBdr>
            </w:div>
          </w:divsChild>
        </w:div>
        <w:div w:id="1302878879">
          <w:marLeft w:val="0"/>
          <w:marRight w:val="0"/>
          <w:marTop w:val="0"/>
          <w:marBottom w:val="0"/>
          <w:divBdr>
            <w:top w:val="none" w:sz="0" w:space="0" w:color="auto"/>
            <w:left w:val="none" w:sz="0" w:space="0" w:color="auto"/>
            <w:bottom w:val="none" w:sz="0" w:space="0" w:color="auto"/>
            <w:right w:val="none" w:sz="0" w:space="0" w:color="auto"/>
          </w:divBdr>
        </w:div>
        <w:div w:id="821434010">
          <w:marLeft w:val="0"/>
          <w:marRight w:val="0"/>
          <w:marTop w:val="0"/>
          <w:marBottom w:val="0"/>
          <w:divBdr>
            <w:top w:val="none" w:sz="0" w:space="0" w:color="auto"/>
            <w:left w:val="none" w:sz="0" w:space="0" w:color="auto"/>
            <w:bottom w:val="none" w:sz="0" w:space="0" w:color="auto"/>
            <w:right w:val="none" w:sz="0" w:space="0" w:color="auto"/>
          </w:divBdr>
        </w:div>
      </w:divsChild>
    </w:div>
    <w:div w:id="285626514">
      <w:bodyDiv w:val="1"/>
      <w:marLeft w:val="0"/>
      <w:marRight w:val="0"/>
      <w:marTop w:val="0"/>
      <w:marBottom w:val="0"/>
      <w:divBdr>
        <w:top w:val="none" w:sz="0" w:space="0" w:color="auto"/>
        <w:left w:val="none" w:sz="0" w:space="0" w:color="auto"/>
        <w:bottom w:val="none" w:sz="0" w:space="0" w:color="auto"/>
        <w:right w:val="none" w:sz="0" w:space="0" w:color="auto"/>
      </w:divBdr>
      <w:divsChild>
        <w:div w:id="895047071">
          <w:marLeft w:val="0"/>
          <w:marRight w:val="0"/>
          <w:marTop w:val="0"/>
          <w:marBottom w:val="0"/>
          <w:divBdr>
            <w:top w:val="single" w:sz="2" w:space="0" w:color="E0E0E0"/>
            <w:left w:val="single" w:sz="2" w:space="0" w:color="E0E0E0"/>
            <w:bottom w:val="single" w:sz="2" w:space="0" w:color="E0E0E0"/>
            <w:right w:val="single" w:sz="2" w:space="0" w:color="E0E0E0"/>
          </w:divBdr>
          <w:divsChild>
            <w:div w:id="1962687744">
              <w:marLeft w:val="0"/>
              <w:marRight w:val="0"/>
              <w:marTop w:val="0"/>
              <w:marBottom w:val="0"/>
              <w:divBdr>
                <w:top w:val="single" w:sz="2" w:space="0" w:color="E0E0E0"/>
                <w:left w:val="single" w:sz="2" w:space="0" w:color="E0E0E0"/>
                <w:bottom w:val="single" w:sz="2" w:space="0" w:color="E0E0E0"/>
                <w:right w:val="single" w:sz="2" w:space="0" w:color="E0E0E0"/>
              </w:divBdr>
              <w:divsChild>
                <w:div w:id="219682524">
                  <w:marLeft w:val="0"/>
                  <w:marRight w:val="0"/>
                  <w:marTop w:val="0"/>
                  <w:marBottom w:val="0"/>
                  <w:divBdr>
                    <w:top w:val="single" w:sz="2" w:space="0" w:color="E0E0E0"/>
                    <w:left w:val="single" w:sz="2" w:space="0" w:color="E0E0E0"/>
                    <w:bottom w:val="single" w:sz="2" w:space="0" w:color="E0E0E0"/>
                    <w:right w:val="single" w:sz="2" w:space="0" w:color="E0E0E0"/>
                  </w:divBdr>
                  <w:divsChild>
                    <w:div w:id="590042295">
                      <w:marLeft w:val="0"/>
                      <w:marRight w:val="0"/>
                      <w:marTop w:val="0"/>
                      <w:marBottom w:val="0"/>
                      <w:divBdr>
                        <w:top w:val="single" w:sz="2" w:space="0" w:color="E0E0E0"/>
                        <w:left w:val="single" w:sz="2" w:space="0" w:color="E0E0E0"/>
                        <w:bottom w:val="single" w:sz="2" w:space="0" w:color="E0E0E0"/>
                        <w:right w:val="single" w:sz="2" w:space="0" w:color="E0E0E0"/>
                      </w:divBdr>
                    </w:div>
                    <w:div w:id="4845177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9872215">
          <w:marLeft w:val="0"/>
          <w:marRight w:val="0"/>
          <w:marTop w:val="0"/>
          <w:marBottom w:val="0"/>
          <w:divBdr>
            <w:top w:val="single" w:sz="2" w:space="0" w:color="E0E0E0"/>
            <w:left w:val="single" w:sz="2" w:space="0" w:color="E0E0E0"/>
            <w:bottom w:val="single" w:sz="2" w:space="0" w:color="E0E0E0"/>
            <w:right w:val="single" w:sz="2" w:space="0" w:color="E0E0E0"/>
          </w:divBdr>
          <w:divsChild>
            <w:div w:id="2108770561">
              <w:marLeft w:val="0"/>
              <w:marRight w:val="0"/>
              <w:marTop w:val="0"/>
              <w:marBottom w:val="0"/>
              <w:divBdr>
                <w:top w:val="single" w:sz="2" w:space="0" w:color="E0E0E0"/>
                <w:left w:val="single" w:sz="2" w:space="0" w:color="E0E0E0"/>
                <w:bottom w:val="single" w:sz="2" w:space="0" w:color="E0E0E0"/>
                <w:right w:val="single" w:sz="2" w:space="0" w:color="E0E0E0"/>
              </w:divBdr>
              <w:divsChild>
                <w:div w:id="1167208915">
                  <w:marLeft w:val="0"/>
                  <w:marRight w:val="0"/>
                  <w:marTop w:val="0"/>
                  <w:marBottom w:val="0"/>
                  <w:divBdr>
                    <w:top w:val="single" w:sz="2" w:space="0" w:color="E0E0E0"/>
                    <w:left w:val="single" w:sz="2" w:space="0" w:color="E0E0E0"/>
                    <w:bottom w:val="single" w:sz="2" w:space="0" w:color="E0E0E0"/>
                    <w:right w:val="single" w:sz="2" w:space="0" w:color="E0E0E0"/>
                  </w:divBdr>
                  <w:divsChild>
                    <w:div w:id="1689522766">
                      <w:marLeft w:val="0"/>
                      <w:marRight w:val="0"/>
                      <w:marTop w:val="0"/>
                      <w:marBottom w:val="0"/>
                      <w:divBdr>
                        <w:top w:val="single" w:sz="2" w:space="0" w:color="E0E0E0"/>
                        <w:left w:val="single" w:sz="2" w:space="0" w:color="E0E0E0"/>
                        <w:bottom w:val="single" w:sz="2" w:space="0" w:color="E0E0E0"/>
                        <w:right w:val="single" w:sz="2" w:space="0" w:color="E0E0E0"/>
                      </w:divBdr>
                      <w:divsChild>
                        <w:div w:id="13097469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54382">
              <w:marLeft w:val="0"/>
              <w:marRight w:val="0"/>
              <w:marTop w:val="0"/>
              <w:marBottom w:val="0"/>
              <w:divBdr>
                <w:top w:val="single" w:sz="2" w:space="0" w:color="E0E0E0"/>
                <w:left w:val="single" w:sz="2" w:space="0" w:color="E0E0E0"/>
                <w:bottom w:val="single" w:sz="2" w:space="0" w:color="E0E0E0"/>
                <w:right w:val="single" w:sz="2" w:space="0" w:color="E0E0E0"/>
              </w:divBdr>
              <w:divsChild>
                <w:div w:id="965963160">
                  <w:marLeft w:val="0"/>
                  <w:marRight w:val="0"/>
                  <w:marTop w:val="0"/>
                  <w:marBottom w:val="0"/>
                  <w:divBdr>
                    <w:top w:val="single" w:sz="2" w:space="0" w:color="E0E0E0"/>
                    <w:left w:val="single" w:sz="2" w:space="0" w:color="E0E0E0"/>
                    <w:bottom w:val="single" w:sz="2" w:space="0" w:color="E0E0E0"/>
                    <w:right w:val="single" w:sz="2" w:space="0" w:color="E0E0E0"/>
                  </w:divBdr>
                </w:div>
                <w:div w:id="672687888">
                  <w:marLeft w:val="0"/>
                  <w:marRight w:val="0"/>
                  <w:marTop w:val="0"/>
                  <w:marBottom w:val="0"/>
                  <w:divBdr>
                    <w:top w:val="single" w:sz="2" w:space="0" w:color="E0E0E0"/>
                    <w:left w:val="single" w:sz="2" w:space="0" w:color="E0E0E0"/>
                    <w:bottom w:val="single" w:sz="2" w:space="0" w:color="E0E0E0"/>
                    <w:right w:val="single" w:sz="2" w:space="0" w:color="E0E0E0"/>
                  </w:divBdr>
                  <w:divsChild>
                    <w:div w:id="74133001">
                      <w:marLeft w:val="0"/>
                      <w:marRight w:val="0"/>
                      <w:marTop w:val="0"/>
                      <w:marBottom w:val="0"/>
                      <w:divBdr>
                        <w:top w:val="single" w:sz="2" w:space="0" w:color="E0E0E0"/>
                        <w:left w:val="single" w:sz="2" w:space="0" w:color="E0E0E0"/>
                        <w:bottom w:val="single" w:sz="2" w:space="0" w:color="E0E0E0"/>
                        <w:right w:val="single" w:sz="2" w:space="0" w:color="E0E0E0"/>
                      </w:divBdr>
                      <w:divsChild>
                        <w:div w:id="2187903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58279500">
                      <w:marLeft w:val="0"/>
                      <w:marRight w:val="0"/>
                      <w:marTop w:val="0"/>
                      <w:marBottom w:val="0"/>
                      <w:divBdr>
                        <w:top w:val="single" w:sz="2" w:space="0" w:color="E0E0E0"/>
                        <w:left w:val="single" w:sz="2" w:space="0" w:color="E0E0E0"/>
                        <w:bottom w:val="single" w:sz="2" w:space="0" w:color="E0E0E0"/>
                        <w:right w:val="single" w:sz="2" w:space="0" w:color="E0E0E0"/>
                      </w:divBdr>
                      <w:divsChild>
                        <w:div w:id="4372199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7893035">
                      <w:marLeft w:val="0"/>
                      <w:marRight w:val="0"/>
                      <w:marTop w:val="0"/>
                      <w:marBottom w:val="0"/>
                      <w:divBdr>
                        <w:top w:val="single" w:sz="2" w:space="0" w:color="E0E0E0"/>
                        <w:left w:val="single" w:sz="2" w:space="0" w:color="E0E0E0"/>
                        <w:bottom w:val="single" w:sz="2" w:space="0" w:color="E0E0E0"/>
                        <w:right w:val="single" w:sz="2" w:space="0" w:color="E0E0E0"/>
                      </w:divBdr>
                      <w:divsChild>
                        <w:div w:id="276884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9484470">
                      <w:marLeft w:val="0"/>
                      <w:marRight w:val="0"/>
                      <w:marTop w:val="0"/>
                      <w:marBottom w:val="0"/>
                      <w:divBdr>
                        <w:top w:val="single" w:sz="2" w:space="0" w:color="E0E0E0"/>
                        <w:left w:val="single" w:sz="2" w:space="0" w:color="E0E0E0"/>
                        <w:bottom w:val="single" w:sz="2" w:space="0" w:color="E0E0E0"/>
                        <w:right w:val="single" w:sz="2" w:space="0" w:color="E0E0E0"/>
                      </w:divBdr>
                      <w:divsChild>
                        <w:div w:id="18809693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5935358">
      <w:bodyDiv w:val="1"/>
      <w:marLeft w:val="0"/>
      <w:marRight w:val="0"/>
      <w:marTop w:val="0"/>
      <w:marBottom w:val="0"/>
      <w:divBdr>
        <w:top w:val="none" w:sz="0" w:space="0" w:color="auto"/>
        <w:left w:val="none" w:sz="0" w:space="0" w:color="auto"/>
        <w:bottom w:val="none" w:sz="0" w:space="0" w:color="auto"/>
        <w:right w:val="none" w:sz="0" w:space="0" w:color="auto"/>
      </w:divBdr>
    </w:div>
    <w:div w:id="285937883">
      <w:bodyDiv w:val="1"/>
      <w:marLeft w:val="0"/>
      <w:marRight w:val="0"/>
      <w:marTop w:val="0"/>
      <w:marBottom w:val="0"/>
      <w:divBdr>
        <w:top w:val="none" w:sz="0" w:space="0" w:color="auto"/>
        <w:left w:val="none" w:sz="0" w:space="0" w:color="auto"/>
        <w:bottom w:val="none" w:sz="0" w:space="0" w:color="auto"/>
        <w:right w:val="none" w:sz="0" w:space="0" w:color="auto"/>
      </w:divBdr>
      <w:divsChild>
        <w:div w:id="328750089">
          <w:marLeft w:val="750"/>
          <w:marRight w:val="0"/>
          <w:marTop w:val="0"/>
          <w:marBottom w:val="0"/>
          <w:divBdr>
            <w:top w:val="none" w:sz="0" w:space="0" w:color="auto"/>
            <w:left w:val="none" w:sz="0" w:space="0" w:color="auto"/>
            <w:bottom w:val="none" w:sz="0" w:space="0" w:color="auto"/>
            <w:right w:val="none" w:sz="0" w:space="0" w:color="auto"/>
          </w:divBdr>
        </w:div>
        <w:div w:id="779227082">
          <w:marLeft w:val="750"/>
          <w:marRight w:val="1500"/>
          <w:marTop w:val="0"/>
          <w:marBottom w:val="0"/>
          <w:divBdr>
            <w:top w:val="none" w:sz="0" w:space="0" w:color="auto"/>
            <w:left w:val="none" w:sz="0" w:space="0" w:color="auto"/>
            <w:bottom w:val="none" w:sz="0" w:space="0" w:color="auto"/>
            <w:right w:val="none" w:sz="0" w:space="0" w:color="auto"/>
          </w:divBdr>
        </w:div>
      </w:divsChild>
    </w:div>
    <w:div w:id="286009404">
      <w:bodyDiv w:val="1"/>
      <w:marLeft w:val="0"/>
      <w:marRight w:val="0"/>
      <w:marTop w:val="0"/>
      <w:marBottom w:val="0"/>
      <w:divBdr>
        <w:top w:val="none" w:sz="0" w:space="0" w:color="auto"/>
        <w:left w:val="none" w:sz="0" w:space="0" w:color="auto"/>
        <w:bottom w:val="none" w:sz="0" w:space="0" w:color="auto"/>
        <w:right w:val="none" w:sz="0" w:space="0" w:color="auto"/>
      </w:divBdr>
    </w:div>
    <w:div w:id="286011462">
      <w:bodyDiv w:val="1"/>
      <w:marLeft w:val="0"/>
      <w:marRight w:val="0"/>
      <w:marTop w:val="0"/>
      <w:marBottom w:val="0"/>
      <w:divBdr>
        <w:top w:val="none" w:sz="0" w:space="0" w:color="auto"/>
        <w:left w:val="none" w:sz="0" w:space="0" w:color="auto"/>
        <w:bottom w:val="none" w:sz="0" w:space="0" w:color="auto"/>
        <w:right w:val="none" w:sz="0" w:space="0" w:color="auto"/>
      </w:divBdr>
    </w:div>
    <w:div w:id="286162923">
      <w:bodyDiv w:val="1"/>
      <w:marLeft w:val="0"/>
      <w:marRight w:val="0"/>
      <w:marTop w:val="0"/>
      <w:marBottom w:val="0"/>
      <w:divBdr>
        <w:top w:val="none" w:sz="0" w:space="0" w:color="auto"/>
        <w:left w:val="none" w:sz="0" w:space="0" w:color="auto"/>
        <w:bottom w:val="none" w:sz="0" w:space="0" w:color="auto"/>
        <w:right w:val="none" w:sz="0" w:space="0" w:color="auto"/>
      </w:divBdr>
    </w:div>
    <w:div w:id="286394092">
      <w:bodyDiv w:val="1"/>
      <w:marLeft w:val="0"/>
      <w:marRight w:val="0"/>
      <w:marTop w:val="0"/>
      <w:marBottom w:val="0"/>
      <w:divBdr>
        <w:top w:val="none" w:sz="0" w:space="0" w:color="auto"/>
        <w:left w:val="none" w:sz="0" w:space="0" w:color="auto"/>
        <w:bottom w:val="none" w:sz="0" w:space="0" w:color="auto"/>
        <w:right w:val="none" w:sz="0" w:space="0" w:color="auto"/>
      </w:divBdr>
    </w:div>
    <w:div w:id="286551515">
      <w:bodyDiv w:val="1"/>
      <w:marLeft w:val="0"/>
      <w:marRight w:val="0"/>
      <w:marTop w:val="0"/>
      <w:marBottom w:val="0"/>
      <w:divBdr>
        <w:top w:val="none" w:sz="0" w:space="0" w:color="auto"/>
        <w:left w:val="none" w:sz="0" w:space="0" w:color="auto"/>
        <w:bottom w:val="none" w:sz="0" w:space="0" w:color="auto"/>
        <w:right w:val="none" w:sz="0" w:space="0" w:color="auto"/>
      </w:divBdr>
    </w:div>
    <w:div w:id="286745272">
      <w:bodyDiv w:val="1"/>
      <w:marLeft w:val="0"/>
      <w:marRight w:val="0"/>
      <w:marTop w:val="0"/>
      <w:marBottom w:val="0"/>
      <w:divBdr>
        <w:top w:val="none" w:sz="0" w:space="0" w:color="auto"/>
        <w:left w:val="none" w:sz="0" w:space="0" w:color="auto"/>
        <w:bottom w:val="none" w:sz="0" w:space="0" w:color="auto"/>
        <w:right w:val="none" w:sz="0" w:space="0" w:color="auto"/>
      </w:divBdr>
    </w:div>
    <w:div w:id="286811933">
      <w:bodyDiv w:val="1"/>
      <w:marLeft w:val="0"/>
      <w:marRight w:val="0"/>
      <w:marTop w:val="0"/>
      <w:marBottom w:val="0"/>
      <w:divBdr>
        <w:top w:val="none" w:sz="0" w:space="0" w:color="auto"/>
        <w:left w:val="none" w:sz="0" w:space="0" w:color="auto"/>
        <w:bottom w:val="none" w:sz="0" w:space="0" w:color="auto"/>
        <w:right w:val="none" w:sz="0" w:space="0" w:color="auto"/>
      </w:divBdr>
      <w:divsChild>
        <w:div w:id="739670255">
          <w:marLeft w:val="-150"/>
          <w:marRight w:val="-150"/>
          <w:marTop w:val="0"/>
          <w:marBottom w:val="0"/>
          <w:divBdr>
            <w:top w:val="none" w:sz="0" w:space="0" w:color="auto"/>
            <w:left w:val="none" w:sz="0" w:space="0" w:color="auto"/>
            <w:bottom w:val="none" w:sz="0" w:space="0" w:color="auto"/>
            <w:right w:val="none" w:sz="0" w:space="0" w:color="auto"/>
          </w:divBdr>
          <w:divsChild>
            <w:div w:id="1096749285">
              <w:marLeft w:val="0"/>
              <w:marRight w:val="0"/>
              <w:marTop w:val="0"/>
              <w:marBottom w:val="0"/>
              <w:divBdr>
                <w:top w:val="none" w:sz="0" w:space="0" w:color="auto"/>
                <w:left w:val="none" w:sz="0" w:space="0" w:color="auto"/>
                <w:bottom w:val="none" w:sz="0" w:space="0" w:color="auto"/>
                <w:right w:val="none" w:sz="0" w:space="0" w:color="auto"/>
              </w:divBdr>
              <w:divsChild>
                <w:div w:id="1075320525">
                  <w:marLeft w:val="-150"/>
                  <w:marRight w:val="-150"/>
                  <w:marTop w:val="0"/>
                  <w:marBottom w:val="0"/>
                  <w:divBdr>
                    <w:top w:val="none" w:sz="0" w:space="0" w:color="auto"/>
                    <w:left w:val="none" w:sz="0" w:space="0" w:color="auto"/>
                    <w:bottom w:val="none" w:sz="0" w:space="0" w:color="auto"/>
                    <w:right w:val="none" w:sz="0" w:space="0" w:color="auto"/>
                  </w:divBdr>
                  <w:divsChild>
                    <w:div w:id="1639992585">
                      <w:marLeft w:val="0"/>
                      <w:marRight w:val="0"/>
                      <w:marTop w:val="0"/>
                      <w:marBottom w:val="0"/>
                      <w:divBdr>
                        <w:top w:val="none" w:sz="0" w:space="0" w:color="auto"/>
                        <w:left w:val="none" w:sz="0" w:space="0" w:color="auto"/>
                        <w:bottom w:val="none" w:sz="0" w:space="0" w:color="auto"/>
                        <w:right w:val="none" w:sz="0" w:space="0" w:color="auto"/>
                      </w:divBdr>
                      <w:divsChild>
                        <w:div w:id="1717511563">
                          <w:marLeft w:val="-150"/>
                          <w:marRight w:val="-150"/>
                          <w:marTop w:val="0"/>
                          <w:marBottom w:val="0"/>
                          <w:divBdr>
                            <w:top w:val="none" w:sz="0" w:space="0" w:color="auto"/>
                            <w:left w:val="none" w:sz="0" w:space="0" w:color="auto"/>
                            <w:bottom w:val="none" w:sz="0" w:space="0" w:color="auto"/>
                            <w:right w:val="none" w:sz="0" w:space="0" w:color="auto"/>
                          </w:divBdr>
                          <w:divsChild>
                            <w:div w:id="1686396873">
                              <w:marLeft w:val="0"/>
                              <w:marRight w:val="0"/>
                              <w:marTop w:val="0"/>
                              <w:marBottom w:val="0"/>
                              <w:divBdr>
                                <w:top w:val="none" w:sz="0" w:space="0" w:color="auto"/>
                                <w:left w:val="none" w:sz="0" w:space="0" w:color="auto"/>
                                <w:bottom w:val="none" w:sz="0" w:space="0" w:color="auto"/>
                                <w:right w:val="none" w:sz="0" w:space="0" w:color="auto"/>
                              </w:divBdr>
                              <w:divsChild>
                                <w:div w:id="1375698194">
                                  <w:marLeft w:val="0"/>
                                  <w:marRight w:val="0"/>
                                  <w:marTop w:val="0"/>
                                  <w:marBottom w:val="75"/>
                                  <w:divBdr>
                                    <w:top w:val="none" w:sz="0" w:space="0" w:color="auto"/>
                                    <w:left w:val="none" w:sz="0" w:space="0" w:color="auto"/>
                                    <w:bottom w:val="none" w:sz="0" w:space="0" w:color="auto"/>
                                    <w:right w:val="none" w:sz="0" w:space="0" w:color="auto"/>
                                  </w:divBdr>
                                </w:div>
                                <w:div w:id="411052368">
                                  <w:marLeft w:val="0"/>
                                  <w:marRight w:val="0"/>
                                  <w:marTop w:val="0"/>
                                  <w:marBottom w:val="0"/>
                                  <w:divBdr>
                                    <w:top w:val="none" w:sz="0" w:space="0" w:color="auto"/>
                                    <w:left w:val="none" w:sz="0" w:space="0" w:color="auto"/>
                                    <w:bottom w:val="none" w:sz="0" w:space="0" w:color="auto"/>
                                    <w:right w:val="none" w:sz="0" w:space="0" w:color="auto"/>
                                  </w:divBdr>
                                  <w:divsChild>
                                    <w:div w:id="15097590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3428469">
                              <w:marLeft w:val="0"/>
                              <w:marRight w:val="0"/>
                              <w:marTop w:val="0"/>
                              <w:marBottom w:val="0"/>
                              <w:divBdr>
                                <w:top w:val="none" w:sz="0" w:space="0" w:color="auto"/>
                                <w:left w:val="none" w:sz="0" w:space="0" w:color="auto"/>
                                <w:bottom w:val="none" w:sz="0" w:space="0" w:color="auto"/>
                                <w:right w:val="none" w:sz="0" w:space="0" w:color="auto"/>
                              </w:divBdr>
                              <w:divsChild>
                                <w:div w:id="1182622482">
                                  <w:marLeft w:val="0"/>
                                  <w:marRight w:val="0"/>
                                  <w:marTop w:val="0"/>
                                  <w:marBottom w:val="0"/>
                                  <w:divBdr>
                                    <w:top w:val="none" w:sz="0" w:space="0" w:color="auto"/>
                                    <w:left w:val="none" w:sz="0" w:space="0" w:color="auto"/>
                                    <w:bottom w:val="none" w:sz="0" w:space="0" w:color="auto"/>
                                    <w:right w:val="none" w:sz="0" w:space="0" w:color="auto"/>
                                  </w:divBdr>
                                </w:div>
                              </w:divsChild>
                            </w:div>
                            <w:div w:id="256138102">
                              <w:marLeft w:val="0"/>
                              <w:marRight w:val="0"/>
                              <w:marTop w:val="0"/>
                              <w:marBottom w:val="0"/>
                              <w:divBdr>
                                <w:top w:val="none" w:sz="0" w:space="0" w:color="auto"/>
                                <w:left w:val="none" w:sz="0" w:space="0" w:color="auto"/>
                                <w:bottom w:val="none" w:sz="0" w:space="0" w:color="auto"/>
                                <w:right w:val="none" w:sz="0" w:space="0" w:color="auto"/>
                              </w:divBdr>
                              <w:divsChild>
                                <w:div w:id="12147976">
                                  <w:marLeft w:val="0"/>
                                  <w:marRight w:val="0"/>
                                  <w:marTop w:val="150"/>
                                  <w:marBottom w:val="0"/>
                                  <w:divBdr>
                                    <w:top w:val="none" w:sz="0" w:space="0" w:color="auto"/>
                                    <w:left w:val="none" w:sz="0" w:space="0" w:color="auto"/>
                                    <w:bottom w:val="none" w:sz="0" w:space="0" w:color="auto"/>
                                    <w:right w:val="none" w:sz="0" w:space="0" w:color="auto"/>
                                  </w:divBdr>
                                  <w:divsChild>
                                    <w:div w:id="2144541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1924883">
                      <w:marLeft w:val="0"/>
                      <w:marRight w:val="0"/>
                      <w:marTop w:val="0"/>
                      <w:marBottom w:val="0"/>
                      <w:divBdr>
                        <w:top w:val="none" w:sz="0" w:space="0" w:color="auto"/>
                        <w:left w:val="none" w:sz="0" w:space="0" w:color="auto"/>
                        <w:bottom w:val="none" w:sz="0" w:space="0" w:color="auto"/>
                        <w:right w:val="none" w:sz="0" w:space="0" w:color="auto"/>
                      </w:divBdr>
                      <w:divsChild>
                        <w:div w:id="1998914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86855934">
      <w:bodyDiv w:val="1"/>
      <w:marLeft w:val="0"/>
      <w:marRight w:val="0"/>
      <w:marTop w:val="0"/>
      <w:marBottom w:val="0"/>
      <w:divBdr>
        <w:top w:val="none" w:sz="0" w:space="0" w:color="auto"/>
        <w:left w:val="none" w:sz="0" w:space="0" w:color="auto"/>
        <w:bottom w:val="none" w:sz="0" w:space="0" w:color="auto"/>
        <w:right w:val="none" w:sz="0" w:space="0" w:color="auto"/>
      </w:divBdr>
    </w:div>
    <w:div w:id="286861860">
      <w:bodyDiv w:val="1"/>
      <w:marLeft w:val="0"/>
      <w:marRight w:val="0"/>
      <w:marTop w:val="0"/>
      <w:marBottom w:val="0"/>
      <w:divBdr>
        <w:top w:val="none" w:sz="0" w:space="0" w:color="auto"/>
        <w:left w:val="none" w:sz="0" w:space="0" w:color="auto"/>
        <w:bottom w:val="none" w:sz="0" w:space="0" w:color="auto"/>
        <w:right w:val="none" w:sz="0" w:space="0" w:color="auto"/>
      </w:divBdr>
    </w:div>
    <w:div w:id="286929808">
      <w:bodyDiv w:val="1"/>
      <w:marLeft w:val="0"/>
      <w:marRight w:val="0"/>
      <w:marTop w:val="0"/>
      <w:marBottom w:val="0"/>
      <w:divBdr>
        <w:top w:val="none" w:sz="0" w:space="0" w:color="auto"/>
        <w:left w:val="none" w:sz="0" w:space="0" w:color="auto"/>
        <w:bottom w:val="none" w:sz="0" w:space="0" w:color="auto"/>
        <w:right w:val="none" w:sz="0" w:space="0" w:color="auto"/>
      </w:divBdr>
      <w:divsChild>
        <w:div w:id="488861603">
          <w:marLeft w:val="626"/>
          <w:marRight w:val="1252"/>
          <w:marTop w:val="0"/>
          <w:marBottom w:val="0"/>
          <w:divBdr>
            <w:top w:val="none" w:sz="0" w:space="0" w:color="auto"/>
            <w:left w:val="none" w:sz="0" w:space="0" w:color="auto"/>
            <w:bottom w:val="none" w:sz="0" w:space="0" w:color="auto"/>
            <w:right w:val="none" w:sz="0" w:space="0" w:color="auto"/>
          </w:divBdr>
        </w:div>
        <w:div w:id="635139321">
          <w:marLeft w:val="626"/>
          <w:marRight w:val="0"/>
          <w:marTop w:val="0"/>
          <w:marBottom w:val="0"/>
          <w:divBdr>
            <w:top w:val="none" w:sz="0" w:space="0" w:color="auto"/>
            <w:left w:val="none" w:sz="0" w:space="0" w:color="auto"/>
            <w:bottom w:val="none" w:sz="0" w:space="0" w:color="auto"/>
            <w:right w:val="none" w:sz="0" w:space="0" w:color="auto"/>
          </w:divBdr>
        </w:div>
      </w:divsChild>
    </w:div>
    <w:div w:id="286933236">
      <w:bodyDiv w:val="1"/>
      <w:marLeft w:val="0"/>
      <w:marRight w:val="0"/>
      <w:marTop w:val="0"/>
      <w:marBottom w:val="0"/>
      <w:divBdr>
        <w:top w:val="none" w:sz="0" w:space="0" w:color="auto"/>
        <w:left w:val="none" w:sz="0" w:space="0" w:color="auto"/>
        <w:bottom w:val="none" w:sz="0" w:space="0" w:color="auto"/>
        <w:right w:val="none" w:sz="0" w:space="0" w:color="auto"/>
      </w:divBdr>
      <w:divsChild>
        <w:div w:id="8219122">
          <w:marLeft w:val="376"/>
          <w:marRight w:val="376"/>
          <w:marTop w:val="250"/>
          <w:marBottom w:val="250"/>
          <w:divBdr>
            <w:top w:val="none" w:sz="0" w:space="0" w:color="auto"/>
            <w:left w:val="none" w:sz="0" w:space="0" w:color="auto"/>
            <w:bottom w:val="none" w:sz="0" w:space="0" w:color="auto"/>
            <w:right w:val="none" w:sz="0" w:space="0" w:color="auto"/>
          </w:divBdr>
        </w:div>
        <w:div w:id="309291323">
          <w:marLeft w:val="0"/>
          <w:marRight w:val="0"/>
          <w:marTop w:val="0"/>
          <w:marBottom w:val="0"/>
          <w:divBdr>
            <w:top w:val="none" w:sz="0" w:space="0" w:color="auto"/>
            <w:left w:val="none" w:sz="0" w:space="0" w:color="auto"/>
            <w:bottom w:val="none" w:sz="0" w:space="0" w:color="auto"/>
            <w:right w:val="none" w:sz="0" w:space="0" w:color="auto"/>
          </w:divBdr>
          <w:divsChild>
            <w:div w:id="52316232">
              <w:marLeft w:val="0"/>
              <w:marRight w:val="0"/>
              <w:marTop w:val="376"/>
              <w:marBottom w:val="125"/>
              <w:divBdr>
                <w:top w:val="none" w:sz="0" w:space="0" w:color="auto"/>
                <w:left w:val="none" w:sz="0" w:space="0" w:color="auto"/>
                <w:bottom w:val="none" w:sz="0" w:space="0" w:color="auto"/>
                <w:right w:val="none" w:sz="0" w:space="0" w:color="auto"/>
              </w:divBdr>
            </w:div>
          </w:divsChild>
        </w:div>
      </w:divsChild>
    </w:div>
    <w:div w:id="287130349">
      <w:bodyDiv w:val="1"/>
      <w:marLeft w:val="0"/>
      <w:marRight w:val="0"/>
      <w:marTop w:val="0"/>
      <w:marBottom w:val="0"/>
      <w:divBdr>
        <w:top w:val="none" w:sz="0" w:space="0" w:color="auto"/>
        <w:left w:val="none" w:sz="0" w:space="0" w:color="auto"/>
        <w:bottom w:val="none" w:sz="0" w:space="0" w:color="auto"/>
        <w:right w:val="none" w:sz="0" w:space="0" w:color="auto"/>
      </w:divBdr>
      <w:divsChild>
        <w:div w:id="178659718">
          <w:marLeft w:val="0"/>
          <w:marRight w:val="0"/>
          <w:marTop w:val="150"/>
          <w:marBottom w:val="0"/>
          <w:divBdr>
            <w:top w:val="none" w:sz="0" w:space="0" w:color="auto"/>
            <w:left w:val="none" w:sz="0" w:space="0" w:color="auto"/>
            <w:bottom w:val="none" w:sz="0" w:space="0" w:color="auto"/>
            <w:right w:val="none" w:sz="0" w:space="0" w:color="auto"/>
          </w:divBdr>
          <w:divsChild>
            <w:div w:id="693851462">
              <w:marLeft w:val="188"/>
              <w:marRight w:val="0"/>
              <w:marTop w:val="100"/>
              <w:marBottom w:val="0"/>
              <w:divBdr>
                <w:top w:val="none" w:sz="0" w:space="0" w:color="auto"/>
                <w:left w:val="none" w:sz="0" w:space="0" w:color="auto"/>
                <w:bottom w:val="none" w:sz="0" w:space="0" w:color="auto"/>
                <w:right w:val="none" w:sz="0" w:space="0" w:color="auto"/>
              </w:divBdr>
              <w:divsChild>
                <w:div w:id="529607651">
                  <w:marLeft w:val="0"/>
                  <w:marRight w:val="0"/>
                  <w:marTop w:val="63"/>
                  <w:marBottom w:val="0"/>
                  <w:divBdr>
                    <w:top w:val="none" w:sz="0" w:space="0" w:color="auto"/>
                    <w:left w:val="none" w:sz="0" w:space="0" w:color="auto"/>
                    <w:bottom w:val="none" w:sz="0" w:space="0" w:color="auto"/>
                    <w:right w:val="none" w:sz="0" w:space="0" w:color="auto"/>
                  </w:divBdr>
                </w:div>
                <w:div w:id="7694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4861">
          <w:marLeft w:val="0"/>
          <w:marRight w:val="0"/>
          <w:marTop w:val="0"/>
          <w:marBottom w:val="376"/>
          <w:divBdr>
            <w:top w:val="none" w:sz="0" w:space="0" w:color="auto"/>
            <w:left w:val="none" w:sz="0" w:space="0" w:color="auto"/>
            <w:bottom w:val="none" w:sz="0" w:space="0" w:color="auto"/>
            <w:right w:val="none" w:sz="0" w:space="0" w:color="auto"/>
          </w:divBdr>
        </w:div>
      </w:divsChild>
    </w:div>
    <w:div w:id="287393459">
      <w:bodyDiv w:val="1"/>
      <w:marLeft w:val="0"/>
      <w:marRight w:val="0"/>
      <w:marTop w:val="0"/>
      <w:marBottom w:val="0"/>
      <w:divBdr>
        <w:top w:val="none" w:sz="0" w:space="0" w:color="auto"/>
        <w:left w:val="none" w:sz="0" w:space="0" w:color="auto"/>
        <w:bottom w:val="none" w:sz="0" w:space="0" w:color="auto"/>
        <w:right w:val="none" w:sz="0" w:space="0" w:color="auto"/>
      </w:divBdr>
      <w:divsChild>
        <w:div w:id="227959802">
          <w:marLeft w:val="-150"/>
          <w:marRight w:val="-150"/>
          <w:marTop w:val="0"/>
          <w:marBottom w:val="0"/>
          <w:divBdr>
            <w:top w:val="none" w:sz="0" w:space="0" w:color="auto"/>
            <w:left w:val="none" w:sz="0" w:space="0" w:color="auto"/>
            <w:bottom w:val="none" w:sz="0" w:space="0" w:color="auto"/>
            <w:right w:val="none" w:sz="0" w:space="0" w:color="auto"/>
          </w:divBdr>
        </w:div>
      </w:divsChild>
    </w:div>
    <w:div w:id="287513284">
      <w:bodyDiv w:val="1"/>
      <w:marLeft w:val="0"/>
      <w:marRight w:val="0"/>
      <w:marTop w:val="0"/>
      <w:marBottom w:val="0"/>
      <w:divBdr>
        <w:top w:val="none" w:sz="0" w:space="0" w:color="auto"/>
        <w:left w:val="none" w:sz="0" w:space="0" w:color="auto"/>
        <w:bottom w:val="none" w:sz="0" w:space="0" w:color="auto"/>
        <w:right w:val="none" w:sz="0" w:space="0" w:color="auto"/>
      </w:divBdr>
      <w:divsChild>
        <w:div w:id="18092430">
          <w:marLeft w:val="0"/>
          <w:marRight w:val="0"/>
          <w:marTop w:val="0"/>
          <w:marBottom w:val="300"/>
          <w:divBdr>
            <w:top w:val="none" w:sz="0" w:space="0" w:color="auto"/>
            <w:left w:val="none" w:sz="0" w:space="0" w:color="auto"/>
            <w:bottom w:val="none" w:sz="0" w:space="0" w:color="auto"/>
            <w:right w:val="none" w:sz="0" w:space="0" w:color="auto"/>
          </w:divBdr>
          <w:divsChild>
            <w:div w:id="3512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78485">
      <w:bodyDiv w:val="1"/>
      <w:marLeft w:val="0"/>
      <w:marRight w:val="0"/>
      <w:marTop w:val="0"/>
      <w:marBottom w:val="0"/>
      <w:divBdr>
        <w:top w:val="none" w:sz="0" w:space="0" w:color="auto"/>
        <w:left w:val="none" w:sz="0" w:space="0" w:color="auto"/>
        <w:bottom w:val="none" w:sz="0" w:space="0" w:color="auto"/>
        <w:right w:val="none" w:sz="0" w:space="0" w:color="auto"/>
      </w:divBdr>
    </w:div>
    <w:div w:id="287783734">
      <w:bodyDiv w:val="1"/>
      <w:marLeft w:val="0"/>
      <w:marRight w:val="0"/>
      <w:marTop w:val="0"/>
      <w:marBottom w:val="0"/>
      <w:divBdr>
        <w:top w:val="none" w:sz="0" w:space="0" w:color="auto"/>
        <w:left w:val="none" w:sz="0" w:space="0" w:color="auto"/>
        <w:bottom w:val="none" w:sz="0" w:space="0" w:color="auto"/>
        <w:right w:val="none" w:sz="0" w:space="0" w:color="auto"/>
      </w:divBdr>
      <w:divsChild>
        <w:div w:id="444619346">
          <w:marLeft w:val="0"/>
          <w:marRight w:val="0"/>
          <w:marTop w:val="240"/>
          <w:marBottom w:val="0"/>
          <w:divBdr>
            <w:top w:val="none" w:sz="0" w:space="0" w:color="auto"/>
            <w:left w:val="none" w:sz="0" w:space="0" w:color="auto"/>
            <w:bottom w:val="none" w:sz="0" w:space="0" w:color="auto"/>
            <w:right w:val="none" w:sz="0" w:space="0" w:color="auto"/>
          </w:divBdr>
        </w:div>
        <w:div w:id="661274561">
          <w:marLeft w:val="-75"/>
          <w:marRight w:val="0"/>
          <w:marTop w:val="150"/>
          <w:marBottom w:val="0"/>
          <w:divBdr>
            <w:top w:val="none" w:sz="0" w:space="0" w:color="auto"/>
            <w:left w:val="none" w:sz="0" w:space="0" w:color="auto"/>
            <w:bottom w:val="none" w:sz="0" w:space="0" w:color="auto"/>
            <w:right w:val="none" w:sz="0" w:space="0" w:color="auto"/>
          </w:divBdr>
        </w:div>
      </w:divsChild>
    </w:div>
    <w:div w:id="287785284">
      <w:bodyDiv w:val="1"/>
      <w:marLeft w:val="0"/>
      <w:marRight w:val="0"/>
      <w:marTop w:val="0"/>
      <w:marBottom w:val="0"/>
      <w:divBdr>
        <w:top w:val="none" w:sz="0" w:space="0" w:color="auto"/>
        <w:left w:val="none" w:sz="0" w:space="0" w:color="auto"/>
        <w:bottom w:val="none" w:sz="0" w:space="0" w:color="auto"/>
        <w:right w:val="none" w:sz="0" w:space="0" w:color="auto"/>
      </w:divBdr>
    </w:div>
    <w:div w:id="287901310">
      <w:bodyDiv w:val="1"/>
      <w:marLeft w:val="0"/>
      <w:marRight w:val="0"/>
      <w:marTop w:val="0"/>
      <w:marBottom w:val="0"/>
      <w:divBdr>
        <w:top w:val="none" w:sz="0" w:space="0" w:color="auto"/>
        <w:left w:val="none" w:sz="0" w:space="0" w:color="auto"/>
        <w:bottom w:val="none" w:sz="0" w:space="0" w:color="auto"/>
        <w:right w:val="none" w:sz="0" w:space="0" w:color="auto"/>
      </w:divBdr>
      <w:divsChild>
        <w:div w:id="99420280">
          <w:marLeft w:val="0"/>
          <w:marRight w:val="0"/>
          <w:marTop w:val="0"/>
          <w:marBottom w:val="300"/>
          <w:divBdr>
            <w:top w:val="none" w:sz="0" w:space="0" w:color="auto"/>
            <w:left w:val="none" w:sz="0" w:space="0" w:color="auto"/>
            <w:bottom w:val="none" w:sz="0" w:space="0" w:color="auto"/>
            <w:right w:val="none" w:sz="0" w:space="0" w:color="auto"/>
          </w:divBdr>
        </w:div>
      </w:divsChild>
    </w:div>
    <w:div w:id="288169216">
      <w:bodyDiv w:val="1"/>
      <w:marLeft w:val="0"/>
      <w:marRight w:val="0"/>
      <w:marTop w:val="0"/>
      <w:marBottom w:val="0"/>
      <w:divBdr>
        <w:top w:val="none" w:sz="0" w:space="0" w:color="auto"/>
        <w:left w:val="none" w:sz="0" w:space="0" w:color="auto"/>
        <w:bottom w:val="none" w:sz="0" w:space="0" w:color="auto"/>
        <w:right w:val="none" w:sz="0" w:space="0" w:color="auto"/>
      </w:divBdr>
    </w:div>
    <w:div w:id="288174276">
      <w:bodyDiv w:val="1"/>
      <w:marLeft w:val="0"/>
      <w:marRight w:val="0"/>
      <w:marTop w:val="0"/>
      <w:marBottom w:val="0"/>
      <w:divBdr>
        <w:top w:val="none" w:sz="0" w:space="0" w:color="auto"/>
        <w:left w:val="none" w:sz="0" w:space="0" w:color="auto"/>
        <w:bottom w:val="none" w:sz="0" w:space="0" w:color="auto"/>
        <w:right w:val="none" w:sz="0" w:space="0" w:color="auto"/>
      </w:divBdr>
    </w:div>
    <w:div w:id="288442706">
      <w:bodyDiv w:val="1"/>
      <w:marLeft w:val="0"/>
      <w:marRight w:val="0"/>
      <w:marTop w:val="0"/>
      <w:marBottom w:val="0"/>
      <w:divBdr>
        <w:top w:val="none" w:sz="0" w:space="0" w:color="auto"/>
        <w:left w:val="none" w:sz="0" w:space="0" w:color="auto"/>
        <w:bottom w:val="none" w:sz="0" w:space="0" w:color="auto"/>
        <w:right w:val="none" w:sz="0" w:space="0" w:color="auto"/>
      </w:divBdr>
    </w:div>
    <w:div w:id="289092227">
      <w:bodyDiv w:val="1"/>
      <w:marLeft w:val="0"/>
      <w:marRight w:val="0"/>
      <w:marTop w:val="0"/>
      <w:marBottom w:val="0"/>
      <w:divBdr>
        <w:top w:val="none" w:sz="0" w:space="0" w:color="auto"/>
        <w:left w:val="none" w:sz="0" w:space="0" w:color="auto"/>
        <w:bottom w:val="none" w:sz="0" w:space="0" w:color="auto"/>
        <w:right w:val="none" w:sz="0" w:space="0" w:color="auto"/>
      </w:divBdr>
      <w:divsChild>
        <w:div w:id="23138072">
          <w:marLeft w:val="0"/>
          <w:marRight w:val="0"/>
          <w:marTop w:val="0"/>
          <w:marBottom w:val="300"/>
          <w:divBdr>
            <w:top w:val="none" w:sz="0" w:space="0" w:color="auto"/>
            <w:left w:val="none" w:sz="0" w:space="0" w:color="auto"/>
            <w:bottom w:val="single" w:sz="6" w:space="5" w:color="000000"/>
            <w:right w:val="none" w:sz="0" w:space="0" w:color="auto"/>
          </w:divBdr>
        </w:div>
        <w:div w:id="584148085">
          <w:marLeft w:val="0"/>
          <w:marRight w:val="0"/>
          <w:marTop w:val="0"/>
          <w:marBottom w:val="300"/>
          <w:divBdr>
            <w:top w:val="none" w:sz="0" w:space="0" w:color="auto"/>
            <w:left w:val="none" w:sz="0" w:space="0" w:color="auto"/>
            <w:bottom w:val="none" w:sz="0" w:space="0" w:color="auto"/>
            <w:right w:val="none" w:sz="0" w:space="0" w:color="auto"/>
          </w:divBdr>
          <w:divsChild>
            <w:div w:id="1272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40558">
      <w:bodyDiv w:val="1"/>
      <w:marLeft w:val="0"/>
      <w:marRight w:val="0"/>
      <w:marTop w:val="0"/>
      <w:marBottom w:val="0"/>
      <w:divBdr>
        <w:top w:val="none" w:sz="0" w:space="0" w:color="auto"/>
        <w:left w:val="none" w:sz="0" w:space="0" w:color="auto"/>
        <w:bottom w:val="none" w:sz="0" w:space="0" w:color="auto"/>
        <w:right w:val="none" w:sz="0" w:space="0" w:color="auto"/>
      </w:divBdr>
      <w:divsChild>
        <w:div w:id="275721548">
          <w:marLeft w:val="0"/>
          <w:marRight w:val="0"/>
          <w:marTop w:val="0"/>
          <w:marBottom w:val="300"/>
          <w:divBdr>
            <w:top w:val="none" w:sz="0" w:space="0" w:color="auto"/>
            <w:left w:val="none" w:sz="0" w:space="0" w:color="auto"/>
            <w:bottom w:val="none" w:sz="0" w:space="0" w:color="auto"/>
            <w:right w:val="none" w:sz="0" w:space="0" w:color="auto"/>
          </w:divBdr>
        </w:div>
      </w:divsChild>
    </w:div>
    <w:div w:id="289439488">
      <w:bodyDiv w:val="1"/>
      <w:marLeft w:val="0"/>
      <w:marRight w:val="0"/>
      <w:marTop w:val="0"/>
      <w:marBottom w:val="0"/>
      <w:divBdr>
        <w:top w:val="none" w:sz="0" w:space="0" w:color="auto"/>
        <w:left w:val="none" w:sz="0" w:space="0" w:color="auto"/>
        <w:bottom w:val="none" w:sz="0" w:space="0" w:color="auto"/>
        <w:right w:val="none" w:sz="0" w:space="0" w:color="auto"/>
      </w:divBdr>
      <w:divsChild>
        <w:div w:id="1352492687">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90012643">
      <w:bodyDiv w:val="1"/>
      <w:marLeft w:val="0"/>
      <w:marRight w:val="0"/>
      <w:marTop w:val="0"/>
      <w:marBottom w:val="0"/>
      <w:divBdr>
        <w:top w:val="none" w:sz="0" w:space="0" w:color="auto"/>
        <w:left w:val="none" w:sz="0" w:space="0" w:color="auto"/>
        <w:bottom w:val="none" w:sz="0" w:space="0" w:color="auto"/>
        <w:right w:val="none" w:sz="0" w:space="0" w:color="auto"/>
      </w:divBdr>
      <w:divsChild>
        <w:div w:id="191312335">
          <w:marLeft w:val="0"/>
          <w:marRight w:val="0"/>
          <w:marTop w:val="0"/>
          <w:marBottom w:val="150"/>
          <w:divBdr>
            <w:top w:val="none" w:sz="0" w:space="0" w:color="auto"/>
            <w:left w:val="none" w:sz="0" w:space="0" w:color="auto"/>
            <w:bottom w:val="none" w:sz="0" w:space="0" w:color="auto"/>
            <w:right w:val="none" w:sz="0" w:space="0" w:color="auto"/>
          </w:divBdr>
          <w:divsChild>
            <w:div w:id="629481223">
              <w:marLeft w:val="0"/>
              <w:marRight w:val="0"/>
              <w:marTop w:val="0"/>
              <w:marBottom w:val="0"/>
              <w:divBdr>
                <w:top w:val="none" w:sz="0" w:space="0" w:color="auto"/>
                <w:left w:val="none" w:sz="0" w:space="0" w:color="auto"/>
                <w:bottom w:val="none" w:sz="0" w:space="0" w:color="auto"/>
                <w:right w:val="none" w:sz="0" w:space="0" w:color="auto"/>
              </w:divBdr>
              <w:divsChild>
                <w:div w:id="3592826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90018807">
      <w:bodyDiv w:val="1"/>
      <w:marLeft w:val="0"/>
      <w:marRight w:val="0"/>
      <w:marTop w:val="0"/>
      <w:marBottom w:val="0"/>
      <w:divBdr>
        <w:top w:val="none" w:sz="0" w:space="0" w:color="auto"/>
        <w:left w:val="none" w:sz="0" w:space="0" w:color="auto"/>
        <w:bottom w:val="none" w:sz="0" w:space="0" w:color="auto"/>
        <w:right w:val="none" w:sz="0" w:space="0" w:color="auto"/>
      </w:divBdr>
    </w:div>
    <w:div w:id="290131398">
      <w:bodyDiv w:val="1"/>
      <w:marLeft w:val="0"/>
      <w:marRight w:val="0"/>
      <w:marTop w:val="0"/>
      <w:marBottom w:val="0"/>
      <w:divBdr>
        <w:top w:val="none" w:sz="0" w:space="0" w:color="auto"/>
        <w:left w:val="none" w:sz="0" w:space="0" w:color="auto"/>
        <w:bottom w:val="none" w:sz="0" w:space="0" w:color="auto"/>
        <w:right w:val="none" w:sz="0" w:space="0" w:color="auto"/>
      </w:divBdr>
      <w:divsChild>
        <w:div w:id="503859642">
          <w:marLeft w:val="0"/>
          <w:marRight w:val="0"/>
          <w:marTop w:val="0"/>
          <w:marBottom w:val="0"/>
          <w:divBdr>
            <w:top w:val="none" w:sz="0" w:space="0" w:color="auto"/>
            <w:left w:val="none" w:sz="0" w:space="0" w:color="auto"/>
            <w:bottom w:val="none" w:sz="0" w:space="0" w:color="auto"/>
            <w:right w:val="none" w:sz="0" w:space="0" w:color="auto"/>
          </w:divBdr>
        </w:div>
      </w:divsChild>
    </w:div>
    <w:div w:id="290550290">
      <w:bodyDiv w:val="1"/>
      <w:marLeft w:val="0"/>
      <w:marRight w:val="0"/>
      <w:marTop w:val="0"/>
      <w:marBottom w:val="0"/>
      <w:divBdr>
        <w:top w:val="none" w:sz="0" w:space="0" w:color="auto"/>
        <w:left w:val="none" w:sz="0" w:space="0" w:color="auto"/>
        <w:bottom w:val="none" w:sz="0" w:space="0" w:color="auto"/>
        <w:right w:val="none" w:sz="0" w:space="0" w:color="auto"/>
      </w:divBdr>
      <w:divsChild>
        <w:div w:id="227351536">
          <w:marLeft w:val="0"/>
          <w:marRight w:val="0"/>
          <w:marTop w:val="0"/>
          <w:marBottom w:val="300"/>
          <w:divBdr>
            <w:top w:val="none" w:sz="0" w:space="0" w:color="auto"/>
            <w:left w:val="none" w:sz="0" w:space="0" w:color="auto"/>
            <w:bottom w:val="none" w:sz="0" w:space="0" w:color="auto"/>
            <w:right w:val="none" w:sz="0" w:space="0" w:color="auto"/>
          </w:divBdr>
        </w:div>
      </w:divsChild>
    </w:div>
    <w:div w:id="290746322">
      <w:bodyDiv w:val="1"/>
      <w:marLeft w:val="0"/>
      <w:marRight w:val="0"/>
      <w:marTop w:val="0"/>
      <w:marBottom w:val="0"/>
      <w:divBdr>
        <w:top w:val="none" w:sz="0" w:space="0" w:color="auto"/>
        <w:left w:val="none" w:sz="0" w:space="0" w:color="auto"/>
        <w:bottom w:val="none" w:sz="0" w:space="0" w:color="auto"/>
        <w:right w:val="none" w:sz="0" w:space="0" w:color="auto"/>
      </w:divBdr>
      <w:divsChild>
        <w:div w:id="165828921">
          <w:marLeft w:val="-188"/>
          <w:marRight w:val="-188"/>
          <w:marTop w:val="0"/>
          <w:marBottom w:val="0"/>
          <w:divBdr>
            <w:top w:val="none" w:sz="0" w:space="0" w:color="auto"/>
            <w:left w:val="none" w:sz="0" w:space="0" w:color="auto"/>
            <w:bottom w:val="none" w:sz="0" w:space="0" w:color="auto"/>
            <w:right w:val="none" w:sz="0" w:space="0" w:color="auto"/>
          </w:divBdr>
          <w:divsChild>
            <w:div w:id="286160331">
              <w:marLeft w:val="1221"/>
              <w:marRight w:val="0"/>
              <w:marTop w:val="0"/>
              <w:marBottom w:val="0"/>
              <w:divBdr>
                <w:top w:val="none" w:sz="0" w:space="0" w:color="auto"/>
                <w:left w:val="none" w:sz="0" w:space="0" w:color="auto"/>
                <w:bottom w:val="none" w:sz="0" w:space="0" w:color="auto"/>
                <w:right w:val="none" w:sz="0" w:space="0" w:color="auto"/>
              </w:divBdr>
            </w:div>
          </w:divsChild>
        </w:div>
        <w:div w:id="626855153">
          <w:marLeft w:val="-188"/>
          <w:marRight w:val="-188"/>
          <w:marTop w:val="0"/>
          <w:marBottom w:val="0"/>
          <w:divBdr>
            <w:top w:val="none" w:sz="0" w:space="0" w:color="auto"/>
            <w:left w:val="none" w:sz="0" w:space="0" w:color="auto"/>
            <w:bottom w:val="none" w:sz="0" w:space="0" w:color="auto"/>
            <w:right w:val="none" w:sz="0" w:space="0" w:color="auto"/>
          </w:divBdr>
        </w:div>
      </w:divsChild>
    </w:div>
    <w:div w:id="291373643">
      <w:bodyDiv w:val="1"/>
      <w:marLeft w:val="0"/>
      <w:marRight w:val="0"/>
      <w:marTop w:val="0"/>
      <w:marBottom w:val="0"/>
      <w:divBdr>
        <w:top w:val="none" w:sz="0" w:space="0" w:color="auto"/>
        <w:left w:val="none" w:sz="0" w:space="0" w:color="auto"/>
        <w:bottom w:val="none" w:sz="0" w:space="0" w:color="auto"/>
        <w:right w:val="none" w:sz="0" w:space="0" w:color="auto"/>
      </w:divBdr>
    </w:div>
    <w:div w:id="291862321">
      <w:bodyDiv w:val="1"/>
      <w:marLeft w:val="0"/>
      <w:marRight w:val="0"/>
      <w:marTop w:val="0"/>
      <w:marBottom w:val="0"/>
      <w:divBdr>
        <w:top w:val="none" w:sz="0" w:space="0" w:color="auto"/>
        <w:left w:val="none" w:sz="0" w:space="0" w:color="auto"/>
        <w:bottom w:val="none" w:sz="0" w:space="0" w:color="auto"/>
        <w:right w:val="none" w:sz="0" w:space="0" w:color="auto"/>
      </w:divBdr>
      <w:divsChild>
        <w:div w:id="625893096">
          <w:marLeft w:val="0"/>
          <w:marRight w:val="0"/>
          <w:marTop w:val="0"/>
          <w:marBottom w:val="250"/>
          <w:divBdr>
            <w:top w:val="none" w:sz="0" w:space="0" w:color="auto"/>
            <w:left w:val="none" w:sz="0" w:space="0" w:color="auto"/>
            <w:bottom w:val="none" w:sz="0" w:space="0" w:color="auto"/>
            <w:right w:val="none" w:sz="0" w:space="0" w:color="auto"/>
          </w:divBdr>
        </w:div>
      </w:divsChild>
    </w:div>
    <w:div w:id="291911147">
      <w:bodyDiv w:val="1"/>
      <w:marLeft w:val="0"/>
      <w:marRight w:val="0"/>
      <w:marTop w:val="0"/>
      <w:marBottom w:val="0"/>
      <w:divBdr>
        <w:top w:val="none" w:sz="0" w:space="0" w:color="auto"/>
        <w:left w:val="none" w:sz="0" w:space="0" w:color="auto"/>
        <w:bottom w:val="none" w:sz="0" w:space="0" w:color="auto"/>
        <w:right w:val="none" w:sz="0" w:space="0" w:color="auto"/>
      </w:divBdr>
    </w:div>
    <w:div w:id="291911255">
      <w:bodyDiv w:val="1"/>
      <w:marLeft w:val="0"/>
      <w:marRight w:val="0"/>
      <w:marTop w:val="0"/>
      <w:marBottom w:val="0"/>
      <w:divBdr>
        <w:top w:val="none" w:sz="0" w:space="0" w:color="auto"/>
        <w:left w:val="none" w:sz="0" w:space="0" w:color="auto"/>
        <w:bottom w:val="none" w:sz="0" w:space="0" w:color="auto"/>
        <w:right w:val="none" w:sz="0" w:space="0" w:color="auto"/>
      </w:divBdr>
    </w:div>
    <w:div w:id="291984931">
      <w:bodyDiv w:val="1"/>
      <w:marLeft w:val="0"/>
      <w:marRight w:val="0"/>
      <w:marTop w:val="0"/>
      <w:marBottom w:val="0"/>
      <w:divBdr>
        <w:top w:val="none" w:sz="0" w:space="0" w:color="auto"/>
        <w:left w:val="none" w:sz="0" w:space="0" w:color="auto"/>
        <w:bottom w:val="none" w:sz="0" w:space="0" w:color="auto"/>
        <w:right w:val="none" w:sz="0" w:space="0" w:color="auto"/>
      </w:divBdr>
      <w:divsChild>
        <w:div w:id="249586155">
          <w:marLeft w:val="-225"/>
          <w:marRight w:val="-225"/>
          <w:marTop w:val="0"/>
          <w:marBottom w:val="0"/>
          <w:divBdr>
            <w:top w:val="none" w:sz="0" w:space="0" w:color="auto"/>
            <w:left w:val="none" w:sz="0" w:space="0" w:color="auto"/>
            <w:bottom w:val="none" w:sz="0" w:space="0" w:color="auto"/>
            <w:right w:val="none" w:sz="0" w:space="0" w:color="auto"/>
          </w:divBdr>
        </w:div>
      </w:divsChild>
    </w:div>
    <w:div w:id="292172153">
      <w:bodyDiv w:val="1"/>
      <w:marLeft w:val="0"/>
      <w:marRight w:val="0"/>
      <w:marTop w:val="0"/>
      <w:marBottom w:val="0"/>
      <w:divBdr>
        <w:top w:val="none" w:sz="0" w:space="0" w:color="auto"/>
        <w:left w:val="none" w:sz="0" w:space="0" w:color="auto"/>
        <w:bottom w:val="none" w:sz="0" w:space="0" w:color="auto"/>
        <w:right w:val="none" w:sz="0" w:space="0" w:color="auto"/>
      </w:divBdr>
      <w:divsChild>
        <w:div w:id="394738393">
          <w:marLeft w:val="0"/>
          <w:marRight w:val="0"/>
          <w:marTop w:val="0"/>
          <w:marBottom w:val="0"/>
          <w:divBdr>
            <w:top w:val="dotted" w:sz="6" w:space="4" w:color="EBEBEB"/>
            <w:left w:val="none" w:sz="0" w:space="8" w:color="auto"/>
            <w:bottom w:val="dotted" w:sz="6" w:space="4" w:color="EBEBEB"/>
            <w:right w:val="none" w:sz="0" w:space="8" w:color="auto"/>
          </w:divBdr>
        </w:div>
      </w:divsChild>
    </w:div>
    <w:div w:id="292174682">
      <w:bodyDiv w:val="1"/>
      <w:marLeft w:val="0"/>
      <w:marRight w:val="0"/>
      <w:marTop w:val="0"/>
      <w:marBottom w:val="0"/>
      <w:divBdr>
        <w:top w:val="none" w:sz="0" w:space="0" w:color="auto"/>
        <w:left w:val="none" w:sz="0" w:space="0" w:color="auto"/>
        <w:bottom w:val="none" w:sz="0" w:space="0" w:color="auto"/>
        <w:right w:val="none" w:sz="0" w:space="0" w:color="auto"/>
      </w:divBdr>
      <w:divsChild>
        <w:div w:id="118299473">
          <w:marLeft w:val="0"/>
          <w:marRight w:val="0"/>
          <w:marTop w:val="0"/>
          <w:marBottom w:val="0"/>
          <w:divBdr>
            <w:top w:val="none" w:sz="0" w:space="0" w:color="auto"/>
            <w:left w:val="none" w:sz="0" w:space="0" w:color="auto"/>
            <w:bottom w:val="none" w:sz="0" w:space="0" w:color="auto"/>
            <w:right w:val="none" w:sz="0" w:space="0" w:color="auto"/>
          </w:divBdr>
          <w:divsChild>
            <w:div w:id="693773952">
              <w:marLeft w:val="0"/>
              <w:marRight w:val="0"/>
              <w:marTop w:val="150"/>
              <w:marBottom w:val="150"/>
              <w:divBdr>
                <w:top w:val="none" w:sz="0" w:space="0" w:color="auto"/>
                <w:left w:val="none" w:sz="0" w:space="0" w:color="auto"/>
                <w:bottom w:val="none" w:sz="0" w:space="0" w:color="auto"/>
                <w:right w:val="none" w:sz="0" w:space="0" w:color="auto"/>
              </w:divBdr>
            </w:div>
          </w:divsChild>
        </w:div>
        <w:div w:id="418327636">
          <w:marLeft w:val="0"/>
          <w:marRight w:val="0"/>
          <w:marTop w:val="0"/>
          <w:marBottom w:val="0"/>
          <w:divBdr>
            <w:top w:val="none" w:sz="0" w:space="0" w:color="auto"/>
            <w:left w:val="none" w:sz="0" w:space="0" w:color="auto"/>
            <w:bottom w:val="none" w:sz="0" w:space="0" w:color="auto"/>
            <w:right w:val="none" w:sz="0" w:space="0" w:color="auto"/>
          </w:divBdr>
        </w:div>
        <w:div w:id="599947303">
          <w:marLeft w:val="0"/>
          <w:marRight w:val="0"/>
          <w:marTop w:val="0"/>
          <w:marBottom w:val="0"/>
          <w:divBdr>
            <w:top w:val="none" w:sz="0" w:space="0" w:color="auto"/>
            <w:left w:val="none" w:sz="0" w:space="0" w:color="auto"/>
            <w:bottom w:val="none" w:sz="0" w:space="0" w:color="auto"/>
            <w:right w:val="none" w:sz="0" w:space="0" w:color="auto"/>
          </w:divBdr>
        </w:div>
      </w:divsChild>
    </w:div>
    <w:div w:id="292567168">
      <w:bodyDiv w:val="1"/>
      <w:marLeft w:val="0"/>
      <w:marRight w:val="0"/>
      <w:marTop w:val="0"/>
      <w:marBottom w:val="0"/>
      <w:divBdr>
        <w:top w:val="none" w:sz="0" w:space="0" w:color="auto"/>
        <w:left w:val="none" w:sz="0" w:space="0" w:color="auto"/>
        <w:bottom w:val="none" w:sz="0" w:space="0" w:color="auto"/>
        <w:right w:val="none" w:sz="0" w:space="0" w:color="auto"/>
      </w:divBdr>
      <w:divsChild>
        <w:div w:id="283006968">
          <w:marLeft w:val="0"/>
          <w:marRight w:val="0"/>
          <w:marTop w:val="0"/>
          <w:marBottom w:val="0"/>
          <w:divBdr>
            <w:top w:val="none" w:sz="0" w:space="0" w:color="auto"/>
            <w:left w:val="none" w:sz="0" w:space="0" w:color="auto"/>
            <w:bottom w:val="none" w:sz="0" w:space="0" w:color="auto"/>
            <w:right w:val="none" w:sz="0" w:space="0" w:color="auto"/>
          </w:divBdr>
        </w:div>
        <w:div w:id="507721050">
          <w:marLeft w:val="0"/>
          <w:marRight w:val="0"/>
          <w:marTop w:val="0"/>
          <w:marBottom w:val="0"/>
          <w:divBdr>
            <w:top w:val="none" w:sz="0" w:space="0" w:color="auto"/>
            <w:left w:val="none" w:sz="0" w:space="0" w:color="auto"/>
            <w:bottom w:val="none" w:sz="0" w:space="0" w:color="auto"/>
            <w:right w:val="none" w:sz="0" w:space="0" w:color="auto"/>
          </w:divBdr>
          <w:divsChild>
            <w:div w:id="1818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8009">
      <w:bodyDiv w:val="1"/>
      <w:marLeft w:val="0"/>
      <w:marRight w:val="0"/>
      <w:marTop w:val="0"/>
      <w:marBottom w:val="0"/>
      <w:divBdr>
        <w:top w:val="none" w:sz="0" w:space="0" w:color="auto"/>
        <w:left w:val="none" w:sz="0" w:space="0" w:color="auto"/>
        <w:bottom w:val="none" w:sz="0" w:space="0" w:color="auto"/>
        <w:right w:val="none" w:sz="0" w:space="0" w:color="auto"/>
      </w:divBdr>
    </w:div>
    <w:div w:id="292642013">
      <w:bodyDiv w:val="1"/>
      <w:marLeft w:val="0"/>
      <w:marRight w:val="0"/>
      <w:marTop w:val="0"/>
      <w:marBottom w:val="0"/>
      <w:divBdr>
        <w:top w:val="none" w:sz="0" w:space="0" w:color="auto"/>
        <w:left w:val="none" w:sz="0" w:space="0" w:color="auto"/>
        <w:bottom w:val="none" w:sz="0" w:space="0" w:color="auto"/>
        <w:right w:val="none" w:sz="0" w:space="0" w:color="auto"/>
      </w:divBdr>
      <w:divsChild>
        <w:div w:id="19933821">
          <w:marLeft w:val="0"/>
          <w:marRight w:val="0"/>
          <w:marTop w:val="0"/>
          <w:marBottom w:val="0"/>
          <w:divBdr>
            <w:top w:val="none" w:sz="0" w:space="0" w:color="auto"/>
            <w:left w:val="none" w:sz="0" w:space="0" w:color="auto"/>
            <w:bottom w:val="none" w:sz="0" w:space="0" w:color="auto"/>
            <w:right w:val="none" w:sz="0" w:space="0" w:color="auto"/>
          </w:divBdr>
        </w:div>
        <w:div w:id="423503024">
          <w:marLeft w:val="0"/>
          <w:marRight w:val="0"/>
          <w:marTop w:val="0"/>
          <w:marBottom w:val="0"/>
          <w:divBdr>
            <w:top w:val="none" w:sz="0" w:space="0" w:color="auto"/>
            <w:left w:val="none" w:sz="0" w:space="0" w:color="auto"/>
            <w:bottom w:val="none" w:sz="0" w:space="0" w:color="auto"/>
            <w:right w:val="none" w:sz="0" w:space="0" w:color="auto"/>
          </w:divBdr>
        </w:div>
      </w:divsChild>
    </w:div>
    <w:div w:id="292830337">
      <w:bodyDiv w:val="1"/>
      <w:marLeft w:val="0"/>
      <w:marRight w:val="0"/>
      <w:marTop w:val="0"/>
      <w:marBottom w:val="0"/>
      <w:divBdr>
        <w:top w:val="none" w:sz="0" w:space="0" w:color="auto"/>
        <w:left w:val="none" w:sz="0" w:space="0" w:color="auto"/>
        <w:bottom w:val="none" w:sz="0" w:space="0" w:color="auto"/>
        <w:right w:val="none" w:sz="0" w:space="0" w:color="auto"/>
      </w:divBdr>
      <w:divsChild>
        <w:div w:id="87164999">
          <w:marLeft w:val="0"/>
          <w:marRight w:val="0"/>
          <w:marTop w:val="0"/>
          <w:marBottom w:val="250"/>
          <w:divBdr>
            <w:top w:val="none" w:sz="0" w:space="0" w:color="auto"/>
            <w:left w:val="none" w:sz="0" w:space="0" w:color="auto"/>
            <w:bottom w:val="none" w:sz="0" w:space="0" w:color="auto"/>
            <w:right w:val="none" w:sz="0" w:space="0" w:color="auto"/>
          </w:divBdr>
        </w:div>
      </w:divsChild>
    </w:div>
    <w:div w:id="292911653">
      <w:bodyDiv w:val="1"/>
      <w:marLeft w:val="0"/>
      <w:marRight w:val="0"/>
      <w:marTop w:val="0"/>
      <w:marBottom w:val="0"/>
      <w:divBdr>
        <w:top w:val="none" w:sz="0" w:space="0" w:color="auto"/>
        <w:left w:val="none" w:sz="0" w:space="0" w:color="auto"/>
        <w:bottom w:val="none" w:sz="0" w:space="0" w:color="auto"/>
        <w:right w:val="none" w:sz="0" w:space="0" w:color="auto"/>
      </w:divBdr>
    </w:div>
    <w:div w:id="293023096">
      <w:bodyDiv w:val="1"/>
      <w:marLeft w:val="0"/>
      <w:marRight w:val="0"/>
      <w:marTop w:val="0"/>
      <w:marBottom w:val="0"/>
      <w:divBdr>
        <w:top w:val="none" w:sz="0" w:space="0" w:color="auto"/>
        <w:left w:val="none" w:sz="0" w:space="0" w:color="auto"/>
        <w:bottom w:val="none" w:sz="0" w:space="0" w:color="auto"/>
        <w:right w:val="none" w:sz="0" w:space="0" w:color="auto"/>
      </w:divBdr>
      <w:divsChild>
        <w:div w:id="363486035">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93099055">
      <w:bodyDiv w:val="1"/>
      <w:marLeft w:val="0"/>
      <w:marRight w:val="0"/>
      <w:marTop w:val="0"/>
      <w:marBottom w:val="0"/>
      <w:divBdr>
        <w:top w:val="none" w:sz="0" w:space="0" w:color="auto"/>
        <w:left w:val="none" w:sz="0" w:space="0" w:color="auto"/>
        <w:bottom w:val="none" w:sz="0" w:space="0" w:color="auto"/>
        <w:right w:val="none" w:sz="0" w:space="0" w:color="auto"/>
      </w:divBdr>
      <w:divsChild>
        <w:div w:id="510803027">
          <w:marLeft w:val="0"/>
          <w:marRight w:val="0"/>
          <w:marTop w:val="0"/>
          <w:marBottom w:val="0"/>
          <w:divBdr>
            <w:top w:val="none" w:sz="0" w:space="0" w:color="auto"/>
            <w:left w:val="none" w:sz="0" w:space="0" w:color="auto"/>
            <w:bottom w:val="none" w:sz="0" w:space="0" w:color="auto"/>
            <w:right w:val="none" w:sz="0" w:space="0" w:color="auto"/>
          </w:divBdr>
        </w:div>
      </w:divsChild>
    </w:div>
    <w:div w:id="293099633">
      <w:bodyDiv w:val="1"/>
      <w:marLeft w:val="0"/>
      <w:marRight w:val="0"/>
      <w:marTop w:val="0"/>
      <w:marBottom w:val="0"/>
      <w:divBdr>
        <w:top w:val="none" w:sz="0" w:space="0" w:color="auto"/>
        <w:left w:val="none" w:sz="0" w:space="0" w:color="auto"/>
        <w:bottom w:val="none" w:sz="0" w:space="0" w:color="auto"/>
        <w:right w:val="none" w:sz="0" w:space="0" w:color="auto"/>
      </w:divBdr>
    </w:div>
    <w:div w:id="293215710">
      <w:bodyDiv w:val="1"/>
      <w:marLeft w:val="0"/>
      <w:marRight w:val="0"/>
      <w:marTop w:val="0"/>
      <w:marBottom w:val="0"/>
      <w:divBdr>
        <w:top w:val="none" w:sz="0" w:space="0" w:color="auto"/>
        <w:left w:val="none" w:sz="0" w:space="0" w:color="auto"/>
        <w:bottom w:val="none" w:sz="0" w:space="0" w:color="auto"/>
        <w:right w:val="none" w:sz="0" w:space="0" w:color="auto"/>
      </w:divBdr>
      <w:divsChild>
        <w:div w:id="1130592142">
          <w:marLeft w:val="0"/>
          <w:marRight w:val="0"/>
          <w:marTop w:val="0"/>
          <w:marBottom w:val="300"/>
          <w:divBdr>
            <w:top w:val="none" w:sz="0" w:space="0" w:color="auto"/>
            <w:left w:val="none" w:sz="0" w:space="0" w:color="auto"/>
            <w:bottom w:val="none" w:sz="0" w:space="0" w:color="auto"/>
            <w:right w:val="none" w:sz="0" w:space="0" w:color="auto"/>
          </w:divBdr>
        </w:div>
        <w:div w:id="330254538">
          <w:marLeft w:val="15"/>
          <w:marRight w:val="225"/>
          <w:marTop w:val="0"/>
          <w:marBottom w:val="105"/>
          <w:divBdr>
            <w:top w:val="none" w:sz="0" w:space="0" w:color="auto"/>
            <w:left w:val="none" w:sz="0" w:space="0" w:color="auto"/>
            <w:bottom w:val="none" w:sz="0" w:space="0" w:color="auto"/>
            <w:right w:val="none" w:sz="0" w:space="0" w:color="auto"/>
          </w:divBdr>
          <w:divsChild>
            <w:div w:id="707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4836">
      <w:bodyDiv w:val="1"/>
      <w:marLeft w:val="0"/>
      <w:marRight w:val="0"/>
      <w:marTop w:val="0"/>
      <w:marBottom w:val="0"/>
      <w:divBdr>
        <w:top w:val="none" w:sz="0" w:space="0" w:color="auto"/>
        <w:left w:val="none" w:sz="0" w:space="0" w:color="auto"/>
        <w:bottom w:val="none" w:sz="0" w:space="0" w:color="auto"/>
        <w:right w:val="none" w:sz="0" w:space="0" w:color="auto"/>
      </w:divBdr>
      <w:divsChild>
        <w:div w:id="438792708">
          <w:marLeft w:val="0"/>
          <w:marRight w:val="0"/>
          <w:marTop w:val="376"/>
          <w:marBottom w:val="363"/>
          <w:divBdr>
            <w:top w:val="none" w:sz="0" w:space="0" w:color="auto"/>
            <w:left w:val="none" w:sz="0" w:space="0" w:color="auto"/>
            <w:bottom w:val="none" w:sz="0" w:space="0" w:color="auto"/>
            <w:right w:val="none" w:sz="0" w:space="0" w:color="auto"/>
          </w:divBdr>
        </w:div>
      </w:divsChild>
    </w:div>
    <w:div w:id="294067509">
      <w:bodyDiv w:val="1"/>
      <w:marLeft w:val="0"/>
      <w:marRight w:val="0"/>
      <w:marTop w:val="0"/>
      <w:marBottom w:val="0"/>
      <w:divBdr>
        <w:top w:val="none" w:sz="0" w:space="0" w:color="auto"/>
        <w:left w:val="none" w:sz="0" w:space="0" w:color="auto"/>
        <w:bottom w:val="none" w:sz="0" w:space="0" w:color="auto"/>
        <w:right w:val="none" w:sz="0" w:space="0" w:color="auto"/>
      </w:divBdr>
    </w:div>
    <w:div w:id="294218330">
      <w:bodyDiv w:val="1"/>
      <w:marLeft w:val="0"/>
      <w:marRight w:val="0"/>
      <w:marTop w:val="0"/>
      <w:marBottom w:val="0"/>
      <w:divBdr>
        <w:top w:val="none" w:sz="0" w:space="0" w:color="auto"/>
        <w:left w:val="none" w:sz="0" w:space="0" w:color="auto"/>
        <w:bottom w:val="none" w:sz="0" w:space="0" w:color="auto"/>
        <w:right w:val="none" w:sz="0" w:space="0" w:color="auto"/>
      </w:divBdr>
      <w:divsChild>
        <w:div w:id="632100482">
          <w:marLeft w:val="-225"/>
          <w:marRight w:val="-225"/>
          <w:marTop w:val="0"/>
          <w:marBottom w:val="0"/>
          <w:divBdr>
            <w:top w:val="none" w:sz="0" w:space="0" w:color="auto"/>
            <w:left w:val="none" w:sz="0" w:space="0" w:color="auto"/>
            <w:bottom w:val="none" w:sz="0" w:space="0" w:color="auto"/>
            <w:right w:val="none" w:sz="0" w:space="0" w:color="auto"/>
          </w:divBdr>
          <w:divsChild>
            <w:div w:id="2999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3861">
      <w:bodyDiv w:val="1"/>
      <w:marLeft w:val="0"/>
      <w:marRight w:val="0"/>
      <w:marTop w:val="0"/>
      <w:marBottom w:val="0"/>
      <w:divBdr>
        <w:top w:val="none" w:sz="0" w:space="0" w:color="auto"/>
        <w:left w:val="none" w:sz="0" w:space="0" w:color="auto"/>
        <w:bottom w:val="none" w:sz="0" w:space="0" w:color="auto"/>
        <w:right w:val="none" w:sz="0" w:space="0" w:color="auto"/>
      </w:divBdr>
      <w:divsChild>
        <w:div w:id="403719837">
          <w:marLeft w:val="0"/>
          <w:marRight w:val="0"/>
          <w:marTop w:val="0"/>
          <w:marBottom w:val="0"/>
          <w:divBdr>
            <w:top w:val="none" w:sz="0" w:space="0" w:color="auto"/>
            <w:left w:val="none" w:sz="0" w:space="0" w:color="auto"/>
            <w:bottom w:val="none" w:sz="0" w:space="0" w:color="auto"/>
            <w:right w:val="none" w:sz="0" w:space="0" w:color="auto"/>
          </w:divBdr>
        </w:div>
      </w:divsChild>
    </w:div>
    <w:div w:id="294458233">
      <w:bodyDiv w:val="1"/>
      <w:marLeft w:val="0"/>
      <w:marRight w:val="0"/>
      <w:marTop w:val="0"/>
      <w:marBottom w:val="0"/>
      <w:divBdr>
        <w:top w:val="none" w:sz="0" w:space="0" w:color="auto"/>
        <w:left w:val="none" w:sz="0" w:space="0" w:color="auto"/>
        <w:bottom w:val="none" w:sz="0" w:space="0" w:color="auto"/>
        <w:right w:val="none" w:sz="0" w:space="0" w:color="auto"/>
      </w:divBdr>
      <w:divsChild>
        <w:div w:id="790251305">
          <w:marLeft w:val="-225"/>
          <w:marRight w:val="-225"/>
          <w:marTop w:val="0"/>
          <w:marBottom w:val="0"/>
          <w:divBdr>
            <w:top w:val="none" w:sz="0" w:space="0" w:color="auto"/>
            <w:left w:val="none" w:sz="0" w:space="0" w:color="auto"/>
            <w:bottom w:val="none" w:sz="0" w:space="0" w:color="auto"/>
            <w:right w:val="none" w:sz="0" w:space="0" w:color="auto"/>
          </w:divBdr>
          <w:divsChild>
            <w:div w:id="1002510926">
              <w:marLeft w:val="0"/>
              <w:marRight w:val="0"/>
              <w:marTop w:val="0"/>
              <w:marBottom w:val="0"/>
              <w:divBdr>
                <w:top w:val="none" w:sz="0" w:space="0" w:color="auto"/>
                <w:left w:val="none" w:sz="0" w:space="0" w:color="auto"/>
                <w:bottom w:val="none" w:sz="0" w:space="0" w:color="auto"/>
                <w:right w:val="none" w:sz="0" w:space="0" w:color="auto"/>
              </w:divBdr>
              <w:divsChild>
                <w:div w:id="1698309694">
                  <w:marLeft w:val="-225"/>
                  <w:marRight w:val="-225"/>
                  <w:marTop w:val="0"/>
                  <w:marBottom w:val="0"/>
                  <w:divBdr>
                    <w:top w:val="none" w:sz="0" w:space="0" w:color="auto"/>
                    <w:left w:val="none" w:sz="0" w:space="0" w:color="auto"/>
                    <w:bottom w:val="none" w:sz="0" w:space="0" w:color="auto"/>
                    <w:right w:val="none" w:sz="0" w:space="0" w:color="auto"/>
                  </w:divBdr>
                  <w:divsChild>
                    <w:div w:id="16641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3835">
          <w:marLeft w:val="-225"/>
          <w:marRight w:val="-225"/>
          <w:marTop w:val="0"/>
          <w:marBottom w:val="0"/>
          <w:divBdr>
            <w:top w:val="none" w:sz="0" w:space="0" w:color="auto"/>
            <w:left w:val="none" w:sz="0" w:space="0" w:color="auto"/>
            <w:bottom w:val="none" w:sz="0" w:space="0" w:color="auto"/>
            <w:right w:val="none" w:sz="0" w:space="0" w:color="auto"/>
          </w:divBdr>
          <w:divsChild>
            <w:div w:id="1262689186">
              <w:marLeft w:val="0"/>
              <w:marRight w:val="0"/>
              <w:marTop w:val="0"/>
              <w:marBottom w:val="0"/>
              <w:divBdr>
                <w:top w:val="none" w:sz="0" w:space="0" w:color="auto"/>
                <w:left w:val="none" w:sz="0" w:space="0" w:color="auto"/>
                <w:bottom w:val="none" w:sz="0" w:space="0" w:color="auto"/>
                <w:right w:val="none" w:sz="0" w:space="0" w:color="auto"/>
              </w:divBdr>
              <w:divsChild>
                <w:div w:id="836727394">
                  <w:marLeft w:val="0"/>
                  <w:marRight w:val="0"/>
                  <w:marTop w:val="0"/>
                  <w:marBottom w:val="0"/>
                  <w:divBdr>
                    <w:top w:val="none" w:sz="0" w:space="0" w:color="auto"/>
                    <w:left w:val="none" w:sz="0" w:space="0" w:color="auto"/>
                    <w:bottom w:val="none" w:sz="0" w:space="0" w:color="auto"/>
                    <w:right w:val="none" w:sz="0" w:space="0" w:color="auto"/>
                  </w:divBdr>
                  <w:divsChild>
                    <w:div w:id="105316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5465947">
              <w:marLeft w:val="1463"/>
              <w:marRight w:val="0"/>
              <w:marTop w:val="0"/>
              <w:marBottom w:val="0"/>
              <w:divBdr>
                <w:top w:val="none" w:sz="0" w:space="0" w:color="auto"/>
                <w:left w:val="none" w:sz="0" w:space="0" w:color="auto"/>
                <w:bottom w:val="none" w:sz="0" w:space="0" w:color="auto"/>
                <w:right w:val="none" w:sz="0" w:space="0" w:color="auto"/>
              </w:divBdr>
              <w:divsChild>
                <w:div w:id="8634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7078">
          <w:marLeft w:val="-225"/>
          <w:marRight w:val="-225"/>
          <w:marTop w:val="0"/>
          <w:marBottom w:val="0"/>
          <w:divBdr>
            <w:top w:val="none" w:sz="0" w:space="0" w:color="auto"/>
            <w:left w:val="none" w:sz="0" w:space="0" w:color="auto"/>
            <w:bottom w:val="none" w:sz="0" w:space="0" w:color="auto"/>
            <w:right w:val="none" w:sz="0" w:space="0" w:color="auto"/>
          </w:divBdr>
          <w:divsChild>
            <w:div w:id="466119601">
              <w:marLeft w:val="1463"/>
              <w:marRight w:val="0"/>
              <w:marTop w:val="0"/>
              <w:marBottom w:val="0"/>
              <w:divBdr>
                <w:top w:val="none" w:sz="0" w:space="0" w:color="auto"/>
                <w:left w:val="none" w:sz="0" w:space="0" w:color="auto"/>
                <w:bottom w:val="none" w:sz="0" w:space="0" w:color="auto"/>
                <w:right w:val="none" w:sz="0" w:space="0" w:color="auto"/>
              </w:divBdr>
              <w:divsChild>
                <w:div w:id="17409749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94483143">
      <w:bodyDiv w:val="1"/>
      <w:marLeft w:val="0"/>
      <w:marRight w:val="0"/>
      <w:marTop w:val="0"/>
      <w:marBottom w:val="0"/>
      <w:divBdr>
        <w:top w:val="none" w:sz="0" w:space="0" w:color="auto"/>
        <w:left w:val="none" w:sz="0" w:space="0" w:color="auto"/>
        <w:bottom w:val="none" w:sz="0" w:space="0" w:color="auto"/>
        <w:right w:val="none" w:sz="0" w:space="0" w:color="auto"/>
      </w:divBdr>
    </w:div>
    <w:div w:id="294603675">
      <w:bodyDiv w:val="1"/>
      <w:marLeft w:val="0"/>
      <w:marRight w:val="0"/>
      <w:marTop w:val="0"/>
      <w:marBottom w:val="0"/>
      <w:divBdr>
        <w:top w:val="none" w:sz="0" w:space="0" w:color="auto"/>
        <w:left w:val="none" w:sz="0" w:space="0" w:color="auto"/>
        <w:bottom w:val="none" w:sz="0" w:space="0" w:color="auto"/>
        <w:right w:val="none" w:sz="0" w:space="0" w:color="auto"/>
      </w:divBdr>
      <w:divsChild>
        <w:div w:id="177163226">
          <w:marLeft w:val="0"/>
          <w:marRight w:val="0"/>
          <w:marTop w:val="0"/>
          <w:marBottom w:val="250"/>
          <w:divBdr>
            <w:top w:val="none" w:sz="0" w:space="0" w:color="auto"/>
            <w:left w:val="none" w:sz="0" w:space="0" w:color="auto"/>
            <w:bottom w:val="none" w:sz="0" w:space="0" w:color="auto"/>
            <w:right w:val="none" w:sz="0" w:space="0" w:color="auto"/>
          </w:divBdr>
        </w:div>
        <w:div w:id="256599363">
          <w:marLeft w:val="0"/>
          <w:marRight w:val="0"/>
          <w:marTop w:val="0"/>
          <w:marBottom w:val="250"/>
          <w:divBdr>
            <w:top w:val="none" w:sz="0" w:space="0" w:color="auto"/>
            <w:left w:val="none" w:sz="0" w:space="0" w:color="auto"/>
            <w:bottom w:val="single" w:sz="4" w:space="4" w:color="000000"/>
            <w:right w:val="none" w:sz="0" w:space="0" w:color="auto"/>
          </w:divBdr>
        </w:div>
      </w:divsChild>
    </w:div>
    <w:div w:id="294914062">
      <w:bodyDiv w:val="1"/>
      <w:marLeft w:val="0"/>
      <w:marRight w:val="0"/>
      <w:marTop w:val="0"/>
      <w:marBottom w:val="0"/>
      <w:divBdr>
        <w:top w:val="none" w:sz="0" w:space="0" w:color="auto"/>
        <w:left w:val="none" w:sz="0" w:space="0" w:color="auto"/>
        <w:bottom w:val="none" w:sz="0" w:space="0" w:color="auto"/>
        <w:right w:val="none" w:sz="0" w:space="0" w:color="auto"/>
      </w:divBdr>
      <w:divsChild>
        <w:div w:id="135224173">
          <w:marLeft w:val="0"/>
          <w:marRight w:val="0"/>
          <w:marTop w:val="0"/>
          <w:marBottom w:val="0"/>
          <w:divBdr>
            <w:top w:val="single" w:sz="2" w:space="0" w:color="E0E0E0"/>
            <w:left w:val="single" w:sz="2" w:space="0" w:color="E0E0E0"/>
            <w:bottom w:val="single" w:sz="2" w:space="0" w:color="E0E0E0"/>
            <w:right w:val="single" w:sz="2" w:space="0" w:color="E0E0E0"/>
          </w:divBdr>
          <w:divsChild>
            <w:div w:id="39979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95255926">
      <w:bodyDiv w:val="1"/>
      <w:marLeft w:val="0"/>
      <w:marRight w:val="0"/>
      <w:marTop w:val="0"/>
      <w:marBottom w:val="0"/>
      <w:divBdr>
        <w:top w:val="none" w:sz="0" w:space="0" w:color="auto"/>
        <w:left w:val="none" w:sz="0" w:space="0" w:color="auto"/>
        <w:bottom w:val="none" w:sz="0" w:space="0" w:color="auto"/>
        <w:right w:val="none" w:sz="0" w:space="0" w:color="auto"/>
      </w:divBdr>
      <w:divsChild>
        <w:div w:id="5061623">
          <w:marLeft w:val="-188"/>
          <w:marRight w:val="-188"/>
          <w:marTop w:val="0"/>
          <w:marBottom w:val="0"/>
          <w:divBdr>
            <w:top w:val="none" w:sz="0" w:space="0" w:color="auto"/>
            <w:left w:val="none" w:sz="0" w:space="0" w:color="auto"/>
            <w:bottom w:val="none" w:sz="0" w:space="0" w:color="auto"/>
            <w:right w:val="none" w:sz="0" w:space="0" w:color="auto"/>
          </w:divBdr>
        </w:div>
        <w:div w:id="612326711">
          <w:marLeft w:val="-188"/>
          <w:marRight w:val="-188"/>
          <w:marTop w:val="0"/>
          <w:marBottom w:val="0"/>
          <w:divBdr>
            <w:top w:val="none" w:sz="0" w:space="0" w:color="auto"/>
            <w:left w:val="none" w:sz="0" w:space="0" w:color="auto"/>
            <w:bottom w:val="none" w:sz="0" w:space="0" w:color="auto"/>
            <w:right w:val="none" w:sz="0" w:space="0" w:color="auto"/>
          </w:divBdr>
          <w:divsChild>
            <w:div w:id="3284928">
              <w:marLeft w:val="1221"/>
              <w:marRight w:val="0"/>
              <w:marTop w:val="0"/>
              <w:marBottom w:val="0"/>
              <w:divBdr>
                <w:top w:val="none" w:sz="0" w:space="0" w:color="auto"/>
                <w:left w:val="none" w:sz="0" w:space="0" w:color="auto"/>
                <w:bottom w:val="none" w:sz="0" w:space="0" w:color="auto"/>
                <w:right w:val="none" w:sz="0" w:space="0" w:color="auto"/>
              </w:divBdr>
            </w:div>
            <w:div w:id="370764002">
              <w:marLeft w:val="0"/>
              <w:marRight w:val="0"/>
              <w:marTop w:val="0"/>
              <w:marBottom w:val="0"/>
              <w:divBdr>
                <w:top w:val="none" w:sz="0" w:space="0" w:color="auto"/>
                <w:left w:val="none" w:sz="0" w:space="0" w:color="auto"/>
                <w:bottom w:val="none" w:sz="0" w:space="0" w:color="auto"/>
                <w:right w:val="none" w:sz="0" w:space="0" w:color="auto"/>
              </w:divBdr>
              <w:divsChild>
                <w:div w:id="441415695">
                  <w:marLeft w:val="0"/>
                  <w:marRight w:val="0"/>
                  <w:marTop w:val="0"/>
                  <w:marBottom w:val="0"/>
                  <w:divBdr>
                    <w:top w:val="none" w:sz="0" w:space="0" w:color="auto"/>
                    <w:left w:val="none" w:sz="0" w:space="0" w:color="auto"/>
                    <w:bottom w:val="none" w:sz="0" w:space="0" w:color="auto"/>
                    <w:right w:val="none" w:sz="0" w:space="0" w:color="auto"/>
                  </w:divBdr>
                  <w:divsChild>
                    <w:div w:id="394664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676275861">
          <w:marLeft w:val="-188"/>
          <w:marRight w:val="-188"/>
          <w:marTop w:val="0"/>
          <w:marBottom w:val="0"/>
          <w:divBdr>
            <w:top w:val="none" w:sz="0" w:space="0" w:color="auto"/>
            <w:left w:val="none" w:sz="0" w:space="0" w:color="auto"/>
            <w:bottom w:val="none" w:sz="0" w:space="0" w:color="auto"/>
            <w:right w:val="none" w:sz="0" w:space="0" w:color="auto"/>
          </w:divBdr>
          <w:divsChild>
            <w:div w:id="220097419">
              <w:marLeft w:val="1221"/>
              <w:marRight w:val="0"/>
              <w:marTop w:val="0"/>
              <w:marBottom w:val="0"/>
              <w:divBdr>
                <w:top w:val="none" w:sz="0" w:space="0" w:color="auto"/>
                <w:left w:val="none" w:sz="0" w:space="0" w:color="auto"/>
                <w:bottom w:val="none" w:sz="0" w:space="0" w:color="auto"/>
                <w:right w:val="none" w:sz="0" w:space="0" w:color="auto"/>
              </w:divBdr>
              <w:divsChild>
                <w:div w:id="597563781">
                  <w:marLeft w:val="0"/>
                  <w:marRight w:val="0"/>
                  <w:marTop w:val="0"/>
                  <w:marBottom w:val="0"/>
                  <w:divBdr>
                    <w:top w:val="none" w:sz="0" w:space="0" w:color="auto"/>
                    <w:left w:val="none" w:sz="0" w:space="0" w:color="auto"/>
                    <w:bottom w:val="none" w:sz="0" w:space="0" w:color="auto"/>
                    <w:right w:val="none" w:sz="0" w:space="0" w:color="auto"/>
                  </w:divBdr>
                  <w:divsChild>
                    <w:div w:id="6112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9021">
              <w:marLeft w:val="1221"/>
              <w:marRight w:val="0"/>
              <w:marTop w:val="0"/>
              <w:marBottom w:val="0"/>
              <w:divBdr>
                <w:top w:val="none" w:sz="0" w:space="0" w:color="auto"/>
                <w:left w:val="none" w:sz="0" w:space="0" w:color="auto"/>
                <w:bottom w:val="none" w:sz="0" w:space="0" w:color="auto"/>
                <w:right w:val="none" w:sz="0" w:space="0" w:color="auto"/>
              </w:divBdr>
              <w:divsChild>
                <w:div w:id="4317069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295259000">
      <w:bodyDiv w:val="1"/>
      <w:marLeft w:val="0"/>
      <w:marRight w:val="0"/>
      <w:marTop w:val="0"/>
      <w:marBottom w:val="0"/>
      <w:divBdr>
        <w:top w:val="none" w:sz="0" w:space="0" w:color="auto"/>
        <w:left w:val="none" w:sz="0" w:space="0" w:color="auto"/>
        <w:bottom w:val="none" w:sz="0" w:space="0" w:color="auto"/>
        <w:right w:val="none" w:sz="0" w:space="0" w:color="auto"/>
      </w:divBdr>
    </w:div>
    <w:div w:id="295524495">
      <w:bodyDiv w:val="1"/>
      <w:marLeft w:val="0"/>
      <w:marRight w:val="0"/>
      <w:marTop w:val="0"/>
      <w:marBottom w:val="0"/>
      <w:divBdr>
        <w:top w:val="none" w:sz="0" w:space="0" w:color="auto"/>
        <w:left w:val="none" w:sz="0" w:space="0" w:color="auto"/>
        <w:bottom w:val="none" w:sz="0" w:space="0" w:color="auto"/>
        <w:right w:val="none" w:sz="0" w:space="0" w:color="auto"/>
      </w:divBdr>
      <w:divsChild>
        <w:div w:id="1056470500">
          <w:marLeft w:val="0"/>
          <w:marRight w:val="0"/>
          <w:marTop w:val="0"/>
          <w:marBottom w:val="0"/>
          <w:divBdr>
            <w:top w:val="none" w:sz="0" w:space="0" w:color="auto"/>
            <w:left w:val="none" w:sz="0" w:space="0" w:color="auto"/>
            <w:bottom w:val="none" w:sz="0" w:space="0" w:color="auto"/>
            <w:right w:val="none" w:sz="0" w:space="0" w:color="auto"/>
          </w:divBdr>
          <w:divsChild>
            <w:div w:id="597106001">
              <w:marLeft w:val="0"/>
              <w:marRight w:val="0"/>
              <w:marTop w:val="0"/>
              <w:marBottom w:val="0"/>
              <w:divBdr>
                <w:top w:val="none" w:sz="0" w:space="0" w:color="auto"/>
                <w:left w:val="none" w:sz="0" w:space="0" w:color="auto"/>
                <w:bottom w:val="none" w:sz="0" w:space="0" w:color="auto"/>
                <w:right w:val="none" w:sz="0" w:space="0" w:color="auto"/>
              </w:divBdr>
            </w:div>
          </w:divsChild>
        </w:div>
        <w:div w:id="1692611730">
          <w:marLeft w:val="0"/>
          <w:marRight w:val="0"/>
          <w:marTop w:val="0"/>
          <w:marBottom w:val="0"/>
          <w:divBdr>
            <w:top w:val="none" w:sz="0" w:space="0" w:color="auto"/>
            <w:left w:val="none" w:sz="0" w:space="0" w:color="auto"/>
            <w:bottom w:val="none" w:sz="0" w:space="0" w:color="auto"/>
            <w:right w:val="none" w:sz="0" w:space="0" w:color="auto"/>
          </w:divBdr>
        </w:div>
        <w:div w:id="1750805771">
          <w:marLeft w:val="0"/>
          <w:marRight w:val="0"/>
          <w:marTop w:val="0"/>
          <w:marBottom w:val="0"/>
          <w:divBdr>
            <w:top w:val="none" w:sz="0" w:space="0" w:color="auto"/>
            <w:left w:val="none" w:sz="0" w:space="0" w:color="auto"/>
            <w:bottom w:val="none" w:sz="0" w:space="0" w:color="auto"/>
            <w:right w:val="none" w:sz="0" w:space="0" w:color="auto"/>
          </w:divBdr>
        </w:div>
      </w:divsChild>
    </w:div>
    <w:div w:id="295570903">
      <w:bodyDiv w:val="1"/>
      <w:marLeft w:val="0"/>
      <w:marRight w:val="0"/>
      <w:marTop w:val="0"/>
      <w:marBottom w:val="0"/>
      <w:divBdr>
        <w:top w:val="none" w:sz="0" w:space="0" w:color="auto"/>
        <w:left w:val="none" w:sz="0" w:space="0" w:color="auto"/>
        <w:bottom w:val="none" w:sz="0" w:space="0" w:color="auto"/>
        <w:right w:val="none" w:sz="0" w:space="0" w:color="auto"/>
      </w:divBdr>
      <w:divsChild>
        <w:div w:id="122190248">
          <w:marLeft w:val="0"/>
          <w:marRight w:val="0"/>
          <w:marTop w:val="300"/>
          <w:marBottom w:val="300"/>
          <w:divBdr>
            <w:top w:val="none" w:sz="0" w:space="0" w:color="auto"/>
            <w:left w:val="none" w:sz="0" w:space="0" w:color="auto"/>
            <w:bottom w:val="none" w:sz="0" w:space="0" w:color="auto"/>
            <w:right w:val="none" w:sz="0" w:space="0" w:color="auto"/>
          </w:divBdr>
        </w:div>
        <w:div w:id="173081808">
          <w:marLeft w:val="0"/>
          <w:marRight w:val="0"/>
          <w:marTop w:val="0"/>
          <w:marBottom w:val="75"/>
          <w:divBdr>
            <w:top w:val="none" w:sz="0" w:space="0" w:color="auto"/>
            <w:left w:val="none" w:sz="0" w:space="0" w:color="auto"/>
            <w:bottom w:val="none" w:sz="0" w:space="0" w:color="auto"/>
            <w:right w:val="none" w:sz="0" w:space="0" w:color="auto"/>
          </w:divBdr>
        </w:div>
        <w:div w:id="224032056">
          <w:marLeft w:val="0"/>
          <w:marRight w:val="0"/>
          <w:marTop w:val="150"/>
          <w:marBottom w:val="0"/>
          <w:divBdr>
            <w:top w:val="none" w:sz="0" w:space="0" w:color="auto"/>
            <w:left w:val="none" w:sz="0" w:space="0" w:color="auto"/>
            <w:bottom w:val="none" w:sz="0" w:space="0" w:color="auto"/>
            <w:right w:val="none" w:sz="0" w:space="0" w:color="auto"/>
          </w:divBdr>
        </w:div>
      </w:divsChild>
    </w:div>
    <w:div w:id="295571966">
      <w:bodyDiv w:val="1"/>
      <w:marLeft w:val="0"/>
      <w:marRight w:val="0"/>
      <w:marTop w:val="0"/>
      <w:marBottom w:val="0"/>
      <w:divBdr>
        <w:top w:val="none" w:sz="0" w:space="0" w:color="auto"/>
        <w:left w:val="none" w:sz="0" w:space="0" w:color="auto"/>
        <w:bottom w:val="none" w:sz="0" w:space="0" w:color="auto"/>
        <w:right w:val="none" w:sz="0" w:space="0" w:color="auto"/>
      </w:divBdr>
      <w:divsChild>
        <w:div w:id="437991655">
          <w:marLeft w:val="0"/>
          <w:marRight w:val="0"/>
          <w:marTop w:val="0"/>
          <w:marBottom w:val="0"/>
          <w:divBdr>
            <w:top w:val="none" w:sz="0" w:space="0" w:color="auto"/>
            <w:left w:val="none" w:sz="0" w:space="0" w:color="auto"/>
            <w:bottom w:val="none" w:sz="0" w:space="0" w:color="auto"/>
            <w:right w:val="none" w:sz="0" w:space="0" w:color="auto"/>
          </w:divBdr>
        </w:div>
      </w:divsChild>
    </w:div>
    <w:div w:id="295574368">
      <w:bodyDiv w:val="1"/>
      <w:marLeft w:val="0"/>
      <w:marRight w:val="0"/>
      <w:marTop w:val="0"/>
      <w:marBottom w:val="0"/>
      <w:divBdr>
        <w:top w:val="none" w:sz="0" w:space="0" w:color="auto"/>
        <w:left w:val="none" w:sz="0" w:space="0" w:color="auto"/>
        <w:bottom w:val="none" w:sz="0" w:space="0" w:color="auto"/>
        <w:right w:val="none" w:sz="0" w:space="0" w:color="auto"/>
      </w:divBdr>
      <w:divsChild>
        <w:div w:id="101994219">
          <w:marLeft w:val="0"/>
          <w:marRight w:val="0"/>
          <w:marTop w:val="0"/>
          <w:marBottom w:val="360"/>
          <w:divBdr>
            <w:top w:val="none" w:sz="0" w:space="0" w:color="auto"/>
            <w:left w:val="none" w:sz="0" w:space="0" w:color="auto"/>
            <w:bottom w:val="none" w:sz="0" w:space="0" w:color="auto"/>
            <w:right w:val="none" w:sz="0" w:space="0" w:color="auto"/>
          </w:divBdr>
          <w:divsChild>
            <w:div w:id="253980553">
              <w:marLeft w:val="0"/>
              <w:marRight w:val="0"/>
              <w:marTop w:val="0"/>
              <w:marBottom w:val="384"/>
              <w:divBdr>
                <w:top w:val="none" w:sz="0" w:space="0" w:color="auto"/>
                <w:left w:val="none" w:sz="0" w:space="0" w:color="auto"/>
                <w:bottom w:val="none" w:sz="0" w:space="0" w:color="auto"/>
                <w:right w:val="none" w:sz="0" w:space="0" w:color="auto"/>
              </w:divBdr>
              <w:divsChild>
                <w:div w:id="2710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29435">
      <w:bodyDiv w:val="1"/>
      <w:marLeft w:val="0"/>
      <w:marRight w:val="0"/>
      <w:marTop w:val="0"/>
      <w:marBottom w:val="0"/>
      <w:divBdr>
        <w:top w:val="none" w:sz="0" w:space="0" w:color="auto"/>
        <w:left w:val="none" w:sz="0" w:space="0" w:color="auto"/>
        <w:bottom w:val="none" w:sz="0" w:space="0" w:color="auto"/>
        <w:right w:val="none" w:sz="0" w:space="0" w:color="auto"/>
      </w:divBdr>
      <w:divsChild>
        <w:div w:id="364674469">
          <w:marLeft w:val="-150"/>
          <w:marRight w:val="-150"/>
          <w:marTop w:val="0"/>
          <w:marBottom w:val="300"/>
          <w:divBdr>
            <w:top w:val="none" w:sz="0" w:space="0" w:color="auto"/>
            <w:left w:val="none" w:sz="0" w:space="0" w:color="auto"/>
            <w:bottom w:val="none" w:sz="0" w:space="0" w:color="auto"/>
            <w:right w:val="none" w:sz="0" w:space="0" w:color="auto"/>
          </w:divBdr>
        </w:div>
        <w:div w:id="550459425">
          <w:marLeft w:val="-150"/>
          <w:marRight w:val="-150"/>
          <w:marTop w:val="0"/>
          <w:marBottom w:val="0"/>
          <w:divBdr>
            <w:top w:val="none" w:sz="0" w:space="0" w:color="auto"/>
            <w:left w:val="none" w:sz="0" w:space="0" w:color="auto"/>
            <w:bottom w:val="none" w:sz="0" w:space="0" w:color="auto"/>
            <w:right w:val="none" w:sz="0" w:space="0" w:color="auto"/>
          </w:divBdr>
        </w:div>
      </w:divsChild>
    </w:div>
    <w:div w:id="296379320">
      <w:bodyDiv w:val="1"/>
      <w:marLeft w:val="0"/>
      <w:marRight w:val="0"/>
      <w:marTop w:val="0"/>
      <w:marBottom w:val="0"/>
      <w:divBdr>
        <w:top w:val="none" w:sz="0" w:space="0" w:color="auto"/>
        <w:left w:val="none" w:sz="0" w:space="0" w:color="auto"/>
        <w:bottom w:val="none" w:sz="0" w:space="0" w:color="auto"/>
        <w:right w:val="none" w:sz="0" w:space="0" w:color="auto"/>
      </w:divBdr>
    </w:div>
    <w:div w:id="296449809">
      <w:bodyDiv w:val="1"/>
      <w:marLeft w:val="0"/>
      <w:marRight w:val="0"/>
      <w:marTop w:val="0"/>
      <w:marBottom w:val="0"/>
      <w:divBdr>
        <w:top w:val="none" w:sz="0" w:space="0" w:color="auto"/>
        <w:left w:val="none" w:sz="0" w:space="0" w:color="auto"/>
        <w:bottom w:val="none" w:sz="0" w:space="0" w:color="auto"/>
        <w:right w:val="none" w:sz="0" w:space="0" w:color="auto"/>
      </w:divBdr>
      <w:divsChild>
        <w:div w:id="513691743">
          <w:marLeft w:val="-225"/>
          <w:marRight w:val="-225"/>
          <w:marTop w:val="0"/>
          <w:marBottom w:val="0"/>
          <w:divBdr>
            <w:top w:val="none" w:sz="0" w:space="0" w:color="auto"/>
            <w:left w:val="none" w:sz="0" w:space="0" w:color="auto"/>
            <w:bottom w:val="none" w:sz="0" w:space="0" w:color="auto"/>
            <w:right w:val="none" w:sz="0" w:space="0" w:color="auto"/>
          </w:divBdr>
        </w:div>
      </w:divsChild>
    </w:div>
    <w:div w:id="296490833">
      <w:bodyDiv w:val="1"/>
      <w:marLeft w:val="0"/>
      <w:marRight w:val="0"/>
      <w:marTop w:val="0"/>
      <w:marBottom w:val="0"/>
      <w:divBdr>
        <w:top w:val="none" w:sz="0" w:space="0" w:color="auto"/>
        <w:left w:val="none" w:sz="0" w:space="0" w:color="auto"/>
        <w:bottom w:val="none" w:sz="0" w:space="0" w:color="auto"/>
        <w:right w:val="none" w:sz="0" w:space="0" w:color="auto"/>
      </w:divBdr>
    </w:div>
    <w:div w:id="296566644">
      <w:bodyDiv w:val="1"/>
      <w:marLeft w:val="0"/>
      <w:marRight w:val="0"/>
      <w:marTop w:val="0"/>
      <w:marBottom w:val="0"/>
      <w:divBdr>
        <w:top w:val="none" w:sz="0" w:space="0" w:color="auto"/>
        <w:left w:val="none" w:sz="0" w:space="0" w:color="auto"/>
        <w:bottom w:val="none" w:sz="0" w:space="0" w:color="auto"/>
        <w:right w:val="none" w:sz="0" w:space="0" w:color="auto"/>
      </w:divBdr>
      <w:divsChild>
        <w:div w:id="37361199">
          <w:marLeft w:val="0"/>
          <w:marRight w:val="0"/>
          <w:marTop w:val="0"/>
          <w:marBottom w:val="0"/>
          <w:divBdr>
            <w:top w:val="none" w:sz="0" w:space="0" w:color="auto"/>
            <w:left w:val="none" w:sz="0" w:space="0" w:color="auto"/>
            <w:bottom w:val="none" w:sz="0" w:space="0" w:color="auto"/>
            <w:right w:val="none" w:sz="0" w:space="0" w:color="auto"/>
          </w:divBdr>
          <w:divsChild>
            <w:div w:id="123162496">
              <w:marLeft w:val="0"/>
              <w:marRight w:val="0"/>
              <w:marTop w:val="0"/>
              <w:marBottom w:val="345"/>
              <w:divBdr>
                <w:top w:val="none" w:sz="0" w:space="0" w:color="auto"/>
                <w:left w:val="none" w:sz="0" w:space="0" w:color="auto"/>
                <w:bottom w:val="none" w:sz="0" w:space="0" w:color="auto"/>
                <w:right w:val="none" w:sz="0" w:space="0" w:color="auto"/>
              </w:divBdr>
            </w:div>
            <w:div w:id="594751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6683735">
      <w:bodyDiv w:val="1"/>
      <w:marLeft w:val="0"/>
      <w:marRight w:val="0"/>
      <w:marTop w:val="0"/>
      <w:marBottom w:val="0"/>
      <w:divBdr>
        <w:top w:val="none" w:sz="0" w:space="0" w:color="auto"/>
        <w:left w:val="none" w:sz="0" w:space="0" w:color="auto"/>
        <w:bottom w:val="none" w:sz="0" w:space="0" w:color="auto"/>
        <w:right w:val="none" w:sz="0" w:space="0" w:color="auto"/>
      </w:divBdr>
    </w:div>
    <w:div w:id="296765226">
      <w:bodyDiv w:val="1"/>
      <w:marLeft w:val="0"/>
      <w:marRight w:val="0"/>
      <w:marTop w:val="0"/>
      <w:marBottom w:val="0"/>
      <w:divBdr>
        <w:top w:val="none" w:sz="0" w:space="0" w:color="auto"/>
        <w:left w:val="none" w:sz="0" w:space="0" w:color="auto"/>
        <w:bottom w:val="none" w:sz="0" w:space="0" w:color="auto"/>
        <w:right w:val="none" w:sz="0" w:space="0" w:color="auto"/>
      </w:divBdr>
      <w:divsChild>
        <w:div w:id="591740579">
          <w:marLeft w:val="-188"/>
          <w:marRight w:val="-188"/>
          <w:marTop w:val="0"/>
          <w:marBottom w:val="0"/>
          <w:divBdr>
            <w:top w:val="none" w:sz="0" w:space="0" w:color="auto"/>
            <w:left w:val="none" w:sz="0" w:space="0" w:color="auto"/>
            <w:bottom w:val="none" w:sz="0" w:space="0" w:color="auto"/>
            <w:right w:val="none" w:sz="0" w:space="0" w:color="auto"/>
          </w:divBdr>
        </w:div>
      </w:divsChild>
    </w:div>
    <w:div w:id="296883341">
      <w:bodyDiv w:val="1"/>
      <w:marLeft w:val="0"/>
      <w:marRight w:val="0"/>
      <w:marTop w:val="0"/>
      <w:marBottom w:val="0"/>
      <w:divBdr>
        <w:top w:val="none" w:sz="0" w:space="0" w:color="auto"/>
        <w:left w:val="none" w:sz="0" w:space="0" w:color="auto"/>
        <w:bottom w:val="none" w:sz="0" w:space="0" w:color="auto"/>
        <w:right w:val="none" w:sz="0" w:space="0" w:color="auto"/>
      </w:divBdr>
    </w:div>
    <w:div w:id="296885283">
      <w:bodyDiv w:val="1"/>
      <w:marLeft w:val="0"/>
      <w:marRight w:val="0"/>
      <w:marTop w:val="0"/>
      <w:marBottom w:val="0"/>
      <w:divBdr>
        <w:top w:val="none" w:sz="0" w:space="0" w:color="auto"/>
        <w:left w:val="none" w:sz="0" w:space="0" w:color="auto"/>
        <w:bottom w:val="none" w:sz="0" w:space="0" w:color="auto"/>
        <w:right w:val="none" w:sz="0" w:space="0" w:color="auto"/>
      </w:divBdr>
    </w:div>
    <w:div w:id="297031815">
      <w:bodyDiv w:val="1"/>
      <w:marLeft w:val="0"/>
      <w:marRight w:val="0"/>
      <w:marTop w:val="0"/>
      <w:marBottom w:val="0"/>
      <w:divBdr>
        <w:top w:val="none" w:sz="0" w:space="0" w:color="auto"/>
        <w:left w:val="none" w:sz="0" w:space="0" w:color="auto"/>
        <w:bottom w:val="none" w:sz="0" w:space="0" w:color="auto"/>
        <w:right w:val="none" w:sz="0" w:space="0" w:color="auto"/>
      </w:divBdr>
    </w:div>
    <w:div w:id="297222205">
      <w:bodyDiv w:val="1"/>
      <w:marLeft w:val="0"/>
      <w:marRight w:val="0"/>
      <w:marTop w:val="0"/>
      <w:marBottom w:val="0"/>
      <w:divBdr>
        <w:top w:val="none" w:sz="0" w:space="0" w:color="auto"/>
        <w:left w:val="none" w:sz="0" w:space="0" w:color="auto"/>
        <w:bottom w:val="none" w:sz="0" w:space="0" w:color="auto"/>
        <w:right w:val="none" w:sz="0" w:space="0" w:color="auto"/>
      </w:divBdr>
      <w:divsChild>
        <w:div w:id="39089027">
          <w:marLeft w:val="0"/>
          <w:marRight w:val="0"/>
          <w:marTop w:val="0"/>
          <w:marBottom w:val="0"/>
          <w:divBdr>
            <w:top w:val="none" w:sz="0" w:space="0" w:color="auto"/>
            <w:left w:val="none" w:sz="0" w:space="0" w:color="auto"/>
            <w:bottom w:val="none" w:sz="0" w:space="0" w:color="auto"/>
            <w:right w:val="none" w:sz="0" w:space="0" w:color="auto"/>
          </w:divBdr>
        </w:div>
      </w:divsChild>
    </w:div>
    <w:div w:id="297416272">
      <w:bodyDiv w:val="1"/>
      <w:marLeft w:val="0"/>
      <w:marRight w:val="0"/>
      <w:marTop w:val="0"/>
      <w:marBottom w:val="0"/>
      <w:divBdr>
        <w:top w:val="none" w:sz="0" w:space="0" w:color="auto"/>
        <w:left w:val="none" w:sz="0" w:space="0" w:color="auto"/>
        <w:bottom w:val="none" w:sz="0" w:space="0" w:color="auto"/>
        <w:right w:val="none" w:sz="0" w:space="0" w:color="auto"/>
      </w:divBdr>
    </w:div>
    <w:div w:id="297490317">
      <w:bodyDiv w:val="1"/>
      <w:marLeft w:val="0"/>
      <w:marRight w:val="0"/>
      <w:marTop w:val="0"/>
      <w:marBottom w:val="0"/>
      <w:divBdr>
        <w:top w:val="none" w:sz="0" w:space="0" w:color="auto"/>
        <w:left w:val="none" w:sz="0" w:space="0" w:color="auto"/>
        <w:bottom w:val="none" w:sz="0" w:space="0" w:color="auto"/>
        <w:right w:val="none" w:sz="0" w:space="0" w:color="auto"/>
      </w:divBdr>
      <w:divsChild>
        <w:div w:id="605506149">
          <w:marLeft w:val="0"/>
          <w:marRight w:val="0"/>
          <w:marTop w:val="0"/>
          <w:marBottom w:val="300"/>
          <w:divBdr>
            <w:top w:val="none" w:sz="0" w:space="0" w:color="auto"/>
            <w:left w:val="none" w:sz="0" w:space="0" w:color="auto"/>
            <w:bottom w:val="none" w:sz="0" w:space="0" w:color="auto"/>
            <w:right w:val="none" w:sz="0" w:space="0" w:color="auto"/>
          </w:divBdr>
          <w:divsChild>
            <w:div w:id="659236834">
              <w:marLeft w:val="0"/>
              <w:marRight w:val="0"/>
              <w:marTop w:val="0"/>
              <w:marBottom w:val="0"/>
              <w:divBdr>
                <w:top w:val="none" w:sz="0" w:space="0" w:color="auto"/>
                <w:left w:val="none" w:sz="0" w:space="0" w:color="auto"/>
                <w:bottom w:val="none" w:sz="0" w:space="0" w:color="auto"/>
                <w:right w:val="none" w:sz="0" w:space="0" w:color="auto"/>
              </w:divBdr>
            </w:div>
          </w:divsChild>
        </w:div>
        <w:div w:id="784423776">
          <w:marLeft w:val="0"/>
          <w:marRight w:val="0"/>
          <w:marTop w:val="0"/>
          <w:marBottom w:val="300"/>
          <w:divBdr>
            <w:top w:val="none" w:sz="0" w:space="0" w:color="auto"/>
            <w:left w:val="none" w:sz="0" w:space="0" w:color="auto"/>
            <w:bottom w:val="single" w:sz="6" w:space="5" w:color="000000"/>
            <w:right w:val="none" w:sz="0" w:space="0" w:color="auto"/>
          </w:divBdr>
        </w:div>
      </w:divsChild>
    </w:div>
    <w:div w:id="297492053">
      <w:bodyDiv w:val="1"/>
      <w:marLeft w:val="0"/>
      <w:marRight w:val="0"/>
      <w:marTop w:val="0"/>
      <w:marBottom w:val="0"/>
      <w:divBdr>
        <w:top w:val="none" w:sz="0" w:space="0" w:color="auto"/>
        <w:left w:val="none" w:sz="0" w:space="0" w:color="auto"/>
        <w:bottom w:val="none" w:sz="0" w:space="0" w:color="auto"/>
        <w:right w:val="none" w:sz="0" w:space="0" w:color="auto"/>
      </w:divBdr>
      <w:divsChild>
        <w:div w:id="1365666688">
          <w:marLeft w:val="-225"/>
          <w:marRight w:val="-225"/>
          <w:marTop w:val="0"/>
          <w:marBottom w:val="0"/>
          <w:divBdr>
            <w:top w:val="none" w:sz="0" w:space="0" w:color="auto"/>
            <w:left w:val="none" w:sz="0" w:space="0" w:color="auto"/>
            <w:bottom w:val="none" w:sz="0" w:space="0" w:color="auto"/>
            <w:right w:val="none" w:sz="0" w:space="0" w:color="auto"/>
          </w:divBdr>
          <w:divsChild>
            <w:div w:id="561478503">
              <w:marLeft w:val="0"/>
              <w:marRight w:val="0"/>
              <w:marTop w:val="0"/>
              <w:marBottom w:val="0"/>
              <w:divBdr>
                <w:top w:val="none" w:sz="0" w:space="0" w:color="auto"/>
                <w:left w:val="none" w:sz="0" w:space="0" w:color="auto"/>
                <w:bottom w:val="none" w:sz="0" w:space="0" w:color="auto"/>
                <w:right w:val="none" w:sz="0" w:space="0" w:color="auto"/>
              </w:divBdr>
              <w:divsChild>
                <w:div w:id="1974945851">
                  <w:marLeft w:val="-225"/>
                  <w:marRight w:val="-225"/>
                  <w:marTop w:val="0"/>
                  <w:marBottom w:val="0"/>
                  <w:divBdr>
                    <w:top w:val="none" w:sz="0" w:space="0" w:color="auto"/>
                    <w:left w:val="none" w:sz="0" w:space="0" w:color="auto"/>
                    <w:bottom w:val="none" w:sz="0" w:space="0" w:color="auto"/>
                    <w:right w:val="none" w:sz="0" w:space="0" w:color="auto"/>
                  </w:divBdr>
                  <w:divsChild>
                    <w:div w:id="8367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85975">
          <w:marLeft w:val="-225"/>
          <w:marRight w:val="-225"/>
          <w:marTop w:val="0"/>
          <w:marBottom w:val="0"/>
          <w:divBdr>
            <w:top w:val="none" w:sz="0" w:space="0" w:color="auto"/>
            <w:left w:val="none" w:sz="0" w:space="0" w:color="auto"/>
            <w:bottom w:val="none" w:sz="0" w:space="0" w:color="auto"/>
            <w:right w:val="none" w:sz="0" w:space="0" w:color="auto"/>
          </w:divBdr>
          <w:divsChild>
            <w:div w:id="530192577">
              <w:marLeft w:val="0"/>
              <w:marRight w:val="0"/>
              <w:marTop w:val="0"/>
              <w:marBottom w:val="0"/>
              <w:divBdr>
                <w:top w:val="none" w:sz="0" w:space="0" w:color="auto"/>
                <w:left w:val="none" w:sz="0" w:space="0" w:color="auto"/>
                <w:bottom w:val="none" w:sz="0" w:space="0" w:color="auto"/>
                <w:right w:val="none" w:sz="0" w:space="0" w:color="auto"/>
              </w:divBdr>
              <w:divsChild>
                <w:div w:id="1181821345">
                  <w:marLeft w:val="0"/>
                  <w:marRight w:val="0"/>
                  <w:marTop w:val="0"/>
                  <w:marBottom w:val="0"/>
                  <w:divBdr>
                    <w:top w:val="none" w:sz="0" w:space="0" w:color="auto"/>
                    <w:left w:val="none" w:sz="0" w:space="0" w:color="auto"/>
                    <w:bottom w:val="none" w:sz="0" w:space="0" w:color="auto"/>
                    <w:right w:val="none" w:sz="0" w:space="0" w:color="auto"/>
                  </w:divBdr>
                  <w:divsChild>
                    <w:div w:id="11489803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9800151">
              <w:marLeft w:val="1463"/>
              <w:marRight w:val="0"/>
              <w:marTop w:val="0"/>
              <w:marBottom w:val="0"/>
              <w:divBdr>
                <w:top w:val="none" w:sz="0" w:space="0" w:color="auto"/>
                <w:left w:val="none" w:sz="0" w:space="0" w:color="auto"/>
                <w:bottom w:val="none" w:sz="0" w:space="0" w:color="auto"/>
                <w:right w:val="none" w:sz="0" w:space="0" w:color="auto"/>
              </w:divBdr>
              <w:divsChild>
                <w:div w:id="10487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4159">
          <w:marLeft w:val="-225"/>
          <w:marRight w:val="-225"/>
          <w:marTop w:val="0"/>
          <w:marBottom w:val="0"/>
          <w:divBdr>
            <w:top w:val="none" w:sz="0" w:space="0" w:color="auto"/>
            <w:left w:val="none" w:sz="0" w:space="0" w:color="auto"/>
            <w:bottom w:val="none" w:sz="0" w:space="0" w:color="auto"/>
            <w:right w:val="none" w:sz="0" w:space="0" w:color="auto"/>
          </w:divBdr>
          <w:divsChild>
            <w:div w:id="430902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97805973">
      <w:bodyDiv w:val="1"/>
      <w:marLeft w:val="0"/>
      <w:marRight w:val="0"/>
      <w:marTop w:val="0"/>
      <w:marBottom w:val="0"/>
      <w:divBdr>
        <w:top w:val="none" w:sz="0" w:space="0" w:color="auto"/>
        <w:left w:val="none" w:sz="0" w:space="0" w:color="auto"/>
        <w:bottom w:val="none" w:sz="0" w:space="0" w:color="auto"/>
        <w:right w:val="none" w:sz="0" w:space="0" w:color="auto"/>
      </w:divBdr>
      <w:divsChild>
        <w:div w:id="51315799">
          <w:marLeft w:val="0"/>
          <w:marRight w:val="0"/>
          <w:marTop w:val="0"/>
          <w:marBottom w:val="0"/>
          <w:divBdr>
            <w:top w:val="none" w:sz="0" w:space="0" w:color="auto"/>
            <w:left w:val="none" w:sz="0" w:space="0" w:color="auto"/>
            <w:bottom w:val="none" w:sz="0" w:space="0" w:color="auto"/>
            <w:right w:val="none" w:sz="0" w:space="0" w:color="auto"/>
          </w:divBdr>
          <w:divsChild>
            <w:div w:id="3632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1395">
      <w:bodyDiv w:val="1"/>
      <w:marLeft w:val="0"/>
      <w:marRight w:val="0"/>
      <w:marTop w:val="0"/>
      <w:marBottom w:val="0"/>
      <w:divBdr>
        <w:top w:val="none" w:sz="0" w:space="0" w:color="auto"/>
        <w:left w:val="none" w:sz="0" w:space="0" w:color="auto"/>
        <w:bottom w:val="none" w:sz="0" w:space="0" w:color="auto"/>
        <w:right w:val="none" w:sz="0" w:space="0" w:color="auto"/>
      </w:divBdr>
    </w:div>
    <w:div w:id="298607104">
      <w:bodyDiv w:val="1"/>
      <w:marLeft w:val="0"/>
      <w:marRight w:val="0"/>
      <w:marTop w:val="0"/>
      <w:marBottom w:val="0"/>
      <w:divBdr>
        <w:top w:val="none" w:sz="0" w:space="0" w:color="auto"/>
        <w:left w:val="none" w:sz="0" w:space="0" w:color="auto"/>
        <w:bottom w:val="none" w:sz="0" w:space="0" w:color="auto"/>
        <w:right w:val="none" w:sz="0" w:space="0" w:color="auto"/>
      </w:divBdr>
      <w:divsChild>
        <w:div w:id="278266143">
          <w:marLeft w:val="0"/>
          <w:marRight w:val="0"/>
          <w:marTop w:val="150"/>
          <w:marBottom w:val="0"/>
          <w:divBdr>
            <w:top w:val="none" w:sz="0" w:space="0" w:color="auto"/>
            <w:left w:val="none" w:sz="0" w:space="0" w:color="auto"/>
            <w:bottom w:val="none" w:sz="0" w:space="0" w:color="auto"/>
            <w:right w:val="none" w:sz="0" w:space="0" w:color="auto"/>
          </w:divBdr>
          <w:divsChild>
            <w:div w:id="344092097">
              <w:marLeft w:val="0"/>
              <w:marRight w:val="0"/>
              <w:marTop w:val="0"/>
              <w:marBottom w:val="0"/>
              <w:divBdr>
                <w:top w:val="none" w:sz="0" w:space="0" w:color="auto"/>
                <w:left w:val="none" w:sz="0" w:space="0" w:color="auto"/>
                <w:bottom w:val="none" w:sz="0" w:space="0" w:color="auto"/>
                <w:right w:val="none" w:sz="0" w:space="0" w:color="auto"/>
              </w:divBdr>
            </w:div>
          </w:divsChild>
        </w:div>
        <w:div w:id="293484408">
          <w:marLeft w:val="0"/>
          <w:marRight w:val="0"/>
          <w:marTop w:val="0"/>
          <w:marBottom w:val="0"/>
          <w:divBdr>
            <w:top w:val="none" w:sz="0" w:space="0" w:color="auto"/>
            <w:left w:val="none" w:sz="0" w:space="0" w:color="auto"/>
            <w:bottom w:val="none" w:sz="0" w:space="0" w:color="auto"/>
            <w:right w:val="none" w:sz="0" w:space="0" w:color="auto"/>
          </w:divBdr>
        </w:div>
      </w:divsChild>
    </w:div>
    <w:div w:id="298612662">
      <w:bodyDiv w:val="1"/>
      <w:marLeft w:val="0"/>
      <w:marRight w:val="0"/>
      <w:marTop w:val="0"/>
      <w:marBottom w:val="0"/>
      <w:divBdr>
        <w:top w:val="none" w:sz="0" w:space="0" w:color="auto"/>
        <w:left w:val="none" w:sz="0" w:space="0" w:color="auto"/>
        <w:bottom w:val="none" w:sz="0" w:space="0" w:color="auto"/>
        <w:right w:val="none" w:sz="0" w:space="0" w:color="auto"/>
      </w:divBdr>
    </w:div>
    <w:div w:id="299506311">
      <w:bodyDiv w:val="1"/>
      <w:marLeft w:val="0"/>
      <w:marRight w:val="0"/>
      <w:marTop w:val="0"/>
      <w:marBottom w:val="0"/>
      <w:divBdr>
        <w:top w:val="none" w:sz="0" w:space="0" w:color="auto"/>
        <w:left w:val="none" w:sz="0" w:space="0" w:color="auto"/>
        <w:bottom w:val="none" w:sz="0" w:space="0" w:color="auto"/>
        <w:right w:val="none" w:sz="0" w:space="0" w:color="auto"/>
      </w:divBdr>
    </w:div>
    <w:div w:id="299579545">
      <w:bodyDiv w:val="1"/>
      <w:marLeft w:val="0"/>
      <w:marRight w:val="0"/>
      <w:marTop w:val="0"/>
      <w:marBottom w:val="0"/>
      <w:divBdr>
        <w:top w:val="none" w:sz="0" w:space="0" w:color="auto"/>
        <w:left w:val="none" w:sz="0" w:space="0" w:color="auto"/>
        <w:bottom w:val="none" w:sz="0" w:space="0" w:color="auto"/>
        <w:right w:val="none" w:sz="0" w:space="0" w:color="auto"/>
      </w:divBdr>
      <w:divsChild>
        <w:div w:id="616176212">
          <w:marLeft w:val="0"/>
          <w:marRight w:val="0"/>
          <w:marTop w:val="0"/>
          <w:marBottom w:val="360"/>
          <w:divBdr>
            <w:top w:val="none" w:sz="0" w:space="0" w:color="auto"/>
            <w:left w:val="none" w:sz="0" w:space="0" w:color="auto"/>
            <w:bottom w:val="none" w:sz="0" w:space="0" w:color="auto"/>
            <w:right w:val="none" w:sz="0" w:space="0" w:color="auto"/>
          </w:divBdr>
        </w:div>
      </w:divsChild>
    </w:div>
    <w:div w:id="299919071">
      <w:bodyDiv w:val="1"/>
      <w:marLeft w:val="0"/>
      <w:marRight w:val="0"/>
      <w:marTop w:val="0"/>
      <w:marBottom w:val="0"/>
      <w:divBdr>
        <w:top w:val="none" w:sz="0" w:space="0" w:color="auto"/>
        <w:left w:val="none" w:sz="0" w:space="0" w:color="auto"/>
        <w:bottom w:val="none" w:sz="0" w:space="0" w:color="auto"/>
        <w:right w:val="none" w:sz="0" w:space="0" w:color="auto"/>
      </w:divBdr>
    </w:div>
    <w:div w:id="300035581">
      <w:bodyDiv w:val="1"/>
      <w:marLeft w:val="0"/>
      <w:marRight w:val="0"/>
      <w:marTop w:val="0"/>
      <w:marBottom w:val="0"/>
      <w:divBdr>
        <w:top w:val="none" w:sz="0" w:space="0" w:color="auto"/>
        <w:left w:val="none" w:sz="0" w:space="0" w:color="auto"/>
        <w:bottom w:val="none" w:sz="0" w:space="0" w:color="auto"/>
        <w:right w:val="none" w:sz="0" w:space="0" w:color="auto"/>
      </w:divBdr>
    </w:div>
    <w:div w:id="300574803">
      <w:bodyDiv w:val="1"/>
      <w:marLeft w:val="0"/>
      <w:marRight w:val="0"/>
      <w:marTop w:val="0"/>
      <w:marBottom w:val="0"/>
      <w:divBdr>
        <w:top w:val="none" w:sz="0" w:space="0" w:color="auto"/>
        <w:left w:val="none" w:sz="0" w:space="0" w:color="auto"/>
        <w:bottom w:val="none" w:sz="0" w:space="0" w:color="auto"/>
        <w:right w:val="none" w:sz="0" w:space="0" w:color="auto"/>
      </w:divBdr>
    </w:div>
    <w:div w:id="300579627">
      <w:bodyDiv w:val="1"/>
      <w:marLeft w:val="0"/>
      <w:marRight w:val="0"/>
      <w:marTop w:val="0"/>
      <w:marBottom w:val="0"/>
      <w:divBdr>
        <w:top w:val="none" w:sz="0" w:space="0" w:color="auto"/>
        <w:left w:val="none" w:sz="0" w:space="0" w:color="auto"/>
        <w:bottom w:val="none" w:sz="0" w:space="0" w:color="auto"/>
        <w:right w:val="none" w:sz="0" w:space="0" w:color="auto"/>
      </w:divBdr>
    </w:div>
    <w:div w:id="300891635">
      <w:bodyDiv w:val="1"/>
      <w:marLeft w:val="0"/>
      <w:marRight w:val="0"/>
      <w:marTop w:val="0"/>
      <w:marBottom w:val="0"/>
      <w:divBdr>
        <w:top w:val="none" w:sz="0" w:space="0" w:color="auto"/>
        <w:left w:val="none" w:sz="0" w:space="0" w:color="auto"/>
        <w:bottom w:val="none" w:sz="0" w:space="0" w:color="auto"/>
        <w:right w:val="none" w:sz="0" w:space="0" w:color="auto"/>
      </w:divBdr>
    </w:div>
    <w:div w:id="301077885">
      <w:bodyDiv w:val="1"/>
      <w:marLeft w:val="0"/>
      <w:marRight w:val="0"/>
      <w:marTop w:val="0"/>
      <w:marBottom w:val="0"/>
      <w:divBdr>
        <w:top w:val="none" w:sz="0" w:space="0" w:color="auto"/>
        <w:left w:val="none" w:sz="0" w:space="0" w:color="auto"/>
        <w:bottom w:val="none" w:sz="0" w:space="0" w:color="auto"/>
        <w:right w:val="none" w:sz="0" w:space="0" w:color="auto"/>
      </w:divBdr>
      <w:divsChild>
        <w:div w:id="192813740">
          <w:marLeft w:val="0"/>
          <w:marRight w:val="0"/>
          <w:marTop w:val="0"/>
          <w:marBottom w:val="300"/>
          <w:divBdr>
            <w:top w:val="none" w:sz="0" w:space="0" w:color="auto"/>
            <w:left w:val="none" w:sz="0" w:space="0" w:color="auto"/>
            <w:bottom w:val="none" w:sz="0" w:space="0" w:color="auto"/>
            <w:right w:val="none" w:sz="0" w:space="0" w:color="auto"/>
          </w:divBdr>
        </w:div>
      </w:divsChild>
    </w:div>
    <w:div w:id="301083834">
      <w:bodyDiv w:val="1"/>
      <w:marLeft w:val="0"/>
      <w:marRight w:val="0"/>
      <w:marTop w:val="0"/>
      <w:marBottom w:val="0"/>
      <w:divBdr>
        <w:top w:val="none" w:sz="0" w:space="0" w:color="auto"/>
        <w:left w:val="none" w:sz="0" w:space="0" w:color="auto"/>
        <w:bottom w:val="none" w:sz="0" w:space="0" w:color="auto"/>
        <w:right w:val="none" w:sz="0" w:space="0" w:color="auto"/>
      </w:divBdr>
    </w:div>
    <w:div w:id="302123592">
      <w:bodyDiv w:val="1"/>
      <w:marLeft w:val="0"/>
      <w:marRight w:val="0"/>
      <w:marTop w:val="0"/>
      <w:marBottom w:val="0"/>
      <w:divBdr>
        <w:top w:val="none" w:sz="0" w:space="0" w:color="auto"/>
        <w:left w:val="none" w:sz="0" w:space="0" w:color="auto"/>
        <w:bottom w:val="none" w:sz="0" w:space="0" w:color="auto"/>
        <w:right w:val="none" w:sz="0" w:space="0" w:color="auto"/>
      </w:divBdr>
      <w:divsChild>
        <w:div w:id="648286185">
          <w:marLeft w:val="0"/>
          <w:marRight w:val="0"/>
          <w:marTop w:val="0"/>
          <w:marBottom w:val="0"/>
          <w:divBdr>
            <w:top w:val="none" w:sz="0" w:space="0" w:color="auto"/>
            <w:left w:val="none" w:sz="0" w:space="0" w:color="auto"/>
            <w:bottom w:val="none" w:sz="0" w:space="0" w:color="auto"/>
            <w:right w:val="none" w:sz="0" w:space="0" w:color="auto"/>
          </w:divBdr>
        </w:div>
      </w:divsChild>
    </w:div>
    <w:div w:id="302318232">
      <w:bodyDiv w:val="1"/>
      <w:marLeft w:val="0"/>
      <w:marRight w:val="0"/>
      <w:marTop w:val="0"/>
      <w:marBottom w:val="0"/>
      <w:divBdr>
        <w:top w:val="none" w:sz="0" w:space="0" w:color="auto"/>
        <w:left w:val="none" w:sz="0" w:space="0" w:color="auto"/>
        <w:bottom w:val="none" w:sz="0" w:space="0" w:color="auto"/>
        <w:right w:val="none" w:sz="0" w:space="0" w:color="auto"/>
      </w:divBdr>
      <w:divsChild>
        <w:div w:id="1203516554">
          <w:marLeft w:val="0"/>
          <w:marRight w:val="0"/>
          <w:marTop w:val="150"/>
          <w:marBottom w:val="0"/>
          <w:divBdr>
            <w:top w:val="none" w:sz="0" w:space="0" w:color="auto"/>
            <w:left w:val="none" w:sz="0" w:space="0" w:color="auto"/>
            <w:bottom w:val="none" w:sz="0" w:space="0" w:color="auto"/>
            <w:right w:val="none" w:sz="0" w:space="0" w:color="auto"/>
          </w:divBdr>
        </w:div>
        <w:div w:id="812334768">
          <w:marLeft w:val="0"/>
          <w:marRight w:val="0"/>
          <w:marTop w:val="0"/>
          <w:marBottom w:val="0"/>
          <w:divBdr>
            <w:top w:val="none" w:sz="0" w:space="0" w:color="auto"/>
            <w:left w:val="none" w:sz="0" w:space="0" w:color="auto"/>
            <w:bottom w:val="none" w:sz="0" w:space="0" w:color="auto"/>
            <w:right w:val="none" w:sz="0" w:space="0" w:color="auto"/>
          </w:divBdr>
          <w:divsChild>
            <w:div w:id="21043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6228">
      <w:bodyDiv w:val="1"/>
      <w:marLeft w:val="0"/>
      <w:marRight w:val="0"/>
      <w:marTop w:val="0"/>
      <w:marBottom w:val="0"/>
      <w:divBdr>
        <w:top w:val="none" w:sz="0" w:space="0" w:color="auto"/>
        <w:left w:val="none" w:sz="0" w:space="0" w:color="auto"/>
        <w:bottom w:val="none" w:sz="0" w:space="0" w:color="auto"/>
        <w:right w:val="none" w:sz="0" w:space="0" w:color="auto"/>
      </w:divBdr>
    </w:div>
    <w:div w:id="302585771">
      <w:bodyDiv w:val="1"/>
      <w:marLeft w:val="0"/>
      <w:marRight w:val="0"/>
      <w:marTop w:val="0"/>
      <w:marBottom w:val="0"/>
      <w:divBdr>
        <w:top w:val="none" w:sz="0" w:space="0" w:color="auto"/>
        <w:left w:val="none" w:sz="0" w:space="0" w:color="auto"/>
        <w:bottom w:val="none" w:sz="0" w:space="0" w:color="auto"/>
        <w:right w:val="none" w:sz="0" w:space="0" w:color="auto"/>
      </w:divBdr>
      <w:divsChild>
        <w:div w:id="699431665">
          <w:marLeft w:val="626"/>
          <w:marRight w:val="0"/>
          <w:marTop w:val="0"/>
          <w:marBottom w:val="0"/>
          <w:divBdr>
            <w:top w:val="none" w:sz="0" w:space="0" w:color="auto"/>
            <w:left w:val="none" w:sz="0" w:space="0" w:color="auto"/>
            <w:bottom w:val="none" w:sz="0" w:space="0" w:color="auto"/>
            <w:right w:val="none" w:sz="0" w:space="0" w:color="auto"/>
          </w:divBdr>
          <w:divsChild>
            <w:div w:id="430928234">
              <w:marLeft w:val="13"/>
              <w:marRight w:val="188"/>
              <w:marTop w:val="138"/>
              <w:marBottom w:val="88"/>
              <w:divBdr>
                <w:top w:val="none" w:sz="0" w:space="0" w:color="auto"/>
                <w:left w:val="none" w:sz="0" w:space="0" w:color="auto"/>
                <w:bottom w:val="none" w:sz="0" w:space="0" w:color="auto"/>
                <w:right w:val="none" w:sz="0" w:space="0" w:color="auto"/>
              </w:divBdr>
              <w:divsChild>
                <w:div w:id="1154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8633">
          <w:marLeft w:val="626"/>
          <w:marRight w:val="1252"/>
          <w:marTop w:val="0"/>
          <w:marBottom w:val="0"/>
          <w:divBdr>
            <w:top w:val="none" w:sz="0" w:space="0" w:color="auto"/>
            <w:left w:val="none" w:sz="0" w:space="0" w:color="auto"/>
            <w:bottom w:val="none" w:sz="0" w:space="0" w:color="auto"/>
            <w:right w:val="none" w:sz="0" w:space="0" w:color="auto"/>
          </w:divBdr>
        </w:div>
      </w:divsChild>
    </w:div>
    <w:div w:id="302589973">
      <w:bodyDiv w:val="1"/>
      <w:marLeft w:val="0"/>
      <w:marRight w:val="0"/>
      <w:marTop w:val="0"/>
      <w:marBottom w:val="0"/>
      <w:divBdr>
        <w:top w:val="none" w:sz="0" w:space="0" w:color="auto"/>
        <w:left w:val="none" w:sz="0" w:space="0" w:color="auto"/>
        <w:bottom w:val="none" w:sz="0" w:space="0" w:color="auto"/>
        <w:right w:val="none" w:sz="0" w:space="0" w:color="auto"/>
      </w:divBdr>
    </w:div>
    <w:div w:id="303238811">
      <w:bodyDiv w:val="1"/>
      <w:marLeft w:val="0"/>
      <w:marRight w:val="0"/>
      <w:marTop w:val="0"/>
      <w:marBottom w:val="0"/>
      <w:divBdr>
        <w:top w:val="none" w:sz="0" w:space="0" w:color="auto"/>
        <w:left w:val="none" w:sz="0" w:space="0" w:color="auto"/>
        <w:bottom w:val="none" w:sz="0" w:space="0" w:color="auto"/>
        <w:right w:val="none" w:sz="0" w:space="0" w:color="auto"/>
      </w:divBdr>
    </w:div>
    <w:div w:id="303316778">
      <w:bodyDiv w:val="1"/>
      <w:marLeft w:val="0"/>
      <w:marRight w:val="0"/>
      <w:marTop w:val="0"/>
      <w:marBottom w:val="0"/>
      <w:divBdr>
        <w:top w:val="none" w:sz="0" w:space="0" w:color="auto"/>
        <w:left w:val="none" w:sz="0" w:space="0" w:color="auto"/>
        <w:bottom w:val="none" w:sz="0" w:space="0" w:color="auto"/>
        <w:right w:val="none" w:sz="0" w:space="0" w:color="auto"/>
      </w:divBdr>
      <w:divsChild>
        <w:div w:id="260837225">
          <w:marLeft w:val="0"/>
          <w:marRight w:val="0"/>
          <w:marTop w:val="0"/>
          <w:marBottom w:val="0"/>
          <w:divBdr>
            <w:top w:val="none" w:sz="0" w:space="0" w:color="auto"/>
            <w:left w:val="none" w:sz="0" w:space="0" w:color="auto"/>
            <w:bottom w:val="none" w:sz="0" w:space="0" w:color="auto"/>
            <w:right w:val="none" w:sz="0" w:space="0" w:color="auto"/>
          </w:divBdr>
          <w:divsChild>
            <w:div w:id="1892423088">
              <w:marLeft w:val="0"/>
              <w:marRight w:val="0"/>
              <w:marTop w:val="0"/>
              <w:marBottom w:val="0"/>
              <w:divBdr>
                <w:top w:val="none" w:sz="0" w:space="0" w:color="auto"/>
                <w:left w:val="none" w:sz="0" w:space="0" w:color="auto"/>
                <w:bottom w:val="none" w:sz="0" w:space="0" w:color="auto"/>
                <w:right w:val="none" w:sz="0" w:space="0" w:color="auto"/>
              </w:divBdr>
            </w:div>
          </w:divsChild>
        </w:div>
        <w:div w:id="211118301">
          <w:marLeft w:val="0"/>
          <w:marRight w:val="0"/>
          <w:marTop w:val="0"/>
          <w:marBottom w:val="0"/>
          <w:divBdr>
            <w:top w:val="none" w:sz="0" w:space="0" w:color="auto"/>
            <w:left w:val="none" w:sz="0" w:space="0" w:color="auto"/>
            <w:bottom w:val="none" w:sz="0" w:space="0" w:color="auto"/>
            <w:right w:val="none" w:sz="0" w:space="0" w:color="auto"/>
          </w:divBdr>
          <w:divsChild>
            <w:div w:id="997343203">
              <w:marLeft w:val="0"/>
              <w:marRight w:val="0"/>
              <w:marTop w:val="0"/>
              <w:marBottom w:val="0"/>
              <w:divBdr>
                <w:top w:val="none" w:sz="0" w:space="0" w:color="auto"/>
                <w:left w:val="none" w:sz="0" w:space="0" w:color="auto"/>
                <w:bottom w:val="none" w:sz="0" w:space="0" w:color="auto"/>
                <w:right w:val="none" w:sz="0" w:space="0" w:color="auto"/>
              </w:divBdr>
            </w:div>
          </w:divsChild>
        </w:div>
        <w:div w:id="2097432438">
          <w:marLeft w:val="0"/>
          <w:marRight w:val="0"/>
          <w:marTop w:val="0"/>
          <w:marBottom w:val="0"/>
          <w:divBdr>
            <w:top w:val="none" w:sz="0" w:space="0" w:color="auto"/>
            <w:left w:val="none" w:sz="0" w:space="0" w:color="auto"/>
            <w:bottom w:val="none" w:sz="0" w:space="0" w:color="auto"/>
            <w:right w:val="none" w:sz="0" w:space="0" w:color="auto"/>
          </w:divBdr>
        </w:div>
      </w:divsChild>
    </w:div>
    <w:div w:id="303436796">
      <w:bodyDiv w:val="1"/>
      <w:marLeft w:val="0"/>
      <w:marRight w:val="0"/>
      <w:marTop w:val="0"/>
      <w:marBottom w:val="0"/>
      <w:divBdr>
        <w:top w:val="none" w:sz="0" w:space="0" w:color="auto"/>
        <w:left w:val="none" w:sz="0" w:space="0" w:color="auto"/>
        <w:bottom w:val="none" w:sz="0" w:space="0" w:color="auto"/>
        <w:right w:val="none" w:sz="0" w:space="0" w:color="auto"/>
      </w:divBdr>
      <w:divsChild>
        <w:div w:id="603683449">
          <w:marLeft w:val="0"/>
          <w:marRight w:val="0"/>
          <w:marTop w:val="0"/>
          <w:marBottom w:val="0"/>
          <w:divBdr>
            <w:top w:val="none" w:sz="0" w:space="0" w:color="auto"/>
            <w:left w:val="none" w:sz="0" w:space="0" w:color="auto"/>
            <w:bottom w:val="none" w:sz="0" w:space="0" w:color="auto"/>
            <w:right w:val="none" w:sz="0" w:space="0" w:color="auto"/>
          </w:divBdr>
          <w:divsChild>
            <w:div w:id="754010225">
              <w:marLeft w:val="0"/>
              <w:marRight w:val="0"/>
              <w:marTop w:val="0"/>
              <w:marBottom w:val="0"/>
              <w:divBdr>
                <w:top w:val="none" w:sz="0" w:space="0" w:color="auto"/>
                <w:left w:val="none" w:sz="0" w:space="0" w:color="auto"/>
                <w:bottom w:val="none" w:sz="0" w:space="0" w:color="auto"/>
                <w:right w:val="none" w:sz="0" w:space="0" w:color="auto"/>
              </w:divBdr>
              <w:divsChild>
                <w:div w:id="1836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9262">
      <w:bodyDiv w:val="1"/>
      <w:marLeft w:val="0"/>
      <w:marRight w:val="0"/>
      <w:marTop w:val="0"/>
      <w:marBottom w:val="0"/>
      <w:divBdr>
        <w:top w:val="none" w:sz="0" w:space="0" w:color="auto"/>
        <w:left w:val="none" w:sz="0" w:space="0" w:color="auto"/>
        <w:bottom w:val="none" w:sz="0" w:space="0" w:color="auto"/>
        <w:right w:val="none" w:sz="0" w:space="0" w:color="auto"/>
      </w:divBdr>
    </w:div>
    <w:div w:id="304087691">
      <w:bodyDiv w:val="1"/>
      <w:marLeft w:val="0"/>
      <w:marRight w:val="0"/>
      <w:marTop w:val="0"/>
      <w:marBottom w:val="0"/>
      <w:divBdr>
        <w:top w:val="none" w:sz="0" w:space="0" w:color="auto"/>
        <w:left w:val="none" w:sz="0" w:space="0" w:color="auto"/>
        <w:bottom w:val="none" w:sz="0" w:space="0" w:color="auto"/>
        <w:right w:val="none" w:sz="0" w:space="0" w:color="auto"/>
      </w:divBdr>
      <w:divsChild>
        <w:div w:id="31273286">
          <w:marLeft w:val="-225"/>
          <w:marRight w:val="-225"/>
          <w:marTop w:val="0"/>
          <w:marBottom w:val="0"/>
          <w:divBdr>
            <w:top w:val="none" w:sz="0" w:space="0" w:color="auto"/>
            <w:left w:val="none" w:sz="0" w:space="0" w:color="auto"/>
            <w:bottom w:val="none" w:sz="0" w:space="0" w:color="auto"/>
            <w:right w:val="none" w:sz="0" w:space="0" w:color="auto"/>
          </w:divBdr>
          <w:divsChild>
            <w:div w:id="119343770">
              <w:marLeft w:val="0"/>
              <w:marRight w:val="0"/>
              <w:marTop w:val="0"/>
              <w:marBottom w:val="0"/>
              <w:divBdr>
                <w:top w:val="none" w:sz="0" w:space="0" w:color="auto"/>
                <w:left w:val="none" w:sz="0" w:space="0" w:color="auto"/>
                <w:bottom w:val="none" w:sz="0" w:space="0" w:color="auto"/>
                <w:right w:val="none" w:sz="0" w:space="0" w:color="auto"/>
              </w:divBdr>
              <w:divsChild>
                <w:div w:id="170488316">
                  <w:marLeft w:val="0"/>
                  <w:marRight w:val="0"/>
                  <w:marTop w:val="0"/>
                  <w:marBottom w:val="0"/>
                  <w:divBdr>
                    <w:top w:val="none" w:sz="0" w:space="0" w:color="auto"/>
                    <w:left w:val="none" w:sz="0" w:space="0" w:color="auto"/>
                    <w:bottom w:val="none" w:sz="0" w:space="0" w:color="auto"/>
                    <w:right w:val="none" w:sz="0" w:space="0" w:color="auto"/>
                  </w:divBdr>
                  <w:divsChild>
                    <w:div w:id="63013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0475746">
              <w:marLeft w:val="1463"/>
              <w:marRight w:val="0"/>
              <w:marTop w:val="0"/>
              <w:marBottom w:val="0"/>
              <w:divBdr>
                <w:top w:val="none" w:sz="0" w:space="0" w:color="auto"/>
                <w:left w:val="none" w:sz="0" w:space="0" w:color="auto"/>
                <w:bottom w:val="none" w:sz="0" w:space="0" w:color="auto"/>
                <w:right w:val="none" w:sz="0" w:space="0" w:color="auto"/>
              </w:divBdr>
            </w:div>
          </w:divsChild>
        </w:div>
        <w:div w:id="667444191">
          <w:marLeft w:val="-225"/>
          <w:marRight w:val="-225"/>
          <w:marTop w:val="0"/>
          <w:marBottom w:val="0"/>
          <w:divBdr>
            <w:top w:val="none" w:sz="0" w:space="0" w:color="auto"/>
            <w:left w:val="none" w:sz="0" w:space="0" w:color="auto"/>
            <w:bottom w:val="none" w:sz="0" w:space="0" w:color="auto"/>
            <w:right w:val="none" w:sz="0" w:space="0" w:color="auto"/>
          </w:divBdr>
        </w:div>
      </w:divsChild>
    </w:div>
    <w:div w:id="304312864">
      <w:bodyDiv w:val="1"/>
      <w:marLeft w:val="0"/>
      <w:marRight w:val="0"/>
      <w:marTop w:val="0"/>
      <w:marBottom w:val="0"/>
      <w:divBdr>
        <w:top w:val="none" w:sz="0" w:space="0" w:color="auto"/>
        <w:left w:val="none" w:sz="0" w:space="0" w:color="auto"/>
        <w:bottom w:val="none" w:sz="0" w:space="0" w:color="auto"/>
        <w:right w:val="none" w:sz="0" w:space="0" w:color="auto"/>
      </w:divBdr>
      <w:divsChild>
        <w:div w:id="200440784">
          <w:marLeft w:val="0"/>
          <w:marRight w:val="0"/>
          <w:marTop w:val="0"/>
          <w:marBottom w:val="0"/>
          <w:divBdr>
            <w:top w:val="none" w:sz="0" w:space="0" w:color="auto"/>
            <w:left w:val="none" w:sz="0" w:space="0" w:color="auto"/>
            <w:bottom w:val="none" w:sz="0" w:space="0" w:color="auto"/>
            <w:right w:val="none" w:sz="0" w:space="0" w:color="auto"/>
          </w:divBdr>
        </w:div>
        <w:div w:id="647512983">
          <w:marLeft w:val="0"/>
          <w:marRight w:val="0"/>
          <w:marTop w:val="0"/>
          <w:marBottom w:val="300"/>
          <w:divBdr>
            <w:top w:val="none" w:sz="0" w:space="0" w:color="auto"/>
            <w:left w:val="none" w:sz="0" w:space="0" w:color="auto"/>
            <w:bottom w:val="none" w:sz="0" w:space="0" w:color="auto"/>
            <w:right w:val="none" w:sz="0" w:space="0" w:color="auto"/>
          </w:divBdr>
          <w:divsChild>
            <w:div w:id="3657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144">
      <w:bodyDiv w:val="1"/>
      <w:marLeft w:val="0"/>
      <w:marRight w:val="0"/>
      <w:marTop w:val="0"/>
      <w:marBottom w:val="0"/>
      <w:divBdr>
        <w:top w:val="none" w:sz="0" w:space="0" w:color="auto"/>
        <w:left w:val="none" w:sz="0" w:space="0" w:color="auto"/>
        <w:bottom w:val="none" w:sz="0" w:space="0" w:color="auto"/>
        <w:right w:val="none" w:sz="0" w:space="0" w:color="auto"/>
      </w:divBdr>
      <w:divsChild>
        <w:div w:id="938179406">
          <w:marLeft w:val="-225"/>
          <w:marRight w:val="-225"/>
          <w:marTop w:val="0"/>
          <w:marBottom w:val="0"/>
          <w:divBdr>
            <w:top w:val="none" w:sz="0" w:space="0" w:color="auto"/>
            <w:left w:val="none" w:sz="0" w:space="0" w:color="auto"/>
            <w:bottom w:val="none" w:sz="0" w:space="0" w:color="auto"/>
            <w:right w:val="none" w:sz="0" w:space="0" w:color="auto"/>
          </w:divBdr>
          <w:divsChild>
            <w:div w:id="2142068217">
              <w:marLeft w:val="0"/>
              <w:marRight w:val="0"/>
              <w:marTop w:val="0"/>
              <w:marBottom w:val="0"/>
              <w:divBdr>
                <w:top w:val="none" w:sz="0" w:space="0" w:color="auto"/>
                <w:left w:val="none" w:sz="0" w:space="0" w:color="auto"/>
                <w:bottom w:val="none" w:sz="0" w:space="0" w:color="auto"/>
                <w:right w:val="none" w:sz="0" w:space="0" w:color="auto"/>
              </w:divBdr>
              <w:divsChild>
                <w:div w:id="1958097039">
                  <w:marLeft w:val="-225"/>
                  <w:marRight w:val="-225"/>
                  <w:marTop w:val="0"/>
                  <w:marBottom w:val="0"/>
                  <w:divBdr>
                    <w:top w:val="none" w:sz="0" w:space="0" w:color="auto"/>
                    <w:left w:val="none" w:sz="0" w:space="0" w:color="auto"/>
                    <w:bottom w:val="none" w:sz="0" w:space="0" w:color="auto"/>
                    <w:right w:val="none" w:sz="0" w:space="0" w:color="auto"/>
                  </w:divBdr>
                  <w:divsChild>
                    <w:div w:id="4630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9925">
          <w:marLeft w:val="-225"/>
          <w:marRight w:val="-225"/>
          <w:marTop w:val="0"/>
          <w:marBottom w:val="0"/>
          <w:divBdr>
            <w:top w:val="none" w:sz="0" w:space="0" w:color="auto"/>
            <w:left w:val="none" w:sz="0" w:space="0" w:color="auto"/>
            <w:bottom w:val="none" w:sz="0" w:space="0" w:color="auto"/>
            <w:right w:val="none" w:sz="0" w:space="0" w:color="auto"/>
          </w:divBdr>
          <w:divsChild>
            <w:div w:id="920721547">
              <w:marLeft w:val="0"/>
              <w:marRight w:val="0"/>
              <w:marTop w:val="0"/>
              <w:marBottom w:val="0"/>
              <w:divBdr>
                <w:top w:val="none" w:sz="0" w:space="0" w:color="auto"/>
                <w:left w:val="none" w:sz="0" w:space="0" w:color="auto"/>
                <w:bottom w:val="none" w:sz="0" w:space="0" w:color="auto"/>
                <w:right w:val="none" w:sz="0" w:space="0" w:color="auto"/>
              </w:divBdr>
              <w:divsChild>
                <w:div w:id="1342708479">
                  <w:marLeft w:val="0"/>
                  <w:marRight w:val="0"/>
                  <w:marTop w:val="0"/>
                  <w:marBottom w:val="0"/>
                  <w:divBdr>
                    <w:top w:val="none" w:sz="0" w:space="0" w:color="auto"/>
                    <w:left w:val="none" w:sz="0" w:space="0" w:color="auto"/>
                    <w:bottom w:val="none" w:sz="0" w:space="0" w:color="auto"/>
                    <w:right w:val="none" w:sz="0" w:space="0" w:color="auto"/>
                  </w:divBdr>
                  <w:divsChild>
                    <w:div w:id="3914634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2669688">
          <w:marLeft w:val="-225"/>
          <w:marRight w:val="-225"/>
          <w:marTop w:val="0"/>
          <w:marBottom w:val="0"/>
          <w:divBdr>
            <w:top w:val="none" w:sz="0" w:space="0" w:color="auto"/>
            <w:left w:val="none" w:sz="0" w:space="0" w:color="auto"/>
            <w:bottom w:val="none" w:sz="0" w:space="0" w:color="auto"/>
            <w:right w:val="none" w:sz="0" w:space="0" w:color="auto"/>
          </w:divBdr>
          <w:divsChild>
            <w:div w:id="1614433554">
              <w:marLeft w:val="1463"/>
              <w:marRight w:val="0"/>
              <w:marTop w:val="0"/>
              <w:marBottom w:val="0"/>
              <w:divBdr>
                <w:top w:val="none" w:sz="0" w:space="0" w:color="auto"/>
                <w:left w:val="none" w:sz="0" w:space="0" w:color="auto"/>
                <w:bottom w:val="none" w:sz="0" w:space="0" w:color="auto"/>
                <w:right w:val="none" w:sz="0" w:space="0" w:color="auto"/>
              </w:divBdr>
              <w:divsChild>
                <w:div w:id="108476065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05475571">
      <w:bodyDiv w:val="1"/>
      <w:marLeft w:val="0"/>
      <w:marRight w:val="0"/>
      <w:marTop w:val="0"/>
      <w:marBottom w:val="0"/>
      <w:divBdr>
        <w:top w:val="none" w:sz="0" w:space="0" w:color="auto"/>
        <w:left w:val="none" w:sz="0" w:space="0" w:color="auto"/>
        <w:bottom w:val="none" w:sz="0" w:space="0" w:color="auto"/>
        <w:right w:val="none" w:sz="0" w:space="0" w:color="auto"/>
      </w:divBdr>
      <w:divsChild>
        <w:div w:id="509805335">
          <w:marLeft w:val="-225"/>
          <w:marRight w:val="-225"/>
          <w:marTop w:val="0"/>
          <w:marBottom w:val="0"/>
          <w:divBdr>
            <w:top w:val="none" w:sz="0" w:space="0" w:color="auto"/>
            <w:left w:val="none" w:sz="0" w:space="0" w:color="auto"/>
            <w:bottom w:val="none" w:sz="0" w:space="0" w:color="auto"/>
            <w:right w:val="none" w:sz="0" w:space="0" w:color="auto"/>
          </w:divBdr>
        </w:div>
      </w:divsChild>
    </w:div>
    <w:div w:id="305623938">
      <w:bodyDiv w:val="1"/>
      <w:marLeft w:val="0"/>
      <w:marRight w:val="0"/>
      <w:marTop w:val="0"/>
      <w:marBottom w:val="0"/>
      <w:divBdr>
        <w:top w:val="none" w:sz="0" w:space="0" w:color="auto"/>
        <w:left w:val="none" w:sz="0" w:space="0" w:color="auto"/>
        <w:bottom w:val="none" w:sz="0" w:space="0" w:color="auto"/>
        <w:right w:val="none" w:sz="0" w:space="0" w:color="auto"/>
      </w:divBdr>
      <w:divsChild>
        <w:div w:id="443500477">
          <w:marLeft w:val="0"/>
          <w:marRight w:val="0"/>
          <w:marTop w:val="0"/>
          <w:marBottom w:val="360"/>
          <w:divBdr>
            <w:top w:val="none" w:sz="0" w:space="0" w:color="auto"/>
            <w:left w:val="none" w:sz="0" w:space="0" w:color="auto"/>
            <w:bottom w:val="none" w:sz="0" w:space="0" w:color="auto"/>
            <w:right w:val="none" w:sz="0" w:space="0" w:color="auto"/>
          </w:divBdr>
        </w:div>
      </w:divsChild>
    </w:div>
    <w:div w:id="305626915">
      <w:bodyDiv w:val="1"/>
      <w:marLeft w:val="0"/>
      <w:marRight w:val="0"/>
      <w:marTop w:val="0"/>
      <w:marBottom w:val="0"/>
      <w:divBdr>
        <w:top w:val="none" w:sz="0" w:space="0" w:color="auto"/>
        <w:left w:val="none" w:sz="0" w:space="0" w:color="auto"/>
        <w:bottom w:val="none" w:sz="0" w:space="0" w:color="auto"/>
        <w:right w:val="none" w:sz="0" w:space="0" w:color="auto"/>
      </w:divBdr>
      <w:divsChild>
        <w:div w:id="257908700">
          <w:marLeft w:val="0"/>
          <w:marRight w:val="0"/>
          <w:marTop w:val="0"/>
          <w:marBottom w:val="300"/>
          <w:divBdr>
            <w:top w:val="none" w:sz="0" w:space="0" w:color="auto"/>
            <w:left w:val="none" w:sz="0" w:space="0" w:color="auto"/>
            <w:bottom w:val="none" w:sz="0" w:space="0" w:color="auto"/>
            <w:right w:val="none" w:sz="0" w:space="0" w:color="auto"/>
          </w:divBdr>
        </w:div>
        <w:div w:id="624383922">
          <w:marLeft w:val="0"/>
          <w:marRight w:val="0"/>
          <w:marTop w:val="300"/>
          <w:marBottom w:val="0"/>
          <w:divBdr>
            <w:top w:val="none" w:sz="0" w:space="0" w:color="auto"/>
            <w:left w:val="none" w:sz="0" w:space="0" w:color="auto"/>
            <w:bottom w:val="none" w:sz="0" w:space="0" w:color="auto"/>
            <w:right w:val="none" w:sz="0" w:space="0" w:color="auto"/>
          </w:divBdr>
        </w:div>
      </w:divsChild>
    </w:div>
    <w:div w:id="305863045">
      <w:bodyDiv w:val="1"/>
      <w:marLeft w:val="0"/>
      <w:marRight w:val="0"/>
      <w:marTop w:val="0"/>
      <w:marBottom w:val="0"/>
      <w:divBdr>
        <w:top w:val="none" w:sz="0" w:space="0" w:color="auto"/>
        <w:left w:val="none" w:sz="0" w:space="0" w:color="auto"/>
        <w:bottom w:val="none" w:sz="0" w:space="0" w:color="auto"/>
        <w:right w:val="none" w:sz="0" w:space="0" w:color="auto"/>
      </w:divBdr>
      <w:divsChild>
        <w:div w:id="601768256">
          <w:marLeft w:val="0"/>
          <w:marRight w:val="0"/>
          <w:marTop w:val="0"/>
          <w:marBottom w:val="360"/>
          <w:divBdr>
            <w:top w:val="none" w:sz="0" w:space="0" w:color="auto"/>
            <w:left w:val="none" w:sz="0" w:space="0" w:color="auto"/>
            <w:bottom w:val="none" w:sz="0" w:space="0" w:color="auto"/>
            <w:right w:val="none" w:sz="0" w:space="0" w:color="auto"/>
          </w:divBdr>
          <w:divsChild>
            <w:div w:id="450709240">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305934653">
      <w:bodyDiv w:val="1"/>
      <w:marLeft w:val="0"/>
      <w:marRight w:val="0"/>
      <w:marTop w:val="0"/>
      <w:marBottom w:val="0"/>
      <w:divBdr>
        <w:top w:val="none" w:sz="0" w:space="0" w:color="auto"/>
        <w:left w:val="none" w:sz="0" w:space="0" w:color="auto"/>
        <w:bottom w:val="none" w:sz="0" w:space="0" w:color="auto"/>
        <w:right w:val="none" w:sz="0" w:space="0" w:color="auto"/>
      </w:divBdr>
      <w:divsChild>
        <w:div w:id="538782099">
          <w:marLeft w:val="-225"/>
          <w:marRight w:val="-225"/>
          <w:marTop w:val="0"/>
          <w:marBottom w:val="0"/>
          <w:divBdr>
            <w:top w:val="none" w:sz="0" w:space="0" w:color="auto"/>
            <w:left w:val="none" w:sz="0" w:space="0" w:color="auto"/>
            <w:bottom w:val="none" w:sz="0" w:space="0" w:color="auto"/>
            <w:right w:val="none" w:sz="0" w:space="0" w:color="auto"/>
          </w:divBdr>
        </w:div>
        <w:div w:id="603849900">
          <w:marLeft w:val="-225"/>
          <w:marRight w:val="-225"/>
          <w:marTop w:val="0"/>
          <w:marBottom w:val="0"/>
          <w:divBdr>
            <w:top w:val="none" w:sz="0" w:space="0" w:color="auto"/>
            <w:left w:val="none" w:sz="0" w:space="0" w:color="auto"/>
            <w:bottom w:val="none" w:sz="0" w:space="0" w:color="auto"/>
            <w:right w:val="none" w:sz="0" w:space="0" w:color="auto"/>
          </w:divBdr>
          <w:divsChild>
            <w:div w:id="193468835">
              <w:marLeft w:val="1463"/>
              <w:marRight w:val="0"/>
              <w:marTop w:val="0"/>
              <w:marBottom w:val="0"/>
              <w:divBdr>
                <w:top w:val="none" w:sz="0" w:space="0" w:color="auto"/>
                <w:left w:val="none" w:sz="0" w:space="0" w:color="auto"/>
                <w:bottom w:val="none" w:sz="0" w:space="0" w:color="auto"/>
                <w:right w:val="none" w:sz="0" w:space="0" w:color="auto"/>
              </w:divBdr>
            </w:div>
            <w:div w:id="2929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7107">
      <w:bodyDiv w:val="1"/>
      <w:marLeft w:val="0"/>
      <w:marRight w:val="0"/>
      <w:marTop w:val="0"/>
      <w:marBottom w:val="0"/>
      <w:divBdr>
        <w:top w:val="none" w:sz="0" w:space="0" w:color="auto"/>
        <w:left w:val="none" w:sz="0" w:space="0" w:color="auto"/>
        <w:bottom w:val="none" w:sz="0" w:space="0" w:color="auto"/>
        <w:right w:val="none" w:sz="0" w:space="0" w:color="auto"/>
      </w:divBdr>
    </w:div>
    <w:div w:id="306396923">
      <w:bodyDiv w:val="1"/>
      <w:marLeft w:val="0"/>
      <w:marRight w:val="0"/>
      <w:marTop w:val="0"/>
      <w:marBottom w:val="0"/>
      <w:divBdr>
        <w:top w:val="none" w:sz="0" w:space="0" w:color="auto"/>
        <w:left w:val="none" w:sz="0" w:space="0" w:color="auto"/>
        <w:bottom w:val="none" w:sz="0" w:space="0" w:color="auto"/>
        <w:right w:val="none" w:sz="0" w:space="0" w:color="auto"/>
      </w:divBdr>
    </w:div>
    <w:div w:id="306665082">
      <w:bodyDiv w:val="1"/>
      <w:marLeft w:val="0"/>
      <w:marRight w:val="0"/>
      <w:marTop w:val="0"/>
      <w:marBottom w:val="0"/>
      <w:divBdr>
        <w:top w:val="none" w:sz="0" w:space="0" w:color="auto"/>
        <w:left w:val="none" w:sz="0" w:space="0" w:color="auto"/>
        <w:bottom w:val="none" w:sz="0" w:space="0" w:color="auto"/>
        <w:right w:val="none" w:sz="0" w:space="0" w:color="auto"/>
      </w:divBdr>
    </w:div>
    <w:div w:id="307251822">
      <w:bodyDiv w:val="1"/>
      <w:marLeft w:val="0"/>
      <w:marRight w:val="0"/>
      <w:marTop w:val="0"/>
      <w:marBottom w:val="0"/>
      <w:divBdr>
        <w:top w:val="none" w:sz="0" w:space="0" w:color="auto"/>
        <w:left w:val="none" w:sz="0" w:space="0" w:color="auto"/>
        <w:bottom w:val="none" w:sz="0" w:space="0" w:color="auto"/>
        <w:right w:val="none" w:sz="0" w:space="0" w:color="auto"/>
      </w:divBdr>
      <w:divsChild>
        <w:div w:id="330569914">
          <w:marLeft w:val="0"/>
          <w:marRight w:val="0"/>
          <w:marTop w:val="0"/>
          <w:marBottom w:val="300"/>
          <w:divBdr>
            <w:top w:val="none" w:sz="0" w:space="0" w:color="auto"/>
            <w:left w:val="none" w:sz="0" w:space="0" w:color="auto"/>
            <w:bottom w:val="single" w:sz="6" w:space="5" w:color="000000"/>
            <w:right w:val="none" w:sz="0" w:space="0" w:color="auto"/>
          </w:divBdr>
        </w:div>
      </w:divsChild>
    </w:div>
    <w:div w:id="307326548">
      <w:bodyDiv w:val="1"/>
      <w:marLeft w:val="0"/>
      <w:marRight w:val="0"/>
      <w:marTop w:val="0"/>
      <w:marBottom w:val="0"/>
      <w:divBdr>
        <w:top w:val="none" w:sz="0" w:space="0" w:color="auto"/>
        <w:left w:val="none" w:sz="0" w:space="0" w:color="auto"/>
        <w:bottom w:val="none" w:sz="0" w:space="0" w:color="auto"/>
        <w:right w:val="none" w:sz="0" w:space="0" w:color="auto"/>
      </w:divBdr>
    </w:div>
    <w:div w:id="307393915">
      <w:bodyDiv w:val="1"/>
      <w:marLeft w:val="0"/>
      <w:marRight w:val="0"/>
      <w:marTop w:val="0"/>
      <w:marBottom w:val="0"/>
      <w:divBdr>
        <w:top w:val="none" w:sz="0" w:space="0" w:color="auto"/>
        <w:left w:val="none" w:sz="0" w:space="0" w:color="auto"/>
        <w:bottom w:val="none" w:sz="0" w:space="0" w:color="auto"/>
        <w:right w:val="none" w:sz="0" w:space="0" w:color="auto"/>
      </w:divBdr>
    </w:div>
    <w:div w:id="307518603">
      <w:bodyDiv w:val="1"/>
      <w:marLeft w:val="0"/>
      <w:marRight w:val="0"/>
      <w:marTop w:val="0"/>
      <w:marBottom w:val="0"/>
      <w:divBdr>
        <w:top w:val="none" w:sz="0" w:space="0" w:color="auto"/>
        <w:left w:val="none" w:sz="0" w:space="0" w:color="auto"/>
        <w:bottom w:val="none" w:sz="0" w:space="0" w:color="auto"/>
        <w:right w:val="none" w:sz="0" w:space="0" w:color="auto"/>
      </w:divBdr>
    </w:div>
    <w:div w:id="307906540">
      <w:bodyDiv w:val="1"/>
      <w:marLeft w:val="0"/>
      <w:marRight w:val="0"/>
      <w:marTop w:val="0"/>
      <w:marBottom w:val="0"/>
      <w:divBdr>
        <w:top w:val="none" w:sz="0" w:space="0" w:color="auto"/>
        <w:left w:val="none" w:sz="0" w:space="0" w:color="auto"/>
        <w:bottom w:val="none" w:sz="0" w:space="0" w:color="auto"/>
        <w:right w:val="none" w:sz="0" w:space="0" w:color="auto"/>
      </w:divBdr>
      <w:divsChild>
        <w:div w:id="122623331">
          <w:marLeft w:val="-225"/>
          <w:marRight w:val="-225"/>
          <w:marTop w:val="0"/>
          <w:marBottom w:val="0"/>
          <w:divBdr>
            <w:top w:val="none" w:sz="0" w:space="0" w:color="auto"/>
            <w:left w:val="none" w:sz="0" w:space="0" w:color="auto"/>
            <w:bottom w:val="none" w:sz="0" w:space="0" w:color="auto"/>
            <w:right w:val="none" w:sz="0" w:space="0" w:color="auto"/>
          </w:divBdr>
          <w:divsChild>
            <w:div w:id="1000287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08286716">
      <w:bodyDiv w:val="1"/>
      <w:marLeft w:val="0"/>
      <w:marRight w:val="0"/>
      <w:marTop w:val="0"/>
      <w:marBottom w:val="0"/>
      <w:divBdr>
        <w:top w:val="none" w:sz="0" w:space="0" w:color="auto"/>
        <w:left w:val="none" w:sz="0" w:space="0" w:color="auto"/>
        <w:bottom w:val="none" w:sz="0" w:space="0" w:color="auto"/>
        <w:right w:val="none" w:sz="0" w:space="0" w:color="auto"/>
      </w:divBdr>
    </w:div>
    <w:div w:id="308632014">
      <w:bodyDiv w:val="1"/>
      <w:marLeft w:val="0"/>
      <w:marRight w:val="0"/>
      <w:marTop w:val="0"/>
      <w:marBottom w:val="0"/>
      <w:divBdr>
        <w:top w:val="none" w:sz="0" w:space="0" w:color="auto"/>
        <w:left w:val="none" w:sz="0" w:space="0" w:color="auto"/>
        <w:bottom w:val="none" w:sz="0" w:space="0" w:color="auto"/>
        <w:right w:val="none" w:sz="0" w:space="0" w:color="auto"/>
      </w:divBdr>
    </w:div>
    <w:div w:id="308822268">
      <w:bodyDiv w:val="1"/>
      <w:marLeft w:val="0"/>
      <w:marRight w:val="0"/>
      <w:marTop w:val="0"/>
      <w:marBottom w:val="0"/>
      <w:divBdr>
        <w:top w:val="none" w:sz="0" w:space="0" w:color="auto"/>
        <w:left w:val="none" w:sz="0" w:space="0" w:color="auto"/>
        <w:bottom w:val="none" w:sz="0" w:space="0" w:color="auto"/>
        <w:right w:val="none" w:sz="0" w:space="0" w:color="auto"/>
      </w:divBdr>
    </w:div>
    <w:div w:id="308946233">
      <w:bodyDiv w:val="1"/>
      <w:marLeft w:val="0"/>
      <w:marRight w:val="0"/>
      <w:marTop w:val="0"/>
      <w:marBottom w:val="0"/>
      <w:divBdr>
        <w:top w:val="none" w:sz="0" w:space="0" w:color="auto"/>
        <w:left w:val="none" w:sz="0" w:space="0" w:color="auto"/>
        <w:bottom w:val="none" w:sz="0" w:space="0" w:color="auto"/>
        <w:right w:val="none" w:sz="0" w:space="0" w:color="auto"/>
      </w:divBdr>
    </w:div>
    <w:div w:id="308949718">
      <w:bodyDiv w:val="1"/>
      <w:marLeft w:val="0"/>
      <w:marRight w:val="0"/>
      <w:marTop w:val="0"/>
      <w:marBottom w:val="0"/>
      <w:divBdr>
        <w:top w:val="none" w:sz="0" w:space="0" w:color="auto"/>
        <w:left w:val="none" w:sz="0" w:space="0" w:color="auto"/>
        <w:bottom w:val="none" w:sz="0" w:space="0" w:color="auto"/>
        <w:right w:val="none" w:sz="0" w:space="0" w:color="auto"/>
      </w:divBdr>
    </w:div>
    <w:div w:id="309023974">
      <w:bodyDiv w:val="1"/>
      <w:marLeft w:val="0"/>
      <w:marRight w:val="0"/>
      <w:marTop w:val="0"/>
      <w:marBottom w:val="0"/>
      <w:divBdr>
        <w:top w:val="none" w:sz="0" w:space="0" w:color="auto"/>
        <w:left w:val="none" w:sz="0" w:space="0" w:color="auto"/>
        <w:bottom w:val="none" w:sz="0" w:space="0" w:color="auto"/>
        <w:right w:val="none" w:sz="0" w:space="0" w:color="auto"/>
      </w:divBdr>
    </w:div>
    <w:div w:id="309091684">
      <w:bodyDiv w:val="1"/>
      <w:marLeft w:val="0"/>
      <w:marRight w:val="0"/>
      <w:marTop w:val="0"/>
      <w:marBottom w:val="0"/>
      <w:divBdr>
        <w:top w:val="none" w:sz="0" w:space="0" w:color="auto"/>
        <w:left w:val="none" w:sz="0" w:space="0" w:color="auto"/>
        <w:bottom w:val="none" w:sz="0" w:space="0" w:color="auto"/>
        <w:right w:val="none" w:sz="0" w:space="0" w:color="auto"/>
      </w:divBdr>
      <w:divsChild>
        <w:div w:id="273097384">
          <w:marLeft w:val="0"/>
          <w:marRight w:val="0"/>
          <w:marTop w:val="300"/>
          <w:marBottom w:val="300"/>
          <w:divBdr>
            <w:top w:val="none" w:sz="0" w:space="0" w:color="auto"/>
            <w:left w:val="none" w:sz="0" w:space="0" w:color="auto"/>
            <w:bottom w:val="none" w:sz="0" w:space="0" w:color="auto"/>
            <w:right w:val="none" w:sz="0" w:space="0" w:color="auto"/>
          </w:divBdr>
        </w:div>
        <w:div w:id="428738037">
          <w:marLeft w:val="0"/>
          <w:marRight w:val="0"/>
          <w:marTop w:val="0"/>
          <w:marBottom w:val="0"/>
          <w:divBdr>
            <w:top w:val="none" w:sz="0" w:space="0" w:color="auto"/>
            <w:left w:val="none" w:sz="0" w:space="0" w:color="auto"/>
            <w:bottom w:val="none" w:sz="0" w:space="0" w:color="auto"/>
            <w:right w:val="none" w:sz="0" w:space="0" w:color="auto"/>
          </w:divBdr>
        </w:div>
      </w:divsChild>
    </w:div>
    <w:div w:id="309135039">
      <w:bodyDiv w:val="1"/>
      <w:marLeft w:val="0"/>
      <w:marRight w:val="0"/>
      <w:marTop w:val="0"/>
      <w:marBottom w:val="0"/>
      <w:divBdr>
        <w:top w:val="none" w:sz="0" w:space="0" w:color="auto"/>
        <w:left w:val="none" w:sz="0" w:space="0" w:color="auto"/>
        <w:bottom w:val="none" w:sz="0" w:space="0" w:color="auto"/>
        <w:right w:val="none" w:sz="0" w:space="0" w:color="auto"/>
      </w:divBdr>
    </w:div>
    <w:div w:id="309334122">
      <w:bodyDiv w:val="1"/>
      <w:marLeft w:val="0"/>
      <w:marRight w:val="0"/>
      <w:marTop w:val="0"/>
      <w:marBottom w:val="0"/>
      <w:divBdr>
        <w:top w:val="none" w:sz="0" w:space="0" w:color="auto"/>
        <w:left w:val="none" w:sz="0" w:space="0" w:color="auto"/>
        <w:bottom w:val="none" w:sz="0" w:space="0" w:color="auto"/>
        <w:right w:val="none" w:sz="0" w:space="0" w:color="auto"/>
      </w:divBdr>
    </w:div>
    <w:div w:id="309405082">
      <w:bodyDiv w:val="1"/>
      <w:marLeft w:val="0"/>
      <w:marRight w:val="0"/>
      <w:marTop w:val="0"/>
      <w:marBottom w:val="0"/>
      <w:divBdr>
        <w:top w:val="none" w:sz="0" w:space="0" w:color="auto"/>
        <w:left w:val="none" w:sz="0" w:space="0" w:color="auto"/>
        <w:bottom w:val="none" w:sz="0" w:space="0" w:color="auto"/>
        <w:right w:val="none" w:sz="0" w:space="0" w:color="auto"/>
      </w:divBdr>
    </w:div>
    <w:div w:id="309557089">
      <w:bodyDiv w:val="1"/>
      <w:marLeft w:val="0"/>
      <w:marRight w:val="0"/>
      <w:marTop w:val="0"/>
      <w:marBottom w:val="0"/>
      <w:divBdr>
        <w:top w:val="none" w:sz="0" w:space="0" w:color="auto"/>
        <w:left w:val="none" w:sz="0" w:space="0" w:color="auto"/>
        <w:bottom w:val="none" w:sz="0" w:space="0" w:color="auto"/>
        <w:right w:val="none" w:sz="0" w:space="0" w:color="auto"/>
      </w:divBdr>
      <w:divsChild>
        <w:div w:id="262498669">
          <w:marLeft w:val="15"/>
          <w:marRight w:val="225"/>
          <w:marTop w:val="0"/>
          <w:marBottom w:val="105"/>
          <w:divBdr>
            <w:top w:val="none" w:sz="0" w:space="0" w:color="auto"/>
            <w:left w:val="none" w:sz="0" w:space="0" w:color="auto"/>
            <w:bottom w:val="none" w:sz="0" w:space="0" w:color="auto"/>
            <w:right w:val="none" w:sz="0" w:space="0" w:color="auto"/>
          </w:divBdr>
        </w:div>
        <w:div w:id="486021624">
          <w:marLeft w:val="0"/>
          <w:marRight w:val="0"/>
          <w:marTop w:val="0"/>
          <w:marBottom w:val="300"/>
          <w:divBdr>
            <w:top w:val="none" w:sz="0" w:space="0" w:color="auto"/>
            <w:left w:val="none" w:sz="0" w:space="0" w:color="auto"/>
            <w:bottom w:val="none" w:sz="0" w:space="0" w:color="auto"/>
            <w:right w:val="none" w:sz="0" w:space="0" w:color="auto"/>
          </w:divBdr>
        </w:div>
      </w:divsChild>
    </w:div>
    <w:div w:id="309557638">
      <w:bodyDiv w:val="1"/>
      <w:marLeft w:val="0"/>
      <w:marRight w:val="0"/>
      <w:marTop w:val="0"/>
      <w:marBottom w:val="0"/>
      <w:divBdr>
        <w:top w:val="none" w:sz="0" w:space="0" w:color="auto"/>
        <w:left w:val="none" w:sz="0" w:space="0" w:color="auto"/>
        <w:bottom w:val="none" w:sz="0" w:space="0" w:color="auto"/>
        <w:right w:val="none" w:sz="0" w:space="0" w:color="auto"/>
      </w:divBdr>
      <w:divsChild>
        <w:div w:id="379715614">
          <w:marLeft w:val="0"/>
          <w:marRight w:val="0"/>
          <w:marTop w:val="0"/>
          <w:marBottom w:val="300"/>
          <w:divBdr>
            <w:top w:val="none" w:sz="0" w:space="0" w:color="auto"/>
            <w:left w:val="none" w:sz="0" w:space="0" w:color="auto"/>
            <w:bottom w:val="none" w:sz="0" w:space="0" w:color="auto"/>
            <w:right w:val="none" w:sz="0" w:space="0" w:color="auto"/>
          </w:divBdr>
        </w:div>
      </w:divsChild>
    </w:div>
    <w:div w:id="309679821">
      <w:bodyDiv w:val="1"/>
      <w:marLeft w:val="0"/>
      <w:marRight w:val="0"/>
      <w:marTop w:val="0"/>
      <w:marBottom w:val="0"/>
      <w:divBdr>
        <w:top w:val="none" w:sz="0" w:space="0" w:color="auto"/>
        <w:left w:val="none" w:sz="0" w:space="0" w:color="auto"/>
        <w:bottom w:val="none" w:sz="0" w:space="0" w:color="auto"/>
        <w:right w:val="none" w:sz="0" w:space="0" w:color="auto"/>
      </w:divBdr>
      <w:divsChild>
        <w:div w:id="1642999417">
          <w:marLeft w:val="0"/>
          <w:marRight w:val="0"/>
          <w:marTop w:val="0"/>
          <w:marBottom w:val="0"/>
          <w:divBdr>
            <w:top w:val="single" w:sz="2" w:space="0" w:color="E0E0E0"/>
            <w:left w:val="single" w:sz="2" w:space="0" w:color="E0E0E0"/>
            <w:bottom w:val="single" w:sz="2" w:space="0" w:color="E0E0E0"/>
            <w:right w:val="single" w:sz="2" w:space="0" w:color="E0E0E0"/>
          </w:divBdr>
          <w:divsChild>
            <w:div w:id="2131849476">
              <w:marLeft w:val="0"/>
              <w:marRight w:val="0"/>
              <w:marTop w:val="0"/>
              <w:marBottom w:val="0"/>
              <w:divBdr>
                <w:top w:val="single" w:sz="2" w:space="0" w:color="E0E0E0"/>
                <w:left w:val="single" w:sz="2" w:space="0" w:color="E0E0E0"/>
                <w:bottom w:val="single" w:sz="2" w:space="0" w:color="E0E0E0"/>
                <w:right w:val="single" w:sz="2" w:space="0" w:color="E0E0E0"/>
              </w:divBdr>
              <w:divsChild>
                <w:div w:id="2049791796">
                  <w:marLeft w:val="0"/>
                  <w:marRight w:val="0"/>
                  <w:marTop w:val="0"/>
                  <w:marBottom w:val="0"/>
                  <w:divBdr>
                    <w:top w:val="single" w:sz="2" w:space="0" w:color="E0E0E0"/>
                    <w:left w:val="single" w:sz="2" w:space="0" w:color="E0E0E0"/>
                    <w:bottom w:val="single" w:sz="2" w:space="0" w:color="E0E0E0"/>
                    <w:right w:val="single" w:sz="2" w:space="0" w:color="E0E0E0"/>
                  </w:divBdr>
                  <w:divsChild>
                    <w:div w:id="767241365">
                      <w:marLeft w:val="0"/>
                      <w:marRight w:val="0"/>
                      <w:marTop w:val="0"/>
                      <w:marBottom w:val="0"/>
                      <w:divBdr>
                        <w:top w:val="single" w:sz="2" w:space="0" w:color="E0E0E0"/>
                        <w:left w:val="single" w:sz="2" w:space="0" w:color="E0E0E0"/>
                        <w:bottom w:val="single" w:sz="2" w:space="0" w:color="E0E0E0"/>
                        <w:right w:val="single" w:sz="2" w:space="0" w:color="E0E0E0"/>
                      </w:divBdr>
                    </w:div>
                    <w:div w:id="1672876533">
                      <w:marLeft w:val="0"/>
                      <w:marRight w:val="0"/>
                      <w:marTop w:val="0"/>
                      <w:marBottom w:val="0"/>
                      <w:divBdr>
                        <w:top w:val="single" w:sz="2" w:space="0" w:color="E0E0E0"/>
                        <w:left w:val="single" w:sz="2" w:space="0" w:color="E0E0E0"/>
                        <w:bottom w:val="single" w:sz="2" w:space="0" w:color="E0E0E0"/>
                        <w:right w:val="single" w:sz="2" w:space="0" w:color="E0E0E0"/>
                      </w:divBdr>
                    </w:div>
                    <w:div w:id="1884437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95896508">
          <w:marLeft w:val="0"/>
          <w:marRight w:val="0"/>
          <w:marTop w:val="0"/>
          <w:marBottom w:val="0"/>
          <w:divBdr>
            <w:top w:val="single" w:sz="2" w:space="0" w:color="E0E0E0"/>
            <w:left w:val="single" w:sz="2" w:space="0" w:color="E0E0E0"/>
            <w:bottom w:val="single" w:sz="2" w:space="0" w:color="E0E0E0"/>
            <w:right w:val="single" w:sz="2" w:space="0" w:color="E0E0E0"/>
          </w:divBdr>
          <w:divsChild>
            <w:div w:id="582493006">
              <w:marLeft w:val="0"/>
              <w:marRight w:val="0"/>
              <w:marTop w:val="0"/>
              <w:marBottom w:val="0"/>
              <w:divBdr>
                <w:top w:val="single" w:sz="2" w:space="0" w:color="E0E0E0"/>
                <w:left w:val="single" w:sz="2" w:space="0" w:color="E0E0E0"/>
                <w:bottom w:val="single" w:sz="2" w:space="0" w:color="E0E0E0"/>
                <w:right w:val="single" w:sz="2" w:space="0" w:color="E0E0E0"/>
              </w:divBdr>
              <w:divsChild>
                <w:div w:id="1226646525">
                  <w:marLeft w:val="0"/>
                  <w:marRight w:val="0"/>
                  <w:marTop w:val="0"/>
                  <w:marBottom w:val="0"/>
                  <w:divBdr>
                    <w:top w:val="single" w:sz="2" w:space="0" w:color="E0E0E0"/>
                    <w:left w:val="single" w:sz="2" w:space="0" w:color="E0E0E0"/>
                    <w:bottom w:val="single" w:sz="2" w:space="0" w:color="E0E0E0"/>
                    <w:right w:val="single" w:sz="2" w:space="0" w:color="E0E0E0"/>
                  </w:divBdr>
                  <w:divsChild>
                    <w:div w:id="481507230">
                      <w:marLeft w:val="0"/>
                      <w:marRight w:val="0"/>
                      <w:marTop w:val="0"/>
                      <w:marBottom w:val="0"/>
                      <w:divBdr>
                        <w:top w:val="single" w:sz="2" w:space="0" w:color="E0E0E0"/>
                        <w:left w:val="single" w:sz="2" w:space="0" w:color="E0E0E0"/>
                        <w:bottom w:val="single" w:sz="2" w:space="0" w:color="E0E0E0"/>
                        <w:right w:val="single" w:sz="2" w:space="0" w:color="E0E0E0"/>
                      </w:divBdr>
                      <w:divsChild>
                        <w:div w:id="11310518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40735063">
              <w:marLeft w:val="0"/>
              <w:marRight w:val="0"/>
              <w:marTop w:val="0"/>
              <w:marBottom w:val="0"/>
              <w:divBdr>
                <w:top w:val="single" w:sz="2" w:space="0" w:color="E0E0E0"/>
                <w:left w:val="single" w:sz="2" w:space="0" w:color="E0E0E0"/>
                <w:bottom w:val="single" w:sz="2" w:space="0" w:color="E0E0E0"/>
                <w:right w:val="single" w:sz="2" w:space="0" w:color="E0E0E0"/>
              </w:divBdr>
              <w:divsChild>
                <w:div w:id="2114325084">
                  <w:marLeft w:val="0"/>
                  <w:marRight w:val="0"/>
                  <w:marTop w:val="0"/>
                  <w:marBottom w:val="0"/>
                  <w:divBdr>
                    <w:top w:val="single" w:sz="2" w:space="0" w:color="E0E0E0"/>
                    <w:left w:val="single" w:sz="2" w:space="0" w:color="E0E0E0"/>
                    <w:bottom w:val="single" w:sz="2" w:space="0" w:color="E0E0E0"/>
                    <w:right w:val="single" w:sz="2" w:space="0" w:color="E0E0E0"/>
                  </w:divBdr>
                </w:div>
                <w:div w:id="667754521">
                  <w:marLeft w:val="0"/>
                  <w:marRight w:val="0"/>
                  <w:marTop w:val="0"/>
                  <w:marBottom w:val="0"/>
                  <w:divBdr>
                    <w:top w:val="single" w:sz="2" w:space="0" w:color="E0E0E0"/>
                    <w:left w:val="single" w:sz="2" w:space="0" w:color="E0E0E0"/>
                    <w:bottom w:val="single" w:sz="2" w:space="0" w:color="E0E0E0"/>
                    <w:right w:val="single" w:sz="2" w:space="0" w:color="E0E0E0"/>
                  </w:divBdr>
                  <w:divsChild>
                    <w:div w:id="1270695597">
                      <w:marLeft w:val="0"/>
                      <w:marRight w:val="0"/>
                      <w:marTop w:val="0"/>
                      <w:marBottom w:val="0"/>
                      <w:divBdr>
                        <w:top w:val="single" w:sz="2" w:space="0" w:color="E0E0E0"/>
                        <w:left w:val="single" w:sz="2" w:space="0" w:color="E0E0E0"/>
                        <w:bottom w:val="single" w:sz="2" w:space="0" w:color="E0E0E0"/>
                        <w:right w:val="single" w:sz="2" w:space="0" w:color="E0E0E0"/>
                      </w:divBdr>
                      <w:divsChild>
                        <w:div w:id="18727644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0761025">
                      <w:marLeft w:val="0"/>
                      <w:marRight w:val="0"/>
                      <w:marTop w:val="0"/>
                      <w:marBottom w:val="0"/>
                      <w:divBdr>
                        <w:top w:val="single" w:sz="2" w:space="0" w:color="E0E0E0"/>
                        <w:left w:val="single" w:sz="2" w:space="0" w:color="E0E0E0"/>
                        <w:bottom w:val="single" w:sz="2" w:space="0" w:color="E0E0E0"/>
                        <w:right w:val="single" w:sz="2" w:space="0" w:color="E0E0E0"/>
                      </w:divBdr>
                      <w:divsChild>
                        <w:div w:id="1302516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6716020">
                      <w:marLeft w:val="0"/>
                      <w:marRight w:val="0"/>
                      <w:marTop w:val="0"/>
                      <w:marBottom w:val="0"/>
                      <w:divBdr>
                        <w:top w:val="single" w:sz="2" w:space="0" w:color="E0E0E0"/>
                        <w:left w:val="single" w:sz="2" w:space="0" w:color="E0E0E0"/>
                        <w:bottom w:val="single" w:sz="2" w:space="0" w:color="E0E0E0"/>
                        <w:right w:val="single" w:sz="2" w:space="0" w:color="E0E0E0"/>
                      </w:divBdr>
                      <w:divsChild>
                        <w:div w:id="559289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3891301">
                      <w:marLeft w:val="0"/>
                      <w:marRight w:val="0"/>
                      <w:marTop w:val="0"/>
                      <w:marBottom w:val="0"/>
                      <w:divBdr>
                        <w:top w:val="single" w:sz="2" w:space="0" w:color="E0E0E0"/>
                        <w:left w:val="single" w:sz="2" w:space="0" w:color="E0E0E0"/>
                        <w:bottom w:val="single" w:sz="2" w:space="0" w:color="E0E0E0"/>
                        <w:right w:val="single" w:sz="2" w:space="0" w:color="E0E0E0"/>
                      </w:divBdr>
                      <w:divsChild>
                        <w:div w:id="1456482893">
                          <w:marLeft w:val="0"/>
                          <w:marRight w:val="0"/>
                          <w:marTop w:val="0"/>
                          <w:marBottom w:val="0"/>
                          <w:divBdr>
                            <w:top w:val="single" w:sz="2" w:space="0" w:color="E0E0E0"/>
                            <w:left w:val="single" w:sz="2" w:space="0" w:color="E0E0E0"/>
                            <w:bottom w:val="single" w:sz="2" w:space="0" w:color="E0E0E0"/>
                            <w:right w:val="single" w:sz="2" w:space="0" w:color="E0E0E0"/>
                          </w:divBdr>
                          <w:divsChild>
                            <w:div w:id="218396539">
                              <w:marLeft w:val="0"/>
                              <w:marRight w:val="0"/>
                              <w:marTop w:val="0"/>
                              <w:marBottom w:val="0"/>
                              <w:divBdr>
                                <w:top w:val="single" w:sz="2" w:space="0" w:color="E0E0E0"/>
                                <w:left w:val="single" w:sz="2" w:space="0" w:color="E0E0E0"/>
                                <w:bottom w:val="single" w:sz="2" w:space="0" w:color="E0E0E0"/>
                                <w:right w:val="single" w:sz="2" w:space="0" w:color="E0E0E0"/>
                              </w:divBdr>
                              <w:divsChild>
                                <w:div w:id="394934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309871287">
      <w:bodyDiv w:val="1"/>
      <w:marLeft w:val="0"/>
      <w:marRight w:val="0"/>
      <w:marTop w:val="0"/>
      <w:marBottom w:val="0"/>
      <w:divBdr>
        <w:top w:val="none" w:sz="0" w:space="0" w:color="auto"/>
        <w:left w:val="none" w:sz="0" w:space="0" w:color="auto"/>
        <w:bottom w:val="none" w:sz="0" w:space="0" w:color="auto"/>
        <w:right w:val="none" w:sz="0" w:space="0" w:color="auto"/>
      </w:divBdr>
    </w:div>
    <w:div w:id="309987934">
      <w:bodyDiv w:val="1"/>
      <w:marLeft w:val="0"/>
      <w:marRight w:val="0"/>
      <w:marTop w:val="0"/>
      <w:marBottom w:val="0"/>
      <w:divBdr>
        <w:top w:val="none" w:sz="0" w:space="0" w:color="auto"/>
        <w:left w:val="none" w:sz="0" w:space="0" w:color="auto"/>
        <w:bottom w:val="none" w:sz="0" w:space="0" w:color="auto"/>
        <w:right w:val="none" w:sz="0" w:space="0" w:color="auto"/>
      </w:divBdr>
    </w:div>
    <w:div w:id="310402085">
      <w:bodyDiv w:val="1"/>
      <w:marLeft w:val="0"/>
      <w:marRight w:val="0"/>
      <w:marTop w:val="0"/>
      <w:marBottom w:val="0"/>
      <w:divBdr>
        <w:top w:val="none" w:sz="0" w:space="0" w:color="auto"/>
        <w:left w:val="none" w:sz="0" w:space="0" w:color="auto"/>
        <w:bottom w:val="none" w:sz="0" w:space="0" w:color="auto"/>
        <w:right w:val="none" w:sz="0" w:space="0" w:color="auto"/>
      </w:divBdr>
      <w:divsChild>
        <w:div w:id="231669817">
          <w:marLeft w:val="0"/>
          <w:marRight w:val="0"/>
          <w:marTop w:val="0"/>
          <w:marBottom w:val="0"/>
          <w:divBdr>
            <w:top w:val="none" w:sz="0" w:space="0" w:color="auto"/>
            <w:left w:val="none" w:sz="0" w:space="0" w:color="auto"/>
            <w:bottom w:val="none" w:sz="0" w:space="0" w:color="auto"/>
            <w:right w:val="none" w:sz="0" w:space="0" w:color="auto"/>
          </w:divBdr>
          <w:divsChild>
            <w:div w:id="674842152">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310788206">
      <w:bodyDiv w:val="1"/>
      <w:marLeft w:val="0"/>
      <w:marRight w:val="0"/>
      <w:marTop w:val="0"/>
      <w:marBottom w:val="0"/>
      <w:divBdr>
        <w:top w:val="none" w:sz="0" w:space="0" w:color="auto"/>
        <w:left w:val="none" w:sz="0" w:space="0" w:color="auto"/>
        <w:bottom w:val="none" w:sz="0" w:space="0" w:color="auto"/>
        <w:right w:val="none" w:sz="0" w:space="0" w:color="auto"/>
      </w:divBdr>
    </w:div>
    <w:div w:id="310913204">
      <w:bodyDiv w:val="1"/>
      <w:marLeft w:val="0"/>
      <w:marRight w:val="0"/>
      <w:marTop w:val="0"/>
      <w:marBottom w:val="0"/>
      <w:divBdr>
        <w:top w:val="none" w:sz="0" w:space="0" w:color="auto"/>
        <w:left w:val="none" w:sz="0" w:space="0" w:color="auto"/>
        <w:bottom w:val="none" w:sz="0" w:space="0" w:color="auto"/>
        <w:right w:val="none" w:sz="0" w:space="0" w:color="auto"/>
      </w:divBdr>
      <w:divsChild>
        <w:div w:id="1798714073">
          <w:marLeft w:val="0"/>
          <w:marRight w:val="0"/>
          <w:marTop w:val="0"/>
          <w:marBottom w:val="300"/>
          <w:divBdr>
            <w:top w:val="none" w:sz="0" w:space="0" w:color="auto"/>
            <w:left w:val="none" w:sz="0" w:space="0" w:color="auto"/>
            <w:bottom w:val="none" w:sz="0" w:space="0" w:color="auto"/>
            <w:right w:val="none" w:sz="0" w:space="0" w:color="auto"/>
          </w:divBdr>
        </w:div>
        <w:div w:id="1405299555">
          <w:marLeft w:val="15"/>
          <w:marRight w:val="225"/>
          <w:marTop w:val="0"/>
          <w:marBottom w:val="105"/>
          <w:divBdr>
            <w:top w:val="none" w:sz="0" w:space="0" w:color="auto"/>
            <w:left w:val="none" w:sz="0" w:space="0" w:color="auto"/>
            <w:bottom w:val="none" w:sz="0" w:space="0" w:color="auto"/>
            <w:right w:val="none" w:sz="0" w:space="0" w:color="auto"/>
          </w:divBdr>
          <w:divsChild>
            <w:div w:id="1456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7624">
      <w:bodyDiv w:val="1"/>
      <w:marLeft w:val="0"/>
      <w:marRight w:val="0"/>
      <w:marTop w:val="0"/>
      <w:marBottom w:val="0"/>
      <w:divBdr>
        <w:top w:val="none" w:sz="0" w:space="0" w:color="auto"/>
        <w:left w:val="none" w:sz="0" w:space="0" w:color="auto"/>
        <w:bottom w:val="none" w:sz="0" w:space="0" w:color="auto"/>
        <w:right w:val="none" w:sz="0" w:space="0" w:color="auto"/>
      </w:divBdr>
    </w:div>
    <w:div w:id="311755886">
      <w:bodyDiv w:val="1"/>
      <w:marLeft w:val="0"/>
      <w:marRight w:val="0"/>
      <w:marTop w:val="0"/>
      <w:marBottom w:val="0"/>
      <w:divBdr>
        <w:top w:val="none" w:sz="0" w:space="0" w:color="auto"/>
        <w:left w:val="none" w:sz="0" w:space="0" w:color="auto"/>
        <w:bottom w:val="none" w:sz="0" w:space="0" w:color="auto"/>
        <w:right w:val="none" w:sz="0" w:space="0" w:color="auto"/>
      </w:divBdr>
    </w:div>
    <w:div w:id="312371786">
      <w:bodyDiv w:val="1"/>
      <w:marLeft w:val="0"/>
      <w:marRight w:val="0"/>
      <w:marTop w:val="0"/>
      <w:marBottom w:val="0"/>
      <w:divBdr>
        <w:top w:val="none" w:sz="0" w:space="0" w:color="auto"/>
        <w:left w:val="none" w:sz="0" w:space="0" w:color="auto"/>
        <w:bottom w:val="none" w:sz="0" w:space="0" w:color="auto"/>
        <w:right w:val="none" w:sz="0" w:space="0" w:color="auto"/>
      </w:divBdr>
      <w:divsChild>
        <w:div w:id="480778624">
          <w:marLeft w:val="0"/>
          <w:marRight w:val="0"/>
          <w:marTop w:val="0"/>
          <w:marBottom w:val="250"/>
          <w:divBdr>
            <w:top w:val="none" w:sz="0" w:space="0" w:color="auto"/>
            <w:left w:val="none" w:sz="0" w:space="0" w:color="auto"/>
            <w:bottom w:val="none" w:sz="0" w:space="0" w:color="auto"/>
            <w:right w:val="none" w:sz="0" w:space="0" w:color="auto"/>
          </w:divBdr>
          <w:divsChild>
            <w:div w:id="3225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6464">
      <w:bodyDiv w:val="1"/>
      <w:marLeft w:val="0"/>
      <w:marRight w:val="0"/>
      <w:marTop w:val="0"/>
      <w:marBottom w:val="0"/>
      <w:divBdr>
        <w:top w:val="none" w:sz="0" w:space="0" w:color="auto"/>
        <w:left w:val="none" w:sz="0" w:space="0" w:color="auto"/>
        <w:bottom w:val="none" w:sz="0" w:space="0" w:color="auto"/>
        <w:right w:val="none" w:sz="0" w:space="0" w:color="auto"/>
      </w:divBdr>
    </w:div>
    <w:div w:id="312376474">
      <w:bodyDiv w:val="1"/>
      <w:marLeft w:val="0"/>
      <w:marRight w:val="0"/>
      <w:marTop w:val="0"/>
      <w:marBottom w:val="0"/>
      <w:divBdr>
        <w:top w:val="none" w:sz="0" w:space="0" w:color="auto"/>
        <w:left w:val="none" w:sz="0" w:space="0" w:color="auto"/>
        <w:bottom w:val="none" w:sz="0" w:space="0" w:color="auto"/>
        <w:right w:val="none" w:sz="0" w:space="0" w:color="auto"/>
      </w:divBdr>
      <w:divsChild>
        <w:div w:id="3585546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2754266">
      <w:bodyDiv w:val="1"/>
      <w:marLeft w:val="0"/>
      <w:marRight w:val="0"/>
      <w:marTop w:val="0"/>
      <w:marBottom w:val="0"/>
      <w:divBdr>
        <w:top w:val="none" w:sz="0" w:space="0" w:color="auto"/>
        <w:left w:val="none" w:sz="0" w:space="0" w:color="auto"/>
        <w:bottom w:val="none" w:sz="0" w:space="0" w:color="auto"/>
        <w:right w:val="none" w:sz="0" w:space="0" w:color="auto"/>
      </w:divBdr>
      <w:divsChild>
        <w:div w:id="565604220">
          <w:marLeft w:val="0"/>
          <w:marRight w:val="0"/>
          <w:marTop w:val="225"/>
          <w:marBottom w:val="0"/>
          <w:divBdr>
            <w:top w:val="none" w:sz="0" w:space="0" w:color="auto"/>
            <w:left w:val="none" w:sz="0" w:space="0" w:color="auto"/>
            <w:bottom w:val="none" w:sz="0" w:space="0" w:color="auto"/>
            <w:right w:val="none" w:sz="0" w:space="0" w:color="auto"/>
          </w:divBdr>
        </w:div>
      </w:divsChild>
    </w:div>
    <w:div w:id="312949398">
      <w:bodyDiv w:val="1"/>
      <w:marLeft w:val="0"/>
      <w:marRight w:val="0"/>
      <w:marTop w:val="0"/>
      <w:marBottom w:val="0"/>
      <w:divBdr>
        <w:top w:val="none" w:sz="0" w:space="0" w:color="auto"/>
        <w:left w:val="none" w:sz="0" w:space="0" w:color="auto"/>
        <w:bottom w:val="none" w:sz="0" w:space="0" w:color="auto"/>
        <w:right w:val="none" w:sz="0" w:space="0" w:color="auto"/>
      </w:divBdr>
      <w:divsChild>
        <w:div w:id="31001675">
          <w:marLeft w:val="-150"/>
          <w:marRight w:val="-150"/>
          <w:marTop w:val="0"/>
          <w:marBottom w:val="0"/>
          <w:divBdr>
            <w:top w:val="none" w:sz="0" w:space="0" w:color="auto"/>
            <w:left w:val="none" w:sz="0" w:space="0" w:color="auto"/>
            <w:bottom w:val="none" w:sz="0" w:space="0" w:color="auto"/>
            <w:right w:val="none" w:sz="0" w:space="0" w:color="auto"/>
          </w:divBdr>
          <w:divsChild>
            <w:div w:id="161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4421">
      <w:bodyDiv w:val="1"/>
      <w:marLeft w:val="0"/>
      <w:marRight w:val="0"/>
      <w:marTop w:val="0"/>
      <w:marBottom w:val="0"/>
      <w:divBdr>
        <w:top w:val="none" w:sz="0" w:space="0" w:color="auto"/>
        <w:left w:val="none" w:sz="0" w:space="0" w:color="auto"/>
        <w:bottom w:val="none" w:sz="0" w:space="0" w:color="auto"/>
        <w:right w:val="none" w:sz="0" w:space="0" w:color="auto"/>
      </w:divBdr>
    </w:div>
    <w:div w:id="313267715">
      <w:bodyDiv w:val="1"/>
      <w:marLeft w:val="0"/>
      <w:marRight w:val="0"/>
      <w:marTop w:val="0"/>
      <w:marBottom w:val="0"/>
      <w:divBdr>
        <w:top w:val="none" w:sz="0" w:space="0" w:color="auto"/>
        <w:left w:val="none" w:sz="0" w:space="0" w:color="auto"/>
        <w:bottom w:val="none" w:sz="0" w:space="0" w:color="auto"/>
        <w:right w:val="none" w:sz="0" w:space="0" w:color="auto"/>
      </w:divBdr>
      <w:divsChild>
        <w:div w:id="23289983">
          <w:marLeft w:val="-225"/>
          <w:marRight w:val="-225"/>
          <w:marTop w:val="0"/>
          <w:marBottom w:val="0"/>
          <w:divBdr>
            <w:top w:val="none" w:sz="0" w:space="0" w:color="auto"/>
            <w:left w:val="none" w:sz="0" w:space="0" w:color="auto"/>
            <w:bottom w:val="none" w:sz="0" w:space="0" w:color="auto"/>
            <w:right w:val="none" w:sz="0" w:space="0" w:color="auto"/>
          </w:divBdr>
          <w:divsChild>
            <w:div w:id="2709364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3412280">
      <w:bodyDiv w:val="1"/>
      <w:marLeft w:val="0"/>
      <w:marRight w:val="0"/>
      <w:marTop w:val="0"/>
      <w:marBottom w:val="0"/>
      <w:divBdr>
        <w:top w:val="none" w:sz="0" w:space="0" w:color="auto"/>
        <w:left w:val="none" w:sz="0" w:space="0" w:color="auto"/>
        <w:bottom w:val="none" w:sz="0" w:space="0" w:color="auto"/>
        <w:right w:val="none" w:sz="0" w:space="0" w:color="auto"/>
      </w:divBdr>
    </w:div>
    <w:div w:id="313802051">
      <w:bodyDiv w:val="1"/>
      <w:marLeft w:val="0"/>
      <w:marRight w:val="0"/>
      <w:marTop w:val="0"/>
      <w:marBottom w:val="0"/>
      <w:divBdr>
        <w:top w:val="none" w:sz="0" w:space="0" w:color="auto"/>
        <w:left w:val="none" w:sz="0" w:space="0" w:color="auto"/>
        <w:bottom w:val="none" w:sz="0" w:space="0" w:color="auto"/>
        <w:right w:val="none" w:sz="0" w:space="0" w:color="auto"/>
      </w:divBdr>
    </w:div>
    <w:div w:id="313991729">
      <w:bodyDiv w:val="1"/>
      <w:marLeft w:val="0"/>
      <w:marRight w:val="0"/>
      <w:marTop w:val="0"/>
      <w:marBottom w:val="0"/>
      <w:divBdr>
        <w:top w:val="none" w:sz="0" w:space="0" w:color="auto"/>
        <w:left w:val="none" w:sz="0" w:space="0" w:color="auto"/>
        <w:bottom w:val="none" w:sz="0" w:space="0" w:color="auto"/>
        <w:right w:val="none" w:sz="0" w:space="0" w:color="auto"/>
      </w:divBdr>
      <w:divsChild>
        <w:div w:id="150371576">
          <w:marLeft w:val="-225"/>
          <w:marRight w:val="-225"/>
          <w:marTop w:val="0"/>
          <w:marBottom w:val="0"/>
          <w:divBdr>
            <w:top w:val="none" w:sz="0" w:space="0" w:color="auto"/>
            <w:left w:val="none" w:sz="0" w:space="0" w:color="auto"/>
            <w:bottom w:val="none" w:sz="0" w:space="0" w:color="auto"/>
            <w:right w:val="none" w:sz="0" w:space="0" w:color="auto"/>
          </w:divBdr>
        </w:div>
      </w:divsChild>
    </w:div>
    <w:div w:id="314337774">
      <w:bodyDiv w:val="1"/>
      <w:marLeft w:val="0"/>
      <w:marRight w:val="0"/>
      <w:marTop w:val="0"/>
      <w:marBottom w:val="0"/>
      <w:divBdr>
        <w:top w:val="none" w:sz="0" w:space="0" w:color="auto"/>
        <w:left w:val="none" w:sz="0" w:space="0" w:color="auto"/>
        <w:bottom w:val="none" w:sz="0" w:space="0" w:color="auto"/>
        <w:right w:val="none" w:sz="0" w:space="0" w:color="auto"/>
      </w:divBdr>
    </w:div>
    <w:div w:id="314647204">
      <w:bodyDiv w:val="1"/>
      <w:marLeft w:val="0"/>
      <w:marRight w:val="0"/>
      <w:marTop w:val="0"/>
      <w:marBottom w:val="0"/>
      <w:divBdr>
        <w:top w:val="none" w:sz="0" w:space="0" w:color="auto"/>
        <w:left w:val="none" w:sz="0" w:space="0" w:color="auto"/>
        <w:bottom w:val="none" w:sz="0" w:space="0" w:color="auto"/>
        <w:right w:val="none" w:sz="0" w:space="0" w:color="auto"/>
      </w:divBdr>
    </w:div>
    <w:div w:id="314915147">
      <w:bodyDiv w:val="1"/>
      <w:marLeft w:val="0"/>
      <w:marRight w:val="0"/>
      <w:marTop w:val="0"/>
      <w:marBottom w:val="0"/>
      <w:divBdr>
        <w:top w:val="none" w:sz="0" w:space="0" w:color="auto"/>
        <w:left w:val="none" w:sz="0" w:space="0" w:color="auto"/>
        <w:bottom w:val="none" w:sz="0" w:space="0" w:color="auto"/>
        <w:right w:val="none" w:sz="0" w:space="0" w:color="auto"/>
      </w:divBdr>
    </w:div>
    <w:div w:id="315375125">
      <w:bodyDiv w:val="1"/>
      <w:marLeft w:val="0"/>
      <w:marRight w:val="0"/>
      <w:marTop w:val="0"/>
      <w:marBottom w:val="0"/>
      <w:divBdr>
        <w:top w:val="none" w:sz="0" w:space="0" w:color="auto"/>
        <w:left w:val="none" w:sz="0" w:space="0" w:color="auto"/>
        <w:bottom w:val="none" w:sz="0" w:space="0" w:color="auto"/>
        <w:right w:val="none" w:sz="0" w:space="0" w:color="auto"/>
      </w:divBdr>
      <w:divsChild>
        <w:div w:id="749929675">
          <w:marLeft w:val="0"/>
          <w:marRight w:val="0"/>
          <w:marTop w:val="0"/>
          <w:marBottom w:val="0"/>
          <w:divBdr>
            <w:top w:val="none" w:sz="0" w:space="0" w:color="auto"/>
            <w:left w:val="none" w:sz="0" w:space="0" w:color="auto"/>
            <w:bottom w:val="none" w:sz="0" w:space="0" w:color="auto"/>
            <w:right w:val="none" w:sz="0" w:space="0" w:color="auto"/>
          </w:divBdr>
        </w:div>
        <w:div w:id="1821996619">
          <w:marLeft w:val="0"/>
          <w:marRight w:val="0"/>
          <w:marTop w:val="0"/>
          <w:marBottom w:val="0"/>
          <w:divBdr>
            <w:top w:val="none" w:sz="0" w:space="0" w:color="auto"/>
            <w:left w:val="none" w:sz="0" w:space="0" w:color="auto"/>
            <w:bottom w:val="none" w:sz="0" w:space="0" w:color="auto"/>
            <w:right w:val="none" w:sz="0" w:space="0" w:color="auto"/>
          </w:divBdr>
        </w:div>
        <w:div w:id="881356932">
          <w:marLeft w:val="0"/>
          <w:marRight w:val="0"/>
          <w:marTop w:val="0"/>
          <w:marBottom w:val="0"/>
          <w:divBdr>
            <w:top w:val="none" w:sz="0" w:space="0" w:color="auto"/>
            <w:left w:val="none" w:sz="0" w:space="0" w:color="auto"/>
            <w:bottom w:val="none" w:sz="0" w:space="0" w:color="auto"/>
            <w:right w:val="none" w:sz="0" w:space="0" w:color="auto"/>
          </w:divBdr>
          <w:divsChild>
            <w:div w:id="2102797456">
              <w:marLeft w:val="0"/>
              <w:marRight w:val="0"/>
              <w:marTop w:val="150"/>
              <w:marBottom w:val="150"/>
              <w:divBdr>
                <w:top w:val="none" w:sz="0" w:space="0" w:color="auto"/>
                <w:left w:val="none" w:sz="0" w:space="0" w:color="auto"/>
                <w:bottom w:val="none" w:sz="0" w:space="0" w:color="auto"/>
                <w:right w:val="none" w:sz="0" w:space="0" w:color="auto"/>
              </w:divBdr>
              <w:divsChild>
                <w:div w:id="2087535864">
                  <w:marLeft w:val="0"/>
                  <w:marRight w:val="0"/>
                  <w:marTop w:val="0"/>
                  <w:marBottom w:val="0"/>
                  <w:divBdr>
                    <w:top w:val="none" w:sz="0" w:space="0" w:color="auto"/>
                    <w:left w:val="none" w:sz="0" w:space="0" w:color="auto"/>
                    <w:bottom w:val="none" w:sz="0" w:space="0" w:color="auto"/>
                    <w:right w:val="none" w:sz="0" w:space="0" w:color="auto"/>
                  </w:divBdr>
                  <w:divsChild>
                    <w:div w:id="13109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61356">
      <w:bodyDiv w:val="1"/>
      <w:marLeft w:val="0"/>
      <w:marRight w:val="0"/>
      <w:marTop w:val="0"/>
      <w:marBottom w:val="0"/>
      <w:divBdr>
        <w:top w:val="none" w:sz="0" w:space="0" w:color="auto"/>
        <w:left w:val="none" w:sz="0" w:space="0" w:color="auto"/>
        <w:bottom w:val="none" w:sz="0" w:space="0" w:color="auto"/>
        <w:right w:val="none" w:sz="0" w:space="0" w:color="auto"/>
      </w:divBdr>
      <w:divsChild>
        <w:div w:id="341514692">
          <w:marLeft w:val="0"/>
          <w:marRight w:val="0"/>
          <w:marTop w:val="0"/>
          <w:marBottom w:val="0"/>
          <w:divBdr>
            <w:top w:val="none" w:sz="0" w:space="0" w:color="auto"/>
            <w:left w:val="none" w:sz="0" w:space="0" w:color="auto"/>
            <w:bottom w:val="none" w:sz="0" w:space="0" w:color="auto"/>
            <w:right w:val="none" w:sz="0" w:space="0" w:color="auto"/>
          </w:divBdr>
        </w:div>
      </w:divsChild>
    </w:div>
    <w:div w:id="315963248">
      <w:bodyDiv w:val="1"/>
      <w:marLeft w:val="0"/>
      <w:marRight w:val="0"/>
      <w:marTop w:val="0"/>
      <w:marBottom w:val="0"/>
      <w:divBdr>
        <w:top w:val="none" w:sz="0" w:space="0" w:color="auto"/>
        <w:left w:val="none" w:sz="0" w:space="0" w:color="auto"/>
        <w:bottom w:val="none" w:sz="0" w:space="0" w:color="auto"/>
        <w:right w:val="none" w:sz="0" w:space="0" w:color="auto"/>
      </w:divBdr>
    </w:div>
    <w:div w:id="316307716">
      <w:bodyDiv w:val="1"/>
      <w:marLeft w:val="0"/>
      <w:marRight w:val="0"/>
      <w:marTop w:val="0"/>
      <w:marBottom w:val="0"/>
      <w:divBdr>
        <w:top w:val="none" w:sz="0" w:space="0" w:color="auto"/>
        <w:left w:val="none" w:sz="0" w:space="0" w:color="auto"/>
        <w:bottom w:val="none" w:sz="0" w:space="0" w:color="auto"/>
        <w:right w:val="none" w:sz="0" w:space="0" w:color="auto"/>
      </w:divBdr>
      <w:divsChild>
        <w:div w:id="581990909">
          <w:marLeft w:val="0"/>
          <w:marRight w:val="0"/>
          <w:marTop w:val="0"/>
          <w:marBottom w:val="300"/>
          <w:divBdr>
            <w:top w:val="none" w:sz="0" w:space="0" w:color="auto"/>
            <w:left w:val="none" w:sz="0" w:space="0" w:color="auto"/>
            <w:bottom w:val="none" w:sz="0" w:space="0" w:color="auto"/>
            <w:right w:val="none" w:sz="0" w:space="0" w:color="auto"/>
          </w:divBdr>
        </w:div>
      </w:divsChild>
    </w:div>
    <w:div w:id="316345454">
      <w:bodyDiv w:val="1"/>
      <w:marLeft w:val="0"/>
      <w:marRight w:val="0"/>
      <w:marTop w:val="0"/>
      <w:marBottom w:val="0"/>
      <w:divBdr>
        <w:top w:val="none" w:sz="0" w:space="0" w:color="auto"/>
        <w:left w:val="none" w:sz="0" w:space="0" w:color="auto"/>
        <w:bottom w:val="none" w:sz="0" w:space="0" w:color="auto"/>
        <w:right w:val="none" w:sz="0" w:space="0" w:color="auto"/>
      </w:divBdr>
      <w:divsChild>
        <w:div w:id="85998062">
          <w:marLeft w:val="0"/>
          <w:marRight w:val="0"/>
          <w:marTop w:val="0"/>
          <w:marBottom w:val="360"/>
          <w:divBdr>
            <w:top w:val="none" w:sz="0" w:space="0" w:color="auto"/>
            <w:left w:val="none" w:sz="0" w:space="0" w:color="auto"/>
            <w:bottom w:val="none" w:sz="0" w:space="0" w:color="auto"/>
            <w:right w:val="none" w:sz="0" w:space="0" w:color="auto"/>
          </w:divBdr>
        </w:div>
      </w:divsChild>
    </w:div>
    <w:div w:id="316346235">
      <w:bodyDiv w:val="1"/>
      <w:marLeft w:val="0"/>
      <w:marRight w:val="0"/>
      <w:marTop w:val="0"/>
      <w:marBottom w:val="0"/>
      <w:divBdr>
        <w:top w:val="none" w:sz="0" w:space="0" w:color="auto"/>
        <w:left w:val="none" w:sz="0" w:space="0" w:color="auto"/>
        <w:bottom w:val="none" w:sz="0" w:space="0" w:color="auto"/>
        <w:right w:val="none" w:sz="0" w:space="0" w:color="auto"/>
      </w:divBdr>
      <w:divsChild>
        <w:div w:id="683433043">
          <w:marLeft w:val="0"/>
          <w:marRight w:val="0"/>
          <w:marTop w:val="300"/>
          <w:marBottom w:val="300"/>
          <w:divBdr>
            <w:top w:val="none" w:sz="0" w:space="0" w:color="auto"/>
            <w:left w:val="none" w:sz="0" w:space="0" w:color="auto"/>
            <w:bottom w:val="none" w:sz="0" w:space="0" w:color="auto"/>
            <w:right w:val="none" w:sz="0" w:space="0" w:color="auto"/>
          </w:divBdr>
        </w:div>
      </w:divsChild>
    </w:div>
    <w:div w:id="316735791">
      <w:bodyDiv w:val="1"/>
      <w:marLeft w:val="0"/>
      <w:marRight w:val="0"/>
      <w:marTop w:val="0"/>
      <w:marBottom w:val="0"/>
      <w:divBdr>
        <w:top w:val="none" w:sz="0" w:space="0" w:color="auto"/>
        <w:left w:val="none" w:sz="0" w:space="0" w:color="auto"/>
        <w:bottom w:val="none" w:sz="0" w:space="0" w:color="auto"/>
        <w:right w:val="none" w:sz="0" w:space="0" w:color="auto"/>
      </w:divBdr>
      <w:divsChild>
        <w:div w:id="721370629">
          <w:marLeft w:val="-225"/>
          <w:marRight w:val="-225"/>
          <w:marTop w:val="0"/>
          <w:marBottom w:val="0"/>
          <w:divBdr>
            <w:top w:val="none" w:sz="0" w:space="0" w:color="auto"/>
            <w:left w:val="none" w:sz="0" w:space="0" w:color="auto"/>
            <w:bottom w:val="none" w:sz="0" w:space="0" w:color="auto"/>
            <w:right w:val="none" w:sz="0" w:space="0" w:color="auto"/>
          </w:divBdr>
          <w:divsChild>
            <w:div w:id="36675894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7349009">
      <w:bodyDiv w:val="1"/>
      <w:marLeft w:val="0"/>
      <w:marRight w:val="0"/>
      <w:marTop w:val="0"/>
      <w:marBottom w:val="0"/>
      <w:divBdr>
        <w:top w:val="none" w:sz="0" w:space="0" w:color="auto"/>
        <w:left w:val="none" w:sz="0" w:space="0" w:color="auto"/>
        <w:bottom w:val="none" w:sz="0" w:space="0" w:color="auto"/>
        <w:right w:val="none" w:sz="0" w:space="0" w:color="auto"/>
      </w:divBdr>
    </w:div>
    <w:div w:id="317539903">
      <w:bodyDiv w:val="1"/>
      <w:marLeft w:val="0"/>
      <w:marRight w:val="0"/>
      <w:marTop w:val="0"/>
      <w:marBottom w:val="0"/>
      <w:divBdr>
        <w:top w:val="none" w:sz="0" w:space="0" w:color="auto"/>
        <w:left w:val="none" w:sz="0" w:space="0" w:color="auto"/>
        <w:bottom w:val="none" w:sz="0" w:space="0" w:color="auto"/>
        <w:right w:val="none" w:sz="0" w:space="0" w:color="auto"/>
      </w:divBdr>
    </w:div>
    <w:div w:id="317804672">
      <w:bodyDiv w:val="1"/>
      <w:marLeft w:val="0"/>
      <w:marRight w:val="0"/>
      <w:marTop w:val="0"/>
      <w:marBottom w:val="0"/>
      <w:divBdr>
        <w:top w:val="none" w:sz="0" w:space="0" w:color="auto"/>
        <w:left w:val="none" w:sz="0" w:space="0" w:color="auto"/>
        <w:bottom w:val="none" w:sz="0" w:space="0" w:color="auto"/>
        <w:right w:val="none" w:sz="0" w:space="0" w:color="auto"/>
      </w:divBdr>
      <w:divsChild>
        <w:div w:id="1443571479">
          <w:marLeft w:val="0"/>
          <w:marRight w:val="0"/>
          <w:marTop w:val="0"/>
          <w:marBottom w:val="450"/>
          <w:divBdr>
            <w:top w:val="none" w:sz="0" w:space="0" w:color="auto"/>
            <w:left w:val="none" w:sz="0" w:space="0" w:color="auto"/>
            <w:bottom w:val="none" w:sz="0" w:space="0" w:color="auto"/>
            <w:right w:val="none" w:sz="0" w:space="0" w:color="auto"/>
          </w:divBdr>
          <w:divsChild>
            <w:div w:id="1247182685">
              <w:marLeft w:val="0"/>
              <w:marRight w:val="0"/>
              <w:marTop w:val="0"/>
              <w:marBottom w:val="75"/>
              <w:divBdr>
                <w:top w:val="none" w:sz="0" w:space="0" w:color="auto"/>
                <w:left w:val="none" w:sz="0" w:space="0" w:color="auto"/>
                <w:bottom w:val="none" w:sz="0" w:space="0" w:color="auto"/>
                <w:right w:val="none" w:sz="0" w:space="0" w:color="auto"/>
              </w:divBdr>
              <w:divsChild>
                <w:div w:id="1544442870">
                  <w:marLeft w:val="0"/>
                  <w:marRight w:val="0"/>
                  <w:marTop w:val="0"/>
                  <w:marBottom w:val="0"/>
                  <w:divBdr>
                    <w:top w:val="none" w:sz="0" w:space="0" w:color="auto"/>
                    <w:left w:val="none" w:sz="0" w:space="0" w:color="auto"/>
                    <w:bottom w:val="none" w:sz="0" w:space="0" w:color="auto"/>
                    <w:right w:val="none" w:sz="0" w:space="0" w:color="auto"/>
                  </w:divBdr>
                  <w:divsChild>
                    <w:div w:id="473569567">
                      <w:marLeft w:val="0"/>
                      <w:marRight w:val="0"/>
                      <w:marTop w:val="0"/>
                      <w:marBottom w:val="0"/>
                      <w:divBdr>
                        <w:top w:val="none" w:sz="0" w:space="0" w:color="auto"/>
                        <w:left w:val="none" w:sz="0" w:space="0" w:color="auto"/>
                        <w:bottom w:val="none" w:sz="0" w:space="0" w:color="auto"/>
                        <w:right w:val="none" w:sz="0" w:space="0" w:color="auto"/>
                      </w:divBdr>
                      <w:divsChild>
                        <w:div w:id="149490515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48686756">
                  <w:marLeft w:val="0"/>
                  <w:marRight w:val="0"/>
                  <w:marTop w:val="0"/>
                  <w:marBottom w:val="0"/>
                  <w:divBdr>
                    <w:top w:val="none" w:sz="0" w:space="0" w:color="auto"/>
                    <w:left w:val="none" w:sz="0" w:space="0" w:color="auto"/>
                    <w:bottom w:val="none" w:sz="0" w:space="0" w:color="auto"/>
                    <w:right w:val="none" w:sz="0" w:space="0" w:color="auto"/>
                  </w:divBdr>
                  <w:divsChild>
                    <w:div w:id="5839539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09907709">
              <w:marLeft w:val="0"/>
              <w:marRight w:val="225"/>
              <w:marTop w:val="0"/>
              <w:marBottom w:val="0"/>
              <w:divBdr>
                <w:top w:val="none" w:sz="0" w:space="0" w:color="auto"/>
                <w:left w:val="none" w:sz="0" w:space="0" w:color="auto"/>
                <w:bottom w:val="none" w:sz="0" w:space="0" w:color="auto"/>
                <w:right w:val="none" w:sz="0" w:space="0" w:color="auto"/>
              </w:divBdr>
            </w:div>
          </w:divsChild>
        </w:div>
        <w:div w:id="1022902875">
          <w:marLeft w:val="0"/>
          <w:marRight w:val="0"/>
          <w:marTop w:val="0"/>
          <w:marBottom w:val="300"/>
          <w:divBdr>
            <w:top w:val="none" w:sz="0" w:space="0" w:color="auto"/>
            <w:left w:val="none" w:sz="0" w:space="0" w:color="auto"/>
            <w:bottom w:val="none" w:sz="0" w:space="0" w:color="auto"/>
            <w:right w:val="none" w:sz="0" w:space="0" w:color="auto"/>
          </w:divBdr>
          <w:divsChild>
            <w:div w:id="565142183">
              <w:marLeft w:val="0"/>
              <w:marRight w:val="0"/>
              <w:marTop w:val="0"/>
              <w:marBottom w:val="0"/>
              <w:divBdr>
                <w:top w:val="none" w:sz="0" w:space="0" w:color="auto"/>
                <w:left w:val="none" w:sz="0" w:space="0" w:color="auto"/>
                <w:bottom w:val="none" w:sz="0" w:space="0" w:color="auto"/>
                <w:right w:val="none" w:sz="0" w:space="0" w:color="auto"/>
              </w:divBdr>
              <w:divsChild>
                <w:div w:id="1448936022">
                  <w:marLeft w:val="-225"/>
                  <w:marRight w:val="-225"/>
                  <w:marTop w:val="0"/>
                  <w:marBottom w:val="0"/>
                  <w:divBdr>
                    <w:top w:val="none" w:sz="0" w:space="0" w:color="auto"/>
                    <w:left w:val="none" w:sz="0" w:space="0" w:color="auto"/>
                    <w:bottom w:val="none" w:sz="0" w:space="0" w:color="auto"/>
                    <w:right w:val="none" w:sz="0" w:space="0" w:color="auto"/>
                  </w:divBdr>
                  <w:divsChild>
                    <w:div w:id="1117455085">
                      <w:marLeft w:val="0"/>
                      <w:marRight w:val="0"/>
                      <w:marTop w:val="0"/>
                      <w:marBottom w:val="0"/>
                      <w:divBdr>
                        <w:top w:val="none" w:sz="0" w:space="0" w:color="auto"/>
                        <w:left w:val="none" w:sz="0" w:space="0" w:color="auto"/>
                        <w:bottom w:val="none" w:sz="0" w:space="0" w:color="auto"/>
                        <w:right w:val="none" w:sz="0" w:space="0" w:color="auto"/>
                      </w:divBdr>
                      <w:divsChild>
                        <w:div w:id="2031761030">
                          <w:marLeft w:val="0"/>
                          <w:marRight w:val="0"/>
                          <w:marTop w:val="0"/>
                          <w:marBottom w:val="0"/>
                          <w:divBdr>
                            <w:top w:val="none" w:sz="0" w:space="0" w:color="auto"/>
                            <w:left w:val="none" w:sz="0" w:space="0" w:color="auto"/>
                            <w:bottom w:val="none" w:sz="0" w:space="0" w:color="auto"/>
                            <w:right w:val="none" w:sz="0" w:space="0" w:color="auto"/>
                          </w:divBdr>
                          <w:divsChild>
                            <w:div w:id="901989811">
                              <w:marLeft w:val="0"/>
                              <w:marRight w:val="0"/>
                              <w:marTop w:val="0"/>
                              <w:marBottom w:val="0"/>
                              <w:divBdr>
                                <w:top w:val="none" w:sz="0" w:space="0" w:color="auto"/>
                                <w:left w:val="none" w:sz="0" w:space="0" w:color="auto"/>
                                <w:bottom w:val="none" w:sz="0" w:space="0" w:color="auto"/>
                                <w:right w:val="none" w:sz="0" w:space="0" w:color="auto"/>
                              </w:divBdr>
                              <w:divsChild>
                                <w:div w:id="14409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805748">
      <w:bodyDiv w:val="1"/>
      <w:marLeft w:val="0"/>
      <w:marRight w:val="0"/>
      <w:marTop w:val="0"/>
      <w:marBottom w:val="0"/>
      <w:divBdr>
        <w:top w:val="none" w:sz="0" w:space="0" w:color="auto"/>
        <w:left w:val="none" w:sz="0" w:space="0" w:color="auto"/>
        <w:bottom w:val="none" w:sz="0" w:space="0" w:color="auto"/>
        <w:right w:val="none" w:sz="0" w:space="0" w:color="auto"/>
      </w:divBdr>
      <w:divsChild>
        <w:div w:id="278730851">
          <w:marLeft w:val="0"/>
          <w:marRight w:val="0"/>
          <w:marTop w:val="0"/>
          <w:marBottom w:val="0"/>
          <w:divBdr>
            <w:top w:val="none" w:sz="0" w:space="0" w:color="auto"/>
            <w:left w:val="none" w:sz="0" w:space="0" w:color="auto"/>
            <w:bottom w:val="none" w:sz="0" w:space="0" w:color="auto"/>
            <w:right w:val="none" w:sz="0" w:space="0" w:color="auto"/>
          </w:divBdr>
        </w:div>
        <w:div w:id="609044258">
          <w:marLeft w:val="0"/>
          <w:marRight w:val="0"/>
          <w:marTop w:val="0"/>
          <w:marBottom w:val="300"/>
          <w:divBdr>
            <w:top w:val="none" w:sz="0" w:space="0" w:color="auto"/>
            <w:left w:val="none" w:sz="0" w:space="0" w:color="auto"/>
            <w:bottom w:val="none" w:sz="0" w:space="0" w:color="auto"/>
            <w:right w:val="none" w:sz="0" w:space="0" w:color="auto"/>
          </w:divBdr>
          <w:divsChild>
            <w:div w:id="24142155">
              <w:marLeft w:val="0"/>
              <w:marRight w:val="0"/>
              <w:marTop w:val="0"/>
              <w:marBottom w:val="0"/>
              <w:divBdr>
                <w:top w:val="none" w:sz="0" w:space="0" w:color="auto"/>
                <w:left w:val="none" w:sz="0" w:space="0" w:color="auto"/>
                <w:bottom w:val="none" w:sz="0" w:space="0" w:color="auto"/>
                <w:right w:val="none" w:sz="0" w:space="0" w:color="auto"/>
              </w:divBdr>
            </w:div>
            <w:div w:id="2222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7206">
      <w:bodyDiv w:val="1"/>
      <w:marLeft w:val="0"/>
      <w:marRight w:val="0"/>
      <w:marTop w:val="0"/>
      <w:marBottom w:val="0"/>
      <w:divBdr>
        <w:top w:val="none" w:sz="0" w:space="0" w:color="auto"/>
        <w:left w:val="none" w:sz="0" w:space="0" w:color="auto"/>
        <w:bottom w:val="none" w:sz="0" w:space="0" w:color="auto"/>
        <w:right w:val="none" w:sz="0" w:space="0" w:color="auto"/>
      </w:divBdr>
      <w:divsChild>
        <w:div w:id="287248689">
          <w:marLeft w:val="-188"/>
          <w:marRight w:val="-188"/>
          <w:marTop w:val="0"/>
          <w:marBottom w:val="0"/>
          <w:divBdr>
            <w:top w:val="none" w:sz="0" w:space="0" w:color="auto"/>
            <w:left w:val="none" w:sz="0" w:space="0" w:color="auto"/>
            <w:bottom w:val="none" w:sz="0" w:space="0" w:color="auto"/>
            <w:right w:val="none" w:sz="0" w:space="0" w:color="auto"/>
          </w:divBdr>
          <w:divsChild>
            <w:div w:id="73553506">
              <w:marLeft w:val="0"/>
              <w:marRight w:val="0"/>
              <w:marTop w:val="0"/>
              <w:marBottom w:val="0"/>
              <w:divBdr>
                <w:top w:val="none" w:sz="0" w:space="0" w:color="auto"/>
                <w:left w:val="none" w:sz="0" w:space="0" w:color="auto"/>
                <w:bottom w:val="none" w:sz="0" w:space="0" w:color="auto"/>
                <w:right w:val="none" w:sz="0" w:space="0" w:color="auto"/>
              </w:divBdr>
              <w:divsChild>
                <w:div w:id="92559069">
                  <w:marLeft w:val="-188"/>
                  <w:marRight w:val="-188"/>
                  <w:marTop w:val="0"/>
                  <w:marBottom w:val="0"/>
                  <w:divBdr>
                    <w:top w:val="none" w:sz="0" w:space="0" w:color="auto"/>
                    <w:left w:val="none" w:sz="0" w:space="0" w:color="auto"/>
                    <w:bottom w:val="none" w:sz="0" w:space="0" w:color="auto"/>
                    <w:right w:val="none" w:sz="0" w:space="0" w:color="auto"/>
                  </w:divBdr>
                  <w:divsChild>
                    <w:div w:id="529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6764">
      <w:bodyDiv w:val="1"/>
      <w:marLeft w:val="0"/>
      <w:marRight w:val="0"/>
      <w:marTop w:val="0"/>
      <w:marBottom w:val="0"/>
      <w:divBdr>
        <w:top w:val="none" w:sz="0" w:space="0" w:color="auto"/>
        <w:left w:val="none" w:sz="0" w:space="0" w:color="auto"/>
        <w:bottom w:val="none" w:sz="0" w:space="0" w:color="auto"/>
        <w:right w:val="none" w:sz="0" w:space="0" w:color="auto"/>
      </w:divBdr>
      <w:divsChild>
        <w:div w:id="357509107">
          <w:marLeft w:val="750"/>
          <w:marRight w:val="1500"/>
          <w:marTop w:val="0"/>
          <w:marBottom w:val="0"/>
          <w:divBdr>
            <w:top w:val="none" w:sz="0" w:space="0" w:color="auto"/>
            <w:left w:val="none" w:sz="0" w:space="0" w:color="auto"/>
            <w:bottom w:val="none" w:sz="0" w:space="0" w:color="auto"/>
            <w:right w:val="none" w:sz="0" w:space="0" w:color="auto"/>
          </w:divBdr>
        </w:div>
      </w:divsChild>
    </w:div>
    <w:div w:id="318340758">
      <w:bodyDiv w:val="1"/>
      <w:marLeft w:val="0"/>
      <w:marRight w:val="0"/>
      <w:marTop w:val="0"/>
      <w:marBottom w:val="0"/>
      <w:divBdr>
        <w:top w:val="none" w:sz="0" w:space="0" w:color="auto"/>
        <w:left w:val="none" w:sz="0" w:space="0" w:color="auto"/>
        <w:bottom w:val="none" w:sz="0" w:space="0" w:color="auto"/>
        <w:right w:val="none" w:sz="0" w:space="0" w:color="auto"/>
      </w:divBdr>
    </w:div>
    <w:div w:id="318389424">
      <w:bodyDiv w:val="1"/>
      <w:marLeft w:val="0"/>
      <w:marRight w:val="0"/>
      <w:marTop w:val="0"/>
      <w:marBottom w:val="0"/>
      <w:divBdr>
        <w:top w:val="none" w:sz="0" w:space="0" w:color="auto"/>
        <w:left w:val="none" w:sz="0" w:space="0" w:color="auto"/>
        <w:bottom w:val="none" w:sz="0" w:space="0" w:color="auto"/>
        <w:right w:val="none" w:sz="0" w:space="0" w:color="auto"/>
      </w:divBdr>
    </w:div>
    <w:div w:id="318658765">
      <w:bodyDiv w:val="1"/>
      <w:marLeft w:val="0"/>
      <w:marRight w:val="0"/>
      <w:marTop w:val="0"/>
      <w:marBottom w:val="0"/>
      <w:divBdr>
        <w:top w:val="none" w:sz="0" w:space="0" w:color="auto"/>
        <w:left w:val="none" w:sz="0" w:space="0" w:color="auto"/>
        <w:bottom w:val="none" w:sz="0" w:space="0" w:color="auto"/>
        <w:right w:val="none" w:sz="0" w:space="0" w:color="auto"/>
      </w:divBdr>
      <w:divsChild>
        <w:div w:id="206256179">
          <w:marLeft w:val="0"/>
          <w:marRight w:val="0"/>
          <w:marTop w:val="0"/>
          <w:marBottom w:val="0"/>
          <w:divBdr>
            <w:top w:val="none" w:sz="0" w:space="0" w:color="auto"/>
            <w:left w:val="none" w:sz="0" w:space="0" w:color="auto"/>
            <w:bottom w:val="none" w:sz="0" w:space="0" w:color="auto"/>
            <w:right w:val="none" w:sz="0" w:space="0" w:color="auto"/>
          </w:divBdr>
        </w:div>
      </w:divsChild>
    </w:div>
    <w:div w:id="318727045">
      <w:bodyDiv w:val="1"/>
      <w:marLeft w:val="0"/>
      <w:marRight w:val="0"/>
      <w:marTop w:val="0"/>
      <w:marBottom w:val="0"/>
      <w:divBdr>
        <w:top w:val="none" w:sz="0" w:space="0" w:color="auto"/>
        <w:left w:val="none" w:sz="0" w:space="0" w:color="auto"/>
        <w:bottom w:val="none" w:sz="0" w:space="0" w:color="auto"/>
        <w:right w:val="none" w:sz="0" w:space="0" w:color="auto"/>
      </w:divBdr>
      <w:divsChild>
        <w:div w:id="16662117">
          <w:marLeft w:val="0"/>
          <w:marRight w:val="0"/>
          <w:marTop w:val="150"/>
          <w:marBottom w:val="0"/>
          <w:divBdr>
            <w:top w:val="none" w:sz="0" w:space="0" w:color="auto"/>
            <w:left w:val="none" w:sz="0" w:space="0" w:color="auto"/>
            <w:bottom w:val="none" w:sz="0" w:space="0" w:color="auto"/>
            <w:right w:val="none" w:sz="0" w:space="0" w:color="auto"/>
          </w:divBdr>
          <w:divsChild>
            <w:div w:id="199317587">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318731894">
      <w:bodyDiv w:val="1"/>
      <w:marLeft w:val="0"/>
      <w:marRight w:val="0"/>
      <w:marTop w:val="0"/>
      <w:marBottom w:val="0"/>
      <w:divBdr>
        <w:top w:val="none" w:sz="0" w:space="0" w:color="auto"/>
        <w:left w:val="none" w:sz="0" w:space="0" w:color="auto"/>
        <w:bottom w:val="none" w:sz="0" w:space="0" w:color="auto"/>
        <w:right w:val="none" w:sz="0" w:space="0" w:color="auto"/>
      </w:divBdr>
      <w:divsChild>
        <w:div w:id="296573443">
          <w:marLeft w:val="0"/>
          <w:marRight w:val="0"/>
          <w:marTop w:val="0"/>
          <w:marBottom w:val="0"/>
          <w:divBdr>
            <w:top w:val="none" w:sz="0" w:space="0" w:color="auto"/>
            <w:left w:val="none" w:sz="0" w:space="0" w:color="auto"/>
            <w:bottom w:val="none" w:sz="0" w:space="0" w:color="auto"/>
            <w:right w:val="none" w:sz="0" w:space="0" w:color="auto"/>
          </w:divBdr>
          <w:divsChild>
            <w:div w:id="442655371">
              <w:marLeft w:val="0"/>
              <w:marRight w:val="0"/>
              <w:marTop w:val="0"/>
              <w:marBottom w:val="0"/>
              <w:divBdr>
                <w:top w:val="none" w:sz="0" w:space="0" w:color="auto"/>
                <w:left w:val="none" w:sz="0" w:space="0" w:color="auto"/>
                <w:bottom w:val="none" w:sz="0" w:space="0" w:color="auto"/>
                <w:right w:val="none" w:sz="0" w:space="0" w:color="auto"/>
              </w:divBdr>
              <w:divsChild>
                <w:div w:id="1592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2542">
      <w:bodyDiv w:val="1"/>
      <w:marLeft w:val="0"/>
      <w:marRight w:val="0"/>
      <w:marTop w:val="0"/>
      <w:marBottom w:val="0"/>
      <w:divBdr>
        <w:top w:val="none" w:sz="0" w:space="0" w:color="auto"/>
        <w:left w:val="none" w:sz="0" w:space="0" w:color="auto"/>
        <w:bottom w:val="none" w:sz="0" w:space="0" w:color="auto"/>
        <w:right w:val="none" w:sz="0" w:space="0" w:color="auto"/>
      </w:divBdr>
    </w:div>
    <w:div w:id="319315358">
      <w:bodyDiv w:val="1"/>
      <w:marLeft w:val="0"/>
      <w:marRight w:val="0"/>
      <w:marTop w:val="0"/>
      <w:marBottom w:val="0"/>
      <w:divBdr>
        <w:top w:val="none" w:sz="0" w:space="0" w:color="auto"/>
        <w:left w:val="none" w:sz="0" w:space="0" w:color="auto"/>
        <w:bottom w:val="none" w:sz="0" w:space="0" w:color="auto"/>
        <w:right w:val="none" w:sz="0" w:space="0" w:color="auto"/>
      </w:divBdr>
    </w:div>
    <w:div w:id="319386654">
      <w:bodyDiv w:val="1"/>
      <w:marLeft w:val="0"/>
      <w:marRight w:val="0"/>
      <w:marTop w:val="0"/>
      <w:marBottom w:val="0"/>
      <w:divBdr>
        <w:top w:val="none" w:sz="0" w:space="0" w:color="auto"/>
        <w:left w:val="none" w:sz="0" w:space="0" w:color="auto"/>
        <w:bottom w:val="none" w:sz="0" w:space="0" w:color="auto"/>
        <w:right w:val="none" w:sz="0" w:space="0" w:color="auto"/>
      </w:divBdr>
      <w:divsChild>
        <w:div w:id="499202238">
          <w:marLeft w:val="0"/>
          <w:marRight w:val="0"/>
          <w:marTop w:val="0"/>
          <w:marBottom w:val="450"/>
          <w:divBdr>
            <w:top w:val="none" w:sz="0" w:space="0" w:color="auto"/>
            <w:left w:val="none" w:sz="0" w:space="0" w:color="auto"/>
            <w:bottom w:val="none" w:sz="0" w:space="0" w:color="auto"/>
            <w:right w:val="none" w:sz="0" w:space="0" w:color="auto"/>
          </w:divBdr>
          <w:divsChild>
            <w:div w:id="543062564">
              <w:marLeft w:val="0"/>
              <w:marRight w:val="0"/>
              <w:marTop w:val="0"/>
              <w:marBottom w:val="75"/>
              <w:divBdr>
                <w:top w:val="none" w:sz="0" w:space="0" w:color="auto"/>
                <w:left w:val="none" w:sz="0" w:space="0" w:color="auto"/>
                <w:bottom w:val="none" w:sz="0" w:space="0" w:color="auto"/>
                <w:right w:val="none" w:sz="0" w:space="0" w:color="auto"/>
              </w:divBdr>
            </w:div>
          </w:divsChild>
        </w:div>
        <w:div w:id="683631984">
          <w:marLeft w:val="0"/>
          <w:marRight w:val="0"/>
          <w:marTop w:val="0"/>
          <w:marBottom w:val="0"/>
          <w:divBdr>
            <w:top w:val="none" w:sz="0" w:space="0" w:color="auto"/>
            <w:left w:val="none" w:sz="0" w:space="0" w:color="auto"/>
            <w:bottom w:val="none" w:sz="0" w:space="0" w:color="auto"/>
            <w:right w:val="none" w:sz="0" w:space="0" w:color="auto"/>
          </w:divBdr>
        </w:div>
      </w:divsChild>
    </w:div>
    <w:div w:id="319428930">
      <w:bodyDiv w:val="1"/>
      <w:marLeft w:val="0"/>
      <w:marRight w:val="0"/>
      <w:marTop w:val="0"/>
      <w:marBottom w:val="0"/>
      <w:divBdr>
        <w:top w:val="none" w:sz="0" w:space="0" w:color="auto"/>
        <w:left w:val="none" w:sz="0" w:space="0" w:color="auto"/>
        <w:bottom w:val="none" w:sz="0" w:space="0" w:color="auto"/>
        <w:right w:val="none" w:sz="0" w:space="0" w:color="auto"/>
      </w:divBdr>
    </w:div>
    <w:div w:id="319433334">
      <w:bodyDiv w:val="1"/>
      <w:marLeft w:val="0"/>
      <w:marRight w:val="0"/>
      <w:marTop w:val="0"/>
      <w:marBottom w:val="0"/>
      <w:divBdr>
        <w:top w:val="none" w:sz="0" w:space="0" w:color="auto"/>
        <w:left w:val="none" w:sz="0" w:space="0" w:color="auto"/>
        <w:bottom w:val="none" w:sz="0" w:space="0" w:color="auto"/>
        <w:right w:val="none" w:sz="0" w:space="0" w:color="auto"/>
      </w:divBdr>
    </w:div>
    <w:div w:id="320237839">
      <w:bodyDiv w:val="1"/>
      <w:marLeft w:val="0"/>
      <w:marRight w:val="0"/>
      <w:marTop w:val="0"/>
      <w:marBottom w:val="0"/>
      <w:divBdr>
        <w:top w:val="none" w:sz="0" w:space="0" w:color="auto"/>
        <w:left w:val="none" w:sz="0" w:space="0" w:color="auto"/>
        <w:bottom w:val="none" w:sz="0" w:space="0" w:color="auto"/>
        <w:right w:val="none" w:sz="0" w:space="0" w:color="auto"/>
      </w:divBdr>
    </w:div>
    <w:div w:id="320472057">
      <w:bodyDiv w:val="1"/>
      <w:marLeft w:val="0"/>
      <w:marRight w:val="0"/>
      <w:marTop w:val="0"/>
      <w:marBottom w:val="0"/>
      <w:divBdr>
        <w:top w:val="none" w:sz="0" w:space="0" w:color="auto"/>
        <w:left w:val="none" w:sz="0" w:space="0" w:color="auto"/>
        <w:bottom w:val="none" w:sz="0" w:space="0" w:color="auto"/>
        <w:right w:val="none" w:sz="0" w:space="0" w:color="auto"/>
      </w:divBdr>
      <w:divsChild>
        <w:div w:id="380178461">
          <w:marLeft w:val="0"/>
          <w:marRight w:val="0"/>
          <w:marTop w:val="0"/>
          <w:marBottom w:val="0"/>
          <w:divBdr>
            <w:top w:val="none" w:sz="0" w:space="0" w:color="auto"/>
            <w:left w:val="none" w:sz="0" w:space="0" w:color="auto"/>
            <w:bottom w:val="none" w:sz="0" w:space="0" w:color="auto"/>
            <w:right w:val="none" w:sz="0" w:space="0" w:color="auto"/>
          </w:divBdr>
        </w:div>
        <w:div w:id="670989890">
          <w:marLeft w:val="0"/>
          <w:marRight w:val="0"/>
          <w:marTop w:val="0"/>
          <w:marBottom w:val="0"/>
          <w:divBdr>
            <w:top w:val="none" w:sz="0" w:space="0" w:color="auto"/>
            <w:left w:val="none" w:sz="0" w:space="0" w:color="auto"/>
            <w:bottom w:val="none" w:sz="0" w:space="0" w:color="auto"/>
            <w:right w:val="none" w:sz="0" w:space="0" w:color="auto"/>
          </w:divBdr>
        </w:div>
      </w:divsChild>
    </w:div>
    <w:div w:id="321323631">
      <w:bodyDiv w:val="1"/>
      <w:marLeft w:val="0"/>
      <w:marRight w:val="0"/>
      <w:marTop w:val="0"/>
      <w:marBottom w:val="0"/>
      <w:divBdr>
        <w:top w:val="none" w:sz="0" w:space="0" w:color="auto"/>
        <w:left w:val="none" w:sz="0" w:space="0" w:color="auto"/>
        <w:bottom w:val="none" w:sz="0" w:space="0" w:color="auto"/>
        <w:right w:val="none" w:sz="0" w:space="0" w:color="auto"/>
      </w:divBdr>
    </w:div>
    <w:div w:id="321348433">
      <w:bodyDiv w:val="1"/>
      <w:marLeft w:val="0"/>
      <w:marRight w:val="0"/>
      <w:marTop w:val="0"/>
      <w:marBottom w:val="0"/>
      <w:divBdr>
        <w:top w:val="none" w:sz="0" w:space="0" w:color="auto"/>
        <w:left w:val="none" w:sz="0" w:space="0" w:color="auto"/>
        <w:bottom w:val="none" w:sz="0" w:space="0" w:color="auto"/>
        <w:right w:val="none" w:sz="0" w:space="0" w:color="auto"/>
      </w:divBdr>
      <w:divsChild>
        <w:div w:id="510948276">
          <w:marLeft w:val="0"/>
          <w:marRight w:val="0"/>
          <w:marTop w:val="0"/>
          <w:marBottom w:val="250"/>
          <w:divBdr>
            <w:top w:val="none" w:sz="0" w:space="0" w:color="auto"/>
            <w:left w:val="none" w:sz="0" w:space="0" w:color="auto"/>
            <w:bottom w:val="none" w:sz="0" w:space="0" w:color="auto"/>
            <w:right w:val="none" w:sz="0" w:space="0" w:color="auto"/>
          </w:divBdr>
        </w:div>
      </w:divsChild>
    </w:div>
    <w:div w:id="321348651">
      <w:bodyDiv w:val="1"/>
      <w:marLeft w:val="0"/>
      <w:marRight w:val="0"/>
      <w:marTop w:val="0"/>
      <w:marBottom w:val="0"/>
      <w:divBdr>
        <w:top w:val="none" w:sz="0" w:space="0" w:color="auto"/>
        <w:left w:val="none" w:sz="0" w:space="0" w:color="auto"/>
        <w:bottom w:val="none" w:sz="0" w:space="0" w:color="auto"/>
        <w:right w:val="none" w:sz="0" w:space="0" w:color="auto"/>
      </w:divBdr>
      <w:divsChild>
        <w:div w:id="366414556">
          <w:marLeft w:val="750"/>
          <w:marRight w:val="1500"/>
          <w:marTop w:val="0"/>
          <w:marBottom w:val="0"/>
          <w:divBdr>
            <w:top w:val="none" w:sz="0" w:space="0" w:color="auto"/>
            <w:left w:val="none" w:sz="0" w:space="0" w:color="auto"/>
            <w:bottom w:val="none" w:sz="0" w:space="0" w:color="auto"/>
            <w:right w:val="none" w:sz="0" w:space="0" w:color="auto"/>
          </w:divBdr>
        </w:div>
      </w:divsChild>
    </w:div>
    <w:div w:id="321548080">
      <w:bodyDiv w:val="1"/>
      <w:marLeft w:val="0"/>
      <w:marRight w:val="0"/>
      <w:marTop w:val="0"/>
      <w:marBottom w:val="0"/>
      <w:divBdr>
        <w:top w:val="none" w:sz="0" w:space="0" w:color="auto"/>
        <w:left w:val="none" w:sz="0" w:space="0" w:color="auto"/>
        <w:bottom w:val="none" w:sz="0" w:space="0" w:color="auto"/>
        <w:right w:val="none" w:sz="0" w:space="0" w:color="auto"/>
      </w:divBdr>
    </w:div>
    <w:div w:id="321549432">
      <w:bodyDiv w:val="1"/>
      <w:marLeft w:val="0"/>
      <w:marRight w:val="0"/>
      <w:marTop w:val="0"/>
      <w:marBottom w:val="0"/>
      <w:divBdr>
        <w:top w:val="none" w:sz="0" w:space="0" w:color="auto"/>
        <w:left w:val="none" w:sz="0" w:space="0" w:color="auto"/>
        <w:bottom w:val="none" w:sz="0" w:space="0" w:color="auto"/>
        <w:right w:val="none" w:sz="0" w:space="0" w:color="auto"/>
      </w:divBdr>
    </w:div>
    <w:div w:id="321590663">
      <w:bodyDiv w:val="1"/>
      <w:marLeft w:val="0"/>
      <w:marRight w:val="0"/>
      <w:marTop w:val="0"/>
      <w:marBottom w:val="0"/>
      <w:divBdr>
        <w:top w:val="none" w:sz="0" w:space="0" w:color="auto"/>
        <w:left w:val="none" w:sz="0" w:space="0" w:color="auto"/>
        <w:bottom w:val="none" w:sz="0" w:space="0" w:color="auto"/>
        <w:right w:val="none" w:sz="0" w:space="0" w:color="auto"/>
      </w:divBdr>
    </w:div>
    <w:div w:id="321665241">
      <w:bodyDiv w:val="1"/>
      <w:marLeft w:val="0"/>
      <w:marRight w:val="0"/>
      <w:marTop w:val="0"/>
      <w:marBottom w:val="0"/>
      <w:divBdr>
        <w:top w:val="none" w:sz="0" w:space="0" w:color="auto"/>
        <w:left w:val="none" w:sz="0" w:space="0" w:color="auto"/>
        <w:bottom w:val="none" w:sz="0" w:space="0" w:color="auto"/>
        <w:right w:val="none" w:sz="0" w:space="0" w:color="auto"/>
      </w:divBdr>
    </w:div>
    <w:div w:id="321859400">
      <w:bodyDiv w:val="1"/>
      <w:marLeft w:val="0"/>
      <w:marRight w:val="0"/>
      <w:marTop w:val="0"/>
      <w:marBottom w:val="0"/>
      <w:divBdr>
        <w:top w:val="none" w:sz="0" w:space="0" w:color="auto"/>
        <w:left w:val="none" w:sz="0" w:space="0" w:color="auto"/>
        <w:bottom w:val="none" w:sz="0" w:space="0" w:color="auto"/>
        <w:right w:val="none" w:sz="0" w:space="0" w:color="auto"/>
      </w:divBdr>
      <w:divsChild>
        <w:div w:id="629939621">
          <w:marLeft w:val="0"/>
          <w:marRight w:val="0"/>
          <w:marTop w:val="0"/>
          <w:marBottom w:val="0"/>
          <w:divBdr>
            <w:top w:val="none" w:sz="0" w:space="0" w:color="auto"/>
            <w:left w:val="none" w:sz="0" w:space="0" w:color="auto"/>
            <w:bottom w:val="none" w:sz="0" w:space="0" w:color="auto"/>
            <w:right w:val="none" w:sz="0" w:space="0" w:color="auto"/>
          </w:divBdr>
        </w:div>
      </w:divsChild>
    </w:div>
    <w:div w:id="321859854">
      <w:bodyDiv w:val="1"/>
      <w:marLeft w:val="0"/>
      <w:marRight w:val="0"/>
      <w:marTop w:val="0"/>
      <w:marBottom w:val="0"/>
      <w:divBdr>
        <w:top w:val="none" w:sz="0" w:space="0" w:color="auto"/>
        <w:left w:val="none" w:sz="0" w:space="0" w:color="auto"/>
        <w:bottom w:val="none" w:sz="0" w:space="0" w:color="auto"/>
        <w:right w:val="none" w:sz="0" w:space="0" w:color="auto"/>
      </w:divBdr>
      <w:divsChild>
        <w:div w:id="540168816">
          <w:marLeft w:val="0"/>
          <w:marRight w:val="0"/>
          <w:marTop w:val="0"/>
          <w:marBottom w:val="300"/>
          <w:divBdr>
            <w:top w:val="none" w:sz="0" w:space="0" w:color="auto"/>
            <w:left w:val="none" w:sz="0" w:space="0" w:color="auto"/>
            <w:bottom w:val="single" w:sz="6" w:space="5" w:color="000000"/>
            <w:right w:val="none" w:sz="0" w:space="0" w:color="auto"/>
          </w:divBdr>
        </w:div>
      </w:divsChild>
    </w:div>
    <w:div w:id="322323765">
      <w:bodyDiv w:val="1"/>
      <w:marLeft w:val="0"/>
      <w:marRight w:val="0"/>
      <w:marTop w:val="0"/>
      <w:marBottom w:val="0"/>
      <w:divBdr>
        <w:top w:val="none" w:sz="0" w:space="0" w:color="auto"/>
        <w:left w:val="none" w:sz="0" w:space="0" w:color="auto"/>
        <w:bottom w:val="none" w:sz="0" w:space="0" w:color="auto"/>
        <w:right w:val="none" w:sz="0" w:space="0" w:color="auto"/>
      </w:divBdr>
      <w:divsChild>
        <w:div w:id="176626986">
          <w:marLeft w:val="0"/>
          <w:marRight w:val="0"/>
          <w:marTop w:val="0"/>
          <w:marBottom w:val="0"/>
          <w:divBdr>
            <w:top w:val="none" w:sz="0" w:space="0" w:color="auto"/>
            <w:left w:val="none" w:sz="0" w:space="0" w:color="auto"/>
            <w:bottom w:val="none" w:sz="0" w:space="0" w:color="auto"/>
            <w:right w:val="none" w:sz="0" w:space="0" w:color="auto"/>
          </w:divBdr>
        </w:div>
        <w:div w:id="537354050">
          <w:marLeft w:val="0"/>
          <w:marRight w:val="0"/>
          <w:marTop w:val="0"/>
          <w:marBottom w:val="0"/>
          <w:divBdr>
            <w:top w:val="none" w:sz="0" w:space="0" w:color="auto"/>
            <w:left w:val="none" w:sz="0" w:space="0" w:color="auto"/>
            <w:bottom w:val="none" w:sz="0" w:space="0" w:color="auto"/>
            <w:right w:val="none" w:sz="0" w:space="0" w:color="auto"/>
          </w:divBdr>
        </w:div>
      </w:divsChild>
    </w:div>
    <w:div w:id="322389995">
      <w:bodyDiv w:val="1"/>
      <w:marLeft w:val="0"/>
      <w:marRight w:val="0"/>
      <w:marTop w:val="0"/>
      <w:marBottom w:val="0"/>
      <w:divBdr>
        <w:top w:val="none" w:sz="0" w:space="0" w:color="auto"/>
        <w:left w:val="none" w:sz="0" w:space="0" w:color="auto"/>
        <w:bottom w:val="none" w:sz="0" w:space="0" w:color="auto"/>
        <w:right w:val="none" w:sz="0" w:space="0" w:color="auto"/>
      </w:divBdr>
    </w:div>
    <w:div w:id="322396874">
      <w:bodyDiv w:val="1"/>
      <w:marLeft w:val="0"/>
      <w:marRight w:val="0"/>
      <w:marTop w:val="0"/>
      <w:marBottom w:val="0"/>
      <w:divBdr>
        <w:top w:val="none" w:sz="0" w:space="0" w:color="auto"/>
        <w:left w:val="none" w:sz="0" w:space="0" w:color="auto"/>
        <w:bottom w:val="none" w:sz="0" w:space="0" w:color="auto"/>
        <w:right w:val="none" w:sz="0" w:space="0" w:color="auto"/>
      </w:divBdr>
      <w:divsChild>
        <w:div w:id="1782413021">
          <w:marLeft w:val="0"/>
          <w:marRight w:val="0"/>
          <w:marTop w:val="0"/>
          <w:marBottom w:val="0"/>
          <w:divBdr>
            <w:top w:val="dotted" w:sz="6" w:space="4" w:color="EBEBEB"/>
            <w:left w:val="none" w:sz="0" w:space="8" w:color="auto"/>
            <w:bottom w:val="dotted" w:sz="6" w:space="4" w:color="EBEBEB"/>
            <w:right w:val="none" w:sz="0" w:space="8" w:color="auto"/>
          </w:divBdr>
        </w:div>
        <w:div w:id="947389631">
          <w:marLeft w:val="0"/>
          <w:marRight w:val="0"/>
          <w:marTop w:val="0"/>
          <w:marBottom w:val="0"/>
          <w:divBdr>
            <w:top w:val="none" w:sz="0" w:space="0" w:color="auto"/>
            <w:left w:val="none" w:sz="0" w:space="0" w:color="auto"/>
            <w:bottom w:val="none" w:sz="0" w:space="0" w:color="auto"/>
            <w:right w:val="none" w:sz="0" w:space="0" w:color="auto"/>
          </w:divBdr>
          <w:divsChild>
            <w:div w:id="631637551">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322784480">
      <w:bodyDiv w:val="1"/>
      <w:marLeft w:val="0"/>
      <w:marRight w:val="0"/>
      <w:marTop w:val="0"/>
      <w:marBottom w:val="0"/>
      <w:divBdr>
        <w:top w:val="none" w:sz="0" w:space="0" w:color="auto"/>
        <w:left w:val="none" w:sz="0" w:space="0" w:color="auto"/>
        <w:bottom w:val="none" w:sz="0" w:space="0" w:color="auto"/>
        <w:right w:val="none" w:sz="0" w:space="0" w:color="auto"/>
      </w:divBdr>
    </w:div>
    <w:div w:id="322897764">
      <w:bodyDiv w:val="1"/>
      <w:marLeft w:val="0"/>
      <w:marRight w:val="0"/>
      <w:marTop w:val="0"/>
      <w:marBottom w:val="0"/>
      <w:divBdr>
        <w:top w:val="none" w:sz="0" w:space="0" w:color="auto"/>
        <w:left w:val="none" w:sz="0" w:space="0" w:color="auto"/>
        <w:bottom w:val="none" w:sz="0" w:space="0" w:color="auto"/>
        <w:right w:val="none" w:sz="0" w:space="0" w:color="auto"/>
      </w:divBdr>
    </w:div>
    <w:div w:id="323046055">
      <w:bodyDiv w:val="1"/>
      <w:marLeft w:val="0"/>
      <w:marRight w:val="0"/>
      <w:marTop w:val="0"/>
      <w:marBottom w:val="0"/>
      <w:divBdr>
        <w:top w:val="none" w:sz="0" w:space="0" w:color="auto"/>
        <w:left w:val="none" w:sz="0" w:space="0" w:color="auto"/>
        <w:bottom w:val="none" w:sz="0" w:space="0" w:color="auto"/>
        <w:right w:val="none" w:sz="0" w:space="0" w:color="auto"/>
      </w:divBdr>
      <w:divsChild>
        <w:div w:id="273245180">
          <w:marLeft w:val="0"/>
          <w:marRight w:val="0"/>
          <w:marTop w:val="150"/>
          <w:marBottom w:val="150"/>
          <w:divBdr>
            <w:top w:val="none" w:sz="0" w:space="0" w:color="auto"/>
            <w:left w:val="none" w:sz="0" w:space="0" w:color="auto"/>
            <w:bottom w:val="none" w:sz="0" w:space="0" w:color="auto"/>
            <w:right w:val="none" w:sz="0" w:space="0" w:color="auto"/>
          </w:divBdr>
        </w:div>
        <w:div w:id="1058476083">
          <w:marLeft w:val="0"/>
          <w:marRight w:val="0"/>
          <w:marTop w:val="0"/>
          <w:marBottom w:val="0"/>
          <w:divBdr>
            <w:top w:val="none" w:sz="0" w:space="0" w:color="auto"/>
            <w:left w:val="none" w:sz="0" w:space="0" w:color="auto"/>
            <w:bottom w:val="none" w:sz="0" w:space="0" w:color="auto"/>
            <w:right w:val="none" w:sz="0" w:space="0" w:color="auto"/>
          </w:divBdr>
          <w:divsChild>
            <w:div w:id="1588886038">
              <w:marLeft w:val="0"/>
              <w:marRight w:val="0"/>
              <w:marTop w:val="0"/>
              <w:marBottom w:val="0"/>
              <w:divBdr>
                <w:top w:val="none" w:sz="0" w:space="0" w:color="auto"/>
                <w:left w:val="none" w:sz="0" w:space="0" w:color="auto"/>
                <w:bottom w:val="none" w:sz="0" w:space="0" w:color="auto"/>
                <w:right w:val="none" w:sz="0" w:space="0" w:color="auto"/>
              </w:divBdr>
            </w:div>
            <w:div w:id="1079837237">
              <w:marLeft w:val="0"/>
              <w:marRight w:val="0"/>
              <w:marTop w:val="0"/>
              <w:marBottom w:val="0"/>
              <w:divBdr>
                <w:top w:val="none" w:sz="0" w:space="0" w:color="auto"/>
                <w:left w:val="none" w:sz="0" w:space="0" w:color="auto"/>
                <w:bottom w:val="none" w:sz="0" w:space="0" w:color="auto"/>
                <w:right w:val="none" w:sz="0" w:space="0" w:color="auto"/>
              </w:divBdr>
              <w:divsChild>
                <w:div w:id="100229512">
                  <w:marLeft w:val="0"/>
                  <w:marRight w:val="0"/>
                  <w:marTop w:val="0"/>
                  <w:marBottom w:val="0"/>
                  <w:divBdr>
                    <w:top w:val="none" w:sz="0" w:space="0" w:color="auto"/>
                    <w:left w:val="none" w:sz="0" w:space="0" w:color="auto"/>
                    <w:bottom w:val="none" w:sz="0" w:space="0" w:color="auto"/>
                    <w:right w:val="none" w:sz="0" w:space="0" w:color="auto"/>
                  </w:divBdr>
                  <w:divsChild>
                    <w:div w:id="1823934378">
                      <w:marLeft w:val="0"/>
                      <w:marRight w:val="0"/>
                      <w:marTop w:val="0"/>
                      <w:marBottom w:val="0"/>
                      <w:divBdr>
                        <w:top w:val="none" w:sz="0" w:space="0" w:color="auto"/>
                        <w:left w:val="none" w:sz="0" w:space="0" w:color="auto"/>
                        <w:bottom w:val="none" w:sz="0" w:space="0" w:color="auto"/>
                        <w:right w:val="none" w:sz="0" w:space="0" w:color="auto"/>
                      </w:divBdr>
                      <w:divsChild>
                        <w:div w:id="530460387">
                          <w:marLeft w:val="0"/>
                          <w:marRight w:val="0"/>
                          <w:marTop w:val="0"/>
                          <w:marBottom w:val="0"/>
                          <w:divBdr>
                            <w:top w:val="none" w:sz="0" w:space="0" w:color="auto"/>
                            <w:left w:val="none" w:sz="0" w:space="0" w:color="auto"/>
                            <w:bottom w:val="none" w:sz="0" w:space="0" w:color="auto"/>
                            <w:right w:val="none" w:sz="0" w:space="0" w:color="auto"/>
                          </w:divBdr>
                          <w:divsChild>
                            <w:div w:id="279069661">
                              <w:marLeft w:val="0"/>
                              <w:marRight w:val="0"/>
                              <w:marTop w:val="0"/>
                              <w:marBottom w:val="0"/>
                              <w:divBdr>
                                <w:top w:val="none" w:sz="0" w:space="0" w:color="auto"/>
                                <w:left w:val="none" w:sz="0" w:space="0" w:color="auto"/>
                                <w:bottom w:val="none" w:sz="0" w:space="0" w:color="auto"/>
                                <w:right w:val="none" w:sz="0" w:space="0" w:color="auto"/>
                              </w:divBdr>
                              <w:divsChild>
                                <w:div w:id="2043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66993">
                          <w:marLeft w:val="0"/>
                          <w:marRight w:val="0"/>
                          <w:marTop w:val="0"/>
                          <w:marBottom w:val="0"/>
                          <w:divBdr>
                            <w:top w:val="none" w:sz="0" w:space="0" w:color="auto"/>
                            <w:left w:val="none" w:sz="0" w:space="0" w:color="auto"/>
                            <w:bottom w:val="none" w:sz="0" w:space="0" w:color="auto"/>
                            <w:right w:val="none" w:sz="0" w:space="0" w:color="auto"/>
                          </w:divBdr>
                          <w:divsChild>
                            <w:div w:id="162204065">
                              <w:marLeft w:val="0"/>
                              <w:marRight w:val="0"/>
                              <w:marTop w:val="0"/>
                              <w:marBottom w:val="0"/>
                              <w:divBdr>
                                <w:top w:val="none" w:sz="0" w:space="0" w:color="auto"/>
                                <w:left w:val="none" w:sz="0" w:space="0" w:color="auto"/>
                                <w:bottom w:val="none" w:sz="0" w:space="0" w:color="auto"/>
                                <w:right w:val="none" w:sz="0" w:space="0" w:color="auto"/>
                              </w:divBdr>
                              <w:divsChild>
                                <w:div w:id="15471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3916">
                          <w:marLeft w:val="0"/>
                          <w:marRight w:val="0"/>
                          <w:marTop w:val="0"/>
                          <w:marBottom w:val="0"/>
                          <w:divBdr>
                            <w:top w:val="none" w:sz="0" w:space="0" w:color="auto"/>
                            <w:left w:val="none" w:sz="0" w:space="0" w:color="auto"/>
                            <w:bottom w:val="none" w:sz="0" w:space="0" w:color="auto"/>
                            <w:right w:val="none" w:sz="0" w:space="0" w:color="auto"/>
                          </w:divBdr>
                          <w:divsChild>
                            <w:div w:id="1585795055">
                              <w:marLeft w:val="0"/>
                              <w:marRight w:val="0"/>
                              <w:marTop w:val="0"/>
                              <w:marBottom w:val="0"/>
                              <w:divBdr>
                                <w:top w:val="none" w:sz="0" w:space="0" w:color="auto"/>
                                <w:left w:val="none" w:sz="0" w:space="0" w:color="auto"/>
                                <w:bottom w:val="none" w:sz="0" w:space="0" w:color="auto"/>
                                <w:right w:val="none" w:sz="0" w:space="0" w:color="auto"/>
                              </w:divBdr>
                              <w:divsChild>
                                <w:div w:id="18426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8002">
                          <w:marLeft w:val="0"/>
                          <w:marRight w:val="0"/>
                          <w:marTop w:val="0"/>
                          <w:marBottom w:val="0"/>
                          <w:divBdr>
                            <w:top w:val="none" w:sz="0" w:space="0" w:color="auto"/>
                            <w:left w:val="none" w:sz="0" w:space="0" w:color="auto"/>
                            <w:bottom w:val="none" w:sz="0" w:space="0" w:color="auto"/>
                            <w:right w:val="none" w:sz="0" w:space="0" w:color="auto"/>
                          </w:divBdr>
                          <w:divsChild>
                            <w:div w:id="452556265">
                              <w:marLeft w:val="0"/>
                              <w:marRight w:val="0"/>
                              <w:marTop w:val="0"/>
                              <w:marBottom w:val="0"/>
                              <w:divBdr>
                                <w:top w:val="none" w:sz="0" w:space="0" w:color="auto"/>
                                <w:left w:val="none" w:sz="0" w:space="0" w:color="auto"/>
                                <w:bottom w:val="none" w:sz="0" w:space="0" w:color="auto"/>
                                <w:right w:val="none" w:sz="0" w:space="0" w:color="auto"/>
                              </w:divBdr>
                              <w:divsChild>
                                <w:div w:id="19083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4096">
                          <w:marLeft w:val="0"/>
                          <w:marRight w:val="0"/>
                          <w:marTop w:val="0"/>
                          <w:marBottom w:val="0"/>
                          <w:divBdr>
                            <w:top w:val="none" w:sz="0" w:space="0" w:color="auto"/>
                            <w:left w:val="none" w:sz="0" w:space="0" w:color="auto"/>
                            <w:bottom w:val="none" w:sz="0" w:space="0" w:color="auto"/>
                            <w:right w:val="none" w:sz="0" w:space="0" w:color="auto"/>
                          </w:divBdr>
                          <w:divsChild>
                            <w:div w:id="1618945593">
                              <w:marLeft w:val="0"/>
                              <w:marRight w:val="0"/>
                              <w:marTop w:val="0"/>
                              <w:marBottom w:val="0"/>
                              <w:divBdr>
                                <w:top w:val="none" w:sz="0" w:space="0" w:color="auto"/>
                                <w:left w:val="none" w:sz="0" w:space="0" w:color="auto"/>
                                <w:bottom w:val="none" w:sz="0" w:space="0" w:color="auto"/>
                                <w:right w:val="none" w:sz="0" w:space="0" w:color="auto"/>
                              </w:divBdr>
                              <w:divsChild>
                                <w:div w:id="12829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0436">
                          <w:marLeft w:val="0"/>
                          <w:marRight w:val="0"/>
                          <w:marTop w:val="0"/>
                          <w:marBottom w:val="0"/>
                          <w:divBdr>
                            <w:top w:val="none" w:sz="0" w:space="0" w:color="auto"/>
                            <w:left w:val="none" w:sz="0" w:space="0" w:color="auto"/>
                            <w:bottom w:val="none" w:sz="0" w:space="0" w:color="auto"/>
                            <w:right w:val="none" w:sz="0" w:space="0" w:color="auto"/>
                          </w:divBdr>
                          <w:divsChild>
                            <w:div w:id="1905139186">
                              <w:marLeft w:val="0"/>
                              <w:marRight w:val="0"/>
                              <w:marTop w:val="0"/>
                              <w:marBottom w:val="0"/>
                              <w:divBdr>
                                <w:top w:val="none" w:sz="0" w:space="0" w:color="auto"/>
                                <w:left w:val="none" w:sz="0" w:space="0" w:color="auto"/>
                                <w:bottom w:val="none" w:sz="0" w:space="0" w:color="auto"/>
                                <w:right w:val="none" w:sz="0" w:space="0" w:color="auto"/>
                              </w:divBdr>
                              <w:divsChild>
                                <w:div w:id="21051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6232">
                          <w:marLeft w:val="0"/>
                          <w:marRight w:val="0"/>
                          <w:marTop w:val="0"/>
                          <w:marBottom w:val="0"/>
                          <w:divBdr>
                            <w:top w:val="none" w:sz="0" w:space="0" w:color="auto"/>
                            <w:left w:val="none" w:sz="0" w:space="0" w:color="auto"/>
                            <w:bottom w:val="none" w:sz="0" w:space="0" w:color="auto"/>
                            <w:right w:val="none" w:sz="0" w:space="0" w:color="auto"/>
                          </w:divBdr>
                          <w:divsChild>
                            <w:div w:id="383263157">
                              <w:marLeft w:val="0"/>
                              <w:marRight w:val="0"/>
                              <w:marTop w:val="0"/>
                              <w:marBottom w:val="0"/>
                              <w:divBdr>
                                <w:top w:val="none" w:sz="0" w:space="0" w:color="auto"/>
                                <w:left w:val="none" w:sz="0" w:space="0" w:color="auto"/>
                                <w:bottom w:val="none" w:sz="0" w:space="0" w:color="auto"/>
                                <w:right w:val="none" w:sz="0" w:space="0" w:color="auto"/>
                              </w:divBdr>
                              <w:divsChild>
                                <w:div w:id="6025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7410">
                          <w:marLeft w:val="0"/>
                          <w:marRight w:val="0"/>
                          <w:marTop w:val="0"/>
                          <w:marBottom w:val="0"/>
                          <w:divBdr>
                            <w:top w:val="none" w:sz="0" w:space="0" w:color="auto"/>
                            <w:left w:val="none" w:sz="0" w:space="0" w:color="auto"/>
                            <w:bottom w:val="none" w:sz="0" w:space="0" w:color="auto"/>
                            <w:right w:val="none" w:sz="0" w:space="0" w:color="auto"/>
                          </w:divBdr>
                          <w:divsChild>
                            <w:div w:id="735906760">
                              <w:marLeft w:val="0"/>
                              <w:marRight w:val="0"/>
                              <w:marTop w:val="0"/>
                              <w:marBottom w:val="0"/>
                              <w:divBdr>
                                <w:top w:val="none" w:sz="0" w:space="0" w:color="auto"/>
                                <w:left w:val="none" w:sz="0" w:space="0" w:color="auto"/>
                                <w:bottom w:val="none" w:sz="0" w:space="0" w:color="auto"/>
                                <w:right w:val="none" w:sz="0" w:space="0" w:color="auto"/>
                              </w:divBdr>
                              <w:divsChild>
                                <w:div w:id="11191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30206">
                          <w:marLeft w:val="0"/>
                          <w:marRight w:val="0"/>
                          <w:marTop w:val="0"/>
                          <w:marBottom w:val="0"/>
                          <w:divBdr>
                            <w:top w:val="none" w:sz="0" w:space="0" w:color="auto"/>
                            <w:left w:val="none" w:sz="0" w:space="0" w:color="auto"/>
                            <w:bottom w:val="none" w:sz="0" w:space="0" w:color="auto"/>
                            <w:right w:val="none" w:sz="0" w:space="0" w:color="auto"/>
                          </w:divBdr>
                          <w:divsChild>
                            <w:div w:id="487091897">
                              <w:marLeft w:val="0"/>
                              <w:marRight w:val="0"/>
                              <w:marTop w:val="0"/>
                              <w:marBottom w:val="0"/>
                              <w:divBdr>
                                <w:top w:val="none" w:sz="0" w:space="0" w:color="auto"/>
                                <w:left w:val="none" w:sz="0" w:space="0" w:color="auto"/>
                                <w:bottom w:val="none" w:sz="0" w:space="0" w:color="auto"/>
                                <w:right w:val="none" w:sz="0" w:space="0" w:color="auto"/>
                              </w:divBdr>
                              <w:divsChild>
                                <w:div w:id="14858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0127">
                          <w:marLeft w:val="0"/>
                          <w:marRight w:val="0"/>
                          <w:marTop w:val="0"/>
                          <w:marBottom w:val="0"/>
                          <w:divBdr>
                            <w:top w:val="none" w:sz="0" w:space="0" w:color="auto"/>
                            <w:left w:val="none" w:sz="0" w:space="0" w:color="auto"/>
                            <w:bottom w:val="none" w:sz="0" w:space="0" w:color="auto"/>
                            <w:right w:val="none" w:sz="0" w:space="0" w:color="auto"/>
                          </w:divBdr>
                          <w:divsChild>
                            <w:div w:id="434324974">
                              <w:marLeft w:val="0"/>
                              <w:marRight w:val="0"/>
                              <w:marTop w:val="0"/>
                              <w:marBottom w:val="0"/>
                              <w:divBdr>
                                <w:top w:val="none" w:sz="0" w:space="0" w:color="auto"/>
                                <w:left w:val="none" w:sz="0" w:space="0" w:color="auto"/>
                                <w:bottom w:val="none" w:sz="0" w:space="0" w:color="auto"/>
                                <w:right w:val="none" w:sz="0" w:space="0" w:color="auto"/>
                              </w:divBdr>
                              <w:divsChild>
                                <w:div w:id="13216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877">
                          <w:marLeft w:val="0"/>
                          <w:marRight w:val="0"/>
                          <w:marTop w:val="0"/>
                          <w:marBottom w:val="0"/>
                          <w:divBdr>
                            <w:top w:val="none" w:sz="0" w:space="0" w:color="auto"/>
                            <w:left w:val="none" w:sz="0" w:space="0" w:color="auto"/>
                            <w:bottom w:val="none" w:sz="0" w:space="0" w:color="auto"/>
                            <w:right w:val="none" w:sz="0" w:space="0" w:color="auto"/>
                          </w:divBdr>
                          <w:divsChild>
                            <w:div w:id="380247007">
                              <w:marLeft w:val="0"/>
                              <w:marRight w:val="0"/>
                              <w:marTop w:val="0"/>
                              <w:marBottom w:val="0"/>
                              <w:divBdr>
                                <w:top w:val="none" w:sz="0" w:space="0" w:color="auto"/>
                                <w:left w:val="none" w:sz="0" w:space="0" w:color="auto"/>
                                <w:bottom w:val="none" w:sz="0" w:space="0" w:color="auto"/>
                                <w:right w:val="none" w:sz="0" w:space="0" w:color="auto"/>
                              </w:divBdr>
                              <w:divsChild>
                                <w:div w:id="3266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21232">
      <w:bodyDiv w:val="1"/>
      <w:marLeft w:val="0"/>
      <w:marRight w:val="0"/>
      <w:marTop w:val="0"/>
      <w:marBottom w:val="0"/>
      <w:divBdr>
        <w:top w:val="none" w:sz="0" w:space="0" w:color="auto"/>
        <w:left w:val="none" w:sz="0" w:space="0" w:color="auto"/>
        <w:bottom w:val="none" w:sz="0" w:space="0" w:color="auto"/>
        <w:right w:val="none" w:sz="0" w:space="0" w:color="auto"/>
      </w:divBdr>
    </w:div>
    <w:div w:id="323432350">
      <w:bodyDiv w:val="1"/>
      <w:marLeft w:val="0"/>
      <w:marRight w:val="0"/>
      <w:marTop w:val="0"/>
      <w:marBottom w:val="0"/>
      <w:divBdr>
        <w:top w:val="none" w:sz="0" w:space="0" w:color="auto"/>
        <w:left w:val="none" w:sz="0" w:space="0" w:color="auto"/>
        <w:bottom w:val="none" w:sz="0" w:space="0" w:color="auto"/>
        <w:right w:val="none" w:sz="0" w:space="0" w:color="auto"/>
      </w:divBdr>
    </w:div>
    <w:div w:id="323510849">
      <w:bodyDiv w:val="1"/>
      <w:marLeft w:val="0"/>
      <w:marRight w:val="0"/>
      <w:marTop w:val="0"/>
      <w:marBottom w:val="0"/>
      <w:divBdr>
        <w:top w:val="none" w:sz="0" w:space="0" w:color="auto"/>
        <w:left w:val="none" w:sz="0" w:space="0" w:color="auto"/>
        <w:bottom w:val="none" w:sz="0" w:space="0" w:color="auto"/>
        <w:right w:val="none" w:sz="0" w:space="0" w:color="auto"/>
      </w:divBdr>
      <w:divsChild>
        <w:div w:id="240872478">
          <w:marLeft w:val="-225"/>
          <w:marRight w:val="-225"/>
          <w:marTop w:val="0"/>
          <w:marBottom w:val="0"/>
          <w:divBdr>
            <w:top w:val="none" w:sz="0" w:space="0" w:color="auto"/>
            <w:left w:val="none" w:sz="0" w:space="0" w:color="auto"/>
            <w:bottom w:val="none" w:sz="0" w:space="0" w:color="auto"/>
            <w:right w:val="none" w:sz="0" w:space="0" w:color="auto"/>
          </w:divBdr>
        </w:div>
        <w:div w:id="694119365">
          <w:marLeft w:val="-225"/>
          <w:marRight w:val="-225"/>
          <w:marTop w:val="0"/>
          <w:marBottom w:val="0"/>
          <w:divBdr>
            <w:top w:val="none" w:sz="0" w:space="0" w:color="auto"/>
            <w:left w:val="none" w:sz="0" w:space="0" w:color="auto"/>
            <w:bottom w:val="none" w:sz="0" w:space="0" w:color="auto"/>
            <w:right w:val="none" w:sz="0" w:space="0" w:color="auto"/>
          </w:divBdr>
          <w:divsChild>
            <w:div w:id="60427025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23631900">
      <w:bodyDiv w:val="1"/>
      <w:marLeft w:val="0"/>
      <w:marRight w:val="0"/>
      <w:marTop w:val="0"/>
      <w:marBottom w:val="0"/>
      <w:divBdr>
        <w:top w:val="none" w:sz="0" w:space="0" w:color="auto"/>
        <w:left w:val="none" w:sz="0" w:space="0" w:color="auto"/>
        <w:bottom w:val="none" w:sz="0" w:space="0" w:color="auto"/>
        <w:right w:val="none" w:sz="0" w:space="0" w:color="auto"/>
      </w:divBdr>
    </w:div>
    <w:div w:id="323701139">
      <w:bodyDiv w:val="1"/>
      <w:marLeft w:val="0"/>
      <w:marRight w:val="0"/>
      <w:marTop w:val="0"/>
      <w:marBottom w:val="0"/>
      <w:divBdr>
        <w:top w:val="none" w:sz="0" w:space="0" w:color="auto"/>
        <w:left w:val="none" w:sz="0" w:space="0" w:color="auto"/>
        <w:bottom w:val="none" w:sz="0" w:space="0" w:color="auto"/>
        <w:right w:val="none" w:sz="0" w:space="0" w:color="auto"/>
      </w:divBdr>
      <w:divsChild>
        <w:div w:id="342365149">
          <w:marLeft w:val="0"/>
          <w:marRight w:val="0"/>
          <w:marTop w:val="0"/>
          <w:marBottom w:val="0"/>
          <w:divBdr>
            <w:top w:val="none" w:sz="0" w:space="0" w:color="auto"/>
            <w:left w:val="none" w:sz="0" w:space="0" w:color="auto"/>
            <w:bottom w:val="none" w:sz="0" w:space="0" w:color="auto"/>
            <w:right w:val="none" w:sz="0" w:space="0" w:color="auto"/>
          </w:divBdr>
        </w:div>
      </w:divsChild>
    </w:div>
    <w:div w:id="323749292">
      <w:bodyDiv w:val="1"/>
      <w:marLeft w:val="0"/>
      <w:marRight w:val="0"/>
      <w:marTop w:val="0"/>
      <w:marBottom w:val="0"/>
      <w:divBdr>
        <w:top w:val="none" w:sz="0" w:space="0" w:color="auto"/>
        <w:left w:val="none" w:sz="0" w:space="0" w:color="auto"/>
        <w:bottom w:val="none" w:sz="0" w:space="0" w:color="auto"/>
        <w:right w:val="none" w:sz="0" w:space="0" w:color="auto"/>
      </w:divBdr>
    </w:div>
    <w:div w:id="324011865">
      <w:bodyDiv w:val="1"/>
      <w:marLeft w:val="0"/>
      <w:marRight w:val="0"/>
      <w:marTop w:val="0"/>
      <w:marBottom w:val="0"/>
      <w:divBdr>
        <w:top w:val="none" w:sz="0" w:space="0" w:color="auto"/>
        <w:left w:val="none" w:sz="0" w:space="0" w:color="auto"/>
        <w:bottom w:val="none" w:sz="0" w:space="0" w:color="auto"/>
        <w:right w:val="none" w:sz="0" w:space="0" w:color="auto"/>
      </w:divBdr>
    </w:div>
    <w:div w:id="324164218">
      <w:bodyDiv w:val="1"/>
      <w:marLeft w:val="0"/>
      <w:marRight w:val="0"/>
      <w:marTop w:val="0"/>
      <w:marBottom w:val="0"/>
      <w:divBdr>
        <w:top w:val="none" w:sz="0" w:space="0" w:color="auto"/>
        <w:left w:val="none" w:sz="0" w:space="0" w:color="auto"/>
        <w:bottom w:val="none" w:sz="0" w:space="0" w:color="auto"/>
        <w:right w:val="none" w:sz="0" w:space="0" w:color="auto"/>
      </w:divBdr>
    </w:div>
    <w:div w:id="324288757">
      <w:bodyDiv w:val="1"/>
      <w:marLeft w:val="0"/>
      <w:marRight w:val="0"/>
      <w:marTop w:val="0"/>
      <w:marBottom w:val="0"/>
      <w:divBdr>
        <w:top w:val="none" w:sz="0" w:space="0" w:color="auto"/>
        <w:left w:val="none" w:sz="0" w:space="0" w:color="auto"/>
        <w:bottom w:val="none" w:sz="0" w:space="0" w:color="auto"/>
        <w:right w:val="none" w:sz="0" w:space="0" w:color="auto"/>
      </w:divBdr>
      <w:divsChild>
        <w:div w:id="272326409">
          <w:marLeft w:val="0"/>
          <w:marRight w:val="0"/>
          <w:marTop w:val="0"/>
          <w:marBottom w:val="0"/>
          <w:divBdr>
            <w:top w:val="none" w:sz="0" w:space="0" w:color="auto"/>
            <w:left w:val="none" w:sz="0" w:space="0" w:color="auto"/>
            <w:bottom w:val="none" w:sz="0" w:space="0" w:color="auto"/>
            <w:right w:val="none" w:sz="0" w:space="0" w:color="auto"/>
          </w:divBdr>
        </w:div>
      </w:divsChild>
    </w:div>
    <w:div w:id="324406852">
      <w:bodyDiv w:val="1"/>
      <w:marLeft w:val="0"/>
      <w:marRight w:val="0"/>
      <w:marTop w:val="0"/>
      <w:marBottom w:val="0"/>
      <w:divBdr>
        <w:top w:val="none" w:sz="0" w:space="0" w:color="auto"/>
        <w:left w:val="none" w:sz="0" w:space="0" w:color="auto"/>
        <w:bottom w:val="none" w:sz="0" w:space="0" w:color="auto"/>
        <w:right w:val="none" w:sz="0" w:space="0" w:color="auto"/>
      </w:divBdr>
    </w:div>
    <w:div w:id="324556873">
      <w:bodyDiv w:val="1"/>
      <w:marLeft w:val="0"/>
      <w:marRight w:val="0"/>
      <w:marTop w:val="0"/>
      <w:marBottom w:val="0"/>
      <w:divBdr>
        <w:top w:val="none" w:sz="0" w:space="0" w:color="auto"/>
        <w:left w:val="none" w:sz="0" w:space="0" w:color="auto"/>
        <w:bottom w:val="none" w:sz="0" w:space="0" w:color="auto"/>
        <w:right w:val="none" w:sz="0" w:space="0" w:color="auto"/>
      </w:divBdr>
      <w:divsChild>
        <w:div w:id="366181524">
          <w:marLeft w:val="0"/>
          <w:marRight w:val="0"/>
          <w:marTop w:val="0"/>
          <w:marBottom w:val="250"/>
          <w:divBdr>
            <w:top w:val="none" w:sz="0" w:space="0" w:color="auto"/>
            <w:left w:val="none" w:sz="0" w:space="0" w:color="auto"/>
            <w:bottom w:val="single" w:sz="4" w:space="4" w:color="000000"/>
            <w:right w:val="none" w:sz="0" w:space="0" w:color="auto"/>
          </w:divBdr>
        </w:div>
      </w:divsChild>
    </w:div>
    <w:div w:id="325088190">
      <w:bodyDiv w:val="1"/>
      <w:marLeft w:val="0"/>
      <w:marRight w:val="0"/>
      <w:marTop w:val="0"/>
      <w:marBottom w:val="0"/>
      <w:divBdr>
        <w:top w:val="none" w:sz="0" w:space="0" w:color="auto"/>
        <w:left w:val="none" w:sz="0" w:space="0" w:color="auto"/>
        <w:bottom w:val="none" w:sz="0" w:space="0" w:color="auto"/>
        <w:right w:val="none" w:sz="0" w:space="0" w:color="auto"/>
      </w:divBdr>
    </w:div>
    <w:div w:id="325131217">
      <w:bodyDiv w:val="1"/>
      <w:marLeft w:val="0"/>
      <w:marRight w:val="0"/>
      <w:marTop w:val="0"/>
      <w:marBottom w:val="0"/>
      <w:divBdr>
        <w:top w:val="none" w:sz="0" w:space="0" w:color="auto"/>
        <w:left w:val="none" w:sz="0" w:space="0" w:color="auto"/>
        <w:bottom w:val="none" w:sz="0" w:space="0" w:color="auto"/>
        <w:right w:val="none" w:sz="0" w:space="0" w:color="auto"/>
      </w:divBdr>
      <w:divsChild>
        <w:div w:id="303581440">
          <w:marLeft w:val="0"/>
          <w:marRight w:val="0"/>
          <w:marTop w:val="0"/>
          <w:marBottom w:val="300"/>
          <w:divBdr>
            <w:top w:val="none" w:sz="0" w:space="0" w:color="auto"/>
            <w:left w:val="none" w:sz="0" w:space="0" w:color="auto"/>
            <w:bottom w:val="none" w:sz="0" w:space="0" w:color="auto"/>
            <w:right w:val="none" w:sz="0" w:space="0" w:color="auto"/>
          </w:divBdr>
        </w:div>
        <w:div w:id="663750900">
          <w:marLeft w:val="0"/>
          <w:marRight w:val="0"/>
          <w:marTop w:val="0"/>
          <w:marBottom w:val="0"/>
          <w:divBdr>
            <w:top w:val="none" w:sz="0" w:space="0" w:color="auto"/>
            <w:left w:val="none" w:sz="0" w:space="0" w:color="auto"/>
            <w:bottom w:val="none" w:sz="0" w:space="0" w:color="auto"/>
            <w:right w:val="none" w:sz="0" w:space="0" w:color="auto"/>
          </w:divBdr>
          <w:divsChild>
            <w:div w:id="301008087">
              <w:marLeft w:val="0"/>
              <w:marRight w:val="450"/>
              <w:marTop w:val="105"/>
              <w:marBottom w:val="150"/>
              <w:divBdr>
                <w:top w:val="none" w:sz="0" w:space="0" w:color="auto"/>
                <w:left w:val="none" w:sz="0" w:space="0" w:color="auto"/>
                <w:bottom w:val="none" w:sz="0" w:space="0" w:color="auto"/>
                <w:right w:val="none" w:sz="0" w:space="0" w:color="auto"/>
              </w:divBdr>
            </w:div>
          </w:divsChild>
        </w:div>
      </w:divsChild>
    </w:div>
    <w:div w:id="325322701">
      <w:bodyDiv w:val="1"/>
      <w:marLeft w:val="0"/>
      <w:marRight w:val="0"/>
      <w:marTop w:val="0"/>
      <w:marBottom w:val="0"/>
      <w:divBdr>
        <w:top w:val="none" w:sz="0" w:space="0" w:color="auto"/>
        <w:left w:val="none" w:sz="0" w:space="0" w:color="auto"/>
        <w:bottom w:val="none" w:sz="0" w:space="0" w:color="auto"/>
        <w:right w:val="none" w:sz="0" w:space="0" w:color="auto"/>
      </w:divBdr>
      <w:divsChild>
        <w:div w:id="973947276">
          <w:marLeft w:val="0"/>
          <w:marRight w:val="0"/>
          <w:marTop w:val="0"/>
          <w:marBottom w:val="0"/>
          <w:divBdr>
            <w:top w:val="none" w:sz="0" w:space="0" w:color="auto"/>
            <w:left w:val="none" w:sz="0" w:space="0" w:color="auto"/>
            <w:bottom w:val="none" w:sz="0" w:space="0" w:color="auto"/>
            <w:right w:val="none" w:sz="0" w:space="0" w:color="auto"/>
          </w:divBdr>
          <w:divsChild>
            <w:div w:id="314263625">
              <w:marLeft w:val="-225"/>
              <w:marRight w:val="-225"/>
              <w:marTop w:val="0"/>
              <w:marBottom w:val="0"/>
              <w:divBdr>
                <w:top w:val="none" w:sz="0" w:space="0" w:color="auto"/>
                <w:left w:val="none" w:sz="0" w:space="0" w:color="auto"/>
                <w:bottom w:val="none" w:sz="0" w:space="0" w:color="auto"/>
                <w:right w:val="none" w:sz="0" w:space="0" w:color="auto"/>
              </w:divBdr>
              <w:divsChild>
                <w:div w:id="719596361">
                  <w:marLeft w:val="0"/>
                  <w:marRight w:val="0"/>
                  <w:marTop w:val="0"/>
                  <w:marBottom w:val="0"/>
                  <w:divBdr>
                    <w:top w:val="none" w:sz="0" w:space="0" w:color="auto"/>
                    <w:left w:val="none" w:sz="0" w:space="0" w:color="auto"/>
                    <w:bottom w:val="none" w:sz="0" w:space="0" w:color="auto"/>
                    <w:right w:val="none" w:sz="0" w:space="0" w:color="auto"/>
                  </w:divBdr>
                  <w:divsChild>
                    <w:div w:id="1600024882">
                      <w:marLeft w:val="0"/>
                      <w:marRight w:val="0"/>
                      <w:marTop w:val="0"/>
                      <w:marBottom w:val="225"/>
                      <w:divBdr>
                        <w:top w:val="none" w:sz="0" w:space="0" w:color="auto"/>
                        <w:left w:val="none" w:sz="0" w:space="0" w:color="auto"/>
                        <w:bottom w:val="none" w:sz="0" w:space="0" w:color="auto"/>
                        <w:right w:val="none" w:sz="0" w:space="0" w:color="auto"/>
                      </w:divBdr>
                      <w:divsChild>
                        <w:div w:id="115398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9680124">
          <w:marLeft w:val="-225"/>
          <w:marRight w:val="-225"/>
          <w:marTop w:val="0"/>
          <w:marBottom w:val="0"/>
          <w:divBdr>
            <w:top w:val="none" w:sz="0" w:space="0" w:color="auto"/>
            <w:left w:val="none" w:sz="0" w:space="0" w:color="auto"/>
            <w:bottom w:val="none" w:sz="0" w:space="0" w:color="auto"/>
            <w:right w:val="none" w:sz="0" w:space="0" w:color="auto"/>
          </w:divBdr>
          <w:divsChild>
            <w:div w:id="609968726">
              <w:marLeft w:val="0"/>
              <w:marRight w:val="0"/>
              <w:marTop w:val="150"/>
              <w:marBottom w:val="0"/>
              <w:divBdr>
                <w:top w:val="none" w:sz="0" w:space="0" w:color="auto"/>
                <w:left w:val="none" w:sz="0" w:space="0" w:color="auto"/>
                <w:bottom w:val="none" w:sz="0" w:space="0" w:color="auto"/>
                <w:right w:val="none" w:sz="0" w:space="0" w:color="auto"/>
              </w:divBdr>
              <w:divsChild>
                <w:div w:id="2038582655">
                  <w:marLeft w:val="0"/>
                  <w:marRight w:val="0"/>
                  <w:marTop w:val="0"/>
                  <w:marBottom w:val="0"/>
                  <w:divBdr>
                    <w:top w:val="none" w:sz="0" w:space="0" w:color="auto"/>
                    <w:left w:val="none" w:sz="0" w:space="0" w:color="auto"/>
                    <w:bottom w:val="none" w:sz="0" w:space="0" w:color="auto"/>
                    <w:right w:val="none" w:sz="0" w:space="0" w:color="auto"/>
                  </w:divBdr>
                </w:div>
              </w:divsChild>
            </w:div>
            <w:div w:id="1301376240">
              <w:marLeft w:val="0"/>
              <w:marRight w:val="0"/>
              <w:marTop w:val="0"/>
              <w:marBottom w:val="0"/>
              <w:divBdr>
                <w:top w:val="none" w:sz="0" w:space="0" w:color="auto"/>
                <w:left w:val="none" w:sz="0" w:space="0" w:color="auto"/>
                <w:bottom w:val="none" w:sz="0" w:space="0" w:color="auto"/>
                <w:right w:val="none" w:sz="0" w:space="0" w:color="auto"/>
              </w:divBdr>
              <w:divsChild>
                <w:div w:id="77857310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325327009">
      <w:bodyDiv w:val="1"/>
      <w:marLeft w:val="0"/>
      <w:marRight w:val="0"/>
      <w:marTop w:val="0"/>
      <w:marBottom w:val="0"/>
      <w:divBdr>
        <w:top w:val="none" w:sz="0" w:space="0" w:color="auto"/>
        <w:left w:val="none" w:sz="0" w:space="0" w:color="auto"/>
        <w:bottom w:val="none" w:sz="0" w:space="0" w:color="auto"/>
        <w:right w:val="none" w:sz="0" w:space="0" w:color="auto"/>
      </w:divBdr>
    </w:div>
    <w:div w:id="325403535">
      <w:bodyDiv w:val="1"/>
      <w:marLeft w:val="0"/>
      <w:marRight w:val="0"/>
      <w:marTop w:val="0"/>
      <w:marBottom w:val="0"/>
      <w:divBdr>
        <w:top w:val="none" w:sz="0" w:space="0" w:color="auto"/>
        <w:left w:val="none" w:sz="0" w:space="0" w:color="auto"/>
        <w:bottom w:val="none" w:sz="0" w:space="0" w:color="auto"/>
        <w:right w:val="none" w:sz="0" w:space="0" w:color="auto"/>
      </w:divBdr>
    </w:div>
    <w:div w:id="325863654">
      <w:bodyDiv w:val="1"/>
      <w:marLeft w:val="0"/>
      <w:marRight w:val="0"/>
      <w:marTop w:val="0"/>
      <w:marBottom w:val="0"/>
      <w:divBdr>
        <w:top w:val="none" w:sz="0" w:space="0" w:color="auto"/>
        <w:left w:val="none" w:sz="0" w:space="0" w:color="auto"/>
        <w:bottom w:val="none" w:sz="0" w:space="0" w:color="auto"/>
        <w:right w:val="none" w:sz="0" w:space="0" w:color="auto"/>
      </w:divBdr>
      <w:divsChild>
        <w:div w:id="583532688">
          <w:marLeft w:val="0"/>
          <w:marRight w:val="0"/>
          <w:marTop w:val="0"/>
          <w:marBottom w:val="0"/>
          <w:divBdr>
            <w:top w:val="none" w:sz="0" w:space="0" w:color="auto"/>
            <w:left w:val="none" w:sz="0" w:space="0" w:color="auto"/>
            <w:bottom w:val="none" w:sz="0" w:space="0" w:color="auto"/>
            <w:right w:val="none" w:sz="0" w:space="0" w:color="auto"/>
          </w:divBdr>
        </w:div>
      </w:divsChild>
    </w:div>
    <w:div w:id="326137253">
      <w:bodyDiv w:val="1"/>
      <w:marLeft w:val="0"/>
      <w:marRight w:val="0"/>
      <w:marTop w:val="0"/>
      <w:marBottom w:val="0"/>
      <w:divBdr>
        <w:top w:val="none" w:sz="0" w:space="0" w:color="auto"/>
        <w:left w:val="none" w:sz="0" w:space="0" w:color="auto"/>
        <w:bottom w:val="none" w:sz="0" w:space="0" w:color="auto"/>
        <w:right w:val="none" w:sz="0" w:space="0" w:color="auto"/>
      </w:divBdr>
      <w:divsChild>
        <w:div w:id="843976613">
          <w:marLeft w:val="0"/>
          <w:marRight w:val="0"/>
          <w:marTop w:val="0"/>
          <w:marBottom w:val="300"/>
          <w:divBdr>
            <w:top w:val="none" w:sz="0" w:space="0" w:color="auto"/>
            <w:left w:val="none" w:sz="0" w:space="0" w:color="auto"/>
            <w:bottom w:val="none" w:sz="0" w:space="0" w:color="auto"/>
            <w:right w:val="none" w:sz="0" w:space="0" w:color="auto"/>
          </w:divBdr>
        </w:div>
        <w:div w:id="245574252">
          <w:marLeft w:val="15"/>
          <w:marRight w:val="225"/>
          <w:marTop w:val="0"/>
          <w:marBottom w:val="105"/>
          <w:divBdr>
            <w:top w:val="none" w:sz="0" w:space="0" w:color="auto"/>
            <w:left w:val="none" w:sz="0" w:space="0" w:color="auto"/>
            <w:bottom w:val="none" w:sz="0" w:space="0" w:color="auto"/>
            <w:right w:val="none" w:sz="0" w:space="0" w:color="auto"/>
          </w:divBdr>
          <w:divsChild>
            <w:div w:id="6958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5917">
      <w:bodyDiv w:val="1"/>
      <w:marLeft w:val="0"/>
      <w:marRight w:val="0"/>
      <w:marTop w:val="0"/>
      <w:marBottom w:val="0"/>
      <w:divBdr>
        <w:top w:val="none" w:sz="0" w:space="0" w:color="auto"/>
        <w:left w:val="none" w:sz="0" w:space="0" w:color="auto"/>
        <w:bottom w:val="none" w:sz="0" w:space="0" w:color="auto"/>
        <w:right w:val="none" w:sz="0" w:space="0" w:color="auto"/>
      </w:divBdr>
    </w:div>
    <w:div w:id="326326547">
      <w:bodyDiv w:val="1"/>
      <w:marLeft w:val="0"/>
      <w:marRight w:val="0"/>
      <w:marTop w:val="0"/>
      <w:marBottom w:val="0"/>
      <w:divBdr>
        <w:top w:val="none" w:sz="0" w:space="0" w:color="auto"/>
        <w:left w:val="none" w:sz="0" w:space="0" w:color="auto"/>
        <w:bottom w:val="none" w:sz="0" w:space="0" w:color="auto"/>
        <w:right w:val="none" w:sz="0" w:space="0" w:color="auto"/>
      </w:divBdr>
      <w:divsChild>
        <w:div w:id="316108024">
          <w:marLeft w:val="0"/>
          <w:marRight w:val="0"/>
          <w:marTop w:val="0"/>
          <w:marBottom w:val="0"/>
          <w:divBdr>
            <w:top w:val="none" w:sz="0" w:space="0" w:color="auto"/>
            <w:left w:val="none" w:sz="0" w:space="0" w:color="auto"/>
            <w:bottom w:val="none" w:sz="0" w:space="0" w:color="auto"/>
            <w:right w:val="none" w:sz="0" w:space="0" w:color="auto"/>
          </w:divBdr>
        </w:div>
      </w:divsChild>
    </w:div>
    <w:div w:id="326518402">
      <w:bodyDiv w:val="1"/>
      <w:marLeft w:val="0"/>
      <w:marRight w:val="0"/>
      <w:marTop w:val="0"/>
      <w:marBottom w:val="0"/>
      <w:divBdr>
        <w:top w:val="none" w:sz="0" w:space="0" w:color="auto"/>
        <w:left w:val="none" w:sz="0" w:space="0" w:color="auto"/>
        <w:bottom w:val="none" w:sz="0" w:space="0" w:color="auto"/>
        <w:right w:val="none" w:sz="0" w:space="0" w:color="auto"/>
      </w:divBdr>
      <w:divsChild>
        <w:div w:id="740756226">
          <w:marLeft w:val="-188"/>
          <w:marRight w:val="-188"/>
          <w:marTop w:val="0"/>
          <w:marBottom w:val="0"/>
          <w:divBdr>
            <w:top w:val="none" w:sz="0" w:space="0" w:color="auto"/>
            <w:left w:val="none" w:sz="0" w:space="0" w:color="auto"/>
            <w:bottom w:val="none" w:sz="0" w:space="0" w:color="auto"/>
            <w:right w:val="none" w:sz="0" w:space="0" w:color="auto"/>
          </w:divBdr>
          <w:divsChild>
            <w:div w:id="137504112">
              <w:marLeft w:val="0"/>
              <w:marRight w:val="0"/>
              <w:marTop w:val="0"/>
              <w:marBottom w:val="0"/>
              <w:divBdr>
                <w:top w:val="none" w:sz="0" w:space="0" w:color="auto"/>
                <w:left w:val="none" w:sz="0" w:space="0" w:color="auto"/>
                <w:bottom w:val="none" w:sz="0" w:space="0" w:color="auto"/>
                <w:right w:val="none" w:sz="0" w:space="0" w:color="auto"/>
              </w:divBdr>
              <w:divsChild>
                <w:div w:id="216666173">
                  <w:marLeft w:val="0"/>
                  <w:marRight w:val="0"/>
                  <w:marTop w:val="0"/>
                  <w:marBottom w:val="0"/>
                  <w:divBdr>
                    <w:top w:val="none" w:sz="0" w:space="0" w:color="auto"/>
                    <w:left w:val="none" w:sz="0" w:space="0" w:color="auto"/>
                    <w:bottom w:val="none" w:sz="0" w:space="0" w:color="auto"/>
                    <w:right w:val="none" w:sz="0" w:space="0" w:color="auto"/>
                  </w:divBdr>
                  <w:divsChild>
                    <w:div w:id="51446257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26591206">
      <w:bodyDiv w:val="1"/>
      <w:marLeft w:val="0"/>
      <w:marRight w:val="0"/>
      <w:marTop w:val="0"/>
      <w:marBottom w:val="0"/>
      <w:divBdr>
        <w:top w:val="none" w:sz="0" w:space="0" w:color="auto"/>
        <w:left w:val="none" w:sz="0" w:space="0" w:color="auto"/>
        <w:bottom w:val="none" w:sz="0" w:space="0" w:color="auto"/>
        <w:right w:val="none" w:sz="0" w:space="0" w:color="auto"/>
      </w:divBdr>
      <w:divsChild>
        <w:div w:id="257061006">
          <w:marLeft w:val="-225"/>
          <w:marRight w:val="-225"/>
          <w:marTop w:val="0"/>
          <w:marBottom w:val="0"/>
          <w:divBdr>
            <w:top w:val="none" w:sz="0" w:space="0" w:color="auto"/>
            <w:left w:val="none" w:sz="0" w:space="0" w:color="auto"/>
            <w:bottom w:val="none" w:sz="0" w:space="0" w:color="auto"/>
            <w:right w:val="none" w:sz="0" w:space="0" w:color="auto"/>
          </w:divBdr>
        </w:div>
      </w:divsChild>
    </w:div>
    <w:div w:id="326905939">
      <w:bodyDiv w:val="1"/>
      <w:marLeft w:val="0"/>
      <w:marRight w:val="0"/>
      <w:marTop w:val="0"/>
      <w:marBottom w:val="0"/>
      <w:divBdr>
        <w:top w:val="none" w:sz="0" w:space="0" w:color="auto"/>
        <w:left w:val="none" w:sz="0" w:space="0" w:color="auto"/>
        <w:bottom w:val="none" w:sz="0" w:space="0" w:color="auto"/>
        <w:right w:val="none" w:sz="0" w:space="0" w:color="auto"/>
      </w:divBdr>
    </w:div>
    <w:div w:id="327096102">
      <w:bodyDiv w:val="1"/>
      <w:marLeft w:val="0"/>
      <w:marRight w:val="0"/>
      <w:marTop w:val="0"/>
      <w:marBottom w:val="0"/>
      <w:divBdr>
        <w:top w:val="none" w:sz="0" w:space="0" w:color="auto"/>
        <w:left w:val="none" w:sz="0" w:space="0" w:color="auto"/>
        <w:bottom w:val="none" w:sz="0" w:space="0" w:color="auto"/>
        <w:right w:val="none" w:sz="0" w:space="0" w:color="auto"/>
      </w:divBdr>
    </w:div>
    <w:div w:id="327170236">
      <w:bodyDiv w:val="1"/>
      <w:marLeft w:val="0"/>
      <w:marRight w:val="0"/>
      <w:marTop w:val="0"/>
      <w:marBottom w:val="0"/>
      <w:divBdr>
        <w:top w:val="none" w:sz="0" w:space="0" w:color="auto"/>
        <w:left w:val="none" w:sz="0" w:space="0" w:color="auto"/>
        <w:bottom w:val="none" w:sz="0" w:space="0" w:color="auto"/>
        <w:right w:val="none" w:sz="0" w:space="0" w:color="auto"/>
      </w:divBdr>
      <w:divsChild>
        <w:div w:id="1185441790">
          <w:marLeft w:val="0"/>
          <w:marRight w:val="0"/>
          <w:marTop w:val="0"/>
          <w:marBottom w:val="0"/>
          <w:divBdr>
            <w:top w:val="none" w:sz="0" w:space="0" w:color="auto"/>
            <w:left w:val="none" w:sz="0" w:space="0" w:color="auto"/>
            <w:bottom w:val="none" w:sz="0" w:space="0" w:color="auto"/>
            <w:right w:val="none" w:sz="0" w:space="0" w:color="auto"/>
          </w:divBdr>
          <w:divsChild>
            <w:div w:id="1449854985">
              <w:marLeft w:val="0"/>
              <w:marRight w:val="0"/>
              <w:marTop w:val="0"/>
              <w:marBottom w:val="0"/>
              <w:divBdr>
                <w:top w:val="none" w:sz="0" w:space="0" w:color="auto"/>
                <w:left w:val="none" w:sz="0" w:space="0" w:color="auto"/>
                <w:bottom w:val="none" w:sz="0" w:space="0" w:color="auto"/>
                <w:right w:val="none" w:sz="0" w:space="0" w:color="auto"/>
              </w:divBdr>
            </w:div>
          </w:divsChild>
        </w:div>
        <w:div w:id="768619348">
          <w:marLeft w:val="0"/>
          <w:marRight w:val="0"/>
          <w:marTop w:val="0"/>
          <w:marBottom w:val="0"/>
          <w:divBdr>
            <w:top w:val="none" w:sz="0" w:space="0" w:color="auto"/>
            <w:left w:val="none" w:sz="0" w:space="0" w:color="auto"/>
            <w:bottom w:val="none" w:sz="0" w:space="0" w:color="auto"/>
            <w:right w:val="none" w:sz="0" w:space="0" w:color="auto"/>
          </w:divBdr>
        </w:div>
        <w:div w:id="911046511">
          <w:marLeft w:val="0"/>
          <w:marRight w:val="0"/>
          <w:marTop w:val="0"/>
          <w:marBottom w:val="0"/>
          <w:divBdr>
            <w:top w:val="none" w:sz="0" w:space="0" w:color="auto"/>
            <w:left w:val="none" w:sz="0" w:space="0" w:color="auto"/>
            <w:bottom w:val="none" w:sz="0" w:space="0" w:color="auto"/>
            <w:right w:val="none" w:sz="0" w:space="0" w:color="auto"/>
          </w:divBdr>
        </w:div>
      </w:divsChild>
    </w:div>
    <w:div w:id="327221554">
      <w:bodyDiv w:val="1"/>
      <w:marLeft w:val="0"/>
      <w:marRight w:val="0"/>
      <w:marTop w:val="0"/>
      <w:marBottom w:val="0"/>
      <w:divBdr>
        <w:top w:val="none" w:sz="0" w:space="0" w:color="auto"/>
        <w:left w:val="none" w:sz="0" w:space="0" w:color="auto"/>
        <w:bottom w:val="none" w:sz="0" w:space="0" w:color="auto"/>
        <w:right w:val="none" w:sz="0" w:space="0" w:color="auto"/>
      </w:divBdr>
      <w:divsChild>
        <w:div w:id="566502673">
          <w:marLeft w:val="-150"/>
          <w:marRight w:val="-150"/>
          <w:marTop w:val="0"/>
          <w:marBottom w:val="0"/>
          <w:divBdr>
            <w:top w:val="none" w:sz="0" w:space="0" w:color="auto"/>
            <w:left w:val="none" w:sz="0" w:space="0" w:color="auto"/>
            <w:bottom w:val="none" w:sz="0" w:space="0" w:color="auto"/>
            <w:right w:val="none" w:sz="0" w:space="0" w:color="auto"/>
          </w:divBdr>
        </w:div>
      </w:divsChild>
    </w:div>
    <w:div w:id="327289672">
      <w:bodyDiv w:val="1"/>
      <w:marLeft w:val="0"/>
      <w:marRight w:val="0"/>
      <w:marTop w:val="0"/>
      <w:marBottom w:val="0"/>
      <w:divBdr>
        <w:top w:val="none" w:sz="0" w:space="0" w:color="auto"/>
        <w:left w:val="none" w:sz="0" w:space="0" w:color="auto"/>
        <w:bottom w:val="none" w:sz="0" w:space="0" w:color="auto"/>
        <w:right w:val="none" w:sz="0" w:space="0" w:color="auto"/>
      </w:divBdr>
      <w:divsChild>
        <w:div w:id="110053256">
          <w:marLeft w:val="0"/>
          <w:marRight w:val="0"/>
          <w:marTop w:val="0"/>
          <w:marBottom w:val="0"/>
          <w:divBdr>
            <w:top w:val="none" w:sz="0" w:space="0" w:color="auto"/>
            <w:left w:val="none" w:sz="0" w:space="0" w:color="auto"/>
            <w:bottom w:val="none" w:sz="0" w:space="0" w:color="auto"/>
            <w:right w:val="none" w:sz="0" w:space="0" w:color="auto"/>
          </w:divBdr>
        </w:div>
      </w:divsChild>
    </w:div>
    <w:div w:id="327488051">
      <w:bodyDiv w:val="1"/>
      <w:marLeft w:val="0"/>
      <w:marRight w:val="0"/>
      <w:marTop w:val="0"/>
      <w:marBottom w:val="0"/>
      <w:divBdr>
        <w:top w:val="none" w:sz="0" w:space="0" w:color="auto"/>
        <w:left w:val="none" w:sz="0" w:space="0" w:color="auto"/>
        <w:bottom w:val="none" w:sz="0" w:space="0" w:color="auto"/>
        <w:right w:val="none" w:sz="0" w:space="0" w:color="auto"/>
      </w:divBdr>
      <w:divsChild>
        <w:div w:id="122619668">
          <w:marLeft w:val="15"/>
          <w:marRight w:val="225"/>
          <w:marTop w:val="0"/>
          <w:marBottom w:val="105"/>
          <w:divBdr>
            <w:top w:val="none" w:sz="0" w:space="0" w:color="auto"/>
            <w:left w:val="none" w:sz="0" w:space="0" w:color="auto"/>
            <w:bottom w:val="none" w:sz="0" w:space="0" w:color="auto"/>
            <w:right w:val="none" w:sz="0" w:space="0" w:color="auto"/>
          </w:divBdr>
          <w:divsChild>
            <w:div w:id="126432734">
              <w:marLeft w:val="0"/>
              <w:marRight w:val="0"/>
              <w:marTop w:val="0"/>
              <w:marBottom w:val="0"/>
              <w:divBdr>
                <w:top w:val="none" w:sz="0" w:space="0" w:color="auto"/>
                <w:left w:val="none" w:sz="0" w:space="0" w:color="auto"/>
                <w:bottom w:val="none" w:sz="0" w:space="0" w:color="auto"/>
                <w:right w:val="none" w:sz="0" w:space="0" w:color="auto"/>
              </w:divBdr>
            </w:div>
            <w:div w:id="267659677">
              <w:marLeft w:val="0"/>
              <w:marRight w:val="0"/>
              <w:marTop w:val="0"/>
              <w:marBottom w:val="0"/>
              <w:divBdr>
                <w:top w:val="none" w:sz="0" w:space="0" w:color="auto"/>
                <w:left w:val="none" w:sz="0" w:space="0" w:color="auto"/>
                <w:bottom w:val="none" w:sz="0" w:space="0" w:color="auto"/>
                <w:right w:val="none" w:sz="0" w:space="0" w:color="auto"/>
              </w:divBdr>
            </w:div>
            <w:div w:id="475489323">
              <w:marLeft w:val="0"/>
              <w:marRight w:val="0"/>
              <w:marTop w:val="0"/>
              <w:marBottom w:val="0"/>
              <w:divBdr>
                <w:top w:val="none" w:sz="0" w:space="0" w:color="auto"/>
                <w:left w:val="none" w:sz="0" w:space="0" w:color="auto"/>
                <w:bottom w:val="none" w:sz="0" w:space="0" w:color="auto"/>
                <w:right w:val="none" w:sz="0" w:space="0" w:color="auto"/>
              </w:divBdr>
            </w:div>
            <w:div w:id="6629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9299">
      <w:bodyDiv w:val="1"/>
      <w:marLeft w:val="0"/>
      <w:marRight w:val="0"/>
      <w:marTop w:val="0"/>
      <w:marBottom w:val="0"/>
      <w:divBdr>
        <w:top w:val="none" w:sz="0" w:space="0" w:color="auto"/>
        <w:left w:val="none" w:sz="0" w:space="0" w:color="auto"/>
        <w:bottom w:val="none" w:sz="0" w:space="0" w:color="auto"/>
        <w:right w:val="none" w:sz="0" w:space="0" w:color="auto"/>
      </w:divBdr>
      <w:divsChild>
        <w:div w:id="541409180">
          <w:marLeft w:val="0"/>
          <w:marRight w:val="0"/>
          <w:marTop w:val="0"/>
          <w:marBottom w:val="360"/>
          <w:divBdr>
            <w:top w:val="none" w:sz="0" w:space="0" w:color="auto"/>
            <w:left w:val="none" w:sz="0" w:space="0" w:color="auto"/>
            <w:bottom w:val="none" w:sz="0" w:space="0" w:color="auto"/>
            <w:right w:val="none" w:sz="0" w:space="0" w:color="auto"/>
          </w:divBdr>
        </w:div>
      </w:divsChild>
    </w:div>
    <w:div w:id="327514062">
      <w:bodyDiv w:val="1"/>
      <w:marLeft w:val="0"/>
      <w:marRight w:val="0"/>
      <w:marTop w:val="0"/>
      <w:marBottom w:val="0"/>
      <w:divBdr>
        <w:top w:val="none" w:sz="0" w:space="0" w:color="auto"/>
        <w:left w:val="none" w:sz="0" w:space="0" w:color="auto"/>
        <w:bottom w:val="none" w:sz="0" w:space="0" w:color="auto"/>
        <w:right w:val="none" w:sz="0" w:space="0" w:color="auto"/>
      </w:divBdr>
      <w:divsChild>
        <w:div w:id="453597284">
          <w:marLeft w:val="0"/>
          <w:marRight w:val="0"/>
          <w:marTop w:val="0"/>
          <w:marBottom w:val="240"/>
          <w:divBdr>
            <w:top w:val="none" w:sz="0" w:space="0" w:color="auto"/>
            <w:left w:val="none" w:sz="0" w:space="0" w:color="auto"/>
            <w:bottom w:val="none" w:sz="0" w:space="0" w:color="auto"/>
            <w:right w:val="none" w:sz="0" w:space="0" w:color="auto"/>
          </w:divBdr>
        </w:div>
      </w:divsChild>
    </w:div>
    <w:div w:id="328138770">
      <w:bodyDiv w:val="1"/>
      <w:marLeft w:val="0"/>
      <w:marRight w:val="0"/>
      <w:marTop w:val="0"/>
      <w:marBottom w:val="0"/>
      <w:divBdr>
        <w:top w:val="none" w:sz="0" w:space="0" w:color="auto"/>
        <w:left w:val="none" w:sz="0" w:space="0" w:color="auto"/>
        <w:bottom w:val="none" w:sz="0" w:space="0" w:color="auto"/>
        <w:right w:val="none" w:sz="0" w:space="0" w:color="auto"/>
      </w:divBdr>
      <w:divsChild>
        <w:div w:id="246618171">
          <w:marLeft w:val="0"/>
          <w:marRight w:val="0"/>
          <w:marTop w:val="0"/>
          <w:marBottom w:val="450"/>
          <w:divBdr>
            <w:top w:val="none" w:sz="0" w:space="0" w:color="auto"/>
            <w:left w:val="none" w:sz="0" w:space="0" w:color="auto"/>
            <w:bottom w:val="none" w:sz="0" w:space="0" w:color="auto"/>
            <w:right w:val="none" w:sz="0" w:space="0" w:color="auto"/>
          </w:divBdr>
          <w:divsChild>
            <w:div w:id="628364583">
              <w:marLeft w:val="0"/>
              <w:marRight w:val="0"/>
              <w:marTop w:val="0"/>
              <w:marBottom w:val="75"/>
              <w:divBdr>
                <w:top w:val="none" w:sz="0" w:space="0" w:color="auto"/>
                <w:left w:val="none" w:sz="0" w:space="0" w:color="auto"/>
                <w:bottom w:val="none" w:sz="0" w:space="0" w:color="auto"/>
                <w:right w:val="none" w:sz="0" w:space="0" w:color="auto"/>
              </w:divBdr>
            </w:div>
          </w:divsChild>
        </w:div>
        <w:div w:id="422146026">
          <w:marLeft w:val="0"/>
          <w:marRight w:val="0"/>
          <w:marTop w:val="0"/>
          <w:marBottom w:val="0"/>
          <w:divBdr>
            <w:top w:val="none" w:sz="0" w:space="0" w:color="auto"/>
            <w:left w:val="none" w:sz="0" w:space="0" w:color="auto"/>
            <w:bottom w:val="none" w:sz="0" w:space="0" w:color="auto"/>
            <w:right w:val="none" w:sz="0" w:space="0" w:color="auto"/>
          </w:divBdr>
          <w:divsChild>
            <w:div w:id="344553905">
              <w:marLeft w:val="0"/>
              <w:marRight w:val="450"/>
              <w:marTop w:val="0"/>
              <w:marBottom w:val="150"/>
              <w:divBdr>
                <w:top w:val="none" w:sz="0" w:space="0" w:color="auto"/>
                <w:left w:val="none" w:sz="0" w:space="0" w:color="auto"/>
                <w:bottom w:val="none" w:sz="0" w:space="0" w:color="auto"/>
                <w:right w:val="none" w:sz="0" w:space="0" w:color="auto"/>
              </w:divBdr>
            </w:div>
          </w:divsChild>
        </w:div>
        <w:div w:id="782961142">
          <w:marLeft w:val="0"/>
          <w:marRight w:val="0"/>
          <w:marTop w:val="0"/>
          <w:marBottom w:val="300"/>
          <w:divBdr>
            <w:top w:val="none" w:sz="0" w:space="0" w:color="auto"/>
            <w:left w:val="none" w:sz="0" w:space="0" w:color="auto"/>
            <w:bottom w:val="none" w:sz="0" w:space="0" w:color="auto"/>
            <w:right w:val="none" w:sz="0" w:space="0" w:color="auto"/>
          </w:divBdr>
        </w:div>
      </w:divsChild>
    </w:div>
    <w:div w:id="328139663">
      <w:bodyDiv w:val="1"/>
      <w:marLeft w:val="0"/>
      <w:marRight w:val="0"/>
      <w:marTop w:val="0"/>
      <w:marBottom w:val="0"/>
      <w:divBdr>
        <w:top w:val="none" w:sz="0" w:space="0" w:color="auto"/>
        <w:left w:val="none" w:sz="0" w:space="0" w:color="auto"/>
        <w:bottom w:val="none" w:sz="0" w:space="0" w:color="auto"/>
        <w:right w:val="none" w:sz="0" w:space="0" w:color="auto"/>
      </w:divBdr>
    </w:div>
    <w:div w:id="328794198">
      <w:bodyDiv w:val="1"/>
      <w:marLeft w:val="0"/>
      <w:marRight w:val="0"/>
      <w:marTop w:val="0"/>
      <w:marBottom w:val="0"/>
      <w:divBdr>
        <w:top w:val="none" w:sz="0" w:space="0" w:color="auto"/>
        <w:left w:val="none" w:sz="0" w:space="0" w:color="auto"/>
        <w:bottom w:val="none" w:sz="0" w:space="0" w:color="auto"/>
        <w:right w:val="none" w:sz="0" w:space="0" w:color="auto"/>
      </w:divBdr>
      <w:divsChild>
        <w:div w:id="440341529">
          <w:marLeft w:val="0"/>
          <w:marRight w:val="0"/>
          <w:marTop w:val="0"/>
          <w:marBottom w:val="0"/>
          <w:divBdr>
            <w:top w:val="none" w:sz="0" w:space="0" w:color="auto"/>
            <w:left w:val="none" w:sz="0" w:space="0" w:color="auto"/>
            <w:bottom w:val="none" w:sz="0" w:space="0" w:color="auto"/>
            <w:right w:val="none" w:sz="0" w:space="0" w:color="auto"/>
          </w:divBdr>
        </w:div>
      </w:divsChild>
    </w:div>
    <w:div w:id="328876560">
      <w:bodyDiv w:val="1"/>
      <w:marLeft w:val="0"/>
      <w:marRight w:val="0"/>
      <w:marTop w:val="0"/>
      <w:marBottom w:val="0"/>
      <w:divBdr>
        <w:top w:val="none" w:sz="0" w:space="0" w:color="auto"/>
        <w:left w:val="none" w:sz="0" w:space="0" w:color="auto"/>
        <w:bottom w:val="none" w:sz="0" w:space="0" w:color="auto"/>
        <w:right w:val="none" w:sz="0" w:space="0" w:color="auto"/>
      </w:divBdr>
      <w:divsChild>
        <w:div w:id="143160328">
          <w:marLeft w:val="0"/>
          <w:marRight w:val="0"/>
          <w:marTop w:val="0"/>
          <w:marBottom w:val="300"/>
          <w:divBdr>
            <w:top w:val="none" w:sz="0" w:space="0" w:color="auto"/>
            <w:left w:val="none" w:sz="0" w:space="0" w:color="auto"/>
            <w:bottom w:val="none" w:sz="0" w:space="0" w:color="auto"/>
            <w:right w:val="none" w:sz="0" w:space="0" w:color="auto"/>
          </w:divBdr>
        </w:div>
        <w:div w:id="1819804506">
          <w:marLeft w:val="15"/>
          <w:marRight w:val="225"/>
          <w:marTop w:val="0"/>
          <w:marBottom w:val="105"/>
          <w:divBdr>
            <w:top w:val="none" w:sz="0" w:space="0" w:color="auto"/>
            <w:left w:val="none" w:sz="0" w:space="0" w:color="auto"/>
            <w:bottom w:val="none" w:sz="0" w:space="0" w:color="auto"/>
            <w:right w:val="none" w:sz="0" w:space="0" w:color="auto"/>
          </w:divBdr>
          <w:divsChild>
            <w:div w:id="1285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7780">
      <w:bodyDiv w:val="1"/>
      <w:marLeft w:val="0"/>
      <w:marRight w:val="0"/>
      <w:marTop w:val="0"/>
      <w:marBottom w:val="0"/>
      <w:divBdr>
        <w:top w:val="none" w:sz="0" w:space="0" w:color="auto"/>
        <w:left w:val="none" w:sz="0" w:space="0" w:color="auto"/>
        <w:bottom w:val="none" w:sz="0" w:space="0" w:color="auto"/>
        <w:right w:val="none" w:sz="0" w:space="0" w:color="auto"/>
      </w:divBdr>
      <w:divsChild>
        <w:div w:id="83842953">
          <w:marLeft w:val="0"/>
          <w:marRight w:val="0"/>
          <w:marTop w:val="0"/>
          <w:marBottom w:val="450"/>
          <w:divBdr>
            <w:top w:val="none" w:sz="0" w:space="0" w:color="auto"/>
            <w:left w:val="none" w:sz="0" w:space="0" w:color="auto"/>
            <w:bottom w:val="none" w:sz="0" w:space="0" w:color="auto"/>
            <w:right w:val="none" w:sz="0" w:space="0" w:color="auto"/>
          </w:divBdr>
        </w:div>
        <w:div w:id="380786017">
          <w:marLeft w:val="0"/>
          <w:marRight w:val="0"/>
          <w:marTop w:val="0"/>
          <w:marBottom w:val="0"/>
          <w:divBdr>
            <w:top w:val="none" w:sz="0" w:space="0" w:color="auto"/>
            <w:left w:val="none" w:sz="0" w:space="0" w:color="auto"/>
            <w:bottom w:val="none" w:sz="0" w:space="0" w:color="auto"/>
            <w:right w:val="none" w:sz="0" w:space="0" w:color="auto"/>
          </w:divBdr>
          <w:divsChild>
            <w:div w:id="15122292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29719872">
      <w:bodyDiv w:val="1"/>
      <w:marLeft w:val="0"/>
      <w:marRight w:val="0"/>
      <w:marTop w:val="0"/>
      <w:marBottom w:val="0"/>
      <w:divBdr>
        <w:top w:val="none" w:sz="0" w:space="0" w:color="auto"/>
        <w:left w:val="none" w:sz="0" w:space="0" w:color="auto"/>
        <w:bottom w:val="none" w:sz="0" w:space="0" w:color="auto"/>
        <w:right w:val="none" w:sz="0" w:space="0" w:color="auto"/>
      </w:divBdr>
    </w:div>
    <w:div w:id="329795540">
      <w:bodyDiv w:val="1"/>
      <w:marLeft w:val="0"/>
      <w:marRight w:val="0"/>
      <w:marTop w:val="0"/>
      <w:marBottom w:val="0"/>
      <w:divBdr>
        <w:top w:val="none" w:sz="0" w:space="0" w:color="auto"/>
        <w:left w:val="none" w:sz="0" w:space="0" w:color="auto"/>
        <w:bottom w:val="none" w:sz="0" w:space="0" w:color="auto"/>
        <w:right w:val="none" w:sz="0" w:space="0" w:color="auto"/>
      </w:divBdr>
    </w:div>
    <w:div w:id="329797987">
      <w:bodyDiv w:val="1"/>
      <w:marLeft w:val="0"/>
      <w:marRight w:val="0"/>
      <w:marTop w:val="0"/>
      <w:marBottom w:val="0"/>
      <w:divBdr>
        <w:top w:val="none" w:sz="0" w:space="0" w:color="auto"/>
        <w:left w:val="none" w:sz="0" w:space="0" w:color="auto"/>
        <w:bottom w:val="none" w:sz="0" w:space="0" w:color="auto"/>
        <w:right w:val="none" w:sz="0" w:space="0" w:color="auto"/>
      </w:divBdr>
      <w:divsChild>
        <w:div w:id="104931397">
          <w:marLeft w:val="0"/>
          <w:marRight w:val="0"/>
          <w:marTop w:val="0"/>
          <w:marBottom w:val="250"/>
          <w:divBdr>
            <w:top w:val="none" w:sz="0" w:space="0" w:color="auto"/>
            <w:left w:val="none" w:sz="0" w:space="0" w:color="auto"/>
            <w:bottom w:val="none" w:sz="0" w:space="0" w:color="auto"/>
            <w:right w:val="none" w:sz="0" w:space="0" w:color="auto"/>
          </w:divBdr>
        </w:div>
        <w:div w:id="552544715">
          <w:marLeft w:val="0"/>
          <w:marRight w:val="0"/>
          <w:marTop w:val="0"/>
          <w:marBottom w:val="250"/>
          <w:divBdr>
            <w:top w:val="none" w:sz="0" w:space="0" w:color="auto"/>
            <w:left w:val="none" w:sz="0" w:space="0" w:color="auto"/>
            <w:bottom w:val="single" w:sz="4" w:space="4" w:color="000000"/>
            <w:right w:val="none" w:sz="0" w:space="0" w:color="auto"/>
          </w:divBdr>
        </w:div>
      </w:divsChild>
    </w:div>
    <w:div w:id="329992299">
      <w:bodyDiv w:val="1"/>
      <w:marLeft w:val="0"/>
      <w:marRight w:val="0"/>
      <w:marTop w:val="0"/>
      <w:marBottom w:val="0"/>
      <w:divBdr>
        <w:top w:val="none" w:sz="0" w:space="0" w:color="auto"/>
        <w:left w:val="none" w:sz="0" w:space="0" w:color="auto"/>
        <w:bottom w:val="none" w:sz="0" w:space="0" w:color="auto"/>
        <w:right w:val="none" w:sz="0" w:space="0" w:color="auto"/>
      </w:divBdr>
    </w:div>
    <w:div w:id="330111507">
      <w:bodyDiv w:val="1"/>
      <w:marLeft w:val="0"/>
      <w:marRight w:val="0"/>
      <w:marTop w:val="0"/>
      <w:marBottom w:val="0"/>
      <w:divBdr>
        <w:top w:val="none" w:sz="0" w:space="0" w:color="auto"/>
        <w:left w:val="none" w:sz="0" w:space="0" w:color="auto"/>
        <w:bottom w:val="none" w:sz="0" w:space="0" w:color="auto"/>
        <w:right w:val="none" w:sz="0" w:space="0" w:color="auto"/>
      </w:divBdr>
      <w:divsChild>
        <w:div w:id="146552279">
          <w:marLeft w:val="0"/>
          <w:marRight w:val="0"/>
          <w:marTop w:val="0"/>
          <w:marBottom w:val="0"/>
          <w:divBdr>
            <w:top w:val="none" w:sz="0" w:space="0" w:color="auto"/>
            <w:left w:val="none" w:sz="0" w:space="0" w:color="auto"/>
            <w:bottom w:val="none" w:sz="0" w:space="0" w:color="auto"/>
            <w:right w:val="none" w:sz="0" w:space="0" w:color="auto"/>
          </w:divBdr>
        </w:div>
        <w:div w:id="168374709">
          <w:marLeft w:val="0"/>
          <w:marRight w:val="0"/>
          <w:marTop w:val="0"/>
          <w:marBottom w:val="0"/>
          <w:divBdr>
            <w:top w:val="none" w:sz="0" w:space="0" w:color="auto"/>
            <w:left w:val="none" w:sz="0" w:space="0" w:color="auto"/>
            <w:bottom w:val="none" w:sz="0" w:space="0" w:color="auto"/>
            <w:right w:val="none" w:sz="0" w:space="0" w:color="auto"/>
          </w:divBdr>
        </w:div>
      </w:divsChild>
    </w:div>
    <w:div w:id="331295917">
      <w:bodyDiv w:val="1"/>
      <w:marLeft w:val="0"/>
      <w:marRight w:val="0"/>
      <w:marTop w:val="0"/>
      <w:marBottom w:val="0"/>
      <w:divBdr>
        <w:top w:val="none" w:sz="0" w:space="0" w:color="auto"/>
        <w:left w:val="none" w:sz="0" w:space="0" w:color="auto"/>
        <w:bottom w:val="none" w:sz="0" w:space="0" w:color="auto"/>
        <w:right w:val="none" w:sz="0" w:space="0" w:color="auto"/>
      </w:divBdr>
      <w:divsChild>
        <w:div w:id="863178274">
          <w:marLeft w:val="0"/>
          <w:marRight w:val="0"/>
          <w:marTop w:val="0"/>
          <w:marBottom w:val="0"/>
          <w:divBdr>
            <w:top w:val="single" w:sz="2" w:space="0" w:color="E0E0E0"/>
            <w:left w:val="single" w:sz="2" w:space="0" w:color="E0E0E0"/>
            <w:bottom w:val="single" w:sz="2" w:space="0" w:color="E0E0E0"/>
            <w:right w:val="single" w:sz="2" w:space="0" w:color="E0E0E0"/>
          </w:divBdr>
          <w:divsChild>
            <w:div w:id="48305058">
              <w:marLeft w:val="0"/>
              <w:marRight w:val="0"/>
              <w:marTop w:val="0"/>
              <w:marBottom w:val="0"/>
              <w:divBdr>
                <w:top w:val="single" w:sz="2" w:space="0" w:color="E0E0E0"/>
                <w:left w:val="single" w:sz="2" w:space="0" w:color="E0E0E0"/>
                <w:bottom w:val="single" w:sz="2" w:space="0" w:color="E0E0E0"/>
                <w:right w:val="single" w:sz="2" w:space="0" w:color="E0E0E0"/>
              </w:divBdr>
              <w:divsChild>
                <w:div w:id="2095202125">
                  <w:marLeft w:val="0"/>
                  <w:marRight w:val="0"/>
                  <w:marTop w:val="0"/>
                  <w:marBottom w:val="0"/>
                  <w:divBdr>
                    <w:top w:val="single" w:sz="2" w:space="0" w:color="E0E0E0"/>
                    <w:left w:val="single" w:sz="2" w:space="0" w:color="E0E0E0"/>
                    <w:bottom w:val="single" w:sz="2" w:space="0" w:color="E0E0E0"/>
                    <w:right w:val="single" w:sz="2" w:space="0" w:color="E0E0E0"/>
                  </w:divBdr>
                  <w:divsChild>
                    <w:div w:id="2056077560">
                      <w:marLeft w:val="0"/>
                      <w:marRight w:val="0"/>
                      <w:marTop w:val="0"/>
                      <w:marBottom w:val="0"/>
                      <w:divBdr>
                        <w:top w:val="single" w:sz="2" w:space="0" w:color="E0E0E0"/>
                        <w:left w:val="single" w:sz="2" w:space="0" w:color="E0E0E0"/>
                        <w:bottom w:val="single" w:sz="2" w:space="0" w:color="E0E0E0"/>
                        <w:right w:val="single" w:sz="2" w:space="0" w:color="E0E0E0"/>
                      </w:divBdr>
                    </w:div>
                    <w:div w:id="1657058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3630547">
          <w:marLeft w:val="0"/>
          <w:marRight w:val="0"/>
          <w:marTop w:val="0"/>
          <w:marBottom w:val="0"/>
          <w:divBdr>
            <w:top w:val="single" w:sz="2" w:space="0" w:color="E0E0E0"/>
            <w:left w:val="single" w:sz="2" w:space="0" w:color="E0E0E0"/>
            <w:bottom w:val="single" w:sz="2" w:space="0" w:color="E0E0E0"/>
            <w:right w:val="single" w:sz="2" w:space="0" w:color="E0E0E0"/>
          </w:divBdr>
          <w:divsChild>
            <w:div w:id="1249803419">
              <w:marLeft w:val="0"/>
              <w:marRight w:val="0"/>
              <w:marTop w:val="0"/>
              <w:marBottom w:val="0"/>
              <w:divBdr>
                <w:top w:val="single" w:sz="2" w:space="0" w:color="E0E0E0"/>
                <w:left w:val="single" w:sz="2" w:space="0" w:color="E0E0E0"/>
                <w:bottom w:val="single" w:sz="2" w:space="0" w:color="E0E0E0"/>
                <w:right w:val="single" w:sz="2" w:space="0" w:color="E0E0E0"/>
              </w:divBdr>
              <w:divsChild>
                <w:div w:id="481048288">
                  <w:marLeft w:val="0"/>
                  <w:marRight w:val="0"/>
                  <w:marTop w:val="0"/>
                  <w:marBottom w:val="0"/>
                  <w:divBdr>
                    <w:top w:val="single" w:sz="2" w:space="0" w:color="E0E0E0"/>
                    <w:left w:val="single" w:sz="2" w:space="0" w:color="E0E0E0"/>
                    <w:bottom w:val="single" w:sz="2" w:space="0" w:color="E0E0E0"/>
                    <w:right w:val="single" w:sz="2" w:space="0" w:color="E0E0E0"/>
                  </w:divBdr>
                  <w:divsChild>
                    <w:div w:id="2141416056">
                      <w:marLeft w:val="0"/>
                      <w:marRight w:val="0"/>
                      <w:marTop w:val="0"/>
                      <w:marBottom w:val="0"/>
                      <w:divBdr>
                        <w:top w:val="single" w:sz="2" w:space="0" w:color="E0E0E0"/>
                        <w:left w:val="single" w:sz="2" w:space="0" w:color="E0E0E0"/>
                        <w:bottom w:val="single" w:sz="2" w:space="0" w:color="E0E0E0"/>
                        <w:right w:val="single" w:sz="2" w:space="0" w:color="E0E0E0"/>
                      </w:divBdr>
                      <w:divsChild>
                        <w:div w:id="1254783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96402114">
              <w:marLeft w:val="0"/>
              <w:marRight w:val="0"/>
              <w:marTop w:val="0"/>
              <w:marBottom w:val="0"/>
              <w:divBdr>
                <w:top w:val="single" w:sz="2" w:space="0" w:color="E0E0E0"/>
                <w:left w:val="single" w:sz="2" w:space="0" w:color="E0E0E0"/>
                <w:bottom w:val="single" w:sz="2" w:space="0" w:color="E0E0E0"/>
                <w:right w:val="single" w:sz="2" w:space="0" w:color="E0E0E0"/>
              </w:divBdr>
              <w:divsChild>
                <w:div w:id="1910798709">
                  <w:marLeft w:val="0"/>
                  <w:marRight w:val="0"/>
                  <w:marTop w:val="0"/>
                  <w:marBottom w:val="0"/>
                  <w:divBdr>
                    <w:top w:val="single" w:sz="2" w:space="0" w:color="E0E0E0"/>
                    <w:left w:val="single" w:sz="2" w:space="0" w:color="E0E0E0"/>
                    <w:bottom w:val="single" w:sz="2" w:space="0" w:color="E0E0E0"/>
                    <w:right w:val="single" w:sz="2" w:space="0" w:color="E0E0E0"/>
                  </w:divBdr>
                </w:div>
                <w:div w:id="675503535">
                  <w:marLeft w:val="0"/>
                  <w:marRight w:val="0"/>
                  <w:marTop w:val="0"/>
                  <w:marBottom w:val="0"/>
                  <w:divBdr>
                    <w:top w:val="single" w:sz="2" w:space="0" w:color="E0E0E0"/>
                    <w:left w:val="single" w:sz="2" w:space="0" w:color="E0E0E0"/>
                    <w:bottom w:val="single" w:sz="2" w:space="0" w:color="E0E0E0"/>
                    <w:right w:val="single" w:sz="2" w:space="0" w:color="E0E0E0"/>
                  </w:divBdr>
                  <w:divsChild>
                    <w:div w:id="201136360">
                      <w:marLeft w:val="0"/>
                      <w:marRight w:val="0"/>
                      <w:marTop w:val="0"/>
                      <w:marBottom w:val="0"/>
                      <w:divBdr>
                        <w:top w:val="single" w:sz="2" w:space="0" w:color="E0E0E0"/>
                        <w:left w:val="single" w:sz="2" w:space="0" w:color="E0E0E0"/>
                        <w:bottom w:val="single" w:sz="2" w:space="0" w:color="E0E0E0"/>
                        <w:right w:val="single" w:sz="2" w:space="0" w:color="E0E0E0"/>
                      </w:divBdr>
                      <w:divsChild>
                        <w:div w:id="87223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5148892">
                      <w:marLeft w:val="0"/>
                      <w:marRight w:val="0"/>
                      <w:marTop w:val="0"/>
                      <w:marBottom w:val="0"/>
                      <w:divBdr>
                        <w:top w:val="single" w:sz="2" w:space="0" w:color="E0E0E0"/>
                        <w:left w:val="single" w:sz="2" w:space="0" w:color="E0E0E0"/>
                        <w:bottom w:val="single" w:sz="2" w:space="0" w:color="E0E0E0"/>
                        <w:right w:val="single" w:sz="2" w:space="0" w:color="E0E0E0"/>
                      </w:divBdr>
                      <w:divsChild>
                        <w:div w:id="4643984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4370264">
                      <w:marLeft w:val="0"/>
                      <w:marRight w:val="0"/>
                      <w:marTop w:val="0"/>
                      <w:marBottom w:val="0"/>
                      <w:divBdr>
                        <w:top w:val="single" w:sz="2" w:space="0" w:color="E0E0E0"/>
                        <w:left w:val="single" w:sz="2" w:space="0" w:color="E0E0E0"/>
                        <w:bottom w:val="single" w:sz="2" w:space="0" w:color="E0E0E0"/>
                        <w:right w:val="single" w:sz="2" w:space="0" w:color="E0E0E0"/>
                      </w:divBdr>
                      <w:divsChild>
                        <w:div w:id="8721108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31374853">
      <w:bodyDiv w:val="1"/>
      <w:marLeft w:val="0"/>
      <w:marRight w:val="0"/>
      <w:marTop w:val="0"/>
      <w:marBottom w:val="0"/>
      <w:divBdr>
        <w:top w:val="none" w:sz="0" w:space="0" w:color="auto"/>
        <w:left w:val="none" w:sz="0" w:space="0" w:color="auto"/>
        <w:bottom w:val="none" w:sz="0" w:space="0" w:color="auto"/>
        <w:right w:val="none" w:sz="0" w:space="0" w:color="auto"/>
      </w:divBdr>
      <w:divsChild>
        <w:div w:id="599877249">
          <w:marLeft w:val="0"/>
          <w:marRight w:val="0"/>
          <w:marTop w:val="0"/>
          <w:marBottom w:val="450"/>
          <w:divBdr>
            <w:top w:val="none" w:sz="0" w:space="0" w:color="auto"/>
            <w:left w:val="none" w:sz="0" w:space="0" w:color="auto"/>
            <w:bottom w:val="none" w:sz="0" w:space="0" w:color="auto"/>
            <w:right w:val="none" w:sz="0" w:space="0" w:color="auto"/>
          </w:divBdr>
          <w:divsChild>
            <w:div w:id="1985815437">
              <w:marLeft w:val="0"/>
              <w:marRight w:val="0"/>
              <w:marTop w:val="0"/>
              <w:marBottom w:val="75"/>
              <w:divBdr>
                <w:top w:val="none" w:sz="0" w:space="0" w:color="auto"/>
                <w:left w:val="none" w:sz="0" w:space="0" w:color="auto"/>
                <w:bottom w:val="none" w:sz="0" w:space="0" w:color="auto"/>
                <w:right w:val="none" w:sz="0" w:space="0" w:color="auto"/>
              </w:divBdr>
              <w:divsChild>
                <w:div w:id="1722823457">
                  <w:marLeft w:val="0"/>
                  <w:marRight w:val="0"/>
                  <w:marTop w:val="0"/>
                  <w:marBottom w:val="0"/>
                  <w:divBdr>
                    <w:top w:val="none" w:sz="0" w:space="0" w:color="auto"/>
                    <w:left w:val="none" w:sz="0" w:space="0" w:color="auto"/>
                    <w:bottom w:val="none" w:sz="0" w:space="0" w:color="auto"/>
                    <w:right w:val="none" w:sz="0" w:space="0" w:color="auto"/>
                  </w:divBdr>
                  <w:divsChild>
                    <w:div w:id="639656613">
                      <w:marLeft w:val="0"/>
                      <w:marRight w:val="0"/>
                      <w:marTop w:val="0"/>
                      <w:marBottom w:val="0"/>
                      <w:divBdr>
                        <w:top w:val="none" w:sz="0" w:space="0" w:color="auto"/>
                        <w:left w:val="none" w:sz="0" w:space="0" w:color="auto"/>
                        <w:bottom w:val="none" w:sz="0" w:space="0" w:color="auto"/>
                        <w:right w:val="none" w:sz="0" w:space="0" w:color="auto"/>
                      </w:divBdr>
                      <w:divsChild>
                        <w:div w:id="488442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0786587">
                  <w:marLeft w:val="0"/>
                  <w:marRight w:val="0"/>
                  <w:marTop w:val="0"/>
                  <w:marBottom w:val="0"/>
                  <w:divBdr>
                    <w:top w:val="none" w:sz="0" w:space="0" w:color="auto"/>
                    <w:left w:val="none" w:sz="0" w:space="0" w:color="auto"/>
                    <w:bottom w:val="none" w:sz="0" w:space="0" w:color="auto"/>
                    <w:right w:val="none" w:sz="0" w:space="0" w:color="auto"/>
                  </w:divBdr>
                  <w:divsChild>
                    <w:div w:id="2930294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73864795">
              <w:marLeft w:val="0"/>
              <w:marRight w:val="225"/>
              <w:marTop w:val="0"/>
              <w:marBottom w:val="0"/>
              <w:divBdr>
                <w:top w:val="none" w:sz="0" w:space="0" w:color="auto"/>
                <w:left w:val="none" w:sz="0" w:space="0" w:color="auto"/>
                <w:bottom w:val="none" w:sz="0" w:space="0" w:color="auto"/>
                <w:right w:val="none" w:sz="0" w:space="0" w:color="auto"/>
              </w:divBdr>
            </w:div>
          </w:divsChild>
        </w:div>
        <w:div w:id="759639676">
          <w:marLeft w:val="0"/>
          <w:marRight w:val="0"/>
          <w:marTop w:val="0"/>
          <w:marBottom w:val="300"/>
          <w:divBdr>
            <w:top w:val="none" w:sz="0" w:space="0" w:color="auto"/>
            <w:left w:val="none" w:sz="0" w:space="0" w:color="auto"/>
            <w:bottom w:val="none" w:sz="0" w:space="0" w:color="auto"/>
            <w:right w:val="none" w:sz="0" w:space="0" w:color="auto"/>
          </w:divBdr>
          <w:divsChild>
            <w:div w:id="659040597">
              <w:marLeft w:val="0"/>
              <w:marRight w:val="0"/>
              <w:marTop w:val="0"/>
              <w:marBottom w:val="0"/>
              <w:divBdr>
                <w:top w:val="none" w:sz="0" w:space="0" w:color="auto"/>
                <w:left w:val="none" w:sz="0" w:space="0" w:color="auto"/>
                <w:bottom w:val="none" w:sz="0" w:space="0" w:color="auto"/>
                <w:right w:val="none" w:sz="0" w:space="0" w:color="auto"/>
              </w:divBdr>
              <w:divsChild>
                <w:div w:id="212353013">
                  <w:marLeft w:val="-225"/>
                  <w:marRight w:val="-225"/>
                  <w:marTop w:val="0"/>
                  <w:marBottom w:val="0"/>
                  <w:divBdr>
                    <w:top w:val="none" w:sz="0" w:space="0" w:color="auto"/>
                    <w:left w:val="none" w:sz="0" w:space="0" w:color="auto"/>
                    <w:bottom w:val="none" w:sz="0" w:space="0" w:color="auto"/>
                    <w:right w:val="none" w:sz="0" w:space="0" w:color="auto"/>
                  </w:divBdr>
                  <w:divsChild>
                    <w:div w:id="1232353951">
                      <w:marLeft w:val="0"/>
                      <w:marRight w:val="0"/>
                      <w:marTop w:val="0"/>
                      <w:marBottom w:val="0"/>
                      <w:divBdr>
                        <w:top w:val="none" w:sz="0" w:space="0" w:color="auto"/>
                        <w:left w:val="none" w:sz="0" w:space="0" w:color="auto"/>
                        <w:bottom w:val="none" w:sz="0" w:space="0" w:color="auto"/>
                        <w:right w:val="none" w:sz="0" w:space="0" w:color="auto"/>
                      </w:divBdr>
                      <w:divsChild>
                        <w:div w:id="920409603">
                          <w:marLeft w:val="0"/>
                          <w:marRight w:val="0"/>
                          <w:marTop w:val="0"/>
                          <w:marBottom w:val="0"/>
                          <w:divBdr>
                            <w:top w:val="none" w:sz="0" w:space="0" w:color="auto"/>
                            <w:left w:val="none" w:sz="0" w:space="0" w:color="auto"/>
                            <w:bottom w:val="none" w:sz="0" w:space="0" w:color="auto"/>
                            <w:right w:val="none" w:sz="0" w:space="0" w:color="auto"/>
                          </w:divBdr>
                          <w:divsChild>
                            <w:div w:id="91823855">
                              <w:marLeft w:val="0"/>
                              <w:marRight w:val="0"/>
                              <w:marTop w:val="0"/>
                              <w:marBottom w:val="0"/>
                              <w:divBdr>
                                <w:top w:val="none" w:sz="0" w:space="0" w:color="auto"/>
                                <w:left w:val="none" w:sz="0" w:space="0" w:color="auto"/>
                                <w:bottom w:val="none" w:sz="0" w:space="0" w:color="auto"/>
                                <w:right w:val="none" w:sz="0" w:space="0" w:color="auto"/>
                              </w:divBdr>
                              <w:divsChild>
                                <w:div w:id="6809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479715">
          <w:marLeft w:val="0"/>
          <w:marRight w:val="0"/>
          <w:marTop w:val="0"/>
          <w:marBottom w:val="0"/>
          <w:divBdr>
            <w:top w:val="none" w:sz="0" w:space="0" w:color="auto"/>
            <w:left w:val="none" w:sz="0" w:space="0" w:color="auto"/>
            <w:bottom w:val="none" w:sz="0" w:space="0" w:color="auto"/>
            <w:right w:val="none" w:sz="0" w:space="0" w:color="auto"/>
          </w:divBdr>
        </w:div>
      </w:divsChild>
    </w:div>
    <w:div w:id="332076337">
      <w:bodyDiv w:val="1"/>
      <w:marLeft w:val="0"/>
      <w:marRight w:val="0"/>
      <w:marTop w:val="0"/>
      <w:marBottom w:val="0"/>
      <w:divBdr>
        <w:top w:val="none" w:sz="0" w:space="0" w:color="auto"/>
        <w:left w:val="none" w:sz="0" w:space="0" w:color="auto"/>
        <w:bottom w:val="none" w:sz="0" w:space="0" w:color="auto"/>
        <w:right w:val="none" w:sz="0" w:space="0" w:color="auto"/>
      </w:divBdr>
      <w:divsChild>
        <w:div w:id="784080450">
          <w:marLeft w:val="0"/>
          <w:marRight w:val="0"/>
          <w:marTop w:val="0"/>
          <w:marBottom w:val="360"/>
          <w:divBdr>
            <w:top w:val="none" w:sz="0" w:space="0" w:color="auto"/>
            <w:left w:val="none" w:sz="0" w:space="0" w:color="auto"/>
            <w:bottom w:val="none" w:sz="0" w:space="0" w:color="auto"/>
            <w:right w:val="none" w:sz="0" w:space="0" w:color="auto"/>
          </w:divBdr>
          <w:divsChild>
            <w:div w:id="242186553">
              <w:marLeft w:val="0"/>
              <w:marRight w:val="3256"/>
              <w:marTop w:val="0"/>
              <w:marBottom w:val="0"/>
              <w:divBdr>
                <w:top w:val="none" w:sz="0" w:space="0" w:color="auto"/>
                <w:left w:val="none" w:sz="0" w:space="0" w:color="auto"/>
                <w:bottom w:val="none" w:sz="0" w:space="0" w:color="auto"/>
                <w:right w:val="none" w:sz="0" w:space="0" w:color="auto"/>
              </w:divBdr>
              <w:divsChild>
                <w:div w:id="787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3395">
      <w:bodyDiv w:val="1"/>
      <w:marLeft w:val="0"/>
      <w:marRight w:val="0"/>
      <w:marTop w:val="0"/>
      <w:marBottom w:val="0"/>
      <w:divBdr>
        <w:top w:val="none" w:sz="0" w:space="0" w:color="auto"/>
        <w:left w:val="none" w:sz="0" w:space="0" w:color="auto"/>
        <w:bottom w:val="none" w:sz="0" w:space="0" w:color="auto"/>
        <w:right w:val="none" w:sz="0" w:space="0" w:color="auto"/>
      </w:divBdr>
      <w:divsChild>
        <w:div w:id="311059543">
          <w:marLeft w:val="-150"/>
          <w:marRight w:val="-150"/>
          <w:marTop w:val="0"/>
          <w:marBottom w:val="0"/>
          <w:divBdr>
            <w:top w:val="none" w:sz="0" w:space="0" w:color="auto"/>
            <w:left w:val="none" w:sz="0" w:space="0" w:color="auto"/>
            <w:bottom w:val="none" w:sz="0" w:space="0" w:color="auto"/>
            <w:right w:val="none" w:sz="0" w:space="0" w:color="auto"/>
          </w:divBdr>
        </w:div>
      </w:divsChild>
    </w:div>
    <w:div w:id="332103588">
      <w:bodyDiv w:val="1"/>
      <w:marLeft w:val="0"/>
      <w:marRight w:val="0"/>
      <w:marTop w:val="0"/>
      <w:marBottom w:val="0"/>
      <w:divBdr>
        <w:top w:val="none" w:sz="0" w:space="0" w:color="auto"/>
        <w:left w:val="none" w:sz="0" w:space="0" w:color="auto"/>
        <w:bottom w:val="none" w:sz="0" w:space="0" w:color="auto"/>
        <w:right w:val="none" w:sz="0" w:space="0" w:color="auto"/>
      </w:divBdr>
      <w:divsChild>
        <w:div w:id="688987590">
          <w:marLeft w:val="0"/>
          <w:marRight w:val="0"/>
          <w:marTop w:val="450"/>
          <w:marBottom w:val="435"/>
          <w:divBdr>
            <w:top w:val="none" w:sz="0" w:space="0" w:color="auto"/>
            <w:left w:val="none" w:sz="0" w:space="0" w:color="auto"/>
            <w:bottom w:val="none" w:sz="0" w:space="0" w:color="auto"/>
            <w:right w:val="none" w:sz="0" w:space="0" w:color="auto"/>
          </w:divBdr>
          <w:divsChild>
            <w:div w:id="5676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70020">
      <w:bodyDiv w:val="1"/>
      <w:marLeft w:val="0"/>
      <w:marRight w:val="0"/>
      <w:marTop w:val="0"/>
      <w:marBottom w:val="0"/>
      <w:divBdr>
        <w:top w:val="none" w:sz="0" w:space="0" w:color="auto"/>
        <w:left w:val="none" w:sz="0" w:space="0" w:color="auto"/>
        <w:bottom w:val="none" w:sz="0" w:space="0" w:color="auto"/>
        <w:right w:val="none" w:sz="0" w:space="0" w:color="auto"/>
      </w:divBdr>
    </w:div>
    <w:div w:id="332680922">
      <w:bodyDiv w:val="1"/>
      <w:marLeft w:val="0"/>
      <w:marRight w:val="0"/>
      <w:marTop w:val="0"/>
      <w:marBottom w:val="0"/>
      <w:divBdr>
        <w:top w:val="none" w:sz="0" w:space="0" w:color="auto"/>
        <w:left w:val="none" w:sz="0" w:space="0" w:color="auto"/>
        <w:bottom w:val="none" w:sz="0" w:space="0" w:color="auto"/>
        <w:right w:val="none" w:sz="0" w:space="0" w:color="auto"/>
      </w:divBdr>
    </w:div>
    <w:div w:id="332998468">
      <w:bodyDiv w:val="1"/>
      <w:marLeft w:val="0"/>
      <w:marRight w:val="0"/>
      <w:marTop w:val="0"/>
      <w:marBottom w:val="0"/>
      <w:divBdr>
        <w:top w:val="none" w:sz="0" w:space="0" w:color="auto"/>
        <w:left w:val="none" w:sz="0" w:space="0" w:color="auto"/>
        <w:bottom w:val="none" w:sz="0" w:space="0" w:color="auto"/>
        <w:right w:val="none" w:sz="0" w:space="0" w:color="auto"/>
      </w:divBdr>
    </w:div>
    <w:div w:id="333146902">
      <w:bodyDiv w:val="1"/>
      <w:marLeft w:val="0"/>
      <w:marRight w:val="0"/>
      <w:marTop w:val="0"/>
      <w:marBottom w:val="0"/>
      <w:divBdr>
        <w:top w:val="none" w:sz="0" w:space="0" w:color="auto"/>
        <w:left w:val="none" w:sz="0" w:space="0" w:color="auto"/>
        <w:bottom w:val="none" w:sz="0" w:space="0" w:color="auto"/>
        <w:right w:val="none" w:sz="0" w:space="0" w:color="auto"/>
      </w:divBdr>
    </w:div>
    <w:div w:id="333340300">
      <w:bodyDiv w:val="1"/>
      <w:marLeft w:val="0"/>
      <w:marRight w:val="0"/>
      <w:marTop w:val="0"/>
      <w:marBottom w:val="0"/>
      <w:divBdr>
        <w:top w:val="none" w:sz="0" w:space="0" w:color="auto"/>
        <w:left w:val="none" w:sz="0" w:space="0" w:color="auto"/>
        <w:bottom w:val="none" w:sz="0" w:space="0" w:color="auto"/>
        <w:right w:val="none" w:sz="0" w:space="0" w:color="auto"/>
      </w:divBdr>
      <w:divsChild>
        <w:div w:id="43413354">
          <w:marLeft w:val="-225"/>
          <w:marRight w:val="-225"/>
          <w:marTop w:val="0"/>
          <w:marBottom w:val="0"/>
          <w:divBdr>
            <w:top w:val="none" w:sz="0" w:space="0" w:color="auto"/>
            <w:left w:val="none" w:sz="0" w:space="0" w:color="auto"/>
            <w:bottom w:val="none" w:sz="0" w:space="0" w:color="auto"/>
            <w:right w:val="none" w:sz="0" w:space="0" w:color="auto"/>
          </w:divBdr>
        </w:div>
        <w:div w:id="392433204">
          <w:marLeft w:val="-225"/>
          <w:marRight w:val="-225"/>
          <w:marTop w:val="0"/>
          <w:marBottom w:val="0"/>
          <w:divBdr>
            <w:top w:val="none" w:sz="0" w:space="0" w:color="auto"/>
            <w:left w:val="none" w:sz="0" w:space="0" w:color="auto"/>
            <w:bottom w:val="none" w:sz="0" w:space="0" w:color="auto"/>
            <w:right w:val="none" w:sz="0" w:space="0" w:color="auto"/>
          </w:divBdr>
          <w:divsChild>
            <w:div w:id="657729389">
              <w:marLeft w:val="1463"/>
              <w:marRight w:val="0"/>
              <w:marTop w:val="0"/>
              <w:marBottom w:val="0"/>
              <w:divBdr>
                <w:top w:val="none" w:sz="0" w:space="0" w:color="auto"/>
                <w:left w:val="none" w:sz="0" w:space="0" w:color="auto"/>
                <w:bottom w:val="none" w:sz="0" w:space="0" w:color="auto"/>
                <w:right w:val="none" w:sz="0" w:space="0" w:color="auto"/>
              </w:divBdr>
              <w:divsChild>
                <w:div w:id="7715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621">
      <w:bodyDiv w:val="1"/>
      <w:marLeft w:val="0"/>
      <w:marRight w:val="0"/>
      <w:marTop w:val="0"/>
      <w:marBottom w:val="0"/>
      <w:divBdr>
        <w:top w:val="none" w:sz="0" w:space="0" w:color="auto"/>
        <w:left w:val="none" w:sz="0" w:space="0" w:color="auto"/>
        <w:bottom w:val="none" w:sz="0" w:space="0" w:color="auto"/>
        <w:right w:val="none" w:sz="0" w:space="0" w:color="auto"/>
      </w:divBdr>
      <w:divsChild>
        <w:div w:id="411663675">
          <w:marLeft w:val="0"/>
          <w:marRight w:val="0"/>
          <w:marTop w:val="0"/>
          <w:marBottom w:val="0"/>
          <w:divBdr>
            <w:top w:val="dotted" w:sz="6" w:space="4" w:color="EBEBEB"/>
            <w:left w:val="none" w:sz="0" w:space="8" w:color="auto"/>
            <w:bottom w:val="dotted" w:sz="6" w:space="4" w:color="EBEBEB"/>
            <w:right w:val="none" w:sz="0" w:space="8" w:color="auto"/>
          </w:divBdr>
        </w:div>
      </w:divsChild>
    </w:div>
    <w:div w:id="333605964">
      <w:bodyDiv w:val="1"/>
      <w:marLeft w:val="0"/>
      <w:marRight w:val="0"/>
      <w:marTop w:val="0"/>
      <w:marBottom w:val="0"/>
      <w:divBdr>
        <w:top w:val="none" w:sz="0" w:space="0" w:color="auto"/>
        <w:left w:val="none" w:sz="0" w:space="0" w:color="auto"/>
        <w:bottom w:val="none" w:sz="0" w:space="0" w:color="auto"/>
        <w:right w:val="none" w:sz="0" w:space="0" w:color="auto"/>
      </w:divBdr>
      <w:divsChild>
        <w:div w:id="617298451">
          <w:marLeft w:val="0"/>
          <w:marRight w:val="0"/>
          <w:marTop w:val="0"/>
          <w:marBottom w:val="250"/>
          <w:divBdr>
            <w:top w:val="none" w:sz="0" w:space="0" w:color="auto"/>
            <w:left w:val="none" w:sz="0" w:space="0" w:color="auto"/>
            <w:bottom w:val="none" w:sz="0" w:space="0" w:color="auto"/>
            <w:right w:val="none" w:sz="0" w:space="0" w:color="auto"/>
          </w:divBdr>
        </w:div>
      </w:divsChild>
    </w:div>
    <w:div w:id="333727843">
      <w:bodyDiv w:val="1"/>
      <w:marLeft w:val="0"/>
      <w:marRight w:val="0"/>
      <w:marTop w:val="0"/>
      <w:marBottom w:val="0"/>
      <w:divBdr>
        <w:top w:val="none" w:sz="0" w:space="0" w:color="auto"/>
        <w:left w:val="none" w:sz="0" w:space="0" w:color="auto"/>
        <w:bottom w:val="none" w:sz="0" w:space="0" w:color="auto"/>
        <w:right w:val="none" w:sz="0" w:space="0" w:color="auto"/>
      </w:divBdr>
      <w:divsChild>
        <w:div w:id="357582063">
          <w:marLeft w:val="-225"/>
          <w:marRight w:val="-225"/>
          <w:marTop w:val="0"/>
          <w:marBottom w:val="0"/>
          <w:divBdr>
            <w:top w:val="none" w:sz="0" w:space="0" w:color="auto"/>
            <w:left w:val="none" w:sz="0" w:space="0" w:color="auto"/>
            <w:bottom w:val="none" w:sz="0" w:space="0" w:color="auto"/>
            <w:right w:val="none" w:sz="0" w:space="0" w:color="auto"/>
          </w:divBdr>
          <w:divsChild>
            <w:div w:id="491339614">
              <w:marLeft w:val="0"/>
              <w:marRight w:val="0"/>
              <w:marTop w:val="0"/>
              <w:marBottom w:val="0"/>
              <w:divBdr>
                <w:top w:val="none" w:sz="0" w:space="0" w:color="auto"/>
                <w:left w:val="none" w:sz="0" w:space="0" w:color="auto"/>
                <w:bottom w:val="none" w:sz="0" w:space="0" w:color="auto"/>
                <w:right w:val="none" w:sz="0" w:space="0" w:color="auto"/>
              </w:divBdr>
              <w:divsChild>
                <w:div w:id="591932139">
                  <w:marLeft w:val="-225"/>
                  <w:marRight w:val="-225"/>
                  <w:marTop w:val="0"/>
                  <w:marBottom w:val="0"/>
                  <w:divBdr>
                    <w:top w:val="none" w:sz="0" w:space="0" w:color="auto"/>
                    <w:left w:val="none" w:sz="0" w:space="0" w:color="auto"/>
                    <w:bottom w:val="none" w:sz="0" w:space="0" w:color="auto"/>
                    <w:right w:val="none" w:sz="0" w:space="0" w:color="auto"/>
                  </w:divBdr>
                  <w:divsChild>
                    <w:div w:id="472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8639">
          <w:marLeft w:val="-225"/>
          <w:marRight w:val="-225"/>
          <w:marTop w:val="0"/>
          <w:marBottom w:val="0"/>
          <w:divBdr>
            <w:top w:val="none" w:sz="0" w:space="0" w:color="auto"/>
            <w:left w:val="none" w:sz="0" w:space="0" w:color="auto"/>
            <w:bottom w:val="none" w:sz="0" w:space="0" w:color="auto"/>
            <w:right w:val="none" w:sz="0" w:space="0" w:color="auto"/>
          </w:divBdr>
          <w:divsChild>
            <w:div w:id="1774595076">
              <w:marLeft w:val="0"/>
              <w:marRight w:val="0"/>
              <w:marTop w:val="0"/>
              <w:marBottom w:val="0"/>
              <w:divBdr>
                <w:top w:val="none" w:sz="0" w:space="0" w:color="auto"/>
                <w:left w:val="none" w:sz="0" w:space="0" w:color="auto"/>
                <w:bottom w:val="none" w:sz="0" w:space="0" w:color="auto"/>
                <w:right w:val="none" w:sz="0" w:space="0" w:color="auto"/>
              </w:divBdr>
              <w:divsChild>
                <w:div w:id="1888563897">
                  <w:marLeft w:val="0"/>
                  <w:marRight w:val="0"/>
                  <w:marTop w:val="0"/>
                  <w:marBottom w:val="0"/>
                  <w:divBdr>
                    <w:top w:val="none" w:sz="0" w:space="0" w:color="auto"/>
                    <w:left w:val="none" w:sz="0" w:space="0" w:color="auto"/>
                    <w:bottom w:val="none" w:sz="0" w:space="0" w:color="auto"/>
                    <w:right w:val="none" w:sz="0" w:space="0" w:color="auto"/>
                  </w:divBdr>
                  <w:divsChild>
                    <w:div w:id="2434975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6611590">
              <w:marLeft w:val="1463"/>
              <w:marRight w:val="0"/>
              <w:marTop w:val="0"/>
              <w:marBottom w:val="0"/>
              <w:divBdr>
                <w:top w:val="none" w:sz="0" w:space="0" w:color="auto"/>
                <w:left w:val="none" w:sz="0" w:space="0" w:color="auto"/>
                <w:bottom w:val="none" w:sz="0" w:space="0" w:color="auto"/>
                <w:right w:val="none" w:sz="0" w:space="0" w:color="auto"/>
              </w:divBdr>
              <w:divsChild>
                <w:div w:id="7180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513">
          <w:marLeft w:val="-225"/>
          <w:marRight w:val="-225"/>
          <w:marTop w:val="0"/>
          <w:marBottom w:val="0"/>
          <w:divBdr>
            <w:top w:val="none" w:sz="0" w:space="0" w:color="auto"/>
            <w:left w:val="none" w:sz="0" w:space="0" w:color="auto"/>
            <w:bottom w:val="none" w:sz="0" w:space="0" w:color="auto"/>
            <w:right w:val="none" w:sz="0" w:space="0" w:color="auto"/>
          </w:divBdr>
          <w:divsChild>
            <w:div w:id="5428637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33915969">
      <w:bodyDiv w:val="1"/>
      <w:marLeft w:val="0"/>
      <w:marRight w:val="0"/>
      <w:marTop w:val="0"/>
      <w:marBottom w:val="0"/>
      <w:divBdr>
        <w:top w:val="none" w:sz="0" w:space="0" w:color="auto"/>
        <w:left w:val="none" w:sz="0" w:space="0" w:color="auto"/>
        <w:bottom w:val="none" w:sz="0" w:space="0" w:color="auto"/>
        <w:right w:val="none" w:sz="0" w:space="0" w:color="auto"/>
      </w:divBdr>
    </w:div>
    <w:div w:id="333922100">
      <w:bodyDiv w:val="1"/>
      <w:marLeft w:val="0"/>
      <w:marRight w:val="0"/>
      <w:marTop w:val="0"/>
      <w:marBottom w:val="0"/>
      <w:divBdr>
        <w:top w:val="none" w:sz="0" w:space="0" w:color="auto"/>
        <w:left w:val="none" w:sz="0" w:space="0" w:color="auto"/>
        <w:bottom w:val="none" w:sz="0" w:space="0" w:color="auto"/>
        <w:right w:val="none" w:sz="0" w:space="0" w:color="auto"/>
      </w:divBdr>
    </w:div>
    <w:div w:id="334109490">
      <w:bodyDiv w:val="1"/>
      <w:marLeft w:val="0"/>
      <w:marRight w:val="0"/>
      <w:marTop w:val="0"/>
      <w:marBottom w:val="0"/>
      <w:divBdr>
        <w:top w:val="none" w:sz="0" w:space="0" w:color="auto"/>
        <w:left w:val="none" w:sz="0" w:space="0" w:color="auto"/>
        <w:bottom w:val="none" w:sz="0" w:space="0" w:color="auto"/>
        <w:right w:val="none" w:sz="0" w:space="0" w:color="auto"/>
      </w:divBdr>
    </w:div>
    <w:div w:id="334235090">
      <w:bodyDiv w:val="1"/>
      <w:marLeft w:val="0"/>
      <w:marRight w:val="0"/>
      <w:marTop w:val="0"/>
      <w:marBottom w:val="0"/>
      <w:divBdr>
        <w:top w:val="none" w:sz="0" w:space="0" w:color="auto"/>
        <w:left w:val="none" w:sz="0" w:space="0" w:color="auto"/>
        <w:bottom w:val="none" w:sz="0" w:space="0" w:color="auto"/>
        <w:right w:val="none" w:sz="0" w:space="0" w:color="auto"/>
      </w:divBdr>
    </w:div>
    <w:div w:id="334310451">
      <w:bodyDiv w:val="1"/>
      <w:marLeft w:val="0"/>
      <w:marRight w:val="0"/>
      <w:marTop w:val="0"/>
      <w:marBottom w:val="0"/>
      <w:divBdr>
        <w:top w:val="none" w:sz="0" w:space="0" w:color="auto"/>
        <w:left w:val="none" w:sz="0" w:space="0" w:color="auto"/>
        <w:bottom w:val="none" w:sz="0" w:space="0" w:color="auto"/>
        <w:right w:val="none" w:sz="0" w:space="0" w:color="auto"/>
      </w:divBdr>
    </w:div>
    <w:div w:id="334505284">
      <w:bodyDiv w:val="1"/>
      <w:marLeft w:val="0"/>
      <w:marRight w:val="0"/>
      <w:marTop w:val="0"/>
      <w:marBottom w:val="0"/>
      <w:divBdr>
        <w:top w:val="none" w:sz="0" w:space="0" w:color="auto"/>
        <w:left w:val="none" w:sz="0" w:space="0" w:color="auto"/>
        <w:bottom w:val="none" w:sz="0" w:space="0" w:color="auto"/>
        <w:right w:val="none" w:sz="0" w:space="0" w:color="auto"/>
      </w:divBdr>
    </w:div>
    <w:div w:id="334692876">
      <w:bodyDiv w:val="1"/>
      <w:marLeft w:val="0"/>
      <w:marRight w:val="0"/>
      <w:marTop w:val="0"/>
      <w:marBottom w:val="0"/>
      <w:divBdr>
        <w:top w:val="none" w:sz="0" w:space="0" w:color="auto"/>
        <w:left w:val="none" w:sz="0" w:space="0" w:color="auto"/>
        <w:bottom w:val="none" w:sz="0" w:space="0" w:color="auto"/>
        <w:right w:val="none" w:sz="0" w:space="0" w:color="auto"/>
      </w:divBdr>
    </w:div>
    <w:div w:id="334764919">
      <w:bodyDiv w:val="1"/>
      <w:marLeft w:val="0"/>
      <w:marRight w:val="0"/>
      <w:marTop w:val="0"/>
      <w:marBottom w:val="0"/>
      <w:divBdr>
        <w:top w:val="none" w:sz="0" w:space="0" w:color="auto"/>
        <w:left w:val="none" w:sz="0" w:space="0" w:color="auto"/>
        <w:bottom w:val="none" w:sz="0" w:space="0" w:color="auto"/>
        <w:right w:val="none" w:sz="0" w:space="0" w:color="auto"/>
      </w:divBdr>
      <w:divsChild>
        <w:div w:id="569385960">
          <w:marLeft w:val="0"/>
          <w:marRight w:val="0"/>
          <w:marTop w:val="0"/>
          <w:marBottom w:val="0"/>
          <w:divBdr>
            <w:top w:val="none" w:sz="0" w:space="0" w:color="auto"/>
            <w:left w:val="none" w:sz="0" w:space="0" w:color="auto"/>
            <w:bottom w:val="none" w:sz="0" w:space="0" w:color="auto"/>
            <w:right w:val="none" w:sz="0" w:space="0" w:color="auto"/>
          </w:divBdr>
        </w:div>
        <w:div w:id="762337449">
          <w:marLeft w:val="0"/>
          <w:marRight w:val="0"/>
          <w:marTop w:val="150"/>
          <w:marBottom w:val="0"/>
          <w:divBdr>
            <w:top w:val="none" w:sz="0" w:space="0" w:color="auto"/>
            <w:left w:val="none" w:sz="0" w:space="0" w:color="auto"/>
            <w:bottom w:val="none" w:sz="0" w:space="0" w:color="auto"/>
            <w:right w:val="none" w:sz="0" w:space="0" w:color="auto"/>
          </w:divBdr>
          <w:divsChild>
            <w:div w:id="5787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7190">
      <w:bodyDiv w:val="1"/>
      <w:marLeft w:val="0"/>
      <w:marRight w:val="0"/>
      <w:marTop w:val="0"/>
      <w:marBottom w:val="0"/>
      <w:divBdr>
        <w:top w:val="none" w:sz="0" w:space="0" w:color="auto"/>
        <w:left w:val="none" w:sz="0" w:space="0" w:color="auto"/>
        <w:bottom w:val="none" w:sz="0" w:space="0" w:color="auto"/>
        <w:right w:val="none" w:sz="0" w:space="0" w:color="auto"/>
      </w:divBdr>
    </w:div>
    <w:div w:id="334961382">
      <w:bodyDiv w:val="1"/>
      <w:marLeft w:val="0"/>
      <w:marRight w:val="0"/>
      <w:marTop w:val="0"/>
      <w:marBottom w:val="0"/>
      <w:divBdr>
        <w:top w:val="none" w:sz="0" w:space="0" w:color="auto"/>
        <w:left w:val="none" w:sz="0" w:space="0" w:color="auto"/>
        <w:bottom w:val="none" w:sz="0" w:space="0" w:color="auto"/>
        <w:right w:val="none" w:sz="0" w:space="0" w:color="auto"/>
      </w:divBdr>
    </w:div>
    <w:div w:id="334963697">
      <w:bodyDiv w:val="1"/>
      <w:marLeft w:val="0"/>
      <w:marRight w:val="0"/>
      <w:marTop w:val="0"/>
      <w:marBottom w:val="0"/>
      <w:divBdr>
        <w:top w:val="none" w:sz="0" w:space="0" w:color="auto"/>
        <w:left w:val="none" w:sz="0" w:space="0" w:color="auto"/>
        <w:bottom w:val="none" w:sz="0" w:space="0" w:color="auto"/>
        <w:right w:val="none" w:sz="0" w:space="0" w:color="auto"/>
      </w:divBdr>
      <w:divsChild>
        <w:div w:id="123275235">
          <w:marLeft w:val="0"/>
          <w:marRight w:val="0"/>
          <w:marTop w:val="0"/>
          <w:marBottom w:val="0"/>
          <w:divBdr>
            <w:top w:val="none" w:sz="0" w:space="0" w:color="auto"/>
            <w:left w:val="none" w:sz="0" w:space="0" w:color="auto"/>
            <w:bottom w:val="none" w:sz="0" w:space="0" w:color="auto"/>
            <w:right w:val="none" w:sz="0" w:space="0" w:color="auto"/>
          </w:divBdr>
        </w:div>
        <w:div w:id="1789349881">
          <w:marLeft w:val="-150"/>
          <w:marRight w:val="-150"/>
          <w:marTop w:val="0"/>
          <w:marBottom w:val="0"/>
          <w:divBdr>
            <w:top w:val="none" w:sz="0" w:space="0" w:color="auto"/>
            <w:left w:val="none" w:sz="0" w:space="0" w:color="auto"/>
            <w:bottom w:val="none" w:sz="0" w:space="0" w:color="auto"/>
            <w:right w:val="none" w:sz="0" w:space="0" w:color="auto"/>
          </w:divBdr>
          <w:divsChild>
            <w:div w:id="2126806941">
              <w:marLeft w:val="0"/>
              <w:marRight w:val="0"/>
              <w:marTop w:val="0"/>
              <w:marBottom w:val="0"/>
              <w:divBdr>
                <w:top w:val="none" w:sz="0" w:space="0" w:color="auto"/>
                <w:left w:val="none" w:sz="0" w:space="0" w:color="auto"/>
                <w:bottom w:val="none" w:sz="0" w:space="0" w:color="auto"/>
                <w:right w:val="none" w:sz="0" w:space="0" w:color="auto"/>
              </w:divBdr>
              <w:divsChild>
                <w:div w:id="1730151028">
                  <w:marLeft w:val="-150"/>
                  <w:marRight w:val="-150"/>
                  <w:marTop w:val="0"/>
                  <w:marBottom w:val="0"/>
                  <w:divBdr>
                    <w:top w:val="none" w:sz="0" w:space="0" w:color="auto"/>
                    <w:left w:val="none" w:sz="0" w:space="0" w:color="auto"/>
                    <w:bottom w:val="none" w:sz="0" w:space="0" w:color="auto"/>
                    <w:right w:val="none" w:sz="0" w:space="0" w:color="auto"/>
                  </w:divBdr>
                  <w:divsChild>
                    <w:div w:id="1175462124">
                      <w:marLeft w:val="0"/>
                      <w:marRight w:val="0"/>
                      <w:marTop w:val="0"/>
                      <w:marBottom w:val="0"/>
                      <w:divBdr>
                        <w:top w:val="none" w:sz="0" w:space="0" w:color="auto"/>
                        <w:left w:val="none" w:sz="0" w:space="0" w:color="auto"/>
                        <w:bottom w:val="none" w:sz="0" w:space="0" w:color="auto"/>
                        <w:right w:val="none" w:sz="0" w:space="0" w:color="auto"/>
                      </w:divBdr>
                      <w:divsChild>
                        <w:div w:id="1864049848">
                          <w:marLeft w:val="-150"/>
                          <w:marRight w:val="-150"/>
                          <w:marTop w:val="0"/>
                          <w:marBottom w:val="0"/>
                          <w:divBdr>
                            <w:top w:val="none" w:sz="0" w:space="0" w:color="auto"/>
                            <w:left w:val="none" w:sz="0" w:space="0" w:color="auto"/>
                            <w:bottom w:val="none" w:sz="0" w:space="0" w:color="auto"/>
                            <w:right w:val="none" w:sz="0" w:space="0" w:color="auto"/>
                          </w:divBdr>
                          <w:divsChild>
                            <w:div w:id="807477448">
                              <w:marLeft w:val="0"/>
                              <w:marRight w:val="0"/>
                              <w:marTop w:val="0"/>
                              <w:marBottom w:val="0"/>
                              <w:divBdr>
                                <w:top w:val="none" w:sz="0" w:space="0" w:color="auto"/>
                                <w:left w:val="none" w:sz="0" w:space="0" w:color="auto"/>
                                <w:bottom w:val="none" w:sz="0" w:space="0" w:color="auto"/>
                                <w:right w:val="none" w:sz="0" w:space="0" w:color="auto"/>
                              </w:divBdr>
                              <w:divsChild>
                                <w:div w:id="205877583">
                                  <w:marLeft w:val="0"/>
                                  <w:marRight w:val="0"/>
                                  <w:marTop w:val="0"/>
                                  <w:marBottom w:val="75"/>
                                  <w:divBdr>
                                    <w:top w:val="none" w:sz="0" w:space="0" w:color="auto"/>
                                    <w:left w:val="none" w:sz="0" w:space="0" w:color="auto"/>
                                    <w:bottom w:val="none" w:sz="0" w:space="0" w:color="auto"/>
                                    <w:right w:val="none" w:sz="0" w:space="0" w:color="auto"/>
                                  </w:divBdr>
                                </w:div>
                                <w:div w:id="1215196402">
                                  <w:marLeft w:val="0"/>
                                  <w:marRight w:val="0"/>
                                  <w:marTop w:val="0"/>
                                  <w:marBottom w:val="0"/>
                                  <w:divBdr>
                                    <w:top w:val="none" w:sz="0" w:space="0" w:color="auto"/>
                                    <w:left w:val="none" w:sz="0" w:space="0" w:color="auto"/>
                                    <w:bottom w:val="none" w:sz="0" w:space="0" w:color="auto"/>
                                    <w:right w:val="none" w:sz="0" w:space="0" w:color="auto"/>
                                  </w:divBdr>
                                  <w:divsChild>
                                    <w:div w:id="2367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9361094">
                              <w:marLeft w:val="0"/>
                              <w:marRight w:val="0"/>
                              <w:marTop w:val="0"/>
                              <w:marBottom w:val="0"/>
                              <w:divBdr>
                                <w:top w:val="none" w:sz="0" w:space="0" w:color="auto"/>
                                <w:left w:val="none" w:sz="0" w:space="0" w:color="auto"/>
                                <w:bottom w:val="none" w:sz="0" w:space="0" w:color="auto"/>
                                <w:right w:val="none" w:sz="0" w:space="0" w:color="auto"/>
                              </w:divBdr>
                              <w:divsChild>
                                <w:div w:id="505289687">
                                  <w:marLeft w:val="0"/>
                                  <w:marRight w:val="0"/>
                                  <w:marTop w:val="0"/>
                                  <w:marBottom w:val="0"/>
                                  <w:divBdr>
                                    <w:top w:val="none" w:sz="0" w:space="0" w:color="auto"/>
                                    <w:left w:val="none" w:sz="0" w:space="0" w:color="auto"/>
                                    <w:bottom w:val="none" w:sz="0" w:space="0" w:color="auto"/>
                                    <w:right w:val="none" w:sz="0" w:space="0" w:color="auto"/>
                                  </w:divBdr>
                                </w:div>
                              </w:divsChild>
                            </w:div>
                            <w:div w:id="1269660039">
                              <w:marLeft w:val="0"/>
                              <w:marRight w:val="0"/>
                              <w:marTop w:val="0"/>
                              <w:marBottom w:val="0"/>
                              <w:divBdr>
                                <w:top w:val="none" w:sz="0" w:space="0" w:color="auto"/>
                                <w:left w:val="none" w:sz="0" w:space="0" w:color="auto"/>
                                <w:bottom w:val="none" w:sz="0" w:space="0" w:color="auto"/>
                                <w:right w:val="none" w:sz="0" w:space="0" w:color="auto"/>
                              </w:divBdr>
                              <w:divsChild>
                                <w:div w:id="1762069934">
                                  <w:marLeft w:val="0"/>
                                  <w:marRight w:val="0"/>
                                  <w:marTop w:val="150"/>
                                  <w:marBottom w:val="0"/>
                                  <w:divBdr>
                                    <w:top w:val="none" w:sz="0" w:space="0" w:color="auto"/>
                                    <w:left w:val="none" w:sz="0" w:space="0" w:color="auto"/>
                                    <w:bottom w:val="none" w:sz="0" w:space="0" w:color="auto"/>
                                    <w:right w:val="none" w:sz="0" w:space="0" w:color="auto"/>
                                  </w:divBdr>
                                  <w:divsChild>
                                    <w:div w:id="1614945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9143837">
                      <w:marLeft w:val="0"/>
                      <w:marRight w:val="0"/>
                      <w:marTop w:val="0"/>
                      <w:marBottom w:val="0"/>
                      <w:divBdr>
                        <w:top w:val="none" w:sz="0" w:space="0" w:color="auto"/>
                        <w:left w:val="none" w:sz="0" w:space="0" w:color="auto"/>
                        <w:bottom w:val="none" w:sz="0" w:space="0" w:color="auto"/>
                        <w:right w:val="none" w:sz="0" w:space="0" w:color="auto"/>
                      </w:divBdr>
                      <w:divsChild>
                        <w:div w:id="237987261">
                          <w:marLeft w:val="0"/>
                          <w:marRight w:val="0"/>
                          <w:marTop w:val="0"/>
                          <w:marBottom w:val="150"/>
                          <w:divBdr>
                            <w:top w:val="none" w:sz="0" w:space="0" w:color="auto"/>
                            <w:left w:val="none" w:sz="0" w:space="0" w:color="auto"/>
                            <w:bottom w:val="none" w:sz="0" w:space="0" w:color="auto"/>
                            <w:right w:val="none" w:sz="0" w:space="0" w:color="auto"/>
                          </w:divBdr>
                        </w:div>
                        <w:div w:id="751925845">
                          <w:marLeft w:val="0"/>
                          <w:marRight w:val="0"/>
                          <w:marTop w:val="0"/>
                          <w:marBottom w:val="300"/>
                          <w:divBdr>
                            <w:top w:val="none" w:sz="0" w:space="0" w:color="auto"/>
                            <w:left w:val="none" w:sz="0" w:space="0" w:color="auto"/>
                            <w:bottom w:val="none" w:sz="0" w:space="0" w:color="auto"/>
                            <w:right w:val="none" w:sz="0" w:space="0" w:color="auto"/>
                          </w:divBdr>
                          <w:divsChild>
                            <w:div w:id="1145515072">
                              <w:marLeft w:val="0"/>
                              <w:marRight w:val="0"/>
                              <w:marTop w:val="0"/>
                              <w:marBottom w:val="0"/>
                              <w:divBdr>
                                <w:top w:val="none" w:sz="0" w:space="0" w:color="auto"/>
                                <w:left w:val="none" w:sz="0" w:space="0" w:color="auto"/>
                                <w:bottom w:val="none" w:sz="0" w:space="0" w:color="auto"/>
                                <w:right w:val="none" w:sz="0" w:space="0" w:color="auto"/>
                              </w:divBdr>
                              <w:divsChild>
                                <w:div w:id="1062099928">
                                  <w:marLeft w:val="0"/>
                                  <w:marRight w:val="0"/>
                                  <w:marTop w:val="0"/>
                                  <w:marBottom w:val="0"/>
                                  <w:divBdr>
                                    <w:top w:val="none" w:sz="0" w:space="0" w:color="auto"/>
                                    <w:left w:val="none" w:sz="0" w:space="0" w:color="auto"/>
                                    <w:bottom w:val="none" w:sz="0" w:space="0" w:color="auto"/>
                                    <w:right w:val="none" w:sz="0" w:space="0" w:color="auto"/>
                                  </w:divBdr>
                                  <w:divsChild>
                                    <w:div w:id="695812893">
                                      <w:marLeft w:val="0"/>
                                      <w:marRight w:val="0"/>
                                      <w:marTop w:val="0"/>
                                      <w:marBottom w:val="0"/>
                                      <w:divBdr>
                                        <w:top w:val="none" w:sz="0" w:space="0" w:color="auto"/>
                                        <w:left w:val="none" w:sz="0" w:space="0" w:color="auto"/>
                                        <w:bottom w:val="none" w:sz="0" w:space="0" w:color="auto"/>
                                        <w:right w:val="none" w:sz="0" w:space="0" w:color="auto"/>
                                      </w:divBdr>
                                      <w:divsChild>
                                        <w:div w:id="1324359149">
                                          <w:marLeft w:val="0"/>
                                          <w:marRight w:val="0"/>
                                          <w:marTop w:val="0"/>
                                          <w:marBottom w:val="0"/>
                                          <w:divBdr>
                                            <w:top w:val="none" w:sz="0" w:space="0" w:color="auto"/>
                                            <w:left w:val="none" w:sz="0" w:space="0" w:color="auto"/>
                                            <w:bottom w:val="none" w:sz="0" w:space="0" w:color="auto"/>
                                            <w:right w:val="none" w:sz="0" w:space="0" w:color="auto"/>
                                          </w:divBdr>
                                          <w:divsChild>
                                            <w:div w:id="1979413220">
                                              <w:marLeft w:val="0"/>
                                              <w:marRight w:val="0"/>
                                              <w:marTop w:val="0"/>
                                              <w:marBottom w:val="0"/>
                                              <w:divBdr>
                                                <w:top w:val="none" w:sz="0" w:space="0" w:color="auto"/>
                                                <w:left w:val="none" w:sz="0" w:space="0" w:color="auto"/>
                                                <w:bottom w:val="none" w:sz="0" w:space="0" w:color="auto"/>
                                                <w:right w:val="none" w:sz="0" w:space="0" w:color="auto"/>
                                              </w:divBdr>
                                              <w:divsChild>
                                                <w:div w:id="4135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9187">
                                          <w:marLeft w:val="0"/>
                                          <w:marRight w:val="0"/>
                                          <w:marTop w:val="0"/>
                                          <w:marBottom w:val="0"/>
                                          <w:divBdr>
                                            <w:top w:val="none" w:sz="0" w:space="0" w:color="auto"/>
                                            <w:left w:val="none" w:sz="0" w:space="0" w:color="auto"/>
                                            <w:bottom w:val="none" w:sz="0" w:space="0" w:color="auto"/>
                                            <w:right w:val="none" w:sz="0" w:space="0" w:color="auto"/>
                                          </w:divBdr>
                                          <w:divsChild>
                                            <w:div w:id="1164473068">
                                              <w:marLeft w:val="0"/>
                                              <w:marRight w:val="0"/>
                                              <w:marTop w:val="0"/>
                                              <w:marBottom w:val="0"/>
                                              <w:divBdr>
                                                <w:top w:val="none" w:sz="0" w:space="0" w:color="auto"/>
                                                <w:left w:val="none" w:sz="0" w:space="0" w:color="auto"/>
                                                <w:bottom w:val="none" w:sz="0" w:space="0" w:color="auto"/>
                                                <w:right w:val="none" w:sz="0" w:space="0" w:color="auto"/>
                                              </w:divBdr>
                                              <w:divsChild>
                                                <w:div w:id="5506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72568">
                                  <w:marLeft w:val="0"/>
                                  <w:marRight w:val="0"/>
                                  <w:marTop w:val="0"/>
                                  <w:marBottom w:val="0"/>
                                  <w:divBdr>
                                    <w:top w:val="none" w:sz="0" w:space="0" w:color="auto"/>
                                    <w:left w:val="none" w:sz="0" w:space="0" w:color="auto"/>
                                    <w:bottom w:val="none" w:sz="0" w:space="0" w:color="auto"/>
                                    <w:right w:val="none" w:sz="0" w:space="0" w:color="auto"/>
                                  </w:divBdr>
                                  <w:divsChild>
                                    <w:div w:id="400762351">
                                      <w:marLeft w:val="0"/>
                                      <w:marRight w:val="0"/>
                                      <w:marTop w:val="100"/>
                                      <w:marBottom w:val="100"/>
                                      <w:divBdr>
                                        <w:top w:val="none" w:sz="0" w:space="0" w:color="auto"/>
                                        <w:left w:val="none" w:sz="0" w:space="0" w:color="auto"/>
                                        <w:bottom w:val="none" w:sz="0" w:space="0" w:color="auto"/>
                                        <w:right w:val="none" w:sz="0" w:space="0" w:color="auto"/>
                                      </w:divBdr>
                                      <w:divsChild>
                                        <w:div w:id="529756431">
                                          <w:marLeft w:val="0"/>
                                          <w:marRight w:val="0"/>
                                          <w:marTop w:val="100"/>
                                          <w:marBottom w:val="100"/>
                                          <w:divBdr>
                                            <w:top w:val="none" w:sz="0" w:space="0" w:color="auto"/>
                                            <w:left w:val="none" w:sz="0" w:space="0" w:color="auto"/>
                                            <w:bottom w:val="none" w:sz="0" w:space="0" w:color="auto"/>
                                            <w:right w:val="none" w:sz="0" w:space="0" w:color="auto"/>
                                          </w:divBdr>
                                          <w:divsChild>
                                            <w:div w:id="298802450">
                                              <w:marLeft w:val="0"/>
                                              <w:marRight w:val="0"/>
                                              <w:marTop w:val="0"/>
                                              <w:marBottom w:val="0"/>
                                              <w:divBdr>
                                                <w:top w:val="none" w:sz="0" w:space="0" w:color="auto"/>
                                                <w:left w:val="none" w:sz="0" w:space="0" w:color="auto"/>
                                                <w:bottom w:val="none" w:sz="0" w:space="0" w:color="auto"/>
                                                <w:right w:val="none" w:sz="0" w:space="0" w:color="auto"/>
                                              </w:divBdr>
                                            </w:div>
                                          </w:divsChild>
                                        </w:div>
                                        <w:div w:id="103888195">
                                          <w:marLeft w:val="0"/>
                                          <w:marRight w:val="0"/>
                                          <w:marTop w:val="100"/>
                                          <w:marBottom w:val="100"/>
                                          <w:divBdr>
                                            <w:top w:val="none" w:sz="0" w:space="0" w:color="auto"/>
                                            <w:left w:val="none" w:sz="0" w:space="0" w:color="auto"/>
                                            <w:bottom w:val="none" w:sz="0" w:space="0" w:color="auto"/>
                                            <w:right w:val="none" w:sz="0" w:space="0" w:color="auto"/>
                                          </w:divBdr>
                                          <w:divsChild>
                                            <w:div w:id="104735690">
                                              <w:marLeft w:val="0"/>
                                              <w:marRight w:val="0"/>
                                              <w:marTop w:val="0"/>
                                              <w:marBottom w:val="0"/>
                                              <w:divBdr>
                                                <w:top w:val="none" w:sz="0" w:space="0" w:color="auto"/>
                                                <w:left w:val="none" w:sz="0" w:space="0" w:color="auto"/>
                                                <w:bottom w:val="none" w:sz="0" w:space="0" w:color="auto"/>
                                                <w:right w:val="none" w:sz="0" w:space="0" w:color="auto"/>
                                              </w:divBdr>
                                            </w:div>
                                          </w:divsChild>
                                        </w:div>
                                        <w:div w:id="1271624105">
                                          <w:marLeft w:val="0"/>
                                          <w:marRight w:val="0"/>
                                          <w:marTop w:val="100"/>
                                          <w:marBottom w:val="100"/>
                                          <w:divBdr>
                                            <w:top w:val="none" w:sz="0" w:space="0" w:color="auto"/>
                                            <w:left w:val="none" w:sz="0" w:space="0" w:color="auto"/>
                                            <w:bottom w:val="none" w:sz="0" w:space="0" w:color="auto"/>
                                            <w:right w:val="none" w:sz="0" w:space="0" w:color="auto"/>
                                          </w:divBdr>
                                          <w:divsChild>
                                            <w:div w:id="14686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348748">
      <w:bodyDiv w:val="1"/>
      <w:marLeft w:val="0"/>
      <w:marRight w:val="0"/>
      <w:marTop w:val="0"/>
      <w:marBottom w:val="0"/>
      <w:divBdr>
        <w:top w:val="none" w:sz="0" w:space="0" w:color="auto"/>
        <w:left w:val="none" w:sz="0" w:space="0" w:color="auto"/>
        <w:bottom w:val="none" w:sz="0" w:space="0" w:color="auto"/>
        <w:right w:val="none" w:sz="0" w:space="0" w:color="auto"/>
      </w:divBdr>
      <w:divsChild>
        <w:div w:id="546259176">
          <w:marLeft w:val="-225"/>
          <w:marRight w:val="-225"/>
          <w:marTop w:val="0"/>
          <w:marBottom w:val="0"/>
          <w:divBdr>
            <w:top w:val="none" w:sz="0" w:space="0" w:color="auto"/>
            <w:left w:val="none" w:sz="0" w:space="0" w:color="auto"/>
            <w:bottom w:val="none" w:sz="0" w:space="0" w:color="auto"/>
            <w:right w:val="none" w:sz="0" w:space="0" w:color="auto"/>
          </w:divBdr>
          <w:divsChild>
            <w:div w:id="1156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491">
      <w:bodyDiv w:val="1"/>
      <w:marLeft w:val="0"/>
      <w:marRight w:val="0"/>
      <w:marTop w:val="0"/>
      <w:marBottom w:val="0"/>
      <w:divBdr>
        <w:top w:val="none" w:sz="0" w:space="0" w:color="auto"/>
        <w:left w:val="none" w:sz="0" w:space="0" w:color="auto"/>
        <w:bottom w:val="none" w:sz="0" w:space="0" w:color="auto"/>
        <w:right w:val="none" w:sz="0" w:space="0" w:color="auto"/>
      </w:divBdr>
    </w:div>
    <w:div w:id="335882715">
      <w:bodyDiv w:val="1"/>
      <w:marLeft w:val="0"/>
      <w:marRight w:val="0"/>
      <w:marTop w:val="0"/>
      <w:marBottom w:val="0"/>
      <w:divBdr>
        <w:top w:val="none" w:sz="0" w:space="0" w:color="auto"/>
        <w:left w:val="none" w:sz="0" w:space="0" w:color="auto"/>
        <w:bottom w:val="none" w:sz="0" w:space="0" w:color="auto"/>
        <w:right w:val="none" w:sz="0" w:space="0" w:color="auto"/>
      </w:divBdr>
      <w:divsChild>
        <w:div w:id="18701825">
          <w:marLeft w:val="0"/>
          <w:marRight w:val="0"/>
          <w:marTop w:val="0"/>
          <w:marBottom w:val="75"/>
          <w:divBdr>
            <w:top w:val="none" w:sz="0" w:space="0" w:color="auto"/>
            <w:left w:val="none" w:sz="0" w:space="0" w:color="auto"/>
            <w:bottom w:val="none" w:sz="0" w:space="0" w:color="auto"/>
            <w:right w:val="none" w:sz="0" w:space="0" w:color="auto"/>
          </w:divBdr>
        </w:div>
      </w:divsChild>
    </w:div>
    <w:div w:id="335964975">
      <w:bodyDiv w:val="1"/>
      <w:marLeft w:val="0"/>
      <w:marRight w:val="0"/>
      <w:marTop w:val="0"/>
      <w:marBottom w:val="0"/>
      <w:divBdr>
        <w:top w:val="none" w:sz="0" w:space="0" w:color="auto"/>
        <w:left w:val="none" w:sz="0" w:space="0" w:color="auto"/>
        <w:bottom w:val="none" w:sz="0" w:space="0" w:color="auto"/>
        <w:right w:val="none" w:sz="0" w:space="0" w:color="auto"/>
      </w:divBdr>
      <w:divsChild>
        <w:div w:id="11807786">
          <w:marLeft w:val="0"/>
          <w:marRight w:val="0"/>
          <w:marTop w:val="0"/>
          <w:marBottom w:val="300"/>
          <w:divBdr>
            <w:top w:val="none" w:sz="0" w:space="0" w:color="auto"/>
            <w:left w:val="none" w:sz="0" w:space="0" w:color="auto"/>
            <w:bottom w:val="none" w:sz="0" w:space="0" w:color="auto"/>
            <w:right w:val="none" w:sz="0" w:space="0" w:color="auto"/>
          </w:divBdr>
        </w:div>
        <w:div w:id="531457245">
          <w:marLeft w:val="0"/>
          <w:marRight w:val="0"/>
          <w:marTop w:val="0"/>
          <w:marBottom w:val="450"/>
          <w:divBdr>
            <w:top w:val="none" w:sz="0" w:space="0" w:color="auto"/>
            <w:left w:val="none" w:sz="0" w:space="0" w:color="auto"/>
            <w:bottom w:val="none" w:sz="0" w:space="0" w:color="auto"/>
            <w:right w:val="none" w:sz="0" w:space="0" w:color="auto"/>
          </w:divBdr>
          <w:divsChild>
            <w:div w:id="6563019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36004173">
      <w:bodyDiv w:val="1"/>
      <w:marLeft w:val="0"/>
      <w:marRight w:val="0"/>
      <w:marTop w:val="0"/>
      <w:marBottom w:val="0"/>
      <w:divBdr>
        <w:top w:val="none" w:sz="0" w:space="0" w:color="auto"/>
        <w:left w:val="none" w:sz="0" w:space="0" w:color="auto"/>
        <w:bottom w:val="none" w:sz="0" w:space="0" w:color="auto"/>
        <w:right w:val="none" w:sz="0" w:space="0" w:color="auto"/>
      </w:divBdr>
      <w:divsChild>
        <w:div w:id="1924946100">
          <w:marLeft w:val="-225"/>
          <w:marRight w:val="-225"/>
          <w:marTop w:val="0"/>
          <w:marBottom w:val="0"/>
          <w:divBdr>
            <w:top w:val="none" w:sz="0" w:space="0" w:color="auto"/>
            <w:left w:val="none" w:sz="0" w:space="0" w:color="auto"/>
            <w:bottom w:val="none" w:sz="0" w:space="0" w:color="auto"/>
            <w:right w:val="none" w:sz="0" w:space="0" w:color="auto"/>
          </w:divBdr>
          <w:divsChild>
            <w:div w:id="1331180397">
              <w:marLeft w:val="0"/>
              <w:marRight w:val="0"/>
              <w:marTop w:val="0"/>
              <w:marBottom w:val="0"/>
              <w:divBdr>
                <w:top w:val="none" w:sz="0" w:space="0" w:color="auto"/>
                <w:left w:val="none" w:sz="0" w:space="0" w:color="auto"/>
                <w:bottom w:val="none" w:sz="0" w:space="0" w:color="auto"/>
                <w:right w:val="none" w:sz="0" w:space="0" w:color="auto"/>
              </w:divBdr>
              <w:divsChild>
                <w:div w:id="880702587">
                  <w:marLeft w:val="-225"/>
                  <w:marRight w:val="-225"/>
                  <w:marTop w:val="0"/>
                  <w:marBottom w:val="0"/>
                  <w:divBdr>
                    <w:top w:val="none" w:sz="0" w:space="0" w:color="auto"/>
                    <w:left w:val="none" w:sz="0" w:space="0" w:color="auto"/>
                    <w:bottom w:val="none" w:sz="0" w:space="0" w:color="auto"/>
                    <w:right w:val="none" w:sz="0" w:space="0" w:color="auto"/>
                  </w:divBdr>
                  <w:divsChild>
                    <w:div w:id="12044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2862">
          <w:marLeft w:val="-225"/>
          <w:marRight w:val="-225"/>
          <w:marTop w:val="0"/>
          <w:marBottom w:val="0"/>
          <w:divBdr>
            <w:top w:val="none" w:sz="0" w:space="0" w:color="auto"/>
            <w:left w:val="none" w:sz="0" w:space="0" w:color="auto"/>
            <w:bottom w:val="none" w:sz="0" w:space="0" w:color="auto"/>
            <w:right w:val="none" w:sz="0" w:space="0" w:color="auto"/>
          </w:divBdr>
          <w:divsChild>
            <w:div w:id="8607380">
              <w:marLeft w:val="0"/>
              <w:marRight w:val="0"/>
              <w:marTop w:val="0"/>
              <w:marBottom w:val="0"/>
              <w:divBdr>
                <w:top w:val="none" w:sz="0" w:space="0" w:color="auto"/>
                <w:left w:val="none" w:sz="0" w:space="0" w:color="auto"/>
                <w:bottom w:val="none" w:sz="0" w:space="0" w:color="auto"/>
                <w:right w:val="none" w:sz="0" w:space="0" w:color="auto"/>
              </w:divBdr>
              <w:divsChild>
                <w:div w:id="118228085">
                  <w:marLeft w:val="0"/>
                  <w:marRight w:val="0"/>
                  <w:marTop w:val="0"/>
                  <w:marBottom w:val="0"/>
                  <w:divBdr>
                    <w:top w:val="none" w:sz="0" w:space="0" w:color="auto"/>
                    <w:left w:val="none" w:sz="0" w:space="0" w:color="auto"/>
                    <w:bottom w:val="none" w:sz="0" w:space="0" w:color="auto"/>
                    <w:right w:val="none" w:sz="0" w:space="0" w:color="auto"/>
                  </w:divBdr>
                  <w:divsChild>
                    <w:div w:id="60294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7109481">
              <w:marLeft w:val="1463"/>
              <w:marRight w:val="0"/>
              <w:marTop w:val="0"/>
              <w:marBottom w:val="0"/>
              <w:divBdr>
                <w:top w:val="none" w:sz="0" w:space="0" w:color="auto"/>
                <w:left w:val="none" w:sz="0" w:space="0" w:color="auto"/>
                <w:bottom w:val="none" w:sz="0" w:space="0" w:color="auto"/>
                <w:right w:val="none" w:sz="0" w:space="0" w:color="auto"/>
              </w:divBdr>
              <w:divsChild>
                <w:div w:id="3346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038">
          <w:marLeft w:val="-225"/>
          <w:marRight w:val="-225"/>
          <w:marTop w:val="0"/>
          <w:marBottom w:val="0"/>
          <w:divBdr>
            <w:top w:val="none" w:sz="0" w:space="0" w:color="auto"/>
            <w:left w:val="none" w:sz="0" w:space="0" w:color="auto"/>
            <w:bottom w:val="none" w:sz="0" w:space="0" w:color="auto"/>
            <w:right w:val="none" w:sz="0" w:space="0" w:color="auto"/>
          </w:divBdr>
          <w:divsChild>
            <w:div w:id="1311472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36348240">
      <w:bodyDiv w:val="1"/>
      <w:marLeft w:val="0"/>
      <w:marRight w:val="0"/>
      <w:marTop w:val="0"/>
      <w:marBottom w:val="0"/>
      <w:divBdr>
        <w:top w:val="none" w:sz="0" w:space="0" w:color="auto"/>
        <w:left w:val="none" w:sz="0" w:space="0" w:color="auto"/>
        <w:bottom w:val="none" w:sz="0" w:space="0" w:color="auto"/>
        <w:right w:val="none" w:sz="0" w:space="0" w:color="auto"/>
      </w:divBdr>
    </w:div>
    <w:div w:id="336349890">
      <w:bodyDiv w:val="1"/>
      <w:marLeft w:val="0"/>
      <w:marRight w:val="0"/>
      <w:marTop w:val="0"/>
      <w:marBottom w:val="0"/>
      <w:divBdr>
        <w:top w:val="none" w:sz="0" w:space="0" w:color="auto"/>
        <w:left w:val="none" w:sz="0" w:space="0" w:color="auto"/>
        <w:bottom w:val="none" w:sz="0" w:space="0" w:color="auto"/>
        <w:right w:val="none" w:sz="0" w:space="0" w:color="auto"/>
      </w:divBdr>
      <w:divsChild>
        <w:div w:id="1013147200">
          <w:marLeft w:val="-225"/>
          <w:marRight w:val="-225"/>
          <w:marTop w:val="0"/>
          <w:marBottom w:val="0"/>
          <w:divBdr>
            <w:top w:val="none" w:sz="0" w:space="0" w:color="auto"/>
            <w:left w:val="none" w:sz="0" w:space="0" w:color="auto"/>
            <w:bottom w:val="none" w:sz="0" w:space="0" w:color="auto"/>
            <w:right w:val="none" w:sz="0" w:space="0" w:color="auto"/>
          </w:divBdr>
          <w:divsChild>
            <w:div w:id="1701390183">
              <w:marLeft w:val="0"/>
              <w:marRight w:val="0"/>
              <w:marTop w:val="0"/>
              <w:marBottom w:val="0"/>
              <w:divBdr>
                <w:top w:val="none" w:sz="0" w:space="0" w:color="auto"/>
                <w:left w:val="none" w:sz="0" w:space="0" w:color="auto"/>
                <w:bottom w:val="none" w:sz="0" w:space="0" w:color="auto"/>
                <w:right w:val="none" w:sz="0" w:space="0" w:color="auto"/>
              </w:divBdr>
              <w:divsChild>
                <w:div w:id="231354998">
                  <w:marLeft w:val="-225"/>
                  <w:marRight w:val="-225"/>
                  <w:marTop w:val="0"/>
                  <w:marBottom w:val="0"/>
                  <w:divBdr>
                    <w:top w:val="none" w:sz="0" w:space="0" w:color="auto"/>
                    <w:left w:val="none" w:sz="0" w:space="0" w:color="auto"/>
                    <w:bottom w:val="none" w:sz="0" w:space="0" w:color="auto"/>
                    <w:right w:val="none" w:sz="0" w:space="0" w:color="auto"/>
                  </w:divBdr>
                  <w:divsChild>
                    <w:div w:id="6679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0510">
          <w:marLeft w:val="-225"/>
          <w:marRight w:val="-225"/>
          <w:marTop w:val="0"/>
          <w:marBottom w:val="0"/>
          <w:divBdr>
            <w:top w:val="none" w:sz="0" w:space="0" w:color="auto"/>
            <w:left w:val="none" w:sz="0" w:space="0" w:color="auto"/>
            <w:bottom w:val="none" w:sz="0" w:space="0" w:color="auto"/>
            <w:right w:val="none" w:sz="0" w:space="0" w:color="auto"/>
          </w:divBdr>
          <w:divsChild>
            <w:div w:id="862326917">
              <w:marLeft w:val="0"/>
              <w:marRight w:val="0"/>
              <w:marTop w:val="0"/>
              <w:marBottom w:val="0"/>
              <w:divBdr>
                <w:top w:val="none" w:sz="0" w:space="0" w:color="auto"/>
                <w:left w:val="none" w:sz="0" w:space="0" w:color="auto"/>
                <w:bottom w:val="none" w:sz="0" w:space="0" w:color="auto"/>
                <w:right w:val="none" w:sz="0" w:space="0" w:color="auto"/>
              </w:divBdr>
              <w:divsChild>
                <w:div w:id="1663701331">
                  <w:marLeft w:val="0"/>
                  <w:marRight w:val="0"/>
                  <w:marTop w:val="0"/>
                  <w:marBottom w:val="0"/>
                  <w:divBdr>
                    <w:top w:val="none" w:sz="0" w:space="0" w:color="auto"/>
                    <w:left w:val="none" w:sz="0" w:space="0" w:color="auto"/>
                    <w:bottom w:val="none" w:sz="0" w:space="0" w:color="auto"/>
                    <w:right w:val="none" w:sz="0" w:space="0" w:color="auto"/>
                  </w:divBdr>
                  <w:divsChild>
                    <w:div w:id="13329473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2286738">
              <w:marLeft w:val="1463"/>
              <w:marRight w:val="0"/>
              <w:marTop w:val="0"/>
              <w:marBottom w:val="0"/>
              <w:divBdr>
                <w:top w:val="none" w:sz="0" w:space="0" w:color="auto"/>
                <w:left w:val="none" w:sz="0" w:space="0" w:color="auto"/>
                <w:bottom w:val="none" w:sz="0" w:space="0" w:color="auto"/>
                <w:right w:val="none" w:sz="0" w:space="0" w:color="auto"/>
              </w:divBdr>
              <w:divsChild>
                <w:div w:id="15178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6381">
          <w:marLeft w:val="-225"/>
          <w:marRight w:val="-225"/>
          <w:marTop w:val="0"/>
          <w:marBottom w:val="0"/>
          <w:divBdr>
            <w:top w:val="none" w:sz="0" w:space="0" w:color="auto"/>
            <w:left w:val="none" w:sz="0" w:space="0" w:color="auto"/>
            <w:bottom w:val="none" w:sz="0" w:space="0" w:color="auto"/>
            <w:right w:val="none" w:sz="0" w:space="0" w:color="auto"/>
          </w:divBdr>
          <w:divsChild>
            <w:div w:id="826703067">
              <w:marLeft w:val="1463"/>
              <w:marRight w:val="0"/>
              <w:marTop w:val="0"/>
              <w:marBottom w:val="0"/>
              <w:divBdr>
                <w:top w:val="none" w:sz="0" w:space="0" w:color="auto"/>
                <w:left w:val="none" w:sz="0" w:space="0" w:color="auto"/>
                <w:bottom w:val="none" w:sz="0" w:space="0" w:color="auto"/>
                <w:right w:val="none" w:sz="0" w:space="0" w:color="auto"/>
              </w:divBdr>
              <w:divsChild>
                <w:div w:id="94222973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36541330">
      <w:bodyDiv w:val="1"/>
      <w:marLeft w:val="0"/>
      <w:marRight w:val="0"/>
      <w:marTop w:val="0"/>
      <w:marBottom w:val="0"/>
      <w:divBdr>
        <w:top w:val="none" w:sz="0" w:space="0" w:color="auto"/>
        <w:left w:val="none" w:sz="0" w:space="0" w:color="auto"/>
        <w:bottom w:val="none" w:sz="0" w:space="0" w:color="auto"/>
        <w:right w:val="none" w:sz="0" w:space="0" w:color="auto"/>
      </w:divBdr>
    </w:div>
    <w:div w:id="337006672">
      <w:bodyDiv w:val="1"/>
      <w:marLeft w:val="0"/>
      <w:marRight w:val="0"/>
      <w:marTop w:val="0"/>
      <w:marBottom w:val="0"/>
      <w:divBdr>
        <w:top w:val="none" w:sz="0" w:space="0" w:color="auto"/>
        <w:left w:val="none" w:sz="0" w:space="0" w:color="auto"/>
        <w:bottom w:val="none" w:sz="0" w:space="0" w:color="auto"/>
        <w:right w:val="none" w:sz="0" w:space="0" w:color="auto"/>
      </w:divBdr>
      <w:divsChild>
        <w:div w:id="544022450">
          <w:marLeft w:val="0"/>
          <w:marRight w:val="0"/>
          <w:marTop w:val="0"/>
          <w:marBottom w:val="0"/>
          <w:divBdr>
            <w:top w:val="none" w:sz="0" w:space="0" w:color="auto"/>
            <w:left w:val="none" w:sz="0" w:space="0" w:color="auto"/>
            <w:bottom w:val="none" w:sz="0" w:space="0" w:color="auto"/>
            <w:right w:val="none" w:sz="0" w:space="0" w:color="auto"/>
          </w:divBdr>
        </w:div>
      </w:divsChild>
    </w:div>
    <w:div w:id="337121274">
      <w:bodyDiv w:val="1"/>
      <w:marLeft w:val="0"/>
      <w:marRight w:val="0"/>
      <w:marTop w:val="0"/>
      <w:marBottom w:val="0"/>
      <w:divBdr>
        <w:top w:val="none" w:sz="0" w:space="0" w:color="auto"/>
        <w:left w:val="none" w:sz="0" w:space="0" w:color="auto"/>
        <w:bottom w:val="none" w:sz="0" w:space="0" w:color="auto"/>
        <w:right w:val="none" w:sz="0" w:space="0" w:color="auto"/>
      </w:divBdr>
    </w:div>
    <w:div w:id="337848528">
      <w:bodyDiv w:val="1"/>
      <w:marLeft w:val="0"/>
      <w:marRight w:val="0"/>
      <w:marTop w:val="0"/>
      <w:marBottom w:val="0"/>
      <w:divBdr>
        <w:top w:val="none" w:sz="0" w:space="0" w:color="auto"/>
        <w:left w:val="none" w:sz="0" w:space="0" w:color="auto"/>
        <w:bottom w:val="none" w:sz="0" w:space="0" w:color="auto"/>
        <w:right w:val="none" w:sz="0" w:space="0" w:color="auto"/>
      </w:divBdr>
      <w:divsChild>
        <w:div w:id="293027458">
          <w:marLeft w:val="0"/>
          <w:marRight w:val="0"/>
          <w:marTop w:val="0"/>
          <w:marBottom w:val="0"/>
          <w:divBdr>
            <w:top w:val="none" w:sz="0" w:space="0" w:color="auto"/>
            <w:left w:val="none" w:sz="0" w:space="0" w:color="auto"/>
            <w:bottom w:val="none" w:sz="0" w:space="0" w:color="auto"/>
            <w:right w:val="none" w:sz="0" w:space="0" w:color="auto"/>
          </w:divBdr>
          <w:divsChild>
            <w:div w:id="91098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7856816">
      <w:bodyDiv w:val="1"/>
      <w:marLeft w:val="0"/>
      <w:marRight w:val="0"/>
      <w:marTop w:val="0"/>
      <w:marBottom w:val="0"/>
      <w:divBdr>
        <w:top w:val="none" w:sz="0" w:space="0" w:color="auto"/>
        <w:left w:val="none" w:sz="0" w:space="0" w:color="auto"/>
        <w:bottom w:val="none" w:sz="0" w:space="0" w:color="auto"/>
        <w:right w:val="none" w:sz="0" w:space="0" w:color="auto"/>
      </w:divBdr>
    </w:div>
    <w:div w:id="337970454">
      <w:bodyDiv w:val="1"/>
      <w:marLeft w:val="0"/>
      <w:marRight w:val="0"/>
      <w:marTop w:val="0"/>
      <w:marBottom w:val="0"/>
      <w:divBdr>
        <w:top w:val="none" w:sz="0" w:space="0" w:color="auto"/>
        <w:left w:val="none" w:sz="0" w:space="0" w:color="auto"/>
        <w:bottom w:val="none" w:sz="0" w:space="0" w:color="auto"/>
        <w:right w:val="none" w:sz="0" w:space="0" w:color="auto"/>
      </w:divBdr>
    </w:div>
    <w:div w:id="338117799">
      <w:bodyDiv w:val="1"/>
      <w:marLeft w:val="0"/>
      <w:marRight w:val="0"/>
      <w:marTop w:val="0"/>
      <w:marBottom w:val="0"/>
      <w:divBdr>
        <w:top w:val="none" w:sz="0" w:space="0" w:color="auto"/>
        <w:left w:val="none" w:sz="0" w:space="0" w:color="auto"/>
        <w:bottom w:val="none" w:sz="0" w:space="0" w:color="auto"/>
        <w:right w:val="none" w:sz="0" w:space="0" w:color="auto"/>
      </w:divBdr>
      <w:divsChild>
        <w:div w:id="347680503">
          <w:marLeft w:val="0"/>
          <w:marRight w:val="0"/>
          <w:marTop w:val="0"/>
          <w:marBottom w:val="450"/>
          <w:divBdr>
            <w:top w:val="none" w:sz="0" w:space="0" w:color="auto"/>
            <w:left w:val="none" w:sz="0" w:space="0" w:color="auto"/>
            <w:bottom w:val="none" w:sz="0" w:space="0" w:color="auto"/>
            <w:right w:val="none" w:sz="0" w:space="0" w:color="auto"/>
          </w:divBdr>
          <w:divsChild>
            <w:div w:id="325326146">
              <w:marLeft w:val="0"/>
              <w:marRight w:val="225"/>
              <w:marTop w:val="0"/>
              <w:marBottom w:val="0"/>
              <w:divBdr>
                <w:top w:val="none" w:sz="0" w:space="0" w:color="auto"/>
                <w:left w:val="none" w:sz="0" w:space="0" w:color="auto"/>
                <w:bottom w:val="none" w:sz="0" w:space="0" w:color="auto"/>
                <w:right w:val="none" w:sz="0" w:space="0" w:color="auto"/>
              </w:divBdr>
            </w:div>
          </w:divsChild>
        </w:div>
        <w:div w:id="428427660">
          <w:marLeft w:val="0"/>
          <w:marRight w:val="0"/>
          <w:marTop w:val="0"/>
          <w:marBottom w:val="0"/>
          <w:divBdr>
            <w:top w:val="none" w:sz="0" w:space="0" w:color="auto"/>
            <w:left w:val="none" w:sz="0" w:space="0" w:color="auto"/>
            <w:bottom w:val="none" w:sz="0" w:space="0" w:color="auto"/>
            <w:right w:val="none" w:sz="0" w:space="0" w:color="auto"/>
          </w:divBdr>
        </w:div>
      </w:divsChild>
    </w:div>
    <w:div w:id="338166586">
      <w:bodyDiv w:val="1"/>
      <w:marLeft w:val="0"/>
      <w:marRight w:val="0"/>
      <w:marTop w:val="0"/>
      <w:marBottom w:val="0"/>
      <w:divBdr>
        <w:top w:val="none" w:sz="0" w:space="0" w:color="auto"/>
        <w:left w:val="none" w:sz="0" w:space="0" w:color="auto"/>
        <w:bottom w:val="none" w:sz="0" w:space="0" w:color="auto"/>
        <w:right w:val="none" w:sz="0" w:space="0" w:color="auto"/>
      </w:divBdr>
      <w:divsChild>
        <w:div w:id="368267024">
          <w:marLeft w:val="0"/>
          <w:marRight w:val="0"/>
          <w:marTop w:val="300"/>
          <w:marBottom w:val="300"/>
          <w:divBdr>
            <w:top w:val="none" w:sz="0" w:space="0" w:color="auto"/>
            <w:left w:val="none" w:sz="0" w:space="0" w:color="auto"/>
            <w:bottom w:val="none" w:sz="0" w:space="0" w:color="auto"/>
            <w:right w:val="none" w:sz="0" w:space="0" w:color="auto"/>
          </w:divBdr>
        </w:div>
        <w:div w:id="609053086">
          <w:marLeft w:val="0"/>
          <w:marRight w:val="0"/>
          <w:marTop w:val="150"/>
          <w:marBottom w:val="0"/>
          <w:divBdr>
            <w:top w:val="none" w:sz="0" w:space="0" w:color="auto"/>
            <w:left w:val="none" w:sz="0" w:space="0" w:color="auto"/>
            <w:bottom w:val="none" w:sz="0" w:space="0" w:color="auto"/>
            <w:right w:val="none" w:sz="0" w:space="0" w:color="auto"/>
          </w:divBdr>
        </w:div>
        <w:div w:id="705327076">
          <w:marLeft w:val="0"/>
          <w:marRight w:val="0"/>
          <w:marTop w:val="0"/>
          <w:marBottom w:val="0"/>
          <w:divBdr>
            <w:top w:val="none" w:sz="0" w:space="0" w:color="auto"/>
            <w:left w:val="none" w:sz="0" w:space="0" w:color="auto"/>
            <w:bottom w:val="none" w:sz="0" w:space="0" w:color="auto"/>
            <w:right w:val="none" w:sz="0" w:space="0" w:color="auto"/>
          </w:divBdr>
        </w:div>
      </w:divsChild>
    </w:div>
    <w:div w:id="338194462">
      <w:bodyDiv w:val="1"/>
      <w:marLeft w:val="0"/>
      <w:marRight w:val="0"/>
      <w:marTop w:val="0"/>
      <w:marBottom w:val="0"/>
      <w:divBdr>
        <w:top w:val="none" w:sz="0" w:space="0" w:color="auto"/>
        <w:left w:val="none" w:sz="0" w:space="0" w:color="auto"/>
        <w:bottom w:val="none" w:sz="0" w:space="0" w:color="auto"/>
        <w:right w:val="none" w:sz="0" w:space="0" w:color="auto"/>
      </w:divBdr>
    </w:div>
    <w:div w:id="338314824">
      <w:bodyDiv w:val="1"/>
      <w:marLeft w:val="0"/>
      <w:marRight w:val="0"/>
      <w:marTop w:val="0"/>
      <w:marBottom w:val="0"/>
      <w:divBdr>
        <w:top w:val="none" w:sz="0" w:space="0" w:color="auto"/>
        <w:left w:val="none" w:sz="0" w:space="0" w:color="auto"/>
        <w:bottom w:val="none" w:sz="0" w:space="0" w:color="auto"/>
        <w:right w:val="none" w:sz="0" w:space="0" w:color="auto"/>
      </w:divBdr>
      <w:divsChild>
        <w:div w:id="471603218">
          <w:marLeft w:val="0"/>
          <w:marRight w:val="0"/>
          <w:marTop w:val="0"/>
          <w:marBottom w:val="0"/>
          <w:divBdr>
            <w:top w:val="none" w:sz="0" w:space="0" w:color="auto"/>
            <w:left w:val="none" w:sz="0" w:space="0" w:color="auto"/>
            <w:bottom w:val="none" w:sz="0" w:space="0" w:color="auto"/>
            <w:right w:val="none" w:sz="0" w:space="0" w:color="auto"/>
          </w:divBdr>
        </w:div>
      </w:divsChild>
    </w:div>
    <w:div w:id="338654850">
      <w:bodyDiv w:val="1"/>
      <w:marLeft w:val="0"/>
      <w:marRight w:val="0"/>
      <w:marTop w:val="0"/>
      <w:marBottom w:val="0"/>
      <w:divBdr>
        <w:top w:val="none" w:sz="0" w:space="0" w:color="auto"/>
        <w:left w:val="none" w:sz="0" w:space="0" w:color="auto"/>
        <w:bottom w:val="none" w:sz="0" w:space="0" w:color="auto"/>
        <w:right w:val="none" w:sz="0" w:space="0" w:color="auto"/>
      </w:divBdr>
      <w:divsChild>
        <w:div w:id="86005383">
          <w:marLeft w:val="626"/>
          <w:marRight w:val="0"/>
          <w:marTop w:val="0"/>
          <w:marBottom w:val="0"/>
          <w:divBdr>
            <w:top w:val="none" w:sz="0" w:space="0" w:color="auto"/>
            <w:left w:val="none" w:sz="0" w:space="0" w:color="auto"/>
            <w:bottom w:val="none" w:sz="0" w:space="0" w:color="auto"/>
            <w:right w:val="none" w:sz="0" w:space="0" w:color="auto"/>
          </w:divBdr>
        </w:div>
      </w:divsChild>
    </w:div>
    <w:div w:id="338964882">
      <w:bodyDiv w:val="1"/>
      <w:marLeft w:val="0"/>
      <w:marRight w:val="0"/>
      <w:marTop w:val="0"/>
      <w:marBottom w:val="0"/>
      <w:divBdr>
        <w:top w:val="none" w:sz="0" w:space="0" w:color="auto"/>
        <w:left w:val="none" w:sz="0" w:space="0" w:color="auto"/>
        <w:bottom w:val="none" w:sz="0" w:space="0" w:color="auto"/>
        <w:right w:val="none" w:sz="0" w:space="0" w:color="auto"/>
      </w:divBdr>
      <w:divsChild>
        <w:div w:id="194776405">
          <w:marLeft w:val="-225"/>
          <w:marRight w:val="-225"/>
          <w:marTop w:val="0"/>
          <w:marBottom w:val="0"/>
          <w:divBdr>
            <w:top w:val="none" w:sz="0" w:space="0" w:color="auto"/>
            <w:left w:val="none" w:sz="0" w:space="0" w:color="auto"/>
            <w:bottom w:val="none" w:sz="0" w:space="0" w:color="auto"/>
            <w:right w:val="none" w:sz="0" w:space="0" w:color="auto"/>
          </w:divBdr>
        </w:div>
        <w:div w:id="398332073">
          <w:marLeft w:val="-225"/>
          <w:marRight w:val="-225"/>
          <w:marTop w:val="0"/>
          <w:marBottom w:val="0"/>
          <w:divBdr>
            <w:top w:val="none" w:sz="0" w:space="0" w:color="auto"/>
            <w:left w:val="none" w:sz="0" w:space="0" w:color="auto"/>
            <w:bottom w:val="none" w:sz="0" w:space="0" w:color="auto"/>
            <w:right w:val="none" w:sz="0" w:space="0" w:color="auto"/>
          </w:divBdr>
          <w:divsChild>
            <w:div w:id="610816466">
              <w:marLeft w:val="0"/>
              <w:marRight w:val="0"/>
              <w:marTop w:val="0"/>
              <w:marBottom w:val="0"/>
              <w:divBdr>
                <w:top w:val="none" w:sz="0" w:space="0" w:color="auto"/>
                <w:left w:val="none" w:sz="0" w:space="0" w:color="auto"/>
                <w:bottom w:val="none" w:sz="0" w:space="0" w:color="auto"/>
                <w:right w:val="none" w:sz="0" w:space="0" w:color="auto"/>
              </w:divBdr>
              <w:divsChild>
                <w:div w:id="5753568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9047929">
      <w:bodyDiv w:val="1"/>
      <w:marLeft w:val="0"/>
      <w:marRight w:val="0"/>
      <w:marTop w:val="0"/>
      <w:marBottom w:val="0"/>
      <w:divBdr>
        <w:top w:val="none" w:sz="0" w:space="0" w:color="auto"/>
        <w:left w:val="none" w:sz="0" w:space="0" w:color="auto"/>
        <w:bottom w:val="none" w:sz="0" w:space="0" w:color="auto"/>
        <w:right w:val="none" w:sz="0" w:space="0" w:color="auto"/>
      </w:divBdr>
    </w:div>
    <w:div w:id="339239460">
      <w:bodyDiv w:val="1"/>
      <w:marLeft w:val="0"/>
      <w:marRight w:val="0"/>
      <w:marTop w:val="0"/>
      <w:marBottom w:val="0"/>
      <w:divBdr>
        <w:top w:val="none" w:sz="0" w:space="0" w:color="auto"/>
        <w:left w:val="none" w:sz="0" w:space="0" w:color="auto"/>
        <w:bottom w:val="none" w:sz="0" w:space="0" w:color="auto"/>
        <w:right w:val="none" w:sz="0" w:space="0" w:color="auto"/>
      </w:divBdr>
      <w:divsChild>
        <w:div w:id="514730495">
          <w:marLeft w:val="0"/>
          <w:marRight w:val="0"/>
          <w:marTop w:val="0"/>
          <w:marBottom w:val="300"/>
          <w:divBdr>
            <w:top w:val="none" w:sz="0" w:space="0" w:color="auto"/>
            <w:left w:val="none" w:sz="0" w:space="0" w:color="auto"/>
            <w:bottom w:val="none" w:sz="0" w:space="0" w:color="auto"/>
            <w:right w:val="none" w:sz="0" w:space="0" w:color="auto"/>
          </w:divBdr>
        </w:div>
      </w:divsChild>
    </w:div>
    <w:div w:id="339240160">
      <w:bodyDiv w:val="1"/>
      <w:marLeft w:val="0"/>
      <w:marRight w:val="0"/>
      <w:marTop w:val="0"/>
      <w:marBottom w:val="0"/>
      <w:divBdr>
        <w:top w:val="none" w:sz="0" w:space="0" w:color="auto"/>
        <w:left w:val="none" w:sz="0" w:space="0" w:color="auto"/>
        <w:bottom w:val="none" w:sz="0" w:space="0" w:color="auto"/>
        <w:right w:val="none" w:sz="0" w:space="0" w:color="auto"/>
      </w:divBdr>
      <w:divsChild>
        <w:div w:id="128255934">
          <w:marLeft w:val="0"/>
          <w:marRight w:val="0"/>
          <w:marTop w:val="0"/>
          <w:marBottom w:val="0"/>
          <w:divBdr>
            <w:top w:val="none" w:sz="0" w:space="0" w:color="auto"/>
            <w:left w:val="none" w:sz="0" w:space="0" w:color="auto"/>
            <w:bottom w:val="none" w:sz="0" w:space="0" w:color="auto"/>
            <w:right w:val="none" w:sz="0" w:space="0" w:color="auto"/>
          </w:divBdr>
          <w:divsChild>
            <w:div w:id="410589940">
              <w:marLeft w:val="0"/>
              <w:marRight w:val="0"/>
              <w:marTop w:val="0"/>
              <w:marBottom w:val="0"/>
              <w:divBdr>
                <w:top w:val="none" w:sz="0" w:space="0" w:color="auto"/>
                <w:left w:val="none" w:sz="0" w:space="0" w:color="auto"/>
                <w:bottom w:val="none" w:sz="0" w:space="0" w:color="auto"/>
                <w:right w:val="none" w:sz="0" w:space="0" w:color="auto"/>
              </w:divBdr>
              <w:divsChild>
                <w:div w:id="47652997">
                  <w:marLeft w:val="0"/>
                  <w:marRight w:val="0"/>
                  <w:marTop w:val="0"/>
                  <w:marBottom w:val="0"/>
                  <w:divBdr>
                    <w:top w:val="none" w:sz="0" w:space="0" w:color="auto"/>
                    <w:left w:val="none" w:sz="0" w:space="0" w:color="auto"/>
                    <w:bottom w:val="none" w:sz="0" w:space="0" w:color="auto"/>
                    <w:right w:val="none" w:sz="0" w:space="0" w:color="auto"/>
                  </w:divBdr>
                  <w:divsChild>
                    <w:div w:id="409276824">
                      <w:marLeft w:val="0"/>
                      <w:marRight w:val="0"/>
                      <w:marTop w:val="0"/>
                      <w:marBottom w:val="240"/>
                      <w:divBdr>
                        <w:top w:val="none" w:sz="0" w:space="0" w:color="auto"/>
                        <w:left w:val="none" w:sz="0" w:space="0" w:color="auto"/>
                        <w:bottom w:val="none" w:sz="0" w:space="0" w:color="auto"/>
                        <w:right w:val="none" w:sz="0" w:space="0" w:color="auto"/>
                      </w:divBdr>
                    </w:div>
                    <w:div w:id="469400295">
                      <w:marLeft w:val="0"/>
                      <w:marRight w:val="0"/>
                      <w:marTop w:val="0"/>
                      <w:marBottom w:val="240"/>
                      <w:divBdr>
                        <w:top w:val="none" w:sz="0" w:space="0" w:color="auto"/>
                        <w:left w:val="none" w:sz="0" w:space="0" w:color="auto"/>
                        <w:bottom w:val="none" w:sz="0" w:space="0" w:color="auto"/>
                        <w:right w:val="none" w:sz="0" w:space="0" w:color="auto"/>
                      </w:divBdr>
                    </w:div>
                    <w:div w:id="670261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1923408">
          <w:marLeft w:val="0"/>
          <w:marRight w:val="0"/>
          <w:marTop w:val="0"/>
          <w:marBottom w:val="360"/>
          <w:divBdr>
            <w:top w:val="none" w:sz="0" w:space="0" w:color="auto"/>
            <w:left w:val="none" w:sz="0" w:space="0" w:color="auto"/>
            <w:bottom w:val="none" w:sz="0" w:space="0" w:color="auto"/>
            <w:right w:val="none" w:sz="0" w:space="0" w:color="auto"/>
          </w:divBdr>
        </w:div>
      </w:divsChild>
    </w:div>
    <w:div w:id="339432891">
      <w:bodyDiv w:val="1"/>
      <w:marLeft w:val="0"/>
      <w:marRight w:val="0"/>
      <w:marTop w:val="0"/>
      <w:marBottom w:val="0"/>
      <w:divBdr>
        <w:top w:val="none" w:sz="0" w:space="0" w:color="auto"/>
        <w:left w:val="none" w:sz="0" w:space="0" w:color="auto"/>
        <w:bottom w:val="none" w:sz="0" w:space="0" w:color="auto"/>
        <w:right w:val="none" w:sz="0" w:space="0" w:color="auto"/>
      </w:divBdr>
      <w:divsChild>
        <w:div w:id="538251356">
          <w:marLeft w:val="-125"/>
          <w:marRight w:val="-125"/>
          <w:marTop w:val="0"/>
          <w:marBottom w:val="0"/>
          <w:divBdr>
            <w:top w:val="none" w:sz="0" w:space="0" w:color="auto"/>
            <w:left w:val="none" w:sz="0" w:space="0" w:color="auto"/>
            <w:bottom w:val="none" w:sz="0" w:space="0" w:color="auto"/>
            <w:right w:val="none" w:sz="0" w:space="0" w:color="auto"/>
          </w:divBdr>
        </w:div>
      </w:divsChild>
    </w:div>
    <w:div w:id="339546933">
      <w:bodyDiv w:val="1"/>
      <w:marLeft w:val="0"/>
      <w:marRight w:val="0"/>
      <w:marTop w:val="0"/>
      <w:marBottom w:val="0"/>
      <w:divBdr>
        <w:top w:val="none" w:sz="0" w:space="0" w:color="auto"/>
        <w:left w:val="none" w:sz="0" w:space="0" w:color="auto"/>
        <w:bottom w:val="none" w:sz="0" w:space="0" w:color="auto"/>
        <w:right w:val="none" w:sz="0" w:space="0" w:color="auto"/>
      </w:divBdr>
      <w:divsChild>
        <w:div w:id="53085972">
          <w:marLeft w:val="-150"/>
          <w:marRight w:val="-150"/>
          <w:marTop w:val="0"/>
          <w:marBottom w:val="0"/>
          <w:divBdr>
            <w:top w:val="none" w:sz="0" w:space="0" w:color="auto"/>
            <w:left w:val="none" w:sz="0" w:space="0" w:color="auto"/>
            <w:bottom w:val="none" w:sz="0" w:space="0" w:color="auto"/>
            <w:right w:val="none" w:sz="0" w:space="0" w:color="auto"/>
          </w:divBdr>
        </w:div>
      </w:divsChild>
    </w:div>
    <w:div w:id="339547658">
      <w:bodyDiv w:val="1"/>
      <w:marLeft w:val="0"/>
      <w:marRight w:val="0"/>
      <w:marTop w:val="0"/>
      <w:marBottom w:val="0"/>
      <w:divBdr>
        <w:top w:val="none" w:sz="0" w:space="0" w:color="auto"/>
        <w:left w:val="none" w:sz="0" w:space="0" w:color="auto"/>
        <w:bottom w:val="none" w:sz="0" w:space="0" w:color="auto"/>
        <w:right w:val="none" w:sz="0" w:space="0" w:color="auto"/>
      </w:divBdr>
      <w:divsChild>
        <w:div w:id="73361329">
          <w:marLeft w:val="0"/>
          <w:marRight w:val="0"/>
          <w:marTop w:val="0"/>
          <w:marBottom w:val="0"/>
          <w:divBdr>
            <w:top w:val="none" w:sz="0" w:space="0" w:color="auto"/>
            <w:left w:val="none" w:sz="0" w:space="0" w:color="auto"/>
            <w:bottom w:val="none" w:sz="0" w:space="0" w:color="auto"/>
            <w:right w:val="none" w:sz="0" w:space="0" w:color="auto"/>
          </w:divBdr>
        </w:div>
        <w:div w:id="281112023">
          <w:marLeft w:val="0"/>
          <w:marRight w:val="0"/>
          <w:marTop w:val="0"/>
          <w:marBottom w:val="0"/>
          <w:divBdr>
            <w:top w:val="single" w:sz="6" w:space="15" w:color="D2D2D2"/>
            <w:left w:val="none" w:sz="0" w:space="0" w:color="auto"/>
            <w:bottom w:val="none" w:sz="0" w:space="0" w:color="auto"/>
            <w:right w:val="none" w:sz="0" w:space="0" w:color="auto"/>
          </w:divBdr>
        </w:div>
      </w:divsChild>
    </w:div>
    <w:div w:id="339821262">
      <w:bodyDiv w:val="1"/>
      <w:marLeft w:val="0"/>
      <w:marRight w:val="0"/>
      <w:marTop w:val="0"/>
      <w:marBottom w:val="0"/>
      <w:divBdr>
        <w:top w:val="none" w:sz="0" w:space="0" w:color="auto"/>
        <w:left w:val="none" w:sz="0" w:space="0" w:color="auto"/>
        <w:bottom w:val="none" w:sz="0" w:space="0" w:color="auto"/>
        <w:right w:val="none" w:sz="0" w:space="0" w:color="auto"/>
      </w:divBdr>
      <w:divsChild>
        <w:div w:id="913050229">
          <w:marLeft w:val="-225"/>
          <w:marRight w:val="-225"/>
          <w:marTop w:val="0"/>
          <w:marBottom w:val="0"/>
          <w:divBdr>
            <w:top w:val="none" w:sz="0" w:space="0" w:color="auto"/>
            <w:left w:val="none" w:sz="0" w:space="0" w:color="auto"/>
            <w:bottom w:val="none" w:sz="0" w:space="0" w:color="auto"/>
            <w:right w:val="none" w:sz="0" w:space="0" w:color="auto"/>
          </w:divBdr>
          <w:divsChild>
            <w:div w:id="1761100536">
              <w:marLeft w:val="0"/>
              <w:marRight w:val="0"/>
              <w:marTop w:val="0"/>
              <w:marBottom w:val="0"/>
              <w:divBdr>
                <w:top w:val="none" w:sz="0" w:space="0" w:color="auto"/>
                <w:left w:val="none" w:sz="0" w:space="0" w:color="auto"/>
                <w:bottom w:val="none" w:sz="0" w:space="0" w:color="auto"/>
                <w:right w:val="none" w:sz="0" w:space="0" w:color="auto"/>
              </w:divBdr>
              <w:divsChild>
                <w:div w:id="1245994410">
                  <w:marLeft w:val="-225"/>
                  <w:marRight w:val="-225"/>
                  <w:marTop w:val="0"/>
                  <w:marBottom w:val="0"/>
                  <w:divBdr>
                    <w:top w:val="none" w:sz="0" w:space="0" w:color="auto"/>
                    <w:left w:val="none" w:sz="0" w:space="0" w:color="auto"/>
                    <w:bottom w:val="none" w:sz="0" w:space="0" w:color="auto"/>
                    <w:right w:val="none" w:sz="0" w:space="0" w:color="auto"/>
                  </w:divBdr>
                  <w:divsChild>
                    <w:div w:id="8307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0346">
          <w:marLeft w:val="-225"/>
          <w:marRight w:val="-225"/>
          <w:marTop w:val="0"/>
          <w:marBottom w:val="0"/>
          <w:divBdr>
            <w:top w:val="none" w:sz="0" w:space="0" w:color="auto"/>
            <w:left w:val="none" w:sz="0" w:space="0" w:color="auto"/>
            <w:bottom w:val="none" w:sz="0" w:space="0" w:color="auto"/>
            <w:right w:val="none" w:sz="0" w:space="0" w:color="auto"/>
          </w:divBdr>
          <w:divsChild>
            <w:div w:id="1407455542">
              <w:marLeft w:val="0"/>
              <w:marRight w:val="0"/>
              <w:marTop w:val="0"/>
              <w:marBottom w:val="0"/>
              <w:divBdr>
                <w:top w:val="none" w:sz="0" w:space="0" w:color="auto"/>
                <w:left w:val="none" w:sz="0" w:space="0" w:color="auto"/>
                <w:bottom w:val="none" w:sz="0" w:space="0" w:color="auto"/>
                <w:right w:val="none" w:sz="0" w:space="0" w:color="auto"/>
              </w:divBdr>
              <w:divsChild>
                <w:div w:id="570165918">
                  <w:marLeft w:val="0"/>
                  <w:marRight w:val="0"/>
                  <w:marTop w:val="0"/>
                  <w:marBottom w:val="0"/>
                  <w:divBdr>
                    <w:top w:val="none" w:sz="0" w:space="0" w:color="auto"/>
                    <w:left w:val="none" w:sz="0" w:space="0" w:color="auto"/>
                    <w:bottom w:val="none" w:sz="0" w:space="0" w:color="auto"/>
                    <w:right w:val="none" w:sz="0" w:space="0" w:color="auto"/>
                  </w:divBdr>
                  <w:divsChild>
                    <w:div w:id="988635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6834555">
              <w:marLeft w:val="1463"/>
              <w:marRight w:val="0"/>
              <w:marTop w:val="0"/>
              <w:marBottom w:val="0"/>
              <w:divBdr>
                <w:top w:val="none" w:sz="0" w:space="0" w:color="auto"/>
                <w:left w:val="none" w:sz="0" w:space="0" w:color="auto"/>
                <w:bottom w:val="none" w:sz="0" w:space="0" w:color="auto"/>
                <w:right w:val="none" w:sz="0" w:space="0" w:color="auto"/>
              </w:divBdr>
              <w:divsChild>
                <w:div w:id="15092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2256">
          <w:marLeft w:val="-225"/>
          <w:marRight w:val="-225"/>
          <w:marTop w:val="0"/>
          <w:marBottom w:val="0"/>
          <w:divBdr>
            <w:top w:val="none" w:sz="0" w:space="0" w:color="auto"/>
            <w:left w:val="none" w:sz="0" w:space="0" w:color="auto"/>
            <w:bottom w:val="none" w:sz="0" w:space="0" w:color="auto"/>
            <w:right w:val="none" w:sz="0" w:space="0" w:color="auto"/>
          </w:divBdr>
          <w:divsChild>
            <w:div w:id="335111673">
              <w:marLeft w:val="1463"/>
              <w:marRight w:val="0"/>
              <w:marTop w:val="0"/>
              <w:marBottom w:val="0"/>
              <w:divBdr>
                <w:top w:val="none" w:sz="0" w:space="0" w:color="auto"/>
                <w:left w:val="none" w:sz="0" w:space="0" w:color="auto"/>
                <w:bottom w:val="none" w:sz="0" w:space="0" w:color="auto"/>
                <w:right w:val="none" w:sz="0" w:space="0" w:color="auto"/>
              </w:divBdr>
              <w:divsChild>
                <w:div w:id="2425734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39893674">
      <w:bodyDiv w:val="1"/>
      <w:marLeft w:val="0"/>
      <w:marRight w:val="0"/>
      <w:marTop w:val="0"/>
      <w:marBottom w:val="0"/>
      <w:divBdr>
        <w:top w:val="none" w:sz="0" w:space="0" w:color="auto"/>
        <w:left w:val="none" w:sz="0" w:space="0" w:color="auto"/>
        <w:bottom w:val="none" w:sz="0" w:space="0" w:color="auto"/>
        <w:right w:val="none" w:sz="0" w:space="0" w:color="auto"/>
      </w:divBdr>
      <w:divsChild>
        <w:div w:id="393041950">
          <w:marLeft w:val="0"/>
          <w:marRight w:val="0"/>
          <w:marTop w:val="0"/>
          <w:marBottom w:val="0"/>
          <w:divBdr>
            <w:top w:val="none" w:sz="0" w:space="0" w:color="auto"/>
            <w:left w:val="none" w:sz="0" w:space="0" w:color="auto"/>
            <w:bottom w:val="none" w:sz="0" w:space="0" w:color="auto"/>
            <w:right w:val="none" w:sz="0" w:space="0" w:color="auto"/>
          </w:divBdr>
          <w:divsChild>
            <w:div w:id="8528018">
              <w:marLeft w:val="0"/>
              <w:marRight w:val="0"/>
              <w:marTop w:val="0"/>
              <w:marBottom w:val="0"/>
              <w:divBdr>
                <w:top w:val="none" w:sz="0" w:space="0" w:color="auto"/>
                <w:left w:val="none" w:sz="0" w:space="0" w:color="auto"/>
                <w:bottom w:val="none" w:sz="0" w:space="0" w:color="auto"/>
                <w:right w:val="none" w:sz="0" w:space="0" w:color="auto"/>
              </w:divBdr>
              <w:divsChild>
                <w:div w:id="236131076">
                  <w:marLeft w:val="0"/>
                  <w:marRight w:val="0"/>
                  <w:marTop w:val="0"/>
                  <w:marBottom w:val="0"/>
                  <w:divBdr>
                    <w:top w:val="none" w:sz="0" w:space="0" w:color="auto"/>
                    <w:left w:val="none" w:sz="0" w:space="0" w:color="auto"/>
                    <w:bottom w:val="none" w:sz="0" w:space="0" w:color="auto"/>
                    <w:right w:val="none" w:sz="0" w:space="0" w:color="auto"/>
                  </w:divBdr>
                  <w:divsChild>
                    <w:div w:id="17437666">
                      <w:marLeft w:val="0"/>
                      <w:marRight w:val="0"/>
                      <w:marTop w:val="0"/>
                      <w:marBottom w:val="240"/>
                      <w:divBdr>
                        <w:top w:val="none" w:sz="0" w:space="0" w:color="auto"/>
                        <w:left w:val="none" w:sz="0" w:space="0" w:color="auto"/>
                        <w:bottom w:val="none" w:sz="0" w:space="0" w:color="auto"/>
                        <w:right w:val="none" w:sz="0" w:space="0" w:color="auto"/>
                      </w:divBdr>
                    </w:div>
                    <w:div w:id="87778772">
                      <w:marLeft w:val="-300"/>
                      <w:marRight w:val="-300"/>
                      <w:marTop w:val="0"/>
                      <w:marBottom w:val="450"/>
                      <w:divBdr>
                        <w:top w:val="none" w:sz="0" w:space="0" w:color="auto"/>
                        <w:left w:val="none" w:sz="0" w:space="0" w:color="auto"/>
                        <w:bottom w:val="none" w:sz="0" w:space="0" w:color="auto"/>
                        <w:right w:val="none" w:sz="0" w:space="0" w:color="auto"/>
                      </w:divBdr>
                    </w:div>
                    <w:div w:id="114564863">
                      <w:marLeft w:val="0"/>
                      <w:marRight w:val="0"/>
                      <w:marTop w:val="0"/>
                      <w:marBottom w:val="240"/>
                      <w:divBdr>
                        <w:top w:val="none" w:sz="0" w:space="0" w:color="auto"/>
                        <w:left w:val="none" w:sz="0" w:space="0" w:color="auto"/>
                        <w:bottom w:val="none" w:sz="0" w:space="0" w:color="auto"/>
                        <w:right w:val="none" w:sz="0" w:space="0" w:color="auto"/>
                      </w:divBdr>
                    </w:div>
                    <w:div w:id="147677082">
                      <w:marLeft w:val="0"/>
                      <w:marRight w:val="0"/>
                      <w:marTop w:val="0"/>
                      <w:marBottom w:val="240"/>
                      <w:divBdr>
                        <w:top w:val="none" w:sz="0" w:space="0" w:color="auto"/>
                        <w:left w:val="none" w:sz="0" w:space="0" w:color="auto"/>
                        <w:bottom w:val="none" w:sz="0" w:space="0" w:color="auto"/>
                        <w:right w:val="none" w:sz="0" w:space="0" w:color="auto"/>
                      </w:divBdr>
                    </w:div>
                    <w:div w:id="194121712">
                      <w:marLeft w:val="0"/>
                      <w:marRight w:val="0"/>
                      <w:marTop w:val="0"/>
                      <w:marBottom w:val="240"/>
                      <w:divBdr>
                        <w:top w:val="none" w:sz="0" w:space="0" w:color="auto"/>
                        <w:left w:val="none" w:sz="0" w:space="0" w:color="auto"/>
                        <w:bottom w:val="none" w:sz="0" w:space="0" w:color="auto"/>
                        <w:right w:val="none" w:sz="0" w:space="0" w:color="auto"/>
                      </w:divBdr>
                    </w:div>
                    <w:div w:id="294259393">
                      <w:marLeft w:val="0"/>
                      <w:marRight w:val="0"/>
                      <w:marTop w:val="0"/>
                      <w:marBottom w:val="240"/>
                      <w:divBdr>
                        <w:top w:val="none" w:sz="0" w:space="0" w:color="auto"/>
                        <w:left w:val="none" w:sz="0" w:space="0" w:color="auto"/>
                        <w:bottom w:val="none" w:sz="0" w:space="0" w:color="auto"/>
                        <w:right w:val="none" w:sz="0" w:space="0" w:color="auto"/>
                      </w:divBdr>
                    </w:div>
                    <w:div w:id="365911981">
                      <w:marLeft w:val="0"/>
                      <w:marRight w:val="0"/>
                      <w:marTop w:val="0"/>
                      <w:marBottom w:val="240"/>
                      <w:divBdr>
                        <w:top w:val="none" w:sz="0" w:space="0" w:color="auto"/>
                        <w:left w:val="none" w:sz="0" w:space="0" w:color="auto"/>
                        <w:bottom w:val="none" w:sz="0" w:space="0" w:color="auto"/>
                        <w:right w:val="none" w:sz="0" w:space="0" w:color="auto"/>
                      </w:divBdr>
                    </w:div>
                    <w:div w:id="446890790">
                      <w:marLeft w:val="0"/>
                      <w:marRight w:val="0"/>
                      <w:marTop w:val="0"/>
                      <w:marBottom w:val="240"/>
                      <w:divBdr>
                        <w:top w:val="none" w:sz="0" w:space="0" w:color="auto"/>
                        <w:left w:val="none" w:sz="0" w:space="0" w:color="auto"/>
                        <w:bottom w:val="none" w:sz="0" w:space="0" w:color="auto"/>
                        <w:right w:val="none" w:sz="0" w:space="0" w:color="auto"/>
                      </w:divBdr>
                    </w:div>
                    <w:div w:id="768892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0160172">
      <w:bodyDiv w:val="1"/>
      <w:marLeft w:val="0"/>
      <w:marRight w:val="0"/>
      <w:marTop w:val="0"/>
      <w:marBottom w:val="0"/>
      <w:divBdr>
        <w:top w:val="none" w:sz="0" w:space="0" w:color="auto"/>
        <w:left w:val="none" w:sz="0" w:space="0" w:color="auto"/>
        <w:bottom w:val="none" w:sz="0" w:space="0" w:color="auto"/>
        <w:right w:val="none" w:sz="0" w:space="0" w:color="auto"/>
      </w:divBdr>
      <w:divsChild>
        <w:div w:id="381371682">
          <w:marLeft w:val="0"/>
          <w:marRight w:val="0"/>
          <w:marTop w:val="0"/>
          <w:marBottom w:val="0"/>
          <w:divBdr>
            <w:top w:val="single" w:sz="6" w:space="8" w:color="999999"/>
            <w:left w:val="none" w:sz="0" w:space="0" w:color="auto"/>
            <w:bottom w:val="single" w:sz="6" w:space="0" w:color="999999"/>
            <w:right w:val="none" w:sz="0" w:space="0" w:color="auto"/>
          </w:divBdr>
          <w:divsChild>
            <w:div w:id="251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78918">
      <w:bodyDiv w:val="1"/>
      <w:marLeft w:val="0"/>
      <w:marRight w:val="0"/>
      <w:marTop w:val="0"/>
      <w:marBottom w:val="0"/>
      <w:divBdr>
        <w:top w:val="none" w:sz="0" w:space="0" w:color="auto"/>
        <w:left w:val="none" w:sz="0" w:space="0" w:color="auto"/>
        <w:bottom w:val="none" w:sz="0" w:space="0" w:color="auto"/>
        <w:right w:val="none" w:sz="0" w:space="0" w:color="auto"/>
      </w:divBdr>
      <w:divsChild>
        <w:div w:id="625310169">
          <w:marLeft w:val="-225"/>
          <w:marRight w:val="-225"/>
          <w:marTop w:val="0"/>
          <w:marBottom w:val="0"/>
          <w:divBdr>
            <w:top w:val="none" w:sz="0" w:space="0" w:color="auto"/>
            <w:left w:val="none" w:sz="0" w:space="0" w:color="auto"/>
            <w:bottom w:val="none" w:sz="0" w:space="0" w:color="auto"/>
            <w:right w:val="none" w:sz="0" w:space="0" w:color="auto"/>
          </w:divBdr>
          <w:divsChild>
            <w:div w:id="2491254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40548642">
      <w:bodyDiv w:val="1"/>
      <w:marLeft w:val="0"/>
      <w:marRight w:val="0"/>
      <w:marTop w:val="0"/>
      <w:marBottom w:val="0"/>
      <w:divBdr>
        <w:top w:val="none" w:sz="0" w:space="0" w:color="auto"/>
        <w:left w:val="none" w:sz="0" w:space="0" w:color="auto"/>
        <w:bottom w:val="none" w:sz="0" w:space="0" w:color="auto"/>
        <w:right w:val="none" w:sz="0" w:space="0" w:color="auto"/>
      </w:divBdr>
    </w:div>
    <w:div w:id="340816384">
      <w:bodyDiv w:val="1"/>
      <w:marLeft w:val="0"/>
      <w:marRight w:val="0"/>
      <w:marTop w:val="0"/>
      <w:marBottom w:val="0"/>
      <w:divBdr>
        <w:top w:val="none" w:sz="0" w:space="0" w:color="auto"/>
        <w:left w:val="none" w:sz="0" w:space="0" w:color="auto"/>
        <w:bottom w:val="none" w:sz="0" w:space="0" w:color="auto"/>
        <w:right w:val="none" w:sz="0" w:space="0" w:color="auto"/>
      </w:divBdr>
    </w:div>
    <w:div w:id="341202177">
      <w:bodyDiv w:val="1"/>
      <w:marLeft w:val="0"/>
      <w:marRight w:val="0"/>
      <w:marTop w:val="0"/>
      <w:marBottom w:val="0"/>
      <w:divBdr>
        <w:top w:val="none" w:sz="0" w:space="0" w:color="auto"/>
        <w:left w:val="none" w:sz="0" w:space="0" w:color="auto"/>
        <w:bottom w:val="none" w:sz="0" w:space="0" w:color="auto"/>
        <w:right w:val="none" w:sz="0" w:space="0" w:color="auto"/>
      </w:divBdr>
    </w:div>
    <w:div w:id="341247521">
      <w:bodyDiv w:val="1"/>
      <w:marLeft w:val="0"/>
      <w:marRight w:val="0"/>
      <w:marTop w:val="0"/>
      <w:marBottom w:val="0"/>
      <w:divBdr>
        <w:top w:val="none" w:sz="0" w:space="0" w:color="auto"/>
        <w:left w:val="none" w:sz="0" w:space="0" w:color="auto"/>
        <w:bottom w:val="none" w:sz="0" w:space="0" w:color="auto"/>
        <w:right w:val="none" w:sz="0" w:space="0" w:color="auto"/>
      </w:divBdr>
      <w:divsChild>
        <w:div w:id="126047443">
          <w:marLeft w:val="0"/>
          <w:marRight w:val="0"/>
          <w:marTop w:val="150"/>
          <w:marBottom w:val="0"/>
          <w:divBdr>
            <w:top w:val="none" w:sz="0" w:space="0" w:color="auto"/>
            <w:left w:val="none" w:sz="0" w:space="0" w:color="auto"/>
            <w:bottom w:val="none" w:sz="0" w:space="0" w:color="auto"/>
            <w:right w:val="none" w:sz="0" w:space="0" w:color="auto"/>
          </w:divBdr>
        </w:div>
        <w:div w:id="405762056">
          <w:marLeft w:val="0"/>
          <w:marRight w:val="0"/>
          <w:marTop w:val="0"/>
          <w:marBottom w:val="0"/>
          <w:divBdr>
            <w:top w:val="none" w:sz="0" w:space="0" w:color="auto"/>
            <w:left w:val="none" w:sz="0" w:space="0" w:color="auto"/>
            <w:bottom w:val="none" w:sz="0" w:space="0" w:color="auto"/>
            <w:right w:val="none" w:sz="0" w:space="0" w:color="auto"/>
          </w:divBdr>
        </w:div>
      </w:divsChild>
    </w:div>
    <w:div w:id="341277943">
      <w:bodyDiv w:val="1"/>
      <w:marLeft w:val="0"/>
      <w:marRight w:val="0"/>
      <w:marTop w:val="0"/>
      <w:marBottom w:val="0"/>
      <w:divBdr>
        <w:top w:val="none" w:sz="0" w:space="0" w:color="auto"/>
        <w:left w:val="none" w:sz="0" w:space="0" w:color="auto"/>
        <w:bottom w:val="none" w:sz="0" w:space="0" w:color="auto"/>
        <w:right w:val="none" w:sz="0" w:space="0" w:color="auto"/>
      </w:divBdr>
    </w:div>
    <w:div w:id="341590807">
      <w:bodyDiv w:val="1"/>
      <w:marLeft w:val="0"/>
      <w:marRight w:val="0"/>
      <w:marTop w:val="0"/>
      <w:marBottom w:val="0"/>
      <w:divBdr>
        <w:top w:val="none" w:sz="0" w:space="0" w:color="auto"/>
        <w:left w:val="none" w:sz="0" w:space="0" w:color="auto"/>
        <w:bottom w:val="none" w:sz="0" w:space="0" w:color="auto"/>
        <w:right w:val="none" w:sz="0" w:space="0" w:color="auto"/>
      </w:divBdr>
      <w:divsChild>
        <w:div w:id="280573441">
          <w:marLeft w:val="0"/>
          <w:marRight w:val="0"/>
          <w:marTop w:val="0"/>
          <w:marBottom w:val="360"/>
          <w:divBdr>
            <w:top w:val="none" w:sz="0" w:space="0" w:color="auto"/>
            <w:left w:val="none" w:sz="0" w:space="0" w:color="auto"/>
            <w:bottom w:val="none" w:sz="0" w:space="0" w:color="auto"/>
            <w:right w:val="none" w:sz="0" w:space="0" w:color="auto"/>
          </w:divBdr>
        </w:div>
      </w:divsChild>
    </w:div>
    <w:div w:id="341591239">
      <w:bodyDiv w:val="1"/>
      <w:marLeft w:val="0"/>
      <w:marRight w:val="0"/>
      <w:marTop w:val="0"/>
      <w:marBottom w:val="0"/>
      <w:divBdr>
        <w:top w:val="none" w:sz="0" w:space="0" w:color="auto"/>
        <w:left w:val="none" w:sz="0" w:space="0" w:color="auto"/>
        <w:bottom w:val="none" w:sz="0" w:space="0" w:color="auto"/>
        <w:right w:val="none" w:sz="0" w:space="0" w:color="auto"/>
      </w:divBdr>
      <w:divsChild>
        <w:div w:id="391854300">
          <w:marLeft w:val="0"/>
          <w:marRight w:val="0"/>
          <w:marTop w:val="0"/>
          <w:marBottom w:val="75"/>
          <w:divBdr>
            <w:top w:val="none" w:sz="0" w:space="0" w:color="auto"/>
            <w:left w:val="none" w:sz="0" w:space="0" w:color="auto"/>
            <w:bottom w:val="none" w:sz="0" w:space="0" w:color="auto"/>
            <w:right w:val="none" w:sz="0" w:space="0" w:color="auto"/>
          </w:divBdr>
        </w:div>
        <w:div w:id="601910936">
          <w:marLeft w:val="0"/>
          <w:marRight w:val="0"/>
          <w:marTop w:val="150"/>
          <w:marBottom w:val="0"/>
          <w:divBdr>
            <w:top w:val="none" w:sz="0" w:space="0" w:color="auto"/>
            <w:left w:val="none" w:sz="0" w:space="0" w:color="auto"/>
            <w:bottom w:val="none" w:sz="0" w:space="0" w:color="auto"/>
            <w:right w:val="none" w:sz="0" w:space="0" w:color="auto"/>
          </w:divBdr>
        </w:div>
      </w:divsChild>
    </w:div>
    <w:div w:id="341663133">
      <w:bodyDiv w:val="1"/>
      <w:marLeft w:val="0"/>
      <w:marRight w:val="0"/>
      <w:marTop w:val="0"/>
      <w:marBottom w:val="0"/>
      <w:divBdr>
        <w:top w:val="none" w:sz="0" w:space="0" w:color="auto"/>
        <w:left w:val="none" w:sz="0" w:space="0" w:color="auto"/>
        <w:bottom w:val="none" w:sz="0" w:space="0" w:color="auto"/>
        <w:right w:val="none" w:sz="0" w:space="0" w:color="auto"/>
      </w:divBdr>
      <w:divsChild>
        <w:div w:id="422070564">
          <w:marLeft w:val="-150"/>
          <w:marRight w:val="-150"/>
          <w:marTop w:val="0"/>
          <w:marBottom w:val="0"/>
          <w:divBdr>
            <w:top w:val="none" w:sz="0" w:space="0" w:color="auto"/>
            <w:left w:val="none" w:sz="0" w:space="0" w:color="auto"/>
            <w:bottom w:val="none" w:sz="0" w:space="0" w:color="auto"/>
            <w:right w:val="none" w:sz="0" w:space="0" w:color="auto"/>
          </w:divBdr>
          <w:divsChild>
            <w:div w:id="2592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9699">
      <w:bodyDiv w:val="1"/>
      <w:marLeft w:val="0"/>
      <w:marRight w:val="0"/>
      <w:marTop w:val="0"/>
      <w:marBottom w:val="0"/>
      <w:divBdr>
        <w:top w:val="none" w:sz="0" w:space="0" w:color="auto"/>
        <w:left w:val="none" w:sz="0" w:space="0" w:color="auto"/>
        <w:bottom w:val="none" w:sz="0" w:space="0" w:color="auto"/>
        <w:right w:val="none" w:sz="0" w:space="0" w:color="auto"/>
      </w:divBdr>
      <w:divsChild>
        <w:div w:id="203686141">
          <w:marLeft w:val="0"/>
          <w:marRight w:val="0"/>
          <w:marTop w:val="0"/>
          <w:marBottom w:val="300"/>
          <w:divBdr>
            <w:top w:val="none" w:sz="0" w:space="0" w:color="auto"/>
            <w:left w:val="none" w:sz="0" w:space="0" w:color="auto"/>
            <w:bottom w:val="none" w:sz="0" w:space="0" w:color="auto"/>
            <w:right w:val="none" w:sz="0" w:space="0" w:color="auto"/>
          </w:divBdr>
        </w:div>
      </w:divsChild>
    </w:div>
    <w:div w:id="342979060">
      <w:bodyDiv w:val="1"/>
      <w:marLeft w:val="0"/>
      <w:marRight w:val="0"/>
      <w:marTop w:val="0"/>
      <w:marBottom w:val="0"/>
      <w:divBdr>
        <w:top w:val="none" w:sz="0" w:space="0" w:color="auto"/>
        <w:left w:val="none" w:sz="0" w:space="0" w:color="auto"/>
        <w:bottom w:val="none" w:sz="0" w:space="0" w:color="auto"/>
        <w:right w:val="none" w:sz="0" w:space="0" w:color="auto"/>
      </w:divBdr>
    </w:div>
    <w:div w:id="343015906">
      <w:bodyDiv w:val="1"/>
      <w:marLeft w:val="0"/>
      <w:marRight w:val="0"/>
      <w:marTop w:val="0"/>
      <w:marBottom w:val="0"/>
      <w:divBdr>
        <w:top w:val="none" w:sz="0" w:space="0" w:color="auto"/>
        <w:left w:val="none" w:sz="0" w:space="0" w:color="auto"/>
        <w:bottom w:val="none" w:sz="0" w:space="0" w:color="auto"/>
        <w:right w:val="none" w:sz="0" w:space="0" w:color="auto"/>
      </w:divBdr>
      <w:divsChild>
        <w:div w:id="99834137">
          <w:marLeft w:val="0"/>
          <w:marRight w:val="0"/>
          <w:marTop w:val="0"/>
          <w:marBottom w:val="0"/>
          <w:divBdr>
            <w:top w:val="none" w:sz="0" w:space="0" w:color="auto"/>
            <w:left w:val="none" w:sz="0" w:space="0" w:color="auto"/>
            <w:bottom w:val="none" w:sz="0" w:space="0" w:color="auto"/>
            <w:right w:val="none" w:sz="0" w:space="0" w:color="auto"/>
          </w:divBdr>
        </w:div>
        <w:div w:id="616642594">
          <w:marLeft w:val="0"/>
          <w:marRight w:val="0"/>
          <w:marTop w:val="0"/>
          <w:marBottom w:val="0"/>
          <w:divBdr>
            <w:top w:val="none" w:sz="0" w:space="0" w:color="auto"/>
            <w:left w:val="none" w:sz="0" w:space="0" w:color="auto"/>
            <w:bottom w:val="none" w:sz="0" w:space="0" w:color="auto"/>
            <w:right w:val="none" w:sz="0" w:space="0" w:color="auto"/>
          </w:divBdr>
          <w:divsChild>
            <w:div w:id="46416715">
              <w:marLeft w:val="0"/>
              <w:marRight w:val="0"/>
              <w:marTop w:val="0"/>
              <w:marBottom w:val="0"/>
              <w:divBdr>
                <w:top w:val="none" w:sz="0" w:space="0" w:color="auto"/>
                <w:left w:val="none" w:sz="0" w:space="0" w:color="auto"/>
                <w:bottom w:val="none" w:sz="0" w:space="0" w:color="auto"/>
                <w:right w:val="none" w:sz="0" w:space="0" w:color="auto"/>
              </w:divBdr>
              <w:divsChild>
                <w:div w:id="187645251">
                  <w:marLeft w:val="0"/>
                  <w:marRight w:val="0"/>
                  <w:marTop w:val="0"/>
                  <w:marBottom w:val="0"/>
                  <w:divBdr>
                    <w:top w:val="none" w:sz="0" w:space="0" w:color="auto"/>
                    <w:left w:val="none" w:sz="0" w:space="0" w:color="auto"/>
                    <w:bottom w:val="none" w:sz="0" w:space="0" w:color="auto"/>
                    <w:right w:val="none" w:sz="0" w:space="0" w:color="auto"/>
                  </w:divBdr>
                </w:div>
                <w:div w:id="3225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21489">
      <w:bodyDiv w:val="1"/>
      <w:marLeft w:val="0"/>
      <w:marRight w:val="0"/>
      <w:marTop w:val="0"/>
      <w:marBottom w:val="0"/>
      <w:divBdr>
        <w:top w:val="none" w:sz="0" w:space="0" w:color="auto"/>
        <w:left w:val="none" w:sz="0" w:space="0" w:color="auto"/>
        <w:bottom w:val="none" w:sz="0" w:space="0" w:color="auto"/>
        <w:right w:val="none" w:sz="0" w:space="0" w:color="auto"/>
      </w:divBdr>
    </w:div>
    <w:div w:id="343092897">
      <w:bodyDiv w:val="1"/>
      <w:marLeft w:val="0"/>
      <w:marRight w:val="0"/>
      <w:marTop w:val="0"/>
      <w:marBottom w:val="0"/>
      <w:divBdr>
        <w:top w:val="none" w:sz="0" w:space="0" w:color="auto"/>
        <w:left w:val="none" w:sz="0" w:space="0" w:color="auto"/>
        <w:bottom w:val="none" w:sz="0" w:space="0" w:color="auto"/>
        <w:right w:val="none" w:sz="0" w:space="0" w:color="auto"/>
      </w:divBdr>
      <w:divsChild>
        <w:div w:id="1230921478">
          <w:marLeft w:val="0"/>
          <w:marRight w:val="0"/>
          <w:marTop w:val="0"/>
          <w:marBottom w:val="0"/>
          <w:divBdr>
            <w:top w:val="none" w:sz="0" w:space="0" w:color="auto"/>
            <w:left w:val="none" w:sz="0" w:space="0" w:color="auto"/>
            <w:bottom w:val="none" w:sz="0" w:space="0" w:color="auto"/>
            <w:right w:val="none" w:sz="0" w:space="0" w:color="auto"/>
          </w:divBdr>
          <w:divsChild>
            <w:div w:id="1262568498">
              <w:marLeft w:val="0"/>
              <w:marRight w:val="0"/>
              <w:marTop w:val="0"/>
              <w:marBottom w:val="0"/>
              <w:divBdr>
                <w:top w:val="none" w:sz="0" w:space="0" w:color="auto"/>
                <w:left w:val="none" w:sz="0" w:space="0" w:color="auto"/>
                <w:bottom w:val="none" w:sz="0" w:space="0" w:color="auto"/>
                <w:right w:val="none" w:sz="0" w:space="0" w:color="auto"/>
              </w:divBdr>
            </w:div>
          </w:divsChild>
        </w:div>
        <w:div w:id="477379885">
          <w:marLeft w:val="0"/>
          <w:marRight w:val="0"/>
          <w:marTop w:val="0"/>
          <w:marBottom w:val="0"/>
          <w:divBdr>
            <w:top w:val="none" w:sz="0" w:space="0" w:color="auto"/>
            <w:left w:val="none" w:sz="0" w:space="0" w:color="auto"/>
            <w:bottom w:val="none" w:sz="0" w:space="0" w:color="auto"/>
            <w:right w:val="none" w:sz="0" w:space="0" w:color="auto"/>
          </w:divBdr>
        </w:div>
        <w:div w:id="244077117">
          <w:marLeft w:val="0"/>
          <w:marRight w:val="0"/>
          <w:marTop w:val="0"/>
          <w:marBottom w:val="0"/>
          <w:divBdr>
            <w:top w:val="none" w:sz="0" w:space="0" w:color="auto"/>
            <w:left w:val="none" w:sz="0" w:space="0" w:color="auto"/>
            <w:bottom w:val="none" w:sz="0" w:space="0" w:color="auto"/>
            <w:right w:val="none" w:sz="0" w:space="0" w:color="auto"/>
          </w:divBdr>
        </w:div>
      </w:divsChild>
    </w:div>
    <w:div w:id="343174573">
      <w:bodyDiv w:val="1"/>
      <w:marLeft w:val="0"/>
      <w:marRight w:val="0"/>
      <w:marTop w:val="0"/>
      <w:marBottom w:val="0"/>
      <w:divBdr>
        <w:top w:val="none" w:sz="0" w:space="0" w:color="auto"/>
        <w:left w:val="none" w:sz="0" w:space="0" w:color="auto"/>
        <w:bottom w:val="none" w:sz="0" w:space="0" w:color="auto"/>
        <w:right w:val="none" w:sz="0" w:space="0" w:color="auto"/>
      </w:divBdr>
    </w:div>
    <w:div w:id="343552557">
      <w:bodyDiv w:val="1"/>
      <w:marLeft w:val="0"/>
      <w:marRight w:val="0"/>
      <w:marTop w:val="0"/>
      <w:marBottom w:val="0"/>
      <w:divBdr>
        <w:top w:val="none" w:sz="0" w:space="0" w:color="auto"/>
        <w:left w:val="none" w:sz="0" w:space="0" w:color="auto"/>
        <w:bottom w:val="none" w:sz="0" w:space="0" w:color="auto"/>
        <w:right w:val="none" w:sz="0" w:space="0" w:color="auto"/>
      </w:divBdr>
    </w:div>
    <w:div w:id="343559106">
      <w:bodyDiv w:val="1"/>
      <w:marLeft w:val="0"/>
      <w:marRight w:val="0"/>
      <w:marTop w:val="0"/>
      <w:marBottom w:val="0"/>
      <w:divBdr>
        <w:top w:val="none" w:sz="0" w:space="0" w:color="auto"/>
        <w:left w:val="none" w:sz="0" w:space="0" w:color="auto"/>
        <w:bottom w:val="none" w:sz="0" w:space="0" w:color="auto"/>
        <w:right w:val="none" w:sz="0" w:space="0" w:color="auto"/>
      </w:divBdr>
      <w:divsChild>
        <w:div w:id="71434781">
          <w:marLeft w:val="0"/>
          <w:marRight w:val="0"/>
          <w:marTop w:val="0"/>
          <w:marBottom w:val="0"/>
          <w:divBdr>
            <w:top w:val="single" w:sz="2" w:space="0" w:color="E0E0E0"/>
            <w:left w:val="single" w:sz="2" w:space="0" w:color="E0E0E0"/>
            <w:bottom w:val="single" w:sz="2" w:space="0" w:color="E0E0E0"/>
            <w:right w:val="single" w:sz="2" w:space="0" w:color="E0E0E0"/>
          </w:divBdr>
        </w:div>
        <w:div w:id="689187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4289817">
      <w:bodyDiv w:val="1"/>
      <w:marLeft w:val="0"/>
      <w:marRight w:val="0"/>
      <w:marTop w:val="0"/>
      <w:marBottom w:val="0"/>
      <w:divBdr>
        <w:top w:val="none" w:sz="0" w:space="0" w:color="auto"/>
        <w:left w:val="none" w:sz="0" w:space="0" w:color="auto"/>
        <w:bottom w:val="none" w:sz="0" w:space="0" w:color="auto"/>
        <w:right w:val="none" w:sz="0" w:space="0" w:color="auto"/>
      </w:divBdr>
    </w:div>
    <w:div w:id="344290500">
      <w:bodyDiv w:val="1"/>
      <w:marLeft w:val="0"/>
      <w:marRight w:val="0"/>
      <w:marTop w:val="0"/>
      <w:marBottom w:val="0"/>
      <w:divBdr>
        <w:top w:val="none" w:sz="0" w:space="0" w:color="auto"/>
        <w:left w:val="none" w:sz="0" w:space="0" w:color="auto"/>
        <w:bottom w:val="none" w:sz="0" w:space="0" w:color="auto"/>
        <w:right w:val="none" w:sz="0" w:space="0" w:color="auto"/>
      </w:divBdr>
      <w:divsChild>
        <w:div w:id="388967538">
          <w:marLeft w:val="0"/>
          <w:marRight w:val="0"/>
          <w:marTop w:val="0"/>
          <w:marBottom w:val="0"/>
          <w:divBdr>
            <w:top w:val="none" w:sz="0" w:space="0" w:color="auto"/>
            <w:left w:val="none" w:sz="0" w:space="0" w:color="auto"/>
            <w:bottom w:val="none" w:sz="0" w:space="0" w:color="auto"/>
            <w:right w:val="none" w:sz="0" w:space="0" w:color="auto"/>
          </w:divBdr>
        </w:div>
      </w:divsChild>
    </w:div>
    <w:div w:id="344482022">
      <w:bodyDiv w:val="1"/>
      <w:marLeft w:val="0"/>
      <w:marRight w:val="0"/>
      <w:marTop w:val="0"/>
      <w:marBottom w:val="0"/>
      <w:divBdr>
        <w:top w:val="none" w:sz="0" w:space="0" w:color="auto"/>
        <w:left w:val="none" w:sz="0" w:space="0" w:color="auto"/>
        <w:bottom w:val="none" w:sz="0" w:space="0" w:color="auto"/>
        <w:right w:val="none" w:sz="0" w:space="0" w:color="auto"/>
      </w:divBdr>
      <w:divsChild>
        <w:div w:id="49117231">
          <w:marLeft w:val="0"/>
          <w:marRight w:val="0"/>
          <w:marTop w:val="0"/>
          <w:marBottom w:val="0"/>
          <w:divBdr>
            <w:top w:val="none" w:sz="0" w:space="0" w:color="auto"/>
            <w:left w:val="none" w:sz="0" w:space="0" w:color="auto"/>
            <w:bottom w:val="none" w:sz="0" w:space="0" w:color="auto"/>
            <w:right w:val="none" w:sz="0" w:space="0" w:color="auto"/>
          </w:divBdr>
          <w:divsChild>
            <w:div w:id="1402370460">
              <w:marLeft w:val="-225"/>
              <w:marRight w:val="-225"/>
              <w:marTop w:val="0"/>
              <w:marBottom w:val="0"/>
              <w:divBdr>
                <w:top w:val="none" w:sz="0" w:space="0" w:color="auto"/>
                <w:left w:val="none" w:sz="0" w:space="0" w:color="auto"/>
                <w:bottom w:val="none" w:sz="0" w:space="0" w:color="auto"/>
                <w:right w:val="none" w:sz="0" w:space="0" w:color="auto"/>
              </w:divBdr>
              <w:divsChild>
                <w:div w:id="1657805881">
                  <w:marLeft w:val="0"/>
                  <w:marRight w:val="0"/>
                  <w:marTop w:val="0"/>
                  <w:marBottom w:val="0"/>
                  <w:divBdr>
                    <w:top w:val="none" w:sz="0" w:space="0" w:color="auto"/>
                    <w:left w:val="none" w:sz="0" w:space="0" w:color="auto"/>
                    <w:bottom w:val="none" w:sz="0" w:space="0" w:color="auto"/>
                    <w:right w:val="none" w:sz="0" w:space="0" w:color="auto"/>
                  </w:divBdr>
                  <w:divsChild>
                    <w:div w:id="136650983">
                      <w:marLeft w:val="0"/>
                      <w:marRight w:val="0"/>
                      <w:marTop w:val="0"/>
                      <w:marBottom w:val="225"/>
                      <w:divBdr>
                        <w:top w:val="none" w:sz="0" w:space="0" w:color="auto"/>
                        <w:left w:val="none" w:sz="0" w:space="0" w:color="auto"/>
                        <w:bottom w:val="none" w:sz="0" w:space="0" w:color="auto"/>
                        <w:right w:val="none" w:sz="0" w:space="0" w:color="auto"/>
                      </w:divBdr>
                      <w:divsChild>
                        <w:div w:id="5752391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75728287">
          <w:marLeft w:val="-225"/>
          <w:marRight w:val="-225"/>
          <w:marTop w:val="0"/>
          <w:marBottom w:val="0"/>
          <w:divBdr>
            <w:top w:val="none" w:sz="0" w:space="0" w:color="auto"/>
            <w:left w:val="none" w:sz="0" w:space="0" w:color="auto"/>
            <w:bottom w:val="none" w:sz="0" w:space="0" w:color="auto"/>
            <w:right w:val="none" w:sz="0" w:space="0" w:color="auto"/>
          </w:divBdr>
          <w:divsChild>
            <w:div w:id="687408813">
              <w:marLeft w:val="0"/>
              <w:marRight w:val="0"/>
              <w:marTop w:val="150"/>
              <w:marBottom w:val="0"/>
              <w:divBdr>
                <w:top w:val="none" w:sz="0" w:space="0" w:color="auto"/>
                <w:left w:val="none" w:sz="0" w:space="0" w:color="auto"/>
                <w:bottom w:val="none" w:sz="0" w:space="0" w:color="auto"/>
                <w:right w:val="none" w:sz="0" w:space="0" w:color="auto"/>
              </w:divBdr>
              <w:divsChild>
                <w:div w:id="682895881">
                  <w:marLeft w:val="0"/>
                  <w:marRight w:val="0"/>
                  <w:marTop w:val="0"/>
                  <w:marBottom w:val="0"/>
                  <w:divBdr>
                    <w:top w:val="none" w:sz="0" w:space="0" w:color="auto"/>
                    <w:left w:val="none" w:sz="0" w:space="0" w:color="auto"/>
                    <w:bottom w:val="none" w:sz="0" w:space="0" w:color="auto"/>
                    <w:right w:val="none" w:sz="0" w:space="0" w:color="auto"/>
                  </w:divBdr>
                </w:div>
              </w:divsChild>
            </w:div>
            <w:div w:id="1441876233">
              <w:marLeft w:val="0"/>
              <w:marRight w:val="0"/>
              <w:marTop w:val="0"/>
              <w:marBottom w:val="0"/>
              <w:divBdr>
                <w:top w:val="none" w:sz="0" w:space="0" w:color="auto"/>
                <w:left w:val="none" w:sz="0" w:space="0" w:color="auto"/>
                <w:bottom w:val="none" w:sz="0" w:space="0" w:color="auto"/>
                <w:right w:val="none" w:sz="0" w:space="0" w:color="auto"/>
              </w:divBdr>
              <w:divsChild>
                <w:div w:id="80866982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344594684">
      <w:bodyDiv w:val="1"/>
      <w:marLeft w:val="0"/>
      <w:marRight w:val="0"/>
      <w:marTop w:val="0"/>
      <w:marBottom w:val="0"/>
      <w:divBdr>
        <w:top w:val="none" w:sz="0" w:space="0" w:color="auto"/>
        <w:left w:val="none" w:sz="0" w:space="0" w:color="auto"/>
        <w:bottom w:val="none" w:sz="0" w:space="0" w:color="auto"/>
        <w:right w:val="none" w:sz="0" w:space="0" w:color="auto"/>
      </w:divBdr>
    </w:div>
    <w:div w:id="344720712">
      <w:bodyDiv w:val="1"/>
      <w:marLeft w:val="0"/>
      <w:marRight w:val="0"/>
      <w:marTop w:val="0"/>
      <w:marBottom w:val="0"/>
      <w:divBdr>
        <w:top w:val="none" w:sz="0" w:space="0" w:color="auto"/>
        <w:left w:val="none" w:sz="0" w:space="0" w:color="auto"/>
        <w:bottom w:val="none" w:sz="0" w:space="0" w:color="auto"/>
        <w:right w:val="none" w:sz="0" w:space="0" w:color="auto"/>
      </w:divBdr>
    </w:div>
    <w:div w:id="344747755">
      <w:bodyDiv w:val="1"/>
      <w:marLeft w:val="0"/>
      <w:marRight w:val="0"/>
      <w:marTop w:val="0"/>
      <w:marBottom w:val="0"/>
      <w:divBdr>
        <w:top w:val="none" w:sz="0" w:space="0" w:color="auto"/>
        <w:left w:val="none" w:sz="0" w:space="0" w:color="auto"/>
        <w:bottom w:val="none" w:sz="0" w:space="0" w:color="auto"/>
        <w:right w:val="none" w:sz="0" w:space="0" w:color="auto"/>
      </w:divBdr>
      <w:divsChild>
        <w:div w:id="561720767">
          <w:marLeft w:val="0"/>
          <w:marRight w:val="0"/>
          <w:marTop w:val="0"/>
          <w:marBottom w:val="0"/>
          <w:divBdr>
            <w:top w:val="none" w:sz="0" w:space="0" w:color="auto"/>
            <w:left w:val="none" w:sz="0" w:space="0" w:color="auto"/>
            <w:bottom w:val="none" w:sz="0" w:space="0" w:color="auto"/>
            <w:right w:val="none" w:sz="0" w:space="0" w:color="auto"/>
          </w:divBdr>
        </w:div>
      </w:divsChild>
    </w:div>
    <w:div w:id="344988354">
      <w:bodyDiv w:val="1"/>
      <w:marLeft w:val="0"/>
      <w:marRight w:val="0"/>
      <w:marTop w:val="0"/>
      <w:marBottom w:val="0"/>
      <w:divBdr>
        <w:top w:val="none" w:sz="0" w:space="0" w:color="auto"/>
        <w:left w:val="none" w:sz="0" w:space="0" w:color="auto"/>
        <w:bottom w:val="none" w:sz="0" w:space="0" w:color="auto"/>
        <w:right w:val="none" w:sz="0" w:space="0" w:color="auto"/>
      </w:divBdr>
      <w:divsChild>
        <w:div w:id="48386708">
          <w:marLeft w:val="15"/>
          <w:marRight w:val="225"/>
          <w:marTop w:val="0"/>
          <w:marBottom w:val="105"/>
          <w:divBdr>
            <w:top w:val="none" w:sz="0" w:space="0" w:color="auto"/>
            <w:left w:val="none" w:sz="0" w:space="0" w:color="auto"/>
            <w:bottom w:val="none" w:sz="0" w:space="0" w:color="auto"/>
            <w:right w:val="none" w:sz="0" w:space="0" w:color="auto"/>
          </w:divBdr>
        </w:div>
      </w:divsChild>
    </w:div>
    <w:div w:id="345443121">
      <w:bodyDiv w:val="1"/>
      <w:marLeft w:val="0"/>
      <w:marRight w:val="0"/>
      <w:marTop w:val="0"/>
      <w:marBottom w:val="0"/>
      <w:divBdr>
        <w:top w:val="none" w:sz="0" w:space="0" w:color="auto"/>
        <w:left w:val="none" w:sz="0" w:space="0" w:color="auto"/>
        <w:bottom w:val="none" w:sz="0" w:space="0" w:color="auto"/>
        <w:right w:val="none" w:sz="0" w:space="0" w:color="auto"/>
      </w:divBdr>
      <w:divsChild>
        <w:div w:id="43796287">
          <w:marLeft w:val="0"/>
          <w:marRight w:val="0"/>
          <w:marTop w:val="0"/>
          <w:marBottom w:val="225"/>
          <w:divBdr>
            <w:top w:val="none" w:sz="0" w:space="0" w:color="auto"/>
            <w:left w:val="none" w:sz="0" w:space="0" w:color="auto"/>
            <w:bottom w:val="none" w:sz="0" w:space="0" w:color="auto"/>
            <w:right w:val="none" w:sz="0" w:space="0" w:color="auto"/>
          </w:divBdr>
        </w:div>
      </w:divsChild>
    </w:div>
    <w:div w:id="345911265">
      <w:bodyDiv w:val="1"/>
      <w:marLeft w:val="0"/>
      <w:marRight w:val="0"/>
      <w:marTop w:val="0"/>
      <w:marBottom w:val="0"/>
      <w:divBdr>
        <w:top w:val="none" w:sz="0" w:space="0" w:color="auto"/>
        <w:left w:val="none" w:sz="0" w:space="0" w:color="auto"/>
        <w:bottom w:val="none" w:sz="0" w:space="0" w:color="auto"/>
        <w:right w:val="none" w:sz="0" w:space="0" w:color="auto"/>
      </w:divBdr>
      <w:divsChild>
        <w:div w:id="611478953">
          <w:marLeft w:val="-225"/>
          <w:marRight w:val="-225"/>
          <w:marTop w:val="0"/>
          <w:marBottom w:val="0"/>
          <w:divBdr>
            <w:top w:val="none" w:sz="0" w:space="0" w:color="auto"/>
            <w:left w:val="none" w:sz="0" w:space="0" w:color="auto"/>
            <w:bottom w:val="none" w:sz="0" w:space="0" w:color="auto"/>
            <w:right w:val="none" w:sz="0" w:space="0" w:color="auto"/>
          </w:divBdr>
          <w:divsChild>
            <w:div w:id="7663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6108">
      <w:bodyDiv w:val="1"/>
      <w:marLeft w:val="0"/>
      <w:marRight w:val="0"/>
      <w:marTop w:val="0"/>
      <w:marBottom w:val="0"/>
      <w:divBdr>
        <w:top w:val="none" w:sz="0" w:space="0" w:color="auto"/>
        <w:left w:val="none" w:sz="0" w:space="0" w:color="auto"/>
        <w:bottom w:val="none" w:sz="0" w:space="0" w:color="auto"/>
        <w:right w:val="none" w:sz="0" w:space="0" w:color="auto"/>
      </w:divBdr>
    </w:div>
    <w:div w:id="346252109">
      <w:bodyDiv w:val="1"/>
      <w:marLeft w:val="0"/>
      <w:marRight w:val="0"/>
      <w:marTop w:val="0"/>
      <w:marBottom w:val="0"/>
      <w:divBdr>
        <w:top w:val="none" w:sz="0" w:space="0" w:color="auto"/>
        <w:left w:val="none" w:sz="0" w:space="0" w:color="auto"/>
        <w:bottom w:val="none" w:sz="0" w:space="0" w:color="auto"/>
        <w:right w:val="none" w:sz="0" w:space="0" w:color="auto"/>
      </w:divBdr>
      <w:divsChild>
        <w:div w:id="1443501182">
          <w:marLeft w:val="0"/>
          <w:marRight w:val="0"/>
          <w:marTop w:val="0"/>
          <w:marBottom w:val="0"/>
          <w:divBdr>
            <w:top w:val="single" w:sz="2" w:space="0" w:color="E0E0E0"/>
            <w:left w:val="single" w:sz="2" w:space="0" w:color="E0E0E0"/>
            <w:bottom w:val="single" w:sz="2" w:space="0" w:color="E0E0E0"/>
            <w:right w:val="single" w:sz="2" w:space="0" w:color="E0E0E0"/>
          </w:divBdr>
          <w:divsChild>
            <w:div w:id="735665080">
              <w:marLeft w:val="0"/>
              <w:marRight w:val="0"/>
              <w:marTop w:val="0"/>
              <w:marBottom w:val="0"/>
              <w:divBdr>
                <w:top w:val="single" w:sz="2" w:space="0" w:color="E0E0E0"/>
                <w:left w:val="single" w:sz="2" w:space="0" w:color="E0E0E0"/>
                <w:bottom w:val="single" w:sz="2" w:space="0" w:color="E0E0E0"/>
                <w:right w:val="single" w:sz="2" w:space="0" w:color="E0E0E0"/>
              </w:divBdr>
              <w:divsChild>
                <w:div w:id="77219339">
                  <w:marLeft w:val="0"/>
                  <w:marRight w:val="0"/>
                  <w:marTop w:val="0"/>
                  <w:marBottom w:val="0"/>
                  <w:divBdr>
                    <w:top w:val="single" w:sz="2" w:space="0" w:color="E0E0E0"/>
                    <w:left w:val="single" w:sz="2" w:space="0" w:color="E0E0E0"/>
                    <w:bottom w:val="single" w:sz="2" w:space="0" w:color="E0E0E0"/>
                    <w:right w:val="single" w:sz="2" w:space="0" w:color="E0E0E0"/>
                  </w:divBdr>
                  <w:divsChild>
                    <w:div w:id="1968772834">
                      <w:marLeft w:val="0"/>
                      <w:marRight w:val="0"/>
                      <w:marTop w:val="0"/>
                      <w:marBottom w:val="0"/>
                      <w:divBdr>
                        <w:top w:val="single" w:sz="2" w:space="0" w:color="E0E0E0"/>
                        <w:left w:val="single" w:sz="2" w:space="0" w:color="E0E0E0"/>
                        <w:bottom w:val="single" w:sz="2" w:space="0" w:color="E0E0E0"/>
                        <w:right w:val="single" w:sz="2" w:space="0" w:color="E0E0E0"/>
                      </w:divBdr>
                    </w:div>
                    <w:div w:id="19618415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725605">
          <w:marLeft w:val="0"/>
          <w:marRight w:val="0"/>
          <w:marTop w:val="0"/>
          <w:marBottom w:val="0"/>
          <w:divBdr>
            <w:top w:val="single" w:sz="2" w:space="0" w:color="E0E0E0"/>
            <w:left w:val="single" w:sz="2" w:space="0" w:color="E0E0E0"/>
            <w:bottom w:val="single" w:sz="2" w:space="0" w:color="E0E0E0"/>
            <w:right w:val="single" w:sz="2" w:space="0" w:color="E0E0E0"/>
          </w:divBdr>
          <w:divsChild>
            <w:div w:id="259140888">
              <w:marLeft w:val="0"/>
              <w:marRight w:val="0"/>
              <w:marTop w:val="0"/>
              <w:marBottom w:val="0"/>
              <w:divBdr>
                <w:top w:val="single" w:sz="2" w:space="0" w:color="E0E0E0"/>
                <w:left w:val="single" w:sz="2" w:space="0" w:color="E0E0E0"/>
                <w:bottom w:val="single" w:sz="2" w:space="0" w:color="E0E0E0"/>
                <w:right w:val="single" w:sz="2" w:space="0" w:color="E0E0E0"/>
              </w:divBdr>
              <w:divsChild>
                <w:div w:id="1174954905">
                  <w:marLeft w:val="0"/>
                  <w:marRight w:val="0"/>
                  <w:marTop w:val="0"/>
                  <w:marBottom w:val="0"/>
                  <w:divBdr>
                    <w:top w:val="single" w:sz="2" w:space="0" w:color="E0E0E0"/>
                    <w:left w:val="single" w:sz="2" w:space="0" w:color="E0E0E0"/>
                    <w:bottom w:val="single" w:sz="2" w:space="0" w:color="E0E0E0"/>
                    <w:right w:val="single" w:sz="2" w:space="0" w:color="E0E0E0"/>
                  </w:divBdr>
                  <w:divsChild>
                    <w:div w:id="854004929">
                      <w:marLeft w:val="0"/>
                      <w:marRight w:val="0"/>
                      <w:marTop w:val="0"/>
                      <w:marBottom w:val="0"/>
                      <w:divBdr>
                        <w:top w:val="single" w:sz="2" w:space="0" w:color="E0E0E0"/>
                        <w:left w:val="single" w:sz="2" w:space="0" w:color="E0E0E0"/>
                        <w:bottom w:val="single" w:sz="2" w:space="0" w:color="E0E0E0"/>
                        <w:right w:val="single" w:sz="2" w:space="0" w:color="E0E0E0"/>
                      </w:divBdr>
                      <w:divsChild>
                        <w:div w:id="16207262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39424002">
              <w:marLeft w:val="0"/>
              <w:marRight w:val="0"/>
              <w:marTop w:val="0"/>
              <w:marBottom w:val="0"/>
              <w:divBdr>
                <w:top w:val="single" w:sz="2" w:space="0" w:color="E0E0E0"/>
                <w:left w:val="single" w:sz="2" w:space="0" w:color="E0E0E0"/>
                <w:bottom w:val="single" w:sz="2" w:space="0" w:color="E0E0E0"/>
                <w:right w:val="single" w:sz="2" w:space="0" w:color="E0E0E0"/>
              </w:divBdr>
              <w:divsChild>
                <w:div w:id="37635646">
                  <w:marLeft w:val="0"/>
                  <w:marRight w:val="0"/>
                  <w:marTop w:val="0"/>
                  <w:marBottom w:val="0"/>
                  <w:divBdr>
                    <w:top w:val="single" w:sz="2" w:space="0" w:color="E0E0E0"/>
                    <w:left w:val="single" w:sz="2" w:space="0" w:color="E0E0E0"/>
                    <w:bottom w:val="single" w:sz="2" w:space="0" w:color="E0E0E0"/>
                    <w:right w:val="single" w:sz="2" w:space="0" w:color="E0E0E0"/>
                  </w:divBdr>
                </w:div>
                <w:div w:id="746658273">
                  <w:marLeft w:val="0"/>
                  <w:marRight w:val="0"/>
                  <w:marTop w:val="0"/>
                  <w:marBottom w:val="0"/>
                  <w:divBdr>
                    <w:top w:val="single" w:sz="2" w:space="0" w:color="E0E0E0"/>
                    <w:left w:val="single" w:sz="2" w:space="0" w:color="E0E0E0"/>
                    <w:bottom w:val="single" w:sz="2" w:space="0" w:color="E0E0E0"/>
                    <w:right w:val="single" w:sz="2" w:space="0" w:color="E0E0E0"/>
                  </w:divBdr>
                  <w:divsChild>
                    <w:div w:id="146942929">
                      <w:marLeft w:val="0"/>
                      <w:marRight w:val="0"/>
                      <w:marTop w:val="0"/>
                      <w:marBottom w:val="0"/>
                      <w:divBdr>
                        <w:top w:val="single" w:sz="2" w:space="0" w:color="E0E0E0"/>
                        <w:left w:val="single" w:sz="2" w:space="0" w:color="E0E0E0"/>
                        <w:bottom w:val="single" w:sz="2" w:space="0" w:color="E0E0E0"/>
                        <w:right w:val="single" w:sz="2" w:space="0" w:color="E0E0E0"/>
                      </w:divBdr>
                      <w:divsChild>
                        <w:div w:id="11160986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49167426">
                      <w:marLeft w:val="0"/>
                      <w:marRight w:val="0"/>
                      <w:marTop w:val="0"/>
                      <w:marBottom w:val="0"/>
                      <w:divBdr>
                        <w:top w:val="single" w:sz="2" w:space="0" w:color="E0E0E0"/>
                        <w:left w:val="single" w:sz="2" w:space="0" w:color="E0E0E0"/>
                        <w:bottom w:val="single" w:sz="2" w:space="0" w:color="E0E0E0"/>
                        <w:right w:val="single" w:sz="2" w:space="0" w:color="E0E0E0"/>
                      </w:divBdr>
                      <w:divsChild>
                        <w:div w:id="2457677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6593881">
                      <w:marLeft w:val="0"/>
                      <w:marRight w:val="0"/>
                      <w:marTop w:val="0"/>
                      <w:marBottom w:val="0"/>
                      <w:divBdr>
                        <w:top w:val="single" w:sz="2" w:space="0" w:color="E0E0E0"/>
                        <w:left w:val="single" w:sz="2" w:space="0" w:color="E0E0E0"/>
                        <w:bottom w:val="single" w:sz="2" w:space="0" w:color="E0E0E0"/>
                        <w:right w:val="single" w:sz="2" w:space="0" w:color="E0E0E0"/>
                      </w:divBdr>
                      <w:divsChild>
                        <w:div w:id="7912888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46566455">
      <w:bodyDiv w:val="1"/>
      <w:marLeft w:val="0"/>
      <w:marRight w:val="0"/>
      <w:marTop w:val="0"/>
      <w:marBottom w:val="0"/>
      <w:divBdr>
        <w:top w:val="none" w:sz="0" w:space="0" w:color="auto"/>
        <w:left w:val="none" w:sz="0" w:space="0" w:color="auto"/>
        <w:bottom w:val="none" w:sz="0" w:space="0" w:color="auto"/>
        <w:right w:val="none" w:sz="0" w:space="0" w:color="auto"/>
      </w:divBdr>
    </w:div>
    <w:div w:id="346903241">
      <w:bodyDiv w:val="1"/>
      <w:marLeft w:val="0"/>
      <w:marRight w:val="0"/>
      <w:marTop w:val="0"/>
      <w:marBottom w:val="0"/>
      <w:divBdr>
        <w:top w:val="none" w:sz="0" w:space="0" w:color="auto"/>
        <w:left w:val="none" w:sz="0" w:space="0" w:color="auto"/>
        <w:bottom w:val="none" w:sz="0" w:space="0" w:color="auto"/>
        <w:right w:val="none" w:sz="0" w:space="0" w:color="auto"/>
      </w:divBdr>
    </w:div>
    <w:div w:id="347174519">
      <w:bodyDiv w:val="1"/>
      <w:marLeft w:val="0"/>
      <w:marRight w:val="0"/>
      <w:marTop w:val="0"/>
      <w:marBottom w:val="0"/>
      <w:divBdr>
        <w:top w:val="none" w:sz="0" w:space="0" w:color="auto"/>
        <w:left w:val="none" w:sz="0" w:space="0" w:color="auto"/>
        <w:bottom w:val="none" w:sz="0" w:space="0" w:color="auto"/>
        <w:right w:val="none" w:sz="0" w:space="0" w:color="auto"/>
      </w:divBdr>
    </w:div>
    <w:div w:id="348021677">
      <w:bodyDiv w:val="1"/>
      <w:marLeft w:val="0"/>
      <w:marRight w:val="0"/>
      <w:marTop w:val="0"/>
      <w:marBottom w:val="0"/>
      <w:divBdr>
        <w:top w:val="none" w:sz="0" w:space="0" w:color="auto"/>
        <w:left w:val="none" w:sz="0" w:space="0" w:color="auto"/>
        <w:bottom w:val="none" w:sz="0" w:space="0" w:color="auto"/>
        <w:right w:val="none" w:sz="0" w:space="0" w:color="auto"/>
      </w:divBdr>
    </w:div>
    <w:div w:id="348067721">
      <w:bodyDiv w:val="1"/>
      <w:marLeft w:val="0"/>
      <w:marRight w:val="0"/>
      <w:marTop w:val="0"/>
      <w:marBottom w:val="0"/>
      <w:divBdr>
        <w:top w:val="none" w:sz="0" w:space="0" w:color="auto"/>
        <w:left w:val="none" w:sz="0" w:space="0" w:color="auto"/>
        <w:bottom w:val="none" w:sz="0" w:space="0" w:color="auto"/>
        <w:right w:val="none" w:sz="0" w:space="0" w:color="auto"/>
      </w:divBdr>
    </w:div>
    <w:div w:id="348140048">
      <w:bodyDiv w:val="1"/>
      <w:marLeft w:val="0"/>
      <w:marRight w:val="0"/>
      <w:marTop w:val="0"/>
      <w:marBottom w:val="0"/>
      <w:divBdr>
        <w:top w:val="none" w:sz="0" w:space="0" w:color="auto"/>
        <w:left w:val="none" w:sz="0" w:space="0" w:color="auto"/>
        <w:bottom w:val="none" w:sz="0" w:space="0" w:color="auto"/>
        <w:right w:val="none" w:sz="0" w:space="0" w:color="auto"/>
      </w:divBdr>
    </w:div>
    <w:div w:id="348339011">
      <w:bodyDiv w:val="1"/>
      <w:marLeft w:val="0"/>
      <w:marRight w:val="0"/>
      <w:marTop w:val="0"/>
      <w:marBottom w:val="0"/>
      <w:divBdr>
        <w:top w:val="none" w:sz="0" w:space="0" w:color="auto"/>
        <w:left w:val="none" w:sz="0" w:space="0" w:color="auto"/>
        <w:bottom w:val="none" w:sz="0" w:space="0" w:color="auto"/>
        <w:right w:val="none" w:sz="0" w:space="0" w:color="auto"/>
      </w:divBdr>
      <w:divsChild>
        <w:div w:id="260527230">
          <w:marLeft w:val="0"/>
          <w:marRight w:val="0"/>
          <w:marTop w:val="0"/>
          <w:marBottom w:val="0"/>
          <w:divBdr>
            <w:top w:val="single" w:sz="2" w:space="0" w:color="E0E0E0"/>
            <w:left w:val="single" w:sz="2" w:space="0" w:color="E0E0E0"/>
            <w:bottom w:val="single" w:sz="2" w:space="0" w:color="E0E0E0"/>
            <w:right w:val="single" w:sz="2" w:space="0" w:color="E0E0E0"/>
          </w:divBdr>
          <w:divsChild>
            <w:div w:id="475223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48801690">
      <w:bodyDiv w:val="1"/>
      <w:marLeft w:val="0"/>
      <w:marRight w:val="0"/>
      <w:marTop w:val="0"/>
      <w:marBottom w:val="0"/>
      <w:divBdr>
        <w:top w:val="none" w:sz="0" w:space="0" w:color="auto"/>
        <w:left w:val="none" w:sz="0" w:space="0" w:color="auto"/>
        <w:bottom w:val="none" w:sz="0" w:space="0" w:color="auto"/>
        <w:right w:val="none" w:sz="0" w:space="0" w:color="auto"/>
      </w:divBdr>
      <w:divsChild>
        <w:div w:id="421683230">
          <w:marLeft w:val="750"/>
          <w:marRight w:val="1500"/>
          <w:marTop w:val="0"/>
          <w:marBottom w:val="0"/>
          <w:divBdr>
            <w:top w:val="none" w:sz="0" w:space="0" w:color="auto"/>
            <w:left w:val="none" w:sz="0" w:space="0" w:color="auto"/>
            <w:bottom w:val="none" w:sz="0" w:space="0" w:color="auto"/>
            <w:right w:val="none" w:sz="0" w:space="0" w:color="auto"/>
          </w:divBdr>
        </w:div>
      </w:divsChild>
    </w:div>
    <w:div w:id="348876780">
      <w:bodyDiv w:val="1"/>
      <w:marLeft w:val="0"/>
      <w:marRight w:val="0"/>
      <w:marTop w:val="0"/>
      <w:marBottom w:val="0"/>
      <w:divBdr>
        <w:top w:val="none" w:sz="0" w:space="0" w:color="auto"/>
        <w:left w:val="none" w:sz="0" w:space="0" w:color="auto"/>
        <w:bottom w:val="none" w:sz="0" w:space="0" w:color="auto"/>
        <w:right w:val="none" w:sz="0" w:space="0" w:color="auto"/>
      </w:divBdr>
    </w:div>
    <w:div w:id="348913901">
      <w:bodyDiv w:val="1"/>
      <w:marLeft w:val="0"/>
      <w:marRight w:val="0"/>
      <w:marTop w:val="0"/>
      <w:marBottom w:val="0"/>
      <w:divBdr>
        <w:top w:val="none" w:sz="0" w:space="0" w:color="auto"/>
        <w:left w:val="none" w:sz="0" w:space="0" w:color="auto"/>
        <w:bottom w:val="none" w:sz="0" w:space="0" w:color="auto"/>
        <w:right w:val="none" w:sz="0" w:space="0" w:color="auto"/>
      </w:divBdr>
    </w:div>
    <w:div w:id="350033594">
      <w:bodyDiv w:val="1"/>
      <w:marLeft w:val="0"/>
      <w:marRight w:val="0"/>
      <w:marTop w:val="0"/>
      <w:marBottom w:val="0"/>
      <w:divBdr>
        <w:top w:val="none" w:sz="0" w:space="0" w:color="auto"/>
        <w:left w:val="none" w:sz="0" w:space="0" w:color="auto"/>
        <w:bottom w:val="none" w:sz="0" w:space="0" w:color="auto"/>
        <w:right w:val="none" w:sz="0" w:space="0" w:color="auto"/>
      </w:divBdr>
    </w:div>
    <w:div w:id="350188782">
      <w:bodyDiv w:val="1"/>
      <w:marLeft w:val="0"/>
      <w:marRight w:val="0"/>
      <w:marTop w:val="0"/>
      <w:marBottom w:val="0"/>
      <w:divBdr>
        <w:top w:val="none" w:sz="0" w:space="0" w:color="auto"/>
        <w:left w:val="none" w:sz="0" w:space="0" w:color="auto"/>
        <w:bottom w:val="none" w:sz="0" w:space="0" w:color="auto"/>
        <w:right w:val="none" w:sz="0" w:space="0" w:color="auto"/>
      </w:divBdr>
    </w:div>
    <w:div w:id="350303185">
      <w:bodyDiv w:val="1"/>
      <w:marLeft w:val="0"/>
      <w:marRight w:val="0"/>
      <w:marTop w:val="0"/>
      <w:marBottom w:val="0"/>
      <w:divBdr>
        <w:top w:val="none" w:sz="0" w:space="0" w:color="auto"/>
        <w:left w:val="none" w:sz="0" w:space="0" w:color="auto"/>
        <w:bottom w:val="none" w:sz="0" w:space="0" w:color="auto"/>
        <w:right w:val="none" w:sz="0" w:space="0" w:color="auto"/>
      </w:divBdr>
      <w:divsChild>
        <w:div w:id="197159480">
          <w:marLeft w:val="0"/>
          <w:marRight w:val="0"/>
          <w:marTop w:val="0"/>
          <w:marBottom w:val="0"/>
          <w:divBdr>
            <w:top w:val="none" w:sz="0" w:space="0" w:color="auto"/>
            <w:left w:val="none" w:sz="0" w:space="0" w:color="auto"/>
            <w:bottom w:val="none" w:sz="0" w:space="0" w:color="auto"/>
            <w:right w:val="none" w:sz="0" w:space="0" w:color="auto"/>
          </w:divBdr>
        </w:div>
      </w:divsChild>
    </w:div>
    <w:div w:id="350574804">
      <w:bodyDiv w:val="1"/>
      <w:marLeft w:val="0"/>
      <w:marRight w:val="0"/>
      <w:marTop w:val="0"/>
      <w:marBottom w:val="0"/>
      <w:divBdr>
        <w:top w:val="none" w:sz="0" w:space="0" w:color="auto"/>
        <w:left w:val="none" w:sz="0" w:space="0" w:color="auto"/>
        <w:bottom w:val="none" w:sz="0" w:space="0" w:color="auto"/>
        <w:right w:val="none" w:sz="0" w:space="0" w:color="auto"/>
      </w:divBdr>
    </w:div>
    <w:div w:id="350642670">
      <w:bodyDiv w:val="1"/>
      <w:marLeft w:val="0"/>
      <w:marRight w:val="0"/>
      <w:marTop w:val="0"/>
      <w:marBottom w:val="0"/>
      <w:divBdr>
        <w:top w:val="none" w:sz="0" w:space="0" w:color="auto"/>
        <w:left w:val="none" w:sz="0" w:space="0" w:color="auto"/>
        <w:bottom w:val="none" w:sz="0" w:space="0" w:color="auto"/>
        <w:right w:val="none" w:sz="0" w:space="0" w:color="auto"/>
      </w:divBdr>
      <w:divsChild>
        <w:div w:id="579608290">
          <w:marLeft w:val="0"/>
          <w:marRight w:val="0"/>
          <w:marTop w:val="0"/>
          <w:marBottom w:val="360"/>
          <w:divBdr>
            <w:top w:val="none" w:sz="0" w:space="0" w:color="auto"/>
            <w:left w:val="none" w:sz="0" w:space="0" w:color="auto"/>
            <w:bottom w:val="none" w:sz="0" w:space="0" w:color="auto"/>
            <w:right w:val="none" w:sz="0" w:space="0" w:color="auto"/>
          </w:divBdr>
        </w:div>
      </w:divsChild>
    </w:div>
    <w:div w:id="350840203">
      <w:bodyDiv w:val="1"/>
      <w:marLeft w:val="0"/>
      <w:marRight w:val="0"/>
      <w:marTop w:val="0"/>
      <w:marBottom w:val="0"/>
      <w:divBdr>
        <w:top w:val="none" w:sz="0" w:space="0" w:color="auto"/>
        <w:left w:val="none" w:sz="0" w:space="0" w:color="auto"/>
        <w:bottom w:val="none" w:sz="0" w:space="0" w:color="auto"/>
        <w:right w:val="none" w:sz="0" w:space="0" w:color="auto"/>
      </w:divBdr>
      <w:divsChild>
        <w:div w:id="180432736">
          <w:marLeft w:val="0"/>
          <w:marRight w:val="0"/>
          <w:marTop w:val="0"/>
          <w:marBottom w:val="0"/>
          <w:divBdr>
            <w:top w:val="none" w:sz="0" w:space="0" w:color="auto"/>
            <w:left w:val="none" w:sz="0" w:space="0" w:color="auto"/>
            <w:bottom w:val="none" w:sz="0" w:space="0" w:color="auto"/>
            <w:right w:val="none" w:sz="0" w:space="0" w:color="auto"/>
          </w:divBdr>
          <w:divsChild>
            <w:div w:id="51122411">
              <w:marLeft w:val="0"/>
              <w:marRight w:val="0"/>
              <w:marTop w:val="0"/>
              <w:marBottom w:val="345"/>
              <w:divBdr>
                <w:top w:val="none" w:sz="0" w:space="0" w:color="auto"/>
                <w:left w:val="none" w:sz="0" w:space="0" w:color="auto"/>
                <w:bottom w:val="none" w:sz="0" w:space="0" w:color="auto"/>
                <w:right w:val="none" w:sz="0" w:space="0" w:color="auto"/>
              </w:divBdr>
            </w:div>
            <w:div w:id="3429773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1494729">
      <w:bodyDiv w:val="1"/>
      <w:marLeft w:val="0"/>
      <w:marRight w:val="0"/>
      <w:marTop w:val="0"/>
      <w:marBottom w:val="0"/>
      <w:divBdr>
        <w:top w:val="none" w:sz="0" w:space="0" w:color="auto"/>
        <w:left w:val="none" w:sz="0" w:space="0" w:color="auto"/>
        <w:bottom w:val="none" w:sz="0" w:space="0" w:color="auto"/>
        <w:right w:val="none" w:sz="0" w:space="0" w:color="auto"/>
      </w:divBdr>
      <w:divsChild>
        <w:div w:id="124742884">
          <w:marLeft w:val="679"/>
          <w:marRight w:val="0"/>
          <w:marTop w:val="0"/>
          <w:marBottom w:val="0"/>
          <w:divBdr>
            <w:top w:val="none" w:sz="0" w:space="0" w:color="auto"/>
            <w:left w:val="none" w:sz="0" w:space="0" w:color="auto"/>
            <w:bottom w:val="none" w:sz="0" w:space="0" w:color="auto"/>
            <w:right w:val="none" w:sz="0" w:space="0" w:color="auto"/>
          </w:divBdr>
          <w:divsChild>
            <w:div w:id="444035404">
              <w:marLeft w:val="14"/>
              <w:marRight w:val="204"/>
              <w:marTop w:val="149"/>
              <w:marBottom w:val="95"/>
              <w:divBdr>
                <w:top w:val="none" w:sz="0" w:space="0" w:color="auto"/>
                <w:left w:val="none" w:sz="0" w:space="0" w:color="auto"/>
                <w:bottom w:val="none" w:sz="0" w:space="0" w:color="auto"/>
                <w:right w:val="none" w:sz="0" w:space="0" w:color="auto"/>
              </w:divBdr>
              <w:divsChild>
                <w:div w:id="385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4495">
      <w:bodyDiv w:val="1"/>
      <w:marLeft w:val="0"/>
      <w:marRight w:val="0"/>
      <w:marTop w:val="0"/>
      <w:marBottom w:val="0"/>
      <w:divBdr>
        <w:top w:val="none" w:sz="0" w:space="0" w:color="auto"/>
        <w:left w:val="none" w:sz="0" w:space="0" w:color="auto"/>
        <w:bottom w:val="none" w:sz="0" w:space="0" w:color="auto"/>
        <w:right w:val="none" w:sz="0" w:space="0" w:color="auto"/>
      </w:divBdr>
      <w:divsChild>
        <w:div w:id="211042107">
          <w:marLeft w:val="0"/>
          <w:marRight w:val="0"/>
          <w:marTop w:val="0"/>
          <w:marBottom w:val="300"/>
          <w:divBdr>
            <w:top w:val="none" w:sz="0" w:space="0" w:color="auto"/>
            <w:left w:val="none" w:sz="0" w:space="0" w:color="auto"/>
            <w:bottom w:val="none" w:sz="0" w:space="0" w:color="auto"/>
            <w:right w:val="none" w:sz="0" w:space="0" w:color="auto"/>
          </w:divBdr>
        </w:div>
        <w:div w:id="247424535">
          <w:marLeft w:val="-150"/>
          <w:marRight w:val="-150"/>
          <w:marTop w:val="0"/>
          <w:marBottom w:val="0"/>
          <w:divBdr>
            <w:top w:val="none" w:sz="0" w:space="0" w:color="auto"/>
            <w:left w:val="none" w:sz="0" w:space="0" w:color="auto"/>
            <w:bottom w:val="none" w:sz="0" w:space="0" w:color="auto"/>
            <w:right w:val="none" w:sz="0" w:space="0" w:color="auto"/>
          </w:divBdr>
          <w:divsChild>
            <w:div w:id="2557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3830">
      <w:bodyDiv w:val="1"/>
      <w:marLeft w:val="0"/>
      <w:marRight w:val="0"/>
      <w:marTop w:val="0"/>
      <w:marBottom w:val="0"/>
      <w:divBdr>
        <w:top w:val="none" w:sz="0" w:space="0" w:color="auto"/>
        <w:left w:val="none" w:sz="0" w:space="0" w:color="auto"/>
        <w:bottom w:val="none" w:sz="0" w:space="0" w:color="auto"/>
        <w:right w:val="none" w:sz="0" w:space="0" w:color="auto"/>
      </w:divBdr>
      <w:divsChild>
        <w:div w:id="265431265">
          <w:marLeft w:val="0"/>
          <w:marRight w:val="0"/>
          <w:marTop w:val="0"/>
          <w:marBottom w:val="0"/>
          <w:divBdr>
            <w:top w:val="none" w:sz="0" w:space="0" w:color="auto"/>
            <w:left w:val="none" w:sz="0" w:space="0" w:color="auto"/>
            <w:bottom w:val="none" w:sz="0" w:space="0" w:color="auto"/>
            <w:right w:val="none" w:sz="0" w:space="0" w:color="auto"/>
          </w:divBdr>
        </w:div>
      </w:divsChild>
    </w:div>
    <w:div w:id="352220906">
      <w:bodyDiv w:val="1"/>
      <w:marLeft w:val="0"/>
      <w:marRight w:val="0"/>
      <w:marTop w:val="0"/>
      <w:marBottom w:val="0"/>
      <w:divBdr>
        <w:top w:val="none" w:sz="0" w:space="0" w:color="auto"/>
        <w:left w:val="none" w:sz="0" w:space="0" w:color="auto"/>
        <w:bottom w:val="none" w:sz="0" w:space="0" w:color="auto"/>
        <w:right w:val="none" w:sz="0" w:space="0" w:color="auto"/>
      </w:divBdr>
      <w:divsChild>
        <w:div w:id="597064887">
          <w:marLeft w:val="0"/>
          <w:marRight w:val="0"/>
          <w:marTop w:val="0"/>
          <w:marBottom w:val="300"/>
          <w:divBdr>
            <w:top w:val="none" w:sz="0" w:space="0" w:color="auto"/>
            <w:left w:val="none" w:sz="0" w:space="0" w:color="auto"/>
            <w:bottom w:val="none" w:sz="0" w:space="0" w:color="auto"/>
            <w:right w:val="none" w:sz="0" w:space="0" w:color="auto"/>
          </w:divBdr>
        </w:div>
      </w:divsChild>
    </w:div>
    <w:div w:id="352342614">
      <w:bodyDiv w:val="1"/>
      <w:marLeft w:val="0"/>
      <w:marRight w:val="0"/>
      <w:marTop w:val="0"/>
      <w:marBottom w:val="0"/>
      <w:divBdr>
        <w:top w:val="none" w:sz="0" w:space="0" w:color="auto"/>
        <w:left w:val="none" w:sz="0" w:space="0" w:color="auto"/>
        <w:bottom w:val="none" w:sz="0" w:space="0" w:color="auto"/>
        <w:right w:val="none" w:sz="0" w:space="0" w:color="auto"/>
      </w:divBdr>
      <w:divsChild>
        <w:div w:id="725226600">
          <w:marLeft w:val="-188"/>
          <w:marRight w:val="-188"/>
          <w:marTop w:val="0"/>
          <w:marBottom w:val="0"/>
          <w:divBdr>
            <w:top w:val="none" w:sz="0" w:space="0" w:color="auto"/>
            <w:left w:val="none" w:sz="0" w:space="0" w:color="auto"/>
            <w:bottom w:val="none" w:sz="0" w:space="0" w:color="auto"/>
            <w:right w:val="none" w:sz="0" w:space="0" w:color="auto"/>
          </w:divBdr>
        </w:div>
      </w:divsChild>
    </w:div>
    <w:div w:id="352806625">
      <w:bodyDiv w:val="1"/>
      <w:marLeft w:val="0"/>
      <w:marRight w:val="0"/>
      <w:marTop w:val="0"/>
      <w:marBottom w:val="0"/>
      <w:divBdr>
        <w:top w:val="none" w:sz="0" w:space="0" w:color="auto"/>
        <w:left w:val="none" w:sz="0" w:space="0" w:color="auto"/>
        <w:bottom w:val="none" w:sz="0" w:space="0" w:color="auto"/>
        <w:right w:val="none" w:sz="0" w:space="0" w:color="auto"/>
      </w:divBdr>
    </w:div>
    <w:div w:id="352923257">
      <w:bodyDiv w:val="1"/>
      <w:marLeft w:val="0"/>
      <w:marRight w:val="0"/>
      <w:marTop w:val="0"/>
      <w:marBottom w:val="0"/>
      <w:divBdr>
        <w:top w:val="none" w:sz="0" w:space="0" w:color="auto"/>
        <w:left w:val="none" w:sz="0" w:space="0" w:color="auto"/>
        <w:bottom w:val="none" w:sz="0" w:space="0" w:color="auto"/>
        <w:right w:val="none" w:sz="0" w:space="0" w:color="auto"/>
      </w:divBdr>
      <w:divsChild>
        <w:div w:id="368651481">
          <w:marLeft w:val="0"/>
          <w:marRight w:val="0"/>
          <w:marTop w:val="0"/>
          <w:marBottom w:val="0"/>
          <w:divBdr>
            <w:top w:val="none" w:sz="0" w:space="0" w:color="auto"/>
            <w:left w:val="none" w:sz="0" w:space="0" w:color="auto"/>
            <w:bottom w:val="none" w:sz="0" w:space="0" w:color="auto"/>
            <w:right w:val="none" w:sz="0" w:space="0" w:color="auto"/>
          </w:divBdr>
        </w:div>
      </w:divsChild>
    </w:div>
    <w:div w:id="353504581">
      <w:bodyDiv w:val="1"/>
      <w:marLeft w:val="0"/>
      <w:marRight w:val="0"/>
      <w:marTop w:val="0"/>
      <w:marBottom w:val="0"/>
      <w:divBdr>
        <w:top w:val="none" w:sz="0" w:space="0" w:color="auto"/>
        <w:left w:val="none" w:sz="0" w:space="0" w:color="auto"/>
        <w:bottom w:val="none" w:sz="0" w:space="0" w:color="auto"/>
        <w:right w:val="none" w:sz="0" w:space="0" w:color="auto"/>
      </w:divBdr>
      <w:divsChild>
        <w:div w:id="751775241">
          <w:marLeft w:val="0"/>
          <w:marRight w:val="0"/>
          <w:marTop w:val="0"/>
          <w:marBottom w:val="0"/>
          <w:divBdr>
            <w:top w:val="none" w:sz="0" w:space="0" w:color="auto"/>
            <w:left w:val="none" w:sz="0" w:space="0" w:color="auto"/>
            <w:bottom w:val="none" w:sz="0" w:space="0" w:color="auto"/>
            <w:right w:val="none" w:sz="0" w:space="0" w:color="auto"/>
          </w:divBdr>
          <w:divsChild>
            <w:div w:id="1049269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53652262">
      <w:bodyDiv w:val="1"/>
      <w:marLeft w:val="0"/>
      <w:marRight w:val="0"/>
      <w:marTop w:val="0"/>
      <w:marBottom w:val="0"/>
      <w:divBdr>
        <w:top w:val="none" w:sz="0" w:space="0" w:color="auto"/>
        <w:left w:val="none" w:sz="0" w:space="0" w:color="auto"/>
        <w:bottom w:val="none" w:sz="0" w:space="0" w:color="auto"/>
        <w:right w:val="none" w:sz="0" w:space="0" w:color="auto"/>
      </w:divBdr>
      <w:divsChild>
        <w:div w:id="303656855">
          <w:marLeft w:val="0"/>
          <w:marRight w:val="0"/>
          <w:marTop w:val="0"/>
          <w:marBottom w:val="0"/>
          <w:divBdr>
            <w:top w:val="none" w:sz="0" w:space="0" w:color="auto"/>
            <w:left w:val="none" w:sz="0" w:space="0" w:color="auto"/>
            <w:bottom w:val="none" w:sz="0" w:space="0" w:color="auto"/>
            <w:right w:val="none" w:sz="0" w:space="0" w:color="auto"/>
          </w:divBdr>
        </w:div>
      </w:divsChild>
    </w:div>
    <w:div w:id="354234836">
      <w:bodyDiv w:val="1"/>
      <w:marLeft w:val="0"/>
      <w:marRight w:val="0"/>
      <w:marTop w:val="0"/>
      <w:marBottom w:val="0"/>
      <w:divBdr>
        <w:top w:val="none" w:sz="0" w:space="0" w:color="auto"/>
        <w:left w:val="none" w:sz="0" w:space="0" w:color="auto"/>
        <w:bottom w:val="none" w:sz="0" w:space="0" w:color="auto"/>
        <w:right w:val="none" w:sz="0" w:space="0" w:color="auto"/>
      </w:divBdr>
    </w:div>
    <w:div w:id="354575705">
      <w:bodyDiv w:val="1"/>
      <w:marLeft w:val="0"/>
      <w:marRight w:val="0"/>
      <w:marTop w:val="0"/>
      <w:marBottom w:val="0"/>
      <w:divBdr>
        <w:top w:val="none" w:sz="0" w:space="0" w:color="auto"/>
        <w:left w:val="none" w:sz="0" w:space="0" w:color="auto"/>
        <w:bottom w:val="none" w:sz="0" w:space="0" w:color="auto"/>
        <w:right w:val="none" w:sz="0" w:space="0" w:color="auto"/>
      </w:divBdr>
      <w:divsChild>
        <w:div w:id="28654167">
          <w:marLeft w:val="-225"/>
          <w:marRight w:val="-225"/>
          <w:marTop w:val="0"/>
          <w:marBottom w:val="0"/>
          <w:divBdr>
            <w:top w:val="none" w:sz="0" w:space="0" w:color="auto"/>
            <w:left w:val="none" w:sz="0" w:space="0" w:color="auto"/>
            <w:bottom w:val="none" w:sz="0" w:space="0" w:color="auto"/>
            <w:right w:val="none" w:sz="0" w:space="0" w:color="auto"/>
          </w:divBdr>
        </w:div>
        <w:div w:id="592589642">
          <w:marLeft w:val="-225"/>
          <w:marRight w:val="-225"/>
          <w:marTop w:val="0"/>
          <w:marBottom w:val="0"/>
          <w:divBdr>
            <w:top w:val="none" w:sz="0" w:space="0" w:color="auto"/>
            <w:left w:val="none" w:sz="0" w:space="0" w:color="auto"/>
            <w:bottom w:val="none" w:sz="0" w:space="0" w:color="auto"/>
            <w:right w:val="none" w:sz="0" w:space="0" w:color="auto"/>
          </w:divBdr>
          <w:divsChild>
            <w:div w:id="547108861">
              <w:marLeft w:val="0"/>
              <w:marRight w:val="0"/>
              <w:marTop w:val="0"/>
              <w:marBottom w:val="0"/>
              <w:divBdr>
                <w:top w:val="none" w:sz="0" w:space="0" w:color="auto"/>
                <w:left w:val="none" w:sz="0" w:space="0" w:color="auto"/>
                <w:bottom w:val="none" w:sz="0" w:space="0" w:color="auto"/>
                <w:right w:val="none" w:sz="0" w:space="0" w:color="auto"/>
              </w:divBdr>
              <w:divsChild>
                <w:div w:id="4041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2298">
      <w:bodyDiv w:val="1"/>
      <w:marLeft w:val="0"/>
      <w:marRight w:val="0"/>
      <w:marTop w:val="0"/>
      <w:marBottom w:val="0"/>
      <w:divBdr>
        <w:top w:val="none" w:sz="0" w:space="0" w:color="auto"/>
        <w:left w:val="none" w:sz="0" w:space="0" w:color="auto"/>
        <w:bottom w:val="none" w:sz="0" w:space="0" w:color="auto"/>
        <w:right w:val="none" w:sz="0" w:space="0" w:color="auto"/>
      </w:divBdr>
      <w:divsChild>
        <w:div w:id="147596791">
          <w:marLeft w:val="0"/>
          <w:marRight w:val="0"/>
          <w:marTop w:val="0"/>
          <w:marBottom w:val="0"/>
          <w:divBdr>
            <w:top w:val="none" w:sz="0" w:space="0" w:color="auto"/>
            <w:left w:val="none" w:sz="0" w:space="0" w:color="auto"/>
            <w:bottom w:val="none" w:sz="0" w:space="0" w:color="auto"/>
            <w:right w:val="none" w:sz="0" w:space="0" w:color="auto"/>
          </w:divBdr>
        </w:div>
      </w:divsChild>
    </w:div>
    <w:div w:id="354698688">
      <w:bodyDiv w:val="1"/>
      <w:marLeft w:val="0"/>
      <w:marRight w:val="0"/>
      <w:marTop w:val="0"/>
      <w:marBottom w:val="0"/>
      <w:divBdr>
        <w:top w:val="none" w:sz="0" w:space="0" w:color="auto"/>
        <w:left w:val="none" w:sz="0" w:space="0" w:color="auto"/>
        <w:bottom w:val="none" w:sz="0" w:space="0" w:color="auto"/>
        <w:right w:val="none" w:sz="0" w:space="0" w:color="auto"/>
      </w:divBdr>
    </w:div>
    <w:div w:id="355355478">
      <w:bodyDiv w:val="1"/>
      <w:marLeft w:val="0"/>
      <w:marRight w:val="0"/>
      <w:marTop w:val="0"/>
      <w:marBottom w:val="0"/>
      <w:divBdr>
        <w:top w:val="none" w:sz="0" w:space="0" w:color="auto"/>
        <w:left w:val="none" w:sz="0" w:space="0" w:color="auto"/>
        <w:bottom w:val="none" w:sz="0" w:space="0" w:color="auto"/>
        <w:right w:val="none" w:sz="0" w:space="0" w:color="auto"/>
      </w:divBdr>
    </w:div>
    <w:div w:id="355473967">
      <w:bodyDiv w:val="1"/>
      <w:marLeft w:val="0"/>
      <w:marRight w:val="0"/>
      <w:marTop w:val="0"/>
      <w:marBottom w:val="0"/>
      <w:divBdr>
        <w:top w:val="none" w:sz="0" w:space="0" w:color="auto"/>
        <w:left w:val="none" w:sz="0" w:space="0" w:color="auto"/>
        <w:bottom w:val="none" w:sz="0" w:space="0" w:color="auto"/>
        <w:right w:val="none" w:sz="0" w:space="0" w:color="auto"/>
      </w:divBdr>
      <w:divsChild>
        <w:div w:id="559025851">
          <w:marLeft w:val="376"/>
          <w:marRight w:val="376"/>
          <w:marTop w:val="250"/>
          <w:marBottom w:val="250"/>
          <w:divBdr>
            <w:top w:val="none" w:sz="0" w:space="0" w:color="auto"/>
            <w:left w:val="none" w:sz="0" w:space="0" w:color="auto"/>
            <w:bottom w:val="none" w:sz="0" w:space="0" w:color="auto"/>
            <w:right w:val="none" w:sz="0" w:space="0" w:color="auto"/>
          </w:divBdr>
          <w:divsChild>
            <w:div w:id="750125183">
              <w:marLeft w:val="0"/>
              <w:marRight w:val="0"/>
              <w:marTop w:val="0"/>
              <w:marBottom w:val="150"/>
              <w:divBdr>
                <w:top w:val="none" w:sz="0" w:space="0" w:color="auto"/>
                <w:left w:val="none" w:sz="0" w:space="0" w:color="auto"/>
                <w:bottom w:val="none" w:sz="0" w:space="0" w:color="auto"/>
                <w:right w:val="none" w:sz="0" w:space="0" w:color="auto"/>
              </w:divBdr>
            </w:div>
          </w:divsChild>
        </w:div>
        <w:div w:id="563297710">
          <w:marLeft w:val="376"/>
          <w:marRight w:val="376"/>
          <w:marTop w:val="188"/>
          <w:marBottom w:val="0"/>
          <w:divBdr>
            <w:top w:val="none" w:sz="0" w:space="0" w:color="auto"/>
            <w:left w:val="none" w:sz="0" w:space="0" w:color="auto"/>
            <w:bottom w:val="none" w:sz="0" w:space="0" w:color="auto"/>
            <w:right w:val="none" w:sz="0" w:space="0" w:color="auto"/>
          </w:divBdr>
        </w:div>
        <w:div w:id="677150247">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356125191">
      <w:bodyDiv w:val="1"/>
      <w:marLeft w:val="0"/>
      <w:marRight w:val="0"/>
      <w:marTop w:val="0"/>
      <w:marBottom w:val="0"/>
      <w:divBdr>
        <w:top w:val="none" w:sz="0" w:space="0" w:color="auto"/>
        <w:left w:val="none" w:sz="0" w:space="0" w:color="auto"/>
        <w:bottom w:val="none" w:sz="0" w:space="0" w:color="auto"/>
        <w:right w:val="none" w:sz="0" w:space="0" w:color="auto"/>
      </w:divBdr>
      <w:divsChild>
        <w:div w:id="469982441">
          <w:marLeft w:val="-225"/>
          <w:marRight w:val="-225"/>
          <w:marTop w:val="0"/>
          <w:marBottom w:val="0"/>
          <w:divBdr>
            <w:top w:val="none" w:sz="0" w:space="0" w:color="auto"/>
            <w:left w:val="none" w:sz="0" w:space="0" w:color="auto"/>
            <w:bottom w:val="none" w:sz="0" w:space="0" w:color="auto"/>
            <w:right w:val="none" w:sz="0" w:space="0" w:color="auto"/>
          </w:divBdr>
        </w:div>
      </w:divsChild>
    </w:div>
    <w:div w:id="356196085">
      <w:bodyDiv w:val="1"/>
      <w:marLeft w:val="0"/>
      <w:marRight w:val="0"/>
      <w:marTop w:val="0"/>
      <w:marBottom w:val="0"/>
      <w:divBdr>
        <w:top w:val="none" w:sz="0" w:space="0" w:color="auto"/>
        <w:left w:val="none" w:sz="0" w:space="0" w:color="auto"/>
        <w:bottom w:val="none" w:sz="0" w:space="0" w:color="auto"/>
        <w:right w:val="none" w:sz="0" w:space="0" w:color="auto"/>
      </w:divBdr>
      <w:divsChild>
        <w:div w:id="742945931">
          <w:marLeft w:val="0"/>
          <w:marRight w:val="0"/>
          <w:marTop w:val="0"/>
          <w:marBottom w:val="300"/>
          <w:divBdr>
            <w:top w:val="none" w:sz="0" w:space="0" w:color="auto"/>
            <w:left w:val="none" w:sz="0" w:space="0" w:color="auto"/>
            <w:bottom w:val="single" w:sz="6" w:space="5" w:color="000000"/>
            <w:right w:val="none" w:sz="0" w:space="0" w:color="auto"/>
          </w:divBdr>
        </w:div>
      </w:divsChild>
    </w:div>
    <w:div w:id="356351817">
      <w:bodyDiv w:val="1"/>
      <w:marLeft w:val="0"/>
      <w:marRight w:val="0"/>
      <w:marTop w:val="0"/>
      <w:marBottom w:val="0"/>
      <w:divBdr>
        <w:top w:val="none" w:sz="0" w:space="0" w:color="auto"/>
        <w:left w:val="none" w:sz="0" w:space="0" w:color="auto"/>
        <w:bottom w:val="none" w:sz="0" w:space="0" w:color="auto"/>
        <w:right w:val="none" w:sz="0" w:space="0" w:color="auto"/>
      </w:divBdr>
      <w:divsChild>
        <w:div w:id="55786971">
          <w:marLeft w:val="0"/>
          <w:marRight w:val="0"/>
          <w:marTop w:val="0"/>
          <w:marBottom w:val="0"/>
          <w:divBdr>
            <w:top w:val="single" w:sz="2" w:space="0" w:color="E0E0E0"/>
            <w:left w:val="single" w:sz="2" w:space="0" w:color="E0E0E0"/>
            <w:bottom w:val="single" w:sz="2" w:space="0" w:color="E0E0E0"/>
            <w:right w:val="single" w:sz="2" w:space="0" w:color="E0E0E0"/>
          </w:divBdr>
          <w:divsChild>
            <w:div w:id="7218348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0294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6543251">
      <w:bodyDiv w:val="1"/>
      <w:marLeft w:val="0"/>
      <w:marRight w:val="0"/>
      <w:marTop w:val="0"/>
      <w:marBottom w:val="0"/>
      <w:divBdr>
        <w:top w:val="none" w:sz="0" w:space="0" w:color="auto"/>
        <w:left w:val="none" w:sz="0" w:space="0" w:color="auto"/>
        <w:bottom w:val="none" w:sz="0" w:space="0" w:color="auto"/>
        <w:right w:val="none" w:sz="0" w:space="0" w:color="auto"/>
      </w:divBdr>
      <w:divsChild>
        <w:div w:id="113640400">
          <w:marLeft w:val="0"/>
          <w:marRight w:val="0"/>
          <w:marTop w:val="0"/>
          <w:marBottom w:val="300"/>
          <w:divBdr>
            <w:top w:val="none" w:sz="0" w:space="0" w:color="auto"/>
            <w:left w:val="none" w:sz="0" w:space="0" w:color="auto"/>
            <w:bottom w:val="none" w:sz="0" w:space="0" w:color="auto"/>
            <w:right w:val="none" w:sz="0" w:space="0" w:color="auto"/>
          </w:divBdr>
        </w:div>
        <w:div w:id="233514821">
          <w:marLeft w:val="0"/>
          <w:marRight w:val="0"/>
          <w:marTop w:val="0"/>
          <w:marBottom w:val="450"/>
          <w:divBdr>
            <w:top w:val="none" w:sz="0" w:space="0" w:color="auto"/>
            <w:left w:val="none" w:sz="0" w:space="0" w:color="auto"/>
            <w:bottom w:val="none" w:sz="0" w:space="0" w:color="auto"/>
            <w:right w:val="none" w:sz="0" w:space="0" w:color="auto"/>
          </w:divBdr>
        </w:div>
      </w:divsChild>
    </w:div>
    <w:div w:id="356582086">
      <w:bodyDiv w:val="1"/>
      <w:marLeft w:val="0"/>
      <w:marRight w:val="0"/>
      <w:marTop w:val="0"/>
      <w:marBottom w:val="0"/>
      <w:divBdr>
        <w:top w:val="none" w:sz="0" w:space="0" w:color="auto"/>
        <w:left w:val="none" w:sz="0" w:space="0" w:color="auto"/>
        <w:bottom w:val="none" w:sz="0" w:space="0" w:color="auto"/>
        <w:right w:val="none" w:sz="0" w:space="0" w:color="auto"/>
      </w:divBdr>
      <w:divsChild>
        <w:div w:id="755974657">
          <w:marLeft w:val="0"/>
          <w:marRight w:val="0"/>
          <w:marTop w:val="0"/>
          <w:marBottom w:val="450"/>
          <w:divBdr>
            <w:top w:val="none" w:sz="0" w:space="0" w:color="auto"/>
            <w:left w:val="none" w:sz="0" w:space="0" w:color="auto"/>
            <w:bottom w:val="none" w:sz="0" w:space="0" w:color="auto"/>
            <w:right w:val="none" w:sz="0" w:space="0" w:color="auto"/>
          </w:divBdr>
        </w:div>
      </w:divsChild>
    </w:div>
    <w:div w:id="356588578">
      <w:bodyDiv w:val="1"/>
      <w:marLeft w:val="0"/>
      <w:marRight w:val="0"/>
      <w:marTop w:val="0"/>
      <w:marBottom w:val="0"/>
      <w:divBdr>
        <w:top w:val="none" w:sz="0" w:space="0" w:color="auto"/>
        <w:left w:val="none" w:sz="0" w:space="0" w:color="auto"/>
        <w:bottom w:val="none" w:sz="0" w:space="0" w:color="auto"/>
        <w:right w:val="none" w:sz="0" w:space="0" w:color="auto"/>
      </w:divBdr>
      <w:divsChild>
        <w:div w:id="162473974">
          <w:marLeft w:val="0"/>
          <w:marRight w:val="0"/>
          <w:marTop w:val="0"/>
          <w:marBottom w:val="0"/>
          <w:divBdr>
            <w:top w:val="none" w:sz="0" w:space="0" w:color="auto"/>
            <w:left w:val="none" w:sz="0" w:space="0" w:color="auto"/>
            <w:bottom w:val="none" w:sz="0" w:space="0" w:color="auto"/>
            <w:right w:val="none" w:sz="0" w:space="0" w:color="auto"/>
          </w:divBdr>
        </w:div>
        <w:div w:id="747505334">
          <w:marLeft w:val="0"/>
          <w:marRight w:val="0"/>
          <w:marTop w:val="0"/>
          <w:marBottom w:val="0"/>
          <w:divBdr>
            <w:top w:val="none" w:sz="0" w:space="0" w:color="auto"/>
            <w:left w:val="none" w:sz="0" w:space="0" w:color="auto"/>
            <w:bottom w:val="none" w:sz="0" w:space="0" w:color="auto"/>
            <w:right w:val="none" w:sz="0" w:space="0" w:color="auto"/>
          </w:divBdr>
        </w:div>
      </w:divsChild>
    </w:div>
    <w:div w:id="356736203">
      <w:bodyDiv w:val="1"/>
      <w:marLeft w:val="0"/>
      <w:marRight w:val="0"/>
      <w:marTop w:val="0"/>
      <w:marBottom w:val="0"/>
      <w:divBdr>
        <w:top w:val="none" w:sz="0" w:space="0" w:color="auto"/>
        <w:left w:val="none" w:sz="0" w:space="0" w:color="auto"/>
        <w:bottom w:val="none" w:sz="0" w:space="0" w:color="auto"/>
        <w:right w:val="none" w:sz="0" w:space="0" w:color="auto"/>
      </w:divBdr>
      <w:divsChild>
        <w:div w:id="487744973">
          <w:marLeft w:val="-225"/>
          <w:marRight w:val="-225"/>
          <w:marTop w:val="0"/>
          <w:marBottom w:val="0"/>
          <w:divBdr>
            <w:top w:val="none" w:sz="0" w:space="0" w:color="auto"/>
            <w:left w:val="none" w:sz="0" w:space="0" w:color="auto"/>
            <w:bottom w:val="none" w:sz="0" w:space="0" w:color="auto"/>
            <w:right w:val="none" w:sz="0" w:space="0" w:color="auto"/>
          </w:divBdr>
        </w:div>
      </w:divsChild>
    </w:div>
    <w:div w:id="356778356">
      <w:bodyDiv w:val="1"/>
      <w:marLeft w:val="0"/>
      <w:marRight w:val="0"/>
      <w:marTop w:val="0"/>
      <w:marBottom w:val="0"/>
      <w:divBdr>
        <w:top w:val="none" w:sz="0" w:space="0" w:color="auto"/>
        <w:left w:val="none" w:sz="0" w:space="0" w:color="auto"/>
        <w:bottom w:val="none" w:sz="0" w:space="0" w:color="auto"/>
        <w:right w:val="none" w:sz="0" w:space="0" w:color="auto"/>
      </w:divBdr>
      <w:divsChild>
        <w:div w:id="365906292">
          <w:marLeft w:val="-150"/>
          <w:marRight w:val="-150"/>
          <w:marTop w:val="0"/>
          <w:marBottom w:val="0"/>
          <w:divBdr>
            <w:top w:val="none" w:sz="0" w:space="0" w:color="auto"/>
            <w:left w:val="none" w:sz="0" w:space="0" w:color="auto"/>
            <w:bottom w:val="none" w:sz="0" w:space="0" w:color="auto"/>
            <w:right w:val="none" w:sz="0" w:space="0" w:color="auto"/>
          </w:divBdr>
          <w:divsChild>
            <w:div w:id="69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357">
      <w:bodyDiv w:val="1"/>
      <w:marLeft w:val="0"/>
      <w:marRight w:val="0"/>
      <w:marTop w:val="0"/>
      <w:marBottom w:val="0"/>
      <w:divBdr>
        <w:top w:val="none" w:sz="0" w:space="0" w:color="auto"/>
        <w:left w:val="none" w:sz="0" w:space="0" w:color="auto"/>
        <w:bottom w:val="none" w:sz="0" w:space="0" w:color="auto"/>
        <w:right w:val="none" w:sz="0" w:space="0" w:color="auto"/>
      </w:divBdr>
      <w:divsChild>
        <w:div w:id="729309622">
          <w:marLeft w:val="0"/>
          <w:marRight w:val="0"/>
          <w:marTop w:val="0"/>
          <w:marBottom w:val="263"/>
          <w:divBdr>
            <w:top w:val="none" w:sz="0" w:space="0" w:color="auto"/>
            <w:left w:val="none" w:sz="0" w:space="0" w:color="auto"/>
            <w:bottom w:val="single" w:sz="4" w:space="6" w:color="EEEEEE"/>
            <w:right w:val="none" w:sz="0" w:space="0" w:color="auto"/>
          </w:divBdr>
        </w:div>
      </w:divsChild>
    </w:div>
    <w:div w:id="357239249">
      <w:bodyDiv w:val="1"/>
      <w:marLeft w:val="0"/>
      <w:marRight w:val="0"/>
      <w:marTop w:val="0"/>
      <w:marBottom w:val="0"/>
      <w:divBdr>
        <w:top w:val="none" w:sz="0" w:space="0" w:color="auto"/>
        <w:left w:val="none" w:sz="0" w:space="0" w:color="auto"/>
        <w:bottom w:val="none" w:sz="0" w:space="0" w:color="auto"/>
        <w:right w:val="none" w:sz="0" w:space="0" w:color="auto"/>
      </w:divBdr>
    </w:div>
    <w:div w:id="357436644">
      <w:bodyDiv w:val="1"/>
      <w:marLeft w:val="0"/>
      <w:marRight w:val="0"/>
      <w:marTop w:val="0"/>
      <w:marBottom w:val="0"/>
      <w:divBdr>
        <w:top w:val="none" w:sz="0" w:space="0" w:color="auto"/>
        <w:left w:val="none" w:sz="0" w:space="0" w:color="auto"/>
        <w:bottom w:val="none" w:sz="0" w:space="0" w:color="auto"/>
        <w:right w:val="none" w:sz="0" w:space="0" w:color="auto"/>
      </w:divBdr>
      <w:divsChild>
        <w:div w:id="496656778">
          <w:marLeft w:val="-150"/>
          <w:marRight w:val="-150"/>
          <w:marTop w:val="0"/>
          <w:marBottom w:val="0"/>
          <w:divBdr>
            <w:top w:val="none" w:sz="0" w:space="0" w:color="auto"/>
            <w:left w:val="none" w:sz="0" w:space="0" w:color="auto"/>
            <w:bottom w:val="none" w:sz="0" w:space="0" w:color="auto"/>
            <w:right w:val="none" w:sz="0" w:space="0" w:color="auto"/>
          </w:divBdr>
          <w:divsChild>
            <w:div w:id="98764528">
              <w:marLeft w:val="0"/>
              <w:marRight w:val="0"/>
              <w:marTop w:val="0"/>
              <w:marBottom w:val="0"/>
              <w:divBdr>
                <w:top w:val="none" w:sz="0" w:space="0" w:color="auto"/>
                <w:left w:val="none" w:sz="0" w:space="0" w:color="auto"/>
                <w:bottom w:val="none" w:sz="0" w:space="0" w:color="auto"/>
                <w:right w:val="none" w:sz="0" w:space="0" w:color="auto"/>
              </w:divBdr>
              <w:divsChild>
                <w:div w:id="7518543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1637641">
          <w:marLeft w:val="0"/>
          <w:marRight w:val="0"/>
          <w:marTop w:val="0"/>
          <w:marBottom w:val="300"/>
          <w:divBdr>
            <w:top w:val="none" w:sz="0" w:space="0" w:color="auto"/>
            <w:left w:val="none" w:sz="0" w:space="0" w:color="auto"/>
            <w:bottom w:val="none" w:sz="0" w:space="0" w:color="auto"/>
            <w:right w:val="none" w:sz="0" w:space="0" w:color="auto"/>
          </w:divBdr>
        </w:div>
      </w:divsChild>
    </w:div>
    <w:div w:id="357588932">
      <w:bodyDiv w:val="1"/>
      <w:marLeft w:val="0"/>
      <w:marRight w:val="0"/>
      <w:marTop w:val="0"/>
      <w:marBottom w:val="0"/>
      <w:divBdr>
        <w:top w:val="none" w:sz="0" w:space="0" w:color="auto"/>
        <w:left w:val="none" w:sz="0" w:space="0" w:color="auto"/>
        <w:bottom w:val="none" w:sz="0" w:space="0" w:color="auto"/>
        <w:right w:val="none" w:sz="0" w:space="0" w:color="auto"/>
      </w:divBdr>
      <w:divsChild>
        <w:div w:id="224991361">
          <w:marLeft w:val="0"/>
          <w:marRight w:val="0"/>
          <w:marTop w:val="0"/>
          <w:marBottom w:val="250"/>
          <w:divBdr>
            <w:top w:val="none" w:sz="0" w:space="0" w:color="auto"/>
            <w:left w:val="none" w:sz="0" w:space="0" w:color="auto"/>
            <w:bottom w:val="none" w:sz="0" w:space="0" w:color="auto"/>
            <w:right w:val="none" w:sz="0" w:space="0" w:color="auto"/>
          </w:divBdr>
        </w:div>
      </w:divsChild>
    </w:div>
    <w:div w:id="358090320">
      <w:bodyDiv w:val="1"/>
      <w:marLeft w:val="0"/>
      <w:marRight w:val="0"/>
      <w:marTop w:val="0"/>
      <w:marBottom w:val="0"/>
      <w:divBdr>
        <w:top w:val="none" w:sz="0" w:space="0" w:color="auto"/>
        <w:left w:val="none" w:sz="0" w:space="0" w:color="auto"/>
        <w:bottom w:val="none" w:sz="0" w:space="0" w:color="auto"/>
        <w:right w:val="none" w:sz="0" w:space="0" w:color="auto"/>
      </w:divBdr>
    </w:div>
    <w:div w:id="358118562">
      <w:bodyDiv w:val="1"/>
      <w:marLeft w:val="0"/>
      <w:marRight w:val="0"/>
      <w:marTop w:val="0"/>
      <w:marBottom w:val="0"/>
      <w:divBdr>
        <w:top w:val="none" w:sz="0" w:space="0" w:color="auto"/>
        <w:left w:val="none" w:sz="0" w:space="0" w:color="auto"/>
        <w:bottom w:val="none" w:sz="0" w:space="0" w:color="auto"/>
        <w:right w:val="none" w:sz="0" w:space="0" w:color="auto"/>
      </w:divBdr>
      <w:divsChild>
        <w:div w:id="687371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8120441">
      <w:bodyDiv w:val="1"/>
      <w:marLeft w:val="0"/>
      <w:marRight w:val="0"/>
      <w:marTop w:val="0"/>
      <w:marBottom w:val="0"/>
      <w:divBdr>
        <w:top w:val="none" w:sz="0" w:space="0" w:color="auto"/>
        <w:left w:val="none" w:sz="0" w:space="0" w:color="auto"/>
        <w:bottom w:val="none" w:sz="0" w:space="0" w:color="auto"/>
        <w:right w:val="none" w:sz="0" w:space="0" w:color="auto"/>
      </w:divBdr>
    </w:div>
    <w:div w:id="358160880">
      <w:bodyDiv w:val="1"/>
      <w:marLeft w:val="0"/>
      <w:marRight w:val="0"/>
      <w:marTop w:val="0"/>
      <w:marBottom w:val="0"/>
      <w:divBdr>
        <w:top w:val="none" w:sz="0" w:space="0" w:color="auto"/>
        <w:left w:val="none" w:sz="0" w:space="0" w:color="auto"/>
        <w:bottom w:val="none" w:sz="0" w:space="0" w:color="auto"/>
        <w:right w:val="none" w:sz="0" w:space="0" w:color="auto"/>
      </w:divBdr>
      <w:divsChild>
        <w:div w:id="376274443">
          <w:marLeft w:val="0"/>
          <w:marRight w:val="0"/>
          <w:marTop w:val="0"/>
          <w:marBottom w:val="0"/>
          <w:divBdr>
            <w:top w:val="none" w:sz="0" w:space="0" w:color="auto"/>
            <w:left w:val="none" w:sz="0" w:space="0" w:color="auto"/>
            <w:bottom w:val="none" w:sz="0" w:space="0" w:color="auto"/>
            <w:right w:val="none" w:sz="0" w:space="0" w:color="auto"/>
          </w:divBdr>
        </w:div>
        <w:div w:id="411436496">
          <w:marLeft w:val="0"/>
          <w:marRight w:val="0"/>
          <w:marTop w:val="300"/>
          <w:marBottom w:val="300"/>
          <w:divBdr>
            <w:top w:val="none" w:sz="0" w:space="0" w:color="auto"/>
            <w:left w:val="none" w:sz="0" w:space="0" w:color="auto"/>
            <w:bottom w:val="none" w:sz="0" w:space="0" w:color="auto"/>
            <w:right w:val="none" w:sz="0" w:space="0" w:color="auto"/>
          </w:divBdr>
        </w:div>
      </w:divsChild>
    </w:div>
    <w:div w:id="358163550">
      <w:bodyDiv w:val="1"/>
      <w:marLeft w:val="0"/>
      <w:marRight w:val="0"/>
      <w:marTop w:val="0"/>
      <w:marBottom w:val="0"/>
      <w:divBdr>
        <w:top w:val="none" w:sz="0" w:space="0" w:color="auto"/>
        <w:left w:val="none" w:sz="0" w:space="0" w:color="auto"/>
        <w:bottom w:val="none" w:sz="0" w:space="0" w:color="auto"/>
        <w:right w:val="none" w:sz="0" w:space="0" w:color="auto"/>
      </w:divBdr>
    </w:div>
    <w:div w:id="358434125">
      <w:bodyDiv w:val="1"/>
      <w:marLeft w:val="0"/>
      <w:marRight w:val="0"/>
      <w:marTop w:val="0"/>
      <w:marBottom w:val="0"/>
      <w:divBdr>
        <w:top w:val="none" w:sz="0" w:space="0" w:color="auto"/>
        <w:left w:val="none" w:sz="0" w:space="0" w:color="auto"/>
        <w:bottom w:val="none" w:sz="0" w:space="0" w:color="auto"/>
        <w:right w:val="none" w:sz="0" w:space="0" w:color="auto"/>
      </w:divBdr>
    </w:div>
    <w:div w:id="358776001">
      <w:bodyDiv w:val="1"/>
      <w:marLeft w:val="0"/>
      <w:marRight w:val="0"/>
      <w:marTop w:val="0"/>
      <w:marBottom w:val="0"/>
      <w:divBdr>
        <w:top w:val="none" w:sz="0" w:space="0" w:color="auto"/>
        <w:left w:val="none" w:sz="0" w:space="0" w:color="auto"/>
        <w:bottom w:val="none" w:sz="0" w:space="0" w:color="auto"/>
        <w:right w:val="none" w:sz="0" w:space="0" w:color="auto"/>
      </w:divBdr>
      <w:divsChild>
        <w:div w:id="13196445">
          <w:marLeft w:val="0"/>
          <w:marRight w:val="0"/>
          <w:marTop w:val="0"/>
          <w:marBottom w:val="300"/>
          <w:divBdr>
            <w:top w:val="none" w:sz="0" w:space="0" w:color="auto"/>
            <w:left w:val="none" w:sz="0" w:space="0" w:color="auto"/>
            <w:bottom w:val="none" w:sz="0" w:space="0" w:color="auto"/>
            <w:right w:val="none" w:sz="0" w:space="0" w:color="auto"/>
          </w:divBdr>
        </w:div>
        <w:div w:id="360863590">
          <w:marLeft w:val="0"/>
          <w:marRight w:val="0"/>
          <w:marTop w:val="0"/>
          <w:marBottom w:val="450"/>
          <w:divBdr>
            <w:top w:val="none" w:sz="0" w:space="0" w:color="auto"/>
            <w:left w:val="none" w:sz="0" w:space="0" w:color="auto"/>
            <w:bottom w:val="none" w:sz="0" w:space="0" w:color="auto"/>
            <w:right w:val="none" w:sz="0" w:space="0" w:color="auto"/>
          </w:divBdr>
          <w:divsChild>
            <w:div w:id="266814573">
              <w:marLeft w:val="0"/>
              <w:marRight w:val="225"/>
              <w:marTop w:val="0"/>
              <w:marBottom w:val="0"/>
              <w:divBdr>
                <w:top w:val="none" w:sz="0" w:space="0" w:color="auto"/>
                <w:left w:val="none" w:sz="0" w:space="0" w:color="auto"/>
                <w:bottom w:val="none" w:sz="0" w:space="0" w:color="auto"/>
                <w:right w:val="none" w:sz="0" w:space="0" w:color="auto"/>
              </w:divBdr>
            </w:div>
            <w:div w:id="275522116">
              <w:marLeft w:val="0"/>
              <w:marRight w:val="0"/>
              <w:marTop w:val="0"/>
              <w:marBottom w:val="75"/>
              <w:divBdr>
                <w:top w:val="none" w:sz="0" w:space="0" w:color="auto"/>
                <w:left w:val="none" w:sz="0" w:space="0" w:color="auto"/>
                <w:bottom w:val="none" w:sz="0" w:space="0" w:color="auto"/>
                <w:right w:val="none" w:sz="0" w:space="0" w:color="auto"/>
              </w:divBdr>
              <w:divsChild>
                <w:div w:id="3727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02802">
      <w:bodyDiv w:val="1"/>
      <w:marLeft w:val="0"/>
      <w:marRight w:val="0"/>
      <w:marTop w:val="0"/>
      <w:marBottom w:val="0"/>
      <w:divBdr>
        <w:top w:val="none" w:sz="0" w:space="0" w:color="auto"/>
        <w:left w:val="none" w:sz="0" w:space="0" w:color="auto"/>
        <w:bottom w:val="none" w:sz="0" w:space="0" w:color="auto"/>
        <w:right w:val="none" w:sz="0" w:space="0" w:color="auto"/>
      </w:divBdr>
    </w:div>
    <w:div w:id="359554573">
      <w:bodyDiv w:val="1"/>
      <w:marLeft w:val="0"/>
      <w:marRight w:val="0"/>
      <w:marTop w:val="0"/>
      <w:marBottom w:val="0"/>
      <w:divBdr>
        <w:top w:val="none" w:sz="0" w:space="0" w:color="auto"/>
        <w:left w:val="none" w:sz="0" w:space="0" w:color="auto"/>
        <w:bottom w:val="none" w:sz="0" w:space="0" w:color="auto"/>
        <w:right w:val="none" w:sz="0" w:space="0" w:color="auto"/>
      </w:divBdr>
      <w:divsChild>
        <w:div w:id="1888757498">
          <w:marLeft w:val="0"/>
          <w:marRight w:val="0"/>
          <w:marTop w:val="0"/>
          <w:marBottom w:val="300"/>
          <w:divBdr>
            <w:top w:val="none" w:sz="0" w:space="0" w:color="auto"/>
            <w:left w:val="none" w:sz="0" w:space="0" w:color="auto"/>
            <w:bottom w:val="none" w:sz="0" w:space="0" w:color="auto"/>
            <w:right w:val="none" w:sz="0" w:space="0" w:color="auto"/>
          </w:divBdr>
        </w:div>
        <w:div w:id="66150951">
          <w:marLeft w:val="15"/>
          <w:marRight w:val="225"/>
          <w:marTop w:val="0"/>
          <w:marBottom w:val="105"/>
          <w:divBdr>
            <w:top w:val="none" w:sz="0" w:space="0" w:color="auto"/>
            <w:left w:val="none" w:sz="0" w:space="0" w:color="auto"/>
            <w:bottom w:val="none" w:sz="0" w:space="0" w:color="auto"/>
            <w:right w:val="none" w:sz="0" w:space="0" w:color="auto"/>
          </w:divBdr>
          <w:divsChild>
            <w:div w:id="1282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8251">
      <w:bodyDiv w:val="1"/>
      <w:marLeft w:val="0"/>
      <w:marRight w:val="0"/>
      <w:marTop w:val="0"/>
      <w:marBottom w:val="0"/>
      <w:divBdr>
        <w:top w:val="none" w:sz="0" w:space="0" w:color="auto"/>
        <w:left w:val="none" w:sz="0" w:space="0" w:color="auto"/>
        <w:bottom w:val="none" w:sz="0" w:space="0" w:color="auto"/>
        <w:right w:val="none" w:sz="0" w:space="0" w:color="auto"/>
      </w:divBdr>
    </w:div>
    <w:div w:id="360008604">
      <w:bodyDiv w:val="1"/>
      <w:marLeft w:val="0"/>
      <w:marRight w:val="0"/>
      <w:marTop w:val="0"/>
      <w:marBottom w:val="0"/>
      <w:divBdr>
        <w:top w:val="none" w:sz="0" w:space="0" w:color="auto"/>
        <w:left w:val="none" w:sz="0" w:space="0" w:color="auto"/>
        <w:bottom w:val="none" w:sz="0" w:space="0" w:color="auto"/>
        <w:right w:val="none" w:sz="0" w:space="0" w:color="auto"/>
      </w:divBdr>
      <w:divsChild>
        <w:div w:id="361638455">
          <w:marLeft w:val="-225"/>
          <w:marRight w:val="-225"/>
          <w:marTop w:val="0"/>
          <w:marBottom w:val="0"/>
          <w:divBdr>
            <w:top w:val="none" w:sz="0" w:space="0" w:color="auto"/>
            <w:left w:val="none" w:sz="0" w:space="0" w:color="auto"/>
            <w:bottom w:val="none" w:sz="0" w:space="0" w:color="auto"/>
            <w:right w:val="none" w:sz="0" w:space="0" w:color="auto"/>
          </w:divBdr>
        </w:div>
        <w:div w:id="701245048">
          <w:marLeft w:val="-225"/>
          <w:marRight w:val="-225"/>
          <w:marTop w:val="0"/>
          <w:marBottom w:val="0"/>
          <w:divBdr>
            <w:top w:val="none" w:sz="0" w:space="0" w:color="auto"/>
            <w:left w:val="none" w:sz="0" w:space="0" w:color="auto"/>
            <w:bottom w:val="none" w:sz="0" w:space="0" w:color="auto"/>
            <w:right w:val="none" w:sz="0" w:space="0" w:color="auto"/>
          </w:divBdr>
        </w:div>
      </w:divsChild>
    </w:div>
    <w:div w:id="360056787">
      <w:bodyDiv w:val="1"/>
      <w:marLeft w:val="0"/>
      <w:marRight w:val="0"/>
      <w:marTop w:val="0"/>
      <w:marBottom w:val="0"/>
      <w:divBdr>
        <w:top w:val="none" w:sz="0" w:space="0" w:color="auto"/>
        <w:left w:val="none" w:sz="0" w:space="0" w:color="auto"/>
        <w:bottom w:val="none" w:sz="0" w:space="0" w:color="auto"/>
        <w:right w:val="none" w:sz="0" w:space="0" w:color="auto"/>
      </w:divBdr>
      <w:divsChild>
        <w:div w:id="439646187">
          <w:marLeft w:val="0"/>
          <w:marRight w:val="0"/>
          <w:marTop w:val="0"/>
          <w:marBottom w:val="0"/>
          <w:divBdr>
            <w:top w:val="none" w:sz="0" w:space="0" w:color="auto"/>
            <w:left w:val="none" w:sz="0" w:space="0" w:color="auto"/>
            <w:bottom w:val="none" w:sz="0" w:space="0" w:color="auto"/>
            <w:right w:val="none" w:sz="0" w:space="0" w:color="auto"/>
          </w:divBdr>
        </w:div>
      </w:divsChild>
    </w:div>
    <w:div w:id="360133235">
      <w:bodyDiv w:val="1"/>
      <w:marLeft w:val="0"/>
      <w:marRight w:val="0"/>
      <w:marTop w:val="0"/>
      <w:marBottom w:val="0"/>
      <w:divBdr>
        <w:top w:val="none" w:sz="0" w:space="0" w:color="auto"/>
        <w:left w:val="none" w:sz="0" w:space="0" w:color="auto"/>
        <w:bottom w:val="none" w:sz="0" w:space="0" w:color="auto"/>
        <w:right w:val="none" w:sz="0" w:space="0" w:color="auto"/>
      </w:divBdr>
      <w:divsChild>
        <w:div w:id="386295852">
          <w:marLeft w:val="0"/>
          <w:marRight w:val="0"/>
          <w:marTop w:val="0"/>
          <w:marBottom w:val="360"/>
          <w:divBdr>
            <w:top w:val="none" w:sz="0" w:space="0" w:color="auto"/>
            <w:left w:val="none" w:sz="0" w:space="0" w:color="auto"/>
            <w:bottom w:val="none" w:sz="0" w:space="0" w:color="auto"/>
            <w:right w:val="none" w:sz="0" w:space="0" w:color="auto"/>
          </w:divBdr>
        </w:div>
        <w:div w:id="620765904">
          <w:marLeft w:val="0"/>
          <w:marRight w:val="0"/>
          <w:marTop w:val="0"/>
          <w:marBottom w:val="0"/>
          <w:divBdr>
            <w:top w:val="none" w:sz="0" w:space="0" w:color="auto"/>
            <w:left w:val="none" w:sz="0" w:space="0" w:color="auto"/>
            <w:bottom w:val="none" w:sz="0" w:space="0" w:color="auto"/>
            <w:right w:val="none" w:sz="0" w:space="0" w:color="auto"/>
          </w:divBdr>
        </w:div>
      </w:divsChild>
    </w:div>
    <w:div w:id="360596932">
      <w:bodyDiv w:val="1"/>
      <w:marLeft w:val="0"/>
      <w:marRight w:val="0"/>
      <w:marTop w:val="0"/>
      <w:marBottom w:val="0"/>
      <w:divBdr>
        <w:top w:val="none" w:sz="0" w:space="0" w:color="auto"/>
        <w:left w:val="none" w:sz="0" w:space="0" w:color="auto"/>
        <w:bottom w:val="none" w:sz="0" w:space="0" w:color="auto"/>
        <w:right w:val="none" w:sz="0" w:space="0" w:color="auto"/>
      </w:divBdr>
      <w:divsChild>
        <w:div w:id="98187863">
          <w:marLeft w:val="0"/>
          <w:marRight w:val="0"/>
          <w:marTop w:val="0"/>
          <w:marBottom w:val="450"/>
          <w:divBdr>
            <w:top w:val="none" w:sz="0" w:space="0" w:color="auto"/>
            <w:left w:val="none" w:sz="0" w:space="0" w:color="auto"/>
            <w:bottom w:val="none" w:sz="0" w:space="0" w:color="auto"/>
            <w:right w:val="none" w:sz="0" w:space="0" w:color="auto"/>
          </w:divBdr>
          <w:divsChild>
            <w:div w:id="90709205">
              <w:marLeft w:val="0"/>
              <w:marRight w:val="0"/>
              <w:marTop w:val="0"/>
              <w:marBottom w:val="75"/>
              <w:divBdr>
                <w:top w:val="none" w:sz="0" w:space="0" w:color="auto"/>
                <w:left w:val="none" w:sz="0" w:space="0" w:color="auto"/>
                <w:bottom w:val="none" w:sz="0" w:space="0" w:color="auto"/>
                <w:right w:val="none" w:sz="0" w:space="0" w:color="auto"/>
              </w:divBdr>
            </w:div>
          </w:divsChild>
        </w:div>
        <w:div w:id="698508252">
          <w:marLeft w:val="0"/>
          <w:marRight w:val="0"/>
          <w:marTop w:val="0"/>
          <w:marBottom w:val="0"/>
          <w:divBdr>
            <w:top w:val="none" w:sz="0" w:space="0" w:color="auto"/>
            <w:left w:val="none" w:sz="0" w:space="0" w:color="auto"/>
            <w:bottom w:val="none" w:sz="0" w:space="0" w:color="auto"/>
            <w:right w:val="none" w:sz="0" w:space="0" w:color="auto"/>
          </w:divBdr>
          <w:divsChild>
            <w:div w:id="141771992">
              <w:marLeft w:val="0"/>
              <w:marRight w:val="450"/>
              <w:marTop w:val="0"/>
              <w:marBottom w:val="150"/>
              <w:divBdr>
                <w:top w:val="none" w:sz="0" w:space="0" w:color="auto"/>
                <w:left w:val="none" w:sz="0" w:space="0" w:color="auto"/>
                <w:bottom w:val="none" w:sz="0" w:space="0" w:color="auto"/>
                <w:right w:val="none" w:sz="0" w:space="0" w:color="auto"/>
              </w:divBdr>
              <w:divsChild>
                <w:div w:id="7223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7348">
      <w:bodyDiv w:val="1"/>
      <w:marLeft w:val="0"/>
      <w:marRight w:val="0"/>
      <w:marTop w:val="0"/>
      <w:marBottom w:val="0"/>
      <w:divBdr>
        <w:top w:val="none" w:sz="0" w:space="0" w:color="auto"/>
        <w:left w:val="none" w:sz="0" w:space="0" w:color="auto"/>
        <w:bottom w:val="none" w:sz="0" w:space="0" w:color="auto"/>
        <w:right w:val="none" w:sz="0" w:space="0" w:color="auto"/>
      </w:divBdr>
      <w:divsChild>
        <w:div w:id="466709164">
          <w:marLeft w:val="0"/>
          <w:marRight w:val="0"/>
          <w:marTop w:val="0"/>
          <w:marBottom w:val="0"/>
          <w:divBdr>
            <w:top w:val="none" w:sz="0" w:space="0" w:color="auto"/>
            <w:left w:val="none" w:sz="0" w:space="0" w:color="auto"/>
            <w:bottom w:val="none" w:sz="0" w:space="0" w:color="auto"/>
            <w:right w:val="none" w:sz="0" w:space="0" w:color="auto"/>
          </w:divBdr>
        </w:div>
      </w:divsChild>
    </w:div>
    <w:div w:id="360866633">
      <w:bodyDiv w:val="1"/>
      <w:marLeft w:val="0"/>
      <w:marRight w:val="0"/>
      <w:marTop w:val="0"/>
      <w:marBottom w:val="0"/>
      <w:divBdr>
        <w:top w:val="none" w:sz="0" w:space="0" w:color="auto"/>
        <w:left w:val="none" w:sz="0" w:space="0" w:color="auto"/>
        <w:bottom w:val="none" w:sz="0" w:space="0" w:color="auto"/>
        <w:right w:val="none" w:sz="0" w:space="0" w:color="auto"/>
      </w:divBdr>
    </w:div>
    <w:div w:id="360936426">
      <w:bodyDiv w:val="1"/>
      <w:marLeft w:val="0"/>
      <w:marRight w:val="0"/>
      <w:marTop w:val="0"/>
      <w:marBottom w:val="0"/>
      <w:divBdr>
        <w:top w:val="none" w:sz="0" w:space="0" w:color="auto"/>
        <w:left w:val="none" w:sz="0" w:space="0" w:color="auto"/>
        <w:bottom w:val="none" w:sz="0" w:space="0" w:color="auto"/>
        <w:right w:val="none" w:sz="0" w:space="0" w:color="auto"/>
      </w:divBdr>
      <w:divsChild>
        <w:div w:id="412745798">
          <w:marLeft w:val="0"/>
          <w:marRight w:val="0"/>
          <w:marTop w:val="0"/>
          <w:marBottom w:val="0"/>
          <w:divBdr>
            <w:top w:val="none" w:sz="0" w:space="0" w:color="auto"/>
            <w:left w:val="none" w:sz="0" w:space="0" w:color="auto"/>
            <w:bottom w:val="none" w:sz="0" w:space="0" w:color="auto"/>
            <w:right w:val="none" w:sz="0" w:space="0" w:color="auto"/>
          </w:divBdr>
          <w:divsChild>
            <w:div w:id="7479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413">
      <w:bodyDiv w:val="1"/>
      <w:marLeft w:val="0"/>
      <w:marRight w:val="0"/>
      <w:marTop w:val="0"/>
      <w:marBottom w:val="0"/>
      <w:divBdr>
        <w:top w:val="none" w:sz="0" w:space="0" w:color="auto"/>
        <w:left w:val="none" w:sz="0" w:space="0" w:color="auto"/>
        <w:bottom w:val="none" w:sz="0" w:space="0" w:color="auto"/>
        <w:right w:val="none" w:sz="0" w:space="0" w:color="auto"/>
      </w:divBdr>
      <w:divsChild>
        <w:div w:id="498737342">
          <w:marLeft w:val="0"/>
          <w:marRight w:val="0"/>
          <w:marTop w:val="0"/>
          <w:marBottom w:val="250"/>
          <w:divBdr>
            <w:top w:val="none" w:sz="0" w:space="0" w:color="auto"/>
            <w:left w:val="none" w:sz="0" w:space="0" w:color="auto"/>
            <w:bottom w:val="single" w:sz="4" w:space="4" w:color="000000"/>
            <w:right w:val="none" w:sz="0" w:space="0" w:color="auto"/>
          </w:divBdr>
        </w:div>
      </w:divsChild>
    </w:div>
    <w:div w:id="361170795">
      <w:bodyDiv w:val="1"/>
      <w:marLeft w:val="0"/>
      <w:marRight w:val="0"/>
      <w:marTop w:val="0"/>
      <w:marBottom w:val="0"/>
      <w:divBdr>
        <w:top w:val="none" w:sz="0" w:space="0" w:color="auto"/>
        <w:left w:val="none" w:sz="0" w:space="0" w:color="auto"/>
        <w:bottom w:val="none" w:sz="0" w:space="0" w:color="auto"/>
        <w:right w:val="none" w:sz="0" w:space="0" w:color="auto"/>
      </w:divBdr>
      <w:divsChild>
        <w:div w:id="1560938316">
          <w:marLeft w:val="0"/>
          <w:marRight w:val="0"/>
          <w:marTop w:val="0"/>
          <w:marBottom w:val="0"/>
          <w:divBdr>
            <w:top w:val="none" w:sz="0" w:space="0" w:color="auto"/>
            <w:left w:val="none" w:sz="0" w:space="0" w:color="auto"/>
            <w:bottom w:val="none" w:sz="0" w:space="0" w:color="auto"/>
            <w:right w:val="none" w:sz="0" w:space="0" w:color="auto"/>
          </w:divBdr>
          <w:divsChild>
            <w:div w:id="745492565">
              <w:marLeft w:val="0"/>
              <w:marRight w:val="0"/>
              <w:marTop w:val="0"/>
              <w:marBottom w:val="0"/>
              <w:divBdr>
                <w:top w:val="none" w:sz="0" w:space="0" w:color="auto"/>
                <w:left w:val="none" w:sz="0" w:space="0" w:color="auto"/>
                <w:bottom w:val="none" w:sz="0" w:space="0" w:color="auto"/>
                <w:right w:val="none" w:sz="0" w:space="0" w:color="auto"/>
              </w:divBdr>
            </w:div>
          </w:divsChild>
        </w:div>
        <w:div w:id="1941058606">
          <w:marLeft w:val="0"/>
          <w:marRight w:val="0"/>
          <w:marTop w:val="0"/>
          <w:marBottom w:val="0"/>
          <w:divBdr>
            <w:top w:val="none" w:sz="0" w:space="0" w:color="auto"/>
            <w:left w:val="none" w:sz="0" w:space="0" w:color="auto"/>
            <w:bottom w:val="none" w:sz="0" w:space="0" w:color="auto"/>
            <w:right w:val="none" w:sz="0" w:space="0" w:color="auto"/>
          </w:divBdr>
          <w:divsChild>
            <w:div w:id="1801457611">
              <w:marLeft w:val="0"/>
              <w:marRight w:val="0"/>
              <w:marTop w:val="0"/>
              <w:marBottom w:val="0"/>
              <w:divBdr>
                <w:top w:val="none" w:sz="0" w:space="0" w:color="auto"/>
                <w:left w:val="none" w:sz="0" w:space="0" w:color="auto"/>
                <w:bottom w:val="none" w:sz="0" w:space="0" w:color="auto"/>
                <w:right w:val="none" w:sz="0" w:space="0" w:color="auto"/>
              </w:divBdr>
            </w:div>
          </w:divsChild>
        </w:div>
        <w:div w:id="1308196677">
          <w:marLeft w:val="0"/>
          <w:marRight w:val="0"/>
          <w:marTop w:val="0"/>
          <w:marBottom w:val="0"/>
          <w:divBdr>
            <w:top w:val="none" w:sz="0" w:space="0" w:color="auto"/>
            <w:left w:val="none" w:sz="0" w:space="0" w:color="auto"/>
            <w:bottom w:val="none" w:sz="0" w:space="0" w:color="auto"/>
            <w:right w:val="none" w:sz="0" w:space="0" w:color="auto"/>
          </w:divBdr>
        </w:div>
      </w:divsChild>
    </w:div>
    <w:div w:id="361442633">
      <w:bodyDiv w:val="1"/>
      <w:marLeft w:val="0"/>
      <w:marRight w:val="0"/>
      <w:marTop w:val="0"/>
      <w:marBottom w:val="0"/>
      <w:divBdr>
        <w:top w:val="none" w:sz="0" w:space="0" w:color="auto"/>
        <w:left w:val="none" w:sz="0" w:space="0" w:color="auto"/>
        <w:bottom w:val="none" w:sz="0" w:space="0" w:color="auto"/>
        <w:right w:val="none" w:sz="0" w:space="0" w:color="auto"/>
      </w:divBdr>
    </w:div>
    <w:div w:id="361516679">
      <w:bodyDiv w:val="1"/>
      <w:marLeft w:val="0"/>
      <w:marRight w:val="0"/>
      <w:marTop w:val="0"/>
      <w:marBottom w:val="0"/>
      <w:divBdr>
        <w:top w:val="none" w:sz="0" w:space="0" w:color="auto"/>
        <w:left w:val="none" w:sz="0" w:space="0" w:color="auto"/>
        <w:bottom w:val="none" w:sz="0" w:space="0" w:color="auto"/>
        <w:right w:val="none" w:sz="0" w:space="0" w:color="auto"/>
      </w:divBdr>
      <w:divsChild>
        <w:div w:id="1373458762">
          <w:marLeft w:val="-150"/>
          <w:marRight w:val="-150"/>
          <w:marTop w:val="0"/>
          <w:marBottom w:val="0"/>
          <w:divBdr>
            <w:top w:val="none" w:sz="0" w:space="0" w:color="auto"/>
            <w:left w:val="none" w:sz="0" w:space="0" w:color="auto"/>
            <w:bottom w:val="none" w:sz="0" w:space="0" w:color="auto"/>
            <w:right w:val="none" w:sz="0" w:space="0" w:color="auto"/>
          </w:divBdr>
          <w:divsChild>
            <w:div w:id="1825853541">
              <w:marLeft w:val="0"/>
              <w:marRight w:val="0"/>
              <w:marTop w:val="0"/>
              <w:marBottom w:val="0"/>
              <w:divBdr>
                <w:top w:val="none" w:sz="0" w:space="0" w:color="auto"/>
                <w:left w:val="none" w:sz="0" w:space="0" w:color="auto"/>
                <w:bottom w:val="none" w:sz="0" w:space="0" w:color="auto"/>
                <w:right w:val="none" w:sz="0" w:space="0" w:color="auto"/>
              </w:divBdr>
              <w:divsChild>
                <w:div w:id="1436828716">
                  <w:marLeft w:val="-150"/>
                  <w:marRight w:val="-150"/>
                  <w:marTop w:val="0"/>
                  <w:marBottom w:val="0"/>
                  <w:divBdr>
                    <w:top w:val="none" w:sz="0" w:space="0" w:color="auto"/>
                    <w:left w:val="none" w:sz="0" w:space="0" w:color="auto"/>
                    <w:bottom w:val="none" w:sz="0" w:space="0" w:color="auto"/>
                    <w:right w:val="none" w:sz="0" w:space="0" w:color="auto"/>
                  </w:divBdr>
                  <w:divsChild>
                    <w:div w:id="733700719">
                      <w:marLeft w:val="0"/>
                      <w:marRight w:val="0"/>
                      <w:marTop w:val="0"/>
                      <w:marBottom w:val="0"/>
                      <w:divBdr>
                        <w:top w:val="none" w:sz="0" w:space="0" w:color="auto"/>
                        <w:left w:val="none" w:sz="0" w:space="0" w:color="auto"/>
                        <w:bottom w:val="none" w:sz="0" w:space="0" w:color="auto"/>
                        <w:right w:val="none" w:sz="0" w:space="0" w:color="auto"/>
                      </w:divBdr>
                      <w:divsChild>
                        <w:div w:id="668677091">
                          <w:marLeft w:val="-150"/>
                          <w:marRight w:val="-150"/>
                          <w:marTop w:val="0"/>
                          <w:marBottom w:val="0"/>
                          <w:divBdr>
                            <w:top w:val="none" w:sz="0" w:space="0" w:color="auto"/>
                            <w:left w:val="none" w:sz="0" w:space="0" w:color="auto"/>
                            <w:bottom w:val="none" w:sz="0" w:space="0" w:color="auto"/>
                            <w:right w:val="none" w:sz="0" w:space="0" w:color="auto"/>
                          </w:divBdr>
                          <w:divsChild>
                            <w:div w:id="438524474">
                              <w:marLeft w:val="0"/>
                              <w:marRight w:val="0"/>
                              <w:marTop w:val="0"/>
                              <w:marBottom w:val="0"/>
                              <w:divBdr>
                                <w:top w:val="none" w:sz="0" w:space="0" w:color="auto"/>
                                <w:left w:val="none" w:sz="0" w:space="0" w:color="auto"/>
                                <w:bottom w:val="none" w:sz="0" w:space="0" w:color="auto"/>
                                <w:right w:val="none" w:sz="0" w:space="0" w:color="auto"/>
                              </w:divBdr>
                              <w:divsChild>
                                <w:div w:id="1329481438">
                                  <w:marLeft w:val="0"/>
                                  <w:marRight w:val="0"/>
                                  <w:marTop w:val="0"/>
                                  <w:marBottom w:val="75"/>
                                  <w:divBdr>
                                    <w:top w:val="none" w:sz="0" w:space="0" w:color="auto"/>
                                    <w:left w:val="none" w:sz="0" w:space="0" w:color="auto"/>
                                    <w:bottom w:val="none" w:sz="0" w:space="0" w:color="auto"/>
                                    <w:right w:val="none" w:sz="0" w:space="0" w:color="auto"/>
                                  </w:divBdr>
                                </w:div>
                                <w:div w:id="351960584">
                                  <w:marLeft w:val="0"/>
                                  <w:marRight w:val="0"/>
                                  <w:marTop w:val="0"/>
                                  <w:marBottom w:val="0"/>
                                  <w:divBdr>
                                    <w:top w:val="none" w:sz="0" w:space="0" w:color="auto"/>
                                    <w:left w:val="none" w:sz="0" w:space="0" w:color="auto"/>
                                    <w:bottom w:val="none" w:sz="0" w:space="0" w:color="auto"/>
                                    <w:right w:val="none" w:sz="0" w:space="0" w:color="auto"/>
                                  </w:divBdr>
                                  <w:divsChild>
                                    <w:div w:id="1653872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7031373">
                              <w:marLeft w:val="0"/>
                              <w:marRight w:val="0"/>
                              <w:marTop w:val="0"/>
                              <w:marBottom w:val="0"/>
                              <w:divBdr>
                                <w:top w:val="none" w:sz="0" w:space="0" w:color="auto"/>
                                <w:left w:val="none" w:sz="0" w:space="0" w:color="auto"/>
                                <w:bottom w:val="none" w:sz="0" w:space="0" w:color="auto"/>
                                <w:right w:val="none" w:sz="0" w:space="0" w:color="auto"/>
                              </w:divBdr>
                              <w:divsChild>
                                <w:div w:id="1159543478">
                                  <w:marLeft w:val="0"/>
                                  <w:marRight w:val="0"/>
                                  <w:marTop w:val="0"/>
                                  <w:marBottom w:val="0"/>
                                  <w:divBdr>
                                    <w:top w:val="none" w:sz="0" w:space="0" w:color="auto"/>
                                    <w:left w:val="none" w:sz="0" w:space="0" w:color="auto"/>
                                    <w:bottom w:val="none" w:sz="0" w:space="0" w:color="auto"/>
                                    <w:right w:val="none" w:sz="0" w:space="0" w:color="auto"/>
                                  </w:divBdr>
                                  <w:divsChild>
                                    <w:div w:id="91842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2892">
                      <w:marLeft w:val="0"/>
                      <w:marRight w:val="0"/>
                      <w:marTop w:val="0"/>
                      <w:marBottom w:val="0"/>
                      <w:divBdr>
                        <w:top w:val="none" w:sz="0" w:space="0" w:color="auto"/>
                        <w:left w:val="none" w:sz="0" w:space="0" w:color="auto"/>
                        <w:bottom w:val="none" w:sz="0" w:space="0" w:color="auto"/>
                        <w:right w:val="none" w:sz="0" w:space="0" w:color="auto"/>
                      </w:divBdr>
                      <w:divsChild>
                        <w:div w:id="1777477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1635813">
      <w:bodyDiv w:val="1"/>
      <w:marLeft w:val="0"/>
      <w:marRight w:val="0"/>
      <w:marTop w:val="0"/>
      <w:marBottom w:val="0"/>
      <w:divBdr>
        <w:top w:val="none" w:sz="0" w:space="0" w:color="auto"/>
        <w:left w:val="none" w:sz="0" w:space="0" w:color="auto"/>
        <w:bottom w:val="none" w:sz="0" w:space="0" w:color="auto"/>
        <w:right w:val="none" w:sz="0" w:space="0" w:color="auto"/>
      </w:divBdr>
      <w:divsChild>
        <w:div w:id="474488111">
          <w:marLeft w:val="750"/>
          <w:marRight w:val="0"/>
          <w:marTop w:val="0"/>
          <w:marBottom w:val="0"/>
          <w:divBdr>
            <w:top w:val="none" w:sz="0" w:space="0" w:color="auto"/>
            <w:left w:val="none" w:sz="0" w:space="0" w:color="auto"/>
            <w:bottom w:val="none" w:sz="0" w:space="0" w:color="auto"/>
            <w:right w:val="none" w:sz="0" w:space="0" w:color="auto"/>
          </w:divBdr>
        </w:div>
      </w:divsChild>
    </w:div>
    <w:div w:id="361828633">
      <w:bodyDiv w:val="1"/>
      <w:marLeft w:val="0"/>
      <w:marRight w:val="0"/>
      <w:marTop w:val="0"/>
      <w:marBottom w:val="0"/>
      <w:divBdr>
        <w:top w:val="none" w:sz="0" w:space="0" w:color="auto"/>
        <w:left w:val="none" w:sz="0" w:space="0" w:color="auto"/>
        <w:bottom w:val="none" w:sz="0" w:space="0" w:color="auto"/>
        <w:right w:val="none" w:sz="0" w:space="0" w:color="auto"/>
      </w:divBdr>
      <w:divsChild>
        <w:div w:id="770050269">
          <w:marLeft w:val="0"/>
          <w:marRight w:val="0"/>
          <w:marTop w:val="376"/>
          <w:marBottom w:val="0"/>
          <w:divBdr>
            <w:top w:val="none" w:sz="0" w:space="0" w:color="auto"/>
            <w:left w:val="none" w:sz="0" w:space="0" w:color="auto"/>
            <w:bottom w:val="none" w:sz="0" w:space="0" w:color="auto"/>
            <w:right w:val="none" w:sz="0" w:space="0" w:color="auto"/>
          </w:divBdr>
        </w:div>
      </w:divsChild>
    </w:div>
    <w:div w:id="361903561">
      <w:bodyDiv w:val="1"/>
      <w:marLeft w:val="0"/>
      <w:marRight w:val="0"/>
      <w:marTop w:val="0"/>
      <w:marBottom w:val="0"/>
      <w:divBdr>
        <w:top w:val="none" w:sz="0" w:space="0" w:color="auto"/>
        <w:left w:val="none" w:sz="0" w:space="0" w:color="auto"/>
        <w:bottom w:val="none" w:sz="0" w:space="0" w:color="auto"/>
        <w:right w:val="none" w:sz="0" w:space="0" w:color="auto"/>
      </w:divBdr>
      <w:divsChild>
        <w:div w:id="1533572525">
          <w:marLeft w:val="-225"/>
          <w:marRight w:val="-225"/>
          <w:marTop w:val="0"/>
          <w:marBottom w:val="0"/>
          <w:divBdr>
            <w:top w:val="none" w:sz="0" w:space="0" w:color="auto"/>
            <w:left w:val="none" w:sz="0" w:space="0" w:color="auto"/>
            <w:bottom w:val="none" w:sz="0" w:space="0" w:color="auto"/>
            <w:right w:val="none" w:sz="0" w:space="0" w:color="auto"/>
          </w:divBdr>
          <w:divsChild>
            <w:div w:id="1592855622">
              <w:marLeft w:val="0"/>
              <w:marRight w:val="0"/>
              <w:marTop w:val="0"/>
              <w:marBottom w:val="0"/>
              <w:divBdr>
                <w:top w:val="none" w:sz="0" w:space="0" w:color="auto"/>
                <w:left w:val="none" w:sz="0" w:space="0" w:color="auto"/>
                <w:bottom w:val="none" w:sz="0" w:space="0" w:color="auto"/>
                <w:right w:val="none" w:sz="0" w:space="0" w:color="auto"/>
              </w:divBdr>
              <w:divsChild>
                <w:div w:id="648441102">
                  <w:marLeft w:val="-225"/>
                  <w:marRight w:val="-225"/>
                  <w:marTop w:val="0"/>
                  <w:marBottom w:val="0"/>
                  <w:divBdr>
                    <w:top w:val="none" w:sz="0" w:space="0" w:color="auto"/>
                    <w:left w:val="none" w:sz="0" w:space="0" w:color="auto"/>
                    <w:bottom w:val="none" w:sz="0" w:space="0" w:color="auto"/>
                    <w:right w:val="none" w:sz="0" w:space="0" w:color="auto"/>
                  </w:divBdr>
                  <w:divsChild>
                    <w:div w:id="917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891">
          <w:marLeft w:val="-225"/>
          <w:marRight w:val="-225"/>
          <w:marTop w:val="0"/>
          <w:marBottom w:val="0"/>
          <w:divBdr>
            <w:top w:val="none" w:sz="0" w:space="0" w:color="auto"/>
            <w:left w:val="none" w:sz="0" w:space="0" w:color="auto"/>
            <w:bottom w:val="none" w:sz="0" w:space="0" w:color="auto"/>
            <w:right w:val="none" w:sz="0" w:space="0" w:color="auto"/>
          </w:divBdr>
          <w:divsChild>
            <w:div w:id="576479637">
              <w:marLeft w:val="0"/>
              <w:marRight w:val="0"/>
              <w:marTop w:val="0"/>
              <w:marBottom w:val="0"/>
              <w:divBdr>
                <w:top w:val="none" w:sz="0" w:space="0" w:color="auto"/>
                <w:left w:val="none" w:sz="0" w:space="0" w:color="auto"/>
                <w:bottom w:val="none" w:sz="0" w:space="0" w:color="auto"/>
                <w:right w:val="none" w:sz="0" w:space="0" w:color="auto"/>
              </w:divBdr>
              <w:divsChild>
                <w:div w:id="1590696239">
                  <w:marLeft w:val="0"/>
                  <w:marRight w:val="0"/>
                  <w:marTop w:val="0"/>
                  <w:marBottom w:val="0"/>
                  <w:divBdr>
                    <w:top w:val="none" w:sz="0" w:space="0" w:color="auto"/>
                    <w:left w:val="none" w:sz="0" w:space="0" w:color="auto"/>
                    <w:bottom w:val="none" w:sz="0" w:space="0" w:color="auto"/>
                    <w:right w:val="none" w:sz="0" w:space="0" w:color="auto"/>
                  </w:divBdr>
                  <w:divsChild>
                    <w:div w:id="135993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186169">
              <w:marLeft w:val="1463"/>
              <w:marRight w:val="0"/>
              <w:marTop w:val="0"/>
              <w:marBottom w:val="0"/>
              <w:divBdr>
                <w:top w:val="none" w:sz="0" w:space="0" w:color="auto"/>
                <w:left w:val="none" w:sz="0" w:space="0" w:color="auto"/>
                <w:bottom w:val="none" w:sz="0" w:space="0" w:color="auto"/>
                <w:right w:val="none" w:sz="0" w:space="0" w:color="auto"/>
              </w:divBdr>
              <w:divsChild>
                <w:div w:id="8013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62426">
          <w:marLeft w:val="-225"/>
          <w:marRight w:val="-225"/>
          <w:marTop w:val="0"/>
          <w:marBottom w:val="0"/>
          <w:divBdr>
            <w:top w:val="none" w:sz="0" w:space="0" w:color="auto"/>
            <w:left w:val="none" w:sz="0" w:space="0" w:color="auto"/>
            <w:bottom w:val="none" w:sz="0" w:space="0" w:color="auto"/>
            <w:right w:val="none" w:sz="0" w:space="0" w:color="auto"/>
          </w:divBdr>
          <w:divsChild>
            <w:div w:id="190921896">
              <w:marLeft w:val="1463"/>
              <w:marRight w:val="0"/>
              <w:marTop w:val="0"/>
              <w:marBottom w:val="0"/>
              <w:divBdr>
                <w:top w:val="none" w:sz="0" w:space="0" w:color="auto"/>
                <w:left w:val="none" w:sz="0" w:space="0" w:color="auto"/>
                <w:bottom w:val="none" w:sz="0" w:space="0" w:color="auto"/>
                <w:right w:val="none" w:sz="0" w:space="0" w:color="auto"/>
              </w:divBdr>
              <w:divsChild>
                <w:div w:id="15080222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61977381">
      <w:bodyDiv w:val="1"/>
      <w:marLeft w:val="0"/>
      <w:marRight w:val="0"/>
      <w:marTop w:val="0"/>
      <w:marBottom w:val="0"/>
      <w:divBdr>
        <w:top w:val="none" w:sz="0" w:space="0" w:color="auto"/>
        <w:left w:val="none" w:sz="0" w:space="0" w:color="auto"/>
        <w:bottom w:val="none" w:sz="0" w:space="0" w:color="auto"/>
        <w:right w:val="none" w:sz="0" w:space="0" w:color="auto"/>
      </w:divBdr>
      <w:divsChild>
        <w:div w:id="32729026">
          <w:marLeft w:val="-225"/>
          <w:marRight w:val="-225"/>
          <w:marTop w:val="0"/>
          <w:marBottom w:val="0"/>
          <w:divBdr>
            <w:top w:val="none" w:sz="0" w:space="0" w:color="auto"/>
            <w:left w:val="none" w:sz="0" w:space="0" w:color="auto"/>
            <w:bottom w:val="none" w:sz="0" w:space="0" w:color="auto"/>
            <w:right w:val="none" w:sz="0" w:space="0" w:color="auto"/>
          </w:divBdr>
          <w:divsChild>
            <w:div w:id="287055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61982951">
      <w:bodyDiv w:val="1"/>
      <w:marLeft w:val="0"/>
      <w:marRight w:val="0"/>
      <w:marTop w:val="0"/>
      <w:marBottom w:val="0"/>
      <w:divBdr>
        <w:top w:val="none" w:sz="0" w:space="0" w:color="auto"/>
        <w:left w:val="none" w:sz="0" w:space="0" w:color="auto"/>
        <w:bottom w:val="none" w:sz="0" w:space="0" w:color="auto"/>
        <w:right w:val="none" w:sz="0" w:space="0" w:color="auto"/>
      </w:divBdr>
      <w:divsChild>
        <w:div w:id="1919709942">
          <w:marLeft w:val="-225"/>
          <w:marRight w:val="-225"/>
          <w:marTop w:val="0"/>
          <w:marBottom w:val="0"/>
          <w:divBdr>
            <w:top w:val="none" w:sz="0" w:space="0" w:color="auto"/>
            <w:left w:val="none" w:sz="0" w:space="0" w:color="auto"/>
            <w:bottom w:val="none" w:sz="0" w:space="0" w:color="auto"/>
            <w:right w:val="none" w:sz="0" w:space="0" w:color="auto"/>
          </w:divBdr>
          <w:divsChild>
            <w:div w:id="860971238">
              <w:marLeft w:val="0"/>
              <w:marRight w:val="0"/>
              <w:marTop w:val="0"/>
              <w:marBottom w:val="0"/>
              <w:divBdr>
                <w:top w:val="none" w:sz="0" w:space="0" w:color="auto"/>
                <w:left w:val="none" w:sz="0" w:space="0" w:color="auto"/>
                <w:bottom w:val="none" w:sz="0" w:space="0" w:color="auto"/>
                <w:right w:val="none" w:sz="0" w:space="0" w:color="auto"/>
              </w:divBdr>
              <w:divsChild>
                <w:div w:id="129203834">
                  <w:marLeft w:val="-225"/>
                  <w:marRight w:val="-225"/>
                  <w:marTop w:val="0"/>
                  <w:marBottom w:val="0"/>
                  <w:divBdr>
                    <w:top w:val="none" w:sz="0" w:space="0" w:color="auto"/>
                    <w:left w:val="none" w:sz="0" w:space="0" w:color="auto"/>
                    <w:bottom w:val="none" w:sz="0" w:space="0" w:color="auto"/>
                    <w:right w:val="none" w:sz="0" w:space="0" w:color="auto"/>
                  </w:divBdr>
                  <w:divsChild>
                    <w:div w:id="522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2622">
          <w:marLeft w:val="-225"/>
          <w:marRight w:val="-225"/>
          <w:marTop w:val="0"/>
          <w:marBottom w:val="0"/>
          <w:divBdr>
            <w:top w:val="none" w:sz="0" w:space="0" w:color="auto"/>
            <w:left w:val="none" w:sz="0" w:space="0" w:color="auto"/>
            <w:bottom w:val="none" w:sz="0" w:space="0" w:color="auto"/>
            <w:right w:val="none" w:sz="0" w:space="0" w:color="auto"/>
          </w:divBdr>
          <w:divsChild>
            <w:div w:id="1293251612">
              <w:marLeft w:val="0"/>
              <w:marRight w:val="0"/>
              <w:marTop w:val="0"/>
              <w:marBottom w:val="0"/>
              <w:divBdr>
                <w:top w:val="none" w:sz="0" w:space="0" w:color="auto"/>
                <w:left w:val="none" w:sz="0" w:space="0" w:color="auto"/>
                <w:bottom w:val="none" w:sz="0" w:space="0" w:color="auto"/>
                <w:right w:val="none" w:sz="0" w:space="0" w:color="auto"/>
              </w:divBdr>
              <w:divsChild>
                <w:div w:id="1547913773">
                  <w:marLeft w:val="0"/>
                  <w:marRight w:val="0"/>
                  <w:marTop w:val="0"/>
                  <w:marBottom w:val="0"/>
                  <w:divBdr>
                    <w:top w:val="none" w:sz="0" w:space="0" w:color="auto"/>
                    <w:left w:val="none" w:sz="0" w:space="0" w:color="auto"/>
                    <w:bottom w:val="none" w:sz="0" w:space="0" w:color="auto"/>
                    <w:right w:val="none" w:sz="0" w:space="0" w:color="auto"/>
                  </w:divBdr>
                  <w:divsChild>
                    <w:div w:id="1676762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3834148">
              <w:marLeft w:val="1463"/>
              <w:marRight w:val="0"/>
              <w:marTop w:val="0"/>
              <w:marBottom w:val="0"/>
              <w:divBdr>
                <w:top w:val="none" w:sz="0" w:space="0" w:color="auto"/>
                <w:left w:val="none" w:sz="0" w:space="0" w:color="auto"/>
                <w:bottom w:val="none" w:sz="0" w:space="0" w:color="auto"/>
                <w:right w:val="none" w:sz="0" w:space="0" w:color="auto"/>
              </w:divBdr>
              <w:divsChild>
                <w:div w:id="920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2889">
          <w:marLeft w:val="-225"/>
          <w:marRight w:val="-225"/>
          <w:marTop w:val="0"/>
          <w:marBottom w:val="0"/>
          <w:divBdr>
            <w:top w:val="none" w:sz="0" w:space="0" w:color="auto"/>
            <w:left w:val="none" w:sz="0" w:space="0" w:color="auto"/>
            <w:bottom w:val="none" w:sz="0" w:space="0" w:color="auto"/>
            <w:right w:val="none" w:sz="0" w:space="0" w:color="auto"/>
          </w:divBdr>
          <w:divsChild>
            <w:div w:id="1396735142">
              <w:marLeft w:val="1463"/>
              <w:marRight w:val="0"/>
              <w:marTop w:val="0"/>
              <w:marBottom w:val="0"/>
              <w:divBdr>
                <w:top w:val="none" w:sz="0" w:space="0" w:color="auto"/>
                <w:left w:val="none" w:sz="0" w:space="0" w:color="auto"/>
                <w:bottom w:val="none" w:sz="0" w:space="0" w:color="auto"/>
                <w:right w:val="none" w:sz="0" w:space="0" w:color="auto"/>
              </w:divBdr>
              <w:divsChild>
                <w:div w:id="100362465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62101733">
      <w:bodyDiv w:val="1"/>
      <w:marLeft w:val="0"/>
      <w:marRight w:val="0"/>
      <w:marTop w:val="0"/>
      <w:marBottom w:val="0"/>
      <w:divBdr>
        <w:top w:val="none" w:sz="0" w:space="0" w:color="auto"/>
        <w:left w:val="none" w:sz="0" w:space="0" w:color="auto"/>
        <w:bottom w:val="none" w:sz="0" w:space="0" w:color="auto"/>
        <w:right w:val="none" w:sz="0" w:space="0" w:color="auto"/>
      </w:divBdr>
      <w:divsChild>
        <w:div w:id="773863645">
          <w:marLeft w:val="-225"/>
          <w:marRight w:val="-225"/>
          <w:marTop w:val="0"/>
          <w:marBottom w:val="0"/>
          <w:divBdr>
            <w:top w:val="none" w:sz="0" w:space="0" w:color="auto"/>
            <w:left w:val="none" w:sz="0" w:space="0" w:color="auto"/>
            <w:bottom w:val="none" w:sz="0" w:space="0" w:color="auto"/>
            <w:right w:val="none" w:sz="0" w:space="0" w:color="auto"/>
          </w:divBdr>
        </w:div>
      </w:divsChild>
    </w:div>
    <w:div w:id="362243322">
      <w:bodyDiv w:val="1"/>
      <w:marLeft w:val="0"/>
      <w:marRight w:val="0"/>
      <w:marTop w:val="0"/>
      <w:marBottom w:val="0"/>
      <w:divBdr>
        <w:top w:val="none" w:sz="0" w:space="0" w:color="auto"/>
        <w:left w:val="none" w:sz="0" w:space="0" w:color="auto"/>
        <w:bottom w:val="none" w:sz="0" w:space="0" w:color="auto"/>
        <w:right w:val="none" w:sz="0" w:space="0" w:color="auto"/>
      </w:divBdr>
      <w:divsChild>
        <w:div w:id="19478594">
          <w:marLeft w:val="0"/>
          <w:marRight w:val="0"/>
          <w:marTop w:val="450"/>
          <w:marBottom w:val="435"/>
          <w:divBdr>
            <w:top w:val="none" w:sz="0" w:space="0" w:color="auto"/>
            <w:left w:val="none" w:sz="0" w:space="0" w:color="auto"/>
            <w:bottom w:val="none" w:sz="0" w:space="0" w:color="auto"/>
            <w:right w:val="none" w:sz="0" w:space="0" w:color="auto"/>
          </w:divBdr>
        </w:div>
      </w:divsChild>
    </w:div>
    <w:div w:id="362369709">
      <w:bodyDiv w:val="1"/>
      <w:marLeft w:val="0"/>
      <w:marRight w:val="0"/>
      <w:marTop w:val="0"/>
      <w:marBottom w:val="0"/>
      <w:divBdr>
        <w:top w:val="none" w:sz="0" w:space="0" w:color="auto"/>
        <w:left w:val="none" w:sz="0" w:space="0" w:color="auto"/>
        <w:bottom w:val="none" w:sz="0" w:space="0" w:color="auto"/>
        <w:right w:val="none" w:sz="0" w:space="0" w:color="auto"/>
      </w:divBdr>
    </w:div>
    <w:div w:id="362438617">
      <w:bodyDiv w:val="1"/>
      <w:marLeft w:val="0"/>
      <w:marRight w:val="0"/>
      <w:marTop w:val="0"/>
      <w:marBottom w:val="0"/>
      <w:divBdr>
        <w:top w:val="none" w:sz="0" w:space="0" w:color="auto"/>
        <w:left w:val="none" w:sz="0" w:space="0" w:color="auto"/>
        <w:bottom w:val="none" w:sz="0" w:space="0" w:color="auto"/>
        <w:right w:val="none" w:sz="0" w:space="0" w:color="auto"/>
      </w:divBdr>
      <w:divsChild>
        <w:div w:id="462236611">
          <w:marLeft w:val="0"/>
          <w:marRight w:val="0"/>
          <w:marTop w:val="0"/>
          <w:marBottom w:val="0"/>
          <w:divBdr>
            <w:top w:val="none" w:sz="0" w:space="0" w:color="auto"/>
            <w:left w:val="none" w:sz="0" w:space="0" w:color="auto"/>
            <w:bottom w:val="none" w:sz="0" w:space="0" w:color="auto"/>
            <w:right w:val="none" w:sz="0" w:space="0" w:color="auto"/>
          </w:divBdr>
        </w:div>
      </w:divsChild>
    </w:div>
    <w:div w:id="362482761">
      <w:bodyDiv w:val="1"/>
      <w:marLeft w:val="0"/>
      <w:marRight w:val="0"/>
      <w:marTop w:val="0"/>
      <w:marBottom w:val="0"/>
      <w:divBdr>
        <w:top w:val="none" w:sz="0" w:space="0" w:color="auto"/>
        <w:left w:val="none" w:sz="0" w:space="0" w:color="auto"/>
        <w:bottom w:val="none" w:sz="0" w:space="0" w:color="auto"/>
        <w:right w:val="none" w:sz="0" w:space="0" w:color="auto"/>
      </w:divBdr>
      <w:divsChild>
        <w:div w:id="31881090">
          <w:marLeft w:val="0"/>
          <w:marRight w:val="0"/>
          <w:marTop w:val="0"/>
          <w:marBottom w:val="250"/>
          <w:divBdr>
            <w:top w:val="none" w:sz="0" w:space="0" w:color="auto"/>
            <w:left w:val="none" w:sz="0" w:space="0" w:color="auto"/>
            <w:bottom w:val="none" w:sz="0" w:space="0" w:color="auto"/>
            <w:right w:val="none" w:sz="0" w:space="0" w:color="auto"/>
          </w:divBdr>
        </w:div>
        <w:div w:id="274099822">
          <w:marLeft w:val="0"/>
          <w:marRight w:val="0"/>
          <w:marTop w:val="0"/>
          <w:marBottom w:val="376"/>
          <w:divBdr>
            <w:top w:val="none" w:sz="0" w:space="0" w:color="auto"/>
            <w:left w:val="none" w:sz="0" w:space="0" w:color="auto"/>
            <w:bottom w:val="none" w:sz="0" w:space="0" w:color="auto"/>
            <w:right w:val="none" w:sz="0" w:space="0" w:color="auto"/>
          </w:divBdr>
        </w:div>
        <w:div w:id="760175670">
          <w:marLeft w:val="0"/>
          <w:marRight w:val="0"/>
          <w:marTop w:val="0"/>
          <w:marBottom w:val="0"/>
          <w:divBdr>
            <w:top w:val="none" w:sz="0" w:space="0" w:color="auto"/>
            <w:left w:val="none" w:sz="0" w:space="0" w:color="auto"/>
            <w:bottom w:val="none" w:sz="0" w:space="0" w:color="auto"/>
            <w:right w:val="none" w:sz="0" w:space="0" w:color="auto"/>
          </w:divBdr>
          <w:divsChild>
            <w:div w:id="300309572">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62680690">
      <w:bodyDiv w:val="1"/>
      <w:marLeft w:val="0"/>
      <w:marRight w:val="0"/>
      <w:marTop w:val="0"/>
      <w:marBottom w:val="0"/>
      <w:divBdr>
        <w:top w:val="none" w:sz="0" w:space="0" w:color="auto"/>
        <w:left w:val="none" w:sz="0" w:space="0" w:color="auto"/>
        <w:bottom w:val="none" w:sz="0" w:space="0" w:color="auto"/>
        <w:right w:val="none" w:sz="0" w:space="0" w:color="auto"/>
      </w:divBdr>
      <w:divsChild>
        <w:div w:id="675882854">
          <w:marLeft w:val="0"/>
          <w:marRight w:val="0"/>
          <w:marTop w:val="0"/>
          <w:marBottom w:val="0"/>
          <w:divBdr>
            <w:top w:val="none" w:sz="0" w:space="0" w:color="auto"/>
            <w:left w:val="none" w:sz="0" w:space="0" w:color="auto"/>
            <w:bottom w:val="none" w:sz="0" w:space="0" w:color="auto"/>
            <w:right w:val="none" w:sz="0" w:space="0" w:color="auto"/>
          </w:divBdr>
        </w:div>
      </w:divsChild>
    </w:div>
    <w:div w:id="362752232">
      <w:bodyDiv w:val="1"/>
      <w:marLeft w:val="0"/>
      <w:marRight w:val="0"/>
      <w:marTop w:val="0"/>
      <w:marBottom w:val="0"/>
      <w:divBdr>
        <w:top w:val="none" w:sz="0" w:space="0" w:color="auto"/>
        <w:left w:val="none" w:sz="0" w:space="0" w:color="auto"/>
        <w:bottom w:val="none" w:sz="0" w:space="0" w:color="auto"/>
        <w:right w:val="none" w:sz="0" w:space="0" w:color="auto"/>
      </w:divBdr>
      <w:divsChild>
        <w:div w:id="9264655">
          <w:marLeft w:val="0"/>
          <w:marRight w:val="0"/>
          <w:marTop w:val="150"/>
          <w:marBottom w:val="330"/>
          <w:divBdr>
            <w:top w:val="none" w:sz="0" w:space="0" w:color="auto"/>
            <w:left w:val="none" w:sz="0" w:space="0" w:color="auto"/>
            <w:bottom w:val="none" w:sz="0" w:space="0" w:color="auto"/>
            <w:right w:val="none" w:sz="0" w:space="0" w:color="auto"/>
          </w:divBdr>
          <w:divsChild>
            <w:div w:id="156574703">
              <w:marLeft w:val="0"/>
              <w:marRight w:val="0"/>
              <w:marTop w:val="0"/>
              <w:marBottom w:val="0"/>
              <w:divBdr>
                <w:top w:val="none" w:sz="0" w:space="0" w:color="auto"/>
                <w:left w:val="none" w:sz="0" w:space="0" w:color="auto"/>
                <w:bottom w:val="none" w:sz="0" w:space="0" w:color="auto"/>
                <w:right w:val="none" w:sz="0" w:space="0" w:color="auto"/>
              </w:divBdr>
            </w:div>
          </w:divsChild>
        </w:div>
        <w:div w:id="193543660">
          <w:marLeft w:val="0"/>
          <w:marRight w:val="0"/>
          <w:marTop w:val="0"/>
          <w:marBottom w:val="0"/>
          <w:divBdr>
            <w:top w:val="none" w:sz="0" w:space="0" w:color="auto"/>
            <w:left w:val="none" w:sz="0" w:space="0" w:color="auto"/>
            <w:bottom w:val="none" w:sz="0" w:space="0" w:color="auto"/>
            <w:right w:val="none" w:sz="0" w:space="0" w:color="auto"/>
          </w:divBdr>
        </w:div>
      </w:divsChild>
    </w:div>
    <w:div w:id="362905464">
      <w:bodyDiv w:val="1"/>
      <w:marLeft w:val="0"/>
      <w:marRight w:val="0"/>
      <w:marTop w:val="0"/>
      <w:marBottom w:val="0"/>
      <w:divBdr>
        <w:top w:val="none" w:sz="0" w:space="0" w:color="auto"/>
        <w:left w:val="none" w:sz="0" w:space="0" w:color="auto"/>
        <w:bottom w:val="none" w:sz="0" w:space="0" w:color="auto"/>
        <w:right w:val="none" w:sz="0" w:space="0" w:color="auto"/>
      </w:divBdr>
      <w:divsChild>
        <w:div w:id="216742269">
          <w:marLeft w:val="0"/>
          <w:marRight w:val="0"/>
          <w:marTop w:val="0"/>
          <w:marBottom w:val="345"/>
          <w:divBdr>
            <w:top w:val="none" w:sz="0" w:space="0" w:color="auto"/>
            <w:left w:val="none" w:sz="0" w:space="0" w:color="auto"/>
            <w:bottom w:val="none" w:sz="0" w:space="0" w:color="auto"/>
            <w:right w:val="none" w:sz="0" w:space="0" w:color="auto"/>
          </w:divBdr>
        </w:div>
      </w:divsChild>
    </w:div>
    <w:div w:id="363406656">
      <w:bodyDiv w:val="1"/>
      <w:marLeft w:val="0"/>
      <w:marRight w:val="0"/>
      <w:marTop w:val="0"/>
      <w:marBottom w:val="0"/>
      <w:divBdr>
        <w:top w:val="none" w:sz="0" w:space="0" w:color="auto"/>
        <w:left w:val="none" w:sz="0" w:space="0" w:color="auto"/>
        <w:bottom w:val="none" w:sz="0" w:space="0" w:color="auto"/>
        <w:right w:val="none" w:sz="0" w:space="0" w:color="auto"/>
      </w:divBdr>
      <w:divsChild>
        <w:div w:id="39331786">
          <w:marLeft w:val="750"/>
          <w:marRight w:val="0"/>
          <w:marTop w:val="0"/>
          <w:marBottom w:val="0"/>
          <w:divBdr>
            <w:top w:val="none" w:sz="0" w:space="0" w:color="auto"/>
            <w:left w:val="none" w:sz="0" w:space="0" w:color="auto"/>
            <w:bottom w:val="none" w:sz="0" w:space="0" w:color="auto"/>
            <w:right w:val="none" w:sz="0" w:space="0" w:color="auto"/>
          </w:divBdr>
          <w:divsChild>
            <w:div w:id="519929281">
              <w:marLeft w:val="15"/>
              <w:marRight w:val="225"/>
              <w:marTop w:val="165"/>
              <w:marBottom w:val="105"/>
              <w:divBdr>
                <w:top w:val="none" w:sz="0" w:space="0" w:color="auto"/>
                <w:left w:val="none" w:sz="0" w:space="0" w:color="auto"/>
                <w:bottom w:val="none" w:sz="0" w:space="0" w:color="auto"/>
                <w:right w:val="none" w:sz="0" w:space="0" w:color="auto"/>
              </w:divBdr>
              <w:divsChild>
                <w:div w:id="3744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6262">
          <w:marLeft w:val="750"/>
          <w:marRight w:val="1500"/>
          <w:marTop w:val="0"/>
          <w:marBottom w:val="0"/>
          <w:divBdr>
            <w:top w:val="none" w:sz="0" w:space="0" w:color="auto"/>
            <w:left w:val="none" w:sz="0" w:space="0" w:color="auto"/>
            <w:bottom w:val="none" w:sz="0" w:space="0" w:color="auto"/>
            <w:right w:val="none" w:sz="0" w:space="0" w:color="auto"/>
          </w:divBdr>
        </w:div>
      </w:divsChild>
    </w:div>
    <w:div w:id="363412088">
      <w:bodyDiv w:val="1"/>
      <w:marLeft w:val="0"/>
      <w:marRight w:val="0"/>
      <w:marTop w:val="0"/>
      <w:marBottom w:val="0"/>
      <w:divBdr>
        <w:top w:val="none" w:sz="0" w:space="0" w:color="auto"/>
        <w:left w:val="none" w:sz="0" w:space="0" w:color="auto"/>
        <w:bottom w:val="none" w:sz="0" w:space="0" w:color="auto"/>
        <w:right w:val="none" w:sz="0" w:space="0" w:color="auto"/>
      </w:divBdr>
    </w:div>
    <w:div w:id="363601921">
      <w:bodyDiv w:val="1"/>
      <w:marLeft w:val="0"/>
      <w:marRight w:val="0"/>
      <w:marTop w:val="0"/>
      <w:marBottom w:val="0"/>
      <w:divBdr>
        <w:top w:val="none" w:sz="0" w:space="0" w:color="auto"/>
        <w:left w:val="none" w:sz="0" w:space="0" w:color="auto"/>
        <w:bottom w:val="none" w:sz="0" w:space="0" w:color="auto"/>
        <w:right w:val="none" w:sz="0" w:space="0" w:color="auto"/>
      </w:divBdr>
      <w:divsChild>
        <w:div w:id="111216648">
          <w:marLeft w:val="0"/>
          <w:marRight w:val="0"/>
          <w:marTop w:val="300"/>
          <w:marBottom w:val="300"/>
          <w:divBdr>
            <w:top w:val="none" w:sz="0" w:space="0" w:color="auto"/>
            <w:left w:val="none" w:sz="0" w:space="0" w:color="auto"/>
            <w:bottom w:val="none" w:sz="0" w:space="0" w:color="auto"/>
            <w:right w:val="none" w:sz="0" w:space="0" w:color="auto"/>
          </w:divBdr>
        </w:div>
        <w:div w:id="411703188">
          <w:marLeft w:val="0"/>
          <w:marRight w:val="0"/>
          <w:marTop w:val="0"/>
          <w:marBottom w:val="0"/>
          <w:divBdr>
            <w:top w:val="single" w:sz="6" w:space="15" w:color="D2D2D2"/>
            <w:left w:val="none" w:sz="0" w:space="0" w:color="auto"/>
            <w:bottom w:val="none" w:sz="0" w:space="0" w:color="auto"/>
            <w:right w:val="none" w:sz="0" w:space="0" w:color="auto"/>
          </w:divBdr>
        </w:div>
        <w:div w:id="585386527">
          <w:marLeft w:val="0"/>
          <w:marRight w:val="0"/>
          <w:marTop w:val="0"/>
          <w:marBottom w:val="0"/>
          <w:divBdr>
            <w:top w:val="none" w:sz="0" w:space="0" w:color="auto"/>
            <w:left w:val="none" w:sz="0" w:space="0" w:color="auto"/>
            <w:bottom w:val="none" w:sz="0" w:space="0" w:color="auto"/>
            <w:right w:val="none" w:sz="0" w:space="0" w:color="auto"/>
          </w:divBdr>
        </w:div>
        <w:div w:id="625888473">
          <w:marLeft w:val="0"/>
          <w:marRight w:val="0"/>
          <w:marTop w:val="0"/>
          <w:marBottom w:val="0"/>
          <w:divBdr>
            <w:top w:val="none" w:sz="0" w:space="0" w:color="auto"/>
            <w:left w:val="none" w:sz="0" w:space="0" w:color="auto"/>
            <w:bottom w:val="none" w:sz="0" w:space="0" w:color="auto"/>
            <w:right w:val="none" w:sz="0" w:space="0" w:color="auto"/>
          </w:divBdr>
        </w:div>
      </w:divsChild>
    </w:div>
    <w:div w:id="363753872">
      <w:bodyDiv w:val="1"/>
      <w:marLeft w:val="0"/>
      <w:marRight w:val="0"/>
      <w:marTop w:val="0"/>
      <w:marBottom w:val="0"/>
      <w:divBdr>
        <w:top w:val="none" w:sz="0" w:space="0" w:color="auto"/>
        <w:left w:val="none" w:sz="0" w:space="0" w:color="auto"/>
        <w:bottom w:val="none" w:sz="0" w:space="0" w:color="auto"/>
        <w:right w:val="none" w:sz="0" w:space="0" w:color="auto"/>
      </w:divBdr>
      <w:divsChild>
        <w:div w:id="341006396">
          <w:marLeft w:val="-225"/>
          <w:marRight w:val="-225"/>
          <w:marTop w:val="0"/>
          <w:marBottom w:val="0"/>
          <w:divBdr>
            <w:top w:val="none" w:sz="0" w:space="0" w:color="auto"/>
            <w:left w:val="none" w:sz="0" w:space="0" w:color="auto"/>
            <w:bottom w:val="none" w:sz="0" w:space="0" w:color="auto"/>
            <w:right w:val="none" w:sz="0" w:space="0" w:color="auto"/>
          </w:divBdr>
          <w:divsChild>
            <w:div w:id="26640142">
              <w:marLeft w:val="0"/>
              <w:marRight w:val="0"/>
              <w:marTop w:val="150"/>
              <w:marBottom w:val="0"/>
              <w:divBdr>
                <w:top w:val="none" w:sz="0" w:space="0" w:color="auto"/>
                <w:left w:val="none" w:sz="0" w:space="0" w:color="auto"/>
                <w:bottom w:val="none" w:sz="0" w:space="0" w:color="auto"/>
                <w:right w:val="none" w:sz="0" w:space="0" w:color="auto"/>
              </w:divBdr>
              <w:divsChild>
                <w:div w:id="3196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64777">
      <w:bodyDiv w:val="1"/>
      <w:marLeft w:val="0"/>
      <w:marRight w:val="0"/>
      <w:marTop w:val="0"/>
      <w:marBottom w:val="0"/>
      <w:divBdr>
        <w:top w:val="none" w:sz="0" w:space="0" w:color="auto"/>
        <w:left w:val="none" w:sz="0" w:space="0" w:color="auto"/>
        <w:bottom w:val="none" w:sz="0" w:space="0" w:color="auto"/>
        <w:right w:val="none" w:sz="0" w:space="0" w:color="auto"/>
      </w:divBdr>
    </w:div>
    <w:div w:id="364140333">
      <w:bodyDiv w:val="1"/>
      <w:marLeft w:val="0"/>
      <w:marRight w:val="0"/>
      <w:marTop w:val="0"/>
      <w:marBottom w:val="0"/>
      <w:divBdr>
        <w:top w:val="none" w:sz="0" w:space="0" w:color="auto"/>
        <w:left w:val="none" w:sz="0" w:space="0" w:color="auto"/>
        <w:bottom w:val="none" w:sz="0" w:space="0" w:color="auto"/>
        <w:right w:val="none" w:sz="0" w:space="0" w:color="auto"/>
      </w:divBdr>
      <w:divsChild>
        <w:div w:id="258295880">
          <w:marLeft w:val="0"/>
          <w:marRight w:val="0"/>
          <w:marTop w:val="0"/>
          <w:marBottom w:val="0"/>
          <w:divBdr>
            <w:top w:val="none" w:sz="0" w:space="0" w:color="auto"/>
            <w:left w:val="none" w:sz="0" w:space="0" w:color="auto"/>
            <w:bottom w:val="none" w:sz="0" w:space="0" w:color="auto"/>
            <w:right w:val="none" w:sz="0" w:space="0" w:color="auto"/>
          </w:divBdr>
        </w:div>
        <w:div w:id="1707365118">
          <w:marLeft w:val="0"/>
          <w:marRight w:val="0"/>
          <w:marTop w:val="450"/>
          <w:marBottom w:val="435"/>
          <w:divBdr>
            <w:top w:val="none" w:sz="0" w:space="0" w:color="auto"/>
            <w:left w:val="none" w:sz="0" w:space="0" w:color="auto"/>
            <w:bottom w:val="none" w:sz="0" w:space="0" w:color="auto"/>
            <w:right w:val="none" w:sz="0" w:space="0" w:color="auto"/>
          </w:divBdr>
          <w:divsChild>
            <w:div w:id="2145997168">
              <w:marLeft w:val="0"/>
              <w:marRight w:val="0"/>
              <w:marTop w:val="0"/>
              <w:marBottom w:val="0"/>
              <w:divBdr>
                <w:top w:val="none" w:sz="0" w:space="0" w:color="auto"/>
                <w:left w:val="none" w:sz="0" w:space="0" w:color="auto"/>
                <w:bottom w:val="none" w:sz="0" w:space="0" w:color="auto"/>
                <w:right w:val="none" w:sz="0" w:space="0" w:color="auto"/>
              </w:divBdr>
              <w:divsChild>
                <w:div w:id="44580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5109">
          <w:marLeft w:val="0"/>
          <w:marRight w:val="0"/>
          <w:marTop w:val="150"/>
          <w:marBottom w:val="330"/>
          <w:divBdr>
            <w:top w:val="none" w:sz="0" w:space="0" w:color="auto"/>
            <w:left w:val="none" w:sz="0" w:space="0" w:color="auto"/>
            <w:bottom w:val="none" w:sz="0" w:space="0" w:color="auto"/>
            <w:right w:val="none" w:sz="0" w:space="0" w:color="auto"/>
          </w:divBdr>
          <w:divsChild>
            <w:div w:id="1834637536">
              <w:marLeft w:val="0"/>
              <w:marRight w:val="0"/>
              <w:marTop w:val="0"/>
              <w:marBottom w:val="0"/>
              <w:divBdr>
                <w:top w:val="none" w:sz="0" w:space="0" w:color="auto"/>
                <w:left w:val="none" w:sz="0" w:space="0" w:color="auto"/>
                <w:bottom w:val="none" w:sz="0" w:space="0" w:color="auto"/>
                <w:right w:val="none" w:sz="0" w:space="0" w:color="auto"/>
              </w:divBdr>
            </w:div>
            <w:div w:id="1424644900">
              <w:marLeft w:val="0"/>
              <w:marRight w:val="0"/>
              <w:marTop w:val="0"/>
              <w:marBottom w:val="0"/>
              <w:divBdr>
                <w:top w:val="none" w:sz="0" w:space="0" w:color="auto"/>
                <w:left w:val="none" w:sz="0" w:space="0" w:color="auto"/>
                <w:bottom w:val="none" w:sz="0" w:space="0" w:color="auto"/>
                <w:right w:val="none" w:sz="0" w:space="0" w:color="auto"/>
              </w:divBdr>
              <w:divsChild>
                <w:div w:id="81306717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343437200">
                  <w:marLeft w:val="0"/>
                  <w:marRight w:val="0"/>
                  <w:marTop w:val="600"/>
                  <w:marBottom w:val="600"/>
                  <w:divBdr>
                    <w:top w:val="none" w:sz="0" w:space="0" w:color="auto"/>
                    <w:left w:val="none" w:sz="0" w:space="0" w:color="auto"/>
                    <w:bottom w:val="none" w:sz="0" w:space="0" w:color="auto"/>
                    <w:right w:val="none" w:sz="0" w:space="0" w:color="auto"/>
                  </w:divBdr>
                  <w:divsChild>
                    <w:div w:id="912852664">
                      <w:marLeft w:val="0"/>
                      <w:marRight w:val="0"/>
                      <w:marTop w:val="0"/>
                      <w:marBottom w:val="120"/>
                      <w:divBdr>
                        <w:top w:val="none" w:sz="0" w:space="0" w:color="auto"/>
                        <w:left w:val="none" w:sz="0" w:space="0" w:color="auto"/>
                        <w:bottom w:val="none" w:sz="0" w:space="0" w:color="auto"/>
                        <w:right w:val="none" w:sz="0" w:space="0" w:color="auto"/>
                      </w:divBdr>
                      <w:divsChild>
                        <w:div w:id="1913005410">
                          <w:marLeft w:val="0"/>
                          <w:marRight w:val="0"/>
                          <w:marTop w:val="0"/>
                          <w:marBottom w:val="0"/>
                          <w:divBdr>
                            <w:top w:val="none" w:sz="0" w:space="0" w:color="auto"/>
                            <w:left w:val="none" w:sz="0" w:space="0" w:color="auto"/>
                            <w:bottom w:val="none" w:sz="0" w:space="0" w:color="auto"/>
                            <w:right w:val="none" w:sz="0" w:space="0" w:color="auto"/>
                          </w:divBdr>
                          <w:divsChild>
                            <w:div w:id="15698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15523">
                      <w:marLeft w:val="0"/>
                      <w:marRight w:val="0"/>
                      <w:marTop w:val="0"/>
                      <w:marBottom w:val="0"/>
                      <w:divBdr>
                        <w:top w:val="none" w:sz="0" w:space="0" w:color="auto"/>
                        <w:left w:val="none" w:sz="0" w:space="0" w:color="auto"/>
                        <w:bottom w:val="none" w:sz="0" w:space="0" w:color="auto"/>
                        <w:right w:val="none" w:sz="0" w:space="0" w:color="auto"/>
                      </w:divBdr>
                      <w:divsChild>
                        <w:div w:id="848299224">
                          <w:marLeft w:val="0"/>
                          <w:marRight w:val="0"/>
                          <w:marTop w:val="0"/>
                          <w:marBottom w:val="0"/>
                          <w:divBdr>
                            <w:top w:val="none" w:sz="0" w:space="0" w:color="auto"/>
                            <w:left w:val="none" w:sz="0" w:space="0" w:color="auto"/>
                            <w:bottom w:val="none" w:sz="0" w:space="0" w:color="auto"/>
                            <w:right w:val="none" w:sz="0" w:space="0" w:color="auto"/>
                          </w:divBdr>
                          <w:divsChild>
                            <w:div w:id="9690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08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64644829">
      <w:bodyDiv w:val="1"/>
      <w:marLeft w:val="0"/>
      <w:marRight w:val="0"/>
      <w:marTop w:val="0"/>
      <w:marBottom w:val="0"/>
      <w:divBdr>
        <w:top w:val="none" w:sz="0" w:space="0" w:color="auto"/>
        <w:left w:val="none" w:sz="0" w:space="0" w:color="auto"/>
        <w:bottom w:val="none" w:sz="0" w:space="0" w:color="auto"/>
        <w:right w:val="none" w:sz="0" w:space="0" w:color="auto"/>
      </w:divBdr>
    </w:div>
    <w:div w:id="364670916">
      <w:bodyDiv w:val="1"/>
      <w:marLeft w:val="0"/>
      <w:marRight w:val="0"/>
      <w:marTop w:val="0"/>
      <w:marBottom w:val="0"/>
      <w:divBdr>
        <w:top w:val="none" w:sz="0" w:space="0" w:color="auto"/>
        <w:left w:val="none" w:sz="0" w:space="0" w:color="auto"/>
        <w:bottom w:val="none" w:sz="0" w:space="0" w:color="auto"/>
        <w:right w:val="none" w:sz="0" w:space="0" w:color="auto"/>
      </w:divBdr>
    </w:div>
    <w:div w:id="364721042">
      <w:bodyDiv w:val="1"/>
      <w:marLeft w:val="0"/>
      <w:marRight w:val="0"/>
      <w:marTop w:val="0"/>
      <w:marBottom w:val="0"/>
      <w:divBdr>
        <w:top w:val="none" w:sz="0" w:space="0" w:color="auto"/>
        <w:left w:val="none" w:sz="0" w:space="0" w:color="auto"/>
        <w:bottom w:val="none" w:sz="0" w:space="0" w:color="auto"/>
        <w:right w:val="none" w:sz="0" w:space="0" w:color="auto"/>
      </w:divBdr>
      <w:divsChild>
        <w:div w:id="219555376">
          <w:marLeft w:val="0"/>
          <w:marRight w:val="0"/>
          <w:marTop w:val="0"/>
          <w:marBottom w:val="0"/>
          <w:divBdr>
            <w:top w:val="none" w:sz="0" w:space="0" w:color="auto"/>
            <w:left w:val="none" w:sz="0" w:space="0" w:color="auto"/>
            <w:bottom w:val="none" w:sz="0" w:space="0" w:color="auto"/>
            <w:right w:val="none" w:sz="0" w:space="0" w:color="auto"/>
          </w:divBdr>
        </w:div>
        <w:div w:id="692807523">
          <w:marLeft w:val="0"/>
          <w:marRight w:val="0"/>
          <w:marTop w:val="0"/>
          <w:marBottom w:val="450"/>
          <w:divBdr>
            <w:top w:val="none" w:sz="0" w:space="0" w:color="auto"/>
            <w:left w:val="none" w:sz="0" w:space="0" w:color="auto"/>
            <w:bottom w:val="none" w:sz="0" w:space="0" w:color="auto"/>
            <w:right w:val="none" w:sz="0" w:space="0" w:color="auto"/>
          </w:divBdr>
          <w:divsChild>
            <w:div w:id="4492095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101392">
      <w:bodyDiv w:val="1"/>
      <w:marLeft w:val="0"/>
      <w:marRight w:val="0"/>
      <w:marTop w:val="0"/>
      <w:marBottom w:val="0"/>
      <w:divBdr>
        <w:top w:val="none" w:sz="0" w:space="0" w:color="auto"/>
        <w:left w:val="none" w:sz="0" w:space="0" w:color="auto"/>
        <w:bottom w:val="none" w:sz="0" w:space="0" w:color="auto"/>
        <w:right w:val="none" w:sz="0" w:space="0" w:color="auto"/>
      </w:divBdr>
      <w:divsChild>
        <w:div w:id="714542418">
          <w:marLeft w:val="-125"/>
          <w:marRight w:val="-125"/>
          <w:marTop w:val="0"/>
          <w:marBottom w:val="0"/>
          <w:divBdr>
            <w:top w:val="none" w:sz="0" w:space="0" w:color="auto"/>
            <w:left w:val="none" w:sz="0" w:space="0" w:color="auto"/>
            <w:bottom w:val="none" w:sz="0" w:space="0" w:color="auto"/>
            <w:right w:val="none" w:sz="0" w:space="0" w:color="auto"/>
          </w:divBdr>
        </w:div>
      </w:divsChild>
    </w:div>
    <w:div w:id="365369626">
      <w:bodyDiv w:val="1"/>
      <w:marLeft w:val="0"/>
      <w:marRight w:val="0"/>
      <w:marTop w:val="0"/>
      <w:marBottom w:val="0"/>
      <w:divBdr>
        <w:top w:val="none" w:sz="0" w:space="0" w:color="auto"/>
        <w:left w:val="none" w:sz="0" w:space="0" w:color="auto"/>
        <w:bottom w:val="none" w:sz="0" w:space="0" w:color="auto"/>
        <w:right w:val="none" w:sz="0" w:space="0" w:color="auto"/>
      </w:divBdr>
      <w:divsChild>
        <w:div w:id="286551302">
          <w:marLeft w:val="750"/>
          <w:marRight w:val="0"/>
          <w:marTop w:val="0"/>
          <w:marBottom w:val="0"/>
          <w:divBdr>
            <w:top w:val="none" w:sz="0" w:space="0" w:color="auto"/>
            <w:left w:val="none" w:sz="0" w:space="0" w:color="auto"/>
            <w:bottom w:val="none" w:sz="0" w:space="0" w:color="auto"/>
            <w:right w:val="none" w:sz="0" w:space="0" w:color="auto"/>
          </w:divBdr>
          <w:divsChild>
            <w:div w:id="566652169">
              <w:marLeft w:val="15"/>
              <w:marRight w:val="225"/>
              <w:marTop w:val="165"/>
              <w:marBottom w:val="105"/>
              <w:divBdr>
                <w:top w:val="none" w:sz="0" w:space="0" w:color="auto"/>
                <w:left w:val="none" w:sz="0" w:space="0" w:color="auto"/>
                <w:bottom w:val="none" w:sz="0" w:space="0" w:color="auto"/>
                <w:right w:val="none" w:sz="0" w:space="0" w:color="auto"/>
              </w:divBdr>
              <w:divsChild>
                <w:div w:id="492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3004">
      <w:bodyDiv w:val="1"/>
      <w:marLeft w:val="0"/>
      <w:marRight w:val="0"/>
      <w:marTop w:val="0"/>
      <w:marBottom w:val="0"/>
      <w:divBdr>
        <w:top w:val="none" w:sz="0" w:space="0" w:color="auto"/>
        <w:left w:val="none" w:sz="0" w:space="0" w:color="auto"/>
        <w:bottom w:val="none" w:sz="0" w:space="0" w:color="auto"/>
        <w:right w:val="none" w:sz="0" w:space="0" w:color="auto"/>
      </w:divBdr>
      <w:divsChild>
        <w:div w:id="609241704">
          <w:marLeft w:val="0"/>
          <w:marRight w:val="0"/>
          <w:marTop w:val="0"/>
          <w:marBottom w:val="0"/>
          <w:divBdr>
            <w:top w:val="none" w:sz="0" w:space="0" w:color="auto"/>
            <w:left w:val="none" w:sz="0" w:space="0" w:color="auto"/>
            <w:bottom w:val="none" w:sz="0" w:space="0" w:color="auto"/>
            <w:right w:val="none" w:sz="0" w:space="0" w:color="auto"/>
          </w:divBdr>
          <w:divsChild>
            <w:div w:id="109591080">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65646551">
      <w:bodyDiv w:val="1"/>
      <w:marLeft w:val="0"/>
      <w:marRight w:val="0"/>
      <w:marTop w:val="0"/>
      <w:marBottom w:val="0"/>
      <w:divBdr>
        <w:top w:val="none" w:sz="0" w:space="0" w:color="auto"/>
        <w:left w:val="none" w:sz="0" w:space="0" w:color="auto"/>
        <w:bottom w:val="none" w:sz="0" w:space="0" w:color="auto"/>
        <w:right w:val="none" w:sz="0" w:space="0" w:color="auto"/>
      </w:divBdr>
    </w:div>
    <w:div w:id="365908908">
      <w:bodyDiv w:val="1"/>
      <w:marLeft w:val="0"/>
      <w:marRight w:val="0"/>
      <w:marTop w:val="0"/>
      <w:marBottom w:val="0"/>
      <w:divBdr>
        <w:top w:val="none" w:sz="0" w:space="0" w:color="auto"/>
        <w:left w:val="none" w:sz="0" w:space="0" w:color="auto"/>
        <w:bottom w:val="none" w:sz="0" w:space="0" w:color="auto"/>
        <w:right w:val="none" w:sz="0" w:space="0" w:color="auto"/>
      </w:divBdr>
    </w:div>
    <w:div w:id="366102085">
      <w:bodyDiv w:val="1"/>
      <w:marLeft w:val="0"/>
      <w:marRight w:val="0"/>
      <w:marTop w:val="0"/>
      <w:marBottom w:val="0"/>
      <w:divBdr>
        <w:top w:val="none" w:sz="0" w:space="0" w:color="auto"/>
        <w:left w:val="none" w:sz="0" w:space="0" w:color="auto"/>
        <w:bottom w:val="none" w:sz="0" w:space="0" w:color="auto"/>
        <w:right w:val="none" w:sz="0" w:space="0" w:color="auto"/>
      </w:divBdr>
    </w:div>
    <w:div w:id="366563972">
      <w:bodyDiv w:val="1"/>
      <w:marLeft w:val="0"/>
      <w:marRight w:val="0"/>
      <w:marTop w:val="0"/>
      <w:marBottom w:val="0"/>
      <w:divBdr>
        <w:top w:val="none" w:sz="0" w:space="0" w:color="auto"/>
        <w:left w:val="none" w:sz="0" w:space="0" w:color="auto"/>
        <w:bottom w:val="none" w:sz="0" w:space="0" w:color="auto"/>
        <w:right w:val="none" w:sz="0" w:space="0" w:color="auto"/>
      </w:divBdr>
      <w:divsChild>
        <w:div w:id="2079129784">
          <w:marLeft w:val="-150"/>
          <w:marRight w:val="-150"/>
          <w:marTop w:val="0"/>
          <w:marBottom w:val="0"/>
          <w:divBdr>
            <w:top w:val="none" w:sz="0" w:space="0" w:color="auto"/>
            <w:left w:val="none" w:sz="0" w:space="0" w:color="auto"/>
            <w:bottom w:val="none" w:sz="0" w:space="0" w:color="auto"/>
            <w:right w:val="none" w:sz="0" w:space="0" w:color="auto"/>
          </w:divBdr>
          <w:divsChild>
            <w:div w:id="765149268">
              <w:marLeft w:val="0"/>
              <w:marRight w:val="0"/>
              <w:marTop w:val="0"/>
              <w:marBottom w:val="0"/>
              <w:divBdr>
                <w:top w:val="none" w:sz="0" w:space="0" w:color="auto"/>
                <w:left w:val="none" w:sz="0" w:space="0" w:color="auto"/>
                <w:bottom w:val="none" w:sz="0" w:space="0" w:color="auto"/>
                <w:right w:val="none" w:sz="0" w:space="0" w:color="auto"/>
              </w:divBdr>
              <w:divsChild>
                <w:div w:id="428432381">
                  <w:marLeft w:val="-150"/>
                  <w:marRight w:val="-150"/>
                  <w:marTop w:val="0"/>
                  <w:marBottom w:val="0"/>
                  <w:divBdr>
                    <w:top w:val="none" w:sz="0" w:space="0" w:color="auto"/>
                    <w:left w:val="none" w:sz="0" w:space="0" w:color="auto"/>
                    <w:bottom w:val="none" w:sz="0" w:space="0" w:color="auto"/>
                    <w:right w:val="none" w:sz="0" w:space="0" w:color="auto"/>
                  </w:divBdr>
                  <w:divsChild>
                    <w:div w:id="993219892">
                      <w:marLeft w:val="0"/>
                      <w:marRight w:val="0"/>
                      <w:marTop w:val="0"/>
                      <w:marBottom w:val="0"/>
                      <w:divBdr>
                        <w:top w:val="none" w:sz="0" w:space="0" w:color="auto"/>
                        <w:left w:val="none" w:sz="0" w:space="0" w:color="auto"/>
                        <w:bottom w:val="none" w:sz="0" w:space="0" w:color="auto"/>
                        <w:right w:val="none" w:sz="0" w:space="0" w:color="auto"/>
                      </w:divBdr>
                      <w:divsChild>
                        <w:div w:id="461188584">
                          <w:marLeft w:val="-150"/>
                          <w:marRight w:val="-150"/>
                          <w:marTop w:val="0"/>
                          <w:marBottom w:val="0"/>
                          <w:divBdr>
                            <w:top w:val="none" w:sz="0" w:space="0" w:color="auto"/>
                            <w:left w:val="none" w:sz="0" w:space="0" w:color="auto"/>
                            <w:bottom w:val="none" w:sz="0" w:space="0" w:color="auto"/>
                            <w:right w:val="none" w:sz="0" w:space="0" w:color="auto"/>
                          </w:divBdr>
                          <w:divsChild>
                            <w:div w:id="132480406">
                              <w:marLeft w:val="0"/>
                              <w:marRight w:val="0"/>
                              <w:marTop w:val="0"/>
                              <w:marBottom w:val="0"/>
                              <w:divBdr>
                                <w:top w:val="none" w:sz="0" w:space="0" w:color="auto"/>
                                <w:left w:val="none" w:sz="0" w:space="0" w:color="auto"/>
                                <w:bottom w:val="none" w:sz="0" w:space="0" w:color="auto"/>
                                <w:right w:val="none" w:sz="0" w:space="0" w:color="auto"/>
                              </w:divBdr>
                              <w:divsChild>
                                <w:div w:id="1563827287">
                                  <w:marLeft w:val="0"/>
                                  <w:marRight w:val="0"/>
                                  <w:marTop w:val="0"/>
                                  <w:marBottom w:val="75"/>
                                  <w:divBdr>
                                    <w:top w:val="none" w:sz="0" w:space="0" w:color="auto"/>
                                    <w:left w:val="none" w:sz="0" w:space="0" w:color="auto"/>
                                    <w:bottom w:val="none" w:sz="0" w:space="0" w:color="auto"/>
                                    <w:right w:val="none" w:sz="0" w:space="0" w:color="auto"/>
                                  </w:divBdr>
                                </w:div>
                                <w:div w:id="581455334">
                                  <w:marLeft w:val="0"/>
                                  <w:marRight w:val="0"/>
                                  <w:marTop w:val="0"/>
                                  <w:marBottom w:val="0"/>
                                  <w:divBdr>
                                    <w:top w:val="none" w:sz="0" w:space="0" w:color="auto"/>
                                    <w:left w:val="none" w:sz="0" w:space="0" w:color="auto"/>
                                    <w:bottom w:val="none" w:sz="0" w:space="0" w:color="auto"/>
                                    <w:right w:val="none" w:sz="0" w:space="0" w:color="auto"/>
                                  </w:divBdr>
                                  <w:divsChild>
                                    <w:div w:id="1487671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806977">
                              <w:marLeft w:val="0"/>
                              <w:marRight w:val="0"/>
                              <w:marTop w:val="0"/>
                              <w:marBottom w:val="0"/>
                              <w:divBdr>
                                <w:top w:val="none" w:sz="0" w:space="0" w:color="auto"/>
                                <w:left w:val="none" w:sz="0" w:space="0" w:color="auto"/>
                                <w:bottom w:val="none" w:sz="0" w:space="0" w:color="auto"/>
                                <w:right w:val="none" w:sz="0" w:space="0" w:color="auto"/>
                              </w:divBdr>
                              <w:divsChild>
                                <w:div w:id="2137791135">
                                  <w:marLeft w:val="0"/>
                                  <w:marRight w:val="0"/>
                                  <w:marTop w:val="0"/>
                                  <w:marBottom w:val="0"/>
                                  <w:divBdr>
                                    <w:top w:val="none" w:sz="0" w:space="0" w:color="auto"/>
                                    <w:left w:val="none" w:sz="0" w:space="0" w:color="auto"/>
                                    <w:bottom w:val="none" w:sz="0" w:space="0" w:color="auto"/>
                                    <w:right w:val="none" w:sz="0" w:space="0" w:color="auto"/>
                                  </w:divBdr>
                                </w:div>
                              </w:divsChild>
                            </w:div>
                            <w:div w:id="1639606567">
                              <w:marLeft w:val="0"/>
                              <w:marRight w:val="0"/>
                              <w:marTop w:val="0"/>
                              <w:marBottom w:val="0"/>
                              <w:divBdr>
                                <w:top w:val="none" w:sz="0" w:space="0" w:color="auto"/>
                                <w:left w:val="none" w:sz="0" w:space="0" w:color="auto"/>
                                <w:bottom w:val="none" w:sz="0" w:space="0" w:color="auto"/>
                                <w:right w:val="none" w:sz="0" w:space="0" w:color="auto"/>
                              </w:divBdr>
                              <w:divsChild>
                                <w:div w:id="129829487">
                                  <w:marLeft w:val="0"/>
                                  <w:marRight w:val="0"/>
                                  <w:marTop w:val="150"/>
                                  <w:marBottom w:val="0"/>
                                  <w:divBdr>
                                    <w:top w:val="none" w:sz="0" w:space="0" w:color="auto"/>
                                    <w:left w:val="none" w:sz="0" w:space="0" w:color="auto"/>
                                    <w:bottom w:val="none" w:sz="0" w:space="0" w:color="auto"/>
                                    <w:right w:val="none" w:sz="0" w:space="0" w:color="auto"/>
                                  </w:divBdr>
                                  <w:divsChild>
                                    <w:div w:id="733895408">
                                      <w:marLeft w:val="0"/>
                                      <w:marRight w:val="0"/>
                                      <w:marTop w:val="0"/>
                                      <w:marBottom w:val="150"/>
                                      <w:divBdr>
                                        <w:top w:val="none" w:sz="0" w:space="0" w:color="auto"/>
                                        <w:left w:val="none" w:sz="0" w:space="0" w:color="auto"/>
                                        <w:bottom w:val="none" w:sz="0" w:space="0" w:color="auto"/>
                                        <w:right w:val="none" w:sz="0" w:space="0" w:color="auto"/>
                                      </w:divBdr>
                                    </w:div>
                                    <w:div w:id="14437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2571">
                      <w:marLeft w:val="0"/>
                      <w:marRight w:val="0"/>
                      <w:marTop w:val="0"/>
                      <w:marBottom w:val="0"/>
                      <w:divBdr>
                        <w:top w:val="none" w:sz="0" w:space="0" w:color="auto"/>
                        <w:left w:val="none" w:sz="0" w:space="0" w:color="auto"/>
                        <w:bottom w:val="none" w:sz="0" w:space="0" w:color="auto"/>
                        <w:right w:val="none" w:sz="0" w:space="0" w:color="auto"/>
                      </w:divBdr>
                      <w:divsChild>
                        <w:div w:id="1347487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6682536">
      <w:bodyDiv w:val="1"/>
      <w:marLeft w:val="0"/>
      <w:marRight w:val="0"/>
      <w:marTop w:val="0"/>
      <w:marBottom w:val="0"/>
      <w:divBdr>
        <w:top w:val="none" w:sz="0" w:space="0" w:color="auto"/>
        <w:left w:val="none" w:sz="0" w:space="0" w:color="auto"/>
        <w:bottom w:val="none" w:sz="0" w:space="0" w:color="auto"/>
        <w:right w:val="none" w:sz="0" w:space="0" w:color="auto"/>
      </w:divBdr>
      <w:divsChild>
        <w:div w:id="261694383">
          <w:marLeft w:val="626"/>
          <w:marRight w:val="0"/>
          <w:marTop w:val="0"/>
          <w:marBottom w:val="0"/>
          <w:divBdr>
            <w:top w:val="none" w:sz="0" w:space="0" w:color="auto"/>
            <w:left w:val="none" w:sz="0" w:space="0" w:color="auto"/>
            <w:bottom w:val="none" w:sz="0" w:space="0" w:color="auto"/>
            <w:right w:val="none" w:sz="0" w:space="0" w:color="auto"/>
          </w:divBdr>
        </w:div>
        <w:div w:id="272592859">
          <w:marLeft w:val="626"/>
          <w:marRight w:val="1252"/>
          <w:marTop w:val="0"/>
          <w:marBottom w:val="0"/>
          <w:divBdr>
            <w:top w:val="none" w:sz="0" w:space="0" w:color="auto"/>
            <w:left w:val="none" w:sz="0" w:space="0" w:color="auto"/>
            <w:bottom w:val="none" w:sz="0" w:space="0" w:color="auto"/>
            <w:right w:val="none" w:sz="0" w:space="0" w:color="auto"/>
          </w:divBdr>
        </w:div>
      </w:divsChild>
    </w:div>
    <w:div w:id="367295396">
      <w:bodyDiv w:val="1"/>
      <w:marLeft w:val="0"/>
      <w:marRight w:val="0"/>
      <w:marTop w:val="0"/>
      <w:marBottom w:val="0"/>
      <w:divBdr>
        <w:top w:val="none" w:sz="0" w:space="0" w:color="auto"/>
        <w:left w:val="none" w:sz="0" w:space="0" w:color="auto"/>
        <w:bottom w:val="none" w:sz="0" w:space="0" w:color="auto"/>
        <w:right w:val="none" w:sz="0" w:space="0" w:color="auto"/>
      </w:divBdr>
      <w:divsChild>
        <w:div w:id="108403903">
          <w:marLeft w:val="0"/>
          <w:marRight w:val="0"/>
          <w:marTop w:val="0"/>
          <w:marBottom w:val="0"/>
          <w:divBdr>
            <w:top w:val="none" w:sz="0" w:space="0" w:color="auto"/>
            <w:left w:val="none" w:sz="0" w:space="0" w:color="auto"/>
            <w:bottom w:val="none" w:sz="0" w:space="0" w:color="auto"/>
            <w:right w:val="none" w:sz="0" w:space="0" w:color="auto"/>
          </w:divBdr>
          <w:divsChild>
            <w:div w:id="408891749">
              <w:marLeft w:val="0"/>
              <w:marRight w:val="0"/>
              <w:marTop w:val="0"/>
              <w:marBottom w:val="0"/>
              <w:divBdr>
                <w:top w:val="none" w:sz="0" w:space="0" w:color="auto"/>
                <w:left w:val="none" w:sz="0" w:space="0" w:color="auto"/>
                <w:bottom w:val="none" w:sz="0" w:space="0" w:color="auto"/>
                <w:right w:val="none" w:sz="0" w:space="0" w:color="auto"/>
              </w:divBdr>
            </w:div>
          </w:divsChild>
        </w:div>
        <w:div w:id="535585333">
          <w:marLeft w:val="0"/>
          <w:marRight w:val="0"/>
          <w:marTop w:val="0"/>
          <w:marBottom w:val="0"/>
          <w:divBdr>
            <w:top w:val="none" w:sz="0" w:space="0" w:color="auto"/>
            <w:left w:val="none" w:sz="0" w:space="0" w:color="auto"/>
            <w:bottom w:val="none" w:sz="0" w:space="0" w:color="auto"/>
            <w:right w:val="none" w:sz="0" w:space="0" w:color="auto"/>
          </w:divBdr>
        </w:div>
        <w:div w:id="544952196">
          <w:marLeft w:val="0"/>
          <w:marRight w:val="0"/>
          <w:marTop w:val="0"/>
          <w:marBottom w:val="0"/>
          <w:divBdr>
            <w:top w:val="none" w:sz="0" w:space="0" w:color="auto"/>
            <w:left w:val="none" w:sz="0" w:space="0" w:color="auto"/>
            <w:bottom w:val="none" w:sz="0" w:space="0" w:color="auto"/>
            <w:right w:val="none" w:sz="0" w:space="0" w:color="auto"/>
          </w:divBdr>
        </w:div>
      </w:divsChild>
    </w:div>
    <w:div w:id="367991529">
      <w:bodyDiv w:val="1"/>
      <w:marLeft w:val="0"/>
      <w:marRight w:val="0"/>
      <w:marTop w:val="0"/>
      <w:marBottom w:val="0"/>
      <w:divBdr>
        <w:top w:val="none" w:sz="0" w:space="0" w:color="auto"/>
        <w:left w:val="none" w:sz="0" w:space="0" w:color="auto"/>
        <w:bottom w:val="none" w:sz="0" w:space="0" w:color="auto"/>
        <w:right w:val="none" w:sz="0" w:space="0" w:color="auto"/>
      </w:divBdr>
      <w:divsChild>
        <w:div w:id="187722927">
          <w:marLeft w:val="-150"/>
          <w:marRight w:val="-150"/>
          <w:marTop w:val="0"/>
          <w:marBottom w:val="0"/>
          <w:divBdr>
            <w:top w:val="none" w:sz="0" w:space="0" w:color="auto"/>
            <w:left w:val="none" w:sz="0" w:space="0" w:color="auto"/>
            <w:bottom w:val="none" w:sz="0" w:space="0" w:color="auto"/>
            <w:right w:val="none" w:sz="0" w:space="0" w:color="auto"/>
          </w:divBdr>
        </w:div>
      </w:divsChild>
    </w:div>
    <w:div w:id="368267829">
      <w:bodyDiv w:val="1"/>
      <w:marLeft w:val="0"/>
      <w:marRight w:val="0"/>
      <w:marTop w:val="0"/>
      <w:marBottom w:val="0"/>
      <w:divBdr>
        <w:top w:val="none" w:sz="0" w:space="0" w:color="auto"/>
        <w:left w:val="none" w:sz="0" w:space="0" w:color="auto"/>
        <w:bottom w:val="none" w:sz="0" w:space="0" w:color="auto"/>
        <w:right w:val="none" w:sz="0" w:space="0" w:color="auto"/>
      </w:divBdr>
    </w:div>
    <w:div w:id="368410438">
      <w:bodyDiv w:val="1"/>
      <w:marLeft w:val="0"/>
      <w:marRight w:val="0"/>
      <w:marTop w:val="0"/>
      <w:marBottom w:val="0"/>
      <w:divBdr>
        <w:top w:val="none" w:sz="0" w:space="0" w:color="auto"/>
        <w:left w:val="none" w:sz="0" w:space="0" w:color="auto"/>
        <w:bottom w:val="none" w:sz="0" w:space="0" w:color="auto"/>
        <w:right w:val="none" w:sz="0" w:space="0" w:color="auto"/>
      </w:divBdr>
      <w:divsChild>
        <w:div w:id="42145601">
          <w:marLeft w:val="0"/>
          <w:marRight w:val="0"/>
          <w:marTop w:val="450"/>
          <w:marBottom w:val="435"/>
          <w:divBdr>
            <w:top w:val="none" w:sz="0" w:space="0" w:color="auto"/>
            <w:left w:val="none" w:sz="0" w:space="0" w:color="auto"/>
            <w:bottom w:val="none" w:sz="0" w:space="0" w:color="auto"/>
            <w:right w:val="none" w:sz="0" w:space="0" w:color="auto"/>
          </w:divBdr>
        </w:div>
        <w:div w:id="262689538">
          <w:marLeft w:val="0"/>
          <w:marRight w:val="0"/>
          <w:marTop w:val="150"/>
          <w:marBottom w:val="330"/>
          <w:divBdr>
            <w:top w:val="none" w:sz="0" w:space="0" w:color="auto"/>
            <w:left w:val="none" w:sz="0" w:space="0" w:color="auto"/>
            <w:bottom w:val="none" w:sz="0" w:space="0" w:color="auto"/>
            <w:right w:val="none" w:sz="0" w:space="0" w:color="auto"/>
          </w:divBdr>
          <w:divsChild>
            <w:div w:id="5106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2558">
      <w:bodyDiv w:val="1"/>
      <w:marLeft w:val="0"/>
      <w:marRight w:val="0"/>
      <w:marTop w:val="0"/>
      <w:marBottom w:val="0"/>
      <w:divBdr>
        <w:top w:val="none" w:sz="0" w:space="0" w:color="auto"/>
        <w:left w:val="none" w:sz="0" w:space="0" w:color="auto"/>
        <w:bottom w:val="none" w:sz="0" w:space="0" w:color="auto"/>
        <w:right w:val="none" w:sz="0" w:space="0" w:color="auto"/>
      </w:divBdr>
    </w:div>
    <w:div w:id="368844394">
      <w:bodyDiv w:val="1"/>
      <w:marLeft w:val="0"/>
      <w:marRight w:val="0"/>
      <w:marTop w:val="0"/>
      <w:marBottom w:val="0"/>
      <w:divBdr>
        <w:top w:val="none" w:sz="0" w:space="0" w:color="auto"/>
        <w:left w:val="none" w:sz="0" w:space="0" w:color="auto"/>
        <w:bottom w:val="none" w:sz="0" w:space="0" w:color="auto"/>
        <w:right w:val="none" w:sz="0" w:space="0" w:color="auto"/>
      </w:divBdr>
    </w:div>
    <w:div w:id="368918740">
      <w:bodyDiv w:val="1"/>
      <w:marLeft w:val="0"/>
      <w:marRight w:val="0"/>
      <w:marTop w:val="0"/>
      <w:marBottom w:val="0"/>
      <w:divBdr>
        <w:top w:val="none" w:sz="0" w:space="0" w:color="auto"/>
        <w:left w:val="none" w:sz="0" w:space="0" w:color="auto"/>
        <w:bottom w:val="none" w:sz="0" w:space="0" w:color="auto"/>
        <w:right w:val="none" w:sz="0" w:space="0" w:color="auto"/>
      </w:divBdr>
      <w:divsChild>
        <w:div w:id="23362422">
          <w:marLeft w:val="15"/>
          <w:marRight w:val="225"/>
          <w:marTop w:val="0"/>
          <w:marBottom w:val="105"/>
          <w:divBdr>
            <w:top w:val="none" w:sz="0" w:space="0" w:color="auto"/>
            <w:left w:val="none" w:sz="0" w:space="0" w:color="auto"/>
            <w:bottom w:val="none" w:sz="0" w:space="0" w:color="auto"/>
            <w:right w:val="none" w:sz="0" w:space="0" w:color="auto"/>
          </w:divBdr>
        </w:div>
        <w:div w:id="160581370">
          <w:marLeft w:val="0"/>
          <w:marRight w:val="0"/>
          <w:marTop w:val="0"/>
          <w:marBottom w:val="300"/>
          <w:divBdr>
            <w:top w:val="none" w:sz="0" w:space="0" w:color="auto"/>
            <w:left w:val="none" w:sz="0" w:space="0" w:color="auto"/>
            <w:bottom w:val="none" w:sz="0" w:space="0" w:color="auto"/>
            <w:right w:val="none" w:sz="0" w:space="0" w:color="auto"/>
          </w:divBdr>
        </w:div>
      </w:divsChild>
    </w:div>
    <w:div w:id="369041165">
      <w:bodyDiv w:val="1"/>
      <w:marLeft w:val="0"/>
      <w:marRight w:val="0"/>
      <w:marTop w:val="0"/>
      <w:marBottom w:val="0"/>
      <w:divBdr>
        <w:top w:val="none" w:sz="0" w:space="0" w:color="auto"/>
        <w:left w:val="none" w:sz="0" w:space="0" w:color="auto"/>
        <w:bottom w:val="none" w:sz="0" w:space="0" w:color="auto"/>
        <w:right w:val="none" w:sz="0" w:space="0" w:color="auto"/>
      </w:divBdr>
      <w:divsChild>
        <w:div w:id="218590257">
          <w:marLeft w:val="0"/>
          <w:marRight w:val="0"/>
          <w:marTop w:val="0"/>
          <w:marBottom w:val="300"/>
          <w:divBdr>
            <w:top w:val="none" w:sz="0" w:space="0" w:color="auto"/>
            <w:left w:val="none" w:sz="0" w:space="0" w:color="auto"/>
            <w:bottom w:val="none" w:sz="0" w:space="0" w:color="auto"/>
            <w:right w:val="none" w:sz="0" w:space="0" w:color="auto"/>
          </w:divBdr>
          <w:divsChild>
            <w:div w:id="409545594">
              <w:marLeft w:val="0"/>
              <w:marRight w:val="0"/>
              <w:marTop w:val="0"/>
              <w:marBottom w:val="0"/>
              <w:divBdr>
                <w:top w:val="none" w:sz="0" w:space="0" w:color="auto"/>
                <w:left w:val="none" w:sz="0" w:space="0" w:color="auto"/>
                <w:bottom w:val="none" w:sz="0" w:space="0" w:color="auto"/>
                <w:right w:val="none" w:sz="0" w:space="0" w:color="auto"/>
              </w:divBdr>
            </w:div>
            <w:div w:id="6054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4728">
      <w:bodyDiv w:val="1"/>
      <w:marLeft w:val="0"/>
      <w:marRight w:val="0"/>
      <w:marTop w:val="0"/>
      <w:marBottom w:val="0"/>
      <w:divBdr>
        <w:top w:val="none" w:sz="0" w:space="0" w:color="auto"/>
        <w:left w:val="none" w:sz="0" w:space="0" w:color="auto"/>
        <w:bottom w:val="none" w:sz="0" w:space="0" w:color="auto"/>
        <w:right w:val="none" w:sz="0" w:space="0" w:color="auto"/>
      </w:divBdr>
      <w:divsChild>
        <w:div w:id="282612135">
          <w:marLeft w:val="0"/>
          <w:marRight w:val="0"/>
          <w:marTop w:val="0"/>
          <w:marBottom w:val="0"/>
          <w:divBdr>
            <w:top w:val="none" w:sz="0" w:space="0" w:color="auto"/>
            <w:left w:val="none" w:sz="0" w:space="0" w:color="auto"/>
            <w:bottom w:val="none" w:sz="0" w:space="0" w:color="auto"/>
            <w:right w:val="none" w:sz="0" w:space="0" w:color="auto"/>
          </w:divBdr>
        </w:div>
      </w:divsChild>
    </w:div>
    <w:div w:id="369379185">
      <w:bodyDiv w:val="1"/>
      <w:marLeft w:val="0"/>
      <w:marRight w:val="0"/>
      <w:marTop w:val="0"/>
      <w:marBottom w:val="0"/>
      <w:divBdr>
        <w:top w:val="none" w:sz="0" w:space="0" w:color="auto"/>
        <w:left w:val="none" w:sz="0" w:space="0" w:color="auto"/>
        <w:bottom w:val="none" w:sz="0" w:space="0" w:color="auto"/>
        <w:right w:val="none" w:sz="0" w:space="0" w:color="auto"/>
      </w:divBdr>
    </w:div>
    <w:div w:id="369498019">
      <w:bodyDiv w:val="1"/>
      <w:marLeft w:val="0"/>
      <w:marRight w:val="0"/>
      <w:marTop w:val="0"/>
      <w:marBottom w:val="0"/>
      <w:divBdr>
        <w:top w:val="none" w:sz="0" w:space="0" w:color="auto"/>
        <w:left w:val="none" w:sz="0" w:space="0" w:color="auto"/>
        <w:bottom w:val="none" w:sz="0" w:space="0" w:color="auto"/>
        <w:right w:val="none" w:sz="0" w:space="0" w:color="auto"/>
      </w:divBdr>
    </w:div>
    <w:div w:id="369691582">
      <w:bodyDiv w:val="1"/>
      <w:marLeft w:val="0"/>
      <w:marRight w:val="0"/>
      <w:marTop w:val="0"/>
      <w:marBottom w:val="0"/>
      <w:divBdr>
        <w:top w:val="none" w:sz="0" w:space="0" w:color="auto"/>
        <w:left w:val="none" w:sz="0" w:space="0" w:color="auto"/>
        <w:bottom w:val="none" w:sz="0" w:space="0" w:color="auto"/>
        <w:right w:val="none" w:sz="0" w:space="0" w:color="auto"/>
      </w:divBdr>
      <w:divsChild>
        <w:div w:id="251624578">
          <w:marLeft w:val="0"/>
          <w:marRight w:val="0"/>
          <w:marTop w:val="0"/>
          <w:marBottom w:val="300"/>
          <w:divBdr>
            <w:top w:val="none" w:sz="0" w:space="0" w:color="auto"/>
            <w:left w:val="none" w:sz="0" w:space="0" w:color="auto"/>
            <w:bottom w:val="none" w:sz="0" w:space="0" w:color="auto"/>
            <w:right w:val="none" w:sz="0" w:space="0" w:color="auto"/>
          </w:divBdr>
        </w:div>
      </w:divsChild>
    </w:div>
    <w:div w:id="369770107">
      <w:bodyDiv w:val="1"/>
      <w:marLeft w:val="0"/>
      <w:marRight w:val="0"/>
      <w:marTop w:val="0"/>
      <w:marBottom w:val="0"/>
      <w:divBdr>
        <w:top w:val="none" w:sz="0" w:space="0" w:color="auto"/>
        <w:left w:val="none" w:sz="0" w:space="0" w:color="auto"/>
        <w:bottom w:val="none" w:sz="0" w:space="0" w:color="auto"/>
        <w:right w:val="none" w:sz="0" w:space="0" w:color="auto"/>
      </w:divBdr>
      <w:divsChild>
        <w:div w:id="148904015">
          <w:marLeft w:val="0"/>
          <w:marRight w:val="0"/>
          <w:marTop w:val="0"/>
          <w:marBottom w:val="0"/>
          <w:divBdr>
            <w:top w:val="none" w:sz="0" w:space="0" w:color="auto"/>
            <w:left w:val="none" w:sz="0" w:space="0" w:color="auto"/>
            <w:bottom w:val="none" w:sz="0" w:space="0" w:color="auto"/>
            <w:right w:val="none" w:sz="0" w:space="0" w:color="auto"/>
          </w:divBdr>
          <w:divsChild>
            <w:div w:id="571548121">
              <w:marLeft w:val="-225"/>
              <w:marRight w:val="-225"/>
              <w:marTop w:val="0"/>
              <w:marBottom w:val="0"/>
              <w:divBdr>
                <w:top w:val="none" w:sz="0" w:space="0" w:color="auto"/>
                <w:left w:val="none" w:sz="0" w:space="0" w:color="auto"/>
                <w:bottom w:val="none" w:sz="0" w:space="0" w:color="auto"/>
                <w:right w:val="none" w:sz="0" w:space="0" w:color="auto"/>
              </w:divBdr>
            </w:div>
          </w:divsChild>
        </w:div>
        <w:div w:id="747338567">
          <w:marLeft w:val="0"/>
          <w:marRight w:val="0"/>
          <w:marTop w:val="0"/>
          <w:marBottom w:val="0"/>
          <w:divBdr>
            <w:top w:val="none" w:sz="0" w:space="0" w:color="auto"/>
            <w:left w:val="none" w:sz="0" w:space="0" w:color="auto"/>
            <w:bottom w:val="none" w:sz="0" w:space="0" w:color="auto"/>
            <w:right w:val="none" w:sz="0" w:space="0" w:color="auto"/>
          </w:divBdr>
        </w:div>
      </w:divsChild>
    </w:div>
    <w:div w:id="369837753">
      <w:bodyDiv w:val="1"/>
      <w:marLeft w:val="0"/>
      <w:marRight w:val="0"/>
      <w:marTop w:val="0"/>
      <w:marBottom w:val="0"/>
      <w:divBdr>
        <w:top w:val="none" w:sz="0" w:space="0" w:color="auto"/>
        <w:left w:val="none" w:sz="0" w:space="0" w:color="auto"/>
        <w:bottom w:val="none" w:sz="0" w:space="0" w:color="auto"/>
        <w:right w:val="none" w:sz="0" w:space="0" w:color="auto"/>
      </w:divBdr>
      <w:divsChild>
        <w:div w:id="715005578">
          <w:marLeft w:val="0"/>
          <w:marRight w:val="0"/>
          <w:marTop w:val="0"/>
          <w:marBottom w:val="0"/>
          <w:divBdr>
            <w:top w:val="none" w:sz="0" w:space="0" w:color="auto"/>
            <w:left w:val="none" w:sz="0" w:space="0" w:color="auto"/>
            <w:bottom w:val="none" w:sz="0" w:space="0" w:color="auto"/>
            <w:right w:val="none" w:sz="0" w:space="0" w:color="auto"/>
          </w:divBdr>
        </w:div>
      </w:divsChild>
    </w:div>
    <w:div w:id="369841746">
      <w:bodyDiv w:val="1"/>
      <w:marLeft w:val="0"/>
      <w:marRight w:val="0"/>
      <w:marTop w:val="0"/>
      <w:marBottom w:val="0"/>
      <w:divBdr>
        <w:top w:val="none" w:sz="0" w:space="0" w:color="auto"/>
        <w:left w:val="none" w:sz="0" w:space="0" w:color="auto"/>
        <w:bottom w:val="none" w:sz="0" w:space="0" w:color="auto"/>
        <w:right w:val="none" w:sz="0" w:space="0" w:color="auto"/>
      </w:divBdr>
      <w:divsChild>
        <w:div w:id="151996025">
          <w:marLeft w:val="-204"/>
          <w:marRight w:val="-204"/>
          <w:marTop w:val="0"/>
          <w:marBottom w:val="0"/>
          <w:divBdr>
            <w:top w:val="none" w:sz="0" w:space="0" w:color="auto"/>
            <w:left w:val="none" w:sz="0" w:space="0" w:color="auto"/>
            <w:bottom w:val="none" w:sz="0" w:space="0" w:color="auto"/>
            <w:right w:val="none" w:sz="0" w:space="0" w:color="auto"/>
          </w:divBdr>
        </w:div>
        <w:div w:id="479612707">
          <w:marLeft w:val="-204"/>
          <w:marRight w:val="-204"/>
          <w:marTop w:val="0"/>
          <w:marBottom w:val="0"/>
          <w:divBdr>
            <w:top w:val="none" w:sz="0" w:space="0" w:color="auto"/>
            <w:left w:val="none" w:sz="0" w:space="0" w:color="auto"/>
            <w:bottom w:val="none" w:sz="0" w:space="0" w:color="auto"/>
            <w:right w:val="none" w:sz="0" w:space="0" w:color="auto"/>
          </w:divBdr>
        </w:div>
      </w:divsChild>
    </w:div>
    <w:div w:id="369846065">
      <w:bodyDiv w:val="1"/>
      <w:marLeft w:val="0"/>
      <w:marRight w:val="0"/>
      <w:marTop w:val="0"/>
      <w:marBottom w:val="0"/>
      <w:divBdr>
        <w:top w:val="none" w:sz="0" w:space="0" w:color="auto"/>
        <w:left w:val="none" w:sz="0" w:space="0" w:color="auto"/>
        <w:bottom w:val="none" w:sz="0" w:space="0" w:color="auto"/>
        <w:right w:val="none" w:sz="0" w:space="0" w:color="auto"/>
      </w:divBdr>
      <w:divsChild>
        <w:div w:id="542211074">
          <w:marLeft w:val="0"/>
          <w:marRight w:val="0"/>
          <w:marTop w:val="0"/>
          <w:marBottom w:val="0"/>
          <w:divBdr>
            <w:top w:val="none" w:sz="0" w:space="0" w:color="auto"/>
            <w:left w:val="none" w:sz="0" w:space="0" w:color="auto"/>
            <w:bottom w:val="none" w:sz="0" w:space="0" w:color="auto"/>
            <w:right w:val="none" w:sz="0" w:space="0" w:color="auto"/>
          </w:divBdr>
        </w:div>
      </w:divsChild>
    </w:div>
    <w:div w:id="370308618">
      <w:bodyDiv w:val="1"/>
      <w:marLeft w:val="0"/>
      <w:marRight w:val="0"/>
      <w:marTop w:val="0"/>
      <w:marBottom w:val="0"/>
      <w:divBdr>
        <w:top w:val="none" w:sz="0" w:space="0" w:color="auto"/>
        <w:left w:val="none" w:sz="0" w:space="0" w:color="auto"/>
        <w:bottom w:val="none" w:sz="0" w:space="0" w:color="auto"/>
        <w:right w:val="none" w:sz="0" w:space="0" w:color="auto"/>
      </w:divBdr>
      <w:divsChild>
        <w:div w:id="534007172">
          <w:marLeft w:val="0"/>
          <w:marRight w:val="0"/>
          <w:marTop w:val="0"/>
          <w:marBottom w:val="263"/>
          <w:divBdr>
            <w:top w:val="none" w:sz="0" w:space="0" w:color="auto"/>
            <w:left w:val="none" w:sz="0" w:space="0" w:color="auto"/>
            <w:bottom w:val="single" w:sz="4" w:space="6" w:color="EEEEEE"/>
            <w:right w:val="none" w:sz="0" w:space="0" w:color="auto"/>
          </w:divBdr>
        </w:div>
      </w:divsChild>
    </w:div>
    <w:div w:id="370501700">
      <w:bodyDiv w:val="1"/>
      <w:marLeft w:val="0"/>
      <w:marRight w:val="0"/>
      <w:marTop w:val="0"/>
      <w:marBottom w:val="0"/>
      <w:divBdr>
        <w:top w:val="none" w:sz="0" w:space="0" w:color="auto"/>
        <w:left w:val="none" w:sz="0" w:space="0" w:color="auto"/>
        <w:bottom w:val="none" w:sz="0" w:space="0" w:color="auto"/>
        <w:right w:val="none" w:sz="0" w:space="0" w:color="auto"/>
      </w:divBdr>
      <w:divsChild>
        <w:div w:id="1574852391">
          <w:marLeft w:val="0"/>
          <w:marRight w:val="0"/>
          <w:marTop w:val="0"/>
          <w:marBottom w:val="0"/>
          <w:divBdr>
            <w:top w:val="none" w:sz="0" w:space="0" w:color="auto"/>
            <w:left w:val="none" w:sz="0" w:space="0" w:color="auto"/>
            <w:bottom w:val="none" w:sz="0" w:space="0" w:color="auto"/>
            <w:right w:val="none" w:sz="0" w:space="0" w:color="auto"/>
          </w:divBdr>
          <w:divsChild>
            <w:div w:id="1715931637">
              <w:marLeft w:val="-225"/>
              <w:marRight w:val="-225"/>
              <w:marTop w:val="0"/>
              <w:marBottom w:val="0"/>
              <w:divBdr>
                <w:top w:val="none" w:sz="0" w:space="0" w:color="auto"/>
                <w:left w:val="none" w:sz="0" w:space="0" w:color="auto"/>
                <w:bottom w:val="none" w:sz="0" w:space="0" w:color="auto"/>
                <w:right w:val="none" w:sz="0" w:space="0" w:color="auto"/>
              </w:divBdr>
              <w:divsChild>
                <w:div w:id="647519695">
                  <w:marLeft w:val="0"/>
                  <w:marRight w:val="0"/>
                  <w:marTop w:val="0"/>
                  <w:marBottom w:val="0"/>
                  <w:divBdr>
                    <w:top w:val="none" w:sz="0" w:space="0" w:color="auto"/>
                    <w:left w:val="none" w:sz="0" w:space="0" w:color="auto"/>
                    <w:bottom w:val="none" w:sz="0" w:space="0" w:color="auto"/>
                    <w:right w:val="none" w:sz="0" w:space="0" w:color="auto"/>
                  </w:divBdr>
                  <w:divsChild>
                    <w:div w:id="542792154">
                      <w:marLeft w:val="-225"/>
                      <w:marRight w:val="-225"/>
                      <w:marTop w:val="0"/>
                      <w:marBottom w:val="0"/>
                      <w:divBdr>
                        <w:top w:val="none" w:sz="0" w:space="0" w:color="auto"/>
                        <w:left w:val="none" w:sz="0" w:space="0" w:color="auto"/>
                        <w:bottom w:val="none" w:sz="0" w:space="0" w:color="auto"/>
                        <w:right w:val="none" w:sz="0" w:space="0" w:color="auto"/>
                      </w:divBdr>
                      <w:divsChild>
                        <w:div w:id="17569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4220">
              <w:marLeft w:val="-225"/>
              <w:marRight w:val="-225"/>
              <w:marTop w:val="0"/>
              <w:marBottom w:val="0"/>
              <w:divBdr>
                <w:top w:val="none" w:sz="0" w:space="0" w:color="auto"/>
                <w:left w:val="none" w:sz="0" w:space="0" w:color="auto"/>
                <w:bottom w:val="none" w:sz="0" w:space="0" w:color="auto"/>
                <w:right w:val="none" w:sz="0" w:space="0" w:color="auto"/>
              </w:divBdr>
              <w:divsChild>
                <w:div w:id="547955884">
                  <w:marLeft w:val="0"/>
                  <w:marRight w:val="0"/>
                  <w:marTop w:val="0"/>
                  <w:marBottom w:val="0"/>
                  <w:divBdr>
                    <w:top w:val="none" w:sz="0" w:space="0" w:color="auto"/>
                    <w:left w:val="none" w:sz="0" w:space="0" w:color="auto"/>
                    <w:bottom w:val="none" w:sz="0" w:space="0" w:color="auto"/>
                    <w:right w:val="none" w:sz="0" w:space="0" w:color="auto"/>
                  </w:divBdr>
                  <w:divsChild>
                    <w:div w:id="1157647643">
                      <w:marLeft w:val="0"/>
                      <w:marRight w:val="0"/>
                      <w:marTop w:val="0"/>
                      <w:marBottom w:val="0"/>
                      <w:divBdr>
                        <w:top w:val="none" w:sz="0" w:space="0" w:color="auto"/>
                        <w:left w:val="none" w:sz="0" w:space="0" w:color="auto"/>
                        <w:bottom w:val="none" w:sz="0" w:space="0" w:color="auto"/>
                        <w:right w:val="none" w:sz="0" w:space="0" w:color="auto"/>
                      </w:divBdr>
                      <w:divsChild>
                        <w:div w:id="462252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04173957">
                  <w:marLeft w:val="0"/>
                  <w:marRight w:val="0"/>
                  <w:marTop w:val="0"/>
                  <w:marBottom w:val="0"/>
                  <w:divBdr>
                    <w:top w:val="none" w:sz="0" w:space="0" w:color="auto"/>
                    <w:left w:val="none" w:sz="0" w:space="0" w:color="auto"/>
                    <w:bottom w:val="none" w:sz="0" w:space="0" w:color="auto"/>
                    <w:right w:val="none" w:sz="0" w:space="0" w:color="auto"/>
                  </w:divBdr>
                  <w:divsChild>
                    <w:div w:id="2134515488">
                      <w:marLeft w:val="0"/>
                      <w:marRight w:val="0"/>
                      <w:marTop w:val="0"/>
                      <w:marBottom w:val="0"/>
                      <w:divBdr>
                        <w:top w:val="none" w:sz="0" w:space="0" w:color="auto"/>
                        <w:left w:val="none" w:sz="0" w:space="0" w:color="auto"/>
                        <w:bottom w:val="none" w:sz="0" w:space="0" w:color="auto"/>
                        <w:right w:val="none" w:sz="0" w:space="0" w:color="auto"/>
                      </w:divBdr>
                      <w:divsChild>
                        <w:div w:id="71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3585">
          <w:marLeft w:val="0"/>
          <w:marRight w:val="0"/>
          <w:marTop w:val="0"/>
          <w:marBottom w:val="0"/>
          <w:divBdr>
            <w:top w:val="none" w:sz="0" w:space="0" w:color="auto"/>
            <w:left w:val="none" w:sz="0" w:space="0" w:color="auto"/>
            <w:bottom w:val="none" w:sz="0" w:space="0" w:color="auto"/>
            <w:right w:val="none" w:sz="0" w:space="0" w:color="auto"/>
          </w:divBdr>
          <w:divsChild>
            <w:div w:id="1356686730">
              <w:marLeft w:val="-225"/>
              <w:marRight w:val="-225"/>
              <w:marTop w:val="0"/>
              <w:marBottom w:val="0"/>
              <w:divBdr>
                <w:top w:val="none" w:sz="0" w:space="0" w:color="auto"/>
                <w:left w:val="none" w:sz="0" w:space="0" w:color="auto"/>
                <w:bottom w:val="none" w:sz="0" w:space="0" w:color="auto"/>
                <w:right w:val="none" w:sz="0" w:space="0" w:color="auto"/>
              </w:divBdr>
              <w:divsChild>
                <w:div w:id="54113270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20206">
      <w:bodyDiv w:val="1"/>
      <w:marLeft w:val="0"/>
      <w:marRight w:val="0"/>
      <w:marTop w:val="0"/>
      <w:marBottom w:val="0"/>
      <w:divBdr>
        <w:top w:val="none" w:sz="0" w:space="0" w:color="auto"/>
        <w:left w:val="none" w:sz="0" w:space="0" w:color="auto"/>
        <w:bottom w:val="none" w:sz="0" w:space="0" w:color="auto"/>
        <w:right w:val="none" w:sz="0" w:space="0" w:color="auto"/>
      </w:divBdr>
    </w:div>
    <w:div w:id="371077123">
      <w:bodyDiv w:val="1"/>
      <w:marLeft w:val="0"/>
      <w:marRight w:val="0"/>
      <w:marTop w:val="0"/>
      <w:marBottom w:val="0"/>
      <w:divBdr>
        <w:top w:val="none" w:sz="0" w:space="0" w:color="auto"/>
        <w:left w:val="none" w:sz="0" w:space="0" w:color="auto"/>
        <w:bottom w:val="none" w:sz="0" w:space="0" w:color="auto"/>
        <w:right w:val="none" w:sz="0" w:space="0" w:color="auto"/>
      </w:divBdr>
    </w:div>
    <w:div w:id="371610089">
      <w:bodyDiv w:val="1"/>
      <w:marLeft w:val="0"/>
      <w:marRight w:val="0"/>
      <w:marTop w:val="0"/>
      <w:marBottom w:val="0"/>
      <w:divBdr>
        <w:top w:val="none" w:sz="0" w:space="0" w:color="auto"/>
        <w:left w:val="none" w:sz="0" w:space="0" w:color="auto"/>
        <w:bottom w:val="none" w:sz="0" w:space="0" w:color="auto"/>
        <w:right w:val="none" w:sz="0" w:space="0" w:color="auto"/>
      </w:divBdr>
    </w:div>
    <w:div w:id="371615175">
      <w:bodyDiv w:val="1"/>
      <w:marLeft w:val="0"/>
      <w:marRight w:val="0"/>
      <w:marTop w:val="0"/>
      <w:marBottom w:val="0"/>
      <w:divBdr>
        <w:top w:val="none" w:sz="0" w:space="0" w:color="auto"/>
        <w:left w:val="none" w:sz="0" w:space="0" w:color="auto"/>
        <w:bottom w:val="none" w:sz="0" w:space="0" w:color="auto"/>
        <w:right w:val="none" w:sz="0" w:space="0" w:color="auto"/>
      </w:divBdr>
    </w:div>
    <w:div w:id="371921306">
      <w:bodyDiv w:val="1"/>
      <w:marLeft w:val="0"/>
      <w:marRight w:val="0"/>
      <w:marTop w:val="0"/>
      <w:marBottom w:val="0"/>
      <w:divBdr>
        <w:top w:val="none" w:sz="0" w:space="0" w:color="auto"/>
        <w:left w:val="none" w:sz="0" w:space="0" w:color="auto"/>
        <w:bottom w:val="none" w:sz="0" w:space="0" w:color="auto"/>
        <w:right w:val="none" w:sz="0" w:space="0" w:color="auto"/>
      </w:divBdr>
      <w:divsChild>
        <w:div w:id="497697861">
          <w:marLeft w:val="0"/>
          <w:marRight w:val="0"/>
          <w:marTop w:val="0"/>
          <w:marBottom w:val="0"/>
          <w:divBdr>
            <w:top w:val="single" w:sz="2" w:space="0" w:color="E0E0E0"/>
            <w:left w:val="single" w:sz="2" w:space="0" w:color="E0E0E0"/>
            <w:bottom w:val="single" w:sz="2" w:space="0" w:color="E0E0E0"/>
            <w:right w:val="single" w:sz="2" w:space="0" w:color="E0E0E0"/>
          </w:divBdr>
          <w:divsChild>
            <w:div w:id="689532586">
              <w:marLeft w:val="0"/>
              <w:marRight w:val="0"/>
              <w:marTop w:val="0"/>
              <w:marBottom w:val="0"/>
              <w:divBdr>
                <w:top w:val="single" w:sz="2" w:space="0" w:color="E0E0E0"/>
                <w:left w:val="single" w:sz="2" w:space="0" w:color="E0E0E0"/>
                <w:bottom w:val="single" w:sz="2" w:space="0" w:color="E0E0E0"/>
                <w:right w:val="single" w:sz="2" w:space="0" w:color="E0E0E0"/>
              </w:divBdr>
              <w:divsChild>
                <w:div w:id="16070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1929960">
      <w:bodyDiv w:val="1"/>
      <w:marLeft w:val="0"/>
      <w:marRight w:val="0"/>
      <w:marTop w:val="0"/>
      <w:marBottom w:val="0"/>
      <w:divBdr>
        <w:top w:val="none" w:sz="0" w:space="0" w:color="auto"/>
        <w:left w:val="none" w:sz="0" w:space="0" w:color="auto"/>
        <w:bottom w:val="none" w:sz="0" w:space="0" w:color="auto"/>
        <w:right w:val="none" w:sz="0" w:space="0" w:color="auto"/>
      </w:divBdr>
    </w:div>
    <w:div w:id="372116797">
      <w:bodyDiv w:val="1"/>
      <w:marLeft w:val="0"/>
      <w:marRight w:val="0"/>
      <w:marTop w:val="0"/>
      <w:marBottom w:val="0"/>
      <w:divBdr>
        <w:top w:val="none" w:sz="0" w:space="0" w:color="auto"/>
        <w:left w:val="none" w:sz="0" w:space="0" w:color="auto"/>
        <w:bottom w:val="none" w:sz="0" w:space="0" w:color="auto"/>
        <w:right w:val="none" w:sz="0" w:space="0" w:color="auto"/>
      </w:divBdr>
    </w:div>
    <w:div w:id="372385454">
      <w:bodyDiv w:val="1"/>
      <w:marLeft w:val="0"/>
      <w:marRight w:val="0"/>
      <w:marTop w:val="0"/>
      <w:marBottom w:val="0"/>
      <w:divBdr>
        <w:top w:val="none" w:sz="0" w:space="0" w:color="auto"/>
        <w:left w:val="none" w:sz="0" w:space="0" w:color="auto"/>
        <w:bottom w:val="none" w:sz="0" w:space="0" w:color="auto"/>
        <w:right w:val="none" w:sz="0" w:space="0" w:color="auto"/>
      </w:divBdr>
      <w:divsChild>
        <w:div w:id="139544728">
          <w:marLeft w:val="0"/>
          <w:marRight w:val="0"/>
          <w:marTop w:val="0"/>
          <w:marBottom w:val="0"/>
          <w:divBdr>
            <w:top w:val="none" w:sz="0" w:space="0" w:color="auto"/>
            <w:left w:val="none" w:sz="0" w:space="0" w:color="auto"/>
            <w:bottom w:val="none" w:sz="0" w:space="0" w:color="auto"/>
            <w:right w:val="none" w:sz="0" w:space="0" w:color="auto"/>
          </w:divBdr>
          <w:divsChild>
            <w:div w:id="508297386">
              <w:marLeft w:val="0"/>
              <w:marRight w:val="0"/>
              <w:marTop w:val="150"/>
              <w:marBottom w:val="150"/>
              <w:divBdr>
                <w:top w:val="none" w:sz="0" w:space="0" w:color="auto"/>
                <w:left w:val="none" w:sz="0" w:space="0" w:color="auto"/>
                <w:bottom w:val="none" w:sz="0" w:space="0" w:color="auto"/>
                <w:right w:val="none" w:sz="0" w:space="0" w:color="auto"/>
              </w:divBdr>
              <w:divsChild>
                <w:div w:id="2926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6314">
      <w:bodyDiv w:val="1"/>
      <w:marLeft w:val="0"/>
      <w:marRight w:val="0"/>
      <w:marTop w:val="0"/>
      <w:marBottom w:val="0"/>
      <w:divBdr>
        <w:top w:val="none" w:sz="0" w:space="0" w:color="auto"/>
        <w:left w:val="none" w:sz="0" w:space="0" w:color="auto"/>
        <w:bottom w:val="none" w:sz="0" w:space="0" w:color="auto"/>
        <w:right w:val="none" w:sz="0" w:space="0" w:color="auto"/>
      </w:divBdr>
      <w:divsChild>
        <w:div w:id="268051232">
          <w:marLeft w:val="0"/>
          <w:marRight w:val="0"/>
          <w:marTop w:val="0"/>
          <w:marBottom w:val="0"/>
          <w:divBdr>
            <w:top w:val="none" w:sz="0" w:space="0" w:color="auto"/>
            <w:left w:val="none" w:sz="0" w:space="0" w:color="auto"/>
            <w:bottom w:val="none" w:sz="0" w:space="0" w:color="auto"/>
            <w:right w:val="none" w:sz="0" w:space="0" w:color="auto"/>
          </w:divBdr>
        </w:div>
      </w:divsChild>
    </w:div>
    <w:div w:id="372466726">
      <w:bodyDiv w:val="1"/>
      <w:marLeft w:val="0"/>
      <w:marRight w:val="0"/>
      <w:marTop w:val="0"/>
      <w:marBottom w:val="0"/>
      <w:divBdr>
        <w:top w:val="none" w:sz="0" w:space="0" w:color="auto"/>
        <w:left w:val="none" w:sz="0" w:space="0" w:color="auto"/>
        <w:bottom w:val="none" w:sz="0" w:space="0" w:color="auto"/>
        <w:right w:val="none" w:sz="0" w:space="0" w:color="auto"/>
      </w:divBdr>
      <w:divsChild>
        <w:div w:id="853541731">
          <w:marLeft w:val="-225"/>
          <w:marRight w:val="-225"/>
          <w:marTop w:val="0"/>
          <w:marBottom w:val="0"/>
          <w:divBdr>
            <w:top w:val="none" w:sz="0" w:space="0" w:color="auto"/>
            <w:left w:val="none" w:sz="0" w:space="0" w:color="auto"/>
            <w:bottom w:val="none" w:sz="0" w:space="0" w:color="auto"/>
            <w:right w:val="none" w:sz="0" w:space="0" w:color="auto"/>
          </w:divBdr>
          <w:divsChild>
            <w:div w:id="1926261952">
              <w:marLeft w:val="0"/>
              <w:marRight w:val="0"/>
              <w:marTop w:val="0"/>
              <w:marBottom w:val="0"/>
              <w:divBdr>
                <w:top w:val="none" w:sz="0" w:space="0" w:color="auto"/>
                <w:left w:val="none" w:sz="0" w:space="0" w:color="auto"/>
                <w:bottom w:val="none" w:sz="0" w:space="0" w:color="auto"/>
                <w:right w:val="none" w:sz="0" w:space="0" w:color="auto"/>
              </w:divBdr>
              <w:divsChild>
                <w:div w:id="1124888433">
                  <w:marLeft w:val="-225"/>
                  <w:marRight w:val="-225"/>
                  <w:marTop w:val="0"/>
                  <w:marBottom w:val="0"/>
                  <w:divBdr>
                    <w:top w:val="none" w:sz="0" w:space="0" w:color="auto"/>
                    <w:left w:val="none" w:sz="0" w:space="0" w:color="auto"/>
                    <w:bottom w:val="none" w:sz="0" w:space="0" w:color="auto"/>
                    <w:right w:val="none" w:sz="0" w:space="0" w:color="auto"/>
                  </w:divBdr>
                  <w:divsChild>
                    <w:div w:id="4808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13292">
          <w:marLeft w:val="-225"/>
          <w:marRight w:val="-225"/>
          <w:marTop w:val="0"/>
          <w:marBottom w:val="0"/>
          <w:divBdr>
            <w:top w:val="none" w:sz="0" w:space="0" w:color="auto"/>
            <w:left w:val="none" w:sz="0" w:space="0" w:color="auto"/>
            <w:bottom w:val="none" w:sz="0" w:space="0" w:color="auto"/>
            <w:right w:val="none" w:sz="0" w:space="0" w:color="auto"/>
          </w:divBdr>
          <w:divsChild>
            <w:div w:id="971523667">
              <w:marLeft w:val="0"/>
              <w:marRight w:val="0"/>
              <w:marTop w:val="0"/>
              <w:marBottom w:val="0"/>
              <w:divBdr>
                <w:top w:val="none" w:sz="0" w:space="0" w:color="auto"/>
                <w:left w:val="none" w:sz="0" w:space="0" w:color="auto"/>
                <w:bottom w:val="none" w:sz="0" w:space="0" w:color="auto"/>
                <w:right w:val="none" w:sz="0" w:space="0" w:color="auto"/>
              </w:divBdr>
              <w:divsChild>
                <w:div w:id="1653094118">
                  <w:marLeft w:val="0"/>
                  <w:marRight w:val="0"/>
                  <w:marTop w:val="0"/>
                  <w:marBottom w:val="0"/>
                  <w:divBdr>
                    <w:top w:val="none" w:sz="0" w:space="0" w:color="auto"/>
                    <w:left w:val="none" w:sz="0" w:space="0" w:color="auto"/>
                    <w:bottom w:val="none" w:sz="0" w:space="0" w:color="auto"/>
                    <w:right w:val="none" w:sz="0" w:space="0" w:color="auto"/>
                  </w:divBdr>
                  <w:divsChild>
                    <w:div w:id="2115124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8176170">
              <w:marLeft w:val="1463"/>
              <w:marRight w:val="0"/>
              <w:marTop w:val="0"/>
              <w:marBottom w:val="0"/>
              <w:divBdr>
                <w:top w:val="none" w:sz="0" w:space="0" w:color="auto"/>
                <w:left w:val="none" w:sz="0" w:space="0" w:color="auto"/>
                <w:bottom w:val="none" w:sz="0" w:space="0" w:color="auto"/>
                <w:right w:val="none" w:sz="0" w:space="0" w:color="auto"/>
              </w:divBdr>
              <w:divsChild>
                <w:div w:id="19650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1085">
          <w:marLeft w:val="-225"/>
          <w:marRight w:val="-225"/>
          <w:marTop w:val="0"/>
          <w:marBottom w:val="0"/>
          <w:divBdr>
            <w:top w:val="none" w:sz="0" w:space="0" w:color="auto"/>
            <w:left w:val="none" w:sz="0" w:space="0" w:color="auto"/>
            <w:bottom w:val="none" w:sz="0" w:space="0" w:color="auto"/>
            <w:right w:val="none" w:sz="0" w:space="0" w:color="auto"/>
          </w:divBdr>
          <w:divsChild>
            <w:div w:id="1455905324">
              <w:marLeft w:val="1463"/>
              <w:marRight w:val="0"/>
              <w:marTop w:val="0"/>
              <w:marBottom w:val="0"/>
              <w:divBdr>
                <w:top w:val="none" w:sz="0" w:space="0" w:color="auto"/>
                <w:left w:val="none" w:sz="0" w:space="0" w:color="auto"/>
                <w:bottom w:val="none" w:sz="0" w:space="0" w:color="auto"/>
                <w:right w:val="none" w:sz="0" w:space="0" w:color="auto"/>
              </w:divBdr>
              <w:divsChild>
                <w:div w:id="81359583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73236661">
      <w:bodyDiv w:val="1"/>
      <w:marLeft w:val="0"/>
      <w:marRight w:val="0"/>
      <w:marTop w:val="0"/>
      <w:marBottom w:val="0"/>
      <w:divBdr>
        <w:top w:val="none" w:sz="0" w:space="0" w:color="auto"/>
        <w:left w:val="none" w:sz="0" w:space="0" w:color="auto"/>
        <w:bottom w:val="none" w:sz="0" w:space="0" w:color="auto"/>
        <w:right w:val="none" w:sz="0" w:space="0" w:color="auto"/>
      </w:divBdr>
    </w:div>
    <w:div w:id="373700261">
      <w:bodyDiv w:val="1"/>
      <w:marLeft w:val="0"/>
      <w:marRight w:val="0"/>
      <w:marTop w:val="0"/>
      <w:marBottom w:val="0"/>
      <w:divBdr>
        <w:top w:val="none" w:sz="0" w:space="0" w:color="auto"/>
        <w:left w:val="none" w:sz="0" w:space="0" w:color="auto"/>
        <w:bottom w:val="none" w:sz="0" w:space="0" w:color="auto"/>
        <w:right w:val="none" w:sz="0" w:space="0" w:color="auto"/>
      </w:divBdr>
    </w:div>
    <w:div w:id="373776081">
      <w:bodyDiv w:val="1"/>
      <w:marLeft w:val="0"/>
      <w:marRight w:val="0"/>
      <w:marTop w:val="0"/>
      <w:marBottom w:val="0"/>
      <w:divBdr>
        <w:top w:val="none" w:sz="0" w:space="0" w:color="auto"/>
        <w:left w:val="none" w:sz="0" w:space="0" w:color="auto"/>
        <w:bottom w:val="none" w:sz="0" w:space="0" w:color="auto"/>
        <w:right w:val="none" w:sz="0" w:space="0" w:color="auto"/>
      </w:divBdr>
      <w:divsChild>
        <w:div w:id="467867700">
          <w:marLeft w:val="0"/>
          <w:marRight w:val="0"/>
          <w:marTop w:val="0"/>
          <w:marBottom w:val="0"/>
          <w:divBdr>
            <w:top w:val="none" w:sz="0" w:space="0" w:color="auto"/>
            <w:left w:val="none" w:sz="0" w:space="0" w:color="auto"/>
            <w:bottom w:val="none" w:sz="0" w:space="0" w:color="auto"/>
            <w:right w:val="none" w:sz="0" w:space="0" w:color="auto"/>
          </w:divBdr>
          <w:divsChild>
            <w:div w:id="21628649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373849701">
      <w:bodyDiv w:val="1"/>
      <w:marLeft w:val="0"/>
      <w:marRight w:val="0"/>
      <w:marTop w:val="0"/>
      <w:marBottom w:val="0"/>
      <w:divBdr>
        <w:top w:val="none" w:sz="0" w:space="0" w:color="auto"/>
        <w:left w:val="none" w:sz="0" w:space="0" w:color="auto"/>
        <w:bottom w:val="none" w:sz="0" w:space="0" w:color="auto"/>
        <w:right w:val="none" w:sz="0" w:space="0" w:color="auto"/>
      </w:divBdr>
    </w:div>
    <w:div w:id="374157844">
      <w:bodyDiv w:val="1"/>
      <w:marLeft w:val="0"/>
      <w:marRight w:val="0"/>
      <w:marTop w:val="0"/>
      <w:marBottom w:val="0"/>
      <w:divBdr>
        <w:top w:val="none" w:sz="0" w:space="0" w:color="auto"/>
        <w:left w:val="none" w:sz="0" w:space="0" w:color="auto"/>
        <w:bottom w:val="none" w:sz="0" w:space="0" w:color="auto"/>
        <w:right w:val="none" w:sz="0" w:space="0" w:color="auto"/>
      </w:divBdr>
      <w:divsChild>
        <w:div w:id="24605501">
          <w:marLeft w:val="0"/>
          <w:marRight w:val="0"/>
          <w:marTop w:val="0"/>
          <w:marBottom w:val="0"/>
          <w:divBdr>
            <w:top w:val="none" w:sz="0" w:space="0" w:color="auto"/>
            <w:left w:val="none" w:sz="0" w:space="0" w:color="auto"/>
            <w:bottom w:val="none" w:sz="0" w:space="0" w:color="auto"/>
            <w:right w:val="none" w:sz="0" w:space="0" w:color="auto"/>
          </w:divBdr>
          <w:divsChild>
            <w:div w:id="350646927">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74240352">
      <w:bodyDiv w:val="1"/>
      <w:marLeft w:val="0"/>
      <w:marRight w:val="0"/>
      <w:marTop w:val="0"/>
      <w:marBottom w:val="0"/>
      <w:divBdr>
        <w:top w:val="none" w:sz="0" w:space="0" w:color="auto"/>
        <w:left w:val="none" w:sz="0" w:space="0" w:color="auto"/>
        <w:bottom w:val="none" w:sz="0" w:space="0" w:color="auto"/>
        <w:right w:val="none" w:sz="0" w:space="0" w:color="auto"/>
      </w:divBdr>
    </w:div>
    <w:div w:id="374618994">
      <w:bodyDiv w:val="1"/>
      <w:marLeft w:val="0"/>
      <w:marRight w:val="0"/>
      <w:marTop w:val="0"/>
      <w:marBottom w:val="0"/>
      <w:divBdr>
        <w:top w:val="none" w:sz="0" w:space="0" w:color="auto"/>
        <w:left w:val="none" w:sz="0" w:space="0" w:color="auto"/>
        <w:bottom w:val="none" w:sz="0" w:space="0" w:color="auto"/>
        <w:right w:val="none" w:sz="0" w:space="0" w:color="auto"/>
      </w:divBdr>
      <w:divsChild>
        <w:div w:id="5986307">
          <w:marLeft w:val="0"/>
          <w:marRight w:val="0"/>
          <w:marTop w:val="0"/>
          <w:marBottom w:val="0"/>
          <w:divBdr>
            <w:top w:val="none" w:sz="0" w:space="0" w:color="auto"/>
            <w:left w:val="none" w:sz="0" w:space="0" w:color="auto"/>
            <w:bottom w:val="none" w:sz="0" w:space="0" w:color="auto"/>
            <w:right w:val="none" w:sz="0" w:space="0" w:color="auto"/>
          </w:divBdr>
          <w:divsChild>
            <w:div w:id="273944076">
              <w:marLeft w:val="0"/>
              <w:marRight w:val="0"/>
              <w:marTop w:val="0"/>
              <w:marBottom w:val="345"/>
              <w:divBdr>
                <w:top w:val="none" w:sz="0" w:space="0" w:color="auto"/>
                <w:left w:val="none" w:sz="0" w:space="0" w:color="auto"/>
                <w:bottom w:val="none" w:sz="0" w:space="0" w:color="auto"/>
                <w:right w:val="none" w:sz="0" w:space="0" w:color="auto"/>
              </w:divBdr>
              <w:divsChild>
                <w:div w:id="492373590">
                  <w:marLeft w:val="0"/>
                  <w:marRight w:val="0"/>
                  <w:marTop w:val="0"/>
                  <w:marBottom w:val="0"/>
                  <w:divBdr>
                    <w:top w:val="none" w:sz="0" w:space="0" w:color="auto"/>
                    <w:left w:val="none" w:sz="0" w:space="0" w:color="auto"/>
                    <w:bottom w:val="none" w:sz="0" w:space="0" w:color="auto"/>
                    <w:right w:val="none" w:sz="0" w:space="0" w:color="auto"/>
                  </w:divBdr>
                </w:div>
              </w:divsChild>
            </w:div>
            <w:div w:id="469446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4699500">
      <w:bodyDiv w:val="1"/>
      <w:marLeft w:val="0"/>
      <w:marRight w:val="0"/>
      <w:marTop w:val="0"/>
      <w:marBottom w:val="0"/>
      <w:divBdr>
        <w:top w:val="none" w:sz="0" w:space="0" w:color="auto"/>
        <w:left w:val="none" w:sz="0" w:space="0" w:color="auto"/>
        <w:bottom w:val="none" w:sz="0" w:space="0" w:color="auto"/>
        <w:right w:val="none" w:sz="0" w:space="0" w:color="auto"/>
      </w:divBdr>
      <w:divsChild>
        <w:div w:id="314719960">
          <w:marLeft w:val="0"/>
          <w:marRight w:val="0"/>
          <w:marTop w:val="0"/>
          <w:marBottom w:val="300"/>
          <w:divBdr>
            <w:top w:val="none" w:sz="0" w:space="0" w:color="auto"/>
            <w:left w:val="none" w:sz="0" w:space="0" w:color="auto"/>
            <w:bottom w:val="none" w:sz="0" w:space="0" w:color="auto"/>
            <w:right w:val="none" w:sz="0" w:space="0" w:color="auto"/>
          </w:divBdr>
          <w:divsChild>
            <w:div w:id="46342624">
              <w:marLeft w:val="0"/>
              <w:marRight w:val="0"/>
              <w:marTop w:val="0"/>
              <w:marBottom w:val="0"/>
              <w:divBdr>
                <w:top w:val="none" w:sz="0" w:space="0" w:color="auto"/>
                <w:left w:val="none" w:sz="0" w:space="0" w:color="auto"/>
                <w:bottom w:val="none" w:sz="0" w:space="0" w:color="auto"/>
                <w:right w:val="none" w:sz="0" w:space="0" w:color="auto"/>
              </w:divBdr>
            </w:div>
            <w:div w:id="1812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20534">
      <w:bodyDiv w:val="1"/>
      <w:marLeft w:val="0"/>
      <w:marRight w:val="0"/>
      <w:marTop w:val="0"/>
      <w:marBottom w:val="0"/>
      <w:divBdr>
        <w:top w:val="none" w:sz="0" w:space="0" w:color="auto"/>
        <w:left w:val="none" w:sz="0" w:space="0" w:color="auto"/>
        <w:bottom w:val="none" w:sz="0" w:space="0" w:color="auto"/>
        <w:right w:val="none" w:sz="0" w:space="0" w:color="auto"/>
      </w:divBdr>
      <w:divsChild>
        <w:div w:id="31225353">
          <w:marLeft w:val="0"/>
          <w:marRight w:val="0"/>
          <w:marTop w:val="0"/>
          <w:marBottom w:val="360"/>
          <w:divBdr>
            <w:top w:val="none" w:sz="0" w:space="0" w:color="auto"/>
            <w:left w:val="none" w:sz="0" w:space="0" w:color="auto"/>
            <w:bottom w:val="none" w:sz="0" w:space="0" w:color="auto"/>
            <w:right w:val="none" w:sz="0" w:space="0" w:color="auto"/>
          </w:divBdr>
        </w:div>
        <w:div w:id="191263739">
          <w:marLeft w:val="0"/>
          <w:marRight w:val="0"/>
          <w:marTop w:val="0"/>
          <w:marBottom w:val="0"/>
          <w:divBdr>
            <w:top w:val="none" w:sz="0" w:space="0" w:color="auto"/>
            <w:left w:val="none" w:sz="0" w:space="0" w:color="auto"/>
            <w:bottom w:val="none" w:sz="0" w:space="0" w:color="auto"/>
            <w:right w:val="none" w:sz="0" w:space="0" w:color="auto"/>
          </w:divBdr>
          <w:divsChild>
            <w:div w:id="30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63657">
      <w:bodyDiv w:val="1"/>
      <w:marLeft w:val="0"/>
      <w:marRight w:val="0"/>
      <w:marTop w:val="0"/>
      <w:marBottom w:val="0"/>
      <w:divBdr>
        <w:top w:val="none" w:sz="0" w:space="0" w:color="auto"/>
        <w:left w:val="none" w:sz="0" w:space="0" w:color="auto"/>
        <w:bottom w:val="none" w:sz="0" w:space="0" w:color="auto"/>
        <w:right w:val="none" w:sz="0" w:space="0" w:color="auto"/>
      </w:divBdr>
    </w:div>
    <w:div w:id="375550923">
      <w:bodyDiv w:val="1"/>
      <w:marLeft w:val="0"/>
      <w:marRight w:val="0"/>
      <w:marTop w:val="0"/>
      <w:marBottom w:val="0"/>
      <w:divBdr>
        <w:top w:val="none" w:sz="0" w:space="0" w:color="auto"/>
        <w:left w:val="none" w:sz="0" w:space="0" w:color="auto"/>
        <w:bottom w:val="none" w:sz="0" w:space="0" w:color="auto"/>
        <w:right w:val="none" w:sz="0" w:space="0" w:color="auto"/>
      </w:divBdr>
    </w:div>
    <w:div w:id="376123219">
      <w:bodyDiv w:val="1"/>
      <w:marLeft w:val="0"/>
      <w:marRight w:val="0"/>
      <w:marTop w:val="0"/>
      <w:marBottom w:val="0"/>
      <w:divBdr>
        <w:top w:val="none" w:sz="0" w:space="0" w:color="auto"/>
        <w:left w:val="none" w:sz="0" w:space="0" w:color="auto"/>
        <w:bottom w:val="none" w:sz="0" w:space="0" w:color="auto"/>
        <w:right w:val="none" w:sz="0" w:space="0" w:color="auto"/>
      </w:divBdr>
    </w:div>
    <w:div w:id="376243265">
      <w:bodyDiv w:val="1"/>
      <w:marLeft w:val="0"/>
      <w:marRight w:val="0"/>
      <w:marTop w:val="0"/>
      <w:marBottom w:val="0"/>
      <w:divBdr>
        <w:top w:val="none" w:sz="0" w:space="0" w:color="auto"/>
        <w:left w:val="none" w:sz="0" w:space="0" w:color="auto"/>
        <w:bottom w:val="none" w:sz="0" w:space="0" w:color="auto"/>
        <w:right w:val="none" w:sz="0" w:space="0" w:color="auto"/>
      </w:divBdr>
    </w:div>
    <w:div w:id="376512338">
      <w:bodyDiv w:val="1"/>
      <w:marLeft w:val="0"/>
      <w:marRight w:val="0"/>
      <w:marTop w:val="0"/>
      <w:marBottom w:val="0"/>
      <w:divBdr>
        <w:top w:val="none" w:sz="0" w:space="0" w:color="auto"/>
        <w:left w:val="none" w:sz="0" w:space="0" w:color="auto"/>
        <w:bottom w:val="none" w:sz="0" w:space="0" w:color="auto"/>
        <w:right w:val="none" w:sz="0" w:space="0" w:color="auto"/>
      </w:divBdr>
      <w:divsChild>
        <w:div w:id="105152218">
          <w:marLeft w:val="-150"/>
          <w:marRight w:val="-150"/>
          <w:marTop w:val="0"/>
          <w:marBottom w:val="0"/>
          <w:divBdr>
            <w:top w:val="none" w:sz="0" w:space="0" w:color="auto"/>
            <w:left w:val="none" w:sz="0" w:space="0" w:color="auto"/>
            <w:bottom w:val="none" w:sz="0" w:space="0" w:color="auto"/>
            <w:right w:val="none" w:sz="0" w:space="0" w:color="auto"/>
          </w:divBdr>
          <w:divsChild>
            <w:div w:id="6799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3178">
      <w:bodyDiv w:val="1"/>
      <w:marLeft w:val="0"/>
      <w:marRight w:val="0"/>
      <w:marTop w:val="0"/>
      <w:marBottom w:val="0"/>
      <w:divBdr>
        <w:top w:val="none" w:sz="0" w:space="0" w:color="auto"/>
        <w:left w:val="none" w:sz="0" w:space="0" w:color="auto"/>
        <w:bottom w:val="none" w:sz="0" w:space="0" w:color="auto"/>
        <w:right w:val="none" w:sz="0" w:space="0" w:color="auto"/>
      </w:divBdr>
    </w:div>
    <w:div w:id="376898687">
      <w:bodyDiv w:val="1"/>
      <w:marLeft w:val="0"/>
      <w:marRight w:val="0"/>
      <w:marTop w:val="0"/>
      <w:marBottom w:val="0"/>
      <w:divBdr>
        <w:top w:val="none" w:sz="0" w:space="0" w:color="auto"/>
        <w:left w:val="none" w:sz="0" w:space="0" w:color="auto"/>
        <w:bottom w:val="none" w:sz="0" w:space="0" w:color="auto"/>
        <w:right w:val="none" w:sz="0" w:space="0" w:color="auto"/>
      </w:divBdr>
      <w:divsChild>
        <w:div w:id="352732669">
          <w:marLeft w:val="626"/>
          <w:marRight w:val="0"/>
          <w:marTop w:val="0"/>
          <w:marBottom w:val="0"/>
          <w:divBdr>
            <w:top w:val="none" w:sz="0" w:space="0" w:color="auto"/>
            <w:left w:val="none" w:sz="0" w:space="0" w:color="auto"/>
            <w:bottom w:val="none" w:sz="0" w:space="0" w:color="auto"/>
            <w:right w:val="none" w:sz="0" w:space="0" w:color="auto"/>
          </w:divBdr>
          <w:divsChild>
            <w:div w:id="73475192">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377319664">
      <w:bodyDiv w:val="1"/>
      <w:marLeft w:val="0"/>
      <w:marRight w:val="0"/>
      <w:marTop w:val="0"/>
      <w:marBottom w:val="0"/>
      <w:divBdr>
        <w:top w:val="none" w:sz="0" w:space="0" w:color="auto"/>
        <w:left w:val="none" w:sz="0" w:space="0" w:color="auto"/>
        <w:bottom w:val="none" w:sz="0" w:space="0" w:color="auto"/>
        <w:right w:val="none" w:sz="0" w:space="0" w:color="auto"/>
      </w:divBdr>
    </w:div>
    <w:div w:id="377633117">
      <w:bodyDiv w:val="1"/>
      <w:marLeft w:val="0"/>
      <w:marRight w:val="0"/>
      <w:marTop w:val="0"/>
      <w:marBottom w:val="0"/>
      <w:divBdr>
        <w:top w:val="none" w:sz="0" w:space="0" w:color="auto"/>
        <w:left w:val="none" w:sz="0" w:space="0" w:color="auto"/>
        <w:bottom w:val="none" w:sz="0" w:space="0" w:color="auto"/>
        <w:right w:val="none" w:sz="0" w:space="0" w:color="auto"/>
      </w:divBdr>
      <w:divsChild>
        <w:div w:id="648827353">
          <w:marLeft w:val="0"/>
          <w:marRight w:val="0"/>
          <w:marTop w:val="0"/>
          <w:marBottom w:val="300"/>
          <w:divBdr>
            <w:top w:val="none" w:sz="0" w:space="0" w:color="auto"/>
            <w:left w:val="none" w:sz="0" w:space="0" w:color="auto"/>
            <w:bottom w:val="single" w:sz="6" w:space="5" w:color="000000"/>
            <w:right w:val="none" w:sz="0" w:space="0" w:color="auto"/>
          </w:divBdr>
        </w:div>
      </w:divsChild>
    </w:div>
    <w:div w:id="378281277">
      <w:bodyDiv w:val="1"/>
      <w:marLeft w:val="0"/>
      <w:marRight w:val="0"/>
      <w:marTop w:val="0"/>
      <w:marBottom w:val="0"/>
      <w:divBdr>
        <w:top w:val="none" w:sz="0" w:space="0" w:color="auto"/>
        <w:left w:val="none" w:sz="0" w:space="0" w:color="auto"/>
        <w:bottom w:val="none" w:sz="0" w:space="0" w:color="auto"/>
        <w:right w:val="none" w:sz="0" w:space="0" w:color="auto"/>
      </w:divBdr>
      <w:divsChild>
        <w:div w:id="407918665">
          <w:marLeft w:val="750"/>
          <w:marRight w:val="0"/>
          <w:marTop w:val="0"/>
          <w:marBottom w:val="0"/>
          <w:divBdr>
            <w:top w:val="none" w:sz="0" w:space="0" w:color="auto"/>
            <w:left w:val="none" w:sz="0" w:space="0" w:color="auto"/>
            <w:bottom w:val="none" w:sz="0" w:space="0" w:color="auto"/>
            <w:right w:val="none" w:sz="0" w:space="0" w:color="auto"/>
          </w:divBdr>
          <w:divsChild>
            <w:div w:id="55979385">
              <w:marLeft w:val="0"/>
              <w:marRight w:val="450"/>
              <w:marTop w:val="150"/>
              <w:marBottom w:val="150"/>
              <w:divBdr>
                <w:top w:val="single" w:sz="36" w:space="0" w:color="C00808"/>
                <w:left w:val="single" w:sz="36" w:space="0" w:color="C00808"/>
                <w:bottom w:val="single" w:sz="36" w:space="0" w:color="C00808"/>
                <w:right w:val="single" w:sz="36" w:space="0" w:color="C00808"/>
              </w:divBdr>
            </w:div>
            <w:div w:id="784082739">
              <w:marLeft w:val="15"/>
              <w:marRight w:val="225"/>
              <w:marTop w:val="165"/>
              <w:marBottom w:val="105"/>
              <w:divBdr>
                <w:top w:val="none" w:sz="0" w:space="0" w:color="auto"/>
                <w:left w:val="none" w:sz="0" w:space="0" w:color="auto"/>
                <w:bottom w:val="none" w:sz="0" w:space="0" w:color="auto"/>
                <w:right w:val="none" w:sz="0" w:space="0" w:color="auto"/>
              </w:divBdr>
            </w:div>
          </w:divsChild>
        </w:div>
        <w:div w:id="697851836">
          <w:marLeft w:val="375"/>
          <w:marRight w:val="0"/>
          <w:marTop w:val="285"/>
          <w:marBottom w:val="0"/>
          <w:divBdr>
            <w:top w:val="none" w:sz="0" w:space="0" w:color="auto"/>
            <w:left w:val="none" w:sz="0" w:space="0" w:color="auto"/>
            <w:bottom w:val="none" w:sz="0" w:space="0" w:color="auto"/>
            <w:right w:val="none" w:sz="0" w:space="0" w:color="auto"/>
          </w:divBdr>
          <w:divsChild>
            <w:div w:id="432938838">
              <w:marLeft w:val="0"/>
              <w:marRight w:val="0"/>
              <w:marTop w:val="0"/>
              <w:marBottom w:val="0"/>
              <w:divBdr>
                <w:top w:val="none" w:sz="0" w:space="0" w:color="auto"/>
                <w:left w:val="none" w:sz="0" w:space="0" w:color="auto"/>
                <w:bottom w:val="none" w:sz="0" w:space="0" w:color="auto"/>
                <w:right w:val="none" w:sz="0" w:space="0" w:color="auto"/>
              </w:divBdr>
              <w:divsChild>
                <w:div w:id="941329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78556912">
      <w:bodyDiv w:val="1"/>
      <w:marLeft w:val="0"/>
      <w:marRight w:val="0"/>
      <w:marTop w:val="0"/>
      <w:marBottom w:val="0"/>
      <w:divBdr>
        <w:top w:val="none" w:sz="0" w:space="0" w:color="auto"/>
        <w:left w:val="none" w:sz="0" w:space="0" w:color="auto"/>
        <w:bottom w:val="none" w:sz="0" w:space="0" w:color="auto"/>
        <w:right w:val="none" w:sz="0" w:space="0" w:color="auto"/>
      </w:divBdr>
    </w:div>
    <w:div w:id="378629293">
      <w:bodyDiv w:val="1"/>
      <w:marLeft w:val="0"/>
      <w:marRight w:val="0"/>
      <w:marTop w:val="0"/>
      <w:marBottom w:val="0"/>
      <w:divBdr>
        <w:top w:val="none" w:sz="0" w:space="0" w:color="auto"/>
        <w:left w:val="none" w:sz="0" w:space="0" w:color="auto"/>
        <w:bottom w:val="none" w:sz="0" w:space="0" w:color="auto"/>
        <w:right w:val="none" w:sz="0" w:space="0" w:color="auto"/>
      </w:divBdr>
      <w:divsChild>
        <w:div w:id="257258702">
          <w:marLeft w:val="-225"/>
          <w:marRight w:val="-225"/>
          <w:marTop w:val="0"/>
          <w:marBottom w:val="0"/>
          <w:divBdr>
            <w:top w:val="none" w:sz="0" w:space="0" w:color="auto"/>
            <w:left w:val="none" w:sz="0" w:space="0" w:color="auto"/>
            <w:bottom w:val="none" w:sz="0" w:space="0" w:color="auto"/>
            <w:right w:val="none" w:sz="0" w:space="0" w:color="auto"/>
          </w:divBdr>
          <w:divsChild>
            <w:div w:id="402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33127">
      <w:bodyDiv w:val="1"/>
      <w:marLeft w:val="0"/>
      <w:marRight w:val="0"/>
      <w:marTop w:val="0"/>
      <w:marBottom w:val="0"/>
      <w:divBdr>
        <w:top w:val="none" w:sz="0" w:space="0" w:color="auto"/>
        <w:left w:val="none" w:sz="0" w:space="0" w:color="auto"/>
        <w:bottom w:val="none" w:sz="0" w:space="0" w:color="auto"/>
        <w:right w:val="none" w:sz="0" w:space="0" w:color="auto"/>
      </w:divBdr>
      <w:divsChild>
        <w:div w:id="861864530">
          <w:marLeft w:val="0"/>
          <w:marRight w:val="0"/>
          <w:marTop w:val="0"/>
          <w:marBottom w:val="0"/>
          <w:divBdr>
            <w:top w:val="dotted" w:sz="6" w:space="4" w:color="EBEBEB"/>
            <w:left w:val="none" w:sz="0" w:space="8" w:color="auto"/>
            <w:bottom w:val="dotted" w:sz="6" w:space="4" w:color="EBEBEB"/>
            <w:right w:val="none" w:sz="0" w:space="8" w:color="auto"/>
          </w:divBdr>
        </w:div>
        <w:div w:id="255557511">
          <w:marLeft w:val="0"/>
          <w:marRight w:val="0"/>
          <w:marTop w:val="0"/>
          <w:marBottom w:val="0"/>
          <w:divBdr>
            <w:top w:val="none" w:sz="0" w:space="0" w:color="auto"/>
            <w:left w:val="none" w:sz="0" w:space="0" w:color="auto"/>
            <w:bottom w:val="none" w:sz="0" w:space="0" w:color="auto"/>
            <w:right w:val="none" w:sz="0" w:space="0" w:color="auto"/>
          </w:divBdr>
        </w:div>
      </w:divsChild>
    </w:div>
    <w:div w:id="378669122">
      <w:bodyDiv w:val="1"/>
      <w:marLeft w:val="0"/>
      <w:marRight w:val="0"/>
      <w:marTop w:val="0"/>
      <w:marBottom w:val="0"/>
      <w:divBdr>
        <w:top w:val="none" w:sz="0" w:space="0" w:color="auto"/>
        <w:left w:val="none" w:sz="0" w:space="0" w:color="auto"/>
        <w:bottom w:val="none" w:sz="0" w:space="0" w:color="auto"/>
        <w:right w:val="none" w:sz="0" w:space="0" w:color="auto"/>
      </w:divBdr>
      <w:divsChild>
        <w:div w:id="369307883">
          <w:marLeft w:val="-225"/>
          <w:marRight w:val="-225"/>
          <w:marTop w:val="0"/>
          <w:marBottom w:val="0"/>
          <w:divBdr>
            <w:top w:val="none" w:sz="0" w:space="0" w:color="auto"/>
            <w:left w:val="none" w:sz="0" w:space="0" w:color="auto"/>
            <w:bottom w:val="none" w:sz="0" w:space="0" w:color="auto"/>
            <w:right w:val="none" w:sz="0" w:space="0" w:color="auto"/>
          </w:divBdr>
          <w:divsChild>
            <w:div w:id="1223716400">
              <w:marLeft w:val="0"/>
              <w:marRight w:val="0"/>
              <w:marTop w:val="0"/>
              <w:marBottom w:val="0"/>
              <w:divBdr>
                <w:top w:val="none" w:sz="0" w:space="0" w:color="auto"/>
                <w:left w:val="none" w:sz="0" w:space="0" w:color="auto"/>
                <w:bottom w:val="none" w:sz="0" w:space="0" w:color="auto"/>
                <w:right w:val="none" w:sz="0" w:space="0" w:color="auto"/>
              </w:divBdr>
              <w:divsChild>
                <w:div w:id="2036231450">
                  <w:marLeft w:val="-225"/>
                  <w:marRight w:val="-225"/>
                  <w:marTop w:val="0"/>
                  <w:marBottom w:val="0"/>
                  <w:divBdr>
                    <w:top w:val="none" w:sz="0" w:space="0" w:color="auto"/>
                    <w:left w:val="none" w:sz="0" w:space="0" w:color="auto"/>
                    <w:bottom w:val="none" w:sz="0" w:space="0" w:color="auto"/>
                    <w:right w:val="none" w:sz="0" w:space="0" w:color="auto"/>
                  </w:divBdr>
                  <w:divsChild>
                    <w:div w:id="630861080">
                      <w:marLeft w:val="0"/>
                      <w:marRight w:val="0"/>
                      <w:marTop w:val="0"/>
                      <w:marBottom w:val="0"/>
                      <w:divBdr>
                        <w:top w:val="none" w:sz="0" w:space="0" w:color="auto"/>
                        <w:left w:val="none" w:sz="0" w:space="0" w:color="auto"/>
                        <w:bottom w:val="none" w:sz="0" w:space="0" w:color="auto"/>
                        <w:right w:val="none" w:sz="0" w:space="0" w:color="auto"/>
                      </w:divBdr>
                    </w:div>
                  </w:divsChild>
                </w:div>
                <w:div w:id="1082797518">
                  <w:marLeft w:val="0"/>
                  <w:marRight w:val="0"/>
                  <w:marTop w:val="0"/>
                  <w:marBottom w:val="0"/>
                  <w:divBdr>
                    <w:top w:val="none" w:sz="0" w:space="0" w:color="auto"/>
                    <w:left w:val="none" w:sz="0" w:space="0" w:color="auto"/>
                    <w:bottom w:val="none" w:sz="0" w:space="0" w:color="auto"/>
                    <w:right w:val="none" w:sz="0" w:space="0" w:color="auto"/>
                  </w:divBdr>
                  <w:divsChild>
                    <w:div w:id="1223175216">
                      <w:marLeft w:val="0"/>
                      <w:marRight w:val="0"/>
                      <w:marTop w:val="0"/>
                      <w:marBottom w:val="0"/>
                      <w:divBdr>
                        <w:top w:val="none" w:sz="0" w:space="0" w:color="auto"/>
                        <w:left w:val="none" w:sz="0" w:space="0" w:color="auto"/>
                        <w:bottom w:val="none" w:sz="0" w:space="0" w:color="auto"/>
                        <w:right w:val="none" w:sz="0" w:space="0" w:color="auto"/>
                      </w:divBdr>
                      <w:divsChild>
                        <w:div w:id="551044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15601574">
              <w:marLeft w:val="0"/>
              <w:marRight w:val="0"/>
              <w:marTop w:val="0"/>
              <w:marBottom w:val="0"/>
              <w:divBdr>
                <w:top w:val="none" w:sz="0" w:space="0" w:color="auto"/>
                <w:left w:val="none" w:sz="0" w:space="0" w:color="auto"/>
                <w:bottom w:val="none" w:sz="0" w:space="0" w:color="auto"/>
                <w:right w:val="none" w:sz="0" w:space="0" w:color="auto"/>
              </w:divBdr>
              <w:divsChild>
                <w:div w:id="14441080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20473912">
          <w:marLeft w:val="-225"/>
          <w:marRight w:val="-225"/>
          <w:marTop w:val="0"/>
          <w:marBottom w:val="0"/>
          <w:divBdr>
            <w:top w:val="none" w:sz="0" w:space="0" w:color="auto"/>
            <w:left w:val="none" w:sz="0" w:space="0" w:color="auto"/>
            <w:bottom w:val="none" w:sz="0" w:space="0" w:color="auto"/>
            <w:right w:val="none" w:sz="0" w:space="0" w:color="auto"/>
          </w:divBdr>
          <w:divsChild>
            <w:div w:id="1812794997">
              <w:marLeft w:val="1463"/>
              <w:marRight w:val="0"/>
              <w:marTop w:val="0"/>
              <w:marBottom w:val="0"/>
              <w:divBdr>
                <w:top w:val="none" w:sz="0" w:space="0" w:color="auto"/>
                <w:left w:val="none" w:sz="0" w:space="0" w:color="auto"/>
                <w:bottom w:val="none" w:sz="0" w:space="0" w:color="auto"/>
                <w:right w:val="none" w:sz="0" w:space="0" w:color="auto"/>
              </w:divBdr>
              <w:divsChild>
                <w:div w:id="727459372">
                  <w:marLeft w:val="0"/>
                  <w:marRight w:val="0"/>
                  <w:marTop w:val="0"/>
                  <w:marBottom w:val="0"/>
                  <w:divBdr>
                    <w:top w:val="none" w:sz="0" w:space="0" w:color="auto"/>
                    <w:left w:val="none" w:sz="0" w:space="0" w:color="auto"/>
                    <w:bottom w:val="none" w:sz="0" w:space="0" w:color="auto"/>
                    <w:right w:val="none" w:sz="0" w:space="0" w:color="auto"/>
                  </w:divBdr>
                </w:div>
              </w:divsChild>
            </w:div>
            <w:div w:id="1505168070">
              <w:marLeft w:val="0"/>
              <w:marRight w:val="0"/>
              <w:marTop w:val="0"/>
              <w:marBottom w:val="0"/>
              <w:divBdr>
                <w:top w:val="none" w:sz="0" w:space="0" w:color="auto"/>
                <w:left w:val="none" w:sz="0" w:space="0" w:color="auto"/>
                <w:bottom w:val="none" w:sz="0" w:space="0" w:color="auto"/>
                <w:right w:val="none" w:sz="0" w:space="0" w:color="auto"/>
              </w:divBdr>
              <w:divsChild>
                <w:div w:id="723875150">
                  <w:marLeft w:val="1463"/>
                  <w:marRight w:val="0"/>
                  <w:marTop w:val="0"/>
                  <w:marBottom w:val="0"/>
                  <w:divBdr>
                    <w:top w:val="none" w:sz="0" w:space="0" w:color="auto"/>
                    <w:left w:val="none" w:sz="0" w:space="0" w:color="auto"/>
                    <w:bottom w:val="none" w:sz="0" w:space="0" w:color="auto"/>
                    <w:right w:val="none" w:sz="0" w:space="0" w:color="auto"/>
                  </w:divBdr>
                  <w:divsChild>
                    <w:div w:id="1660310892">
                      <w:marLeft w:val="0"/>
                      <w:marRight w:val="0"/>
                      <w:marTop w:val="0"/>
                      <w:marBottom w:val="300"/>
                      <w:divBdr>
                        <w:top w:val="single" w:sz="6" w:space="0" w:color="EEEEEE"/>
                        <w:left w:val="none" w:sz="0" w:space="0" w:color="auto"/>
                        <w:bottom w:val="none" w:sz="0" w:space="0" w:color="auto"/>
                        <w:right w:val="none" w:sz="0" w:space="0" w:color="auto"/>
                      </w:divBdr>
                      <w:divsChild>
                        <w:div w:id="608195966">
                          <w:marLeft w:val="225"/>
                          <w:marRight w:val="225"/>
                          <w:marTop w:val="0"/>
                          <w:marBottom w:val="0"/>
                          <w:divBdr>
                            <w:top w:val="none" w:sz="0" w:space="15" w:color="DDDDDD"/>
                            <w:left w:val="none" w:sz="0" w:space="11" w:color="DDDDDD"/>
                            <w:bottom w:val="single" w:sz="18" w:space="8" w:color="222222"/>
                            <w:right w:val="none" w:sz="0" w:space="11" w:color="DDDDDD"/>
                          </w:divBdr>
                        </w:div>
                        <w:div w:id="15790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248">
          <w:marLeft w:val="-225"/>
          <w:marRight w:val="-225"/>
          <w:marTop w:val="0"/>
          <w:marBottom w:val="0"/>
          <w:divBdr>
            <w:top w:val="none" w:sz="0" w:space="0" w:color="auto"/>
            <w:left w:val="none" w:sz="0" w:space="0" w:color="auto"/>
            <w:bottom w:val="none" w:sz="0" w:space="0" w:color="auto"/>
            <w:right w:val="none" w:sz="0" w:space="0" w:color="auto"/>
          </w:divBdr>
          <w:divsChild>
            <w:div w:id="1540240772">
              <w:marLeft w:val="1463"/>
              <w:marRight w:val="0"/>
              <w:marTop w:val="0"/>
              <w:marBottom w:val="0"/>
              <w:divBdr>
                <w:top w:val="none" w:sz="0" w:space="0" w:color="auto"/>
                <w:left w:val="none" w:sz="0" w:space="0" w:color="auto"/>
                <w:bottom w:val="none" w:sz="0" w:space="0" w:color="auto"/>
                <w:right w:val="none" w:sz="0" w:space="0" w:color="auto"/>
              </w:divBdr>
              <w:divsChild>
                <w:div w:id="150243168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7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6992">
          <w:marLeft w:val="-225"/>
          <w:marRight w:val="-225"/>
          <w:marTop w:val="0"/>
          <w:marBottom w:val="0"/>
          <w:divBdr>
            <w:top w:val="none" w:sz="0" w:space="0" w:color="auto"/>
            <w:left w:val="none" w:sz="0" w:space="0" w:color="auto"/>
            <w:bottom w:val="none" w:sz="0" w:space="0" w:color="auto"/>
            <w:right w:val="none" w:sz="0" w:space="0" w:color="auto"/>
          </w:divBdr>
          <w:divsChild>
            <w:div w:id="893663101">
              <w:marLeft w:val="1463"/>
              <w:marRight w:val="0"/>
              <w:marTop w:val="0"/>
              <w:marBottom w:val="0"/>
              <w:divBdr>
                <w:top w:val="none" w:sz="0" w:space="0" w:color="auto"/>
                <w:left w:val="none" w:sz="0" w:space="0" w:color="auto"/>
                <w:bottom w:val="none" w:sz="0" w:space="0" w:color="auto"/>
                <w:right w:val="none" w:sz="0" w:space="0" w:color="auto"/>
              </w:divBdr>
              <w:divsChild>
                <w:div w:id="11422386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6692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104">
          <w:marLeft w:val="-225"/>
          <w:marRight w:val="-225"/>
          <w:marTop w:val="0"/>
          <w:marBottom w:val="0"/>
          <w:divBdr>
            <w:top w:val="none" w:sz="0" w:space="0" w:color="auto"/>
            <w:left w:val="none" w:sz="0" w:space="0" w:color="auto"/>
            <w:bottom w:val="none" w:sz="0" w:space="0" w:color="auto"/>
            <w:right w:val="none" w:sz="0" w:space="0" w:color="auto"/>
          </w:divBdr>
          <w:divsChild>
            <w:div w:id="838620777">
              <w:marLeft w:val="1463"/>
              <w:marRight w:val="0"/>
              <w:marTop w:val="0"/>
              <w:marBottom w:val="0"/>
              <w:divBdr>
                <w:top w:val="none" w:sz="0" w:space="0" w:color="auto"/>
                <w:left w:val="none" w:sz="0" w:space="0" w:color="auto"/>
                <w:bottom w:val="none" w:sz="0" w:space="0" w:color="auto"/>
                <w:right w:val="none" w:sz="0" w:space="0" w:color="auto"/>
              </w:divBdr>
              <w:divsChild>
                <w:div w:id="71258473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4350135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2115589692">
          <w:marLeft w:val="-225"/>
          <w:marRight w:val="-225"/>
          <w:marTop w:val="0"/>
          <w:marBottom w:val="0"/>
          <w:divBdr>
            <w:top w:val="none" w:sz="0" w:space="0" w:color="auto"/>
            <w:left w:val="none" w:sz="0" w:space="0" w:color="auto"/>
            <w:bottom w:val="none" w:sz="0" w:space="0" w:color="auto"/>
            <w:right w:val="none" w:sz="0" w:space="0" w:color="auto"/>
          </w:divBdr>
          <w:divsChild>
            <w:div w:id="1926911315">
              <w:marLeft w:val="1463"/>
              <w:marRight w:val="0"/>
              <w:marTop w:val="0"/>
              <w:marBottom w:val="0"/>
              <w:divBdr>
                <w:top w:val="none" w:sz="0" w:space="0" w:color="auto"/>
                <w:left w:val="none" w:sz="0" w:space="0" w:color="auto"/>
                <w:bottom w:val="none" w:sz="0" w:space="0" w:color="auto"/>
                <w:right w:val="none" w:sz="0" w:space="0" w:color="auto"/>
              </w:divBdr>
              <w:divsChild>
                <w:div w:id="998965418">
                  <w:marLeft w:val="0"/>
                  <w:marRight w:val="-783"/>
                  <w:marTop w:val="0"/>
                  <w:marBottom w:val="0"/>
                  <w:divBdr>
                    <w:top w:val="none" w:sz="0" w:space="0" w:color="auto"/>
                    <w:left w:val="none" w:sz="0" w:space="0" w:color="auto"/>
                    <w:bottom w:val="none" w:sz="0" w:space="0" w:color="auto"/>
                    <w:right w:val="none" w:sz="0" w:space="0" w:color="auto"/>
                  </w:divBdr>
                  <w:divsChild>
                    <w:div w:id="1292399305">
                      <w:marLeft w:val="0"/>
                      <w:marRight w:val="0"/>
                      <w:marTop w:val="0"/>
                      <w:marBottom w:val="300"/>
                      <w:divBdr>
                        <w:top w:val="single" w:sz="6" w:space="3" w:color="EEEEEE"/>
                        <w:left w:val="none" w:sz="0" w:space="0" w:color="auto"/>
                        <w:bottom w:val="none" w:sz="0" w:space="0" w:color="auto"/>
                        <w:right w:val="none" w:sz="0" w:space="0" w:color="auto"/>
                      </w:divBdr>
                      <w:divsChild>
                        <w:div w:id="1176967333">
                          <w:marLeft w:val="0"/>
                          <w:marRight w:val="0"/>
                          <w:marTop w:val="0"/>
                          <w:marBottom w:val="0"/>
                          <w:divBdr>
                            <w:top w:val="none" w:sz="0" w:space="0" w:color="auto"/>
                            <w:left w:val="none" w:sz="0" w:space="0" w:color="auto"/>
                            <w:bottom w:val="none" w:sz="0" w:space="0" w:color="auto"/>
                            <w:right w:val="none" w:sz="0" w:space="0" w:color="auto"/>
                          </w:divBdr>
                        </w:div>
                        <w:div w:id="1261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7920">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304042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1147743188">
          <w:marLeft w:val="-225"/>
          <w:marRight w:val="-225"/>
          <w:marTop w:val="0"/>
          <w:marBottom w:val="0"/>
          <w:divBdr>
            <w:top w:val="none" w:sz="0" w:space="0" w:color="auto"/>
            <w:left w:val="none" w:sz="0" w:space="0" w:color="auto"/>
            <w:bottom w:val="none" w:sz="0" w:space="0" w:color="auto"/>
            <w:right w:val="none" w:sz="0" w:space="0" w:color="auto"/>
          </w:divBdr>
          <w:divsChild>
            <w:div w:id="737095378">
              <w:marLeft w:val="1463"/>
              <w:marRight w:val="0"/>
              <w:marTop w:val="0"/>
              <w:marBottom w:val="0"/>
              <w:divBdr>
                <w:top w:val="none" w:sz="0" w:space="0" w:color="auto"/>
                <w:left w:val="none" w:sz="0" w:space="0" w:color="auto"/>
                <w:bottom w:val="none" w:sz="0" w:space="0" w:color="auto"/>
                <w:right w:val="none" w:sz="0" w:space="0" w:color="auto"/>
              </w:divBdr>
              <w:divsChild>
                <w:div w:id="187160398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93779767">
                  <w:marLeft w:val="0"/>
                  <w:marRight w:val="0"/>
                  <w:marTop w:val="0"/>
                  <w:marBottom w:val="0"/>
                  <w:divBdr>
                    <w:top w:val="none" w:sz="0" w:space="0" w:color="auto"/>
                    <w:left w:val="none" w:sz="0" w:space="0" w:color="auto"/>
                    <w:bottom w:val="none" w:sz="0" w:space="0" w:color="auto"/>
                    <w:right w:val="none" w:sz="0" w:space="0" w:color="auto"/>
                  </w:divBdr>
                  <w:divsChild>
                    <w:div w:id="529416807">
                      <w:marLeft w:val="0"/>
                      <w:marRight w:val="0"/>
                      <w:marTop w:val="0"/>
                      <w:marBottom w:val="0"/>
                      <w:divBdr>
                        <w:top w:val="none" w:sz="0" w:space="0" w:color="auto"/>
                        <w:left w:val="none" w:sz="0" w:space="0" w:color="auto"/>
                        <w:bottom w:val="none" w:sz="0" w:space="0" w:color="auto"/>
                        <w:right w:val="none" w:sz="0" w:space="0" w:color="auto"/>
                      </w:divBdr>
                      <w:divsChild>
                        <w:div w:id="208226703">
                          <w:marLeft w:val="0"/>
                          <w:marRight w:val="0"/>
                          <w:marTop w:val="0"/>
                          <w:marBottom w:val="0"/>
                          <w:divBdr>
                            <w:top w:val="none" w:sz="0" w:space="0" w:color="auto"/>
                            <w:left w:val="none" w:sz="0" w:space="0" w:color="auto"/>
                            <w:bottom w:val="none" w:sz="0" w:space="0" w:color="auto"/>
                            <w:right w:val="none" w:sz="0" w:space="0" w:color="auto"/>
                          </w:divBdr>
                          <w:divsChild>
                            <w:div w:id="672416112">
                              <w:marLeft w:val="0"/>
                              <w:marRight w:val="0"/>
                              <w:marTop w:val="0"/>
                              <w:marBottom w:val="0"/>
                              <w:divBdr>
                                <w:top w:val="none" w:sz="0" w:space="0" w:color="auto"/>
                                <w:left w:val="none" w:sz="0" w:space="0" w:color="auto"/>
                                <w:bottom w:val="none" w:sz="0" w:space="0" w:color="auto"/>
                                <w:right w:val="none" w:sz="0" w:space="0" w:color="auto"/>
                              </w:divBdr>
                              <w:divsChild>
                                <w:div w:id="455485424">
                                  <w:marLeft w:val="0"/>
                                  <w:marRight w:val="0"/>
                                  <w:marTop w:val="0"/>
                                  <w:marBottom w:val="0"/>
                                  <w:divBdr>
                                    <w:top w:val="none" w:sz="0" w:space="0" w:color="auto"/>
                                    <w:left w:val="none" w:sz="0" w:space="0" w:color="auto"/>
                                    <w:bottom w:val="none" w:sz="0" w:space="0" w:color="auto"/>
                                    <w:right w:val="none" w:sz="0" w:space="0" w:color="auto"/>
                                  </w:divBdr>
                                  <w:divsChild>
                                    <w:div w:id="1089735305">
                                      <w:marLeft w:val="0"/>
                                      <w:marRight w:val="0"/>
                                      <w:marTop w:val="0"/>
                                      <w:marBottom w:val="0"/>
                                      <w:divBdr>
                                        <w:top w:val="none" w:sz="0" w:space="0" w:color="auto"/>
                                        <w:left w:val="none" w:sz="0" w:space="0" w:color="auto"/>
                                        <w:bottom w:val="none" w:sz="0" w:space="0" w:color="auto"/>
                                        <w:right w:val="none" w:sz="0" w:space="0" w:color="auto"/>
                                      </w:divBdr>
                                      <w:divsChild>
                                        <w:div w:id="1305545360">
                                          <w:marLeft w:val="0"/>
                                          <w:marRight w:val="0"/>
                                          <w:marTop w:val="0"/>
                                          <w:marBottom w:val="0"/>
                                          <w:divBdr>
                                            <w:top w:val="none" w:sz="0" w:space="0" w:color="auto"/>
                                            <w:left w:val="none" w:sz="0" w:space="0" w:color="auto"/>
                                            <w:bottom w:val="none" w:sz="0" w:space="0" w:color="auto"/>
                                            <w:right w:val="none" w:sz="0" w:space="0" w:color="auto"/>
                                          </w:divBdr>
                                        </w:div>
                                      </w:divsChild>
                                    </w:div>
                                    <w:div w:id="1095787100">
                                      <w:marLeft w:val="0"/>
                                      <w:marRight w:val="0"/>
                                      <w:marTop w:val="0"/>
                                      <w:marBottom w:val="0"/>
                                      <w:divBdr>
                                        <w:top w:val="none" w:sz="0" w:space="0" w:color="auto"/>
                                        <w:left w:val="none" w:sz="0" w:space="0" w:color="auto"/>
                                        <w:bottom w:val="none" w:sz="0" w:space="0" w:color="auto"/>
                                        <w:right w:val="none" w:sz="0" w:space="0" w:color="auto"/>
                                      </w:divBdr>
                                      <w:divsChild>
                                        <w:div w:id="756561618">
                                          <w:marLeft w:val="0"/>
                                          <w:marRight w:val="0"/>
                                          <w:marTop w:val="0"/>
                                          <w:marBottom w:val="0"/>
                                          <w:divBdr>
                                            <w:top w:val="none" w:sz="0" w:space="0" w:color="auto"/>
                                            <w:left w:val="none" w:sz="0" w:space="0" w:color="auto"/>
                                            <w:bottom w:val="none" w:sz="0" w:space="0" w:color="auto"/>
                                            <w:right w:val="none" w:sz="0" w:space="0" w:color="auto"/>
                                          </w:divBdr>
                                        </w:div>
                                      </w:divsChild>
                                    </w:div>
                                    <w:div w:id="1009791068">
                                      <w:marLeft w:val="0"/>
                                      <w:marRight w:val="0"/>
                                      <w:marTop w:val="0"/>
                                      <w:marBottom w:val="0"/>
                                      <w:divBdr>
                                        <w:top w:val="none" w:sz="0" w:space="0" w:color="auto"/>
                                        <w:left w:val="none" w:sz="0" w:space="0" w:color="auto"/>
                                        <w:bottom w:val="none" w:sz="0" w:space="0" w:color="auto"/>
                                        <w:right w:val="none" w:sz="0" w:space="0" w:color="auto"/>
                                      </w:divBdr>
                                      <w:divsChild>
                                        <w:div w:id="445658451">
                                          <w:marLeft w:val="0"/>
                                          <w:marRight w:val="0"/>
                                          <w:marTop w:val="0"/>
                                          <w:marBottom w:val="0"/>
                                          <w:divBdr>
                                            <w:top w:val="none" w:sz="0" w:space="0" w:color="auto"/>
                                            <w:left w:val="none" w:sz="0" w:space="0" w:color="auto"/>
                                            <w:bottom w:val="none" w:sz="0" w:space="0" w:color="auto"/>
                                            <w:right w:val="none" w:sz="0" w:space="0" w:color="auto"/>
                                          </w:divBdr>
                                        </w:div>
                                      </w:divsChild>
                                    </w:div>
                                    <w:div w:id="483474240">
                                      <w:marLeft w:val="0"/>
                                      <w:marRight w:val="0"/>
                                      <w:marTop w:val="0"/>
                                      <w:marBottom w:val="0"/>
                                      <w:divBdr>
                                        <w:top w:val="none" w:sz="0" w:space="0" w:color="auto"/>
                                        <w:left w:val="none" w:sz="0" w:space="0" w:color="auto"/>
                                        <w:bottom w:val="none" w:sz="0" w:space="0" w:color="auto"/>
                                        <w:right w:val="none" w:sz="0" w:space="0" w:color="auto"/>
                                      </w:divBdr>
                                      <w:divsChild>
                                        <w:div w:id="1655064305">
                                          <w:marLeft w:val="0"/>
                                          <w:marRight w:val="0"/>
                                          <w:marTop w:val="0"/>
                                          <w:marBottom w:val="0"/>
                                          <w:divBdr>
                                            <w:top w:val="none" w:sz="0" w:space="0" w:color="auto"/>
                                            <w:left w:val="none" w:sz="0" w:space="0" w:color="auto"/>
                                            <w:bottom w:val="none" w:sz="0" w:space="0" w:color="auto"/>
                                            <w:right w:val="none" w:sz="0" w:space="0" w:color="auto"/>
                                          </w:divBdr>
                                        </w:div>
                                      </w:divsChild>
                                    </w:div>
                                    <w:div w:id="1779838312">
                                      <w:marLeft w:val="0"/>
                                      <w:marRight w:val="0"/>
                                      <w:marTop w:val="0"/>
                                      <w:marBottom w:val="0"/>
                                      <w:divBdr>
                                        <w:top w:val="none" w:sz="0" w:space="0" w:color="auto"/>
                                        <w:left w:val="none" w:sz="0" w:space="0" w:color="auto"/>
                                        <w:bottom w:val="none" w:sz="0" w:space="0" w:color="auto"/>
                                        <w:right w:val="none" w:sz="0" w:space="0" w:color="auto"/>
                                      </w:divBdr>
                                      <w:divsChild>
                                        <w:div w:id="841244111">
                                          <w:marLeft w:val="0"/>
                                          <w:marRight w:val="0"/>
                                          <w:marTop w:val="0"/>
                                          <w:marBottom w:val="0"/>
                                          <w:divBdr>
                                            <w:top w:val="none" w:sz="0" w:space="0" w:color="auto"/>
                                            <w:left w:val="none" w:sz="0" w:space="0" w:color="auto"/>
                                            <w:bottom w:val="none" w:sz="0" w:space="0" w:color="auto"/>
                                            <w:right w:val="none" w:sz="0" w:space="0" w:color="auto"/>
                                          </w:divBdr>
                                        </w:div>
                                      </w:divsChild>
                                    </w:div>
                                    <w:div w:id="783037708">
                                      <w:marLeft w:val="0"/>
                                      <w:marRight w:val="0"/>
                                      <w:marTop w:val="0"/>
                                      <w:marBottom w:val="0"/>
                                      <w:divBdr>
                                        <w:top w:val="none" w:sz="0" w:space="0" w:color="auto"/>
                                        <w:left w:val="none" w:sz="0" w:space="0" w:color="auto"/>
                                        <w:bottom w:val="none" w:sz="0" w:space="0" w:color="auto"/>
                                        <w:right w:val="none" w:sz="0" w:space="0" w:color="auto"/>
                                      </w:divBdr>
                                      <w:divsChild>
                                        <w:div w:id="1941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4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5584598">
          <w:marLeft w:val="-225"/>
          <w:marRight w:val="-225"/>
          <w:marTop w:val="0"/>
          <w:marBottom w:val="0"/>
          <w:divBdr>
            <w:top w:val="none" w:sz="0" w:space="0" w:color="auto"/>
            <w:left w:val="none" w:sz="0" w:space="0" w:color="auto"/>
            <w:bottom w:val="none" w:sz="0" w:space="0" w:color="auto"/>
            <w:right w:val="none" w:sz="0" w:space="0" w:color="auto"/>
          </w:divBdr>
          <w:divsChild>
            <w:div w:id="2032605599">
              <w:marLeft w:val="1463"/>
              <w:marRight w:val="0"/>
              <w:marTop w:val="0"/>
              <w:marBottom w:val="0"/>
              <w:divBdr>
                <w:top w:val="none" w:sz="0" w:space="0" w:color="auto"/>
                <w:left w:val="none" w:sz="0" w:space="0" w:color="auto"/>
                <w:bottom w:val="none" w:sz="0" w:space="0" w:color="auto"/>
                <w:right w:val="none" w:sz="0" w:space="0" w:color="auto"/>
              </w:divBdr>
              <w:divsChild>
                <w:div w:id="4916021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379137568">
      <w:bodyDiv w:val="1"/>
      <w:marLeft w:val="0"/>
      <w:marRight w:val="0"/>
      <w:marTop w:val="0"/>
      <w:marBottom w:val="0"/>
      <w:divBdr>
        <w:top w:val="none" w:sz="0" w:space="0" w:color="auto"/>
        <w:left w:val="none" w:sz="0" w:space="0" w:color="auto"/>
        <w:bottom w:val="none" w:sz="0" w:space="0" w:color="auto"/>
        <w:right w:val="none" w:sz="0" w:space="0" w:color="auto"/>
      </w:divBdr>
      <w:divsChild>
        <w:div w:id="1078093937">
          <w:marLeft w:val="0"/>
          <w:marRight w:val="0"/>
          <w:marTop w:val="0"/>
          <w:marBottom w:val="300"/>
          <w:divBdr>
            <w:top w:val="none" w:sz="0" w:space="0" w:color="auto"/>
            <w:left w:val="none" w:sz="0" w:space="0" w:color="auto"/>
            <w:bottom w:val="none" w:sz="0" w:space="0" w:color="auto"/>
            <w:right w:val="none" w:sz="0" w:space="0" w:color="auto"/>
          </w:divBdr>
        </w:div>
        <w:div w:id="622005576">
          <w:marLeft w:val="15"/>
          <w:marRight w:val="225"/>
          <w:marTop w:val="0"/>
          <w:marBottom w:val="105"/>
          <w:divBdr>
            <w:top w:val="none" w:sz="0" w:space="0" w:color="auto"/>
            <w:left w:val="none" w:sz="0" w:space="0" w:color="auto"/>
            <w:bottom w:val="none" w:sz="0" w:space="0" w:color="auto"/>
            <w:right w:val="none" w:sz="0" w:space="0" w:color="auto"/>
          </w:divBdr>
          <w:divsChild>
            <w:div w:id="17510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50168">
      <w:bodyDiv w:val="1"/>
      <w:marLeft w:val="0"/>
      <w:marRight w:val="0"/>
      <w:marTop w:val="0"/>
      <w:marBottom w:val="0"/>
      <w:divBdr>
        <w:top w:val="none" w:sz="0" w:space="0" w:color="auto"/>
        <w:left w:val="none" w:sz="0" w:space="0" w:color="auto"/>
        <w:bottom w:val="none" w:sz="0" w:space="0" w:color="auto"/>
        <w:right w:val="none" w:sz="0" w:space="0" w:color="auto"/>
      </w:divBdr>
      <w:divsChild>
        <w:div w:id="780537410">
          <w:marLeft w:val="0"/>
          <w:marRight w:val="0"/>
          <w:marTop w:val="0"/>
          <w:marBottom w:val="0"/>
          <w:divBdr>
            <w:top w:val="none" w:sz="0" w:space="0" w:color="auto"/>
            <w:left w:val="none" w:sz="0" w:space="0" w:color="auto"/>
            <w:bottom w:val="none" w:sz="0" w:space="0" w:color="auto"/>
            <w:right w:val="none" w:sz="0" w:space="0" w:color="auto"/>
          </w:divBdr>
        </w:div>
      </w:divsChild>
    </w:div>
    <w:div w:id="379666571">
      <w:bodyDiv w:val="1"/>
      <w:marLeft w:val="0"/>
      <w:marRight w:val="0"/>
      <w:marTop w:val="0"/>
      <w:marBottom w:val="0"/>
      <w:divBdr>
        <w:top w:val="none" w:sz="0" w:space="0" w:color="auto"/>
        <w:left w:val="none" w:sz="0" w:space="0" w:color="auto"/>
        <w:bottom w:val="none" w:sz="0" w:space="0" w:color="auto"/>
        <w:right w:val="none" w:sz="0" w:space="0" w:color="auto"/>
      </w:divBdr>
    </w:div>
    <w:div w:id="379671935">
      <w:bodyDiv w:val="1"/>
      <w:marLeft w:val="0"/>
      <w:marRight w:val="0"/>
      <w:marTop w:val="0"/>
      <w:marBottom w:val="0"/>
      <w:divBdr>
        <w:top w:val="none" w:sz="0" w:space="0" w:color="auto"/>
        <w:left w:val="none" w:sz="0" w:space="0" w:color="auto"/>
        <w:bottom w:val="none" w:sz="0" w:space="0" w:color="auto"/>
        <w:right w:val="none" w:sz="0" w:space="0" w:color="auto"/>
      </w:divBdr>
      <w:divsChild>
        <w:div w:id="18706067">
          <w:marLeft w:val="0"/>
          <w:marRight w:val="0"/>
          <w:marTop w:val="0"/>
          <w:marBottom w:val="0"/>
          <w:divBdr>
            <w:top w:val="none" w:sz="0" w:space="0" w:color="auto"/>
            <w:left w:val="none" w:sz="0" w:space="0" w:color="auto"/>
            <w:bottom w:val="none" w:sz="0" w:space="0" w:color="auto"/>
            <w:right w:val="none" w:sz="0" w:space="0" w:color="auto"/>
          </w:divBdr>
        </w:div>
      </w:divsChild>
    </w:div>
    <w:div w:id="380060183">
      <w:bodyDiv w:val="1"/>
      <w:marLeft w:val="0"/>
      <w:marRight w:val="0"/>
      <w:marTop w:val="0"/>
      <w:marBottom w:val="0"/>
      <w:divBdr>
        <w:top w:val="none" w:sz="0" w:space="0" w:color="auto"/>
        <w:left w:val="none" w:sz="0" w:space="0" w:color="auto"/>
        <w:bottom w:val="none" w:sz="0" w:space="0" w:color="auto"/>
        <w:right w:val="none" w:sz="0" w:space="0" w:color="auto"/>
      </w:divBdr>
      <w:divsChild>
        <w:div w:id="411899400">
          <w:marLeft w:val="0"/>
          <w:marRight w:val="0"/>
          <w:marTop w:val="0"/>
          <w:marBottom w:val="0"/>
          <w:divBdr>
            <w:top w:val="none" w:sz="0" w:space="0" w:color="auto"/>
            <w:left w:val="none" w:sz="0" w:space="0" w:color="auto"/>
            <w:bottom w:val="none" w:sz="0" w:space="0" w:color="auto"/>
            <w:right w:val="none" w:sz="0" w:space="0" w:color="auto"/>
          </w:divBdr>
          <w:divsChild>
            <w:div w:id="2103528627">
              <w:marLeft w:val="0"/>
              <w:marRight w:val="0"/>
              <w:marTop w:val="0"/>
              <w:marBottom w:val="0"/>
              <w:divBdr>
                <w:top w:val="none" w:sz="0" w:space="0" w:color="auto"/>
                <w:left w:val="none" w:sz="0" w:space="0" w:color="auto"/>
                <w:bottom w:val="none" w:sz="0" w:space="0" w:color="auto"/>
                <w:right w:val="none" w:sz="0" w:space="0" w:color="auto"/>
              </w:divBdr>
            </w:div>
          </w:divsChild>
        </w:div>
        <w:div w:id="1793010493">
          <w:marLeft w:val="0"/>
          <w:marRight w:val="0"/>
          <w:marTop w:val="0"/>
          <w:marBottom w:val="0"/>
          <w:divBdr>
            <w:top w:val="none" w:sz="0" w:space="0" w:color="auto"/>
            <w:left w:val="none" w:sz="0" w:space="0" w:color="auto"/>
            <w:bottom w:val="none" w:sz="0" w:space="0" w:color="auto"/>
            <w:right w:val="none" w:sz="0" w:space="0" w:color="auto"/>
          </w:divBdr>
          <w:divsChild>
            <w:div w:id="1133673443">
              <w:marLeft w:val="0"/>
              <w:marRight w:val="0"/>
              <w:marTop w:val="0"/>
              <w:marBottom w:val="0"/>
              <w:divBdr>
                <w:top w:val="none" w:sz="0" w:space="0" w:color="auto"/>
                <w:left w:val="none" w:sz="0" w:space="0" w:color="auto"/>
                <w:bottom w:val="none" w:sz="0" w:space="0" w:color="auto"/>
                <w:right w:val="none" w:sz="0" w:space="0" w:color="auto"/>
              </w:divBdr>
            </w:div>
          </w:divsChild>
        </w:div>
        <w:div w:id="1600217032">
          <w:marLeft w:val="0"/>
          <w:marRight w:val="0"/>
          <w:marTop w:val="0"/>
          <w:marBottom w:val="0"/>
          <w:divBdr>
            <w:top w:val="none" w:sz="0" w:space="0" w:color="auto"/>
            <w:left w:val="none" w:sz="0" w:space="0" w:color="auto"/>
            <w:bottom w:val="none" w:sz="0" w:space="0" w:color="auto"/>
            <w:right w:val="none" w:sz="0" w:space="0" w:color="auto"/>
          </w:divBdr>
        </w:div>
      </w:divsChild>
    </w:div>
    <w:div w:id="380133223">
      <w:bodyDiv w:val="1"/>
      <w:marLeft w:val="0"/>
      <w:marRight w:val="0"/>
      <w:marTop w:val="0"/>
      <w:marBottom w:val="0"/>
      <w:divBdr>
        <w:top w:val="none" w:sz="0" w:space="0" w:color="auto"/>
        <w:left w:val="none" w:sz="0" w:space="0" w:color="auto"/>
        <w:bottom w:val="none" w:sz="0" w:space="0" w:color="auto"/>
        <w:right w:val="none" w:sz="0" w:space="0" w:color="auto"/>
      </w:divBdr>
    </w:div>
    <w:div w:id="380175280">
      <w:bodyDiv w:val="1"/>
      <w:marLeft w:val="0"/>
      <w:marRight w:val="0"/>
      <w:marTop w:val="0"/>
      <w:marBottom w:val="0"/>
      <w:divBdr>
        <w:top w:val="none" w:sz="0" w:space="0" w:color="auto"/>
        <w:left w:val="none" w:sz="0" w:space="0" w:color="auto"/>
        <w:bottom w:val="none" w:sz="0" w:space="0" w:color="auto"/>
        <w:right w:val="none" w:sz="0" w:space="0" w:color="auto"/>
      </w:divBdr>
    </w:div>
    <w:div w:id="380444313">
      <w:bodyDiv w:val="1"/>
      <w:marLeft w:val="0"/>
      <w:marRight w:val="0"/>
      <w:marTop w:val="0"/>
      <w:marBottom w:val="0"/>
      <w:divBdr>
        <w:top w:val="none" w:sz="0" w:space="0" w:color="auto"/>
        <w:left w:val="none" w:sz="0" w:space="0" w:color="auto"/>
        <w:bottom w:val="none" w:sz="0" w:space="0" w:color="auto"/>
        <w:right w:val="none" w:sz="0" w:space="0" w:color="auto"/>
      </w:divBdr>
      <w:divsChild>
        <w:div w:id="109708245">
          <w:marLeft w:val="0"/>
          <w:marRight w:val="0"/>
          <w:marTop w:val="0"/>
          <w:marBottom w:val="450"/>
          <w:divBdr>
            <w:top w:val="none" w:sz="0" w:space="0" w:color="auto"/>
            <w:left w:val="none" w:sz="0" w:space="0" w:color="auto"/>
            <w:bottom w:val="none" w:sz="0" w:space="0" w:color="auto"/>
            <w:right w:val="none" w:sz="0" w:space="0" w:color="auto"/>
          </w:divBdr>
        </w:div>
        <w:div w:id="615645760">
          <w:marLeft w:val="0"/>
          <w:marRight w:val="0"/>
          <w:marTop w:val="0"/>
          <w:marBottom w:val="0"/>
          <w:divBdr>
            <w:top w:val="none" w:sz="0" w:space="0" w:color="auto"/>
            <w:left w:val="none" w:sz="0" w:space="0" w:color="auto"/>
            <w:bottom w:val="none" w:sz="0" w:space="0" w:color="auto"/>
            <w:right w:val="none" w:sz="0" w:space="0" w:color="auto"/>
          </w:divBdr>
        </w:div>
      </w:divsChild>
    </w:div>
    <w:div w:id="380790236">
      <w:bodyDiv w:val="1"/>
      <w:marLeft w:val="0"/>
      <w:marRight w:val="0"/>
      <w:marTop w:val="0"/>
      <w:marBottom w:val="0"/>
      <w:divBdr>
        <w:top w:val="none" w:sz="0" w:space="0" w:color="auto"/>
        <w:left w:val="none" w:sz="0" w:space="0" w:color="auto"/>
        <w:bottom w:val="none" w:sz="0" w:space="0" w:color="auto"/>
        <w:right w:val="none" w:sz="0" w:space="0" w:color="auto"/>
      </w:divBdr>
      <w:divsChild>
        <w:div w:id="62994682">
          <w:marLeft w:val="0"/>
          <w:marRight w:val="0"/>
          <w:marTop w:val="0"/>
          <w:marBottom w:val="300"/>
          <w:divBdr>
            <w:top w:val="none" w:sz="0" w:space="0" w:color="auto"/>
            <w:left w:val="none" w:sz="0" w:space="0" w:color="auto"/>
            <w:bottom w:val="single" w:sz="6" w:space="5" w:color="000000"/>
            <w:right w:val="none" w:sz="0" w:space="0" w:color="auto"/>
          </w:divBdr>
        </w:div>
      </w:divsChild>
    </w:div>
    <w:div w:id="380906923">
      <w:bodyDiv w:val="1"/>
      <w:marLeft w:val="0"/>
      <w:marRight w:val="0"/>
      <w:marTop w:val="0"/>
      <w:marBottom w:val="0"/>
      <w:divBdr>
        <w:top w:val="none" w:sz="0" w:space="0" w:color="auto"/>
        <w:left w:val="none" w:sz="0" w:space="0" w:color="auto"/>
        <w:bottom w:val="none" w:sz="0" w:space="0" w:color="auto"/>
        <w:right w:val="none" w:sz="0" w:space="0" w:color="auto"/>
      </w:divBdr>
      <w:divsChild>
        <w:div w:id="769087504">
          <w:marLeft w:val="0"/>
          <w:marRight w:val="0"/>
          <w:marTop w:val="0"/>
          <w:marBottom w:val="450"/>
          <w:divBdr>
            <w:top w:val="none" w:sz="0" w:space="0" w:color="auto"/>
            <w:left w:val="none" w:sz="0" w:space="0" w:color="auto"/>
            <w:bottom w:val="none" w:sz="0" w:space="0" w:color="auto"/>
            <w:right w:val="none" w:sz="0" w:space="0" w:color="auto"/>
          </w:divBdr>
        </w:div>
      </w:divsChild>
    </w:div>
    <w:div w:id="380978000">
      <w:bodyDiv w:val="1"/>
      <w:marLeft w:val="0"/>
      <w:marRight w:val="0"/>
      <w:marTop w:val="0"/>
      <w:marBottom w:val="0"/>
      <w:divBdr>
        <w:top w:val="none" w:sz="0" w:space="0" w:color="auto"/>
        <w:left w:val="none" w:sz="0" w:space="0" w:color="auto"/>
        <w:bottom w:val="none" w:sz="0" w:space="0" w:color="auto"/>
        <w:right w:val="none" w:sz="0" w:space="0" w:color="auto"/>
      </w:divBdr>
    </w:div>
    <w:div w:id="381028222">
      <w:bodyDiv w:val="1"/>
      <w:marLeft w:val="0"/>
      <w:marRight w:val="0"/>
      <w:marTop w:val="0"/>
      <w:marBottom w:val="0"/>
      <w:divBdr>
        <w:top w:val="none" w:sz="0" w:space="0" w:color="auto"/>
        <w:left w:val="none" w:sz="0" w:space="0" w:color="auto"/>
        <w:bottom w:val="none" w:sz="0" w:space="0" w:color="auto"/>
        <w:right w:val="none" w:sz="0" w:space="0" w:color="auto"/>
      </w:divBdr>
    </w:div>
    <w:div w:id="381097412">
      <w:bodyDiv w:val="1"/>
      <w:marLeft w:val="0"/>
      <w:marRight w:val="0"/>
      <w:marTop w:val="0"/>
      <w:marBottom w:val="0"/>
      <w:divBdr>
        <w:top w:val="none" w:sz="0" w:space="0" w:color="auto"/>
        <w:left w:val="none" w:sz="0" w:space="0" w:color="auto"/>
        <w:bottom w:val="none" w:sz="0" w:space="0" w:color="auto"/>
        <w:right w:val="none" w:sz="0" w:space="0" w:color="auto"/>
      </w:divBdr>
    </w:div>
    <w:div w:id="381247739">
      <w:bodyDiv w:val="1"/>
      <w:marLeft w:val="0"/>
      <w:marRight w:val="0"/>
      <w:marTop w:val="0"/>
      <w:marBottom w:val="0"/>
      <w:divBdr>
        <w:top w:val="none" w:sz="0" w:space="0" w:color="auto"/>
        <w:left w:val="none" w:sz="0" w:space="0" w:color="auto"/>
        <w:bottom w:val="none" w:sz="0" w:space="0" w:color="auto"/>
        <w:right w:val="none" w:sz="0" w:space="0" w:color="auto"/>
      </w:divBdr>
      <w:divsChild>
        <w:div w:id="737091226">
          <w:marLeft w:val="0"/>
          <w:marRight w:val="0"/>
          <w:marTop w:val="0"/>
          <w:marBottom w:val="0"/>
          <w:divBdr>
            <w:top w:val="none" w:sz="0" w:space="0" w:color="auto"/>
            <w:left w:val="none" w:sz="0" w:space="0" w:color="auto"/>
            <w:bottom w:val="none" w:sz="0" w:space="0" w:color="auto"/>
            <w:right w:val="none" w:sz="0" w:space="0" w:color="auto"/>
          </w:divBdr>
        </w:div>
      </w:divsChild>
    </w:div>
    <w:div w:id="381249515">
      <w:bodyDiv w:val="1"/>
      <w:marLeft w:val="0"/>
      <w:marRight w:val="0"/>
      <w:marTop w:val="0"/>
      <w:marBottom w:val="0"/>
      <w:divBdr>
        <w:top w:val="none" w:sz="0" w:space="0" w:color="auto"/>
        <w:left w:val="none" w:sz="0" w:space="0" w:color="auto"/>
        <w:bottom w:val="none" w:sz="0" w:space="0" w:color="auto"/>
        <w:right w:val="none" w:sz="0" w:space="0" w:color="auto"/>
      </w:divBdr>
    </w:div>
    <w:div w:id="381296592">
      <w:bodyDiv w:val="1"/>
      <w:marLeft w:val="0"/>
      <w:marRight w:val="0"/>
      <w:marTop w:val="0"/>
      <w:marBottom w:val="0"/>
      <w:divBdr>
        <w:top w:val="none" w:sz="0" w:space="0" w:color="auto"/>
        <w:left w:val="none" w:sz="0" w:space="0" w:color="auto"/>
        <w:bottom w:val="none" w:sz="0" w:space="0" w:color="auto"/>
        <w:right w:val="none" w:sz="0" w:space="0" w:color="auto"/>
      </w:divBdr>
      <w:divsChild>
        <w:div w:id="150412063">
          <w:marLeft w:val="-150"/>
          <w:marRight w:val="-150"/>
          <w:marTop w:val="0"/>
          <w:marBottom w:val="0"/>
          <w:divBdr>
            <w:top w:val="none" w:sz="0" w:space="0" w:color="auto"/>
            <w:left w:val="none" w:sz="0" w:space="0" w:color="auto"/>
            <w:bottom w:val="none" w:sz="0" w:space="0" w:color="auto"/>
            <w:right w:val="none" w:sz="0" w:space="0" w:color="auto"/>
          </w:divBdr>
        </w:div>
      </w:divsChild>
    </w:div>
    <w:div w:id="382095703">
      <w:bodyDiv w:val="1"/>
      <w:marLeft w:val="0"/>
      <w:marRight w:val="0"/>
      <w:marTop w:val="0"/>
      <w:marBottom w:val="0"/>
      <w:divBdr>
        <w:top w:val="none" w:sz="0" w:space="0" w:color="auto"/>
        <w:left w:val="none" w:sz="0" w:space="0" w:color="auto"/>
        <w:bottom w:val="none" w:sz="0" w:space="0" w:color="auto"/>
        <w:right w:val="none" w:sz="0" w:space="0" w:color="auto"/>
      </w:divBdr>
      <w:divsChild>
        <w:div w:id="768043235">
          <w:marLeft w:val="0"/>
          <w:marRight w:val="0"/>
          <w:marTop w:val="0"/>
          <w:marBottom w:val="360"/>
          <w:divBdr>
            <w:top w:val="none" w:sz="0" w:space="0" w:color="auto"/>
            <w:left w:val="none" w:sz="0" w:space="0" w:color="auto"/>
            <w:bottom w:val="none" w:sz="0" w:space="0" w:color="auto"/>
            <w:right w:val="none" w:sz="0" w:space="0" w:color="auto"/>
          </w:divBdr>
          <w:divsChild>
            <w:div w:id="224073163">
              <w:marLeft w:val="0"/>
              <w:marRight w:val="0"/>
              <w:marTop w:val="0"/>
              <w:marBottom w:val="384"/>
              <w:divBdr>
                <w:top w:val="none" w:sz="0" w:space="0" w:color="auto"/>
                <w:left w:val="none" w:sz="0" w:space="0" w:color="auto"/>
                <w:bottom w:val="none" w:sz="0" w:space="0" w:color="auto"/>
                <w:right w:val="none" w:sz="0" w:space="0" w:color="auto"/>
              </w:divBdr>
              <w:divsChild>
                <w:div w:id="287780557">
                  <w:marLeft w:val="0"/>
                  <w:marRight w:val="0"/>
                  <w:marTop w:val="0"/>
                  <w:marBottom w:val="0"/>
                  <w:divBdr>
                    <w:top w:val="none" w:sz="0" w:space="0" w:color="auto"/>
                    <w:left w:val="none" w:sz="0" w:space="0" w:color="auto"/>
                    <w:bottom w:val="none" w:sz="0" w:space="0" w:color="auto"/>
                    <w:right w:val="none" w:sz="0" w:space="0" w:color="auto"/>
                  </w:divBdr>
                  <w:divsChild>
                    <w:div w:id="1878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43583">
      <w:bodyDiv w:val="1"/>
      <w:marLeft w:val="0"/>
      <w:marRight w:val="0"/>
      <w:marTop w:val="0"/>
      <w:marBottom w:val="0"/>
      <w:divBdr>
        <w:top w:val="none" w:sz="0" w:space="0" w:color="auto"/>
        <w:left w:val="none" w:sz="0" w:space="0" w:color="auto"/>
        <w:bottom w:val="none" w:sz="0" w:space="0" w:color="auto"/>
        <w:right w:val="none" w:sz="0" w:space="0" w:color="auto"/>
      </w:divBdr>
      <w:divsChild>
        <w:div w:id="447546081">
          <w:marLeft w:val="626"/>
          <w:marRight w:val="1252"/>
          <w:marTop w:val="0"/>
          <w:marBottom w:val="0"/>
          <w:divBdr>
            <w:top w:val="none" w:sz="0" w:space="0" w:color="auto"/>
            <w:left w:val="none" w:sz="0" w:space="0" w:color="auto"/>
            <w:bottom w:val="none" w:sz="0" w:space="0" w:color="auto"/>
            <w:right w:val="none" w:sz="0" w:space="0" w:color="auto"/>
          </w:divBdr>
        </w:div>
      </w:divsChild>
    </w:div>
    <w:div w:id="382291342">
      <w:bodyDiv w:val="1"/>
      <w:marLeft w:val="0"/>
      <w:marRight w:val="0"/>
      <w:marTop w:val="0"/>
      <w:marBottom w:val="0"/>
      <w:divBdr>
        <w:top w:val="none" w:sz="0" w:space="0" w:color="auto"/>
        <w:left w:val="none" w:sz="0" w:space="0" w:color="auto"/>
        <w:bottom w:val="none" w:sz="0" w:space="0" w:color="auto"/>
        <w:right w:val="none" w:sz="0" w:space="0" w:color="auto"/>
      </w:divBdr>
    </w:div>
    <w:div w:id="382605550">
      <w:bodyDiv w:val="1"/>
      <w:marLeft w:val="0"/>
      <w:marRight w:val="0"/>
      <w:marTop w:val="0"/>
      <w:marBottom w:val="0"/>
      <w:divBdr>
        <w:top w:val="none" w:sz="0" w:space="0" w:color="auto"/>
        <w:left w:val="none" w:sz="0" w:space="0" w:color="auto"/>
        <w:bottom w:val="none" w:sz="0" w:space="0" w:color="auto"/>
        <w:right w:val="none" w:sz="0" w:space="0" w:color="auto"/>
      </w:divBdr>
    </w:div>
    <w:div w:id="382677603">
      <w:bodyDiv w:val="1"/>
      <w:marLeft w:val="0"/>
      <w:marRight w:val="0"/>
      <w:marTop w:val="0"/>
      <w:marBottom w:val="0"/>
      <w:divBdr>
        <w:top w:val="none" w:sz="0" w:space="0" w:color="auto"/>
        <w:left w:val="none" w:sz="0" w:space="0" w:color="auto"/>
        <w:bottom w:val="none" w:sz="0" w:space="0" w:color="auto"/>
        <w:right w:val="none" w:sz="0" w:space="0" w:color="auto"/>
      </w:divBdr>
    </w:div>
    <w:div w:id="382797421">
      <w:bodyDiv w:val="1"/>
      <w:marLeft w:val="0"/>
      <w:marRight w:val="0"/>
      <w:marTop w:val="0"/>
      <w:marBottom w:val="0"/>
      <w:divBdr>
        <w:top w:val="none" w:sz="0" w:space="0" w:color="auto"/>
        <w:left w:val="none" w:sz="0" w:space="0" w:color="auto"/>
        <w:bottom w:val="none" w:sz="0" w:space="0" w:color="auto"/>
        <w:right w:val="none" w:sz="0" w:space="0" w:color="auto"/>
      </w:divBdr>
      <w:divsChild>
        <w:div w:id="229654299">
          <w:marLeft w:val="0"/>
          <w:marRight w:val="0"/>
          <w:marTop w:val="0"/>
          <w:marBottom w:val="300"/>
          <w:divBdr>
            <w:top w:val="none" w:sz="0" w:space="0" w:color="auto"/>
            <w:left w:val="none" w:sz="0" w:space="0" w:color="auto"/>
            <w:bottom w:val="none" w:sz="0" w:space="0" w:color="auto"/>
            <w:right w:val="none" w:sz="0" w:space="0" w:color="auto"/>
          </w:divBdr>
        </w:div>
        <w:div w:id="370573215">
          <w:marLeft w:val="15"/>
          <w:marRight w:val="225"/>
          <w:marTop w:val="0"/>
          <w:marBottom w:val="105"/>
          <w:divBdr>
            <w:top w:val="none" w:sz="0" w:space="0" w:color="auto"/>
            <w:left w:val="none" w:sz="0" w:space="0" w:color="auto"/>
            <w:bottom w:val="none" w:sz="0" w:space="0" w:color="auto"/>
            <w:right w:val="none" w:sz="0" w:space="0" w:color="auto"/>
          </w:divBdr>
          <w:divsChild>
            <w:div w:id="378633790">
              <w:marLeft w:val="0"/>
              <w:marRight w:val="0"/>
              <w:marTop w:val="0"/>
              <w:marBottom w:val="0"/>
              <w:divBdr>
                <w:top w:val="none" w:sz="0" w:space="0" w:color="auto"/>
                <w:left w:val="none" w:sz="0" w:space="0" w:color="auto"/>
                <w:bottom w:val="none" w:sz="0" w:space="0" w:color="auto"/>
                <w:right w:val="none" w:sz="0" w:space="0" w:color="auto"/>
              </w:divBdr>
            </w:div>
            <w:div w:id="1318074226">
              <w:marLeft w:val="0"/>
              <w:marRight w:val="0"/>
              <w:marTop w:val="0"/>
              <w:marBottom w:val="0"/>
              <w:divBdr>
                <w:top w:val="none" w:sz="0" w:space="0" w:color="auto"/>
                <w:left w:val="none" w:sz="0" w:space="0" w:color="auto"/>
                <w:bottom w:val="none" w:sz="0" w:space="0" w:color="auto"/>
                <w:right w:val="none" w:sz="0" w:space="0" w:color="auto"/>
              </w:divBdr>
            </w:div>
            <w:div w:id="8869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8044">
      <w:bodyDiv w:val="1"/>
      <w:marLeft w:val="0"/>
      <w:marRight w:val="0"/>
      <w:marTop w:val="0"/>
      <w:marBottom w:val="0"/>
      <w:divBdr>
        <w:top w:val="none" w:sz="0" w:space="0" w:color="auto"/>
        <w:left w:val="none" w:sz="0" w:space="0" w:color="auto"/>
        <w:bottom w:val="none" w:sz="0" w:space="0" w:color="auto"/>
        <w:right w:val="none" w:sz="0" w:space="0" w:color="auto"/>
      </w:divBdr>
    </w:div>
    <w:div w:id="383138424">
      <w:bodyDiv w:val="1"/>
      <w:marLeft w:val="0"/>
      <w:marRight w:val="0"/>
      <w:marTop w:val="0"/>
      <w:marBottom w:val="0"/>
      <w:divBdr>
        <w:top w:val="none" w:sz="0" w:space="0" w:color="auto"/>
        <w:left w:val="none" w:sz="0" w:space="0" w:color="auto"/>
        <w:bottom w:val="none" w:sz="0" w:space="0" w:color="auto"/>
        <w:right w:val="none" w:sz="0" w:space="0" w:color="auto"/>
      </w:divBdr>
    </w:div>
    <w:div w:id="383139153">
      <w:bodyDiv w:val="1"/>
      <w:marLeft w:val="0"/>
      <w:marRight w:val="0"/>
      <w:marTop w:val="0"/>
      <w:marBottom w:val="0"/>
      <w:divBdr>
        <w:top w:val="none" w:sz="0" w:space="0" w:color="auto"/>
        <w:left w:val="none" w:sz="0" w:space="0" w:color="auto"/>
        <w:bottom w:val="none" w:sz="0" w:space="0" w:color="auto"/>
        <w:right w:val="none" w:sz="0" w:space="0" w:color="auto"/>
      </w:divBdr>
      <w:divsChild>
        <w:div w:id="70197324">
          <w:marLeft w:val="626"/>
          <w:marRight w:val="1252"/>
          <w:marTop w:val="0"/>
          <w:marBottom w:val="0"/>
          <w:divBdr>
            <w:top w:val="none" w:sz="0" w:space="0" w:color="auto"/>
            <w:left w:val="none" w:sz="0" w:space="0" w:color="auto"/>
            <w:bottom w:val="none" w:sz="0" w:space="0" w:color="auto"/>
            <w:right w:val="none" w:sz="0" w:space="0" w:color="auto"/>
          </w:divBdr>
        </w:div>
        <w:div w:id="584648939">
          <w:marLeft w:val="626"/>
          <w:marRight w:val="0"/>
          <w:marTop w:val="0"/>
          <w:marBottom w:val="0"/>
          <w:divBdr>
            <w:top w:val="none" w:sz="0" w:space="0" w:color="auto"/>
            <w:left w:val="none" w:sz="0" w:space="0" w:color="auto"/>
            <w:bottom w:val="none" w:sz="0" w:space="0" w:color="auto"/>
            <w:right w:val="none" w:sz="0" w:space="0" w:color="auto"/>
          </w:divBdr>
          <w:divsChild>
            <w:div w:id="489180737">
              <w:marLeft w:val="13"/>
              <w:marRight w:val="188"/>
              <w:marTop w:val="138"/>
              <w:marBottom w:val="88"/>
              <w:divBdr>
                <w:top w:val="none" w:sz="0" w:space="0" w:color="auto"/>
                <w:left w:val="none" w:sz="0" w:space="0" w:color="auto"/>
                <w:bottom w:val="none" w:sz="0" w:space="0" w:color="auto"/>
                <w:right w:val="none" w:sz="0" w:space="0" w:color="auto"/>
              </w:divBdr>
              <w:divsChild>
                <w:div w:id="5179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6974">
      <w:bodyDiv w:val="1"/>
      <w:marLeft w:val="0"/>
      <w:marRight w:val="0"/>
      <w:marTop w:val="0"/>
      <w:marBottom w:val="0"/>
      <w:divBdr>
        <w:top w:val="none" w:sz="0" w:space="0" w:color="auto"/>
        <w:left w:val="none" w:sz="0" w:space="0" w:color="auto"/>
        <w:bottom w:val="none" w:sz="0" w:space="0" w:color="auto"/>
        <w:right w:val="none" w:sz="0" w:space="0" w:color="auto"/>
      </w:divBdr>
      <w:divsChild>
        <w:div w:id="625429257">
          <w:marLeft w:val="750"/>
          <w:marRight w:val="1500"/>
          <w:marTop w:val="0"/>
          <w:marBottom w:val="0"/>
          <w:divBdr>
            <w:top w:val="none" w:sz="0" w:space="0" w:color="auto"/>
            <w:left w:val="none" w:sz="0" w:space="0" w:color="auto"/>
            <w:bottom w:val="none" w:sz="0" w:space="0" w:color="auto"/>
            <w:right w:val="none" w:sz="0" w:space="0" w:color="auto"/>
          </w:divBdr>
        </w:div>
      </w:divsChild>
    </w:div>
    <w:div w:id="383797845">
      <w:bodyDiv w:val="1"/>
      <w:marLeft w:val="0"/>
      <w:marRight w:val="0"/>
      <w:marTop w:val="0"/>
      <w:marBottom w:val="0"/>
      <w:divBdr>
        <w:top w:val="none" w:sz="0" w:space="0" w:color="auto"/>
        <w:left w:val="none" w:sz="0" w:space="0" w:color="auto"/>
        <w:bottom w:val="none" w:sz="0" w:space="0" w:color="auto"/>
        <w:right w:val="none" w:sz="0" w:space="0" w:color="auto"/>
      </w:divBdr>
    </w:div>
    <w:div w:id="384374761">
      <w:bodyDiv w:val="1"/>
      <w:marLeft w:val="0"/>
      <w:marRight w:val="0"/>
      <w:marTop w:val="0"/>
      <w:marBottom w:val="0"/>
      <w:divBdr>
        <w:top w:val="none" w:sz="0" w:space="0" w:color="auto"/>
        <w:left w:val="none" w:sz="0" w:space="0" w:color="auto"/>
        <w:bottom w:val="none" w:sz="0" w:space="0" w:color="auto"/>
        <w:right w:val="none" w:sz="0" w:space="0" w:color="auto"/>
      </w:divBdr>
      <w:divsChild>
        <w:div w:id="395398934">
          <w:marLeft w:val="-188"/>
          <w:marRight w:val="-188"/>
          <w:marTop w:val="0"/>
          <w:marBottom w:val="0"/>
          <w:divBdr>
            <w:top w:val="none" w:sz="0" w:space="0" w:color="auto"/>
            <w:left w:val="none" w:sz="0" w:space="0" w:color="auto"/>
            <w:bottom w:val="none" w:sz="0" w:space="0" w:color="auto"/>
            <w:right w:val="none" w:sz="0" w:space="0" w:color="auto"/>
          </w:divBdr>
        </w:div>
        <w:div w:id="577443478">
          <w:marLeft w:val="-188"/>
          <w:marRight w:val="-188"/>
          <w:marTop w:val="0"/>
          <w:marBottom w:val="0"/>
          <w:divBdr>
            <w:top w:val="none" w:sz="0" w:space="0" w:color="auto"/>
            <w:left w:val="none" w:sz="0" w:space="0" w:color="auto"/>
            <w:bottom w:val="none" w:sz="0" w:space="0" w:color="auto"/>
            <w:right w:val="none" w:sz="0" w:space="0" w:color="auto"/>
          </w:divBdr>
        </w:div>
        <w:div w:id="727846455">
          <w:marLeft w:val="-188"/>
          <w:marRight w:val="-188"/>
          <w:marTop w:val="0"/>
          <w:marBottom w:val="0"/>
          <w:divBdr>
            <w:top w:val="none" w:sz="0" w:space="0" w:color="auto"/>
            <w:left w:val="none" w:sz="0" w:space="0" w:color="auto"/>
            <w:bottom w:val="none" w:sz="0" w:space="0" w:color="auto"/>
            <w:right w:val="none" w:sz="0" w:space="0" w:color="auto"/>
          </w:divBdr>
        </w:div>
      </w:divsChild>
    </w:div>
    <w:div w:id="384763802">
      <w:bodyDiv w:val="1"/>
      <w:marLeft w:val="0"/>
      <w:marRight w:val="0"/>
      <w:marTop w:val="0"/>
      <w:marBottom w:val="0"/>
      <w:divBdr>
        <w:top w:val="none" w:sz="0" w:space="0" w:color="auto"/>
        <w:left w:val="none" w:sz="0" w:space="0" w:color="auto"/>
        <w:bottom w:val="none" w:sz="0" w:space="0" w:color="auto"/>
        <w:right w:val="none" w:sz="0" w:space="0" w:color="auto"/>
      </w:divBdr>
    </w:div>
    <w:div w:id="384766893">
      <w:bodyDiv w:val="1"/>
      <w:marLeft w:val="0"/>
      <w:marRight w:val="0"/>
      <w:marTop w:val="0"/>
      <w:marBottom w:val="0"/>
      <w:divBdr>
        <w:top w:val="none" w:sz="0" w:space="0" w:color="auto"/>
        <w:left w:val="none" w:sz="0" w:space="0" w:color="auto"/>
        <w:bottom w:val="none" w:sz="0" w:space="0" w:color="auto"/>
        <w:right w:val="none" w:sz="0" w:space="0" w:color="auto"/>
      </w:divBdr>
      <w:divsChild>
        <w:div w:id="244581110">
          <w:marLeft w:val="0"/>
          <w:marRight w:val="0"/>
          <w:marTop w:val="0"/>
          <w:marBottom w:val="0"/>
          <w:divBdr>
            <w:top w:val="none" w:sz="0" w:space="0" w:color="auto"/>
            <w:left w:val="none" w:sz="0" w:space="0" w:color="auto"/>
            <w:bottom w:val="none" w:sz="0" w:space="0" w:color="auto"/>
            <w:right w:val="none" w:sz="0" w:space="0" w:color="auto"/>
          </w:divBdr>
          <w:divsChild>
            <w:div w:id="2103647412">
              <w:marLeft w:val="0"/>
              <w:marRight w:val="0"/>
              <w:marTop w:val="0"/>
              <w:marBottom w:val="150"/>
              <w:divBdr>
                <w:top w:val="none" w:sz="0" w:space="0" w:color="auto"/>
                <w:left w:val="none" w:sz="0" w:space="0" w:color="auto"/>
                <w:bottom w:val="none" w:sz="0" w:space="0" w:color="auto"/>
                <w:right w:val="none" w:sz="0" w:space="0" w:color="auto"/>
              </w:divBdr>
            </w:div>
            <w:div w:id="1799643987">
              <w:marLeft w:val="0"/>
              <w:marRight w:val="0"/>
              <w:marTop w:val="0"/>
              <w:marBottom w:val="345"/>
              <w:divBdr>
                <w:top w:val="none" w:sz="0" w:space="0" w:color="auto"/>
                <w:left w:val="none" w:sz="0" w:space="0" w:color="auto"/>
                <w:bottom w:val="none" w:sz="0" w:space="0" w:color="auto"/>
                <w:right w:val="none" w:sz="0" w:space="0" w:color="auto"/>
              </w:divBdr>
              <w:divsChild>
                <w:div w:id="9930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5195">
      <w:bodyDiv w:val="1"/>
      <w:marLeft w:val="0"/>
      <w:marRight w:val="0"/>
      <w:marTop w:val="0"/>
      <w:marBottom w:val="0"/>
      <w:divBdr>
        <w:top w:val="none" w:sz="0" w:space="0" w:color="auto"/>
        <w:left w:val="none" w:sz="0" w:space="0" w:color="auto"/>
        <w:bottom w:val="none" w:sz="0" w:space="0" w:color="auto"/>
        <w:right w:val="none" w:sz="0" w:space="0" w:color="auto"/>
      </w:divBdr>
    </w:div>
    <w:div w:id="385105953">
      <w:bodyDiv w:val="1"/>
      <w:marLeft w:val="0"/>
      <w:marRight w:val="0"/>
      <w:marTop w:val="0"/>
      <w:marBottom w:val="0"/>
      <w:divBdr>
        <w:top w:val="none" w:sz="0" w:space="0" w:color="auto"/>
        <w:left w:val="none" w:sz="0" w:space="0" w:color="auto"/>
        <w:bottom w:val="none" w:sz="0" w:space="0" w:color="auto"/>
        <w:right w:val="none" w:sz="0" w:space="0" w:color="auto"/>
      </w:divBdr>
      <w:divsChild>
        <w:div w:id="356200351">
          <w:marLeft w:val="0"/>
          <w:marRight w:val="0"/>
          <w:marTop w:val="150"/>
          <w:marBottom w:val="0"/>
          <w:divBdr>
            <w:top w:val="none" w:sz="0" w:space="0" w:color="auto"/>
            <w:left w:val="none" w:sz="0" w:space="0" w:color="auto"/>
            <w:bottom w:val="none" w:sz="0" w:space="0" w:color="auto"/>
            <w:right w:val="none" w:sz="0" w:space="0" w:color="auto"/>
          </w:divBdr>
        </w:div>
      </w:divsChild>
    </w:div>
    <w:div w:id="385493122">
      <w:bodyDiv w:val="1"/>
      <w:marLeft w:val="0"/>
      <w:marRight w:val="0"/>
      <w:marTop w:val="0"/>
      <w:marBottom w:val="0"/>
      <w:divBdr>
        <w:top w:val="none" w:sz="0" w:space="0" w:color="auto"/>
        <w:left w:val="none" w:sz="0" w:space="0" w:color="auto"/>
        <w:bottom w:val="none" w:sz="0" w:space="0" w:color="auto"/>
        <w:right w:val="none" w:sz="0" w:space="0" w:color="auto"/>
      </w:divBdr>
    </w:div>
    <w:div w:id="385494748">
      <w:bodyDiv w:val="1"/>
      <w:marLeft w:val="0"/>
      <w:marRight w:val="0"/>
      <w:marTop w:val="0"/>
      <w:marBottom w:val="0"/>
      <w:divBdr>
        <w:top w:val="none" w:sz="0" w:space="0" w:color="auto"/>
        <w:left w:val="none" w:sz="0" w:space="0" w:color="auto"/>
        <w:bottom w:val="none" w:sz="0" w:space="0" w:color="auto"/>
        <w:right w:val="none" w:sz="0" w:space="0" w:color="auto"/>
      </w:divBdr>
      <w:divsChild>
        <w:div w:id="745030289">
          <w:marLeft w:val="0"/>
          <w:marRight w:val="0"/>
          <w:marTop w:val="450"/>
          <w:marBottom w:val="435"/>
          <w:divBdr>
            <w:top w:val="none" w:sz="0" w:space="0" w:color="auto"/>
            <w:left w:val="none" w:sz="0" w:space="0" w:color="auto"/>
            <w:bottom w:val="none" w:sz="0" w:space="0" w:color="auto"/>
            <w:right w:val="none" w:sz="0" w:space="0" w:color="auto"/>
          </w:divBdr>
        </w:div>
      </w:divsChild>
    </w:div>
    <w:div w:id="385958758">
      <w:bodyDiv w:val="1"/>
      <w:marLeft w:val="0"/>
      <w:marRight w:val="0"/>
      <w:marTop w:val="0"/>
      <w:marBottom w:val="0"/>
      <w:divBdr>
        <w:top w:val="none" w:sz="0" w:space="0" w:color="auto"/>
        <w:left w:val="none" w:sz="0" w:space="0" w:color="auto"/>
        <w:bottom w:val="none" w:sz="0" w:space="0" w:color="auto"/>
        <w:right w:val="none" w:sz="0" w:space="0" w:color="auto"/>
      </w:divBdr>
      <w:divsChild>
        <w:div w:id="713967621">
          <w:marLeft w:val="0"/>
          <w:marRight w:val="0"/>
          <w:marTop w:val="0"/>
          <w:marBottom w:val="250"/>
          <w:divBdr>
            <w:top w:val="none" w:sz="0" w:space="0" w:color="auto"/>
            <w:left w:val="none" w:sz="0" w:space="0" w:color="auto"/>
            <w:bottom w:val="none" w:sz="0" w:space="0" w:color="auto"/>
            <w:right w:val="none" w:sz="0" w:space="0" w:color="auto"/>
          </w:divBdr>
          <w:divsChild>
            <w:div w:id="736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3440">
      <w:bodyDiv w:val="1"/>
      <w:marLeft w:val="0"/>
      <w:marRight w:val="0"/>
      <w:marTop w:val="0"/>
      <w:marBottom w:val="0"/>
      <w:divBdr>
        <w:top w:val="none" w:sz="0" w:space="0" w:color="auto"/>
        <w:left w:val="none" w:sz="0" w:space="0" w:color="auto"/>
        <w:bottom w:val="none" w:sz="0" w:space="0" w:color="auto"/>
        <w:right w:val="none" w:sz="0" w:space="0" w:color="auto"/>
      </w:divBdr>
      <w:divsChild>
        <w:div w:id="554008485">
          <w:marLeft w:val="0"/>
          <w:marRight w:val="0"/>
          <w:marTop w:val="0"/>
          <w:marBottom w:val="0"/>
          <w:divBdr>
            <w:top w:val="none" w:sz="0" w:space="0" w:color="auto"/>
            <w:left w:val="none" w:sz="0" w:space="0" w:color="auto"/>
            <w:bottom w:val="none" w:sz="0" w:space="0" w:color="auto"/>
            <w:right w:val="none" w:sz="0" w:space="0" w:color="auto"/>
          </w:divBdr>
        </w:div>
      </w:divsChild>
    </w:div>
    <w:div w:id="386297227">
      <w:bodyDiv w:val="1"/>
      <w:marLeft w:val="0"/>
      <w:marRight w:val="0"/>
      <w:marTop w:val="0"/>
      <w:marBottom w:val="0"/>
      <w:divBdr>
        <w:top w:val="none" w:sz="0" w:space="0" w:color="auto"/>
        <w:left w:val="none" w:sz="0" w:space="0" w:color="auto"/>
        <w:bottom w:val="none" w:sz="0" w:space="0" w:color="auto"/>
        <w:right w:val="none" w:sz="0" w:space="0" w:color="auto"/>
      </w:divBdr>
    </w:div>
    <w:div w:id="386301760">
      <w:bodyDiv w:val="1"/>
      <w:marLeft w:val="0"/>
      <w:marRight w:val="0"/>
      <w:marTop w:val="0"/>
      <w:marBottom w:val="0"/>
      <w:divBdr>
        <w:top w:val="none" w:sz="0" w:space="0" w:color="auto"/>
        <w:left w:val="none" w:sz="0" w:space="0" w:color="auto"/>
        <w:bottom w:val="none" w:sz="0" w:space="0" w:color="auto"/>
        <w:right w:val="none" w:sz="0" w:space="0" w:color="auto"/>
      </w:divBdr>
    </w:div>
    <w:div w:id="386415992">
      <w:bodyDiv w:val="1"/>
      <w:marLeft w:val="0"/>
      <w:marRight w:val="0"/>
      <w:marTop w:val="0"/>
      <w:marBottom w:val="0"/>
      <w:divBdr>
        <w:top w:val="none" w:sz="0" w:space="0" w:color="auto"/>
        <w:left w:val="none" w:sz="0" w:space="0" w:color="auto"/>
        <w:bottom w:val="none" w:sz="0" w:space="0" w:color="auto"/>
        <w:right w:val="none" w:sz="0" w:space="0" w:color="auto"/>
      </w:divBdr>
      <w:divsChild>
        <w:div w:id="205601614">
          <w:marLeft w:val="-225"/>
          <w:marRight w:val="-225"/>
          <w:marTop w:val="0"/>
          <w:marBottom w:val="0"/>
          <w:divBdr>
            <w:top w:val="none" w:sz="0" w:space="0" w:color="auto"/>
            <w:left w:val="none" w:sz="0" w:space="0" w:color="auto"/>
            <w:bottom w:val="none" w:sz="0" w:space="0" w:color="auto"/>
            <w:right w:val="none" w:sz="0" w:space="0" w:color="auto"/>
          </w:divBdr>
          <w:divsChild>
            <w:div w:id="691304193">
              <w:marLeft w:val="1463"/>
              <w:marRight w:val="0"/>
              <w:marTop w:val="0"/>
              <w:marBottom w:val="0"/>
              <w:divBdr>
                <w:top w:val="none" w:sz="0" w:space="0" w:color="auto"/>
                <w:left w:val="none" w:sz="0" w:space="0" w:color="auto"/>
                <w:bottom w:val="none" w:sz="0" w:space="0" w:color="auto"/>
                <w:right w:val="none" w:sz="0" w:space="0" w:color="auto"/>
              </w:divBdr>
              <w:divsChild>
                <w:div w:id="6402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237">
          <w:marLeft w:val="-225"/>
          <w:marRight w:val="-225"/>
          <w:marTop w:val="0"/>
          <w:marBottom w:val="0"/>
          <w:divBdr>
            <w:top w:val="none" w:sz="0" w:space="0" w:color="auto"/>
            <w:left w:val="none" w:sz="0" w:space="0" w:color="auto"/>
            <w:bottom w:val="none" w:sz="0" w:space="0" w:color="auto"/>
            <w:right w:val="none" w:sz="0" w:space="0" w:color="auto"/>
          </w:divBdr>
          <w:divsChild>
            <w:div w:id="7394002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86993485">
      <w:bodyDiv w:val="1"/>
      <w:marLeft w:val="0"/>
      <w:marRight w:val="0"/>
      <w:marTop w:val="0"/>
      <w:marBottom w:val="0"/>
      <w:divBdr>
        <w:top w:val="none" w:sz="0" w:space="0" w:color="auto"/>
        <w:left w:val="none" w:sz="0" w:space="0" w:color="auto"/>
        <w:bottom w:val="none" w:sz="0" w:space="0" w:color="auto"/>
        <w:right w:val="none" w:sz="0" w:space="0" w:color="auto"/>
      </w:divBdr>
      <w:divsChild>
        <w:div w:id="1296912968">
          <w:marLeft w:val="0"/>
          <w:marRight w:val="0"/>
          <w:marTop w:val="0"/>
          <w:marBottom w:val="300"/>
          <w:divBdr>
            <w:top w:val="none" w:sz="0" w:space="0" w:color="auto"/>
            <w:left w:val="none" w:sz="0" w:space="0" w:color="auto"/>
            <w:bottom w:val="none" w:sz="0" w:space="0" w:color="auto"/>
            <w:right w:val="none" w:sz="0" w:space="0" w:color="auto"/>
          </w:divBdr>
        </w:div>
        <w:div w:id="5403943">
          <w:marLeft w:val="15"/>
          <w:marRight w:val="225"/>
          <w:marTop w:val="0"/>
          <w:marBottom w:val="105"/>
          <w:divBdr>
            <w:top w:val="none" w:sz="0" w:space="0" w:color="auto"/>
            <w:left w:val="none" w:sz="0" w:space="0" w:color="auto"/>
            <w:bottom w:val="none" w:sz="0" w:space="0" w:color="auto"/>
            <w:right w:val="none" w:sz="0" w:space="0" w:color="auto"/>
          </w:divBdr>
          <w:divsChild>
            <w:div w:id="9289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8222">
      <w:bodyDiv w:val="1"/>
      <w:marLeft w:val="0"/>
      <w:marRight w:val="0"/>
      <w:marTop w:val="0"/>
      <w:marBottom w:val="0"/>
      <w:divBdr>
        <w:top w:val="none" w:sz="0" w:space="0" w:color="auto"/>
        <w:left w:val="none" w:sz="0" w:space="0" w:color="auto"/>
        <w:bottom w:val="none" w:sz="0" w:space="0" w:color="auto"/>
        <w:right w:val="none" w:sz="0" w:space="0" w:color="auto"/>
      </w:divBdr>
      <w:divsChild>
        <w:div w:id="608901579">
          <w:marLeft w:val="0"/>
          <w:marRight w:val="0"/>
          <w:marTop w:val="0"/>
          <w:marBottom w:val="0"/>
          <w:divBdr>
            <w:top w:val="none" w:sz="0" w:space="0" w:color="auto"/>
            <w:left w:val="none" w:sz="0" w:space="0" w:color="auto"/>
            <w:bottom w:val="none" w:sz="0" w:space="0" w:color="auto"/>
            <w:right w:val="none" w:sz="0" w:space="0" w:color="auto"/>
          </w:divBdr>
        </w:div>
      </w:divsChild>
    </w:div>
    <w:div w:id="387414819">
      <w:bodyDiv w:val="1"/>
      <w:marLeft w:val="0"/>
      <w:marRight w:val="0"/>
      <w:marTop w:val="0"/>
      <w:marBottom w:val="0"/>
      <w:divBdr>
        <w:top w:val="none" w:sz="0" w:space="0" w:color="auto"/>
        <w:left w:val="none" w:sz="0" w:space="0" w:color="auto"/>
        <w:bottom w:val="none" w:sz="0" w:space="0" w:color="auto"/>
        <w:right w:val="none" w:sz="0" w:space="0" w:color="auto"/>
      </w:divBdr>
      <w:divsChild>
        <w:div w:id="672609215">
          <w:marLeft w:val="0"/>
          <w:marRight w:val="0"/>
          <w:marTop w:val="0"/>
          <w:marBottom w:val="300"/>
          <w:divBdr>
            <w:top w:val="none" w:sz="0" w:space="0" w:color="auto"/>
            <w:left w:val="none" w:sz="0" w:space="0" w:color="auto"/>
            <w:bottom w:val="none" w:sz="0" w:space="0" w:color="auto"/>
            <w:right w:val="none" w:sz="0" w:space="0" w:color="auto"/>
          </w:divBdr>
        </w:div>
      </w:divsChild>
    </w:div>
    <w:div w:id="387464088">
      <w:bodyDiv w:val="1"/>
      <w:marLeft w:val="0"/>
      <w:marRight w:val="0"/>
      <w:marTop w:val="0"/>
      <w:marBottom w:val="0"/>
      <w:divBdr>
        <w:top w:val="none" w:sz="0" w:space="0" w:color="auto"/>
        <w:left w:val="none" w:sz="0" w:space="0" w:color="auto"/>
        <w:bottom w:val="none" w:sz="0" w:space="0" w:color="auto"/>
        <w:right w:val="none" w:sz="0" w:space="0" w:color="auto"/>
      </w:divBdr>
      <w:divsChild>
        <w:div w:id="117384991">
          <w:marLeft w:val="0"/>
          <w:marRight w:val="0"/>
          <w:marTop w:val="0"/>
          <w:marBottom w:val="360"/>
          <w:divBdr>
            <w:top w:val="none" w:sz="0" w:space="0" w:color="auto"/>
            <w:left w:val="none" w:sz="0" w:space="0" w:color="auto"/>
            <w:bottom w:val="none" w:sz="0" w:space="0" w:color="auto"/>
            <w:right w:val="none" w:sz="0" w:space="0" w:color="auto"/>
          </w:divBdr>
        </w:div>
        <w:div w:id="410591849">
          <w:marLeft w:val="0"/>
          <w:marRight w:val="0"/>
          <w:marTop w:val="0"/>
          <w:marBottom w:val="0"/>
          <w:divBdr>
            <w:top w:val="none" w:sz="0" w:space="0" w:color="auto"/>
            <w:left w:val="none" w:sz="0" w:space="0" w:color="auto"/>
            <w:bottom w:val="none" w:sz="0" w:space="0" w:color="auto"/>
            <w:right w:val="none" w:sz="0" w:space="0" w:color="auto"/>
          </w:divBdr>
        </w:div>
      </w:divsChild>
    </w:div>
    <w:div w:id="387728391">
      <w:bodyDiv w:val="1"/>
      <w:marLeft w:val="0"/>
      <w:marRight w:val="0"/>
      <w:marTop w:val="0"/>
      <w:marBottom w:val="0"/>
      <w:divBdr>
        <w:top w:val="none" w:sz="0" w:space="0" w:color="auto"/>
        <w:left w:val="none" w:sz="0" w:space="0" w:color="auto"/>
        <w:bottom w:val="none" w:sz="0" w:space="0" w:color="auto"/>
        <w:right w:val="none" w:sz="0" w:space="0" w:color="auto"/>
      </w:divBdr>
    </w:div>
    <w:div w:id="387997275">
      <w:bodyDiv w:val="1"/>
      <w:marLeft w:val="0"/>
      <w:marRight w:val="0"/>
      <w:marTop w:val="0"/>
      <w:marBottom w:val="0"/>
      <w:divBdr>
        <w:top w:val="none" w:sz="0" w:space="0" w:color="auto"/>
        <w:left w:val="none" w:sz="0" w:space="0" w:color="auto"/>
        <w:bottom w:val="none" w:sz="0" w:space="0" w:color="auto"/>
        <w:right w:val="none" w:sz="0" w:space="0" w:color="auto"/>
      </w:divBdr>
      <w:divsChild>
        <w:div w:id="661739620">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388185962">
      <w:bodyDiv w:val="1"/>
      <w:marLeft w:val="0"/>
      <w:marRight w:val="0"/>
      <w:marTop w:val="0"/>
      <w:marBottom w:val="0"/>
      <w:divBdr>
        <w:top w:val="none" w:sz="0" w:space="0" w:color="auto"/>
        <w:left w:val="none" w:sz="0" w:space="0" w:color="auto"/>
        <w:bottom w:val="none" w:sz="0" w:space="0" w:color="auto"/>
        <w:right w:val="none" w:sz="0" w:space="0" w:color="auto"/>
      </w:divBdr>
      <w:divsChild>
        <w:div w:id="780221553">
          <w:marLeft w:val="0"/>
          <w:marRight w:val="0"/>
          <w:marTop w:val="0"/>
          <w:marBottom w:val="0"/>
          <w:divBdr>
            <w:top w:val="none" w:sz="0" w:space="0" w:color="auto"/>
            <w:left w:val="none" w:sz="0" w:space="0" w:color="auto"/>
            <w:bottom w:val="none" w:sz="0" w:space="0" w:color="auto"/>
            <w:right w:val="none" w:sz="0" w:space="0" w:color="auto"/>
          </w:divBdr>
        </w:div>
      </w:divsChild>
    </w:div>
    <w:div w:id="388652677">
      <w:bodyDiv w:val="1"/>
      <w:marLeft w:val="0"/>
      <w:marRight w:val="0"/>
      <w:marTop w:val="0"/>
      <w:marBottom w:val="0"/>
      <w:divBdr>
        <w:top w:val="none" w:sz="0" w:space="0" w:color="auto"/>
        <w:left w:val="none" w:sz="0" w:space="0" w:color="auto"/>
        <w:bottom w:val="none" w:sz="0" w:space="0" w:color="auto"/>
        <w:right w:val="none" w:sz="0" w:space="0" w:color="auto"/>
      </w:divBdr>
    </w:div>
    <w:div w:id="388726236">
      <w:bodyDiv w:val="1"/>
      <w:marLeft w:val="0"/>
      <w:marRight w:val="0"/>
      <w:marTop w:val="0"/>
      <w:marBottom w:val="0"/>
      <w:divBdr>
        <w:top w:val="none" w:sz="0" w:space="0" w:color="auto"/>
        <w:left w:val="none" w:sz="0" w:space="0" w:color="auto"/>
        <w:bottom w:val="none" w:sz="0" w:space="0" w:color="auto"/>
        <w:right w:val="none" w:sz="0" w:space="0" w:color="auto"/>
      </w:divBdr>
      <w:divsChild>
        <w:div w:id="382565620">
          <w:marLeft w:val="750"/>
          <w:marRight w:val="1500"/>
          <w:marTop w:val="0"/>
          <w:marBottom w:val="0"/>
          <w:divBdr>
            <w:top w:val="none" w:sz="0" w:space="0" w:color="auto"/>
            <w:left w:val="none" w:sz="0" w:space="0" w:color="auto"/>
            <w:bottom w:val="none" w:sz="0" w:space="0" w:color="auto"/>
            <w:right w:val="none" w:sz="0" w:space="0" w:color="auto"/>
          </w:divBdr>
        </w:div>
      </w:divsChild>
    </w:div>
    <w:div w:id="388844175">
      <w:bodyDiv w:val="1"/>
      <w:marLeft w:val="0"/>
      <w:marRight w:val="0"/>
      <w:marTop w:val="0"/>
      <w:marBottom w:val="0"/>
      <w:divBdr>
        <w:top w:val="none" w:sz="0" w:space="0" w:color="auto"/>
        <w:left w:val="none" w:sz="0" w:space="0" w:color="auto"/>
        <w:bottom w:val="none" w:sz="0" w:space="0" w:color="auto"/>
        <w:right w:val="none" w:sz="0" w:space="0" w:color="auto"/>
      </w:divBdr>
      <w:divsChild>
        <w:div w:id="603997190">
          <w:marLeft w:val="0"/>
          <w:marRight w:val="0"/>
          <w:marTop w:val="0"/>
          <w:marBottom w:val="0"/>
          <w:divBdr>
            <w:top w:val="none" w:sz="0" w:space="0" w:color="auto"/>
            <w:left w:val="none" w:sz="0" w:space="0" w:color="auto"/>
            <w:bottom w:val="none" w:sz="0" w:space="0" w:color="auto"/>
            <w:right w:val="none" w:sz="0" w:space="0" w:color="auto"/>
          </w:divBdr>
          <w:divsChild>
            <w:div w:id="4536704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966860">
      <w:bodyDiv w:val="1"/>
      <w:marLeft w:val="0"/>
      <w:marRight w:val="0"/>
      <w:marTop w:val="0"/>
      <w:marBottom w:val="0"/>
      <w:divBdr>
        <w:top w:val="none" w:sz="0" w:space="0" w:color="auto"/>
        <w:left w:val="none" w:sz="0" w:space="0" w:color="auto"/>
        <w:bottom w:val="none" w:sz="0" w:space="0" w:color="auto"/>
        <w:right w:val="none" w:sz="0" w:space="0" w:color="auto"/>
      </w:divBdr>
      <w:divsChild>
        <w:div w:id="419981949">
          <w:marLeft w:val="0"/>
          <w:marRight w:val="0"/>
          <w:marTop w:val="0"/>
          <w:marBottom w:val="250"/>
          <w:divBdr>
            <w:top w:val="none" w:sz="0" w:space="0" w:color="auto"/>
            <w:left w:val="none" w:sz="0" w:space="0" w:color="auto"/>
            <w:bottom w:val="single" w:sz="4" w:space="4" w:color="000000"/>
            <w:right w:val="none" w:sz="0" w:space="0" w:color="auto"/>
          </w:divBdr>
        </w:div>
      </w:divsChild>
    </w:div>
    <w:div w:id="389228157">
      <w:bodyDiv w:val="1"/>
      <w:marLeft w:val="0"/>
      <w:marRight w:val="0"/>
      <w:marTop w:val="0"/>
      <w:marBottom w:val="0"/>
      <w:divBdr>
        <w:top w:val="none" w:sz="0" w:space="0" w:color="auto"/>
        <w:left w:val="none" w:sz="0" w:space="0" w:color="auto"/>
        <w:bottom w:val="none" w:sz="0" w:space="0" w:color="auto"/>
        <w:right w:val="none" w:sz="0" w:space="0" w:color="auto"/>
      </w:divBdr>
      <w:divsChild>
        <w:div w:id="159853972">
          <w:marLeft w:val="750"/>
          <w:marRight w:val="1500"/>
          <w:marTop w:val="0"/>
          <w:marBottom w:val="0"/>
          <w:divBdr>
            <w:top w:val="none" w:sz="0" w:space="0" w:color="auto"/>
            <w:left w:val="none" w:sz="0" w:space="0" w:color="auto"/>
            <w:bottom w:val="none" w:sz="0" w:space="0" w:color="auto"/>
            <w:right w:val="none" w:sz="0" w:space="0" w:color="auto"/>
          </w:divBdr>
        </w:div>
        <w:div w:id="610169314">
          <w:marLeft w:val="750"/>
          <w:marRight w:val="0"/>
          <w:marTop w:val="0"/>
          <w:marBottom w:val="0"/>
          <w:divBdr>
            <w:top w:val="none" w:sz="0" w:space="0" w:color="auto"/>
            <w:left w:val="none" w:sz="0" w:space="0" w:color="auto"/>
            <w:bottom w:val="none" w:sz="0" w:space="0" w:color="auto"/>
            <w:right w:val="none" w:sz="0" w:space="0" w:color="auto"/>
          </w:divBdr>
        </w:div>
      </w:divsChild>
    </w:div>
    <w:div w:id="389382140">
      <w:bodyDiv w:val="1"/>
      <w:marLeft w:val="0"/>
      <w:marRight w:val="0"/>
      <w:marTop w:val="0"/>
      <w:marBottom w:val="0"/>
      <w:divBdr>
        <w:top w:val="none" w:sz="0" w:space="0" w:color="auto"/>
        <w:left w:val="none" w:sz="0" w:space="0" w:color="auto"/>
        <w:bottom w:val="none" w:sz="0" w:space="0" w:color="auto"/>
        <w:right w:val="none" w:sz="0" w:space="0" w:color="auto"/>
      </w:divBdr>
    </w:div>
    <w:div w:id="389421379">
      <w:bodyDiv w:val="1"/>
      <w:marLeft w:val="0"/>
      <w:marRight w:val="0"/>
      <w:marTop w:val="0"/>
      <w:marBottom w:val="0"/>
      <w:divBdr>
        <w:top w:val="none" w:sz="0" w:space="0" w:color="auto"/>
        <w:left w:val="none" w:sz="0" w:space="0" w:color="auto"/>
        <w:bottom w:val="none" w:sz="0" w:space="0" w:color="auto"/>
        <w:right w:val="none" w:sz="0" w:space="0" w:color="auto"/>
      </w:divBdr>
      <w:divsChild>
        <w:div w:id="213008025">
          <w:marLeft w:val="0"/>
          <w:marRight w:val="0"/>
          <w:marTop w:val="0"/>
          <w:marBottom w:val="0"/>
          <w:divBdr>
            <w:top w:val="none" w:sz="0" w:space="0" w:color="auto"/>
            <w:left w:val="none" w:sz="0" w:space="0" w:color="auto"/>
            <w:bottom w:val="none" w:sz="0" w:space="0" w:color="auto"/>
            <w:right w:val="none" w:sz="0" w:space="0" w:color="auto"/>
          </w:divBdr>
          <w:divsChild>
            <w:div w:id="138041473">
              <w:marLeft w:val="0"/>
              <w:marRight w:val="0"/>
              <w:marTop w:val="0"/>
              <w:marBottom w:val="0"/>
              <w:divBdr>
                <w:top w:val="none" w:sz="0" w:space="0" w:color="auto"/>
                <w:left w:val="none" w:sz="0" w:space="0" w:color="auto"/>
                <w:bottom w:val="none" w:sz="0" w:space="0" w:color="auto"/>
                <w:right w:val="none" w:sz="0" w:space="0" w:color="auto"/>
              </w:divBdr>
            </w:div>
            <w:div w:id="382947500">
              <w:marLeft w:val="0"/>
              <w:marRight w:val="0"/>
              <w:marTop w:val="225"/>
              <w:marBottom w:val="0"/>
              <w:divBdr>
                <w:top w:val="none" w:sz="0" w:space="0" w:color="auto"/>
                <w:left w:val="none" w:sz="0" w:space="0" w:color="auto"/>
                <w:bottom w:val="none" w:sz="0" w:space="0" w:color="auto"/>
                <w:right w:val="none" w:sz="0" w:space="0" w:color="auto"/>
              </w:divBdr>
              <w:divsChild>
                <w:div w:id="466628782">
                  <w:marLeft w:val="0"/>
                  <w:marRight w:val="0"/>
                  <w:marTop w:val="0"/>
                  <w:marBottom w:val="0"/>
                  <w:divBdr>
                    <w:top w:val="none" w:sz="0" w:space="0" w:color="auto"/>
                    <w:left w:val="none" w:sz="0" w:space="0" w:color="auto"/>
                    <w:bottom w:val="none" w:sz="0" w:space="0" w:color="auto"/>
                    <w:right w:val="none" w:sz="0" w:space="0" w:color="auto"/>
                  </w:divBdr>
                </w:div>
              </w:divsChild>
            </w:div>
            <w:div w:id="634025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9765032">
      <w:bodyDiv w:val="1"/>
      <w:marLeft w:val="0"/>
      <w:marRight w:val="0"/>
      <w:marTop w:val="0"/>
      <w:marBottom w:val="0"/>
      <w:divBdr>
        <w:top w:val="none" w:sz="0" w:space="0" w:color="auto"/>
        <w:left w:val="none" w:sz="0" w:space="0" w:color="auto"/>
        <w:bottom w:val="none" w:sz="0" w:space="0" w:color="auto"/>
        <w:right w:val="none" w:sz="0" w:space="0" w:color="auto"/>
      </w:divBdr>
      <w:divsChild>
        <w:div w:id="597518110">
          <w:marLeft w:val="-225"/>
          <w:marRight w:val="-225"/>
          <w:marTop w:val="0"/>
          <w:marBottom w:val="0"/>
          <w:divBdr>
            <w:top w:val="none" w:sz="0" w:space="0" w:color="auto"/>
            <w:left w:val="none" w:sz="0" w:space="0" w:color="auto"/>
            <w:bottom w:val="none" w:sz="0" w:space="0" w:color="auto"/>
            <w:right w:val="none" w:sz="0" w:space="0" w:color="auto"/>
          </w:divBdr>
          <w:divsChild>
            <w:div w:id="666907387">
              <w:marLeft w:val="0"/>
              <w:marRight w:val="0"/>
              <w:marTop w:val="150"/>
              <w:marBottom w:val="0"/>
              <w:divBdr>
                <w:top w:val="none" w:sz="0" w:space="0" w:color="auto"/>
                <w:left w:val="none" w:sz="0" w:space="0" w:color="auto"/>
                <w:bottom w:val="none" w:sz="0" w:space="0" w:color="auto"/>
                <w:right w:val="none" w:sz="0" w:space="0" w:color="auto"/>
              </w:divBdr>
              <w:divsChild>
                <w:div w:id="773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91515">
      <w:bodyDiv w:val="1"/>
      <w:marLeft w:val="0"/>
      <w:marRight w:val="0"/>
      <w:marTop w:val="0"/>
      <w:marBottom w:val="0"/>
      <w:divBdr>
        <w:top w:val="none" w:sz="0" w:space="0" w:color="auto"/>
        <w:left w:val="none" w:sz="0" w:space="0" w:color="auto"/>
        <w:bottom w:val="none" w:sz="0" w:space="0" w:color="auto"/>
        <w:right w:val="none" w:sz="0" w:space="0" w:color="auto"/>
      </w:divBdr>
      <w:divsChild>
        <w:div w:id="700323791">
          <w:marLeft w:val="0"/>
          <w:marRight w:val="0"/>
          <w:marTop w:val="0"/>
          <w:marBottom w:val="240"/>
          <w:divBdr>
            <w:top w:val="none" w:sz="0" w:space="0" w:color="auto"/>
            <w:left w:val="none" w:sz="0" w:space="0" w:color="auto"/>
            <w:bottom w:val="none" w:sz="0" w:space="0" w:color="auto"/>
            <w:right w:val="none" w:sz="0" w:space="0" w:color="auto"/>
          </w:divBdr>
        </w:div>
      </w:divsChild>
    </w:div>
    <w:div w:id="389960823">
      <w:bodyDiv w:val="1"/>
      <w:marLeft w:val="0"/>
      <w:marRight w:val="0"/>
      <w:marTop w:val="0"/>
      <w:marBottom w:val="0"/>
      <w:divBdr>
        <w:top w:val="none" w:sz="0" w:space="0" w:color="auto"/>
        <w:left w:val="none" w:sz="0" w:space="0" w:color="auto"/>
        <w:bottom w:val="none" w:sz="0" w:space="0" w:color="auto"/>
        <w:right w:val="none" w:sz="0" w:space="0" w:color="auto"/>
      </w:divBdr>
      <w:divsChild>
        <w:div w:id="206600926">
          <w:marLeft w:val="-225"/>
          <w:marRight w:val="-225"/>
          <w:marTop w:val="0"/>
          <w:marBottom w:val="0"/>
          <w:divBdr>
            <w:top w:val="none" w:sz="0" w:space="0" w:color="auto"/>
            <w:left w:val="none" w:sz="0" w:space="0" w:color="auto"/>
            <w:bottom w:val="none" w:sz="0" w:space="0" w:color="auto"/>
            <w:right w:val="none" w:sz="0" w:space="0" w:color="auto"/>
          </w:divBdr>
        </w:div>
        <w:div w:id="539439027">
          <w:marLeft w:val="-225"/>
          <w:marRight w:val="-225"/>
          <w:marTop w:val="0"/>
          <w:marBottom w:val="0"/>
          <w:divBdr>
            <w:top w:val="none" w:sz="0" w:space="0" w:color="auto"/>
            <w:left w:val="none" w:sz="0" w:space="0" w:color="auto"/>
            <w:bottom w:val="none" w:sz="0" w:space="0" w:color="auto"/>
            <w:right w:val="none" w:sz="0" w:space="0" w:color="auto"/>
          </w:divBdr>
          <w:divsChild>
            <w:div w:id="25902312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90271747">
      <w:bodyDiv w:val="1"/>
      <w:marLeft w:val="0"/>
      <w:marRight w:val="0"/>
      <w:marTop w:val="0"/>
      <w:marBottom w:val="0"/>
      <w:divBdr>
        <w:top w:val="none" w:sz="0" w:space="0" w:color="auto"/>
        <w:left w:val="none" w:sz="0" w:space="0" w:color="auto"/>
        <w:bottom w:val="none" w:sz="0" w:space="0" w:color="auto"/>
        <w:right w:val="none" w:sz="0" w:space="0" w:color="auto"/>
      </w:divBdr>
      <w:divsChild>
        <w:div w:id="32196276">
          <w:marLeft w:val="626"/>
          <w:marRight w:val="1252"/>
          <w:marTop w:val="0"/>
          <w:marBottom w:val="0"/>
          <w:divBdr>
            <w:top w:val="none" w:sz="0" w:space="0" w:color="auto"/>
            <w:left w:val="none" w:sz="0" w:space="0" w:color="auto"/>
            <w:bottom w:val="none" w:sz="0" w:space="0" w:color="auto"/>
            <w:right w:val="none" w:sz="0" w:space="0" w:color="auto"/>
          </w:divBdr>
        </w:div>
      </w:divsChild>
    </w:div>
    <w:div w:id="390470849">
      <w:bodyDiv w:val="1"/>
      <w:marLeft w:val="0"/>
      <w:marRight w:val="0"/>
      <w:marTop w:val="0"/>
      <w:marBottom w:val="0"/>
      <w:divBdr>
        <w:top w:val="none" w:sz="0" w:space="0" w:color="auto"/>
        <w:left w:val="none" w:sz="0" w:space="0" w:color="auto"/>
        <w:bottom w:val="none" w:sz="0" w:space="0" w:color="auto"/>
        <w:right w:val="none" w:sz="0" w:space="0" w:color="auto"/>
      </w:divBdr>
      <w:divsChild>
        <w:div w:id="613943521">
          <w:marLeft w:val="-188"/>
          <w:marRight w:val="-188"/>
          <w:marTop w:val="0"/>
          <w:marBottom w:val="0"/>
          <w:divBdr>
            <w:top w:val="none" w:sz="0" w:space="0" w:color="auto"/>
            <w:left w:val="none" w:sz="0" w:space="0" w:color="auto"/>
            <w:bottom w:val="none" w:sz="0" w:space="0" w:color="auto"/>
            <w:right w:val="none" w:sz="0" w:space="0" w:color="auto"/>
          </w:divBdr>
          <w:divsChild>
            <w:div w:id="191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990">
      <w:bodyDiv w:val="1"/>
      <w:marLeft w:val="0"/>
      <w:marRight w:val="0"/>
      <w:marTop w:val="0"/>
      <w:marBottom w:val="0"/>
      <w:divBdr>
        <w:top w:val="none" w:sz="0" w:space="0" w:color="auto"/>
        <w:left w:val="none" w:sz="0" w:space="0" w:color="auto"/>
        <w:bottom w:val="none" w:sz="0" w:space="0" w:color="auto"/>
        <w:right w:val="none" w:sz="0" w:space="0" w:color="auto"/>
      </w:divBdr>
    </w:div>
    <w:div w:id="390883891">
      <w:bodyDiv w:val="1"/>
      <w:marLeft w:val="0"/>
      <w:marRight w:val="0"/>
      <w:marTop w:val="0"/>
      <w:marBottom w:val="0"/>
      <w:divBdr>
        <w:top w:val="none" w:sz="0" w:space="0" w:color="auto"/>
        <w:left w:val="none" w:sz="0" w:space="0" w:color="auto"/>
        <w:bottom w:val="none" w:sz="0" w:space="0" w:color="auto"/>
        <w:right w:val="none" w:sz="0" w:space="0" w:color="auto"/>
      </w:divBdr>
      <w:divsChild>
        <w:div w:id="281039668">
          <w:marLeft w:val="15"/>
          <w:marRight w:val="225"/>
          <w:marTop w:val="0"/>
          <w:marBottom w:val="105"/>
          <w:divBdr>
            <w:top w:val="none" w:sz="0" w:space="0" w:color="auto"/>
            <w:left w:val="none" w:sz="0" w:space="0" w:color="auto"/>
            <w:bottom w:val="none" w:sz="0" w:space="0" w:color="auto"/>
            <w:right w:val="none" w:sz="0" w:space="0" w:color="auto"/>
          </w:divBdr>
        </w:div>
      </w:divsChild>
    </w:div>
    <w:div w:id="390887423">
      <w:bodyDiv w:val="1"/>
      <w:marLeft w:val="0"/>
      <w:marRight w:val="0"/>
      <w:marTop w:val="0"/>
      <w:marBottom w:val="0"/>
      <w:divBdr>
        <w:top w:val="none" w:sz="0" w:space="0" w:color="auto"/>
        <w:left w:val="none" w:sz="0" w:space="0" w:color="auto"/>
        <w:bottom w:val="none" w:sz="0" w:space="0" w:color="auto"/>
        <w:right w:val="none" w:sz="0" w:space="0" w:color="auto"/>
      </w:divBdr>
      <w:divsChild>
        <w:div w:id="621309300">
          <w:marLeft w:val="0"/>
          <w:marRight w:val="0"/>
          <w:marTop w:val="0"/>
          <w:marBottom w:val="0"/>
          <w:divBdr>
            <w:top w:val="none" w:sz="0" w:space="0" w:color="auto"/>
            <w:left w:val="none" w:sz="0" w:space="0" w:color="auto"/>
            <w:bottom w:val="none" w:sz="0" w:space="0" w:color="auto"/>
            <w:right w:val="none" w:sz="0" w:space="0" w:color="auto"/>
          </w:divBdr>
        </w:div>
      </w:divsChild>
    </w:div>
    <w:div w:id="391151283">
      <w:bodyDiv w:val="1"/>
      <w:marLeft w:val="0"/>
      <w:marRight w:val="0"/>
      <w:marTop w:val="0"/>
      <w:marBottom w:val="0"/>
      <w:divBdr>
        <w:top w:val="none" w:sz="0" w:space="0" w:color="auto"/>
        <w:left w:val="none" w:sz="0" w:space="0" w:color="auto"/>
        <w:bottom w:val="none" w:sz="0" w:space="0" w:color="auto"/>
        <w:right w:val="none" w:sz="0" w:space="0" w:color="auto"/>
      </w:divBdr>
    </w:div>
    <w:div w:id="391661369">
      <w:bodyDiv w:val="1"/>
      <w:marLeft w:val="0"/>
      <w:marRight w:val="0"/>
      <w:marTop w:val="0"/>
      <w:marBottom w:val="0"/>
      <w:divBdr>
        <w:top w:val="none" w:sz="0" w:space="0" w:color="auto"/>
        <w:left w:val="none" w:sz="0" w:space="0" w:color="auto"/>
        <w:bottom w:val="none" w:sz="0" w:space="0" w:color="auto"/>
        <w:right w:val="none" w:sz="0" w:space="0" w:color="auto"/>
      </w:divBdr>
      <w:divsChild>
        <w:div w:id="112097314">
          <w:marLeft w:val="-225"/>
          <w:marRight w:val="-225"/>
          <w:marTop w:val="0"/>
          <w:marBottom w:val="0"/>
          <w:divBdr>
            <w:top w:val="none" w:sz="0" w:space="0" w:color="auto"/>
            <w:left w:val="none" w:sz="0" w:space="0" w:color="auto"/>
            <w:bottom w:val="none" w:sz="0" w:space="0" w:color="auto"/>
            <w:right w:val="none" w:sz="0" w:space="0" w:color="auto"/>
          </w:divBdr>
        </w:div>
      </w:divsChild>
    </w:div>
    <w:div w:id="391774277">
      <w:bodyDiv w:val="1"/>
      <w:marLeft w:val="0"/>
      <w:marRight w:val="0"/>
      <w:marTop w:val="0"/>
      <w:marBottom w:val="0"/>
      <w:divBdr>
        <w:top w:val="none" w:sz="0" w:space="0" w:color="auto"/>
        <w:left w:val="none" w:sz="0" w:space="0" w:color="auto"/>
        <w:bottom w:val="none" w:sz="0" w:space="0" w:color="auto"/>
        <w:right w:val="none" w:sz="0" w:space="0" w:color="auto"/>
      </w:divBdr>
      <w:divsChild>
        <w:div w:id="253755416">
          <w:marLeft w:val="0"/>
          <w:marRight w:val="0"/>
          <w:marTop w:val="0"/>
          <w:marBottom w:val="0"/>
          <w:divBdr>
            <w:top w:val="none" w:sz="0" w:space="0" w:color="auto"/>
            <w:left w:val="none" w:sz="0" w:space="0" w:color="auto"/>
            <w:bottom w:val="none" w:sz="0" w:space="0" w:color="auto"/>
            <w:right w:val="none" w:sz="0" w:space="0" w:color="auto"/>
          </w:divBdr>
        </w:div>
      </w:divsChild>
    </w:div>
    <w:div w:id="392125120">
      <w:bodyDiv w:val="1"/>
      <w:marLeft w:val="0"/>
      <w:marRight w:val="0"/>
      <w:marTop w:val="0"/>
      <w:marBottom w:val="0"/>
      <w:divBdr>
        <w:top w:val="none" w:sz="0" w:space="0" w:color="auto"/>
        <w:left w:val="none" w:sz="0" w:space="0" w:color="auto"/>
        <w:bottom w:val="none" w:sz="0" w:space="0" w:color="auto"/>
        <w:right w:val="none" w:sz="0" w:space="0" w:color="auto"/>
      </w:divBdr>
      <w:divsChild>
        <w:div w:id="334306453">
          <w:marLeft w:val="0"/>
          <w:marRight w:val="0"/>
          <w:marTop w:val="0"/>
          <w:marBottom w:val="300"/>
          <w:divBdr>
            <w:top w:val="none" w:sz="0" w:space="0" w:color="auto"/>
            <w:left w:val="none" w:sz="0" w:space="0" w:color="auto"/>
            <w:bottom w:val="none" w:sz="0" w:space="0" w:color="auto"/>
            <w:right w:val="none" w:sz="0" w:space="0" w:color="auto"/>
          </w:divBdr>
        </w:div>
        <w:div w:id="528298842">
          <w:marLeft w:val="-150"/>
          <w:marRight w:val="-150"/>
          <w:marTop w:val="0"/>
          <w:marBottom w:val="0"/>
          <w:divBdr>
            <w:top w:val="none" w:sz="0" w:space="0" w:color="auto"/>
            <w:left w:val="none" w:sz="0" w:space="0" w:color="auto"/>
            <w:bottom w:val="none" w:sz="0" w:space="0" w:color="auto"/>
            <w:right w:val="none" w:sz="0" w:space="0" w:color="auto"/>
          </w:divBdr>
          <w:divsChild>
            <w:div w:id="6233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6826">
      <w:bodyDiv w:val="1"/>
      <w:marLeft w:val="0"/>
      <w:marRight w:val="0"/>
      <w:marTop w:val="0"/>
      <w:marBottom w:val="0"/>
      <w:divBdr>
        <w:top w:val="none" w:sz="0" w:space="0" w:color="auto"/>
        <w:left w:val="none" w:sz="0" w:space="0" w:color="auto"/>
        <w:bottom w:val="none" w:sz="0" w:space="0" w:color="auto"/>
        <w:right w:val="none" w:sz="0" w:space="0" w:color="auto"/>
      </w:divBdr>
    </w:div>
    <w:div w:id="392312135">
      <w:bodyDiv w:val="1"/>
      <w:marLeft w:val="0"/>
      <w:marRight w:val="0"/>
      <w:marTop w:val="0"/>
      <w:marBottom w:val="0"/>
      <w:divBdr>
        <w:top w:val="none" w:sz="0" w:space="0" w:color="auto"/>
        <w:left w:val="none" w:sz="0" w:space="0" w:color="auto"/>
        <w:bottom w:val="none" w:sz="0" w:space="0" w:color="auto"/>
        <w:right w:val="none" w:sz="0" w:space="0" w:color="auto"/>
      </w:divBdr>
    </w:div>
    <w:div w:id="392385335">
      <w:bodyDiv w:val="1"/>
      <w:marLeft w:val="0"/>
      <w:marRight w:val="0"/>
      <w:marTop w:val="0"/>
      <w:marBottom w:val="0"/>
      <w:divBdr>
        <w:top w:val="none" w:sz="0" w:space="0" w:color="auto"/>
        <w:left w:val="none" w:sz="0" w:space="0" w:color="auto"/>
        <w:bottom w:val="none" w:sz="0" w:space="0" w:color="auto"/>
        <w:right w:val="none" w:sz="0" w:space="0" w:color="auto"/>
      </w:divBdr>
      <w:divsChild>
        <w:div w:id="2028477791">
          <w:marLeft w:val="-225"/>
          <w:marRight w:val="-225"/>
          <w:marTop w:val="0"/>
          <w:marBottom w:val="0"/>
          <w:divBdr>
            <w:top w:val="none" w:sz="0" w:space="0" w:color="auto"/>
            <w:left w:val="none" w:sz="0" w:space="0" w:color="auto"/>
            <w:bottom w:val="none" w:sz="0" w:space="0" w:color="auto"/>
            <w:right w:val="none" w:sz="0" w:space="0" w:color="auto"/>
          </w:divBdr>
          <w:divsChild>
            <w:div w:id="1809781922">
              <w:marLeft w:val="0"/>
              <w:marRight w:val="0"/>
              <w:marTop w:val="0"/>
              <w:marBottom w:val="0"/>
              <w:divBdr>
                <w:top w:val="none" w:sz="0" w:space="0" w:color="auto"/>
                <w:left w:val="none" w:sz="0" w:space="0" w:color="auto"/>
                <w:bottom w:val="none" w:sz="0" w:space="0" w:color="auto"/>
                <w:right w:val="none" w:sz="0" w:space="0" w:color="auto"/>
              </w:divBdr>
              <w:divsChild>
                <w:div w:id="2051107491">
                  <w:marLeft w:val="-225"/>
                  <w:marRight w:val="-225"/>
                  <w:marTop w:val="0"/>
                  <w:marBottom w:val="0"/>
                  <w:divBdr>
                    <w:top w:val="none" w:sz="0" w:space="0" w:color="auto"/>
                    <w:left w:val="none" w:sz="0" w:space="0" w:color="auto"/>
                    <w:bottom w:val="none" w:sz="0" w:space="0" w:color="auto"/>
                    <w:right w:val="none" w:sz="0" w:space="0" w:color="auto"/>
                  </w:divBdr>
                  <w:divsChild>
                    <w:div w:id="552279475">
                      <w:marLeft w:val="0"/>
                      <w:marRight w:val="0"/>
                      <w:marTop w:val="0"/>
                      <w:marBottom w:val="0"/>
                      <w:divBdr>
                        <w:top w:val="none" w:sz="0" w:space="0" w:color="auto"/>
                        <w:left w:val="none" w:sz="0" w:space="0" w:color="auto"/>
                        <w:bottom w:val="none" w:sz="0" w:space="0" w:color="auto"/>
                        <w:right w:val="none" w:sz="0" w:space="0" w:color="auto"/>
                      </w:divBdr>
                    </w:div>
                  </w:divsChild>
                </w:div>
                <w:div w:id="1359501211">
                  <w:marLeft w:val="0"/>
                  <w:marRight w:val="0"/>
                  <w:marTop w:val="0"/>
                  <w:marBottom w:val="0"/>
                  <w:divBdr>
                    <w:top w:val="none" w:sz="0" w:space="0" w:color="auto"/>
                    <w:left w:val="none" w:sz="0" w:space="0" w:color="auto"/>
                    <w:bottom w:val="none" w:sz="0" w:space="0" w:color="auto"/>
                    <w:right w:val="none" w:sz="0" w:space="0" w:color="auto"/>
                  </w:divBdr>
                  <w:divsChild>
                    <w:div w:id="719062685">
                      <w:marLeft w:val="0"/>
                      <w:marRight w:val="0"/>
                      <w:marTop w:val="0"/>
                      <w:marBottom w:val="0"/>
                      <w:divBdr>
                        <w:top w:val="none" w:sz="0" w:space="0" w:color="auto"/>
                        <w:left w:val="none" w:sz="0" w:space="0" w:color="auto"/>
                        <w:bottom w:val="none" w:sz="0" w:space="0" w:color="auto"/>
                        <w:right w:val="none" w:sz="0" w:space="0" w:color="auto"/>
                      </w:divBdr>
                      <w:divsChild>
                        <w:div w:id="574709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9988206">
              <w:marLeft w:val="0"/>
              <w:marRight w:val="0"/>
              <w:marTop w:val="0"/>
              <w:marBottom w:val="0"/>
              <w:divBdr>
                <w:top w:val="none" w:sz="0" w:space="0" w:color="auto"/>
                <w:left w:val="none" w:sz="0" w:space="0" w:color="auto"/>
                <w:bottom w:val="none" w:sz="0" w:space="0" w:color="auto"/>
                <w:right w:val="none" w:sz="0" w:space="0" w:color="auto"/>
              </w:divBdr>
              <w:divsChild>
                <w:div w:id="40503359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16817756">
          <w:marLeft w:val="-225"/>
          <w:marRight w:val="-225"/>
          <w:marTop w:val="0"/>
          <w:marBottom w:val="0"/>
          <w:divBdr>
            <w:top w:val="none" w:sz="0" w:space="0" w:color="auto"/>
            <w:left w:val="none" w:sz="0" w:space="0" w:color="auto"/>
            <w:bottom w:val="none" w:sz="0" w:space="0" w:color="auto"/>
            <w:right w:val="none" w:sz="0" w:space="0" w:color="auto"/>
          </w:divBdr>
          <w:divsChild>
            <w:div w:id="165302427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92436195">
      <w:bodyDiv w:val="1"/>
      <w:marLeft w:val="0"/>
      <w:marRight w:val="0"/>
      <w:marTop w:val="0"/>
      <w:marBottom w:val="0"/>
      <w:divBdr>
        <w:top w:val="none" w:sz="0" w:space="0" w:color="auto"/>
        <w:left w:val="none" w:sz="0" w:space="0" w:color="auto"/>
        <w:bottom w:val="none" w:sz="0" w:space="0" w:color="auto"/>
        <w:right w:val="none" w:sz="0" w:space="0" w:color="auto"/>
      </w:divBdr>
      <w:divsChild>
        <w:div w:id="446236883">
          <w:marLeft w:val="0"/>
          <w:marRight w:val="0"/>
          <w:marTop w:val="0"/>
          <w:marBottom w:val="0"/>
          <w:divBdr>
            <w:top w:val="none" w:sz="0" w:space="0" w:color="auto"/>
            <w:left w:val="none" w:sz="0" w:space="0" w:color="auto"/>
            <w:bottom w:val="none" w:sz="0" w:space="0" w:color="auto"/>
            <w:right w:val="none" w:sz="0" w:space="0" w:color="auto"/>
          </w:divBdr>
        </w:div>
      </w:divsChild>
    </w:div>
    <w:div w:id="392587132">
      <w:bodyDiv w:val="1"/>
      <w:marLeft w:val="0"/>
      <w:marRight w:val="0"/>
      <w:marTop w:val="0"/>
      <w:marBottom w:val="0"/>
      <w:divBdr>
        <w:top w:val="none" w:sz="0" w:space="0" w:color="auto"/>
        <w:left w:val="none" w:sz="0" w:space="0" w:color="auto"/>
        <w:bottom w:val="none" w:sz="0" w:space="0" w:color="auto"/>
        <w:right w:val="none" w:sz="0" w:space="0" w:color="auto"/>
      </w:divBdr>
    </w:div>
    <w:div w:id="392658145">
      <w:bodyDiv w:val="1"/>
      <w:marLeft w:val="0"/>
      <w:marRight w:val="0"/>
      <w:marTop w:val="0"/>
      <w:marBottom w:val="0"/>
      <w:divBdr>
        <w:top w:val="none" w:sz="0" w:space="0" w:color="auto"/>
        <w:left w:val="none" w:sz="0" w:space="0" w:color="auto"/>
        <w:bottom w:val="none" w:sz="0" w:space="0" w:color="auto"/>
        <w:right w:val="none" w:sz="0" w:space="0" w:color="auto"/>
      </w:divBdr>
      <w:divsChild>
        <w:div w:id="153499595">
          <w:marLeft w:val="0"/>
          <w:marRight w:val="0"/>
          <w:marTop w:val="0"/>
          <w:marBottom w:val="0"/>
          <w:divBdr>
            <w:top w:val="none" w:sz="0" w:space="0" w:color="auto"/>
            <w:left w:val="none" w:sz="0" w:space="0" w:color="auto"/>
            <w:bottom w:val="none" w:sz="0" w:space="0" w:color="auto"/>
            <w:right w:val="none" w:sz="0" w:space="0" w:color="auto"/>
          </w:divBdr>
          <w:divsChild>
            <w:div w:id="1003894111">
              <w:marLeft w:val="-225"/>
              <w:marRight w:val="-225"/>
              <w:marTop w:val="0"/>
              <w:marBottom w:val="0"/>
              <w:divBdr>
                <w:top w:val="none" w:sz="0" w:space="0" w:color="auto"/>
                <w:left w:val="none" w:sz="0" w:space="0" w:color="auto"/>
                <w:bottom w:val="none" w:sz="0" w:space="0" w:color="auto"/>
                <w:right w:val="none" w:sz="0" w:space="0" w:color="auto"/>
              </w:divBdr>
              <w:divsChild>
                <w:div w:id="301541581">
                  <w:marLeft w:val="0"/>
                  <w:marRight w:val="0"/>
                  <w:marTop w:val="0"/>
                  <w:marBottom w:val="0"/>
                  <w:divBdr>
                    <w:top w:val="none" w:sz="0" w:space="0" w:color="auto"/>
                    <w:left w:val="none" w:sz="0" w:space="0" w:color="auto"/>
                    <w:bottom w:val="none" w:sz="0" w:space="0" w:color="auto"/>
                    <w:right w:val="none" w:sz="0" w:space="0" w:color="auto"/>
                  </w:divBdr>
                  <w:divsChild>
                    <w:div w:id="693074268">
                      <w:marLeft w:val="-225"/>
                      <w:marRight w:val="-225"/>
                      <w:marTop w:val="0"/>
                      <w:marBottom w:val="0"/>
                      <w:divBdr>
                        <w:top w:val="none" w:sz="0" w:space="0" w:color="auto"/>
                        <w:left w:val="none" w:sz="0" w:space="0" w:color="auto"/>
                        <w:bottom w:val="none" w:sz="0" w:space="0" w:color="auto"/>
                        <w:right w:val="none" w:sz="0" w:space="0" w:color="auto"/>
                      </w:divBdr>
                      <w:divsChild>
                        <w:div w:id="502670329">
                          <w:marLeft w:val="0"/>
                          <w:marRight w:val="0"/>
                          <w:marTop w:val="0"/>
                          <w:marBottom w:val="0"/>
                          <w:divBdr>
                            <w:top w:val="none" w:sz="0" w:space="0" w:color="auto"/>
                            <w:left w:val="none" w:sz="0" w:space="0" w:color="auto"/>
                            <w:bottom w:val="none" w:sz="0" w:space="0" w:color="auto"/>
                            <w:right w:val="none" w:sz="0" w:space="0" w:color="auto"/>
                          </w:divBdr>
                        </w:div>
                      </w:divsChild>
                    </w:div>
                    <w:div w:id="585921895">
                      <w:marLeft w:val="0"/>
                      <w:marRight w:val="0"/>
                      <w:marTop w:val="0"/>
                      <w:marBottom w:val="0"/>
                      <w:divBdr>
                        <w:top w:val="none" w:sz="0" w:space="0" w:color="auto"/>
                        <w:left w:val="none" w:sz="0" w:space="0" w:color="auto"/>
                        <w:bottom w:val="none" w:sz="0" w:space="0" w:color="auto"/>
                        <w:right w:val="none" w:sz="0" w:space="0" w:color="auto"/>
                      </w:divBdr>
                      <w:divsChild>
                        <w:div w:id="1007244535">
                          <w:marLeft w:val="0"/>
                          <w:marRight w:val="0"/>
                          <w:marTop w:val="0"/>
                          <w:marBottom w:val="0"/>
                          <w:divBdr>
                            <w:top w:val="none" w:sz="0" w:space="0" w:color="auto"/>
                            <w:left w:val="none" w:sz="0" w:space="0" w:color="auto"/>
                            <w:bottom w:val="none" w:sz="0" w:space="0" w:color="auto"/>
                            <w:right w:val="none" w:sz="0" w:space="0" w:color="auto"/>
                          </w:divBdr>
                          <w:divsChild>
                            <w:div w:id="18053857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58118166">
                  <w:marLeft w:val="0"/>
                  <w:marRight w:val="0"/>
                  <w:marTop w:val="0"/>
                  <w:marBottom w:val="0"/>
                  <w:divBdr>
                    <w:top w:val="none" w:sz="0" w:space="0" w:color="auto"/>
                    <w:left w:val="none" w:sz="0" w:space="0" w:color="auto"/>
                    <w:bottom w:val="none" w:sz="0" w:space="0" w:color="auto"/>
                    <w:right w:val="none" w:sz="0" w:space="0" w:color="auto"/>
                  </w:divBdr>
                  <w:divsChild>
                    <w:div w:id="159851345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19596329">
          <w:marLeft w:val="0"/>
          <w:marRight w:val="0"/>
          <w:marTop w:val="0"/>
          <w:marBottom w:val="0"/>
          <w:divBdr>
            <w:top w:val="none" w:sz="0" w:space="0" w:color="auto"/>
            <w:left w:val="none" w:sz="0" w:space="0" w:color="auto"/>
            <w:bottom w:val="none" w:sz="0" w:space="0" w:color="auto"/>
            <w:right w:val="none" w:sz="0" w:space="0" w:color="auto"/>
          </w:divBdr>
          <w:divsChild>
            <w:div w:id="26418408">
              <w:marLeft w:val="-225"/>
              <w:marRight w:val="-225"/>
              <w:marTop w:val="0"/>
              <w:marBottom w:val="0"/>
              <w:divBdr>
                <w:top w:val="none" w:sz="0" w:space="0" w:color="auto"/>
                <w:left w:val="none" w:sz="0" w:space="0" w:color="auto"/>
                <w:bottom w:val="none" w:sz="0" w:space="0" w:color="auto"/>
                <w:right w:val="none" w:sz="0" w:space="0" w:color="auto"/>
              </w:divBdr>
              <w:divsChild>
                <w:div w:id="1332103783">
                  <w:marLeft w:val="1463"/>
                  <w:marRight w:val="0"/>
                  <w:marTop w:val="0"/>
                  <w:marBottom w:val="0"/>
                  <w:divBdr>
                    <w:top w:val="none" w:sz="0" w:space="0" w:color="auto"/>
                    <w:left w:val="none" w:sz="0" w:space="0" w:color="auto"/>
                    <w:bottom w:val="none" w:sz="0" w:space="0" w:color="auto"/>
                    <w:right w:val="none" w:sz="0" w:space="0" w:color="auto"/>
                  </w:divBdr>
                  <w:divsChild>
                    <w:div w:id="1965505422">
                      <w:marLeft w:val="0"/>
                      <w:marRight w:val="0"/>
                      <w:marTop w:val="0"/>
                      <w:marBottom w:val="0"/>
                      <w:divBdr>
                        <w:top w:val="none" w:sz="0" w:space="0" w:color="auto"/>
                        <w:left w:val="none" w:sz="0" w:space="0" w:color="auto"/>
                        <w:bottom w:val="none" w:sz="0" w:space="0" w:color="auto"/>
                        <w:right w:val="none" w:sz="0" w:space="0" w:color="auto"/>
                      </w:divBdr>
                      <w:divsChild>
                        <w:div w:id="672073793">
                          <w:marLeft w:val="0"/>
                          <w:marRight w:val="0"/>
                          <w:marTop w:val="0"/>
                          <w:marBottom w:val="0"/>
                          <w:divBdr>
                            <w:top w:val="none" w:sz="0" w:space="0" w:color="auto"/>
                            <w:left w:val="none" w:sz="0" w:space="0" w:color="auto"/>
                            <w:bottom w:val="none" w:sz="0" w:space="0" w:color="auto"/>
                            <w:right w:val="none" w:sz="0" w:space="0" w:color="auto"/>
                          </w:divBdr>
                          <w:divsChild>
                            <w:div w:id="1410154965">
                              <w:marLeft w:val="0"/>
                              <w:marRight w:val="0"/>
                              <w:marTop w:val="0"/>
                              <w:marBottom w:val="0"/>
                              <w:divBdr>
                                <w:top w:val="none" w:sz="0" w:space="0" w:color="auto"/>
                                <w:left w:val="none" w:sz="0" w:space="0" w:color="auto"/>
                                <w:bottom w:val="none" w:sz="0" w:space="0" w:color="auto"/>
                                <w:right w:val="none" w:sz="0" w:space="0" w:color="auto"/>
                              </w:divBdr>
                              <w:divsChild>
                                <w:div w:id="1522430839">
                                  <w:marLeft w:val="0"/>
                                  <w:marRight w:val="0"/>
                                  <w:marTop w:val="0"/>
                                  <w:marBottom w:val="0"/>
                                  <w:divBdr>
                                    <w:top w:val="none" w:sz="0" w:space="0" w:color="auto"/>
                                    <w:left w:val="none" w:sz="0" w:space="0" w:color="auto"/>
                                    <w:bottom w:val="none" w:sz="0" w:space="0" w:color="auto"/>
                                    <w:right w:val="none" w:sz="0" w:space="0" w:color="auto"/>
                                  </w:divBdr>
                                  <w:divsChild>
                                    <w:div w:id="29571685">
                                      <w:marLeft w:val="0"/>
                                      <w:marRight w:val="0"/>
                                      <w:marTop w:val="0"/>
                                      <w:marBottom w:val="0"/>
                                      <w:divBdr>
                                        <w:top w:val="none" w:sz="0" w:space="0" w:color="auto"/>
                                        <w:left w:val="none" w:sz="0" w:space="0" w:color="auto"/>
                                        <w:bottom w:val="none" w:sz="0" w:space="0" w:color="auto"/>
                                        <w:right w:val="none" w:sz="0" w:space="0" w:color="auto"/>
                                      </w:divBdr>
                                      <w:divsChild>
                                        <w:div w:id="2054380474">
                                          <w:marLeft w:val="0"/>
                                          <w:marRight w:val="0"/>
                                          <w:marTop w:val="0"/>
                                          <w:marBottom w:val="0"/>
                                          <w:divBdr>
                                            <w:top w:val="none" w:sz="0" w:space="0" w:color="auto"/>
                                            <w:left w:val="none" w:sz="0" w:space="0" w:color="auto"/>
                                            <w:bottom w:val="none" w:sz="0" w:space="0" w:color="auto"/>
                                            <w:right w:val="none" w:sz="0" w:space="0" w:color="auto"/>
                                          </w:divBdr>
                                        </w:div>
                                      </w:divsChild>
                                    </w:div>
                                    <w:div w:id="1291201440">
                                      <w:marLeft w:val="0"/>
                                      <w:marRight w:val="0"/>
                                      <w:marTop w:val="0"/>
                                      <w:marBottom w:val="0"/>
                                      <w:divBdr>
                                        <w:top w:val="none" w:sz="0" w:space="0" w:color="auto"/>
                                        <w:left w:val="none" w:sz="0" w:space="0" w:color="auto"/>
                                        <w:bottom w:val="none" w:sz="0" w:space="0" w:color="auto"/>
                                        <w:right w:val="none" w:sz="0" w:space="0" w:color="auto"/>
                                      </w:divBdr>
                                      <w:divsChild>
                                        <w:div w:id="1587350054">
                                          <w:marLeft w:val="0"/>
                                          <w:marRight w:val="0"/>
                                          <w:marTop w:val="0"/>
                                          <w:marBottom w:val="0"/>
                                          <w:divBdr>
                                            <w:top w:val="none" w:sz="0" w:space="0" w:color="auto"/>
                                            <w:left w:val="none" w:sz="0" w:space="0" w:color="auto"/>
                                            <w:bottom w:val="none" w:sz="0" w:space="0" w:color="auto"/>
                                            <w:right w:val="none" w:sz="0" w:space="0" w:color="auto"/>
                                          </w:divBdr>
                                        </w:div>
                                      </w:divsChild>
                                    </w:div>
                                    <w:div w:id="782119305">
                                      <w:marLeft w:val="0"/>
                                      <w:marRight w:val="0"/>
                                      <w:marTop w:val="0"/>
                                      <w:marBottom w:val="0"/>
                                      <w:divBdr>
                                        <w:top w:val="none" w:sz="0" w:space="0" w:color="auto"/>
                                        <w:left w:val="none" w:sz="0" w:space="0" w:color="auto"/>
                                        <w:bottom w:val="none" w:sz="0" w:space="0" w:color="auto"/>
                                        <w:right w:val="none" w:sz="0" w:space="0" w:color="auto"/>
                                      </w:divBdr>
                                      <w:divsChild>
                                        <w:div w:id="975178293">
                                          <w:marLeft w:val="0"/>
                                          <w:marRight w:val="0"/>
                                          <w:marTop w:val="0"/>
                                          <w:marBottom w:val="0"/>
                                          <w:divBdr>
                                            <w:top w:val="none" w:sz="0" w:space="0" w:color="auto"/>
                                            <w:left w:val="none" w:sz="0" w:space="0" w:color="auto"/>
                                            <w:bottom w:val="none" w:sz="0" w:space="0" w:color="auto"/>
                                            <w:right w:val="none" w:sz="0" w:space="0" w:color="auto"/>
                                          </w:divBdr>
                                        </w:div>
                                      </w:divsChild>
                                    </w:div>
                                    <w:div w:id="2074233490">
                                      <w:marLeft w:val="0"/>
                                      <w:marRight w:val="0"/>
                                      <w:marTop w:val="0"/>
                                      <w:marBottom w:val="0"/>
                                      <w:divBdr>
                                        <w:top w:val="none" w:sz="0" w:space="0" w:color="auto"/>
                                        <w:left w:val="none" w:sz="0" w:space="0" w:color="auto"/>
                                        <w:bottom w:val="none" w:sz="0" w:space="0" w:color="auto"/>
                                        <w:right w:val="none" w:sz="0" w:space="0" w:color="auto"/>
                                      </w:divBdr>
                                      <w:divsChild>
                                        <w:div w:id="1785803756">
                                          <w:marLeft w:val="0"/>
                                          <w:marRight w:val="0"/>
                                          <w:marTop w:val="0"/>
                                          <w:marBottom w:val="0"/>
                                          <w:divBdr>
                                            <w:top w:val="none" w:sz="0" w:space="0" w:color="auto"/>
                                            <w:left w:val="none" w:sz="0" w:space="0" w:color="auto"/>
                                            <w:bottom w:val="none" w:sz="0" w:space="0" w:color="auto"/>
                                            <w:right w:val="none" w:sz="0" w:space="0" w:color="auto"/>
                                          </w:divBdr>
                                        </w:div>
                                      </w:divsChild>
                                    </w:div>
                                    <w:div w:id="1431046201">
                                      <w:marLeft w:val="0"/>
                                      <w:marRight w:val="0"/>
                                      <w:marTop w:val="0"/>
                                      <w:marBottom w:val="0"/>
                                      <w:divBdr>
                                        <w:top w:val="none" w:sz="0" w:space="0" w:color="auto"/>
                                        <w:left w:val="none" w:sz="0" w:space="0" w:color="auto"/>
                                        <w:bottom w:val="none" w:sz="0" w:space="0" w:color="auto"/>
                                        <w:right w:val="none" w:sz="0" w:space="0" w:color="auto"/>
                                      </w:divBdr>
                                      <w:divsChild>
                                        <w:div w:id="1498959449">
                                          <w:marLeft w:val="0"/>
                                          <w:marRight w:val="0"/>
                                          <w:marTop w:val="0"/>
                                          <w:marBottom w:val="0"/>
                                          <w:divBdr>
                                            <w:top w:val="none" w:sz="0" w:space="0" w:color="auto"/>
                                            <w:left w:val="none" w:sz="0" w:space="0" w:color="auto"/>
                                            <w:bottom w:val="none" w:sz="0" w:space="0" w:color="auto"/>
                                            <w:right w:val="none" w:sz="0" w:space="0" w:color="auto"/>
                                          </w:divBdr>
                                        </w:div>
                                      </w:divsChild>
                                    </w:div>
                                    <w:div w:id="32852359">
                                      <w:marLeft w:val="0"/>
                                      <w:marRight w:val="0"/>
                                      <w:marTop w:val="0"/>
                                      <w:marBottom w:val="0"/>
                                      <w:divBdr>
                                        <w:top w:val="none" w:sz="0" w:space="0" w:color="auto"/>
                                        <w:left w:val="none" w:sz="0" w:space="0" w:color="auto"/>
                                        <w:bottom w:val="none" w:sz="0" w:space="0" w:color="auto"/>
                                        <w:right w:val="none" w:sz="0" w:space="0" w:color="auto"/>
                                      </w:divBdr>
                                      <w:divsChild>
                                        <w:div w:id="19230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967066">
      <w:bodyDiv w:val="1"/>
      <w:marLeft w:val="0"/>
      <w:marRight w:val="0"/>
      <w:marTop w:val="0"/>
      <w:marBottom w:val="0"/>
      <w:divBdr>
        <w:top w:val="none" w:sz="0" w:space="0" w:color="auto"/>
        <w:left w:val="none" w:sz="0" w:space="0" w:color="auto"/>
        <w:bottom w:val="none" w:sz="0" w:space="0" w:color="auto"/>
        <w:right w:val="none" w:sz="0" w:space="0" w:color="auto"/>
      </w:divBdr>
      <w:divsChild>
        <w:div w:id="299042858">
          <w:marLeft w:val="0"/>
          <w:marRight w:val="0"/>
          <w:marTop w:val="0"/>
          <w:marBottom w:val="0"/>
          <w:divBdr>
            <w:top w:val="none" w:sz="0" w:space="0" w:color="auto"/>
            <w:left w:val="none" w:sz="0" w:space="0" w:color="auto"/>
            <w:bottom w:val="none" w:sz="0" w:space="0" w:color="auto"/>
            <w:right w:val="none" w:sz="0" w:space="0" w:color="auto"/>
          </w:divBdr>
          <w:divsChild>
            <w:div w:id="2905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58821">
      <w:bodyDiv w:val="1"/>
      <w:marLeft w:val="0"/>
      <w:marRight w:val="0"/>
      <w:marTop w:val="0"/>
      <w:marBottom w:val="0"/>
      <w:divBdr>
        <w:top w:val="none" w:sz="0" w:space="0" w:color="auto"/>
        <w:left w:val="none" w:sz="0" w:space="0" w:color="auto"/>
        <w:bottom w:val="none" w:sz="0" w:space="0" w:color="auto"/>
        <w:right w:val="none" w:sz="0" w:space="0" w:color="auto"/>
      </w:divBdr>
    </w:div>
    <w:div w:id="393237193">
      <w:bodyDiv w:val="1"/>
      <w:marLeft w:val="0"/>
      <w:marRight w:val="0"/>
      <w:marTop w:val="0"/>
      <w:marBottom w:val="0"/>
      <w:divBdr>
        <w:top w:val="none" w:sz="0" w:space="0" w:color="auto"/>
        <w:left w:val="none" w:sz="0" w:space="0" w:color="auto"/>
        <w:bottom w:val="none" w:sz="0" w:space="0" w:color="auto"/>
        <w:right w:val="none" w:sz="0" w:space="0" w:color="auto"/>
      </w:divBdr>
    </w:div>
    <w:div w:id="393701128">
      <w:bodyDiv w:val="1"/>
      <w:marLeft w:val="0"/>
      <w:marRight w:val="0"/>
      <w:marTop w:val="0"/>
      <w:marBottom w:val="0"/>
      <w:divBdr>
        <w:top w:val="none" w:sz="0" w:space="0" w:color="auto"/>
        <w:left w:val="none" w:sz="0" w:space="0" w:color="auto"/>
        <w:bottom w:val="none" w:sz="0" w:space="0" w:color="auto"/>
        <w:right w:val="none" w:sz="0" w:space="0" w:color="auto"/>
      </w:divBdr>
    </w:div>
    <w:div w:id="394085184">
      <w:bodyDiv w:val="1"/>
      <w:marLeft w:val="0"/>
      <w:marRight w:val="0"/>
      <w:marTop w:val="0"/>
      <w:marBottom w:val="0"/>
      <w:divBdr>
        <w:top w:val="none" w:sz="0" w:space="0" w:color="auto"/>
        <w:left w:val="none" w:sz="0" w:space="0" w:color="auto"/>
        <w:bottom w:val="none" w:sz="0" w:space="0" w:color="auto"/>
        <w:right w:val="none" w:sz="0" w:space="0" w:color="auto"/>
      </w:divBdr>
    </w:div>
    <w:div w:id="394089872">
      <w:bodyDiv w:val="1"/>
      <w:marLeft w:val="0"/>
      <w:marRight w:val="0"/>
      <w:marTop w:val="0"/>
      <w:marBottom w:val="0"/>
      <w:divBdr>
        <w:top w:val="none" w:sz="0" w:space="0" w:color="auto"/>
        <w:left w:val="none" w:sz="0" w:space="0" w:color="auto"/>
        <w:bottom w:val="none" w:sz="0" w:space="0" w:color="auto"/>
        <w:right w:val="none" w:sz="0" w:space="0" w:color="auto"/>
      </w:divBdr>
      <w:divsChild>
        <w:div w:id="437336651">
          <w:marLeft w:val="-188"/>
          <w:marRight w:val="-188"/>
          <w:marTop w:val="0"/>
          <w:marBottom w:val="0"/>
          <w:divBdr>
            <w:top w:val="none" w:sz="0" w:space="0" w:color="auto"/>
            <w:left w:val="none" w:sz="0" w:space="0" w:color="auto"/>
            <w:bottom w:val="none" w:sz="0" w:space="0" w:color="auto"/>
            <w:right w:val="none" w:sz="0" w:space="0" w:color="auto"/>
          </w:divBdr>
          <w:divsChild>
            <w:div w:id="308749576">
              <w:marLeft w:val="0"/>
              <w:marRight w:val="0"/>
              <w:marTop w:val="0"/>
              <w:marBottom w:val="0"/>
              <w:divBdr>
                <w:top w:val="none" w:sz="0" w:space="0" w:color="auto"/>
                <w:left w:val="none" w:sz="0" w:space="0" w:color="auto"/>
                <w:bottom w:val="none" w:sz="0" w:space="0" w:color="auto"/>
                <w:right w:val="none" w:sz="0" w:space="0" w:color="auto"/>
              </w:divBdr>
              <w:divsChild>
                <w:div w:id="195969249">
                  <w:marLeft w:val="0"/>
                  <w:marRight w:val="0"/>
                  <w:marTop w:val="0"/>
                  <w:marBottom w:val="0"/>
                  <w:divBdr>
                    <w:top w:val="none" w:sz="0" w:space="0" w:color="auto"/>
                    <w:left w:val="none" w:sz="0" w:space="0" w:color="auto"/>
                    <w:bottom w:val="none" w:sz="0" w:space="0" w:color="auto"/>
                    <w:right w:val="none" w:sz="0" w:space="0" w:color="auto"/>
                  </w:divBdr>
                </w:div>
              </w:divsChild>
            </w:div>
            <w:div w:id="658119642">
              <w:marLeft w:val="1221"/>
              <w:marRight w:val="0"/>
              <w:marTop w:val="0"/>
              <w:marBottom w:val="0"/>
              <w:divBdr>
                <w:top w:val="none" w:sz="0" w:space="0" w:color="auto"/>
                <w:left w:val="none" w:sz="0" w:space="0" w:color="auto"/>
                <w:bottom w:val="none" w:sz="0" w:space="0" w:color="auto"/>
                <w:right w:val="none" w:sz="0" w:space="0" w:color="auto"/>
              </w:divBdr>
            </w:div>
          </w:divsChild>
        </w:div>
        <w:div w:id="472871069">
          <w:marLeft w:val="-188"/>
          <w:marRight w:val="-188"/>
          <w:marTop w:val="0"/>
          <w:marBottom w:val="0"/>
          <w:divBdr>
            <w:top w:val="none" w:sz="0" w:space="0" w:color="auto"/>
            <w:left w:val="none" w:sz="0" w:space="0" w:color="auto"/>
            <w:bottom w:val="none" w:sz="0" w:space="0" w:color="auto"/>
            <w:right w:val="none" w:sz="0" w:space="0" w:color="auto"/>
          </w:divBdr>
        </w:div>
      </w:divsChild>
    </w:div>
    <w:div w:id="394553564">
      <w:bodyDiv w:val="1"/>
      <w:marLeft w:val="0"/>
      <w:marRight w:val="0"/>
      <w:marTop w:val="0"/>
      <w:marBottom w:val="0"/>
      <w:divBdr>
        <w:top w:val="none" w:sz="0" w:space="0" w:color="auto"/>
        <w:left w:val="none" w:sz="0" w:space="0" w:color="auto"/>
        <w:bottom w:val="none" w:sz="0" w:space="0" w:color="auto"/>
        <w:right w:val="none" w:sz="0" w:space="0" w:color="auto"/>
      </w:divBdr>
    </w:div>
    <w:div w:id="394672007">
      <w:bodyDiv w:val="1"/>
      <w:marLeft w:val="0"/>
      <w:marRight w:val="0"/>
      <w:marTop w:val="0"/>
      <w:marBottom w:val="0"/>
      <w:divBdr>
        <w:top w:val="none" w:sz="0" w:space="0" w:color="auto"/>
        <w:left w:val="none" w:sz="0" w:space="0" w:color="auto"/>
        <w:bottom w:val="none" w:sz="0" w:space="0" w:color="auto"/>
        <w:right w:val="none" w:sz="0" w:space="0" w:color="auto"/>
      </w:divBdr>
    </w:div>
    <w:div w:id="394934977">
      <w:bodyDiv w:val="1"/>
      <w:marLeft w:val="0"/>
      <w:marRight w:val="0"/>
      <w:marTop w:val="0"/>
      <w:marBottom w:val="0"/>
      <w:divBdr>
        <w:top w:val="none" w:sz="0" w:space="0" w:color="auto"/>
        <w:left w:val="none" w:sz="0" w:space="0" w:color="auto"/>
        <w:bottom w:val="none" w:sz="0" w:space="0" w:color="auto"/>
        <w:right w:val="none" w:sz="0" w:space="0" w:color="auto"/>
      </w:divBdr>
      <w:divsChild>
        <w:div w:id="684863966">
          <w:marLeft w:val="-225"/>
          <w:marRight w:val="-225"/>
          <w:marTop w:val="0"/>
          <w:marBottom w:val="0"/>
          <w:divBdr>
            <w:top w:val="none" w:sz="0" w:space="0" w:color="auto"/>
            <w:left w:val="none" w:sz="0" w:space="0" w:color="auto"/>
            <w:bottom w:val="none" w:sz="0" w:space="0" w:color="auto"/>
            <w:right w:val="none" w:sz="0" w:space="0" w:color="auto"/>
          </w:divBdr>
        </w:div>
      </w:divsChild>
    </w:div>
    <w:div w:id="395007319">
      <w:bodyDiv w:val="1"/>
      <w:marLeft w:val="0"/>
      <w:marRight w:val="0"/>
      <w:marTop w:val="0"/>
      <w:marBottom w:val="0"/>
      <w:divBdr>
        <w:top w:val="none" w:sz="0" w:space="0" w:color="auto"/>
        <w:left w:val="none" w:sz="0" w:space="0" w:color="auto"/>
        <w:bottom w:val="none" w:sz="0" w:space="0" w:color="auto"/>
        <w:right w:val="none" w:sz="0" w:space="0" w:color="auto"/>
      </w:divBdr>
    </w:div>
    <w:div w:id="395053740">
      <w:bodyDiv w:val="1"/>
      <w:marLeft w:val="0"/>
      <w:marRight w:val="0"/>
      <w:marTop w:val="0"/>
      <w:marBottom w:val="0"/>
      <w:divBdr>
        <w:top w:val="none" w:sz="0" w:space="0" w:color="auto"/>
        <w:left w:val="none" w:sz="0" w:space="0" w:color="auto"/>
        <w:bottom w:val="none" w:sz="0" w:space="0" w:color="auto"/>
        <w:right w:val="none" w:sz="0" w:space="0" w:color="auto"/>
      </w:divBdr>
    </w:div>
    <w:div w:id="395083149">
      <w:bodyDiv w:val="1"/>
      <w:marLeft w:val="0"/>
      <w:marRight w:val="0"/>
      <w:marTop w:val="0"/>
      <w:marBottom w:val="0"/>
      <w:divBdr>
        <w:top w:val="none" w:sz="0" w:space="0" w:color="auto"/>
        <w:left w:val="none" w:sz="0" w:space="0" w:color="auto"/>
        <w:bottom w:val="none" w:sz="0" w:space="0" w:color="auto"/>
        <w:right w:val="none" w:sz="0" w:space="0" w:color="auto"/>
      </w:divBdr>
      <w:divsChild>
        <w:div w:id="77989265">
          <w:marLeft w:val="0"/>
          <w:marRight w:val="0"/>
          <w:marTop w:val="0"/>
          <w:marBottom w:val="250"/>
          <w:divBdr>
            <w:top w:val="none" w:sz="0" w:space="0" w:color="auto"/>
            <w:left w:val="none" w:sz="0" w:space="0" w:color="auto"/>
            <w:bottom w:val="none" w:sz="0" w:space="0" w:color="auto"/>
            <w:right w:val="none" w:sz="0" w:space="0" w:color="auto"/>
          </w:divBdr>
        </w:div>
        <w:div w:id="645744028">
          <w:marLeft w:val="0"/>
          <w:marRight w:val="0"/>
          <w:marTop w:val="0"/>
          <w:marBottom w:val="0"/>
          <w:divBdr>
            <w:top w:val="none" w:sz="0" w:space="0" w:color="auto"/>
            <w:left w:val="none" w:sz="0" w:space="0" w:color="auto"/>
            <w:bottom w:val="none" w:sz="0" w:space="0" w:color="auto"/>
            <w:right w:val="none" w:sz="0" w:space="0" w:color="auto"/>
          </w:divBdr>
        </w:div>
      </w:divsChild>
    </w:div>
    <w:div w:id="395277495">
      <w:bodyDiv w:val="1"/>
      <w:marLeft w:val="0"/>
      <w:marRight w:val="0"/>
      <w:marTop w:val="0"/>
      <w:marBottom w:val="0"/>
      <w:divBdr>
        <w:top w:val="none" w:sz="0" w:space="0" w:color="auto"/>
        <w:left w:val="none" w:sz="0" w:space="0" w:color="auto"/>
        <w:bottom w:val="none" w:sz="0" w:space="0" w:color="auto"/>
        <w:right w:val="none" w:sz="0" w:space="0" w:color="auto"/>
      </w:divBdr>
    </w:div>
    <w:div w:id="395706468">
      <w:bodyDiv w:val="1"/>
      <w:marLeft w:val="0"/>
      <w:marRight w:val="0"/>
      <w:marTop w:val="0"/>
      <w:marBottom w:val="0"/>
      <w:divBdr>
        <w:top w:val="none" w:sz="0" w:space="0" w:color="auto"/>
        <w:left w:val="none" w:sz="0" w:space="0" w:color="auto"/>
        <w:bottom w:val="none" w:sz="0" w:space="0" w:color="auto"/>
        <w:right w:val="none" w:sz="0" w:space="0" w:color="auto"/>
      </w:divBdr>
      <w:divsChild>
        <w:div w:id="223371389">
          <w:marLeft w:val="0"/>
          <w:marRight w:val="0"/>
          <w:marTop w:val="0"/>
          <w:marBottom w:val="0"/>
          <w:divBdr>
            <w:top w:val="none" w:sz="0" w:space="0" w:color="auto"/>
            <w:left w:val="none" w:sz="0" w:space="0" w:color="auto"/>
            <w:bottom w:val="none" w:sz="0" w:space="0" w:color="auto"/>
            <w:right w:val="none" w:sz="0" w:space="0" w:color="auto"/>
          </w:divBdr>
        </w:div>
      </w:divsChild>
    </w:div>
    <w:div w:id="396439720">
      <w:bodyDiv w:val="1"/>
      <w:marLeft w:val="0"/>
      <w:marRight w:val="0"/>
      <w:marTop w:val="0"/>
      <w:marBottom w:val="0"/>
      <w:divBdr>
        <w:top w:val="none" w:sz="0" w:space="0" w:color="auto"/>
        <w:left w:val="none" w:sz="0" w:space="0" w:color="auto"/>
        <w:bottom w:val="none" w:sz="0" w:space="0" w:color="auto"/>
        <w:right w:val="none" w:sz="0" w:space="0" w:color="auto"/>
      </w:divBdr>
    </w:div>
    <w:div w:id="396558837">
      <w:bodyDiv w:val="1"/>
      <w:marLeft w:val="0"/>
      <w:marRight w:val="0"/>
      <w:marTop w:val="0"/>
      <w:marBottom w:val="0"/>
      <w:divBdr>
        <w:top w:val="none" w:sz="0" w:space="0" w:color="auto"/>
        <w:left w:val="none" w:sz="0" w:space="0" w:color="auto"/>
        <w:bottom w:val="none" w:sz="0" w:space="0" w:color="auto"/>
        <w:right w:val="none" w:sz="0" w:space="0" w:color="auto"/>
      </w:divBdr>
    </w:div>
    <w:div w:id="396629805">
      <w:bodyDiv w:val="1"/>
      <w:marLeft w:val="0"/>
      <w:marRight w:val="0"/>
      <w:marTop w:val="0"/>
      <w:marBottom w:val="0"/>
      <w:divBdr>
        <w:top w:val="none" w:sz="0" w:space="0" w:color="auto"/>
        <w:left w:val="none" w:sz="0" w:space="0" w:color="auto"/>
        <w:bottom w:val="none" w:sz="0" w:space="0" w:color="auto"/>
        <w:right w:val="none" w:sz="0" w:space="0" w:color="auto"/>
      </w:divBdr>
      <w:divsChild>
        <w:div w:id="598487985">
          <w:marLeft w:val="-188"/>
          <w:marRight w:val="-188"/>
          <w:marTop w:val="0"/>
          <w:marBottom w:val="0"/>
          <w:divBdr>
            <w:top w:val="none" w:sz="0" w:space="0" w:color="auto"/>
            <w:left w:val="none" w:sz="0" w:space="0" w:color="auto"/>
            <w:bottom w:val="none" w:sz="0" w:space="0" w:color="auto"/>
            <w:right w:val="none" w:sz="0" w:space="0" w:color="auto"/>
          </w:divBdr>
        </w:div>
      </w:divsChild>
    </w:div>
    <w:div w:id="397168744">
      <w:bodyDiv w:val="1"/>
      <w:marLeft w:val="0"/>
      <w:marRight w:val="0"/>
      <w:marTop w:val="0"/>
      <w:marBottom w:val="0"/>
      <w:divBdr>
        <w:top w:val="none" w:sz="0" w:space="0" w:color="auto"/>
        <w:left w:val="none" w:sz="0" w:space="0" w:color="auto"/>
        <w:bottom w:val="none" w:sz="0" w:space="0" w:color="auto"/>
        <w:right w:val="none" w:sz="0" w:space="0" w:color="auto"/>
      </w:divBdr>
      <w:divsChild>
        <w:div w:id="560940261">
          <w:marLeft w:val="0"/>
          <w:marRight w:val="0"/>
          <w:marTop w:val="0"/>
          <w:marBottom w:val="0"/>
          <w:divBdr>
            <w:top w:val="none" w:sz="0" w:space="0" w:color="auto"/>
            <w:left w:val="none" w:sz="0" w:space="0" w:color="auto"/>
            <w:bottom w:val="none" w:sz="0" w:space="0" w:color="auto"/>
            <w:right w:val="none" w:sz="0" w:space="0" w:color="auto"/>
          </w:divBdr>
        </w:div>
      </w:divsChild>
    </w:div>
    <w:div w:id="397241355">
      <w:bodyDiv w:val="1"/>
      <w:marLeft w:val="0"/>
      <w:marRight w:val="0"/>
      <w:marTop w:val="0"/>
      <w:marBottom w:val="0"/>
      <w:divBdr>
        <w:top w:val="none" w:sz="0" w:space="0" w:color="auto"/>
        <w:left w:val="none" w:sz="0" w:space="0" w:color="auto"/>
        <w:bottom w:val="none" w:sz="0" w:space="0" w:color="auto"/>
        <w:right w:val="none" w:sz="0" w:space="0" w:color="auto"/>
      </w:divBdr>
      <w:divsChild>
        <w:div w:id="1905095629">
          <w:marLeft w:val="0"/>
          <w:marRight w:val="0"/>
          <w:marTop w:val="0"/>
          <w:marBottom w:val="0"/>
          <w:divBdr>
            <w:top w:val="none" w:sz="0" w:space="0" w:color="auto"/>
            <w:left w:val="none" w:sz="0" w:space="0" w:color="auto"/>
            <w:bottom w:val="none" w:sz="0" w:space="0" w:color="auto"/>
            <w:right w:val="none" w:sz="0" w:space="0" w:color="auto"/>
          </w:divBdr>
          <w:divsChild>
            <w:div w:id="1230767424">
              <w:marLeft w:val="0"/>
              <w:marRight w:val="0"/>
              <w:marTop w:val="225"/>
              <w:marBottom w:val="300"/>
              <w:divBdr>
                <w:top w:val="none" w:sz="0" w:space="0" w:color="auto"/>
                <w:left w:val="none" w:sz="0" w:space="0" w:color="auto"/>
                <w:bottom w:val="none" w:sz="0" w:space="0" w:color="auto"/>
                <w:right w:val="none" w:sz="0" w:space="0" w:color="auto"/>
              </w:divBdr>
              <w:divsChild>
                <w:div w:id="601110464">
                  <w:marLeft w:val="0"/>
                  <w:marRight w:val="0"/>
                  <w:marTop w:val="0"/>
                  <w:marBottom w:val="0"/>
                  <w:divBdr>
                    <w:top w:val="none" w:sz="0" w:space="0" w:color="auto"/>
                    <w:left w:val="none" w:sz="0" w:space="0" w:color="auto"/>
                    <w:bottom w:val="none" w:sz="0" w:space="0" w:color="auto"/>
                    <w:right w:val="none" w:sz="0" w:space="0" w:color="auto"/>
                  </w:divBdr>
                </w:div>
                <w:div w:id="12233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9654">
          <w:marLeft w:val="0"/>
          <w:marRight w:val="0"/>
          <w:marTop w:val="0"/>
          <w:marBottom w:val="0"/>
          <w:divBdr>
            <w:top w:val="none" w:sz="0" w:space="0" w:color="auto"/>
            <w:left w:val="none" w:sz="0" w:space="0" w:color="auto"/>
            <w:bottom w:val="none" w:sz="0" w:space="0" w:color="auto"/>
            <w:right w:val="none" w:sz="0" w:space="0" w:color="auto"/>
          </w:divBdr>
        </w:div>
      </w:divsChild>
    </w:div>
    <w:div w:id="398212038">
      <w:bodyDiv w:val="1"/>
      <w:marLeft w:val="0"/>
      <w:marRight w:val="0"/>
      <w:marTop w:val="0"/>
      <w:marBottom w:val="0"/>
      <w:divBdr>
        <w:top w:val="none" w:sz="0" w:space="0" w:color="auto"/>
        <w:left w:val="none" w:sz="0" w:space="0" w:color="auto"/>
        <w:bottom w:val="none" w:sz="0" w:space="0" w:color="auto"/>
        <w:right w:val="none" w:sz="0" w:space="0" w:color="auto"/>
      </w:divBdr>
      <w:divsChild>
        <w:div w:id="1236746885">
          <w:marLeft w:val="0"/>
          <w:marRight w:val="0"/>
          <w:marTop w:val="0"/>
          <w:marBottom w:val="300"/>
          <w:divBdr>
            <w:top w:val="none" w:sz="0" w:space="0" w:color="auto"/>
            <w:left w:val="none" w:sz="0" w:space="0" w:color="auto"/>
            <w:bottom w:val="none" w:sz="0" w:space="0" w:color="auto"/>
            <w:right w:val="none" w:sz="0" w:space="0" w:color="auto"/>
          </w:divBdr>
        </w:div>
        <w:div w:id="1147092600">
          <w:marLeft w:val="15"/>
          <w:marRight w:val="225"/>
          <w:marTop w:val="0"/>
          <w:marBottom w:val="105"/>
          <w:divBdr>
            <w:top w:val="none" w:sz="0" w:space="0" w:color="auto"/>
            <w:left w:val="none" w:sz="0" w:space="0" w:color="auto"/>
            <w:bottom w:val="none" w:sz="0" w:space="0" w:color="auto"/>
            <w:right w:val="none" w:sz="0" w:space="0" w:color="auto"/>
          </w:divBdr>
          <w:divsChild>
            <w:div w:id="2051566630">
              <w:marLeft w:val="0"/>
              <w:marRight w:val="0"/>
              <w:marTop w:val="0"/>
              <w:marBottom w:val="0"/>
              <w:divBdr>
                <w:top w:val="none" w:sz="0" w:space="0" w:color="auto"/>
                <w:left w:val="none" w:sz="0" w:space="0" w:color="auto"/>
                <w:bottom w:val="none" w:sz="0" w:space="0" w:color="auto"/>
                <w:right w:val="none" w:sz="0" w:space="0" w:color="auto"/>
              </w:divBdr>
            </w:div>
            <w:div w:id="403453946">
              <w:marLeft w:val="0"/>
              <w:marRight w:val="0"/>
              <w:marTop w:val="0"/>
              <w:marBottom w:val="0"/>
              <w:divBdr>
                <w:top w:val="none" w:sz="0" w:space="0" w:color="auto"/>
                <w:left w:val="none" w:sz="0" w:space="0" w:color="auto"/>
                <w:bottom w:val="none" w:sz="0" w:space="0" w:color="auto"/>
                <w:right w:val="none" w:sz="0" w:space="0" w:color="auto"/>
              </w:divBdr>
            </w:div>
            <w:div w:id="2881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2824">
      <w:bodyDiv w:val="1"/>
      <w:marLeft w:val="0"/>
      <w:marRight w:val="0"/>
      <w:marTop w:val="0"/>
      <w:marBottom w:val="0"/>
      <w:divBdr>
        <w:top w:val="none" w:sz="0" w:space="0" w:color="auto"/>
        <w:left w:val="none" w:sz="0" w:space="0" w:color="auto"/>
        <w:bottom w:val="none" w:sz="0" w:space="0" w:color="auto"/>
        <w:right w:val="none" w:sz="0" w:space="0" w:color="auto"/>
      </w:divBdr>
      <w:divsChild>
        <w:div w:id="240218226">
          <w:marLeft w:val="0"/>
          <w:marRight w:val="0"/>
          <w:marTop w:val="150"/>
          <w:marBottom w:val="0"/>
          <w:divBdr>
            <w:top w:val="none" w:sz="0" w:space="0" w:color="auto"/>
            <w:left w:val="none" w:sz="0" w:space="0" w:color="auto"/>
            <w:bottom w:val="none" w:sz="0" w:space="0" w:color="auto"/>
            <w:right w:val="none" w:sz="0" w:space="0" w:color="auto"/>
          </w:divBdr>
        </w:div>
        <w:div w:id="375591834">
          <w:marLeft w:val="0"/>
          <w:marRight w:val="0"/>
          <w:marTop w:val="0"/>
          <w:marBottom w:val="0"/>
          <w:divBdr>
            <w:top w:val="none" w:sz="0" w:space="0" w:color="auto"/>
            <w:left w:val="none" w:sz="0" w:space="0" w:color="auto"/>
            <w:bottom w:val="none" w:sz="0" w:space="0" w:color="auto"/>
            <w:right w:val="none" w:sz="0" w:space="0" w:color="auto"/>
          </w:divBdr>
          <w:divsChild>
            <w:div w:id="66617413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8403638">
      <w:bodyDiv w:val="1"/>
      <w:marLeft w:val="0"/>
      <w:marRight w:val="0"/>
      <w:marTop w:val="0"/>
      <w:marBottom w:val="0"/>
      <w:divBdr>
        <w:top w:val="none" w:sz="0" w:space="0" w:color="auto"/>
        <w:left w:val="none" w:sz="0" w:space="0" w:color="auto"/>
        <w:bottom w:val="none" w:sz="0" w:space="0" w:color="auto"/>
        <w:right w:val="none" w:sz="0" w:space="0" w:color="auto"/>
      </w:divBdr>
      <w:divsChild>
        <w:div w:id="627782066">
          <w:marLeft w:val="0"/>
          <w:marRight w:val="0"/>
          <w:marTop w:val="0"/>
          <w:marBottom w:val="360"/>
          <w:divBdr>
            <w:top w:val="none" w:sz="0" w:space="0" w:color="auto"/>
            <w:left w:val="none" w:sz="0" w:space="0" w:color="auto"/>
            <w:bottom w:val="none" w:sz="0" w:space="0" w:color="auto"/>
            <w:right w:val="none" w:sz="0" w:space="0" w:color="auto"/>
          </w:divBdr>
        </w:div>
      </w:divsChild>
    </w:div>
    <w:div w:id="398408274">
      <w:bodyDiv w:val="1"/>
      <w:marLeft w:val="0"/>
      <w:marRight w:val="0"/>
      <w:marTop w:val="0"/>
      <w:marBottom w:val="0"/>
      <w:divBdr>
        <w:top w:val="none" w:sz="0" w:space="0" w:color="auto"/>
        <w:left w:val="none" w:sz="0" w:space="0" w:color="auto"/>
        <w:bottom w:val="none" w:sz="0" w:space="0" w:color="auto"/>
        <w:right w:val="none" w:sz="0" w:space="0" w:color="auto"/>
      </w:divBdr>
      <w:divsChild>
        <w:div w:id="543252274">
          <w:marLeft w:val="0"/>
          <w:marRight w:val="0"/>
          <w:marTop w:val="0"/>
          <w:marBottom w:val="0"/>
          <w:divBdr>
            <w:top w:val="single" w:sz="6" w:space="8" w:color="999999"/>
            <w:left w:val="none" w:sz="0" w:space="0" w:color="auto"/>
            <w:bottom w:val="single" w:sz="6" w:space="0" w:color="999999"/>
            <w:right w:val="none" w:sz="0" w:space="0" w:color="auto"/>
          </w:divBdr>
          <w:divsChild>
            <w:div w:id="787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5453">
      <w:bodyDiv w:val="1"/>
      <w:marLeft w:val="0"/>
      <w:marRight w:val="0"/>
      <w:marTop w:val="0"/>
      <w:marBottom w:val="0"/>
      <w:divBdr>
        <w:top w:val="none" w:sz="0" w:space="0" w:color="auto"/>
        <w:left w:val="none" w:sz="0" w:space="0" w:color="auto"/>
        <w:bottom w:val="none" w:sz="0" w:space="0" w:color="auto"/>
        <w:right w:val="none" w:sz="0" w:space="0" w:color="auto"/>
      </w:divBdr>
    </w:div>
    <w:div w:id="399207885">
      <w:bodyDiv w:val="1"/>
      <w:marLeft w:val="0"/>
      <w:marRight w:val="0"/>
      <w:marTop w:val="0"/>
      <w:marBottom w:val="0"/>
      <w:divBdr>
        <w:top w:val="none" w:sz="0" w:space="0" w:color="auto"/>
        <w:left w:val="none" w:sz="0" w:space="0" w:color="auto"/>
        <w:bottom w:val="none" w:sz="0" w:space="0" w:color="auto"/>
        <w:right w:val="none" w:sz="0" w:space="0" w:color="auto"/>
      </w:divBdr>
    </w:div>
    <w:div w:id="399519594">
      <w:bodyDiv w:val="1"/>
      <w:marLeft w:val="0"/>
      <w:marRight w:val="0"/>
      <w:marTop w:val="0"/>
      <w:marBottom w:val="0"/>
      <w:divBdr>
        <w:top w:val="none" w:sz="0" w:space="0" w:color="auto"/>
        <w:left w:val="none" w:sz="0" w:space="0" w:color="auto"/>
        <w:bottom w:val="none" w:sz="0" w:space="0" w:color="auto"/>
        <w:right w:val="none" w:sz="0" w:space="0" w:color="auto"/>
      </w:divBdr>
    </w:div>
    <w:div w:id="399523784">
      <w:bodyDiv w:val="1"/>
      <w:marLeft w:val="0"/>
      <w:marRight w:val="0"/>
      <w:marTop w:val="0"/>
      <w:marBottom w:val="0"/>
      <w:divBdr>
        <w:top w:val="none" w:sz="0" w:space="0" w:color="auto"/>
        <w:left w:val="none" w:sz="0" w:space="0" w:color="auto"/>
        <w:bottom w:val="none" w:sz="0" w:space="0" w:color="auto"/>
        <w:right w:val="none" w:sz="0" w:space="0" w:color="auto"/>
      </w:divBdr>
      <w:divsChild>
        <w:div w:id="835803173">
          <w:marLeft w:val="0"/>
          <w:marRight w:val="0"/>
          <w:marTop w:val="0"/>
          <w:marBottom w:val="240"/>
          <w:divBdr>
            <w:top w:val="none" w:sz="0" w:space="0" w:color="auto"/>
            <w:left w:val="none" w:sz="0" w:space="0" w:color="auto"/>
            <w:bottom w:val="none" w:sz="0" w:space="0" w:color="auto"/>
            <w:right w:val="none" w:sz="0" w:space="0" w:color="auto"/>
          </w:divBdr>
          <w:divsChild>
            <w:div w:id="278267799">
              <w:marLeft w:val="0"/>
              <w:marRight w:val="0"/>
              <w:marTop w:val="45"/>
              <w:marBottom w:val="0"/>
              <w:divBdr>
                <w:top w:val="none" w:sz="0" w:space="0" w:color="auto"/>
                <w:left w:val="none" w:sz="0" w:space="0" w:color="auto"/>
                <w:bottom w:val="none" w:sz="0" w:space="0" w:color="auto"/>
                <w:right w:val="none" w:sz="0" w:space="0" w:color="auto"/>
              </w:divBdr>
            </w:div>
          </w:divsChild>
        </w:div>
        <w:div w:id="638925038">
          <w:marLeft w:val="0"/>
          <w:marRight w:val="330"/>
          <w:marTop w:val="0"/>
          <w:marBottom w:val="300"/>
          <w:divBdr>
            <w:top w:val="single" w:sz="6" w:space="0" w:color="999999"/>
            <w:left w:val="single" w:sz="6" w:space="0" w:color="999999"/>
            <w:bottom w:val="single" w:sz="6" w:space="0" w:color="999999"/>
            <w:right w:val="single" w:sz="6" w:space="0" w:color="999999"/>
          </w:divBdr>
          <w:divsChild>
            <w:div w:id="852182871">
              <w:marLeft w:val="0"/>
              <w:marRight w:val="0"/>
              <w:marTop w:val="0"/>
              <w:marBottom w:val="0"/>
              <w:divBdr>
                <w:top w:val="single" w:sz="6" w:space="0" w:color="999999"/>
                <w:left w:val="single" w:sz="6" w:space="0" w:color="999999"/>
                <w:bottom w:val="single" w:sz="6" w:space="0" w:color="999999"/>
                <w:right w:val="single" w:sz="6" w:space="0" w:color="999999"/>
              </w:divBdr>
            </w:div>
            <w:div w:id="1857768972">
              <w:marLeft w:val="0"/>
              <w:marRight w:val="0"/>
              <w:marTop w:val="0"/>
              <w:marBottom w:val="0"/>
              <w:divBdr>
                <w:top w:val="single" w:sz="6" w:space="0" w:color="999999"/>
                <w:left w:val="single" w:sz="6" w:space="0" w:color="999999"/>
                <w:bottom w:val="single" w:sz="6" w:space="0" w:color="999999"/>
                <w:right w:val="single" w:sz="6" w:space="0" w:color="999999"/>
              </w:divBdr>
            </w:div>
            <w:div w:id="1237126333">
              <w:marLeft w:val="0"/>
              <w:marRight w:val="0"/>
              <w:marTop w:val="0"/>
              <w:marBottom w:val="0"/>
              <w:divBdr>
                <w:top w:val="single" w:sz="6" w:space="0" w:color="999999"/>
                <w:left w:val="single" w:sz="6" w:space="0" w:color="999999"/>
                <w:bottom w:val="single" w:sz="6" w:space="0" w:color="999999"/>
                <w:right w:val="single" w:sz="6" w:space="0" w:color="999999"/>
              </w:divBdr>
            </w:div>
            <w:div w:id="1204901215">
              <w:marLeft w:val="0"/>
              <w:marRight w:val="0"/>
              <w:marTop w:val="0"/>
              <w:marBottom w:val="0"/>
              <w:divBdr>
                <w:top w:val="single" w:sz="6" w:space="0" w:color="999999"/>
                <w:left w:val="single" w:sz="6" w:space="0" w:color="999999"/>
                <w:bottom w:val="single" w:sz="6" w:space="0" w:color="999999"/>
                <w:right w:val="single" w:sz="6" w:space="0" w:color="999999"/>
              </w:divBdr>
            </w:div>
            <w:div w:id="883369054">
              <w:marLeft w:val="0"/>
              <w:marRight w:val="0"/>
              <w:marTop w:val="0"/>
              <w:marBottom w:val="0"/>
              <w:divBdr>
                <w:top w:val="single" w:sz="6" w:space="0" w:color="999999"/>
                <w:left w:val="single" w:sz="6" w:space="0" w:color="999999"/>
                <w:bottom w:val="single" w:sz="6" w:space="0" w:color="999999"/>
                <w:right w:val="single" w:sz="6" w:space="0" w:color="999999"/>
              </w:divBdr>
            </w:div>
            <w:div w:id="12930529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95904385">
          <w:marLeft w:val="0"/>
          <w:marRight w:val="0"/>
          <w:marTop w:val="0"/>
          <w:marBottom w:val="0"/>
          <w:divBdr>
            <w:top w:val="none" w:sz="0" w:space="0" w:color="auto"/>
            <w:left w:val="none" w:sz="0" w:space="0" w:color="auto"/>
            <w:bottom w:val="none" w:sz="0" w:space="0" w:color="auto"/>
            <w:right w:val="none" w:sz="0" w:space="0" w:color="auto"/>
          </w:divBdr>
          <w:divsChild>
            <w:div w:id="7323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1921">
      <w:bodyDiv w:val="1"/>
      <w:marLeft w:val="0"/>
      <w:marRight w:val="0"/>
      <w:marTop w:val="0"/>
      <w:marBottom w:val="0"/>
      <w:divBdr>
        <w:top w:val="none" w:sz="0" w:space="0" w:color="auto"/>
        <w:left w:val="none" w:sz="0" w:space="0" w:color="auto"/>
        <w:bottom w:val="none" w:sz="0" w:space="0" w:color="auto"/>
        <w:right w:val="none" w:sz="0" w:space="0" w:color="auto"/>
      </w:divBdr>
      <w:divsChild>
        <w:div w:id="476730861">
          <w:marLeft w:val="0"/>
          <w:marRight w:val="0"/>
          <w:marTop w:val="0"/>
          <w:marBottom w:val="250"/>
          <w:divBdr>
            <w:top w:val="none" w:sz="0" w:space="0" w:color="auto"/>
            <w:left w:val="none" w:sz="0" w:space="0" w:color="auto"/>
            <w:bottom w:val="none" w:sz="0" w:space="0" w:color="auto"/>
            <w:right w:val="none" w:sz="0" w:space="0" w:color="auto"/>
          </w:divBdr>
        </w:div>
      </w:divsChild>
    </w:div>
    <w:div w:id="399980841">
      <w:bodyDiv w:val="1"/>
      <w:marLeft w:val="0"/>
      <w:marRight w:val="0"/>
      <w:marTop w:val="0"/>
      <w:marBottom w:val="0"/>
      <w:divBdr>
        <w:top w:val="none" w:sz="0" w:space="0" w:color="auto"/>
        <w:left w:val="none" w:sz="0" w:space="0" w:color="auto"/>
        <w:bottom w:val="none" w:sz="0" w:space="0" w:color="auto"/>
        <w:right w:val="none" w:sz="0" w:space="0" w:color="auto"/>
      </w:divBdr>
    </w:div>
    <w:div w:id="400368662">
      <w:bodyDiv w:val="1"/>
      <w:marLeft w:val="0"/>
      <w:marRight w:val="0"/>
      <w:marTop w:val="0"/>
      <w:marBottom w:val="0"/>
      <w:divBdr>
        <w:top w:val="none" w:sz="0" w:space="0" w:color="auto"/>
        <w:left w:val="none" w:sz="0" w:space="0" w:color="auto"/>
        <w:bottom w:val="none" w:sz="0" w:space="0" w:color="auto"/>
        <w:right w:val="none" w:sz="0" w:space="0" w:color="auto"/>
      </w:divBdr>
      <w:divsChild>
        <w:div w:id="499733230">
          <w:marLeft w:val="0"/>
          <w:marRight w:val="0"/>
          <w:marTop w:val="250"/>
          <w:marBottom w:val="250"/>
          <w:divBdr>
            <w:top w:val="none" w:sz="0" w:space="0" w:color="auto"/>
            <w:left w:val="none" w:sz="0" w:space="0" w:color="auto"/>
            <w:bottom w:val="none" w:sz="0" w:space="0" w:color="auto"/>
            <w:right w:val="none" w:sz="0" w:space="0" w:color="auto"/>
          </w:divBdr>
        </w:div>
        <w:div w:id="601642181">
          <w:marLeft w:val="0"/>
          <w:marRight w:val="0"/>
          <w:marTop w:val="0"/>
          <w:marBottom w:val="0"/>
          <w:divBdr>
            <w:top w:val="none" w:sz="0" w:space="0" w:color="auto"/>
            <w:left w:val="none" w:sz="0" w:space="0" w:color="auto"/>
            <w:bottom w:val="none" w:sz="0" w:space="0" w:color="auto"/>
            <w:right w:val="none" w:sz="0" w:space="0" w:color="auto"/>
          </w:divBdr>
        </w:div>
      </w:divsChild>
    </w:div>
    <w:div w:id="400374806">
      <w:bodyDiv w:val="1"/>
      <w:marLeft w:val="0"/>
      <w:marRight w:val="0"/>
      <w:marTop w:val="0"/>
      <w:marBottom w:val="0"/>
      <w:divBdr>
        <w:top w:val="none" w:sz="0" w:space="0" w:color="auto"/>
        <w:left w:val="none" w:sz="0" w:space="0" w:color="auto"/>
        <w:bottom w:val="none" w:sz="0" w:space="0" w:color="auto"/>
        <w:right w:val="none" w:sz="0" w:space="0" w:color="auto"/>
      </w:divBdr>
      <w:divsChild>
        <w:div w:id="532965097">
          <w:marLeft w:val="0"/>
          <w:marRight w:val="0"/>
          <w:marTop w:val="0"/>
          <w:marBottom w:val="0"/>
          <w:divBdr>
            <w:top w:val="none" w:sz="0" w:space="0" w:color="auto"/>
            <w:left w:val="none" w:sz="0" w:space="0" w:color="auto"/>
            <w:bottom w:val="none" w:sz="0" w:space="0" w:color="auto"/>
            <w:right w:val="none" w:sz="0" w:space="0" w:color="auto"/>
          </w:divBdr>
        </w:div>
      </w:divsChild>
    </w:div>
    <w:div w:id="400717593">
      <w:bodyDiv w:val="1"/>
      <w:marLeft w:val="0"/>
      <w:marRight w:val="0"/>
      <w:marTop w:val="0"/>
      <w:marBottom w:val="0"/>
      <w:divBdr>
        <w:top w:val="none" w:sz="0" w:space="0" w:color="auto"/>
        <w:left w:val="none" w:sz="0" w:space="0" w:color="auto"/>
        <w:bottom w:val="none" w:sz="0" w:space="0" w:color="auto"/>
        <w:right w:val="none" w:sz="0" w:space="0" w:color="auto"/>
      </w:divBdr>
      <w:divsChild>
        <w:div w:id="495614778">
          <w:marLeft w:val="0"/>
          <w:marRight w:val="0"/>
          <w:marTop w:val="0"/>
          <w:marBottom w:val="0"/>
          <w:divBdr>
            <w:top w:val="none" w:sz="0" w:space="0" w:color="auto"/>
            <w:left w:val="none" w:sz="0" w:space="0" w:color="auto"/>
            <w:bottom w:val="none" w:sz="0" w:space="0" w:color="auto"/>
            <w:right w:val="none" w:sz="0" w:space="0" w:color="auto"/>
          </w:divBdr>
        </w:div>
      </w:divsChild>
    </w:div>
    <w:div w:id="400911759">
      <w:bodyDiv w:val="1"/>
      <w:marLeft w:val="0"/>
      <w:marRight w:val="0"/>
      <w:marTop w:val="0"/>
      <w:marBottom w:val="0"/>
      <w:divBdr>
        <w:top w:val="none" w:sz="0" w:space="0" w:color="auto"/>
        <w:left w:val="none" w:sz="0" w:space="0" w:color="auto"/>
        <w:bottom w:val="none" w:sz="0" w:space="0" w:color="auto"/>
        <w:right w:val="none" w:sz="0" w:space="0" w:color="auto"/>
      </w:divBdr>
    </w:div>
    <w:div w:id="400950658">
      <w:bodyDiv w:val="1"/>
      <w:marLeft w:val="0"/>
      <w:marRight w:val="0"/>
      <w:marTop w:val="0"/>
      <w:marBottom w:val="0"/>
      <w:divBdr>
        <w:top w:val="none" w:sz="0" w:space="0" w:color="auto"/>
        <w:left w:val="none" w:sz="0" w:space="0" w:color="auto"/>
        <w:bottom w:val="none" w:sz="0" w:space="0" w:color="auto"/>
        <w:right w:val="none" w:sz="0" w:space="0" w:color="auto"/>
      </w:divBdr>
      <w:divsChild>
        <w:div w:id="15545902">
          <w:marLeft w:val="15"/>
          <w:marRight w:val="225"/>
          <w:marTop w:val="0"/>
          <w:marBottom w:val="105"/>
          <w:divBdr>
            <w:top w:val="none" w:sz="0" w:space="0" w:color="auto"/>
            <w:left w:val="none" w:sz="0" w:space="0" w:color="auto"/>
            <w:bottom w:val="none" w:sz="0" w:space="0" w:color="auto"/>
            <w:right w:val="none" w:sz="0" w:space="0" w:color="auto"/>
          </w:divBdr>
        </w:div>
      </w:divsChild>
    </w:div>
    <w:div w:id="401101363">
      <w:bodyDiv w:val="1"/>
      <w:marLeft w:val="0"/>
      <w:marRight w:val="0"/>
      <w:marTop w:val="0"/>
      <w:marBottom w:val="0"/>
      <w:divBdr>
        <w:top w:val="none" w:sz="0" w:space="0" w:color="auto"/>
        <w:left w:val="none" w:sz="0" w:space="0" w:color="auto"/>
        <w:bottom w:val="none" w:sz="0" w:space="0" w:color="auto"/>
        <w:right w:val="none" w:sz="0" w:space="0" w:color="auto"/>
      </w:divBdr>
    </w:div>
    <w:div w:id="401217818">
      <w:bodyDiv w:val="1"/>
      <w:marLeft w:val="0"/>
      <w:marRight w:val="0"/>
      <w:marTop w:val="0"/>
      <w:marBottom w:val="0"/>
      <w:divBdr>
        <w:top w:val="none" w:sz="0" w:space="0" w:color="auto"/>
        <w:left w:val="none" w:sz="0" w:space="0" w:color="auto"/>
        <w:bottom w:val="none" w:sz="0" w:space="0" w:color="auto"/>
        <w:right w:val="none" w:sz="0" w:space="0" w:color="auto"/>
      </w:divBdr>
      <w:divsChild>
        <w:div w:id="425198140">
          <w:marLeft w:val="750"/>
          <w:marRight w:val="1500"/>
          <w:marTop w:val="0"/>
          <w:marBottom w:val="0"/>
          <w:divBdr>
            <w:top w:val="none" w:sz="0" w:space="0" w:color="auto"/>
            <w:left w:val="none" w:sz="0" w:space="0" w:color="auto"/>
            <w:bottom w:val="none" w:sz="0" w:space="0" w:color="auto"/>
            <w:right w:val="none" w:sz="0" w:space="0" w:color="auto"/>
          </w:divBdr>
        </w:div>
      </w:divsChild>
    </w:div>
    <w:div w:id="401563926">
      <w:bodyDiv w:val="1"/>
      <w:marLeft w:val="0"/>
      <w:marRight w:val="0"/>
      <w:marTop w:val="0"/>
      <w:marBottom w:val="0"/>
      <w:divBdr>
        <w:top w:val="none" w:sz="0" w:space="0" w:color="auto"/>
        <w:left w:val="none" w:sz="0" w:space="0" w:color="auto"/>
        <w:bottom w:val="none" w:sz="0" w:space="0" w:color="auto"/>
        <w:right w:val="none" w:sz="0" w:space="0" w:color="auto"/>
      </w:divBdr>
    </w:div>
    <w:div w:id="401565638">
      <w:bodyDiv w:val="1"/>
      <w:marLeft w:val="0"/>
      <w:marRight w:val="0"/>
      <w:marTop w:val="0"/>
      <w:marBottom w:val="0"/>
      <w:divBdr>
        <w:top w:val="none" w:sz="0" w:space="0" w:color="auto"/>
        <w:left w:val="none" w:sz="0" w:space="0" w:color="auto"/>
        <w:bottom w:val="none" w:sz="0" w:space="0" w:color="auto"/>
        <w:right w:val="none" w:sz="0" w:space="0" w:color="auto"/>
      </w:divBdr>
    </w:div>
    <w:div w:id="401681654">
      <w:bodyDiv w:val="1"/>
      <w:marLeft w:val="0"/>
      <w:marRight w:val="0"/>
      <w:marTop w:val="0"/>
      <w:marBottom w:val="0"/>
      <w:divBdr>
        <w:top w:val="none" w:sz="0" w:space="0" w:color="auto"/>
        <w:left w:val="none" w:sz="0" w:space="0" w:color="auto"/>
        <w:bottom w:val="none" w:sz="0" w:space="0" w:color="auto"/>
        <w:right w:val="none" w:sz="0" w:space="0" w:color="auto"/>
      </w:divBdr>
      <w:divsChild>
        <w:div w:id="156069179">
          <w:marLeft w:val="0"/>
          <w:marRight w:val="0"/>
          <w:marTop w:val="0"/>
          <w:marBottom w:val="0"/>
          <w:divBdr>
            <w:top w:val="none" w:sz="0" w:space="0" w:color="auto"/>
            <w:left w:val="none" w:sz="0" w:space="0" w:color="auto"/>
            <w:bottom w:val="none" w:sz="0" w:space="0" w:color="auto"/>
            <w:right w:val="none" w:sz="0" w:space="0" w:color="auto"/>
          </w:divBdr>
        </w:div>
      </w:divsChild>
    </w:div>
    <w:div w:id="402146871">
      <w:bodyDiv w:val="1"/>
      <w:marLeft w:val="0"/>
      <w:marRight w:val="0"/>
      <w:marTop w:val="0"/>
      <w:marBottom w:val="0"/>
      <w:divBdr>
        <w:top w:val="none" w:sz="0" w:space="0" w:color="auto"/>
        <w:left w:val="none" w:sz="0" w:space="0" w:color="auto"/>
        <w:bottom w:val="none" w:sz="0" w:space="0" w:color="auto"/>
        <w:right w:val="none" w:sz="0" w:space="0" w:color="auto"/>
      </w:divBdr>
      <w:divsChild>
        <w:div w:id="296567864">
          <w:marLeft w:val="0"/>
          <w:marRight w:val="0"/>
          <w:marTop w:val="0"/>
          <w:marBottom w:val="360"/>
          <w:divBdr>
            <w:top w:val="none" w:sz="0" w:space="0" w:color="auto"/>
            <w:left w:val="none" w:sz="0" w:space="0" w:color="auto"/>
            <w:bottom w:val="none" w:sz="0" w:space="0" w:color="auto"/>
            <w:right w:val="none" w:sz="0" w:space="0" w:color="auto"/>
          </w:divBdr>
          <w:divsChild>
            <w:div w:id="149906242">
              <w:marLeft w:val="0"/>
              <w:marRight w:val="3256"/>
              <w:marTop w:val="0"/>
              <w:marBottom w:val="0"/>
              <w:divBdr>
                <w:top w:val="none" w:sz="0" w:space="0" w:color="auto"/>
                <w:left w:val="none" w:sz="0" w:space="0" w:color="auto"/>
                <w:bottom w:val="none" w:sz="0" w:space="0" w:color="auto"/>
                <w:right w:val="none" w:sz="0" w:space="0" w:color="auto"/>
              </w:divBdr>
              <w:divsChild>
                <w:div w:id="5968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3317">
      <w:bodyDiv w:val="1"/>
      <w:marLeft w:val="0"/>
      <w:marRight w:val="0"/>
      <w:marTop w:val="0"/>
      <w:marBottom w:val="0"/>
      <w:divBdr>
        <w:top w:val="none" w:sz="0" w:space="0" w:color="auto"/>
        <w:left w:val="none" w:sz="0" w:space="0" w:color="auto"/>
        <w:bottom w:val="none" w:sz="0" w:space="0" w:color="auto"/>
        <w:right w:val="none" w:sz="0" w:space="0" w:color="auto"/>
      </w:divBdr>
    </w:div>
    <w:div w:id="402528552">
      <w:bodyDiv w:val="1"/>
      <w:marLeft w:val="0"/>
      <w:marRight w:val="0"/>
      <w:marTop w:val="0"/>
      <w:marBottom w:val="0"/>
      <w:divBdr>
        <w:top w:val="none" w:sz="0" w:space="0" w:color="auto"/>
        <w:left w:val="none" w:sz="0" w:space="0" w:color="auto"/>
        <w:bottom w:val="none" w:sz="0" w:space="0" w:color="auto"/>
        <w:right w:val="none" w:sz="0" w:space="0" w:color="auto"/>
      </w:divBdr>
      <w:divsChild>
        <w:div w:id="2024090824">
          <w:marLeft w:val="0"/>
          <w:marRight w:val="0"/>
          <w:marTop w:val="0"/>
          <w:marBottom w:val="480"/>
          <w:divBdr>
            <w:top w:val="none" w:sz="0" w:space="0" w:color="auto"/>
            <w:left w:val="none" w:sz="0" w:space="0" w:color="auto"/>
            <w:bottom w:val="none" w:sz="0" w:space="0" w:color="auto"/>
            <w:right w:val="none" w:sz="0" w:space="0" w:color="auto"/>
          </w:divBdr>
        </w:div>
        <w:div w:id="49885521">
          <w:marLeft w:val="0"/>
          <w:marRight w:val="0"/>
          <w:marTop w:val="0"/>
          <w:marBottom w:val="0"/>
          <w:divBdr>
            <w:top w:val="none" w:sz="0" w:space="0" w:color="auto"/>
            <w:left w:val="none" w:sz="0" w:space="0" w:color="auto"/>
            <w:bottom w:val="none" w:sz="0" w:space="0" w:color="auto"/>
            <w:right w:val="none" w:sz="0" w:space="0" w:color="auto"/>
          </w:divBdr>
        </w:div>
      </w:divsChild>
    </w:div>
    <w:div w:id="402534398">
      <w:bodyDiv w:val="1"/>
      <w:marLeft w:val="0"/>
      <w:marRight w:val="0"/>
      <w:marTop w:val="0"/>
      <w:marBottom w:val="0"/>
      <w:divBdr>
        <w:top w:val="none" w:sz="0" w:space="0" w:color="auto"/>
        <w:left w:val="none" w:sz="0" w:space="0" w:color="auto"/>
        <w:bottom w:val="none" w:sz="0" w:space="0" w:color="auto"/>
        <w:right w:val="none" w:sz="0" w:space="0" w:color="auto"/>
      </w:divBdr>
    </w:div>
    <w:div w:id="402609916">
      <w:bodyDiv w:val="1"/>
      <w:marLeft w:val="0"/>
      <w:marRight w:val="0"/>
      <w:marTop w:val="0"/>
      <w:marBottom w:val="0"/>
      <w:divBdr>
        <w:top w:val="none" w:sz="0" w:space="0" w:color="auto"/>
        <w:left w:val="none" w:sz="0" w:space="0" w:color="auto"/>
        <w:bottom w:val="none" w:sz="0" w:space="0" w:color="auto"/>
        <w:right w:val="none" w:sz="0" w:space="0" w:color="auto"/>
      </w:divBdr>
      <w:divsChild>
        <w:div w:id="649099877">
          <w:marLeft w:val="0"/>
          <w:marRight w:val="0"/>
          <w:marTop w:val="0"/>
          <w:marBottom w:val="0"/>
          <w:divBdr>
            <w:top w:val="none" w:sz="0" w:space="0" w:color="auto"/>
            <w:left w:val="none" w:sz="0" w:space="0" w:color="auto"/>
            <w:bottom w:val="none" w:sz="0" w:space="0" w:color="auto"/>
            <w:right w:val="none" w:sz="0" w:space="0" w:color="auto"/>
          </w:divBdr>
        </w:div>
        <w:div w:id="753010411">
          <w:marLeft w:val="0"/>
          <w:marRight w:val="0"/>
          <w:marTop w:val="0"/>
          <w:marBottom w:val="240"/>
          <w:divBdr>
            <w:top w:val="none" w:sz="0" w:space="0" w:color="auto"/>
            <w:left w:val="none" w:sz="0" w:space="0" w:color="auto"/>
            <w:bottom w:val="none" w:sz="0" w:space="0" w:color="auto"/>
            <w:right w:val="none" w:sz="0" w:space="0" w:color="auto"/>
          </w:divBdr>
          <w:divsChild>
            <w:div w:id="7002810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2684138">
      <w:bodyDiv w:val="1"/>
      <w:marLeft w:val="0"/>
      <w:marRight w:val="0"/>
      <w:marTop w:val="0"/>
      <w:marBottom w:val="0"/>
      <w:divBdr>
        <w:top w:val="none" w:sz="0" w:space="0" w:color="auto"/>
        <w:left w:val="none" w:sz="0" w:space="0" w:color="auto"/>
        <w:bottom w:val="none" w:sz="0" w:space="0" w:color="auto"/>
        <w:right w:val="none" w:sz="0" w:space="0" w:color="auto"/>
      </w:divBdr>
    </w:div>
    <w:div w:id="402797835">
      <w:bodyDiv w:val="1"/>
      <w:marLeft w:val="0"/>
      <w:marRight w:val="0"/>
      <w:marTop w:val="0"/>
      <w:marBottom w:val="0"/>
      <w:divBdr>
        <w:top w:val="none" w:sz="0" w:space="0" w:color="auto"/>
        <w:left w:val="none" w:sz="0" w:space="0" w:color="auto"/>
        <w:bottom w:val="none" w:sz="0" w:space="0" w:color="auto"/>
        <w:right w:val="none" w:sz="0" w:space="0" w:color="auto"/>
      </w:divBdr>
    </w:div>
    <w:div w:id="402918856">
      <w:bodyDiv w:val="1"/>
      <w:marLeft w:val="0"/>
      <w:marRight w:val="0"/>
      <w:marTop w:val="0"/>
      <w:marBottom w:val="0"/>
      <w:divBdr>
        <w:top w:val="none" w:sz="0" w:space="0" w:color="auto"/>
        <w:left w:val="none" w:sz="0" w:space="0" w:color="auto"/>
        <w:bottom w:val="none" w:sz="0" w:space="0" w:color="auto"/>
        <w:right w:val="none" w:sz="0" w:space="0" w:color="auto"/>
      </w:divBdr>
      <w:divsChild>
        <w:div w:id="708380696">
          <w:marLeft w:val="-225"/>
          <w:marRight w:val="-225"/>
          <w:marTop w:val="0"/>
          <w:marBottom w:val="0"/>
          <w:divBdr>
            <w:top w:val="none" w:sz="0" w:space="0" w:color="auto"/>
            <w:left w:val="none" w:sz="0" w:space="0" w:color="auto"/>
            <w:bottom w:val="none" w:sz="0" w:space="0" w:color="auto"/>
            <w:right w:val="none" w:sz="0" w:space="0" w:color="auto"/>
          </w:divBdr>
          <w:divsChild>
            <w:div w:id="353949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02995195">
      <w:bodyDiv w:val="1"/>
      <w:marLeft w:val="0"/>
      <w:marRight w:val="0"/>
      <w:marTop w:val="0"/>
      <w:marBottom w:val="0"/>
      <w:divBdr>
        <w:top w:val="none" w:sz="0" w:space="0" w:color="auto"/>
        <w:left w:val="none" w:sz="0" w:space="0" w:color="auto"/>
        <w:bottom w:val="none" w:sz="0" w:space="0" w:color="auto"/>
        <w:right w:val="none" w:sz="0" w:space="0" w:color="auto"/>
      </w:divBdr>
      <w:divsChild>
        <w:div w:id="110786485">
          <w:marLeft w:val="0"/>
          <w:marRight w:val="0"/>
          <w:marTop w:val="0"/>
          <w:marBottom w:val="0"/>
          <w:divBdr>
            <w:top w:val="none" w:sz="0" w:space="0" w:color="auto"/>
            <w:left w:val="none" w:sz="0" w:space="0" w:color="auto"/>
            <w:bottom w:val="none" w:sz="0" w:space="0" w:color="auto"/>
            <w:right w:val="none" w:sz="0" w:space="0" w:color="auto"/>
          </w:divBdr>
        </w:div>
        <w:div w:id="341670606">
          <w:marLeft w:val="0"/>
          <w:marRight w:val="0"/>
          <w:marTop w:val="150"/>
          <w:marBottom w:val="0"/>
          <w:divBdr>
            <w:top w:val="none" w:sz="0" w:space="0" w:color="auto"/>
            <w:left w:val="none" w:sz="0" w:space="0" w:color="auto"/>
            <w:bottom w:val="none" w:sz="0" w:space="0" w:color="auto"/>
            <w:right w:val="none" w:sz="0" w:space="0" w:color="auto"/>
          </w:divBdr>
        </w:div>
        <w:div w:id="775176988">
          <w:marLeft w:val="0"/>
          <w:marRight w:val="0"/>
          <w:marTop w:val="0"/>
          <w:marBottom w:val="0"/>
          <w:divBdr>
            <w:top w:val="none" w:sz="0" w:space="0" w:color="auto"/>
            <w:left w:val="none" w:sz="0" w:space="0" w:color="auto"/>
            <w:bottom w:val="none" w:sz="0" w:space="0" w:color="auto"/>
            <w:right w:val="none" w:sz="0" w:space="0" w:color="auto"/>
          </w:divBdr>
        </w:div>
      </w:divsChild>
    </w:div>
    <w:div w:id="403450849">
      <w:bodyDiv w:val="1"/>
      <w:marLeft w:val="0"/>
      <w:marRight w:val="0"/>
      <w:marTop w:val="0"/>
      <w:marBottom w:val="0"/>
      <w:divBdr>
        <w:top w:val="none" w:sz="0" w:space="0" w:color="auto"/>
        <w:left w:val="none" w:sz="0" w:space="0" w:color="auto"/>
        <w:bottom w:val="none" w:sz="0" w:space="0" w:color="auto"/>
        <w:right w:val="none" w:sz="0" w:space="0" w:color="auto"/>
      </w:divBdr>
    </w:div>
    <w:div w:id="404760155">
      <w:bodyDiv w:val="1"/>
      <w:marLeft w:val="0"/>
      <w:marRight w:val="0"/>
      <w:marTop w:val="0"/>
      <w:marBottom w:val="0"/>
      <w:divBdr>
        <w:top w:val="none" w:sz="0" w:space="0" w:color="auto"/>
        <w:left w:val="none" w:sz="0" w:space="0" w:color="auto"/>
        <w:bottom w:val="none" w:sz="0" w:space="0" w:color="auto"/>
        <w:right w:val="none" w:sz="0" w:space="0" w:color="auto"/>
      </w:divBdr>
      <w:divsChild>
        <w:div w:id="262805479">
          <w:marLeft w:val="0"/>
          <w:marRight w:val="0"/>
          <w:marTop w:val="0"/>
          <w:marBottom w:val="0"/>
          <w:divBdr>
            <w:top w:val="none" w:sz="0" w:space="0" w:color="auto"/>
            <w:left w:val="none" w:sz="0" w:space="0" w:color="auto"/>
            <w:bottom w:val="none" w:sz="0" w:space="0" w:color="auto"/>
            <w:right w:val="none" w:sz="0" w:space="0" w:color="auto"/>
          </w:divBdr>
        </w:div>
      </w:divsChild>
    </w:div>
    <w:div w:id="404881659">
      <w:bodyDiv w:val="1"/>
      <w:marLeft w:val="0"/>
      <w:marRight w:val="0"/>
      <w:marTop w:val="0"/>
      <w:marBottom w:val="0"/>
      <w:divBdr>
        <w:top w:val="none" w:sz="0" w:space="0" w:color="auto"/>
        <w:left w:val="none" w:sz="0" w:space="0" w:color="auto"/>
        <w:bottom w:val="none" w:sz="0" w:space="0" w:color="auto"/>
        <w:right w:val="none" w:sz="0" w:space="0" w:color="auto"/>
      </w:divBdr>
      <w:divsChild>
        <w:div w:id="93862863">
          <w:marLeft w:val="-125"/>
          <w:marRight w:val="-125"/>
          <w:marTop w:val="0"/>
          <w:marBottom w:val="0"/>
          <w:divBdr>
            <w:top w:val="none" w:sz="0" w:space="0" w:color="auto"/>
            <w:left w:val="none" w:sz="0" w:space="0" w:color="auto"/>
            <w:bottom w:val="none" w:sz="0" w:space="0" w:color="auto"/>
            <w:right w:val="none" w:sz="0" w:space="0" w:color="auto"/>
          </w:divBdr>
        </w:div>
        <w:div w:id="625354972">
          <w:marLeft w:val="-125"/>
          <w:marRight w:val="-125"/>
          <w:marTop w:val="0"/>
          <w:marBottom w:val="376"/>
          <w:divBdr>
            <w:top w:val="none" w:sz="0" w:space="0" w:color="auto"/>
            <w:left w:val="none" w:sz="0" w:space="0" w:color="auto"/>
            <w:bottom w:val="none" w:sz="0" w:space="0" w:color="auto"/>
            <w:right w:val="none" w:sz="0" w:space="0" w:color="auto"/>
          </w:divBdr>
        </w:div>
      </w:divsChild>
    </w:div>
    <w:div w:id="404885688">
      <w:bodyDiv w:val="1"/>
      <w:marLeft w:val="0"/>
      <w:marRight w:val="0"/>
      <w:marTop w:val="0"/>
      <w:marBottom w:val="0"/>
      <w:divBdr>
        <w:top w:val="none" w:sz="0" w:space="0" w:color="auto"/>
        <w:left w:val="none" w:sz="0" w:space="0" w:color="auto"/>
        <w:bottom w:val="none" w:sz="0" w:space="0" w:color="auto"/>
        <w:right w:val="none" w:sz="0" w:space="0" w:color="auto"/>
      </w:divBdr>
      <w:divsChild>
        <w:div w:id="1471886">
          <w:marLeft w:val="0"/>
          <w:marRight w:val="0"/>
          <w:marTop w:val="0"/>
          <w:marBottom w:val="0"/>
          <w:divBdr>
            <w:top w:val="none" w:sz="0" w:space="0" w:color="auto"/>
            <w:left w:val="none" w:sz="0" w:space="0" w:color="auto"/>
            <w:bottom w:val="none" w:sz="0" w:space="0" w:color="auto"/>
            <w:right w:val="none" w:sz="0" w:space="0" w:color="auto"/>
          </w:divBdr>
        </w:div>
        <w:div w:id="531260827">
          <w:marLeft w:val="0"/>
          <w:marRight w:val="0"/>
          <w:marTop w:val="0"/>
          <w:marBottom w:val="0"/>
          <w:divBdr>
            <w:top w:val="none" w:sz="0" w:space="0" w:color="auto"/>
            <w:left w:val="none" w:sz="0" w:space="0" w:color="auto"/>
            <w:bottom w:val="none" w:sz="0" w:space="0" w:color="auto"/>
            <w:right w:val="none" w:sz="0" w:space="0" w:color="auto"/>
          </w:divBdr>
        </w:div>
      </w:divsChild>
    </w:div>
    <w:div w:id="405078704">
      <w:bodyDiv w:val="1"/>
      <w:marLeft w:val="0"/>
      <w:marRight w:val="0"/>
      <w:marTop w:val="0"/>
      <w:marBottom w:val="0"/>
      <w:divBdr>
        <w:top w:val="none" w:sz="0" w:space="0" w:color="auto"/>
        <w:left w:val="none" w:sz="0" w:space="0" w:color="auto"/>
        <w:bottom w:val="none" w:sz="0" w:space="0" w:color="auto"/>
        <w:right w:val="none" w:sz="0" w:space="0" w:color="auto"/>
      </w:divBdr>
      <w:divsChild>
        <w:div w:id="2980570">
          <w:marLeft w:val="-150"/>
          <w:marRight w:val="-150"/>
          <w:marTop w:val="0"/>
          <w:marBottom w:val="0"/>
          <w:divBdr>
            <w:top w:val="none" w:sz="0" w:space="0" w:color="auto"/>
            <w:left w:val="none" w:sz="0" w:space="0" w:color="auto"/>
            <w:bottom w:val="none" w:sz="0" w:space="0" w:color="auto"/>
            <w:right w:val="none" w:sz="0" w:space="0" w:color="auto"/>
          </w:divBdr>
        </w:div>
        <w:div w:id="318533715">
          <w:marLeft w:val="0"/>
          <w:marRight w:val="0"/>
          <w:marTop w:val="0"/>
          <w:marBottom w:val="300"/>
          <w:divBdr>
            <w:top w:val="none" w:sz="0" w:space="0" w:color="auto"/>
            <w:left w:val="none" w:sz="0" w:space="0" w:color="auto"/>
            <w:bottom w:val="none" w:sz="0" w:space="0" w:color="auto"/>
            <w:right w:val="none" w:sz="0" w:space="0" w:color="auto"/>
          </w:divBdr>
        </w:div>
      </w:divsChild>
    </w:div>
    <w:div w:id="405106089">
      <w:bodyDiv w:val="1"/>
      <w:marLeft w:val="0"/>
      <w:marRight w:val="0"/>
      <w:marTop w:val="0"/>
      <w:marBottom w:val="0"/>
      <w:divBdr>
        <w:top w:val="none" w:sz="0" w:space="0" w:color="auto"/>
        <w:left w:val="none" w:sz="0" w:space="0" w:color="auto"/>
        <w:bottom w:val="none" w:sz="0" w:space="0" w:color="auto"/>
        <w:right w:val="none" w:sz="0" w:space="0" w:color="auto"/>
      </w:divBdr>
      <w:divsChild>
        <w:div w:id="1981419775">
          <w:marLeft w:val="0"/>
          <w:marRight w:val="0"/>
          <w:marTop w:val="0"/>
          <w:marBottom w:val="300"/>
          <w:divBdr>
            <w:top w:val="none" w:sz="0" w:space="0" w:color="auto"/>
            <w:left w:val="none" w:sz="0" w:space="0" w:color="auto"/>
            <w:bottom w:val="none" w:sz="0" w:space="0" w:color="auto"/>
            <w:right w:val="none" w:sz="0" w:space="0" w:color="auto"/>
          </w:divBdr>
        </w:div>
        <w:div w:id="568999020">
          <w:marLeft w:val="15"/>
          <w:marRight w:val="225"/>
          <w:marTop w:val="0"/>
          <w:marBottom w:val="105"/>
          <w:divBdr>
            <w:top w:val="none" w:sz="0" w:space="0" w:color="auto"/>
            <w:left w:val="none" w:sz="0" w:space="0" w:color="auto"/>
            <w:bottom w:val="none" w:sz="0" w:space="0" w:color="auto"/>
            <w:right w:val="none" w:sz="0" w:space="0" w:color="auto"/>
          </w:divBdr>
          <w:divsChild>
            <w:div w:id="338970808">
              <w:marLeft w:val="0"/>
              <w:marRight w:val="0"/>
              <w:marTop w:val="0"/>
              <w:marBottom w:val="0"/>
              <w:divBdr>
                <w:top w:val="none" w:sz="0" w:space="0" w:color="auto"/>
                <w:left w:val="none" w:sz="0" w:space="0" w:color="auto"/>
                <w:bottom w:val="none" w:sz="0" w:space="0" w:color="auto"/>
                <w:right w:val="none" w:sz="0" w:space="0" w:color="auto"/>
              </w:divBdr>
            </w:div>
            <w:div w:id="1514346397">
              <w:marLeft w:val="0"/>
              <w:marRight w:val="0"/>
              <w:marTop w:val="0"/>
              <w:marBottom w:val="0"/>
              <w:divBdr>
                <w:top w:val="none" w:sz="0" w:space="0" w:color="auto"/>
                <w:left w:val="none" w:sz="0" w:space="0" w:color="auto"/>
                <w:bottom w:val="none" w:sz="0" w:space="0" w:color="auto"/>
                <w:right w:val="none" w:sz="0" w:space="0" w:color="auto"/>
              </w:divBdr>
            </w:div>
            <w:div w:id="18158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09788">
      <w:bodyDiv w:val="1"/>
      <w:marLeft w:val="0"/>
      <w:marRight w:val="0"/>
      <w:marTop w:val="0"/>
      <w:marBottom w:val="0"/>
      <w:divBdr>
        <w:top w:val="none" w:sz="0" w:space="0" w:color="auto"/>
        <w:left w:val="none" w:sz="0" w:space="0" w:color="auto"/>
        <w:bottom w:val="none" w:sz="0" w:space="0" w:color="auto"/>
        <w:right w:val="none" w:sz="0" w:space="0" w:color="auto"/>
      </w:divBdr>
      <w:divsChild>
        <w:div w:id="786781140">
          <w:marLeft w:val="-225"/>
          <w:marRight w:val="-225"/>
          <w:marTop w:val="0"/>
          <w:marBottom w:val="0"/>
          <w:divBdr>
            <w:top w:val="none" w:sz="0" w:space="0" w:color="auto"/>
            <w:left w:val="none" w:sz="0" w:space="0" w:color="auto"/>
            <w:bottom w:val="none" w:sz="0" w:space="0" w:color="auto"/>
            <w:right w:val="none" w:sz="0" w:space="0" w:color="auto"/>
          </w:divBdr>
          <w:divsChild>
            <w:div w:id="893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9016">
      <w:bodyDiv w:val="1"/>
      <w:marLeft w:val="0"/>
      <w:marRight w:val="0"/>
      <w:marTop w:val="0"/>
      <w:marBottom w:val="0"/>
      <w:divBdr>
        <w:top w:val="none" w:sz="0" w:space="0" w:color="auto"/>
        <w:left w:val="none" w:sz="0" w:space="0" w:color="auto"/>
        <w:bottom w:val="none" w:sz="0" w:space="0" w:color="auto"/>
        <w:right w:val="none" w:sz="0" w:space="0" w:color="auto"/>
      </w:divBdr>
    </w:div>
    <w:div w:id="405809565">
      <w:bodyDiv w:val="1"/>
      <w:marLeft w:val="0"/>
      <w:marRight w:val="0"/>
      <w:marTop w:val="0"/>
      <w:marBottom w:val="0"/>
      <w:divBdr>
        <w:top w:val="none" w:sz="0" w:space="0" w:color="auto"/>
        <w:left w:val="none" w:sz="0" w:space="0" w:color="auto"/>
        <w:bottom w:val="none" w:sz="0" w:space="0" w:color="auto"/>
        <w:right w:val="none" w:sz="0" w:space="0" w:color="auto"/>
      </w:divBdr>
      <w:divsChild>
        <w:div w:id="181475514">
          <w:marLeft w:val="-150"/>
          <w:marRight w:val="-150"/>
          <w:marTop w:val="0"/>
          <w:marBottom w:val="0"/>
          <w:divBdr>
            <w:top w:val="none" w:sz="0" w:space="0" w:color="auto"/>
            <w:left w:val="none" w:sz="0" w:space="0" w:color="auto"/>
            <w:bottom w:val="none" w:sz="0" w:space="0" w:color="auto"/>
            <w:right w:val="none" w:sz="0" w:space="0" w:color="auto"/>
          </w:divBdr>
          <w:divsChild>
            <w:div w:id="383069874">
              <w:marLeft w:val="0"/>
              <w:marRight w:val="0"/>
              <w:marTop w:val="0"/>
              <w:marBottom w:val="0"/>
              <w:divBdr>
                <w:top w:val="none" w:sz="0" w:space="0" w:color="auto"/>
                <w:left w:val="none" w:sz="0" w:space="0" w:color="auto"/>
                <w:bottom w:val="none" w:sz="0" w:space="0" w:color="auto"/>
                <w:right w:val="none" w:sz="0" w:space="0" w:color="auto"/>
              </w:divBdr>
              <w:divsChild>
                <w:div w:id="77263319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06193278">
      <w:bodyDiv w:val="1"/>
      <w:marLeft w:val="0"/>
      <w:marRight w:val="0"/>
      <w:marTop w:val="0"/>
      <w:marBottom w:val="0"/>
      <w:divBdr>
        <w:top w:val="none" w:sz="0" w:space="0" w:color="auto"/>
        <w:left w:val="none" w:sz="0" w:space="0" w:color="auto"/>
        <w:bottom w:val="none" w:sz="0" w:space="0" w:color="auto"/>
        <w:right w:val="none" w:sz="0" w:space="0" w:color="auto"/>
      </w:divBdr>
      <w:divsChild>
        <w:div w:id="278073149">
          <w:marLeft w:val="0"/>
          <w:marRight w:val="0"/>
          <w:marTop w:val="0"/>
          <w:marBottom w:val="0"/>
          <w:divBdr>
            <w:top w:val="none" w:sz="0" w:space="0" w:color="auto"/>
            <w:left w:val="none" w:sz="0" w:space="0" w:color="auto"/>
            <w:bottom w:val="none" w:sz="0" w:space="0" w:color="auto"/>
            <w:right w:val="none" w:sz="0" w:space="0" w:color="auto"/>
          </w:divBdr>
          <w:divsChild>
            <w:div w:id="154989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6223508">
      <w:bodyDiv w:val="1"/>
      <w:marLeft w:val="0"/>
      <w:marRight w:val="0"/>
      <w:marTop w:val="0"/>
      <w:marBottom w:val="0"/>
      <w:divBdr>
        <w:top w:val="none" w:sz="0" w:space="0" w:color="auto"/>
        <w:left w:val="none" w:sz="0" w:space="0" w:color="auto"/>
        <w:bottom w:val="none" w:sz="0" w:space="0" w:color="auto"/>
        <w:right w:val="none" w:sz="0" w:space="0" w:color="auto"/>
      </w:divBdr>
    </w:div>
    <w:div w:id="406264217">
      <w:bodyDiv w:val="1"/>
      <w:marLeft w:val="0"/>
      <w:marRight w:val="0"/>
      <w:marTop w:val="0"/>
      <w:marBottom w:val="0"/>
      <w:divBdr>
        <w:top w:val="none" w:sz="0" w:space="0" w:color="auto"/>
        <w:left w:val="none" w:sz="0" w:space="0" w:color="auto"/>
        <w:bottom w:val="none" w:sz="0" w:space="0" w:color="auto"/>
        <w:right w:val="none" w:sz="0" w:space="0" w:color="auto"/>
      </w:divBdr>
    </w:div>
    <w:div w:id="406610062">
      <w:bodyDiv w:val="1"/>
      <w:marLeft w:val="0"/>
      <w:marRight w:val="0"/>
      <w:marTop w:val="0"/>
      <w:marBottom w:val="0"/>
      <w:divBdr>
        <w:top w:val="none" w:sz="0" w:space="0" w:color="auto"/>
        <w:left w:val="none" w:sz="0" w:space="0" w:color="auto"/>
        <w:bottom w:val="none" w:sz="0" w:space="0" w:color="auto"/>
        <w:right w:val="none" w:sz="0" w:space="0" w:color="auto"/>
      </w:divBdr>
      <w:divsChild>
        <w:div w:id="541136536">
          <w:marLeft w:val="-225"/>
          <w:marRight w:val="-225"/>
          <w:marTop w:val="0"/>
          <w:marBottom w:val="0"/>
          <w:divBdr>
            <w:top w:val="none" w:sz="0" w:space="0" w:color="auto"/>
            <w:left w:val="none" w:sz="0" w:space="0" w:color="auto"/>
            <w:bottom w:val="none" w:sz="0" w:space="0" w:color="auto"/>
            <w:right w:val="none" w:sz="0" w:space="0" w:color="auto"/>
          </w:divBdr>
        </w:div>
      </w:divsChild>
    </w:div>
    <w:div w:id="406660087">
      <w:bodyDiv w:val="1"/>
      <w:marLeft w:val="0"/>
      <w:marRight w:val="0"/>
      <w:marTop w:val="0"/>
      <w:marBottom w:val="0"/>
      <w:divBdr>
        <w:top w:val="none" w:sz="0" w:space="0" w:color="auto"/>
        <w:left w:val="none" w:sz="0" w:space="0" w:color="auto"/>
        <w:bottom w:val="none" w:sz="0" w:space="0" w:color="auto"/>
        <w:right w:val="none" w:sz="0" w:space="0" w:color="auto"/>
      </w:divBdr>
      <w:divsChild>
        <w:div w:id="70201590">
          <w:marLeft w:val="0"/>
          <w:marRight w:val="0"/>
          <w:marTop w:val="0"/>
          <w:marBottom w:val="300"/>
          <w:divBdr>
            <w:top w:val="none" w:sz="0" w:space="0" w:color="auto"/>
            <w:left w:val="none" w:sz="0" w:space="0" w:color="auto"/>
            <w:bottom w:val="none" w:sz="0" w:space="0" w:color="auto"/>
            <w:right w:val="none" w:sz="0" w:space="0" w:color="auto"/>
          </w:divBdr>
        </w:div>
      </w:divsChild>
    </w:div>
    <w:div w:id="406920929">
      <w:bodyDiv w:val="1"/>
      <w:marLeft w:val="0"/>
      <w:marRight w:val="0"/>
      <w:marTop w:val="0"/>
      <w:marBottom w:val="0"/>
      <w:divBdr>
        <w:top w:val="none" w:sz="0" w:space="0" w:color="auto"/>
        <w:left w:val="none" w:sz="0" w:space="0" w:color="auto"/>
        <w:bottom w:val="none" w:sz="0" w:space="0" w:color="auto"/>
        <w:right w:val="none" w:sz="0" w:space="0" w:color="auto"/>
      </w:divBdr>
    </w:div>
    <w:div w:id="407193454">
      <w:bodyDiv w:val="1"/>
      <w:marLeft w:val="0"/>
      <w:marRight w:val="0"/>
      <w:marTop w:val="0"/>
      <w:marBottom w:val="0"/>
      <w:divBdr>
        <w:top w:val="none" w:sz="0" w:space="0" w:color="auto"/>
        <w:left w:val="none" w:sz="0" w:space="0" w:color="auto"/>
        <w:bottom w:val="none" w:sz="0" w:space="0" w:color="auto"/>
        <w:right w:val="none" w:sz="0" w:space="0" w:color="auto"/>
      </w:divBdr>
    </w:div>
    <w:div w:id="407579503">
      <w:bodyDiv w:val="1"/>
      <w:marLeft w:val="0"/>
      <w:marRight w:val="0"/>
      <w:marTop w:val="0"/>
      <w:marBottom w:val="0"/>
      <w:divBdr>
        <w:top w:val="none" w:sz="0" w:space="0" w:color="auto"/>
        <w:left w:val="none" w:sz="0" w:space="0" w:color="auto"/>
        <w:bottom w:val="none" w:sz="0" w:space="0" w:color="auto"/>
        <w:right w:val="none" w:sz="0" w:space="0" w:color="auto"/>
      </w:divBdr>
    </w:div>
    <w:div w:id="407650695">
      <w:bodyDiv w:val="1"/>
      <w:marLeft w:val="0"/>
      <w:marRight w:val="0"/>
      <w:marTop w:val="0"/>
      <w:marBottom w:val="0"/>
      <w:divBdr>
        <w:top w:val="none" w:sz="0" w:space="0" w:color="auto"/>
        <w:left w:val="none" w:sz="0" w:space="0" w:color="auto"/>
        <w:bottom w:val="none" w:sz="0" w:space="0" w:color="auto"/>
        <w:right w:val="none" w:sz="0" w:space="0" w:color="auto"/>
      </w:divBdr>
      <w:divsChild>
        <w:div w:id="62802541">
          <w:marLeft w:val="0"/>
          <w:marRight w:val="0"/>
          <w:marTop w:val="0"/>
          <w:marBottom w:val="300"/>
          <w:divBdr>
            <w:top w:val="none" w:sz="0" w:space="0" w:color="auto"/>
            <w:left w:val="none" w:sz="0" w:space="0" w:color="auto"/>
            <w:bottom w:val="none" w:sz="0" w:space="0" w:color="auto"/>
            <w:right w:val="none" w:sz="0" w:space="0" w:color="auto"/>
          </w:divBdr>
          <w:divsChild>
            <w:div w:id="95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8453">
      <w:bodyDiv w:val="1"/>
      <w:marLeft w:val="0"/>
      <w:marRight w:val="0"/>
      <w:marTop w:val="0"/>
      <w:marBottom w:val="0"/>
      <w:divBdr>
        <w:top w:val="none" w:sz="0" w:space="0" w:color="auto"/>
        <w:left w:val="none" w:sz="0" w:space="0" w:color="auto"/>
        <w:bottom w:val="none" w:sz="0" w:space="0" w:color="auto"/>
        <w:right w:val="none" w:sz="0" w:space="0" w:color="auto"/>
      </w:divBdr>
      <w:divsChild>
        <w:div w:id="475034186">
          <w:marLeft w:val="0"/>
          <w:marRight w:val="0"/>
          <w:marTop w:val="0"/>
          <w:marBottom w:val="360"/>
          <w:divBdr>
            <w:top w:val="none" w:sz="0" w:space="0" w:color="auto"/>
            <w:left w:val="none" w:sz="0" w:space="0" w:color="auto"/>
            <w:bottom w:val="none" w:sz="0" w:space="0" w:color="auto"/>
            <w:right w:val="none" w:sz="0" w:space="0" w:color="auto"/>
          </w:divBdr>
          <w:divsChild>
            <w:div w:id="463238003">
              <w:marLeft w:val="0"/>
              <w:marRight w:val="0"/>
              <w:marTop w:val="0"/>
              <w:marBottom w:val="384"/>
              <w:divBdr>
                <w:top w:val="none" w:sz="0" w:space="0" w:color="auto"/>
                <w:left w:val="none" w:sz="0" w:space="0" w:color="auto"/>
                <w:bottom w:val="none" w:sz="0" w:space="0" w:color="auto"/>
                <w:right w:val="none" w:sz="0" w:space="0" w:color="auto"/>
              </w:divBdr>
              <w:divsChild>
                <w:div w:id="2567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1339">
      <w:bodyDiv w:val="1"/>
      <w:marLeft w:val="0"/>
      <w:marRight w:val="0"/>
      <w:marTop w:val="0"/>
      <w:marBottom w:val="0"/>
      <w:divBdr>
        <w:top w:val="none" w:sz="0" w:space="0" w:color="auto"/>
        <w:left w:val="none" w:sz="0" w:space="0" w:color="auto"/>
        <w:bottom w:val="none" w:sz="0" w:space="0" w:color="auto"/>
        <w:right w:val="none" w:sz="0" w:space="0" w:color="auto"/>
      </w:divBdr>
      <w:divsChild>
        <w:div w:id="9993023">
          <w:marLeft w:val="0"/>
          <w:marRight w:val="0"/>
          <w:marTop w:val="0"/>
          <w:marBottom w:val="240"/>
          <w:divBdr>
            <w:top w:val="none" w:sz="0" w:space="0" w:color="auto"/>
            <w:left w:val="none" w:sz="0" w:space="0" w:color="auto"/>
            <w:bottom w:val="none" w:sz="0" w:space="0" w:color="auto"/>
            <w:right w:val="none" w:sz="0" w:space="0" w:color="auto"/>
          </w:divBdr>
        </w:div>
      </w:divsChild>
    </w:div>
    <w:div w:id="408381596">
      <w:bodyDiv w:val="1"/>
      <w:marLeft w:val="0"/>
      <w:marRight w:val="0"/>
      <w:marTop w:val="0"/>
      <w:marBottom w:val="0"/>
      <w:divBdr>
        <w:top w:val="none" w:sz="0" w:space="0" w:color="auto"/>
        <w:left w:val="none" w:sz="0" w:space="0" w:color="auto"/>
        <w:bottom w:val="none" w:sz="0" w:space="0" w:color="auto"/>
        <w:right w:val="none" w:sz="0" w:space="0" w:color="auto"/>
      </w:divBdr>
    </w:div>
    <w:div w:id="408579673">
      <w:bodyDiv w:val="1"/>
      <w:marLeft w:val="0"/>
      <w:marRight w:val="0"/>
      <w:marTop w:val="0"/>
      <w:marBottom w:val="0"/>
      <w:divBdr>
        <w:top w:val="none" w:sz="0" w:space="0" w:color="auto"/>
        <w:left w:val="none" w:sz="0" w:space="0" w:color="auto"/>
        <w:bottom w:val="none" w:sz="0" w:space="0" w:color="auto"/>
        <w:right w:val="none" w:sz="0" w:space="0" w:color="auto"/>
      </w:divBdr>
      <w:divsChild>
        <w:div w:id="1303584423">
          <w:marLeft w:val="-225"/>
          <w:marRight w:val="-225"/>
          <w:marTop w:val="0"/>
          <w:marBottom w:val="0"/>
          <w:divBdr>
            <w:top w:val="none" w:sz="0" w:space="0" w:color="auto"/>
            <w:left w:val="none" w:sz="0" w:space="0" w:color="auto"/>
            <w:bottom w:val="none" w:sz="0" w:space="0" w:color="auto"/>
            <w:right w:val="none" w:sz="0" w:space="0" w:color="auto"/>
          </w:divBdr>
          <w:divsChild>
            <w:div w:id="1184125586">
              <w:marLeft w:val="0"/>
              <w:marRight w:val="0"/>
              <w:marTop w:val="0"/>
              <w:marBottom w:val="0"/>
              <w:divBdr>
                <w:top w:val="none" w:sz="0" w:space="0" w:color="auto"/>
                <w:left w:val="none" w:sz="0" w:space="0" w:color="auto"/>
                <w:bottom w:val="none" w:sz="0" w:space="0" w:color="auto"/>
                <w:right w:val="none" w:sz="0" w:space="0" w:color="auto"/>
              </w:divBdr>
              <w:divsChild>
                <w:div w:id="1256208193">
                  <w:marLeft w:val="-225"/>
                  <w:marRight w:val="-225"/>
                  <w:marTop w:val="0"/>
                  <w:marBottom w:val="0"/>
                  <w:divBdr>
                    <w:top w:val="none" w:sz="0" w:space="0" w:color="auto"/>
                    <w:left w:val="none" w:sz="0" w:space="0" w:color="auto"/>
                    <w:bottom w:val="none" w:sz="0" w:space="0" w:color="auto"/>
                    <w:right w:val="none" w:sz="0" w:space="0" w:color="auto"/>
                  </w:divBdr>
                  <w:divsChild>
                    <w:div w:id="1312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2357">
          <w:marLeft w:val="-225"/>
          <w:marRight w:val="-225"/>
          <w:marTop w:val="0"/>
          <w:marBottom w:val="0"/>
          <w:divBdr>
            <w:top w:val="none" w:sz="0" w:space="0" w:color="auto"/>
            <w:left w:val="none" w:sz="0" w:space="0" w:color="auto"/>
            <w:bottom w:val="none" w:sz="0" w:space="0" w:color="auto"/>
            <w:right w:val="none" w:sz="0" w:space="0" w:color="auto"/>
          </w:divBdr>
          <w:divsChild>
            <w:div w:id="1530220970">
              <w:marLeft w:val="0"/>
              <w:marRight w:val="0"/>
              <w:marTop w:val="0"/>
              <w:marBottom w:val="0"/>
              <w:divBdr>
                <w:top w:val="none" w:sz="0" w:space="0" w:color="auto"/>
                <w:left w:val="none" w:sz="0" w:space="0" w:color="auto"/>
                <w:bottom w:val="none" w:sz="0" w:space="0" w:color="auto"/>
                <w:right w:val="none" w:sz="0" w:space="0" w:color="auto"/>
              </w:divBdr>
              <w:divsChild>
                <w:div w:id="1858154919">
                  <w:marLeft w:val="0"/>
                  <w:marRight w:val="0"/>
                  <w:marTop w:val="0"/>
                  <w:marBottom w:val="0"/>
                  <w:divBdr>
                    <w:top w:val="none" w:sz="0" w:space="0" w:color="auto"/>
                    <w:left w:val="none" w:sz="0" w:space="0" w:color="auto"/>
                    <w:bottom w:val="none" w:sz="0" w:space="0" w:color="auto"/>
                    <w:right w:val="none" w:sz="0" w:space="0" w:color="auto"/>
                  </w:divBdr>
                  <w:divsChild>
                    <w:div w:id="1873878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6184265">
              <w:marLeft w:val="1463"/>
              <w:marRight w:val="0"/>
              <w:marTop w:val="0"/>
              <w:marBottom w:val="0"/>
              <w:divBdr>
                <w:top w:val="none" w:sz="0" w:space="0" w:color="auto"/>
                <w:left w:val="none" w:sz="0" w:space="0" w:color="auto"/>
                <w:bottom w:val="none" w:sz="0" w:space="0" w:color="auto"/>
                <w:right w:val="none" w:sz="0" w:space="0" w:color="auto"/>
              </w:divBdr>
              <w:divsChild>
                <w:div w:id="3609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7360">
          <w:marLeft w:val="-225"/>
          <w:marRight w:val="-225"/>
          <w:marTop w:val="0"/>
          <w:marBottom w:val="0"/>
          <w:divBdr>
            <w:top w:val="none" w:sz="0" w:space="0" w:color="auto"/>
            <w:left w:val="none" w:sz="0" w:space="0" w:color="auto"/>
            <w:bottom w:val="none" w:sz="0" w:space="0" w:color="auto"/>
            <w:right w:val="none" w:sz="0" w:space="0" w:color="auto"/>
          </w:divBdr>
          <w:divsChild>
            <w:div w:id="1951231977">
              <w:marLeft w:val="1463"/>
              <w:marRight w:val="0"/>
              <w:marTop w:val="0"/>
              <w:marBottom w:val="0"/>
              <w:divBdr>
                <w:top w:val="none" w:sz="0" w:space="0" w:color="auto"/>
                <w:left w:val="none" w:sz="0" w:space="0" w:color="auto"/>
                <w:bottom w:val="none" w:sz="0" w:space="0" w:color="auto"/>
                <w:right w:val="none" w:sz="0" w:space="0" w:color="auto"/>
              </w:divBdr>
              <w:divsChild>
                <w:div w:id="4921891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08700414">
      <w:bodyDiv w:val="1"/>
      <w:marLeft w:val="0"/>
      <w:marRight w:val="0"/>
      <w:marTop w:val="0"/>
      <w:marBottom w:val="0"/>
      <w:divBdr>
        <w:top w:val="none" w:sz="0" w:space="0" w:color="auto"/>
        <w:left w:val="none" w:sz="0" w:space="0" w:color="auto"/>
        <w:bottom w:val="none" w:sz="0" w:space="0" w:color="auto"/>
        <w:right w:val="none" w:sz="0" w:space="0" w:color="auto"/>
      </w:divBdr>
    </w:div>
    <w:div w:id="409735034">
      <w:bodyDiv w:val="1"/>
      <w:marLeft w:val="0"/>
      <w:marRight w:val="0"/>
      <w:marTop w:val="0"/>
      <w:marBottom w:val="0"/>
      <w:divBdr>
        <w:top w:val="none" w:sz="0" w:space="0" w:color="auto"/>
        <w:left w:val="none" w:sz="0" w:space="0" w:color="auto"/>
        <w:bottom w:val="none" w:sz="0" w:space="0" w:color="auto"/>
        <w:right w:val="none" w:sz="0" w:space="0" w:color="auto"/>
      </w:divBdr>
      <w:divsChild>
        <w:div w:id="366176005">
          <w:marLeft w:val="-225"/>
          <w:marRight w:val="-225"/>
          <w:marTop w:val="0"/>
          <w:marBottom w:val="0"/>
          <w:divBdr>
            <w:top w:val="none" w:sz="0" w:space="0" w:color="auto"/>
            <w:left w:val="none" w:sz="0" w:space="0" w:color="auto"/>
            <w:bottom w:val="none" w:sz="0" w:space="0" w:color="auto"/>
            <w:right w:val="none" w:sz="0" w:space="0" w:color="auto"/>
          </w:divBdr>
        </w:div>
      </w:divsChild>
    </w:div>
    <w:div w:id="410464285">
      <w:bodyDiv w:val="1"/>
      <w:marLeft w:val="0"/>
      <w:marRight w:val="0"/>
      <w:marTop w:val="0"/>
      <w:marBottom w:val="0"/>
      <w:divBdr>
        <w:top w:val="none" w:sz="0" w:space="0" w:color="auto"/>
        <w:left w:val="none" w:sz="0" w:space="0" w:color="auto"/>
        <w:bottom w:val="none" w:sz="0" w:space="0" w:color="auto"/>
        <w:right w:val="none" w:sz="0" w:space="0" w:color="auto"/>
      </w:divBdr>
      <w:divsChild>
        <w:div w:id="365914564">
          <w:marLeft w:val="-150"/>
          <w:marRight w:val="-150"/>
          <w:marTop w:val="0"/>
          <w:marBottom w:val="300"/>
          <w:divBdr>
            <w:top w:val="none" w:sz="0" w:space="0" w:color="auto"/>
            <w:left w:val="none" w:sz="0" w:space="0" w:color="auto"/>
            <w:bottom w:val="none" w:sz="0" w:space="0" w:color="auto"/>
            <w:right w:val="none" w:sz="0" w:space="0" w:color="auto"/>
          </w:divBdr>
          <w:divsChild>
            <w:div w:id="3941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6271">
      <w:bodyDiv w:val="1"/>
      <w:marLeft w:val="0"/>
      <w:marRight w:val="0"/>
      <w:marTop w:val="0"/>
      <w:marBottom w:val="0"/>
      <w:divBdr>
        <w:top w:val="none" w:sz="0" w:space="0" w:color="auto"/>
        <w:left w:val="none" w:sz="0" w:space="0" w:color="auto"/>
        <w:bottom w:val="none" w:sz="0" w:space="0" w:color="auto"/>
        <w:right w:val="none" w:sz="0" w:space="0" w:color="auto"/>
      </w:divBdr>
      <w:divsChild>
        <w:div w:id="73473026">
          <w:marLeft w:val="750"/>
          <w:marRight w:val="0"/>
          <w:marTop w:val="0"/>
          <w:marBottom w:val="0"/>
          <w:divBdr>
            <w:top w:val="none" w:sz="0" w:space="0" w:color="auto"/>
            <w:left w:val="none" w:sz="0" w:space="0" w:color="auto"/>
            <w:bottom w:val="none" w:sz="0" w:space="0" w:color="auto"/>
            <w:right w:val="none" w:sz="0" w:space="0" w:color="auto"/>
          </w:divBdr>
        </w:div>
        <w:div w:id="782652305">
          <w:marLeft w:val="750"/>
          <w:marRight w:val="1500"/>
          <w:marTop w:val="0"/>
          <w:marBottom w:val="0"/>
          <w:divBdr>
            <w:top w:val="none" w:sz="0" w:space="0" w:color="auto"/>
            <w:left w:val="none" w:sz="0" w:space="0" w:color="auto"/>
            <w:bottom w:val="none" w:sz="0" w:space="0" w:color="auto"/>
            <w:right w:val="none" w:sz="0" w:space="0" w:color="auto"/>
          </w:divBdr>
        </w:div>
      </w:divsChild>
    </w:div>
    <w:div w:id="410662025">
      <w:bodyDiv w:val="1"/>
      <w:marLeft w:val="0"/>
      <w:marRight w:val="0"/>
      <w:marTop w:val="0"/>
      <w:marBottom w:val="0"/>
      <w:divBdr>
        <w:top w:val="none" w:sz="0" w:space="0" w:color="auto"/>
        <w:left w:val="none" w:sz="0" w:space="0" w:color="auto"/>
        <w:bottom w:val="none" w:sz="0" w:space="0" w:color="auto"/>
        <w:right w:val="none" w:sz="0" w:space="0" w:color="auto"/>
      </w:divBdr>
      <w:divsChild>
        <w:div w:id="563487455">
          <w:marLeft w:val="0"/>
          <w:marRight w:val="0"/>
          <w:marTop w:val="0"/>
          <w:marBottom w:val="300"/>
          <w:divBdr>
            <w:top w:val="none" w:sz="0" w:space="0" w:color="auto"/>
            <w:left w:val="none" w:sz="0" w:space="0" w:color="auto"/>
            <w:bottom w:val="none" w:sz="0" w:space="0" w:color="auto"/>
            <w:right w:val="none" w:sz="0" w:space="0" w:color="auto"/>
          </w:divBdr>
        </w:div>
      </w:divsChild>
    </w:div>
    <w:div w:id="410662901">
      <w:bodyDiv w:val="1"/>
      <w:marLeft w:val="0"/>
      <w:marRight w:val="0"/>
      <w:marTop w:val="0"/>
      <w:marBottom w:val="0"/>
      <w:divBdr>
        <w:top w:val="none" w:sz="0" w:space="0" w:color="auto"/>
        <w:left w:val="none" w:sz="0" w:space="0" w:color="auto"/>
        <w:bottom w:val="none" w:sz="0" w:space="0" w:color="auto"/>
        <w:right w:val="none" w:sz="0" w:space="0" w:color="auto"/>
      </w:divBdr>
    </w:div>
    <w:div w:id="410739671">
      <w:bodyDiv w:val="1"/>
      <w:marLeft w:val="0"/>
      <w:marRight w:val="0"/>
      <w:marTop w:val="0"/>
      <w:marBottom w:val="0"/>
      <w:divBdr>
        <w:top w:val="none" w:sz="0" w:space="0" w:color="auto"/>
        <w:left w:val="none" w:sz="0" w:space="0" w:color="auto"/>
        <w:bottom w:val="none" w:sz="0" w:space="0" w:color="auto"/>
        <w:right w:val="none" w:sz="0" w:space="0" w:color="auto"/>
      </w:divBdr>
      <w:divsChild>
        <w:div w:id="379671728">
          <w:marLeft w:val="0"/>
          <w:marRight w:val="0"/>
          <w:marTop w:val="0"/>
          <w:marBottom w:val="450"/>
          <w:divBdr>
            <w:top w:val="none" w:sz="0" w:space="0" w:color="auto"/>
            <w:left w:val="none" w:sz="0" w:space="0" w:color="auto"/>
            <w:bottom w:val="none" w:sz="0" w:space="0" w:color="auto"/>
            <w:right w:val="none" w:sz="0" w:space="0" w:color="auto"/>
          </w:divBdr>
          <w:divsChild>
            <w:div w:id="133254443">
              <w:marLeft w:val="0"/>
              <w:marRight w:val="0"/>
              <w:marTop w:val="0"/>
              <w:marBottom w:val="75"/>
              <w:divBdr>
                <w:top w:val="none" w:sz="0" w:space="0" w:color="auto"/>
                <w:left w:val="none" w:sz="0" w:space="0" w:color="auto"/>
                <w:bottom w:val="none" w:sz="0" w:space="0" w:color="auto"/>
                <w:right w:val="none" w:sz="0" w:space="0" w:color="auto"/>
              </w:divBdr>
            </w:div>
            <w:div w:id="4248832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0928828">
      <w:bodyDiv w:val="1"/>
      <w:marLeft w:val="0"/>
      <w:marRight w:val="0"/>
      <w:marTop w:val="0"/>
      <w:marBottom w:val="0"/>
      <w:divBdr>
        <w:top w:val="none" w:sz="0" w:space="0" w:color="auto"/>
        <w:left w:val="none" w:sz="0" w:space="0" w:color="auto"/>
        <w:bottom w:val="none" w:sz="0" w:space="0" w:color="auto"/>
        <w:right w:val="none" w:sz="0" w:space="0" w:color="auto"/>
      </w:divBdr>
      <w:divsChild>
        <w:div w:id="418527650">
          <w:marLeft w:val="-225"/>
          <w:marRight w:val="-225"/>
          <w:marTop w:val="0"/>
          <w:marBottom w:val="0"/>
          <w:divBdr>
            <w:top w:val="none" w:sz="0" w:space="0" w:color="auto"/>
            <w:left w:val="none" w:sz="0" w:space="0" w:color="auto"/>
            <w:bottom w:val="none" w:sz="0" w:space="0" w:color="auto"/>
            <w:right w:val="none" w:sz="0" w:space="0" w:color="auto"/>
          </w:divBdr>
        </w:div>
        <w:div w:id="621809643">
          <w:marLeft w:val="-225"/>
          <w:marRight w:val="-225"/>
          <w:marTop w:val="0"/>
          <w:marBottom w:val="0"/>
          <w:divBdr>
            <w:top w:val="none" w:sz="0" w:space="0" w:color="auto"/>
            <w:left w:val="none" w:sz="0" w:space="0" w:color="auto"/>
            <w:bottom w:val="none" w:sz="0" w:space="0" w:color="auto"/>
            <w:right w:val="none" w:sz="0" w:space="0" w:color="auto"/>
          </w:divBdr>
          <w:divsChild>
            <w:div w:id="24411109">
              <w:marLeft w:val="0"/>
              <w:marRight w:val="0"/>
              <w:marTop w:val="0"/>
              <w:marBottom w:val="0"/>
              <w:divBdr>
                <w:top w:val="none" w:sz="0" w:space="0" w:color="auto"/>
                <w:left w:val="none" w:sz="0" w:space="0" w:color="auto"/>
                <w:bottom w:val="none" w:sz="0" w:space="0" w:color="auto"/>
                <w:right w:val="none" w:sz="0" w:space="0" w:color="auto"/>
              </w:divBdr>
              <w:divsChild>
                <w:div w:id="384794046">
                  <w:marLeft w:val="-225"/>
                  <w:marRight w:val="-225"/>
                  <w:marTop w:val="0"/>
                  <w:marBottom w:val="0"/>
                  <w:divBdr>
                    <w:top w:val="none" w:sz="0" w:space="0" w:color="auto"/>
                    <w:left w:val="none" w:sz="0" w:space="0" w:color="auto"/>
                    <w:bottom w:val="none" w:sz="0" w:space="0" w:color="auto"/>
                    <w:right w:val="none" w:sz="0" w:space="0" w:color="auto"/>
                  </w:divBdr>
                  <w:divsChild>
                    <w:div w:id="314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8694">
          <w:marLeft w:val="-225"/>
          <w:marRight w:val="-225"/>
          <w:marTop w:val="0"/>
          <w:marBottom w:val="0"/>
          <w:divBdr>
            <w:top w:val="none" w:sz="0" w:space="0" w:color="auto"/>
            <w:left w:val="none" w:sz="0" w:space="0" w:color="auto"/>
            <w:bottom w:val="none" w:sz="0" w:space="0" w:color="auto"/>
            <w:right w:val="none" w:sz="0" w:space="0" w:color="auto"/>
          </w:divBdr>
          <w:divsChild>
            <w:div w:id="677081247">
              <w:marLeft w:val="1463"/>
              <w:marRight w:val="0"/>
              <w:marTop w:val="0"/>
              <w:marBottom w:val="0"/>
              <w:divBdr>
                <w:top w:val="none" w:sz="0" w:space="0" w:color="auto"/>
                <w:left w:val="none" w:sz="0" w:space="0" w:color="auto"/>
                <w:bottom w:val="none" w:sz="0" w:space="0" w:color="auto"/>
                <w:right w:val="none" w:sz="0" w:space="0" w:color="auto"/>
              </w:divBdr>
              <w:divsChild>
                <w:div w:id="736713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11121778">
      <w:bodyDiv w:val="1"/>
      <w:marLeft w:val="0"/>
      <w:marRight w:val="0"/>
      <w:marTop w:val="0"/>
      <w:marBottom w:val="0"/>
      <w:divBdr>
        <w:top w:val="none" w:sz="0" w:space="0" w:color="auto"/>
        <w:left w:val="none" w:sz="0" w:space="0" w:color="auto"/>
        <w:bottom w:val="none" w:sz="0" w:space="0" w:color="auto"/>
        <w:right w:val="none" w:sz="0" w:space="0" w:color="auto"/>
      </w:divBdr>
    </w:div>
    <w:div w:id="411195937">
      <w:bodyDiv w:val="1"/>
      <w:marLeft w:val="0"/>
      <w:marRight w:val="0"/>
      <w:marTop w:val="0"/>
      <w:marBottom w:val="0"/>
      <w:divBdr>
        <w:top w:val="none" w:sz="0" w:space="0" w:color="auto"/>
        <w:left w:val="none" w:sz="0" w:space="0" w:color="auto"/>
        <w:bottom w:val="none" w:sz="0" w:space="0" w:color="auto"/>
        <w:right w:val="none" w:sz="0" w:space="0" w:color="auto"/>
      </w:divBdr>
      <w:divsChild>
        <w:div w:id="436952084">
          <w:marLeft w:val="0"/>
          <w:marRight w:val="0"/>
          <w:marTop w:val="0"/>
          <w:marBottom w:val="360"/>
          <w:divBdr>
            <w:top w:val="none" w:sz="0" w:space="0" w:color="auto"/>
            <w:left w:val="none" w:sz="0" w:space="0" w:color="auto"/>
            <w:bottom w:val="none" w:sz="0" w:space="0" w:color="auto"/>
            <w:right w:val="none" w:sz="0" w:space="0" w:color="auto"/>
          </w:divBdr>
          <w:divsChild>
            <w:div w:id="717318736">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411389027">
      <w:bodyDiv w:val="1"/>
      <w:marLeft w:val="0"/>
      <w:marRight w:val="0"/>
      <w:marTop w:val="0"/>
      <w:marBottom w:val="0"/>
      <w:divBdr>
        <w:top w:val="none" w:sz="0" w:space="0" w:color="auto"/>
        <w:left w:val="none" w:sz="0" w:space="0" w:color="auto"/>
        <w:bottom w:val="none" w:sz="0" w:space="0" w:color="auto"/>
        <w:right w:val="none" w:sz="0" w:space="0" w:color="auto"/>
      </w:divBdr>
    </w:div>
    <w:div w:id="411663382">
      <w:bodyDiv w:val="1"/>
      <w:marLeft w:val="0"/>
      <w:marRight w:val="0"/>
      <w:marTop w:val="0"/>
      <w:marBottom w:val="0"/>
      <w:divBdr>
        <w:top w:val="none" w:sz="0" w:space="0" w:color="auto"/>
        <w:left w:val="none" w:sz="0" w:space="0" w:color="auto"/>
        <w:bottom w:val="none" w:sz="0" w:space="0" w:color="auto"/>
        <w:right w:val="none" w:sz="0" w:space="0" w:color="auto"/>
      </w:divBdr>
    </w:div>
    <w:div w:id="412094942">
      <w:bodyDiv w:val="1"/>
      <w:marLeft w:val="0"/>
      <w:marRight w:val="0"/>
      <w:marTop w:val="0"/>
      <w:marBottom w:val="0"/>
      <w:divBdr>
        <w:top w:val="none" w:sz="0" w:space="0" w:color="auto"/>
        <w:left w:val="none" w:sz="0" w:space="0" w:color="auto"/>
        <w:bottom w:val="none" w:sz="0" w:space="0" w:color="auto"/>
        <w:right w:val="none" w:sz="0" w:space="0" w:color="auto"/>
      </w:divBdr>
      <w:divsChild>
        <w:div w:id="624238078">
          <w:marLeft w:val="0"/>
          <w:marRight w:val="0"/>
          <w:marTop w:val="150"/>
          <w:marBottom w:val="330"/>
          <w:divBdr>
            <w:top w:val="none" w:sz="0" w:space="0" w:color="auto"/>
            <w:left w:val="none" w:sz="0" w:space="0" w:color="auto"/>
            <w:bottom w:val="none" w:sz="0" w:space="0" w:color="auto"/>
            <w:right w:val="none" w:sz="0" w:space="0" w:color="auto"/>
          </w:divBdr>
          <w:divsChild>
            <w:div w:id="89668492">
              <w:marLeft w:val="0"/>
              <w:marRight w:val="0"/>
              <w:marTop w:val="0"/>
              <w:marBottom w:val="0"/>
              <w:divBdr>
                <w:top w:val="none" w:sz="0" w:space="0" w:color="auto"/>
                <w:left w:val="none" w:sz="0" w:space="0" w:color="auto"/>
                <w:bottom w:val="none" w:sz="0" w:space="0" w:color="auto"/>
                <w:right w:val="none" w:sz="0" w:space="0" w:color="auto"/>
              </w:divBdr>
            </w:div>
            <w:div w:id="504251684">
              <w:marLeft w:val="0"/>
              <w:marRight w:val="0"/>
              <w:marTop w:val="0"/>
              <w:marBottom w:val="0"/>
              <w:divBdr>
                <w:top w:val="none" w:sz="0" w:space="0" w:color="auto"/>
                <w:left w:val="none" w:sz="0" w:space="0" w:color="auto"/>
                <w:bottom w:val="none" w:sz="0" w:space="0" w:color="auto"/>
                <w:right w:val="none" w:sz="0" w:space="0" w:color="auto"/>
              </w:divBdr>
              <w:divsChild>
                <w:div w:id="61991533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412240938">
      <w:bodyDiv w:val="1"/>
      <w:marLeft w:val="0"/>
      <w:marRight w:val="0"/>
      <w:marTop w:val="0"/>
      <w:marBottom w:val="0"/>
      <w:divBdr>
        <w:top w:val="none" w:sz="0" w:space="0" w:color="auto"/>
        <w:left w:val="none" w:sz="0" w:space="0" w:color="auto"/>
        <w:bottom w:val="none" w:sz="0" w:space="0" w:color="auto"/>
        <w:right w:val="none" w:sz="0" w:space="0" w:color="auto"/>
      </w:divBdr>
      <w:divsChild>
        <w:div w:id="137310462">
          <w:marLeft w:val="0"/>
          <w:marRight w:val="0"/>
          <w:marTop w:val="750"/>
          <w:marBottom w:val="0"/>
          <w:divBdr>
            <w:top w:val="none" w:sz="0" w:space="0" w:color="auto"/>
            <w:left w:val="none" w:sz="0" w:space="0" w:color="auto"/>
            <w:bottom w:val="none" w:sz="0" w:space="0" w:color="auto"/>
            <w:right w:val="none" w:sz="0" w:space="0" w:color="auto"/>
          </w:divBdr>
        </w:div>
        <w:div w:id="606890531">
          <w:marLeft w:val="0"/>
          <w:marRight w:val="0"/>
          <w:marTop w:val="0"/>
          <w:marBottom w:val="0"/>
          <w:divBdr>
            <w:top w:val="none" w:sz="0" w:space="0" w:color="auto"/>
            <w:left w:val="none" w:sz="0" w:space="0" w:color="auto"/>
            <w:bottom w:val="none" w:sz="0" w:space="0" w:color="auto"/>
            <w:right w:val="none" w:sz="0" w:space="0" w:color="auto"/>
          </w:divBdr>
          <w:divsChild>
            <w:div w:id="6399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5857">
      <w:bodyDiv w:val="1"/>
      <w:marLeft w:val="0"/>
      <w:marRight w:val="0"/>
      <w:marTop w:val="0"/>
      <w:marBottom w:val="0"/>
      <w:divBdr>
        <w:top w:val="none" w:sz="0" w:space="0" w:color="auto"/>
        <w:left w:val="none" w:sz="0" w:space="0" w:color="auto"/>
        <w:bottom w:val="none" w:sz="0" w:space="0" w:color="auto"/>
        <w:right w:val="none" w:sz="0" w:space="0" w:color="auto"/>
      </w:divBdr>
    </w:div>
    <w:div w:id="412626933">
      <w:bodyDiv w:val="1"/>
      <w:marLeft w:val="0"/>
      <w:marRight w:val="0"/>
      <w:marTop w:val="0"/>
      <w:marBottom w:val="0"/>
      <w:divBdr>
        <w:top w:val="none" w:sz="0" w:space="0" w:color="auto"/>
        <w:left w:val="none" w:sz="0" w:space="0" w:color="auto"/>
        <w:bottom w:val="none" w:sz="0" w:space="0" w:color="auto"/>
        <w:right w:val="none" w:sz="0" w:space="0" w:color="auto"/>
      </w:divBdr>
      <w:divsChild>
        <w:div w:id="6560213">
          <w:marLeft w:val="-225"/>
          <w:marRight w:val="-225"/>
          <w:marTop w:val="0"/>
          <w:marBottom w:val="0"/>
          <w:divBdr>
            <w:top w:val="none" w:sz="0" w:space="0" w:color="auto"/>
            <w:left w:val="none" w:sz="0" w:space="0" w:color="auto"/>
            <w:bottom w:val="none" w:sz="0" w:space="0" w:color="auto"/>
            <w:right w:val="none" w:sz="0" w:space="0" w:color="auto"/>
          </w:divBdr>
        </w:div>
      </w:divsChild>
    </w:div>
    <w:div w:id="412774662">
      <w:bodyDiv w:val="1"/>
      <w:marLeft w:val="0"/>
      <w:marRight w:val="0"/>
      <w:marTop w:val="0"/>
      <w:marBottom w:val="0"/>
      <w:divBdr>
        <w:top w:val="none" w:sz="0" w:space="0" w:color="auto"/>
        <w:left w:val="none" w:sz="0" w:space="0" w:color="auto"/>
        <w:bottom w:val="none" w:sz="0" w:space="0" w:color="auto"/>
        <w:right w:val="none" w:sz="0" w:space="0" w:color="auto"/>
      </w:divBdr>
      <w:divsChild>
        <w:div w:id="589824371">
          <w:marLeft w:val="-188"/>
          <w:marRight w:val="-188"/>
          <w:marTop w:val="0"/>
          <w:marBottom w:val="0"/>
          <w:divBdr>
            <w:top w:val="none" w:sz="0" w:space="0" w:color="auto"/>
            <w:left w:val="none" w:sz="0" w:space="0" w:color="auto"/>
            <w:bottom w:val="none" w:sz="0" w:space="0" w:color="auto"/>
            <w:right w:val="none" w:sz="0" w:space="0" w:color="auto"/>
          </w:divBdr>
        </w:div>
      </w:divsChild>
    </w:div>
    <w:div w:id="412817478">
      <w:bodyDiv w:val="1"/>
      <w:marLeft w:val="0"/>
      <w:marRight w:val="0"/>
      <w:marTop w:val="0"/>
      <w:marBottom w:val="0"/>
      <w:divBdr>
        <w:top w:val="none" w:sz="0" w:space="0" w:color="auto"/>
        <w:left w:val="none" w:sz="0" w:space="0" w:color="auto"/>
        <w:bottom w:val="none" w:sz="0" w:space="0" w:color="auto"/>
        <w:right w:val="none" w:sz="0" w:space="0" w:color="auto"/>
      </w:divBdr>
    </w:div>
    <w:div w:id="413018588">
      <w:bodyDiv w:val="1"/>
      <w:marLeft w:val="0"/>
      <w:marRight w:val="0"/>
      <w:marTop w:val="0"/>
      <w:marBottom w:val="0"/>
      <w:divBdr>
        <w:top w:val="none" w:sz="0" w:space="0" w:color="auto"/>
        <w:left w:val="none" w:sz="0" w:space="0" w:color="auto"/>
        <w:bottom w:val="none" w:sz="0" w:space="0" w:color="auto"/>
        <w:right w:val="none" w:sz="0" w:space="0" w:color="auto"/>
      </w:divBdr>
      <w:divsChild>
        <w:div w:id="581598392">
          <w:marLeft w:val="-225"/>
          <w:marRight w:val="-225"/>
          <w:marTop w:val="0"/>
          <w:marBottom w:val="0"/>
          <w:divBdr>
            <w:top w:val="none" w:sz="0" w:space="0" w:color="auto"/>
            <w:left w:val="none" w:sz="0" w:space="0" w:color="auto"/>
            <w:bottom w:val="none" w:sz="0" w:space="0" w:color="auto"/>
            <w:right w:val="none" w:sz="0" w:space="0" w:color="auto"/>
          </w:divBdr>
          <w:divsChild>
            <w:div w:id="416174904">
              <w:marLeft w:val="0"/>
              <w:marRight w:val="0"/>
              <w:marTop w:val="0"/>
              <w:marBottom w:val="0"/>
              <w:divBdr>
                <w:top w:val="none" w:sz="0" w:space="0" w:color="auto"/>
                <w:left w:val="none" w:sz="0" w:space="0" w:color="auto"/>
                <w:bottom w:val="none" w:sz="0" w:space="0" w:color="auto"/>
                <w:right w:val="none" w:sz="0" w:space="0" w:color="auto"/>
              </w:divBdr>
              <w:divsChild>
                <w:div w:id="2493905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13433320">
      <w:bodyDiv w:val="1"/>
      <w:marLeft w:val="0"/>
      <w:marRight w:val="0"/>
      <w:marTop w:val="0"/>
      <w:marBottom w:val="0"/>
      <w:divBdr>
        <w:top w:val="none" w:sz="0" w:space="0" w:color="auto"/>
        <w:left w:val="none" w:sz="0" w:space="0" w:color="auto"/>
        <w:bottom w:val="none" w:sz="0" w:space="0" w:color="auto"/>
        <w:right w:val="none" w:sz="0" w:space="0" w:color="auto"/>
      </w:divBdr>
    </w:div>
    <w:div w:id="413555244">
      <w:bodyDiv w:val="1"/>
      <w:marLeft w:val="0"/>
      <w:marRight w:val="0"/>
      <w:marTop w:val="0"/>
      <w:marBottom w:val="0"/>
      <w:divBdr>
        <w:top w:val="none" w:sz="0" w:space="0" w:color="auto"/>
        <w:left w:val="none" w:sz="0" w:space="0" w:color="auto"/>
        <w:bottom w:val="none" w:sz="0" w:space="0" w:color="auto"/>
        <w:right w:val="none" w:sz="0" w:space="0" w:color="auto"/>
      </w:divBdr>
    </w:div>
    <w:div w:id="413598655">
      <w:bodyDiv w:val="1"/>
      <w:marLeft w:val="0"/>
      <w:marRight w:val="0"/>
      <w:marTop w:val="0"/>
      <w:marBottom w:val="0"/>
      <w:divBdr>
        <w:top w:val="none" w:sz="0" w:space="0" w:color="auto"/>
        <w:left w:val="none" w:sz="0" w:space="0" w:color="auto"/>
        <w:bottom w:val="none" w:sz="0" w:space="0" w:color="auto"/>
        <w:right w:val="none" w:sz="0" w:space="0" w:color="auto"/>
      </w:divBdr>
    </w:div>
    <w:div w:id="414211748">
      <w:bodyDiv w:val="1"/>
      <w:marLeft w:val="0"/>
      <w:marRight w:val="0"/>
      <w:marTop w:val="0"/>
      <w:marBottom w:val="0"/>
      <w:divBdr>
        <w:top w:val="none" w:sz="0" w:space="0" w:color="auto"/>
        <w:left w:val="none" w:sz="0" w:space="0" w:color="auto"/>
        <w:bottom w:val="none" w:sz="0" w:space="0" w:color="auto"/>
        <w:right w:val="none" w:sz="0" w:space="0" w:color="auto"/>
      </w:divBdr>
    </w:div>
    <w:div w:id="414479021">
      <w:bodyDiv w:val="1"/>
      <w:marLeft w:val="0"/>
      <w:marRight w:val="0"/>
      <w:marTop w:val="0"/>
      <w:marBottom w:val="0"/>
      <w:divBdr>
        <w:top w:val="none" w:sz="0" w:space="0" w:color="auto"/>
        <w:left w:val="none" w:sz="0" w:space="0" w:color="auto"/>
        <w:bottom w:val="none" w:sz="0" w:space="0" w:color="auto"/>
        <w:right w:val="none" w:sz="0" w:space="0" w:color="auto"/>
      </w:divBdr>
    </w:div>
    <w:div w:id="414547233">
      <w:bodyDiv w:val="1"/>
      <w:marLeft w:val="0"/>
      <w:marRight w:val="0"/>
      <w:marTop w:val="0"/>
      <w:marBottom w:val="0"/>
      <w:divBdr>
        <w:top w:val="none" w:sz="0" w:space="0" w:color="auto"/>
        <w:left w:val="none" w:sz="0" w:space="0" w:color="auto"/>
        <w:bottom w:val="none" w:sz="0" w:space="0" w:color="auto"/>
        <w:right w:val="none" w:sz="0" w:space="0" w:color="auto"/>
      </w:divBdr>
      <w:divsChild>
        <w:div w:id="165637566">
          <w:marLeft w:val="0"/>
          <w:marRight w:val="0"/>
          <w:marTop w:val="0"/>
          <w:marBottom w:val="0"/>
          <w:divBdr>
            <w:top w:val="none" w:sz="0" w:space="0" w:color="auto"/>
            <w:left w:val="none" w:sz="0" w:space="0" w:color="auto"/>
            <w:bottom w:val="none" w:sz="0" w:space="0" w:color="auto"/>
            <w:right w:val="none" w:sz="0" w:space="0" w:color="auto"/>
          </w:divBdr>
        </w:div>
      </w:divsChild>
    </w:div>
    <w:div w:id="414592151">
      <w:bodyDiv w:val="1"/>
      <w:marLeft w:val="0"/>
      <w:marRight w:val="0"/>
      <w:marTop w:val="0"/>
      <w:marBottom w:val="0"/>
      <w:divBdr>
        <w:top w:val="none" w:sz="0" w:space="0" w:color="auto"/>
        <w:left w:val="none" w:sz="0" w:space="0" w:color="auto"/>
        <w:bottom w:val="none" w:sz="0" w:space="0" w:color="auto"/>
        <w:right w:val="none" w:sz="0" w:space="0" w:color="auto"/>
      </w:divBdr>
      <w:divsChild>
        <w:div w:id="520702696">
          <w:marLeft w:val="0"/>
          <w:marRight w:val="0"/>
          <w:marTop w:val="0"/>
          <w:marBottom w:val="300"/>
          <w:divBdr>
            <w:top w:val="none" w:sz="0" w:space="0" w:color="auto"/>
            <w:left w:val="none" w:sz="0" w:space="0" w:color="auto"/>
            <w:bottom w:val="none" w:sz="0" w:space="0" w:color="auto"/>
            <w:right w:val="none" w:sz="0" w:space="0" w:color="auto"/>
          </w:divBdr>
          <w:divsChild>
            <w:div w:id="48019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5158">
      <w:bodyDiv w:val="1"/>
      <w:marLeft w:val="0"/>
      <w:marRight w:val="0"/>
      <w:marTop w:val="0"/>
      <w:marBottom w:val="0"/>
      <w:divBdr>
        <w:top w:val="none" w:sz="0" w:space="0" w:color="auto"/>
        <w:left w:val="none" w:sz="0" w:space="0" w:color="auto"/>
        <w:bottom w:val="none" w:sz="0" w:space="0" w:color="auto"/>
        <w:right w:val="none" w:sz="0" w:space="0" w:color="auto"/>
      </w:divBdr>
    </w:div>
    <w:div w:id="414712477">
      <w:bodyDiv w:val="1"/>
      <w:marLeft w:val="0"/>
      <w:marRight w:val="0"/>
      <w:marTop w:val="0"/>
      <w:marBottom w:val="0"/>
      <w:divBdr>
        <w:top w:val="none" w:sz="0" w:space="0" w:color="auto"/>
        <w:left w:val="none" w:sz="0" w:space="0" w:color="auto"/>
        <w:bottom w:val="none" w:sz="0" w:space="0" w:color="auto"/>
        <w:right w:val="none" w:sz="0" w:space="0" w:color="auto"/>
      </w:divBdr>
      <w:divsChild>
        <w:div w:id="86973459">
          <w:marLeft w:val="0"/>
          <w:marRight w:val="0"/>
          <w:marTop w:val="0"/>
          <w:marBottom w:val="300"/>
          <w:divBdr>
            <w:top w:val="none" w:sz="0" w:space="0" w:color="auto"/>
            <w:left w:val="none" w:sz="0" w:space="0" w:color="auto"/>
            <w:bottom w:val="none" w:sz="0" w:space="0" w:color="auto"/>
            <w:right w:val="none" w:sz="0" w:space="0" w:color="auto"/>
          </w:divBdr>
          <w:divsChild>
            <w:div w:id="1753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7836">
      <w:bodyDiv w:val="1"/>
      <w:marLeft w:val="0"/>
      <w:marRight w:val="0"/>
      <w:marTop w:val="0"/>
      <w:marBottom w:val="0"/>
      <w:divBdr>
        <w:top w:val="none" w:sz="0" w:space="0" w:color="auto"/>
        <w:left w:val="none" w:sz="0" w:space="0" w:color="auto"/>
        <w:bottom w:val="none" w:sz="0" w:space="0" w:color="auto"/>
        <w:right w:val="none" w:sz="0" w:space="0" w:color="auto"/>
      </w:divBdr>
    </w:div>
    <w:div w:id="414935278">
      <w:bodyDiv w:val="1"/>
      <w:marLeft w:val="0"/>
      <w:marRight w:val="0"/>
      <w:marTop w:val="0"/>
      <w:marBottom w:val="0"/>
      <w:divBdr>
        <w:top w:val="none" w:sz="0" w:space="0" w:color="auto"/>
        <w:left w:val="none" w:sz="0" w:space="0" w:color="auto"/>
        <w:bottom w:val="none" w:sz="0" w:space="0" w:color="auto"/>
        <w:right w:val="none" w:sz="0" w:space="0" w:color="auto"/>
      </w:divBdr>
      <w:divsChild>
        <w:div w:id="458956592">
          <w:marLeft w:val="-188"/>
          <w:marRight w:val="-188"/>
          <w:marTop w:val="0"/>
          <w:marBottom w:val="0"/>
          <w:divBdr>
            <w:top w:val="none" w:sz="0" w:space="0" w:color="auto"/>
            <w:left w:val="none" w:sz="0" w:space="0" w:color="auto"/>
            <w:bottom w:val="none" w:sz="0" w:space="0" w:color="auto"/>
            <w:right w:val="none" w:sz="0" w:space="0" w:color="auto"/>
          </w:divBdr>
        </w:div>
        <w:div w:id="735862356">
          <w:marLeft w:val="-188"/>
          <w:marRight w:val="-188"/>
          <w:marTop w:val="0"/>
          <w:marBottom w:val="0"/>
          <w:divBdr>
            <w:top w:val="none" w:sz="0" w:space="0" w:color="auto"/>
            <w:left w:val="none" w:sz="0" w:space="0" w:color="auto"/>
            <w:bottom w:val="none" w:sz="0" w:space="0" w:color="auto"/>
            <w:right w:val="none" w:sz="0" w:space="0" w:color="auto"/>
          </w:divBdr>
          <w:divsChild>
            <w:div w:id="677511309">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415134571">
      <w:bodyDiv w:val="1"/>
      <w:marLeft w:val="0"/>
      <w:marRight w:val="0"/>
      <w:marTop w:val="0"/>
      <w:marBottom w:val="0"/>
      <w:divBdr>
        <w:top w:val="none" w:sz="0" w:space="0" w:color="auto"/>
        <w:left w:val="none" w:sz="0" w:space="0" w:color="auto"/>
        <w:bottom w:val="none" w:sz="0" w:space="0" w:color="auto"/>
        <w:right w:val="none" w:sz="0" w:space="0" w:color="auto"/>
      </w:divBdr>
    </w:div>
    <w:div w:id="415564127">
      <w:bodyDiv w:val="1"/>
      <w:marLeft w:val="0"/>
      <w:marRight w:val="0"/>
      <w:marTop w:val="0"/>
      <w:marBottom w:val="0"/>
      <w:divBdr>
        <w:top w:val="none" w:sz="0" w:space="0" w:color="auto"/>
        <w:left w:val="none" w:sz="0" w:space="0" w:color="auto"/>
        <w:bottom w:val="none" w:sz="0" w:space="0" w:color="auto"/>
        <w:right w:val="none" w:sz="0" w:space="0" w:color="auto"/>
      </w:divBdr>
    </w:div>
    <w:div w:id="415712137">
      <w:bodyDiv w:val="1"/>
      <w:marLeft w:val="0"/>
      <w:marRight w:val="0"/>
      <w:marTop w:val="0"/>
      <w:marBottom w:val="0"/>
      <w:divBdr>
        <w:top w:val="none" w:sz="0" w:space="0" w:color="auto"/>
        <w:left w:val="none" w:sz="0" w:space="0" w:color="auto"/>
        <w:bottom w:val="none" w:sz="0" w:space="0" w:color="auto"/>
        <w:right w:val="none" w:sz="0" w:space="0" w:color="auto"/>
      </w:divBdr>
    </w:div>
    <w:div w:id="415977202">
      <w:bodyDiv w:val="1"/>
      <w:marLeft w:val="0"/>
      <w:marRight w:val="0"/>
      <w:marTop w:val="0"/>
      <w:marBottom w:val="0"/>
      <w:divBdr>
        <w:top w:val="none" w:sz="0" w:space="0" w:color="auto"/>
        <w:left w:val="none" w:sz="0" w:space="0" w:color="auto"/>
        <w:bottom w:val="none" w:sz="0" w:space="0" w:color="auto"/>
        <w:right w:val="none" w:sz="0" w:space="0" w:color="auto"/>
      </w:divBdr>
      <w:divsChild>
        <w:div w:id="583803835">
          <w:marLeft w:val="0"/>
          <w:marRight w:val="0"/>
          <w:marTop w:val="0"/>
          <w:marBottom w:val="300"/>
          <w:divBdr>
            <w:top w:val="none" w:sz="0" w:space="0" w:color="auto"/>
            <w:left w:val="none" w:sz="0" w:space="0" w:color="auto"/>
            <w:bottom w:val="none" w:sz="0" w:space="0" w:color="auto"/>
            <w:right w:val="none" w:sz="0" w:space="0" w:color="auto"/>
          </w:divBdr>
        </w:div>
        <w:div w:id="685985218">
          <w:marLeft w:val="0"/>
          <w:marRight w:val="0"/>
          <w:marTop w:val="0"/>
          <w:marBottom w:val="450"/>
          <w:divBdr>
            <w:top w:val="none" w:sz="0" w:space="0" w:color="auto"/>
            <w:left w:val="none" w:sz="0" w:space="0" w:color="auto"/>
            <w:bottom w:val="none" w:sz="0" w:space="0" w:color="auto"/>
            <w:right w:val="none" w:sz="0" w:space="0" w:color="auto"/>
          </w:divBdr>
        </w:div>
        <w:div w:id="704018658">
          <w:marLeft w:val="0"/>
          <w:marRight w:val="0"/>
          <w:marTop w:val="0"/>
          <w:marBottom w:val="0"/>
          <w:divBdr>
            <w:top w:val="none" w:sz="0" w:space="0" w:color="auto"/>
            <w:left w:val="none" w:sz="0" w:space="0" w:color="auto"/>
            <w:bottom w:val="none" w:sz="0" w:space="0" w:color="auto"/>
            <w:right w:val="none" w:sz="0" w:space="0" w:color="auto"/>
          </w:divBdr>
          <w:divsChild>
            <w:div w:id="501748455">
              <w:marLeft w:val="0"/>
              <w:marRight w:val="450"/>
              <w:marTop w:val="105"/>
              <w:marBottom w:val="150"/>
              <w:divBdr>
                <w:top w:val="none" w:sz="0" w:space="0" w:color="auto"/>
                <w:left w:val="none" w:sz="0" w:space="0" w:color="auto"/>
                <w:bottom w:val="none" w:sz="0" w:space="0" w:color="auto"/>
                <w:right w:val="none" w:sz="0" w:space="0" w:color="auto"/>
              </w:divBdr>
              <w:divsChild>
                <w:div w:id="483400820">
                  <w:marLeft w:val="0"/>
                  <w:marRight w:val="0"/>
                  <w:marTop w:val="0"/>
                  <w:marBottom w:val="0"/>
                  <w:divBdr>
                    <w:top w:val="none" w:sz="0" w:space="0" w:color="auto"/>
                    <w:left w:val="none" w:sz="0" w:space="0" w:color="auto"/>
                    <w:bottom w:val="none" w:sz="0" w:space="0" w:color="auto"/>
                    <w:right w:val="none" w:sz="0" w:space="0" w:color="auto"/>
                  </w:divBdr>
                  <w:divsChild>
                    <w:div w:id="4769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80066">
      <w:bodyDiv w:val="1"/>
      <w:marLeft w:val="0"/>
      <w:marRight w:val="0"/>
      <w:marTop w:val="0"/>
      <w:marBottom w:val="0"/>
      <w:divBdr>
        <w:top w:val="none" w:sz="0" w:space="0" w:color="auto"/>
        <w:left w:val="none" w:sz="0" w:space="0" w:color="auto"/>
        <w:bottom w:val="none" w:sz="0" w:space="0" w:color="auto"/>
        <w:right w:val="none" w:sz="0" w:space="0" w:color="auto"/>
      </w:divBdr>
    </w:div>
    <w:div w:id="416173603">
      <w:bodyDiv w:val="1"/>
      <w:marLeft w:val="0"/>
      <w:marRight w:val="0"/>
      <w:marTop w:val="0"/>
      <w:marBottom w:val="0"/>
      <w:divBdr>
        <w:top w:val="none" w:sz="0" w:space="0" w:color="auto"/>
        <w:left w:val="none" w:sz="0" w:space="0" w:color="auto"/>
        <w:bottom w:val="none" w:sz="0" w:space="0" w:color="auto"/>
        <w:right w:val="none" w:sz="0" w:space="0" w:color="auto"/>
      </w:divBdr>
      <w:divsChild>
        <w:div w:id="332419879">
          <w:marLeft w:val="0"/>
          <w:marRight w:val="0"/>
          <w:marTop w:val="0"/>
          <w:marBottom w:val="0"/>
          <w:divBdr>
            <w:top w:val="none" w:sz="0" w:space="0" w:color="auto"/>
            <w:left w:val="none" w:sz="0" w:space="0" w:color="auto"/>
            <w:bottom w:val="none" w:sz="0" w:space="0" w:color="auto"/>
            <w:right w:val="none" w:sz="0" w:space="0" w:color="auto"/>
          </w:divBdr>
        </w:div>
        <w:div w:id="651449855">
          <w:marLeft w:val="0"/>
          <w:marRight w:val="0"/>
          <w:marTop w:val="0"/>
          <w:marBottom w:val="0"/>
          <w:divBdr>
            <w:top w:val="none" w:sz="0" w:space="0" w:color="auto"/>
            <w:left w:val="none" w:sz="0" w:space="0" w:color="auto"/>
            <w:bottom w:val="none" w:sz="0" w:space="0" w:color="auto"/>
            <w:right w:val="none" w:sz="0" w:space="0" w:color="auto"/>
          </w:divBdr>
          <w:divsChild>
            <w:div w:id="1991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107">
      <w:bodyDiv w:val="1"/>
      <w:marLeft w:val="0"/>
      <w:marRight w:val="0"/>
      <w:marTop w:val="0"/>
      <w:marBottom w:val="0"/>
      <w:divBdr>
        <w:top w:val="none" w:sz="0" w:space="0" w:color="auto"/>
        <w:left w:val="none" w:sz="0" w:space="0" w:color="auto"/>
        <w:bottom w:val="none" w:sz="0" w:space="0" w:color="auto"/>
        <w:right w:val="none" w:sz="0" w:space="0" w:color="auto"/>
      </w:divBdr>
    </w:div>
    <w:div w:id="416753930">
      <w:bodyDiv w:val="1"/>
      <w:marLeft w:val="0"/>
      <w:marRight w:val="0"/>
      <w:marTop w:val="0"/>
      <w:marBottom w:val="0"/>
      <w:divBdr>
        <w:top w:val="none" w:sz="0" w:space="0" w:color="auto"/>
        <w:left w:val="none" w:sz="0" w:space="0" w:color="auto"/>
        <w:bottom w:val="none" w:sz="0" w:space="0" w:color="auto"/>
        <w:right w:val="none" w:sz="0" w:space="0" w:color="auto"/>
      </w:divBdr>
    </w:div>
    <w:div w:id="416757130">
      <w:bodyDiv w:val="1"/>
      <w:marLeft w:val="0"/>
      <w:marRight w:val="0"/>
      <w:marTop w:val="0"/>
      <w:marBottom w:val="0"/>
      <w:divBdr>
        <w:top w:val="none" w:sz="0" w:space="0" w:color="auto"/>
        <w:left w:val="none" w:sz="0" w:space="0" w:color="auto"/>
        <w:bottom w:val="none" w:sz="0" w:space="0" w:color="auto"/>
        <w:right w:val="none" w:sz="0" w:space="0" w:color="auto"/>
      </w:divBdr>
    </w:div>
    <w:div w:id="417407262">
      <w:bodyDiv w:val="1"/>
      <w:marLeft w:val="0"/>
      <w:marRight w:val="0"/>
      <w:marTop w:val="0"/>
      <w:marBottom w:val="0"/>
      <w:divBdr>
        <w:top w:val="none" w:sz="0" w:space="0" w:color="auto"/>
        <w:left w:val="none" w:sz="0" w:space="0" w:color="auto"/>
        <w:bottom w:val="none" w:sz="0" w:space="0" w:color="auto"/>
        <w:right w:val="none" w:sz="0" w:space="0" w:color="auto"/>
      </w:divBdr>
      <w:divsChild>
        <w:div w:id="570777647">
          <w:marLeft w:val="0"/>
          <w:marRight w:val="0"/>
          <w:marTop w:val="0"/>
          <w:marBottom w:val="0"/>
          <w:divBdr>
            <w:top w:val="none" w:sz="0" w:space="0" w:color="auto"/>
            <w:left w:val="none" w:sz="0" w:space="0" w:color="auto"/>
            <w:bottom w:val="none" w:sz="0" w:space="0" w:color="auto"/>
            <w:right w:val="none" w:sz="0" w:space="0" w:color="auto"/>
          </w:divBdr>
          <w:divsChild>
            <w:div w:id="757793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7945948">
      <w:bodyDiv w:val="1"/>
      <w:marLeft w:val="0"/>
      <w:marRight w:val="0"/>
      <w:marTop w:val="0"/>
      <w:marBottom w:val="0"/>
      <w:divBdr>
        <w:top w:val="none" w:sz="0" w:space="0" w:color="auto"/>
        <w:left w:val="none" w:sz="0" w:space="0" w:color="auto"/>
        <w:bottom w:val="none" w:sz="0" w:space="0" w:color="auto"/>
        <w:right w:val="none" w:sz="0" w:space="0" w:color="auto"/>
      </w:divBdr>
      <w:divsChild>
        <w:div w:id="940146206">
          <w:marLeft w:val="0"/>
          <w:marRight w:val="0"/>
          <w:marTop w:val="0"/>
          <w:marBottom w:val="0"/>
          <w:divBdr>
            <w:top w:val="none" w:sz="0" w:space="0" w:color="auto"/>
            <w:left w:val="none" w:sz="0" w:space="0" w:color="auto"/>
            <w:bottom w:val="none" w:sz="0" w:space="0" w:color="auto"/>
            <w:right w:val="none" w:sz="0" w:space="0" w:color="auto"/>
          </w:divBdr>
        </w:div>
        <w:div w:id="1873112264">
          <w:marLeft w:val="0"/>
          <w:marRight w:val="0"/>
          <w:marTop w:val="0"/>
          <w:marBottom w:val="0"/>
          <w:divBdr>
            <w:top w:val="none" w:sz="0" w:space="0" w:color="auto"/>
            <w:left w:val="none" w:sz="0" w:space="0" w:color="auto"/>
            <w:bottom w:val="none" w:sz="0" w:space="0" w:color="auto"/>
            <w:right w:val="none" w:sz="0" w:space="0" w:color="auto"/>
          </w:divBdr>
        </w:div>
        <w:div w:id="2001276436">
          <w:marLeft w:val="0"/>
          <w:marRight w:val="0"/>
          <w:marTop w:val="0"/>
          <w:marBottom w:val="0"/>
          <w:divBdr>
            <w:top w:val="none" w:sz="0" w:space="0" w:color="auto"/>
            <w:left w:val="none" w:sz="0" w:space="0" w:color="auto"/>
            <w:bottom w:val="none" w:sz="0" w:space="0" w:color="auto"/>
            <w:right w:val="none" w:sz="0" w:space="0" w:color="auto"/>
          </w:divBdr>
          <w:divsChild>
            <w:div w:id="1198738580">
              <w:marLeft w:val="0"/>
              <w:marRight w:val="0"/>
              <w:marTop w:val="150"/>
              <w:marBottom w:val="150"/>
              <w:divBdr>
                <w:top w:val="none" w:sz="0" w:space="0" w:color="auto"/>
                <w:left w:val="none" w:sz="0" w:space="0" w:color="auto"/>
                <w:bottom w:val="none" w:sz="0" w:space="0" w:color="auto"/>
                <w:right w:val="none" w:sz="0" w:space="0" w:color="auto"/>
              </w:divBdr>
              <w:divsChild>
                <w:div w:id="2140606574">
                  <w:marLeft w:val="0"/>
                  <w:marRight w:val="0"/>
                  <w:marTop w:val="0"/>
                  <w:marBottom w:val="0"/>
                  <w:divBdr>
                    <w:top w:val="none" w:sz="0" w:space="0" w:color="auto"/>
                    <w:left w:val="none" w:sz="0" w:space="0" w:color="auto"/>
                    <w:bottom w:val="none" w:sz="0" w:space="0" w:color="auto"/>
                    <w:right w:val="none" w:sz="0" w:space="0" w:color="auto"/>
                  </w:divBdr>
                  <w:divsChild>
                    <w:div w:id="16390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18911569">
      <w:bodyDiv w:val="1"/>
      <w:marLeft w:val="0"/>
      <w:marRight w:val="0"/>
      <w:marTop w:val="0"/>
      <w:marBottom w:val="0"/>
      <w:divBdr>
        <w:top w:val="none" w:sz="0" w:space="0" w:color="auto"/>
        <w:left w:val="none" w:sz="0" w:space="0" w:color="auto"/>
        <w:bottom w:val="none" w:sz="0" w:space="0" w:color="auto"/>
        <w:right w:val="none" w:sz="0" w:space="0" w:color="auto"/>
      </w:divBdr>
      <w:divsChild>
        <w:div w:id="177354186">
          <w:marLeft w:val="-225"/>
          <w:marRight w:val="-225"/>
          <w:marTop w:val="0"/>
          <w:marBottom w:val="0"/>
          <w:divBdr>
            <w:top w:val="none" w:sz="0" w:space="0" w:color="auto"/>
            <w:left w:val="none" w:sz="0" w:space="0" w:color="auto"/>
            <w:bottom w:val="none" w:sz="0" w:space="0" w:color="auto"/>
            <w:right w:val="none" w:sz="0" w:space="0" w:color="auto"/>
          </w:divBdr>
          <w:divsChild>
            <w:div w:id="177742517">
              <w:marLeft w:val="1463"/>
              <w:marRight w:val="0"/>
              <w:marTop w:val="0"/>
              <w:marBottom w:val="0"/>
              <w:divBdr>
                <w:top w:val="none" w:sz="0" w:space="0" w:color="auto"/>
                <w:left w:val="none" w:sz="0" w:space="0" w:color="auto"/>
                <w:bottom w:val="none" w:sz="0" w:space="0" w:color="auto"/>
                <w:right w:val="none" w:sz="0" w:space="0" w:color="auto"/>
              </w:divBdr>
            </w:div>
          </w:divsChild>
        </w:div>
        <w:div w:id="623538251">
          <w:marLeft w:val="-225"/>
          <w:marRight w:val="-225"/>
          <w:marTop w:val="0"/>
          <w:marBottom w:val="0"/>
          <w:divBdr>
            <w:top w:val="none" w:sz="0" w:space="0" w:color="auto"/>
            <w:left w:val="none" w:sz="0" w:space="0" w:color="auto"/>
            <w:bottom w:val="none" w:sz="0" w:space="0" w:color="auto"/>
            <w:right w:val="none" w:sz="0" w:space="0" w:color="auto"/>
          </w:divBdr>
        </w:div>
      </w:divsChild>
    </w:div>
    <w:div w:id="418913020">
      <w:bodyDiv w:val="1"/>
      <w:marLeft w:val="0"/>
      <w:marRight w:val="0"/>
      <w:marTop w:val="0"/>
      <w:marBottom w:val="0"/>
      <w:divBdr>
        <w:top w:val="none" w:sz="0" w:space="0" w:color="auto"/>
        <w:left w:val="none" w:sz="0" w:space="0" w:color="auto"/>
        <w:bottom w:val="none" w:sz="0" w:space="0" w:color="auto"/>
        <w:right w:val="none" w:sz="0" w:space="0" w:color="auto"/>
      </w:divBdr>
      <w:divsChild>
        <w:div w:id="284774949">
          <w:marLeft w:val="0"/>
          <w:marRight w:val="0"/>
          <w:marTop w:val="0"/>
          <w:marBottom w:val="125"/>
          <w:divBdr>
            <w:top w:val="none" w:sz="0" w:space="0" w:color="auto"/>
            <w:left w:val="none" w:sz="0" w:space="0" w:color="auto"/>
            <w:bottom w:val="none" w:sz="0" w:space="0" w:color="auto"/>
            <w:right w:val="none" w:sz="0" w:space="0" w:color="auto"/>
          </w:divBdr>
        </w:div>
        <w:div w:id="571814140">
          <w:marLeft w:val="0"/>
          <w:marRight w:val="0"/>
          <w:marTop w:val="0"/>
          <w:marBottom w:val="0"/>
          <w:divBdr>
            <w:top w:val="single" w:sz="4" w:space="6" w:color="999999"/>
            <w:left w:val="none" w:sz="0" w:space="0" w:color="auto"/>
            <w:bottom w:val="single" w:sz="4" w:space="0" w:color="999999"/>
            <w:right w:val="none" w:sz="0" w:space="0" w:color="auto"/>
          </w:divBdr>
          <w:divsChild>
            <w:div w:id="2161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450">
      <w:bodyDiv w:val="1"/>
      <w:marLeft w:val="0"/>
      <w:marRight w:val="0"/>
      <w:marTop w:val="0"/>
      <w:marBottom w:val="0"/>
      <w:divBdr>
        <w:top w:val="none" w:sz="0" w:space="0" w:color="auto"/>
        <w:left w:val="none" w:sz="0" w:space="0" w:color="auto"/>
        <w:bottom w:val="none" w:sz="0" w:space="0" w:color="auto"/>
        <w:right w:val="none" w:sz="0" w:space="0" w:color="auto"/>
      </w:divBdr>
      <w:divsChild>
        <w:div w:id="318266565">
          <w:marLeft w:val="0"/>
          <w:marRight w:val="0"/>
          <w:marTop w:val="0"/>
          <w:marBottom w:val="0"/>
          <w:divBdr>
            <w:top w:val="none" w:sz="0" w:space="0" w:color="auto"/>
            <w:left w:val="none" w:sz="0" w:space="0" w:color="auto"/>
            <w:bottom w:val="none" w:sz="0" w:space="0" w:color="auto"/>
            <w:right w:val="none" w:sz="0" w:space="0" w:color="auto"/>
          </w:divBdr>
        </w:div>
      </w:divsChild>
    </w:div>
    <w:div w:id="419103887">
      <w:bodyDiv w:val="1"/>
      <w:marLeft w:val="0"/>
      <w:marRight w:val="0"/>
      <w:marTop w:val="0"/>
      <w:marBottom w:val="0"/>
      <w:divBdr>
        <w:top w:val="none" w:sz="0" w:space="0" w:color="auto"/>
        <w:left w:val="none" w:sz="0" w:space="0" w:color="auto"/>
        <w:bottom w:val="none" w:sz="0" w:space="0" w:color="auto"/>
        <w:right w:val="none" w:sz="0" w:space="0" w:color="auto"/>
      </w:divBdr>
      <w:divsChild>
        <w:div w:id="92165540">
          <w:marLeft w:val="0"/>
          <w:marRight w:val="0"/>
          <w:marTop w:val="0"/>
          <w:marBottom w:val="0"/>
          <w:divBdr>
            <w:top w:val="none" w:sz="0" w:space="0" w:color="auto"/>
            <w:left w:val="none" w:sz="0" w:space="0" w:color="auto"/>
            <w:bottom w:val="none" w:sz="0" w:space="0" w:color="auto"/>
            <w:right w:val="none" w:sz="0" w:space="0" w:color="auto"/>
          </w:divBdr>
        </w:div>
        <w:div w:id="157312641">
          <w:marLeft w:val="0"/>
          <w:marRight w:val="0"/>
          <w:marTop w:val="0"/>
          <w:marBottom w:val="0"/>
          <w:divBdr>
            <w:top w:val="none" w:sz="0" w:space="0" w:color="auto"/>
            <w:left w:val="none" w:sz="0" w:space="0" w:color="auto"/>
            <w:bottom w:val="none" w:sz="0" w:space="0" w:color="auto"/>
            <w:right w:val="none" w:sz="0" w:space="0" w:color="auto"/>
          </w:divBdr>
        </w:div>
      </w:divsChild>
    </w:div>
    <w:div w:id="419447137">
      <w:bodyDiv w:val="1"/>
      <w:marLeft w:val="0"/>
      <w:marRight w:val="0"/>
      <w:marTop w:val="0"/>
      <w:marBottom w:val="0"/>
      <w:divBdr>
        <w:top w:val="none" w:sz="0" w:space="0" w:color="auto"/>
        <w:left w:val="none" w:sz="0" w:space="0" w:color="auto"/>
        <w:bottom w:val="none" w:sz="0" w:space="0" w:color="auto"/>
        <w:right w:val="none" w:sz="0" w:space="0" w:color="auto"/>
      </w:divBdr>
    </w:div>
    <w:div w:id="419452478">
      <w:bodyDiv w:val="1"/>
      <w:marLeft w:val="0"/>
      <w:marRight w:val="0"/>
      <w:marTop w:val="0"/>
      <w:marBottom w:val="0"/>
      <w:divBdr>
        <w:top w:val="none" w:sz="0" w:space="0" w:color="auto"/>
        <w:left w:val="none" w:sz="0" w:space="0" w:color="auto"/>
        <w:bottom w:val="none" w:sz="0" w:space="0" w:color="auto"/>
        <w:right w:val="none" w:sz="0" w:space="0" w:color="auto"/>
      </w:divBdr>
      <w:divsChild>
        <w:div w:id="750740281">
          <w:marLeft w:val="-225"/>
          <w:marRight w:val="-225"/>
          <w:marTop w:val="0"/>
          <w:marBottom w:val="0"/>
          <w:divBdr>
            <w:top w:val="none" w:sz="0" w:space="0" w:color="auto"/>
            <w:left w:val="none" w:sz="0" w:space="0" w:color="auto"/>
            <w:bottom w:val="none" w:sz="0" w:space="0" w:color="auto"/>
            <w:right w:val="none" w:sz="0" w:space="0" w:color="auto"/>
          </w:divBdr>
          <w:divsChild>
            <w:div w:id="1061946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0102352">
      <w:bodyDiv w:val="1"/>
      <w:marLeft w:val="0"/>
      <w:marRight w:val="0"/>
      <w:marTop w:val="0"/>
      <w:marBottom w:val="0"/>
      <w:divBdr>
        <w:top w:val="none" w:sz="0" w:space="0" w:color="auto"/>
        <w:left w:val="none" w:sz="0" w:space="0" w:color="auto"/>
        <w:bottom w:val="none" w:sz="0" w:space="0" w:color="auto"/>
        <w:right w:val="none" w:sz="0" w:space="0" w:color="auto"/>
      </w:divBdr>
    </w:div>
    <w:div w:id="420612510">
      <w:bodyDiv w:val="1"/>
      <w:marLeft w:val="0"/>
      <w:marRight w:val="0"/>
      <w:marTop w:val="0"/>
      <w:marBottom w:val="0"/>
      <w:divBdr>
        <w:top w:val="none" w:sz="0" w:space="0" w:color="auto"/>
        <w:left w:val="none" w:sz="0" w:space="0" w:color="auto"/>
        <w:bottom w:val="none" w:sz="0" w:space="0" w:color="auto"/>
        <w:right w:val="none" w:sz="0" w:space="0" w:color="auto"/>
      </w:divBdr>
      <w:divsChild>
        <w:div w:id="25374480">
          <w:marLeft w:val="0"/>
          <w:marRight w:val="0"/>
          <w:marTop w:val="150"/>
          <w:marBottom w:val="150"/>
          <w:divBdr>
            <w:top w:val="none" w:sz="0" w:space="0" w:color="auto"/>
            <w:left w:val="none" w:sz="0" w:space="0" w:color="auto"/>
            <w:bottom w:val="none" w:sz="0" w:space="0" w:color="auto"/>
            <w:right w:val="none" w:sz="0" w:space="0" w:color="auto"/>
          </w:divBdr>
        </w:div>
        <w:div w:id="332808134">
          <w:marLeft w:val="0"/>
          <w:marRight w:val="0"/>
          <w:marTop w:val="0"/>
          <w:marBottom w:val="0"/>
          <w:divBdr>
            <w:top w:val="none" w:sz="0" w:space="0" w:color="auto"/>
            <w:left w:val="none" w:sz="0" w:space="0" w:color="auto"/>
            <w:bottom w:val="none" w:sz="0" w:space="0" w:color="auto"/>
            <w:right w:val="none" w:sz="0" w:space="0" w:color="auto"/>
          </w:divBdr>
          <w:divsChild>
            <w:div w:id="818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7366">
      <w:bodyDiv w:val="1"/>
      <w:marLeft w:val="0"/>
      <w:marRight w:val="0"/>
      <w:marTop w:val="0"/>
      <w:marBottom w:val="0"/>
      <w:divBdr>
        <w:top w:val="none" w:sz="0" w:space="0" w:color="auto"/>
        <w:left w:val="none" w:sz="0" w:space="0" w:color="auto"/>
        <w:bottom w:val="none" w:sz="0" w:space="0" w:color="auto"/>
        <w:right w:val="none" w:sz="0" w:space="0" w:color="auto"/>
      </w:divBdr>
      <w:divsChild>
        <w:div w:id="163593858">
          <w:marLeft w:val="750"/>
          <w:marRight w:val="0"/>
          <w:marTop w:val="0"/>
          <w:marBottom w:val="0"/>
          <w:divBdr>
            <w:top w:val="none" w:sz="0" w:space="0" w:color="auto"/>
            <w:left w:val="none" w:sz="0" w:space="0" w:color="auto"/>
            <w:bottom w:val="none" w:sz="0" w:space="0" w:color="auto"/>
            <w:right w:val="none" w:sz="0" w:space="0" w:color="auto"/>
          </w:divBdr>
        </w:div>
      </w:divsChild>
    </w:div>
    <w:div w:id="420763037">
      <w:bodyDiv w:val="1"/>
      <w:marLeft w:val="0"/>
      <w:marRight w:val="0"/>
      <w:marTop w:val="0"/>
      <w:marBottom w:val="0"/>
      <w:divBdr>
        <w:top w:val="none" w:sz="0" w:space="0" w:color="auto"/>
        <w:left w:val="none" w:sz="0" w:space="0" w:color="auto"/>
        <w:bottom w:val="none" w:sz="0" w:space="0" w:color="auto"/>
        <w:right w:val="none" w:sz="0" w:space="0" w:color="auto"/>
      </w:divBdr>
      <w:divsChild>
        <w:div w:id="1801724210">
          <w:marLeft w:val="0"/>
          <w:marRight w:val="0"/>
          <w:marTop w:val="0"/>
          <w:marBottom w:val="0"/>
          <w:divBdr>
            <w:top w:val="none" w:sz="0" w:space="0" w:color="auto"/>
            <w:left w:val="none" w:sz="0" w:space="0" w:color="auto"/>
            <w:bottom w:val="none" w:sz="0" w:space="0" w:color="auto"/>
            <w:right w:val="none" w:sz="0" w:space="0" w:color="auto"/>
          </w:divBdr>
          <w:divsChild>
            <w:div w:id="1112439753">
              <w:marLeft w:val="-225"/>
              <w:marRight w:val="-225"/>
              <w:marTop w:val="0"/>
              <w:marBottom w:val="0"/>
              <w:divBdr>
                <w:top w:val="none" w:sz="0" w:space="0" w:color="auto"/>
                <w:left w:val="none" w:sz="0" w:space="0" w:color="auto"/>
                <w:bottom w:val="none" w:sz="0" w:space="0" w:color="auto"/>
                <w:right w:val="none" w:sz="0" w:space="0" w:color="auto"/>
              </w:divBdr>
              <w:divsChild>
                <w:div w:id="1708526551">
                  <w:marLeft w:val="0"/>
                  <w:marRight w:val="0"/>
                  <w:marTop w:val="0"/>
                  <w:marBottom w:val="0"/>
                  <w:divBdr>
                    <w:top w:val="none" w:sz="0" w:space="0" w:color="auto"/>
                    <w:left w:val="none" w:sz="0" w:space="0" w:color="auto"/>
                    <w:bottom w:val="none" w:sz="0" w:space="0" w:color="auto"/>
                    <w:right w:val="none" w:sz="0" w:space="0" w:color="auto"/>
                  </w:divBdr>
                  <w:divsChild>
                    <w:div w:id="1771197141">
                      <w:marLeft w:val="-225"/>
                      <w:marRight w:val="-225"/>
                      <w:marTop w:val="0"/>
                      <w:marBottom w:val="0"/>
                      <w:divBdr>
                        <w:top w:val="none" w:sz="0" w:space="0" w:color="auto"/>
                        <w:left w:val="none" w:sz="0" w:space="0" w:color="auto"/>
                        <w:bottom w:val="none" w:sz="0" w:space="0" w:color="auto"/>
                        <w:right w:val="none" w:sz="0" w:space="0" w:color="auto"/>
                      </w:divBdr>
                      <w:divsChild>
                        <w:div w:id="3282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96661">
              <w:marLeft w:val="-225"/>
              <w:marRight w:val="-225"/>
              <w:marTop w:val="0"/>
              <w:marBottom w:val="0"/>
              <w:divBdr>
                <w:top w:val="none" w:sz="0" w:space="0" w:color="auto"/>
                <w:left w:val="none" w:sz="0" w:space="0" w:color="auto"/>
                <w:bottom w:val="none" w:sz="0" w:space="0" w:color="auto"/>
                <w:right w:val="none" w:sz="0" w:space="0" w:color="auto"/>
              </w:divBdr>
              <w:divsChild>
                <w:div w:id="2086756844">
                  <w:marLeft w:val="0"/>
                  <w:marRight w:val="0"/>
                  <w:marTop w:val="0"/>
                  <w:marBottom w:val="0"/>
                  <w:divBdr>
                    <w:top w:val="none" w:sz="0" w:space="0" w:color="auto"/>
                    <w:left w:val="none" w:sz="0" w:space="0" w:color="auto"/>
                    <w:bottom w:val="none" w:sz="0" w:space="0" w:color="auto"/>
                    <w:right w:val="none" w:sz="0" w:space="0" w:color="auto"/>
                  </w:divBdr>
                  <w:divsChild>
                    <w:div w:id="1854489508">
                      <w:marLeft w:val="0"/>
                      <w:marRight w:val="0"/>
                      <w:marTop w:val="0"/>
                      <w:marBottom w:val="0"/>
                      <w:divBdr>
                        <w:top w:val="none" w:sz="0" w:space="0" w:color="auto"/>
                        <w:left w:val="none" w:sz="0" w:space="0" w:color="auto"/>
                        <w:bottom w:val="none" w:sz="0" w:space="0" w:color="auto"/>
                        <w:right w:val="none" w:sz="0" w:space="0" w:color="auto"/>
                      </w:divBdr>
                      <w:divsChild>
                        <w:div w:id="20873378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0130718">
                  <w:marLeft w:val="0"/>
                  <w:marRight w:val="0"/>
                  <w:marTop w:val="0"/>
                  <w:marBottom w:val="0"/>
                  <w:divBdr>
                    <w:top w:val="none" w:sz="0" w:space="0" w:color="auto"/>
                    <w:left w:val="none" w:sz="0" w:space="0" w:color="auto"/>
                    <w:bottom w:val="none" w:sz="0" w:space="0" w:color="auto"/>
                    <w:right w:val="none" w:sz="0" w:space="0" w:color="auto"/>
                  </w:divBdr>
                  <w:divsChild>
                    <w:div w:id="1481729033">
                      <w:marLeft w:val="0"/>
                      <w:marRight w:val="0"/>
                      <w:marTop w:val="0"/>
                      <w:marBottom w:val="0"/>
                      <w:divBdr>
                        <w:top w:val="none" w:sz="0" w:space="0" w:color="auto"/>
                        <w:left w:val="none" w:sz="0" w:space="0" w:color="auto"/>
                        <w:bottom w:val="none" w:sz="0" w:space="0" w:color="auto"/>
                        <w:right w:val="none" w:sz="0" w:space="0" w:color="auto"/>
                      </w:divBdr>
                      <w:divsChild>
                        <w:div w:id="9259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84984">
          <w:marLeft w:val="0"/>
          <w:marRight w:val="0"/>
          <w:marTop w:val="0"/>
          <w:marBottom w:val="0"/>
          <w:divBdr>
            <w:top w:val="none" w:sz="0" w:space="0" w:color="auto"/>
            <w:left w:val="none" w:sz="0" w:space="0" w:color="auto"/>
            <w:bottom w:val="none" w:sz="0" w:space="0" w:color="auto"/>
            <w:right w:val="none" w:sz="0" w:space="0" w:color="auto"/>
          </w:divBdr>
          <w:divsChild>
            <w:div w:id="1596286493">
              <w:marLeft w:val="-225"/>
              <w:marRight w:val="-225"/>
              <w:marTop w:val="0"/>
              <w:marBottom w:val="0"/>
              <w:divBdr>
                <w:top w:val="none" w:sz="0" w:space="0" w:color="auto"/>
                <w:left w:val="none" w:sz="0" w:space="0" w:color="auto"/>
                <w:bottom w:val="none" w:sz="0" w:space="0" w:color="auto"/>
                <w:right w:val="none" w:sz="0" w:space="0" w:color="auto"/>
              </w:divBdr>
              <w:divsChild>
                <w:div w:id="1509637554">
                  <w:marLeft w:val="1425"/>
                  <w:marRight w:val="0"/>
                  <w:marTop w:val="0"/>
                  <w:marBottom w:val="0"/>
                  <w:divBdr>
                    <w:top w:val="none" w:sz="0" w:space="0" w:color="auto"/>
                    <w:left w:val="none" w:sz="0" w:space="0" w:color="auto"/>
                    <w:bottom w:val="none" w:sz="0" w:space="0" w:color="auto"/>
                    <w:right w:val="none" w:sz="0" w:space="0" w:color="auto"/>
                  </w:divBdr>
                  <w:divsChild>
                    <w:div w:id="1679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27768">
      <w:bodyDiv w:val="1"/>
      <w:marLeft w:val="0"/>
      <w:marRight w:val="0"/>
      <w:marTop w:val="0"/>
      <w:marBottom w:val="0"/>
      <w:divBdr>
        <w:top w:val="none" w:sz="0" w:space="0" w:color="auto"/>
        <w:left w:val="none" w:sz="0" w:space="0" w:color="auto"/>
        <w:bottom w:val="none" w:sz="0" w:space="0" w:color="auto"/>
        <w:right w:val="none" w:sz="0" w:space="0" w:color="auto"/>
      </w:divBdr>
    </w:div>
    <w:div w:id="421268301">
      <w:bodyDiv w:val="1"/>
      <w:marLeft w:val="0"/>
      <w:marRight w:val="0"/>
      <w:marTop w:val="0"/>
      <w:marBottom w:val="0"/>
      <w:divBdr>
        <w:top w:val="none" w:sz="0" w:space="0" w:color="auto"/>
        <w:left w:val="none" w:sz="0" w:space="0" w:color="auto"/>
        <w:bottom w:val="none" w:sz="0" w:space="0" w:color="auto"/>
        <w:right w:val="none" w:sz="0" w:space="0" w:color="auto"/>
      </w:divBdr>
      <w:divsChild>
        <w:div w:id="305475636">
          <w:marLeft w:val="750"/>
          <w:marRight w:val="0"/>
          <w:marTop w:val="0"/>
          <w:marBottom w:val="0"/>
          <w:divBdr>
            <w:top w:val="none" w:sz="0" w:space="0" w:color="auto"/>
            <w:left w:val="none" w:sz="0" w:space="0" w:color="auto"/>
            <w:bottom w:val="none" w:sz="0" w:space="0" w:color="auto"/>
            <w:right w:val="none" w:sz="0" w:space="0" w:color="auto"/>
          </w:divBdr>
          <w:divsChild>
            <w:div w:id="3545057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421529544">
      <w:bodyDiv w:val="1"/>
      <w:marLeft w:val="0"/>
      <w:marRight w:val="0"/>
      <w:marTop w:val="0"/>
      <w:marBottom w:val="0"/>
      <w:divBdr>
        <w:top w:val="none" w:sz="0" w:space="0" w:color="auto"/>
        <w:left w:val="none" w:sz="0" w:space="0" w:color="auto"/>
        <w:bottom w:val="none" w:sz="0" w:space="0" w:color="auto"/>
        <w:right w:val="none" w:sz="0" w:space="0" w:color="auto"/>
      </w:divBdr>
      <w:divsChild>
        <w:div w:id="558327744">
          <w:marLeft w:val="-225"/>
          <w:marRight w:val="-225"/>
          <w:marTop w:val="0"/>
          <w:marBottom w:val="0"/>
          <w:divBdr>
            <w:top w:val="none" w:sz="0" w:space="0" w:color="auto"/>
            <w:left w:val="none" w:sz="0" w:space="0" w:color="auto"/>
            <w:bottom w:val="none" w:sz="0" w:space="0" w:color="auto"/>
            <w:right w:val="none" w:sz="0" w:space="0" w:color="auto"/>
          </w:divBdr>
          <w:divsChild>
            <w:div w:id="491455075">
              <w:marLeft w:val="0"/>
              <w:marRight w:val="0"/>
              <w:marTop w:val="0"/>
              <w:marBottom w:val="0"/>
              <w:divBdr>
                <w:top w:val="none" w:sz="0" w:space="0" w:color="auto"/>
                <w:left w:val="none" w:sz="0" w:space="0" w:color="auto"/>
                <w:bottom w:val="none" w:sz="0" w:space="0" w:color="auto"/>
                <w:right w:val="none" w:sz="0" w:space="0" w:color="auto"/>
              </w:divBdr>
              <w:divsChild>
                <w:div w:id="43656276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21538165">
      <w:bodyDiv w:val="1"/>
      <w:marLeft w:val="0"/>
      <w:marRight w:val="0"/>
      <w:marTop w:val="0"/>
      <w:marBottom w:val="0"/>
      <w:divBdr>
        <w:top w:val="none" w:sz="0" w:space="0" w:color="auto"/>
        <w:left w:val="none" w:sz="0" w:space="0" w:color="auto"/>
        <w:bottom w:val="none" w:sz="0" w:space="0" w:color="auto"/>
        <w:right w:val="none" w:sz="0" w:space="0" w:color="auto"/>
      </w:divBdr>
      <w:divsChild>
        <w:div w:id="230653391">
          <w:marLeft w:val="-150"/>
          <w:marRight w:val="-150"/>
          <w:marTop w:val="0"/>
          <w:marBottom w:val="0"/>
          <w:divBdr>
            <w:top w:val="none" w:sz="0" w:space="0" w:color="auto"/>
            <w:left w:val="none" w:sz="0" w:space="0" w:color="auto"/>
            <w:bottom w:val="none" w:sz="0" w:space="0" w:color="auto"/>
            <w:right w:val="none" w:sz="0" w:space="0" w:color="auto"/>
          </w:divBdr>
          <w:divsChild>
            <w:div w:id="69087906">
              <w:marLeft w:val="0"/>
              <w:marRight w:val="0"/>
              <w:marTop w:val="0"/>
              <w:marBottom w:val="0"/>
              <w:divBdr>
                <w:top w:val="none" w:sz="0" w:space="0" w:color="auto"/>
                <w:left w:val="none" w:sz="0" w:space="0" w:color="auto"/>
                <w:bottom w:val="none" w:sz="0" w:space="0" w:color="auto"/>
                <w:right w:val="none" w:sz="0" w:space="0" w:color="auto"/>
              </w:divBdr>
              <w:divsChild>
                <w:div w:id="11078066">
                  <w:marLeft w:val="-150"/>
                  <w:marRight w:val="-150"/>
                  <w:marTop w:val="0"/>
                  <w:marBottom w:val="0"/>
                  <w:divBdr>
                    <w:top w:val="none" w:sz="0" w:space="0" w:color="auto"/>
                    <w:left w:val="none" w:sz="0" w:space="0" w:color="auto"/>
                    <w:bottom w:val="none" w:sz="0" w:space="0" w:color="auto"/>
                    <w:right w:val="none" w:sz="0" w:space="0" w:color="auto"/>
                  </w:divBdr>
                  <w:divsChild>
                    <w:div w:id="253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05497">
      <w:bodyDiv w:val="1"/>
      <w:marLeft w:val="0"/>
      <w:marRight w:val="0"/>
      <w:marTop w:val="0"/>
      <w:marBottom w:val="0"/>
      <w:divBdr>
        <w:top w:val="none" w:sz="0" w:space="0" w:color="auto"/>
        <w:left w:val="none" w:sz="0" w:space="0" w:color="auto"/>
        <w:bottom w:val="none" w:sz="0" w:space="0" w:color="auto"/>
        <w:right w:val="none" w:sz="0" w:space="0" w:color="auto"/>
      </w:divBdr>
      <w:divsChild>
        <w:div w:id="129523417">
          <w:marLeft w:val="-188"/>
          <w:marRight w:val="-188"/>
          <w:marTop w:val="0"/>
          <w:marBottom w:val="0"/>
          <w:divBdr>
            <w:top w:val="none" w:sz="0" w:space="0" w:color="auto"/>
            <w:left w:val="none" w:sz="0" w:space="0" w:color="auto"/>
            <w:bottom w:val="none" w:sz="0" w:space="0" w:color="auto"/>
            <w:right w:val="none" w:sz="0" w:space="0" w:color="auto"/>
          </w:divBdr>
          <w:divsChild>
            <w:div w:id="52317366">
              <w:marLeft w:val="1221"/>
              <w:marRight w:val="0"/>
              <w:marTop w:val="0"/>
              <w:marBottom w:val="0"/>
              <w:divBdr>
                <w:top w:val="none" w:sz="0" w:space="0" w:color="auto"/>
                <w:left w:val="none" w:sz="0" w:space="0" w:color="auto"/>
                <w:bottom w:val="none" w:sz="0" w:space="0" w:color="auto"/>
                <w:right w:val="none" w:sz="0" w:space="0" w:color="auto"/>
              </w:divBdr>
              <w:divsChild>
                <w:div w:id="2548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3620">
          <w:marLeft w:val="-188"/>
          <w:marRight w:val="-188"/>
          <w:marTop w:val="0"/>
          <w:marBottom w:val="0"/>
          <w:divBdr>
            <w:top w:val="none" w:sz="0" w:space="0" w:color="auto"/>
            <w:left w:val="none" w:sz="0" w:space="0" w:color="auto"/>
            <w:bottom w:val="none" w:sz="0" w:space="0" w:color="auto"/>
            <w:right w:val="none" w:sz="0" w:space="0" w:color="auto"/>
          </w:divBdr>
          <w:divsChild>
            <w:div w:id="6634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6672">
      <w:bodyDiv w:val="1"/>
      <w:marLeft w:val="0"/>
      <w:marRight w:val="0"/>
      <w:marTop w:val="0"/>
      <w:marBottom w:val="0"/>
      <w:divBdr>
        <w:top w:val="none" w:sz="0" w:space="0" w:color="auto"/>
        <w:left w:val="none" w:sz="0" w:space="0" w:color="auto"/>
        <w:bottom w:val="none" w:sz="0" w:space="0" w:color="auto"/>
        <w:right w:val="none" w:sz="0" w:space="0" w:color="auto"/>
      </w:divBdr>
      <w:divsChild>
        <w:div w:id="767459164">
          <w:marLeft w:val="0"/>
          <w:marRight w:val="0"/>
          <w:marTop w:val="0"/>
          <w:marBottom w:val="0"/>
          <w:divBdr>
            <w:top w:val="none" w:sz="0" w:space="0" w:color="auto"/>
            <w:left w:val="none" w:sz="0" w:space="0" w:color="auto"/>
            <w:bottom w:val="none" w:sz="0" w:space="0" w:color="auto"/>
            <w:right w:val="none" w:sz="0" w:space="0" w:color="auto"/>
          </w:divBdr>
        </w:div>
      </w:divsChild>
    </w:div>
    <w:div w:id="422339205">
      <w:bodyDiv w:val="1"/>
      <w:marLeft w:val="0"/>
      <w:marRight w:val="0"/>
      <w:marTop w:val="0"/>
      <w:marBottom w:val="0"/>
      <w:divBdr>
        <w:top w:val="none" w:sz="0" w:space="0" w:color="auto"/>
        <w:left w:val="none" w:sz="0" w:space="0" w:color="auto"/>
        <w:bottom w:val="none" w:sz="0" w:space="0" w:color="auto"/>
        <w:right w:val="none" w:sz="0" w:space="0" w:color="auto"/>
      </w:divBdr>
      <w:divsChild>
        <w:div w:id="459107970">
          <w:marLeft w:val="-225"/>
          <w:marRight w:val="-225"/>
          <w:marTop w:val="0"/>
          <w:marBottom w:val="0"/>
          <w:divBdr>
            <w:top w:val="none" w:sz="0" w:space="0" w:color="auto"/>
            <w:left w:val="none" w:sz="0" w:space="0" w:color="auto"/>
            <w:bottom w:val="none" w:sz="0" w:space="0" w:color="auto"/>
            <w:right w:val="none" w:sz="0" w:space="0" w:color="auto"/>
          </w:divBdr>
        </w:div>
      </w:divsChild>
    </w:div>
    <w:div w:id="422342466">
      <w:bodyDiv w:val="1"/>
      <w:marLeft w:val="0"/>
      <w:marRight w:val="0"/>
      <w:marTop w:val="0"/>
      <w:marBottom w:val="0"/>
      <w:divBdr>
        <w:top w:val="none" w:sz="0" w:space="0" w:color="auto"/>
        <w:left w:val="none" w:sz="0" w:space="0" w:color="auto"/>
        <w:bottom w:val="none" w:sz="0" w:space="0" w:color="auto"/>
        <w:right w:val="none" w:sz="0" w:space="0" w:color="auto"/>
      </w:divBdr>
      <w:divsChild>
        <w:div w:id="32459922">
          <w:marLeft w:val="626"/>
          <w:marRight w:val="0"/>
          <w:marTop w:val="0"/>
          <w:marBottom w:val="0"/>
          <w:divBdr>
            <w:top w:val="none" w:sz="0" w:space="0" w:color="auto"/>
            <w:left w:val="none" w:sz="0" w:space="0" w:color="auto"/>
            <w:bottom w:val="none" w:sz="0" w:space="0" w:color="auto"/>
            <w:right w:val="none" w:sz="0" w:space="0" w:color="auto"/>
          </w:divBdr>
        </w:div>
        <w:div w:id="728772787">
          <w:marLeft w:val="626"/>
          <w:marRight w:val="1252"/>
          <w:marTop w:val="0"/>
          <w:marBottom w:val="0"/>
          <w:divBdr>
            <w:top w:val="none" w:sz="0" w:space="0" w:color="auto"/>
            <w:left w:val="none" w:sz="0" w:space="0" w:color="auto"/>
            <w:bottom w:val="none" w:sz="0" w:space="0" w:color="auto"/>
            <w:right w:val="none" w:sz="0" w:space="0" w:color="auto"/>
          </w:divBdr>
        </w:div>
      </w:divsChild>
    </w:div>
    <w:div w:id="423380145">
      <w:bodyDiv w:val="1"/>
      <w:marLeft w:val="0"/>
      <w:marRight w:val="0"/>
      <w:marTop w:val="0"/>
      <w:marBottom w:val="0"/>
      <w:divBdr>
        <w:top w:val="none" w:sz="0" w:space="0" w:color="auto"/>
        <w:left w:val="none" w:sz="0" w:space="0" w:color="auto"/>
        <w:bottom w:val="none" w:sz="0" w:space="0" w:color="auto"/>
        <w:right w:val="none" w:sz="0" w:space="0" w:color="auto"/>
      </w:divBdr>
      <w:divsChild>
        <w:div w:id="539902755">
          <w:marLeft w:val="0"/>
          <w:marRight w:val="0"/>
          <w:marTop w:val="0"/>
          <w:marBottom w:val="63"/>
          <w:divBdr>
            <w:top w:val="none" w:sz="0" w:space="0" w:color="auto"/>
            <w:left w:val="none" w:sz="0" w:space="0" w:color="auto"/>
            <w:bottom w:val="none" w:sz="0" w:space="0" w:color="auto"/>
            <w:right w:val="none" w:sz="0" w:space="0" w:color="auto"/>
          </w:divBdr>
        </w:div>
      </w:divsChild>
    </w:div>
    <w:div w:id="423385816">
      <w:bodyDiv w:val="1"/>
      <w:marLeft w:val="0"/>
      <w:marRight w:val="0"/>
      <w:marTop w:val="0"/>
      <w:marBottom w:val="0"/>
      <w:divBdr>
        <w:top w:val="none" w:sz="0" w:space="0" w:color="auto"/>
        <w:left w:val="none" w:sz="0" w:space="0" w:color="auto"/>
        <w:bottom w:val="none" w:sz="0" w:space="0" w:color="auto"/>
        <w:right w:val="none" w:sz="0" w:space="0" w:color="auto"/>
      </w:divBdr>
      <w:divsChild>
        <w:div w:id="239874402">
          <w:marLeft w:val="15"/>
          <w:marRight w:val="225"/>
          <w:marTop w:val="0"/>
          <w:marBottom w:val="105"/>
          <w:divBdr>
            <w:top w:val="none" w:sz="0" w:space="0" w:color="auto"/>
            <w:left w:val="none" w:sz="0" w:space="0" w:color="auto"/>
            <w:bottom w:val="none" w:sz="0" w:space="0" w:color="auto"/>
            <w:right w:val="none" w:sz="0" w:space="0" w:color="auto"/>
          </w:divBdr>
          <w:divsChild>
            <w:div w:id="819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5476">
      <w:bodyDiv w:val="1"/>
      <w:marLeft w:val="0"/>
      <w:marRight w:val="0"/>
      <w:marTop w:val="0"/>
      <w:marBottom w:val="0"/>
      <w:divBdr>
        <w:top w:val="none" w:sz="0" w:space="0" w:color="auto"/>
        <w:left w:val="none" w:sz="0" w:space="0" w:color="auto"/>
        <w:bottom w:val="none" w:sz="0" w:space="0" w:color="auto"/>
        <w:right w:val="none" w:sz="0" w:space="0" w:color="auto"/>
      </w:divBdr>
      <w:divsChild>
        <w:div w:id="89854187">
          <w:marLeft w:val="0"/>
          <w:marRight w:val="0"/>
          <w:marTop w:val="0"/>
          <w:marBottom w:val="0"/>
          <w:divBdr>
            <w:top w:val="single" w:sz="2" w:space="0" w:color="E0E0E0"/>
            <w:left w:val="single" w:sz="2" w:space="0" w:color="E0E0E0"/>
            <w:bottom w:val="single" w:sz="2" w:space="0" w:color="E0E0E0"/>
            <w:right w:val="single" w:sz="2" w:space="0" w:color="E0E0E0"/>
          </w:divBdr>
          <w:divsChild>
            <w:div w:id="1768649399">
              <w:marLeft w:val="0"/>
              <w:marRight w:val="0"/>
              <w:marTop w:val="0"/>
              <w:marBottom w:val="0"/>
              <w:divBdr>
                <w:top w:val="single" w:sz="2" w:space="0" w:color="E0E0E0"/>
                <w:left w:val="single" w:sz="2" w:space="0" w:color="E0E0E0"/>
                <w:bottom w:val="single" w:sz="2" w:space="0" w:color="E0E0E0"/>
                <w:right w:val="single" w:sz="2" w:space="0" w:color="E0E0E0"/>
              </w:divBdr>
              <w:divsChild>
                <w:div w:id="726413969">
                  <w:marLeft w:val="0"/>
                  <w:marRight w:val="0"/>
                  <w:marTop w:val="0"/>
                  <w:marBottom w:val="0"/>
                  <w:divBdr>
                    <w:top w:val="single" w:sz="2" w:space="0" w:color="E0E0E0"/>
                    <w:left w:val="single" w:sz="2" w:space="0" w:color="E0E0E0"/>
                    <w:bottom w:val="single" w:sz="2" w:space="0" w:color="E0E0E0"/>
                    <w:right w:val="single" w:sz="2" w:space="0" w:color="E0E0E0"/>
                  </w:divBdr>
                  <w:divsChild>
                    <w:div w:id="877009349">
                      <w:marLeft w:val="0"/>
                      <w:marRight w:val="0"/>
                      <w:marTop w:val="0"/>
                      <w:marBottom w:val="0"/>
                      <w:divBdr>
                        <w:top w:val="single" w:sz="2" w:space="0" w:color="E0E0E0"/>
                        <w:left w:val="single" w:sz="2" w:space="0" w:color="E0E0E0"/>
                        <w:bottom w:val="single" w:sz="2" w:space="0" w:color="E0E0E0"/>
                        <w:right w:val="single" w:sz="2" w:space="0" w:color="E0E0E0"/>
                      </w:divBdr>
                    </w:div>
                    <w:div w:id="8515289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6594229">
          <w:marLeft w:val="0"/>
          <w:marRight w:val="0"/>
          <w:marTop w:val="0"/>
          <w:marBottom w:val="0"/>
          <w:divBdr>
            <w:top w:val="single" w:sz="2" w:space="0" w:color="E0E0E0"/>
            <w:left w:val="single" w:sz="2" w:space="0" w:color="E0E0E0"/>
            <w:bottom w:val="single" w:sz="2" w:space="0" w:color="E0E0E0"/>
            <w:right w:val="single" w:sz="2" w:space="0" w:color="E0E0E0"/>
          </w:divBdr>
          <w:divsChild>
            <w:div w:id="259221614">
              <w:marLeft w:val="0"/>
              <w:marRight w:val="0"/>
              <w:marTop w:val="0"/>
              <w:marBottom w:val="0"/>
              <w:divBdr>
                <w:top w:val="single" w:sz="2" w:space="0" w:color="E0E0E0"/>
                <w:left w:val="single" w:sz="2" w:space="0" w:color="E0E0E0"/>
                <w:bottom w:val="single" w:sz="2" w:space="0" w:color="E0E0E0"/>
                <w:right w:val="single" w:sz="2" w:space="0" w:color="E0E0E0"/>
              </w:divBdr>
              <w:divsChild>
                <w:div w:id="1360549464">
                  <w:marLeft w:val="0"/>
                  <w:marRight w:val="0"/>
                  <w:marTop w:val="0"/>
                  <w:marBottom w:val="0"/>
                  <w:divBdr>
                    <w:top w:val="single" w:sz="2" w:space="0" w:color="E0E0E0"/>
                    <w:left w:val="single" w:sz="2" w:space="0" w:color="E0E0E0"/>
                    <w:bottom w:val="single" w:sz="2" w:space="0" w:color="E0E0E0"/>
                    <w:right w:val="single" w:sz="2" w:space="0" w:color="E0E0E0"/>
                  </w:divBdr>
                  <w:divsChild>
                    <w:div w:id="1296911958">
                      <w:marLeft w:val="0"/>
                      <w:marRight w:val="0"/>
                      <w:marTop w:val="0"/>
                      <w:marBottom w:val="0"/>
                      <w:divBdr>
                        <w:top w:val="single" w:sz="2" w:space="0" w:color="E0E0E0"/>
                        <w:left w:val="single" w:sz="2" w:space="0" w:color="E0E0E0"/>
                        <w:bottom w:val="single" w:sz="2" w:space="0" w:color="E0E0E0"/>
                        <w:right w:val="single" w:sz="2" w:space="0" w:color="E0E0E0"/>
                      </w:divBdr>
                      <w:divsChild>
                        <w:div w:id="892617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84847129">
              <w:marLeft w:val="0"/>
              <w:marRight w:val="0"/>
              <w:marTop w:val="0"/>
              <w:marBottom w:val="0"/>
              <w:divBdr>
                <w:top w:val="single" w:sz="2" w:space="0" w:color="E0E0E0"/>
                <w:left w:val="single" w:sz="2" w:space="0" w:color="E0E0E0"/>
                <w:bottom w:val="single" w:sz="2" w:space="0" w:color="E0E0E0"/>
                <w:right w:val="single" w:sz="2" w:space="0" w:color="E0E0E0"/>
              </w:divBdr>
              <w:divsChild>
                <w:div w:id="1833838688">
                  <w:marLeft w:val="0"/>
                  <w:marRight w:val="0"/>
                  <w:marTop w:val="0"/>
                  <w:marBottom w:val="0"/>
                  <w:divBdr>
                    <w:top w:val="single" w:sz="2" w:space="0" w:color="E0E0E0"/>
                    <w:left w:val="single" w:sz="2" w:space="0" w:color="E0E0E0"/>
                    <w:bottom w:val="single" w:sz="2" w:space="0" w:color="E0E0E0"/>
                    <w:right w:val="single" w:sz="2" w:space="0" w:color="E0E0E0"/>
                  </w:divBdr>
                </w:div>
                <w:div w:id="548617502">
                  <w:marLeft w:val="0"/>
                  <w:marRight w:val="0"/>
                  <w:marTop w:val="0"/>
                  <w:marBottom w:val="0"/>
                  <w:divBdr>
                    <w:top w:val="single" w:sz="2" w:space="0" w:color="E0E0E0"/>
                    <w:left w:val="single" w:sz="2" w:space="0" w:color="E0E0E0"/>
                    <w:bottom w:val="single" w:sz="2" w:space="0" w:color="E0E0E0"/>
                    <w:right w:val="single" w:sz="2" w:space="0" w:color="E0E0E0"/>
                  </w:divBdr>
                  <w:divsChild>
                    <w:div w:id="183370052">
                      <w:marLeft w:val="0"/>
                      <w:marRight w:val="0"/>
                      <w:marTop w:val="0"/>
                      <w:marBottom w:val="0"/>
                      <w:divBdr>
                        <w:top w:val="single" w:sz="2" w:space="0" w:color="E0E0E0"/>
                        <w:left w:val="single" w:sz="2" w:space="0" w:color="E0E0E0"/>
                        <w:bottom w:val="single" w:sz="2" w:space="0" w:color="E0E0E0"/>
                        <w:right w:val="single" w:sz="2" w:space="0" w:color="E0E0E0"/>
                      </w:divBdr>
                      <w:divsChild>
                        <w:div w:id="1072409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2875708">
                      <w:marLeft w:val="0"/>
                      <w:marRight w:val="0"/>
                      <w:marTop w:val="0"/>
                      <w:marBottom w:val="0"/>
                      <w:divBdr>
                        <w:top w:val="single" w:sz="2" w:space="0" w:color="E0E0E0"/>
                        <w:left w:val="single" w:sz="2" w:space="0" w:color="E0E0E0"/>
                        <w:bottom w:val="single" w:sz="2" w:space="0" w:color="E0E0E0"/>
                        <w:right w:val="single" w:sz="2" w:space="0" w:color="E0E0E0"/>
                      </w:divBdr>
                      <w:divsChild>
                        <w:div w:id="6078598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8582987">
                      <w:marLeft w:val="0"/>
                      <w:marRight w:val="0"/>
                      <w:marTop w:val="0"/>
                      <w:marBottom w:val="0"/>
                      <w:divBdr>
                        <w:top w:val="single" w:sz="2" w:space="0" w:color="E0E0E0"/>
                        <w:left w:val="single" w:sz="2" w:space="0" w:color="E0E0E0"/>
                        <w:bottom w:val="single" w:sz="2" w:space="0" w:color="E0E0E0"/>
                        <w:right w:val="single" w:sz="2" w:space="0" w:color="E0E0E0"/>
                      </w:divBdr>
                      <w:divsChild>
                        <w:div w:id="1766073601">
                          <w:marLeft w:val="0"/>
                          <w:marRight w:val="0"/>
                          <w:marTop w:val="0"/>
                          <w:marBottom w:val="0"/>
                          <w:divBdr>
                            <w:top w:val="single" w:sz="2" w:space="0" w:color="E0E0E0"/>
                            <w:left w:val="single" w:sz="2" w:space="0" w:color="E0E0E0"/>
                            <w:bottom w:val="single" w:sz="2" w:space="0" w:color="E0E0E0"/>
                            <w:right w:val="single" w:sz="2" w:space="0" w:color="E0E0E0"/>
                          </w:divBdr>
                          <w:divsChild>
                            <w:div w:id="1605572726">
                              <w:marLeft w:val="0"/>
                              <w:marRight w:val="0"/>
                              <w:marTop w:val="0"/>
                              <w:marBottom w:val="0"/>
                              <w:divBdr>
                                <w:top w:val="single" w:sz="2" w:space="0" w:color="E0E0E0"/>
                                <w:left w:val="single" w:sz="2" w:space="0" w:color="E0E0E0"/>
                                <w:bottom w:val="single" w:sz="2" w:space="0" w:color="E0E0E0"/>
                                <w:right w:val="single" w:sz="2" w:space="0" w:color="E0E0E0"/>
                              </w:divBdr>
                              <w:divsChild>
                                <w:div w:id="18342229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424154214">
      <w:bodyDiv w:val="1"/>
      <w:marLeft w:val="0"/>
      <w:marRight w:val="0"/>
      <w:marTop w:val="0"/>
      <w:marBottom w:val="0"/>
      <w:divBdr>
        <w:top w:val="none" w:sz="0" w:space="0" w:color="auto"/>
        <w:left w:val="none" w:sz="0" w:space="0" w:color="auto"/>
        <w:bottom w:val="none" w:sz="0" w:space="0" w:color="auto"/>
        <w:right w:val="none" w:sz="0" w:space="0" w:color="auto"/>
      </w:divBdr>
    </w:div>
    <w:div w:id="424302104">
      <w:bodyDiv w:val="1"/>
      <w:marLeft w:val="0"/>
      <w:marRight w:val="0"/>
      <w:marTop w:val="0"/>
      <w:marBottom w:val="0"/>
      <w:divBdr>
        <w:top w:val="none" w:sz="0" w:space="0" w:color="auto"/>
        <w:left w:val="none" w:sz="0" w:space="0" w:color="auto"/>
        <w:bottom w:val="none" w:sz="0" w:space="0" w:color="auto"/>
        <w:right w:val="none" w:sz="0" w:space="0" w:color="auto"/>
      </w:divBdr>
    </w:div>
    <w:div w:id="424763047">
      <w:bodyDiv w:val="1"/>
      <w:marLeft w:val="0"/>
      <w:marRight w:val="0"/>
      <w:marTop w:val="0"/>
      <w:marBottom w:val="0"/>
      <w:divBdr>
        <w:top w:val="none" w:sz="0" w:space="0" w:color="auto"/>
        <w:left w:val="none" w:sz="0" w:space="0" w:color="auto"/>
        <w:bottom w:val="none" w:sz="0" w:space="0" w:color="auto"/>
        <w:right w:val="none" w:sz="0" w:space="0" w:color="auto"/>
      </w:divBdr>
      <w:divsChild>
        <w:div w:id="411898221">
          <w:marLeft w:val="0"/>
          <w:marRight w:val="0"/>
          <w:marTop w:val="0"/>
          <w:marBottom w:val="300"/>
          <w:divBdr>
            <w:top w:val="none" w:sz="0" w:space="0" w:color="auto"/>
            <w:left w:val="none" w:sz="0" w:space="0" w:color="auto"/>
            <w:bottom w:val="none" w:sz="0" w:space="0" w:color="auto"/>
            <w:right w:val="none" w:sz="0" w:space="0" w:color="auto"/>
          </w:divBdr>
        </w:div>
      </w:divsChild>
    </w:div>
    <w:div w:id="424806030">
      <w:bodyDiv w:val="1"/>
      <w:marLeft w:val="0"/>
      <w:marRight w:val="0"/>
      <w:marTop w:val="0"/>
      <w:marBottom w:val="0"/>
      <w:divBdr>
        <w:top w:val="none" w:sz="0" w:space="0" w:color="auto"/>
        <w:left w:val="none" w:sz="0" w:space="0" w:color="auto"/>
        <w:bottom w:val="none" w:sz="0" w:space="0" w:color="auto"/>
        <w:right w:val="none" w:sz="0" w:space="0" w:color="auto"/>
      </w:divBdr>
      <w:divsChild>
        <w:div w:id="43648911">
          <w:marLeft w:val="0"/>
          <w:marRight w:val="0"/>
          <w:marTop w:val="0"/>
          <w:marBottom w:val="0"/>
          <w:divBdr>
            <w:top w:val="single" w:sz="2" w:space="0" w:color="E0E0E0"/>
            <w:left w:val="single" w:sz="2" w:space="0" w:color="E0E0E0"/>
            <w:bottom w:val="single" w:sz="2" w:space="0" w:color="E0E0E0"/>
            <w:right w:val="single" w:sz="2" w:space="0" w:color="E0E0E0"/>
          </w:divBdr>
          <w:divsChild>
            <w:div w:id="573585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004222">
      <w:bodyDiv w:val="1"/>
      <w:marLeft w:val="0"/>
      <w:marRight w:val="0"/>
      <w:marTop w:val="0"/>
      <w:marBottom w:val="0"/>
      <w:divBdr>
        <w:top w:val="none" w:sz="0" w:space="0" w:color="auto"/>
        <w:left w:val="none" w:sz="0" w:space="0" w:color="auto"/>
        <w:bottom w:val="none" w:sz="0" w:space="0" w:color="auto"/>
        <w:right w:val="none" w:sz="0" w:space="0" w:color="auto"/>
      </w:divBdr>
      <w:divsChild>
        <w:div w:id="349572214">
          <w:marLeft w:val="-150"/>
          <w:marRight w:val="-150"/>
          <w:marTop w:val="0"/>
          <w:marBottom w:val="0"/>
          <w:divBdr>
            <w:top w:val="none" w:sz="0" w:space="0" w:color="auto"/>
            <w:left w:val="none" w:sz="0" w:space="0" w:color="auto"/>
            <w:bottom w:val="none" w:sz="0" w:space="0" w:color="auto"/>
            <w:right w:val="none" w:sz="0" w:space="0" w:color="auto"/>
          </w:divBdr>
        </w:div>
      </w:divsChild>
    </w:div>
    <w:div w:id="425225769">
      <w:bodyDiv w:val="1"/>
      <w:marLeft w:val="0"/>
      <w:marRight w:val="0"/>
      <w:marTop w:val="0"/>
      <w:marBottom w:val="0"/>
      <w:divBdr>
        <w:top w:val="none" w:sz="0" w:space="0" w:color="auto"/>
        <w:left w:val="none" w:sz="0" w:space="0" w:color="auto"/>
        <w:bottom w:val="none" w:sz="0" w:space="0" w:color="auto"/>
        <w:right w:val="none" w:sz="0" w:space="0" w:color="auto"/>
      </w:divBdr>
    </w:div>
    <w:div w:id="425273659">
      <w:bodyDiv w:val="1"/>
      <w:marLeft w:val="0"/>
      <w:marRight w:val="0"/>
      <w:marTop w:val="0"/>
      <w:marBottom w:val="0"/>
      <w:divBdr>
        <w:top w:val="none" w:sz="0" w:space="0" w:color="auto"/>
        <w:left w:val="none" w:sz="0" w:space="0" w:color="auto"/>
        <w:bottom w:val="none" w:sz="0" w:space="0" w:color="auto"/>
        <w:right w:val="none" w:sz="0" w:space="0" w:color="auto"/>
      </w:divBdr>
      <w:divsChild>
        <w:div w:id="148012985">
          <w:marLeft w:val="-225"/>
          <w:marRight w:val="-225"/>
          <w:marTop w:val="0"/>
          <w:marBottom w:val="0"/>
          <w:divBdr>
            <w:top w:val="none" w:sz="0" w:space="0" w:color="auto"/>
            <w:left w:val="none" w:sz="0" w:space="0" w:color="auto"/>
            <w:bottom w:val="none" w:sz="0" w:space="0" w:color="auto"/>
            <w:right w:val="none" w:sz="0" w:space="0" w:color="auto"/>
          </w:divBdr>
        </w:div>
      </w:divsChild>
    </w:div>
    <w:div w:id="425882577">
      <w:bodyDiv w:val="1"/>
      <w:marLeft w:val="0"/>
      <w:marRight w:val="0"/>
      <w:marTop w:val="0"/>
      <w:marBottom w:val="0"/>
      <w:divBdr>
        <w:top w:val="none" w:sz="0" w:space="0" w:color="auto"/>
        <w:left w:val="none" w:sz="0" w:space="0" w:color="auto"/>
        <w:bottom w:val="none" w:sz="0" w:space="0" w:color="auto"/>
        <w:right w:val="none" w:sz="0" w:space="0" w:color="auto"/>
      </w:divBdr>
      <w:divsChild>
        <w:div w:id="318507786">
          <w:marLeft w:val="-225"/>
          <w:marRight w:val="-225"/>
          <w:marTop w:val="0"/>
          <w:marBottom w:val="0"/>
          <w:divBdr>
            <w:top w:val="none" w:sz="0" w:space="0" w:color="auto"/>
            <w:left w:val="none" w:sz="0" w:space="0" w:color="auto"/>
            <w:bottom w:val="none" w:sz="0" w:space="0" w:color="auto"/>
            <w:right w:val="none" w:sz="0" w:space="0" w:color="auto"/>
          </w:divBdr>
        </w:div>
      </w:divsChild>
    </w:div>
    <w:div w:id="425922207">
      <w:bodyDiv w:val="1"/>
      <w:marLeft w:val="0"/>
      <w:marRight w:val="0"/>
      <w:marTop w:val="0"/>
      <w:marBottom w:val="0"/>
      <w:divBdr>
        <w:top w:val="none" w:sz="0" w:space="0" w:color="auto"/>
        <w:left w:val="none" w:sz="0" w:space="0" w:color="auto"/>
        <w:bottom w:val="none" w:sz="0" w:space="0" w:color="auto"/>
        <w:right w:val="none" w:sz="0" w:space="0" w:color="auto"/>
      </w:divBdr>
    </w:div>
    <w:div w:id="426196507">
      <w:bodyDiv w:val="1"/>
      <w:marLeft w:val="0"/>
      <w:marRight w:val="0"/>
      <w:marTop w:val="0"/>
      <w:marBottom w:val="0"/>
      <w:divBdr>
        <w:top w:val="none" w:sz="0" w:space="0" w:color="auto"/>
        <w:left w:val="none" w:sz="0" w:space="0" w:color="auto"/>
        <w:bottom w:val="none" w:sz="0" w:space="0" w:color="auto"/>
        <w:right w:val="none" w:sz="0" w:space="0" w:color="auto"/>
      </w:divBdr>
      <w:divsChild>
        <w:div w:id="580725732">
          <w:marLeft w:val="0"/>
          <w:marRight w:val="0"/>
          <w:marTop w:val="0"/>
          <w:marBottom w:val="300"/>
          <w:divBdr>
            <w:top w:val="none" w:sz="0" w:space="0" w:color="auto"/>
            <w:left w:val="none" w:sz="0" w:space="0" w:color="auto"/>
            <w:bottom w:val="none" w:sz="0" w:space="0" w:color="auto"/>
            <w:right w:val="none" w:sz="0" w:space="0" w:color="auto"/>
          </w:divBdr>
        </w:div>
      </w:divsChild>
    </w:div>
    <w:div w:id="426314622">
      <w:bodyDiv w:val="1"/>
      <w:marLeft w:val="0"/>
      <w:marRight w:val="0"/>
      <w:marTop w:val="0"/>
      <w:marBottom w:val="0"/>
      <w:divBdr>
        <w:top w:val="none" w:sz="0" w:space="0" w:color="auto"/>
        <w:left w:val="none" w:sz="0" w:space="0" w:color="auto"/>
        <w:bottom w:val="none" w:sz="0" w:space="0" w:color="auto"/>
        <w:right w:val="none" w:sz="0" w:space="0" w:color="auto"/>
      </w:divBdr>
      <w:divsChild>
        <w:div w:id="708186120">
          <w:marLeft w:val="0"/>
          <w:marRight w:val="0"/>
          <w:marTop w:val="0"/>
          <w:marBottom w:val="300"/>
          <w:divBdr>
            <w:top w:val="none" w:sz="0" w:space="0" w:color="auto"/>
            <w:left w:val="none" w:sz="0" w:space="0" w:color="auto"/>
            <w:bottom w:val="none" w:sz="0" w:space="0" w:color="auto"/>
            <w:right w:val="none" w:sz="0" w:space="0" w:color="auto"/>
          </w:divBdr>
        </w:div>
      </w:divsChild>
    </w:div>
    <w:div w:id="426704933">
      <w:bodyDiv w:val="1"/>
      <w:marLeft w:val="0"/>
      <w:marRight w:val="0"/>
      <w:marTop w:val="0"/>
      <w:marBottom w:val="0"/>
      <w:divBdr>
        <w:top w:val="none" w:sz="0" w:space="0" w:color="auto"/>
        <w:left w:val="none" w:sz="0" w:space="0" w:color="auto"/>
        <w:bottom w:val="none" w:sz="0" w:space="0" w:color="auto"/>
        <w:right w:val="none" w:sz="0" w:space="0" w:color="auto"/>
      </w:divBdr>
    </w:div>
    <w:div w:id="426973593">
      <w:bodyDiv w:val="1"/>
      <w:marLeft w:val="0"/>
      <w:marRight w:val="0"/>
      <w:marTop w:val="0"/>
      <w:marBottom w:val="0"/>
      <w:divBdr>
        <w:top w:val="none" w:sz="0" w:space="0" w:color="auto"/>
        <w:left w:val="none" w:sz="0" w:space="0" w:color="auto"/>
        <w:bottom w:val="none" w:sz="0" w:space="0" w:color="auto"/>
        <w:right w:val="none" w:sz="0" w:space="0" w:color="auto"/>
      </w:divBdr>
    </w:div>
    <w:div w:id="427118463">
      <w:bodyDiv w:val="1"/>
      <w:marLeft w:val="0"/>
      <w:marRight w:val="0"/>
      <w:marTop w:val="0"/>
      <w:marBottom w:val="0"/>
      <w:divBdr>
        <w:top w:val="none" w:sz="0" w:space="0" w:color="auto"/>
        <w:left w:val="none" w:sz="0" w:space="0" w:color="auto"/>
        <w:bottom w:val="none" w:sz="0" w:space="0" w:color="auto"/>
        <w:right w:val="none" w:sz="0" w:space="0" w:color="auto"/>
      </w:divBdr>
      <w:divsChild>
        <w:div w:id="376781261">
          <w:marLeft w:val="-225"/>
          <w:marRight w:val="-225"/>
          <w:marTop w:val="0"/>
          <w:marBottom w:val="0"/>
          <w:divBdr>
            <w:top w:val="none" w:sz="0" w:space="0" w:color="auto"/>
            <w:left w:val="none" w:sz="0" w:space="0" w:color="auto"/>
            <w:bottom w:val="none" w:sz="0" w:space="0" w:color="auto"/>
            <w:right w:val="none" w:sz="0" w:space="0" w:color="auto"/>
          </w:divBdr>
        </w:div>
      </w:divsChild>
    </w:div>
    <w:div w:id="427236523">
      <w:bodyDiv w:val="1"/>
      <w:marLeft w:val="0"/>
      <w:marRight w:val="0"/>
      <w:marTop w:val="0"/>
      <w:marBottom w:val="0"/>
      <w:divBdr>
        <w:top w:val="none" w:sz="0" w:space="0" w:color="auto"/>
        <w:left w:val="none" w:sz="0" w:space="0" w:color="auto"/>
        <w:bottom w:val="none" w:sz="0" w:space="0" w:color="auto"/>
        <w:right w:val="none" w:sz="0" w:space="0" w:color="auto"/>
      </w:divBdr>
      <w:divsChild>
        <w:div w:id="356279724">
          <w:marLeft w:val="-150"/>
          <w:marRight w:val="-150"/>
          <w:marTop w:val="0"/>
          <w:marBottom w:val="0"/>
          <w:divBdr>
            <w:top w:val="none" w:sz="0" w:space="0" w:color="auto"/>
            <w:left w:val="none" w:sz="0" w:space="0" w:color="auto"/>
            <w:bottom w:val="none" w:sz="0" w:space="0" w:color="auto"/>
            <w:right w:val="none" w:sz="0" w:space="0" w:color="auto"/>
          </w:divBdr>
        </w:div>
      </w:divsChild>
    </w:div>
    <w:div w:id="427242025">
      <w:bodyDiv w:val="1"/>
      <w:marLeft w:val="0"/>
      <w:marRight w:val="0"/>
      <w:marTop w:val="0"/>
      <w:marBottom w:val="0"/>
      <w:divBdr>
        <w:top w:val="none" w:sz="0" w:space="0" w:color="auto"/>
        <w:left w:val="none" w:sz="0" w:space="0" w:color="auto"/>
        <w:bottom w:val="none" w:sz="0" w:space="0" w:color="auto"/>
        <w:right w:val="none" w:sz="0" w:space="0" w:color="auto"/>
      </w:divBdr>
      <w:divsChild>
        <w:div w:id="71046296">
          <w:marLeft w:val="0"/>
          <w:marRight w:val="0"/>
          <w:marTop w:val="0"/>
          <w:marBottom w:val="250"/>
          <w:divBdr>
            <w:top w:val="none" w:sz="0" w:space="0" w:color="auto"/>
            <w:left w:val="none" w:sz="0" w:space="0" w:color="auto"/>
            <w:bottom w:val="single" w:sz="4" w:space="4" w:color="000000"/>
            <w:right w:val="none" w:sz="0" w:space="0" w:color="auto"/>
          </w:divBdr>
        </w:div>
      </w:divsChild>
    </w:div>
    <w:div w:id="427388461">
      <w:bodyDiv w:val="1"/>
      <w:marLeft w:val="0"/>
      <w:marRight w:val="0"/>
      <w:marTop w:val="0"/>
      <w:marBottom w:val="0"/>
      <w:divBdr>
        <w:top w:val="none" w:sz="0" w:space="0" w:color="auto"/>
        <w:left w:val="none" w:sz="0" w:space="0" w:color="auto"/>
        <w:bottom w:val="none" w:sz="0" w:space="0" w:color="auto"/>
        <w:right w:val="none" w:sz="0" w:space="0" w:color="auto"/>
      </w:divBdr>
      <w:divsChild>
        <w:div w:id="604077584">
          <w:marLeft w:val="0"/>
          <w:marRight w:val="0"/>
          <w:marTop w:val="0"/>
          <w:marBottom w:val="300"/>
          <w:divBdr>
            <w:top w:val="none" w:sz="0" w:space="0" w:color="auto"/>
            <w:left w:val="none" w:sz="0" w:space="0" w:color="auto"/>
            <w:bottom w:val="none" w:sz="0" w:space="0" w:color="auto"/>
            <w:right w:val="none" w:sz="0" w:space="0" w:color="auto"/>
          </w:divBdr>
        </w:div>
        <w:div w:id="228687164">
          <w:marLeft w:val="15"/>
          <w:marRight w:val="225"/>
          <w:marTop w:val="0"/>
          <w:marBottom w:val="105"/>
          <w:divBdr>
            <w:top w:val="none" w:sz="0" w:space="0" w:color="auto"/>
            <w:left w:val="none" w:sz="0" w:space="0" w:color="auto"/>
            <w:bottom w:val="none" w:sz="0" w:space="0" w:color="auto"/>
            <w:right w:val="none" w:sz="0" w:space="0" w:color="auto"/>
          </w:divBdr>
          <w:divsChild>
            <w:div w:id="16854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77592">
      <w:bodyDiv w:val="1"/>
      <w:marLeft w:val="0"/>
      <w:marRight w:val="0"/>
      <w:marTop w:val="0"/>
      <w:marBottom w:val="0"/>
      <w:divBdr>
        <w:top w:val="none" w:sz="0" w:space="0" w:color="auto"/>
        <w:left w:val="none" w:sz="0" w:space="0" w:color="auto"/>
        <w:bottom w:val="none" w:sz="0" w:space="0" w:color="auto"/>
        <w:right w:val="none" w:sz="0" w:space="0" w:color="auto"/>
      </w:divBdr>
    </w:div>
    <w:div w:id="428357386">
      <w:bodyDiv w:val="1"/>
      <w:marLeft w:val="0"/>
      <w:marRight w:val="0"/>
      <w:marTop w:val="0"/>
      <w:marBottom w:val="0"/>
      <w:divBdr>
        <w:top w:val="none" w:sz="0" w:space="0" w:color="auto"/>
        <w:left w:val="none" w:sz="0" w:space="0" w:color="auto"/>
        <w:bottom w:val="none" w:sz="0" w:space="0" w:color="auto"/>
        <w:right w:val="none" w:sz="0" w:space="0" w:color="auto"/>
      </w:divBdr>
      <w:divsChild>
        <w:div w:id="279074780">
          <w:marLeft w:val="0"/>
          <w:marRight w:val="0"/>
          <w:marTop w:val="0"/>
          <w:marBottom w:val="0"/>
          <w:divBdr>
            <w:top w:val="none" w:sz="0" w:space="0" w:color="auto"/>
            <w:left w:val="none" w:sz="0" w:space="0" w:color="auto"/>
            <w:bottom w:val="none" w:sz="0" w:space="0" w:color="auto"/>
            <w:right w:val="none" w:sz="0" w:space="0" w:color="auto"/>
          </w:divBdr>
        </w:div>
      </w:divsChild>
    </w:div>
    <w:div w:id="428627366">
      <w:bodyDiv w:val="1"/>
      <w:marLeft w:val="0"/>
      <w:marRight w:val="0"/>
      <w:marTop w:val="0"/>
      <w:marBottom w:val="0"/>
      <w:divBdr>
        <w:top w:val="none" w:sz="0" w:space="0" w:color="auto"/>
        <w:left w:val="none" w:sz="0" w:space="0" w:color="auto"/>
        <w:bottom w:val="none" w:sz="0" w:space="0" w:color="auto"/>
        <w:right w:val="none" w:sz="0" w:space="0" w:color="auto"/>
      </w:divBdr>
      <w:divsChild>
        <w:div w:id="605625687">
          <w:marLeft w:val="-150"/>
          <w:marRight w:val="-150"/>
          <w:marTop w:val="0"/>
          <w:marBottom w:val="0"/>
          <w:divBdr>
            <w:top w:val="none" w:sz="0" w:space="0" w:color="auto"/>
            <w:left w:val="none" w:sz="0" w:space="0" w:color="auto"/>
            <w:bottom w:val="none" w:sz="0" w:space="0" w:color="auto"/>
            <w:right w:val="none" w:sz="0" w:space="0" w:color="auto"/>
          </w:divBdr>
        </w:div>
        <w:div w:id="611480155">
          <w:marLeft w:val="0"/>
          <w:marRight w:val="0"/>
          <w:marTop w:val="0"/>
          <w:marBottom w:val="300"/>
          <w:divBdr>
            <w:top w:val="none" w:sz="0" w:space="0" w:color="auto"/>
            <w:left w:val="none" w:sz="0" w:space="0" w:color="auto"/>
            <w:bottom w:val="none" w:sz="0" w:space="0" w:color="auto"/>
            <w:right w:val="none" w:sz="0" w:space="0" w:color="auto"/>
          </w:divBdr>
        </w:div>
      </w:divsChild>
    </w:div>
    <w:div w:id="428701326">
      <w:bodyDiv w:val="1"/>
      <w:marLeft w:val="0"/>
      <w:marRight w:val="0"/>
      <w:marTop w:val="0"/>
      <w:marBottom w:val="0"/>
      <w:divBdr>
        <w:top w:val="none" w:sz="0" w:space="0" w:color="auto"/>
        <w:left w:val="none" w:sz="0" w:space="0" w:color="auto"/>
        <w:bottom w:val="none" w:sz="0" w:space="0" w:color="auto"/>
        <w:right w:val="none" w:sz="0" w:space="0" w:color="auto"/>
      </w:divBdr>
      <w:divsChild>
        <w:div w:id="911039811">
          <w:marLeft w:val="0"/>
          <w:marRight w:val="0"/>
          <w:marTop w:val="0"/>
          <w:marBottom w:val="0"/>
          <w:divBdr>
            <w:top w:val="none" w:sz="0" w:space="0" w:color="auto"/>
            <w:left w:val="none" w:sz="0" w:space="0" w:color="auto"/>
            <w:bottom w:val="none" w:sz="0" w:space="0" w:color="auto"/>
            <w:right w:val="none" w:sz="0" w:space="0" w:color="auto"/>
          </w:divBdr>
        </w:div>
        <w:div w:id="1791321683">
          <w:marLeft w:val="0"/>
          <w:marRight w:val="0"/>
          <w:marTop w:val="0"/>
          <w:marBottom w:val="0"/>
          <w:divBdr>
            <w:top w:val="none" w:sz="0" w:space="0" w:color="auto"/>
            <w:left w:val="none" w:sz="0" w:space="0" w:color="auto"/>
            <w:bottom w:val="none" w:sz="0" w:space="0" w:color="auto"/>
            <w:right w:val="none" w:sz="0" w:space="0" w:color="auto"/>
          </w:divBdr>
        </w:div>
        <w:div w:id="573206410">
          <w:marLeft w:val="0"/>
          <w:marRight w:val="0"/>
          <w:marTop w:val="0"/>
          <w:marBottom w:val="0"/>
          <w:divBdr>
            <w:top w:val="none" w:sz="0" w:space="0" w:color="auto"/>
            <w:left w:val="none" w:sz="0" w:space="0" w:color="auto"/>
            <w:bottom w:val="none" w:sz="0" w:space="0" w:color="auto"/>
            <w:right w:val="none" w:sz="0" w:space="0" w:color="auto"/>
          </w:divBdr>
          <w:divsChild>
            <w:div w:id="1208449617">
              <w:marLeft w:val="0"/>
              <w:marRight w:val="0"/>
              <w:marTop w:val="150"/>
              <w:marBottom w:val="150"/>
              <w:divBdr>
                <w:top w:val="none" w:sz="0" w:space="0" w:color="auto"/>
                <w:left w:val="none" w:sz="0" w:space="0" w:color="auto"/>
                <w:bottom w:val="none" w:sz="0" w:space="0" w:color="auto"/>
                <w:right w:val="none" w:sz="0" w:space="0" w:color="auto"/>
              </w:divBdr>
              <w:divsChild>
                <w:div w:id="1925526113">
                  <w:marLeft w:val="0"/>
                  <w:marRight w:val="0"/>
                  <w:marTop w:val="0"/>
                  <w:marBottom w:val="0"/>
                  <w:divBdr>
                    <w:top w:val="none" w:sz="0" w:space="0" w:color="auto"/>
                    <w:left w:val="none" w:sz="0" w:space="0" w:color="auto"/>
                    <w:bottom w:val="none" w:sz="0" w:space="0" w:color="auto"/>
                    <w:right w:val="none" w:sz="0" w:space="0" w:color="auto"/>
                  </w:divBdr>
                  <w:divsChild>
                    <w:div w:id="8664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5713">
      <w:bodyDiv w:val="1"/>
      <w:marLeft w:val="0"/>
      <w:marRight w:val="0"/>
      <w:marTop w:val="0"/>
      <w:marBottom w:val="0"/>
      <w:divBdr>
        <w:top w:val="none" w:sz="0" w:space="0" w:color="auto"/>
        <w:left w:val="none" w:sz="0" w:space="0" w:color="auto"/>
        <w:bottom w:val="none" w:sz="0" w:space="0" w:color="auto"/>
        <w:right w:val="none" w:sz="0" w:space="0" w:color="auto"/>
      </w:divBdr>
      <w:divsChild>
        <w:div w:id="1739746194">
          <w:marLeft w:val="0"/>
          <w:marRight w:val="0"/>
          <w:marTop w:val="0"/>
          <w:marBottom w:val="300"/>
          <w:divBdr>
            <w:top w:val="none" w:sz="0" w:space="0" w:color="auto"/>
            <w:left w:val="none" w:sz="0" w:space="0" w:color="auto"/>
            <w:bottom w:val="none" w:sz="0" w:space="0" w:color="auto"/>
            <w:right w:val="none" w:sz="0" w:space="0" w:color="auto"/>
          </w:divBdr>
        </w:div>
        <w:div w:id="919828052">
          <w:marLeft w:val="15"/>
          <w:marRight w:val="225"/>
          <w:marTop w:val="0"/>
          <w:marBottom w:val="105"/>
          <w:divBdr>
            <w:top w:val="none" w:sz="0" w:space="0" w:color="auto"/>
            <w:left w:val="none" w:sz="0" w:space="0" w:color="auto"/>
            <w:bottom w:val="none" w:sz="0" w:space="0" w:color="auto"/>
            <w:right w:val="none" w:sz="0" w:space="0" w:color="auto"/>
          </w:divBdr>
          <w:divsChild>
            <w:div w:id="15456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838">
      <w:bodyDiv w:val="1"/>
      <w:marLeft w:val="0"/>
      <w:marRight w:val="0"/>
      <w:marTop w:val="0"/>
      <w:marBottom w:val="0"/>
      <w:divBdr>
        <w:top w:val="none" w:sz="0" w:space="0" w:color="auto"/>
        <w:left w:val="none" w:sz="0" w:space="0" w:color="auto"/>
        <w:bottom w:val="none" w:sz="0" w:space="0" w:color="auto"/>
        <w:right w:val="none" w:sz="0" w:space="0" w:color="auto"/>
      </w:divBdr>
      <w:divsChild>
        <w:div w:id="551118616">
          <w:marLeft w:val="0"/>
          <w:marRight w:val="0"/>
          <w:marTop w:val="0"/>
          <w:marBottom w:val="0"/>
          <w:divBdr>
            <w:top w:val="none" w:sz="0" w:space="0" w:color="auto"/>
            <w:left w:val="none" w:sz="0" w:space="0" w:color="auto"/>
            <w:bottom w:val="none" w:sz="0" w:space="0" w:color="auto"/>
            <w:right w:val="none" w:sz="0" w:space="0" w:color="auto"/>
          </w:divBdr>
        </w:div>
        <w:div w:id="559827504">
          <w:marLeft w:val="0"/>
          <w:marRight w:val="0"/>
          <w:marTop w:val="150"/>
          <w:marBottom w:val="0"/>
          <w:divBdr>
            <w:top w:val="none" w:sz="0" w:space="0" w:color="auto"/>
            <w:left w:val="none" w:sz="0" w:space="0" w:color="auto"/>
            <w:bottom w:val="none" w:sz="0" w:space="0" w:color="auto"/>
            <w:right w:val="none" w:sz="0" w:space="0" w:color="auto"/>
          </w:divBdr>
        </w:div>
      </w:divsChild>
    </w:div>
    <w:div w:id="429618328">
      <w:bodyDiv w:val="1"/>
      <w:marLeft w:val="0"/>
      <w:marRight w:val="0"/>
      <w:marTop w:val="0"/>
      <w:marBottom w:val="0"/>
      <w:divBdr>
        <w:top w:val="none" w:sz="0" w:space="0" w:color="auto"/>
        <w:left w:val="none" w:sz="0" w:space="0" w:color="auto"/>
        <w:bottom w:val="none" w:sz="0" w:space="0" w:color="auto"/>
        <w:right w:val="none" w:sz="0" w:space="0" w:color="auto"/>
      </w:divBdr>
    </w:div>
    <w:div w:id="429661798">
      <w:bodyDiv w:val="1"/>
      <w:marLeft w:val="0"/>
      <w:marRight w:val="0"/>
      <w:marTop w:val="0"/>
      <w:marBottom w:val="0"/>
      <w:divBdr>
        <w:top w:val="none" w:sz="0" w:space="0" w:color="auto"/>
        <w:left w:val="none" w:sz="0" w:space="0" w:color="auto"/>
        <w:bottom w:val="none" w:sz="0" w:space="0" w:color="auto"/>
        <w:right w:val="none" w:sz="0" w:space="0" w:color="auto"/>
      </w:divBdr>
      <w:divsChild>
        <w:div w:id="589239687">
          <w:marLeft w:val="0"/>
          <w:marRight w:val="0"/>
          <w:marTop w:val="0"/>
          <w:marBottom w:val="0"/>
          <w:divBdr>
            <w:top w:val="none" w:sz="0" w:space="0" w:color="auto"/>
            <w:left w:val="none" w:sz="0" w:space="0" w:color="auto"/>
            <w:bottom w:val="none" w:sz="0" w:space="0" w:color="auto"/>
            <w:right w:val="none" w:sz="0" w:space="0" w:color="auto"/>
          </w:divBdr>
          <w:divsChild>
            <w:div w:id="130754377">
              <w:marLeft w:val="-225"/>
              <w:marRight w:val="-225"/>
              <w:marTop w:val="0"/>
              <w:marBottom w:val="0"/>
              <w:divBdr>
                <w:top w:val="none" w:sz="0" w:space="0" w:color="auto"/>
                <w:left w:val="none" w:sz="0" w:space="0" w:color="auto"/>
                <w:bottom w:val="none" w:sz="0" w:space="0" w:color="auto"/>
                <w:right w:val="none" w:sz="0" w:space="0" w:color="auto"/>
              </w:divBdr>
              <w:divsChild>
                <w:div w:id="58090836">
                  <w:marLeft w:val="0"/>
                  <w:marRight w:val="0"/>
                  <w:marTop w:val="0"/>
                  <w:marBottom w:val="0"/>
                  <w:divBdr>
                    <w:top w:val="none" w:sz="0" w:space="0" w:color="auto"/>
                    <w:left w:val="none" w:sz="0" w:space="0" w:color="auto"/>
                    <w:bottom w:val="none" w:sz="0" w:space="0" w:color="auto"/>
                    <w:right w:val="none" w:sz="0" w:space="0" w:color="auto"/>
                  </w:divBdr>
                </w:div>
                <w:div w:id="4108101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6138">
      <w:bodyDiv w:val="1"/>
      <w:marLeft w:val="0"/>
      <w:marRight w:val="0"/>
      <w:marTop w:val="0"/>
      <w:marBottom w:val="0"/>
      <w:divBdr>
        <w:top w:val="none" w:sz="0" w:space="0" w:color="auto"/>
        <w:left w:val="none" w:sz="0" w:space="0" w:color="auto"/>
        <w:bottom w:val="none" w:sz="0" w:space="0" w:color="auto"/>
        <w:right w:val="none" w:sz="0" w:space="0" w:color="auto"/>
      </w:divBdr>
      <w:divsChild>
        <w:div w:id="516622286">
          <w:marLeft w:val="0"/>
          <w:marRight w:val="0"/>
          <w:marTop w:val="0"/>
          <w:marBottom w:val="450"/>
          <w:divBdr>
            <w:top w:val="none" w:sz="0" w:space="0" w:color="auto"/>
            <w:left w:val="none" w:sz="0" w:space="0" w:color="auto"/>
            <w:bottom w:val="none" w:sz="0" w:space="0" w:color="auto"/>
            <w:right w:val="none" w:sz="0" w:space="0" w:color="auto"/>
          </w:divBdr>
          <w:divsChild>
            <w:div w:id="112942431">
              <w:marLeft w:val="0"/>
              <w:marRight w:val="0"/>
              <w:marTop w:val="0"/>
              <w:marBottom w:val="75"/>
              <w:divBdr>
                <w:top w:val="none" w:sz="0" w:space="0" w:color="auto"/>
                <w:left w:val="none" w:sz="0" w:space="0" w:color="auto"/>
                <w:bottom w:val="none" w:sz="0" w:space="0" w:color="auto"/>
                <w:right w:val="none" w:sz="0" w:space="0" w:color="auto"/>
              </w:divBdr>
            </w:div>
            <w:div w:id="200942759">
              <w:marLeft w:val="0"/>
              <w:marRight w:val="225"/>
              <w:marTop w:val="0"/>
              <w:marBottom w:val="0"/>
              <w:divBdr>
                <w:top w:val="none" w:sz="0" w:space="0" w:color="auto"/>
                <w:left w:val="none" w:sz="0" w:space="0" w:color="auto"/>
                <w:bottom w:val="none" w:sz="0" w:space="0" w:color="auto"/>
                <w:right w:val="none" w:sz="0" w:space="0" w:color="auto"/>
              </w:divBdr>
              <w:divsChild>
                <w:div w:id="532618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5819180">
          <w:marLeft w:val="0"/>
          <w:marRight w:val="0"/>
          <w:marTop w:val="0"/>
          <w:marBottom w:val="0"/>
          <w:divBdr>
            <w:top w:val="none" w:sz="0" w:space="0" w:color="auto"/>
            <w:left w:val="none" w:sz="0" w:space="0" w:color="auto"/>
            <w:bottom w:val="none" w:sz="0" w:space="0" w:color="auto"/>
            <w:right w:val="none" w:sz="0" w:space="0" w:color="auto"/>
          </w:divBdr>
        </w:div>
      </w:divsChild>
    </w:div>
    <w:div w:id="430318005">
      <w:bodyDiv w:val="1"/>
      <w:marLeft w:val="0"/>
      <w:marRight w:val="0"/>
      <w:marTop w:val="0"/>
      <w:marBottom w:val="0"/>
      <w:divBdr>
        <w:top w:val="none" w:sz="0" w:space="0" w:color="auto"/>
        <w:left w:val="none" w:sz="0" w:space="0" w:color="auto"/>
        <w:bottom w:val="none" w:sz="0" w:space="0" w:color="auto"/>
        <w:right w:val="none" w:sz="0" w:space="0" w:color="auto"/>
      </w:divBdr>
    </w:div>
    <w:div w:id="430669359">
      <w:bodyDiv w:val="1"/>
      <w:marLeft w:val="0"/>
      <w:marRight w:val="0"/>
      <w:marTop w:val="0"/>
      <w:marBottom w:val="0"/>
      <w:divBdr>
        <w:top w:val="none" w:sz="0" w:space="0" w:color="auto"/>
        <w:left w:val="none" w:sz="0" w:space="0" w:color="auto"/>
        <w:bottom w:val="none" w:sz="0" w:space="0" w:color="auto"/>
        <w:right w:val="none" w:sz="0" w:space="0" w:color="auto"/>
      </w:divBdr>
      <w:divsChild>
        <w:div w:id="558908119">
          <w:marLeft w:val="-225"/>
          <w:marRight w:val="-225"/>
          <w:marTop w:val="0"/>
          <w:marBottom w:val="0"/>
          <w:divBdr>
            <w:top w:val="none" w:sz="0" w:space="0" w:color="auto"/>
            <w:left w:val="none" w:sz="0" w:space="0" w:color="auto"/>
            <w:bottom w:val="none" w:sz="0" w:space="0" w:color="auto"/>
            <w:right w:val="none" w:sz="0" w:space="0" w:color="auto"/>
          </w:divBdr>
        </w:div>
      </w:divsChild>
    </w:div>
    <w:div w:id="430929671">
      <w:bodyDiv w:val="1"/>
      <w:marLeft w:val="0"/>
      <w:marRight w:val="0"/>
      <w:marTop w:val="0"/>
      <w:marBottom w:val="0"/>
      <w:divBdr>
        <w:top w:val="none" w:sz="0" w:space="0" w:color="auto"/>
        <w:left w:val="none" w:sz="0" w:space="0" w:color="auto"/>
        <w:bottom w:val="none" w:sz="0" w:space="0" w:color="auto"/>
        <w:right w:val="none" w:sz="0" w:space="0" w:color="auto"/>
      </w:divBdr>
      <w:divsChild>
        <w:div w:id="684752779">
          <w:marLeft w:val="626"/>
          <w:marRight w:val="0"/>
          <w:marTop w:val="0"/>
          <w:marBottom w:val="0"/>
          <w:divBdr>
            <w:top w:val="none" w:sz="0" w:space="0" w:color="auto"/>
            <w:left w:val="none" w:sz="0" w:space="0" w:color="auto"/>
            <w:bottom w:val="none" w:sz="0" w:space="0" w:color="auto"/>
            <w:right w:val="none" w:sz="0" w:space="0" w:color="auto"/>
          </w:divBdr>
        </w:div>
      </w:divsChild>
    </w:div>
    <w:div w:id="431051959">
      <w:bodyDiv w:val="1"/>
      <w:marLeft w:val="0"/>
      <w:marRight w:val="0"/>
      <w:marTop w:val="0"/>
      <w:marBottom w:val="0"/>
      <w:divBdr>
        <w:top w:val="none" w:sz="0" w:space="0" w:color="auto"/>
        <w:left w:val="none" w:sz="0" w:space="0" w:color="auto"/>
        <w:bottom w:val="none" w:sz="0" w:space="0" w:color="auto"/>
        <w:right w:val="none" w:sz="0" w:space="0" w:color="auto"/>
      </w:divBdr>
    </w:div>
    <w:div w:id="431243956">
      <w:bodyDiv w:val="1"/>
      <w:marLeft w:val="0"/>
      <w:marRight w:val="0"/>
      <w:marTop w:val="0"/>
      <w:marBottom w:val="0"/>
      <w:divBdr>
        <w:top w:val="none" w:sz="0" w:space="0" w:color="auto"/>
        <w:left w:val="none" w:sz="0" w:space="0" w:color="auto"/>
        <w:bottom w:val="none" w:sz="0" w:space="0" w:color="auto"/>
        <w:right w:val="none" w:sz="0" w:space="0" w:color="auto"/>
      </w:divBdr>
      <w:divsChild>
        <w:div w:id="400832736">
          <w:marLeft w:val="0"/>
          <w:marRight w:val="0"/>
          <w:marTop w:val="0"/>
          <w:marBottom w:val="300"/>
          <w:divBdr>
            <w:top w:val="none" w:sz="0" w:space="0" w:color="auto"/>
            <w:left w:val="none" w:sz="0" w:space="0" w:color="auto"/>
            <w:bottom w:val="none" w:sz="0" w:space="0" w:color="auto"/>
            <w:right w:val="none" w:sz="0" w:space="0" w:color="auto"/>
          </w:divBdr>
        </w:div>
      </w:divsChild>
    </w:div>
    <w:div w:id="431584145">
      <w:bodyDiv w:val="1"/>
      <w:marLeft w:val="0"/>
      <w:marRight w:val="0"/>
      <w:marTop w:val="0"/>
      <w:marBottom w:val="0"/>
      <w:divBdr>
        <w:top w:val="none" w:sz="0" w:space="0" w:color="auto"/>
        <w:left w:val="none" w:sz="0" w:space="0" w:color="auto"/>
        <w:bottom w:val="none" w:sz="0" w:space="0" w:color="auto"/>
        <w:right w:val="none" w:sz="0" w:space="0" w:color="auto"/>
      </w:divBdr>
    </w:div>
    <w:div w:id="431631442">
      <w:bodyDiv w:val="1"/>
      <w:marLeft w:val="0"/>
      <w:marRight w:val="0"/>
      <w:marTop w:val="0"/>
      <w:marBottom w:val="0"/>
      <w:divBdr>
        <w:top w:val="none" w:sz="0" w:space="0" w:color="auto"/>
        <w:left w:val="none" w:sz="0" w:space="0" w:color="auto"/>
        <w:bottom w:val="none" w:sz="0" w:space="0" w:color="auto"/>
        <w:right w:val="none" w:sz="0" w:space="0" w:color="auto"/>
      </w:divBdr>
      <w:divsChild>
        <w:div w:id="375349532">
          <w:marLeft w:val="0"/>
          <w:marRight w:val="0"/>
          <w:marTop w:val="0"/>
          <w:marBottom w:val="0"/>
          <w:divBdr>
            <w:top w:val="none" w:sz="0" w:space="0" w:color="auto"/>
            <w:left w:val="none" w:sz="0" w:space="0" w:color="auto"/>
            <w:bottom w:val="none" w:sz="0" w:space="0" w:color="auto"/>
            <w:right w:val="none" w:sz="0" w:space="0" w:color="auto"/>
          </w:divBdr>
        </w:div>
      </w:divsChild>
    </w:div>
    <w:div w:id="431899149">
      <w:bodyDiv w:val="1"/>
      <w:marLeft w:val="0"/>
      <w:marRight w:val="0"/>
      <w:marTop w:val="0"/>
      <w:marBottom w:val="0"/>
      <w:divBdr>
        <w:top w:val="none" w:sz="0" w:space="0" w:color="auto"/>
        <w:left w:val="none" w:sz="0" w:space="0" w:color="auto"/>
        <w:bottom w:val="none" w:sz="0" w:space="0" w:color="auto"/>
        <w:right w:val="none" w:sz="0" w:space="0" w:color="auto"/>
      </w:divBdr>
      <w:divsChild>
        <w:div w:id="142358499">
          <w:marLeft w:val="0"/>
          <w:marRight w:val="0"/>
          <w:marTop w:val="300"/>
          <w:marBottom w:val="300"/>
          <w:divBdr>
            <w:top w:val="none" w:sz="0" w:space="0" w:color="auto"/>
            <w:left w:val="none" w:sz="0" w:space="0" w:color="auto"/>
            <w:bottom w:val="none" w:sz="0" w:space="0" w:color="auto"/>
            <w:right w:val="none" w:sz="0" w:space="0" w:color="auto"/>
          </w:divBdr>
        </w:div>
        <w:div w:id="319963141">
          <w:marLeft w:val="0"/>
          <w:marRight w:val="0"/>
          <w:marTop w:val="0"/>
          <w:marBottom w:val="0"/>
          <w:divBdr>
            <w:top w:val="none" w:sz="0" w:space="0" w:color="auto"/>
            <w:left w:val="none" w:sz="0" w:space="0" w:color="auto"/>
            <w:bottom w:val="none" w:sz="0" w:space="0" w:color="auto"/>
            <w:right w:val="none" w:sz="0" w:space="0" w:color="auto"/>
          </w:divBdr>
        </w:div>
        <w:div w:id="384988716">
          <w:marLeft w:val="0"/>
          <w:marRight w:val="0"/>
          <w:marTop w:val="0"/>
          <w:marBottom w:val="0"/>
          <w:divBdr>
            <w:top w:val="none" w:sz="0" w:space="0" w:color="auto"/>
            <w:left w:val="none" w:sz="0" w:space="0" w:color="auto"/>
            <w:bottom w:val="none" w:sz="0" w:space="0" w:color="auto"/>
            <w:right w:val="none" w:sz="0" w:space="0" w:color="auto"/>
          </w:divBdr>
        </w:div>
      </w:divsChild>
    </w:div>
    <w:div w:id="431902437">
      <w:bodyDiv w:val="1"/>
      <w:marLeft w:val="0"/>
      <w:marRight w:val="0"/>
      <w:marTop w:val="0"/>
      <w:marBottom w:val="0"/>
      <w:divBdr>
        <w:top w:val="none" w:sz="0" w:space="0" w:color="auto"/>
        <w:left w:val="none" w:sz="0" w:space="0" w:color="auto"/>
        <w:bottom w:val="none" w:sz="0" w:space="0" w:color="auto"/>
        <w:right w:val="none" w:sz="0" w:space="0" w:color="auto"/>
      </w:divBdr>
    </w:div>
    <w:div w:id="431970736">
      <w:bodyDiv w:val="1"/>
      <w:marLeft w:val="0"/>
      <w:marRight w:val="0"/>
      <w:marTop w:val="0"/>
      <w:marBottom w:val="0"/>
      <w:divBdr>
        <w:top w:val="none" w:sz="0" w:space="0" w:color="auto"/>
        <w:left w:val="none" w:sz="0" w:space="0" w:color="auto"/>
        <w:bottom w:val="none" w:sz="0" w:space="0" w:color="auto"/>
        <w:right w:val="none" w:sz="0" w:space="0" w:color="auto"/>
      </w:divBdr>
    </w:div>
    <w:div w:id="432165263">
      <w:bodyDiv w:val="1"/>
      <w:marLeft w:val="0"/>
      <w:marRight w:val="0"/>
      <w:marTop w:val="0"/>
      <w:marBottom w:val="0"/>
      <w:divBdr>
        <w:top w:val="none" w:sz="0" w:space="0" w:color="auto"/>
        <w:left w:val="none" w:sz="0" w:space="0" w:color="auto"/>
        <w:bottom w:val="none" w:sz="0" w:space="0" w:color="auto"/>
        <w:right w:val="none" w:sz="0" w:space="0" w:color="auto"/>
      </w:divBdr>
    </w:div>
    <w:div w:id="432288925">
      <w:bodyDiv w:val="1"/>
      <w:marLeft w:val="0"/>
      <w:marRight w:val="0"/>
      <w:marTop w:val="0"/>
      <w:marBottom w:val="0"/>
      <w:divBdr>
        <w:top w:val="none" w:sz="0" w:space="0" w:color="auto"/>
        <w:left w:val="none" w:sz="0" w:space="0" w:color="auto"/>
        <w:bottom w:val="none" w:sz="0" w:space="0" w:color="auto"/>
        <w:right w:val="none" w:sz="0" w:space="0" w:color="auto"/>
      </w:divBdr>
      <w:divsChild>
        <w:div w:id="68623260">
          <w:marLeft w:val="0"/>
          <w:marRight w:val="0"/>
          <w:marTop w:val="0"/>
          <w:marBottom w:val="360"/>
          <w:divBdr>
            <w:top w:val="none" w:sz="0" w:space="0" w:color="auto"/>
            <w:left w:val="none" w:sz="0" w:space="0" w:color="auto"/>
            <w:bottom w:val="none" w:sz="0" w:space="0" w:color="auto"/>
            <w:right w:val="none" w:sz="0" w:space="0" w:color="auto"/>
          </w:divBdr>
        </w:div>
      </w:divsChild>
    </w:div>
    <w:div w:id="432437185">
      <w:bodyDiv w:val="1"/>
      <w:marLeft w:val="0"/>
      <w:marRight w:val="0"/>
      <w:marTop w:val="0"/>
      <w:marBottom w:val="0"/>
      <w:divBdr>
        <w:top w:val="none" w:sz="0" w:space="0" w:color="auto"/>
        <w:left w:val="none" w:sz="0" w:space="0" w:color="auto"/>
        <w:bottom w:val="none" w:sz="0" w:space="0" w:color="auto"/>
        <w:right w:val="none" w:sz="0" w:space="0" w:color="auto"/>
      </w:divBdr>
      <w:divsChild>
        <w:div w:id="104544092">
          <w:marLeft w:val="0"/>
          <w:marRight w:val="0"/>
          <w:marTop w:val="0"/>
          <w:marBottom w:val="0"/>
          <w:divBdr>
            <w:top w:val="none" w:sz="0" w:space="0" w:color="auto"/>
            <w:left w:val="none" w:sz="0" w:space="0" w:color="auto"/>
            <w:bottom w:val="none" w:sz="0" w:space="0" w:color="auto"/>
            <w:right w:val="none" w:sz="0" w:space="0" w:color="auto"/>
          </w:divBdr>
          <w:divsChild>
            <w:div w:id="14307563">
              <w:marLeft w:val="-225"/>
              <w:marRight w:val="-225"/>
              <w:marTop w:val="0"/>
              <w:marBottom w:val="0"/>
              <w:divBdr>
                <w:top w:val="none" w:sz="0" w:space="0" w:color="auto"/>
                <w:left w:val="none" w:sz="0" w:space="0" w:color="auto"/>
                <w:bottom w:val="none" w:sz="0" w:space="0" w:color="auto"/>
                <w:right w:val="none" w:sz="0" w:space="0" w:color="auto"/>
              </w:divBdr>
              <w:divsChild>
                <w:div w:id="734159835">
                  <w:marLeft w:val="0"/>
                  <w:marRight w:val="0"/>
                  <w:marTop w:val="0"/>
                  <w:marBottom w:val="0"/>
                  <w:divBdr>
                    <w:top w:val="none" w:sz="0" w:space="0" w:color="auto"/>
                    <w:left w:val="none" w:sz="0" w:space="0" w:color="auto"/>
                    <w:bottom w:val="none" w:sz="0" w:space="0" w:color="auto"/>
                    <w:right w:val="none" w:sz="0" w:space="0" w:color="auto"/>
                  </w:divBdr>
                  <w:divsChild>
                    <w:div w:id="1065491072">
                      <w:marLeft w:val="-225"/>
                      <w:marRight w:val="-225"/>
                      <w:marTop w:val="0"/>
                      <w:marBottom w:val="0"/>
                      <w:divBdr>
                        <w:top w:val="none" w:sz="0" w:space="0" w:color="auto"/>
                        <w:left w:val="none" w:sz="0" w:space="0" w:color="auto"/>
                        <w:bottom w:val="none" w:sz="0" w:space="0" w:color="auto"/>
                        <w:right w:val="none" w:sz="0" w:space="0" w:color="auto"/>
                      </w:divBdr>
                      <w:divsChild>
                        <w:div w:id="17981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7842">
              <w:marLeft w:val="-225"/>
              <w:marRight w:val="-225"/>
              <w:marTop w:val="0"/>
              <w:marBottom w:val="0"/>
              <w:divBdr>
                <w:top w:val="none" w:sz="0" w:space="0" w:color="auto"/>
                <w:left w:val="none" w:sz="0" w:space="0" w:color="auto"/>
                <w:bottom w:val="none" w:sz="0" w:space="0" w:color="auto"/>
                <w:right w:val="none" w:sz="0" w:space="0" w:color="auto"/>
              </w:divBdr>
              <w:divsChild>
                <w:div w:id="1844852099">
                  <w:marLeft w:val="0"/>
                  <w:marRight w:val="0"/>
                  <w:marTop w:val="0"/>
                  <w:marBottom w:val="0"/>
                  <w:divBdr>
                    <w:top w:val="none" w:sz="0" w:space="0" w:color="auto"/>
                    <w:left w:val="none" w:sz="0" w:space="0" w:color="auto"/>
                    <w:bottom w:val="none" w:sz="0" w:space="0" w:color="auto"/>
                    <w:right w:val="none" w:sz="0" w:space="0" w:color="auto"/>
                  </w:divBdr>
                  <w:divsChild>
                    <w:div w:id="1462918914">
                      <w:marLeft w:val="0"/>
                      <w:marRight w:val="0"/>
                      <w:marTop w:val="0"/>
                      <w:marBottom w:val="0"/>
                      <w:divBdr>
                        <w:top w:val="none" w:sz="0" w:space="0" w:color="auto"/>
                        <w:left w:val="none" w:sz="0" w:space="0" w:color="auto"/>
                        <w:bottom w:val="none" w:sz="0" w:space="0" w:color="auto"/>
                        <w:right w:val="none" w:sz="0" w:space="0" w:color="auto"/>
                      </w:divBdr>
                      <w:divsChild>
                        <w:div w:id="1703823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0365119">
                  <w:marLeft w:val="0"/>
                  <w:marRight w:val="0"/>
                  <w:marTop w:val="0"/>
                  <w:marBottom w:val="0"/>
                  <w:divBdr>
                    <w:top w:val="none" w:sz="0" w:space="0" w:color="auto"/>
                    <w:left w:val="none" w:sz="0" w:space="0" w:color="auto"/>
                    <w:bottom w:val="none" w:sz="0" w:space="0" w:color="auto"/>
                    <w:right w:val="none" w:sz="0" w:space="0" w:color="auto"/>
                  </w:divBdr>
                  <w:divsChild>
                    <w:div w:id="1175146751">
                      <w:marLeft w:val="0"/>
                      <w:marRight w:val="0"/>
                      <w:marTop w:val="0"/>
                      <w:marBottom w:val="0"/>
                      <w:divBdr>
                        <w:top w:val="none" w:sz="0" w:space="0" w:color="auto"/>
                        <w:left w:val="none" w:sz="0" w:space="0" w:color="auto"/>
                        <w:bottom w:val="none" w:sz="0" w:space="0" w:color="auto"/>
                        <w:right w:val="none" w:sz="0" w:space="0" w:color="auto"/>
                      </w:divBdr>
                      <w:divsChild>
                        <w:div w:id="19004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194027">
          <w:marLeft w:val="0"/>
          <w:marRight w:val="0"/>
          <w:marTop w:val="0"/>
          <w:marBottom w:val="0"/>
          <w:divBdr>
            <w:top w:val="none" w:sz="0" w:space="0" w:color="auto"/>
            <w:left w:val="none" w:sz="0" w:space="0" w:color="auto"/>
            <w:bottom w:val="none" w:sz="0" w:space="0" w:color="auto"/>
            <w:right w:val="none" w:sz="0" w:space="0" w:color="auto"/>
          </w:divBdr>
          <w:divsChild>
            <w:div w:id="2072532195">
              <w:marLeft w:val="-225"/>
              <w:marRight w:val="-225"/>
              <w:marTop w:val="0"/>
              <w:marBottom w:val="0"/>
              <w:divBdr>
                <w:top w:val="none" w:sz="0" w:space="0" w:color="auto"/>
                <w:left w:val="none" w:sz="0" w:space="0" w:color="auto"/>
                <w:bottom w:val="none" w:sz="0" w:space="0" w:color="auto"/>
                <w:right w:val="none" w:sz="0" w:space="0" w:color="auto"/>
              </w:divBdr>
              <w:divsChild>
                <w:div w:id="446857145">
                  <w:marLeft w:val="1425"/>
                  <w:marRight w:val="0"/>
                  <w:marTop w:val="0"/>
                  <w:marBottom w:val="0"/>
                  <w:divBdr>
                    <w:top w:val="none" w:sz="0" w:space="0" w:color="auto"/>
                    <w:left w:val="none" w:sz="0" w:space="0" w:color="auto"/>
                    <w:bottom w:val="none" w:sz="0" w:space="0" w:color="auto"/>
                    <w:right w:val="none" w:sz="0" w:space="0" w:color="auto"/>
                  </w:divBdr>
                  <w:divsChild>
                    <w:div w:id="1260337123">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432894271">
      <w:bodyDiv w:val="1"/>
      <w:marLeft w:val="0"/>
      <w:marRight w:val="0"/>
      <w:marTop w:val="0"/>
      <w:marBottom w:val="0"/>
      <w:divBdr>
        <w:top w:val="none" w:sz="0" w:space="0" w:color="auto"/>
        <w:left w:val="none" w:sz="0" w:space="0" w:color="auto"/>
        <w:bottom w:val="none" w:sz="0" w:space="0" w:color="auto"/>
        <w:right w:val="none" w:sz="0" w:space="0" w:color="auto"/>
      </w:divBdr>
      <w:divsChild>
        <w:div w:id="208617444">
          <w:marLeft w:val="0"/>
          <w:marRight w:val="0"/>
          <w:marTop w:val="0"/>
          <w:marBottom w:val="0"/>
          <w:divBdr>
            <w:top w:val="none" w:sz="0" w:space="0" w:color="auto"/>
            <w:left w:val="none" w:sz="0" w:space="0" w:color="auto"/>
            <w:bottom w:val="none" w:sz="0" w:space="0" w:color="auto"/>
            <w:right w:val="none" w:sz="0" w:space="0" w:color="auto"/>
          </w:divBdr>
        </w:div>
      </w:divsChild>
    </w:div>
    <w:div w:id="433018791">
      <w:bodyDiv w:val="1"/>
      <w:marLeft w:val="0"/>
      <w:marRight w:val="0"/>
      <w:marTop w:val="0"/>
      <w:marBottom w:val="0"/>
      <w:divBdr>
        <w:top w:val="none" w:sz="0" w:space="0" w:color="auto"/>
        <w:left w:val="none" w:sz="0" w:space="0" w:color="auto"/>
        <w:bottom w:val="none" w:sz="0" w:space="0" w:color="auto"/>
        <w:right w:val="none" w:sz="0" w:space="0" w:color="auto"/>
      </w:divBdr>
    </w:div>
    <w:div w:id="433020027">
      <w:bodyDiv w:val="1"/>
      <w:marLeft w:val="0"/>
      <w:marRight w:val="0"/>
      <w:marTop w:val="0"/>
      <w:marBottom w:val="0"/>
      <w:divBdr>
        <w:top w:val="none" w:sz="0" w:space="0" w:color="auto"/>
        <w:left w:val="none" w:sz="0" w:space="0" w:color="auto"/>
        <w:bottom w:val="none" w:sz="0" w:space="0" w:color="auto"/>
        <w:right w:val="none" w:sz="0" w:space="0" w:color="auto"/>
      </w:divBdr>
      <w:divsChild>
        <w:div w:id="5637020">
          <w:marLeft w:val="-225"/>
          <w:marRight w:val="-225"/>
          <w:marTop w:val="0"/>
          <w:marBottom w:val="0"/>
          <w:divBdr>
            <w:top w:val="none" w:sz="0" w:space="0" w:color="auto"/>
            <w:left w:val="none" w:sz="0" w:space="0" w:color="auto"/>
            <w:bottom w:val="none" w:sz="0" w:space="0" w:color="auto"/>
            <w:right w:val="none" w:sz="0" w:space="0" w:color="auto"/>
          </w:divBdr>
          <w:divsChild>
            <w:div w:id="41559685">
              <w:marLeft w:val="0"/>
              <w:marRight w:val="0"/>
              <w:marTop w:val="0"/>
              <w:marBottom w:val="0"/>
              <w:divBdr>
                <w:top w:val="none" w:sz="0" w:space="0" w:color="auto"/>
                <w:left w:val="none" w:sz="0" w:space="0" w:color="auto"/>
                <w:bottom w:val="none" w:sz="0" w:space="0" w:color="auto"/>
                <w:right w:val="none" w:sz="0" w:space="0" w:color="auto"/>
              </w:divBdr>
              <w:divsChild>
                <w:div w:id="30540330">
                  <w:marLeft w:val="0"/>
                  <w:marRight w:val="0"/>
                  <w:marTop w:val="0"/>
                  <w:marBottom w:val="0"/>
                  <w:divBdr>
                    <w:top w:val="none" w:sz="0" w:space="0" w:color="auto"/>
                    <w:left w:val="none" w:sz="0" w:space="0" w:color="auto"/>
                    <w:bottom w:val="none" w:sz="0" w:space="0" w:color="auto"/>
                    <w:right w:val="none" w:sz="0" w:space="0" w:color="auto"/>
                  </w:divBdr>
                </w:div>
              </w:divsChild>
            </w:div>
            <w:div w:id="309596878">
              <w:marLeft w:val="1463"/>
              <w:marRight w:val="0"/>
              <w:marTop w:val="0"/>
              <w:marBottom w:val="0"/>
              <w:divBdr>
                <w:top w:val="none" w:sz="0" w:space="0" w:color="auto"/>
                <w:left w:val="none" w:sz="0" w:space="0" w:color="auto"/>
                <w:bottom w:val="none" w:sz="0" w:space="0" w:color="auto"/>
                <w:right w:val="none" w:sz="0" w:space="0" w:color="auto"/>
              </w:divBdr>
            </w:div>
          </w:divsChild>
        </w:div>
        <w:div w:id="669910885">
          <w:marLeft w:val="-225"/>
          <w:marRight w:val="-225"/>
          <w:marTop w:val="0"/>
          <w:marBottom w:val="0"/>
          <w:divBdr>
            <w:top w:val="none" w:sz="0" w:space="0" w:color="auto"/>
            <w:left w:val="none" w:sz="0" w:space="0" w:color="auto"/>
            <w:bottom w:val="none" w:sz="0" w:space="0" w:color="auto"/>
            <w:right w:val="none" w:sz="0" w:space="0" w:color="auto"/>
          </w:divBdr>
          <w:divsChild>
            <w:div w:id="7087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62716">
      <w:bodyDiv w:val="1"/>
      <w:marLeft w:val="0"/>
      <w:marRight w:val="0"/>
      <w:marTop w:val="0"/>
      <w:marBottom w:val="0"/>
      <w:divBdr>
        <w:top w:val="none" w:sz="0" w:space="0" w:color="auto"/>
        <w:left w:val="none" w:sz="0" w:space="0" w:color="auto"/>
        <w:bottom w:val="none" w:sz="0" w:space="0" w:color="auto"/>
        <w:right w:val="none" w:sz="0" w:space="0" w:color="auto"/>
      </w:divBdr>
    </w:div>
    <w:div w:id="433092047">
      <w:bodyDiv w:val="1"/>
      <w:marLeft w:val="0"/>
      <w:marRight w:val="0"/>
      <w:marTop w:val="0"/>
      <w:marBottom w:val="0"/>
      <w:divBdr>
        <w:top w:val="none" w:sz="0" w:space="0" w:color="auto"/>
        <w:left w:val="none" w:sz="0" w:space="0" w:color="auto"/>
        <w:bottom w:val="none" w:sz="0" w:space="0" w:color="auto"/>
        <w:right w:val="none" w:sz="0" w:space="0" w:color="auto"/>
      </w:divBdr>
    </w:div>
    <w:div w:id="433283369">
      <w:bodyDiv w:val="1"/>
      <w:marLeft w:val="0"/>
      <w:marRight w:val="0"/>
      <w:marTop w:val="0"/>
      <w:marBottom w:val="0"/>
      <w:divBdr>
        <w:top w:val="none" w:sz="0" w:space="0" w:color="auto"/>
        <w:left w:val="none" w:sz="0" w:space="0" w:color="auto"/>
        <w:bottom w:val="none" w:sz="0" w:space="0" w:color="auto"/>
        <w:right w:val="none" w:sz="0" w:space="0" w:color="auto"/>
      </w:divBdr>
      <w:divsChild>
        <w:div w:id="272323428">
          <w:marLeft w:val="0"/>
          <w:marRight w:val="0"/>
          <w:marTop w:val="0"/>
          <w:marBottom w:val="0"/>
          <w:divBdr>
            <w:top w:val="none" w:sz="0" w:space="0" w:color="auto"/>
            <w:left w:val="none" w:sz="0" w:space="0" w:color="auto"/>
            <w:bottom w:val="none" w:sz="0" w:space="0" w:color="auto"/>
            <w:right w:val="none" w:sz="0" w:space="0" w:color="auto"/>
          </w:divBdr>
        </w:div>
        <w:div w:id="769935329">
          <w:marLeft w:val="0"/>
          <w:marRight w:val="0"/>
          <w:marTop w:val="450"/>
          <w:marBottom w:val="435"/>
          <w:divBdr>
            <w:top w:val="none" w:sz="0" w:space="0" w:color="auto"/>
            <w:left w:val="none" w:sz="0" w:space="0" w:color="auto"/>
            <w:bottom w:val="none" w:sz="0" w:space="0" w:color="auto"/>
            <w:right w:val="none" w:sz="0" w:space="0" w:color="auto"/>
          </w:divBdr>
        </w:div>
      </w:divsChild>
    </w:div>
    <w:div w:id="433404066">
      <w:bodyDiv w:val="1"/>
      <w:marLeft w:val="0"/>
      <w:marRight w:val="0"/>
      <w:marTop w:val="0"/>
      <w:marBottom w:val="0"/>
      <w:divBdr>
        <w:top w:val="none" w:sz="0" w:space="0" w:color="auto"/>
        <w:left w:val="none" w:sz="0" w:space="0" w:color="auto"/>
        <w:bottom w:val="none" w:sz="0" w:space="0" w:color="auto"/>
        <w:right w:val="none" w:sz="0" w:space="0" w:color="auto"/>
      </w:divBdr>
    </w:div>
    <w:div w:id="434135840">
      <w:bodyDiv w:val="1"/>
      <w:marLeft w:val="0"/>
      <w:marRight w:val="0"/>
      <w:marTop w:val="0"/>
      <w:marBottom w:val="0"/>
      <w:divBdr>
        <w:top w:val="none" w:sz="0" w:space="0" w:color="auto"/>
        <w:left w:val="none" w:sz="0" w:space="0" w:color="auto"/>
        <w:bottom w:val="none" w:sz="0" w:space="0" w:color="auto"/>
        <w:right w:val="none" w:sz="0" w:space="0" w:color="auto"/>
      </w:divBdr>
    </w:div>
    <w:div w:id="434325234">
      <w:bodyDiv w:val="1"/>
      <w:marLeft w:val="0"/>
      <w:marRight w:val="0"/>
      <w:marTop w:val="0"/>
      <w:marBottom w:val="0"/>
      <w:divBdr>
        <w:top w:val="none" w:sz="0" w:space="0" w:color="auto"/>
        <w:left w:val="none" w:sz="0" w:space="0" w:color="auto"/>
        <w:bottom w:val="none" w:sz="0" w:space="0" w:color="auto"/>
        <w:right w:val="none" w:sz="0" w:space="0" w:color="auto"/>
      </w:divBdr>
    </w:div>
    <w:div w:id="434518524">
      <w:bodyDiv w:val="1"/>
      <w:marLeft w:val="0"/>
      <w:marRight w:val="0"/>
      <w:marTop w:val="0"/>
      <w:marBottom w:val="0"/>
      <w:divBdr>
        <w:top w:val="none" w:sz="0" w:space="0" w:color="auto"/>
        <w:left w:val="none" w:sz="0" w:space="0" w:color="auto"/>
        <w:bottom w:val="none" w:sz="0" w:space="0" w:color="auto"/>
        <w:right w:val="none" w:sz="0" w:space="0" w:color="auto"/>
      </w:divBdr>
    </w:div>
    <w:div w:id="435102564">
      <w:bodyDiv w:val="1"/>
      <w:marLeft w:val="0"/>
      <w:marRight w:val="0"/>
      <w:marTop w:val="0"/>
      <w:marBottom w:val="0"/>
      <w:divBdr>
        <w:top w:val="none" w:sz="0" w:space="0" w:color="auto"/>
        <w:left w:val="none" w:sz="0" w:space="0" w:color="auto"/>
        <w:bottom w:val="none" w:sz="0" w:space="0" w:color="auto"/>
        <w:right w:val="none" w:sz="0" w:space="0" w:color="auto"/>
      </w:divBdr>
    </w:div>
    <w:div w:id="435366943">
      <w:bodyDiv w:val="1"/>
      <w:marLeft w:val="0"/>
      <w:marRight w:val="0"/>
      <w:marTop w:val="0"/>
      <w:marBottom w:val="0"/>
      <w:divBdr>
        <w:top w:val="none" w:sz="0" w:space="0" w:color="auto"/>
        <w:left w:val="none" w:sz="0" w:space="0" w:color="auto"/>
        <w:bottom w:val="none" w:sz="0" w:space="0" w:color="auto"/>
        <w:right w:val="none" w:sz="0" w:space="0" w:color="auto"/>
      </w:divBdr>
      <w:divsChild>
        <w:div w:id="1903756">
          <w:marLeft w:val="-188"/>
          <w:marRight w:val="-188"/>
          <w:marTop w:val="0"/>
          <w:marBottom w:val="0"/>
          <w:divBdr>
            <w:top w:val="none" w:sz="0" w:space="0" w:color="auto"/>
            <w:left w:val="none" w:sz="0" w:space="0" w:color="auto"/>
            <w:bottom w:val="none" w:sz="0" w:space="0" w:color="auto"/>
            <w:right w:val="none" w:sz="0" w:space="0" w:color="auto"/>
          </w:divBdr>
        </w:div>
      </w:divsChild>
    </w:div>
    <w:div w:id="436365034">
      <w:bodyDiv w:val="1"/>
      <w:marLeft w:val="0"/>
      <w:marRight w:val="0"/>
      <w:marTop w:val="0"/>
      <w:marBottom w:val="0"/>
      <w:divBdr>
        <w:top w:val="none" w:sz="0" w:space="0" w:color="auto"/>
        <w:left w:val="none" w:sz="0" w:space="0" w:color="auto"/>
        <w:bottom w:val="none" w:sz="0" w:space="0" w:color="auto"/>
        <w:right w:val="none" w:sz="0" w:space="0" w:color="auto"/>
      </w:divBdr>
      <w:divsChild>
        <w:div w:id="390152391">
          <w:marLeft w:val="0"/>
          <w:marRight w:val="0"/>
          <w:marTop w:val="150"/>
          <w:marBottom w:val="0"/>
          <w:divBdr>
            <w:top w:val="none" w:sz="0" w:space="0" w:color="auto"/>
            <w:left w:val="none" w:sz="0" w:space="0" w:color="auto"/>
            <w:bottom w:val="none" w:sz="0" w:space="0" w:color="auto"/>
            <w:right w:val="none" w:sz="0" w:space="0" w:color="auto"/>
          </w:divBdr>
        </w:div>
        <w:div w:id="687678531">
          <w:marLeft w:val="0"/>
          <w:marRight w:val="0"/>
          <w:marTop w:val="0"/>
          <w:marBottom w:val="0"/>
          <w:divBdr>
            <w:top w:val="single" w:sz="6" w:space="15" w:color="D2D2D2"/>
            <w:left w:val="none" w:sz="0" w:space="0" w:color="auto"/>
            <w:bottom w:val="none" w:sz="0" w:space="0" w:color="auto"/>
            <w:right w:val="none" w:sz="0" w:space="0" w:color="auto"/>
          </w:divBdr>
        </w:div>
        <w:div w:id="753278086">
          <w:marLeft w:val="0"/>
          <w:marRight w:val="0"/>
          <w:marTop w:val="300"/>
          <w:marBottom w:val="300"/>
          <w:divBdr>
            <w:top w:val="none" w:sz="0" w:space="0" w:color="auto"/>
            <w:left w:val="none" w:sz="0" w:space="0" w:color="auto"/>
            <w:bottom w:val="none" w:sz="0" w:space="0" w:color="auto"/>
            <w:right w:val="none" w:sz="0" w:space="0" w:color="auto"/>
          </w:divBdr>
        </w:div>
      </w:divsChild>
    </w:div>
    <w:div w:id="436415857">
      <w:bodyDiv w:val="1"/>
      <w:marLeft w:val="0"/>
      <w:marRight w:val="0"/>
      <w:marTop w:val="0"/>
      <w:marBottom w:val="0"/>
      <w:divBdr>
        <w:top w:val="none" w:sz="0" w:space="0" w:color="auto"/>
        <w:left w:val="none" w:sz="0" w:space="0" w:color="auto"/>
        <w:bottom w:val="none" w:sz="0" w:space="0" w:color="auto"/>
        <w:right w:val="none" w:sz="0" w:space="0" w:color="auto"/>
      </w:divBdr>
      <w:divsChild>
        <w:div w:id="338582208">
          <w:marLeft w:val="0"/>
          <w:marRight w:val="0"/>
          <w:marTop w:val="750"/>
          <w:marBottom w:val="0"/>
          <w:divBdr>
            <w:top w:val="none" w:sz="0" w:space="0" w:color="auto"/>
            <w:left w:val="none" w:sz="0" w:space="0" w:color="auto"/>
            <w:bottom w:val="none" w:sz="0" w:space="0" w:color="auto"/>
            <w:right w:val="none" w:sz="0" w:space="0" w:color="auto"/>
          </w:divBdr>
          <w:divsChild>
            <w:div w:id="4049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098">
      <w:bodyDiv w:val="1"/>
      <w:marLeft w:val="0"/>
      <w:marRight w:val="0"/>
      <w:marTop w:val="0"/>
      <w:marBottom w:val="0"/>
      <w:divBdr>
        <w:top w:val="none" w:sz="0" w:space="0" w:color="auto"/>
        <w:left w:val="none" w:sz="0" w:space="0" w:color="auto"/>
        <w:bottom w:val="none" w:sz="0" w:space="0" w:color="auto"/>
        <w:right w:val="none" w:sz="0" w:space="0" w:color="auto"/>
      </w:divBdr>
      <w:divsChild>
        <w:div w:id="93214428">
          <w:marLeft w:val="0"/>
          <w:marRight w:val="0"/>
          <w:marTop w:val="0"/>
          <w:marBottom w:val="450"/>
          <w:divBdr>
            <w:top w:val="none" w:sz="0" w:space="0" w:color="auto"/>
            <w:left w:val="none" w:sz="0" w:space="0" w:color="auto"/>
            <w:bottom w:val="none" w:sz="0" w:space="0" w:color="auto"/>
            <w:right w:val="none" w:sz="0" w:space="0" w:color="auto"/>
          </w:divBdr>
        </w:div>
        <w:div w:id="495537048">
          <w:marLeft w:val="0"/>
          <w:marRight w:val="0"/>
          <w:marTop w:val="0"/>
          <w:marBottom w:val="0"/>
          <w:divBdr>
            <w:top w:val="none" w:sz="0" w:space="0" w:color="auto"/>
            <w:left w:val="none" w:sz="0" w:space="0" w:color="auto"/>
            <w:bottom w:val="none" w:sz="0" w:space="0" w:color="auto"/>
            <w:right w:val="none" w:sz="0" w:space="0" w:color="auto"/>
          </w:divBdr>
        </w:div>
      </w:divsChild>
    </w:div>
    <w:div w:id="437063875">
      <w:bodyDiv w:val="1"/>
      <w:marLeft w:val="0"/>
      <w:marRight w:val="0"/>
      <w:marTop w:val="0"/>
      <w:marBottom w:val="0"/>
      <w:divBdr>
        <w:top w:val="none" w:sz="0" w:space="0" w:color="auto"/>
        <w:left w:val="none" w:sz="0" w:space="0" w:color="auto"/>
        <w:bottom w:val="none" w:sz="0" w:space="0" w:color="auto"/>
        <w:right w:val="none" w:sz="0" w:space="0" w:color="auto"/>
      </w:divBdr>
      <w:divsChild>
        <w:div w:id="15932989">
          <w:marLeft w:val="0"/>
          <w:marRight w:val="0"/>
          <w:marTop w:val="0"/>
          <w:marBottom w:val="0"/>
          <w:divBdr>
            <w:top w:val="none" w:sz="0" w:space="0" w:color="auto"/>
            <w:left w:val="none" w:sz="0" w:space="0" w:color="auto"/>
            <w:bottom w:val="none" w:sz="0" w:space="0" w:color="auto"/>
            <w:right w:val="none" w:sz="0" w:space="0" w:color="auto"/>
          </w:divBdr>
        </w:div>
      </w:divsChild>
    </w:div>
    <w:div w:id="437219137">
      <w:bodyDiv w:val="1"/>
      <w:marLeft w:val="0"/>
      <w:marRight w:val="0"/>
      <w:marTop w:val="0"/>
      <w:marBottom w:val="0"/>
      <w:divBdr>
        <w:top w:val="none" w:sz="0" w:space="0" w:color="auto"/>
        <w:left w:val="none" w:sz="0" w:space="0" w:color="auto"/>
        <w:bottom w:val="none" w:sz="0" w:space="0" w:color="auto"/>
        <w:right w:val="none" w:sz="0" w:space="0" w:color="auto"/>
      </w:divBdr>
      <w:divsChild>
        <w:div w:id="569854862">
          <w:marLeft w:val="0"/>
          <w:marRight w:val="0"/>
          <w:marTop w:val="0"/>
          <w:marBottom w:val="0"/>
          <w:divBdr>
            <w:top w:val="none" w:sz="0" w:space="0" w:color="auto"/>
            <w:left w:val="none" w:sz="0" w:space="0" w:color="auto"/>
            <w:bottom w:val="none" w:sz="0" w:space="0" w:color="auto"/>
            <w:right w:val="none" w:sz="0" w:space="0" w:color="auto"/>
          </w:divBdr>
        </w:div>
        <w:div w:id="595751222">
          <w:marLeft w:val="0"/>
          <w:marRight w:val="0"/>
          <w:marTop w:val="0"/>
          <w:marBottom w:val="360"/>
          <w:divBdr>
            <w:top w:val="none" w:sz="0" w:space="0" w:color="auto"/>
            <w:left w:val="none" w:sz="0" w:space="0" w:color="auto"/>
            <w:bottom w:val="none" w:sz="0" w:space="0" w:color="auto"/>
            <w:right w:val="none" w:sz="0" w:space="0" w:color="auto"/>
          </w:divBdr>
        </w:div>
      </w:divsChild>
    </w:div>
    <w:div w:id="437603922">
      <w:bodyDiv w:val="1"/>
      <w:marLeft w:val="0"/>
      <w:marRight w:val="0"/>
      <w:marTop w:val="0"/>
      <w:marBottom w:val="0"/>
      <w:divBdr>
        <w:top w:val="none" w:sz="0" w:space="0" w:color="auto"/>
        <w:left w:val="none" w:sz="0" w:space="0" w:color="auto"/>
        <w:bottom w:val="none" w:sz="0" w:space="0" w:color="auto"/>
        <w:right w:val="none" w:sz="0" w:space="0" w:color="auto"/>
      </w:divBdr>
    </w:div>
    <w:div w:id="437678385">
      <w:bodyDiv w:val="1"/>
      <w:marLeft w:val="0"/>
      <w:marRight w:val="0"/>
      <w:marTop w:val="0"/>
      <w:marBottom w:val="0"/>
      <w:divBdr>
        <w:top w:val="none" w:sz="0" w:space="0" w:color="auto"/>
        <w:left w:val="none" w:sz="0" w:space="0" w:color="auto"/>
        <w:bottom w:val="none" w:sz="0" w:space="0" w:color="auto"/>
        <w:right w:val="none" w:sz="0" w:space="0" w:color="auto"/>
      </w:divBdr>
      <w:divsChild>
        <w:div w:id="205720651">
          <w:marLeft w:val="0"/>
          <w:marRight w:val="0"/>
          <w:marTop w:val="0"/>
          <w:marBottom w:val="240"/>
          <w:divBdr>
            <w:top w:val="none" w:sz="0" w:space="0" w:color="auto"/>
            <w:left w:val="none" w:sz="0" w:space="0" w:color="auto"/>
            <w:bottom w:val="none" w:sz="0" w:space="0" w:color="auto"/>
            <w:right w:val="none" w:sz="0" w:space="0" w:color="auto"/>
          </w:divBdr>
          <w:divsChild>
            <w:div w:id="343170648">
              <w:marLeft w:val="0"/>
              <w:marRight w:val="0"/>
              <w:marTop w:val="45"/>
              <w:marBottom w:val="0"/>
              <w:divBdr>
                <w:top w:val="none" w:sz="0" w:space="0" w:color="auto"/>
                <w:left w:val="none" w:sz="0" w:space="0" w:color="auto"/>
                <w:bottom w:val="none" w:sz="0" w:space="0" w:color="auto"/>
                <w:right w:val="none" w:sz="0" w:space="0" w:color="auto"/>
              </w:divBdr>
            </w:div>
          </w:divsChild>
        </w:div>
        <w:div w:id="1082678788">
          <w:marLeft w:val="0"/>
          <w:marRight w:val="330"/>
          <w:marTop w:val="0"/>
          <w:marBottom w:val="300"/>
          <w:divBdr>
            <w:top w:val="single" w:sz="6" w:space="0" w:color="999999"/>
            <w:left w:val="single" w:sz="6" w:space="0" w:color="999999"/>
            <w:bottom w:val="single" w:sz="6" w:space="0" w:color="999999"/>
            <w:right w:val="single" w:sz="6" w:space="0" w:color="999999"/>
          </w:divBdr>
          <w:divsChild>
            <w:div w:id="656033404">
              <w:marLeft w:val="0"/>
              <w:marRight w:val="0"/>
              <w:marTop w:val="0"/>
              <w:marBottom w:val="0"/>
              <w:divBdr>
                <w:top w:val="single" w:sz="6" w:space="0" w:color="999999"/>
                <w:left w:val="single" w:sz="6" w:space="0" w:color="999999"/>
                <w:bottom w:val="single" w:sz="6" w:space="0" w:color="999999"/>
                <w:right w:val="single" w:sz="6" w:space="0" w:color="999999"/>
              </w:divBdr>
            </w:div>
            <w:div w:id="624507116">
              <w:marLeft w:val="0"/>
              <w:marRight w:val="0"/>
              <w:marTop w:val="0"/>
              <w:marBottom w:val="0"/>
              <w:divBdr>
                <w:top w:val="single" w:sz="6" w:space="0" w:color="999999"/>
                <w:left w:val="single" w:sz="6" w:space="0" w:color="999999"/>
                <w:bottom w:val="single" w:sz="6" w:space="0" w:color="999999"/>
                <w:right w:val="single" w:sz="6" w:space="0" w:color="999999"/>
              </w:divBdr>
            </w:div>
            <w:div w:id="1345864329">
              <w:marLeft w:val="0"/>
              <w:marRight w:val="0"/>
              <w:marTop w:val="0"/>
              <w:marBottom w:val="0"/>
              <w:divBdr>
                <w:top w:val="single" w:sz="6" w:space="0" w:color="999999"/>
                <w:left w:val="single" w:sz="6" w:space="0" w:color="999999"/>
                <w:bottom w:val="single" w:sz="6" w:space="0" w:color="999999"/>
                <w:right w:val="single" w:sz="6" w:space="0" w:color="999999"/>
              </w:divBdr>
            </w:div>
            <w:div w:id="777143510">
              <w:marLeft w:val="0"/>
              <w:marRight w:val="0"/>
              <w:marTop w:val="0"/>
              <w:marBottom w:val="0"/>
              <w:divBdr>
                <w:top w:val="single" w:sz="6" w:space="0" w:color="999999"/>
                <w:left w:val="single" w:sz="6" w:space="0" w:color="999999"/>
                <w:bottom w:val="single" w:sz="6" w:space="0" w:color="999999"/>
                <w:right w:val="single" w:sz="6" w:space="0" w:color="999999"/>
              </w:divBdr>
            </w:div>
            <w:div w:id="1552692935">
              <w:marLeft w:val="0"/>
              <w:marRight w:val="0"/>
              <w:marTop w:val="0"/>
              <w:marBottom w:val="0"/>
              <w:divBdr>
                <w:top w:val="single" w:sz="6" w:space="0" w:color="999999"/>
                <w:left w:val="single" w:sz="6" w:space="0" w:color="999999"/>
                <w:bottom w:val="single" w:sz="6" w:space="0" w:color="999999"/>
                <w:right w:val="single" w:sz="6" w:space="0" w:color="999999"/>
              </w:divBdr>
            </w:div>
            <w:div w:id="3986900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24407625">
          <w:marLeft w:val="0"/>
          <w:marRight w:val="0"/>
          <w:marTop w:val="0"/>
          <w:marBottom w:val="0"/>
          <w:divBdr>
            <w:top w:val="none" w:sz="0" w:space="0" w:color="auto"/>
            <w:left w:val="none" w:sz="0" w:space="0" w:color="auto"/>
            <w:bottom w:val="none" w:sz="0" w:space="0" w:color="auto"/>
            <w:right w:val="none" w:sz="0" w:space="0" w:color="auto"/>
          </w:divBdr>
          <w:divsChild>
            <w:div w:id="13661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4080">
      <w:bodyDiv w:val="1"/>
      <w:marLeft w:val="0"/>
      <w:marRight w:val="0"/>
      <w:marTop w:val="0"/>
      <w:marBottom w:val="0"/>
      <w:divBdr>
        <w:top w:val="none" w:sz="0" w:space="0" w:color="auto"/>
        <w:left w:val="none" w:sz="0" w:space="0" w:color="auto"/>
        <w:bottom w:val="none" w:sz="0" w:space="0" w:color="auto"/>
        <w:right w:val="none" w:sz="0" w:space="0" w:color="auto"/>
      </w:divBdr>
      <w:divsChild>
        <w:div w:id="13920611">
          <w:marLeft w:val="0"/>
          <w:marRight w:val="0"/>
          <w:marTop w:val="225"/>
          <w:marBottom w:val="150"/>
          <w:divBdr>
            <w:top w:val="none" w:sz="0" w:space="0" w:color="auto"/>
            <w:left w:val="none" w:sz="0" w:space="0" w:color="auto"/>
            <w:bottom w:val="none" w:sz="0" w:space="0" w:color="auto"/>
            <w:right w:val="none" w:sz="0" w:space="0" w:color="auto"/>
          </w:divBdr>
          <w:divsChild>
            <w:div w:id="12583252">
              <w:marLeft w:val="0"/>
              <w:marRight w:val="0"/>
              <w:marTop w:val="0"/>
              <w:marBottom w:val="0"/>
              <w:divBdr>
                <w:top w:val="none" w:sz="0" w:space="0" w:color="auto"/>
                <w:left w:val="none" w:sz="0" w:space="0" w:color="auto"/>
                <w:bottom w:val="none" w:sz="0" w:space="0" w:color="auto"/>
                <w:right w:val="none" w:sz="0" w:space="0" w:color="auto"/>
              </w:divBdr>
            </w:div>
          </w:divsChild>
        </w:div>
        <w:div w:id="410543777">
          <w:marLeft w:val="0"/>
          <w:marRight w:val="0"/>
          <w:marTop w:val="0"/>
          <w:marBottom w:val="0"/>
          <w:divBdr>
            <w:top w:val="none" w:sz="0" w:space="0" w:color="auto"/>
            <w:left w:val="none" w:sz="0" w:space="0" w:color="auto"/>
            <w:bottom w:val="none" w:sz="0" w:space="0" w:color="auto"/>
            <w:right w:val="none" w:sz="0" w:space="0" w:color="auto"/>
          </w:divBdr>
        </w:div>
        <w:div w:id="429283134">
          <w:marLeft w:val="0"/>
          <w:marRight w:val="0"/>
          <w:marTop w:val="225"/>
          <w:marBottom w:val="0"/>
          <w:divBdr>
            <w:top w:val="none" w:sz="0" w:space="0" w:color="auto"/>
            <w:left w:val="none" w:sz="0" w:space="0" w:color="auto"/>
            <w:bottom w:val="none" w:sz="0" w:space="0" w:color="auto"/>
            <w:right w:val="none" w:sz="0" w:space="0" w:color="auto"/>
          </w:divBdr>
          <w:divsChild>
            <w:div w:id="600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10367">
      <w:bodyDiv w:val="1"/>
      <w:marLeft w:val="0"/>
      <w:marRight w:val="0"/>
      <w:marTop w:val="0"/>
      <w:marBottom w:val="0"/>
      <w:divBdr>
        <w:top w:val="none" w:sz="0" w:space="0" w:color="auto"/>
        <w:left w:val="none" w:sz="0" w:space="0" w:color="auto"/>
        <w:bottom w:val="none" w:sz="0" w:space="0" w:color="auto"/>
        <w:right w:val="none" w:sz="0" w:space="0" w:color="auto"/>
      </w:divBdr>
      <w:divsChild>
        <w:div w:id="184441116">
          <w:marLeft w:val="0"/>
          <w:marRight w:val="0"/>
          <w:marTop w:val="150"/>
          <w:marBottom w:val="0"/>
          <w:divBdr>
            <w:top w:val="none" w:sz="0" w:space="0" w:color="auto"/>
            <w:left w:val="none" w:sz="0" w:space="0" w:color="auto"/>
            <w:bottom w:val="none" w:sz="0" w:space="0" w:color="auto"/>
            <w:right w:val="none" w:sz="0" w:space="0" w:color="auto"/>
          </w:divBdr>
        </w:div>
        <w:div w:id="267469072">
          <w:marLeft w:val="0"/>
          <w:marRight w:val="0"/>
          <w:marTop w:val="0"/>
          <w:marBottom w:val="0"/>
          <w:divBdr>
            <w:top w:val="none" w:sz="0" w:space="0" w:color="auto"/>
            <w:left w:val="none" w:sz="0" w:space="0" w:color="auto"/>
            <w:bottom w:val="none" w:sz="0" w:space="0" w:color="auto"/>
            <w:right w:val="none" w:sz="0" w:space="0" w:color="auto"/>
          </w:divBdr>
        </w:div>
        <w:div w:id="479620653">
          <w:marLeft w:val="0"/>
          <w:marRight w:val="0"/>
          <w:marTop w:val="0"/>
          <w:marBottom w:val="0"/>
          <w:divBdr>
            <w:top w:val="single" w:sz="6" w:space="15" w:color="D2D2D2"/>
            <w:left w:val="none" w:sz="0" w:space="0" w:color="auto"/>
            <w:bottom w:val="none" w:sz="0" w:space="0" w:color="auto"/>
            <w:right w:val="none" w:sz="0" w:space="0" w:color="auto"/>
          </w:divBdr>
        </w:div>
      </w:divsChild>
    </w:div>
    <w:div w:id="438181616">
      <w:bodyDiv w:val="1"/>
      <w:marLeft w:val="0"/>
      <w:marRight w:val="0"/>
      <w:marTop w:val="0"/>
      <w:marBottom w:val="0"/>
      <w:divBdr>
        <w:top w:val="none" w:sz="0" w:space="0" w:color="auto"/>
        <w:left w:val="none" w:sz="0" w:space="0" w:color="auto"/>
        <w:bottom w:val="none" w:sz="0" w:space="0" w:color="auto"/>
        <w:right w:val="none" w:sz="0" w:space="0" w:color="auto"/>
      </w:divBdr>
    </w:div>
    <w:div w:id="438260232">
      <w:bodyDiv w:val="1"/>
      <w:marLeft w:val="0"/>
      <w:marRight w:val="0"/>
      <w:marTop w:val="0"/>
      <w:marBottom w:val="0"/>
      <w:divBdr>
        <w:top w:val="none" w:sz="0" w:space="0" w:color="auto"/>
        <w:left w:val="none" w:sz="0" w:space="0" w:color="auto"/>
        <w:bottom w:val="none" w:sz="0" w:space="0" w:color="auto"/>
        <w:right w:val="none" w:sz="0" w:space="0" w:color="auto"/>
      </w:divBdr>
    </w:div>
    <w:div w:id="438450875">
      <w:bodyDiv w:val="1"/>
      <w:marLeft w:val="0"/>
      <w:marRight w:val="0"/>
      <w:marTop w:val="0"/>
      <w:marBottom w:val="0"/>
      <w:divBdr>
        <w:top w:val="none" w:sz="0" w:space="0" w:color="auto"/>
        <w:left w:val="none" w:sz="0" w:space="0" w:color="auto"/>
        <w:bottom w:val="none" w:sz="0" w:space="0" w:color="auto"/>
        <w:right w:val="none" w:sz="0" w:space="0" w:color="auto"/>
      </w:divBdr>
      <w:divsChild>
        <w:div w:id="130638053">
          <w:marLeft w:val="0"/>
          <w:marRight w:val="0"/>
          <w:marTop w:val="0"/>
          <w:marBottom w:val="300"/>
          <w:divBdr>
            <w:top w:val="none" w:sz="0" w:space="0" w:color="auto"/>
            <w:left w:val="none" w:sz="0" w:space="0" w:color="auto"/>
            <w:bottom w:val="none" w:sz="0" w:space="0" w:color="auto"/>
            <w:right w:val="none" w:sz="0" w:space="0" w:color="auto"/>
          </w:divBdr>
        </w:div>
        <w:div w:id="700979499">
          <w:marLeft w:val="-150"/>
          <w:marRight w:val="-150"/>
          <w:marTop w:val="0"/>
          <w:marBottom w:val="0"/>
          <w:divBdr>
            <w:top w:val="none" w:sz="0" w:space="0" w:color="auto"/>
            <w:left w:val="none" w:sz="0" w:space="0" w:color="auto"/>
            <w:bottom w:val="none" w:sz="0" w:space="0" w:color="auto"/>
            <w:right w:val="none" w:sz="0" w:space="0" w:color="auto"/>
          </w:divBdr>
        </w:div>
      </w:divsChild>
    </w:div>
    <w:div w:id="439375909">
      <w:bodyDiv w:val="1"/>
      <w:marLeft w:val="0"/>
      <w:marRight w:val="0"/>
      <w:marTop w:val="0"/>
      <w:marBottom w:val="0"/>
      <w:divBdr>
        <w:top w:val="none" w:sz="0" w:space="0" w:color="auto"/>
        <w:left w:val="none" w:sz="0" w:space="0" w:color="auto"/>
        <w:bottom w:val="none" w:sz="0" w:space="0" w:color="auto"/>
        <w:right w:val="none" w:sz="0" w:space="0" w:color="auto"/>
      </w:divBdr>
    </w:div>
    <w:div w:id="439686865">
      <w:bodyDiv w:val="1"/>
      <w:marLeft w:val="0"/>
      <w:marRight w:val="0"/>
      <w:marTop w:val="0"/>
      <w:marBottom w:val="0"/>
      <w:divBdr>
        <w:top w:val="none" w:sz="0" w:space="0" w:color="auto"/>
        <w:left w:val="none" w:sz="0" w:space="0" w:color="auto"/>
        <w:bottom w:val="none" w:sz="0" w:space="0" w:color="auto"/>
        <w:right w:val="none" w:sz="0" w:space="0" w:color="auto"/>
      </w:divBdr>
      <w:divsChild>
        <w:div w:id="394857093">
          <w:marLeft w:val="0"/>
          <w:marRight w:val="0"/>
          <w:marTop w:val="0"/>
          <w:marBottom w:val="0"/>
          <w:divBdr>
            <w:top w:val="none" w:sz="0" w:space="0" w:color="auto"/>
            <w:left w:val="none" w:sz="0" w:space="0" w:color="auto"/>
            <w:bottom w:val="none" w:sz="0" w:space="0" w:color="auto"/>
            <w:right w:val="none" w:sz="0" w:space="0" w:color="auto"/>
          </w:divBdr>
          <w:divsChild>
            <w:div w:id="349110970">
              <w:marLeft w:val="0"/>
              <w:marRight w:val="0"/>
              <w:marTop w:val="150"/>
              <w:marBottom w:val="150"/>
              <w:divBdr>
                <w:top w:val="none" w:sz="0" w:space="0" w:color="auto"/>
                <w:left w:val="none" w:sz="0" w:space="0" w:color="auto"/>
                <w:bottom w:val="none" w:sz="0" w:space="0" w:color="auto"/>
                <w:right w:val="none" w:sz="0" w:space="0" w:color="auto"/>
              </w:divBdr>
              <w:divsChild>
                <w:div w:id="7821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5997">
      <w:bodyDiv w:val="1"/>
      <w:marLeft w:val="0"/>
      <w:marRight w:val="0"/>
      <w:marTop w:val="0"/>
      <w:marBottom w:val="0"/>
      <w:divBdr>
        <w:top w:val="none" w:sz="0" w:space="0" w:color="auto"/>
        <w:left w:val="none" w:sz="0" w:space="0" w:color="auto"/>
        <w:bottom w:val="none" w:sz="0" w:space="0" w:color="auto"/>
        <w:right w:val="none" w:sz="0" w:space="0" w:color="auto"/>
      </w:divBdr>
      <w:divsChild>
        <w:div w:id="507184256">
          <w:marLeft w:val="0"/>
          <w:marRight w:val="0"/>
          <w:marTop w:val="0"/>
          <w:marBottom w:val="0"/>
          <w:divBdr>
            <w:top w:val="none" w:sz="0" w:space="0" w:color="auto"/>
            <w:left w:val="none" w:sz="0" w:space="0" w:color="auto"/>
            <w:bottom w:val="none" w:sz="0" w:space="0" w:color="auto"/>
            <w:right w:val="none" w:sz="0" w:space="0" w:color="auto"/>
          </w:divBdr>
        </w:div>
      </w:divsChild>
    </w:div>
    <w:div w:id="439960103">
      <w:bodyDiv w:val="1"/>
      <w:marLeft w:val="0"/>
      <w:marRight w:val="0"/>
      <w:marTop w:val="0"/>
      <w:marBottom w:val="0"/>
      <w:divBdr>
        <w:top w:val="none" w:sz="0" w:space="0" w:color="auto"/>
        <w:left w:val="none" w:sz="0" w:space="0" w:color="auto"/>
        <w:bottom w:val="none" w:sz="0" w:space="0" w:color="auto"/>
        <w:right w:val="none" w:sz="0" w:space="0" w:color="auto"/>
      </w:divBdr>
      <w:divsChild>
        <w:div w:id="8795854">
          <w:marLeft w:val="0"/>
          <w:marRight w:val="0"/>
          <w:marTop w:val="0"/>
          <w:marBottom w:val="0"/>
          <w:divBdr>
            <w:top w:val="none" w:sz="0" w:space="0" w:color="auto"/>
            <w:left w:val="none" w:sz="0" w:space="0" w:color="auto"/>
            <w:bottom w:val="none" w:sz="0" w:space="0" w:color="auto"/>
            <w:right w:val="none" w:sz="0" w:space="0" w:color="auto"/>
          </w:divBdr>
        </w:div>
      </w:divsChild>
    </w:div>
    <w:div w:id="440222233">
      <w:bodyDiv w:val="1"/>
      <w:marLeft w:val="0"/>
      <w:marRight w:val="0"/>
      <w:marTop w:val="0"/>
      <w:marBottom w:val="0"/>
      <w:divBdr>
        <w:top w:val="none" w:sz="0" w:space="0" w:color="auto"/>
        <w:left w:val="none" w:sz="0" w:space="0" w:color="auto"/>
        <w:bottom w:val="none" w:sz="0" w:space="0" w:color="auto"/>
        <w:right w:val="none" w:sz="0" w:space="0" w:color="auto"/>
      </w:divBdr>
      <w:divsChild>
        <w:div w:id="408888443">
          <w:marLeft w:val="-225"/>
          <w:marRight w:val="-225"/>
          <w:marTop w:val="0"/>
          <w:marBottom w:val="0"/>
          <w:divBdr>
            <w:top w:val="none" w:sz="0" w:space="0" w:color="auto"/>
            <w:left w:val="none" w:sz="0" w:space="0" w:color="auto"/>
            <w:bottom w:val="none" w:sz="0" w:space="0" w:color="auto"/>
            <w:right w:val="none" w:sz="0" w:space="0" w:color="auto"/>
          </w:divBdr>
        </w:div>
        <w:div w:id="430007437">
          <w:marLeft w:val="-225"/>
          <w:marRight w:val="-225"/>
          <w:marTop w:val="0"/>
          <w:marBottom w:val="0"/>
          <w:divBdr>
            <w:top w:val="none" w:sz="0" w:space="0" w:color="auto"/>
            <w:left w:val="none" w:sz="0" w:space="0" w:color="auto"/>
            <w:bottom w:val="none" w:sz="0" w:space="0" w:color="auto"/>
            <w:right w:val="none" w:sz="0" w:space="0" w:color="auto"/>
          </w:divBdr>
        </w:div>
      </w:divsChild>
    </w:div>
    <w:div w:id="440270880">
      <w:bodyDiv w:val="1"/>
      <w:marLeft w:val="0"/>
      <w:marRight w:val="0"/>
      <w:marTop w:val="0"/>
      <w:marBottom w:val="0"/>
      <w:divBdr>
        <w:top w:val="none" w:sz="0" w:space="0" w:color="auto"/>
        <w:left w:val="none" w:sz="0" w:space="0" w:color="auto"/>
        <w:bottom w:val="none" w:sz="0" w:space="0" w:color="auto"/>
        <w:right w:val="none" w:sz="0" w:space="0" w:color="auto"/>
      </w:divBdr>
      <w:divsChild>
        <w:div w:id="62066687">
          <w:marLeft w:val="0"/>
          <w:marRight w:val="0"/>
          <w:marTop w:val="0"/>
          <w:marBottom w:val="360"/>
          <w:divBdr>
            <w:top w:val="none" w:sz="0" w:space="0" w:color="auto"/>
            <w:left w:val="none" w:sz="0" w:space="0" w:color="auto"/>
            <w:bottom w:val="none" w:sz="0" w:space="0" w:color="auto"/>
            <w:right w:val="none" w:sz="0" w:space="0" w:color="auto"/>
          </w:divBdr>
        </w:div>
      </w:divsChild>
    </w:div>
    <w:div w:id="440343037">
      <w:bodyDiv w:val="1"/>
      <w:marLeft w:val="0"/>
      <w:marRight w:val="0"/>
      <w:marTop w:val="0"/>
      <w:marBottom w:val="0"/>
      <w:divBdr>
        <w:top w:val="none" w:sz="0" w:space="0" w:color="auto"/>
        <w:left w:val="none" w:sz="0" w:space="0" w:color="auto"/>
        <w:bottom w:val="none" w:sz="0" w:space="0" w:color="auto"/>
        <w:right w:val="none" w:sz="0" w:space="0" w:color="auto"/>
      </w:divBdr>
    </w:div>
    <w:div w:id="440346888">
      <w:bodyDiv w:val="1"/>
      <w:marLeft w:val="0"/>
      <w:marRight w:val="0"/>
      <w:marTop w:val="0"/>
      <w:marBottom w:val="0"/>
      <w:divBdr>
        <w:top w:val="none" w:sz="0" w:space="0" w:color="auto"/>
        <w:left w:val="none" w:sz="0" w:space="0" w:color="auto"/>
        <w:bottom w:val="none" w:sz="0" w:space="0" w:color="auto"/>
        <w:right w:val="none" w:sz="0" w:space="0" w:color="auto"/>
      </w:divBdr>
    </w:div>
    <w:div w:id="440421412">
      <w:bodyDiv w:val="1"/>
      <w:marLeft w:val="0"/>
      <w:marRight w:val="0"/>
      <w:marTop w:val="0"/>
      <w:marBottom w:val="0"/>
      <w:divBdr>
        <w:top w:val="none" w:sz="0" w:space="0" w:color="auto"/>
        <w:left w:val="none" w:sz="0" w:space="0" w:color="auto"/>
        <w:bottom w:val="none" w:sz="0" w:space="0" w:color="auto"/>
        <w:right w:val="none" w:sz="0" w:space="0" w:color="auto"/>
      </w:divBdr>
      <w:divsChild>
        <w:div w:id="511260696">
          <w:marLeft w:val="-225"/>
          <w:marRight w:val="-225"/>
          <w:marTop w:val="0"/>
          <w:marBottom w:val="0"/>
          <w:divBdr>
            <w:top w:val="none" w:sz="0" w:space="0" w:color="auto"/>
            <w:left w:val="none" w:sz="0" w:space="0" w:color="auto"/>
            <w:bottom w:val="none" w:sz="0" w:space="0" w:color="auto"/>
            <w:right w:val="none" w:sz="0" w:space="0" w:color="auto"/>
          </w:divBdr>
          <w:divsChild>
            <w:div w:id="3774355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40683045">
      <w:bodyDiv w:val="1"/>
      <w:marLeft w:val="0"/>
      <w:marRight w:val="0"/>
      <w:marTop w:val="0"/>
      <w:marBottom w:val="0"/>
      <w:divBdr>
        <w:top w:val="none" w:sz="0" w:space="0" w:color="auto"/>
        <w:left w:val="none" w:sz="0" w:space="0" w:color="auto"/>
        <w:bottom w:val="none" w:sz="0" w:space="0" w:color="auto"/>
        <w:right w:val="none" w:sz="0" w:space="0" w:color="auto"/>
      </w:divBdr>
      <w:divsChild>
        <w:div w:id="329524981">
          <w:marLeft w:val="0"/>
          <w:marRight w:val="0"/>
          <w:marTop w:val="0"/>
          <w:marBottom w:val="0"/>
          <w:divBdr>
            <w:top w:val="none" w:sz="0" w:space="0" w:color="auto"/>
            <w:left w:val="none" w:sz="0" w:space="0" w:color="auto"/>
            <w:bottom w:val="none" w:sz="0" w:space="0" w:color="auto"/>
            <w:right w:val="none" w:sz="0" w:space="0" w:color="auto"/>
          </w:divBdr>
        </w:div>
      </w:divsChild>
    </w:div>
    <w:div w:id="440690588">
      <w:bodyDiv w:val="1"/>
      <w:marLeft w:val="0"/>
      <w:marRight w:val="0"/>
      <w:marTop w:val="0"/>
      <w:marBottom w:val="0"/>
      <w:divBdr>
        <w:top w:val="none" w:sz="0" w:space="0" w:color="auto"/>
        <w:left w:val="none" w:sz="0" w:space="0" w:color="auto"/>
        <w:bottom w:val="none" w:sz="0" w:space="0" w:color="auto"/>
        <w:right w:val="none" w:sz="0" w:space="0" w:color="auto"/>
      </w:divBdr>
    </w:div>
    <w:div w:id="441069661">
      <w:bodyDiv w:val="1"/>
      <w:marLeft w:val="0"/>
      <w:marRight w:val="0"/>
      <w:marTop w:val="0"/>
      <w:marBottom w:val="0"/>
      <w:divBdr>
        <w:top w:val="none" w:sz="0" w:space="0" w:color="auto"/>
        <w:left w:val="none" w:sz="0" w:space="0" w:color="auto"/>
        <w:bottom w:val="none" w:sz="0" w:space="0" w:color="auto"/>
        <w:right w:val="none" w:sz="0" w:space="0" w:color="auto"/>
      </w:divBdr>
    </w:div>
    <w:div w:id="441070263">
      <w:bodyDiv w:val="1"/>
      <w:marLeft w:val="0"/>
      <w:marRight w:val="0"/>
      <w:marTop w:val="0"/>
      <w:marBottom w:val="0"/>
      <w:divBdr>
        <w:top w:val="none" w:sz="0" w:space="0" w:color="auto"/>
        <w:left w:val="none" w:sz="0" w:space="0" w:color="auto"/>
        <w:bottom w:val="none" w:sz="0" w:space="0" w:color="auto"/>
        <w:right w:val="none" w:sz="0" w:space="0" w:color="auto"/>
      </w:divBdr>
      <w:divsChild>
        <w:div w:id="458770442">
          <w:marLeft w:val="0"/>
          <w:marRight w:val="0"/>
          <w:marTop w:val="0"/>
          <w:marBottom w:val="0"/>
          <w:divBdr>
            <w:top w:val="single" w:sz="2" w:space="0" w:color="E0E0E0"/>
            <w:left w:val="single" w:sz="2" w:space="0" w:color="E0E0E0"/>
            <w:bottom w:val="single" w:sz="2" w:space="0" w:color="E0E0E0"/>
            <w:right w:val="single" w:sz="2" w:space="0" w:color="E0E0E0"/>
          </w:divBdr>
          <w:divsChild>
            <w:div w:id="1504319530">
              <w:marLeft w:val="0"/>
              <w:marRight w:val="0"/>
              <w:marTop w:val="0"/>
              <w:marBottom w:val="0"/>
              <w:divBdr>
                <w:top w:val="single" w:sz="2" w:space="0" w:color="E0E0E0"/>
                <w:left w:val="single" w:sz="2" w:space="0" w:color="E0E0E0"/>
                <w:bottom w:val="single" w:sz="2" w:space="0" w:color="E0E0E0"/>
                <w:right w:val="single" w:sz="2" w:space="0" w:color="E0E0E0"/>
              </w:divBdr>
              <w:divsChild>
                <w:div w:id="561447431">
                  <w:marLeft w:val="0"/>
                  <w:marRight w:val="0"/>
                  <w:marTop w:val="0"/>
                  <w:marBottom w:val="0"/>
                  <w:divBdr>
                    <w:top w:val="single" w:sz="2" w:space="0" w:color="E0E0E0"/>
                    <w:left w:val="single" w:sz="2" w:space="0" w:color="E0E0E0"/>
                    <w:bottom w:val="single" w:sz="2" w:space="0" w:color="E0E0E0"/>
                    <w:right w:val="single" w:sz="2" w:space="0" w:color="E0E0E0"/>
                  </w:divBdr>
                  <w:divsChild>
                    <w:div w:id="2002661689">
                      <w:marLeft w:val="0"/>
                      <w:marRight w:val="0"/>
                      <w:marTop w:val="0"/>
                      <w:marBottom w:val="0"/>
                      <w:divBdr>
                        <w:top w:val="single" w:sz="2" w:space="0" w:color="E0E0E0"/>
                        <w:left w:val="single" w:sz="2" w:space="0" w:color="E0E0E0"/>
                        <w:bottom w:val="single" w:sz="2" w:space="0" w:color="E0E0E0"/>
                        <w:right w:val="single" w:sz="2" w:space="0" w:color="E0E0E0"/>
                      </w:divBdr>
                    </w:div>
                    <w:div w:id="2050063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62117598">
          <w:marLeft w:val="0"/>
          <w:marRight w:val="0"/>
          <w:marTop w:val="0"/>
          <w:marBottom w:val="0"/>
          <w:divBdr>
            <w:top w:val="single" w:sz="2" w:space="0" w:color="E0E0E0"/>
            <w:left w:val="single" w:sz="2" w:space="0" w:color="E0E0E0"/>
            <w:bottom w:val="single" w:sz="2" w:space="0" w:color="E0E0E0"/>
            <w:right w:val="single" w:sz="2" w:space="0" w:color="E0E0E0"/>
          </w:divBdr>
          <w:divsChild>
            <w:div w:id="1384017399">
              <w:marLeft w:val="0"/>
              <w:marRight w:val="0"/>
              <w:marTop w:val="0"/>
              <w:marBottom w:val="0"/>
              <w:divBdr>
                <w:top w:val="single" w:sz="2" w:space="0" w:color="E0E0E0"/>
                <w:left w:val="single" w:sz="2" w:space="0" w:color="E0E0E0"/>
                <w:bottom w:val="single" w:sz="2" w:space="0" w:color="E0E0E0"/>
                <w:right w:val="single" w:sz="2" w:space="0" w:color="E0E0E0"/>
              </w:divBdr>
              <w:divsChild>
                <w:div w:id="817301543">
                  <w:marLeft w:val="0"/>
                  <w:marRight w:val="0"/>
                  <w:marTop w:val="0"/>
                  <w:marBottom w:val="0"/>
                  <w:divBdr>
                    <w:top w:val="single" w:sz="2" w:space="0" w:color="E0E0E0"/>
                    <w:left w:val="single" w:sz="2" w:space="0" w:color="E0E0E0"/>
                    <w:bottom w:val="single" w:sz="2" w:space="0" w:color="E0E0E0"/>
                    <w:right w:val="single" w:sz="2" w:space="0" w:color="E0E0E0"/>
                  </w:divBdr>
                  <w:divsChild>
                    <w:div w:id="1915818076">
                      <w:marLeft w:val="0"/>
                      <w:marRight w:val="0"/>
                      <w:marTop w:val="0"/>
                      <w:marBottom w:val="0"/>
                      <w:divBdr>
                        <w:top w:val="single" w:sz="2" w:space="0" w:color="E0E0E0"/>
                        <w:left w:val="single" w:sz="2" w:space="0" w:color="E0E0E0"/>
                        <w:bottom w:val="single" w:sz="2" w:space="0" w:color="E0E0E0"/>
                        <w:right w:val="single" w:sz="2" w:space="0" w:color="E0E0E0"/>
                      </w:divBdr>
                      <w:divsChild>
                        <w:div w:id="60443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1025846">
              <w:marLeft w:val="0"/>
              <w:marRight w:val="0"/>
              <w:marTop w:val="0"/>
              <w:marBottom w:val="0"/>
              <w:divBdr>
                <w:top w:val="single" w:sz="2" w:space="0" w:color="E0E0E0"/>
                <w:left w:val="single" w:sz="2" w:space="0" w:color="E0E0E0"/>
                <w:bottom w:val="single" w:sz="2" w:space="0" w:color="E0E0E0"/>
                <w:right w:val="single" w:sz="2" w:space="0" w:color="E0E0E0"/>
              </w:divBdr>
              <w:divsChild>
                <w:div w:id="920023897">
                  <w:marLeft w:val="0"/>
                  <w:marRight w:val="0"/>
                  <w:marTop w:val="0"/>
                  <w:marBottom w:val="0"/>
                  <w:divBdr>
                    <w:top w:val="single" w:sz="2" w:space="0" w:color="E0E0E0"/>
                    <w:left w:val="single" w:sz="2" w:space="0" w:color="E0E0E0"/>
                    <w:bottom w:val="single" w:sz="2" w:space="0" w:color="E0E0E0"/>
                    <w:right w:val="single" w:sz="2" w:space="0" w:color="E0E0E0"/>
                  </w:divBdr>
                </w:div>
                <w:div w:id="1473598466">
                  <w:marLeft w:val="0"/>
                  <w:marRight w:val="0"/>
                  <w:marTop w:val="0"/>
                  <w:marBottom w:val="0"/>
                  <w:divBdr>
                    <w:top w:val="single" w:sz="2" w:space="0" w:color="E0E0E0"/>
                    <w:left w:val="single" w:sz="2" w:space="0" w:color="E0E0E0"/>
                    <w:bottom w:val="single" w:sz="2" w:space="0" w:color="E0E0E0"/>
                    <w:right w:val="single" w:sz="2" w:space="0" w:color="E0E0E0"/>
                  </w:divBdr>
                  <w:divsChild>
                    <w:div w:id="1547327188">
                      <w:marLeft w:val="0"/>
                      <w:marRight w:val="0"/>
                      <w:marTop w:val="0"/>
                      <w:marBottom w:val="0"/>
                      <w:divBdr>
                        <w:top w:val="single" w:sz="2" w:space="0" w:color="E0E0E0"/>
                        <w:left w:val="single" w:sz="2" w:space="0" w:color="E0E0E0"/>
                        <w:bottom w:val="single" w:sz="2" w:space="0" w:color="E0E0E0"/>
                        <w:right w:val="single" w:sz="2" w:space="0" w:color="E0E0E0"/>
                      </w:divBdr>
                      <w:divsChild>
                        <w:div w:id="12544350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3303805">
                      <w:marLeft w:val="0"/>
                      <w:marRight w:val="0"/>
                      <w:marTop w:val="0"/>
                      <w:marBottom w:val="0"/>
                      <w:divBdr>
                        <w:top w:val="single" w:sz="2" w:space="0" w:color="E0E0E0"/>
                        <w:left w:val="single" w:sz="2" w:space="0" w:color="E0E0E0"/>
                        <w:bottom w:val="single" w:sz="2" w:space="0" w:color="E0E0E0"/>
                        <w:right w:val="single" w:sz="2" w:space="0" w:color="E0E0E0"/>
                      </w:divBdr>
                      <w:divsChild>
                        <w:div w:id="4315865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623592">
                      <w:marLeft w:val="0"/>
                      <w:marRight w:val="0"/>
                      <w:marTop w:val="0"/>
                      <w:marBottom w:val="0"/>
                      <w:divBdr>
                        <w:top w:val="single" w:sz="2" w:space="0" w:color="E0E0E0"/>
                        <w:left w:val="single" w:sz="2" w:space="0" w:color="E0E0E0"/>
                        <w:bottom w:val="single" w:sz="2" w:space="0" w:color="E0E0E0"/>
                        <w:right w:val="single" w:sz="2" w:space="0" w:color="E0E0E0"/>
                      </w:divBdr>
                      <w:divsChild>
                        <w:div w:id="1048869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6838328">
                      <w:marLeft w:val="0"/>
                      <w:marRight w:val="0"/>
                      <w:marTop w:val="0"/>
                      <w:marBottom w:val="0"/>
                      <w:divBdr>
                        <w:top w:val="single" w:sz="2" w:space="0" w:color="E0E0E0"/>
                        <w:left w:val="single" w:sz="2" w:space="0" w:color="E0E0E0"/>
                        <w:bottom w:val="single" w:sz="2" w:space="0" w:color="E0E0E0"/>
                        <w:right w:val="single" w:sz="2" w:space="0" w:color="E0E0E0"/>
                      </w:divBdr>
                      <w:divsChild>
                        <w:div w:id="1395470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41386209">
      <w:bodyDiv w:val="1"/>
      <w:marLeft w:val="0"/>
      <w:marRight w:val="0"/>
      <w:marTop w:val="0"/>
      <w:marBottom w:val="0"/>
      <w:divBdr>
        <w:top w:val="none" w:sz="0" w:space="0" w:color="auto"/>
        <w:left w:val="none" w:sz="0" w:space="0" w:color="auto"/>
        <w:bottom w:val="none" w:sz="0" w:space="0" w:color="auto"/>
        <w:right w:val="none" w:sz="0" w:space="0" w:color="auto"/>
      </w:divBdr>
      <w:divsChild>
        <w:div w:id="661853092">
          <w:marLeft w:val="750"/>
          <w:marRight w:val="0"/>
          <w:marTop w:val="0"/>
          <w:marBottom w:val="0"/>
          <w:divBdr>
            <w:top w:val="none" w:sz="0" w:space="0" w:color="auto"/>
            <w:left w:val="none" w:sz="0" w:space="0" w:color="auto"/>
            <w:bottom w:val="none" w:sz="0" w:space="0" w:color="auto"/>
            <w:right w:val="none" w:sz="0" w:space="0" w:color="auto"/>
          </w:divBdr>
        </w:div>
      </w:divsChild>
    </w:div>
    <w:div w:id="441415926">
      <w:bodyDiv w:val="1"/>
      <w:marLeft w:val="0"/>
      <w:marRight w:val="0"/>
      <w:marTop w:val="0"/>
      <w:marBottom w:val="0"/>
      <w:divBdr>
        <w:top w:val="none" w:sz="0" w:space="0" w:color="auto"/>
        <w:left w:val="none" w:sz="0" w:space="0" w:color="auto"/>
        <w:bottom w:val="none" w:sz="0" w:space="0" w:color="auto"/>
        <w:right w:val="none" w:sz="0" w:space="0" w:color="auto"/>
      </w:divBdr>
    </w:div>
    <w:div w:id="441651980">
      <w:bodyDiv w:val="1"/>
      <w:marLeft w:val="0"/>
      <w:marRight w:val="0"/>
      <w:marTop w:val="0"/>
      <w:marBottom w:val="0"/>
      <w:divBdr>
        <w:top w:val="none" w:sz="0" w:space="0" w:color="auto"/>
        <w:left w:val="none" w:sz="0" w:space="0" w:color="auto"/>
        <w:bottom w:val="none" w:sz="0" w:space="0" w:color="auto"/>
        <w:right w:val="none" w:sz="0" w:space="0" w:color="auto"/>
      </w:divBdr>
    </w:div>
    <w:div w:id="441726100">
      <w:bodyDiv w:val="1"/>
      <w:marLeft w:val="0"/>
      <w:marRight w:val="0"/>
      <w:marTop w:val="0"/>
      <w:marBottom w:val="0"/>
      <w:divBdr>
        <w:top w:val="none" w:sz="0" w:space="0" w:color="auto"/>
        <w:left w:val="none" w:sz="0" w:space="0" w:color="auto"/>
        <w:bottom w:val="none" w:sz="0" w:space="0" w:color="auto"/>
        <w:right w:val="none" w:sz="0" w:space="0" w:color="auto"/>
      </w:divBdr>
      <w:divsChild>
        <w:div w:id="660626036">
          <w:marLeft w:val="0"/>
          <w:marRight w:val="0"/>
          <w:marTop w:val="0"/>
          <w:marBottom w:val="300"/>
          <w:divBdr>
            <w:top w:val="none" w:sz="0" w:space="0" w:color="auto"/>
            <w:left w:val="none" w:sz="0" w:space="0" w:color="auto"/>
            <w:bottom w:val="none" w:sz="0" w:space="0" w:color="auto"/>
            <w:right w:val="none" w:sz="0" w:space="0" w:color="auto"/>
          </w:divBdr>
          <w:divsChild>
            <w:div w:id="2547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729">
      <w:bodyDiv w:val="1"/>
      <w:marLeft w:val="0"/>
      <w:marRight w:val="0"/>
      <w:marTop w:val="0"/>
      <w:marBottom w:val="0"/>
      <w:divBdr>
        <w:top w:val="none" w:sz="0" w:space="0" w:color="auto"/>
        <w:left w:val="none" w:sz="0" w:space="0" w:color="auto"/>
        <w:bottom w:val="none" w:sz="0" w:space="0" w:color="auto"/>
        <w:right w:val="none" w:sz="0" w:space="0" w:color="auto"/>
      </w:divBdr>
    </w:div>
    <w:div w:id="442000821">
      <w:bodyDiv w:val="1"/>
      <w:marLeft w:val="0"/>
      <w:marRight w:val="0"/>
      <w:marTop w:val="0"/>
      <w:marBottom w:val="0"/>
      <w:divBdr>
        <w:top w:val="none" w:sz="0" w:space="0" w:color="auto"/>
        <w:left w:val="none" w:sz="0" w:space="0" w:color="auto"/>
        <w:bottom w:val="none" w:sz="0" w:space="0" w:color="auto"/>
        <w:right w:val="none" w:sz="0" w:space="0" w:color="auto"/>
      </w:divBdr>
      <w:divsChild>
        <w:div w:id="393355871">
          <w:marLeft w:val="750"/>
          <w:marRight w:val="1500"/>
          <w:marTop w:val="0"/>
          <w:marBottom w:val="0"/>
          <w:divBdr>
            <w:top w:val="none" w:sz="0" w:space="0" w:color="auto"/>
            <w:left w:val="none" w:sz="0" w:space="0" w:color="auto"/>
            <w:bottom w:val="none" w:sz="0" w:space="0" w:color="auto"/>
            <w:right w:val="none" w:sz="0" w:space="0" w:color="auto"/>
          </w:divBdr>
        </w:div>
      </w:divsChild>
    </w:div>
    <w:div w:id="443503955">
      <w:bodyDiv w:val="1"/>
      <w:marLeft w:val="0"/>
      <w:marRight w:val="0"/>
      <w:marTop w:val="0"/>
      <w:marBottom w:val="0"/>
      <w:divBdr>
        <w:top w:val="none" w:sz="0" w:space="0" w:color="auto"/>
        <w:left w:val="none" w:sz="0" w:space="0" w:color="auto"/>
        <w:bottom w:val="none" w:sz="0" w:space="0" w:color="auto"/>
        <w:right w:val="none" w:sz="0" w:space="0" w:color="auto"/>
      </w:divBdr>
      <w:divsChild>
        <w:div w:id="1052077083">
          <w:marLeft w:val="0"/>
          <w:marRight w:val="0"/>
          <w:marTop w:val="0"/>
          <w:marBottom w:val="0"/>
          <w:divBdr>
            <w:top w:val="none" w:sz="0" w:space="0" w:color="auto"/>
            <w:left w:val="none" w:sz="0" w:space="0" w:color="auto"/>
            <w:bottom w:val="none" w:sz="0" w:space="0" w:color="auto"/>
            <w:right w:val="none" w:sz="0" w:space="0" w:color="auto"/>
          </w:divBdr>
          <w:divsChild>
            <w:div w:id="844780587">
              <w:marLeft w:val="-225"/>
              <w:marRight w:val="-225"/>
              <w:marTop w:val="0"/>
              <w:marBottom w:val="0"/>
              <w:divBdr>
                <w:top w:val="none" w:sz="0" w:space="0" w:color="auto"/>
                <w:left w:val="none" w:sz="0" w:space="0" w:color="auto"/>
                <w:bottom w:val="none" w:sz="0" w:space="0" w:color="auto"/>
                <w:right w:val="none" w:sz="0" w:space="0" w:color="auto"/>
              </w:divBdr>
              <w:divsChild>
                <w:div w:id="1997493519">
                  <w:marLeft w:val="0"/>
                  <w:marRight w:val="0"/>
                  <w:marTop w:val="0"/>
                  <w:marBottom w:val="0"/>
                  <w:divBdr>
                    <w:top w:val="none" w:sz="0" w:space="0" w:color="auto"/>
                    <w:left w:val="none" w:sz="0" w:space="0" w:color="auto"/>
                    <w:bottom w:val="none" w:sz="0" w:space="0" w:color="auto"/>
                    <w:right w:val="none" w:sz="0" w:space="0" w:color="auto"/>
                  </w:divBdr>
                  <w:divsChild>
                    <w:div w:id="1055471299">
                      <w:marLeft w:val="-225"/>
                      <w:marRight w:val="-225"/>
                      <w:marTop w:val="0"/>
                      <w:marBottom w:val="0"/>
                      <w:divBdr>
                        <w:top w:val="none" w:sz="0" w:space="0" w:color="auto"/>
                        <w:left w:val="none" w:sz="0" w:space="0" w:color="auto"/>
                        <w:bottom w:val="none" w:sz="0" w:space="0" w:color="auto"/>
                        <w:right w:val="none" w:sz="0" w:space="0" w:color="auto"/>
                      </w:divBdr>
                      <w:divsChild>
                        <w:div w:id="9488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71657">
              <w:marLeft w:val="-225"/>
              <w:marRight w:val="-225"/>
              <w:marTop w:val="0"/>
              <w:marBottom w:val="0"/>
              <w:divBdr>
                <w:top w:val="none" w:sz="0" w:space="0" w:color="auto"/>
                <w:left w:val="none" w:sz="0" w:space="0" w:color="auto"/>
                <w:bottom w:val="none" w:sz="0" w:space="0" w:color="auto"/>
                <w:right w:val="none" w:sz="0" w:space="0" w:color="auto"/>
              </w:divBdr>
              <w:divsChild>
                <w:div w:id="1122528878">
                  <w:marLeft w:val="0"/>
                  <w:marRight w:val="0"/>
                  <w:marTop w:val="0"/>
                  <w:marBottom w:val="0"/>
                  <w:divBdr>
                    <w:top w:val="none" w:sz="0" w:space="0" w:color="auto"/>
                    <w:left w:val="none" w:sz="0" w:space="0" w:color="auto"/>
                    <w:bottom w:val="none" w:sz="0" w:space="0" w:color="auto"/>
                    <w:right w:val="none" w:sz="0" w:space="0" w:color="auto"/>
                  </w:divBdr>
                  <w:divsChild>
                    <w:div w:id="958293781">
                      <w:marLeft w:val="0"/>
                      <w:marRight w:val="0"/>
                      <w:marTop w:val="0"/>
                      <w:marBottom w:val="0"/>
                      <w:divBdr>
                        <w:top w:val="none" w:sz="0" w:space="0" w:color="auto"/>
                        <w:left w:val="none" w:sz="0" w:space="0" w:color="auto"/>
                        <w:bottom w:val="none" w:sz="0" w:space="0" w:color="auto"/>
                        <w:right w:val="none" w:sz="0" w:space="0" w:color="auto"/>
                      </w:divBdr>
                      <w:divsChild>
                        <w:div w:id="321585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1148146">
                  <w:marLeft w:val="0"/>
                  <w:marRight w:val="0"/>
                  <w:marTop w:val="0"/>
                  <w:marBottom w:val="0"/>
                  <w:divBdr>
                    <w:top w:val="none" w:sz="0" w:space="0" w:color="auto"/>
                    <w:left w:val="none" w:sz="0" w:space="0" w:color="auto"/>
                    <w:bottom w:val="none" w:sz="0" w:space="0" w:color="auto"/>
                    <w:right w:val="none" w:sz="0" w:space="0" w:color="auto"/>
                  </w:divBdr>
                  <w:divsChild>
                    <w:div w:id="1624266897">
                      <w:marLeft w:val="0"/>
                      <w:marRight w:val="0"/>
                      <w:marTop w:val="0"/>
                      <w:marBottom w:val="0"/>
                      <w:divBdr>
                        <w:top w:val="none" w:sz="0" w:space="0" w:color="auto"/>
                        <w:left w:val="none" w:sz="0" w:space="0" w:color="auto"/>
                        <w:bottom w:val="none" w:sz="0" w:space="0" w:color="auto"/>
                        <w:right w:val="none" w:sz="0" w:space="0" w:color="auto"/>
                      </w:divBdr>
                      <w:divsChild>
                        <w:div w:id="3119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91660">
          <w:marLeft w:val="0"/>
          <w:marRight w:val="0"/>
          <w:marTop w:val="0"/>
          <w:marBottom w:val="0"/>
          <w:divBdr>
            <w:top w:val="none" w:sz="0" w:space="0" w:color="auto"/>
            <w:left w:val="none" w:sz="0" w:space="0" w:color="auto"/>
            <w:bottom w:val="none" w:sz="0" w:space="0" w:color="auto"/>
            <w:right w:val="none" w:sz="0" w:space="0" w:color="auto"/>
          </w:divBdr>
          <w:divsChild>
            <w:div w:id="642195330">
              <w:marLeft w:val="-225"/>
              <w:marRight w:val="-225"/>
              <w:marTop w:val="0"/>
              <w:marBottom w:val="0"/>
              <w:divBdr>
                <w:top w:val="none" w:sz="0" w:space="0" w:color="auto"/>
                <w:left w:val="none" w:sz="0" w:space="0" w:color="auto"/>
                <w:bottom w:val="none" w:sz="0" w:space="0" w:color="auto"/>
                <w:right w:val="none" w:sz="0" w:space="0" w:color="auto"/>
              </w:divBdr>
              <w:divsChild>
                <w:div w:id="158499450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967692">
      <w:bodyDiv w:val="1"/>
      <w:marLeft w:val="0"/>
      <w:marRight w:val="0"/>
      <w:marTop w:val="0"/>
      <w:marBottom w:val="0"/>
      <w:divBdr>
        <w:top w:val="none" w:sz="0" w:space="0" w:color="auto"/>
        <w:left w:val="none" w:sz="0" w:space="0" w:color="auto"/>
        <w:bottom w:val="none" w:sz="0" w:space="0" w:color="auto"/>
        <w:right w:val="none" w:sz="0" w:space="0" w:color="auto"/>
      </w:divBdr>
      <w:divsChild>
        <w:div w:id="317542897">
          <w:marLeft w:val="0"/>
          <w:marRight w:val="0"/>
          <w:marTop w:val="0"/>
          <w:marBottom w:val="250"/>
          <w:divBdr>
            <w:top w:val="none" w:sz="0" w:space="0" w:color="auto"/>
            <w:left w:val="none" w:sz="0" w:space="0" w:color="auto"/>
            <w:bottom w:val="none" w:sz="0" w:space="0" w:color="auto"/>
            <w:right w:val="none" w:sz="0" w:space="0" w:color="auto"/>
          </w:divBdr>
        </w:div>
      </w:divsChild>
    </w:div>
    <w:div w:id="444345963">
      <w:bodyDiv w:val="1"/>
      <w:marLeft w:val="0"/>
      <w:marRight w:val="0"/>
      <w:marTop w:val="0"/>
      <w:marBottom w:val="0"/>
      <w:divBdr>
        <w:top w:val="none" w:sz="0" w:space="0" w:color="auto"/>
        <w:left w:val="none" w:sz="0" w:space="0" w:color="auto"/>
        <w:bottom w:val="none" w:sz="0" w:space="0" w:color="auto"/>
        <w:right w:val="none" w:sz="0" w:space="0" w:color="auto"/>
      </w:divBdr>
      <w:divsChild>
        <w:div w:id="202406561">
          <w:marLeft w:val="0"/>
          <w:marRight w:val="0"/>
          <w:marTop w:val="0"/>
          <w:marBottom w:val="250"/>
          <w:divBdr>
            <w:top w:val="none" w:sz="0" w:space="0" w:color="auto"/>
            <w:left w:val="none" w:sz="0" w:space="0" w:color="auto"/>
            <w:bottom w:val="none" w:sz="0" w:space="0" w:color="auto"/>
            <w:right w:val="none" w:sz="0" w:space="0" w:color="auto"/>
          </w:divBdr>
        </w:div>
        <w:div w:id="487868609">
          <w:marLeft w:val="0"/>
          <w:marRight w:val="0"/>
          <w:marTop w:val="0"/>
          <w:marBottom w:val="250"/>
          <w:divBdr>
            <w:top w:val="none" w:sz="0" w:space="0" w:color="auto"/>
            <w:left w:val="none" w:sz="0" w:space="0" w:color="auto"/>
            <w:bottom w:val="single" w:sz="4" w:space="4" w:color="000000"/>
            <w:right w:val="none" w:sz="0" w:space="0" w:color="auto"/>
          </w:divBdr>
        </w:div>
      </w:divsChild>
    </w:div>
    <w:div w:id="445276414">
      <w:bodyDiv w:val="1"/>
      <w:marLeft w:val="0"/>
      <w:marRight w:val="0"/>
      <w:marTop w:val="0"/>
      <w:marBottom w:val="0"/>
      <w:divBdr>
        <w:top w:val="none" w:sz="0" w:space="0" w:color="auto"/>
        <w:left w:val="none" w:sz="0" w:space="0" w:color="auto"/>
        <w:bottom w:val="none" w:sz="0" w:space="0" w:color="auto"/>
        <w:right w:val="none" w:sz="0" w:space="0" w:color="auto"/>
      </w:divBdr>
      <w:divsChild>
        <w:div w:id="70735048">
          <w:marLeft w:val="-225"/>
          <w:marRight w:val="-225"/>
          <w:marTop w:val="0"/>
          <w:marBottom w:val="0"/>
          <w:divBdr>
            <w:top w:val="none" w:sz="0" w:space="0" w:color="auto"/>
            <w:left w:val="none" w:sz="0" w:space="0" w:color="auto"/>
            <w:bottom w:val="none" w:sz="0" w:space="0" w:color="auto"/>
            <w:right w:val="none" w:sz="0" w:space="0" w:color="auto"/>
          </w:divBdr>
        </w:div>
        <w:div w:id="119809647">
          <w:marLeft w:val="-225"/>
          <w:marRight w:val="-225"/>
          <w:marTop w:val="0"/>
          <w:marBottom w:val="0"/>
          <w:divBdr>
            <w:top w:val="none" w:sz="0" w:space="0" w:color="auto"/>
            <w:left w:val="none" w:sz="0" w:space="0" w:color="auto"/>
            <w:bottom w:val="none" w:sz="0" w:space="0" w:color="auto"/>
            <w:right w:val="none" w:sz="0" w:space="0" w:color="auto"/>
          </w:divBdr>
        </w:div>
        <w:div w:id="624315766">
          <w:marLeft w:val="-225"/>
          <w:marRight w:val="-225"/>
          <w:marTop w:val="0"/>
          <w:marBottom w:val="0"/>
          <w:divBdr>
            <w:top w:val="none" w:sz="0" w:space="0" w:color="auto"/>
            <w:left w:val="none" w:sz="0" w:space="0" w:color="auto"/>
            <w:bottom w:val="none" w:sz="0" w:space="0" w:color="auto"/>
            <w:right w:val="none" w:sz="0" w:space="0" w:color="auto"/>
          </w:divBdr>
        </w:div>
      </w:divsChild>
    </w:div>
    <w:div w:id="445467263">
      <w:bodyDiv w:val="1"/>
      <w:marLeft w:val="0"/>
      <w:marRight w:val="0"/>
      <w:marTop w:val="0"/>
      <w:marBottom w:val="0"/>
      <w:divBdr>
        <w:top w:val="none" w:sz="0" w:space="0" w:color="auto"/>
        <w:left w:val="none" w:sz="0" w:space="0" w:color="auto"/>
        <w:bottom w:val="none" w:sz="0" w:space="0" w:color="auto"/>
        <w:right w:val="none" w:sz="0" w:space="0" w:color="auto"/>
      </w:divBdr>
      <w:divsChild>
        <w:div w:id="88046926">
          <w:marLeft w:val="-225"/>
          <w:marRight w:val="-225"/>
          <w:marTop w:val="0"/>
          <w:marBottom w:val="0"/>
          <w:divBdr>
            <w:top w:val="none" w:sz="0" w:space="0" w:color="auto"/>
            <w:left w:val="none" w:sz="0" w:space="0" w:color="auto"/>
            <w:bottom w:val="none" w:sz="0" w:space="0" w:color="auto"/>
            <w:right w:val="none" w:sz="0" w:space="0" w:color="auto"/>
          </w:divBdr>
        </w:div>
        <w:div w:id="413360992">
          <w:marLeft w:val="-225"/>
          <w:marRight w:val="-225"/>
          <w:marTop w:val="0"/>
          <w:marBottom w:val="0"/>
          <w:divBdr>
            <w:top w:val="none" w:sz="0" w:space="0" w:color="auto"/>
            <w:left w:val="none" w:sz="0" w:space="0" w:color="auto"/>
            <w:bottom w:val="none" w:sz="0" w:space="0" w:color="auto"/>
            <w:right w:val="none" w:sz="0" w:space="0" w:color="auto"/>
          </w:divBdr>
        </w:div>
      </w:divsChild>
    </w:div>
    <w:div w:id="445737881">
      <w:bodyDiv w:val="1"/>
      <w:marLeft w:val="0"/>
      <w:marRight w:val="0"/>
      <w:marTop w:val="0"/>
      <w:marBottom w:val="0"/>
      <w:divBdr>
        <w:top w:val="none" w:sz="0" w:space="0" w:color="auto"/>
        <w:left w:val="none" w:sz="0" w:space="0" w:color="auto"/>
        <w:bottom w:val="none" w:sz="0" w:space="0" w:color="auto"/>
        <w:right w:val="none" w:sz="0" w:space="0" w:color="auto"/>
      </w:divBdr>
      <w:divsChild>
        <w:div w:id="438960834">
          <w:marLeft w:val="-225"/>
          <w:marRight w:val="-225"/>
          <w:marTop w:val="0"/>
          <w:marBottom w:val="0"/>
          <w:divBdr>
            <w:top w:val="none" w:sz="0" w:space="0" w:color="auto"/>
            <w:left w:val="none" w:sz="0" w:space="0" w:color="auto"/>
            <w:bottom w:val="none" w:sz="0" w:space="0" w:color="auto"/>
            <w:right w:val="none" w:sz="0" w:space="0" w:color="auto"/>
          </w:divBdr>
          <w:divsChild>
            <w:div w:id="2043479561">
              <w:marLeft w:val="0"/>
              <w:marRight w:val="0"/>
              <w:marTop w:val="0"/>
              <w:marBottom w:val="0"/>
              <w:divBdr>
                <w:top w:val="none" w:sz="0" w:space="0" w:color="auto"/>
                <w:left w:val="none" w:sz="0" w:space="0" w:color="auto"/>
                <w:bottom w:val="none" w:sz="0" w:space="0" w:color="auto"/>
                <w:right w:val="none" w:sz="0" w:space="0" w:color="auto"/>
              </w:divBdr>
              <w:divsChild>
                <w:div w:id="1938515925">
                  <w:marLeft w:val="-225"/>
                  <w:marRight w:val="-225"/>
                  <w:marTop w:val="0"/>
                  <w:marBottom w:val="0"/>
                  <w:divBdr>
                    <w:top w:val="none" w:sz="0" w:space="0" w:color="auto"/>
                    <w:left w:val="none" w:sz="0" w:space="0" w:color="auto"/>
                    <w:bottom w:val="none" w:sz="0" w:space="0" w:color="auto"/>
                    <w:right w:val="none" w:sz="0" w:space="0" w:color="auto"/>
                  </w:divBdr>
                  <w:divsChild>
                    <w:div w:id="3992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78599">
          <w:marLeft w:val="-225"/>
          <w:marRight w:val="-225"/>
          <w:marTop w:val="0"/>
          <w:marBottom w:val="0"/>
          <w:divBdr>
            <w:top w:val="none" w:sz="0" w:space="0" w:color="auto"/>
            <w:left w:val="none" w:sz="0" w:space="0" w:color="auto"/>
            <w:bottom w:val="none" w:sz="0" w:space="0" w:color="auto"/>
            <w:right w:val="none" w:sz="0" w:space="0" w:color="auto"/>
          </w:divBdr>
          <w:divsChild>
            <w:div w:id="2101220726">
              <w:marLeft w:val="0"/>
              <w:marRight w:val="0"/>
              <w:marTop w:val="0"/>
              <w:marBottom w:val="0"/>
              <w:divBdr>
                <w:top w:val="none" w:sz="0" w:space="0" w:color="auto"/>
                <w:left w:val="none" w:sz="0" w:space="0" w:color="auto"/>
                <w:bottom w:val="none" w:sz="0" w:space="0" w:color="auto"/>
                <w:right w:val="none" w:sz="0" w:space="0" w:color="auto"/>
              </w:divBdr>
              <w:divsChild>
                <w:div w:id="899559911">
                  <w:marLeft w:val="0"/>
                  <w:marRight w:val="0"/>
                  <w:marTop w:val="0"/>
                  <w:marBottom w:val="0"/>
                  <w:divBdr>
                    <w:top w:val="none" w:sz="0" w:space="0" w:color="auto"/>
                    <w:left w:val="none" w:sz="0" w:space="0" w:color="auto"/>
                    <w:bottom w:val="none" w:sz="0" w:space="0" w:color="auto"/>
                    <w:right w:val="none" w:sz="0" w:space="0" w:color="auto"/>
                  </w:divBdr>
                  <w:divsChild>
                    <w:div w:id="11456602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1159194">
              <w:marLeft w:val="1463"/>
              <w:marRight w:val="0"/>
              <w:marTop w:val="0"/>
              <w:marBottom w:val="0"/>
              <w:divBdr>
                <w:top w:val="none" w:sz="0" w:space="0" w:color="auto"/>
                <w:left w:val="none" w:sz="0" w:space="0" w:color="auto"/>
                <w:bottom w:val="none" w:sz="0" w:space="0" w:color="auto"/>
                <w:right w:val="none" w:sz="0" w:space="0" w:color="auto"/>
              </w:divBdr>
              <w:divsChild>
                <w:div w:id="12609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99292">
          <w:marLeft w:val="-225"/>
          <w:marRight w:val="-225"/>
          <w:marTop w:val="0"/>
          <w:marBottom w:val="0"/>
          <w:divBdr>
            <w:top w:val="none" w:sz="0" w:space="0" w:color="auto"/>
            <w:left w:val="none" w:sz="0" w:space="0" w:color="auto"/>
            <w:bottom w:val="none" w:sz="0" w:space="0" w:color="auto"/>
            <w:right w:val="none" w:sz="0" w:space="0" w:color="auto"/>
          </w:divBdr>
          <w:divsChild>
            <w:div w:id="1062213463">
              <w:marLeft w:val="1463"/>
              <w:marRight w:val="0"/>
              <w:marTop w:val="0"/>
              <w:marBottom w:val="0"/>
              <w:divBdr>
                <w:top w:val="none" w:sz="0" w:space="0" w:color="auto"/>
                <w:left w:val="none" w:sz="0" w:space="0" w:color="auto"/>
                <w:bottom w:val="none" w:sz="0" w:space="0" w:color="auto"/>
                <w:right w:val="none" w:sz="0" w:space="0" w:color="auto"/>
              </w:divBdr>
              <w:divsChild>
                <w:div w:id="8459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5823">
          <w:marLeft w:val="-225"/>
          <w:marRight w:val="-225"/>
          <w:marTop w:val="0"/>
          <w:marBottom w:val="0"/>
          <w:divBdr>
            <w:top w:val="none" w:sz="0" w:space="0" w:color="auto"/>
            <w:left w:val="none" w:sz="0" w:space="0" w:color="auto"/>
            <w:bottom w:val="none" w:sz="0" w:space="0" w:color="auto"/>
            <w:right w:val="none" w:sz="0" w:space="0" w:color="auto"/>
          </w:divBdr>
          <w:divsChild>
            <w:div w:id="20979406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45779440">
      <w:bodyDiv w:val="1"/>
      <w:marLeft w:val="0"/>
      <w:marRight w:val="0"/>
      <w:marTop w:val="0"/>
      <w:marBottom w:val="0"/>
      <w:divBdr>
        <w:top w:val="none" w:sz="0" w:space="0" w:color="auto"/>
        <w:left w:val="none" w:sz="0" w:space="0" w:color="auto"/>
        <w:bottom w:val="none" w:sz="0" w:space="0" w:color="auto"/>
        <w:right w:val="none" w:sz="0" w:space="0" w:color="auto"/>
      </w:divBdr>
      <w:divsChild>
        <w:div w:id="1186096913">
          <w:marLeft w:val="0"/>
          <w:marRight w:val="0"/>
          <w:marTop w:val="0"/>
          <w:marBottom w:val="300"/>
          <w:divBdr>
            <w:top w:val="none" w:sz="0" w:space="0" w:color="auto"/>
            <w:left w:val="none" w:sz="0" w:space="0" w:color="auto"/>
            <w:bottom w:val="none" w:sz="0" w:space="0" w:color="auto"/>
            <w:right w:val="none" w:sz="0" w:space="0" w:color="auto"/>
          </w:divBdr>
        </w:div>
        <w:div w:id="1969050604">
          <w:marLeft w:val="15"/>
          <w:marRight w:val="225"/>
          <w:marTop w:val="0"/>
          <w:marBottom w:val="105"/>
          <w:divBdr>
            <w:top w:val="none" w:sz="0" w:space="0" w:color="auto"/>
            <w:left w:val="none" w:sz="0" w:space="0" w:color="auto"/>
            <w:bottom w:val="none" w:sz="0" w:space="0" w:color="auto"/>
            <w:right w:val="none" w:sz="0" w:space="0" w:color="auto"/>
          </w:divBdr>
          <w:divsChild>
            <w:div w:id="4598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54527">
      <w:bodyDiv w:val="1"/>
      <w:marLeft w:val="0"/>
      <w:marRight w:val="0"/>
      <w:marTop w:val="0"/>
      <w:marBottom w:val="0"/>
      <w:divBdr>
        <w:top w:val="none" w:sz="0" w:space="0" w:color="auto"/>
        <w:left w:val="none" w:sz="0" w:space="0" w:color="auto"/>
        <w:bottom w:val="none" w:sz="0" w:space="0" w:color="auto"/>
        <w:right w:val="none" w:sz="0" w:space="0" w:color="auto"/>
      </w:divBdr>
    </w:div>
    <w:div w:id="446119076">
      <w:bodyDiv w:val="1"/>
      <w:marLeft w:val="0"/>
      <w:marRight w:val="0"/>
      <w:marTop w:val="0"/>
      <w:marBottom w:val="0"/>
      <w:divBdr>
        <w:top w:val="none" w:sz="0" w:space="0" w:color="auto"/>
        <w:left w:val="none" w:sz="0" w:space="0" w:color="auto"/>
        <w:bottom w:val="none" w:sz="0" w:space="0" w:color="auto"/>
        <w:right w:val="none" w:sz="0" w:space="0" w:color="auto"/>
      </w:divBdr>
    </w:div>
    <w:div w:id="446126217">
      <w:bodyDiv w:val="1"/>
      <w:marLeft w:val="0"/>
      <w:marRight w:val="0"/>
      <w:marTop w:val="0"/>
      <w:marBottom w:val="0"/>
      <w:divBdr>
        <w:top w:val="none" w:sz="0" w:space="0" w:color="auto"/>
        <w:left w:val="none" w:sz="0" w:space="0" w:color="auto"/>
        <w:bottom w:val="none" w:sz="0" w:space="0" w:color="auto"/>
        <w:right w:val="none" w:sz="0" w:space="0" w:color="auto"/>
      </w:divBdr>
      <w:divsChild>
        <w:div w:id="697124269">
          <w:marLeft w:val="626"/>
          <w:marRight w:val="0"/>
          <w:marTop w:val="0"/>
          <w:marBottom w:val="0"/>
          <w:divBdr>
            <w:top w:val="none" w:sz="0" w:space="0" w:color="auto"/>
            <w:left w:val="none" w:sz="0" w:space="0" w:color="auto"/>
            <w:bottom w:val="none" w:sz="0" w:space="0" w:color="auto"/>
            <w:right w:val="none" w:sz="0" w:space="0" w:color="auto"/>
          </w:divBdr>
          <w:divsChild>
            <w:div w:id="649288668">
              <w:marLeft w:val="13"/>
              <w:marRight w:val="188"/>
              <w:marTop w:val="138"/>
              <w:marBottom w:val="88"/>
              <w:divBdr>
                <w:top w:val="none" w:sz="0" w:space="0" w:color="auto"/>
                <w:left w:val="none" w:sz="0" w:space="0" w:color="auto"/>
                <w:bottom w:val="none" w:sz="0" w:space="0" w:color="auto"/>
                <w:right w:val="none" w:sz="0" w:space="0" w:color="auto"/>
              </w:divBdr>
              <w:divsChild>
                <w:div w:id="7791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8103">
      <w:bodyDiv w:val="1"/>
      <w:marLeft w:val="0"/>
      <w:marRight w:val="0"/>
      <w:marTop w:val="0"/>
      <w:marBottom w:val="0"/>
      <w:divBdr>
        <w:top w:val="none" w:sz="0" w:space="0" w:color="auto"/>
        <w:left w:val="none" w:sz="0" w:space="0" w:color="auto"/>
        <w:bottom w:val="none" w:sz="0" w:space="0" w:color="auto"/>
        <w:right w:val="none" w:sz="0" w:space="0" w:color="auto"/>
      </w:divBdr>
    </w:div>
    <w:div w:id="446310931">
      <w:bodyDiv w:val="1"/>
      <w:marLeft w:val="0"/>
      <w:marRight w:val="0"/>
      <w:marTop w:val="0"/>
      <w:marBottom w:val="0"/>
      <w:divBdr>
        <w:top w:val="none" w:sz="0" w:space="0" w:color="auto"/>
        <w:left w:val="none" w:sz="0" w:space="0" w:color="auto"/>
        <w:bottom w:val="none" w:sz="0" w:space="0" w:color="auto"/>
        <w:right w:val="none" w:sz="0" w:space="0" w:color="auto"/>
      </w:divBdr>
    </w:div>
    <w:div w:id="446463764">
      <w:bodyDiv w:val="1"/>
      <w:marLeft w:val="0"/>
      <w:marRight w:val="0"/>
      <w:marTop w:val="0"/>
      <w:marBottom w:val="0"/>
      <w:divBdr>
        <w:top w:val="none" w:sz="0" w:space="0" w:color="auto"/>
        <w:left w:val="none" w:sz="0" w:space="0" w:color="auto"/>
        <w:bottom w:val="none" w:sz="0" w:space="0" w:color="auto"/>
        <w:right w:val="none" w:sz="0" w:space="0" w:color="auto"/>
      </w:divBdr>
    </w:div>
    <w:div w:id="446968871">
      <w:bodyDiv w:val="1"/>
      <w:marLeft w:val="0"/>
      <w:marRight w:val="0"/>
      <w:marTop w:val="0"/>
      <w:marBottom w:val="0"/>
      <w:divBdr>
        <w:top w:val="none" w:sz="0" w:space="0" w:color="auto"/>
        <w:left w:val="none" w:sz="0" w:space="0" w:color="auto"/>
        <w:bottom w:val="none" w:sz="0" w:space="0" w:color="auto"/>
        <w:right w:val="none" w:sz="0" w:space="0" w:color="auto"/>
      </w:divBdr>
      <w:divsChild>
        <w:div w:id="358704079">
          <w:marLeft w:val="-150"/>
          <w:marRight w:val="-150"/>
          <w:marTop w:val="0"/>
          <w:marBottom w:val="0"/>
          <w:divBdr>
            <w:top w:val="none" w:sz="0" w:space="0" w:color="auto"/>
            <w:left w:val="none" w:sz="0" w:space="0" w:color="auto"/>
            <w:bottom w:val="none" w:sz="0" w:space="0" w:color="auto"/>
            <w:right w:val="none" w:sz="0" w:space="0" w:color="auto"/>
          </w:divBdr>
          <w:divsChild>
            <w:div w:id="258948918">
              <w:marLeft w:val="0"/>
              <w:marRight w:val="0"/>
              <w:marTop w:val="0"/>
              <w:marBottom w:val="0"/>
              <w:divBdr>
                <w:top w:val="none" w:sz="0" w:space="0" w:color="auto"/>
                <w:left w:val="none" w:sz="0" w:space="0" w:color="auto"/>
                <w:bottom w:val="none" w:sz="0" w:space="0" w:color="auto"/>
                <w:right w:val="none" w:sz="0" w:space="0" w:color="auto"/>
              </w:divBdr>
              <w:divsChild>
                <w:div w:id="1711028879">
                  <w:marLeft w:val="-150"/>
                  <w:marRight w:val="-150"/>
                  <w:marTop w:val="0"/>
                  <w:marBottom w:val="0"/>
                  <w:divBdr>
                    <w:top w:val="none" w:sz="0" w:space="0" w:color="auto"/>
                    <w:left w:val="none" w:sz="0" w:space="0" w:color="auto"/>
                    <w:bottom w:val="none" w:sz="0" w:space="0" w:color="auto"/>
                    <w:right w:val="none" w:sz="0" w:space="0" w:color="auto"/>
                  </w:divBdr>
                  <w:divsChild>
                    <w:div w:id="901405150">
                      <w:marLeft w:val="0"/>
                      <w:marRight w:val="0"/>
                      <w:marTop w:val="0"/>
                      <w:marBottom w:val="0"/>
                      <w:divBdr>
                        <w:top w:val="none" w:sz="0" w:space="0" w:color="auto"/>
                        <w:left w:val="none" w:sz="0" w:space="0" w:color="auto"/>
                        <w:bottom w:val="none" w:sz="0" w:space="0" w:color="auto"/>
                        <w:right w:val="none" w:sz="0" w:space="0" w:color="auto"/>
                      </w:divBdr>
                      <w:divsChild>
                        <w:div w:id="715737011">
                          <w:marLeft w:val="-150"/>
                          <w:marRight w:val="-150"/>
                          <w:marTop w:val="0"/>
                          <w:marBottom w:val="0"/>
                          <w:divBdr>
                            <w:top w:val="none" w:sz="0" w:space="0" w:color="auto"/>
                            <w:left w:val="none" w:sz="0" w:space="0" w:color="auto"/>
                            <w:bottom w:val="none" w:sz="0" w:space="0" w:color="auto"/>
                            <w:right w:val="none" w:sz="0" w:space="0" w:color="auto"/>
                          </w:divBdr>
                          <w:divsChild>
                            <w:div w:id="2063871357">
                              <w:marLeft w:val="0"/>
                              <w:marRight w:val="0"/>
                              <w:marTop w:val="0"/>
                              <w:marBottom w:val="0"/>
                              <w:divBdr>
                                <w:top w:val="none" w:sz="0" w:space="0" w:color="auto"/>
                                <w:left w:val="none" w:sz="0" w:space="0" w:color="auto"/>
                                <w:bottom w:val="none" w:sz="0" w:space="0" w:color="auto"/>
                                <w:right w:val="none" w:sz="0" w:space="0" w:color="auto"/>
                              </w:divBdr>
                              <w:divsChild>
                                <w:div w:id="755711550">
                                  <w:marLeft w:val="0"/>
                                  <w:marRight w:val="0"/>
                                  <w:marTop w:val="0"/>
                                  <w:marBottom w:val="75"/>
                                  <w:divBdr>
                                    <w:top w:val="none" w:sz="0" w:space="0" w:color="auto"/>
                                    <w:left w:val="none" w:sz="0" w:space="0" w:color="auto"/>
                                    <w:bottom w:val="none" w:sz="0" w:space="0" w:color="auto"/>
                                    <w:right w:val="none" w:sz="0" w:space="0" w:color="auto"/>
                                  </w:divBdr>
                                </w:div>
                                <w:div w:id="198207505">
                                  <w:marLeft w:val="0"/>
                                  <w:marRight w:val="0"/>
                                  <w:marTop w:val="0"/>
                                  <w:marBottom w:val="0"/>
                                  <w:divBdr>
                                    <w:top w:val="none" w:sz="0" w:space="0" w:color="auto"/>
                                    <w:left w:val="none" w:sz="0" w:space="0" w:color="auto"/>
                                    <w:bottom w:val="none" w:sz="0" w:space="0" w:color="auto"/>
                                    <w:right w:val="none" w:sz="0" w:space="0" w:color="auto"/>
                                  </w:divBdr>
                                  <w:divsChild>
                                    <w:div w:id="18067734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2427683">
                              <w:marLeft w:val="0"/>
                              <w:marRight w:val="0"/>
                              <w:marTop w:val="0"/>
                              <w:marBottom w:val="0"/>
                              <w:divBdr>
                                <w:top w:val="none" w:sz="0" w:space="0" w:color="auto"/>
                                <w:left w:val="none" w:sz="0" w:space="0" w:color="auto"/>
                                <w:bottom w:val="none" w:sz="0" w:space="0" w:color="auto"/>
                                <w:right w:val="none" w:sz="0" w:space="0" w:color="auto"/>
                              </w:divBdr>
                              <w:divsChild>
                                <w:div w:id="1398674406">
                                  <w:marLeft w:val="0"/>
                                  <w:marRight w:val="0"/>
                                  <w:marTop w:val="0"/>
                                  <w:marBottom w:val="0"/>
                                  <w:divBdr>
                                    <w:top w:val="none" w:sz="0" w:space="0" w:color="auto"/>
                                    <w:left w:val="none" w:sz="0" w:space="0" w:color="auto"/>
                                    <w:bottom w:val="none" w:sz="0" w:space="0" w:color="auto"/>
                                    <w:right w:val="none" w:sz="0" w:space="0" w:color="auto"/>
                                  </w:divBdr>
                                  <w:divsChild>
                                    <w:div w:id="4618518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9937862">
                              <w:marLeft w:val="0"/>
                              <w:marRight w:val="0"/>
                              <w:marTop w:val="0"/>
                              <w:marBottom w:val="0"/>
                              <w:divBdr>
                                <w:top w:val="none" w:sz="0" w:space="0" w:color="auto"/>
                                <w:left w:val="none" w:sz="0" w:space="0" w:color="auto"/>
                                <w:bottom w:val="none" w:sz="0" w:space="0" w:color="auto"/>
                                <w:right w:val="none" w:sz="0" w:space="0" w:color="auto"/>
                              </w:divBdr>
                              <w:divsChild>
                                <w:div w:id="1013067691">
                                  <w:marLeft w:val="0"/>
                                  <w:marRight w:val="0"/>
                                  <w:marTop w:val="150"/>
                                  <w:marBottom w:val="0"/>
                                  <w:divBdr>
                                    <w:top w:val="none" w:sz="0" w:space="0" w:color="auto"/>
                                    <w:left w:val="none" w:sz="0" w:space="0" w:color="auto"/>
                                    <w:bottom w:val="none" w:sz="0" w:space="0" w:color="auto"/>
                                    <w:right w:val="none" w:sz="0" w:space="0" w:color="auto"/>
                                  </w:divBdr>
                                  <w:divsChild>
                                    <w:div w:id="688876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00701887">
                      <w:marLeft w:val="0"/>
                      <w:marRight w:val="0"/>
                      <w:marTop w:val="0"/>
                      <w:marBottom w:val="0"/>
                      <w:divBdr>
                        <w:top w:val="none" w:sz="0" w:space="0" w:color="auto"/>
                        <w:left w:val="none" w:sz="0" w:space="0" w:color="auto"/>
                        <w:bottom w:val="none" w:sz="0" w:space="0" w:color="auto"/>
                        <w:right w:val="none" w:sz="0" w:space="0" w:color="auto"/>
                      </w:divBdr>
                      <w:divsChild>
                        <w:div w:id="984579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46973337">
      <w:bodyDiv w:val="1"/>
      <w:marLeft w:val="0"/>
      <w:marRight w:val="0"/>
      <w:marTop w:val="0"/>
      <w:marBottom w:val="0"/>
      <w:divBdr>
        <w:top w:val="none" w:sz="0" w:space="0" w:color="auto"/>
        <w:left w:val="none" w:sz="0" w:space="0" w:color="auto"/>
        <w:bottom w:val="none" w:sz="0" w:space="0" w:color="auto"/>
        <w:right w:val="none" w:sz="0" w:space="0" w:color="auto"/>
      </w:divBdr>
      <w:divsChild>
        <w:div w:id="618028554">
          <w:marLeft w:val="0"/>
          <w:marRight w:val="0"/>
          <w:marTop w:val="150"/>
          <w:marBottom w:val="0"/>
          <w:divBdr>
            <w:top w:val="none" w:sz="0" w:space="0" w:color="auto"/>
            <w:left w:val="none" w:sz="0" w:space="0" w:color="auto"/>
            <w:bottom w:val="none" w:sz="0" w:space="0" w:color="auto"/>
            <w:right w:val="none" w:sz="0" w:space="0" w:color="auto"/>
          </w:divBdr>
        </w:div>
      </w:divsChild>
    </w:div>
    <w:div w:id="447042201">
      <w:bodyDiv w:val="1"/>
      <w:marLeft w:val="0"/>
      <w:marRight w:val="0"/>
      <w:marTop w:val="0"/>
      <w:marBottom w:val="0"/>
      <w:divBdr>
        <w:top w:val="none" w:sz="0" w:space="0" w:color="auto"/>
        <w:left w:val="none" w:sz="0" w:space="0" w:color="auto"/>
        <w:bottom w:val="none" w:sz="0" w:space="0" w:color="auto"/>
        <w:right w:val="none" w:sz="0" w:space="0" w:color="auto"/>
      </w:divBdr>
    </w:div>
    <w:div w:id="447698406">
      <w:bodyDiv w:val="1"/>
      <w:marLeft w:val="0"/>
      <w:marRight w:val="0"/>
      <w:marTop w:val="0"/>
      <w:marBottom w:val="0"/>
      <w:divBdr>
        <w:top w:val="none" w:sz="0" w:space="0" w:color="auto"/>
        <w:left w:val="none" w:sz="0" w:space="0" w:color="auto"/>
        <w:bottom w:val="none" w:sz="0" w:space="0" w:color="auto"/>
        <w:right w:val="none" w:sz="0" w:space="0" w:color="auto"/>
      </w:divBdr>
    </w:div>
    <w:div w:id="447819546">
      <w:bodyDiv w:val="1"/>
      <w:marLeft w:val="0"/>
      <w:marRight w:val="0"/>
      <w:marTop w:val="0"/>
      <w:marBottom w:val="0"/>
      <w:divBdr>
        <w:top w:val="none" w:sz="0" w:space="0" w:color="auto"/>
        <w:left w:val="none" w:sz="0" w:space="0" w:color="auto"/>
        <w:bottom w:val="none" w:sz="0" w:space="0" w:color="auto"/>
        <w:right w:val="none" w:sz="0" w:space="0" w:color="auto"/>
      </w:divBdr>
    </w:div>
    <w:div w:id="447967577">
      <w:bodyDiv w:val="1"/>
      <w:marLeft w:val="0"/>
      <w:marRight w:val="0"/>
      <w:marTop w:val="0"/>
      <w:marBottom w:val="0"/>
      <w:divBdr>
        <w:top w:val="none" w:sz="0" w:space="0" w:color="auto"/>
        <w:left w:val="none" w:sz="0" w:space="0" w:color="auto"/>
        <w:bottom w:val="none" w:sz="0" w:space="0" w:color="auto"/>
        <w:right w:val="none" w:sz="0" w:space="0" w:color="auto"/>
      </w:divBdr>
    </w:div>
    <w:div w:id="447967800">
      <w:bodyDiv w:val="1"/>
      <w:marLeft w:val="0"/>
      <w:marRight w:val="0"/>
      <w:marTop w:val="0"/>
      <w:marBottom w:val="0"/>
      <w:divBdr>
        <w:top w:val="none" w:sz="0" w:space="0" w:color="auto"/>
        <w:left w:val="none" w:sz="0" w:space="0" w:color="auto"/>
        <w:bottom w:val="none" w:sz="0" w:space="0" w:color="auto"/>
        <w:right w:val="none" w:sz="0" w:space="0" w:color="auto"/>
      </w:divBdr>
      <w:divsChild>
        <w:div w:id="747654644">
          <w:marLeft w:val="0"/>
          <w:marRight w:val="0"/>
          <w:marTop w:val="0"/>
          <w:marBottom w:val="0"/>
          <w:divBdr>
            <w:top w:val="none" w:sz="0" w:space="0" w:color="auto"/>
            <w:left w:val="none" w:sz="0" w:space="0" w:color="auto"/>
            <w:bottom w:val="none" w:sz="0" w:space="0" w:color="auto"/>
            <w:right w:val="none" w:sz="0" w:space="0" w:color="auto"/>
          </w:divBdr>
          <w:divsChild>
            <w:div w:id="4287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1339">
      <w:bodyDiv w:val="1"/>
      <w:marLeft w:val="0"/>
      <w:marRight w:val="0"/>
      <w:marTop w:val="0"/>
      <w:marBottom w:val="0"/>
      <w:divBdr>
        <w:top w:val="none" w:sz="0" w:space="0" w:color="auto"/>
        <w:left w:val="none" w:sz="0" w:space="0" w:color="auto"/>
        <w:bottom w:val="none" w:sz="0" w:space="0" w:color="auto"/>
        <w:right w:val="none" w:sz="0" w:space="0" w:color="auto"/>
      </w:divBdr>
      <w:divsChild>
        <w:div w:id="28840258">
          <w:marLeft w:val="0"/>
          <w:marRight w:val="0"/>
          <w:marTop w:val="0"/>
          <w:marBottom w:val="0"/>
          <w:divBdr>
            <w:top w:val="none" w:sz="0" w:space="0" w:color="auto"/>
            <w:left w:val="none" w:sz="0" w:space="0" w:color="auto"/>
            <w:bottom w:val="none" w:sz="0" w:space="0" w:color="auto"/>
            <w:right w:val="none" w:sz="0" w:space="0" w:color="auto"/>
          </w:divBdr>
        </w:div>
      </w:divsChild>
    </w:div>
    <w:div w:id="448549408">
      <w:bodyDiv w:val="1"/>
      <w:marLeft w:val="0"/>
      <w:marRight w:val="0"/>
      <w:marTop w:val="0"/>
      <w:marBottom w:val="0"/>
      <w:divBdr>
        <w:top w:val="none" w:sz="0" w:space="0" w:color="auto"/>
        <w:left w:val="none" w:sz="0" w:space="0" w:color="auto"/>
        <w:bottom w:val="none" w:sz="0" w:space="0" w:color="auto"/>
        <w:right w:val="none" w:sz="0" w:space="0" w:color="auto"/>
      </w:divBdr>
      <w:divsChild>
        <w:div w:id="579289930">
          <w:marLeft w:val="0"/>
          <w:marRight w:val="0"/>
          <w:marTop w:val="0"/>
          <w:marBottom w:val="0"/>
          <w:divBdr>
            <w:top w:val="none" w:sz="0" w:space="0" w:color="auto"/>
            <w:left w:val="none" w:sz="0" w:space="0" w:color="auto"/>
            <w:bottom w:val="none" w:sz="0" w:space="0" w:color="auto"/>
            <w:right w:val="none" w:sz="0" w:space="0" w:color="auto"/>
          </w:divBdr>
          <w:divsChild>
            <w:div w:id="3097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3423">
      <w:bodyDiv w:val="1"/>
      <w:marLeft w:val="0"/>
      <w:marRight w:val="0"/>
      <w:marTop w:val="0"/>
      <w:marBottom w:val="0"/>
      <w:divBdr>
        <w:top w:val="none" w:sz="0" w:space="0" w:color="auto"/>
        <w:left w:val="none" w:sz="0" w:space="0" w:color="auto"/>
        <w:bottom w:val="none" w:sz="0" w:space="0" w:color="auto"/>
        <w:right w:val="none" w:sz="0" w:space="0" w:color="auto"/>
      </w:divBdr>
      <w:divsChild>
        <w:div w:id="619335123">
          <w:marLeft w:val="0"/>
          <w:marRight w:val="0"/>
          <w:marTop w:val="300"/>
          <w:marBottom w:val="300"/>
          <w:divBdr>
            <w:top w:val="none" w:sz="0" w:space="0" w:color="auto"/>
            <w:left w:val="none" w:sz="0" w:space="0" w:color="auto"/>
            <w:bottom w:val="none" w:sz="0" w:space="0" w:color="auto"/>
            <w:right w:val="none" w:sz="0" w:space="0" w:color="auto"/>
          </w:divBdr>
        </w:div>
      </w:divsChild>
    </w:div>
    <w:div w:id="448664728">
      <w:bodyDiv w:val="1"/>
      <w:marLeft w:val="0"/>
      <w:marRight w:val="0"/>
      <w:marTop w:val="0"/>
      <w:marBottom w:val="0"/>
      <w:divBdr>
        <w:top w:val="none" w:sz="0" w:space="0" w:color="auto"/>
        <w:left w:val="none" w:sz="0" w:space="0" w:color="auto"/>
        <w:bottom w:val="none" w:sz="0" w:space="0" w:color="auto"/>
        <w:right w:val="none" w:sz="0" w:space="0" w:color="auto"/>
      </w:divBdr>
      <w:divsChild>
        <w:div w:id="728572643">
          <w:marLeft w:val="0"/>
          <w:marRight w:val="0"/>
          <w:marTop w:val="0"/>
          <w:marBottom w:val="480"/>
          <w:divBdr>
            <w:top w:val="none" w:sz="0" w:space="0" w:color="auto"/>
            <w:left w:val="none" w:sz="0" w:space="0" w:color="auto"/>
            <w:bottom w:val="none" w:sz="0" w:space="0" w:color="auto"/>
            <w:right w:val="none" w:sz="0" w:space="0" w:color="auto"/>
          </w:divBdr>
        </w:div>
        <w:div w:id="1852328879">
          <w:marLeft w:val="0"/>
          <w:marRight w:val="0"/>
          <w:marTop w:val="0"/>
          <w:marBottom w:val="0"/>
          <w:divBdr>
            <w:top w:val="none" w:sz="0" w:space="0" w:color="auto"/>
            <w:left w:val="none" w:sz="0" w:space="0" w:color="auto"/>
            <w:bottom w:val="none" w:sz="0" w:space="0" w:color="auto"/>
            <w:right w:val="none" w:sz="0" w:space="0" w:color="auto"/>
          </w:divBdr>
        </w:div>
      </w:divsChild>
    </w:div>
    <w:div w:id="448744981">
      <w:bodyDiv w:val="1"/>
      <w:marLeft w:val="0"/>
      <w:marRight w:val="0"/>
      <w:marTop w:val="0"/>
      <w:marBottom w:val="0"/>
      <w:divBdr>
        <w:top w:val="none" w:sz="0" w:space="0" w:color="auto"/>
        <w:left w:val="none" w:sz="0" w:space="0" w:color="auto"/>
        <w:bottom w:val="none" w:sz="0" w:space="0" w:color="auto"/>
        <w:right w:val="none" w:sz="0" w:space="0" w:color="auto"/>
      </w:divBdr>
      <w:divsChild>
        <w:div w:id="482627633">
          <w:marLeft w:val="-150"/>
          <w:marRight w:val="-150"/>
          <w:marTop w:val="0"/>
          <w:marBottom w:val="0"/>
          <w:divBdr>
            <w:top w:val="none" w:sz="0" w:space="0" w:color="auto"/>
            <w:left w:val="none" w:sz="0" w:space="0" w:color="auto"/>
            <w:bottom w:val="none" w:sz="0" w:space="0" w:color="auto"/>
            <w:right w:val="none" w:sz="0" w:space="0" w:color="auto"/>
          </w:divBdr>
        </w:div>
      </w:divsChild>
    </w:div>
    <w:div w:id="448864682">
      <w:bodyDiv w:val="1"/>
      <w:marLeft w:val="0"/>
      <w:marRight w:val="0"/>
      <w:marTop w:val="0"/>
      <w:marBottom w:val="0"/>
      <w:divBdr>
        <w:top w:val="none" w:sz="0" w:space="0" w:color="auto"/>
        <w:left w:val="none" w:sz="0" w:space="0" w:color="auto"/>
        <w:bottom w:val="none" w:sz="0" w:space="0" w:color="auto"/>
        <w:right w:val="none" w:sz="0" w:space="0" w:color="auto"/>
      </w:divBdr>
      <w:divsChild>
        <w:div w:id="576401045">
          <w:marLeft w:val="0"/>
          <w:marRight w:val="0"/>
          <w:marTop w:val="0"/>
          <w:marBottom w:val="0"/>
          <w:divBdr>
            <w:top w:val="none" w:sz="0" w:space="0" w:color="auto"/>
            <w:left w:val="none" w:sz="0" w:space="0" w:color="auto"/>
            <w:bottom w:val="none" w:sz="0" w:space="0" w:color="auto"/>
            <w:right w:val="none" w:sz="0" w:space="0" w:color="auto"/>
          </w:divBdr>
        </w:div>
      </w:divsChild>
    </w:div>
    <w:div w:id="448935203">
      <w:bodyDiv w:val="1"/>
      <w:marLeft w:val="0"/>
      <w:marRight w:val="0"/>
      <w:marTop w:val="0"/>
      <w:marBottom w:val="0"/>
      <w:divBdr>
        <w:top w:val="none" w:sz="0" w:space="0" w:color="auto"/>
        <w:left w:val="none" w:sz="0" w:space="0" w:color="auto"/>
        <w:bottom w:val="none" w:sz="0" w:space="0" w:color="auto"/>
        <w:right w:val="none" w:sz="0" w:space="0" w:color="auto"/>
      </w:divBdr>
    </w:div>
    <w:div w:id="449059000">
      <w:bodyDiv w:val="1"/>
      <w:marLeft w:val="0"/>
      <w:marRight w:val="0"/>
      <w:marTop w:val="0"/>
      <w:marBottom w:val="0"/>
      <w:divBdr>
        <w:top w:val="none" w:sz="0" w:space="0" w:color="auto"/>
        <w:left w:val="none" w:sz="0" w:space="0" w:color="auto"/>
        <w:bottom w:val="none" w:sz="0" w:space="0" w:color="auto"/>
        <w:right w:val="none" w:sz="0" w:space="0" w:color="auto"/>
      </w:divBdr>
    </w:div>
    <w:div w:id="449083532">
      <w:bodyDiv w:val="1"/>
      <w:marLeft w:val="0"/>
      <w:marRight w:val="0"/>
      <w:marTop w:val="0"/>
      <w:marBottom w:val="0"/>
      <w:divBdr>
        <w:top w:val="none" w:sz="0" w:space="0" w:color="auto"/>
        <w:left w:val="none" w:sz="0" w:space="0" w:color="auto"/>
        <w:bottom w:val="none" w:sz="0" w:space="0" w:color="auto"/>
        <w:right w:val="none" w:sz="0" w:space="0" w:color="auto"/>
      </w:divBdr>
      <w:divsChild>
        <w:div w:id="592780374">
          <w:marLeft w:val="0"/>
          <w:marRight w:val="0"/>
          <w:marTop w:val="0"/>
          <w:marBottom w:val="0"/>
          <w:divBdr>
            <w:top w:val="none" w:sz="0" w:space="0" w:color="auto"/>
            <w:left w:val="none" w:sz="0" w:space="0" w:color="auto"/>
            <w:bottom w:val="none" w:sz="0" w:space="0" w:color="auto"/>
            <w:right w:val="none" w:sz="0" w:space="0" w:color="auto"/>
          </w:divBdr>
          <w:divsChild>
            <w:div w:id="661396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49402852">
      <w:bodyDiv w:val="1"/>
      <w:marLeft w:val="0"/>
      <w:marRight w:val="0"/>
      <w:marTop w:val="0"/>
      <w:marBottom w:val="0"/>
      <w:divBdr>
        <w:top w:val="none" w:sz="0" w:space="0" w:color="auto"/>
        <w:left w:val="none" w:sz="0" w:space="0" w:color="auto"/>
        <w:bottom w:val="none" w:sz="0" w:space="0" w:color="auto"/>
        <w:right w:val="none" w:sz="0" w:space="0" w:color="auto"/>
      </w:divBdr>
    </w:div>
    <w:div w:id="449469262">
      <w:bodyDiv w:val="1"/>
      <w:marLeft w:val="0"/>
      <w:marRight w:val="0"/>
      <w:marTop w:val="0"/>
      <w:marBottom w:val="0"/>
      <w:divBdr>
        <w:top w:val="none" w:sz="0" w:space="0" w:color="auto"/>
        <w:left w:val="none" w:sz="0" w:space="0" w:color="auto"/>
        <w:bottom w:val="none" w:sz="0" w:space="0" w:color="auto"/>
        <w:right w:val="none" w:sz="0" w:space="0" w:color="auto"/>
      </w:divBdr>
    </w:div>
    <w:div w:id="449907606">
      <w:bodyDiv w:val="1"/>
      <w:marLeft w:val="0"/>
      <w:marRight w:val="0"/>
      <w:marTop w:val="0"/>
      <w:marBottom w:val="0"/>
      <w:divBdr>
        <w:top w:val="none" w:sz="0" w:space="0" w:color="auto"/>
        <w:left w:val="none" w:sz="0" w:space="0" w:color="auto"/>
        <w:bottom w:val="none" w:sz="0" w:space="0" w:color="auto"/>
        <w:right w:val="none" w:sz="0" w:space="0" w:color="auto"/>
      </w:divBdr>
      <w:divsChild>
        <w:div w:id="80225333">
          <w:marLeft w:val="0"/>
          <w:marRight w:val="0"/>
          <w:marTop w:val="0"/>
          <w:marBottom w:val="0"/>
          <w:divBdr>
            <w:top w:val="none" w:sz="0" w:space="0" w:color="auto"/>
            <w:left w:val="none" w:sz="0" w:space="0" w:color="auto"/>
            <w:bottom w:val="none" w:sz="0" w:space="0" w:color="auto"/>
            <w:right w:val="none" w:sz="0" w:space="0" w:color="auto"/>
          </w:divBdr>
          <w:divsChild>
            <w:div w:id="618488045">
              <w:marLeft w:val="-225"/>
              <w:marRight w:val="-225"/>
              <w:marTop w:val="0"/>
              <w:marBottom w:val="0"/>
              <w:divBdr>
                <w:top w:val="none" w:sz="0" w:space="0" w:color="auto"/>
                <w:left w:val="none" w:sz="0" w:space="0" w:color="auto"/>
                <w:bottom w:val="none" w:sz="0" w:space="0" w:color="auto"/>
                <w:right w:val="none" w:sz="0" w:space="0" w:color="auto"/>
              </w:divBdr>
              <w:divsChild>
                <w:div w:id="6180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3868">
      <w:bodyDiv w:val="1"/>
      <w:marLeft w:val="0"/>
      <w:marRight w:val="0"/>
      <w:marTop w:val="0"/>
      <w:marBottom w:val="0"/>
      <w:divBdr>
        <w:top w:val="none" w:sz="0" w:space="0" w:color="auto"/>
        <w:left w:val="none" w:sz="0" w:space="0" w:color="auto"/>
        <w:bottom w:val="none" w:sz="0" w:space="0" w:color="auto"/>
        <w:right w:val="none" w:sz="0" w:space="0" w:color="auto"/>
      </w:divBdr>
    </w:div>
    <w:div w:id="450395149">
      <w:bodyDiv w:val="1"/>
      <w:marLeft w:val="0"/>
      <w:marRight w:val="0"/>
      <w:marTop w:val="0"/>
      <w:marBottom w:val="0"/>
      <w:divBdr>
        <w:top w:val="none" w:sz="0" w:space="0" w:color="auto"/>
        <w:left w:val="none" w:sz="0" w:space="0" w:color="auto"/>
        <w:bottom w:val="none" w:sz="0" w:space="0" w:color="auto"/>
        <w:right w:val="none" w:sz="0" w:space="0" w:color="auto"/>
      </w:divBdr>
      <w:divsChild>
        <w:div w:id="240143494">
          <w:marLeft w:val="-150"/>
          <w:marRight w:val="-150"/>
          <w:marTop w:val="0"/>
          <w:marBottom w:val="450"/>
          <w:divBdr>
            <w:top w:val="none" w:sz="0" w:space="0" w:color="auto"/>
            <w:left w:val="none" w:sz="0" w:space="0" w:color="auto"/>
            <w:bottom w:val="none" w:sz="0" w:space="0" w:color="auto"/>
            <w:right w:val="none" w:sz="0" w:space="0" w:color="auto"/>
          </w:divBdr>
        </w:div>
      </w:divsChild>
    </w:div>
    <w:div w:id="450513338">
      <w:bodyDiv w:val="1"/>
      <w:marLeft w:val="0"/>
      <w:marRight w:val="0"/>
      <w:marTop w:val="0"/>
      <w:marBottom w:val="0"/>
      <w:divBdr>
        <w:top w:val="none" w:sz="0" w:space="0" w:color="auto"/>
        <w:left w:val="none" w:sz="0" w:space="0" w:color="auto"/>
        <w:bottom w:val="none" w:sz="0" w:space="0" w:color="auto"/>
        <w:right w:val="none" w:sz="0" w:space="0" w:color="auto"/>
      </w:divBdr>
      <w:divsChild>
        <w:div w:id="1224098412">
          <w:marLeft w:val="0"/>
          <w:marRight w:val="0"/>
          <w:marTop w:val="0"/>
          <w:marBottom w:val="240"/>
          <w:divBdr>
            <w:top w:val="none" w:sz="0" w:space="0" w:color="auto"/>
            <w:left w:val="none" w:sz="0" w:space="0" w:color="auto"/>
            <w:bottom w:val="none" w:sz="0" w:space="0" w:color="auto"/>
            <w:right w:val="none" w:sz="0" w:space="0" w:color="auto"/>
          </w:divBdr>
          <w:divsChild>
            <w:div w:id="2040860425">
              <w:marLeft w:val="0"/>
              <w:marRight w:val="0"/>
              <w:marTop w:val="45"/>
              <w:marBottom w:val="0"/>
              <w:divBdr>
                <w:top w:val="none" w:sz="0" w:space="0" w:color="auto"/>
                <w:left w:val="none" w:sz="0" w:space="0" w:color="auto"/>
                <w:bottom w:val="none" w:sz="0" w:space="0" w:color="auto"/>
                <w:right w:val="none" w:sz="0" w:space="0" w:color="auto"/>
              </w:divBdr>
            </w:div>
          </w:divsChild>
        </w:div>
        <w:div w:id="197667005">
          <w:marLeft w:val="0"/>
          <w:marRight w:val="330"/>
          <w:marTop w:val="0"/>
          <w:marBottom w:val="300"/>
          <w:divBdr>
            <w:top w:val="single" w:sz="6" w:space="0" w:color="999999"/>
            <w:left w:val="single" w:sz="6" w:space="0" w:color="999999"/>
            <w:bottom w:val="single" w:sz="6" w:space="0" w:color="999999"/>
            <w:right w:val="single" w:sz="6" w:space="0" w:color="999999"/>
          </w:divBdr>
          <w:divsChild>
            <w:div w:id="1479304867">
              <w:marLeft w:val="0"/>
              <w:marRight w:val="0"/>
              <w:marTop w:val="0"/>
              <w:marBottom w:val="0"/>
              <w:divBdr>
                <w:top w:val="single" w:sz="6" w:space="0" w:color="999999"/>
                <w:left w:val="single" w:sz="6" w:space="0" w:color="999999"/>
                <w:bottom w:val="single" w:sz="6" w:space="0" w:color="999999"/>
                <w:right w:val="single" w:sz="6" w:space="0" w:color="999999"/>
              </w:divBdr>
            </w:div>
            <w:div w:id="784884371">
              <w:marLeft w:val="0"/>
              <w:marRight w:val="0"/>
              <w:marTop w:val="0"/>
              <w:marBottom w:val="0"/>
              <w:divBdr>
                <w:top w:val="single" w:sz="6" w:space="0" w:color="999999"/>
                <w:left w:val="single" w:sz="6" w:space="0" w:color="999999"/>
                <w:bottom w:val="single" w:sz="6" w:space="0" w:color="999999"/>
                <w:right w:val="single" w:sz="6" w:space="0" w:color="999999"/>
              </w:divBdr>
            </w:div>
            <w:div w:id="1430851690">
              <w:marLeft w:val="0"/>
              <w:marRight w:val="0"/>
              <w:marTop w:val="0"/>
              <w:marBottom w:val="0"/>
              <w:divBdr>
                <w:top w:val="single" w:sz="6" w:space="0" w:color="999999"/>
                <w:left w:val="single" w:sz="6" w:space="0" w:color="999999"/>
                <w:bottom w:val="single" w:sz="6" w:space="0" w:color="999999"/>
                <w:right w:val="single" w:sz="6" w:space="0" w:color="999999"/>
              </w:divBdr>
            </w:div>
            <w:div w:id="1364214258">
              <w:marLeft w:val="0"/>
              <w:marRight w:val="0"/>
              <w:marTop w:val="0"/>
              <w:marBottom w:val="0"/>
              <w:divBdr>
                <w:top w:val="single" w:sz="6" w:space="0" w:color="999999"/>
                <w:left w:val="single" w:sz="6" w:space="0" w:color="999999"/>
                <w:bottom w:val="single" w:sz="6" w:space="0" w:color="999999"/>
                <w:right w:val="single" w:sz="6" w:space="0" w:color="999999"/>
              </w:divBdr>
            </w:div>
            <w:div w:id="57411270">
              <w:marLeft w:val="0"/>
              <w:marRight w:val="0"/>
              <w:marTop w:val="0"/>
              <w:marBottom w:val="0"/>
              <w:divBdr>
                <w:top w:val="single" w:sz="6" w:space="0" w:color="999999"/>
                <w:left w:val="single" w:sz="6" w:space="0" w:color="999999"/>
                <w:bottom w:val="single" w:sz="6" w:space="0" w:color="999999"/>
                <w:right w:val="single" w:sz="6" w:space="0" w:color="999999"/>
              </w:divBdr>
            </w:div>
            <w:div w:id="180245408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47938626">
          <w:marLeft w:val="0"/>
          <w:marRight w:val="0"/>
          <w:marTop w:val="0"/>
          <w:marBottom w:val="0"/>
          <w:divBdr>
            <w:top w:val="none" w:sz="0" w:space="0" w:color="auto"/>
            <w:left w:val="none" w:sz="0" w:space="0" w:color="auto"/>
            <w:bottom w:val="none" w:sz="0" w:space="0" w:color="auto"/>
            <w:right w:val="none" w:sz="0" w:space="0" w:color="auto"/>
          </w:divBdr>
          <w:divsChild>
            <w:div w:id="18895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4216">
      <w:bodyDiv w:val="1"/>
      <w:marLeft w:val="0"/>
      <w:marRight w:val="0"/>
      <w:marTop w:val="0"/>
      <w:marBottom w:val="0"/>
      <w:divBdr>
        <w:top w:val="none" w:sz="0" w:space="0" w:color="auto"/>
        <w:left w:val="none" w:sz="0" w:space="0" w:color="auto"/>
        <w:bottom w:val="none" w:sz="0" w:space="0" w:color="auto"/>
        <w:right w:val="none" w:sz="0" w:space="0" w:color="auto"/>
      </w:divBdr>
      <w:divsChild>
        <w:div w:id="121849674">
          <w:marLeft w:val="0"/>
          <w:marRight w:val="0"/>
          <w:marTop w:val="125"/>
          <w:marBottom w:val="0"/>
          <w:divBdr>
            <w:top w:val="none" w:sz="0" w:space="0" w:color="auto"/>
            <w:left w:val="none" w:sz="0" w:space="0" w:color="auto"/>
            <w:bottom w:val="none" w:sz="0" w:space="0" w:color="auto"/>
            <w:right w:val="none" w:sz="0" w:space="0" w:color="auto"/>
          </w:divBdr>
        </w:div>
        <w:div w:id="506868446">
          <w:marLeft w:val="0"/>
          <w:marRight w:val="0"/>
          <w:marTop w:val="0"/>
          <w:marBottom w:val="0"/>
          <w:divBdr>
            <w:top w:val="none" w:sz="0" w:space="0" w:color="auto"/>
            <w:left w:val="none" w:sz="0" w:space="0" w:color="auto"/>
            <w:bottom w:val="none" w:sz="0" w:space="0" w:color="auto"/>
            <w:right w:val="none" w:sz="0" w:space="0" w:color="auto"/>
          </w:divBdr>
        </w:div>
        <w:div w:id="743183445">
          <w:marLeft w:val="0"/>
          <w:marRight w:val="0"/>
          <w:marTop w:val="0"/>
          <w:marBottom w:val="0"/>
          <w:divBdr>
            <w:top w:val="none" w:sz="0" w:space="0" w:color="auto"/>
            <w:left w:val="none" w:sz="0" w:space="0" w:color="auto"/>
            <w:bottom w:val="none" w:sz="0" w:space="0" w:color="auto"/>
            <w:right w:val="none" w:sz="0" w:space="0" w:color="auto"/>
          </w:divBdr>
        </w:div>
      </w:divsChild>
    </w:div>
    <w:div w:id="450706891">
      <w:bodyDiv w:val="1"/>
      <w:marLeft w:val="0"/>
      <w:marRight w:val="0"/>
      <w:marTop w:val="0"/>
      <w:marBottom w:val="0"/>
      <w:divBdr>
        <w:top w:val="none" w:sz="0" w:space="0" w:color="auto"/>
        <w:left w:val="none" w:sz="0" w:space="0" w:color="auto"/>
        <w:bottom w:val="none" w:sz="0" w:space="0" w:color="auto"/>
        <w:right w:val="none" w:sz="0" w:space="0" w:color="auto"/>
      </w:divBdr>
      <w:divsChild>
        <w:div w:id="109667084">
          <w:marLeft w:val="0"/>
          <w:marRight w:val="0"/>
          <w:marTop w:val="0"/>
          <w:marBottom w:val="450"/>
          <w:divBdr>
            <w:top w:val="none" w:sz="0" w:space="0" w:color="auto"/>
            <w:left w:val="none" w:sz="0" w:space="0" w:color="auto"/>
            <w:bottom w:val="none" w:sz="0" w:space="0" w:color="auto"/>
            <w:right w:val="none" w:sz="0" w:space="0" w:color="auto"/>
          </w:divBdr>
          <w:divsChild>
            <w:div w:id="5332285">
              <w:marLeft w:val="0"/>
              <w:marRight w:val="225"/>
              <w:marTop w:val="0"/>
              <w:marBottom w:val="0"/>
              <w:divBdr>
                <w:top w:val="none" w:sz="0" w:space="0" w:color="auto"/>
                <w:left w:val="none" w:sz="0" w:space="0" w:color="auto"/>
                <w:bottom w:val="none" w:sz="0" w:space="0" w:color="auto"/>
                <w:right w:val="none" w:sz="0" w:space="0" w:color="auto"/>
              </w:divBdr>
            </w:div>
            <w:div w:id="586769281">
              <w:marLeft w:val="0"/>
              <w:marRight w:val="0"/>
              <w:marTop w:val="0"/>
              <w:marBottom w:val="75"/>
              <w:divBdr>
                <w:top w:val="none" w:sz="0" w:space="0" w:color="auto"/>
                <w:left w:val="none" w:sz="0" w:space="0" w:color="auto"/>
                <w:bottom w:val="none" w:sz="0" w:space="0" w:color="auto"/>
                <w:right w:val="none" w:sz="0" w:space="0" w:color="auto"/>
              </w:divBdr>
            </w:div>
          </w:divsChild>
        </w:div>
        <w:div w:id="321811636">
          <w:marLeft w:val="0"/>
          <w:marRight w:val="0"/>
          <w:marTop w:val="0"/>
          <w:marBottom w:val="300"/>
          <w:divBdr>
            <w:top w:val="none" w:sz="0" w:space="0" w:color="auto"/>
            <w:left w:val="none" w:sz="0" w:space="0" w:color="auto"/>
            <w:bottom w:val="none" w:sz="0" w:space="0" w:color="auto"/>
            <w:right w:val="none" w:sz="0" w:space="0" w:color="auto"/>
          </w:divBdr>
          <w:divsChild>
            <w:div w:id="5542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3566">
      <w:bodyDiv w:val="1"/>
      <w:marLeft w:val="0"/>
      <w:marRight w:val="0"/>
      <w:marTop w:val="0"/>
      <w:marBottom w:val="0"/>
      <w:divBdr>
        <w:top w:val="none" w:sz="0" w:space="0" w:color="auto"/>
        <w:left w:val="none" w:sz="0" w:space="0" w:color="auto"/>
        <w:bottom w:val="none" w:sz="0" w:space="0" w:color="auto"/>
        <w:right w:val="none" w:sz="0" w:space="0" w:color="auto"/>
      </w:divBdr>
      <w:divsChild>
        <w:div w:id="585189996">
          <w:marLeft w:val="0"/>
          <w:marRight w:val="0"/>
          <w:marTop w:val="0"/>
          <w:marBottom w:val="300"/>
          <w:divBdr>
            <w:top w:val="none" w:sz="0" w:space="0" w:color="auto"/>
            <w:left w:val="none" w:sz="0" w:space="0" w:color="auto"/>
            <w:bottom w:val="none" w:sz="0" w:space="0" w:color="auto"/>
            <w:right w:val="none" w:sz="0" w:space="0" w:color="auto"/>
          </w:divBdr>
        </w:div>
      </w:divsChild>
    </w:div>
    <w:div w:id="451096209">
      <w:bodyDiv w:val="1"/>
      <w:marLeft w:val="0"/>
      <w:marRight w:val="0"/>
      <w:marTop w:val="0"/>
      <w:marBottom w:val="0"/>
      <w:divBdr>
        <w:top w:val="none" w:sz="0" w:space="0" w:color="auto"/>
        <w:left w:val="none" w:sz="0" w:space="0" w:color="auto"/>
        <w:bottom w:val="none" w:sz="0" w:space="0" w:color="auto"/>
        <w:right w:val="none" w:sz="0" w:space="0" w:color="auto"/>
      </w:divBdr>
      <w:divsChild>
        <w:div w:id="151214407">
          <w:marLeft w:val="0"/>
          <w:marRight w:val="0"/>
          <w:marTop w:val="0"/>
          <w:marBottom w:val="300"/>
          <w:divBdr>
            <w:top w:val="none" w:sz="0" w:space="0" w:color="auto"/>
            <w:left w:val="none" w:sz="0" w:space="0" w:color="auto"/>
            <w:bottom w:val="none" w:sz="0" w:space="0" w:color="auto"/>
            <w:right w:val="none" w:sz="0" w:space="0" w:color="auto"/>
          </w:divBdr>
        </w:div>
      </w:divsChild>
    </w:div>
    <w:div w:id="451360605">
      <w:bodyDiv w:val="1"/>
      <w:marLeft w:val="0"/>
      <w:marRight w:val="0"/>
      <w:marTop w:val="0"/>
      <w:marBottom w:val="0"/>
      <w:divBdr>
        <w:top w:val="none" w:sz="0" w:space="0" w:color="auto"/>
        <w:left w:val="none" w:sz="0" w:space="0" w:color="auto"/>
        <w:bottom w:val="none" w:sz="0" w:space="0" w:color="auto"/>
        <w:right w:val="none" w:sz="0" w:space="0" w:color="auto"/>
      </w:divBdr>
      <w:divsChild>
        <w:div w:id="414740123">
          <w:marLeft w:val="0"/>
          <w:marRight w:val="0"/>
          <w:marTop w:val="0"/>
          <w:marBottom w:val="63"/>
          <w:divBdr>
            <w:top w:val="none" w:sz="0" w:space="0" w:color="auto"/>
            <w:left w:val="none" w:sz="0" w:space="0" w:color="auto"/>
            <w:bottom w:val="none" w:sz="0" w:space="0" w:color="auto"/>
            <w:right w:val="none" w:sz="0" w:space="0" w:color="auto"/>
          </w:divBdr>
        </w:div>
        <w:div w:id="689842742">
          <w:marLeft w:val="0"/>
          <w:marRight w:val="0"/>
          <w:marTop w:val="0"/>
          <w:marBottom w:val="0"/>
          <w:divBdr>
            <w:top w:val="single" w:sz="4" w:space="13" w:color="D2D2D2"/>
            <w:left w:val="none" w:sz="0" w:space="0" w:color="auto"/>
            <w:bottom w:val="none" w:sz="0" w:space="0" w:color="auto"/>
            <w:right w:val="none" w:sz="0" w:space="0" w:color="auto"/>
          </w:divBdr>
        </w:div>
      </w:divsChild>
    </w:div>
    <w:div w:id="451559810">
      <w:bodyDiv w:val="1"/>
      <w:marLeft w:val="0"/>
      <w:marRight w:val="0"/>
      <w:marTop w:val="0"/>
      <w:marBottom w:val="0"/>
      <w:divBdr>
        <w:top w:val="none" w:sz="0" w:space="0" w:color="auto"/>
        <w:left w:val="none" w:sz="0" w:space="0" w:color="auto"/>
        <w:bottom w:val="none" w:sz="0" w:space="0" w:color="auto"/>
        <w:right w:val="none" w:sz="0" w:space="0" w:color="auto"/>
      </w:divBdr>
      <w:divsChild>
        <w:div w:id="242958184">
          <w:marLeft w:val="-188"/>
          <w:marRight w:val="-188"/>
          <w:marTop w:val="0"/>
          <w:marBottom w:val="0"/>
          <w:divBdr>
            <w:top w:val="none" w:sz="0" w:space="0" w:color="auto"/>
            <w:left w:val="none" w:sz="0" w:space="0" w:color="auto"/>
            <w:bottom w:val="none" w:sz="0" w:space="0" w:color="auto"/>
            <w:right w:val="none" w:sz="0" w:space="0" w:color="auto"/>
          </w:divBdr>
        </w:div>
      </w:divsChild>
    </w:div>
    <w:div w:id="451634595">
      <w:bodyDiv w:val="1"/>
      <w:marLeft w:val="0"/>
      <w:marRight w:val="0"/>
      <w:marTop w:val="0"/>
      <w:marBottom w:val="0"/>
      <w:divBdr>
        <w:top w:val="none" w:sz="0" w:space="0" w:color="auto"/>
        <w:left w:val="none" w:sz="0" w:space="0" w:color="auto"/>
        <w:bottom w:val="none" w:sz="0" w:space="0" w:color="auto"/>
        <w:right w:val="none" w:sz="0" w:space="0" w:color="auto"/>
      </w:divBdr>
    </w:div>
    <w:div w:id="451824684">
      <w:bodyDiv w:val="1"/>
      <w:marLeft w:val="0"/>
      <w:marRight w:val="0"/>
      <w:marTop w:val="0"/>
      <w:marBottom w:val="0"/>
      <w:divBdr>
        <w:top w:val="none" w:sz="0" w:space="0" w:color="auto"/>
        <w:left w:val="none" w:sz="0" w:space="0" w:color="auto"/>
        <w:bottom w:val="none" w:sz="0" w:space="0" w:color="auto"/>
        <w:right w:val="none" w:sz="0" w:space="0" w:color="auto"/>
      </w:divBdr>
      <w:divsChild>
        <w:div w:id="717171355">
          <w:marLeft w:val="0"/>
          <w:marRight w:val="0"/>
          <w:marTop w:val="0"/>
          <w:marBottom w:val="0"/>
          <w:divBdr>
            <w:top w:val="none" w:sz="0" w:space="0" w:color="auto"/>
            <w:left w:val="none" w:sz="0" w:space="0" w:color="auto"/>
            <w:bottom w:val="none" w:sz="0" w:space="0" w:color="auto"/>
            <w:right w:val="none" w:sz="0" w:space="0" w:color="auto"/>
          </w:divBdr>
        </w:div>
      </w:divsChild>
    </w:div>
    <w:div w:id="451827104">
      <w:bodyDiv w:val="1"/>
      <w:marLeft w:val="0"/>
      <w:marRight w:val="0"/>
      <w:marTop w:val="0"/>
      <w:marBottom w:val="0"/>
      <w:divBdr>
        <w:top w:val="none" w:sz="0" w:space="0" w:color="auto"/>
        <w:left w:val="none" w:sz="0" w:space="0" w:color="auto"/>
        <w:bottom w:val="none" w:sz="0" w:space="0" w:color="auto"/>
        <w:right w:val="none" w:sz="0" w:space="0" w:color="auto"/>
      </w:divBdr>
    </w:div>
    <w:div w:id="451873175">
      <w:bodyDiv w:val="1"/>
      <w:marLeft w:val="0"/>
      <w:marRight w:val="0"/>
      <w:marTop w:val="0"/>
      <w:marBottom w:val="0"/>
      <w:divBdr>
        <w:top w:val="none" w:sz="0" w:space="0" w:color="auto"/>
        <w:left w:val="none" w:sz="0" w:space="0" w:color="auto"/>
        <w:bottom w:val="none" w:sz="0" w:space="0" w:color="auto"/>
        <w:right w:val="none" w:sz="0" w:space="0" w:color="auto"/>
      </w:divBdr>
      <w:divsChild>
        <w:div w:id="364643015">
          <w:marLeft w:val="0"/>
          <w:marRight w:val="0"/>
          <w:marTop w:val="0"/>
          <w:marBottom w:val="376"/>
          <w:divBdr>
            <w:top w:val="none" w:sz="0" w:space="0" w:color="auto"/>
            <w:left w:val="none" w:sz="0" w:space="0" w:color="auto"/>
            <w:bottom w:val="none" w:sz="0" w:space="0" w:color="auto"/>
            <w:right w:val="none" w:sz="0" w:space="0" w:color="auto"/>
          </w:divBdr>
          <w:divsChild>
            <w:div w:id="561406229">
              <w:marLeft w:val="0"/>
              <w:marRight w:val="188"/>
              <w:marTop w:val="0"/>
              <w:marBottom w:val="0"/>
              <w:divBdr>
                <w:top w:val="none" w:sz="0" w:space="0" w:color="auto"/>
                <w:left w:val="none" w:sz="0" w:space="0" w:color="auto"/>
                <w:bottom w:val="none" w:sz="0" w:space="0" w:color="auto"/>
                <w:right w:val="none" w:sz="0" w:space="0" w:color="auto"/>
              </w:divBdr>
            </w:div>
          </w:divsChild>
        </w:div>
        <w:div w:id="435104555">
          <w:marLeft w:val="0"/>
          <w:marRight w:val="0"/>
          <w:marTop w:val="0"/>
          <w:marBottom w:val="0"/>
          <w:divBdr>
            <w:top w:val="none" w:sz="0" w:space="0" w:color="auto"/>
            <w:left w:val="none" w:sz="0" w:space="0" w:color="auto"/>
            <w:bottom w:val="none" w:sz="0" w:space="0" w:color="auto"/>
            <w:right w:val="none" w:sz="0" w:space="0" w:color="auto"/>
          </w:divBdr>
        </w:div>
      </w:divsChild>
    </w:div>
    <w:div w:id="452093536">
      <w:bodyDiv w:val="1"/>
      <w:marLeft w:val="0"/>
      <w:marRight w:val="0"/>
      <w:marTop w:val="0"/>
      <w:marBottom w:val="0"/>
      <w:divBdr>
        <w:top w:val="none" w:sz="0" w:space="0" w:color="auto"/>
        <w:left w:val="none" w:sz="0" w:space="0" w:color="auto"/>
        <w:bottom w:val="none" w:sz="0" w:space="0" w:color="auto"/>
        <w:right w:val="none" w:sz="0" w:space="0" w:color="auto"/>
      </w:divBdr>
    </w:div>
    <w:div w:id="452211158">
      <w:bodyDiv w:val="1"/>
      <w:marLeft w:val="0"/>
      <w:marRight w:val="0"/>
      <w:marTop w:val="0"/>
      <w:marBottom w:val="0"/>
      <w:divBdr>
        <w:top w:val="none" w:sz="0" w:space="0" w:color="auto"/>
        <w:left w:val="none" w:sz="0" w:space="0" w:color="auto"/>
        <w:bottom w:val="none" w:sz="0" w:space="0" w:color="auto"/>
        <w:right w:val="none" w:sz="0" w:space="0" w:color="auto"/>
      </w:divBdr>
    </w:div>
    <w:div w:id="452287947">
      <w:bodyDiv w:val="1"/>
      <w:marLeft w:val="0"/>
      <w:marRight w:val="0"/>
      <w:marTop w:val="0"/>
      <w:marBottom w:val="0"/>
      <w:divBdr>
        <w:top w:val="none" w:sz="0" w:space="0" w:color="auto"/>
        <w:left w:val="none" w:sz="0" w:space="0" w:color="auto"/>
        <w:bottom w:val="none" w:sz="0" w:space="0" w:color="auto"/>
        <w:right w:val="none" w:sz="0" w:space="0" w:color="auto"/>
      </w:divBdr>
      <w:divsChild>
        <w:div w:id="21631248">
          <w:marLeft w:val="0"/>
          <w:marRight w:val="0"/>
          <w:marTop w:val="0"/>
          <w:marBottom w:val="0"/>
          <w:divBdr>
            <w:top w:val="none" w:sz="0" w:space="0" w:color="auto"/>
            <w:left w:val="none" w:sz="0" w:space="0" w:color="auto"/>
            <w:bottom w:val="single" w:sz="12" w:space="19" w:color="E3EAEF"/>
            <w:right w:val="none" w:sz="0" w:space="0" w:color="auto"/>
          </w:divBdr>
          <w:divsChild>
            <w:div w:id="699402363">
              <w:marLeft w:val="0"/>
              <w:marRight w:val="0"/>
              <w:marTop w:val="0"/>
              <w:marBottom w:val="501"/>
              <w:divBdr>
                <w:top w:val="none" w:sz="0" w:space="0" w:color="auto"/>
                <w:left w:val="none" w:sz="0" w:space="0" w:color="auto"/>
                <w:bottom w:val="none" w:sz="0" w:space="0" w:color="auto"/>
                <w:right w:val="none" w:sz="0" w:space="0" w:color="auto"/>
              </w:divBdr>
              <w:divsChild>
                <w:div w:id="34159948">
                  <w:marLeft w:val="0"/>
                  <w:marRight w:val="0"/>
                  <w:marTop w:val="0"/>
                  <w:marBottom w:val="501"/>
                  <w:divBdr>
                    <w:top w:val="none" w:sz="0" w:space="0" w:color="auto"/>
                    <w:left w:val="none" w:sz="0" w:space="0" w:color="auto"/>
                    <w:bottom w:val="none" w:sz="0" w:space="0" w:color="auto"/>
                    <w:right w:val="none" w:sz="0" w:space="0" w:color="auto"/>
                  </w:divBdr>
                  <w:divsChild>
                    <w:div w:id="2686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333111">
      <w:bodyDiv w:val="1"/>
      <w:marLeft w:val="0"/>
      <w:marRight w:val="0"/>
      <w:marTop w:val="0"/>
      <w:marBottom w:val="0"/>
      <w:divBdr>
        <w:top w:val="none" w:sz="0" w:space="0" w:color="auto"/>
        <w:left w:val="none" w:sz="0" w:space="0" w:color="auto"/>
        <w:bottom w:val="none" w:sz="0" w:space="0" w:color="auto"/>
        <w:right w:val="none" w:sz="0" w:space="0" w:color="auto"/>
      </w:divBdr>
    </w:div>
    <w:div w:id="453523033">
      <w:bodyDiv w:val="1"/>
      <w:marLeft w:val="0"/>
      <w:marRight w:val="0"/>
      <w:marTop w:val="0"/>
      <w:marBottom w:val="0"/>
      <w:divBdr>
        <w:top w:val="none" w:sz="0" w:space="0" w:color="auto"/>
        <w:left w:val="none" w:sz="0" w:space="0" w:color="auto"/>
        <w:bottom w:val="none" w:sz="0" w:space="0" w:color="auto"/>
        <w:right w:val="none" w:sz="0" w:space="0" w:color="auto"/>
      </w:divBdr>
    </w:div>
    <w:div w:id="453527245">
      <w:bodyDiv w:val="1"/>
      <w:marLeft w:val="0"/>
      <w:marRight w:val="0"/>
      <w:marTop w:val="0"/>
      <w:marBottom w:val="0"/>
      <w:divBdr>
        <w:top w:val="none" w:sz="0" w:space="0" w:color="auto"/>
        <w:left w:val="none" w:sz="0" w:space="0" w:color="auto"/>
        <w:bottom w:val="none" w:sz="0" w:space="0" w:color="auto"/>
        <w:right w:val="none" w:sz="0" w:space="0" w:color="auto"/>
      </w:divBdr>
      <w:divsChild>
        <w:div w:id="200091042">
          <w:marLeft w:val="0"/>
          <w:marRight w:val="0"/>
          <w:marTop w:val="0"/>
          <w:marBottom w:val="450"/>
          <w:divBdr>
            <w:top w:val="none" w:sz="0" w:space="0" w:color="auto"/>
            <w:left w:val="none" w:sz="0" w:space="0" w:color="auto"/>
            <w:bottom w:val="none" w:sz="0" w:space="0" w:color="auto"/>
            <w:right w:val="none" w:sz="0" w:space="0" w:color="auto"/>
          </w:divBdr>
        </w:div>
        <w:div w:id="488330256">
          <w:marLeft w:val="0"/>
          <w:marRight w:val="0"/>
          <w:marTop w:val="0"/>
          <w:marBottom w:val="0"/>
          <w:divBdr>
            <w:top w:val="none" w:sz="0" w:space="0" w:color="auto"/>
            <w:left w:val="none" w:sz="0" w:space="0" w:color="auto"/>
            <w:bottom w:val="none" w:sz="0" w:space="0" w:color="auto"/>
            <w:right w:val="none" w:sz="0" w:space="0" w:color="auto"/>
          </w:divBdr>
        </w:div>
      </w:divsChild>
    </w:div>
    <w:div w:id="453596052">
      <w:bodyDiv w:val="1"/>
      <w:marLeft w:val="0"/>
      <w:marRight w:val="0"/>
      <w:marTop w:val="0"/>
      <w:marBottom w:val="0"/>
      <w:divBdr>
        <w:top w:val="none" w:sz="0" w:space="0" w:color="auto"/>
        <w:left w:val="none" w:sz="0" w:space="0" w:color="auto"/>
        <w:bottom w:val="none" w:sz="0" w:space="0" w:color="auto"/>
        <w:right w:val="none" w:sz="0" w:space="0" w:color="auto"/>
      </w:divBdr>
    </w:div>
    <w:div w:id="453990051">
      <w:bodyDiv w:val="1"/>
      <w:marLeft w:val="0"/>
      <w:marRight w:val="0"/>
      <w:marTop w:val="0"/>
      <w:marBottom w:val="0"/>
      <w:divBdr>
        <w:top w:val="none" w:sz="0" w:space="0" w:color="auto"/>
        <w:left w:val="none" w:sz="0" w:space="0" w:color="auto"/>
        <w:bottom w:val="none" w:sz="0" w:space="0" w:color="auto"/>
        <w:right w:val="none" w:sz="0" w:space="0" w:color="auto"/>
      </w:divBdr>
    </w:div>
    <w:div w:id="454056837">
      <w:bodyDiv w:val="1"/>
      <w:marLeft w:val="0"/>
      <w:marRight w:val="0"/>
      <w:marTop w:val="0"/>
      <w:marBottom w:val="0"/>
      <w:divBdr>
        <w:top w:val="none" w:sz="0" w:space="0" w:color="auto"/>
        <w:left w:val="none" w:sz="0" w:space="0" w:color="auto"/>
        <w:bottom w:val="none" w:sz="0" w:space="0" w:color="auto"/>
        <w:right w:val="none" w:sz="0" w:space="0" w:color="auto"/>
      </w:divBdr>
    </w:div>
    <w:div w:id="454058649">
      <w:bodyDiv w:val="1"/>
      <w:marLeft w:val="0"/>
      <w:marRight w:val="0"/>
      <w:marTop w:val="0"/>
      <w:marBottom w:val="0"/>
      <w:divBdr>
        <w:top w:val="none" w:sz="0" w:space="0" w:color="auto"/>
        <w:left w:val="none" w:sz="0" w:space="0" w:color="auto"/>
        <w:bottom w:val="none" w:sz="0" w:space="0" w:color="auto"/>
        <w:right w:val="none" w:sz="0" w:space="0" w:color="auto"/>
      </w:divBdr>
      <w:divsChild>
        <w:div w:id="611784493">
          <w:marLeft w:val="0"/>
          <w:marRight w:val="0"/>
          <w:marTop w:val="0"/>
          <w:marBottom w:val="0"/>
          <w:divBdr>
            <w:top w:val="none" w:sz="0" w:space="0" w:color="auto"/>
            <w:left w:val="none" w:sz="0" w:space="0" w:color="auto"/>
            <w:bottom w:val="none" w:sz="0" w:space="0" w:color="auto"/>
            <w:right w:val="none" w:sz="0" w:space="0" w:color="auto"/>
          </w:divBdr>
        </w:div>
        <w:div w:id="718094004">
          <w:marLeft w:val="0"/>
          <w:marRight w:val="0"/>
          <w:marTop w:val="0"/>
          <w:marBottom w:val="450"/>
          <w:divBdr>
            <w:top w:val="none" w:sz="0" w:space="0" w:color="auto"/>
            <w:left w:val="none" w:sz="0" w:space="0" w:color="auto"/>
            <w:bottom w:val="none" w:sz="0" w:space="0" w:color="auto"/>
            <w:right w:val="none" w:sz="0" w:space="0" w:color="auto"/>
          </w:divBdr>
        </w:div>
      </w:divsChild>
    </w:div>
    <w:div w:id="454297624">
      <w:bodyDiv w:val="1"/>
      <w:marLeft w:val="0"/>
      <w:marRight w:val="0"/>
      <w:marTop w:val="0"/>
      <w:marBottom w:val="0"/>
      <w:divBdr>
        <w:top w:val="none" w:sz="0" w:space="0" w:color="auto"/>
        <w:left w:val="none" w:sz="0" w:space="0" w:color="auto"/>
        <w:bottom w:val="none" w:sz="0" w:space="0" w:color="auto"/>
        <w:right w:val="none" w:sz="0" w:space="0" w:color="auto"/>
      </w:divBdr>
    </w:div>
    <w:div w:id="455680539">
      <w:bodyDiv w:val="1"/>
      <w:marLeft w:val="0"/>
      <w:marRight w:val="0"/>
      <w:marTop w:val="0"/>
      <w:marBottom w:val="0"/>
      <w:divBdr>
        <w:top w:val="none" w:sz="0" w:space="0" w:color="auto"/>
        <w:left w:val="none" w:sz="0" w:space="0" w:color="auto"/>
        <w:bottom w:val="none" w:sz="0" w:space="0" w:color="auto"/>
        <w:right w:val="none" w:sz="0" w:space="0" w:color="auto"/>
      </w:divBdr>
    </w:div>
    <w:div w:id="455685686">
      <w:bodyDiv w:val="1"/>
      <w:marLeft w:val="0"/>
      <w:marRight w:val="0"/>
      <w:marTop w:val="0"/>
      <w:marBottom w:val="0"/>
      <w:divBdr>
        <w:top w:val="none" w:sz="0" w:space="0" w:color="auto"/>
        <w:left w:val="none" w:sz="0" w:space="0" w:color="auto"/>
        <w:bottom w:val="none" w:sz="0" w:space="0" w:color="auto"/>
        <w:right w:val="none" w:sz="0" w:space="0" w:color="auto"/>
      </w:divBdr>
      <w:divsChild>
        <w:div w:id="432096245">
          <w:marLeft w:val="0"/>
          <w:marRight w:val="0"/>
          <w:marTop w:val="0"/>
          <w:marBottom w:val="0"/>
          <w:divBdr>
            <w:top w:val="none" w:sz="0" w:space="0" w:color="auto"/>
            <w:left w:val="none" w:sz="0" w:space="0" w:color="auto"/>
            <w:bottom w:val="none" w:sz="0" w:space="0" w:color="auto"/>
            <w:right w:val="none" w:sz="0" w:space="0" w:color="auto"/>
          </w:divBdr>
          <w:divsChild>
            <w:div w:id="629095596">
              <w:marLeft w:val="0"/>
              <w:marRight w:val="0"/>
              <w:marTop w:val="0"/>
              <w:marBottom w:val="0"/>
              <w:divBdr>
                <w:top w:val="none" w:sz="0" w:space="0" w:color="auto"/>
                <w:left w:val="none" w:sz="0" w:space="0" w:color="auto"/>
                <w:bottom w:val="none" w:sz="0" w:space="0" w:color="auto"/>
                <w:right w:val="none" w:sz="0" w:space="0" w:color="auto"/>
              </w:divBdr>
              <w:divsChild>
                <w:div w:id="654601291">
                  <w:marLeft w:val="0"/>
                  <w:marRight w:val="0"/>
                  <w:marTop w:val="0"/>
                  <w:marBottom w:val="0"/>
                  <w:divBdr>
                    <w:top w:val="none" w:sz="0" w:space="0" w:color="auto"/>
                    <w:left w:val="none" w:sz="0" w:space="0" w:color="auto"/>
                    <w:bottom w:val="none" w:sz="0" w:space="0" w:color="auto"/>
                    <w:right w:val="none" w:sz="0" w:space="0" w:color="auto"/>
                  </w:divBdr>
                  <w:divsChild>
                    <w:div w:id="233317324">
                      <w:marLeft w:val="0"/>
                      <w:marRight w:val="0"/>
                      <w:marTop w:val="0"/>
                      <w:marBottom w:val="240"/>
                      <w:divBdr>
                        <w:top w:val="none" w:sz="0" w:space="0" w:color="auto"/>
                        <w:left w:val="none" w:sz="0" w:space="0" w:color="auto"/>
                        <w:bottom w:val="none" w:sz="0" w:space="0" w:color="auto"/>
                        <w:right w:val="none" w:sz="0" w:space="0" w:color="auto"/>
                      </w:divBdr>
                    </w:div>
                    <w:div w:id="261038791">
                      <w:marLeft w:val="0"/>
                      <w:marRight w:val="0"/>
                      <w:marTop w:val="0"/>
                      <w:marBottom w:val="240"/>
                      <w:divBdr>
                        <w:top w:val="none" w:sz="0" w:space="0" w:color="auto"/>
                        <w:left w:val="none" w:sz="0" w:space="0" w:color="auto"/>
                        <w:bottom w:val="none" w:sz="0" w:space="0" w:color="auto"/>
                        <w:right w:val="none" w:sz="0" w:space="0" w:color="auto"/>
                      </w:divBdr>
                    </w:div>
                    <w:div w:id="261845489">
                      <w:marLeft w:val="0"/>
                      <w:marRight w:val="0"/>
                      <w:marTop w:val="0"/>
                      <w:marBottom w:val="240"/>
                      <w:divBdr>
                        <w:top w:val="none" w:sz="0" w:space="0" w:color="auto"/>
                        <w:left w:val="none" w:sz="0" w:space="0" w:color="auto"/>
                        <w:bottom w:val="none" w:sz="0" w:space="0" w:color="auto"/>
                        <w:right w:val="none" w:sz="0" w:space="0" w:color="auto"/>
                      </w:divBdr>
                    </w:div>
                    <w:div w:id="423382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55876154">
      <w:bodyDiv w:val="1"/>
      <w:marLeft w:val="0"/>
      <w:marRight w:val="0"/>
      <w:marTop w:val="0"/>
      <w:marBottom w:val="0"/>
      <w:divBdr>
        <w:top w:val="none" w:sz="0" w:space="0" w:color="auto"/>
        <w:left w:val="none" w:sz="0" w:space="0" w:color="auto"/>
        <w:bottom w:val="none" w:sz="0" w:space="0" w:color="auto"/>
        <w:right w:val="none" w:sz="0" w:space="0" w:color="auto"/>
      </w:divBdr>
    </w:div>
    <w:div w:id="456029512">
      <w:bodyDiv w:val="1"/>
      <w:marLeft w:val="0"/>
      <w:marRight w:val="0"/>
      <w:marTop w:val="0"/>
      <w:marBottom w:val="0"/>
      <w:divBdr>
        <w:top w:val="none" w:sz="0" w:space="0" w:color="auto"/>
        <w:left w:val="none" w:sz="0" w:space="0" w:color="auto"/>
        <w:bottom w:val="none" w:sz="0" w:space="0" w:color="auto"/>
        <w:right w:val="none" w:sz="0" w:space="0" w:color="auto"/>
      </w:divBdr>
      <w:divsChild>
        <w:div w:id="551036776">
          <w:marLeft w:val="0"/>
          <w:marRight w:val="0"/>
          <w:marTop w:val="0"/>
          <w:marBottom w:val="360"/>
          <w:divBdr>
            <w:top w:val="none" w:sz="0" w:space="0" w:color="auto"/>
            <w:left w:val="none" w:sz="0" w:space="0" w:color="auto"/>
            <w:bottom w:val="none" w:sz="0" w:space="0" w:color="auto"/>
            <w:right w:val="none" w:sz="0" w:space="0" w:color="auto"/>
          </w:divBdr>
        </w:div>
      </w:divsChild>
    </w:div>
    <w:div w:id="456142982">
      <w:bodyDiv w:val="1"/>
      <w:marLeft w:val="0"/>
      <w:marRight w:val="0"/>
      <w:marTop w:val="0"/>
      <w:marBottom w:val="0"/>
      <w:divBdr>
        <w:top w:val="none" w:sz="0" w:space="0" w:color="auto"/>
        <w:left w:val="none" w:sz="0" w:space="0" w:color="auto"/>
        <w:bottom w:val="none" w:sz="0" w:space="0" w:color="auto"/>
        <w:right w:val="none" w:sz="0" w:space="0" w:color="auto"/>
      </w:divBdr>
      <w:divsChild>
        <w:div w:id="43142270">
          <w:marLeft w:val="-188"/>
          <w:marRight w:val="-188"/>
          <w:marTop w:val="0"/>
          <w:marBottom w:val="0"/>
          <w:divBdr>
            <w:top w:val="none" w:sz="0" w:space="0" w:color="auto"/>
            <w:left w:val="none" w:sz="0" w:space="0" w:color="auto"/>
            <w:bottom w:val="none" w:sz="0" w:space="0" w:color="auto"/>
            <w:right w:val="none" w:sz="0" w:space="0" w:color="auto"/>
          </w:divBdr>
        </w:div>
        <w:div w:id="291251144">
          <w:marLeft w:val="-188"/>
          <w:marRight w:val="-188"/>
          <w:marTop w:val="0"/>
          <w:marBottom w:val="0"/>
          <w:divBdr>
            <w:top w:val="none" w:sz="0" w:space="0" w:color="auto"/>
            <w:left w:val="none" w:sz="0" w:space="0" w:color="auto"/>
            <w:bottom w:val="none" w:sz="0" w:space="0" w:color="auto"/>
            <w:right w:val="none" w:sz="0" w:space="0" w:color="auto"/>
          </w:divBdr>
        </w:div>
      </w:divsChild>
    </w:div>
    <w:div w:id="456485271">
      <w:bodyDiv w:val="1"/>
      <w:marLeft w:val="0"/>
      <w:marRight w:val="0"/>
      <w:marTop w:val="0"/>
      <w:marBottom w:val="0"/>
      <w:divBdr>
        <w:top w:val="none" w:sz="0" w:space="0" w:color="auto"/>
        <w:left w:val="none" w:sz="0" w:space="0" w:color="auto"/>
        <w:bottom w:val="none" w:sz="0" w:space="0" w:color="auto"/>
        <w:right w:val="none" w:sz="0" w:space="0" w:color="auto"/>
      </w:divBdr>
    </w:div>
    <w:div w:id="456528015">
      <w:bodyDiv w:val="1"/>
      <w:marLeft w:val="0"/>
      <w:marRight w:val="0"/>
      <w:marTop w:val="0"/>
      <w:marBottom w:val="0"/>
      <w:divBdr>
        <w:top w:val="none" w:sz="0" w:space="0" w:color="auto"/>
        <w:left w:val="none" w:sz="0" w:space="0" w:color="auto"/>
        <w:bottom w:val="none" w:sz="0" w:space="0" w:color="auto"/>
        <w:right w:val="none" w:sz="0" w:space="0" w:color="auto"/>
      </w:divBdr>
      <w:divsChild>
        <w:div w:id="463816144">
          <w:marLeft w:val="-225"/>
          <w:marRight w:val="-225"/>
          <w:marTop w:val="0"/>
          <w:marBottom w:val="0"/>
          <w:divBdr>
            <w:top w:val="none" w:sz="0" w:space="0" w:color="auto"/>
            <w:left w:val="none" w:sz="0" w:space="0" w:color="auto"/>
            <w:bottom w:val="none" w:sz="0" w:space="0" w:color="auto"/>
            <w:right w:val="none" w:sz="0" w:space="0" w:color="auto"/>
          </w:divBdr>
          <w:divsChild>
            <w:div w:id="3976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212">
      <w:bodyDiv w:val="1"/>
      <w:marLeft w:val="0"/>
      <w:marRight w:val="0"/>
      <w:marTop w:val="0"/>
      <w:marBottom w:val="0"/>
      <w:divBdr>
        <w:top w:val="none" w:sz="0" w:space="0" w:color="auto"/>
        <w:left w:val="none" w:sz="0" w:space="0" w:color="auto"/>
        <w:bottom w:val="none" w:sz="0" w:space="0" w:color="auto"/>
        <w:right w:val="none" w:sz="0" w:space="0" w:color="auto"/>
      </w:divBdr>
    </w:div>
    <w:div w:id="456795952">
      <w:bodyDiv w:val="1"/>
      <w:marLeft w:val="0"/>
      <w:marRight w:val="0"/>
      <w:marTop w:val="0"/>
      <w:marBottom w:val="0"/>
      <w:divBdr>
        <w:top w:val="none" w:sz="0" w:space="0" w:color="auto"/>
        <w:left w:val="none" w:sz="0" w:space="0" w:color="auto"/>
        <w:bottom w:val="none" w:sz="0" w:space="0" w:color="auto"/>
        <w:right w:val="none" w:sz="0" w:space="0" w:color="auto"/>
      </w:divBdr>
      <w:divsChild>
        <w:div w:id="421342912">
          <w:marLeft w:val="0"/>
          <w:marRight w:val="0"/>
          <w:marTop w:val="0"/>
          <w:marBottom w:val="0"/>
          <w:divBdr>
            <w:top w:val="none" w:sz="0" w:space="0" w:color="auto"/>
            <w:left w:val="none" w:sz="0" w:space="0" w:color="auto"/>
            <w:bottom w:val="none" w:sz="0" w:space="0" w:color="auto"/>
            <w:right w:val="none" w:sz="0" w:space="0" w:color="auto"/>
          </w:divBdr>
        </w:div>
      </w:divsChild>
    </w:div>
    <w:div w:id="457265627">
      <w:bodyDiv w:val="1"/>
      <w:marLeft w:val="0"/>
      <w:marRight w:val="0"/>
      <w:marTop w:val="0"/>
      <w:marBottom w:val="0"/>
      <w:divBdr>
        <w:top w:val="none" w:sz="0" w:space="0" w:color="auto"/>
        <w:left w:val="none" w:sz="0" w:space="0" w:color="auto"/>
        <w:bottom w:val="none" w:sz="0" w:space="0" w:color="auto"/>
        <w:right w:val="none" w:sz="0" w:space="0" w:color="auto"/>
      </w:divBdr>
    </w:div>
    <w:div w:id="457341420">
      <w:bodyDiv w:val="1"/>
      <w:marLeft w:val="0"/>
      <w:marRight w:val="0"/>
      <w:marTop w:val="0"/>
      <w:marBottom w:val="0"/>
      <w:divBdr>
        <w:top w:val="none" w:sz="0" w:space="0" w:color="auto"/>
        <w:left w:val="none" w:sz="0" w:space="0" w:color="auto"/>
        <w:bottom w:val="none" w:sz="0" w:space="0" w:color="auto"/>
        <w:right w:val="none" w:sz="0" w:space="0" w:color="auto"/>
      </w:divBdr>
    </w:div>
    <w:div w:id="457576544">
      <w:bodyDiv w:val="1"/>
      <w:marLeft w:val="0"/>
      <w:marRight w:val="0"/>
      <w:marTop w:val="0"/>
      <w:marBottom w:val="0"/>
      <w:divBdr>
        <w:top w:val="none" w:sz="0" w:space="0" w:color="auto"/>
        <w:left w:val="none" w:sz="0" w:space="0" w:color="auto"/>
        <w:bottom w:val="none" w:sz="0" w:space="0" w:color="auto"/>
        <w:right w:val="none" w:sz="0" w:space="0" w:color="auto"/>
      </w:divBdr>
    </w:div>
    <w:div w:id="457770768">
      <w:bodyDiv w:val="1"/>
      <w:marLeft w:val="0"/>
      <w:marRight w:val="0"/>
      <w:marTop w:val="0"/>
      <w:marBottom w:val="0"/>
      <w:divBdr>
        <w:top w:val="none" w:sz="0" w:space="0" w:color="auto"/>
        <w:left w:val="none" w:sz="0" w:space="0" w:color="auto"/>
        <w:bottom w:val="none" w:sz="0" w:space="0" w:color="auto"/>
        <w:right w:val="none" w:sz="0" w:space="0" w:color="auto"/>
      </w:divBdr>
    </w:div>
    <w:div w:id="458230787">
      <w:bodyDiv w:val="1"/>
      <w:marLeft w:val="0"/>
      <w:marRight w:val="0"/>
      <w:marTop w:val="0"/>
      <w:marBottom w:val="0"/>
      <w:divBdr>
        <w:top w:val="none" w:sz="0" w:space="0" w:color="auto"/>
        <w:left w:val="none" w:sz="0" w:space="0" w:color="auto"/>
        <w:bottom w:val="none" w:sz="0" w:space="0" w:color="auto"/>
        <w:right w:val="none" w:sz="0" w:space="0" w:color="auto"/>
      </w:divBdr>
      <w:divsChild>
        <w:div w:id="356465519">
          <w:marLeft w:val="0"/>
          <w:marRight w:val="0"/>
          <w:marTop w:val="0"/>
          <w:marBottom w:val="0"/>
          <w:divBdr>
            <w:top w:val="none" w:sz="0" w:space="0" w:color="auto"/>
            <w:left w:val="none" w:sz="0" w:space="0" w:color="auto"/>
            <w:bottom w:val="none" w:sz="0" w:space="0" w:color="auto"/>
            <w:right w:val="none" w:sz="0" w:space="0" w:color="auto"/>
          </w:divBdr>
          <w:divsChild>
            <w:div w:id="120878940">
              <w:marLeft w:val="0"/>
              <w:marRight w:val="0"/>
              <w:marTop w:val="0"/>
              <w:marBottom w:val="0"/>
              <w:divBdr>
                <w:top w:val="none" w:sz="0" w:space="0" w:color="auto"/>
                <w:left w:val="none" w:sz="0" w:space="0" w:color="auto"/>
                <w:bottom w:val="none" w:sz="0" w:space="0" w:color="auto"/>
                <w:right w:val="none" w:sz="0" w:space="0" w:color="auto"/>
              </w:divBdr>
              <w:divsChild>
                <w:div w:id="740521294">
                  <w:marLeft w:val="0"/>
                  <w:marRight w:val="0"/>
                  <w:marTop w:val="0"/>
                  <w:marBottom w:val="0"/>
                  <w:divBdr>
                    <w:top w:val="none" w:sz="0" w:space="0" w:color="auto"/>
                    <w:left w:val="none" w:sz="0" w:space="0" w:color="auto"/>
                    <w:bottom w:val="none" w:sz="0" w:space="0" w:color="auto"/>
                    <w:right w:val="none" w:sz="0" w:space="0" w:color="auto"/>
                  </w:divBdr>
                </w:div>
              </w:divsChild>
            </w:div>
            <w:div w:id="5819149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58376705">
      <w:bodyDiv w:val="1"/>
      <w:marLeft w:val="0"/>
      <w:marRight w:val="0"/>
      <w:marTop w:val="0"/>
      <w:marBottom w:val="0"/>
      <w:divBdr>
        <w:top w:val="none" w:sz="0" w:space="0" w:color="auto"/>
        <w:left w:val="none" w:sz="0" w:space="0" w:color="auto"/>
        <w:bottom w:val="none" w:sz="0" w:space="0" w:color="auto"/>
        <w:right w:val="none" w:sz="0" w:space="0" w:color="auto"/>
      </w:divBdr>
    </w:div>
    <w:div w:id="459031371">
      <w:bodyDiv w:val="1"/>
      <w:marLeft w:val="0"/>
      <w:marRight w:val="0"/>
      <w:marTop w:val="0"/>
      <w:marBottom w:val="0"/>
      <w:divBdr>
        <w:top w:val="none" w:sz="0" w:space="0" w:color="auto"/>
        <w:left w:val="none" w:sz="0" w:space="0" w:color="auto"/>
        <w:bottom w:val="none" w:sz="0" w:space="0" w:color="auto"/>
        <w:right w:val="none" w:sz="0" w:space="0" w:color="auto"/>
      </w:divBdr>
      <w:divsChild>
        <w:div w:id="665212966">
          <w:marLeft w:val="626"/>
          <w:marRight w:val="1252"/>
          <w:marTop w:val="0"/>
          <w:marBottom w:val="0"/>
          <w:divBdr>
            <w:top w:val="none" w:sz="0" w:space="0" w:color="auto"/>
            <w:left w:val="none" w:sz="0" w:space="0" w:color="auto"/>
            <w:bottom w:val="none" w:sz="0" w:space="0" w:color="auto"/>
            <w:right w:val="none" w:sz="0" w:space="0" w:color="auto"/>
          </w:divBdr>
        </w:div>
      </w:divsChild>
    </w:div>
    <w:div w:id="459493918">
      <w:bodyDiv w:val="1"/>
      <w:marLeft w:val="0"/>
      <w:marRight w:val="0"/>
      <w:marTop w:val="0"/>
      <w:marBottom w:val="0"/>
      <w:divBdr>
        <w:top w:val="none" w:sz="0" w:space="0" w:color="auto"/>
        <w:left w:val="none" w:sz="0" w:space="0" w:color="auto"/>
        <w:bottom w:val="none" w:sz="0" w:space="0" w:color="auto"/>
        <w:right w:val="none" w:sz="0" w:space="0" w:color="auto"/>
      </w:divBdr>
    </w:div>
    <w:div w:id="459498349">
      <w:bodyDiv w:val="1"/>
      <w:marLeft w:val="0"/>
      <w:marRight w:val="0"/>
      <w:marTop w:val="0"/>
      <w:marBottom w:val="0"/>
      <w:divBdr>
        <w:top w:val="none" w:sz="0" w:space="0" w:color="auto"/>
        <w:left w:val="none" w:sz="0" w:space="0" w:color="auto"/>
        <w:bottom w:val="none" w:sz="0" w:space="0" w:color="auto"/>
        <w:right w:val="none" w:sz="0" w:space="0" w:color="auto"/>
      </w:divBdr>
    </w:div>
    <w:div w:id="459570242">
      <w:bodyDiv w:val="1"/>
      <w:marLeft w:val="0"/>
      <w:marRight w:val="0"/>
      <w:marTop w:val="0"/>
      <w:marBottom w:val="0"/>
      <w:divBdr>
        <w:top w:val="none" w:sz="0" w:space="0" w:color="auto"/>
        <w:left w:val="none" w:sz="0" w:space="0" w:color="auto"/>
        <w:bottom w:val="none" w:sz="0" w:space="0" w:color="auto"/>
        <w:right w:val="none" w:sz="0" w:space="0" w:color="auto"/>
      </w:divBdr>
      <w:divsChild>
        <w:div w:id="701175073">
          <w:marLeft w:val="-225"/>
          <w:marRight w:val="-225"/>
          <w:marTop w:val="0"/>
          <w:marBottom w:val="0"/>
          <w:divBdr>
            <w:top w:val="none" w:sz="0" w:space="0" w:color="auto"/>
            <w:left w:val="none" w:sz="0" w:space="0" w:color="auto"/>
            <w:bottom w:val="none" w:sz="0" w:space="0" w:color="auto"/>
            <w:right w:val="none" w:sz="0" w:space="0" w:color="auto"/>
          </w:divBdr>
          <w:divsChild>
            <w:div w:id="5536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3613">
      <w:bodyDiv w:val="1"/>
      <w:marLeft w:val="0"/>
      <w:marRight w:val="0"/>
      <w:marTop w:val="0"/>
      <w:marBottom w:val="0"/>
      <w:divBdr>
        <w:top w:val="none" w:sz="0" w:space="0" w:color="auto"/>
        <w:left w:val="none" w:sz="0" w:space="0" w:color="auto"/>
        <w:bottom w:val="none" w:sz="0" w:space="0" w:color="auto"/>
        <w:right w:val="none" w:sz="0" w:space="0" w:color="auto"/>
      </w:divBdr>
      <w:divsChild>
        <w:div w:id="500892026">
          <w:marLeft w:val="0"/>
          <w:marRight w:val="0"/>
          <w:marTop w:val="0"/>
          <w:marBottom w:val="0"/>
          <w:divBdr>
            <w:top w:val="none" w:sz="0" w:space="0" w:color="auto"/>
            <w:left w:val="none" w:sz="0" w:space="0" w:color="auto"/>
            <w:bottom w:val="none" w:sz="0" w:space="0" w:color="auto"/>
            <w:right w:val="none" w:sz="0" w:space="0" w:color="auto"/>
          </w:divBdr>
        </w:div>
      </w:divsChild>
    </w:div>
    <w:div w:id="459810934">
      <w:bodyDiv w:val="1"/>
      <w:marLeft w:val="0"/>
      <w:marRight w:val="0"/>
      <w:marTop w:val="0"/>
      <w:marBottom w:val="0"/>
      <w:divBdr>
        <w:top w:val="none" w:sz="0" w:space="0" w:color="auto"/>
        <w:left w:val="none" w:sz="0" w:space="0" w:color="auto"/>
        <w:bottom w:val="none" w:sz="0" w:space="0" w:color="auto"/>
        <w:right w:val="none" w:sz="0" w:space="0" w:color="auto"/>
      </w:divBdr>
      <w:divsChild>
        <w:div w:id="11959096">
          <w:marLeft w:val="0"/>
          <w:marRight w:val="0"/>
          <w:marTop w:val="0"/>
          <w:marBottom w:val="0"/>
          <w:divBdr>
            <w:top w:val="none" w:sz="0" w:space="0" w:color="auto"/>
            <w:left w:val="none" w:sz="0" w:space="0" w:color="auto"/>
            <w:bottom w:val="none" w:sz="0" w:space="0" w:color="auto"/>
            <w:right w:val="none" w:sz="0" w:space="0" w:color="auto"/>
          </w:divBdr>
        </w:div>
        <w:div w:id="75712751">
          <w:marLeft w:val="0"/>
          <w:marRight w:val="0"/>
          <w:marTop w:val="125"/>
          <w:marBottom w:val="275"/>
          <w:divBdr>
            <w:top w:val="none" w:sz="0" w:space="0" w:color="auto"/>
            <w:left w:val="none" w:sz="0" w:space="0" w:color="auto"/>
            <w:bottom w:val="none" w:sz="0" w:space="0" w:color="auto"/>
            <w:right w:val="none" w:sz="0" w:space="0" w:color="auto"/>
          </w:divBdr>
          <w:divsChild>
            <w:div w:id="21368461">
              <w:marLeft w:val="0"/>
              <w:marRight w:val="0"/>
              <w:marTop w:val="0"/>
              <w:marBottom w:val="0"/>
              <w:divBdr>
                <w:top w:val="none" w:sz="0" w:space="0" w:color="auto"/>
                <w:left w:val="none" w:sz="0" w:space="0" w:color="auto"/>
                <w:bottom w:val="none" w:sz="0" w:space="0" w:color="auto"/>
                <w:right w:val="none" w:sz="0" w:space="0" w:color="auto"/>
              </w:divBdr>
            </w:div>
            <w:div w:id="76753626">
              <w:marLeft w:val="0"/>
              <w:marRight w:val="0"/>
              <w:marTop w:val="0"/>
              <w:marBottom w:val="0"/>
              <w:divBdr>
                <w:top w:val="none" w:sz="0" w:space="0" w:color="auto"/>
                <w:left w:val="none" w:sz="0" w:space="0" w:color="auto"/>
                <w:bottom w:val="none" w:sz="0" w:space="0" w:color="auto"/>
                <w:right w:val="none" w:sz="0" w:space="0" w:color="auto"/>
              </w:divBdr>
              <w:divsChild>
                <w:div w:id="62142311">
                  <w:marLeft w:val="0"/>
                  <w:marRight w:val="0"/>
                  <w:marTop w:val="376"/>
                  <w:marBottom w:val="376"/>
                  <w:divBdr>
                    <w:top w:val="none" w:sz="0" w:space="0" w:color="auto"/>
                    <w:left w:val="none" w:sz="0" w:space="0" w:color="auto"/>
                    <w:bottom w:val="none" w:sz="0" w:space="0" w:color="auto"/>
                    <w:right w:val="none" w:sz="0" w:space="0" w:color="auto"/>
                  </w:divBdr>
                </w:div>
                <w:div w:id="16339838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982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79867">
      <w:bodyDiv w:val="1"/>
      <w:marLeft w:val="0"/>
      <w:marRight w:val="0"/>
      <w:marTop w:val="0"/>
      <w:marBottom w:val="0"/>
      <w:divBdr>
        <w:top w:val="none" w:sz="0" w:space="0" w:color="auto"/>
        <w:left w:val="none" w:sz="0" w:space="0" w:color="auto"/>
        <w:bottom w:val="none" w:sz="0" w:space="0" w:color="auto"/>
        <w:right w:val="none" w:sz="0" w:space="0" w:color="auto"/>
      </w:divBdr>
    </w:div>
    <w:div w:id="460197349">
      <w:bodyDiv w:val="1"/>
      <w:marLeft w:val="0"/>
      <w:marRight w:val="0"/>
      <w:marTop w:val="0"/>
      <w:marBottom w:val="0"/>
      <w:divBdr>
        <w:top w:val="none" w:sz="0" w:space="0" w:color="auto"/>
        <w:left w:val="none" w:sz="0" w:space="0" w:color="auto"/>
        <w:bottom w:val="none" w:sz="0" w:space="0" w:color="auto"/>
        <w:right w:val="none" w:sz="0" w:space="0" w:color="auto"/>
      </w:divBdr>
    </w:div>
    <w:div w:id="460265414">
      <w:bodyDiv w:val="1"/>
      <w:marLeft w:val="0"/>
      <w:marRight w:val="0"/>
      <w:marTop w:val="0"/>
      <w:marBottom w:val="0"/>
      <w:divBdr>
        <w:top w:val="none" w:sz="0" w:space="0" w:color="auto"/>
        <w:left w:val="none" w:sz="0" w:space="0" w:color="auto"/>
        <w:bottom w:val="none" w:sz="0" w:space="0" w:color="auto"/>
        <w:right w:val="none" w:sz="0" w:space="0" w:color="auto"/>
      </w:divBdr>
    </w:div>
    <w:div w:id="460341991">
      <w:bodyDiv w:val="1"/>
      <w:marLeft w:val="0"/>
      <w:marRight w:val="0"/>
      <w:marTop w:val="0"/>
      <w:marBottom w:val="0"/>
      <w:divBdr>
        <w:top w:val="none" w:sz="0" w:space="0" w:color="auto"/>
        <w:left w:val="none" w:sz="0" w:space="0" w:color="auto"/>
        <w:bottom w:val="none" w:sz="0" w:space="0" w:color="auto"/>
        <w:right w:val="none" w:sz="0" w:space="0" w:color="auto"/>
      </w:divBdr>
    </w:div>
    <w:div w:id="460654011">
      <w:bodyDiv w:val="1"/>
      <w:marLeft w:val="0"/>
      <w:marRight w:val="0"/>
      <w:marTop w:val="0"/>
      <w:marBottom w:val="0"/>
      <w:divBdr>
        <w:top w:val="none" w:sz="0" w:space="0" w:color="auto"/>
        <w:left w:val="none" w:sz="0" w:space="0" w:color="auto"/>
        <w:bottom w:val="none" w:sz="0" w:space="0" w:color="auto"/>
        <w:right w:val="none" w:sz="0" w:space="0" w:color="auto"/>
      </w:divBdr>
    </w:div>
    <w:div w:id="460809507">
      <w:bodyDiv w:val="1"/>
      <w:marLeft w:val="0"/>
      <w:marRight w:val="0"/>
      <w:marTop w:val="0"/>
      <w:marBottom w:val="0"/>
      <w:divBdr>
        <w:top w:val="none" w:sz="0" w:space="0" w:color="auto"/>
        <w:left w:val="none" w:sz="0" w:space="0" w:color="auto"/>
        <w:bottom w:val="none" w:sz="0" w:space="0" w:color="auto"/>
        <w:right w:val="none" w:sz="0" w:space="0" w:color="auto"/>
      </w:divBdr>
    </w:div>
    <w:div w:id="460923047">
      <w:bodyDiv w:val="1"/>
      <w:marLeft w:val="0"/>
      <w:marRight w:val="0"/>
      <w:marTop w:val="0"/>
      <w:marBottom w:val="0"/>
      <w:divBdr>
        <w:top w:val="none" w:sz="0" w:space="0" w:color="auto"/>
        <w:left w:val="none" w:sz="0" w:space="0" w:color="auto"/>
        <w:bottom w:val="none" w:sz="0" w:space="0" w:color="auto"/>
        <w:right w:val="none" w:sz="0" w:space="0" w:color="auto"/>
      </w:divBdr>
      <w:divsChild>
        <w:div w:id="9063075">
          <w:marLeft w:val="0"/>
          <w:marRight w:val="0"/>
          <w:marTop w:val="0"/>
          <w:marBottom w:val="0"/>
          <w:divBdr>
            <w:top w:val="none" w:sz="0" w:space="0" w:color="auto"/>
            <w:left w:val="none" w:sz="0" w:space="0" w:color="auto"/>
            <w:bottom w:val="none" w:sz="0" w:space="0" w:color="auto"/>
            <w:right w:val="none" w:sz="0" w:space="0" w:color="auto"/>
          </w:divBdr>
          <w:divsChild>
            <w:div w:id="519857346">
              <w:marLeft w:val="0"/>
              <w:marRight w:val="0"/>
              <w:marTop w:val="0"/>
              <w:marBottom w:val="0"/>
              <w:divBdr>
                <w:top w:val="none" w:sz="0" w:space="0" w:color="auto"/>
                <w:left w:val="none" w:sz="0" w:space="0" w:color="auto"/>
                <w:bottom w:val="none" w:sz="0" w:space="0" w:color="auto"/>
                <w:right w:val="none" w:sz="0" w:space="0" w:color="auto"/>
              </w:divBdr>
              <w:divsChild>
                <w:div w:id="283195000">
                  <w:marLeft w:val="25"/>
                  <w:marRight w:val="25"/>
                  <w:marTop w:val="25"/>
                  <w:marBottom w:val="25"/>
                  <w:divBdr>
                    <w:top w:val="none" w:sz="0" w:space="0" w:color="auto"/>
                    <w:left w:val="none" w:sz="0" w:space="0" w:color="auto"/>
                    <w:bottom w:val="none" w:sz="0" w:space="0" w:color="auto"/>
                    <w:right w:val="none" w:sz="0" w:space="0" w:color="auto"/>
                  </w:divBdr>
                </w:div>
              </w:divsChild>
            </w:div>
          </w:divsChild>
        </w:div>
      </w:divsChild>
    </w:div>
    <w:div w:id="460924572">
      <w:bodyDiv w:val="1"/>
      <w:marLeft w:val="0"/>
      <w:marRight w:val="0"/>
      <w:marTop w:val="0"/>
      <w:marBottom w:val="0"/>
      <w:divBdr>
        <w:top w:val="none" w:sz="0" w:space="0" w:color="auto"/>
        <w:left w:val="none" w:sz="0" w:space="0" w:color="auto"/>
        <w:bottom w:val="none" w:sz="0" w:space="0" w:color="auto"/>
        <w:right w:val="none" w:sz="0" w:space="0" w:color="auto"/>
      </w:divBdr>
    </w:div>
    <w:div w:id="461121267">
      <w:bodyDiv w:val="1"/>
      <w:marLeft w:val="0"/>
      <w:marRight w:val="0"/>
      <w:marTop w:val="0"/>
      <w:marBottom w:val="0"/>
      <w:divBdr>
        <w:top w:val="none" w:sz="0" w:space="0" w:color="auto"/>
        <w:left w:val="none" w:sz="0" w:space="0" w:color="auto"/>
        <w:bottom w:val="none" w:sz="0" w:space="0" w:color="auto"/>
        <w:right w:val="none" w:sz="0" w:space="0" w:color="auto"/>
      </w:divBdr>
    </w:div>
    <w:div w:id="461388767">
      <w:bodyDiv w:val="1"/>
      <w:marLeft w:val="0"/>
      <w:marRight w:val="0"/>
      <w:marTop w:val="0"/>
      <w:marBottom w:val="0"/>
      <w:divBdr>
        <w:top w:val="none" w:sz="0" w:space="0" w:color="auto"/>
        <w:left w:val="none" w:sz="0" w:space="0" w:color="auto"/>
        <w:bottom w:val="none" w:sz="0" w:space="0" w:color="auto"/>
        <w:right w:val="none" w:sz="0" w:space="0" w:color="auto"/>
      </w:divBdr>
      <w:divsChild>
        <w:div w:id="650141776">
          <w:marLeft w:val="-188"/>
          <w:marRight w:val="-188"/>
          <w:marTop w:val="0"/>
          <w:marBottom w:val="0"/>
          <w:divBdr>
            <w:top w:val="none" w:sz="0" w:space="0" w:color="auto"/>
            <w:left w:val="none" w:sz="0" w:space="0" w:color="auto"/>
            <w:bottom w:val="none" w:sz="0" w:space="0" w:color="auto"/>
            <w:right w:val="none" w:sz="0" w:space="0" w:color="auto"/>
          </w:divBdr>
          <w:divsChild>
            <w:div w:id="228465166">
              <w:marLeft w:val="1221"/>
              <w:marRight w:val="0"/>
              <w:marTop w:val="0"/>
              <w:marBottom w:val="0"/>
              <w:divBdr>
                <w:top w:val="none" w:sz="0" w:space="0" w:color="auto"/>
                <w:left w:val="none" w:sz="0" w:space="0" w:color="auto"/>
                <w:bottom w:val="none" w:sz="0" w:space="0" w:color="auto"/>
                <w:right w:val="none" w:sz="0" w:space="0" w:color="auto"/>
              </w:divBdr>
            </w:div>
          </w:divsChild>
        </w:div>
        <w:div w:id="737483275">
          <w:marLeft w:val="-188"/>
          <w:marRight w:val="-188"/>
          <w:marTop w:val="0"/>
          <w:marBottom w:val="0"/>
          <w:divBdr>
            <w:top w:val="none" w:sz="0" w:space="0" w:color="auto"/>
            <w:left w:val="none" w:sz="0" w:space="0" w:color="auto"/>
            <w:bottom w:val="none" w:sz="0" w:space="0" w:color="auto"/>
            <w:right w:val="none" w:sz="0" w:space="0" w:color="auto"/>
          </w:divBdr>
        </w:div>
      </w:divsChild>
    </w:div>
    <w:div w:id="461534805">
      <w:bodyDiv w:val="1"/>
      <w:marLeft w:val="0"/>
      <w:marRight w:val="0"/>
      <w:marTop w:val="0"/>
      <w:marBottom w:val="0"/>
      <w:divBdr>
        <w:top w:val="none" w:sz="0" w:space="0" w:color="auto"/>
        <w:left w:val="none" w:sz="0" w:space="0" w:color="auto"/>
        <w:bottom w:val="none" w:sz="0" w:space="0" w:color="auto"/>
        <w:right w:val="none" w:sz="0" w:space="0" w:color="auto"/>
      </w:divBdr>
      <w:divsChild>
        <w:div w:id="247614453">
          <w:marLeft w:val="0"/>
          <w:marRight w:val="0"/>
          <w:marTop w:val="0"/>
          <w:marBottom w:val="0"/>
          <w:divBdr>
            <w:top w:val="none" w:sz="0" w:space="0" w:color="auto"/>
            <w:left w:val="none" w:sz="0" w:space="0" w:color="auto"/>
            <w:bottom w:val="none" w:sz="0" w:space="0" w:color="auto"/>
            <w:right w:val="none" w:sz="0" w:space="0" w:color="auto"/>
          </w:divBdr>
        </w:div>
      </w:divsChild>
    </w:div>
    <w:div w:id="461578447">
      <w:bodyDiv w:val="1"/>
      <w:marLeft w:val="0"/>
      <w:marRight w:val="0"/>
      <w:marTop w:val="0"/>
      <w:marBottom w:val="0"/>
      <w:divBdr>
        <w:top w:val="none" w:sz="0" w:space="0" w:color="auto"/>
        <w:left w:val="none" w:sz="0" w:space="0" w:color="auto"/>
        <w:bottom w:val="none" w:sz="0" w:space="0" w:color="auto"/>
        <w:right w:val="none" w:sz="0" w:space="0" w:color="auto"/>
      </w:divBdr>
    </w:div>
    <w:div w:id="461925204">
      <w:bodyDiv w:val="1"/>
      <w:marLeft w:val="0"/>
      <w:marRight w:val="0"/>
      <w:marTop w:val="0"/>
      <w:marBottom w:val="0"/>
      <w:divBdr>
        <w:top w:val="none" w:sz="0" w:space="0" w:color="auto"/>
        <w:left w:val="none" w:sz="0" w:space="0" w:color="auto"/>
        <w:bottom w:val="none" w:sz="0" w:space="0" w:color="auto"/>
        <w:right w:val="none" w:sz="0" w:space="0" w:color="auto"/>
      </w:divBdr>
    </w:div>
    <w:div w:id="461926775">
      <w:bodyDiv w:val="1"/>
      <w:marLeft w:val="0"/>
      <w:marRight w:val="0"/>
      <w:marTop w:val="0"/>
      <w:marBottom w:val="0"/>
      <w:divBdr>
        <w:top w:val="none" w:sz="0" w:space="0" w:color="auto"/>
        <w:left w:val="none" w:sz="0" w:space="0" w:color="auto"/>
        <w:bottom w:val="none" w:sz="0" w:space="0" w:color="auto"/>
        <w:right w:val="none" w:sz="0" w:space="0" w:color="auto"/>
      </w:divBdr>
    </w:div>
    <w:div w:id="462231860">
      <w:bodyDiv w:val="1"/>
      <w:marLeft w:val="0"/>
      <w:marRight w:val="0"/>
      <w:marTop w:val="0"/>
      <w:marBottom w:val="0"/>
      <w:divBdr>
        <w:top w:val="none" w:sz="0" w:space="0" w:color="auto"/>
        <w:left w:val="none" w:sz="0" w:space="0" w:color="auto"/>
        <w:bottom w:val="none" w:sz="0" w:space="0" w:color="auto"/>
        <w:right w:val="none" w:sz="0" w:space="0" w:color="auto"/>
      </w:divBdr>
    </w:div>
    <w:div w:id="463279067">
      <w:bodyDiv w:val="1"/>
      <w:marLeft w:val="0"/>
      <w:marRight w:val="0"/>
      <w:marTop w:val="0"/>
      <w:marBottom w:val="0"/>
      <w:divBdr>
        <w:top w:val="none" w:sz="0" w:space="0" w:color="auto"/>
        <w:left w:val="none" w:sz="0" w:space="0" w:color="auto"/>
        <w:bottom w:val="none" w:sz="0" w:space="0" w:color="auto"/>
        <w:right w:val="none" w:sz="0" w:space="0" w:color="auto"/>
      </w:divBdr>
      <w:divsChild>
        <w:div w:id="97340025">
          <w:marLeft w:val="-150"/>
          <w:marRight w:val="-150"/>
          <w:marTop w:val="0"/>
          <w:marBottom w:val="450"/>
          <w:divBdr>
            <w:top w:val="none" w:sz="0" w:space="0" w:color="auto"/>
            <w:left w:val="none" w:sz="0" w:space="0" w:color="auto"/>
            <w:bottom w:val="none" w:sz="0" w:space="0" w:color="auto"/>
            <w:right w:val="none" w:sz="0" w:space="0" w:color="auto"/>
          </w:divBdr>
          <w:divsChild>
            <w:div w:id="4056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6740">
      <w:bodyDiv w:val="1"/>
      <w:marLeft w:val="0"/>
      <w:marRight w:val="0"/>
      <w:marTop w:val="0"/>
      <w:marBottom w:val="0"/>
      <w:divBdr>
        <w:top w:val="none" w:sz="0" w:space="0" w:color="auto"/>
        <w:left w:val="none" w:sz="0" w:space="0" w:color="auto"/>
        <w:bottom w:val="none" w:sz="0" w:space="0" w:color="auto"/>
        <w:right w:val="none" w:sz="0" w:space="0" w:color="auto"/>
      </w:divBdr>
      <w:divsChild>
        <w:div w:id="238372363">
          <w:marLeft w:val="0"/>
          <w:marRight w:val="0"/>
          <w:marTop w:val="0"/>
          <w:marBottom w:val="0"/>
          <w:divBdr>
            <w:top w:val="none" w:sz="0" w:space="0" w:color="auto"/>
            <w:left w:val="none" w:sz="0" w:space="0" w:color="auto"/>
            <w:bottom w:val="none" w:sz="0" w:space="0" w:color="auto"/>
            <w:right w:val="none" w:sz="0" w:space="0" w:color="auto"/>
          </w:divBdr>
        </w:div>
        <w:div w:id="438720336">
          <w:marLeft w:val="0"/>
          <w:marRight w:val="0"/>
          <w:marTop w:val="250"/>
          <w:marBottom w:val="250"/>
          <w:divBdr>
            <w:top w:val="none" w:sz="0" w:space="0" w:color="auto"/>
            <w:left w:val="none" w:sz="0" w:space="0" w:color="auto"/>
            <w:bottom w:val="none" w:sz="0" w:space="0" w:color="auto"/>
            <w:right w:val="none" w:sz="0" w:space="0" w:color="auto"/>
          </w:divBdr>
        </w:div>
      </w:divsChild>
    </w:div>
    <w:div w:id="463427332">
      <w:bodyDiv w:val="1"/>
      <w:marLeft w:val="0"/>
      <w:marRight w:val="0"/>
      <w:marTop w:val="0"/>
      <w:marBottom w:val="0"/>
      <w:divBdr>
        <w:top w:val="none" w:sz="0" w:space="0" w:color="auto"/>
        <w:left w:val="none" w:sz="0" w:space="0" w:color="auto"/>
        <w:bottom w:val="none" w:sz="0" w:space="0" w:color="auto"/>
        <w:right w:val="none" w:sz="0" w:space="0" w:color="auto"/>
      </w:divBdr>
      <w:divsChild>
        <w:div w:id="65340830">
          <w:marLeft w:val="0"/>
          <w:marRight w:val="0"/>
          <w:marTop w:val="0"/>
          <w:marBottom w:val="0"/>
          <w:divBdr>
            <w:top w:val="none" w:sz="0" w:space="0" w:color="auto"/>
            <w:left w:val="none" w:sz="0" w:space="0" w:color="auto"/>
            <w:bottom w:val="none" w:sz="0" w:space="0" w:color="auto"/>
            <w:right w:val="none" w:sz="0" w:space="0" w:color="auto"/>
          </w:divBdr>
          <w:divsChild>
            <w:div w:id="234973845">
              <w:marLeft w:val="0"/>
              <w:marRight w:val="0"/>
              <w:marTop w:val="0"/>
              <w:marBottom w:val="0"/>
              <w:divBdr>
                <w:top w:val="none" w:sz="0" w:space="0" w:color="auto"/>
                <w:left w:val="none" w:sz="0" w:space="0" w:color="auto"/>
                <w:bottom w:val="none" w:sz="0" w:space="0" w:color="auto"/>
                <w:right w:val="none" w:sz="0" w:space="0" w:color="auto"/>
              </w:divBdr>
            </w:div>
          </w:divsChild>
        </w:div>
        <w:div w:id="570577791">
          <w:marLeft w:val="0"/>
          <w:marRight w:val="0"/>
          <w:marTop w:val="0"/>
          <w:marBottom w:val="0"/>
          <w:divBdr>
            <w:top w:val="none" w:sz="0" w:space="0" w:color="auto"/>
            <w:left w:val="none" w:sz="0" w:space="0" w:color="auto"/>
            <w:bottom w:val="none" w:sz="0" w:space="0" w:color="auto"/>
            <w:right w:val="none" w:sz="0" w:space="0" w:color="auto"/>
          </w:divBdr>
          <w:divsChild>
            <w:div w:id="1936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3994">
      <w:bodyDiv w:val="1"/>
      <w:marLeft w:val="0"/>
      <w:marRight w:val="0"/>
      <w:marTop w:val="0"/>
      <w:marBottom w:val="0"/>
      <w:divBdr>
        <w:top w:val="none" w:sz="0" w:space="0" w:color="auto"/>
        <w:left w:val="none" w:sz="0" w:space="0" w:color="auto"/>
        <w:bottom w:val="none" w:sz="0" w:space="0" w:color="auto"/>
        <w:right w:val="none" w:sz="0" w:space="0" w:color="auto"/>
      </w:divBdr>
    </w:div>
    <w:div w:id="463543954">
      <w:bodyDiv w:val="1"/>
      <w:marLeft w:val="0"/>
      <w:marRight w:val="0"/>
      <w:marTop w:val="0"/>
      <w:marBottom w:val="0"/>
      <w:divBdr>
        <w:top w:val="none" w:sz="0" w:space="0" w:color="auto"/>
        <w:left w:val="none" w:sz="0" w:space="0" w:color="auto"/>
        <w:bottom w:val="none" w:sz="0" w:space="0" w:color="auto"/>
        <w:right w:val="none" w:sz="0" w:space="0" w:color="auto"/>
      </w:divBdr>
    </w:div>
    <w:div w:id="463814553">
      <w:bodyDiv w:val="1"/>
      <w:marLeft w:val="0"/>
      <w:marRight w:val="0"/>
      <w:marTop w:val="0"/>
      <w:marBottom w:val="0"/>
      <w:divBdr>
        <w:top w:val="none" w:sz="0" w:space="0" w:color="auto"/>
        <w:left w:val="none" w:sz="0" w:space="0" w:color="auto"/>
        <w:bottom w:val="none" w:sz="0" w:space="0" w:color="auto"/>
        <w:right w:val="none" w:sz="0" w:space="0" w:color="auto"/>
      </w:divBdr>
      <w:divsChild>
        <w:div w:id="459999832">
          <w:marLeft w:val="0"/>
          <w:marRight w:val="0"/>
          <w:marTop w:val="0"/>
          <w:marBottom w:val="300"/>
          <w:divBdr>
            <w:top w:val="none" w:sz="0" w:space="0" w:color="auto"/>
            <w:left w:val="none" w:sz="0" w:space="0" w:color="auto"/>
            <w:bottom w:val="none" w:sz="0" w:space="0" w:color="auto"/>
            <w:right w:val="none" w:sz="0" w:space="0" w:color="auto"/>
          </w:divBdr>
          <w:divsChild>
            <w:div w:id="578255468">
              <w:marLeft w:val="0"/>
              <w:marRight w:val="0"/>
              <w:marTop w:val="0"/>
              <w:marBottom w:val="0"/>
              <w:divBdr>
                <w:top w:val="none" w:sz="0" w:space="0" w:color="auto"/>
                <w:left w:val="none" w:sz="0" w:space="0" w:color="auto"/>
                <w:bottom w:val="none" w:sz="0" w:space="0" w:color="auto"/>
                <w:right w:val="none" w:sz="0" w:space="0" w:color="auto"/>
              </w:divBdr>
              <w:divsChild>
                <w:div w:id="4467801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4086451">
      <w:bodyDiv w:val="1"/>
      <w:marLeft w:val="0"/>
      <w:marRight w:val="0"/>
      <w:marTop w:val="0"/>
      <w:marBottom w:val="0"/>
      <w:divBdr>
        <w:top w:val="none" w:sz="0" w:space="0" w:color="auto"/>
        <w:left w:val="none" w:sz="0" w:space="0" w:color="auto"/>
        <w:bottom w:val="none" w:sz="0" w:space="0" w:color="auto"/>
        <w:right w:val="none" w:sz="0" w:space="0" w:color="auto"/>
      </w:divBdr>
    </w:div>
    <w:div w:id="464086627">
      <w:bodyDiv w:val="1"/>
      <w:marLeft w:val="0"/>
      <w:marRight w:val="0"/>
      <w:marTop w:val="0"/>
      <w:marBottom w:val="0"/>
      <w:divBdr>
        <w:top w:val="none" w:sz="0" w:space="0" w:color="auto"/>
        <w:left w:val="none" w:sz="0" w:space="0" w:color="auto"/>
        <w:bottom w:val="none" w:sz="0" w:space="0" w:color="auto"/>
        <w:right w:val="none" w:sz="0" w:space="0" w:color="auto"/>
      </w:divBdr>
      <w:divsChild>
        <w:div w:id="707221860">
          <w:marLeft w:val="0"/>
          <w:marRight w:val="0"/>
          <w:marTop w:val="0"/>
          <w:marBottom w:val="360"/>
          <w:divBdr>
            <w:top w:val="none" w:sz="0" w:space="0" w:color="auto"/>
            <w:left w:val="none" w:sz="0" w:space="0" w:color="auto"/>
            <w:bottom w:val="none" w:sz="0" w:space="0" w:color="auto"/>
            <w:right w:val="none" w:sz="0" w:space="0" w:color="auto"/>
          </w:divBdr>
        </w:div>
      </w:divsChild>
    </w:div>
    <w:div w:id="464086922">
      <w:bodyDiv w:val="1"/>
      <w:marLeft w:val="0"/>
      <w:marRight w:val="0"/>
      <w:marTop w:val="0"/>
      <w:marBottom w:val="0"/>
      <w:divBdr>
        <w:top w:val="none" w:sz="0" w:space="0" w:color="auto"/>
        <w:left w:val="none" w:sz="0" w:space="0" w:color="auto"/>
        <w:bottom w:val="none" w:sz="0" w:space="0" w:color="auto"/>
        <w:right w:val="none" w:sz="0" w:space="0" w:color="auto"/>
      </w:divBdr>
      <w:divsChild>
        <w:div w:id="15429930">
          <w:marLeft w:val="0"/>
          <w:marRight w:val="0"/>
          <w:marTop w:val="0"/>
          <w:marBottom w:val="300"/>
          <w:divBdr>
            <w:top w:val="none" w:sz="0" w:space="0" w:color="auto"/>
            <w:left w:val="none" w:sz="0" w:space="0" w:color="auto"/>
            <w:bottom w:val="none" w:sz="0" w:space="0" w:color="auto"/>
            <w:right w:val="none" w:sz="0" w:space="0" w:color="auto"/>
          </w:divBdr>
        </w:div>
        <w:div w:id="221840218">
          <w:marLeft w:val="15"/>
          <w:marRight w:val="225"/>
          <w:marTop w:val="0"/>
          <w:marBottom w:val="105"/>
          <w:divBdr>
            <w:top w:val="none" w:sz="0" w:space="0" w:color="auto"/>
            <w:left w:val="none" w:sz="0" w:space="0" w:color="auto"/>
            <w:bottom w:val="none" w:sz="0" w:space="0" w:color="auto"/>
            <w:right w:val="none" w:sz="0" w:space="0" w:color="auto"/>
          </w:divBdr>
          <w:divsChild>
            <w:div w:id="489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8603">
      <w:bodyDiv w:val="1"/>
      <w:marLeft w:val="0"/>
      <w:marRight w:val="0"/>
      <w:marTop w:val="0"/>
      <w:marBottom w:val="0"/>
      <w:divBdr>
        <w:top w:val="none" w:sz="0" w:space="0" w:color="auto"/>
        <w:left w:val="none" w:sz="0" w:space="0" w:color="auto"/>
        <w:bottom w:val="none" w:sz="0" w:space="0" w:color="auto"/>
        <w:right w:val="none" w:sz="0" w:space="0" w:color="auto"/>
      </w:divBdr>
      <w:divsChild>
        <w:div w:id="334846657">
          <w:marLeft w:val="0"/>
          <w:marRight w:val="0"/>
          <w:marTop w:val="0"/>
          <w:marBottom w:val="0"/>
          <w:divBdr>
            <w:top w:val="none" w:sz="0" w:space="0" w:color="auto"/>
            <w:left w:val="none" w:sz="0" w:space="0" w:color="auto"/>
            <w:bottom w:val="none" w:sz="0" w:space="0" w:color="auto"/>
            <w:right w:val="none" w:sz="0" w:space="0" w:color="auto"/>
          </w:divBdr>
        </w:div>
      </w:divsChild>
    </w:div>
    <w:div w:id="464585645">
      <w:bodyDiv w:val="1"/>
      <w:marLeft w:val="0"/>
      <w:marRight w:val="0"/>
      <w:marTop w:val="0"/>
      <w:marBottom w:val="0"/>
      <w:divBdr>
        <w:top w:val="none" w:sz="0" w:space="0" w:color="auto"/>
        <w:left w:val="none" w:sz="0" w:space="0" w:color="auto"/>
        <w:bottom w:val="none" w:sz="0" w:space="0" w:color="auto"/>
        <w:right w:val="none" w:sz="0" w:space="0" w:color="auto"/>
      </w:divBdr>
    </w:div>
    <w:div w:id="464858032">
      <w:bodyDiv w:val="1"/>
      <w:marLeft w:val="0"/>
      <w:marRight w:val="0"/>
      <w:marTop w:val="0"/>
      <w:marBottom w:val="0"/>
      <w:divBdr>
        <w:top w:val="none" w:sz="0" w:space="0" w:color="auto"/>
        <w:left w:val="none" w:sz="0" w:space="0" w:color="auto"/>
        <w:bottom w:val="none" w:sz="0" w:space="0" w:color="auto"/>
        <w:right w:val="none" w:sz="0" w:space="0" w:color="auto"/>
      </w:divBdr>
    </w:div>
    <w:div w:id="465583953">
      <w:bodyDiv w:val="1"/>
      <w:marLeft w:val="0"/>
      <w:marRight w:val="0"/>
      <w:marTop w:val="0"/>
      <w:marBottom w:val="0"/>
      <w:divBdr>
        <w:top w:val="none" w:sz="0" w:space="0" w:color="auto"/>
        <w:left w:val="none" w:sz="0" w:space="0" w:color="auto"/>
        <w:bottom w:val="none" w:sz="0" w:space="0" w:color="auto"/>
        <w:right w:val="none" w:sz="0" w:space="0" w:color="auto"/>
      </w:divBdr>
      <w:divsChild>
        <w:div w:id="75367216">
          <w:marLeft w:val="-225"/>
          <w:marRight w:val="-225"/>
          <w:marTop w:val="0"/>
          <w:marBottom w:val="0"/>
          <w:divBdr>
            <w:top w:val="none" w:sz="0" w:space="0" w:color="auto"/>
            <w:left w:val="none" w:sz="0" w:space="0" w:color="auto"/>
            <w:bottom w:val="none" w:sz="0" w:space="0" w:color="auto"/>
            <w:right w:val="none" w:sz="0" w:space="0" w:color="auto"/>
          </w:divBdr>
        </w:div>
        <w:div w:id="156071281">
          <w:marLeft w:val="-225"/>
          <w:marRight w:val="-225"/>
          <w:marTop w:val="0"/>
          <w:marBottom w:val="0"/>
          <w:divBdr>
            <w:top w:val="none" w:sz="0" w:space="0" w:color="auto"/>
            <w:left w:val="none" w:sz="0" w:space="0" w:color="auto"/>
            <w:bottom w:val="none" w:sz="0" w:space="0" w:color="auto"/>
            <w:right w:val="none" w:sz="0" w:space="0" w:color="auto"/>
          </w:divBdr>
          <w:divsChild>
            <w:div w:id="469323882">
              <w:marLeft w:val="1463"/>
              <w:marRight w:val="0"/>
              <w:marTop w:val="0"/>
              <w:marBottom w:val="0"/>
              <w:divBdr>
                <w:top w:val="none" w:sz="0" w:space="0" w:color="auto"/>
                <w:left w:val="none" w:sz="0" w:space="0" w:color="auto"/>
                <w:bottom w:val="none" w:sz="0" w:space="0" w:color="auto"/>
                <w:right w:val="none" w:sz="0" w:space="0" w:color="auto"/>
              </w:divBdr>
              <w:divsChild>
                <w:div w:id="486016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12438572">
          <w:marLeft w:val="-225"/>
          <w:marRight w:val="-225"/>
          <w:marTop w:val="0"/>
          <w:marBottom w:val="0"/>
          <w:divBdr>
            <w:top w:val="none" w:sz="0" w:space="0" w:color="auto"/>
            <w:left w:val="none" w:sz="0" w:space="0" w:color="auto"/>
            <w:bottom w:val="none" w:sz="0" w:space="0" w:color="auto"/>
            <w:right w:val="none" w:sz="0" w:space="0" w:color="auto"/>
          </w:divBdr>
          <w:divsChild>
            <w:div w:id="2090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0148">
      <w:bodyDiv w:val="1"/>
      <w:marLeft w:val="0"/>
      <w:marRight w:val="0"/>
      <w:marTop w:val="0"/>
      <w:marBottom w:val="0"/>
      <w:divBdr>
        <w:top w:val="none" w:sz="0" w:space="0" w:color="auto"/>
        <w:left w:val="none" w:sz="0" w:space="0" w:color="auto"/>
        <w:bottom w:val="none" w:sz="0" w:space="0" w:color="auto"/>
        <w:right w:val="none" w:sz="0" w:space="0" w:color="auto"/>
      </w:divBdr>
      <w:divsChild>
        <w:div w:id="158234176">
          <w:marLeft w:val="-225"/>
          <w:marRight w:val="-225"/>
          <w:marTop w:val="0"/>
          <w:marBottom w:val="0"/>
          <w:divBdr>
            <w:top w:val="none" w:sz="0" w:space="0" w:color="auto"/>
            <w:left w:val="none" w:sz="0" w:space="0" w:color="auto"/>
            <w:bottom w:val="none" w:sz="0" w:space="0" w:color="auto"/>
            <w:right w:val="none" w:sz="0" w:space="0" w:color="auto"/>
          </w:divBdr>
          <w:divsChild>
            <w:div w:id="162664449">
              <w:marLeft w:val="0"/>
              <w:marRight w:val="0"/>
              <w:marTop w:val="0"/>
              <w:marBottom w:val="0"/>
              <w:divBdr>
                <w:top w:val="none" w:sz="0" w:space="0" w:color="auto"/>
                <w:left w:val="none" w:sz="0" w:space="0" w:color="auto"/>
                <w:bottom w:val="none" w:sz="0" w:space="0" w:color="auto"/>
                <w:right w:val="none" w:sz="0" w:space="0" w:color="auto"/>
              </w:divBdr>
            </w:div>
            <w:div w:id="302083497">
              <w:marLeft w:val="0"/>
              <w:marRight w:val="0"/>
              <w:marTop w:val="0"/>
              <w:marBottom w:val="0"/>
              <w:divBdr>
                <w:top w:val="none" w:sz="0" w:space="0" w:color="auto"/>
                <w:left w:val="none" w:sz="0" w:space="0" w:color="auto"/>
                <w:bottom w:val="none" w:sz="0" w:space="0" w:color="auto"/>
                <w:right w:val="none" w:sz="0" w:space="0" w:color="auto"/>
              </w:divBdr>
              <w:divsChild>
                <w:div w:id="7793744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5759531">
          <w:marLeft w:val="-225"/>
          <w:marRight w:val="-225"/>
          <w:marTop w:val="0"/>
          <w:marBottom w:val="0"/>
          <w:divBdr>
            <w:top w:val="none" w:sz="0" w:space="0" w:color="auto"/>
            <w:left w:val="none" w:sz="0" w:space="0" w:color="auto"/>
            <w:bottom w:val="none" w:sz="0" w:space="0" w:color="auto"/>
            <w:right w:val="none" w:sz="0" w:space="0" w:color="auto"/>
          </w:divBdr>
          <w:divsChild>
            <w:div w:id="574171680">
              <w:marLeft w:val="1463"/>
              <w:marRight w:val="0"/>
              <w:marTop w:val="0"/>
              <w:marBottom w:val="0"/>
              <w:divBdr>
                <w:top w:val="none" w:sz="0" w:space="0" w:color="auto"/>
                <w:left w:val="none" w:sz="0" w:space="0" w:color="auto"/>
                <w:bottom w:val="none" w:sz="0" w:space="0" w:color="auto"/>
                <w:right w:val="none" w:sz="0" w:space="0" w:color="auto"/>
              </w:divBdr>
              <w:divsChild>
                <w:div w:id="2682027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65706333">
      <w:bodyDiv w:val="1"/>
      <w:marLeft w:val="0"/>
      <w:marRight w:val="0"/>
      <w:marTop w:val="0"/>
      <w:marBottom w:val="0"/>
      <w:divBdr>
        <w:top w:val="none" w:sz="0" w:space="0" w:color="auto"/>
        <w:left w:val="none" w:sz="0" w:space="0" w:color="auto"/>
        <w:bottom w:val="none" w:sz="0" w:space="0" w:color="auto"/>
        <w:right w:val="none" w:sz="0" w:space="0" w:color="auto"/>
      </w:divBdr>
      <w:divsChild>
        <w:div w:id="314994216">
          <w:marLeft w:val="0"/>
          <w:marRight w:val="0"/>
          <w:marTop w:val="0"/>
          <w:marBottom w:val="0"/>
          <w:divBdr>
            <w:top w:val="none" w:sz="0" w:space="0" w:color="auto"/>
            <w:left w:val="none" w:sz="0" w:space="0" w:color="auto"/>
            <w:bottom w:val="none" w:sz="0" w:space="0" w:color="auto"/>
            <w:right w:val="none" w:sz="0" w:space="0" w:color="auto"/>
          </w:divBdr>
        </w:div>
      </w:divsChild>
    </w:div>
    <w:div w:id="466628586">
      <w:bodyDiv w:val="1"/>
      <w:marLeft w:val="0"/>
      <w:marRight w:val="0"/>
      <w:marTop w:val="0"/>
      <w:marBottom w:val="0"/>
      <w:divBdr>
        <w:top w:val="none" w:sz="0" w:space="0" w:color="auto"/>
        <w:left w:val="none" w:sz="0" w:space="0" w:color="auto"/>
        <w:bottom w:val="none" w:sz="0" w:space="0" w:color="auto"/>
        <w:right w:val="none" w:sz="0" w:space="0" w:color="auto"/>
      </w:divBdr>
      <w:divsChild>
        <w:div w:id="186450091">
          <w:marLeft w:val="-225"/>
          <w:marRight w:val="-225"/>
          <w:marTop w:val="0"/>
          <w:marBottom w:val="0"/>
          <w:divBdr>
            <w:top w:val="none" w:sz="0" w:space="0" w:color="auto"/>
            <w:left w:val="none" w:sz="0" w:space="0" w:color="auto"/>
            <w:bottom w:val="none" w:sz="0" w:space="0" w:color="auto"/>
            <w:right w:val="none" w:sz="0" w:space="0" w:color="auto"/>
          </w:divBdr>
        </w:div>
        <w:div w:id="591351339">
          <w:marLeft w:val="-225"/>
          <w:marRight w:val="-225"/>
          <w:marTop w:val="0"/>
          <w:marBottom w:val="0"/>
          <w:divBdr>
            <w:top w:val="none" w:sz="0" w:space="0" w:color="auto"/>
            <w:left w:val="none" w:sz="0" w:space="0" w:color="auto"/>
            <w:bottom w:val="none" w:sz="0" w:space="0" w:color="auto"/>
            <w:right w:val="none" w:sz="0" w:space="0" w:color="auto"/>
          </w:divBdr>
          <w:divsChild>
            <w:div w:id="247858818">
              <w:marLeft w:val="0"/>
              <w:marRight w:val="0"/>
              <w:marTop w:val="0"/>
              <w:marBottom w:val="0"/>
              <w:divBdr>
                <w:top w:val="none" w:sz="0" w:space="0" w:color="auto"/>
                <w:left w:val="none" w:sz="0" w:space="0" w:color="auto"/>
                <w:bottom w:val="none" w:sz="0" w:space="0" w:color="auto"/>
                <w:right w:val="none" w:sz="0" w:space="0" w:color="auto"/>
              </w:divBdr>
              <w:divsChild>
                <w:div w:id="904426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6704696">
      <w:bodyDiv w:val="1"/>
      <w:marLeft w:val="0"/>
      <w:marRight w:val="0"/>
      <w:marTop w:val="0"/>
      <w:marBottom w:val="0"/>
      <w:divBdr>
        <w:top w:val="none" w:sz="0" w:space="0" w:color="auto"/>
        <w:left w:val="none" w:sz="0" w:space="0" w:color="auto"/>
        <w:bottom w:val="none" w:sz="0" w:space="0" w:color="auto"/>
        <w:right w:val="none" w:sz="0" w:space="0" w:color="auto"/>
      </w:divBdr>
    </w:div>
    <w:div w:id="466822745">
      <w:bodyDiv w:val="1"/>
      <w:marLeft w:val="0"/>
      <w:marRight w:val="0"/>
      <w:marTop w:val="0"/>
      <w:marBottom w:val="0"/>
      <w:divBdr>
        <w:top w:val="none" w:sz="0" w:space="0" w:color="auto"/>
        <w:left w:val="none" w:sz="0" w:space="0" w:color="auto"/>
        <w:bottom w:val="none" w:sz="0" w:space="0" w:color="auto"/>
        <w:right w:val="none" w:sz="0" w:space="0" w:color="auto"/>
      </w:divBdr>
      <w:divsChild>
        <w:div w:id="170802116">
          <w:marLeft w:val="0"/>
          <w:marRight w:val="0"/>
          <w:marTop w:val="0"/>
          <w:marBottom w:val="0"/>
          <w:divBdr>
            <w:top w:val="none" w:sz="0" w:space="0" w:color="auto"/>
            <w:left w:val="none" w:sz="0" w:space="0" w:color="auto"/>
            <w:bottom w:val="none" w:sz="0" w:space="0" w:color="auto"/>
            <w:right w:val="none" w:sz="0" w:space="0" w:color="auto"/>
          </w:divBdr>
        </w:div>
        <w:div w:id="1411149198">
          <w:marLeft w:val="0"/>
          <w:marRight w:val="0"/>
          <w:marTop w:val="450"/>
          <w:marBottom w:val="435"/>
          <w:divBdr>
            <w:top w:val="none" w:sz="0" w:space="0" w:color="auto"/>
            <w:left w:val="none" w:sz="0" w:space="0" w:color="auto"/>
            <w:bottom w:val="none" w:sz="0" w:space="0" w:color="auto"/>
            <w:right w:val="none" w:sz="0" w:space="0" w:color="auto"/>
          </w:divBdr>
          <w:divsChild>
            <w:div w:id="1569026215">
              <w:marLeft w:val="0"/>
              <w:marRight w:val="0"/>
              <w:marTop w:val="0"/>
              <w:marBottom w:val="0"/>
              <w:divBdr>
                <w:top w:val="none" w:sz="0" w:space="0" w:color="auto"/>
                <w:left w:val="none" w:sz="0" w:space="0" w:color="auto"/>
                <w:bottom w:val="none" w:sz="0" w:space="0" w:color="auto"/>
                <w:right w:val="none" w:sz="0" w:space="0" w:color="auto"/>
              </w:divBdr>
              <w:divsChild>
                <w:div w:id="19525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3523">
          <w:marLeft w:val="0"/>
          <w:marRight w:val="0"/>
          <w:marTop w:val="150"/>
          <w:marBottom w:val="330"/>
          <w:divBdr>
            <w:top w:val="none" w:sz="0" w:space="0" w:color="auto"/>
            <w:left w:val="none" w:sz="0" w:space="0" w:color="auto"/>
            <w:bottom w:val="none" w:sz="0" w:space="0" w:color="auto"/>
            <w:right w:val="none" w:sz="0" w:space="0" w:color="auto"/>
          </w:divBdr>
          <w:divsChild>
            <w:div w:id="2093117423">
              <w:marLeft w:val="0"/>
              <w:marRight w:val="0"/>
              <w:marTop w:val="0"/>
              <w:marBottom w:val="0"/>
              <w:divBdr>
                <w:top w:val="none" w:sz="0" w:space="0" w:color="auto"/>
                <w:left w:val="none" w:sz="0" w:space="0" w:color="auto"/>
                <w:bottom w:val="none" w:sz="0" w:space="0" w:color="auto"/>
                <w:right w:val="none" w:sz="0" w:space="0" w:color="auto"/>
              </w:divBdr>
            </w:div>
            <w:div w:id="10097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2658">
      <w:bodyDiv w:val="1"/>
      <w:marLeft w:val="0"/>
      <w:marRight w:val="0"/>
      <w:marTop w:val="0"/>
      <w:marBottom w:val="0"/>
      <w:divBdr>
        <w:top w:val="none" w:sz="0" w:space="0" w:color="auto"/>
        <w:left w:val="none" w:sz="0" w:space="0" w:color="auto"/>
        <w:bottom w:val="none" w:sz="0" w:space="0" w:color="auto"/>
        <w:right w:val="none" w:sz="0" w:space="0" w:color="auto"/>
      </w:divBdr>
      <w:divsChild>
        <w:div w:id="740758535">
          <w:marLeft w:val="-188"/>
          <w:marRight w:val="-188"/>
          <w:marTop w:val="0"/>
          <w:marBottom w:val="0"/>
          <w:divBdr>
            <w:top w:val="none" w:sz="0" w:space="0" w:color="auto"/>
            <w:left w:val="none" w:sz="0" w:space="0" w:color="auto"/>
            <w:bottom w:val="none" w:sz="0" w:space="0" w:color="auto"/>
            <w:right w:val="none" w:sz="0" w:space="0" w:color="auto"/>
          </w:divBdr>
          <w:divsChild>
            <w:div w:id="5424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6320">
      <w:bodyDiv w:val="1"/>
      <w:marLeft w:val="0"/>
      <w:marRight w:val="0"/>
      <w:marTop w:val="0"/>
      <w:marBottom w:val="0"/>
      <w:divBdr>
        <w:top w:val="none" w:sz="0" w:space="0" w:color="auto"/>
        <w:left w:val="none" w:sz="0" w:space="0" w:color="auto"/>
        <w:bottom w:val="none" w:sz="0" w:space="0" w:color="auto"/>
        <w:right w:val="none" w:sz="0" w:space="0" w:color="auto"/>
      </w:divBdr>
    </w:div>
    <w:div w:id="467481915">
      <w:bodyDiv w:val="1"/>
      <w:marLeft w:val="0"/>
      <w:marRight w:val="0"/>
      <w:marTop w:val="0"/>
      <w:marBottom w:val="0"/>
      <w:divBdr>
        <w:top w:val="none" w:sz="0" w:space="0" w:color="auto"/>
        <w:left w:val="none" w:sz="0" w:space="0" w:color="auto"/>
        <w:bottom w:val="none" w:sz="0" w:space="0" w:color="auto"/>
        <w:right w:val="none" w:sz="0" w:space="0" w:color="auto"/>
      </w:divBdr>
      <w:divsChild>
        <w:div w:id="1993633570">
          <w:marLeft w:val="0"/>
          <w:marRight w:val="0"/>
          <w:marTop w:val="0"/>
          <w:marBottom w:val="450"/>
          <w:divBdr>
            <w:top w:val="none" w:sz="0" w:space="0" w:color="auto"/>
            <w:left w:val="none" w:sz="0" w:space="0" w:color="auto"/>
            <w:bottom w:val="none" w:sz="0" w:space="0" w:color="auto"/>
            <w:right w:val="none" w:sz="0" w:space="0" w:color="auto"/>
          </w:divBdr>
        </w:div>
      </w:divsChild>
    </w:div>
    <w:div w:id="467630731">
      <w:bodyDiv w:val="1"/>
      <w:marLeft w:val="0"/>
      <w:marRight w:val="0"/>
      <w:marTop w:val="0"/>
      <w:marBottom w:val="0"/>
      <w:divBdr>
        <w:top w:val="none" w:sz="0" w:space="0" w:color="auto"/>
        <w:left w:val="none" w:sz="0" w:space="0" w:color="auto"/>
        <w:bottom w:val="none" w:sz="0" w:space="0" w:color="auto"/>
        <w:right w:val="none" w:sz="0" w:space="0" w:color="auto"/>
      </w:divBdr>
      <w:divsChild>
        <w:div w:id="615454051">
          <w:marLeft w:val="-225"/>
          <w:marRight w:val="-225"/>
          <w:marTop w:val="0"/>
          <w:marBottom w:val="0"/>
          <w:divBdr>
            <w:top w:val="none" w:sz="0" w:space="0" w:color="auto"/>
            <w:left w:val="none" w:sz="0" w:space="0" w:color="auto"/>
            <w:bottom w:val="none" w:sz="0" w:space="0" w:color="auto"/>
            <w:right w:val="none" w:sz="0" w:space="0" w:color="auto"/>
          </w:divBdr>
        </w:div>
        <w:div w:id="659650268">
          <w:marLeft w:val="-225"/>
          <w:marRight w:val="-225"/>
          <w:marTop w:val="0"/>
          <w:marBottom w:val="0"/>
          <w:divBdr>
            <w:top w:val="none" w:sz="0" w:space="0" w:color="auto"/>
            <w:left w:val="none" w:sz="0" w:space="0" w:color="auto"/>
            <w:bottom w:val="none" w:sz="0" w:space="0" w:color="auto"/>
            <w:right w:val="none" w:sz="0" w:space="0" w:color="auto"/>
          </w:divBdr>
        </w:div>
      </w:divsChild>
    </w:div>
    <w:div w:id="468131260">
      <w:bodyDiv w:val="1"/>
      <w:marLeft w:val="0"/>
      <w:marRight w:val="0"/>
      <w:marTop w:val="0"/>
      <w:marBottom w:val="0"/>
      <w:divBdr>
        <w:top w:val="none" w:sz="0" w:space="0" w:color="auto"/>
        <w:left w:val="none" w:sz="0" w:space="0" w:color="auto"/>
        <w:bottom w:val="none" w:sz="0" w:space="0" w:color="auto"/>
        <w:right w:val="none" w:sz="0" w:space="0" w:color="auto"/>
      </w:divBdr>
    </w:div>
    <w:div w:id="468137451">
      <w:bodyDiv w:val="1"/>
      <w:marLeft w:val="0"/>
      <w:marRight w:val="0"/>
      <w:marTop w:val="0"/>
      <w:marBottom w:val="0"/>
      <w:divBdr>
        <w:top w:val="none" w:sz="0" w:space="0" w:color="auto"/>
        <w:left w:val="none" w:sz="0" w:space="0" w:color="auto"/>
        <w:bottom w:val="none" w:sz="0" w:space="0" w:color="auto"/>
        <w:right w:val="none" w:sz="0" w:space="0" w:color="auto"/>
      </w:divBdr>
      <w:divsChild>
        <w:div w:id="7221519">
          <w:marLeft w:val="0"/>
          <w:marRight w:val="0"/>
          <w:marTop w:val="0"/>
          <w:marBottom w:val="0"/>
          <w:divBdr>
            <w:top w:val="none" w:sz="0" w:space="0" w:color="auto"/>
            <w:left w:val="none" w:sz="0" w:space="0" w:color="auto"/>
            <w:bottom w:val="none" w:sz="0" w:space="0" w:color="auto"/>
            <w:right w:val="none" w:sz="0" w:space="0" w:color="auto"/>
          </w:divBdr>
          <w:divsChild>
            <w:div w:id="3016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0357">
      <w:bodyDiv w:val="1"/>
      <w:marLeft w:val="0"/>
      <w:marRight w:val="0"/>
      <w:marTop w:val="0"/>
      <w:marBottom w:val="0"/>
      <w:divBdr>
        <w:top w:val="none" w:sz="0" w:space="0" w:color="auto"/>
        <w:left w:val="none" w:sz="0" w:space="0" w:color="auto"/>
        <w:bottom w:val="none" w:sz="0" w:space="0" w:color="auto"/>
        <w:right w:val="none" w:sz="0" w:space="0" w:color="auto"/>
      </w:divBdr>
      <w:divsChild>
        <w:div w:id="716390592">
          <w:marLeft w:val="0"/>
          <w:marRight w:val="0"/>
          <w:marTop w:val="0"/>
          <w:marBottom w:val="0"/>
          <w:divBdr>
            <w:top w:val="none" w:sz="0" w:space="0" w:color="auto"/>
            <w:left w:val="none" w:sz="0" w:space="0" w:color="auto"/>
            <w:bottom w:val="none" w:sz="0" w:space="0" w:color="auto"/>
            <w:right w:val="none" w:sz="0" w:space="0" w:color="auto"/>
          </w:divBdr>
        </w:div>
        <w:div w:id="721178583">
          <w:marLeft w:val="0"/>
          <w:marRight w:val="0"/>
          <w:marTop w:val="0"/>
          <w:marBottom w:val="0"/>
          <w:divBdr>
            <w:top w:val="none" w:sz="0" w:space="0" w:color="auto"/>
            <w:left w:val="none" w:sz="0" w:space="0" w:color="auto"/>
            <w:bottom w:val="none" w:sz="0" w:space="0" w:color="auto"/>
            <w:right w:val="none" w:sz="0" w:space="0" w:color="auto"/>
          </w:divBdr>
        </w:div>
      </w:divsChild>
    </w:div>
    <w:div w:id="468549481">
      <w:bodyDiv w:val="1"/>
      <w:marLeft w:val="0"/>
      <w:marRight w:val="0"/>
      <w:marTop w:val="0"/>
      <w:marBottom w:val="0"/>
      <w:divBdr>
        <w:top w:val="none" w:sz="0" w:space="0" w:color="auto"/>
        <w:left w:val="none" w:sz="0" w:space="0" w:color="auto"/>
        <w:bottom w:val="none" w:sz="0" w:space="0" w:color="auto"/>
        <w:right w:val="none" w:sz="0" w:space="0" w:color="auto"/>
      </w:divBdr>
      <w:divsChild>
        <w:div w:id="181550234">
          <w:marLeft w:val="0"/>
          <w:marRight w:val="0"/>
          <w:marTop w:val="0"/>
          <w:marBottom w:val="125"/>
          <w:divBdr>
            <w:top w:val="none" w:sz="0" w:space="0" w:color="auto"/>
            <w:left w:val="none" w:sz="0" w:space="0" w:color="auto"/>
            <w:bottom w:val="none" w:sz="0" w:space="0" w:color="auto"/>
            <w:right w:val="none" w:sz="0" w:space="0" w:color="auto"/>
          </w:divBdr>
          <w:divsChild>
            <w:div w:id="92668628">
              <w:marLeft w:val="0"/>
              <w:marRight w:val="0"/>
              <w:marTop w:val="0"/>
              <w:marBottom w:val="0"/>
              <w:divBdr>
                <w:top w:val="none" w:sz="0" w:space="0" w:color="auto"/>
                <w:left w:val="none" w:sz="0" w:space="0" w:color="auto"/>
                <w:bottom w:val="none" w:sz="0" w:space="0" w:color="auto"/>
                <w:right w:val="none" w:sz="0" w:space="0" w:color="auto"/>
              </w:divBdr>
            </w:div>
          </w:divsChild>
        </w:div>
        <w:div w:id="702681302">
          <w:marLeft w:val="0"/>
          <w:marRight w:val="0"/>
          <w:marTop w:val="0"/>
          <w:marBottom w:val="0"/>
          <w:divBdr>
            <w:top w:val="single" w:sz="4" w:space="6" w:color="999999"/>
            <w:left w:val="none" w:sz="0" w:space="0" w:color="auto"/>
            <w:bottom w:val="single" w:sz="4" w:space="0" w:color="999999"/>
            <w:right w:val="none" w:sz="0" w:space="0" w:color="auto"/>
          </w:divBdr>
          <w:divsChild>
            <w:div w:id="5323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5303">
      <w:bodyDiv w:val="1"/>
      <w:marLeft w:val="0"/>
      <w:marRight w:val="0"/>
      <w:marTop w:val="0"/>
      <w:marBottom w:val="0"/>
      <w:divBdr>
        <w:top w:val="none" w:sz="0" w:space="0" w:color="auto"/>
        <w:left w:val="none" w:sz="0" w:space="0" w:color="auto"/>
        <w:bottom w:val="none" w:sz="0" w:space="0" w:color="auto"/>
        <w:right w:val="none" w:sz="0" w:space="0" w:color="auto"/>
      </w:divBdr>
      <w:divsChild>
        <w:div w:id="110784344">
          <w:marLeft w:val="0"/>
          <w:marRight w:val="0"/>
          <w:marTop w:val="0"/>
          <w:marBottom w:val="0"/>
          <w:divBdr>
            <w:top w:val="none" w:sz="0" w:space="0" w:color="auto"/>
            <w:left w:val="none" w:sz="0" w:space="0" w:color="auto"/>
            <w:bottom w:val="none" w:sz="0" w:space="0" w:color="auto"/>
            <w:right w:val="none" w:sz="0" w:space="0" w:color="auto"/>
          </w:divBdr>
          <w:divsChild>
            <w:div w:id="273375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69516913">
      <w:bodyDiv w:val="1"/>
      <w:marLeft w:val="0"/>
      <w:marRight w:val="0"/>
      <w:marTop w:val="0"/>
      <w:marBottom w:val="0"/>
      <w:divBdr>
        <w:top w:val="none" w:sz="0" w:space="0" w:color="auto"/>
        <w:left w:val="none" w:sz="0" w:space="0" w:color="auto"/>
        <w:bottom w:val="none" w:sz="0" w:space="0" w:color="auto"/>
        <w:right w:val="none" w:sz="0" w:space="0" w:color="auto"/>
      </w:divBdr>
    </w:div>
    <w:div w:id="470055297">
      <w:bodyDiv w:val="1"/>
      <w:marLeft w:val="0"/>
      <w:marRight w:val="0"/>
      <w:marTop w:val="0"/>
      <w:marBottom w:val="0"/>
      <w:divBdr>
        <w:top w:val="none" w:sz="0" w:space="0" w:color="auto"/>
        <w:left w:val="none" w:sz="0" w:space="0" w:color="auto"/>
        <w:bottom w:val="none" w:sz="0" w:space="0" w:color="auto"/>
        <w:right w:val="none" w:sz="0" w:space="0" w:color="auto"/>
      </w:divBdr>
      <w:divsChild>
        <w:div w:id="73210037">
          <w:marLeft w:val="-225"/>
          <w:marRight w:val="-225"/>
          <w:marTop w:val="0"/>
          <w:marBottom w:val="0"/>
          <w:divBdr>
            <w:top w:val="none" w:sz="0" w:space="0" w:color="auto"/>
            <w:left w:val="none" w:sz="0" w:space="0" w:color="auto"/>
            <w:bottom w:val="none" w:sz="0" w:space="0" w:color="auto"/>
            <w:right w:val="none" w:sz="0" w:space="0" w:color="auto"/>
          </w:divBdr>
          <w:divsChild>
            <w:div w:id="149058284">
              <w:marLeft w:val="0"/>
              <w:marRight w:val="0"/>
              <w:marTop w:val="0"/>
              <w:marBottom w:val="0"/>
              <w:divBdr>
                <w:top w:val="none" w:sz="0" w:space="0" w:color="auto"/>
                <w:left w:val="none" w:sz="0" w:space="0" w:color="auto"/>
                <w:bottom w:val="none" w:sz="0" w:space="0" w:color="auto"/>
                <w:right w:val="none" w:sz="0" w:space="0" w:color="auto"/>
              </w:divBdr>
              <w:divsChild>
                <w:div w:id="157019146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421455">
          <w:marLeft w:val="-225"/>
          <w:marRight w:val="-225"/>
          <w:marTop w:val="0"/>
          <w:marBottom w:val="0"/>
          <w:divBdr>
            <w:top w:val="none" w:sz="0" w:space="0" w:color="auto"/>
            <w:left w:val="none" w:sz="0" w:space="0" w:color="auto"/>
            <w:bottom w:val="none" w:sz="0" w:space="0" w:color="auto"/>
            <w:right w:val="none" w:sz="0" w:space="0" w:color="auto"/>
          </w:divBdr>
          <w:divsChild>
            <w:div w:id="19540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4428">
      <w:bodyDiv w:val="1"/>
      <w:marLeft w:val="0"/>
      <w:marRight w:val="0"/>
      <w:marTop w:val="0"/>
      <w:marBottom w:val="0"/>
      <w:divBdr>
        <w:top w:val="none" w:sz="0" w:space="0" w:color="auto"/>
        <w:left w:val="none" w:sz="0" w:space="0" w:color="auto"/>
        <w:bottom w:val="none" w:sz="0" w:space="0" w:color="auto"/>
        <w:right w:val="none" w:sz="0" w:space="0" w:color="auto"/>
      </w:divBdr>
    </w:div>
    <w:div w:id="470290629">
      <w:bodyDiv w:val="1"/>
      <w:marLeft w:val="0"/>
      <w:marRight w:val="0"/>
      <w:marTop w:val="0"/>
      <w:marBottom w:val="0"/>
      <w:divBdr>
        <w:top w:val="none" w:sz="0" w:space="0" w:color="auto"/>
        <w:left w:val="none" w:sz="0" w:space="0" w:color="auto"/>
        <w:bottom w:val="none" w:sz="0" w:space="0" w:color="auto"/>
        <w:right w:val="none" w:sz="0" w:space="0" w:color="auto"/>
      </w:divBdr>
      <w:divsChild>
        <w:div w:id="743458722">
          <w:marLeft w:val="750"/>
          <w:marRight w:val="0"/>
          <w:marTop w:val="0"/>
          <w:marBottom w:val="0"/>
          <w:divBdr>
            <w:top w:val="none" w:sz="0" w:space="0" w:color="auto"/>
            <w:left w:val="none" w:sz="0" w:space="0" w:color="auto"/>
            <w:bottom w:val="none" w:sz="0" w:space="0" w:color="auto"/>
            <w:right w:val="none" w:sz="0" w:space="0" w:color="auto"/>
          </w:divBdr>
        </w:div>
      </w:divsChild>
    </w:div>
    <w:div w:id="471217009">
      <w:bodyDiv w:val="1"/>
      <w:marLeft w:val="0"/>
      <w:marRight w:val="0"/>
      <w:marTop w:val="0"/>
      <w:marBottom w:val="0"/>
      <w:divBdr>
        <w:top w:val="none" w:sz="0" w:space="0" w:color="auto"/>
        <w:left w:val="none" w:sz="0" w:space="0" w:color="auto"/>
        <w:bottom w:val="none" w:sz="0" w:space="0" w:color="auto"/>
        <w:right w:val="none" w:sz="0" w:space="0" w:color="auto"/>
      </w:divBdr>
      <w:divsChild>
        <w:div w:id="69623419">
          <w:marLeft w:val="0"/>
          <w:marRight w:val="0"/>
          <w:marTop w:val="0"/>
          <w:marBottom w:val="0"/>
          <w:divBdr>
            <w:top w:val="none" w:sz="0" w:space="0" w:color="auto"/>
            <w:left w:val="none" w:sz="0" w:space="0" w:color="auto"/>
            <w:bottom w:val="none" w:sz="0" w:space="0" w:color="auto"/>
            <w:right w:val="none" w:sz="0" w:space="0" w:color="auto"/>
          </w:divBdr>
        </w:div>
      </w:divsChild>
    </w:div>
    <w:div w:id="471410278">
      <w:bodyDiv w:val="1"/>
      <w:marLeft w:val="0"/>
      <w:marRight w:val="0"/>
      <w:marTop w:val="0"/>
      <w:marBottom w:val="0"/>
      <w:divBdr>
        <w:top w:val="none" w:sz="0" w:space="0" w:color="auto"/>
        <w:left w:val="none" w:sz="0" w:space="0" w:color="auto"/>
        <w:bottom w:val="none" w:sz="0" w:space="0" w:color="auto"/>
        <w:right w:val="none" w:sz="0" w:space="0" w:color="auto"/>
      </w:divBdr>
      <w:divsChild>
        <w:div w:id="559559124">
          <w:marLeft w:val="-150"/>
          <w:marRight w:val="-150"/>
          <w:marTop w:val="0"/>
          <w:marBottom w:val="0"/>
          <w:divBdr>
            <w:top w:val="none" w:sz="0" w:space="0" w:color="auto"/>
            <w:left w:val="none" w:sz="0" w:space="0" w:color="auto"/>
            <w:bottom w:val="none" w:sz="0" w:space="0" w:color="auto"/>
            <w:right w:val="none" w:sz="0" w:space="0" w:color="auto"/>
          </w:divBdr>
        </w:div>
      </w:divsChild>
    </w:div>
    <w:div w:id="471482889">
      <w:bodyDiv w:val="1"/>
      <w:marLeft w:val="0"/>
      <w:marRight w:val="0"/>
      <w:marTop w:val="0"/>
      <w:marBottom w:val="0"/>
      <w:divBdr>
        <w:top w:val="none" w:sz="0" w:space="0" w:color="auto"/>
        <w:left w:val="none" w:sz="0" w:space="0" w:color="auto"/>
        <w:bottom w:val="none" w:sz="0" w:space="0" w:color="auto"/>
        <w:right w:val="none" w:sz="0" w:space="0" w:color="auto"/>
      </w:divBdr>
    </w:div>
    <w:div w:id="471484340">
      <w:bodyDiv w:val="1"/>
      <w:marLeft w:val="0"/>
      <w:marRight w:val="0"/>
      <w:marTop w:val="0"/>
      <w:marBottom w:val="0"/>
      <w:divBdr>
        <w:top w:val="none" w:sz="0" w:space="0" w:color="auto"/>
        <w:left w:val="none" w:sz="0" w:space="0" w:color="auto"/>
        <w:bottom w:val="none" w:sz="0" w:space="0" w:color="auto"/>
        <w:right w:val="none" w:sz="0" w:space="0" w:color="auto"/>
      </w:divBdr>
      <w:divsChild>
        <w:div w:id="1118142140">
          <w:marLeft w:val="0"/>
          <w:marRight w:val="0"/>
          <w:marTop w:val="0"/>
          <w:marBottom w:val="300"/>
          <w:divBdr>
            <w:top w:val="none" w:sz="0" w:space="0" w:color="auto"/>
            <w:left w:val="none" w:sz="0" w:space="0" w:color="auto"/>
            <w:bottom w:val="none" w:sz="0" w:space="0" w:color="auto"/>
            <w:right w:val="none" w:sz="0" w:space="0" w:color="auto"/>
          </w:divBdr>
        </w:div>
      </w:divsChild>
    </w:div>
    <w:div w:id="471488010">
      <w:bodyDiv w:val="1"/>
      <w:marLeft w:val="0"/>
      <w:marRight w:val="0"/>
      <w:marTop w:val="0"/>
      <w:marBottom w:val="0"/>
      <w:divBdr>
        <w:top w:val="none" w:sz="0" w:space="0" w:color="auto"/>
        <w:left w:val="none" w:sz="0" w:space="0" w:color="auto"/>
        <w:bottom w:val="none" w:sz="0" w:space="0" w:color="auto"/>
        <w:right w:val="none" w:sz="0" w:space="0" w:color="auto"/>
      </w:divBdr>
      <w:divsChild>
        <w:div w:id="96490609">
          <w:marLeft w:val="0"/>
          <w:marRight w:val="0"/>
          <w:marTop w:val="0"/>
          <w:marBottom w:val="300"/>
          <w:divBdr>
            <w:top w:val="none" w:sz="0" w:space="0" w:color="auto"/>
            <w:left w:val="none" w:sz="0" w:space="0" w:color="auto"/>
            <w:bottom w:val="none" w:sz="0" w:space="0" w:color="auto"/>
            <w:right w:val="none" w:sz="0" w:space="0" w:color="auto"/>
          </w:divBdr>
        </w:div>
        <w:div w:id="530798499">
          <w:marLeft w:val="0"/>
          <w:marRight w:val="0"/>
          <w:marTop w:val="0"/>
          <w:marBottom w:val="0"/>
          <w:divBdr>
            <w:top w:val="none" w:sz="0" w:space="0" w:color="auto"/>
            <w:left w:val="none" w:sz="0" w:space="0" w:color="auto"/>
            <w:bottom w:val="none" w:sz="0" w:space="0" w:color="auto"/>
            <w:right w:val="none" w:sz="0" w:space="0" w:color="auto"/>
          </w:divBdr>
        </w:div>
      </w:divsChild>
    </w:div>
    <w:div w:id="471559165">
      <w:bodyDiv w:val="1"/>
      <w:marLeft w:val="0"/>
      <w:marRight w:val="0"/>
      <w:marTop w:val="0"/>
      <w:marBottom w:val="0"/>
      <w:divBdr>
        <w:top w:val="none" w:sz="0" w:space="0" w:color="auto"/>
        <w:left w:val="none" w:sz="0" w:space="0" w:color="auto"/>
        <w:bottom w:val="none" w:sz="0" w:space="0" w:color="auto"/>
        <w:right w:val="none" w:sz="0" w:space="0" w:color="auto"/>
      </w:divBdr>
    </w:div>
    <w:div w:id="472142206">
      <w:bodyDiv w:val="1"/>
      <w:marLeft w:val="0"/>
      <w:marRight w:val="0"/>
      <w:marTop w:val="0"/>
      <w:marBottom w:val="0"/>
      <w:divBdr>
        <w:top w:val="none" w:sz="0" w:space="0" w:color="auto"/>
        <w:left w:val="none" w:sz="0" w:space="0" w:color="auto"/>
        <w:bottom w:val="none" w:sz="0" w:space="0" w:color="auto"/>
        <w:right w:val="none" w:sz="0" w:space="0" w:color="auto"/>
      </w:divBdr>
      <w:divsChild>
        <w:div w:id="581718339">
          <w:marLeft w:val="0"/>
          <w:marRight w:val="0"/>
          <w:marTop w:val="0"/>
          <w:marBottom w:val="300"/>
          <w:divBdr>
            <w:top w:val="none" w:sz="0" w:space="0" w:color="auto"/>
            <w:left w:val="none" w:sz="0" w:space="0" w:color="auto"/>
            <w:bottom w:val="none" w:sz="0" w:space="0" w:color="auto"/>
            <w:right w:val="none" w:sz="0" w:space="0" w:color="auto"/>
          </w:divBdr>
        </w:div>
      </w:divsChild>
    </w:div>
    <w:div w:id="472217130">
      <w:bodyDiv w:val="1"/>
      <w:marLeft w:val="0"/>
      <w:marRight w:val="0"/>
      <w:marTop w:val="0"/>
      <w:marBottom w:val="0"/>
      <w:divBdr>
        <w:top w:val="none" w:sz="0" w:space="0" w:color="auto"/>
        <w:left w:val="none" w:sz="0" w:space="0" w:color="auto"/>
        <w:bottom w:val="none" w:sz="0" w:space="0" w:color="auto"/>
        <w:right w:val="none" w:sz="0" w:space="0" w:color="auto"/>
      </w:divBdr>
      <w:divsChild>
        <w:div w:id="287008536">
          <w:marLeft w:val="750"/>
          <w:marRight w:val="0"/>
          <w:marTop w:val="0"/>
          <w:marBottom w:val="0"/>
          <w:divBdr>
            <w:top w:val="none" w:sz="0" w:space="0" w:color="auto"/>
            <w:left w:val="none" w:sz="0" w:space="0" w:color="auto"/>
            <w:bottom w:val="none" w:sz="0" w:space="0" w:color="auto"/>
            <w:right w:val="none" w:sz="0" w:space="0" w:color="auto"/>
          </w:divBdr>
        </w:div>
      </w:divsChild>
    </w:div>
    <w:div w:id="472409551">
      <w:bodyDiv w:val="1"/>
      <w:marLeft w:val="0"/>
      <w:marRight w:val="0"/>
      <w:marTop w:val="0"/>
      <w:marBottom w:val="0"/>
      <w:divBdr>
        <w:top w:val="none" w:sz="0" w:space="0" w:color="auto"/>
        <w:left w:val="none" w:sz="0" w:space="0" w:color="auto"/>
        <w:bottom w:val="none" w:sz="0" w:space="0" w:color="auto"/>
        <w:right w:val="none" w:sz="0" w:space="0" w:color="auto"/>
      </w:divBdr>
    </w:div>
    <w:div w:id="472678244">
      <w:bodyDiv w:val="1"/>
      <w:marLeft w:val="0"/>
      <w:marRight w:val="0"/>
      <w:marTop w:val="0"/>
      <w:marBottom w:val="0"/>
      <w:divBdr>
        <w:top w:val="none" w:sz="0" w:space="0" w:color="auto"/>
        <w:left w:val="none" w:sz="0" w:space="0" w:color="auto"/>
        <w:bottom w:val="none" w:sz="0" w:space="0" w:color="auto"/>
        <w:right w:val="none" w:sz="0" w:space="0" w:color="auto"/>
      </w:divBdr>
    </w:div>
    <w:div w:id="472985702">
      <w:bodyDiv w:val="1"/>
      <w:marLeft w:val="0"/>
      <w:marRight w:val="0"/>
      <w:marTop w:val="0"/>
      <w:marBottom w:val="0"/>
      <w:divBdr>
        <w:top w:val="none" w:sz="0" w:space="0" w:color="auto"/>
        <w:left w:val="none" w:sz="0" w:space="0" w:color="auto"/>
        <w:bottom w:val="none" w:sz="0" w:space="0" w:color="auto"/>
        <w:right w:val="none" w:sz="0" w:space="0" w:color="auto"/>
      </w:divBdr>
      <w:divsChild>
        <w:div w:id="503479356">
          <w:marLeft w:val="0"/>
          <w:marRight w:val="0"/>
          <w:marTop w:val="0"/>
          <w:marBottom w:val="0"/>
          <w:divBdr>
            <w:top w:val="none" w:sz="0" w:space="0" w:color="auto"/>
            <w:left w:val="none" w:sz="0" w:space="0" w:color="auto"/>
            <w:bottom w:val="none" w:sz="0" w:space="0" w:color="auto"/>
            <w:right w:val="none" w:sz="0" w:space="0" w:color="auto"/>
          </w:divBdr>
        </w:div>
        <w:div w:id="612636724">
          <w:marLeft w:val="0"/>
          <w:marRight w:val="0"/>
          <w:marTop w:val="0"/>
          <w:marBottom w:val="63"/>
          <w:divBdr>
            <w:top w:val="none" w:sz="0" w:space="0" w:color="auto"/>
            <w:left w:val="none" w:sz="0" w:space="0" w:color="auto"/>
            <w:bottom w:val="none" w:sz="0" w:space="0" w:color="auto"/>
            <w:right w:val="none" w:sz="0" w:space="0" w:color="auto"/>
          </w:divBdr>
        </w:div>
      </w:divsChild>
    </w:div>
    <w:div w:id="473107428">
      <w:bodyDiv w:val="1"/>
      <w:marLeft w:val="0"/>
      <w:marRight w:val="0"/>
      <w:marTop w:val="0"/>
      <w:marBottom w:val="0"/>
      <w:divBdr>
        <w:top w:val="none" w:sz="0" w:space="0" w:color="auto"/>
        <w:left w:val="none" w:sz="0" w:space="0" w:color="auto"/>
        <w:bottom w:val="none" w:sz="0" w:space="0" w:color="auto"/>
        <w:right w:val="none" w:sz="0" w:space="0" w:color="auto"/>
      </w:divBdr>
      <w:divsChild>
        <w:div w:id="285890545">
          <w:marLeft w:val="0"/>
          <w:marRight w:val="0"/>
          <w:marTop w:val="0"/>
          <w:marBottom w:val="0"/>
          <w:divBdr>
            <w:top w:val="dotted" w:sz="6" w:space="4" w:color="EBEBEB"/>
            <w:left w:val="none" w:sz="0" w:space="8" w:color="auto"/>
            <w:bottom w:val="dotted" w:sz="6" w:space="4" w:color="EBEBEB"/>
            <w:right w:val="none" w:sz="0" w:space="8" w:color="auto"/>
          </w:divBdr>
        </w:div>
      </w:divsChild>
    </w:div>
    <w:div w:id="473136747">
      <w:bodyDiv w:val="1"/>
      <w:marLeft w:val="0"/>
      <w:marRight w:val="0"/>
      <w:marTop w:val="0"/>
      <w:marBottom w:val="0"/>
      <w:divBdr>
        <w:top w:val="none" w:sz="0" w:space="0" w:color="auto"/>
        <w:left w:val="none" w:sz="0" w:space="0" w:color="auto"/>
        <w:bottom w:val="none" w:sz="0" w:space="0" w:color="auto"/>
        <w:right w:val="none" w:sz="0" w:space="0" w:color="auto"/>
      </w:divBdr>
    </w:div>
    <w:div w:id="473522381">
      <w:bodyDiv w:val="1"/>
      <w:marLeft w:val="0"/>
      <w:marRight w:val="0"/>
      <w:marTop w:val="0"/>
      <w:marBottom w:val="0"/>
      <w:divBdr>
        <w:top w:val="none" w:sz="0" w:space="0" w:color="auto"/>
        <w:left w:val="none" w:sz="0" w:space="0" w:color="auto"/>
        <w:bottom w:val="none" w:sz="0" w:space="0" w:color="auto"/>
        <w:right w:val="none" w:sz="0" w:space="0" w:color="auto"/>
      </w:divBdr>
      <w:divsChild>
        <w:div w:id="527911682">
          <w:marLeft w:val="-225"/>
          <w:marRight w:val="-225"/>
          <w:marTop w:val="0"/>
          <w:marBottom w:val="0"/>
          <w:divBdr>
            <w:top w:val="none" w:sz="0" w:space="0" w:color="auto"/>
            <w:left w:val="none" w:sz="0" w:space="0" w:color="auto"/>
            <w:bottom w:val="none" w:sz="0" w:space="0" w:color="auto"/>
            <w:right w:val="none" w:sz="0" w:space="0" w:color="auto"/>
          </w:divBdr>
        </w:div>
        <w:div w:id="662700754">
          <w:marLeft w:val="-225"/>
          <w:marRight w:val="-225"/>
          <w:marTop w:val="0"/>
          <w:marBottom w:val="0"/>
          <w:divBdr>
            <w:top w:val="none" w:sz="0" w:space="0" w:color="auto"/>
            <w:left w:val="none" w:sz="0" w:space="0" w:color="auto"/>
            <w:bottom w:val="none" w:sz="0" w:space="0" w:color="auto"/>
            <w:right w:val="none" w:sz="0" w:space="0" w:color="auto"/>
          </w:divBdr>
          <w:divsChild>
            <w:div w:id="6510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4640">
      <w:bodyDiv w:val="1"/>
      <w:marLeft w:val="0"/>
      <w:marRight w:val="0"/>
      <w:marTop w:val="0"/>
      <w:marBottom w:val="0"/>
      <w:divBdr>
        <w:top w:val="none" w:sz="0" w:space="0" w:color="auto"/>
        <w:left w:val="none" w:sz="0" w:space="0" w:color="auto"/>
        <w:bottom w:val="none" w:sz="0" w:space="0" w:color="auto"/>
        <w:right w:val="none" w:sz="0" w:space="0" w:color="auto"/>
      </w:divBdr>
      <w:divsChild>
        <w:div w:id="529684501">
          <w:marLeft w:val="0"/>
          <w:marRight w:val="0"/>
          <w:marTop w:val="0"/>
          <w:marBottom w:val="0"/>
          <w:divBdr>
            <w:top w:val="single" w:sz="2" w:space="0" w:color="E0E0E0"/>
            <w:left w:val="single" w:sz="2" w:space="0" w:color="E0E0E0"/>
            <w:bottom w:val="single" w:sz="2" w:space="0" w:color="E0E0E0"/>
            <w:right w:val="single" w:sz="2" w:space="0" w:color="E0E0E0"/>
          </w:divBdr>
          <w:divsChild>
            <w:div w:id="742341483">
              <w:marLeft w:val="0"/>
              <w:marRight w:val="0"/>
              <w:marTop w:val="0"/>
              <w:marBottom w:val="0"/>
              <w:divBdr>
                <w:top w:val="single" w:sz="2" w:space="0" w:color="E0E0E0"/>
                <w:left w:val="single" w:sz="2" w:space="0" w:color="E0E0E0"/>
                <w:bottom w:val="single" w:sz="2" w:space="0" w:color="E0E0E0"/>
                <w:right w:val="single" w:sz="2" w:space="0" w:color="E0E0E0"/>
              </w:divBdr>
              <w:divsChild>
                <w:div w:id="402263579">
                  <w:marLeft w:val="0"/>
                  <w:marRight w:val="0"/>
                  <w:marTop w:val="0"/>
                  <w:marBottom w:val="0"/>
                  <w:divBdr>
                    <w:top w:val="single" w:sz="2" w:space="0" w:color="E0E0E0"/>
                    <w:left w:val="single" w:sz="2" w:space="0" w:color="E0E0E0"/>
                    <w:bottom w:val="single" w:sz="2" w:space="0" w:color="E0E0E0"/>
                    <w:right w:val="single" w:sz="2" w:space="0" w:color="E0E0E0"/>
                  </w:divBdr>
                  <w:divsChild>
                    <w:div w:id="2124706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473832158">
      <w:bodyDiv w:val="1"/>
      <w:marLeft w:val="0"/>
      <w:marRight w:val="0"/>
      <w:marTop w:val="0"/>
      <w:marBottom w:val="0"/>
      <w:divBdr>
        <w:top w:val="none" w:sz="0" w:space="0" w:color="auto"/>
        <w:left w:val="none" w:sz="0" w:space="0" w:color="auto"/>
        <w:bottom w:val="none" w:sz="0" w:space="0" w:color="auto"/>
        <w:right w:val="none" w:sz="0" w:space="0" w:color="auto"/>
      </w:divBdr>
      <w:divsChild>
        <w:div w:id="113670095">
          <w:marLeft w:val="0"/>
          <w:marRight w:val="330"/>
          <w:marTop w:val="0"/>
          <w:marBottom w:val="300"/>
          <w:divBdr>
            <w:top w:val="single" w:sz="6" w:space="0" w:color="999999"/>
            <w:left w:val="single" w:sz="6" w:space="0" w:color="999999"/>
            <w:bottom w:val="single" w:sz="6" w:space="0" w:color="999999"/>
            <w:right w:val="single" w:sz="6" w:space="0" w:color="999999"/>
          </w:divBdr>
          <w:divsChild>
            <w:div w:id="732581240">
              <w:marLeft w:val="0"/>
              <w:marRight w:val="0"/>
              <w:marTop w:val="0"/>
              <w:marBottom w:val="0"/>
              <w:divBdr>
                <w:top w:val="single" w:sz="6" w:space="0" w:color="999999"/>
                <w:left w:val="single" w:sz="6" w:space="0" w:color="999999"/>
                <w:bottom w:val="single" w:sz="6" w:space="0" w:color="999999"/>
                <w:right w:val="single" w:sz="6" w:space="0" w:color="999999"/>
              </w:divBdr>
            </w:div>
            <w:div w:id="7459579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82185215">
          <w:marLeft w:val="0"/>
          <w:marRight w:val="0"/>
          <w:marTop w:val="0"/>
          <w:marBottom w:val="0"/>
          <w:divBdr>
            <w:top w:val="none" w:sz="0" w:space="0" w:color="auto"/>
            <w:left w:val="none" w:sz="0" w:space="0" w:color="auto"/>
            <w:bottom w:val="none" w:sz="0" w:space="0" w:color="auto"/>
            <w:right w:val="none" w:sz="0" w:space="0" w:color="auto"/>
          </w:divBdr>
        </w:div>
      </w:divsChild>
    </w:div>
    <w:div w:id="473983769">
      <w:bodyDiv w:val="1"/>
      <w:marLeft w:val="0"/>
      <w:marRight w:val="0"/>
      <w:marTop w:val="0"/>
      <w:marBottom w:val="0"/>
      <w:divBdr>
        <w:top w:val="none" w:sz="0" w:space="0" w:color="auto"/>
        <w:left w:val="none" w:sz="0" w:space="0" w:color="auto"/>
        <w:bottom w:val="none" w:sz="0" w:space="0" w:color="auto"/>
        <w:right w:val="none" w:sz="0" w:space="0" w:color="auto"/>
      </w:divBdr>
    </w:div>
    <w:div w:id="473985359">
      <w:bodyDiv w:val="1"/>
      <w:marLeft w:val="0"/>
      <w:marRight w:val="0"/>
      <w:marTop w:val="0"/>
      <w:marBottom w:val="0"/>
      <w:divBdr>
        <w:top w:val="none" w:sz="0" w:space="0" w:color="auto"/>
        <w:left w:val="none" w:sz="0" w:space="0" w:color="auto"/>
        <w:bottom w:val="none" w:sz="0" w:space="0" w:color="auto"/>
        <w:right w:val="none" w:sz="0" w:space="0" w:color="auto"/>
      </w:divBdr>
    </w:div>
    <w:div w:id="474221317">
      <w:bodyDiv w:val="1"/>
      <w:marLeft w:val="0"/>
      <w:marRight w:val="0"/>
      <w:marTop w:val="0"/>
      <w:marBottom w:val="0"/>
      <w:divBdr>
        <w:top w:val="none" w:sz="0" w:space="0" w:color="auto"/>
        <w:left w:val="none" w:sz="0" w:space="0" w:color="auto"/>
        <w:bottom w:val="none" w:sz="0" w:space="0" w:color="auto"/>
        <w:right w:val="none" w:sz="0" w:space="0" w:color="auto"/>
      </w:divBdr>
    </w:div>
    <w:div w:id="474840182">
      <w:bodyDiv w:val="1"/>
      <w:marLeft w:val="0"/>
      <w:marRight w:val="0"/>
      <w:marTop w:val="0"/>
      <w:marBottom w:val="0"/>
      <w:divBdr>
        <w:top w:val="none" w:sz="0" w:space="0" w:color="auto"/>
        <w:left w:val="none" w:sz="0" w:space="0" w:color="auto"/>
        <w:bottom w:val="none" w:sz="0" w:space="0" w:color="auto"/>
        <w:right w:val="none" w:sz="0" w:space="0" w:color="auto"/>
      </w:divBdr>
    </w:div>
    <w:div w:id="475561898">
      <w:bodyDiv w:val="1"/>
      <w:marLeft w:val="0"/>
      <w:marRight w:val="0"/>
      <w:marTop w:val="0"/>
      <w:marBottom w:val="0"/>
      <w:divBdr>
        <w:top w:val="none" w:sz="0" w:space="0" w:color="auto"/>
        <w:left w:val="none" w:sz="0" w:space="0" w:color="auto"/>
        <w:bottom w:val="none" w:sz="0" w:space="0" w:color="auto"/>
        <w:right w:val="none" w:sz="0" w:space="0" w:color="auto"/>
      </w:divBdr>
      <w:divsChild>
        <w:div w:id="68575413">
          <w:marLeft w:val="0"/>
          <w:marRight w:val="0"/>
          <w:marTop w:val="0"/>
          <w:marBottom w:val="300"/>
          <w:divBdr>
            <w:top w:val="none" w:sz="0" w:space="0" w:color="auto"/>
            <w:left w:val="none" w:sz="0" w:space="0" w:color="auto"/>
            <w:bottom w:val="none" w:sz="0" w:space="0" w:color="auto"/>
            <w:right w:val="none" w:sz="0" w:space="0" w:color="auto"/>
          </w:divBdr>
        </w:div>
      </w:divsChild>
    </w:div>
    <w:div w:id="475683094">
      <w:bodyDiv w:val="1"/>
      <w:marLeft w:val="0"/>
      <w:marRight w:val="0"/>
      <w:marTop w:val="0"/>
      <w:marBottom w:val="0"/>
      <w:divBdr>
        <w:top w:val="none" w:sz="0" w:space="0" w:color="auto"/>
        <w:left w:val="none" w:sz="0" w:space="0" w:color="auto"/>
        <w:bottom w:val="none" w:sz="0" w:space="0" w:color="auto"/>
        <w:right w:val="none" w:sz="0" w:space="0" w:color="auto"/>
      </w:divBdr>
    </w:div>
    <w:div w:id="475685150">
      <w:bodyDiv w:val="1"/>
      <w:marLeft w:val="0"/>
      <w:marRight w:val="0"/>
      <w:marTop w:val="0"/>
      <w:marBottom w:val="0"/>
      <w:divBdr>
        <w:top w:val="none" w:sz="0" w:space="0" w:color="auto"/>
        <w:left w:val="none" w:sz="0" w:space="0" w:color="auto"/>
        <w:bottom w:val="none" w:sz="0" w:space="0" w:color="auto"/>
        <w:right w:val="none" w:sz="0" w:space="0" w:color="auto"/>
      </w:divBdr>
    </w:div>
    <w:div w:id="476147444">
      <w:bodyDiv w:val="1"/>
      <w:marLeft w:val="0"/>
      <w:marRight w:val="0"/>
      <w:marTop w:val="0"/>
      <w:marBottom w:val="0"/>
      <w:divBdr>
        <w:top w:val="none" w:sz="0" w:space="0" w:color="auto"/>
        <w:left w:val="none" w:sz="0" w:space="0" w:color="auto"/>
        <w:bottom w:val="none" w:sz="0" w:space="0" w:color="auto"/>
        <w:right w:val="none" w:sz="0" w:space="0" w:color="auto"/>
      </w:divBdr>
    </w:div>
    <w:div w:id="476147705">
      <w:bodyDiv w:val="1"/>
      <w:marLeft w:val="0"/>
      <w:marRight w:val="0"/>
      <w:marTop w:val="0"/>
      <w:marBottom w:val="0"/>
      <w:divBdr>
        <w:top w:val="none" w:sz="0" w:space="0" w:color="auto"/>
        <w:left w:val="none" w:sz="0" w:space="0" w:color="auto"/>
        <w:bottom w:val="none" w:sz="0" w:space="0" w:color="auto"/>
        <w:right w:val="none" w:sz="0" w:space="0" w:color="auto"/>
      </w:divBdr>
    </w:div>
    <w:div w:id="476461478">
      <w:bodyDiv w:val="1"/>
      <w:marLeft w:val="0"/>
      <w:marRight w:val="0"/>
      <w:marTop w:val="0"/>
      <w:marBottom w:val="0"/>
      <w:divBdr>
        <w:top w:val="none" w:sz="0" w:space="0" w:color="auto"/>
        <w:left w:val="none" w:sz="0" w:space="0" w:color="auto"/>
        <w:bottom w:val="none" w:sz="0" w:space="0" w:color="auto"/>
        <w:right w:val="none" w:sz="0" w:space="0" w:color="auto"/>
      </w:divBdr>
      <w:divsChild>
        <w:div w:id="1219899200">
          <w:marLeft w:val="0"/>
          <w:marRight w:val="0"/>
          <w:marTop w:val="0"/>
          <w:marBottom w:val="0"/>
          <w:divBdr>
            <w:top w:val="single" w:sz="2" w:space="0" w:color="E0E0E0"/>
            <w:left w:val="single" w:sz="2" w:space="0" w:color="E0E0E0"/>
            <w:bottom w:val="single" w:sz="2" w:space="0" w:color="E0E0E0"/>
            <w:right w:val="single" w:sz="2" w:space="0" w:color="E0E0E0"/>
          </w:divBdr>
          <w:divsChild>
            <w:div w:id="1927181645">
              <w:marLeft w:val="0"/>
              <w:marRight w:val="0"/>
              <w:marTop w:val="0"/>
              <w:marBottom w:val="0"/>
              <w:divBdr>
                <w:top w:val="single" w:sz="2" w:space="0" w:color="E0E0E0"/>
                <w:left w:val="single" w:sz="2" w:space="0" w:color="E0E0E0"/>
                <w:bottom w:val="single" w:sz="2" w:space="0" w:color="E0E0E0"/>
                <w:right w:val="single" w:sz="2" w:space="0" w:color="E0E0E0"/>
              </w:divBdr>
              <w:divsChild>
                <w:div w:id="286275594">
                  <w:marLeft w:val="0"/>
                  <w:marRight w:val="0"/>
                  <w:marTop w:val="0"/>
                  <w:marBottom w:val="0"/>
                  <w:divBdr>
                    <w:top w:val="single" w:sz="2" w:space="0" w:color="E0E0E0"/>
                    <w:left w:val="single" w:sz="2" w:space="0" w:color="E0E0E0"/>
                    <w:bottom w:val="single" w:sz="2" w:space="0" w:color="E0E0E0"/>
                    <w:right w:val="single" w:sz="2" w:space="0" w:color="E0E0E0"/>
                  </w:divBdr>
                  <w:divsChild>
                    <w:div w:id="861817224">
                      <w:marLeft w:val="0"/>
                      <w:marRight w:val="0"/>
                      <w:marTop w:val="0"/>
                      <w:marBottom w:val="0"/>
                      <w:divBdr>
                        <w:top w:val="single" w:sz="2" w:space="0" w:color="E0E0E0"/>
                        <w:left w:val="single" w:sz="2" w:space="0" w:color="E0E0E0"/>
                        <w:bottom w:val="single" w:sz="2" w:space="0" w:color="E0E0E0"/>
                        <w:right w:val="single" w:sz="2" w:space="0" w:color="E0E0E0"/>
                      </w:divBdr>
                    </w:div>
                    <w:div w:id="235559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51569392">
          <w:marLeft w:val="0"/>
          <w:marRight w:val="0"/>
          <w:marTop w:val="0"/>
          <w:marBottom w:val="0"/>
          <w:divBdr>
            <w:top w:val="single" w:sz="2" w:space="0" w:color="E0E0E0"/>
            <w:left w:val="single" w:sz="2" w:space="0" w:color="E0E0E0"/>
            <w:bottom w:val="single" w:sz="2" w:space="0" w:color="E0E0E0"/>
            <w:right w:val="single" w:sz="2" w:space="0" w:color="E0E0E0"/>
          </w:divBdr>
          <w:divsChild>
            <w:div w:id="1226720519">
              <w:marLeft w:val="0"/>
              <w:marRight w:val="0"/>
              <w:marTop w:val="0"/>
              <w:marBottom w:val="0"/>
              <w:divBdr>
                <w:top w:val="single" w:sz="2" w:space="0" w:color="E0E0E0"/>
                <w:left w:val="single" w:sz="2" w:space="0" w:color="E0E0E0"/>
                <w:bottom w:val="single" w:sz="2" w:space="0" w:color="E0E0E0"/>
                <w:right w:val="single" w:sz="2" w:space="0" w:color="E0E0E0"/>
              </w:divBdr>
              <w:divsChild>
                <w:div w:id="906913561">
                  <w:marLeft w:val="0"/>
                  <w:marRight w:val="0"/>
                  <w:marTop w:val="0"/>
                  <w:marBottom w:val="0"/>
                  <w:divBdr>
                    <w:top w:val="single" w:sz="2" w:space="0" w:color="E0E0E0"/>
                    <w:left w:val="single" w:sz="2" w:space="0" w:color="E0E0E0"/>
                    <w:bottom w:val="single" w:sz="2" w:space="0" w:color="E0E0E0"/>
                    <w:right w:val="single" w:sz="2" w:space="0" w:color="E0E0E0"/>
                  </w:divBdr>
                  <w:divsChild>
                    <w:div w:id="670722283">
                      <w:marLeft w:val="0"/>
                      <w:marRight w:val="0"/>
                      <w:marTop w:val="0"/>
                      <w:marBottom w:val="0"/>
                      <w:divBdr>
                        <w:top w:val="single" w:sz="2" w:space="0" w:color="E0E0E0"/>
                        <w:left w:val="single" w:sz="2" w:space="0" w:color="E0E0E0"/>
                        <w:bottom w:val="single" w:sz="2" w:space="0" w:color="E0E0E0"/>
                        <w:right w:val="single" w:sz="2" w:space="0" w:color="E0E0E0"/>
                      </w:divBdr>
                      <w:divsChild>
                        <w:div w:id="799806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14756450">
              <w:marLeft w:val="0"/>
              <w:marRight w:val="0"/>
              <w:marTop w:val="0"/>
              <w:marBottom w:val="0"/>
              <w:divBdr>
                <w:top w:val="single" w:sz="2" w:space="0" w:color="E0E0E0"/>
                <w:left w:val="single" w:sz="2" w:space="0" w:color="E0E0E0"/>
                <w:bottom w:val="single" w:sz="2" w:space="0" w:color="E0E0E0"/>
                <w:right w:val="single" w:sz="2" w:space="0" w:color="E0E0E0"/>
              </w:divBdr>
              <w:divsChild>
                <w:div w:id="1116411431">
                  <w:marLeft w:val="0"/>
                  <w:marRight w:val="0"/>
                  <w:marTop w:val="0"/>
                  <w:marBottom w:val="0"/>
                  <w:divBdr>
                    <w:top w:val="single" w:sz="2" w:space="0" w:color="E0E0E0"/>
                    <w:left w:val="single" w:sz="2" w:space="0" w:color="E0E0E0"/>
                    <w:bottom w:val="single" w:sz="2" w:space="0" w:color="E0E0E0"/>
                    <w:right w:val="single" w:sz="2" w:space="0" w:color="E0E0E0"/>
                  </w:divBdr>
                </w:div>
                <w:div w:id="1245191042">
                  <w:marLeft w:val="0"/>
                  <w:marRight w:val="0"/>
                  <w:marTop w:val="0"/>
                  <w:marBottom w:val="0"/>
                  <w:divBdr>
                    <w:top w:val="single" w:sz="2" w:space="0" w:color="E0E0E0"/>
                    <w:left w:val="single" w:sz="2" w:space="0" w:color="E0E0E0"/>
                    <w:bottom w:val="single" w:sz="2" w:space="0" w:color="E0E0E0"/>
                    <w:right w:val="single" w:sz="2" w:space="0" w:color="E0E0E0"/>
                  </w:divBdr>
                  <w:divsChild>
                    <w:div w:id="1397775074">
                      <w:marLeft w:val="0"/>
                      <w:marRight w:val="0"/>
                      <w:marTop w:val="0"/>
                      <w:marBottom w:val="0"/>
                      <w:divBdr>
                        <w:top w:val="single" w:sz="2" w:space="0" w:color="E0E0E0"/>
                        <w:left w:val="single" w:sz="2" w:space="0" w:color="E0E0E0"/>
                        <w:bottom w:val="single" w:sz="2" w:space="0" w:color="E0E0E0"/>
                        <w:right w:val="single" w:sz="2" w:space="0" w:color="E0E0E0"/>
                      </w:divBdr>
                      <w:divsChild>
                        <w:div w:id="19772919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9257970">
                      <w:marLeft w:val="0"/>
                      <w:marRight w:val="0"/>
                      <w:marTop w:val="0"/>
                      <w:marBottom w:val="0"/>
                      <w:divBdr>
                        <w:top w:val="single" w:sz="2" w:space="0" w:color="E0E0E0"/>
                        <w:left w:val="single" w:sz="2" w:space="0" w:color="E0E0E0"/>
                        <w:bottom w:val="single" w:sz="2" w:space="0" w:color="E0E0E0"/>
                        <w:right w:val="single" w:sz="2" w:space="0" w:color="E0E0E0"/>
                      </w:divBdr>
                      <w:divsChild>
                        <w:div w:id="8704565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05134">
                      <w:marLeft w:val="0"/>
                      <w:marRight w:val="0"/>
                      <w:marTop w:val="0"/>
                      <w:marBottom w:val="0"/>
                      <w:divBdr>
                        <w:top w:val="single" w:sz="2" w:space="0" w:color="E0E0E0"/>
                        <w:left w:val="single" w:sz="2" w:space="0" w:color="E0E0E0"/>
                        <w:bottom w:val="single" w:sz="2" w:space="0" w:color="E0E0E0"/>
                        <w:right w:val="single" w:sz="2" w:space="0" w:color="E0E0E0"/>
                      </w:divBdr>
                      <w:divsChild>
                        <w:div w:id="1319310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3698543">
                      <w:marLeft w:val="0"/>
                      <w:marRight w:val="0"/>
                      <w:marTop w:val="0"/>
                      <w:marBottom w:val="0"/>
                      <w:divBdr>
                        <w:top w:val="single" w:sz="2" w:space="0" w:color="E0E0E0"/>
                        <w:left w:val="single" w:sz="2" w:space="0" w:color="E0E0E0"/>
                        <w:bottom w:val="single" w:sz="2" w:space="0" w:color="E0E0E0"/>
                        <w:right w:val="single" w:sz="2" w:space="0" w:color="E0E0E0"/>
                      </w:divBdr>
                      <w:divsChild>
                        <w:div w:id="14965268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0056544">
                      <w:marLeft w:val="0"/>
                      <w:marRight w:val="0"/>
                      <w:marTop w:val="0"/>
                      <w:marBottom w:val="0"/>
                      <w:divBdr>
                        <w:top w:val="single" w:sz="2" w:space="0" w:color="E0E0E0"/>
                        <w:left w:val="single" w:sz="2" w:space="0" w:color="E0E0E0"/>
                        <w:bottom w:val="single" w:sz="2" w:space="0" w:color="E0E0E0"/>
                        <w:right w:val="single" w:sz="2" w:space="0" w:color="E0E0E0"/>
                      </w:divBdr>
                      <w:divsChild>
                        <w:div w:id="886069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77108573">
      <w:bodyDiv w:val="1"/>
      <w:marLeft w:val="0"/>
      <w:marRight w:val="0"/>
      <w:marTop w:val="0"/>
      <w:marBottom w:val="0"/>
      <w:divBdr>
        <w:top w:val="none" w:sz="0" w:space="0" w:color="auto"/>
        <w:left w:val="none" w:sz="0" w:space="0" w:color="auto"/>
        <w:bottom w:val="none" w:sz="0" w:space="0" w:color="auto"/>
        <w:right w:val="none" w:sz="0" w:space="0" w:color="auto"/>
      </w:divBdr>
    </w:div>
    <w:div w:id="477234241">
      <w:bodyDiv w:val="1"/>
      <w:marLeft w:val="0"/>
      <w:marRight w:val="0"/>
      <w:marTop w:val="0"/>
      <w:marBottom w:val="0"/>
      <w:divBdr>
        <w:top w:val="none" w:sz="0" w:space="0" w:color="auto"/>
        <w:left w:val="none" w:sz="0" w:space="0" w:color="auto"/>
        <w:bottom w:val="none" w:sz="0" w:space="0" w:color="auto"/>
        <w:right w:val="none" w:sz="0" w:space="0" w:color="auto"/>
      </w:divBdr>
    </w:div>
    <w:div w:id="477379607">
      <w:bodyDiv w:val="1"/>
      <w:marLeft w:val="0"/>
      <w:marRight w:val="0"/>
      <w:marTop w:val="0"/>
      <w:marBottom w:val="0"/>
      <w:divBdr>
        <w:top w:val="none" w:sz="0" w:space="0" w:color="auto"/>
        <w:left w:val="none" w:sz="0" w:space="0" w:color="auto"/>
        <w:bottom w:val="none" w:sz="0" w:space="0" w:color="auto"/>
        <w:right w:val="none" w:sz="0" w:space="0" w:color="auto"/>
      </w:divBdr>
      <w:divsChild>
        <w:div w:id="417404958">
          <w:marLeft w:val="0"/>
          <w:marRight w:val="0"/>
          <w:marTop w:val="0"/>
          <w:marBottom w:val="300"/>
          <w:divBdr>
            <w:top w:val="none" w:sz="0" w:space="0" w:color="auto"/>
            <w:left w:val="none" w:sz="0" w:space="0" w:color="auto"/>
            <w:bottom w:val="none" w:sz="0" w:space="0" w:color="auto"/>
            <w:right w:val="none" w:sz="0" w:space="0" w:color="auto"/>
          </w:divBdr>
        </w:div>
      </w:divsChild>
    </w:div>
    <w:div w:id="477500224">
      <w:bodyDiv w:val="1"/>
      <w:marLeft w:val="0"/>
      <w:marRight w:val="0"/>
      <w:marTop w:val="0"/>
      <w:marBottom w:val="0"/>
      <w:divBdr>
        <w:top w:val="none" w:sz="0" w:space="0" w:color="auto"/>
        <w:left w:val="none" w:sz="0" w:space="0" w:color="auto"/>
        <w:bottom w:val="none" w:sz="0" w:space="0" w:color="auto"/>
        <w:right w:val="none" w:sz="0" w:space="0" w:color="auto"/>
      </w:divBdr>
    </w:div>
    <w:div w:id="477504319">
      <w:bodyDiv w:val="1"/>
      <w:marLeft w:val="0"/>
      <w:marRight w:val="0"/>
      <w:marTop w:val="0"/>
      <w:marBottom w:val="0"/>
      <w:divBdr>
        <w:top w:val="none" w:sz="0" w:space="0" w:color="auto"/>
        <w:left w:val="none" w:sz="0" w:space="0" w:color="auto"/>
        <w:bottom w:val="none" w:sz="0" w:space="0" w:color="auto"/>
        <w:right w:val="none" w:sz="0" w:space="0" w:color="auto"/>
      </w:divBdr>
    </w:div>
    <w:div w:id="478034090">
      <w:bodyDiv w:val="1"/>
      <w:marLeft w:val="0"/>
      <w:marRight w:val="0"/>
      <w:marTop w:val="0"/>
      <w:marBottom w:val="0"/>
      <w:divBdr>
        <w:top w:val="none" w:sz="0" w:space="0" w:color="auto"/>
        <w:left w:val="none" w:sz="0" w:space="0" w:color="auto"/>
        <w:bottom w:val="none" w:sz="0" w:space="0" w:color="auto"/>
        <w:right w:val="none" w:sz="0" w:space="0" w:color="auto"/>
      </w:divBdr>
    </w:div>
    <w:div w:id="478495606">
      <w:bodyDiv w:val="1"/>
      <w:marLeft w:val="0"/>
      <w:marRight w:val="0"/>
      <w:marTop w:val="0"/>
      <w:marBottom w:val="0"/>
      <w:divBdr>
        <w:top w:val="none" w:sz="0" w:space="0" w:color="auto"/>
        <w:left w:val="none" w:sz="0" w:space="0" w:color="auto"/>
        <w:bottom w:val="none" w:sz="0" w:space="0" w:color="auto"/>
        <w:right w:val="none" w:sz="0" w:space="0" w:color="auto"/>
      </w:divBdr>
    </w:div>
    <w:div w:id="478692784">
      <w:bodyDiv w:val="1"/>
      <w:marLeft w:val="0"/>
      <w:marRight w:val="0"/>
      <w:marTop w:val="0"/>
      <w:marBottom w:val="0"/>
      <w:divBdr>
        <w:top w:val="none" w:sz="0" w:space="0" w:color="auto"/>
        <w:left w:val="none" w:sz="0" w:space="0" w:color="auto"/>
        <w:bottom w:val="none" w:sz="0" w:space="0" w:color="auto"/>
        <w:right w:val="none" w:sz="0" w:space="0" w:color="auto"/>
      </w:divBdr>
    </w:div>
    <w:div w:id="478964333">
      <w:bodyDiv w:val="1"/>
      <w:marLeft w:val="0"/>
      <w:marRight w:val="0"/>
      <w:marTop w:val="0"/>
      <w:marBottom w:val="0"/>
      <w:divBdr>
        <w:top w:val="none" w:sz="0" w:space="0" w:color="auto"/>
        <w:left w:val="none" w:sz="0" w:space="0" w:color="auto"/>
        <w:bottom w:val="none" w:sz="0" w:space="0" w:color="auto"/>
        <w:right w:val="none" w:sz="0" w:space="0" w:color="auto"/>
      </w:divBdr>
    </w:div>
    <w:div w:id="479035095">
      <w:bodyDiv w:val="1"/>
      <w:marLeft w:val="0"/>
      <w:marRight w:val="0"/>
      <w:marTop w:val="0"/>
      <w:marBottom w:val="0"/>
      <w:divBdr>
        <w:top w:val="none" w:sz="0" w:space="0" w:color="auto"/>
        <w:left w:val="none" w:sz="0" w:space="0" w:color="auto"/>
        <w:bottom w:val="none" w:sz="0" w:space="0" w:color="auto"/>
        <w:right w:val="none" w:sz="0" w:space="0" w:color="auto"/>
      </w:divBdr>
      <w:divsChild>
        <w:div w:id="416902513">
          <w:marLeft w:val="0"/>
          <w:marRight w:val="0"/>
          <w:marTop w:val="0"/>
          <w:marBottom w:val="450"/>
          <w:divBdr>
            <w:top w:val="none" w:sz="0" w:space="0" w:color="auto"/>
            <w:left w:val="none" w:sz="0" w:space="0" w:color="auto"/>
            <w:bottom w:val="none" w:sz="0" w:space="0" w:color="auto"/>
            <w:right w:val="none" w:sz="0" w:space="0" w:color="auto"/>
          </w:divBdr>
          <w:divsChild>
            <w:div w:id="7387446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423791">
      <w:bodyDiv w:val="1"/>
      <w:marLeft w:val="0"/>
      <w:marRight w:val="0"/>
      <w:marTop w:val="0"/>
      <w:marBottom w:val="0"/>
      <w:divBdr>
        <w:top w:val="none" w:sz="0" w:space="0" w:color="auto"/>
        <w:left w:val="none" w:sz="0" w:space="0" w:color="auto"/>
        <w:bottom w:val="none" w:sz="0" w:space="0" w:color="auto"/>
        <w:right w:val="none" w:sz="0" w:space="0" w:color="auto"/>
      </w:divBdr>
      <w:divsChild>
        <w:div w:id="563952624">
          <w:marLeft w:val="750"/>
          <w:marRight w:val="1500"/>
          <w:marTop w:val="0"/>
          <w:marBottom w:val="0"/>
          <w:divBdr>
            <w:top w:val="none" w:sz="0" w:space="0" w:color="auto"/>
            <w:left w:val="none" w:sz="0" w:space="0" w:color="auto"/>
            <w:bottom w:val="none" w:sz="0" w:space="0" w:color="auto"/>
            <w:right w:val="none" w:sz="0" w:space="0" w:color="auto"/>
          </w:divBdr>
        </w:div>
        <w:div w:id="593168385">
          <w:marLeft w:val="750"/>
          <w:marRight w:val="0"/>
          <w:marTop w:val="0"/>
          <w:marBottom w:val="0"/>
          <w:divBdr>
            <w:top w:val="none" w:sz="0" w:space="0" w:color="auto"/>
            <w:left w:val="none" w:sz="0" w:space="0" w:color="auto"/>
            <w:bottom w:val="none" w:sz="0" w:space="0" w:color="auto"/>
            <w:right w:val="none" w:sz="0" w:space="0" w:color="auto"/>
          </w:divBdr>
          <w:divsChild>
            <w:div w:id="84347672">
              <w:marLeft w:val="15"/>
              <w:marRight w:val="225"/>
              <w:marTop w:val="225"/>
              <w:marBottom w:val="105"/>
              <w:divBdr>
                <w:top w:val="none" w:sz="0" w:space="0" w:color="auto"/>
                <w:left w:val="none" w:sz="0" w:space="0" w:color="auto"/>
                <w:bottom w:val="none" w:sz="0" w:space="0" w:color="auto"/>
                <w:right w:val="none" w:sz="0" w:space="0" w:color="auto"/>
              </w:divBdr>
              <w:divsChild>
                <w:div w:id="23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298">
      <w:bodyDiv w:val="1"/>
      <w:marLeft w:val="0"/>
      <w:marRight w:val="0"/>
      <w:marTop w:val="0"/>
      <w:marBottom w:val="0"/>
      <w:divBdr>
        <w:top w:val="none" w:sz="0" w:space="0" w:color="auto"/>
        <w:left w:val="none" w:sz="0" w:space="0" w:color="auto"/>
        <w:bottom w:val="none" w:sz="0" w:space="0" w:color="auto"/>
        <w:right w:val="none" w:sz="0" w:space="0" w:color="auto"/>
      </w:divBdr>
    </w:div>
    <w:div w:id="479619192">
      <w:bodyDiv w:val="1"/>
      <w:marLeft w:val="0"/>
      <w:marRight w:val="0"/>
      <w:marTop w:val="0"/>
      <w:marBottom w:val="0"/>
      <w:divBdr>
        <w:top w:val="none" w:sz="0" w:space="0" w:color="auto"/>
        <w:left w:val="none" w:sz="0" w:space="0" w:color="auto"/>
        <w:bottom w:val="none" w:sz="0" w:space="0" w:color="auto"/>
        <w:right w:val="none" w:sz="0" w:space="0" w:color="auto"/>
      </w:divBdr>
      <w:divsChild>
        <w:div w:id="182744675">
          <w:marLeft w:val="0"/>
          <w:marRight w:val="0"/>
          <w:marTop w:val="0"/>
          <w:marBottom w:val="300"/>
          <w:divBdr>
            <w:top w:val="none" w:sz="0" w:space="0" w:color="auto"/>
            <w:left w:val="none" w:sz="0" w:space="0" w:color="auto"/>
            <w:bottom w:val="none" w:sz="0" w:space="0" w:color="auto"/>
            <w:right w:val="none" w:sz="0" w:space="0" w:color="auto"/>
          </w:divBdr>
        </w:div>
        <w:div w:id="764032428">
          <w:marLeft w:val="15"/>
          <w:marRight w:val="225"/>
          <w:marTop w:val="0"/>
          <w:marBottom w:val="105"/>
          <w:divBdr>
            <w:top w:val="none" w:sz="0" w:space="0" w:color="auto"/>
            <w:left w:val="none" w:sz="0" w:space="0" w:color="auto"/>
            <w:bottom w:val="none" w:sz="0" w:space="0" w:color="auto"/>
            <w:right w:val="none" w:sz="0" w:space="0" w:color="auto"/>
          </w:divBdr>
          <w:divsChild>
            <w:div w:id="18415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56432">
      <w:bodyDiv w:val="1"/>
      <w:marLeft w:val="0"/>
      <w:marRight w:val="0"/>
      <w:marTop w:val="0"/>
      <w:marBottom w:val="0"/>
      <w:divBdr>
        <w:top w:val="none" w:sz="0" w:space="0" w:color="auto"/>
        <w:left w:val="none" w:sz="0" w:space="0" w:color="auto"/>
        <w:bottom w:val="none" w:sz="0" w:space="0" w:color="auto"/>
        <w:right w:val="none" w:sz="0" w:space="0" w:color="auto"/>
      </w:divBdr>
    </w:div>
    <w:div w:id="479932302">
      <w:bodyDiv w:val="1"/>
      <w:marLeft w:val="0"/>
      <w:marRight w:val="0"/>
      <w:marTop w:val="0"/>
      <w:marBottom w:val="0"/>
      <w:divBdr>
        <w:top w:val="none" w:sz="0" w:space="0" w:color="auto"/>
        <w:left w:val="none" w:sz="0" w:space="0" w:color="auto"/>
        <w:bottom w:val="none" w:sz="0" w:space="0" w:color="auto"/>
        <w:right w:val="none" w:sz="0" w:space="0" w:color="auto"/>
      </w:divBdr>
      <w:divsChild>
        <w:div w:id="84618721">
          <w:marLeft w:val="0"/>
          <w:marRight w:val="0"/>
          <w:marTop w:val="0"/>
          <w:marBottom w:val="0"/>
          <w:divBdr>
            <w:top w:val="none" w:sz="0" w:space="0" w:color="auto"/>
            <w:left w:val="none" w:sz="0" w:space="0" w:color="auto"/>
            <w:bottom w:val="none" w:sz="0" w:space="0" w:color="auto"/>
            <w:right w:val="none" w:sz="0" w:space="0" w:color="auto"/>
          </w:divBdr>
          <w:divsChild>
            <w:div w:id="209150609">
              <w:marLeft w:val="0"/>
              <w:marRight w:val="0"/>
              <w:marTop w:val="0"/>
              <w:marBottom w:val="0"/>
              <w:divBdr>
                <w:top w:val="none" w:sz="0" w:space="0" w:color="auto"/>
                <w:left w:val="none" w:sz="0" w:space="0" w:color="auto"/>
                <w:bottom w:val="none" w:sz="0" w:space="0" w:color="auto"/>
                <w:right w:val="none" w:sz="0" w:space="0" w:color="auto"/>
              </w:divBdr>
              <w:divsChild>
                <w:div w:id="339044790">
                  <w:marLeft w:val="0"/>
                  <w:marRight w:val="0"/>
                  <w:marTop w:val="0"/>
                  <w:marBottom w:val="0"/>
                  <w:divBdr>
                    <w:top w:val="none" w:sz="0" w:space="0" w:color="auto"/>
                    <w:left w:val="none" w:sz="0" w:space="0" w:color="auto"/>
                    <w:bottom w:val="none" w:sz="0" w:space="0" w:color="auto"/>
                    <w:right w:val="none" w:sz="0" w:space="0" w:color="auto"/>
                  </w:divBdr>
                  <w:divsChild>
                    <w:div w:id="161553801">
                      <w:marLeft w:val="-300"/>
                      <w:marRight w:val="-300"/>
                      <w:marTop w:val="0"/>
                      <w:marBottom w:val="450"/>
                      <w:divBdr>
                        <w:top w:val="none" w:sz="0" w:space="0" w:color="auto"/>
                        <w:left w:val="none" w:sz="0" w:space="0" w:color="auto"/>
                        <w:bottom w:val="none" w:sz="0" w:space="0" w:color="auto"/>
                        <w:right w:val="none" w:sz="0" w:space="0" w:color="auto"/>
                      </w:divBdr>
                      <w:divsChild>
                        <w:div w:id="145516718">
                          <w:marLeft w:val="0"/>
                          <w:marRight w:val="0"/>
                          <w:marTop w:val="0"/>
                          <w:marBottom w:val="0"/>
                          <w:divBdr>
                            <w:top w:val="none" w:sz="0" w:space="0" w:color="auto"/>
                            <w:left w:val="none" w:sz="0" w:space="0" w:color="auto"/>
                            <w:bottom w:val="none" w:sz="0" w:space="0" w:color="auto"/>
                            <w:right w:val="none" w:sz="0" w:space="0" w:color="auto"/>
                          </w:divBdr>
                          <w:divsChild>
                            <w:div w:id="693846835">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263612933">
                      <w:marLeft w:val="-300"/>
                      <w:marRight w:val="-300"/>
                      <w:marTop w:val="0"/>
                      <w:marBottom w:val="450"/>
                      <w:divBdr>
                        <w:top w:val="none" w:sz="0" w:space="0" w:color="auto"/>
                        <w:left w:val="none" w:sz="0" w:space="0" w:color="auto"/>
                        <w:bottom w:val="none" w:sz="0" w:space="0" w:color="auto"/>
                        <w:right w:val="none" w:sz="0" w:space="0" w:color="auto"/>
                      </w:divBdr>
                    </w:div>
                    <w:div w:id="299848541">
                      <w:marLeft w:val="0"/>
                      <w:marRight w:val="0"/>
                      <w:marTop w:val="0"/>
                      <w:marBottom w:val="240"/>
                      <w:divBdr>
                        <w:top w:val="none" w:sz="0" w:space="0" w:color="auto"/>
                        <w:left w:val="none" w:sz="0" w:space="0" w:color="auto"/>
                        <w:bottom w:val="none" w:sz="0" w:space="0" w:color="auto"/>
                        <w:right w:val="none" w:sz="0" w:space="0" w:color="auto"/>
                      </w:divBdr>
                    </w:div>
                    <w:div w:id="6066667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80392372">
      <w:bodyDiv w:val="1"/>
      <w:marLeft w:val="0"/>
      <w:marRight w:val="0"/>
      <w:marTop w:val="0"/>
      <w:marBottom w:val="0"/>
      <w:divBdr>
        <w:top w:val="none" w:sz="0" w:space="0" w:color="auto"/>
        <w:left w:val="none" w:sz="0" w:space="0" w:color="auto"/>
        <w:bottom w:val="none" w:sz="0" w:space="0" w:color="auto"/>
        <w:right w:val="none" w:sz="0" w:space="0" w:color="auto"/>
      </w:divBdr>
    </w:div>
    <w:div w:id="480655832">
      <w:bodyDiv w:val="1"/>
      <w:marLeft w:val="0"/>
      <w:marRight w:val="0"/>
      <w:marTop w:val="0"/>
      <w:marBottom w:val="0"/>
      <w:divBdr>
        <w:top w:val="none" w:sz="0" w:space="0" w:color="auto"/>
        <w:left w:val="none" w:sz="0" w:space="0" w:color="auto"/>
        <w:bottom w:val="none" w:sz="0" w:space="0" w:color="auto"/>
        <w:right w:val="none" w:sz="0" w:space="0" w:color="auto"/>
      </w:divBdr>
      <w:divsChild>
        <w:div w:id="400251477">
          <w:marLeft w:val="0"/>
          <w:marRight w:val="0"/>
          <w:marTop w:val="0"/>
          <w:marBottom w:val="360"/>
          <w:divBdr>
            <w:top w:val="none" w:sz="0" w:space="0" w:color="auto"/>
            <w:left w:val="none" w:sz="0" w:space="0" w:color="auto"/>
            <w:bottom w:val="none" w:sz="0" w:space="0" w:color="auto"/>
            <w:right w:val="none" w:sz="0" w:space="0" w:color="auto"/>
          </w:divBdr>
          <w:divsChild>
            <w:div w:id="638220654">
              <w:marLeft w:val="0"/>
              <w:marRight w:val="0"/>
              <w:marTop w:val="0"/>
              <w:marBottom w:val="384"/>
              <w:divBdr>
                <w:top w:val="none" w:sz="0" w:space="0" w:color="auto"/>
                <w:left w:val="none" w:sz="0" w:space="0" w:color="auto"/>
                <w:bottom w:val="none" w:sz="0" w:space="0" w:color="auto"/>
                <w:right w:val="none" w:sz="0" w:space="0" w:color="auto"/>
              </w:divBdr>
              <w:divsChild>
                <w:div w:id="3610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087">
          <w:marLeft w:val="0"/>
          <w:marRight w:val="0"/>
          <w:marTop w:val="0"/>
          <w:marBottom w:val="0"/>
          <w:divBdr>
            <w:top w:val="none" w:sz="0" w:space="0" w:color="auto"/>
            <w:left w:val="none" w:sz="0" w:space="0" w:color="auto"/>
            <w:bottom w:val="none" w:sz="0" w:space="0" w:color="auto"/>
            <w:right w:val="none" w:sz="0" w:space="0" w:color="auto"/>
          </w:divBdr>
        </w:div>
      </w:divsChild>
    </w:div>
    <w:div w:id="480847585">
      <w:bodyDiv w:val="1"/>
      <w:marLeft w:val="0"/>
      <w:marRight w:val="0"/>
      <w:marTop w:val="0"/>
      <w:marBottom w:val="0"/>
      <w:divBdr>
        <w:top w:val="none" w:sz="0" w:space="0" w:color="auto"/>
        <w:left w:val="none" w:sz="0" w:space="0" w:color="auto"/>
        <w:bottom w:val="none" w:sz="0" w:space="0" w:color="auto"/>
        <w:right w:val="none" w:sz="0" w:space="0" w:color="auto"/>
      </w:divBdr>
    </w:div>
    <w:div w:id="481584754">
      <w:bodyDiv w:val="1"/>
      <w:marLeft w:val="0"/>
      <w:marRight w:val="0"/>
      <w:marTop w:val="0"/>
      <w:marBottom w:val="0"/>
      <w:divBdr>
        <w:top w:val="none" w:sz="0" w:space="0" w:color="auto"/>
        <w:left w:val="none" w:sz="0" w:space="0" w:color="auto"/>
        <w:bottom w:val="none" w:sz="0" w:space="0" w:color="auto"/>
        <w:right w:val="none" w:sz="0" w:space="0" w:color="auto"/>
      </w:divBdr>
    </w:div>
    <w:div w:id="481771537">
      <w:bodyDiv w:val="1"/>
      <w:marLeft w:val="0"/>
      <w:marRight w:val="0"/>
      <w:marTop w:val="0"/>
      <w:marBottom w:val="0"/>
      <w:divBdr>
        <w:top w:val="none" w:sz="0" w:space="0" w:color="auto"/>
        <w:left w:val="none" w:sz="0" w:space="0" w:color="auto"/>
        <w:bottom w:val="none" w:sz="0" w:space="0" w:color="auto"/>
        <w:right w:val="none" w:sz="0" w:space="0" w:color="auto"/>
      </w:divBdr>
    </w:div>
    <w:div w:id="481778957">
      <w:bodyDiv w:val="1"/>
      <w:marLeft w:val="0"/>
      <w:marRight w:val="0"/>
      <w:marTop w:val="0"/>
      <w:marBottom w:val="0"/>
      <w:divBdr>
        <w:top w:val="none" w:sz="0" w:space="0" w:color="auto"/>
        <w:left w:val="none" w:sz="0" w:space="0" w:color="auto"/>
        <w:bottom w:val="none" w:sz="0" w:space="0" w:color="auto"/>
        <w:right w:val="none" w:sz="0" w:space="0" w:color="auto"/>
      </w:divBdr>
    </w:div>
    <w:div w:id="481848412">
      <w:bodyDiv w:val="1"/>
      <w:marLeft w:val="0"/>
      <w:marRight w:val="0"/>
      <w:marTop w:val="0"/>
      <w:marBottom w:val="0"/>
      <w:divBdr>
        <w:top w:val="none" w:sz="0" w:space="0" w:color="auto"/>
        <w:left w:val="none" w:sz="0" w:space="0" w:color="auto"/>
        <w:bottom w:val="none" w:sz="0" w:space="0" w:color="auto"/>
        <w:right w:val="none" w:sz="0" w:space="0" w:color="auto"/>
      </w:divBdr>
    </w:div>
    <w:div w:id="482044728">
      <w:bodyDiv w:val="1"/>
      <w:marLeft w:val="0"/>
      <w:marRight w:val="0"/>
      <w:marTop w:val="0"/>
      <w:marBottom w:val="0"/>
      <w:divBdr>
        <w:top w:val="none" w:sz="0" w:space="0" w:color="auto"/>
        <w:left w:val="none" w:sz="0" w:space="0" w:color="auto"/>
        <w:bottom w:val="none" w:sz="0" w:space="0" w:color="auto"/>
        <w:right w:val="none" w:sz="0" w:space="0" w:color="auto"/>
      </w:divBdr>
    </w:div>
    <w:div w:id="482090428">
      <w:bodyDiv w:val="1"/>
      <w:marLeft w:val="0"/>
      <w:marRight w:val="0"/>
      <w:marTop w:val="0"/>
      <w:marBottom w:val="0"/>
      <w:divBdr>
        <w:top w:val="none" w:sz="0" w:space="0" w:color="auto"/>
        <w:left w:val="none" w:sz="0" w:space="0" w:color="auto"/>
        <w:bottom w:val="none" w:sz="0" w:space="0" w:color="auto"/>
        <w:right w:val="none" w:sz="0" w:space="0" w:color="auto"/>
      </w:divBdr>
      <w:divsChild>
        <w:div w:id="287055791">
          <w:marLeft w:val="-225"/>
          <w:marRight w:val="-225"/>
          <w:marTop w:val="0"/>
          <w:marBottom w:val="0"/>
          <w:divBdr>
            <w:top w:val="none" w:sz="0" w:space="0" w:color="auto"/>
            <w:left w:val="none" w:sz="0" w:space="0" w:color="auto"/>
            <w:bottom w:val="none" w:sz="0" w:space="0" w:color="auto"/>
            <w:right w:val="none" w:sz="0" w:space="0" w:color="auto"/>
          </w:divBdr>
          <w:divsChild>
            <w:div w:id="122623025">
              <w:marLeft w:val="0"/>
              <w:marRight w:val="0"/>
              <w:marTop w:val="0"/>
              <w:marBottom w:val="0"/>
              <w:divBdr>
                <w:top w:val="none" w:sz="0" w:space="0" w:color="auto"/>
                <w:left w:val="none" w:sz="0" w:space="0" w:color="auto"/>
                <w:bottom w:val="none" w:sz="0" w:space="0" w:color="auto"/>
                <w:right w:val="none" w:sz="0" w:space="0" w:color="auto"/>
              </w:divBdr>
              <w:divsChild>
                <w:div w:id="4945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2636">
          <w:marLeft w:val="-225"/>
          <w:marRight w:val="-225"/>
          <w:marTop w:val="0"/>
          <w:marBottom w:val="0"/>
          <w:divBdr>
            <w:top w:val="none" w:sz="0" w:space="0" w:color="auto"/>
            <w:left w:val="none" w:sz="0" w:space="0" w:color="auto"/>
            <w:bottom w:val="none" w:sz="0" w:space="0" w:color="auto"/>
            <w:right w:val="none" w:sz="0" w:space="0" w:color="auto"/>
          </w:divBdr>
        </w:div>
      </w:divsChild>
    </w:div>
    <w:div w:id="482350675">
      <w:bodyDiv w:val="1"/>
      <w:marLeft w:val="0"/>
      <w:marRight w:val="0"/>
      <w:marTop w:val="0"/>
      <w:marBottom w:val="0"/>
      <w:divBdr>
        <w:top w:val="none" w:sz="0" w:space="0" w:color="auto"/>
        <w:left w:val="none" w:sz="0" w:space="0" w:color="auto"/>
        <w:bottom w:val="none" w:sz="0" w:space="0" w:color="auto"/>
        <w:right w:val="none" w:sz="0" w:space="0" w:color="auto"/>
      </w:divBdr>
      <w:divsChild>
        <w:div w:id="1904607826">
          <w:marLeft w:val="0"/>
          <w:marRight w:val="0"/>
          <w:marTop w:val="0"/>
          <w:marBottom w:val="300"/>
          <w:divBdr>
            <w:top w:val="none" w:sz="0" w:space="0" w:color="auto"/>
            <w:left w:val="none" w:sz="0" w:space="0" w:color="auto"/>
            <w:bottom w:val="none" w:sz="0" w:space="0" w:color="auto"/>
            <w:right w:val="none" w:sz="0" w:space="0" w:color="auto"/>
          </w:divBdr>
        </w:div>
        <w:div w:id="12003725">
          <w:marLeft w:val="15"/>
          <w:marRight w:val="225"/>
          <w:marTop w:val="0"/>
          <w:marBottom w:val="105"/>
          <w:divBdr>
            <w:top w:val="none" w:sz="0" w:space="0" w:color="auto"/>
            <w:left w:val="none" w:sz="0" w:space="0" w:color="auto"/>
            <w:bottom w:val="none" w:sz="0" w:space="0" w:color="auto"/>
            <w:right w:val="none" w:sz="0" w:space="0" w:color="auto"/>
          </w:divBdr>
          <w:divsChild>
            <w:div w:id="454369282">
              <w:marLeft w:val="0"/>
              <w:marRight w:val="0"/>
              <w:marTop w:val="0"/>
              <w:marBottom w:val="0"/>
              <w:divBdr>
                <w:top w:val="none" w:sz="0" w:space="0" w:color="auto"/>
                <w:left w:val="none" w:sz="0" w:space="0" w:color="auto"/>
                <w:bottom w:val="none" w:sz="0" w:space="0" w:color="auto"/>
                <w:right w:val="none" w:sz="0" w:space="0" w:color="auto"/>
              </w:divBdr>
            </w:div>
            <w:div w:id="153493376">
              <w:marLeft w:val="0"/>
              <w:marRight w:val="0"/>
              <w:marTop w:val="0"/>
              <w:marBottom w:val="0"/>
              <w:divBdr>
                <w:top w:val="none" w:sz="0" w:space="0" w:color="auto"/>
                <w:left w:val="none" w:sz="0" w:space="0" w:color="auto"/>
                <w:bottom w:val="none" w:sz="0" w:space="0" w:color="auto"/>
                <w:right w:val="none" w:sz="0" w:space="0" w:color="auto"/>
              </w:divBdr>
            </w:div>
            <w:div w:id="19072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1149">
      <w:bodyDiv w:val="1"/>
      <w:marLeft w:val="0"/>
      <w:marRight w:val="0"/>
      <w:marTop w:val="0"/>
      <w:marBottom w:val="0"/>
      <w:divBdr>
        <w:top w:val="none" w:sz="0" w:space="0" w:color="auto"/>
        <w:left w:val="none" w:sz="0" w:space="0" w:color="auto"/>
        <w:bottom w:val="none" w:sz="0" w:space="0" w:color="auto"/>
        <w:right w:val="none" w:sz="0" w:space="0" w:color="auto"/>
      </w:divBdr>
    </w:div>
    <w:div w:id="482624723">
      <w:bodyDiv w:val="1"/>
      <w:marLeft w:val="0"/>
      <w:marRight w:val="0"/>
      <w:marTop w:val="0"/>
      <w:marBottom w:val="0"/>
      <w:divBdr>
        <w:top w:val="none" w:sz="0" w:space="0" w:color="auto"/>
        <w:left w:val="none" w:sz="0" w:space="0" w:color="auto"/>
        <w:bottom w:val="none" w:sz="0" w:space="0" w:color="auto"/>
        <w:right w:val="none" w:sz="0" w:space="0" w:color="auto"/>
      </w:divBdr>
      <w:divsChild>
        <w:div w:id="373502333">
          <w:marLeft w:val="0"/>
          <w:marRight w:val="0"/>
          <w:marTop w:val="0"/>
          <w:marBottom w:val="0"/>
          <w:divBdr>
            <w:top w:val="none" w:sz="0" w:space="0" w:color="auto"/>
            <w:left w:val="none" w:sz="0" w:space="0" w:color="auto"/>
            <w:bottom w:val="none" w:sz="0" w:space="0" w:color="auto"/>
            <w:right w:val="none" w:sz="0" w:space="0" w:color="auto"/>
          </w:divBdr>
        </w:div>
      </w:divsChild>
    </w:div>
    <w:div w:id="482700658">
      <w:bodyDiv w:val="1"/>
      <w:marLeft w:val="0"/>
      <w:marRight w:val="0"/>
      <w:marTop w:val="0"/>
      <w:marBottom w:val="0"/>
      <w:divBdr>
        <w:top w:val="none" w:sz="0" w:space="0" w:color="auto"/>
        <w:left w:val="none" w:sz="0" w:space="0" w:color="auto"/>
        <w:bottom w:val="none" w:sz="0" w:space="0" w:color="auto"/>
        <w:right w:val="none" w:sz="0" w:space="0" w:color="auto"/>
      </w:divBdr>
      <w:divsChild>
        <w:div w:id="190148049">
          <w:marLeft w:val="0"/>
          <w:marRight w:val="0"/>
          <w:marTop w:val="0"/>
          <w:marBottom w:val="0"/>
          <w:divBdr>
            <w:top w:val="none" w:sz="0" w:space="0" w:color="auto"/>
            <w:left w:val="none" w:sz="0" w:space="0" w:color="auto"/>
            <w:bottom w:val="none" w:sz="0" w:space="0" w:color="auto"/>
            <w:right w:val="none" w:sz="0" w:space="0" w:color="auto"/>
          </w:divBdr>
          <w:divsChild>
            <w:div w:id="680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4595">
      <w:bodyDiv w:val="1"/>
      <w:marLeft w:val="0"/>
      <w:marRight w:val="0"/>
      <w:marTop w:val="0"/>
      <w:marBottom w:val="0"/>
      <w:divBdr>
        <w:top w:val="none" w:sz="0" w:space="0" w:color="auto"/>
        <w:left w:val="none" w:sz="0" w:space="0" w:color="auto"/>
        <w:bottom w:val="none" w:sz="0" w:space="0" w:color="auto"/>
        <w:right w:val="none" w:sz="0" w:space="0" w:color="auto"/>
      </w:divBdr>
      <w:divsChild>
        <w:div w:id="201288230">
          <w:marLeft w:val="0"/>
          <w:marRight w:val="0"/>
          <w:marTop w:val="0"/>
          <w:marBottom w:val="0"/>
          <w:divBdr>
            <w:top w:val="none" w:sz="0" w:space="0" w:color="auto"/>
            <w:left w:val="none" w:sz="0" w:space="0" w:color="auto"/>
            <w:bottom w:val="none" w:sz="0" w:space="0" w:color="auto"/>
            <w:right w:val="none" w:sz="0" w:space="0" w:color="auto"/>
          </w:divBdr>
        </w:div>
        <w:div w:id="472411588">
          <w:marLeft w:val="0"/>
          <w:marRight w:val="0"/>
          <w:marTop w:val="450"/>
          <w:marBottom w:val="435"/>
          <w:divBdr>
            <w:top w:val="none" w:sz="0" w:space="0" w:color="auto"/>
            <w:left w:val="none" w:sz="0" w:space="0" w:color="auto"/>
            <w:bottom w:val="none" w:sz="0" w:space="0" w:color="auto"/>
            <w:right w:val="none" w:sz="0" w:space="0" w:color="auto"/>
          </w:divBdr>
          <w:divsChild>
            <w:div w:id="2004238841">
              <w:marLeft w:val="0"/>
              <w:marRight w:val="0"/>
              <w:marTop w:val="0"/>
              <w:marBottom w:val="0"/>
              <w:divBdr>
                <w:top w:val="none" w:sz="0" w:space="0" w:color="auto"/>
                <w:left w:val="none" w:sz="0" w:space="0" w:color="auto"/>
                <w:bottom w:val="none" w:sz="0" w:space="0" w:color="auto"/>
                <w:right w:val="none" w:sz="0" w:space="0" w:color="auto"/>
              </w:divBdr>
              <w:divsChild>
                <w:div w:id="20920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0292">
          <w:marLeft w:val="0"/>
          <w:marRight w:val="0"/>
          <w:marTop w:val="150"/>
          <w:marBottom w:val="330"/>
          <w:divBdr>
            <w:top w:val="none" w:sz="0" w:space="0" w:color="auto"/>
            <w:left w:val="none" w:sz="0" w:space="0" w:color="auto"/>
            <w:bottom w:val="none" w:sz="0" w:space="0" w:color="auto"/>
            <w:right w:val="none" w:sz="0" w:space="0" w:color="auto"/>
          </w:divBdr>
          <w:divsChild>
            <w:div w:id="676033180">
              <w:marLeft w:val="0"/>
              <w:marRight w:val="0"/>
              <w:marTop w:val="0"/>
              <w:marBottom w:val="0"/>
              <w:divBdr>
                <w:top w:val="none" w:sz="0" w:space="0" w:color="auto"/>
                <w:left w:val="none" w:sz="0" w:space="0" w:color="auto"/>
                <w:bottom w:val="none" w:sz="0" w:space="0" w:color="auto"/>
                <w:right w:val="none" w:sz="0" w:space="0" w:color="auto"/>
              </w:divBdr>
            </w:div>
            <w:div w:id="144589752">
              <w:marLeft w:val="0"/>
              <w:marRight w:val="0"/>
              <w:marTop w:val="0"/>
              <w:marBottom w:val="0"/>
              <w:divBdr>
                <w:top w:val="none" w:sz="0" w:space="0" w:color="auto"/>
                <w:left w:val="none" w:sz="0" w:space="0" w:color="auto"/>
                <w:bottom w:val="none" w:sz="0" w:space="0" w:color="auto"/>
                <w:right w:val="none" w:sz="0" w:space="0" w:color="auto"/>
              </w:divBdr>
              <w:divsChild>
                <w:div w:id="1314024536">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483163752">
      <w:bodyDiv w:val="1"/>
      <w:marLeft w:val="0"/>
      <w:marRight w:val="0"/>
      <w:marTop w:val="0"/>
      <w:marBottom w:val="0"/>
      <w:divBdr>
        <w:top w:val="none" w:sz="0" w:space="0" w:color="auto"/>
        <w:left w:val="none" w:sz="0" w:space="0" w:color="auto"/>
        <w:bottom w:val="none" w:sz="0" w:space="0" w:color="auto"/>
        <w:right w:val="none" w:sz="0" w:space="0" w:color="auto"/>
      </w:divBdr>
      <w:divsChild>
        <w:div w:id="153692100">
          <w:marLeft w:val="-225"/>
          <w:marRight w:val="-225"/>
          <w:marTop w:val="0"/>
          <w:marBottom w:val="0"/>
          <w:divBdr>
            <w:top w:val="none" w:sz="0" w:space="0" w:color="auto"/>
            <w:left w:val="none" w:sz="0" w:space="0" w:color="auto"/>
            <w:bottom w:val="none" w:sz="0" w:space="0" w:color="auto"/>
            <w:right w:val="none" w:sz="0" w:space="0" w:color="auto"/>
          </w:divBdr>
          <w:divsChild>
            <w:div w:id="2256036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3548950">
      <w:bodyDiv w:val="1"/>
      <w:marLeft w:val="0"/>
      <w:marRight w:val="0"/>
      <w:marTop w:val="0"/>
      <w:marBottom w:val="0"/>
      <w:divBdr>
        <w:top w:val="none" w:sz="0" w:space="0" w:color="auto"/>
        <w:left w:val="none" w:sz="0" w:space="0" w:color="auto"/>
        <w:bottom w:val="none" w:sz="0" w:space="0" w:color="auto"/>
        <w:right w:val="none" w:sz="0" w:space="0" w:color="auto"/>
      </w:divBdr>
    </w:div>
    <w:div w:id="483935376">
      <w:bodyDiv w:val="1"/>
      <w:marLeft w:val="0"/>
      <w:marRight w:val="0"/>
      <w:marTop w:val="0"/>
      <w:marBottom w:val="0"/>
      <w:divBdr>
        <w:top w:val="none" w:sz="0" w:space="0" w:color="auto"/>
        <w:left w:val="none" w:sz="0" w:space="0" w:color="auto"/>
        <w:bottom w:val="none" w:sz="0" w:space="0" w:color="auto"/>
        <w:right w:val="none" w:sz="0" w:space="0" w:color="auto"/>
      </w:divBdr>
      <w:divsChild>
        <w:div w:id="220753885">
          <w:marLeft w:val="0"/>
          <w:marRight w:val="0"/>
          <w:marTop w:val="0"/>
          <w:marBottom w:val="0"/>
          <w:divBdr>
            <w:top w:val="none" w:sz="0" w:space="0" w:color="auto"/>
            <w:left w:val="none" w:sz="0" w:space="0" w:color="auto"/>
            <w:bottom w:val="none" w:sz="0" w:space="0" w:color="auto"/>
            <w:right w:val="none" w:sz="0" w:space="0" w:color="auto"/>
          </w:divBdr>
          <w:divsChild>
            <w:div w:id="4779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7539">
      <w:bodyDiv w:val="1"/>
      <w:marLeft w:val="0"/>
      <w:marRight w:val="0"/>
      <w:marTop w:val="0"/>
      <w:marBottom w:val="0"/>
      <w:divBdr>
        <w:top w:val="none" w:sz="0" w:space="0" w:color="auto"/>
        <w:left w:val="none" w:sz="0" w:space="0" w:color="auto"/>
        <w:bottom w:val="none" w:sz="0" w:space="0" w:color="auto"/>
        <w:right w:val="none" w:sz="0" w:space="0" w:color="auto"/>
      </w:divBdr>
    </w:div>
    <w:div w:id="484050908">
      <w:bodyDiv w:val="1"/>
      <w:marLeft w:val="0"/>
      <w:marRight w:val="0"/>
      <w:marTop w:val="0"/>
      <w:marBottom w:val="0"/>
      <w:divBdr>
        <w:top w:val="none" w:sz="0" w:space="0" w:color="auto"/>
        <w:left w:val="none" w:sz="0" w:space="0" w:color="auto"/>
        <w:bottom w:val="none" w:sz="0" w:space="0" w:color="auto"/>
        <w:right w:val="none" w:sz="0" w:space="0" w:color="auto"/>
      </w:divBdr>
      <w:divsChild>
        <w:div w:id="1170832697">
          <w:marLeft w:val="0"/>
          <w:marRight w:val="0"/>
          <w:marTop w:val="0"/>
          <w:marBottom w:val="300"/>
          <w:divBdr>
            <w:top w:val="none" w:sz="0" w:space="0" w:color="auto"/>
            <w:left w:val="none" w:sz="0" w:space="0" w:color="auto"/>
            <w:bottom w:val="none" w:sz="0" w:space="0" w:color="auto"/>
            <w:right w:val="none" w:sz="0" w:space="0" w:color="auto"/>
          </w:divBdr>
        </w:div>
        <w:div w:id="986782456">
          <w:marLeft w:val="15"/>
          <w:marRight w:val="225"/>
          <w:marTop w:val="0"/>
          <w:marBottom w:val="105"/>
          <w:divBdr>
            <w:top w:val="none" w:sz="0" w:space="0" w:color="auto"/>
            <w:left w:val="none" w:sz="0" w:space="0" w:color="auto"/>
            <w:bottom w:val="none" w:sz="0" w:space="0" w:color="auto"/>
            <w:right w:val="none" w:sz="0" w:space="0" w:color="auto"/>
          </w:divBdr>
          <w:divsChild>
            <w:div w:id="2748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8082">
      <w:bodyDiv w:val="1"/>
      <w:marLeft w:val="0"/>
      <w:marRight w:val="0"/>
      <w:marTop w:val="0"/>
      <w:marBottom w:val="0"/>
      <w:divBdr>
        <w:top w:val="none" w:sz="0" w:space="0" w:color="auto"/>
        <w:left w:val="none" w:sz="0" w:space="0" w:color="auto"/>
        <w:bottom w:val="none" w:sz="0" w:space="0" w:color="auto"/>
        <w:right w:val="none" w:sz="0" w:space="0" w:color="auto"/>
      </w:divBdr>
      <w:divsChild>
        <w:div w:id="482546015">
          <w:marLeft w:val="0"/>
          <w:marRight w:val="0"/>
          <w:marTop w:val="0"/>
          <w:marBottom w:val="150"/>
          <w:divBdr>
            <w:top w:val="none" w:sz="0" w:space="0" w:color="auto"/>
            <w:left w:val="none" w:sz="0" w:space="0" w:color="auto"/>
            <w:bottom w:val="none" w:sz="0" w:space="0" w:color="auto"/>
            <w:right w:val="none" w:sz="0" w:space="0" w:color="auto"/>
          </w:divBdr>
        </w:div>
      </w:divsChild>
    </w:div>
    <w:div w:id="484206598">
      <w:bodyDiv w:val="1"/>
      <w:marLeft w:val="0"/>
      <w:marRight w:val="0"/>
      <w:marTop w:val="0"/>
      <w:marBottom w:val="0"/>
      <w:divBdr>
        <w:top w:val="none" w:sz="0" w:space="0" w:color="auto"/>
        <w:left w:val="none" w:sz="0" w:space="0" w:color="auto"/>
        <w:bottom w:val="none" w:sz="0" w:space="0" w:color="auto"/>
        <w:right w:val="none" w:sz="0" w:space="0" w:color="auto"/>
      </w:divBdr>
    </w:div>
    <w:div w:id="484471754">
      <w:bodyDiv w:val="1"/>
      <w:marLeft w:val="0"/>
      <w:marRight w:val="0"/>
      <w:marTop w:val="0"/>
      <w:marBottom w:val="0"/>
      <w:divBdr>
        <w:top w:val="none" w:sz="0" w:space="0" w:color="auto"/>
        <w:left w:val="none" w:sz="0" w:space="0" w:color="auto"/>
        <w:bottom w:val="none" w:sz="0" w:space="0" w:color="auto"/>
        <w:right w:val="none" w:sz="0" w:space="0" w:color="auto"/>
      </w:divBdr>
      <w:divsChild>
        <w:div w:id="60560709">
          <w:marLeft w:val="0"/>
          <w:marRight w:val="0"/>
          <w:marTop w:val="0"/>
          <w:marBottom w:val="0"/>
          <w:divBdr>
            <w:top w:val="none" w:sz="0" w:space="0" w:color="auto"/>
            <w:left w:val="none" w:sz="0" w:space="0" w:color="auto"/>
            <w:bottom w:val="none" w:sz="0" w:space="0" w:color="auto"/>
            <w:right w:val="none" w:sz="0" w:space="0" w:color="auto"/>
          </w:divBdr>
        </w:div>
        <w:div w:id="314340379">
          <w:marLeft w:val="0"/>
          <w:marRight w:val="0"/>
          <w:marTop w:val="150"/>
          <w:marBottom w:val="0"/>
          <w:divBdr>
            <w:top w:val="none" w:sz="0" w:space="0" w:color="auto"/>
            <w:left w:val="none" w:sz="0" w:space="0" w:color="auto"/>
            <w:bottom w:val="none" w:sz="0" w:space="0" w:color="auto"/>
            <w:right w:val="none" w:sz="0" w:space="0" w:color="auto"/>
          </w:divBdr>
        </w:div>
        <w:div w:id="578751479">
          <w:marLeft w:val="0"/>
          <w:marRight w:val="0"/>
          <w:marTop w:val="0"/>
          <w:marBottom w:val="0"/>
          <w:divBdr>
            <w:top w:val="none" w:sz="0" w:space="0" w:color="auto"/>
            <w:left w:val="none" w:sz="0" w:space="0" w:color="auto"/>
            <w:bottom w:val="none" w:sz="0" w:space="0" w:color="auto"/>
            <w:right w:val="none" w:sz="0" w:space="0" w:color="auto"/>
          </w:divBdr>
        </w:div>
      </w:divsChild>
    </w:div>
    <w:div w:id="484931515">
      <w:bodyDiv w:val="1"/>
      <w:marLeft w:val="0"/>
      <w:marRight w:val="0"/>
      <w:marTop w:val="0"/>
      <w:marBottom w:val="0"/>
      <w:divBdr>
        <w:top w:val="none" w:sz="0" w:space="0" w:color="auto"/>
        <w:left w:val="none" w:sz="0" w:space="0" w:color="auto"/>
        <w:bottom w:val="none" w:sz="0" w:space="0" w:color="auto"/>
        <w:right w:val="none" w:sz="0" w:space="0" w:color="auto"/>
      </w:divBdr>
      <w:divsChild>
        <w:div w:id="259290649">
          <w:marLeft w:val="0"/>
          <w:marRight w:val="0"/>
          <w:marTop w:val="0"/>
          <w:marBottom w:val="300"/>
          <w:divBdr>
            <w:top w:val="none" w:sz="0" w:space="0" w:color="auto"/>
            <w:left w:val="none" w:sz="0" w:space="0" w:color="auto"/>
            <w:bottom w:val="none" w:sz="0" w:space="0" w:color="auto"/>
            <w:right w:val="none" w:sz="0" w:space="0" w:color="auto"/>
          </w:divBdr>
        </w:div>
      </w:divsChild>
    </w:div>
    <w:div w:id="484932100">
      <w:bodyDiv w:val="1"/>
      <w:marLeft w:val="0"/>
      <w:marRight w:val="0"/>
      <w:marTop w:val="0"/>
      <w:marBottom w:val="0"/>
      <w:divBdr>
        <w:top w:val="none" w:sz="0" w:space="0" w:color="auto"/>
        <w:left w:val="none" w:sz="0" w:space="0" w:color="auto"/>
        <w:bottom w:val="none" w:sz="0" w:space="0" w:color="auto"/>
        <w:right w:val="none" w:sz="0" w:space="0" w:color="auto"/>
      </w:divBdr>
      <w:divsChild>
        <w:div w:id="610355554">
          <w:marLeft w:val="750"/>
          <w:marRight w:val="1500"/>
          <w:marTop w:val="0"/>
          <w:marBottom w:val="0"/>
          <w:divBdr>
            <w:top w:val="none" w:sz="0" w:space="0" w:color="auto"/>
            <w:left w:val="none" w:sz="0" w:space="0" w:color="auto"/>
            <w:bottom w:val="none" w:sz="0" w:space="0" w:color="auto"/>
            <w:right w:val="none" w:sz="0" w:space="0" w:color="auto"/>
          </w:divBdr>
        </w:div>
      </w:divsChild>
    </w:div>
    <w:div w:id="485365467">
      <w:bodyDiv w:val="1"/>
      <w:marLeft w:val="0"/>
      <w:marRight w:val="0"/>
      <w:marTop w:val="0"/>
      <w:marBottom w:val="0"/>
      <w:divBdr>
        <w:top w:val="none" w:sz="0" w:space="0" w:color="auto"/>
        <w:left w:val="none" w:sz="0" w:space="0" w:color="auto"/>
        <w:bottom w:val="none" w:sz="0" w:space="0" w:color="auto"/>
        <w:right w:val="none" w:sz="0" w:space="0" w:color="auto"/>
      </w:divBdr>
      <w:divsChild>
        <w:div w:id="370425236">
          <w:marLeft w:val="0"/>
          <w:marRight w:val="0"/>
          <w:marTop w:val="0"/>
          <w:marBottom w:val="0"/>
          <w:divBdr>
            <w:top w:val="none" w:sz="0" w:space="0" w:color="auto"/>
            <w:left w:val="none" w:sz="0" w:space="0" w:color="auto"/>
            <w:bottom w:val="none" w:sz="0" w:space="0" w:color="auto"/>
            <w:right w:val="none" w:sz="0" w:space="0" w:color="auto"/>
          </w:divBdr>
        </w:div>
        <w:div w:id="729109434">
          <w:marLeft w:val="-225"/>
          <w:marRight w:val="-225"/>
          <w:marTop w:val="0"/>
          <w:marBottom w:val="0"/>
          <w:divBdr>
            <w:top w:val="none" w:sz="0" w:space="0" w:color="auto"/>
            <w:left w:val="none" w:sz="0" w:space="0" w:color="auto"/>
            <w:bottom w:val="none" w:sz="0" w:space="0" w:color="auto"/>
            <w:right w:val="none" w:sz="0" w:space="0" w:color="auto"/>
          </w:divBdr>
          <w:divsChild>
            <w:div w:id="4373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2105">
      <w:bodyDiv w:val="1"/>
      <w:marLeft w:val="0"/>
      <w:marRight w:val="0"/>
      <w:marTop w:val="0"/>
      <w:marBottom w:val="0"/>
      <w:divBdr>
        <w:top w:val="none" w:sz="0" w:space="0" w:color="auto"/>
        <w:left w:val="none" w:sz="0" w:space="0" w:color="auto"/>
        <w:bottom w:val="none" w:sz="0" w:space="0" w:color="auto"/>
        <w:right w:val="none" w:sz="0" w:space="0" w:color="auto"/>
      </w:divBdr>
      <w:divsChild>
        <w:div w:id="355279896">
          <w:marLeft w:val="0"/>
          <w:marRight w:val="330"/>
          <w:marTop w:val="0"/>
          <w:marBottom w:val="300"/>
          <w:divBdr>
            <w:top w:val="single" w:sz="6" w:space="0" w:color="999999"/>
            <w:left w:val="single" w:sz="6" w:space="0" w:color="999999"/>
            <w:bottom w:val="single" w:sz="6" w:space="0" w:color="999999"/>
            <w:right w:val="single" w:sz="6" w:space="0" w:color="999999"/>
          </w:divBdr>
          <w:divsChild>
            <w:div w:id="94984692">
              <w:marLeft w:val="0"/>
              <w:marRight w:val="0"/>
              <w:marTop w:val="0"/>
              <w:marBottom w:val="0"/>
              <w:divBdr>
                <w:top w:val="single" w:sz="6" w:space="0" w:color="999999"/>
                <w:left w:val="single" w:sz="6" w:space="0" w:color="999999"/>
                <w:bottom w:val="single" w:sz="6" w:space="0" w:color="999999"/>
                <w:right w:val="single" w:sz="6" w:space="0" w:color="999999"/>
              </w:divBdr>
            </w:div>
            <w:div w:id="226965366">
              <w:marLeft w:val="0"/>
              <w:marRight w:val="0"/>
              <w:marTop w:val="0"/>
              <w:marBottom w:val="0"/>
              <w:divBdr>
                <w:top w:val="single" w:sz="6" w:space="0" w:color="999999"/>
                <w:left w:val="single" w:sz="6" w:space="0" w:color="999999"/>
                <w:bottom w:val="single" w:sz="6" w:space="0" w:color="999999"/>
                <w:right w:val="single" w:sz="6" w:space="0" w:color="999999"/>
              </w:divBdr>
            </w:div>
            <w:div w:id="663818191">
              <w:marLeft w:val="0"/>
              <w:marRight w:val="0"/>
              <w:marTop w:val="0"/>
              <w:marBottom w:val="0"/>
              <w:divBdr>
                <w:top w:val="single" w:sz="6" w:space="0" w:color="999999"/>
                <w:left w:val="single" w:sz="6" w:space="0" w:color="999999"/>
                <w:bottom w:val="single" w:sz="6" w:space="0" w:color="999999"/>
                <w:right w:val="single" w:sz="6" w:space="0" w:color="999999"/>
              </w:divBdr>
            </w:div>
            <w:div w:id="700592431">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485632163">
      <w:bodyDiv w:val="1"/>
      <w:marLeft w:val="0"/>
      <w:marRight w:val="0"/>
      <w:marTop w:val="0"/>
      <w:marBottom w:val="0"/>
      <w:divBdr>
        <w:top w:val="none" w:sz="0" w:space="0" w:color="auto"/>
        <w:left w:val="none" w:sz="0" w:space="0" w:color="auto"/>
        <w:bottom w:val="none" w:sz="0" w:space="0" w:color="auto"/>
        <w:right w:val="none" w:sz="0" w:space="0" w:color="auto"/>
      </w:divBdr>
    </w:div>
    <w:div w:id="486169174">
      <w:bodyDiv w:val="1"/>
      <w:marLeft w:val="0"/>
      <w:marRight w:val="0"/>
      <w:marTop w:val="0"/>
      <w:marBottom w:val="0"/>
      <w:divBdr>
        <w:top w:val="none" w:sz="0" w:space="0" w:color="auto"/>
        <w:left w:val="none" w:sz="0" w:space="0" w:color="auto"/>
        <w:bottom w:val="none" w:sz="0" w:space="0" w:color="auto"/>
        <w:right w:val="none" w:sz="0" w:space="0" w:color="auto"/>
      </w:divBdr>
      <w:divsChild>
        <w:div w:id="182549130">
          <w:marLeft w:val="0"/>
          <w:marRight w:val="0"/>
          <w:marTop w:val="0"/>
          <w:marBottom w:val="0"/>
          <w:divBdr>
            <w:top w:val="none" w:sz="0" w:space="0" w:color="auto"/>
            <w:left w:val="none" w:sz="0" w:space="0" w:color="auto"/>
            <w:bottom w:val="none" w:sz="0" w:space="0" w:color="auto"/>
            <w:right w:val="none" w:sz="0" w:space="0" w:color="auto"/>
          </w:divBdr>
        </w:div>
        <w:div w:id="710494797">
          <w:marLeft w:val="0"/>
          <w:marRight w:val="0"/>
          <w:marTop w:val="0"/>
          <w:marBottom w:val="300"/>
          <w:divBdr>
            <w:top w:val="none" w:sz="0" w:space="0" w:color="auto"/>
            <w:left w:val="none" w:sz="0" w:space="0" w:color="auto"/>
            <w:bottom w:val="none" w:sz="0" w:space="0" w:color="auto"/>
            <w:right w:val="none" w:sz="0" w:space="0" w:color="auto"/>
          </w:divBdr>
        </w:div>
      </w:divsChild>
    </w:div>
    <w:div w:id="486437769">
      <w:bodyDiv w:val="1"/>
      <w:marLeft w:val="0"/>
      <w:marRight w:val="0"/>
      <w:marTop w:val="0"/>
      <w:marBottom w:val="0"/>
      <w:divBdr>
        <w:top w:val="none" w:sz="0" w:space="0" w:color="auto"/>
        <w:left w:val="none" w:sz="0" w:space="0" w:color="auto"/>
        <w:bottom w:val="none" w:sz="0" w:space="0" w:color="auto"/>
        <w:right w:val="none" w:sz="0" w:space="0" w:color="auto"/>
      </w:divBdr>
      <w:divsChild>
        <w:div w:id="754519040">
          <w:marLeft w:val="0"/>
          <w:marRight w:val="0"/>
          <w:marTop w:val="0"/>
          <w:marBottom w:val="300"/>
          <w:divBdr>
            <w:top w:val="none" w:sz="0" w:space="0" w:color="auto"/>
            <w:left w:val="none" w:sz="0" w:space="0" w:color="auto"/>
            <w:bottom w:val="none" w:sz="0" w:space="0" w:color="auto"/>
            <w:right w:val="none" w:sz="0" w:space="0" w:color="auto"/>
          </w:divBdr>
          <w:divsChild>
            <w:div w:id="1773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681">
      <w:bodyDiv w:val="1"/>
      <w:marLeft w:val="0"/>
      <w:marRight w:val="0"/>
      <w:marTop w:val="0"/>
      <w:marBottom w:val="0"/>
      <w:divBdr>
        <w:top w:val="none" w:sz="0" w:space="0" w:color="auto"/>
        <w:left w:val="none" w:sz="0" w:space="0" w:color="auto"/>
        <w:bottom w:val="none" w:sz="0" w:space="0" w:color="auto"/>
        <w:right w:val="none" w:sz="0" w:space="0" w:color="auto"/>
      </w:divBdr>
      <w:divsChild>
        <w:div w:id="1496723535">
          <w:marLeft w:val="0"/>
          <w:marRight w:val="0"/>
          <w:marTop w:val="75"/>
          <w:marBottom w:val="0"/>
          <w:divBdr>
            <w:top w:val="none" w:sz="0" w:space="0" w:color="auto"/>
            <w:left w:val="none" w:sz="0" w:space="0" w:color="auto"/>
            <w:bottom w:val="none" w:sz="0" w:space="0" w:color="auto"/>
            <w:right w:val="none" w:sz="0" w:space="0" w:color="auto"/>
          </w:divBdr>
        </w:div>
        <w:div w:id="1395155585">
          <w:marLeft w:val="-150"/>
          <w:marRight w:val="-150"/>
          <w:marTop w:val="0"/>
          <w:marBottom w:val="0"/>
          <w:divBdr>
            <w:top w:val="none" w:sz="0" w:space="0" w:color="auto"/>
            <w:left w:val="none" w:sz="0" w:space="0" w:color="auto"/>
            <w:bottom w:val="none" w:sz="0" w:space="0" w:color="auto"/>
            <w:right w:val="none" w:sz="0" w:space="0" w:color="auto"/>
          </w:divBdr>
          <w:divsChild>
            <w:div w:id="52385867">
              <w:marLeft w:val="0"/>
              <w:marRight w:val="0"/>
              <w:marTop w:val="0"/>
              <w:marBottom w:val="0"/>
              <w:divBdr>
                <w:top w:val="none" w:sz="0" w:space="0" w:color="auto"/>
                <w:left w:val="none" w:sz="0" w:space="0" w:color="auto"/>
                <w:bottom w:val="none" w:sz="0" w:space="0" w:color="auto"/>
                <w:right w:val="none" w:sz="0" w:space="0" w:color="auto"/>
              </w:divBdr>
              <w:divsChild>
                <w:div w:id="31729283">
                  <w:marLeft w:val="-150"/>
                  <w:marRight w:val="-150"/>
                  <w:marTop w:val="0"/>
                  <w:marBottom w:val="0"/>
                  <w:divBdr>
                    <w:top w:val="none" w:sz="0" w:space="0" w:color="auto"/>
                    <w:left w:val="none" w:sz="0" w:space="0" w:color="auto"/>
                    <w:bottom w:val="none" w:sz="0" w:space="0" w:color="auto"/>
                    <w:right w:val="none" w:sz="0" w:space="0" w:color="auto"/>
                  </w:divBdr>
                  <w:divsChild>
                    <w:div w:id="1609238937">
                      <w:marLeft w:val="0"/>
                      <w:marRight w:val="0"/>
                      <w:marTop w:val="0"/>
                      <w:marBottom w:val="0"/>
                      <w:divBdr>
                        <w:top w:val="none" w:sz="0" w:space="0" w:color="auto"/>
                        <w:left w:val="none" w:sz="0" w:space="0" w:color="auto"/>
                        <w:bottom w:val="none" w:sz="0" w:space="0" w:color="auto"/>
                        <w:right w:val="none" w:sz="0" w:space="0" w:color="auto"/>
                      </w:divBdr>
                      <w:divsChild>
                        <w:div w:id="436564615">
                          <w:marLeft w:val="-150"/>
                          <w:marRight w:val="-150"/>
                          <w:marTop w:val="0"/>
                          <w:marBottom w:val="0"/>
                          <w:divBdr>
                            <w:top w:val="none" w:sz="0" w:space="0" w:color="auto"/>
                            <w:left w:val="none" w:sz="0" w:space="0" w:color="auto"/>
                            <w:bottom w:val="none" w:sz="0" w:space="0" w:color="auto"/>
                            <w:right w:val="none" w:sz="0" w:space="0" w:color="auto"/>
                          </w:divBdr>
                          <w:divsChild>
                            <w:div w:id="837306331">
                              <w:marLeft w:val="0"/>
                              <w:marRight w:val="0"/>
                              <w:marTop w:val="0"/>
                              <w:marBottom w:val="0"/>
                              <w:divBdr>
                                <w:top w:val="none" w:sz="0" w:space="0" w:color="auto"/>
                                <w:left w:val="none" w:sz="0" w:space="0" w:color="auto"/>
                                <w:bottom w:val="none" w:sz="0" w:space="0" w:color="auto"/>
                                <w:right w:val="none" w:sz="0" w:space="0" w:color="auto"/>
                              </w:divBdr>
                              <w:divsChild>
                                <w:div w:id="1799185273">
                                  <w:marLeft w:val="0"/>
                                  <w:marRight w:val="0"/>
                                  <w:marTop w:val="0"/>
                                  <w:marBottom w:val="75"/>
                                  <w:divBdr>
                                    <w:top w:val="none" w:sz="0" w:space="0" w:color="auto"/>
                                    <w:left w:val="none" w:sz="0" w:space="0" w:color="auto"/>
                                    <w:bottom w:val="none" w:sz="0" w:space="0" w:color="auto"/>
                                    <w:right w:val="none" w:sz="0" w:space="0" w:color="auto"/>
                                  </w:divBdr>
                                </w:div>
                                <w:div w:id="1073240949">
                                  <w:marLeft w:val="0"/>
                                  <w:marRight w:val="0"/>
                                  <w:marTop w:val="0"/>
                                  <w:marBottom w:val="0"/>
                                  <w:divBdr>
                                    <w:top w:val="none" w:sz="0" w:space="0" w:color="auto"/>
                                    <w:left w:val="none" w:sz="0" w:space="0" w:color="auto"/>
                                    <w:bottom w:val="none" w:sz="0" w:space="0" w:color="auto"/>
                                    <w:right w:val="none" w:sz="0" w:space="0" w:color="auto"/>
                                  </w:divBdr>
                                  <w:divsChild>
                                    <w:div w:id="907375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653585">
                              <w:marLeft w:val="0"/>
                              <w:marRight w:val="0"/>
                              <w:marTop w:val="0"/>
                              <w:marBottom w:val="0"/>
                              <w:divBdr>
                                <w:top w:val="none" w:sz="0" w:space="0" w:color="auto"/>
                                <w:left w:val="none" w:sz="0" w:space="0" w:color="auto"/>
                                <w:bottom w:val="none" w:sz="0" w:space="0" w:color="auto"/>
                                <w:right w:val="none" w:sz="0" w:space="0" w:color="auto"/>
                              </w:divBdr>
                              <w:divsChild>
                                <w:div w:id="1103307390">
                                  <w:marLeft w:val="0"/>
                                  <w:marRight w:val="0"/>
                                  <w:marTop w:val="0"/>
                                  <w:marBottom w:val="0"/>
                                  <w:divBdr>
                                    <w:top w:val="none" w:sz="0" w:space="0" w:color="auto"/>
                                    <w:left w:val="none" w:sz="0" w:space="0" w:color="auto"/>
                                    <w:bottom w:val="none" w:sz="0" w:space="0" w:color="auto"/>
                                    <w:right w:val="none" w:sz="0" w:space="0" w:color="auto"/>
                                  </w:divBdr>
                                </w:div>
                                <w:div w:id="1227835738">
                                  <w:marLeft w:val="0"/>
                                  <w:marRight w:val="0"/>
                                  <w:marTop w:val="150"/>
                                  <w:marBottom w:val="150"/>
                                  <w:divBdr>
                                    <w:top w:val="none" w:sz="0" w:space="0" w:color="auto"/>
                                    <w:left w:val="none" w:sz="0" w:space="0" w:color="auto"/>
                                    <w:bottom w:val="none" w:sz="0" w:space="0" w:color="auto"/>
                                    <w:right w:val="none" w:sz="0" w:space="0" w:color="auto"/>
                                  </w:divBdr>
                                </w:div>
                              </w:divsChild>
                            </w:div>
                            <w:div w:id="1754350861">
                              <w:marLeft w:val="0"/>
                              <w:marRight w:val="0"/>
                              <w:marTop w:val="0"/>
                              <w:marBottom w:val="0"/>
                              <w:divBdr>
                                <w:top w:val="none" w:sz="0" w:space="0" w:color="auto"/>
                                <w:left w:val="none" w:sz="0" w:space="0" w:color="auto"/>
                                <w:bottom w:val="none" w:sz="0" w:space="0" w:color="auto"/>
                                <w:right w:val="none" w:sz="0" w:space="0" w:color="auto"/>
                              </w:divBdr>
                              <w:divsChild>
                                <w:div w:id="633802505">
                                  <w:marLeft w:val="0"/>
                                  <w:marRight w:val="0"/>
                                  <w:marTop w:val="150"/>
                                  <w:marBottom w:val="0"/>
                                  <w:divBdr>
                                    <w:top w:val="none" w:sz="0" w:space="0" w:color="auto"/>
                                    <w:left w:val="none" w:sz="0" w:space="0" w:color="auto"/>
                                    <w:bottom w:val="none" w:sz="0" w:space="0" w:color="auto"/>
                                    <w:right w:val="none" w:sz="0" w:space="0" w:color="auto"/>
                                  </w:divBdr>
                                  <w:divsChild>
                                    <w:div w:id="635989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08070776">
                      <w:marLeft w:val="0"/>
                      <w:marRight w:val="0"/>
                      <w:marTop w:val="0"/>
                      <w:marBottom w:val="0"/>
                      <w:divBdr>
                        <w:top w:val="none" w:sz="0" w:space="0" w:color="auto"/>
                        <w:left w:val="none" w:sz="0" w:space="0" w:color="auto"/>
                        <w:bottom w:val="none" w:sz="0" w:space="0" w:color="auto"/>
                        <w:right w:val="none" w:sz="0" w:space="0" w:color="auto"/>
                      </w:divBdr>
                      <w:divsChild>
                        <w:div w:id="11139820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7210190">
      <w:bodyDiv w:val="1"/>
      <w:marLeft w:val="0"/>
      <w:marRight w:val="0"/>
      <w:marTop w:val="0"/>
      <w:marBottom w:val="0"/>
      <w:divBdr>
        <w:top w:val="none" w:sz="0" w:space="0" w:color="auto"/>
        <w:left w:val="none" w:sz="0" w:space="0" w:color="auto"/>
        <w:bottom w:val="none" w:sz="0" w:space="0" w:color="auto"/>
        <w:right w:val="none" w:sz="0" w:space="0" w:color="auto"/>
      </w:divBdr>
    </w:div>
    <w:div w:id="487284259">
      <w:bodyDiv w:val="1"/>
      <w:marLeft w:val="0"/>
      <w:marRight w:val="0"/>
      <w:marTop w:val="0"/>
      <w:marBottom w:val="0"/>
      <w:divBdr>
        <w:top w:val="none" w:sz="0" w:space="0" w:color="auto"/>
        <w:left w:val="none" w:sz="0" w:space="0" w:color="auto"/>
        <w:bottom w:val="none" w:sz="0" w:space="0" w:color="auto"/>
        <w:right w:val="none" w:sz="0" w:space="0" w:color="auto"/>
      </w:divBdr>
    </w:div>
    <w:div w:id="487284971">
      <w:bodyDiv w:val="1"/>
      <w:marLeft w:val="0"/>
      <w:marRight w:val="0"/>
      <w:marTop w:val="0"/>
      <w:marBottom w:val="0"/>
      <w:divBdr>
        <w:top w:val="none" w:sz="0" w:space="0" w:color="auto"/>
        <w:left w:val="none" w:sz="0" w:space="0" w:color="auto"/>
        <w:bottom w:val="none" w:sz="0" w:space="0" w:color="auto"/>
        <w:right w:val="none" w:sz="0" w:space="0" w:color="auto"/>
      </w:divBdr>
    </w:div>
    <w:div w:id="487285354">
      <w:bodyDiv w:val="1"/>
      <w:marLeft w:val="0"/>
      <w:marRight w:val="0"/>
      <w:marTop w:val="0"/>
      <w:marBottom w:val="0"/>
      <w:divBdr>
        <w:top w:val="none" w:sz="0" w:space="0" w:color="auto"/>
        <w:left w:val="none" w:sz="0" w:space="0" w:color="auto"/>
        <w:bottom w:val="none" w:sz="0" w:space="0" w:color="auto"/>
        <w:right w:val="none" w:sz="0" w:space="0" w:color="auto"/>
      </w:divBdr>
      <w:divsChild>
        <w:div w:id="399334016">
          <w:marLeft w:val="626"/>
          <w:marRight w:val="1252"/>
          <w:marTop w:val="0"/>
          <w:marBottom w:val="0"/>
          <w:divBdr>
            <w:top w:val="none" w:sz="0" w:space="0" w:color="auto"/>
            <w:left w:val="none" w:sz="0" w:space="0" w:color="auto"/>
            <w:bottom w:val="none" w:sz="0" w:space="0" w:color="auto"/>
            <w:right w:val="none" w:sz="0" w:space="0" w:color="auto"/>
          </w:divBdr>
        </w:div>
      </w:divsChild>
    </w:div>
    <w:div w:id="487290387">
      <w:bodyDiv w:val="1"/>
      <w:marLeft w:val="0"/>
      <w:marRight w:val="0"/>
      <w:marTop w:val="0"/>
      <w:marBottom w:val="0"/>
      <w:divBdr>
        <w:top w:val="none" w:sz="0" w:space="0" w:color="auto"/>
        <w:left w:val="none" w:sz="0" w:space="0" w:color="auto"/>
        <w:bottom w:val="none" w:sz="0" w:space="0" w:color="auto"/>
        <w:right w:val="none" w:sz="0" w:space="0" w:color="auto"/>
      </w:divBdr>
      <w:divsChild>
        <w:div w:id="383994125">
          <w:marLeft w:val="0"/>
          <w:marRight w:val="0"/>
          <w:marTop w:val="0"/>
          <w:marBottom w:val="300"/>
          <w:divBdr>
            <w:top w:val="none" w:sz="0" w:space="0" w:color="auto"/>
            <w:left w:val="none" w:sz="0" w:space="0" w:color="auto"/>
            <w:bottom w:val="none" w:sz="0" w:space="0" w:color="auto"/>
            <w:right w:val="none" w:sz="0" w:space="0" w:color="auto"/>
          </w:divBdr>
        </w:div>
      </w:divsChild>
    </w:div>
    <w:div w:id="487327077">
      <w:bodyDiv w:val="1"/>
      <w:marLeft w:val="0"/>
      <w:marRight w:val="0"/>
      <w:marTop w:val="0"/>
      <w:marBottom w:val="0"/>
      <w:divBdr>
        <w:top w:val="none" w:sz="0" w:space="0" w:color="auto"/>
        <w:left w:val="none" w:sz="0" w:space="0" w:color="auto"/>
        <w:bottom w:val="none" w:sz="0" w:space="0" w:color="auto"/>
        <w:right w:val="none" w:sz="0" w:space="0" w:color="auto"/>
      </w:divBdr>
    </w:div>
    <w:div w:id="487356757">
      <w:bodyDiv w:val="1"/>
      <w:marLeft w:val="0"/>
      <w:marRight w:val="0"/>
      <w:marTop w:val="0"/>
      <w:marBottom w:val="0"/>
      <w:divBdr>
        <w:top w:val="none" w:sz="0" w:space="0" w:color="auto"/>
        <w:left w:val="none" w:sz="0" w:space="0" w:color="auto"/>
        <w:bottom w:val="none" w:sz="0" w:space="0" w:color="auto"/>
        <w:right w:val="none" w:sz="0" w:space="0" w:color="auto"/>
      </w:divBdr>
      <w:divsChild>
        <w:div w:id="1467621902">
          <w:marLeft w:val="0"/>
          <w:marRight w:val="0"/>
          <w:marTop w:val="0"/>
          <w:marBottom w:val="0"/>
          <w:divBdr>
            <w:top w:val="single" w:sz="2" w:space="0" w:color="E0E0E0"/>
            <w:left w:val="single" w:sz="2" w:space="0" w:color="E0E0E0"/>
            <w:bottom w:val="single" w:sz="2" w:space="0" w:color="E0E0E0"/>
            <w:right w:val="single" w:sz="2" w:space="0" w:color="E0E0E0"/>
          </w:divBdr>
          <w:divsChild>
            <w:div w:id="1930039603">
              <w:marLeft w:val="0"/>
              <w:marRight w:val="0"/>
              <w:marTop w:val="0"/>
              <w:marBottom w:val="0"/>
              <w:divBdr>
                <w:top w:val="single" w:sz="2" w:space="0" w:color="E0E0E0"/>
                <w:left w:val="single" w:sz="2" w:space="0" w:color="E0E0E0"/>
                <w:bottom w:val="single" w:sz="2" w:space="0" w:color="E0E0E0"/>
                <w:right w:val="single" w:sz="2" w:space="0" w:color="E0E0E0"/>
              </w:divBdr>
              <w:divsChild>
                <w:div w:id="2115393835">
                  <w:marLeft w:val="0"/>
                  <w:marRight w:val="0"/>
                  <w:marTop w:val="0"/>
                  <w:marBottom w:val="0"/>
                  <w:divBdr>
                    <w:top w:val="single" w:sz="2" w:space="0" w:color="E0E0E0"/>
                    <w:left w:val="single" w:sz="2" w:space="0" w:color="E0E0E0"/>
                    <w:bottom w:val="single" w:sz="2" w:space="0" w:color="E0E0E0"/>
                    <w:right w:val="single" w:sz="2" w:space="0" w:color="E0E0E0"/>
                  </w:divBdr>
                  <w:divsChild>
                    <w:div w:id="2132242553">
                      <w:marLeft w:val="0"/>
                      <w:marRight w:val="0"/>
                      <w:marTop w:val="0"/>
                      <w:marBottom w:val="0"/>
                      <w:divBdr>
                        <w:top w:val="single" w:sz="2" w:space="0" w:color="E0E0E0"/>
                        <w:left w:val="single" w:sz="2" w:space="0" w:color="E0E0E0"/>
                        <w:bottom w:val="single" w:sz="2" w:space="0" w:color="E0E0E0"/>
                        <w:right w:val="single" w:sz="2" w:space="0" w:color="E0E0E0"/>
                      </w:divBdr>
                    </w:div>
                    <w:div w:id="205266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58198754">
          <w:marLeft w:val="0"/>
          <w:marRight w:val="0"/>
          <w:marTop w:val="0"/>
          <w:marBottom w:val="0"/>
          <w:divBdr>
            <w:top w:val="single" w:sz="2" w:space="0" w:color="E0E0E0"/>
            <w:left w:val="single" w:sz="2" w:space="0" w:color="E0E0E0"/>
            <w:bottom w:val="single" w:sz="2" w:space="0" w:color="E0E0E0"/>
            <w:right w:val="single" w:sz="2" w:space="0" w:color="E0E0E0"/>
          </w:divBdr>
          <w:divsChild>
            <w:div w:id="1801023888">
              <w:marLeft w:val="0"/>
              <w:marRight w:val="0"/>
              <w:marTop w:val="0"/>
              <w:marBottom w:val="0"/>
              <w:divBdr>
                <w:top w:val="single" w:sz="2" w:space="0" w:color="E0E0E0"/>
                <w:left w:val="single" w:sz="2" w:space="0" w:color="E0E0E0"/>
                <w:bottom w:val="single" w:sz="2" w:space="0" w:color="E0E0E0"/>
                <w:right w:val="single" w:sz="2" w:space="0" w:color="E0E0E0"/>
              </w:divBdr>
              <w:divsChild>
                <w:div w:id="119811955">
                  <w:marLeft w:val="0"/>
                  <w:marRight w:val="0"/>
                  <w:marTop w:val="0"/>
                  <w:marBottom w:val="0"/>
                  <w:divBdr>
                    <w:top w:val="single" w:sz="2" w:space="0" w:color="E0E0E0"/>
                    <w:left w:val="single" w:sz="2" w:space="0" w:color="E0E0E0"/>
                    <w:bottom w:val="single" w:sz="2" w:space="0" w:color="E0E0E0"/>
                    <w:right w:val="single" w:sz="2" w:space="0" w:color="E0E0E0"/>
                  </w:divBdr>
                  <w:divsChild>
                    <w:div w:id="1834639127">
                      <w:marLeft w:val="0"/>
                      <w:marRight w:val="0"/>
                      <w:marTop w:val="0"/>
                      <w:marBottom w:val="0"/>
                      <w:divBdr>
                        <w:top w:val="single" w:sz="2" w:space="0" w:color="E0E0E0"/>
                        <w:left w:val="single" w:sz="2" w:space="0" w:color="E0E0E0"/>
                        <w:bottom w:val="single" w:sz="2" w:space="0" w:color="E0E0E0"/>
                        <w:right w:val="single" w:sz="2" w:space="0" w:color="E0E0E0"/>
                      </w:divBdr>
                      <w:divsChild>
                        <w:div w:id="998264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97244907">
              <w:marLeft w:val="0"/>
              <w:marRight w:val="0"/>
              <w:marTop w:val="0"/>
              <w:marBottom w:val="0"/>
              <w:divBdr>
                <w:top w:val="single" w:sz="2" w:space="0" w:color="E0E0E0"/>
                <w:left w:val="single" w:sz="2" w:space="0" w:color="E0E0E0"/>
                <w:bottom w:val="single" w:sz="2" w:space="0" w:color="E0E0E0"/>
                <w:right w:val="single" w:sz="2" w:space="0" w:color="E0E0E0"/>
              </w:divBdr>
              <w:divsChild>
                <w:div w:id="1307324138">
                  <w:marLeft w:val="0"/>
                  <w:marRight w:val="0"/>
                  <w:marTop w:val="0"/>
                  <w:marBottom w:val="0"/>
                  <w:divBdr>
                    <w:top w:val="single" w:sz="2" w:space="0" w:color="E0E0E0"/>
                    <w:left w:val="single" w:sz="2" w:space="0" w:color="E0E0E0"/>
                    <w:bottom w:val="single" w:sz="2" w:space="0" w:color="E0E0E0"/>
                    <w:right w:val="single" w:sz="2" w:space="0" w:color="E0E0E0"/>
                  </w:divBdr>
                </w:div>
                <w:div w:id="1772122754">
                  <w:marLeft w:val="0"/>
                  <w:marRight w:val="0"/>
                  <w:marTop w:val="0"/>
                  <w:marBottom w:val="0"/>
                  <w:divBdr>
                    <w:top w:val="single" w:sz="2" w:space="0" w:color="E0E0E0"/>
                    <w:left w:val="single" w:sz="2" w:space="0" w:color="E0E0E0"/>
                    <w:bottom w:val="single" w:sz="2" w:space="0" w:color="E0E0E0"/>
                    <w:right w:val="single" w:sz="2" w:space="0" w:color="E0E0E0"/>
                  </w:divBdr>
                  <w:divsChild>
                    <w:div w:id="1053577502">
                      <w:marLeft w:val="0"/>
                      <w:marRight w:val="0"/>
                      <w:marTop w:val="0"/>
                      <w:marBottom w:val="0"/>
                      <w:divBdr>
                        <w:top w:val="single" w:sz="2" w:space="0" w:color="E0E0E0"/>
                        <w:left w:val="single" w:sz="2" w:space="0" w:color="E0E0E0"/>
                        <w:bottom w:val="single" w:sz="2" w:space="0" w:color="E0E0E0"/>
                        <w:right w:val="single" w:sz="2" w:space="0" w:color="E0E0E0"/>
                      </w:divBdr>
                      <w:divsChild>
                        <w:div w:id="1654066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2135668">
                      <w:marLeft w:val="0"/>
                      <w:marRight w:val="0"/>
                      <w:marTop w:val="0"/>
                      <w:marBottom w:val="0"/>
                      <w:divBdr>
                        <w:top w:val="single" w:sz="2" w:space="0" w:color="E0E0E0"/>
                        <w:left w:val="single" w:sz="2" w:space="0" w:color="E0E0E0"/>
                        <w:bottom w:val="single" w:sz="2" w:space="0" w:color="E0E0E0"/>
                        <w:right w:val="single" w:sz="2" w:space="0" w:color="E0E0E0"/>
                      </w:divBdr>
                      <w:divsChild>
                        <w:div w:id="3476075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6792131">
                      <w:marLeft w:val="0"/>
                      <w:marRight w:val="0"/>
                      <w:marTop w:val="0"/>
                      <w:marBottom w:val="0"/>
                      <w:divBdr>
                        <w:top w:val="single" w:sz="2" w:space="0" w:color="E0E0E0"/>
                        <w:left w:val="single" w:sz="2" w:space="0" w:color="E0E0E0"/>
                        <w:bottom w:val="single" w:sz="2" w:space="0" w:color="E0E0E0"/>
                        <w:right w:val="single" w:sz="2" w:space="0" w:color="E0E0E0"/>
                      </w:divBdr>
                      <w:divsChild>
                        <w:div w:id="55133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0427315">
                      <w:marLeft w:val="0"/>
                      <w:marRight w:val="0"/>
                      <w:marTop w:val="0"/>
                      <w:marBottom w:val="0"/>
                      <w:divBdr>
                        <w:top w:val="single" w:sz="2" w:space="0" w:color="E0E0E0"/>
                        <w:left w:val="single" w:sz="2" w:space="0" w:color="E0E0E0"/>
                        <w:bottom w:val="single" w:sz="2" w:space="0" w:color="E0E0E0"/>
                        <w:right w:val="single" w:sz="2" w:space="0" w:color="E0E0E0"/>
                      </w:divBdr>
                      <w:divsChild>
                        <w:div w:id="1770352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0997591">
                      <w:marLeft w:val="0"/>
                      <w:marRight w:val="0"/>
                      <w:marTop w:val="0"/>
                      <w:marBottom w:val="0"/>
                      <w:divBdr>
                        <w:top w:val="single" w:sz="2" w:space="0" w:color="E0E0E0"/>
                        <w:left w:val="single" w:sz="2" w:space="0" w:color="E0E0E0"/>
                        <w:bottom w:val="single" w:sz="2" w:space="0" w:color="E0E0E0"/>
                        <w:right w:val="single" w:sz="2" w:space="0" w:color="E0E0E0"/>
                      </w:divBdr>
                      <w:divsChild>
                        <w:div w:id="767429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87788133">
      <w:bodyDiv w:val="1"/>
      <w:marLeft w:val="0"/>
      <w:marRight w:val="0"/>
      <w:marTop w:val="0"/>
      <w:marBottom w:val="0"/>
      <w:divBdr>
        <w:top w:val="none" w:sz="0" w:space="0" w:color="auto"/>
        <w:left w:val="none" w:sz="0" w:space="0" w:color="auto"/>
        <w:bottom w:val="none" w:sz="0" w:space="0" w:color="auto"/>
        <w:right w:val="none" w:sz="0" w:space="0" w:color="auto"/>
      </w:divBdr>
      <w:divsChild>
        <w:div w:id="886794582">
          <w:marLeft w:val="0"/>
          <w:marRight w:val="0"/>
          <w:marTop w:val="0"/>
          <w:marBottom w:val="0"/>
          <w:divBdr>
            <w:top w:val="none" w:sz="0" w:space="0" w:color="auto"/>
            <w:left w:val="none" w:sz="0" w:space="0" w:color="auto"/>
            <w:bottom w:val="none" w:sz="0" w:space="0" w:color="auto"/>
            <w:right w:val="none" w:sz="0" w:space="0" w:color="auto"/>
          </w:divBdr>
        </w:div>
      </w:divsChild>
    </w:div>
    <w:div w:id="487793624">
      <w:bodyDiv w:val="1"/>
      <w:marLeft w:val="0"/>
      <w:marRight w:val="0"/>
      <w:marTop w:val="0"/>
      <w:marBottom w:val="0"/>
      <w:divBdr>
        <w:top w:val="none" w:sz="0" w:space="0" w:color="auto"/>
        <w:left w:val="none" w:sz="0" w:space="0" w:color="auto"/>
        <w:bottom w:val="none" w:sz="0" w:space="0" w:color="auto"/>
        <w:right w:val="none" w:sz="0" w:space="0" w:color="auto"/>
      </w:divBdr>
    </w:div>
    <w:div w:id="488062859">
      <w:bodyDiv w:val="1"/>
      <w:marLeft w:val="0"/>
      <w:marRight w:val="0"/>
      <w:marTop w:val="0"/>
      <w:marBottom w:val="0"/>
      <w:divBdr>
        <w:top w:val="none" w:sz="0" w:space="0" w:color="auto"/>
        <w:left w:val="none" w:sz="0" w:space="0" w:color="auto"/>
        <w:bottom w:val="none" w:sz="0" w:space="0" w:color="auto"/>
        <w:right w:val="none" w:sz="0" w:space="0" w:color="auto"/>
      </w:divBdr>
      <w:divsChild>
        <w:div w:id="920915893">
          <w:marLeft w:val="-150"/>
          <w:marRight w:val="-150"/>
          <w:marTop w:val="0"/>
          <w:marBottom w:val="0"/>
          <w:divBdr>
            <w:top w:val="none" w:sz="0" w:space="0" w:color="auto"/>
            <w:left w:val="none" w:sz="0" w:space="0" w:color="auto"/>
            <w:bottom w:val="none" w:sz="0" w:space="0" w:color="auto"/>
            <w:right w:val="none" w:sz="0" w:space="0" w:color="auto"/>
          </w:divBdr>
          <w:divsChild>
            <w:div w:id="1756632657">
              <w:marLeft w:val="0"/>
              <w:marRight w:val="0"/>
              <w:marTop w:val="0"/>
              <w:marBottom w:val="0"/>
              <w:divBdr>
                <w:top w:val="none" w:sz="0" w:space="0" w:color="auto"/>
                <w:left w:val="none" w:sz="0" w:space="0" w:color="auto"/>
                <w:bottom w:val="none" w:sz="0" w:space="0" w:color="auto"/>
                <w:right w:val="none" w:sz="0" w:space="0" w:color="auto"/>
              </w:divBdr>
              <w:divsChild>
                <w:div w:id="1985625515">
                  <w:marLeft w:val="-150"/>
                  <w:marRight w:val="-150"/>
                  <w:marTop w:val="0"/>
                  <w:marBottom w:val="0"/>
                  <w:divBdr>
                    <w:top w:val="none" w:sz="0" w:space="0" w:color="auto"/>
                    <w:left w:val="none" w:sz="0" w:space="0" w:color="auto"/>
                    <w:bottom w:val="none" w:sz="0" w:space="0" w:color="auto"/>
                    <w:right w:val="none" w:sz="0" w:space="0" w:color="auto"/>
                  </w:divBdr>
                  <w:divsChild>
                    <w:div w:id="221597474">
                      <w:marLeft w:val="0"/>
                      <w:marRight w:val="0"/>
                      <w:marTop w:val="0"/>
                      <w:marBottom w:val="0"/>
                      <w:divBdr>
                        <w:top w:val="none" w:sz="0" w:space="0" w:color="auto"/>
                        <w:left w:val="none" w:sz="0" w:space="0" w:color="auto"/>
                        <w:bottom w:val="none" w:sz="0" w:space="0" w:color="auto"/>
                        <w:right w:val="none" w:sz="0" w:space="0" w:color="auto"/>
                      </w:divBdr>
                      <w:divsChild>
                        <w:div w:id="128326218">
                          <w:marLeft w:val="-150"/>
                          <w:marRight w:val="-150"/>
                          <w:marTop w:val="0"/>
                          <w:marBottom w:val="0"/>
                          <w:divBdr>
                            <w:top w:val="none" w:sz="0" w:space="0" w:color="auto"/>
                            <w:left w:val="none" w:sz="0" w:space="0" w:color="auto"/>
                            <w:bottom w:val="none" w:sz="0" w:space="0" w:color="auto"/>
                            <w:right w:val="none" w:sz="0" w:space="0" w:color="auto"/>
                          </w:divBdr>
                          <w:divsChild>
                            <w:div w:id="1315528783">
                              <w:marLeft w:val="0"/>
                              <w:marRight w:val="0"/>
                              <w:marTop w:val="0"/>
                              <w:marBottom w:val="0"/>
                              <w:divBdr>
                                <w:top w:val="none" w:sz="0" w:space="0" w:color="auto"/>
                                <w:left w:val="none" w:sz="0" w:space="0" w:color="auto"/>
                                <w:bottom w:val="none" w:sz="0" w:space="0" w:color="auto"/>
                                <w:right w:val="none" w:sz="0" w:space="0" w:color="auto"/>
                              </w:divBdr>
                              <w:divsChild>
                                <w:div w:id="283080649">
                                  <w:marLeft w:val="0"/>
                                  <w:marRight w:val="0"/>
                                  <w:marTop w:val="0"/>
                                  <w:marBottom w:val="75"/>
                                  <w:divBdr>
                                    <w:top w:val="none" w:sz="0" w:space="0" w:color="auto"/>
                                    <w:left w:val="none" w:sz="0" w:space="0" w:color="auto"/>
                                    <w:bottom w:val="none" w:sz="0" w:space="0" w:color="auto"/>
                                    <w:right w:val="none" w:sz="0" w:space="0" w:color="auto"/>
                                  </w:divBdr>
                                </w:div>
                                <w:div w:id="1471508850">
                                  <w:marLeft w:val="0"/>
                                  <w:marRight w:val="0"/>
                                  <w:marTop w:val="0"/>
                                  <w:marBottom w:val="0"/>
                                  <w:divBdr>
                                    <w:top w:val="none" w:sz="0" w:space="0" w:color="auto"/>
                                    <w:left w:val="none" w:sz="0" w:space="0" w:color="auto"/>
                                    <w:bottom w:val="none" w:sz="0" w:space="0" w:color="auto"/>
                                    <w:right w:val="none" w:sz="0" w:space="0" w:color="auto"/>
                                  </w:divBdr>
                                  <w:divsChild>
                                    <w:div w:id="20990592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808638">
                              <w:marLeft w:val="0"/>
                              <w:marRight w:val="0"/>
                              <w:marTop w:val="0"/>
                              <w:marBottom w:val="0"/>
                              <w:divBdr>
                                <w:top w:val="none" w:sz="0" w:space="0" w:color="auto"/>
                                <w:left w:val="none" w:sz="0" w:space="0" w:color="auto"/>
                                <w:bottom w:val="none" w:sz="0" w:space="0" w:color="auto"/>
                                <w:right w:val="none" w:sz="0" w:space="0" w:color="auto"/>
                              </w:divBdr>
                              <w:divsChild>
                                <w:div w:id="1819297437">
                                  <w:marLeft w:val="0"/>
                                  <w:marRight w:val="0"/>
                                  <w:marTop w:val="0"/>
                                  <w:marBottom w:val="0"/>
                                  <w:divBdr>
                                    <w:top w:val="none" w:sz="0" w:space="0" w:color="auto"/>
                                    <w:left w:val="none" w:sz="0" w:space="0" w:color="auto"/>
                                    <w:bottom w:val="none" w:sz="0" w:space="0" w:color="auto"/>
                                    <w:right w:val="none" w:sz="0" w:space="0" w:color="auto"/>
                                  </w:divBdr>
                                </w:div>
                              </w:divsChild>
                            </w:div>
                            <w:div w:id="734400570">
                              <w:marLeft w:val="0"/>
                              <w:marRight w:val="0"/>
                              <w:marTop w:val="0"/>
                              <w:marBottom w:val="0"/>
                              <w:divBdr>
                                <w:top w:val="none" w:sz="0" w:space="0" w:color="auto"/>
                                <w:left w:val="none" w:sz="0" w:space="0" w:color="auto"/>
                                <w:bottom w:val="none" w:sz="0" w:space="0" w:color="auto"/>
                                <w:right w:val="none" w:sz="0" w:space="0" w:color="auto"/>
                              </w:divBdr>
                              <w:divsChild>
                                <w:div w:id="2007243976">
                                  <w:marLeft w:val="0"/>
                                  <w:marRight w:val="0"/>
                                  <w:marTop w:val="150"/>
                                  <w:marBottom w:val="0"/>
                                  <w:divBdr>
                                    <w:top w:val="none" w:sz="0" w:space="0" w:color="auto"/>
                                    <w:left w:val="none" w:sz="0" w:space="0" w:color="auto"/>
                                    <w:bottom w:val="none" w:sz="0" w:space="0" w:color="auto"/>
                                    <w:right w:val="none" w:sz="0" w:space="0" w:color="auto"/>
                                  </w:divBdr>
                                  <w:divsChild>
                                    <w:div w:id="952051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8551445">
                      <w:marLeft w:val="0"/>
                      <w:marRight w:val="0"/>
                      <w:marTop w:val="0"/>
                      <w:marBottom w:val="0"/>
                      <w:divBdr>
                        <w:top w:val="none" w:sz="0" w:space="0" w:color="auto"/>
                        <w:left w:val="none" w:sz="0" w:space="0" w:color="auto"/>
                        <w:bottom w:val="none" w:sz="0" w:space="0" w:color="auto"/>
                        <w:right w:val="none" w:sz="0" w:space="0" w:color="auto"/>
                      </w:divBdr>
                      <w:divsChild>
                        <w:div w:id="2047096448">
                          <w:marLeft w:val="0"/>
                          <w:marRight w:val="0"/>
                          <w:marTop w:val="0"/>
                          <w:marBottom w:val="150"/>
                          <w:divBdr>
                            <w:top w:val="none" w:sz="0" w:space="0" w:color="auto"/>
                            <w:left w:val="none" w:sz="0" w:space="0" w:color="auto"/>
                            <w:bottom w:val="none" w:sz="0" w:space="0" w:color="auto"/>
                            <w:right w:val="none" w:sz="0" w:space="0" w:color="auto"/>
                          </w:divBdr>
                        </w:div>
                        <w:div w:id="703480288">
                          <w:blockQuote w:val="1"/>
                          <w:marLeft w:val="0"/>
                          <w:marRight w:val="0"/>
                          <w:marTop w:val="0"/>
                          <w:marBottom w:val="300"/>
                          <w:divBdr>
                            <w:top w:val="none" w:sz="0" w:space="0" w:color="auto"/>
                            <w:left w:val="none" w:sz="0" w:space="0" w:color="auto"/>
                            <w:bottom w:val="none" w:sz="0" w:space="0" w:color="auto"/>
                            <w:right w:val="none" w:sz="0" w:space="0" w:color="auto"/>
                          </w:divBdr>
                          <w:divsChild>
                            <w:div w:id="1403289350">
                              <w:marLeft w:val="600"/>
                              <w:marRight w:val="0"/>
                              <w:marTop w:val="0"/>
                              <w:marBottom w:val="0"/>
                              <w:divBdr>
                                <w:top w:val="none" w:sz="0" w:space="0" w:color="auto"/>
                                <w:left w:val="single" w:sz="12" w:space="8" w:color="90B400"/>
                                <w:bottom w:val="none" w:sz="0" w:space="0" w:color="auto"/>
                                <w:right w:val="none" w:sz="0" w:space="0" w:color="auto"/>
                              </w:divBdr>
                            </w:div>
                          </w:divsChild>
                        </w:div>
                        <w:div w:id="1286430443">
                          <w:marLeft w:val="0"/>
                          <w:marRight w:val="0"/>
                          <w:marTop w:val="0"/>
                          <w:marBottom w:val="150"/>
                          <w:divBdr>
                            <w:top w:val="none" w:sz="0" w:space="0" w:color="auto"/>
                            <w:left w:val="none" w:sz="0" w:space="0" w:color="auto"/>
                            <w:bottom w:val="none" w:sz="0" w:space="0" w:color="auto"/>
                            <w:right w:val="none" w:sz="0" w:space="0" w:color="auto"/>
                          </w:divBdr>
                        </w:div>
                        <w:div w:id="509609576">
                          <w:blockQuote w:val="1"/>
                          <w:marLeft w:val="0"/>
                          <w:marRight w:val="0"/>
                          <w:marTop w:val="0"/>
                          <w:marBottom w:val="300"/>
                          <w:divBdr>
                            <w:top w:val="none" w:sz="0" w:space="0" w:color="auto"/>
                            <w:left w:val="none" w:sz="0" w:space="0" w:color="auto"/>
                            <w:bottom w:val="none" w:sz="0" w:space="0" w:color="auto"/>
                            <w:right w:val="none" w:sz="0" w:space="0" w:color="auto"/>
                          </w:divBdr>
                          <w:divsChild>
                            <w:div w:id="1894458485">
                              <w:marLeft w:val="600"/>
                              <w:marRight w:val="0"/>
                              <w:marTop w:val="0"/>
                              <w:marBottom w:val="0"/>
                              <w:divBdr>
                                <w:top w:val="none" w:sz="0" w:space="0" w:color="auto"/>
                                <w:left w:val="single" w:sz="12" w:space="8" w:color="90B400"/>
                                <w:bottom w:val="none" w:sz="0" w:space="0" w:color="auto"/>
                                <w:right w:val="none" w:sz="0" w:space="0" w:color="auto"/>
                              </w:divBdr>
                            </w:div>
                          </w:divsChild>
                        </w:div>
                        <w:div w:id="9972666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8251638">
      <w:bodyDiv w:val="1"/>
      <w:marLeft w:val="0"/>
      <w:marRight w:val="0"/>
      <w:marTop w:val="0"/>
      <w:marBottom w:val="0"/>
      <w:divBdr>
        <w:top w:val="none" w:sz="0" w:space="0" w:color="auto"/>
        <w:left w:val="none" w:sz="0" w:space="0" w:color="auto"/>
        <w:bottom w:val="none" w:sz="0" w:space="0" w:color="auto"/>
        <w:right w:val="none" w:sz="0" w:space="0" w:color="auto"/>
      </w:divBdr>
      <w:divsChild>
        <w:div w:id="386419528">
          <w:marLeft w:val="0"/>
          <w:marRight w:val="0"/>
          <w:marTop w:val="0"/>
          <w:marBottom w:val="0"/>
          <w:divBdr>
            <w:top w:val="none" w:sz="0" w:space="0" w:color="auto"/>
            <w:left w:val="none" w:sz="0" w:space="0" w:color="auto"/>
            <w:bottom w:val="none" w:sz="0" w:space="0" w:color="auto"/>
            <w:right w:val="none" w:sz="0" w:space="0" w:color="auto"/>
          </w:divBdr>
        </w:div>
        <w:div w:id="495724777">
          <w:marLeft w:val="0"/>
          <w:marRight w:val="0"/>
          <w:marTop w:val="0"/>
          <w:marBottom w:val="0"/>
          <w:divBdr>
            <w:top w:val="none" w:sz="0" w:space="0" w:color="auto"/>
            <w:left w:val="none" w:sz="0" w:space="0" w:color="auto"/>
            <w:bottom w:val="none" w:sz="0" w:space="0" w:color="auto"/>
            <w:right w:val="none" w:sz="0" w:space="0" w:color="auto"/>
          </w:divBdr>
          <w:divsChild>
            <w:div w:id="3501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534">
      <w:bodyDiv w:val="1"/>
      <w:marLeft w:val="0"/>
      <w:marRight w:val="0"/>
      <w:marTop w:val="0"/>
      <w:marBottom w:val="0"/>
      <w:divBdr>
        <w:top w:val="none" w:sz="0" w:space="0" w:color="auto"/>
        <w:left w:val="none" w:sz="0" w:space="0" w:color="auto"/>
        <w:bottom w:val="none" w:sz="0" w:space="0" w:color="auto"/>
        <w:right w:val="none" w:sz="0" w:space="0" w:color="auto"/>
      </w:divBdr>
    </w:div>
    <w:div w:id="488833447">
      <w:bodyDiv w:val="1"/>
      <w:marLeft w:val="0"/>
      <w:marRight w:val="0"/>
      <w:marTop w:val="0"/>
      <w:marBottom w:val="0"/>
      <w:divBdr>
        <w:top w:val="none" w:sz="0" w:space="0" w:color="auto"/>
        <w:left w:val="none" w:sz="0" w:space="0" w:color="auto"/>
        <w:bottom w:val="none" w:sz="0" w:space="0" w:color="auto"/>
        <w:right w:val="none" w:sz="0" w:space="0" w:color="auto"/>
      </w:divBdr>
      <w:divsChild>
        <w:div w:id="21248372">
          <w:marLeft w:val="0"/>
          <w:marRight w:val="0"/>
          <w:marTop w:val="0"/>
          <w:marBottom w:val="300"/>
          <w:divBdr>
            <w:top w:val="none" w:sz="0" w:space="0" w:color="auto"/>
            <w:left w:val="none" w:sz="0" w:space="0" w:color="auto"/>
            <w:bottom w:val="none" w:sz="0" w:space="0" w:color="auto"/>
            <w:right w:val="none" w:sz="0" w:space="0" w:color="auto"/>
          </w:divBdr>
          <w:divsChild>
            <w:div w:id="4184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666">
      <w:bodyDiv w:val="1"/>
      <w:marLeft w:val="0"/>
      <w:marRight w:val="0"/>
      <w:marTop w:val="0"/>
      <w:marBottom w:val="0"/>
      <w:divBdr>
        <w:top w:val="none" w:sz="0" w:space="0" w:color="auto"/>
        <w:left w:val="none" w:sz="0" w:space="0" w:color="auto"/>
        <w:bottom w:val="none" w:sz="0" w:space="0" w:color="auto"/>
        <w:right w:val="none" w:sz="0" w:space="0" w:color="auto"/>
      </w:divBdr>
      <w:divsChild>
        <w:div w:id="1694912744">
          <w:marLeft w:val="0"/>
          <w:marRight w:val="0"/>
          <w:marTop w:val="0"/>
          <w:marBottom w:val="300"/>
          <w:divBdr>
            <w:top w:val="none" w:sz="0" w:space="0" w:color="auto"/>
            <w:left w:val="none" w:sz="0" w:space="0" w:color="auto"/>
            <w:bottom w:val="none" w:sz="0" w:space="0" w:color="auto"/>
            <w:right w:val="none" w:sz="0" w:space="0" w:color="auto"/>
          </w:divBdr>
        </w:div>
        <w:div w:id="1547179290">
          <w:marLeft w:val="15"/>
          <w:marRight w:val="225"/>
          <w:marTop w:val="0"/>
          <w:marBottom w:val="105"/>
          <w:divBdr>
            <w:top w:val="none" w:sz="0" w:space="0" w:color="auto"/>
            <w:left w:val="none" w:sz="0" w:space="0" w:color="auto"/>
            <w:bottom w:val="none" w:sz="0" w:space="0" w:color="auto"/>
            <w:right w:val="none" w:sz="0" w:space="0" w:color="auto"/>
          </w:divBdr>
          <w:divsChild>
            <w:div w:id="17276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714">
      <w:bodyDiv w:val="1"/>
      <w:marLeft w:val="0"/>
      <w:marRight w:val="0"/>
      <w:marTop w:val="0"/>
      <w:marBottom w:val="0"/>
      <w:divBdr>
        <w:top w:val="none" w:sz="0" w:space="0" w:color="auto"/>
        <w:left w:val="none" w:sz="0" w:space="0" w:color="auto"/>
        <w:bottom w:val="none" w:sz="0" w:space="0" w:color="auto"/>
        <w:right w:val="none" w:sz="0" w:space="0" w:color="auto"/>
      </w:divBdr>
    </w:div>
    <w:div w:id="489059548">
      <w:bodyDiv w:val="1"/>
      <w:marLeft w:val="0"/>
      <w:marRight w:val="0"/>
      <w:marTop w:val="0"/>
      <w:marBottom w:val="0"/>
      <w:divBdr>
        <w:top w:val="none" w:sz="0" w:space="0" w:color="auto"/>
        <w:left w:val="none" w:sz="0" w:space="0" w:color="auto"/>
        <w:bottom w:val="none" w:sz="0" w:space="0" w:color="auto"/>
        <w:right w:val="none" w:sz="0" w:space="0" w:color="auto"/>
      </w:divBdr>
      <w:divsChild>
        <w:div w:id="59064946">
          <w:marLeft w:val="0"/>
          <w:marRight w:val="330"/>
          <w:marTop w:val="0"/>
          <w:marBottom w:val="300"/>
          <w:divBdr>
            <w:top w:val="single" w:sz="6" w:space="0" w:color="999999"/>
            <w:left w:val="single" w:sz="6" w:space="0" w:color="999999"/>
            <w:bottom w:val="single" w:sz="6" w:space="0" w:color="999999"/>
            <w:right w:val="single" w:sz="6" w:space="0" w:color="999999"/>
          </w:divBdr>
          <w:divsChild>
            <w:div w:id="260337539">
              <w:marLeft w:val="0"/>
              <w:marRight w:val="0"/>
              <w:marTop w:val="0"/>
              <w:marBottom w:val="0"/>
              <w:divBdr>
                <w:top w:val="single" w:sz="6" w:space="0" w:color="999999"/>
                <w:left w:val="single" w:sz="6" w:space="0" w:color="999999"/>
                <w:bottom w:val="single" w:sz="6" w:space="0" w:color="999999"/>
                <w:right w:val="single" w:sz="6" w:space="0" w:color="999999"/>
              </w:divBdr>
            </w:div>
            <w:div w:id="38241524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6775587">
          <w:marLeft w:val="0"/>
          <w:marRight w:val="0"/>
          <w:marTop w:val="0"/>
          <w:marBottom w:val="0"/>
          <w:divBdr>
            <w:top w:val="none" w:sz="0" w:space="0" w:color="auto"/>
            <w:left w:val="none" w:sz="0" w:space="0" w:color="auto"/>
            <w:bottom w:val="none" w:sz="0" w:space="0" w:color="auto"/>
            <w:right w:val="none" w:sz="0" w:space="0" w:color="auto"/>
          </w:divBdr>
        </w:div>
      </w:divsChild>
    </w:div>
    <w:div w:id="489559324">
      <w:bodyDiv w:val="1"/>
      <w:marLeft w:val="0"/>
      <w:marRight w:val="0"/>
      <w:marTop w:val="0"/>
      <w:marBottom w:val="0"/>
      <w:divBdr>
        <w:top w:val="none" w:sz="0" w:space="0" w:color="auto"/>
        <w:left w:val="none" w:sz="0" w:space="0" w:color="auto"/>
        <w:bottom w:val="none" w:sz="0" w:space="0" w:color="auto"/>
        <w:right w:val="none" w:sz="0" w:space="0" w:color="auto"/>
      </w:divBdr>
      <w:divsChild>
        <w:div w:id="433670984">
          <w:marLeft w:val="-225"/>
          <w:marRight w:val="-225"/>
          <w:marTop w:val="0"/>
          <w:marBottom w:val="0"/>
          <w:divBdr>
            <w:top w:val="none" w:sz="0" w:space="0" w:color="auto"/>
            <w:left w:val="none" w:sz="0" w:space="0" w:color="auto"/>
            <w:bottom w:val="none" w:sz="0" w:space="0" w:color="auto"/>
            <w:right w:val="none" w:sz="0" w:space="0" w:color="auto"/>
          </w:divBdr>
          <w:divsChild>
            <w:div w:id="609895599">
              <w:marLeft w:val="1463"/>
              <w:marRight w:val="0"/>
              <w:marTop w:val="0"/>
              <w:marBottom w:val="0"/>
              <w:divBdr>
                <w:top w:val="none" w:sz="0" w:space="0" w:color="auto"/>
                <w:left w:val="none" w:sz="0" w:space="0" w:color="auto"/>
                <w:bottom w:val="none" w:sz="0" w:space="0" w:color="auto"/>
                <w:right w:val="none" w:sz="0" w:space="0" w:color="auto"/>
              </w:divBdr>
            </w:div>
          </w:divsChild>
        </w:div>
        <w:div w:id="760183424">
          <w:marLeft w:val="-225"/>
          <w:marRight w:val="-225"/>
          <w:marTop w:val="0"/>
          <w:marBottom w:val="0"/>
          <w:divBdr>
            <w:top w:val="none" w:sz="0" w:space="0" w:color="auto"/>
            <w:left w:val="none" w:sz="0" w:space="0" w:color="auto"/>
            <w:bottom w:val="none" w:sz="0" w:space="0" w:color="auto"/>
            <w:right w:val="none" w:sz="0" w:space="0" w:color="auto"/>
          </w:divBdr>
          <w:divsChild>
            <w:div w:id="394058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9952690">
      <w:bodyDiv w:val="1"/>
      <w:marLeft w:val="0"/>
      <w:marRight w:val="0"/>
      <w:marTop w:val="0"/>
      <w:marBottom w:val="0"/>
      <w:divBdr>
        <w:top w:val="none" w:sz="0" w:space="0" w:color="auto"/>
        <w:left w:val="none" w:sz="0" w:space="0" w:color="auto"/>
        <w:bottom w:val="none" w:sz="0" w:space="0" w:color="auto"/>
        <w:right w:val="none" w:sz="0" w:space="0" w:color="auto"/>
      </w:divBdr>
    </w:div>
    <w:div w:id="489953094">
      <w:bodyDiv w:val="1"/>
      <w:marLeft w:val="0"/>
      <w:marRight w:val="0"/>
      <w:marTop w:val="0"/>
      <w:marBottom w:val="0"/>
      <w:divBdr>
        <w:top w:val="none" w:sz="0" w:space="0" w:color="auto"/>
        <w:left w:val="none" w:sz="0" w:space="0" w:color="auto"/>
        <w:bottom w:val="none" w:sz="0" w:space="0" w:color="auto"/>
        <w:right w:val="none" w:sz="0" w:space="0" w:color="auto"/>
      </w:divBdr>
      <w:divsChild>
        <w:div w:id="14577916">
          <w:marLeft w:val="0"/>
          <w:marRight w:val="0"/>
          <w:marTop w:val="0"/>
          <w:marBottom w:val="0"/>
          <w:divBdr>
            <w:top w:val="none" w:sz="0" w:space="0" w:color="auto"/>
            <w:left w:val="none" w:sz="0" w:space="0" w:color="auto"/>
            <w:bottom w:val="none" w:sz="0" w:space="0" w:color="auto"/>
            <w:right w:val="none" w:sz="0" w:space="0" w:color="auto"/>
          </w:divBdr>
        </w:div>
      </w:divsChild>
    </w:div>
    <w:div w:id="490104767">
      <w:bodyDiv w:val="1"/>
      <w:marLeft w:val="0"/>
      <w:marRight w:val="0"/>
      <w:marTop w:val="0"/>
      <w:marBottom w:val="0"/>
      <w:divBdr>
        <w:top w:val="none" w:sz="0" w:space="0" w:color="auto"/>
        <w:left w:val="none" w:sz="0" w:space="0" w:color="auto"/>
        <w:bottom w:val="none" w:sz="0" w:space="0" w:color="auto"/>
        <w:right w:val="none" w:sz="0" w:space="0" w:color="auto"/>
      </w:divBdr>
    </w:div>
    <w:div w:id="490144801">
      <w:bodyDiv w:val="1"/>
      <w:marLeft w:val="0"/>
      <w:marRight w:val="0"/>
      <w:marTop w:val="0"/>
      <w:marBottom w:val="0"/>
      <w:divBdr>
        <w:top w:val="none" w:sz="0" w:space="0" w:color="auto"/>
        <w:left w:val="none" w:sz="0" w:space="0" w:color="auto"/>
        <w:bottom w:val="none" w:sz="0" w:space="0" w:color="auto"/>
        <w:right w:val="none" w:sz="0" w:space="0" w:color="auto"/>
      </w:divBdr>
      <w:divsChild>
        <w:div w:id="267661021">
          <w:marLeft w:val="0"/>
          <w:marRight w:val="0"/>
          <w:marTop w:val="0"/>
          <w:marBottom w:val="300"/>
          <w:divBdr>
            <w:top w:val="none" w:sz="0" w:space="0" w:color="auto"/>
            <w:left w:val="none" w:sz="0" w:space="0" w:color="auto"/>
            <w:bottom w:val="none" w:sz="0" w:space="0" w:color="auto"/>
            <w:right w:val="none" w:sz="0" w:space="0" w:color="auto"/>
          </w:divBdr>
        </w:div>
      </w:divsChild>
    </w:div>
    <w:div w:id="490683328">
      <w:bodyDiv w:val="1"/>
      <w:marLeft w:val="0"/>
      <w:marRight w:val="0"/>
      <w:marTop w:val="0"/>
      <w:marBottom w:val="0"/>
      <w:divBdr>
        <w:top w:val="none" w:sz="0" w:space="0" w:color="auto"/>
        <w:left w:val="none" w:sz="0" w:space="0" w:color="auto"/>
        <w:bottom w:val="none" w:sz="0" w:space="0" w:color="auto"/>
        <w:right w:val="none" w:sz="0" w:space="0" w:color="auto"/>
      </w:divBdr>
      <w:divsChild>
        <w:div w:id="70585283">
          <w:marLeft w:val="0"/>
          <w:marRight w:val="0"/>
          <w:marTop w:val="0"/>
          <w:marBottom w:val="0"/>
          <w:divBdr>
            <w:top w:val="none" w:sz="0" w:space="0" w:color="auto"/>
            <w:left w:val="none" w:sz="0" w:space="0" w:color="auto"/>
            <w:bottom w:val="none" w:sz="0" w:space="0" w:color="auto"/>
            <w:right w:val="none" w:sz="0" w:space="0" w:color="auto"/>
          </w:divBdr>
          <w:divsChild>
            <w:div w:id="33773451">
              <w:marLeft w:val="-225"/>
              <w:marRight w:val="-225"/>
              <w:marTop w:val="0"/>
              <w:marBottom w:val="0"/>
              <w:divBdr>
                <w:top w:val="none" w:sz="0" w:space="0" w:color="auto"/>
                <w:left w:val="none" w:sz="0" w:space="0" w:color="auto"/>
                <w:bottom w:val="none" w:sz="0" w:space="0" w:color="auto"/>
                <w:right w:val="none" w:sz="0" w:space="0" w:color="auto"/>
              </w:divBdr>
              <w:divsChild>
                <w:div w:id="4171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2803">
          <w:marLeft w:val="-225"/>
          <w:marRight w:val="-225"/>
          <w:marTop w:val="0"/>
          <w:marBottom w:val="0"/>
          <w:divBdr>
            <w:top w:val="none" w:sz="0" w:space="0" w:color="auto"/>
            <w:left w:val="none" w:sz="0" w:space="0" w:color="auto"/>
            <w:bottom w:val="none" w:sz="0" w:space="0" w:color="auto"/>
            <w:right w:val="none" w:sz="0" w:space="0" w:color="auto"/>
          </w:divBdr>
          <w:divsChild>
            <w:div w:id="102192799">
              <w:marLeft w:val="0"/>
              <w:marRight w:val="0"/>
              <w:marTop w:val="150"/>
              <w:marBottom w:val="0"/>
              <w:divBdr>
                <w:top w:val="none" w:sz="0" w:space="0" w:color="auto"/>
                <w:left w:val="none" w:sz="0" w:space="0" w:color="auto"/>
                <w:bottom w:val="none" w:sz="0" w:space="0" w:color="auto"/>
                <w:right w:val="none" w:sz="0" w:space="0" w:color="auto"/>
              </w:divBdr>
              <w:divsChild>
                <w:div w:id="3342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2959">
      <w:bodyDiv w:val="1"/>
      <w:marLeft w:val="0"/>
      <w:marRight w:val="0"/>
      <w:marTop w:val="0"/>
      <w:marBottom w:val="0"/>
      <w:divBdr>
        <w:top w:val="none" w:sz="0" w:space="0" w:color="auto"/>
        <w:left w:val="none" w:sz="0" w:space="0" w:color="auto"/>
        <w:bottom w:val="none" w:sz="0" w:space="0" w:color="auto"/>
        <w:right w:val="none" w:sz="0" w:space="0" w:color="auto"/>
      </w:divBdr>
    </w:div>
    <w:div w:id="490800463">
      <w:bodyDiv w:val="1"/>
      <w:marLeft w:val="0"/>
      <w:marRight w:val="0"/>
      <w:marTop w:val="0"/>
      <w:marBottom w:val="0"/>
      <w:divBdr>
        <w:top w:val="none" w:sz="0" w:space="0" w:color="auto"/>
        <w:left w:val="none" w:sz="0" w:space="0" w:color="auto"/>
        <w:bottom w:val="none" w:sz="0" w:space="0" w:color="auto"/>
        <w:right w:val="none" w:sz="0" w:space="0" w:color="auto"/>
      </w:divBdr>
      <w:divsChild>
        <w:div w:id="166673593">
          <w:marLeft w:val="0"/>
          <w:marRight w:val="0"/>
          <w:marTop w:val="0"/>
          <w:marBottom w:val="0"/>
          <w:divBdr>
            <w:top w:val="none" w:sz="0" w:space="0" w:color="auto"/>
            <w:left w:val="none" w:sz="0" w:space="0" w:color="auto"/>
            <w:bottom w:val="none" w:sz="0" w:space="0" w:color="auto"/>
            <w:right w:val="none" w:sz="0" w:space="0" w:color="auto"/>
          </w:divBdr>
          <w:divsChild>
            <w:div w:id="506748748">
              <w:marLeft w:val="0"/>
              <w:marRight w:val="450"/>
              <w:marTop w:val="105"/>
              <w:marBottom w:val="150"/>
              <w:divBdr>
                <w:top w:val="none" w:sz="0" w:space="0" w:color="auto"/>
                <w:left w:val="none" w:sz="0" w:space="0" w:color="auto"/>
                <w:bottom w:val="none" w:sz="0" w:space="0" w:color="auto"/>
                <w:right w:val="none" w:sz="0" w:space="0" w:color="auto"/>
              </w:divBdr>
            </w:div>
          </w:divsChild>
        </w:div>
        <w:div w:id="472842305">
          <w:marLeft w:val="0"/>
          <w:marRight w:val="0"/>
          <w:marTop w:val="0"/>
          <w:marBottom w:val="450"/>
          <w:divBdr>
            <w:top w:val="none" w:sz="0" w:space="0" w:color="auto"/>
            <w:left w:val="none" w:sz="0" w:space="0" w:color="auto"/>
            <w:bottom w:val="none" w:sz="0" w:space="0" w:color="auto"/>
            <w:right w:val="none" w:sz="0" w:space="0" w:color="auto"/>
          </w:divBdr>
        </w:div>
      </w:divsChild>
    </w:div>
    <w:div w:id="490944797">
      <w:bodyDiv w:val="1"/>
      <w:marLeft w:val="0"/>
      <w:marRight w:val="0"/>
      <w:marTop w:val="0"/>
      <w:marBottom w:val="0"/>
      <w:divBdr>
        <w:top w:val="none" w:sz="0" w:space="0" w:color="auto"/>
        <w:left w:val="none" w:sz="0" w:space="0" w:color="auto"/>
        <w:bottom w:val="none" w:sz="0" w:space="0" w:color="auto"/>
        <w:right w:val="none" w:sz="0" w:space="0" w:color="auto"/>
      </w:divBdr>
      <w:divsChild>
        <w:div w:id="167909575">
          <w:marLeft w:val="0"/>
          <w:marRight w:val="0"/>
          <w:marTop w:val="0"/>
          <w:marBottom w:val="0"/>
          <w:divBdr>
            <w:top w:val="none" w:sz="0" w:space="0" w:color="auto"/>
            <w:left w:val="none" w:sz="0" w:space="0" w:color="auto"/>
            <w:bottom w:val="none" w:sz="0" w:space="0" w:color="auto"/>
            <w:right w:val="none" w:sz="0" w:space="0" w:color="auto"/>
          </w:divBdr>
        </w:div>
      </w:divsChild>
    </w:div>
    <w:div w:id="491071312">
      <w:bodyDiv w:val="1"/>
      <w:marLeft w:val="0"/>
      <w:marRight w:val="0"/>
      <w:marTop w:val="0"/>
      <w:marBottom w:val="0"/>
      <w:divBdr>
        <w:top w:val="none" w:sz="0" w:space="0" w:color="auto"/>
        <w:left w:val="none" w:sz="0" w:space="0" w:color="auto"/>
        <w:bottom w:val="none" w:sz="0" w:space="0" w:color="auto"/>
        <w:right w:val="none" w:sz="0" w:space="0" w:color="auto"/>
      </w:divBdr>
    </w:div>
    <w:div w:id="491146537">
      <w:bodyDiv w:val="1"/>
      <w:marLeft w:val="0"/>
      <w:marRight w:val="0"/>
      <w:marTop w:val="0"/>
      <w:marBottom w:val="0"/>
      <w:divBdr>
        <w:top w:val="none" w:sz="0" w:space="0" w:color="auto"/>
        <w:left w:val="none" w:sz="0" w:space="0" w:color="auto"/>
        <w:bottom w:val="none" w:sz="0" w:space="0" w:color="auto"/>
        <w:right w:val="none" w:sz="0" w:space="0" w:color="auto"/>
      </w:divBdr>
    </w:div>
    <w:div w:id="491215630">
      <w:bodyDiv w:val="1"/>
      <w:marLeft w:val="0"/>
      <w:marRight w:val="0"/>
      <w:marTop w:val="0"/>
      <w:marBottom w:val="0"/>
      <w:divBdr>
        <w:top w:val="none" w:sz="0" w:space="0" w:color="auto"/>
        <w:left w:val="none" w:sz="0" w:space="0" w:color="auto"/>
        <w:bottom w:val="none" w:sz="0" w:space="0" w:color="auto"/>
        <w:right w:val="none" w:sz="0" w:space="0" w:color="auto"/>
      </w:divBdr>
    </w:div>
    <w:div w:id="491331932">
      <w:bodyDiv w:val="1"/>
      <w:marLeft w:val="0"/>
      <w:marRight w:val="0"/>
      <w:marTop w:val="0"/>
      <w:marBottom w:val="0"/>
      <w:divBdr>
        <w:top w:val="none" w:sz="0" w:space="0" w:color="auto"/>
        <w:left w:val="none" w:sz="0" w:space="0" w:color="auto"/>
        <w:bottom w:val="none" w:sz="0" w:space="0" w:color="auto"/>
        <w:right w:val="none" w:sz="0" w:space="0" w:color="auto"/>
      </w:divBdr>
    </w:div>
    <w:div w:id="491415324">
      <w:bodyDiv w:val="1"/>
      <w:marLeft w:val="0"/>
      <w:marRight w:val="0"/>
      <w:marTop w:val="0"/>
      <w:marBottom w:val="0"/>
      <w:divBdr>
        <w:top w:val="none" w:sz="0" w:space="0" w:color="auto"/>
        <w:left w:val="none" w:sz="0" w:space="0" w:color="auto"/>
        <w:bottom w:val="none" w:sz="0" w:space="0" w:color="auto"/>
        <w:right w:val="none" w:sz="0" w:space="0" w:color="auto"/>
      </w:divBdr>
      <w:divsChild>
        <w:div w:id="871069230">
          <w:marLeft w:val="-225"/>
          <w:marRight w:val="-225"/>
          <w:marTop w:val="0"/>
          <w:marBottom w:val="0"/>
          <w:divBdr>
            <w:top w:val="none" w:sz="0" w:space="0" w:color="auto"/>
            <w:left w:val="none" w:sz="0" w:space="0" w:color="auto"/>
            <w:bottom w:val="none" w:sz="0" w:space="0" w:color="auto"/>
            <w:right w:val="none" w:sz="0" w:space="0" w:color="auto"/>
          </w:divBdr>
          <w:divsChild>
            <w:div w:id="836651960">
              <w:marLeft w:val="0"/>
              <w:marRight w:val="0"/>
              <w:marTop w:val="0"/>
              <w:marBottom w:val="0"/>
              <w:divBdr>
                <w:top w:val="none" w:sz="0" w:space="0" w:color="auto"/>
                <w:left w:val="none" w:sz="0" w:space="0" w:color="auto"/>
                <w:bottom w:val="none" w:sz="0" w:space="0" w:color="auto"/>
                <w:right w:val="none" w:sz="0" w:space="0" w:color="auto"/>
              </w:divBdr>
              <w:divsChild>
                <w:div w:id="71121947">
                  <w:marLeft w:val="-225"/>
                  <w:marRight w:val="-225"/>
                  <w:marTop w:val="0"/>
                  <w:marBottom w:val="0"/>
                  <w:divBdr>
                    <w:top w:val="none" w:sz="0" w:space="0" w:color="auto"/>
                    <w:left w:val="none" w:sz="0" w:space="0" w:color="auto"/>
                    <w:bottom w:val="none" w:sz="0" w:space="0" w:color="auto"/>
                    <w:right w:val="none" w:sz="0" w:space="0" w:color="auto"/>
                  </w:divBdr>
                  <w:divsChild>
                    <w:div w:id="446169472">
                      <w:marLeft w:val="0"/>
                      <w:marRight w:val="0"/>
                      <w:marTop w:val="0"/>
                      <w:marBottom w:val="0"/>
                      <w:divBdr>
                        <w:top w:val="none" w:sz="0" w:space="0" w:color="auto"/>
                        <w:left w:val="none" w:sz="0" w:space="0" w:color="auto"/>
                        <w:bottom w:val="none" w:sz="0" w:space="0" w:color="auto"/>
                        <w:right w:val="none" w:sz="0" w:space="0" w:color="auto"/>
                      </w:divBdr>
                    </w:div>
                  </w:divsChild>
                </w:div>
                <w:div w:id="278269727">
                  <w:marLeft w:val="0"/>
                  <w:marRight w:val="0"/>
                  <w:marTop w:val="0"/>
                  <w:marBottom w:val="0"/>
                  <w:divBdr>
                    <w:top w:val="none" w:sz="0" w:space="0" w:color="auto"/>
                    <w:left w:val="none" w:sz="0" w:space="0" w:color="auto"/>
                    <w:bottom w:val="none" w:sz="0" w:space="0" w:color="auto"/>
                    <w:right w:val="none" w:sz="0" w:space="0" w:color="auto"/>
                  </w:divBdr>
                  <w:divsChild>
                    <w:div w:id="1943218212">
                      <w:marLeft w:val="0"/>
                      <w:marRight w:val="0"/>
                      <w:marTop w:val="0"/>
                      <w:marBottom w:val="0"/>
                      <w:divBdr>
                        <w:top w:val="none" w:sz="0" w:space="0" w:color="auto"/>
                        <w:left w:val="none" w:sz="0" w:space="0" w:color="auto"/>
                        <w:bottom w:val="none" w:sz="0" w:space="0" w:color="auto"/>
                        <w:right w:val="none" w:sz="0" w:space="0" w:color="auto"/>
                      </w:divBdr>
                      <w:divsChild>
                        <w:div w:id="18340565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3089348">
              <w:marLeft w:val="0"/>
              <w:marRight w:val="0"/>
              <w:marTop w:val="0"/>
              <w:marBottom w:val="0"/>
              <w:divBdr>
                <w:top w:val="none" w:sz="0" w:space="0" w:color="auto"/>
                <w:left w:val="none" w:sz="0" w:space="0" w:color="auto"/>
                <w:bottom w:val="none" w:sz="0" w:space="0" w:color="auto"/>
                <w:right w:val="none" w:sz="0" w:space="0" w:color="auto"/>
              </w:divBdr>
              <w:divsChild>
                <w:div w:id="5625018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62802204">
          <w:marLeft w:val="-225"/>
          <w:marRight w:val="-225"/>
          <w:marTop w:val="0"/>
          <w:marBottom w:val="0"/>
          <w:divBdr>
            <w:top w:val="none" w:sz="0" w:space="0" w:color="auto"/>
            <w:left w:val="none" w:sz="0" w:space="0" w:color="auto"/>
            <w:bottom w:val="none" w:sz="0" w:space="0" w:color="auto"/>
            <w:right w:val="none" w:sz="0" w:space="0" w:color="auto"/>
          </w:divBdr>
          <w:divsChild>
            <w:div w:id="21053703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91457540">
      <w:bodyDiv w:val="1"/>
      <w:marLeft w:val="0"/>
      <w:marRight w:val="0"/>
      <w:marTop w:val="0"/>
      <w:marBottom w:val="0"/>
      <w:divBdr>
        <w:top w:val="none" w:sz="0" w:space="0" w:color="auto"/>
        <w:left w:val="none" w:sz="0" w:space="0" w:color="auto"/>
        <w:bottom w:val="none" w:sz="0" w:space="0" w:color="auto"/>
        <w:right w:val="none" w:sz="0" w:space="0" w:color="auto"/>
      </w:divBdr>
    </w:div>
    <w:div w:id="491679933">
      <w:bodyDiv w:val="1"/>
      <w:marLeft w:val="0"/>
      <w:marRight w:val="0"/>
      <w:marTop w:val="0"/>
      <w:marBottom w:val="0"/>
      <w:divBdr>
        <w:top w:val="none" w:sz="0" w:space="0" w:color="auto"/>
        <w:left w:val="none" w:sz="0" w:space="0" w:color="auto"/>
        <w:bottom w:val="none" w:sz="0" w:space="0" w:color="auto"/>
        <w:right w:val="none" w:sz="0" w:space="0" w:color="auto"/>
      </w:divBdr>
    </w:div>
    <w:div w:id="491725140">
      <w:bodyDiv w:val="1"/>
      <w:marLeft w:val="0"/>
      <w:marRight w:val="0"/>
      <w:marTop w:val="0"/>
      <w:marBottom w:val="0"/>
      <w:divBdr>
        <w:top w:val="none" w:sz="0" w:space="0" w:color="auto"/>
        <w:left w:val="none" w:sz="0" w:space="0" w:color="auto"/>
        <w:bottom w:val="none" w:sz="0" w:space="0" w:color="auto"/>
        <w:right w:val="none" w:sz="0" w:space="0" w:color="auto"/>
      </w:divBdr>
    </w:div>
    <w:div w:id="492767832">
      <w:bodyDiv w:val="1"/>
      <w:marLeft w:val="0"/>
      <w:marRight w:val="0"/>
      <w:marTop w:val="0"/>
      <w:marBottom w:val="0"/>
      <w:divBdr>
        <w:top w:val="none" w:sz="0" w:space="0" w:color="auto"/>
        <w:left w:val="none" w:sz="0" w:space="0" w:color="auto"/>
        <w:bottom w:val="none" w:sz="0" w:space="0" w:color="auto"/>
        <w:right w:val="none" w:sz="0" w:space="0" w:color="auto"/>
      </w:divBdr>
      <w:divsChild>
        <w:div w:id="352263970">
          <w:marLeft w:val="0"/>
          <w:marRight w:val="0"/>
          <w:marTop w:val="0"/>
          <w:marBottom w:val="300"/>
          <w:divBdr>
            <w:top w:val="none" w:sz="0" w:space="0" w:color="auto"/>
            <w:left w:val="none" w:sz="0" w:space="0" w:color="auto"/>
            <w:bottom w:val="none" w:sz="0" w:space="0" w:color="auto"/>
            <w:right w:val="none" w:sz="0" w:space="0" w:color="auto"/>
          </w:divBdr>
          <w:divsChild>
            <w:div w:id="314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21695">
      <w:bodyDiv w:val="1"/>
      <w:marLeft w:val="0"/>
      <w:marRight w:val="0"/>
      <w:marTop w:val="0"/>
      <w:marBottom w:val="0"/>
      <w:divBdr>
        <w:top w:val="none" w:sz="0" w:space="0" w:color="auto"/>
        <w:left w:val="none" w:sz="0" w:space="0" w:color="auto"/>
        <w:bottom w:val="none" w:sz="0" w:space="0" w:color="auto"/>
        <w:right w:val="none" w:sz="0" w:space="0" w:color="auto"/>
      </w:divBdr>
    </w:div>
    <w:div w:id="493450542">
      <w:bodyDiv w:val="1"/>
      <w:marLeft w:val="0"/>
      <w:marRight w:val="0"/>
      <w:marTop w:val="0"/>
      <w:marBottom w:val="0"/>
      <w:divBdr>
        <w:top w:val="none" w:sz="0" w:space="0" w:color="auto"/>
        <w:left w:val="none" w:sz="0" w:space="0" w:color="auto"/>
        <w:bottom w:val="none" w:sz="0" w:space="0" w:color="auto"/>
        <w:right w:val="none" w:sz="0" w:space="0" w:color="auto"/>
      </w:divBdr>
    </w:div>
    <w:div w:id="493647499">
      <w:bodyDiv w:val="1"/>
      <w:marLeft w:val="0"/>
      <w:marRight w:val="0"/>
      <w:marTop w:val="0"/>
      <w:marBottom w:val="0"/>
      <w:divBdr>
        <w:top w:val="none" w:sz="0" w:space="0" w:color="auto"/>
        <w:left w:val="none" w:sz="0" w:space="0" w:color="auto"/>
        <w:bottom w:val="none" w:sz="0" w:space="0" w:color="auto"/>
        <w:right w:val="none" w:sz="0" w:space="0" w:color="auto"/>
      </w:divBdr>
      <w:divsChild>
        <w:div w:id="189101262">
          <w:marLeft w:val="-150"/>
          <w:marRight w:val="-150"/>
          <w:marTop w:val="0"/>
          <w:marBottom w:val="0"/>
          <w:divBdr>
            <w:top w:val="none" w:sz="0" w:space="0" w:color="auto"/>
            <w:left w:val="none" w:sz="0" w:space="0" w:color="auto"/>
            <w:bottom w:val="none" w:sz="0" w:space="0" w:color="auto"/>
            <w:right w:val="none" w:sz="0" w:space="0" w:color="auto"/>
          </w:divBdr>
        </w:div>
      </w:divsChild>
    </w:div>
    <w:div w:id="493834283">
      <w:bodyDiv w:val="1"/>
      <w:marLeft w:val="0"/>
      <w:marRight w:val="0"/>
      <w:marTop w:val="0"/>
      <w:marBottom w:val="0"/>
      <w:divBdr>
        <w:top w:val="none" w:sz="0" w:space="0" w:color="auto"/>
        <w:left w:val="none" w:sz="0" w:space="0" w:color="auto"/>
        <w:bottom w:val="none" w:sz="0" w:space="0" w:color="auto"/>
        <w:right w:val="none" w:sz="0" w:space="0" w:color="auto"/>
      </w:divBdr>
      <w:divsChild>
        <w:div w:id="190537087">
          <w:marLeft w:val="-225"/>
          <w:marRight w:val="-225"/>
          <w:marTop w:val="0"/>
          <w:marBottom w:val="0"/>
          <w:divBdr>
            <w:top w:val="none" w:sz="0" w:space="0" w:color="auto"/>
            <w:left w:val="none" w:sz="0" w:space="0" w:color="auto"/>
            <w:bottom w:val="none" w:sz="0" w:space="0" w:color="auto"/>
            <w:right w:val="none" w:sz="0" w:space="0" w:color="auto"/>
          </w:divBdr>
          <w:divsChild>
            <w:div w:id="158161543">
              <w:marLeft w:val="1463"/>
              <w:marRight w:val="0"/>
              <w:marTop w:val="0"/>
              <w:marBottom w:val="0"/>
              <w:divBdr>
                <w:top w:val="none" w:sz="0" w:space="0" w:color="auto"/>
                <w:left w:val="none" w:sz="0" w:space="0" w:color="auto"/>
                <w:bottom w:val="none" w:sz="0" w:space="0" w:color="auto"/>
                <w:right w:val="none" w:sz="0" w:space="0" w:color="auto"/>
              </w:divBdr>
              <w:divsChild>
                <w:div w:id="587497054">
                  <w:marLeft w:val="0"/>
                  <w:marRight w:val="0"/>
                  <w:marTop w:val="0"/>
                  <w:marBottom w:val="0"/>
                  <w:divBdr>
                    <w:top w:val="none" w:sz="0" w:space="0" w:color="auto"/>
                    <w:left w:val="none" w:sz="0" w:space="0" w:color="auto"/>
                    <w:bottom w:val="none" w:sz="0" w:space="0" w:color="auto"/>
                    <w:right w:val="none" w:sz="0" w:space="0" w:color="auto"/>
                  </w:divBdr>
                </w:div>
              </w:divsChild>
            </w:div>
            <w:div w:id="3686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65837">
      <w:bodyDiv w:val="1"/>
      <w:marLeft w:val="0"/>
      <w:marRight w:val="0"/>
      <w:marTop w:val="0"/>
      <w:marBottom w:val="0"/>
      <w:divBdr>
        <w:top w:val="none" w:sz="0" w:space="0" w:color="auto"/>
        <w:left w:val="none" w:sz="0" w:space="0" w:color="auto"/>
        <w:bottom w:val="none" w:sz="0" w:space="0" w:color="auto"/>
        <w:right w:val="none" w:sz="0" w:space="0" w:color="auto"/>
      </w:divBdr>
    </w:div>
    <w:div w:id="494994573">
      <w:bodyDiv w:val="1"/>
      <w:marLeft w:val="0"/>
      <w:marRight w:val="0"/>
      <w:marTop w:val="0"/>
      <w:marBottom w:val="0"/>
      <w:divBdr>
        <w:top w:val="none" w:sz="0" w:space="0" w:color="auto"/>
        <w:left w:val="none" w:sz="0" w:space="0" w:color="auto"/>
        <w:bottom w:val="none" w:sz="0" w:space="0" w:color="auto"/>
        <w:right w:val="none" w:sz="0" w:space="0" w:color="auto"/>
      </w:divBdr>
    </w:div>
    <w:div w:id="495145083">
      <w:bodyDiv w:val="1"/>
      <w:marLeft w:val="0"/>
      <w:marRight w:val="0"/>
      <w:marTop w:val="0"/>
      <w:marBottom w:val="0"/>
      <w:divBdr>
        <w:top w:val="none" w:sz="0" w:space="0" w:color="auto"/>
        <w:left w:val="none" w:sz="0" w:space="0" w:color="auto"/>
        <w:bottom w:val="none" w:sz="0" w:space="0" w:color="auto"/>
        <w:right w:val="none" w:sz="0" w:space="0" w:color="auto"/>
      </w:divBdr>
      <w:divsChild>
        <w:div w:id="526217864">
          <w:marLeft w:val="0"/>
          <w:marRight w:val="0"/>
          <w:marTop w:val="330"/>
          <w:marBottom w:val="150"/>
          <w:divBdr>
            <w:top w:val="none" w:sz="0" w:space="0" w:color="auto"/>
            <w:left w:val="none" w:sz="0" w:space="0" w:color="auto"/>
            <w:bottom w:val="none" w:sz="0" w:space="0" w:color="auto"/>
            <w:right w:val="none" w:sz="0" w:space="0" w:color="auto"/>
          </w:divBdr>
          <w:divsChild>
            <w:div w:id="1551502638">
              <w:marLeft w:val="0"/>
              <w:marRight w:val="0"/>
              <w:marTop w:val="0"/>
              <w:marBottom w:val="0"/>
              <w:divBdr>
                <w:top w:val="none" w:sz="0" w:space="0" w:color="auto"/>
                <w:left w:val="none" w:sz="0" w:space="0" w:color="auto"/>
                <w:bottom w:val="none" w:sz="0" w:space="0" w:color="auto"/>
                <w:right w:val="none" w:sz="0" w:space="0" w:color="auto"/>
              </w:divBdr>
            </w:div>
          </w:divsChild>
        </w:div>
        <w:div w:id="1804738180">
          <w:marLeft w:val="0"/>
          <w:marRight w:val="0"/>
          <w:marTop w:val="0"/>
          <w:marBottom w:val="0"/>
          <w:divBdr>
            <w:top w:val="none" w:sz="0" w:space="0" w:color="auto"/>
            <w:left w:val="none" w:sz="0" w:space="0" w:color="auto"/>
            <w:bottom w:val="none" w:sz="0" w:space="0" w:color="auto"/>
            <w:right w:val="none" w:sz="0" w:space="0" w:color="auto"/>
          </w:divBdr>
        </w:div>
      </w:divsChild>
    </w:div>
    <w:div w:id="495265004">
      <w:bodyDiv w:val="1"/>
      <w:marLeft w:val="0"/>
      <w:marRight w:val="0"/>
      <w:marTop w:val="0"/>
      <w:marBottom w:val="0"/>
      <w:divBdr>
        <w:top w:val="none" w:sz="0" w:space="0" w:color="auto"/>
        <w:left w:val="none" w:sz="0" w:space="0" w:color="auto"/>
        <w:bottom w:val="none" w:sz="0" w:space="0" w:color="auto"/>
        <w:right w:val="none" w:sz="0" w:space="0" w:color="auto"/>
      </w:divBdr>
    </w:div>
    <w:div w:id="495540591">
      <w:bodyDiv w:val="1"/>
      <w:marLeft w:val="0"/>
      <w:marRight w:val="0"/>
      <w:marTop w:val="0"/>
      <w:marBottom w:val="0"/>
      <w:divBdr>
        <w:top w:val="none" w:sz="0" w:space="0" w:color="auto"/>
        <w:left w:val="none" w:sz="0" w:space="0" w:color="auto"/>
        <w:bottom w:val="none" w:sz="0" w:space="0" w:color="auto"/>
        <w:right w:val="none" w:sz="0" w:space="0" w:color="auto"/>
      </w:divBdr>
      <w:divsChild>
        <w:div w:id="595484613">
          <w:marLeft w:val="-150"/>
          <w:marRight w:val="-150"/>
          <w:marTop w:val="0"/>
          <w:marBottom w:val="0"/>
          <w:divBdr>
            <w:top w:val="none" w:sz="0" w:space="0" w:color="auto"/>
            <w:left w:val="none" w:sz="0" w:space="0" w:color="auto"/>
            <w:bottom w:val="none" w:sz="0" w:space="0" w:color="auto"/>
            <w:right w:val="none" w:sz="0" w:space="0" w:color="auto"/>
          </w:divBdr>
          <w:divsChild>
            <w:div w:id="1357384285">
              <w:marLeft w:val="0"/>
              <w:marRight w:val="0"/>
              <w:marTop w:val="0"/>
              <w:marBottom w:val="0"/>
              <w:divBdr>
                <w:top w:val="none" w:sz="0" w:space="0" w:color="auto"/>
                <w:left w:val="none" w:sz="0" w:space="0" w:color="auto"/>
                <w:bottom w:val="none" w:sz="0" w:space="0" w:color="auto"/>
                <w:right w:val="none" w:sz="0" w:space="0" w:color="auto"/>
              </w:divBdr>
              <w:divsChild>
                <w:div w:id="1116370711">
                  <w:marLeft w:val="-150"/>
                  <w:marRight w:val="-150"/>
                  <w:marTop w:val="0"/>
                  <w:marBottom w:val="0"/>
                  <w:divBdr>
                    <w:top w:val="none" w:sz="0" w:space="0" w:color="auto"/>
                    <w:left w:val="none" w:sz="0" w:space="0" w:color="auto"/>
                    <w:bottom w:val="none" w:sz="0" w:space="0" w:color="auto"/>
                    <w:right w:val="none" w:sz="0" w:space="0" w:color="auto"/>
                  </w:divBdr>
                  <w:divsChild>
                    <w:div w:id="1281836390">
                      <w:marLeft w:val="0"/>
                      <w:marRight w:val="0"/>
                      <w:marTop w:val="0"/>
                      <w:marBottom w:val="0"/>
                      <w:divBdr>
                        <w:top w:val="none" w:sz="0" w:space="0" w:color="auto"/>
                        <w:left w:val="none" w:sz="0" w:space="0" w:color="auto"/>
                        <w:bottom w:val="none" w:sz="0" w:space="0" w:color="auto"/>
                        <w:right w:val="none" w:sz="0" w:space="0" w:color="auto"/>
                      </w:divBdr>
                      <w:divsChild>
                        <w:div w:id="1134979481">
                          <w:marLeft w:val="-150"/>
                          <w:marRight w:val="-150"/>
                          <w:marTop w:val="0"/>
                          <w:marBottom w:val="0"/>
                          <w:divBdr>
                            <w:top w:val="none" w:sz="0" w:space="0" w:color="auto"/>
                            <w:left w:val="none" w:sz="0" w:space="0" w:color="auto"/>
                            <w:bottom w:val="none" w:sz="0" w:space="0" w:color="auto"/>
                            <w:right w:val="none" w:sz="0" w:space="0" w:color="auto"/>
                          </w:divBdr>
                          <w:divsChild>
                            <w:div w:id="282082730">
                              <w:marLeft w:val="0"/>
                              <w:marRight w:val="0"/>
                              <w:marTop w:val="0"/>
                              <w:marBottom w:val="0"/>
                              <w:divBdr>
                                <w:top w:val="none" w:sz="0" w:space="0" w:color="auto"/>
                                <w:left w:val="none" w:sz="0" w:space="0" w:color="auto"/>
                                <w:bottom w:val="none" w:sz="0" w:space="0" w:color="auto"/>
                                <w:right w:val="none" w:sz="0" w:space="0" w:color="auto"/>
                              </w:divBdr>
                              <w:divsChild>
                                <w:div w:id="704718844">
                                  <w:marLeft w:val="0"/>
                                  <w:marRight w:val="0"/>
                                  <w:marTop w:val="0"/>
                                  <w:marBottom w:val="75"/>
                                  <w:divBdr>
                                    <w:top w:val="none" w:sz="0" w:space="0" w:color="auto"/>
                                    <w:left w:val="none" w:sz="0" w:space="0" w:color="auto"/>
                                    <w:bottom w:val="none" w:sz="0" w:space="0" w:color="auto"/>
                                    <w:right w:val="none" w:sz="0" w:space="0" w:color="auto"/>
                                  </w:divBdr>
                                </w:div>
                                <w:div w:id="974604026">
                                  <w:marLeft w:val="0"/>
                                  <w:marRight w:val="0"/>
                                  <w:marTop w:val="0"/>
                                  <w:marBottom w:val="0"/>
                                  <w:divBdr>
                                    <w:top w:val="none" w:sz="0" w:space="0" w:color="auto"/>
                                    <w:left w:val="none" w:sz="0" w:space="0" w:color="auto"/>
                                    <w:bottom w:val="none" w:sz="0" w:space="0" w:color="auto"/>
                                    <w:right w:val="none" w:sz="0" w:space="0" w:color="auto"/>
                                  </w:divBdr>
                                  <w:divsChild>
                                    <w:div w:id="229969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8105857">
                              <w:marLeft w:val="0"/>
                              <w:marRight w:val="0"/>
                              <w:marTop w:val="0"/>
                              <w:marBottom w:val="0"/>
                              <w:divBdr>
                                <w:top w:val="none" w:sz="0" w:space="0" w:color="auto"/>
                                <w:left w:val="none" w:sz="0" w:space="0" w:color="auto"/>
                                <w:bottom w:val="none" w:sz="0" w:space="0" w:color="auto"/>
                                <w:right w:val="none" w:sz="0" w:space="0" w:color="auto"/>
                              </w:divBdr>
                              <w:divsChild>
                                <w:div w:id="1242182571">
                                  <w:marLeft w:val="0"/>
                                  <w:marRight w:val="0"/>
                                  <w:marTop w:val="0"/>
                                  <w:marBottom w:val="0"/>
                                  <w:divBdr>
                                    <w:top w:val="none" w:sz="0" w:space="0" w:color="auto"/>
                                    <w:left w:val="none" w:sz="0" w:space="0" w:color="auto"/>
                                    <w:bottom w:val="none" w:sz="0" w:space="0" w:color="auto"/>
                                    <w:right w:val="none" w:sz="0" w:space="0" w:color="auto"/>
                                  </w:divBdr>
                                  <w:divsChild>
                                    <w:div w:id="12552132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1311">
                      <w:marLeft w:val="0"/>
                      <w:marRight w:val="0"/>
                      <w:marTop w:val="0"/>
                      <w:marBottom w:val="0"/>
                      <w:divBdr>
                        <w:top w:val="none" w:sz="0" w:space="0" w:color="auto"/>
                        <w:left w:val="none" w:sz="0" w:space="0" w:color="auto"/>
                        <w:bottom w:val="none" w:sz="0" w:space="0" w:color="auto"/>
                        <w:right w:val="none" w:sz="0" w:space="0" w:color="auto"/>
                      </w:divBdr>
                      <w:divsChild>
                        <w:div w:id="947135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95611615">
      <w:bodyDiv w:val="1"/>
      <w:marLeft w:val="0"/>
      <w:marRight w:val="0"/>
      <w:marTop w:val="0"/>
      <w:marBottom w:val="0"/>
      <w:divBdr>
        <w:top w:val="none" w:sz="0" w:space="0" w:color="auto"/>
        <w:left w:val="none" w:sz="0" w:space="0" w:color="auto"/>
        <w:bottom w:val="none" w:sz="0" w:space="0" w:color="auto"/>
        <w:right w:val="none" w:sz="0" w:space="0" w:color="auto"/>
      </w:divBdr>
    </w:div>
    <w:div w:id="495801033">
      <w:bodyDiv w:val="1"/>
      <w:marLeft w:val="0"/>
      <w:marRight w:val="0"/>
      <w:marTop w:val="0"/>
      <w:marBottom w:val="0"/>
      <w:divBdr>
        <w:top w:val="none" w:sz="0" w:space="0" w:color="auto"/>
        <w:left w:val="none" w:sz="0" w:space="0" w:color="auto"/>
        <w:bottom w:val="none" w:sz="0" w:space="0" w:color="auto"/>
        <w:right w:val="none" w:sz="0" w:space="0" w:color="auto"/>
      </w:divBdr>
    </w:div>
    <w:div w:id="495801985">
      <w:bodyDiv w:val="1"/>
      <w:marLeft w:val="0"/>
      <w:marRight w:val="0"/>
      <w:marTop w:val="0"/>
      <w:marBottom w:val="0"/>
      <w:divBdr>
        <w:top w:val="none" w:sz="0" w:space="0" w:color="auto"/>
        <w:left w:val="none" w:sz="0" w:space="0" w:color="auto"/>
        <w:bottom w:val="none" w:sz="0" w:space="0" w:color="auto"/>
        <w:right w:val="none" w:sz="0" w:space="0" w:color="auto"/>
      </w:divBdr>
      <w:divsChild>
        <w:div w:id="446051133">
          <w:marLeft w:val="0"/>
          <w:marRight w:val="0"/>
          <w:marTop w:val="0"/>
          <w:marBottom w:val="300"/>
          <w:divBdr>
            <w:top w:val="none" w:sz="0" w:space="0" w:color="auto"/>
            <w:left w:val="none" w:sz="0" w:space="0" w:color="auto"/>
            <w:bottom w:val="single" w:sz="6" w:space="5" w:color="000000"/>
            <w:right w:val="none" w:sz="0" w:space="0" w:color="auto"/>
          </w:divBdr>
        </w:div>
      </w:divsChild>
    </w:div>
    <w:div w:id="495918495">
      <w:bodyDiv w:val="1"/>
      <w:marLeft w:val="0"/>
      <w:marRight w:val="0"/>
      <w:marTop w:val="0"/>
      <w:marBottom w:val="0"/>
      <w:divBdr>
        <w:top w:val="none" w:sz="0" w:space="0" w:color="auto"/>
        <w:left w:val="none" w:sz="0" w:space="0" w:color="auto"/>
        <w:bottom w:val="none" w:sz="0" w:space="0" w:color="auto"/>
        <w:right w:val="none" w:sz="0" w:space="0" w:color="auto"/>
      </w:divBdr>
      <w:divsChild>
        <w:div w:id="447551888">
          <w:marLeft w:val="-225"/>
          <w:marRight w:val="-225"/>
          <w:marTop w:val="0"/>
          <w:marBottom w:val="0"/>
          <w:divBdr>
            <w:top w:val="none" w:sz="0" w:space="0" w:color="auto"/>
            <w:left w:val="none" w:sz="0" w:space="0" w:color="auto"/>
            <w:bottom w:val="none" w:sz="0" w:space="0" w:color="auto"/>
            <w:right w:val="none" w:sz="0" w:space="0" w:color="auto"/>
          </w:divBdr>
        </w:div>
      </w:divsChild>
    </w:div>
    <w:div w:id="495925140">
      <w:bodyDiv w:val="1"/>
      <w:marLeft w:val="0"/>
      <w:marRight w:val="0"/>
      <w:marTop w:val="0"/>
      <w:marBottom w:val="0"/>
      <w:divBdr>
        <w:top w:val="none" w:sz="0" w:space="0" w:color="auto"/>
        <w:left w:val="none" w:sz="0" w:space="0" w:color="auto"/>
        <w:bottom w:val="none" w:sz="0" w:space="0" w:color="auto"/>
        <w:right w:val="none" w:sz="0" w:space="0" w:color="auto"/>
      </w:divBdr>
      <w:divsChild>
        <w:div w:id="588270562">
          <w:marLeft w:val="-225"/>
          <w:marRight w:val="-225"/>
          <w:marTop w:val="0"/>
          <w:marBottom w:val="0"/>
          <w:divBdr>
            <w:top w:val="none" w:sz="0" w:space="0" w:color="auto"/>
            <w:left w:val="none" w:sz="0" w:space="0" w:color="auto"/>
            <w:bottom w:val="none" w:sz="0" w:space="0" w:color="auto"/>
            <w:right w:val="none" w:sz="0" w:space="0" w:color="auto"/>
          </w:divBdr>
          <w:divsChild>
            <w:div w:id="741685780">
              <w:marLeft w:val="0"/>
              <w:marRight w:val="0"/>
              <w:marTop w:val="0"/>
              <w:marBottom w:val="0"/>
              <w:divBdr>
                <w:top w:val="none" w:sz="0" w:space="0" w:color="auto"/>
                <w:left w:val="none" w:sz="0" w:space="0" w:color="auto"/>
                <w:bottom w:val="none" w:sz="0" w:space="0" w:color="auto"/>
                <w:right w:val="none" w:sz="0" w:space="0" w:color="auto"/>
              </w:divBdr>
              <w:divsChild>
                <w:div w:id="633563384">
                  <w:marLeft w:val="-225"/>
                  <w:marRight w:val="-225"/>
                  <w:marTop w:val="0"/>
                  <w:marBottom w:val="0"/>
                  <w:divBdr>
                    <w:top w:val="none" w:sz="0" w:space="0" w:color="auto"/>
                    <w:left w:val="none" w:sz="0" w:space="0" w:color="auto"/>
                    <w:bottom w:val="none" w:sz="0" w:space="0" w:color="auto"/>
                    <w:right w:val="none" w:sz="0" w:space="0" w:color="auto"/>
                  </w:divBdr>
                  <w:divsChild>
                    <w:div w:id="6792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70435">
      <w:bodyDiv w:val="1"/>
      <w:marLeft w:val="0"/>
      <w:marRight w:val="0"/>
      <w:marTop w:val="0"/>
      <w:marBottom w:val="0"/>
      <w:divBdr>
        <w:top w:val="none" w:sz="0" w:space="0" w:color="auto"/>
        <w:left w:val="none" w:sz="0" w:space="0" w:color="auto"/>
        <w:bottom w:val="none" w:sz="0" w:space="0" w:color="auto"/>
        <w:right w:val="none" w:sz="0" w:space="0" w:color="auto"/>
      </w:divBdr>
    </w:div>
    <w:div w:id="496194344">
      <w:bodyDiv w:val="1"/>
      <w:marLeft w:val="0"/>
      <w:marRight w:val="0"/>
      <w:marTop w:val="0"/>
      <w:marBottom w:val="0"/>
      <w:divBdr>
        <w:top w:val="none" w:sz="0" w:space="0" w:color="auto"/>
        <w:left w:val="none" w:sz="0" w:space="0" w:color="auto"/>
        <w:bottom w:val="none" w:sz="0" w:space="0" w:color="auto"/>
        <w:right w:val="none" w:sz="0" w:space="0" w:color="auto"/>
      </w:divBdr>
    </w:div>
    <w:div w:id="496504273">
      <w:bodyDiv w:val="1"/>
      <w:marLeft w:val="0"/>
      <w:marRight w:val="0"/>
      <w:marTop w:val="0"/>
      <w:marBottom w:val="0"/>
      <w:divBdr>
        <w:top w:val="none" w:sz="0" w:space="0" w:color="auto"/>
        <w:left w:val="none" w:sz="0" w:space="0" w:color="auto"/>
        <w:bottom w:val="none" w:sz="0" w:space="0" w:color="auto"/>
        <w:right w:val="none" w:sz="0" w:space="0" w:color="auto"/>
      </w:divBdr>
    </w:div>
    <w:div w:id="496505889">
      <w:bodyDiv w:val="1"/>
      <w:marLeft w:val="0"/>
      <w:marRight w:val="0"/>
      <w:marTop w:val="0"/>
      <w:marBottom w:val="0"/>
      <w:divBdr>
        <w:top w:val="none" w:sz="0" w:space="0" w:color="auto"/>
        <w:left w:val="none" w:sz="0" w:space="0" w:color="auto"/>
        <w:bottom w:val="none" w:sz="0" w:space="0" w:color="auto"/>
        <w:right w:val="none" w:sz="0" w:space="0" w:color="auto"/>
      </w:divBdr>
      <w:divsChild>
        <w:div w:id="152571652">
          <w:marLeft w:val="-188"/>
          <w:marRight w:val="-188"/>
          <w:marTop w:val="0"/>
          <w:marBottom w:val="0"/>
          <w:divBdr>
            <w:top w:val="none" w:sz="0" w:space="0" w:color="auto"/>
            <w:left w:val="none" w:sz="0" w:space="0" w:color="auto"/>
            <w:bottom w:val="none" w:sz="0" w:space="0" w:color="auto"/>
            <w:right w:val="none" w:sz="0" w:space="0" w:color="auto"/>
          </w:divBdr>
        </w:div>
      </w:divsChild>
    </w:div>
    <w:div w:id="496769112">
      <w:bodyDiv w:val="1"/>
      <w:marLeft w:val="0"/>
      <w:marRight w:val="0"/>
      <w:marTop w:val="0"/>
      <w:marBottom w:val="0"/>
      <w:divBdr>
        <w:top w:val="none" w:sz="0" w:space="0" w:color="auto"/>
        <w:left w:val="none" w:sz="0" w:space="0" w:color="auto"/>
        <w:bottom w:val="none" w:sz="0" w:space="0" w:color="auto"/>
        <w:right w:val="none" w:sz="0" w:space="0" w:color="auto"/>
      </w:divBdr>
      <w:divsChild>
        <w:div w:id="167907767">
          <w:marLeft w:val="0"/>
          <w:marRight w:val="0"/>
          <w:marTop w:val="0"/>
          <w:marBottom w:val="0"/>
          <w:divBdr>
            <w:top w:val="none" w:sz="0" w:space="0" w:color="auto"/>
            <w:left w:val="none" w:sz="0" w:space="0" w:color="auto"/>
            <w:bottom w:val="none" w:sz="0" w:space="0" w:color="auto"/>
            <w:right w:val="none" w:sz="0" w:space="0" w:color="auto"/>
          </w:divBdr>
        </w:div>
      </w:divsChild>
    </w:div>
    <w:div w:id="496851104">
      <w:bodyDiv w:val="1"/>
      <w:marLeft w:val="0"/>
      <w:marRight w:val="0"/>
      <w:marTop w:val="0"/>
      <w:marBottom w:val="0"/>
      <w:divBdr>
        <w:top w:val="none" w:sz="0" w:space="0" w:color="auto"/>
        <w:left w:val="none" w:sz="0" w:space="0" w:color="auto"/>
        <w:bottom w:val="none" w:sz="0" w:space="0" w:color="auto"/>
        <w:right w:val="none" w:sz="0" w:space="0" w:color="auto"/>
      </w:divBdr>
      <w:divsChild>
        <w:div w:id="781532743">
          <w:marLeft w:val="-225"/>
          <w:marRight w:val="-225"/>
          <w:marTop w:val="0"/>
          <w:marBottom w:val="0"/>
          <w:divBdr>
            <w:top w:val="none" w:sz="0" w:space="0" w:color="auto"/>
            <w:left w:val="none" w:sz="0" w:space="0" w:color="auto"/>
            <w:bottom w:val="none" w:sz="0" w:space="0" w:color="auto"/>
            <w:right w:val="none" w:sz="0" w:space="0" w:color="auto"/>
          </w:divBdr>
          <w:divsChild>
            <w:div w:id="5143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6348">
      <w:bodyDiv w:val="1"/>
      <w:marLeft w:val="0"/>
      <w:marRight w:val="0"/>
      <w:marTop w:val="0"/>
      <w:marBottom w:val="0"/>
      <w:divBdr>
        <w:top w:val="none" w:sz="0" w:space="0" w:color="auto"/>
        <w:left w:val="none" w:sz="0" w:space="0" w:color="auto"/>
        <w:bottom w:val="none" w:sz="0" w:space="0" w:color="auto"/>
        <w:right w:val="none" w:sz="0" w:space="0" w:color="auto"/>
      </w:divBdr>
      <w:divsChild>
        <w:div w:id="664361964">
          <w:marLeft w:val="-150"/>
          <w:marRight w:val="-150"/>
          <w:marTop w:val="0"/>
          <w:marBottom w:val="0"/>
          <w:divBdr>
            <w:top w:val="none" w:sz="0" w:space="0" w:color="auto"/>
            <w:left w:val="none" w:sz="0" w:space="0" w:color="auto"/>
            <w:bottom w:val="none" w:sz="0" w:space="0" w:color="auto"/>
            <w:right w:val="none" w:sz="0" w:space="0" w:color="auto"/>
          </w:divBdr>
          <w:divsChild>
            <w:div w:id="2576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3652">
      <w:bodyDiv w:val="1"/>
      <w:marLeft w:val="0"/>
      <w:marRight w:val="0"/>
      <w:marTop w:val="0"/>
      <w:marBottom w:val="0"/>
      <w:divBdr>
        <w:top w:val="none" w:sz="0" w:space="0" w:color="auto"/>
        <w:left w:val="none" w:sz="0" w:space="0" w:color="auto"/>
        <w:bottom w:val="none" w:sz="0" w:space="0" w:color="auto"/>
        <w:right w:val="none" w:sz="0" w:space="0" w:color="auto"/>
      </w:divBdr>
      <w:divsChild>
        <w:div w:id="1626614513">
          <w:marLeft w:val="0"/>
          <w:marRight w:val="0"/>
          <w:marTop w:val="0"/>
          <w:marBottom w:val="450"/>
          <w:divBdr>
            <w:top w:val="none" w:sz="0" w:space="0" w:color="auto"/>
            <w:left w:val="none" w:sz="0" w:space="0" w:color="auto"/>
            <w:bottom w:val="none" w:sz="0" w:space="0" w:color="auto"/>
            <w:right w:val="none" w:sz="0" w:space="0" w:color="auto"/>
          </w:divBdr>
          <w:divsChild>
            <w:div w:id="42869417">
              <w:marLeft w:val="0"/>
              <w:marRight w:val="0"/>
              <w:marTop w:val="0"/>
              <w:marBottom w:val="75"/>
              <w:divBdr>
                <w:top w:val="none" w:sz="0" w:space="0" w:color="auto"/>
                <w:left w:val="none" w:sz="0" w:space="0" w:color="auto"/>
                <w:bottom w:val="none" w:sz="0" w:space="0" w:color="auto"/>
                <w:right w:val="none" w:sz="0" w:space="0" w:color="auto"/>
              </w:divBdr>
              <w:divsChild>
                <w:div w:id="1551307506">
                  <w:marLeft w:val="0"/>
                  <w:marRight w:val="0"/>
                  <w:marTop w:val="0"/>
                  <w:marBottom w:val="0"/>
                  <w:divBdr>
                    <w:top w:val="none" w:sz="0" w:space="0" w:color="auto"/>
                    <w:left w:val="none" w:sz="0" w:space="0" w:color="auto"/>
                    <w:bottom w:val="none" w:sz="0" w:space="0" w:color="auto"/>
                    <w:right w:val="none" w:sz="0" w:space="0" w:color="auto"/>
                  </w:divBdr>
                  <w:divsChild>
                    <w:div w:id="491216898">
                      <w:marLeft w:val="0"/>
                      <w:marRight w:val="0"/>
                      <w:marTop w:val="0"/>
                      <w:marBottom w:val="0"/>
                      <w:divBdr>
                        <w:top w:val="none" w:sz="0" w:space="0" w:color="auto"/>
                        <w:left w:val="none" w:sz="0" w:space="0" w:color="auto"/>
                        <w:bottom w:val="none" w:sz="0" w:space="0" w:color="auto"/>
                        <w:right w:val="none" w:sz="0" w:space="0" w:color="auto"/>
                      </w:divBdr>
                      <w:divsChild>
                        <w:div w:id="7355193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8969260">
                  <w:marLeft w:val="0"/>
                  <w:marRight w:val="0"/>
                  <w:marTop w:val="0"/>
                  <w:marBottom w:val="0"/>
                  <w:divBdr>
                    <w:top w:val="none" w:sz="0" w:space="0" w:color="auto"/>
                    <w:left w:val="none" w:sz="0" w:space="0" w:color="auto"/>
                    <w:bottom w:val="none" w:sz="0" w:space="0" w:color="auto"/>
                    <w:right w:val="none" w:sz="0" w:space="0" w:color="auto"/>
                  </w:divBdr>
                  <w:divsChild>
                    <w:div w:id="15404337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94594736">
              <w:marLeft w:val="0"/>
              <w:marRight w:val="225"/>
              <w:marTop w:val="0"/>
              <w:marBottom w:val="0"/>
              <w:divBdr>
                <w:top w:val="none" w:sz="0" w:space="0" w:color="auto"/>
                <w:left w:val="none" w:sz="0" w:space="0" w:color="auto"/>
                <w:bottom w:val="none" w:sz="0" w:space="0" w:color="auto"/>
                <w:right w:val="none" w:sz="0" w:space="0" w:color="auto"/>
              </w:divBdr>
            </w:div>
          </w:divsChild>
        </w:div>
        <w:div w:id="388236945">
          <w:marLeft w:val="0"/>
          <w:marRight w:val="0"/>
          <w:marTop w:val="0"/>
          <w:marBottom w:val="300"/>
          <w:divBdr>
            <w:top w:val="none" w:sz="0" w:space="0" w:color="auto"/>
            <w:left w:val="none" w:sz="0" w:space="0" w:color="auto"/>
            <w:bottom w:val="none" w:sz="0" w:space="0" w:color="auto"/>
            <w:right w:val="none" w:sz="0" w:space="0" w:color="auto"/>
          </w:divBdr>
          <w:divsChild>
            <w:div w:id="207231292">
              <w:marLeft w:val="0"/>
              <w:marRight w:val="0"/>
              <w:marTop w:val="0"/>
              <w:marBottom w:val="0"/>
              <w:divBdr>
                <w:top w:val="none" w:sz="0" w:space="0" w:color="auto"/>
                <w:left w:val="none" w:sz="0" w:space="0" w:color="auto"/>
                <w:bottom w:val="none" w:sz="0" w:space="0" w:color="auto"/>
                <w:right w:val="none" w:sz="0" w:space="0" w:color="auto"/>
              </w:divBdr>
              <w:divsChild>
                <w:div w:id="1242253237">
                  <w:marLeft w:val="-225"/>
                  <w:marRight w:val="-225"/>
                  <w:marTop w:val="0"/>
                  <w:marBottom w:val="0"/>
                  <w:divBdr>
                    <w:top w:val="none" w:sz="0" w:space="0" w:color="auto"/>
                    <w:left w:val="none" w:sz="0" w:space="0" w:color="auto"/>
                    <w:bottom w:val="none" w:sz="0" w:space="0" w:color="auto"/>
                    <w:right w:val="none" w:sz="0" w:space="0" w:color="auto"/>
                  </w:divBdr>
                  <w:divsChild>
                    <w:div w:id="2036033745">
                      <w:marLeft w:val="0"/>
                      <w:marRight w:val="0"/>
                      <w:marTop w:val="0"/>
                      <w:marBottom w:val="0"/>
                      <w:divBdr>
                        <w:top w:val="none" w:sz="0" w:space="0" w:color="auto"/>
                        <w:left w:val="none" w:sz="0" w:space="0" w:color="auto"/>
                        <w:bottom w:val="none" w:sz="0" w:space="0" w:color="auto"/>
                        <w:right w:val="none" w:sz="0" w:space="0" w:color="auto"/>
                      </w:divBdr>
                      <w:divsChild>
                        <w:div w:id="698117771">
                          <w:marLeft w:val="0"/>
                          <w:marRight w:val="0"/>
                          <w:marTop w:val="0"/>
                          <w:marBottom w:val="0"/>
                          <w:divBdr>
                            <w:top w:val="none" w:sz="0" w:space="0" w:color="auto"/>
                            <w:left w:val="none" w:sz="0" w:space="0" w:color="auto"/>
                            <w:bottom w:val="none" w:sz="0" w:space="0" w:color="auto"/>
                            <w:right w:val="none" w:sz="0" w:space="0" w:color="auto"/>
                          </w:divBdr>
                          <w:divsChild>
                            <w:div w:id="11312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443707">
          <w:marLeft w:val="0"/>
          <w:marRight w:val="0"/>
          <w:marTop w:val="0"/>
          <w:marBottom w:val="0"/>
          <w:divBdr>
            <w:top w:val="none" w:sz="0" w:space="0" w:color="auto"/>
            <w:left w:val="none" w:sz="0" w:space="0" w:color="auto"/>
            <w:bottom w:val="none" w:sz="0" w:space="0" w:color="auto"/>
            <w:right w:val="none" w:sz="0" w:space="0" w:color="auto"/>
          </w:divBdr>
          <w:divsChild>
            <w:div w:id="235557102">
              <w:marLeft w:val="0"/>
              <w:marRight w:val="450"/>
              <w:marTop w:val="0"/>
              <w:marBottom w:val="150"/>
              <w:divBdr>
                <w:top w:val="none" w:sz="0" w:space="0" w:color="auto"/>
                <w:left w:val="none" w:sz="0" w:space="0" w:color="auto"/>
                <w:bottom w:val="none" w:sz="0" w:space="0" w:color="auto"/>
                <w:right w:val="none" w:sz="0" w:space="0" w:color="auto"/>
              </w:divBdr>
              <w:divsChild>
                <w:div w:id="18168159">
                  <w:marLeft w:val="0"/>
                  <w:marRight w:val="0"/>
                  <w:marTop w:val="0"/>
                  <w:marBottom w:val="0"/>
                  <w:divBdr>
                    <w:top w:val="none" w:sz="0" w:space="0" w:color="auto"/>
                    <w:left w:val="none" w:sz="0" w:space="0" w:color="auto"/>
                    <w:bottom w:val="none" w:sz="0" w:space="0" w:color="auto"/>
                    <w:right w:val="none" w:sz="0" w:space="0" w:color="auto"/>
                  </w:divBdr>
                  <w:divsChild>
                    <w:div w:id="2125880499">
                      <w:marLeft w:val="0"/>
                      <w:marRight w:val="0"/>
                      <w:marTop w:val="0"/>
                      <w:marBottom w:val="0"/>
                      <w:divBdr>
                        <w:top w:val="none" w:sz="0" w:space="0" w:color="auto"/>
                        <w:left w:val="none" w:sz="0" w:space="0" w:color="auto"/>
                        <w:bottom w:val="none" w:sz="0" w:space="0" w:color="auto"/>
                        <w:right w:val="none" w:sz="0" w:space="0" w:color="auto"/>
                      </w:divBdr>
                    </w:div>
                    <w:div w:id="15964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24618">
      <w:bodyDiv w:val="1"/>
      <w:marLeft w:val="0"/>
      <w:marRight w:val="0"/>
      <w:marTop w:val="0"/>
      <w:marBottom w:val="0"/>
      <w:divBdr>
        <w:top w:val="none" w:sz="0" w:space="0" w:color="auto"/>
        <w:left w:val="none" w:sz="0" w:space="0" w:color="auto"/>
        <w:bottom w:val="none" w:sz="0" w:space="0" w:color="auto"/>
        <w:right w:val="none" w:sz="0" w:space="0" w:color="auto"/>
      </w:divBdr>
      <w:divsChild>
        <w:div w:id="509369054">
          <w:marLeft w:val="0"/>
          <w:marRight w:val="0"/>
          <w:marTop w:val="0"/>
          <w:marBottom w:val="0"/>
          <w:divBdr>
            <w:top w:val="dotted" w:sz="4" w:space="3" w:color="EBEBEB"/>
            <w:left w:val="none" w:sz="0" w:space="6" w:color="auto"/>
            <w:bottom w:val="dotted" w:sz="4" w:space="3" w:color="EBEBEB"/>
            <w:right w:val="none" w:sz="0" w:space="6" w:color="auto"/>
          </w:divBdr>
        </w:div>
        <w:div w:id="610746563">
          <w:marLeft w:val="0"/>
          <w:marRight w:val="0"/>
          <w:marTop w:val="0"/>
          <w:marBottom w:val="0"/>
          <w:divBdr>
            <w:top w:val="none" w:sz="0" w:space="0" w:color="auto"/>
            <w:left w:val="none" w:sz="0" w:space="0" w:color="auto"/>
            <w:bottom w:val="none" w:sz="0" w:space="0" w:color="auto"/>
            <w:right w:val="none" w:sz="0" w:space="0" w:color="auto"/>
          </w:divBdr>
        </w:div>
      </w:divsChild>
    </w:div>
    <w:div w:id="497431347">
      <w:bodyDiv w:val="1"/>
      <w:marLeft w:val="0"/>
      <w:marRight w:val="0"/>
      <w:marTop w:val="0"/>
      <w:marBottom w:val="0"/>
      <w:divBdr>
        <w:top w:val="none" w:sz="0" w:space="0" w:color="auto"/>
        <w:left w:val="none" w:sz="0" w:space="0" w:color="auto"/>
        <w:bottom w:val="none" w:sz="0" w:space="0" w:color="auto"/>
        <w:right w:val="none" w:sz="0" w:space="0" w:color="auto"/>
      </w:divBdr>
      <w:divsChild>
        <w:div w:id="1235699200">
          <w:marLeft w:val="-225"/>
          <w:marRight w:val="-225"/>
          <w:marTop w:val="0"/>
          <w:marBottom w:val="0"/>
          <w:divBdr>
            <w:top w:val="none" w:sz="0" w:space="0" w:color="auto"/>
            <w:left w:val="none" w:sz="0" w:space="0" w:color="auto"/>
            <w:bottom w:val="none" w:sz="0" w:space="0" w:color="auto"/>
            <w:right w:val="none" w:sz="0" w:space="0" w:color="auto"/>
          </w:divBdr>
          <w:divsChild>
            <w:div w:id="1044209055">
              <w:marLeft w:val="0"/>
              <w:marRight w:val="0"/>
              <w:marTop w:val="0"/>
              <w:marBottom w:val="0"/>
              <w:divBdr>
                <w:top w:val="none" w:sz="0" w:space="0" w:color="auto"/>
                <w:left w:val="none" w:sz="0" w:space="0" w:color="auto"/>
                <w:bottom w:val="none" w:sz="0" w:space="0" w:color="auto"/>
                <w:right w:val="none" w:sz="0" w:space="0" w:color="auto"/>
              </w:divBdr>
              <w:divsChild>
                <w:div w:id="496964294">
                  <w:marLeft w:val="-225"/>
                  <w:marRight w:val="-225"/>
                  <w:marTop w:val="0"/>
                  <w:marBottom w:val="0"/>
                  <w:divBdr>
                    <w:top w:val="none" w:sz="0" w:space="0" w:color="auto"/>
                    <w:left w:val="none" w:sz="0" w:space="0" w:color="auto"/>
                    <w:bottom w:val="none" w:sz="0" w:space="0" w:color="auto"/>
                    <w:right w:val="none" w:sz="0" w:space="0" w:color="auto"/>
                  </w:divBdr>
                  <w:divsChild>
                    <w:div w:id="9523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7867">
          <w:marLeft w:val="-225"/>
          <w:marRight w:val="-225"/>
          <w:marTop w:val="0"/>
          <w:marBottom w:val="0"/>
          <w:divBdr>
            <w:top w:val="none" w:sz="0" w:space="0" w:color="auto"/>
            <w:left w:val="none" w:sz="0" w:space="0" w:color="auto"/>
            <w:bottom w:val="none" w:sz="0" w:space="0" w:color="auto"/>
            <w:right w:val="none" w:sz="0" w:space="0" w:color="auto"/>
          </w:divBdr>
          <w:divsChild>
            <w:div w:id="828324787">
              <w:marLeft w:val="0"/>
              <w:marRight w:val="0"/>
              <w:marTop w:val="0"/>
              <w:marBottom w:val="0"/>
              <w:divBdr>
                <w:top w:val="none" w:sz="0" w:space="0" w:color="auto"/>
                <w:left w:val="none" w:sz="0" w:space="0" w:color="auto"/>
                <w:bottom w:val="none" w:sz="0" w:space="0" w:color="auto"/>
                <w:right w:val="none" w:sz="0" w:space="0" w:color="auto"/>
              </w:divBdr>
              <w:divsChild>
                <w:div w:id="1172142250">
                  <w:marLeft w:val="0"/>
                  <w:marRight w:val="0"/>
                  <w:marTop w:val="0"/>
                  <w:marBottom w:val="0"/>
                  <w:divBdr>
                    <w:top w:val="none" w:sz="0" w:space="0" w:color="auto"/>
                    <w:left w:val="none" w:sz="0" w:space="0" w:color="auto"/>
                    <w:bottom w:val="none" w:sz="0" w:space="0" w:color="auto"/>
                    <w:right w:val="none" w:sz="0" w:space="0" w:color="auto"/>
                  </w:divBdr>
                  <w:divsChild>
                    <w:div w:id="126048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3084844">
              <w:marLeft w:val="1463"/>
              <w:marRight w:val="0"/>
              <w:marTop w:val="0"/>
              <w:marBottom w:val="0"/>
              <w:divBdr>
                <w:top w:val="none" w:sz="0" w:space="0" w:color="auto"/>
                <w:left w:val="none" w:sz="0" w:space="0" w:color="auto"/>
                <w:bottom w:val="none" w:sz="0" w:space="0" w:color="auto"/>
                <w:right w:val="none" w:sz="0" w:space="0" w:color="auto"/>
              </w:divBdr>
              <w:divsChild>
                <w:div w:id="13910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09948">
          <w:marLeft w:val="-225"/>
          <w:marRight w:val="-225"/>
          <w:marTop w:val="0"/>
          <w:marBottom w:val="0"/>
          <w:divBdr>
            <w:top w:val="none" w:sz="0" w:space="0" w:color="auto"/>
            <w:left w:val="none" w:sz="0" w:space="0" w:color="auto"/>
            <w:bottom w:val="none" w:sz="0" w:space="0" w:color="auto"/>
            <w:right w:val="none" w:sz="0" w:space="0" w:color="auto"/>
          </w:divBdr>
          <w:divsChild>
            <w:div w:id="1593582444">
              <w:marLeft w:val="1463"/>
              <w:marRight w:val="0"/>
              <w:marTop w:val="0"/>
              <w:marBottom w:val="0"/>
              <w:divBdr>
                <w:top w:val="none" w:sz="0" w:space="0" w:color="auto"/>
                <w:left w:val="none" w:sz="0" w:space="0" w:color="auto"/>
                <w:bottom w:val="none" w:sz="0" w:space="0" w:color="auto"/>
                <w:right w:val="none" w:sz="0" w:space="0" w:color="auto"/>
              </w:divBdr>
              <w:divsChild>
                <w:div w:id="204802566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97884558">
      <w:bodyDiv w:val="1"/>
      <w:marLeft w:val="0"/>
      <w:marRight w:val="0"/>
      <w:marTop w:val="0"/>
      <w:marBottom w:val="0"/>
      <w:divBdr>
        <w:top w:val="none" w:sz="0" w:space="0" w:color="auto"/>
        <w:left w:val="none" w:sz="0" w:space="0" w:color="auto"/>
        <w:bottom w:val="none" w:sz="0" w:space="0" w:color="auto"/>
        <w:right w:val="none" w:sz="0" w:space="0" w:color="auto"/>
      </w:divBdr>
    </w:div>
    <w:div w:id="497966424">
      <w:bodyDiv w:val="1"/>
      <w:marLeft w:val="0"/>
      <w:marRight w:val="0"/>
      <w:marTop w:val="0"/>
      <w:marBottom w:val="0"/>
      <w:divBdr>
        <w:top w:val="none" w:sz="0" w:space="0" w:color="auto"/>
        <w:left w:val="none" w:sz="0" w:space="0" w:color="auto"/>
        <w:bottom w:val="none" w:sz="0" w:space="0" w:color="auto"/>
        <w:right w:val="none" w:sz="0" w:space="0" w:color="auto"/>
      </w:divBdr>
    </w:div>
    <w:div w:id="498036629">
      <w:bodyDiv w:val="1"/>
      <w:marLeft w:val="0"/>
      <w:marRight w:val="0"/>
      <w:marTop w:val="0"/>
      <w:marBottom w:val="0"/>
      <w:divBdr>
        <w:top w:val="none" w:sz="0" w:space="0" w:color="auto"/>
        <w:left w:val="none" w:sz="0" w:space="0" w:color="auto"/>
        <w:bottom w:val="none" w:sz="0" w:space="0" w:color="auto"/>
        <w:right w:val="none" w:sz="0" w:space="0" w:color="auto"/>
      </w:divBdr>
      <w:divsChild>
        <w:div w:id="296108130">
          <w:marLeft w:val="0"/>
          <w:marRight w:val="0"/>
          <w:marTop w:val="0"/>
          <w:marBottom w:val="450"/>
          <w:divBdr>
            <w:top w:val="none" w:sz="0" w:space="0" w:color="auto"/>
            <w:left w:val="none" w:sz="0" w:space="0" w:color="auto"/>
            <w:bottom w:val="none" w:sz="0" w:space="0" w:color="auto"/>
            <w:right w:val="none" w:sz="0" w:space="0" w:color="auto"/>
          </w:divBdr>
          <w:divsChild>
            <w:div w:id="671181825">
              <w:marLeft w:val="0"/>
              <w:marRight w:val="0"/>
              <w:marTop w:val="0"/>
              <w:marBottom w:val="75"/>
              <w:divBdr>
                <w:top w:val="none" w:sz="0" w:space="0" w:color="auto"/>
                <w:left w:val="none" w:sz="0" w:space="0" w:color="auto"/>
                <w:bottom w:val="none" w:sz="0" w:space="0" w:color="auto"/>
                <w:right w:val="none" w:sz="0" w:space="0" w:color="auto"/>
              </w:divBdr>
            </w:div>
            <w:div w:id="784272465">
              <w:marLeft w:val="0"/>
              <w:marRight w:val="225"/>
              <w:marTop w:val="0"/>
              <w:marBottom w:val="0"/>
              <w:divBdr>
                <w:top w:val="none" w:sz="0" w:space="0" w:color="auto"/>
                <w:left w:val="none" w:sz="0" w:space="0" w:color="auto"/>
                <w:bottom w:val="none" w:sz="0" w:space="0" w:color="auto"/>
                <w:right w:val="none" w:sz="0" w:space="0" w:color="auto"/>
              </w:divBdr>
              <w:divsChild>
                <w:div w:id="238682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98234867">
      <w:bodyDiv w:val="1"/>
      <w:marLeft w:val="0"/>
      <w:marRight w:val="0"/>
      <w:marTop w:val="0"/>
      <w:marBottom w:val="0"/>
      <w:divBdr>
        <w:top w:val="none" w:sz="0" w:space="0" w:color="auto"/>
        <w:left w:val="none" w:sz="0" w:space="0" w:color="auto"/>
        <w:bottom w:val="none" w:sz="0" w:space="0" w:color="auto"/>
        <w:right w:val="none" w:sz="0" w:space="0" w:color="auto"/>
      </w:divBdr>
      <w:divsChild>
        <w:div w:id="644625712">
          <w:marLeft w:val="0"/>
          <w:marRight w:val="0"/>
          <w:marTop w:val="0"/>
          <w:marBottom w:val="240"/>
          <w:divBdr>
            <w:top w:val="none" w:sz="0" w:space="0" w:color="auto"/>
            <w:left w:val="none" w:sz="0" w:space="0" w:color="auto"/>
            <w:bottom w:val="none" w:sz="0" w:space="0" w:color="auto"/>
            <w:right w:val="none" w:sz="0" w:space="0" w:color="auto"/>
          </w:divBdr>
          <w:divsChild>
            <w:div w:id="4932993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8425675">
      <w:bodyDiv w:val="1"/>
      <w:marLeft w:val="0"/>
      <w:marRight w:val="0"/>
      <w:marTop w:val="0"/>
      <w:marBottom w:val="0"/>
      <w:divBdr>
        <w:top w:val="none" w:sz="0" w:space="0" w:color="auto"/>
        <w:left w:val="none" w:sz="0" w:space="0" w:color="auto"/>
        <w:bottom w:val="none" w:sz="0" w:space="0" w:color="auto"/>
        <w:right w:val="none" w:sz="0" w:space="0" w:color="auto"/>
      </w:divBdr>
    </w:div>
    <w:div w:id="498618917">
      <w:bodyDiv w:val="1"/>
      <w:marLeft w:val="0"/>
      <w:marRight w:val="0"/>
      <w:marTop w:val="0"/>
      <w:marBottom w:val="0"/>
      <w:divBdr>
        <w:top w:val="none" w:sz="0" w:space="0" w:color="auto"/>
        <w:left w:val="none" w:sz="0" w:space="0" w:color="auto"/>
        <w:bottom w:val="none" w:sz="0" w:space="0" w:color="auto"/>
        <w:right w:val="none" w:sz="0" w:space="0" w:color="auto"/>
      </w:divBdr>
    </w:div>
    <w:div w:id="498623723">
      <w:bodyDiv w:val="1"/>
      <w:marLeft w:val="0"/>
      <w:marRight w:val="0"/>
      <w:marTop w:val="0"/>
      <w:marBottom w:val="0"/>
      <w:divBdr>
        <w:top w:val="none" w:sz="0" w:space="0" w:color="auto"/>
        <w:left w:val="none" w:sz="0" w:space="0" w:color="auto"/>
        <w:bottom w:val="none" w:sz="0" w:space="0" w:color="auto"/>
        <w:right w:val="none" w:sz="0" w:space="0" w:color="auto"/>
      </w:divBdr>
    </w:div>
    <w:div w:id="500387342">
      <w:bodyDiv w:val="1"/>
      <w:marLeft w:val="0"/>
      <w:marRight w:val="0"/>
      <w:marTop w:val="0"/>
      <w:marBottom w:val="0"/>
      <w:divBdr>
        <w:top w:val="none" w:sz="0" w:space="0" w:color="auto"/>
        <w:left w:val="none" w:sz="0" w:space="0" w:color="auto"/>
        <w:bottom w:val="none" w:sz="0" w:space="0" w:color="auto"/>
        <w:right w:val="none" w:sz="0" w:space="0" w:color="auto"/>
      </w:divBdr>
      <w:divsChild>
        <w:div w:id="52703629">
          <w:marLeft w:val="0"/>
          <w:marRight w:val="0"/>
          <w:marTop w:val="0"/>
          <w:marBottom w:val="250"/>
          <w:divBdr>
            <w:top w:val="none" w:sz="0" w:space="0" w:color="auto"/>
            <w:left w:val="none" w:sz="0" w:space="0" w:color="auto"/>
            <w:bottom w:val="single" w:sz="4" w:space="4" w:color="000000"/>
            <w:right w:val="none" w:sz="0" w:space="0" w:color="auto"/>
          </w:divBdr>
        </w:div>
        <w:div w:id="757556642">
          <w:marLeft w:val="0"/>
          <w:marRight w:val="0"/>
          <w:marTop w:val="0"/>
          <w:marBottom w:val="250"/>
          <w:divBdr>
            <w:top w:val="none" w:sz="0" w:space="0" w:color="auto"/>
            <w:left w:val="none" w:sz="0" w:space="0" w:color="auto"/>
            <w:bottom w:val="none" w:sz="0" w:space="0" w:color="auto"/>
            <w:right w:val="none" w:sz="0" w:space="0" w:color="auto"/>
          </w:divBdr>
          <w:divsChild>
            <w:div w:id="3791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82145">
      <w:bodyDiv w:val="1"/>
      <w:marLeft w:val="0"/>
      <w:marRight w:val="0"/>
      <w:marTop w:val="0"/>
      <w:marBottom w:val="0"/>
      <w:divBdr>
        <w:top w:val="none" w:sz="0" w:space="0" w:color="auto"/>
        <w:left w:val="none" w:sz="0" w:space="0" w:color="auto"/>
        <w:bottom w:val="none" w:sz="0" w:space="0" w:color="auto"/>
        <w:right w:val="none" w:sz="0" w:space="0" w:color="auto"/>
      </w:divBdr>
    </w:div>
    <w:div w:id="501160215">
      <w:bodyDiv w:val="1"/>
      <w:marLeft w:val="0"/>
      <w:marRight w:val="0"/>
      <w:marTop w:val="0"/>
      <w:marBottom w:val="0"/>
      <w:divBdr>
        <w:top w:val="none" w:sz="0" w:space="0" w:color="auto"/>
        <w:left w:val="none" w:sz="0" w:space="0" w:color="auto"/>
        <w:bottom w:val="none" w:sz="0" w:space="0" w:color="auto"/>
        <w:right w:val="none" w:sz="0" w:space="0" w:color="auto"/>
      </w:divBdr>
      <w:divsChild>
        <w:div w:id="313533825">
          <w:marLeft w:val="750"/>
          <w:marRight w:val="1500"/>
          <w:marTop w:val="0"/>
          <w:marBottom w:val="0"/>
          <w:divBdr>
            <w:top w:val="none" w:sz="0" w:space="0" w:color="auto"/>
            <w:left w:val="none" w:sz="0" w:space="0" w:color="auto"/>
            <w:bottom w:val="none" w:sz="0" w:space="0" w:color="auto"/>
            <w:right w:val="none" w:sz="0" w:space="0" w:color="auto"/>
          </w:divBdr>
        </w:div>
      </w:divsChild>
    </w:div>
    <w:div w:id="501163828">
      <w:bodyDiv w:val="1"/>
      <w:marLeft w:val="0"/>
      <w:marRight w:val="0"/>
      <w:marTop w:val="0"/>
      <w:marBottom w:val="0"/>
      <w:divBdr>
        <w:top w:val="none" w:sz="0" w:space="0" w:color="auto"/>
        <w:left w:val="none" w:sz="0" w:space="0" w:color="auto"/>
        <w:bottom w:val="none" w:sz="0" w:space="0" w:color="auto"/>
        <w:right w:val="none" w:sz="0" w:space="0" w:color="auto"/>
      </w:divBdr>
      <w:divsChild>
        <w:div w:id="683627316">
          <w:marLeft w:val="-225"/>
          <w:marRight w:val="-225"/>
          <w:marTop w:val="0"/>
          <w:marBottom w:val="0"/>
          <w:divBdr>
            <w:top w:val="none" w:sz="0" w:space="0" w:color="auto"/>
            <w:left w:val="none" w:sz="0" w:space="0" w:color="auto"/>
            <w:bottom w:val="none" w:sz="0" w:space="0" w:color="auto"/>
            <w:right w:val="none" w:sz="0" w:space="0" w:color="auto"/>
          </w:divBdr>
        </w:div>
      </w:divsChild>
    </w:div>
    <w:div w:id="501433995">
      <w:bodyDiv w:val="1"/>
      <w:marLeft w:val="0"/>
      <w:marRight w:val="0"/>
      <w:marTop w:val="0"/>
      <w:marBottom w:val="0"/>
      <w:divBdr>
        <w:top w:val="none" w:sz="0" w:space="0" w:color="auto"/>
        <w:left w:val="none" w:sz="0" w:space="0" w:color="auto"/>
        <w:bottom w:val="none" w:sz="0" w:space="0" w:color="auto"/>
        <w:right w:val="none" w:sz="0" w:space="0" w:color="auto"/>
      </w:divBdr>
    </w:div>
    <w:div w:id="501507037">
      <w:bodyDiv w:val="1"/>
      <w:marLeft w:val="0"/>
      <w:marRight w:val="0"/>
      <w:marTop w:val="0"/>
      <w:marBottom w:val="0"/>
      <w:divBdr>
        <w:top w:val="none" w:sz="0" w:space="0" w:color="auto"/>
        <w:left w:val="none" w:sz="0" w:space="0" w:color="auto"/>
        <w:bottom w:val="none" w:sz="0" w:space="0" w:color="auto"/>
        <w:right w:val="none" w:sz="0" w:space="0" w:color="auto"/>
      </w:divBdr>
      <w:divsChild>
        <w:div w:id="931011526">
          <w:marLeft w:val="0"/>
          <w:marRight w:val="0"/>
          <w:marTop w:val="0"/>
          <w:marBottom w:val="0"/>
          <w:divBdr>
            <w:top w:val="none" w:sz="0" w:space="0" w:color="auto"/>
            <w:left w:val="none" w:sz="0" w:space="0" w:color="auto"/>
            <w:bottom w:val="none" w:sz="0" w:space="0" w:color="auto"/>
            <w:right w:val="none" w:sz="0" w:space="0" w:color="auto"/>
          </w:divBdr>
          <w:divsChild>
            <w:div w:id="275866185">
              <w:marLeft w:val="0"/>
              <w:marRight w:val="0"/>
              <w:marTop w:val="0"/>
              <w:marBottom w:val="150"/>
              <w:divBdr>
                <w:top w:val="none" w:sz="0" w:space="0" w:color="auto"/>
                <w:left w:val="none" w:sz="0" w:space="0" w:color="auto"/>
                <w:bottom w:val="none" w:sz="0" w:space="0" w:color="auto"/>
                <w:right w:val="none" w:sz="0" w:space="0" w:color="auto"/>
              </w:divBdr>
            </w:div>
            <w:div w:id="1941177382">
              <w:marLeft w:val="0"/>
              <w:marRight w:val="0"/>
              <w:marTop w:val="0"/>
              <w:marBottom w:val="345"/>
              <w:divBdr>
                <w:top w:val="none" w:sz="0" w:space="0" w:color="auto"/>
                <w:left w:val="none" w:sz="0" w:space="0" w:color="auto"/>
                <w:bottom w:val="none" w:sz="0" w:space="0" w:color="auto"/>
                <w:right w:val="none" w:sz="0" w:space="0" w:color="auto"/>
              </w:divBdr>
              <w:divsChild>
                <w:div w:id="10674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6709">
      <w:bodyDiv w:val="1"/>
      <w:marLeft w:val="0"/>
      <w:marRight w:val="0"/>
      <w:marTop w:val="0"/>
      <w:marBottom w:val="0"/>
      <w:divBdr>
        <w:top w:val="none" w:sz="0" w:space="0" w:color="auto"/>
        <w:left w:val="none" w:sz="0" w:space="0" w:color="auto"/>
        <w:bottom w:val="none" w:sz="0" w:space="0" w:color="auto"/>
        <w:right w:val="none" w:sz="0" w:space="0" w:color="auto"/>
      </w:divBdr>
    </w:div>
    <w:div w:id="501821146">
      <w:bodyDiv w:val="1"/>
      <w:marLeft w:val="0"/>
      <w:marRight w:val="0"/>
      <w:marTop w:val="0"/>
      <w:marBottom w:val="0"/>
      <w:divBdr>
        <w:top w:val="none" w:sz="0" w:space="0" w:color="auto"/>
        <w:left w:val="none" w:sz="0" w:space="0" w:color="auto"/>
        <w:bottom w:val="none" w:sz="0" w:space="0" w:color="auto"/>
        <w:right w:val="none" w:sz="0" w:space="0" w:color="auto"/>
      </w:divBdr>
    </w:div>
    <w:div w:id="502159245">
      <w:bodyDiv w:val="1"/>
      <w:marLeft w:val="0"/>
      <w:marRight w:val="0"/>
      <w:marTop w:val="0"/>
      <w:marBottom w:val="0"/>
      <w:divBdr>
        <w:top w:val="none" w:sz="0" w:space="0" w:color="auto"/>
        <w:left w:val="none" w:sz="0" w:space="0" w:color="auto"/>
        <w:bottom w:val="none" w:sz="0" w:space="0" w:color="auto"/>
        <w:right w:val="none" w:sz="0" w:space="0" w:color="auto"/>
      </w:divBdr>
    </w:div>
    <w:div w:id="502285163">
      <w:bodyDiv w:val="1"/>
      <w:marLeft w:val="0"/>
      <w:marRight w:val="0"/>
      <w:marTop w:val="0"/>
      <w:marBottom w:val="0"/>
      <w:divBdr>
        <w:top w:val="none" w:sz="0" w:space="0" w:color="auto"/>
        <w:left w:val="none" w:sz="0" w:space="0" w:color="auto"/>
        <w:bottom w:val="none" w:sz="0" w:space="0" w:color="auto"/>
        <w:right w:val="none" w:sz="0" w:space="0" w:color="auto"/>
      </w:divBdr>
      <w:divsChild>
        <w:div w:id="54469662">
          <w:marLeft w:val="15"/>
          <w:marRight w:val="225"/>
          <w:marTop w:val="0"/>
          <w:marBottom w:val="105"/>
          <w:divBdr>
            <w:top w:val="none" w:sz="0" w:space="0" w:color="auto"/>
            <w:left w:val="none" w:sz="0" w:space="0" w:color="auto"/>
            <w:bottom w:val="none" w:sz="0" w:space="0" w:color="auto"/>
            <w:right w:val="none" w:sz="0" w:space="0" w:color="auto"/>
          </w:divBdr>
          <w:divsChild>
            <w:div w:id="570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9031">
      <w:bodyDiv w:val="1"/>
      <w:marLeft w:val="0"/>
      <w:marRight w:val="0"/>
      <w:marTop w:val="0"/>
      <w:marBottom w:val="0"/>
      <w:divBdr>
        <w:top w:val="none" w:sz="0" w:space="0" w:color="auto"/>
        <w:left w:val="none" w:sz="0" w:space="0" w:color="auto"/>
        <w:bottom w:val="none" w:sz="0" w:space="0" w:color="auto"/>
        <w:right w:val="none" w:sz="0" w:space="0" w:color="auto"/>
      </w:divBdr>
      <w:divsChild>
        <w:div w:id="319235179">
          <w:marLeft w:val="0"/>
          <w:marRight w:val="0"/>
          <w:marTop w:val="0"/>
          <w:marBottom w:val="0"/>
          <w:divBdr>
            <w:top w:val="none" w:sz="0" w:space="0" w:color="auto"/>
            <w:left w:val="none" w:sz="0" w:space="0" w:color="auto"/>
            <w:bottom w:val="none" w:sz="0" w:space="0" w:color="auto"/>
            <w:right w:val="none" w:sz="0" w:space="0" w:color="auto"/>
          </w:divBdr>
          <w:divsChild>
            <w:div w:id="3513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213">
      <w:bodyDiv w:val="1"/>
      <w:marLeft w:val="0"/>
      <w:marRight w:val="0"/>
      <w:marTop w:val="0"/>
      <w:marBottom w:val="0"/>
      <w:divBdr>
        <w:top w:val="none" w:sz="0" w:space="0" w:color="auto"/>
        <w:left w:val="none" w:sz="0" w:space="0" w:color="auto"/>
        <w:bottom w:val="none" w:sz="0" w:space="0" w:color="auto"/>
        <w:right w:val="none" w:sz="0" w:space="0" w:color="auto"/>
      </w:divBdr>
      <w:divsChild>
        <w:div w:id="786125790">
          <w:marLeft w:val="-225"/>
          <w:marRight w:val="-225"/>
          <w:marTop w:val="0"/>
          <w:marBottom w:val="0"/>
          <w:divBdr>
            <w:top w:val="none" w:sz="0" w:space="0" w:color="auto"/>
            <w:left w:val="none" w:sz="0" w:space="0" w:color="auto"/>
            <w:bottom w:val="none" w:sz="0" w:space="0" w:color="auto"/>
            <w:right w:val="none" w:sz="0" w:space="0" w:color="auto"/>
          </w:divBdr>
          <w:divsChild>
            <w:div w:id="490368949">
              <w:marLeft w:val="0"/>
              <w:marRight w:val="0"/>
              <w:marTop w:val="150"/>
              <w:marBottom w:val="0"/>
              <w:divBdr>
                <w:top w:val="none" w:sz="0" w:space="0" w:color="auto"/>
                <w:left w:val="none" w:sz="0" w:space="0" w:color="auto"/>
                <w:bottom w:val="none" w:sz="0" w:space="0" w:color="auto"/>
                <w:right w:val="none" w:sz="0" w:space="0" w:color="auto"/>
              </w:divBdr>
              <w:divsChild>
                <w:div w:id="570506045">
                  <w:marLeft w:val="0"/>
                  <w:marRight w:val="0"/>
                  <w:marTop w:val="0"/>
                  <w:marBottom w:val="0"/>
                  <w:divBdr>
                    <w:top w:val="none" w:sz="0" w:space="0" w:color="auto"/>
                    <w:left w:val="none" w:sz="0" w:space="0" w:color="auto"/>
                    <w:bottom w:val="none" w:sz="0" w:space="0" w:color="auto"/>
                    <w:right w:val="none" w:sz="0" w:space="0" w:color="auto"/>
                  </w:divBdr>
                </w:div>
              </w:divsChild>
            </w:div>
            <w:div w:id="6623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678">
      <w:bodyDiv w:val="1"/>
      <w:marLeft w:val="0"/>
      <w:marRight w:val="0"/>
      <w:marTop w:val="0"/>
      <w:marBottom w:val="0"/>
      <w:divBdr>
        <w:top w:val="none" w:sz="0" w:space="0" w:color="auto"/>
        <w:left w:val="none" w:sz="0" w:space="0" w:color="auto"/>
        <w:bottom w:val="none" w:sz="0" w:space="0" w:color="auto"/>
        <w:right w:val="none" w:sz="0" w:space="0" w:color="auto"/>
      </w:divBdr>
      <w:divsChild>
        <w:div w:id="146946241">
          <w:marLeft w:val="0"/>
          <w:marRight w:val="0"/>
          <w:marTop w:val="0"/>
          <w:marBottom w:val="300"/>
          <w:divBdr>
            <w:top w:val="none" w:sz="0" w:space="0" w:color="auto"/>
            <w:left w:val="none" w:sz="0" w:space="0" w:color="auto"/>
            <w:bottom w:val="none" w:sz="0" w:space="0" w:color="auto"/>
            <w:right w:val="none" w:sz="0" w:space="0" w:color="auto"/>
          </w:divBdr>
        </w:div>
      </w:divsChild>
    </w:div>
    <w:div w:id="502403578">
      <w:bodyDiv w:val="1"/>
      <w:marLeft w:val="0"/>
      <w:marRight w:val="0"/>
      <w:marTop w:val="0"/>
      <w:marBottom w:val="0"/>
      <w:divBdr>
        <w:top w:val="none" w:sz="0" w:space="0" w:color="auto"/>
        <w:left w:val="none" w:sz="0" w:space="0" w:color="auto"/>
        <w:bottom w:val="none" w:sz="0" w:space="0" w:color="auto"/>
        <w:right w:val="none" w:sz="0" w:space="0" w:color="auto"/>
      </w:divBdr>
      <w:divsChild>
        <w:div w:id="707876182">
          <w:marLeft w:val="0"/>
          <w:marRight w:val="0"/>
          <w:marTop w:val="0"/>
          <w:marBottom w:val="0"/>
          <w:divBdr>
            <w:top w:val="none" w:sz="0" w:space="0" w:color="auto"/>
            <w:left w:val="none" w:sz="0" w:space="0" w:color="auto"/>
            <w:bottom w:val="none" w:sz="0" w:space="0" w:color="auto"/>
            <w:right w:val="none" w:sz="0" w:space="0" w:color="auto"/>
          </w:divBdr>
          <w:divsChild>
            <w:div w:id="605162955">
              <w:marLeft w:val="0"/>
              <w:marRight w:val="0"/>
              <w:marTop w:val="300"/>
              <w:marBottom w:val="0"/>
              <w:divBdr>
                <w:top w:val="none" w:sz="0" w:space="0" w:color="auto"/>
                <w:left w:val="none" w:sz="0" w:space="0" w:color="auto"/>
                <w:bottom w:val="none" w:sz="0" w:space="0" w:color="auto"/>
                <w:right w:val="none" w:sz="0" w:space="0" w:color="auto"/>
              </w:divBdr>
            </w:div>
          </w:divsChild>
        </w:div>
        <w:div w:id="734282480">
          <w:marLeft w:val="0"/>
          <w:marRight w:val="0"/>
          <w:marTop w:val="225"/>
          <w:marBottom w:val="0"/>
          <w:divBdr>
            <w:top w:val="none" w:sz="0" w:space="0" w:color="auto"/>
            <w:left w:val="none" w:sz="0" w:space="0" w:color="auto"/>
            <w:bottom w:val="none" w:sz="0" w:space="0" w:color="auto"/>
            <w:right w:val="none" w:sz="0" w:space="0" w:color="auto"/>
          </w:divBdr>
        </w:div>
      </w:divsChild>
    </w:div>
    <w:div w:id="502624703">
      <w:bodyDiv w:val="1"/>
      <w:marLeft w:val="0"/>
      <w:marRight w:val="0"/>
      <w:marTop w:val="0"/>
      <w:marBottom w:val="0"/>
      <w:divBdr>
        <w:top w:val="none" w:sz="0" w:space="0" w:color="auto"/>
        <w:left w:val="none" w:sz="0" w:space="0" w:color="auto"/>
        <w:bottom w:val="none" w:sz="0" w:space="0" w:color="auto"/>
        <w:right w:val="none" w:sz="0" w:space="0" w:color="auto"/>
      </w:divBdr>
    </w:div>
    <w:div w:id="502815050">
      <w:bodyDiv w:val="1"/>
      <w:marLeft w:val="0"/>
      <w:marRight w:val="0"/>
      <w:marTop w:val="0"/>
      <w:marBottom w:val="0"/>
      <w:divBdr>
        <w:top w:val="none" w:sz="0" w:space="0" w:color="auto"/>
        <w:left w:val="none" w:sz="0" w:space="0" w:color="auto"/>
        <w:bottom w:val="none" w:sz="0" w:space="0" w:color="auto"/>
        <w:right w:val="none" w:sz="0" w:space="0" w:color="auto"/>
      </w:divBdr>
      <w:divsChild>
        <w:div w:id="655954370">
          <w:marLeft w:val="-225"/>
          <w:marRight w:val="-225"/>
          <w:marTop w:val="0"/>
          <w:marBottom w:val="0"/>
          <w:divBdr>
            <w:top w:val="none" w:sz="0" w:space="0" w:color="auto"/>
            <w:left w:val="none" w:sz="0" w:space="0" w:color="auto"/>
            <w:bottom w:val="none" w:sz="0" w:space="0" w:color="auto"/>
            <w:right w:val="none" w:sz="0" w:space="0" w:color="auto"/>
          </w:divBdr>
        </w:div>
      </w:divsChild>
    </w:div>
    <w:div w:id="503520442">
      <w:bodyDiv w:val="1"/>
      <w:marLeft w:val="0"/>
      <w:marRight w:val="0"/>
      <w:marTop w:val="0"/>
      <w:marBottom w:val="0"/>
      <w:divBdr>
        <w:top w:val="none" w:sz="0" w:space="0" w:color="auto"/>
        <w:left w:val="none" w:sz="0" w:space="0" w:color="auto"/>
        <w:bottom w:val="none" w:sz="0" w:space="0" w:color="auto"/>
        <w:right w:val="none" w:sz="0" w:space="0" w:color="auto"/>
      </w:divBdr>
      <w:divsChild>
        <w:div w:id="90469655">
          <w:marLeft w:val="-225"/>
          <w:marRight w:val="-225"/>
          <w:marTop w:val="0"/>
          <w:marBottom w:val="0"/>
          <w:divBdr>
            <w:top w:val="none" w:sz="0" w:space="0" w:color="auto"/>
            <w:left w:val="none" w:sz="0" w:space="0" w:color="auto"/>
            <w:bottom w:val="none" w:sz="0" w:space="0" w:color="auto"/>
            <w:right w:val="none" w:sz="0" w:space="0" w:color="auto"/>
          </w:divBdr>
          <w:divsChild>
            <w:div w:id="17218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12240">
      <w:bodyDiv w:val="1"/>
      <w:marLeft w:val="0"/>
      <w:marRight w:val="0"/>
      <w:marTop w:val="0"/>
      <w:marBottom w:val="0"/>
      <w:divBdr>
        <w:top w:val="none" w:sz="0" w:space="0" w:color="auto"/>
        <w:left w:val="none" w:sz="0" w:space="0" w:color="auto"/>
        <w:bottom w:val="none" w:sz="0" w:space="0" w:color="auto"/>
        <w:right w:val="none" w:sz="0" w:space="0" w:color="auto"/>
      </w:divBdr>
      <w:divsChild>
        <w:div w:id="303586685">
          <w:marLeft w:val="-225"/>
          <w:marRight w:val="-225"/>
          <w:marTop w:val="0"/>
          <w:marBottom w:val="0"/>
          <w:divBdr>
            <w:top w:val="none" w:sz="0" w:space="0" w:color="auto"/>
            <w:left w:val="none" w:sz="0" w:space="0" w:color="auto"/>
            <w:bottom w:val="none" w:sz="0" w:space="0" w:color="auto"/>
            <w:right w:val="none" w:sz="0" w:space="0" w:color="auto"/>
          </w:divBdr>
          <w:divsChild>
            <w:div w:id="173812262">
              <w:marLeft w:val="1463"/>
              <w:marRight w:val="0"/>
              <w:marTop w:val="0"/>
              <w:marBottom w:val="0"/>
              <w:divBdr>
                <w:top w:val="none" w:sz="0" w:space="0" w:color="auto"/>
                <w:left w:val="none" w:sz="0" w:space="0" w:color="auto"/>
                <w:bottom w:val="none" w:sz="0" w:space="0" w:color="auto"/>
                <w:right w:val="none" w:sz="0" w:space="0" w:color="auto"/>
              </w:divBdr>
              <w:divsChild>
                <w:div w:id="190535660">
                  <w:marLeft w:val="0"/>
                  <w:marRight w:val="0"/>
                  <w:marTop w:val="0"/>
                  <w:marBottom w:val="0"/>
                  <w:divBdr>
                    <w:top w:val="none" w:sz="0" w:space="0" w:color="auto"/>
                    <w:left w:val="none" w:sz="0" w:space="0" w:color="auto"/>
                    <w:bottom w:val="none" w:sz="0" w:space="0" w:color="auto"/>
                    <w:right w:val="none" w:sz="0" w:space="0" w:color="auto"/>
                  </w:divBdr>
                </w:div>
              </w:divsChild>
            </w:div>
            <w:div w:id="420488765">
              <w:marLeft w:val="0"/>
              <w:marRight w:val="0"/>
              <w:marTop w:val="0"/>
              <w:marBottom w:val="0"/>
              <w:divBdr>
                <w:top w:val="none" w:sz="0" w:space="0" w:color="auto"/>
                <w:left w:val="none" w:sz="0" w:space="0" w:color="auto"/>
                <w:bottom w:val="none" w:sz="0" w:space="0" w:color="auto"/>
                <w:right w:val="none" w:sz="0" w:space="0" w:color="auto"/>
              </w:divBdr>
              <w:divsChild>
                <w:div w:id="4748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7741">
          <w:marLeft w:val="-225"/>
          <w:marRight w:val="-225"/>
          <w:marTop w:val="0"/>
          <w:marBottom w:val="0"/>
          <w:divBdr>
            <w:top w:val="none" w:sz="0" w:space="0" w:color="auto"/>
            <w:left w:val="none" w:sz="0" w:space="0" w:color="auto"/>
            <w:bottom w:val="none" w:sz="0" w:space="0" w:color="auto"/>
            <w:right w:val="none" w:sz="0" w:space="0" w:color="auto"/>
          </w:divBdr>
        </w:div>
      </w:divsChild>
    </w:div>
    <w:div w:id="503785538">
      <w:bodyDiv w:val="1"/>
      <w:marLeft w:val="0"/>
      <w:marRight w:val="0"/>
      <w:marTop w:val="0"/>
      <w:marBottom w:val="0"/>
      <w:divBdr>
        <w:top w:val="none" w:sz="0" w:space="0" w:color="auto"/>
        <w:left w:val="none" w:sz="0" w:space="0" w:color="auto"/>
        <w:bottom w:val="none" w:sz="0" w:space="0" w:color="auto"/>
        <w:right w:val="none" w:sz="0" w:space="0" w:color="auto"/>
      </w:divBdr>
    </w:div>
    <w:div w:id="503863539">
      <w:bodyDiv w:val="1"/>
      <w:marLeft w:val="0"/>
      <w:marRight w:val="0"/>
      <w:marTop w:val="0"/>
      <w:marBottom w:val="0"/>
      <w:divBdr>
        <w:top w:val="none" w:sz="0" w:space="0" w:color="auto"/>
        <w:left w:val="none" w:sz="0" w:space="0" w:color="auto"/>
        <w:bottom w:val="none" w:sz="0" w:space="0" w:color="auto"/>
        <w:right w:val="none" w:sz="0" w:space="0" w:color="auto"/>
      </w:divBdr>
    </w:div>
    <w:div w:id="504250768">
      <w:bodyDiv w:val="1"/>
      <w:marLeft w:val="0"/>
      <w:marRight w:val="0"/>
      <w:marTop w:val="0"/>
      <w:marBottom w:val="0"/>
      <w:divBdr>
        <w:top w:val="none" w:sz="0" w:space="0" w:color="auto"/>
        <w:left w:val="none" w:sz="0" w:space="0" w:color="auto"/>
        <w:bottom w:val="none" w:sz="0" w:space="0" w:color="auto"/>
        <w:right w:val="none" w:sz="0" w:space="0" w:color="auto"/>
      </w:divBdr>
      <w:divsChild>
        <w:div w:id="436414114">
          <w:marLeft w:val="0"/>
          <w:marRight w:val="0"/>
          <w:marTop w:val="0"/>
          <w:marBottom w:val="0"/>
          <w:divBdr>
            <w:top w:val="dotted" w:sz="6" w:space="4" w:color="EBEBEB"/>
            <w:left w:val="none" w:sz="0" w:space="8" w:color="auto"/>
            <w:bottom w:val="dotted" w:sz="6" w:space="4" w:color="EBEBEB"/>
            <w:right w:val="none" w:sz="0" w:space="8" w:color="auto"/>
          </w:divBdr>
        </w:div>
        <w:div w:id="516235073">
          <w:marLeft w:val="0"/>
          <w:marRight w:val="0"/>
          <w:marTop w:val="0"/>
          <w:marBottom w:val="0"/>
          <w:divBdr>
            <w:top w:val="none" w:sz="0" w:space="0" w:color="auto"/>
            <w:left w:val="none" w:sz="0" w:space="0" w:color="auto"/>
            <w:bottom w:val="none" w:sz="0" w:space="0" w:color="auto"/>
            <w:right w:val="none" w:sz="0" w:space="0" w:color="auto"/>
          </w:divBdr>
          <w:divsChild>
            <w:div w:id="2108843237">
              <w:marLeft w:val="0"/>
              <w:marRight w:val="0"/>
              <w:marTop w:val="0"/>
              <w:marBottom w:val="0"/>
              <w:divBdr>
                <w:top w:val="none" w:sz="0" w:space="0" w:color="auto"/>
                <w:left w:val="none" w:sz="0" w:space="0" w:color="auto"/>
                <w:bottom w:val="none" w:sz="0" w:space="0" w:color="auto"/>
                <w:right w:val="none" w:sz="0" w:space="0" w:color="auto"/>
              </w:divBdr>
              <w:divsChild>
                <w:div w:id="32777372">
                  <w:marLeft w:val="0"/>
                  <w:marRight w:val="0"/>
                  <w:marTop w:val="0"/>
                  <w:marBottom w:val="0"/>
                  <w:divBdr>
                    <w:top w:val="none" w:sz="0" w:space="0" w:color="auto"/>
                    <w:left w:val="none" w:sz="0" w:space="0" w:color="auto"/>
                    <w:bottom w:val="none" w:sz="0" w:space="0" w:color="auto"/>
                    <w:right w:val="none" w:sz="0" w:space="0" w:color="auto"/>
                  </w:divBdr>
                  <w:divsChild>
                    <w:div w:id="7745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4606">
              <w:marLeft w:val="0"/>
              <w:marRight w:val="0"/>
              <w:marTop w:val="0"/>
              <w:marBottom w:val="0"/>
              <w:divBdr>
                <w:top w:val="none" w:sz="0" w:space="0" w:color="auto"/>
                <w:left w:val="none" w:sz="0" w:space="0" w:color="auto"/>
                <w:bottom w:val="none" w:sz="0" w:space="0" w:color="auto"/>
                <w:right w:val="none" w:sz="0" w:space="0" w:color="auto"/>
              </w:divBdr>
              <w:divsChild>
                <w:div w:id="496966643">
                  <w:marLeft w:val="0"/>
                  <w:marRight w:val="0"/>
                  <w:marTop w:val="0"/>
                  <w:marBottom w:val="0"/>
                  <w:divBdr>
                    <w:top w:val="none" w:sz="0" w:space="0" w:color="auto"/>
                    <w:left w:val="none" w:sz="0" w:space="0" w:color="auto"/>
                    <w:bottom w:val="none" w:sz="0" w:space="0" w:color="auto"/>
                    <w:right w:val="none" w:sz="0" w:space="0" w:color="auto"/>
                  </w:divBdr>
                  <w:divsChild>
                    <w:div w:id="14468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67044">
      <w:bodyDiv w:val="1"/>
      <w:marLeft w:val="0"/>
      <w:marRight w:val="0"/>
      <w:marTop w:val="0"/>
      <w:marBottom w:val="0"/>
      <w:divBdr>
        <w:top w:val="none" w:sz="0" w:space="0" w:color="auto"/>
        <w:left w:val="none" w:sz="0" w:space="0" w:color="auto"/>
        <w:bottom w:val="none" w:sz="0" w:space="0" w:color="auto"/>
        <w:right w:val="none" w:sz="0" w:space="0" w:color="auto"/>
      </w:divBdr>
    </w:div>
    <w:div w:id="504395008">
      <w:bodyDiv w:val="1"/>
      <w:marLeft w:val="0"/>
      <w:marRight w:val="0"/>
      <w:marTop w:val="0"/>
      <w:marBottom w:val="0"/>
      <w:divBdr>
        <w:top w:val="none" w:sz="0" w:space="0" w:color="auto"/>
        <w:left w:val="none" w:sz="0" w:space="0" w:color="auto"/>
        <w:bottom w:val="none" w:sz="0" w:space="0" w:color="auto"/>
        <w:right w:val="none" w:sz="0" w:space="0" w:color="auto"/>
      </w:divBdr>
      <w:divsChild>
        <w:div w:id="108594975">
          <w:marLeft w:val="0"/>
          <w:marRight w:val="0"/>
          <w:marTop w:val="0"/>
          <w:marBottom w:val="300"/>
          <w:divBdr>
            <w:top w:val="none" w:sz="0" w:space="0" w:color="auto"/>
            <w:left w:val="none" w:sz="0" w:space="0" w:color="auto"/>
            <w:bottom w:val="none" w:sz="0" w:space="0" w:color="auto"/>
            <w:right w:val="none" w:sz="0" w:space="0" w:color="auto"/>
          </w:divBdr>
        </w:div>
      </w:divsChild>
    </w:div>
    <w:div w:id="504907555">
      <w:bodyDiv w:val="1"/>
      <w:marLeft w:val="0"/>
      <w:marRight w:val="0"/>
      <w:marTop w:val="0"/>
      <w:marBottom w:val="0"/>
      <w:divBdr>
        <w:top w:val="none" w:sz="0" w:space="0" w:color="auto"/>
        <w:left w:val="none" w:sz="0" w:space="0" w:color="auto"/>
        <w:bottom w:val="none" w:sz="0" w:space="0" w:color="auto"/>
        <w:right w:val="none" w:sz="0" w:space="0" w:color="auto"/>
      </w:divBdr>
      <w:divsChild>
        <w:div w:id="638153722">
          <w:marLeft w:val="0"/>
          <w:marRight w:val="0"/>
          <w:marTop w:val="0"/>
          <w:marBottom w:val="300"/>
          <w:divBdr>
            <w:top w:val="none" w:sz="0" w:space="0" w:color="auto"/>
            <w:left w:val="none" w:sz="0" w:space="0" w:color="auto"/>
            <w:bottom w:val="none" w:sz="0" w:space="0" w:color="auto"/>
            <w:right w:val="none" w:sz="0" w:space="0" w:color="auto"/>
          </w:divBdr>
        </w:div>
      </w:divsChild>
    </w:div>
    <w:div w:id="504978181">
      <w:bodyDiv w:val="1"/>
      <w:marLeft w:val="0"/>
      <w:marRight w:val="0"/>
      <w:marTop w:val="0"/>
      <w:marBottom w:val="0"/>
      <w:divBdr>
        <w:top w:val="none" w:sz="0" w:space="0" w:color="auto"/>
        <w:left w:val="none" w:sz="0" w:space="0" w:color="auto"/>
        <w:bottom w:val="none" w:sz="0" w:space="0" w:color="auto"/>
        <w:right w:val="none" w:sz="0" w:space="0" w:color="auto"/>
      </w:divBdr>
      <w:divsChild>
        <w:div w:id="526063411">
          <w:marLeft w:val="750"/>
          <w:marRight w:val="0"/>
          <w:marTop w:val="0"/>
          <w:marBottom w:val="0"/>
          <w:divBdr>
            <w:top w:val="none" w:sz="0" w:space="0" w:color="auto"/>
            <w:left w:val="none" w:sz="0" w:space="0" w:color="auto"/>
            <w:bottom w:val="none" w:sz="0" w:space="0" w:color="auto"/>
            <w:right w:val="none" w:sz="0" w:space="0" w:color="auto"/>
          </w:divBdr>
        </w:div>
      </w:divsChild>
    </w:div>
    <w:div w:id="505361418">
      <w:bodyDiv w:val="1"/>
      <w:marLeft w:val="0"/>
      <w:marRight w:val="0"/>
      <w:marTop w:val="0"/>
      <w:marBottom w:val="0"/>
      <w:divBdr>
        <w:top w:val="none" w:sz="0" w:space="0" w:color="auto"/>
        <w:left w:val="none" w:sz="0" w:space="0" w:color="auto"/>
        <w:bottom w:val="none" w:sz="0" w:space="0" w:color="auto"/>
        <w:right w:val="none" w:sz="0" w:space="0" w:color="auto"/>
      </w:divBdr>
      <w:divsChild>
        <w:div w:id="62338583">
          <w:marLeft w:val="750"/>
          <w:marRight w:val="0"/>
          <w:marTop w:val="0"/>
          <w:marBottom w:val="0"/>
          <w:divBdr>
            <w:top w:val="none" w:sz="0" w:space="0" w:color="auto"/>
            <w:left w:val="none" w:sz="0" w:space="0" w:color="auto"/>
            <w:bottom w:val="none" w:sz="0" w:space="0" w:color="auto"/>
            <w:right w:val="none" w:sz="0" w:space="0" w:color="auto"/>
          </w:divBdr>
        </w:div>
      </w:divsChild>
    </w:div>
    <w:div w:id="505441870">
      <w:bodyDiv w:val="1"/>
      <w:marLeft w:val="0"/>
      <w:marRight w:val="0"/>
      <w:marTop w:val="0"/>
      <w:marBottom w:val="0"/>
      <w:divBdr>
        <w:top w:val="none" w:sz="0" w:space="0" w:color="auto"/>
        <w:left w:val="none" w:sz="0" w:space="0" w:color="auto"/>
        <w:bottom w:val="none" w:sz="0" w:space="0" w:color="auto"/>
        <w:right w:val="none" w:sz="0" w:space="0" w:color="auto"/>
      </w:divBdr>
    </w:div>
    <w:div w:id="505638297">
      <w:bodyDiv w:val="1"/>
      <w:marLeft w:val="0"/>
      <w:marRight w:val="0"/>
      <w:marTop w:val="0"/>
      <w:marBottom w:val="0"/>
      <w:divBdr>
        <w:top w:val="none" w:sz="0" w:space="0" w:color="auto"/>
        <w:left w:val="none" w:sz="0" w:space="0" w:color="auto"/>
        <w:bottom w:val="none" w:sz="0" w:space="0" w:color="auto"/>
        <w:right w:val="none" w:sz="0" w:space="0" w:color="auto"/>
      </w:divBdr>
      <w:divsChild>
        <w:div w:id="475297951">
          <w:marLeft w:val="0"/>
          <w:marRight w:val="0"/>
          <w:marTop w:val="0"/>
          <w:marBottom w:val="0"/>
          <w:divBdr>
            <w:top w:val="none" w:sz="0" w:space="0" w:color="auto"/>
            <w:left w:val="none" w:sz="0" w:space="0" w:color="auto"/>
            <w:bottom w:val="none" w:sz="0" w:space="0" w:color="auto"/>
            <w:right w:val="none" w:sz="0" w:space="0" w:color="auto"/>
          </w:divBdr>
        </w:div>
      </w:divsChild>
    </w:div>
    <w:div w:id="505704868">
      <w:bodyDiv w:val="1"/>
      <w:marLeft w:val="0"/>
      <w:marRight w:val="0"/>
      <w:marTop w:val="0"/>
      <w:marBottom w:val="0"/>
      <w:divBdr>
        <w:top w:val="none" w:sz="0" w:space="0" w:color="auto"/>
        <w:left w:val="none" w:sz="0" w:space="0" w:color="auto"/>
        <w:bottom w:val="none" w:sz="0" w:space="0" w:color="auto"/>
        <w:right w:val="none" w:sz="0" w:space="0" w:color="auto"/>
      </w:divBdr>
      <w:divsChild>
        <w:div w:id="1657611200">
          <w:marLeft w:val="0"/>
          <w:marRight w:val="0"/>
          <w:marTop w:val="0"/>
          <w:marBottom w:val="450"/>
          <w:divBdr>
            <w:top w:val="none" w:sz="0" w:space="0" w:color="auto"/>
            <w:left w:val="none" w:sz="0" w:space="0" w:color="auto"/>
            <w:bottom w:val="none" w:sz="0" w:space="0" w:color="auto"/>
            <w:right w:val="none" w:sz="0" w:space="0" w:color="auto"/>
          </w:divBdr>
          <w:divsChild>
            <w:div w:id="68814769">
              <w:marLeft w:val="0"/>
              <w:marRight w:val="0"/>
              <w:marTop w:val="0"/>
              <w:marBottom w:val="75"/>
              <w:divBdr>
                <w:top w:val="none" w:sz="0" w:space="0" w:color="auto"/>
                <w:left w:val="none" w:sz="0" w:space="0" w:color="auto"/>
                <w:bottom w:val="none" w:sz="0" w:space="0" w:color="auto"/>
                <w:right w:val="none" w:sz="0" w:space="0" w:color="auto"/>
              </w:divBdr>
              <w:divsChild>
                <w:div w:id="74206563">
                  <w:marLeft w:val="0"/>
                  <w:marRight w:val="0"/>
                  <w:marTop w:val="0"/>
                  <w:marBottom w:val="0"/>
                  <w:divBdr>
                    <w:top w:val="none" w:sz="0" w:space="0" w:color="auto"/>
                    <w:left w:val="none" w:sz="0" w:space="0" w:color="auto"/>
                    <w:bottom w:val="none" w:sz="0" w:space="0" w:color="auto"/>
                    <w:right w:val="none" w:sz="0" w:space="0" w:color="auto"/>
                  </w:divBdr>
                  <w:divsChild>
                    <w:div w:id="1251432447">
                      <w:marLeft w:val="0"/>
                      <w:marRight w:val="0"/>
                      <w:marTop w:val="0"/>
                      <w:marBottom w:val="0"/>
                      <w:divBdr>
                        <w:top w:val="none" w:sz="0" w:space="0" w:color="auto"/>
                        <w:left w:val="none" w:sz="0" w:space="0" w:color="auto"/>
                        <w:bottom w:val="none" w:sz="0" w:space="0" w:color="auto"/>
                        <w:right w:val="none" w:sz="0" w:space="0" w:color="auto"/>
                      </w:divBdr>
                      <w:divsChild>
                        <w:div w:id="13326102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1206017">
                  <w:marLeft w:val="0"/>
                  <w:marRight w:val="0"/>
                  <w:marTop w:val="0"/>
                  <w:marBottom w:val="0"/>
                  <w:divBdr>
                    <w:top w:val="none" w:sz="0" w:space="0" w:color="auto"/>
                    <w:left w:val="none" w:sz="0" w:space="0" w:color="auto"/>
                    <w:bottom w:val="none" w:sz="0" w:space="0" w:color="auto"/>
                    <w:right w:val="none" w:sz="0" w:space="0" w:color="auto"/>
                  </w:divBdr>
                  <w:divsChild>
                    <w:div w:id="18016548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59580554">
              <w:marLeft w:val="0"/>
              <w:marRight w:val="225"/>
              <w:marTop w:val="0"/>
              <w:marBottom w:val="0"/>
              <w:divBdr>
                <w:top w:val="none" w:sz="0" w:space="0" w:color="auto"/>
                <w:left w:val="none" w:sz="0" w:space="0" w:color="auto"/>
                <w:bottom w:val="none" w:sz="0" w:space="0" w:color="auto"/>
                <w:right w:val="none" w:sz="0" w:space="0" w:color="auto"/>
              </w:divBdr>
            </w:div>
          </w:divsChild>
        </w:div>
        <w:div w:id="217210172">
          <w:marLeft w:val="0"/>
          <w:marRight w:val="0"/>
          <w:marTop w:val="0"/>
          <w:marBottom w:val="300"/>
          <w:divBdr>
            <w:top w:val="none" w:sz="0" w:space="0" w:color="auto"/>
            <w:left w:val="none" w:sz="0" w:space="0" w:color="auto"/>
            <w:bottom w:val="none" w:sz="0" w:space="0" w:color="auto"/>
            <w:right w:val="none" w:sz="0" w:space="0" w:color="auto"/>
          </w:divBdr>
          <w:divsChild>
            <w:div w:id="1863546391">
              <w:marLeft w:val="0"/>
              <w:marRight w:val="0"/>
              <w:marTop w:val="0"/>
              <w:marBottom w:val="0"/>
              <w:divBdr>
                <w:top w:val="none" w:sz="0" w:space="0" w:color="auto"/>
                <w:left w:val="none" w:sz="0" w:space="0" w:color="auto"/>
                <w:bottom w:val="none" w:sz="0" w:space="0" w:color="auto"/>
                <w:right w:val="none" w:sz="0" w:space="0" w:color="auto"/>
              </w:divBdr>
              <w:divsChild>
                <w:div w:id="66463803">
                  <w:marLeft w:val="-225"/>
                  <w:marRight w:val="-225"/>
                  <w:marTop w:val="0"/>
                  <w:marBottom w:val="0"/>
                  <w:divBdr>
                    <w:top w:val="none" w:sz="0" w:space="0" w:color="auto"/>
                    <w:left w:val="none" w:sz="0" w:space="0" w:color="auto"/>
                    <w:bottom w:val="none" w:sz="0" w:space="0" w:color="auto"/>
                    <w:right w:val="none" w:sz="0" w:space="0" w:color="auto"/>
                  </w:divBdr>
                  <w:divsChild>
                    <w:div w:id="316151903">
                      <w:marLeft w:val="0"/>
                      <w:marRight w:val="0"/>
                      <w:marTop w:val="0"/>
                      <w:marBottom w:val="0"/>
                      <w:divBdr>
                        <w:top w:val="none" w:sz="0" w:space="0" w:color="auto"/>
                        <w:left w:val="none" w:sz="0" w:space="0" w:color="auto"/>
                        <w:bottom w:val="none" w:sz="0" w:space="0" w:color="auto"/>
                        <w:right w:val="none" w:sz="0" w:space="0" w:color="auto"/>
                      </w:divBdr>
                      <w:divsChild>
                        <w:div w:id="1922368716">
                          <w:marLeft w:val="0"/>
                          <w:marRight w:val="0"/>
                          <w:marTop w:val="0"/>
                          <w:marBottom w:val="0"/>
                          <w:divBdr>
                            <w:top w:val="none" w:sz="0" w:space="0" w:color="auto"/>
                            <w:left w:val="none" w:sz="0" w:space="0" w:color="auto"/>
                            <w:bottom w:val="none" w:sz="0" w:space="0" w:color="auto"/>
                            <w:right w:val="none" w:sz="0" w:space="0" w:color="auto"/>
                          </w:divBdr>
                          <w:divsChild>
                            <w:div w:id="998342651">
                              <w:marLeft w:val="0"/>
                              <w:marRight w:val="0"/>
                              <w:marTop w:val="0"/>
                              <w:marBottom w:val="0"/>
                              <w:divBdr>
                                <w:top w:val="none" w:sz="0" w:space="0" w:color="auto"/>
                                <w:left w:val="none" w:sz="0" w:space="0" w:color="auto"/>
                                <w:bottom w:val="none" w:sz="0" w:space="0" w:color="auto"/>
                                <w:right w:val="none" w:sz="0" w:space="0" w:color="auto"/>
                              </w:divBdr>
                              <w:divsChild>
                                <w:div w:id="21468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545420">
          <w:marLeft w:val="0"/>
          <w:marRight w:val="0"/>
          <w:marTop w:val="0"/>
          <w:marBottom w:val="0"/>
          <w:divBdr>
            <w:top w:val="none" w:sz="0" w:space="0" w:color="auto"/>
            <w:left w:val="none" w:sz="0" w:space="0" w:color="auto"/>
            <w:bottom w:val="none" w:sz="0" w:space="0" w:color="auto"/>
            <w:right w:val="none" w:sz="0" w:space="0" w:color="auto"/>
          </w:divBdr>
        </w:div>
      </w:divsChild>
    </w:div>
    <w:div w:id="505873768">
      <w:bodyDiv w:val="1"/>
      <w:marLeft w:val="0"/>
      <w:marRight w:val="0"/>
      <w:marTop w:val="0"/>
      <w:marBottom w:val="0"/>
      <w:divBdr>
        <w:top w:val="none" w:sz="0" w:space="0" w:color="auto"/>
        <w:left w:val="none" w:sz="0" w:space="0" w:color="auto"/>
        <w:bottom w:val="none" w:sz="0" w:space="0" w:color="auto"/>
        <w:right w:val="none" w:sz="0" w:space="0" w:color="auto"/>
      </w:divBdr>
      <w:divsChild>
        <w:div w:id="420834974">
          <w:marLeft w:val="0"/>
          <w:marRight w:val="0"/>
          <w:marTop w:val="300"/>
          <w:marBottom w:val="300"/>
          <w:divBdr>
            <w:top w:val="none" w:sz="0" w:space="0" w:color="auto"/>
            <w:left w:val="none" w:sz="0" w:space="0" w:color="auto"/>
            <w:bottom w:val="none" w:sz="0" w:space="0" w:color="auto"/>
            <w:right w:val="none" w:sz="0" w:space="0" w:color="auto"/>
          </w:divBdr>
        </w:div>
      </w:divsChild>
    </w:div>
    <w:div w:id="505900220">
      <w:bodyDiv w:val="1"/>
      <w:marLeft w:val="0"/>
      <w:marRight w:val="0"/>
      <w:marTop w:val="0"/>
      <w:marBottom w:val="0"/>
      <w:divBdr>
        <w:top w:val="none" w:sz="0" w:space="0" w:color="auto"/>
        <w:left w:val="none" w:sz="0" w:space="0" w:color="auto"/>
        <w:bottom w:val="none" w:sz="0" w:space="0" w:color="auto"/>
        <w:right w:val="none" w:sz="0" w:space="0" w:color="auto"/>
      </w:divBdr>
      <w:divsChild>
        <w:div w:id="340621876">
          <w:marLeft w:val="-225"/>
          <w:marRight w:val="-225"/>
          <w:marTop w:val="0"/>
          <w:marBottom w:val="0"/>
          <w:divBdr>
            <w:top w:val="none" w:sz="0" w:space="0" w:color="auto"/>
            <w:left w:val="none" w:sz="0" w:space="0" w:color="auto"/>
            <w:bottom w:val="none" w:sz="0" w:space="0" w:color="auto"/>
            <w:right w:val="none" w:sz="0" w:space="0" w:color="auto"/>
          </w:divBdr>
        </w:div>
      </w:divsChild>
    </w:div>
    <w:div w:id="506023603">
      <w:bodyDiv w:val="1"/>
      <w:marLeft w:val="0"/>
      <w:marRight w:val="0"/>
      <w:marTop w:val="0"/>
      <w:marBottom w:val="0"/>
      <w:divBdr>
        <w:top w:val="none" w:sz="0" w:space="0" w:color="auto"/>
        <w:left w:val="none" w:sz="0" w:space="0" w:color="auto"/>
        <w:bottom w:val="none" w:sz="0" w:space="0" w:color="auto"/>
        <w:right w:val="none" w:sz="0" w:space="0" w:color="auto"/>
      </w:divBdr>
    </w:div>
    <w:div w:id="506094481">
      <w:bodyDiv w:val="1"/>
      <w:marLeft w:val="0"/>
      <w:marRight w:val="0"/>
      <w:marTop w:val="0"/>
      <w:marBottom w:val="0"/>
      <w:divBdr>
        <w:top w:val="none" w:sz="0" w:space="0" w:color="auto"/>
        <w:left w:val="none" w:sz="0" w:space="0" w:color="auto"/>
        <w:bottom w:val="none" w:sz="0" w:space="0" w:color="auto"/>
        <w:right w:val="none" w:sz="0" w:space="0" w:color="auto"/>
      </w:divBdr>
    </w:div>
    <w:div w:id="506529312">
      <w:bodyDiv w:val="1"/>
      <w:marLeft w:val="0"/>
      <w:marRight w:val="0"/>
      <w:marTop w:val="0"/>
      <w:marBottom w:val="0"/>
      <w:divBdr>
        <w:top w:val="none" w:sz="0" w:space="0" w:color="auto"/>
        <w:left w:val="none" w:sz="0" w:space="0" w:color="auto"/>
        <w:bottom w:val="none" w:sz="0" w:space="0" w:color="auto"/>
        <w:right w:val="none" w:sz="0" w:space="0" w:color="auto"/>
      </w:divBdr>
      <w:divsChild>
        <w:div w:id="244339212">
          <w:marLeft w:val="-225"/>
          <w:marRight w:val="-225"/>
          <w:marTop w:val="0"/>
          <w:marBottom w:val="0"/>
          <w:divBdr>
            <w:top w:val="none" w:sz="0" w:space="0" w:color="auto"/>
            <w:left w:val="none" w:sz="0" w:space="0" w:color="auto"/>
            <w:bottom w:val="none" w:sz="0" w:space="0" w:color="auto"/>
            <w:right w:val="none" w:sz="0" w:space="0" w:color="auto"/>
          </w:divBdr>
        </w:div>
        <w:div w:id="519855977">
          <w:marLeft w:val="-225"/>
          <w:marRight w:val="-225"/>
          <w:marTop w:val="0"/>
          <w:marBottom w:val="0"/>
          <w:divBdr>
            <w:top w:val="none" w:sz="0" w:space="0" w:color="auto"/>
            <w:left w:val="none" w:sz="0" w:space="0" w:color="auto"/>
            <w:bottom w:val="none" w:sz="0" w:space="0" w:color="auto"/>
            <w:right w:val="none" w:sz="0" w:space="0" w:color="auto"/>
          </w:divBdr>
        </w:div>
      </w:divsChild>
    </w:div>
    <w:div w:id="506600399">
      <w:bodyDiv w:val="1"/>
      <w:marLeft w:val="0"/>
      <w:marRight w:val="0"/>
      <w:marTop w:val="0"/>
      <w:marBottom w:val="0"/>
      <w:divBdr>
        <w:top w:val="none" w:sz="0" w:space="0" w:color="auto"/>
        <w:left w:val="none" w:sz="0" w:space="0" w:color="auto"/>
        <w:bottom w:val="none" w:sz="0" w:space="0" w:color="auto"/>
        <w:right w:val="none" w:sz="0" w:space="0" w:color="auto"/>
      </w:divBdr>
    </w:div>
    <w:div w:id="507066727">
      <w:bodyDiv w:val="1"/>
      <w:marLeft w:val="0"/>
      <w:marRight w:val="0"/>
      <w:marTop w:val="0"/>
      <w:marBottom w:val="0"/>
      <w:divBdr>
        <w:top w:val="none" w:sz="0" w:space="0" w:color="auto"/>
        <w:left w:val="none" w:sz="0" w:space="0" w:color="auto"/>
        <w:bottom w:val="none" w:sz="0" w:space="0" w:color="auto"/>
        <w:right w:val="none" w:sz="0" w:space="0" w:color="auto"/>
      </w:divBdr>
    </w:div>
    <w:div w:id="507135857">
      <w:bodyDiv w:val="1"/>
      <w:marLeft w:val="0"/>
      <w:marRight w:val="0"/>
      <w:marTop w:val="0"/>
      <w:marBottom w:val="0"/>
      <w:divBdr>
        <w:top w:val="none" w:sz="0" w:space="0" w:color="auto"/>
        <w:left w:val="none" w:sz="0" w:space="0" w:color="auto"/>
        <w:bottom w:val="none" w:sz="0" w:space="0" w:color="auto"/>
        <w:right w:val="none" w:sz="0" w:space="0" w:color="auto"/>
      </w:divBdr>
      <w:divsChild>
        <w:div w:id="724794113">
          <w:marLeft w:val="-225"/>
          <w:marRight w:val="-225"/>
          <w:marTop w:val="0"/>
          <w:marBottom w:val="0"/>
          <w:divBdr>
            <w:top w:val="none" w:sz="0" w:space="0" w:color="auto"/>
            <w:left w:val="none" w:sz="0" w:space="0" w:color="auto"/>
            <w:bottom w:val="none" w:sz="0" w:space="0" w:color="auto"/>
            <w:right w:val="none" w:sz="0" w:space="0" w:color="auto"/>
          </w:divBdr>
          <w:divsChild>
            <w:div w:id="3735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9986">
      <w:bodyDiv w:val="1"/>
      <w:marLeft w:val="0"/>
      <w:marRight w:val="0"/>
      <w:marTop w:val="0"/>
      <w:marBottom w:val="0"/>
      <w:divBdr>
        <w:top w:val="none" w:sz="0" w:space="0" w:color="auto"/>
        <w:left w:val="none" w:sz="0" w:space="0" w:color="auto"/>
        <w:bottom w:val="none" w:sz="0" w:space="0" w:color="auto"/>
        <w:right w:val="none" w:sz="0" w:space="0" w:color="auto"/>
      </w:divBdr>
    </w:div>
    <w:div w:id="507252550">
      <w:bodyDiv w:val="1"/>
      <w:marLeft w:val="0"/>
      <w:marRight w:val="0"/>
      <w:marTop w:val="0"/>
      <w:marBottom w:val="0"/>
      <w:divBdr>
        <w:top w:val="none" w:sz="0" w:space="0" w:color="auto"/>
        <w:left w:val="none" w:sz="0" w:space="0" w:color="auto"/>
        <w:bottom w:val="none" w:sz="0" w:space="0" w:color="auto"/>
        <w:right w:val="none" w:sz="0" w:space="0" w:color="auto"/>
      </w:divBdr>
    </w:div>
    <w:div w:id="507334285">
      <w:bodyDiv w:val="1"/>
      <w:marLeft w:val="0"/>
      <w:marRight w:val="0"/>
      <w:marTop w:val="0"/>
      <w:marBottom w:val="0"/>
      <w:divBdr>
        <w:top w:val="none" w:sz="0" w:space="0" w:color="auto"/>
        <w:left w:val="none" w:sz="0" w:space="0" w:color="auto"/>
        <w:bottom w:val="none" w:sz="0" w:space="0" w:color="auto"/>
        <w:right w:val="none" w:sz="0" w:space="0" w:color="auto"/>
      </w:divBdr>
    </w:div>
    <w:div w:id="507519812">
      <w:bodyDiv w:val="1"/>
      <w:marLeft w:val="0"/>
      <w:marRight w:val="0"/>
      <w:marTop w:val="0"/>
      <w:marBottom w:val="0"/>
      <w:divBdr>
        <w:top w:val="none" w:sz="0" w:space="0" w:color="auto"/>
        <w:left w:val="none" w:sz="0" w:space="0" w:color="auto"/>
        <w:bottom w:val="none" w:sz="0" w:space="0" w:color="auto"/>
        <w:right w:val="none" w:sz="0" w:space="0" w:color="auto"/>
      </w:divBdr>
      <w:divsChild>
        <w:div w:id="650519649">
          <w:marLeft w:val="0"/>
          <w:marRight w:val="0"/>
          <w:marTop w:val="0"/>
          <w:marBottom w:val="0"/>
          <w:divBdr>
            <w:top w:val="none" w:sz="0" w:space="0" w:color="auto"/>
            <w:left w:val="none" w:sz="0" w:space="0" w:color="auto"/>
            <w:bottom w:val="none" w:sz="0" w:space="0" w:color="auto"/>
            <w:right w:val="none" w:sz="0" w:space="0" w:color="auto"/>
          </w:divBdr>
        </w:div>
      </w:divsChild>
    </w:div>
    <w:div w:id="507672582">
      <w:bodyDiv w:val="1"/>
      <w:marLeft w:val="0"/>
      <w:marRight w:val="0"/>
      <w:marTop w:val="0"/>
      <w:marBottom w:val="0"/>
      <w:divBdr>
        <w:top w:val="none" w:sz="0" w:space="0" w:color="auto"/>
        <w:left w:val="none" w:sz="0" w:space="0" w:color="auto"/>
        <w:bottom w:val="none" w:sz="0" w:space="0" w:color="auto"/>
        <w:right w:val="none" w:sz="0" w:space="0" w:color="auto"/>
      </w:divBdr>
    </w:div>
    <w:div w:id="507866794">
      <w:bodyDiv w:val="1"/>
      <w:marLeft w:val="0"/>
      <w:marRight w:val="0"/>
      <w:marTop w:val="0"/>
      <w:marBottom w:val="0"/>
      <w:divBdr>
        <w:top w:val="none" w:sz="0" w:space="0" w:color="auto"/>
        <w:left w:val="none" w:sz="0" w:space="0" w:color="auto"/>
        <w:bottom w:val="none" w:sz="0" w:space="0" w:color="auto"/>
        <w:right w:val="none" w:sz="0" w:space="0" w:color="auto"/>
      </w:divBdr>
      <w:divsChild>
        <w:div w:id="146433613">
          <w:marLeft w:val="0"/>
          <w:marRight w:val="0"/>
          <w:marTop w:val="0"/>
          <w:marBottom w:val="0"/>
          <w:divBdr>
            <w:top w:val="none" w:sz="0" w:space="0" w:color="auto"/>
            <w:left w:val="none" w:sz="0" w:space="0" w:color="auto"/>
            <w:bottom w:val="none" w:sz="0" w:space="0" w:color="auto"/>
            <w:right w:val="none" w:sz="0" w:space="0" w:color="auto"/>
          </w:divBdr>
        </w:div>
        <w:div w:id="587083298">
          <w:marLeft w:val="0"/>
          <w:marRight w:val="0"/>
          <w:marTop w:val="450"/>
          <w:marBottom w:val="435"/>
          <w:divBdr>
            <w:top w:val="none" w:sz="0" w:space="0" w:color="auto"/>
            <w:left w:val="none" w:sz="0" w:space="0" w:color="auto"/>
            <w:bottom w:val="none" w:sz="0" w:space="0" w:color="auto"/>
            <w:right w:val="none" w:sz="0" w:space="0" w:color="auto"/>
          </w:divBdr>
        </w:div>
        <w:div w:id="776101375">
          <w:marLeft w:val="0"/>
          <w:marRight w:val="0"/>
          <w:marTop w:val="150"/>
          <w:marBottom w:val="330"/>
          <w:divBdr>
            <w:top w:val="none" w:sz="0" w:space="0" w:color="auto"/>
            <w:left w:val="none" w:sz="0" w:space="0" w:color="auto"/>
            <w:bottom w:val="none" w:sz="0" w:space="0" w:color="auto"/>
            <w:right w:val="none" w:sz="0" w:space="0" w:color="auto"/>
          </w:divBdr>
        </w:div>
      </w:divsChild>
    </w:div>
    <w:div w:id="507870788">
      <w:bodyDiv w:val="1"/>
      <w:marLeft w:val="0"/>
      <w:marRight w:val="0"/>
      <w:marTop w:val="0"/>
      <w:marBottom w:val="0"/>
      <w:divBdr>
        <w:top w:val="none" w:sz="0" w:space="0" w:color="auto"/>
        <w:left w:val="none" w:sz="0" w:space="0" w:color="auto"/>
        <w:bottom w:val="none" w:sz="0" w:space="0" w:color="auto"/>
        <w:right w:val="none" w:sz="0" w:space="0" w:color="auto"/>
      </w:divBdr>
      <w:divsChild>
        <w:div w:id="81026020">
          <w:marLeft w:val="0"/>
          <w:marRight w:val="0"/>
          <w:marTop w:val="0"/>
          <w:marBottom w:val="0"/>
          <w:divBdr>
            <w:top w:val="none" w:sz="0" w:space="0" w:color="auto"/>
            <w:left w:val="none" w:sz="0" w:space="0" w:color="auto"/>
            <w:bottom w:val="none" w:sz="0" w:space="0" w:color="auto"/>
            <w:right w:val="none" w:sz="0" w:space="0" w:color="auto"/>
          </w:divBdr>
          <w:divsChild>
            <w:div w:id="702481452">
              <w:marLeft w:val="-225"/>
              <w:marRight w:val="-225"/>
              <w:marTop w:val="0"/>
              <w:marBottom w:val="0"/>
              <w:divBdr>
                <w:top w:val="none" w:sz="0" w:space="0" w:color="auto"/>
                <w:left w:val="none" w:sz="0" w:space="0" w:color="auto"/>
                <w:bottom w:val="none" w:sz="0" w:space="0" w:color="auto"/>
                <w:right w:val="none" w:sz="0" w:space="0" w:color="auto"/>
              </w:divBdr>
              <w:divsChild>
                <w:div w:id="2150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7613">
          <w:marLeft w:val="-225"/>
          <w:marRight w:val="-225"/>
          <w:marTop w:val="0"/>
          <w:marBottom w:val="0"/>
          <w:divBdr>
            <w:top w:val="none" w:sz="0" w:space="0" w:color="auto"/>
            <w:left w:val="none" w:sz="0" w:space="0" w:color="auto"/>
            <w:bottom w:val="none" w:sz="0" w:space="0" w:color="auto"/>
            <w:right w:val="none" w:sz="0" w:space="0" w:color="auto"/>
          </w:divBdr>
        </w:div>
      </w:divsChild>
    </w:div>
    <w:div w:id="507908441">
      <w:bodyDiv w:val="1"/>
      <w:marLeft w:val="0"/>
      <w:marRight w:val="0"/>
      <w:marTop w:val="0"/>
      <w:marBottom w:val="0"/>
      <w:divBdr>
        <w:top w:val="none" w:sz="0" w:space="0" w:color="auto"/>
        <w:left w:val="none" w:sz="0" w:space="0" w:color="auto"/>
        <w:bottom w:val="none" w:sz="0" w:space="0" w:color="auto"/>
        <w:right w:val="none" w:sz="0" w:space="0" w:color="auto"/>
      </w:divBdr>
      <w:divsChild>
        <w:div w:id="163251064">
          <w:marLeft w:val="750"/>
          <w:marRight w:val="0"/>
          <w:marTop w:val="0"/>
          <w:marBottom w:val="0"/>
          <w:divBdr>
            <w:top w:val="none" w:sz="0" w:space="0" w:color="auto"/>
            <w:left w:val="none" w:sz="0" w:space="0" w:color="auto"/>
            <w:bottom w:val="none" w:sz="0" w:space="0" w:color="auto"/>
            <w:right w:val="none" w:sz="0" w:space="0" w:color="auto"/>
          </w:divBdr>
        </w:div>
      </w:divsChild>
    </w:div>
    <w:div w:id="507908798">
      <w:bodyDiv w:val="1"/>
      <w:marLeft w:val="0"/>
      <w:marRight w:val="0"/>
      <w:marTop w:val="0"/>
      <w:marBottom w:val="0"/>
      <w:divBdr>
        <w:top w:val="none" w:sz="0" w:space="0" w:color="auto"/>
        <w:left w:val="none" w:sz="0" w:space="0" w:color="auto"/>
        <w:bottom w:val="none" w:sz="0" w:space="0" w:color="auto"/>
        <w:right w:val="none" w:sz="0" w:space="0" w:color="auto"/>
      </w:divBdr>
    </w:div>
    <w:div w:id="507982227">
      <w:bodyDiv w:val="1"/>
      <w:marLeft w:val="0"/>
      <w:marRight w:val="0"/>
      <w:marTop w:val="0"/>
      <w:marBottom w:val="0"/>
      <w:divBdr>
        <w:top w:val="none" w:sz="0" w:space="0" w:color="auto"/>
        <w:left w:val="none" w:sz="0" w:space="0" w:color="auto"/>
        <w:bottom w:val="none" w:sz="0" w:space="0" w:color="auto"/>
        <w:right w:val="none" w:sz="0" w:space="0" w:color="auto"/>
      </w:divBdr>
    </w:div>
    <w:div w:id="508373020">
      <w:bodyDiv w:val="1"/>
      <w:marLeft w:val="0"/>
      <w:marRight w:val="0"/>
      <w:marTop w:val="0"/>
      <w:marBottom w:val="0"/>
      <w:divBdr>
        <w:top w:val="none" w:sz="0" w:space="0" w:color="auto"/>
        <w:left w:val="none" w:sz="0" w:space="0" w:color="auto"/>
        <w:bottom w:val="none" w:sz="0" w:space="0" w:color="auto"/>
        <w:right w:val="none" w:sz="0" w:space="0" w:color="auto"/>
      </w:divBdr>
    </w:div>
    <w:div w:id="508376530">
      <w:bodyDiv w:val="1"/>
      <w:marLeft w:val="0"/>
      <w:marRight w:val="0"/>
      <w:marTop w:val="0"/>
      <w:marBottom w:val="0"/>
      <w:divBdr>
        <w:top w:val="none" w:sz="0" w:space="0" w:color="auto"/>
        <w:left w:val="none" w:sz="0" w:space="0" w:color="auto"/>
        <w:bottom w:val="none" w:sz="0" w:space="0" w:color="auto"/>
        <w:right w:val="none" w:sz="0" w:space="0" w:color="auto"/>
      </w:divBdr>
      <w:divsChild>
        <w:div w:id="459617314">
          <w:marLeft w:val="0"/>
          <w:marRight w:val="0"/>
          <w:marTop w:val="0"/>
          <w:marBottom w:val="0"/>
          <w:divBdr>
            <w:top w:val="none" w:sz="0" w:space="0" w:color="auto"/>
            <w:left w:val="none" w:sz="0" w:space="0" w:color="auto"/>
            <w:bottom w:val="none" w:sz="0" w:space="0" w:color="auto"/>
            <w:right w:val="none" w:sz="0" w:space="0" w:color="auto"/>
          </w:divBdr>
        </w:div>
        <w:div w:id="561214275">
          <w:marLeft w:val="0"/>
          <w:marRight w:val="0"/>
          <w:marTop w:val="0"/>
          <w:marBottom w:val="0"/>
          <w:divBdr>
            <w:top w:val="single" w:sz="4" w:space="13" w:color="D2D2D2"/>
            <w:left w:val="none" w:sz="0" w:space="0" w:color="auto"/>
            <w:bottom w:val="none" w:sz="0" w:space="0" w:color="auto"/>
            <w:right w:val="none" w:sz="0" w:space="0" w:color="auto"/>
          </w:divBdr>
        </w:div>
      </w:divsChild>
    </w:div>
    <w:div w:id="508787413">
      <w:bodyDiv w:val="1"/>
      <w:marLeft w:val="0"/>
      <w:marRight w:val="0"/>
      <w:marTop w:val="0"/>
      <w:marBottom w:val="0"/>
      <w:divBdr>
        <w:top w:val="none" w:sz="0" w:space="0" w:color="auto"/>
        <w:left w:val="none" w:sz="0" w:space="0" w:color="auto"/>
        <w:bottom w:val="none" w:sz="0" w:space="0" w:color="auto"/>
        <w:right w:val="none" w:sz="0" w:space="0" w:color="auto"/>
      </w:divBdr>
      <w:divsChild>
        <w:div w:id="239293356">
          <w:marLeft w:val="-188"/>
          <w:marRight w:val="-188"/>
          <w:marTop w:val="0"/>
          <w:marBottom w:val="0"/>
          <w:divBdr>
            <w:top w:val="none" w:sz="0" w:space="0" w:color="auto"/>
            <w:left w:val="none" w:sz="0" w:space="0" w:color="auto"/>
            <w:bottom w:val="none" w:sz="0" w:space="0" w:color="auto"/>
            <w:right w:val="none" w:sz="0" w:space="0" w:color="auto"/>
          </w:divBdr>
        </w:div>
      </w:divsChild>
    </w:div>
    <w:div w:id="508912612">
      <w:bodyDiv w:val="1"/>
      <w:marLeft w:val="0"/>
      <w:marRight w:val="0"/>
      <w:marTop w:val="0"/>
      <w:marBottom w:val="0"/>
      <w:divBdr>
        <w:top w:val="none" w:sz="0" w:space="0" w:color="auto"/>
        <w:left w:val="none" w:sz="0" w:space="0" w:color="auto"/>
        <w:bottom w:val="none" w:sz="0" w:space="0" w:color="auto"/>
        <w:right w:val="none" w:sz="0" w:space="0" w:color="auto"/>
      </w:divBdr>
      <w:divsChild>
        <w:div w:id="331840106">
          <w:marLeft w:val="0"/>
          <w:marRight w:val="0"/>
          <w:marTop w:val="0"/>
          <w:marBottom w:val="125"/>
          <w:divBdr>
            <w:top w:val="none" w:sz="0" w:space="0" w:color="auto"/>
            <w:left w:val="none" w:sz="0" w:space="0" w:color="auto"/>
            <w:bottom w:val="none" w:sz="0" w:space="0" w:color="auto"/>
            <w:right w:val="none" w:sz="0" w:space="0" w:color="auto"/>
          </w:divBdr>
        </w:div>
      </w:divsChild>
    </w:div>
    <w:div w:id="509107168">
      <w:bodyDiv w:val="1"/>
      <w:marLeft w:val="0"/>
      <w:marRight w:val="0"/>
      <w:marTop w:val="0"/>
      <w:marBottom w:val="0"/>
      <w:divBdr>
        <w:top w:val="none" w:sz="0" w:space="0" w:color="auto"/>
        <w:left w:val="none" w:sz="0" w:space="0" w:color="auto"/>
        <w:bottom w:val="none" w:sz="0" w:space="0" w:color="auto"/>
        <w:right w:val="none" w:sz="0" w:space="0" w:color="auto"/>
      </w:divBdr>
    </w:div>
    <w:div w:id="509639819">
      <w:bodyDiv w:val="1"/>
      <w:marLeft w:val="0"/>
      <w:marRight w:val="0"/>
      <w:marTop w:val="0"/>
      <w:marBottom w:val="0"/>
      <w:divBdr>
        <w:top w:val="none" w:sz="0" w:space="0" w:color="auto"/>
        <w:left w:val="none" w:sz="0" w:space="0" w:color="auto"/>
        <w:bottom w:val="none" w:sz="0" w:space="0" w:color="auto"/>
        <w:right w:val="none" w:sz="0" w:space="0" w:color="auto"/>
      </w:divBdr>
      <w:divsChild>
        <w:div w:id="160631654">
          <w:marLeft w:val="-225"/>
          <w:marRight w:val="-225"/>
          <w:marTop w:val="0"/>
          <w:marBottom w:val="0"/>
          <w:divBdr>
            <w:top w:val="none" w:sz="0" w:space="0" w:color="auto"/>
            <w:left w:val="none" w:sz="0" w:space="0" w:color="auto"/>
            <w:bottom w:val="none" w:sz="0" w:space="0" w:color="auto"/>
            <w:right w:val="none" w:sz="0" w:space="0" w:color="auto"/>
          </w:divBdr>
          <w:divsChild>
            <w:div w:id="86388356">
              <w:marLeft w:val="0"/>
              <w:marRight w:val="0"/>
              <w:marTop w:val="0"/>
              <w:marBottom w:val="0"/>
              <w:divBdr>
                <w:top w:val="none" w:sz="0" w:space="0" w:color="auto"/>
                <w:left w:val="none" w:sz="0" w:space="0" w:color="auto"/>
                <w:bottom w:val="none" w:sz="0" w:space="0" w:color="auto"/>
                <w:right w:val="none" w:sz="0" w:space="0" w:color="auto"/>
              </w:divBdr>
              <w:divsChild>
                <w:div w:id="188035145">
                  <w:marLeft w:val="-225"/>
                  <w:marRight w:val="-225"/>
                  <w:marTop w:val="0"/>
                  <w:marBottom w:val="0"/>
                  <w:divBdr>
                    <w:top w:val="none" w:sz="0" w:space="0" w:color="auto"/>
                    <w:left w:val="none" w:sz="0" w:space="0" w:color="auto"/>
                    <w:bottom w:val="none" w:sz="0" w:space="0" w:color="auto"/>
                    <w:right w:val="none" w:sz="0" w:space="0" w:color="auto"/>
                  </w:divBdr>
                  <w:divsChild>
                    <w:div w:id="1110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61841">
          <w:marLeft w:val="-225"/>
          <w:marRight w:val="-225"/>
          <w:marTop w:val="0"/>
          <w:marBottom w:val="0"/>
          <w:divBdr>
            <w:top w:val="none" w:sz="0" w:space="0" w:color="auto"/>
            <w:left w:val="none" w:sz="0" w:space="0" w:color="auto"/>
            <w:bottom w:val="none" w:sz="0" w:space="0" w:color="auto"/>
            <w:right w:val="none" w:sz="0" w:space="0" w:color="auto"/>
          </w:divBdr>
        </w:div>
      </w:divsChild>
    </w:div>
    <w:div w:id="509757161">
      <w:bodyDiv w:val="1"/>
      <w:marLeft w:val="0"/>
      <w:marRight w:val="0"/>
      <w:marTop w:val="0"/>
      <w:marBottom w:val="0"/>
      <w:divBdr>
        <w:top w:val="none" w:sz="0" w:space="0" w:color="auto"/>
        <w:left w:val="none" w:sz="0" w:space="0" w:color="auto"/>
        <w:bottom w:val="none" w:sz="0" w:space="0" w:color="auto"/>
        <w:right w:val="none" w:sz="0" w:space="0" w:color="auto"/>
      </w:divBdr>
    </w:div>
    <w:div w:id="510295548">
      <w:bodyDiv w:val="1"/>
      <w:marLeft w:val="0"/>
      <w:marRight w:val="0"/>
      <w:marTop w:val="0"/>
      <w:marBottom w:val="0"/>
      <w:divBdr>
        <w:top w:val="none" w:sz="0" w:space="0" w:color="auto"/>
        <w:left w:val="none" w:sz="0" w:space="0" w:color="auto"/>
        <w:bottom w:val="none" w:sz="0" w:space="0" w:color="auto"/>
        <w:right w:val="none" w:sz="0" w:space="0" w:color="auto"/>
      </w:divBdr>
      <w:divsChild>
        <w:div w:id="387798445">
          <w:marLeft w:val="-225"/>
          <w:marRight w:val="-225"/>
          <w:marTop w:val="0"/>
          <w:marBottom w:val="0"/>
          <w:divBdr>
            <w:top w:val="none" w:sz="0" w:space="0" w:color="auto"/>
            <w:left w:val="none" w:sz="0" w:space="0" w:color="auto"/>
            <w:bottom w:val="none" w:sz="0" w:space="0" w:color="auto"/>
            <w:right w:val="none" w:sz="0" w:space="0" w:color="auto"/>
          </w:divBdr>
          <w:divsChild>
            <w:div w:id="327680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0410877">
      <w:bodyDiv w:val="1"/>
      <w:marLeft w:val="0"/>
      <w:marRight w:val="0"/>
      <w:marTop w:val="0"/>
      <w:marBottom w:val="0"/>
      <w:divBdr>
        <w:top w:val="none" w:sz="0" w:space="0" w:color="auto"/>
        <w:left w:val="none" w:sz="0" w:space="0" w:color="auto"/>
        <w:bottom w:val="none" w:sz="0" w:space="0" w:color="auto"/>
        <w:right w:val="none" w:sz="0" w:space="0" w:color="auto"/>
      </w:divBdr>
      <w:divsChild>
        <w:div w:id="93016531">
          <w:marLeft w:val="0"/>
          <w:marRight w:val="0"/>
          <w:marTop w:val="150"/>
          <w:marBottom w:val="0"/>
          <w:divBdr>
            <w:top w:val="none" w:sz="0" w:space="0" w:color="auto"/>
            <w:left w:val="none" w:sz="0" w:space="0" w:color="auto"/>
            <w:bottom w:val="none" w:sz="0" w:space="0" w:color="auto"/>
            <w:right w:val="none" w:sz="0" w:space="0" w:color="auto"/>
          </w:divBdr>
        </w:div>
        <w:div w:id="344022750">
          <w:marLeft w:val="0"/>
          <w:marRight w:val="0"/>
          <w:marTop w:val="0"/>
          <w:marBottom w:val="0"/>
          <w:divBdr>
            <w:top w:val="none" w:sz="0" w:space="0" w:color="auto"/>
            <w:left w:val="none" w:sz="0" w:space="0" w:color="auto"/>
            <w:bottom w:val="none" w:sz="0" w:space="0" w:color="auto"/>
            <w:right w:val="none" w:sz="0" w:space="0" w:color="auto"/>
          </w:divBdr>
        </w:div>
        <w:div w:id="435901837">
          <w:marLeft w:val="0"/>
          <w:marRight w:val="0"/>
          <w:marTop w:val="300"/>
          <w:marBottom w:val="300"/>
          <w:divBdr>
            <w:top w:val="none" w:sz="0" w:space="0" w:color="auto"/>
            <w:left w:val="none" w:sz="0" w:space="0" w:color="auto"/>
            <w:bottom w:val="none" w:sz="0" w:space="0" w:color="auto"/>
            <w:right w:val="none" w:sz="0" w:space="0" w:color="auto"/>
          </w:divBdr>
        </w:div>
        <w:div w:id="569115699">
          <w:marLeft w:val="0"/>
          <w:marRight w:val="0"/>
          <w:marTop w:val="0"/>
          <w:marBottom w:val="0"/>
          <w:divBdr>
            <w:top w:val="single" w:sz="6" w:space="15" w:color="D2D2D2"/>
            <w:left w:val="none" w:sz="0" w:space="0" w:color="auto"/>
            <w:bottom w:val="none" w:sz="0" w:space="0" w:color="auto"/>
            <w:right w:val="none" w:sz="0" w:space="0" w:color="auto"/>
          </w:divBdr>
        </w:div>
        <w:div w:id="610820731">
          <w:marLeft w:val="0"/>
          <w:marRight w:val="0"/>
          <w:marTop w:val="0"/>
          <w:marBottom w:val="0"/>
          <w:divBdr>
            <w:top w:val="none" w:sz="0" w:space="0" w:color="auto"/>
            <w:left w:val="none" w:sz="0" w:space="0" w:color="auto"/>
            <w:bottom w:val="none" w:sz="0" w:space="0" w:color="auto"/>
            <w:right w:val="none" w:sz="0" w:space="0" w:color="auto"/>
          </w:divBdr>
        </w:div>
      </w:divsChild>
    </w:div>
    <w:div w:id="510486493">
      <w:bodyDiv w:val="1"/>
      <w:marLeft w:val="0"/>
      <w:marRight w:val="0"/>
      <w:marTop w:val="0"/>
      <w:marBottom w:val="0"/>
      <w:divBdr>
        <w:top w:val="none" w:sz="0" w:space="0" w:color="auto"/>
        <w:left w:val="none" w:sz="0" w:space="0" w:color="auto"/>
        <w:bottom w:val="none" w:sz="0" w:space="0" w:color="auto"/>
        <w:right w:val="none" w:sz="0" w:space="0" w:color="auto"/>
      </w:divBdr>
    </w:div>
    <w:div w:id="510871742">
      <w:bodyDiv w:val="1"/>
      <w:marLeft w:val="0"/>
      <w:marRight w:val="0"/>
      <w:marTop w:val="0"/>
      <w:marBottom w:val="0"/>
      <w:divBdr>
        <w:top w:val="none" w:sz="0" w:space="0" w:color="auto"/>
        <w:left w:val="none" w:sz="0" w:space="0" w:color="auto"/>
        <w:bottom w:val="none" w:sz="0" w:space="0" w:color="auto"/>
        <w:right w:val="none" w:sz="0" w:space="0" w:color="auto"/>
      </w:divBdr>
      <w:divsChild>
        <w:div w:id="279343837">
          <w:marLeft w:val="0"/>
          <w:marRight w:val="0"/>
          <w:marTop w:val="0"/>
          <w:marBottom w:val="0"/>
          <w:divBdr>
            <w:top w:val="none" w:sz="0" w:space="0" w:color="auto"/>
            <w:left w:val="none" w:sz="0" w:space="0" w:color="auto"/>
            <w:bottom w:val="none" w:sz="0" w:space="0" w:color="auto"/>
            <w:right w:val="none" w:sz="0" w:space="0" w:color="auto"/>
          </w:divBdr>
          <w:divsChild>
            <w:div w:id="1572038371">
              <w:marLeft w:val="-225"/>
              <w:marRight w:val="-225"/>
              <w:marTop w:val="0"/>
              <w:marBottom w:val="0"/>
              <w:divBdr>
                <w:top w:val="none" w:sz="0" w:space="0" w:color="auto"/>
                <w:left w:val="none" w:sz="0" w:space="0" w:color="auto"/>
                <w:bottom w:val="none" w:sz="0" w:space="0" w:color="auto"/>
                <w:right w:val="none" w:sz="0" w:space="0" w:color="auto"/>
              </w:divBdr>
              <w:divsChild>
                <w:div w:id="1673993214">
                  <w:marLeft w:val="0"/>
                  <w:marRight w:val="0"/>
                  <w:marTop w:val="0"/>
                  <w:marBottom w:val="0"/>
                  <w:divBdr>
                    <w:top w:val="none" w:sz="0" w:space="0" w:color="auto"/>
                    <w:left w:val="none" w:sz="0" w:space="0" w:color="auto"/>
                    <w:bottom w:val="none" w:sz="0" w:space="0" w:color="auto"/>
                    <w:right w:val="none" w:sz="0" w:space="0" w:color="auto"/>
                  </w:divBdr>
                  <w:divsChild>
                    <w:div w:id="1875389926">
                      <w:marLeft w:val="-225"/>
                      <w:marRight w:val="-225"/>
                      <w:marTop w:val="0"/>
                      <w:marBottom w:val="0"/>
                      <w:divBdr>
                        <w:top w:val="none" w:sz="0" w:space="0" w:color="auto"/>
                        <w:left w:val="none" w:sz="0" w:space="0" w:color="auto"/>
                        <w:bottom w:val="none" w:sz="0" w:space="0" w:color="auto"/>
                        <w:right w:val="none" w:sz="0" w:space="0" w:color="auto"/>
                      </w:divBdr>
                      <w:divsChild>
                        <w:div w:id="9228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4557">
              <w:marLeft w:val="-225"/>
              <w:marRight w:val="-225"/>
              <w:marTop w:val="0"/>
              <w:marBottom w:val="0"/>
              <w:divBdr>
                <w:top w:val="none" w:sz="0" w:space="0" w:color="auto"/>
                <w:left w:val="none" w:sz="0" w:space="0" w:color="auto"/>
                <w:bottom w:val="none" w:sz="0" w:space="0" w:color="auto"/>
                <w:right w:val="none" w:sz="0" w:space="0" w:color="auto"/>
              </w:divBdr>
              <w:divsChild>
                <w:div w:id="1563441528">
                  <w:marLeft w:val="0"/>
                  <w:marRight w:val="0"/>
                  <w:marTop w:val="0"/>
                  <w:marBottom w:val="0"/>
                  <w:divBdr>
                    <w:top w:val="none" w:sz="0" w:space="0" w:color="auto"/>
                    <w:left w:val="none" w:sz="0" w:space="0" w:color="auto"/>
                    <w:bottom w:val="none" w:sz="0" w:space="0" w:color="auto"/>
                    <w:right w:val="none" w:sz="0" w:space="0" w:color="auto"/>
                  </w:divBdr>
                  <w:divsChild>
                    <w:div w:id="1909420099">
                      <w:marLeft w:val="0"/>
                      <w:marRight w:val="0"/>
                      <w:marTop w:val="0"/>
                      <w:marBottom w:val="0"/>
                      <w:divBdr>
                        <w:top w:val="none" w:sz="0" w:space="0" w:color="auto"/>
                        <w:left w:val="none" w:sz="0" w:space="0" w:color="auto"/>
                        <w:bottom w:val="none" w:sz="0" w:space="0" w:color="auto"/>
                        <w:right w:val="none" w:sz="0" w:space="0" w:color="auto"/>
                      </w:divBdr>
                      <w:divsChild>
                        <w:div w:id="1121145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549804">
                  <w:marLeft w:val="0"/>
                  <w:marRight w:val="0"/>
                  <w:marTop w:val="0"/>
                  <w:marBottom w:val="0"/>
                  <w:divBdr>
                    <w:top w:val="none" w:sz="0" w:space="0" w:color="auto"/>
                    <w:left w:val="none" w:sz="0" w:space="0" w:color="auto"/>
                    <w:bottom w:val="none" w:sz="0" w:space="0" w:color="auto"/>
                    <w:right w:val="none" w:sz="0" w:space="0" w:color="auto"/>
                  </w:divBdr>
                  <w:divsChild>
                    <w:div w:id="506679384">
                      <w:marLeft w:val="0"/>
                      <w:marRight w:val="0"/>
                      <w:marTop w:val="0"/>
                      <w:marBottom w:val="0"/>
                      <w:divBdr>
                        <w:top w:val="none" w:sz="0" w:space="0" w:color="auto"/>
                        <w:left w:val="none" w:sz="0" w:space="0" w:color="auto"/>
                        <w:bottom w:val="none" w:sz="0" w:space="0" w:color="auto"/>
                        <w:right w:val="none" w:sz="0" w:space="0" w:color="auto"/>
                      </w:divBdr>
                      <w:divsChild>
                        <w:div w:id="12096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19072">
          <w:marLeft w:val="0"/>
          <w:marRight w:val="0"/>
          <w:marTop w:val="0"/>
          <w:marBottom w:val="0"/>
          <w:divBdr>
            <w:top w:val="none" w:sz="0" w:space="0" w:color="auto"/>
            <w:left w:val="none" w:sz="0" w:space="0" w:color="auto"/>
            <w:bottom w:val="none" w:sz="0" w:space="0" w:color="auto"/>
            <w:right w:val="none" w:sz="0" w:space="0" w:color="auto"/>
          </w:divBdr>
          <w:divsChild>
            <w:div w:id="1994213113">
              <w:marLeft w:val="-225"/>
              <w:marRight w:val="-225"/>
              <w:marTop w:val="0"/>
              <w:marBottom w:val="0"/>
              <w:divBdr>
                <w:top w:val="none" w:sz="0" w:space="0" w:color="auto"/>
                <w:left w:val="none" w:sz="0" w:space="0" w:color="auto"/>
                <w:bottom w:val="none" w:sz="0" w:space="0" w:color="auto"/>
                <w:right w:val="none" w:sz="0" w:space="0" w:color="auto"/>
              </w:divBdr>
              <w:divsChild>
                <w:div w:id="99018386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12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43">
          <w:marLeft w:val="0"/>
          <w:marRight w:val="0"/>
          <w:marTop w:val="0"/>
          <w:marBottom w:val="0"/>
          <w:divBdr>
            <w:top w:val="none" w:sz="0" w:space="0" w:color="auto"/>
            <w:left w:val="none" w:sz="0" w:space="0" w:color="auto"/>
            <w:bottom w:val="none" w:sz="0" w:space="0" w:color="auto"/>
            <w:right w:val="none" w:sz="0" w:space="0" w:color="auto"/>
          </w:divBdr>
        </w:div>
      </w:divsChild>
    </w:div>
    <w:div w:id="511534589">
      <w:bodyDiv w:val="1"/>
      <w:marLeft w:val="0"/>
      <w:marRight w:val="0"/>
      <w:marTop w:val="0"/>
      <w:marBottom w:val="0"/>
      <w:divBdr>
        <w:top w:val="none" w:sz="0" w:space="0" w:color="auto"/>
        <w:left w:val="none" w:sz="0" w:space="0" w:color="auto"/>
        <w:bottom w:val="none" w:sz="0" w:space="0" w:color="auto"/>
        <w:right w:val="none" w:sz="0" w:space="0" w:color="auto"/>
      </w:divBdr>
      <w:divsChild>
        <w:div w:id="96102685">
          <w:marLeft w:val="-150"/>
          <w:marRight w:val="-150"/>
          <w:marTop w:val="0"/>
          <w:marBottom w:val="0"/>
          <w:divBdr>
            <w:top w:val="none" w:sz="0" w:space="0" w:color="auto"/>
            <w:left w:val="none" w:sz="0" w:space="0" w:color="auto"/>
            <w:bottom w:val="none" w:sz="0" w:space="0" w:color="auto"/>
            <w:right w:val="none" w:sz="0" w:space="0" w:color="auto"/>
          </w:divBdr>
          <w:divsChild>
            <w:div w:id="78871981">
              <w:marLeft w:val="0"/>
              <w:marRight w:val="0"/>
              <w:marTop w:val="0"/>
              <w:marBottom w:val="0"/>
              <w:divBdr>
                <w:top w:val="none" w:sz="0" w:space="0" w:color="auto"/>
                <w:left w:val="none" w:sz="0" w:space="0" w:color="auto"/>
                <w:bottom w:val="none" w:sz="0" w:space="0" w:color="auto"/>
                <w:right w:val="none" w:sz="0" w:space="0" w:color="auto"/>
              </w:divBdr>
              <w:divsChild>
                <w:div w:id="622663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11577164">
      <w:bodyDiv w:val="1"/>
      <w:marLeft w:val="0"/>
      <w:marRight w:val="0"/>
      <w:marTop w:val="0"/>
      <w:marBottom w:val="0"/>
      <w:divBdr>
        <w:top w:val="none" w:sz="0" w:space="0" w:color="auto"/>
        <w:left w:val="none" w:sz="0" w:space="0" w:color="auto"/>
        <w:bottom w:val="none" w:sz="0" w:space="0" w:color="auto"/>
        <w:right w:val="none" w:sz="0" w:space="0" w:color="auto"/>
      </w:divBdr>
      <w:divsChild>
        <w:div w:id="950090704">
          <w:marLeft w:val="-225"/>
          <w:marRight w:val="-225"/>
          <w:marTop w:val="0"/>
          <w:marBottom w:val="0"/>
          <w:divBdr>
            <w:top w:val="none" w:sz="0" w:space="0" w:color="auto"/>
            <w:left w:val="none" w:sz="0" w:space="0" w:color="auto"/>
            <w:bottom w:val="none" w:sz="0" w:space="0" w:color="auto"/>
            <w:right w:val="none" w:sz="0" w:space="0" w:color="auto"/>
          </w:divBdr>
          <w:divsChild>
            <w:div w:id="875003561">
              <w:marLeft w:val="0"/>
              <w:marRight w:val="0"/>
              <w:marTop w:val="0"/>
              <w:marBottom w:val="0"/>
              <w:divBdr>
                <w:top w:val="none" w:sz="0" w:space="0" w:color="auto"/>
                <w:left w:val="none" w:sz="0" w:space="0" w:color="auto"/>
                <w:bottom w:val="none" w:sz="0" w:space="0" w:color="auto"/>
                <w:right w:val="none" w:sz="0" w:space="0" w:color="auto"/>
              </w:divBdr>
              <w:divsChild>
                <w:div w:id="798454320">
                  <w:marLeft w:val="-225"/>
                  <w:marRight w:val="-225"/>
                  <w:marTop w:val="0"/>
                  <w:marBottom w:val="0"/>
                  <w:divBdr>
                    <w:top w:val="none" w:sz="0" w:space="0" w:color="auto"/>
                    <w:left w:val="none" w:sz="0" w:space="0" w:color="auto"/>
                    <w:bottom w:val="none" w:sz="0" w:space="0" w:color="auto"/>
                    <w:right w:val="none" w:sz="0" w:space="0" w:color="auto"/>
                  </w:divBdr>
                  <w:divsChild>
                    <w:div w:id="5159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7855">
          <w:marLeft w:val="-225"/>
          <w:marRight w:val="-225"/>
          <w:marTop w:val="0"/>
          <w:marBottom w:val="0"/>
          <w:divBdr>
            <w:top w:val="none" w:sz="0" w:space="0" w:color="auto"/>
            <w:left w:val="none" w:sz="0" w:space="0" w:color="auto"/>
            <w:bottom w:val="none" w:sz="0" w:space="0" w:color="auto"/>
            <w:right w:val="none" w:sz="0" w:space="0" w:color="auto"/>
          </w:divBdr>
          <w:divsChild>
            <w:div w:id="1939561824">
              <w:marLeft w:val="0"/>
              <w:marRight w:val="0"/>
              <w:marTop w:val="0"/>
              <w:marBottom w:val="0"/>
              <w:divBdr>
                <w:top w:val="none" w:sz="0" w:space="0" w:color="auto"/>
                <w:left w:val="none" w:sz="0" w:space="0" w:color="auto"/>
                <w:bottom w:val="none" w:sz="0" w:space="0" w:color="auto"/>
                <w:right w:val="none" w:sz="0" w:space="0" w:color="auto"/>
              </w:divBdr>
              <w:divsChild>
                <w:div w:id="315886772">
                  <w:marLeft w:val="0"/>
                  <w:marRight w:val="0"/>
                  <w:marTop w:val="0"/>
                  <w:marBottom w:val="0"/>
                  <w:divBdr>
                    <w:top w:val="none" w:sz="0" w:space="0" w:color="auto"/>
                    <w:left w:val="none" w:sz="0" w:space="0" w:color="auto"/>
                    <w:bottom w:val="none" w:sz="0" w:space="0" w:color="auto"/>
                    <w:right w:val="none" w:sz="0" w:space="0" w:color="auto"/>
                  </w:divBdr>
                  <w:divsChild>
                    <w:div w:id="825785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0210662">
          <w:marLeft w:val="-225"/>
          <w:marRight w:val="-225"/>
          <w:marTop w:val="0"/>
          <w:marBottom w:val="0"/>
          <w:divBdr>
            <w:top w:val="none" w:sz="0" w:space="0" w:color="auto"/>
            <w:left w:val="none" w:sz="0" w:space="0" w:color="auto"/>
            <w:bottom w:val="none" w:sz="0" w:space="0" w:color="auto"/>
            <w:right w:val="none" w:sz="0" w:space="0" w:color="auto"/>
          </w:divBdr>
          <w:divsChild>
            <w:div w:id="109066063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1650427">
      <w:bodyDiv w:val="1"/>
      <w:marLeft w:val="0"/>
      <w:marRight w:val="0"/>
      <w:marTop w:val="0"/>
      <w:marBottom w:val="0"/>
      <w:divBdr>
        <w:top w:val="none" w:sz="0" w:space="0" w:color="auto"/>
        <w:left w:val="none" w:sz="0" w:space="0" w:color="auto"/>
        <w:bottom w:val="none" w:sz="0" w:space="0" w:color="auto"/>
        <w:right w:val="none" w:sz="0" w:space="0" w:color="auto"/>
      </w:divBdr>
    </w:div>
    <w:div w:id="511797318">
      <w:bodyDiv w:val="1"/>
      <w:marLeft w:val="0"/>
      <w:marRight w:val="0"/>
      <w:marTop w:val="0"/>
      <w:marBottom w:val="0"/>
      <w:divBdr>
        <w:top w:val="none" w:sz="0" w:space="0" w:color="auto"/>
        <w:left w:val="none" w:sz="0" w:space="0" w:color="auto"/>
        <w:bottom w:val="none" w:sz="0" w:space="0" w:color="auto"/>
        <w:right w:val="none" w:sz="0" w:space="0" w:color="auto"/>
      </w:divBdr>
      <w:divsChild>
        <w:div w:id="478151391">
          <w:marLeft w:val="0"/>
          <w:marRight w:val="0"/>
          <w:marTop w:val="0"/>
          <w:marBottom w:val="0"/>
          <w:divBdr>
            <w:top w:val="none" w:sz="0" w:space="0" w:color="auto"/>
            <w:left w:val="none" w:sz="0" w:space="0" w:color="auto"/>
            <w:bottom w:val="none" w:sz="0" w:space="0" w:color="auto"/>
            <w:right w:val="none" w:sz="0" w:space="0" w:color="auto"/>
          </w:divBdr>
        </w:div>
      </w:divsChild>
    </w:div>
    <w:div w:id="511797569">
      <w:bodyDiv w:val="1"/>
      <w:marLeft w:val="0"/>
      <w:marRight w:val="0"/>
      <w:marTop w:val="0"/>
      <w:marBottom w:val="0"/>
      <w:divBdr>
        <w:top w:val="none" w:sz="0" w:space="0" w:color="auto"/>
        <w:left w:val="none" w:sz="0" w:space="0" w:color="auto"/>
        <w:bottom w:val="none" w:sz="0" w:space="0" w:color="auto"/>
        <w:right w:val="none" w:sz="0" w:space="0" w:color="auto"/>
      </w:divBdr>
    </w:div>
    <w:div w:id="511798548">
      <w:bodyDiv w:val="1"/>
      <w:marLeft w:val="0"/>
      <w:marRight w:val="0"/>
      <w:marTop w:val="0"/>
      <w:marBottom w:val="0"/>
      <w:divBdr>
        <w:top w:val="none" w:sz="0" w:space="0" w:color="auto"/>
        <w:left w:val="none" w:sz="0" w:space="0" w:color="auto"/>
        <w:bottom w:val="none" w:sz="0" w:space="0" w:color="auto"/>
        <w:right w:val="none" w:sz="0" w:space="0" w:color="auto"/>
      </w:divBdr>
    </w:div>
    <w:div w:id="512189843">
      <w:bodyDiv w:val="1"/>
      <w:marLeft w:val="0"/>
      <w:marRight w:val="0"/>
      <w:marTop w:val="0"/>
      <w:marBottom w:val="0"/>
      <w:divBdr>
        <w:top w:val="none" w:sz="0" w:space="0" w:color="auto"/>
        <w:left w:val="none" w:sz="0" w:space="0" w:color="auto"/>
        <w:bottom w:val="none" w:sz="0" w:space="0" w:color="auto"/>
        <w:right w:val="none" w:sz="0" w:space="0" w:color="auto"/>
      </w:divBdr>
      <w:divsChild>
        <w:div w:id="90901392">
          <w:marLeft w:val="-225"/>
          <w:marRight w:val="-225"/>
          <w:marTop w:val="0"/>
          <w:marBottom w:val="0"/>
          <w:divBdr>
            <w:top w:val="none" w:sz="0" w:space="0" w:color="auto"/>
            <w:left w:val="none" w:sz="0" w:space="0" w:color="auto"/>
            <w:bottom w:val="none" w:sz="0" w:space="0" w:color="auto"/>
            <w:right w:val="none" w:sz="0" w:space="0" w:color="auto"/>
          </w:divBdr>
        </w:div>
        <w:div w:id="524635893">
          <w:marLeft w:val="0"/>
          <w:marRight w:val="0"/>
          <w:marTop w:val="0"/>
          <w:marBottom w:val="0"/>
          <w:divBdr>
            <w:top w:val="none" w:sz="0" w:space="0" w:color="auto"/>
            <w:left w:val="none" w:sz="0" w:space="0" w:color="auto"/>
            <w:bottom w:val="none" w:sz="0" w:space="0" w:color="auto"/>
            <w:right w:val="none" w:sz="0" w:space="0" w:color="auto"/>
          </w:divBdr>
          <w:divsChild>
            <w:div w:id="7456839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12261956">
      <w:bodyDiv w:val="1"/>
      <w:marLeft w:val="0"/>
      <w:marRight w:val="0"/>
      <w:marTop w:val="0"/>
      <w:marBottom w:val="0"/>
      <w:divBdr>
        <w:top w:val="none" w:sz="0" w:space="0" w:color="auto"/>
        <w:left w:val="none" w:sz="0" w:space="0" w:color="auto"/>
        <w:bottom w:val="none" w:sz="0" w:space="0" w:color="auto"/>
        <w:right w:val="none" w:sz="0" w:space="0" w:color="auto"/>
      </w:divBdr>
      <w:divsChild>
        <w:div w:id="176963506">
          <w:marLeft w:val="750"/>
          <w:marRight w:val="1500"/>
          <w:marTop w:val="0"/>
          <w:marBottom w:val="0"/>
          <w:divBdr>
            <w:top w:val="none" w:sz="0" w:space="0" w:color="auto"/>
            <w:left w:val="none" w:sz="0" w:space="0" w:color="auto"/>
            <w:bottom w:val="none" w:sz="0" w:space="0" w:color="auto"/>
            <w:right w:val="none" w:sz="0" w:space="0" w:color="auto"/>
          </w:divBdr>
        </w:div>
      </w:divsChild>
    </w:div>
    <w:div w:id="512575254">
      <w:bodyDiv w:val="1"/>
      <w:marLeft w:val="0"/>
      <w:marRight w:val="0"/>
      <w:marTop w:val="0"/>
      <w:marBottom w:val="0"/>
      <w:divBdr>
        <w:top w:val="none" w:sz="0" w:space="0" w:color="auto"/>
        <w:left w:val="none" w:sz="0" w:space="0" w:color="auto"/>
        <w:bottom w:val="none" w:sz="0" w:space="0" w:color="auto"/>
        <w:right w:val="none" w:sz="0" w:space="0" w:color="auto"/>
      </w:divBdr>
    </w:div>
    <w:div w:id="512652315">
      <w:bodyDiv w:val="1"/>
      <w:marLeft w:val="0"/>
      <w:marRight w:val="0"/>
      <w:marTop w:val="0"/>
      <w:marBottom w:val="0"/>
      <w:divBdr>
        <w:top w:val="none" w:sz="0" w:space="0" w:color="auto"/>
        <w:left w:val="none" w:sz="0" w:space="0" w:color="auto"/>
        <w:bottom w:val="none" w:sz="0" w:space="0" w:color="auto"/>
        <w:right w:val="none" w:sz="0" w:space="0" w:color="auto"/>
      </w:divBdr>
      <w:divsChild>
        <w:div w:id="252789425">
          <w:marLeft w:val="-150"/>
          <w:marRight w:val="-150"/>
          <w:marTop w:val="0"/>
          <w:marBottom w:val="0"/>
          <w:divBdr>
            <w:top w:val="none" w:sz="0" w:space="0" w:color="auto"/>
            <w:left w:val="none" w:sz="0" w:space="0" w:color="auto"/>
            <w:bottom w:val="none" w:sz="0" w:space="0" w:color="auto"/>
            <w:right w:val="none" w:sz="0" w:space="0" w:color="auto"/>
          </w:divBdr>
          <w:divsChild>
            <w:div w:id="1178619596">
              <w:marLeft w:val="0"/>
              <w:marRight w:val="0"/>
              <w:marTop w:val="0"/>
              <w:marBottom w:val="0"/>
              <w:divBdr>
                <w:top w:val="none" w:sz="0" w:space="0" w:color="auto"/>
                <w:left w:val="none" w:sz="0" w:space="0" w:color="auto"/>
                <w:bottom w:val="none" w:sz="0" w:space="0" w:color="auto"/>
                <w:right w:val="none" w:sz="0" w:space="0" w:color="auto"/>
              </w:divBdr>
              <w:divsChild>
                <w:div w:id="1180508564">
                  <w:marLeft w:val="-150"/>
                  <w:marRight w:val="-150"/>
                  <w:marTop w:val="0"/>
                  <w:marBottom w:val="0"/>
                  <w:divBdr>
                    <w:top w:val="none" w:sz="0" w:space="0" w:color="auto"/>
                    <w:left w:val="none" w:sz="0" w:space="0" w:color="auto"/>
                    <w:bottom w:val="none" w:sz="0" w:space="0" w:color="auto"/>
                    <w:right w:val="none" w:sz="0" w:space="0" w:color="auto"/>
                  </w:divBdr>
                  <w:divsChild>
                    <w:div w:id="1352219815">
                      <w:marLeft w:val="0"/>
                      <w:marRight w:val="0"/>
                      <w:marTop w:val="0"/>
                      <w:marBottom w:val="0"/>
                      <w:divBdr>
                        <w:top w:val="none" w:sz="0" w:space="0" w:color="auto"/>
                        <w:left w:val="none" w:sz="0" w:space="0" w:color="auto"/>
                        <w:bottom w:val="none" w:sz="0" w:space="0" w:color="auto"/>
                        <w:right w:val="none" w:sz="0" w:space="0" w:color="auto"/>
                      </w:divBdr>
                      <w:divsChild>
                        <w:div w:id="267352014">
                          <w:marLeft w:val="-150"/>
                          <w:marRight w:val="-150"/>
                          <w:marTop w:val="0"/>
                          <w:marBottom w:val="0"/>
                          <w:divBdr>
                            <w:top w:val="none" w:sz="0" w:space="0" w:color="auto"/>
                            <w:left w:val="none" w:sz="0" w:space="0" w:color="auto"/>
                            <w:bottom w:val="none" w:sz="0" w:space="0" w:color="auto"/>
                            <w:right w:val="none" w:sz="0" w:space="0" w:color="auto"/>
                          </w:divBdr>
                          <w:divsChild>
                            <w:div w:id="1269312172">
                              <w:marLeft w:val="0"/>
                              <w:marRight w:val="0"/>
                              <w:marTop w:val="0"/>
                              <w:marBottom w:val="0"/>
                              <w:divBdr>
                                <w:top w:val="none" w:sz="0" w:space="0" w:color="auto"/>
                                <w:left w:val="none" w:sz="0" w:space="0" w:color="auto"/>
                                <w:bottom w:val="none" w:sz="0" w:space="0" w:color="auto"/>
                                <w:right w:val="none" w:sz="0" w:space="0" w:color="auto"/>
                              </w:divBdr>
                              <w:divsChild>
                                <w:div w:id="250242315">
                                  <w:marLeft w:val="0"/>
                                  <w:marRight w:val="0"/>
                                  <w:marTop w:val="0"/>
                                  <w:marBottom w:val="75"/>
                                  <w:divBdr>
                                    <w:top w:val="none" w:sz="0" w:space="0" w:color="auto"/>
                                    <w:left w:val="none" w:sz="0" w:space="0" w:color="auto"/>
                                    <w:bottom w:val="none" w:sz="0" w:space="0" w:color="auto"/>
                                    <w:right w:val="none" w:sz="0" w:space="0" w:color="auto"/>
                                  </w:divBdr>
                                </w:div>
                                <w:div w:id="1529218250">
                                  <w:marLeft w:val="0"/>
                                  <w:marRight w:val="0"/>
                                  <w:marTop w:val="0"/>
                                  <w:marBottom w:val="0"/>
                                  <w:divBdr>
                                    <w:top w:val="none" w:sz="0" w:space="0" w:color="auto"/>
                                    <w:left w:val="none" w:sz="0" w:space="0" w:color="auto"/>
                                    <w:bottom w:val="none" w:sz="0" w:space="0" w:color="auto"/>
                                    <w:right w:val="none" w:sz="0" w:space="0" w:color="auto"/>
                                  </w:divBdr>
                                  <w:divsChild>
                                    <w:div w:id="21109253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4796900">
                              <w:marLeft w:val="0"/>
                              <w:marRight w:val="0"/>
                              <w:marTop w:val="0"/>
                              <w:marBottom w:val="0"/>
                              <w:divBdr>
                                <w:top w:val="none" w:sz="0" w:space="0" w:color="auto"/>
                                <w:left w:val="none" w:sz="0" w:space="0" w:color="auto"/>
                                <w:bottom w:val="none" w:sz="0" w:space="0" w:color="auto"/>
                                <w:right w:val="none" w:sz="0" w:space="0" w:color="auto"/>
                              </w:divBdr>
                              <w:divsChild>
                                <w:div w:id="824781346">
                                  <w:marLeft w:val="0"/>
                                  <w:marRight w:val="0"/>
                                  <w:marTop w:val="0"/>
                                  <w:marBottom w:val="0"/>
                                  <w:divBdr>
                                    <w:top w:val="none" w:sz="0" w:space="0" w:color="auto"/>
                                    <w:left w:val="none" w:sz="0" w:space="0" w:color="auto"/>
                                    <w:bottom w:val="none" w:sz="0" w:space="0" w:color="auto"/>
                                    <w:right w:val="none" w:sz="0" w:space="0" w:color="auto"/>
                                  </w:divBdr>
                                  <w:divsChild>
                                    <w:div w:id="6432683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61172987">
                              <w:marLeft w:val="0"/>
                              <w:marRight w:val="0"/>
                              <w:marTop w:val="0"/>
                              <w:marBottom w:val="0"/>
                              <w:divBdr>
                                <w:top w:val="none" w:sz="0" w:space="0" w:color="auto"/>
                                <w:left w:val="none" w:sz="0" w:space="0" w:color="auto"/>
                                <w:bottom w:val="none" w:sz="0" w:space="0" w:color="auto"/>
                                <w:right w:val="none" w:sz="0" w:space="0" w:color="auto"/>
                              </w:divBdr>
                              <w:divsChild>
                                <w:div w:id="2129353858">
                                  <w:marLeft w:val="0"/>
                                  <w:marRight w:val="0"/>
                                  <w:marTop w:val="150"/>
                                  <w:marBottom w:val="0"/>
                                  <w:divBdr>
                                    <w:top w:val="none" w:sz="0" w:space="0" w:color="auto"/>
                                    <w:left w:val="none" w:sz="0" w:space="0" w:color="auto"/>
                                    <w:bottom w:val="none" w:sz="0" w:space="0" w:color="auto"/>
                                    <w:right w:val="none" w:sz="0" w:space="0" w:color="auto"/>
                                  </w:divBdr>
                                  <w:divsChild>
                                    <w:div w:id="17649562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5751018">
                      <w:marLeft w:val="0"/>
                      <w:marRight w:val="0"/>
                      <w:marTop w:val="0"/>
                      <w:marBottom w:val="0"/>
                      <w:divBdr>
                        <w:top w:val="none" w:sz="0" w:space="0" w:color="auto"/>
                        <w:left w:val="none" w:sz="0" w:space="0" w:color="auto"/>
                        <w:bottom w:val="none" w:sz="0" w:space="0" w:color="auto"/>
                        <w:right w:val="none" w:sz="0" w:space="0" w:color="auto"/>
                      </w:divBdr>
                      <w:divsChild>
                        <w:div w:id="17003509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12912280">
      <w:bodyDiv w:val="1"/>
      <w:marLeft w:val="0"/>
      <w:marRight w:val="0"/>
      <w:marTop w:val="0"/>
      <w:marBottom w:val="0"/>
      <w:divBdr>
        <w:top w:val="none" w:sz="0" w:space="0" w:color="auto"/>
        <w:left w:val="none" w:sz="0" w:space="0" w:color="auto"/>
        <w:bottom w:val="none" w:sz="0" w:space="0" w:color="auto"/>
        <w:right w:val="none" w:sz="0" w:space="0" w:color="auto"/>
      </w:divBdr>
    </w:div>
    <w:div w:id="513030419">
      <w:bodyDiv w:val="1"/>
      <w:marLeft w:val="0"/>
      <w:marRight w:val="0"/>
      <w:marTop w:val="0"/>
      <w:marBottom w:val="0"/>
      <w:divBdr>
        <w:top w:val="none" w:sz="0" w:space="0" w:color="auto"/>
        <w:left w:val="none" w:sz="0" w:space="0" w:color="auto"/>
        <w:bottom w:val="none" w:sz="0" w:space="0" w:color="auto"/>
        <w:right w:val="none" w:sz="0" w:space="0" w:color="auto"/>
      </w:divBdr>
      <w:divsChild>
        <w:div w:id="78453058">
          <w:marLeft w:val="-225"/>
          <w:marRight w:val="-225"/>
          <w:marTop w:val="0"/>
          <w:marBottom w:val="0"/>
          <w:divBdr>
            <w:top w:val="none" w:sz="0" w:space="0" w:color="auto"/>
            <w:left w:val="none" w:sz="0" w:space="0" w:color="auto"/>
            <w:bottom w:val="none" w:sz="0" w:space="0" w:color="auto"/>
            <w:right w:val="none" w:sz="0" w:space="0" w:color="auto"/>
          </w:divBdr>
        </w:div>
      </w:divsChild>
    </w:div>
    <w:div w:id="513691290">
      <w:bodyDiv w:val="1"/>
      <w:marLeft w:val="0"/>
      <w:marRight w:val="0"/>
      <w:marTop w:val="0"/>
      <w:marBottom w:val="0"/>
      <w:divBdr>
        <w:top w:val="none" w:sz="0" w:space="0" w:color="auto"/>
        <w:left w:val="none" w:sz="0" w:space="0" w:color="auto"/>
        <w:bottom w:val="none" w:sz="0" w:space="0" w:color="auto"/>
        <w:right w:val="none" w:sz="0" w:space="0" w:color="auto"/>
      </w:divBdr>
    </w:div>
    <w:div w:id="514029856">
      <w:bodyDiv w:val="1"/>
      <w:marLeft w:val="0"/>
      <w:marRight w:val="0"/>
      <w:marTop w:val="0"/>
      <w:marBottom w:val="0"/>
      <w:divBdr>
        <w:top w:val="none" w:sz="0" w:space="0" w:color="auto"/>
        <w:left w:val="none" w:sz="0" w:space="0" w:color="auto"/>
        <w:bottom w:val="none" w:sz="0" w:space="0" w:color="auto"/>
        <w:right w:val="none" w:sz="0" w:space="0" w:color="auto"/>
      </w:divBdr>
      <w:divsChild>
        <w:div w:id="261036936">
          <w:marLeft w:val="-225"/>
          <w:marRight w:val="-225"/>
          <w:marTop w:val="0"/>
          <w:marBottom w:val="0"/>
          <w:divBdr>
            <w:top w:val="none" w:sz="0" w:space="0" w:color="auto"/>
            <w:left w:val="none" w:sz="0" w:space="0" w:color="auto"/>
            <w:bottom w:val="none" w:sz="0" w:space="0" w:color="auto"/>
            <w:right w:val="none" w:sz="0" w:space="0" w:color="auto"/>
          </w:divBdr>
          <w:divsChild>
            <w:div w:id="365721682">
              <w:marLeft w:val="0"/>
              <w:marRight w:val="0"/>
              <w:marTop w:val="0"/>
              <w:marBottom w:val="0"/>
              <w:divBdr>
                <w:top w:val="none" w:sz="0" w:space="0" w:color="auto"/>
                <w:left w:val="none" w:sz="0" w:space="0" w:color="auto"/>
                <w:bottom w:val="none" w:sz="0" w:space="0" w:color="auto"/>
                <w:right w:val="none" w:sz="0" w:space="0" w:color="auto"/>
              </w:divBdr>
              <w:divsChild>
                <w:div w:id="1512193">
                  <w:marLeft w:val="0"/>
                  <w:marRight w:val="0"/>
                  <w:marTop w:val="0"/>
                  <w:marBottom w:val="0"/>
                  <w:divBdr>
                    <w:top w:val="none" w:sz="0" w:space="0" w:color="auto"/>
                    <w:left w:val="none" w:sz="0" w:space="0" w:color="auto"/>
                    <w:bottom w:val="none" w:sz="0" w:space="0" w:color="auto"/>
                    <w:right w:val="none" w:sz="0" w:space="0" w:color="auto"/>
                  </w:divBdr>
                  <w:divsChild>
                    <w:div w:id="610431898">
                      <w:marLeft w:val="0"/>
                      <w:marRight w:val="0"/>
                      <w:marTop w:val="0"/>
                      <w:marBottom w:val="0"/>
                      <w:divBdr>
                        <w:top w:val="none" w:sz="0" w:space="0" w:color="auto"/>
                        <w:left w:val="none" w:sz="0" w:space="0" w:color="auto"/>
                        <w:bottom w:val="none" w:sz="0" w:space="0" w:color="auto"/>
                        <w:right w:val="none" w:sz="0" w:space="0" w:color="auto"/>
                      </w:divBdr>
                      <w:divsChild>
                        <w:div w:id="255676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28373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3193964">
          <w:marLeft w:val="-225"/>
          <w:marRight w:val="-225"/>
          <w:marTop w:val="0"/>
          <w:marBottom w:val="0"/>
          <w:divBdr>
            <w:top w:val="none" w:sz="0" w:space="0" w:color="auto"/>
            <w:left w:val="none" w:sz="0" w:space="0" w:color="auto"/>
            <w:bottom w:val="none" w:sz="0" w:space="0" w:color="auto"/>
            <w:right w:val="none" w:sz="0" w:space="0" w:color="auto"/>
          </w:divBdr>
        </w:div>
      </w:divsChild>
    </w:div>
    <w:div w:id="514728203">
      <w:bodyDiv w:val="1"/>
      <w:marLeft w:val="0"/>
      <w:marRight w:val="0"/>
      <w:marTop w:val="0"/>
      <w:marBottom w:val="0"/>
      <w:divBdr>
        <w:top w:val="none" w:sz="0" w:space="0" w:color="auto"/>
        <w:left w:val="none" w:sz="0" w:space="0" w:color="auto"/>
        <w:bottom w:val="none" w:sz="0" w:space="0" w:color="auto"/>
        <w:right w:val="none" w:sz="0" w:space="0" w:color="auto"/>
      </w:divBdr>
      <w:divsChild>
        <w:div w:id="535318754">
          <w:marLeft w:val="750"/>
          <w:marRight w:val="0"/>
          <w:marTop w:val="0"/>
          <w:marBottom w:val="0"/>
          <w:divBdr>
            <w:top w:val="none" w:sz="0" w:space="0" w:color="auto"/>
            <w:left w:val="none" w:sz="0" w:space="0" w:color="auto"/>
            <w:bottom w:val="none" w:sz="0" w:space="0" w:color="auto"/>
            <w:right w:val="none" w:sz="0" w:space="0" w:color="auto"/>
          </w:divBdr>
          <w:divsChild>
            <w:div w:id="22171427">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4731794">
      <w:bodyDiv w:val="1"/>
      <w:marLeft w:val="0"/>
      <w:marRight w:val="0"/>
      <w:marTop w:val="0"/>
      <w:marBottom w:val="0"/>
      <w:divBdr>
        <w:top w:val="none" w:sz="0" w:space="0" w:color="auto"/>
        <w:left w:val="none" w:sz="0" w:space="0" w:color="auto"/>
        <w:bottom w:val="none" w:sz="0" w:space="0" w:color="auto"/>
        <w:right w:val="none" w:sz="0" w:space="0" w:color="auto"/>
      </w:divBdr>
      <w:divsChild>
        <w:div w:id="574053713">
          <w:marLeft w:val="0"/>
          <w:marRight w:val="0"/>
          <w:marTop w:val="0"/>
          <w:marBottom w:val="0"/>
          <w:divBdr>
            <w:top w:val="none" w:sz="0" w:space="0" w:color="auto"/>
            <w:left w:val="none" w:sz="0" w:space="0" w:color="auto"/>
            <w:bottom w:val="none" w:sz="0" w:space="0" w:color="auto"/>
            <w:right w:val="none" w:sz="0" w:space="0" w:color="auto"/>
          </w:divBdr>
        </w:div>
      </w:divsChild>
    </w:div>
    <w:div w:id="514880998">
      <w:bodyDiv w:val="1"/>
      <w:marLeft w:val="0"/>
      <w:marRight w:val="0"/>
      <w:marTop w:val="0"/>
      <w:marBottom w:val="0"/>
      <w:divBdr>
        <w:top w:val="none" w:sz="0" w:space="0" w:color="auto"/>
        <w:left w:val="none" w:sz="0" w:space="0" w:color="auto"/>
        <w:bottom w:val="none" w:sz="0" w:space="0" w:color="auto"/>
        <w:right w:val="none" w:sz="0" w:space="0" w:color="auto"/>
      </w:divBdr>
    </w:div>
    <w:div w:id="515002578">
      <w:bodyDiv w:val="1"/>
      <w:marLeft w:val="0"/>
      <w:marRight w:val="0"/>
      <w:marTop w:val="0"/>
      <w:marBottom w:val="0"/>
      <w:divBdr>
        <w:top w:val="none" w:sz="0" w:space="0" w:color="auto"/>
        <w:left w:val="none" w:sz="0" w:space="0" w:color="auto"/>
        <w:bottom w:val="none" w:sz="0" w:space="0" w:color="auto"/>
        <w:right w:val="none" w:sz="0" w:space="0" w:color="auto"/>
      </w:divBdr>
      <w:divsChild>
        <w:div w:id="269168988">
          <w:marLeft w:val="-225"/>
          <w:marRight w:val="-225"/>
          <w:marTop w:val="0"/>
          <w:marBottom w:val="0"/>
          <w:divBdr>
            <w:top w:val="none" w:sz="0" w:space="0" w:color="auto"/>
            <w:left w:val="none" w:sz="0" w:space="0" w:color="auto"/>
            <w:bottom w:val="none" w:sz="0" w:space="0" w:color="auto"/>
            <w:right w:val="none" w:sz="0" w:space="0" w:color="auto"/>
          </w:divBdr>
        </w:div>
        <w:div w:id="774054308">
          <w:marLeft w:val="-225"/>
          <w:marRight w:val="-225"/>
          <w:marTop w:val="0"/>
          <w:marBottom w:val="0"/>
          <w:divBdr>
            <w:top w:val="none" w:sz="0" w:space="0" w:color="auto"/>
            <w:left w:val="none" w:sz="0" w:space="0" w:color="auto"/>
            <w:bottom w:val="none" w:sz="0" w:space="0" w:color="auto"/>
            <w:right w:val="none" w:sz="0" w:space="0" w:color="auto"/>
          </w:divBdr>
          <w:divsChild>
            <w:div w:id="73381408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5076421">
      <w:bodyDiv w:val="1"/>
      <w:marLeft w:val="0"/>
      <w:marRight w:val="0"/>
      <w:marTop w:val="0"/>
      <w:marBottom w:val="0"/>
      <w:divBdr>
        <w:top w:val="none" w:sz="0" w:space="0" w:color="auto"/>
        <w:left w:val="none" w:sz="0" w:space="0" w:color="auto"/>
        <w:bottom w:val="none" w:sz="0" w:space="0" w:color="auto"/>
        <w:right w:val="none" w:sz="0" w:space="0" w:color="auto"/>
      </w:divBdr>
    </w:div>
    <w:div w:id="515340879">
      <w:bodyDiv w:val="1"/>
      <w:marLeft w:val="0"/>
      <w:marRight w:val="0"/>
      <w:marTop w:val="0"/>
      <w:marBottom w:val="0"/>
      <w:divBdr>
        <w:top w:val="none" w:sz="0" w:space="0" w:color="auto"/>
        <w:left w:val="none" w:sz="0" w:space="0" w:color="auto"/>
        <w:bottom w:val="none" w:sz="0" w:space="0" w:color="auto"/>
        <w:right w:val="none" w:sz="0" w:space="0" w:color="auto"/>
      </w:divBdr>
    </w:div>
    <w:div w:id="515390252">
      <w:bodyDiv w:val="1"/>
      <w:marLeft w:val="0"/>
      <w:marRight w:val="0"/>
      <w:marTop w:val="0"/>
      <w:marBottom w:val="0"/>
      <w:divBdr>
        <w:top w:val="none" w:sz="0" w:space="0" w:color="auto"/>
        <w:left w:val="none" w:sz="0" w:space="0" w:color="auto"/>
        <w:bottom w:val="none" w:sz="0" w:space="0" w:color="auto"/>
        <w:right w:val="none" w:sz="0" w:space="0" w:color="auto"/>
      </w:divBdr>
    </w:div>
    <w:div w:id="515776425">
      <w:bodyDiv w:val="1"/>
      <w:marLeft w:val="0"/>
      <w:marRight w:val="0"/>
      <w:marTop w:val="0"/>
      <w:marBottom w:val="0"/>
      <w:divBdr>
        <w:top w:val="none" w:sz="0" w:space="0" w:color="auto"/>
        <w:left w:val="none" w:sz="0" w:space="0" w:color="auto"/>
        <w:bottom w:val="none" w:sz="0" w:space="0" w:color="auto"/>
        <w:right w:val="none" w:sz="0" w:space="0" w:color="auto"/>
      </w:divBdr>
      <w:divsChild>
        <w:div w:id="244607311">
          <w:marLeft w:val="750"/>
          <w:marRight w:val="0"/>
          <w:marTop w:val="0"/>
          <w:marBottom w:val="0"/>
          <w:divBdr>
            <w:top w:val="none" w:sz="0" w:space="0" w:color="auto"/>
            <w:left w:val="none" w:sz="0" w:space="0" w:color="auto"/>
            <w:bottom w:val="none" w:sz="0" w:space="0" w:color="auto"/>
            <w:right w:val="none" w:sz="0" w:space="0" w:color="auto"/>
          </w:divBdr>
          <w:divsChild>
            <w:div w:id="59521592">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6236393">
      <w:bodyDiv w:val="1"/>
      <w:marLeft w:val="0"/>
      <w:marRight w:val="0"/>
      <w:marTop w:val="0"/>
      <w:marBottom w:val="0"/>
      <w:divBdr>
        <w:top w:val="none" w:sz="0" w:space="0" w:color="auto"/>
        <w:left w:val="none" w:sz="0" w:space="0" w:color="auto"/>
        <w:bottom w:val="none" w:sz="0" w:space="0" w:color="auto"/>
        <w:right w:val="none" w:sz="0" w:space="0" w:color="auto"/>
      </w:divBdr>
      <w:divsChild>
        <w:div w:id="1277130387">
          <w:marLeft w:val="-225"/>
          <w:marRight w:val="-225"/>
          <w:marTop w:val="0"/>
          <w:marBottom w:val="0"/>
          <w:divBdr>
            <w:top w:val="none" w:sz="0" w:space="0" w:color="auto"/>
            <w:left w:val="none" w:sz="0" w:space="0" w:color="auto"/>
            <w:bottom w:val="none" w:sz="0" w:space="0" w:color="auto"/>
            <w:right w:val="none" w:sz="0" w:space="0" w:color="auto"/>
          </w:divBdr>
          <w:divsChild>
            <w:div w:id="1334530052">
              <w:marLeft w:val="0"/>
              <w:marRight w:val="0"/>
              <w:marTop w:val="0"/>
              <w:marBottom w:val="0"/>
              <w:divBdr>
                <w:top w:val="none" w:sz="0" w:space="0" w:color="auto"/>
                <w:left w:val="none" w:sz="0" w:space="0" w:color="auto"/>
                <w:bottom w:val="none" w:sz="0" w:space="0" w:color="auto"/>
                <w:right w:val="none" w:sz="0" w:space="0" w:color="auto"/>
              </w:divBdr>
              <w:divsChild>
                <w:div w:id="1650093149">
                  <w:marLeft w:val="-225"/>
                  <w:marRight w:val="-225"/>
                  <w:marTop w:val="0"/>
                  <w:marBottom w:val="0"/>
                  <w:divBdr>
                    <w:top w:val="none" w:sz="0" w:space="0" w:color="auto"/>
                    <w:left w:val="none" w:sz="0" w:space="0" w:color="auto"/>
                    <w:bottom w:val="none" w:sz="0" w:space="0" w:color="auto"/>
                    <w:right w:val="none" w:sz="0" w:space="0" w:color="auto"/>
                  </w:divBdr>
                  <w:divsChild>
                    <w:div w:id="14165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965">
          <w:marLeft w:val="-225"/>
          <w:marRight w:val="-225"/>
          <w:marTop w:val="0"/>
          <w:marBottom w:val="0"/>
          <w:divBdr>
            <w:top w:val="none" w:sz="0" w:space="0" w:color="auto"/>
            <w:left w:val="none" w:sz="0" w:space="0" w:color="auto"/>
            <w:bottom w:val="none" w:sz="0" w:space="0" w:color="auto"/>
            <w:right w:val="none" w:sz="0" w:space="0" w:color="auto"/>
          </w:divBdr>
          <w:divsChild>
            <w:div w:id="2058895351">
              <w:marLeft w:val="0"/>
              <w:marRight w:val="0"/>
              <w:marTop w:val="0"/>
              <w:marBottom w:val="0"/>
              <w:divBdr>
                <w:top w:val="none" w:sz="0" w:space="0" w:color="auto"/>
                <w:left w:val="none" w:sz="0" w:space="0" w:color="auto"/>
                <w:bottom w:val="none" w:sz="0" w:space="0" w:color="auto"/>
                <w:right w:val="none" w:sz="0" w:space="0" w:color="auto"/>
              </w:divBdr>
              <w:divsChild>
                <w:div w:id="1138647610">
                  <w:marLeft w:val="0"/>
                  <w:marRight w:val="0"/>
                  <w:marTop w:val="0"/>
                  <w:marBottom w:val="0"/>
                  <w:divBdr>
                    <w:top w:val="none" w:sz="0" w:space="0" w:color="auto"/>
                    <w:left w:val="none" w:sz="0" w:space="0" w:color="auto"/>
                    <w:bottom w:val="none" w:sz="0" w:space="0" w:color="auto"/>
                    <w:right w:val="none" w:sz="0" w:space="0" w:color="auto"/>
                  </w:divBdr>
                  <w:divsChild>
                    <w:div w:id="242765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1267192">
              <w:marLeft w:val="1463"/>
              <w:marRight w:val="0"/>
              <w:marTop w:val="0"/>
              <w:marBottom w:val="0"/>
              <w:divBdr>
                <w:top w:val="none" w:sz="0" w:space="0" w:color="auto"/>
                <w:left w:val="none" w:sz="0" w:space="0" w:color="auto"/>
                <w:bottom w:val="none" w:sz="0" w:space="0" w:color="auto"/>
                <w:right w:val="none" w:sz="0" w:space="0" w:color="auto"/>
              </w:divBdr>
              <w:divsChild>
                <w:div w:id="21335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0534">
          <w:marLeft w:val="-225"/>
          <w:marRight w:val="-225"/>
          <w:marTop w:val="0"/>
          <w:marBottom w:val="0"/>
          <w:divBdr>
            <w:top w:val="none" w:sz="0" w:space="0" w:color="auto"/>
            <w:left w:val="none" w:sz="0" w:space="0" w:color="auto"/>
            <w:bottom w:val="none" w:sz="0" w:space="0" w:color="auto"/>
            <w:right w:val="none" w:sz="0" w:space="0" w:color="auto"/>
          </w:divBdr>
          <w:divsChild>
            <w:div w:id="746416169">
              <w:marLeft w:val="1463"/>
              <w:marRight w:val="0"/>
              <w:marTop w:val="0"/>
              <w:marBottom w:val="0"/>
              <w:divBdr>
                <w:top w:val="none" w:sz="0" w:space="0" w:color="auto"/>
                <w:left w:val="none" w:sz="0" w:space="0" w:color="auto"/>
                <w:bottom w:val="none" w:sz="0" w:space="0" w:color="auto"/>
                <w:right w:val="none" w:sz="0" w:space="0" w:color="auto"/>
              </w:divBdr>
              <w:divsChild>
                <w:div w:id="179636208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16697578">
      <w:bodyDiv w:val="1"/>
      <w:marLeft w:val="0"/>
      <w:marRight w:val="0"/>
      <w:marTop w:val="0"/>
      <w:marBottom w:val="0"/>
      <w:divBdr>
        <w:top w:val="none" w:sz="0" w:space="0" w:color="auto"/>
        <w:left w:val="none" w:sz="0" w:space="0" w:color="auto"/>
        <w:bottom w:val="none" w:sz="0" w:space="0" w:color="auto"/>
        <w:right w:val="none" w:sz="0" w:space="0" w:color="auto"/>
      </w:divBdr>
    </w:div>
    <w:div w:id="516890414">
      <w:bodyDiv w:val="1"/>
      <w:marLeft w:val="0"/>
      <w:marRight w:val="0"/>
      <w:marTop w:val="0"/>
      <w:marBottom w:val="0"/>
      <w:divBdr>
        <w:top w:val="none" w:sz="0" w:space="0" w:color="auto"/>
        <w:left w:val="none" w:sz="0" w:space="0" w:color="auto"/>
        <w:bottom w:val="none" w:sz="0" w:space="0" w:color="auto"/>
        <w:right w:val="none" w:sz="0" w:space="0" w:color="auto"/>
      </w:divBdr>
      <w:divsChild>
        <w:div w:id="203254639">
          <w:marLeft w:val="0"/>
          <w:marRight w:val="0"/>
          <w:marTop w:val="0"/>
          <w:marBottom w:val="263"/>
          <w:divBdr>
            <w:top w:val="none" w:sz="0" w:space="0" w:color="auto"/>
            <w:left w:val="none" w:sz="0" w:space="0" w:color="auto"/>
            <w:bottom w:val="single" w:sz="4" w:space="6" w:color="EEEEEE"/>
            <w:right w:val="none" w:sz="0" w:space="0" w:color="auto"/>
          </w:divBdr>
        </w:div>
        <w:div w:id="330722562">
          <w:marLeft w:val="0"/>
          <w:marRight w:val="0"/>
          <w:marTop w:val="0"/>
          <w:marBottom w:val="0"/>
          <w:divBdr>
            <w:top w:val="none" w:sz="0" w:space="0" w:color="auto"/>
            <w:left w:val="none" w:sz="0" w:space="0" w:color="auto"/>
            <w:bottom w:val="none" w:sz="0" w:space="0" w:color="auto"/>
            <w:right w:val="none" w:sz="0" w:space="0" w:color="auto"/>
          </w:divBdr>
          <w:divsChild>
            <w:div w:id="2115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1356">
      <w:bodyDiv w:val="1"/>
      <w:marLeft w:val="0"/>
      <w:marRight w:val="0"/>
      <w:marTop w:val="0"/>
      <w:marBottom w:val="0"/>
      <w:divBdr>
        <w:top w:val="none" w:sz="0" w:space="0" w:color="auto"/>
        <w:left w:val="none" w:sz="0" w:space="0" w:color="auto"/>
        <w:bottom w:val="none" w:sz="0" w:space="0" w:color="auto"/>
        <w:right w:val="none" w:sz="0" w:space="0" w:color="auto"/>
      </w:divBdr>
    </w:div>
    <w:div w:id="517542870">
      <w:bodyDiv w:val="1"/>
      <w:marLeft w:val="0"/>
      <w:marRight w:val="0"/>
      <w:marTop w:val="0"/>
      <w:marBottom w:val="0"/>
      <w:divBdr>
        <w:top w:val="none" w:sz="0" w:space="0" w:color="auto"/>
        <w:left w:val="none" w:sz="0" w:space="0" w:color="auto"/>
        <w:bottom w:val="none" w:sz="0" w:space="0" w:color="auto"/>
        <w:right w:val="none" w:sz="0" w:space="0" w:color="auto"/>
      </w:divBdr>
      <w:divsChild>
        <w:div w:id="36324098">
          <w:marLeft w:val="-188"/>
          <w:marRight w:val="-188"/>
          <w:marTop w:val="0"/>
          <w:marBottom w:val="0"/>
          <w:divBdr>
            <w:top w:val="none" w:sz="0" w:space="0" w:color="auto"/>
            <w:left w:val="none" w:sz="0" w:space="0" w:color="auto"/>
            <w:bottom w:val="none" w:sz="0" w:space="0" w:color="auto"/>
            <w:right w:val="none" w:sz="0" w:space="0" w:color="auto"/>
          </w:divBdr>
          <w:divsChild>
            <w:div w:id="90901468">
              <w:marLeft w:val="1221"/>
              <w:marRight w:val="0"/>
              <w:marTop w:val="0"/>
              <w:marBottom w:val="0"/>
              <w:divBdr>
                <w:top w:val="none" w:sz="0" w:space="0" w:color="auto"/>
                <w:left w:val="none" w:sz="0" w:space="0" w:color="auto"/>
                <w:bottom w:val="none" w:sz="0" w:space="0" w:color="auto"/>
                <w:right w:val="none" w:sz="0" w:space="0" w:color="auto"/>
              </w:divBdr>
              <w:divsChild>
                <w:div w:id="15153620">
                  <w:marLeft w:val="0"/>
                  <w:marRight w:val="0"/>
                  <w:marTop w:val="0"/>
                  <w:marBottom w:val="125"/>
                  <w:divBdr>
                    <w:top w:val="none" w:sz="0" w:space="0" w:color="auto"/>
                    <w:left w:val="none" w:sz="0" w:space="0" w:color="auto"/>
                    <w:bottom w:val="none" w:sz="0" w:space="0" w:color="auto"/>
                    <w:right w:val="none" w:sz="0" w:space="0" w:color="auto"/>
                  </w:divBdr>
                  <w:divsChild>
                    <w:div w:id="7190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7212">
      <w:bodyDiv w:val="1"/>
      <w:marLeft w:val="0"/>
      <w:marRight w:val="0"/>
      <w:marTop w:val="0"/>
      <w:marBottom w:val="0"/>
      <w:divBdr>
        <w:top w:val="none" w:sz="0" w:space="0" w:color="auto"/>
        <w:left w:val="none" w:sz="0" w:space="0" w:color="auto"/>
        <w:bottom w:val="none" w:sz="0" w:space="0" w:color="auto"/>
        <w:right w:val="none" w:sz="0" w:space="0" w:color="auto"/>
      </w:divBdr>
      <w:divsChild>
        <w:div w:id="522212685">
          <w:marLeft w:val="0"/>
          <w:marRight w:val="0"/>
          <w:marTop w:val="0"/>
          <w:marBottom w:val="300"/>
          <w:divBdr>
            <w:top w:val="none" w:sz="0" w:space="0" w:color="auto"/>
            <w:left w:val="none" w:sz="0" w:space="0" w:color="auto"/>
            <w:bottom w:val="none" w:sz="0" w:space="0" w:color="auto"/>
            <w:right w:val="none" w:sz="0" w:space="0" w:color="auto"/>
          </w:divBdr>
        </w:div>
      </w:divsChild>
    </w:div>
    <w:div w:id="518129058">
      <w:bodyDiv w:val="1"/>
      <w:marLeft w:val="0"/>
      <w:marRight w:val="0"/>
      <w:marTop w:val="0"/>
      <w:marBottom w:val="0"/>
      <w:divBdr>
        <w:top w:val="none" w:sz="0" w:space="0" w:color="auto"/>
        <w:left w:val="none" w:sz="0" w:space="0" w:color="auto"/>
        <w:bottom w:val="none" w:sz="0" w:space="0" w:color="auto"/>
        <w:right w:val="none" w:sz="0" w:space="0" w:color="auto"/>
      </w:divBdr>
    </w:div>
    <w:div w:id="518204600">
      <w:bodyDiv w:val="1"/>
      <w:marLeft w:val="0"/>
      <w:marRight w:val="0"/>
      <w:marTop w:val="0"/>
      <w:marBottom w:val="0"/>
      <w:divBdr>
        <w:top w:val="none" w:sz="0" w:space="0" w:color="auto"/>
        <w:left w:val="none" w:sz="0" w:space="0" w:color="auto"/>
        <w:bottom w:val="none" w:sz="0" w:space="0" w:color="auto"/>
        <w:right w:val="none" w:sz="0" w:space="0" w:color="auto"/>
      </w:divBdr>
    </w:div>
    <w:div w:id="518543307">
      <w:bodyDiv w:val="1"/>
      <w:marLeft w:val="0"/>
      <w:marRight w:val="0"/>
      <w:marTop w:val="0"/>
      <w:marBottom w:val="0"/>
      <w:divBdr>
        <w:top w:val="none" w:sz="0" w:space="0" w:color="auto"/>
        <w:left w:val="none" w:sz="0" w:space="0" w:color="auto"/>
        <w:bottom w:val="none" w:sz="0" w:space="0" w:color="auto"/>
        <w:right w:val="none" w:sz="0" w:space="0" w:color="auto"/>
      </w:divBdr>
    </w:div>
    <w:div w:id="518810121">
      <w:bodyDiv w:val="1"/>
      <w:marLeft w:val="0"/>
      <w:marRight w:val="0"/>
      <w:marTop w:val="0"/>
      <w:marBottom w:val="0"/>
      <w:divBdr>
        <w:top w:val="none" w:sz="0" w:space="0" w:color="auto"/>
        <w:left w:val="none" w:sz="0" w:space="0" w:color="auto"/>
        <w:bottom w:val="none" w:sz="0" w:space="0" w:color="auto"/>
        <w:right w:val="none" w:sz="0" w:space="0" w:color="auto"/>
      </w:divBdr>
      <w:divsChild>
        <w:div w:id="167446226">
          <w:marLeft w:val="-38"/>
          <w:marRight w:val="-38"/>
          <w:marTop w:val="313"/>
          <w:marBottom w:val="313"/>
          <w:divBdr>
            <w:top w:val="none" w:sz="0" w:space="0" w:color="auto"/>
            <w:left w:val="none" w:sz="0" w:space="0" w:color="auto"/>
            <w:bottom w:val="none" w:sz="0" w:space="0" w:color="auto"/>
            <w:right w:val="none" w:sz="0" w:space="0" w:color="auto"/>
          </w:divBdr>
          <w:divsChild>
            <w:div w:id="655695053">
              <w:marLeft w:val="38"/>
              <w:marRight w:val="38"/>
              <w:marTop w:val="38"/>
              <w:marBottom w:val="38"/>
              <w:divBdr>
                <w:top w:val="none" w:sz="0" w:space="0" w:color="auto"/>
                <w:left w:val="none" w:sz="0" w:space="0" w:color="auto"/>
                <w:bottom w:val="none" w:sz="0" w:space="0" w:color="auto"/>
                <w:right w:val="none" w:sz="0" w:space="0" w:color="auto"/>
              </w:divBdr>
            </w:div>
            <w:div w:id="695617748">
              <w:marLeft w:val="38"/>
              <w:marRight w:val="38"/>
              <w:marTop w:val="38"/>
              <w:marBottom w:val="38"/>
              <w:divBdr>
                <w:top w:val="none" w:sz="0" w:space="0" w:color="auto"/>
                <w:left w:val="none" w:sz="0" w:space="0" w:color="auto"/>
                <w:bottom w:val="none" w:sz="0" w:space="0" w:color="auto"/>
                <w:right w:val="none" w:sz="0" w:space="0" w:color="auto"/>
              </w:divBdr>
            </w:div>
          </w:divsChild>
        </w:div>
      </w:divsChild>
    </w:div>
    <w:div w:id="518853526">
      <w:bodyDiv w:val="1"/>
      <w:marLeft w:val="0"/>
      <w:marRight w:val="0"/>
      <w:marTop w:val="0"/>
      <w:marBottom w:val="0"/>
      <w:divBdr>
        <w:top w:val="none" w:sz="0" w:space="0" w:color="auto"/>
        <w:left w:val="none" w:sz="0" w:space="0" w:color="auto"/>
        <w:bottom w:val="none" w:sz="0" w:space="0" w:color="auto"/>
        <w:right w:val="none" w:sz="0" w:space="0" w:color="auto"/>
      </w:divBdr>
      <w:divsChild>
        <w:div w:id="375930003">
          <w:marLeft w:val="0"/>
          <w:marRight w:val="0"/>
          <w:marTop w:val="0"/>
          <w:marBottom w:val="240"/>
          <w:divBdr>
            <w:top w:val="none" w:sz="0" w:space="0" w:color="auto"/>
            <w:left w:val="none" w:sz="0" w:space="0" w:color="auto"/>
            <w:bottom w:val="none" w:sz="0" w:space="0" w:color="auto"/>
            <w:right w:val="none" w:sz="0" w:space="0" w:color="auto"/>
          </w:divBdr>
        </w:div>
      </w:divsChild>
    </w:div>
    <w:div w:id="519010892">
      <w:bodyDiv w:val="1"/>
      <w:marLeft w:val="0"/>
      <w:marRight w:val="0"/>
      <w:marTop w:val="0"/>
      <w:marBottom w:val="0"/>
      <w:divBdr>
        <w:top w:val="none" w:sz="0" w:space="0" w:color="auto"/>
        <w:left w:val="none" w:sz="0" w:space="0" w:color="auto"/>
        <w:bottom w:val="none" w:sz="0" w:space="0" w:color="auto"/>
        <w:right w:val="none" w:sz="0" w:space="0" w:color="auto"/>
      </w:divBdr>
      <w:divsChild>
        <w:div w:id="536967865">
          <w:marLeft w:val="0"/>
          <w:marRight w:val="0"/>
          <w:marTop w:val="0"/>
          <w:marBottom w:val="0"/>
          <w:divBdr>
            <w:top w:val="dotted" w:sz="6" w:space="4" w:color="EBEBEB"/>
            <w:left w:val="none" w:sz="0" w:space="8" w:color="auto"/>
            <w:bottom w:val="dotted" w:sz="6" w:space="4" w:color="EBEBEB"/>
            <w:right w:val="none" w:sz="0" w:space="8" w:color="auto"/>
          </w:divBdr>
        </w:div>
        <w:div w:id="832453613">
          <w:marLeft w:val="0"/>
          <w:marRight w:val="0"/>
          <w:marTop w:val="0"/>
          <w:marBottom w:val="0"/>
          <w:divBdr>
            <w:top w:val="none" w:sz="0" w:space="0" w:color="auto"/>
            <w:left w:val="none" w:sz="0" w:space="0" w:color="auto"/>
            <w:bottom w:val="none" w:sz="0" w:space="0" w:color="auto"/>
            <w:right w:val="none" w:sz="0" w:space="0" w:color="auto"/>
          </w:divBdr>
        </w:div>
      </w:divsChild>
    </w:div>
    <w:div w:id="519121176">
      <w:bodyDiv w:val="1"/>
      <w:marLeft w:val="0"/>
      <w:marRight w:val="0"/>
      <w:marTop w:val="0"/>
      <w:marBottom w:val="0"/>
      <w:divBdr>
        <w:top w:val="none" w:sz="0" w:space="0" w:color="auto"/>
        <w:left w:val="none" w:sz="0" w:space="0" w:color="auto"/>
        <w:bottom w:val="none" w:sz="0" w:space="0" w:color="auto"/>
        <w:right w:val="none" w:sz="0" w:space="0" w:color="auto"/>
      </w:divBdr>
      <w:divsChild>
        <w:div w:id="705376379">
          <w:marLeft w:val="0"/>
          <w:marRight w:val="0"/>
          <w:marTop w:val="0"/>
          <w:marBottom w:val="300"/>
          <w:divBdr>
            <w:top w:val="none" w:sz="0" w:space="0" w:color="auto"/>
            <w:left w:val="none" w:sz="0" w:space="0" w:color="auto"/>
            <w:bottom w:val="none" w:sz="0" w:space="0" w:color="auto"/>
            <w:right w:val="none" w:sz="0" w:space="0" w:color="auto"/>
          </w:divBdr>
        </w:div>
      </w:divsChild>
    </w:div>
    <w:div w:id="519203855">
      <w:bodyDiv w:val="1"/>
      <w:marLeft w:val="0"/>
      <w:marRight w:val="0"/>
      <w:marTop w:val="0"/>
      <w:marBottom w:val="0"/>
      <w:divBdr>
        <w:top w:val="none" w:sz="0" w:space="0" w:color="auto"/>
        <w:left w:val="none" w:sz="0" w:space="0" w:color="auto"/>
        <w:bottom w:val="none" w:sz="0" w:space="0" w:color="auto"/>
        <w:right w:val="none" w:sz="0" w:space="0" w:color="auto"/>
      </w:divBdr>
    </w:div>
    <w:div w:id="519273063">
      <w:bodyDiv w:val="1"/>
      <w:marLeft w:val="0"/>
      <w:marRight w:val="0"/>
      <w:marTop w:val="0"/>
      <w:marBottom w:val="0"/>
      <w:divBdr>
        <w:top w:val="none" w:sz="0" w:space="0" w:color="auto"/>
        <w:left w:val="none" w:sz="0" w:space="0" w:color="auto"/>
        <w:bottom w:val="none" w:sz="0" w:space="0" w:color="auto"/>
        <w:right w:val="none" w:sz="0" w:space="0" w:color="auto"/>
      </w:divBdr>
      <w:divsChild>
        <w:div w:id="13725528">
          <w:marLeft w:val="0"/>
          <w:marRight w:val="0"/>
          <w:marTop w:val="0"/>
          <w:marBottom w:val="0"/>
          <w:divBdr>
            <w:top w:val="dotted" w:sz="6" w:space="4" w:color="EBEBEB"/>
            <w:left w:val="none" w:sz="0" w:space="8" w:color="auto"/>
            <w:bottom w:val="dotted" w:sz="6" w:space="4" w:color="EBEBEB"/>
            <w:right w:val="none" w:sz="0" w:space="8" w:color="auto"/>
          </w:divBdr>
        </w:div>
        <w:div w:id="563873546">
          <w:marLeft w:val="0"/>
          <w:marRight w:val="0"/>
          <w:marTop w:val="0"/>
          <w:marBottom w:val="0"/>
          <w:divBdr>
            <w:top w:val="none" w:sz="0" w:space="0" w:color="auto"/>
            <w:left w:val="none" w:sz="0" w:space="0" w:color="auto"/>
            <w:bottom w:val="none" w:sz="0" w:space="0" w:color="auto"/>
            <w:right w:val="none" w:sz="0" w:space="0" w:color="auto"/>
          </w:divBdr>
        </w:div>
      </w:divsChild>
    </w:div>
    <w:div w:id="519394541">
      <w:bodyDiv w:val="1"/>
      <w:marLeft w:val="0"/>
      <w:marRight w:val="0"/>
      <w:marTop w:val="0"/>
      <w:marBottom w:val="0"/>
      <w:divBdr>
        <w:top w:val="none" w:sz="0" w:space="0" w:color="auto"/>
        <w:left w:val="none" w:sz="0" w:space="0" w:color="auto"/>
        <w:bottom w:val="none" w:sz="0" w:space="0" w:color="auto"/>
        <w:right w:val="none" w:sz="0" w:space="0" w:color="auto"/>
      </w:divBdr>
    </w:div>
    <w:div w:id="519466004">
      <w:bodyDiv w:val="1"/>
      <w:marLeft w:val="0"/>
      <w:marRight w:val="0"/>
      <w:marTop w:val="0"/>
      <w:marBottom w:val="0"/>
      <w:divBdr>
        <w:top w:val="none" w:sz="0" w:space="0" w:color="auto"/>
        <w:left w:val="none" w:sz="0" w:space="0" w:color="auto"/>
        <w:bottom w:val="none" w:sz="0" w:space="0" w:color="auto"/>
        <w:right w:val="none" w:sz="0" w:space="0" w:color="auto"/>
      </w:divBdr>
      <w:divsChild>
        <w:div w:id="85422355">
          <w:marLeft w:val="0"/>
          <w:marRight w:val="0"/>
          <w:marTop w:val="0"/>
          <w:marBottom w:val="0"/>
          <w:divBdr>
            <w:top w:val="none" w:sz="0" w:space="0" w:color="auto"/>
            <w:left w:val="none" w:sz="0" w:space="0" w:color="auto"/>
            <w:bottom w:val="none" w:sz="0" w:space="0" w:color="auto"/>
            <w:right w:val="none" w:sz="0" w:space="0" w:color="auto"/>
          </w:divBdr>
          <w:divsChild>
            <w:div w:id="143201299">
              <w:marLeft w:val="-188"/>
              <w:marRight w:val="-188"/>
              <w:marTop w:val="0"/>
              <w:marBottom w:val="0"/>
              <w:divBdr>
                <w:top w:val="none" w:sz="0" w:space="0" w:color="auto"/>
                <w:left w:val="none" w:sz="0" w:space="0" w:color="auto"/>
                <w:bottom w:val="none" w:sz="0" w:space="0" w:color="auto"/>
                <w:right w:val="none" w:sz="0" w:space="0" w:color="auto"/>
              </w:divBdr>
              <w:divsChild>
                <w:div w:id="5933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87919">
      <w:bodyDiv w:val="1"/>
      <w:marLeft w:val="0"/>
      <w:marRight w:val="0"/>
      <w:marTop w:val="0"/>
      <w:marBottom w:val="0"/>
      <w:divBdr>
        <w:top w:val="none" w:sz="0" w:space="0" w:color="auto"/>
        <w:left w:val="none" w:sz="0" w:space="0" w:color="auto"/>
        <w:bottom w:val="none" w:sz="0" w:space="0" w:color="auto"/>
        <w:right w:val="none" w:sz="0" w:space="0" w:color="auto"/>
      </w:divBdr>
    </w:div>
    <w:div w:id="520244772">
      <w:bodyDiv w:val="1"/>
      <w:marLeft w:val="0"/>
      <w:marRight w:val="0"/>
      <w:marTop w:val="0"/>
      <w:marBottom w:val="0"/>
      <w:divBdr>
        <w:top w:val="none" w:sz="0" w:space="0" w:color="auto"/>
        <w:left w:val="none" w:sz="0" w:space="0" w:color="auto"/>
        <w:bottom w:val="none" w:sz="0" w:space="0" w:color="auto"/>
        <w:right w:val="none" w:sz="0" w:space="0" w:color="auto"/>
      </w:divBdr>
      <w:divsChild>
        <w:div w:id="70589936">
          <w:marLeft w:val="-225"/>
          <w:marRight w:val="-225"/>
          <w:marTop w:val="0"/>
          <w:marBottom w:val="0"/>
          <w:divBdr>
            <w:top w:val="none" w:sz="0" w:space="0" w:color="auto"/>
            <w:left w:val="none" w:sz="0" w:space="0" w:color="auto"/>
            <w:bottom w:val="none" w:sz="0" w:space="0" w:color="auto"/>
            <w:right w:val="none" w:sz="0" w:space="0" w:color="auto"/>
          </w:divBdr>
        </w:div>
        <w:div w:id="84769661">
          <w:marLeft w:val="-225"/>
          <w:marRight w:val="-225"/>
          <w:marTop w:val="0"/>
          <w:marBottom w:val="0"/>
          <w:divBdr>
            <w:top w:val="none" w:sz="0" w:space="0" w:color="auto"/>
            <w:left w:val="none" w:sz="0" w:space="0" w:color="auto"/>
            <w:bottom w:val="none" w:sz="0" w:space="0" w:color="auto"/>
            <w:right w:val="none" w:sz="0" w:space="0" w:color="auto"/>
          </w:divBdr>
          <w:divsChild>
            <w:div w:id="13182520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20246167">
      <w:bodyDiv w:val="1"/>
      <w:marLeft w:val="0"/>
      <w:marRight w:val="0"/>
      <w:marTop w:val="0"/>
      <w:marBottom w:val="0"/>
      <w:divBdr>
        <w:top w:val="none" w:sz="0" w:space="0" w:color="auto"/>
        <w:left w:val="none" w:sz="0" w:space="0" w:color="auto"/>
        <w:bottom w:val="none" w:sz="0" w:space="0" w:color="auto"/>
        <w:right w:val="none" w:sz="0" w:space="0" w:color="auto"/>
      </w:divBdr>
    </w:div>
    <w:div w:id="520365815">
      <w:bodyDiv w:val="1"/>
      <w:marLeft w:val="0"/>
      <w:marRight w:val="0"/>
      <w:marTop w:val="0"/>
      <w:marBottom w:val="0"/>
      <w:divBdr>
        <w:top w:val="none" w:sz="0" w:space="0" w:color="auto"/>
        <w:left w:val="none" w:sz="0" w:space="0" w:color="auto"/>
        <w:bottom w:val="none" w:sz="0" w:space="0" w:color="auto"/>
        <w:right w:val="none" w:sz="0" w:space="0" w:color="auto"/>
      </w:divBdr>
    </w:div>
    <w:div w:id="520433053">
      <w:bodyDiv w:val="1"/>
      <w:marLeft w:val="0"/>
      <w:marRight w:val="0"/>
      <w:marTop w:val="0"/>
      <w:marBottom w:val="0"/>
      <w:divBdr>
        <w:top w:val="none" w:sz="0" w:space="0" w:color="auto"/>
        <w:left w:val="none" w:sz="0" w:space="0" w:color="auto"/>
        <w:bottom w:val="none" w:sz="0" w:space="0" w:color="auto"/>
        <w:right w:val="none" w:sz="0" w:space="0" w:color="auto"/>
      </w:divBdr>
    </w:div>
    <w:div w:id="520750374">
      <w:bodyDiv w:val="1"/>
      <w:marLeft w:val="0"/>
      <w:marRight w:val="0"/>
      <w:marTop w:val="0"/>
      <w:marBottom w:val="0"/>
      <w:divBdr>
        <w:top w:val="none" w:sz="0" w:space="0" w:color="auto"/>
        <w:left w:val="none" w:sz="0" w:space="0" w:color="auto"/>
        <w:bottom w:val="none" w:sz="0" w:space="0" w:color="auto"/>
        <w:right w:val="none" w:sz="0" w:space="0" w:color="auto"/>
      </w:divBdr>
      <w:divsChild>
        <w:div w:id="262765579">
          <w:marLeft w:val="0"/>
          <w:marRight w:val="0"/>
          <w:marTop w:val="0"/>
          <w:marBottom w:val="0"/>
          <w:divBdr>
            <w:top w:val="none" w:sz="0" w:space="0" w:color="auto"/>
            <w:left w:val="none" w:sz="0" w:space="0" w:color="auto"/>
            <w:bottom w:val="none" w:sz="0" w:space="0" w:color="auto"/>
            <w:right w:val="none" w:sz="0" w:space="0" w:color="auto"/>
          </w:divBdr>
          <w:divsChild>
            <w:div w:id="2036222875">
              <w:marLeft w:val="-225"/>
              <w:marRight w:val="-225"/>
              <w:marTop w:val="0"/>
              <w:marBottom w:val="0"/>
              <w:divBdr>
                <w:top w:val="none" w:sz="0" w:space="0" w:color="auto"/>
                <w:left w:val="none" w:sz="0" w:space="0" w:color="auto"/>
                <w:bottom w:val="none" w:sz="0" w:space="0" w:color="auto"/>
                <w:right w:val="none" w:sz="0" w:space="0" w:color="auto"/>
              </w:divBdr>
              <w:divsChild>
                <w:div w:id="1529022848">
                  <w:marLeft w:val="0"/>
                  <w:marRight w:val="0"/>
                  <w:marTop w:val="0"/>
                  <w:marBottom w:val="0"/>
                  <w:divBdr>
                    <w:top w:val="none" w:sz="0" w:space="0" w:color="auto"/>
                    <w:left w:val="none" w:sz="0" w:space="0" w:color="auto"/>
                    <w:bottom w:val="none" w:sz="0" w:space="0" w:color="auto"/>
                    <w:right w:val="none" w:sz="0" w:space="0" w:color="auto"/>
                  </w:divBdr>
                  <w:divsChild>
                    <w:div w:id="1191340005">
                      <w:marLeft w:val="0"/>
                      <w:marRight w:val="0"/>
                      <w:marTop w:val="0"/>
                      <w:marBottom w:val="225"/>
                      <w:divBdr>
                        <w:top w:val="none" w:sz="0" w:space="0" w:color="auto"/>
                        <w:left w:val="none" w:sz="0" w:space="0" w:color="auto"/>
                        <w:bottom w:val="none" w:sz="0" w:space="0" w:color="auto"/>
                        <w:right w:val="none" w:sz="0" w:space="0" w:color="auto"/>
                      </w:divBdr>
                      <w:divsChild>
                        <w:div w:id="3699134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8131434">
          <w:marLeft w:val="-225"/>
          <w:marRight w:val="-225"/>
          <w:marTop w:val="0"/>
          <w:marBottom w:val="0"/>
          <w:divBdr>
            <w:top w:val="none" w:sz="0" w:space="0" w:color="auto"/>
            <w:left w:val="none" w:sz="0" w:space="0" w:color="auto"/>
            <w:bottom w:val="none" w:sz="0" w:space="0" w:color="auto"/>
            <w:right w:val="none" w:sz="0" w:space="0" w:color="auto"/>
          </w:divBdr>
          <w:divsChild>
            <w:div w:id="214007176">
              <w:marLeft w:val="0"/>
              <w:marRight w:val="0"/>
              <w:marTop w:val="150"/>
              <w:marBottom w:val="0"/>
              <w:divBdr>
                <w:top w:val="none" w:sz="0" w:space="0" w:color="auto"/>
                <w:left w:val="none" w:sz="0" w:space="0" w:color="auto"/>
                <w:bottom w:val="none" w:sz="0" w:space="0" w:color="auto"/>
                <w:right w:val="none" w:sz="0" w:space="0" w:color="auto"/>
              </w:divBdr>
              <w:divsChild>
                <w:div w:id="1557471154">
                  <w:marLeft w:val="0"/>
                  <w:marRight w:val="0"/>
                  <w:marTop w:val="0"/>
                  <w:marBottom w:val="0"/>
                  <w:divBdr>
                    <w:top w:val="none" w:sz="0" w:space="0" w:color="auto"/>
                    <w:left w:val="none" w:sz="0" w:space="0" w:color="auto"/>
                    <w:bottom w:val="none" w:sz="0" w:space="0" w:color="auto"/>
                    <w:right w:val="none" w:sz="0" w:space="0" w:color="auto"/>
                  </w:divBdr>
                </w:div>
              </w:divsChild>
            </w:div>
            <w:div w:id="1138256255">
              <w:marLeft w:val="0"/>
              <w:marRight w:val="0"/>
              <w:marTop w:val="0"/>
              <w:marBottom w:val="0"/>
              <w:divBdr>
                <w:top w:val="none" w:sz="0" w:space="0" w:color="auto"/>
                <w:left w:val="none" w:sz="0" w:space="0" w:color="auto"/>
                <w:bottom w:val="none" w:sz="0" w:space="0" w:color="auto"/>
                <w:right w:val="none" w:sz="0" w:space="0" w:color="auto"/>
              </w:divBdr>
              <w:divsChild>
                <w:div w:id="175486256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20777468">
      <w:bodyDiv w:val="1"/>
      <w:marLeft w:val="0"/>
      <w:marRight w:val="0"/>
      <w:marTop w:val="0"/>
      <w:marBottom w:val="0"/>
      <w:divBdr>
        <w:top w:val="none" w:sz="0" w:space="0" w:color="auto"/>
        <w:left w:val="none" w:sz="0" w:space="0" w:color="auto"/>
        <w:bottom w:val="none" w:sz="0" w:space="0" w:color="auto"/>
        <w:right w:val="none" w:sz="0" w:space="0" w:color="auto"/>
      </w:divBdr>
      <w:divsChild>
        <w:div w:id="230426078">
          <w:marLeft w:val="-188"/>
          <w:marRight w:val="-188"/>
          <w:marTop w:val="0"/>
          <w:marBottom w:val="0"/>
          <w:divBdr>
            <w:top w:val="none" w:sz="0" w:space="0" w:color="auto"/>
            <w:left w:val="none" w:sz="0" w:space="0" w:color="auto"/>
            <w:bottom w:val="none" w:sz="0" w:space="0" w:color="auto"/>
            <w:right w:val="none" w:sz="0" w:space="0" w:color="auto"/>
          </w:divBdr>
          <w:divsChild>
            <w:div w:id="27586758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21210472">
      <w:bodyDiv w:val="1"/>
      <w:marLeft w:val="0"/>
      <w:marRight w:val="0"/>
      <w:marTop w:val="0"/>
      <w:marBottom w:val="0"/>
      <w:divBdr>
        <w:top w:val="none" w:sz="0" w:space="0" w:color="auto"/>
        <w:left w:val="none" w:sz="0" w:space="0" w:color="auto"/>
        <w:bottom w:val="none" w:sz="0" w:space="0" w:color="auto"/>
        <w:right w:val="none" w:sz="0" w:space="0" w:color="auto"/>
      </w:divBdr>
      <w:divsChild>
        <w:div w:id="669256285">
          <w:marLeft w:val="0"/>
          <w:marRight w:val="0"/>
          <w:marTop w:val="0"/>
          <w:marBottom w:val="0"/>
          <w:divBdr>
            <w:top w:val="none" w:sz="0" w:space="0" w:color="auto"/>
            <w:left w:val="none" w:sz="0" w:space="0" w:color="auto"/>
            <w:bottom w:val="none" w:sz="0" w:space="0" w:color="auto"/>
            <w:right w:val="none" w:sz="0" w:space="0" w:color="auto"/>
          </w:divBdr>
        </w:div>
      </w:divsChild>
    </w:div>
    <w:div w:id="521283524">
      <w:bodyDiv w:val="1"/>
      <w:marLeft w:val="0"/>
      <w:marRight w:val="0"/>
      <w:marTop w:val="0"/>
      <w:marBottom w:val="0"/>
      <w:divBdr>
        <w:top w:val="none" w:sz="0" w:space="0" w:color="auto"/>
        <w:left w:val="none" w:sz="0" w:space="0" w:color="auto"/>
        <w:bottom w:val="none" w:sz="0" w:space="0" w:color="auto"/>
        <w:right w:val="none" w:sz="0" w:space="0" w:color="auto"/>
      </w:divBdr>
    </w:div>
    <w:div w:id="521355605">
      <w:bodyDiv w:val="1"/>
      <w:marLeft w:val="0"/>
      <w:marRight w:val="0"/>
      <w:marTop w:val="0"/>
      <w:marBottom w:val="0"/>
      <w:divBdr>
        <w:top w:val="none" w:sz="0" w:space="0" w:color="auto"/>
        <w:left w:val="none" w:sz="0" w:space="0" w:color="auto"/>
        <w:bottom w:val="none" w:sz="0" w:space="0" w:color="auto"/>
        <w:right w:val="none" w:sz="0" w:space="0" w:color="auto"/>
      </w:divBdr>
      <w:divsChild>
        <w:div w:id="397435781">
          <w:marLeft w:val="750"/>
          <w:marRight w:val="1500"/>
          <w:marTop w:val="0"/>
          <w:marBottom w:val="0"/>
          <w:divBdr>
            <w:top w:val="none" w:sz="0" w:space="0" w:color="auto"/>
            <w:left w:val="none" w:sz="0" w:space="0" w:color="auto"/>
            <w:bottom w:val="none" w:sz="0" w:space="0" w:color="auto"/>
            <w:right w:val="none" w:sz="0" w:space="0" w:color="auto"/>
          </w:divBdr>
        </w:div>
      </w:divsChild>
    </w:div>
    <w:div w:id="521360697">
      <w:bodyDiv w:val="1"/>
      <w:marLeft w:val="0"/>
      <w:marRight w:val="0"/>
      <w:marTop w:val="0"/>
      <w:marBottom w:val="0"/>
      <w:divBdr>
        <w:top w:val="none" w:sz="0" w:space="0" w:color="auto"/>
        <w:left w:val="none" w:sz="0" w:space="0" w:color="auto"/>
        <w:bottom w:val="none" w:sz="0" w:space="0" w:color="auto"/>
        <w:right w:val="none" w:sz="0" w:space="0" w:color="auto"/>
      </w:divBdr>
    </w:div>
    <w:div w:id="521432926">
      <w:bodyDiv w:val="1"/>
      <w:marLeft w:val="0"/>
      <w:marRight w:val="0"/>
      <w:marTop w:val="0"/>
      <w:marBottom w:val="0"/>
      <w:divBdr>
        <w:top w:val="none" w:sz="0" w:space="0" w:color="auto"/>
        <w:left w:val="none" w:sz="0" w:space="0" w:color="auto"/>
        <w:bottom w:val="none" w:sz="0" w:space="0" w:color="auto"/>
        <w:right w:val="none" w:sz="0" w:space="0" w:color="auto"/>
      </w:divBdr>
      <w:divsChild>
        <w:div w:id="145630505">
          <w:marLeft w:val="0"/>
          <w:marRight w:val="0"/>
          <w:marTop w:val="0"/>
          <w:marBottom w:val="0"/>
          <w:divBdr>
            <w:top w:val="none" w:sz="0" w:space="0" w:color="auto"/>
            <w:left w:val="none" w:sz="0" w:space="0" w:color="auto"/>
            <w:bottom w:val="none" w:sz="0" w:space="0" w:color="auto"/>
            <w:right w:val="none" w:sz="0" w:space="0" w:color="auto"/>
          </w:divBdr>
          <w:divsChild>
            <w:div w:id="304506460">
              <w:marLeft w:val="0"/>
              <w:marRight w:val="0"/>
              <w:marTop w:val="0"/>
              <w:marBottom w:val="143"/>
              <w:divBdr>
                <w:top w:val="none" w:sz="0" w:space="0" w:color="auto"/>
                <w:left w:val="none" w:sz="0" w:space="0" w:color="auto"/>
                <w:bottom w:val="none" w:sz="0" w:space="0" w:color="auto"/>
                <w:right w:val="none" w:sz="0" w:space="0" w:color="auto"/>
              </w:divBdr>
              <w:divsChild>
                <w:div w:id="447627839">
                  <w:marLeft w:val="0"/>
                  <w:marRight w:val="0"/>
                  <w:marTop w:val="0"/>
                  <w:marBottom w:val="0"/>
                  <w:divBdr>
                    <w:top w:val="none" w:sz="0" w:space="0" w:color="auto"/>
                    <w:left w:val="none" w:sz="0" w:space="0" w:color="auto"/>
                    <w:bottom w:val="none" w:sz="0" w:space="0" w:color="auto"/>
                    <w:right w:val="none" w:sz="0" w:space="0" w:color="auto"/>
                  </w:divBdr>
                  <w:divsChild>
                    <w:div w:id="342829136">
                      <w:marLeft w:val="0"/>
                      <w:marRight w:val="0"/>
                      <w:marTop w:val="0"/>
                      <w:marBottom w:val="0"/>
                      <w:divBdr>
                        <w:top w:val="none" w:sz="0" w:space="0" w:color="auto"/>
                        <w:left w:val="none" w:sz="0" w:space="0" w:color="auto"/>
                        <w:bottom w:val="none" w:sz="0" w:space="0" w:color="auto"/>
                        <w:right w:val="none" w:sz="0" w:space="0" w:color="auto"/>
                      </w:divBdr>
                      <w:divsChild>
                        <w:div w:id="586690374">
                          <w:marLeft w:val="0"/>
                          <w:marRight w:val="0"/>
                          <w:marTop w:val="0"/>
                          <w:marBottom w:val="0"/>
                          <w:divBdr>
                            <w:top w:val="none" w:sz="0" w:space="0" w:color="auto"/>
                            <w:left w:val="none" w:sz="0" w:space="0" w:color="auto"/>
                            <w:bottom w:val="none" w:sz="0" w:space="0" w:color="auto"/>
                            <w:right w:val="none" w:sz="0" w:space="0" w:color="auto"/>
                          </w:divBdr>
                          <w:divsChild>
                            <w:div w:id="484249358">
                              <w:marLeft w:val="0"/>
                              <w:marRight w:val="0"/>
                              <w:marTop w:val="0"/>
                              <w:marBottom w:val="0"/>
                              <w:divBdr>
                                <w:top w:val="none" w:sz="0" w:space="0" w:color="auto"/>
                                <w:left w:val="none" w:sz="0" w:space="0" w:color="auto"/>
                                <w:bottom w:val="none" w:sz="0" w:space="0" w:color="auto"/>
                                <w:right w:val="none" w:sz="0" w:space="0" w:color="auto"/>
                              </w:divBdr>
                              <w:divsChild>
                                <w:div w:id="42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014673">
      <w:bodyDiv w:val="1"/>
      <w:marLeft w:val="0"/>
      <w:marRight w:val="0"/>
      <w:marTop w:val="0"/>
      <w:marBottom w:val="0"/>
      <w:divBdr>
        <w:top w:val="none" w:sz="0" w:space="0" w:color="auto"/>
        <w:left w:val="none" w:sz="0" w:space="0" w:color="auto"/>
        <w:bottom w:val="none" w:sz="0" w:space="0" w:color="auto"/>
        <w:right w:val="none" w:sz="0" w:space="0" w:color="auto"/>
      </w:divBdr>
      <w:divsChild>
        <w:div w:id="523322769">
          <w:marLeft w:val="0"/>
          <w:marRight w:val="0"/>
          <w:marTop w:val="0"/>
          <w:marBottom w:val="450"/>
          <w:divBdr>
            <w:top w:val="none" w:sz="0" w:space="0" w:color="auto"/>
            <w:left w:val="none" w:sz="0" w:space="0" w:color="auto"/>
            <w:bottom w:val="none" w:sz="0" w:space="0" w:color="auto"/>
            <w:right w:val="none" w:sz="0" w:space="0" w:color="auto"/>
          </w:divBdr>
          <w:divsChild>
            <w:div w:id="609236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014994">
      <w:bodyDiv w:val="1"/>
      <w:marLeft w:val="0"/>
      <w:marRight w:val="0"/>
      <w:marTop w:val="0"/>
      <w:marBottom w:val="0"/>
      <w:divBdr>
        <w:top w:val="none" w:sz="0" w:space="0" w:color="auto"/>
        <w:left w:val="none" w:sz="0" w:space="0" w:color="auto"/>
        <w:bottom w:val="none" w:sz="0" w:space="0" w:color="auto"/>
        <w:right w:val="none" w:sz="0" w:space="0" w:color="auto"/>
      </w:divBdr>
    </w:div>
    <w:div w:id="522326712">
      <w:bodyDiv w:val="1"/>
      <w:marLeft w:val="0"/>
      <w:marRight w:val="0"/>
      <w:marTop w:val="0"/>
      <w:marBottom w:val="0"/>
      <w:divBdr>
        <w:top w:val="none" w:sz="0" w:space="0" w:color="auto"/>
        <w:left w:val="none" w:sz="0" w:space="0" w:color="auto"/>
        <w:bottom w:val="none" w:sz="0" w:space="0" w:color="auto"/>
        <w:right w:val="none" w:sz="0" w:space="0" w:color="auto"/>
      </w:divBdr>
    </w:div>
    <w:div w:id="522519901">
      <w:bodyDiv w:val="1"/>
      <w:marLeft w:val="0"/>
      <w:marRight w:val="0"/>
      <w:marTop w:val="0"/>
      <w:marBottom w:val="0"/>
      <w:divBdr>
        <w:top w:val="none" w:sz="0" w:space="0" w:color="auto"/>
        <w:left w:val="none" w:sz="0" w:space="0" w:color="auto"/>
        <w:bottom w:val="none" w:sz="0" w:space="0" w:color="auto"/>
        <w:right w:val="none" w:sz="0" w:space="0" w:color="auto"/>
      </w:divBdr>
      <w:divsChild>
        <w:div w:id="8653168">
          <w:marLeft w:val="0"/>
          <w:marRight w:val="0"/>
          <w:marTop w:val="0"/>
          <w:marBottom w:val="0"/>
          <w:divBdr>
            <w:top w:val="none" w:sz="0" w:space="0" w:color="auto"/>
            <w:left w:val="none" w:sz="0" w:space="0" w:color="auto"/>
            <w:bottom w:val="none" w:sz="0" w:space="0" w:color="auto"/>
            <w:right w:val="none" w:sz="0" w:space="0" w:color="auto"/>
          </w:divBdr>
        </w:div>
      </w:divsChild>
    </w:div>
    <w:div w:id="522936068">
      <w:bodyDiv w:val="1"/>
      <w:marLeft w:val="0"/>
      <w:marRight w:val="0"/>
      <w:marTop w:val="0"/>
      <w:marBottom w:val="0"/>
      <w:divBdr>
        <w:top w:val="none" w:sz="0" w:space="0" w:color="auto"/>
        <w:left w:val="none" w:sz="0" w:space="0" w:color="auto"/>
        <w:bottom w:val="none" w:sz="0" w:space="0" w:color="auto"/>
        <w:right w:val="none" w:sz="0" w:space="0" w:color="auto"/>
      </w:divBdr>
      <w:divsChild>
        <w:div w:id="428811904">
          <w:marLeft w:val="-225"/>
          <w:marRight w:val="-225"/>
          <w:marTop w:val="0"/>
          <w:marBottom w:val="0"/>
          <w:divBdr>
            <w:top w:val="none" w:sz="0" w:space="0" w:color="auto"/>
            <w:left w:val="none" w:sz="0" w:space="0" w:color="auto"/>
            <w:bottom w:val="none" w:sz="0" w:space="0" w:color="auto"/>
            <w:right w:val="none" w:sz="0" w:space="0" w:color="auto"/>
          </w:divBdr>
        </w:div>
      </w:divsChild>
    </w:div>
    <w:div w:id="523444699">
      <w:bodyDiv w:val="1"/>
      <w:marLeft w:val="0"/>
      <w:marRight w:val="0"/>
      <w:marTop w:val="0"/>
      <w:marBottom w:val="0"/>
      <w:divBdr>
        <w:top w:val="none" w:sz="0" w:space="0" w:color="auto"/>
        <w:left w:val="none" w:sz="0" w:space="0" w:color="auto"/>
        <w:bottom w:val="none" w:sz="0" w:space="0" w:color="auto"/>
        <w:right w:val="none" w:sz="0" w:space="0" w:color="auto"/>
      </w:divBdr>
      <w:divsChild>
        <w:div w:id="480922016">
          <w:marLeft w:val="0"/>
          <w:marRight w:val="0"/>
          <w:marTop w:val="0"/>
          <w:marBottom w:val="300"/>
          <w:divBdr>
            <w:top w:val="none" w:sz="0" w:space="0" w:color="auto"/>
            <w:left w:val="none" w:sz="0" w:space="0" w:color="auto"/>
            <w:bottom w:val="none" w:sz="0" w:space="0" w:color="auto"/>
            <w:right w:val="none" w:sz="0" w:space="0" w:color="auto"/>
          </w:divBdr>
          <w:divsChild>
            <w:div w:id="7131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5428">
      <w:bodyDiv w:val="1"/>
      <w:marLeft w:val="0"/>
      <w:marRight w:val="0"/>
      <w:marTop w:val="0"/>
      <w:marBottom w:val="0"/>
      <w:divBdr>
        <w:top w:val="none" w:sz="0" w:space="0" w:color="auto"/>
        <w:left w:val="none" w:sz="0" w:space="0" w:color="auto"/>
        <w:bottom w:val="none" w:sz="0" w:space="0" w:color="auto"/>
        <w:right w:val="none" w:sz="0" w:space="0" w:color="auto"/>
      </w:divBdr>
      <w:divsChild>
        <w:div w:id="239750845">
          <w:marLeft w:val="0"/>
          <w:marRight w:val="0"/>
          <w:marTop w:val="300"/>
          <w:marBottom w:val="300"/>
          <w:divBdr>
            <w:top w:val="none" w:sz="0" w:space="0" w:color="auto"/>
            <w:left w:val="none" w:sz="0" w:space="0" w:color="auto"/>
            <w:bottom w:val="none" w:sz="0" w:space="0" w:color="auto"/>
            <w:right w:val="none" w:sz="0" w:space="0" w:color="auto"/>
          </w:divBdr>
        </w:div>
        <w:div w:id="285700225">
          <w:marLeft w:val="0"/>
          <w:marRight w:val="0"/>
          <w:marTop w:val="150"/>
          <w:marBottom w:val="0"/>
          <w:divBdr>
            <w:top w:val="none" w:sz="0" w:space="0" w:color="auto"/>
            <w:left w:val="none" w:sz="0" w:space="0" w:color="auto"/>
            <w:bottom w:val="none" w:sz="0" w:space="0" w:color="auto"/>
            <w:right w:val="none" w:sz="0" w:space="0" w:color="auto"/>
          </w:divBdr>
        </w:div>
      </w:divsChild>
    </w:div>
    <w:div w:id="523589815">
      <w:bodyDiv w:val="1"/>
      <w:marLeft w:val="0"/>
      <w:marRight w:val="0"/>
      <w:marTop w:val="0"/>
      <w:marBottom w:val="0"/>
      <w:divBdr>
        <w:top w:val="none" w:sz="0" w:space="0" w:color="auto"/>
        <w:left w:val="none" w:sz="0" w:space="0" w:color="auto"/>
        <w:bottom w:val="none" w:sz="0" w:space="0" w:color="auto"/>
        <w:right w:val="none" w:sz="0" w:space="0" w:color="auto"/>
      </w:divBdr>
    </w:div>
    <w:div w:id="523641340">
      <w:bodyDiv w:val="1"/>
      <w:marLeft w:val="0"/>
      <w:marRight w:val="0"/>
      <w:marTop w:val="0"/>
      <w:marBottom w:val="0"/>
      <w:divBdr>
        <w:top w:val="none" w:sz="0" w:space="0" w:color="auto"/>
        <w:left w:val="none" w:sz="0" w:space="0" w:color="auto"/>
        <w:bottom w:val="none" w:sz="0" w:space="0" w:color="auto"/>
        <w:right w:val="none" w:sz="0" w:space="0" w:color="auto"/>
      </w:divBdr>
      <w:divsChild>
        <w:div w:id="426770820">
          <w:marLeft w:val="0"/>
          <w:marRight w:val="0"/>
          <w:marTop w:val="0"/>
          <w:marBottom w:val="0"/>
          <w:divBdr>
            <w:top w:val="none" w:sz="0" w:space="0" w:color="auto"/>
            <w:left w:val="none" w:sz="0" w:space="0" w:color="auto"/>
            <w:bottom w:val="none" w:sz="0" w:space="0" w:color="auto"/>
            <w:right w:val="none" w:sz="0" w:space="0" w:color="auto"/>
          </w:divBdr>
        </w:div>
        <w:div w:id="647057548">
          <w:marLeft w:val="0"/>
          <w:marRight w:val="0"/>
          <w:marTop w:val="225"/>
          <w:marBottom w:val="225"/>
          <w:divBdr>
            <w:top w:val="none" w:sz="0" w:space="0" w:color="auto"/>
            <w:left w:val="none" w:sz="0" w:space="0" w:color="auto"/>
            <w:bottom w:val="none" w:sz="0" w:space="0" w:color="auto"/>
            <w:right w:val="none" w:sz="0" w:space="0" w:color="auto"/>
          </w:divBdr>
        </w:div>
        <w:div w:id="685327556">
          <w:marLeft w:val="0"/>
          <w:marRight w:val="0"/>
          <w:marTop w:val="0"/>
          <w:marBottom w:val="0"/>
          <w:divBdr>
            <w:top w:val="none" w:sz="0" w:space="0" w:color="auto"/>
            <w:left w:val="none" w:sz="0" w:space="0" w:color="auto"/>
            <w:bottom w:val="none" w:sz="0" w:space="0" w:color="auto"/>
            <w:right w:val="none" w:sz="0" w:space="0" w:color="auto"/>
          </w:divBdr>
        </w:div>
      </w:divsChild>
    </w:div>
    <w:div w:id="523711683">
      <w:bodyDiv w:val="1"/>
      <w:marLeft w:val="0"/>
      <w:marRight w:val="0"/>
      <w:marTop w:val="0"/>
      <w:marBottom w:val="0"/>
      <w:divBdr>
        <w:top w:val="none" w:sz="0" w:space="0" w:color="auto"/>
        <w:left w:val="none" w:sz="0" w:space="0" w:color="auto"/>
        <w:bottom w:val="none" w:sz="0" w:space="0" w:color="auto"/>
        <w:right w:val="none" w:sz="0" w:space="0" w:color="auto"/>
      </w:divBdr>
    </w:div>
    <w:div w:id="523713807">
      <w:bodyDiv w:val="1"/>
      <w:marLeft w:val="0"/>
      <w:marRight w:val="0"/>
      <w:marTop w:val="0"/>
      <w:marBottom w:val="0"/>
      <w:divBdr>
        <w:top w:val="none" w:sz="0" w:space="0" w:color="auto"/>
        <w:left w:val="none" w:sz="0" w:space="0" w:color="auto"/>
        <w:bottom w:val="none" w:sz="0" w:space="0" w:color="auto"/>
        <w:right w:val="none" w:sz="0" w:space="0" w:color="auto"/>
      </w:divBdr>
      <w:divsChild>
        <w:div w:id="294990919">
          <w:marLeft w:val="0"/>
          <w:marRight w:val="0"/>
          <w:marTop w:val="150"/>
          <w:marBottom w:val="330"/>
          <w:divBdr>
            <w:top w:val="none" w:sz="0" w:space="0" w:color="auto"/>
            <w:left w:val="none" w:sz="0" w:space="0" w:color="auto"/>
            <w:bottom w:val="none" w:sz="0" w:space="0" w:color="auto"/>
            <w:right w:val="none" w:sz="0" w:space="0" w:color="auto"/>
          </w:divBdr>
        </w:div>
      </w:divsChild>
    </w:div>
    <w:div w:id="523784934">
      <w:bodyDiv w:val="1"/>
      <w:marLeft w:val="0"/>
      <w:marRight w:val="0"/>
      <w:marTop w:val="0"/>
      <w:marBottom w:val="0"/>
      <w:divBdr>
        <w:top w:val="none" w:sz="0" w:space="0" w:color="auto"/>
        <w:left w:val="none" w:sz="0" w:space="0" w:color="auto"/>
        <w:bottom w:val="none" w:sz="0" w:space="0" w:color="auto"/>
        <w:right w:val="none" w:sz="0" w:space="0" w:color="auto"/>
      </w:divBdr>
      <w:divsChild>
        <w:div w:id="1553082735">
          <w:marLeft w:val="-150"/>
          <w:marRight w:val="-150"/>
          <w:marTop w:val="0"/>
          <w:marBottom w:val="0"/>
          <w:divBdr>
            <w:top w:val="none" w:sz="0" w:space="0" w:color="auto"/>
            <w:left w:val="none" w:sz="0" w:space="0" w:color="auto"/>
            <w:bottom w:val="none" w:sz="0" w:space="0" w:color="auto"/>
            <w:right w:val="none" w:sz="0" w:space="0" w:color="auto"/>
          </w:divBdr>
          <w:divsChild>
            <w:div w:id="2111850894">
              <w:marLeft w:val="0"/>
              <w:marRight w:val="0"/>
              <w:marTop w:val="0"/>
              <w:marBottom w:val="0"/>
              <w:divBdr>
                <w:top w:val="none" w:sz="0" w:space="0" w:color="auto"/>
                <w:left w:val="none" w:sz="0" w:space="0" w:color="auto"/>
                <w:bottom w:val="none" w:sz="0" w:space="0" w:color="auto"/>
                <w:right w:val="none" w:sz="0" w:space="0" w:color="auto"/>
              </w:divBdr>
              <w:divsChild>
                <w:div w:id="1306157776">
                  <w:marLeft w:val="-150"/>
                  <w:marRight w:val="-150"/>
                  <w:marTop w:val="0"/>
                  <w:marBottom w:val="0"/>
                  <w:divBdr>
                    <w:top w:val="none" w:sz="0" w:space="0" w:color="auto"/>
                    <w:left w:val="none" w:sz="0" w:space="0" w:color="auto"/>
                    <w:bottom w:val="none" w:sz="0" w:space="0" w:color="auto"/>
                    <w:right w:val="none" w:sz="0" w:space="0" w:color="auto"/>
                  </w:divBdr>
                  <w:divsChild>
                    <w:div w:id="601646793">
                      <w:marLeft w:val="0"/>
                      <w:marRight w:val="0"/>
                      <w:marTop w:val="0"/>
                      <w:marBottom w:val="0"/>
                      <w:divBdr>
                        <w:top w:val="none" w:sz="0" w:space="0" w:color="auto"/>
                        <w:left w:val="none" w:sz="0" w:space="0" w:color="auto"/>
                        <w:bottom w:val="none" w:sz="0" w:space="0" w:color="auto"/>
                        <w:right w:val="none" w:sz="0" w:space="0" w:color="auto"/>
                      </w:divBdr>
                      <w:divsChild>
                        <w:div w:id="1209609053">
                          <w:marLeft w:val="-150"/>
                          <w:marRight w:val="-150"/>
                          <w:marTop w:val="0"/>
                          <w:marBottom w:val="0"/>
                          <w:divBdr>
                            <w:top w:val="none" w:sz="0" w:space="0" w:color="auto"/>
                            <w:left w:val="none" w:sz="0" w:space="0" w:color="auto"/>
                            <w:bottom w:val="none" w:sz="0" w:space="0" w:color="auto"/>
                            <w:right w:val="none" w:sz="0" w:space="0" w:color="auto"/>
                          </w:divBdr>
                          <w:divsChild>
                            <w:div w:id="1619795588">
                              <w:marLeft w:val="0"/>
                              <w:marRight w:val="0"/>
                              <w:marTop w:val="0"/>
                              <w:marBottom w:val="0"/>
                              <w:divBdr>
                                <w:top w:val="none" w:sz="0" w:space="0" w:color="auto"/>
                                <w:left w:val="none" w:sz="0" w:space="0" w:color="auto"/>
                                <w:bottom w:val="none" w:sz="0" w:space="0" w:color="auto"/>
                                <w:right w:val="none" w:sz="0" w:space="0" w:color="auto"/>
                              </w:divBdr>
                              <w:divsChild>
                                <w:div w:id="974605921">
                                  <w:marLeft w:val="0"/>
                                  <w:marRight w:val="0"/>
                                  <w:marTop w:val="0"/>
                                  <w:marBottom w:val="75"/>
                                  <w:divBdr>
                                    <w:top w:val="none" w:sz="0" w:space="0" w:color="auto"/>
                                    <w:left w:val="none" w:sz="0" w:space="0" w:color="auto"/>
                                    <w:bottom w:val="none" w:sz="0" w:space="0" w:color="auto"/>
                                    <w:right w:val="none" w:sz="0" w:space="0" w:color="auto"/>
                                  </w:divBdr>
                                </w:div>
                                <w:div w:id="1312713194">
                                  <w:marLeft w:val="0"/>
                                  <w:marRight w:val="0"/>
                                  <w:marTop w:val="0"/>
                                  <w:marBottom w:val="0"/>
                                  <w:divBdr>
                                    <w:top w:val="none" w:sz="0" w:space="0" w:color="auto"/>
                                    <w:left w:val="none" w:sz="0" w:space="0" w:color="auto"/>
                                    <w:bottom w:val="none" w:sz="0" w:space="0" w:color="auto"/>
                                    <w:right w:val="none" w:sz="0" w:space="0" w:color="auto"/>
                                  </w:divBdr>
                                  <w:divsChild>
                                    <w:div w:id="20403570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2113044">
                              <w:marLeft w:val="0"/>
                              <w:marRight w:val="0"/>
                              <w:marTop w:val="0"/>
                              <w:marBottom w:val="0"/>
                              <w:divBdr>
                                <w:top w:val="none" w:sz="0" w:space="0" w:color="auto"/>
                                <w:left w:val="none" w:sz="0" w:space="0" w:color="auto"/>
                                <w:bottom w:val="none" w:sz="0" w:space="0" w:color="auto"/>
                                <w:right w:val="none" w:sz="0" w:space="0" w:color="auto"/>
                              </w:divBdr>
                              <w:divsChild>
                                <w:div w:id="1201941648">
                                  <w:marLeft w:val="0"/>
                                  <w:marRight w:val="0"/>
                                  <w:marTop w:val="0"/>
                                  <w:marBottom w:val="0"/>
                                  <w:divBdr>
                                    <w:top w:val="none" w:sz="0" w:space="0" w:color="auto"/>
                                    <w:left w:val="none" w:sz="0" w:space="0" w:color="auto"/>
                                    <w:bottom w:val="none" w:sz="0" w:space="0" w:color="auto"/>
                                    <w:right w:val="none" w:sz="0" w:space="0" w:color="auto"/>
                                  </w:divBdr>
                                </w:div>
                              </w:divsChild>
                            </w:div>
                            <w:div w:id="1323122841">
                              <w:marLeft w:val="0"/>
                              <w:marRight w:val="0"/>
                              <w:marTop w:val="0"/>
                              <w:marBottom w:val="0"/>
                              <w:divBdr>
                                <w:top w:val="none" w:sz="0" w:space="0" w:color="auto"/>
                                <w:left w:val="none" w:sz="0" w:space="0" w:color="auto"/>
                                <w:bottom w:val="none" w:sz="0" w:space="0" w:color="auto"/>
                                <w:right w:val="none" w:sz="0" w:space="0" w:color="auto"/>
                              </w:divBdr>
                              <w:divsChild>
                                <w:div w:id="1637024173">
                                  <w:marLeft w:val="0"/>
                                  <w:marRight w:val="0"/>
                                  <w:marTop w:val="150"/>
                                  <w:marBottom w:val="0"/>
                                  <w:divBdr>
                                    <w:top w:val="none" w:sz="0" w:space="0" w:color="auto"/>
                                    <w:left w:val="none" w:sz="0" w:space="0" w:color="auto"/>
                                    <w:bottom w:val="none" w:sz="0" w:space="0" w:color="auto"/>
                                    <w:right w:val="none" w:sz="0" w:space="0" w:color="auto"/>
                                  </w:divBdr>
                                  <w:divsChild>
                                    <w:div w:id="1570267676">
                                      <w:marLeft w:val="0"/>
                                      <w:marRight w:val="0"/>
                                      <w:marTop w:val="0"/>
                                      <w:marBottom w:val="150"/>
                                      <w:divBdr>
                                        <w:top w:val="none" w:sz="0" w:space="0" w:color="auto"/>
                                        <w:left w:val="none" w:sz="0" w:space="0" w:color="auto"/>
                                        <w:bottom w:val="none" w:sz="0" w:space="0" w:color="auto"/>
                                        <w:right w:val="none" w:sz="0" w:space="0" w:color="auto"/>
                                      </w:divBdr>
                                    </w:div>
                                    <w:div w:id="18736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0698">
                      <w:marLeft w:val="0"/>
                      <w:marRight w:val="0"/>
                      <w:marTop w:val="0"/>
                      <w:marBottom w:val="0"/>
                      <w:divBdr>
                        <w:top w:val="none" w:sz="0" w:space="0" w:color="auto"/>
                        <w:left w:val="none" w:sz="0" w:space="0" w:color="auto"/>
                        <w:bottom w:val="none" w:sz="0" w:space="0" w:color="auto"/>
                        <w:right w:val="none" w:sz="0" w:space="0" w:color="auto"/>
                      </w:divBdr>
                      <w:divsChild>
                        <w:div w:id="1507941464">
                          <w:marLeft w:val="0"/>
                          <w:marRight w:val="0"/>
                          <w:marTop w:val="0"/>
                          <w:marBottom w:val="150"/>
                          <w:divBdr>
                            <w:top w:val="none" w:sz="0" w:space="0" w:color="auto"/>
                            <w:left w:val="none" w:sz="0" w:space="0" w:color="auto"/>
                            <w:bottom w:val="none" w:sz="0" w:space="0" w:color="auto"/>
                            <w:right w:val="none" w:sz="0" w:space="0" w:color="auto"/>
                          </w:divBdr>
                        </w:div>
                        <w:div w:id="375469003">
                          <w:marLeft w:val="0"/>
                          <w:marRight w:val="0"/>
                          <w:marTop w:val="0"/>
                          <w:marBottom w:val="300"/>
                          <w:divBdr>
                            <w:top w:val="none" w:sz="0" w:space="0" w:color="auto"/>
                            <w:left w:val="none" w:sz="0" w:space="0" w:color="auto"/>
                            <w:bottom w:val="none" w:sz="0" w:space="0" w:color="auto"/>
                            <w:right w:val="none" w:sz="0" w:space="0" w:color="auto"/>
                          </w:divBdr>
                          <w:divsChild>
                            <w:div w:id="1259371125">
                              <w:marLeft w:val="0"/>
                              <w:marRight w:val="0"/>
                              <w:marTop w:val="0"/>
                              <w:marBottom w:val="0"/>
                              <w:divBdr>
                                <w:top w:val="none" w:sz="0" w:space="0" w:color="auto"/>
                                <w:left w:val="none" w:sz="0" w:space="0" w:color="auto"/>
                                <w:bottom w:val="none" w:sz="0" w:space="0" w:color="auto"/>
                                <w:right w:val="none" w:sz="0" w:space="0" w:color="auto"/>
                              </w:divBdr>
                              <w:divsChild>
                                <w:div w:id="1459452765">
                                  <w:marLeft w:val="0"/>
                                  <w:marRight w:val="0"/>
                                  <w:marTop w:val="0"/>
                                  <w:marBottom w:val="0"/>
                                  <w:divBdr>
                                    <w:top w:val="none" w:sz="0" w:space="0" w:color="auto"/>
                                    <w:left w:val="none" w:sz="0" w:space="0" w:color="auto"/>
                                    <w:bottom w:val="none" w:sz="0" w:space="0" w:color="auto"/>
                                    <w:right w:val="none" w:sz="0" w:space="0" w:color="auto"/>
                                  </w:divBdr>
                                  <w:divsChild>
                                    <w:div w:id="675576759">
                                      <w:marLeft w:val="0"/>
                                      <w:marRight w:val="0"/>
                                      <w:marTop w:val="0"/>
                                      <w:marBottom w:val="0"/>
                                      <w:divBdr>
                                        <w:top w:val="none" w:sz="0" w:space="0" w:color="auto"/>
                                        <w:left w:val="none" w:sz="0" w:space="0" w:color="auto"/>
                                        <w:bottom w:val="none" w:sz="0" w:space="0" w:color="auto"/>
                                        <w:right w:val="none" w:sz="0" w:space="0" w:color="auto"/>
                                      </w:divBdr>
                                      <w:divsChild>
                                        <w:div w:id="1283882926">
                                          <w:marLeft w:val="0"/>
                                          <w:marRight w:val="0"/>
                                          <w:marTop w:val="0"/>
                                          <w:marBottom w:val="0"/>
                                          <w:divBdr>
                                            <w:top w:val="none" w:sz="0" w:space="0" w:color="auto"/>
                                            <w:left w:val="none" w:sz="0" w:space="0" w:color="auto"/>
                                            <w:bottom w:val="none" w:sz="0" w:space="0" w:color="auto"/>
                                            <w:right w:val="none" w:sz="0" w:space="0" w:color="auto"/>
                                          </w:divBdr>
                                        </w:div>
                                        <w:div w:id="17148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3253">
                                  <w:marLeft w:val="0"/>
                                  <w:marRight w:val="0"/>
                                  <w:marTop w:val="0"/>
                                  <w:marBottom w:val="0"/>
                                  <w:divBdr>
                                    <w:top w:val="none" w:sz="0" w:space="0" w:color="auto"/>
                                    <w:left w:val="none" w:sz="0" w:space="0" w:color="auto"/>
                                    <w:bottom w:val="none" w:sz="0" w:space="0" w:color="auto"/>
                                    <w:right w:val="none" w:sz="0" w:space="0" w:color="auto"/>
                                  </w:divBdr>
                                  <w:divsChild>
                                    <w:div w:id="216627136">
                                      <w:marLeft w:val="0"/>
                                      <w:marRight w:val="0"/>
                                      <w:marTop w:val="100"/>
                                      <w:marBottom w:val="100"/>
                                      <w:divBdr>
                                        <w:top w:val="none" w:sz="0" w:space="0" w:color="auto"/>
                                        <w:left w:val="none" w:sz="0" w:space="0" w:color="auto"/>
                                        <w:bottom w:val="none" w:sz="0" w:space="0" w:color="auto"/>
                                        <w:right w:val="none" w:sz="0" w:space="0" w:color="auto"/>
                                      </w:divBdr>
                                      <w:divsChild>
                                        <w:div w:id="1937248482">
                                          <w:marLeft w:val="0"/>
                                          <w:marRight w:val="0"/>
                                          <w:marTop w:val="100"/>
                                          <w:marBottom w:val="100"/>
                                          <w:divBdr>
                                            <w:top w:val="none" w:sz="0" w:space="0" w:color="auto"/>
                                            <w:left w:val="none" w:sz="0" w:space="0" w:color="auto"/>
                                            <w:bottom w:val="none" w:sz="0" w:space="0" w:color="auto"/>
                                            <w:right w:val="none" w:sz="0" w:space="0" w:color="auto"/>
                                          </w:divBdr>
                                          <w:divsChild>
                                            <w:div w:id="1391921369">
                                              <w:marLeft w:val="0"/>
                                              <w:marRight w:val="0"/>
                                              <w:marTop w:val="0"/>
                                              <w:marBottom w:val="0"/>
                                              <w:divBdr>
                                                <w:top w:val="none" w:sz="0" w:space="0" w:color="auto"/>
                                                <w:left w:val="none" w:sz="0" w:space="0" w:color="auto"/>
                                                <w:bottom w:val="none" w:sz="0" w:space="0" w:color="auto"/>
                                                <w:right w:val="none" w:sz="0" w:space="0" w:color="auto"/>
                                              </w:divBdr>
                                            </w:div>
                                          </w:divsChild>
                                        </w:div>
                                        <w:div w:id="1949461211">
                                          <w:marLeft w:val="0"/>
                                          <w:marRight w:val="0"/>
                                          <w:marTop w:val="100"/>
                                          <w:marBottom w:val="100"/>
                                          <w:divBdr>
                                            <w:top w:val="none" w:sz="0" w:space="0" w:color="auto"/>
                                            <w:left w:val="none" w:sz="0" w:space="0" w:color="auto"/>
                                            <w:bottom w:val="none" w:sz="0" w:space="0" w:color="auto"/>
                                            <w:right w:val="none" w:sz="0" w:space="0" w:color="auto"/>
                                          </w:divBdr>
                                          <w:divsChild>
                                            <w:div w:id="895315281">
                                              <w:marLeft w:val="0"/>
                                              <w:marRight w:val="0"/>
                                              <w:marTop w:val="0"/>
                                              <w:marBottom w:val="0"/>
                                              <w:divBdr>
                                                <w:top w:val="none" w:sz="0" w:space="0" w:color="auto"/>
                                                <w:left w:val="none" w:sz="0" w:space="0" w:color="auto"/>
                                                <w:bottom w:val="none" w:sz="0" w:space="0" w:color="auto"/>
                                                <w:right w:val="none" w:sz="0" w:space="0" w:color="auto"/>
                                              </w:divBdr>
                                            </w:div>
                                          </w:divsChild>
                                        </w:div>
                                        <w:div w:id="1967195627">
                                          <w:marLeft w:val="0"/>
                                          <w:marRight w:val="0"/>
                                          <w:marTop w:val="100"/>
                                          <w:marBottom w:val="100"/>
                                          <w:divBdr>
                                            <w:top w:val="none" w:sz="0" w:space="0" w:color="auto"/>
                                            <w:left w:val="none" w:sz="0" w:space="0" w:color="auto"/>
                                            <w:bottom w:val="none" w:sz="0" w:space="0" w:color="auto"/>
                                            <w:right w:val="none" w:sz="0" w:space="0" w:color="auto"/>
                                          </w:divBdr>
                                          <w:divsChild>
                                            <w:div w:id="571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0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4295397">
      <w:bodyDiv w:val="1"/>
      <w:marLeft w:val="0"/>
      <w:marRight w:val="0"/>
      <w:marTop w:val="0"/>
      <w:marBottom w:val="0"/>
      <w:divBdr>
        <w:top w:val="none" w:sz="0" w:space="0" w:color="auto"/>
        <w:left w:val="none" w:sz="0" w:space="0" w:color="auto"/>
        <w:bottom w:val="none" w:sz="0" w:space="0" w:color="auto"/>
        <w:right w:val="none" w:sz="0" w:space="0" w:color="auto"/>
      </w:divBdr>
    </w:div>
    <w:div w:id="524754969">
      <w:bodyDiv w:val="1"/>
      <w:marLeft w:val="0"/>
      <w:marRight w:val="0"/>
      <w:marTop w:val="0"/>
      <w:marBottom w:val="0"/>
      <w:divBdr>
        <w:top w:val="none" w:sz="0" w:space="0" w:color="auto"/>
        <w:left w:val="none" w:sz="0" w:space="0" w:color="auto"/>
        <w:bottom w:val="none" w:sz="0" w:space="0" w:color="auto"/>
        <w:right w:val="none" w:sz="0" w:space="0" w:color="auto"/>
      </w:divBdr>
    </w:div>
    <w:div w:id="524975951">
      <w:bodyDiv w:val="1"/>
      <w:marLeft w:val="0"/>
      <w:marRight w:val="0"/>
      <w:marTop w:val="0"/>
      <w:marBottom w:val="0"/>
      <w:divBdr>
        <w:top w:val="none" w:sz="0" w:space="0" w:color="auto"/>
        <w:left w:val="none" w:sz="0" w:space="0" w:color="auto"/>
        <w:bottom w:val="none" w:sz="0" w:space="0" w:color="auto"/>
        <w:right w:val="none" w:sz="0" w:space="0" w:color="auto"/>
      </w:divBdr>
      <w:divsChild>
        <w:div w:id="1934584501">
          <w:marLeft w:val="0"/>
          <w:marRight w:val="0"/>
          <w:marTop w:val="0"/>
          <w:marBottom w:val="0"/>
          <w:divBdr>
            <w:top w:val="single" w:sz="2" w:space="0" w:color="E0E0E0"/>
            <w:left w:val="single" w:sz="2" w:space="0" w:color="E0E0E0"/>
            <w:bottom w:val="single" w:sz="2" w:space="0" w:color="E0E0E0"/>
            <w:right w:val="single" w:sz="2" w:space="0" w:color="E0E0E0"/>
          </w:divBdr>
          <w:divsChild>
            <w:div w:id="2011565210">
              <w:marLeft w:val="0"/>
              <w:marRight w:val="0"/>
              <w:marTop w:val="0"/>
              <w:marBottom w:val="0"/>
              <w:divBdr>
                <w:top w:val="single" w:sz="2" w:space="0" w:color="E0E0E0"/>
                <w:left w:val="single" w:sz="2" w:space="0" w:color="E0E0E0"/>
                <w:bottom w:val="single" w:sz="2" w:space="0" w:color="E0E0E0"/>
                <w:right w:val="single" w:sz="2" w:space="0" w:color="E0E0E0"/>
              </w:divBdr>
              <w:divsChild>
                <w:div w:id="221454428">
                  <w:marLeft w:val="0"/>
                  <w:marRight w:val="0"/>
                  <w:marTop w:val="0"/>
                  <w:marBottom w:val="0"/>
                  <w:divBdr>
                    <w:top w:val="single" w:sz="2" w:space="0" w:color="E0E0E0"/>
                    <w:left w:val="single" w:sz="2" w:space="0" w:color="E0E0E0"/>
                    <w:bottom w:val="single" w:sz="2" w:space="0" w:color="E0E0E0"/>
                    <w:right w:val="single" w:sz="2" w:space="0" w:color="E0E0E0"/>
                  </w:divBdr>
                  <w:divsChild>
                    <w:div w:id="472790290">
                      <w:marLeft w:val="0"/>
                      <w:marRight w:val="0"/>
                      <w:marTop w:val="0"/>
                      <w:marBottom w:val="0"/>
                      <w:divBdr>
                        <w:top w:val="single" w:sz="2" w:space="0" w:color="E0E0E0"/>
                        <w:left w:val="single" w:sz="2" w:space="0" w:color="E0E0E0"/>
                        <w:bottom w:val="single" w:sz="2" w:space="0" w:color="E0E0E0"/>
                        <w:right w:val="single" w:sz="2" w:space="0" w:color="E0E0E0"/>
                      </w:divBdr>
                    </w:div>
                    <w:div w:id="1724525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2487557">
          <w:marLeft w:val="0"/>
          <w:marRight w:val="0"/>
          <w:marTop w:val="0"/>
          <w:marBottom w:val="0"/>
          <w:divBdr>
            <w:top w:val="single" w:sz="2" w:space="0" w:color="E0E0E0"/>
            <w:left w:val="single" w:sz="2" w:space="0" w:color="E0E0E0"/>
            <w:bottom w:val="single" w:sz="2" w:space="0" w:color="E0E0E0"/>
            <w:right w:val="single" w:sz="2" w:space="0" w:color="E0E0E0"/>
          </w:divBdr>
          <w:divsChild>
            <w:div w:id="1176847268">
              <w:marLeft w:val="0"/>
              <w:marRight w:val="0"/>
              <w:marTop w:val="0"/>
              <w:marBottom w:val="0"/>
              <w:divBdr>
                <w:top w:val="single" w:sz="2" w:space="0" w:color="E0E0E0"/>
                <w:left w:val="single" w:sz="2" w:space="0" w:color="E0E0E0"/>
                <w:bottom w:val="single" w:sz="2" w:space="0" w:color="E0E0E0"/>
                <w:right w:val="single" w:sz="2" w:space="0" w:color="E0E0E0"/>
              </w:divBdr>
              <w:divsChild>
                <w:div w:id="677847291">
                  <w:marLeft w:val="0"/>
                  <w:marRight w:val="0"/>
                  <w:marTop w:val="0"/>
                  <w:marBottom w:val="0"/>
                  <w:divBdr>
                    <w:top w:val="single" w:sz="2" w:space="0" w:color="E0E0E0"/>
                    <w:left w:val="single" w:sz="2" w:space="0" w:color="E0E0E0"/>
                    <w:bottom w:val="single" w:sz="2" w:space="0" w:color="E0E0E0"/>
                    <w:right w:val="single" w:sz="2" w:space="0" w:color="E0E0E0"/>
                  </w:divBdr>
                  <w:divsChild>
                    <w:div w:id="2057312232">
                      <w:marLeft w:val="0"/>
                      <w:marRight w:val="0"/>
                      <w:marTop w:val="0"/>
                      <w:marBottom w:val="0"/>
                      <w:divBdr>
                        <w:top w:val="single" w:sz="2" w:space="0" w:color="E0E0E0"/>
                        <w:left w:val="single" w:sz="2" w:space="0" w:color="E0E0E0"/>
                        <w:bottom w:val="single" w:sz="2" w:space="0" w:color="E0E0E0"/>
                        <w:right w:val="single" w:sz="2" w:space="0" w:color="E0E0E0"/>
                      </w:divBdr>
                      <w:divsChild>
                        <w:div w:id="587890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99405489">
              <w:marLeft w:val="0"/>
              <w:marRight w:val="0"/>
              <w:marTop w:val="0"/>
              <w:marBottom w:val="0"/>
              <w:divBdr>
                <w:top w:val="single" w:sz="2" w:space="0" w:color="E0E0E0"/>
                <w:left w:val="single" w:sz="2" w:space="0" w:color="E0E0E0"/>
                <w:bottom w:val="single" w:sz="2" w:space="0" w:color="E0E0E0"/>
                <w:right w:val="single" w:sz="2" w:space="0" w:color="E0E0E0"/>
              </w:divBdr>
              <w:divsChild>
                <w:div w:id="1968968639">
                  <w:marLeft w:val="0"/>
                  <w:marRight w:val="0"/>
                  <w:marTop w:val="0"/>
                  <w:marBottom w:val="0"/>
                  <w:divBdr>
                    <w:top w:val="single" w:sz="2" w:space="0" w:color="E0E0E0"/>
                    <w:left w:val="single" w:sz="2" w:space="0" w:color="E0E0E0"/>
                    <w:bottom w:val="single" w:sz="2" w:space="0" w:color="E0E0E0"/>
                    <w:right w:val="single" w:sz="2" w:space="0" w:color="E0E0E0"/>
                  </w:divBdr>
                </w:div>
                <w:div w:id="850023285">
                  <w:marLeft w:val="0"/>
                  <w:marRight w:val="0"/>
                  <w:marTop w:val="0"/>
                  <w:marBottom w:val="0"/>
                  <w:divBdr>
                    <w:top w:val="single" w:sz="2" w:space="0" w:color="E0E0E0"/>
                    <w:left w:val="single" w:sz="2" w:space="0" w:color="E0E0E0"/>
                    <w:bottom w:val="single" w:sz="2" w:space="0" w:color="E0E0E0"/>
                    <w:right w:val="single" w:sz="2" w:space="0" w:color="E0E0E0"/>
                  </w:divBdr>
                  <w:divsChild>
                    <w:div w:id="2114741953">
                      <w:marLeft w:val="0"/>
                      <w:marRight w:val="0"/>
                      <w:marTop w:val="0"/>
                      <w:marBottom w:val="0"/>
                      <w:divBdr>
                        <w:top w:val="single" w:sz="2" w:space="0" w:color="E0E0E0"/>
                        <w:left w:val="single" w:sz="2" w:space="0" w:color="E0E0E0"/>
                        <w:bottom w:val="single" w:sz="2" w:space="0" w:color="E0E0E0"/>
                        <w:right w:val="single" w:sz="2" w:space="0" w:color="E0E0E0"/>
                      </w:divBdr>
                      <w:divsChild>
                        <w:div w:id="594094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8387448">
                      <w:marLeft w:val="0"/>
                      <w:marRight w:val="0"/>
                      <w:marTop w:val="0"/>
                      <w:marBottom w:val="0"/>
                      <w:divBdr>
                        <w:top w:val="single" w:sz="2" w:space="0" w:color="E0E0E0"/>
                        <w:left w:val="single" w:sz="2" w:space="0" w:color="E0E0E0"/>
                        <w:bottom w:val="single" w:sz="2" w:space="0" w:color="E0E0E0"/>
                        <w:right w:val="single" w:sz="2" w:space="0" w:color="E0E0E0"/>
                      </w:divBdr>
                      <w:divsChild>
                        <w:div w:id="846091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9250483">
                      <w:marLeft w:val="0"/>
                      <w:marRight w:val="0"/>
                      <w:marTop w:val="0"/>
                      <w:marBottom w:val="0"/>
                      <w:divBdr>
                        <w:top w:val="single" w:sz="2" w:space="0" w:color="E0E0E0"/>
                        <w:left w:val="single" w:sz="2" w:space="0" w:color="E0E0E0"/>
                        <w:bottom w:val="single" w:sz="2" w:space="0" w:color="E0E0E0"/>
                        <w:right w:val="single" w:sz="2" w:space="0" w:color="E0E0E0"/>
                      </w:divBdr>
                      <w:divsChild>
                        <w:div w:id="481315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636680">
                      <w:marLeft w:val="0"/>
                      <w:marRight w:val="0"/>
                      <w:marTop w:val="0"/>
                      <w:marBottom w:val="0"/>
                      <w:divBdr>
                        <w:top w:val="single" w:sz="2" w:space="0" w:color="E0E0E0"/>
                        <w:left w:val="single" w:sz="2" w:space="0" w:color="E0E0E0"/>
                        <w:bottom w:val="single" w:sz="2" w:space="0" w:color="E0E0E0"/>
                        <w:right w:val="single" w:sz="2" w:space="0" w:color="E0E0E0"/>
                      </w:divBdr>
                      <w:divsChild>
                        <w:div w:id="580990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25218285">
      <w:bodyDiv w:val="1"/>
      <w:marLeft w:val="0"/>
      <w:marRight w:val="0"/>
      <w:marTop w:val="0"/>
      <w:marBottom w:val="0"/>
      <w:divBdr>
        <w:top w:val="none" w:sz="0" w:space="0" w:color="auto"/>
        <w:left w:val="none" w:sz="0" w:space="0" w:color="auto"/>
        <w:bottom w:val="none" w:sz="0" w:space="0" w:color="auto"/>
        <w:right w:val="none" w:sz="0" w:space="0" w:color="auto"/>
      </w:divBdr>
      <w:divsChild>
        <w:div w:id="252855970">
          <w:marLeft w:val="0"/>
          <w:marRight w:val="0"/>
          <w:marTop w:val="0"/>
          <w:marBottom w:val="300"/>
          <w:divBdr>
            <w:top w:val="none" w:sz="0" w:space="0" w:color="auto"/>
            <w:left w:val="none" w:sz="0" w:space="0" w:color="auto"/>
            <w:bottom w:val="none" w:sz="0" w:space="0" w:color="auto"/>
            <w:right w:val="none" w:sz="0" w:space="0" w:color="auto"/>
          </w:divBdr>
        </w:div>
        <w:div w:id="557588997">
          <w:marLeft w:val="15"/>
          <w:marRight w:val="225"/>
          <w:marTop w:val="0"/>
          <w:marBottom w:val="105"/>
          <w:divBdr>
            <w:top w:val="none" w:sz="0" w:space="0" w:color="auto"/>
            <w:left w:val="none" w:sz="0" w:space="0" w:color="auto"/>
            <w:bottom w:val="none" w:sz="0" w:space="0" w:color="auto"/>
            <w:right w:val="none" w:sz="0" w:space="0" w:color="auto"/>
          </w:divBdr>
        </w:div>
      </w:divsChild>
    </w:div>
    <w:div w:id="525219427">
      <w:bodyDiv w:val="1"/>
      <w:marLeft w:val="0"/>
      <w:marRight w:val="0"/>
      <w:marTop w:val="0"/>
      <w:marBottom w:val="0"/>
      <w:divBdr>
        <w:top w:val="none" w:sz="0" w:space="0" w:color="auto"/>
        <w:left w:val="none" w:sz="0" w:space="0" w:color="auto"/>
        <w:bottom w:val="none" w:sz="0" w:space="0" w:color="auto"/>
        <w:right w:val="none" w:sz="0" w:space="0" w:color="auto"/>
      </w:divBdr>
      <w:divsChild>
        <w:div w:id="518928840">
          <w:marLeft w:val="0"/>
          <w:marRight w:val="0"/>
          <w:marTop w:val="0"/>
          <w:marBottom w:val="250"/>
          <w:divBdr>
            <w:top w:val="none" w:sz="0" w:space="0" w:color="auto"/>
            <w:left w:val="none" w:sz="0" w:space="0" w:color="auto"/>
            <w:bottom w:val="none" w:sz="0" w:space="0" w:color="auto"/>
            <w:right w:val="none" w:sz="0" w:space="0" w:color="auto"/>
          </w:divBdr>
        </w:div>
      </w:divsChild>
    </w:div>
    <w:div w:id="525482372">
      <w:bodyDiv w:val="1"/>
      <w:marLeft w:val="0"/>
      <w:marRight w:val="0"/>
      <w:marTop w:val="0"/>
      <w:marBottom w:val="0"/>
      <w:divBdr>
        <w:top w:val="none" w:sz="0" w:space="0" w:color="auto"/>
        <w:left w:val="none" w:sz="0" w:space="0" w:color="auto"/>
        <w:bottom w:val="none" w:sz="0" w:space="0" w:color="auto"/>
        <w:right w:val="none" w:sz="0" w:space="0" w:color="auto"/>
      </w:divBdr>
      <w:divsChild>
        <w:div w:id="262880011">
          <w:marLeft w:val="0"/>
          <w:marRight w:val="0"/>
          <w:marTop w:val="0"/>
          <w:marBottom w:val="0"/>
          <w:divBdr>
            <w:top w:val="none" w:sz="0" w:space="0" w:color="auto"/>
            <w:left w:val="none" w:sz="0" w:space="0" w:color="auto"/>
            <w:bottom w:val="none" w:sz="0" w:space="0" w:color="auto"/>
            <w:right w:val="none" w:sz="0" w:space="0" w:color="auto"/>
          </w:divBdr>
        </w:div>
      </w:divsChild>
    </w:div>
    <w:div w:id="525556632">
      <w:bodyDiv w:val="1"/>
      <w:marLeft w:val="0"/>
      <w:marRight w:val="0"/>
      <w:marTop w:val="0"/>
      <w:marBottom w:val="0"/>
      <w:divBdr>
        <w:top w:val="none" w:sz="0" w:space="0" w:color="auto"/>
        <w:left w:val="none" w:sz="0" w:space="0" w:color="auto"/>
        <w:bottom w:val="none" w:sz="0" w:space="0" w:color="auto"/>
        <w:right w:val="none" w:sz="0" w:space="0" w:color="auto"/>
      </w:divBdr>
    </w:div>
    <w:div w:id="525678991">
      <w:bodyDiv w:val="1"/>
      <w:marLeft w:val="0"/>
      <w:marRight w:val="0"/>
      <w:marTop w:val="0"/>
      <w:marBottom w:val="0"/>
      <w:divBdr>
        <w:top w:val="none" w:sz="0" w:space="0" w:color="auto"/>
        <w:left w:val="none" w:sz="0" w:space="0" w:color="auto"/>
        <w:bottom w:val="none" w:sz="0" w:space="0" w:color="auto"/>
        <w:right w:val="none" w:sz="0" w:space="0" w:color="auto"/>
      </w:divBdr>
    </w:div>
    <w:div w:id="525800054">
      <w:bodyDiv w:val="1"/>
      <w:marLeft w:val="0"/>
      <w:marRight w:val="0"/>
      <w:marTop w:val="0"/>
      <w:marBottom w:val="0"/>
      <w:divBdr>
        <w:top w:val="none" w:sz="0" w:space="0" w:color="auto"/>
        <w:left w:val="none" w:sz="0" w:space="0" w:color="auto"/>
        <w:bottom w:val="none" w:sz="0" w:space="0" w:color="auto"/>
        <w:right w:val="none" w:sz="0" w:space="0" w:color="auto"/>
      </w:divBdr>
      <w:divsChild>
        <w:div w:id="1981758">
          <w:marLeft w:val="0"/>
          <w:marRight w:val="0"/>
          <w:marTop w:val="0"/>
          <w:marBottom w:val="0"/>
          <w:divBdr>
            <w:top w:val="none" w:sz="0" w:space="0" w:color="auto"/>
            <w:left w:val="none" w:sz="0" w:space="0" w:color="auto"/>
            <w:bottom w:val="none" w:sz="0" w:space="0" w:color="auto"/>
            <w:right w:val="none" w:sz="0" w:space="0" w:color="auto"/>
          </w:divBdr>
        </w:div>
        <w:div w:id="237330683">
          <w:marLeft w:val="0"/>
          <w:marRight w:val="330"/>
          <w:marTop w:val="0"/>
          <w:marBottom w:val="300"/>
          <w:divBdr>
            <w:top w:val="single" w:sz="6" w:space="0" w:color="999999"/>
            <w:left w:val="single" w:sz="6" w:space="0" w:color="999999"/>
            <w:bottom w:val="single" w:sz="6" w:space="0" w:color="999999"/>
            <w:right w:val="single" w:sz="6" w:space="0" w:color="999999"/>
          </w:divBdr>
          <w:divsChild>
            <w:div w:id="545066687">
              <w:marLeft w:val="0"/>
              <w:marRight w:val="0"/>
              <w:marTop w:val="0"/>
              <w:marBottom w:val="0"/>
              <w:divBdr>
                <w:top w:val="single" w:sz="6" w:space="0" w:color="999999"/>
                <w:left w:val="single" w:sz="6" w:space="0" w:color="999999"/>
                <w:bottom w:val="single" w:sz="6" w:space="0" w:color="999999"/>
                <w:right w:val="single" w:sz="6" w:space="0" w:color="999999"/>
              </w:divBdr>
            </w:div>
            <w:div w:id="597374499">
              <w:marLeft w:val="0"/>
              <w:marRight w:val="0"/>
              <w:marTop w:val="0"/>
              <w:marBottom w:val="0"/>
              <w:divBdr>
                <w:top w:val="single" w:sz="6" w:space="0" w:color="999999"/>
                <w:left w:val="single" w:sz="6" w:space="0" w:color="999999"/>
                <w:bottom w:val="single" w:sz="6" w:space="0" w:color="999999"/>
                <w:right w:val="single" w:sz="6" w:space="0" w:color="999999"/>
              </w:divBdr>
            </w:div>
            <w:div w:id="76789208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80476564">
          <w:marLeft w:val="0"/>
          <w:marRight w:val="0"/>
          <w:marTop w:val="0"/>
          <w:marBottom w:val="240"/>
          <w:divBdr>
            <w:top w:val="none" w:sz="0" w:space="0" w:color="auto"/>
            <w:left w:val="none" w:sz="0" w:space="0" w:color="auto"/>
            <w:bottom w:val="none" w:sz="0" w:space="0" w:color="auto"/>
            <w:right w:val="none" w:sz="0" w:space="0" w:color="auto"/>
          </w:divBdr>
        </w:div>
      </w:divsChild>
    </w:div>
    <w:div w:id="526333747">
      <w:bodyDiv w:val="1"/>
      <w:marLeft w:val="0"/>
      <w:marRight w:val="0"/>
      <w:marTop w:val="0"/>
      <w:marBottom w:val="0"/>
      <w:divBdr>
        <w:top w:val="none" w:sz="0" w:space="0" w:color="auto"/>
        <w:left w:val="none" w:sz="0" w:space="0" w:color="auto"/>
        <w:bottom w:val="none" w:sz="0" w:space="0" w:color="auto"/>
        <w:right w:val="none" w:sz="0" w:space="0" w:color="auto"/>
      </w:divBdr>
    </w:div>
    <w:div w:id="526647624">
      <w:bodyDiv w:val="1"/>
      <w:marLeft w:val="0"/>
      <w:marRight w:val="0"/>
      <w:marTop w:val="0"/>
      <w:marBottom w:val="0"/>
      <w:divBdr>
        <w:top w:val="none" w:sz="0" w:space="0" w:color="auto"/>
        <w:left w:val="none" w:sz="0" w:space="0" w:color="auto"/>
        <w:bottom w:val="none" w:sz="0" w:space="0" w:color="auto"/>
        <w:right w:val="none" w:sz="0" w:space="0" w:color="auto"/>
      </w:divBdr>
      <w:divsChild>
        <w:div w:id="448740570">
          <w:marLeft w:val="0"/>
          <w:marRight w:val="0"/>
          <w:marTop w:val="0"/>
          <w:marBottom w:val="0"/>
          <w:divBdr>
            <w:top w:val="none" w:sz="0" w:space="0" w:color="auto"/>
            <w:left w:val="none" w:sz="0" w:space="0" w:color="auto"/>
            <w:bottom w:val="none" w:sz="0" w:space="0" w:color="auto"/>
            <w:right w:val="none" w:sz="0" w:space="0" w:color="auto"/>
          </w:divBdr>
        </w:div>
      </w:divsChild>
    </w:div>
    <w:div w:id="527065266">
      <w:bodyDiv w:val="1"/>
      <w:marLeft w:val="0"/>
      <w:marRight w:val="0"/>
      <w:marTop w:val="0"/>
      <w:marBottom w:val="0"/>
      <w:divBdr>
        <w:top w:val="none" w:sz="0" w:space="0" w:color="auto"/>
        <w:left w:val="none" w:sz="0" w:space="0" w:color="auto"/>
        <w:bottom w:val="none" w:sz="0" w:space="0" w:color="auto"/>
        <w:right w:val="none" w:sz="0" w:space="0" w:color="auto"/>
      </w:divBdr>
    </w:div>
    <w:div w:id="527183379">
      <w:bodyDiv w:val="1"/>
      <w:marLeft w:val="0"/>
      <w:marRight w:val="0"/>
      <w:marTop w:val="0"/>
      <w:marBottom w:val="0"/>
      <w:divBdr>
        <w:top w:val="none" w:sz="0" w:space="0" w:color="auto"/>
        <w:left w:val="none" w:sz="0" w:space="0" w:color="auto"/>
        <w:bottom w:val="none" w:sz="0" w:space="0" w:color="auto"/>
        <w:right w:val="none" w:sz="0" w:space="0" w:color="auto"/>
      </w:divBdr>
      <w:divsChild>
        <w:div w:id="344720025">
          <w:marLeft w:val="0"/>
          <w:marRight w:val="0"/>
          <w:marTop w:val="0"/>
          <w:marBottom w:val="0"/>
          <w:divBdr>
            <w:top w:val="none" w:sz="0" w:space="0" w:color="auto"/>
            <w:left w:val="none" w:sz="0" w:space="0" w:color="auto"/>
            <w:bottom w:val="none" w:sz="0" w:space="0" w:color="auto"/>
            <w:right w:val="none" w:sz="0" w:space="0" w:color="auto"/>
          </w:divBdr>
        </w:div>
        <w:div w:id="390813117">
          <w:marLeft w:val="0"/>
          <w:marRight w:val="0"/>
          <w:marTop w:val="0"/>
          <w:marBottom w:val="360"/>
          <w:divBdr>
            <w:top w:val="none" w:sz="0" w:space="0" w:color="auto"/>
            <w:left w:val="none" w:sz="0" w:space="0" w:color="auto"/>
            <w:bottom w:val="none" w:sz="0" w:space="0" w:color="auto"/>
            <w:right w:val="none" w:sz="0" w:space="0" w:color="auto"/>
          </w:divBdr>
          <w:divsChild>
            <w:div w:id="29314641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27254459">
      <w:bodyDiv w:val="1"/>
      <w:marLeft w:val="0"/>
      <w:marRight w:val="0"/>
      <w:marTop w:val="0"/>
      <w:marBottom w:val="0"/>
      <w:divBdr>
        <w:top w:val="none" w:sz="0" w:space="0" w:color="auto"/>
        <w:left w:val="none" w:sz="0" w:space="0" w:color="auto"/>
        <w:bottom w:val="none" w:sz="0" w:space="0" w:color="auto"/>
        <w:right w:val="none" w:sz="0" w:space="0" w:color="auto"/>
      </w:divBdr>
      <w:divsChild>
        <w:div w:id="654646975">
          <w:marLeft w:val="15"/>
          <w:marRight w:val="225"/>
          <w:marTop w:val="0"/>
          <w:marBottom w:val="105"/>
          <w:divBdr>
            <w:top w:val="none" w:sz="0" w:space="0" w:color="auto"/>
            <w:left w:val="none" w:sz="0" w:space="0" w:color="auto"/>
            <w:bottom w:val="none" w:sz="0" w:space="0" w:color="auto"/>
            <w:right w:val="none" w:sz="0" w:space="0" w:color="auto"/>
          </w:divBdr>
          <w:divsChild>
            <w:div w:id="34355387">
              <w:marLeft w:val="0"/>
              <w:marRight w:val="0"/>
              <w:marTop w:val="0"/>
              <w:marBottom w:val="0"/>
              <w:divBdr>
                <w:top w:val="none" w:sz="0" w:space="0" w:color="auto"/>
                <w:left w:val="none" w:sz="0" w:space="0" w:color="auto"/>
                <w:bottom w:val="none" w:sz="0" w:space="0" w:color="auto"/>
                <w:right w:val="none" w:sz="0" w:space="0" w:color="auto"/>
              </w:divBdr>
            </w:div>
            <w:div w:id="64383448">
              <w:marLeft w:val="0"/>
              <w:marRight w:val="0"/>
              <w:marTop w:val="0"/>
              <w:marBottom w:val="0"/>
              <w:divBdr>
                <w:top w:val="none" w:sz="0" w:space="0" w:color="auto"/>
                <w:left w:val="none" w:sz="0" w:space="0" w:color="auto"/>
                <w:bottom w:val="none" w:sz="0" w:space="0" w:color="auto"/>
                <w:right w:val="none" w:sz="0" w:space="0" w:color="auto"/>
              </w:divBdr>
            </w:div>
            <w:div w:id="4659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8790">
      <w:bodyDiv w:val="1"/>
      <w:marLeft w:val="0"/>
      <w:marRight w:val="0"/>
      <w:marTop w:val="0"/>
      <w:marBottom w:val="0"/>
      <w:divBdr>
        <w:top w:val="none" w:sz="0" w:space="0" w:color="auto"/>
        <w:left w:val="none" w:sz="0" w:space="0" w:color="auto"/>
        <w:bottom w:val="none" w:sz="0" w:space="0" w:color="auto"/>
        <w:right w:val="none" w:sz="0" w:space="0" w:color="auto"/>
      </w:divBdr>
      <w:divsChild>
        <w:div w:id="263223182">
          <w:marLeft w:val="626"/>
          <w:marRight w:val="0"/>
          <w:marTop w:val="0"/>
          <w:marBottom w:val="0"/>
          <w:divBdr>
            <w:top w:val="none" w:sz="0" w:space="0" w:color="auto"/>
            <w:left w:val="none" w:sz="0" w:space="0" w:color="auto"/>
            <w:bottom w:val="none" w:sz="0" w:space="0" w:color="auto"/>
            <w:right w:val="none" w:sz="0" w:space="0" w:color="auto"/>
          </w:divBdr>
          <w:divsChild>
            <w:div w:id="737483968">
              <w:marLeft w:val="13"/>
              <w:marRight w:val="188"/>
              <w:marTop w:val="138"/>
              <w:marBottom w:val="88"/>
              <w:divBdr>
                <w:top w:val="none" w:sz="0" w:space="0" w:color="auto"/>
                <w:left w:val="none" w:sz="0" w:space="0" w:color="auto"/>
                <w:bottom w:val="none" w:sz="0" w:space="0" w:color="auto"/>
                <w:right w:val="none" w:sz="0" w:space="0" w:color="auto"/>
              </w:divBdr>
            </w:div>
          </w:divsChild>
        </w:div>
        <w:div w:id="638654965">
          <w:marLeft w:val="626"/>
          <w:marRight w:val="1252"/>
          <w:marTop w:val="0"/>
          <w:marBottom w:val="0"/>
          <w:divBdr>
            <w:top w:val="none" w:sz="0" w:space="0" w:color="auto"/>
            <w:left w:val="none" w:sz="0" w:space="0" w:color="auto"/>
            <w:bottom w:val="none" w:sz="0" w:space="0" w:color="auto"/>
            <w:right w:val="none" w:sz="0" w:space="0" w:color="auto"/>
          </w:divBdr>
        </w:div>
      </w:divsChild>
    </w:div>
    <w:div w:id="527455689">
      <w:bodyDiv w:val="1"/>
      <w:marLeft w:val="0"/>
      <w:marRight w:val="0"/>
      <w:marTop w:val="0"/>
      <w:marBottom w:val="0"/>
      <w:divBdr>
        <w:top w:val="none" w:sz="0" w:space="0" w:color="auto"/>
        <w:left w:val="none" w:sz="0" w:space="0" w:color="auto"/>
        <w:bottom w:val="none" w:sz="0" w:space="0" w:color="auto"/>
        <w:right w:val="none" w:sz="0" w:space="0" w:color="auto"/>
      </w:divBdr>
      <w:divsChild>
        <w:div w:id="42798355">
          <w:marLeft w:val="626"/>
          <w:marRight w:val="1252"/>
          <w:marTop w:val="0"/>
          <w:marBottom w:val="0"/>
          <w:divBdr>
            <w:top w:val="none" w:sz="0" w:space="0" w:color="auto"/>
            <w:left w:val="none" w:sz="0" w:space="0" w:color="auto"/>
            <w:bottom w:val="none" w:sz="0" w:space="0" w:color="auto"/>
            <w:right w:val="none" w:sz="0" w:space="0" w:color="auto"/>
          </w:divBdr>
        </w:div>
      </w:divsChild>
    </w:div>
    <w:div w:id="527639988">
      <w:bodyDiv w:val="1"/>
      <w:marLeft w:val="0"/>
      <w:marRight w:val="0"/>
      <w:marTop w:val="0"/>
      <w:marBottom w:val="0"/>
      <w:divBdr>
        <w:top w:val="none" w:sz="0" w:space="0" w:color="auto"/>
        <w:left w:val="none" w:sz="0" w:space="0" w:color="auto"/>
        <w:bottom w:val="none" w:sz="0" w:space="0" w:color="auto"/>
        <w:right w:val="none" w:sz="0" w:space="0" w:color="auto"/>
      </w:divBdr>
      <w:divsChild>
        <w:div w:id="640429417">
          <w:marLeft w:val="0"/>
          <w:marRight w:val="0"/>
          <w:marTop w:val="0"/>
          <w:marBottom w:val="0"/>
          <w:divBdr>
            <w:top w:val="none" w:sz="0" w:space="0" w:color="auto"/>
            <w:left w:val="none" w:sz="0" w:space="0" w:color="auto"/>
            <w:bottom w:val="none" w:sz="0" w:space="0" w:color="auto"/>
            <w:right w:val="none" w:sz="0" w:space="0" w:color="auto"/>
          </w:divBdr>
          <w:divsChild>
            <w:div w:id="30050247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27908179">
      <w:bodyDiv w:val="1"/>
      <w:marLeft w:val="0"/>
      <w:marRight w:val="0"/>
      <w:marTop w:val="0"/>
      <w:marBottom w:val="0"/>
      <w:divBdr>
        <w:top w:val="none" w:sz="0" w:space="0" w:color="auto"/>
        <w:left w:val="none" w:sz="0" w:space="0" w:color="auto"/>
        <w:bottom w:val="none" w:sz="0" w:space="0" w:color="auto"/>
        <w:right w:val="none" w:sz="0" w:space="0" w:color="auto"/>
      </w:divBdr>
    </w:div>
    <w:div w:id="527989821">
      <w:bodyDiv w:val="1"/>
      <w:marLeft w:val="0"/>
      <w:marRight w:val="0"/>
      <w:marTop w:val="0"/>
      <w:marBottom w:val="0"/>
      <w:divBdr>
        <w:top w:val="none" w:sz="0" w:space="0" w:color="auto"/>
        <w:left w:val="none" w:sz="0" w:space="0" w:color="auto"/>
        <w:bottom w:val="none" w:sz="0" w:space="0" w:color="auto"/>
        <w:right w:val="none" w:sz="0" w:space="0" w:color="auto"/>
      </w:divBdr>
      <w:divsChild>
        <w:div w:id="92669739">
          <w:marLeft w:val="0"/>
          <w:marRight w:val="0"/>
          <w:marTop w:val="0"/>
          <w:marBottom w:val="240"/>
          <w:divBdr>
            <w:top w:val="none" w:sz="0" w:space="0" w:color="auto"/>
            <w:left w:val="none" w:sz="0" w:space="0" w:color="auto"/>
            <w:bottom w:val="none" w:sz="0" w:space="0" w:color="auto"/>
            <w:right w:val="none" w:sz="0" w:space="0" w:color="auto"/>
          </w:divBdr>
        </w:div>
        <w:div w:id="149442323">
          <w:marLeft w:val="0"/>
          <w:marRight w:val="0"/>
          <w:marTop w:val="0"/>
          <w:marBottom w:val="0"/>
          <w:divBdr>
            <w:top w:val="none" w:sz="0" w:space="0" w:color="auto"/>
            <w:left w:val="none" w:sz="0" w:space="0" w:color="auto"/>
            <w:bottom w:val="none" w:sz="0" w:space="0" w:color="auto"/>
            <w:right w:val="none" w:sz="0" w:space="0" w:color="auto"/>
          </w:divBdr>
        </w:div>
        <w:div w:id="415251930">
          <w:marLeft w:val="0"/>
          <w:marRight w:val="330"/>
          <w:marTop w:val="0"/>
          <w:marBottom w:val="300"/>
          <w:divBdr>
            <w:top w:val="single" w:sz="6" w:space="0" w:color="999999"/>
            <w:left w:val="single" w:sz="6" w:space="0" w:color="999999"/>
            <w:bottom w:val="single" w:sz="6" w:space="0" w:color="999999"/>
            <w:right w:val="single" w:sz="6" w:space="0" w:color="999999"/>
          </w:divBdr>
          <w:divsChild>
            <w:div w:id="158817355">
              <w:marLeft w:val="0"/>
              <w:marRight w:val="0"/>
              <w:marTop w:val="0"/>
              <w:marBottom w:val="0"/>
              <w:divBdr>
                <w:top w:val="single" w:sz="6" w:space="0" w:color="999999"/>
                <w:left w:val="single" w:sz="6" w:space="0" w:color="999999"/>
                <w:bottom w:val="single" w:sz="6" w:space="0" w:color="999999"/>
                <w:right w:val="single" w:sz="6" w:space="0" w:color="999999"/>
              </w:divBdr>
            </w:div>
            <w:div w:id="41513058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28228492">
      <w:bodyDiv w:val="1"/>
      <w:marLeft w:val="0"/>
      <w:marRight w:val="0"/>
      <w:marTop w:val="0"/>
      <w:marBottom w:val="0"/>
      <w:divBdr>
        <w:top w:val="none" w:sz="0" w:space="0" w:color="auto"/>
        <w:left w:val="none" w:sz="0" w:space="0" w:color="auto"/>
        <w:bottom w:val="none" w:sz="0" w:space="0" w:color="auto"/>
        <w:right w:val="none" w:sz="0" w:space="0" w:color="auto"/>
      </w:divBdr>
    </w:div>
    <w:div w:id="528446947">
      <w:bodyDiv w:val="1"/>
      <w:marLeft w:val="0"/>
      <w:marRight w:val="0"/>
      <w:marTop w:val="0"/>
      <w:marBottom w:val="0"/>
      <w:divBdr>
        <w:top w:val="none" w:sz="0" w:space="0" w:color="auto"/>
        <w:left w:val="none" w:sz="0" w:space="0" w:color="auto"/>
        <w:bottom w:val="none" w:sz="0" w:space="0" w:color="auto"/>
        <w:right w:val="none" w:sz="0" w:space="0" w:color="auto"/>
      </w:divBdr>
      <w:divsChild>
        <w:div w:id="1898125569">
          <w:marLeft w:val="0"/>
          <w:marRight w:val="0"/>
          <w:marTop w:val="0"/>
          <w:marBottom w:val="300"/>
          <w:divBdr>
            <w:top w:val="none" w:sz="0" w:space="0" w:color="auto"/>
            <w:left w:val="none" w:sz="0" w:space="0" w:color="auto"/>
            <w:bottom w:val="none" w:sz="0" w:space="0" w:color="auto"/>
            <w:right w:val="none" w:sz="0" w:space="0" w:color="auto"/>
          </w:divBdr>
        </w:div>
        <w:div w:id="1534804270">
          <w:marLeft w:val="15"/>
          <w:marRight w:val="225"/>
          <w:marTop w:val="0"/>
          <w:marBottom w:val="105"/>
          <w:divBdr>
            <w:top w:val="none" w:sz="0" w:space="0" w:color="auto"/>
            <w:left w:val="none" w:sz="0" w:space="0" w:color="auto"/>
            <w:bottom w:val="none" w:sz="0" w:space="0" w:color="auto"/>
            <w:right w:val="none" w:sz="0" w:space="0" w:color="auto"/>
          </w:divBdr>
          <w:divsChild>
            <w:div w:id="1569265565">
              <w:marLeft w:val="0"/>
              <w:marRight w:val="0"/>
              <w:marTop w:val="0"/>
              <w:marBottom w:val="0"/>
              <w:divBdr>
                <w:top w:val="none" w:sz="0" w:space="0" w:color="auto"/>
                <w:left w:val="none" w:sz="0" w:space="0" w:color="auto"/>
                <w:bottom w:val="none" w:sz="0" w:space="0" w:color="auto"/>
                <w:right w:val="none" w:sz="0" w:space="0" w:color="auto"/>
              </w:divBdr>
            </w:div>
            <w:div w:id="49622089">
              <w:marLeft w:val="0"/>
              <w:marRight w:val="0"/>
              <w:marTop w:val="0"/>
              <w:marBottom w:val="0"/>
              <w:divBdr>
                <w:top w:val="none" w:sz="0" w:space="0" w:color="auto"/>
                <w:left w:val="none" w:sz="0" w:space="0" w:color="auto"/>
                <w:bottom w:val="none" w:sz="0" w:space="0" w:color="auto"/>
                <w:right w:val="none" w:sz="0" w:space="0" w:color="auto"/>
              </w:divBdr>
            </w:div>
            <w:div w:id="21083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4170">
      <w:bodyDiv w:val="1"/>
      <w:marLeft w:val="0"/>
      <w:marRight w:val="0"/>
      <w:marTop w:val="0"/>
      <w:marBottom w:val="0"/>
      <w:divBdr>
        <w:top w:val="none" w:sz="0" w:space="0" w:color="auto"/>
        <w:left w:val="none" w:sz="0" w:space="0" w:color="auto"/>
        <w:bottom w:val="none" w:sz="0" w:space="0" w:color="auto"/>
        <w:right w:val="none" w:sz="0" w:space="0" w:color="auto"/>
      </w:divBdr>
    </w:div>
    <w:div w:id="528882913">
      <w:bodyDiv w:val="1"/>
      <w:marLeft w:val="0"/>
      <w:marRight w:val="0"/>
      <w:marTop w:val="0"/>
      <w:marBottom w:val="0"/>
      <w:divBdr>
        <w:top w:val="none" w:sz="0" w:space="0" w:color="auto"/>
        <w:left w:val="none" w:sz="0" w:space="0" w:color="auto"/>
        <w:bottom w:val="none" w:sz="0" w:space="0" w:color="auto"/>
        <w:right w:val="none" w:sz="0" w:space="0" w:color="auto"/>
      </w:divBdr>
      <w:divsChild>
        <w:div w:id="241107839">
          <w:marLeft w:val="-188"/>
          <w:marRight w:val="-188"/>
          <w:marTop w:val="0"/>
          <w:marBottom w:val="0"/>
          <w:divBdr>
            <w:top w:val="none" w:sz="0" w:space="0" w:color="auto"/>
            <w:left w:val="none" w:sz="0" w:space="0" w:color="auto"/>
            <w:bottom w:val="none" w:sz="0" w:space="0" w:color="auto"/>
            <w:right w:val="none" w:sz="0" w:space="0" w:color="auto"/>
          </w:divBdr>
          <w:divsChild>
            <w:div w:id="56588026">
              <w:marLeft w:val="1221"/>
              <w:marRight w:val="0"/>
              <w:marTop w:val="0"/>
              <w:marBottom w:val="0"/>
              <w:divBdr>
                <w:top w:val="none" w:sz="0" w:space="0" w:color="auto"/>
                <w:left w:val="none" w:sz="0" w:space="0" w:color="auto"/>
                <w:bottom w:val="none" w:sz="0" w:space="0" w:color="auto"/>
                <w:right w:val="none" w:sz="0" w:space="0" w:color="auto"/>
              </w:divBdr>
            </w:div>
          </w:divsChild>
        </w:div>
        <w:div w:id="645203854">
          <w:marLeft w:val="-188"/>
          <w:marRight w:val="-188"/>
          <w:marTop w:val="0"/>
          <w:marBottom w:val="0"/>
          <w:divBdr>
            <w:top w:val="none" w:sz="0" w:space="0" w:color="auto"/>
            <w:left w:val="none" w:sz="0" w:space="0" w:color="auto"/>
            <w:bottom w:val="none" w:sz="0" w:space="0" w:color="auto"/>
            <w:right w:val="none" w:sz="0" w:space="0" w:color="auto"/>
          </w:divBdr>
        </w:div>
      </w:divsChild>
    </w:div>
    <w:div w:id="529144208">
      <w:bodyDiv w:val="1"/>
      <w:marLeft w:val="0"/>
      <w:marRight w:val="0"/>
      <w:marTop w:val="0"/>
      <w:marBottom w:val="0"/>
      <w:divBdr>
        <w:top w:val="none" w:sz="0" w:space="0" w:color="auto"/>
        <w:left w:val="none" w:sz="0" w:space="0" w:color="auto"/>
        <w:bottom w:val="none" w:sz="0" w:space="0" w:color="auto"/>
        <w:right w:val="none" w:sz="0" w:space="0" w:color="auto"/>
      </w:divBdr>
      <w:divsChild>
        <w:div w:id="39330046">
          <w:marLeft w:val="0"/>
          <w:marRight w:val="0"/>
          <w:marTop w:val="0"/>
          <w:marBottom w:val="300"/>
          <w:divBdr>
            <w:top w:val="none" w:sz="0" w:space="0" w:color="auto"/>
            <w:left w:val="none" w:sz="0" w:space="0" w:color="auto"/>
            <w:bottom w:val="none" w:sz="0" w:space="0" w:color="auto"/>
            <w:right w:val="none" w:sz="0" w:space="0" w:color="auto"/>
          </w:divBdr>
        </w:div>
      </w:divsChild>
    </w:div>
    <w:div w:id="529537898">
      <w:bodyDiv w:val="1"/>
      <w:marLeft w:val="0"/>
      <w:marRight w:val="0"/>
      <w:marTop w:val="0"/>
      <w:marBottom w:val="0"/>
      <w:divBdr>
        <w:top w:val="none" w:sz="0" w:space="0" w:color="auto"/>
        <w:left w:val="none" w:sz="0" w:space="0" w:color="auto"/>
        <w:bottom w:val="none" w:sz="0" w:space="0" w:color="auto"/>
        <w:right w:val="none" w:sz="0" w:space="0" w:color="auto"/>
      </w:divBdr>
      <w:divsChild>
        <w:div w:id="392971850">
          <w:marLeft w:val="-225"/>
          <w:marRight w:val="-225"/>
          <w:marTop w:val="0"/>
          <w:marBottom w:val="0"/>
          <w:divBdr>
            <w:top w:val="none" w:sz="0" w:space="0" w:color="auto"/>
            <w:left w:val="none" w:sz="0" w:space="0" w:color="auto"/>
            <w:bottom w:val="none" w:sz="0" w:space="0" w:color="auto"/>
            <w:right w:val="none" w:sz="0" w:space="0" w:color="auto"/>
          </w:divBdr>
        </w:div>
      </w:divsChild>
    </w:div>
    <w:div w:id="529606318">
      <w:bodyDiv w:val="1"/>
      <w:marLeft w:val="0"/>
      <w:marRight w:val="0"/>
      <w:marTop w:val="0"/>
      <w:marBottom w:val="0"/>
      <w:divBdr>
        <w:top w:val="none" w:sz="0" w:space="0" w:color="auto"/>
        <w:left w:val="none" w:sz="0" w:space="0" w:color="auto"/>
        <w:bottom w:val="none" w:sz="0" w:space="0" w:color="auto"/>
        <w:right w:val="none" w:sz="0" w:space="0" w:color="auto"/>
      </w:divBdr>
      <w:divsChild>
        <w:div w:id="2125887">
          <w:marLeft w:val="0"/>
          <w:marRight w:val="0"/>
          <w:marTop w:val="0"/>
          <w:marBottom w:val="0"/>
          <w:divBdr>
            <w:top w:val="none" w:sz="0" w:space="0" w:color="auto"/>
            <w:left w:val="none" w:sz="0" w:space="0" w:color="auto"/>
            <w:bottom w:val="none" w:sz="0" w:space="0" w:color="auto"/>
            <w:right w:val="none" w:sz="0" w:space="0" w:color="auto"/>
          </w:divBdr>
          <w:divsChild>
            <w:div w:id="6468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3527">
      <w:bodyDiv w:val="1"/>
      <w:marLeft w:val="0"/>
      <w:marRight w:val="0"/>
      <w:marTop w:val="0"/>
      <w:marBottom w:val="0"/>
      <w:divBdr>
        <w:top w:val="none" w:sz="0" w:space="0" w:color="auto"/>
        <w:left w:val="none" w:sz="0" w:space="0" w:color="auto"/>
        <w:bottom w:val="none" w:sz="0" w:space="0" w:color="auto"/>
        <w:right w:val="none" w:sz="0" w:space="0" w:color="auto"/>
      </w:divBdr>
    </w:div>
    <w:div w:id="529992467">
      <w:bodyDiv w:val="1"/>
      <w:marLeft w:val="0"/>
      <w:marRight w:val="0"/>
      <w:marTop w:val="0"/>
      <w:marBottom w:val="0"/>
      <w:divBdr>
        <w:top w:val="none" w:sz="0" w:space="0" w:color="auto"/>
        <w:left w:val="none" w:sz="0" w:space="0" w:color="auto"/>
        <w:bottom w:val="none" w:sz="0" w:space="0" w:color="auto"/>
        <w:right w:val="none" w:sz="0" w:space="0" w:color="auto"/>
      </w:divBdr>
    </w:div>
    <w:div w:id="530415050">
      <w:bodyDiv w:val="1"/>
      <w:marLeft w:val="0"/>
      <w:marRight w:val="0"/>
      <w:marTop w:val="0"/>
      <w:marBottom w:val="0"/>
      <w:divBdr>
        <w:top w:val="none" w:sz="0" w:space="0" w:color="auto"/>
        <w:left w:val="none" w:sz="0" w:space="0" w:color="auto"/>
        <w:bottom w:val="none" w:sz="0" w:space="0" w:color="auto"/>
        <w:right w:val="none" w:sz="0" w:space="0" w:color="auto"/>
      </w:divBdr>
    </w:div>
    <w:div w:id="530529670">
      <w:bodyDiv w:val="1"/>
      <w:marLeft w:val="0"/>
      <w:marRight w:val="0"/>
      <w:marTop w:val="0"/>
      <w:marBottom w:val="0"/>
      <w:divBdr>
        <w:top w:val="none" w:sz="0" w:space="0" w:color="auto"/>
        <w:left w:val="none" w:sz="0" w:space="0" w:color="auto"/>
        <w:bottom w:val="none" w:sz="0" w:space="0" w:color="auto"/>
        <w:right w:val="none" w:sz="0" w:space="0" w:color="auto"/>
      </w:divBdr>
      <w:divsChild>
        <w:div w:id="957836322">
          <w:marLeft w:val="0"/>
          <w:marRight w:val="0"/>
          <w:marTop w:val="0"/>
          <w:marBottom w:val="0"/>
          <w:divBdr>
            <w:top w:val="none" w:sz="0" w:space="0" w:color="auto"/>
            <w:left w:val="none" w:sz="0" w:space="0" w:color="auto"/>
            <w:bottom w:val="none" w:sz="0" w:space="0" w:color="auto"/>
            <w:right w:val="none" w:sz="0" w:space="0" w:color="auto"/>
          </w:divBdr>
        </w:div>
        <w:div w:id="463423300">
          <w:marLeft w:val="-150"/>
          <w:marRight w:val="-150"/>
          <w:marTop w:val="0"/>
          <w:marBottom w:val="0"/>
          <w:divBdr>
            <w:top w:val="none" w:sz="0" w:space="0" w:color="auto"/>
            <w:left w:val="none" w:sz="0" w:space="0" w:color="auto"/>
            <w:bottom w:val="none" w:sz="0" w:space="0" w:color="auto"/>
            <w:right w:val="none" w:sz="0" w:space="0" w:color="auto"/>
          </w:divBdr>
          <w:divsChild>
            <w:div w:id="908926422">
              <w:marLeft w:val="0"/>
              <w:marRight w:val="0"/>
              <w:marTop w:val="0"/>
              <w:marBottom w:val="0"/>
              <w:divBdr>
                <w:top w:val="none" w:sz="0" w:space="0" w:color="auto"/>
                <w:left w:val="none" w:sz="0" w:space="0" w:color="auto"/>
                <w:bottom w:val="none" w:sz="0" w:space="0" w:color="auto"/>
                <w:right w:val="none" w:sz="0" w:space="0" w:color="auto"/>
              </w:divBdr>
              <w:divsChild>
                <w:div w:id="1499223838">
                  <w:marLeft w:val="-150"/>
                  <w:marRight w:val="-150"/>
                  <w:marTop w:val="0"/>
                  <w:marBottom w:val="0"/>
                  <w:divBdr>
                    <w:top w:val="none" w:sz="0" w:space="0" w:color="auto"/>
                    <w:left w:val="none" w:sz="0" w:space="0" w:color="auto"/>
                    <w:bottom w:val="none" w:sz="0" w:space="0" w:color="auto"/>
                    <w:right w:val="none" w:sz="0" w:space="0" w:color="auto"/>
                  </w:divBdr>
                  <w:divsChild>
                    <w:div w:id="952369423">
                      <w:marLeft w:val="0"/>
                      <w:marRight w:val="0"/>
                      <w:marTop w:val="0"/>
                      <w:marBottom w:val="0"/>
                      <w:divBdr>
                        <w:top w:val="none" w:sz="0" w:space="0" w:color="auto"/>
                        <w:left w:val="none" w:sz="0" w:space="0" w:color="auto"/>
                        <w:bottom w:val="none" w:sz="0" w:space="0" w:color="auto"/>
                        <w:right w:val="none" w:sz="0" w:space="0" w:color="auto"/>
                      </w:divBdr>
                      <w:divsChild>
                        <w:div w:id="1251740157">
                          <w:marLeft w:val="-150"/>
                          <w:marRight w:val="-150"/>
                          <w:marTop w:val="0"/>
                          <w:marBottom w:val="0"/>
                          <w:divBdr>
                            <w:top w:val="none" w:sz="0" w:space="0" w:color="auto"/>
                            <w:left w:val="none" w:sz="0" w:space="0" w:color="auto"/>
                            <w:bottom w:val="none" w:sz="0" w:space="0" w:color="auto"/>
                            <w:right w:val="none" w:sz="0" w:space="0" w:color="auto"/>
                          </w:divBdr>
                          <w:divsChild>
                            <w:div w:id="1197694651">
                              <w:marLeft w:val="0"/>
                              <w:marRight w:val="0"/>
                              <w:marTop w:val="0"/>
                              <w:marBottom w:val="0"/>
                              <w:divBdr>
                                <w:top w:val="none" w:sz="0" w:space="0" w:color="auto"/>
                                <w:left w:val="none" w:sz="0" w:space="0" w:color="auto"/>
                                <w:bottom w:val="none" w:sz="0" w:space="0" w:color="auto"/>
                                <w:right w:val="none" w:sz="0" w:space="0" w:color="auto"/>
                              </w:divBdr>
                              <w:divsChild>
                                <w:div w:id="2009214158">
                                  <w:marLeft w:val="0"/>
                                  <w:marRight w:val="0"/>
                                  <w:marTop w:val="0"/>
                                  <w:marBottom w:val="75"/>
                                  <w:divBdr>
                                    <w:top w:val="none" w:sz="0" w:space="0" w:color="auto"/>
                                    <w:left w:val="none" w:sz="0" w:space="0" w:color="auto"/>
                                    <w:bottom w:val="none" w:sz="0" w:space="0" w:color="auto"/>
                                    <w:right w:val="none" w:sz="0" w:space="0" w:color="auto"/>
                                  </w:divBdr>
                                </w:div>
                                <w:div w:id="2100708929">
                                  <w:marLeft w:val="0"/>
                                  <w:marRight w:val="0"/>
                                  <w:marTop w:val="0"/>
                                  <w:marBottom w:val="0"/>
                                  <w:divBdr>
                                    <w:top w:val="none" w:sz="0" w:space="0" w:color="auto"/>
                                    <w:left w:val="none" w:sz="0" w:space="0" w:color="auto"/>
                                    <w:bottom w:val="none" w:sz="0" w:space="0" w:color="auto"/>
                                    <w:right w:val="none" w:sz="0" w:space="0" w:color="auto"/>
                                  </w:divBdr>
                                  <w:divsChild>
                                    <w:div w:id="1583489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402557">
                              <w:marLeft w:val="0"/>
                              <w:marRight w:val="0"/>
                              <w:marTop w:val="0"/>
                              <w:marBottom w:val="0"/>
                              <w:divBdr>
                                <w:top w:val="none" w:sz="0" w:space="0" w:color="auto"/>
                                <w:left w:val="none" w:sz="0" w:space="0" w:color="auto"/>
                                <w:bottom w:val="none" w:sz="0" w:space="0" w:color="auto"/>
                                <w:right w:val="none" w:sz="0" w:space="0" w:color="auto"/>
                              </w:divBdr>
                              <w:divsChild>
                                <w:div w:id="1024788211">
                                  <w:marLeft w:val="0"/>
                                  <w:marRight w:val="0"/>
                                  <w:marTop w:val="0"/>
                                  <w:marBottom w:val="0"/>
                                  <w:divBdr>
                                    <w:top w:val="none" w:sz="0" w:space="0" w:color="auto"/>
                                    <w:left w:val="none" w:sz="0" w:space="0" w:color="auto"/>
                                    <w:bottom w:val="none" w:sz="0" w:space="0" w:color="auto"/>
                                    <w:right w:val="none" w:sz="0" w:space="0" w:color="auto"/>
                                  </w:divBdr>
                                </w:div>
                              </w:divsChild>
                            </w:div>
                            <w:div w:id="132449272">
                              <w:marLeft w:val="0"/>
                              <w:marRight w:val="0"/>
                              <w:marTop w:val="0"/>
                              <w:marBottom w:val="0"/>
                              <w:divBdr>
                                <w:top w:val="none" w:sz="0" w:space="0" w:color="auto"/>
                                <w:left w:val="none" w:sz="0" w:space="0" w:color="auto"/>
                                <w:bottom w:val="none" w:sz="0" w:space="0" w:color="auto"/>
                                <w:right w:val="none" w:sz="0" w:space="0" w:color="auto"/>
                              </w:divBdr>
                              <w:divsChild>
                                <w:div w:id="1339621526">
                                  <w:marLeft w:val="0"/>
                                  <w:marRight w:val="0"/>
                                  <w:marTop w:val="150"/>
                                  <w:marBottom w:val="0"/>
                                  <w:divBdr>
                                    <w:top w:val="none" w:sz="0" w:space="0" w:color="auto"/>
                                    <w:left w:val="none" w:sz="0" w:space="0" w:color="auto"/>
                                    <w:bottom w:val="none" w:sz="0" w:space="0" w:color="auto"/>
                                    <w:right w:val="none" w:sz="0" w:space="0" w:color="auto"/>
                                  </w:divBdr>
                                  <w:divsChild>
                                    <w:div w:id="1640726088">
                                      <w:marLeft w:val="0"/>
                                      <w:marRight w:val="0"/>
                                      <w:marTop w:val="0"/>
                                      <w:marBottom w:val="150"/>
                                      <w:divBdr>
                                        <w:top w:val="none" w:sz="0" w:space="0" w:color="auto"/>
                                        <w:left w:val="none" w:sz="0" w:space="0" w:color="auto"/>
                                        <w:bottom w:val="none" w:sz="0" w:space="0" w:color="auto"/>
                                        <w:right w:val="none" w:sz="0" w:space="0" w:color="auto"/>
                                      </w:divBdr>
                                    </w:div>
                                    <w:div w:id="11572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37328">
                      <w:marLeft w:val="0"/>
                      <w:marRight w:val="0"/>
                      <w:marTop w:val="0"/>
                      <w:marBottom w:val="0"/>
                      <w:divBdr>
                        <w:top w:val="none" w:sz="0" w:space="0" w:color="auto"/>
                        <w:left w:val="none" w:sz="0" w:space="0" w:color="auto"/>
                        <w:bottom w:val="none" w:sz="0" w:space="0" w:color="auto"/>
                        <w:right w:val="none" w:sz="0" w:space="0" w:color="auto"/>
                      </w:divBdr>
                      <w:divsChild>
                        <w:div w:id="907611452">
                          <w:marLeft w:val="0"/>
                          <w:marRight w:val="0"/>
                          <w:marTop w:val="0"/>
                          <w:marBottom w:val="150"/>
                          <w:divBdr>
                            <w:top w:val="none" w:sz="0" w:space="0" w:color="auto"/>
                            <w:left w:val="none" w:sz="0" w:space="0" w:color="auto"/>
                            <w:bottom w:val="none" w:sz="0" w:space="0" w:color="auto"/>
                            <w:right w:val="none" w:sz="0" w:space="0" w:color="auto"/>
                          </w:divBdr>
                        </w:div>
                        <w:div w:id="2086220385">
                          <w:marLeft w:val="0"/>
                          <w:marRight w:val="0"/>
                          <w:marTop w:val="0"/>
                          <w:marBottom w:val="300"/>
                          <w:divBdr>
                            <w:top w:val="none" w:sz="0" w:space="0" w:color="auto"/>
                            <w:left w:val="none" w:sz="0" w:space="0" w:color="auto"/>
                            <w:bottom w:val="none" w:sz="0" w:space="0" w:color="auto"/>
                            <w:right w:val="none" w:sz="0" w:space="0" w:color="auto"/>
                          </w:divBdr>
                          <w:divsChild>
                            <w:div w:id="1996759632">
                              <w:marLeft w:val="0"/>
                              <w:marRight w:val="0"/>
                              <w:marTop w:val="0"/>
                              <w:marBottom w:val="0"/>
                              <w:divBdr>
                                <w:top w:val="none" w:sz="0" w:space="0" w:color="auto"/>
                                <w:left w:val="none" w:sz="0" w:space="0" w:color="auto"/>
                                <w:bottom w:val="none" w:sz="0" w:space="0" w:color="auto"/>
                                <w:right w:val="none" w:sz="0" w:space="0" w:color="auto"/>
                              </w:divBdr>
                              <w:divsChild>
                                <w:div w:id="1014645635">
                                  <w:marLeft w:val="0"/>
                                  <w:marRight w:val="0"/>
                                  <w:marTop w:val="0"/>
                                  <w:marBottom w:val="0"/>
                                  <w:divBdr>
                                    <w:top w:val="none" w:sz="0" w:space="0" w:color="auto"/>
                                    <w:left w:val="none" w:sz="0" w:space="0" w:color="auto"/>
                                    <w:bottom w:val="none" w:sz="0" w:space="0" w:color="auto"/>
                                    <w:right w:val="none" w:sz="0" w:space="0" w:color="auto"/>
                                  </w:divBdr>
                                  <w:divsChild>
                                    <w:div w:id="1785877351">
                                      <w:marLeft w:val="0"/>
                                      <w:marRight w:val="0"/>
                                      <w:marTop w:val="0"/>
                                      <w:marBottom w:val="0"/>
                                      <w:divBdr>
                                        <w:top w:val="none" w:sz="0" w:space="0" w:color="auto"/>
                                        <w:left w:val="none" w:sz="0" w:space="0" w:color="auto"/>
                                        <w:bottom w:val="none" w:sz="0" w:space="0" w:color="auto"/>
                                        <w:right w:val="none" w:sz="0" w:space="0" w:color="auto"/>
                                      </w:divBdr>
                                      <w:divsChild>
                                        <w:div w:id="1161310946">
                                          <w:marLeft w:val="0"/>
                                          <w:marRight w:val="0"/>
                                          <w:marTop w:val="0"/>
                                          <w:marBottom w:val="0"/>
                                          <w:divBdr>
                                            <w:top w:val="none" w:sz="0" w:space="0" w:color="auto"/>
                                            <w:left w:val="none" w:sz="0" w:space="0" w:color="auto"/>
                                            <w:bottom w:val="none" w:sz="0" w:space="0" w:color="auto"/>
                                            <w:right w:val="none" w:sz="0" w:space="0" w:color="auto"/>
                                          </w:divBdr>
                                        </w:div>
                                        <w:div w:id="7210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614">
                                  <w:marLeft w:val="0"/>
                                  <w:marRight w:val="0"/>
                                  <w:marTop w:val="0"/>
                                  <w:marBottom w:val="0"/>
                                  <w:divBdr>
                                    <w:top w:val="none" w:sz="0" w:space="0" w:color="auto"/>
                                    <w:left w:val="none" w:sz="0" w:space="0" w:color="auto"/>
                                    <w:bottom w:val="none" w:sz="0" w:space="0" w:color="auto"/>
                                    <w:right w:val="none" w:sz="0" w:space="0" w:color="auto"/>
                                  </w:divBdr>
                                  <w:divsChild>
                                    <w:div w:id="1555431463">
                                      <w:marLeft w:val="0"/>
                                      <w:marRight w:val="0"/>
                                      <w:marTop w:val="100"/>
                                      <w:marBottom w:val="100"/>
                                      <w:divBdr>
                                        <w:top w:val="none" w:sz="0" w:space="0" w:color="auto"/>
                                        <w:left w:val="none" w:sz="0" w:space="0" w:color="auto"/>
                                        <w:bottom w:val="none" w:sz="0" w:space="0" w:color="auto"/>
                                        <w:right w:val="none" w:sz="0" w:space="0" w:color="auto"/>
                                      </w:divBdr>
                                      <w:divsChild>
                                        <w:div w:id="1523015160">
                                          <w:marLeft w:val="0"/>
                                          <w:marRight w:val="0"/>
                                          <w:marTop w:val="100"/>
                                          <w:marBottom w:val="100"/>
                                          <w:divBdr>
                                            <w:top w:val="none" w:sz="0" w:space="0" w:color="auto"/>
                                            <w:left w:val="none" w:sz="0" w:space="0" w:color="auto"/>
                                            <w:bottom w:val="none" w:sz="0" w:space="0" w:color="auto"/>
                                            <w:right w:val="none" w:sz="0" w:space="0" w:color="auto"/>
                                          </w:divBdr>
                                          <w:divsChild>
                                            <w:div w:id="636446896">
                                              <w:marLeft w:val="0"/>
                                              <w:marRight w:val="0"/>
                                              <w:marTop w:val="0"/>
                                              <w:marBottom w:val="0"/>
                                              <w:divBdr>
                                                <w:top w:val="none" w:sz="0" w:space="0" w:color="auto"/>
                                                <w:left w:val="none" w:sz="0" w:space="0" w:color="auto"/>
                                                <w:bottom w:val="none" w:sz="0" w:space="0" w:color="auto"/>
                                                <w:right w:val="none" w:sz="0" w:space="0" w:color="auto"/>
                                              </w:divBdr>
                                            </w:div>
                                          </w:divsChild>
                                        </w:div>
                                        <w:div w:id="1910768018">
                                          <w:marLeft w:val="0"/>
                                          <w:marRight w:val="0"/>
                                          <w:marTop w:val="100"/>
                                          <w:marBottom w:val="100"/>
                                          <w:divBdr>
                                            <w:top w:val="none" w:sz="0" w:space="0" w:color="auto"/>
                                            <w:left w:val="none" w:sz="0" w:space="0" w:color="auto"/>
                                            <w:bottom w:val="none" w:sz="0" w:space="0" w:color="auto"/>
                                            <w:right w:val="none" w:sz="0" w:space="0" w:color="auto"/>
                                          </w:divBdr>
                                          <w:divsChild>
                                            <w:div w:id="629091668">
                                              <w:marLeft w:val="0"/>
                                              <w:marRight w:val="0"/>
                                              <w:marTop w:val="0"/>
                                              <w:marBottom w:val="0"/>
                                              <w:divBdr>
                                                <w:top w:val="none" w:sz="0" w:space="0" w:color="auto"/>
                                                <w:left w:val="none" w:sz="0" w:space="0" w:color="auto"/>
                                                <w:bottom w:val="none" w:sz="0" w:space="0" w:color="auto"/>
                                                <w:right w:val="none" w:sz="0" w:space="0" w:color="auto"/>
                                              </w:divBdr>
                                            </w:div>
                                          </w:divsChild>
                                        </w:div>
                                        <w:div w:id="1335955760">
                                          <w:marLeft w:val="0"/>
                                          <w:marRight w:val="0"/>
                                          <w:marTop w:val="100"/>
                                          <w:marBottom w:val="100"/>
                                          <w:divBdr>
                                            <w:top w:val="none" w:sz="0" w:space="0" w:color="auto"/>
                                            <w:left w:val="none" w:sz="0" w:space="0" w:color="auto"/>
                                            <w:bottom w:val="none" w:sz="0" w:space="0" w:color="auto"/>
                                            <w:right w:val="none" w:sz="0" w:space="0" w:color="auto"/>
                                          </w:divBdr>
                                          <w:divsChild>
                                            <w:div w:id="1011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1186552">
      <w:bodyDiv w:val="1"/>
      <w:marLeft w:val="0"/>
      <w:marRight w:val="0"/>
      <w:marTop w:val="0"/>
      <w:marBottom w:val="0"/>
      <w:divBdr>
        <w:top w:val="none" w:sz="0" w:space="0" w:color="auto"/>
        <w:left w:val="none" w:sz="0" w:space="0" w:color="auto"/>
        <w:bottom w:val="none" w:sz="0" w:space="0" w:color="auto"/>
        <w:right w:val="none" w:sz="0" w:space="0" w:color="auto"/>
      </w:divBdr>
      <w:divsChild>
        <w:div w:id="23989913">
          <w:marLeft w:val="-188"/>
          <w:marRight w:val="-188"/>
          <w:marTop w:val="0"/>
          <w:marBottom w:val="0"/>
          <w:divBdr>
            <w:top w:val="none" w:sz="0" w:space="0" w:color="auto"/>
            <w:left w:val="none" w:sz="0" w:space="0" w:color="auto"/>
            <w:bottom w:val="none" w:sz="0" w:space="0" w:color="auto"/>
            <w:right w:val="none" w:sz="0" w:space="0" w:color="auto"/>
          </w:divBdr>
          <w:divsChild>
            <w:div w:id="273750734">
              <w:marLeft w:val="0"/>
              <w:marRight w:val="0"/>
              <w:marTop w:val="0"/>
              <w:marBottom w:val="0"/>
              <w:divBdr>
                <w:top w:val="none" w:sz="0" w:space="0" w:color="auto"/>
                <w:left w:val="none" w:sz="0" w:space="0" w:color="auto"/>
                <w:bottom w:val="none" w:sz="0" w:space="0" w:color="auto"/>
                <w:right w:val="none" w:sz="0" w:space="0" w:color="auto"/>
              </w:divBdr>
              <w:divsChild>
                <w:div w:id="5387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3782">
          <w:marLeft w:val="-188"/>
          <w:marRight w:val="-188"/>
          <w:marTop w:val="0"/>
          <w:marBottom w:val="0"/>
          <w:divBdr>
            <w:top w:val="none" w:sz="0" w:space="0" w:color="auto"/>
            <w:left w:val="none" w:sz="0" w:space="0" w:color="auto"/>
            <w:bottom w:val="none" w:sz="0" w:space="0" w:color="auto"/>
            <w:right w:val="none" w:sz="0" w:space="0" w:color="auto"/>
          </w:divBdr>
          <w:divsChild>
            <w:div w:id="2658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2408">
      <w:bodyDiv w:val="1"/>
      <w:marLeft w:val="0"/>
      <w:marRight w:val="0"/>
      <w:marTop w:val="0"/>
      <w:marBottom w:val="0"/>
      <w:divBdr>
        <w:top w:val="none" w:sz="0" w:space="0" w:color="auto"/>
        <w:left w:val="none" w:sz="0" w:space="0" w:color="auto"/>
        <w:bottom w:val="none" w:sz="0" w:space="0" w:color="auto"/>
        <w:right w:val="none" w:sz="0" w:space="0" w:color="auto"/>
      </w:divBdr>
    </w:div>
    <w:div w:id="531307495">
      <w:bodyDiv w:val="1"/>
      <w:marLeft w:val="0"/>
      <w:marRight w:val="0"/>
      <w:marTop w:val="0"/>
      <w:marBottom w:val="0"/>
      <w:divBdr>
        <w:top w:val="none" w:sz="0" w:space="0" w:color="auto"/>
        <w:left w:val="none" w:sz="0" w:space="0" w:color="auto"/>
        <w:bottom w:val="none" w:sz="0" w:space="0" w:color="auto"/>
        <w:right w:val="none" w:sz="0" w:space="0" w:color="auto"/>
      </w:divBdr>
      <w:divsChild>
        <w:div w:id="437214248">
          <w:marLeft w:val="-225"/>
          <w:marRight w:val="-225"/>
          <w:marTop w:val="0"/>
          <w:marBottom w:val="0"/>
          <w:divBdr>
            <w:top w:val="none" w:sz="0" w:space="0" w:color="auto"/>
            <w:left w:val="none" w:sz="0" w:space="0" w:color="auto"/>
            <w:bottom w:val="none" w:sz="0" w:space="0" w:color="auto"/>
            <w:right w:val="none" w:sz="0" w:space="0" w:color="auto"/>
          </w:divBdr>
        </w:div>
        <w:div w:id="546257066">
          <w:marLeft w:val="0"/>
          <w:marRight w:val="0"/>
          <w:marTop w:val="0"/>
          <w:marBottom w:val="0"/>
          <w:divBdr>
            <w:top w:val="none" w:sz="0" w:space="0" w:color="auto"/>
            <w:left w:val="none" w:sz="0" w:space="0" w:color="auto"/>
            <w:bottom w:val="none" w:sz="0" w:space="0" w:color="auto"/>
            <w:right w:val="none" w:sz="0" w:space="0" w:color="auto"/>
          </w:divBdr>
        </w:div>
      </w:divsChild>
    </w:div>
    <w:div w:id="531502549">
      <w:bodyDiv w:val="1"/>
      <w:marLeft w:val="0"/>
      <w:marRight w:val="0"/>
      <w:marTop w:val="0"/>
      <w:marBottom w:val="0"/>
      <w:divBdr>
        <w:top w:val="none" w:sz="0" w:space="0" w:color="auto"/>
        <w:left w:val="none" w:sz="0" w:space="0" w:color="auto"/>
        <w:bottom w:val="none" w:sz="0" w:space="0" w:color="auto"/>
        <w:right w:val="none" w:sz="0" w:space="0" w:color="auto"/>
      </w:divBdr>
      <w:divsChild>
        <w:div w:id="260531693">
          <w:marLeft w:val="0"/>
          <w:marRight w:val="0"/>
          <w:marTop w:val="0"/>
          <w:marBottom w:val="300"/>
          <w:divBdr>
            <w:top w:val="none" w:sz="0" w:space="0" w:color="auto"/>
            <w:left w:val="none" w:sz="0" w:space="0" w:color="auto"/>
            <w:bottom w:val="none" w:sz="0" w:space="0" w:color="auto"/>
            <w:right w:val="none" w:sz="0" w:space="0" w:color="auto"/>
          </w:divBdr>
        </w:div>
      </w:divsChild>
    </w:div>
    <w:div w:id="531917378">
      <w:bodyDiv w:val="1"/>
      <w:marLeft w:val="0"/>
      <w:marRight w:val="0"/>
      <w:marTop w:val="0"/>
      <w:marBottom w:val="0"/>
      <w:divBdr>
        <w:top w:val="none" w:sz="0" w:space="0" w:color="auto"/>
        <w:left w:val="none" w:sz="0" w:space="0" w:color="auto"/>
        <w:bottom w:val="none" w:sz="0" w:space="0" w:color="auto"/>
        <w:right w:val="none" w:sz="0" w:space="0" w:color="auto"/>
      </w:divBdr>
      <w:divsChild>
        <w:div w:id="547572458">
          <w:marLeft w:val="0"/>
          <w:marRight w:val="0"/>
          <w:marTop w:val="0"/>
          <w:marBottom w:val="0"/>
          <w:divBdr>
            <w:top w:val="none" w:sz="0" w:space="0" w:color="auto"/>
            <w:left w:val="none" w:sz="0" w:space="0" w:color="auto"/>
            <w:bottom w:val="none" w:sz="0" w:space="0" w:color="auto"/>
            <w:right w:val="none" w:sz="0" w:space="0" w:color="auto"/>
          </w:divBdr>
        </w:div>
      </w:divsChild>
    </w:div>
    <w:div w:id="532111672">
      <w:bodyDiv w:val="1"/>
      <w:marLeft w:val="0"/>
      <w:marRight w:val="0"/>
      <w:marTop w:val="0"/>
      <w:marBottom w:val="0"/>
      <w:divBdr>
        <w:top w:val="none" w:sz="0" w:space="0" w:color="auto"/>
        <w:left w:val="none" w:sz="0" w:space="0" w:color="auto"/>
        <w:bottom w:val="none" w:sz="0" w:space="0" w:color="auto"/>
        <w:right w:val="none" w:sz="0" w:space="0" w:color="auto"/>
      </w:divBdr>
      <w:divsChild>
        <w:div w:id="637958025">
          <w:marLeft w:val="0"/>
          <w:marRight w:val="0"/>
          <w:marTop w:val="0"/>
          <w:marBottom w:val="0"/>
          <w:divBdr>
            <w:top w:val="none" w:sz="0" w:space="0" w:color="auto"/>
            <w:left w:val="none" w:sz="0" w:space="0" w:color="auto"/>
            <w:bottom w:val="none" w:sz="0" w:space="0" w:color="auto"/>
            <w:right w:val="none" w:sz="0" w:space="0" w:color="auto"/>
          </w:divBdr>
        </w:div>
      </w:divsChild>
    </w:div>
    <w:div w:id="532156869">
      <w:bodyDiv w:val="1"/>
      <w:marLeft w:val="0"/>
      <w:marRight w:val="0"/>
      <w:marTop w:val="0"/>
      <w:marBottom w:val="0"/>
      <w:divBdr>
        <w:top w:val="none" w:sz="0" w:space="0" w:color="auto"/>
        <w:left w:val="none" w:sz="0" w:space="0" w:color="auto"/>
        <w:bottom w:val="none" w:sz="0" w:space="0" w:color="auto"/>
        <w:right w:val="none" w:sz="0" w:space="0" w:color="auto"/>
      </w:divBdr>
    </w:div>
    <w:div w:id="532812816">
      <w:bodyDiv w:val="1"/>
      <w:marLeft w:val="0"/>
      <w:marRight w:val="0"/>
      <w:marTop w:val="0"/>
      <w:marBottom w:val="0"/>
      <w:divBdr>
        <w:top w:val="none" w:sz="0" w:space="0" w:color="auto"/>
        <w:left w:val="none" w:sz="0" w:space="0" w:color="auto"/>
        <w:bottom w:val="none" w:sz="0" w:space="0" w:color="auto"/>
        <w:right w:val="none" w:sz="0" w:space="0" w:color="auto"/>
      </w:divBdr>
      <w:divsChild>
        <w:div w:id="615677414">
          <w:marLeft w:val="-225"/>
          <w:marRight w:val="-225"/>
          <w:marTop w:val="0"/>
          <w:marBottom w:val="0"/>
          <w:divBdr>
            <w:top w:val="none" w:sz="0" w:space="0" w:color="auto"/>
            <w:left w:val="none" w:sz="0" w:space="0" w:color="auto"/>
            <w:bottom w:val="none" w:sz="0" w:space="0" w:color="auto"/>
            <w:right w:val="none" w:sz="0" w:space="0" w:color="auto"/>
          </w:divBdr>
        </w:div>
      </w:divsChild>
    </w:div>
    <w:div w:id="533005220">
      <w:bodyDiv w:val="1"/>
      <w:marLeft w:val="0"/>
      <w:marRight w:val="0"/>
      <w:marTop w:val="0"/>
      <w:marBottom w:val="0"/>
      <w:divBdr>
        <w:top w:val="none" w:sz="0" w:space="0" w:color="auto"/>
        <w:left w:val="none" w:sz="0" w:space="0" w:color="auto"/>
        <w:bottom w:val="none" w:sz="0" w:space="0" w:color="auto"/>
        <w:right w:val="none" w:sz="0" w:space="0" w:color="auto"/>
      </w:divBdr>
      <w:divsChild>
        <w:div w:id="101804345">
          <w:marLeft w:val="0"/>
          <w:marRight w:val="0"/>
          <w:marTop w:val="0"/>
          <w:marBottom w:val="450"/>
          <w:divBdr>
            <w:top w:val="single" w:sz="24" w:space="0" w:color="FFFFFF"/>
            <w:left w:val="single" w:sz="24" w:space="0" w:color="FFFFFF"/>
            <w:bottom w:val="single" w:sz="24" w:space="0" w:color="FFFFFF"/>
            <w:right w:val="single" w:sz="24" w:space="0" w:color="FFFFFF"/>
          </w:divBdr>
        </w:div>
        <w:div w:id="105079603">
          <w:marLeft w:val="-225"/>
          <w:marRight w:val="-225"/>
          <w:marTop w:val="0"/>
          <w:marBottom w:val="0"/>
          <w:divBdr>
            <w:top w:val="none" w:sz="0" w:space="0" w:color="auto"/>
            <w:left w:val="none" w:sz="0" w:space="0" w:color="auto"/>
            <w:bottom w:val="none" w:sz="0" w:space="0" w:color="auto"/>
            <w:right w:val="none" w:sz="0" w:space="0" w:color="auto"/>
          </w:divBdr>
        </w:div>
        <w:div w:id="541475560">
          <w:marLeft w:val="-225"/>
          <w:marRight w:val="-225"/>
          <w:marTop w:val="0"/>
          <w:marBottom w:val="0"/>
          <w:divBdr>
            <w:top w:val="none" w:sz="0" w:space="0" w:color="auto"/>
            <w:left w:val="none" w:sz="0" w:space="0" w:color="auto"/>
            <w:bottom w:val="none" w:sz="0" w:space="0" w:color="auto"/>
            <w:right w:val="none" w:sz="0" w:space="0" w:color="auto"/>
          </w:divBdr>
        </w:div>
      </w:divsChild>
    </w:div>
    <w:div w:id="533154683">
      <w:bodyDiv w:val="1"/>
      <w:marLeft w:val="0"/>
      <w:marRight w:val="0"/>
      <w:marTop w:val="0"/>
      <w:marBottom w:val="0"/>
      <w:divBdr>
        <w:top w:val="none" w:sz="0" w:space="0" w:color="auto"/>
        <w:left w:val="none" w:sz="0" w:space="0" w:color="auto"/>
        <w:bottom w:val="none" w:sz="0" w:space="0" w:color="auto"/>
        <w:right w:val="none" w:sz="0" w:space="0" w:color="auto"/>
      </w:divBdr>
    </w:div>
    <w:div w:id="533545450">
      <w:bodyDiv w:val="1"/>
      <w:marLeft w:val="0"/>
      <w:marRight w:val="0"/>
      <w:marTop w:val="0"/>
      <w:marBottom w:val="0"/>
      <w:divBdr>
        <w:top w:val="none" w:sz="0" w:space="0" w:color="auto"/>
        <w:left w:val="none" w:sz="0" w:space="0" w:color="auto"/>
        <w:bottom w:val="none" w:sz="0" w:space="0" w:color="auto"/>
        <w:right w:val="none" w:sz="0" w:space="0" w:color="auto"/>
      </w:divBdr>
      <w:divsChild>
        <w:div w:id="288900725">
          <w:marLeft w:val="0"/>
          <w:marRight w:val="0"/>
          <w:marTop w:val="0"/>
          <w:marBottom w:val="250"/>
          <w:divBdr>
            <w:top w:val="none" w:sz="0" w:space="0" w:color="auto"/>
            <w:left w:val="none" w:sz="0" w:space="0" w:color="auto"/>
            <w:bottom w:val="none" w:sz="0" w:space="0" w:color="auto"/>
            <w:right w:val="none" w:sz="0" w:space="0" w:color="auto"/>
          </w:divBdr>
          <w:divsChild>
            <w:div w:id="7353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7047">
      <w:bodyDiv w:val="1"/>
      <w:marLeft w:val="0"/>
      <w:marRight w:val="0"/>
      <w:marTop w:val="0"/>
      <w:marBottom w:val="0"/>
      <w:divBdr>
        <w:top w:val="none" w:sz="0" w:space="0" w:color="auto"/>
        <w:left w:val="none" w:sz="0" w:space="0" w:color="auto"/>
        <w:bottom w:val="none" w:sz="0" w:space="0" w:color="auto"/>
        <w:right w:val="none" w:sz="0" w:space="0" w:color="auto"/>
      </w:divBdr>
      <w:divsChild>
        <w:div w:id="490752538">
          <w:marLeft w:val="-225"/>
          <w:marRight w:val="-225"/>
          <w:marTop w:val="0"/>
          <w:marBottom w:val="0"/>
          <w:divBdr>
            <w:top w:val="none" w:sz="0" w:space="0" w:color="auto"/>
            <w:left w:val="none" w:sz="0" w:space="0" w:color="auto"/>
            <w:bottom w:val="none" w:sz="0" w:space="0" w:color="auto"/>
            <w:right w:val="none" w:sz="0" w:space="0" w:color="auto"/>
          </w:divBdr>
        </w:div>
      </w:divsChild>
    </w:div>
    <w:div w:id="533856266">
      <w:bodyDiv w:val="1"/>
      <w:marLeft w:val="0"/>
      <w:marRight w:val="0"/>
      <w:marTop w:val="0"/>
      <w:marBottom w:val="0"/>
      <w:divBdr>
        <w:top w:val="none" w:sz="0" w:space="0" w:color="auto"/>
        <w:left w:val="none" w:sz="0" w:space="0" w:color="auto"/>
        <w:bottom w:val="none" w:sz="0" w:space="0" w:color="auto"/>
        <w:right w:val="none" w:sz="0" w:space="0" w:color="auto"/>
      </w:divBdr>
    </w:div>
    <w:div w:id="533857664">
      <w:bodyDiv w:val="1"/>
      <w:marLeft w:val="0"/>
      <w:marRight w:val="0"/>
      <w:marTop w:val="0"/>
      <w:marBottom w:val="0"/>
      <w:divBdr>
        <w:top w:val="none" w:sz="0" w:space="0" w:color="auto"/>
        <w:left w:val="none" w:sz="0" w:space="0" w:color="auto"/>
        <w:bottom w:val="none" w:sz="0" w:space="0" w:color="auto"/>
        <w:right w:val="none" w:sz="0" w:space="0" w:color="auto"/>
      </w:divBdr>
      <w:divsChild>
        <w:div w:id="738793151">
          <w:marLeft w:val="0"/>
          <w:marRight w:val="0"/>
          <w:marTop w:val="0"/>
          <w:marBottom w:val="0"/>
          <w:divBdr>
            <w:top w:val="none" w:sz="0" w:space="0" w:color="auto"/>
            <w:left w:val="none" w:sz="0" w:space="0" w:color="auto"/>
            <w:bottom w:val="none" w:sz="0" w:space="0" w:color="auto"/>
            <w:right w:val="none" w:sz="0" w:space="0" w:color="auto"/>
          </w:divBdr>
        </w:div>
      </w:divsChild>
    </w:div>
    <w:div w:id="533885636">
      <w:bodyDiv w:val="1"/>
      <w:marLeft w:val="0"/>
      <w:marRight w:val="0"/>
      <w:marTop w:val="0"/>
      <w:marBottom w:val="0"/>
      <w:divBdr>
        <w:top w:val="none" w:sz="0" w:space="0" w:color="auto"/>
        <w:left w:val="none" w:sz="0" w:space="0" w:color="auto"/>
        <w:bottom w:val="none" w:sz="0" w:space="0" w:color="auto"/>
        <w:right w:val="none" w:sz="0" w:space="0" w:color="auto"/>
      </w:divBdr>
    </w:div>
    <w:div w:id="534124253">
      <w:bodyDiv w:val="1"/>
      <w:marLeft w:val="0"/>
      <w:marRight w:val="0"/>
      <w:marTop w:val="0"/>
      <w:marBottom w:val="0"/>
      <w:divBdr>
        <w:top w:val="none" w:sz="0" w:space="0" w:color="auto"/>
        <w:left w:val="none" w:sz="0" w:space="0" w:color="auto"/>
        <w:bottom w:val="none" w:sz="0" w:space="0" w:color="auto"/>
        <w:right w:val="none" w:sz="0" w:space="0" w:color="auto"/>
      </w:divBdr>
      <w:divsChild>
        <w:div w:id="175923281">
          <w:marLeft w:val="0"/>
          <w:marRight w:val="0"/>
          <w:marTop w:val="0"/>
          <w:marBottom w:val="0"/>
          <w:divBdr>
            <w:top w:val="none" w:sz="0" w:space="0" w:color="auto"/>
            <w:left w:val="none" w:sz="0" w:space="0" w:color="auto"/>
            <w:bottom w:val="none" w:sz="0" w:space="0" w:color="auto"/>
            <w:right w:val="none" w:sz="0" w:space="0" w:color="auto"/>
          </w:divBdr>
          <w:divsChild>
            <w:div w:id="526647930">
              <w:marLeft w:val="0"/>
              <w:marRight w:val="0"/>
              <w:marTop w:val="150"/>
              <w:marBottom w:val="150"/>
              <w:divBdr>
                <w:top w:val="none" w:sz="0" w:space="0" w:color="auto"/>
                <w:left w:val="none" w:sz="0" w:space="0" w:color="auto"/>
                <w:bottom w:val="none" w:sz="0" w:space="0" w:color="auto"/>
                <w:right w:val="none" w:sz="0" w:space="0" w:color="auto"/>
              </w:divBdr>
            </w:div>
          </w:divsChild>
        </w:div>
        <w:div w:id="632294015">
          <w:marLeft w:val="0"/>
          <w:marRight w:val="0"/>
          <w:marTop w:val="0"/>
          <w:marBottom w:val="0"/>
          <w:divBdr>
            <w:top w:val="none" w:sz="0" w:space="0" w:color="auto"/>
            <w:left w:val="none" w:sz="0" w:space="0" w:color="auto"/>
            <w:bottom w:val="none" w:sz="0" w:space="0" w:color="auto"/>
            <w:right w:val="none" w:sz="0" w:space="0" w:color="auto"/>
          </w:divBdr>
        </w:div>
        <w:div w:id="732238521">
          <w:marLeft w:val="0"/>
          <w:marRight w:val="0"/>
          <w:marTop w:val="0"/>
          <w:marBottom w:val="0"/>
          <w:divBdr>
            <w:top w:val="none" w:sz="0" w:space="0" w:color="auto"/>
            <w:left w:val="none" w:sz="0" w:space="0" w:color="auto"/>
            <w:bottom w:val="none" w:sz="0" w:space="0" w:color="auto"/>
            <w:right w:val="none" w:sz="0" w:space="0" w:color="auto"/>
          </w:divBdr>
        </w:div>
      </w:divsChild>
    </w:div>
    <w:div w:id="534587481">
      <w:bodyDiv w:val="1"/>
      <w:marLeft w:val="0"/>
      <w:marRight w:val="0"/>
      <w:marTop w:val="0"/>
      <w:marBottom w:val="0"/>
      <w:divBdr>
        <w:top w:val="none" w:sz="0" w:space="0" w:color="auto"/>
        <w:left w:val="none" w:sz="0" w:space="0" w:color="auto"/>
        <w:bottom w:val="none" w:sz="0" w:space="0" w:color="auto"/>
        <w:right w:val="none" w:sz="0" w:space="0" w:color="auto"/>
      </w:divBdr>
      <w:divsChild>
        <w:div w:id="8020943">
          <w:marLeft w:val="0"/>
          <w:marRight w:val="0"/>
          <w:marTop w:val="0"/>
          <w:marBottom w:val="63"/>
          <w:divBdr>
            <w:top w:val="none" w:sz="0" w:space="0" w:color="auto"/>
            <w:left w:val="none" w:sz="0" w:space="0" w:color="auto"/>
            <w:bottom w:val="none" w:sz="0" w:space="0" w:color="auto"/>
            <w:right w:val="none" w:sz="0" w:space="0" w:color="auto"/>
          </w:divBdr>
        </w:div>
        <w:div w:id="430206200">
          <w:marLeft w:val="0"/>
          <w:marRight w:val="0"/>
          <w:marTop w:val="0"/>
          <w:marBottom w:val="0"/>
          <w:divBdr>
            <w:top w:val="none" w:sz="0" w:space="0" w:color="auto"/>
            <w:left w:val="none" w:sz="0" w:space="0" w:color="auto"/>
            <w:bottom w:val="none" w:sz="0" w:space="0" w:color="auto"/>
            <w:right w:val="none" w:sz="0" w:space="0" w:color="auto"/>
          </w:divBdr>
        </w:div>
        <w:div w:id="740520454">
          <w:marLeft w:val="0"/>
          <w:marRight w:val="0"/>
          <w:marTop w:val="0"/>
          <w:marBottom w:val="0"/>
          <w:divBdr>
            <w:top w:val="none" w:sz="0" w:space="0" w:color="auto"/>
            <w:left w:val="none" w:sz="0" w:space="0" w:color="auto"/>
            <w:bottom w:val="none" w:sz="0" w:space="0" w:color="auto"/>
            <w:right w:val="none" w:sz="0" w:space="0" w:color="auto"/>
          </w:divBdr>
        </w:div>
      </w:divsChild>
    </w:div>
    <w:div w:id="534735737">
      <w:bodyDiv w:val="1"/>
      <w:marLeft w:val="0"/>
      <w:marRight w:val="0"/>
      <w:marTop w:val="0"/>
      <w:marBottom w:val="0"/>
      <w:divBdr>
        <w:top w:val="none" w:sz="0" w:space="0" w:color="auto"/>
        <w:left w:val="none" w:sz="0" w:space="0" w:color="auto"/>
        <w:bottom w:val="none" w:sz="0" w:space="0" w:color="auto"/>
        <w:right w:val="none" w:sz="0" w:space="0" w:color="auto"/>
      </w:divBdr>
      <w:divsChild>
        <w:div w:id="141580048">
          <w:marLeft w:val="0"/>
          <w:marRight w:val="0"/>
          <w:marTop w:val="0"/>
          <w:marBottom w:val="0"/>
          <w:divBdr>
            <w:top w:val="none" w:sz="0" w:space="0" w:color="auto"/>
            <w:left w:val="none" w:sz="0" w:space="0" w:color="auto"/>
            <w:bottom w:val="none" w:sz="0" w:space="0" w:color="auto"/>
            <w:right w:val="none" w:sz="0" w:space="0" w:color="auto"/>
          </w:divBdr>
        </w:div>
      </w:divsChild>
    </w:div>
    <w:div w:id="535123604">
      <w:bodyDiv w:val="1"/>
      <w:marLeft w:val="0"/>
      <w:marRight w:val="0"/>
      <w:marTop w:val="0"/>
      <w:marBottom w:val="0"/>
      <w:divBdr>
        <w:top w:val="none" w:sz="0" w:space="0" w:color="auto"/>
        <w:left w:val="none" w:sz="0" w:space="0" w:color="auto"/>
        <w:bottom w:val="none" w:sz="0" w:space="0" w:color="auto"/>
        <w:right w:val="none" w:sz="0" w:space="0" w:color="auto"/>
      </w:divBdr>
      <w:divsChild>
        <w:div w:id="322319182">
          <w:marLeft w:val="0"/>
          <w:marRight w:val="0"/>
          <w:marTop w:val="0"/>
          <w:marBottom w:val="250"/>
          <w:divBdr>
            <w:top w:val="none" w:sz="0" w:space="0" w:color="auto"/>
            <w:left w:val="none" w:sz="0" w:space="0" w:color="auto"/>
            <w:bottom w:val="none" w:sz="0" w:space="0" w:color="auto"/>
            <w:right w:val="none" w:sz="0" w:space="0" w:color="auto"/>
          </w:divBdr>
        </w:div>
        <w:div w:id="497502183">
          <w:marLeft w:val="0"/>
          <w:marRight w:val="0"/>
          <w:marTop w:val="0"/>
          <w:marBottom w:val="376"/>
          <w:divBdr>
            <w:top w:val="none" w:sz="0" w:space="0" w:color="auto"/>
            <w:left w:val="none" w:sz="0" w:space="0" w:color="auto"/>
            <w:bottom w:val="none" w:sz="0" w:space="0" w:color="auto"/>
            <w:right w:val="none" w:sz="0" w:space="0" w:color="auto"/>
          </w:divBdr>
          <w:divsChild>
            <w:div w:id="67148805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535629534">
      <w:bodyDiv w:val="1"/>
      <w:marLeft w:val="0"/>
      <w:marRight w:val="0"/>
      <w:marTop w:val="0"/>
      <w:marBottom w:val="0"/>
      <w:divBdr>
        <w:top w:val="none" w:sz="0" w:space="0" w:color="auto"/>
        <w:left w:val="none" w:sz="0" w:space="0" w:color="auto"/>
        <w:bottom w:val="none" w:sz="0" w:space="0" w:color="auto"/>
        <w:right w:val="none" w:sz="0" w:space="0" w:color="auto"/>
      </w:divBdr>
      <w:divsChild>
        <w:div w:id="279847902">
          <w:marLeft w:val="-150"/>
          <w:marRight w:val="-150"/>
          <w:marTop w:val="0"/>
          <w:marBottom w:val="0"/>
          <w:divBdr>
            <w:top w:val="none" w:sz="0" w:space="0" w:color="auto"/>
            <w:left w:val="none" w:sz="0" w:space="0" w:color="auto"/>
            <w:bottom w:val="none" w:sz="0" w:space="0" w:color="auto"/>
            <w:right w:val="none" w:sz="0" w:space="0" w:color="auto"/>
          </w:divBdr>
        </w:div>
      </w:divsChild>
    </w:div>
    <w:div w:id="535850654">
      <w:bodyDiv w:val="1"/>
      <w:marLeft w:val="0"/>
      <w:marRight w:val="0"/>
      <w:marTop w:val="0"/>
      <w:marBottom w:val="0"/>
      <w:divBdr>
        <w:top w:val="none" w:sz="0" w:space="0" w:color="auto"/>
        <w:left w:val="none" w:sz="0" w:space="0" w:color="auto"/>
        <w:bottom w:val="none" w:sz="0" w:space="0" w:color="auto"/>
        <w:right w:val="none" w:sz="0" w:space="0" w:color="auto"/>
      </w:divBdr>
    </w:div>
    <w:div w:id="535854738">
      <w:bodyDiv w:val="1"/>
      <w:marLeft w:val="0"/>
      <w:marRight w:val="0"/>
      <w:marTop w:val="0"/>
      <w:marBottom w:val="0"/>
      <w:divBdr>
        <w:top w:val="none" w:sz="0" w:space="0" w:color="auto"/>
        <w:left w:val="none" w:sz="0" w:space="0" w:color="auto"/>
        <w:bottom w:val="none" w:sz="0" w:space="0" w:color="auto"/>
        <w:right w:val="none" w:sz="0" w:space="0" w:color="auto"/>
      </w:divBdr>
      <w:divsChild>
        <w:div w:id="558319452">
          <w:marLeft w:val="0"/>
          <w:marRight w:val="0"/>
          <w:marTop w:val="0"/>
          <w:marBottom w:val="0"/>
          <w:divBdr>
            <w:top w:val="none" w:sz="0" w:space="0" w:color="auto"/>
            <w:left w:val="none" w:sz="0" w:space="0" w:color="auto"/>
            <w:bottom w:val="none" w:sz="0" w:space="0" w:color="auto"/>
            <w:right w:val="none" w:sz="0" w:space="0" w:color="auto"/>
          </w:divBdr>
        </w:div>
      </w:divsChild>
    </w:div>
    <w:div w:id="535889232">
      <w:bodyDiv w:val="1"/>
      <w:marLeft w:val="0"/>
      <w:marRight w:val="0"/>
      <w:marTop w:val="0"/>
      <w:marBottom w:val="0"/>
      <w:divBdr>
        <w:top w:val="none" w:sz="0" w:space="0" w:color="auto"/>
        <w:left w:val="none" w:sz="0" w:space="0" w:color="auto"/>
        <w:bottom w:val="none" w:sz="0" w:space="0" w:color="auto"/>
        <w:right w:val="none" w:sz="0" w:space="0" w:color="auto"/>
      </w:divBdr>
    </w:div>
    <w:div w:id="536234809">
      <w:bodyDiv w:val="1"/>
      <w:marLeft w:val="0"/>
      <w:marRight w:val="0"/>
      <w:marTop w:val="0"/>
      <w:marBottom w:val="0"/>
      <w:divBdr>
        <w:top w:val="none" w:sz="0" w:space="0" w:color="auto"/>
        <w:left w:val="none" w:sz="0" w:space="0" w:color="auto"/>
        <w:bottom w:val="none" w:sz="0" w:space="0" w:color="auto"/>
        <w:right w:val="none" w:sz="0" w:space="0" w:color="auto"/>
      </w:divBdr>
      <w:divsChild>
        <w:div w:id="781195470">
          <w:marLeft w:val="0"/>
          <w:marRight w:val="0"/>
          <w:marTop w:val="0"/>
          <w:marBottom w:val="0"/>
          <w:divBdr>
            <w:top w:val="none" w:sz="0" w:space="0" w:color="auto"/>
            <w:left w:val="none" w:sz="0" w:space="0" w:color="auto"/>
            <w:bottom w:val="none" w:sz="0" w:space="0" w:color="auto"/>
            <w:right w:val="none" w:sz="0" w:space="0" w:color="auto"/>
          </w:divBdr>
          <w:divsChild>
            <w:div w:id="728843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164758">
      <w:bodyDiv w:val="1"/>
      <w:marLeft w:val="0"/>
      <w:marRight w:val="0"/>
      <w:marTop w:val="0"/>
      <w:marBottom w:val="0"/>
      <w:divBdr>
        <w:top w:val="none" w:sz="0" w:space="0" w:color="auto"/>
        <w:left w:val="none" w:sz="0" w:space="0" w:color="auto"/>
        <w:bottom w:val="none" w:sz="0" w:space="0" w:color="auto"/>
        <w:right w:val="none" w:sz="0" w:space="0" w:color="auto"/>
      </w:divBdr>
      <w:divsChild>
        <w:div w:id="268516365">
          <w:marLeft w:val="0"/>
          <w:marRight w:val="0"/>
          <w:marTop w:val="0"/>
          <w:marBottom w:val="0"/>
          <w:divBdr>
            <w:top w:val="none" w:sz="0" w:space="0" w:color="auto"/>
            <w:left w:val="none" w:sz="0" w:space="0" w:color="auto"/>
            <w:bottom w:val="none" w:sz="0" w:space="0" w:color="auto"/>
            <w:right w:val="none" w:sz="0" w:space="0" w:color="auto"/>
          </w:divBdr>
        </w:div>
        <w:div w:id="469371600">
          <w:marLeft w:val="0"/>
          <w:marRight w:val="0"/>
          <w:marTop w:val="376"/>
          <w:marBottom w:val="363"/>
          <w:divBdr>
            <w:top w:val="none" w:sz="0" w:space="0" w:color="auto"/>
            <w:left w:val="none" w:sz="0" w:space="0" w:color="auto"/>
            <w:bottom w:val="none" w:sz="0" w:space="0" w:color="auto"/>
            <w:right w:val="none" w:sz="0" w:space="0" w:color="auto"/>
          </w:divBdr>
        </w:div>
      </w:divsChild>
    </w:div>
    <w:div w:id="537282404">
      <w:bodyDiv w:val="1"/>
      <w:marLeft w:val="0"/>
      <w:marRight w:val="0"/>
      <w:marTop w:val="0"/>
      <w:marBottom w:val="0"/>
      <w:divBdr>
        <w:top w:val="none" w:sz="0" w:space="0" w:color="auto"/>
        <w:left w:val="none" w:sz="0" w:space="0" w:color="auto"/>
        <w:bottom w:val="none" w:sz="0" w:space="0" w:color="auto"/>
        <w:right w:val="none" w:sz="0" w:space="0" w:color="auto"/>
      </w:divBdr>
      <w:divsChild>
        <w:div w:id="412898134">
          <w:marLeft w:val="0"/>
          <w:marRight w:val="0"/>
          <w:marTop w:val="0"/>
          <w:marBottom w:val="0"/>
          <w:divBdr>
            <w:top w:val="none" w:sz="0" w:space="0" w:color="auto"/>
            <w:left w:val="none" w:sz="0" w:space="0" w:color="auto"/>
            <w:bottom w:val="none" w:sz="0" w:space="0" w:color="auto"/>
            <w:right w:val="none" w:sz="0" w:space="0" w:color="auto"/>
          </w:divBdr>
        </w:div>
      </w:divsChild>
    </w:div>
    <w:div w:id="537357532">
      <w:bodyDiv w:val="1"/>
      <w:marLeft w:val="0"/>
      <w:marRight w:val="0"/>
      <w:marTop w:val="0"/>
      <w:marBottom w:val="0"/>
      <w:divBdr>
        <w:top w:val="none" w:sz="0" w:space="0" w:color="auto"/>
        <w:left w:val="none" w:sz="0" w:space="0" w:color="auto"/>
        <w:bottom w:val="none" w:sz="0" w:space="0" w:color="auto"/>
        <w:right w:val="none" w:sz="0" w:space="0" w:color="auto"/>
      </w:divBdr>
      <w:divsChild>
        <w:div w:id="747726561">
          <w:marLeft w:val="0"/>
          <w:marRight w:val="0"/>
          <w:marTop w:val="0"/>
          <w:marBottom w:val="0"/>
          <w:divBdr>
            <w:top w:val="none" w:sz="0" w:space="0" w:color="auto"/>
            <w:left w:val="none" w:sz="0" w:space="0" w:color="auto"/>
            <w:bottom w:val="none" w:sz="0" w:space="0" w:color="auto"/>
            <w:right w:val="none" w:sz="0" w:space="0" w:color="auto"/>
          </w:divBdr>
          <w:divsChild>
            <w:div w:id="6164447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7427302">
      <w:bodyDiv w:val="1"/>
      <w:marLeft w:val="0"/>
      <w:marRight w:val="0"/>
      <w:marTop w:val="0"/>
      <w:marBottom w:val="0"/>
      <w:divBdr>
        <w:top w:val="none" w:sz="0" w:space="0" w:color="auto"/>
        <w:left w:val="none" w:sz="0" w:space="0" w:color="auto"/>
        <w:bottom w:val="none" w:sz="0" w:space="0" w:color="auto"/>
        <w:right w:val="none" w:sz="0" w:space="0" w:color="auto"/>
      </w:divBdr>
      <w:divsChild>
        <w:div w:id="585845022">
          <w:marLeft w:val="-150"/>
          <w:marRight w:val="-150"/>
          <w:marTop w:val="0"/>
          <w:marBottom w:val="0"/>
          <w:divBdr>
            <w:top w:val="none" w:sz="0" w:space="0" w:color="auto"/>
            <w:left w:val="none" w:sz="0" w:space="0" w:color="auto"/>
            <w:bottom w:val="none" w:sz="0" w:space="0" w:color="auto"/>
            <w:right w:val="none" w:sz="0" w:space="0" w:color="auto"/>
          </w:divBdr>
        </w:div>
      </w:divsChild>
    </w:div>
    <w:div w:id="537552009">
      <w:bodyDiv w:val="1"/>
      <w:marLeft w:val="0"/>
      <w:marRight w:val="0"/>
      <w:marTop w:val="0"/>
      <w:marBottom w:val="0"/>
      <w:divBdr>
        <w:top w:val="none" w:sz="0" w:space="0" w:color="auto"/>
        <w:left w:val="none" w:sz="0" w:space="0" w:color="auto"/>
        <w:bottom w:val="none" w:sz="0" w:space="0" w:color="auto"/>
        <w:right w:val="none" w:sz="0" w:space="0" w:color="auto"/>
      </w:divBdr>
    </w:div>
    <w:div w:id="537621701">
      <w:bodyDiv w:val="1"/>
      <w:marLeft w:val="0"/>
      <w:marRight w:val="0"/>
      <w:marTop w:val="0"/>
      <w:marBottom w:val="0"/>
      <w:divBdr>
        <w:top w:val="none" w:sz="0" w:space="0" w:color="auto"/>
        <w:left w:val="none" w:sz="0" w:space="0" w:color="auto"/>
        <w:bottom w:val="none" w:sz="0" w:space="0" w:color="auto"/>
        <w:right w:val="none" w:sz="0" w:space="0" w:color="auto"/>
      </w:divBdr>
      <w:divsChild>
        <w:div w:id="606160260">
          <w:marLeft w:val="0"/>
          <w:marRight w:val="0"/>
          <w:marTop w:val="0"/>
          <w:marBottom w:val="450"/>
          <w:divBdr>
            <w:top w:val="none" w:sz="0" w:space="0" w:color="auto"/>
            <w:left w:val="none" w:sz="0" w:space="0" w:color="auto"/>
            <w:bottom w:val="none" w:sz="0" w:space="0" w:color="auto"/>
            <w:right w:val="none" w:sz="0" w:space="0" w:color="auto"/>
          </w:divBdr>
          <w:divsChild>
            <w:div w:id="352195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7740541">
      <w:bodyDiv w:val="1"/>
      <w:marLeft w:val="0"/>
      <w:marRight w:val="0"/>
      <w:marTop w:val="0"/>
      <w:marBottom w:val="0"/>
      <w:divBdr>
        <w:top w:val="none" w:sz="0" w:space="0" w:color="auto"/>
        <w:left w:val="none" w:sz="0" w:space="0" w:color="auto"/>
        <w:bottom w:val="none" w:sz="0" w:space="0" w:color="auto"/>
        <w:right w:val="none" w:sz="0" w:space="0" w:color="auto"/>
      </w:divBdr>
    </w:div>
    <w:div w:id="537814374">
      <w:bodyDiv w:val="1"/>
      <w:marLeft w:val="0"/>
      <w:marRight w:val="0"/>
      <w:marTop w:val="0"/>
      <w:marBottom w:val="0"/>
      <w:divBdr>
        <w:top w:val="none" w:sz="0" w:space="0" w:color="auto"/>
        <w:left w:val="none" w:sz="0" w:space="0" w:color="auto"/>
        <w:bottom w:val="none" w:sz="0" w:space="0" w:color="auto"/>
        <w:right w:val="none" w:sz="0" w:space="0" w:color="auto"/>
      </w:divBdr>
    </w:div>
    <w:div w:id="538053623">
      <w:bodyDiv w:val="1"/>
      <w:marLeft w:val="0"/>
      <w:marRight w:val="0"/>
      <w:marTop w:val="0"/>
      <w:marBottom w:val="0"/>
      <w:divBdr>
        <w:top w:val="none" w:sz="0" w:space="0" w:color="auto"/>
        <w:left w:val="none" w:sz="0" w:space="0" w:color="auto"/>
        <w:bottom w:val="none" w:sz="0" w:space="0" w:color="auto"/>
        <w:right w:val="none" w:sz="0" w:space="0" w:color="auto"/>
      </w:divBdr>
    </w:div>
    <w:div w:id="538056688">
      <w:bodyDiv w:val="1"/>
      <w:marLeft w:val="0"/>
      <w:marRight w:val="0"/>
      <w:marTop w:val="0"/>
      <w:marBottom w:val="0"/>
      <w:divBdr>
        <w:top w:val="none" w:sz="0" w:space="0" w:color="auto"/>
        <w:left w:val="none" w:sz="0" w:space="0" w:color="auto"/>
        <w:bottom w:val="none" w:sz="0" w:space="0" w:color="auto"/>
        <w:right w:val="none" w:sz="0" w:space="0" w:color="auto"/>
      </w:divBdr>
      <w:divsChild>
        <w:div w:id="784466962">
          <w:marLeft w:val="-225"/>
          <w:marRight w:val="-225"/>
          <w:marTop w:val="0"/>
          <w:marBottom w:val="0"/>
          <w:divBdr>
            <w:top w:val="none" w:sz="0" w:space="0" w:color="auto"/>
            <w:left w:val="none" w:sz="0" w:space="0" w:color="auto"/>
            <w:bottom w:val="none" w:sz="0" w:space="0" w:color="auto"/>
            <w:right w:val="none" w:sz="0" w:space="0" w:color="auto"/>
          </w:divBdr>
        </w:div>
      </w:divsChild>
    </w:div>
    <w:div w:id="538205121">
      <w:bodyDiv w:val="1"/>
      <w:marLeft w:val="0"/>
      <w:marRight w:val="0"/>
      <w:marTop w:val="0"/>
      <w:marBottom w:val="0"/>
      <w:divBdr>
        <w:top w:val="none" w:sz="0" w:space="0" w:color="auto"/>
        <w:left w:val="none" w:sz="0" w:space="0" w:color="auto"/>
        <w:bottom w:val="none" w:sz="0" w:space="0" w:color="auto"/>
        <w:right w:val="none" w:sz="0" w:space="0" w:color="auto"/>
      </w:divBdr>
    </w:div>
    <w:div w:id="538398874">
      <w:bodyDiv w:val="1"/>
      <w:marLeft w:val="0"/>
      <w:marRight w:val="0"/>
      <w:marTop w:val="0"/>
      <w:marBottom w:val="0"/>
      <w:divBdr>
        <w:top w:val="none" w:sz="0" w:space="0" w:color="auto"/>
        <w:left w:val="none" w:sz="0" w:space="0" w:color="auto"/>
        <w:bottom w:val="none" w:sz="0" w:space="0" w:color="auto"/>
        <w:right w:val="none" w:sz="0" w:space="0" w:color="auto"/>
      </w:divBdr>
    </w:div>
    <w:div w:id="538905048">
      <w:bodyDiv w:val="1"/>
      <w:marLeft w:val="0"/>
      <w:marRight w:val="0"/>
      <w:marTop w:val="0"/>
      <w:marBottom w:val="0"/>
      <w:divBdr>
        <w:top w:val="none" w:sz="0" w:space="0" w:color="auto"/>
        <w:left w:val="none" w:sz="0" w:space="0" w:color="auto"/>
        <w:bottom w:val="none" w:sz="0" w:space="0" w:color="auto"/>
        <w:right w:val="none" w:sz="0" w:space="0" w:color="auto"/>
      </w:divBdr>
    </w:div>
    <w:div w:id="539244529">
      <w:bodyDiv w:val="1"/>
      <w:marLeft w:val="0"/>
      <w:marRight w:val="0"/>
      <w:marTop w:val="0"/>
      <w:marBottom w:val="0"/>
      <w:divBdr>
        <w:top w:val="none" w:sz="0" w:space="0" w:color="auto"/>
        <w:left w:val="none" w:sz="0" w:space="0" w:color="auto"/>
        <w:bottom w:val="none" w:sz="0" w:space="0" w:color="auto"/>
        <w:right w:val="none" w:sz="0" w:space="0" w:color="auto"/>
      </w:divBdr>
      <w:divsChild>
        <w:div w:id="556554137">
          <w:marLeft w:val="0"/>
          <w:marRight w:val="0"/>
          <w:marTop w:val="0"/>
          <w:marBottom w:val="0"/>
          <w:divBdr>
            <w:top w:val="none" w:sz="0" w:space="0" w:color="auto"/>
            <w:left w:val="none" w:sz="0" w:space="0" w:color="auto"/>
            <w:bottom w:val="none" w:sz="0" w:space="0" w:color="auto"/>
            <w:right w:val="none" w:sz="0" w:space="0" w:color="auto"/>
          </w:divBdr>
        </w:div>
      </w:divsChild>
    </w:div>
    <w:div w:id="539250025">
      <w:bodyDiv w:val="1"/>
      <w:marLeft w:val="0"/>
      <w:marRight w:val="0"/>
      <w:marTop w:val="0"/>
      <w:marBottom w:val="0"/>
      <w:divBdr>
        <w:top w:val="none" w:sz="0" w:space="0" w:color="auto"/>
        <w:left w:val="none" w:sz="0" w:space="0" w:color="auto"/>
        <w:bottom w:val="none" w:sz="0" w:space="0" w:color="auto"/>
        <w:right w:val="none" w:sz="0" w:space="0" w:color="auto"/>
      </w:divBdr>
      <w:divsChild>
        <w:div w:id="468279735">
          <w:marLeft w:val="0"/>
          <w:marRight w:val="0"/>
          <w:marTop w:val="0"/>
          <w:marBottom w:val="0"/>
          <w:divBdr>
            <w:top w:val="none" w:sz="0" w:space="0" w:color="auto"/>
            <w:left w:val="none" w:sz="0" w:space="0" w:color="auto"/>
            <w:bottom w:val="none" w:sz="0" w:space="0" w:color="auto"/>
            <w:right w:val="none" w:sz="0" w:space="0" w:color="auto"/>
          </w:divBdr>
        </w:div>
        <w:div w:id="484975775">
          <w:marLeft w:val="0"/>
          <w:marRight w:val="0"/>
          <w:marTop w:val="0"/>
          <w:marBottom w:val="0"/>
          <w:divBdr>
            <w:top w:val="single" w:sz="6" w:space="15" w:color="D2D2D2"/>
            <w:left w:val="none" w:sz="0" w:space="0" w:color="auto"/>
            <w:bottom w:val="none" w:sz="0" w:space="0" w:color="auto"/>
            <w:right w:val="none" w:sz="0" w:space="0" w:color="auto"/>
          </w:divBdr>
        </w:div>
      </w:divsChild>
    </w:div>
    <w:div w:id="539367252">
      <w:bodyDiv w:val="1"/>
      <w:marLeft w:val="0"/>
      <w:marRight w:val="0"/>
      <w:marTop w:val="0"/>
      <w:marBottom w:val="0"/>
      <w:divBdr>
        <w:top w:val="none" w:sz="0" w:space="0" w:color="auto"/>
        <w:left w:val="none" w:sz="0" w:space="0" w:color="auto"/>
        <w:bottom w:val="none" w:sz="0" w:space="0" w:color="auto"/>
        <w:right w:val="none" w:sz="0" w:space="0" w:color="auto"/>
      </w:divBdr>
    </w:div>
    <w:div w:id="539704342">
      <w:bodyDiv w:val="1"/>
      <w:marLeft w:val="0"/>
      <w:marRight w:val="0"/>
      <w:marTop w:val="0"/>
      <w:marBottom w:val="0"/>
      <w:divBdr>
        <w:top w:val="none" w:sz="0" w:space="0" w:color="auto"/>
        <w:left w:val="none" w:sz="0" w:space="0" w:color="auto"/>
        <w:bottom w:val="none" w:sz="0" w:space="0" w:color="auto"/>
        <w:right w:val="none" w:sz="0" w:space="0" w:color="auto"/>
      </w:divBdr>
    </w:div>
    <w:div w:id="540216118">
      <w:bodyDiv w:val="1"/>
      <w:marLeft w:val="0"/>
      <w:marRight w:val="0"/>
      <w:marTop w:val="0"/>
      <w:marBottom w:val="0"/>
      <w:divBdr>
        <w:top w:val="none" w:sz="0" w:space="0" w:color="auto"/>
        <w:left w:val="none" w:sz="0" w:space="0" w:color="auto"/>
        <w:bottom w:val="none" w:sz="0" w:space="0" w:color="auto"/>
        <w:right w:val="none" w:sz="0" w:space="0" w:color="auto"/>
      </w:divBdr>
    </w:div>
    <w:div w:id="540244035">
      <w:bodyDiv w:val="1"/>
      <w:marLeft w:val="0"/>
      <w:marRight w:val="0"/>
      <w:marTop w:val="0"/>
      <w:marBottom w:val="0"/>
      <w:divBdr>
        <w:top w:val="none" w:sz="0" w:space="0" w:color="auto"/>
        <w:left w:val="none" w:sz="0" w:space="0" w:color="auto"/>
        <w:bottom w:val="none" w:sz="0" w:space="0" w:color="auto"/>
        <w:right w:val="none" w:sz="0" w:space="0" w:color="auto"/>
      </w:divBdr>
    </w:div>
    <w:div w:id="540285360">
      <w:bodyDiv w:val="1"/>
      <w:marLeft w:val="0"/>
      <w:marRight w:val="0"/>
      <w:marTop w:val="0"/>
      <w:marBottom w:val="0"/>
      <w:divBdr>
        <w:top w:val="none" w:sz="0" w:space="0" w:color="auto"/>
        <w:left w:val="none" w:sz="0" w:space="0" w:color="auto"/>
        <w:bottom w:val="none" w:sz="0" w:space="0" w:color="auto"/>
        <w:right w:val="none" w:sz="0" w:space="0" w:color="auto"/>
      </w:divBdr>
      <w:divsChild>
        <w:div w:id="546530461">
          <w:marLeft w:val="0"/>
          <w:marRight w:val="0"/>
          <w:marTop w:val="0"/>
          <w:marBottom w:val="0"/>
          <w:divBdr>
            <w:top w:val="single" w:sz="2" w:space="0" w:color="E0E0E0"/>
            <w:left w:val="single" w:sz="2" w:space="0" w:color="E0E0E0"/>
            <w:bottom w:val="single" w:sz="2" w:space="0" w:color="E0E0E0"/>
            <w:right w:val="single" w:sz="2" w:space="0" w:color="E0E0E0"/>
          </w:divBdr>
          <w:divsChild>
            <w:div w:id="1542396223">
              <w:marLeft w:val="0"/>
              <w:marRight w:val="0"/>
              <w:marTop w:val="0"/>
              <w:marBottom w:val="0"/>
              <w:divBdr>
                <w:top w:val="single" w:sz="2" w:space="0" w:color="E0E0E0"/>
                <w:left w:val="single" w:sz="2" w:space="0" w:color="E0E0E0"/>
                <w:bottom w:val="single" w:sz="2" w:space="0" w:color="E0E0E0"/>
                <w:right w:val="single" w:sz="2" w:space="0" w:color="E0E0E0"/>
              </w:divBdr>
              <w:divsChild>
                <w:div w:id="2066484951">
                  <w:marLeft w:val="0"/>
                  <w:marRight w:val="0"/>
                  <w:marTop w:val="0"/>
                  <w:marBottom w:val="0"/>
                  <w:divBdr>
                    <w:top w:val="single" w:sz="2" w:space="0" w:color="E0E0E0"/>
                    <w:left w:val="single" w:sz="2" w:space="0" w:color="E0E0E0"/>
                    <w:bottom w:val="single" w:sz="2" w:space="0" w:color="E0E0E0"/>
                    <w:right w:val="single" w:sz="2" w:space="0" w:color="E0E0E0"/>
                  </w:divBdr>
                  <w:divsChild>
                    <w:div w:id="1824353182">
                      <w:marLeft w:val="0"/>
                      <w:marRight w:val="0"/>
                      <w:marTop w:val="0"/>
                      <w:marBottom w:val="0"/>
                      <w:divBdr>
                        <w:top w:val="single" w:sz="2" w:space="0" w:color="E0E0E0"/>
                        <w:left w:val="single" w:sz="2" w:space="0" w:color="E0E0E0"/>
                        <w:bottom w:val="single" w:sz="2" w:space="0" w:color="E0E0E0"/>
                        <w:right w:val="single" w:sz="2" w:space="0" w:color="E0E0E0"/>
                      </w:divBdr>
                    </w:div>
                    <w:div w:id="10605206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1056163">
          <w:marLeft w:val="0"/>
          <w:marRight w:val="0"/>
          <w:marTop w:val="0"/>
          <w:marBottom w:val="0"/>
          <w:divBdr>
            <w:top w:val="single" w:sz="2" w:space="0" w:color="E0E0E0"/>
            <w:left w:val="single" w:sz="2" w:space="0" w:color="E0E0E0"/>
            <w:bottom w:val="single" w:sz="2" w:space="0" w:color="E0E0E0"/>
            <w:right w:val="single" w:sz="2" w:space="0" w:color="E0E0E0"/>
          </w:divBdr>
          <w:divsChild>
            <w:div w:id="1448812197">
              <w:marLeft w:val="0"/>
              <w:marRight w:val="0"/>
              <w:marTop w:val="0"/>
              <w:marBottom w:val="0"/>
              <w:divBdr>
                <w:top w:val="single" w:sz="2" w:space="0" w:color="E0E0E0"/>
                <w:left w:val="single" w:sz="2" w:space="0" w:color="E0E0E0"/>
                <w:bottom w:val="single" w:sz="2" w:space="0" w:color="E0E0E0"/>
                <w:right w:val="single" w:sz="2" w:space="0" w:color="E0E0E0"/>
              </w:divBdr>
              <w:divsChild>
                <w:div w:id="936064633">
                  <w:marLeft w:val="0"/>
                  <w:marRight w:val="0"/>
                  <w:marTop w:val="0"/>
                  <w:marBottom w:val="0"/>
                  <w:divBdr>
                    <w:top w:val="single" w:sz="2" w:space="0" w:color="E0E0E0"/>
                    <w:left w:val="single" w:sz="2" w:space="0" w:color="E0E0E0"/>
                    <w:bottom w:val="single" w:sz="2" w:space="0" w:color="E0E0E0"/>
                    <w:right w:val="single" w:sz="2" w:space="0" w:color="E0E0E0"/>
                  </w:divBdr>
                  <w:divsChild>
                    <w:div w:id="1794905941">
                      <w:marLeft w:val="0"/>
                      <w:marRight w:val="0"/>
                      <w:marTop w:val="0"/>
                      <w:marBottom w:val="0"/>
                      <w:divBdr>
                        <w:top w:val="single" w:sz="2" w:space="0" w:color="E0E0E0"/>
                        <w:left w:val="single" w:sz="2" w:space="0" w:color="E0E0E0"/>
                        <w:bottom w:val="single" w:sz="2" w:space="0" w:color="E0E0E0"/>
                        <w:right w:val="single" w:sz="2" w:space="0" w:color="E0E0E0"/>
                      </w:divBdr>
                      <w:divsChild>
                        <w:div w:id="15009273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42962678">
              <w:marLeft w:val="0"/>
              <w:marRight w:val="0"/>
              <w:marTop w:val="0"/>
              <w:marBottom w:val="0"/>
              <w:divBdr>
                <w:top w:val="single" w:sz="2" w:space="0" w:color="E0E0E0"/>
                <w:left w:val="single" w:sz="2" w:space="0" w:color="E0E0E0"/>
                <w:bottom w:val="single" w:sz="2" w:space="0" w:color="E0E0E0"/>
                <w:right w:val="single" w:sz="2" w:space="0" w:color="E0E0E0"/>
              </w:divBdr>
              <w:divsChild>
                <w:div w:id="970092367">
                  <w:marLeft w:val="0"/>
                  <w:marRight w:val="0"/>
                  <w:marTop w:val="0"/>
                  <w:marBottom w:val="0"/>
                  <w:divBdr>
                    <w:top w:val="single" w:sz="2" w:space="0" w:color="E0E0E0"/>
                    <w:left w:val="single" w:sz="2" w:space="0" w:color="E0E0E0"/>
                    <w:bottom w:val="single" w:sz="2" w:space="0" w:color="E0E0E0"/>
                    <w:right w:val="single" w:sz="2" w:space="0" w:color="E0E0E0"/>
                  </w:divBdr>
                </w:div>
                <w:div w:id="1727797641">
                  <w:marLeft w:val="0"/>
                  <w:marRight w:val="0"/>
                  <w:marTop w:val="0"/>
                  <w:marBottom w:val="0"/>
                  <w:divBdr>
                    <w:top w:val="single" w:sz="2" w:space="0" w:color="E0E0E0"/>
                    <w:left w:val="single" w:sz="2" w:space="0" w:color="E0E0E0"/>
                    <w:bottom w:val="single" w:sz="2" w:space="0" w:color="E0E0E0"/>
                    <w:right w:val="single" w:sz="2" w:space="0" w:color="E0E0E0"/>
                  </w:divBdr>
                  <w:divsChild>
                    <w:div w:id="1112675512">
                      <w:marLeft w:val="0"/>
                      <w:marRight w:val="0"/>
                      <w:marTop w:val="0"/>
                      <w:marBottom w:val="0"/>
                      <w:divBdr>
                        <w:top w:val="single" w:sz="2" w:space="0" w:color="E0E0E0"/>
                        <w:left w:val="single" w:sz="2" w:space="0" w:color="E0E0E0"/>
                        <w:bottom w:val="single" w:sz="2" w:space="0" w:color="E0E0E0"/>
                        <w:right w:val="single" w:sz="2" w:space="0" w:color="E0E0E0"/>
                      </w:divBdr>
                      <w:divsChild>
                        <w:div w:id="1576939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1732434">
                      <w:marLeft w:val="0"/>
                      <w:marRight w:val="0"/>
                      <w:marTop w:val="0"/>
                      <w:marBottom w:val="0"/>
                      <w:divBdr>
                        <w:top w:val="single" w:sz="2" w:space="0" w:color="E0E0E0"/>
                        <w:left w:val="single" w:sz="2" w:space="0" w:color="E0E0E0"/>
                        <w:bottom w:val="single" w:sz="2" w:space="0" w:color="E0E0E0"/>
                        <w:right w:val="single" w:sz="2" w:space="0" w:color="E0E0E0"/>
                      </w:divBdr>
                      <w:divsChild>
                        <w:div w:id="141532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0405396">
                      <w:marLeft w:val="0"/>
                      <w:marRight w:val="0"/>
                      <w:marTop w:val="0"/>
                      <w:marBottom w:val="0"/>
                      <w:divBdr>
                        <w:top w:val="single" w:sz="2" w:space="0" w:color="E0E0E0"/>
                        <w:left w:val="single" w:sz="2" w:space="0" w:color="E0E0E0"/>
                        <w:bottom w:val="single" w:sz="2" w:space="0" w:color="E0E0E0"/>
                        <w:right w:val="single" w:sz="2" w:space="0" w:color="E0E0E0"/>
                      </w:divBdr>
                      <w:divsChild>
                        <w:div w:id="1799520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6724111">
                      <w:marLeft w:val="0"/>
                      <w:marRight w:val="0"/>
                      <w:marTop w:val="0"/>
                      <w:marBottom w:val="0"/>
                      <w:divBdr>
                        <w:top w:val="single" w:sz="2" w:space="0" w:color="E0E0E0"/>
                        <w:left w:val="single" w:sz="2" w:space="0" w:color="E0E0E0"/>
                        <w:bottom w:val="single" w:sz="2" w:space="0" w:color="E0E0E0"/>
                        <w:right w:val="single" w:sz="2" w:space="0" w:color="E0E0E0"/>
                      </w:divBdr>
                      <w:divsChild>
                        <w:div w:id="171841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40675862">
      <w:bodyDiv w:val="1"/>
      <w:marLeft w:val="0"/>
      <w:marRight w:val="0"/>
      <w:marTop w:val="0"/>
      <w:marBottom w:val="0"/>
      <w:divBdr>
        <w:top w:val="none" w:sz="0" w:space="0" w:color="auto"/>
        <w:left w:val="none" w:sz="0" w:space="0" w:color="auto"/>
        <w:bottom w:val="none" w:sz="0" w:space="0" w:color="auto"/>
        <w:right w:val="none" w:sz="0" w:space="0" w:color="auto"/>
      </w:divBdr>
      <w:divsChild>
        <w:div w:id="284623853">
          <w:marLeft w:val="0"/>
          <w:marRight w:val="0"/>
          <w:marTop w:val="0"/>
          <w:marBottom w:val="0"/>
          <w:divBdr>
            <w:top w:val="none" w:sz="0" w:space="0" w:color="auto"/>
            <w:left w:val="none" w:sz="0" w:space="0" w:color="auto"/>
            <w:bottom w:val="none" w:sz="0" w:space="0" w:color="auto"/>
            <w:right w:val="none" w:sz="0" w:space="0" w:color="auto"/>
          </w:divBdr>
        </w:div>
      </w:divsChild>
    </w:div>
    <w:div w:id="540947542">
      <w:bodyDiv w:val="1"/>
      <w:marLeft w:val="0"/>
      <w:marRight w:val="0"/>
      <w:marTop w:val="0"/>
      <w:marBottom w:val="0"/>
      <w:divBdr>
        <w:top w:val="none" w:sz="0" w:space="0" w:color="auto"/>
        <w:left w:val="none" w:sz="0" w:space="0" w:color="auto"/>
        <w:bottom w:val="none" w:sz="0" w:space="0" w:color="auto"/>
        <w:right w:val="none" w:sz="0" w:space="0" w:color="auto"/>
      </w:divBdr>
    </w:div>
    <w:div w:id="541208332">
      <w:bodyDiv w:val="1"/>
      <w:marLeft w:val="0"/>
      <w:marRight w:val="0"/>
      <w:marTop w:val="0"/>
      <w:marBottom w:val="0"/>
      <w:divBdr>
        <w:top w:val="none" w:sz="0" w:space="0" w:color="auto"/>
        <w:left w:val="none" w:sz="0" w:space="0" w:color="auto"/>
        <w:bottom w:val="none" w:sz="0" w:space="0" w:color="auto"/>
        <w:right w:val="none" w:sz="0" w:space="0" w:color="auto"/>
      </w:divBdr>
    </w:div>
    <w:div w:id="541210644">
      <w:bodyDiv w:val="1"/>
      <w:marLeft w:val="0"/>
      <w:marRight w:val="0"/>
      <w:marTop w:val="0"/>
      <w:marBottom w:val="0"/>
      <w:divBdr>
        <w:top w:val="none" w:sz="0" w:space="0" w:color="auto"/>
        <w:left w:val="none" w:sz="0" w:space="0" w:color="auto"/>
        <w:bottom w:val="none" w:sz="0" w:space="0" w:color="auto"/>
        <w:right w:val="none" w:sz="0" w:space="0" w:color="auto"/>
      </w:divBdr>
    </w:div>
    <w:div w:id="542057472">
      <w:bodyDiv w:val="1"/>
      <w:marLeft w:val="0"/>
      <w:marRight w:val="0"/>
      <w:marTop w:val="0"/>
      <w:marBottom w:val="0"/>
      <w:divBdr>
        <w:top w:val="none" w:sz="0" w:space="0" w:color="auto"/>
        <w:left w:val="none" w:sz="0" w:space="0" w:color="auto"/>
        <w:bottom w:val="none" w:sz="0" w:space="0" w:color="auto"/>
        <w:right w:val="none" w:sz="0" w:space="0" w:color="auto"/>
      </w:divBdr>
      <w:divsChild>
        <w:div w:id="530187319">
          <w:marLeft w:val="0"/>
          <w:marRight w:val="0"/>
          <w:marTop w:val="150"/>
          <w:marBottom w:val="150"/>
          <w:divBdr>
            <w:top w:val="none" w:sz="0" w:space="0" w:color="auto"/>
            <w:left w:val="none" w:sz="0" w:space="0" w:color="auto"/>
            <w:bottom w:val="none" w:sz="0" w:space="0" w:color="auto"/>
            <w:right w:val="none" w:sz="0" w:space="0" w:color="auto"/>
          </w:divBdr>
        </w:div>
      </w:divsChild>
    </w:div>
    <w:div w:id="542325755">
      <w:bodyDiv w:val="1"/>
      <w:marLeft w:val="0"/>
      <w:marRight w:val="0"/>
      <w:marTop w:val="0"/>
      <w:marBottom w:val="0"/>
      <w:divBdr>
        <w:top w:val="none" w:sz="0" w:space="0" w:color="auto"/>
        <w:left w:val="none" w:sz="0" w:space="0" w:color="auto"/>
        <w:bottom w:val="none" w:sz="0" w:space="0" w:color="auto"/>
        <w:right w:val="none" w:sz="0" w:space="0" w:color="auto"/>
      </w:divBdr>
      <w:divsChild>
        <w:div w:id="288360416">
          <w:marLeft w:val="0"/>
          <w:marRight w:val="0"/>
          <w:marTop w:val="0"/>
          <w:marBottom w:val="0"/>
          <w:divBdr>
            <w:top w:val="none" w:sz="0" w:space="0" w:color="auto"/>
            <w:left w:val="none" w:sz="0" w:space="0" w:color="auto"/>
            <w:bottom w:val="none" w:sz="0" w:space="0" w:color="auto"/>
            <w:right w:val="none" w:sz="0" w:space="0" w:color="auto"/>
          </w:divBdr>
          <w:divsChild>
            <w:div w:id="431827815">
              <w:marLeft w:val="0"/>
              <w:marRight w:val="0"/>
              <w:marTop w:val="0"/>
              <w:marBottom w:val="0"/>
              <w:divBdr>
                <w:top w:val="none" w:sz="0" w:space="0" w:color="auto"/>
                <w:left w:val="none" w:sz="0" w:space="0" w:color="auto"/>
                <w:bottom w:val="none" w:sz="0" w:space="0" w:color="auto"/>
                <w:right w:val="none" w:sz="0" w:space="0" w:color="auto"/>
              </w:divBdr>
            </w:div>
            <w:div w:id="7327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7671">
      <w:bodyDiv w:val="1"/>
      <w:marLeft w:val="0"/>
      <w:marRight w:val="0"/>
      <w:marTop w:val="0"/>
      <w:marBottom w:val="0"/>
      <w:divBdr>
        <w:top w:val="none" w:sz="0" w:space="0" w:color="auto"/>
        <w:left w:val="none" w:sz="0" w:space="0" w:color="auto"/>
        <w:bottom w:val="none" w:sz="0" w:space="0" w:color="auto"/>
        <w:right w:val="none" w:sz="0" w:space="0" w:color="auto"/>
      </w:divBdr>
    </w:div>
    <w:div w:id="542526361">
      <w:bodyDiv w:val="1"/>
      <w:marLeft w:val="0"/>
      <w:marRight w:val="0"/>
      <w:marTop w:val="0"/>
      <w:marBottom w:val="0"/>
      <w:divBdr>
        <w:top w:val="none" w:sz="0" w:space="0" w:color="auto"/>
        <w:left w:val="none" w:sz="0" w:space="0" w:color="auto"/>
        <w:bottom w:val="none" w:sz="0" w:space="0" w:color="auto"/>
        <w:right w:val="none" w:sz="0" w:space="0" w:color="auto"/>
      </w:divBdr>
    </w:div>
    <w:div w:id="542594947">
      <w:bodyDiv w:val="1"/>
      <w:marLeft w:val="0"/>
      <w:marRight w:val="0"/>
      <w:marTop w:val="0"/>
      <w:marBottom w:val="0"/>
      <w:divBdr>
        <w:top w:val="none" w:sz="0" w:space="0" w:color="auto"/>
        <w:left w:val="none" w:sz="0" w:space="0" w:color="auto"/>
        <w:bottom w:val="none" w:sz="0" w:space="0" w:color="auto"/>
        <w:right w:val="none" w:sz="0" w:space="0" w:color="auto"/>
      </w:divBdr>
      <w:divsChild>
        <w:div w:id="381294868">
          <w:marLeft w:val="626"/>
          <w:marRight w:val="0"/>
          <w:marTop w:val="0"/>
          <w:marBottom w:val="0"/>
          <w:divBdr>
            <w:top w:val="none" w:sz="0" w:space="0" w:color="auto"/>
            <w:left w:val="none" w:sz="0" w:space="0" w:color="auto"/>
            <w:bottom w:val="none" w:sz="0" w:space="0" w:color="auto"/>
            <w:right w:val="none" w:sz="0" w:space="0" w:color="auto"/>
          </w:divBdr>
          <w:divsChild>
            <w:div w:id="251160744">
              <w:marLeft w:val="13"/>
              <w:marRight w:val="188"/>
              <w:marTop w:val="138"/>
              <w:marBottom w:val="88"/>
              <w:divBdr>
                <w:top w:val="none" w:sz="0" w:space="0" w:color="auto"/>
                <w:left w:val="none" w:sz="0" w:space="0" w:color="auto"/>
                <w:bottom w:val="none" w:sz="0" w:space="0" w:color="auto"/>
                <w:right w:val="none" w:sz="0" w:space="0" w:color="auto"/>
              </w:divBdr>
              <w:divsChild>
                <w:div w:id="2936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5899">
      <w:bodyDiv w:val="1"/>
      <w:marLeft w:val="0"/>
      <w:marRight w:val="0"/>
      <w:marTop w:val="0"/>
      <w:marBottom w:val="0"/>
      <w:divBdr>
        <w:top w:val="none" w:sz="0" w:space="0" w:color="auto"/>
        <w:left w:val="none" w:sz="0" w:space="0" w:color="auto"/>
        <w:bottom w:val="none" w:sz="0" w:space="0" w:color="auto"/>
        <w:right w:val="none" w:sz="0" w:space="0" w:color="auto"/>
      </w:divBdr>
    </w:div>
    <w:div w:id="542795669">
      <w:bodyDiv w:val="1"/>
      <w:marLeft w:val="0"/>
      <w:marRight w:val="0"/>
      <w:marTop w:val="0"/>
      <w:marBottom w:val="0"/>
      <w:divBdr>
        <w:top w:val="none" w:sz="0" w:space="0" w:color="auto"/>
        <w:left w:val="none" w:sz="0" w:space="0" w:color="auto"/>
        <w:bottom w:val="none" w:sz="0" w:space="0" w:color="auto"/>
        <w:right w:val="none" w:sz="0" w:space="0" w:color="auto"/>
      </w:divBdr>
    </w:div>
    <w:div w:id="5429092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83">
          <w:marLeft w:val="-150"/>
          <w:marRight w:val="-150"/>
          <w:marTop w:val="0"/>
          <w:marBottom w:val="0"/>
          <w:divBdr>
            <w:top w:val="none" w:sz="0" w:space="0" w:color="auto"/>
            <w:left w:val="none" w:sz="0" w:space="0" w:color="auto"/>
            <w:bottom w:val="none" w:sz="0" w:space="0" w:color="auto"/>
            <w:right w:val="none" w:sz="0" w:space="0" w:color="auto"/>
          </w:divBdr>
        </w:div>
      </w:divsChild>
    </w:div>
    <w:div w:id="542910984">
      <w:bodyDiv w:val="1"/>
      <w:marLeft w:val="0"/>
      <w:marRight w:val="0"/>
      <w:marTop w:val="0"/>
      <w:marBottom w:val="0"/>
      <w:divBdr>
        <w:top w:val="none" w:sz="0" w:space="0" w:color="auto"/>
        <w:left w:val="none" w:sz="0" w:space="0" w:color="auto"/>
        <w:bottom w:val="none" w:sz="0" w:space="0" w:color="auto"/>
        <w:right w:val="none" w:sz="0" w:space="0" w:color="auto"/>
      </w:divBdr>
    </w:div>
    <w:div w:id="542982545">
      <w:bodyDiv w:val="1"/>
      <w:marLeft w:val="0"/>
      <w:marRight w:val="0"/>
      <w:marTop w:val="0"/>
      <w:marBottom w:val="0"/>
      <w:divBdr>
        <w:top w:val="none" w:sz="0" w:space="0" w:color="auto"/>
        <w:left w:val="none" w:sz="0" w:space="0" w:color="auto"/>
        <w:bottom w:val="none" w:sz="0" w:space="0" w:color="auto"/>
        <w:right w:val="none" w:sz="0" w:space="0" w:color="auto"/>
      </w:divBdr>
      <w:divsChild>
        <w:div w:id="210967204">
          <w:marLeft w:val="15"/>
          <w:marRight w:val="225"/>
          <w:marTop w:val="0"/>
          <w:marBottom w:val="105"/>
          <w:divBdr>
            <w:top w:val="none" w:sz="0" w:space="0" w:color="auto"/>
            <w:left w:val="none" w:sz="0" w:space="0" w:color="auto"/>
            <w:bottom w:val="none" w:sz="0" w:space="0" w:color="auto"/>
            <w:right w:val="none" w:sz="0" w:space="0" w:color="auto"/>
          </w:divBdr>
          <w:divsChild>
            <w:div w:id="1693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9661">
      <w:bodyDiv w:val="1"/>
      <w:marLeft w:val="0"/>
      <w:marRight w:val="0"/>
      <w:marTop w:val="0"/>
      <w:marBottom w:val="0"/>
      <w:divBdr>
        <w:top w:val="none" w:sz="0" w:space="0" w:color="auto"/>
        <w:left w:val="none" w:sz="0" w:space="0" w:color="auto"/>
        <w:bottom w:val="none" w:sz="0" w:space="0" w:color="auto"/>
        <w:right w:val="none" w:sz="0" w:space="0" w:color="auto"/>
      </w:divBdr>
    </w:div>
    <w:div w:id="543904784">
      <w:bodyDiv w:val="1"/>
      <w:marLeft w:val="0"/>
      <w:marRight w:val="0"/>
      <w:marTop w:val="0"/>
      <w:marBottom w:val="0"/>
      <w:divBdr>
        <w:top w:val="none" w:sz="0" w:space="0" w:color="auto"/>
        <w:left w:val="none" w:sz="0" w:space="0" w:color="auto"/>
        <w:bottom w:val="none" w:sz="0" w:space="0" w:color="auto"/>
        <w:right w:val="none" w:sz="0" w:space="0" w:color="auto"/>
      </w:divBdr>
      <w:divsChild>
        <w:div w:id="301272399">
          <w:marLeft w:val="626"/>
          <w:marRight w:val="0"/>
          <w:marTop w:val="0"/>
          <w:marBottom w:val="0"/>
          <w:divBdr>
            <w:top w:val="none" w:sz="0" w:space="0" w:color="auto"/>
            <w:left w:val="none" w:sz="0" w:space="0" w:color="auto"/>
            <w:bottom w:val="none" w:sz="0" w:space="0" w:color="auto"/>
            <w:right w:val="none" w:sz="0" w:space="0" w:color="auto"/>
          </w:divBdr>
        </w:div>
      </w:divsChild>
    </w:div>
    <w:div w:id="544175162">
      <w:bodyDiv w:val="1"/>
      <w:marLeft w:val="0"/>
      <w:marRight w:val="0"/>
      <w:marTop w:val="0"/>
      <w:marBottom w:val="0"/>
      <w:divBdr>
        <w:top w:val="none" w:sz="0" w:space="0" w:color="auto"/>
        <w:left w:val="none" w:sz="0" w:space="0" w:color="auto"/>
        <w:bottom w:val="none" w:sz="0" w:space="0" w:color="auto"/>
        <w:right w:val="none" w:sz="0" w:space="0" w:color="auto"/>
      </w:divBdr>
      <w:divsChild>
        <w:div w:id="510994192">
          <w:marLeft w:val="-225"/>
          <w:marRight w:val="-225"/>
          <w:marTop w:val="0"/>
          <w:marBottom w:val="0"/>
          <w:divBdr>
            <w:top w:val="none" w:sz="0" w:space="0" w:color="auto"/>
            <w:left w:val="none" w:sz="0" w:space="0" w:color="auto"/>
            <w:bottom w:val="none" w:sz="0" w:space="0" w:color="auto"/>
            <w:right w:val="none" w:sz="0" w:space="0" w:color="auto"/>
          </w:divBdr>
          <w:divsChild>
            <w:div w:id="1796366971">
              <w:marLeft w:val="0"/>
              <w:marRight w:val="0"/>
              <w:marTop w:val="0"/>
              <w:marBottom w:val="0"/>
              <w:divBdr>
                <w:top w:val="none" w:sz="0" w:space="0" w:color="auto"/>
                <w:left w:val="none" w:sz="0" w:space="0" w:color="auto"/>
                <w:bottom w:val="none" w:sz="0" w:space="0" w:color="auto"/>
                <w:right w:val="none" w:sz="0" w:space="0" w:color="auto"/>
              </w:divBdr>
              <w:divsChild>
                <w:div w:id="1790316434">
                  <w:marLeft w:val="-225"/>
                  <w:marRight w:val="-225"/>
                  <w:marTop w:val="0"/>
                  <w:marBottom w:val="0"/>
                  <w:divBdr>
                    <w:top w:val="none" w:sz="0" w:space="0" w:color="auto"/>
                    <w:left w:val="none" w:sz="0" w:space="0" w:color="auto"/>
                    <w:bottom w:val="none" w:sz="0" w:space="0" w:color="auto"/>
                    <w:right w:val="none" w:sz="0" w:space="0" w:color="auto"/>
                  </w:divBdr>
                  <w:divsChild>
                    <w:div w:id="7468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59444">
          <w:marLeft w:val="-225"/>
          <w:marRight w:val="-225"/>
          <w:marTop w:val="0"/>
          <w:marBottom w:val="0"/>
          <w:divBdr>
            <w:top w:val="none" w:sz="0" w:space="0" w:color="auto"/>
            <w:left w:val="none" w:sz="0" w:space="0" w:color="auto"/>
            <w:bottom w:val="none" w:sz="0" w:space="0" w:color="auto"/>
            <w:right w:val="none" w:sz="0" w:space="0" w:color="auto"/>
          </w:divBdr>
          <w:divsChild>
            <w:div w:id="1400322178">
              <w:marLeft w:val="0"/>
              <w:marRight w:val="0"/>
              <w:marTop w:val="0"/>
              <w:marBottom w:val="0"/>
              <w:divBdr>
                <w:top w:val="none" w:sz="0" w:space="0" w:color="auto"/>
                <w:left w:val="none" w:sz="0" w:space="0" w:color="auto"/>
                <w:bottom w:val="none" w:sz="0" w:space="0" w:color="auto"/>
                <w:right w:val="none" w:sz="0" w:space="0" w:color="auto"/>
              </w:divBdr>
              <w:divsChild>
                <w:div w:id="2016029437">
                  <w:marLeft w:val="0"/>
                  <w:marRight w:val="0"/>
                  <w:marTop w:val="0"/>
                  <w:marBottom w:val="0"/>
                  <w:divBdr>
                    <w:top w:val="none" w:sz="0" w:space="0" w:color="auto"/>
                    <w:left w:val="none" w:sz="0" w:space="0" w:color="auto"/>
                    <w:bottom w:val="none" w:sz="0" w:space="0" w:color="auto"/>
                    <w:right w:val="none" w:sz="0" w:space="0" w:color="auto"/>
                  </w:divBdr>
                  <w:divsChild>
                    <w:div w:id="3208130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3474557">
              <w:marLeft w:val="1463"/>
              <w:marRight w:val="0"/>
              <w:marTop w:val="0"/>
              <w:marBottom w:val="0"/>
              <w:divBdr>
                <w:top w:val="none" w:sz="0" w:space="0" w:color="auto"/>
                <w:left w:val="none" w:sz="0" w:space="0" w:color="auto"/>
                <w:bottom w:val="none" w:sz="0" w:space="0" w:color="auto"/>
                <w:right w:val="none" w:sz="0" w:space="0" w:color="auto"/>
              </w:divBdr>
              <w:divsChild>
                <w:div w:id="15006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1478">
          <w:marLeft w:val="-225"/>
          <w:marRight w:val="-225"/>
          <w:marTop w:val="0"/>
          <w:marBottom w:val="0"/>
          <w:divBdr>
            <w:top w:val="none" w:sz="0" w:space="0" w:color="auto"/>
            <w:left w:val="none" w:sz="0" w:space="0" w:color="auto"/>
            <w:bottom w:val="none" w:sz="0" w:space="0" w:color="auto"/>
            <w:right w:val="none" w:sz="0" w:space="0" w:color="auto"/>
          </w:divBdr>
          <w:divsChild>
            <w:div w:id="1881243090">
              <w:marLeft w:val="1463"/>
              <w:marRight w:val="0"/>
              <w:marTop w:val="0"/>
              <w:marBottom w:val="0"/>
              <w:divBdr>
                <w:top w:val="none" w:sz="0" w:space="0" w:color="auto"/>
                <w:left w:val="none" w:sz="0" w:space="0" w:color="auto"/>
                <w:bottom w:val="none" w:sz="0" w:space="0" w:color="auto"/>
                <w:right w:val="none" w:sz="0" w:space="0" w:color="auto"/>
              </w:divBdr>
              <w:divsChild>
                <w:div w:id="148138459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44289959">
      <w:bodyDiv w:val="1"/>
      <w:marLeft w:val="0"/>
      <w:marRight w:val="0"/>
      <w:marTop w:val="0"/>
      <w:marBottom w:val="0"/>
      <w:divBdr>
        <w:top w:val="none" w:sz="0" w:space="0" w:color="auto"/>
        <w:left w:val="none" w:sz="0" w:space="0" w:color="auto"/>
        <w:bottom w:val="none" w:sz="0" w:space="0" w:color="auto"/>
        <w:right w:val="none" w:sz="0" w:space="0" w:color="auto"/>
      </w:divBdr>
      <w:divsChild>
        <w:div w:id="50232596">
          <w:marLeft w:val="-225"/>
          <w:marRight w:val="-225"/>
          <w:marTop w:val="0"/>
          <w:marBottom w:val="0"/>
          <w:divBdr>
            <w:top w:val="none" w:sz="0" w:space="0" w:color="auto"/>
            <w:left w:val="none" w:sz="0" w:space="0" w:color="auto"/>
            <w:bottom w:val="none" w:sz="0" w:space="0" w:color="auto"/>
            <w:right w:val="none" w:sz="0" w:space="0" w:color="auto"/>
          </w:divBdr>
        </w:div>
        <w:div w:id="151215142">
          <w:marLeft w:val="-225"/>
          <w:marRight w:val="-225"/>
          <w:marTop w:val="0"/>
          <w:marBottom w:val="0"/>
          <w:divBdr>
            <w:top w:val="none" w:sz="0" w:space="0" w:color="auto"/>
            <w:left w:val="none" w:sz="0" w:space="0" w:color="auto"/>
            <w:bottom w:val="none" w:sz="0" w:space="0" w:color="auto"/>
            <w:right w:val="none" w:sz="0" w:space="0" w:color="auto"/>
          </w:divBdr>
          <w:divsChild>
            <w:div w:id="2977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6332">
      <w:bodyDiv w:val="1"/>
      <w:marLeft w:val="0"/>
      <w:marRight w:val="0"/>
      <w:marTop w:val="0"/>
      <w:marBottom w:val="0"/>
      <w:divBdr>
        <w:top w:val="none" w:sz="0" w:space="0" w:color="auto"/>
        <w:left w:val="none" w:sz="0" w:space="0" w:color="auto"/>
        <w:bottom w:val="none" w:sz="0" w:space="0" w:color="auto"/>
        <w:right w:val="none" w:sz="0" w:space="0" w:color="auto"/>
      </w:divBdr>
      <w:divsChild>
        <w:div w:id="10841273">
          <w:marLeft w:val="-150"/>
          <w:marRight w:val="-150"/>
          <w:marTop w:val="0"/>
          <w:marBottom w:val="0"/>
          <w:divBdr>
            <w:top w:val="none" w:sz="0" w:space="0" w:color="auto"/>
            <w:left w:val="none" w:sz="0" w:space="0" w:color="auto"/>
            <w:bottom w:val="none" w:sz="0" w:space="0" w:color="auto"/>
            <w:right w:val="none" w:sz="0" w:space="0" w:color="auto"/>
          </w:divBdr>
        </w:div>
      </w:divsChild>
    </w:div>
    <w:div w:id="545066670">
      <w:bodyDiv w:val="1"/>
      <w:marLeft w:val="0"/>
      <w:marRight w:val="0"/>
      <w:marTop w:val="0"/>
      <w:marBottom w:val="0"/>
      <w:divBdr>
        <w:top w:val="none" w:sz="0" w:space="0" w:color="auto"/>
        <w:left w:val="none" w:sz="0" w:space="0" w:color="auto"/>
        <w:bottom w:val="none" w:sz="0" w:space="0" w:color="auto"/>
        <w:right w:val="none" w:sz="0" w:space="0" w:color="auto"/>
      </w:divBdr>
    </w:div>
    <w:div w:id="545066831">
      <w:bodyDiv w:val="1"/>
      <w:marLeft w:val="0"/>
      <w:marRight w:val="0"/>
      <w:marTop w:val="0"/>
      <w:marBottom w:val="0"/>
      <w:divBdr>
        <w:top w:val="none" w:sz="0" w:space="0" w:color="auto"/>
        <w:left w:val="none" w:sz="0" w:space="0" w:color="auto"/>
        <w:bottom w:val="none" w:sz="0" w:space="0" w:color="auto"/>
        <w:right w:val="none" w:sz="0" w:space="0" w:color="auto"/>
      </w:divBdr>
      <w:divsChild>
        <w:div w:id="227499469">
          <w:marLeft w:val="0"/>
          <w:marRight w:val="0"/>
          <w:marTop w:val="0"/>
          <w:marBottom w:val="450"/>
          <w:divBdr>
            <w:top w:val="none" w:sz="0" w:space="0" w:color="auto"/>
            <w:left w:val="none" w:sz="0" w:space="0" w:color="auto"/>
            <w:bottom w:val="none" w:sz="0" w:space="0" w:color="auto"/>
            <w:right w:val="none" w:sz="0" w:space="0" w:color="auto"/>
          </w:divBdr>
          <w:divsChild>
            <w:div w:id="51080302">
              <w:marLeft w:val="0"/>
              <w:marRight w:val="0"/>
              <w:marTop w:val="0"/>
              <w:marBottom w:val="75"/>
              <w:divBdr>
                <w:top w:val="none" w:sz="0" w:space="0" w:color="auto"/>
                <w:left w:val="none" w:sz="0" w:space="0" w:color="auto"/>
                <w:bottom w:val="none" w:sz="0" w:space="0" w:color="auto"/>
                <w:right w:val="none" w:sz="0" w:space="0" w:color="auto"/>
              </w:divBdr>
              <w:divsChild>
                <w:div w:id="294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71163">
      <w:bodyDiv w:val="1"/>
      <w:marLeft w:val="0"/>
      <w:marRight w:val="0"/>
      <w:marTop w:val="0"/>
      <w:marBottom w:val="0"/>
      <w:divBdr>
        <w:top w:val="none" w:sz="0" w:space="0" w:color="auto"/>
        <w:left w:val="none" w:sz="0" w:space="0" w:color="auto"/>
        <w:bottom w:val="none" w:sz="0" w:space="0" w:color="auto"/>
        <w:right w:val="none" w:sz="0" w:space="0" w:color="auto"/>
      </w:divBdr>
      <w:divsChild>
        <w:div w:id="322202789">
          <w:marLeft w:val="0"/>
          <w:marRight w:val="0"/>
          <w:marTop w:val="0"/>
          <w:marBottom w:val="0"/>
          <w:divBdr>
            <w:top w:val="dotted" w:sz="6" w:space="4" w:color="EBEBEB"/>
            <w:left w:val="none" w:sz="0" w:space="8" w:color="auto"/>
            <w:bottom w:val="dotted" w:sz="6" w:space="4" w:color="EBEBEB"/>
            <w:right w:val="none" w:sz="0" w:space="8" w:color="auto"/>
          </w:divBdr>
        </w:div>
        <w:div w:id="644353056">
          <w:marLeft w:val="0"/>
          <w:marRight w:val="0"/>
          <w:marTop w:val="0"/>
          <w:marBottom w:val="0"/>
          <w:divBdr>
            <w:top w:val="none" w:sz="0" w:space="0" w:color="auto"/>
            <w:left w:val="none" w:sz="0" w:space="0" w:color="auto"/>
            <w:bottom w:val="none" w:sz="0" w:space="0" w:color="auto"/>
            <w:right w:val="none" w:sz="0" w:space="0" w:color="auto"/>
          </w:divBdr>
        </w:div>
      </w:divsChild>
    </w:div>
    <w:div w:id="545221401">
      <w:bodyDiv w:val="1"/>
      <w:marLeft w:val="0"/>
      <w:marRight w:val="0"/>
      <w:marTop w:val="0"/>
      <w:marBottom w:val="0"/>
      <w:divBdr>
        <w:top w:val="none" w:sz="0" w:space="0" w:color="auto"/>
        <w:left w:val="none" w:sz="0" w:space="0" w:color="auto"/>
        <w:bottom w:val="none" w:sz="0" w:space="0" w:color="auto"/>
        <w:right w:val="none" w:sz="0" w:space="0" w:color="auto"/>
      </w:divBdr>
      <w:divsChild>
        <w:div w:id="185411019">
          <w:marLeft w:val="0"/>
          <w:marRight w:val="0"/>
          <w:marTop w:val="0"/>
          <w:marBottom w:val="300"/>
          <w:divBdr>
            <w:top w:val="none" w:sz="0" w:space="0" w:color="auto"/>
            <w:left w:val="none" w:sz="0" w:space="0" w:color="auto"/>
            <w:bottom w:val="none" w:sz="0" w:space="0" w:color="auto"/>
            <w:right w:val="none" w:sz="0" w:space="0" w:color="auto"/>
          </w:divBdr>
        </w:div>
      </w:divsChild>
    </w:div>
    <w:div w:id="545336020">
      <w:bodyDiv w:val="1"/>
      <w:marLeft w:val="0"/>
      <w:marRight w:val="0"/>
      <w:marTop w:val="0"/>
      <w:marBottom w:val="0"/>
      <w:divBdr>
        <w:top w:val="none" w:sz="0" w:space="0" w:color="auto"/>
        <w:left w:val="none" w:sz="0" w:space="0" w:color="auto"/>
        <w:bottom w:val="none" w:sz="0" w:space="0" w:color="auto"/>
        <w:right w:val="none" w:sz="0" w:space="0" w:color="auto"/>
      </w:divBdr>
      <w:divsChild>
        <w:div w:id="731775274">
          <w:marLeft w:val="0"/>
          <w:marRight w:val="0"/>
          <w:marTop w:val="0"/>
          <w:marBottom w:val="0"/>
          <w:divBdr>
            <w:top w:val="none" w:sz="0" w:space="0" w:color="auto"/>
            <w:left w:val="none" w:sz="0" w:space="0" w:color="auto"/>
            <w:bottom w:val="none" w:sz="0" w:space="0" w:color="auto"/>
            <w:right w:val="none" w:sz="0" w:space="0" w:color="auto"/>
          </w:divBdr>
        </w:div>
      </w:divsChild>
    </w:div>
    <w:div w:id="545407854">
      <w:bodyDiv w:val="1"/>
      <w:marLeft w:val="0"/>
      <w:marRight w:val="0"/>
      <w:marTop w:val="0"/>
      <w:marBottom w:val="0"/>
      <w:divBdr>
        <w:top w:val="none" w:sz="0" w:space="0" w:color="auto"/>
        <w:left w:val="none" w:sz="0" w:space="0" w:color="auto"/>
        <w:bottom w:val="none" w:sz="0" w:space="0" w:color="auto"/>
        <w:right w:val="none" w:sz="0" w:space="0" w:color="auto"/>
      </w:divBdr>
    </w:div>
    <w:div w:id="545720386">
      <w:bodyDiv w:val="1"/>
      <w:marLeft w:val="0"/>
      <w:marRight w:val="0"/>
      <w:marTop w:val="0"/>
      <w:marBottom w:val="0"/>
      <w:divBdr>
        <w:top w:val="none" w:sz="0" w:space="0" w:color="auto"/>
        <w:left w:val="none" w:sz="0" w:space="0" w:color="auto"/>
        <w:bottom w:val="none" w:sz="0" w:space="0" w:color="auto"/>
        <w:right w:val="none" w:sz="0" w:space="0" w:color="auto"/>
      </w:divBdr>
    </w:div>
    <w:div w:id="545721682">
      <w:bodyDiv w:val="1"/>
      <w:marLeft w:val="0"/>
      <w:marRight w:val="0"/>
      <w:marTop w:val="0"/>
      <w:marBottom w:val="0"/>
      <w:divBdr>
        <w:top w:val="none" w:sz="0" w:space="0" w:color="auto"/>
        <w:left w:val="none" w:sz="0" w:space="0" w:color="auto"/>
        <w:bottom w:val="none" w:sz="0" w:space="0" w:color="auto"/>
        <w:right w:val="none" w:sz="0" w:space="0" w:color="auto"/>
      </w:divBdr>
    </w:div>
    <w:div w:id="546181085">
      <w:bodyDiv w:val="1"/>
      <w:marLeft w:val="0"/>
      <w:marRight w:val="0"/>
      <w:marTop w:val="0"/>
      <w:marBottom w:val="0"/>
      <w:divBdr>
        <w:top w:val="none" w:sz="0" w:space="0" w:color="auto"/>
        <w:left w:val="none" w:sz="0" w:space="0" w:color="auto"/>
        <w:bottom w:val="none" w:sz="0" w:space="0" w:color="auto"/>
        <w:right w:val="none" w:sz="0" w:space="0" w:color="auto"/>
      </w:divBdr>
      <w:divsChild>
        <w:div w:id="16010543">
          <w:marLeft w:val="750"/>
          <w:marRight w:val="1500"/>
          <w:marTop w:val="0"/>
          <w:marBottom w:val="0"/>
          <w:divBdr>
            <w:top w:val="none" w:sz="0" w:space="0" w:color="auto"/>
            <w:left w:val="none" w:sz="0" w:space="0" w:color="auto"/>
            <w:bottom w:val="none" w:sz="0" w:space="0" w:color="auto"/>
            <w:right w:val="none" w:sz="0" w:space="0" w:color="auto"/>
          </w:divBdr>
        </w:div>
        <w:div w:id="106504652">
          <w:marLeft w:val="750"/>
          <w:marRight w:val="0"/>
          <w:marTop w:val="0"/>
          <w:marBottom w:val="0"/>
          <w:divBdr>
            <w:top w:val="none" w:sz="0" w:space="0" w:color="auto"/>
            <w:left w:val="none" w:sz="0" w:space="0" w:color="auto"/>
            <w:bottom w:val="none" w:sz="0" w:space="0" w:color="auto"/>
            <w:right w:val="none" w:sz="0" w:space="0" w:color="auto"/>
          </w:divBdr>
          <w:divsChild>
            <w:div w:id="438764251">
              <w:marLeft w:val="15"/>
              <w:marRight w:val="225"/>
              <w:marTop w:val="225"/>
              <w:marBottom w:val="105"/>
              <w:divBdr>
                <w:top w:val="none" w:sz="0" w:space="0" w:color="auto"/>
                <w:left w:val="none" w:sz="0" w:space="0" w:color="auto"/>
                <w:bottom w:val="none" w:sz="0" w:space="0" w:color="auto"/>
                <w:right w:val="none" w:sz="0" w:space="0" w:color="auto"/>
              </w:divBdr>
              <w:divsChild>
                <w:div w:id="7710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1146">
      <w:bodyDiv w:val="1"/>
      <w:marLeft w:val="0"/>
      <w:marRight w:val="0"/>
      <w:marTop w:val="0"/>
      <w:marBottom w:val="0"/>
      <w:divBdr>
        <w:top w:val="none" w:sz="0" w:space="0" w:color="auto"/>
        <w:left w:val="none" w:sz="0" w:space="0" w:color="auto"/>
        <w:bottom w:val="none" w:sz="0" w:space="0" w:color="auto"/>
        <w:right w:val="none" w:sz="0" w:space="0" w:color="auto"/>
      </w:divBdr>
      <w:divsChild>
        <w:div w:id="419765126">
          <w:marLeft w:val="-225"/>
          <w:marRight w:val="-225"/>
          <w:marTop w:val="0"/>
          <w:marBottom w:val="0"/>
          <w:divBdr>
            <w:top w:val="none" w:sz="0" w:space="0" w:color="auto"/>
            <w:left w:val="none" w:sz="0" w:space="0" w:color="auto"/>
            <w:bottom w:val="none" w:sz="0" w:space="0" w:color="auto"/>
            <w:right w:val="none" w:sz="0" w:space="0" w:color="auto"/>
          </w:divBdr>
        </w:div>
      </w:divsChild>
    </w:div>
    <w:div w:id="546374786">
      <w:bodyDiv w:val="1"/>
      <w:marLeft w:val="0"/>
      <w:marRight w:val="0"/>
      <w:marTop w:val="0"/>
      <w:marBottom w:val="0"/>
      <w:divBdr>
        <w:top w:val="none" w:sz="0" w:space="0" w:color="auto"/>
        <w:left w:val="none" w:sz="0" w:space="0" w:color="auto"/>
        <w:bottom w:val="none" w:sz="0" w:space="0" w:color="auto"/>
        <w:right w:val="none" w:sz="0" w:space="0" w:color="auto"/>
      </w:divBdr>
    </w:div>
    <w:div w:id="546912882">
      <w:bodyDiv w:val="1"/>
      <w:marLeft w:val="0"/>
      <w:marRight w:val="0"/>
      <w:marTop w:val="0"/>
      <w:marBottom w:val="0"/>
      <w:divBdr>
        <w:top w:val="none" w:sz="0" w:space="0" w:color="auto"/>
        <w:left w:val="none" w:sz="0" w:space="0" w:color="auto"/>
        <w:bottom w:val="none" w:sz="0" w:space="0" w:color="auto"/>
        <w:right w:val="none" w:sz="0" w:space="0" w:color="auto"/>
      </w:divBdr>
      <w:divsChild>
        <w:div w:id="63915277">
          <w:marLeft w:val="626"/>
          <w:marRight w:val="0"/>
          <w:marTop w:val="0"/>
          <w:marBottom w:val="0"/>
          <w:divBdr>
            <w:top w:val="none" w:sz="0" w:space="0" w:color="auto"/>
            <w:left w:val="none" w:sz="0" w:space="0" w:color="auto"/>
            <w:bottom w:val="none" w:sz="0" w:space="0" w:color="auto"/>
            <w:right w:val="none" w:sz="0" w:space="0" w:color="auto"/>
          </w:divBdr>
          <w:divsChild>
            <w:div w:id="605117019">
              <w:marLeft w:val="13"/>
              <w:marRight w:val="188"/>
              <w:marTop w:val="138"/>
              <w:marBottom w:val="88"/>
              <w:divBdr>
                <w:top w:val="none" w:sz="0" w:space="0" w:color="auto"/>
                <w:left w:val="none" w:sz="0" w:space="0" w:color="auto"/>
                <w:bottom w:val="none" w:sz="0" w:space="0" w:color="auto"/>
                <w:right w:val="none" w:sz="0" w:space="0" w:color="auto"/>
              </w:divBdr>
              <w:divsChild>
                <w:div w:id="150602413">
                  <w:marLeft w:val="0"/>
                  <w:marRight w:val="0"/>
                  <w:marTop w:val="0"/>
                  <w:marBottom w:val="0"/>
                  <w:divBdr>
                    <w:top w:val="none" w:sz="0" w:space="0" w:color="auto"/>
                    <w:left w:val="none" w:sz="0" w:space="0" w:color="auto"/>
                    <w:bottom w:val="none" w:sz="0" w:space="0" w:color="auto"/>
                    <w:right w:val="none" w:sz="0" w:space="0" w:color="auto"/>
                  </w:divBdr>
                </w:div>
                <w:div w:id="336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4908">
      <w:bodyDiv w:val="1"/>
      <w:marLeft w:val="0"/>
      <w:marRight w:val="0"/>
      <w:marTop w:val="0"/>
      <w:marBottom w:val="0"/>
      <w:divBdr>
        <w:top w:val="none" w:sz="0" w:space="0" w:color="auto"/>
        <w:left w:val="none" w:sz="0" w:space="0" w:color="auto"/>
        <w:bottom w:val="none" w:sz="0" w:space="0" w:color="auto"/>
        <w:right w:val="none" w:sz="0" w:space="0" w:color="auto"/>
      </w:divBdr>
      <w:divsChild>
        <w:div w:id="261376329">
          <w:marLeft w:val="0"/>
          <w:marRight w:val="0"/>
          <w:marTop w:val="0"/>
          <w:marBottom w:val="360"/>
          <w:divBdr>
            <w:top w:val="none" w:sz="0" w:space="0" w:color="auto"/>
            <w:left w:val="none" w:sz="0" w:space="0" w:color="auto"/>
            <w:bottom w:val="none" w:sz="0" w:space="0" w:color="auto"/>
            <w:right w:val="none" w:sz="0" w:space="0" w:color="auto"/>
          </w:divBdr>
          <w:divsChild>
            <w:div w:id="642589515">
              <w:marLeft w:val="0"/>
              <w:marRight w:val="0"/>
              <w:marTop w:val="0"/>
              <w:marBottom w:val="384"/>
              <w:divBdr>
                <w:top w:val="none" w:sz="0" w:space="0" w:color="auto"/>
                <w:left w:val="none" w:sz="0" w:space="0" w:color="auto"/>
                <w:bottom w:val="none" w:sz="0" w:space="0" w:color="auto"/>
                <w:right w:val="none" w:sz="0" w:space="0" w:color="auto"/>
              </w:divBdr>
            </w:div>
          </w:divsChild>
        </w:div>
        <w:div w:id="752045512">
          <w:marLeft w:val="0"/>
          <w:marRight w:val="0"/>
          <w:marTop w:val="0"/>
          <w:marBottom w:val="0"/>
          <w:divBdr>
            <w:top w:val="none" w:sz="0" w:space="0" w:color="auto"/>
            <w:left w:val="none" w:sz="0" w:space="0" w:color="auto"/>
            <w:bottom w:val="none" w:sz="0" w:space="0" w:color="auto"/>
            <w:right w:val="none" w:sz="0" w:space="0" w:color="auto"/>
          </w:divBdr>
          <w:divsChild>
            <w:div w:id="643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5842">
      <w:bodyDiv w:val="1"/>
      <w:marLeft w:val="0"/>
      <w:marRight w:val="0"/>
      <w:marTop w:val="0"/>
      <w:marBottom w:val="0"/>
      <w:divBdr>
        <w:top w:val="none" w:sz="0" w:space="0" w:color="auto"/>
        <w:left w:val="none" w:sz="0" w:space="0" w:color="auto"/>
        <w:bottom w:val="none" w:sz="0" w:space="0" w:color="auto"/>
        <w:right w:val="none" w:sz="0" w:space="0" w:color="auto"/>
      </w:divBdr>
    </w:div>
    <w:div w:id="547378658">
      <w:bodyDiv w:val="1"/>
      <w:marLeft w:val="0"/>
      <w:marRight w:val="0"/>
      <w:marTop w:val="0"/>
      <w:marBottom w:val="0"/>
      <w:divBdr>
        <w:top w:val="none" w:sz="0" w:space="0" w:color="auto"/>
        <w:left w:val="none" w:sz="0" w:space="0" w:color="auto"/>
        <w:bottom w:val="none" w:sz="0" w:space="0" w:color="auto"/>
        <w:right w:val="none" w:sz="0" w:space="0" w:color="auto"/>
      </w:divBdr>
      <w:divsChild>
        <w:div w:id="217132342">
          <w:marLeft w:val="-188"/>
          <w:marRight w:val="-188"/>
          <w:marTop w:val="0"/>
          <w:marBottom w:val="0"/>
          <w:divBdr>
            <w:top w:val="none" w:sz="0" w:space="0" w:color="auto"/>
            <w:left w:val="none" w:sz="0" w:space="0" w:color="auto"/>
            <w:bottom w:val="none" w:sz="0" w:space="0" w:color="auto"/>
            <w:right w:val="none" w:sz="0" w:space="0" w:color="auto"/>
          </w:divBdr>
        </w:div>
      </w:divsChild>
    </w:div>
    <w:div w:id="547572266">
      <w:bodyDiv w:val="1"/>
      <w:marLeft w:val="0"/>
      <w:marRight w:val="0"/>
      <w:marTop w:val="0"/>
      <w:marBottom w:val="0"/>
      <w:divBdr>
        <w:top w:val="none" w:sz="0" w:space="0" w:color="auto"/>
        <w:left w:val="none" w:sz="0" w:space="0" w:color="auto"/>
        <w:bottom w:val="none" w:sz="0" w:space="0" w:color="auto"/>
        <w:right w:val="none" w:sz="0" w:space="0" w:color="auto"/>
      </w:divBdr>
      <w:divsChild>
        <w:div w:id="433138685">
          <w:marLeft w:val="0"/>
          <w:marRight w:val="0"/>
          <w:marTop w:val="0"/>
          <w:marBottom w:val="450"/>
          <w:divBdr>
            <w:top w:val="none" w:sz="0" w:space="0" w:color="auto"/>
            <w:left w:val="none" w:sz="0" w:space="0" w:color="auto"/>
            <w:bottom w:val="none" w:sz="0" w:space="0" w:color="auto"/>
            <w:right w:val="none" w:sz="0" w:space="0" w:color="auto"/>
          </w:divBdr>
          <w:divsChild>
            <w:div w:id="253512944">
              <w:marLeft w:val="0"/>
              <w:marRight w:val="0"/>
              <w:marTop w:val="0"/>
              <w:marBottom w:val="75"/>
              <w:divBdr>
                <w:top w:val="none" w:sz="0" w:space="0" w:color="auto"/>
                <w:left w:val="none" w:sz="0" w:space="0" w:color="auto"/>
                <w:bottom w:val="none" w:sz="0" w:space="0" w:color="auto"/>
                <w:right w:val="none" w:sz="0" w:space="0" w:color="auto"/>
              </w:divBdr>
              <w:divsChild>
                <w:div w:id="1383360371">
                  <w:marLeft w:val="0"/>
                  <w:marRight w:val="0"/>
                  <w:marTop w:val="0"/>
                  <w:marBottom w:val="0"/>
                  <w:divBdr>
                    <w:top w:val="none" w:sz="0" w:space="0" w:color="auto"/>
                    <w:left w:val="none" w:sz="0" w:space="0" w:color="auto"/>
                    <w:bottom w:val="none" w:sz="0" w:space="0" w:color="auto"/>
                    <w:right w:val="none" w:sz="0" w:space="0" w:color="auto"/>
                  </w:divBdr>
                  <w:divsChild>
                    <w:div w:id="1717316890">
                      <w:marLeft w:val="0"/>
                      <w:marRight w:val="0"/>
                      <w:marTop w:val="0"/>
                      <w:marBottom w:val="0"/>
                      <w:divBdr>
                        <w:top w:val="none" w:sz="0" w:space="0" w:color="auto"/>
                        <w:left w:val="none" w:sz="0" w:space="0" w:color="auto"/>
                        <w:bottom w:val="none" w:sz="0" w:space="0" w:color="auto"/>
                        <w:right w:val="none" w:sz="0" w:space="0" w:color="auto"/>
                      </w:divBdr>
                      <w:divsChild>
                        <w:div w:id="177458791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3942305">
                  <w:marLeft w:val="0"/>
                  <w:marRight w:val="0"/>
                  <w:marTop w:val="0"/>
                  <w:marBottom w:val="0"/>
                  <w:divBdr>
                    <w:top w:val="none" w:sz="0" w:space="0" w:color="auto"/>
                    <w:left w:val="none" w:sz="0" w:space="0" w:color="auto"/>
                    <w:bottom w:val="none" w:sz="0" w:space="0" w:color="auto"/>
                    <w:right w:val="none" w:sz="0" w:space="0" w:color="auto"/>
                  </w:divBdr>
                  <w:divsChild>
                    <w:div w:id="15104872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01368328">
              <w:marLeft w:val="0"/>
              <w:marRight w:val="225"/>
              <w:marTop w:val="0"/>
              <w:marBottom w:val="0"/>
              <w:divBdr>
                <w:top w:val="none" w:sz="0" w:space="0" w:color="auto"/>
                <w:left w:val="none" w:sz="0" w:space="0" w:color="auto"/>
                <w:bottom w:val="none" w:sz="0" w:space="0" w:color="auto"/>
                <w:right w:val="none" w:sz="0" w:space="0" w:color="auto"/>
              </w:divBdr>
            </w:div>
          </w:divsChild>
        </w:div>
        <w:div w:id="967659271">
          <w:marLeft w:val="0"/>
          <w:marRight w:val="0"/>
          <w:marTop w:val="0"/>
          <w:marBottom w:val="300"/>
          <w:divBdr>
            <w:top w:val="none" w:sz="0" w:space="0" w:color="auto"/>
            <w:left w:val="none" w:sz="0" w:space="0" w:color="auto"/>
            <w:bottom w:val="none" w:sz="0" w:space="0" w:color="auto"/>
            <w:right w:val="none" w:sz="0" w:space="0" w:color="auto"/>
          </w:divBdr>
          <w:divsChild>
            <w:div w:id="1982810175">
              <w:marLeft w:val="0"/>
              <w:marRight w:val="0"/>
              <w:marTop w:val="0"/>
              <w:marBottom w:val="0"/>
              <w:divBdr>
                <w:top w:val="none" w:sz="0" w:space="0" w:color="auto"/>
                <w:left w:val="none" w:sz="0" w:space="0" w:color="auto"/>
                <w:bottom w:val="none" w:sz="0" w:space="0" w:color="auto"/>
                <w:right w:val="none" w:sz="0" w:space="0" w:color="auto"/>
              </w:divBdr>
              <w:divsChild>
                <w:div w:id="1243371319">
                  <w:marLeft w:val="-225"/>
                  <w:marRight w:val="-225"/>
                  <w:marTop w:val="0"/>
                  <w:marBottom w:val="0"/>
                  <w:divBdr>
                    <w:top w:val="none" w:sz="0" w:space="0" w:color="auto"/>
                    <w:left w:val="none" w:sz="0" w:space="0" w:color="auto"/>
                    <w:bottom w:val="none" w:sz="0" w:space="0" w:color="auto"/>
                    <w:right w:val="none" w:sz="0" w:space="0" w:color="auto"/>
                  </w:divBdr>
                  <w:divsChild>
                    <w:div w:id="807628259">
                      <w:marLeft w:val="0"/>
                      <w:marRight w:val="0"/>
                      <w:marTop w:val="0"/>
                      <w:marBottom w:val="0"/>
                      <w:divBdr>
                        <w:top w:val="none" w:sz="0" w:space="0" w:color="auto"/>
                        <w:left w:val="none" w:sz="0" w:space="0" w:color="auto"/>
                        <w:bottom w:val="none" w:sz="0" w:space="0" w:color="auto"/>
                        <w:right w:val="none" w:sz="0" w:space="0" w:color="auto"/>
                      </w:divBdr>
                      <w:divsChild>
                        <w:div w:id="603878716">
                          <w:marLeft w:val="0"/>
                          <w:marRight w:val="0"/>
                          <w:marTop w:val="0"/>
                          <w:marBottom w:val="0"/>
                          <w:divBdr>
                            <w:top w:val="none" w:sz="0" w:space="0" w:color="auto"/>
                            <w:left w:val="none" w:sz="0" w:space="0" w:color="auto"/>
                            <w:bottom w:val="none" w:sz="0" w:space="0" w:color="auto"/>
                            <w:right w:val="none" w:sz="0" w:space="0" w:color="auto"/>
                          </w:divBdr>
                          <w:divsChild>
                            <w:div w:id="2115587752">
                              <w:marLeft w:val="0"/>
                              <w:marRight w:val="0"/>
                              <w:marTop w:val="0"/>
                              <w:marBottom w:val="0"/>
                              <w:divBdr>
                                <w:top w:val="none" w:sz="0" w:space="0" w:color="auto"/>
                                <w:left w:val="none" w:sz="0" w:space="0" w:color="auto"/>
                                <w:bottom w:val="none" w:sz="0" w:space="0" w:color="auto"/>
                                <w:right w:val="none" w:sz="0" w:space="0" w:color="auto"/>
                              </w:divBdr>
                              <w:divsChild>
                                <w:div w:id="12861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314139">
          <w:marLeft w:val="0"/>
          <w:marRight w:val="0"/>
          <w:marTop w:val="0"/>
          <w:marBottom w:val="0"/>
          <w:divBdr>
            <w:top w:val="none" w:sz="0" w:space="0" w:color="auto"/>
            <w:left w:val="none" w:sz="0" w:space="0" w:color="auto"/>
            <w:bottom w:val="none" w:sz="0" w:space="0" w:color="auto"/>
            <w:right w:val="none" w:sz="0" w:space="0" w:color="auto"/>
          </w:divBdr>
        </w:div>
      </w:divsChild>
    </w:div>
    <w:div w:id="547649167">
      <w:bodyDiv w:val="1"/>
      <w:marLeft w:val="0"/>
      <w:marRight w:val="0"/>
      <w:marTop w:val="0"/>
      <w:marBottom w:val="0"/>
      <w:divBdr>
        <w:top w:val="none" w:sz="0" w:space="0" w:color="auto"/>
        <w:left w:val="none" w:sz="0" w:space="0" w:color="auto"/>
        <w:bottom w:val="none" w:sz="0" w:space="0" w:color="auto"/>
        <w:right w:val="none" w:sz="0" w:space="0" w:color="auto"/>
      </w:divBdr>
    </w:div>
    <w:div w:id="547960918">
      <w:bodyDiv w:val="1"/>
      <w:marLeft w:val="0"/>
      <w:marRight w:val="0"/>
      <w:marTop w:val="0"/>
      <w:marBottom w:val="0"/>
      <w:divBdr>
        <w:top w:val="none" w:sz="0" w:space="0" w:color="auto"/>
        <w:left w:val="none" w:sz="0" w:space="0" w:color="auto"/>
        <w:bottom w:val="none" w:sz="0" w:space="0" w:color="auto"/>
        <w:right w:val="none" w:sz="0" w:space="0" w:color="auto"/>
      </w:divBdr>
    </w:div>
    <w:div w:id="548033258">
      <w:bodyDiv w:val="1"/>
      <w:marLeft w:val="0"/>
      <w:marRight w:val="0"/>
      <w:marTop w:val="0"/>
      <w:marBottom w:val="0"/>
      <w:divBdr>
        <w:top w:val="none" w:sz="0" w:space="0" w:color="auto"/>
        <w:left w:val="none" w:sz="0" w:space="0" w:color="auto"/>
        <w:bottom w:val="none" w:sz="0" w:space="0" w:color="auto"/>
        <w:right w:val="none" w:sz="0" w:space="0" w:color="auto"/>
      </w:divBdr>
      <w:divsChild>
        <w:div w:id="4309019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8078323">
      <w:bodyDiv w:val="1"/>
      <w:marLeft w:val="0"/>
      <w:marRight w:val="0"/>
      <w:marTop w:val="0"/>
      <w:marBottom w:val="0"/>
      <w:divBdr>
        <w:top w:val="none" w:sz="0" w:space="0" w:color="auto"/>
        <w:left w:val="none" w:sz="0" w:space="0" w:color="auto"/>
        <w:bottom w:val="none" w:sz="0" w:space="0" w:color="auto"/>
        <w:right w:val="none" w:sz="0" w:space="0" w:color="auto"/>
      </w:divBdr>
    </w:div>
    <w:div w:id="548151507">
      <w:bodyDiv w:val="1"/>
      <w:marLeft w:val="0"/>
      <w:marRight w:val="0"/>
      <w:marTop w:val="0"/>
      <w:marBottom w:val="0"/>
      <w:divBdr>
        <w:top w:val="none" w:sz="0" w:space="0" w:color="auto"/>
        <w:left w:val="none" w:sz="0" w:space="0" w:color="auto"/>
        <w:bottom w:val="none" w:sz="0" w:space="0" w:color="auto"/>
        <w:right w:val="none" w:sz="0" w:space="0" w:color="auto"/>
      </w:divBdr>
    </w:div>
    <w:div w:id="548301174">
      <w:bodyDiv w:val="1"/>
      <w:marLeft w:val="0"/>
      <w:marRight w:val="0"/>
      <w:marTop w:val="0"/>
      <w:marBottom w:val="0"/>
      <w:divBdr>
        <w:top w:val="none" w:sz="0" w:space="0" w:color="auto"/>
        <w:left w:val="none" w:sz="0" w:space="0" w:color="auto"/>
        <w:bottom w:val="none" w:sz="0" w:space="0" w:color="auto"/>
        <w:right w:val="none" w:sz="0" w:space="0" w:color="auto"/>
      </w:divBdr>
    </w:div>
    <w:div w:id="548305063">
      <w:bodyDiv w:val="1"/>
      <w:marLeft w:val="0"/>
      <w:marRight w:val="0"/>
      <w:marTop w:val="0"/>
      <w:marBottom w:val="0"/>
      <w:divBdr>
        <w:top w:val="none" w:sz="0" w:space="0" w:color="auto"/>
        <w:left w:val="none" w:sz="0" w:space="0" w:color="auto"/>
        <w:bottom w:val="none" w:sz="0" w:space="0" w:color="auto"/>
        <w:right w:val="none" w:sz="0" w:space="0" w:color="auto"/>
      </w:divBdr>
      <w:divsChild>
        <w:div w:id="711029997">
          <w:marLeft w:val="0"/>
          <w:marRight w:val="0"/>
          <w:marTop w:val="0"/>
          <w:marBottom w:val="150"/>
          <w:divBdr>
            <w:top w:val="none" w:sz="0" w:space="0" w:color="auto"/>
            <w:left w:val="none" w:sz="0" w:space="0" w:color="auto"/>
            <w:bottom w:val="none" w:sz="0" w:space="0" w:color="auto"/>
            <w:right w:val="none" w:sz="0" w:space="0" w:color="auto"/>
          </w:divBdr>
          <w:divsChild>
            <w:div w:id="3558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702">
      <w:bodyDiv w:val="1"/>
      <w:marLeft w:val="0"/>
      <w:marRight w:val="0"/>
      <w:marTop w:val="0"/>
      <w:marBottom w:val="0"/>
      <w:divBdr>
        <w:top w:val="none" w:sz="0" w:space="0" w:color="auto"/>
        <w:left w:val="none" w:sz="0" w:space="0" w:color="auto"/>
        <w:bottom w:val="none" w:sz="0" w:space="0" w:color="auto"/>
        <w:right w:val="none" w:sz="0" w:space="0" w:color="auto"/>
      </w:divBdr>
      <w:divsChild>
        <w:div w:id="138963025">
          <w:marLeft w:val="626"/>
          <w:marRight w:val="1252"/>
          <w:marTop w:val="0"/>
          <w:marBottom w:val="0"/>
          <w:divBdr>
            <w:top w:val="none" w:sz="0" w:space="0" w:color="auto"/>
            <w:left w:val="none" w:sz="0" w:space="0" w:color="auto"/>
            <w:bottom w:val="none" w:sz="0" w:space="0" w:color="auto"/>
            <w:right w:val="none" w:sz="0" w:space="0" w:color="auto"/>
          </w:divBdr>
        </w:div>
      </w:divsChild>
    </w:div>
    <w:div w:id="548952393">
      <w:bodyDiv w:val="1"/>
      <w:marLeft w:val="0"/>
      <w:marRight w:val="0"/>
      <w:marTop w:val="0"/>
      <w:marBottom w:val="0"/>
      <w:divBdr>
        <w:top w:val="none" w:sz="0" w:space="0" w:color="auto"/>
        <w:left w:val="none" w:sz="0" w:space="0" w:color="auto"/>
        <w:bottom w:val="none" w:sz="0" w:space="0" w:color="auto"/>
        <w:right w:val="none" w:sz="0" w:space="0" w:color="auto"/>
      </w:divBdr>
      <w:divsChild>
        <w:div w:id="444928530">
          <w:marLeft w:val="0"/>
          <w:marRight w:val="0"/>
          <w:marTop w:val="0"/>
          <w:marBottom w:val="0"/>
          <w:divBdr>
            <w:top w:val="single" w:sz="4" w:space="6" w:color="999999"/>
            <w:left w:val="none" w:sz="0" w:space="0" w:color="auto"/>
            <w:bottom w:val="single" w:sz="4" w:space="0" w:color="999999"/>
            <w:right w:val="none" w:sz="0" w:space="0" w:color="auto"/>
          </w:divBdr>
          <w:divsChild>
            <w:div w:id="1928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3706">
      <w:bodyDiv w:val="1"/>
      <w:marLeft w:val="0"/>
      <w:marRight w:val="0"/>
      <w:marTop w:val="0"/>
      <w:marBottom w:val="0"/>
      <w:divBdr>
        <w:top w:val="none" w:sz="0" w:space="0" w:color="auto"/>
        <w:left w:val="none" w:sz="0" w:space="0" w:color="auto"/>
        <w:bottom w:val="none" w:sz="0" w:space="0" w:color="auto"/>
        <w:right w:val="none" w:sz="0" w:space="0" w:color="auto"/>
      </w:divBdr>
      <w:divsChild>
        <w:div w:id="90860042">
          <w:marLeft w:val="0"/>
          <w:marRight w:val="0"/>
          <w:marTop w:val="0"/>
          <w:marBottom w:val="0"/>
          <w:divBdr>
            <w:top w:val="none" w:sz="0" w:space="0" w:color="auto"/>
            <w:left w:val="none" w:sz="0" w:space="0" w:color="auto"/>
            <w:bottom w:val="none" w:sz="0" w:space="0" w:color="auto"/>
            <w:right w:val="none" w:sz="0" w:space="0" w:color="auto"/>
          </w:divBdr>
        </w:div>
      </w:divsChild>
    </w:div>
    <w:div w:id="549340459">
      <w:bodyDiv w:val="1"/>
      <w:marLeft w:val="0"/>
      <w:marRight w:val="0"/>
      <w:marTop w:val="0"/>
      <w:marBottom w:val="0"/>
      <w:divBdr>
        <w:top w:val="none" w:sz="0" w:space="0" w:color="auto"/>
        <w:left w:val="none" w:sz="0" w:space="0" w:color="auto"/>
        <w:bottom w:val="none" w:sz="0" w:space="0" w:color="auto"/>
        <w:right w:val="none" w:sz="0" w:space="0" w:color="auto"/>
      </w:divBdr>
      <w:divsChild>
        <w:div w:id="672728731">
          <w:marLeft w:val="0"/>
          <w:marRight w:val="0"/>
          <w:marTop w:val="0"/>
          <w:marBottom w:val="300"/>
          <w:divBdr>
            <w:top w:val="none" w:sz="0" w:space="0" w:color="auto"/>
            <w:left w:val="none" w:sz="0" w:space="0" w:color="auto"/>
            <w:bottom w:val="none" w:sz="0" w:space="0" w:color="auto"/>
            <w:right w:val="none" w:sz="0" w:space="0" w:color="auto"/>
          </w:divBdr>
        </w:div>
      </w:divsChild>
    </w:div>
    <w:div w:id="549533597">
      <w:bodyDiv w:val="1"/>
      <w:marLeft w:val="0"/>
      <w:marRight w:val="0"/>
      <w:marTop w:val="0"/>
      <w:marBottom w:val="0"/>
      <w:divBdr>
        <w:top w:val="none" w:sz="0" w:space="0" w:color="auto"/>
        <w:left w:val="none" w:sz="0" w:space="0" w:color="auto"/>
        <w:bottom w:val="none" w:sz="0" w:space="0" w:color="auto"/>
        <w:right w:val="none" w:sz="0" w:space="0" w:color="auto"/>
      </w:divBdr>
      <w:divsChild>
        <w:div w:id="196310403">
          <w:marLeft w:val="0"/>
          <w:marRight w:val="0"/>
          <w:marTop w:val="0"/>
          <w:marBottom w:val="0"/>
          <w:divBdr>
            <w:top w:val="none" w:sz="0" w:space="0" w:color="auto"/>
            <w:left w:val="none" w:sz="0" w:space="0" w:color="auto"/>
            <w:bottom w:val="none" w:sz="0" w:space="0" w:color="auto"/>
            <w:right w:val="none" w:sz="0" w:space="0" w:color="auto"/>
          </w:divBdr>
        </w:div>
      </w:divsChild>
    </w:div>
    <w:div w:id="549615917">
      <w:bodyDiv w:val="1"/>
      <w:marLeft w:val="0"/>
      <w:marRight w:val="0"/>
      <w:marTop w:val="0"/>
      <w:marBottom w:val="0"/>
      <w:divBdr>
        <w:top w:val="none" w:sz="0" w:space="0" w:color="auto"/>
        <w:left w:val="none" w:sz="0" w:space="0" w:color="auto"/>
        <w:bottom w:val="none" w:sz="0" w:space="0" w:color="auto"/>
        <w:right w:val="none" w:sz="0" w:space="0" w:color="auto"/>
      </w:divBdr>
    </w:div>
    <w:div w:id="550263945">
      <w:bodyDiv w:val="1"/>
      <w:marLeft w:val="0"/>
      <w:marRight w:val="0"/>
      <w:marTop w:val="0"/>
      <w:marBottom w:val="0"/>
      <w:divBdr>
        <w:top w:val="none" w:sz="0" w:space="0" w:color="auto"/>
        <w:left w:val="none" w:sz="0" w:space="0" w:color="auto"/>
        <w:bottom w:val="none" w:sz="0" w:space="0" w:color="auto"/>
        <w:right w:val="none" w:sz="0" w:space="0" w:color="auto"/>
      </w:divBdr>
      <w:divsChild>
        <w:div w:id="387068029">
          <w:marLeft w:val="750"/>
          <w:marRight w:val="1500"/>
          <w:marTop w:val="0"/>
          <w:marBottom w:val="0"/>
          <w:divBdr>
            <w:top w:val="none" w:sz="0" w:space="0" w:color="auto"/>
            <w:left w:val="none" w:sz="0" w:space="0" w:color="auto"/>
            <w:bottom w:val="none" w:sz="0" w:space="0" w:color="auto"/>
            <w:right w:val="none" w:sz="0" w:space="0" w:color="auto"/>
          </w:divBdr>
        </w:div>
      </w:divsChild>
    </w:div>
    <w:div w:id="550389074">
      <w:bodyDiv w:val="1"/>
      <w:marLeft w:val="0"/>
      <w:marRight w:val="0"/>
      <w:marTop w:val="0"/>
      <w:marBottom w:val="0"/>
      <w:divBdr>
        <w:top w:val="none" w:sz="0" w:space="0" w:color="auto"/>
        <w:left w:val="none" w:sz="0" w:space="0" w:color="auto"/>
        <w:bottom w:val="none" w:sz="0" w:space="0" w:color="auto"/>
        <w:right w:val="none" w:sz="0" w:space="0" w:color="auto"/>
      </w:divBdr>
    </w:div>
    <w:div w:id="550925155">
      <w:bodyDiv w:val="1"/>
      <w:marLeft w:val="0"/>
      <w:marRight w:val="0"/>
      <w:marTop w:val="0"/>
      <w:marBottom w:val="0"/>
      <w:divBdr>
        <w:top w:val="none" w:sz="0" w:space="0" w:color="auto"/>
        <w:left w:val="none" w:sz="0" w:space="0" w:color="auto"/>
        <w:bottom w:val="none" w:sz="0" w:space="0" w:color="auto"/>
        <w:right w:val="none" w:sz="0" w:space="0" w:color="auto"/>
      </w:divBdr>
    </w:div>
    <w:div w:id="551036296">
      <w:bodyDiv w:val="1"/>
      <w:marLeft w:val="0"/>
      <w:marRight w:val="0"/>
      <w:marTop w:val="0"/>
      <w:marBottom w:val="0"/>
      <w:divBdr>
        <w:top w:val="none" w:sz="0" w:space="0" w:color="auto"/>
        <w:left w:val="none" w:sz="0" w:space="0" w:color="auto"/>
        <w:bottom w:val="none" w:sz="0" w:space="0" w:color="auto"/>
        <w:right w:val="none" w:sz="0" w:space="0" w:color="auto"/>
      </w:divBdr>
      <w:divsChild>
        <w:div w:id="665205177">
          <w:marLeft w:val="0"/>
          <w:marRight w:val="0"/>
          <w:marTop w:val="0"/>
          <w:marBottom w:val="0"/>
          <w:divBdr>
            <w:top w:val="single" w:sz="2" w:space="0" w:color="E0E0E0"/>
            <w:left w:val="single" w:sz="2" w:space="0" w:color="E0E0E0"/>
            <w:bottom w:val="single" w:sz="2" w:space="0" w:color="E0E0E0"/>
            <w:right w:val="single" w:sz="2" w:space="0" w:color="E0E0E0"/>
          </w:divBdr>
          <w:divsChild>
            <w:div w:id="575163785">
              <w:marLeft w:val="0"/>
              <w:marRight w:val="0"/>
              <w:marTop w:val="0"/>
              <w:marBottom w:val="0"/>
              <w:divBdr>
                <w:top w:val="single" w:sz="2" w:space="0" w:color="E0E0E0"/>
                <w:left w:val="single" w:sz="2" w:space="0" w:color="E0E0E0"/>
                <w:bottom w:val="single" w:sz="2" w:space="0" w:color="E0E0E0"/>
                <w:right w:val="single" w:sz="2" w:space="0" w:color="E0E0E0"/>
              </w:divBdr>
              <w:divsChild>
                <w:div w:id="5904356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51115693">
      <w:bodyDiv w:val="1"/>
      <w:marLeft w:val="0"/>
      <w:marRight w:val="0"/>
      <w:marTop w:val="0"/>
      <w:marBottom w:val="0"/>
      <w:divBdr>
        <w:top w:val="none" w:sz="0" w:space="0" w:color="auto"/>
        <w:left w:val="none" w:sz="0" w:space="0" w:color="auto"/>
        <w:bottom w:val="none" w:sz="0" w:space="0" w:color="auto"/>
        <w:right w:val="none" w:sz="0" w:space="0" w:color="auto"/>
      </w:divBdr>
      <w:divsChild>
        <w:div w:id="1433547734">
          <w:marLeft w:val="-225"/>
          <w:marRight w:val="-225"/>
          <w:marTop w:val="0"/>
          <w:marBottom w:val="0"/>
          <w:divBdr>
            <w:top w:val="none" w:sz="0" w:space="0" w:color="auto"/>
            <w:left w:val="none" w:sz="0" w:space="0" w:color="auto"/>
            <w:bottom w:val="none" w:sz="0" w:space="0" w:color="auto"/>
            <w:right w:val="none" w:sz="0" w:space="0" w:color="auto"/>
          </w:divBdr>
          <w:divsChild>
            <w:div w:id="531262934">
              <w:marLeft w:val="0"/>
              <w:marRight w:val="0"/>
              <w:marTop w:val="0"/>
              <w:marBottom w:val="0"/>
              <w:divBdr>
                <w:top w:val="none" w:sz="0" w:space="0" w:color="auto"/>
                <w:left w:val="none" w:sz="0" w:space="0" w:color="auto"/>
                <w:bottom w:val="none" w:sz="0" w:space="0" w:color="auto"/>
                <w:right w:val="none" w:sz="0" w:space="0" w:color="auto"/>
              </w:divBdr>
              <w:divsChild>
                <w:div w:id="1561017946">
                  <w:marLeft w:val="-225"/>
                  <w:marRight w:val="-225"/>
                  <w:marTop w:val="0"/>
                  <w:marBottom w:val="0"/>
                  <w:divBdr>
                    <w:top w:val="none" w:sz="0" w:space="0" w:color="auto"/>
                    <w:left w:val="none" w:sz="0" w:space="0" w:color="auto"/>
                    <w:bottom w:val="none" w:sz="0" w:space="0" w:color="auto"/>
                    <w:right w:val="none" w:sz="0" w:space="0" w:color="auto"/>
                  </w:divBdr>
                  <w:divsChild>
                    <w:div w:id="16682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6069">
          <w:marLeft w:val="-225"/>
          <w:marRight w:val="-225"/>
          <w:marTop w:val="0"/>
          <w:marBottom w:val="0"/>
          <w:divBdr>
            <w:top w:val="none" w:sz="0" w:space="0" w:color="auto"/>
            <w:left w:val="none" w:sz="0" w:space="0" w:color="auto"/>
            <w:bottom w:val="none" w:sz="0" w:space="0" w:color="auto"/>
            <w:right w:val="none" w:sz="0" w:space="0" w:color="auto"/>
          </w:divBdr>
          <w:divsChild>
            <w:div w:id="728188966">
              <w:marLeft w:val="0"/>
              <w:marRight w:val="0"/>
              <w:marTop w:val="0"/>
              <w:marBottom w:val="0"/>
              <w:divBdr>
                <w:top w:val="none" w:sz="0" w:space="0" w:color="auto"/>
                <w:left w:val="none" w:sz="0" w:space="0" w:color="auto"/>
                <w:bottom w:val="none" w:sz="0" w:space="0" w:color="auto"/>
                <w:right w:val="none" w:sz="0" w:space="0" w:color="auto"/>
              </w:divBdr>
              <w:divsChild>
                <w:div w:id="871961392">
                  <w:marLeft w:val="0"/>
                  <w:marRight w:val="0"/>
                  <w:marTop w:val="0"/>
                  <w:marBottom w:val="0"/>
                  <w:divBdr>
                    <w:top w:val="none" w:sz="0" w:space="0" w:color="auto"/>
                    <w:left w:val="none" w:sz="0" w:space="0" w:color="auto"/>
                    <w:bottom w:val="none" w:sz="0" w:space="0" w:color="auto"/>
                    <w:right w:val="none" w:sz="0" w:space="0" w:color="auto"/>
                  </w:divBdr>
                  <w:divsChild>
                    <w:div w:id="8711903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6289849">
              <w:marLeft w:val="1463"/>
              <w:marRight w:val="0"/>
              <w:marTop w:val="0"/>
              <w:marBottom w:val="0"/>
              <w:divBdr>
                <w:top w:val="none" w:sz="0" w:space="0" w:color="auto"/>
                <w:left w:val="none" w:sz="0" w:space="0" w:color="auto"/>
                <w:bottom w:val="none" w:sz="0" w:space="0" w:color="auto"/>
                <w:right w:val="none" w:sz="0" w:space="0" w:color="auto"/>
              </w:divBdr>
              <w:divsChild>
                <w:div w:id="20684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1082">
          <w:marLeft w:val="-225"/>
          <w:marRight w:val="-225"/>
          <w:marTop w:val="0"/>
          <w:marBottom w:val="0"/>
          <w:divBdr>
            <w:top w:val="none" w:sz="0" w:space="0" w:color="auto"/>
            <w:left w:val="none" w:sz="0" w:space="0" w:color="auto"/>
            <w:bottom w:val="none" w:sz="0" w:space="0" w:color="auto"/>
            <w:right w:val="none" w:sz="0" w:space="0" w:color="auto"/>
          </w:divBdr>
          <w:divsChild>
            <w:div w:id="1814449457">
              <w:marLeft w:val="1463"/>
              <w:marRight w:val="0"/>
              <w:marTop w:val="0"/>
              <w:marBottom w:val="0"/>
              <w:divBdr>
                <w:top w:val="none" w:sz="0" w:space="0" w:color="auto"/>
                <w:left w:val="none" w:sz="0" w:space="0" w:color="auto"/>
                <w:bottom w:val="none" w:sz="0" w:space="0" w:color="auto"/>
                <w:right w:val="none" w:sz="0" w:space="0" w:color="auto"/>
              </w:divBdr>
              <w:divsChild>
                <w:div w:id="144199506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51382157">
      <w:bodyDiv w:val="1"/>
      <w:marLeft w:val="0"/>
      <w:marRight w:val="0"/>
      <w:marTop w:val="0"/>
      <w:marBottom w:val="0"/>
      <w:divBdr>
        <w:top w:val="none" w:sz="0" w:space="0" w:color="auto"/>
        <w:left w:val="none" w:sz="0" w:space="0" w:color="auto"/>
        <w:bottom w:val="none" w:sz="0" w:space="0" w:color="auto"/>
        <w:right w:val="none" w:sz="0" w:space="0" w:color="auto"/>
      </w:divBdr>
      <w:divsChild>
        <w:div w:id="61948226">
          <w:marLeft w:val="0"/>
          <w:marRight w:val="0"/>
          <w:marTop w:val="0"/>
          <w:marBottom w:val="0"/>
          <w:divBdr>
            <w:top w:val="none" w:sz="0" w:space="0" w:color="auto"/>
            <w:left w:val="none" w:sz="0" w:space="0" w:color="auto"/>
            <w:bottom w:val="none" w:sz="0" w:space="0" w:color="auto"/>
            <w:right w:val="none" w:sz="0" w:space="0" w:color="auto"/>
          </w:divBdr>
        </w:div>
        <w:div w:id="93021848">
          <w:marLeft w:val="0"/>
          <w:marRight w:val="0"/>
          <w:marTop w:val="0"/>
          <w:marBottom w:val="300"/>
          <w:divBdr>
            <w:top w:val="none" w:sz="0" w:space="0" w:color="auto"/>
            <w:left w:val="none" w:sz="0" w:space="0" w:color="auto"/>
            <w:bottom w:val="none" w:sz="0" w:space="0" w:color="auto"/>
            <w:right w:val="none" w:sz="0" w:space="0" w:color="auto"/>
          </w:divBdr>
          <w:divsChild>
            <w:div w:id="120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69781">
      <w:bodyDiv w:val="1"/>
      <w:marLeft w:val="0"/>
      <w:marRight w:val="0"/>
      <w:marTop w:val="0"/>
      <w:marBottom w:val="0"/>
      <w:divBdr>
        <w:top w:val="none" w:sz="0" w:space="0" w:color="auto"/>
        <w:left w:val="none" w:sz="0" w:space="0" w:color="auto"/>
        <w:bottom w:val="none" w:sz="0" w:space="0" w:color="auto"/>
        <w:right w:val="none" w:sz="0" w:space="0" w:color="auto"/>
      </w:divBdr>
      <w:divsChild>
        <w:div w:id="611476408">
          <w:marLeft w:val="0"/>
          <w:marRight w:val="0"/>
          <w:marTop w:val="0"/>
          <w:marBottom w:val="272"/>
          <w:divBdr>
            <w:top w:val="none" w:sz="0" w:space="0" w:color="auto"/>
            <w:left w:val="none" w:sz="0" w:space="0" w:color="auto"/>
            <w:bottom w:val="none" w:sz="0" w:space="0" w:color="auto"/>
            <w:right w:val="none" w:sz="0" w:space="0" w:color="auto"/>
          </w:divBdr>
        </w:div>
      </w:divsChild>
    </w:div>
    <w:div w:id="552468532">
      <w:bodyDiv w:val="1"/>
      <w:marLeft w:val="0"/>
      <w:marRight w:val="0"/>
      <w:marTop w:val="0"/>
      <w:marBottom w:val="0"/>
      <w:divBdr>
        <w:top w:val="none" w:sz="0" w:space="0" w:color="auto"/>
        <w:left w:val="none" w:sz="0" w:space="0" w:color="auto"/>
        <w:bottom w:val="none" w:sz="0" w:space="0" w:color="auto"/>
        <w:right w:val="none" w:sz="0" w:space="0" w:color="auto"/>
      </w:divBdr>
    </w:div>
    <w:div w:id="552811994">
      <w:bodyDiv w:val="1"/>
      <w:marLeft w:val="0"/>
      <w:marRight w:val="0"/>
      <w:marTop w:val="0"/>
      <w:marBottom w:val="0"/>
      <w:divBdr>
        <w:top w:val="none" w:sz="0" w:space="0" w:color="auto"/>
        <w:left w:val="none" w:sz="0" w:space="0" w:color="auto"/>
        <w:bottom w:val="none" w:sz="0" w:space="0" w:color="auto"/>
        <w:right w:val="none" w:sz="0" w:space="0" w:color="auto"/>
      </w:divBdr>
      <w:divsChild>
        <w:div w:id="103232263">
          <w:marLeft w:val="0"/>
          <w:marRight w:val="0"/>
          <w:marTop w:val="0"/>
          <w:marBottom w:val="0"/>
          <w:divBdr>
            <w:top w:val="none" w:sz="0" w:space="0" w:color="auto"/>
            <w:left w:val="none" w:sz="0" w:space="0" w:color="auto"/>
            <w:bottom w:val="none" w:sz="0" w:space="0" w:color="auto"/>
            <w:right w:val="none" w:sz="0" w:space="0" w:color="auto"/>
          </w:divBdr>
        </w:div>
      </w:divsChild>
    </w:div>
    <w:div w:id="552888947">
      <w:bodyDiv w:val="1"/>
      <w:marLeft w:val="0"/>
      <w:marRight w:val="0"/>
      <w:marTop w:val="0"/>
      <w:marBottom w:val="0"/>
      <w:divBdr>
        <w:top w:val="none" w:sz="0" w:space="0" w:color="auto"/>
        <w:left w:val="none" w:sz="0" w:space="0" w:color="auto"/>
        <w:bottom w:val="none" w:sz="0" w:space="0" w:color="auto"/>
        <w:right w:val="none" w:sz="0" w:space="0" w:color="auto"/>
      </w:divBdr>
    </w:div>
    <w:div w:id="552889098">
      <w:bodyDiv w:val="1"/>
      <w:marLeft w:val="0"/>
      <w:marRight w:val="0"/>
      <w:marTop w:val="0"/>
      <w:marBottom w:val="0"/>
      <w:divBdr>
        <w:top w:val="none" w:sz="0" w:space="0" w:color="auto"/>
        <w:left w:val="none" w:sz="0" w:space="0" w:color="auto"/>
        <w:bottom w:val="none" w:sz="0" w:space="0" w:color="auto"/>
        <w:right w:val="none" w:sz="0" w:space="0" w:color="auto"/>
      </w:divBdr>
      <w:divsChild>
        <w:div w:id="261185437">
          <w:marLeft w:val="-188"/>
          <w:marRight w:val="-188"/>
          <w:marTop w:val="0"/>
          <w:marBottom w:val="0"/>
          <w:divBdr>
            <w:top w:val="none" w:sz="0" w:space="0" w:color="auto"/>
            <w:left w:val="none" w:sz="0" w:space="0" w:color="auto"/>
            <w:bottom w:val="none" w:sz="0" w:space="0" w:color="auto"/>
            <w:right w:val="none" w:sz="0" w:space="0" w:color="auto"/>
          </w:divBdr>
          <w:divsChild>
            <w:div w:id="74133468">
              <w:marLeft w:val="1221"/>
              <w:marRight w:val="0"/>
              <w:marTop w:val="0"/>
              <w:marBottom w:val="0"/>
              <w:divBdr>
                <w:top w:val="none" w:sz="0" w:space="0" w:color="auto"/>
                <w:left w:val="none" w:sz="0" w:space="0" w:color="auto"/>
                <w:bottom w:val="none" w:sz="0" w:space="0" w:color="auto"/>
                <w:right w:val="none" w:sz="0" w:space="0" w:color="auto"/>
              </w:divBdr>
            </w:div>
          </w:divsChild>
        </w:div>
        <w:div w:id="643852941">
          <w:marLeft w:val="-188"/>
          <w:marRight w:val="-188"/>
          <w:marTop w:val="0"/>
          <w:marBottom w:val="0"/>
          <w:divBdr>
            <w:top w:val="none" w:sz="0" w:space="0" w:color="auto"/>
            <w:left w:val="none" w:sz="0" w:space="0" w:color="auto"/>
            <w:bottom w:val="none" w:sz="0" w:space="0" w:color="auto"/>
            <w:right w:val="none" w:sz="0" w:space="0" w:color="auto"/>
          </w:divBdr>
        </w:div>
        <w:div w:id="708989631">
          <w:marLeft w:val="-188"/>
          <w:marRight w:val="-188"/>
          <w:marTop w:val="0"/>
          <w:marBottom w:val="0"/>
          <w:divBdr>
            <w:top w:val="none" w:sz="0" w:space="0" w:color="auto"/>
            <w:left w:val="none" w:sz="0" w:space="0" w:color="auto"/>
            <w:bottom w:val="none" w:sz="0" w:space="0" w:color="auto"/>
            <w:right w:val="none" w:sz="0" w:space="0" w:color="auto"/>
          </w:divBdr>
          <w:divsChild>
            <w:div w:id="53812487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52934506">
      <w:bodyDiv w:val="1"/>
      <w:marLeft w:val="0"/>
      <w:marRight w:val="0"/>
      <w:marTop w:val="0"/>
      <w:marBottom w:val="0"/>
      <w:divBdr>
        <w:top w:val="none" w:sz="0" w:space="0" w:color="auto"/>
        <w:left w:val="none" w:sz="0" w:space="0" w:color="auto"/>
        <w:bottom w:val="none" w:sz="0" w:space="0" w:color="auto"/>
        <w:right w:val="none" w:sz="0" w:space="0" w:color="auto"/>
      </w:divBdr>
      <w:divsChild>
        <w:div w:id="108669462">
          <w:marLeft w:val="0"/>
          <w:marRight w:val="0"/>
          <w:marTop w:val="225"/>
          <w:marBottom w:val="0"/>
          <w:divBdr>
            <w:top w:val="none" w:sz="0" w:space="0" w:color="auto"/>
            <w:left w:val="none" w:sz="0" w:space="0" w:color="auto"/>
            <w:bottom w:val="none" w:sz="0" w:space="0" w:color="auto"/>
            <w:right w:val="none" w:sz="0" w:space="0" w:color="auto"/>
          </w:divBdr>
        </w:div>
      </w:divsChild>
    </w:div>
    <w:div w:id="553077300">
      <w:bodyDiv w:val="1"/>
      <w:marLeft w:val="0"/>
      <w:marRight w:val="0"/>
      <w:marTop w:val="0"/>
      <w:marBottom w:val="0"/>
      <w:divBdr>
        <w:top w:val="none" w:sz="0" w:space="0" w:color="auto"/>
        <w:left w:val="none" w:sz="0" w:space="0" w:color="auto"/>
        <w:bottom w:val="none" w:sz="0" w:space="0" w:color="auto"/>
        <w:right w:val="none" w:sz="0" w:space="0" w:color="auto"/>
      </w:divBdr>
      <w:divsChild>
        <w:div w:id="266885406">
          <w:marLeft w:val="626"/>
          <w:marRight w:val="1252"/>
          <w:marTop w:val="0"/>
          <w:marBottom w:val="0"/>
          <w:divBdr>
            <w:top w:val="none" w:sz="0" w:space="0" w:color="auto"/>
            <w:left w:val="none" w:sz="0" w:space="0" w:color="auto"/>
            <w:bottom w:val="none" w:sz="0" w:space="0" w:color="auto"/>
            <w:right w:val="none" w:sz="0" w:space="0" w:color="auto"/>
          </w:divBdr>
        </w:div>
        <w:div w:id="297612316">
          <w:marLeft w:val="626"/>
          <w:marRight w:val="0"/>
          <w:marTop w:val="0"/>
          <w:marBottom w:val="0"/>
          <w:divBdr>
            <w:top w:val="none" w:sz="0" w:space="0" w:color="auto"/>
            <w:left w:val="none" w:sz="0" w:space="0" w:color="auto"/>
            <w:bottom w:val="none" w:sz="0" w:space="0" w:color="auto"/>
            <w:right w:val="none" w:sz="0" w:space="0" w:color="auto"/>
          </w:divBdr>
        </w:div>
      </w:divsChild>
    </w:div>
    <w:div w:id="553079845">
      <w:bodyDiv w:val="1"/>
      <w:marLeft w:val="0"/>
      <w:marRight w:val="0"/>
      <w:marTop w:val="0"/>
      <w:marBottom w:val="0"/>
      <w:divBdr>
        <w:top w:val="none" w:sz="0" w:space="0" w:color="auto"/>
        <w:left w:val="none" w:sz="0" w:space="0" w:color="auto"/>
        <w:bottom w:val="none" w:sz="0" w:space="0" w:color="auto"/>
        <w:right w:val="none" w:sz="0" w:space="0" w:color="auto"/>
      </w:divBdr>
    </w:div>
    <w:div w:id="553585844">
      <w:bodyDiv w:val="1"/>
      <w:marLeft w:val="0"/>
      <w:marRight w:val="0"/>
      <w:marTop w:val="0"/>
      <w:marBottom w:val="0"/>
      <w:divBdr>
        <w:top w:val="none" w:sz="0" w:space="0" w:color="auto"/>
        <w:left w:val="none" w:sz="0" w:space="0" w:color="auto"/>
        <w:bottom w:val="none" w:sz="0" w:space="0" w:color="auto"/>
        <w:right w:val="none" w:sz="0" w:space="0" w:color="auto"/>
      </w:divBdr>
    </w:div>
    <w:div w:id="553660117">
      <w:bodyDiv w:val="1"/>
      <w:marLeft w:val="0"/>
      <w:marRight w:val="0"/>
      <w:marTop w:val="0"/>
      <w:marBottom w:val="0"/>
      <w:divBdr>
        <w:top w:val="none" w:sz="0" w:space="0" w:color="auto"/>
        <w:left w:val="none" w:sz="0" w:space="0" w:color="auto"/>
        <w:bottom w:val="none" w:sz="0" w:space="0" w:color="auto"/>
        <w:right w:val="none" w:sz="0" w:space="0" w:color="auto"/>
      </w:divBdr>
      <w:divsChild>
        <w:div w:id="263927299">
          <w:marLeft w:val="15"/>
          <w:marRight w:val="225"/>
          <w:marTop w:val="0"/>
          <w:marBottom w:val="105"/>
          <w:divBdr>
            <w:top w:val="none" w:sz="0" w:space="0" w:color="auto"/>
            <w:left w:val="none" w:sz="0" w:space="0" w:color="auto"/>
            <w:bottom w:val="none" w:sz="0" w:space="0" w:color="auto"/>
            <w:right w:val="none" w:sz="0" w:space="0" w:color="auto"/>
          </w:divBdr>
          <w:divsChild>
            <w:div w:id="492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6593">
      <w:bodyDiv w:val="1"/>
      <w:marLeft w:val="0"/>
      <w:marRight w:val="0"/>
      <w:marTop w:val="0"/>
      <w:marBottom w:val="0"/>
      <w:divBdr>
        <w:top w:val="none" w:sz="0" w:space="0" w:color="auto"/>
        <w:left w:val="none" w:sz="0" w:space="0" w:color="auto"/>
        <w:bottom w:val="none" w:sz="0" w:space="0" w:color="auto"/>
        <w:right w:val="none" w:sz="0" w:space="0" w:color="auto"/>
      </w:divBdr>
    </w:div>
    <w:div w:id="554120920">
      <w:bodyDiv w:val="1"/>
      <w:marLeft w:val="0"/>
      <w:marRight w:val="0"/>
      <w:marTop w:val="0"/>
      <w:marBottom w:val="0"/>
      <w:divBdr>
        <w:top w:val="none" w:sz="0" w:space="0" w:color="auto"/>
        <w:left w:val="none" w:sz="0" w:space="0" w:color="auto"/>
        <w:bottom w:val="none" w:sz="0" w:space="0" w:color="auto"/>
        <w:right w:val="none" w:sz="0" w:space="0" w:color="auto"/>
      </w:divBdr>
      <w:divsChild>
        <w:div w:id="385227851">
          <w:marLeft w:val="0"/>
          <w:marRight w:val="330"/>
          <w:marTop w:val="0"/>
          <w:marBottom w:val="300"/>
          <w:divBdr>
            <w:top w:val="single" w:sz="6" w:space="0" w:color="999999"/>
            <w:left w:val="single" w:sz="6" w:space="0" w:color="999999"/>
            <w:bottom w:val="single" w:sz="6" w:space="0" w:color="999999"/>
            <w:right w:val="single" w:sz="6" w:space="0" w:color="999999"/>
          </w:divBdr>
          <w:divsChild>
            <w:div w:id="405306420">
              <w:marLeft w:val="0"/>
              <w:marRight w:val="0"/>
              <w:marTop w:val="0"/>
              <w:marBottom w:val="0"/>
              <w:divBdr>
                <w:top w:val="single" w:sz="6" w:space="0" w:color="999999"/>
                <w:left w:val="single" w:sz="6" w:space="0" w:color="999999"/>
                <w:bottom w:val="single" w:sz="6" w:space="0" w:color="999999"/>
                <w:right w:val="single" w:sz="6" w:space="0" w:color="999999"/>
              </w:divBdr>
            </w:div>
            <w:div w:id="562835429">
              <w:marLeft w:val="0"/>
              <w:marRight w:val="0"/>
              <w:marTop w:val="0"/>
              <w:marBottom w:val="0"/>
              <w:divBdr>
                <w:top w:val="single" w:sz="6" w:space="0" w:color="999999"/>
                <w:left w:val="single" w:sz="6" w:space="0" w:color="999999"/>
                <w:bottom w:val="single" w:sz="6" w:space="0" w:color="999999"/>
                <w:right w:val="single" w:sz="6" w:space="0" w:color="999999"/>
              </w:divBdr>
            </w:div>
            <w:div w:id="64759205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54238542">
      <w:bodyDiv w:val="1"/>
      <w:marLeft w:val="0"/>
      <w:marRight w:val="0"/>
      <w:marTop w:val="0"/>
      <w:marBottom w:val="0"/>
      <w:divBdr>
        <w:top w:val="none" w:sz="0" w:space="0" w:color="auto"/>
        <w:left w:val="none" w:sz="0" w:space="0" w:color="auto"/>
        <w:bottom w:val="none" w:sz="0" w:space="0" w:color="auto"/>
        <w:right w:val="none" w:sz="0" w:space="0" w:color="auto"/>
      </w:divBdr>
    </w:div>
    <w:div w:id="554659041">
      <w:bodyDiv w:val="1"/>
      <w:marLeft w:val="0"/>
      <w:marRight w:val="0"/>
      <w:marTop w:val="0"/>
      <w:marBottom w:val="0"/>
      <w:divBdr>
        <w:top w:val="none" w:sz="0" w:space="0" w:color="auto"/>
        <w:left w:val="none" w:sz="0" w:space="0" w:color="auto"/>
        <w:bottom w:val="none" w:sz="0" w:space="0" w:color="auto"/>
        <w:right w:val="none" w:sz="0" w:space="0" w:color="auto"/>
      </w:divBdr>
      <w:divsChild>
        <w:div w:id="563369005">
          <w:marLeft w:val="-125"/>
          <w:marRight w:val="-125"/>
          <w:marTop w:val="0"/>
          <w:marBottom w:val="376"/>
          <w:divBdr>
            <w:top w:val="none" w:sz="0" w:space="0" w:color="auto"/>
            <w:left w:val="none" w:sz="0" w:space="0" w:color="auto"/>
            <w:bottom w:val="none" w:sz="0" w:space="0" w:color="auto"/>
            <w:right w:val="none" w:sz="0" w:space="0" w:color="auto"/>
          </w:divBdr>
        </w:div>
      </w:divsChild>
    </w:div>
    <w:div w:id="554967870">
      <w:bodyDiv w:val="1"/>
      <w:marLeft w:val="0"/>
      <w:marRight w:val="0"/>
      <w:marTop w:val="0"/>
      <w:marBottom w:val="0"/>
      <w:divBdr>
        <w:top w:val="none" w:sz="0" w:space="0" w:color="auto"/>
        <w:left w:val="none" w:sz="0" w:space="0" w:color="auto"/>
        <w:bottom w:val="none" w:sz="0" w:space="0" w:color="auto"/>
        <w:right w:val="none" w:sz="0" w:space="0" w:color="auto"/>
      </w:divBdr>
      <w:divsChild>
        <w:div w:id="544949264">
          <w:marLeft w:val="0"/>
          <w:marRight w:val="0"/>
          <w:marTop w:val="150"/>
          <w:marBottom w:val="0"/>
          <w:divBdr>
            <w:top w:val="none" w:sz="0" w:space="0" w:color="auto"/>
            <w:left w:val="none" w:sz="0" w:space="0" w:color="auto"/>
            <w:bottom w:val="none" w:sz="0" w:space="0" w:color="auto"/>
            <w:right w:val="none" w:sz="0" w:space="0" w:color="auto"/>
          </w:divBdr>
        </w:div>
        <w:div w:id="709233320">
          <w:marLeft w:val="0"/>
          <w:marRight w:val="0"/>
          <w:marTop w:val="0"/>
          <w:marBottom w:val="0"/>
          <w:divBdr>
            <w:top w:val="single" w:sz="6" w:space="15" w:color="D2D2D2"/>
            <w:left w:val="none" w:sz="0" w:space="0" w:color="auto"/>
            <w:bottom w:val="none" w:sz="0" w:space="0" w:color="auto"/>
            <w:right w:val="none" w:sz="0" w:space="0" w:color="auto"/>
          </w:divBdr>
        </w:div>
        <w:div w:id="767890901">
          <w:marLeft w:val="0"/>
          <w:marRight w:val="0"/>
          <w:marTop w:val="0"/>
          <w:marBottom w:val="0"/>
          <w:divBdr>
            <w:top w:val="none" w:sz="0" w:space="0" w:color="auto"/>
            <w:left w:val="none" w:sz="0" w:space="0" w:color="auto"/>
            <w:bottom w:val="none" w:sz="0" w:space="0" w:color="auto"/>
            <w:right w:val="none" w:sz="0" w:space="0" w:color="auto"/>
          </w:divBdr>
        </w:div>
      </w:divsChild>
    </w:div>
    <w:div w:id="555969879">
      <w:bodyDiv w:val="1"/>
      <w:marLeft w:val="0"/>
      <w:marRight w:val="0"/>
      <w:marTop w:val="0"/>
      <w:marBottom w:val="0"/>
      <w:divBdr>
        <w:top w:val="none" w:sz="0" w:space="0" w:color="auto"/>
        <w:left w:val="none" w:sz="0" w:space="0" w:color="auto"/>
        <w:bottom w:val="none" w:sz="0" w:space="0" w:color="auto"/>
        <w:right w:val="none" w:sz="0" w:space="0" w:color="auto"/>
      </w:divBdr>
    </w:div>
    <w:div w:id="556279624">
      <w:bodyDiv w:val="1"/>
      <w:marLeft w:val="0"/>
      <w:marRight w:val="0"/>
      <w:marTop w:val="0"/>
      <w:marBottom w:val="0"/>
      <w:divBdr>
        <w:top w:val="none" w:sz="0" w:space="0" w:color="auto"/>
        <w:left w:val="none" w:sz="0" w:space="0" w:color="auto"/>
        <w:bottom w:val="none" w:sz="0" w:space="0" w:color="auto"/>
        <w:right w:val="none" w:sz="0" w:space="0" w:color="auto"/>
      </w:divBdr>
      <w:divsChild>
        <w:div w:id="582882720">
          <w:marLeft w:val="-188"/>
          <w:marRight w:val="-188"/>
          <w:marTop w:val="0"/>
          <w:marBottom w:val="0"/>
          <w:divBdr>
            <w:top w:val="none" w:sz="0" w:space="0" w:color="auto"/>
            <w:left w:val="none" w:sz="0" w:space="0" w:color="auto"/>
            <w:bottom w:val="none" w:sz="0" w:space="0" w:color="auto"/>
            <w:right w:val="none" w:sz="0" w:space="0" w:color="auto"/>
          </w:divBdr>
        </w:div>
      </w:divsChild>
    </w:div>
    <w:div w:id="556429688">
      <w:bodyDiv w:val="1"/>
      <w:marLeft w:val="0"/>
      <w:marRight w:val="0"/>
      <w:marTop w:val="0"/>
      <w:marBottom w:val="0"/>
      <w:divBdr>
        <w:top w:val="none" w:sz="0" w:space="0" w:color="auto"/>
        <w:left w:val="none" w:sz="0" w:space="0" w:color="auto"/>
        <w:bottom w:val="none" w:sz="0" w:space="0" w:color="auto"/>
        <w:right w:val="none" w:sz="0" w:space="0" w:color="auto"/>
      </w:divBdr>
      <w:divsChild>
        <w:div w:id="271934193">
          <w:marLeft w:val="-150"/>
          <w:marRight w:val="-150"/>
          <w:marTop w:val="0"/>
          <w:marBottom w:val="450"/>
          <w:divBdr>
            <w:top w:val="none" w:sz="0" w:space="0" w:color="auto"/>
            <w:left w:val="none" w:sz="0" w:space="0" w:color="auto"/>
            <w:bottom w:val="none" w:sz="0" w:space="0" w:color="auto"/>
            <w:right w:val="none" w:sz="0" w:space="0" w:color="auto"/>
          </w:divBdr>
          <w:divsChild>
            <w:div w:id="3397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720">
      <w:bodyDiv w:val="1"/>
      <w:marLeft w:val="0"/>
      <w:marRight w:val="0"/>
      <w:marTop w:val="0"/>
      <w:marBottom w:val="0"/>
      <w:divBdr>
        <w:top w:val="none" w:sz="0" w:space="0" w:color="auto"/>
        <w:left w:val="none" w:sz="0" w:space="0" w:color="auto"/>
        <w:bottom w:val="none" w:sz="0" w:space="0" w:color="auto"/>
        <w:right w:val="none" w:sz="0" w:space="0" w:color="auto"/>
      </w:divBdr>
      <w:divsChild>
        <w:div w:id="1310860573">
          <w:marLeft w:val="0"/>
          <w:marRight w:val="0"/>
          <w:marTop w:val="0"/>
          <w:marBottom w:val="240"/>
          <w:divBdr>
            <w:top w:val="none" w:sz="0" w:space="0" w:color="auto"/>
            <w:left w:val="none" w:sz="0" w:space="0" w:color="auto"/>
            <w:bottom w:val="none" w:sz="0" w:space="0" w:color="auto"/>
            <w:right w:val="none" w:sz="0" w:space="0" w:color="auto"/>
          </w:divBdr>
          <w:divsChild>
            <w:div w:id="956957621">
              <w:marLeft w:val="0"/>
              <w:marRight w:val="0"/>
              <w:marTop w:val="45"/>
              <w:marBottom w:val="0"/>
              <w:divBdr>
                <w:top w:val="none" w:sz="0" w:space="0" w:color="auto"/>
                <w:left w:val="none" w:sz="0" w:space="0" w:color="auto"/>
                <w:bottom w:val="none" w:sz="0" w:space="0" w:color="auto"/>
                <w:right w:val="none" w:sz="0" w:space="0" w:color="auto"/>
              </w:divBdr>
            </w:div>
          </w:divsChild>
        </w:div>
        <w:div w:id="1802532661">
          <w:marLeft w:val="0"/>
          <w:marRight w:val="330"/>
          <w:marTop w:val="0"/>
          <w:marBottom w:val="300"/>
          <w:divBdr>
            <w:top w:val="single" w:sz="6" w:space="0" w:color="999999"/>
            <w:left w:val="single" w:sz="6" w:space="0" w:color="999999"/>
            <w:bottom w:val="single" w:sz="6" w:space="0" w:color="999999"/>
            <w:right w:val="single" w:sz="6" w:space="0" w:color="999999"/>
          </w:divBdr>
          <w:divsChild>
            <w:div w:id="1801191615">
              <w:marLeft w:val="0"/>
              <w:marRight w:val="0"/>
              <w:marTop w:val="0"/>
              <w:marBottom w:val="0"/>
              <w:divBdr>
                <w:top w:val="single" w:sz="6" w:space="0" w:color="999999"/>
                <w:left w:val="single" w:sz="6" w:space="0" w:color="999999"/>
                <w:bottom w:val="single" w:sz="6" w:space="0" w:color="999999"/>
                <w:right w:val="single" w:sz="6" w:space="0" w:color="999999"/>
              </w:divBdr>
            </w:div>
            <w:div w:id="404644610">
              <w:marLeft w:val="0"/>
              <w:marRight w:val="0"/>
              <w:marTop w:val="0"/>
              <w:marBottom w:val="0"/>
              <w:divBdr>
                <w:top w:val="single" w:sz="6" w:space="0" w:color="999999"/>
                <w:left w:val="single" w:sz="6" w:space="0" w:color="999999"/>
                <w:bottom w:val="single" w:sz="6" w:space="0" w:color="999999"/>
                <w:right w:val="single" w:sz="6" w:space="0" w:color="999999"/>
              </w:divBdr>
            </w:div>
            <w:div w:id="1712458959">
              <w:marLeft w:val="0"/>
              <w:marRight w:val="0"/>
              <w:marTop w:val="0"/>
              <w:marBottom w:val="0"/>
              <w:divBdr>
                <w:top w:val="single" w:sz="6" w:space="0" w:color="999999"/>
                <w:left w:val="single" w:sz="6" w:space="0" w:color="999999"/>
                <w:bottom w:val="single" w:sz="6" w:space="0" w:color="999999"/>
                <w:right w:val="single" w:sz="6" w:space="0" w:color="999999"/>
              </w:divBdr>
            </w:div>
            <w:div w:id="1941596943">
              <w:marLeft w:val="0"/>
              <w:marRight w:val="0"/>
              <w:marTop w:val="0"/>
              <w:marBottom w:val="0"/>
              <w:divBdr>
                <w:top w:val="single" w:sz="6" w:space="0" w:color="999999"/>
                <w:left w:val="single" w:sz="6" w:space="0" w:color="999999"/>
                <w:bottom w:val="single" w:sz="6" w:space="0" w:color="999999"/>
                <w:right w:val="single" w:sz="6" w:space="0" w:color="999999"/>
              </w:divBdr>
            </w:div>
            <w:div w:id="1363827390">
              <w:marLeft w:val="0"/>
              <w:marRight w:val="0"/>
              <w:marTop w:val="0"/>
              <w:marBottom w:val="0"/>
              <w:divBdr>
                <w:top w:val="single" w:sz="6" w:space="0" w:color="999999"/>
                <w:left w:val="single" w:sz="6" w:space="0" w:color="999999"/>
                <w:bottom w:val="single" w:sz="6" w:space="0" w:color="999999"/>
                <w:right w:val="single" w:sz="6" w:space="0" w:color="999999"/>
              </w:divBdr>
            </w:div>
            <w:div w:id="12469556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08030097">
          <w:marLeft w:val="0"/>
          <w:marRight w:val="0"/>
          <w:marTop w:val="0"/>
          <w:marBottom w:val="0"/>
          <w:divBdr>
            <w:top w:val="none" w:sz="0" w:space="0" w:color="auto"/>
            <w:left w:val="none" w:sz="0" w:space="0" w:color="auto"/>
            <w:bottom w:val="none" w:sz="0" w:space="0" w:color="auto"/>
            <w:right w:val="none" w:sz="0" w:space="0" w:color="auto"/>
          </w:divBdr>
          <w:divsChild>
            <w:div w:id="15124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1417">
      <w:bodyDiv w:val="1"/>
      <w:marLeft w:val="0"/>
      <w:marRight w:val="0"/>
      <w:marTop w:val="0"/>
      <w:marBottom w:val="0"/>
      <w:divBdr>
        <w:top w:val="none" w:sz="0" w:space="0" w:color="auto"/>
        <w:left w:val="none" w:sz="0" w:space="0" w:color="auto"/>
        <w:bottom w:val="none" w:sz="0" w:space="0" w:color="auto"/>
        <w:right w:val="none" w:sz="0" w:space="0" w:color="auto"/>
      </w:divBdr>
      <w:divsChild>
        <w:div w:id="218058357">
          <w:marLeft w:val="0"/>
          <w:marRight w:val="0"/>
          <w:marTop w:val="0"/>
          <w:marBottom w:val="125"/>
          <w:divBdr>
            <w:top w:val="none" w:sz="0" w:space="0" w:color="auto"/>
            <w:left w:val="none" w:sz="0" w:space="0" w:color="auto"/>
            <w:bottom w:val="none" w:sz="0" w:space="0" w:color="auto"/>
            <w:right w:val="none" w:sz="0" w:space="0" w:color="auto"/>
          </w:divBdr>
        </w:div>
      </w:divsChild>
    </w:div>
    <w:div w:id="557010479">
      <w:bodyDiv w:val="1"/>
      <w:marLeft w:val="0"/>
      <w:marRight w:val="0"/>
      <w:marTop w:val="0"/>
      <w:marBottom w:val="0"/>
      <w:divBdr>
        <w:top w:val="none" w:sz="0" w:space="0" w:color="auto"/>
        <w:left w:val="none" w:sz="0" w:space="0" w:color="auto"/>
        <w:bottom w:val="none" w:sz="0" w:space="0" w:color="auto"/>
        <w:right w:val="none" w:sz="0" w:space="0" w:color="auto"/>
      </w:divBdr>
      <w:divsChild>
        <w:div w:id="104617340">
          <w:marLeft w:val="0"/>
          <w:marRight w:val="0"/>
          <w:marTop w:val="0"/>
          <w:marBottom w:val="0"/>
          <w:divBdr>
            <w:top w:val="none" w:sz="0" w:space="0" w:color="auto"/>
            <w:left w:val="none" w:sz="0" w:space="0" w:color="auto"/>
            <w:bottom w:val="none" w:sz="0" w:space="0" w:color="auto"/>
            <w:right w:val="none" w:sz="0" w:space="0" w:color="auto"/>
          </w:divBdr>
        </w:div>
      </w:divsChild>
    </w:div>
    <w:div w:id="557202806">
      <w:bodyDiv w:val="1"/>
      <w:marLeft w:val="0"/>
      <w:marRight w:val="0"/>
      <w:marTop w:val="0"/>
      <w:marBottom w:val="0"/>
      <w:divBdr>
        <w:top w:val="none" w:sz="0" w:space="0" w:color="auto"/>
        <w:left w:val="none" w:sz="0" w:space="0" w:color="auto"/>
        <w:bottom w:val="none" w:sz="0" w:space="0" w:color="auto"/>
        <w:right w:val="none" w:sz="0" w:space="0" w:color="auto"/>
      </w:divBdr>
      <w:divsChild>
        <w:div w:id="586234801">
          <w:marLeft w:val="0"/>
          <w:marRight w:val="0"/>
          <w:marTop w:val="0"/>
          <w:marBottom w:val="0"/>
          <w:divBdr>
            <w:top w:val="none" w:sz="0" w:space="0" w:color="auto"/>
            <w:left w:val="none" w:sz="0" w:space="0" w:color="auto"/>
            <w:bottom w:val="none" w:sz="0" w:space="0" w:color="auto"/>
            <w:right w:val="none" w:sz="0" w:space="0" w:color="auto"/>
          </w:divBdr>
        </w:div>
      </w:divsChild>
    </w:div>
    <w:div w:id="557203249">
      <w:bodyDiv w:val="1"/>
      <w:marLeft w:val="0"/>
      <w:marRight w:val="0"/>
      <w:marTop w:val="0"/>
      <w:marBottom w:val="0"/>
      <w:divBdr>
        <w:top w:val="none" w:sz="0" w:space="0" w:color="auto"/>
        <w:left w:val="none" w:sz="0" w:space="0" w:color="auto"/>
        <w:bottom w:val="none" w:sz="0" w:space="0" w:color="auto"/>
        <w:right w:val="none" w:sz="0" w:space="0" w:color="auto"/>
      </w:divBdr>
    </w:div>
    <w:div w:id="557278343">
      <w:bodyDiv w:val="1"/>
      <w:marLeft w:val="0"/>
      <w:marRight w:val="0"/>
      <w:marTop w:val="0"/>
      <w:marBottom w:val="0"/>
      <w:divBdr>
        <w:top w:val="none" w:sz="0" w:space="0" w:color="auto"/>
        <w:left w:val="none" w:sz="0" w:space="0" w:color="auto"/>
        <w:bottom w:val="none" w:sz="0" w:space="0" w:color="auto"/>
        <w:right w:val="none" w:sz="0" w:space="0" w:color="auto"/>
      </w:divBdr>
      <w:divsChild>
        <w:div w:id="120809571">
          <w:marLeft w:val="-225"/>
          <w:marRight w:val="-225"/>
          <w:marTop w:val="0"/>
          <w:marBottom w:val="0"/>
          <w:divBdr>
            <w:top w:val="none" w:sz="0" w:space="0" w:color="auto"/>
            <w:left w:val="none" w:sz="0" w:space="0" w:color="auto"/>
            <w:bottom w:val="none" w:sz="0" w:space="0" w:color="auto"/>
            <w:right w:val="none" w:sz="0" w:space="0" w:color="auto"/>
          </w:divBdr>
          <w:divsChild>
            <w:div w:id="303513344">
              <w:marLeft w:val="1463"/>
              <w:marRight w:val="0"/>
              <w:marTop w:val="0"/>
              <w:marBottom w:val="0"/>
              <w:divBdr>
                <w:top w:val="none" w:sz="0" w:space="0" w:color="auto"/>
                <w:left w:val="none" w:sz="0" w:space="0" w:color="auto"/>
                <w:bottom w:val="none" w:sz="0" w:space="0" w:color="auto"/>
                <w:right w:val="none" w:sz="0" w:space="0" w:color="auto"/>
              </w:divBdr>
            </w:div>
          </w:divsChild>
        </w:div>
        <w:div w:id="296306399">
          <w:marLeft w:val="-225"/>
          <w:marRight w:val="-225"/>
          <w:marTop w:val="0"/>
          <w:marBottom w:val="0"/>
          <w:divBdr>
            <w:top w:val="none" w:sz="0" w:space="0" w:color="auto"/>
            <w:left w:val="none" w:sz="0" w:space="0" w:color="auto"/>
            <w:bottom w:val="none" w:sz="0" w:space="0" w:color="auto"/>
            <w:right w:val="none" w:sz="0" w:space="0" w:color="auto"/>
          </w:divBdr>
          <w:divsChild>
            <w:div w:id="44573765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57399508">
      <w:bodyDiv w:val="1"/>
      <w:marLeft w:val="0"/>
      <w:marRight w:val="0"/>
      <w:marTop w:val="0"/>
      <w:marBottom w:val="0"/>
      <w:divBdr>
        <w:top w:val="none" w:sz="0" w:space="0" w:color="auto"/>
        <w:left w:val="none" w:sz="0" w:space="0" w:color="auto"/>
        <w:bottom w:val="none" w:sz="0" w:space="0" w:color="auto"/>
        <w:right w:val="none" w:sz="0" w:space="0" w:color="auto"/>
      </w:divBdr>
    </w:div>
    <w:div w:id="557711864">
      <w:bodyDiv w:val="1"/>
      <w:marLeft w:val="0"/>
      <w:marRight w:val="0"/>
      <w:marTop w:val="0"/>
      <w:marBottom w:val="0"/>
      <w:divBdr>
        <w:top w:val="none" w:sz="0" w:space="0" w:color="auto"/>
        <w:left w:val="none" w:sz="0" w:space="0" w:color="auto"/>
        <w:bottom w:val="none" w:sz="0" w:space="0" w:color="auto"/>
        <w:right w:val="none" w:sz="0" w:space="0" w:color="auto"/>
      </w:divBdr>
      <w:divsChild>
        <w:div w:id="656761487">
          <w:marLeft w:val="-225"/>
          <w:marRight w:val="-225"/>
          <w:marTop w:val="0"/>
          <w:marBottom w:val="0"/>
          <w:divBdr>
            <w:top w:val="none" w:sz="0" w:space="0" w:color="auto"/>
            <w:left w:val="none" w:sz="0" w:space="0" w:color="auto"/>
            <w:bottom w:val="none" w:sz="0" w:space="0" w:color="auto"/>
            <w:right w:val="none" w:sz="0" w:space="0" w:color="auto"/>
          </w:divBdr>
        </w:div>
      </w:divsChild>
    </w:div>
    <w:div w:id="557742971">
      <w:bodyDiv w:val="1"/>
      <w:marLeft w:val="0"/>
      <w:marRight w:val="0"/>
      <w:marTop w:val="0"/>
      <w:marBottom w:val="0"/>
      <w:divBdr>
        <w:top w:val="none" w:sz="0" w:space="0" w:color="auto"/>
        <w:left w:val="none" w:sz="0" w:space="0" w:color="auto"/>
        <w:bottom w:val="none" w:sz="0" w:space="0" w:color="auto"/>
        <w:right w:val="none" w:sz="0" w:space="0" w:color="auto"/>
      </w:divBdr>
    </w:div>
    <w:div w:id="558053408">
      <w:bodyDiv w:val="1"/>
      <w:marLeft w:val="0"/>
      <w:marRight w:val="0"/>
      <w:marTop w:val="0"/>
      <w:marBottom w:val="0"/>
      <w:divBdr>
        <w:top w:val="none" w:sz="0" w:space="0" w:color="auto"/>
        <w:left w:val="none" w:sz="0" w:space="0" w:color="auto"/>
        <w:bottom w:val="none" w:sz="0" w:space="0" w:color="auto"/>
        <w:right w:val="none" w:sz="0" w:space="0" w:color="auto"/>
      </w:divBdr>
      <w:divsChild>
        <w:div w:id="201670898">
          <w:marLeft w:val="0"/>
          <w:marRight w:val="0"/>
          <w:marTop w:val="0"/>
          <w:marBottom w:val="0"/>
          <w:divBdr>
            <w:top w:val="none" w:sz="0" w:space="0" w:color="auto"/>
            <w:left w:val="none" w:sz="0" w:space="0" w:color="auto"/>
            <w:bottom w:val="none" w:sz="0" w:space="0" w:color="auto"/>
            <w:right w:val="none" w:sz="0" w:space="0" w:color="auto"/>
          </w:divBdr>
          <w:divsChild>
            <w:div w:id="150952623">
              <w:marLeft w:val="0"/>
              <w:marRight w:val="0"/>
              <w:marTop w:val="0"/>
              <w:marBottom w:val="345"/>
              <w:divBdr>
                <w:top w:val="none" w:sz="0" w:space="0" w:color="auto"/>
                <w:left w:val="none" w:sz="0" w:space="0" w:color="auto"/>
                <w:bottom w:val="none" w:sz="0" w:space="0" w:color="auto"/>
                <w:right w:val="none" w:sz="0" w:space="0" w:color="auto"/>
              </w:divBdr>
            </w:div>
            <w:div w:id="5316545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8132287">
      <w:bodyDiv w:val="1"/>
      <w:marLeft w:val="0"/>
      <w:marRight w:val="0"/>
      <w:marTop w:val="0"/>
      <w:marBottom w:val="0"/>
      <w:divBdr>
        <w:top w:val="none" w:sz="0" w:space="0" w:color="auto"/>
        <w:left w:val="none" w:sz="0" w:space="0" w:color="auto"/>
        <w:bottom w:val="none" w:sz="0" w:space="0" w:color="auto"/>
        <w:right w:val="none" w:sz="0" w:space="0" w:color="auto"/>
      </w:divBdr>
      <w:divsChild>
        <w:div w:id="429159799">
          <w:marLeft w:val="0"/>
          <w:marRight w:val="0"/>
          <w:marTop w:val="0"/>
          <w:marBottom w:val="300"/>
          <w:divBdr>
            <w:top w:val="none" w:sz="0" w:space="0" w:color="auto"/>
            <w:left w:val="none" w:sz="0" w:space="0" w:color="auto"/>
            <w:bottom w:val="none" w:sz="0" w:space="0" w:color="auto"/>
            <w:right w:val="none" w:sz="0" w:space="0" w:color="auto"/>
          </w:divBdr>
          <w:divsChild>
            <w:div w:id="349068842">
              <w:marLeft w:val="0"/>
              <w:marRight w:val="0"/>
              <w:marTop w:val="0"/>
              <w:marBottom w:val="0"/>
              <w:divBdr>
                <w:top w:val="none" w:sz="0" w:space="0" w:color="auto"/>
                <w:left w:val="none" w:sz="0" w:space="0" w:color="auto"/>
                <w:bottom w:val="none" w:sz="0" w:space="0" w:color="auto"/>
                <w:right w:val="none" w:sz="0" w:space="0" w:color="auto"/>
              </w:divBdr>
            </w:div>
          </w:divsChild>
        </w:div>
        <w:div w:id="557787667">
          <w:marLeft w:val="0"/>
          <w:marRight w:val="0"/>
          <w:marTop w:val="0"/>
          <w:marBottom w:val="0"/>
          <w:divBdr>
            <w:top w:val="none" w:sz="0" w:space="0" w:color="auto"/>
            <w:left w:val="none" w:sz="0" w:space="0" w:color="auto"/>
            <w:bottom w:val="none" w:sz="0" w:space="0" w:color="auto"/>
            <w:right w:val="none" w:sz="0" w:space="0" w:color="auto"/>
          </w:divBdr>
        </w:div>
        <w:div w:id="609892403">
          <w:marLeft w:val="0"/>
          <w:marRight w:val="0"/>
          <w:marTop w:val="0"/>
          <w:marBottom w:val="450"/>
          <w:divBdr>
            <w:top w:val="none" w:sz="0" w:space="0" w:color="auto"/>
            <w:left w:val="none" w:sz="0" w:space="0" w:color="auto"/>
            <w:bottom w:val="none" w:sz="0" w:space="0" w:color="auto"/>
            <w:right w:val="none" w:sz="0" w:space="0" w:color="auto"/>
          </w:divBdr>
          <w:divsChild>
            <w:div w:id="14314521">
              <w:marLeft w:val="0"/>
              <w:marRight w:val="0"/>
              <w:marTop w:val="0"/>
              <w:marBottom w:val="75"/>
              <w:divBdr>
                <w:top w:val="none" w:sz="0" w:space="0" w:color="auto"/>
                <w:left w:val="none" w:sz="0" w:space="0" w:color="auto"/>
                <w:bottom w:val="none" w:sz="0" w:space="0" w:color="auto"/>
                <w:right w:val="none" w:sz="0" w:space="0" w:color="auto"/>
              </w:divBdr>
              <w:divsChild>
                <w:div w:id="62337141">
                  <w:marLeft w:val="0"/>
                  <w:marRight w:val="0"/>
                  <w:marTop w:val="0"/>
                  <w:marBottom w:val="0"/>
                  <w:divBdr>
                    <w:top w:val="none" w:sz="0" w:space="0" w:color="auto"/>
                    <w:left w:val="none" w:sz="0" w:space="0" w:color="auto"/>
                    <w:bottom w:val="none" w:sz="0" w:space="0" w:color="auto"/>
                    <w:right w:val="none" w:sz="0" w:space="0" w:color="auto"/>
                  </w:divBdr>
                </w:div>
              </w:divsChild>
            </w:div>
            <w:div w:id="5163585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8321658">
      <w:bodyDiv w:val="1"/>
      <w:marLeft w:val="0"/>
      <w:marRight w:val="0"/>
      <w:marTop w:val="0"/>
      <w:marBottom w:val="0"/>
      <w:divBdr>
        <w:top w:val="none" w:sz="0" w:space="0" w:color="auto"/>
        <w:left w:val="none" w:sz="0" w:space="0" w:color="auto"/>
        <w:bottom w:val="none" w:sz="0" w:space="0" w:color="auto"/>
        <w:right w:val="none" w:sz="0" w:space="0" w:color="auto"/>
      </w:divBdr>
      <w:divsChild>
        <w:div w:id="711227745">
          <w:marLeft w:val="750"/>
          <w:marRight w:val="0"/>
          <w:marTop w:val="0"/>
          <w:marBottom w:val="0"/>
          <w:divBdr>
            <w:top w:val="none" w:sz="0" w:space="0" w:color="auto"/>
            <w:left w:val="none" w:sz="0" w:space="0" w:color="auto"/>
            <w:bottom w:val="none" w:sz="0" w:space="0" w:color="auto"/>
            <w:right w:val="none" w:sz="0" w:space="0" w:color="auto"/>
          </w:divBdr>
        </w:div>
      </w:divsChild>
    </w:div>
    <w:div w:id="558786811">
      <w:bodyDiv w:val="1"/>
      <w:marLeft w:val="0"/>
      <w:marRight w:val="0"/>
      <w:marTop w:val="0"/>
      <w:marBottom w:val="0"/>
      <w:divBdr>
        <w:top w:val="none" w:sz="0" w:space="0" w:color="auto"/>
        <w:left w:val="none" w:sz="0" w:space="0" w:color="auto"/>
        <w:bottom w:val="none" w:sz="0" w:space="0" w:color="auto"/>
        <w:right w:val="none" w:sz="0" w:space="0" w:color="auto"/>
      </w:divBdr>
    </w:div>
    <w:div w:id="559176253">
      <w:bodyDiv w:val="1"/>
      <w:marLeft w:val="0"/>
      <w:marRight w:val="0"/>
      <w:marTop w:val="0"/>
      <w:marBottom w:val="0"/>
      <w:divBdr>
        <w:top w:val="none" w:sz="0" w:space="0" w:color="auto"/>
        <w:left w:val="none" w:sz="0" w:space="0" w:color="auto"/>
        <w:bottom w:val="none" w:sz="0" w:space="0" w:color="auto"/>
        <w:right w:val="none" w:sz="0" w:space="0" w:color="auto"/>
      </w:divBdr>
      <w:divsChild>
        <w:div w:id="74666644">
          <w:marLeft w:val="-225"/>
          <w:marRight w:val="-225"/>
          <w:marTop w:val="0"/>
          <w:marBottom w:val="0"/>
          <w:divBdr>
            <w:top w:val="none" w:sz="0" w:space="0" w:color="auto"/>
            <w:left w:val="none" w:sz="0" w:space="0" w:color="auto"/>
            <w:bottom w:val="none" w:sz="0" w:space="0" w:color="auto"/>
            <w:right w:val="none" w:sz="0" w:space="0" w:color="auto"/>
          </w:divBdr>
        </w:div>
      </w:divsChild>
    </w:div>
    <w:div w:id="559563769">
      <w:bodyDiv w:val="1"/>
      <w:marLeft w:val="0"/>
      <w:marRight w:val="0"/>
      <w:marTop w:val="0"/>
      <w:marBottom w:val="0"/>
      <w:divBdr>
        <w:top w:val="none" w:sz="0" w:space="0" w:color="auto"/>
        <w:left w:val="none" w:sz="0" w:space="0" w:color="auto"/>
        <w:bottom w:val="none" w:sz="0" w:space="0" w:color="auto"/>
        <w:right w:val="none" w:sz="0" w:space="0" w:color="auto"/>
      </w:divBdr>
    </w:div>
    <w:div w:id="559678460">
      <w:bodyDiv w:val="1"/>
      <w:marLeft w:val="0"/>
      <w:marRight w:val="0"/>
      <w:marTop w:val="0"/>
      <w:marBottom w:val="0"/>
      <w:divBdr>
        <w:top w:val="none" w:sz="0" w:space="0" w:color="auto"/>
        <w:left w:val="none" w:sz="0" w:space="0" w:color="auto"/>
        <w:bottom w:val="none" w:sz="0" w:space="0" w:color="auto"/>
        <w:right w:val="none" w:sz="0" w:space="0" w:color="auto"/>
      </w:divBdr>
    </w:div>
    <w:div w:id="559753237">
      <w:bodyDiv w:val="1"/>
      <w:marLeft w:val="0"/>
      <w:marRight w:val="0"/>
      <w:marTop w:val="0"/>
      <w:marBottom w:val="0"/>
      <w:divBdr>
        <w:top w:val="none" w:sz="0" w:space="0" w:color="auto"/>
        <w:left w:val="none" w:sz="0" w:space="0" w:color="auto"/>
        <w:bottom w:val="none" w:sz="0" w:space="0" w:color="auto"/>
        <w:right w:val="none" w:sz="0" w:space="0" w:color="auto"/>
      </w:divBdr>
    </w:div>
    <w:div w:id="559948387">
      <w:bodyDiv w:val="1"/>
      <w:marLeft w:val="0"/>
      <w:marRight w:val="0"/>
      <w:marTop w:val="0"/>
      <w:marBottom w:val="0"/>
      <w:divBdr>
        <w:top w:val="none" w:sz="0" w:space="0" w:color="auto"/>
        <w:left w:val="none" w:sz="0" w:space="0" w:color="auto"/>
        <w:bottom w:val="none" w:sz="0" w:space="0" w:color="auto"/>
        <w:right w:val="none" w:sz="0" w:space="0" w:color="auto"/>
      </w:divBdr>
    </w:div>
    <w:div w:id="560138592">
      <w:bodyDiv w:val="1"/>
      <w:marLeft w:val="0"/>
      <w:marRight w:val="0"/>
      <w:marTop w:val="0"/>
      <w:marBottom w:val="0"/>
      <w:divBdr>
        <w:top w:val="none" w:sz="0" w:space="0" w:color="auto"/>
        <w:left w:val="none" w:sz="0" w:space="0" w:color="auto"/>
        <w:bottom w:val="none" w:sz="0" w:space="0" w:color="auto"/>
        <w:right w:val="none" w:sz="0" w:space="0" w:color="auto"/>
      </w:divBdr>
    </w:div>
    <w:div w:id="560404695">
      <w:bodyDiv w:val="1"/>
      <w:marLeft w:val="0"/>
      <w:marRight w:val="0"/>
      <w:marTop w:val="0"/>
      <w:marBottom w:val="0"/>
      <w:divBdr>
        <w:top w:val="none" w:sz="0" w:space="0" w:color="auto"/>
        <w:left w:val="none" w:sz="0" w:space="0" w:color="auto"/>
        <w:bottom w:val="none" w:sz="0" w:space="0" w:color="auto"/>
        <w:right w:val="none" w:sz="0" w:space="0" w:color="auto"/>
      </w:divBdr>
      <w:divsChild>
        <w:div w:id="515271233">
          <w:marLeft w:val="0"/>
          <w:marRight w:val="0"/>
          <w:marTop w:val="0"/>
          <w:marBottom w:val="0"/>
          <w:divBdr>
            <w:top w:val="none" w:sz="0" w:space="0" w:color="auto"/>
            <w:left w:val="none" w:sz="0" w:space="0" w:color="auto"/>
            <w:bottom w:val="none" w:sz="0" w:space="0" w:color="auto"/>
            <w:right w:val="none" w:sz="0" w:space="0" w:color="auto"/>
          </w:divBdr>
        </w:div>
      </w:divsChild>
    </w:div>
    <w:div w:id="560598807">
      <w:bodyDiv w:val="1"/>
      <w:marLeft w:val="0"/>
      <w:marRight w:val="0"/>
      <w:marTop w:val="0"/>
      <w:marBottom w:val="0"/>
      <w:divBdr>
        <w:top w:val="none" w:sz="0" w:space="0" w:color="auto"/>
        <w:left w:val="none" w:sz="0" w:space="0" w:color="auto"/>
        <w:bottom w:val="none" w:sz="0" w:space="0" w:color="auto"/>
        <w:right w:val="none" w:sz="0" w:space="0" w:color="auto"/>
      </w:divBdr>
      <w:divsChild>
        <w:div w:id="1315333553">
          <w:marLeft w:val="0"/>
          <w:marRight w:val="0"/>
          <w:marTop w:val="0"/>
          <w:marBottom w:val="450"/>
          <w:divBdr>
            <w:top w:val="none" w:sz="0" w:space="0" w:color="auto"/>
            <w:left w:val="none" w:sz="0" w:space="0" w:color="auto"/>
            <w:bottom w:val="none" w:sz="0" w:space="0" w:color="auto"/>
            <w:right w:val="none" w:sz="0" w:space="0" w:color="auto"/>
          </w:divBdr>
          <w:divsChild>
            <w:div w:id="508836682">
              <w:marLeft w:val="0"/>
              <w:marRight w:val="0"/>
              <w:marTop w:val="0"/>
              <w:marBottom w:val="75"/>
              <w:divBdr>
                <w:top w:val="none" w:sz="0" w:space="0" w:color="auto"/>
                <w:left w:val="none" w:sz="0" w:space="0" w:color="auto"/>
                <w:bottom w:val="none" w:sz="0" w:space="0" w:color="auto"/>
                <w:right w:val="none" w:sz="0" w:space="0" w:color="auto"/>
              </w:divBdr>
              <w:divsChild>
                <w:div w:id="1920014831">
                  <w:marLeft w:val="0"/>
                  <w:marRight w:val="0"/>
                  <w:marTop w:val="0"/>
                  <w:marBottom w:val="0"/>
                  <w:divBdr>
                    <w:top w:val="none" w:sz="0" w:space="0" w:color="auto"/>
                    <w:left w:val="none" w:sz="0" w:space="0" w:color="auto"/>
                    <w:bottom w:val="none" w:sz="0" w:space="0" w:color="auto"/>
                    <w:right w:val="none" w:sz="0" w:space="0" w:color="auto"/>
                  </w:divBdr>
                  <w:divsChild>
                    <w:div w:id="1478961274">
                      <w:marLeft w:val="0"/>
                      <w:marRight w:val="0"/>
                      <w:marTop w:val="0"/>
                      <w:marBottom w:val="0"/>
                      <w:divBdr>
                        <w:top w:val="none" w:sz="0" w:space="0" w:color="auto"/>
                        <w:left w:val="none" w:sz="0" w:space="0" w:color="auto"/>
                        <w:bottom w:val="none" w:sz="0" w:space="0" w:color="auto"/>
                        <w:right w:val="none" w:sz="0" w:space="0" w:color="auto"/>
                      </w:divBdr>
                      <w:divsChild>
                        <w:div w:id="3537744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99466053">
                  <w:marLeft w:val="0"/>
                  <w:marRight w:val="0"/>
                  <w:marTop w:val="0"/>
                  <w:marBottom w:val="0"/>
                  <w:divBdr>
                    <w:top w:val="none" w:sz="0" w:space="0" w:color="auto"/>
                    <w:left w:val="none" w:sz="0" w:space="0" w:color="auto"/>
                    <w:bottom w:val="none" w:sz="0" w:space="0" w:color="auto"/>
                    <w:right w:val="none" w:sz="0" w:space="0" w:color="auto"/>
                  </w:divBdr>
                  <w:divsChild>
                    <w:div w:id="16693610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82757641">
              <w:marLeft w:val="0"/>
              <w:marRight w:val="225"/>
              <w:marTop w:val="0"/>
              <w:marBottom w:val="0"/>
              <w:divBdr>
                <w:top w:val="none" w:sz="0" w:space="0" w:color="auto"/>
                <w:left w:val="none" w:sz="0" w:space="0" w:color="auto"/>
                <w:bottom w:val="none" w:sz="0" w:space="0" w:color="auto"/>
                <w:right w:val="none" w:sz="0" w:space="0" w:color="auto"/>
              </w:divBdr>
            </w:div>
          </w:divsChild>
        </w:div>
        <w:div w:id="1487555703">
          <w:marLeft w:val="0"/>
          <w:marRight w:val="0"/>
          <w:marTop w:val="0"/>
          <w:marBottom w:val="300"/>
          <w:divBdr>
            <w:top w:val="none" w:sz="0" w:space="0" w:color="auto"/>
            <w:left w:val="none" w:sz="0" w:space="0" w:color="auto"/>
            <w:bottom w:val="none" w:sz="0" w:space="0" w:color="auto"/>
            <w:right w:val="none" w:sz="0" w:space="0" w:color="auto"/>
          </w:divBdr>
          <w:divsChild>
            <w:div w:id="1420760485">
              <w:marLeft w:val="0"/>
              <w:marRight w:val="0"/>
              <w:marTop w:val="0"/>
              <w:marBottom w:val="0"/>
              <w:divBdr>
                <w:top w:val="none" w:sz="0" w:space="0" w:color="auto"/>
                <w:left w:val="none" w:sz="0" w:space="0" w:color="auto"/>
                <w:bottom w:val="none" w:sz="0" w:space="0" w:color="auto"/>
                <w:right w:val="none" w:sz="0" w:space="0" w:color="auto"/>
              </w:divBdr>
              <w:divsChild>
                <w:div w:id="220755288">
                  <w:marLeft w:val="-225"/>
                  <w:marRight w:val="-225"/>
                  <w:marTop w:val="0"/>
                  <w:marBottom w:val="0"/>
                  <w:divBdr>
                    <w:top w:val="none" w:sz="0" w:space="0" w:color="auto"/>
                    <w:left w:val="none" w:sz="0" w:space="0" w:color="auto"/>
                    <w:bottom w:val="none" w:sz="0" w:space="0" w:color="auto"/>
                    <w:right w:val="none" w:sz="0" w:space="0" w:color="auto"/>
                  </w:divBdr>
                  <w:divsChild>
                    <w:div w:id="1550802877">
                      <w:marLeft w:val="0"/>
                      <w:marRight w:val="0"/>
                      <w:marTop w:val="0"/>
                      <w:marBottom w:val="0"/>
                      <w:divBdr>
                        <w:top w:val="none" w:sz="0" w:space="0" w:color="auto"/>
                        <w:left w:val="none" w:sz="0" w:space="0" w:color="auto"/>
                        <w:bottom w:val="none" w:sz="0" w:space="0" w:color="auto"/>
                        <w:right w:val="none" w:sz="0" w:space="0" w:color="auto"/>
                      </w:divBdr>
                      <w:divsChild>
                        <w:div w:id="1758865520">
                          <w:marLeft w:val="0"/>
                          <w:marRight w:val="0"/>
                          <w:marTop w:val="0"/>
                          <w:marBottom w:val="0"/>
                          <w:divBdr>
                            <w:top w:val="none" w:sz="0" w:space="0" w:color="auto"/>
                            <w:left w:val="none" w:sz="0" w:space="0" w:color="auto"/>
                            <w:bottom w:val="none" w:sz="0" w:space="0" w:color="auto"/>
                            <w:right w:val="none" w:sz="0" w:space="0" w:color="auto"/>
                          </w:divBdr>
                          <w:divsChild>
                            <w:div w:id="163934248">
                              <w:marLeft w:val="0"/>
                              <w:marRight w:val="0"/>
                              <w:marTop w:val="0"/>
                              <w:marBottom w:val="0"/>
                              <w:divBdr>
                                <w:top w:val="none" w:sz="0" w:space="0" w:color="auto"/>
                                <w:left w:val="none" w:sz="0" w:space="0" w:color="auto"/>
                                <w:bottom w:val="none" w:sz="0" w:space="0" w:color="auto"/>
                                <w:right w:val="none" w:sz="0" w:space="0" w:color="auto"/>
                              </w:divBdr>
                              <w:divsChild>
                                <w:div w:id="10576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18919">
          <w:marLeft w:val="0"/>
          <w:marRight w:val="0"/>
          <w:marTop w:val="0"/>
          <w:marBottom w:val="0"/>
          <w:divBdr>
            <w:top w:val="none" w:sz="0" w:space="0" w:color="auto"/>
            <w:left w:val="none" w:sz="0" w:space="0" w:color="auto"/>
            <w:bottom w:val="none" w:sz="0" w:space="0" w:color="auto"/>
            <w:right w:val="none" w:sz="0" w:space="0" w:color="auto"/>
          </w:divBdr>
        </w:div>
      </w:divsChild>
    </w:div>
    <w:div w:id="561258846">
      <w:bodyDiv w:val="1"/>
      <w:marLeft w:val="0"/>
      <w:marRight w:val="0"/>
      <w:marTop w:val="0"/>
      <w:marBottom w:val="0"/>
      <w:divBdr>
        <w:top w:val="none" w:sz="0" w:space="0" w:color="auto"/>
        <w:left w:val="none" w:sz="0" w:space="0" w:color="auto"/>
        <w:bottom w:val="none" w:sz="0" w:space="0" w:color="auto"/>
        <w:right w:val="none" w:sz="0" w:space="0" w:color="auto"/>
      </w:divBdr>
      <w:divsChild>
        <w:div w:id="186062070">
          <w:marLeft w:val="0"/>
          <w:marRight w:val="0"/>
          <w:marTop w:val="0"/>
          <w:marBottom w:val="0"/>
          <w:divBdr>
            <w:top w:val="none" w:sz="0" w:space="0" w:color="auto"/>
            <w:left w:val="none" w:sz="0" w:space="0" w:color="auto"/>
            <w:bottom w:val="none" w:sz="0" w:space="0" w:color="auto"/>
            <w:right w:val="none" w:sz="0" w:space="0" w:color="auto"/>
          </w:divBdr>
        </w:div>
      </w:divsChild>
    </w:div>
    <w:div w:id="561404985">
      <w:bodyDiv w:val="1"/>
      <w:marLeft w:val="0"/>
      <w:marRight w:val="0"/>
      <w:marTop w:val="0"/>
      <w:marBottom w:val="0"/>
      <w:divBdr>
        <w:top w:val="none" w:sz="0" w:space="0" w:color="auto"/>
        <w:left w:val="none" w:sz="0" w:space="0" w:color="auto"/>
        <w:bottom w:val="none" w:sz="0" w:space="0" w:color="auto"/>
        <w:right w:val="none" w:sz="0" w:space="0" w:color="auto"/>
      </w:divBdr>
    </w:div>
    <w:div w:id="561672141">
      <w:bodyDiv w:val="1"/>
      <w:marLeft w:val="0"/>
      <w:marRight w:val="0"/>
      <w:marTop w:val="0"/>
      <w:marBottom w:val="0"/>
      <w:divBdr>
        <w:top w:val="none" w:sz="0" w:space="0" w:color="auto"/>
        <w:left w:val="none" w:sz="0" w:space="0" w:color="auto"/>
        <w:bottom w:val="none" w:sz="0" w:space="0" w:color="auto"/>
        <w:right w:val="none" w:sz="0" w:space="0" w:color="auto"/>
      </w:divBdr>
      <w:divsChild>
        <w:div w:id="4523758">
          <w:marLeft w:val="750"/>
          <w:marRight w:val="1500"/>
          <w:marTop w:val="0"/>
          <w:marBottom w:val="0"/>
          <w:divBdr>
            <w:top w:val="none" w:sz="0" w:space="0" w:color="auto"/>
            <w:left w:val="none" w:sz="0" w:space="0" w:color="auto"/>
            <w:bottom w:val="none" w:sz="0" w:space="0" w:color="auto"/>
            <w:right w:val="none" w:sz="0" w:space="0" w:color="auto"/>
          </w:divBdr>
        </w:div>
      </w:divsChild>
    </w:div>
    <w:div w:id="562176715">
      <w:bodyDiv w:val="1"/>
      <w:marLeft w:val="0"/>
      <w:marRight w:val="0"/>
      <w:marTop w:val="0"/>
      <w:marBottom w:val="0"/>
      <w:divBdr>
        <w:top w:val="none" w:sz="0" w:space="0" w:color="auto"/>
        <w:left w:val="none" w:sz="0" w:space="0" w:color="auto"/>
        <w:bottom w:val="none" w:sz="0" w:space="0" w:color="auto"/>
        <w:right w:val="none" w:sz="0" w:space="0" w:color="auto"/>
      </w:divBdr>
      <w:divsChild>
        <w:div w:id="589506925">
          <w:marLeft w:val="0"/>
          <w:marRight w:val="0"/>
          <w:marTop w:val="0"/>
          <w:marBottom w:val="240"/>
          <w:divBdr>
            <w:top w:val="none" w:sz="0" w:space="0" w:color="auto"/>
            <w:left w:val="none" w:sz="0" w:space="0" w:color="auto"/>
            <w:bottom w:val="none" w:sz="0" w:space="0" w:color="auto"/>
            <w:right w:val="none" w:sz="0" w:space="0" w:color="auto"/>
          </w:divBdr>
          <w:divsChild>
            <w:div w:id="2030911670">
              <w:marLeft w:val="0"/>
              <w:marRight w:val="0"/>
              <w:marTop w:val="45"/>
              <w:marBottom w:val="0"/>
              <w:divBdr>
                <w:top w:val="none" w:sz="0" w:space="0" w:color="auto"/>
                <w:left w:val="none" w:sz="0" w:space="0" w:color="auto"/>
                <w:bottom w:val="none" w:sz="0" w:space="0" w:color="auto"/>
                <w:right w:val="none" w:sz="0" w:space="0" w:color="auto"/>
              </w:divBdr>
            </w:div>
          </w:divsChild>
        </w:div>
        <w:div w:id="554052952">
          <w:marLeft w:val="0"/>
          <w:marRight w:val="330"/>
          <w:marTop w:val="0"/>
          <w:marBottom w:val="300"/>
          <w:divBdr>
            <w:top w:val="single" w:sz="6" w:space="0" w:color="999999"/>
            <w:left w:val="single" w:sz="6" w:space="0" w:color="999999"/>
            <w:bottom w:val="single" w:sz="6" w:space="0" w:color="999999"/>
            <w:right w:val="single" w:sz="6" w:space="0" w:color="999999"/>
          </w:divBdr>
          <w:divsChild>
            <w:div w:id="1180655886">
              <w:marLeft w:val="0"/>
              <w:marRight w:val="0"/>
              <w:marTop w:val="0"/>
              <w:marBottom w:val="0"/>
              <w:divBdr>
                <w:top w:val="single" w:sz="6" w:space="0" w:color="999999"/>
                <w:left w:val="single" w:sz="6" w:space="0" w:color="999999"/>
                <w:bottom w:val="single" w:sz="6" w:space="0" w:color="999999"/>
                <w:right w:val="single" w:sz="6" w:space="0" w:color="999999"/>
              </w:divBdr>
            </w:div>
            <w:div w:id="68311008">
              <w:marLeft w:val="0"/>
              <w:marRight w:val="0"/>
              <w:marTop w:val="0"/>
              <w:marBottom w:val="0"/>
              <w:divBdr>
                <w:top w:val="single" w:sz="6" w:space="0" w:color="999999"/>
                <w:left w:val="single" w:sz="6" w:space="0" w:color="999999"/>
                <w:bottom w:val="single" w:sz="6" w:space="0" w:color="999999"/>
                <w:right w:val="single" w:sz="6" w:space="0" w:color="999999"/>
              </w:divBdr>
            </w:div>
            <w:div w:id="1333996516">
              <w:marLeft w:val="0"/>
              <w:marRight w:val="0"/>
              <w:marTop w:val="0"/>
              <w:marBottom w:val="0"/>
              <w:divBdr>
                <w:top w:val="single" w:sz="6" w:space="0" w:color="999999"/>
                <w:left w:val="single" w:sz="6" w:space="0" w:color="999999"/>
                <w:bottom w:val="single" w:sz="6" w:space="0" w:color="999999"/>
                <w:right w:val="single" w:sz="6" w:space="0" w:color="999999"/>
              </w:divBdr>
            </w:div>
            <w:div w:id="1912421870">
              <w:marLeft w:val="0"/>
              <w:marRight w:val="0"/>
              <w:marTop w:val="0"/>
              <w:marBottom w:val="0"/>
              <w:divBdr>
                <w:top w:val="single" w:sz="6" w:space="0" w:color="999999"/>
                <w:left w:val="single" w:sz="6" w:space="0" w:color="999999"/>
                <w:bottom w:val="single" w:sz="6" w:space="0" w:color="999999"/>
                <w:right w:val="single" w:sz="6" w:space="0" w:color="999999"/>
              </w:divBdr>
            </w:div>
            <w:div w:id="1979140600">
              <w:marLeft w:val="0"/>
              <w:marRight w:val="0"/>
              <w:marTop w:val="0"/>
              <w:marBottom w:val="0"/>
              <w:divBdr>
                <w:top w:val="single" w:sz="6" w:space="0" w:color="999999"/>
                <w:left w:val="single" w:sz="6" w:space="0" w:color="999999"/>
                <w:bottom w:val="single" w:sz="6" w:space="0" w:color="999999"/>
                <w:right w:val="single" w:sz="6" w:space="0" w:color="999999"/>
              </w:divBdr>
            </w:div>
            <w:div w:id="125404808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5127396">
          <w:marLeft w:val="0"/>
          <w:marRight w:val="0"/>
          <w:marTop w:val="0"/>
          <w:marBottom w:val="0"/>
          <w:divBdr>
            <w:top w:val="none" w:sz="0" w:space="0" w:color="auto"/>
            <w:left w:val="none" w:sz="0" w:space="0" w:color="auto"/>
            <w:bottom w:val="none" w:sz="0" w:space="0" w:color="auto"/>
            <w:right w:val="none" w:sz="0" w:space="0" w:color="auto"/>
          </w:divBdr>
          <w:divsChild>
            <w:div w:id="7382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82658">
      <w:bodyDiv w:val="1"/>
      <w:marLeft w:val="0"/>
      <w:marRight w:val="0"/>
      <w:marTop w:val="0"/>
      <w:marBottom w:val="0"/>
      <w:divBdr>
        <w:top w:val="none" w:sz="0" w:space="0" w:color="auto"/>
        <w:left w:val="none" w:sz="0" w:space="0" w:color="auto"/>
        <w:bottom w:val="none" w:sz="0" w:space="0" w:color="auto"/>
        <w:right w:val="none" w:sz="0" w:space="0" w:color="auto"/>
      </w:divBdr>
    </w:div>
    <w:div w:id="562254354">
      <w:bodyDiv w:val="1"/>
      <w:marLeft w:val="0"/>
      <w:marRight w:val="0"/>
      <w:marTop w:val="0"/>
      <w:marBottom w:val="0"/>
      <w:divBdr>
        <w:top w:val="none" w:sz="0" w:space="0" w:color="auto"/>
        <w:left w:val="none" w:sz="0" w:space="0" w:color="auto"/>
        <w:bottom w:val="none" w:sz="0" w:space="0" w:color="auto"/>
        <w:right w:val="none" w:sz="0" w:space="0" w:color="auto"/>
      </w:divBdr>
      <w:divsChild>
        <w:div w:id="1875459805">
          <w:marLeft w:val="0"/>
          <w:marRight w:val="0"/>
          <w:marTop w:val="0"/>
          <w:marBottom w:val="0"/>
          <w:divBdr>
            <w:top w:val="none" w:sz="0" w:space="0" w:color="auto"/>
            <w:left w:val="none" w:sz="0" w:space="0" w:color="auto"/>
            <w:bottom w:val="none" w:sz="0" w:space="0" w:color="auto"/>
            <w:right w:val="none" w:sz="0" w:space="0" w:color="auto"/>
          </w:divBdr>
        </w:div>
        <w:div w:id="761146644">
          <w:marLeft w:val="0"/>
          <w:marRight w:val="0"/>
          <w:marTop w:val="0"/>
          <w:marBottom w:val="0"/>
          <w:divBdr>
            <w:top w:val="none" w:sz="0" w:space="0" w:color="auto"/>
            <w:left w:val="none" w:sz="0" w:space="0" w:color="auto"/>
            <w:bottom w:val="none" w:sz="0" w:space="0" w:color="auto"/>
            <w:right w:val="none" w:sz="0" w:space="0" w:color="auto"/>
          </w:divBdr>
        </w:div>
        <w:div w:id="755060292">
          <w:marLeft w:val="0"/>
          <w:marRight w:val="0"/>
          <w:marTop w:val="0"/>
          <w:marBottom w:val="0"/>
          <w:divBdr>
            <w:top w:val="none" w:sz="0" w:space="0" w:color="auto"/>
            <w:left w:val="none" w:sz="0" w:space="0" w:color="auto"/>
            <w:bottom w:val="none" w:sz="0" w:space="0" w:color="auto"/>
            <w:right w:val="none" w:sz="0" w:space="0" w:color="auto"/>
          </w:divBdr>
          <w:divsChild>
            <w:div w:id="1857228028">
              <w:marLeft w:val="0"/>
              <w:marRight w:val="0"/>
              <w:marTop w:val="150"/>
              <w:marBottom w:val="150"/>
              <w:divBdr>
                <w:top w:val="none" w:sz="0" w:space="0" w:color="auto"/>
                <w:left w:val="none" w:sz="0" w:space="0" w:color="auto"/>
                <w:bottom w:val="none" w:sz="0" w:space="0" w:color="auto"/>
                <w:right w:val="none" w:sz="0" w:space="0" w:color="auto"/>
              </w:divBdr>
              <w:divsChild>
                <w:div w:id="1272739434">
                  <w:marLeft w:val="0"/>
                  <w:marRight w:val="0"/>
                  <w:marTop w:val="0"/>
                  <w:marBottom w:val="0"/>
                  <w:divBdr>
                    <w:top w:val="none" w:sz="0" w:space="0" w:color="auto"/>
                    <w:left w:val="none" w:sz="0" w:space="0" w:color="auto"/>
                    <w:bottom w:val="none" w:sz="0" w:space="0" w:color="auto"/>
                    <w:right w:val="none" w:sz="0" w:space="0" w:color="auto"/>
                  </w:divBdr>
                  <w:divsChild>
                    <w:div w:id="18523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59683">
      <w:bodyDiv w:val="1"/>
      <w:marLeft w:val="0"/>
      <w:marRight w:val="0"/>
      <w:marTop w:val="0"/>
      <w:marBottom w:val="0"/>
      <w:divBdr>
        <w:top w:val="none" w:sz="0" w:space="0" w:color="auto"/>
        <w:left w:val="none" w:sz="0" w:space="0" w:color="auto"/>
        <w:bottom w:val="none" w:sz="0" w:space="0" w:color="auto"/>
        <w:right w:val="none" w:sz="0" w:space="0" w:color="auto"/>
      </w:divBdr>
      <w:divsChild>
        <w:div w:id="433014442">
          <w:marLeft w:val="-125"/>
          <w:marRight w:val="-125"/>
          <w:marTop w:val="0"/>
          <w:marBottom w:val="376"/>
          <w:divBdr>
            <w:top w:val="none" w:sz="0" w:space="0" w:color="auto"/>
            <w:left w:val="none" w:sz="0" w:space="0" w:color="auto"/>
            <w:bottom w:val="none" w:sz="0" w:space="0" w:color="auto"/>
            <w:right w:val="none" w:sz="0" w:space="0" w:color="auto"/>
          </w:divBdr>
          <w:divsChild>
            <w:div w:id="199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128">
      <w:bodyDiv w:val="1"/>
      <w:marLeft w:val="0"/>
      <w:marRight w:val="0"/>
      <w:marTop w:val="0"/>
      <w:marBottom w:val="0"/>
      <w:divBdr>
        <w:top w:val="none" w:sz="0" w:space="0" w:color="auto"/>
        <w:left w:val="none" w:sz="0" w:space="0" w:color="auto"/>
        <w:bottom w:val="none" w:sz="0" w:space="0" w:color="auto"/>
        <w:right w:val="none" w:sz="0" w:space="0" w:color="auto"/>
      </w:divBdr>
    </w:div>
    <w:div w:id="563640056">
      <w:bodyDiv w:val="1"/>
      <w:marLeft w:val="0"/>
      <w:marRight w:val="0"/>
      <w:marTop w:val="0"/>
      <w:marBottom w:val="0"/>
      <w:divBdr>
        <w:top w:val="none" w:sz="0" w:space="0" w:color="auto"/>
        <w:left w:val="none" w:sz="0" w:space="0" w:color="auto"/>
        <w:bottom w:val="none" w:sz="0" w:space="0" w:color="auto"/>
        <w:right w:val="none" w:sz="0" w:space="0" w:color="auto"/>
      </w:divBdr>
      <w:divsChild>
        <w:div w:id="307977735">
          <w:marLeft w:val="750"/>
          <w:marRight w:val="1500"/>
          <w:marTop w:val="0"/>
          <w:marBottom w:val="0"/>
          <w:divBdr>
            <w:top w:val="none" w:sz="0" w:space="0" w:color="auto"/>
            <w:left w:val="none" w:sz="0" w:space="0" w:color="auto"/>
            <w:bottom w:val="none" w:sz="0" w:space="0" w:color="auto"/>
            <w:right w:val="none" w:sz="0" w:space="0" w:color="auto"/>
          </w:divBdr>
        </w:div>
      </w:divsChild>
    </w:div>
    <w:div w:id="563685283">
      <w:bodyDiv w:val="1"/>
      <w:marLeft w:val="0"/>
      <w:marRight w:val="0"/>
      <w:marTop w:val="0"/>
      <w:marBottom w:val="0"/>
      <w:divBdr>
        <w:top w:val="none" w:sz="0" w:space="0" w:color="auto"/>
        <w:left w:val="none" w:sz="0" w:space="0" w:color="auto"/>
        <w:bottom w:val="none" w:sz="0" w:space="0" w:color="auto"/>
        <w:right w:val="none" w:sz="0" w:space="0" w:color="auto"/>
      </w:divBdr>
      <w:divsChild>
        <w:div w:id="231426963">
          <w:marLeft w:val="-225"/>
          <w:marRight w:val="-225"/>
          <w:marTop w:val="0"/>
          <w:marBottom w:val="0"/>
          <w:divBdr>
            <w:top w:val="none" w:sz="0" w:space="0" w:color="auto"/>
            <w:left w:val="none" w:sz="0" w:space="0" w:color="auto"/>
            <w:bottom w:val="none" w:sz="0" w:space="0" w:color="auto"/>
            <w:right w:val="none" w:sz="0" w:space="0" w:color="auto"/>
          </w:divBdr>
        </w:div>
      </w:divsChild>
    </w:div>
    <w:div w:id="563832081">
      <w:bodyDiv w:val="1"/>
      <w:marLeft w:val="0"/>
      <w:marRight w:val="0"/>
      <w:marTop w:val="0"/>
      <w:marBottom w:val="0"/>
      <w:divBdr>
        <w:top w:val="none" w:sz="0" w:space="0" w:color="auto"/>
        <w:left w:val="none" w:sz="0" w:space="0" w:color="auto"/>
        <w:bottom w:val="none" w:sz="0" w:space="0" w:color="auto"/>
        <w:right w:val="none" w:sz="0" w:space="0" w:color="auto"/>
      </w:divBdr>
    </w:div>
    <w:div w:id="563955417">
      <w:bodyDiv w:val="1"/>
      <w:marLeft w:val="0"/>
      <w:marRight w:val="0"/>
      <w:marTop w:val="0"/>
      <w:marBottom w:val="0"/>
      <w:divBdr>
        <w:top w:val="none" w:sz="0" w:space="0" w:color="auto"/>
        <w:left w:val="none" w:sz="0" w:space="0" w:color="auto"/>
        <w:bottom w:val="none" w:sz="0" w:space="0" w:color="auto"/>
        <w:right w:val="none" w:sz="0" w:space="0" w:color="auto"/>
      </w:divBdr>
    </w:div>
    <w:div w:id="564295147">
      <w:bodyDiv w:val="1"/>
      <w:marLeft w:val="0"/>
      <w:marRight w:val="0"/>
      <w:marTop w:val="0"/>
      <w:marBottom w:val="0"/>
      <w:divBdr>
        <w:top w:val="none" w:sz="0" w:space="0" w:color="auto"/>
        <w:left w:val="none" w:sz="0" w:space="0" w:color="auto"/>
        <w:bottom w:val="none" w:sz="0" w:space="0" w:color="auto"/>
        <w:right w:val="none" w:sz="0" w:space="0" w:color="auto"/>
      </w:divBdr>
      <w:divsChild>
        <w:div w:id="403914387">
          <w:marLeft w:val="750"/>
          <w:marRight w:val="0"/>
          <w:marTop w:val="0"/>
          <w:marBottom w:val="0"/>
          <w:divBdr>
            <w:top w:val="none" w:sz="0" w:space="0" w:color="auto"/>
            <w:left w:val="none" w:sz="0" w:space="0" w:color="auto"/>
            <w:bottom w:val="none" w:sz="0" w:space="0" w:color="auto"/>
            <w:right w:val="none" w:sz="0" w:space="0" w:color="auto"/>
          </w:divBdr>
          <w:divsChild>
            <w:div w:id="599997048">
              <w:marLeft w:val="15"/>
              <w:marRight w:val="225"/>
              <w:marTop w:val="225"/>
              <w:marBottom w:val="105"/>
              <w:divBdr>
                <w:top w:val="none" w:sz="0" w:space="0" w:color="auto"/>
                <w:left w:val="none" w:sz="0" w:space="0" w:color="auto"/>
                <w:bottom w:val="none" w:sz="0" w:space="0" w:color="auto"/>
                <w:right w:val="none" w:sz="0" w:space="0" w:color="auto"/>
              </w:divBdr>
              <w:divsChild>
                <w:div w:id="94600054">
                  <w:marLeft w:val="0"/>
                  <w:marRight w:val="0"/>
                  <w:marTop w:val="0"/>
                  <w:marBottom w:val="0"/>
                  <w:divBdr>
                    <w:top w:val="none" w:sz="0" w:space="0" w:color="auto"/>
                    <w:left w:val="none" w:sz="0" w:space="0" w:color="auto"/>
                    <w:bottom w:val="none" w:sz="0" w:space="0" w:color="auto"/>
                    <w:right w:val="none" w:sz="0" w:space="0" w:color="auto"/>
                  </w:divBdr>
                </w:div>
                <w:div w:id="331834449">
                  <w:marLeft w:val="0"/>
                  <w:marRight w:val="0"/>
                  <w:marTop w:val="0"/>
                  <w:marBottom w:val="0"/>
                  <w:divBdr>
                    <w:top w:val="none" w:sz="0" w:space="0" w:color="auto"/>
                    <w:left w:val="none" w:sz="0" w:space="0" w:color="auto"/>
                    <w:bottom w:val="none" w:sz="0" w:space="0" w:color="auto"/>
                    <w:right w:val="none" w:sz="0" w:space="0" w:color="auto"/>
                  </w:divBdr>
                </w:div>
                <w:div w:id="699279526">
                  <w:marLeft w:val="0"/>
                  <w:marRight w:val="0"/>
                  <w:marTop w:val="0"/>
                  <w:marBottom w:val="0"/>
                  <w:divBdr>
                    <w:top w:val="none" w:sz="0" w:space="0" w:color="auto"/>
                    <w:left w:val="none" w:sz="0" w:space="0" w:color="auto"/>
                    <w:bottom w:val="none" w:sz="0" w:space="0" w:color="auto"/>
                    <w:right w:val="none" w:sz="0" w:space="0" w:color="auto"/>
                  </w:divBdr>
                </w:div>
                <w:div w:id="7153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2054">
      <w:bodyDiv w:val="1"/>
      <w:marLeft w:val="0"/>
      <w:marRight w:val="0"/>
      <w:marTop w:val="0"/>
      <w:marBottom w:val="0"/>
      <w:divBdr>
        <w:top w:val="none" w:sz="0" w:space="0" w:color="auto"/>
        <w:left w:val="none" w:sz="0" w:space="0" w:color="auto"/>
        <w:bottom w:val="none" w:sz="0" w:space="0" w:color="auto"/>
        <w:right w:val="none" w:sz="0" w:space="0" w:color="auto"/>
      </w:divBdr>
      <w:divsChild>
        <w:div w:id="726342532">
          <w:marLeft w:val="0"/>
          <w:marRight w:val="0"/>
          <w:marTop w:val="0"/>
          <w:marBottom w:val="0"/>
          <w:divBdr>
            <w:top w:val="none" w:sz="0" w:space="0" w:color="auto"/>
            <w:left w:val="none" w:sz="0" w:space="0" w:color="auto"/>
            <w:bottom w:val="none" w:sz="0" w:space="0" w:color="auto"/>
            <w:right w:val="none" w:sz="0" w:space="0" w:color="auto"/>
          </w:divBdr>
        </w:div>
      </w:divsChild>
    </w:div>
    <w:div w:id="565147151">
      <w:bodyDiv w:val="1"/>
      <w:marLeft w:val="0"/>
      <w:marRight w:val="0"/>
      <w:marTop w:val="0"/>
      <w:marBottom w:val="0"/>
      <w:divBdr>
        <w:top w:val="none" w:sz="0" w:space="0" w:color="auto"/>
        <w:left w:val="none" w:sz="0" w:space="0" w:color="auto"/>
        <w:bottom w:val="none" w:sz="0" w:space="0" w:color="auto"/>
        <w:right w:val="none" w:sz="0" w:space="0" w:color="auto"/>
      </w:divBdr>
      <w:divsChild>
        <w:div w:id="1980526565">
          <w:marLeft w:val="0"/>
          <w:marRight w:val="0"/>
          <w:marTop w:val="0"/>
          <w:marBottom w:val="450"/>
          <w:divBdr>
            <w:top w:val="none" w:sz="0" w:space="0" w:color="auto"/>
            <w:left w:val="none" w:sz="0" w:space="0" w:color="auto"/>
            <w:bottom w:val="none" w:sz="0" w:space="0" w:color="auto"/>
            <w:right w:val="none" w:sz="0" w:space="0" w:color="auto"/>
          </w:divBdr>
          <w:divsChild>
            <w:div w:id="1660692198">
              <w:marLeft w:val="0"/>
              <w:marRight w:val="0"/>
              <w:marTop w:val="0"/>
              <w:marBottom w:val="75"/>
              <w:divBdr>
                <w:top w:val="none" w:sz="0" w:space="0" w:color="auto"/>
                <w:left w:val="none" w:sz="0" w:space="0" w:color="auto"/>
                <w:bottom w:val="none" w:sz="0" w:space="0" w:color="auto"/>
                <w:right w:val="none" w:sz="0" w:space="0" w:color="auto"/>
              </w:divBdr>
              <w:divsChild>
                <w:div w:id="283273315">
                  <w:marLeft w:val="0"/>
                  <w:marRight w:val="0"/>
                  <w:marTop w:val="0"/>
                  <w:marBottom w:val="0"/>
                  <w:divBdr>
                    <w:top w:val="none" w:sz="0" w:space="0" w:color="auto"/>
                    <w:left w:val="none" w:sz="0" w:space="0" w:color="auto"/>
                    <w:bottom w:val="none" w:sz="0" w:space="0" w:color="auto"/>
                    <w:right w:val="none" w:sz="0" w:space="0" w:color="auto"/>
                  </w:divBdr>
                  <w:divsChild>
                    <w:div w:id="565264349">
                      <w:marLeft w:val="0"/>
                      <w:marRight w:val="0"/>
                      <w:marTop w:val="0"/>
                      <w:marBottom w:val="0"/>
                      <w:divBdr>
                        <w:top w:val="none" w:sz="0" w:space="0" w:color="auto"/>
                        <w:left w:val="none" w:sz="0" w:space="0" w:color="auto"/>
                        <w:bottom w:val="none" w:sz="0" w:space="0" w:color="auto"/>
                        <w:right w:val="none" w:sz="0" w:space="0" w:color="auto"/>
                      </w:divBdr>
                      <w:divsChild>
                        <w:div w:id="14783749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935709">
                  <w:marLeft w:val="0"/>
                  <w:marRight w:val="0"/>
                  <w:marTop w:val="0"/>
                  <w:marBottom w:val="0"/>
                  <w:divBdr>
                    <w:top w:val="none" w:sz="0" w:space="0" w:color="auto"/>
                    <w:left w:val="none" w:sz="0" w:space="0" w:color="auto"/>
                    <w:bottom w:val="none" w:sz="0" w:space="0" w:color="auto"/>
                    <w:right w:val="none" w:sz="0" w:space="0" w:color="auto"/>
                  </w:divBdr>
                  <w:divsChild>
                    <w:div w:id="12466524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1493403">
              <w:marLeft w:val="0"/>
              <w:marRight w:val="225"/>
              <w:marTop w:val="0"/>
              <w:marBottom w:val="0"/>
              <w:divBdr>
                <w:top w:val="none" w:sz="0" w:space="0" w:color="auto"/>
                <w:left w:val="none" w:sz="0" w:space="0" w:color="auto"/>
                <w:bottom w:val="none" w:sz="0" w:space="0" w:color="auto"/>
                <w:right w:val="none" w:sz="0" w:space="0" w:color="auto"/>
              </w:divBdr>
            </w:div>
          </w:divsChild>
        </w:div>
        <w:div w:id="1735808993">
          <w:marLeft w:val="0"/>
          <w:marRight w:val="0"/>
          <w:marTop w:val="0"/>
          <w:marBottom w:val="300"/>
          <w:divBdr>
            <w:top w:val="none" w:sz="0" w:space="0" w:color="auto"/>
            <w:left w:val="none" w:sz="0" w:space="0" w:color="auto"/>
            <w:bottom w:val="none" w:sz="0" w:space="0" w:color="auto"/>
            <w:right w:val="none" w:sz="0" w:space="0" w:color="auto"/>
          </w:divBdr>
          <w:divsChild>
            <w:div w:id="1216505722">
              <w:marLeft w:val="0"/>
              <w:marRight w:val="0"/>
              <w:marTop w:val="0"/>
              <w:marBottom w:val="0"/>
              <w:divBdr>
                <w:top w:val="none" w:sz="0" w:space="0" w:color="auto"/>
                <w:left w:val="none" w:sz="0" w:space="0" w:color="auto"/>
                <w:bottom w:val="none" w:sz="0" w:space="0" w:color="auto"/>
                <w:right w:val="none" w:sz="0" w:space="0" w:color="auto"/>
              </w:divBdr>
              <w:divsChild>
                <w:div w:id="379744095">
                  <w:marLeft w:val="-225"/>
                  <w:marRight w:val="-225"/>
                  <w:marTop w:val="0"/>
                  <w:marBottom w:val="0"/>
                  <w:divBdr>
                    <w:top w:val="none" w:sz="0" w:space="0" w:color="auto"/>
                    <w:left w:val="none" w:sz="0" w:space="0" w:color="auto"/>
                    <w:bottom w:val="none" w:sz="0" w:space="0" w:color="auto"/>
                    <w:right w:val="none" w:sz="0" w:space="0" w:color="auto"/>
                  </w:divBdr>
                  <w:divsChild>
                    <w:div w:id="1067653149">
                      <w:marLeft w:val="0"/>
                      <w:marRight w:val="0"/>
                      <w:marTop w:val="0"/>
                      <w:marBottom w:val="0"/>
                      <w:divBdr>
                        <w:top w:val="none" w:sz="0" w:space="0" w:color="auto"/>
                        <w:left w:val="none" w:sz="0" w:space="0" w:color="auto"/>
                        <w:bottom w:val="none" w:sz="0" w:space="0" w:color="auto"/>
                        <w:right w:val="none" w:sz="0" w:space="0" w:color="auto"/>
                      </w:divBdr>
                      <w:divsChild>
                        <w:div w:id="716323359">
                          <w:marLeft w:val="0"/>
                          <w:marRight w:val="0"/>
                          <w:marTop w:val="0"/>
                          <w:marBottom w:val="0"/>
                          <w:divBdr>
                            <w:top w:val="none" w:sz="0" w:space="0" w:color="auto"/>
                            <w:left w:val="none" w:sz="0" w:space="0" w:color="auto"/>
                            <w:bottom w:val="none" w:sz="0" w:space="0" w:color="auto"/>
                            <w:right w:val="none" w:sz="0" w:space="0" w:color="auto"/>
                          </w:divBdr>
                          <w:divsChild>
                            <w:div w:id="221983355">
                              <w:marLeft w:val="0"/>
                              <w:marRight w:val="0"/>
                              <w:marTop w:val="0"/>
                              <w:marBottom w:val="0"/>
                              <w:divBdr>
                                <w:top w:val="none" w:sz="0" w:space="0" w:color="auto"/>
                                <w:left w:val="none" w:sz="0" w:space="0" w:color="auto"/>
                                <w:bottom w:val="none" w:sz="0" w:space="0" w:color="auto"/>
                                <w:right w:val="none" w:sz="0" w:space="0" w:color="auto"/>
                              </w:divBdr>
                              <w:divsChild>
                                <w:div w:id="7284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364306">
          <w:marLeft w:val="0"/>
          <w:marRight w:val="0"/>
          <w:marTop w:val="0"/>
          <w:marBottom w:val="0"/>
          <w:divBdr>
            <w:top w:val="none" w:sz="0" w:space="0" w:color="auto"/>
            <w:left w:val="none" w:sz="0" w:space="0" w:color="auto"/>
            <w:bottom w:val="none" w:sz="0" w:space="0" w:color="auto"/>
            <w:right w:val="none" w:sz="0" w:space="0" w:color="auto"/>
          </w:divBdr>
        </w:div>
      </w:divsChild>
    </w:div>
    <w:div w:id="565461475">
      <w:bodyDiv w:val="1"/>
      <w:marLeft w:val="0"/>
      <w:marRight w:val="0"/>
      <w:marTop w:val="0"/>
      <w:marBottom w:val="0"/>
      <w:divBdr>
        <w:top w:val="none" w:sz="0" w:space="0" w:color="auto"/>
        <w:left w:val="none" w:sz="0" w:space="0" w:color="auto"/>
        <w:bottom w:val="none" w:sz="0" w:space="0" w:color="auto"/>
        <w:right w:val="none" w:sz="0" w:space="0" w:color="auto"/>
      </w:divBdr>
      <w:divsChild>
        <w:div w:id="720639905">
          <w:marLeft w:val="-225"/>
          <w:marRight w:val="-225"/>
          <w:marTop w:val="0"/>
          <w:marBottom w:val="0"/>
          <w:divBdr>
            <w:top w:val="none" w:sz="0" w:space="0" w:color="auto"/>
            <w:left w:val="none" w:sz="0" w:space="0" w:color="auto"/>
            <w:bottom w:val="none" w:sz="0" w:space="0" w:color="auto"/>
            <w:right w:val="none" w:sz="0" w:space="0" w:color="auto"/>
          </w:divBdr>
        </w:div>
      </w:divsChild>
    </w:div>
    <w:div w:id="565725418">
      <w:bodyDiv w:val="1"/>
      <w:marLeft w:val="0"/>
      <w:marRight w:val="0"/>
      <w:marTop w:val="0"/>
      <w:marBottom w:val="0"/>
      <w:divBdr>
        <w:top w:val="none" w:sz="0" w:space="0" w:color="auto"/>
        <w:left w:val="none" w:sz="0" w:space="0" w:color="auto"/>
        <w:bottom w:val="none" w:sz="0" w:space="0" w:color="auto"/>
        <w:right w:val="none" w:sz="0" w:space="0" w:color="auto"/>
      </w:divBdr>
      <w:divsChild>
        <w:div w:id="421145408">
          <w:marLeft w:val="0"/>
          <w:marRight w:val="0"/>
          <w:marTop w:val="0"/>
          <w:marBottom w:val="0"/>
          <w:divBdr>
            <w:top w:val="none" w:sz="0" w:space="0" w:color="auto"/>
            <w:left w:val="none" w:sz="0" w:space="0" w:color="auto"/>
            <w:bottom w:val="none" w:sz="0" w:space="0" w:color="auto"/>
            <w:right w:val="none" w:sz="0" w:space="0" w:color="auto"/>
          </w:divBdr>
        </w:div>
        <w:div w:id="442455768">
          <w:marLeft w:val="0"/>
          <w:marRight w:val="0"/>
          <w:marTop w:val="0"/>
          <w:marBottom w:val="0"/>
          <w:divBdr>
            <w:top w:val="none" w:sz="0" w:space="0" w:color="auto"/>
            <w:left w:val="none" w:sz="0" w:space="0" w:color="auto"/>
            <w:bottom w:val="none" w:sz="0" w:space="0" w:color="auto"/>
            <w:right w:val="none" w:sz="0" w:space="0" w:color="auto"/>
          </w:divBdr>
          <w:divsChild>
            <w:div w:id="644623397">
              <w:marLeft w:val="-225"/>
              <w:marRight w:val="-225"/>
              <w:marTop w:val="0"/>
              <w:marBottom w:val="0"/>
              <w:divBdr>
                <w:top w:val="none" w:sz="0" w:space="0" w:color="auto"/>
                <w:left w:val="none" w:sz="0" w:space="0" w:color="auto"/>
                <w:bottom w:val="none" w:sz="0" w:space="0" w:color="auto"/>
                <w:right w:val="none" w:sz="0" w:space="0" w:color="auto"/>
              </w:divBdr>
              <w:divsChild>
                <w:div w:id="1203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3615">
          <w:marLeft w:val="0"/>
          <w:marRight w:val="0"/>
          <w:marTop w:val="0"/>
          <w:marBottom w:val="0"/>
          <w:divBdr>
            <w:top w:val="none" w:sz="0" w:space="0" w:color="auto"/>
            <w:left w:val="none" w:sz="0" w:space="0" w:color="auto"/>
            <w:bottom w:val="none" w:sz="0" w:space="0" w:color="auto"/>
            <w:right w:val="none" w:sz="0" w:space="0" w:color="auto"/>
          </w:divBdr>
        </w:div>
      </w:divsChild>
    </w:div>
    <w:div w:id="565921151">
      <w:bodyDiv w:val="1"/>
      <w:marLeft w:val="0"/>
      <w:marRight w:val="0"/>
      <w:marTop w:val="0"/>
      <w:marBottom w:val="0"/>
      <w:divBdr>
        <w:top w:val="none" w:sz="0" w:space="0" w:color="auto"/>
        <w:left w:val="none" w:sz="0" w:space="0" w:color="auto"/>
        <w:bottom w:val="none" w:sz="0" w:space="0" w:color="auto"/>
        <w:right w:val="none" w:sz="0" w:space="0" w:color="auto"/>
      </w:divBdr>
      <w:divsChild>
        <w:div w:id="427891284">
          <w:marLeft w:val="0"/>
          <w:marRight w:val="0"/>
          <w:marTop w:val="150"/>
          <w:marBottom w:val="0"/>
          <w:divBdr>
            <w:top w:val="none" w:sz="0" w:space="0" w:color="auto"/>
            <w:left w:val="none" w:sz="0" w:space="0" w:color="auto"/>
            <w:bottom w:val="none" w:sz="0" w:space="0" w:color="auto"/>
            <w:right w:val="none" w:sz="0" w:space="0" w:color="auto"/>
          </w:divBdr>
        </w:div>
        <w:div w:id="1123306762">
          <w:marLeft w:val="0"/>
          <w:marRight w:val="0"/>
          <w:marTop w:val="0"/>
          <w:marBottom w:val="0"/>
          <w:divBdr>
            <w:top w:val="none" w:sz="0" w:space="0" w:color="auto"/>
            <w:left w:val="none" w:sz="0" w:space="0" w:color="auto"/>
            <w:bottom w:val="none" w:sz="0" w:space="0" w:color="auto"/>
            <w:right w:val="none" w:sz="0" w:space="0" w:color="auto"/>
          </w:divBdr>
          <w:divsChild>
            <w:div w:id="5627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3618">
      <w:bodyDiv w:val="1"/>
      <w:marLeft w:val="0"/>
      <w:marRight w:val="0"/>
      <w:marTop w:val="0"/>
      <w:marBottom w:val="0"/>
      <w:divBdr>
        <w:top w:val="none" w:sz="0" w:space="0" w:color="auto"/>
        <w:left w:val="none" w:sz="0" w:space="0" w:color="auto"/>
        <w:bottom w:val="none" w:sz="0" w:space="0" w:color="auto"/>
        <w:right w:val="none" w:sz="0" w:space="0" w:color="auto"/>
      </w:divBdr>
      <w:divsChild>
        <w:div w:id="138619230">
          <w:marLeft w:val="0"/>
          <w:marRight w:val="0"/>
          <w:marTop w:val="375"/>
          <w:marBottom w:val="330"/>
          <w:divBdr>
            <w:top w:val="none" w:sz="0" w:space="0" w:color="auto"/>
            <w:left w:val="none" w:sz="0" w:space="0" w:color="auto"/>
            <w:bottom w:val="none" w:sz="0" w:space="0" w:color="auto"/>
            <w:right w:val="none" w:sz="0" w:space="0" w:color="auto"/>
          </w:divBdr>
          <w:divsChild>
            <w:div w:id="6541893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66065250">
      <w:bodyDiv w:val="1"/>
      <w:marLeft w:val="0"/>
      <w:marRight w:val="0"/>
      <w:marTop w:val="0"/>
      <w:marBottom w:val="0"/>
      <w:divBdr>
        <w:top w:val="none" w:sz="0" w:space="0" w:color="auto"/>
        <w:left w:val="none" w:sz="0" w:space="0" w:color="auto"/>
        <w:bottom w:val="none" w:sz="0" w:space="0" w:color="auto"/>
        <w:right w:val="none" w:sz="0" w:space="0" w:color="auto"/>
      </w:divBdr>
      <w:divsChild>
        <w:div w:id="501555329">
          <w:marLeft w:val="0"/>
          <w:marRight w:val="0"/>
          <w:marTop w:val="0"/>
          <w:marBottom w:val="0"/>
          <w:divBdr>
            <w:top w:val="none" w:sz="0" w:space="0" w:color="auto"/>
            <w:left w:val="none" w:sz="0" w:space="0" w:color="auto"/>
            <w:bottom w:val="none" w:sz="0" w:space="0" w:color="auto"/>
            <w:right w:val="none" w:sz="0" w:space="0" w:color="auto"/>
          </w:divBdr>
          <w:divsChild>
            <w:div w:id="3418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2039">
      <w:bodyDiv w:val="1"/>
      <w:marLeft w:val="0"/>
      <w:marRight w:val="0"/>
      <w:marTop w:val="0"/>
      <w:marBottom w:val="0"/>
      <w:divBdr>
        <w:top w:val="none" w:sz="0" w:space="0" w:color="auto"/>
        <w:left w:val="none" w:sz="0" w:space="0" w:color="auto"/>
        <w:bottom w:val="none" w:sz="0" w:space="0" w:color="auto"/>
        <w:right w:val="none" w:sz="0" w:space="0" w:color="auto"/>
      </w:divBdr>
      <w:divsChild>
        <w:div w:id="424767372">
          <w:marLeft w:val="-225"/>
          <w:marRight w:val="-225"/>
          <w:marTop w:val="0"/>
          <w:marBottom w:val="0"/>
          <w:divBdr>
            <w:top w:val="none" w:sz="0" w:space="0" w:color="auto"/>
            <w:left w:val="none" w:sz="0" w:space="0" w:color="auto"/>
            <w:bottom w:val="none" w:sz="0" w:space="0" w:color="auto"/>
            <w:right w:val="none" w:sz="0" w:space="0" w:color="auto"/>
          </w:divBdr>
          <w:divsChild>
            <w:div w:id="459425634">
              <w:marLeft w:val="0"/>
              <w:marRight w:val="0"/>
              <w:marTop w:val="0"/>
              <w:marBottom w:val="0"/>
              <w:divBdr>
                <w:top w:val="none" w:sz="0" w:space="0" w:color="auto"/>
                <w:left w:val="none" w:sz="0" w:space="0" w:color="auto"/>
                <w:bottom w:val="none" w:sz="0" w:space="0" w:color="auto"/>
                <w:right w:val="none" w:sz="0" w:space="0" w:color="auto"/>
              </w:divBdr>
              <w:divsChild>
                <w:div w:id="427967912">
                  <w:marLeft w:val="-225"/>
                  <w:marRight w:val="-225"/>
                  <w:marTop w:val="0"/>
                  <w:marBottom w:val="0"/>
                  <w:divBdr>
                    <w:top w:val="none" w:sz="0" w:space="0" w:color="auto"/>
                    <w:left w:val="none" w:sz="0" w:space="0" w:color="auto"/>
                    <w:bottom w:val="none" w:sz="0" w:space="0" w:color="auto"/>
                    <w:right w:val="none" w:sz="0" w:space="0" w:color="auto"/>
                  </w:divBdr>
                  <w:divsChild>
                    <w:div w:id="305429980">
                      <w:marLeft w:val="0"/>
                      <w:marRight w:val="0"/>
                      <w:marTop w:val="0"/>
                      <w:marBottom w:val="0"/>
                      <w:divBdr>
                        <w:top w:val="none" w:sz="0" w:space="0" w:color="auto"/>
                        <w:left w:val="none" w:sz="0" w:space="0" w:color="auto"/>
                        <w:bottom w:val="none" w:sz="0" w:space="0" w:color="auto"/>
                        <w:right w:val="none" w:sz="0" w:space="0" w:color="auto"/>
                      </w:divBdr>
                    </w:div>
                  </w:divsChild>
                </w:div>
                <w:div w:id="649212222">
                  <w:marLeft w:val="0"/>
                  <w:marRight w:val="0"/>
                  <w:marTop w:val="0"/>
                  <w:marBottom w:val="0"/>
                  <w:divBdr>
                    <w:top w:val="none" w:sz="0" w:space="0" w:color="auto"/>
                    <w:left w:val="none" w:sz="0" w:space="0" w:color="auto"/>
                    <w:bottom w:val="none" w:sz="0" w:space="0" w:color="auto"/>
                    <w:right w:val="none" w:sz="0" w:space="0" w:color="auto"/>
                  </w:divBdr>
                  <w:divsChild>
                    <w:div w:id="31735223">
                      <w:marLeft w:val="0"/>
                      <w:marRight w:val="0"/>
                      <w:marTop w:val="0"/>
                      <w:marBottom w:val="0"/>
                      <w:divBdr>
                        <w:top w:val="none" w:sz="0" w:space="0" w:color="auto"/>
                        <w:left w:val="none" w:sz="0" w:space="0" w:color="auto"/>
                        <w:bottom w:val="none" w:sz="0" w:space="0" w:color="auto"/>
                        <w:right w:val="none" w:sz="0" w:space="0" w:color="auto"/>
                      </w:divBdr>
                      <w:divsChild>
                        <w:div w:id="1768497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7479838">
              <w:marLeft w:val="0"/>
              <w:marRight w:val="0"/>
              <w:marTop w:val="0"/>
              <w:marBottom w:val="0"/>
              <w:divBdr>
                <w:top w:val="none" w:sz="0" w:space="0" w:color="auto"/>
                <w:left w:val="none" w:sz="0" w:space="0" w:color="auto"/>
                <w:bottom w:val="none" w:sz="0" w:space="0" w:color="auto"/>
                <w:right w:val="none" w:sz="0" w:space="0" w:color="auto"/>
              </w:divBdr>
              <w:divsChild>
                <w:div w:id="71049707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4978792">
          <w:marLeft w:val="-225"/>
          <w:marRight w:val="-225"/>
          <w:marTop w:val="0"/>
          <w:marBottom w:val="0"/>
          <w:divBdr>
            <w:top w:val="none" w:sz="0" w:space="0" w:color="auto"/>
            <w:left w:val="none" w:sz="0" w:space="0" w:color="auto"/>
            <w:bottom w:val="none" w:sz="0" w:space="0" w:color="auto"/>
            <w:right w:val="none" w:sz="0" w:space="0" w:color="auto"/>
          </w:divBdr>
          <w:divsChild>
            <w:div w:id="17350827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66913438">
      <w:bodyDiv w:val="1"/>
      <w:marLeft w:val="0"/>
      <w:marRight w:val="0"/>
      <w:marTop w:val="0"/>
      <w:marBottom w:val="0"/>
      <w:divBdr>
        <w:top w:val="none" w:sz="0" w:space="0" w:color="auto"/>
        <w:left w:val="none" w:sz="0" w:space="0" w:color="auto"/>
        <w:bottom w:val="none" w:sz="0" w:space="0" w:color="auto"/>
        <w:right w:val="none" w:sz="0" w:space="0" w:color="auto"/>
      </w:divBdr>
    </w:div>
    <w:div w:id="567110356">
      <w:bodyDiv w:val="1"/>
      <w:marLeft w:val="0"/>
      <w:marRight w:val="0"/>
      <w:marTop w:val="0"/>
      <w:marBottom w:val="0"/>
      <w:divBdr>
        <w:top w:val="none" w:sz="0" w:space="0" w:color="auto"/>
        <w:left w:val="none" w:sz="0" w:space="0" w:color="auto"/>
        <w:bottom w:val="none" w:sz="0" w:space="0" w:color="auto"/>
        <w:right w:val="none" w:sz="0" w:space="0" w:color="auto"/>
      </w:divBdr>
    </w:div>
    <w:div w:id="567231615">
      <w:bodyDiv w:val="1"/>
      <w:marLeft w:val="0"/>
      <w:marRight w:val="0"/>
      <w:marTop w:val="0"/>
      <w:marBottom w:val="0"/>
      <w:divBdr>
        <w:top w:val="none" w:sz="0" w:space="0" w:color="auto"/>
        <w:left w:val="none" w:sz="0" w:space="0" w:color="auto"/>
        <w:bottom w:val="none" w:sz="0" w:space="0" w:color="auto"/>
        <w:right w:val="none" w:sz="0" w:space="0" w:color="auto"/>
      </w:divBdr>
      <w:divsChild>
        <w:div w:id="203713304">
          <w:marLeft w:val="0"/>
          <w:marRight w:val="0"/>
          <w:marTop w:val="0"/>
          <w:marBottom w:val="0"/>
          <w:divBdr>
            <w:top w:val="none" w:sz="0" w:space="0" w:color="auto"/>
            <w:left w:val="none" w:sz="0" w:space="0" w:color="auto"/>
            <w:bottom w:val="none" w:sz="0" w:space="0" w:color="auto"/>
            <w:right w:val="none" w:sz="0" w:space="0" w:color="auto"/>
          </w:divBdr>
          <w:divsChild>
            <w:div w:id="427430497">
              <w:marLeft w:val="0"/>
              <w:marRight w:val="0"/>
              <w:marTop w:val="0"/>
              <w:marBottom w:val="150"/>
              <w:divBdr>
                <w:top w:val="none" w:sz="0" w:space="0" w:color="auto"/>
                <w:left w:val="none" w:sz="0" w:space="0" w:color="auto"/>
                <w:bottom w:val="none" w:sz="0" w:space="0" w:color="auto"/>
                <w:right w:val="none" w:sz="0" w:space="0" w:color="auto"/>
              </w:divBdr>
            </w:div>
            <w:div w:id="59547627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67501560">
      <w:bodyDiv w:val="1"/>
      <w:marLeft w:val="0"/>
      <w:marRight w:val="0"/>
      <w:marTop w:val="0"/>
      <w:marBottom w:val="0"/>
      <w:divBdr>
        <w:top w:val="none" w:sz="0" w:space="0" w:color="auto"/>
        <w:left w:val="none" w:sz="0" w:space="0" w:color="auto"/>
        <w:bottom w:val="none" w:sz="0" w:space="0" w:color="auto"/>
        <w:right w:val="none" w:sz="0" w:space="0" w:color="auto"/>
      </w:divBdr>
      <w:divsChild>
        <w:div w:id="74212283">
          <w:marLeft w:val="0"/>
          <w:marRight w:val="0"/>
          <w:marTop w:val="0"/>
          <w:marBottom w:val="0"/>
          <w:divBdr>
            <w:top w:val="none" w:sz="0" w:space="0" w:color="auto"/>
            <w:left w:val="none" w:sz="0" w:space="0" w:color="auto"/>
            <w:bottom w:val="none" w:sz="0" w:space="0" w:color="auto"/>
            <w:right w:val="none" w:sz="0" w:space="0" w:color="auto"/>
          </w:divBdr>
        </w:div>
        <w:div w:id="636840583">
          <w:marLeft w:val="0"/>
          <w:marRight w:val="0"/>
          <w:marTop w:val="0"/>
          <w:marBottom w:val="0"/>
          <w:divBdr>
            <w:top w:val="none" w:sz="0" w:space="0" w:color="auto"/>
            <w:left w:val="none" w:sz="0" w:space="0" w:color="auto"/>
            <w:bottom w:val="none" w:sz="0" w:space="0" w:color="auto"/>
            <w:right w:val="none" w:sz="0" w:space="0" w:color="auto"/>
          </w:divBdr>
        </w:div>
      </w:divsChild>
    </w:div>
    <w:div w:id="567691209">
      <w:bodyDiv w:val="1"/>
      <w:marLeft w:val="0"/>
      <w:marRight w:val="0"/>
      <w:marTop w:val="0"/>
      <w:marBottom w:val="0"/>
      <w:divBdr>
        <w:top w:val="none" w:sz="0" w:space="0" w:color="auto"/>
        <w:left w:val="none" w:sz="0" w:space="0" w:color="auto"/>
        <w:bottom w:val="none" w:sz="0" w:space="0" w:color="auto"/>
        <w:right w:val="none" w:sz="0" w:space="0" w:color="auto"/>
      </w:divBdr>
      <w:divsChild>
        <w:div w:id="109982754">
          <w:marLeft w:val="750"/>
          <w:marRight w:val="1500"/>
          <w:marTop w:val="0"/>
          <w:marBottom w:val="0"/>
          <w:divBdr>
            <w:top w:val="none" w:sz="0" w:space="0" w:color="auto"/>
            <w:left w:val="none" w:sz="0" w:space="0" w:color="auto"/>
            <w:bottom w:val="none" w:sz="0" w:space="0" w:color="auto"/>
            <w:right w:val="none" w:sz="0" w:space="0" w:color="auto"/>
          </w:divBdr>
        </w:div>
      </w:divsChild>
    </w:div>
    <w:div w:id="567692639">
      <w:bodyDiv w:val="1"/>
      <w:marLeft w:val="0"/>
      <w:marRight w:val="0"/>
      <w:marTop w:val="0"/>
      <w:marBottom w:val="0"/>
      <w:divBdr>
        <w:top w:val="none" w:sz="0" w:space="0" w:color="auto"/>
        <w:left w:val="none" w:sz="0" w:space="0" w:color="auto"/>
        <w:bottom w:val="none" w:sz="0" w:space="0" w:color="auto"/>
        <w:right w:val="none" w:sz="0" w:space="0" w:color="auto"/>
      </w:divBdr>
      <w:divsChild>
        <w:div w:id="1520118098">
          <w:marLeft w:val="0"/>
          <w:marRight w:val="0"/>
          <w:marTop w:val="0"/>
          <w:marBottom w:val="300"/>
          <w:divBdr>
            <w:top w:val="none" w:sz="0" w:space="0" w:color="auto"/>
            <w:left w:val="none" w:sz="0" w:space="0" w:color="auto"/>
            <w:bottom w:val="none" w:sz="0" w:space="0" w:color="auto"/>
            <w:right w:val="none" w:sz="0" w:space="0" w:color="auto"/>
          </w:divBdr>
        </w:div>
        <w:div w:id="170141486">
          <w:marLeft w:val="15"/>
          <w:marRight w:val="225"/>
          <w:marTop w:val="0"/>
          <w:marBottom w:val="105"/>
          <w:divBdr>
            <w:top w:val="none" w:sz="0" w:space="0" w:color="auto"/>
            <w:left w:val="none" w:sz="0" w:space="0" w:color="auto"/>
            <w:bottom w:val="none" w:sz="0" w:space="0" w:color="auto"/>
            <w:right w:val="none" w:sz="0" w:space="0" w:color="auto"/>
          </w:divBdr>
          <w:divsChild>
            <w:div w:id="13349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4021">
      <w:bodyDiv w:val="1"/>
      <w:marLeft w:val="0"/>
      <w:marRight w:val="0"/>
      <w:marTop w:val="0"/>
      <w:marBottom w:val="0"/>
      <w:divBdr>
        <w:top w:val="none" w:sz="0" w:space="0" w:color="auto"/>
        <w:left w:val="none" w:sz="0" w:space="0" w:color="auto"/>
        <w:bottom w:val="none" w:sz="0" w:space="0" w:color="auto"/>
        <w:right w:val="none" w:sz="0" w:space="0" w:color="auto"/>
      </w:divBdr>
      <w:divsChild>
        <w:div w:id="62066603">
          <w:marLeft w:val="0"/>
          <w:marRight w:val="0"/>
          <w:marTop w:val="0"/>
          <w:marBottom w:val="240"/>
          <w:divBdr>
            <w:top w:val="none" w:sz="0" w:space="0" w:color="auto"/>
            <w:left w:val="none" w:sz="0" w:space="0" w:color="auto"/>
            <w:bottom w:val="none" w:sz="0" w:space="0" w:color="auto"/>
            <w:right w:val="none" w:sz="0" w:space="0" w:color="auto"/>
          </w:divBdr>
        </w:div>
      </w:divsChild>
    </w:div>
    <w:div w:id="568198254">
      <w:bodyDiv w:val="1"/>
      <w:marLeft w:val="0"/>
      <w:marRight w:val="0"/>
      <w:marTop w:val="0"/>
      <w:marBottom w:val="0"/>
      <w:divBdr>
        <w:top w:val="none" w:sz="0" w:space="0" w:color="auto"/>
        <w:left w:val="none" w:sz="0" w:space="0" w:color="auto"/>
        <w:bottom w:val="none" w:sz="0" w:space="0" w:color="auto"/>
        <w:right w:val="none" w:sz="0" w:space="0" w:color="auto"/>
      </w:divBdr>
    </w:div>
    <w:div w:id="568227769">
      <w:bodyDiv w:val="1"/>
      <w:marLeft w:val="0"/>
      <w:marRight w:val="0"/>
      <w:marTop w:val="0"/>
      <w:marBottom w:val="0"/>
      <w:divBdr>
        <w:top w:val="none" w:sz="0" w:space="0" w:color="auto"/>
        <w:left w:val="none" w:sz="0" w:space="0" w:color="auto"/>
        <w:bottom w:val="none" w:sz="0" w:space="0" w:color="auto"/>
        <w:right w:val="none" w:sz="0" w:space="0" w:color="auto"/>
      </w:divBdr>
    </w:div>
    <w:div w:id="568350692">
      <w:bodyDiv w:val="1"/>
      <w:marLeft w:val="0"/>
      <w:marRight w:val="0"/>
      <w:marTop w:val="0"/>
      <w:marBottom w:val="0"/>
      <w:divBdr>
        <w:top w:val="none" w:sz="0" w:space="0" w:color="auto"/>
        <w:left w:val="none" w:sz="0" w:space="0" w:color="auto"/>
        <w:bottom w:val="none" w:sz="0" w:space="0" w:color="auto"/>
        <w:right w:val="none" w:sz="0" w:space="0" w:color="auto"/>
      </w:divBdr>
      <w:divsChild>
        <w:div w:id="74477887">
          <w:marLeft w:val="0"/>
          <w:marRight w:val="0"/>
          <w:marTop w:val="150"/>
          <w:marBottom w:val="330"/>
          <w:divBdr>
            <w:top w:val="none" w:sz="0" w:space="0" w:color="auto"/>
            <w:left w:val="none" w:sz="0" w:space="0" w:color="auto"/>
            <w:bottom w:val="none" w:sz="0" w:space="0" w:color="auto"/>
            <w:right w:val="none" w:sz="0" w:space="0" w:color="auto"/>
          </w:divBdr>
          <w:divsChild>
            <w:div w:id="754976406">
              <w:marLeft w:val="0"/>
              <w:marRight w:val="0"/>
              <w:marTop w:val="0"/>
              <w:marBottom w:val="0"/>
              <w:divBdr>
                <w:top w:val="none" w:sz="0" w:space="0" w:color="auto"/>
                <w:left w:val="none" w:sz="0" w:space="0" w:color="auto"/>
                <w:bottom w:val="none" w:sz="0" w:space="0" w:color="auto"/>
                <w:right w:val="none" w:sz="0" w:space="0" w:color="auto"/>
              </w:divBdr>
            </w:div>
          </w:divsChild>
        </w:div>
        <w:div w:id="133177367">
          <w:marLeft w:val="0"/>
          <w:marRight w:val="0"/>
          <w:marTop w:val="0"/>
          <w:marBottom w:val="0"/>
          <w:divBdr>
            <w:top w:val="none" w:sz="0" w:space="0" w:color="auto"/>
            <w:left w:val="none" w:sz="0" w:space="0" w:color="auto"/>
            <w:bottom w:val="none" w:sz="0" w:space="0" w:color="auto"/>
            <w:right w:val="none" w:sz="0" w:space="0" w:color="auto"/>
          </w:divBdr>
        </w:div>
      </w:divsChild>
    </w:div>
    <w:div w:id="568393793">
      <w:bodyDiv w:val="1"/>
      <w:marLeft w:val="0"/>
      <w:marRight w:val="0"/>
      <w:marTop w:val="0"/>
      <w:marBottom w:val="0"/>
      <w:divBdr>
        <w:top w:val="none" w:sz="0" w:space="0" w:color="auto"/>
        <w:left w:val="none" w:sz="0" w:space="0" w:color="auto"/>
        <w:bottom w:val="none" w:sz="0" w:space="0" w:color="auto"/>
        <w:right w:val="none" w:sz="0" w:space="0" w:color="auto"/>
      </w:divBdr>
      <w:divsChild>
        <w:div w:id="741752919">
          <w:marLeft w:val="0"/>
          <w:marRight w:val="0"/>
          <w:marTop w:val="0"/>
          <w:marBottom w:val="300"/>
          <w:divBdr>
            <w:top w:val="none" w:sz="0" w:space="0" w:color="auto"/>
            <w:left w:val="none" w:sz="0" w:space="0" w:color="auto"/>
            <w:bottom w:val="none" w:sz="0" w:space="0" w:color="auto"/>
            <w:right w:val="none" w:sz="0" w:space="0" w:color="auto"/>
          </w:divBdr>
          <w:divsChild>
            <w:div w:id="3854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7009">
      <w:bodyDiv w:val="1"/>
      <w:marLeft w:val="0"/>
      <w:marRight w:val="0"/>
      <w:marTop w:val="0"/>
      <w:marBottom w:val="0"/>
      <w:divBdr>
        <w:top w:val="none" w:sz="0" w:space="0" w:color="auto"/>
        <w:left w:val="none" w:sz="0" w:space="0" w:color="auto"/>
        <w:bottom w:val="none" w:sz="0" w:space="0" w:color="auto"/>
        <w:right w:val="none" w:sz="0" w:space="0" w:color="auto"/>
      </w:divBdr>
      <w:divsChild>
        <w:div w:id="662662547">
          <w:marLeft w:val="750"/>
          <w:marRight w:val="1500"/>
          <w:marTop w:val="0"/>
          <w:marBottom w:val="0"/>
          <w:divBdr>
            <w:top w:val="none" w:sz="0" w:space="0" w:color="auto"/>
            <w:left w:val="none" w:sz="0" w:space="0" w:color="auto"/>
            <w:bottom w:val="none" w:sz="0" w:space="0" w:color="auto"/>
            <w:right w:val="none" w:sz="0" w:space="0" w:color="auto"/>
          </w:divBdr>
        </w:div>
        <w:div w:id="781148815">
          <w:marLeft w:val="750"/>
          <w:marRight w:val="0"/>
          <w:marTop w:val="0"/>
          <w:marBottom w:val="0"/>
          <w:divBdr>
            <w:top w:val="none" w:sz="0" w:space="0" w:color="auto"/>
            <w:left w:val="none" w:sz="0" w:space="0" w:color="auto"/>
            <w:bottom w:val="none" w:sz="0" w:space="0" w:color="auto"/>
            <w:right w:val="none" w:sz="0" w:space="0" w:color="auto"/>
          </w:divBdr>
          <w:divsChild>
            <w:div w:id="598564048">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68728870">
      <w:bodyDiv w:val="1"/>
      <w:marLeft w:val="0"/>
      <w:marRight w:val="0"/>
      <w:marTop w:val="0"/>
      <w:marBottom w:val="0"/>
      <w:divBdr>
        <w:top w:val="none" w:sz="0" w:space="0" w:color="auto"/>
        <w:left w:val="none" w:sz="0" w:space="0" w:color="auto"/>
        <w:bottom w:val="none" w:sz="0" w:space="0" w:color="auto"/>
        <w:right w:val="none" w:sz="0" w:space="0" w:color="auto"/>
      </w:divBdr>
      <w:divsChild>
        <w:div w:id="225074211">
          <w:marLeft w:val="0"/>
          <w:marRight w:val="0"/>
          <w:marTop w:val="0"/>
          <w:marBottom w:val="300"/>
          <w:divBdr>
            <w:top w:val="none" w:sz="0" w:space="0" w:color="auto"/>
            <w:left w:val="none" w:sz="0" w:space="0" w:color="auto"/>
            <w:bottom w:val="none" w:sz="0" w:space="0" w:color="auto"/>
            <w:right w:val="none" w:sz="0" w:space="0" w:color="auto"/>
          </w:divBdr>
        </w:div>
      </w:divsChild>
    </w:div>
    <w:div w:id="568804145">
      <w:bodyDiv w:val="1"/>
      <w:marLeft w:val="0"/>
      <w:marRight w:val="0"/>
      <w:marTop w:val="0"/>
      <w:marBottom w:val="0"/>
      <w:divBdr>
        <w:top w:val="none" w:sz="0" w:space="0" w:color="auto"/>
        <w:left w:val="none" w:sz="0" w:space="0" w:color="auto"/>
        <w:bottom w:val="none" w:sz="0" w:space="0" w:color="auto"/>
        <w:right w:val="none" w:sz="0" w:space="0" w:color="auto"/>
      </w:divBdr>
      <w:divsChild>
        <w:div w:id="54283376">
          <w:marLeft w:val="0"/>
          <w:marRight w:val="0"/>
          <w:marTop w:val="0"/>
          <w:marBottom w:val="0"/>
          <w:divBdr>
            <w:top w:val="dotted" w:sz="6" w:space="4" w:color="EBEBEB"/>
            <w:left w:val="none" w:sz="0" w:space="8" w:color="auto"/>
            <w:bottom w:val="dotted" w:sz="6" w:space="4" w:color="EBEBEB"/>
            <w:right w:val="none" w:sz="0" w:space="8" w:color="auto"/>
          </w:divBdr>
        </w:div>
        <w:div w:id="254749610">
          <w:marLeft w:val="0"/>
          <w:marRight w:val="0"/>
          <w:marTop w:val="0"/>
          <w:marBottom w:val="0"/>
          <w:divBdr>
            <w:top w:val="none" w:sz="0" w:space="0" w:color="auto"/>
            <w:left w:val="none" w:sz="0" w:space="0" w:color="auto"/>
            <w:bottom w:val="none" w:sz="0" w:space="0" w:color="auto"/>
            <w:right w:val="none" w:sz="0" w:space="0" w:color="auto"/>
          </w:divBdr>
        </w:div>
      </w:divsChild>
    </w:div>
    <w:div w:id="569772603">
      <w:bodyDiv w:val="1"/>
      <w:marLeft w:val="0"/>
      <w:marRight w:val="0"/>
      <w:marTop w:val="0"/>
      <w:marBottom w:val="0"/>
      <w:divBdr>
        <w:top w:val="none" w:sz="0" w:space="0" w:color="auto"/>
        <w:left w:val="none" w:sz="0" w:space="0" w:color="auto"/>
        <w:bottom w:val="none" w:sz="0" w:space="0" w:color="auto"/>
        <w:right w:val="none" w:sz="0" w:space="0" w:color="auto"/>
      </w:divBdr>
      <w:divsChild>
        <w:div w:id="465779467">
          <w:marLeft w:val="0"/>
          <w:marRight w:val="0"/>
          <w:marTop w:val="0"/>
          <w:marBottom w:val="0"/>
          <w:divBdr>
            <w:top w:val="none" w:sz="0" w:space="0" w:color="auto"/>
            <w:left w:val="none" w:sz="0" w:space="0" w:color="auto"/>
            <w:bottom w:val="none" w:sz="0" w:space="0" w:color="auto"/>
            <w:right w:val="none" w:sz="0" w:space="0" w:color="auto"/>
          </w:divBdr>
          <w:divsChild>
            <w:div w:id="372048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9925522">
      <w:bodyDiv w:val="1"/>
      <w:marLeft w:val="0"/>
      <w:marRight w:val="0"/>
      <w:marTop w:val="0"/>
      <w:marBottom w:val="0"/>
      <w:divBdr>
        <w:top w:val="none" w:sz="0" w:space="0" w:color="auto"/>
        <w:left w:val="none" w:sz="0" w:space="0" w:color="auto"/>
        <w:bottom w:val="none" w:sz="0" w:space="0" w:color="auto"/>
        <w:right w:val="none" w:sz="0" w:space="0" w:color="auto"/>
      </w:divBdr>
    </w:div>
    <w:div w:id="570240221">
      <w:bodyDiv w:val="1"/>
      <w:marLeft w:val="0"/>
      <w:marRight w:val="0"/>
      <w:marTop w:val="0"/>
      <w:marBottom w:val="0"/>
      <w:divBdr>
        <w:top w:val="none" w:sz="0" w:space="0" w:color="auto"/>
        <w:left w:val="none" w:sz="0" w:space="0" w:color="auto"/>
        <w:bottom w:val="none" w:sz="0" w:space="0" w:color="auto"/>
        <w:right w:val="none" w:sz="0" w:space="0" w:color="auto"/>
      </w:divBdr>
      <w:divsChild>
        <w:div w:id="97064499">
          <w:marLeft w:val="0"/>
          <w:marRight w:val="0"/>
          <w:marTop w:val="0"/>
          <w:marBottom w:val="0"/>
          <w:divBdr>
            <w:top w:val="none" w:sz="0" w:space="0" w:color="auto"/>
            <w:left w:val="none" w:sz="0" w:space="0" w:color="auto"/>
            <w:bottom w:val="none" w:sz="0" w:space="0" w:color="auto"/>
            <w:right w:val="none" w:sz="0" w:space="0" w:color="auto"/>
          </w:divBdr>
        </w:div>
        <w:div w:id="499545280">
          <w:marLeft w:val="0"/>
          <w:marRight w:val="0"/>
          <w:marTop w:val="0"/>
          <w:marBottom w:val="450"/>
          <w:divBdr>
            <w:top w:val="none" w:sz="0" w:space="0" w:color="auto"/>
            <w:left w:val="none" w:sz="0" w:space="0" w:color="auto"/>
            <w:bottom w:val="none" w:sz="0" w:space="0" w:color="auto"/>
            <w:right w:val="none" w:sz="0" w:space="0" w:color="auto"/>
          </w:divBdr>
        </w:div>
        <w:div w:id="517695365">
          <w:marLeft w:val="0"/>
          <w:marRight w:val="0"/>
          <w:marTop w:val="0"/>
          <w:marBottom w:val="300"/>
          <w:divBdr>
            <w:top w:val="none" w:sz="0" w:space="0" w:color="auto"/>
            <w:left w:val="none" w:sz="0" w:space="0" w:color="auto"/>
            <w:bottom w:val="none" w:sz="0" w:space="0" w:color="auto"/>
            <w:right w:val="none" w:sz="0" w:space="0" w:color="auto"/>
          </w:divBdr>
        </w:div>
      </w:divsChild>
    </w:div>
    <w:div w:id="570969995">
      <w:bodyDiv w:val="1"/>
      <w:marLeft w:val="0"/>
      <w:marRight w:val="0"/>
      <w:marTop w:val="0"/>
      <w:marBottom w:val="0"/>
      <w:divBdr>
        <w:top w:val="none" w:sz="0" w:space="0" w:color="auto"/>
        <w:left w:val="none" w:sz="0" w:space="0" w:color="auto"/>
        <w:bottom w:val="none" w:sz="0" w:space="0" w:color="auto"/>
        <w:right w:val="none" w:sz="0" w:space="0" w:color="auto"/>
      </w:divBdr>
    </w:div>
    <w:div w:id="571233769">
      <w:bodyDiv w:val="1"/>
      <w:marLeft w:val="0"/>
      <w:marRight w:val="0"/>
      <w:marTop w:val="0"/>
      <w:marBottom w:val="0"/>
      <w:divBdr>
        <w:top w:val="none" w:sz="0" w:space="0" w:color="auto"/>
        <w:left w:val="none" w:sz="0" w:space="0" w:color="auto"/>
        <w:bottom w:val="none" w:sz="0" w:space="0" w:color="auto"/>
        <w:right w:val="none" w:sz="0" w:space="0" w:color="auto"/>
      </w:divBdr>
      <w:divsChild>
        <w:div w:id="115956753">
          <w:marLeft w:val="0"/>
          <w:marRight w:val="0"/>
          <w:marTop w:val="0"/>
          <w:marBottom w:val="0"/>
          <w:divBdr>
            <w:top w:val="none" w:sz="0" w:space="0" w:color="auto"/>
            <w:left w:val="none" w:sz="0" w:space="0" w:color="auto"/>
            <w:bottom w:val="none" w:sz="0" w:space="0" w:color="auto"/>
            <w:right w:val="none" w:sz="0" w:space="0" w:color="auto"/>
          </w:divBdr>
          <w:divsChild>
            <w:div w:id="776559609">
              <w:marLeft w:val="0"/>
              <w:marRight w:val="0"/>
              <w:marTop w:val="0"/>
              <w:marBottom w:val="0"/>
              <w:divBdr>
                <w:top w:val="none" w:sz="0" w:space="0" w:color="auto"/>
                <w:left w:val="none" w:sz="0" w:space="0" w:color="auto"/>
                <w:bottom w:val="none" w:sz="0" w:space="0" w:color="auto"/>
                <w:right w:val="none" w:sz="0" w:space="0" w:color="auto"/>
              </w:divBdr>
              <w:divsChild>
                <w:div w:id="478614964">
                  <w:marLeft w:val="0"/>
                  <w:marRight w:val="0"/>
                  <w:marTop w:val="0"/>
                  <w:marBottom w:val="0"/>
                  <w:divBdr>
                    <w:top w:val="none" w:sz="0" w:space="0" w:color="auto"/>
                    <w:left w:val="none" w:sz="0" w:space="0" w:color="auto"/>
                    <w:bottom w:val="none" w:sz="0" w:space="0" w:color="auto"/>
                    <w:right w:val="none" w:sz="0" w:space="0" w:color="auto"/>
                  </w:divBdr>
                  <w:divsChild>
                    <w:div w:id="554969834">
                      <w:marLeft w:val="0"/>
                      <w:marRight w:val="0"/>
                      <w:marTop w:val="0"/>
                      <w:marBottom w:val="240"/>
                      <w:divBdr>
                        <w:top w:val="none" w:sz="0" w:space="0" w:color="auto"/>
                        <w:left w:val="none" w:sz="0" w:space="0" w:color="auto"/>
                        <w:bottom w:val="none" w:sz="0" w:space="0" w:color="auto"/>
                        <w:right w:val="none" w:sz="0" w:space="0" w:color="auto"/>
                      </w:divBdr>
                    </w:div>
                    <w:div w:id="697514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672344">
          <w:marLeft w:val="0"/>
          <w:marRight w:val="0"/>
          <w:marTop w:val="0"/>
          <w:marBottom w:val="360"/>
          <w:divBdr>
            <w:top w:val="none" w:sz="0" w:space="0" w:color="auto"/>
            <w:left w:val="none" w:sz="0" w:space="0" w:color="auto"/>
            <w:bottom w:val="none" w:sz="0" w:space="0" w:color="auto"/>
            <w:right w:val="none" w:sz="0" w:space="0" w:color="auto"/>
          </w:divBdr>
        </w:div>
      </w:divsChild>
    </w:div>
    <w:div w:id="571353582">
      <w:bodyDiv w:val="1"/>
      <w:marLeft w:val="0"/>
      <w:marRight w:val="0"/>
      <w:marTop w:val="0"/>
      <w:marBottom w:val="0"/>
      <w:divBdr>
        <w:top w:val="none" w:sz="0" w:space="0" w:color="auto"/>
        <w:left w:val="none" w:sz="0" w:space="0" w:color="auto"/>
        <w:bottom w:val="none" w:sz="0" w:space="0" w:color="auto"/>
        <w:right w:val="none" w:sz="0" w:space="0" w:color="auto"/>
      </w:divBdr>
      <w:divsChild>
        <w:div w:id="649288408">
          <w:marLeft w:val="0"/>
          <w:marRight w:val="0"/>
          <w:marTop w:val="0"/>
          <w:marBottom w:val="0"/>
          <w:divBdr>
            <w:top w:val="none" w:sz="0" w:space="0" w:color="auto"/>
            <w:left w:val="none" w:sz="0" w:space="0" w:color="auto"/>
            <w:bottom w:val="none" w:sz="0" w:space="0" w:color="auto"/>
            <w:right w:val="none" w:sz="0" w:space="0" w:color="auto"/>
          </w:divBdr>
          <w:divsChild>
            <w:div w:id="1712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5506">
      <w:bodyDiv w:val="1"/>
      <w:marLeft w:val="0"/>
      <w:marRight w:val="0"/>
      <w:marTop w:val="0"/>
      <w:marBottom w:val="0"/>
      <w:divBdr>
        <w:top w:val="none" w:sz="0" w:space="0" w:color="auto"/>
        <w:left w:val="none" w:sz="0" w:space="0" w:color="auto"/>
        <w:bottom w:val="none" w:sz="0" w:space="0" w:color="auto"/>
        <w:right w:val="none" w:sz="0" w:space="0" w:color="auto"/>
      </w:divBdr>
    </w:div>
    <w:div w:id="572081996">
      <w:bodyDiv w:val="1"/>
      <w:marLeft w:val="0"/>
      <w:marRight w:val="0"/>
      <w:marTop w:val="0"/>
      <w:marBottom w:val="0"/>
      <w:divBdr>
        <w:top w:val="none" w:sz="0" w:space="0" w:color="auto"/>
        <w:left w:val="none" w:sz="0" w:space="0" w:color="auto"/>
        <w:bottom w:val="none" w:sz="0" w:space="0" w:color="auto"/>
        <w:right w:val="none" w:sz="0" w:space="0" w:color="auto"/>
      </w:divBdr>
      <w:divsChild>
        <w:div w:id="264387055">
          <w:marLeft w:val="750"/>
          <w:marRight w:val="1500"/>
          <w:marTop w:val="0"/>
          <w:marBottom w:val="0"/>
          <w:divBdr>
            <w:top w:val="none" w:sz="0" w:space="0" w:color="auto"/>
            <w:left w:val="none" w:sz="0" w:space="0" w:color="auto"/>
            <w:bottom w:val="none" w:sz="0" w:space="0" w:color="auto"/>
            <w:right w:val="none" w:sz="0" w:space="0" w:color="auto"/>
          </w:divBdr>
        </w:div>
      </w:divsChild>
    </w:div>
    <w:div w:id="572282561">
      <w:bodyDiv w:val="1"/>
      <w:marLeft w:val="0"/>
      <w:marRight w:val="0"/>
      <w:marTop w:val="0"/>
      <w:marBottom w:val="0"/>
      <w:divBdr>
        <w:top w:val="none" w:sz="0" w:space="0" w:color="auto"/>
        <w:left w:val="none" w:sz="0" w:space="0" w:color="auto"/>
        <w:bottom w:val="none" w:sz="0" w:space="0" w:color="auto"/>
        <w:right w:val="none" w:sz="0" w:space="0" w:color="auto"/>
      </w:divBdr>
      <w:divsChild>
        <w:div w:id="106049204">
          <w:marLeft w:val="376"/>
          <w:marRight w:val="376"/>
          <w:marTop w:val="0"/>
          <w:marBottom w:val="0"/>
          <w:divBdr>
            <w:top w:val="none" w:sz="0" w:space="0" w:color="auto"/>
            <w:left w:val="none" w:sz="0" w:space="0" w:color="auto"/>
            <w:bottom w:val="none" w:sz="0" w:space="0" w:color="auto"/>
            <w:right w:val="none" w:sz="0" w:space="0" w:color="auto"/>
          </w:divBdr>
        </w:div>
        <w:div w:id="425657508">
          <w:marLeft w:val="0"/>
          <w:marRight w:val="0"/>
          <w:marTop w:val="0"/>
          <w:marBottom w:val="0"/>
          <w:divBdr>
            <w:top w:val="none" w:sz="0" w:space="0" w:color="auto"/>
            <w:left w:val="none" w:sz="0" w:space="0" w:color="auto"/>
            <w:bottom w:val="none" w:sz="0" w:space="0" w:color="auto"/>
            <w:right w:val="none" w:sz="0" w:space="0" w:color="auto"/>
          </w:divBdr>
        </w:div>
      </w:divsChild>
    </w:div>
    <w:div w:id="572543946">
      <w:bodyDiv w:val="1"/>
      <w:marLeft w:val="0"/>
      <w:marRight w:val="0"/>
      <w:marTop w:val="0"/>
      <w:marBottom w:val="0"/>
      <w:divBdr>
        <w:top w:val="none" w:sz="0" w:space="0" w:color="auto"/>
        <w:left w:val="none" w:sz="0" w:space="0" w:color="auto"/>
        <w:bottom w:val="none" w:sz="0" w:space="0" w:color="auto"/>
        <w:right w:val="none" w:sz="0" w:space="0" w:color="auto"/>
      </w:divBdr>
      <w:divsChild>
        <w:div w:id="29258380">
          <w:marLeft w:val="0"/>
          <w:marRight w:val="0"/>
          <w:marTop w:val="0"/>
          <w:marBottom w:val="0"/>
          <w:divBdr>
            <w:top w:val="none" w:sz="0" w:space="0" w:color="auto"/>
            <w:left w:val="none" w:sz="0" w:space="0" w:color="auto"/>
            <w:bottom w:val="none" w:sz="0" w:space="0" w:color="auto"/>
            <w:right w:val="none" w:sz="0" w:space="0" w:color="auto"/>
          </w:divBdr>
        </w:div>
      </w:divsChild>
    </w:div>
    <w:div w:id="572545824">
      <w:bodyDiv w:val="1"/>
      <w:marLeft w:val="0"/>
      <w:marRight w:val="0"/>
      <w:marTop w:val="0"/>
      <w:marBottom w:val="0"/>
      <w:divBdr>
        <w:top w:val="none" w:sz="0" w:space="0" w:color="auto"/>
        <w:left w:val="none" w:sz="0" w:space="0" w:color="auto"/>
        <w:bottom w:val="none" w:sz="0" w:space="0" w:color="auto"/>
        <w:right w:val="none" w:sz="0" w:space="0" w:color="auto"/>
      </w:divBdr>
      <w:divsChild>
        <w:div w:id="396561279">
          <w:marLeft w:val="0"/>
          <w:marRight w:val="0"/>
          <w:marTop w:val="0"/>
          <w:marBottom w:val="0"/>
          <w:divBdr>
            <w:top w:val="single" w:sz="6" w:space="15" w:color="D2D2D2"/>
            <w:left w:val="none" w:sz="0" w:space="0" w:color="auto"/>
            <w:bottom w:val="none" w:sz="0" w:space="0" w:color="auto"/>
            <w:right w:val="none" w:sz="0" w:space="0" w:color="auto"/>
          </w:divBdr>
        </w:div>
        <w:div w:id="535237028">
          <w:marLeft w:val="0"/>
          <w:marRight w:val="0"/>
          <w:marTop w:val="300"/>
          <w:marBottom w:val="300"/>
          <w:divBdr>
            <w:top w:val="none" w:sz="0" w:space="0" w:color="auto"/>
            <w:left w:val="none" w:sz="0" w:space="0" w:color="auto"/>
            <w:bottom w:val="none" w:sz="0" w:space="0" w:color="auto"/>
            <w:right w:val="none" w:sz="0" w:space="0" w:color="auto"/>
          </w:divBdr>
        </w:div>
      </w:divsChild>
    </w:div>
    <w:div w:id="572934739">
      <w:bodyDiv w:val="1"/>
      <w:marLeft w:val="0"/>
      <w:marRight w:val="0"/>
      <w:marTop w:val="0"/>
      <w:marBottom w:val="0"/>
      <w:divBdr>
        <w:top w:val="none" w:sz="0" w:space="0" w:color="auto"/>
        <w:left w:val="none" w:sz="0" w:space="0" w:color="auto"/>
        <w:bottom w:val="none" w:sz="0" w:space="0" w:color="auto"/>
        <w:right w:val="none" w:sz="0" w:space="0" w:color="auto"/>
      </w:divBdr>
    </w:div>
    <w:div w:id="573321199">
      <w:bodyDiv w:val="1"/>
      <w:marLeft w:val="0"/>
      <w:marRight w:val="0"/>
      <w:marTop w:val="0"/>
      <w:marBottom w:val="0"/>
      <w:divBdr>
        <w:top w:val="none" w:sz="0" w:space="0" w:color="auto"/>
        <w:left w:val="none" w:sz="0" w:space="0" w:color="auto"/>
        <w:bottom w:val="none" w:sz="0" w:space="0" w:color="auto"/>
        <w:right w:val="none" w:sz="0" w:space="0" w:color="auto"/>
      </w:divBdr>
      <w:divsChild>
        <w:div w:id="545289769">
          <w:marLeft w:val="-188"/>
          <w:marRight w:val="-188"/>
          <w:marTop w:val="0"/>
          <w:marBottom w:val="0"/>
          <w:divBdr>
            <w:top w:val="none" w:sz="0" w:space="0" w:color="auto"/>
            <w:left w:val="none" w:sz="0" w:space="0" w:color="auto"/>
            <w:bottom w:val="none" w:sz="0" w:space="0" w:color="auto"/>
            <w:right w:val="none" w:sz="0" w:space="0" w:color="auto"/>
          </w:divBdr>
          <w:divsChild>
            <w:div w:id="329060587">
              <w:marLeft w:val="1221"/>
              <w:marRight w:val="0"/>
              <w:marTop w:val="0"/>
              <w:marBottom w:val="0"/>
              <w:divBdr>
                <w:top w:val="none" w:sz="0" w:space="0" w:color="auto"/>
                <w:left w:val="none" w:sz="0" w:space="0" w:color="auto"/>
                <w:bottom w:val="none" w:sz="0" w:space="0" w:color="auto"/>
                <w:right w:val="none" w:sz="0" w:space="0" w:color="auto"/>
              </w:divBdr>
              <w:divsChild>
                <w:div w:id="380784135">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573667314">
      <w:bodyDiv w:val="1"/>
      <w:marLeft w:val="0"/>
      <w:marRight w:val="0"/>
      <w:marTop w:val="0"/>
      <w:marBottom w:val="0"/>
      <w:divBdr>
        <w:top w:val="none" w:sz="0" w:space="0" w:color="auto"/>
        <w:left w:val="none" w:sz="0" w:space="0" w:color="auto"/>
        <w:bottom w:val="none" w:sz="0" w:space="0" w:color="auto"/>
        <w:right w:val="none" w:sz="0" w:space="0" w:color="auto"/>
      </w:divBdr>
    </w:div>
    <w:div w:id="573779842">
      <w:bodyDiv w:val="1"/>
      <w:marLeft w:val="0"/>
      <w:marRight w:val="0"/>
      <w:marTop w:val="0"/>
      <w:marBottom w:val="0"/>
      <w:divBdr>
        <w:top w:val="none" w:sz="0" w:space="0" w:color="auto"/>
        <w:left w:val="none" w:sz="0" w:space="0" w:color="auto"/>
        <w:bottom w:val="none" w:sz="0" w:space="0" w:color="auto"/>
        <w:right w:val="none" w:sz="0" w:space="0" w:color="auto"/>
      </w:divBdr>
    </w:div>
    <w:div w:id="573977247">
      <w:bodyDiv w:val="1"/>
      <w:marLeft w:val="0"/>
      <w:marRight w:val="0"/>
      <w:marTop w:val="0"/>
      <w:marBottom w:val="0"/>
      <w:divBdr>
        <w:top w:val="none" w:sz="0" w:space="0" w:color="auto"/>
        <w:left w:val="none" w:sz="0" w:space="0" w:color="auto"/>
        <w:bottom w:val="none" w:sz="0" w:space="0" w:color="auto"/>
        <w:right w:val="none" w:sz="0" w:space="0" w:color="auto"/>
      </w:divBdr>
      <w:divsChild>
        <w:div w:id="236479138">
          <w:marLeft w:val="0"/>
          <w:marRight w:val="0"/>
          <w:marTop w:val="0"/>
          <w:marBottom w:val="0"/>
          <w:divBdr>
            <w:top w:val="dotted" w:sz="6" w:space="4" w:color="EBEBEB"/>
            <w:left w:val="none" w:sz="0" w:space="8" w:color="auto"/>
            <w:bottom w:val="dotted" w:sz="6" w:space="4" w:color="EBEBEB"/>
            <w:right w:val="none" w:sz="0" w:space="8" w:color="auto"/>
          </w:divBdr>
        </w:div>
        <w:div w:id="2119986998">
          <w:marLeft w:val="0"/>
          <w:marRight w:val="0"/>
          <w:marTop w:val="0"/>
          <w:marBottom w:val="0"/>
          <w:divBdr>
            <w:top w:val="none" w:sz="0" w:space="0" w:color="auto"/>
            <w:left w:val="none" w:sz="0" w:space="0" w:color="auto"/>
            <w:bottom w:val="none" w:sz="0" w:space="0" w:color="auto"/>
            <w:right w:val="none" w:sz="0" w:space="0" w:color="auto"/>
          </w:divBdr>
        </w:div>
      </w:divsChild>
    </w:div>
    <w:div w:id="574240490">
      <w:bodyDiv w:val="1"/>
      <w:marLeft w:val="0"/>
      <w:marRight w:val="0"/>
      <w:marTop w:val="0"/>
      <w:marBottom w:val="0"/>
      <w:divBdr>
        <w:top w:val="none" w:sz="0" w:space="0" w:color="auto"/>
        <w:left w:val="none" w:sz="0" w:space="0" w:color="auto"/>
        <w:bottom w:val="none" w:sz="0" w:space="0" w:color="auto"/>
        <w:right w:val="none" w:sz="0" w:space="0" w:color="auto"/>
      </w:divBdr>
      <w:divsChild>
        <w:div w:id="386953311">
          <w:marLeft w:val="0"/>
          <w:marRight w:val="0"/>
          <w:marTop w:val="0"/>
          <w:marBottom w:val="0"/>
          <w:divBdr>
            <w:top w:val="none" w:sz="0" w:space="0" w:color="auto"/>
            <w:left w:val="none" w:sz="0" w:space="0" w:color="auto"/>
            <w:bottom w:val="none" w:sz="0" w:space="0" w:color="auto"/>
            <w:right w:val="none" w:sz="0" w:space="0" w:color="auto"/>
          </w:divBdr>
        </w:div>
      </w:divsChild>
    </w:div>
    <w:div w:id="574508697">
      <w:bodyDiv w:val="1"/>
      <w:marLeft w:val="0"/>
      <w:marRight w:val="0"/>
      <w:marTop w:val="0"/>
      <w:marBottom w:val="0"/>
      <w:divBdr>
        <w:top w:val="none" w:sz="0" w:space="0" w:color="auto"/>
        <w:left w:val="none" w:sz="0" w:space="0" w:color="auto"/>
        <w:bottom w:val="none" w:sz="0" w:space="0" w:color="auto"/>
        <w:right w:val="none" w:sz="0" w:space="0" w:color="auto"/>
      </w:divBdr>
      <w:divsChild>
        <w:div w:id="696199296">
          <w:marLeft w:val="0"/>
          <w:marRight w:val="0"/>
          <w:marTop w:val="300"/>
          <w:marBottom w:val="300"/>
          <w:divBdr>
            <w:top w:val="none" w:sz="0" w:space="0" w:color="auto"/>
            <w:left w:val="none" w:sz="0" w:space="0" w:color="auto"/>
            <w:bottom w:val="none" w:sz="0" w:space="0" w:color="auto"/>
            <w:right w:val="none" w:sz="0" w:space="0" w:color="auto"/>
          </w:divBdr>
        </w:div>
      </w:divsChild>
    </w:div>
    <w:div w:id="574632405">
      <w:bodyDiv w:val="1"/>
      <w:marLeft w:val="0"/>
      <w:marRight w:val="0"/>
      <w:marTop w:val="0"/>
      <w:marBottom w:val="0"/>
      <w:divBdr>
        <w:top w:val="none" w:sz="0" w:space="0" w:color="auto"/>
        <w:left w:val="none" w:sz="0" w:space="0" w:color="auto"/>
        <w:bottom w:val="none" w:sz="0" w:space="0" w:color="auto"/>
        <w:right w:val="none" w:sz="0" w:space="0" w:color="auto"/>
      </w:divBdr>
      <w:divsChild>
        <w:div w:id="725105412">
          <w:marLeft w:val="-125"/>
          <w:marRight w:val="-125"/>
          <w:marTop w:val="0"/>
          <w:marBottom w:val="376"/>
          <w:divBdr>
            <w:top w:val="none" w:sz="0" w:space="0" w:color="auto"/>
            <w:left w:val="none" w:sz="0" w:space="0" w:color="auto"/>
            <w:bottom w:val="none" w:sz="0" w:space="0" w:color="auto"/>
            <w:right w:val="none" w:sz="0" w:space="0" w:color="auto"/>
          </w:divBdr>
        </w:div>
      </w:divsChild>
    </w:div>
    <w:div w:id="575361107">
      <w:bodyDiv w:val="1"/>
      <w:marLeft w:val="0"/>
      <w:marRight w:val="0"/>
      <w:marTop w:val="0"/>
      <w:marBottom w:val="0"/>
      <w:divBdr>
        <w:top w:val="none" w:sz="0" w:space="0" w:color="auto"/>
        <w:left w:val="none" w:sz="0" w:space="0" w:color="auto"/>
        <w:bottom w:val="none" w:sz="0" w:space="0" w:color="auto"/>
        <w:right w:val="none" w:sz="0" w:space="0" w:color="auto"/>
      </w:divBdr>
      <w:divsChild>
        <w:div w:id="246621844">
          <w:marLeft w:val="0"/>
          <w:marRight w:val="330"/>
          <w:marTop w:val="0"/>
          <w:marBottom w:val="300"/>
          <w:divBdr>
            <w:top w:val="single" w:sz="6" w:space="0" w:color="999999"/>
            <w:left w:val="single" w:sz="6" w:space="0" w:color="999999"/>
            <w:bottom w:val="single" w:sz="6" w:space="0" w:color="999999"/>
            <w:right w:val="single" w:sz="6" w:space="0" w:color="999999"/>
          </w:divBdr>
          <w:divsChild>
            <w:div w:id="48237622">
              <w:marLeft w:val="0"/>
              <w:marRight w:val="0"/>
              <w:marTop w:val="0"/>
              <w:marBottom w:val="0"/>
              <w:divBdr>
                <w:top w:val="single" w:sz="6" w:space="0" w:color="999999"/>
                <w:left w:val="single" w:sz="6" w:space="0" w:color="999999"/>
                <w:bottom w:val="single" w:sz="6" w:space="0" w:color="999999"/>
                <w:right w:val="single" w:sz="6" w:space="0" w:color="999999"/>
              </w:divBdr>
            </w:div>
            <w:div w:id="304359699">
              <w:marLeft w:val="0"/>
              <w:marRight w:val="0"/>
              <w:marTop w:val="0"/>
              <w:marBottom w:val="0"/>
              <w:divBdr>
                <w:top w:val="single" w:sz="6" w:space="0" w:color="999999"/>
                <w:left w:val="single" w:sz="6" w:space="0" w:color="999999"/>
                <w:bottom w:val="single" w:sz="6" w:space="0" w:color="999999"/>
                <w:right w:val="single" w:sz="6" w:space="0" w:color="999999"/>
              </w:divBdr>
            </w:div>
            <w:div w:id="37010782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51755229">
          <w:marLeft w:val="0"/>
          <w:marRight w:val="0"/>
          <w:marTop w:val="0"/>
          <w:marBottom w:val="240"/>
          <w:divBdr>
            <w:top w:val="none" w:sz="0" w:space="0" w:color="auto"/>
            <w:left w:val="none" w:sz="0" w:space="0" w:color="auto"/>
            <w:bottom w:val="none" w:sz="0" w:space="0" w:color="auto"/>
            <w:right w:val="none" w:sz="0" w:space="0" w:color="auto"/>
          </w:divBdr>
          <w:divsChild>
            <w:div w:id="135807778">
              <w:marLeft w:val="0"/>
              <w:marRight w:val="0"/>
              <w:marTop w:val="45"/>
              <w:marBottom w:val="0"/>
              <w:divBdr>
                <w:top w:val="none" w:sz="0" w:space="0" w:color="auto"/>
                <w:left w:val="none" w:sz="0" w:space="0" w:color="auto"/>
                <w:bottom w:val="none" w:sz="0" w:space="0" w:color="auto"/>
                <w:right w:val="none" w:sz="0" w:space="0" w:color="auto"/>
              </w:divBdr>
            </w:div>
          </w:divsChild>
        </w:div>
        <w:div w:id="677460223">
          <w:marLeft w:val="0"/>
          <w:marRight w:val="0"/>
          <w:marTop w:val="0"/>
          <w:marBottom w:val="0"/>
          <w:divBdr>
            <w:top w:val="none" w:sz="0" w:space="0" w:color="auto"/>
            <w:left w:val="none" w:sz="0" w:space="0" w:color="auto"/>
            <w:bottom w:val="none" w:sz="0" w:space="0" w:color="auto"/>
            <w:right w:val="none" w:sz="0" w:space="0" w:color="auto"/>
          </w:divBdr>
          <w:divsChild>
            <w:div w:id="1078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847">
      <w:bodyDiv w:val="1"/>
      <w:marLeft w:val="0"/>
      <w:marRight w:val="0"/>
      <w:marTop w:val="0"/>
      <w:marBottom w:val="0"/>
      <w:divBdr>
        <w:top w:val="none" w:sz="0" w:space="0" w:color="auto"/>
        <w:left w:val="none" w:sz="0" w:space="0" w:color="auto"/>
        <w:bottom w:val="none" w:sz="0" w:space="0" w:color="auto"/>
        <w:right w:val="none" w:sz="0" w:space="0" w:color="auto"/>
      </w:divBdr>
      <w:divsChild>
        <w:div w:id="494302337">
          <w:marLeft w:val="-150"/>
          <w:marRight w:val="-150"/>
          <w:marTop w:val="0"/>
          <w:marBottom w:val="0"/>
          <w:divBdr>
            <w:top w:val="none" w:sz="0" w:space="0" w:color="auto"/>
            <w:left w:val="none" w:sz="0" w:space="0" w:color="auto"/>
            <w:bottom w:val="none" w:sz="0" w:space="0" w:color="auto"/>
            <w:right w:val="none" w:sz="0" w:space="0" w:color="auto"/>
          </w:divBdr>
          <w:divsChild>
            <w:div w:id="251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4948">
      <w:bodyDiv w:val="1"/>
      <w:marLeft w:val="0"/>
      <w:marRight w:val="0"/>
      <w:marTop w:val="0"/>
      <w:marBottom w:val="0"/>
      <w:divBdr>
        <w:top w:val="none" w:sz="0" w:space="0" w:color="auto"/>
        <w:left w:val="none" w:sz="0" w:space="0" w:color="auto"/>
        <w:bottom w:val="none" w:sz="0" w:space="0" w:color="auto"/>
        <w:right w:val="none" w:sz="0" w:space="0" w:color="auto"/>
      </w:divBdr>
      <w:divsChild>
        <w:div w:id="18743359">
          <w:marLeft w:val="0"/>
          <w:marRight w:val="0"/>
          <w:marTop w:val="0"/>
          <w:marBottom w:val="0"/>
          <w:divBdr>
            <w:top w:val="single" w:sz="4" w:space="13" w:color="D2D2D2"/>
            <w:left w:val="none" w:sz="0" w:space="0" w:color="auto"/>
            <w:bottom w:val="none" w:sz="0" w:space="0" w:color="auto"/>
            <w:right w:val="none" w:sz="0" w:space="0" w:color="auto"/>
          </w:divBdr>
        </w:div>
        <w:div w:id="95293089">
          <w:marLeft w:val="0"/>
          <w:marRight w:val="0"/>
          <w:marTop w:val="250"/>
          <w:marBottom w:val="250"/>
          <w:divBdr>
            <w:top w:val="none" w:sz="0" w:space="0" w:color="auto"/>
            <w:left w:val="none" w:sz="0" w:space="0" w:color="auto"/>
            <w:bottom w:val="none" w:sz="0" w:space="0" w:color="auto"/>
            <w:right w:val="none" w:sz="0" w:space="0" w:color="auto"/>
          </w:divBdr>
        </w:div>
      </w:divsChild>
    </w:div>
    <w:div w:id="575674702">
      <w:bodyDiv w:val="1"/>
      <w:marLeft w:val="0"/>
      <w:marRight w:val="0"/>
      <w:marTop w:val="0"/>
      <w:marBottom w:val="0"/>
      <w:divBdr>
        <w:top w:val="none" w:sz="0" w:space="0" w:color="auto"/>
        <w:left w:val="none" w:sz="0" w:space="0" w:color="auto"/>
        <w:bottom w:val="none" w:sz="0" w:space="0" w:color="auto"/>
        <w:right w:val="none" w:sz="0" w:space="0" w:color="auto"/>
      </w:divBdr>
      <w:divsChild>
        <w:div w:id="117838920">
          <w:marLeft w:val="750"/>
          <w:marRight w:val="0"/>
          <w:marTop w:val="0"/>
          <w:marBottom w:val="0"/>
          <w:divBdr>
            <w:top w:val="none" w:sz="0" w:space="0" w:color="auto"/>
            <w:left w:val="none" w:sz="0" w:space="0" w:color="auto"/>
            <w:bottom w:val="none" w:sz="0" w:space="0" w:color="auto"/>
            <w:right w:val="none" w:sz="0" w:space="0" w:color="auto"/>
          </w:divBdr>
          <w:divsChild>
            <w:div w:id="250701064">
              <w:marLeft w:val="15"/>
              <w:marRight w:val="225"/>
              <w:marTop w:val="165"/>
              <w:marBottom w:val="105"/>
              <w:divBdr>
                <w:top w:val="none" w:sz="0" w:space="0" w:color="auto"/>
                <w:left w:val="none" w:sz="0" w:space="0" w:color="auto"/>
                <w:bottom w:val="none" w:sz="0" w:space="0" w:color="auto"/>
                <w:right w:val="none" w:sz="0" w:space="0" w:color="auto"/>
              </w:divBdr>
              <w:divsChild>
                <w:div w:id="61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4534">
      <w:bodyDiv w:val="1"/>
      <w:marLeft w:val="0"/>
      <w:marRight w:val="0"/>
      <w:marTop w:val="0"/>
      <w:marBottom w:val="0"/>
      <w:divBdr>
        <w:top w:val="none" w:sz="0" w:space="0" w:color="auto"/>
        <w:left w:val="none" w:sz="0" w:space="0" w:color="auto"/>
        <w:bottom w:val="none" w:sz="0" w:space="0" w:color="auto"/>
        <w:right w:val="none" w:sz="0" w:space="0" w:color="auto"/>
      </w:divBdr>
    </w:div>
    <w:div w:id="576598939">
      <w:bodyDiv w:val="1"/>
      <w:marLeft w:val="0"/>
      <w:marRight w:val="0"/>
      <w:marTop w:val="0"/>
      <w:marBottom w:val="0"/>
      <w:divBdr>
        <w:top w:val="none" w:sz="0" w:space="0" w:color="auto"/>
        <w:left w:val="none" w:sz="0" w:space="0" w:color="auto"/>
        <w:bottom w:val="none" w:sz="0" w:space="0" w:color="auto"/>
        <w:right w:val="none" w:sz="0" w:space="0" w:color="auto"/>
      </w:divBdr>
    </w:div>
    <w:div w:id="576792572">
      <w:bodyDiv w:val="1"/>
      <w:marLeft w:val="0"/>
      <w:marRight w:val="0"/>
      <w:marTop w:val="0"/>
      <w:marBottom w:val="0"/>
      <w:divBdr>
        <w:top w:val="none" w:sz="0" w:space="0" w:color="auto"/>
        <w:left w:val="none" w:sz="0" w:space="0" w:color="auto"/>
        <w:bottom w:val="none" w:sz="0" w:space="0" w:color="auto"/>
        <w:right w:val="none" w:sz="0" w:space="0" w:color="auto"/>
      </w:divBdr>
    </w:div>
    <w:div w:id="577133699">
      <w:bodyDiv w:val="1"/>
      <w:marLeft w:val="0"/>
      <w:marRight w:val="0"/>
      <w:marTop w:val="0"/>
      <w:marBottom w:val="0"/>
      <w:divBdr>
        <w:top w:val="none" w:sz="0" w:space="0" w:color="auto"/>
        <w:left w:val="none" w:sz="0" w:space="0" w:color="auto"/>
        <w:bottom w:val="none" w:sz="0" w:space="0" w:color="auto"/>
        <w:right w:val="none" w:sz="0" w:space="0" w:color="auto"/>
      </w:divBdr>
    </w:div>
    <w:div w:id="577176280">
      <w:bodyDiv w:val="1"/>
      <w:marLeft w:val="0"/>
      <w:marRight w:val="0"/>
      <w:marTop w:val="0"/>
      <w:marBottom w:val="0"/>
      <w:divBdr>
        <w:top w:val="none" w:sz="0" w:space="0" w:color="auto"/>
        <w:left w:val="none" w:sz="0" w:space="0" w:color="auto"/>
        <w:bottom w:val="none" w:sz="0" w:space="0" w:color="auto"/>
        <w:right w:val="none" w:sz="0" w:space="0" w:color="auto"/>
      </w:divBdr>
    </w:div>
    <w:div w:id="577398542">
      <w:bodyDiv w:val="1"/>
      <w:marLeft w:val="0"/>
      <w:marRight w:val="0"/>
      <w:marTop w:val="0"/>
      <w:marBottom w:val="0"/>
      <w:divBdr>
        <w:top w:val="none" w:sz="0" w:space="0" w:color="auto"/>
        <w:left w:val="none" w:sz="0" w:space="0" w:color="auto"/>
        <w:bottom w:val="none" w:sz="0" w:space="0" w:color="auto"/>
        <w:right w:val="none" w:sz="0" w:space="0" w:color="auto"/>
      </w:divBdr>
    </w:div>
    <w:div w:id="577516632">
      <w:bodyDiv w:val="1"/>
      <w:marLeft w:val="0"/>
      <w:marRight w:val="0"/>
      <w:marTop w:val="0"/>
      <w:marBottom w:val="0"/>
      <w:divBdr>
        <w:top w:val="none" w:sz="0" w:space="0" w:color="auto"/>
        <w:left w:val="none" w:sz="0" w:space="0" w:color="auto"/>
        <w:bottom w:val="none" w:sz="0" w:space="0" w:color="auto"/>
        <w:right w:val="none" w:sz="0" w:space="0" w:color="auto"/>
      </w:divBdr>
      <w:divsChild>
        <w:div w:id="213659042">
          <w:marLeft w:val="750"/>
          <w:marRight w:val="0"/>
          <w:marTop w:val="0"/>
          <w:marBottom w:val="0"/>
          <w:divBdr>
            <w:top w:val="none" w:sz="0" w:space="0" w:color="auto"/>
            <w:left w:val="none" w:sz="0" w:space="0" w:color="auto"/>
            <w:bottom w:val="none" w:sz="0" w:space="0" w:color="auto"/>
            <w:right w:val="none" w:sz="0" w:space="0" w:color="auto"/>
          </w:divBdr>
          <w:divsChild>
            <w:div w:id="770397667">
              <w:marLeft w:val="15"/>
              <w:marRight w:val="225"/>
              <w:marTop w:val="225"/>
              <w:marBottom w:val="105"/>
              <w:divBdr>
                <w:top w:val="none" w:sz="0" w:space="0" w:color="auto"/>
                <w:left w:val="none" w:sz="0" w:space="0" w:color="auto"/>
                <w:bottom w:val="none" w:sz="0" w:space="0" w:color="auto"/>
                <w:right w:val="none" w:sz="0" w:space="0" w:color="auto"/>
              </w:divBdr>
            </w:div>
          </w:divsChild>
        </w:div>
        <w:div w:id="562909763">
          <w:marLeft w:val="750"/>
          <w:marRight w:val="1500"/>
          <w:marTop w:val="0"/>
          <w:marBottom w:val="0"/>
          <w:divBdr>
            <w:top w:val="none" w:sz="0" w:space="0" w:color="auto"/>
            <w:left w:val="none" w:sz="0" w:space="0" w:color="auto"/>
            <w:bottom w:val="none" w:sz="0" w:space="0" w:color="auto"/>
            <w:right w:val="none" w:sz="0" w:space="0" w:color="auto"/>
          </w:divBdr>
        </w:div>
      </w:divsChild>
    </w:div>
    <w:div w:id="577519408">
      <w:bodyDiv w:val="1"/>
      <w:marLeft w:val="0"/>
      <w:marRight w:val="0"/>
      <w:marTop w:val="0"/>
      <w:marBottom w:val="0"/>
      <w:divBdr>
        <w:top w:val="none" w:sz="0" w:space="0" w:color="auto"/>
        <w:left w:val="none" w:sz="0" w:space="0" w:color="auto"/>
        <w:bottom w:val="none" w:sz="0" w:space="0" w:color="auto"/>
        <w:right w:val="none" w:sz="0" w:space="0" w:color="auto"/>
      </w:divBdr>
    </w:div>
    <w:div w:id="577636325">
      <w:bodyDiv w:val="1"/>
      <w:marLeft w:val="0"/>
      <w:marRight w:val="0"/>
      <w:marTop w:val="0"/>
      <w:marBottom w:val="0"/>
      <w:divBdr>
        <w:top w:val="none" w:sz="0" w:space="0" w:color="auto"/>
        <w:left w:val="none" w:sz="0" w:space="0" w:color="auto"/>
        <w:bottom w:val="none" w:sz="0" w:space="0" w:color="auto"/>
        <w:right w:val="none" w:sz="0" w:space="0" w:color="auto"/>
      </w:divBdr>
      <w:divsChild>
        <w:div w:id="422728160">
          <w:marLeft w:val="0"/>
          <w:marRight w:val="0"/>
          <w:marTop w:val="0"/>
          <w:marBottom w:val="0"/>
          <w:divBdr>
            <w:top w:val="none" w:sz="0" w:space="0" w:color="auto"/>
            <w:left w:val="none" w:sz="0" w:space="0" w:color="auto"/>
            <w:bottom w:val="none" w:sz="0" w:space="0" w:color="auto"/>
            <w:right w:val="none" w:sz="0" w:space="0" w:color="auto"/>
          </w:divBdr>
          <w:divsChild>
            <w:div w:id="724989867">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577983873">
      <w:bodyDiv w:val="1"/>
      <w:marLeft w:val="0"/>
      <w:marRight w:val="0"/>
      <w:marTop w:val="0"/>
      <w:marBottom w:val="0"/>
      <w:divBdr>
        <w:top w:val="none" w:sz="0" w:space="0" w:color="auto"/>
        <w:left w:val="none" w:sz="0" w:space="0" w:color="auto"/>
        <w:bottom w:val="none" w:sz="0" w:space="0" w:color="auto"/>
        <w:right w:val="none" w:sz="0" w:space="0" w:color="auto"/>
      </w:divBdr>
      <w:divsChild>
        <w:div w:id="547453840">
          <w:marLeft w:val="-225"/>
          <w:marRight w:val="-225"/>
          <w:marTop w:val="0"/>
          <w:marBottom w:val="0"/>
          <w:divBdr>
            <w:top w:val="none" w:sz="0" w:space="0" w:color="auto"/>
            <w:left w:val="none" w:sz="0" w:space="0" w:color="auto"/>
            <w:bottom w:val="none" w:sz="0" w:space="0" w:color="auto"/>
            <w:right w:val="none" w:sz="0" w:space="0" w:color="auto"/>
          </w:divBdr>
          <w:divsChild>
            <w:div w:id="679505190">
              <w:marLeft w:val="0"/>
              <w:marRight w:val="0"/>
              <w:marTop w:val="0"/>
              <w:marBottom w:val="0"/>
              <w:divBdr>
                <w:top w:val="none" w:sz="0" w:space="0" w:color="auto"/>
                <w:left w:val="none" w:sz="0" w:space="0" w:color="auto"/>
                <w:bottom w:val="none" w:sz="0" w:space="0" w:color="auto"/>
                <w:right w:val="none" w:sz="0" w:space="0" w:color="auto"/>
              </w:divBdr>
              <w:divsChild>
                <w:div w:id="284166500">
                  <w:marLeft w:val="-225"/>
                  <w:marRight w:val="-225"/>
                  <w:marTop w:val="0"/>
                  <w:marBottom w:val="0"/>
                  <w:divBdr>
                    <w:top w:val="none" w:sz="0" w:space="0" w:color="auto"/>
                    <w:left w:val="none" w:sz="0" w:space="0" w:color="auto"/>
                    <w:bottom w:val="none" w:sz="0" w:space="0" w:color="auto"/>
                    <w:right w:val="none" w:sz="0" w:space="0" w:color="auto"/>
                  </w:divBdr>
                  <w:divsChild>
                    <w:div w:id="910391218">
                      <w:marLeft w:val="0"/>
                      <w:marRight w:val="0"/>
                      <w:marTop w:val="0"/>
                      <w:marBottom w:val="0"/>
                      <w:divBdr>
                        <w:top w:val="none" w:sz="0" w:space="0" w:color="auto"/>
                        <w:left w:val="none" w:sz="0" w:space="0" w:color="auto"/>
                        <w:bottom w:val="none" w:sz="0" w:space="0" w:color="auto"/>
                        <w:right w:val="none" w:sz="0" w:space="0" w:color="auto"/>
                      </w:divBdr>
                      <w:divsChild>
                        <w:div w:id="197880301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69165602">
                  <w:marLeft w:val="-225"/>
                  <w:marRight w:val="-225"/>
                  <w:marTop w:val="0"/>
                  <w:marBottom w:val="0"/>
                  <w:divBdr>
                    <w:top w:val="none" w:sz="0" w:space="0" w:color="auto"/>
                    <w:left w:val="none" w:sz="0" w:space="0" w:color="auto"/>
                    <w:bottom w:val="none" w:sz="0" w:space="0" w:color="auto"/>
                    <w:right w:val="none" w:sz="0" w:space="0" w:color="auto"/>
                  </w:divBdr>
                  <w:divsChild>
                    <w:div w:id="13906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70156">
              <w:marLeft w:val="0"/>
              <w:marRight w:val="0"/>
              <w:marTop w:val="0"/>
              <w:marBottom w:val="0"/>
              <w:divBdr>
                <w:top w:val="none" w:sz="0" w:space="0" w:color="auto"/>
                <w:left w:val="none" w:sz="0" w:space="0" w:color="auto"/>
                <w:bottom w:val="none" w:sz="0" w:space="0" w:color="auto"/>
                <w:right w:val="none" w:sz="0" w:space="0" w:color="auto"/>
              </w:divBdr>
              <w:divsChild>
                <w:div w:id="9663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05457">
          <w:marLeft w:val="-225"/>
          <w:marRight w:val="-225"/>
          <w:marTop w:val="0"/>
          <w:marBottom w:val="0"/>
          <w:divBdr>
            <w:top w:val="none" w:sz="0" w:space="0" w:color="auto"/>
            <w:left w:val="none" w:sz="0" w:space="0" w:color="auto"/>
            <w:bottom w:val="none" w:sz="0" w:space="0" w:color="auto"/>
            <w:right w:val="none" w:sz="0" w:space="0" w:color="auto"/>
          </w:divBdr>
          <w:divsChild>
            <w:div w:id="475267619">
              <w:marLeft w:val="0"/>
              <w:marRight w:val="0"/>
              <w:marTop w:val="0"/>
              <w:marBottom w:val="0"/>
              <w:divBdr>
                <w:top w:val="none" w:sz="0" w:space="0" w:color="auto"/>
                <w:left w:val="none" w:sz="0" w:space="0" w:color="auto"/>
                <w:bottom w:val="none" w:sz="0" w:space="0" w:color="auto"/>
                <w:right w:val="none" w:sz="0" w:space="0" w:color="auto"/>
              </w:divBdr>
              <w:divsChild>
                <w:div w:id="18735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4699">
      <w:bodyDiv w:val="1"/>
      <w:marLeft w:val="0"/>
      <w:marRight w:val="0"/>
      <w:marTop w:val="0"/>
      <w:marBottom w:val="0"/>
      <w:divBdr>
        <w:top w:val="none" w:sz="0" w:space="0" w:color="auto"/>
        <w:left w:val="none" w:sz="0" w:space="0" w:color="auto"/>
        <w:bottom w:val="none" w:sz="0" w:space="0" w:color="auto"/>
        <w:right w:val="none" w:sz="0" w:space="0" w:color="auto"/>
      </w:divBdr>
    </w:div>
    <w:div w:id="578100580">
      <w:bodyDiv w:val="1"/>
      <w:marLeft w:val="0"/>
      <w:marRight w:val="0"/>
      <w:marTop w:val="0"/>
      <w:marBottom w:val="0"/>
      <w:divBdr>
        <w:top w:val="none" w:sz="0" w:space="0" w:color="auto"/>
        <w:left w:val="none" w:sz="0" w:space="0" w:color="auto"/>
        <w:bottom w:val="none" w:sz="0" w:space="0" w:color="auto"/>
        <w:right w:val="none" w:sz="0" w:space="0" w:color="auto"/>
      </w:divBdr>
      <w:divsChild>
        <w:div w:id="196621683">
          <w:marLeft w:val="0"/>
          <w:marRight w:val="0"/>
          <w:marTop w:val="0"/>
          <w:marBottom w:val="0"/>
          <w:divBdr>
            <w:top w:val="none" w:sz="0" w:space="0" w:color="auto"/>
            <w:left w:val="none" w:sz="0" w:space="0" w:color="auto"/>
            <w:bottom w:val="none" w:sz="0" w:space="0" w:color="auto"/>
            <w:right w:val="none" w:sz="0" w:space="0" w:color="auto"/>
          </w:divBdr>
        </w:div>
        <w:div w:id="439496768">
          <w:marLeft w:val="0"/>
          <w:marRight w:val="0"/>
          <w:marTop w:val="0"/>
          <w:marBottom w:val="360"/>
          <w:divBdr>
            <w:top w:val="none" w:sz="0" w:space="0" w:color="auto"/>
            <w:left w:val="none" w:sz="0" w:space="0" w:color="auto"/>
            <w:bottom w:val="none" w:sz="0" w:space="0" w:color="auto"/>
            <w:right w:val="none" w:sz="0" w:space="0" w:color="auto"/>
          </w:divBdr>
        </w:div>
      </w:divsChild>
    </w:div>
    <w:div w:id="579097304">
      <w:bodyDiv w:val="1"/>
      <w:marLeft w:val="0"/>
      <w:marRight w:val="0"/>
      <w:marTop w:val="0"/>
      <w:marBottom w:val="0"/>
      <w:divBdr>
        <w:top w:val="none" w:sz="0" w:space="0" w:color="auto"/>
        <w:left w:val="none" w:sz="0" w:space="0" w:color="auto"/>
        <w:bottom w:val="none" w:sz="0" w:space="0" w:color="auto"/>
        <w:right w:val="none" w:sz="0" w:space="0" w:color="auto"/>
      </w:divBdr>
      <w:divsChild>
        <w:div w:id="433015962">
          <w:marLeft w:val="0"/>
          <w:marRight w:val="0"/>
          <w:marTop w:val="0"/>
          <w:marBottom w:val="250"/>
          <w:divBdr>
            <w:top w:val="none" w:sz="0" w:space="0" w:color="auto"/>
            <w:left w:val="none" w:sz="0" w:space="0" w:color="auto"/>
            <w:bottom w:val="single" w:sz="4" w:space="4" w:color="000000"/>
            <w:right w:val="none" w:sz="0" w:space="0" w:color="auto"/>
          </w:divBdr>
        </w:div>
      </w:divsChild>
    </w:div>
    <w:div w:id="579413490">
      <w:bodyDiv w:val="1"/>
      <w:marLeft w:val="0"/>
      <w:marRight w:val="0"/>
      <w:marTop w:val="0"/>
      <w:marBottom w:val="0"/>
      <w:divBdr>
        <w:top w:val="none" w:sz="0" w:space="0" w:color="auto"/>
        <w:left w:val="none" w:sz="0" w:space="0" w:color="auto"/>
        <w:bottom w:val="none" w:sz="0" w:space="0" w:color="auto"/>
        <w:right w:val="none" w:sz="0" w:space="0" w:color="auto"/>
      </w:divBdr>
      <w:divsChild>
        <w:div w:id="89400598">
          <w:marLeft w:val="750"/>
          <w:marRight w:val="1500"/>
          <w:marTop w:val="0"/>
          <w:marBottom w:val="0"/>
          <w:divBdr>
            <w:top w:val="none" w:sz="0" w:space="0" w:color="auto"/>
            <w:left w:val="none" w:sz="0" w:space="0" w:color="auto"/>
            <w:bottom w:val="none" w:sz="0" w:space="0" w:color="auto"/>
            <w:right w:val="none" w:sz="0" w:space="0" w:color="auto"/>
          </w:divBdr>
        </w:div>
      </w:divsChild>
    </w:div>
    <w:div w:id="579482124">
      <w:bodyDiv w:val="1"/>
      <w:marLeft w:val="0"/>
      <w:marRight w:val="0"/>
      <w:marTop w:val="0"/>
      <w:marBottom w:val="0"/>
      <w:divBdr>
        <w:top w:val="none" w:sz="0" w:space="0" w:color="auto"/>
        <w:left w:val="none" w:sz="0" w:space="0" w:color="auto"/>
        <w:bottom w:val="none" w:sz="0" w:space="0" w:color="auto"/>
        <w:right w:val="none" w:sz="0" w:space="0" w:color="auto"/>
      </w:divBdr>
      <w:divsChild>
        <w:div w:id="629627039">
          <w:marLeft w:val="0"/>
          <w:marRight w:val="0"/>
          <w:marTop w:val="0"/>
          <w:marBottom w:val="250"/>
          <w:divBdr>
            <w:top w:val="none" w:sz="0" w:space="0" w:color="auto"/>
            <w:left w:val="none" w:sz="0" w:space="0" w:color="auto"/>
            <w:bottom w:val="none" w:sz="0" w:space="0" w:color="auto"/>
            <w:right w:val="none" w:sz="0" w:space="0" w:color="auto"/>
          </w:divBdr>
          <w:divsChild>
            <w:div w:id="5601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4903">
      <w:bodyDiv w:val="1"/>
      <w:marLeft w:val="0"/>
      <w:marRight w:val="0"/>
      <w:marTop w:val="0"/>
      <w:marBottom w:val="0"/>
      <w:divBdr>
        <w:top w:val="none" w:sz="0" w:space="0" w:color="auto"/>
        <w:left w:val="none" w:sz="0" w:space="0" w:color="auto"/>
        <w:bottom w:val="none" w:sz="0" w:space="0" w:color="auto"/>
        <w:right w:val="none" w:sz="0" w:space="0" w:color="auto"/>
      </w:divBdr>
      <w:divsChild>
        <w:div w:id="592052544">
          <w:marLeft w:val="0"/>
          <w:marRight w:val="0"/>
          <w:marTop w:val="0"/>
          <w:marBottom w:val="0"/>
          <w:divBdr>
            <w:top w:val="none" w:sz="0" w:space="0" w:color="auto"/>
            <w:left w:val="none" w:sz="0" w:space="0" w:color="auto"/>
            <w:bottom w:val="none" w:sz="0" w:space="0" w:color="auto"/>
            <w:right w:val="none" w:sz="0" w:space="0" w:color="auto"/>
          </w:divBdr>
          <w:divsChild>
            <w:div w:id="1761095334">
              <w:marLeft w:val="-225"/>
              <w:marRight w:val="-225"/>
              <w:marTop w:val="0"/>
              <w:marBottom w:val="0"/>
              <w:divBdr>
                <w:top w:val="none" w:sz="0" w:space="0" w:color="auto"/>
                <w:left w:val="none" w:sz="0" w:space="0" w:color="auto"/>
                <w:bottom w:val="none" w:sz="0" w:space="0" w:color="auto"/>
                <w:right w:val="none" w:sz="0" w:space="0" w:color="auto"/>
              </w:divBdr>
              <w:divsChild>
                <w:div w:id="1356735596">
                  <w:marLeft w:val="0"/>
                  <w:marRight w:val="0"/>
                  <w:marTop w:val="0"/>
                  <w:marBottom w:val="0"/>
                  <w:divBdr>
                    <w:top w:val="none" w:sz="0" w:space="0" w:color="auto"/>
                    <w:left w:val="none" w:sz="0" w:space="0" w:color="auto"/>
                    <w:bottom w:val="none" w:sz="0" w:space="0" w:color="auto"/>
                    <w:right w:val="none" w:sz="0" w:space="0" w:color="auto"/>
                  </w:divBdr>
                  <w:divsChild>
                    <w:div w:id="571814217">
                      <w:marLeft w:val="0"/>
                      <w:marRight w:val="0"/>
                      <w:marTop w:val="0"/>
                      <w:marBottom w:val="225"/>
                      <w:divBdr>
                        <w:top w:val="none" w:sz="0" w:space="0" w:color="auto"/>
                        <w:left w:val="none" w:sz="0" w:space="0" w:color="auto"/>
                        <w:bottom w:val="none" w:sz="0" w:space="0" w:color="auto"/>
                        <w:right w:val="none" w:sz="0" w:space="0" w:color="auto"/>
                      </w:divBdr>
                      <w:divsChild>
                        <w:div w:id="15248578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960303">
          <w:marLeft w:val="-225"/>
          <w:marRight w:val="-225"/>
          <w:marTop w:val="0"/>
          <w:marBottom w:val="0"/>
          <w:divBdr>
            <w:top w:val="none" w:sz="0" w:space="0" w:color="auto"/>
            <w:left w:val="none" w:sz="0" w:space="0" w:color="auto"/>
            <w:bottom w:val="none" w:sz="0" w:space="0" w:color="auto"/>
            <w:right w:val="none" w:sz="0" w:space="0" w:color="auto"/>
          </w:divBdr>
          <w:divsChild>
            <w:div w:id="22483595">
              <w:marLeft w:val="0"/>
              <w:marRight w:val="0"/>
              <w:marTop w:val="150"/>
              <w:marBottom w:val="0"/>
              <w:divBdr>
                <w:top w:val="none" w:sz="0" w:space="0" w:color="auto"/>
                <w:left w:val="none" w:sz="0" w:space="0" w:color="auto"/>
                <w:bottom w:val="none" w:sz="0" w:space="0" w:color="auto"/>
                <w:right w:val="none" w:sz="0" w:space="0" w:color="auto"/>
              </w:divBdr>
              <w:divsChild>
                <w:div w:id="1749811557">
                  <w:marLeft w:val="0"/>
                  <w:marRight w:val="0"/>
                  <w:marTop w:val="0"/>
                  <w:marBottom w:val="0"/>
                  <w:divBdr>
                    <w:top w:val="none" w:sz="0" w:space="0" w:color="auto"/>
                    <w:left w:val="none" w:sz="0" w:space="0" w:color="auto"/>
                    <w:bottom w:val="none" w:sz="0" w:space="0" w:color="auto"/>
                    <w:right w:val="none" w:sz="0" w:space="0" w:color="auto"/>
                  </w:divBdr>
                </w:div>
              </w:divsChild>
            </w:div>
            <w:div w:id="822238835">
              <w:marLeft w:val="0"/>
              <w:marRight w:val="0"/>
              <w:marTop w:val="0"/>
              <w:marBottom w:val="0"/>
              <w:divBdr>
                <w:top w:val="none" w:sz="0" w:space="0" w:color="auto"/>
                <w:left w:val="none" w:sz="0" w:space="0" w:color="auto"/>
                <w:bottom w:val="none" w:sz="0" w:space="0" w:color="auto"/>
                <w:right w:val="none" w:sz="0" w:space="0" w:color="auto"/>
              </w:divBdr>
              <w:divsChild>
                <w:div w:id="163737668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79603502">
      <w:bodyDiv w:val="1"/>
      <w:marLeft w:val="0"/>
      <w:marRight w:val="0"/>
      <w:marTop w:val="0"/>
      <w:marBottom w:val="0"/>
      <w:divBdr>
        <w:top w:val="none" w:sz="0" w:space="0" w:color="auto"/>
        <w:left w:val="none" w:sz="0" w:space="0" w:color="auto"/>
        <w:bottom w:val="none" w:sz="0" w:space="0" w:color="auto"/>
        <w:right w:val="none" w:sz="0" w:space="0" w:color="auto"/>
      </w:divBdr>
      <w:divsChild>
        <w:div w:id="515508679">
          <w:marLeft w:val="-225"/>
          <w:marRight w:val="-225"/>
          <w:marTop w:val="0"/>
          <w:marBottom w:val="0"/>
          <w:divBdr>
            <w:top w:val="none" w:sz="0" w:space="0" w:color="auto"/>
            <w:left w:val="none" w:sz="0" w:space="0" w:color="auto"/>
            <w:bottom w:val="none" w:sz="0" w:space="0" w:color="auto"/>
            <w:right w:val="none" w:sz="0" w:space="0" w:color="auto"/>
          </w:divBdr>
          <w:divsChild>
            <w:div w:id="4030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6080">
      <w:bodyDiv w:val="1"/>
      <w:marLeft w:val="0"/>
      <w:marRight w:val="0"/>
      <w:marTop w:val="0"/>
      <w:marBottom w:val="0"/>
      <w:divBdr>
        <w:top w:val="none" w:sz="0" w:space="0" w:color="auto"/>
        <w:left w:val="none" w:sz="0" w:space="0" w:color="auto"/>
        <w:bottom w:val="none" w:sz="0" w:space="0" w:color="auto"/>
        <w:right w:val="none" w:sz="0" w:space="0" w:color="auto"/>
      </w:divBdr>
    </w:div>
    <w:div w:id="579875676">
      <w:bodyDiv w:val="1"/>
      <w:marLeft w:val="0"/>
      <w:marRight w:val="0"/>
      <w:marTop w:val="0"/>
      <w:marBottom w:val="0"/>
      <w:divBdr>
        <w:top w:val="none" w:sz="0" w:space="0" w:color="auto"/>
        <w:left w:val="none" w:sz="0" w:space="0" w:color="auto"/>
        <w:bottom w:val="none" w:sz="0" w:space="0" w:color="auto"/>
        <w:right w:val="none" w:sz="0" w:space="0" w:color="auto"/>
      </w:divBdr>
    </w:div>
    <w:div w:id="580140000">
      <w:bodyDiv w:val="1"/>
      <w:marLeft w:val="0"/>
      <w:marRight w:val="0"/>
      <w:marTop w:val="0"/>
      <w:marBottom w:val="0"/>
      <w:divBdr>
        <w:top w:val="none" w:sz="0" w:space="0" w:color="auto"/>
        <w:left w:val="none" w:sz="0" w:space="0" w:color="auto"/>
        <w:bottom w:val="none" w:sz="0" w:space="0" w:color="auto"/>
        <w:right w:val="none" w:sz="0" w:space="0" w:color="auto"/>
      </w:divBdr>
    </w:div>
    <w:div w:id="580214894">
      <w:bodyDiv w:val="1"/>
      <w:marLeft w:val="0"/>
      <w:marRight w:val="0"/>
      <w:marTop w:val="0"/>
      <w:marBottom w:val="0"/>
      <w:divBdr>
        <w:top w:val="none" w:sz="0" w:space="0" w:color="auto"/>
        <w:left w:val="none" w:sz="0" w:space="0" w:color="auto"/>
        <w:bottom w:val="none" w:sz="0" w:space="0" w:color="auto"/>
        <w:right w:val="none" w:sz="0" w:space="0" w:color="auto"/>
      </w:divBdr>
      <w:divsChild>
        <w:div w:id="760099478">
          <w:marLeft w:val="0"/>
          <w:marRight w:val="0"/>
          <w:marTop w:val="0"/>
          <w:marBottom w:val="0"/>
          <w:divBdr>
            <w:top w:val="none" w:sz="0" w:space="0" w:color="auto"/>
            <w:left w:val="none" w:sz="0" w:space="0" w:color="auto"/>
            <w:bottom w:val="none" w:sz="0" w:space="0" w:color="auto"/>
            <w:right w:val="none" w:sz="0" w:space="0" w:color="auto"/>
          </w:divBdr>
        </w:div>
      </w:divsChild>
    </w:div>
    <w:div w:id="580529696">
      <w:bodyDiv w:val="1"/>
      <w:marLeft w:val="0"/>
      <w:marRight w:val="0"/>
      <w:marTop w:val="0"/>
      <w:marBottom w:val="0"/>
      <w:divBdr>
        <w:top w:val="none" w:sz="0" w:space="0" w:color="auto"/>
        <w:left w:val="none" w:sz="0" w:space="0" w:color="auto"/>
        <w:bottom w:val="none" w:sz="0" w:space="0" w:color="auto"/>
        <w:right w:val="none" w:sz="0" w:space="0" w:color="auto"/>
      </w:divBdr>
    </w:div>
    <w:div w:id="580915542">
      <w:bodyDiv w:val="1"/>
      <w:marLeft w:val="0"/>
      <w:marRight w:val="0"/>
      <w:marTop w:val="0"/>
      <w:marBottom w:val="0"/>
      <w:divBdr>
        <w:top w:val="none" w:sz="0" w:space="0" w:color="auto"/>
        <w:left w:val="none" w:sz="0" w:space="0" w:color="auto"/>
        <w:bottom w:val="none" w:sz="0" w:space="0" w:color="auto"/>
        <w:right w:val="none" w:sz="0" w:space="0" w:color="auto"/>
      </w:divBdr>
      <w:divsChild>
        <w:div w:id="166678951">
          <w:marLeft w:val="750"/>
          <w:marRight w:val="0"/>
          <w:marTop w:val="0"/>
          <w:marBottom w:val="0"/>
          <w:divBdr>
            <w:top w:val="none" w:sz="0" w:space="0" w:color="auto"/>
            <w:left w:val="none" w:sz="0" w:space="0" w:color="auto"/>
            <w:bottom w:val="none" w:sz="0" w:space="0" w:color="auto"/>
            <w:right w:val="none" w:sz="0" w:space="0" w:color="auto"/>
          </w:divBdr>
        </w:div>
      </w:divsChild>
    </w:div>
    <w:div w:id="580991485">
      <w:bodyDiv w:val="1"/>
      <w:marLeft w:val="0"/>
      <w:marRight w:val="0"/>
      <w:marTop w:val="0"/>
      <w:marBottom w:val="0"/>
      <w:divBdr>
        <w:top w:val="none" w:sz="0" w:space="0" w:color="auto"/>
        <w:left w:val="none" w:sz="0" w:space="0" w:color="auto"/>
        <w:bottom w:val="none" w:sz="0" w:space="0" w:color="auto"/>
        <w:right w:val="none" w:sz="0" w:space="0" w:color="auto"/>
      </w:divBdr>
      <w:divsChild>
        <w:div w:id="34701292">
          <w:marLeft w:val="0"/>
          <w:marRight w:val="0"/>
          <w:marTop w:val="0"/>
          <w:marBottom w:val="360"/>
          <w:divBdr>
            <w:top w:val="none" w:sz="0" w:space="0" w:color="auto"/>
            <w:left w:val="none" w:sz="0" w:space="0" w:color="auto"/>
            <w:bottom w:val="none" w:sz="0" w:space="0" w:color="auto"/>
            <w:right w:val="none" w:sz="0" w:space="0" w:color="auto"/>
          </w:divBdr>
        </w:div>
        <w:div w:id="734859333">
          <w:marLeft w:val="0"/>
          <w:marRight w:val="0"/>
          <w:marTop w:val="0"/>
          <w:marBottom w:val="0"/>
          <w:divBdr>
            <w:top w:val="none" w:sz="0" w:space="0" w:color="auto"/>
            <w:left w:val="none" w:sz="0" w:space="0" w:color="auto"/>
            <w:bottom w:val="none" w:sz="0" w:space="0" w:color="auto"/>
            <w:right w:val="none" w:sz="0" w:space="0" w:color="auto"/>
          </w:divBdr>
          <w:divsChild>
            <w:div w:id="1711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2253">
      <w:bodyDiv w:val="1"/>
      <w:marLeft w:val="0"/>
      <w:marRight w:val="0"/>
      <w:marTop w:val="0"/>
      <w:marBottom w:val="0"/>
      <w:divBdr>
        <w:top w:val="none" w:sz="0" w:space="0" w:color="auto"/>
        <w:left w:val="none" w:sz="0" w:space="0" w:color="auto"/>
        <w:bottom w:val="none" w:sz="0" w:space="0" w:color="auto"/>
        <w:right w:val="none" w:sz="0" w:space="0" w:color="auto"/>
      </w:divBdr>
      <w:divsChild>
        <w:div w:id="29185231">
          <w:marLeft w:val="0"/>
          <w:marRight w:val="0"/>
          <w:marTop w:val="0"/>
          <w:marBottom w:val="0"/>
          <w:divBdr>
            <w:top w:val="none" w:sz="0" w:space="0" w:color="auto"/>
            <w:left w:val="none" w:sz="0" w:space="0" w:color="auto"/>
            <w:bottom w:val="none" w:sz="0" w:space="0" w:color="auto"/>
            <w:right w:val="none" w:sz="0" w:space="0" w:color="auto"/>
          </w:divBdr>
        </w:div>
        <w:div w:id="141585242">
          <w:marLeft w:val="0"/>
          <w:marRight w:val="0"/>
          <w:marTop w:val="0"/>
          <w:marBottom w:val="0"/>
          <w:divBdr>
            <w:top w:val="none" w:sz="0" w:space="0" w:color="auto"/>
            <w:left w:val="none" w:sz="0" w:space="0" w:color="auto"/>
            <w:bottom w:val="none" w:sz="0" w:space="0" w:color="auto"/>
            <w:right w:val="none" w:sz="0" w:space="0" w:color="auto"/>
          </w:divBdr>
        </w:div>
      </w:divsChild>
    </w:div>
    <w:div w:id="581260177">
      <w:bodyDiv w:val="1"/>
      <w:marLeft w:val="0"/>
      <w:marRight w:val="0"/>
      <w:marTop w:val="0"/>
      <w:marBottom w:val="0"/>
      <w:divBdr>
        <w:top w:val="none" w:sz="0" w:space="0" w:color="auto"/>
        <w:left w:val="none" w:sz="0" w:space="0" w:color="auto"/>
        <w:bottom w:val="none" w:sz="0" w:space="0" w:color="auto"/>
        <w:right w:val="none" w:sz="0" w:space="0" w:color="auto"/>
      </w:divBdr>
      <w:divsChild>
        <w:div w:id="778449995">
          <w:marLeft w:val="0"/>
          <w:marRight w:val="0"/>
          <w:marTop w:val="0"/>
          <w:marBottom w:val="300"/>
          <w:divBdr>
            <w:top w:val="none" w:sz="0" w:space="0" w:color="auto"/>
            <w:left w:val="none" w:sz="0" w:space="0" w:color="auto"/>
            <w:bottom w:val="none" w:sz="0" w:space="0" w:color="auto"/>
            <w:right w:val="none" w:sz="0" w:space="0" w:color="auto"/>
          </w:divBdr>
        </w:div>
      </w:divsChild>
    </w:div>
    <w:div w:id="581764200">
      <w:bodyDiv w:val="1"/>
      <w:marLeft w:val="0"/>
      <w:marRight w:val="0"/>
      <w:marTop w:val="0"/>
      <w:marBottom w:val="0"/>
      <w:divBdr>
        <w:top w:val="none" w:sz="0" w:space="0" w:color="auto"/>
        <w:left w:val="none" w:sz="0" w:space="0" w:color="auto"/>
        <w:bottom w:val="none" w:sz="0" w:space="0" w:color="auto"/>
        <w:right w:val="none" w:sz="0" w:space="0" w:color="auto"/>
      </w:divBdr>
      <w:divsChild>
        <w:div w:id="372852692">
          <w:marLeft w:val="-225"/>
          <w:marRight w:val="-225"/>
          <w:marTop w:val="0"/>
          <w:marBottom w:val="0"/>
          <w:divBdr>
            <w:top w:val="none" w:sz="0" w:space="0" w:color="auto"/>
            <w:left w:val="none" w:sz="0" w:space="0" w:color="auto"/>
            <w:bottom w:val="none" w:sz="0" w:space="0" w:color="auto"/>
            <w:right w:val="none" w:sz="0" w:space="0" w:color="auto"/>
          </w:divBdr>
        </w:div>
      </w:divsChild>
    </w:div>
    <w:div w:id="581913580">
      <w:bodyDiv w:val="1"/>
      <w:marLeft w:val="0"/>
      <w:marRight w:val="0"/>
      <w:marTop w:val="0"/>
      <w:marBottom w:val="0"/>
      <w:divBdr>
        <w:top w:val="none" w:sz="0" w:space="0" w:color="auto"/>
        <w:left w:val="none" w:sz="0" w:space="0" w:color="auto"/>
        <w:bottom w:val="none" w:sz="0" w:space="0" w:color="auto"/>
        <w:right w:val="none" w:sz="0" w:space="0" w:color="auto"/>
      </w:divBdr>
      <w:divsChild>
        <w:div w:id="350693592">
          <w:marLeft w:val="0"/>
          <w:marRight w:val="0"/>
          <w:marTop w:val="0"/>
          <w:marBottom w:val="300"/>
          <w:divBdr>
            <w:top w:val="none" w:sz="0" w:space="0" w:color="auto"/>
            <w:left w:val="none" w:sz="0" w:space="0" w:color="auto"/>
            <w:bottom w:val="none" w:sz="0" w:space="0" w:color="auto"/>
            <w:right w:val="none" w:sz="0" w:space="0" w:color="auto"/>
          </w:divBdr>
        </w:div>
      </w:divsChild>
    </w:div>
    <w:div w:id="582180339">
      <w:bodyDiv w:val="1"/>
      <w:marLeft w:val="0"/>
      <w:marRight w:val="0"/>
      <w:marTop w:val="0"/>
      <w:marBottom w:val="0"/>
      <w:divBdr>
        <w:top w:val="none" w:sz="0" w:space="0" w:color="auto"/>
        <w:left w:val="none" w:sz="0" w:space="0" w:color="auto"/>
        <w:bottom w:val="none" w:sz="0" w:space="0" w:color="auto"/>
        <w:right w:val="none" w:sz="0" w:space="0" w:color="auto"/>
      </w:divBdr>
      <w:divsChild>
        <w:div w:id="240262759">
          <w:marLeft w:val="750"/>
          <w:marRight w:val="1500"/>
          <w:marTop w:val="0"/>
          <w:marBottom w:val="0"/>
          <w:divBdr>
            <w:top w:val="none" w:sz="0" w:space="0" w:color="auto"/>
            <w:left w:val="none" w:sz="0" w:space="0" w:color="auto"/>
            <w:bottom w:val="none" w:sz="0" w:space="0" w:color="auto"/>
            <w:right w:val="none" w:sz="0" w:space="0" w:color="auto"/>
          </w:divBdr>
        </w:div>
      </w:divsChild>
    </w:div>
    <w:div w:id="583614193">
      <w:bodyDiv w:val="1"/>
      <w:marLeft w:val="0"/>
      <w:marRight w:val="0"/>
      <w:marTop w:val="0"/>
      <w:marBottom w:val="0"/>
      <w:divBdr>
        <w:top w:val="none" w:sz="0" w:space="0" w:color="auto"/>
        <w:left w:val="none" w:sz="0" w:space="0" w:color="auto"/>
        <w:bottom w:val="none" w:sz="0" w:space="0" w:color="auto"/>
        <w:right w:val="none" w:sz="0" w:space="0" w:color="auto"/>
      </w:divBdr>
    </w:div>
    <w:div w:id="583685869">
      <w:bodyDiv w:val="1"/>
      <w:marLeft w:val="0"/>
      <w:marRight w:val="0"/>
      <w:marTop w:val="0"/>
      <w:marBottom w:val="0"/>
      <w:divBdr>
        <w:top w:val="none" w:sz="0" w:space="0" w:color="auto"/>
        <w:left w:val="none" w:sz="0" w:space="0" w:color="auto"/>
        <w:bottom w:val="none" w:sz="0" w:space="0" w:color="auto"/>
        <w:right w:val="none" w:sz="0" w:space="0" w:color="auto"/>
      </w:divBdr>
    </w:div>
    <w:div w:id="583926394">
      <w:bodyDiv w:val="1"/>
      <w:marLeft w:val="0"/>
      <w:marRight w:val="0"/>
      <w:marTop w:val="0"/>
      <w:marBottom w:val="0"/>
      <w:divBdr>
        <w:top w:val="none" w:sz="0" w:space="0" w:color="auto"/>
        <w:left w:val="none" w:sz="0" w:space="0" w:color="auto"/>
        <w:bottom w:val="none" w:sz="0" w:space="0" w:color="auto"/>
        <w:right w:val="none" w:sz="0" w:space="0" w:color="auto"/>
      </w:divBdr>
    </w:div>
    <w:div w:id="583956160">
      <w:bodyDiv w:val="1"/>
      <w:marLeft w:val="0"/>
      <w:marRight w:val="0"/>
      <w:marTop w:val="0"/>
      <w:marBottom w:val="0"/>
      <w:divBdr>
        <w:top w:val="none" w:sz="0" w:space="0" w:color="auto"/>
        <w:left w:val="none" w:sz="0" w:space="0" w:color="auto"/>
        <w:bottom w:val="none" w:sz="0" w:space="0" w:color="auto"/>
        <w:right w:val="none" w:sz="0" w:space="0" w:color="auto"/>
      </w:divBdr>
      <w:divsChild>
        <w:div w:id="187643984">
          <w:marLeft w:val="0"/>
          <w:marRight w:val="0"/>
          <w:marTop w:val="0"/>
          <w:marBottom w:val="0"/>
          <w:divBdr>
            <w:top w:val="none" w:sz="0" w:space="0" w:color="auto"/>
            <w:left w:val="none" w:sz="0" w:space="0" w:color="auto"/>
            <w:bottom w:val="none" w:sz="0" w:space="0" w:color="auto"/>
            <w:right w:val="none" w:sz="0" w:space="0" w:color="auto"/>
          </w:divBdr>
        </w:div>
      </w:divsChild>
    </w:div>
    <w:div w:id="584219674">
      <w:bodyDiv w:val="1"/>
      <w:marLeft w:val="0"/>
      <w:marRight w:val="0"/>
      <w:marTop w:val="0"/>
      <w:marBottom w:val="0"/>
      <w:divBdr>
        <w:top w:val="none" w:sz="0" w:space="0" w:color="auto"/>
        <w:left w:val="none" w:sz="0" w:space="0" w:color="auto"/>
        <w:bottom w:val="none" w:sz="0" w:space="0" w:color="auto"/>
        <w:right w:val="none" w:sz="0" w:space="0" w:color="auto"/>
      </w:divBdr>
      <w:divsChild>
        <w:div w:id="1963612108">
          <w:marLeft w:val="0"/>
          <w:marRight w:val="0"/>
          <w:marTop w:val="0"/>
          <w:marBottom w:val="0"/>
          <w:divBdr>
            <w:top w:val="none" w:sz="0" w:space="0" w:color="auto"/>
            <w:left w:val="none" w:sz="0" w:space="0" w:color="auto"/>
            <w:bottom w:val="none" w:sz="0" w:space="0" w:color="auto"/>
            <w:right w:val="none" w:sz="0" w:space="0" w:color="auto"/>
          </w:divBdr>
          <w:divsChild>
            <w:div w:id="1869023105">
              <w:marLeft w:val="0"/>
              <w:marRight w:val="0"/>
              <w:marTop w:val="0"/>
              <w:marBottom w:val="0"/>
              <w:divBdr>
                <w:top w:val="none" w:sz="0" w:space="0" w:color="auto"/>
                <w:left w:val="none" w:sz="0" w:space="0" w:color="auto"/>
                <w:bottom w:val="none" w:sz="0" w:space="0" w:color="auto"/>
                <w:right w:val="none" w:sz="0" w:space="0" w:color="auto"/>
              </w:divBdr>
            </w:div>
          </w:divsChild>
        </w:div>
        <w:div w:id="324867014">
          <w:marLeft w:val="0"/>
          <w:marRight w:val="0"/>
          <w:marTop w:val="0"/>
          <w:marBottom w:val="0"/>
          <w:divBdr>
            <w:top w:val="none" w:sz="0" w:space="0" w:color="auto"/>
            <w:left w:val="none" w:sz="0" w:space="0" w:color="auto"/>
            <w:bottom w:val="none" w:sz="0" w:space="0" w:color="auto"/>
            <w:right w:val="none" w:sz="0" w:space="0" w:color="auto"/>
          </w:divBdr>
          <w:divsChild>
            <w:div w:id="1085303365">
              <w:marLeft w:val="0"/>
              <w:marRight w:val="0"/>
              <w:marTop w:val="0"/>
              <w:marBottom w:val="0"/>
              <w:divBdr>
                <w:top w:val="none" w:sz="0" w:space="0" w:color="auto"/>
                <w:left w:val="none" w:sz="0" w:space="0" w:color="auto"/>
                <w:bottom w:val="none" w:sz="0" w:space="0" w:color="auto"/>
                <w:right w:val="none" w:sz="0" w:space="0" w:color="auto"/>
              </w:divBdr>
            </w:div>
          </w:divsChild>
        </w:div>
        <w:div w:id="835417377">
          <w:marLeft w:val="0"/>
          <w:marRight w:val="0"/>
          <w:marTop w:val="0"/>
          <w:marBottom w:val="0"/>
          <w:divBdr>
            <w:top w:val="none" w:sz="0" w:space="0" w:color="auto"/>
            <w:left w:val="none" w:sz="0" w:space="0" w:color="auto"/>
            <w:bottom w:val="none" w:sz="0" w:space="0" w:color="auto"/>
            <w:right w:val="none" w:sz="0" w:space="0" w:color="auto"/>
          </w:divBdr>
        </w:div>
      </w:divsChild>
    </w:div>
    <w:div w:id="584457823">
      <w:bodyDiv w:val="1"/>
      <w:marLeft w:val="0"/>
      <w:marRight w:val="0"/>
      <w:marTop w:val="0"/>
      <w:marBottom w:val="0"/>
      <w:divBdr>
        <w:top w:val="none" w:sz="0" w:space="0" w:color="auto"/>
        <w:left w:val="none" w:sz="0" w:space="0" w:color="auto"/>
        <w:bottom w:val="none" w:sz="0" w:space="0" w:color="auto"/>
        <w:right w:val="none" w:sz="0" w:space="0" w:color="auto"/>
      </w:divBdr>
    </w:div>
    <w:div w:id="584655439">
      <w:bodyDiv w:val="1"/>
      <w:marLeft w:val="0"/>
      <w:marRight w:val="0"/>
      <w:marTop w:val="0"/>
      <w:marBottom w:val="0"/>
      <w:divBdr>
        <w:top w:val="none" w:sz="0" w:space="0" w:color="auto"/>
        <w:left w:val="none" w:sz="0" w:space="0" w:color="auto"/>
        <w:bottom w:val="none" w:sz="0" w:space="0" w:color="auto"/>
        <w:right w:val="none" w:sz="0" w:space="0" w:color="auto"/>
      </w:divBdr>
      <w:divsChild>
        <w:div w:id="333846455">
          <w:marLeft w:val="0"/>
          <w:marRight w:val="0"/>
          <w:marTop w:val="0"/>
          <w:marBottom w:val="0"/>
          <w:divBdr>
            <w:top w:val="none" w:sz="0" w:space="0" w:color="auto"/>
            <w:left w:val="none" w:sz="0" w:space="0" w:color="auto"/>
            <w:bottom w:val="none" w:sz="0" w:space="0" w:color="auto"/>
            <w:right w:val="none" w:sz="0" w:space="0" w:color="auto"/>
          </w:divBdr>
        </w:div>
      </w:divsChild>
    </w:div>
    <w:div w:id="586112458">
      <w:bodyDiv w:val="1"/>
      <w:marLeft w:val="0"/>
      <w:marRight w:val="0"/>
      <w:marTop w:val="0"/>
      <w:marBottom w:val="0"/>
      <w:divBdr>
        <w:top w:val="none" w:sz="0" w:space="0" w:color="auto"/>
        <w:left w:val="none" w:sz="0" w:space="0" w:color="auto"/>
        <w:bottom w:val="none" w:sz="0" w:space="0" w:color="auto"/>
        <w:right w:val="none" w:sz="0" w:space="0" w:color="auto"/>
      </w:divBdr>
      <w:divsChild>
        <w:div w:id="315770060">
          <w:marLeft w:val="-225"/>
          <w:marRight w:val="-225"/>
          <w:marTop w:val="0"/>
          <w:marBottom w:val="0"/>
          <w:divBdr>
            <w:top w:val="none" w:sz="0" w:space="0" w:color="auto"/>
            <w:left w:val="none" w:sz="0" w:space="0" w:color="auto"/>
            <w:bottom w:val="none" w:sz="0" w:space="0" w:color="auto"/>
            <w:right w:val="none" w:sz="0" w:space="0" w:color="auto"/>
          </w:divBdr>
        </w:div>
        <w:div w:id="491992530">
          <w:marLeft w:val="-225"/>
          <w:marRight w:val="-225"/>
          <w:marTop w:val="0"/>
          <w:marBottom w:val="0"/>
          <w:divBdr>
            <w:top w:val="none" w:sz="0" w:space="0" w:color="auto"/>
            <w:left w:val="none" w:sz="0" w:space="0" w:color="auto"/>
            <w:bottom w:val="none" w:sz="0" w:space="0" w:color="auto"/>
            <w:right w:val="none" w:sz="0" w:space="0" w:color="auto"/>
          </w:divBdr>
        </w:div>
      </w:divsChild>
    </w:div>
    <w:div w:id="586116712">
      <w:bodyDiv w:val="1"/>
      <w:marLeft w:val="0"/>
      <w:marRight w:val="0"/>
      <w:marTop w:val="0"/>
      <w:marBottom w:val="0"/>
      <w:divBdr>
        <w:top w:val="none" w:sz="0" w:space="0" w:color="auto"/>
        <w:left w:val="none" w:sz="0" w:space="0" w:color="auto"/>
        <w:bottom w:val="none" w:sz="0" w:space="0" w:color="auto"/>
        <w:right w:val="none" w:sz="0" w:space="0" w:color="auto"/>
      </w:divBdr>
      <w:divsChild>
        <w:div w:id="2081824858">
          <w:marLeft w:val="0"/>
          <w:marRight w:val="0"/>
          <w:marTop w:val="0"/>
          <w:marBottom w:val="0"/>
          <w:divBdr>
            <w:top w:val="none" w:sz="0" w:space="0" w:color="auto"/>
            <w:left w:val="none" w:sz="0" w:space="0" w:color="auto"/>
            <w:bottom w:val="none" w:sz="0" w:space="0" w:color="auto"/>
            <w:right w:val="none" w:sz="0" w:space="0" w:color="auto"/>
          </w:divBdr>
        </w:div>
        <w:div w:id="600336907">
          <w:marLeft w:val="0"/>
          <w:marRight w:val="0"/>
          <w:marTop w:val="225"/>
          <w:marBottom w:val="225"/>
          <w:divBdr>
            <w:top w:val="none" w:sz="0" w:space="0" w:color="auto"/>
            <w:left w:val="none" w:sz="0" w:space="0" w:color="auto"/>
            <w:bottom w:val="none" w:sz="0" w:space="0" w:color="auto"/>
            <w:right w:val="none" w:sz="0" w:space="0" w:color="auto"/>
          </w:divBdr>
        </w:div>
        <w:div w:id="1617173784">
          <w:marLeft w:val="0"/>
          <w:marRight w:val="0"/>
          <w:marTop w:val="0"/>
          <w:marBottom w:val="0"/>
          <w:divBdr>
            <w:top w:val="none" w:sz="0" w:space="0" w:color="auto"/>
            <w:left w:val="none" w:sz="0" w:space="0" w:color="auto"/>
            <w:bottom w:val="none" w:sz="0" w:space="0" w:color="auto"/>
            <w:right w:val="none" w:sz="0" w:space="0" w:color="auto"/>
          </w:divBdr>
        </w:div>
        <w:div w:id="750858291">
          <w:marLeft w:val="0"/>
          <w:marRight w:val="0"/>
          <w:marTop w:val="0"/>
          <w:marBottom w:val="0"/>
          <w:divBdr>
            <w:top w:val="none" w:sz="0" w:space="0" w:color="auto"/>
            <w:left w:val="none" w:sz="0" w:space="0" w:color="auto"/>
            <w:bottom w:val="none" w:sz="0" w:space="0" w:color="auto"/>
            <w:right w:val="none" w:sz="0" w:space="0" w:color="auto"/>
          </w:divBdr>
          <w:divsChild>
            <w:div w:id="10126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3803">
      <w:bodyDiv w:val="1"/>
      <w:marLeft w:val="0"/>
      <w:marRight w:val="0"/>
      <w:marTop w:val="0"/>
      <w:marBottom w:val="0"/>
      <w:divBdr>
        <w:top w:val="none" w:sz="0" w:space="0" w:color="auto"/>
        <w:left w:val="none" w:sz="0" w:space="0" w:color="auto"/>
        <w:bottom w:val="none" w:sz="0" w:space="0" w:color="auto"/>
        <w:right w:val="none" w:sz="0" w:space="0" w:color="auto"/>
      </w:divBdr>
      <w:divsChild>
        <w:div w:id="185406366">
          <w:marLeft w:val="0"/>
          <w:marRight w:val="0"/>
          <w:marTop w:val="0"/>
          <w:marBottom w:val="0"/>
          <w:divBdr>
            <w:top w:val="none" w:sz="0" w:space="0" w:color="auto"/>
            <w:left w:val="none" w:sz="0" w:space="0" w:color="auto"/>
            <w:bottom w:val="none" w:sz="0" w:space="0" w:color="auto"/>
            <w:right w:val="none" w:sz="0" w:space="0" w:color="auto"/>
          </w:divBdr>
        </w:div>
      </w:divsChild>
    </w:div>
    <w:div w:id="586504229">
      <w:bodyDiv w:val="1"/>
      <w:marLeft w:val="0"/>
      <w:marRight w:val="0"/>
      <w:marTop w:val="0"/>
      <w:marBottom w:val="0"/>
      <w:divBdr>
        <w:top w:val="none" w:sz="0" w:space="0" w:color="auto"/>
        <w:left w:val="none" w:sz="0" w:space="0" w:color="auto"/>
        <w:bottom w:val="none" w:sz="0" w:space="0" w:color="auto"/>
        <w:right w:val="none" w:sz="0" w:space="0" w:color="auto"/>
      </w:divBdr>
      <w:divsChild>
        <w:div w:id="551694447">
          <w:marLeft w:val="0"/>
          <w:marRight w:val="0"/>
          <w:marTop w:val="0"/>
          <w:marBottom w:val="0"/>
          <w:divBdr>
            <w:top w:val="none" w:sz="0" w:space="0" w:color="auto"/>
            <w:left w:val="none" w:sz="0" w:space="0" w:color="auto"/>
            <w:bottom w:val="none" w:sz="0" w:space="0" w:color="auto"/>
            <w:right w:val="none" w:sz="0" w:space="0" w:color="auto"/>
          </w:divBdr>
        </w:div>
      </w:divsChild>
    </w:div>
    <w:div w:id="586619624">
      <w:bodyDiv w:val="1"/>
      <w:marLeft w:val="0"/>
      <w:marRight w:val="0"/>
      <w:marTop w:val="0"/>
      <w:marBottom w:val="0"/>
      <w:divBdr>
        <w:top w:val="none" w:sz="0" w:space="0" w:color="auto"/>
        <w:left w:val="none" w:sz="0" w:space="0" w:color="auto"/>
        <w:bottom w:val="none" w:sz="0" w:space="0" w:color="auto"/>
        <w:right w:val="none" w:sz="0" w:space="0" w:color="auto"/>
      </w:divBdr>
      <w:divsChild>
        <w:div w:id="352339777">
          <w:marLeft w:val="0"/>
          <w:marRight w:val="0"/>
          <w:marTop w:val="0"/>
          <w:marBottom w:val="240"/>
          <w:divBdr>
            <w:top w:val="none" w:sz="0" w:space="0" w:color="auto"/>
            <w:left w:val="none" w:sz="0" w:space="0" w:color="auto"/>
            <w:bottom w:val="none" w:sz="0" w:space="0" w:color="auto"/>
            <w:right w:val="none" w:sz="0" w:space="0" w:color="auto"/>
          </w:divBdr>
          <w:divsChild>
            <w:div w:id="3178117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86619908">
      <w:bodyDiv w:val="1"/>
      <w:marLeft w:val="0"/>
      <w:marRight w:val="0"/>
      <w:marTop w:val="0"/>
      <w:marBottom w:val="0"/>
      <w:divBdr>
        <w:top w:val="none" w:sz="0" w:space="0" w:color="auto"/>
        <w:left w:val="none" w:sz="0" w:space="0" w:color="auto"/>
        <w:bottom w:val="none" w:sz="0" w:space="0" w:color="auto"/>
        <w:right w:val="none" w:sz="0" w:space="0" w:color="auto"/>
      </w:divBdr>
    </w:div>
    <w:div w:id="586959088">
      <w:bodyDiv w:val="1"/>
      <w:marLeft w:val="0"/>
      <w:marRight w:val="0"/>
      <w:marTop w:val="0"/>
      <w:marBottom w:val="0"/>
      <w:divBdr>
        <w:top w:val="none" w:sz="0" w:space="0" w:color="auto"/>
        <w:left w:val="none" w:sz="0" w:space="0" w:color="auto"/>
        <w:bottom w:val="none" w:sz="0" w:space="0" w:color="auto"/>
        <w:right w:val="none" w:sz="0" w:space="0" w:color="auto"/>
      </w:divBdr>
      <w:divsChild>
        <w:div w:id="362901202">
          <w:marLeft w:val="0"/>
          <w:marRight w:val="0"/>
          <w:marTop w:val="0"/>
          <w:marBottom w:val="0"/>
          <w:divBdr>
            <w:top w:val="none" w:sz="0" w:space="0" w:color="auto"/>
            <w:left w:val="none" w:sz="0" w:space="0" w:color="auto"/>
            <w:bottom w:val="none" w:sz="0" w:space="0" w:color="auto"/>
            <w:right w:val="none" w:sz="0" w:space="0" w:color="auto"/>
          </w:divBdr>
          <w:divsChild>
            <w:div w:id="6825589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6960320">
      <w:bodyDiv w:val="1"/>
      <w:marLeft w:val="0"/>
      <w:marRight w:val="0"/>
      <w:marTop w:val="0"/>
      <w:marBottom w:val="0"/>
      <w:divBdr>
        <w:top w:val="none" w:sz="0" w:space="0" w:color="auto"/>
        <w:left w:val="none" w:sz="0" w:space="0" w:color="auto"/>
        <w:bottom w:val="none" w:sz="0" w:space="0" w:color="auto"/>
        <w:right w:val="none" w:sz="0" w:space="0" w:color="auto"/>
      </w:divBdr>
    </w:div>
    <w:div w:id="587152145">
      <w:bodyDiv w:val="1"/>
      <w:marLeft w:val="0"/>
      <w:marRight w:val="0"/>
      <w:marTop w:val="0"/>
      <w:marBottom w:val="0"/>
      <w:divBdr>
        <w:top w:val="none" w:sz="0" w:space="0" w:color="auto"/>
        <w:left w:val="none" w:sz="0" w:space="0" w:color="auto"/>
        <w:bottom w:val="none" w:sz="0" w:space="0" w:color="auto"/>
        <w:right w:val="none" w:sz="0" w:space="0" w:color="auto"/>
      </w:divBdr>
      <w:divsChild>
        <w:div w:id="683559781">
          <w:marLeft w:val="0"/>
          <w:marRight w:val="0"/>
          <w:marTop w:val="0"/>
          <w:marBottom w:val="0"/>
          <w:divBdr>
            <w:top w:val="none" w:sz="0" w:space="0" w:color="auto"/>
            <w:left w:val="none" w:sz="0" w:space="0" w:color="auto"/>
            <w:bottom w:val="none" w:sz="0" w:space="0" w:color="auto"/>
            <w:right w:val="none" w:sz="0" w:space="0" w:color="auto"/>
          </w:divBdr>
          <w:divsChild>
            <w:div w:id="6832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2875">
      <w:bodyDiv w:val="1"/>
      <w:marLeft w:val="0"/>
      <w:marRight w:val="0"/>
      <w:marTop w:val="0"/>
      <w:marBottom w:val="0"/>
      <w:divBdr>
        <w:top w:val="none" w:sz="0" w:space="0" w:color="auto"/>
        <w:left w:val="none" w:sz="0" w:space="0" w:color="auto"/>
        <w:bottom w:val="none" w:sz="0" w:space="0" w:color="auto"/>
        <w:right w:val="none" w:sz="0" w:space="0" w:color="auto"/>
      </w:divBdr>
      <w:divsChild>
        <w:div w:id="487550908">
          <w:marLeft w:val="0"/>
          <w:marRight w:val="0"/>
          <w:marTop w:val="0"/>
          <w:marBottom w:val="0"/>
          <w:divBdr>
            <w:top w:val="none" w:sz="0" w:space="0" w:color="auto"/>
            <w:left w:val="none" w:sz="0" w:space="0" w:color="auto"/>
            <w:bottom w:val="none" w:sz="0" w:space="0" w:color="auto"/>
            <w:right w:val="none" w:sz="0" w:space="0" w:color="auto"/>
          </w:divBdr>
        </w:div>
      </w:divsChild>
    </w:div>
    <w:div w:id="587808827">
      <w:bodyDiv w:val="1"/>
      <w:marLeft w:val="0"/>
      <w:marRight w:val="0"/>
      <w:marTop w:val="0"/>
      <w:marBottom w:val="0"/>
      <w:divBdr>
        <w:top w:val="none" w:sz="0" w:space="0" w:color="auto"/>
        <w:left w:val="none" w:sz="0" w:space="0" w:color="auto"/>
        <w:bottom w:val="none" w:sz="0" w:space="0" w:color="auto"/>
        <w:right w:val="none" w:sz="0" w:space="0" w:color="auto"/>
      </w:divBdr>
      <w:divsChild>
        <w:div w:id="189726756">
          <w:marLeft w:val="0"/>
          <w:marRight w:val="0"/>
          <w:marTop w:val="0"/>
          <w:marBottom w:val="125"/>
          <w:divBdr>
            <w:top w:val="none" w:sz="0" w:space="0" w:color="auto"/>
            <w:left w:val="none" w:sz="0" w:space="0" w:color="auto"/>
            <w:bottom w:val="none" w:sz="0" w:space="0" w:color="auto"/>
            <w:right w:val="none" w:sz="0" w:space="0" w:color="auto"/>
          </w:divBdr>
          <w:divsChild>
            <w:div w:id="138157719">
              <w:marLeft w:val="0"/>
              <w:marRight w:val="0"/>
              <w:marTop w:val="0"/>
              <w:marBottom w:val="0"/>
              <w:divBdr>
                <w:top w:val="none" w:sz="0" w:space="0" w:color="auto"/>
                <w:left w:val="none" w:sz="0" w:space="0" w:color="auto"/>
                <w:bottom w:val="none" w:sz="0" w:space="0" w:color="auto"/>
                <w:right w:val="none" w:sz="0" w:space="0" w:color="auto"/>
              </w:divBdr>
            </w:div>
          </w:divsChild>
        </w:div>
        <w:div w:id="726605438">
          <w:marLeft w:val="0"/>
          <w:marRight w:val="0"/>
          <w:marTop w:val="0"/>
          <w:marBottom w:val="0"/>
          <w:divBdr>
            <w:top w:val="single" w:sz="4" w:space="6" w:color="999999"/>
            <w:left w:val="none" w:sz="0" w:space="0" w:color="auto"/>
            <w:bottom w:val="single" w:sz="4" w:space="0" w:color="999999"/>
            <w:right w:val="none" w:sz="0" w:space="0" w:color="auto"/>
          </w:divBdr>
        </w:div>
      </w:divsChild>
    </w:div>
    <w:div w:id="588008605">
      <w:bodyDiv w:val="1"/>
      <w:marLeft w:val="0"/>
      <w:marRight w:val="0"/>
      <w:marTop w:val="0"/>
      <w:marBottom w:val="0"/>
      <w:divBdr>
        <w:top w:val="none" w:sz="0" w:space="0" w:color="auto"/>
        <w:left w:val="none" w:sz="0" w:space="0" w:color="auto"/>
        <w:bottom w:val="none" w:sz="0" w:space="0" w:color="auto"/>
        <w:right w:val="none" w:sz="0" w:space="0" w:color="auto"/>
      </w:divBdr>
    </w:div>
    <w:div w:id="588081586">
      <w:bodyDiv w:val="1"/>
      <w:marLeft w:val="0"/>
      <w:marRight w:val="0"/>
      <w:marTop w:val="0"/>
      <w:marBottom w:val="0"/>
      <w:divBdr>
        <w:top w:val="none" w:sz="0" w:space="0" w:color="auto"/>
        <w:left w:val="none" w:sz="0" w:space="0" w:color="auto"/>
        <w:bottom w:val="none" w:sz="0" w:space="0" w:color="auto"/>
        <w:right w:val="none" w:sz="0" w:space="0" w:color="auto"/>
      </w:divBdr>
    </w:div>
    <w:div w:id="588317818">
      <w:bodyDiv w:val="1"/>
      <w:marLeft w:val="0"/>
      <w:marRight w:val="0"/>
      <w:marTop w:val="0"/>
      <w:marBottom w:val="0"/>
      <w:divBdr>
        <w:top w:val="none" w:sz="0" w:space="0" w:color="auto"/>
        <w:left w:val="none" w:sz="0" w:space="0" w:color="auto"/>
        <w:bottom w:val="none" w:sz="0" w:space="0" w:color="auto"/>
        <w:right w:val="none" w:sz="0" w:space="0" w:color="auto"/>
      </w:divBdr>
      <w:divsChild>
        <w:div w:id="487094908">
          <w:marLeft w:val="0"/>
          <w:marRight w:val="0"/>
          <w:marTop w:val="0"/>
          <w:marBottom w:val="0"/>
          <w:divBdr>
            <w:top w:val="none" w:sz="0" w:space="0" w:color="auto"/>
            <w:left w:val="none" w:sz="0" w:space="0" w:color="auto"/>
            <w:bottom w:val="none" w:sz="0" w:space="0" w:color="auto"/>
            <w:right w:val="none" w:sz="0" w:space="0" w:color="auto"/>
          </w:divBdr>
        </w:div>
      </w:divsChild>
    </w:div>
    <w:div w:id="588394434">
      <w:bodyDiv w:val="1"/>
      <w:marLeft w:val="0"/>
      <w:marRight w:val="0"/>
      <w:marTop w:val="0"/>
      <w:marBottom w:val="0"/>
      <w:divBdr>
        <w:top w:val="none" w:sz="0" w:space="0" w:color="auto"/>
        <w:left w:val="none" w:sz="0" w:space="0" w:color="auto"/>
        <w:bottom w:val="none" w:sz="0" w:space="0" w:color="auto"/>
        <w:right w:val="none" w:sz="0" w:space="0" w:color="auto"/>
      </w:divBdr>
      <w:divsChild>
        <w:div w:id="60447023">
          <w:marLeft w:val="0"/>
          <w:marRight w:val="0"/>
          <w:marTop w:val="0"/>
          <w:marBottom w:val="300"/>
          <w:divBdr>
            <w:top w:val="none" w:sz="0" w:space="0" w:color="auto"/>
            <w:left w:val="none" w:sz="0" w:space="0" w:color="auto"/>
            <w:bottom w:val="single" w:sz="6" w:space="5" w:color="000000"/>
            <w:right w:val="none" w:sz="0" w:space="0" w:color="auto"/>
          </w:divBdr>
        </w:div>
      </w:divsChild>
    </w:div>
    <w:div w:id="588580922">
      <w:bodyDiv w:val="1"/>
      <w:marLeft w:val="0"/>
      <w:marRight w:val="0"/>
      <w:marTop w:val="0"/>
      <w:marBottom w:val="0"/>
      <w:divBdr>
        <w:top w:val="none" w:sz="0" w:space="0" w:color="auto"/>
        <w:left w:val="none" w:sz="0" w:space="0" w:color="auto"/>
        <w:bottom w:val="none" w:sz="0" w:space="0" w:color="auto"/>
        <w:right w:val="none" w:sz="0" w:space="0" w:color="auto"/>
      </w:divBdr>
      <w:divsChild>
        <w:div w:id="416554959">
          <w:marLeft w:val="0"/>
          <w:marRight w:val="0"/>
          <w:marTop w:val="0"/>
          <w:marBottom w:val="125"/>
          <w:divBdr>
            <w:top w:val="none" w:sz="0" w:space="0" w:color="auto"/>
            <w:left w:val="none" w:sz="0" w:space="0" w:color="auto"/>
            <w:bottom w:val="none" w:sz="0" w:space="0" w:color="auto"/>
            <w:right w:val="none" w:sz="0" w:space="0" w:color="auto"/>
          </w:divBdr>
        </w:div>
        <w:div w:id="719551908">
          <w:marLeft w:val="0"/>
          <w:marRight w:val="0"/>
          <w:marTop w:val="0"/>
          <w:marBottom w:val="0"/>
          <w:divBdr>
            <w:top w:val="single" w:sz="4" w:space="6" w:color="999999"/>
            <w:left w:val="none" w:sz="0" w:space="0" w:color="auto"/>
            <w:bottom w:val="single" w:sz="4" w:space="0" w:color="999999"/>
            <w:right w:val="none" w:sz="0" w:space="0" w:color="auto"/>
          </w:divBdr>
          <w:divsChild>
            <w:div w:id="411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209">
      <w:bodyDiv w:val="1"/>
      <w:marLeft w:val="0"/>
      <w:marRight w:val="0"/>
      <w:marTop w:val="0"/>
      <w:marBottom w:val="0"/>
      <w:divBdr>
        <w:top w:val="none" w:sz="0" w:space="0" w:color="auto"/>
        <w:left w:val="none" w:sz="0" w:space="0" w:color="auto"/>
        <w:bottom w:val="none" w:sz="0" w:space="0" w:color="auto"/>
        <w:right w:val="none" w:sz="0" w:space="0" w:color="auto"/>
      </w:divBdr>
      <w:divsChild>
        <w:div w:id="1762949803">
          <w:marLeft w:val="0"/>
          <w:marRight w:val="0"/>
          <w:marTop w:val="0"/>
          <w:marBottom w:val="0"/>
          <w:divBdr>
            <w:top w:val="dotted" w:sz="6" w:space="4" w:color="EBEBEB"/>
            <w:left w:val="none" w:sz="0" w:space="8" w:color="auto"/>
            <w:bottom w:val="dotted" w:sz="6" w:space="4" w:color="EBEBEB"/>
            <w:right w:val="none" w:sz="0" w:space="8" w:color="auto"/>
          </w:divBdr>
        </w:div>
        <w:div w:id="803811766">
          <w:marLeft w:val="0"/>
          <w:marRight w:val="0"/>
          <w:marTop w:val="0"/>
          <w:marBottom w:val="0"/>
          <w:divBdr>
            <w:top w:val="none" w:sz="0" w:space="0" w:color="auto"/>
            <w:left w:val="none" w:sz="0" w:space="0" w:color="auto"/>
            <w:bottom w:val="none" w:sz="0" w:space="0" w:color="auto"/>
            <w:right w:val="none" w:sz="0" w:space="0" w:color="auto"/>
          </w:divBdr>
        </w:div>
      </w:divsChild>
    </w:div>
    <w:div w:id="589244188">
      <w:bodyDiv w:val="1"/>
      <w:marLeft w:val="0"/>
      <w:marRight w:val="0"/>
      <w:marTop w:val="0"/>
      <w:marBottom w:val="0"/>
      <w:divBdr>
        <w:top w:val="none" w:sz="0" w:space="0" w:color="auto"/>
        <w:left w:val="none" w:sz="0" w:space="0" w:color="auto"/>
        <w:bottom w:val="none" w:sz="0" w:space="0" w:color="auto"/>
        <w:right w:val="none" w:sz="0" w:space="0" w:color="auto"/>
      </w:divBdr>
      <w:divsChild>
        <w:div w:id="778522450">
          <w:marLeft w:val="-225"/>
          <w:marRight w:val="-225"/>
          <w:marTop w:val="0"/>
          <w:marBottom w:val="0"/>
          <w:divBdr>
            <w:top w:val="none" w:sz="0" w:space="0" w:color="auto"/>
            <w:left w:val="none" w:sz="0" w:space="0" w:color="auto"/>
            <w:bottom w:val="none" w:sz="0" w:space="0" w:color="auto"/>
            <w:right w:val="none" w:sz="0" w:space="0" w:color="auto"/>
          </w:divBdr>
        </w:div>
      </w:divsChild>
    </w:div>
    <w:div w:id="589311953">
      <w:bodyDiv w:val="1"/>
      <w:marLeft w:val="0"/>
      <w:marRight w:val="0"/>
      <w:marTop w:val="0"/>
      <w:marBottom w:val="0"/>
      <w:divBdr>
        <w:top w:val="none" w:sz="0" w:space="0" w:color="auto"/>
        <w:left w:val="none" w:sz="0" w:space="0" w:color="auto"/>
        <w:bottom w:val="none" w:sz="0" w:space="0" w:color="auto"/>
        <w:right w:val="none" w:sz="0" w:space="0" w:color="auto"/>
      </w:divBdr>
      <w:divsChild>
        <w:div w:id="89936866">
          <w:marLeft w:val="-225"/>
          <w:marRight w:val="-225"/>
          <w:marTop w:val="0"/>
          <w:marBottom w:val="0"/>
          <w:divBdr>
            <w:top w:val="none" w:sz="0" w:space="0" w:color="auto"/>
            <w:left w:val="none" w:sz="0" w:space="0" w:color="auto"/>
            <w:bottom w:val="none" w:sz="0" w:space="0" w:color="auto"/>
            <w:right w:val="none" w:sz="0" w:space="0" w:color="auto"/>
          </w:divBdr>
          <w:divsChild>
            <w:div w:id="494152640">
              <w:marLeft w:val="1463"/>
              <w:marRight w:val="0"/>
              <w:marTop w:val="0"/>
              <w:marBottom w:val="0"/>
              <w:divBdr>
                <w:top w:val="none" w:sz="0" w:space="0" w:color="auto"/>
                <w:left w:val="none" w:sz="0" w:space="0" w:color="auto"/>
                <w:bottom w:val="none" w:sz="0" w:space="0" w:color="auto"/>
                <w:right w:val="none" w:sz="0" w:space="0" w:color="auto"/>
              </w:divBdr>
            </w:div>
          </w:divsChild>
        </w:div>
        <w:div w:id="440537206">
          <w:marLeft w:val="-225"/>
          <w:marRight w:val="-225"/>
          <w:marTop w:val="0"/>
          <w:marBottom w:val="0"/>
          <w:divBdr>
            <w:top w:val="none" w:sz="0" w:space="0" w:color="auto"/>
            <w:left w:val="none" w:sz="0" w:space="0" w:color="auto"/>
            <w:bottom w:val="none" w:sz="0" w:space="0" w:color="auto"/>
            <w:right w:val="none" w:sz="0" w:space="0" w:color="auto"/>
          </w:divBdr>
        </w:div>
      </w:divsChild>
    </w:div>
    <w:div w:id="589313983">
      <w:bodyDiv w:val="1"/>
      <w:marLeft w:val="0"/>
      <w:marRight w:val="0"/>
      <w:marTop w:val="0"/>
      <w:marBottom w:val="0"/>
      <w:divBdr>
        <w:top w:val="none" w:sz="0" w:space="0" w:color="auto"/>
        <w:left w:val="none" w:sz="0" w:space="0" w:color="auto"/>
        <w:bottom w:val="none" w:sz="0" w:space="0" w:color="auto"/>
        <w:right w:val="none" w:sz="0" w:space="0" w:color="auto"/>
      </w:divBdr>
      <w:divsChild>
        <w:div w:id="698436194">
          <w:marLeft w:val="-150"/>
          <w:marRight w:val="-150"/>
          <w:marTop w:val="0"/>
          <w:marBottom w:val="0"/>
          <w:divBdr>
            <w:top w:val="none" w:sz="0" w:space="0" w:color="auto"/>
            <w:left w:val="none" w:sz="0" w:space="0" w:color="auto"/>
            <w:bottom w:val="none" w:sz="0" w:space="0" w:color="auto"/>
            <w:right w:val="none" w:sz="0" w:space="0" w:color="auto"/>
          </w:divBdr>
        </w:div>
      </w:divsChild>
    </w:div>
    <w:div w:id="589317807">
      <w:bodyDiv w:val="1"/>
      <w:marLeft w:val="0"/>
      <w:marRight w:val="0"/>
      <w:marTop w:val="0"/>
      <w:marBottom w:val="0"/>
      <w:divBdr>
        <w:top w:val="none" w:sz="0" w:space="0" w:color="auto"/>
        <w:left w:val="none" w:sz="0" w:space="0" w:color="auto"/>
        <w:bottom w:val="none" w:sz="0" w:space="0" w:color="auto"/>
        <w:right w:val="none" w:sz="0" w:space="0" w:color="auto"/>
      </w:divBdr>
      <w:divsChild>
        <w:div w:id="97917665">
          <w:marLeft w:val="0"/>
          <w:marRight w:val="0"/>
          <w:marTop w:val="0"/>
          <w:marBottom w:val="0"/>
          <w:divBdr>
            <w:top w:val="none" w:sz="0" w:space="0" w:color="auto"/>
            <w:left w:val="none" w:sz="0" w:space="0" w:color="auto"/>
            <w:bottom w:val="none" w:sz="0" w:space="0" w:color="auto"/>
            <w:right w:val="none" w:sz="0" w:space="0" w:color="auto"/>
          </w:divBdr>
        </w:div>
        <w:div w:id="367264569">
          <w:marLeft w:val="0"/>
          <w:marRight w:val="0"/>
          <w:marTop w:val="125"/>
          <w:marBottom w:val="275"/>
          <w:divBdr>
            <w:top w:val="none" w:sz="0" w:space="0" w:color="auto"/>
            <w:left w:val="none" w:sz="0" w:space="0" w:color="auto"/>
            <w:bottom w:val="none" w:sz="0" w:space="0" w:color="auto"/>
            <w:right w:val="none" w:sz="0" w:space="0" w:color="auto"/>
          </w:divBdr>
        </w:div>
      </w:divsChild>
    </w:div>
    <w:div w:id="589435722">
      <w:bodyDiv w:val="1"/>
      <w:marLeft w:val="0"/>
      <w:marRight w:val="0"/>
      <w:marTop w:val="0"/>
      <w:marBottom w:val="0"/>
      <w:divBdr>
        <w:top w:val="none" w:sz="0" w:space="0" w:color="auto"/>
        <w:left w:val="none" w:sz="0" w:space="0" w:color="auto"/>
        <w:bottom w:val="none" w:sz="0" w:space="0" w:color="auto"/>
        <w:right w:val="none" w:sz="0" w:space="0" w:color="auto"/>
      </w:divBdr>
    </w:div>
    <w:div w:id="589657276">
      <w:bodyDiv w:val="1"/>
      <w:marLeft w:val="0"/>
      <w:marRight w:val="0"/>
      <w:marTop w:val="0"/>
      <w:marBottom w:val="0"/>
      <w:divBdr>
        <w:top w:val="none" w:sz="0" w:space="0" w:color="auto"/>
        <w:left w:val="none" w:sz="0" w:space="0" w:color="auto"/>
        <w:bottom w:val="none" w:sz="0" w:space="0" w:color="auto"/>
        <w:right w:val="none" w:sz="0" w:space="0" w:color="auto"/>
      </w:divBdr>
    </w:div>
    <w:div w:id="589853896">
      <w:bodyDiv w:val="1"/>
      <w:marLeft w:val="0"/>
      <w:marRight w:val="0"/>
      <w:marTop w:val="0"/>
      <w:marBottom w:val="0"/>
      <w:divBdr>
        <w:top w:val="none" w:sz="0" w:space="0" w:color="auto"/>
        <w:left w:val="none" w:sz="0" w:space="0" w:color="auto"/>
        <w:bottom w:val="none" w:sz="0" w:space="0" w:color="auto"/>
        <w:right w:val="none" w:sz="0" w:space="0" w:color="auto"/>
      </w:divBdr>
      <w:divsChild>
        <w:div w:id="313224657">
          <w:marLeft w:val="0"/>
          <w:marRight w:val="0"/>
          <w:marTop w:val="0"/>
          <w:marBottom w:val="0"/>
          <w:divBdr>
            <w:top w:val="none" w:sz="0" w:space="0" w:color="auto"/>
            <w:left w:val="none" w:sz="0" w:space="0" w:color="auto"/>
            <w:bottom w:val="none" w:sz="0" w:space="0" w:color="auto"/>
            <w:right w:val="none" w:sz="0" w:space="0" w:color="auto"/>
          </w:divBdr>
        </w:div>
        <w:div w:id="721830327">
          <w:marLeft w:val="0"/>
          <w:marRight w:val="0"/>
          <w:marTop w:val="0"/>
          <w:marBottom w:val="300"/>
          <w:divBdr>
            <w:top w:val="none" w:sz="0" w:space="0" w:color="auto"/>
            <w:left w:val="none" w:sz="0" w:space="0" w:color="auto"/>
            <w:bottom w:val="none" w:sz="0" w:space="0" w:color="auto"/>
            <w:right w:val="none" w:sz="0" w:space="0" w:color="auto"/>
          </w:divBdr>
        </w:div>
      </w:divsChild>
    </w:div>
    <w:div w:id="590089320">
      <w:bodyDiv w:val="1"/>
      <w:marLeft w:val="0"/>
      <w:marRight w:val="0"/>
      <w:marTop w:val="0"/>
      <w:marBottom w:val="0"/>
      <w:divBdr>
        <w:top w:val="none" w:sz="0" w:space="0" w:color="auto"/>
        <w:left w:val="none" w:sz="0" w:space="0" w:color="auto"/>
        <w:bottom w:val="none" w:sz="0" w:space="0" w:color="auto"/>
        <w:right w:val="none" w:sz="0" w:space="0" w:color="auto"/>
      </w:divBdr>
    </w:div>
    <w:div w:id="590236035">
      <w:bodyDiv w:val="1"/>
      <w:marLeft w:val="0"/>
      <w:marRight w:val="0"/>
      <w:marTop w:val="0"/>
      <w:marBottom w:val="0"/>
      <w:divBdr>
        <w:top w:val="none" w:sz="0" w:space="0" w:color="auto"/>
        <w:left w:val="none" w:sz="0" w:space="0" w:color="auto"/>
        <w:bottom w:val="none" w:sz="0" w:space="0" w:color="auto"/>
        <w:right w:val="none" w:sz="0" w:space="0" w:color="auto"/>
      </w:divBdr>
    </w:div>
    <w:div w:id="590705565">
      <w:bodyDiv w:val="1"/>
      <w:marLeft w:val="0"/>
      <w:marRight w:val="0"/>
      <w:marTop w:val="0"/>
      <w:marBottom w:val="0"/>
      <w:divBdr>
        <w:top w:val="none" w:sz="0" w:space="0" w:color="auto"/>
        <w:left w:val="none" w:sz="0" w:space="0" w:color="auto"/>
        <w:bottom w:val="none" w:sz="0" w:space="0" w:color="auto"/>
        <w:right w:val="none" w:sz="0" w:space="0" w:color="auto"/>
      </w:divBdr>
      <w:divsChild>
        <w:div w:id="9647754">
          <w:marLeft w:val="-225"/>
          <w:marRight w:val="-225"/>
          <w:marTop w:val="0"/>
          <w:marBottom w:val="0"/>
          <w:divBdr>
            <w:top w:val="none" w:sz="0" w:space="0" w:color="auto"/>
            <w:left w:val="none" w:sz="0" w:space="0" w:color="auto"/>
            <w:bottom w:val="none" w:sz="0" w:space="0" w:color="auto"/>
            <w:right w:val="none" w:sz="0" w:space="0" w:color="auto"/>
          </w:divBdr>
          <w:divsChild>
            <w:div w:id="19474648">
              <w:marLeft w:val="0"/>
              <w:marRight w:val="0"/>
              <w:marTop w:val="0"/>
              <w:marBottom w:val="0"/>
              <w:divBdr>
                <w:top w:val="none" w:sz="0" w:space="0" w:color="auto"/>
                <w:left w:val="none" w:sz="0" w:space="0" w:color="auto"/>
                <w:bottom w:val="none" w:sz="0" w:space="0" w:color="auto"/>
                <w:right w:val="none" w:sz="0" w:space="0" w:color="auto"/>
              </w:divBdr>
            </w:div>
          </w:divsChild>
        </w:div>
        <w:div w:id="529411904">
          <w:marLeft w:val="-225"/>
          <w:marRight w:val="-225"/>
          <w:marTop w:val="0"/>
          <w:marBottom w:val="0"/>
          <w:divBdr>
            <w:top w:val="none" w:sz="0" w:space="0" w:color="auto"/>
            <w:left w:val="none" w:sz="0" w:space="0" w:color="auto"/>
            <w:bottom w:val="none" w:sz="0" w:space="0" w:color="auto"/>
            <w:right w:val="none" w:sz="0" w:space="0" w:color="auto"/>
          </w:divBdr>
          <w:divsChild>
            <w:div w:id="364210110">
              <w:marLeft w:val="0"/>
              <w:marRight w:val="0"/>
              <w:marTop w:val="0"/>
              <w:marBottom w:val="0"/>
              <w:divBdr>
                <w:top w:val="none" w:sz="0" w:space="0" w:color="auto"/>
                <w:left w:val="none" w:sz="0" w:space="0" w:color="auto"/>
                <w:bottom w:val="none" w:sz="0" w:space="0" w:color="auto"/>
                <w:right w:val="none" w:sz="0" w:space="0" w:color="auto"/>
              </w:divBdr>
              <w:divsChild>
                <w:div w:id="506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166614">
      <w:bodyDiv w:val="1"/>
      <w:marLeft w:val="0"/>
      <w:marRight w:val="0"/>
      <w:marTop w:val="0"/>
      <w:marBottom w:val="0"/>
      <w:divBdr>
        <w:top w:val="none" w:sz="0" w:space="0" w:color="auto"/>
        <w:left w:val="none" w:sz="0" w:space="0" w:color="auto"/>
        <w:bottom w:val="none" w:sz="0" w:space="0" w:color="auto"/>
        <w:right w:val="none" w:sz="0" w:space="0" w:color="auto"/>
      </w:divBdr>
    </w:div>
    <w:div w:id="591203154">
      <w:bodyDiv w:val="1"/>
      <w:marLeft w:val="0"/>
      <w:marRight w:val="0"/>
      <w:marTop w:val="0"/>
      <w:marBottom w:val="0"/>
      <w:divBdr>
        <w:top w:val="none" w:sz="0" w:space="0" w:color="auto"/>
        <w:left w:val="none" w:sz="0" w:space="0" w:color="auto"/>
        <w:bottom w:val="none" w:sz="0" w:space="0" w:color="auto"/>
        <w:right w:val="none" w:sz="0" w:space="0" w:color="auto"/>
      </w:divBdr>
      <w:divsChild>
        <w:div w:id="348799411">
          <w:marLeft w:val="-225"/>
          <w:marRight w:val="-225"/>
          <w:marTop w:val="0"/>
          <w:marBottom w:val="0"/>
          <w:divBdr>
            <w:top w:val="none" w:sz="0" w:space="0" w:color="auto"/>
            <w:left w:val="none" w:sz="0" w:space="0" w:color="auto"/>
            <w:bottom w:val="none" w:sz="0" w:space="0" w:color="auto"/>
            <w:right w:val="none" w:sz="0" w:space="0" w:color="auto"/>
          </w:divBdr>
          <w:divsChild>
            <w:div w:id="129447115">
              <w:marLeft w:val="0"/>
              <w:marRight w:val="0"/>
              <w:marTop w:val="0"/>
              <w:marBottom w:val="0"/>
              <w:divBdr>
                <w:top w:val="none" w:sz="0" w:space="0" w:color="auto"/>
                <w:left w:val="none" w:sz="0" w:space="0" w:color="auto"/>
                <w:bottom w:val="none" w:sz="0" w:space="0" w:color="auto"/>
                <w:right w:val="none" w:sz="0" w:space="0" w:color="auto"/>
              </w:divBdr>
            </w:div>
            <w:div w:id="16262512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91546928">
      <w:bodyDiv w:val="1"/>
      <w:marLeft w:val="0"/>
      <w:marRight w:val="0"/>
      <w:marTop w:val="0"/>
      <w:marBottom w:val="0"/>
      <w:divBdr>
        <w:top w:val="none" w:sz="0" w:space="0" w:color="auto"/>
        <w:left w:val="none" w:sz="0" w:space="0" w:color="auto"/>
        <w:bottom w:val="none" w:sz="0" w:space="0" w:color="auto"/>
        <w:right w:val="none" w:sz="0" w:space="0" w:color="auto"/>
      </w:divBdr>
    </w:div>
    <w:div w:id="591623922">
      <w:bodyDiv w:val="1"/>
      <w:marLeft w:val="0"/>
      <w:marRight w:val="0"/>
      <w:marTop w:val="0"/>
      <w:marBottom w:val="0"/>
      <w:divBdr>
        <w:top w:val="none" w:sz="0" w:space="0" w:color="auto"/>
        <w:left w:val="none" w:sz="0" w:space="0" w:color="auto"/>
        <w:bottom w:val="none" w:sz="0" w:space="0" w:color="auto"/>
        <w:right w:val="none" w:sz="0" w:space="0" w:color="auto"/>
      </w:divBdr>
      <w:divsChild>
        <w:div w:id="157960248">
          <w:marLeft w:val="-225"/>
          <w:marRight w:val="-225"/>
          <w:marTop w:val="0"/>
          <w:marBottom w:val="0"/>
          <w:divBdr>
            <w:top w:val="none" w:sz="0" w:space="0" w:color="auto"/>
            <w:left w:val="none" w:sz="0" w:space="0" w:color="auto"/>
            <w:bottom w:val="none" w:sz="0" w:space="0" w:color="auto"/>
            <w:right w:val="none" w:sz="0" w:space="0" w:color="auto"/>
          </w:divBdr>
          <w:divsChild>
            <w:div w:id="385224915">
              <w:marLeft w:val="0"/>
              <w:marRight w:val="0"/>
              <w:marTop w:val="0"/>
              <w:marBottom w:val="0"/>
              <w:divBdr>
                <w:top w:val="none" w:sz="0" w:space="0" w:color="auto"/>
                <w:left w:val="none" w:sz="0" w:space="0" w:color="auto"/>
                <w:bottom w:val="none" w:sz="0" w:space="0" w:color="auto"/>
                <w:right w:val="none" w:sz="0" w:space="0" w:color="auto"/>
              </w:divBdr>
              <w:divsChild>
                <w:div w:id="1122072992">
                  <w:marLeft w:val="-225"/>
                  <w:marRight w:val="-225"/>
                  <w:marTop w:val="0"/>
                  <w:marBottom w:val="0"/>
                  <w:divBdr>
                    <w:top w:val="none" w:sz="0" w:space="0" w:color="auto"/>
                    <w:left w:val="none" w:sz="0" w:space="0" w:color="auto"/>
                    <w:bottom w:val="none" w:sz="0" w:space="0" w:color="auto"/>
                    <w:right w:val="none" w:sz="0" w:space="0" w:color="auto"/>
                  </w:divBdr>
                  <w:divsChild>
                    <w:div w:id="21209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6254">
          <w:marLeft w:val="-225"/>
          <w:marRight w:val="-225"/>
          <w:marTop w:val="0"/>
          <w:marBottom w:val="0"/>
          <w:divBdr>
            <w:top w:val="none" w:sz="0" w:space="0" w:color="auto"/>
            <w:left w:val="none" w:sz="0" w:space="0" w:color="auto"/>
            <w:bottom w:val="none" w:sz="0" w:space="0" w:color="auto"/>
            <w:right w:val="none" w:sz="0" w:space="0" w:color="auto"/>
          </w:divBdr>
          <w:divsChild>
            <w:div w:id="1519470079">
              <w:marLeft w:val="0"/>
              <w:marRight w:val="0"/>
              <w:marTop w:val="0"/>
              <w:marBottom w:val="0"/>
              <w:divBdr>
                <w:top w:val="none" w:sz="0" w:space="0" w:color="auto"/>
                <w:left w:val="none" w:sz="0" w:space="0" w:color="auto"/>
                <w:bottom w:val="none" w:sz="0" w:space="0" w:color="auto"/>
                <w:right w:val="none" w:sz="0" w:space="0" w:color="auto"/>
              </w:divBdr>
              <w:divsChild>
                <w:div w:id="1907715642">
                  <w:marLeft w:val="0"/>
                  <w:marRight w:val="0"/>
                  <w:marTop w:val="0"/>
                  <w:marBottom w:val="0"/>
                  <w:divBdr>
                    <w:top w:val="none" w:sz="0" w:space="0" w:color="auto"/>
                    <w:left w:val="none" w:sz="0" w:space="0" w:color="auto"/>
                    <w:bottom w:val="none" w:sz="0" w:space="0" w:color="auto"/>
                    <w:right w:val="none" w:sz="0" w:space="0" w:color="auto"/>
                  </w:divBdr>
                  <w:divsChild>
                    <w:div w:id="6331746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9181984">
              <w:marLeft w:val="1463"/>
              <w:marRight w:val="0"/>
              <w:marTop w:val="0"/>
              <w:marBottom w:val="0"/>
              <w:divBdr>
                <w:top w:val="none" w:sz="0" w:space="0" w:color="auto"/>
                <w:left w:val="none" w:sz="0" w:space="0" w:color="auto"/>
                <w:bottom w:val="none" w:sz="0" w:space="0" w:color="auto"/>
                <w:right w:val="none" w:sz="0" w:space="0" w:color="auto"/>
              </w:divBdr>
              <w:divsChild>
                <w:div w:id="16768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1977">
          <w:marLeft w:val="-225"/>
          <w:marRight w:val="-225"/>
          <w:marTop w:val="0"/>
          <w:marBottom w:val="0"/>
          <w:divBdr>
            <w:top w:val="none" w:sz="0" w:space="0" w:color="auto"/>
            <w:left w:val="none" w:sz="0" w:space="0" w:color="auto"/>
            <w:bottom w:val="none" w:sz="0" w:space="0" w:color="auto"/>
            <w:right w:val="none" w:sz="0" w:space="0" w:color="auto"/>
          </w:divBdr>
          <w:divsChild>
            <w:div w:id="1917742910">
              <w:marLeft w:val="1463"/>
              <w:marRight w:val="0"/>
              <w:marTop w:val="0"/>
              <w:marBottom w:val="0"/>
              <w:divBdr>
                <w:top w:val="none" w:sz="0" w:space="0" w:color="auto"/>
                <w:left w:val="none" w:sz="0" w:space="0" w:color="auto"/>
                <w:bottom w:val="none" w:sz="0" w:space="0" w:color="auto"/>
                <w:right w:val="none" w:sz="0" w:space="0" w:color="auto"/>
              </w:divBdr>
              <w:divsChild>
                <w:div w:id="159613342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91862393">
      <w:bodyDiv w:val="1"/>
      <w:marLeft w:val="0"/>
      <w:marRight w:val="0"/>
      <w:marTop w:val="0"/>
      <w:marBottom w:val="0"/>
      <w:divBdr>
        <w:top w:val="none" w:sz="0" w:space="0" w:color="auto"/>
        <w:left w:val="none" w:sz="0" w:space="0" w:color="auto"/>
        <w:bottom w:val="none" w:sz="0" w:space="0" w:color="auto"/>
        <w:right w:val="none" w:sz="0" w:space="0" w:color="auto"/>
      </w:divBdr>
    </w:div>
    <w:div w:id="592009990">
      <w:bodyDiv w:val="1"/>
      <w:marLeft w:val="0"/>
      <w:marRight w:val="0"/>
      <w:marTop w:val="0"/>
      <w:marBottom w:val="0"/>
      <w:divBdr>
        <w:top w:val="none" w:sz="0" w:space="0" w:color="auto"/>
        <w:left w:val="none" w:sz="0" w:space="0" w:color="auto"/>
        <w:bottom w:val="none" w:sz="0" w:space="0" w:color="auto"/>
        <w:right w:val="none" w:sz="0" w:space="0" w:color="auto"/>
      </w:divBdr>
    </w:div>
    <w:div w:id="592279581">
      <w:bodyDiv w:val="1"/>
      <w:marLeft w:val="0"/>
      <w:marRight w:val="0"/>
      <w:marTop w:val="0"/>
      <w:marBottom w:val="0"/>
      <w:divBdr>
        <w:top w:val="none" w:sz="0" w:space="0" w:color="auto"/>
        <w:left w:val="none" w:sz="0" w:space="0" w:color="auto"/>
        <w:bottom w:val="none" w:sz="0" w:space="0" w:color="auto"/>
        <w:right w:val="none" w:sz="0" w:space="0" w:color="auto"/>
      </w:divBdr>
    </w:div>
    <w:div w:id="592782124">
      <w:bodyDiv w:val="1"/>
      <w:marLeft w:val="0"/>
      <w:marRight w:val="0"/>
      <w:marTop w:val="0"/>
      <w:marBottom w:val="0"/>
      <w:divBdr>
        <w:top w:val="none" w:sz="0" w:space="0" w:color="auto"/>
        <w:left w:val="none" w:sz="0" w:space="0" w:color="auto"/>
        <w:bottom w:val="none" w:sz="0" w:space="0" w:color="auto"/>
        <w:right w:val="none" w:sz="0" w:space="0" w:color="auto"/>
      </w:divBdr>
    </w:div>
    <w:div w:id="592981805">
      <w:bodyDiv w:val="1"/>
      <w:marLeft w:val="0"/>
      <w:marRight w:val="0"/>
      <w:marTop w:val="0"/>
      <w:marBottom w:val="0"/>
      <w:divBdr>
        <w:top w:val="none" w:sz="0" w:space="0" w:color="auto"/>
        <w:left w:val="none" w:sz="0" w:space="0" w:color="auto"/>
        <w:bottom w:val="none" w:sz="0" w:space="0" w:color="auto"/>
        <w:right w:val="none" w:sz="0" w:space="0" w:color="auto"/>
      </w:divBdr>
      <w:divsChild>
        <w:div w:id="574240803">
          <w:marLeft w:val="0"/>
          <w:marRight w:val="0"/>
          <w:marTop w:val="0"/>
          <w:marBottom w:val="300"/>
          <w:divBdr>
            <w:top w:val="none" w:sz="0" w:space="0" w:color="auto"/>
            <w:left w:val="none" w:sz="0" w:space="0" w:color="auto"/>
            <w:bottom w:val="none" w:sz="0" w:space="0" w:color="auto"/>
            <w:right w:val="none" w:sz="0" w:space="0" w:color="auto"/>
          </w:divBdr>
          <w:divsChild>
            <w:div w:id="570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4346">
      <w:bodyDiv w:val="1"/>
      <w:marLeft w:val="0"/>
      <w:marRight w:val="0"/>
      <w:marTop w:val="0"/>
      <w:marBottom w:val="0"/>
      <w:divBdr>
        <w:top w:val="none" w:sz="0" w:space="0" w:color="auto"/>
        <w:left w:val="none" w:sz="0" w:space="0" w:color="auto"/>
        <w:bottom w:val="none" w:sz="0" w:space="0" w:color="auto"/>
        <w:right w:val="none" w:sz="0" w:space="0" w:color="auto"/>
      </w:divBdr>
      <w:divsChild>
        <w:div w:id="138769480">
          <w:marLeft w:val="0"/>
          <w:marRight w:val="0"/>
          <w:marTop w:val="0"/>
          <w:marBottom w:val="0"/>
          <w:divBdr>
            <w:top w:val="none" w:sz="0" w:space="0" w:color="auto"/>
            <w:left w:val="none" w:sz="0" w:space="0" w:color="auto"/>
            <w:bottom w:val="none" w:sz="0" w:space="0" w:color="auto"/>
            <w:right w:val="none" w:sz="0" w:space="0" w:color="auto"/>
          </w:divBdr>
        </w:div>
      </w:divsChild>
    </w:div>
    <w:div w:id="593368107">
      <w:bodyDiv w:val="1"/>
      <w:marLeft w:val="0"/>
      <w:marRight w:val="0"/>
      <w:marTop w:val="0"/>
      <w:marBottom w:val="0"/>
      <w:divBdr>
        <w:top w:val="none" w:sz="0" w:space="0" w:color="auto"/>
        <w:left w:val="none" w:sz="0" w:space="0" w:color="auto"/>
        <w:bottom w:val="none" w:sz="0" w:space="0" w:color="auto"/>
        <w:right w:val="none" w:sz="0" w:space="0" w:color="auto"/>
      </w:divBdr>
      <w:divsChild>
        <w:div w:id="110590885">
          <w:marLeft w:val="0"/>
          <w:marRight w:val="0"/>
          <w:marTop w:val="0"/>
          <w:marBottom w:val="0"/>
          <w:divBdr>
            <w:top w:val="none" w:sz="0" w:space="0" w:color="auto"/>
            <w:left w:val="none" w:sz="0" w:space="0" w:color="auto"/>
            <w:bottom w:val="none" w:sz="0" w:space="0" w:color="auto"/>
            <w:right w:val="none" w:sz="0" w:space="0" w:color="auto"/>
          </w:divBdr>
        </w:div>
        <w:div w:id="136072125">
          <w:marLeft w:val="0"/>
          <w:marRight w:val="0"/>
          <w:marTop w:val="150"/>
          <w:marBottom w:val="330"/>
          <w:divBdr>
            <w:top w:val="none" w:sz="0" w:space="0" w:color="auto"/>
            <w:left w:val="none" w:sz="0" w:space="0" w:color="auto"/>
            <w:bottom w:val="none" w:sz="0" w:space="0" w:color="auto"/>
            <w:right w:val="none" w:sz="0" w:space="0" w:color="auto"/>
          </w:divBdr>
        </w:div>
      </w:divsChild>
    </w:div>
    <w:div w:id="593590795">
      <w:bodyDiv w:val="1"/>
      <w:marLeft w:val="0"/>
      <w:marRight w:val="0"/>
      <w:marTop w:val="0"/>
      <w:marBottom w:val="0"/>
      <w:divBdr>
        <w:top w:val="none" w:sz="0" w:space="0" w:color="auto"/>
        <w:left w:val="none" w:sz="0" w:space="0" w:color="auto"/>
        <w:bottom w:val="none" w:sz="0" w:space="0" w:color="auto"/>
        <w:right w:val="none" w:sz="0" w:space="0" w:color="auto"/>
      </w:divBdr>
      <w:divsChild>
        <w:div w:id="209223355">
          <w:marLeft w:val="626"/>
          <w:marRight w:val="1252"/>
          <w:marTop w:val="0"/>
          <w:marBottom w:val="0"/>
          <w:divBdr>
            <w:top w:val="none" w:sz="0" w:space="0" w:color="auto"/>
            <w:left w:val="none" w:sz="0" w:space="0" w:color="auto"/>
            <w:bottom w:val="none" w:sz="0" w:space="0" w:color="auto"/>
            <w:right w:val="none" w:sz="0" w:space="0" w:color="auto"/>
          </w:divBdr>
        </w:div>
      </w:divsChild>
    </w:div>
    <w:div w:id="593632012">
      <w:bodyDiv w:val="1"/>
      <w:marLeft w:val="0"/>
      <w:marRight w:val="0"/>
      <w:marTop w:val="0"/>
      <w:marBottom w:val="0"/>
      <w:divBdr>
        <w:top w:val="none" w:sz="0" w:space="0" w:color="auto"/>
        <w:left w:val="none" w:sz="0" w:space="0" w:color="auto"/>
        <w:bottom w:val="none" w:sz="0" w:space="0" w:color="auto"/>
        <w:right w:val="none" w:sz="0" w:space="0" w:color="auto"/>
      </w:divBdr>
    </w:div>
    <w:div w:id="593704359">
      <w:bodyDiv w:val="1"/>
      <w:marLeft w:val="0"/>
      <w:marRight w:val="0"/>
      <w:marTop w:val="0"/>
      <w:marBottom w:val="0"/>
      <w:divBdr>
        <w:top w:val="none" w:sz="0" w:space="0" w:color="auto"/>
        <w:left w:val="none" w:sz="0" w:space="0" w:color="auto"/>
        <w:bottom w:val="none" w:sz="0" w:space="0" w:color="auto"/>
        <w:right w:val="none" w:sz="0" w:space="0" w:color="auto"/>
      </w:divBdr>
    </w:div>
    <w:div w:id="594361398">
      <w:bodyDiv w:val="1"/>
      <w:marLeft w:val="0"/>
      <w:marRight w:val="0"/>
      <w:marTop w:val="0"/>
      <w:marBottom w:val="0"/>
      <w:divBdr>
        <w:top w:val="none" w:sz="0" w:space="0" w:color="auto"/>
        <w:left w:val="none" w:sz="0" w:space="0" w:color="auto"/>
        <w:bottom w:val="none" w:sz="0" w:space="0" w:color="auto"/>
        <w:right w:val="none" w:sz="0" w:space="0" w:color="auto"/>
      </w:divBdr>
      <w:divsChild>
        <w:div w:id="527908808">
          <w:marLeft w:val="0"/>
          <w:marRight w:val="0"/>
          <w:marTop w:val="0"/>
          <w:marBottom w:val="300"/>
          <w:divBdr>
            <w:top w:val="none" w:sz="0" w:space="0" w:color="auto"/>
            <w:left w:val="none" w:sz="0" w:space="0" w:color="auto"/>
            <w:bottom w:val="none" w:sz="0" w:space="0" w:color="auto"/>
            <w:right w:val="none" w:sz="0" w:space="0" w:color="auto"/>
          </w:divBdr>
        </w:div>
        <w:div w:id="661353678">
          <w:marLeft w:val="15"/>
          <w:marRight w:val="225"/>
          <w:marTop w:val="0"/>
          <w:marBottom w:val="105"/>
          <w:divBdr>
            <w:top w:val="none" w:sz="0" w:space="0" w:color="auto"/>
            <w:left w:val="none" w:sz="0" w:space="0" w:color="auto"/>
            <w:bottom w:val="none" w:sz="0" w:space="0" w:color="auto"/>
            <w:right w:val="none" w:sz="0" w:space="0" w:color="auto"/>
          </w:divBdr>
          <w:divsChild>
            <w:div w:id="623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4310">
      <w:bodyDiv w:val="1"/>
      <w:marLeft w:val="0"/>
      <w:marRight w:val="0"/>
      <w:marTop w:val="0"/>
      <w:marBottom w:val="0"/>
      <w:divBdr>
        <w:top w:val="none" w:sz="0" w:space="0" w:color="auto"/>
        <w:left w:val="none" w:sz="0" w:space="0" w:color="auto"/>
        <w:bottom w:val="none" w:sz="0" w:space="0" w:color="auto"/>
        <w:right w:val="none" w:sz="0" w:space="0" w:color="auto"/>
      </w:divBdr>
      <w:divsChild>
        <w:div w:id="696084011">
          <w:marLeft w:val="0"/>
          <w:marRight w:val="0"/>
          <w:marTop w:val="0"/>
          <w:marBottom w:val="0"/>
          <w:divBdr>
            <w:top w:val="none" w:sz="0" w:space="0" w:color="auto"/>
            <w:left w:val="none" w:sz="0" w:space="0" w:color="auto"/>
            <w:bottom w:val="none" w:sz="0" w:space="0" w:color="auto"/>
            <w:right w:val="none" w:sz="0" w:space="0" w:color="auto"/>
          </w:divBdr>
        </w:div>
      </w:divsChild>
    </w:div>
    <w:div w:id="594443344">
      <w:bodyDiv w:val="1"/>
      <w:marLeft w:val="0"/>
      <w:marRight w:val="0"/>
      <w:marTop w:val="0"/>
      <w:marBottom w:val="0"/>
      <w:divBdr>
        <w:top w:val="none" w:sz="0" w:space="0" w:color="auto"/>
        <w:left w:val="none" w:sz="0" w:space="0" w:color="auto"/>
        <w:bottom w:val="none" w:sz="0" w:space="0" w:color="auto"/>
        <w:right w:val="none" w:sz="0" w:space="0" w:color="auto"/>
      </w:divBdr>
      <w:divsChild>
        <w:div w:id="2182498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5333041">
      <w:bodyDiv w:val="1"/>
      <w:marLeft w:val="0"/>
      <w:marRight w:val="0"/>
      <w:marTop w:val="0"/>
      <w:marBottom w:val="0"/>
      <w:divBdr>
        <w:top w:val="none" w:sz="0" w:space="0" w:color="auto"/>
        <w:left w:val="none" w:sz="0" w:space="0" w:color="auto"/>
        <w:bottom w:val="none" w:sz="0" w:space="0" w:color="auto"/>
        <w:right w:val="none" w:sz="0" w:space="0" w:color="auto"/>
      </w:divBdr>
      <w:divsChild>
        <w:div w:id="634722954">
          <w:marLeft w:val="0"/>
          <w:marRight w:val="0"/>
          <w:marTop w:val="0"/>
          <w:marBottom w:val="0"/>
          <w:divBdr>
            <w:top w:val="none" w:sz="0" w:space="0" w:color="auto"/>
            <w:left w:val="none" w:sz="0" w:space="0" w:color="auto"/>
            <w:bottom w:val="none" w:sz="0" w:space="0" w:color="auto"/>
            <w:right w:val="none" w:sz="0" w:space="0" w:color="auto"/>
          </w:divBdr>
          <w:divsChild>
            <w:div w:id="3037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6634">
      <w:bodyDiv w:val="1"/>
      <w:marLeft w:val="0"/>
      <w:marRight w:val="0"/>
      <w:marTop w:val="0"/>
      <w:marBottom w:val="0"/>
      <w:divBdr>
        <w:top w:val="none" w:sz="0" w:space="0" w:color="auto"/>
        <w:left w:val="none" w:sz="0" w:space="0" w:color="auto"/>
        <w:bottom w:val="none" w:sz="0" w:space="0" w:color="auto"/>
        <w:right w:val="none" w:sz="0" w:space="0" w:color="auto"/>
      </w:divBdr>
    </w:div>
    <w:div w:id="596064555">
      <w:bodyDiv w:val="1"/>
      <w:marLeft w:val="0"/>
      <w:marRight w:val="0"/>
      <w:marTop w:val="0"/>
      <w:marBottom w:val="0"/>
      <w:divBdr>
        <w:top w:val="none" w:sz="0" w:space="0" w:color="auto"/>
        <w:left w:val="none" w:sz="0" w:space="0" w:color="auto"/>
        <w:bottom w:val="none" w:sz="0" w:space="0" w:color="auto"/>
        <w:right w:val="none" w:sz="0" w:space="0" w:color="auto"/>
      </w:divBdr>
      <w:divsChild>
        <w:div w:id="239679723">
          <w:marLeft w:val="750"/>
          <w:marRight w:val="0"/>
          <w:marTop w:val="0"/>
          <w:marBottom w:val="0"/>
          <w:divBdr>
            <w:top w:val="none" w:sz="0" w:space="0" w:color="auto"/>
            <w:left w:val="none" w:sz="0" w:space="0" w:color="auto"/>
            <w:bottom w:val="none" w:sz="0" w:space="0" w:color="auto"/>
            <w:right w:val="none" w:sz="0" w:space="0" w:color="auto"/>
          </w:divBdr>
          <w:divsChild>
            <w:div w:id="756706108">
              <w:marLeft w:val="15"/>
              <w:marRight w:val="225"/>
              <w:marTop w:val="165"/>
              <w:marBottom w:val="105"/>
              <w:divBdr>
                <w:top w:val="none" w:sz="0" w:space="0" w:color="auto"/>
                <w:left w:val="none" w:sz="0" w:space="0" w:color="auto"/>
                <w:bottom w:val="none" w:sz="0" w:space="0" w:color="auto"/>
                <w:right w:val="none" w:sz="0" w:space="0" w:color="auto"/>
              </w:divBdr>
              <w:divsChild>
                <w:div w:id="4884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69757">
          <w:marLeft w:val="750"/>
          <w:marRight w:val="1500"/>
          <w:marTop w:val="0"/>
          <w:marBottom w:val="0"/>
          <w:divBdr>
            <w:top w:val="none" w:sz="0" w:space="0" w:color="auto"/>
            <w:left w:val="none" w:sz="0" w:space="0" w:color="auto"/>
            <w:bottom w:val="none" w:sz="0" w:space="0" w:color="auto"/>
            <w:right w:val="none" w:sz="0" w:space="0" w:color="auto"/>
          </w:divBdr>
        </w:div>
      </w:divsChild>
    </w:div>
    <w:div w:id="596333654">
      <w:bodyDiv w:val="1"/>
      <w:marLeft w:val="0"/>
      <w:marRight w:val="0"/>
      <w:marTop w:val="0"/>
      <w:marBottom w:val="0"/>
      <w:divBdr>
        <w:top w:val="none" w:sz="0" w:space="0" w:color="auto"/>
        <w:left w:val="none" w:sz="0" w:space="0" w:color="auto"/>
        <w:bottom w:val="none" w:sz="0" w:space="0" w:color="auto"/>
        <w:right w:val="none" w:sz="0" w:space="0" w:color="auto"/>
      </w:divBdr>
    </w:div>
    <w:div w:id="596407179">
      <w:bodyDiv w:val="1"/>
      <w:marLeft w:val="0"/>
      <w:marRight w:val="0"/>
      <w:marTop w:val="0"/>
      <w:marBottom w:val="0"/>
      <w:divBdr>
        <w:top w:val="none" w:sz="0" w:space="0" w:color="auto"/>
        <w:left w:val="none" w:sz="0" w:space="0" w:color="auto"/>
        <w:bottom w:val="none" w:sz="0" w:space="0" w:color="auto"/>
        <w:right w:val="none" w:sz="0" w:space="0" w:color="auto"/>
      </w:divBdr>
      <w:divsChild>
        <w:div w:id="769200177">
          <w:marLeft w:val="-150"/>
          <w:marRight w:val="-150"/>
          <w:marTop w:val="0"/>
          <w:marBottom w:val="0"/>
          <w:divBdr>
            <w:top w:val="none" w:sz="0" w:space="0" w:color="auto"/>
            <w:left w:val="none" w:sz="0" w:space="0" w:color="auto"/>
            <w:bottom w:val="none" w:sz="0" w:space="0" w:color="auto"/>
            <w:right w:val="none" w:sz="0" w:space="0" w:color="auto"/>
          </w:divBdr>
        </w:div>
      </w:divsChild>
    </w:div>
    <w:div w:id="596715271">
      <w:bodyDiv w:val="1"/>
      <w:marLeft w:val="0"/>
      <w:marRight w:val="0"/>
      <w:marTop w:val="0"/>
      <w:marBottom w:val="0"/>
      <w:divBdr>
        <w:top w:val="none" w:sz="0" w:space="0" w:color="auto"/>
        <w:left w:val="none" w:sz="0" w:space="0" w:color="auto"/>
        <w:bottom w:val="none" w:sz="0" w:space="0" w:color="auto"/>
        <w:right w:val="none" w:sz="0" w:space="0" w:color="auto"/>
      </w:divBdr>
      <w:divsChild>
        <w:div w:id="404449140">
          <w:marLeft w:val="-225"/>
          <w:marRight w:val="-225"/>
          <w:marTop w:val="0"/>
          <w:marBottom w:val="0"/>
          <w:divBdr>
            <w:top w:val="none" w:sz="0" w:space="0" w:color="auto"/>
            <w:left w:val="none" w:sz="0" w:space="0" w:color="auto"/>
            <w:bottom w:val="none" w:sz="0" w:space="0" w:color="auto"/>
            <w:right w:val="none" w:sz="0" w:space="0" w:color="auto"/>
          </w:divBdr>
        </w:div>
      </w:divsChild>
    </w:div>
    <w:div w:id="596908012">
      <w:bodyDiv w:val="1"/>
      <w:marLeft w:val="0"/>
      <w:marRight w:val="0"/>
      <w:marTop w:val="0"/>
      <w:marBottom w:val="0"/>
      <w:divBdr>
        <w:top w:val="none" w:sz="0" w:space="0" w:color="auto"/>
        <w:left w:val="none" w:sz="0" w:space="0" w:color="auto"/>
        <w:bottom w:val="none" w:sz="0" w:space="0" w:color="auto"/>
        <w:right w:val="none" w:sz="0" w:space="0" w:color="auto"/>
      </w:divBdr>
      <w:divsChild>
        <w:div w:id="669649208">
          <w:marLeft w:val="0"/>
          <w:marRight w:val="0"/>
          <w:marTop w:val="0"/>
          <w:marBottom w:val="0"/>
          <w:divBdr>
            <w:top w:val="none" w:sz="0" w:space="0" w:color="auto"/>
            <w:left w:val="none" w:sz="0" w:space="0" w:color="auto"/>
            <w:bottom w:val="none" w:sz="0" w:space="0" w:color="auto"/>
            <w:right w:val="none" w:sz="0" w:space="0" w:color="auto"/>
          </w:divBdr>
        </w:div>
      </w:divsChild>
    </w:div>
    <w:div w:id="597831131">
      <w:bodyDiv w:val="1"/>
      <w:marLeft w:val="0"/>
      <w:marRight w:val="0"/>
      <w:marTop w:val="0"/>
      <w:marBottom w:val="0"/>
      <w:divBdr>
        <w:top w:val="none" w:sz="0" w:space="0" w:color="auto"/>
        <w:left w:val="none" w:sz="0" w:space="0" w:color="auto"/>
        <w:bottom w:val="none" w:sz="0" w:space="0" w:color="auto"/>
        <w:right w:val="none" w:sz="0" w:space="0" w:color="auto"/>
      </w:divBdr>
      <w:divsChild>
        <w:div w:id="134684936">
          <w:marLeft w:val="0"/>
          <w:marRight w:val="0"/>
          <w:marTop w:val="0"/>
          <w:marBottom w:val="0"/>
          <w:divBdr>
            <w:top w:val="none" w:sz="0" w:space="0" w:color="auto"/>
            <w:left w:val="none" w:sz="0" w:space="0" w:color="auto"/>
            <w:bottom w:val="none" w:sz="0" w:space="0" w:color="auto"/>
            <w:right w:val="none" w:sz="0" w:space="0" w:color="auto"/>
          </w:divBdr>
        </w:div>
        <w:div w:id="203174634">
          <w:marLeft w:val="0"/>
          <w:marRight w:val="0"/>
          <w:marTop w:val="450"/>
          <w:marBottom w:val="435"/>
          <w:divBdr>
            <w:top w:val="none" w:sz="0" w:space="0" w:color="auto"/>
            <w:left w:val="none" w:sz="0" w:space="0" w:color="auto"/>
            <w:bottom w:val="none" w:sz="0" w:space="0" w:color="auto"/>
            <w:right w:val="none" w:sz="0" w:space="0" w:color="auto"/>
          </w:divBdr>
        </w:div>
      </w:divsChild>
    </w:div>
    <w:div w:id="598103499">
      <w:bodyDiv w:val="1"/>
      <w:marLeft w:val="0"/>
      <w:marRight w:val="0"/>
      <w:marTop w:val="0"/>
      <w:marBottom w:val="0"/>
      <w:divBdr>
        <w:top w:val="none" w:sz="0" w:space="0" w:color="auto"/>
        <w:left w:val="none" w:sz="0" w:space="0" w:color="auto"/>
        <w:bottom w:val="none" w:sz="0" w:space="0" w:color="auto"/>
        <w:right w:val="none" w:sz="0" w:space="0" w:color="auto"/>
      </w:divBdr>
    </w:div>
    <w:div w:id="598173348">
      <w:bodyDiv w:val="1"/>
      <w:marLeft w:val="0"/>
      <w:marRight w:val="0"/>
      <w:marTop w:val="0"/>
      <w:marBottom w:val="0"/>
      <w:divBdr>
        <w:top w:val="none" w:sz="0" w:space="0" w:color="auto"/>
        <w:left w:val="none" w:sz="0" w:space="0" w:color="auto"/>
        <w:bottom w:val="none" w:sz="0" w:space="0" w:color="auto"/>
        <w:right w:val="none" w:sz="0" w:space="0" w:color="auto"/>
      </w:divBdr>
    </w:div>
    <w:div w:id="598366417">
      <w:bodyDiv w:val="1"/>
      <w:marLeft w:val="0"/>
      <w:marRight w:val="0"/>
      <w:marTop w:val="0"/>
      <w:marBottom w:val="0"/>
      <w:divBdr>
        <w:top w:val="none" w:sz="0" w:space="0" w:color="auto"/>
        <w:left w:val="none" w:sz="0" w:space="0" w:color="auto"/>
        <w:bottom w:val="none" w:sz="0" w:space="0" w:color="auto"/>
        <w:right w:val="none" w:sz="0" w:space="0" w:color="auto"/>
      </w:divBdr>
    </w:div>
    <w:div w:id="598374422">
      <w:bodyDiv w:val="1"/>
      <w:marLeft w:val="0"/>
      <w:marRight w:val="0"/>
      <w:marTop w:val="0"/>
      <w:marBottom w:val="0"/>
      <w:divBdr>
        <w:top w:val="none" w:sz="0" w:space="0" w:color="auto"/>
        <w:left w:val="none" w:sz="0" w:space="0" w:color="auto"/>
        <w:bottom w:val="none" w:sz="0" w:space="0" w:color="auto"/>
        <w:right w:val="none" w:sz="0" w:space="0" w:color="auto"/>
      </w:divBdr>
    </w:div>
    <w:div w:id="598441979">
      <w:bodyDiv w:val="1"/>
      <w:marLeft w:val="0"/>
      <w:marRight w:val="0"/>
      <w:marTop w:val="0"/>
      <w:marBottom w:val="0"/>
      <w:divBdr>
        <w:top w:val="none" w:sz="0" w:space="0" w:color="auto"/>
        <w:left w:val="none" w:sz="0" w:space="0" w:color="auto"/>
        <w:bottom w:val="none" w:sz="0" w:space="0" w:color="auto"/>
        <w:right w:val="none" w:sz="0" w:space="0" w:color="auto"/>
      </w:divBdr>
    </w:div>
    <w:div w:id="598559139">
      <w:bodyDiv w:val="1"/>
      <w:marLeft w:val="0"/>
      <w:marRight w:val="0"/>
      <w:marTop w:val="0"/>
      <w:marBottom w:val="0"/>
      <w:divBdr>
        <w:top w:val="none" w:sz="0" w:space="0" w:color="auto"/>
        <w:left w:val="none" w:sz="0" w:space="0" w:color="auto"/>
        <w:bottom w:val="none" w:sz="0" w:space="0" w:color="auto"/>
        <w:right w:val="none" w:sz="0" w:space="0" w:color="auto"/>
      </w:divBdr>
      <w:divsChild>
        <w:div w:id="760569483">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598678363">
      <w:bodyDiv w:val="1"/>
      <w:marLeft w:val="0"/>
      <w:marRight w:val="0"/>
      <w:marTop w:val="0"/>
      <w:marBottom w:val="0"/>
      <w:divBdr>
        <w:top w:val="none" w:sz="0" w:space="0" w:color="auto"/>
        <w:left w:val="none" w:sz="0" w:space="0" w:color="auto"/>
        <w:bottom w:val="none" w:sz="0" w:space="0" w:color="auto"/>
        <w:right w:val="none" w:sz="0" w:space="0" w:color="auto"/>
      </w:divBdr>
    </w:div>
    <w:div w:id="598678949">
      <w:bodyDiv w:val="1"/>
      <w:marLeft w:val="0"/>
      <w:marRight w:val="0"/>
      <w:marTop w:val="0"/>
      <w:marBottom w:val="0"/>
      <w:divBdr>
        <w:top w:val="none" w:sz="0" w:space="0" w:color="auto"/>
        <w:left w:val="none" w:sz="0" w:space="0" w:color="auto"/>
        <w:bottom w:val="none" w:sz="0" w:space="0" w:color="auto"/>
        <w:right w:val="none" w:sz="0" w:space="0" w:color="auto"/>
      </w:divBdr>
      <w:divsChild>
        <w:div w:id="96415969">
          <w:marLeft w:val="-150"/>
          <w:marRight w:val="-150"/>
          <w:marTop w:val="0"/>
          <w:marBottom w:val="450"/>
          <w:divBdr>
            <w:top w:val="none" w:sz="0" w:space="0" w:color="auto"/>
            <w:left w:val="none" w:sz="0" w:space="0" w:color="auto"/>
            <w:bottom w:val="none" w:sz="0" w:space="0" w:color="auto"/>
            <w:right w:val="none" w:sz="0" w:space="0" w:color="auto"/>
          </w:divBdr>
        </w:div>
      </w:divsChild>
    </w:div>
    <w:div w:id="598682318">
      <w:bodyDiv w:val="1"/>
      <w:marLeft w:val="0"/>
      <w:marRight w:val="0"/>
      <w:marTop w:val="0"/>
      <w:marBottom w:val="0"/>
      <w:divBdr>
        <w:top w:val="none" w:sz="0" w:space="0" w:color="auto"/>
        <w:left w:val="none" w:sz="0" w:space="0" w:color="auto"/>
        <w:bottom w:val="none" w:sz="0" w:space="0" w:color="auto"/>
        <w:right w:val="none" w:sz="0" w:space="0" w:color="auto"/>
      </w:divBdr>
      <w:divsChild>
        <w:div w:id="301083495">
          <w:marLeft w:val="0"/>
          <w:marRight w:val="0"/>
          <w:marTop w:val="0"/>
          <w:marBottom w:val="0"/>
          <w:divBdr>
            <w:top w:val="none" w:sz="0" w:space="0" w:color="auto"/>
            <w:left w:val="none" w:sz="0" w:space="0" w:color="auto"/>
            <w:bottom w:val="none" w:sz="0" w:space="0" w:color="auto"/>
            <w:right w:val="none" w:sz="0" w:space="0" w:color="auto"/>
          </w:divBdr>
          <w:divsChild>
            <w:div w:id="3290226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8804120">
      <w:bodyDiv w:val="1"/>
      <w:marLeft w:val="0"/>
      <w:marRight w:val="0"/>
      <w:marTop w:val="0"/>
      <w:marBottom w:val="0"/>
      <w:divBdr>
        <w:top w:val="none" w:sz="0" w:space="0" w:color="auto"/>
        <w:left w:val="none" w:sz="0" w:space="0" w:color="auto"/>
        <w:bottom w:val="none" w:sz="0" w:space="0" w:color="auto"/>
        <w:right w:val="none" w:sz="0" w:space="0" w:color="auto"/>
      </w:divBdr>
      <w:divsChild>
        <w:div w:id="93090892">
          <w:marLeft w:val="0"/>
          <w:marRight w:val="0"/>
          <w:marTop w:val="0"/>
          <w:marBottom w:val="0"/>
          <w:divBdr>
            <w:top w:val="none" w:sz="0" w:space="0" w:color="auto"/>
            <w:left w:val="none" w:sz="0" w:space="0" w:color="auto"/>
            <w:bottom w:val="none" w:sz="0" w:space="0" w:color="auto"/>
            <w:right w:val="none" w:sz="0" w:space="0" w:color="auto"/>
          </w:divBdr>
        </w:div>
        <w:div w:id="303386726">
          <w:marLeft w:val="0"/>
          <w:marRight w:val="0"/>
          <w:marTop w:val="0"/>
          <w:marBottom w:val="360"/>
          <w:divBdr>
            <w:top w:val="none" w:sz="0" w:space="0" w:color="auto"/>
            <w:left w:val="none" w:sz="0" w:space="0" w:color="auto"/>
            <w:bottom w:val="none" w:sz="0" w:space="0" w:color="auto"/>
            <w:right w:val="none" w:sz="0" w:space="0" w:color="auto"/>
          </w:divBdr>
          <w:divsChild>
            <w:div w:id="26384975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99531119">
      <w:bodyDiv w:val="1"/>
      <w:marLeft w:val="0"/>
      <w:marRight w:val="0"/>
      <w:marTop w:val="0"/>
      <w:marBottom w:val="0"/>
      <w:divBdr>
        <w:top w:val="none" w:sz="0" w:space="0" w:color="auto"/>
        <w:left w:val="none" w:sz="0" w:space="0" w:color="auto"/>
        <w:bottom w:val="none" w:sz="0" w:space="0" w:color="auto"/>
        <w:right w:val="none" w:sz="0" w:space="0" w:color="auto"/>
      </w:divBdr>
      <w:divsChild>
        <w:div w:id="524296829">
          <w:marLeft w:val="750"/>
          <w:marRight w:val="0"/>
          <w:marTop w:val="0"/>
          <w:marBottom w:val="0"/>
          <w:divBdr>
            <w:top w:val="none" w:sz="0" w:space="0" w:color="auto"/>
            <w:left w:val="none" w:sz="0" w:space="0" w:color="auto"/>
            <w:bottom w:val="none" w:sz="0" w:space="0" w:color="auto"/>
            <w:right w:val="none" w:sz="0" w:space="0" w:color="auto"/>
          </w:divBdr>
        </w:div>
        <w:div w:id="779833814">
          <w:marLeft w:val="750"/>
          <w:marRight w:val="1500"/>
          <w:marTop w:val="0"/>
          <w:marBottom w:val="0"/>
          <w:divBdr>
            <w:top w:val="none" w:sz="0" w:space="0" w:color="auto"/>
            <w:left w:val="none" w:sz="0" w:space="0" w:color="auto"/>
            <w:bottom w:val="none" w:sz="0" w:space="0" w:color="auto"/>
            <w:right w:val="none" w:sz="0" w:space="0" w:color="auto"/>
          </w:divBdr>
        </w:div>
      </w:divsChild>
    </w:div>
    <w:div w:id="599794997">
      <w:bodyDiv w:val="1"/>
      <w:marLeft w:val="0"/>
      <w:marRight w:val="0"/>
      <w:marTop w:val="0"/>
      <w:marBottom w:val="0"/>
      <w:divBdr>
        <w:top w:val="none" w:sz="0" w:space="0" w:color="auto"/>
        <w:left w:val="none" w:sz="0" w:space="0" w:color="auto"/>
        <w:bottom w:val="none" w:sz="0" w:space="0" w:color="auto"/>
        <w:right w:val="none" w:sz="0" w:space="0" w:color="auto"/>
      </w:divBdr>
    </w:div>
    <w:div w:id="599988037">
      <w:bodyDiv w:val="1"/>
      <w:marLeft w:val="0"/>
      <w:marRight w:val="0"/>
      <w:marTop w:val="0"/>
      <w:marBottom w:val="0"/>
      <w:divBdr>
        <w:top w:val="none" w:sz="0" w:space="0" w:color="auto"/>
        <w:left w:val="none" w:sz="0" w:space="0" w:color="auto"/>
        <w:bottom w:val="none" w:sz="0" w:space="0" w:color="auto"/>
        <w:right w:val="none" w:sz="0" w:space="0" w:color="auto"/>
      </w:divBdr>
      <w:divsChild>
        <w:div w:id="245841982">
          <w:marLeft w:val="0"/>
          <w:marRight w:val="0"/>
          <w:marTop w:val="0"/>
          <w:marBottom w:val="0"/>
          <w:divBdr>
            <w:top w:val="none" w:sz="0" w:space="0" w:color="auto"/>
            <w:left w:val="none" w:sz="0" w:space="0" w:color="auto"/>
            <w:bottom w:val="none" w:sz="0" w:space="0" w:color="auto"/>
            <w:right w:val="none" w:sz="0" w:space="0" w:color="auto"/>
          </w:divBdr>
        </w:div>
      </w:divsChild>
    </w:div>
    <w:div w:id="600532813">
      <w:bodyDiv w:val="1"/>
      <w:marLeft w:val="0"/>
      <w:marRight w:val="0"/>
      <w:marTop w:val="0"/>
      <w:marBottom w:val="0"/>
      <w:divBdr>
        <w:top w:val="none" w:sz="0" w:space="0" w:color="auto"/>
        <w:left w:val="none" w:sz="0" w:space="0" w:color="auto"/>
        <w:bottom w:val="none" w:sz="0" w:space="0" w:color="auto"/>
        <w:right w:val="none" w:sz="0" w:space="0" w:color="auto"/>
      </w:divBdr>
    </w:div>
    <w:div w:id="600646782">
      <w:bodyDiv w:val="1"/>
      <w:marLeft w:val="0"/>
      <w:marRight w:val="0"/>
      <w:marTop w:val="0"/>
      <w:marBottom w:val="0"/>
      <w:divBdr>
        <w:top w:val="none" w:sz="0" w:space="0" w:color="auto"/>
        <w:left w:val="none" w:sz="0" w:space="0" w:color="auto"/>
        <w:bottom w:val="none" w:sz="0" w:space="0" w:color="auto"/>
        <w:right w:val="none" w:sz="0" w:space="0" w:color="auto"/>
      </w:divBdr>
      <w:divsChild>
        <w:div w:id="425201092">
          <w:marLeft w:val="0"/>
          <w:marRight w:val="0"/>
          <w:marTop w:val="0"/>
          <w:marBottom w:val="0"/>
          <w:divBdr>
            <w:top w:val="none" w:sz="0" w:space="0" w:color="auto"/>
            <w:left w:val="none" w:sz="0" w:space="0" w:color="auto"/>
            <w:bottom w:val="none" w:sz="0" w:space="0" w:color="auto"/>
            <w:right w:val="none" w:sz="0" w:space="0" w:color="auto"/>
          </w:divBdr>
          <w:divsChild>
            <w:div w:id="6405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759">
      <w:bodyDiv w:val="1"/>
      <w:marLeft w:val="0"/>
      <w:marRight w:val="0"/>
      <w:marTop w:val="0"/>
      <w:marBottom w:val="0"/>
      <w:divBdr>
        <w:top w:val="none" w:sz="0" w:space="0" w:color="auto"/>
        <w:left w:val="none" w:sz="0" w:space="0" w:color="auto"/>
        <w:bottom w:val="none" w:sz="0" w:space="0" w:color="auto"/>
        <w:right w:val="none" w:sz="0" w:space="0" w:color="auto"/>
      </w:divBdr>
    </w:div>
    <w:div w:id="601031855">
      <w:bodyDiv w:val="1"/>
      <w:marLeft w:val="0"/>
      <w:marRight w:val="0"/>
      <w:marTop w:val="0"/>
      <w:marBottom w:val="0"/>
      <w:divBdr>
        <w:top w:val="none" w:sz="0" w:space="0" w:color="auto"/>
        <w:left w:val="none" w:sz="0" w:space="0" w:color="auto"/>
        <w:bottom w:val="none" w:sz="0" w:space="0" w:color="auto"/>
        <w:right w:val="none" w:sz="0" w:space="0" w:color="auto"/>
      </w:divBdr>
    </w:div>
    <w:div w:id="601299704">
      <w:bodyDiv w:val="1"/>
      <w:marLeft w:val="0"/>
      <w:marRight w:val="0"/>
      <w:marTop w:val="0"/>
      <w:marBottom w:val="0"/>
      <w:divBdr>
        <w:top w:val="none" w:sz="0" w:space="0" w:color="auto"/>
        <w:left w:val="none" w:sz="0" w:space="0" w:color="auto"/>
        <w:bottom w:val="none" w:sz="0" w:space="0" w:color="auto"/>
        <w:right w:val="none" w:sz="0" w:space="0" w:color="auto"/>
      </w:divBdr>
    </w:div>
    <w:div w:id="601378209">
      <w:bodyDiv w:val="1"/>
      <w:marLeft w:val="0"/>
      <w:marRight w:val="0"/>
      <w:marTop w:val="0"/>
      <w:marBottom w:val="0"/>
      <w:divBdr>
        <w:top w:val="none" w:sz="0" w:space="0" w:color="auto"/>
        <w:left w:val="none" w:sz="0" w:space="0" w:color="auto"/>
        <w:bottom w:val="none" w:sz="0" w:space="0" w:color="auto"/>
        <w:right w:val="none" w:sz="0" w:space="0" w:color="auto"/>
      </w:divBdr>
      <w:divsChild>
        <w:div w:id="301467222">
          <w:marLeft w:val="0"/>
          <w:marRight w:val="0"/>
          <w:marTop w:val="0"/>
          <w:marBottom w:val="300"/>
          <w:divBdr>
            <w:top w:val="none" w:sz="0" w:space="0" w:color="auto"/>
            <w:left w:val="none" w:sz="0" w:space="0" w:color="auto"/>
            <w:bottom w:val="single" w:sz="6" w:space="5" w:color="000000"/>
            <w:right w:val="none" w:sz="0" w:space="0" w:color="auto"/>
          </w:divBdr>
        </w:div>
      </w:divsChild>
    </w:div>
    <w:div w:id="601568287">
      <w:bodyDiv w:val="1"/>
      <w:marLeft w:val="0"/>
      <w:marRight w:val="0"/>
      <w:marTop w:val="0"/>
      <w:marBottom w:val="0"/>
      <w:divBdr>
        <w:top w:val="none" w:sz="0" w:space="0" w:color="auto"/>
        <w:left w:val="none" w:sz="0" w:space="0" w:color="auto"/>
        <w:bottom w:val="none" w:sz="0" w:space="0" w:color="auto"/>
        <w:right w:val="none" w:sz="0" w:space="0" w:color="auto"/>
      </w:divBdr>
    </w:div>
    <w:div w:id="601575865">
      <w:bodyDiv w:val="1"/>
      <w:marLeft w:val="0"/>
      <w:marRight w:val="0"/>
      <w:marTop w:val="0"/>
      <w:marBottom w:val="0"/>
      <w:divBdr>
        <w:top w:val="none" w:sz="0" w:space="0" w:color="auto"/>
        <w:left w:val="none" w:sz="0" w:space="0" w:color="auto"/>
        <w:bottom w:val="none" w:sz="0" w:space="0" w:color="auto"/>
        <w:right w:val="none" w:sz="0" w:space="0" w:color="auto"/>
      </w:divBdr>
      <w:divsChild>
        <w:div w:id="344331783">
          <w:marLeft w:val="0"/>
          <w:marRight w:val="0"/>
          <w:marTop w:val="0"/>
          <w:marBottom w:val="0"/>
          <w:divBdr>
            <w:top w:val="none" w:sz="0" w:space="0" w:color="auto"/>
            <w:left w:val="none" w:sz="0" w:space="0" w:color="auto"/>
            <w:bottom w:val="none" w:sz="0" w:space="0" w:color="auto"/>
            <w:right w:val="none" w:sz="0" w:space="0" w:color="auto"/>
          </w:divBdr>
          <w:divsChild>
            <w:div w:id="299582122">
              <w:marLeft w:val="0"/>
              <w:marRight w:val="0"/>
              <w:marTop w:val="0"/>
              <w:marBottom w:val="150"/>
              <w:divBdr>
                <w:top w:val="none" w:sz="0" w:space="0" w:color="auto"/>
                <w:left w:val="none" w:sz="0" w:space="0" w:color="auto"/>
                <w:bottom w:val="none" w:sz="0" w:space="0" w:color="auto"/>
                <w:right w:val="none" w:sz="0" w:space="0" w:color="auto"/>
              </w:divBdr>
            </w:div>
            <w:div w:id="446579384">
              <w:marLeft w:val="0"/>
              <w:marRight w:val="0"/>
              <w:marTop w:val="0"/>
              <w:marBottom w:val="345"/>
              <w:divBdr>
                <w:top w:val="none" w:sz="0" w:space="0" w:color="auto"/>
                <w:left w:val="none" w:sz="0" w:space="0" w:color="auto"/>
                <w:bottom w:val="none" w:sz="0" w:space="0" w:color="auto"/>
                <w:right w:val="none" w:sz="0" w:space="0" w:color="auto"/>
              </w:divBdr>
              <w:divsChild>
                <w:div w:id="27487911">
                  <w:marLeft w:val="0"/>
                  <w:marRight w:val="0"/>
                  <w:marTop w:val="0"/>
                  <w:marBottom w:val="0"/>
                  <w:divBdr>
                    <w:top w:val="none" w:sz="0" w:space="0" w:color="auto"/>
                    <w:left w:val="none" w:sz="0" w:space="0" w:color="auto"/>
                    <w:bottom w:val="none" w:sz="0" w:space="0" w:color="auto"/>
                    <w:right w:val="none" w:sz="0" w:space="0" w:color="auto"/>
                  </w:divBdr>
                </w:div>
                <w:div w:id="476265750">
                  <w:marLeft w:val="0"/>
                  <w:marRight w:val="0"/>
                  <w:marTop w:val="0"/>
                  <w:marBottom w:val="0"/>
                  <w:divBdr>
                    <w:top w:val="none" w:sz="0" w:space="0" w:color="auto"/>
                    <w:left w:val="none" w:sz="0" w:space="0" w:color="auto"/>
                    <w:bottom w:val="none" w:sz="0" w:space="0" w:color="auto"/>
                    <w:right w:val="none" w:sz="0" w:space="0" w:color="auto"/>
                  </w:divBdr>
                </w:div>
              </w:divsChild>
            </w:div>
            <w:div w:id="73138959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02034657">
      <w:bodyDiv w:val="1"/>
      <w:marLeft w:val="0"/>
      <w:marRight w:val="0"/>
      <w:marTop w:val="0"/>
      <w:marBottom w:val="0"/>
      <w:divBdr>
        <w:top w:val="none" w:sz="0" w:space="0" w:color="auto"/>
        <w:left w:val="none" w:sz="0" w:space="0" w:color="auto"/>
        <w:bottom w:val="none" w:sz="0" w:space="0" w:color="auto"/>
        <w:right w:val="none" w:sz="0" w:space="0" w:color="auto"/>
      </w:divBdr>
      <w:divsChild>
        <w:div w:id="58944115">
          <w:marLeft w:val="-225"/>
          <w:marRight w:val="-225"/>
          <w:marTop w:val="0"/>
          <w:marBottom w:val="0"/>
          <w:divBdr>
            <w:top w:val="none" w:sz="0" w:space="0" w:color="auto"/>
            <w:left w:val="none" w:sz="0" w:space="0" w:color="auto"/>
            <w:bottom w:val="none" w:sz="0" w:space="0" w:color="auto"/>
            <w:right w:val="none" w:sz="0" w:space="0" w:color="auto"/>
          </w:divBdr>
          <w:divsChild>
            <w:div w:id="483936923">
              <w:marLeft w:val="0"/>
              <w:marRight w:val="0"/>
              <w:marTop w:val="0"/>
              <w:marBottom w:val="0"/>
              <w:divBdr>
                <w:top w:val="none" w:sz="0" w:space="0" w:color="auto"/>
                <w:left w:val="none" w:sz="0" w:space="0" w:color="auto"/>
                <w:bottom w:val="none" w:sz="0" w:space="0" w:color="auto"/>
                <w:right w:val="none" w:sz="0" w:space="0" w:color="auto"/>
              </w:divBdr>
            </w:div>
          </w:divsChild>
        </w:div>
        <w:div w:id="574586453">
          <w:marLeft w:val="-225"/>
          <w:marRight w:val="-225"/>
          <w:marTop w:val="0"/>
          <w:marBottom w:val="0"/>
          <w:divBdr>
            <w:top w:val="none" w:sz="0" w:space="0" w:color="auto"/>
            <w:left w:val="none" w:sz="0" w:space="0" w:color="auto"/>
            <w:bottom w:val="none" w:sz="0" w:space="0" w:color="auto"/>
            <w:right w:val="none" w:sz="0" w:space="0" w:color="auto"/>
          </w:divBdr>
        </w:div>
      </w:divsChild>
    </w:div>
    <w:div w:id="602105149">
      <w:bodyDiv w:val="1"/>
      <w:marLeft w:val="0"/>
      <w:marRight w:val="0"/>
      <w:marTop w:val="0"/>
      <w:marBottom w:val="0"/>
      <w:divBdr>
        <w:top w:val="none" w:sz="0" w:space="0" w:color="auto"/>
        <w:left w:val="none" w:sz="0" w:space="0" w:color="auto"/>
        <w:bottom w:val="none" w:sz="0" w:space="0" w:color="auto"/>
        <w:right w:val="none" w:sz="0" w:space="0" w:color="auto"/>
      </w:divBdr>
    </w:div>
    <w:div w:id="602347933">
      <w:bodyDiv w:val="1"/>
      <w:marLeft w:val="0"/>
      <w:marRight w:val="0"/>
      <w:marTop w:val="0"/>
      <w:marBottom w:val="0"/>
      <w:divBdr>
        <w:top w:val="none" w:sz="0" w:space="0" w:color="auto"/>
        <w:left w:val="none" w:sz="0" w:space="0" w:color="auto"/>
        <w:bottom w:val="none" w:sz="0" w:space="0" w:color="auto"/>
        <w:right w:val="none" w:sz="0" w:space="0" w:color="auto"/>
      </w:divBdr>
      <w:divsChild>
        <w:div w:id="560868206">
          <w:marLeft w:val="0"/>
          <w:marRight w:val="0"/>
          <w:marTop w:val="0"/>
          <w:marBottom w:val="0"/>
          <w:divBdr>
            <w:top w:val="none" w:sz="0" w:space="0" w:color="auto"/>
            <w:left w:val="none" w:sz="0" w:space="0" w:color="auto"/>
            <w:bottom w:val="none" w:sz="0" w:space="0" w:color="auto"/>
            <w:right w:val="none" w:sz="0" w:space="0" w:color="auto"/>
          </w:divBdr>
          <w:divsChild>
            <w:div w:id="480928389">
              <w:marLeft w:val="0"/>
              <w:marRight w:val="450"/>
              <w:marTop w:val="0"/>
              <w:marBottom w:val="150"/>
              <w:divBdr>
                <w:top w:val="none" w:sz="0" w:space="0" w:color="auto"/>
                <w:left w:val="none" w:sz="0" w:space="0" w:color="auto"/>
                <w:bottom w:val="none" w:sz="0" w:space="0" w:color="auto"/>
                <w:right w:val="none" w:sz="0" w:space="0" w:color="auto"/>
              </w:divBdr>
              <w:divsChild>
                <w:div w:id="2330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19666">
      <w:bodyDiv w:val="1"/>
      <w:marLeft w:val="0"/>
      <w:marRight w:val="0"/>
      <w:marTop w:val="0"/>
      <w:marBottom w:val="0"/>
      <w:divBdr>
        <w:top w:val="none" w:sz="0" w:space="0" w:color="auto"/>
        <w:left w:val="none" w:sz="0" w:space="0" w:color="auto"/>
        <w:bottom w:val="none" w:sz="0" w:space="0" w:color="auto"/>
        <w:right w:val="none" w:sz="0" w:space="0" w:color="auto"/>
      </w:divBdr>
      <w:divsChild>
        <w:div w:id="102387468">
          <w:marLeft w:val="-225"/>
          <w:marRight w:val="-225"/>
          <w:marTop w:val="0"/>
          <w:marBottom w:val="0"/>
          <w:divBdr>
            <w:top w:val="none" w:sz="0" w:space="0" w:color="auto"/>
            <w:left w:val="none" w:sz="0" w:space="0" w:color="auto"/>
            <w:bottom w:val="none" w:sz="0" w:space="0" w:color="auto"/>
            <w:right w:val="none" w:sz="0" w:space="0" w:color="auto"/>
          </w:divBdr>
          <w:divsChild>
            <w:div w:id="4818773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2542542">
      <w:bodyDiv w:val="1"/>
      <w:marLeft w:val="0"/>
      <w:marRight w:val="0"/>
      <w:marTop w:val="0"/>
      <w:marBottom w:val="0"/>
      <w:divBdr>
        <w:top w:val="none" w:sz="0" w:space="0" w:color="auto"/>
        <w:left w:val="none" w:sz="0" w:space="0" w:color="auto"/>
        <w:bottom w:val="none" w:sz="0" w:space="0" w:color="auto"/>
        <w:right w:val="none" w:sz="0" w:space="0" w:color="auto"/>
      </w:divBdr>
    </w:div>
    <w:div w:id="602804654">
      <w:bodyDiv w:val="1"/>
      <w:marLeft w:val="0"/>
      <w:marRight w:val="0"/>
      <w:marTop w:val="0"/>
      <w:marBottom w:val="0"/>
      <w:divBdr>
        <w:top w:val="none" w:sz="0" w:space="0" w:color="auto"/>
        <w:left w:val="none" w:sz="0" w:space="0" w:color="auto"/>
        <w:bottom w:val="none" w:sz="0" w:space="0" w:color="auto"/>
        <w:right w:val="none" w:sz="0" w:space="0" w:color="auto"/>
      </w:divBdr>
      <w:divsChild>
        <w:div w:id="30690198">
          <w:marLeft w:val="750"/>
          <w:marRight w:val="1500"/>
          <w:marTop w:val="0"/>
          <w:marBottom w:val="0"/>
          <w:divBdr>
            <w:top w:val="none" w:sz="0" w:space="0" w:color="auto"/>
            <w:left w:val="none" w:sz="0" w:space="0" w:color="auto"/>
            <w:bottom w:val="none" w:sz="0" w:space="0" w:color="auto"/>
            <w:right w:val="none" w:sz="0" w:space="0" w:color="auto"/>
          </w:divBdr>
        </w:div>
      </w:divsChild>
    </w:div>
    <w:div w:id="602810256">
      <w:bodyDiv w:val="1"/>
      <w:marLeft w:val="0"/>
      <w:marRight w:val="0"/>
      <w:marTop w:val="0"/>
      <w:marBottom w:val="0"/>
      <w:divBdr>
        <w:top w:val="none" w:sz="0" w:space="0" w:color="auto"/>
        <w:left w:val="none" w:sz="0" w:space="0" w:color="auto"/>
        <w:bottom w:val="none" w:sz="0" w:space="0" w:color="auto"/>
        <w:right w:val="none" w:sz="0" w:space="0" w:color="auto"/>
      </w:divBdr>
    </w:div>
    <w:div w:id="603002936">
      <w:bodyDiv w:val="1"/>
      <w:marLeft w:val="0"/>
      <w:marRight w:val="0"/>
      <w:marTop w:val="0"/>
      <w:marBottom w:val="0"/>
      <w:divBdr>
        <w:top w:val="none" w:sz="0" w:space="0" w:color="auto"/>
        <w:left w:val="none" w:sz="0" w:space="0" w:color="auto"/>
        <w:bottom w:val="none" w:sz="0" w:space="0" w:color="auto"/>
        <w:right w:val="none" w:sz="0" w:space="0" w:color="auto"/>
      </w:divBdr>
    </w:div>
    <w:div w:id="603420287">
      <w:bodyDiv w:val="1"/>
      <w:marLeft w:val="0"/>
      <w:marRight w:val="0"/>
      <w:marTop w:val="0"/>
      <w:marBottom w:val="0"/>
      <w:divBdr>
        <w:top w:val="none" w:sz="0" w:space="0" w:color="auto"/>
        <w:left w:val="none" w:sz="0" w:space="0" w:color="auto"/>
        <w:bottom w:val="none" w:sz="0" w:space="0" w:color="auto"/>
        <w:right w:val="none" w:sz="0" w:space="0" w:color="auto"/>
      </w:divBdr>
      <w:divsChild>
        <w:div w:id="326713156">
          <w:marLeft w:val="-150"/>
          <w:marRight w:val="-150"/>
          <w:marTop w:val="0"/>
          <w:marBottom w:val="0"/>
          <w:divBdr>
            <w:top w:val="none" w:sz="0" w:space="0" w:color="auto"/>
            <w:left w:val="none" w:sz="0" w:space="0" w:color="auto"/>
            <w:bottom w:val="none" w:sz="0" w:space="0" w:color="auto"/>
            <w:right w:val="none" w:sz="0" w:space="0" w:color="auto"/>
          </w:divBdr>
          <w:divsChild>
            <w:div w:id="415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1600">
      <w:bodyDiv w:val="1"/>
      <w:marLeft w:val="0"/>
      <w:marRight w:val="0"/>
      <w:marTop w:val="0"/>
      <w:marBottom w:val="0"/>
      <w:divBdr>
        <w:top w:val="none" w:sz="0" w:space="0" w:color="auto"/>
        <w:left w:val="none" w:sz="0" w:space="0" w:color="auto"/>
        <w:bottom w:val="none" w:sz="0" w:space="0" w:color="auto"/>
        <w:right w:val="none" w:sz="0" w:space="0" w:color="auto"/>
      </w:divBdr>
      <w:divsChild>
        <w:div w:id="668486964">
          <w:marLeft w:val="750"/>
          <w:marRight w:val="1500"/>
          <w:marTop w:val="0"/>
          <w:marBottom w:val="0"/>
          <w:divBdr>
            <w:top w:val="none" w:sz="0" w:space="0" w:color="auto"/>
            <w:left w:val="none" w:sz="0" w:space="0" w:color="auto"/>
            <w:bottom w:val="none" w:sz="0" w:space="0" w:color="auto"/>
            <w:right w:val="none" w:sz="0" w:space="0" w:color="auto"/>
          </w:divBdr>
        </w:div>
      </w:divsChild>
    </w:div>
    <w:div w:id="603657463">
      <w:bodyDiv w:val="1"/>
      <w:marLeft w:val="0"/>
      <w:marRight w:val="0"/>
      <w:marTop w:val="0"/>
      <w:marBottom w:val="0"/>
      <w:divBdr>
        <w:top w:val="none" w:sz="0" w:space="0" w:color="auto"/>
        <w:left w:val="none" w:sz="0" w:space="0" w:color="auto"/>
        <w:bottom w:val="none" w:sz="0" w:space="0" w:color="auto"/>
        <w:right w:val="none" w:sz="0" w:space="0" w:color="auto"/>
      </w:divBdr>
      <w:divsChild>
        <w:div w:id="295718685">
          <w:marLeft w:val="750"/>
          <w:marRight w:val="0"/>
          <w:marTop w:val="0"/>
          <w:marBottom w:val="0"/>
          <w:divBdr>
            <w:top w:val="none" w:sz="0" w:space="0" w:color="auto"/>
            <w:left w:val="none" w:sz="0" w:space="0" w:color="auto"/>
            <w:bottom w:val="none" w:sz="0" w:space="0" w:color="auto"/>
            <w:right w:val="none" w:sz="0" w:space="0" w:color="auto"/>
          </w:divBdr>
          <w:divsChild>
            <w:div w:id="744255166">
              <w:marLeft w:val="15"/>
              <w:marRight w:val="225"/>
              <w:marTop w:val="165"/>
              <w:marBottom w:val="105"/>
              <w:divBdr>
                <w:top w:val="none" w:sz="0" w:space="0" w:color="auto"/>
                <w:left w:val="none" w:sz="0" w:space="0" w:color="auto"/>
                <w:bottom w:val="none" w:sz="0" w:space="0" w:color="auto"/>
                <w:right w:val="none" w:sz="0" w:space="0" w:color="auto"/>
              </w:divBdr>
              <w:divsChild>
                <w:div w:id="354842532">
                  <w:marLeft w:val="0"/>
                  <w:marRight w:val="0"/>
                  <w:marTop w:val="0"/>
                  <w:marBottom w:val="0"/>
                  <w:divBdr>
                    <w:top w:val="none" w:sz="0" w:space="0" w:color="auto"/>
                    <w:left w:val="none" w:sz="0" w:space="0" w:color="auto"/>
                    <w:bottom w:val="none" w:sz="0" w:space="0" w:color="auto"/>
                    <w:right w:val="none" w:sz="0" w:space="0" w:color="auto"/>
                  </w:divBdr>
                </w:div>
                <w:div w:id="7784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60032">
      <w:bodyDiv w:val="1"/>
      <w:marLeft w:val="0"/>
      <w:marRight w:val="0"/>
      <w:marTop w:val="0"/>
      <w:marBottom w:val="0"/>
      <w:divBdr>
        <w:top w:val="none" w:sz="0" w:space="0" w:color="auto"/>
        <w:left w:val="none" w:sz="0" w:space="0" w:color="auto"/>
        <w:bottom w:val="none" w:sz="0" w:space="0" w:color="auto"/>
        <w:right w:val="none" w:sz="0" w:space="0" w:color="auto"/>
      </w:divBdr>
    </w:div>
    <w:div w:id="603727970">
      <w:bodyDiv w:val="1"/>
      <w:marLeft w:val="0"/>
      <w:marRight w:val="0"/>
      <w:marTop w:val="0"/>
      <w:marBottom w:val="0"/>
      <w:divBdr>
        <w:top w:val="none" w:sz="0" w:space="0" w:color="auto"/>
        <w:left w:val="none" w:sz="0" w:space="0" w:color="auto"/>
        <w:bottom w:val="none" w:sz="0" w:space="0" w:color="auto"/>
        <w:right w:val="none" w:sz="0" w:space="0" w:color="auto"/>
      </w:divBdr>
      <w:divsChild>
        <w:div w:id="87701782">
          <w:marLeft w:val="0"/>
          <w:marRight w:val="0"/>
          <w:marTop w:val="225"/>
          <w:marBottom w:val="0"/>
          <w:divBdr>
            <w:top w:val="none" w:sz="0" w:space="0" w:color="auto"/>
            <w:left w:val="none" w:sz="0" w:space="0" w:color="auto"/>
            <w:bottom w:val="single" w:sz="6" w:space="26" w:color="E1E1E1"/>
            <w:right w:val="none" w:sz="0" w:space="0" w:color="auto"/>
          </w:divBdr>
        </w:div>
      </w:divsChild>
    </w:div>
    <w:div w:id="604003538">
      <w:bodyDiv w:val="1"/>
      <w:marLeft w:val="0"/>
      <w:marRight w:val="0"/>
      <w:marTop w:val="0"/>
      <w:marBottom w:val="0"/>
      <w:divBdr>
        <w:top w:val="none" w:sz="0" w:space="0" w:color="auto"/>
        <w:left w:val="none" w:sz="0" w:space="0" w:color="auto"/>
        <w:bottom w:val="none" w:sz="0" w:space="0" w:color="auto"/>
        <w:right w:val="none" w:sz="0" w:space="0" w:color="auto"/>
      </w:divBdr>
      <w:divsChild>
        <w:div w:id="175001460">
          <w:marLeft w:val="0"/>
          <w:marRight w:val="0"/>
          <w:marTop w:val="0"/>
          <w:marBottom w:val="0"/>
          <w:divBdr>
            <w:top w:val="none" w:sz="0" w:space="0" w:color="auto"/>
            <w:left w:val="none" w:sz="0" w:space="0" w:color="auto"/>
            <w:bottom w:val="none" w:sz="0" w:space="0" w:color="auto"/>
            <w:right w:val="none" w:sz="0" w:space="0" w:color="auto"/>
          </w:divBdr>
        </w:div>
        <w:div w:id="765689225">
          <w:marLeft w:val="0"/>
          <w:marRight w:val="0"/>
          <w:marTop w:val="0"/>
          <w:marBottom w:val="300"/>
          <w:divBdr>
            <w:top w:val="none" w:sz="0" w:space="0" w:color="auto"/>
            <w:left w:val="none" w:sz="0" w:space="0" w:color="auto"/>
            <w:bottom w:val="none" w:sz="0" w:space="0" w:color="auto"/>
            <w:right w:val="none" w:sz="0" w:space="0" w:color="auto"/>
          </w:divBdr>
        </w:div>
      </w:divsChild>
    </w:div>
    <w:div w:id="604112636">
      <w:bodyDiv w:val="1"/>
      <w:marLeft w:val="0"/>
      <w:marRight w:val="0"/>
      <w:marTop w:val="0"/>
      <w:marBottom w:val="0"/>
      <w:divBdr>
        <w:top w:val="none" w:sz="0" w:space="0" w:color="auto"/>
        <w:left w:val="none" w:sz="0" w:space="0" w:color="auto"/>
        <w:bottom w:val="none" w:sz="0" w:space="0" w:color="auto"/>
        <w:right w:val="none" w:sz="0" w:space="0" w:color="auto"/>
      </w:divBdr>
      <w:divsChild>
        <w:div w:id="103765547">
          <w:marLeft w:val="626"/>
          <w:marRight w:val="1252"/>
          <w:marTop w:val="0"/>
          <w:marBottom w:val="0"/>
          <w:divBdr>
            <w:top w:val="none" w:sz="0" w:space="0" w:color="auto"/>
            <w:left w:val="none" w:sz="0" w:space="0" w:color="auto"/>
            <w:bottom w:val="none" w:sz="0" w:space="0" w:color="auto"/>
            <w:right w:val="none" w:sz="0" w:space="0" w:color="auto"/>
          </w:divBdr>
        </w:div>
      </w:divsChild>
    </w:div>
    <w:div w:id="604113194">
      <w:bodyDiv w:val="1"/>
      <w:marLeft w:val="0"/>
      <w:marRight w:val="0"/>
      <w:marTop w:val="0"/>
      <w:marBottom w:val="0"/>
      <w:divBdr>
        <w:top w:val="none" w:sz="0" w:space="0" w:color="auto"/>
        <w:left w:val="none" w:sz="0" w:space="0" w:color="auto"/>
        <w:bottom w:val="none" w:sz="0" w:space="0" w:color="auto"/>
        <w:right w:val="none" w:sz="0" w:space="0" w:color="auto"/>
      </w:divBdr>
    </w:div>
    <w:div w:id="604119221">
      <w:bodyDiv w:val="1"/>
      <w:marLeft w:val="0"/>
      <w:marRight w:val="0"/>
      <w:marTop w:val="0"/>
      <w:marBottom w:val="0"/>
      <w:divBdr>
        <w:top w:val="none" w:sz="0" w:space="0" w:color="auto"/>
        <w:left w:val="none" w:sz="0" w:space="0" w:color="auto"/>
        <w:bottom w:val="none" w:sz="0" w:space="0" w:color="auto"/>
        <w:right w:val="none" w:sz="0" w:space="0" w:color="auto"/>
      </w:divBdr>
    </w:div>
    <w:div w:id="604121418">
      <w:bodyDiv w:val="1"/>
      <w:marLeft w:val="0"/>
      <w:marRight w:val="0"/>
      <w:marTop w:val="0"/>
      <w:marBottom w:val="0"/>
      <w:divBdr>
        <w:top w:val="none" w:sz="0" w:space="0" w:color="auto"/>
        <w:left w:val="none" w:sz="0" w:space="0" w:color="auto"/>
        <w:bottom w:val="none" w:sz="0" w:space="0" w:color="auto"/>
        <w:right w:val="none" w:sz="0" w:space="0" w:color="auto"/>
      </w:divBdr>
      <w:divsChild>
        <w:div w:id="180903030">
          <w:marLeft w:val="0"/>
          <w:marRight w:val="0"/>
          <w:marTop w:val="0"/>
          <w:marBottom w:val="0"/>
          <w:divBdr>
            <w:top w:val="none" w:sz="0" w:space="0" w:color="auto"/>
            <w:left w:val="none" w:sz="0" w:space="0" w:color="auto"/>
            <w:bottom w:val="none" w:sz="0" w:space="0" w:color="auto"/>
            <w:right w:val="none" w:sz="0" w:space="0" w:color="auto"/>
          </w:divBdr>
        </w:div>
      </w:divsChild>
    </w:div>
    <w:div w:id="604382927">
      <w:bodyDiv w:val="1"/>
      <w:marLeft w:val="0"/>
      <w:marRight w:val="0"/>
      <w:marTop w:val="0"/>
      <w:marBottom w:val="0"/>
      <w:divBdr>
        <w:top w:val="none" w:sz="0" w:space="0" w:color="auto"/>
        <w:left w:val="none" w:sz="0" w:space="0" w:color="auto"/>
        <w:bottom w:val="none" w:sz="0" w:space="0" w:color="auto"/>
        <w:right w:val="none" w:sz="0" w:space="0" w:color="auto"/>
      </w:divBdr>
      <w:divsChild>
        <w:div w:id="213856490">
          <w:marLeft w:val="0"/>
          <w:marRight w:val="0"/>
          <w:marTop w:val="0"/>
          <w:marBottom w:val="0"/>
          <w:divBdr>
            <w:top w:val="none" w:sz="0" w:space="0" w:color="auto"/>
            <w:left w:val="none" w:sz="0" w:space="0" w:color="auto"/>
            <w:bottom w:val="none" w:sz="0" w:space="0" w:color="auto"/>
            <w:right w:val="none" w:sz="0" w:space="0" w:color="auto"/>
          </w:divBdr>
        </w:div>
        <w:div w:id="467826376">
          <w:marLeft w:val="0"/>
          <w:marRight w:val="0"/>
          <w:marTop w:val="0"/>
          <w:marBottom w:val="300"/>
          <w:divBdr>
            <w:top w:val="none" w:sz="0" w:space="0" w:color="auto"/>
            <w:left w:val="none" w:sz="0" w:space="0" w:color="auto"/>
            <w:bottom w:val="none" w:sz="0" w:space="0" w:color="auto"/>
            <w:right w:val="none" w:sz="0" w:space="0" w:color="auto"/>
          </w:divBdr>
          <w:divsChild>
            <w:div w:id="6863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90081">
      <w:bodyDiv w:val="1"/>
      <w:marLeft w:val="0"/>
      <w:marRight w:val="0"/>
      <w:marTop w:val="0"/>
      <w:marBottom w:val="0"/>
      <w:divBdr>
        <w:top w:val="none" w:sz="0" w:space="0" w:color="auto"/>
        <w:left w:val="none" w:sz="0" w:space="0" w:color="auto"/>
        <w:bottom w:val="none" w:sz="0" w:space="0" w:color="auto"/>
        <w:right w:val="none" w:sz="0" w:space="0" w:color="auto"/>
      </w:divBdr>
      <w:divsChild>
        <w:div w:id="116532202">
          <w:marLeft w:val="-225"/>
          <w:marRight w:val="-225"/>
          <w:marTop w:val="0"/>
          <w:marBottom w:val="0"/>
          <w:divBdr>
            <w:top w:val="none" w:sz="0" w:space="0" w:color="auto"/>
            <w:left w:val="none" w:sz="0" w:space="0" w:color="auto"/>
            <w:bottom w:val="none" w:sz="0" w:space="0" w:color="auto"/>
            <w:right w:val="none" w:sz="0" w:space="0" w:color="auto"/>
          </w:divBdr>
          <w:divsChild>
            <w:div w:id="616331447">
              <w:marLeft w:val="0"/>
              <w:marRight w:val="0"/>
              <w:marTop w:val="0"/>
              <w:marBottom w:val="0"/>
              <w:divBdr>
                <w:top w:val="none" w:sz="0" w:space="0" w:color="auto"/>
                <w:left w:val="none" w:sz="0" w:space="0" w:color="auto"/>
                <w:bottom w:val="none" w:sz="0" w:space="0" w:color="auto"/>
                <w:right w:val="none" w:sz="0" w:space="0" w:color="auto"/>
              </w:divBdr>
              <w:divsChild>
                <w:div w:id="1089892299">
                  <w:marLeft w:val="-225"/>
                  <w:marRight w:val="-225"/>
                  <w:marTop w:val="0"/>
                  <w:marBottom w:val="0"/>
                  <w:divBdr>
                    <w:top w:val="none" w:sz="0" w:space="0" w:color="auto"/>
                    <w:left w:val="none" w:sz="0" w:space="0" w:color="auto"/>
                    <w:bottom w:val="none" w:sz="0" w:space="0" w:color="auto"/>
                    <w:right w:val="none" w:sz="0" w:space="0" w:color="auto"/>
                  </w:divBdr>
                  <w:divsChild>
                    <w:div w:id="42411459">
                      <w:marLeft w:val="0"/>
                      <w:marRight w:val="0"/>
                      <w:marTop w:val="0"/>
                      <w:marBottom w:val="0"/>
                      <w:divBdr>
                        <w:top w:val="none" w:sz="0" w:space="0" w:color="auto"/>
                        <w:left w:val="none" w:sz="0" w:space="0" w:color="auto"/>
                        <w:bottom w:val="none" w:sz="0" w:space="0" w:color="auto"/>
                        <w:right w:val="none" w:sz="0" w:space="0" w:color="auto"/>
                      </w:divBdr>
                    </w:div>
                  </w:divsChild>
                </w:div>
                <w:div w:id="1687167573">
                  <w:marLeft w:val="0"/>
                  <w:marRight w:val="0"/>
                  <w:marTop w:val="0"/>
                  <w:marBottom w:val="0"/>
                  <w:divBdr>
                    <w:top w:val="none" w:sz="0" w:space="0" w:color="auto"/>
                    <w:left w:val="none" w:sz="0" w:space="0" w:color="auto"/>
                    <w:bottom w:val="none" w:sz="0" w:space="0" w:color="auto"/>
                    <w:right w:val="none" w:sz="0" w:space="0" w:color="auto"/>
                  </w:divBdr>
                  <w:divsChild>
                    <w:div w:id="732509060">
                      <w:marLeft w:val="0"/>
                      <w:marRight w:val="0"/>
                      <w:marTop w:val="0"/>
                      <w:marBottom w:val="0"/>
                      <w:divBdr>
                        <w:top w:val="none" w:sz="0" w:space="0" w:color="auto"/>
                        <w:left w:val="none" w:sz="0" w:space="0" w:color="auto"/>
                        <w:bottom w:val="none" w:sz="0" w:space="0" w:color="auto"/>
                        <w:right w:val="none" w:sz="0" w:space="0" w:color="auto"/>
                      </w:divBdr>
                      <w:divsChild>
                        <w:div w:id="14663887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3080767">
              <w:marLeft w:val="0"/>
              <w:marRight w:val="0"/>
              <w:marTop w:val="0"/>
              <w:marBottom w:val="0"/>
              <w:divBdr>
                <w:top w:val="none" w:sz="0" w:space="0" w:color="auto"/>
                <w:left w:val="none" w:sz="0" w:space="0" w:color="auto"/>
                <w:bottom w:val="none" w:sz="0" w:space="0" w:color="auto"/>
                <w:right w:val="none" w:sz="0" w:space="0" w:color="auto"/>
              </w:divBdr>
              <w:divsChild>
                <w:div w:id="9014784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33137938">
          <w:marLeft w:val="-225"/>
          <w:marRight w:val="-225"/>
          <w:marTop w:val="0"/>
          <w:marBottom w:val="0"/>
          <w:divBdr>
            <w:top w:val="none" w:sz="0" w:space="0" w:color="auto"/>
            <w:left w:val="none" w:sz="0" w:space="0" w:color="auto"/>
            <w:bottom w:val="none" w:sz="0" w:space="0" w:color="auto"/>
            <w:right w:val="none" w:sz="0" w:space="0" w:color="auto"/>
          </w:divBdr>
          <w:divsChild>
            <w:div w:id="14052526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4532687">
      <w:bodyDiv w:val="1"/>
      <w:marLeft w:val="0"/>
      <w:marRight w:val="0"/>
      <w:marTop w:val="0"/>
      <w:marBottom w:val="0"/>
      <w:divBdr>
        <w:top w:val="none" w:sz="0" w:space="0" w:color="auto"/>
        <w:left w:val="none" w:sz="0" w:space="0" w:color="auto"/>
        <w:bottom w:val="none" w:sz="0" w:space="0" w:color="auto"/>
        <w:right w:val="none" w:sz="0" w:space="0" w:color="auto"/>
      </w:divBdr>
    </w:div>
    <w:div w:id="604583227">
      <w:bodyDiv w:val="1"/>
      <w:marLeft w:val="0"/>
      <w:marRight w:val="0"/>
      <w:marTop w:val="0"/>
      <w:marBottom w:val="0"/>
      <w:divBdr>
        <w:top w:val="none" w:sz="0" w:space="0" w:color="auto"/>
        <w:left w:val="none" w:sz="0" w:space="0" w:color="auto"/>
        <w:bottom w:val="none" w:sz="0" w:space="0" w:color="auto"/>
        <w:right w:val="none" w:sz="0" w:space="0" w:color="auto"/>
      </w:divBdr>
      <w:divsChild>
        <w:div w:id="31812214">
          <w:marLeft w:val="-225"/>
          <w:marRight w:val="-225"/>
          <w:marTop w:val="0"/>
          <w:marBottom w:val="0"/>
          <w:divBdr>
            <w:top w:val="none" w:sz="0" w:space="0" w:color="auto"/>
            <w:left w:val="none" w:sz="0" w:space="0" w:color="auto"/>
            <w:bottom w:val="none" w:sz="0" w:space="0" w:color="auto"/>
            <w:right w:val="none" w:sz="0" w:space="0" w:color="auto"/>
          </w:divBdr>
        </w:div>
        <w:div w:id="111680665">
          <w:marLeft w:val="-225"/>
          <w:marRight w:val="-225"/>
          <w:marTop w:val="0"/>
          <w:marBottom w:val="0"/>
          <w:divBdr>
            <w:top w:val="none" w:sz="0" w:space="0" w:color="auto"/>
            <w:left w:val="none" w:sz="0" w:space="0" w:color="auto"/>
            <w:bottom w:val="none" w:sz="0" w:space="0" w:color="auto"/>
            <w:right w:val="none" w:sz="0" w:space="0" w:color="auto"/>
          </w:divBdr>
        </w:div>
        <w:div w:id="223151640">
          <w:marLeft w:val="-225"/>
          <w:marRight w:val="-225"/>
          <w:marTop w:val="0"/>
          <w:marBottom w:val="0"/>
          <w:divBdr>
            <w:top w:val="none" w:sz="0" w:space="0" w:color="auto"/>
            <w:left w:val="none" w:sz="0" w:space="0" w:color="auto"/>
            <w:bottom w:val="none" w:sz="0" w:space="0" w:color="auto"/>
            <w:right w:val="none" w:sz="0" w:space="0" w:color="auto"/>
          </w:divBdr>
        </w:div>
      </w:divsChild>
    </w:div>
    <w:div w:id="604702065">
      <w:bodyDiv w:val="1"/>
      <w:marLeft w:val="0"/>
      <w:marRight w:val="0"/>
      <w:marTop w:val="0"/>
      <w:marBottom w:val="0"/>
      <w:divBdr>
        <w:top w:val="none" w:sz="0" w:space="0" w:color="auto"/>
        <w:left w:val="none" w:sz="0" w:space="0" w:color="auto"/>
        <w:bottom w:val="none" w:sz="0" w:space="0" w:color="auto"/>
        <w:right w:val="none" w:sz="0" w:space="0" w:color="auto"/>
      </w:divBdr>
    </w:div>
    <w:div w:id="604772803">
      <w:bodyDiv w:val="1"/>
      <w:marLeft w:val="0"/>
      <w:marRight w:val="0"/>
      <w:marTop w:val="0"/>
      <w:marBottom w:val="0"/>
      <w:divBdr>
        <w:top w:val="none" w:sz="0" w:space="0" w:color="auto"/>
        <w:left w:val="none" w:sz="0" w:space="0" w:color="auto"/>
        <w:bottom w:val="none" w:sz="0" w:space="0" w:color="auto"/>
        <w:right w:val="none" w:sz="0" w:space="0" w:color="auto"/>
      </w:divBdr>
      <w:divsChild>
        <w:div w:id="40792714">
          <w:marLeft w:val="-188"/>
          <w:marRight w:val="-188"/>
          <w:marTop w:val="0"/>
          <w:marBottom w:val="0"/>
          <w:divBdr>
            <w:top w:val="none" w:sz="0" w:space="0" w:color="auto"/>
            <w:left w:val="none" w:sz="0" w:space="0" w:color="auto"/>
            <w:bottom w:val="none" w:sz="0" w:space="0" w:color="auto"/>
            <w:right w:val="none" w:sz="0" w:space="0" w:color="auto"/>
          </w:divBdr>
        </w:div>
      </w:divsChild>
    </w:div>
    <w:div w:id="604849846">
      <w:bodyDiv w:val="1"/>
      <w:marLeft w:val="0"/>
      <w:marRight w:val="0"/>
      <w:marTop w:val="0"/>
      <w:marBottom w:val="0"/>
      <w:divBdr>
        <w:top w:val="none" w:sz="0" w:space="0" w:color="auto"/>
        <w:left w:val="none" w:sz="0" w:space="0" w:color="auto"/>
        <w:bottom w:val="none" w:sz="0" w:space="0" w:color="auto"/>
        <w:right w:val="none" w:sz="0" w:space="0" w:color="auto"/>
      </w:divBdr>
      <w:divsChild>
        <w:div w:id="142699755">
          <w:marLeft w:val="0"/>
          <w:marRight w:val="0"/>
          <w:marTop w:val="0"/>
          <w:marBottom w:val="0"/>
          <w:divBdr>
            <w:top w:val="none" w:sz="0" w:space="0" w:color="auto"/>
            <w:left w:val="none" w:sz="0" w:space="0" w:color="auto"/>
            <w:bottom w:val="none" w:sz="0" w:space="0" w:color="auto"/>
            <w:right w:val="none" w:sz="0" w:space="0" w:color="auto"/>
          </w:divBdr>
        </w:div>
        <w:div w:id="497579610">
          <w:marLeft w:val="0"/>
          <w:marRight w:val="0"/>
          <w:marTop w:val="0"/>
          <w:marBottom w:val="250"/>
          <w:divBdr>
            <w:top w:val="none" w:sz="0" w:space="0" w:color="auto"/>
            <w:left w:val="none" w:sz="0" w:space="0" w:color="auto"/>
            <w:bottom w:val="none" w:sz="0" w:space="0" w:color="auto"/>
            <w:right w:val="none" w:sz="0" w:space="0" w:color="auto"/>
          </w:divBdr>
        </w:div>
      </w:divsChild>
    </w:div>
    <w:div w:id="604850383">
      <w:bodyDiv w:val="1"/>
      <w:marLeft w:val="0"/>
      <w:marRight w:val="0"/>
      <w:marTop w:val="0"/>
      <w:marBottom w:val="0"/>
      <w:divBdr>
        <w:top w:val="none" w:sz="0" w:space="0" w:color="auto"/>
        <w:left w:val="none" w:sz="0" w:space="0" w:color="auto"/>
        <w:bottom w:val="none" w:sz="0" w:space="0" w:color="auto"/>
        <w:right w:val="none" w:sz="0" w:space="0" w:color="auto"/>
      </w:divBdr>
    </w:div>
    <w:div w:id="605114988">
      <w:bodyDiv w:val="1"/>
      <w:marLeft w:val="0"/>
      <w:marRight w:val="0"/>
      <w:marTop w:val="0"/>
      <w:marBottom w:val="0"/>
      <w:divBdr>
        <w:top w:val="none" w:sz="0" w:space="0" w:color="auto"/>
        <w:left w:val="none" w:sz="0" w:space="0" w:color="auto"/>
        <w:bottom w:val="none" w:sz="0" w:space="0" w:color="auto"/>
        <w:right w:val="none" w:sz="0" w:space="0" w:color="auto"/>
      </w:divBdr>
    </w:div>
    <w:div w:id="605356603">
      <w:bodyDiv w:val="1"/>
      <w:marLeft w:val="0"/>
      <w:marRight w:val="0"/>
      <w:marTop w:val="0"/>
      <w:marBottom w:val="0"/>
      <w:divBdr>
        <w:top w:val="none" w:sz="0" w:space="0" w:color="auto"/>
        <w:left w:val="none" w:sz="0" w:space="0" w:color="auto"/>
        <w:bottom w:val="none" w:sz="0" w:space="0" w:color="auto"/>
        <w:right w:val="none" w:sz="0" w:space="0" w:color="auto"/>
      </w:divBdr>
      <w:divsChild>
        <w:div w:id="265384699">
          <w:marLeft w:val="-225"/>
          <w:marRight w:val="-225"/>
          <w:marTop w:val="0"/>
          <w:marBottom w:val="0"/>
          <w:divBdr>
            <w:top w:val="none" w:sz="0" w:space="0" w:color="auto"/>
            <w:left w:val="none" w:sz="0" w:space="0" w:color="auto"/>
            <w:bottom w:val="none" w:sz="0" w:space="0" w:color="auto"/>
            <w:right w:val="none" w:sz="0" w:space="0" w:color="auto"/>
          </w:divBdr>
        </w:div>
      </w:divsChild>
    </w:div>
    <w:div w:id="605619450">
      <w:bodyDiv w:val="1"/>
      <w:marLeft w:val="0"/>
      <w:marRight w:val="0"/>
      <w:marTop w:val="0"/>
      <w:marBottom w:val="0"/>
      <w:divBdr>
        <w:top w:val="none" w:sz="0" w:space="0" w:color="auto"/>
        <w:left w:val="none" w:sz="0" w:space="0" w:color="auto"/>
        <w:bottom w:val="none" w:sz="0" w:space="0" w:color="auto"/>
        <w:right w:val="none" w:sz="0" w:space="0" w:color="auto"/>
      </w:divBdr>
    </w:div>
    <w:div w:id="606155591">
      <w:bodyDiv w:val="1"/>
      <w:marLeft w:val="0"/>
      <w:marRight w:val="0"/>
      <w:marTop w:val="0"/>
      <w:marBottom w:val="0"/>
      <w:divBdr>
        <w:top w:val="none" w:sz="0" w:space="0" w:color="auto"/>
        <w:left w:val="none" w:sz="0" w:space="0" w:color="auto"/>
        <w:bottom w:val="none" w:sz="0" w:space="0" w:color="auto"/>
        <w:right w:val="none" w:sz="0" w:space="0" w:color="auto"/>
      </w:divBdr>
      <w:divsChild>
        <w:div w:id="20210503">
          <w:marLeft w:val="0"/>
          <w:marRight w:val="0"/>
          <w:marTop w:val="0"/>
          <w:marBottom w:val="360"/>
          <w:divBdr>
            <w:top w:val="none" w:sz="0" w:space="0" w:color="auto"/>
            <w:left w:val="none" w:sz="0" w:space="0" w:color="auto"/>
            <w:bottom w:val="none" w:sz="0" w:space="0" w:color="auto"/>
            <w:right w:val="none" w:sz="0" w:space="0" w:color="auto"/>
          </w:divBdr>
        </w:div>
      </w:divsChild>
    </w:div>
    <w:div w:id="606350034">
      <w:bodyDiv w:val="1"/>
      <w:marLeft w:val="0"/>
      <w:marRight w:val="0"/>
      <w:marTop w:val="0"/>
      <w:marBottom w:val="0"/>
      <w:divBdr>
        <w:top w:val="none" w:sz="0" w:space="0" w:color="auto"/>
        <w:left w:val="none" w:sz="0" w:space="0" w:color="auto"/>
        <w:bottom w:val="none" w:sz="0" w:space="0" w:color="auto"/>
        <w:right w:val="none" w:sz="0" w:space="0" w:color="auto"/>
      </w:divBdr>
    </w:div>
    <w:div w:id="606548020">
      <w:bodyDiv w:val="1"/>
      <w:marLeft w:val="0"/>
      <w:marRight w:val="0"/>
      <w:marTop w:val="0"/>
      <w:marBottom w:val="0"/>
      <w:divBdr>
        <w:top w:val="none" w:sz="0" w:space="0" w:color="auto"/>
        <w:left w:val="none" w:sz="0" w:space="0" w:color="auto"/>
        <w:bottom w:val="none" w:sz="0" w:space="0" w:color="auto"/>
        <w:right w:val="none" w:sz="0" w:space="0" w:color="auto"/>
      </w:divBdr>
      <w:divsChild>
        <w:div w:id="172496384">
          <w:marLeft w:val="0"/>
          <w:marRight w:val="0"/>
          <w:marTop w:val="0"/>
          <w:marBottom w:val="0"/>
          <w:divBdr>
            <w:top w:val="none" w:sz="0" w:space="0" w:color="auto"/>
            <w:left w:val="none" w:sz="0" w:space="0" w:color="auto"/>
            <w:bottom w:val="none" w:sz="0" w:space="0" w:color="auto"/>
            <w:right w:val="none" w:sz="0" w:space="0" w:color="auto"/>
          </w:divBdr>
        </w:div>
      </w:divsChild>
    </w:div>
    <w:div w:id="607198130">
      <w:bodyDiv w:val="1"/>
      <w:marLeft w:val="0"/>
      <w:marRight w:val="0"/>
      <w:marTop w:val="0"/>
      <w:marBottom w:val="0"/>
      <w:divBdr>
        <w:top w:val="none" w:sz="0" w:space="0" w:color="auto"/>
        <w:left w:val="none" w:sz="0" w:space="0" w:color="auto"/>
        <w:bottom w:val="none" w:sz="0" w:space="0" w:color="auto"/>
        <w:right w:val="none" w:sz="0" w:space="0" w:color="auto"/>
      </w:divBdr>
    </w:div>
    <w:div w:id="607198359">
      <w:bodyDiv w:val="1"/>
      <w:marLeft w:val="0"/>
      <w:marRight w:val="0"/>
      <w:marTop w:val="0"/>
      <w:marBottom w:val="0"/>
      <w:divBdr>
        <w:top w:val="none" w:sz="0" w:space="0" w:color="auto"/>
        <w:left w:val="none" w:sz="0" w:space="0" w:color="auto"/>
        <w:bottom w:val="none" w:sz="0" w:space="0" w:color="auto"/>
        <w:right w:val="none" w:sz="0" w:space="0" w:color="auto"/>
      </w:divBdr>
      <w:divsChild>
        <w:div w:id="264919777">
          <w:marLeft w:val="0"/>
          <w:marRight w:val="0"/>
          <w:marTop w:val="0"/>
          <w:marBottom w:val="250"/>
          <w:divBdr>
            <w:top w:val="none" w:sz="0" w:space="0" w:color="auto"/>
            <w:left w:val="none" w:sz="0" w:space="0" w:color="auto"/>
            <w:bottom w:val="single" w:sz="4" w:space="4" w:color="000000"/>
            <w:right w:val="none" w:sz="0" w:space="0" w:color="auto"/>
          </w:divBdr>
        </w:div>
        <w:div w:id="269169682">
          <w:marLeft w:val="0"/>
          <w:marRight w:val="0"/>
          <w:marTop w:val="0"/>
          <w:marBottom w:val="250"/>
          <w:divBdr>
            <w:top w:val="none" w:sz="0" w:space="0" w:color="auto"/>
            <w:left w:val="none" w:sz="0" w:space="0" w:color="auto"/>
            <w:bottom w:val="none" w:sz="0" w:space="0" w:color="auto"/>
            <w:right w:val="none" w:sz="0" w:space="0" w:color="auto"/>
          </w:divBdr>
          <w:divsChild>
            <w:div w:id="715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5033">
      <w:bodyDiv w:val="1"/>
      <w:marLeft w:val="0"/>
      <w:marRight w:val="0"/>
      <w:marTop w:val="0"/>
      <w:marBottom w:val="0"/>
      <w:divBdr>
        <w:top w:val="none" w:sz="0" w:space="0" w:color="auto"/>
        <w:left w:val="none" w:sz="0" w:space="0" w:color="auto"/>
        <w:bottom w:val="none" w:sz="0" w:space="0" w:color="auto"/>
        <w:right w:val="none" w:sz="0" w:space="0" w:color="auto"/>
      </w:divBdr>
      <w:divsChild>
        <w:div w:id="95516827">
          <w:marLeft w:val="0"/>
          <w:marRight w:val="0"/>
          <w:marTop w:val="0"/>
          <w:marBottom w:val="0"/>
          <w:divBdr>
            <w:top w:val="single" w:sz="4" w:space="13" w:color="D2D2D2"/>
            <w:left w:val="none" w:sz="0" w:space="0" w:color="auto"/>
            <w:bottom w:val="none" w:sz="0" w:space="0" w:color="auto"/>
            <w:right w:val="none" w:sz="0" w:space="0" w:color="auto"/>
          </w:divBdr>
        </w:div>
        <w:div w:id="228350430">
          <w:marLeft w:val="0"/>
          <w:marRight w:val="0"/>
          <w:marTop w:val="250"/>
          <w:marBottom w:val="250"/>
          <w:divBdr>
            <w:top w:val="none" w:sz="0" w:space="0" w:color="auto"/>
            <w:left w:val="none" w:sz="0" w:space="0" w:color="auto"/>
            <w:bottom w:val="none" w:sz="0" w:space="0" w:color="auto"/>
            <w:right w:val="none" w:sz="0" w:space="0" w:color="auto"/>
          </w:divBdr>
        </w:div>
        <w:div w:id="361053237">
          <w:marLeft w:val="0"/>
          <w:marRight w:val="0"/>
          <w:marTop w:val="0"/>
          <w:marBottom w:val="63"/>
          <w:divBdr>
            <w:top w:val="none" w:sz="0" w:space="0" w:color="auto"/>
            <w:left w:val="none" w:sz="0" w:space="0" w:color="auto"/>
            <w:bottom w:val="none" w:sz="0" w:space="0" w:color="auto"/>
            <w:right w:val="none" w:sz="0" w:space="0" w:color="auto"/>
          </w:divBdr>
        </w:div>
      </w:divsChild>
    </w:div>
    <w:div w:id="608246489">
      <w:bodyDiv w:val="1"/>
      <w:marLeft w:val="0"/>
      <w:marRight w:val="0"/>
      <w:marTop w:val="0"/>
      <w:marBottom w:val="0"/>
      <w:divBdr>
        <w:top w:val="none" w:sz="0" w:space="0" w:color="auto"/>
        <w:left w:val="none" w:sz="0" w:space="0" w:color="auto"/>
        <w:bottom w:val="none" w:sz="0" w:space="0" w:color="auto"/>
        <w:right w:val="none" w:sz="0" w:space="0" w:color="auto"/>
      </w:divBdr>
      <w:divsChild>
        <w:div w:id="62262831">
          <w:marLeft w:val="0"/>
          <w:marRight w:val="0"/>
          <w:marTop w:val="0"/>
          <w:marBottom w:val="300"/>
          <w:divBdr>
            <w:top w:val="none" w:sz="0" w:space="0" w:color="auto"/>
            <w:left w:val="none" w:sz="0" w:space="0" w:color="auto"/>
            <w:bottom w:val="none" w:sz="0" w:space="0" w:color="auto"/>
            <w:right w:val="none" w:sz="0" w:space="0" w:color="auto"/>
          </w:divBdr>
          <w:divsChild>
            <w:div w:id="6948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485">
      <w:bodyDiv w:val="1"/>
      <w:marLeft w:val="0"/>
      <w:marRight w:val="0"/>
      <w:marTop w:val="0"/>
      <w:marBottom w:val="0"/>
      <w:divBdr>
        <w:top w:val="none" w:sz="0" w:space="0" w:color="auto"/>
        <w:left w:val="none" w:sz="0" w:space="0" w:color="auto"/>
        <w:bottom w:val="none" w:sz="0" w:space="0" w:color="auto"/>
        <w:right w:val="none" w:sz="0" w:space="0" w:color="auto"/>
      </w:divBdr>
      <w:divsChild>
        <w:div w:id="482090653">
          <w:marLeft w:val="-125"/>
          <w:marRight w:val="-125"/>
          <w:marTop w:val="0"/>
          <w:marBottom w:val="376"/>
          <w:divBdr>
            <w:top w:val="none" w:sz="0" w:space="0" w:color="auto"/>
            <w:left w:val="none" w:sz="0" w:space="0" w:color="auto"/>
            <w:bottom w:val="none" w:sz="0" w:space="0" w:color="auto"/>
            <w:right w:val="none" w:sz="0" w:space="0" w:color="auto"/>
          </w:divBdr>
        </w:div>
      </w:divsChild>
    </w:div>
    <w:div w:id="608703617">
      <w:bodyDiv w:val="1"/>
      <w:marLeft w:val="0"/>
      <w:marRight w:val="0"/>
      <w:marTop w:val="0"/>
      <w:marBottom w:val="0"/>
      <w:divBdr>
        <w:top w:val="none" w:sz="0" w:space="0" w:color="auto"/>
        <w:left w:val="none" w:sz="0" w:space="0" w:color="auto"/>
        <w:bottom w:val="none" w:sz="0" w:space="0" w:color="auto"/>
        <w:right w:val="none" w:sz="0" w:space="0" w:color="auto"/>
      </w:divBdr>
      <w:divsChild>
        <w:div w:id="256134057">
          <w:marLeft w:val="0"/>
          <w:marRight w:val="0"/>
          <w:marTop w:val="0"/>
          <w:marBottom w:val="0"/>
          <w:divBdr>
            <w:top w:val="none" w:sz="0" w:space="0" w:color="auto"/>
            <w:left w:val="none" w:sz="0" w:space="0" w:color="auto"/>
            <w:bottom w:val="none" w:sz="0" w:space="0" w:color="auto"/>
            <w:right w:val="none" w:sz="0" w:space="0" w:color="auto"/>
          </w:divBdr>
        </w:div>
      </w:divsChild>
    </w:div>
    <w:div w:id="608706999">
      <w:bodyDiv w:val="1"/>
      <w:marLeft w:val="0"/>
      <w:marRight w:val="0"/>
      <w:marTop w:val="0"/>
      <w:marBottom w:val="0"/>
      <w:divBdr>
        <w:top w:val="none" w:sz="0" w:space="0" w:color="auto"/>
        <w:left w:val="none" w:sz="0" w:space="0" w:color="auto"/>
        <w:bottom w:val="none" w:sz="0" w:space="0" w:color="auto"/>
        <w:right w:val="none" w:sz="0" w:space="0" w:color="auto"/>
      </w:divBdr>
      <w:divsChild>
        <w:div w:id="580722648">
          <w:marLeft w:val="0"/>
          <w:marRight w:val="0"/>
          <w:marTop w:val="0"/>
          <w:marBottom w:val="0"/>
          <w:divBdr>
            <w:top w:val="dotted" w:sz="6" w:space="4" w:color="EBEBEB"/>
            <w:left w:val="none" w:sz="0" w:space="8" w:color="auto"/>
            <w:bottom w:val="dotted" w:sz="6" w:space="4" w:color="EBEBEB"/>
            <w:right w:val="none" w:sz="0" w:space="8" w:color="auto"/>
          </w:divBdr>
        </w:div>
      </w:divsChild>
    </w:div>
    <w:div w:id="608777597">
      <w:bodyDiv w:val="1"/>
      <w:marLeft w:val="0"/>
      <w:marRight w:val="0"/>
      <w:marTop w:val="0"/>
      <w:marBottom w:val="0"/>
      <w:divBdr>
        <w:top w:val="none" w:sz="0" w:space="0" w:color="auto"/>
        <w:left w:val="none" w:sz="0" w:space="0" w:color="auto"/>
        <w:bottom w:val="none" w:sz="0" w:space="0" w:color="auto"/>
        <w:right w:val="none" w:sz="0" w:space="0" w:color="auto"/>
      </w:divBdr>
    </w:div>
    <w:div w:id="608899785">
      <w:bodyDiv w:val="1"/>
      <w:marLeft w:val="0"/>
      <w:marRight w:val="0"/>
      <w:marTop w:val="0"/>
      <w:marBottom w:val="0"/>
      <w:divBdr>
        <w:top w:val="none" w:sz="0" w:space="0" w:color="auto"/>
        <w:left w:val="none" w:sz="0" w:space="0" w:color="auto"/>
        <w:bottom w:val="none" w:sz="0" w:space="0" w:color="auto"/>
        <w:right w:val="none" w:sz="0" w:space="0" w:color="auto"/>
      </w:divBdr>
      <w:divsChild>
        <w:div w:id="187066560">
          <w:marLeft w:val="0"/>
          <w:marRight w:val="0"/>
          <w:marTop w:val="0"/>
          <w:marBottom w:val="0"/>
          <w:divBdr>
            <w:top w:val="none" w:sz="0" w:space="0" w:color="auto"/>
            <w:left w:val="none" w:sz="0" w:space="0" w:color="auto"/>
            <w:bottom w:val="none" w:sz="0" w:space="0" w:color="auto"/>
            <w:right w:val="none" w:sz="0" w:space="0" w:color="auto"/>
          </w:divBdr>
        </w:div>
      </w:divsChild>
    </w:div>
    <w:div w:id="609043787">
      <w:bodyDiv w:val="1"/>
      <w:marLeft w:val="0"/>
      <w:marRight w:val="0"/>
      <w:marTop w:val="0"/>
      <w:marBottom w:val="0"/>
      <w:divBdr>
        <w:top w:val="none" w:sz="0" w:space="0" w:color="auto"/>
        <w:left w:val="none" w:sz="0" w:space="0" w:color="auto"/>
        <w:bottom w:val="none" w:sz="0" w:space="0" w:color="auto"/>
        <w:right w:val="none" w:sz="0" w:space="0" w:color="auto"/>
      </w:divBdr>
    </w:div>
    <w:div w:id="609701940">
      <w:bodyDiv w:val="1"/>
      <w:marLeft w:val="0"/>
      <w:marRight w:val="0"/>
      <w:marTop w:val="0"/>
      <w:marBottom w:val="0"/>
      <w:divBdr>
        <w:top w:val="none" w:sz="0" w:space="0" w:color="auto"/>
        <w:left w:val="none" w:sz="0" w:space="0" w:color="auto"/>
        <w:bottom w:val="none" w:sz="0" w:space="0" w:color="auto"/>
        <w:right w:val="none" w:sz="0" w:space="0" w:color="auto"/>
      </w:divBdr>
      <w:divsChild>
        <w:div w:id="181018558">
          <w:marLeft w:val="-225"/>
          <w:marRight w:val="-225"/>
          <w:marTop w:val="0"/>
          <w:marBottom w:val="0"/>
          <w:divBdr>
            <w:top w:val="none" w:sz="0" w:space="0" w:color="auto"/>
            <w:left w:val="none" w:sz="0" w:space="0" w:color="auto"/>
            <w:bottom w:val="none" w:sz="0" w:space="0" w:color="auto"/>
            <w:right w:val="none" w:sz="0" w:space="0" w:color="auto"/>
          </w:divBdr>
        </w:div>
        <w:div w:id="209147521">
          <w:marLeft w:val="-225"/>
          <w:marRight w:val="-225"/>
          <w:marTop w:val="0"/>
          <w:marBottom w:val="0"/>
          <w:divBdr>
            <w:top w:val="none" w:sz="0" w:space="0" w:color="auto"/>
            <w:left w:val="none" w:sz="0" w:space="0" w:color="auto"/>
            <w:bottom w:val="none" w:sz="0" w:space="0" w:color="auto"/>
            <w:right w:val="none" w:sz="0" w:space="0" w:color="auto"/>
          </w:divBdr>
        </w:div>
      </w:divsChild>
    </w:div>
    <w:div w:id="610355285">
      <w:bodyDiv w:val="1"/>
      <w:marLeft w:val="0"/>
      <w:marRight w:val="0"/>
      <w:marTop w:val="0"/>
      <w:marBottom w:val="0"/>
      <w:divBdr>
        <w:top w:val="none" w:sz="0" w:space="0" w:color="auto"/>
        <w:left w:val="none" w:sz="0" w:space="0" w:color="auto"/>
        <w:bottom w:val="none" w:sz="0" w:space="0" w:color="auto"/>
        <w:right w:val="none" w:sz="0" w:space="0" w:color="auto"/>
      </w:divBdr>
    </w:div>
    <w:div w:id="610934394">
      <w:bodyDiv w:val="1"/>
      <w:marLeft w:val="0"/>
      <w:marRight w:val="0"/>
      <w:marTop w:val="0"/>
      <w:marBottom w:val="0"/>
      <w:divBdr>
        <w:top w:val="none" w:sz="0" w:space="0" w:color="auto"/>
        <w:left w:val="none" w:sz="0" w:space="0" w:color="auto"/>
        <w:bottom w:val="none" w:sz="0" w:space="0" w:color="auto"/>
        <w:right w:val="none" w:sz="0" w:space="0" w:color="auto"/>
      </w:divBdr>
      <w:divsChild>
        <w:div w:id="736978655">
          <w:marLeft w:val="0"/>
          <w:marRight w:val="0"/>
          <w:marTop w:val="0"/>
          <w:marBottom w:val="360"/>
          <w:divBdr>
            <w:top w:val="none" w:sz="0" w:space="0" w:color="auto"/>
            <w:left w:val="none" w:sz="0" w:space="0" w:color="auto"/>
            <w:bottom w:val="none" w:sz="0" w:space="0" w:color="auto"/>
            <w:right w:val="none" w:sz="0" w:space="0" w:color="auto"/>
          </w:divBdr>
        </w:div>
      </w:divsChild>
    </w:div>
    <w:div w:id="610936842">
      <w:bodyDiv w:val="1"/>
      <w:marLeft w:val="0"/>
      <w:marRight w:val="0"/>
      <w:marTop w:val="0"/>
      <w:marBottom w:val="0"/>
      <w:divBdr>
        <w:top w:val="none" w:sz="0" w:space="0" w:color="auto"/>
        <w:left w:val="none" w:sz="0" w:space="0" w:color="auto"/>
        <w:bottom w:val="none" w:sz="0" w:space="0" w:color="auto"/>
        <w:right w:val="none" w:sz="0" w:space="0" w:color="auto"/>
      </w:divBdr>
      <w:divsChild>
        <w:div w:id="600145122">
          <w:marLeft w:val="0"/>
          <w:marRight w:val="0"/>
          <w:marTop w:val="0"/>
          <w:marBottom w:val="0"/>
          <w:divBdr>
            <w:top w:val="none" w:sz="0" w:space="0" w:color="auto"/>
            <w:left w:val="none" w:sz="0" w:space="0" w:color="auto"/>
            <w:bottom w:val="none" w:sz="0" w:space="0" w:color="auto"/>
            <w:right w:val="none" w:sz="0" w:space="0" w:color="auto"/>
          </w:divBdr>
        </w:div>
      </w:divsChild>
    </w:div>
    <w:div w:id="611321391">
      <w:bodyDiv w:val="1"/>
      <w:marLeft w:val="0"/>
      <w:marRight w:val="0"/>
      <w:marTop w:val="0"/>
      <w:marBottom w:val="0"/>
      <w:divBdr>
        <w:top w:val="none" w:sz="0" w:space="0" w:color="auto"/>
        <w:left w:val="none" w:sz="0" w:space="0" w:color="auto"/>
        <w:bottom w:val="none" w:sz="0" w:space="0" w:color="auto"/>
        <w:right w:val="none" w:sz="0" w:space="0" w:color="auto"/>
      </w:divBdr>
      <w:divsChild>
        <w:div w:id="735663534">
          <w:marLeft w:val="0"/>
          <w:marRight w:val="0"/>
          <w:marTop w:val="0"/>
          <w:marBottom w:val="0"/>
          <w:divBdr>
            <w:top w:val="none" w:sz="0" w:space="0" w:color="auto"/>
            <w:left w:val="none" w:sz="0" w:space="0" w:color="auto"/>
            <w:bottom w:val="none" w:sz="0" w:space="0" w:color="auto"/>
            <w:right w:val="none" w:sz="0" w:space="0" w:color="auto"/>
          </w:divBdr>
        </w:div>
      </w:divsChild>
    </w:div>
    <w:div w:id="611476631">
      <w:bodyDiv w:val="1"/>
      <w:marLeft w:val="0"/>
      <w:marRight w:val="0"/>
      <w:marTop w:val="0"/>
      <w:marBottom w:val="0"/>
      <w:divBdr>
        <w:top w:val="none" w:sz="0" w:space="0" w:color="auto"/>
        <w:left w:val="none" w:sz="0" w:space="0" w:color="auto"/>
        <w:bottom w:val="none" w:sz="0" w:space="0" w:color="auto"/>
        <w:right w:val="none" w:sz="0" w:space="0" w:color="auto"/>
      </w:divBdr>
      <w:divsChild>
        <w:div w:id="569580849">
          <w:marLeft w:val="0"/>
          <w:marRight w:val="0"/>
          <w:marTop w:val="0"/>
          <w:marBottom w:val="0"/>
          <w:divBdr>
            <w:top w:val="single" w:sz="2" w:space="0" w:color="E0E0E0"/>
            <w:left w:val="single" w:sz="2" w:space="0" w:color="E0E0E0"/>
            <w:bottom w:val="single" w:sz="2" w:space="0" w:color="E0E0E0"/>
            <w:right w:val="single" w:sz="2" w:space="0" w:color="E0E0E0"/>
          </w:divBdr>
          <w:divsChild>
            <w:div w:id="109203059">
              <w:marLeft w:val="0"/>
              <w:marRight w:val="0"/>
              <w:marTop w:val="0"/>
              <w:marBottom w:val="0"/>
              <w:divBdr>
                <w:top w:val="single" w:sz="2" w:space="0" w:color="E0E0E0"/>
                <w:left w:val="single" w:sz="2" w:space="0" w:color="E0E0E0"/>
                <w:bottom w:val="single" w:sz="2" w:space="0" w:color="E0E0E0"/>
                <w:right w:val="single" w:sz="2" w:space="0" w:color="E0E0E0"/>
              </w:divBdr>
              <w:divsChild>
                <w:div w:id="1226179094">
                  <w:marLeft w:val="0"/>
                  <w:marRight w:val="0"/>
                  <w:marTop w:val="0"/>
                  <w:marBottom w:val="0"/>
                  <w:divBdr>
                    <w:top w:val="single" w:sz="2" w:space="0" w:color="E0E0E0"/>
                    <w:left w:val="single" w:sz="2" w:space="0" w:color="E0E0E0"/>
                    <w:bottom w:val="single" w:sz="2" w:space="0" w:color="E0E0E0"/>
                    <w:right w:val="single" w:sz="2" w:space="0" w:color="E0E0E0"/>
                  </w:divBdr>
                  <w:divsChild>
                    <w:div w:id="1053773408">
                      <w:marLeft w:val="0"/>
                      <w:marRight w:val="0"/>
                      <w:marTop w:val="0"/>
                      <w:marBottom w:val="0"/>
                      <w:divBdr>
                        <w:top w:val="single" w:sz="2" w:space="0" w:color="E0E0E0"/>
                        <w:left w:val="single" w:sz="2" w:space="0" w:color="E0E0E0"/>
                        <w:bottom w:val="single" w:sz="2" w:space="0" w:color="E0E0E0"/>
                        <w:right w:val="single" w:sz="2" w:space="0" w:color="E0E0E0"/>
                      </w:divBdr>
                    </w:div>
                    <w:div w:id="1194728156">
                      <w:marLeft w:val="0"/>
                      <w:marRight w:val="0"/>
                      <w:marTop w:val="0"/>
                      <w:marBottom w:val="0"/>
                      <w:divBdr>
                        <w:top w:val="single" w:sz="2" w:space="0" w:color="E0E0E0"/>
                        <w:left w:val="single" w:sz="2" w:space="0" w:color="E0E0E0"/>
                        <w:bottom w:val="single" w:sz="2" w:space="0" w:color="E0E0E0"/>
                        <w:right w:val="single" w:sz="2" w:space="0" w:color="E0E0E0"/>
                      </w:divBdr>
                    </w:div>
                    <w:div w:id="1086722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2355894">
          <w:marLeft w:val="0"/>
          <w:marRight w:val="0"/>
          <w:marTop w:val="0"/>
          <w:marBottom w:val="0"/>
          <w:divBdr>
            <w:top w:val="single" w:sz="2" w:space="0" w:color="E0E0E0"/>
            <w:left w:val="single" w:sz="2" w:space="0" w:color="E0E0E0"/>
            <w:bottom w:val="single" w:sz="2" w:space="0" w:color="E0E0E0"/>
            <w:right w:val="single" w:sz="2" w:space="0" w:color="E0E0E0"/>
          </w:divBdr>
          <w:divsChild>
            <w:div w:id="463037627">
              <w:marLeft w:val="0"/>
              <w:marRight w:val="0"/>
              <w:marTop w:val="0"/>
              <w:marBottom w:val="0"/>
              <w:divBdr>
                <w:top w:val="single" w:sz="2" w:space="0" w:color="E0E0E0"/>
                <w:left w:val="single" w:sz="2" w:space="0" w:color="E0E0E0"/>
                <w:bottom w:val="single" w:sz="2" w:space="0" w:color="E0E0E0"/>
                <w:right w:val="single" w:sz="2" w:space="0" w:color="E0E0E0"/>
              </w:divBdr>
              <w:divsChild>
                <w:div w:id="953172550">
                  <w:marLeft w:val="0"/>
                  <w:marRight w:val="0"/>
                  <w:marTop w:val="0"/>
                  <w:marBottom w:val="0"/>
                  <w:divBdr>
                    <w:top w:val="single" w:sz="2" w:space="0" w:color="E0E0E0"/>
                    <w:left w:val="single" w:sz="2" w:space="0" w:color="E0E0E0"/>
                    <w:bottom w:val="single" w:sz="2" w:space="0" w:color="E0E0E0"/>
                    <w:right w:val="single" w:sz="2" w:space="0" w:color="E0E0E0"/>
                  </w:divBdr>
                  <w:divsChild>
                    <w:div w:id="1361781423">
                      <w:marLeft w:val="0"/>
                      <w:marRight w:val="0"/>
                      <w:marTop w:val="0"/>
                      <w:marBottom w:val="0"/>
                      <w:divBdr>
                        <w:top w:val="single" w:sz="2" w:space="0" w:color="E0E0E0"/>
                        <w:left w:val="single" w:sz="2" w:space="0" w:color="E0E0E0"/>
                        <w:bottom w:val="single" w:sz="2" w:space="0" w:color="E0E0E0"/>
                        <w:right w:val="single" w:sz="2" w:space="0" w:color="E0E0E0"/>
                      </w:divBdr>
                      <w:divsChild>
                        <w:div w:id="935554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31418941">
              <w:marLeft w:val="0"/>
              <w:marRight w:val="0"/>
              <w:marTop w:val="0"/>
              <w:marBottom w:val="0"/>
              <w:divBdr>
                <w:top w:val="single" w:sz="2" w:space="0" w:color="E0E0E0"/>
                <w:left w:val="single" w:sz="2" w:space="0" w:color="E0E0E0"/>
                <w:bottom w:val="single" w:sz="2" w:space="0" w:color="E0E0E0"/>
                <w:right w:val="single" w:sz="2" w:space="0" w:color="E0E0E0"/>
              </w:divBdr>
              <w:divsChild>
                <w:div w:id="1914730044">
                  <w:marLeft w:val="0"/>
                  <w:marRight w:val="0"/>
                  <w:marTop w:val="0"/>
                  <w:marBottom w:val="0"/>
                  <w:divBdr>
                    <w:top w:val="single" w:sz="2" w:space="0" w:color="E0E0E0"/>
                    <w:left w:val="single" w:sz="2" w:space="0" w:color="E0E0E0"/>
                    <w:bottom w:val="single" w:sz="2" w:space="0" w:color="E0E0E0"/>
                    <w:right w:val="single" w:sz="2" w:space="0" w:color="E0E0E0"/>
                  </w:divBdr>
                </w:div>
                <w:div w:id="764885856">
                  <w:marLeft w:val="0"/>
                  <w:marRight w:val="0"/>
                  <w:marTop w:val="0"/>
                  <w:marBottom w:val="0"/>
                  <w:divBdr>
                    <w:top w:val="single" w:sz="2" w:space="0" w:color="E0E0E0"/>
                    <w:left w:val="single" w:sz="2" w:space="0" w:color="E0E0E0"/>
                    <w:bottom w:val="single" w:sz="2" w:space="0" w:color="E0E0E0"/>
                    <w:right w:val="single" w:sz="2" w:space="0" w:color="E0E0E0"/>
                  </w:divBdr>
                  <w:divsChild>
                    <w:div w:id="24985805">
                      <w:marLeft w:val="0"/>
                      <w:marRight w:val="0"/>
                      <w:marTop w:val="0"/>
                      <w:marBottom w:val="0"/>
                      <w:divBdr>
                        <w:top w:val="single" w:sz="2" w:space="0" w:color="E0E0E0"/>
                        <w:left w:val="single" w:sz="2" w:space="0" w:color="E0E0E0"/>
                        <w:bottom w:val="single" w:sz="2" w:space="0" w:color="E0E0E0"/>
                        <w:right w:val="single" w:sz="2" w:space="0" w:color="E0E0E0"/>
                      </w:divBdr>
                      <w:divsChild>
                        <w:div w:id="1531844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1865892">
                      <w:marLeft w:val="0"/>
                      <w:marRight w:val="0"/>
                      <w:marTop w:val="0"/>
                      <w:marBottom w:val="0"/>
                      <w:divBdr>
                        <w:top w:val="single" w:sz="2" w:space="0" w:color="E0E0E0"/>
                        <w:left w:val="single" w:sz="2" w:space="0" w:color="E0E0E0"/>
                        <w:bottom w:val="single" w:sz="2" w:space="0" w:color="E0E0E0"/>
                        <w:right w:val="single" w:sz="2" w:space="0" w:color="E0E0E0"/>
                      </w:divBdr>
                      <w:divsChild>
                        <w:div w:id="1633265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2674267">
                      <w:marLeft w:val="0"/>
                      <w:marRight w:val="0"/>
                      <w:marTop w:val="0"/>
                      <w:marBottom w:val="0"/>
                      <w:divBdr>
                        <w:top w:val="single" w:sz="2" w:space="0" w:color="E0E0E0"/>
                        <w:left w:val="single" w:sz="2" w:space="0" w:color="E0E0E0"/>
                        <w:bottom w:val="single" w:sz="2" w:space="0" w:color="E0E0E0"/>
                        <w:right w:val="single" w:sz="2" w:space="0" w:color="E0E0E0"/>
                      </w:divBdr>
                      <w:divsChild>
                        <w:div w:id="8302185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106217">
                      <w:marLeft w:val="0"/>
                      <w:marRight w:val="0"/>
                      <w:marTop w:val="0"/>
                      <w:marBottom w:val="0"/>
                      <w:divBdr>
                        <w:top w:val="single" w:sz="2" w:space="0" w:color="E0E0E0"/>
                        <w:left w:val="single" w:sz="2" w:space="0" w:color="E0E0E0"/>
                        <w:bottom w:val="single" w:sz="2" w:space="0" w:color="E0E0E0"/>
                        <w:right w:val="single" w:sz="2" w:space="0" w:color="E0E0E0"/>
                      </w:divBdr>
                      <w:divsChild>
                        <w:div w:id="1576620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9907358">
                      <w:marLeft w:val="0"/>
                      <w:marRight w:val="0"/>
                      <w:marTop w:val="0"/>
                      <w:marBottom w:val="0"/>
                      <w:divBdr>
                        <w:top w:val="single" w:sz="2" w:space="0" w:color="E0E0E0"/>
                        <w:left w:val="single" w:sz="2" w:space="0" w:color="E0E0E0"/>
                        <w:bottom w:val="single" w:sz="2" w:space="0" w:color="E0E0E0"/>
                        <w:right w:val="single" w:sz="2" w:space="0" w:color="E0E0E0"/>
                      </w:divBdr>
                      <w:divsChild>
                        <w:div w:id="737172065">
                          <w:marLeft w:val="0"/>
                          <w:marRight w:val="0"/>
                          <w:marTop w:val="0"/>
                          <w:marBottom w:val="0"/>
                          <w:divBdr>
                            <w:top w:val="single" w:sz="2" w:space="0" w:color="E0E0E0"/>
                            <w:left w:val="single" w:sz="2" w:space="0" w:color="E0E0E0"/>
                            <w:bottom w:val="single" w:sz="2" w:space="0" w:color="E0E0E0"/>
                            <w:right w:val="single" w:sz="2" w:space="0" w:color="E0E0E0"/>
                          </w:divBdr>
                          <w:divsChild>
                            <w:div w:id="329993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26334517">
                      <w:marLeft w:val="0"/>
                      <w:marRight w:val="0"/>
                      <w:marTop w:val="0"/>
                      <w:marBottom w:val="0"/>
                      <w:divBdr>
                        <w:top w:val="single" w:sz="2" w:space="0" w:color="E0E0E0"/>
                        <w:left w:val="single" w:sz="2" w:space="0" w:color="E0E0E0"/>
                        <w:bottom w:val="single" w:sz="2" w:space="0" w:color="E0E0E0"/>
                        <w:right w:val="single" w:sz="2" w:space="0" w:color="E0E0E0"/>
                      </w:divBdr>
                      <w:divsChild>
                        <w:div w:id="8228214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5998534">
                      <w:marLeft w:val="0"/>
                      <w:marRight w:val="0"/>
                      <w:marTop w:val="0"/>
                      <w:marBottom w:val="0"/>
                      <w:divBdr>
                        <w:top w:val="single" w:sz="2" w:space="0" w:color="E0E0E0"/>
                        <w:left w:val="single" w:sz="2" w:space="0" w:color="E0E0E0"/>
                        <w:bottom w:val="single" w:sz="2" w:space="0" w:color="E0E0E0"/>
                        <w:right w:val="single" w:sz="2" w:space="0" w:color="E0E0E0"/>
                      </w:divBdr>
                      <w:divsChild>
                        <w:div w:id="1522861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1152288">
                      <w:marLeft w:val="0"/>
                      <w:marRight w:val="0"/>
                      <w:marTop w:val="0"/>
                      <w:marBottom w:val="0"/>
                      <w:divBdr>
                        <w:top w:val="single" w:sz="2" w:space="0" w:color="E0E0E0"/>
                        <w:left w:val="single" w:sz="2" w:space="0" w:color="E0E0E0"/>
                        <w:bottom w:val="single" w:sz="2" w:space="0" w:color="E0E0E0"/>
                        <w:right w:val="single" w:sz="2" w:space="0" w:color="E0E0E0"/>
                      </w:divBdr>
                      <w:divsChild>
                        <w:div w:id="1830945722">
                          <w:marLeft w:val="0"/>
                          <w:marRight w:val="0"/>
                          <w:marTop w:val="0"/>
                          <w:marBottom w:val="0"/>
                          <w:divBdr>
                            <w:top w:val="single" w:sz="2" w:space="0" w:color="E0E0E0"/>
                            <w:left w:val="single" w:sz="2" w:space="0" w:color="E0E0E0"/>
                            <w:bottom w:val="single" w:sz="2" w:space="0" w:color="E0E0E0"/>
                            <w:right w:val="single" w:sz="2" w:space="0" w:color="E0E0E0"/>
                          </w:divBdr>
                          <w:divsChild>
                            <w:div w:id="7302300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7295038">
                      <w:marLeft w:val="0"/>
                      <w:marRight w:val="0"/>
                      <w:marTop w:val="0"/>
                      <w:marBottom w:val="0"/>
                      <w:divBdr>
                        <w:top w:val="single" w:sz="2" w:space="0" w:color="E0E0E0"/>
                        <w:left w:val="single" w:sz="2" w:space="0" w:color="E0E0E0"/>
                        <w:bottom w:val="single" w:sz="2" w:space="0" w:color="E0E0E0"/>
                        <w:right w:val="single" w:sz="2" w:space="0" w:color="E0E0E0"/>
                      </w:divBdr>
                      <w:divsChild>
                        <w:div w:id="401679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3708860">
                      <w:marLeft w:val="0"/>
                      <w:marRight w:val="0"/>
                      <w:marTop w:val="0"/>
                      <w:marBottom w:val="0"/>
                      <w:divBdr>
                        <w:top w:val="single" w:sz="2" w:space="0" w:color="E0E0E0"/>
                        <w:left w:val="single" w:sz="2" w:space="0" w:color="E0E0E0"/>
                        <w:bottom w:val="single" w:sz="2" w:space="0" w:color="E0E0E0"/>
                        <w:right w:val="single" w:sz="2" w:space="0" w:color="E0E0E0"/>
                      </w:divBdr>
                      <w:divsChild>
                        <w:div w:id="10960506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11862368">
      <w:bodyDiv w:val="1"/>
      <w:marLeft w:val="0"/>
      <w:marRight w:val="0"/>
      <w:marTop w:val="0"/>
      <w:marBottom w:val="0"/>
      <w:divBdr>
        <w:top w:val="none" w:sz="0" w:space="0" w:color="auto"/>
        <w:left w:val="none" w:sz="0" w:space="0" w:color="auto"/>
        <w:bottom w:val="none" w:sz="0" w:space="0" w:color="auto"/>
        <w:right w:val="none" w:sz="0" w:space="0" w:color="auto"/>
      </w:divBdr>
    </w:div>
    <w:div w:id="611937380">
      <w:bodyDiv w:val="1"/>
      <w:marLeft w:val="0"/>
      <w:marRight w:val="0"/>
      <w:marTop w:val="0"/>
      <w:marBottom w:val="0"/>
      <w:divBdr>
        <w:top w:val="none" w:sz="0" w:space="0" w:color="auto"/>
        <w:left w:val="none" w:sz="0" w:space="0" w:color="auto"/>
        <w:bottom w:val="none" w:sz="0" w:space="0" w:color="auto"/>
        <w:right w:val="none" w:sz="0" w:space="0" w:color="auto"/>
      </w:divBdr>
      <w:divsChild>
        <w:div w:id="542407359">
          <w:marLeft w:val="0"/>
          <w:marRight w:val="0"/>
          <w:marTop w:val="0"/>
          <w:marBottom w:val="0"/>
          <w:divBdr>
            <w:top w:val="none" w:sz="0" w:space="0" w:color="auto"/>
            <w:left w:val="none" w:sz="0" w:space="0" w:color="auto"/>
            <w:bottom w:val="none" w:sz="0" w:space="0" w:color="auto"/>
            <w:right w:val="none" w:sz="0" w:space="0" w:color="auto"/>
          </w:divBdr>
          <w:divsChild>
            <w:div w:id="2950371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11984282">
      <w:bodyDiv w:val="1"/>
      <w:marLeft w:val="0"/>
      <w:marRight w:val="0"/>
      <w:marTop w:val="0"/>
      <w:marBottom w:val="0"/>
      <w:divBdr>
        <w:top w:val="none" w:sz="0" w:space="0" w:color="auto"/>
        <w:left w:val="none" w:sz="0" w:space="0" w:color="auto"/>
        <w:bottom w:val="none" w:sz="0" w:space="0" w:color="auto"/>
        <w:right w:val="none" w:sz="0" w:space="0" w:color="auto"/>
      </w:divBdr>
      <w:divsChild>
        <w:div w:id="597912311">
          <w:marLeft w:val="0"/>
          <w:marRight w:val="0"/>
          <w:marTop w:val="0"/>
          <w:marBottom w:val="360"/>
          <w:divBdr>
            <w:top w:val="none" w:sz="0" w:space="0" w:color="auto"/>
            <w:left w:val="none" w:sz="0" w:space="0" w:color="auto"/>
            <w:bottom w:val="none" w:sz="0" w:space="0" w:color="auto"/>
            <w:right w:val="none" w:sz="0" w:space="0" w:color="auto"/>
          </w:divBdr>
          <w:divsChild>
            <w:div w:id="334648090">
              <w:marLeft w:val="0"/>
              <w:marRight w:val="0"/>
              <w:marTop w:val="0"/>
              <w:marBottom w:val="384"/>
              <w:divBdr>
                <w:top w:val="none" w:sz="0" w:space="0" w:color="auto"/>
                <w:left w:val="none" w:sz="0" w:space="0" w:color="auto"/>
                <w:bottom w:val="none" w:sz="0" w:space="0" w:color="auto"/>
                <w:right w:val="none" w:sz="0" w:space="0" w:color="auto"/>
              </w:divBdr>
              <w:divsChild>
                <w:div w:id="581372512">
                  <w:marLeft w:val="0"/>
                  <w:marRight w:val="0"/>
                  <w:marTop w:val="0"/>
                  <w:marBottom w:val="0"/>
                  <w:divBdr>
                    <w:top w:val="none" w:sz="0" w:space="0" w:color="auto"/>
                    <w:left w:val="none" w:sz="0" w:space="0" w:color="auto"/>
                    <w:bottom w:val="none" w:sz="0" w:space="0" w:color="auto"/>
                    <w:right w:val="none" w:sz="0" w:space="0" w:color="auto"/>
                  </w:divBdr>
                  <w:divsChild>
                    <w:div w:id="2873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309">
      <w:bodyDiv w:val="1"/>
      <w:marLeft w:val="0"/>
      <w:marRight w:val="0"/>
      <w:marTop w:val="0"/>
      <w:marBottom w:val="0"/>
      <w:divBdr>
        <w:top w:val="none" w:sz="0" w:space="0" w:color="auto"/>
        <w:left w:val="none" w:sz="0" w:space="0" w:color="auto"/>
        <w:bottom w:val="none" w:sz="0" w:space="0" w:color="auto"/>
        <w:right w:val="none" w:sz="0" w:space="0" w:color="auto"/>
      </w:divBdr>
      <w:divsChild>
        <w:div w:id="30962937">
          <w:marLeft w:val="750"/>
          <w:marRight w:val="0"/>
          <w:marTop w:val="0"/>
          <w:marBottom w:val="0"/>
          <w:divBdr>
            <w:top w:val="none" w:sz="0" w:space="0" w:color="auto"/>
            <w:left w:val="none" w:sz="0" w:space="0" w:color="auto"/>
            <w:bottom w:val="none" w:sz="0" w:space="0" w:color="auto"/>
            <w:right w:val="none" w:sz="0" w:space="0" w:color="auto"/>
          </w:divBdr>
        </w:div>
      </w:divsChild>
    </w:div>
    <w:div w:id="612635061">
      <w:bodyDiv w:val="1"/>
      <w:marLeft w:val="0"/>
      <w:marRight w:val="0"/>
      <w:marTop w:val="0"/>
      <w:marBottom w:val="0"/>
      <w:divBdr>
        <w:top w:val="none" w:sz="0" w:space="0" w:color="auto"/>
        <w:left w:val="none" w:sz="0" w:space="0" w:color="auto"/>
        <w:bottom w:val="none" w:sz="0" w:space="0" w:color="auto"/>
        <w:right w:val="none" w:sz="0" w:space="0" w:color="auto"/>
      </w:divBdr>
      <w:divsChild>
        <w:div w:id="698968976">
          <w:marLeft w:val="0"/>
          <w:marRight w:val="0"/>
          <w:marTop w:val="0"/>
          <w:marBottom w:val="0"/>
          <w:divBdr>
            <w:top w:val="none" w:sz="0" w:space="0" w:color="auto"/>
            <w:left w:val="none" w:sz="0" w:space="0" w:color="auto"/>
            <w:bottom w:val="none" w:sz="0" w:space="0" w:color="auto"/>
            <w:right w:val="none" w:sz="0" w:space="0" w:color="auto"/>
          </w:divBdr>
        </w:div>
      </w:divsChild>
    </w:div>
    <w:div w:id="612790689">
      <w:bodyDiv w:val="1"/>
      <w:marLeft w:val="0"/>
      <w:marRight w:val="0"/>
      <w:marTop w:val="0"/>
      <w:marBottom w:val="0"/>
      <w:divBdr>
        <w:top w:val="none" w:sz="0" w:space="0" w:color="auto"/>
        <w:left w:val="none" w:sz="0" w:space="0" w:color="auto"/>
        <w:bottom w:val="none" w:sz="0" w:space="0" w:color="auto"/>
        <w:right w:val="none" w:sz="0" w:space="0" w:color="auto"/>
      </w:divBdr>
    </w:div>
    <w:div w:id="612975936">
      <w:bodyDiv w:val="1"/>
      <w:marLeft w:val="0"/>
      <w:marRight w:val="0"/>
      <w:marTop w:val="0"/>
      <w:marBottom w:val="0"/>
      <w:divBdr>
        <w:top w:val="none" w:sz="0" w:space="0" w:color="auto"/>
        <w:left w:val="none" w:sz="0" w:space="0" w:color="auto"/>
        <w:bottom w:val="none" w:sz="0" w:space="0" w:color="auto"/>
        <w:right w:val="none" w:sz="0" w:space="0" w:color="auto"/>
      </w:divBdr>
    </w:div>
    <w:div w:id="612976027">
      <w:bodyDiv w:val="1"/>
      <w:marLeft w:val="0"/>
      <w:marRight w:val="0"/>
      <w:marTop w:val="0"/>
      <w:marBottom w:val="0"/>
      <w:divBdr>
        <w:top w:val="none" w:sz="0" w:space="0" w:color="auto"/>
        <w:left w:val="none" w:sz="0" w:space="0" w:color="auto"/>
        <w:bottom w:val="none" w:sz="0" w:space="0" w:color="auto"/>
        <w:right w:val="none" w:sz="0" w:space="0" w:color="auto"/>
      </w:divBdr>
      <w:divsChild>
        <w:div w:id="464547385">
          <w:marLeft w:val="-125"/>
          <w:marRight w:val="-125"/>
          <w:marTop w:val="0"/>
          <w:marBottom w:val="0"/>
          <w:divBdr>
            <w:top w:val="none" w:sz="0" w:space="0" w:color="auto"/>
            <w:left w:val="none" w:sz="0" w:space="0" w:color="auto"/>
            <w:bottom w:val="none" w:sz="0" w:space="0" w:color="auto"/>
            <w:right w:val="none" w:sz="0" w:space="0" w:color="auto"/>
          </w:divBdr>
          <w:divsChild>
            <w:div w:id="521867119">
              <w:marLeft w:val="0"/>
              <w:marRight w:val="0"/>
              <w:marTop w:val="0"/>
              <w:marBottom w:val="0"/>
              <w:divBdr>
                <w:top w:val="none" w:sz="0" w:space="0" w:color="auto"/>
                <w:left w:val="none" w:sz="0" w:space="0" w:color="auto"/>
                <w:bottom w:val="none" w:sz="0" w:space="0" w:color="auto"/>
                <w:right w:val="none" w:sz="0" w:space="0" w:color="auto"/>
              </w:divBdr>
              <w:divsChild>
                <w:div w:id="523903586">
                  <w:marLeft w:val="0"/>
                  <w:marRight w:val="0"/>
                  <w:marTop w:val="0"/>
                  <w:marBottom w:val="0"/>
                  <w:divBdr>
                    <w:top w:val="none" w:sz="0" w:space="0" w:color="auto"/>
                    <w:left w:val="none" w:sz="0" w:space="0" w:color="auto"/>
                    <w:bottom w:val="none" w:sz="0" w:space="0" w:color="auto"/>
                    <w:right w:val="none" w:sz="0" w:space="0" w:color="auto"/>
                  </w:divBdr>
                  <w:divsChild>
                    <w:div w:id="772211579">
                      <w:marLeft w:val="-125"/>
                      <w:marRight w:val="-125"/>
                      <w:marTop w:val="0"/>
                      <w:marBottom w:val="0"/>
                      <w:divBdr>
                        <w:top w:val="none" w:sz="0" w:space="0" w:color="auto"/>
                        <w:left w:val="none" w:sz="0" w:space="0" w:color="auto"/>
                        <w:bottom w:val="none" w:sz="0" w:space="0" w:color="auto"/>
                        <w:right w:val="none" w:sz="0" w:space="0" w:color="auto"/>
                      </w:divBdr>
                      <w:divsChild>
                        <w:div w:id="259877891">
                          <w:marLeft w:val="0"/>
                          <w:marRight w:val="0"/>
                          <w:marTop w:val="0"/>
                          <w:marBottom w:val="0"/>
                          <w:divBdr>
                            <w:top w:val="none" w:sz="0" w:space="0" w:color="auto"/>
                            <w:left w:val="none" w:sz="0" w:space="0" w:color="auto"/>
                            <w:bottom w:val="none" w:sz="0" w:space="0" w:color="auto"/>
                            <w:right w:val="none" w:sz="0" w:space="0" w:color="auto"/>
                          </w:divBdr>
                          <w:divsChild>
                            <w:div w:id="177622612">
                              <w:marLeft w:val="-125"/>
                              <w:marRight w:val="-125"/>
                              <w:marTop w:val="0"/>
                              <w:marBottom w:val="0"/>
                              <w:divBdr>
                                <w:top w:val="none" w:sz="0" w:space="0" w:color="auto"/>
                                <w:left w:val="none" w:sz="0" w:space="0" w:color="auto"/>
                                <w:bottom w:val="none" w:sz="0" w:space="0" w:color="auto"/>
                                <w:right w:val="none" w:sz="0" w:space="0" w:color="auto"/>
                              </w:divBdr>
                              <w:divsChild>
                                <w:div w:id="288820034">
                                  <w:marLeft w:val="0"/>
                                  <w:marRight w:val="0"/>
                                  <w:marTop w:val="0"/>
                                  <w:marBottom w:val="0"/>
                                  <w:divBdr>
                                    <w:top w:val="none" w:sz="0" w:space="0" w:color="auto"/>
                                    <w:left w:val="none" w:sz="0" w:space="0" w:color="auto"/>
                                    <w:bottom w:val="none" w:sz="0" w:space="0" w:color="auto"/>
                                    <w:right w:val="none" w:sz="0" w:space="0" w:color="auto"/>
                                  </w:divBdr>
                                </w:div>
                                <w:div w:id="6490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1981">
          <w:marLeft w:val="-125"/>
          <w:marRight w:val="-125"/>
          <w:marTop w:val="0"/>
          <w:marBottom w:val="376"/>
          <w:divBdr>
            <w:top w:val="none" w:sz="0" w:space="0" w:color="auto"/>
            <w:left w:val="none" w:sz="0" w:space="0" w:color="auto"/>
            <w:bottom w:val="none" w:sz="0" w:space="0" w:color="auto"/>
            <w:right w:val="none" w:sz="0" w:space="0" w:color="auto"/>
          </w:divBdr>
        </w:div>
      </w:divsChild>
    </w:div>
    <w:div w:id="613093287">
      <w:bodyDiv w:val="1"/>
      <w:marLeft w:val="0"/>
      <w:marRight w:val="0"/>
      <w:marTop w:val="0"/>
      <w:marBottom w:val="0"/>
      <w:divBdr>
        <w:top w:val="none" w:sz="0" w:space="0" w:color="auto"/>
        <w:left w:val="none" w:sz="0" w:space="0" w:color="auto"/>
        <w:bottom w:val="none" w:sz="0" w:space="0" w:color="auto"/>
        <w:right w:val="none" w:sz="0" w:space="0" w:color="auto"/>
      </w:divBdr>
      <w:divsChild>
        <w:div w:id="215507845">
          <w:marLeft w:val="0"/>
          <w:marRight w:val="0"/>
          <w:marTop w:val="180"/>
          <w:marBottom w:val="0"/>
          <w:divBdr>
            <w:top w:val="none" w:sz="0" w:space="0" w:color="auto"/>
            <w:left w:val="none" w:sz="0" w:space="0" w:color="auto"/>
            <w:bottom w:val="none" w:sz="0" w:space="0" w:color="auto"/>
            <w:right w:val="none" w:sz="0" w:space="0" w:color="auto"/>
          </w:divBdr>
          <w:divsChild>
            <w:div w:id="608512024">
              <w:marLeft w:val="0"/>
              <w:marRight w:val="0"/>
              <w:marTop w:val="0"/>
              <w:marBottom w:val="0"/>
              <w:divBdr>
                <w:top w:val="none" w:sz="0" w:space="0" w:color="auto"/>
                <w:left w:val="none" w:sz="0" w:space="0" w:color="auto"/>
                <w:bottom w:val="none" w:sz="0" w:space="0" w:color="auto"/>
                <w:right w:val="none" w:sz="0" w:space="0" w:color="auto"/>
              </w:divBdr>
            </w:div>
          </w:divsChild>
        </w:div>
        <w:div w:id="274286765">
          <w:marLeft w:val="0"/>
          <w:marRight w:val="0"/>
          <w:marTop w:val="0"/>
          <w:marBottom w:val="0"/>
          <w:divBdr>
            <w:top w:val="none" w:sz="0" w:space="0" w:color="auto"/>
            <w:left w:val="none" w:sz="0" w:space="0" w:color="auto"/>
            <w:bottom w:val="none" w:sz="0" w:space="0" w:color="auto"/>
            <w:right w:val="none" w:sz="0" w:space="0" w:color="auto"/>
          </w:divBdr>
        </w:div>
        <w:div w:id="346367677">
          <w:marLeft w:val="0"/>
          <w:marRight w:val="0"/>
          <w:marTop w:val="0"/>
          <w:marBottom w:val="450"/>
          <w:divBdr>
            <w:top w:val="none" w:sz="0" w:space="0" w:color="auto"/>
            <w:left w:val="none" w:sz="0" w:space="0" w:color="auto"/>
            <w:bottom w:val="none" w:sz="0" w:space="0" w:color="auto"/>
            <w:right w:val="none" w:sz="0" w:space="0" w:color="auto"/>
          </w:divBdr>
        </w:div>
      </w:divsChild>
    </w:div>
    <w:div w:id="613244644">
      <w:bodyDiv w:val="1"/>
      <w:marLeft w:val="0"/>
      <w:marRight w:val="0"/>
      <w:marTop w:val="0"/>
      <w:marBottom w:val="0"/>
      <w:divBdr>
        <w:top w:val="none" w:sz="0" w:space="0" w:color="auto"/>
        <w:left w:val="none" w:sz="0" w:space="0" w:color="auto"/>
        <w:bottom w:val="none" w:sz="0" w:space="0" w:color="auto"/>
        <w:right w:val="none" w:sz="0" w:space="0" w:color="auto"/>
      </w:divBdr>
      <w:divsChild>
        <w:div w:id="405420544">
          <w:marLeft w:val="-225"/>
          <w:marRight w:val="-225"/>
          <w:marTop w:val="0"/>
          <w:marBottom w:val="0"/>
          <w:divBdr>
            <w:top w:val="none" w:sz="0" w:space="0" w:color="auto"/>
            <w:left w:val="none" w:sz="0" w:space="0" w:color="auto"/>
            <w:bottom w:val="none" w:sz="0" w:space="0" w:color="auto"/>
            <w:right w:val="none" w:sz="0" w:space="0" w:color="auto"/>
          </w:divBdr>
        </w:div>
      </w:divsChild>
    </w:div>
    <w:div w:id="613248965">
      <w:bodyDiv w:val="1"/>
      <w:marLeft w:val="0"/>
      <w:marRight w:val="0"/>
      <w:marTop w:val="0"/>
      <w:marBottom w:val="0"/>
      <w:divBdr>
        <w:top w:val="none" w:sz="0" w:space="0" w:color="auto"/>
        <w:left w:val="none" w:sz="0" w:space="0" w:color="auto"/>
        <w:bottom w:val="none" w:sz="0" w:space="0" w:color="auto"/>
        <w:right w:val="none" w:sz="0" w:space="0" w:color="auto"/>
      </w:divBdr>
      <w:divsChild>
        <w:div w:id="115565204">
          <w:marLeft w:val="0"/>
          <w:marRight w:val="0"/>
          <w:marTop w:val="0"/>
          <w:marBottom w:val="0"/>
          <w:divBdr>
            <w:top w:val="none" w:sz="0" w:space="0" w:color="auto"/>
            <w:left w:val="none" w:sz="0" w:space="0" w:color="auto"/>
            <w:bottom w:val="none" w:sz="0" w:space="0" w:color="auto"/>
            <w:right w:val="none" w:sz="0" w:space="0" w:color="auto"/>
          </w:divBdr>
          <w:divsChild>
            <w:div w:id="1746804962">
              <w:marLeft w:val="-225"/>
              <w:marRight w:val="-225"/>
              <w:marTop w:val="0"/>
              <w:marBottom w:val="0"/>
              <w:divBdr>
                <w:top w:val="none" w:sz="0" w:space="0" w:color="auto"/>
                <w:left w:val="none" w:sz="0" w:space="0" w:color="auto"/>
                <w:bottom w:val="none" w:sz="0" w:space="0" w:color="auto"/>
                <w:right w:val="none" w:sz="0" w:space="0" w:color="auto"/>
              </w:divBdr>
              <w:divsChild>
                <w:div w:id="2060278786">
                  <w:marLeft w:val="0"/>
                  <w:marRight w:val="0"/>
                  <w:marTop w:val="0"/>
                  <w:marBottom w:val="0"/>
                  <w:divBdr>
                    <w:top w:val="none" w:sz="0" w:space="0" w:color="auto"/>
                    <w:left w:val="none" w:sz="0" w:space="0" w:color="auto"/>
                    <w:bottom w:val="none" w:sz="0" w:space="0" w:color="auto"/>
                    <w:right w:val="none" w:sz="0" w:space="0" w:color="auto"/>
                  </w:divBdr>
                  <w:divsChild>
                    <w:div w:id="1799687025">
                      <w:marLeft w:val="0"/>
                      <w:marRight w:val="0"/>
                      <w:marTop w:val="0"/>
                      <w:marBottom w:val="225"/>
                      <w:divBdr>
                        <w:top w:val="none" w:sz="0" w:space="0" w:color="auto"/>
                        <w:left w:val="none" w:sz="0" w:space="0" w:color="auto"/>
                        <w:bottom w:val="none" w:sz="0" w:space="0" w:color="auto"/>
                        <w:right w:val="none" w:sz="0" w:space="0" w:color="auto"/>
                      </w:divBdr>
                      <w:divsChild>
                        <w:div w:id="3030047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61245">
          <w:marLeft w:val="-225"/>
          <w:marRight w:val="-225"/>
          <w:marTop w:val="0"/>
          <w:marBottom w:val="0"/>
          <w:divBdr>
            <w:top w:val="none" w:sz="0" w:space="0" w:color="auto"/>
            <w:left w:val="none" w:sz="0" w:space="0" w:color="auto"/>
            <w:bottom w:val="none" w:sz="0" w:space="0" w:color="auto"/>
            <w:right w:val="none" w:sz="0" w:space="0" w:color="auto"/>
          </w:divBdr>
          <w:divsChild>
            <w:div w:id="55668552">
              <w:marLeft w:val="0"/>
              <w:marRight w:val="0"/>
              <w:marTop w:val="150"/>
              <w:marBottom w:val="0"/>
              <w:divBdr>
                <w:top w:val="none" w:sz="0" w:space="0" w:color="auto"/>
                <w:left w:val="none" w:sz="0" w:space="0" w:color="auto"/>
                <w:bottom w:val="none" w:sz="0" w:space="0" w:color="auto"/>
                <w:right w:val="none" w:sz="0" w:space="0" w:color="auto"/>
              </w:divBdr>
              <w:divsChild>
                <w:div w:id="409815168">
                  <w:marLeft w:val="0"/>
                  <w:marRight w:val="0"/>
                  <w:marTop w:val="0"/>
                  <w:marBottom w:val="0"/>
                  <w:divBdr>
                    <w:top w:val="none" w:sz="0" w:space="0" w:color="auto"/>
                    <w:left w:val="none" w:sz="0" w:space="0" w:color="auto"/>
                    <w:bottom w:val="none" w:sz="0" w:space="0" w:color="auto"/>
                    <w:right w:val="none" w:sz="0" w:space="0" w:color="auto"/>
                  </w:divBdr>
                </w:div>
              </w:divsChild>
            </w:div>
            <w:div w:id="10492826">
              <w:marLeft w:val="0"/>
              <w:marRight w:val="0"/>
              <w:marTop w:val="0"/>
              <w:marBottom w:val="0"/>
              <w:divBdr>
                <w:top w:val="none" w:sz="0" w:space="0" w:color="auto"/>
                <w:left w:val="none" w:sz="0" w:space="0" w:color="auto"/>
                <w:bottom w:val="none" w:sz="0" w:space="0" w:color="auto"/>
                <w:right w:val="none" w:sz="0" w:space="0" w:color="auto"/>
              </w:divBdr>
              <w:divsChild>
                <w:div w:id="118436827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13290662">
      <w:bodyDiv w:val="1"/>
      <w:marLeft w:val="0"/>
      <w:marRight w:val="0"/>
      <w:marTop w:val="0"/>
      <w:marBottom w:val="0"/>
      <w:divBdr>
        <w:top w:val="none" w:sz="0" w:space="0" w:color="auto"/>
        <w:left w:val="none" w:sz="0" w:space="0" w:color="auto"/>
        <w:bottom w:val="none" w:sz="0" w:space="0" w:color="auto"/>
        <w:right w:val="none" w:sz="0" w:space="0" w:color="auto"/>
      </w:divBdr>
    </w:div>
    <w:div w:id="613756786">
      <w:bodyDiv w:val="1"/>
      <w:marLeft w:val="0"/>
      <w:marRight w:val="0"/>
      <w:marTop w:val="0"/>
      <w:marBottom w:val="0"/>
      <w:divBdr>
        <w:top w:val="none" w:sz="0" w:space="0" w:color="auto"/>
        <w:left w:val="none" w:sz="0" w:space="0" w:color="auto"/>
        <w:bottom w:val="none" w:sz="0" w:space="0" w:color="auto"/>
        <w:right w:val="none" w:sz="0" w:space="0" w:color="auto"/>
      </w:divBdr>
      <w:divsChild>
        <w:div w:id="501775955">
          <w:marLeft w:val="0"/>
          <w:marRight w:val="0"/>
          <w:marTop w:val="0"/>
          <w:marBottom w:val="450"/>
          <w:divBdr>
            <w:top w:val="none" w:sz="0" w:space="0" w:color="auto"/>
            <w:left w:val="none" w:sz="0" w:space="0" w:color="auto"/>
            <w:bottom w:val="none" w:sz="0" w:space="0" w:color="auto"/>
            <w:right w:val="none" w:sz="0" w:space="0" w:color="auto"/>
          </w:divBdr>
          <w:divsChild>
            <w:div w:id="150560859">
              <w:marLeft w:val="0"/>
              <w:marRight w:val="225"/>
              <w:marTop w:val="0"/>
              <w:marBottom w:val="0"/>
              <w:divBdr>
                <w:top w:val="none" w:sz="0" w:space="0" w:color="auto"/>
                <w:left w:val="none" w:sz="0" w:space="0" w:color="auto"/>
                <w:bottom w:val="none" w:sz="0" w:space="0" w:color="auto"/>
                <w:right w:val="none" w:sz="0" w:space="0" w:color="auto"/>
              </w:divBdr>
            </w:div>
            <w:div w:id="776411098">
              <w:marLeft w:val="0"/>
              <w:marRight w:val="0"/>
              <w:marTop w:val="0"/>
              <w:marBottom w:val="75"/>
              <w:divBdr>
                <w:top w:val="none" w:sz="0" w:space="0" w:color="auto"/>
                <w:left w:val="none" w:sz="0" w:space="0" w:color="auto"/>
                <w:bottom w:val="none" w:sz="0" w:space="0" w:color="auto"/>
                <w:right w:val="none" w:sz="0" w:space="0" w:color="auto"/>
              </w:divBdr>
              <w:divsChild>
                <w:div w:id="715159221">
                  <w:marLeft w:val="0"/>
                  <w:marRight w:val="0"/>
                  <w:marTop w:val="0"/>
                  <w:marBottom w:val="0"/>
                  <w:divBdr>
                    <w:top w:val="none" w:sz="0" w:space="0" w:color="auto"/>
                    <w:left w:val="none" w:sz="0" w:space="0" w:color="auto"/>
                    <w:bottom w:val="none" w:sz="0" w:space="0" w:color="auto"/>
                    <w:right w:val="none" w:sz="0" w:space="0" w:color="auto"/>
                  </w:divBdr>
                  <w:divsChild>
                    <w:div w:id="634411199">
                      <w:marLeft w:val="0"/>
                      <w:marRight w:val="0"/>
                      <w:marTop w:val="0"/>
                      <w:marBottom w:val="0"/>
                      <w:divBdr>
                        <w:top w:val="none" w:sz="0" w:space="0" w:color="auto"/>
                        <w:left w:val="none" w:sz="0" w:space="0" w:color="auto"/>
                        <w:bottom w:val="none" w:sz="0" w:space="0" w:color="auto"/>
                        <w:right w:val="none" w:sz="0" w:space="0" w:color="auto"/>
                      </w:divBdr>
                      <w:divsChild>
                        <w:div w:id="5192002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1677">
          <w:marLeft w:val="0"/>
          <w:marRight w:val="0"/>
          <w:marTop w:val="0"/>
          <w:marBottom w:val="300"/>
          <w:divBdr>
            <w:top w:val="none" w:sz="0" w:space="0" w:color="auto"/>
            <w:left w:val="none" w:sz="0" w:space="0" w:color="auto"/>
            <w:bottom w:val="none" w:sz="0" w:space="0" w:color="auto"/>
            <w:right w:val="none" w:sz="0" w:space="0" w:color="auto"/>
          </w:divBdr>
        </w:div>
      </w:divsChild>
    </w:div>
    <w:div w:id="614020820">
      <w:bodyDiv w:val="1"/>
      <w:marLeft w:val="0"/>
      <w:marRight w:val="0"/>
      <w:marTop w:val="0"/>
      <w:marBottom w:val="0"/>
      <w:divBdr>
        <w:top w:val="none" w:sz="0" w:space="0" w:color="auto"/>
        <w:left w:val="none" w:sz="0" w:space="0" w:color="auto"/>
        <w:bottom w:val="none" w:sz="0" w:space="0" w:color="auto"/>
        <w:right w:val="none" w:sz="0" w:space="0" w:color="auto"/>
      </w:divBdr>
      <w:divsChild>
        <w:div w:id="525602656">
          <w:marLeft w:val="0"/>
          <w:marRight w:val="0"/>
          <w:marTop w:val="0"/>
          <w:marBottom w:val="300"/>
          <w:divBdr>
            <w:top w:val="none" w:sz="0" w:space="0" w:color="auto"/>
            <w:left w:val="none" w:sz="0" w:space="0" w:color="auto"/>
            <w:bottom w:val="none" w:sz="0" w:space="0" w:color="auto"/>
            <w:right w:val="none" w:sz="0" w:space="0" w:color="auto"/>
          </w:divBdr>
        </w:div>
      </w:divsChild>
    </w:div>
    <w:div w:id="614408480">
      <w:bodyDiv w:val="1"/>
      <w:marLeft w:val="0"/>
      <w:marRight w:val="0"/>
      <w:marTop w:val="0"/>
      <w:marBottom w:val="0"/>
      <w:divBdr>
        <w:top w:val="none" w:sz="0" w:space="0" w:color="auto"/>
        <w:left w:val="none" w:sz="0" w:space="0" w:color="auto"/>
        <w:bottom w:val="none" w:sz="0" w:space="0" w:color="auto"/>
        <w:right w:val="none" w:sz="0" w:space="0" w:color="auto"/>
      </w:divBdr>
    </w:div>
    <w:div w:id="614675417">
      <w:bodyDiv w:val="1"/>
      <w:marLeft w:val="0"/>
      <w:marRight w:val="0"/>
      <w:marTop w:val="0"/>
      <w:marBottom w:val="0"/>
      <w:divBdr>
        <w:top w:val="none" w:sz="0" w:space="0" w:color="auto"/>
        <w:left w:val="none" w:sz="0" w:space="0" w:color="auto"/>
        <w:bottom w:val="none" w:sz="0" w:space="0" w:color="auto"/>
        <w:right w:val="none" w:sz="0" w:space="0" w:color="auto"/>
      </w:divBdr>
      <w:divsChild>
        <w:div w:id="163473653">
          <w:marLeft w:val="0"/>
          <w:marRight w:val="0"/>
          <w:marTop w:val="0"/>
          <w:marBottom w:val="0"/>
          <w:divBdr>
            <w:top w:val="none" w:sz="0" w:space="0" w:color="auto"/>
            <w:left w:val="none" w:sz="0" w:space="0" w:color="auto"/>
            <w:bottom w:val="none" w:sz="0" w:space="0" w:color="auto"/>
            <w:right w:val="none" w:sz="0" w:space="0" w:color="auto"/>
          </w:divBdr>
        </w:div>
      </w:divsChild>
    </w:div>
    <w:div w:id="615335845">
      <w:bodyDiv w:val="1"/>
      <w:marLeft w:val="0"/>
      <w:marRight w:val="0"/>
      <w:marTop w:val="0"/>
      <w:marBottom w:val="0"/>
      <w:divBdr>
        <w:top w:val="none" w:sz="0" w:space="0" w:color="auto"/>
        <w:left w:val="none" w:sz="0" w:space="0" w:color="auto"/>
        <w:bottom w:val="none" w:sz="0" w:space="0" w:color="auto"/>
        <w:right w:val="none" w:sz="0" w:space="0" w:color="auto"/>
      </w:divBdr>
      <w:divsChild>
        <w:div w:id="624501889">
          <w:marLeft w:val="0"/>
          <w:marRight w:val="0"/>
          <w:marTop w:val="0"/>
          <w:marBottom w:val="300"/>
          <w:divBdr>
            <w:top w:val="none" w:sz="0" w:space="0" w:color="auto"/>
            <w:left w:val="none" w:sz="0" w:space="0" w:color="auto"/>
            <w:bottom w:val="none" w:sz="0" w:space="0" w:color="auto"/>
            <w:right w:val="none" w:sz="0" w:space="0" w:color="auto"/>
          </w:divBdr>
        </w:div>
      </w:divsChild>
    </w:div>
    <w:div w:id="615407588">
      <w:bodyDiv w:val="1"/>
      <w:marLeft w:val="0"/>
      <w:marRight w:val="0"/>
      <w:marTop w:val="0"/>
      <w:marBottom w:val="0"/>
      <w:divBdr>
        <w:top w:val="none" w:sz="0" w:space="0" w:color="auto"/>
        <w:left w:val="none" w:sz="0" w:space="0" w:color="auto"/>
        <w:bottom w:val="none" w:sz="0" w:space="0" w:color="auto"/>
        <w:right w:val="none" w:sz="0" w:space="0" w:color="auto"/>
      </w:divBdr>
      <w:divsChild>
        <w:div w:id="441648936">
          <w:marLeft w:val="0"/>
          <w:marRight w:val="0"/>
          <w:marTop w:val="0"/>
          <w:marBottom w:val="0"/>
          <w:divBdr>
            <w:top w:val="none" w:sz="0" w:space="0" w:color="auto"/>
            <w:left w:val="none" w:sz="0" w:space="0" w:color="auto"/>
            <w:bottom w:val="none" w:sz="0" w:space="0" w:color="auto"/>
            <w:right w:val="none" w:sz="0" w:space="0" w:color="auto"/>
          </w:divBdr>
          <w:divsChild>
            <w:div w:id="7264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260">
      <w:bodyDiv w:val="1"/>
      <w:marLeft w:val="0"/>
      <w:marRight w:val="0"/>
      <w:marTop w:val="0"/>
      <w:marBottom w:val="0"/>
      <w:divBdr>
        <w:top w:val="none" w:sz="0" w:space="0" w:color="auto"/>
        <w:left w:val="none" w:sz="0" w:space="0" w:color="auto"/>
        <w:bottom w:val="none" w:sz="0" w:space="0" w:color="auto"/>
        <w:right w:val="none" w:sz="0" w:space="0" w:color="auto"/>
      </w:divBdr>
    </w:div>
    <w:div w:id="615797998">
      <w:bodyDiv w:val="1"/>
      <w:marLeft w:val="0"/>
      <w:marRight w:val="0"/>
      <w:marTop w:val="0"/>
      <w:marBottom w:val="0"/>
      <w:divBdr>
        <w:top w:val="none" w:sz="0" w:space="0" w:color="auto"/>
        <w:left w:val="none" w:sz="0" w:space="0" w:color="auto"/>
        <w:bottom w:val="none" w:sz="0" w:space="0" w:color="auto"/>
        <w:right w:val="none" w:sz="0" w:space="0" w:color="auto"/>
      </w:divBdr>
    </w:div>
    <w:div w:id="616378840">
      <w:bodyDiv w:val="1"/>
      <w:marLeft w:val="0"/>
      <w:marRight w:val="0"/>
      <w:marTop w:val="0"/>
      <w:marBottom w:val="0"/>
      <w:divBdr>
        <w:top w:val="none" w:sz="0" w:space="0" w:color="auto"/>
        <w:left w:val="none" w:sz="0" w:space="0" w:color="auto"/>
        <w:bottom w:val="none" w:sz="0" w:space="0" w:color="auto"/>
        <w:right w:val="none" w:sz="0" w:space="0" w:color="auto"/>
      </w:divBdr>
      <w:divsChild>
        <w:div w:id="776482053">
          <w:marLeft w:val="750"/>
          <w:marRight w:val="0"/>
          <w:marTop w:val="0"/>
          <w:marBottom w:val="0"/>
          <w:divBdr>
            <w:top w:val="none" w:sz="0" w:space="0" w:color="auto"/>
            <w:left w:val="none" w:sz="0" w:space="0" w:color="auto"/>
            <w:bottom w:val="none" w:sz="0" w:space="0" w:color="auto"/>
            <w:right w:val="none" w:sz="0" w:space="0" w:color="auto"/>
          </w:divBdr>
        </w:div>
      </w:divsChild>
    </w:div>
    <w:div w:id="616721307">
      <w:bodyDiv w:val="1"/>
      <w:marLeft w:val="0"/>
      <w:marRight w:val="0"/>
      <w:marTop w:val="0"/>
      <w:marBottom w:val="0"/>
      <w:divBdr>
        <w:top w:val="none" w:sz="0" w:space="0" w:color="auto"/>
        <w:left w:val="none" w:sz="0" w:space="0" w:color="auto"/>
        <w:bottom w:val="none" w:sz="0" w:space="0" w:color="auto"/>
        <w:right w:val="none" w:sz="0" w:space="0" w:color="auto"/>
      </w:divBdr>
      <w:divsChild>
        <w:div w:id="740564132">
          <w:marLeft w:val="0"/>
          <w:marRight w:val="0"/>
          <w:marTop w:val="300"/>
          <w:marBottom w:val="300"/>
          <w:divBdr>
            <w:top w:val="none" w:sz="0" w:space="0" w:color="auto"/>
            <w:left w:val="none" w:sz="0" w:space="0" w:color="auto"/>
            <w:bottom w:val="none" w:sz="0" w:space="0" w:color="auto"/>
            <w:right w:val="none" w:sz="0" w:space="0" w:color="auto"/>
          </w:divBdr>
        </w:div>
      </w:divsChild>
    </w:div>
    <w:div w:id="616837119">
      <w:bodyDiv w:val="1"/>
      <w:marLeft w:val="0"/>
      <w:marRight w:val="0"/>
      <w:marTop w:val="0"/>
      <w:marBottom w:val="0"/>
      <w:divBdr>
        <w:top w:val="none" w:sz="0" w:space="0" w:color="auto"/>
        <w:left w:val="none" w:sz="0" w:space="0" w:color="auto"/>
        <w:bottom w:val="none" w:sz="0" w:space="0" w:color="auto"/>
        <w:right w:val="none" w:sz="0" w:space="0" w:color="auto"/>
      </w:divBdr>
      <w:divsChild>
        <w:div w:id="364406264">
          <w:marLeft w:val="0"/>
          <w:marRight w:val="0"/>
          <w:marTop w:val="0"/>
          <w:marBottom w:val="300"/>
          <w:divBdr>
            <w:top w:val="none" w:sz="0" w:space="0" w:color="auto"/>
            <w:left w:val="none" w:sz="0" w:space="0" w:color="auto"/>
            <w:bottom w:val="none" w:sz="0" w:space="0" w:color="auto"/>
            <w:right w:val="none" w:sz="0" w:space="0" w:color="auto"/>
          </w:divBdr>
        </w:div>
        <w:div w:id="609971472">
          <w:marLeft w:val="15"/>
          <w:marRight w:val="225"/>
          <w:marTop w:val="0"/>
          <w:marBottom w:val="105"/>
          <w:divBdr>
            <w:top w:val="none" w:sz="0" w:space="0" w:color="auto"/>
            <w:left w:val="none" w:sz="0" w:space="0" w:color="auto"/>
            <w:bottom w:val="none" w:sz="0" w:space="0" w:color="auto"/>
            <w:right w:val="none" w:sz="0" w:space="0" w:color="auto"/>
          </w:divBdr>
          <w:divsChild>
            <w:div w:id="28073871">
              <w:marLeft w:val="0"/>
              <w:marRight w:val="0"/>
              <w:marTop w:val="0"/>
              <w:marBottom w:val="0"/>
              <w:divBdr>
                <w:top w:val="none" w:sz="0" w:space="0" w:color="auto"/>
                <w:left w:val="none" w:sz="0" w:space="0" w:color="auto"/>
                <w:bottom w:val="none" w:sz="0" w:space="0" w:color="auto"/>
                <w:right w:val="none" w:sz="0" w:space="0" w:color="auto"/>
              </w:divBdr>
            </w:div>
            <w:div w:id="114033366">
              <w:marLeft w:val="0"/>
              <w:marRight w:val="0"/>
              <w:marTop w:val="0"/>
              <w:marBottom w:val="0"/>
              <w:divBdr>
                <w:top w:val="none" w:sz="0" w:space="0" w:color="auto"/>
                <w:left w:val="none" w:sz="0" w:space="0" w:color="auto"/>
                <w:bottom w:val="none" w:sz="0" w:space="0" w:color="auto"/>
                <w:right w:val="none" w:sz="0" w:space="0" w:color="auto"/>
              </w:divBdr>
            </w:div>
            <w:div w:id="2329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9038">
      <w:bodyDiv w:val="1"/>
      <w:marLeft w:val="0"/>
      <w:marRight w:val="0"/>
      <w:marTop w:val="0"/>
      <w:marBottom w:val="0"/>
      <w:divBdr>
        <w:top w:val="none" w:sz="0" w:space="0" w:color="auto"/>
        <w:left w:val="none" w:sz="0" w:space="0" w:color="auto"/>
        <w:bottom w:val="none" w:sz="0" w:space="0" w:color="auto"/>
        <w:right w:val="none" w:sz="0" w:space="0" w:color="auto"/>
      </w:divBdr>
      <w:divsChild>
        <w:div w:id="769008113">
          <w:marLeft w:val="0"/>
          <w:marRight w:val="0"/>
          <w:marTop w:val="125"/>
          <w:marBottom w:val="275"/>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82485">
      <w:bodyDiv w:val="1"/>
      <w:marLeft w:val="0"/>
      <w:marRight w:val="0"/>
      <w:marTop w:val="0"/>
      <w:marBottom w:val="0"/>
      <w:divBdr>
        <w:top w:val="none" w:sz="0" w:space="0" w:color="auto"/>
        <w:left w:val="none" w:sz="0" w:space="0" w:color="auto"/>
        <w:bottom w:val="none" w:sz="0" w:space="0" w:color="auto"/>
        <w:right w:val="none" w:sz="0" w:space="0" w:color="auto"/>
      </w:divBdr>
    </w:div>
    <w:div w:id="618295947">
      <w:bodyDiv w:val="1"/>
      <w:marLeft w:val="0"/>
      <w:marRight w:val="0"/>
      <w:marTop w:val="0"/>
      <w:marBottom w:val="0"/>
      <w:divBdr>
        <w:top w:val="none" w:sz="0" w:space="0" w:color="auto"/>
        <w:left w:val="none" w:sz="0" w:space="0" w:color="auto"/>
        <w:bottom w:val="none" w:sz="0" w:space="0" w:color="auto"/>
        <w:right w:val="none" w:sz="0" w:space="0" w:color="auto"/>
      </w:divBdr>
      <w:divsChild>
        <w:div w:id="50228312">
          <w:marLeft w:val="0"/>
          <w:marRight w:val="0"/>
          <w:marTop w:val="0"/>
          <w:marBottom w:val="360"/>
          <w:divBdr>
            <w:top w:val="none" w:sz="0" w:space="0" w:color="auto"/>
            <w:left w:val="none" w:sz="0" w:space="0" w:color="auto"/>
            <w:bottom w:val="none" w:sz="0" w:space="0" w:color="auto"/>
            <w:right w:val="none" w:sz="0" w:space="0" w:color="auto"/>
          </w:divBdr>
        </w:div>
      </w:divsChild>
    </w:div>
    <w:div w:id="618298166">
      <w:bodyDiv w:val="1"/>
      <w:marLeft w:val="0"/>
      <w:marRight w:val="0"/>
      <w:marTop w:val="0"/>
      <w:marBottom w:val="0"/>
      <w:divBdr>
        <w:top w:val="none" w:sz="0" w:space="0" w:color="auto"/>
        <w:left w:val="none" w:sz="0" w:space="0" w:color="auto"/>
        <w:bottom w:val="none" w:sz="0" w:space="0" w:color="auto"/>
        <w:right w:val="none" w:sz="0" w:space="0" w:color="auto"/>
      </w:divBdr>
      <w:divsChild>
        <w:div w:id="701832528">
          <w:marLeft w:val="-150"/>
          <w:marRight w:val="-150"/>
          <w:marTop w:val="0"/>
          <w:marBottom w:val="0"/>
          <w:divBdr>
            <w:top w:val="none" w:sz="0" w:space="0" w:color="auto"/>
            <w:left w:val="none" w:sz="0" w:space="0" w:color="auto"/>
            <w:bottom w:val="none" w:sz="0" w:space="0" w:color="auto"/>
            <w:right w:val="none" w:sz="0" w:space="0" w:color="auto"/>
          </w:divBdr>
          <w:divsChild>
            <w:div w:id="709106611">
              <w:marLeft w:val="0"/>
              <w:marRight w:val="0"/>
              <w:marTop w:val="0"/>
              <w:marBottom w:val="0"/>
              <w:divBdr>
                <w:top w:val="none" w:sz="0" w:space="0" w:color="auto"/>
                <w:left w:val="none" w:sz="0" w:space="0" w:color="auto"/>
                <w:bottom w:val="none" w:sz="0" w:space="0" w:color="auto"/>
                <w:right w:val="none" w:sz="0" w:space="0" w:color="auto"/>
              </w:divBdr>
              <w:divsChild>
                <w:div w:id="1990789815">
                  <w:marLeft w:val="-150"/>
                  <w:marRight w:val="-150"/>
                  <w:marTop w:val="0"/>
                  <w:marBottom w:val="0"/>
                  <w:divBdr>
                    <w:top w:val="none" w:sz="0" w:space="0" w:color="auto"/>
                    <w:left w:val="none" w:sz="0" w:space="0" w:color="auto"/>
                    <w:bottom w:val="none" w:sz="0" w:space="0" w:color="auto"/>
                    <w:right w:val="none" w:sz="0" w:space="0" w:color="auto"/>
                  </w:divBdr>
                  <w:divsChild>
                    <w:div w:id="2100783376">
                      <w:marLeft w:val="0"/>
                      <w:marRight w:val="0"/>
                      <w:marTop w:val="0"/>
                      <w:marBottom w:val="0"/>
                      <w:divBdr>
                        <w:top w:val="none" w:sz="0" w:space="0" w:color="auto"/>
                        <w:left w:val="none" w:sz="0" w:space="0" w:color="auto"/>
                        <w:bottom w:val="none" w:sz="0" w:space="0" w:color="auto"/>
                        <w:right w:val="none" w:sz="0" w:space="0" w:color="auto"/>
                      </w:divBdr>
                      <w:divsChild>
                        <w:div w:id="1878810113">
                          <w:marLeft w:val="-150"/>
                          <w:marRight w:val="-150"/>
                          <w:marTop w:val="0"/>
                          <w:marBottom w:val="0"/>
                          <w:divBdr>
                            <w:top w:val="none" w:sz="0" w:space="0" w:color="auto"/>
                            <w:left w:val="none" w:sz="0" w:space="0" w:color="auto"/>
                            <w:bottom w:val="none" w:sz="0" w:space="0" w:color="auto"/>
                            <w:right w:val="none" w:sz="0" w:space="0" w:color="auto"/>
                          </w:divBdr>
                          <w:divsChild>
                            <w:div w:id="2060736992">
                              <w:marLeft w:val="0"/>
                              <w:marRight w:val="0"/>
                              <w:marTop w:val="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75"/>
                                  <w:divBdr>
                                    <w:top w:val="none" w:sz="0" w:space="0" w:color="auto"/>
                                    <w:left w:val="none" w:sz="0" w:space="0" w:color="auto"/>
                                    <w:bottom w:val="none" w:sz="0" w:space="0" w:color="auto"/>
                                    <w:right w:val="none" w:sz="0" w:space="0" w:color="auto"/>
                                  </w:divBdr>
                                </w:div>
                                <w:div w:id="1356613957">
                                  <w:marLeft w:val="0"/>
                                  <w:marRight w:val="0"/>
                                  <w:marTop w:val="0"/>
                                  <w:marBottom w:val="0"/>
                                  <w:divBdr>
                                    <w:top w:val="none" w:sz="0" w:space="0" w:color="auto"/>
                                    <w:left w:val="none" w:sz="0" w:space="0" w:color="auto"/>
                                    <w:bottom w:val="none" w:sz="0" w:space="0" w:color="auto"/>
                                    <w:right w:val="none" w:sz="0" w:space="0" w:color="auto"/>
                                  </w:divBdr>
                                  <w:divsChild>
                                    <w:div w:id="1653100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7628757">
                              <w:marLeft w:val="0"/>
                              <w:marRight w:val="0"/>
                              <w:marTop w:val="0"/>
                              <w:marBottom w:val="0"/>
                              <w:divBdr>
                                <w:top w:val="none" w:sz="0" w:space="0" w:color="auto"/>
                                <w:left w:val="none" w:sz="0" w:space="0" w:color="auto"/>
                                <w:bottom w:val="none" w:sz="0" w:space="0" w:color="auto"/>
                                <w:right w:val="none" w:sz="0" w:space="0" w:color="auto"/>
                              </w:divBdr>
                              <w:divsChild>
                                <w:div w:id="247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9929">
                      <w:marLeft w:val="0"/>
                      <w:marRight w:val="0"/>
                      <w:marTop w:val="0"/>
                      <w:marBottom w:val="0"/>
                      <w:divBdr>
                        <w:top w:val="none" w:sz="0" w:space="0" w:color="auto"/>
                        <w:left w:val="none" w:sz="0" w:space="0" w:color="auto"/>
                        <w:bottom w:val="none" w:sz="0" w:space="0" w:color="auto"/>
                        <w:right w:val="none" w:sz="0" w:space="0" w:color="auto"/>
                      </w:divBdr>
                      <w:divsChild>
                        <w:div w:id="684749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18682213">
      <w:bodyDiv w:val="1"/>
      <w:marLeft w:val="0"/>
      <w:marRight w:val="0"/>
      <w:marTop w:val="0"/>
      <w:marBottom w:val="0"/>
      <w:divBdr>
        <w:top w:val="none" w:sz="0" w:space="0" w:color="auto"/>
        <w:left w:val="none" w:sz="0" w:space="0" w:color="auto"/>
        <w:bottom w:val="none" w:sz="0" w:space="0" w:color="auto"/>
        <w:right w:val="none" w:sz="0" w:space="0" w:color="auto"/>
      </w:divBdr>
    </w:div>
    <w:div w:id="618922567">
      <w:bodyDiv w:val="1"/>
      <w:marLeft w:val="0"/>
      <w:marRight w:val="0"/>
      <w:marTop w:val="0"/>
      <w:marBottom w:val="0"/>
      <w:divBdr>
        <w:top w:val="none" w:sz="0" w:space="0" w:color="auto"/>
        <w:left w:val="none" w:sz="0" w:space="0" w:color="auto"/>
        <w:bottom w:val="none" w:sz="0" w:space="0" w:color="auto"/>
        <w:right w:val="none" w:sz="0" w:space="0" w:color="auto"/>
      </w:divBdr>
      <w:divsChild>
        <w:div w:id="456609018">
          <w:marLeft w:val="0"/>
          <w:marRight w:val="0"/>
          <w:marTop w:val="0"/>
          <w:marBottom w:val="0"/>
          <w:divBdr>
            <w:top w:val="none" w:sz="0" w:space="0" w:color="auto"/>
            <w:left w:val="none" w:sz="0" w:space="0" w:color="auto"/>
            <w:bottom w:val="none" w:sz="0" w:space="0" w:color="auto"/>
            <w:right w:val="none" w:sz="0" w:space="0" w:color="auto"/>
          </w:divBdr>
          <w:divsChild>
            <w:div w:id="120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7951">
      <w:bodyDiv w:val="1"/>
      <w:marLeft w:val="0"/>
      <w:marRight w:val="0"/>
      <w:marTop w:val="0"/>
      <w:marBottom w:val="0"/>
      <w:divBdr>
        <w:top w:val="none" w:sz="0" w:space="0" w:color="auto"/>
        <w:left w:val="none" w:sz="0" w:space="0" w:color="auto"/>
        <w:bottom w:val="none" w:sz="0" w:space="0" w:color="auto"/>
        <w:right w:val="none" w:sz="0" w:space="0" w:color="auto"/>
      </w:divBdr>
    </w:div>
    <w:div w:id="619529949">
      <w:bodyDiv w:val="1"/>
      <w:marLeft w:val="0"/>
      <w:marRight w:val="0"/>
      <w:marTop w:val="0"/>
      <w:marBottom w:val="0"/>
      <w:divBdr>
        <w:top w:val="none" w:sz="0" w:space="0" w:color="auto"/>
        <w:left w:val="none" w:sz="0" w:space="0" w:color="auto"/>
        <w:bottom w:val="none" w:sz="0" w:space="0" w:color="auto"/>
        <w:right w:val="none" w:sz="0" w:space="0" w:color="auto"/>
      </w:divBdr>
    </w:div>
    <w:div w:id="619605015">
      <w:bodyDiv w:val="1"/>
      <w:marLeft w:val="0"/>
      <w:marRight w:val="0"/>
      <w:marTop w:val="0"/>
      <w:marBottom w:val="0"/>
      <w:divBdr>
        <w:top w:val="none" w:sz="0" w:space="0" w:color="auto"/>
        <w:left w:val="none" w:sz="0" w:space="0" w:color="auto"/>
        <w:bottom w:val="none" w:sz="0" w:space="0" w:color="auto"/>
        <w:right w:val="none" w:sz="0" w:space="0" w:color="auto"/>
      </w:divBdr>
    </w:div>
    <w:div w:id="619653330">
      <w:bodyDiv w:val="1"/>
      <w:marLeft w:val="0"/>
      <w:marRight w:val="0"/>
      <w:marTop w:val="0"/>
      <w:marBottom w:val="0"/>
      <w:divBdr>
        <w:top w:val="none" w:sz="0" w:space="0" w:color="auto"/>
        <w:left w:val="none" w:sz="0" w:space="0" w:color="auto"/>
        <w:bottom w:val="none" w:sz="0" w:space="0" w:color="auto"/>
        <w:right w:val="none" w:sz="0" w:space="0" w:color="auto"/>
      </w:divBdr>
    </w:div>
    <w:div w:id="620497825">
      <w:bodyDiv w:val="1"/>
      <w:marLeft w:val="0"/>
      <w:marRight w:val="0"/>
      <w:marTop w:val="0"/>
      <w:marBottom w:val="0"/>
      <w:divBdr>
        <w:top w:val="none" w:sz="0" w:space="0" w:color="auto"/>
        <w:left w:val="none" w:sz="0" w:space="0" w:color="auto"/>
        <w:bottom w:val="none" w:sz="0" w:space="0" w:color="auto"/>
        <w:right w:val="none" w:sz="0" w:space="0" w:color="auto"/>
      </w:divBdr>
      <w:divsChild>
        <w:div w:id="725492889">
          <w:marLeft w:val="0"/>
          <w:marRight w:val="0"/>
          <w:marTop w:val="0"/>
          <w:marBottom w:val="0"/>
          <w:divBdr>
            <w:top w:val="none" w:sz="0" w:space="0" w:color="auto"/>
            <w:left w:val="none" w:sz="0" w:space="0" w:color="auto"/>
            <w:bottom w:val="none" w:sz="0" w:space="0" w:color="auto"/>
            <w:right w:val="none" w:sz="0" w:space="0" w:color="auto"/>
          </w:divBdr>
        </w:div>
      </w:divsChild>
    </w:div>
    <w:div w:id="620647024">
      <w:bodyDiv w:val="1"/>
      <w:marLeft w:val="0"/>
      <w:marRight w:val="0"/>
      <w:marTop w:val="0"/>
      <w:marBottom w:val="0"/>
      <w:divBdr>
        <w:top w:val="none" w:sz="0" w:space="0" w:color="auto"/>
        <w:left w:val="none" w:sz="0" w:space="0" w:color="auto"/>
        <w:bottom w:val="none" w:sz="0" w:space="0" w:color="auto"/>
        <w:right w:val="none" w:sz="0" w:space="0" w:color="auto"/>
      </w:divBdr>
    </w:div>
    <w:div w:id="620652552">
      <w:bodyDiv w:val="1"/>
      <w:marLeft w:val="0"/>
      <w:marRight w:val="0"/>
      <w:marTop w:val="0"/>
      <w:marBottom w:val="0"/>
      <w:divBdr>
        <w:top w:val="none" w:sz="0" w:space="0" w:color="auto"/>
        <w:left w:val="none" w:sz="0" w:space="0" w:color="auto"/>
        <w:bottom w:val="none" w:sz="0" w:space="0" w:color="auto"/>
        <w:right w:val="none" w:sz="0" w:space="0" w:color="auto"/>
      </w:divBdr>
      <w:divsChild>
        <w:div w:id="869413023">
          <w:marLeft w:val="0"/>
          <w:marRight w:val="0"/>
          <w:marTop w:val="0"/>
          <w:marBottom w:val="0"/>
          <w:divBdr>
            <w:top w:val="none" w:sz="0" w:space="0" w:color="auto"/>
            <w:left w:val="none" w:sz="0" w:space="0" w:color="auto"/>
            <w:bottom w:val="none" w:sz="0" w:space="0" w:color="auto"/>
            <w:right w:val="none" w:sz="0" w:space="0" w:color="auto"/>
          </w:divBdr>
          <w:divsChild>
            <w:div w:id="1848862061">
              <w:marLeft w:val="0"/>
              <w:marRight w:val="0"/>
              <w:marTop w:val="0"/>
              <w:marBottom w:val="0"/>
              <w:divBdr>
                <w:top w:val="none" w:sz="0" w:space="0" w:color="auto"/>
                <w:left w:val="none" w:sz="0" w:space="0" w:color="auto"/>
                <w:bottom w:val="none" w:sz="0" w:space="0" w:color="auto"/>
                <w:right w:val="none" w:sz="0" w:space="0" w:color="auto"/>
              </w:divBdr>
            </w:div>
            <w:div w:id="873618059">
              <w:marLeft w:val="0"/>
              <w:marRight w:val="0"/>
              <w:marTop w:val="0"/>
              <w:marBottom w:val="0"/>
              <w:divBdr>
                <w:top w:val="none" w:sz="0" w:space="0" w:color="auto"/>
                <w:left w:val="none" w:sz="0" w:space="0" w:color="auto"/>
                <w:bottom w:val="none" w:sz="0" w:space="0" w:color="auto"/>
                <w:right w:val="none" w:sz="0" w:space="0" w:color="auto"/>
              </w:divBdr>
            </w:div>
          </w:divsChild>
        </w:div>
        <w:div w:id="777023914">
          <w:marLeft w:val="0"/>
          <w:marRight w:val="0"/>
          <w:marTop w:val="0"/>
          <w:marBottom w:val="0"/>
          <w:divBdr>
            <w:top w:val="none" w:sz="0" w:space="0" w:color="auto"/>
            <w:left w:val="none" w:sz="0" w:space="0" w:color="auto"/>
            <w:bottom w:val="none" w:sz="0" w:space="0" w:color="auto"/>
            <w:right w:val="none" w:sz="0" w:space="0" w:color="auto"/>
          </w:divBdr>
          <w:divsChild>
            <w:div w:id="593830819">
              <w:marLeft w:val="-225"/>
              <w:marRight w:val="-225"/>
              <w:marTop w:val="0"/>
              <w:marBottom w:val="0"/>
              <w:divBdr>
                <w:top w:val="none" w:sz="0" w:space="0" w:color="auto"/>
                <w:left w:val="none" w:sz="0" w:space="0" w:color="auto"/>
                <w:bottom w:val="none" w:sz="0" w:space="0" w:color="auto"/>
                <w:right w:val="none" w:sz="0" w:space="0" w:color="auto"/>
              </w:divBdr>
              <w:divsChild>
                <w:div w:id="712196468">
                  <w:marLeft w:val="0"/>
                  <w:marRight w:val="0"/>
                  <w:marTop w:val="0"/>
                  <w:marBottom w:val="0"/>
                  <w:divBdr>
                    <w:top w:val="none" w:sz="0" w:space="0" w:color="auto"/>
                    <w:left w:val="none" w:sz="0" w:space="0" w:color="auto"/>
                    <w:bottom w:val="none" w:sz="0" w:space="0" w:color="auto"/>
                    <w:right w:val="none" w:sz="0" w:space="0" w:color="auto"/>
                  </w:divBdr>
                  <w:divsChild>
                    <w:div w:id="13682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53895">
      <w:bodyDiv w:val="1"/>
      <w:marLeft w:val="0"/>
      <w:marRight w:val="0"/>
      <w:marTop w:val="0"/>
      <w:marBottom w:val="0"/>
      <w:divBdr>
        <w:top w:val="none" w:sz="0" w:space="0" w:color="auto"/>
        <w:left w:val="none" w:sz="0" w:space="0" w:color="auto"/>
        <w:bottom w:val="none" w:sz="0" w:space="0" w:color="auto"/>
        <w:right w:val="none" w:sz="0" w:space="0" w:color="auto"/>
      </w:divBdr>
    </w:div>
    <w:div w:id="620763739">
      <w:bodyDiv w:val="1"/>
      <w:marLeft w:val="0"/>
      <w:marRight w:val="0"/>
      <w:marTop w:val="0"/>
      <w:marBottom w:val="0"/>
      <w:divBdr>
        <w:top w:val="none" w:sz="0" w:space="0" w:color="auto"/>
        <w:left w:val="none" w:sz="0" w:space="0" w:color="auto"/>
        <w:bottom w:val="none" w:sz="0" w:space="0" w:color="auto"/>
        <w:right w:val="none" w:sz="0" w:space="0" w:color="auto"/>
      </w:divBdr>
    </w:div>
    <w:div w:id="620890604">
      <w:bodyDiv w:val="1"/>
      <w:marLeft w:val="0"/>
      <w:marRight w:val="0"/>
      <w:marTop w:val="0"/>
      <w:marBottom w:val="0"/>
      <w:divBdr>
        <w:top w:val="none" w:sz="0" w:space="0" w:color="auto"/>
        <w:left w:val="none" w:sz="0" w:space="0" w:color="auto"/>
        <w:bottom w:val="none" w:sz="0" w:space="0" w:color="auto"/>
        <w:right w:val="none" w:sz="0" w:space="0" w:color="auto"/>
      </w:divBdr>
      <w:divsChild>
        <w:div w:id="403534166">
          <w:marLeft w:val="0"/>
          <w:marRight w:val="0"/>
          <w:marTop w:val="0"/>
          <w:marBottom w:val="0"/>
          <w:divBdr>
            <w:top w:val="none" w:sz="0" w:space="0" w:color="auto"/>
            <w:left w:val="none" w:sz="0" w:space="0" w:color="auto"/>
            <w:bottom w:val="none" w:sz="0" w:space="0" w:color="auto"/>
            <w:right w:val="none" w:sz="0" w:space="0" w:color="auto"/>
          </w:divBdr>
        </w:div>
      </w:divsChild>
    </w:div>
    <w:div w:id="621115082">
      <w:bodyDiv w:val="1"/>
      <w:marLeft w:val="0"/>
      <w:marRight w:val="0"/>
      <w:marTop w:val="0"/>
      <w:marBottom w:val="0"/>
      <w:divBdr>
        <w:top w:val="none" w:sz="0" w:space="0" w:color="auto"/>
        <w:left w:val="none" w:sz="0" w:space="0" w:color="auto"/>
        <w:bottom w:val="none" w:sz="0" w:space="0" w:color="auto"/>
        <w:right w:val="none" w:sz="0" w:space="0" w:color="auto"/>
      </w:divBdr>
      <w:divsChild>
        <w:div w:id="356274656">
          <w:marLeft w:val="0"/>
          <w:marRight w:val="0"/>
          <w:marTop w:val="0"/>
          <w:marBottom w:val="0"/>
          <w:divBdr>
            <w:top w:val="none" w:sz="0" w:space="0" w:color="auto"/>
            <w:left w:val="none" w:sz="0" w:space="0" w:color="auto"/>
            <w:bottom w:val="none" w:sz="0" w:space="0" w:color="auto"/>
            <w:right w:val="none" w:sz="0" w:space="0" w:color="auto"/>
          </w:divBdr>
        </w:div>
        <w:div w:id="398210516">
          <w:marLeft w:val="0"/>
          <w:marRight w:val="0"/>
          <w:marTop w:val="0"/>
          <w:marBottom w:val="360"/>
          <w:divBdr>
            <w:top w:val="none" w:sz="0" w:space="0" w:color="auto"/>
            <w:left w:val="none" w:sz="0" w:space="0" w:color="auto"/>
            <w:bottom w:val="none" w:sz="0" w:space="0" w:color="auto"/>
            <w:right w:val="none" w:sz="0" w:space="0" w:color="auto"/>
          </w:divBdr>
        </w:div>
      </w:divsChild>
    </w:div>
    <w:div w:id="621155016">
      <w:bodyDiv w:val="1"/>
      <w:marLeft w:val="0"/>
      <w:marRight w:val="0"/>
      <w:marTop w:val="0"/>
      <w:marBottom w:val="0"/>
      <w:divBdr>
        <w:top w:val="none" w:sz="0" w:space="0" w:color="auto"/>
        <w:left w:val="none" w:sz="0" w:space="0" w:color="auto"/>
        <w:bottom w:val="none" w:sz="0" w:space="0" w:color="auto"/>
        <w:right w:val="none" w:sz="0" w:space="0" w:color="auto"/>
      </w:divBdr>
      <w:divsChild>
        <w:div w:id="685442820">
          <w:marLeft w:val="0"/>
          <w:marRight w:val="0"/>
          <w:marTop w:val="0"/>
          <w:marBottom w:val="0"/>
          <w:divBdr>
            <w:top w:val="single" w:sz="2" w:space="0" w:color="E0E0E0"/>
            <w:left w:val="single" w:sz="2" w:space="0" w:color="E0E0E0"/>
            <w:bottom w:val="single" w:sz="2" w:space="0" w:color="E0E0E0"/>
            <w:right w:val="single" w:sz="2" w:space="0" w:color="E0E0E0"/>
          </w:divBdr>
          <w:divsChild>
            <w:div w:id="955135524">
              <w:marLeft w:val="0"/>
              <w:marRight w:val="0"/>
              <w:marTop w:val="0"/>
              <w:marBottom w:val="0"/>
              <w:divBdr>
                <w:top w:val="single" w:sz="2" w:space="0" w:color="E0E0E0"/>
                <w:left w:val="single" w:sz="2" w:space="0" w:color="E0E0E0"/>
                <w:bottom w:val="single" w:sz="2" w:space="0" w:color="E0E0E0"/>
                <w:right w:val="single" w:sz="2" w:space="0" w:color="E0E0E0"/>
              </w:divBdr>
              <w:divsChild>
                <w:div w:id="882904420">
                  <w:marLeft w:val="0"/>
                  <w:marRight w:val="0"/>
                  <w:marTop w:val="0"/>
                  <w:marBottom w:val="0"/>
                  <w:divBdr>
                    <w:top w:val="single" w:sz="2" w:space="0" w:color="E0E0E0"/>
                    <w:left w:val="single" w:sz="2" w:space="0" w:color="E0E0E0"/>
                    <w:bottom w:val="single" w:sz="2" w:space="0" w:color="E0E0E0"/>
                    <w:right w:val="single" w:sz="2" w:space="0" w:color="E0E0E0"/>
                  </w:divBdr>
                  <w:divsChild>
                    <w:div w:id="1471555198">
                      <w:marLeft w:val="0"/>
                      <w:marRight w:val="0"/>
                      <w:marTop w:val="0"/>
                      <w:marBottom w:val="0"/>
                      <w:divBdr>
                        <w:top w:val="single" w:sz="2" w:space="0" w:color="E0E0E0"/>
                        <w:left w:val="single" w:sz="2" w:space="0" w:color="E0E0E0"/>
                        <w:bottom w:val="single" w:sz="2" w:space="0" w:color="E0E0E0"/>
                        <w:right w:val="single" w:sz="2" w:space="0" w:color="E0E0E0"/>
                      </w:divBdr>
                    </w:div>
                    <w:div w:id="13781185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1250954">
          <w:marLeft w:val="0"/>
          <w:marRight w:val="0"/>
          <w:marTop w:val="0"/>
          <w:marBottom w:val="0"/>
          <w:divBdr>
            <w:top w:val="single" w:sz="2" w:space="0" w:color="E0E0E0"/>
            <w:left w:val="single" w:sz="2" w:space="0" w:color="E0E0E0"/>
            <w:bottom w:val="single" w:sz="2" w:space="0" w:color="E0E0E0"/>
            <w:right w:val="single" w:sz="2" w:space="0" w:color="E0E0E0"/>
          </w:divBdr>
          <w:divsChild>
            <w:div w:id="74933833">
              <w:marLeft w:val="0"/>
              <w:marRight w:val="0"/>
              <w:marTop w:val="0"/>
              <w:marBottom w:val="0"/>
              <w:divBdr>
                <w:top w:val="single" w:sz="2" w:space="0" w:color="E0E0E0"/>
                <w:left w:val="single" w:sz="2" w:space="0" w:color="E0E0E0"/>
                <w:bottom w:val="single" w:sz="2" w:space="0" w:color="E0E0E0"/>
                <w:right w:val="single" w:sz="2" w:space="0" w:color="E0E0E0"/>
              </w:divBdr>
              <w:divsChild>
                <w:div w:id="1923026021">
                  <w:marLeft w:val="0"/>
                  <w:marRight w:val="0"/>
                  <w:marTop w:val="0"/>
                  <w:marBottom w:val="0"/>
                  <w:divBdr>
                    <w:top w:val="single" w:sz="2" w:space="0" w:color="E0E0E0"/>
                    <w:left w:val="single" w:sz="2" w:space="0" w:color="E0E0E0"/>
                    <w:bottom w:val="single" w:sz="2" w:space="0" w:color="E0E0E0"/>
                    <w:right w:val="single" w:sz="2" w:space="0" w:color="E0E0E0"/>
                  </w:divBdr>
                  <w:divsChild>
                    <w:div w:id="1692993653">
                      <w:marLeft w:val="0"/>
                      <w:marRight w:val="0"/>
                      <w:marTop w:val="0"/>
                      <w:marBottom w:val="0"/>
                      <w:divBdr>
                        <w:top w:val="single" w:sz="2" w:space="0" w:color="E0E0E0"/>
                        <w:left w:val="single" w:sz="2" w:space="0" w:color="E0E0E0"/>
                        <w:bottom w:val="single" w:sz="2" w:space="0" w:color="E0E0E0"/>
                        <w:right w:val="single" w:sz="2" w:space="0" w:color="E0E0E0"/>
                      </w:divBdr>
                      <w:divsChild>
                        <w:div w:id="1070537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60375852">
              <w:marLeft w:val="0"/>
              <w:marRight w:val="0"/>
              <w:marTop w:val="0"/>
              <w:marBottom w:val="0"/>
              <w:divBdr>
                <w:top w:val="single" w:sz="2" w:space="0" w:color="E0E0E0"/>
                <w:left w:val="single" w:sz="2" w:space="0" w:color="E0E0E0"/>
                <w:bottom w:val="single" w:sz="2" w:space="0" w:color="E0E0E0"/>
                <w:right w:val="single" w:sz="2" w:space="0" w:color="E0E0E0"/>
              </w:divBdr>
              <w:divsChild>
                <w:div w:id="923957140">
                  <w:marLeft w:val="0"/>
                  <w:marRight w:val="0"/>
                  <w:marTop w:val="0"/>
                  <w:marBottom w:val="0"/>
                  <w:divBdr>
                    <w:top w:val="single" w:sz="2" w:space="0" w:color="E0E0E0"/>
                    <w:left w:val="single" w:sz="2" w:space="0" w:color="E0E0E0"/>
                    <w:bottom w:val="single" w:sz="2" w:space="0" w:color="E0E0E0"/>
                    <w:right w:val="single" w:sz="2" w:space="0" w:color="E0E0E0"/>
                  </w:divBdr>
                </w:div>
                <w:div w:id="1779451367">
                  <w:marLeft w:val="0"/>
                  <w:marRight w:val="0"/>
                  <w:marTop w:val="0"/>
                  <w:marBottom w:val="0"/>
                  <w:divBdr>
                    <w:top w:val="single" w:sz="2" w:space="0" w:color="E0E0E0"/>
                    <w:left w:val="single" w:sz="2" w:space="0" w:color="E0E0E0"/>
                    <w:bottom w:val="single" w:sz="2" w:space="0" w:color="E0E0E0"/>
                    <w:right w:val="single" w:sz="2" w:space="0" w:color="E0E0E0"/>
                  </w:divBdr>
                  <w:divsChild>
                    <w:div w:id="356465169">
                      <w:marLeft w:val="0"/>
                      <w:marRight w:val="0"/>
                      <w:marTop w:val="0"/>
                      <w:marBottom w:val="0"/>
                      <w:divBdr>
                        <w:top w:val="single" w:sz="2" w:space="0" w:color="E0E0E0"/>
                        <w:left w:val="single" w:sz="2" w:space="0" w:color="E0E0E0"/>
                        <w:bottom w:val="single" w:sz="2" w:space="0" w:color="E0E0E0"/>
                        <w:right w:val="single" w:sz="2" w:space="0" w:color="E0E0E0"/>
                      </w:divBdr>
                      <w:divsChild>
                        <w:div w:id="245648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5751586">
                      <w:marLeft w:val="0"/>
                      <w:marRight w:val="0"/>
                      <w:marTop w:val="0"/>
                      <w:marBottom w:val="0"/>
                      <w:divBdr>
                        <w:top w:val="single" w:sz="2" w:space="0" w:color="E0E0E0"/>
                        <w:left w:val="single" w:sz="2" w:space="0" w:color="E0E0E0"/>
                        <w:bottom w:val="single" w:sz="2" w:space="0" w:color="E0E0E0"/>
                        <w:right w:val="single" w:sz="2" w:space="0" w:color="E0E0E0"/>
                      </w:divBdr>
                      <w:divsChild>
                        <w:div w:id="668602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7334834">
                      <w:marLeft w:val="0"/>
                      <w:marRight w:val="0"/>
                      <w:marTop w:val="0"/>
                      <w:marBottom w:val="0"/>
                      <w:divBdr>
                        <w:top w:val="single" w:sz="2" w:space="0" w:color="E0E0E0"/>
                        <w:left w:val="single" w:sz="2" w:space="0" w:color="E0E0E0"/>
                        <w:bottom w:val="single" w:sz="2" w:space="0" w:color="E0E0E0"/>
                        <w:right w:val="single" w:sz="2" w:space="0" w:color="E0E0E0"/>
                      </w:divBdr>
                      <w:divsChild>
                        <w:div w:id="911157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8987615">
                      <w:marLeft w:val="0"/>
                      <w:marRight w:val="0"/>
                      <w:marTop w:val="0"/>
                      <w:marBottom w:val="0"/>
                      <w:divBdr>
                        <w:top w:val="single" w:sz="2" w:space="0" w:color="E0E0E0"/>
                        <w:left w:val="single" w:sz="2" w:space="0" w:color="E0E0E0"/>
                        <w:bottom w:val="single" w:sz="2" w:space="0" w:color="E0E0E0"/>
                        <w:right w:val="single" w:sz="2" w:space="0" w:color="E0E0E0"/>
                      </w:divBdr>
                      <w:divsChild>
                        <w:div w:id="9994246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21226602">
      <w:bodyDiv w:val="1"/>
      <w:marLeft w:val="0"/>
      <w:marRight w:val="0"/>
      <w:marTop w:val="0"/>
      <w:marBottom w:val="0"/>
      <w:divBdr>
        <w:top w:val="none" w:sz="0" w:space="0" w:color="auto"/>
        <w:left w:val="none" w:sz="0" w:space="0" w:color="auto"/>
        <w:bottom w:val="none" w:sz="0" w:space="0" w:color="auto"/>
        <w:right w:val="none" w:sz="0" w:space="0" w:color="auto"/>
      </w:divBdr>
      <w:divsChild>
        <w:div w:id="1852254870">
          <w:marLeft w:val="0"/>
          <w:marRight w:val="0"/>
          <w:marTop w:val="150"/>
          <w:marBottom w:val="150"/>
          <w:divBdr>
            <w:top w:val="none" w:sz="0" w:space="0" w:color="auto"/>
            <w:left w:val="none" w:sz="0" w:space="0" w:color="auto"/>
            <w:bottom w:val="none" w:sz="0" w:space="0" w:color="auto"/>
            <w:right w:val="none" w:sz="0" w:space="0" w:color="auto"/>
          </w:divBdr>
        </w:div>
        <w:div w:id="1442841257">
          <w:marLeft w:val="0"/>
          <w:marRight w:val="0"/>
          <w:marTop w:val="0"/>
          <w:marBottom w:val="0"/>
          <w:divBdr>
            <w:top w:val="none" w:sz="0" w:space="0" w:color="auto"/>
            <w:left w:val="none" w:sz="0" w:space="0" w:color="auto"/>
            <w:bottom w:val="none" w:sz="0" w:space="0" w:color="auto"/>
            <w:right w:val="none" w:sz="0" w:space="0" w:color="auto"/>
          </w:divBdr>
          <w:divsChild>
            <w:div w:id="1553351407">
              <w:marLeft w:val="0"/>
              <w:marRight w:val="0"/>
              <w:marTop w:val="0"/>
              <w:marBottom w:val="0"/>
              <w:divBdr>
                <w:top w:val="none" w:sz="0" w:space="0" w:color="auto"/>
                <w:left w:val="none" w:sz="0" w:space="0" w:color="auto"/>
                <w:bottom w:val="none" w:sz="0" w:space="0" w:color="auto"/>
                <w:right w:val="none" w:sz="0" w:space="0" w:color="auto"/>
              </w:divBdr>
            </w:div>
            <w:div w:id="1456756938">
              <w:marLeft w:val="0"/>
              <w:marRight w:val="0"/>
              <w:marTop w:val="0"/>
              <w:marBottom w:val="0"/>
              <w:divBdr>
                <w:top w:val="none" w:sz="0" w:space="0" w:color="auto"/>
                <w:left w:val="none" w:sz="0" w:space="0" w:color="auto"/>
                <w:bottom w:val="none" w:sz="0" w:space="0" w:color="auto"/>
                <w:right w:val="none" w:sz="0" w:space="0" w:color="auto"/>
              </w:divBdr>
              <w:divsChild>
                <w:div w:id="964387622">
                  <w:marLeft w:val="0"/>
                  <w:marRight w:val="0"/>
                  <w:marTop w:val="0"/>
                  <w:marBottom w:val="0"/>
                  <w:divBdr>
                    <w:top w:val="none" w:sz="0" w:space="0" w:color="auto"/>
                    <w:left w:val="none" w:sz="0" w:space="0" w:color="auto"/>
                    <w:bottom w:val="none" w:sz="0" w:space="0" w:color="auto"/>
                    <w:right w:val="none" w:sz="0" w:space="0" w:color="auto"/>
                  </w:divBdr>
                  <w:divsChild>
                    <w:div w:id="917136142">
                      <w:marLeft w:val="0"/>
                      <w:marRight w:val="0"/>
                      <w:marTop w:val="0"/>
                      <w:marBottom w:val="0"/>
                      <w:divBdr>
                        <w:top w:val="none" w:sz="0" w:space="0" w:color="auto"/>
                        <w:left w:val="none" w:sz="0" w:space="0" w:color="auto"/>
                        <w:bottom w:val="none" w:sz="0" w:space="0" w:color="auto"/>
                        <w:right w:val="none" w:sz="0" w:space="0" w:color="auto"/>
                      </w:divBdr>
                      <w:divsChild>
                        <w:div w:id="1257832940">
                          <w:marLeft w:val="0"/>
                          <w:marRight w:val="0"/>
                          <w:marTop w:val="0"/>
                          <w:marBottom w:val="0"/>
                          <w:divBdr>
                            <w:top w:val="none" w:sz="0" w:space="0" w:color="auto"/>
                            <w:left w:val="none" w:sz="0" w:space="0" w:color="auto"/>
                            <w:bottom w:val="none" w:sz="0" w:space="0" w:color="auto"/>
                            <w:right w:val="none" w:sz="0" w:space="0" w:color="auto"/>
                          </w:divBdr>
                          <w:divsChild>
                            <w:div w:id="1673145926">
                              <w:marLeft w:val="0"/>
                              <w:marRight w:val="0"/>
                              <w:marTop w:val="0"/>
                              <w:marBottom w:val="0"/>
                              <w:divBdr>
                                <w:top w:val="none" w:sz="0" w:space="0" w:color="auto"/>
                                <w:left w:val="none" w:sz="0" w:space="0" w:color="auto"/>
                                <w:bottom w:val="none" w:sz="0" w:space="0" w:color="auto"/>
                                <w:right w:val="none" w:sz="0" w:space="0" w:color="auto"/>
                              </w:divBdr>
                              <w:divsChild>
                                <w:div w:id="17504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901">
                          <w:marLeft w:val="0"/>
                          <w:marRight w:val="0"/>
                          <w:marTop w:val="0"/>
                          <w:marBottom w:val="0"/>
                          <w:divBdr>
                            <w:top w:val="none" w:sz="0" w:space="0" w:color="auto"/>
                            <w:left w:val="none" w:sz="0" w:space="0" w:color="auto"/>
                            <w:bottom w:val="none" w:sz="0" w:space="0" w:color="auto"/>
                            <w:right w:val="none" w:sz="0" w:space="0" w:color="auto"/>
                          </w:divBdr>
                          <w:divsChild>
                            <w:div w:id="1439137407">
                              <w:marLeft w:val="0"/>
                              <w:marRight w:val="0"/>
                              <w:marTop w:val="0"/>
                              <w:marBottom w:val="0"/>
                              <w:divBdr>
                                <w:top w:val="none" w:sz="0" w:space="0" w:color="auto"/>
                                <w:left w:val="none" w:sz="0" w:space="0" w:color="auto"/>
                                <w:bottom w:val="none" w:sz="0" w:space="0" w:color="auto"/>
                                <w:right w:val="none" w:sz="0" w:space="0" w:color="auto"/>
                              </w:divBdr>
                              <w:divsChild>
                                <w:div w:id="10843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211">
                          <w:marLeft w:val="0"/>
                          <w:marRight w:val="0"/>
                          <w:marTop w:val="0"/>
                          <w:marBottom w:val="0"/>
                          <w:divBdr>
                            <w:top w:val="none" w:sz="0" w:space="0" w:color="auto"/>
                            <w:left w:val="none" w:sz="0" w:space="0" w:color="auto"/>
                            <w:bottom w:val="none" w:sz="0" w:space="0" w:color="auto"/>
                            <w:right w:val="none" w:sz="0" w:space="0" w:color="auto"/>
                          </w:divBdr>
                          <w:divsChild>
                            <w:div w:id="843592694">
                              <w:marLeft w:val="0"/>
                              <w:marRight w:val="0"/>
                              <w:marTop w:val="0"/>
                              <w:marBottom w:val="0"/>
                              <w:divBdr>
                                <w:top w:val="none" w:sz="0" w:space="0" w:color="auto"/>
                                <w:left w:val="none" w:sz="0" w:space="0" w:color="auto"/>
                                <w:bottom w:val="none" w:sz="0" w:space="0" w:color="auto"/>
                                <w:right w:val="none" w:sz="0" w:space="0" w:color="auto"/>
                              </w:divBdr>
                              <w:divsChild>
                                <w:div w:id="10790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4528">
                          <w:marLeft w:val="0"/>
                          <w:marRight w:val="0"/>
                          <w:marTop w:val="0"/>
                          <w:marBottom w:val="0"/>
                          <w:divBdr>
                            <w:top w:val="none" w:sz="0" w:space="0" w:color="auto"/>
                            <w:left w:val="none" w:sz="0" w:space="0" w:color="auto"/>
                            <w:bottom w:val="none" w:sz="0" w:space="0" w:color="auto"/>
                            <w:right w:val="none" w:sz="0" w:space="0" w:color="auto"/>
                          </w:divBdr>
                          <w:divsChild>
                            <w:div w:id="1751659652">
                              <w:marLeft w:val="0"/>
                              <w:marRight w:val="0"/>
                              <w:marTop w:val="0"/>
                              <w:marBottom w:val="0"/>
                              <w:divBdr>
                                <w:top w:val="none" w:sz="0" w:space="0" w:color="auto"/>
                                <w:left w:val="none" w:sz="0" w:space="0" w:color="auto"/>
                                <w:bottom w:val="none" w:sz="0" w:space="0" w:color="auto"/>
                                <w:right w:val="none" w:sz="0" w:space="0" w:color="auto"/>
                              </w:divBdr>
                              <w:divsChild>
                                <w:div w:id="5713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0313">
                          <w:marLeft w:val="0"/>
                          <w:marRight w:val="0"/>
                          <w:marTop w:val="0"/>
                          <w:marBottom w:val="0"/>
                          <w:divBdr>
                            <w:top w:val="none" w:sz="0" w:space="0" w:color="auto"/>
                            <w:left w:val="none" w:sz="0" w:space="0" w:color="auto"/>
                            <w:bottom w:val="none" w:sz="0" w:space="0" w:color="auto"/>
                            <w:right w:val="none" w:sz="0" w:space="0" w:color="auto"/>
                          </w:divBdr>
                          <w:divsChild>
                            <w:div w:id="845169163">
                              <w:marLeft w:val="0"/>
                              <w:marRight w:val="0"/>
                              <w:marTop w:val="0"/>
                              <w:marBottom w:val="0"/>
                              <w:divBdr>
                                <w:top w:val="none" w:sz="0" w:space="0" w:color="auto"/>
                                <w:left w:val="none" w:sz="0" w:space="0" w:color="auto"/>
                                <w:bottom w:val="none" w:sz="0" w:space="0" w:color="auto"/>
                                <w:right w:val="none" w:sz="0" w:space="0" w:color="auto"/>
                              </w:divBdr>
                              <w:divsChild>
                                <w:div w:id="19566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400">
                          <w:marLeft w:val="0"/>
                          <w:marRight w:val="0"/>
                          <w:marTop w:val="0"/>
                          <w:marBottom w:val="0"/>
                          <w:divBdr>
                            <w:top w:val="none" w:sz="0" w:space="0" w:color="auto"/>
                            <w:left w:val="none" w:sz="0" w:space="0" w:color="auto"/>
                            <w:bottom w:val="none" w:sz="0" w:space="0" w:color="auto"/>
                            <w:right w:val="none" w:sz="0" w:space="0" w:color="auto"/>
                          </w:divBdr>
                          <w:divsChild>
                            <w:div w:id="1209994815">
                              <w:marLeft w:val="0"/>
                              <w:marRight w:val="0"/>
                              <w:marTop w:val="0"/>
                              <w:marBottom w:val="0"/>
                              <w:divBdr>
                                <w:top w:val="none" w:sz="0" w:space="0" w:color="auto"/>
                                <w:left w:val="none" w:sz="0" w:space="0" w:color="auto"/>
                                <w:bottom w:val="none" w:sz="0" w:space="0" w:color="auto"/>
                                <w:right w:val="none" w:sz="0" w:space="0" w:color="auto"/>
                              </w:divBdr>
                              <w:divsChild>
                                <w:div w:id="20275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419">
                          <w:marLeft w:val="0"/>
                          <w:marRight w:val="0"/>
                          <w:marTop w:val="0"/>
                          <w:marBottom w:val="0"/>
                          <w:divBdr>
                            <w:top w:val="none" w:sz="0" w:space="0" w:color="auto"/>
                            <w:left w:val="none" w:sz="0" w:space="0" w:color="auto"/>
                            <w:bottom w:val="none" w:sz="0" w:space="0" w:color="auto"/>
                            <w:right w:val="none" w:sz="0" w:space="0" w:color="auto"/>
                          </w:divBdr>
                          <w:divsChild>
                            <w:div w:id="590043814">
                              <w:marLeft w:val="0"/>
                              <w:marRight w:val="0"/>
                              <w:marTop w:val="0"/>
                              <w:marBottom w:val="0"/>
                              <w:divBdr>
                                <w:top w:val="none" w:sz="0" w:space="0" w:color="auto"/>
                                <w:left w:val="none" w:sz="0" w:space="0" w:color="auto"/>
                                <w:bottom w:val="none" w:sz="0" w:space="0" w:color="auto"/>
                                <w:right w:val="none" w:sz="0" w:space="0" w:color="auto"/>
                              </w:divBdr>
                              <w:divsChild>
                                <w:div w:id="18664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7822">
                          <w:marLeft w:val="0"/>
                          <w:marRight w:val="0"/>
                          <w:marTop w:val="0"/>
                          <w:marBottom w:val="0"/>
                          <w:divBdr>
                            <w:top w:val="none" w:sz="0" w:space="0" w:color="auto"/>
                            <w:left w:val="none" w:sz="0" w:space="0" w:color="auto"/>
                            <w:bottom w:val="none" w:sz="0" w:space="0" w:color="auto"/>
                            <w:right w:val="none" w:sz="0" w:space="0" w:color="auto"/>
                          </w:divBdr>
                          <w:divsChild>
                            <w:div w:id="173883762">
                              <w:marLeft w:val="0"/>
                              <w:marRight w:val="0"/>
                              <w:marTop w:val="0"/>
                              <w:marBottom w:val="0"/>
                              <w:divBdr>
                                <w:top w:val="none" w:sz="0" w:space="0" w:color="auto"/>
                                <w:left w:val="none" w:sz="0" w:space="0" w:color="auto"/>
                                <w:bottom w:val="none" w:sz="0" w:space="0" w:color="auto"/>
                                <w:right w:val="none" w:sz="0" w:space="0" w:color="auto"/>
                              </w:divBdr>
                              <w:divsChild>
                                <w:div w:id="2506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764">
                          <w:marLeft w:val="0"/>
                          <w:marRight w:val="0"/>
                          <w:marTop w:val="0"/>
                          <w:marBottom w:val="0"/>
                          <w:divBdr>
                            <w:top w:val="none" w:sz="0" w:space="0" w:color="auto"/>
                            <w:left w:val="none" w:sz="0" w:space="0" w:color="auto"/>
                            <w:bottom w:val="none" w:sz="0" w:space="0" w:color="auto"/>
                            <w:right w:val="none" w:sz="0" w:space="0" w:color="auto"/>
                          </w:divBdr>
                          <w:divsChild>
                            <w:div w:id="2006518801">
                              <w:marLeft w:val="0"/>
                              <w:marRight w:val="0"/>
                              <w:marTop w:val="0"/>
                              <w:marBottom w:val="0"/>
                              <w:divBdr>
                                <w:top w:val="none" w:sz="0" w:space="0" w:color="auto"/>
                                <w:left w:val="none" w:sz="0" w:space="0" w:color="auto"/>
                                <w:bottom w:val="none" w:sz="0" w:space="0" w:color="auto"/>
                                <w:right w:val="none" w:sz="0" w:space="0" w:color="auto"/>
                              </w:divBdr>
                              <w:divsChild>
                                <w:div w:id="15264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971">
                          <w:marLeft w:val="0"/>
                          <w:marRight w:val="0"/>
                          <w:marTop w:val="0"/>
                          <w:marBottom w:val="0"/>
                          <w:divBdr>
                            <w:top w:val="none" w:sz="0" w:space="0" w:color="auto"/>
                            <w:left w:val="none" w:sz="0" w:space="0" w:color="auto"/>
                            <w:bottom w:val="none" w:sz="0" w:space="0" w:color="auto"/>
                            <w:right w:val="none" w:sz="0" w:space="0" w:color="auto"/>
                          </w:divBdr>
                          <w:divsChild>
                            <w:div w:id="1370951021">
                              <w:marLeft w:val="0"/>
                              <w:marRight w:val="0"/>
                              <w:marTop w:val="0"/>
                              <w:marBottom w:val="0"/>
                              <w:divBdr>
                                <w:top w:val="none" w:sz="0" w:space="0" w:color="auto"/>
                                <w:left w:val="none" w:sz="0" w:space="0" w:color="auto"/>
                                <w:bottom w:val="none" w:sz="0" w:space="0" w:color="auto"/>
                                <w:right w:val="none" w:sz="0" w:space="0" w:color="auto"/>
                              </w:divBdr>
                              <w:divsChild>
                                <w:div w:id="10630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5693">
                          <w:marLeft w:val="0"/>
                          <w:marRight w:val="0"/>
                          <w:marTop w:val="0"/>
                          <w:marBottom w:val="0"/>
                          <w:divBdr>
                            <w:top w:val="none" w:sz="0" w:space="0" w:color="auto"/>
                            <w:left w:val="none" w:sz="0" w:space="0" w:color="auto"/>
                            <w:bottom w:val="none" w:sz="0" w:space="0" w:color="auto"/>
                            <w:right w:val="none" w:sz="0" w:space="0" w:color="auto"/>
                          </w:divBdr>
                          <w:divsChild>
                            <w:div w:id="1974480606">
                              <w:marLeft w:val="0"/>
                              <w:marRight w:val="0"/>
                              <w:marTop w:val="0"/>
                              <w:marBottom w:val="0"/>
                              <w:divBdr>
                                <w:top w:val="none" w:sz="0" w:space="0" w:color="auto"/>
                                <w:left w:val="none" w:sz="0" w:space="0" w:color="auto"/>
                                <w:bottom w:val="none" w:sz="0" w:space="0" w:color="auto"/>
                                <w:right w:val="none" w:sz="0" w:space="0" w:color="auto"/>
                              </w:divBdr>
                              <w:divsChild>
                                <w:div w:id="15732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64">
                          <w:marLeft w:val="0"/>
                          <w:marRight w:val="0"/>
                          <w:marTop w:val="0"/>
                          <w:marBottom w:val="0"/>
                          <w:divBdr>
                            <w:top w:val="none" w:sz="0" w:space="0" w:color="auto"/>
                            <w:left w:val="none" w:sz="0" w:space="0" w:color="auto"/>
                            <w:bottom w:val="none" w:sz="0" w:space="0" w:color="auto"/>
                            <w:right w:val="none" w:sz="0" w:space="0" w:color="auto"/>
                          </w:divBdr>
                          <w:divsChild>
                            <w:div w:id="2119829755">
                              <w:marLeft w:val="0"/>
                              <w:marRight w:val="0"/>
                              <w:marTop w:val="0"/>
                              <w:marBottom w:val="0"/>
                              <w:divBdr>
                                <w:top w:val="none" w:sz="0" w:space="0" w:color="auto"/>
                                <w:left w:val="none" w:sz="0" w:space="0" w:color="auto"/>
                                <w:bottom w:val="none" w:sz="0" w:space="0" w:color="auto"/>
                                <w:right w:val="none" w:sz="0" w:space="0" w:color="auto"/>
                              </w:divBdr>
                              <w:divsChild>
                                <w:div w:id="5791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0048">
                          <w:marLeft w:val="0"/>
                          <w:marRight w:val="0"/>
                          <w:marTop w:val="0"/>
                          <w:marBottom w:val="0"/>
                          <w:divBdr>
                            <w:top w:val="none" w:sz="0" w:space="0" w:color="auto"/>
                            <w:left w:val="none" w:sz="0" w:space="0" w:color="auto"/>
                            <w:bottom w:val="none" w:sz="0" w:space="0" w:color="auto"/>
                            <w:right w:val="none" w:sz="0" w:space="0" w:color="auto"/>
                          </w:divBdr>
                          <w:divsChild>
                            <w:div w:id="420104692">
                              <w:marLeft w:val="0"/>
                              <w:marRight w:val="0"/>
                              <w:marTop w:val="0"/>
                              <w:marBottom w:val="0"/>
                              <w:divBdr>
                                <w:top w:val="none" w:sz="0" w:space="0" w:color="auto"/>
                                <w:left w:val="none" w:sz="0" w:space="0" w:color="auto"/>
                                <w:bottom w:val="none" w:sz="0" w:space="0" w:color="auto"/>
                                <w:right w:val="none" w:sz="0" w:space="0" w:color="auto"/>
                              </w:divBdr>
                              <w:divsChild>
                                <w:div w:id="14339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604">
                          <w:marLeft w:val="0"/>
                          <w:marRight w:val="0"/>
                          <w:marTop w:val="0"/>
                          <w:marBottom w:val="0"/>
                          <w:divBdr>
                            <w:top w:val="none" w:sz="0" w:space="0" w:color="auto"/>
                            <w:left w:val="none" w:sz="0" w:space="0" w:color="auto"/>
                            <w:bottom w:val="none" w:sz="0" w:space="0" w:color="auto"/>
                            <w:right w:val="none" w:sz="0" w:space="0" w:color="auto"/>
                          </w:divBdr>
                          <w:divsChild>
                            <w:div w:id="154078682">
                              <w:marLeft w:val="0"/>
                              <w:marRight w:val="0"/>
                              <w:marTop w:val="0"/>
                              <w:marBottom w:val="0"/>
                              <w:divBdr>
                                <w:top w:val="none" w:sz="0" w:space="0" w:color="auto"/>
                                <w:left w:val="none" w:sz="0" w:space="0" w:color="auto"/>
                                <w:bottom w:val="none" w:sz="0" w:space="0" w:color="auto"/>
                                <w:right w:val="none" w:sz="0" w:space="0" w:color="auto"/>
                              </w:divBdr>
                              <w:divsChild>
                                <w:div w:id="18084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9658">
                          <w:marLeft w:val="0"/>
                          <w:marRight w:val="0"/>
                          <w:marTop w:val="0"/>
                          <w:marBottom w:val="0"/>
                          <w:divBdr>
                            <w:top w:val="none" w:sz="0" w:space="0" w:color="auto"/>
                            <w:left w:val="none" w:sz="0" w:space="0" w:color="auto"/>
                            <w:bottom w:val="none" w:sz="0" w:space="0" w:color="auto"/>
                            <w:right w:val="none" w:sz="0" w:space="0" w:color="auto"/>
                          </w:divBdr>
                          <w:divsChild>
                            <w:div w:id="1403092162">
                              <w:marLeft w:val="0"/>
                              <w:marRight w:val="0"/>
                              <w:marTop w:val="0"/>
                              <w:marBottom w:val="0"/>
                              <w:divBdr>
                                <w:top w:val="none" w:sz="0" w:space="0" w:color="auto"/>
                                <w:left w:val="none" w:sz="0" w:space="0" w:color="auto"/>
                                <w:bottom w:val="none" w:sz="0" w:space="0" w:color="auto"/>
                                <w:right w:val="none" w:sz="0" w:space="0" w:color="auto"/>
                              </w:divBdr>
                              <w:divsChild>
                                <w:div w:id="1905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8541">
                          <w:marLeft w:val="0"/>
                          <w:marRight w:val="0"/>
                          <w:marTop w:val="0"/>
                          <w:marBottom w:val="0"/>
                          <w:divBdr>
                            <w:top w:val="none" w:sz="0" w:space="0" w:color="auto"/>
                            <w:left w:val="none" w:sz="0" w:space="0" w:color="auto"/>
                            <w:bottom w:val="none" w:sz="0" w:space="0" w:color="auto"/>
                            <w:right w:val="none" w:sz="0" w:space="0" w:color="auto"/>
                          </w:divBdr>
                          <w:divsChild>
                            <w:div w:id="679503336">
                              <w:marLeft w:val="0"/>
                              <w:marRight w:val="0"/>
                              <w:marTop w:val="0"/>
                              <w:marBottom w:val="0"/>
                              <w:divBdr>
                                <w:top w:val="none" w:sz="0" w:space="0" w:color="auto"/>
                                <w:left w:val="none" w:sz="0" w:space="0" w:color="auto"/>
                                <w:bottom w:val="none" w:sz="0" w:space="0" w:color="auto"/>
                                <w:right w:val="none" w:sz="0" w:space="0" w:color="auto"/>
                              </w:divBdr>
                              <w:divsChild>
                                <w:div w:id="19909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85973">
                          <w:marLeft w:val="0"/>
                          <w:marRight w:val="0"/>
                          <w:marTop w:val="0"/>
                          <w:marBottom w:val="0"/>
                          <w:divBdr>
                            <w:top w:val="none" w:sz="0" w:space="0" w:color="auto"/>
                            <w:left w:val="none" w:sz="0" w:space="0" w:color="auto"/>
                            <w:bottom w:val="none" w:sz="0" w:space="0" w:color="auto"/>
                            <w:right w:val="none" w:sz="0" w:space="0" w:color="auto"/>
                          </w:divBdr>
                          <w:divsChild>
                            <w:div w:id="879972331">
                              <w:marLeft w:val="0"/>
                              <w:marRight w:val="0"/>
                              <w:marTop w:val="0"/>
                              <w:marBottom w:val="0"/>
                              <w:divBdr>
                                <w:top w:val="none" w:sz="0" w:space="0" w:color="auto"/>
                                <w:left w:val="none" w:sz="0" w:space="0" w:color="auto"/>
                                <w:bottom w:val="none" w:sz="0" w:space="0" w:color="auto"/>
                                <w:right w:val="none" w:sz="0" w:space="0" w:color="auto"/>
                              </w:divBdr>
                              <w:divsChild>
                                <w:div w:id="3189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5721">
                          <w:marLeft w:val="0"/>
                          <w:marRight w:val="0"/>
                          <w:marTop w:val="0"/>
                          <w:marBottom w:val="0"/>
                          <w:divBdr>
                            <w:top w:val="none" w:sz="0" w:space="0" w:color="auto"/>
                            <w:left w:val="none" w:sz="0" w:space="0" w:color="auto"/>
                            <w:bottom w:val="none" w:sz="0" w:space="0" w:color="auto"/>
                            <w:right w:val="none" w:sz="0" w:space="0" w:color="auto"/>
                          </w:divBdr>
                          <w:divsChild>
                            <w:div w:id="445271158">
                              <w:marLeft w:val="0"/>
                              <w:marRight w:val="0"/>
                              <w:marTop w:val="0"/>
                              <w:marBottom w:val="0"/>
                              <w:divBdr>
                                <w:top w:val="none" w:sz="0" w:space="0" w:color="auto"/>
                                <w:left w:val="none" w:sz="0" w:space="0" w:color="auto"/>
                                <w:bottom w:val="none" w:sz="0" w:space="0" w:color="auto"/>
                                <w:right w:val="none" w:sz="0" w:space="0" w:color="auto"/>
                              </w:divBdr>
                              <w:divsChild>
                                <w:div w:id="20740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4724">
                          <w:marLeft w:val="0"/>
                          <w:marRight w:val="0"/>
                          <w:marTop w:val="0"/>
                          <w:marBottom w:val="0"/>
                          <w:divBdr>
                            <w:top w:val="none" w:sz="0" w:space="0" w:color="auto"/>
                            <w:left w:val="none" w:sz="0" w:space="0" w:color="auto"/>
                            <w:bottom w:val="none" w:sz="0" w:space="0" w:color="auto"/>
                            <w:right w:val="none" w:sz="0" w:space="0" w:color="auto"/>
                          </w:divBdr>
                          <w:divsChild>
                            <w:div w:id="3825283">
                              <w:marLeft w:val="0"/>
                              <w:marRight w:val="0"/>
                              <w:marTop w:val="0"/>
                              <w:marBottom w:val="0"/>
                              <w:divBdr>
                                <w:top w:val="none" w:sz="0" w:space="0" w:color="auto"/>
                                <w:left w:val="none" w:sz="0" w:space="0" w:color="auto"/>
                                <w:bottom w:val="none" w:sz="0" w:space="0" w:color="auto"/>
                                <w:right w:val="none" w:sz="0" w:space="0" w:color="auto"/>
                              </w:divBdr>
                              <w:divsChild>
                                <w:div w:id="4590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3212">
                          <w:marLeft w:val="0"/>
                          <w:marRight w:val="0"/>
                          <w:marTop w:val="0"/>
                          <w:marBottom w:val="0"/>
                          <w:divBdr>
                            <w:top w:val="none" w:sz="0" w:space="0" w:color="auto"/>
                            <w:left w:val="none" w:sz="0" w:space="0" w:color="auto"/>
                            <w:bottom w:val="none" w:sz="0" w:space="0" w:color="auto"/>
                            <w:right w:val="none" w:sz="0" w:space="0" w:color="auto"/>
                          </w:divBdr>
                          <w:divsChild>
                            <w:div w:id="1694720932">
                              <w:marLeft w:val="0"/>
                              <w:marRight w:val="0"/>
                              <w:marTop w:val="0"/>
                              <w:marBottom w:val="0"/>
                              <w:divBdr>
                                <w:top w:val="none" w:sz="0" w:space="0" w:color="auto"/>
                                <w:left w:val="none" w:sz="0" w:space="0" w:color="auto"/>
                                <w:bottom w:val="none" w:sz="0" w:space="0" w:color="auto"/>
                                <w:right w:val="none" w:sz="0" w:space="0" w:color="auto"/>
                              </w:divBdr>
                              <w:divsChild>
                                <w:div w:id="18872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8999">
                          <w:marLeft w:val="0"/>
                          <w:marRight w:val="0"/>
                          <w:marTop w:val="0"/>
                          <w:marBottom w:val="0"/>
                          <w:divBdr>
                            <w:top w:val="none" w:sz="0" w:space="0" w:color="auto"/>
                            <w:left w:val="none" w:sz="0" w:space="0" w:color="auto"/>
                            <w:bottom w:val="none" w:sz="0" w:space="0" w:color="auto"/>
                            <w:right w:val="none" w:sz="0" w:space="0" w:color="auto"/>
                          </w:divBdr>
                          <w:divsChild>
                            <w:div w:id="1031998868">
                              <w:marLeft w:val="0"/>
                              <w:marRight w:val="0"/>
                              <w:marTop w:val="0"/>
                              <w:marBottom w:val="0"/>
                              <w:divBdr>
                                <w:top w:val="none" w:sz="0" w:space="0" w:color="auto"/>
                                <w:left w:val="none" w:sz="0" w:space="0" w:color="auto"/>
                                <w:bottom w:val="none" w:sz="0" w:space="0" w:color="auto"/>
                                <w:right w:val="none" w:sz="0" w:space="0" w:color="auto"/>
                              </w:divBdr>
                              <w:divsChild>
                                <w:div w:id="8798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6642">
                          <w:marLeft w:val="0"/>
                          <w:marRight w:val="0"/>
                          <w:marTop w:val="0"/>
                          <w:marBottom w:val="0"/>
                          <w:divBdr>
                            <w:top w:val="none" w:sz="0" w:space="0" w:color="auto"/>
                            <w:left w:val="none" w:sz="0" w:space="0" w:color="auto"/>
                            <w:bottom w:val="none" w:sz="0" w:space="0" w:color="auto"/>
                            <w:right w:val="none" w:sz="0" w:space="0" w:color="auto"/>
                          </w:divBdr>
                          <w:divsChild>
                            <w:div w:id="345058118">
                              <w:marLeft w:val="0"/>
                              <w:marRight w:val="0"/>
                              <w:marTop w:val="0"/>
                              <w:marBottom w:val="0"/>
                              <w:divBdr>
                                <w:top w:val="none" w:sz="0" w:space="0" w:color="auto"/>
                                <w:left w:val="none" w:sz="0" w:space="0" w:color="auto"/>
                                <w:bottom w:val="none" w:sz="0" w:space="0" w:color="auto"/>
                                <w:right w:val="none" w:sz="0" w:space="0" w:color="auto"/>
                              </w:divBdr>
                              <w:divsChild>
                                <w:div w:id="8782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01368">
      <w:bodyDiv w:val="1"/>
      <w:marLeft w:val="0"/>
      <w:marRight w:val="0"/>
      <w:marTop w:val="0"/>
      <w:marBottom w:val="0"/>
      <w:divBdr>
        <w:top w:val="none" w:sz="0" w:space="0" w:color="auto"/>
        <w:left w:val="none" w:sz="0" w:space="0" w:color="auto"/>
        <w:bottom w:val="none" w:sz="0" w:space="0" w:color="auto"/>
        <w:right w:val="none" w:sz="0" w:space="0" w:color="auto"/>
      </w:divBdr>
    </w:div>
    <w:div w:id="621690957">
      <w:bodyDiv w:val="1"/>
      <w:marLeft w:val="0"/>
      <w:marRight w:val="0"/>
      <w:marTop w:val="0"/>
      <w:marBottom w:val="0"/>
      <w:divBdr>
        <w:top w:val="none" w:sz="0" w:space="0" w:color="auto"/>
        <w:left w:val="none" w:sz="0" w:space="0" w:color="auto"/>
        <w:bottom w:val="none" w:sz="0" w:space="0" w:color="auto"/>
        <w:right w:val="none" w:sz="0" w:space="0" w:color="auto"/>
      </w:divBdr>
      <w:divsChild>
        <w:div w:id="301204140">
          <w:marLeft w:val="0"/>
          <w:marRight w:val="0"/>
          <w:marTop w:val="0"/>
          <w:marBottom w:val="300"/>
          <w:divBdr>
            <w:top w:val="none" w:sz="0" w:space="0" w:color="auto"/>
            <w:left w:val="none" w:sz="0" w:space="0" w:color="auto"/>
            <w:bottom w:val="none" w:sz="0" w:space="0" w:color="auto"/>
            <w:right w:val="none" w:sz="0" w:space="0" w:color="auto"/>
          </w:divBdr>
        </w:div>
      </w:divsChild>
    </w:div>
    <w:div w:id="621771926">
      <w:bodyDiv w:val="1"/>
      <w:marLeft w:val="0"/>
      <w:marRight w:val="0"/>
      <w:marTop w:val="0"/>
      <w:marBottom w:val="0"/>
      <w:divBdr>
        <w:top w:val="none" w:sz="0" w:space="0" w:color="auto"/>
        <w:left w:val="none" w:sz="0" w:space="0" w:color="auto"/>
        <w:bottom w:val="none" w:sz="0" w:space="0" w:color="auto"/>
        <w:right w:val="none" w:sz="0" w:space="0" w:color="auto"/>
      </w:divBdr>
      <w:divsChild>
        <w:div w:id="101149623">
          <w:marLeft w:val="750"/>
          <w:marRight w:val="1500"/>
          <w:marTop w:val="0"/>
          <w:marBottom w:val="0"/>
          <w:divBdr>
            <w:top w:val="none" w:sz="0" w:space="0" w:color="auto"/>
            <w:left w:val="none" w:sz="0" w:space="0" w:color="auto"/>
            <w:bottom w:val="none" w:sz="0" w:space="0" w:color="auto"/>
            <w:right w:val="none" w:sz="0" w:space="0" w:color="auto"/>
          </w:divBdr>
        </w:div>
      </w:divsChild>
    </w:div>
    <w:div w:id="621961526">
      <w:bodyDiv w:val="1"/>
      <w:marLeft w:val="0"/>
      <w:marRight w:val="0"/>
      <w:marTop w:val="0"/>
      <w:marBottom w:val="0"/>
      <w:divBdr>
        <w:top w:val="none" w:sz="0" w:space="0" w:color="auto"/>
        <w:left w:val="none" w:sz="0" w:space="0" w:color="auto"/>
        <w:bottom w:val="none" w:sz="0" w:space="0" w:color="auto"/>
        <w:right w:val="none" w:sz="0" w:space="0" w:color="auto"/>
      </w:divBdr>
      <w:divsChild>
        <w:div w:id="46034030">
          <w:marLeft w:val="0"/>
          <w:marRight w:val="0"/>
          <w:marTop w:val="0"/>
          <w:marBottom w:val="0"/>
          <w:divBdr>
            <w:top w:val="none" w:sz="0" w:space="0" w:color="auto"/>
            <w:left w:val="none" w:sz="0" w:space="0" w:color="auto"/>
            <w:bottom w:val="none" w:sz="0" w:space="0" w:color="auto"/>
            <w:right w:val="none" w:sz="0" w:space="0" w:color="auto"/>
          </w:divBdr>
          <w:divsChild>
            <w:div w:id="287591844">
              <w:marLeft w:val="0"/>
              <w:marRight w:val="0"/>
              <w:marTop w:val="0"/>
              <w:marBottom w:val="0"/>
              <w:divBdr>
                <w:top w:val="none" w:sz="0" w:space="0" w:color="auto"/>
                <w:left w:val="none" w:sz="0" w:space="0" w:color="auto"/>
                <w:bottom w:val="none" w:sz="0" w:space="0" w:color="auto"/>
                <w:right w:val="none" w:sz="0" w:space="0" w:color="auto"/>
              </w:divBdr>
            </w:div>
            <w:div w:id="6152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0661">
      <w:bodyDiv w:val="1"/>
      <w:marLeft w:val="0"/>
      <w:marRight w:val="0"/>
      <w:marTop w:val="0"/>
      <w:marBottom w:val="0"/>
      <w:divBdr>
        <w:top w:val="none" w:sz="0" w:space="0" w:color="auto"/>
        <w:left w:val="none" w:sz="0" w:space="0" w:color="auto"/>
        <w:bottom w:val="none" w:sz="0" w:space="0" w:color="auto"/>
        <w:right w:val="none" w:sz="0" w:space="0" w:color="auto"/>
      </w:divBdr>
    </w:div>
    <w:div w:id="622156322">
      <w:bodyDiv w:val="1"/>
      <w:marLeft w:val="0"/>
      <w:marRight w:val="0"/>
      <w:marTop w:val="0"/>
      <w:marBottom w:val="0"/>
      <w:divBdr>
        <w:top w:val="none" w:sz="0" w:space="0" w:color="auto"/>
        <w:left w:val="none" w:sz="0" w:space="0" w:color="auto"/>
        <w:bottom w:val="none" w:sz="0" w:space="0" w:color="auto"/>
        <w:right w:val="none" w:sz="0" w:space="0" w:color="auto"/>
      </w:divBdr>
      <w:divsChild>
        <w:div w:id="237524755">
          <w:marLeft w:val="750"/>
          <w:marRight w:val="0"/>
          <w:marTop w:val="0"/>
          <w:marBottom w:val="0"/>
          <w:divBdr>
            <w:top w:val="none" w:sz="0" w:space="0" w:color="auto"/>
            <w:left w:val="none" w:sz="0" w:space="0" w:color="auto"/>
            <w:bottom w:val="none" w:sz="0" w:space="0" w:color="auto"/>
            <w:right w:val="none" w:sz="0" w:space="0" w:color="auto"/>
          </w:divBdr>
          <w:divsChild>
            <w:div w:id="212083985">
              <w:marLeft w:val="15"/>
              <w:marRight w:val="225"/>
              <w:marTop w:val="225"/>
              <w:marBottom w:val="105"/>
              <w:divBdr>
                <w:top w:val="none" w:sz="0" w:space="0" w:color="auto"/>
                <w:left w:val="none" w:sz="0" w:space="0" w:color="auto"/>
                <w:bottom w:val="none" w:sz="0" w:space="0" w:color="auto"/>
                <w:right w:val="none" w:sz="0" w:space="0" w:color="auto"/>
              </w:divBdr>
            </w:div>
          </w:divsChild>
        </w:div>
        <w:div w:id="603417916">
          <w:marLeft w:val="750"/>
          <w:marRight w:val="1500"/>
          <w:marTop w:val="0"/>
          <w:marBottom w:val="0"/>
          <w:divBdr>
            <w:top w:val="none" w:sz="0" w:space="0" w:color="auto"/>
            <w:left w:val="none" w:sz="0" w:space="0" w:color="auto"/>
            <w:bottom w:val="none" w:sz="0" w:space="0" w:color="auto"/>
            <w:right w:val="none" w:sz="0" w:space="0" w:color="auto"/>
          </w:divBdr>
        </w:div>
      </w:divsChild>
    </w:div>
    <w:div w:id="622539757">
      <w:bodyDiv w:val="1"/>
      <w:marLeft w:val="0"/>
      <w:marRight w:val="0"/>
      <w:marTop w:val="0"/>
      <w:marBottom w:val="0"/>
      <w:divBdr>
        <w:top w:val="none" w:sz="0" w:space="0" w:color="auto"/>
        <w:left w:val="none" w:sz="0" w:space="0" w:color="auto"/>
        <w:bottom w:val="none" w:sz="0" w:space="0" w:color="auto"/>
        <w:right w:val="none" w:sz="0" w:space="0" w:color="auto"/>
      </w:divBdr>
      <w:divsChild>
        <w:div w:id="453212373">
          <w:marLeft w:val="0"/>
          <w:marRight w:val="0"/>
          <w:marTop w:val="0"/>
          <w:marBottom w:val="0"/>
          <w:divBdr>
            <w:top w:val="none" w:sz="0" w:space="0" w:color="auto"/>
            <w:left w:val="none" w:sz="0" w:space="0" w:color="auto"/>
            <w:bottom w:val="none" w:sz="0" w:space="0" w:color="auto"/>
            <w:right w:val="none" w:sz="0" w:space="0" w:color="auto"/>
          </w:divBdr>
        </w:div>
        <w:div w:id="615716816">
          <w:marLeft w:val="0"/>
          <w:marRight w:val="0"/>
          <w:marTop w:val="250"/>
          <w:marBottom w:val="250"/>
          <w:divBdr>
            <w:top w:val="none" w:sz="0" w:space="0" w:color="auto"/>
            <w:left w:val="none" w:sz="0" w:space="0" w:color="auto"/>
            <w:bottom w:val="none" w:sz="0" w:space="0" w:color="auto"/>
            <w:right w:val="none" w:sz="0" w:space="0" w:color="auto"/>
          </w:divBdr>
        </w:div>
      </w:divsChild>
    </w:div>
    <w:div w:id="622540922">
      <w:bodyDiv w:val="1"/>
      <w:marLeft w:val="0"/>
      <w:marRight w:val="0"/>
      <w:marTop w:val="0"/>
      <w:marBottom w:val="0"/>
      <w:divBdr>
        <w:top w:val="none" w:sz="0" w:space="0" w:color="auto"/>
        <w:left w:val="none" w:sz="0" w:space="0" w:color="auto"/>
        <w:bottom w:val="none" w:sz="0" w:space="0" w:color="auto"/>
        <w:right w:val="none" w:sz="0" w:space="0" w:color="auto"/>
      </w:divBdr>
      <w:divsChild>
        <w:div w:id="174612150">
          <w:marLeft w:val="0"/>
          <w:marRight w:val="0"/>
          <w:marTop w:val="0"/>
          <w:marBottom w:val="0"/>
          <w:divBdr>
            <w:top w:val="single" w:sz="6" w:space="15" w:color="D2D2D2"/>
            <w:left w:val="none" w:sz="0" w:space="0" w:color="auto"/>
            <w:bottom w:val="none" w:sz="0" w:space="0" w:color="auto"/>
            <w:right w:val="none" w:sz="0" w:space="0" w:color="auto"/>
          </w:divBdr>
        </w:div>
        <w:div w:id="369458441">
          <w:marLeft w:val="0"/>
          <w:marRight w:val="0"/>
          <w:marTop w:val="300"/>
          <w:marBottom w:val="300"/>
          <w:divBdr>
            <w:top w:val="none" w:sz="0" w:space="0" w:color="auto"/>
            <w:left w:val="none" w:sz="0" w:space="0" w:color="auto"/>
            <w:bottom w:val="none" w:sz="0" w:space="0" w:color="auto"/>
            <w:right w:val="none" w:sz="0" w:space="0" w:color="auto"/>
          </w:divBdr>
        </w:div>
      </w:divsChild>
    </w:div>
    <w:div w:id="622736607">
      <w:bodyDiv w:val="1"/>
      <w:marLeft w:val="0"/>
      <w:marRight w:val="0"/>
      <w:marTop w:val="0"/>
      <w:marBottom w:val="0"/>
      <w:divBdr>
        <w:top w:val="none" w:sz="0" w:space="0" w:color="auto"/>
        <w:left w:val="none" w:sz="0" w:space="0" w:color="auto"/>
        <w:bottom w:val="none" w:sz="0" w:space="0" w:color="auto"/>
        <w:right w:val="none" w:sz="0" w:space="0" w:color="auto"/>
      </w:divBdr>
      <w:divsChild>
        <w:div w:id="41291601">
          <w:marLeft w:val="0"/>
          <w:marRight w:val="0"/>
          <w:marTop w:val="225"/>
          <w:marBottom w:val="0"/>
          <w:divBdr>
            <w:top w:val="none" w:sz="0" w:space="0" w:color="auto"/>
            <w:left w:val="none" w:sz="0" w:space="0" w:color="auto"/>
            <w:bottom w:val="none" w:sz="0" w:space="0" w:color="auto"/>
            <w:right w:val="none" w:sz="0" w:space="0" w:color="auto"/>
          </w:divBdr>
        </w:div>
      </w:divsChild>
    </w:div>
    <w:div w:id="622810047">
      <w:bodyDiv w:val="1"/>
      <w:marLeft w:val="0"/>
      <w:marRight w:val="0"/>
      <w:marTop w:val="0"/>
      <w:marBottom w:val="0"/>
      <w:divBdr>
        <w:top w:val="none" w:sz="0" w:space="0" w:color="auto"/>
        <w:left w:val="none" w:sz="0" w:space="0" w:color="auto"/>
        <w:bottom w:val="none" w:sz="0" w:space="0" w:color="auto"/>
        <w:right w:val="none" w:sz="0" w:space="0" w:color="auto"/>
      </w:divBdr>
    </w:div>
    <w:div w:id="623119873">
      <w:bodyDiv w:val="1"/>
      <w:marLeft w:val="0"/>
      <w:marRight w:val="0"/>
      <w:marTop w:val="0"/>
      <w:marBottom w:val="0"/>
      <w:divBdr>
        <w:top w:val="none" w:sz="0" w:space="0" w:color="auto"/>
        <w:left w:val="none" w:sz="0" w:space="0" w:color="auto"/>
        <w:bottom w:val="none" w:sz="0" w:space="0" w:color="auto"/>
        <w:right w:val="none" w:sz="0" w:space="0" w:color="auto"/>
      </w:divBdr>
      <w:divsChild>
        <w:div w:id="434205482">
          <w:marLeft w:val="0"/>
          <w:marRight w:val="0"/>
          <w:marTop w:val="0"/>
          <w:marBottom w:val="300"/>
          <w:divBdr>
            <w:top w:val="none" w:sz="0" w:space="0" w:color="auto"/>
            <w:left w:val="none" w:sz="0" w:space="0" w:color="auto"/>
            <w:bottom w:val="none" w:sz="0" w:space="0" w:color="auto"/>
            <w:right w:val="none" w:sz="0" w:space="0" w:color="auto"/>
          </w:divBdr>
        </w:div>
      </w:divsChild>
    </w:div>
    <w:div w:id="623193516">
      <w:bodyDiv w:val="1"/>
      <w:marLeft w:val="0"/>
      <w:marRight w:val="0"/>
      <w:marTop w:val="0"/>
      <w:marBottom w:val="0"/>
      <w:divBdr>
        <w:top w:val="none" w:sz="0" w:space="0" w:color="auto"/>
        <w:left w:val="none" w:sz="0" w:space="0" w:color="auto"/>
        <w:bottom w:val="none" w:sz="0" w:space="0" w:color="auto"/>
        <w:right w:val="none" w:sz="0" w:space="0" w:color="auto"/>
      </w:divBdr>
    </w:div>
    <w:div w:id="623386608">
      <w:bodyDiv w:val="1"/>
      <w:marLeft w:val="0"/>
      <w:marRight w:val="0"/>
      <w:marTop w:val="0"/>
      <w:marBottom w:val="0"/>
      <w:divBdr>
        <w:top w:val="none" w:sz="0" w:space="0" w:color="auto"/>
        <w:left w:val="none" w:sz="0" w:space="0" w:color="auto"/>
        <w:bottom w:val="none" w:sz="0" w:space="0" w:color="auto"/>
        <w:right w:val="none" w:sz="0" w:space="0" w:color="auto"/>
      </w:divBdr>
    </w:div>
    <w:div w:id="623660172">
      <w:bodyDiv w:val="1"/>
      <w:marLeft w:val="0"/>
      <w:marRight w:val="0"/>
      <w:marTop w:val="0"/>
      <w:marBottom w:val="0"/>
      <w:divBdr>
        <w:top w:val="none" w:sz="0" w:space="0" w:color="auto"/>
        <w:left w:val="none" w:sz="0" w:space="0" w:color="auto"/>
        <w:bottom w:val="none" w:sz="0" w:space="0" w:color="auto"/>
        <w:right w:val="none" w:sz="0" w:space="0" w:color="auto"/>
      </w:divBdr>
      <w:divsChild>
        <w:div w:id="60563438">
          <w:marLeft w:val="-225"/>
          <w:marRight w:val="-225"/>
          <w:marTop w:val="0"/>
          <w:marBottom w:val="0"/>
          <w:divBdr>
            <w:top w:val="none" w:sz="0" w:space="0" w:color="auto"/>
            <w:left w:val="none" w:sz="0" w:space="0" w:color="auto"/>
            <w:bottom w:val="none" w:sz="0" w:space="0" w:color="auto"/>
            <w:right w:val="none" w:sz="0" w:space="0" w:color="auto"/>
          </w:divBdr>
          <w:divsChild>
            <w:div w:id="821701692">
              <w:marLeft w:val="0"/>
              <w:marRight w:val="0"/>
              <w:marTop w:val="0"/>
              <w:marBottom w:val="0"/>
              <w:divBdr>
                <w:top w:val="none" w:sz="0" w:space="0" w:color="auto"/>
                <w:left w:val="none" w:sz="0" w:space="0" w:color="auto"/>
                <w:bottom w:val="none" w:sz="0" w:space="0" w:color="auto"/>
                <w:right w:val="none" w:sz="0" w:space="0" w:color="auto"/>
              </w:divBdr>
              <w:divsChild>
                <w:div w:id="140129311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85658187">
          <w:marLeft w:val="-225"/>
          <w:marRight w:val="-225"/>
          <w:marTop w:val="0"/>
          <w:marBottom w:val="0"/>
          <w:divBdr>
            <w:top w:val="none" w:sz="0" w:space="0" w:color="auto"/>
            <w:left w:val="none" w:sz="0" w:space="0" w:color="auto"/>
            <w:bottom w:val="none" w:sz="0" w:space="0" w:color="auto"/>
            <w:right w:val="none" w:sz="0" w:space="0" w:color="auto"/>
          </w:divBdr>
          <w:divsChild>
            <w:div w:id="18629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65781">
      <w:bodyDiv w:val="1"/>
      <w:marLeft w:val="0"/>
      <w:marRight w:val="0"/>
      <w:marTop w:val="0"/>
      <w:marBottom w:val="0"/>
      <w:divBdr>
        <w:top w:val="none" w:sz="0" w:space="0" w:color="auto"/>
        <w:left w:val="none" w:sz="0" w:space="0" w:color="auto"/>
        <w:bottom w:val="none" w:sz="0" w:space="0" w:color="auto"/>
        <w:right w:val="none" w:sz="0" w:space="0" w:color="auto"/>
      </w:divBdr>
      <w:divsChild>
        <w:div w:id="578248475">
          <w:marLeft w:val="0"/>
          <w:marRight w:val="0"/>
          <w:marTop w:val="0"/>
          <w:marBottom w:val="0"/>
          <w:divBdr>
            <w:top w:val="none" w:sz="0" w:space="0" w:color="auto"/>
            <w:left w:val="none" w:sz="0" w:space="0" w:color="auto"/>
            <w:bottom w:val="none" w:sz="0" w:space="0" w:color="auto"/>
            <w:right w:val="none" w:sz="0" w:space="0" w:color="auto"/>
          </w:divBdr>
          <w:divsChild>
            <w:div w:id="769665048">
              <w:marLeft w:val="-225"/>
              <w:marRight w:val="-225"/>
              <w:marTop w:val="0"/>
              <w:marBottom w:val="0"/>
              <w:divBdr>
                <w:top w:val="none" w:sz="0" w:space="0" w:color="auto"/>
                <w:left w:val="none" w:sz="0" w:space="0" w:color="auto"/>
                <w:bottom w:val="none" w:sz="0" w:space="0" w:color="auto"/>
                <w:right w:val="none" w:sz="0" w:space="0" w:color="auto"/>
              </w:divBdr>
              <w:divsChild>
                <w:div w:id="4484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0552">
      <w:bodyDiv w:val="1"/>
      <w:marLeft w:val="0"/>
      <w:marRight w:val="0"/>
      <w:marTop w:val="0"/>
      <w:marBottom w:val="0"/>
      <w:divBdr>
        <w:top w:val="none" w:sz="0" w:space="0" w:color="auto"/>
        <w:left w:val="none" w:sz="0" w:space="0" w:color="auto"/>
        <w:bottom w:val="none" w:sz="0" w:space="0" w:color="auto"/>
        <w:right w:val="none" w:sz="0" w:space="0" w:color="auto"/>
      </w:divBdr>
    </w:div>
    <w:div w:id="624196837">
      <w:bodyDiv w:val="1"/>
      <w:marLeft w:val="0"/>
      <w:marRight w:val="0"/>
      <w:marTop w:val="0"/>
      <w:marBottom w:val="0"/>
      <w:divBdr>
        <w:top w:val="none" w:sz="0" w:space="0" w:color="auto"/>
        <w:left w:val="none" w:sz="0" w:space="0" w:color="auto"/>
        <w:bottom w:val="none" w:sz="0" w:space="0" w:color="auto"/>
        <w:right w:val="none" w:sz="0" w:space="0" w:color="auto"/>
      </w:divBdr>
    </w:div>
    <w:div w:id="624238482">
      <w:bodyDiv w:val="1"/>
      <w:marLeft w:val="0"/>
      <w:marRight w:val="0"/>
      <w:marTop w:val="0"/>
      <w:marBottom w:val="0"/>
      <w:divBdr>
        <w:top w:val="none" w:sz="0" w:space="0" w:color="auto"/>
        <w:left w:val="none" w:sz="0" w:space="0" w:color="auto"/>
        <w:bottom w:val="none" w:sz="0" w:space="0" w:color="auto"/>
        <w:right w:val="none" w:sz="0" w:space="0" w:color="auto"/>
      </w:divBdr>
      <w:divsChild>
        <w:div w:id="173038287">
          <w:marLeft w:val="-150"/>
          <w:marRight w:val="-150"/>
          <w:marTop w:val="0"/>
          <w:marBottom w:val="300"/>
          <w:divBdr>
            <w:top w:val="none" w:sz="0" w:space="0" w:color="auto"/>
            <w:left w:val="none" w:sz="0" w:space="0" w:color="auto"/>
            <w:bottom w:val="none" w:sz="0" w:space="0" w:color="auto"/>
            <w:right w:val="none" w:sz="0" w:space="0" w:color="auto"/>
          </w:divBdr>
          <w:divsChild>
            <w:div w:id="4909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7969">
      <w:bodyDiv w:val="1"/>
      <w:marLeft w:val="0"/>
      <w:marRight w:val="0"/>
      <w:marTop w:val="0"/>
      <w:marBottom w:val="0"/>
      <w:divBdr>
        <w:top w:val="none" w:sz="0" w:space="0" w:color="auto"/>
        <w:left w:val="none" w:sz="0" w:space="0" w:color="auto"/>
        <w:bottom w:val="none" w:sz="0" w:space="0" w:color="auto"/>
        <w:right w:val="none" w:sz="0" w:space="0" w:color="auto"/>
      </w:divBdr>
      <w:divsChild>
        <w:div w:id="259023490">
          <w:marLeft w:val="0"/>
          <w:marRight w:val="0"/>
          <w:marTop w:val="0"/>
          <w:marBottom w:val="450"/>
          <w:divBdr>
            <w:top w:val="none" w:sz="0" w:space="0" w:color="auto"/>
            <w:left w:val="none" w:sz="0" w:space="0" w:color="auto"/>
            <w:bottom w:val="none" w:sz="0" w:space="0" w:color="auto"/>
            <w:right w:val="none" w:sz="0" w:space="0" w:color="auto"/>
          </w:divBdr>
          <w:divsChild>
            <w:div w:id="65838655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4390216">
      <w:bodyDiv w:val="1"/>
      <w:marLeft w:val="0"/>
      <w:marRight w:val="0"/>
      <w:marTop w:val="0"/>
      <w:marBottom w:val="0"/>
      <w:divBdr>
        <w:top w:val="none" w:sz="0" w:space="0" w:color="auto"/>
        <w:left w:val="none" w:sz="0" w:space="0" w:color="auto"/>
        <w:bottom w:val="none" w:sz="0" w:space="0" w:color="auto"/>
        <w:right w:val="none" w:sz="0" w:space="0" w:color="auto"/>
      </w:divBdr>
      <w:divsChild>
        <w:div w:id="5641068">
          <w:marLeft w:val="0"/>
          <w:marRight w:val="0"/>
          <w:marTop w:val="0"/>
          <w:marBottom w:val="345"/>
          <w:divBdr>
            <w:top w:val="none" w:sz="0" w:space="0" w:color="auto"/>
            <w:left w:val="none" w:sz="0" w:space="0" w:color="auto"/>
            <w:bottom w:val="none" w:sz="0" w:space="0" w:color="auto"/>
            <w:right w:val="none" w:sz="0" w:space="0" w:color="auto"/>
          </w:divBdr>
        </w:div>
        <w:div w:id="88697792">
          <w:marLeft w:val="0"/>
          <w:marRight w:val="0"/>
          <w:marTop w:val="0"/>
          <w:marBottom w:val="150"/>
          <w:divBdr>
            <w:top w:val="none" w:sz="0" w:space="0" w:color="auto"/>
            <w:left w:val="none" w:sz="0" w:space="0" w:color="auto"/>
            <w:bottom w:val="none" w:sz="0" w:space="0" w:color="auto"/>
            <w:right w:val="none" w:sz="0" w:space="0" w:color="auto"/>
          </w:divBdr>
        </w:div>
      </w:divsChild>
    </w:div>
    <w:div w:id="624507157">
      <w:bodyDiv w:val="1"/>
      <w:marLeft w:val="0"/>
      <w:marRight w:val="0"/>
      <w:marTop w:val="0"/>
      <w:marBottom w:val="0"/>
      <w:divBdr>
        <w:top w:val="none" w:sz="0" w:space="0" w:color="auto"/>
        <w:left w:val="none" w:sz="0" w:space="0" w:color="auto"/>
        <w:bottom w:val="none" w:sz="0" w:space="0" w:color="auto"/>
        <w:right w:val="none" w:sz="0" w:space="0" w:color="auto"/>
      </w:divBdr>
    </w:div>
    <w:div w:id="624577527">
      <w:bodyDiv w:val="1"/>
      <w:marLeft w:val="0"/>
      <w:marRight w:val="0"/>
      <w:marTop w:val="0"/>
      <w:marBottom w:val="0"/>
      <w:divBdr>
        <w:top w:val="none" w:sz="0" w:space="0" w:color="auto"/>
        <w:left w:val="none" w:sz="0" w:space="0" w:color="auto"/>
        <w:bottom w:val="none" w:sz="0" w:space="0" w:color="auto"/>
        <w:right w:val="none" w:sz="0" w:space="0" w:color="auto"/>
      </w:divBdr>
      <w:divsChild>
        <w:div w:id="757143998">
          <w:marLeft w:val="0"/>
          <w:marRight w:val="0"/>
          <w:marTop w:val="0"/>
          <w:marBottom w:val="300"/>
          <w:divBdr>
            <w:top w:val="none" w:sz="0" w:space="0" w:color="auto"/>
            <w:left w:val="none" w:sz="0" w:space="0" w:color="auto"/>
            <w:bottom w:val="none" w:sz="0" w:space="0" w:color="auto"/>
            <w:right w:val="none" w:sz="0" w:space="0" w:color="auto"/>
          </w:divBdr>
          <w:divsChild>
            <w:div w:id="7353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3105">
      <w:bodyDiv w:val="1"/>
      <w:marLeft w:val="0"/>
      <w:marRight w:val="0"/>
      <w:marTop w:val="0"/>
      <w:marBottom w:val="0"/>
      <w:divBdr>
        <w:top w:val="none" w:sz="0" w:space="0" w:color="auto"/>
        <w:left w:val="none" w:sz="0" w:space="0" w:color="auto"/>
        <w:bottom w:val="none" w:sz="0" w:space="0" w:color="auto"/>
        <w:right w:val="none" w:sz="0" w:space="0" w:color="auto"/>
      </w:divBdr>
      <w:divsChild>
        <w:div w:id="250697271">
          <w:marLeft w:val="0"/>
          <w:marRight w:val="0"/>
          <w:marTop w:val="0"/>
          <w:marBottom w:val="450"/>
          <w:divBdr>
            <w:top w:val="none" w:sz="0" w:space="0" w:color="auto"/>
            <w:left w:val="none" w:sz="0" w:space="0" w:color="auto"/>
            <w:bottom w:val="none" w:sz="0" w:space="0" w:color="auto"/>
            <w:right w:val="none" w:sz="0" w:space="0" w:color="auto"/>
          </w:divBdr>
          <w:divsChild>
            <w:div w:id="110325478">
              <w:marLeft w:val="0"/>
              <w:marRight w:val="0"/>
              <w:marTop w:val="0"/>
              <w:marBottom w:val="75"/>
              <w:divBdr>
                <w:top w:val="none" w:sz="0" w:space="0" w:color="auto"/>
                <w:left w:val="none" w:sz="0" w:space="0" w:color="auto"/>
                <w:bottom w:val="none" w:sz="0" w:space="0" w:color="auto"/>
                <w:right w:val="none" w:sz="0" w:space="0" w:color="auto"/>
              </w:divBdr>
              <w:divsChild>
                <w:div w:id="308747176">
                  <w:marLeft w:val="0"/>
                  <w:marRight w:val="0"/>
                  <w:marTop w:val="0"/>
                  <w:marBottom w:val="0"/>
                  <w:divBdr>
                    <w:top w:val="none" w:sz="0" w:space="0" w:color="auto"/>
                    <w:left w:val="none" w:sz="0" w:space="0" w:color="auto"/>
                    <w:bottom w:val="none" w:sz="0" w:space="0" w:color="auto"/>
                    <w:right w:val="none" w:sz="0" w:space="0" w:color="auto"/>
                  </w:divBdr>
                  <w:divsChild>
                    <w:div w:id="1518426329">
                      <w:marLeft w:val="0"/>
                      <w:marRight w:val="0"/>
                      <w:marTop w:val="0"/>
                      <w:marBottom w:val="0"/>
                      <w:divBdr>
                        <w:top w:val="none" w:sz="0" w:space="0" w:color="auto"/>
                        <w:left w:val="none" w:sz="0" w:space="0" w:color="auto"/>
                        <w:bottom w:val="none" w:sz="0" w:space="0" w:color="auto"/>
                        <w:right w:val="none" w:sz="0" w:space="0" w:color="auto"/>
                      </w:divBdr>
                      <w:divsChild>
                        <w:div w:id="191138637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18048419">
                  <w:marLeft w:val="0"/>
                  <w:marRight w:val="0"/>
                  <w:marTop w:val="0"/>
                  <w:marBottom w:val="0"/>
                  <w:divBdr>
                    <w:top w:val="none" w:sz="0" w:space="0" w:color="auto"/>
                    <w:left w:val="none" w:sz="0" w:space="0" w:color="auto"/>
                    <w:bottom w:val="none" w:sz="0" w:space="0" w:color="auto"/>
                    <w:right w:val="none" w:sz="0" w:space="0" w:color="auto"/>
                  </w:divBdr>
                  <w:divsChild>
                    <w:div w:id="564392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04656623">
              <w:marLeft w:val="0"/>
              <w:marRight w:val="225"/>
              <w:marTop w:val="0"/>
              <w:marBottom w:val="0"/>
              <w:divBdr>
                <w:top w:val="none" w:sz="0" w:space="0" w:color="auto"/>
                <w:left w:val="none" w:sz="0" w:space="0" w:color="auto"/>
                <w:bottom w:val="none" w:sz="0" w:space="0" w:color="auto"/>
                <w:right w:val="none" w:sz="0" w:space="0" w:color="auto"/>
              </w:divBdr>
            </w:div>
          </w:divsChild>
        </w:div>
        <w:div w:id="1903250911">
          <w:marLeft w:val="0"/>
          <w:marRight w:val="0"/>
          <w:marTop w:val="0"/>
          <w:marBottom w:val="300"/>
          <w:divBdr>
            <w:top w:val="none" w:sz="0" w:space="0" w:color="auto"/>
            <w:left w:val="none" w:sz="0" w:space="0" w:color="auto"/>
            <w:bottom w:val="none" w:sz="0" w:space="0" w:color="auto"/>
            <w:right w:val="none" w:sz="0" w:space="0" w:color="auto"/>
          </w:divBdr>
          <w:divsChild>
            <w:div w:id="1010988393">
              <w:marLeft w:val="0"/>
              <w:marRight w:val="0"/>
              <w:marTop w:val="0"/>
              <w:marBottom w:val="0"/>
              <w:divBdr>
                <w:top w:val="none" w:sz="0" w:space="0" w:color="auto"/>
                <w:left w:val="none" w:sz="0" w:space="0" w:color="auto"/>
                <w:bottom w:val="none" w:sz="0" w:space="0" w:color="auto"/>
                <w:right w:val="none" w:sz="0" w:space="0" w:color="auto"/>
              </w:divBdr>
              <w:divsChild>
                <w:div w:id="1383824004">
                  <w:marLeft w:val="-225"/>
                  <w:marRight w:val="-225"/>
                  <w:marTop w:val="0"/>
                  <w:marBottom w:val="0"/>
                  <w:divBdr>
                    <w:top w:val="none" w:sz="0" w:space="0" w:color="auto"/>
                    <w:left w:val="none" w:sz="0" w:space="0" w:color="auto"/>
                    <w:bottom w:val="none" w:sz="0" w:space="0" w:color="auto"/>
                    <w:right w:val="none" w:sz="0" w:space="0" w:color="auto"/>
                  </w:divBdr>
                  <w:divsChild>
                    <w:div w:id="1418405342">
                      <w:marLeft w:val="0"/>
                      <w:marRight w:val="0"/>
                      <w:marTop w:val="0"/>
                      <w:marBottom w:val="0"/>
                      <w:divBdr>
                        <w:top w:val="none" w:sz="0" w:space="0" w:color="auto"/>
                        <w:left w:val="none" w:sz="0" w:space="0" w:color="auto"/>
                        <w:bottom w:val="none" w:sz="0" w:space="0" w:color="auto"/>
                        <w:right w:val="none" w:sz="0" w:space="0" w:color="auto"/>
                      </w:divBdr>
                      <w:divsChild>
                        <w:div w:id="503595108">
                          <w:marLeft w:val="0"/>
                          <w:marRight w:val="0"/>
                          <w:marTop w:val="0"/>
                          <w:marBottom w:val="0"/>
                          <w:divBdr>
                            <w:top w:val="none" w:sz="0" w:space="0" w:color="auto"/>
                            <w:left w:val="none" w:sz="0" w:space="0" w:color="auto"/>
                            <w:bottom w:val="none" w:sz="0" w:space="0" w:color="auto"/>
                            <w:right w:val="none" w:sz="0" w:space="0" w:color="auto"/>
                          </w:divBdr>
                          <w:divsChild>
                            <w:div w:id="347676391">
                              <w:marLeft w:val="0"/>
                              <w:marRight w:val="0"/>
                              <w:marTop w:val="0"/>
                              <w:marBottom w:val="0"/>
                              <w:divBdr>
                                <w:top w:val="none" w:sz="0" w:space="0" w:color="auto"/>
                                <w:left w:val="none" w:sz="0" w:space="0" w:color="auto"/>
                                <w:bottom w:val="none" w:sz="0" w:space="0" w:color="auto"/>
                                <w:right w:val="none" w:sz="0" w:space="0" w:color="auto"/>
                              </w:divBdr>
                              <w:divsChild>
                                <w:div w:id="12839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130234">
          <w:marLeft w:val="0"/>
          <w:marRight w:val="0"/>
          <w:marTop w:val="0"/>
          <w:marBottom w:val="0"/>
          <w:divBdr>
            <w:top w:val="none" w:sz="0" w:space="0" w:color="auto"/>
            <w:left w:val="none" w:sz="0" w:space="0" w:color="auto"/>
            <w:bottom w:val="none" w:sz="0" w:space="0" w:color="auto"/>
            <w:right w:val="none" w:sz="0" w:space="0" w:color="auto"/>
          </w:divBdr>
        </w:div>
      </w:divsChild>
    </w:div>
    <w:div w:id="624852349">
      <w:bodyDiv w:val="1"/>
      <w:marLeft w:val="0"/>
      <w:marRight w:val="0"/>
      <w:marTop w:val="0"/>
      <w:marBottom w:val="0"/>
      <w:divBdr>
        <w:top w:val="none" w:sz="0" w:space="0" w:color="auto"/>
        <w:left w:val="none" w:sz="0" w:space="0" w:color="auto"/>
        <w:bottom w:val="none" w:sz="0" w:space="0" w:color="auto"/>
        <w:right w:val="none" w:sz="0" w:space="0" w:color="auto"/>
      </w:divBdr>
      <w:divsChild>
        <w:div w:id="318001563">
          <w:marLeft w:val="-188"/>
          <w:marRight w:val="-188"/>
          <w:marTop w:val="0"/>
          <w:marBottom w:val="0"/>
          <w:divBdr>
            <w:top w:val="none" w:sz="0" w:space="0" w:color="auto"/>
            <w:left w:val="none" w:sz="0" w:space="0" w:color="auto"/>
            <w:bottom w:val="none" w:sz="0" w:space="0" w:color="auto"/>
            <w:right w:val="none" w:sz="0" w:space="0" w:color="auto"/>
          </w:divBdr>
        </w:div>
      </w:divsChild>
    </w:div>
    <w:div w:id="625039754">
      <w:bodyDiv w:val="1"/>
      <w:marLeft w:val="0"/>
      <w:marRight w:val="0"/>
      <w:marTop w:val="0"/>
      <w:marBottom w:val="0"/>
      <w:divBdr>
        <w:top w:val="none" w:sz="0" w:space="0" w:color="auto"/>
        <w:left w:val="none" w:sz="0" w:space="0" w:color="auto"/>
        <w:bottom w:val="none" w:sz="0" w:space="0" w:color="auto"/>
        <w:right w:val="none" w:sz="0" w:space="0" w:color="auto"/>
      </w:divBdr>
    </w:div>
    <w:div w:id="625428330">
      <w:bodyDiv w:val="1"/>
      <w:marLeft w:val="0"/>
      <w:marRight w:val="0"/>
      <w:marTop w:val="0"/>
      <w:marBottom w:val="0"/>
      <w:divBdr>
        <w:top w:val="none" w:sz="0" w:space="0" w:color="auto"/>
        <w:left w:val="none" w:sz="0" w:space="0" w:color="auto"/>
        <w:bottom w:val="none" w:sz="0" w:space="0" w:color="auto"/>
        <w:right w:val="none" w:sz="0" w:space="0" w:color="auto"/>
      </w:divBdr>
    </w:div>
    <w:div w:id="625888529">
      <w:bodyDiv w:val="1"/>
      <w:marLeft w:val="0"/>
      <w:marRight w:val="0"/>
      <w:marTop w:val="0"/>
      <w:marBottom w:val="0"/>
      <w:divBdr>
        <w:top w:val="none" w:sz="0" w:space="0" w:color="auto"/>
        <w:left w:val="none" w:sz="0" w:space="0" w:color="auto"/>
        <w:bottom w:val="none" w:sz="0" w:space="0" w:color="auto"/>
        <w:right w:val="none" w:sz="0" w:space="0" w:color="auto"/>
      </w:divBdr>
      <w:divsChild>
        <w:div w:id="142085637">
          <w:marLeft w:val="0"/>
          <w:marRight w:val="0"/>
          <w:marTop w:val="0"/>
          <w:marBottom w:val="0"/>
          <w:divBdr>
            <w:top w:val="none" w:sz="0" w:space="0" w:color="auto"/>
            <w:left w:val="none" w:sz="0" w:space="0" w:color="auto"/>
            <w:bottom w:val="none" w:sz="0" w:space="0" w:color="auto"/>
            <w:right w:val="none" w:sz="0" w:space="0" w:color="auto"/>
          </w:divBdr>
        </w:div>
      </w:divsChild>
    </w:div>
    <w:div w:id="626083824">
      <w:bodyDiv w:val="1"/>
      <w:marLeft w:val="0"/>
      <w:marRight w:val="0"/>
      <w:marTop w:val="0"/>
      <w:marBottom w:val="0"/>
      <w:divBdr>
        <w:top w:val="none" w:sz="0" w:space="0" w:color="auto"/>
        <w:left w:val="none" w:sz="0" w:space="0" w:color="auto"/>
        <w:bottom w:val="none" w:sz="0" w:space="0" w:color="auto"/>
        <w:right w:val="none" w:sz="0" w:space="0" w:color="auto"/>
      </w:divBdr>
    </w:div>
    <w:div w:id="626201670">
      <w:bodyDiv w:val="1"/>
      <w:marLeft w:val="0"/>
      <w:marRight w:val="0"/>
      <w:marTop w:val="0"/>
      <w:marBottom w:val="0"/>
      <w:divBdr>
        <w:top w:val="none" w:sz="0" w:space="0" w:color="auto"/>
        <w:left w:val="none" w:sz="0" w:space="0" w:color="auto"/>
        <w:bottom w:val="none" w:sz="0" w:space="0" w:color="auto"/>
        <w:right w:val="none" w:sz="0" w:space="0" w:color="auto"/>
      </w:divBdr>
    </w:div>
    <w:div w:id="626352748">
      <w:bodyDiv w:val="1"/>
      <w:marLeft w:val="0"/>
      <w:marRight w:val="0"/>
      <w:marTop w:val="0"/>
      <w:marBottom w:val="0"/>
      <w:divBdr>
        <w:top w:val="none" w:sz="0" w:space="0" w:color="auto"/>
        <w:left w:val="none" w:sz="0" w:space="0" w:color="auto"/>
        <w:bottom w:val="none" w:sz="0" w:space="0" w:color="auto"/>
        <w:right w:val="none" w:sz="0" w:space="0" w:color="auto"/>
      </w:divBdr>
      <w:divsChild>
        <w:div w:id="1874078683">
          <w:marLeft w:val="0"/>
          <w:marRight w:val="0"/>
          <w:marTop w:val="0"/>
          <w:marBottom w:val="240"/>
          <w:divBdr>
            <w:top w:val="none" w:sz="0" w:space="0" w:color="auto"/>
            <w:left w:val="none" w:sz="0" w:space="0" w:color="auto"/>
            <w:bottom w:val="none" w:sz="0" w:space="0" w:color="auto"/>
            <w:right w:val="none" w:sz="0" w:space="0" w:color="auto"/>
          </w:divBdr>
          <w:divsChild>
            <w:div w:id="1841038603">
              <w:marLeft w:val="0"/>
              <w:marRight w:val="0"/>
              <w:marTop w:val="45"/>
              <w:marBottom w:val="0"/>
              <w:divBdr>
                <w:top w:val="none" w:sz="0" w:space="0" w:color="auto"/>
                <w:left w:val="none" w:sz="0" w:space="0" w:color="auto"/>
                <w:bottom w:val="none" w:sz="0" w:space="0" w:color="auto"/>
                <w:right w:val="none" w:sz="0" w:space="0" w:color="auto"/>
              </w:divBdr>
            </w:div>
          </w:divsChild>
        </w:div>
        <w:div w:id="846553454">
          <w:marLeft w:val="0"/>
          <w:marRight w:val="330"/>
          <w:marTop w:val="0"/>
          <w:marBottom w:val="300"/>
          <w:divBdr>
            <w:top w:val="single" w:sz="6" w:space="0" w:color="999999"/>
            <w:left w:val="single" w:sz="6" w:space="0" w:color="999999"/>
            <w:bottom w:val="single" w:sz="6" w:space="0" w:color="999999"/>
            <w:right w:val="single" w:sz="6" w:space="0" w:color="999999"/>
          </w:divBdr>
          <w:divsChild>
            <w:div w:id="185562017">
              <w:marLeft w:val="0"/>
              <w:marRight w:val="0"/>
              <w:marTop w:val="0"/>
              <w:marBottom w:val="0"/>
              <w:divBdr>
                <w:top w:val="single" w:sz="6" w:space="0" w:color="999999"/>
                <w:left w:val="single" w:sz="6" w:space="0" w:color="999999"/>
                <w:bottom w:val="single" w:sz="6" w:space="0" w:color="999999"/>
                <w:right w:val="single" w:sz="6" w:space="0" w:color="999999"/>
              </w:divBdr>
            </w:div>
            <w:div w:id="559096297">
              <w:marLeft w:val="0"/>
              <w:marRight w:val="0"/>
              <w:marTop w:val="0"/>
              <w:marBottom w:val="0"/>
              <w:divBdr>
                <w:top w:val="single" w:sz="6" w:space="0" w:color="999999"/>
                <w:left w:val="single" w:sz="6" w:space="0" w:color="999999"/>
                <w:bottom w:val="single" w:sz="6" w:space="0" w:color="999999"/>
                <w:right w:val="single" w:sz="6" w:space="0" w:color="999999"/>
              </w:divBdr>
            </w:div>
            <w:div w:id="1959337932">
              <w:marLeft w:val="0"/>
              <w:marRight w:val="0"/>
              <w:marTop w:val="0"/>
              <w:marBottom w:val="0"/>
              <w:divBdr>
                <w:top w:val="single" w:sz="6" w:space="0" w:color="999999"/>
                <w:left w:val="single" w:sz="6" w:space="0" w:color="999999"/>
                <w:bottom w:val="single" w:sz="6" w:space="0" w:color="999999"/>
                <w:right w:val="single" w:sz="6" w:space="0" w:color="999999"/>
              </w:divBdr>
            </w:div>
            <w:div w:id="1753043627">
              <w:marLeft w:val="0"/>
              <w:marRight w:val="0"/>
              <w:marTop w:val="0"/>
              <w:marBottom w:val="0"/>
              <w:divBdr>
                <w:top w:val="single" w:sz="6" w:space="0" w:color="999999"/>
                <w:left w:val="single" w:sz="6" w:space="0" w:color="999999"/>
                <w:bottom w:val="single" w:sz="6" w:space="0" w:color="999999"/>
                <w:right w:val="single" w:sz="6" w:space="0" w:color="999999"/>
              </w:divBdr>
            </w:div>
            <w:div w:id="484976594">
              <w:marLeft w:val="0"/>
              <w:marRight w:val="0"/>
              <w:marTop w:val="0"/>
              <w:marBottom w:val="0"/>
              <w:divBdr>
                <w:top w:val="single" w:sz="6" w:space="0" w:color="999999"/>
                <w:left w:val="single" w:sz="6" w:space="0" w:color="999999"/>
                <w:bottom w:val="single" w:sz="6" w:space="0" w:color="999999"/>
                <w:right w:val="single" w:sz="6" w:space="0" w:color="999999"/>
              </w:divBdr>
            </w:div>
            <w:div w:id="68139624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73224993">
          <w:marLeft w:val="0"/>
          <w:marRight w:val="0"/>
          <w:marTop w:val="0"/>
          <w:marBottom w:val="0"/>
          <w:divBdr>
            <w:top w:val="none" w:sz="0" w:space="0" w:color="auto"/>
            <w:left w:val="none" w:sz="0" w:space="0" w:color="auto"/>
            <w:bottom w:val="none" w:sz="0" w:space="0" w:color="auto"/>
            <w:right w:val="none" w:sz="0" w:space="0" w:color="auto"/>
          </w:divBdr>
          <w:divsChild>
            <w:div w:id="16823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6014">
      <w:bodyDiv w:val="1"/>
      <w:marLeft w:val="0"/>
      <w:marRight w:val="0"/>
      <w:marTop w:val="0"/>
      <w:marBottom w:val="0"/>
      <w:divBdr>
        <w:top w:val="none" w:sz="0" w:space="0" w:color="auto"/>
        <w:left w:val="none" w:sz="0" w:space="0" w:color="auto"/>
        <w:bottom w:val="none" w:sz="0" w:space="0" w:color="auto"/>
        <w:right w:val="none" w:sz="0" w:space="0" w:color="auto"/>
      </w:divBdr>
      <w:divsChild>
        <w:div w:id="364601873">
          <w:marLeft w:val="0"/>
          <w:marRight w:val="0"/>
          <w:marTop w:val="0"/>
          <w:marBottom w:val="250"/>
          <w:divBdr>
            <w:top w:val="none" w:sz="0" w:space="0" w:color="auto"/>
            <w:left w:val="none" w:sz="0" w:space="0" w:color="auto"/>
            <w:bottom w:val="single" w:sz="4" w:space="4" w:color="000000"/>
            <w:right w:val="none" w:sz="0" w:space="0" w:color="auto"/>
          </w:divBdr>
        </w:div>
      </w:divsChild>
    </w:div>
    <w:div w:id="626666046">
      <w:bodyDiv w:val="1"/>
      <w:marLeft w:val="0"/>
      <w:marRight w:val="0"/>
      <w:marTop w:val="0"/>
      <w:marBottom w:val="0"/>
      <w:divBdr>
        <w:top w:val="none" w:sz="0" w:space="0" w:color="auto"/>
        <w:left w:val="none" w:sz="0" w:space="0" w:color="auto"/>
        <w:bottom w:val="none" w:sz="0" w:space="0" w:color="auto"/>
        <w:right w:val="none" w:sz="0" w:space="0" w:color="auto"/>
      </w:divBdr>
    </w:div>
    <w:div w:id="627277460">
      <w:bodyDiv w:val="1"/>
      <w:marLeft w:val="0"/>
      <w:marRight w:val="0"/>
      <w:marTop w:val="0"/>
      <w:marBottom w:val="0"/>
      <w:divBdr>
        <w:top w:val="none" w:sz="0" w:space="0" w:color="auto"/>
        <w:left w:val="none" w:sz="0" w:space="0" w:color="auto"/>
        <w:bottom w:val="none" w:sz="0" w:space="0" w:color="auto"/>
        <w:right w:val="none" w:sz="0" w:space="0" w:color="auto"/>
      </w:divBdr>
      <w:divsChild>
        <w:div w:id="530384099">
          <w:marLeft w:val="-225"/>
          <w:marRight w:val="-225"/>
          <w:marTop w:val="0"/>
          <w:marBottom w:val="0"/>
          <w:divBdr>
            <w:top w:val="none" w:sz="0" w:space="0" w:color="auto"/>
            <w:left w:val="none" w:sz="0" w:space="0" w:color="auto"/>
            <w:bottom w:val="none" w:sz="0" w:space="0" w:color="auto"/>
            <w:right w:val="none" w:sz="0" w:space="0" w:color="auto"/>
          </w:divBdr>
          <w:divsChild>
            <w:div w:id="284846443">
              <w:marLeft w:val="0"/>
              <w:marRight w:val="0"/>
              <w:marTop w:val="0"/>
              <w:marBottom w:val="0"/>
              <w:divBdr>
                <w:top w:val="none" w:sz="0" w:space="0" w:color="auto"/>
                <w:left w:val="none" w:sz="0" w:space="0" w:color="auto"/>
                <w:bottom w:val="none" w:sz="0" w:space="0" w:color="auto"/>
                <w:right w:val="none" w:sz="0" w:space="0" w:color="auto"/>
              </w:divBdr>
            </w:div>
          </w:divsChild>
        </w:div>
        <w:div w:id="711924388">
          <w:marLeft w:val="-225"/>
          <w:marRight w:val="-225"/>
          <w:marTop w:val="0"/>
          <w:marBottom w:val="0"/>
          <w:divBdr>
            <w:top w:val="none" w:sz="0" w:space="0" w:color="auto"/>
            <w:left w:val="none" w:sz="0" w:space="0" w:color="auto"/>
            <w:bottom w:val="none" w:sz="0" w:space="0" w:color="auto"/>
            <w:right w:val="none" w:sz="0" w:space="0" w:color="auto"/>
          </w:divBdr>
        </w:div>
      </w:divsChild>
    </w:div>
    <w:div w:id="627442024">
      <w:bodyDiv w:val="1"/>
      <w:marLeft w:val="0"/>
      <w:marRight w:val="0"/>
      <w:marTop w:val="0"/>
      <w:marBottom w:val="0"/>
      <w:divBdr>
        <w:top w:val="none" w:sz="0" w:space="0" w:color="auto"/>
        <w:left w:val="none" w:sz="0" w:space="0" w:color="auto"/>
        <w:bottom w:val="none" w:sz="0" w:space="0" w:color="auto"/>
        <w:right w:val="none" w:sz="0" w:space="0" w:color="auto"/>
      </w:divBdr>
      <w:divsChild>
        <w:div w:id="50925485">
          <w:marLeft w:val="0"/>
          <w:marRight w:val="0"/>
          <w:marTop w:val="376"/>
          <w:marBottom w:val="363"/>
          <w:divBdr>
            <w:top w:val="none" w:sz="0" w:space="0" w:color="auto"/>
            <w:left w:val="none" w:sz="0" w:space="0" w:color="auto"/>
            <w:bottom w:val="none" w:sz="0" w:space="0" w:color="auto"/>
            <w:right w:val="none" w:sz="0" w:space="0" w:color="auto"/>
          </w:divBdr>
        </w:div>
        <w:div w:id="321929218">
          <w:marLeft w:val="0"/>
          <w:marRight w:val="0"/>
          <w:marTop w:val="125"/>
          <w:marBottom w:val="275"/>
          <w:divBdr>
            <w:top w:val="none" w:sz="0" w:space="0" w:color="auto"/>
            <w:left w:val="none" w:sz="0" w:space="0" w:color="auto"/>
            <w:bottom w:val="none" w:sz="0" w:space="0" w:color="auto"/>
            <w:right w:val="none" w:sz="0" w:space="0" w:color="auto"/>
          </w:divBdr>
          <w:divsChild>
            <w:div w:id="358748859">
              <w:marLeft w:val="0"/>
              <w:marRight w:val="0"/>
              <w:marTop w:val="0"/>
              <w:marBottom w:val="0"/>
              <w:divBdr>
                <w:top w:val="none" w:sz="0" w:space="0" w:color="auto"/>
                <w:left w:val="none" w:sz="0" w:space="0" w:color="auto"/>
                <w:bottom w:val="none" w:sz="0" w:space="0" w:color="auto"/>
                <w:right w:val="none" w:sz="0" w:space="0" w:color="auto"/>
              </w:divBdr>
              <w:divsChild>
                <w:div w:id="616595425">
                  <w:marLeft w:val="0"/>
                  <w:marRight w:val="0"/>
                  <w:marTop w:val="376"/>
                  <w:marBottom w:val="376"/>
                  <w:divBdr>
                    <w:top w:val="none" w:sz="0" w:space="0" w:color="auto"/>
                    <w:left w:val="none" w:sz="0" w:space="0" w:color="auto"/>
                    <w:bottom w:val="none" w:sz="0" w:space="0" w:color="auto"/>
                    <w:right w:val="none" w:sz="0" w:space="0" w:color="auto"/>
                  </w:divBdr>
                </w:div>
                <w:div w:id="729810548">
                  <w:marLeft w:val="0"/>
                  <w:marRight w:val="0"/>
                  <w:marTop w:val="313"/>
                  <w:marBottom w:val="313"/>
                  <w:divBdr>
                    <w:top w:val="none" w:sz="0" w:space="0" w:color="auto"/>
                    <w:left w:val="none" w:sz="0" w:space="0" w:color="auto"/>
                    <w:bottom w:val="none" w:sz="0" w:space="0" w:color="auto"/>
                    <w:right w:val="none" w:sz="0" w:space="0" w:color="auto"/>
                  </w:divBdr>
                </w:div>
              </w:divsChild>
            </w:div>
          </w:divsChild>
        </w:div>
      </w:divsChild>
    </w:div>
    <w:div w:id="627857134">
      <w:bodyDiv w:val="1"/>
      <w:marLeft w:val="0"/>
      <w:marRight w:val="0"/>
      <w:marTop w:val="0"/>
      <w:marBottom w:val="0"/>
      <w:divBdr>
        <w:top w:val="none" w:sz="0" w:space="0" w:color="auto"/>
        <w:left w:val="none" w:sz="0" w:space="0" w:color="auto"/>
        <w:bottom w:val="none" w:sz="0" w:space="0" w:color="auto"/>
        <w:right w:val="none" w:sz="0" w:space="0" w:color="auto"/>
      </w:divBdr>
      <w:divsChild>
        <w:div w:id="2107728097">
          <w:marLeft w:val="0"/>
          <w:marRight w:val="0"/>
          <w:marTop w:val="0"/>
          <w:marBottom w:val="450"/>
          <w:divBdr>
            <w:top w:val="none" w:sz="0" w:space="0" w:color="auto"/>
            <w:left w:val="none" w:sz="0" w:space="0" w:color="auto"/>
            <w:bottom w:val="none" w:sz="0" w:space="0" w:color="auto"/>
            <w:right w:val="none" w:sz="0" w:space="0" w:color="auto"/>
          </w:divBdr>
          <w:divsChild>
            <w:div w:id="1341855900">
              <w:marLeft w:val="0"/>
              <w:marRight w:val="0"/>
              <w:marTop w:val="0"/>
              <w:marBottom w:val="75"/>
              <w:divBdr>
                <w:top w:val="none" w:sz="0" w:space="0" w:color="auto"/>
                <w:left w:val="none" w:sz="0" w:space="0" w:color="auto"/>
                <w:bottom w:val="none" w:sz="0" w:space="0" w:color="auto"/>
                <w:right w:val="none" w:sz="0" w:space="0" w:color="auto"/>
              </w:divBdr>
              <w:divsChild>
                <w:div w:id="1886984380">
                  <w:marLeft w:val="0"/>
                  <w:marRight w:val="0"/>
                  <w:marTop w:val="0"/>
                  <w:marBottom w:val="0"/>
                  <w:divBdr>
                    <w:top w:val="none" w:sz="0" w:space="0" w:color="auto"/>
                    <w:left w:val="none" w:sz="0" w:space="0" w:color="auto"/>
                    <w:bottom w:val="none" w:sz="0" w:space="0" w:color="auto"/>
                    <w:right w:val="none" w:sz="0" w:space="0" w:color="auto"/>
                  </w:divBdr>
                  <w:divsChild>
                    <w:div w:id="979729700">
                      <w:marLeft w:val="0"/>
                      <w:marRight w:val="0"/>
                      <w:marTop w:val="0"/>
                      <w:marBottom w:val="0"/>
                      <w:divBdr>
                        <w:top w:val="none" w:sz="0" w:space="0" w:color="auto"/>
                        <w:left w:val="none" w:sz="0" w:space="0" w:color="auto"/>
                        <w:bottom w:val="none" w:sz="0" w:space="0" w:color="auto"/>
                        <w:right w:val="none" w:sz="0" w:space="0" w:color="auto"/>
                      </w:divBdr>
                      <w:divsChild>
                        <w:div w:id="206911296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63036">
                  <w:marLeft w:val="0"/>
                  <w:marRight w:val="0"/>
                  <w:marTop w:val="0"/>
                  <w:marBottom w:val="0"/>
                  <w:divBdr>
                    <w:top w:val="none" w:sz="0" w:space="0" w:color="auto"/>
                    <w:left w:val="none" w:sz="0" w:space="0" w:color="auto"/>
                    <w:bottom w:val="none" w:sz="0" w:space="0" w:color="auto"/>
                    <w:right w:val="none" w:sz="0" w:space="0" w:color="auto"/>
                  </w:divBdr>
                  <w:divsChild>
                    <w:div w:id="16697466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97159976">
              <w:marLeft w:val="0"/>
              <w:marRight w:val="225"/>
              <w:marTop w:val="0"/>
              <w:marBottom w:val="0"/>
              <w:divBdr>
                <w:top w:val="none" w:sz="0" w:space="0" w:color="auto"/>
                <w:left w:val="none" w:sz="0" w:space="0" w:color="auto"/>
                <w:bottom w:val="none" w:sz="0" w:space="0" w:color="auto"/>
                <w:right w:val="none" w:sz="0" w:space="0" w:color="auto"/>
              </w:divBdr>
            </w:div>
          </w:divsChild>
        </w:div>
        <w:div w:id="242615952">
          <w:marLeft w:val="0"/>
          <w:marRight w:val="0"/>
          <w:marTop w:val="0"/>
          <w:marBottom w:val="300"/>
          <w:divBdr>
            <w:top w:val="none" w:sz="0" w:space="0" w:color="auto"/>
            <w:left w:val="none" w:sz="0" w:space="0" w:color="auto"/>
            <w:bottom w:val="none" w:sz="0" w:space="0" w:color="auto"/>
            <w:right w:val="none" w:sz="0" w:space="0" w:color="auto"/>
          </w:divBdr>
          <w:divsChild>
            <w:div w:id="889193379">
              <w:marLeft w:val="0"/>
              <w:marRight w:val="0"/>
              <w:marTop w:val="0"/>
              <w:marBottom w:val="0"/>
              <w:divBdr>
                <w:top w:val="none" w:sz="0" w:space="0" w:color="auto"/>
                <w:left w:val="none" w:sz="0" w:space="0" w:color="auto"/>
                <w:bottom w:val="none" w:sz="0" w:space="0" w:color="auto"/>
                <w:right w:val="none" w:sz="0" w:space="0" w:color="auto"/>
              </w:divBdr>
              <w:divsChild>
                <w:div w:id="464008377">
                  <w:marLeft w:val="-225"/>
                  <w:marRight w:val="-225"/>
                  <w:marTop w:val="0"/>
                  <w:marBottom w:val="0"/>
                  <w:divBdr>
                    <w:top w:val="none" w:sz="0" w:space="0" w:color="auto"/>
                    <w:left w:val="none" w:sz="0" w:space="0" w:color="auto"/>
                    <w:bottom w:val="none" w:sz="0" w:space="0" w:color="auto"/>
                    <w:right w:val="none" w:sz="0" w:space="0" w:color="auto"/>
                  </w:divBdr>
                  <w:divsChild>
                    <w:div w:id="1831945809">
                      <w:marLeft w:val="0"/>
                      <w:marRight w:val="0"/>
                      <w:marTop w:val="0"/>
                      <w:marBottom w:val="0"/>
                      <w:divBdr>
                        <w:top w:val="none" w:sz="0" w:space="0" w:color="auto"/>
                        <w:left w:val="none" w:sz="0" w:space="0" w:color="auto"/>
                        <w:bottom w:val="none" w:sz="0" w:space="0" w:color="auto"/>
                        <w:right w:val="none" w:sz="0" w:space="0" w:color="auto"/>
                      </w:divBdr>
                      <w:divsChild>
                        <w:div w:id="855852720">
                          <w:marLeft w:val="0"/>
                          <w:marRight w:val="0"/>
                          <w:marTop w:val="0"/>
                          <w:marBottom w:val="0"/>
                          <w:divBdr>
                            <w:top w:val="none" w:sz="0" w:space="0" w:color="auto"/>
                            <w:left w:val="none" w:sz="0" w:space="0" w:color="auto"/>
                            <w:bottom w:val="none" w:sz="0" w:space="0" w:color="auto"/>
                            <w:right w:val="none" w:sz="0" w:space="0" w:color="auto"/>
                          </w:divBdr>
                          <w:divsChild>
                            <w:div w:id="1811482879">
                              <w:marLeft w:val="0"/>
                              <w:marRight w:val="0"/>
                              <w:marTop w:val="0"/>
                              <w:marBottom w:val="0"/>
                              <w:divBdr>
                                <w:top w:val="none" w:sz="0" w:space="0" w:color="auto"/>
                                <w:left w:val="none" w:sz="0" w:space="0" w:color="auto"/>
                                <w:bottom w:val="none" w:sz="0" w:space="0" w:color="auto"/>
                                <w:right w:val="none" w:sz="0" w:space="0" w:color="auto"/>
                              </w:divBdr>
                              <w:divsChild>
                                <w:div w:id="20475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131257">
          <w:marLeft w:val="0"/>
          <w:marRight w:val="0"/>
          <w:marTop w:val="0"/>
          <w:marBottom w:val="0"/>
          <w:divBdr>
            <w:top w:val="none" w:sz="0" w:space="0" w:color="auto"/>
            <w:left w:val="none" w:sz="0" w:space="0" w:color="auto"/>
            <w:bottom w:val="none" w:sz="0" w:space="0" w:color="auto"/>
            <w:right w:val="none" w:sz="0" w:space="0" w:color="auto"/>
          </w:divBdr>
        </w:div>
      </w:divsChild>
    </w:div>
    <w:div w:id="627901662">
      <w:bodyDiv w:val="1"/>
      <w:marLeft w:val="0"/>
      <w:marRight w:val="0"/>
      <w:marTop w:val="0"/>
      <w:marBottom w:val="0"/>
      <w:divBdr>
        <w:top w:val="none" w:sz="0" w:space="0" w:color="auto"/>
        <w:left w:val="none" w:sz="0" w:space="0" w:color="auto"/>
        <w:bottom w:val="none" w:sz="0" w:space="0" w:color="auto"/>
        <w:right w:val="none" w:sz="0" w:space="0" w:color="auto"/>
      </w:divBdr>
      <w:divsChild>
        <w:div w:id="312956261">
          <w:marLeft w:val="0"/>
          <w:marRight w:val="0"/>
          <w:marTop w:val="0"/>
          <w:marBottom w:val="0"/>
          <w:divBdr>
            <w:top w:val="single" w:sz="2" w:space="0" w:color="E0E0E0"/>
            <w:left w:val="single" w:sz="2" w:space="0" w:color="E0E0E0"/>
            <w:bottom w:val="single" w:sz="2" w:space="0" w:color="E0E0E0"/>
            <w:right w:val="single" w:sz="2" w:space="0" w:color="E0E0E0"/>
          </w:divBdr>
          <w:divsChild>
            <w:div w:id="51211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27930605">
      <w:bodyDiv w:val="1"/>
      <w:marLeft w:val="0"/>
      <w:marRight w:val="0"/>
      <w:marTop w:val="0"/>
      <w:marBottom w:val="0"/>
      <w:divBdr>
        <w:top w:val="none" w:sz="0" w:space="0" w:color="auto"/>
        <w:left w:val="none" w:sz="0" w:space="0" w:color="auto"/>
        <w:bottom w:val="none" w:sz="0" w:space="0" w:color="auto"/>
        <w:right w:val="none" w:sz="0" w:space="0" w:color="auto"/>
      </w:divBdr>
    </w:div>
    <w:div w:id="627931128">
      <w:bodyDiv w:val="1"/>
      <w:marLeft w:val="0"/>
      <w:marRight w:val="0"/>
      <w:marTop w:val="0"/>
      <w:marBottom w:val="0"/>
      <w:divBdr>
        <w:top w:val="none" w:sz="0" w:space="0" w:color="auto"/>
        <w:left w:val="none" w:sz="0" w:space="0" w:color="auto"/>
        <w:bottom w:val="none" w:sz="0" w:space="0" w:color="auto"/>
        <w:right w:val="none" w:sz="0" w:space="0" w:color="auto"/>
      </w:divBdr>
      <w:divsChild>
        <w:div w:id="297685088">
          <w:marLeft w:val="0"/>
          <w:marRight w:val="0"/>
          <w:marTop w:val="0"/>
          <w:marBottom w:val="0"/>
          <w:divBdr>
            <w:top w:val="none" w:sz="0" w:space="0" w:color="auto"/>
            <w:left w:val="none" w:sz="0" w:space="0" w:color="auto"/>
            <w:bottom w:val="none" w:sz="0" w:space="0" w:color="auto"/>
            <w:right w:val="none" w:sz="0" w:space="0" w:color="auto"/>
          </w:divBdr>
        </w:div>
      </w:divsChild>
    </w:div>
    <w:div w:id="627932559">
      <w:bodyDiv w:val="1"/>
      <w:marLeft w:val="0"/>
      <w:marRight w:val="0"/>
      <w:marTop w:val="0"/>
      <w:marBottom w:val="0"/>
      <w:divBdr>
        <w:top w:val="none" w:sz="0" w:space="0" w:color="auto"/>
        <w:left w:val="none" w:sz="0" w:space="0" w:color="auto"/>
        <w:bottom w:val="none" w:sz="0" w:space="0" w:color="auto"/>
        <w:right w:val="none" w:sz="0" w:space="0" w:color="auto"/>
      </w:divBdr>
    </w:div>
    <w:div w:id="628127840">
      <w:bodyDiv w:val="1"/>
      <w:marLeft w:val="0"/>
      <w:marRight w:val="0"/>
      <w:marTop w:val="0"/>
      <w:marBottom w:val="0"/>
      <w:divBdr>
        <w:top w:val="none" w:sz="0" w:space="0" w:color="auto"/>
        <w:left w:val="none" w:sz="0" w:space="0" w:color="auto"/>
        <w:bottom w:val="none" w:sz="0" w:space="0" w:color="auto"/>
        <w:right w:val="none" w:sz="0" w:space="0" w:color="auto"/>
      </w:divBdr>
    </w:div>
    <w:div w:id="628168534">
      <w:bodyDiv w:val="1"/>
      <w:marLeft w:val="0"/>
      <w:marRight w:val="0"/>
      <w:marTop w:val="0"/>
      <w:marBottom w:val="0"/>
      <w:divBdr>
        <w:top w:val="none" w:sz="0" w:space="0" w:color="auto"/>
        <w:left w:val="none" w:sz="0" w:space="0" w:color="auto"/>
        <w:bottom w:val="none" w:sz="0" w:space="0" w:color="auto"/>
        <w:right w:val="none" w:sz="0" w:space="0" w:color="auto"/>
      </w:divBdr>
      <w:divsChild>
        <w:div w:id="207571010">
          <w:marLeft w:val="0"/>
          <w:marRight w:val="0"/>
          <w:marTop w:val="0"/>
          <w:marBottom w:val="0"/>
          <w:divBdr>
            <w:top w:val="none" w:sz="0" w:space="0" w:color="auto"/>
            <w:left w:val="none" w:sz="0" w:space="0" w:color="auto"/>
            <w:bottom w:val="none" w:sz="0" w:space="0" w:color="auto"/>
            <w:right w:val="none" w:sz="0" w:space="0" w:color="auto"/>
          </w:divBdr>
          <w:divsChild>
            <w:div w:id="46828086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28895244">
      <w:bodyDiv w:val="1"/>
      <w:marLeft w:val="0"/>
      <w:marRight w:val="0"/>
      <w:marTop w:val="0"/>
      <w:marBottom w:val="0"/>
      <w:divBdr>
        <w:top w:val="none" w:sz="0" w:space="0" w:color="auto"/>
        <w:left w:val="none" w:sz="0" w:space="0" w:color="auto"/>
        <w:bottom w:val="none" w:sz="0" w:space="0" w:color="auto"/>
        <w:right w:val="none" w:sz="0" w:space="0" w:color="auto"/>
      </w:divBdr>
      <w:divsChild>
        <w:div w:id="614681833">
          <w:marLeft w:val="750"/>
          <w:marRight w:val="0"/>
          <w:marTop w:val="0"/>
          <w:marBottom w:val="0"/>
          <w:divBdr>
            <w:top w:val="none" w:sz="0" w:space="0" w:color="auto"/>
            <w:left w:val="none" w:sz="0" w:space="0" w:color="auto"/>
            <w:bottom w:val="none" w:sz="0" w:space="0" w:color="auto"/>
            <w:right w:val="none" w:sz="0" w:space="0" w:color="auto"/>
          </w:divBdr>
        </w:div>
      </w:divsChild>
    </w:div>
    <w:div w:id="628972521">
      <w:bodyDiv w:val="1"/>
      <w:marLeft w:val="0"/>
      <w:marRight w:val="0"/>
      <w:marTop w:val="0"/>
      <w:marBottom w:val="0"/>
      <w:divBdr>
        <w:top w:val="none" w:sz="0" w:space="0" w:color="auto"/>
        <w:left w:val="none" w:sz="0" w:space="0" w:color="auto"/>
        <w:bottom w:val="none" w:sz="0" w:space="0" w:color="auto"/>
        <w:right w:val="none" w:sz="0" w:space="0" w:color="auto"/>
      </w:divBdr>
      <w:divsChild>
        <w:div w:id="520778637">
          <w:marLeft w:val="-225"/>
          <w:marRight w:val="-225"/>
          <w:marTop w:val="0"/>
          <w:marBottom w:val="0"/>
          <w:divBdr>
            <w:top w:val="none" w:sz="0" w:space="0" w:color="auto"/>
            <w:left w:val="none" w:sz="0" w:space="0" w:color="auto"/>
            <w:bottom w:val="none" w:sz="0" w:space="0" w:color="auto"/>
            <w:right w:val="none" w:sz="0" w:space="0" w:color="auto"/>
          </w:divBdr>
          <w:divsChild>
            <w:div w:id="51126969">
              <w:marLeft w:val="0"/>
              <w:marRight w:val="0"/>
              <w:marTop w:val="0"/>
              <w:marBottom w:val="0"/>
              <w:divBdr>
                <w:top w:val="none" w:sz="0" w:space="0" w:color="auto"/>
                <w:left w:val="none" w:sz="0" w:space="0" w:color="auto"/>
                <w:bottom w:val="none" w:sz="0" w:space="0" w:color="auto"/>
                <w:right w:val="none" w:sz="0" w:space="0" w:color="auto"/>
              </w:divBdr>
              <w:divsChild>
                <w:div w:id="5255568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10210358">
          <w:marLeft w:val="-225"/>
          <w:marRight w:val="-225"/>
          <w:marTop w:val="0"/>
          <w:marBottom w:val="0"/>
          <w:divBdr>
            <w:top w:val="none" w:sz="0" w:space="0" w:color="auto"/>
            <w:left w:val="none" w:sz="0" w:space="0" w:color="auto"/>
            <w:bottom w:val="none" w:sz="0" w:space="0" w:color="auto"/>
            <w:right w:val="none" w:sz="0" w:space="0" w:color="auto"/>
          </w:divBdr>
          <w:divsChild>
            <w:div w:id="4953427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29167393">
      <w:bodyDiv w:val="1"/>
      <w:marLeft w:val="0"/>
      <w:marRight w:val="0"/>
      <w:marTop w:val="0"/>
      <w:marBottom w:val="0"/>
      <w:divBdr>
        <w:top w:val="none" w:sz="0" w:space="0" w:color="auto"/>
        <w:left w:val="none" w:sz="0" w:space="0" w:color="auto"/>
        <w:bottom w:val="none" w:sz="0" w:space="0" w:color="auto"/>
        <w:right w:val="none" w:sz="0" w:space="0" w:color="auto"/>
      </w:divBdr>
      <w:divsChild>
        <w:div w:id="80297850">
          <w:marLeft w:val="0"/>
          <w:marRight w:val="0"/>
          <w:marTop w:val="0"/>
          <w:marBottom w:val="450"/>
          <w:divBdr>
            <w:top w:val="none" w:sz="0" w:space="0" w:color="auto"/>
            <w:left w:val="none" w:sz="0" w:space="0" w:color="auto"/>
            <w:bottom w:val="none" w:sz="0" w:space="0" w:color="auto"/>
            <w:right w:val="none" w:sz="0" w:space="0" w:color="auto"/>
          </w:divBdr>
          <w:divsChild>
            <w:div w:id="639309776">
              <w:marLeft w:val="0"/>
              <w:marRight w:val="225"/>
              <w:marTop w:val="0"/>
              <w:marBottom w:val="0"/>
              <w:divBdr>
                <w:top w:val="none" w:sz="0" w:space="0" w:color="auto"/>
                <w:left w:val="none" w:sz="0" w:space="0" w:color="auto"/>
                <w:bottom w:val="none" w:sz="0" w:space="0" w:color="auto"/>
                <w:right w:val="none" w:sz="0" w:space="0" w:color="auto"/>
              </w:divBdr>
            </w:div>
          </w:divsChild>
        </w:div>
        <w:div w:id="153179492">
          <w:marLeft w:val="0"/>
          <w:marRight w:val="0"/>
          <w:marTop w:val="0"/>
          <w:marBottom w:val="300"/>
          <w:divBdr>
            <w:top w:val="none" w:sz="0" w:space="0" w:color="auto"/>
            <w:left w:val="none" w:sz="0" w:space="0" w:color="auto"/>
            <w:bottom w:val="none" w:sz="0" w:space="0" w:color="auto"/>
            <w:right w:val="none" w:sz="0" w:space="0" w:color="auto"/>
          </w:divBdr>
          <w:divsChild>
            <w:div w:id="1416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570">
      <w:bodyDiv w:val="1"/>
      <w:marLeft w:val="0"/>
      <w:marRight w:val="0"/>
      <w:marTop w:val="0"/>
      <w:marBottom w:val="0"/>
      <w:divBdr>
        <w:top w:val="none" w:sz="0" w:space="0" w:color="auto"/>
        <w:left w:val="none" w:sz="0" w:space="0" w:color="auto"/>
        <w:bottom w:val="none" w:sz="0" w:space="0" w:color="auto"/>
        <w:right w:val="none" w:sz="0" w:space="0" w:color="auto"/>
      </w:divBdr>
      <w:divsChild>
        <w:div w:id="756900107">
          <w:marLeft w:val="0"/>
          <w:marRight w:val="0"/>
          <w:marTop w:val="0"/>
          <w:marBottom w:val="0"/>
          <w:divBdr>
            <w:top w:val="dotted" w:sz="6" w:space="4" w:color="EBEBEB"/>
            <w:left w:val="none" w:sz="0" w:space="8" w:color="auto"/>
            <w:bottom w:val="dotted" w:sz="6" w:space="4" w:color="EBEBEB"/>
            <w:right w:val="none" w:sz="0" w:space="8" w:color="auto"/>
          </w:divBdr>
        </w:div>
      </w:divsChild>
    </w:div>
    <w:div w:id="629897328">
      <w:bodyDiv w:val="1"/>
      <w:marLeft w:val="0"/>
      <w:marRight w:val="0"/>
      <w:marTop w:val="0"/>
      <w:marBottom w:val="0"/>
      <w:divBdr>
        <w:top w:val="none" w:sz="0" w:space="0" w:color="auto"/>
        <w:left w:val="none" w:sz="0" w:space="0" w:color="auto"/>
        <w:bottom w:val="none" w:sz="0" w:space="0" w:color="auto"/>
        <w:right w:val="none" w:sz="0" w:space="0" w:color="auto"/>
      </w:divBdr>
      <w:divsChild>
        <w:div w:id="132797600">
          <w:marLeft w:val="0"/>
          <w:marRight w:val="0"/>
          <w:marTop w:val="0"/>
          <w:marBottom w:val="0"/>
          <w:divBdr>
            <w:top w:val="none" w:sz="0" w:space="0" w:color="auto"/>
            <w:left w:val="none" w:sz="0" w:space="0" w:color="auto"/>
            <w:bottom w:val="none" w:sz="0" w:space="0" w:color="auto"/>
            <w:right w:val="none" w:sz="0" w:space="0" w:color="auto"/>
          </w:divBdr>
          <w:divsChild>
            <w:div w:id="291063853">
              <w:marLeft w:val="0"/>
              <w:marRight w:val="0"/>
              <w:marTop w:val="0"/>
              <w:marBottom w:val="0"/>
              <w:divBdr>
                <w:top w:val="none" w:sz="0" w:space="0" w:color="auto"/>
                <w:left w:val="none" w:sz="0" w:space="0" w:color="auto"/>
                <w:bottom w:val="none" w:sz="0" w:space="0" w:color="auto"/>
                <w:right w:val="none" w:sz="0" w:space="0" w:color="auto"/>
              </w:divBdr>
            </w:div>
          </w:divsChild>
        </w:div>
        <w:div w:id="234363442">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630021299">
      <w:bodyDiv w:val="1"/>
      <w:marLeft w:val="0"/>
      <w:marRight w:val="0"/>
      <w:marTop w:val="0"/>
      <w:marBottom w:val="0"/>
      <w:divBdr>
        <w:top w:val="none" w:sz="0" w:space="0" w:color="auto"/>
        <w:left w:val="none" w:sz="0" w:space="0" w:color="auto"/>
        <w:bottom w:val="none" w:sz="0" w:space="0" w:color="auto"/>
        <w:right w:val="none" w:sz="0" w:space="0" w:color="auto"/>
      </w:divBdr>
      <w:divsChild>
        <w:div w:id="739838232">
          <w:marLeft w:val="750"/>
          <w:marRight w:val="1500"/>
          <w:marTop w:val="0"/>
          <w:marBottom w:val="0"/>
          <w:divBdr>
            <w:top w:val="none" w:sz="0" w:space="0" w:color="auto"/>
            <w:left w:val="none" w:sz="0" w:space="0" w:color="auto"/>
            <w:bottom w:val="none" w:sz="0" w:space="0" w:color="auto"/>
            <w:right w:val="none" w:sz="0" w:space="0" w:color="auto"/>
          </w:divBdr>
        </w:div>
      </w:divsChild>
    </w:div>
    <w:div w:id="631177441">
      <w:bodyDiv w:val="1"/>
      <w:marLeft w:val="0"/>
      <w:marRight w:val="0"/>
      <w:marTop w:val="0"/>
      <w:marBottom w:val="0"/>
      <w:divBdr>
        <w:top w:val="none" w:sz="0" w:space="0" w:color="auto"/>
        <w:left w:val="none" w:sz="0" w:space="0" w:color="auto"/>
        <w:bottom w:val="none" w:sz="0" w:space="0" w:color="auto"/>
        <w:right w:val="none" w:sz="0" w:space="0" w:color="auto"/>
      </w:divBdr>
    </w:div>
    <w:div w:id="631516616">
      <w:bodyDiv w:val="1"/>
      <w:marLeft w:val="0"/>
      <w:marRight w:val="0"/>
      <w:marTop w:val="0"/>
      <w:marBottom w:val="0"/>
      <w:divBdr>
        <w:top w:val="none" w:sz="0" w:space="0" w:color="auto"/>
        <w:left w:val="none" w:sz="0" w:space="0" w:color="auto"/>
        <w:bottom w:val="none" w:sz="0" w:space="0" w:color="auto"/>
        <w:right w:val="none" w:sz="0" w:space="0" w:color="auto"/>
      </w:divBdr>
    </w:div>
    <w:div w:id="631638376">
      <w:bodyDiv w:val="1"/>
      <w:marLeft w:val="0"/>
      <w:marRight w:val="0"/>
      <w:marTop w:val="0"/>
      <w:marBottom w:val="0"/>
      <w:divBdr>
        <w:top w:val="none" w:sz="0" w:space="0" w:color="auto"/>
        <w:left w:val="none" w:sz="0" w:space="0" w:color="auto"/>
        <w:bottom w:val="none" w:sz="0" w:space="0" w:color="auto"/>
        <w:right w:val="none" w:sz="0" w:space="0" w:color="auto"/>
      </w:divBdr>
      <w:divsChild>
        <w:div w:id="108596789">
          <w:marLeft w:val="-225"/>
          <w:marRight w:val="-225"/>
          <w:marTop w:val="0"/>
          <w:marBottom w:val="0"/>
          <w:divBdr>
            <w:top w:val="none" w:sz="0" w:space="0" w:color="auto"/>
            <w:left w:val="none" w:sz="0" w:space="0" w:color="auto"/>
            <w:bottom w:val="none" w:sz="0" w:space="0" w:color="auto"/>
            <w:right w:val="none" w:sz="0" w:space="0" w:color="auto"/>
          </w:divBdr>
          <w:divsChild>
            <w:div w:id="480774311">
              <w:marLeft w:val="0"/>
              <w:marRight w:val="0"/>
              <w:marTop w:val="0"/>
              <w:marBottom w:val="0"/>
              <w:divBdr>
                <w:top w:val="none" w:sz="0" w:space="0" w:color="auto"/>
                <w:left w:val="none" w:sz="0" w:space="0" w:color="auto"/>
                <w:bottom w:val="none" w:sz="0" w:space="0" w:color="auto"/>
                <w:right w:val="none" w:sz="0" w:space="0" w:color="auto"/>
              </w:divBdr>
              <w:divsChild>
                <w:div w:id="2035201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32173371">
      <w:bodyDiv w:val="1"/>
      <w:marLeft w:val="0"/>
      <w:marRight w:val="0"/>
      <w:marTop w:val="0"/>
      <w:marBottom w:val="0"/>
      <w:divBdr>
        <w:top w:val="none" w:sz="0" w:space="0" w:color="auto"/>
        <w:left w:val="none" w:sz="0" w:space="0" w:color="auto"/>
        <w:bottom w:val="none" w:sz="0" w:space="0" w:color="auto"/>
        <w:right w:val="none" w:sz="0" w:space="0" w:color="auto"/>
      </w:divBdr>
      <w:divsChild>
        <w:div w:id="93091356">
          <w:marLeft w:val="-225"/>
          <w:marRight w:val="-225"/>
          <w:marTop w:val="0"/>
          <w:marBottom w:val="0"/>
          <w:divBdr>
            <w:top w:val="none" w:sz="0" w:space="0" w:color="auto"/>
            <w:left w:val="none" w:sz="0" w:space="0" w:color="auto"/>
            <w:bottom w:val="none" w:sz="0" w:space="0" w:color="auto"/>
            <w:right w:val="none" w:sz="0" w:space="0" w:color="auto"/>
          </w:divBdr>
        </w:div>
      </w:divsChild>
    </w:div>
    <w:div w:id="632638052">
      <w:bodyDiv w:val="1"/>
      <w:marLeft w:val="0"/>
      <w:marRight w:val="0"/>
      <w:marTop w:val="0"/>
      <w:marBottom w:val="0"/>
      <w:divBdr>
        <w:top w:val="none" w:sz="0" w:space="0" w:color="auto"/>
        <w:left w:val="none" w:sz="0" w:space="0" w:color="auto"/>
        <w:bottom w:val="none" w:sz="0" w:space="0" w:color="auto"/>
        <w:right w:val="none" w:sz="0" w:space="0" w:color="auto"/>
      </w:divBdr>
      <w:divsChild>
        <w:div w:id="37904155">
          <w:marLeft w:val="0"/>
          <w:marRight w:val="0"/>
          <w:marTop w:val="0"/>
          <w:marBottom w:val="0"/>
          <w:divBdr>
            <w:top w:val="none" w:sz="0" w:space="0" w:color="auto"/>
            <w:left w:val="none" w:sz="0" w:space="0" w:color="auto"/>
            <w:bottom w:val="none" w:sz="0" w:space="0" w:color="auto"/>
            <w:right w:val="none" w:sz="0" w:space="0" w:color="auto"/>
          </w:divBdr>
        </w:div>
      </w:divsChild>
    </w:div>
    <w:div w:id="633024416">
      <w:bodyDiv w:val="1"/>
      <w:marLeft w:val="0"/>
      <w:marRight w:val="0"/>
      <w:marTop w:val="0"/>
      <w:marBottom w:val="0"/>
      <w:divBdr>
        <w:top w:val="none" w:sz="0" w:space="0" w:color="auto"/>
        <w:left w:val="none" w:sz="0" w:space="0" w:color="auto"/>
        <w:bottom w:val="none" w:sz="0" w:space="0" w:color="auto"/>
        <w:right w:val="none" w:sz="0" w:space="0" w:color="auto"/>
      </w:divBdr>
      <w:divsChild>
        <w:div w:id="560601890">
          <w:marLeft w:val="-225"/>
          <w:marRight w:val="-225"/>
          <w:marTop w:val="0"/>
          <w:marBottom w:val="0"/>
          <w:divBdr>
            <w:top w:val="none" w:sz="0" w:space="0" w:color="auto"/>
            <w:left w:val="none" w:sz="0" w:space="0" w:color="auto"/>
            <w:bottom w:val="none" w:sz="0" w:space="0" w:color="auto"/>
            <w:right w:val="none" w:sz="0" w:space="0" w:color="auto"/>
          </w:divBdr>
        </w:div>
      </w:divsChild>
    </w:div>
    <w:div w:id="633172249">
      <w:bodyDiv w:val="1"/>
      <w:marLeft w:val="0"/>
      <w:marRight w:val="0"/>
      <w:marTop w:val="0"/>
      <w:marBottom w:val="0"/>
      <w:divBdr>
        <w:top w:val="none" w:sz="0" w:space="0" w:color="auto"/>
        <w:left w:val="none" w:sz="0" w:space="0" w:color="auto"/>
        <w:bottom w:val="none" w:sz="0" w:space="0" w:color="auto"/>
        <w:right w:val="none" w:sz="0" w:space="0" w:color="auto"/>
      </w:divBdr>
    </w:div>
    <w:div w:id="633214159">
      <w:bodyDiv w:val="1"/>
      <w:marLeft w:val="0"/>
      <w:marRight w:val="0"/>
      <w:marTop w:val="0"/>
      <w:marBottom w:val="0"/>
      <w:divBdr>
        <w:top w:val="none" w:sz="0" w:space="0" w:color="auto"/>
        <w:left w:val="none" w:sz="0" w:space="0" w:color="auto"/>
        <w:bottom w:val="none" w:sz="0" w:space="0" w:color="auto"/>
        <w:right w:val="none" w:sz="0" w:space="0" w:color="auto"/>
      </w:divBdr>
    </w:div>
    <w:div w:id="633830863">
      <w:bodyDiv w:val="1"/>
      <w:marLeft w:val="0"/>
      <w:marRight w:val="0"/>
      <w:marTop w:val="0"/>
      <w:marBottom w:val="0"/>
      <w:divBdr>
        <w:top w:val="none" w:sz="0" w:space="0" w:color="auto"/>
        <w:left w:val="none" w:sz="0" w:space="0" w:color="auto"/>
        <w:bottom w:val="none" w:sz="0" w:space="0" w:color="auto"/>
        <w:right w:val="none" w:sz="0" w:space="0" w:color="auto"/>
      </w:divBdr>
      <w:divsChild>
        <w:div w:id="333647707">
          <w:marLeft w:val="-225"/>
          <w:marRight w:val="-225"/>
          <w:marTop w:val="0"/>
          <w:marBottom w:val="0"/>
          <w:divBdr>
            <w:top w:val="none" w:sz="0" w:space="0" w:color="auto"/>
            <w:left w:val="none" w:sz="0" w:space="0" w:color="auto"/>
            <w:bottom w:val="none" w:sz="0" w:space="0" w:color="auto"/>
            <w:right w:val="none" w:sz="0" w:space="0" w:color="auto"/>
          </w:divBdr>
          <w:divsChild>
            <w:div w:id="6438934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913519">
      <w:bodyDiv w:val="1"/>
      <w:marLeft w:val="0"/>
      <w:marRight w:val="0"/>
      <w:marTop w:val="0"/>
      <w:marBottom w:val="0"/>
      <w:divBdr>
        <w:top w:val="none" w:sz="0" w:space="0" w:color="auto"/>
        <w:left w:val="none" w:sz="0" w:space="0" w:color="auto"/>
        <w:bottom w:val="none" w:sz="0" w:space="0" w:color="auto"/>
        <w:right w:val="none" w:sz="0" w:space="0" w:color="auto"/>
      </w:divBdr>
      <w:divsChild>
        <w:div w:id="259072714">
          <w:marLeft w:val="0"/>
          <w:marRight w:val="0"/>
          <w:marTop w:val="0"/>
          <w:marBottom w:val="0"/>
          <w:divBdr>
            <w:top w:val="none" w:sz="0" w:space="0" w:color="auto"/>
            <w:left w:val="none" w:sz="0" w:space="0" w:color="auto"/>
            <w:bottom w:val="none" w:sz="0" w:space="0" w:color="auto"/>
            <w:right w:val="none" w:sz="0" w:space="0" w:color="auto"/>
          </w:divBdr>
        </w:div>
      </w:divsChild>
    </w:div>
    <w:div w:id="634988348">
      <w:bodyDiv w:val="1"/>
      <w:marLeft w:val="0"/>
      <w:marRight w:val="0"/>
      <w:marTop w:val="0"/>
      <w:marBottom w:val="0"/>
      <w:divBdr>
        <w:top w:val="none" w:sz="0" w:space="0" w:color="auto"/>
        <w:left w:val="none" w:sz="0" w:space="0" w:color="auto"/>
        <w:bottom w:val="none" w:sz="0" w:space="0" w:color="auto"/>
        <w:right w:val="none" w:sz="0" w:space="0" w:color="auto"/>
      </w:divBdr>
      <w:divsChild>
        <w:div w:id="2456992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991938">
      <w:bodyDiv w:val="1"/>
      <w:marLeft w:val="0"/>
      <w:marRight w:val="0"/>
      <w:marTop w:val="0"/>
      <w:marBottom w:val="0"/>
      <w:divBdr>
        <w:top w:val="none" w:sz="0" w:space="0" w:color="auto"/>
        <w:left w:val="none" w:sz="0" w:space="0" w:color="auto"/>
        <w:bottom w:val="none" w:sz="0" w:space="0" w:color="auto"/>
        <w:right w:val="none" w:sz="0" w:space="0" w:color="auto"/>
      </w:divBdr>
    </w:div>
    <w:div w:id="635068505">
      <w:bodyDiv w:val="1"/>
      <w:marLeft w:val="0"/>
      <w:marRight w:val="0"/>
      <w:marTop w:val="0"/>
      <w:marBottom w:val="0"/>
      <w:divBdr>
        <w:top w:val="none" w:sz="0" w:space="0" w:color="auto"/>
        <w:left w:val="none" w:sz="0" w:space="0" w:color="auto"/>
        <w:bottom w:val="none" w:sz="0" w:space="0" w:color="auto"/>
        <w:right w:val="none" w:sz="0" w:space="0" w:color="auto"/>
      </w:divBdr>
      <w:divsChild>
        <w:div w:id="316033107">
          <w:marLeft w:val="0"/>
          <w:marRight w:val="0"/>
          <w:marTop w:val="0"/>
          <w:marBottom w:val="0"/>
          <w:divBdr>
            <w:top w:val="none" w:sz="0" w:space="0" w:color="auto"/>
            <w:left w:val="none" w:sz="0" w:space="0" w:color="auto"/>
            <w:bottom w:val="none" w:sz="0" w:space="0" w:color="auto"/>
            <w:right w:val="none" w:sz="0" w:space="0" w:color="auto"/>
          </w:divBdr>
        </w:div>
      </w:divsChild>
    </w:div>
    <w:div w:id="635330944">
      <w:bodyDiv w:val="1"/>
      <w:marLeft w:val="0"/>
      <w:marRight w:val="0"/>
      <w:marTop w:val="0"/>
      <w:marBottom w:val="0"/>
      <w:divBdr>
        <w:top w:val="none" w:sz="0" w:space="0" w:color="auto"/>
        <w:left w:val="none" w:sz="0" w:space="0" w:color="auto"/>
        <w:bottom w:val="none" w:sz="0" w:space="0" w:color="auto"/>
        <w:right w:val="none" w:sz="0" w:space="0" w:color="auto"/>
      </w:divBdr>
      <w:divsChild>
        <w:div w:id="720977137">
          <w:marLeft w:val="0"/>
          <w:marRight w:val="0"/>
          <w:marTop w:val="0"/>
          <w:marBottom w:val="0"/>
          <w:divBdr>
            <w:top w:val="none" w:sz="0" w:space="0" w:color="auto"/>
            <w:left w:val="none" w:sz="0" w:space="0" w:color="auto"/>
            <w:bottom w:val="none" w:sz="0" w:space="0" w:color="auto"/>
            <w:right w:val="none" w:sz="0" w:space="0" w:color="auto"/>
          </w:divBdr>
        </w:div>
        <w:div w:id="1978367546">
          <w:marLeft w:val="0"/>
          <w:marRight w:val="0"/>
          <w:marTop w:val="0"/>
          <w:marBottom w:val="0"/>
          <w:divBdr>
            <w:top w:val="none" w:sz="0" w:space="0" w:color="auto"/>
            <w:left w:val="none" w:sz="0" w:space="0" w:color="auto"/>
            <w:bottom w:val="none" w:sz="0" w:space="0" w:color="auto"/>
            <w:right w:val="none" w:sz="0" w:space="0" w:color="auto"/>
          </w:divBdr>
        </w:div>
        <w:div w:id="589972496">
          <w:marLeft w:val="0"/>
          <w:marRight w:val="0"/>
          <w:marTop w:val="0"/>
          <w:marBottom w:val="0"/>
          <w:divBdr>
            <w:top w:val="none" w:sz="0" w:space="0" w:color="auto"/>
            <w:left w:val="none" w:sz="0" w:space="0" w:color="auto"/>
            <w:bottom w:val="none" w:sz="0" w:space="0" w:color="auto"/>
            <w:right w:val="none" w:sz="0" w:space="0" w:color="auto"/>
          </w:divBdr>
          <w:divsChild>
            <w:div w:id="69082985">
              <w:marLeft w:val="0"/>
              <w:marRight w:val="0"/>
              <w:marTop w:val="150"/>
              <w:marBottom w:val="150"/>
              <w:divBdr>
                <w:top w:val="none" w:sz="0" w:space="0" w:color="auto"/>
                <w:left w:val="none" w:sz="0" w:space="0" w:color="auto"/>
                <w:bottom w:val="none" w:sz="0" w:space="0" w:color="auto"/>
                <w:right w:val="none" w:sz="0" w:space="0" w:color="auto"/>
              </w:divBdr>
              <w:divsChild>
                <w:div w:id="1031763496">
                  <w:marLeft w:val="0"/>
                  <w:marRight w:val="0"/>
                  <w:marTop w:val="0"/>
                  <w:marBottom w:val="0"/>
                  <w:divBdr>
                    <w:top w:val="none" w:sz="0" w:space="0" w:color="auto"/>
                    <w:left w:val="none" w:sz="0" w:space="0" w:color="auto"/>
                    <w:bottom w:val="none" w:sz="0" w:space="0" w:color="auto"/>
                    <w:right w:val="none" w:sz="0" w:space="0" w:color="auto"/>
                  </w:divBdr>
                  <w:divsChild>
                    <w:div w:id="6762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525784">
      <w:bodyDiv w:val="1"/>
      <w:marLeft w:val="0"/>
      <w:marRight w:val="0"/>
      <w:marTop w:val="0"/>
      <w:marBottom w:val="0"/>
      <w:divBdr>
        <w:top w:val="none" w:sz="0" w:space="0" w:color="auto"/>
        <w:left w:val="none" w:sz="0" w:space="0" w:color="auto"/>
        <w:bottom w:val="none" w:sz="0" w:space="0" w:color="auto"/>
        <w:right w:val="none" w:sz="0" w:space="0" w:color="auto"/>
      </w:divBdr>
      <w:divsChild>
        <w:div w:id="6761863">
          <w:marLeft w:val="0"/>
          <w:marRight w:val="0"/>
          <w:marTop w:val="0"/>
          <w:marBottom w:val="0"/>
          <w:divBdr>
            <w:top w:val="none" w:sz="0" w:space="0" w:color="auto"/>
            <w:left w:val="none" w:sz="0" w:space="0" w:color="auto"/>
            <w:bottom w:val="none" w:sz="0" w:space="0" w:color="auto"/>
            <w:right w:val="none" w:sz="0" w:space="0" w:color="auto"/>
          </w:divBdr>
        </w:div>
        <w:div w:id="192689042">
          <w:marLeft w:val="0"/>
          <w:marRight w:val="0"/>
          <w:marTop w:val="0"/>
          <w:marBottom w:val="300"/>
          <w:divBdr>
            <w:top w:val="none" w:sz="0" w:space="0" w:color="auto"/>
            <w:left w:val="none" w:sz="0" w:space="0" w:color="auto"/>
            <w:bottom w:val="none" w:sz="0" w:space="0" w:color="auto"/>
            <w:right w:val="none" w:sz="0" w:space="0" w:color="auto"/>
          </w:divBdr>
        </w:div>
        <w:div w:id="457264607">
          <w:marLeft w:val="0"/>
          <w:marRight w:val="0"/>
          <w:marTop w:val="0"/>
          <w:marBottom w:val="450"/>
          <w:divBdr>
            <w:top w:val="none" w:sz="0" w:space="0" w:color="auto"/>
            <w:left w:val="none" w:sz="0" w:space="0" w:color="auto"/>
            <w:bottom w:val="none" w:sz="0" w:space="0" w:color="auto"/>
            <w:right w:val="none" w:sz="0" w:space="0" w:color="auto"/>
          </w:divBdr>
        </w:div>
      </w:divsChild>
    </w:div>
    <w:div w:id="635842701">
      <w:bodyDiv w:val="1"/>
      <w:marLeft w:val="0"/>
      <w:marRight w:val="0"/>
      <w:marTop w:val="0"/>
      <w:marBottom w:val="0"/>
      <w:divBdr>
        <w:top w:val="none" w:sz="0" w:space="0" w:color="auto"/>
        <w:left w:val="none" w:sz="0" w:space="0" w:color="auto"/>
        <w:bottom w:val="none" w:sz="0" w:space="0" w:color="auto"/>
        <w:right w:val="none" w:sz="0" w:space="0" w:color="auto"/>
      </w:divBdr>
    </w:div>
    <w:div w:id="636450296">
      <w:bodyDiv w:val="1"/>
      <w:marLeft w:val="0"/>
      <w:marRight w:val="0"/>
      <w:marTop w:val="0"/>
      <w:marBottom w:val="0"/>
      <w:divBdr>
        <w:top w:val="none" w:sz="0" w:space="0" w:color="auto"/>
        <w:left w:val="none" w:sz="0" w:space="0" w:color="auto"/>
        <w:bottom w:val="none" w:sz="0" w:space="0" w:color="auto"/>
        <w:right w:val="none" w:sz="0" w:space="0" w:color="auto"/>
      </w:divBdr>
      <w:divsChild>
        <w:div w:id="256640861">
          <w:marLeft w:val="-188"/>
          <w:marRight w:val="-188"/>
          <w:marTop w:val="0"/>
          <w:marBottom w:val="0"/>
          <w:divBdr>
            <w:top w:val="none" w:sz="0" w:space="0" w:color="auto"/>
            <w:left w:val="none" w:sz="0" w:space="0" w:color="auto"/>
            <w:bottom w:val="none" w:sz="0" w:space="0" w:color="auto"/>
            <w:right w:val="none" w:sz="0" w:space="0" w:color="auto"/>
          </w:divBdr>
        </w:div>
        <w:div w:id="677537183">
          <w:marLeft w:val="-188"/>
          <w:marRight w:val="-188"/>
          <w:marTop w:val="0"/>
          <w:marBottom w:val="0"/>
          <w:divBdr>
            <w:top w:val="none" w:sz="0" w:space="0" w:color="auto"/>
            <w:left w:val="none" w:sz="0" w:space="0" w:color="auto"/>
            <w:bottom w:val="none" w:sz="0" w:space="0" w:color="auto"/>
            <w:right w:val="none" w:sz="0" w:space="0" w:color="auto"/>
          </w:divBdr>
          <w:divsChild>
            <w:div w:id="639502771">
              <w:marLeft w:val="1221"/>
              <w:marRight w:val="0"/>
              <w:marTop w:val="0"/>
              <w:marBottom w:val="0"/>
              <w:divBdr>
                <w:top w:val="none" w:sz="0" w:space="0" w:color="auto"/>
                <w:left w:val="none" w:sz="0" w:space="0" w:color="auto"/>
                <w:bottom w:val="none" w:sz="0" w:space="0" w:color="auto"/>
                <w:right w:val="none" w:sz="0" w:space="0" w:color="auto"/>
              </w:divBdr>
              <w:divsChild>
                <w:div w:id="7362664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636837127">
      <w:bodyDiv w:val="1"/>
      <w:marLeft w:val="0"/>
      <w:marRight w:val="0"/>
      <w:marTop w:val="0"/>
      <w:marBottom w:val="0"/>
      <w:divBdr>
        <w:top w:val="none" w:sz="0" w:space="0" w:color="auto"/>
        <w:left w:val="none" w:sz="0" w:space="0" w:color="auto"/>
        <w:bottom w:val="none" w:sz="0" w:space="0" w:color="auto"/>
        <w:right w:val="none" w:sz="0" w:space="0" w:color="auto"/>
      </w:divBdr>
    </w:div>
    <w:div w:id="636881721">
      <w:bodyDiv w:val="1"/>
      <w:marLeft w:val="0"/>
      <w:marRight w:val="0"/>
      <w:marTop w:val="0"/>
      <w:marBottom w:val="0"/>
      <w:divBdr>
        <w:top w:val="none" w:sz="0" w:space="0" w:color="auto"/>
        <w:left w:val="none" w:sz="0" w:space="0" w:color="auto"/>
        <w:bottom w:val="none" w:sz="0" w:space="0" w:color="auto"/>
        <w:right w:val="none" w:sz="0" w:space="0" w:color="auto"/>
      </w:divBdr>
    </w:div>
    <w:div w:id="637296839">
      <w:bodyDiv w:val="1"/>
      <w:marLeft w:val="0"/>
      <w:marRight w:val="0"/>
      <w:marTop w:val="0"/>
      <w:marBottom w:val="0"/>
      <w:divBdr>
        <w:top w:val="none" w:sz="0" w:space="0" w:color="auto"/>
        <w:left w:val="none" w:sz="0" w:space="0" w:color="auto"/>
        <w:bottom w:val="none" w:sz="0" w:space="0" w:color="auto"/>
        <w:right w:val="none" w:sz="0" w:space="0" w:color="auto"/>
      </w:divBdr>
    </w:div>
    <w:div w:id="637497137">
      <w:bodyDiv w:val="1"/>
      <w:marLeft w:val="0"/>
      <w:marRight w:val="0"/>
      <w:marTop w:val="0"/>
      <w:marBottom w:val="0"/>
      <w:divBdr>
        <w:top w:val="none" w:sz="0" w:space="0" w:color="auto"/>
        <w:left w:val="none" w:sz="0" w:space="0" w:color="auto"/>
        <w:bottom w:val="none" w:sz="0" w:space="0" w:color="auto"/>
        <w:right w:val="none" w:sz="0" w:space="0" w:color="auto"/>
      </w:divBdr>
      <w:divsChild>
        <w:div w:id="332875712">
          <w:marLeft w:val="0"/>
          <w:marRight w:val="0"/>
          <w:marTop w:val="150"/>
          <w:marBottom w:val="330"/>
          <w:divBdr>
            <w:top w:val="none" w:sz="0" w:space="0" w:color="auto"/>
            <w:left w:val="none" w:sz="0" w:space="0" w:color="auto"/>
            <w:bottom w:val="none" w:sz="0" w:space="0" w:color="auto"/>
            <w:right w:val="none" w:sz="0" w:space="0" w:color="auto"/>
          </w:divBdr>
          <w:divsChild>
            <w:div w:id="30425003">
              <w:marLeft w:val="0"/>
              <w:marRight w:val="0"/>
              <w:marTop w:val="0"/>
              <w:marBottom w:val="0"/>
              <w:divBdr>
                <w:top w:val="none" w:sz="0" w:space="0" w:color="auto"/>
                <w:left w:val="none" w:sz="0" w:space="0" w:color="auto"/>
                <w:bottom w:val="none" w:sz="0" w:space="0" w:color="auto"/>
                <w:right w:val="none" w:sz="0" w:space="0" w:color="auto"/>
              </w:divBdr>
              <w:divsChild>
                <w:div w:id="232669856">
                  <w:marLeft w:val="0"/>
                  <w:marRight w:val="0"/>
                  <w:marTop w:val="450"/>
                  <w:marBottom w:val="450"/>
                  <w:divBdr>
                    <w:top w:val="none" w:sz="0" w:space="0" w:color="auto"/>
                    <w:left w:val="none" w:sz="0" w:space="0" w:color="auto"/>
                    <w:bottom w:val="none" w:sz="0" w:space="0" w:color="auto"/>
                    <w:right w:val="none" w:sz="0" w:space="0" w:color="auto"/>
                  </w:divBdr>
                  <w:divsChild>
                    <w:div w:id="476186427">
                      <w:marLeft w:val="0"/>
                      <w:marRight w:val="0"/>
                      <w:marTop w:val="0"/>
                      <w:marBottom w:val="0"/>
                      <w:divBdr>
                        <w:top w:val="none" w:sz="0" w:space="0" w:color="auto"/>
                        <w:left w:val="none" w:sz="0" w:space="0" w:color="auto"/>
                        <w:bottom w:val="single" w:sz="6" w:space="5" w:color="E6E3E2"/>
                        <w:right w:val="none" w:sz="0" w:space="0" w:color="auto"/>
                      </w:divBdr>
                    </w:div>
                  </w:divsChild>
                </w:div>
                <w:div w:id="365453256">
                  <w:marLeft w:val="0"/>
                  <w:marRight w:val="0"/>
                  <w:marTop w:val="450"/>
                  <w:marBottom w:val="450"/>
                  <w:divBdr>
                    <w:top w:val="none" w:sz="0" w:space="0" w:color="auto"/>
                    <w:left w:val="none" w:sz="0" w:space="0" w:color="auto"/>
                    <w:bottom w:val="none" w:sz="0" w:space="0" w:color="auto"/>
                    <w:right w:val="none" w:sz="0" w:space="0" w:color="auto"/>
                  </w:divBdr>
                  <w:divsChild>
                    <w:div w:id="462040804">
                      <w:marLeft w:val="0"/>
                      <w:marRight w:val="0"/>
                      <w:marTop w:val="0"/>
                      <w:marBottom w:val="0"/>
                      <w:divBdr>
                        <w:top w:val="none" w:sz="0" w:space="0" w:color="auto"/>
                        <w:left w:val="none" w:sz="0" w:space="0" w:color="auto"/>
                        <w:bottom w:val="single" w:sz="6" w:space="5" w:color="E6E3E2"/>
                        <w:right w:val="none" w:sz="0" w:space="0" w:color="auto"/>
                      </w:divBdr>
                    </w:div>
                  </w:divsChild>
                </w:div>
                <w:div w:id="700397718">
                  <w:marLeft w:val="0"/>
                  <w:marRight w:val="0"/>
                  <w:marTop w:val="450"/>
                  <w:marBottom w:val="450"/>
                  <w:divBdr>
                    <w:top w:val="none" w:sz="0" w:space="0" w:color="auto"/>
                    <w:left w:val="none" w:sz="0" w:space="0" w:color="auto"/>
                    <w:bottom w:val="none" w:sz="0" w:space="0" w:color="auto"/>
                    <w:right w:val="none" w:sz="0" w:space="0" w:color="auto"/>
                  </w:divBdr>
                  <w:divsChild>
                    <w:div w:id="203713828">
                      <w:marLeft w:val="0"/>
                      <w:marRight w:val="0"/>
                      <w:marTop w:val="120"/>
                      <w:marBottom w:val="330"/>
                      <w:divBdr>
                        <w:top w:val="none" w:sz="0" w:space="0" w:color="auto"/>
                        <w:left w:val="none" w:sz="0" w:space="0" w:color="auto"/>
                        <w:bottom w:val="none" w:sz="0" w:space="0" w:color="auto"/>
                        <w:right w:val="none" w:sz="0" w:space="0" w:color="auto"/>
                      </w:divBdr>
                    </w:div>
                    <w:div w:id="277686398">
                      <w:marLeft w:val="0"/>
                      <w:marRight w:val="0"/>
                      <w:marTop w:val="0"/>
                      <w:marBottom w:val="0"/>
                      <w:divBdr>
                        <w:top w:val="none" w:sz="0" w:space="0" w:color="auto"/>
                        <w:left w:val="none" w:sz="0" w:space="0" w:color="auto"/>
                        <w:bottom w:val="single" w:sz="6" w:space="5" w:color="E6E3E2"/>
                        <w:right w:val="none" w:sz="0" w:space="0" w:color="auto"/>
                      </w:divBdr>
                    </w:div>
                  </w:divsChild>
                </w:div>
              </w:divsChild>
            </w:div>
          </w:divsChild>
        </w:div>
        <w:div w:id="435710872">
          <w:marLeft w:val="0"/>
          <w:marRight w:val="0"/>
          <w:marTop w:val="450"/>
          <w:marBottom w:val="435"/>
          <w:divBdr>
            <w:top w:val="none" w:sz="0" w:space="0" w:color="auto"/>
            <w:left w:val="none" w:sz="0" w:space="0" w:color="auto"/>
            <w:bottom w:val="none" w:sz="0" w:space="0" w:color="auto"/>
            <w:right w:val="none" w:sz="0" w:space="0" w:color="auto"/>
          </w:divBdr>
          <w:divsChild>
            <w:div w:id="178616973">
              <w:marLeft w:val="0"/>
              <w:marRight w:val="0"/>
              <w:marTop w:val="0"/>
              <w:marBottom w:val="0"/>
              <w:divBdr>
                <w:top w:val="none" w:sz="0" w:space="0" w:color="auto"/>
                <w:left w:val="none" w:sz="0" w:space="0" w:color="auto"/>
                <w:bottom w:val="none" w:sz="0" w:space="0" w:color="auto"/>
                <w:right w:val="none" w:sz="0" w:space="0" w:color="auto"/>
              </w:divBdr>
            </w:div>
          </w:divsChild>
        </w:div>
        <w:div w:id="677081933">
          <w:marLeft w:val="0"/>
          <w:marRight w:val="0"/>
          <w:marTop w:val="0"/>
          <w:marBottom w:val="0"/>
          <w:divBdr>
            <w:top w:val="none" w:sz="0" w:space="0" w:color="auto"/>
            <w:left w:val="none" w:sz="0" w:space="0" w:color="auto"/>
            <w:bottom w:val="none" w:sz="0" w:space="0" w:color="auto"/>
            <w:right w:val="none" w:sz="0" w:space="0" w:color="auto"/>
          </w:divBdr>
        </w:div>
      </w:divsChild>
    </w:div>
    <w:div w:id="637538344">
      <w:bodyDiv w:val="1"/>
      <w:marLeft w:val="0"/>
      <w:marRight w:val="0"/>
      <w:marTop w:val="0"/>
      <w:marBottom w:val="0"/>
      <w:divBdr>
        <w:top w:val="none" w:sz="0" w:space="0" w:color="auto"/>
        <w:left w:val="none" w:sz="0" w:space="0" w:color="auto"/>
        <w:bottom w:val="none" w:sz="0" w:space="0" w:color="auto"/>
        <w:right w:val="none" w:sz="0" w:space="0" w:color="auto"/>
      </w:divBdr>
      <w:divsChild>
        <w:div w:id="261377614">
          <w:marLeft w:val="0"/>
          <w:marRight w:val="0"/>
          <w:marTop w:val="0"/>
          <w:marBottom w:val="0"/>
          <w:divBdr>
            <w:top w:val="none" w:sz="0" w:space="0" w:color="auto"/>
            <w:left w:val="none" w:sz="0" w:space="0" w:color="auto"/>
            <w:bottom w:val="none" w:sz="0" w:space="0" w:color="auto"/>
            <w:right w:val="none" w:sz="0" w:space="0" w:color="auto"/>
          </w:divBdr>
        </w:div>
      </w:divsChild>
    </w:div>
    <w:div w:id="637994485">
      <w:bodyDiv w:val="1"/>
      <w:marLeft w:val="0"/>
      <w:marRight w:val="0"/>
      <w:marTop w:val="0"/>
      <w:marBottom w:val="0"/>
      <w:divBdr>
        <w:top w:val="none" w:sz="0" w:space="0" w:color="auto"/>
        <w:left w:val="none" w:sz="0" w:space="0" w:color="auto"/>
        <w:bottom w:val="none" w:sz="0" w:space="0" w:color="auto"/>
        <w:right w:val="none" w:sz="0" w:space="0" w:color="auto"/>
      </w:divBdr>
    </w:div>
    <w:div w:id="638345500">
      <w:bodyDiv w:val="1"/>
      <w:marLeft w:val="0"/>
      <w:marRight w:val="0"/>
      <w:marTop w:val="0"/>
      <w:marBottom w:val="0"/>
      <w:divBdr>
        <w:top w:val="none" w:sz="0" w:space="0" w:color="auto"/>
        <w:left w:val="none" w:sz="0" w:space="0" w:color="auto"/>
        <w:bottom w:val="none" w:sz="0" w:space="0" w:color="auto"/>
        <w:right w:val="none" w:sz="0" w:space="0" w:color="auto"/>
      </w:divBdr>
    </w:div>
    <w:div w:id="638995422">
      <w:bodyDiv w:val="1"/>
      <w:marLeft w:val="0"/>
      <w:marRight w:val="0"/>
      <w:marTop w:val="0"/>
      <w:marBottom w:val="0"/>
      <w:divBdr>
        <w:top w:val="none" w:sz="0" w:space="0" w:color="auto"/>
        <w:left w:val="none" w:sz="0" w:space="0" w:color="auto"/>
        <w:bottom w:val="none" w:sz="0" w:space="0" w:color="auto"/>
        <w:right w:val="none" w:sz="0" w:space="0" w:color="auto"/>
      </w:divBdr>
    </w:div>
    <w:div w:id="639190168">
      <w:bodyDiv w:val="1"/>
      <w:marLeft w:val="0"/>
      <w:marRight w:val="0"/>
      <w:marTop w:val="0"/>
      <w:marBottom w:val="0"/>
      <w:divBdr>
        <w:top w:val="none" w:sz="0" w:space="0" w:color="auto"/>
        <w:left w:val="none" w:sz="0" w:space="0" w:color="auto"/>
        <w:bottom w:val="none" w:sz="0" w:space="0" w:color="auto"/>
        <w:right w:val="none" w:sz="0" w:space="0" w:color="auto"/>
      </w:divBdr>
      <w:divsChild>
        <w:div w:id="25520560">
          <w:marLeft w:val="0"/>
          <w:marRight w:val="0"/>
          <w:marTop w:val="0"/>
          <w:marBottom w:val="300"/>
          <w:divBdr>
            <w:top w:val="none" w:sz="0" w:space="0" w:color="auto"/>
            <w:left w:val="none" w:sz="0" w:space="0" w:color="auto"/>
            <w:bottom w:val="none" w:sz="0" w:space="0" w:color="auto"/>
            <w:right w:val="none" w:sz="0" w:space="0" w:color="auto"/>
          </w:divBdr>
        </w:div>
      </w:divsChild>
    </w:div>
    <w:div w:id="639268625">
      <w:bodyDiv w:val="1"/>
      <w:marLeft w:val="0"/>
      <w:marRight w:val="0"/>
      <w:marTop w:val="0"/>
      <w:marBottom w:val="0"/>
      <w:divBdr>
        <w:top w:val="none" w:sz="0" w:space="0" w:color="auto"/>
        <w:left w:val="none" w:sz="0" w:space="0" w:color="auto"/>
        <w:bottom w:val="none" w:sz="0" w:space="0" w:color="auto"/>
        <w:right w:val="none" w:sz="0" w:space="0" w:color="auto"/>
      </w:divBdr>
    </w:div>
    <w:div w:id="639503081">
      <w:bodyDiv w:val="1"/>
      <w:marLeft w:val="0"/>
      <w:marRight w:val="0"/>
      <w:marTop w:val="0"/>
      <w:marBottom w:val="0"/>
      <w:divBdr>
        <w:top w:val="none" w:sz="0" w:space="0" w:color="auto"/>
        <w:left w:val="none" w:sz="0" w:space="0" w:color="auto"/>
        <w:bottom w:val="none" w:sz="0" w:space="0" w:color="auto"/>
        <w:right w:val="none" w:sz="0" w:space="0" w:color="auto"/>
      </w:divBdr>
      <w:divsChild>
        <w:div w:id="400375630">
          <w:marLeft w:val="0"/>
          <w:marRight w:val="0"/>
          <w:marTop w:val="0"/>
          <w:marBottom w:val="0"/>
          <w:divBdr>
            <w:top w:val="none" w:sz="0" w:space="0" w:color="auto"/>
            <w:left w:val="none" w:sz="0" w:space="0" w:color="auto"/>
            <w:bottom w:val="none" w:sz="0" w:space="0" w:color="auto"/>
            <w:right w:val="none" w:sz="0" w:space="0" w:color="auto"/>
          </w:divBdr>
        </w:div>
      </w:divsChild>
    </w:div>
    <w:div w:id="639649079">
      <w:bodyDiv w:val="1"/>
      <w:marLeft w:val="0"/>
      <w:marRight w:val="0"/>
      <w:marTop w:val="0"/>
      <w:marBottom w:val="0"/>
      <w:divBdr>
        <w:top w:val="none" w:sz="0" w:space="0" w:color="auto"/>
        <w:left w:val="none" w:sz="0" w:space="0" w:color="auto"/>
        <w:bottom w:val="none" w:sz="0" w:space="0" w:color="auto"/>
        <w:right w:val="none" w:sz="0" w:space="0" w:color="auto"/>
      </w:divBdr>
      <w:divsChild>
        <w:div w:id="753404370">
          <w:marLeft w:val="0"/>
          <w:marRight w:val="0"/>
          <w:marTop w:val="0"/>
          <w:marBottom w:val="0"/>
          <w:divBdr>
            <w:top w:val="none" w:sz="0" w:space="0" w:color="auto"/>
            <w:left w:val="none" w:sz="0" w:space="0" w:color="auto"/>
            <w:bottom w:val="none" w:sz="0" w:space="0" w:color="auto"/>
            <w:right w:val="none" w:sz="0" w:space="0" w:color="auto"/>
          </w:divBdr>
        </w:div>
      </w:divsChild>
    </w:div>
    <w:div w:id="639770302">
      <w:bodyDiv w:val="1"/>
      <w:marLeft w:val="0"/>
      <w:marRight w:val="0"/>
      <w:marTop w:val="0"/>
      <w:marBottom w:val="0"/>
      <w:divBdr>
        <w:top w:val="none" w:sz="0" w:space="0" w:color="auto"/>
        <w:left w:val="none" w:sz="0" w:space="0" w:color="auto"/>
        <w:bottom w:val="none" w:sz="0" w:space="0" w:color="auto"/>
        <w:right w:val="none" w:sz="0" w:space="0" w:color="auto"/>
      </w:divBdr>
    </w:div>
    <w:div w:id="640034412">
      <w:bodyDiv w:val="1"/>
      <w:marLeft w:val="0"/>
      <w:marRight w:val="0"/>
      <w:marTop w:val="0"/>
      <w:marBottom w:val="0"/>
      <w:divBdr>
        <w:top w:val="none" w:sz="0" w:space="0" w:color="auto"/>
        <w:left w:val="none" w:sz="0" w:space="0" w:color="auto"/>
        <w:bottom w:val="none" w:sz="0" w:space="0" w:color="auto"/>
        <w:right w:val="none" w:sz="0" w:space="0" w:color="auto"/>
      </w:divBdr>
    </w:div>
    <w:div w:id="640161780">
      <w:bodyDiv w:val="1"/>
      <w:marLeft w:val="0"/>
      <w:marRight w:val="0"/>
      <w:marTop w:val="0"/>
      <w:marBottom w:val="0"/>
      <w:divBdr>
        <w:top w:val="none" w:sz="0" w:space="0" w:color="auto"/>
        <w:left w:val="none" w:sz="0" w:space="0" w:color="auto"/>
        <w:bottom w:val="none" w:sz="0" w:space="0" w:color="auto"/>
        <w:right w:val="none" w:sz="0" w:space="0" w:color="auto"/>
      </w:divBdr>
    </w:div>
    <w:div w:id="640380267">
      <w:bodyDiv w:val="1"/>
      <w:marLeft w:val="0"/>
      <w:marRight w:val="0"/>
      <w:marTop w:val="0"/>
      <w:marBottom w:val="0"/>
      <w:divBdr>
        <w:top w:val="none" w:sz="0" w:space="0" w:color="auto"/>
        <w:left w:val="none" w:sz="0" w:space="0" w:color="auto"/>
        <w:bottom w:val="none" w:sz="0" w:space="0" w:color="auto"/>
        <w:right w:val="none" w:sz="0" w:space="0" w:color="auto"/>
      </w:divBdr>
    </w:div>
    <w:div w:id="640773549">
      <w:bodyDiv w:val="1"/>
      <w:marLeft w:val="0"/>
      <w:marRight w:val="0"/>
      <w:marTop w:val="0"/>
      <w:marBottom w:val="0"/>
      <w:divBdr>
        <w:top w:val="none" w:sz="0" w:space="0" w:color="auto"/>
        <w:left w:val="none" w:sz="0" w:space="0" w:color="auto"/>
        <w:bottom w:val="none" w:sz="0" w:space="0" w:color="auto"/>
        <w:right w:val="none" w:sz="0" w:space="0" w:color="auto"/>
      </w:divBdr>
    </w:div>
    <w:div w:id="641232405">
      <w:bodyDiv w:val="1"/>
      <w:marLeft w:val="0"/>
      <w:marRight w:val="0"/>
      <w:marTop w:val="0"/>
      <w:marBottom w:val="0"/>
      <w:divBdr>
        <w:top w:val="none" w:sz="0" w:space="0" w:color="auto"/>
        <w:left w:val="none" w:sz="0" w:space="0" w:color="auto"/>
        <w:bottom w:val="none" w:sz="0" w:space="0" w:color="auto"/>
        <w:right w:val="none" w:sz="0" w:space="0" w:color="auto"/>
      </w:divBdr>
    </w:div>
    <w:div w:id="641425550">
      <w:bodyDiv w:val="1"/>
      <w:marLeft w:val="0"/>
      <w:marRight w:val="0"/>
      <w:marTop w:val="0"/>
      <w:marBottom w:val="0"/>
      <w:divBdr>
        <w:top w:val="none" w:sz="0" w:space="0" w:color="auto"/>
        <w:left w:val="none" w:sz="0" w:space="0" w:color="auto"/>
        <w:bottom w:val="none" w:sz="0" w:space="0" w:color="auto"/>
        <w:right w:val="none" w:sz="0" w:space="0" w:color="auto"/>
      </w:divBdr>
      <w:divsChild>
        <w:div w:id="111704447">
          <w:marLeft w:val="-225"/>
          <w:marRight w:val="-225"/>
          <w:marTop w:val="0"/>
          <w:marBottom w:val="0"/>
          <w:divBdr>
            <w:top w:val="none" w:sz="0" w:space="0" w:color="auto"/>
            <w:left w:val="none" w:sz="0" w:space="0" w:color="auto"/>
            <w:bottom w:val="none" w:sz="0" w:space="0" w:color="auto"/>
            <w:right w:val="none" w:sz="0" w:space="0" w:color="auto"/>
          </w:divBdr>
        </w:div>
      </w:divsChild>
    </w:div>
    <w:div w:id="641623178">
      <w:bodyDiv w:val="1"/>
      <w:marLeft w:val="0"/>
      <w:marRight w:val="0"/>
      <w:marTop w:val="0"/>
      <w:marBottom w:val="0"/>
      <w:divBdr>
        <w:top w:val="none" w:sz="0" w:space="0" w:color="auto"/>
        <w:left w:val="none" w:sz="0" w:space="0" w:color="auto"/>
        <w:bottom w:val="none" w:sz="0" w:space="0" w:color="auto"/>
        <w:right w:val="none" w:sz="0" w:space="0" w:color="auto"/>
      </w:divBdr>
      <w:divsChild>
        <w:div w:id="457376824">
          <w:marLeft w:val="0"/>
          <w:marRight w:val="0"/>
          <w:marTop w:val="0"/>
          <w:marBottom w:val="250"/>
          <w:divBdr>
            <w:top w:val="none" w:sz="0" w:space="0" w:color="auto"/>
            <w:left w:val="none" w:sz="0" w:space="0" w:color="auto"/>
            <w:bottom w:val="none" w:sz="0" w:space="0" w:color="auto"/>
            <w:right w:val="none" w:sz="0" w:space="0" w:color="auto"/>
          </w:divBdr>
          <w:divsChild>
            <w:div w:id="76942390">
              <w:marLeft w:val="0"/>
              <w:marRight w:val="0"/>
              <w:marTop w:val="0"/>
              <w:marBottom w:val="0"/>
              <w:divBdr>
                <w:top w:val="none" w:sz="0" w:space="0" w:color="auto"/>
                <w:left w:val="none" w:sz="0" w:space="0" w:color="auto"/>
                <w:bottom w:val="none" w:sz="0" w:space="0" w:color="auto"/>
                <w:right w:val="none" w:sz="0" w:space="0" w:color="auto"/>
              </w:divBdr>
            </w:div>
            <w:div w:id="99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2135">
      <w:bodyDiv w:val="1"/>
      <w:marLeft w:val="0"/>
      <w:marRight w:val="0"/>
      <w:marTop w:val="0"/>
      <w:marBottom w:val="0"/>
      <w:divBdr>
        <w:top w:val="none" w:sz="0" w:space="0" w:color="auto"/>
        <w:left w:val="none" w:sz="0" w:space="0" w:color="auto"/>
        <w:bottom w:val="none" w:sz="0" w:space="0" w:color="auto"/>
        <w:right w:val="none" w:sz="0" w:space="0" w:color="auto"/>
      </w:divBdr>
      <w:divsChild>
        <w:div w:id="296254861">
          <w:marLeft w:val="750"/>
          <w:marRight w:val="0"/>
          <w:marTop w:val="0"/>
          <w:marBottom w:val="0"/>
          <w:divBdr>
            <w:top w:val="none" w:sz="0" w:space="0" w:color="auto"/>
            <w:left w:val="none" w:sz="0" w:space="0" w:color="auto"/>
            <w:bottom w:val="none" w:sz="0" w:space="0" w:color="auto"/>
            <w:right w:val="none" w:sz="0" w:space="0" w:color="auto"/>
          </w:divBdr>
        </w:div>
      </w:divsChild>
    </w:div>
    <w:div w:id="642078552">
      <w:bodyDiv w:val="1"/>
      <w:marLeft w:val="0"/>
      <w:marRight w:val="0"/>
      <w:marTop w:val="0"/>
      <w:marBottom w:val="0"/>
      <w:divBdr>
        <w:top w:val="none" w:sz="0" w:space="0" w:color="auto"/>
        <w:left w:val="none" w:sz="0" w:space="0" w:color="auto"/>
        <w:bottom w:val="none" w:sz="0" w:space="0" w:color="auto"/>
        <w:right w:val="none" w:sz="0" w:space="0" w:color="auto"/>
      </w:divBdr>
    </w:div>
    <w:div w:id="642082404">
      <w:bodyDiv w:val="1"/>
      <w:marLeft w:val="0"/>
      <w:marRight w:val="0"/>
      <w:marTop w:val="0"/>
      <w:marBottom w:val="0"/>
      <w:divBdr>
        <w:top w:val="none" w:sz="0" w:space="0" w:color="auto"/>
        <w:left w:val="none" w:sz="0" w:space="0" w:color="auto"/>
        <w:bottom w:val="none" w:sz="0" w:space="0" w:color="auto"/>
        <w:right w:val="none" w:sz="0" w:space="0" w:color="auto"/>
      </w:divBdr>
      <w:divsChild>
        <w:div w:id="648752389">
          <w:marLeft w:val="0"/>
          <w:marRight w:val="0"/>
          <w:marTop w:val="450"/>
          <w:marBottom w:val="435"/>
          <w:divBdr>
            <w:top w:val="none" w:sz="0" w:space="0" w:color="auto"/>
            <w:left w:val="none" w:sz="0" w:space="0" w:color="auto"/>
            <w:bottom w:val="none" w:sz="0" w:space="0" w:color="auto"/>
            <w:right w:val="none" w:sz="0" w:space="0" w:color="auto"/>
          </w:divBdr>
          <w:divsChild>
            <w:div w:id="1262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24505">
      <w:bodyDiv w:val="1"/>
      <w:marLeft w:val="0"/>
      <w:marRight w:val="0"/>
      <w:marTop w:val="0"/>
      <w:marBottom w:val="0"/>
      <w:divBdr>
        <w:top w:val="none" w:sz="0" w:space="0" w:color="auto"/>
        <w:left w:val="none" w:sz="0" w:space="0" w:color="auto"/>
        <w:bottom w:val="none" w:sz="0" w:space="0" w:color="auto"/>
        <w:right w:val="none" w:sz="0" w:space="0" w:color="auto"/>
      </w:divBdr>
      <w:divsChild>
        <w:div w:id="344210233">
          <w:marLeft w:val="0"/>
          <w:marRight w:val="0"/>
          <w:marTop w:val="0"/>
          <w:marBottom w:val="0"/>
          <w:divBdr>
            <w:top w:val="none" w:sz="0" w:space="0" w:color="auto"/>
            <w:left w:val="none" w:sz="0" w:space="0" w:color="auto"/>
            <w:bottom w:val="none" w:sz="0" w:space="0" w:color="auto"/>
            <w:right w:val="none" w:sz="0" w:space="0" w:color="auto"/>
          </w:divBdr>
        </w:div>
      </w:divsChild>
    </w:div>
    <w:div w:id="642736017">
      <w:bodyDiv w:val="1"/>
      <w:marLeft w:val="0"/>
      <w:marRight w:val="0"/>
      <w:marTop w:val="0"/>
      <w:marBottom w:val="0"/>
      <w:divBdr>
        <w:top w:val="none" w:sz="0" w:space="0" w:color="auto"/>
        <w:left w:val="none" w:sz="0" w:space="0" w:color="auto"/>
        <w:bottom w:val="none" w:sz="0" w:space="0" w:color="auto"/>
        <w:right w:val="none" w:sz="0" w:space="0" w:color="auto"/>
      </w:divBdr>
    </w:div>
    <w:div w:id="643045676">
      <w:bodyDiv w:val="1"/>
      <w:marLeft w:val="0"/>
      <w:marRight w:val="0"/>
      <w:marTop w:val="0"/>
      <w:marBottom w:val="0"/>
      <w:divBdr>
        <w:top w:val="none" w:sz="0" w:space="0" w:color="auto"/>
        <w:left w:val="none" w:sz="0" w:space="0" w:color="auto"/>
        <w:bottom w:val="none" w:sz="0" w:space="0" w:color="auto"/>
        <w:right w:val="none" w:sz="0" w:space="0" w:color="auto"/>
      </w:divBdr>
    </w:div>
    <w:div w:id="643199122">
      <w:bodyDiv w:val="1"/>
      <w:marLeft w:val="0"/>
      <w:marRight w:val="0"/>
      <w:marTop w:val="0"/>
      <w:marBottom w:val="0"/>
      <w:divBdr>
        <w:top w:val="none" w:sz="0" w:space="0" w:color="auto"/>
        <w:left w:val="none" w:sz="0" w:space="0" w:color="auto"/>
        <w:bottom w:val="none" w:sz="0" w:space="0" w:color="auto"/>
        <w:right w:val="none" w:sz="0" w:space="0" w:color="auto"/>
      </w:divBdr>
    </w:div>
    <w:div w:id="643238984">
      <w:bodyDiv w:val="1"/>
      <w:marLeft w:val="0"/>
      <w:marRight w:val="0"/>
      <w:marTop w:val="0"/>
      <w:marBottom w:val="0"/>
      <w:divBdr>
        <w:top w:val="none" w:sz="0" w:space="0" w:color="auto"/>
        <w:left w:val="none" w:sz="0" w:space="0" w:color="auto"/>
        <w:bottom w:val="none" w:sz="0" w:space="0" w:color="auto"/>
        <w:right w:val="none" w:sz="0" w:space="0" w:color="auto"/>
      </w:divBdr>
      <w:divsChild>
        <w:div w:id="1086002189">
          <w:marLeft w:val="0"/>
          <w:marRight w:val="0"/>
          <w:marTop w:val="0"/>
          <w:marBottom w:val="0"/>
          <w:divBdr>
            <w:top w:val="none" w:sz="0" w:space="0" w:color="auto"/>
            <w:left w:val="none" w:sz="0" w:space="0" w:color="auto"/>
            <w:bottom w:val="none" w:sz="0" w:space="0" w:color="auto"/>
            <w:right w:val="none" w:sz="0" w:space="0" w:color="auto"/>
          </w:divBdr>
        </w:div>
        <w:div w:id="1159267064">
          <w:marLeft w:val="0"/>
          <w:marRight w:val="0"/>
          <w:marTop w:val="0"/>
          <w:marBottom w:val="0"/>
          <w:divBdr>
            <w:top w:val="none" w:sz="0" w:space="0" w:color="auto"/>
            <w:left w:val="none" w:sz="0" w:space="0" w:color="auto"/>
            <w:bottom w:val="none" w:sz="0" w:space="0" w:color="auto"/>
            <w:right w:val="none" w:sz="0" w:space="0" w:color="auto"/>
          </w:divBdr>
        </w:div>
        <w:div w:id="1913542149">
          <w:marLeft w:val="0"/>
          <w:marRight w:val="0"/>
          <w:marTop w:val="0"/>
          <w:marBottom w:val="0"/>
          <w:divBdr>
            <w:top w:val="none" w:sz="0" w:space="0" w:color="auto"/>
            <w:left w:val="none" w:sz="0" w:space="0" w:color="auto"/>
            <w:bottom w:val="none" w:sz="0" w:space="0" w:color="auto"/>
            <w:right w:val="none" w:sz="0" w:space="0" w:color="auto"/>
          </w:divBdr>
          <w:divsChild>
            <w:div w:id="2065986027">
              <w:marLeft w:val="0"/>
              <w:marRight w:val="0"/>
              <w:marTop w:val="150"/>
              <w:marBottom w:val="150"/>
              <w:divBdr>
                <w:top w:val="none" w:sz="0" w:space="0" w:color="auto"/>
                <w:left w:val="none" w:sz="0" w:space="0" w:color="auto"/>
                <w:bottom w:val="none" w:sz="0" w:space="0" w:color="auto"/>
                <w:right w:val="none" w:sz="0" w:space="0" w:color="auto"/>
              </w:divBdr>
              <w:divsChild>
                <w:div w:id="446004426">
                  <w:marLeft w:val="0"/>
                  <w:marRight w:val="0"/>
                  <w:marTop w:val="0"/>
                  <w:marBottom w:val="0"/>
                  <w:divBdr>
                    <w:top w:val="none" w:sz="0" w:space="0" w:color="auto"/>
                    <w:left w:val="none" w:sz="0" w:space="0" w:color="auto"/>
                    <w:bottom w:val="none" w:sz="0" w:space="0" w:color="auto"/>
                    <w:right w:val="none" w:sz="0" w:space="0" w:color="auto"/>
                  </w:divBdr>
                  <w:divsChild>
                    <w:div w:id="20656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95830">
      <w:bodyDiv w:val="1"/>
      <w:marLeft w:val="0"/>
      <w:marRight w:val="0"/>
      <w:marTop w:val="0"/>
      <w:marBottom w:val="0"/>
      <w:divBdr>
        <w:top w:val="none" w:sz="0" w:space="0" w:color="auto"/>
        <w:left w:val="none" w:sz="0" w:space="0" w:color="auto"/>
        <w:bottom w:val="none" w:sz="0" w:space="0" w:color="auto"/>
        <w:right w:val="none" w:sz="0" w:space="0" w:color="auto"/>
      </w:divBdr>
      <w:divsChild>
        <w:div w:id="430585866">
          <w:marLeft w:val="0"/>
          <w:marRight w:val="0"/>
          <w:marTop w:val="0"/>
          <w:marBottom w:val="0"/>
          <w:divBdr>
            <w:top w:val="none" w:sz="0" w:space="0" w:color="auto"/>
            <w:left w:val="none" w:sz="0" w:space="0" w:color="auto"/>
            <w:bottom w:val="none" w:sz="0" w:space="0" w:color="auto"/>
            <w:right w:val="none" w:sz="0" w:space="0" w:color="auto"/>
          </w:divBdr>
        </w:div>
        <w:div w:id="505635558">
          <w:marLeft w:val="0"/>
          <w:marRight w:val="0"/>
          <w:marTop w:val="0"/>
          <w:marBottom w:val="0"/>
          <w:divBdr>
            <w:top w:val="none" w:sz="0" w:space="0" w:color="auto"/>
            <w:left w:val="none" w:sz="0" w:space="0" w:color="auto"/>
            <w:bottom w:val="none" w:sz="0" w:space="0" w:color="auto"/>
            <w:right w:val="none" w:sz="0" w:space="0" w:color="auto"/>
          </w:divBdr>
        </w:div>
      </w:divsChild>
    </w:div>
    <w:div w:id="643435332">
      <w:bodyDiv w:val="1"/>
      <w:marLeft w:val="0"/>
      <w:marRight w:val="0"/>
      <w:marTop w:val="0"/>
      <w:marBottom w:val="0"/>
      <w:divBdr>
        <w:top w:val="none" w:sz="0" w:space="0" w:color="auto"/>
        <w:left w:val="none" w:sz="0" w:space="0" w:color="auto"/>
        <w:bottom w:val="none" w:sz="0" w:space="0" w:color="auto"/>
        <w:right w:val="none" w:sz="0" w:space="0" w:color="auto"/>
      </w:divBdr>
    </w:div>
    <w:div w:id="643438159">
      <w:bodyDiv w:val="1"/>
      <w:marLeft w:val="0"/>
      <w:marRight w:val="0"/>
      <w:marTop w:val="0"/>
      <w:marBottom w:val="0"/>
      <w:divBdr>
        <w:top w:val="none" w:sz="0" w:space="0" w:color="auto"/>
        <w:left w:val="none" w:sz="0" w:space="0" w:color="auto"/>
        <w:bottom w:val="none" w:sz="0" w:space="0" w:color="auto"/>
        <w:right w:val="none" w:sz="0" w:space="0" w:color="auto"/>
      </w:divBdr>
      <w:divsChild>
        <w:div w:id="1995596724">
          <w:marLeft w:val="0"/>
          <w:marRight w:val="0"/>
          <w:marTop w:val="0"/>
          <w:marBottom w:val="300"/>
          <w:divBdr>
            <w:top w:val="none" w:sz="0" w:space="0" w:color="auto"/>
            <w:left w:val="none" w:sz="0" w:space="0" w:color="auto"/>
            <w:bottom w:val="none" w:sz="0" w:space="0" w:color="auto"/>
            <w:right w:val="none" w:sz="0" w:space="0" w:color="auto"/>
          </w:divBdr>
        </w:div>
        <w:div w:id="1718238420">
          <w:marLeft w:val="15"/>
          <w:marRight w:val="225"/>
          <w:marTop w:val="0"/>
          <w:marBottom w:val="105"/>
          <w:divBdr>
            <w:top w:val="none" w:sz="0" w:space="0" w:color="auto"/>
            <w:left w:val="none" w:sz="0" w:space="0" w:color="auto"/>
            <w:bottom w:val="none" w:sz="0" w:space="0" w:color="auto"/>
            <w:right w:val="none" w:sz="0" w:space="0" w:color="auto"/>
          </w:divBdr>
          <w:divsChild>
            <w:div w:id="2205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57">
      <w:bodyDiv w:val="1"/>
      <w:marLeft w:val="0"/>
      <w:marRight w:val="0"/>
      <w:marTop w:val="0"/>
      <w:marBottom w:val="0"/>
      <w:divBdr>
        <w:top w:val="none" w:sz="0" w:space="0" w:color="auto"/>
        <w:left w:val="none" w:sz="0" w:space="0" w:color="auto"/>
        <w:bottom w:val="none" w:sz="0" w:space="0" w:color="auto"/>
        <w:right w:val="none" w:sz="0" w:space="0" w:color="auto"/>
      </w:divBdr>
      <w:divsChild>
        <w:div w:id="1871339030">
          <w:marLeft w:val="0"/>
          <w:marRight w:val="0"/>
          <w:marTop w:val="0"/>
          <w:marBottom w:val="0"/>
          <w:divBdr>
            <w:top w:val="none" w:sz="0" w:space="0" w:color="auto"/>
            <w:left w:val="none" w:sz="0" w:space="0" w:color="auto"/>
            <w:bottom w:val="none" w:sz="0" w:space="0" w:color="auto"/>
            <w:right w:val="none" w:sz="0" w:space="0" w:color="auto"/>
          </w:divBdr>
          <w:divsChild>
            <w:div w:id="20782963">
              <w:marLeft w:val="0"/>
              <w:marRight w:val="0"/>
              <w:marTop w:val="0"/>
              <w:marBottom w:val="150"/>
              <w:divBdr>
                <w:top w:val="none" w:sz="0" w:space="0" w:color="auto"/>
                <w:left w:val="none" w:sz="0" w:space="0" w:color="auto"/>
                <w:bottom w:val="none" w:sz="0" w:space="0" w:color="auto"/>
                <w:right w:val="none" w:sz="0" w:space="0" w:color="auto"/>
              </w:divBdr>
            </w:div>
            <w:div w:id="2123304206">
              <w:marLeft w:val="0"/>
              <w:marRight w:val="0"/>
              <w:marTop w:val="0"/>
              <w:marBottom w:val="345"/>
              <w:divBdr>
                <w:top w:val="none" w:sz="0" w:space="0" w:color="auto"/>
                <w:left w:val="none" w:sz="0" w:space="0" w:color="auto"/>
                <w:bottom w:val="none" w:sz="0" w:space="0" w:color="auto"/>
                <w:right w:val="none" w:sz="0" w:space="0" w:color="auto"/>
              </w:divBdr>
              <w:divsChild>
                <w:div w:id="2865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48286">
      <w:bodyDiv w:val="1"/>
      <w:marLeft w:val="0"/>
      <w:marRight w:val="0"/>
      <w:marTop w:val="0"/>
      <w:marBottom w:val="0"/>
      <w:divBdr>
        <w:top w:val="none" w:sz="0" w:space="0" w:color="auto"/>
        <w:left w:val="none" w:sz="0" w:space="0" w:color="auto"/>
        <w:bottom w:val="none" w:sz="0" w:space="0" w:color="auto"/>
        <w:right w:val="none" w:sz="0" w:space="0" w:color="auto"/>
      </w:divBdr>
    </w:div>
    <w:div w:id="644701026">
      <w:bodyDiv w:val="1"/>
      <w:marLeft w:val="0"/>
      <w:marRight w:val="0"/>
      <w:marTop w:val="0"/>
      <w:marBottom w:val="0"/>
      <w:divBdr>
        <w:top w:val="none" w:sz="0" w:space="0" w:color="auto"/>
        <w:left w:val="none" w:sz="0" w:space="0" w:color="auto"/>
        <w:bottom w:val="none" w:sz="0" w:space="0" w:color="auto"/>
        <w:right w:val="none" w:sz="0" w:space="0" w:color="auto"/>
      </w:divBdr>
    </w:div>
    <w:div w:id="644774080">
      <w:bodyDiv w:val="1"/>
      <w:marLeft w:val="0"/>
      <w:marRight w:val="0"/>
      <w:marTop w:val="0"/>
      <w:marBottom w:val="0"/>
      <w:divBdr>
        <w:top w:val="none" w:sz="0" w:space="0" w:color="auto"/>
        <w:left w:val="none" w:sz="0" w:space="0" w:color="auto"/>
        <w:bottom w:val="none" w:sz="0" w:space="0" w:color="auto"/>
        <w:right w:val="none" w:sz="0" w:space="0" w:color="auto"/>
      </w:divBdr>
      <w:divsChild>
        <w:div w:id="383912745">
          <w:marLeft w:val="-225"/>
          <w:marRight w:val="-225"/>
          <w:marTop w:val="0"/>
          <w:marBottom w:val="0"/>
          <w:divBdr>
            <w:top w:val="none" w:sz="0" w:space="0" w:color="auto"/>
            <w:left w:val="none" w:sz="0" w:space="0" w:color="auto"/>
            <w:bottom w:val="none" w:sz="0" w:space="0" w:color="auto"/>
            <w:right w:val="none" w:sz="0" w:space="0" w:color="auto"/>
          </w:divBdr>
          <w:divsChild>
            <w:div w:id="259720413">
              <w:marLeft w:val="0"/>
              <w:marRight w:val="0"/>
              <w:marTop w:val="0"/>
              <w:marBottom w:val="0"/>
              <w:divBdr>
                <w:top w:val="none" w:sz="0" w:space="0" w:color="auto"/>
                <w:left w:val="none" w:sz="0" w:space="0" w:color="auto"/>
                <w:bottom w:val="none" w:sz="0" w:space="0" w:color="auto"/>
                <w:right w:val="none" w:sz="0" w:space="0" w:color="auto"/>
              </w:divBdr>
              <w:divsChild>
                <w:div w:id="465468655">
                  <w:marLeft w:val="0"/>
                  <w:marRight w:val="0"/>
                  <w:marTop w:val="0"/>
                  <w:marBottom w:val="0"/>
                  <w:divBdr>
                    <w:top w:val="none" w:sz="0" w:space="0" w:color="auto"/>
                    <w:left w:val="none" w:sz="0" w:space="0" w:color="auto"/>
                    <w:bottom w:val="none" w:sz="0" w:space="0" w:color="auto"/>
                    <w:right w:val="none" w:sz="0" w:space="0" w:color="auto"/>
                  </w:divBdr>
                </w:div>
              </w:divsChild>
            </w:div>
            <w:div w:id="340670392">
              <w:marLeft w:val="1463"/>
              <w:marRight w:val="0"/>
              <w:marTop w:val="0"/>
              <w:marBottom w:val="0"/>
              <w:divBdr>
                <w:top w:val="none" w:sz="0" w:space="0" w:color="auto"/>
                <w:left w:val="none" w:sz="0" w:space="0" w:color="auto"/>
                <w:bottom w:val="none" w:sz="0" w:space="0" w:color="auto"/>
                <w:right w:val="none" w:sz="0" w:space="0" w:color="auto"/>
              </w:divBdr>
              <w:divsChild>
                <w:div w:id="3953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3213">
          <w:marLeft w:val="-225"/>
          <w:marRight w:val="-225"/>
          <w:marTop w:val="0"/>
          <w:marBottom w:val="0"/>
          <w:divBdr>
            <w:top w:val="none" w:sz="0" w:space="0" w:color="auto"/>
            <w:left w:val="none" w:sz="0" w:space="0" w:color="auto"/>
            <w:bottom w:val="none" w:sz="0" w:space="0" w:color="auto"/>
            <w:right w:val="none" w:sz="0" w:space="0" w:color="auto"/>
          </w:divBdr>
        </w:div>
      </w:divsChild>
    </w:div>
    <w:div w:id="644815673">
      <w:bodyDiv w:val="1"/>
      <w:marLeft w:val="0"/>
      <w:marRight w:val="0"/>
      <w:marTop w:val="0"/>
      <w:marBottom w:val="0"/>
      <w:divBdr>
        <w:top w:val="none" w:sz="0" w:space="0" w:color="auto"/>
        <w:left w:val="none" w:sz="0" w:space="0" w:color="auto"/>
        <w:bottom w:val="none" w:sz="0" w:space="0" w:color="auto"/>
        <w:right w:val="none" w:sz="0" w:space="0" w:color="auto"/>
      </w:divBdr>
      <w:divsChild>
        <w:div w:id="349381322">
          <w:marLeft w:val="15"/>
          <w:marRight w:val="225"/>
          <w:marTop w:val="0"/>
          <w:marBottom w:val="105"/>
          <w:divBdr>
            <w:top w:val="none" w:sz="0" w:space="0" w:color="auto"/>
            <w:left w:val="none" w:sz="0" w:space="0" w:color="auto"/>
            <w:bottom w:val="none" w:sz="0" w:space="0" w:color="auto"/>
            <w:right w:val="none" w:sz="0" w:space="0" w:color="auto"/>
          </w:divBdr>
          <w:divsChild>
            <w:div w:id="723913386">
              <w:marLeft w:val="0"/>
              <w:marRight w:val="0"/>
              <w:marTop w:val="0"/>
              <w:marBottom w:val="0"/>
              <w:divBdr>
                <w:top w:val="none" w:sz="0" w:space="0" w:color="auto"/>
                <w:left w:val="none" w:sz="0" w:space="0" w:color="auto"/>
                <w:bottom w:val="none" w:sz="0" w:space="0" w:color="auto"/>
                <w:right w:val="none" w:sz="0" w:space="0" w:color="auto"/>
              </w:divBdr>
            </w:div>
          </w:divsChild>
        </w:div>
        <w:div w:id="376317435">
          <w:marLeft w:val="0"/>
          <w:marRight w:val="0"/>
          <w:marTop w:val="0"/>
          <w:marBottom w:val="300"/>
          <w:divBdr>
            <w:top w:val="none" w:sz="0" w:space="0" w:color="auto"/>
            <w:left w:val="none" w:sz="0" w:space="0" w:color="auto"/>
            <w:bottom w:val="none" w:sz="0" w:space="0" w:color="auto"/>
            <w:right w:val="none" w:sz="0" w:space="0" w:color="auto"/>
          </w:divBdr>
        </w:div>
      </w:divsChild>
    </w:div>
    <w:div w:id="645008785">
      <w:bodyDiv w:val="1"/>
      <w:marLeft w:val="0"/>
      <w:marRight w:val="0"/>
      <w:marTop w:val="0"/>
      <w:marBottom w:val="0"/>
      <w:divBdr>
        <w:top w:val="none" w:sz="0" w:space="0" w:color="auto"/>
        <w:left w:val="none" w:sz="0" w:space="0" w:color="auto"/>
        <w:bottom w:val="none" w:sz="0" w:space="0" w:color="auto"/>
        <w:right w:val="none" w:sz="0" w:space="0" w:color="auto"/>
      </w:divBdr>
    </w:div>
    <w:div w:id="645084390">
      <w:bodyDiv w:val="1"/>
      <w:marLeft w:val="0"/>
      <w:marRight w:val="0"/>
      <w:marTop w:val="0"/>
      <w:marBottom w:val="0"/>
      <w:divBdr>
        <w:top w:val="none" w:sz="0" w:space="0" w:color="auto"/>
        <w:left w:val="none" w:sz="0" w:space="0" w:color="auto"/>
        <w:bottom w:val="none" w:sz="0" w:space="0" w:color="auto"/>
        <w:right w:val="none" w:sz="0" w:space="0" w:color="auto"/>
      </w:divBdr>
    </w:div>
    <w:div w:id="645086829">
      <w:bodyDiv w:val="1"/>
      <w:marLeft w:val="0"/>
      <w:marRight w:val="0"/>
      <w:marTop w:val="0"/>
      <w:marBottom w:val="0"/>
      <w:divBdr>
        <w:top w:val="none" w:sz="0" w:space="0" w:color="auto"/>
        <w:left w:val="none" w:sz="0" w:space="0" w:color="auto"/>
        <w:bottom w:val="none" w:sz="0" w:space="0" w:color="auto"/>
        <w:right w:val="none" w:sz="0" w:space="0" w:color="auto"/>
      </w:divBdr>
      <w:divsChild>
        <w:div w:id="372269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5281215">
      <w:bodyDiv w:val="1"/>
      <w:marLeft w:val="0"/>
      <w:marRight w:val="0"/>
      <w:marTop w:val="0"/>
      <w:marBottom w:val="0"/>
      <w:divBdr>
        <w:top w:val="none" w:sz="0" w:space="0" w:color="auto"/>
        <w:left w:val="none" w:sz="0" w:space="0" w:color="auto"/>
        <w:bottom w:val="none" w:sz="0" w:space="0" w:color="auto"/>
        <w:right w:val="none" w:sz="0" w:space="0" w:color="auto"/>
      </w:divBdr>
      <w:divsChild>
        <w:div w:id="188034182">
          <w:marLeft w:val="-225"/>
          <w:marRight w:val="-225"/>
          <w:marTop w:val="0"/>
          <w:marBottom w:val="0"/>
          <w:divBdr>
            <w:top w:val="none" w:sz="0" w:space="0" w:color="auto"/>
            <w:left w:val="none" w:sz="0" w:space="0" w:color="auto"/>
            <w:bottom w:val="none" w:sz="0" w:space="0" w:color="auto"/>
            <w:right w:val="none" w:sz="0" w:space="0" w:color="auto"/>
          </w:divBdr>
          <w:divsChild>
            <w:div w:id="36315609">
              <w:marLeft w:val="0"/>
              <w:marRight w:val="0"/>
              <w:marTop w:val="0"/>
              <w:marBottom w:val="0"/>
              <w:divBdr>
                <w:top w:val="none" w:sz="0" w:space="0" w:color="auto"/>
                <w:left w:val="none" w:sz="0" w:space="0" w:color="auto"/>
                <w:bottom w:val="none" w:sz="0" w:space="0" w:color="auto"/>
                <w:right w:val="none" w:sz="0" w:space="0" w:color="auto"/>
              </w:divBdr>
              <w:divsChild>
                <w:div w:id="764154377">
                  <w:marLeft w:val="-225"/>
                  <w:marRight w:val="-225"/>
                  <w:marTop w:val="0"/>
                  <w:marBottom w:val="0"/>
                  <w:divBdr>
                    <w:top w:val="none" w:sz="0" w:space="0" w:color="auto"/>
                    <w:left w:val="none" w:sz="0" w:space="0" w:color="auto"/>
                    <w:bottom w:val="none" w:sz="0" w:space="0" w:color="auto"/>
                    <w:right w:val="none" w:sz="0" w:space="0" w:color="auto"/>
                  </w:divBdr>
                  <w:divsChild>
                    <w:div w:id="2669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00184">
      <w:bodyDiv w:val="1"/>
      <w:marLeft w:val="0"/>
      <w:marRight w:val="0"/>
      <w:marTop w:val="0"/>
      <w:marBottom w:val="0"/>
      <w:divBdr>
        <w:top w:val="none" w:sz="0" w:space="0" w:color="auto"/>
        <w:left w:val="none" w:sz="0" w:space="0" w:color="auto"/>
        <w:bottom w:val="none" w:sz="0" w:space="0" w:color="auto"/>
        <w:right w:val="none" w:sz="0" w:space="0" w:color="auto"/>
      </w:divBdr>
      <w:divsChild>
        <w:div w:id="1668560157">
          <w:marLeft w:val="0"/>
          <w:marRight w:val="0"/>
          <w:marTop w:val="0"/>
          <w:marBottom w:val="300"/>
          <w:divBdr>
            <w:top w:val="none" w:sz="0" w:space="0" w:color="auto"/>
            <w:left w:val="none" w:sz="0" w:space="0" w:color="auto"/>
            <w:bottom w:val="none" w:sz="0" w:space="0" w:color="auto"/>
            <w:right w:val="none" w:sz="0" w:space="0" w:color="auto"/>
          </w:divBdr>
        </w:div>
        <w:div w:id="188836819">
          <w:marLeft w:val="15"/>
          <w:marRight w:val="225"/>
          <w:marTop w:val="0"/>
          <w:marBottom w:val="105"/>
          <w:divBdr>
            <w:top w:val="none" w:sz="0" w:space="0" w:color="auto"/>
            <w:left w:val="none" w:sz="0" w:space="0" w:color="auto"/>
            <w:bottom w:val="none" w:sz="0" w:space="0" w:color="auto"/>
            <w:right w:val="none" w:sz="0" w:space="0" w:color="auto"/>
          </w:divBdr>
          <w:divsChild>
            <w:div w:id="8217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4276">
      <w:bodyDiv w:val="1"/>
      <w:marLeft w:val="0"/>
      <w:marRight w:val="0"/>
      <w:marTop w:val="0"/>
      <w:marBottom w:val="0"/>
      <w:divBdr>
        <w:top w:val="none" w:sz="0" w:space="0" w:color="auto"/>
        <w:left w:val="none" w:sz="0" w:space="0" w:color="auto"/>
        <w:bottom w:val="none" w:sz="0" w:space="0" w:color="auto"/>
        <w:right w:val="none" w:sz="0" w:space="0" w:color="auto"/>
      </w:divBdr>
      <w:divsChild>
        <w:div w:id="72557551">
          <w:marLeft w:val="750"/>
          <w:marRight w:val="0"/>
          <w:marTop w:val="0"/>
          <w:marBottom w:val="0"/>
          <w:divBdr>
            <w:top w:val="none" w:sz="0" w:space="0" w:color="auto"/>
            <w:left w:val="none" w:sz="0" w:space="0" w:color="auto"/>
            <w:bottom w:val="none" w:sz="0" w:space="0" w:color="auto"/>
            <w:right w:val="none" w:sz="0" w:space="0" w:color="auto"/>
          </w:divBdr>
          <w:divsChild>
            <w:div w:id="104548183">
              <w:marLeft w:val="15"/>
              <w:marRight w:val="225"/>
              <w:marTop w:val="225"/>
              <w:marBottom w:val="105"/>
              <w:divBdr>
                <w:top w:val="none" w:sz="0" w:space="0" w:color="auto"/>
                <w:left w:val="none" w:sz="0" w:space="0" w:color="auto"/>
                <w:bottom w:val="none" w:sz="0" w:space="0" w:color="auto"/>
                <w:right w:val="none" w:sz="0" w:space="0" w:color="auto"/>
              </w:divBdr>
              <w:divsChild>
                <w:div w:id="116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7188">
          <w:marLeft w:val="750"/>
          <w:marRight w:val="1500"/>
          <w:marTop w:val="0"/>
          <w:marBottom w:val="0"/>
          <w:divBdr>
            <w:top w:val="none" w:sz="0" w:space="0" w:color="auto"/>
            <w:left w:val="none" w:sz="0" w:space="0" w:color="auto"/>
            <w:bottom w:val="none" w:sz="0" w:space="0" w:color="auto"/>
            <w:right w:val="none" w:sz="0" w:space="0" w:color="auto"/>
          </w:divBdr>
        </w:div>
      </w:divsChild>
    </w:div>
    <w:div w:id="645748269">
      <w:bodyDiv w:val="1"/>
      <w:marLeft w:val="0"/>
      <w:marRight w:val="0"/>
      <w:marTop w:val="0"/>
      <w:marBottom w:val="0"/>
      <w:divBdr>
        <w:top w:val="none" w:sz="0" w:space="0" w:color="auto"/>
        <w:left w:val="none" w:sz="0" w:space="0" w:color="auto"/>
        <w:bottom w:val="none" w:sz="0" w:space="0" w:color="auto"/>
        <w:right w:val="none" w:sz="0" w:space="0" w:color="auto"/>
      </w:divBdr>
      <w:divsChild>
        <w:div w:id="81606671">
          <w:marLeft w:val="0"/>
          <w:marRight w:val="0"/>
          <w:marTop w:val="0"/>
          <w:marBottom w:val="0"/>
          <w:divBdr>
            <w:top w:val="none" w:sz="0" w:space="0" w:color="auto"/>
            <w:left w:val="none" w:sz="0" w:space="0" w:color="auto"/>
            <w:bottom w:val="none" w:sz="0" w:space="0" w:color="auto"/>
            <w:right w:val="none" w:sz="0" w:space="0" w:color="auto"/>
          </w:divBdr>
        </w:div>
      </w:divsChild>
    </w:div>
    <w:div w:id="645857815">
      <w:bodyDiv w:val="1"/>
      <w:marLeft w:val="0"/>
      <w:marRight w:val="0"/>
      <w:marTop w:val="0"/>
      <w:marBottom w:val="0"/>
      <w:divBdr>
        <w:top w:val="none" w:sz="0" w:space="0" w:color="auto"/>
        <w:left w:val="none" w:sz="0" w:space="0" w:color="auto"/>
        <w:bottom w:val="none" w:sz="0" w:space="0" w:color="auto"/>
        <w:right w:val="none" w:sz="0" w:space="0" w:color="auto"/>
      </w:divBdr>
    </w:div>
    <w:div w:id="645857888">
      <w:bodyDiv w:val="1"/>
      <w:marLeft w:val="0"/>
      <w:marRight w:val="0"/>
      <w:marTop w:val="0"/>
      <w:marBottom w:val="0"/>
      <w:divBdr>
        <w:top w:val="none" w:sz="0" w:space="0" w:color="auto"/>
        <w:left w:val="none" w:sz="0" w:space="0" w:color="auto"/>
        <w:bottom w:val="none" w:sz="0" w:space="0" w:color="auto"/>
        <w:right w:val="none" w:sz="0" w:space="0" w:color="auto"/>
      </w:divBdr>
    </w:div>
    <w:div w:id="646007786">
      <w:bodyDiv w:val="1"/>
      <w:marLeft w:val="0"/>
      <w:marRight w:val="0"/>
      <w:marTop w:val="0"/>
      <w:marBottom w:val="0"/>
      <w:divBdr>
        <w:top w:val="none" w:sz="0" w:space="0" w:color="auto"/>
        <w:left w:val="none" w:sz="0" w:space="0" w:color="auto"/>
        <w:bottom w:val="none" w:sz="0" w:space="0" w:color="auto"/>
        <w:right w:val="none" w:sz="0" w:space="0" w:color="auto"/>
      </w:divBdr>
      <w:divsChild>
        <w:div w:id="526984304">
          <w:marLeft w:val="0"/>
          <w:marRight w:val="0"/>
          <w:marTop w:val="0"/>
          <w:marBottom w:val="300"/>
          <w:divBdr>
            <w:top w:val="none" w:sz="0" w:space="0" w:color="auto"/>
            <w:left w:val="none" w:sz="0" w:space="0" w:color="auto"/>
            <w:bottom w:val="single" w:sz="6" w:space="5" w:color="000000"/>
            <w:right w:val="none" w:sz="0" w:space="0" w:color="auto"/>
          </w:divBdr>
        </w:div>
      </w:divsChild>
    </w:div>
    <w:div w:id="646402871">
      <w:bodyDiv w:val="1"/>
      <w:marLeft w:val="0"/>
      <w:marRight w:val="0"/>
      <w:marTop w:val="0"/>
      <w:marBottom w:val="0"/>
      <w:divBdr>
        <w:top w:val="none" w:sz="0" w:space="0" w:color="auto"/>
        <w:left w:val="none" w:sz="0" w:space="0" w:color="auto"/>
        <w:bottom w:val="none" w:sz="0" w:space="0" w:color="auto"/>
        <w:right w:val="none" w:sz="0" w:space="0" w:color="auto"/>
      </w:divBdr>
      <w:divsChild>
        <w:div w:id="344744684">
          <w:marLeft w:val="-125"/>
          <w:marRight w:val="-125"/>
          <w:marTop w:val="0"/>
          <w:marBottom w:val="0"/>
          <w:divBdr>
            <w:top w:val="none" w:sz="0" w:space="0" w:color="auto"/>
            <w:left w:val="none" w:sz="0" w:space="0" w:color="auto"/>
            <w:bottom w:val="none" w:sz="0" w:space="0" w:color="auto"/>
            <w:right w:val="none" w:sz="0" w:space="0" w:color="auto"/>
          </w:divBdr>
          <w:divsChild>
            <w:div w:id="315958161">
              <w:marLeft w:val="0"/>
              <w:marRight w:val="0"/>
              <w:marTop w:val="0"/>
              <w:marBottom w:val="0"/>
              <w:divBdr>
                <w:top w:val="none" w:sz="0" w:space="0" w:color="auto"/>
                <w:left w:val="none" w:sz="0" w:space="0" w:color="auto"/>
                <w:bottom w:val="none" w:sz="0" w:space="0" w:color="auto"/>
                <w:right w:val="none" w:sz="0" w:space="0" w:color="auto"/>
              </w:divBdr>
              <w:divsChild>
                <w:div w:id="660237409">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446658699">
          <w:marLeft w:val="-125"/>
          <w:marRight w:val="-125"/>
          <w:marTop w:val="0"/>
          <w:marBottom w:val="376"/>
          <w:divBdr>
            <w:top w:val="none" w:sz="0" w:space="0" w:color="auto"/>
            <w:left w:val="none" w:sz="0" w:space="0" w:color="auto"/>
            <w:bottom w:val="none" w:sz="0" w:space="0" w:color="auto"/>
            <w:right w:val="none" w:sz="0" w:space="0" w:color="auto"/>
          </w:divBdr>
        </w:div>
      </w:divsChild>
    </w:div>
    <w:div w:id="646858426">
      <w:bodyDiv w:val="1"/>
      <w:marLeft w:val="0"/>
      <w:marRight w:val="0"/>
      <w:marTop w:val="0"/>
      <w:marBottom w:val="0"/>
      <w:divBdr>
        <w:top w:val="none" w:sz="0" w:space="0" w:color="auto"/>
        <w:left w:val="none" w:sz="0" w:space="0" w:color="auto"/>
        <w:bottom w:val="none" w:sz="0" w:space="0" w:color="auto"/>
        <w:right w:val="none" w:sz="0" w:space="0" w:color="auto"/>
      </w:divBdr>
      <w:divsChild>
        <w:div w:id="1541358411">
          <w:marLeft w:val="0"/>
          <w:marRight w:val="0"/>
          <w:marTop w:val="0"/>
          <w:marBottom w:val="0"/>
          <w:divBdr>
            <w:top w:val="single" w:sz="2" w:space="0" w:color="E0E0E0"/>
            <w:left w:val="single" w:sz="2" w:space="0" w:color="E0E0E0"/>
            <w:bottom w:val="single" w:sz="2" w:space="0" w:color="E0E0E0"/>
            <w:right w:val="single" w:sz="2" w:space="0" w:color="E0E0E0"/>
          </w:divBdr>
          <w:divsChild>
            <w:div w:id="1486360349">
              <w:marLeft w:val="0"/>
              <w:marRight w:val="0"/>
              <w:marTop w:val="0"/>
              <w:marBottom w:val="0"/>
              <w:divBdr>
                <w:top w:val="single" w:sz="2" w:space="0" w:color="E0E0E0"/>
                <w:left w:val="single" w:sz="2" w:space="0" w:color="E0E0E0"/>
                <w:bottom w:val="single" w:sz="2" w:space="0" w:color="E0E0E0"/>
                <w:right w:val="single" w:sz="2" w:space="0" w:color="E0E0E0"/>
              </w:divBdr>
              <w:divsChild>
                <w:div w:id="398209884">
                  <w:marLeft w:val="0"/>
                  <w:marRight w:val="0"/>
                  <w:marTop w:val="0"/>
                  <w:marBottom w:val="0"/>
                  <w:divBdr>
                    <w:top w:val="single" w:sz="2" w:space="0" w:color="E0E0E0"/>
                    <w:left w:val="single" w:sz="2" w:space="0" w:color="E0E0E0"/>
                    <w:bottom w:val="single" w:sz="2" w:space="0" w:color="E0E0E0"/>
                    <w:right w:val="single" w:sz="2" w:space="0" w:color="E0E0E0"/>
                  </w:divBdr>
                  <w:divsChild>
                    <w:div w:id="1754545133">
                      <w:marLeft w:val="0"/>
                      <w:marRight w:val="0"/>
                      <w:marTop w:val="0"/>
                      <w:marBottom w:val="0"/>
                      <w:divBdr>
                        <w:top w:val="single" w:sz="2" w:space="0" w:color="E0E0E0"/>
                        <w:left w:val="single" w:sz="2" w:space="0" w:color="E0E0E0"/>
                        <w:bottom w:val="single" w:sz="2" w:space="0" w:color="E0E0E0"/>
                        <w:right w:val="single" w:sz="2" w:space="0" w:color="E0E0E0"/>
                      </w:divBdr>
                    </w:div>
                    <w:div w:id="1032376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410952">
          <w:marLeft w:val="0"/>
          <w:marRight w:val="0"/>
          <w:marTop w:val="0"/>
          <w:marBottom w:val="0"/>
          <w:divBdr>
            <w:top w:val="single" w:sz="2" w:space="0" w:color="E0E0E0"/>
            <w:left w:val="single" w:sz="2" w:space="0" w:color="E0E0E0"/>
            <w:bottom w:val="single" w:sz="2" w:space="0" w:color="E0E0E0"/>
            <w:right w:val="single" w:sz="2" w:space="0" w:color="E0E0E0"/>
          </w:divBdr>
          <w:divsChild>
            <w:div w:id="843515839">
              <w:marLeft w:val="0"/>
              <w:marRight w:val="0"/>
              <w:marTop w:val="0"/>
              <w:marBottom w:val="0"/>
              <w:divBdr>
                <w:top w:val="single" w:sz="2" w:space="0" w:color="E0E0E0"/>
                <w:left w:val="single" w:sz="2" w:space="0" w:color="E0E0E0"/>
                <w:bottom w:val="single" w:sz="2" w:space="0" w:color="E0E0E0"/>
                <w:right w:val="single" w:sz="2" w:space="0" w:color="E0E0E0"/>
              </w:divBdr>
              <w:divsChild>
                <w:div w:id="826827124">
                  <w:marLeft w:val="0"/>
                  <w:marRight w:val="0"/>
                  <w:marTop w:val="0"/>
                  <w:marBottom w:val="0"/>
                  <w:divBdr>
                    <w:top w:val="single" w:sz="2" w:space="0" w:color="E0E0E0"/>
                    <w:left w:val="single" w:sz="2" w:space="0" w:color="E0E0E0"/>
                    <w:bottom w:val="single" w:sz="2" w:space="0" w:color="E0E0E0"/>
                    <w:right w:val="single" w:sz="2" w:space="0" w:color="E0E0E0"/>
                  </w:divBdr>
                  <w:divsChild>
                    <w:div w:id="1496846625">
                      <w:marLeft w:val="0"/>
                      <w:marRight w:val="0"/>
                      <w:marTop w:val="0"/>
                      <w:marBottom w:val="0"/>
                      <w:divBdr>
                        <w:top w:val="single" w:sz="2" w:space="0" w:color="E0E0E0"/>
                        <w:left w:val="single" w:sz="2" w:space="0" w:color="E0E0E0"/>
                        <w:bottom w:val="single" w:sz="2" w:space="0" w:color="E0E0E0"/>
                        <w:right w:val="single" w:sz="2" w:space="0" w:color="E0E0E0"/>
                      </w:divBdr>
                      <w:divsChild>
                        <w:div w:id="1611624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21978758">
              <w:marLeft w:val="0"/>
              <w:marRight w:val="0"/>
              <w:marTop w:val="0"/>
              <w:marBottom w:val="0"/>
              <w:divBdr>
                <w:top w:val="single" w:sz="2" w:space="0" w:color="E0E0E0"/>
                <w:left w:val="single" w:sz="2" w:space="0" w:color="E0E0E0"/>
                <w:bottom w:val="single" w:sz="2" w:space="0" w:color="E0E0E0"/>
                <w:right w:val="single" w:sz="2" w:space="0" w:color="E0E0E0"/>
              </w:divBdr>
              <w:divsChild>
                <w:div w:id="820075830">
                  <w:marLeft w:val="0"/>
                  <w:marRight w:val="0"/>
                  <w:marTop w:val="0"/>
                  <w:marBottom w:val="0"/>
                  <w:divBdr>
                    <w:top w:val="single" w:sz="2" w:space="0" w:color="E0E0E0"/>
                    <w:left w:val="single" w:sz="2" w:space="0" w:color="E0E0E0"/>
                    <w:bottom w:val="single" w:sz="2" w:space="0" w:color="E0E0E0"/>
                    <w:right w:val="single" w:sz="2" w:space="0" w:color="E0E0E0"/>
                  </w:divBdr>
                </w:div>
                <w:div w:id="1353190348">
                  <w:marLeft w:val="0"/>
                  <w:marRight w:val="0"/>
                  <w:marTop w:val="0"/>
                  <w:marBottom w:val="0"/>
                  <w:divBdr>
                    <w:top w:val="single" w:sz="2" w:space="0" w:color="E0E0E0"/>
                    <w:left w:val="single" w:sz="2" w:space="0" w:color="E0E0E0"/>
                    <w:bottom w:val="single" w:sz="2" w:space="0" w:color="E0E0E0"/>
                    <w:right w:val="single" w:sz="2" w:space="0" w:color="E0E0E0"/>
                  </w:divBdr>
                  <w:divsChild>
                    <w:div w:id="472479764">
                      <w:marLeft w:val="0"/>
                      <w:marRight w:val="0"/>
                      <w:marTop w:val="0"/>
                      <w:marBottom w:val="0"/>
                      <w:divBdr>
                        <w:top w:val="single" w:sz="2" w:space="0" w:color="E0E0E0"/>
                        <w:left w:val="single" w:sz="2" w:space="0" w:color="E0E0E0"/>
                        <w:bottom w:val="single" w:sz="2" w:space="0" w:color="E0E0E0"/>
                        <w:right w:val="single" w:sz="2" w:space="0" w:color="E0E0E0"/>
                      </w:divBdr>
                      <w:divsChild>
                        <w:div w:id="224950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1513003">
                      <w:marLeft w:val="0"/>
                      <w:marRight w:val="0"/>
                      <w:marTop w:val="0"/>
                      <w:marBottom w:val="0"/>
                      <w:divBdr>
                        <w:top w:val="single" w:sz="2" w:space="0" w:color="E0E0E0"/>
                        <w:left w:val="single" w:sz="2" w:space="0" w:color="E0E0E0"/>
                        <w:bottom w:val="single" w:sz="2" w:space="0" w:color="E0E0E0"/>
                        <w:right w:val="single" w:sz="2" w:space="0" w:color="E0E0E0"/>
                      </w:divBdr>
                      <w:divsChild>
                        <w:div w:id="1438989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6638388">
                      <w:marLeft w:val="0"/>
                      <w:marRight w:val="0"/>
                      <w:marTop w:val="0"/>
                      <w:marBottom w:val="0"/>
                      <w:divBdr>
                        <w:top w:val="single" w:sz="2" w:space="0" w:color="E0E0E0"/>
                        <w:left w:val="single" w:sz="2" w:space="0" w:color="E0E0E0"/>
                        <w:bottom w:val="single" w:sz="2" w:space="0" w:color="E0E0E0"/>
                        <w:right w:val="single" w:sz="2" w:space="0" w:color="E0E0E0"/>
                      </w:divBdr>
                      <w:divsChild>
                        <w:div w:id="1809514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28719042">
                      <w:marLeft w:val="0"/>
                      <w:marRight w:val="0"/>
                      <w:marTop w:val="0"/>
                      <w:marBottom w:val="0"/>
                      <w:divBdr>
                        <w:top w:val="single" w:sz="2" w:space="0" w:color="E0E0E0"/>
                        <w:left w:val="single" w:sz="2" w:space="0" w:color="E0E0E0"/>
                        <w:bottom w:val="single" w:sz="2" w:space="0" w:color="E0E0E0"/>
                        <w:right w:val="single" w:sz="2" w:space="0" w:color="E0E0E0"/>
                      </w:divBdr>
                      <w:divsChild>
                        <w:div w:id="15553926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58947784">
                      <w:marLeft w:val="0"/>
                      <w:marRight w:val="0"/>
                      <w:marTop w:val="0"/>
                      <w:marBottom w:val="0"/>
                      <w:divBdr>
                        <w:top w:val="single" w:sz="2" w:space="0" w:color="E0E0E0"/>
                        <w:left w:val="single" w:sz="2" w:space="0" w:color="E0E0E0"/>
                        <w:bottom w:val="single" w:sz="2" w:space="0" w:color="E0E0E0"/>
                        <w:right w:val="single" w:sz="2" w:space="0" w:color="E0E0E0"/>
                      </w:divBdr>
                      <w:divsChild>
                        <w:div w:id="1964273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46908087">
      <w:bodyDiv w:val="1"/>
      <w:marLeft w:val="0"/>
      <w:marRight w:val="0"/>
      <w:marTop w:val="0"/>
      <w:marBottom w:val="0"/>
      <w:divBdr>
        <w:top w:val="none" w:sz="0" w:space="0" w:color="auto"/>
        <w:left w:val="none" w:sz="0" w:space="0" w:color="auto"/>
        <w:bottom w:val="none" w:sz="0" w:space="0" w:color="auto"/>
        <w:right w:val="none" w:sz="0" w:space="0" w:color="auto"/>
      </w:divBdr>
      <w:divsChild>
        <w:div w:id="101581298">
          <w:marLeft w:val="0"/>
          <w:marRight w:val="0"/>
          <w:marTop w:val="0"/>
          <w:marBottom w:val="300"/>
          <w:divBdr>
            <w:top w:val="none" w:sz="0" w:space="0" w:color="auto"/>
            <w:left w:val="none" w:sz="0" w:space="0" w:color="auto"/>
            <w:bottom w:val="none" w:sz="0" w:space="0" w:color="auto"/>
            <w:right w:val="none" w:sz="0" w:space="0" w:color="auto"/>
          </w:divBdr>
          <w:divsChild>
            <w:div w:id="482504839">
              <w:marLeft w:val="0"/>
              <w:marRight w:val="0"/>
              <w:marTop w:val="0"/>
              <w:marBottom w:val="0"/>
              <w:divBdr>
                <w:top w:val="none" w:sz="0" w:space="0" w:color="auto"/>
                <w:left w:val="none" w:sz="0" w:space="0" w:color="auto"/>
                <w:bottom w:val="none" w:sz="0" w:space="0" w:color="auto"/>
                <w:right w:val="none" w:sz="0" w:space="0" w:color="auto"/>
              </w:divBdr>
            </w:div>
          </w:divsChild>
        </w:div>
        <w:div w:id="215900991">
          <w:marLeft w:val="0"/>
          <w:marRight w:val="0"/>
          <w:marTop w:val="0"/>
          <w:marBottom w:val="300"/>
          <w:divBdr>
            <w:top w:val="none" w:sz="0" w:space="0" w:color="auto"/>
            <w:left w:val="none" w:sz="0" w:space="0" w:color="auto"/>
            <w:bottom w:val="single" w:sz="6" w:space="5" w:color="000000"/>
            <w:right w:val="none" w:sz="0" w:space="0" w:color="auto"/>
          </w:divBdr>
        </w:div>
      </w:divsChild>
    </w:div>
    <w:div w:id="647517450">
      <w:bodyDiv w:val="1"/>
      <w:marLeft w:val="0"/>
      <w:marRight w:val="0"/>
      <w:marTop w:val="0"/>
      <w:marBottom w:val="0"/>
      <w:divBdr>
        <w:top w:val="none" w:sz="0" w:space="0" w:color="auto"/>
        <w:left w:val="none" w:sz="0" w:space="0" w:color="auto"/>
        <w:bottom w:val="none" w:sz="0" w:space="0" w:color="auto"/>
        <w:right w:val="none" w:sz="0" w:space="0" w:color="auto"/>
      </w:divBdr>
    </w:div>
    <w:div w:id="647519260">
      <w:bodyDiv w:val="1"/>
      <w:marLeft w:val="0"/>
      <w:marRight w:val="0"/>
      <w:marTop w:val="0"/>
      <w:marBottom w:val="0"/>
      <w:divBdr>
        <w:top w:val="none" w:sz="0" w:space="0" w:color="auto"/>
        <w:left w:val="none" w:sz="0" w:space="0" w:color="auto"/>
        <w:bottom w:val="none" w:sz="0" w:space="0" w:color="auto"/>
        <w:right w:val="none" w:sz="0" w:space="0" w:color="auto"/>
      </w:divBdr>
      <w:divsChild>
        <w:div w:id="1533572233">
          <w:marLeft w:val="0"/>
          <w:marRight w:val="0"/>
          <w:marTop w:val="0"/>
          <w:marBottom w:val="0"/>
          <w:divBdr>
            <w:top w:val="none" w:sz="0" w:space="0" w:color="auto"/>
            <w:left w:val="none" w:sz="0" w:space="0" w:color="auto"/>
            <w:bottom w:val="none" w:sz="0" w:space="0" w:color="auto"/>
            <w:right w:val="none" w:sz="0" w:space="0" w:color="auto"/>
          </w:divBdr>
        </w:div>
        <w:div w:id="1659383025">
          <w:marLeft w:val="0"/>
          <w:marRight w:val="0"/>
          <w:marTop w:val="0"/>
          <w:marBottom w:val="0"/>
          <w:divBdr>
            <w:top w:val="none" w:sz="0" w:space="0" w:color="auto"/>
            <w:left w:val="none" w:sz="0" w:space="0" w:color="auto"/>
            <w:bottom w:val="none" w:sz="0" w:space="0" w:color="auto"/>
            <w:right w:val="none" w:sz="0" w:space="0" w:color="auto"/>
          </w:divBdr>
        </w:div>
      </w:divsChild>
    </w:div>
    <w:div w:id="647519763">
      <w:bodyDiv w:val="1"/>
      <w:marLeft w:val="0"/>
      <w:marRight w:val="0"/>
      <w:marTop w:val="0"/>
      <w:marBottom w:val="0"/>
      <w:divBdr>
        <w:top w:val="none" w:sz="0" w:space="0" w:color="auto"/>
        <w:left w:val="none" w:sz="0" w:space="0" w:color="auto"/>
        <w:bottom w:val="none" w:sz="0" w:space="0" w:color="auto"/>
        <w:right w:val="none" w:sz="0" w:space="0" w:color="auto"/>
      </w:divBdr>
    </w:div>
    <w:div w:id="647563399">
      <w:bodyDiv w:val="1"/>
      <w:marLeft w:val="0"/>
      <w:marRight w:val="0"/>
      <w:marTop w:val="0"/>
      <w:marBottom w:val="0"/>
      <w:divBdr>
        <w:top w:val="none" w:sz="0" w:space="0" w:color="auto"/>
        <w:left w:val="none" w:sz="0" w:space="0" w:color="auto"/>
        <w:bottom w:val="none" w:sz="0" w:space="0" w:color="auto"/>
        <w:right w:val="none" w:sz="0" w:space="0" w:color="auto"/>
      </w:divBdr>
      <w:divsChild>
        <w:div w:id="601109222">
          <w:marLeft w:val="0"/>
          <w:marRight w:val="0"/>
          <w:marTop w:val="0"/>
          <w:marBottom w:val="450"/>
          <w:divBdr>
            <w:top w:val="none" w:sz="0" w:space="0" w:color="auto"/>
            <w:left w:val="none" w:sz="0" w:space="0" w:color="auto"/>
            <w:bottom w:val="none" w:sz="0" w:space="0" w:color="auto"/>
            <w:right w:val="none" w:sz="0" w:space="0" w:color="auto"/>
          </w:divBdr>
          <w:divsChild>
            <w:div w:id="37947671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592302">
      <w:bodyDiv w:val="1"/>
      <w:marLeft w:val="0"/>
      <w:marRight w:val="0"/>
      <w:marTop w:val="0"/>
      <w:marBottom w:val="0"/>
      <w:divBdr>
        <w:top w:val="none" w:sz="0" w:space="0" w:color="auto"/>
        <w:left w:val="none" w:sz="0" w:space="0" w:color="auto"/>
        <w:bottom w:val="none" w:sz="0" w:space="0" w:color="auto"/>
        <w:right w:val="none" w:sz="0" w:space="0" w:color="auto"/>
      </w:divBdr>
    </w:div>
    <w:div w:id="647707864">
      <w:bodyDiv w:val="1"/>
      <w:marLeft w:val="0"/>
      <w:marRight w:val="0"/>
      <w:marTop w:val="0"/>
      <w:marBottom w:val="0"/>
      <w:divBdr>
        <w:top w:val="none" w:sz="0" w:space="0" w:color="auto"/>
        <w:left w:val="none" w:sz="0" w:space="0" w:color="auto"/>
        <w:bottom w:val="none" w:sz="0" w:space="0" w:color="auto"/>
        <w:right w:val="none" w:sz="0" w:space="0" w:color="auto"/>
      </w:divBdr>
      <w:divsChild>
        <w:div w:id="557786653">
          <w:marLeft w:val="0"/>
          <w:marRight w:val="0"/>
          <w:marTop w:val="0"/>
          <w:marBottom w:val="300"/>
          <w:divBdr>
            <w:top w:val="none" w:sz="0" w:space="0" w:color="auto"/>
            <w:left w:val="none" w:sz="0" w:space="0" w:color="auto"/>
            <w:bottom w:val="none" w:sz="0" w:space="0" w:color="auto"/>
            <w:right w:val="none" w:sz="0" w:space="0" w:color="auto"/>
          </w:divBdr>
        </w:div>
      </w:divsChild>
    </w:div>
    <w:div w:id="647711861">
      <w:bodyDiv w:val="1"/>
      <w:marLeft w:val="0"/>
      <w:marRight w:val="0"/>
      <w:marTop w:val="0"/>
      <w:marBottom w:val="0"/>
      <w:divBdr>
        <w:top w:val="none" w:sz="0" w:space="0" w:color="auto"/>
        <w:left w:val="none" w:sz="0" w:space="0" w:color="auto"/>
        <w:bottom w:val="none" w:sz="0" w:space="0" w:color="auto"/>
        <w:right w:val="none" w:sz="0" w:space="0" w:color="auto"/>
      </w:divBdr>
    </w:div>
    <w:div w:id="647784640">
      <w:bodyDiv w:val="1"/>
      <w:marLeft w:val="0"/>
      <w:marRight w:val="0"/>
      <w:marTop w:val="0"/>
      <w:marBottom w:val="0"/>
      <w:divBdr>
        <w:top w:val="none" w:sz="0" w:space="0" w:color="auto"/>
        <w:left w:val="none" w:sz="0" w:space="0" w:color="auto"/>
        <w:bottom w:val="none" w:sz="0" w:space="0" w:color="auto"/>
        <w:right w:val="none" w:sz="0" w:space="0" w:color="auto"/>
      </w:divBdr>
    </w:div>
    <w:div w:id="647785317">
      <w:bodyDiv w:val="1"/>
      <w:marLeft w:val="0"/>
      <w:marRight w:val="0"/>
      <w:marTop w:val="0"/>
      <w:marBottom w:val="0"/>
      <w:divBdr>
        <w:top w:val="none" w:sz="0" w:space="0" w:color="auto"/>
        <w:left w:val="none" w:sz="0" w:space="0" w:color="auto"/>
        <w:bottom w:val="none" w:sz="0" w:space="0" w:color="auto"/>
        <w:right w:val="none" w:sz="0" w:space="0" w:color="auto"/>
      </w:divBdr>
      <w:divsChild>
        <w:div w:id="337804728">
          <w:marLeft w:val="0"/>
          <w:marRight w:val="0"/>
          <w:marTop w:val="0"/>
          <w:marBottom w:val="300"/>
          <w:divBdr>
            <w:top w:val="none" w:sz="0" w:space="0" w:color="auto"/>
            <w:left w:val="none" w:sz="0" w:space="0" w:color="auto"/>
            <w:bottom w:val="none" w:sz="0" w:space="0" w:color="auto"/>
            <w:right w:val="none" w:sz="0" w:space="0" w:color="auto"/>
          </w:divBdr>
        </w:div>
      </w:divsChild>
    </w:div>
    <w:div w:id="648440873">
      <w:bodyDiv w:val="1"/>
      <w:marLeft w:val="0"/>
      <w:marRight w:val="0"/>
      <w:marTop w:val="0"/>
      <w:marBottom w:val="0"/>
      <w:divBdr>
        <w:top w:val="none" w:sz="0" w:space="0" w:color="auto"/>
        <w:left w:val="none" w:sz="0" w:space="0" w:color="auto"/>
        <w:bottom w:val="none" w:sz="0" w:space="0" w:color="auto"/>
        <w:right w:val="none" w:sz="0" w:space="0" w:color="auto"/>
      </w:divBdr>
    </w:div>
    <w:div w:id="648510380">
      <w:bodyDiv w:val="1"/>
      <w:marLeft w:val="0"/>
      <w:marRight w:val="0"/>
      <w:marTop w:val="0"/>
      <w:marBottom w:val="0"/>
      <w:divBdr>
        <w:top w:val="none" w:sz="0" w:space="0" w:color="auto"/>
        <w:left w:val="none" w:sz="0" w:space="0" w:color="auto"/>
        <w:bottom w:val="none" w:sz="0" w:space="0" w:color="auto"/>
        <w:right w:val="none" w:sz="0" w:space="0" w:color="auto"/>
      </w:divBdr>
      <w:divsChild>
        <w:div w:id="67776269">
          <w:marLeft w:val="0"/>
          <w:marRight w:val="0"/>
          <w:marTop w:val="250"/>
          <w:marBottom w:val="250"/>
          <w:divBdr>
            <w:top w:val="none" w:sz="0" w:space="0" w:color="auto"/>
            <w:left w:val="none" w:sz="0" w:space="0" w:color="auto"/>
            <w:bottom w:val="none" w:sz="0" w:space="0" w:color="auto"/>
            <w:right w:val="none" w:sz="0" w:space="0" w:color="auto"/>
          </w:divBdr>
        </w:div>
        <w:div w:id="131556887">
          <w:marLeft w:val="0"/>
          <w:marRight w:val="0"/>
          <w:marTop w:val="0"/>
          <w:marBottom w:val="0"/>
          <w:divBdr>
            <w:top w:val="none" w:sz="0" w:space="0" w:color="auto"/>
            <w:left w:val="none" w:sz="0" w:space="0" w:color="auto"/>
            <w:bottom w:val="none" w:sz="0" w:space="0" w:color="auto"/>
            <w:right w:val="none" w:sz="0" w:space="0" w:color="auto"/>
          </w:divBdr>
        </w:div>
        <w:div w:id="550262607">
          <w:marLeft w:val="0"/>
          <w:marRight w:val="0"/>
          <w:marTop w:val="0"/>
          <w:marBottom w:val="0"/>
          <w:divBdr>
            <w:top w:val="none" w:sz="0" w:space="0" w:color="auto"/>
            <w:left w:val="none" w:sz="0" w:space="0" w:color="auto"/>
            <w:bottom w:val="none" w:sz="0" w:space="0" w:color="auto"/>
            <w:right w:val="none" w:sz="0" w:space="0" w:color="auto"/>
          </w:divBdr>
        </w:div>
        <w:div w:id="771559187">
          <w:marLeft w:val="0"/>
          <w:marRight w:val="0"/>
          <w:marTop w:val="125"/>
          <w:marBottom w:val="0"/>
          <w:divBdr>
            <w:top w:val="none" w:sz="0" w:space="0" w:color="auto"/>
            <w:left w:val="none" w:sz="0" w:space="0" w:color="auto"/>
            <w:bottom w:val="none" w:sz="0" w:space="0" w:color="auto"/>
            <w:right w:val="none" w:sz="0" w:space="0" w:color="auto"/>
          </w:divBdr>
        </w:div>
      </w:divsChild>
    </w:div>
    <w:div w:id="648561924">
      <w:bodyDiv w:val="1"/>
      <w:marLeft w:val="0"/>
      <w:marRight w:val="0"/>
      <w:marTop w:val="0"/>
      <w:marBottom w:val="0"/>
      <w:divBdr>
        <w:top w:val="none" w:sz="0" w:space="0" w:color="auto"/>
        <w:left w:val="none" w:sz="0" w:space="0" w:color="auto"/>
        <w:bottom w:val="none" w:sz="0" w:space="0" w:color="auto"/>
        <w:right w:val="none" w:sz="0" w:space="0" w:color="auto"/>
      </w:divBdr>
    </w:div>
    <w:div w:id="648630729">
      <w:bodyDiv w:val="1"/>
      <w:marLeft w:val="0"/>
      <w:marRight w:val="0"/>
      <w:marTop w:val="0"/>
      <w:marBottom w:val="0"/>
      <w:divBdr>
        <w:top w:val="none" w:sz="0" w:space="0" w:color="auto"/>
        <w:left w:val="none" w:sz="0" w:space="0" w:color="auto"/>
        <w:bottom w:val="none" w:sz="0" w:space="0" w:color="auto"/>
        <w:right w:val="none" w:sz="0" w:space="0" w:color="auto"/>
      </w:divBdr>
    </w:div>
    <w:div w:id="649018455">
      <w:bodyDiv w:val="1"/>
      <w:marLeft w:val="0"/>
      <w:marRight w:val="0"/>
      <w:marTop w:val="0"/>
      <w:marBottom w:val="0"/>
      <w:divBdr>
        <w:top w:val="none" w:sz="0" w:space="0" w:color="auto"/>
        <w:left w:val="none" w:sz="0" w:space="0" w:color="auto"/>
        <w:bottom w:val="none" w:sz="0" w:space="0" w:color="auto"/>
        <w:right w:val="none" w:sz="0" w:space="0" w:color="auto"/>
      </w:divBdr>
    </w:div>
    <w:div w:id="649095476">
      <w:bodyDiv w:val="1"/>
      <w:marLeft w:val="0"/>
      <w:marRight w:val="0"/>
      <w:marTop w:val="0"/>
      <w:marBottom w:val="0"/>
      <w:divBdr>
        <w:top w:val="none" w:sz="0" w:space="0" w:color="auto"/>
        <w:left w:val="none" w:sz="0" w:space="0" w:color="auto"/>
        <w:bottom w:val="none" w:sz="0" w:space="0" w:color="auto"/>
        <w:right w:val="none" w:sz="0" w:space="0" w:color="auto"/>
      </w:divBdr>
      <w:divsChild>
        <w:div w:id="635716974">
          <w:marLeft w:val="0"/>
          <w:marRight w:val="0"/>
          <w:marTop w:val="0"/>
          <w:marBottom w:val="0"/>
          <w:divBdr>
            <w:top w:val="single" w:sz="2" w:space="0" w:color="E0E0E0"/>
            <w:left w:val="single" w:sz="2" w:space="0" w:color="E0E0E0"/>
            <w:bottom w:val="single" w:sz="2" w:space="0" w:color="E0E0E0"/>
            <w:right w:val="single" w:sz="2" w:space="0" w:color="E0E0E0"/>
          </w:divBdr>
          <w:divsChild>
            <w:div w:id="150105235">
              <w:marLeft w:val="0"/>
              <w:marRight w:val="0"/>
              <w:marTop w:val="0"/>
              <w:marBottom w:val="0"/>
              <w:divBdr>
                <w:top w:val="single" w:sz="2" w:space="0" w:color="E0E0E0"/>
                <w:left w:val="single" w:sz="2" w:space="0" w:color="E0E0E0"/>
                <w:bottom w:val="single" w:sz="2" w:space="0" w:color="E0E0E0"/>
                <w:right w:val="single" w:sz="2" w:space="0" w:color="E0E0E0"/>
              </w:divBdr>
            </w:div>
            <w:div w:id="389839775">
              <w:marLeft w:val="0"/>
              <w:marRight w:val="0"/>
              <w:marTop w:val="0"/>
              <w:marBottom w:val="0"/>
              <w:divBdr>
                <w:top w:val="single" w:sz="2" w:space="0" w:color="E0E0E0"/>
                <w:left w:val="single" w:sz="2" w:space="0" w:color="E0E0E0"/>
                <w:bottom w:val="single" w:sz="2" w:space="0" w:color="E0E0E0"/>
                <w:right w:val="single" w:sz="2" w:space="0" w:color="E0E0E0"/>
              </w:divBdr>
              <w:divsChild>
                <w:div w:id="293088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9209368">
      <w:bodyDiv w:val="1"/>
      <w:marLeft w:val="0"/>
      <w:marRight w:val="0"/>
      <w:marTop w:val="0"/>
      <w:marBottom w:val="0"/>
      <w:divBdr>
        <w:top w:val="none" w:sz="0" w:space="0" w:color="auto"/>
        <w:left w:val="none" w:sz="0" w:space="0" w:color="auto"/>
        <w:bottom w:val="none" w:sz="0" w:space="0" w:color="auto"/>
        <w:right w:val="none" w:sz="0" w:space="0" w:color="auto"/>
      </w:divBdr>
      <w:divsChild>
        <w:div w:id="144125490">
          <w:marLeft w:val="-225"/>
          <w:marRight w:val="-225"/>
          <w:marTop w:val="0"/>
          <w:marBottom w:val="0"/>
          <w:divBdr>
            <w:top w:val="none" w:sz="0" w:space="0" w:color="auto"/>
            <w:left w:val="none" w:sz="0" w:space="0" w:color="auto"/>
            <w:bottom w:val="none" w:sz="0" w:space="0" w:color="auto"/>
            <w:right w:val="none" w:sz="0" w:space="0" w:color="auto"/>
          </w:divBdr>
        </w:div>
        <w:div w:id="281350753">
          <w:marLeft w:val="-225"/>
          <w:marRight w:val="-225"/>
          <w:marTop w:val="0"/>
          <w:marBottom w:val="0"/>
          <w:divBdr>
            <w:top w:val="none" w:sz="0" w:space="0" w:color="auto"/>
            <w:left w:val="none" w:sz="0" w:space="0" w:color="auto"/>
            <w:bottom w:val="none" w:sz="0" w:space="0" w:color="auto"/>
            <w:right w:val="none" w:sz="0" w:space="0" w:color="auto"/>
          </w:divBdr>
        </w:div>
        <w:div w:id="396787196">
          <w:marLeft w:val="-225"/>
          <w:marRight w:val="-225"/>
          <w:marTop w:val="0"/>
          <w:marBottom w:val="0"/>
          <w:divBdr>
            <w:top w:val="none" w:sz="0" w:space="0" w:color="auto"/>
            <w:left w:val="none" w:sz="0" w:space="0" w:color="auto"/>
            <w:bottom w:val="none" w:sz="0" w:space="0" w:color="auto"/>
            <w:right w:val="none" w:sz="0" w:space="0" w:color="auto"/>
          </w:divBdr>
        </w:div>
      </w:divsChild>
    </w:div>
    <w:div w:id="649288514">
      <w:bodyDiv w:val="1"/>
      <w:marLeft w:val="0"/>
      <w:marRight w:val="0"/>
      <w:marTop w:val="0"/>
      <w:marBottom w:val="0"/>
      <w:divBdr>
        <w:top w:val="none" w:sz="0" w:space="0" w:color="auto"/>
        <w:left w:val="none" w:sz="0" w:space="0" w:color="auto"/>
        <w:bottom w:val="none" w:sz="0" w:space="0" w:color="auto"/>
        <w:right w:val="none" w:sz="0" w:space="0" w:color="auto"/>
      </w:divBdr>
      <w:divsChild>
        <w:div w:id="3997923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792115">
      <w:bodyDiv w:val="1"/>
      <w:marLeft w:val="0"/>
      <w:marRight w:val="0"/>
      <w:marTop w:val="0"/>
      <w:marBottom w:val="0"/>
      <w:divBdr>
        <w:top w:val="none" w:sz="0" w:space="0" w:color="auto"/>
        <w:left w:val="none" w:sz="0" w:space="0" w:color="auto"/>
        <w:bottom w:val="none" w:sz="0" w:space="0" w:color="auto"/>
        <w:right w:val="none" w:sz="0" w:space="0" w:color="auto"/>
      </w:divBdr>
      <w:divsChild>
        <w:div w:id="739794498">
          <w:marLeft w:val="-225"/>
          <w:marRight w:val="-225"/>
          <w:marTop w:val="0"/>
          <w:marBottom w:val="0"/>
          <w:divBdr>
            <w:top w:val="none" w:sz="0" w:space="0" w:color="auto"/>
            <w:left w:val="none" w:sz="0" w:space="0" w:color="auto"/>
            <w:bottom w:val="none" w:sz="0" w:space="0" w:color="auto"/>
            <w:right w:val="none" w:sz="0" w:space="0" w:color="auto"/>
          </w:divBdr>
        </w:div>
      </w:divsChild>
    </w:div>
    <w:div w:id="649989683">
      <w:bodyDiv w:val="1"/>
      <w:marLeft w:val="0"/>
      <w:marRight w:val="0"/>
      <w:marTop w:val="0"/>
      <w:marBottom w:val="0"/>
      <w:divBdr>
        <w:top w:val="none" w:sz="0" w:space="0" w:color="auto"/>
        <w:left w:val="none" w:sz="0" w:space="0" w:color="auto"/>
        <w:bottom w:val="none" w:sz="0" w:space="0" w:color="auto"/>
        <w:right w:val="none" w:sz="0" w:space="0" w:color="auto"/>
      </w:divBdr>
      <w:divsChild>
        <w:div w:id="539168453">
          <w:marLeft w:val="-150"/>
          <w:marRight w:val="-150"/>
          <w:marTop w:val="0"/>
          <w:marBottom w:val="0"/>
          <w:divBdr>
            <w:top w:val="none" w:sz="0" w:space="0" w:color="auto"/>
            <w:left w:val="none" w:sz="0" w:space="0" w:color="auto"/>
            <w:bottom w:val="none" w:sz="0" w:space="0" w:color="auto"/>
            <w:right w:val="none" w:sz="0" w:space="0" w:color="auto"/>
          </w:divBdr>
          <w:divsChild>
            <w:div w:id="5227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5256">
      <w:bodyDiv w:val="1"/>
      <w:marLeft w:val="0"/>
      <w:marRight w:val="0"/>
      <w:marTop w:val="0"/>
      <w:marBottom w:val="0"/>
      <w:divBdr>
        <w:top w:val="none" w:sz="0" w:space="0" w:color="auto"/>
        <w:left w:val="none" w:sz="0" w:space="0" w:color="auto"/>
        <w:bottom w:val="none" w:sz="0" w:space="0" w:color="auto"/>
        <w:right w:val="none" w:sz="0" w:space="0" w:color="auto"/>
      </w:divBdr>
      <w:divsChild>
        <w:div w:id="457996353">
          <w:marLeft w:val="-225"/>
          <w:marRight w:val="-225"/>
          <w:marTop w:val="0"/>
          <w:marBottom w:val="0"/>
          <w:divBdr>
            <w:top w:val="none" w:sz="0" w:space="0" w:color="auto"/>
            <w:left w:val="none" w:sz="0" w:space="0" w:color="auto"/>
            <w:bottom w:val="none" w:sz="0" w:space="0" w:color="auto"/>
            <w:right w:val="none" w:sz="0" w:space="0" w:color="auto"/>
          </w:divBdr>
        </w:div>
        <w:div w:id="499661595">
          <w:marLeft w:val="-225"/>
          <w:marRight w:val="-225"/>
          <w:marTop w:val="0"/>
          <w:marBottom w:val="0"/>
          <w:divBdr>
            <w:top w:val="none" w:sz="0" w:space="0" w:color="auto"/>
            <w:left w:val="none" w:sz="0" w:space="0" w:color="auto"/>
            <w:bottom w:val="none" w:sz="0" w:space="0" w:color="auto"/>
            <w:right w:val="none" w:sz="0" w:space="0" w:color="auto"/>
          </w:divBdr>
          <w:divsChild>
            <w:div w:id="774905805">
              <w:marLeft w:val="1463"/>
              <w:marRight w:val="0"/>
              <w:marTop w:val="0"/>
              <w:marBottom w:val="0"/>
              <w:divBdr>
                <w:top w:val="none" w:sz="0" w:space="0" w:color="auto"/>
                <w:left w:val="none" w:sz="0" w:space="0" w:color="auto"/>
                <w:bottom w:val="none" w:sz="0" w:space="0" w:color="auto"/>
                <w:right w:val="none" w:sz="0" w:space="0" w:color="auto"/>
              </w:divBdr>
              <w:divsChild>
                <w:div w:id="369384152">
                  <w:marLeft w:val="0"/>
                  <w:marRight w:val="0"/>
                  <w:marTop w:val="0"/>
                  <w:marBottom w:val="0"/>
                  <w:divBdr>
                    <w:top w:val="none" w:sz="0" w:space="0" w:color="auto"/>
                    <w:left w:val="none" w:sz="0" w:space="0" w:color="auto"/>
                    <w:bottom w:val="none" w:sz="0" w:space="0" w:color="auto"/>
                    <w:right w:val="none" w:sz="0" w:space="0" w:color="auto"/>
                  </w:divBdr>
                </w:div>
                <w:div w:id="60562317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69219037">
          <w:marLeft w:val="-225"/>
          <w:marRight w:val="-225"/>
          <w:marTop w:val="0"/>
          <w:marBottom w:val="0"/>
          <w:divBdr>
            <w:top w:val="none" w:sz="0" w:space="0" w:color="auto"/>
            <w:left w:val="none" w:sz="0" w:space="0" w:color="auto"/>
            <w:bottom w:val="none" w:sz="0" w:space="0" w:color="auto"/>
            <w:right w:val="none" w:sz="0" w:space="0" w:color="auto"/>
          </w:divBdr>
        </w:div>
      </w:divsChild>
    </w:div>
    <w:div w:id="650409011">
      <w:bodyDiv w:val="1"/>
      <w:marLeft w:val="0"/>
      <w:marRight w:val="0"/>
      <w:marTop w:val="0"/>
      <w:marBottom w:val="0"/>
      <w:divBdr>
        <w:top w:val="none" w:sz="0" w:space="0" w:color="auto"/>
        <w:left w:val="none" w:sz="0" w:space="0" w:color="auto"/>
        <w:bottom w:val="none" w:sz="0" w:space="0" w:color="auto"/>
        <w:right w:val="none" w:sz="0" w:space="0" w:color="auto"/>
      </w:divBdr>
      <w:divsChild>
        <w:div w:id="239096261">
          <w:marLeft w:val="750"/>
          <w:marRight w:val="1500"/>
          <w:marTop w:val="0"/>
          <w:marBottom w:val="0"/>
          <w:divBdr>
            <w:top w:val="none" w:sz="0" w:space="0" w:color="auto"/>
            <w:left w:val="none" w:sz="0" w:space="0" w:color="auto"/>
            <w:bottom w:val="none" w:sz="0" w:space="0" w:color="auto"/>
            <w:right w:val="none" w:sz="0" w:space="0" w:color="auto"/>
          </w:divBdr>
        </w:div>
      </w:divsChild>
    </w:div>
    <w:div w:id="650528061">
      <w:bodyDiv w:val="1"/>
      <w:marLeft w:val="0"/>
      <w:marRight w:val="0"/>
      <w:marTop w:val="0"/>
      <w:marBottom w:val="0"/>
      <w:divBdr>
        <w:top w:val="none" w:sz="0" w:space="0" w:color="auto"/>
        <w:left w:val="none" w:sz="0" w:space="0" w:color="auto"/>
        <w:bottom w:val="none" w:sz="0" w:space="0" w:color="auto"/>
        <w:right w:val="none" w:sz="0" w:space="0" w:color="auto"/>
      </w:divBdr>
    </w:div>
    <w:div w:id="651178300">
      <w:bodyDiv w:val="1"/>
      <w:marLeft w:val="0"/>
      <w:marRight w:val="0"/>
      <w:marTop w:val="0"/>
      <w:marBottom w:val="0"/>
      <w:divBdr>
        <w:top w:val="none" w:sz="0" w:space="0" w:color="auto"/>
        <w:left w:val="none" w:sz="0" w:space="0" w:color="auto"/>
        <w:bottom w:val="none" w:sz="0" w:space="0" w:color="auto"/>
        <w:right w:val="none" w:sz="0" w:space="0" w:color="auto"/>
      </w:divBdr>
      <w:divsChild>
        <w:div w:id="250741214">
          <w:marLeft w:val="0"/>
          <w:marRight w:val="0"/>
          <w:marTop w:val="0"/>
          <w:marBottom w:val="150"/>
          <w:divBdr>
            <w:top w:val="none" w:sz="0" w:space="0" w:color="auto"/>
            <w:left w:val="none" w:sz="0" w:space="0" w:color="auto"/>
            <w:bottom w:val="none" w:sz="0" w:space="0" w:color="auto"/>
            <w:right w:val="none" w:sz="0" w:space="0" w:color="auto"/>
          </w:divBdr>
        </w:div>
      </w:divsChild>
    </w:div>
    <w:div w:id="651249926">
      <w:bodyDiv w:val="1"/>
      <w:marLeft w:val="0"/>
      <w:marRight w:val="0"/>
      <w:marTop w:val="0"/>
      <w:marBottom w:val="0"/>
      <w:divBdr>
        <w:top w:val="none" w:sz="0" w:space="0" w:color="auto"/>
        <w:left w:val="none" w:sz="0" w:space="0" w:color="auto"/>
        <w:bottom w:val="none" w:sz="0" w:space="0" w:color="auto"/>
        <w:right w:val="none" w:sz="0" w:space="0" w:color="auto"/>
      </w:divBdr>
    </w:div>
    <w:div w:id="651451113">
      <w:bodyDiv w:val="1"/>
      <w:marLeft w:val="0"/>
      <w:marRight w:val="0"/>
      <w:marTop w:val="0"/>
      <w:marBottom w:val="0"/>
      <w:divBdr>
        <w:top w:val="none" w:sz="0" w:space="0" w:color="auto"/>
        <w:left w:val="none" w:sz="0" w:space="0" w:color="auto"/>
        <w:bottom w:val="none" w:sz="0" w:space="0" w:color="auto"/>
        <w:right w:val="none" w:sz="0" w:space="0" w:color="auto"/>
      </w:divBdr>
      <w:divsChild>
        <w:div w:id="443966536">
          <w:marLeft w:val="0"/>
          <w:marRight w:val="0"/>
          <w:marTop w:val="0"/>
          <w:marBottom w:val="300"/>
          <w:divBdr>
            <w:top w:val="none" w:sz="0" w:space="0" w:color="auto"/>
            <w:left w:val="none" w:sz="0" w:space="0" w:color="auto"/>
            <w:bottom w:val="none" w:sz="0" w:space="0" w:color="auto"/>
            <w:right w:val="none" w:sz="0" w:space="0" w:color="auto"/>
          </w:divBdr>
        </w:div>
      </w:divsChild>
    </w:div>
    <w:div w:id="652026670">
      <w:bodyDiv w:val="1"/>
      <w:marLeft w:val="0"/>
      <w:marRight w:val="0"/>
      <w:marTop w:val="0"/>
      <w:marBottom w:val="0"/>
      <w:divBdr>
        <w:top w:val="none" w:sz="0" w:space="0" w:color="auto"/>
        <w:left w:val="none" w:sz="0" w:space="0" w:color="auto"/>
        <w:bottom w:val="none" w:sz="0" w:space="0" w:color="auto"/>
        <w:right w:val="none" w:sz="0" w:space="0" w:color="auto"/>
      </w:divBdr>
    </w:div>
    <w:div w:id="652223428">
      <w:bodyDiv w:val="1"/>
      <w:marLeft w:val="0"/>
      <w:marRight w:val="0"/>
      <w:marTop w:val="0"/>
      <w:marBottom w:val="0"/>
      <w:divBdr>
        <w:top w:val="none" w:sz="0" w:space="0" w:color="auto"/>
        <w:left w:val="none" w:sz="0" w:space="0" w:color="auto"/>
        <w:bottom w:val="none" w:sz="0" w:space="0" w:color="auto"/>
        <w:right w:val="none" w:sz="0" w:space="0" w:color="auto"/>
      </w:divBdr>
      <w:divsChild>
        <w:div w:id="107168387">
          <w:marLeft w:val="0"/>
          <w:marRight w:val="0"/>
          <w:marTop w:val="0"/>
          <w:marBottom w:val="300"/>
          <w:divBdr>
            <w:top w:val="none" w:sz="0" w:space="0" w:color="auto"/>
            <w:left w:val="none" w:sz="0" w:space="0" w:color="auto"/>
            <w:bottom w:val="none" w:sz="0" w:space="0" w:color="auto"/>
            <w:right w:val="none" w:sz="0" w:space="0" w:color="auto"/>
          </w:divBdr>
        </w:div>
        <w:div w:id="416053796">
          <w:marLeft w:val="0"/>
          <w:marRight w:val="0"/>
          <w:marTop w:val="0"/>
          <w:marBottom w:val="300"/>
          <w:divBdr>
            <w:top w:val="none" w:sz="0" w:space="0" w:color="auto"/>
            <w:left w:val="none" w:sz="0" w:space="0" w:color="auto"/>
            <w:bottom w:val="single" w:sz="6" w:space="5" w:color="000000"/>
            <w:right w:val="none" w:sz="0" w:space="0" w:color="auto"/>
          </w:divBdr>
        </w:div>
      </w:divsChild>
    </w:div>
    <w:div w:id="652492868">
      <w:bodyDiv w:val="1"/>
      <w:marLeft w:val="0"/>
      <w:marRight w:val="0"/>
      <w:marTop w:val="0"/>
      <w:marBottom w:val="0"/>
      <w:divBdr>
        <w:top w:val="none" w:sz="0" w:space="0" w:color="auto"/>
        <w:left w:val="none" w:sz="0" w:space="0" w:color="auto"/>
        <w:bottom w:val="none" w:sz="0" w:space="0" w:color="auto"/>
        <w:right w:val="none" w:sz="0" w:space="0" w:color="auto"/>
      </w:divBdr>
      <w:divsChild>
        <w:div w:id="73400462">
          <w:marLeft w:val="0"/>
          <w:marRight w:val="0"/>
          <w:marTop w:val="0"/>
          <w:marBottom w:val="376"/>
          <w:divBdr>
            <w:top w:val="none" w:sz="0" w:space="0" w:color="auto"/>
            <w:left w:val="none" w:sz="0" w:space="0" w:color="auto"/>
            <w:bottom w:val="none" w:sz="0" w:space="0" w:color="auto"/>
            <w:right w:val="none" w:sz="0" w:space="0" w:color="auto"/>
          </w:divBdr>
        </w:div>
      </w:divsChild>
    </w:div>
    <w:div w:id="652567141">
      <w:bodyDiv w:val="1"/>
      <w:marLeft w:val="0"/>
      <w:marRight w:val="0"/>
      <w:marTop w:val="0"/>
      <w:marBottom w:val="0"/>
      <w:divBdr>
        <w:top w:val="none" w:sz="0" w:space="0" w:color="auto"/>
        <w:left w:val="none" w:sz="0" w:space="0" w:color="auto"/>
        <w:bottom w:val="none" w:sz="0" w:space="0" w:color="auto"/>
        <w:right w:val="none" w:sz="0" w:space="0" w:color="auto"/>
      </w:divBdr>
      <w:divsChild>
        <w:div w:id="739597446">
          <w:marLeft w:val="0"/>
          <w:marRight w:val="0"/>
          <w:marTop w:val="0"/>
          <w:marBottom w:val="0"/>
          <w:divBdr>
            <w:top w:val="none" w:sz="0" w:space="0" w:color="auto"/>
            <w:left w:val="none" w:sz="0" w:space="0" w:color="auto"/>
            <w:bottom w:val="none" w:sz="0" w:space="0" w:color="auto"/>
            <w:right w:val="none" w:sz="0" w:space="0" w:color="auto"/>
          </w:divBdr>
        </w:div>
      </w:divsChild>
    </w:div>
    <w:div w:id="652608145">
      <w:bodyDiv w:val="1"/>
      <w:marLeft w:val="0"/>
      <w:marRight w:val="0"/>
      <w:marTop w:val="0"/>
      <w:marBottom w:val="0"/>
      <w:divBdr>
        <w:top w:val="none" w:sz="0" w:space="0" w:color="auto"/>
        <w:left w:val="none" w:sz="0" w:space="0" w:color="auto"/>
        <w:bottom w:val="none" w:sz="0" w:space="0" w:color="auto"/>
        <w:right w:val="none" w:sz="0" w:space="0" w:color="auto"/>
      </w:divBdr>
    </w:div>
    <w:div w:id="652874058">
      <w:bodyDiv w:val="1"/>
      <w:marLeft w:val="0"/>
      <w:marRight w:val="0"/>
      <w:marTop w:val="0"/>
      <w:marBottom w:val="0"/>
      <w:divBdr>
        <w:top w:val="none" w:sz="0" w:space="0" w:color="auto"/>
        <w:left w:val="none" w:sz="0" w:space="0" w:color="auto"/>
        <w:bottom w:val="none" w:sz="0" w:space="0" w:color="auto"/>
        <w:right w:val="none" w:sz="0" w:space="0" w:color="auto"/>
      </w:divBdr>
      <w:divsChild>
        <w:div w:id="534269721">
          <w:marLeft w:val="-225"/>
          <w:marRight w:val="-225"/>
          <w:marTop w:val="0"/>
          <w:marBottom w:val="0"/>
          <w:divBdr>
            <w:top w:val="none" w:sz="0" w:space="0" w:color="auto"/>
            <w:left w:val="none" w:sz="0" w:space="0" w:color="auto"/>
            <w:bottom w:val="none" w:sz="0" w:space="0" w:color="auto"/>
            <w:right w:val="none" w:sz="0" w:space="0" w:color="auto"/>
          </w:divBdr>
        </w:div>
      </w:divsChild>
    </w:div>
    <w:div w:id="652877177">
      <w:bodyDiv w:val="1"/>
      <w:marLeft w:val="0"/>
      <w:marRight w:val="0"/>
      <w:marTop w:val="0"/>
      <w:marBottom w:val="0"/>
      <w:divBdr>
        <w:top w:val="none" w:sz="0" w:space="0" w:color="auto"/>
        <w:left w:val="none" w:sz="0" w:space="0" w:color="auto"/>
        <w:bottom w:val="none" w:sz="0" w:space="0" w:color="auto"/>
        <w:right w:val="none" w:sz="0" w:space="0" w:color="auto"/>
      </w:divBdr>
      <w:divsChild>
        <w:div w:id="584921309">
          <w:marLeft w:val="0"/>
          <w:marRight w:val="0"/>
          <w:marTop w:val="0"/>
          <w:marBottom w:val="0"/>
          <w:divBdr>
            <w:top w:val="none" w:sz="0" w:space="0" w:color="auto"/>
            <w:left w:val="none" w:sz="0" w:space="0" w:color="auto"/>
            <w:bottom w:val="none" w:sz="0" w:space="0" w:color="auto"/>
            <w:right w:val="none" w:sz="0" w:space="0" w:color="auto"/>
          </w:divBdr>
          <w:divsChild>
            <w:div w:id="4807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4831">
      <w:bodyDiv w:val="1"/>
      <w:marLeft w:val="0"/>
      <w:marRight w:val="0"/>
      <w:marTop w:val="0"/>
      <w:marBottom w:val="0"/>
      <w:divBdr>
        <w:top w:val="none" w:sz="0" w:space="0" w:color="auto"/>
        <w:left w:val="none" w:sz="0" w:space="0" w:color="auto"/>
        <w:bottom w:val="none" w:sz="0" w:space="0" w:color="auto"/>
        <w:right w:val="none" w:sz="0" w:space="0" w:color="auto"/>
      </w:divBdr>
      <w:divsChild>
        <w:div w:id="308482014">
          <w:marLeft w:val="-188"/>
          <w:marRight w:val="-188"/>
          <w:marTop w:val="0"/>
          <w:marBottom w:val="0"/>
          <w:divBdr>
            <w:top w:val="none" w:sz="0" w:space="0" w:color="auto"/>
            <w:left w:val="none" w:sz="0" w:space="0" w:color="auto"/>
            <w:bottom w:val="none" w:sz="0" w:space="0" w:color="auto"/>
            <w:right w:val="none" w:sz="0" w:space="0" w:color="auto"/>
          </w:divBdr>
        </w:div>
        <w:div w:id="313146412">
          <w:marLeft w:val="-188"/>
          <w:marRight w:val="-188"/>
          <w:marTop w:val="0"/>
          <w:marBottom w:val="0"/>
          <w:divBdr>
            <w:top w:val="none" w:sz="0" w:space="0" w:color="auto"/>
            <w:left w:val="none" w:sz="0" w:space="0" w:color="auto"/>
            <w:bottom w:val="none" w:sz="0" w:space="0" w:color="auto"/>
            <w:right w:val="none" w:sz="0" w:space="0" w:color="auto"/>
          </w:divBdr>
        </w:div>
      </w:divsChild>
    </w:div>
    <w:div w:id="653459792">
      <w:bodyDiv w:val="1"/>
      <w:marLeft w:val="0"/>
      <w:marRight w:val="0"/>
      <w:marTop w:val="0"/>
      <w:marBottom w:val="0"/>
      <w:divBdr>
        <w:top w:val="none" w:sz="0" w:space="0" w:color="auto"/>
        <w:left w:val="none" w:sz="0" w:space="0" w:color="auto"/>
        <w:bottom w:val="none" w:sz="0" w:space="0" w:color="auto"/>
        <w:right w:val="none" w:sz="0" w:space="0" w:color="auto"/>
      </w:divBdr>
      <w:divsChild>
        <w:div w:id="630012212">
          <w:marLeft w:val="0"/>
          <w:marRight w:val="0"/>
          <w:marTop w:val="0"/>
          <w:marBottom w:val="300"/>
          <w:divBdr>
            <w:top w:val="none" w:sz="0" w:space="0" w:color="auto"/>
            <w:left w:val="none" w:sz="0" w:space="0" w:color="auto"/>
            <w:bottom w:val="none" w:sz="0" w:space="0" w:color="auto"/>
            <w:right w:val="none" w:sz="0" w:space="0" w:color="auto"/>
          </w:divBdr>
        </w:div>
      </w:divsChild>
    </w:div>
    <w:div w:id="653991174">
      <w:bodyDiv w:val="1"/>
      <w:marLeft w:val="0"/>
      <w:marRight w:val="0"/>
      <w:marTop w:val="0"/>
      <w:marBottom w:val="0"/>
      <w:divBdr>
        <w:top w:val="none" w:sz="0" w:space="0" w:color="auto"/>
        <w:left w:val="none" w:sz="0" w:space="0" w:color="auto"/>
        <w:bottom w:val="none" w:sz="0" w:space="0" w:color="auto"/>
        <w:right w:val="none" w:sz="0" w:space="0" w:color="auto"/>
      </w:divBdr>
      <w:divsChild>
        <w:div w:id="137112550">
          <w:marLeft w:val="0"/>
          <w:marRight w:val="0"/>
          <w:marTop w:val="0"/>
          <w:marBottom w:val="0"/>
          <w:divBdr>
            <w:top w:val="none" w:sz="0" w:space="0" w:color="auto"/>
            <w:left w:val="none" w:sz="0" w:space="0" w:color="auto"/>
            <w:bottom w:val="none" w:sz="0" w:space="0" w:color="auto"/>
            <w:right w:val="none" w:sz="0" w:space="0" w:color="auto"/>
          </w:divBdr>
          <w:divsChild>
            <w:div w:id="278338852">
              <w:marLeft w:val="0"/>
              <w:marRight w:val="0"/>
              <w:marTop w:val="0"/>
              <w:marBottom w:val="0"/>
              <w:divBdr>
                <w:top w:val="none" w:sz="0" w:space="0" w:color="auto"/>
                <w:left w:val="none" w:sz="0" w:space="0" w:color="auto"/>
                <w:bottom w:val="none" w:sz="0" w:space="0" w:color="auto"/>
                <w:right w:val="none" w:sz="0" w:space="0" w:color="auto"/>
              </w:divBdr>
            </w:div>
          </w:divsChild>
        </w:div>
        <w:div w:id="584270258">
          <w:marLeft w:val="0"/>
          <w:marRight w:val="0"/>
          <w:marTop w:val="0"/>
          <w:marBottom w:val="360"/>
          <w:divBdr>
            <w:top w:val="none" w:sz="0" w:space="0" w:color="auto"/>
            <w:left w:val="none" w:sz="0" w:space="0" w:color="auto"/>
            <w:bottom w:val="none" w:sz="0" w:space="0" w:color="auto"/>
            <w:right w:val="none" w:sz="0" w:space="0" w:color="auto"/>
          </w:divBdr>
          <w:divsChild>
            <w:div w:id="42384158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654188671">
      <w:bodyDiv w:val="1"/>
      <w:marLeft w:val="0"/>
      <w:marRight w:val="0"/>
      <w:marTop w:val="0"/>
      <w:marBottom w:val="0"/>
      <w:divBdr>
        <w:top w:val="none" w:sz="0" w:space="0" w:color="auto"/>
        <w:left w:val="none" w:sz="0" w:space="0" w:color="auto"/>
        <w:bottom w:val="none" w:sz="0" w:space="0" w:color="auto"/>
        <w:right w:val="none" w:sz="0" w:space="0" w:color="auto"/>
      </w:divBdr>
      <w:divsChild>
        <w:div w:id="651103377">
          <w:marLeft w:val="-225"/>
          <w:marRight w:val="-225"/>
          <w:marTop w:val="0"/>
          <w:marBottom w:val="0"/>
          <w:divBdr>
            <w:top w:val="none" w:sz="0" w:space="0" w:color="auto"/>
            <w:left w:val="none" w:sz="0" w:space="0" w:color="auto"/>
            <w:bottom w:val="none" w:sz="0" w:space="0" w:color="auto"/>
            <w:right w:val="none" w:sz="0" w:space="0" w:color="auto"/>
          </w:divBdr>
          <w:divsChild>
            <w:div w:id="3038923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54260277">
      <w:bodyDiv w:val="1"/>
      <w:marLeft w:val="0"/>
      <w:marRight w:val="0"/>
      <w:marTop w:val="0"/>
      <w:marBottom w:val="0"/>
      <w:divBdr>
        <w:top w:val="none" w:sz="0" w:space="0" w:color="auto"/>
        <w:left w:val="none" w:sz="0" w:space="0" w:color="auto"/>
        <w:bottom w:val="none" w:sz="0" w:space="0" w:color="auto"/>
        <w:right w:val="none" w:sz="0" w:space="0" w:color="auto"/>
      </w:divBdr>
    </w:div>
    <w:div w:id="654721440">
      <w:bodyDiv w:val="1"/>
      <w:marLeft w:val="0"/>
      <w:marRight w:val="0"/>
      <w:marTop w:val="0"/>
      <w:marBottom w:val="0"/>
      <w:divBdr>
        <w:top w:val="none" w:sz="0" w:space="0" w:color="auto"/>
        <w:left w:val="none" w:sz="0" w:space="0" w:color="auto"/>
        <w:bottom w:val="none" w:sz="0" w:space="0" w:color="auto"/>
        <w:right w:val="none" w:sz="0" w:space="0" w:color="auto"/>
      </w:divBdr>
      <w:divsChild>
        <w:div w:id="518932246">
          <w:marLeft w:val="0"/>
          <w:marRight w:val="0"/>
          <w:marTop w:val="0"/>
          <w:marBottom w:val="250"/>
          <w:divBdr>
            <w:top w:val="none" w:sz="0" w:space="0" w:color="auto"/>
            <w:left w:val="none" w:sz="0" w:space="0" w:color="auto"/>
            <w:bottom w:val="none" w:sz="0" w:space="0" w:color="auto"/>
            <w:right w:val="none" w:sz="0" w:space="0" w:color="auto"/>
          </w:divBdr>
        </w:div>
      </w:divsChild>
    </w:div>
    <w:div w:id="654728081">
      <w:bodyDiv w:val="1"/>
      <w:marLeft w:val="0"/>
      <w:marRight w:val="0"/>
      <w:marTop w:val="0"/>
      <w:marBottom w:val="0"/>
      <w:divBdr>
        <w:top w:val="none" w:sz="0" w:space="0" w:color="auto"/>
        <w:left w:val="none" w:sz="0" w:space="0" w:color="auto"/>
        <w:bottom w:val="none" w:sz="0" w:space="0" w:color="auto"/>
        <w:right w:val="none" w:sz="0" w:space="0" w:color="auto"/>
      </w:divBdr>
    </w:div>
    <w:div w:id="654796164">
      <w:bodyDiv w:val="1"/>
      <w:marLeft w:val="0"/>
      <w:marRight w:val="0"/>
      <w:marTop w:val="0"/>
      <w:marBottom w:val="0"/>
      <w:divBdr>
        <w:top w:val="none" w:sz="0" w:space="0" w:color="auto"/>
        <w:left w:val="none" w:sz="0" w:space="0" w:color="auto"/>
        <w:bottom w:val="none" w:sz="0" w:space="0" w:color="auto"/>
        <w:right w:val="none" w:sz="0" w:space="0" w:color="auto"/>
      </w:divBdr>
      <w:divsChild>
        <w:div w:id="783812266">
          <w:marLeft w:val="-150"/>
          <w:marRight w:val="-150"/>
          <w:marTop w:val="0"/>
          <w:marBottom w:val="0"/>
          <w:divBdr>
            <w:top w:val="none" w:sz="0" w:space="0" w:color="auto"/>
            <w:left w:val="none" w:sz="0" w:space="0" w:color="auto"/>
            <w:bottom w:val="none" w:sz="0" w:space="0" w:color="auto"/>
            <w:right w:val="none" w:sz="0" w:space="0" w:color="auto"/>
          </w:divBdr>
        </w:div>
      </w:divsChild>
    </w:div>
    <w:div w:id="655182193">
      <w:bodyDiv w:val="1"/>
      <w:marLeft w:val="0"/>
      <w:marRight w:val="0"/>
      <w:marTop w:val="0"/>
      <w:marBottom w:val="0"/>
      <w:divBdr>
        <w:top w:val="none" w:sz="0" w:space="0" w:color="auto"/>
        <w:left w:val="none" w:sz="0" w:space="0" w:color="auto"/>
        <w:bottom w:val="none" w:sz="0" w:space="0" w:color="auto"/>
        <w:right w:val="none" w:sz="0" w:space="0" w:color="auto"/>
      </w:divBdr>
    </w:div>
    <w:div w:id="655569406">
      <w:bodyDiv w:val="1"/>
      <w:marLeft w:val="0"/>
      <w:marRight w:val="0"/>
      <w:marTop w:val="0"/>
      <w:marBottom w:val="0"/>
      <w:divBdr>
        <w:top w:val="none" w:sz="0" w:space="0" w:color="auto"/>
        <w:left w:val="none" w:sz="0" w:space="0" w:color="auto"/>
        <w:bottom w:val="none" w:sz="0" w:space="0" w:color="auto"/>
        <w:right w:val="none" w:sz="0" w:space="0" w:color="auto"/>
      </w:divBdr>
    </w:div>
    <w:div w:id="655767647">
      <w:bodyDiv w:val="1"/>
      <w:marLeft w:val="0"/>
      <w:marRight w:val="0"/>
      <w:marTop w:val="0"/>
      <w:marBottom w:val="0"/>
      <w:divBdr>
        <w:top w:val="none" w:sz="0" w:space="0" w:color="auto"/>
        <w:left w:val="none" w:sz="0" w:space="0" w:color="auto"/>
        <w:bottom w:val="none" w:sz="0" w:space="0" w:color="auto"/>
        <w:right w:val="none" w:sz="0" w:space="0" w:color="auto"/>
      </w:divBdr>
    </w:div>
    <w:div w:id="656037805">
      <w:bodyDiv w:val="1"/>
      <w:marLeft w:val="0"/>
      <w:marRight w:val="0"/>
      <w:marTop w:val="0"/>
      <w:marBottom w:val="0"/>
      <w:divBdr>
        <w:top w:val="none" w:sz="0" w:space="0" w:color="auto"/>
        <w:left w:val="none" w:sz="0" w:space="0" w:color="auto"/>
        <w:bottom w:val="none" w:sz="0" w:space="0" w:color="auto"/>
        <w:right w:val="none" w:sz="0" w:space="0" w:color="auto"/>
      </w:divBdr>
    </w:div>
    <w:div w:id="656570683">
      <w:bodyDiv w:val="1"/>
      <w:marLeft w:val="0"/>
      <w:marRight w:val="0"/>
      <w:marTop w:val="0"/>
      <w:marBottom w:val="0"/>
      <w:divBdr>
        <w:top w:val="none" w:sz="0" w:space="0" w:color="auto"/>
        <w:left w:val="none" w:sz="0" w:space="0" w:color="auto"/>
        <w:bottom w:val="none" w:sz="0" w:space="0" w:color="auto"/>
        <w:right w:val="none" w:sz="0" w:space="0" w:color="auto"/>
      </w:divBdr>
    </w:div>
    <w:div w:id="656810530">
      <w:bodyDiv w:val="1"/>
      <w:marLeft w:val="0"/>
      <w:marRight w:val="0"/>
      <w:marTop w:val="0"/>
      <w:marBottom w:val="0"/>
      <w:divBdr>
        <w:top w:val="none" w:sz="0" w:space="0" w:color="auto"/>
        <w:left w:val="none" w:sz="0" w:space="0" w:color="auto"/>
        <w:bottom w:val="none" w:sz="0" w:space="0" w:color="auto"/>
        <w:right w:val="none" w:sz="0" w:space="0" w:color="auto"/>
      </w:divBdr>
    </w:div>
    <w:div w:id="657995449">
      <w:bodyDiv w:val="1"/>
      <w:marLeft w:val="0"/>
      <w:marRight w:val="0"/>
      <w:marTop w:val="0"/>
      <w:marBottom w:val="0"/>
      <w:divBdr>
        <w:top w:val="none" w:sz="0" w:space="0" w:color="auto"/>
        <w:left w:val="none" w:sz="0" w:space="0" w:color="auto"/>
        <w:bottom w:val="none" w:sz="0" w:space="0" w:color="auto"/>
        <w:right w:val="none" w:sz="0" w:space="0" w:color="auto"/>
      </w:divBdr>
      <w:divsChild>
        <w:div w:id="25448027">
          <w:marLeft w:val="0"/>
          <w:marRight w:val="0"/>
          <w:marTop w:val="0"/>
          <w:marBottom w:val="0"/>
          <w:divBdr>
            <w:top w:val="none" w:sz="0" w:space="0" w:color="auto"/>
            <w:left w:val="none" w:sz="0" w:space="0" w:color="auto"/>
            <w:bottom w:val="none" w:sz="0" w:space="0" w:color="auto"/>
            <w:right w:val="none" w:sz="0" w:space="0" w:color="auto"/>
          </w:divBdr>
        </w:div>
      </w:divsChild>
    </w:div>
    <w:div w:id="658198351">
      <w:bodyDiv w:val="1"/>
      <w:marLeft w:val="0"/>
      <w:marRight w:val="0"/>
      <w:marTop w:val="0"/>
      <w:marBottom w:val="0"/>
      <w:divBdr>
        <w:top w:val="none" w:sz="0" w:space="0" w:color="auto"/>
        <w:left w:val="none" w:sz="0" w:space="0" w:color="auto"/>
        <w:bottom w:val="none" w:sz="0" w:space="0" w:color="auto"/>
        <w:right w:val="none" w:sz="0" w:space="0" w:color="auto"/>
      </w:divBdr>
      <w:divsChild>
        <w:div w:id="683481134">
          <w:marLeft w:val="0"/>
          <w:marRight w:val="0"/>
          <w:marTop w:val="0"/>
          <w:marBottom w:val="300"/>
          <w:divBdr>
            <w:top w:val="none" w:sz="0" w:space="0" w:color="auto"/>
            <w:left w:val="none" w:sz="0" w:space="0" w:color="auto"/>
            <w:bottom w:val="none" w:sz="0" w:space="0" w:color="auto"/>
            <w:right w:val="none" w:sz="0" w:space="0" w:color="auto"/>
          </w:divBdr>
        </w:div>
      </w:divsChild>
    </w:div>
    <w:div w:id="658732951">
      <w:bodyDiv w:val="1"/>
      <w:marLeft w:val="0"/>
      <w:marRight w:val="0"/>
      <w:marTop w:val="0"/>
      <w:marBottom w:val="0"/>
      <w:divBdr>
        <w:top w:val="none" w:sz="0" w:space="0" w:color="auto"/>
        <w:left w:val="none" w:sz="0" w:space="0" w:color="auto"/>
        <w:bottom w:val="none" w:sz="0" w:space="0" w:color="auto"/>
        <w:right w:val="none" w:sz="0" w:space="0" w:color="auto"/>
      </w:divBdr>
      <w:divsChild>
        <w:div w:id="493111606">
          <w:marLeft w:val="750"/>
          <w:marRight w:val="0"/>
          <w:marTop w:val="0"/>
          <w:marBottom w:val="0"/>
          <w:divBdr>
            <w:top w:val="none" w:sz="0" w:space="0" w:color="auto"/>
            <w:left w:val="none" w:sz="0" w:space="0" w:color="auto"/>
            <w:bottom w:val="none" w:sz="0" w:space="0" w:color="auto"/>
            <w:right w:val="none" w:sz="0" w:space="0" w:color="auto"/>
          </w:divBdr>
        </w:div>
      </w:divsChild>
    </w:div>
    <w:div w:id="658772607">
      <w:bodyDiv w:val="1"/>
      <w:marLeft w:val="0"/>
      <w:marRight w:val="0"/>
      <w:marTop w:val="0"/>
      <w:marBottom w:val="0"/>
      <w:divBdr>
        <w:top w:val="none" w:sz="0" w:space="0" w:color="auto"/>
        <w:left w:val="none" w:sz="0" w:space="0" w:color="auto"/>
        <w:bottom w:val="none" w:sz="0" w:space="0" w:color="auto"/>
        <w:right w:val="none" w:sz="0" w:space="0" w:color="auto"/>
      </w:divBdr>
    </w:div>
    <w:div w:id="658845418">
      <w:bodyDiv w:val="1"/>
      <w:marLeft w:val="0"/>
      <w:marRight w:val="0"/>
      <w:marTop w:val="0"/>
      <w:marBottom w:val="0"/>
      <w:divBdr>
        <w:top w:val="none" w:sz="0" w:space="0" w:color="auto"/>
        <w:left w:val="none" w:sz="0" w:space="0" w:color="auto"/>
        <w:bottom w:val="none" w:sz="0" w:space="0" w:color="auto"/>
        <w:right w:val="none" w:sz="0" w:space="0" w:color="auto"/>
      </w:divBdr>
      <w:divsChild>
        <w:div w:id="774983073">
          <w:marLeft w:val="750"/>
          <w:marRight w:val="0"/>
          <w:marTop w:val="0"/>
          <w:marBottom w:val="0"/>
          <w:divBdr>
            <w:top w:val="none" w:sz="0" w:space="0" w:color="auto"/>
            <w:left w:val="none" w:sz="0" w:space="0" w:color="auto"/>
            <w:bottom w:val="none" w:sz="0" w:space="0" w:color="auto"/>
            <w:right w:val="none" w:sz="0" w:space="0" w:color="auto"/>
          </w:divBdr>
        </w:div>
      </w:divsChild>
    </w:div>
    <w:div w:id="659189866">
      <w:bodyDiv w:val="1"/>
      <w:marLeft w:val="0"/>
      <w:marRight w:val="0"/>
      <w:marTop w:val="0"/>
      <w:marBottom w:val="0"/>
      <w:divBdr>
        <w:top w:val="none" w:sz="0" w:space="0" w:color="auto"/>
        <w:left w:val="none" w:sz="0" w:space="0" w:color="auto"/>
        <w:bottom w:val="none" w:sz="0" w:space="0" w:color="auto"/>
        <w:right w:val="none" w:sz="0" w:space="0" w:color="auto"/>
      </w:divBdr>
    </w:div>
    <w:div w:id="659425083">
      <w:bodyDiv w:val="1"/>
      <w:marLeft w:val="0"/>
      <w:marRight w:val="0"/>
      <w:marTop w:val="0"/>
      <w:marBottom w:val="0"/>
      <w:divBdr>
        <w:top w:val="none" w:sz="0" w:space="0" w:color="auto"/>
        <w:left w:val="none" w:sz="0" w:space="0" w:color="auto"/>
        <w:bottom w:val="none" w:sz="0" w:space="0" w:color="auto"/>
        <w:right w:val="none" w:sz="0" w:space="0" w:color="auto"/>
      </w:divBdr>
    </w:div>
    <w:div w:id="659583959">
      <w:bodyDiv w:val="1"/>
      <w:marLeft w:val="0"/>
      <w:marRight w:val="0"/>
      <w:marTop w:val="0"/>
      <w:marBottom w:val="0"/>
      <w:divBdr>
        <w:top w:val="none" w:sz="0" w:space="0" w:color="auto"/>
        <w:left w:val="none" w:sz="0" w:space="0" w:color="auto"/>
        <w:bottom w:val="none" w:sz="0" w:space="0" w:color="auto"/>
        <w:right w:val="none" w:sz="0" w:space="0" w:color="auto"/>
      </w:divBdr>
      <w:divsChild>
        <w:div w:id="89788221">
          <w:marLeft w:val="-225"/>
          <w:marRight w:val="-225"/>
          <w:marTop w:val="0"/>
          <w:marBottom w:val="0"/>
          <w:divBdr>
            <w:top w:val="none" w:sz="0" w:space="0" w:color="auto"/>
            <w:left w:val="none" w:sz="0" w:space="0" w:color="auto"/>
            <w:bottom w:val="none" w:sz="0" w:space="0" w:color="auto"/>
            <w:right w:val="none" w:sz="0" w:space="0" w:color="auto"/>
          </w:divBdr>
        </w:div>
        <w:div w:id="111215067">
          <w:marLeft w:val="-225"/>
          <w:marRight w:val="-225"/>
          <w:marTop w:val="0"/>
          <w:marBottom w:val="0"/>
          <w:divBdr>
            <w:top w:val="none" w:sz="0" w:space="0" w:color="auto"/>
            <w:left w:val="none" w:sz="0" w:space="0" w:color="auto"/>
            <w:bottom w:val="none" w:sz="0" w:space="0" w:color="auto"/>
            <w:right w:val="none" w:sz="0" w:space="0" w:color="auto"/>
          </w:divBdr>
        </w:div>
      </w:divsChild>
    </w:div>
    <w:div w:id="659650731">
      <w:bodyDiv w:val="1"/>
      <w:marLeft w:val="0"/>
      <w:marRight w:val="0"/>
      <w:marTop w:val="0"/>
      <w:marBottom w:val="0"/>
      <w:divBdr>
        <w:top w:val="none" w:sz="0" w:space="0" w:color="auto"/>
        <w:left w:val="none" w:sz="0" w:space="0" w:color="auto"/>
        <w:bottom w:val="none" w:sz="0" w:space="0" w:color="auto"/>
        <w:right w:val="none" w:sz="0" w:space="0" w:color="auto"/>
      </w:divBdr>
      <w:divsChild>
        <w:div w:id="73281884">
          <w:marLeft w:val="0"/>
          <w:marRight w:val="0"/>
          <w:marTop w:val="0"/>
          <w:marBottom w:val="300"/>
          <w:divBdr>
            <w:top w:val="none" w:sz="0" w:space="0" w:color="auto"/>
            <w:left w:val="none" w:sz="0" w:space="0" w:color="auto"/>
            <w:bottom w:val="none" w:sz="0" w:space="0" w:color="auto"/>
            <w:right w:val="none" w:sz="0" w:space="0" w:color="auto"/>
          </w:divBdr>
        </w:div>
        <w:div w:id="2105804338">
          <w:marLeft w:val="15"/>
          <w:marRight w:val="225"/>
          <w:marTop w:val="0"/>
          <w:marBottom w:val="105"/>
          <w:divBdr>
            <w:top w:val="none" w:sz="0" w:space="0" w:color="auto"/>
            <w:left w:val="none" w:sz="0" w:space="0" w:color="auto"/>
            <w:bottom w:val="none" w:sz="0" w:space="0" w:color="auto"/>
            <w:right w:val="none" w:sz="0" w:space="0" w:color="auto"/>
          </w:divBdr>
          <w:divsChild>
            <w:div w:id="6530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90113">
      <w:bodyDiv w:val="1"/>
      <w:marLeft w:val="0"/>
      <w:marRight w:val="0"/>
      <w:marTop w:val="0"/>
      <w:marBottom w:val="0"/>
      <w:divBdr>
        <w:top w:val="none" w:sz="0" w:space="0" w:color="auto"/>
        <w:left w:val="none" w:sz="0" w:space="0" w:color="auto"/>
        <w:bottom w:val="none" w:sz="0" w:space="0" w:color="auto"/>
        <w:right w:val="none" w:sz="0" w:space="0" w:color="auto"/>
      </w:divBdr>
    </w:div>
    <w:div w:id="660039477">
      <w:bodyDiv w:val="1"/>
      <w:marLeft w:val="0"/>
      <w:marRight w:val="0"/>
      <w:marTop w:val="0"/>
      <w:marBottom w:val="0"/>
      <w:divBdr>
        <w:top w:val="none" w:sz="0" w:space="0" w:color="auto"/>
        <w:left w:val="none" w:sz="0" w:space="0" w:color="auto"/>
        <w:bottom w:val="none" w:sz="0" w:space="0" w:color="auto"/>
        <w:right w:val="none" w:sz="0" w:space="0" w:color="auto"/>
      </w:divBdr>
    </w:div>
    <w:div w:id="660231390">
      <w:bodyDiv w:val="1"/>
      <w:marLeft w:val="0"/>
      <w:marRight w:val="0"/>
      <w:marTop w:val="0"/>
      <w:marBottom w:val="0"/>
      <w:divBdr>
        <w:top w:val="none" w:sz="0" w:space="0" w:color="auto"/>
        <w:left w:val="none" w:sz="0" w:space="0" w:color="auto"/>
        <w:bottom w:val="none" w:sz="0" w:space="0" w:color="auto"/>
        <w:right w:val="none" w:sz="0" w:space="0" w:color="auto"/>
      </w:divBdr>
    </w:div>
    <w:div w:id="660350721">
      <w:bodyDiv w:val="1"/>
      <w:marLeft w:val="0"/>
      <w:marRight w:val="0"/>
      <w:marTop w:val="0"/>
      <w:marBottom w:val="0"/>
      <w:divBdr>
        <w:top w:val="none" w:sz="0" w:space="0" w:color="auto"/>
        <w:left w:val="none" w:sz="0" w:space="0" w:color="auto"/>
        <w:bottom w:val="none" w:sz="0" w:space="0" w:color="auto"/>
        <w:right w:val="none" w:sz="0" w:space="0" w:color="auto"/>
      </w:divBdr>
    </w:div>
    <w:div w:id="660814068">
      <w:bodyDiv w:val="1"/>
      <w:marLeft w:val="0"/>
      <w:marRight w:val="0"/>
      <w:marTop w:val="0"/>
      <w:marBottom w:val="0"/>
      <w:divBdr>
        <w:top w:val="none" w:sz="0" w:space="0" w:color="auto"/>
        <w:left w:val="none" w:sz="0" w:space="0" w:color="auto"/>
        <w:bottom w:val="none" w:sz="0" w:space="0" w:color="auto"/>
        <w:right w:val="none" w:sz="0" w:space="0" w:color="auto"/>
      </w:divBdr>
    </w:div>
    <w:div w:id="661080902">
      <w:bodyDiv w:val="1"/>
      <w:marLeft w:val="0"/>
      <w:marRight w:val="0"/>
      <w:marTop w:val="0"/>
      <w:marBottom w:val="0"/>
      <w:divBdr>
        <w:top w:val="none" w:sz="0" w:space="0" w:color="auto"/>
        <w:left w:val="none" w:sz="0" w:space="0" w:color="auto"/>
        <w:bottom w:val="none" w:sz="0" w:space="0" w:color="auto"/>
        <w:right w:val="none" w:sz="0" w:space="0" w:color="auto"/>
      </w:divBdr>
    </w:div>
    <w:div w:id="661275067">
      <w:bodyDiv w:val="1"/>
      <w:marLeft w:val="0"/>
      <w:marRight w:val="0"/>
      <w:marTop w:val="0"/>
      <w:marBottom w:val="0"/>
      <w:divBdr>
        <w:top w:val="none" w:sz="0" w:space="0" w:color="auto"/>
        <w:left w:val="none" w:sz="0" w:space="0" w:color="auto"/>
        <w:bottom w:val="none" w:sz="0" w:space="0" w:color="auto"/>
        <w:right w:val="none" w:sz="0" w:space="0" w:color="auto"/>
      </w:divBdr>
      <w:divsChild>
        <w:div w:id="743331588">
          <w:marLeft w:val="0"/>
          <w:marRight w:val="0"/>
          <w:marTop w:val="0"/>
          <w:marBottom w:val="450"/>
          <w:divBdr>
            <w:top w:val="none" w:sz="0" w:space="0" w:color="auto"/>
            <w:left w:val="none" w:sz="0" w:space="0" w:color="auto"/>
            <w:bottom w:val="none" w:sz="0" w:space="0" w:color="auto"/>
            <w:right w:val="none" w:sz="0" w:space="0" w:color="auto"/>
          </w:divBdr>
          <w:divsChild>
            <w:div w:id="4737148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61662644">
      <w:bodyDiv w:val="1"/>
      <w:marLeft w:val="0"/>
      <w:marRight w:val="0"/>
      <w:marTop w:val="0"/>
      <w:marBottom w:val="0"/>
      <w:divBdr>
        <w:top w:val="none" w:sz="0" w:space="0" w:color="auto"/>
        <w:left w:val="none" w:sz="0" w:space="0" w:color="auto"/>
        <w:bottom w:val="none" w:sz="0" w:space="0" w:color="auto"/>
        <w:right w:val="none" w:sz="0" w:space="0" w:color="auto"/>
      </w:divBdr>
    </w:div>
    <w:div w:id="661782765">
      <w:bodyDiv w:val="1"/>
      <w:marLeft w:val="0"/>
      <w:marRight w:val="0"/>
      <w:marTop w:val="0"/>
      <w:marBottom w:val="0"/>
      <w:divBdr>
        <w:top w:val="none" w:sz="0" w:space="0" w:color="auto"/>
        <w:left w:val="none" w:sz="0" w:space="0" w:color="auto"/>
        <w:bottom w:val="none" w:sz="0" w:space="0" w:color="auto"/>
        <w:right w:val="none" w:sz="0" w:space="0" w:color="auto"/>
      </w:divBdr>
      <w:divsChild>
        <w:div w:id="49501520">
          <w:marLeft w:val="-150"/>
          <w:marRight w:val="-150"/>
          <w:marTop w:val="0"/>
          <w:marBottom w:val="300"/>
          <w:divBdr>
            <w:top w:val="none" w:sz="0" w:space="0" w:color="auto"/>
            <w:left w:val="none" w:sz="0" w:space="0" w:color="auto"/>
            <w:bottom w:val="none" w:sz="0" w:space="0" w:color="auto"/>
            <w:right w:val="none" w:sz="0" w:space="0" w:color="auto"/>
          </w:divBdr>
        </w:div>
      </w:divsChild>
    </w:div>
    <w:div w:id="661783593">
      <w:bodyDiv w:val="1"/>
      <w:marLeft w:val="0"/>
      <w:marRight w:val="0"/>
      <w:marTop w:val="0"/>
      <w:marBottom w:val="0"/>
      <w:divBdr>
        <w:top w:val="none" w:sz="0" w:space="0" w:color="auto"/>
        <w:left w:val="none" w:sz="0" w:space="0" w:color="auto"/>
        <w:bottom w:val="none" w:sz="0" w:space="0" w:color="auto"/>
        <w:right w:val="none" w:sz="0" w:space="0" w:color="auto"/>
      </w:divBdr>
    </w:div>
    <w:div w:id="661811057">
      <w:bodyDiv w:val="1"/>
      <w:marLeft w:val="0"/>
      <w:marRight w:val="0"/>
      <w:marTop w:val="0"/>
      <w:marBottom w:val="0"/>
      <w:divBdr>
        <w:top w:val="none" w:sz="0" w:space="0" w:color="auto"/>
        <w:left w:val="none" w:sz="0" w:space="0" w:color="auto"/>
        <w:bottom w:val="none" w:sz="0" w:space="0" w:color="auto"/>
        <w:right w:val="none" w:sz="0" w:space="0" w:color="auto"/>
      </w:divBdr>
      <w:divsChild>
        <w:div w:id="409086268">
          <w:marLeft w:val="0"/>
          <w:marRight w:val="0"/>
          <w:marTop w:val="0"/>
          <w:marBottom w:val="0"/>
          <w:divBdr>
            <w:top w:val="none" w:sz="0" w:space="0" w:color="auto"/>
            <w:left w:val="none" w:sz="0" w:space="0" w:color="auto"/>
            <w:bottom w:val="none" w:sz="0" w:space="0" w:color="auto"/>
            <w:right w:val="none" w:sz="0" w:space="0" w:color="auto"/>
          </w:divBdr>
          <w:divsChild>
            <w:div w:id="6623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1479">
      <w:bodyDiv w:val="1"/>
      <w:marLeft w:val="0"/>
      <w:marRight w:val="0"/>
      <w:marTop w:val="0"/>
      <w:marBottom w:val="0"/>
      <w:divBdr>
        <w:top w:val="none" w:sz="0" w:space="0" w:color="auto"/>
        <w:left w:val="none" w:sz="0" w:space="0" w:color="auto"/>
        <w:bottom w:val="none" w:sz="0" w:space="0" w:color="auto"/>
        <w:right w:val="none" w:sz="0" w:space="0" w:color="auto"/>
      </w:divBdr>
    </w:div>
    <w:div w:id="662662114">
      <w:bodyDiv w:val="1"/>
      <w:marLeft w:val="0"/>
      <w:marRight w:val="0"/>
      <w:marTop w:val="0"/>
      <w:marBottom w:val="0"/>
      <w:divBdr>
        <w:top w:val="none" w:sz="0" w:space="0" w:color="auto"/>
        <w:left w:val="none" w:sz="0" w:space="0" w:color="auto"/>
        <w:bottom w:val="none" w:sz="0" w:space="0" w:color="auto"/>
        <w:right w:val="none" w:sz="0" w:space="0" w:color="auto"/>
      </w:divBdr>
      <w:divsChild>
        <w:div w:id="450830205">
          <w:marLeft w:val="0"/>
          <w:marRight w:val="0"/>
          <w:marTop w:val="0"/>
          <w:marBottom w:val="300"/>
          <w:divBdr>
            <w:top w:val="none" w:sz="0" w:space="0" w:color="auto"/>
            <w:left w:val="none" w:sz="0" w:space="0" w:color="auto"/>
            <w:bottom w:val="none" w:sz="0" w:space="0" w:color="auto"/>
            <w:right w:val="none" w:sz="0" w:space="0" w:color="auto"/>
          </w:divBdr>
        </w:div>
      </w:divsChild>
    </w:div>
    <w:div w:id="662973614">
      <w:bodyDiv w:val="1"/>
      <w:marLeft w:val="0"/>
      <w:marRight w:val="0"/>
      <w:marTop w:val="0"/>
      <w:marBottom w:val="0"/>
      <w:divBdr>
        <w:top w:val="none" w:sz="0" w:space="0" w:color="auto"/>
        <w:left w:val="none" w:sz="0" w:space="0" w:color="auto"/>
        <w:bottom w:val="none" w:sz="0" w:space="0" w:color="auto"/>
        <w:right w:val="none" w:sz="0" w:space="0" w:color="auto"/>
      </w:divBdr>
      <w:divsChild>
        <w:div w:id="2036153101">
          <w:marLeft w:val="0"/>
          <w:marRight w:val="0"/>
          <w:marTop w:val="0"/>
          <w:marBottom w:val="0"/>
          <w:divBdr>
            <w:top w:val="none" w:sz="0" w:space="0" w:color="auto"/>
            <w:left w:val="none" w:sz="0" w:space="0" w:color="auto"/>
            <w:bottom w:val="none" w:sz="0" w:space="0" w:color="auto"/>
            <w:right w:val="none" w:sz="0" w:space="0" w:color="auto"/>
          </w:divBdr>
          <w:divsChild>
            <w:div w:id="489903133">
              <w:marLeft w:val="0"/>
              <w:marRight w:val="0"/>
              <w:marTop w:val="0"/>
              <w:marBottom w:val="0"/>
              <w:divBdr>
                <w:top w:val="none" w:sz="0" w:space="0" w:color="auto"/>
                <w:left w:val="none" w:sz="0" w:space="0" w:color="auto"/>
                <w:bottom w:val="none" w:sz="0" w:space="0" w:color="auto"/>
                <w:right w:val="none" w:sz="0" w:space="0" w:color="auto"/>
              </w:divBdr>
            </w:div>
          </w:divsChild>
        </w:div>
        <w:div w:id="149685800">
          <w:marLeft w:val="0"/>
          <w:marRight w:val="0"/>
          <w:marTop w:val="0"/>
          <w:marBottom w:val="0"/>
          <w:divBdr>
            <w:top w:val="none" w:sz="0" w:space="0" w:color="auto"/>
            <w:left w:val="none" w:sz="0" w:space="0" w:color="auto"/>
            <w:bottom w:val="none" w:sz="0" w:space="0" w:color="auto"/>
            <w:right w:val="none" w:sz="0" w:space="0" w:color="auto"/>
          </w:divBdr>
          <w:divsChild>
            <w:div w:id="1849326798">
              <w:marLeft w:val="0"/>
              <w:marRight w:val="0"/>
              <w:marTop w:val="0"/>
              <w:marBottom w:val="0"/>
              <w:divBdr>
                <w:top w:val="none" w:sz="0" w:space="0" w:color="auto"/>
                <w:left w:val="none" w:sz="0" w:space="0" w:color="auto"/>
                <w:bottom w:val="none" w:sz="0" w:space="0" w:color="auto"/>
                <w:right w:val="none" w:sz="0" w:space="0" w:color="auto"/>
              </w:divBdr>
            </w:div>
          </w:divsChild>
        </w:div>
        <w:div w:id="1093742249">
          <w:marLeft w:val="0"/>
          <w:marRight w:val="0"/>
          <w:marTop w:val="0"/>
          <w:marBottom w:val="0"/>
          <w:divBdr>
            <w:top w:val="none" w:sz="0" w:space="0" w:color="auto"/>
            <w:left w:val="none" w:sz="0" w:space="0" w:color="auto"/>
            <w:bottom w:val="none" w:sz="0" w:space="0" w:color="auto"/>
            <w:right w:val="none" w:sz="0" w:space="0" w:color="auto"/>
          </w:divBdr>
        </w:div>
      </w:divsChild>
    </w:div>
    <w:div w:id="663162385">
      <w:bodyDiv w:val="1"/>
      <w:marLeft w:val="0"/>
      <w:marRight w:val="0"/>
      <w:marTop w:val="0"/>
      <w:marBottom w:val="0"/>
      <w:divBdr>
        <w:top w:val="none" w:sz="0" w:space="0" w:color="auto"/>
        <w:left w:val="none" w:sz="0" w:space="0" w:color="auto"/>
        <w:bottom w:val="none" w:sz="0" w:space="0" w:color="auto"/>
        <w:right w:val="none" w:sz="0" w:space="0" w:color="auto"/>
      </w:divBdr>
      <w:divsChild>
        <w:div w:id="250357864">
          <w:marLeft w:val="626"/>
          <w:marRight w:val="0"/>
          <w:marTop w:val="0"/>
          <w:marBottom w:val="0"/>
          <w:divBdr>
            <w:top w:val="none" w:sz="0" w:space="0" w:color="auto"/>
            <w:left w:val="none" w:sz="0" w:space="0" w:color="auto"/>
            <w:bottom w:val="none" w:sz="0" w:space="0" w:color="auto"/>
            <w:right w:val="none" w:sz="0" w:space="0" w:color="auto"/>
          </w:divBdr>
        </w:div>
        <w:div w:id="278798707">
          <w:marLeft w:val="626"/>
          <w:marRight w:val="1252"/>
          <w:marTop w:val="0"/>
          <w:marBottom w:val="0"/>
          <w:divBdr>
            <w:top w:val="none" w:sz="0" w:space="0" w:color="auto"/>
            <w:left w:val="none" w:sz="0" w:space="0" w:color="auto"/>
            <w:bottom w:val="none" w:sz="0" w:space="0" w:color="auto"/>
            <w:right w:val="none" w:sz="0" w:space="0" w:color="auto"/>
          </w:divBdr>
        </w:div>
      </w:divsChild>
    </w:div>
    <w:div w:id="663163704">
      <w:bodyDiv w:val="1"/>
      <w:marLeft w:val="0"/>
      <w:marRight w:val="0"/>
      <w:marTop w:val="0"/>
      <w:marBottom w:val="0"/>
      <w:divBdr>
        <w:top w:val="none" w:sz="0" w:space="0" w:color="auto"/>
        <w:left w:val="none" w:sz="0" w:space="0" w:color="auto"/>
        <w:bottom w:val="none" w:sz="0" w:space="0" w:color="auto"/>
        <w:right w:val="none" w:sz="0" w:space="0" w:color="auto"/>
      </w:divBdr>
    </w:div>
    <w:div w:id="663168119">
      <w:bodyDiv w:val="1"/>
      <w:marLeft w:val="0"/>
      <w:marRight w:val="0"/>
      <w:marTop w:val="0"/>
      <w:marBottom w:val="0"/>
      <w:divBdr>
        <w:top w:val="none" w:sz="0" w:space="0" w:color="auto"/>
        <w:left w:val="none" w:sz="0" w:space="0" w:color="auto"/>
        <w:bottom w:val="none" w:sz="0" w:space="0" w:color="auto"/>
        <w:right w:val="none" w:sz="0" w:space="0" w:color="auto"/>
      </w:divBdr>
    </w:div>
    <w:div w:id="663363349">
      <w:bodyDiv w:val="1"/>
      <w:marLeft w:val="0"/>
      <w:marRight w:val="0"/>
      <w:marTop w:val="0"/>
      <w:marBottom w:val="0"/>
      <w:divBdr>
        <w:top w:val="none" w:sz="0" w:space="0" w:color="auto"/>
        <w:left w:val="none" w:sz="0" w:space="0" w:color="auto"/>
        <w:bottom w:val="none" w:sz="0" w:space="0" w:color="auto"/>
        <w:right w:val="none" w:sz="0" w:space="0" w:color="auto"/>
      </w:divBdr>
    </w:div>
    <w:div w:id="663700866">
      <w:bodyDiv w:val="1"/>
      <w:marLeft w:val="0"/>
      <w:marRight w:val="0"/>
      <w:marTop w:val="0"/>
      <w:marBottom w:val="0"/>
      <w:divBdr>
        <w:top w:val="none" w:sz="0" w:space="0" w:color="auto"/>
        <w:left w:val="none" w:sz="0" w:space="0" w:color="auto"/>
        <w:bottom w:val="none" w:sz="0" w:space="0" w:color="auto"/>
        <w:right w:val="none" w:sz="0" w:space="0" w:color="auto"/>
      </w:divBdr>
      <w:divsChild>
        <w:div w:id="784271186">
          <w:marLeft w:val="-225"/>
          <w:marRight w:val="-225"/>
          <w:marTop w:val="0"/>
          <w:marBottom w:val="0"/>
          <w:divBdr>
            <w:top w:val="none" w:sz="0" w:space="0" w:color="auto"/>
            <w:left w:val="none" w:sz="0" w:space="0" w:color="auto"/>
            <w:bottom w:val="none" w:sz="0" w:space="0" w:color="auto"/>
            <w:right w:val="none" w:sz="0" w:space="0" w:color="auto"/>
          </w:divBdr>
          <w:divsChild>
            <w:div w:id="7372414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64406966">
      <w:bodyDiv w:val="1"/>
      <w:marLeft w:val="0"/>
      <w:marRight w:val="0"/>
      <w:marTop w:val="0"/>
      <w:marBottom w:val="0"/>
      <w:divBdr>
        <w:top w:val="none" w:sz="0" w:space="0" w:color="auto"/>
        <w:left w:val="none" w:sz="0" w:space="0" w:color="auto"/>
        <w:bottom w:val="none" w:sz="0" w:space="0" w:color="auto"/>
        <w:right w:val="none" w:sz="0" w:space="0" w:color="auto"/>
      </w:divBdr>
      <w:divsChild>
        <w:div w:id="608515559">
          <w:marLeft w:val="0"/>
          <w:marRight w:val="0"/>
          <w:marTop w:val="150"/>
          <w:marBottom w:val="0"/>
          <w:divBdr>
            <w:top w:val="none" w:sz="0" w:space="0" w:color="auto"/>
            <w:left w:val="none" w:sz="0" w:space="0" w:color="auto"/>
            <w:bottom w:val="none" w:sz="0" w:space="0" w:color="auto"/>
            <w:right w:val="none" w:sz="0" w:space="0" w:color="auto"/>
          </w:divBdr>
        </w:div>
      </w:divsChild>
    </w:div>
    <w:div w:id="664668569">
      <w:bodyDiv w:val="1"/>
      <w:marLeft w:val="0"/>
      <w:marRight w:val="0"/>
      <w:marTop w:val="0"/>
      <w:marBottom w:val="0"/>
      <w:divBdr>
        <w:top w:val="none" w:sz="0" w:space="0" w:color="auto"/>
        <w:left w:val="none" w:sz="0" w:space="0" w:color="auto"/>
        <w:bottom w:val="none" w:sz="0" w:space="0" w:color="auto"/>
        <w:right w:val="none" w:sz="0" w:space="0" w:color="auto"/>
      </w:divBdr>
      <w:divsChild>
        <w:div w:id="384794229">
          <w:marLeft w:val="-225"/>
          <w:marRight w:val="-225"/>
          <w:marTop w:val="0"/>
          <w:marBottom w:val="0"/>
          <w:divBdr>
            <w:top w:val="none" w:sz="0" w:space="0" w:color="auto"/>
            <w:left w:val="none" w:sz="0" w:space="0" w:color="auto"/>
            <w:bottom w:val="none" w:sz="0" w:space="0" w:color="auto"/>
            <w:right w:val="none" w:sz="0" w:space="0" w:color="auto"/>
          </w:divBdr>
          <w:divsChild>
            <w:div w:id="61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0894">
      <w:bodyDiv w:val="1"/>
      <w:marLeft w:val="0"/>
      <w:marRight w:val="0"/>
      <w:marTop w:val="0"/>
      <w:marBottom w:val="0"/>
      <w:divBdr>
        <w:top w:val="none" w:sz="0" w:space="0" w:color="auto"/>
        <w:left w:val="none" w:sz="0" w:space="0" w:color="auto"/>
        <w:bottom w:val="none" w:sz="0" w:space="0" w:color="auto"/>
        <w:right w:val="none" w:sz="0" w:space="0" w:color="auto"/>
      </w:divBdr>
    </w:div>
    <w:div w:id="665131427">
      <w:bodyDiv w:val="1"/>
      <w:marLeft w:val="0"/>
      <w:marRight w:val="0"/>
      <w:marTop w:val="0"/>
      <w:marBottom w:val="0"/>
      <w:divBdr>
        <w:top w:val="none" w:sz="0" w:space="0" w:color="auto"/>
        <w:left w:val="none" w:sz="0" w:space="0" w:color="auto"/>
        <w:bottom w:val="none" w:sz="0" w:space="0" w:color="auto"/>
        <w:right w:val="none" w:sz="0" w:space="0" w:color="auto"/>
      </w:divBdr>
      <w:divsChild>
        <w:div w:id="443615343">
          <w:marLeft w:val="-188"/>
          <w:marRight w:val="-188"/>
          <w:marTop w:val="0"/>
          <w:marBottom w:val="0"/>
          <w:divBdr>
            <w:top w:val="none" w:sz="0" w:space="0" w:color="auto"/>
            <w:left w:val="none" w:sz="0" w:space="0" w:color="auto"/>
            <w:bottom w:val="none" w:sz="0" w:space="0" w:color="auto"/>
            <w:right w:val="none" w:sz="0" w:space="0" w:color="auto"/>
          </w:divBdr>
          <w:divsChild>
            <w:div w:id="15761912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665207944">
      <w:bodyDiv w:val="1"/>
      <w:marLeft w:val="0"/>
      <w:marRight w:val="0"/>
      <w:marTop w:val="0"/>
      <w:marBottom w:val="0"/>
      <w:divBdr>
        <w:top w:val="none" w:sz="0" w:space="0" w:color="auto"/>
        <w:left w:val="none" w:sz="0" w:space="0" w:color="auto"/>
        <w:bottom w:val="none" w:sz="0" w:space="0" w:color="auto"/>
        <w:right w:val="none" w:sz="0" w:space="0" w:color="auto"/>
      </w:divBdr>
      <w:divsChild>
        <w:div w:id="1698192547">
          <w:marLeft w:val="0"/>
          <w:marRight w:val="0"/>
          <w:marTop w:val="0"/>
          <w:marBottom w:val="300"/>
          <w:divBdr>
            <w:top w:val="none" w:sz="0" w:space="0" w:color="auto"/>
            <w:left w:val="none" w:sz="0" w:space="0" w:color="auto"/>
            <w:bottom w:val="none" w:sz="0" w:space="0" w:color="auto"/>
            <w:right w:val="none" w:sz="0" w:space="0" w:color="auto"/>
          </w:divBdr>
        </w:div>
        <w:div w:id="250622373">
          <w:marLeft w:val="15"/>
          <w:marRight w:val="225"/>
          <w:marTop w:val="0"/>
          <w:marBottom w:val="105"/>
          <w:divBdr>
            <w:top w:val="none" w:sz="0" w:space="0" w:color="auto"/>
            <w:left w:val="none" w:sz="0" w:space="0" w:color="auto"/>
            <w:bottom w:val="none" w:sz="0" w:space="0" w:color="auto"/>
            <w:right w:val="none" w:sz="0" w:space="0" w:color="auto"/>
          </w:divBdr>
          <w:divsChild>
            <w:div w:id="18510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7906">
      <w:bodyDiv w:val="1"/>
      <w:marLeft w:val="0"/>
      <w:marRight w:val="0"/>
      <w:marTop w:val="0"/>
      <w:marBottom w:val="0"/>
      <w:divBdr>
        <w:top w:val="none" w:sz="0" w:space="0" w:color="auto"/>
        <w:left w:val="none" w:sz="0" w:space="0" w:color="auto"/>
        <w:bottom w:val="none" w:sz="0" w:space="0" w:color="auto"/>
        <w:right w:val="none" w:sz="0" w:space="0" w:color="auto"/>
      </w:divBdr>
      <w:divsChild>
        <w:div w:id="722827060">
          <w:marLeft w:val="-150"/>
          <w:marRight w:val="-150"/>
          <w:marTop w:val="0"/>
          <w:marBottom w:val="0"/>
          <w:divBdr>
            <w:top w:val="none" w:sz="0" w:space="0" w:color="auto"/>
            <w:left w:val="none" w:sz="0" w:space="0" w:color="auto"/>
            <w:bottom w:val="none" w:sz="0" w:space="0" w:color="auto"/>
            <w:right w:val="none" w:sz="0" w:space="0" w:color="auto"/>
          </w:divBdr>
          <w:divsChild>
            <w:div w:id="630132431">
              <w:marLeft w:val="0"/>
              <w:marRight w:val="0"/>
              <w:marTop w:val="0"/>
              <w:marBottom w:val="0"/>
              <w:divBdr>
                <w:top w:val="none" w:sz="0" w:space="0" w:color="auto"/>
                <w:left w:val="none" w:sz="0" w:space="0" w:color="auto"/>
                <w:bottom w:val="none" w:sz="0" w:space="0" w:color="auto"/>
                <w:right w:val="none" w:sz="0" w:space="0" w:color="auto"/>
              </w:divBdr>
              <w:divsChild>
                <w:div w:id="239566018">
                  <w:marLeft w:val="-150"/>
                  <w:marRight w:val="-150"/>
                  <w:marTop w:val="0"/>
                  <w:marBottom w:val="0"/>
                  <w:divBdr>
                    <w:top w:val="none" w:sz="0" w:space="0" w:color="auto"/>
                    <w:left w:val="none" w:sz="0" w:space="0" w:color="auto"/>
                    <w:bottom w:val="none" w:sz="0" w:space="0" w:color="auto"/>
                    <w:right w:val="none" w:sz="0" w:space="0" w:color="auto"/>
                  </w:divBdr>
                  <w:divsChild>
                    <w:div w:id="440800108">
                      <w:marLeft w:val="0"/>
                      <w:marRight w:val="0"/>
                      <w:marTop w:val="0"/>
                      <w:marBottom w:val="0"/>
                      <w:divBdr>
                        <w:top w:val="none" w:sz="0" w:space="0" w:color="auto"/>
                        <w:left w:val="none" w:sz="0" w:space="0" w:color="auto"/>
                        <w:bottom w:val="none" w:sz="0" w:space="0" w:color="auto"/>
                        <w:right w:val="none" w:sz="0" w:space="0" w:color="auto"/>
                      </w:divBdr>
                      <w:divsChild>
                        <w:div w:id="761141764">
                          <w:marLeft w:val="-150"/>
                          <w:marRight w:val="-150"/>
                          <w:marTop w:val="0"/>
                          <w:marBottom w:val="0"/>
                          <w:divBdr>
                            <w:top w:val="none" w:sz="0" w:space="0" w:color="auto"/>
                            <w:left w:val="none" w:sz="0" w:space="0" w:color="auto"/>
                            <w:bottom w:val="none" w:sz="0" w:space="0" w:color="auto"/>
                            <w:right w:val="none" w:sz="0" w:space="0" w:color="auto"/>
                          </w:divBdr>
                          <w:divsChild>
                            <w:div w:id="76438196">
                              <w:marLeft w:val="0"/>
                              <w:marRight w:val="0"/>
                              <w:marTop w:val="0"/>
                              <w:marBottom w:val="0"/>
                              <w:divBdr>
                                <w:top w:val="none" w:sz="0" w:space="0" w:color="auto"/>
                                <w:left w:val="none" w:sz="0" w:space="0" w:color="auto"/>
                                <w:bottom w:val="none" w:sz="0" w:space="0" w:color="auto"/>
                                <w:right w:val="none" w:sz="0" w:space="0" w:color="auto"/>
                              </w:divBdr>
                              <w:divsChild>
                                <w:div w:id="7386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475552">
      <w:bodyDiv w:val="1"/>
      <w:marLeft w:val="0"/>
      <w:marRight w:val="0"/>
      <w:marTop w:val="0"/>
      <w:marBottom w:val="0"/>
      <w:divBdr>
        <w:top w:val="none" w:sz="0" w:space="0" w:color="auto"/>
        <w:left w:val="none" w:sz="0" w:space="0" w:color="auto"/>
        <w:bottom w:val="none" w:sz="0" w:space="0" w:color="auto"/>
        <w:right w:val="none" w:sz="0" w:space="0" w:color="auto"/>
      </w:divBdr>
    </w:div>
    <w:div w:id="665978213">
      <w:bodyDiv w:val="1"/>
      <w:marLeft w:val="0"/>
      <w:marRight w:val="0"/>
      <w:marTop w:val="0"/>
      <w:marBottom w:val="0"/>
      <w:divBdr>
        <w:top w:val="none" w:sz="0" w:space="0" w:color="auto"/>
        <w:left w:val="none" w:sz="0" w:space="0" w:color="auto"/>
        <w:bottom w:val="none" w:sz="0" w:space="0" w:color="auto"/>
        <w:right w:val="none" w:sz="0" w:space="0" w:color="auto"/>
      </w:divBdr>
      <w:divsChild>
        <w:div w:id="192960981">
          <w:marLeft w:val="0"/>
          <w:marRight w:val="0"/>
          <w:marTop w:val="0"/>
          <w:marBottom w:val="300"/>
          <w:divBdr>
            <w:top w:val="none" w:sz="0" w:space="0" w:color="auto"/>
            <w:left w:val="none" w:sz="0" w:space="0" w:color="auto"/>
            <w:bottom w:val="single" w:sz="6" w:space="5" w:color="000000"/>
            <w:right w:val="none" w:sz="0" w:space="0" w:color="auto"/>
          </w:divBdr>
        </w:div>
      </w:divsChild>
    </w:div>
    <w:div w:id="666250999">
      <w:bodyDiv w:val="1"/>
      <w:marLeft w:val="0"/>
      <w:marRight w:val="0"/>
      <w:marTop w:val="0"/>
      <w:marBottom w:val="0"/>
      <w:divBdr>
        <w:top w:val="none" w:sz="0" w:space="0" w:color="auto"/>
        <w:left w:val="none" w:sz="0" w:space="0" w:color="auto"/>
        <w:bottom w:val="none" w:sz="0" w:space="0" w:color="auto"/>
        <w:right w:val="none" w:sz="0" w:space="0" w:color="auto"/>
      </w:divBdr>
      <w:divsChild>
        <w:div w:id="101385210">
          <w:marLeft w:val="0"/>
          <w:marRight w:val="0"/>
          <w:marTop w:val="0"/>
          <w:marBottom w:val="0"/>
          <w:divBdr>
            <w:top w:val="none" w:sz="0" w:space="0" w:color="auto"/>
            <w:left w:val="none" w:sz="0" w:space="0" w:color="auto"/>
            <w:bottom w:val="none" w:sz="0" w:space="0" w:color="auto"/>
            <w:right w:val="none" w:sz="0" w:space="0" w:color="auto"/>
          </w:divBdr>
          <w:divsChild>
            <w:div w:id="323356923">
              <w:marLeft w:val="-225"/>
              <w:marRight w:val="-225"/>
              <w:marTop w:val="0"/>
              <w:marBottom w:val="0"/>
              <w:divBdr>
                <w:top w:val="none" w:sz="0" w:space="0" w:color="auto"/>
                <w:left w:val="none" w:sz="0" w:space="0" w:color="auto"/>
                <w:bottom w:val="none" w:sz="0" w:space="0" w:color="auto"/>
                <w:right w:val="none" w:sz="0" w:space="0" w:color="auto"/>
              </w:divBdr>
            </w:div>
          </w:divsChild>
        </w:div>
        <w:div w:id="653334976">
          <w:marLeft w:val="0"/>
          <w:marRight w:val="0"/>
          <w:marTop w:val="0"/>
          <w:marBottom w:val="0"/>
          <w:divBdr>
            <w:top w:val="none" w:sz="0" w:space="0" w:color="auto"/>
            <w:left w:val="none" w:sz="0" w:space="0" w:color="auto"/>
            <w:bottom w:val="none" w:sz="0" w:space="0" w:color="auto"/>
            <w:right w:val="none" w:sz="0" w:space="0" w:color="auto"/>
          </w:divBdr>
        </w:div>
      </w:divsChild>
    </w:div>
    <w:div w:id="666596082">
      <w:bodyDiv w:val="1"/>
      <w:marLeft w:val="0"/>
      <w:marRight w:val="0"/>
      <w:marTop w:val="0"/>
      <w:marBottom w:val="0"/>
      <w:divBdr>
        <w:top w:val="none" w:sz="0" w:space="0" w:color="auto"/>
        <w:left w:val="none" w:sz="0" w:space="0" w:color="auto"/>
        <w:bottom w:val="none" w:sz="0" w:space="0" w:color="auto"/>
        <w:right w:val="none" w:sz="0" w:space="0" w:color="auto"/>
      </w:divBdr>
      <w:divsChild>
        <w:div w:id="590554132">
          <w:marLeft w:val="0"/>
          <w:marRight w:val="0"/>
          <w:marTop w:val="0"/>
          <w:marBottom w:val="0"/>
          <w:divBdr>
            <w:top w:val="none" w:sz="0" w:space="0" w:color="auto"/>
            <w:left w:val="none" w:sz="0" w:space="0" w:color="auto"/>
            <w:bottom w:val="none" w:sz="0" w:space="0" w:color="auto"/>
            <w:right w:val="none" w:sz="0" w:space="0" w:color="auto"/>
          </w:divBdr>
        </w:div>
      </w:divsChild>
    </w:div>
    <w:div w:id="666633255">
      <w:bodyDiv w:val="1"/>
      <w:marLeft w:val="0"/>
      <w:marRight w:val="0"/>
      <w:marTop w:val="0"/>
      <w:marBottom w:val="0"/>
      <w:divBdr>
        <w:top w:val="none" w:sz="0" w:space="0" w:color="auto"/>
        <w:left w:val="none" w:sz="0" w:space="0" w:color="auto"/>
        <w:bottom w:val="none" w:sz="0" w:space="0" w:color="auto"/>
        <w:right w:val="none" w:sz="0" w:space="0" w:color="auto"/>
      </w:divBdr>
      <w:divsChild>
        <w:div w:id="57367993">
          <w:marLeft w:val="750"/>
          <w:marRight w:val="0"/>
          <w:marTop w:val="0"/>
          <w:marBottom w:val="0"/>
          <w:divBdr>
            <w:top w:val="none" w:sz="0" w:space="0" w:color="auto"/>
            <w:left w:val="none" w:sz="0" w:space="0" w:color="auto"/>
            <w:bottom w:val="none" w:sz="0" w:space="0" w:color="auto"/>
            <w:right w:val="none" w:sz="0" w:space="0" w:color="auto"/>
          </w:divBdr>
        </w:div>
      </w:divsChild>
    </w:div>
    <w:div w:id="667485282">
      <w:bodyDiv w:val="1"/>
      <w:marLeft w:val="0"/>
      <w:marRight w:val="0"/>
      <w:marTop w:val="0"/>
      <w:marBottom w:val="0"/>
      <w:divBdr>
        <w:top w:val="none" w:sz="0" w:space="0" w:color="auto"/>
        <w:left w:val="none" w:sz="0" w:space="0" w:color="auto"/>
        <w:bottom w:val="none" w:sz="0" w:space="0" w:color="auto"/>
        <w:right w:val="none" w:sz="0" w:space="0" w:color="auto"/>
      </w:divBdr>
      <w:divsChild>
        <w:div w:id="257717294">
          <w:marLeft w:val="0"/>
          <w:marRight w:val="0"/>
          <w:marTop w:val="0"/>
          <w:marBottom w:val="0"/>
          <w:divBdr>
            <w:top w:val="none" w:sz="0" w:space="0" w:color="auto"/>
            <w:left w:val="none" w:sz="0" w:space="0" w:color="auto"/>
            <w:bottom w:val="none" w:sz="0" w:space="0" w:color="auto"/>
            <w:right w:val="none" w:sz="0" w:space="0" w:color="auto"/>
          </w:divBdr>
          <w:divsChild>
            <w:div w:id="990133892">
              <w:marLeft w:val="-225"/>
              <w:marRight w:val="-225"/>
              <w:marTop w:val="0"/>
              <w:marBottom w:val="0"/>
              <w:divBdr>
                <w:top w:val="none" w:sz="0" w:space="0" w:color="auto"/>
                <w:left w:val="none" w:sz="0" w:space="0" w:color="auto"/>
                <w:bottom w:val="none" w:sz="0" w:space="0" w:color="auto"/>
                <w:right w:val="none" w:sz="0" w:space="0" w:color="auto"/>
              </w:divBdr>
              <w:divsChild>
                <w:div w:id="395782145">
                  <w:marLeft w:val="0"/>
                  <w:marRight w:val="0"/>
                  <w:marTop w:val="0"/>
                  <w:marBottom w:val="0"/>
                  <w:divBdr>
                    <w:top w:val="none" w:sz="0" w:space="0" w:color="auto"/>
                    <w:left w:val="none" w:sz="0" w:space="0" w:color="auto"/>
                    <w:bottom w:val="none" w:sz="0" w:space="0" w:color="auto"/>
                    <w:right w:val="none" w:sz="0" w:space="0" w:color="auto"/>
                  </w:divBdr>
                  <w:divsChild>
                    <w:div w:id="2071270278">
                      <w:marLeft w:val="-225"/>
                      <w:marRight w:val="-225"/>
                      <w:marTop w:val="0"/>
                      <w:marBottom w:val="0"/>
                      <w:divBdr>
                        <w:top w:val="none" w:sz="0" w:space="0" w:color="auto"/>
                        <w:left w:val="none" w:sz="0" w:space="0" w:color="auto"/>
                        <w:bottom w:val="none" w:sz="0" w:space="0" w:color="auto"/>
                        <w:right w:val="none" w:sz="0" w:space="0" w:color="auto"/>
                      </w:divBdr>
                      <w:divsChild>
                        <w:div w:id="18141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6627">
              <w:marLeft w:val="-225"/>
              <w:marRight w:val="-225"/>
              <w:marTop w:val="0"/>
              <w:marBottom w:val="0"/>
              <w:divBdr>
                <w:top w:val="none" w:sz="0" w:space="0" w:color="auto"/>
                <w:left w:val="none" w:sz="0" w:space="0" w:color="auto"/>
                <w:bottom w:val="none" w:sz="0" w:space="0" w:color="auto"/>
                <w:right w:val="none" w:sz="0" w:space="0" w:color="auto"/>
              </w:divBdr>
              <w:divsChild>
                <w:div w:id="1611350044">
                  <w:marLeft w:val="0"/>
                  <w:marRight w:val="0"/>
                  <w:marTop w:val="0"/>
                  <w:marBottom w:val="0"/>
                  <w:divBdr>
                    <w:top w:val="none" w:sz="0" w:space="0" w:color="auto"/>
                    <w:left w:val="none" w:sz="0" w:space="0" w:color="auto"/>
                    <w:bottom w:val="none" w:sz="0" w:space="0" w:color="auto"/>
                    <w:right w:val="none" w:sz="0" w:space="0" w:color="auto"/>
                  </w:divBdr>
                  <w:divsChild>
                    <w:div w:id="1965579476">
                      <w:marLeft w:val="0"/>
                      <w:marRight w:val="0"/>
                      <w:marTop w:val="0"/>
                      <w:marBottom w:val="0"/>
                      <w:divBdr>
                        <w:top w:val="none" w:sz="0" w:space="0" w:color="auto"/>
                        <w:left w:val="none" w:sz="0" w:space="0" w:color="auto"/>
                        <w:bottom w:val="none" w:sz="0" w:space="0" w:color="auto"/>
                        <w:right w:val="none" w:sz="0" w:space="0" w:color="auto"/>
                      </w:divBdr>
                      <w:divsChild>
                        <w:div w:id="1546940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37985983">
                  <w:marLeft w:val="0"/>
                  <w:marRight w:val="0"/>
                  <w:marTop w:val="0"/>
                  <w:marBottom w:val="0"/>
                  <w:divBdr>
                    <w:top w:val="none" w:sz="0" w:space="0" w:color="auto"/>
                    <w:left w:val="none" w:sz="0" w:space="0" w:color="auto"/>
                    <w:bottom w:val="none" w:sz="0" w:space="0" w:color="auto"/>
                    <w:right w:val="none" w:sz="0" w:space="0" w:color="auto"/>
                  </w:divBdr>
                  <w:divsChild>
                    <w:div w:id="1987316580">
                      <w:marLeft w:val="0"/>
                      <w:marRight w:val="0"/>
                      <w:marTop w:val="0"/>
                      <w:marBottom w:val="0"/>
                      <w:divBdr>
                        <w:top w:val="none" w:sz="0" w:space="0" w:color="auto"/>
                        <w:left w:val="none" w:sz="0" w:space="0" w:color="auto"/>
                        <w:bottom w:val="none" w:sz="0" w:space="0" w:color="auto"/>
                        <w:right w:val="none" w:sz="0" w:space="0" w:color="auto"/>
                      </w:divBdr>
                      <w:divsChild>
                        <w:div w:id="3668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92493">
          <w:marLeft w:val="0"/>
          <w:marRight w:val="0"/>
          <w:marTop w:val="0"/>
          <w:marBottom w:val="0"/>
          <w:divBdr>
            <w:top w:val="none" w:sz="0" w:space="0" w:color="auto"/>
            <w:left w:val="none" w:sz="0" w:space="0" w:color="auto"/>
            <w:bottom w:val="none" w:sz="0" w:space="0" w:color="auto"/>
            <w:right w:val="none" w:sz="0" w:space="0" w:color="auto"/>
          </w:divBdr>
          <w:divsChild>
            <w:div w:id="787357073">
              <w:marLeft w:val="-225"/>
              <w:marRight w:val="-225"/>
              <w:marTop w:val="0"/>
              <w:marBottom w:val="0"/>
              <w:divBdr>
                <w:top w:val="none" w:sz="0" w:space="0" w:color="auto"/>
                <w:left w:val="none" w:sz="0" w:space="0" w:color="auto"/>
                <w:bottom w:val="none" w:sz="0" w:space="0" w:color="auto"/>
                <w:right w:val="none" w:sz="0" w:space="0" w:color="auto"/>
              </w:divBdr>
              <w:divsChild>
                <w:div w:id="87793464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9312">
      <w:bodyDiv w:val="1"/>
      <w:marLeft w:val="0"/>
      <w:marRight w:val="0"/>
      <w:marTop w:val="0"/>
      <w:marBottom w:val="0"/>
      <w:divBdr>
        <w:top w:val="none" w:sz="0" w:space="0" w:color="auto"/>
        <w:left w:val="none" w:sz="0" w:space="0" w:color="auto"/>
        <w:bottom w:val="none" w:sz="0" w:space="0" w:color="auto"/>
        <w:right w:val="none" w:sz="0" w:space="0" w:color="auto"/>
      </w:divBdr>
      <w:divsChild>
        <w:div w:id="98065129">
          <w:marLeft w:val="0"/>
          <w:marRight w:val="0"/>
          <w:marTop w:val="450"/>
          <w:marBottom w:val="435"/>
          <w:divBdr>
            <w:top w:val="none" w:sz="0" w:space="0" w:color="auto"/>
            <w:left w:val="none" w:sz="0" w:space="0" w:color="auto"/>
            <w:bottom w:val="none" w:sz="0" w:space="0" w:color="auto"/>
            <w:right w:val="none" w:sz="0" w:space="0" w:color="auto"/>
          </w:divBdr>
          <w:divsChild>
            <w:div w:id="802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373">
      <w:bodyDiv w:val="1"/>
      <w:marLeft w:val="0"/>
      <w:marRight w:val="0"/>
      <w:marTop w:val="0"/>
      <w:marBottom w:val="0"/>
      <w:divBdr>
        <w:top w:val="none" w:sz="0" w:space="0" w:color="auto"/>
        <w:left w:val="none" w:sz="0" w:space="0" w:color="auto"/>
        <w:bottom w:val="none" w:sz="0" w:space="0" w:color="auto"/>
        <w:right w:val="none" w:sz="0" w:space="0" w:color="auto"/>
      </w:divBdr>
      <w:divsChild>
        <w:div w:id="630287212">
          <w:marLeft w:val="0"/>
          <w:marRight w:val="0"/>
          <w:marTop w:val="0"/>
          <w:marBottom w:val="0"/>
          <w:divBdr>
            <w:top w:val="none" w:sz="0" w:space="0" w:color="auto"/>
            <w:left w:val="none" w:sz="0" w:space="0" w:color="auto"/>
            <w:bottom w:val="none" w:sz="0" w:space="0" w:color="auto"/>
            <w:right w:val="none" w:sz="0" w:space="0" w:color="auto"/>
          </w:divBdr>
        </w:div>
      </w:divsChild>
    </w:div>
    <w:div w:id="668214567">
      <w:bodyDiv w:val="1"/>
      <w:marLeft w:val="0"/>
      <w:marRight w:val="0"/>
      <w:marTop w:val="0"/>
      <w:marBottom w:val="0"/>
      <w:divBdr>
        <w:top w:val="none" w:sz="0" w:space="0" w:color="auto"/>
        <w:left w:val="none" w:sz="0" w:space="0" w:color="auto"/>
        <w:bottom w:val="none" w:sz="0" w:space="0" w:color="auto"/>
        <w:right w:val="none" w:sz="0" w:space="0" w:color="auto"/>
      </w:divBdr>
      <w:divsChild>
        <w:div w:id="63647195">
          <w:marLeft w:val="0"/>
          <w:marRight w:val="0"/>
          <w:marTop w:val="0"/>
          <w:marBottom w:val="150"/>
          <w:divBdr>
            <w:top w:val="none" w:sz="0" w:space="0" w:color="auto"/>
            <w:left w:val="none" w:sz="0" w:space="0" w:color="auto"/>
            <w:bottom w:val="none" w:sz="0" w:space="0" w:color="auto"/>
            <w:right w:val="none" w:sz="0" w:space="0" w:color="auto"/>
          </w:divBdr>
          <w:divsChild>
            <w:div w:id="225141036">
              <w:marLeft w:val="0"/>
              <w:marRight w:val="0"/>
              <w:marTop w:val="0"/>
              <w:marBottom w:val="0"/>
              <w:divBdr>
                <w:top w:val="none" w:sz="0" w:space="0" w:color="auto"/>
                <w:left w:val="none" w:sz="0" w:space="0" w:color="auto"/>
                <w:bottom w:val="none" w:sz="0" w:space="0" w:color="auto"/>
                <w:right w:val="none" w:sz="0" w:space="0" w:color="auto"/>
              </w:divBdr>
              <w:divsChild>
                <w:div w:id="336423643">
                  <w:marLeft w:val="0"/>
                  <w:marRight w:val="150"/>
                  <w:marTop w:val="0"/>
                  <w:marBottom w:val="0"/>
                  <w:divBdr>
                    <w:top w:val="none" w:sz="0" w:space="0" w:color="auto"/>
                    <w:left w:val="none" w:sz="0" w:space="0" w:color="auto"/>
                    <w:bottom w:val="none" w:sz="0" w:space="0" w:color="auto"/>
                    <w:right w:val="none" w:sz="0" w:space="0" w:color="auto"/>
                  </w:divBdr>
                </w:div>
              </w:divsChild>
            </w:div>
            <w:div w:id="754937620">
              <w:marLeft w:val="0"/>
              <w:marRight w:val="0"/>
              <w:marTop w:val="300"/>
              <w:marBottom w:val="0"/>
              <w:divBdr>
                <w:top w:val="none" w:sz="0" w:space="0" w:color="auto"/>
                <w:left w:val="none" w:sz="0" w:space="0" w:color="auto"/>
                <w:bottom w:val="none" w:sz="0" w:space="0" w:color="auto"/>
                <w:right w:val="none" w:sz="0" w:space="0" w:color="auto"/>
              </w:divBdr>
            </w:div>
          </w:divsChild>
        </w:div>
        <w:div w:id="539779343">
          <w:marLeft w:val="0"/>
          <w:marRight w:val="0"/>
          <w:marTop w:val="0"/>
          <w:marBottom w:val="0"/>
          <w:divBdr>
            <w:top w:val="none" w:sz="0" w:space="0" w:color="auto"/>
            <w:left w:val="none" w:sz="0" w:space="0" w:color="auto"/>
            <w:bottom w:val="none" w:sz="0" w:space="0" w:color="auto"/>
            <w:right w:val="none" w:sz="0" w:space="0" w:color="auto"/>
          </w:divBdr>
        </w:div>
      </w:divsChild>
    </w:div>
    <w:div w:id="668674907">
      <w:bodyDiv w:val="1"/>
      <w:marLeft w:val="0"/>
      <w:marRight w:val="0"/>
      <w:marTop w:val="0"/>
      <w:marBottom w:val="0"/>
      <w:divBdr>
        <w:top w:val="none" w:sz="0" w:space="0" w:color="auto"/>
        <w:left w:val="none" w:sz="0" w:space="0" w:color="auto"/>
        <w:bottom w:val="none" w:sz="0" w:space="0" w:color="auto"/>
        <w:right w:val="none" w:sz="0" w:space="0" w:color="auto"/>
      </w:divBdr>
      <w:divsChild>
        <w:div w:id="153376833">
          <w:marLeft w:val="0"/>
          <w:marRight w:val="0"/>
          <w:marTop w:val="0"/>
          <w:marBottom w:val="263"/>
          <w:divBdr>
            <w:top w:val="none" w:sz="0" w:space="0" w:color="auto"/>
            <w:left w:val="none" w:sz="0" w:space="0" w:color="auto"/>
            <w:bottom w:val="single" w:sz="4" w:space="6" w:color="EEEEEE"/>
            <w:right w:val="none" w:sz="0" w:space="0" w:color="auto"/>
          </w:divBdr>
        </w:div>
        <w:div w:id="488206525">
          <w:marLeft w:val="0"/>
          <w:marRight w:val="0"/>
          <w:marTop w:val="0"/>
          <w:marBottom w:val="0"/>
          <w:divBdr>
            <w:top w:val="none" w:sz="0" w:space="0" w:color="auto"/>
            <w:left w:val="none" w:sz="0" w:space="0" w:color="auto"/>
            <w:bottom w:val="none" w:sz="0" w:space="0" w:color="auto"/>
            <w:right w:val="none" w:sz="0" w:space="0" w:color="auto"/>
          </w:divBdr>
          <w:divsChild>
            <w:div w:id="315651258">
              <w:marLeft w:val="0"/>
              <w:marRight w:val="0"/>
              <w:marTop w:val="0"/>
              <w:marBottom w:val="0"/>
              <w:divBdr>
                <w:top w:val="none" w:sz="0" w:space="0" w:color="auto"/>
                <w:left w:val="none" w:sz="0" w:space="0" w:color="auto"/>
                <w:bottom w:val="none" w:sz="0" w:space="0" w:color="auto"/>
                <w:right w:val="none" w:sz="0" w:space="0" w:color="auto"/>
              </w:divBdr>
              <w:divsChild>
                <w:div w:id="615604862">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sChild>
        </w:div>
      </w:divsChild>
    </w:div>
    <w:div w:id="668675485">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0">
          <w:marLeft w:val="0"/>
          <w:marRight w:val="0"/>
          <w:marTop w:val="0"/>
          <w:marBottom w:val="0"/>
          <w:divBdr>
            <w:top w:val="none" w:sz="0" w:space="0" w:color="auto"/>
            <w:left w:val="none" w:sz="0" w:space="0" w:color="auto"/>
            <w:bottom w:val="none" w:sz="0" w:space="0" w:color="auto"/>
            <w:right w:val="none" w:sz="0" w:space="0" w:color="auto"/>
          </w:divBdr>
        </w:div>
        <w:div w:id="73556363">
          <w:marLeft w:val="-150"/>
          <w:marRight w:val="-150"/>
          <w:marTop w:val="0"/>
          <w:marBottom w:val="0"/>
          <w:divBdr>
            <w:top w:val="none" w:sz="0" w:space="0" w:color="auto"/>
            <w:left w:val="none" w:sz="0" w:space="0" w:color="auto"/>
            <w:bottom w:val="none" w:sz="0" w:space="0" w:color="auto"/>
            <w:right w:val="none" w:sz="0" w:space="0" w:color="auto"/>
          </w:divBdr>
          <w:divsChild>
            <w:div w:id="892928791">
              <w:marLeft w:val="0"/>
              <w:marRight w:val="0"/>
              <w:marTop w:val="0"/>
              <w:marBottom w:val="0"/>
              <w:divBdr>
                <w:top w:val="none" w:sz="0" w:space="0" w:color="auto"/>
                <w:left w:val="none" w:sz="0" w:space="0" w:color="auto"/>
                <w:bottom w:val="none" w:sz="0" w:space="0" w:color="auto"/>
                <w:right w:val="none" w:sz="0" w:space="0" w:color="auto"/>
              </w:divBdr>
              <w:divsChild>
                <w:div w:id="1863470229">
                  <w:marLeft w:val="-150"/>
                  <w:marRight w:val="-150"/>
                  <w:marTop w:val="0"/>
                  <w:marBottom w:val="0"/>
                  <w:divBdr>
                    <w:top w:val="none" w:sz="0" w:space="0" w:color="auto"/>
                    <w:left w:val="none" w:sz="0" w:space="0" w:color="auto"/>
                    <w:bottom w:val="none" w:sz="0" w:space="0" w:color="auto"/>
                    <w:right w:val="none" w:sz="0" w:space="0" w:color="auto"/>
                  </w:divBdr>
                  <w:divsChild>
                    <w:div w:id="1873834431">
                      <w:marLeft w:val="0"/>
                      <w:marRight w:val="0"/>
                      <w:marTop w:val="0"/>
                      <w:marBottom w:val="0"/>
                      <w:divBdr>
                        <w:top w:val="none" w:sz="0" w:space="0" w:color="auto"/>
                        <w:left w:val="none" w:sz="0" w:space="0" w:color="auto"/>
                        <w:bottom w:val="none" w:sz="0" w:space="0" w:color="auto"/>
                        <w:right w:val="none" w:sz="0" w:space="0" w:color="auto"/>
                      </w:divBdr>
                      <w:divsChild>
                        <w:div w:id="868224034">
                          <w:marLeft w:val="-150"/>
                          <w:marRight w:val="-150"/>
                          <w:marTop w:val="0"/>
                          <w:marBottom w:val="0"/>
                          <w:divBdr>
                            <w:top w:val="none" w:sz="0" w:space="0" w:color="auto"/>
                            <w:left w:val="none" w:sz="0" w:space="0" w:color="auto"/>
                            <w:bottom w:val="none" w:sz="0" w:space="0" w:color="auto"/>
                            <w:right w:val="none" w:sz="0" w:space="0" w:color="auto"/>
                          </w:divBdr>
                          <w:divsChild>
                            <w:div w:id="431244758">
                              <w:marLeft w:val="0"/>
                              <w:marRight w:val="0"/>
                              <w:marTop w:val="0"/>
                              <w:marBottom w:val="0"/>
                              <w:divBdr>
                                <w:top w:val="none" w:sz="0" w:space="0" w:color="auto"/>
                                <w:left w:val="none" w:sz="0" w:space="0" w:color="auto"/>
                                <w:bottom w:val="none" w:sz="0" w:space="0" w:color="auto"/>
                                <w:right w:val="none" w:sz="0" w:space="0" w:color="auto"/>
                              </w:divBdr>
                              <w:divsChild>
                                <w:div w:id="1847402078">
                                  <w:marLeft w:val="0"/>
                                  <w:marRight w:val="0"/>
                                  <w:marTop w:val="0"/>
                                  <w:marBottom w:val="75"/>
                                  <w:divBdr>
                                    <w:top w:val="none" w:sz="0" w:space="0" w:color="auto"/>
                                    <w:left w:val="none" w:sz="0" w:space="0" w:color="auto"/>
                                    <w:bottom w:val="none" w:sz="0" w:space="0" w:color="auto"/>
                                    <w:right w:val="none" w:sz="0" w:space="0" w:color="auto"/>
                                  </w:divBdr>
                                </w:div>
                                <w:div w:id="275211605">
                                  <w:marLeft w:val="0"/>
                                  <w:marRight w:val="0"/>
                                  <w:marTop w:val="0"/>
                                  <w:marBottom w:val="0"/>
                                  <w:divBdr>
                                    <w:top w:val="none" w:sz="0" w:space="0" w:color="auto"/>
                                    <w:left w:val="none" w:sz="0" w:space="0" w:color="auto"/>
                                    <w:bottom w:val="none" w:sz="0" w:space="0" w:color="auto"/>
                                    <w:right w:val="none" w:sz="0" w:space="0" w:color="auto"/>
                                  </w:divBdr>
                                  <w:divsChild>
                                    <w:div w:id="1509963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409903">
                              <w:marLeft w:val="0"/>
                              <w:marRight w:val="0"/>
                              <w:marTop w:val="0"/>
                              <w:marBottom w:val="0"/>
                              <w:divBdr>
                                <w:top w:val="none" w:sz="0" w:space="0" w:color="auto"/>
                                <w:left w:val="none" w:sz="0" w:space="0" w:color="auto"/>
                                <w:bottom w:val="none" w:sz="0" w:space="0" w:color="auto"/>
                                <w:right w:val="none" w:sz="0" w:space="0" w:color="auto"/>
                              </w:divBdr>
                              <w:divsChild>
                                <w:div w:id="979729182">
                                  <w:marLeft w:val="0"/>
                                  <w:marRight w:val="0"/>
                                  <w:marTop w:val="0"/>
                                  <w:marBottom w:val="0"/>
                                  <w:divBdr>
                                    <w:top w:val="none" w:sz="0" w:space="0" w:color="auto"/>
                                    <w:left w:val="none" w:sz="0" w:space="0" w:color="auto"/>
                                    <w:bottom w:val="none" w:sz="0" w:space="0" w:color="auto"/>
                                    <w:right w:val="none" w:sz="0" w:space="0" w:color="auto"/>
                                  </w:divBdr>
                                </w:div>
                              </w:divsChild>
                            </w:div>
                            <w:div w:id="475337914">
                              <w:marLeft w:val="0"/>
                              <w:marRight w:val="0"/>
                              <w:marTop w:val="0"/>
                              <w:marBottom w:val="0"/>
                              <w:divBdr>
                                <w:top w:val="none" w:sz="0" w:space="0" w:color="auto"/>
                                <w:left w:val="none" w:sz="0" w:space="0" w:color="auto"/>
                                <w:bottom w:val="none" w:sz="0" w:space="0" w:color="auto"/>
                                <w:right w:val="none" w:sz="0" w:space="0" w:color="auto"/>
                              </w:divBdr>
                              <w:divsChild>
                                <w:div w:id="1621374477">
                                  <w:marLeft w:val="0"/>
                                  <w:marRight w:val="0"/>
                                  <w:marTop w:val="150"/>
                                  <w:marBottom w:val="0"/>
                                  <w:divBdr>
                                    <w:top w:val="none" w:sz="0" w:space="0" w:color="auto"/>
                                    <w:left w:val="none" w:sz="0" w:space="0" w:color="auto"/>
                                    <w:bottom w:val="none" w:sz="0" w:space="0" w:color="auto"/>
                                    <w:right w:val="none" w:sz="0" w:space="0" w:color="auto"/>
                                  </w:divBdr>
                                  <w:divsChild>
                                    <w:div w:id="2102795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59288948">
                      <w:marLeft w:val="0"/>
                      <w:marRight w:val="0"/>
                      <w:marTop w:val="0"/>
                      <w:marBottom w:val="0"/>
                      <w:divBdr>
                        <w:top w:val="none" w:sz="0" w:space="0" w:color="auto"/>
                        <w:left w:val="none" w:sz="0" w:space="0" w:color="auto"/>
                        <w:bottom w:val="none" w:sz="0" w:space="0" w:color="auto"/>
                        <w:right w:val="none" w:sz="0" w:space="0" w:color="auto"/>
                      </w:divBdr>
                      <w:divsChild>
                        <w:div w:id="1751927697">
                          <w:marLeft w:val="0"/>
                          <w:marRight w:val="0"/>
                          <w:marTop w:val="0"/>
                          <w:marBottom w:val="150"/>
                          <w:divBdr>
                            <w:top w:val="none" w:sz="0" w:space="0" w:color="auto"/>
                            <w:left w:val="none" w:sz="0" w:space="0" w:color="auto"/>
                            <w:bottom w:val="none" w:sz="0" w:space="0" w:color="auto"/>
                            <w:right w:val="none" w:sz="0" w:space="0" w:color="auto"/>
                          </w:divBdr>
                        </w:div>
                        <w:div w:id="788545358">
                          <w:marLeft w:val="0"/>
                          <w:marRight w:val="0"/>
                          <w:marTop w:val="0"/>
                          <w:marBottom w:val="300"/>
                          <w:divBdr>
                            <w:top w:val="none" w:sz="0" w:space="0" w:color="auto"/>
                            <w:left w:val="none" w:sz="0" w:space="0" w:color="auto"/>
                            <w:bottom w:val="none" w:sz="0" w:space="0" w:color="auto"/>
                            <w:right w:val="none" w:sz="0" w:space="0" w:color="auto"/>
                          </w:divBdr>
                          <w:divsChild>
                            <w:div w:id="1721440689">
                              <w:marLeft w:val="0"/>
                              <w:marRight w:val="0"/>
                              <w:marTop w:val="0"/>
                              <w:marBottom w:val="0"/>
                              <w:divBdr>
                                <w:top w:val="none" w:sz="0" w:space="0" w:color="auto"/>
                                <w:left w:val="none" w:sz="0" w:space="0" w:color="auto"/>
                                <w:bottom w:val="none" w:sz="0" w:space="0" w:color="auto"/>
                                <w:right w:val="none" w:sz="0" w:space="0" w:color="auto"/>
                              </w:divBdr>
                              <w:divsChild>
                                <w:div w:id="58215784">
                                  <w:marLeft w:val="0"/>
                                  <w:marRight w:val="0"/>
                                  <w:marTop w:val="0"/>
                                  <w:marBottom w:val="0"/>
                                  <w:divBdr>
                                    <w:top w:val="none" w:sz="0" w:space="0" w:color="auto"/>
                                    <w:left w:val="none" w:sz="0" w:space="0" w:color="auto"/>
                                    <w:bottom w:val="none" w:sz="0" w:space="0" w:color="auto"/>
                                    <w:right w:val="none" w:sz="0" w:space="0" w:color="auto"/>
                                  </w:divBdr>
                                  <w:divsChild>
                                    <w:div w:id="797646717">
                                      <w:marLeft w:val="0"/>
                                      <w:marRight w:val="0"/>
                                      <w:marTop w:val="0"/>
                                      <w:marBottom w:val="0"/>
                                      <w:divBdr>
                                        <w:top w:val="none" w:sz="0" w:space="0" w:color="auto"/>
                                        <w:left w:val="none" w:sz="0" w:space="0" w:color="auto"/>
                                        <w:bottom w:val="none" w:sz="0" w:space="0" w:color="auto"/>
                                        <w:right w:val="none" w:sz="0" w:space="0" w:color="auto"/>
                                      </w:divBdr>
                                      <w:divsChild>
                                        <w:div w:id="200948434">
                                          <w:marLeft w:val="0"/>
                                          <w:marRight w:val="0"/>
                                          <w:marTop w:val="0"/>
                                          <w:marBottom w:val="0"/>
                                          <w:divBdr>
                                            <w:top w:val="none" w:sz="0" w:space="0" w:color="auto"/>
                                            <w:left w:val="none" w:sz="0" w:space="0" w:color="auto"/>
                                            <w:bottom w:val="none" w:sz="0" w:space="0" w:color="auto"/>
                                            <w:right w:val="none" w:sz="0" w:space="0" w:color="auto"/>
                                          </w:divBdr>
                                          <w:divsChild>
                                            <w:div w:id="1988824959">
                                              <w:marLeft w:val="0"/>
                                              <w:marRight w:val="0"/>
                                              <w:marTop w:val="0"/>
                                              <w:marBottom w:val="0"/>
                                              <w:divBdr>
                                                <w:top w:val="none" w:sz="0" w:space="0" w:color="auto"/>
                                                <w:left w:val="none" w:sz="0" w:space="0" w:color="auto"/>
                                                <w:bottom w:val="none" w:sz="0" w:space="0" w:color="auto"/>
                                                <w:right w:val="none" w:sz="0" w:space="0" w:color="auto"/>
                                              </w:divBdr>
                                              <w:divsChild>
                                                <w:div w:id="1750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2251">
                                          <w:marLeft w:val="0"/>
                                          <w:marRight w:val="0"/>
                                          <w:marTop w:val="0"/>
                                          <w:marBottom w:val="0"/>
                                          <w:divBdr>
                                            <w:top w:val="none" w:sz="0" w:space="0" w:color="auto"/>
                                            <w:left w:val="none" w:sz="0" w:space="0" w:color="auto"/>
                                            <w:bottom w:val="none" w:sz="0" w:space="0" w:color="auto"/>
                                            <w:right w:val="none" w:sz="0" w:space="0" w:color="auto"/>
                                          </w:divBdr>
                                          <w:divsChild>
                                            <w:div w:id="993339954">
                                              <w:marLeft w:val="0"/>
                                              <w:marRight w:val="0"/>
                                              <w:marTop w:val="0"/>
                                              <w:marBottom w:val="0"/>
                                              <w:divBdr>
                                                <w:top w:val="none" w:sz="0" w:space="0" w:color="auto"/>
                                                <w:left w:val="none" w:sz="0" w:space="0" w:color="auto"/>
                                                <w:bottom w:val="none" w:sz="0" w:space="0" w:color="auto"/>
                                                <w:right w:val="none" w:sz="0" w:space="0" w:color="auto"/>
                                              </w:divBdr>
                                              <w:divsChild>
                                                <w:div w:id="61185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26422">
                                  <w:marLeft w:val="0"/>
                                  <w:marRight w:val="0"/>
                                  <w:marTop w:val="0"/>
                                  <w:marBottom w:val="0"/>
                                  <w:divBdr>
                                    <w:top w:val="none" w:sz="0" w:space="0" w:color="auto"/>
                                    <w:left w:val="none" w:sz="0" w:space="0" w:color="auto"/>
                                    <w:bottom w:val="none" w:sz="0" w:space="0" w:color="auto"/>
                                    <w:right w:val="none" w:sz="0" w:space="0" w:color="auto"/>
                                  </w:divBdr>
                                  <w:divsChild>
                                    <w:div w:id="1517420894">
                                      <w:marLeft w:val="0"/>
                                      <w:marRight w:val="0"/>
                                      <w:marTop w:val="100"/>
                                      <w:marBottom w:val="100"/>
                                      <w:divBdr>
                                        <w:top w:val="none" w:sz="0" w:space="0" w:color="auto"/>
                                        <w:left w:val="none" w:sz="0" w:space="0" w:color="auto"/>
                                        <w:bottom w:val="none" w:sz="0" w:space="0" w:color="auto"/>
                                        <w:right w:val="none" w:sz="0" w:space="0" w:color="auto"/>
                                      </w:divBdr>
                                      <w:divsChild>
                                        <w:div w:id="2019381676">
                                          <w:marLeft w:val="0"/>
                                          <w:marRight w:val="0"/>
                                          <w:marTop w:val="100"/>
                                          <w:marBottom w:val="100"/>
                                          <w:divBdr>
                                            <w:top w:val="none" w:sz="0" w:space="0" w:color="auto"/>
                                            <w:left w:val="none" w:sz="0" w:space="0" w:color="auto"/>
                                            <w:bottom w:val="none" w:sz="0" w:space="0" w:color="auto"/>
                                            <w:right w:val="none" w:sz="0" w:space="0" w:color="auto"/>
                                          </w:divBdr>
                                          <w:divsChild>
                                            <w:div w:id="565070192">
                                              <w:marLeft w:val="0"/>
                                              <w:marRight w:val="0"/>
                                              <w:marTop w:val="0"/>
                                              <w:marBottom w:val="0"/>
                                              <w:divBdr>
                                                <w:top w:val="none" w:sz="0" w:space="0" w:color="auto"/>
                                                <w:left w:val="none" w:sz="0" w:space="0" w:color="auto"/>
                                                <w:bottom w:val="none" w:sz="0" w:space="0" w:color="auto"/>
                                                <w:right w:val="none" w:sz="0" w:space="0" w:color="auto"/>
                                              </w:divBdr>
                                            </w:div>
                                          </w:divsChild>
                                        </w:div>
                                        <w:div w:id="296034304">
                                          <w:marLeft w:val="0"/>
                                          <w:marRight w:val="0"/>
                                          <w:marTop w:val="100"/>
                                          <w:marBottom w:val="100"/>
                                          <w:divBdr>
                                            <w:top w:val="none" w:sz="0" w:space="0" w:color="auto"/>
                                            <w:left w:val="none" w:sz="0" w:space="0" w:color="auto"/>
                                            <w:bottom w:val="none" w:sz="0" w:space="0" w:color="auto"/>
                                            <w:right w:val="none" w:sz="0" w:space="0" w:color="auto"/>
                                          </w:divBdr>
                                          <w:divsChild>
                                            <w:div w:id="1494175580">
                                              <w:marLeft w:val="0"/>
                                              <w:marRight w:val="0"/>
                                              <w:marTop w:val="0"/>
                                              <w:marBottom w:val="0"/>
                                              <w:divBdr>
                                                <w:top w:val="none" w:sz="0" w:space="0" w:color="auto"/>
                                                <w:left w:val="none" w:sz="0" w:space="0" w:color="auto"/>
                                                <w:bottom w:val="none" w:sz="0" w:space="0" w:color="auto"/>
                                                <w:right w:val="none" w:sz="0" w:space="0" w:color="auto"/>
                                              </w:divBdr>
                                            </w:div>
                                          </w:divsChild>
                                        </w:div>
                                        <w:div w:id="792476675">
                                          <w:marLeft w:val="0"/>
                                          <w:marRight w:val="0"/>
                                          <w:marTop w:val="100"/>
                                          <w:marBottom w:val="100"/>
                                          <w:divBdr>
                                            <w:top w:val="none" w:sz="0" w:space="0" w:color="auto"/>
                                            <w:left w:val="none" w:sz="0" w:space="0" w:color="auto"/>
                                            <w:bottom w:val="none" w:sz="0" w:space="0" w:color="auto"/>
                                            <w:right w:val="none" w:sz="0" w:space="0" w:color="auto"/>
                                          </w:divBdr>
                                          <w:divsChild>
                                            <w:div w:id="7962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677759">
      <w:bodyDiv w:val="1"/>
      <w:marLeft w:val="0"/>
      <w:marRight w:val="0"/>
      <w:marTop w:val="0"/>
      <w:marBottom w:val="0"/>
      <w:divBdr>
        <w:top w:val="none" w:sz="0" w:space="0" w:color="auto"/>
        <w:left w:val="none" w:sz="0" w:space="0" w:color="auto"/>
        <w:bottom w:val="none" w:sz="0" w:space="0" w:color="auto"/>
        <w:right w:val="none" w:sz="0" w:space="0" w:color="auto"/>
      </w:divBdr>
    </w:div>
    <w:div w:id="668752639">
      <w:bodyDiv w:val="1"/>
      <w:marLeft w:val="0"/>
      <w:marRight w:val="0"/>
      <w:marTop w:val="0"/>
      <w:marBottom w:val="0"/>
      <w:divBdr>
        <w:top w:val="none" w:sz="0" w:space="0" w:color="auto"/>
        <w:left w:val="none" w:sz="0" w:space="0" w:color="auto"/>
        <w:bottom w:val="none" w:sz="0" w:space="0" w:color="auto"/>
        <w:right w:val="none" w:sz="0" w:space="0" w:color="auto"/>
      </w:divBdr>
    </w:div>
    <w:div w:id="668946227">
      <w:bodyDiv w:val="1"/>
      <w:marLeft w:val="0"/>
      <w:marRight w:val="0"/>
      <w:marTop w:val="0"/>
      <w:marBottom w:val="0"/>
      <w:divBdr>
        <w:top w:val="none" w:sz="0" w:space="0" w:color="auto"/>
        <w:left w:val="none" w:sz="0" w:space="0" w:color="auto"/>
        <w:bottom w:val="none" w:sz="0" w:space="0" w:color="auto"/>
        <w:right w:val="none" w:sz="0" w:space="0" w:color="auto"/>
      </w:divBdr>
    </w:div>
    <w:div w:id="669023972">
      <w:bodyDiv w:val="1"/>
      <w:marLeft w:val="0"/>
      <w:marRight w:val="0"/>
      <w:marTop w:val="0"/>
      <w:marBottom w:val="0"/>
      <w:divBdr>
        <w:top w:val="none" w:sz="0" w:space="0" w:color="auto"/>
        <w:left w:val="none" w:sz="0" w:space="0" w:color="auto"/>
        <w:bottom w:val="none" w:sz="0" w:space="0" w:color="auto"/>
        <w:right w:val="none" w:sz="0" w:space="0" w:color="auto"/>
      </w:divBdr>
      <w:divsChild>
        <w:div w:id="722607324">
          <w:marLeft w:val="626"/>
          <w:marRight w:val="1252"/>
          <w:marTop w:val="0"/>
          <w:marBottom w:val="0"/>
          <w:divBdr>
            <w:top w:val="none" w:sz="0" w:space="0" w:color="auto"/>
            <w:left w:val="none" w:sz="0" w:space="0" w:color="auto"/>
            <w:bottom w:val="none" w:sz="0" w:space="0" w:color="auto"/>
            <w:right w:val="none" w:sz="0" w:space="0" w:color="auto"/>
          </w:divBdr>
        </w:div>
      </w:divsChild>
    </w:div>
    <w:div w:id="669215982">
      <w:bodyDiv w:val="1"/>
      <w:marLeft w:val="0"/>
      <w:marRight w:val="0"/>
      <w:marTop w:val="0"/>
      <w:marBottom w:val="0"/>
      <w:divBdr>
        <w:top w:val="none" w:sz="0" w:space="0" w:color="auto"/>
        <w:left w:val="none" w:sz="0" w:space="0" w:color="auto"/>
        <w:bottom w:val="none" w:sz="0" w:space="0" w:color="auto"/>
        <w:right w:val="none" w:sz="0" w:space="0" w:color="auto"/>
      </w:divBdr>
      <w:divsChild>
        <w:div w:id="143815362">
          <w:marLeft w:val="0"/>
          <w:marRight w:val="0"/>
          <w:marTop w:val="0"/>
          <w:marBottom w:val="0"/>
          <w:divBdr>
            <w:top w:val="none" w:sz="0" w:space="0" w:color="auto"/>
            <w:left w:val="none" w:sz="0" w:space="0" w:color="auto"/>
            <w:bottom w:val="none" w:sz="0" w:space="0" w:color="auto"/>
            <w:right w:val="none" w:sz="0" w:space="0" w:color="auto"/>
          </w:divBdr>
          <w:divsChild>
            <w:div w:id="157187685">
              <w:marLeft w:val="-225"/>
              <w:marRight w:val="-225"/>
              <w:marTop w:val="0"/>
              <w:marBottom w:val="0"/>
              <w:divBdr>
                <w:top w:val="none" w:sz="0" w:space="0" w:color="auto"/>
                <w:left w:val="none" w:sz="0" w:space="0" w:color="auto"/>
                <w:bottom w:val="none" w:sz="0" w:space="0" w:color="auto"/>
                <w:right w:val="none" w:sz="0" w:space="0" w:color="auto"/>
              </w:divBdr>
            </w:div>
          </w:divsChild>
        </w:div>
        <w:div w:id="205459712">
          <w:marLeft w:val="-225"/>
          <w:marRight w:val="-225"/>
          <w:marTop w:val="0"/>
          <w:marBottom w:val="0"/>
          <w:divBdr>
            <w:top w:val="none" w:sz="0" w:space="0" w:color="auto"/>
            <w:left w:val="none" w:sz="0" w:space="0" w:color="auto"/>
            <w:bottom w:val="none" w:sz="0" w:space="0" w:color="auto"/>
            <w:right w:val="none" w:sz="0" w:space="0" w:color="auto"/>
          </w:divBdr>
        </w:div>
      </w:divsChild>
    </w:div>
    <w:div w:id="669676063">
      <w:bodyDiv w:val="1"/>
      <w:marLeft w:val="0"/>
      <w:marRight w:val="0"/>
      <w:marTop w:val="0"/>
      <w:marBottom w:val="0"/>
      <w:divBdr>
        <w:top w:val="none" w:sz="0" w:space="0" w:color="auto"/>
        <w:left w:val="none" w:sz="0" w:space="0" w:color="auto"/>
        <w:bottom w:val="none" w:sz="0" w:space="0" w:color="auto"/>
        <w:right w:val="none" w:sz="0" w:space="0" w:color="auto"/>
      </w:divBdr>
      <w:divsChild>
        <w:div w:id="881677606">
          <w:marLeft w:val="0"/>
          <w:marRight w:val="0"/>
          <w:marTop w:val="0"/>
          <w:marBottom w:val="0"/>
          <w:divBdr>
            <w:top w:val="single" w:sz="2" w:space="0" w:color="E0E0E0"/>
            <w:left w:val="single" w:sz="2" w:space="0" w:color="E0E0E0"/>
            <w:bottom w:val="single" w:sz="2" w:space="0" w:color="E0E0E0"/>
            <w:right w:val="single" w:sz="2" w:space="0" w:color="E0E0E0"/>
          </w:divBdr>
          <w:divsChild>
            <w:div w:id="1017274703">
              <w:marLeft w:val="0"/>
              <w:marRight w:val="0"/>
              <w:marTop w:val="0"/>
              <w:marBottom w:val="0"/>
              <w:divBdr>
                <w:top w:val="single" w:sz="2" w:space="0" w:color="E0E0E0"/>
                <w:left w:val="single" w:sz="2" w:space="0" w:color="E0E0E0"/>
                <w:bottom w:val="single" w:sz="2" w:space="0" w:color="E0E0E0"/>
                <w:right w:val="single" w:sz="2" w:space="0" w:color="E0E0E0"/>
              </w:divBdr>
              <w:divsChild>
                <w:div w:id="1986741688">
                  <w:marLeft w:val="0"/>
                  <w:marRight w:val="0"/>
                  <w:marTop w:val="0"/>
                  <w:marBottom w:val="0"/>
                  <w:divBdr>
                    <w:top w:val="single" w:sz="2" w:space="0" w:color="E0E0E0"/>
                    <w:left w:val="single" w:sz="2" w:space="0" w:color="E0E0E0"/>
                    <w:bottom w:val="single" w:sz="2" w:space="0" w:color="E0E0E0"/>
                    <w:right w:val="single" w:sz="2" w:space="0" w:color="E0E0E0"/>
                  </w:divBdr>
                  <w:divsChild>
                    <w:div w:id="485711553">
                      <w:marLeft w:val="0"/>
                      <w:marRight w:val="0"/>
                      <w:marTop w:val="0"/>
                      <w:marBottom w:val="0"/>
                      <w:divBdr>
                        <w:top w:val="single" w:sz="2" w:space="0" w:color="E0E0E0"/>
                        <w:left w:val="single" w:sz="2" w:space="0" w:color="E0E0E0"/>
                        <w:bottom w:val="single" w:sz="2" w:space="0" w:color="E0E0E0"/>
                        <w:right w:val="single" w:sz="2" w:space="0" w:color="E0E0E0"/>
                      </w:divBdr>
                    </w:div>
                    <w:div w:id="747382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982547">
          <w:marLeft w:val="0"/>
          <w:marRight w:val="0"/>
          <w:marTop w:val="0"/>
          <w:marBottom w:val="0"/>
          <w:divBdr>
            <w:top w:val="single" w:sz="2" w:space="0" w:color="E0E0E0"/>
            <w:left w:val="single" w:sz="2" w:space="0" w:color="E0E0E0"/>
            <w:bottom w:val="single" w:sz="2" w:space="0" w:color="E0E0E0"/>
            <w:right w:val="single" w:sz="2" w:space="0" w:color="E0E0E0"/>
          </w:divBdr>
          <w:divsChild>
            <w:div w:id="181019447">
              <w:marLeft w:val="0"/>
              <w:marRight w:val="0"/>
              <w:marTop w:val="0"/>
              <w:marBottom w:val="0"/>
              <w:divBdr>
                <w:top w:val="single" w:sz="2" w:space="0" w:color="E0E0E0"/>
                <w:left w:val="single" w:sz="2" w:space="0" w:color="E0E0E0"/>
                <w:bottom w:val="single" w:sz="2" w:space="0" w:color="E0E0E0"/>
                <w:right w:val="single" w:sz="2" w:space="0" w:color="E0E0E0"/>
              </w:divBdr>
              <w:divsChild>
                <w:div w:id="396588341">
                  <w:marLeft w:val="0"/>
                  <w:marRight w:val="0"/>
                  <w:marTop w:val="0"/>
                  <w:marBottom w:val="0"/>
                  <w:divBdr>
                    <w:top w:val="single" w:sz="2" w:space="0" w:color="E0E0E0"/>
                    <w:left w:val="single" w:sz="2" w:space="0" w:color="E0E0E0"/>
                    <w:bottom w:val="single" w:sz="2" w:space="0" w:color="E0E0E0"/>
                    <w:right w:val="single" w:sz="2" w:space="0" w:color="E0E0E0"/>
                  </w:divBdr>
                  <w:divsChild>
                    <w:div w:id="1558322819">
                      <w:marLeft w:val="0"/>
                      <w:marRight w:val="0"/>
                      <w:marTop w:val="0"/>
                      <w:marBottom w:val="0"/>
                      <w:divBdr>
                        <w:top w:val="single" w:sz="2" w:space="0" w:color="E0E0E0"/>
                        <w:left w:val="single" w:sz="2" w:space="0" w:color="E0E0E0"/>
                        <w:bottom w:val="single" w:sz="2" w:space="0" w:color="E0E0E0"/>
                        <w:right w:val="single" w:sz="2" w:space="0" w:color="E0E0E0"/>
                      </w:divBdr>
                      <w:divsChild>
                        <w:div w:id="242302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53991981">
              <w:marLeft w:val="0"/>
              <w:marRight w:val="0"/>
              <w:marTop w:val="0"/>
              <w:marBottom w:val="0"/>
              <w:divBdr>
                <w:top w:val="single" w:sz="2" w:space="0" w:color="E0E0E0"/>
                <w:left w:val="single" w:sz="2" w:space="0" w:color="E0E0E0"/>
                <w:bottom w:val="single" w:sz="2" w:space="0" w:color="E0E0E0"/>
                <w:right w:val="single" w:sz="2" w:space="0" w:color="E0E0E0"/>
              </w:divBdr>
              <w:divsChild>
                <w:div w:id="2049138034">
                  <w:marLeft w:val="0"/>
                  <w:marRight w:val="0"/>
                  <w:marTop w:val="0"/>
                  <w:marBottom w:val="0"/>
                  <w:divBdr>
                    <w:top w:val="single" w:sz="2" w:space="0" w:color="E0E0E0"/>
                    <w:left w:val="single" w:sz="2" w:space="0" w:color="E0E0E0"/>
                    <w:bottom w:val="single" w:sz="2" w:space="0" w:color="E0E0E0"/>
                    <w:right w:val="single" w:sz="2" w:space="0" w:color="E0E0E0"/>
                  </w:divBdr>
                </w:div>
                <w:div w:id="448553656">
                  <w:marLeft w:val="0"/>
                  <w:marRight w:val="0"/>
                  <w:marTop w:val="0"/>
                  <w:marBottom w:val="0"/>
                  <w:divBdr>
                    <w:top w:val="single" w:sz="2" w:space="0" w:color="E0E0E0"/>
                    <w:left w:val="single" w:sz="2" w:space="0" w:color="E0E0E0"/>
                    <w:bottom w:val="single" w:sz="2" w:space="0" w:color="E0E0E0"/>
                    <w:right w:val="single" w:sz="2" w:space="0" w:color="E0E0E0"/>
                  </w:divBdr>
                  <w:divsChild>
                    <w:div w:id="1336373097">
                      <w:marLeft w:val="0"/>
                      <w:marRight w:val="0"/>
                      <w:marTop w:val="0"/>
                      <w:marBottom w:val="0"/>
                      <w:divBdr>
                        <w:top w:val="single" w:sz="2" w:space="0" w:color="E0E0E0"/>
                        <w:left w:val="single" w:sz="2" w:space="0" w:color="E0E0E0"/>
                        <w:bottom w:val="single" w:sz="2" w:space="0" w:color="E0E0E0"/>
                        <w:right w:val="single" w:sz="2" w:space="0" w:color="E0E0E0"/>
                      </w:divBdr>
                      <w:divsChild>
                        <w:div w:id="1841001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2602187">
                      <w:marLeft w:val="0"/>
                      <w:marRight w:val="0"/>
                      <w:marTop w:val="0"/>
                      <w:marBottom w:val="0"/>
                      <w:divBdr>
                        <w:top w:val="single" w:sz="2" w:space="0" w:color="E0E0E0"/>
                        <w:left w:val="single" w:sz="2" w:space="0" w:color="E0E0E0"/>
                        <w:bottom w:val="single" w:sz="2" w:space="0" w:color="E0E0E0"/>
                        <w:right w:val="single" w:sz="2" w:space="0" w:color="E0E0E0"/>
                      </w:divBdr>
                      <w:divsChild>
                        <w:div w:id="835530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35809046">
                      <w:marLeft w:val="0"/>
                      <w:marRight w:val="0"/>
                      <w:marTop w:val="0"/>
                      <w:marBottom w:val="0"/>
                      <w:divBdr>
                        <w:top w:val="single" w:sz="2" w:space="0" w:color="E0E0E0"/>
                        <w:left w:val="single" w:sz="2" w:space="0" w:color="E0E0E0"/>
                        <w:bottom w:val="single" w:sz="2" w:space="0" w:color="E0E0E0"/>
                        <w:right w:val="single" w:sz="2" w:space="0" w:color="E0E0E0"/>
                      </w:divBdr>
                      <w:divsChild>
                        <w:div w:id="11474772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2577266">
                      <w:marLeft w:val="0"/>
                      <w:marRight w:val="0"/>
                      <w:marTop w:val="0"/>
                      <w:marBottom w:val="0"/>
                      <w:divBdr>
                        <w:top w:val="single" w:sz="2" w:space="0" w:color="E0E0E0"/>
                        <w:left w:val="single" w:sz="2" w:space="0" w:color="E0E0E0"/>
                        <w:bottom w:val="single" w:sz="2" w:space="0" w:color="E0E0E0"/>
                        <w:right w:val="single" w:sz="2" w:space="0" w:color="E0E0E0"/>
                      </w:divBdr>
                      <w:divsChild>
                        <w:div w:id="12403670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8793576">
                      <w:marLeft w:val="0"/>
                      <w:marRight w:val="0"/>
                      <w:marTop w:val="0"/>
                      <w:marBottom w:val="0"/>
                      <w:divBdr>
                        <w:top w:val="single" w:sz="2" w:space="0" w:color="E0E0E0"/>
                        <w:left w:val="single" w:sz="2" w:space="0" w:color="E0E0E0"/>
                        <w:bottom w:val="single" w:sz="2" w:space="0" w:color="E0E0E0"/>
                        <w:right w:val="single" w:sz="2" w:space="0" w:color="E0E0E0"/>
                      </w:divBdr>
                      <w:divsChild>
                        <w:div w:id="12464569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4957806">
                  <w:marLeft w:val="0"/>
                  <w:marRight w:val="0"/>
                  <w:marTop w:val="0"/>
                  <w:marBottom w:val="0"/>
                  <w:divBdr>
                    <w:top w:val="single" w:sz="2" w:space="0" w:color="E0E0E0"/>
                    <w:left w:val="single" w:sz="2" w:space="0" w:color="E0E0E0"/>
                    <w:bottom w:val="single" w:sz="2" w:space="0" w:color="E0E0E0"/>
                    <w:right w:val="single" w:sz="2" w:space="0" w:color="E0E0E0"/>
                  </w:divBdr>
                  <w:divsChild>
                    <w:div w:id="212735070">
                      <w:marLeft w:val="0"/>
                      <w:marRight w:val="0"/>
                      <w:marTop w:val="0"/>
                      <w:marBottom w:val="0"/>
                      <w:divBdr>
                        <w:top w:val="single" w:sz="2" w:space="0" w:color="E0E0E0"/>
                        <w:left w:val="single" w:sz="2" w:space="0" w:color="E0E0E0"/>
                        <w:bottom w:val="single" w:sz="2" w:space="0" w:color="E0E0E0"/>
                        <w:right w:val="single" w:sz="2" w:space="0" w:color="E0E0E0"/>
                      </w:divBdr>
                      <w:divsChild>
                        <w:div w:id="15452898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69678521">
      <w:bodyDiv w:val="1"/>
      <w:marLeft w:val="0"/>
      <w:marRight w:val="0"/>
      <w:marTop w:val="0"/>
      <w:marBottom w:val="0"/>
      <w:divBdr>
        <w:top w:val="none" w:sz="0" w:space="0" w:color="auto"/>
        <w:left w:val="none" w:sz="0" w:space="0" w:color="auto"/>
        <w:bottom w:val="none" w:sz="0" w:space="0" w:color="auto"/>
        <w:right w:val="none" w:sz="0" w:space="0" w:color="auto"/>
      </w:divBdr>
      <w:divsChild>
        <w:div w:id="198397872">
          <w:marLeft w:val="0"/>
          <w:marRight w:val="0"/>
          <w:marTop w:val="0"/>
          <w:marBottom w:val="63"/>
          <w:divBdr>
            <w:top w:val="none" w:sz="0" w:space="0" w:color="auto"/>
            <w:left w:val="none" w:sz="0" w:space="0" w:color="auto"/>
            <w:bottom w:val="none" w:sz="0" w:space="0" w:color="auto"/>
            <w:right w:val="none" w:sz="0" w:space="0" w:color="auto"/>
          </w:divBdr>
        </w:div>
        <w:div w:id="320079838">
          <w:marLeft w:val="0"/>
          <w:marRight w:val="0"/>
          <w:marTop w:val="250"/>
          <w:marBottom w:val="250"/>
          <w:divBdr>
            <w:top w:val="none" w:sz="0" w:space="0" w:color="auto"/>
            <w:left w:val="none" w:sz="0" w:space="0" w:color="auto"/>
            <w:bottom w:val="none" w:sz="0" w:space="0" w:color="auto"/>
            <w:right w:val="none" w:sz="0" w:space="0" w:color="auto"/>
          </w:divBdr>
        </w:div>
        <w:div w:id="695814823">
          <w:marLeft w:val="0"/>
          <w:marRight w:val="0"/>
          <w:marTop w:val="0"/>
          <w:marBottom w:val="0"/>
          <w:divBdr>
            <w:top w:val="none" w:sz="0" w:space="0" w:color="auto"/>
            <w:left w:val="none" w:sz="0" w:space="0" w:color="auto"/>
            <w:bottom w:val="none" w:sz="0" w:space="0" w:color="auto"/>
            <w:right w:val="none" w:sz="0" w:space="0" w:color="auto"/>
          </w:divBdr>
        </w:div>
      </w:divsChild>
    </w:div>
    <w:div w:id="669790587">
      <w:bodyDiv w:val="1"/>
      <w:marLeft w:val="0"/>
      <w:marRight w:val="0"/>
      <w:marTop w:val="0"/>
      <w:marBottom w:val="0"/>
      <w:divBdr>
        <w:top w:val="none" w:sz="0" w:space="0" w:color="auto"/>
        <w:left w:val="none" w:sz="0" w:space="0" w:color="auto"/>
        <w:bottom w:val="none" w:sz="0" w:space="0" w:color="auto"/>
        <w:right w:val="none" w:sz="0" w:space="0" w:color="auto"/>
      </w:divBdr>
      <w:divsChild>
        <w:div w:id="300186630">
          <w:marLeft w:val="0"/>
          <w:marRight w:val="0"/>
          <w:marTop w:val="150"/>
          <w:marBottom w:val="330"/>
          <w:divBdr>
            <w:top w:val="none" w:sz="0" w:space="0" w:color="auto"/>
            <w:left w:val="none" w:sz="0" w:space="0" w:color="auto"/>
            <w:bottom w:val="none" w:sz="0" w:space="0" w:color="auto"/>
            <w:right w:val="none" w:sz="0" w:space="0" w:color="auto"/>
          </w:divBdr>
          <w:divsChild>
            <w:div w:id="250049618">
              <w:marLeft w:val="0"/>
              <w:marRight w:val="0"/>
              <w:marTop w:val="0"/>
              <w:marBottom w:val="0"/>
              <w:divBdr>
                <w:top w:val="none" w:sz="0" w:space="0" w:color="auto"/>
                <w:left w:val="none" w:sz="0" w:space="0" w:color="auto"/>
                <w:bottom w:val="none" w:sz="0" w:space="0" w:color="auto"/>
                <w:right w:val="none" w:sz="0" w:space="0" w:color="auto"/>
              </w:divBdr>
              <w:divsChild>
                <w:div w:id="13588241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4534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32">
      <w:bodyDiv w:val="1"/>
      <w:marLeft w:val="0"/>
      <w:marRight w:val="0"/>
      <w:marTop w:val="0"/>
      <w:marBottom w:val="0"/>
      <w:divBdr>
        <w:top w:val="none" w:sz="0" w:space="0" w:color="auto"/>
        <w:left w:val="none" w:sz="0" w:space="0" w:color="auto"/>
        <w:bottom w:val="none" w:sz="0" w:space="0" w:color="auto"/>
        <w:right w:val="none" w:sz="0" w:space="0" w:color="auto"/>
      </w:divBdr>
    </w:div>
    <w:div w:id="670254911">
      <w:bodyDiv w:val="1"/>
      <w:marLeft w:val="0"/>
      <w:marRight w:val="0"/>
      <w:marTop w:val="0"/>
      <w:marBottom w:val="0"/>
      <w:divBdr>
        <w:top w:val="none" w:sz="0" w:space="0" w:color="auto"/>
        <w:left w:val="none" w:sz="0" w:space="0" w:color="auto"/>
        <w:bottom w:val="none" w:sz="0" w:space="0" w:color="auto"/>
        <w:right w:val="none" w:sz="0" w:space="0" w:color="auto"/>
      </w:divBdr>
      <w:divsChild>
        <w:div w:id="308747574">
          <w:marLeft w:val="0"/>
          <w:marRight w:val="0"/>
          <w:marTop w:val="0"/>
          <w:marBottom w:val="250"/>
          <w:divBdr>
            <w:top w:val="none" w:sz="0" w:space="0" w:color="auto"/>
            <w:left w:val="none" w:sz="0" w:space="0" w:color="auto"/>
            <w:bottom w:val="none" w:sz="0" w:space="0" w:color="auto"/>
            <w:right w:val="none" w:sz="0" w:space="0" w:color="auto"/>
          </w:divBdr>
        </w:div>
        <w:div w:id="591742229">
          <w:marLeft w:val="0"/>
          <w:marRight w:val="0"/>
          <w:marTop w:val="0"/>
          <w:marBottom w:val="250"/>
          <w:divBdr>
            <w:top w:val="none" w:sz="0" w:space="0" w:color="auto"/>
            <w:left w:val="none" w:sz="0" w:space="0" w:color="auto"/>
            <w:bottom w:val="single" w:sz="4" w:space="4" w:color="000000"/>
            <w:right w:val="none" w:sz="0" w:space="0" w:color="auto"/>
          </w:divBdr>
        </w:div>
      </w:divsChild>
    </w:div>
    <w:div w:id="670528796">
      <w:bodyDiv w:val="1"/>
      <w:marLeft w:val="0"/>
      <w:marRight w:val="0"/>
      <w:marTop w:val="0"/>
      <w:marBottom w:val="0"/>
      <w:divBdr>
        <w:top w:val="none" w:sz="0" w:space="0" w:color="auto"/>
        <w:left w:val="none" w:sz="0" w:space="0" w:color="auto"/>
        <w:bottom w:val="none" w:sz="0" w:space="0" w:color="auto"/>
        <w:right w:val="none" w:sz="0" w:space="0" w:color="auto"/>
      </w:divBdr>
    </w:div>
    <w:div w:id="670569217">
      <w:bodyDiv w:val="1"/>
      <w:marLeft w:val="0"/>
      <w:marRight w:val="0"/>
      <w:marTop w:val="0"/>
      <w:marBottom w:val="0"/>
      <w:divBdr>
        <w:top w:val="none" w:sz="0" w:space="0" w:color="auto"/>
        <w:left w:val="none" w:sz="0" w:space="0" w:color="auto"/>
        <w:bottom w:val="none" w:sz="0" w:space="0" w:color="auto"/>
        <w:right w:val="none" w:sz="0" w:space="0" w:color="auto"/>
      </w:divBdr>
      <w:divsChild>
        <w:div w:id="71397000">
          <w:marLeft w:val="0"/>
          <w:marRight w:val="0"/>
          <w:marTop w:val="0"/>
          <w:marBottom w:val="0"/>
          <w:divBdr>
            <w:top w:val="none" w:sz="0" w:space="0" w:color="auto"/>
            <w:left w:val="none" w:sz="0" w:space="0" w:color="auto"/>
            <w:bottom w:val="none" w:sz="0" w:space="0" w:color="auto"/>
            <w:right w:val="none" w:sz="0" w:space="0" w:color="auto"/>
          </w:divBdr>
          <w:divsChild>
            <w:div w:id="5815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96298">
      <w:bodyDiv w:val="1"/>
      <w:marLeft w:val="0"/>
      <w:marRight w:val="0"/>
      <w:marTop w:val="0"/>
      <w:marBottom w:val="0"/>
      <w:divBdr>
        <w:top w:val="none" w:sz="0" w:space="0" w:color="auto"/>
        <w:left w:val="none" w:sz="0" w:space="0" w:color="auto"/>
        <w:bottom w:val="none" w:sz="0" w:space="0" w:color="auto"/>
        <w:right w:val="none" w:sz="0" w:space="0" w:color="auto"/>
      </w:divBdr>
      <w:divsChild>
        <w:div w:id="250698616">
          <w:marLeft w:val="-125"/>
          <w:marRight w:val="-125"/>
          <w:marTop w:val="0"/>
          <w:marBottom w:val="0"/>
          <w:divBdr>
            <w:top w:val="none" w:sz="0" w:space="0" w:color="auto"/>
            <w:left w:val="none" w:sz="0" w:space="0" w:color="auto"/>
            <w:bottom w:val="none" w:sz="0" w:space="0" w:color="auto"/>
            <w:right w:val="none" w:sz="0" w:space="0" w:color="auto"/>
          </w:divBdr>
          <w:divsChild>
            <w:div w:id="187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140">
      <w:bodyDiv w:val="1"/>
      <w:marLeft w:val="0"/>
      <w:marRight w:val="0"/>
      <w:marTop w:val="0"/>
      <w:marBottom w:val="0"/>
      <w:divBdr>
        <w:top w:val="none" w:sz="0" w:space="0" w:color="auto"/>
        <w:left w:val="none" w:sz="0" w:space="0" w:color="auto"/>
        <w:bottom w:val="none" w:sz="0" w:space="0" w:color="auto"/>
        <w:right w:val="none" w:sz="0" w:space="0" w:color="auto"/>
      </w:divBdr>
      <w:divsChild>
        <w:div w:id="1705790130">
          <w:marLeft w:val="-225"/>
          <w:marRight w:val="-225"/>
          <w:marTop w:val="0"/>
          <w:marBottom w:val="0"/>
          <w:divBdr>
            <w:top w:val="none" w:sz="0" w:space="0" w:color="auto"/>
            <w:left w:val="none" w:sz="0" w:space="0" w:color="auto"/>
            <w:bottom w:val="none" w:sz="0" w:space="0" w:color="auto"/>
            <w:right w:val="none" w:sz="0" w:space="0" w:color="auto"/>
          </w:divBdr>
          <w:divsChild>
            <w:div w:id="1760785856">
              <w:marLeft w:val="0"/>
              <w:marRight w:val="0"/>
              <w:marTop w:val="0"/>
              <w:marBottom w:val="0"/>
              <w:divBdr>
                <w:top w:val="none" w:sz="0" w:space="0" w:color="auto"/>
                <w:left w:val="none" w:sz="0" w:space="0" w:color="auto"/>
                <w:bottom w:val="none" w:sz="0" w:space="0" w:color="auto"/>
                <w:right w:val="none" w:sz="0" w:space="0" w:color="auto"/>
              </w:divBdr>
              <w:divsChild>
                <w:div w:id="1379553689">
                  <w:marLeft w:val="-225"/>
                  <w:marRight w:val="-225"/>
                  <w:marTop w:val="0"/>
                  <w:marBottom w:val="0"/>
                  <w:divBdr>
                    <w:top w:val="none" w:sz="0" w:space="0" w:color="auto"/>
                    <w:left w:val="none" w:sz="0" w:space="0" w:color="auto"/>
                    <w:bottom w:val="none" w:sz="0" w:space="0" w:color="auto"/>
                    <w:right w:val="none" w:sz="0" w:space="0" w:color="auto"/>
                  </w:divBdr>
                  <w:divsChild>
                    <w:div w:id="16925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988">
          <w:marLeft w:val="-225"/>
          <w:marRight w:val="-225"/>
          <w:marTop w:val="0"/>
          <w:marBottom w:val="0"/>
          <w:divBdr>
            <w:top w:val="none" w:sz="0" w:space="0" w:color="auto"/>
            <w:left w:val="none" w:sz="0" w:space="0" w:color="auto"/>
            <w:bottom w:val="none" w:sz="0" w:space="0" w:color="auto"/>
            <w:right w:val="none" w:sz="0" w:space="0" w:color="auto"/>
          </w:divBdr>
          <w:divsChild>
            <w:div w:id="590117634">
              <w:marLeft w:val="0"/>
              <w:marRight w:val="0"/>
              <w:marTop w:val="0"/>
              <w:marBottom w:val="0"/>
              <w:divBdr>
                <w:top w:val="none" w:sz="0" w:space="0" w:color="auto"/>
                <w:left w:val="none" w:sz="0" w:space="0" w:color="auto"/>
                <w:bottom w:val="none" w:sz="0" w:space="0" w:color="auto"/>
                <w:right w:val="none" w:sz="0" w:space="0" w:color="auto"/>
              </w:divBdr>
              <w:divsChild>
                <w:div w:id="1118455120">
                  <w:marLeft w:val="0"/>
                  <w:marRight w:val="0"/>
                  <w:marTop w:val="0"/>
                  <w:marBottom w:val="0"/>
                  <w:divBdr>
                    <w:top w:val="none" w:sz="0" w:space="0" w:color="auto"/>
                    <w:left w:val="none" w:sz="0" w:space="0" w:color="auto"/>
                    <w:bottom w:val="none" w:sz="0" w:space="0" w:color="auto"/>
                    <w:right w:val="none" w:sz="0" w:space="0" w:color="auto"/>
                  </w:divBdr>
                  <w:divsChild>
                    <w:div w:id="9412563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1411226">
              <w:marLeft w:val="1463"/>
              <w:marRight w:val="0"/>
              <w:marTop w:val="0"/>
              <w:marBottom w:val="0"/>
              <w:divBdr>
                <w:top w:val="none" w:sz="0" w:space="0" w:color="auto"/>
                <w:left w:val="none" w:sz="0" w:space="0" w:color="auto"/>
                <w:bottom w:val="none" w:sz="0" w:space="0" w:color="auto"/>
                <w:right w:val="none" w:sz="0" w:space="0" w:color="auto"/>
              </w:divBdr>
              <w:divsChild>
                <w:div w:id="7605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7557">
          <w:marLeft w:val="-225"/>
          <w:marRight w:val="-225"/>
          <w:marTop w:val="0"/>
          <w:marBottom w:val="0"/>
          <w:divBdr>
            <w:top w:val="none" w:sz="0" w:space="0" w:color="auto"/>
            <w:left w:val="none" w:sz="0" w:space="0" w:color="auto"/>
            <w:bottom w:val="none" w:sz="0" w:space="0" w:color="auto"/>
            <w:right w:val="none" w:sz="0" w:space="0" w:color="auto"/>
          </w:divBdr>
          <w:divsChild>
            <w:div w:id="167911251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71372743">
      <w:bodyDiv w:val="1"/>
      <w:marLeft w:val="0"/>
      <w:marRight w:val="0"/>
      <w:marTop w:val="0"/>
      <w:marBottom w:val="0"/>
      <w:divBdr>
        <w:top w:val="none" w:sz="0" w:space="0" w:color="auto"/>
        <w:left w:val="none" w:sz="0" w:space="0" w:color="auto"/>
        <w:bottom w:val="none" w:sz="0" w:space="0" w:color="auto"/>
        <w:right w:val="none" w:sz="0" w:space="0" w:color="auto"/>
      </w:divBdr>
      <w:divsChild>
        <w:div w:id="1363630821">
          <w:marLeft w:val="0"/>
          <w:marRight w:val="0"/>
          <w:marTop w:val="0"/>
          <w:marBottom w:val="300"/>
          <w:divBdr>
            <w:top w:val="none" w:sz="0" w:space="0" w:color="auto"/>
            <w:left w:val="none" w:sz="0" w:space="0" w:color="auto"/>
            <w:bottom w:val="none" w:sz="0" w:space="0" w:color="auto"/>
            <w:right w:val="none" w:sz="0" w:space="0" w:color="auto"/>
          </w:divBdr>
        </w:div>
        <w:div w:id="598804425">
          <w:marLeft w:val="15"/>
          <w:marRight w:val="225"/>
          <w:marTop w:val="0"/>
          <w:marBottom w:val="105"/>
          <w:divBdr>
            <w:top w:val="none" w:sz="0" w:space="0" w:color="auto"/>
            <w:left w:val="none" w:sz="0" w:space="0" w:color="auto"/>
            <w:bottom w:val="none" w:sz="0" w:space="0" w:color="auto"/>
            <w:right w:val="none" w:sz="0" w:space="0" w:color="auto"/>
          </w:divBdr>
          <w:divsChild>
            <w:div w:id="7265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401">
      <w:bodyDiv w:val="1"/>
      <w:marLeft w:val="0"/>
      <w:marRight w:val="0"/>
      <w:marTop w:val="0"/>
      <w:marBottom w:val="0"/>
      <w:divBdr>
        <w:top w:val="none" w:sz="0" w:space="0" w:color="auto"/>
        <w:left w:val="none" w:sz="0" w:space="0" w:color="auto"/>
        <w:bottom w:val="none" w:sz="0" w:space="0" w:color="auto"/>
        <w:right w:val="none" w:sz="0" w:space="0" w:color="auto"/>
      </w:divBdr>
      <w:divsChild>
        <w:div w:id="66996556">
          <w:marLeft w:val="626"/>
          <w:marRight w:val="1252"/>
          <w:marTop w:val="0"/>
          <w:marBottom w:val="0"/>
          <w:divBdr>
            <w:top w:val="none" w:sz="0" w:space="0" w:color="auto"/>
            <w:left w:val="none" w:sz="0" w:space="0" w:color="auto"/>
            <w:bottom w:val="none" w:sz="0" w:space="0" w:color="auto"/>
            <w:right w:val="none" w:sz="0" w:space="0" w:color="auto"/>
          </w:divBdr>
        </w:div>
      </w:divsChild>
    </w:div>
    <w:div w:id="671687763">
      <w:bodyDiv w:val="1"/>
      <w:marLeft w:val="0"/>
      <w:marRight w:val="0"/>
      <w:marTop w:val="0"/>
      <w:marBottom w:val="0"/>
      <w:divBdr>
        <w:top w:val="none" w:sz="0" w:space="0" w:color="auto"/>
        <w:left w:val="none" w:sz="0" w:space="0" w:color="auto"/>
        <w:bottom w:val="none" w:sz="0" w:space="0" w:color="auto"/>
        <w:right w:val="none" w:sz="0" w:space="0" w:color="auto"/>
      </w:divBdr>
    </w:div>
    <w:div w:id="671878500">
      <w:bodyDiv w:val="1"/>
      <w:marLeft w:val="0"/>
      <w:marRight w:val="0"/>
      <w:marTop w:val="0"/>
      <w:marBottom w:val="0"/>
      <w:divBdr>
        <w:top w:val="none" w:sz="0" w:space="0" w:color="auto"/>
        <w:left w:val="none" w:sz="0" w:space="0" w:color="auto"/>
        <w:bottom w:val="none" w:sz="0" w:space="0" w:color="auto"/>
        <w:right w:val="none" w:sz="0" w:space="0" w:color="auto"/>
      </w:divBdr>
    </w:div>
    <w:div w:id="672031559">
      <w:bodyDiv w:val="1"/>
      <w:marLeft w:val="0"/>
      <w:marRight w:val="0"/>
      <w:marTop w:val="0"/>
      <w:marBottom w:val="0"/>
      <w:divBdr>
        <w:top w:val="none" w:sz="0" w:space="0" w:color="auto"/>
        <w:left w:val="none" w:sz="0" w:space="0" w:color="auto"/>
        <w:bottom w:val="none" w:sz="0" w:space="0" w:color="auto"/>
        <w:right w:val="none" w:sz="0" w:space="0" w:color="auto"/>
      </w:divBdr>
    </w:div>
    <w:div w:id="672100804">
      <w:bodyDiv w:val="1"/>
      <w:marLeft w:val="0"/>
      <w:marRight w:val="0"/>
      <w:marTop w:val="0"/>
      <w:marBottom w:val="0"/>
      <w:divBdr>
        <w:top w:val="none" w:sz="0" w:space="0" w:color="auto"/>
        <w:left w:val="none" w:sz="0" w:space="0" w:color="auto"/>
        <w:bottom w:val="none" w:sz="0" w:space="0" w:color="auto"/>
        <w:right w:val="none" w:sz="0" w:space="0" w:color="auto"/>
      </w:divBdr>
      <w:divsChild>
        <w:div w:id="197669969">
          <w:marLeft w:val="0"/>
          <w:marRight w:val="0"/>
          <w:marTop w:val="0"/>
          <w:marBottom w:val="0"/>
          <w:divBdr>
            <w:top w:val="none" w:sz="0" w:space="0" w:color="auto"/>
            <w:left w:val="none" w:sz="0" w:space="0" w:color="auto"/>
            <w:bottom w:val="none" w:sz="0" w:space="0" w:color="auto"/>
            <w:right w:val="none" w:sz="0" w:space="0" w:color="auto"/>
          </w:divBdr>
          <w:divsChild>
            <w:div w:id="5179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752">
      <w:bodyDiv w:val="1"/>
      <w:marLeft w:val="0"/>
      <w:marRight w:val="0"/>
      <w:marTop w:val="0"/>
      <w:marBottom w:val="0"/>
      <w:divBdr>
        <w:top w:val="none" w:sz="0" w:space="0" w:color="auto"/>
        <w:left w:val="none" w:sz="0" w:space="0" w:color="auto"/>
        <w:bottom w:val="none" w:sz="0" w:space="0" w:color="auto"/>
        <w:right w:val="none" w:sz="0" w:space="0" w:color="auto"/>
      </w:divBdr>
      <w:divsChild>
        <w:div w:id="59450463">
          <w:marLeft w:val="0"/>
          <w:marRight w:val="0"/>
          <w:marTop w:val="0"/>
          <w:marBottom w:val="240"/>
          <w:divBdr>
            <w:top w:val="none" w:sz="0" w:space="0" w:color="auto"/>
            <w:left w:val="none" w:sz="0" w:space="0" w:color="auto"/>
            <w:bottom w:val="none" w:sz="0" w:space="0" w:color="auto"/>
            <w:right w:val="none" w:sz="0" w:space="0" w:color="auto"/>
          </w:divBdr>
        </w:div>
        <w:div w:id="382215628">
          <w:marLeft w:val="0"/>
          <w:marRight w:val="0"/>
          <w:marTop w:val="0"/>
          <w:marBottom w:val="0"/>
          <w:divBdr>
            <w:top w:val="none" w:sz="0" w:space="0" w:color="auto"/>
            <w:left w:val="none" w:sz="0" w:space="0" w:color="auto"/>
            <w:bottom w:val="none" w:sz="0" w:space="0" w:color="auto"/>
            <w:right w:val="none" w:sz="0" w:space="0" w:color="auto"/>
          </w:divBdr>
        </w:div>
        <w:div w:id="428506687">
          <w:marLeft w:val="0"/>
          <w:marRight w:val="330"/>
          <w:marTop w:val="0"/>
          <w:marBottom w:val="300"/>
          <w:divBdr>
            <w:top w:val="single" w:sz="6" w:space="0" w:color="999999"/>
            <w:left w:val="single" w:sz="6" w:space="0" w:color="999999"/>
            <w:bottom w:val="single" w:sz="6" w:space="0" w:color="999999"/>
            <w:right w:val="single" w:sz="6" w:space="0" w:color="999999"/>
          </w:divBdr>
          <w:divsChild>
            <w:div w:id="49809242">
              <w:marLeft w:val="0"/>
              <w:marRight w:val="0"/>
              <w:marTop w:val="0"/>
              <w:marBottom w:val="0"/>
              <w:divBdr>
                <w:top w:val="single" w:sz="6" w:space="0" w:color="999999"/>
                <w:left w:val="single" w:sz="6" w:space="0" w:color="999999"/>
                <w:bottom w:val="single" w:sz="6" w:space="0" w:color="999999"/>
                <w:right w:val="single" w:sz="6" w:space="0" w:color="999999"/>
              </w:divBdr>
            </w:div>
            <w:div w:id="70818417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673072498">
      <w:bodyDiv w:val="1"/>
      <w:marLeft w:val="0"/>
      <w:marRight w:val="0"/>
      <w:marTop w:val="0"/>
      <w:marBottom w:val="0"/>
      <w:divBdr>
        <w:top w:val="none" w:sz="0" w:space="0" w:color="auto"/>
        <w:left w:val="none" w:sz="0" w:space="0" w:color="auto"/>
        <w:bottom w:val="none" w:sz="0" w:space="0" w:color="auto"/>
        <w:right w:val="none" w:sz="0" w:space="0" w:color="auto"/>
      </w:divBdr>
    </w:div>
    <w:div w:id="673143578">
      <w:bodyDiv w:val="1"/>
      <w:marLeft w:val="0"/>
      <w:marRight w:val="0"/>
      <w:marTop w:val="0"/>
      <w:marBottom w:val="0"/>
      <w:divBdr>
        <w:top w:val="none" w:sz="0" w:space="0" w:color="auto"/>
        <w:left w:val="none" w:sz="0" w:space="0" w:color="auto"/>
        <w:bottom w:val="none" w:sz="0" w:space="0" w:color="auto"/>
        <w:right w:val="none" w:sz="0" w:space="0" w:color="auto"/>
      </w:divBdr>
    </w:div>
    <w:div w:id="673653384">
      <w:bodyDiv w:val="1"/>
      <w:marLeft w:val="0"/>
      <w:marRight w:val="0"/>
      <w:marTop w:val="0"/>
      <w:marBottom w:val="0"/>
      <w:divBdr>
        <w:top w:val="none" w:sz="0" w:space="0" w:color="auto"/>
        <w:left w:val="none" w:sz="0" w:space="0" w:color="auto"/>
        <w:bottom w:val="none" w:sz="0" w:space="0" w:color="auto"/>
        <w:right w:val="none" w:sz="0" w:space="0" w:color="auto"/>
      </w:divBdr>
      <w:divsChild>
        <w:div w:id="225725166">
          <w:marLeft w:val="0"/>
          <w:marRight w:val="0"/>
          <w:marTop w:val="0"/>
          <w:marBottom w:val="0"/>
          <w:divBdr>
            <w:top w:val="none" w:sz="0" w:space="0" w:color="auto"/>
            <w:left w:val="none" w:sz="0" w:space="0" w:color="auto"/>
            <w:bottom w:val="none" w:sz="0" w:space="0" w:color="auto"/>
            <w:right w:val="none" w:sz="0" w:space="0" w:color="auto"/>
          </w:divBdr>
        </w:div>
      </w:divsChild>
    </w:div>
    <w:div w:id="673728229">
      <w:bodyDiv w:val="1"/>
      <w:marLeft w:val="0"/>
      <w:marRight w:val="0"/>
      <w:marTop w:val="0"/>
      <w:marBottom w:val="0"/>
      <w:divBdr>
        <w:top w:val="none" w:sz="0" w:space="0" w:color="auto"/>
        <w:left w:val="none" w:sz="0" w:space="0" w:color="auto"/>
        <w:bottom w:val="none" w:sz="0" w:space="0" w:color="auto"/>
        <w:right w:val="none" w:sz="0" w:space="0" w:color="auto"/>
      </w:divBdr>
    </w:div>
    <w:div w:id="673990762">
      <w:bodyDiv w:val="1"/>
      <w:marLeft w:val="0"/>
      <w:marRight w:val="0"/>
      <w:marTop w:val="0"/>
      <w:marBottom w:val="0"/>
      <w:divBdr>
        <w:top w:val="none" w:sz="0" w:space="0" w:color="auto"/>
        <w:left w:val="none" w:sz="0" w:space="0" w:color="auto"/>
        <w:bottom w:val="none" w:sz="0" w:space="0" w:color="auto"/>
        <w:right w:val="none" w:sz="0" w:space="0" w:color="auto"/>
      </w:divBdr>
    </w:div>
    <w:div w:id="673999401">
      <w:bodyDiv w:val="1"/>
      <w:marLeft w:val="0"/>
      <w:marRight w:val="0"/>
      <w:marTop w:val="0"/>
      <w:marBottom w:val="0"/>
      <w:divBdr>
        <w:top w:val="none" w:sz="0" w:space="0" w:color="auto"/>
        <w:left w:val="none" w:sz="0" w:space="0" w:color="auto"/>
        <w:bottom w:val="none" w:sz="0" w:space="0" w:color="auto"/>
        <w:right w:val="none" w:sz="0" w:space="0" w:color="auto"/>
      </w:divBdr>
      <w:divsChild>
        <w:div w:id="769276609">
          <w:marLeft w:val="0"/>
          <w:marRight w:val="0"/>
          <w:marTop w:val="0"/>
          <w:marBottom w:val="300"/>
          <w:divBdr>
            <w:top w:val="none" w:sz="0" w:space="0" w:color="auto"/>
            <w:left w:val="none" w:sz="0" w:space="0" w:color="auto"/>
            <w:bottom w:val="none" w:sz="0" w:space="0" w:color="auto"/>
            <w:right w:val="none" w:sz="0" w:space="0" w:color="auto"/>
          </w:divBdr>
          <w:divsChild>
            <w:div w:id="177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2521">
      <w:bodyDiv w:val="1"/>
      <w:marLeft w:val="0"/>
      <w:marRight w:val="0"/>
      <w:marTop w:val="0"/>
      <w:marBottom w:val="0"/>
      <w:divBdr>
        <w:top w:val="none" w:sz="0" w:space="0" w:color="auto"/>
        <w:left w:val="none" w:sz="0" w:space="0" w:color="auto"/>
        <w:bottom w:val="none" w:sz="0" w:space="0" w:color="auto"/>
        <w:right w:val="none" w:sz="0" w:space="0" w:color="auto"/>
      </w:divBdr>
    </w:div>
    <w:div w:id="674576190">
      <w:bodyDiv w:val="1"/>
      <w:marLeft w:val="0"/>
      <w:marRight w:val="0"/>
      <w:marTop w:val="0"/>
      <w:marBottom w:val="0"/>
      <w:divBdr>
        <w:top w:val="none" w:sz="0" w:space="0" w:color="auto"/>
        <w:left w:val="none" w:sz="0" w:space="0" w:color="auto"/>
        <w:bottom w:val="none" w:sz="0" w:space="0" w:color="auto"/>
        <w:right w:val="none" w:sz="0" w:space="0" w:color="auto"/>
      </w:divBdr>
      <w:divsChild>
        <w:div w:id="59984742">
          <w:marLeft w:val="-225"/>
          <w:marRight w:val="-225"/>
          <w:marTop w:val="0"/>
          <w:marBottom w:val="0"/>
          <w:divBdr>
            <w:top w:val="none" w:sz="0" w:space="0" w:color="auto"/>
            <w:left w:val="none" w:sz="0" w:space="0" w:color="auto"/>
            <w:bottom w:val="none" w:sz="0" w:space="0" w:color="auto"/>
            <w:right w:val="none" w:sz="0" w:space="0" w:color="auto"/>
          </w:divBdr>
          <w:divsChild>
            <w:div w:id="40135627">
              <w:marLeft w:val="0"/>
              <w:marRight w:val="0"/>
              <w:marTop w:val="0"/>
              <w:marBottom w:val="0"/>
              <w:divBdr>
                <w:top w:val="none" w:sz="0" w:space="0" w:color="auto"/>
                <w:left w:val="none" w:sz="0" w:space="0" w:color="auto"/>
                <w:bottom w:val="none" w:sz="0" w:space="0" w:color="auto"/>
                <w:right w:val="none" w:sz="0" w:space="0" w:color="auto"/>
              </w:divBdr>
            </w:div>
            <w:div w:id="618679878">
              <w:marLeft w:val="0"/>
              <w:marRight w:val="0"/>
              <w:marTop w:val="150"/>
              <w:marBottom w:val="0"/>
              <w:divBdr>
                <w:top w:val="none" w:sz="0" w:space="0" w:color="auto"/>
                <w:left w:val="none" w:sz="0" w:space="0" w:color="auto"/>
                <w:bottom w:val="none" w:sz="0" w:space="0" w:color="auto"/>
                <w:right w:val="none" w:sz="0" w:space="0" w:color="auto"/>
              </w:divBdr>
              <w:divsChild>
                <w:div w:id="1083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8969">
          <w:marLeft w:val="0"/>
          <w:marRight w:val="0"/>
          <w:marTop w:val="0"/>
          <w:marBottom w:val="0"/>
          <w:divBdr>
            <w:top w:val="none" w:sz="0" w:space="0" w:color="auto"/>
            <w:left w:val="none" w:sz="0" w:space="0" w:color="auto"/>
            <w:bottom w:val="none" w:sz="0" w:space="0" w:color="auto"/>
            <w:right w:val="none" w:sz="0" w:space="0" w:color="auto"/>
          </w:divBdr>
        </w:div>
      </w:divsChild>
    </w:div>
    <w:div w:id="674841178">
      <w:bodyDiv w:val="1"/>
      <w:marLeft w:val="0"/>
      <w:marRight w:val="0"/>
      <w:marTop w:val="0"/>
      <w:marBottom w:val="0"/>
      <w:divBdr>
        <w:top w:val="none" w:sz="0" w:space="0" w:color="auto"/>
        <w:left w:val="none" w:sz="0" w:space="0" w:color="auto"/>
        <w:bottom w:val="none" w:sz="0" w:space="0" w:color="auto"/>
        <w:right w:val="none" w:sz="0" w:space="0" w:color="auto"/>
      </w:divBdr>
      <w:divsChild>
        <w:div w:id="111291239">
          <w:marLeft w:val="0"/>
          <w:marRight w:val="0"/>
          <w:marTop w:val="0"/>
          <w:marBottom w:val="0"/>
          <w:divBdr>
            <w:top w:val="none" w:sz="0" w:space="0" w:color="auto"/>
            <w:left w:val="none" w:sz="0" w:space="0" w:color="auto"/>
            <w:bottom w:val="none" w:sz="0" w:space="0" w:color="auto"/>
            <w:right w:val="none" w:sz="0" w:space="0" w:color="auto"/>
          </w:divBdr>
        </w:div>
        <w:div w:id="767311259">
          <w:marLeft w:val="0"/>
          <w:marRight w:val="0"/>
          <w:marTop w:val="0"/>
          <w:marBottom w:val="300"/>
          <w:divBdr>
            <w:top w:val="none" w:sz="0" w:space="0" w:color="auto"/>
            <w:left w:val="none" w:sz="0" w:space="0" w:color="auto"/>
            <w:bottom w:val="none" w:sz="0" w:space="0" w:color="auto"/>
            <w:right w:val="none" w:sz="0" w:space="0" w:color="auto"/>
          </w:divBdr>
          <w:divsChild>
            <w:div w:id="342976390">
              <w:marLeft w:val="0"/>
              <w:marRight w:val="0"/>
              <w:marTop w:val="0"/>
              <w:marBottom w:val="0"/>
              <w:divBdr>
                <w:top w:val="none" w:sz="0" w:space="0" w:color="auto"/>
                <w:left w:val="none" w:sz="0" w:space="0" w:color="auto"/>
                <w:bottom w:val="none" w:sz="0" w:space="0" w:color="auto"/>
                <w:right w:val="none" w:sz="0" w:space="0" w:color="auto"/>
              </w:divBdr>
            </w:div>
            <w:div w:id="4263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1562">
      <w:bodyDiv w:val="1"/>
      <w:marLeft w:val="0"/>
      <w:marRight w:val="0"/>
      <w:marTop w:val="0"/>
      <w:marBottom w:val="0"/>
      <w:divBdr>
        <w:top w:val="none" w:sz="0" w:space="0" w:color="auto"/>
        <w:left w:val="none" w:sz="0" w:space="0" w:color="auto"/>
        <w:bottom w:val="none" w:sz="0" w:space="0" w:color="auto"/>
        <w:right w:val="none" w:sz="0" w:space="0" w:color="auto"/>
      </w:divBdr>
      <w:divsChild>
        <w:div w:id="438332768">
          <w:marLeft w:val="0"/>
          <w:marRight w:val="0"/>
          <w:marTop w:val="0"/>
          <w:marBottom w:val="0"/>
          <w:divBdr>
            <w:top w:val="none" w:sz="0" w:space="0" w:color="auto"/>
            <w:left w:val="none" w:sz="0" w:space="0" w:color="auto"/>
            <w:bottom w:val="none" w:sz="0" w:space="0" w:color="auto"/>
            <w:right w:val="none" w:sz="0" w:space="0" w:color="auto"/>
          </w:divBdr>
        </w:div>
      </w:divsChild>
    </w:div>
    <w:div w:id="675502619">
      <w:bodyDiv w:val="1"/>
      <w:marLeft w:val="0"/>
      <w:marRight w:val="0"/>
      <w:marTop w:val="0"/>
      <w:marBottom w:val="0"/>
      <w:divBdr>
        <w:top w:val="none" w:sz="0" w:space="0" w:color="auto"/>
        <w:left w:val="none" w:sz="0" w:space="0" w:color="auto"/>
        <w:bottom w:val="none" w:sz="0" w:space="0" w:color="auto"/>
        <w:right w:val="none" w:sz="0" w:space="0" w:color="auto"/>
      </w:divBdr>
      <w:divsChild>
        <w:div w:id="227114533">
          <w:marLeft w:val="-225"/>
          <w:marRight w:val="-225"/>
          <w:marTop w:val="0"/>
          <w:marBottom w:val="0"/>
          <w:divBdr>
            <w:top w:val="none" w:sz="0" w:space="0" w:color="auto"/>
            <w:left w:val="none" w:sz="0" w:space="0" w:color="auto"/>
            <w:bottom w:val="none" w:sz="0" w:space="0" w:color="auto"/>
            <w:right w:val="none" w:sz="0" w:space="0" w:color="auto"/>
          </w:divBdr>
          <w:divsChild>
            <w:div w:id="6814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08870">
      <w:bodyDiv w:val="1"/>
      <w:marLeft w:val="0"/>
      <w:marRight w:val="0"/>
      <w:marTop w:val="0"/>
      <w:marBottom w:val="0"/>
      <w:divBdr>
        <w:top w:val="none" w:sz="0" w:space="0" w:color="auto"/>
        <w:left w:val="none" w:sz="0" w:space="0" w:color="auto"/>
        <w:bottom w:val="none" w:sz="0" w:space="0" w:color="auto"/>
        <w:right w:val="none" w:sz="0" w:space="0" w:color="auto"/>
      </w:divBdr>
    </w:div>
    <w:div w:id="676420944">
      <w:bodyDiv w:val="1"/>
      <w:marLeft w:val="0"/>
      <w:marRight w:val="0"/>
      <w:marTop w:val="0"/>
      <w:marBottom w:val="0"/>
      <w:divBdr>
        <w:top w:val="none" w:sz="0" w:space="0" w:color="auto"/>
        <w:left w:val="none" w:sz="0" w:space="0" w:color="auto"/>
        <w:bottom w:val="none" w:sz="0" w:space="0" w:color="auto"/>
        <w:right w:val="none" w:sz="0" w:space="0" w:color="auto"/>
      </w:divBdr>
      <w:divsChild>
        <w:div w:id="537158717">
          <w:marLeft w:val="0"/>
          <w:marRight w:val="0"/>
          <w:marTop w:val="0"/>
          <w:marBottom w:val="0"/>
          <w:divBdr>
            <w:top w:val="none" w:sz="0" w:space="0" w:color="auto"/>
            <w:left w:val="none" w:sz="0" w:space="0" w:color="auto"/>
            <w:bottom w:val="none" w:sz="0" w:space="0" w:color="auto"/>
            <w:right w:val="none" w:sz="0" w:space="0" w:color="auto"/>
          </w:divBdr>
          <w:divsChild>
            <w:div w:id="2002924842">
              <w:marLeft w:val="0"/>
              <w:marRight w:val="0"/>
              <w:marTop w:val="225"/>
              <w:marBottom w:val="300"/>
              <w:divBdr>
                <w:top w:val="none" w:sz="0" w:space="0" w:color="auto"/>
                <w:left w:val="none" w:sz="0" w:space="0" w:color="auto"/>
                <w:bottom w:val="none" w:sz="0" w:space="0" w:color="auto"/>
                <w:right w:val="none" w:sz="0" w:space="0" w:color="auto"/>
              </w:divBdr>
              <w:divsChild>
                <w:div w:id="1554923547">
                  <w:marLeft w:val="0"/>
                  <w:marRight w:val="0"/>
                  <w:marTop w:val="0"/>
                  <w:marBottom w:val="0"/>
                  <w:divBdr>
                    <w:top w:val="none" w:sz="0" w:space="0" w:color="auto"/>
                    <w:left w:val="none" w:sz="0" w:space="0" w:color="auto"/>
                    <w:bottom w:val="none" w:sz="0" w:space="0" w:color="auto"/>
                    <w:right w:val="none" w:sz="0" w:space="0" w:color="auto"/>
                  </w:divBdr>
                </w:div>
                <w:div w:id="15432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9314">
          <w:marLeft w:val="0"/>
          <w:marRight w:val="0"/>
          <w:marTop w:val="0"/>
          <w:marBottom w:val="0"/>
          <w:divBdr>
            <w:top w:val="none" w:sz="0" w:space="0" w:color="auto"/>
            <w:left w:val="none" w:sz="0" w:space="0" w:color="auto"/>
            <w:bottom w:val="none" w:sz="0" w:space="0" w:color="auto"/>
            <w:right w:val="none" w:sz="0" w:space="0" w:color="auto"/>
          </w:divBdr>
        </w:div>
      </w:divsChild>
    </w:div>
    <w:div w:id="676690124">
      <w:bodyDiv w:val="1"/>
      <w:marLeft w:val="0"/>
      <w:marRight w:val="0"/>
      <w:marTop w:val="0"/>
      <w:marBottom w:val="0"/>
      <w:divBdr>
        <w:top w:val="none" w:sz="0" w:space="0" w:color="auto"/>
        <w:left w:val="none" w:sz="0" w:space="0" w:color="auto"/>
        <w:bottom w:val="none" w:sz="0" w:space="0" w:color="auto"/>
        <w:right w:val="none" w:sz="0" w:space="0" w:color="auto"/>
      </w:divBdr>
      <w:divsChild>
        <w:div w:id="105855578">
          <w:marLeft w:val="0"/>
          <w:marRight w:val="0"/>
          <w:marTop w:val="225"/>
          <w:marBottom w:val="0"/>
          <w:divBdr>
            <w:top w:val="none" w:sz="0" w:space="0" w:color="auto"/>
            <w:left w:val="none" w:sz="0" w:space="0" w:color="auto"/>
            <w:bottom w:val="none" w:sz="0" w:space="0" w:color="auto"/>
            <w:right w:val="none" w:sz="0" w:space="0" w:color="auto"/>
          </w:divBdr>
          <w:divsChild>
            <w:div w:id="546602183">
              <w:marLeft w:val="0"/>
              <w:marRight w:val="0"/>
              <w:marTop w:val="0"/>
              <w:marBottom w:val="0"/>
              <w:divBdr>
                <w:top w:val="none" w:sz="0" w:space="0" w:color="auto"/>
                <w:left w:val="none" w:sz="0" w:space="0" w:color="auto"/>
                <w:bottom w:val="none" w:sz="0" w:space="0" w:color="auto"/>
                <w:right w:val="none" w:sz="0" w:space="0" w:color="auto"/>
              </w:divBdr>
              <w:divsChild>
                <w:div w:id="3440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7710">
      <w:bodyDiv w:val="1"/>
      <w:marLeft w:val="0"/>
      <w:marRight w:val="0"/>
      <w:marTop w:val="0"/>
      <w:marBottom w:val="0"/>
      <w:divBdr>
        <w:top w:val="none" w:sz="0" w:space="0" w:color="auto"/>
        <w:left w:val="none" w:sz="0" w:space="0" w:color="auto"/>
        <w:bottom w:val="none" w:sz="0" w:space="0" w:color="auto"/>
        <w:right w:val="none" w:sz="0" w:space="0" w:color="auto"/>
      </w:divBdr>
    </w:div>
    <w:div w:id="676931291">
      <w:bodyDiv w:val="1"/>
      <w:marLeft w:val="0"/>
      <w:marRight w:val="0"/>
      <w:marTop w:val="0"/>
      <w:marBottom w:val="0"/>
      <w:divBdr>
        <w:top w:val="none" w:sz="0" w:space="0" w:color="auto"/>
        <w:left w:val="none" w:sz="0" w:space="0" w:color="auto"/>
        <w:bottom w:val="none" w:sz="0" w:space="0" w:color="auto"/>
        <w:right w:val="none" w:sz="0" w:space="0" w:color="auto"/>
      </w:divBdr>
      <w:divsChild>
        <w:div w:id="500001180">
          <w:marLeft w:val="626"/>
          <w:marRight w:val="0"/>
          <w:marTop w:val="0"/>
          <w:marBottom w:val="0"/>
          <w:divBdr>
            <w:top w:val="none" w:sz="0" w:space="0" w:color="auto"/>
            <w:left w:val="none" w:sz="0" w:space="0" w:color="auto"/>
            <w:bottom w:val="none" w:sz="0" w:space="0" w:color="auto"/>
            <w:right w:val="none" w:sz="0" w:space="0" w:color="auto"/>
          </w:divBdr>
        </w:div>
      </w:divsChild>
    </w:div>
    <w:div w:id="677125530">
      <w:bodyDiv w:val="1"/>
      <w:marLeft w:val="0"/>
      <w:marRight w:val="0"/>
      <w:marTop w:val="0"/>
      <w:marBottom w:val="0"/>
      <w:divBdr>
        <w:top w:val="none" w:sz="0" w:space="0" w:color="auto"/>
        <w:left w:val="none" w:sz="0" w:space="0" w:color="auto"/>
        <w:bottom w:val="none" w:sz="0" w:space="0" w:color="auto"/>
        <w:right w:val="none" w:sz="0" w:space="0" w:color="auto"/>
      </w:divBdr>
      <w:divsChild>
        <w:div w:id="412312331">
          <w:marLeft w:val="626"/>
          <w:marRight w:val="1252"/>
          <w:marTop w:val="0"/>
          <w:marBottom w:val="0"/>
          <w:divBdr>
            <w:top w:val="none" w:sz="0" w:space="0" w:color="auto"/>
            <w:left w:val="none" w:sz="0" w:space="0" w:color="auto"/>
            <w:bottom w:val="none" w:sz="0" w:space="0" w:color="auto"/>
            <w:right w:val="none" w:sz="0" w:space="0" w:color="auto"/>
          </w:divBdr>
        </w:div>
        <w:div w:id="509023595">
          <w:marLeft w:val="626"/>
          <w:marRight w:val="0"/>
          <w:marTop w:val="0"/>
          <w:marBottom w:val="0"/>
          <w:divBdr>
            <w:top w:val="none" w:sz="0" w:space="0" w:color="auto"/>
            <w:left w:val="none" w:sz="0" w:space="0" w:color="auto"/>
            <w:bottom w:val="none" w:sz="0" w:space="0" w:color="auto"/>
            <w:right w:val="none" w:sz="0" w:space="0" w:color="auto"/>
          </w:divBdr>
        </w:div>
      </w:divsChild>
    </w:div>
    <w:div w:id="677343446">
      <w:bodyDiv w:val="1"/>
      <w:marLeft w:val="0"/>
      <w:marRight w:val="0"/>
      <w:marTop w:val="0"/>
      <w:marBottom w:val="0"/>
      <w:divBdr>
        <w:top w:val="none" w:sz="0" w:space="0" w:color="auto"/>
        <w:left w:val="none" w:sz="0" w:space="0" w:color="auto"/>
        <w:bottom w:val="none" w:sz="0" w:space="0" w:color="auto"/>
        <w:right w:val="none" w:sz="0" w:space="0" w:color="auto"/>
      </w:divBdr>
    </w:div>
    <w:div w:id="677539603">
      <w:bodyDiv w:val="1"/>
      <w:marLeft w:val="0"/>
      <w:marRight w:val="0"/>
      <w:marTop w:val="0"/>
      <w:marBottom w:val="0"/>
      <w:divBdr>
        <w:top w:val="none" w:sz="0" w:space="0" w:color="auto"/>
        <w:left w:val="none" w:sz="0" w:space="0" w:color="auto"/>
        <w:bottom w:val="none" w:sz="0" w:space="0" w:color="auto"/>
        <w:right w:val="none" w:sz="0" w:space="0" w:color="auto"/>
      </w:divBdr>
      <w:divsChild>
        <w:div w:id="254018351">
          <w:marLeft w:val="0"/>
          <w:marRight w:val="0"/>
          <w:marTop w:val="0"/>
          <w:marBottom w:val="300"/>
          <w:divBdr>
            <w:top w:val="none" w:sz="0" w:space="0" w:color="auto"/>
            <w:left w:val="none" w:sz="0" w:space="0" w:color="auto"/>
            <w:bottom w:val="none" w:sz="0" w:space="0" w:color="auto"/>
            <w:right w:val="none" w:sz="0" w:space="0" w:color="auto"/>
          </w:divBdr>
          <w:divsChild>
            <w:div w:id="72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30895">
      <w:bodyDiv w:val="1"/>
      <w:marLeft w:val="0"/>
      <w:marRight w:val="0"/>
      <w:marTop w:val="0"/>
      <w:marBottom w:val="0"/>
      <w:divBdr>
        <w:top w:val="none" w:sz="0" w:space="0" w:color="auto"/>
        <w:left w:val="none" w:sz="0" w:space="0" w:color="auto"/>
        <w:bottom w:val="none" w:sz="0" w:space="0" w:color="auto"/>
        <w:right w:val="none" w:sz="0" w:space="0" w:color="auto"/>
      </w:divBdr>
      <w:divsChild>
        <w:div w:id="411438812">
          <w:marLeft w:val="-225"/>
          <w:marRight w:val="-225"/>
          <w:marTop w:val="0"/>
          <w:marBottom w:val="0"/>
          <w:divBdr>
            <w:top w:val="none" w:sz="0" w:space="0" w:color="auto"/>
            <w:left w:val="none" w:sz="0" w:space="0" w:color="auto"/>
            <w:bottom w:val="none" w:sz="0" w:space="0" w:color="auto"/>
            <w:right w:val="none" w:sz="0" w:space="0" w:color="auto"/>
          </w:divBdr>
        </w:div>
      </w:divsChild>
    </w:div>
    <w:div w:id="678436045">
      <w:bodyDiv w:val="1"/>
      <w:marLeft w:val="0"/>
      <w:marRight w:val="0"/>
      <w:marTop w:val="0"/>
      <w:marBottom w:val="0"/>
      <w:divBdr>
        <w:top w:val="none" w:sz="0" w:space="0" w:color="auto"/>
        <w:left w:val="none" w:sz="0" w:space="0" w:color="auto"/>
        <w:bottom w:val="none" w:sz="0" w:space="0" w:color="auto"/>
        <w:right w:val="none" w:sz="0" w:space="0" w:color="auto"/>
      </w:divBdr>
      <w:divsChild>
        <w:div w:id="1161504043">
          <w:marLeft w:val="0"/>
          <w:marRight w:val="0"/>
          <w:marTop w:val="0"/>
          <w:marBottom w:val="0"/>
          <w:divBdr>
            <w:top w:val="dotted" w:sz="6" w:space="4" w:color="EBEBEB"/>
            <w:left w:val="none" w:sz="0" w:space="8" w:color="auto"/>
            <w:bottom w:val="dotted" w:sz="6" w:space="4" w:color="EBEBEB"/>
            <w:right w:val="none" w:sz="0" w:space="8" w:color="auto"/>
          </w:divBdr>
        </w:div>
        <w:div w:id="1502743507">
          <w:marLeft w:val="0"/>
          <w:marRight w:val="0"/>
          <w:marTop w:val="0"/>
          <w:marBottom w:val="0"/>
          <w:divBdr>
            <w:top w:val="none" w:sz="0" w:space="0" w:color="auto"/>
            <w:left w:val="none" w:sz="0" w:space="0" w:color="auto"/>
            <w:bottom w:val="none" w:sz="0" w:space="0" w:color="auto"/>
            <w:right w:val="none" w:sz="0" w:space="0" w:color="auto"/>
          </w:divBdr>
          <w:divsChild>
            <w:div w:id="46611083">
              <w:marLeft w:val="0"/>
              <w:marRight w:val="0"/>
              <w:marTop w:val="0"/>
              <w:marBottom w:val="0"/>
              <w:divBdr>
                <w:top w:val="none" w:sz="0" w:space="0" w:color="auto"/>
                <w:left w:val="none" w:sz="0" w:space="0" w:color="auto"/>
                <w:bottom w:val="none" w:sz="0" w:space="0" w:color="auto"/>
                <w:right w:val="none" w:sz="0" w:space="0" w:color="auto"/>
              </w:divBdr>
            </w:div>
            <w:div w:id="266085810">
              <w:marLeft w:val="0"/>
              <w:marRight w:val="0"/>
              <w:marTop w:val="0"/>
              <w:marBottom w:val="0"/>
              <w:divBdr>
                <w:top w:val="none" w:sz="0" w:space="0" w:color="auto"/>
                <w:left w:val="none" w:sz="0" w:space="0" w:color="auto"/>
                <w:bottom w:val="none" w:sz="0" w:space="0" w:color="auto"/>
                <w:right w:val="none" w:sz="0" w:space="0" w:color="auto"/>
              </w:divBdr>
            </w:div>
            <w:div w:id="615991742">
              <w:marLeft w:val="0"/>
              <w:marRight w:val="0"/>
              <w:marTop w:val="0"/>
              <w:marBottom w:val="0"/>
              <w:divBdr>
                <w:top w:val="none" w:sz="0" w:space="0" w:color="auto"/>
                <w:left w:val="none" w:sz="0" w:space="0" w:color="auto"/>
                <w:bottom w:val="none" w:sz="0" w:space="0" w:color="auto"/>
                <w:right w:val="none" w:sz="0" w:space="0" w:color="auto"/>
              </w:divBdr>
            </w:div>
            <w:div w:id="262884193">
              <w:marLeft w:val="0"/>
              <w:marRight w:val="0"/>
              <w:marTop w:val="0"/>
              <w:marBottom w:val="0"/>
              <w:divBdr>
                <w:top w:val="none" w:sz="0" w:space="0" w:color="auto"/>
                <w:left w:val="none" w:sz="0" w:space="0" w:color="auto"/>
                <w:bottom w:val="none" w:sz="0" w:space="0" w:color="auto"/>
                <w:right w:val="none" w:sz="0" w:space="0" w:color="auto"/>
              </w:divBdr>
            </w:div>
            <w:div w:id="1904177574">
              <w:marLeft w:val="0"/>
              <w:marRight w:val="0"/>
              <w:marTop w:val="0"/>
              <w:marBottom w:val="0"/>
              <w:divBdr>
                <w:top w:val="none" w:sz="0" w:space="0" w:color="auto"/>
                <w:left w:val="none" w:sz="0" w:space="0" w:color="auto"/>
                <w:bottom w:val="none" w:sz="0" w:space="0" w:color="auto"/>
                <w:right w:val="none" w:sz="0" w:space="0" w:color="auto"/>
              </w:divBdr>
            </w:div>
            <w:div w:id="685713355">
              <w:marLeft w:val="0"/>
              <w:marRight w:val="0"/>
              <w:marTop w:val="0"/>
              <w:marBottom w:val="0"/>
              <w:divBdr>
                <w:top w:val="none" w:sz="0" w:space="0" w:color="auto"/>
                <w:left w:val="none" w:sz="0" w:space="0" w:color="auto"/>
                <w:bottom w:val="none" w:sz="0" w:space="0" w:color="auto"/>
                <w:right w:val="none" w:sz="0" w:space="0" w:color="auto"/>
              </w:divBdr>
            </w:div>
            <w:div w:id="5268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8638">
      <w:bodyDiv w:val="1"/>
      <w:marLeft w:val="0"/>
      <w:marRight w:val="0"/>
      <w:marTop w:val="0"/>
      <w:marBottom w:val="0"/>
      <w:divBdr>
        <w:top w:val="none" w:sz="0" w:space="0" w:color="auto"/>
        <w:left w:val="none" w:sz="0" w:space="0" w:color="auto"/>
        <w:bottom w:val="none" w:sz="0" w:space="0" w:color="auto"/>
        <w:right w:val="none" w:sz="0" w:space="0" w:color="auto"/>
      </w:divBdr>
    </w:div>
    <w:div w:id="678585563">
      <w:bodyDiv w:val="1"/>
      <w:marLeft w:val="0"/>
      <w:marRight w:val="0"/>
      <w:marTop w:val="0"/>
      <w:marBottom w:val="0"/>
      <w:divBdr>
        <w:top w:val="none" w:sz="0" w:space="0" w:color="auto"/>
        <w:left w:val="none" w:sz="0" w:space="0" w:color="auto"/>
        <w:bottom w:val="none" w:sz="0" w:space="0" w:color="auto"/>
        <w:right w:val="none" w:sz="0" w:space="0" w:color="auto"/>
      </w:divBdr>
      <w:divsChild>
        <w:div w:id="21711495">
          <w:marLeft w:val="0"/>
          <w:marRight w:val="0"/>
          <w:marTop w:val="0"/>
          <w:marBottom w:val="0"/>
          <w:divBdr>
            <w:top w:val="none" w:sz="0" w:space="0" w:color="auto"/>
            <w:left w:val="none" w:sz="0" w:space="0" w:color="auto"/>
            <w:bottom w:val="none" w:sz="0" w:space="0" w:color="auto"/>
            <w:right w:val="none" w:sz="0" w:space="0" w:color="auto"/>
          </w:divBdr>
        </w:div>
      </w:divsChild>
    </w:div>
    <w:div w:id="679425879">
      <w:bodyDiv w:val="1"/>
      <w:marLeft w:val="0"/>
      <w:marRight w:val="0"/>
      <w:marTop w:val="0"/>
      <w:marBottom w:val="0"/>
      <w:divBdr>
        <w:top w:val="none" w:sz="0" w:space="0" w:color="auto"/>
        <w:left w:val="none" w:sz="0" w:space="0" w:color="auto"/>
        <w:bottom w:val="none" w:sz="0" w:space="0" w:color="auto"/>
        <w:right w:val="none" w:sz="0" w:space="0" w:color="auto"/>
      </w:divBdr>
    </w:div>
    <w:div w:id="679501512">
      <w:bodyDiv w:val="1"/>
      <w:marLeft w:val="0"/>
      <w:marRight w:val="0"/>
      <w:marTop w:val="0"/>
      <w:marBottom w:val="0"/>
      <w:divBdr>
        <w:top w:val="none" w:sz="0" w:space="0" w:color="auto"/>
        <w:left w:val="none" w:sz="0" w:space="0" w:color="auto"/>
        <w:bottom w:val="none" w:sz="0" w:space="0" w:color="auto"/>
        <w:right w:val="none" w:sz="0" w:space="0" w:color="auto"/>
      </w:divBdr>
      <w:divsChild>
        <w:div w:id="48656439">
          <w:marLeft w:val="0"/>
          <w:marRight w:val="0"/>
          <w:marTop w:val="150"/>
          <w:marBottom w:val="0"/>
          <w:divBdr>
            <w:top w:val="none" w:sz="0" w:space="0" w:color="auto"/>
            <w:left w:val="none" w:sz="0" w:space="0" w:color="auto"/>
            <w:bottom w:val="none" w:sz="0" w:space="0" w:color="auto"/>
            <w:right w:val="none" w:sz="0" w:space="0" w:color="auto"/>
          </w:divBdr>
        </w:div>
        <w:div w:id="520247839">
          <w:marLeft w:val="0"/>
          <w:marRight w:val="0"/>
          <w:marTop w:val="0"/>
          <w:marBottom w:val="0"/>
          <w:divBdr>
            <w:top w:val="none" w:sz="0" w:space="0" w:color="auto"/>
            <w:left w:val="none" w:sz="0" w:space="0" w:color="auto"/>
            <w:bottom w:val="none" w:sz="0" w:space="0" w:color="auto"/>
            <w:right w:val="none" w:sz="0" w:space="0" w:color="auto"/>
          </w:divBdr>
        </w:div>
        <w:div w:id="592057447">
          <w:marLeft w:val="0"/>
          <w:marRight w:val="0"/>
          <w:marTop w:val="0"/>
          <w:marBottom w:val="0"/>
          <w:divBdr>
            <w:top w:val="single" w:sz="6" w:space="15" w:color="D2D2D2"/>
            <w:left w:val="none" w:sz="0" w:space="0" w:color="auto"/>
            <w:bottom w:val="none" w:sz="0" w:space="0" w:color="auto"/>
            <w:right w:val="none" w:sz="0" w:space="0" w:color="auto"/>
          </w:divBdr>
        </w:div>
        <w:div w:id="627855900">
          <w:marLeft w:val="0"/>
          <w:marRight w:val="0"/>
          <w:marTop w:val="0"/>
          <w:marBottom w:val="0"/>
          <w:divBdr>
            <w:top w:val="none" w:sz="0" w:space="0" w:color="auto"/>
            <w:left w:val="none" w:sz="0" w:space="0" w:color="auto"/>
            <w:bottom w:val="none" w:sz="0" w:space="0" w:color="auto"/>
            <w:right w:val="none" w:sz="0" w:space="0" w:color="auto"/>
          </w:divBdr>
        </w:div>
      </w:divsChild>
    </w:div>
    <w:div w:id="679503286">
      <w:bodyDiv w:val="1"/>
      <w:marLeft w:val="0"/>
      <w:marRight w:val="0"/>
      <w:marTop w:val="0"/>
      <w:marBottom w:val="0"/>
      <w:divBdr>
        <w:top w:val="none" w:sz="0" w:space="0" w:color="auto"/>
        <w:left w:val="none" w:sz="0" w:space="0" w:color="auto"/>
        <w:bottom w:val="none" w:sz="0" w:space="0" w:color="auto"/>
        <w:right w:val="none" w:sz="0" w:space="0" w:color="auto"/>
      </w:divBdr>
    </w:div>
    <w:div w:id="679628822">
      <w:bodyDiv w:val="1"/>
      <w:marLeft w:val="0"/>
      <w:marRight w:val="0"/>
      <w:marTop w:val="0"/>
      <w:marBottom w:val="0"/>
      <w:divBdr>
        <w:top w:val="none" w:sz="0" w:space="0" w:color="auto"/>
        <w:left w:val="none" w:sz="0" w:space="0" w:color="auto"/>
        <w:bottom w:val="none" w:sz="0" w:space="0" w:color="auto"/>
        <w:right w:val="none" w:sz="0" w:space="0" w:color="auto"/>
      </w:divBdr>
      <w:divsChild>
        <w:div w:id="705495351">
          <w:marLeft w:val="0"/>
          <w:marRight w:val="0"/>
          <w:marTop w:val="0"/>
          <w:marBottom w:val="0"/>
          <w:divBdr>
            <w:top w:val="none" w:sz="0" w:space="0" w:color="auto"/>
            <w:left w:val="none" w:sz="0" w:space="0" w:color="auto"/>
            <w:bottom w:val="none" w:sz="0" w:space="0" w:color="auto"/>
            <w:right w:val="none" w:sz="0" w:space="0" w:color="auto"/>
          </w:divBdr>
        </w:div>
      </w:divsChild>
    </w:div>
    <w:div w:id="679746633">
      <w:bodyDiv w:val="1"/>
      <w:marLeft w:val="0"/>
      <w:marRight w:val="0"/>
      <w:marTop w:val="0"/>
      <w:marBottom w:val="0"/>
      <w:divBdr>
        <w:top w:val="none" w:sz="0" w:space="0" w:color="auto"/>
        <w:left w:val="none" w:sz="0" w:space="0" w:color="auto"/>
        <w:bottom w:val="none" w:sz="0" w:space="0" w:color="auto"/>
        <w:right w:val="none" w:sz="0" w:space="0" w:color="auto"/>
      </w:divBdr>
    </w:div>
    <w:div w:id="680133524">
      <w:bodyDiv w:val="1"/>
      <w:marLeft w:val="0"/>
      <w:marRight w:val="0"/>
      <w:marTop w:val="0"/>
      <w:marBottom w:val="0"/>
      <w:divBdr>
        <w:top w:val="none" w:sz="0" w:space="0" w:color="auto"/>
        <w:left w:val="none" w:sz="0" w:space="0" w:color="auto"/>
        <w:bottom w:val="none" w:sz="0" w:space="0" w:color="auto"/>
        <w:right w:val="none" w:sz="0" w:space="0" w:color="auto"/>
      </w:divBdr>
      <w:divsChild>
        <w:div w:id="731152216">
          <w:marLeft w:val="0"/>
          <w:marRight w:val="0"/>
          <w:marTop w:val="0"/>
          <w:marBottom w:val="300"/>
          <w:divBdr>
            <w:top w:val="none" w:sz="0" w:space="0" w:color="auto"/>
            <w:left w:val="none" w:sz="0" w:space="0" w:color="auto"/>
            <w:bottom w:val="none" w:sz="0" w:space="0" w:color="auto"/>
            <w:right w:val="none" w:sz="0" w:space="0" w:color="auto"/>
          </w:divBdr>
        </w:div>
      </w:divsChild>
    </w:div>
    <w:div w:id="68039760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5">
          <w:marLeft w:val="0"/>
          <w:marRight w:val="0"/>
          <w:marTop w:val="0"/>
          <w:marBottom w:val="0"/>
          <w:divBdr>
            <w:top w:val="none" w:sz="0" w:space="0" w:color="auto"/>
            <w:left w:val="none" w:sz="0" w:space="0" w:color="auto"/>
            <w:bottom w:val="none" w:sz="0" w:space="0" w:color="auto"/>
            <w:right w:val="none" w:sz="0" w:space="0" w:color="auto"/>
          </w:divBdr>
          <w:divsChild>
            <w:div w:id="672731895">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80930327">
      <w:bodyDiv w:val="1"/>
      <w:marLeft w:val="0"/>
      <w:marRight w:val="0"/>
      <w:marTop w:val="0"/>
      <w:marBottom w:val="0"/>
      <w:divBdr>
        <w:top w:val="none" w:sz="0" w:space="0" w:color="auto"/>
        <w:left w:val="none" w:sz="0" w:space="0" w:color="auto"/>
        <w:bottom w:val="none" w:sz="0" w:space="0" w:color="auto"/>
        <w:right w:val="none" w:sz="0" w:space="0" w:color="auto"/>
      </w:divBdr>
      <w:divsChild>
        <w:div w:id="136263799">
          <w:marLeft w:val="-188"/>
          <w:marRight w:val="-188"/>
          <w:marTop w:val="0"/>
          <w:marBottom w:val="0"/>
          <w:divBdr>
            <w:top w:val="none" w:sz="0" w:space="0" w:color="auto"/>
            <w:left w:val="none" w:sz="0" w:space="0" w:color="auto"/>
            <w:bottom w:val="none" w:sz="0" w:space="0" w:color="auto"/>
            <w:right w:val="none" w:sz="0" w:space="0" w:color="auto"/>
          </w:divBdr>
        </w:div>
        <w:div w:id="647173923">
          <w:marLeft w:val="-188"/>
          <w:marRight w:val="-188"/>
          <w:marTop w:val="0"/>
          <w:marBottom w:val="0"/>
          <w:divBdr>
            <w:top w:val="none" w:sz="0" w:space="0" w:color="auto"/>
            <w:left w:val="none" w:sz="0" w:space="0" w:color="auto"/>
            <w:bottom w:val="none" w:sz="0" w:space="0" w:color="auto"/>
            <w:right w:val="none" w:sz="0" w:space="0" w:color="auto"/>
          </w:divBdr>
        </w:div>
      </w:divsChild>
    </w:div>
    <w:div w:id="681474275">
      <w:bodyDiv w:val="1"/>
      <w:marLeft w:val="0"/>
      <w:marRight w:val="0"/>
      <w:marTop w:val="0"/>
      <w:marBottom w:val="0"/>
      <w:divBdr>
        <w:top w:val="none" w:sz="0" w:space="0" w:color="auto"/>
        <w:left w:val="none" w:sz="0" w:space="0" w:color="auto"/>
        <w:bottom w:val="none" w:sz="0" w:space="0" w:color="auto"/>
        <w:right w:val="none" w:sz="0" w:space="0" w:color="auto"/>
      </w:divBdr>
    </w:div>
    <w:div w:id="681591103">
      <w:bodyDiv w:val="1"/>
      <w:marLeft w:val="0"/>
      <w:marRight w:val="0"/>
      <w:marTop w:val="0"/>
      <w:marBottom w:val="0"/>
      <w:divBdr>
        <w:top w:val="none" w:sz="0" w:space="0" w:color="auto"/>
        <w:left w:val="none" w:sz="0" w:space="0" w:color="auto"/>
        <w:bottom w:val="none" w:sz="0" w:space="0" w:color="auto"/>
        <w:right w:val="none" w:sz="0" w:space="0" w:color="auto"/>
      </w:divBdr>
      <w:divsChild>
        <w:div w:id="1569345462">
          <w:marLeft w:val="0"/>
          <w:marRight w:val="0"/>
          <w:marTop w:val="0"/>
          <w:marBottom w:val="0"/>
          <w:divBdr>
            <w:top w:val="none" w:sz="0" w:space="0" w:color="auto"/>
            <w:left w:val="none" w:sz="0" w:space="0" w:color="auto"/>
            <w:bottom w:val="none" w:sz="0" w:space="0" w:color="auto"/>
            <w:right w:val="none" w:sz="0" w:space="0" w:color="auto"/>
          </w:divBdr>
        </w:div>
        <w:div w:id="270630724">
          <w:marLeft w:val="0"/>
          <w:marRight w:val="0"/>
          <w:marTop w:val="0"/>
          <w:marBottom w:val="0"/>
          <w:divBdr>
            <w:top w:val="none" w:sz="0" w:space="0" w:color="auto"/>
            <w:left w:val="none" w:sz="0" w:space="0" w:color="auto"/>
            <w:bottom w:val="none" w:sz="0" w:space="0" w:color="auto"/>
            <w:right w:val="none" w:sz="0" w:space="0" w:color="auto"/>
          </w:divBdr>
        </w:div>
        <w:div w:id="661929132">
          <w:marLeft w:val="0"/>
          <w:marRight w:val="0"/>
          <w:marTop w:val="0"/>
          <w:marBottom w:val="0"/>
          <w:divBdr>
            <w:top w:val="none" w:sz="0" w:space="0" w:color="auto"/>
            <w:left w:val="none" w:sz="0" w:space="0" w:color="auto"/>
            <w:bottom w:val="none" w:sz="0" w:space="0" w:color="auto"/>
            <w:right w:val="none" w:sz="0" w:space="0" w:color="auto"/>
          </w:divBdr>
          <w:divsChild>
            <w:div w:id="1184975985">
              <w:marLeft w:val="0"/>
              <w:marRight w:val="0"/>
              <w:marTop w:val="150"/>
              <w:marBottom w:val="150"/>
              <w:divBdr>
                <w:top w:val="none" w:sz="0" w:space="0" w:color="auto"/>
                <w:left w:val="none" w:sz="0" w:space="0" w:color="auto"/>
                <w:bottom w:val="none" w:sz="0" w:space="0" w:color="auto"/>
                <w:right w:val="none" w:sz="0" w:space="0" w:color="auto"/>
              </w:divBdr>
              <w:divsChild>
                <w:div w:id="1546985423">
                  <w:marLeft w:val="0"/>
                  <w:marRight w:val="0"/>
                  <w:marTop w:val="0"/>
                  <w:marBottom w:val="0"/>
                  <w:divBdr>
                    <w:top w:val="none" w:sz="0" w:space="0" w:color="auto"/>
                    <w:left w:val="none" w:sz="0" w:space="0" w:color="auto"/>
                    <w:bottom w:val="none" w:sz="0" w:space="0" w:color="auto"/>
                    <w:right w:val="none" w:sz="0" w:space="0" w:color="auto"/>
                  </w:divBdr>
                  <w:divsChild>
                    <w:div w:id="114252812">
                      <w:marLeft w:val="0"/>
                      <w:marRight w:val="0"/>
                      <w:marTop w:val="0"/>
                      <w:marBottom w:val="0"/>
                      <w:divBdr>
                        <w:top w:val="none" w:sz="0" w:space="0" w:color="auto"/>
                        <w:left w:val="none" w:sz="0" w:space="0" w:color="auto"/>
                        <w:bottom w:val="none" w:sz="0" w:space="0" w:color="auto"/>
                        <w:right w:val="none" w:sz="0" w:space="0" w:color="auto"/>
                      </w:divBdr>
                    </w:div>
                    <w:div w:id="13598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7668">
      <w:bodyDiv w:val="1"/>
      <w:marLeft w:val="0"/>
      <w:marRight w:val="0"/>
      <w:marTop w:val="0"/>
      <w:marBottom w:val="0"/>
      <w:divBdr>
        <w:top w:val="none" w:sz="0" w:space="0" w:color="auto"/>
        <w:left w:val="none" w:sz="0" w:space="0" w:color="auto"/>
        <w:bottom w:val="none" w:sz="0" w:space="0" w:color="auto"/>
        <w:right w:val="none" w:sz="0" w:space="0" w:color="auto"/>
      </w:divBdr>
      <w:divsChild>
        <w:div w:id="680008779">
          <w:marLeft w:val="-188"/>
          <w:marRight w:val="-188"/>
          <w:marTop w:val="0"/>
          <w:marBottom w:val="0"/>
          <w:divBdr>
            <w:top w:val="none" w:sz="0" w:space="0" w:color="auto"/>
            <w:left w:val="none" w:sz="0" w:space="0" w:color="auto"/>
            <w:bottom w:val="none" w:sz="0" w:space="0" w:color="auto"/>
            <w:right w:val="none" w:sz="0" w:space="0" w:color="auto"/>
          </w:divBdr>
          <w:divsChild>
            <w:div w:id="302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1754">
      <w:bodyDiv w:val="1"/>
      <w:marLeft w:val="0"/>
      <w:marRight w:val="0"/>
      <w:marTop w:val="0"/>
      <w:marBottom w:val="0"/>
      <w:divBdr>
        <w:top w:val="none" w:sz="0" w:space="0" w:color="auto"/>
        <w:left w:val="none" w:sz="0" w:space="0" w:color="auto"/>
        <w:bottom w:val="none" w:sz="0" w:space="0" w:color="auto"/>
        <w:right w:val="none" w:sz="0" w:space="0" w:color="auto"/>
      </w:divBdr>
    </w:div>
    <w:div w:id="682780027">
      <w:bodyDiv w:val="1"/>
      <w:marLeft w:val="0"/>
      <w:marRight w:val="0"/>
      <w:marTop w:val="0"/>
      <w:marBottom w:val="0"/>
      <w:divBdr>
        <w:top w:val="none" w:sz="0" w:space="0" w:color="auto"/>
        <w:left w:val="none" w:sz="0" w:space="0" w:color="auto"/>
        <w:bottom w:val="none" w:sz="0" w:space="0" w:color="auto"/>
        <w:right w:val="none" w:sz="0" w:space="0" w:color="auto"/>
      </w:divBdr>
      <w:divsChild>
        <w:div w:id="287707508">
          <w:marLeft w:val="0"/>
          <w:marRight w:val="0"/>
          <w:marTop w:val="0"/>
          <w:marBottom w:val="0"/>
          <w:divBdr>
            <w:top w:val="none" w:sz="0" w:space="0" w:color="auto"/>
            <w:left w:val="none" w:sz="0" w:space="0" w:color="auto"/>
            <w:bottom w:val="none" w:sz="0" w:space="0" w:color="auto"/>
            <w:right w:val="none" w:sz="0" w:space="0" w:color="auto"/>
          </w:divBdr>
        </w:div>
      </w:divsChild>
    </w:div>
    <w:div w:id="682901968">
      <w:bodyDiv w:val="1"/>
      <w:marLeft w:val="0"/>
      <w:marRight w:val="0"/>
      <w:marTop w:val="0"/>
      <w:marBottom w:val="0"/>
      <w:divBdr>
        <w:top w:val="none" w:sz="0" w:space="0" w:color="auto"/>
        <w:left w:val="none" w:sz="0" w:space="0" w:color="auto"/>
        <w:bottom w:val="none" w:sz="0" w:space="0" w:color="auto"/>
        <w:right w:val="none" w:sz="0" w:space="0" w:color="auto"/>
      </w:divBdr>
      <w:divsChild>
        <w:div w:id="272446455">
          <w:marLeft w:val="-225"/>
          <w:marRight w:val="-225"/>
          <w:marTop w:val="0"/>
          <w:marBottom w:val="0"/>
          <w:divBdr>
            <w:top w:val="none" w:sz="0" w:space="0" w:color="auto"/>
            <w:left w:val="none" w:sz="0" w:space="0" w:color="auto"/>
            <w:bottom w:val="none" w:sz="0" w:space="0" w:color="auto"/>
            <w:right w:val="none" w:sz="0" w:space="0" w:color="auto"/>
          </w:divBdr>
        </w:div>
      </w:divsChild>
    </w:div>
    <w:div w:id="683094575">
      <w:bodyDiv w:val="1"/>
      <w:marLeft w:val="0"/>
      <w:marRight w:val="0"/>
      <w:marTop w:val="0"/>
      <w:marBottom w:val="0"/>
      <w:divBdr>
        <w:top w:val="none" w:sz="0" w:space="0" w:color="auto"/>
        <w:left w:val="none" w:sz="0" w:space="0" w:color="auto"/>
        <w:bottom w:val="none" w:sz="0" w:space="0" w:color="auto"/>
        <w:right w:val="none" w:sz="0" w:space="0" w:color="auto"/>
      </w:divBdr>
      <w:divsChild>
        <w:div w:id="18430357">
          <w:marLeft w:val="626"/>
          <w:marRight w:val="1252"/>
          <w:marTop w:val="0"/>
          <w:marBottom w:val="0"/>
          <w:divBdr>
            <w:top w:val="none" w:sz="0" w:space="0" w:color="auto"/>
            <w:left w:val="none" w:sz="0" w:space="0" w:color="auto"/>
            <w:bottom w:val="none" w:sz="0" w:space="0" w:color="auto"/>
            <w:right w:val="none" w:sz="0" w:space="0" w:color="auto"/>
          </w:divBdr>
        </w:div>
        <w:div w:id="727653049">
          <w:marLeft w:val="626"/>
          <w:marRight w:val="0"/>
          <w:marTop w:val="0"/>
          <w:marBottom w:val="0"/>
          <w:divBdr>
            <w:top w:val="none" w:sz="0" w:space="0" w:color="auto"/>
            <w:left w:val="none" w:sz="0" w:space="0" w:color="auto"/>
            <w:bottom w:val="none" w:sz="0" w:space="0" w:color="auto"/>
            <w:right w:val="none" w:sz="0" w:space="0" w:color="auto"/>
          </w:divBdr>
        </w:div>
      </w:divsChild>
    </w:div>
    <w:div w:id="683094889">
      <w:bodyDiv w:val="1"/>
      <w:marLeft w:val="0"/>
      <w:marRight w:val="0"/>
      <w:marTop w:val="0"/>
      <w:marBottom w:val="0"/>
      <w:divBdr>
        <w:top w:val="none" w:sz="0" w:space="0" w:color="auto"/>
        <w:left w:val="none" w:sz="0" w:space="0" w:color="auto"/>
        <w:bottom w:val="none" w:sz="0" w:space="0" w:color="auto"/>
        <w:right w:val="none" w:sz="0" w:space="0" w:color="auto"/>
      </w:divBdr>
      <w:divsChild>
        <w:div w:id="217784860">
          <w:marLeft w:val="0"/>
          <w:marRight w:val="0"/>
          <w:marTop w:val="0"/>
          <w:marBottom w:val="0"/>
          <w:divBdr>
            <w:top w:val="none" w:sz="0" w:space="0" w:color="auto"/>
            <w:left w:val="none" w:sz="0" w:space="0" w:color="auto"/>
            <w:bottom w:val="none" w:sz="0" w:space="0" w:color="auto"/>
            <w:right w:val="none" w:sz="0" w:space="0" w:color="auto"/>
          </w:divBdr>
        </w:div>
        <w:div w:id="704601296">
          <w:marLeft w:val="0"/>
          <w:marRight w:val="0"/>
          <w:marTop w:val="0"/>
          <w:marBottom w:val="360"/>
          <w:divBdr>
            <w:top w:val="none" w:sz="0" w:space="0" w:color="auto"/>
            <w:left w:val="none" w:sz="0" w:space="0" w:color="auto"/>
            <w:bottom w:val="none" w:sz="0" w:space="0" w:color="auto"/>
            <w:right w:val="none" w:sz="0" w:space="0" w:color="auto"/>
          </w:divBdr>
        </w:div>
      </w:divsChild>
    </w:div>
    <w:div w:id="683098431">
      <w:bodyDiv w:val="1"/>
      <w:marLeft w:val="0"/>
      <w:marRight w:val="0"/>
      <w:marTop w:val="0"/>
      <w:marBottom w:val="0"/>
      <w:divBdr>
        <w:top w:val="none" w:sz="0" w:space="0" w:color="auto"/>
        <w:left w:val="none" w:sz="0" w:space="0" w:color="auto"/>
        <w:bottom w:val="none" w:sz="0" w:space="0" w:color="auto"/>
        <w:right w:val="none" w:sz="0" w:space="0" w:color="auto"/>
      </w:divBdr>
    </w:div>
    <w:div w:id="683241650">
      <w:bodyDiv w:val="1"/>
      <w:marLeft w:val="0"/>
      <w:marRight w:val="0"/>
      <w:marTop w:val="0"/>
      <w:marBottom w:val="0"/>
      <w:divBdr>
        <w:top w:val="none" w:sz="0" w:space="0" w:color="auto"/>
        <w:left w:val="none" w:sz="0" w:space="0" w:color="auto"/>
        <w:bottom w:val="none" w:sz="0" w:space="0" w:color="auto"/>
        <w:right w:val="none" w:sz="0" w:space="0" w:color="auto"/>
      </w:divBdr>
    </w:div>
    <w:div w:id="683477344">
      <w:bodyDiv w:val="1"/>
      <w:marLeft w:val="0"/>
      <w:marRight w:val="0"/>
      <w:marTop w:val="0"/>
      <w:marBottom w:val="0"/>
      <w:divBdr>
        <w:top w:val="none" w:sz="0" w:space="0" w:color="auto"/>
        <w:left w:val="none" w:sz="0" w:space="0" w:color="auto"/>
        <w:bottom w:val="none" w:sz="0" w:space="0" w:color="auto"/>
        <w:right w:val="none" w:sz="0" w:space="0" w:color="auto"/>
      </w:divBdr>
      <w:divsChild>
        <w:div w:id="291180505">
          <w:marLeft w:val="0"/>
          <w:marRight w:val="0"/>
          <w:marTop w:val="0"/>
          <w:marBottom w:val="450"/>
          <w:divBdr>
            <w:top w:val="none" w:sz="0" w:space="0" w:color="auto"/>
            <w:left w:val="none" w:sz="0" w:space="0" w:color="auto"/>
            <w:bottom w:val="none" w:sz="0" w:space="0" w:color="auto"/>
            <w:right w:val="none" w:sz="0" w:space="0" w:color="auto"/>
          </w:divBdr>
          <w:divsChild>
            <w:div w:id="3038919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3674012">
      <w:bodyDiv w:val="1"/>
      <w:marLeft w:val="0"/>
      <w:marRight w:val="0"/>
      <w:marTop w:val="0"/>
      <w:marBottom w:val="0"/>
      <w:divBdr>
        <w:top w:val="none" w:sz="0" w:space="0" w:color="auto"/>
        <w:left w:val="none" w:sz="0" w:space="0" w:color="auto"/>
        <w:bottom w:val="none" w:sz="0" w:space="0" w:color="auto"/>
        <w:right w:val="none" w:sz="0" w:space="0" w:color="auto"/>
      </w:divBdr>
      <w:divsChild>
        <w:div w:id="89667196">
          <w:marLeft w:val="-225"/>
          <w:marRight w:val="-225"/>
          <w:marTop w:val="0"/>
          <w:marBottom w:val="0"/>
          <w:divBdr>
            <w:top w:val="none" w:sz="0" w:space="0" w:color="auto"/>
            <w:left w:val="none" w:sz="0" w:space="0" w:color="auto"/>
            <w:bottom w:val="none" w:sz="0" w:space="0" w:color="auto"/>
            <w:right w:val="none" w:sz="0" w:space="0" w:color="auto"/>
          </w:divBdr>
        </w:div>
        <w:div w:id="353847025">
          <w:marLeft w:val="-225"/>
          <w:marRight w:val="-225"/>
          <w:marTop w:val="0"/>
          <w:marBottom w:val="0"/>
          <w:divBdr>
            <w:top w:val="none" w:sz="0" w:space="0" w:color="auto"/>
            <w:left w:val="none" w:sz="0" w:space="0" w:color="auto"/>
            <w:bottom w:val="none" w:sz="0" w:space="0" w:color="auto"/>
            <w:right w:val="none" w:sz="0" w:space="0" w:color="auto"/>
          </w:divBdr>
          <w:divsChild>
            <w:div w:id="83648763">
              <w:marLeft w:val="1463"/>
              <w:marRight w:val="0"/>
              <w:marTop w:val="0"/>
              <w:marBottom w:val="0"/>
              <w:divBdr>
                <w:top w:val="none" w:sz="0" w:space="0" w:color="auto"/>
                <w:left w:val="none" w:sz="0" w:space="0" w:color="auto"/>
                <w:bottom w:val="none" w:sz="0" w:space="0" w:color="auto"/>
                <w:right w:val="none" w:sz="0" w:space="0" w:color="auto"/>
              </w:divBdr>
              <w:divsChild>
                <w:div w:id="615332548">
                  <w:marLeft w:val="0"/>
                  <w:marRight w:val="0"/>
                  <w:marTop w:val="0"/>
                  <w:marBottom w:val="0"/>
                  <w:divBdr>
                    <w:top w:val="none" w:sz="0" w:space="0" w:color="auto"/>
                    <w:left w:val="none" w:sz="0" w:space="0" w:color="auto"/>
                    <w:bottom w:val="none" w:sz="0" w:space="0" w:color="auto"/>
                    <w:right w:val="none" w:sz="0" w:space="0" w:color="auto"/>
                  </w:divBdr>
                </w:div>
              </w:divsChild>
            </w:div>
            <w:div w:id="301155634">
              <w:marLeft w:val="0"/>
              <w:marRight w:val="0"/>
              <w:marTop w:val="0"/>
              <w:marBottom w:val="0"/>
              <w:divBdr>
                <w:top w:val="none" w:sz="0" w:space="0" w:color="auto"/>
                <w:left w:val="none" w:sz="0" w:space="0" w:color="auto"/>
                <w:bottom w:val="none" w:sz="0" w:space="0" w:color="auto"/>
                <w:right w:val="none" w:sz="0" w:space="0" w:color="auto"/>
              </w:divBdr>
            </w:div>
          </w:divsChild>
        </w:div>
        <w:div w:id="376776935">
          <w:marLeft w:val="-225"/>
          <w:marRight w:val="-225"/>
          <w:marTop w:val="0"/>
          <w:marBottom w:val="0"/>
          <w:divBdr>
            <w:top w:val="none" w:sz="0" w:space="0" w:color="auto"/>
            <w:left w:val="none" w:sz="0" w:space="0" w:color="auto"/>
            <w:bottom w:val="none" w:sz="0" w:space="0" w:color="auto"/>
            <w:right w:val="none" w:sz="0" w:space="0" w:color="auto"/>
          </w:divBdr>
        </w:div>
      </w:divsChild>
    </w:div>
    <w:div w:id="683746963">
      <w:bodyDiv w:val="1"/>
      <w:marLeft w:val="0"/>
      <w:marRight w:val="0"/>
      <w:marTop w:val="0"/>
      <w:marBottom w:val="0"/>
      <w:divBdr>
        <w:top w:val="none" w:sz="0" w:space="0" w:color="auto"/>
        <w:left w:val="none" w:sz="0" w:space="0" w:color="auto"/>
        <w:bottom w:val="none" w:sz="0" w:space="0" w:color="auto"/>
        <w:right w:val="none" w:sz="0" w:space="0" w:color="auto"/>
      </w:divBdr>
      <w:divsChild>
        <w:div w:id="1973704379">
          <w:marLeft w:val="-225"/>
          <w:marRight w:val="-225"/>
          <w:marTop w:val="0"/>
          <w:marBottom w:val="0"/>
          <w:divBdr>
            <w:top w:val="none" w:sz="0" w:space="0" w:color="auto"/>
            <w:left w:val="none" w:sz="0" w:space="0" w:color="auto"/>
            <w:bottom w:val="none" w:sz="0" w:space="0" w:color="auto"/>
            <w:right w:val="none" w:sz="0" w:space="0" w:color="auto"/>
          </w:divBdr>
          <w:divsChild>
            <w:div w:id="1269894101">
              <w:marLeft w:val="0"/>
              <w:marRight w:val="0"/>
              <w:marTop w:val="0"/>
              <w:marBottom w:val="0"/>
              <w:divBdr>
                <w:top w:val="none" w:sz="0" w:space="0" w:color="auto"/>
                <w:left w:val="none" w:sz="0" w:space="0" w:color="auto"/>
                <w:bottom w:val="none" w:sz="0" w:space="0" w:color="auto"/>
                <w:right w:val="none" w:sz="0" w:space="0" w:color="auto"/>
              </w:divBdr>
              <w:divsChild>
                <w:div w:id="1759058487">
                  <w:marLeft w:val="-225"/>
                  <w:marRight w:val="-225"/>
                  <w:marTop w:val="0"/>
                  <w:marBottom w:val="0"/>
                  <w:divBdr>
                    <w:top w:val="none" w:sz="0" w:space="0" w:color="auto"/>
                    <w:left w:val="none" w:sz="0" w:space="0" w:color="auto"/>
                    <w:bottom w:val="none" w:sz="0" w:space="0" w:color="auto"/>
                    <w:right w:val="none" w:sz="0" w:space="0" w:color="auto"/>
                  </w:divBdr>
                  <w:divsChild>
                    <w:div w:id="4360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6929">
          <w:marLeft w:val="-225"/>
          <w:marRight w:val="-225"/>
          <w:marTop w:val="0"/>
          <w:marBottom w:val="0"/>
          <w:divBdr>
            <w:top w:val="none" w:sz="0" w:space="0" w:color="auto"/>
            <w:left w:val="none" w:sz="0" w:space="0" w:color="auto"/>
            <w:bottom w:val="none" w:sz="0" w:space="0" w:color="auto"/>
            <w:right w:val="none" w:sz="0" w:space="0" w:color="auto"/>
          </w:divBdr>
          <w:divsChild>
            <w:div w:id="1590313438">
              <w:marLeft w:val="0"/>
              <w:marRight w:val="0"/>
              <w:marTop w:val="0"/>
              <w:marBottom w:val="0"/>
              <w:divBdr>
                <w:top w:val="none" w:sz="0" w:space="0" w:color="auto"/>
                <w:left w:val="none" w:sz="0" w:space="0" w:color="auto"/>
                <w:bottom w:val="none" w:sz="0" w:space="0" w:color="auto"/>
                <w:right w:val="none" w:sz="0" w:space="0" w:color="auto"/>
              </w:divBdr>
              <w:divsChild>
                <w:div w:id="207912848">
                  <w:marLeft w:val="0"/>
                  <w:marRight w:val="0"/>
                  <w:marTop w:val="0"/>
                  <w:marBottom w:val="0"/>
                  <w:divBdr>
                    <w:top w:val="none" w:sz="0" w:space="0" w:color="auto"/>
                    <w:left w:val="none" w:sz="0" w:space="0" w:color="auto"/>
                    <w:bottom w:val="none" w:sz="0" w:space="0" w:color="auto"/>
                    <w:right w:val="none" w:sz="0" w:space="0" w:color="auto"/>
                  </w:divBdr>
                  <w:divsChild>
                    <w:div w:id="1401562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1593479">
              <w:marLeft w:val="1463"/>
              <w:marRight w:val="0"/>
              <w:marTop w:val="0"/>
              <w:marBottom w:val="0"/>
              <w:divBdr>
                <w:top w:val="none" w:sz="0" w:space="0" w:color="auto"/>
                <w:left w:val="none" w:sz="0" w:space="0" w:color="auto"/>
                <w:bottom w:val="none" w:sz="0" w:space="0" w:color="auto"/>
                <w:right w:val="none" w:sz="0" w:space="0" w:color="auto"/>
              </w:divBdr>
              <w:divsChild>
                <w:div w:id="18012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99674">
          <w:marLeft w:val="-225"/>
          <w:marRight w:val="-225"/>
          <w:marTop w:val="0"/>
          <w:marBottom w:val="0"/>
          <w:divBdr>
            <w:top w:val="none" w:sz="0" w:space="0" w:color="auto"/>
            <w:left w:val="none" w:sz="0" w:space="0" w:color="auto"/>
            <w:bottom w:val="none" w:sz="0" w:space="0" w:color="auto"/>
            <w:right w:val="none" w:sz="0" w:space="0" w:color="auto"/>
          </w:divBdr>
          <w:divsChild>
            <w:div w:id="1177691820">
              <w:marLeft w:val="1463"/>
              <w:marRight w:val="0"/>
              <w:marTop w:val="0"/>
              <w:marBottom w:val="0"/>
              <w:divBdr>
                <w:top w:val="none" w:sz="0" w:space="0" w:color="auto"/>
                <w:left w:val="none" w:sz="0" w:space="0" w:color="auto"/>
                <w:bottom w:val="none" w:sz="0" w:space="0" w:color="auto"/>
                <w:right w:val="none" w:sz="0" w:space="0" w:color="auto"/>
              </w:divBdr>
              <w:divsChild>
                <w:div w:id="161587034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3822508">
      <w:bodyDiv w:val="1"/>
      <w:marLeft w:val="0"/>
      <w:marRight w:val="0"/>
      <w:marTop w:val="0"/>
      <w:marBottom w:val="0"/>
      <w:divBdr>
        <w:top w:val="none" w:sz="0" w:space="0" w:color="auto"/>
        <w:left w:val="none" w:sz="0" w:space="0" w:color="auto"/>
        <w:bottom w:val="none" w:sz="0" w:space="0" w:color="auto"/>
        <w:right w:val="none" w:sz="0" w:space="0" w:color="auto"/>
      </w:divBdr>
      <w:divsChild>
        <w:div w:id="2118327118">
          <w:marLeft w:val="0"/>
          <w:marRight w:val="0"/>
          <w:marTop w:val="0"/>
          <w:marBottom w:val="0"/>
          <w:divBdr>
            <w:top w:val="single" w:sz="2" w:space="0" w:color="E0E0E0"/>
            <w:left w:val="single" w:sz="2" w:space="0" w:color="E0E0E0"/>
            <w:bottom w:val="single" w:sz="2" w:space="0" w:color="E0E0E0"/>
            <w:right w:val="single" w:sz="2" w:space="0" w:color="E0E0E0"/>
          </w:divBdr>
          <w:divsChild>
            <w:div w:id="845902289">
              <w:marLeft w:val="0"/>
              <w:marRight w:val="0"/>
              <w:marTop w:val="0"/>
              <w:marBottom w:val="0"/>
              <w:divBdr>
                <w:top w:val="single" w:sz="2" w:space="0" w:color="E0E0E0"/>
                <w:left w:val="single" w:sz="2" w:space="0" w:color="E0E0E0"/>
                <w:bottom w:val="single" w:sz="2" w:space="0" w:color="E0E0E0"/>
                <w:right w:val="single" w:sz="2" w:space="0" w:color="E0E0E0"/>
              </w:divBdr>
              <w:divsChild>
                <w:div w:id="1304000839">
                  <w:marLeft w:val="0"/>
                  <w:marRight w:val="0"/>
                  <w:marTop w:val="0"/>
                  <w:marBottom w:val="0"/>
                  <w:divBdr>
                    <w:top w:val="single" w:sz="2" w:space="0" w:color="E0E0E0"/>
                    <w:left w:val="single" w:sz="2" w:space="0" w:color="E0E0E0"/>
                    <w:bottom w:val="single" w:sz="2" w:space="0" w:color="E0E0E0"/>
                    <w:right w:val="single" w:sz="2" w:space="0" w:color="E0E0E0"/>
                  </w:divBdr>
                  <w:divsChild>
                    <w:div w:id="1251738045">
                      <w:marLeft w:val="0"/>
                      <w:marRight w:val="0"/>
                      <w:marTop w:val="0"/>
                      <w:marBottom w:val="0"/>
                      <w:divBdr>
                        <w:top w:val="single" w:sz="2" w:space="0" w:color="E0E0E0"/>
                        <w:left w:val="single" w:sz="2" w:space="0" w:color="E0E0E0"/>
                        <w:bottom w:val="single" w:sz="2" w:space="0" w:color="E0E0E0"/>
                        <w:right w:val="single" w:sz="2" w:space="0" w:color="E0E0E0"/>
                      </w:divBdr>
                    </w:div>
                    <w:div w:id="982582766">
                      <w:marLeft w:val="0"/>
                      <w:marRight w:val="0"/>
                      <w:marTop w:val="0"/>
                      <w:marBottom w:val="0"/>
                      <w:divBdr>
                        <w:top w:val="single" w:sz="2" w:space="0" w:color="E0E0E0"/>
                        <w:left w:val="single" w:sz="2" w:space="0" w:color="E0E0E0"/>
                        <w:bottom w:val="single" w:sz="2" w:space="0" w:color="E0E0E0"/>
                        <w:right w:val="single" w:sz="2" w:space="0" w:color="E0E0E0"/>
                      </w:divBdr>
                    </w:div>
                    <w:div w:id="4050803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7793815">
          <w:marLeft w:val="0"/>
          <w:marRight w:val="0"/>
          <w:marTop w:val="0"/>
          <w:marBottom w:val="0"/>
          <w:divBdr>
            <w:top w:val="single" w:sz="2" w:space="0" w:color="E0E0E0"/>
            <w:left w:val="single" w:sz="2" w:space="0" w:color="E0E0E0"/>
            <w:bottom w:val="single" w:sz="2" w:space="0" w:color="E0E0E0"/>
            <w:right w:val="single" w:sz="2" w:space="0" w:color="E0E0E0"/>
          </w:divBdr>
          <w:divsChild>
            <w:div w:id="1321154654">
              <w:marLeft w:val="0"/>
              <w:marRight w:val="0"/>
              <w:marTop w:val="0"/>
              <w:marBottom w:val="0"/>
              <w:divBdr>
                <w:top w:val="single" w:sz="2" w:space="0" w:color="E0E0E0"/>
                <w:left w:val="single" w:sz="2" w:space="0" w:color="E0E0E0"/>
                <w:bottom w:val="single" w:sz="2" w:space="0" w:color="E0E0E0"/>
                <w:right w:val="single" w:sz="2" w:space="0" w:color="E0E0E0"/>
              </w:divBdr>
              <w:divsChild>
                <w:div w:id="1844315168">
                  <w:marLeft w:val="0"/>
                  <w:marRight w:val="0"/>
                  <w:marTop w:val="0"/>
                  <w:marBottom w:val="0"/>
                  <w:divBdr>
                    <w:top w:val="single" w:sz="2" w:space="0" w:color="E0E0E0"/>
                    <w:left w:val="single" w:sz="2" w:space="0" w:color="E0E0E0"/>
                    <w:bottom w:val="single" w:sz="2" w:space="0" w:color="E0E0E0"/>
                    <w:right w:val="single" w:sz="2" w:space="0" w:color="E0E0E0"/>
                  </w:divBdr>
                  <w:divsChild>
                    <w:div w:id="715742364">
                      <w:marLeft w:val="0"/>
                      <w:marRight w:val="0"/>
                      <w:marTop w:val="0"/>
                      <w:marBottom w:val="0"/>
                      <w:divBdr>
                        <w:top w:val="single" w:sz="2" w:space="0" w:color="E0E0E0"/>
                        <w:left w:val="single" w:sz="2" w:space="0" w:color="E0E0E0"/>
                        <w:bottom w:val="single" w:sz="2" w:space="0" w:color="E0E0E0"/>
                        <w:right w:val="single" w:sz="2" w:space="0" w:color="E0E0E0"/>
                      </w:divBdr>
                      <w:divsChild>
                        <w:div w:id="12946308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75478894">
              <w:marLeft w:val="0"/>
              <w:marRight w:val="0"/>
              <w:marTop w:val="0"/>
              <w:marBottom w:val="0"/>
              <w:divBdr>
                <w:top w:val="single" w:sz="2" w:space="0" w:color="E0E0E0"/>
                <w:left w:val="single" w:sz="2" w:space="0" w:color="E0E0E0"/>
                <w:bottom w:val="single" w:sz="2" w:space="0" w:color="E0E0E0"/>
                <w:right w:val="single" w:sz="2" w:space="0" w:color="E0E0E0"/>
              </w:divBdr>
              <w:divsChild>
                <w:div w:id="158271062">
                  <w:marLeft w:val="0"/>
                  <w:marRight w:val="0"/>
                  <w:marTop w:val="0"/>
                  <w:marBottom w:val="0"/>
                  <w:divBdr>
                    <w:top w:val="single" w:sz="2" w:space="0" w:color="E0E0E0"/>
                    <w:left w:val="single" w:sz="2" w:space="0" w:color="E0E0E0"/>
                    <w:bottom w:val="single" w:sz="2" w:space="0" w:color="E0E0E0"/>
                    <w:right w:val="single" w:sz="2" w:space="0" w:color="E0E0E0"/>
                  </w:divBdr>
                </w:div>
                <w:div w:id="118257794">
                  <w:marLeft w:val="0"/>
                  <w:marRight w:val="0"/>
                  <w:marTop w:val="0"/>
                  <w:marBottom w:val="0"/>
                  <w:divBdr>
                    <w:top w:val="single" w:sz="2" w:space="0" w:color="E0E0E0"/>
                    <w:left w:val="single" w:sz="2" w:space="0" w:color="E0E0E0"/>
                    <w:bottom w:val="single" w:sz="2" w:space="0" w:color="E0E0E0"/>
                    <w:right w:val="single" w:sz="2" w:space="0" w:color="E0E0E0"/>
                  </w:divBdr>
                  <w:divsChild>
                    <w:div w:id="1822304321">
                      <w:marLeft w:val="0"/>
                      <w:marRight w:val="0"/>
                      <w:marTop w:val="0"/>
                      <w:marBottom w:val="0"/>
                      <w:divBdr>
                        <w:top w:val="single" w:sz="2" w:space="0" w:color="E0E0E0"/>
                        <w:left w:val="single" w:sz="2" w:space="0" w:color="E0E0E0"/>
                        <w:bottom w:val="single" w:sz="2" w:space="0" w:color="E0E0E0"/>
                        <w:right w:val="single" w:sz="2" w:space="0" w:color="E0E0E0"/>
                      </w:divBdr>
                      <w:divsChild>
                        <w:div w:id="5017749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5660052">
                      <w:marLeft w:val="0"/>
                      <w:marRight w:val="0"/>
                      <w:marTop w:val="0"/>
                      <w:marBottom w:val="0"/>
                      <w:divBdr>
                        <w:top w:val="single" w:sz="2" w:space="0" w:color="E0E0E0"/>
                        <w:left w:val="single" w:sz="2" w:space="0" w:color="E0E0E0"/>
                        <w:bottom w:val="single" w:sz="2" w:space="0" w:color="E0E0E0"/>
                        <w:right w:val="single" w:sz="2" w:space="0" w:color="E0E0E0"/>
                      </w:divBdr>
                      <w:divsChild>
                        <w:div w:id="17403269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3531807">
                      <w:marLeft w:val="0"/>
                      <w:marRight w:val="0"/>
                      <w:marTop w:val="0"/>
                      <w:marBottom w:val="0"/>
                      <w:divBdr>
                        <w:top w:val="single" w:sz="2" w:space="0" w:color="E0E0E0"/>
                        <w:left w:val="single" w:sz="2" w:space="0" w:color="E0E0E0"/>
                        <w:bottom w:val="single" w:sz="2" w:space="0" w:color="E0E0E0"/>
                        <w:right w:val="single" w:sz="2" w:space="0" w:color="E0E0E0"/>
                      </w:divBdr>
                      <w:divsChild>
                        <w:div w:id="927925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83827430">
      <w:bodyDiv w:val="1"/>
      <w:marLeft w:val="0"/>
      <w:marRight w:val="0"/>
      <w:marTop w:val="0"/>
      <w:marBottom w:val="0"/>
      <w:divBdr>
        <w:top w:val="none" w:sz="0" w:space="0" w:color="auto"/>
        <w:left w:val="none" w:sz="0" w:space="0" w:color="auto"/>
        <w:bottom w:val="none" w:sz="0" w:space="0" w:color="auto"/>
        <w:right w:val="none" w:sz="0" w:space="0" w:color="auto"/>
      </w:divBdr>
      <w:divsChild>
        <w:div w:id="370424383">
          <w:marLeft w:val="0"/>
          <w:marRight w:val="0"/>
          <w:marTop w:val="0"/>
          <w:marBottom w:val="0"/>
          <w:divBdr>
            <w:top w:val="none" w:sz="0" w:space="0" w:color="auto"/>
            <w:left w:val="none" w:sz="0" w:space="0" w:color="auto"/>
            <w:bottom w:val="none" w:sz="0" w:space="0" w:color="auto"/>
            <w:right w:val="none" w:sz="0" w:space="0" w:color="auto"/>
          </w:divBdr>
          <w:divsChild>
            <w:div w:id="7772874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4133659">
      <w:bodyDiv w:val="1"/>
      <w:marLeft w:val="0"/>
      <w:marRight w:val="0"/>
      <w:marTop w:val="0"/>
      <w:marBottom w:val="0"/>
      <w:divBdr>
        <w:top w:val="none" w:sz="0" w:space="0" w:color="auto"/>
        <w:left w:val="none" w:sz="0" w:space="0" w:color="auto"/>
        <w:bottom w:val="none" w:sz="0" w:space="0" w:color="auto"/>
        <w:right w:val="none" w:sz="0" w:space="0" w:color="auto"/>
      </w:divBdr>
      <w:divsChild>
        <w:div w:id="211232158">
          <w:marLeft w:val="626"/>
          <w:marRight w:val="0"/>
          <w:marTop w:val="0"/>
          <w:marBottom w:val="0"/>
          <w:divBdr>
            <w:top w:val="none" w:sz="0" w:space="0" w:color="auto"/>
            <w:left w:val="none" w:sz="0" w:space="0" w:color="auto"/>
            <w:bottom w:val="none" w:sz="0" w:space="0" w:color="auto"/>
            <w:right w:val="none" w:sz="0" w:space="0" w:color="auto"/>
          </w:divBdr>
        </w:div>
      </w:divsChild>
    </w:div>
    <w:div w:id="684598511">
      <w:bodyDiv w:val="1"/>
      <w:marLeft w:val="0"/>
      <w:marRight w:val="0"/>
      <w:marTop w:val="0"/>
      <w:marBottom w:val="0"/>
      <w:divBdr>
        <w:top w:val="none" w:sz="0" w:space="0" w:color="auto"/>
        <w:left w:val="none" w:sz="0" w:space="0" w:color="auto"/>
        <w:bottom w:val="none" w:sz="0" w:space="0" w:color="auto"/>
        <w:right w:val="none" w:sz="0" w:space="0" w:color="auto"/>
      </w:divBdr>
    </w:div>
    <w:div w:id="684869795">
      <w:bodyDiv w:val="1"/>
      <w:marLeft w:val="0"/>
      <w:marRight w:val="0"/>
      <w:marTop w:val="0"/>
      <w:marBottom w:val="0"/>
      <w:divBdr>
        <w:top w:val="none" w:sz="0" w:space="0" w:color="auto"/>
        <w:left w:val="none" w:sz="0" w:space="0" w:color="auto"/>
        <w:bottom w:val="none" w:sz="0" w:space="0" w:color="auto"/>
        <w:right w:val="none" w:sz="0" w:space="0" w:color="auto"/>
      </w:divBdr>
      <w:divsChild>
        <w:div w:id="629946167">
          <w:marLeft w:val="750"/>
          <w:marRight w:val="1500"/>
          <w:marTop w:val="0"/>
          <w:marBottom w:val="0"/>
          <w:divBdr>
            <w:top w:val="none" w:sz="0" w:space="0" w:color="auto"/>
            <w:left w:val="none" w:sz="0" w:space="0" w:color="auto"/>
            <w:bottom w:val="none" w:sz="0" w:space="0" w:color="auto"/>
            <w:right w:val="none" w:sz="0" w:space="0" w:color="auto"/>
          </w:divBdr>
        </w:div>
      </w:divsChild>
    </w:div>
    <w:div w:id="685206688">
      <w:bodyDiv w:val="1"/>
      <w:marLeft w:val="0"/>
      <w:marRight w:val="0"/>
      <w:marTop w:val="0"/>
      <w:marBottom w:val="0"/>
      <w:divBdr>
        <w:top w:val="none" w:sz="0" w:space="0" w:color="auto"/>
        <w:left w:val="none" w:sz="0" w:space="0" w:color="auto"/>
        <w:bottom w:val="none" w:sz="0" w:space="0" w:color="auto"/>
        <w:right w:val="none" w:sz="0" w:space="0" w:color="auto"/>
      </w:divBdr>
    </w:div>
    <w:div w:id="685252571">
      <w:bodyDiv w:val="1"/>
      <w:marLeft w:val="0"/>
      <w:marRight w:val="0"/>
      <w:marTop w:val="0"/>
      <w:marBottom w:val="0"/>
      <w:divBdr>
        <w:top w:val="none" w:sz="0" w:space="0" w:color="auto"/>
        <w:left w:val="none" w:sz="0" w:space="0" w:color="auto"/>
        <w:bottom w:val="none" w:sz="0" w:space="0" w:color="auto"/>
        <w:right w:val="none" w:sz="0" w:space="0" w:color="auto"/>
      </w:divBdr>
      <w:divsChild>
        <w:div w:id="601764102">
          <w:marLeft w:val="0"/>
          <w:marRight w:val="0"/>
          <w:marTop w:val="0"/>
          <w:marBottom w:val="0"/>
          <w:divBdr>
            <w:top w:val="none" w:sz="0" w:space="0" w:color="auto"/>
            <w:left w:val="none" w:sz="0" w:space="0" w:color="auto"/>
            <w:bottom w:val="none" w:sz="0" w:space="0" w:color="auto"/>
            <w:right w:val="none" w:sz="0" w:space="0" w:color="auto"/>
          </w:divBdr>
        </w:div>
      </w:divsChild>
    </w:div>
    <w:div w:id="685641255">
      <w:bodyDiv w:val="1"/>
      <w:marLeft w:val="0"/>
      <w:marRight w:val="0"/>
      <w:marTop w:val="0"/>
      <w:marBottom w:val="0"/>
      <w:divBdr>
        <w:top w:val="none" w:sz="0" w:space="0" w:color="auto"/>
        <w:left w:val="none" w:sz="0" w:space="0" w:color="auto"/>
        <w:bottom w:val="none" w:sz="0" w:space="0" w:color="auto"/>
        <w:right w:val="none" w:sz="0" w:space="0" w:color="auto"/>
      </w:divBdr>
      <w:divsChild>
        <w:div w:id="1246526754">
          <w:marLeft w:val="-225"/>
          <w:marRight w:val="-225"/>
          <w:marTop w:val="0"/>
          <w:marBottom w:val="0"/>
          <w:divBdr>
            <w:top w:val="none" w:sz="0" w:space="0" w:color="auto"/>
            <w:left w:val="none" w:sz="0" w:space="0" w:color="auto"/>
            <w:bottom w:val="none" w:sz="0" w:space="0" w:color="auto"/>
            <w:right w:val="none" w:sz="0" w:space="0" w:color="auto"/>
          </w:divBdr>
          <w:divsChild>
            <w:div w:id="1372456358">
              <w:marLeft w:val="0"/>
              <w:marRight w:val="0"/>
              <w:marTop w:val="0"/>
              <w:marBottom w:val="0"/>
              <w:divBdr>
                <w:top w:val="none" w:sz="0" w:space="0" w:color="auto"/>
                <w:left w:val="none" w:sz="0" w:space="0" w:color="auto"/>
                <w:bottom w:val="none" w:sz="0" w:space="0" w:color="auto"/>
                <w:right w:val="none" w:sz="0" w:space="0" w:color="auto"/>
              </w:divBdr>
              <w:divsChild>
                <w:div w:id="225606246">
                  <w:marLeft w:val="-225"/>
                  <w:marRight w:val="-225"/>
                  <w:marTop w:val="0"/>
                  <w:marBottom w:val="0"/>
                  <w:divBdr>
                    <w:top w:val="none" w:sz="0" w:space="0" w:color="auto"/>
                    <w:left w:val="none" w:sz="0" w:space="0" w:color="auto"/>
                    <w:bottom w:val="none" w:sz="0" w:space="0" w:color="auto"/>
                    <w:right w:val="none" w:sz="0" w:space="0" w:color="auto"/>
                  </w:divBdr>
                  <w:divsChild>
                    <w:div w:id="8300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9331">
          <w:marLeft w:val="-225"/>
          <w:marRight w:val="-225"/>
          <w:marTop w:val="0"/>
          <w:marBottom w:val="0"/>
          <w:divBdr>
            <w:top w:val="none" w:sz="0" w:space="0" w:color="auto"/>
            <w:left w:val="none" w:sz="0" w:space="0" w:color="auto"/>
            <w:bottom w:val="none" w:sz="0" w:space="0" w:color="auto"/>
            <w:right w:val="none" w:sz="0" w:space="0" w:color="auto"/>
          </w:divBdr>
          <w:divsChild>
            <w:div w:id="1458253574">
              <w:marLeft w:val="0"/>
              <w:marRight w:val="0"/>
              <w:marTop w:val="0"/>
              <w:marBottom w:val="0"/>
              <w:divBdr>
                <w:top w:val="none" w:sz="0" w:space="0" w:color="auto"/>
                <w:left w:val="none" w:sz="0" w:space="0" w:color="auto"/>
                <w:bottom w:val="none" w:sz="0" w:space="0" w:color="auto"/>
                <w:right w:val="none" w:sz="0" w:space="0" w:color="auto"/>
              </w:divBdr>
              <w:divsChild>
                <w:div w:id="269355401">
                  <w:marLeft w:val="0"/>
                  <w:marRight w:val="0"/>
                  <w:marTop w:val="0"/>
                  <w:marBottom w:val="0"/>
                  <w:divBdr>
                    <w:top w:val="none" w:sz="0" w:space="0" w:color="auto"/>
                    <w:left w:val="none" w:sz="0" w:space="0" w:color="auto"/>
                    <w:bottom w:val="none" w:sz="0" w:space="0" w:color="auto"/>
                    <w:right w:val="none" w:sz="0" w:space="0" w:color="auto"/>
                  </w:divBdr>
                  <w:divsChild>
                    <w:div w:id="995383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767004">
          <w:marLeft w:val="-225"/>
          <w:marRight w:val="-225"/>
          <w:marTop w:val="0"/>
          <w:marBottom w:val="0"/>
          <w:divBdr>
            <w:top w:val="none" w:sz="0" w:space="0" w:color="auto"/>
            <w:left w:val="none" w:sz="0" w:space="0" w:color="auto"/>
            <w:bottom w:val="none" w:sz="0" w:space="0" w:color="auto"/>
            <w:right w:val="none" w:sz="0" w:space="0" w:color="auto"/>
          </w:divBdr>
          <w:divsChild>
            <w:div w:id="18526404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85643669">
      <w:bodyDiv w:val="1"/>
      <w:marLeft w:val="0"/>
      <w:marRight w:val="0"/>
      <w:marTop w:val="0"/>
      <w:marBottom w:val="0"/>
      <w:divBdr>
        <w:top w:val="none" w:sz="0" w:space="0" w:color="auto"/>
        <w:left w:val="none" w:sz="0" w:space="0" w:color="auto"/>
        <w:bottom w:val="none" w:sz="0" w:space="0" w:color="auto"/>
        <w:right w:val="none" w:sz="0" w:space="0" w:color="auto"/>
      </w:divBdr>
      <w:divsChild>
        <w:div w:id="81074025">
          <w:marLeft w:val="0"/>
          <w:marRight w:val="0"/>
          <w:marTop w:val="0"/>
          <w:marBottom w:val="0"/>
          <w:divBdr>
            <w:top w:val="none" w:sz="0" w:space="0" w:color="auto"/>
            <w:left w:val="none" w:sz="0" w:space="0" w:color="auto"/>
            <w:bottom w:val="none" w:sz="0" w:space="0" w:color="auto"/>
            <w:right w:val="none" w:sz="0" w:space="0" w:color="auto"/>
          </w:divBdr>
        </w:div>
      </w:divsChild>
    </w:div>
    <w:div w:id="686254858">
      <w:bodyDiv w:val="1"/>
      <w:marLeft w:val="0"/>
      <w:marRight w:val="0"/>
      <w:marTop w:val="0"/>
      <w:marBottom w:val="0"/>
      <w:divBdr>
        <w:top w:val="none" w:sz="0" w:space="0" w:color="auto"/>
        <w:left w:val="none" w:sz="0" w:space="0" w:color="auto"/>
        <w:bottom w:val="none" w:sz="0" w:space="0" w:color="auto"/>
        <w:right w:val="none" w:sz="0" w:space="0" w:color="auto"/>
      </w:divBdr>
      <w:divsChild>
        <w:div w:id="160707210">
          <w:marLeft w:val="-125"/>
          <w:marRight w:val="-125"/>
          <w:marTop w:val="0"/>
          <w:marBottom w:val="376"/>
          <w:divBdr>
            <w:top w:val="none" w:sz="0" w:space="0" w:color="auto"/>
            <w:left w:val="none" w:sz="0" w:space="0" w:color="auto"/>
            <w:bottom w:val="none" w:sz="0" w:space="0" w:color="auto"/>
            <w:right w:val="none" w:sz="0" w:space="0" w:color="auto"/>
          </w:divBdr>
          <w:divsChild>
            <w:div w:id="1926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21579">
      <w:bodyDiv w:val="1"/>
      <w:marLeft w:val="0"/>
      <w:marRight w:val="0"/>
      <w:marTop w:val="0"/>
      <w:marBottom w:val="0"/>
      <w:divBdr>
        <w:top w:val="none" w:sz="0" w:space="0" w:color="auto"/>
        <w:left w:val="none" w:sz="0" w:space="0" w:color="auto"/>
        <w:bottom w:val="none" w:sz="0" w:space="0" w:color="auto"/>
        <w:right w:val="none" w:sz="0" w:space="0" w:color="auto"/>
      </w:divBdr>
    </w:div>
    <w:div w:id="686904582">
      <w:bodyDiv w:val="1"/>
      <w:marLeft w:val="0"/>
      <w:marRight w:val="0"/>
      <w:marTop w:val="0"/>
      <w:marBottom w:val="0"/>
      <w:divBdr>
        <w:top w:val="none" w:sz="0" w:space="0" w:color="auto"/>
        <w:left w:val="none" w:sz="0" w:space="0" w:color="auto"/>
        <w:bottom w:val="none" w:sz="0" w:space="0" w:color="auto"/>
        <w:right w:val="none" w:sz="0" w:space="0" w:color="auto"/>
      </w:divBdr>
      <w:divsChild>
        <w:div w:id="626275877">
          <w:marLeft w:val="0"/>
          <w:marRight w:val="0"/>
          <w:marTop w:val="0"/>
          <w:marBottom w:val="240"/>
          <w:divBdr>
            <w:top w:val="none" w:sz="0" w:space="0" w:color="auto"/>
            <w:left w:val="none" w:sz="0" w:space="0" w:color="auto"/>
            <w:bottom w:val="none" w:sz="0" w:space="0" w:color="auto"/>
            <w:right w:val="none" w:sz="0" w:space="0" w:color="auto"/>
          </w:divBdr>
          <w:divsChild>
            <w:div w:id="1323317179">
              <w:marLeft w:val="0"/>
              <w:marRight w:val="0"/>
              <w:marTop w:val="45"/>
              <w:marBottom w:val="0"/>
              <w:divBdr>
                <w:top w:val="none" w:sz="0" w:space="0" w:color="auto"/>
                <w:left w:val="none" w:sz="0" w:space="0" w:color="auto"/>
                <w:bottom w:val="none" w:sz="0" w:space="0" w:color="auto"/>
                <w:right w:val="none" w:sz="0" w:space="0" w:color="auto"/>
              </w:divBdr>
            </w:div>
          </w:divsChild>
        </w:div>
        <w:div w:id="637296665">
          <w:marLeft w:val="0"/>
          <w:marRight w:val="330"/>
          <w:marTop w:val="0"/>
          <w:marBottom w:val="300"/>
          <w:divBdr>
            <w:top w:val="single" w:sz="6" w:space="0" w:color="999999"/>
            <w:left w:val="single" w:sz="6" w:space="0" w:color="999999"/>
            <w:bottom w:val="single" w:sz="6" w:space="0" w:color="999999"/>
            <w:right w:val="single" w:sz="6" w:space="0" w:color="999999"/>
          </w:divBdr>
          <w:divsChild>
            <w:div w:id="1165972969">
              <w:marLeft w:val="0"/>
              <w:marRight w:val="0"/>
              <w:marTop w:val="0"/>
              <w:marBottom w:val="0"/>
              <w:divBdr>
                <w:top w:val="single" w:sz="6" w:space="0" w:color="999999"/>
                <w:left w:val="single" w:sz="6" w:space="0" w:color="999999"/>
                <w:bottom w:val="single" w:sz="6" w:space="0" w:color="999999"/>
                <w:right w:val="single" w:sz="6" w:space="0" w:color="999999"/>
              </w:divBdr>
            </w:div>
            <w:div w:id="1812868523">
              <w:marLeft w:val="0"/>
              <w:marRight w:val="0"/>
              <w:marTop w:val="0"/>
              <w:marBottom w:val="0"/>
              <w:divBdr>
                <w:top w:val="single" w:sz="6" w:space="0" w:color="999999"/>
                <w:left w:val="single" w:sz="6" w:space="0" w:color="999999"/>
                <w:bottom w:val="single" w:sz="6" w:space="0" w:color="999999"/>
                <w:right w:val="single" w:sz="6" w:space="0" w:color="999999"/>
              </w:divBdr>
            </w:div>
            <w:div w:id="437455651">
              <w:marLeft w:val="0"/>
              <w:marRight w:val="0"/>
              <w:marTop w:val="0"/>
              <w:marBottom w:val="0"/>
              <w:divBdr>
                <w:top w:val="single" w:sz="6" w:space="0" w:color="999999"/>
                <w:left w:val="single" w:sz="6" w:space="0" w:color="999999"/>
                <w:bottom w:val="single" w:sz="6" w:space="0" w:color="999999"/>
                <w:right w:val="single" w:sz="6" w:space="0" w:color="999999"/>
              </w:divBdr>
            </w:div>
            <w:div w:id="1464083056">
              <w:marLeft w:val="0"/>
              <w:marRight w:val="0"/>
              <w:marTop w:val="0"/>
              <w:marBottom w:val="0"/>
              <w:divBdr>
                <w:top w:val="single" w:sz="6" w:space="0" w:color="999999"/>
                <w:left w:val="single" w:sz="6" w:space="0" w:color="999999"/>
                <w:bottom w:val="single" w:sz="6" w:space="0" w:color="999999"/>
                <w:right w:val="single" w:sz="6" w:space="0" w:color="999999"/>
              </w:divBdr>
            </w:div>
            <w:div w:id="688214183">
              <w:marLeft w:val="0"/>
              <w:marRight w:val="0"/>
              <w:marTop w:val="0"/>
              <w:marBottom w:val="0"/>
              <w:divBdr>
                <w:top w:val="single" w:sz="6" w:space="0" w:color="999999"/>
                <w:left w:val="single" w:sz="6" w:space="0" w:color="999999"/>
                <w:bottom w:val="single" w:sz="6" w:space="0" w:color="999999"/>
                <w:right w:val="single" w:sz="6" w:space="0" w:color="999999"/>
              </w:divBdr>
            </w:div>
            <w:div w:id="85781636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9897553">
          <w:marLeft w:val="0"/>
          <w:marRight w:val="0"/>
          <w:marTop w:val="0"/>
          <w:marBottom w:val="0"/>
          <w:divBdr>
            <w:top w:val="none" w:sz="0" w:space="0" w:color="auto"/>
            <w:left w:val="none" w:sz="0" w:space="0" w:color="auto"/>
            <w:bottom w:val="none" w:sz="0" w:space="0" w:color="auto"/>
            <w:right w:val="none" w:sz="0" w:space="0" w:color="auto"/>
          </w:divBdr>
          <w:divsChild>
            <w:div w:id="10095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3630">
      <w:bodyDiv w:val="1"/>
      <w:marLeft w:val="0"/>
      <w:marRight w:val="0"/>
      <w:marTop w:val="0"/>
      <w:marBottom w:val="0"/>
      <w:divBdr>
        <w:top w:val="none" w:sz="0" w:space="0" w:color="auto"/>
        <w:left w:val="none" w:sz="0" w:space="0" w:color="auto"/>
        <w:bottom w:val="none" w:sz="0" w:space="0" w:color="auto"/>
        <w:right w:val="none" w:sz="0" w:space="0" w:color="auto"/>
      </w:divBdr>
      <w:divsChild>
        <w:div w:id="324630841">
          <w:marLeft w:val="626"/>
          <w:marRight w:val="0"/>
          <w:marTop w:val="0"/>
          <w:marBottom w:val="0"/>
          <w:divBdr>
            <w:top w:val="none" w:sz="0" w:space="0" w:color="auto"/>
            <w:left w:val="none" w:sz="0" w:space="0" w:color="auto"/>
            <w:bottom w:val="none" w:sz="0" w:space="0" w:color="auto"/>
            <w:right w:val="none" w:sz="0" w:space="0" w:color="auto"/>
          </w:divBdr>
        </w:div>
      </w:divsChild>
    </w:div>
    <w:div w:id="688029101">
      <w:bodyDiv w:val="1"/>
      <w:marLeft w:val="0"/>
      <w:marRight w:val="0"/>
      <w:marTop w:val="0"/>
      <w:marBottom w:val="0"/>
      <w:divBdr>
        <w:top w:val="none" w:sz="0" w:space="0" w:color="auto"/>
        <w:left w:val="none" w:sz="0" w:space="0" w:color="auto"/>
        <w:bottom w:val="none" w:sz="0" w:space="0" w:color="auto"/>
        <w:right w:val="none" w:sz="0" w:space="0" w:color="auto"/>
      </w:divBdr>
      <w:divsChild>
        <w:div w:id="204483768">
          <w:marLeft w:val="0"/>
          <w:marRight w:val="0"/>
          <w:marTop w:val="0"/>
          <w:marBottom w:val="0"/>
          <w:divBdr>
            <w:top w:val="none" w:sz="0" w:space="0" w:color="auto"/>
            <w:left w:val="none" w:sz="0" w:space="0" w:color="auto"/>
            <w:bottom w:val="none" w:sz="0" w:space="0" w:color="auto"/>
            <w:right w:val="none" w:sz="0" w:space="0" w:color="auto"/>
          </w:divBdr>
        </w:div>
      </w:divsChild>
    </w:div>
    <w:div w:id="688065168">
      <w:bodyDiv w:val="1"/>
      <w:marLeft w:val="0"/>
      <w:marRight w:val="0"/>
      <w:marTop w:val="0"/>
      <w:marBottom w:val="0"/>
      <w:divBdr>
        <w:top w:val="none" w:sz="0" w:space="0" w:color="auto"/>
        <w:left w:val="none" w:sz="0" w:space="0" w:color="auto"/>
        <w:bottom w:val="none" w:sz="0" w:space="0" w:color="auto"/>
        <w:right w:val="none" w:sz="0" w:space="0" w:color="auto"/>
      </w:divBdr>
      <w:divsChild>
        <w:div w:id="1447382969">
          <w:marLeft w:val="-225"/>
          <w:marRight w:val="-225"/>
          <w:marTop w:val="0"/>
          <w:marBottom w:val="0"/>
          <w:divBdr>
            <w:top w:val="none" w:sz="0" w:space="0" w:color="auto"/>
            <w:left w:val="none" w:sz="0" w:space="0" w:color="auto"/>
            <w:bottom w:val="none" w:sz="0" w:space="0" w:color="auto"/>
            <w:right w:val="none" w:sz="0" w:space="0" w:color="auto"/>
          </w:divBdr>
          <w:divsChild>
            <w:div w:id="1294945905">
              <w:marLeft w:val="0"/>
              <w:marRight w:val="0"/>
              <w:marTop w:val="0"/>
              <w:marBottom w:val="0"/>
              <w:divBdr>
                <w:top w:val="none" w:sz="0" w:space="0" w:color="auto"/>
                <w:left w:val="none" w:sz="0" w:space="0" w:color="auto"/>
                <w:bottom w:val="none" w:sz="0" w:space="0" w:color="auto"/>
                <w:right w:val="none" w:sz="0" w:space="0" w:color="auto"/>
              </w:divBdr>
              <w:divsChild>
                <w:div w:id="645472187">
                  <w:marLeft w:val="-225"/>
                  <w:marRight w:val="-225"/>
                  <w:marTop w:val="0"/>
                  <w:marBottom w:val="0"/>
                  <w:divBdr>
                    <w:top w:val="none" w:sz="0" w:space="0" w:color="auto"/>
                    <w:left w:val="none" w:sz="0" w:space="0" w:color="auto"/>
                    <w:bottom w:val="none" w:sz="0" w:space="0" w:color="auto"/>
                    <w:right w:val="none" w:sz="0" w:space="0" w:color="auto"/>
                  </w:divBdr>
                  <w:divsChild>
                    <w:div w:id="1744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4036">
          <w:marLeft w:val="-225"/>
          <w:marRight w:val="-225"/>
          <w:marTop w:val="0"/>
          <w:marBottom w:val="0"/>
          <w:divBdr>
            <w:top w:val="none" w:sz="0" w:space="0" w:color="auto"/>
            <w:left w:val="none" w:sz="0" w:space="0" w:color="auto"/>
            <w:bottom w:val="none" w:sz="0" w:space="0" w:color="auto"/>
            <w:right w:val="none" w:sz="0" w:space="0" w:color="auto"/>
          </w:divBdr>
          <w:divsChild>
            <w:div w:id="613094441">
              <w:marLeft w:val="0"/>
              <w:marRight w:val="0"/>
              <w:marTop w:val="0"/>
              <w:marBottom w:val="0"/>
              <w:divBdr>
                <w:top w:val="none" w:sz="0" w:space="0" w:color="auto"/>
                <w:left w:val="none" w:sz="0" w:space="0" w:color="auto"/>
                <w:bottom w:val="none" w:sz="0" w:space="0" w:color="auto"/>
                <w:right w:val="none" w:sz="0" w:space="0" w:color="auto"/>
              </w:divBdr>
              <w:divsChild>
                <w:div w:id="1619726024">
                  <w:marLeft w:val="0"/>
                  <w:marRight w:val="0"/>
                  <w:marTop w:val="0"/>
                  <w:marBottom w:val="0"/>
                  <w:divBdr>
                    <w:top w:val="none" w:sz="0" w:space="0" w:color="auto"/>
                    <w:left w:val="none" w:sz="0" w:space="0" w:color="auto"/>
                    <w:bottom w:val="none" w:sz="0" w:space="0" w:color="auto"/>
                    <w:right w:val="none" w:sz="0" w:space="0" w:color="auto"/>
                  </w:divBdr>
                  <w:divsChild>
                    <w:div w:id="549339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1659709">
              <w:marLeft w:val="1463"/>
              <w:marRight w:val="0"/>
              <w:marTop w:val="0"/>
              <w:marBottom w:val="0"/>
              <w:divBdr>
                <w:top w:val="none" w:sz="0" w:space="0" w:color="auto"/>
                <w:left w:val="none" w:sz="0" w:space="0" w:color="auto"/>
                <w:bottom w:val="none" w:sz="0" w:space="0" w:color="auto"/>
                <w:right w:val="none" w:sz="0" w:space="0" w:color="auto"/>
              </w:divBdr>
              <w:divsChild>
                <w:div w:id="17350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068">
          <w:marLeft w:val="-225"/>
          <w:marRight w:val="-225"/>
          <w:marTop w:val="0"/>
          <w:marBottom w:val="0"/>
          <w:divBdr>
            <w:top w:val="none" w:sz="0" w:space="0" w:color="auto"/>
            <w:left w:val="none" w:sz="0" w:space="0" w:color="auto"/>
            <w:bottom w:val="none" w:sz="0" w:space="0" w:color="auto"/>
            <w:right w:val="none" w:sz="0" w:space="0" w:color="auto"/>
          </w:divBdr>
          <w:divsChild>
            <w:div w:id="1415855803">
              <w:marLeft w:val="1463"/>
              <w:marRight w:val="0"/>
              <w:marTop w:val="0"/>
              <w:marBottom w:val="0"/>
              <w:divBdr>
                <w:top w:val="none" w:sz="0" w:space="0" w:color="auto"/>
                <w:left w:val="none" w:sz="0" w:space="0" w:color="auto"/>
                <w:bottom w:val="none" w:sz="0" w:space="0" w:color="auto"/>
                <w:right w:val="none" w:sz="0" w:space="0" w:color="auto"/>
              </w:divBdr>
              <w:divsChild>
                <w:div w:id="15404386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8216002">
      <w:bodyDiv w:val="1"/>
      <w:marLeft w:val="0"/>
      <w:marRight w:val="0"/>
      <w:marTop w:val="0"/>
      <w:marBottom w:val="0"/>
      <w:divBdr>
        <w:top w:val="none" w:sz="0" w:space="0" w:color="auto"/>
        <w:left w:val="none" w:sz="0" w:space="0" w:color="auto"/>
        <w:bottom w:val="none" w:sz="0" w:space="0" w:color="auto"/>
        <w:right w:val="none" w:sz="0" w:space="0" w:color="auto"/>
      </w:divBdr>
    </w:div>
    <w:div w:id="688218570">
      <w:bodyDiv w:val="1"/>
      <w:marLeft w:val="0"/>
      <w:marRight w:val="0"/>
      <w:marTop w:val="0"/>
      <w:marBottom w:val="0"/>
      <w:divBdr>
        <w:top w:val="none" w:sz="0" w:space="0" w:color="auto"/>
        <w:left w:val="none" w:sz="0" w:space="0" w:color="auto"/>
        <w:bottom w:val="none" w:sz="0" w:space="0" w:color="auto"/>
        <w:right w:val="none" w:sz="0" w:space="0" w:color="auto"/>
      </w:divBdr>
    </w:div>
    <w:div w:id="688606599">
      <w:bodyDiv w:val="1"/>
      <w:marLeft w:val="0"/>
      <w:marRight w:val="0"/>
      <w:marTop w:val="0"/>
      <w:marBottom w:val="0"/>
      <w:divBdr>
        <w:top w:val="none" w:sz="0" w:space="0" w:color="auto"/>
        <w:left w:val="none" w:sz="0" w:space="0" w:color="auto"/>
        <w:bottom w:val="none" w:sz="0" w:space="0" w:color="auto"/>
        <w:right w:val="none" w:sz="0" w:space="0" w:color="auto"/>
      </w:divBdr>
    </w:div>
    <w:div w:id="688684760">
      <w:bodyDiv w:val="1"/>
      <w:marLeft w:val="0"/>
      <w:marRight w:val="0"/>
      <w:marTop w:val="0"/>
      <w:marBottom w:val="0"/>
      <w:divBdr>
        <w:top w:val="none" w:sz="0" w:space="0" w:color="auto"/>
        <w:left w:val="none" w:sz="0" w:space="0" w:color="auto"/>
        <w:bottom w:val="none" w:sz="0" w:space="0" w:color="auto"/>
        <w:right w:val="none" w:sz="0" w:space="0" w:color="auto"/>
      </w:divBdr>
    </w:div>
    <w:div w:id="688798562">
      <w:bodyDiv w:val="1"/>
      <w:marLeft w:val="0"/>
      <w:marRight w:val="0"/>
      <w:marTop w:val="0"/>
      <w:marBottom w:val="0"/>
      <w:divBdr>
        <w:top w:val="none" w:sz="0" w:space="0" w:color="auto"/>
        <w:left w:val="none" w:sz="0" w:space="0" w:color="auto"/>
        <w:bottom w:val="none" w:sz="0" w:space="0" w:color="auto"/>
        <w:right w:val="none" w:sz="0" w:space="0" w:color="auto"/>
      </w:divBdr>
    </w:div>
    <w:div w:id="688870955">
      <w:bodyDiv w:val="1"/>
      <w:marLeft w:val="0"/>
      <w:marRight w:val="0"/>
      <w:marTop w:val="0"/>
      <w:marBottom w:val="0"/>
      <w:divBdr>
        <w:top w:val="none" w:sz="0" w:space="0" w:color="auto"/>
        <w:left w:val="none" w:sz="0" w:space="0" w:color="auto"/>
        <w:bottom w:val="none" w:sz="0" w:space="0" w:color="auto"/>
        <w:right w:val="none" w:sz="0" w:space="0" w:color="auto"/>
      </w:divBdr>
      <w:divsChild>
        <w:div w:id="410081307">
          <w:marLeft w:val="0"/>
          <w:marRight w:val="0"/>
          <w:marTop w:val="0"/>
          <w:marBottom w:val="0"/>
          <w:divBdr>
            <w:top w:val="none" w:sz="0" w:space="0" w:color="auto"/>
            <w:left w:val="none" w:sz="0" w:space="0" w:color="auto"/>
            <w:bottom w:val="none" w:sz="0" w:space="0" w:color="auto"/>
            <w:right w:val="none" w:sz="0" w:space="0" w:color="auto"/>
          </w:divBdr>
          <w:divsChild>
            <w:div w:id="4773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032">
      <w:bodyDiv w:val="1"/>
      <w:marLeft w:val="0"/>
      <w:marRight w:val="0"/>
      <w:marTop w:val="0"/>
      <w:marBottom w:val="0"/>
      <w:divBdr>
        <w:top w:val="none" w:sz="0" w:space="0" w:color="auto"/>
        <w:left w:val="none" w:sz="0" w:space="0" w:color="auto"/>
        <w:bottom w:val="none" w:sz="0" w:space="0" w:color="auto"/>
        <w:right w:val="none" w:sz="0" w:space="0" w:color="auto"/>
      </w:divBdr>
      <w:divsChild>
        <w:div w:id="37903523">
          <w:marLeft w:val="0"/>
          <w:marRight w:val="0"/>
          <w:marTop w:val="0"/>
          <w:marBottom w:val="0"/>
          <w:divBdr>
            <w:top w:val="dotted" w:sz="6" w:space="4" w:color="EBEBEB"/>
            <w:left w:val="none" w:sz="0" w:space="8" w:color="auto"/>
            <w:bottom w:val="dotted" w:sz="6" w:space="4" w:color="EBEBEB"/>
            <w:right w:val="none" w:sz="0" w:space="8" w:color="auto"/>
          </w:divBdr>
        </w:div>
        <w:div w:id="235212498">
          <w:marLeft w:val="0"/>
          <w:marRight w:val="0"/>
          <w:marTop w:val="0"/>
          <w:marBottom w:val="0"/>
          <w:divBdr>
            <w:top w:val="none" w:sz="0" w:space="0" w:color="auto"/>
            <w:left w:val="none" w:sz="0" w:space="0" w:color="auto"/>
            <w:bottom w:val="none" w:sz="0" w:space="0" w:color="auto"/>
            <w:right w:val="none" w:sz="0" w:space="0" w:color="auto"/>
          </w:divBdr>
        </w:div>
      </w:divsChild>
    </w:div>
    <w:div w:id="690031382">
      <w:bodyDiv w:val="1"/>
      <w:marLeft w:val="0"/>
      <w:marRight w:val="0"/>
      <w:marTop w:val="0"/>
      <w:marBottom w:val="0"/>
      <w:divBdr>
        <w:top w:val="none" w:sz="0" w:space="0" w:color="auto"/>
        <w:left w:val="none" w:sz="0" w:space="0" w:color="auto"/>
        <w:bottom w:val="none" w:sz="0" w:space="0" w:color="auto"/>
        <w:right w:val="none" w:sz="0" w:space="0" w:color="auto"/>
      </w:divBdr>
      <w:divsChild>
        <w:div w:id="547424663">
          <w:marLeft w:val="-225"/>
          <w:marRight w:val="-225"/>
          <w:marTop w:val="0"/>
          <w:marBottom w:val="0"/>
          <w:divBdr>
            <w:top w:val="none" w:sz="0" w:space="0" w:color="auto"/>
            <w:left w:val="none" w:sz="0" w:space="0" w:color="auto"/>
            <w:bottom w:val="none" w:sz="0" w:space="0" w:color="auto"/>
            <w:right w:val="none" w:sz="0" w:space="0" w:color="auto"/>
          </w:divBdr>
        </w:div>
      </w:divsChild>
    </w:div>
    <w:div w:id="690304857">
      <w:bodyDiv w:val="1"/>
      <w:marLeft w:val="0"/>
      <w:marRight w:val="0"/>
      <w:marTop w:val="0"/>
      <w:marBottom w:val="0"/>
      <w:divBdr>
        <w:top w:val="none" w:sz="0" w:space="0" w:color="auto"/>
        <w:left w:val="none" w:sz="0" w:space="0" w:color="auto"/>
        <w:bottom w:val="none" w:sz="0" w:space="0" w:color="auto"/>
        <w:right w:val="none" w:sz="0" w:space="0" w:color="auto"/>
      </w:divBdr>
      <w:divsChild>
        <w:div w:id="186019362">
          <w:marLeft w:val="0"/>
          <w:marRight w:val="0"/>
          <w:marTop w:val="0"/>
          <w:marBottom w:val="0"/>
          <w:divBdr>
            <w:top w:val="single" w:sz="6" w:space="15" w:color="D2D2D2"/>
            <w:left w:val="none" w:sz="0" w:space="0" w:color="auto"/>
            <w:bottom w:val="none" w:sz="0" w:space="0" w:color="auto"/>
            <w:right w:val="none" w:sz="0" w:space="0" w:color="auto"/>
          </w:divBdr>
        </w:div>
        <w:div w:id="356396827">
          <w:marLeft w:val="0"/>
          <w:marRight w:val="0"/>
          <w:marTop w:val="0"/>
          <w:marBottom w:val="0"/>
          <w:divBdr>
            <w:top w:val="none" w:sz="0" w:space="0" w:color="auto"/>
            <w:left w:val="none" w:sz="0" w:space="0" w:color="auto"/>
            <w:bottom w:val="none" w:sz="0" w:space="0" w:color="auto"/>
            <w:right w:val="none" w:sz="0" w:space="0" w:color="auto"/>
          </w:divBdr>
        </w:div>
      </w:divsChild>
    </w:div>
    <w:div w:id="690424402">
      <w:bodyDiv w:val="1"/>
      <w:marLeft w:val="0"/>
      <w:marRight w:val="0"/>
      <w:marTop w:val="0"/>
      <w:marBottom w:val="0"/>
      <w:divBdr>
        <w:top w:val="none" w:sz="0" w:space="0" w:color="auto"/>
        <w:left w:val="none" w:sz="0" w:space="0" w:color="auto"/>
        <w:bottom w:val="none" w:sz="0" w:space="0" w:color="auto"/>
        <w:right w:val="none" w:sz="0" w:space="0" w:color="auto"/>
      </w:divBdr>
      <w:divsChild>
        <w:div w:id="1218205962">
          <w:marLeft w:val="0"/>
          <w:marRight w:val="0"/>
          <w:marTop w:val="0"/>
          <w:marBottom w:val="0"/>
          <w:divBdr>
            <w:top w:val="none" w:sz="0" w:space="0" w:color="auto"/>
            <w:left w:val="none" w:sz="0" w:space="0" w:color="auto"/>
            <w:bottom w:val="none" w:sz="0" w:space="0" w:color="auto"/>
            <w:right w:val="none" w:sz="0" w:space="0" w:color="auto"/>
          </w:divBdr>
          <w:divsChild>
            <w:div w:id="1284070718">
              <w:marLeft w:val="0"/>
              <w:marRight w:val="0"/>
              <w:marTop w:val="0"/>
              <w:marBottom w:val="0"/>
              <w:divBdr>
                <w:top w:val="none" w:sz="0" w:space="0" w:color="auto"/>
                <w:left w:val="none" w:sz="0" w:space="0" w:color="auto"/>
                <w:bottom w:val="none" w:sz="0" w:space="0" w:color="auto"/>
                <w:right w:val="none" w:sz="0" w:space="0" w:color="auto"/>
              </w:divBdr>
            </w:div>
          </w:divsChild>
        </w:div>
        <w:div w:id="1925408930">
          <w:marLeft w:val="0"/>
          <w:marRight w:val="0"/>
          <w:marTop w:val="0"/>
          <w:marBottom w:val="0"/>
          <w:divBdr>
            <w:top w:val="none" w:sz="0" w:space="0" w:color="auto"/>
            <w:left w:val="none" w:sz="0" w:space="0" w:color="auto"/>
            <w:bottom w:val="none" w:sz="0" w:space="0" w:color="auto"/>
            <w:right w:val="none" w:sz="0" w:space="0" w:color="auto"/>
          </w:divBdr>
        </w:div>
      </w:divsChild>
    </w:div>
    <w:div w:id="690956446">
      <w:bodyDiv w:val="1"/>
      <w:marLeft w:val="0"/>
      <w:marRight w:val="0"/>
      <w:marTop w:val="0"/>
      <w:marBottom w:val="0"/>
      <w:divBdr>
        <w:top w:val="none" w:sz="0" w:space="0" w:color="auto"/>
        <w:left w:val="none" w:sz="0" w:space="0" w:color="auto"/>
        <w:bottom w:val="none" w:sz="0" w:space="0" w:color="auto"/>
        <w:right w:val="none" w:sz="0" w:space="0" w:color="auto"/>
      </w:divBdr>
    </w:div>
    <w:div w:id="690959418">
      <w:bodyDiv w:val="1"/>
      <w:marLeft w:val="0"/>
      <w:marRight w:val="0"/>
      <w:marTop w:val="0"/>
      <w:marBottom w:val="0"/>
      <w:divBdr>
        <w:top w:val="none" w:sz="0" w:space="0" w:color="auto"/>
        <w:left w:val="none" w:sz="0" w:space="0" w:color="auto"/>
        <w:bottom w:val="none" w:sz="0" w:space="0" w:color="auto"/>
        <w:right w:val="none" w:sz="0" w:space="0" w:color="auto"/>
      </w:divBdr>
    </w:div>
    <w:div w:id="691030266">
      <w:bodyDiv w:val="1"/>
      <w:marLeft w:val="0"/>
      <w:marRight w:val="0"/>
      <w:marTop w:val="0"/>
      <w:marBottom w:val="0"/>
      <w:divBdr>
        <w:top w:val="none" w:sz="0" w:space="0" w:color="auto"/>
        <w:left w:val="none" w:sz="0" w:space="0" w:color="auto"/>
        <w:bottom w:val="none" w:sz="0" w:space="0" w:color="auto"/>
        <w:right w:val="none" w:sz="0" w:space="0" w:color="auto"/>
      </w:divBdr>
      <w:divsChild>
        <w:div w:id="757944731">
          <w:marLeft w:val="0"/>
          <w:marRight w:val="0"/>
          <w:marTop w:val="0"/>
          <w:marBottom w:val="450"/>
          <w:divBdr>
            <w:top w:val="none" w:sz="0" w:space="0" w:color="auto"/>
            <w:left w:val="none" w:sz="0" w:space="0" w:color="auto"/>
            <w:bottom w:val="none" w:sz="0" w:space="0" w:color="auto"/>
            <w:right w:val="none" w:sz="0" w:space="0" w:color="auto"/>
          </w:divBdr>
          <w:divsChild>
            <w:div w:id="59327914">
              <w:marLeft w:val="0"/>
              <w:marRight w:val="225"/>
              <w:marTop w:val="0"/>
              <w:marBottom w:val="0"/>
              <w:divBdr>
                <w:top w:val="none" w:sz="0" w:space="0" w:color="auto"/>
                <w:left w:val="none" w:sz="0" w:space="0" w:color="auto"/>
                <w:bottom w:val="none" w:sz="0" w:space="0" w:color="auto"/>
                <w:right w:val="none" w:sz="0" w:space="0" w:color="auto"/>
              </w:divBdr>
            </w:div>
            <w:div w:id="243614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1030945">
      <w:bodyDiv w:val="1"/>
      <w:marLeft w:val="0"/>
      <w:marRight w:val="0"/>
      <w:marTop w:val="0"/>
      <w:marBottom w:val="0"/>
      <w:divBdr>
        <w:top w:val="none" w:sz="0" w:space="0" w:color="auto"/>
        <w:left w:val="none" w:sz="0" w:space="0" w:color="auto"/>
        <w:bottom w:val="none" w:sz="0" w:space="0" w:color="auto"/>
        <w:right w:val="none" w:sz="0" w:space="0" w:color="auto"/>
      </w:divBdr>
      <w:divsChild>
        <w:div w:id="384572025">
          <w:marLeft w:val="-150"/>
          <w:marRight w:val="-150"/>
          <w:marTop w:val="0"/>
          <w:marBottom w:val="0"/>
          <w:divBdr>
            <w:top w:val="none" w:sz="0" w:space="0" w:color="auto"/>
            <w:left w:val="none" w:sz="0" w:space="0" w:color="auto"/>
            <w:bottom w:val="none" w:sz="0" w:space="0" w:color="auto"/>
            <w:right w:val="none" w:sz="0" w:space="0" w:color="auto"/>
          </w:divBdr>
        </w:div>
      </w:divsChild>
    </w:div>
    <w:div w:id="691302096">
      <w:bodyDiv w:val="1"/>
      <w:marLeft w:val="0"/>
      <w:marRight w:val="0"/>
      <w:marTop w:val="0"/>
      <w:marBottom w:val="0"/>
      <w:divBdr>
        <w:top w:val="none" w:sz="0" w:space="0" w:color="auto"/>
        <w:left w:val="none" w:sz="0" w:space="0" w:color="auto"/>
        <w:bottom w:val="none" w:sz="0" w:space="0" w:color="auto"/>
        <w:right w:val="none" w:sz="0" w:space="0" w:color="auto"/>
      </w:divBdr>
    </w:div>
    <w:div w:id="691339826">
      <w:bodyDiv w:val="1"/>
      <w:marLeft w:val="0"/>
      <w:marRight w:val="0"/>
      <w:marTop w:val="0"/>
      <w:marBottom w:val="0"/>
      <w:divBdr>
        <w:top w:val="none" w:sz="0" w:space="0" w:color="auto"/>
        <w:left w:val="none" w:sz="0" w:space="0" w:color="auto"/>
        <w:bottom w:val="none" w:sz="0" w:space="0" w:color="auto"/>
        <w:right w:val="none" w:sz="0" w:space="0" w:color="auto"/>
      </w:divBdr>
      <w:divsChild>
        <w:div w:id="520707797">
          <w:marLeft w:val="0"/>
          <w:marRight w:val="0"/>
          <w:marTop w:val="0"/>
          <w:marBottom w:val="0"/>
          <w:divBdr>
            <w:top w:val="none" w:sz="0" w:space="0" w:color="auto"/>
            <w:left w:val="none" w:sz="0" w:space="0" w:color="auto"/>
            <w:bottom w:val="none" w:sz="0" w:space="0" w:color="auto"/>
            <w:right w:val="none" w:sz="0" w:space="0" w:color="auto"/>
          </w:divBdr>
        </w:div>
      </w:divsChild>
    </w:div>
    <w:div w:id="691610169">
      <w:bodyDiv w:val="1"/>
      <w:marLeft w:val="0"/>
      <w:marRight w:val="0"/>
      <w:marTop w:val="0"/>
      <w:marBottom w:val="0"/>
      <w:divBdr>
        <w:top w:val="none" w:sz="0" w:space="0" w:color="auto"/>
        <w:left w:val="none" w:sz="0" w:space="0" w:color="auto"/>
        <w:bottom w:val="none" w:sz="0" w:space="0" w:color="auto"/>
        <w:right w:val="none" w:sz="0" w:space="0" w:color="auto"/>
      </w:divBdr>
      <w:divsChild>
        <w:div w:id="299652738">
          <w:marLeft w:val="0"/>
          <w:marRight w:val="0"/>
          <w:marTop w:val="0"/>
          <w:marBottom w:val="450"/>
          <w:divBdr>
            <w:top w:val="none" w:sz="0" w:space="0" w:color="auto"/>
            <w:left w:val="none" w:sz="0" w:space="0" w:color="auto"/>
            <w:bottom w:val="none" w:sz="0" w:space="0" w:color="auto"/>
            <w:right w:val="none" w:sz="0" w:space="0" w:color="auto"/>
          </w:divBdr>
        </w:div>
        <w:div w:id="784344915">
          <w:marLeft w:val="0"/>
          <w:marRight w:val="0"/>
          <w:marTop w:val="0"/>
          <w:marBottom w:val="0"/>
          <w:divBdr>
            <w:top w:val="none" w:sz="0" w:space="0" w:color="auto"/>
            <w:left w:val="none" w:sz="0" w:space="0" w:color="auto"/>
            <w:bottom w:val="none" w:sz="0" w:space="0" w:color="auto"/>
            <w:right w:val="none" w:sz="0" w:space="0" w:color="auto"/>
          </w:divBdr>
        </w:div>
      </w:divsChild>
    </w:div>
    <w:div w:id="691612300">
      <w:bodyDiv w:val="1"/>
      <w:marLeft w:val="0"/>
      <w:marRight w:val="0"/>
      <w:marTop w:val="0"/>
      <w:marBottom w:val="0"/>
      <w:divBdr>
        <w:top w:val="none" w:sz="0" w:space="0" w:color="auto"/>
        <w:left w:val="none" w:sz="0" w:space="0" w:color="auto"/>
        <w:bottom w:val="none" w:sz="0" w:space="0" w:color="auto"/>
        <w:right w:val="none" w:sz="0" w:space="0" w:color="auto"/>
      </w:divBdr>
    </w:div>
    <w:div w:id="692420461">
      <w:bodyDiv w:val="1"/>
      <w:marLeft w:val="0"/>
      <w:marRight w:val="0"/>
      <w:marTop w:val="0"/>
      <w:marBottom w:val="0"/>
      <w:divBdr>
        <w:top w:val="none" w:sz="0" w:space="0" w:color="auto"/>
        <w:left w:val="none" w:sz="0" w:space="0" w:color="auto"/>
        <w:bottom w:val="none" w:sz="0" w:space="0" w:color="auto"/>
        <w:right w:val="none" w:sz="0" w:space="0" w:color="auto"/>
      </w:divBdr>
    </w:div>
    <w:div w:id="692726754">
      <w:bodyDiv w:val="1"/>
      <w:marLeft w:val="0"/>
      <w:marRight w:val="0"/>
      <w:marTop w:val="0"/>
      <w:marBottom w:val="0"/>
      <w:divBdr>
        <w:top w:val="none" w:sz="0" w:space="0" w:color="auto"/>
        <w:left w:val="none" w:sz="0" w:space="0" w:color="auto"/>
        <w:bottom w:val="none" w:sz="0" w:space="0" w:color="auto"/>
        <w:right w:val="none" w:sz="0" w:space="0" w:color="auto"/>
      </w:divBdr>
      <w:divsChild>
        <w:div w:id="164321975">
          <w:marLeft w:val="-225"/>
          <w:marRight w:val="-225"/>
          <w:marTop w:val="0"/>
          <w:marBottom w:val="0"/>
          <w:divBdr>
            <w:top w:val="none" w:sz="0" w:space="0" w:color="auto"/>
            <w:left w:val="none" w:sz="0" w:space="0" w:color="auto"/>
            <w:bottom w:val="none" w:sz="0" w:space="0" w:color="auto"/>
            <w:right w:val="none" w:sz="0" w:space="0" w:color="auto"/>
          </w:divBdr>
          <w:divsChild>
            <w:div w:id="553809356">
              <w:marLeft w:val="1463"/>
              <w:marRight w:val="0"/>
              <w:marTop w:val="0"/>
              <w:marBottom w:val="0"/>
              <w:divBdr>
                <w:top w:val="none" w:sz="0" w:space="0" w:color="auto"/>
                <w:left w:val="none" w:sz="0" w:space="0" w:color="auto"/>
                <w:bottom w:val="none" w:sz="0" w:space="0" w:color="auto"/>
                <w:right w:val="none" w:sz="0" w:space="0" w:color="auto"/>
              </w:divBdr>
              <w:divsChild>
                <w:div w:id="71022721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639848975">
          <w:marLeft w:val="-225"/>
          <w:marRight w:val="-225"/>
          <w:marTop w:val="0"/>
          <w:marBottom w:val="0"/>
          <w:divBdr>
            <w:top w:val="none" w:sz="0" w:space="0" w:color="auto"/>
            <w:left w:val="none" w:sz="0" w:space="0" w:color="auto"/>
            <w:bottom w:val="none" w:sz="0" w:space="0" w:color="auto"/>
            <w:right w:val="none" w:sz="0" w:space="0" w:color="auto"/>
          </w:divBdr>
        </w:div>
      </w:divsChild>
    </w:div>
    <w:div w:id="692878399">
      <w:bodyDiv w:val="1"/>
      <w:marLeft w:val="0"/>
      <w:marRight w:val="0"/>
      <w:marTop w:val="0"/>
      <w:marBottom w:val="0"/>
      <w:divBdr>
        <w:top w:val="none" w:sz="0" w:space="0" w:color="auto"/>
        <w:left w:val="none" w:sz="0" w:space="0" w:color="auto"/>
        <w:bottom w:val="none" w:sz="0" w:space="0" w:color="auto"/>
        <w:right w:val="none" w:sz="0" w:space="0" w:color="auto"/>
      </w:divBdr>
      <w:divsChild>
        <w:div w:id="410855533">
          <w:marLeft w:val="0"/>
          <w:marRight w:val="0"/>
          <w:marTop w:val="0"/>
          <w:marBottom w:val="250"/>
          <w:divBdr>
            <w:top w:val="none" w:sz="0" w:space="0" w:color="auto"/>
            <w:left w:val="none" w:sz="0" w:space="0" w:color="auto"/>
            <w:bottom w:val="none" w:sz="0" w:space="0" w:color="auto"/>
            <w:right w:val="none" w:sz="0" w:space="0" w:color="auto"/>
          </w:divBdr>
          <w:divsChild>
            <w:div w:id="489449787">
              <w:marLeft w:val="0"/>
              <w:marRight w:val="0"/>
              <w:marTop w:val="0"/>
              <w:marBottom w:val="0"/>
              <w:divBdr>
                <w:top w:val="none" w:sz="0" w:space="0" w:color="auto"/>
                <w:left w:val="none" w:sz="0" w:space="0" w:color="auto"/>
                <w:bottom w:val="none" w:sz="0" w:space="0" w:color="auto"/>
                <w:right w:val="none" w:sz="0" w:space="0" w:color="auto"/>
              </w:divBdr>
            </w:div>
            <w:div w:id="6330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1185">
      <w:bodyDiv w:val="1"/>
      <w:marLeft w:val="0"/>
      <w:marRight w:val="0"/>
      <w:marTop w:val="0"/>
      <w:marBottom w:val="0"/>
      <w:divBdr>
        <w:top w:val="none" w:sz="0" w:space="0" w:color="auto"/>
        <w:left w:val="none" w:sz="0" w:space="0" w:color="auto"/>
        <w:bottom w:val="none" w:sz="0" w:space="0" w:color="auto"/>
        <w:right w:val="none" w:sz="0" w:space="0" w:color="auto"/>
      </w:divBdr>
    </w:div>
    <w:div w:id="693071522">
      <w:bodyDiv w:val="1"/>
      <w:marLeft w:val="0"/>
      <w:marRight w:val="0"/>
      <w:marTop w:val="0"/>
      <w:marBottom w:val="0"/>
      <w:divBdr>
        <w:top w:val="none" w:sz="0" w:space="0" w:color="auto"/>
        <w:left w:val="none" w:sz="0" w:space="0" w:color="auto"/>
        <w:bottom w:val="none" w:sz="0" w:space="0" w:color="auto"/>
        <w:right w:val="none" w:sz="0" w:space="0" w:color="auto"/>
      </w:divBdr>
      <w:divsChild>
        <w:div w:id="163128136">
          <w:marLeft w:val="0"/>
          <w:marRight w:val="0"/>
          <w:marTop w:val="0"/>
          <w:marBottom w:val="0"/>
          <w:divBdr>
            <w:top w:val="none" w:sz="0" w:space="0" w:color="auto"/>
            <w:left w:val="none" w:sz="0" w:space="0" w:color="auto"/>
            <w:bottom w:val="none" w:sz="0" w:space="0" w:color="auto"/>
            <w:right w:val="none" w:sz="0" w:space="0" w:color="auto"/>
          </w:divBdr>
        </w:div>
        <w:div w:id="308628867">
          <w:marLeft w:val="0"/>
          <w:marRight w:val="0"/>
          <w:marTop w:val="0"/>
          <w:marBottom w:val="0"/>
          <w:divBdr>
            <w:top w:val="none" w:sz="0" w:space="0" w:color="auto"/>
            <w:left w:val="none" w:sz="0" w:space="0" w:color="auto"/>
            <w:bottom w:val="none" w:sz="0" w:space="0" w:color="auto"/>
            <w:right w:val="none" w:sz="0" w:space="0" w:color="auto"/>
          </w:divBdr>
        </w:div>
      </w:divsChild>
    </w:div>
    <w:div w:id="693189980">
      <w:bodyDiv w:val="1"/>
      <w:marLeft w:val="0"/>
      <w:marRight w:val="0"/>
      <w:marTop w:val="0"/>
      <w:marBottom w:val="0"/>
      <w:divBdr>
        <w:top w:val="none" w:sz="0" w:space="0" w:color="auto"/>
        <w:left w:val="none" w:sz="0" w:space="0" w:color="auto"/>
        <w:bottom w:val="none" w:sz="0" w:space="0" w:color="auto"/>
        <w:right w:val="none" w:sz="0" w:space="0" w:color="auto"/>
      </w:divBdr>
    </w:div>
    <w:div w:id="694038140">
      <w:bodyDiv w:val="1"/>
      <w:marLeft w:val="0"/>
      <w:marRight w:val="0"/>
      <w:marTop w:val="0"/>
      <w:marBottom w:val="0"/>
      <w:divBdr>
        <w:top w:val="none" w:sz="0" w:space="0" w:color="auto"/>
        <w:left w:val="none" w:sz="0" w:space="0" w:color="auto"/>
        <w:bottom w:val="none" w:sz="0" w:space="0" w:color="auto"/>
        <w:right w:val="none" w:sz="0" w:space="0" w:color="auto"/>
      </w:divBdr>
      <w:divsChild>
        <w:div w:id="117535400">
          <w:marLeft w:val="0"/>
          <w:marRight w:val="0"/>
          <w:marTop w:val="0"/>
          <w:marBottom w:val="450"/>
          <w:divBdr>
            <w:top w:val="none" w:sz="0" w:space="0" w:color="auto"/>
            <w:left w:val="none" w:sz="0" w:space="0" w:color="auto"/>
            <w:bottom w:val="none" w:sz="0" w:space="0" w:color="auto"/>
            <w:right w:val="none" w:sz="0" w:space="0" w:color="auto"/>
          </w:divBdr>
          <w:divsChild>
            <w:div w:id="84228957">
              <w:marLeft w:val="0"/>
              <w:marRight w:val="225"/>
              <w:marTop w:val="0"/>
              <w:marBottom w:val="0"/>
              <w:divBdr>
                <w:top w:val="none" w:sz="0" w:space="0" w:color="auto"/>
                <w:left w:val="none" w:sz="0" w:space="0" w:color="auto"/>
                <w:bottom w:val="none" w:sz="0" w:space="0" w:color="auto"/>
                <w:right w:val="none" w:sz="0" w:space="0" w:color="auto"/>
              </w:divBdr>
            </w:div>
          </w:divsChild>
        </w:div>
        <w:div w:id="246964552">
          <w:marLeft w:val="0"/>
          <w:marRight w:val="0"/>
          <w:marTop w:val="0"/>
          <w:marBottom w:val="300"/>
          <w:divBdr>
            <w:top w:val="none" w:sz="0" w:space="0" w:color="auto"/>
            <w:left w:val="none" w:sz="0" w:space="0" w:color="auto"/>
            <w:bottom w:val="none" w:sz="0" w:space="0" w:color="auto"/>
            <w:right w:val="none" w:sz="0" w:space="0" w:color="auto"/>
          </w:divBdr>
        </w:div>
        <w:div w:id="470901074">
          <w:marLeft w:val="0"/>
          <w:marRight w:val="0"/>
          <w:marTop w:val="0"/>
          <w:marBottom w:val="0"/>
          <w:divBdr>
            <w:top w:val="none" w:sz="0" w:space="0" w:color="auto"/>
            <w:left w:val="none" w:sz="0" w:space="0" w:color="auto"/>
            <w:bottom w:val="none" w:sz="0" w:space="0" w:color="auto"/>
            <w:right w:val="none" w:sz="0" w:space="0" w:color="auto"/>
          </w:divBdr>
        </w:div>
      </w:divsChild>
    </w:div>
    <w:div w:id="694574722">
      <w:bodyDiv w:val="1"/>
      <w:marLeft w:val="0"/>
      <w:marRight w:val="0"/>
      <w:marTop w:val="0"/>
      <w:marBottom w:val="0"/>
      <w:divBdr>
        <w:top w:val="none" w:sz="0" w:space="0" w:color="auto"/>
        <w:left w:val="none" w:sz="0" w:space="0" w:color="auto"/>
        <w:bottom w:val="none" w:sz="0" w:space="0" w:color="auto"/>
        <w:right w:val="none" w:sz="0" w:space="0" w:color="auto"/>
      </w:divBdr>
      <w:divsChild>
        <w:div w:id="1167592928">
          <w:marLeft w:val="0"/>
          <w:marRight w:val="0"/>
          <w:marTop w:val="0"/>
          <w:marBottom w:val="300"/>
          <w:divBdr>
            <w:top w:val="none" w:sz="0" w:space="0" w:color="auto"/>
            <w:left w:val="none" w:sz="0" w:space="0" w:color="auto"/>
            <w:bottom w:val="none" w:sz="0" w:space="0" w:color="auto"/>
            <w:right w:val="none" w:sz="0" w:space="0" w:color="auto"/>
          </w:divBdr>
        </w:div>
        <w:div w:id="823550934">
          <w:marLeft w:val="15"/>
          <w:marRight w:val="225"/>
          <w:marTop w:val="0"/>
          <w:marBottom w:val="105"/>
          <w:divBdr>
            <w:top w:val="none" w:sz="0" w:space="0" w:color="auto"/>
            <w:left w:val="none" w:sz="0" w:space="0" w:color="auto"/>
            <w:bottom w:val="none" w:sz="0" w:space="0" w:color="auto"/>
            <w:right w:val="none" w:sz="0" w:space="0" w:color="auto"/>
          </w:divBdr>
          <w:divsChild>
            <w:div w:id="14619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2887">
      <w:bodyDiv w:val="1"/>
      <w:marLeft w:val="0"/>
      <w:marRight w:val="0"/>
      <w:marTop w:val="0"/>
      <w:marBottom w:val="0"/>
      <w:divBdr>
        <w:top w:val="none" w:sz="0" w:space="0" w:color="auto"/>
        <w:left w:val="none" w:sz="0" w:space="0" w:color="auto"/>
        <w:bottom w:val="none" w:sz="0" w:space="0" w:color="auto"/>
        <w:right w:val="none" w:sz="0" w:space="0" w:color="auto"/>
      </w:divBdr>
    </w:div>
    <w:div w:id="694960913">
      <w:bodyDiv w:val="1"/>
      <w:marLeft w:val="0"/>
      <w:marRight w:val="0"/>
      <w:marTop w:val="0"/>
      <w:marBottom w:val="0"/>
      <w:divBdr>
        <w:top w:val="none" w:sz="0" w:space="0" w:color="auto"/>
        <w:left w:val="none" w:sz="0" w:space="0" w:color="auto"/>
        <w:bottom w:val="none" w:sz="0" w:space="0" w:color="auto"/>
        <w:right w:val="none" w:sz="0" w:space="0" w:color="auto"/>
      </w:divBdr>
      <w:divsChild>
        <w:div w:id="29494171">
          <w:marLeft w:val="0"/>
          <w:marRight w:val="0"/>
          <w:marTop w:val="0"/>
          <w:marBottom w:val="300"/>
          <w:divBdr>
            <w:top w:val="none" w:sz="0" w:space="0" w:color="auto"/>
            <w:left w:val="none" w:sz="0" w:space="0" w:color="auto"/>
            <w:bottom w:val="none" w:sz="0" w:space="0" w:color="auto"/>
            <w:right w:val="none" w:sz="0" w:space="0" w:color="auto"/>
          </w:divBdr>
        </w:div>
        <w:div w:id="122969237">
          <w:marLeft w:val="0"/>
          <w:marRight w:val="0"/>
          <w:marTop w:val="0"/>
          <w:marBottom w:val="450"/>
          <w:divBdr>
            <w:top w:val="none" w:sz="0" w:space="0" w:color="auto"/>
            <w:left w:val="none" w:sz="0" w:space="0" w:color="auto"/>
            <w:bottom w:val="none" w:sz="0" w:space="0" w:color="auto"/>
            <w:right w:val="none" w:sz="0" w:space="0" w:color="auto"/>
          </w:divBdr>
          <w:divsChild>
            <w:div w:id="154347122">
              <w:marLeft w:val="0"/>
              <w:marRight w:val="225"/>
              <w:marTop w:val="0"/>
              <w:marBottom w:val="0"/>
              <w:divBdr>
                <w:top w:val="none" w:sz="0" w:space="0" w:color="auto"/>
                <w:left w:val="none" w:sz="0" w:space="0" w:color="auto"/>
                <w:bottom w:val="none" w:sz="0" w:space="0" w:color="auto"/>
                <w:right w:val="none" w:sz="0" w:space="0" w:color="auto"/>
              </w:divBdr>
            </w:div>
            <w:div w:id="642076995">
              <w:marLeft w:val="0"/>
              <w:marRight w:val="0"/>
              <w:marTop w:val="0"/>
              <w:marBottom w:val="75"/>
              <w:divBdr>
                <w:top w:val="none" w:sz="0" w:space="0" w:color="auto"/>
                <w:left w:val="none" w:sz="0" w:space="0" w:color="auto"/>
                <w:bottom w:val="none" w:sz="0" w:space="0" w:color="auto"/>
                <w:right w:val="none" w:sz="0" w:space="0" w:color="auto"/>
              </w:divBdr>
            </w:div>
          </w:divsChild>
        </w:div>
        <w:div w:id="508567649">
          <w:marLeft w:val="0"/>
          <w:marRight w:val="0"/>
          <w:marTop w:val="0"/>
          <w:marBottom w:val="0"/>
          <w:divBdr>
            <w:top w:val="none" w:sz="0" w:space="0" w:color="auto"/>
            <w:left w:val="none" w:sz="0" w:space="0" w:color="auto"/>
            <w:bottom w:val="none" w:sz="0" w:space="0" w:color="auto"/>
            <w:right w:val="none" w:sz="0" w:space="0" w:color="auto"/>
          </w:divBdr>
        </w:div>
      </w:divsChild>
    </w:div>
    <w:div w:id="695041913">
      <w:bodyDiv w:val="1"/>
      <w:marLeft w:val="0"/>
      <w:marRight w:val="0"/>
      <w:marTop w:val="0"/>
      <w:marBottom w:val="0"/>
      <w:divBdr>
        <w:top w:val="none" w:sz="0" w:space="0" w:color="auto"/>
        <w:left w:val="none" w:sz="0" w:space="0" w:color="auto"/>
        <w:bottom w:val="none" w:sz="0" w:space="0" w:color="auto"/>
        <w:right w:val="none" w:sz="0" w:space="0" w:color="auto"/>
      </w:divBdr>
    </w:div>
    <w:div w:id="695084878">
      <w:bodyDiv w:val="1"/>
      <w:marLeft w:val="0"/>
      <w:marRight w:val="0"/>
      <w:marTop w:val="0"/>
      <w:marBottom w:val="0"/>
      <w:divBdr>
        <w:top w:val="none" w:sz="0" w:space="0" w:color="auto"/>
        <w:left w:val="none" w:sz="0" w:space="0" w:color="auto"/>
        <w:bottom w:val="none" w:sz="0" w:space="0" w:color="auto"/>
        <w:right w:val="none" w:sz="0" w:space="0" w:color="auto"/>
      </w:divBdr>
      <w:divsChild>
        <w:div w:id="344789707">
          <w:marLeft w:val="-225"/>
          <w:marRight w:val="-225"/>
          <w:marTop w:val="0"/>
          <w:marBottom w:val="0"/>
          <w:divBdr>
            <w:top w:val="none" w:sz="0" w:space="0" w:color="auto"/>
            <w:left w:val="none" w:sz="0" w:space="0" w:color="auto"/>
            <w:bottom w:val="none" w:sz="0" w:space="0" w:color="auto"/>
            <w:right w:val="none" w:sz="0" w:space="0" w:color="auto"/>
          </w:divBdr>
          <w:divsChild>
            <w:div w:id="1558778421">
              <w:marLeft w:val="0"/>
              <w:marRight w:val="0"/>
              <w:marTop w:val="0"/>
              <w:marBottom w:val="0"/>
              <w:divBdr>
                <w:top w:val="none" w:sz="0" w:space="0" w:color="auto"/>
                <w:left w:val="none" w:sz="0" w:space="0" w:color="auto"/>
                <w:bottom w:val="none" w:sz="0" w:space="0" w:color="auto"/>
                <w:right w:val="none" w:sz="0" w:space="0" w:color="auto"/>
              </w:divBdr>
              <w:divsChild>
                <w:div w:id="1988196072">
                  <w:marLeft w:val="-225"/>
                  <w:marRight w:val="-225"/>
                  <w:marTop w:val="0"/>
                  <w:marBottom w:val="0"/>
                  <w:divBdr>
                    <w:top w:val="none" w:sz="0" w:space="0" w:color="auto"/>
                    <w:left w:val="none" w:sz="0" w:space="0" w:color="auto"/>
                    <w:bottom w:val="none" w:sz="0" w:space="0" w:color="auto"/>
                    <w:right w:val="none" w:sz="0" w:space="0" w:color="auto"/>
                  </w:divBdr>
                  <w:divsChild>
                    <w:div w:id="6548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8091">
          <w:marLeft w:val="-225"/>
          <w:marRight w:val="-225"/>
          <w:marTop w:val="0"/>
          <w:marBottom w:val="0"/>
          <w:divBdr>
            <w:top w:val="none" w:sz="0" w:space="0" w:color="auto"/>
            <w:left w:val="none" w:sz="0" w:space="0" w:color="auto"/>
            <w:bottom w:val="none" w:sz="0" w:space="0" w:color="auto"/>
            <w:right w:val="none" w:sz="0" w:space="0" w:color="auto"/>
          </w:divBdr>
          <w:divsChild>
            <w:div w:id="608045750">
              <w:marLeft w:val="0"/>
              <w:marRight w:val="0"/>
              <w:marTop w:val="0"/>
              <w:marBottom w:val="0"/>
              <w:divBdr>
                <w:top w:val="none" w:sz="0" w:space="0" w:color="auto"/>
                <w:left w:val="none" w:sz="0" w:space="0" w:color="auto"/>
                <w:bottom w:val="none" w:sz="0" w:space="0" w:color="auto"/>
                <w:right w:val="none" w:sz="0" w:space="0" w:color="auto"/>
              </w:divBdr>
              <w:divsChild>
                <w:div w:id="1551763904">
                  <w:marLeft w:val="0"/>
                  <w:marRight w:val="0"/>
                  <w:marTop w:val="0"/>
                  <w:marBottom w:val="0"/>
                  <w:divBdr>
                    <w:top w:val="none" w:sz="0" w:space="0" w:color="auto"/>
                    <w:left w:val="none" w:sz="0" w:space="0" w:color="auto"/>
                    <w:bottom w:val="none" w:sz="0" w:space="0" w:color="auto"/>
                    <w:right w:val="none" w:sz="0" w:space="0" w:color="auto"/>
                  </w:divBdr>
                  <w:divsChild>
                    <w:div w:id="41485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6192670">
              <w:marLeft w:val="1463"/>
              <w:marRight w:val="0"/>
              <w:marTop w:val="0"/>
              <w:marBottom w:val="0"/>
              <w:divBdr>
                <w:top w:val="none" w:sz="0" w:space="0" w:color="auto"/>
                <w:left w:val="none" w:sz="0" w:space="0" w:color="auto"/>
                <w:bottom w:val="none" w:sz="0" w:space="0" w:color="auto"/>
                <w:right w:val="none" w:sz="0" w:space="0" w:color="auto"/>
              </w:divBdr>
              <w:divsChild>
                <w:div w:id="621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7684">
          <w:marLeft w:val="-225"/>
          <w:marRight w:val="-225"/>
          <w:marTop w:val="0"/>
          <w:marBottom w:val="0"/>
          <w:divBdr>
            <w:top w:val="none" w:sz="0" w:space="0" w:color="auto"/>
            <w:left w:val="none" w:sz="0" w:space="0" w:color="auto"/>
            <w:bottom w:val="none" w:sz="0" w:space="0" w:color="auto"/>
            <w:right w:val="none" w:sz="0" w:space="0" w:color="auto"/>
          </w:divBdr>
          <w:divsChild>
            <w:div w:id="19219886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5275502">
      <w:bodyDiv w:val="1"/>
      <w:marLeft w:val="0"/>
      <w:marRight w:val="0"/>
      <w:marTop w:val="0"/>
      <w:marBottom w:val="0"/>
      <w:divBdr>
        <w:top w:val="none" w:sz="0" w:space="0" w:color="auto"/>
        <w:left w:val="none" w:sz="0" w:space="0" w:color="auto"/>
        <w:bottom w:val="none" w:sz="0" w:space="0" w:color="auto"/>
        <w:right w:val="none" w:sz="0" w:space="0" w:color="auto"/>
      </w:divBdr>
    </w:div>
    <w:div w:id="695429079">
      <w:bodyDiv w:val="1"/>
      <w:marLeft w:val="0"/>
      <w:marRight w:val="0"/>
      <w:marTop w:val="0"/>
      <w:marBottom w:val="0"/>
      <w:divBdr>
        <w:top w:val="none" w:sz="0" w:space="0" w:color="auto"/>
        <w:left w:val="none" w:sz="0" w:space="0" w:color="auto"/>
        <w:bottom w:val="none" w:sz="0" w:space="0" w:color="auto"/>
        <w:right w:val="none" w:sz="0" w:space="0" w:color="auto"/>
      </w:divBdr>
    </w:div>
    <w:div w:id="695545457">
      <w:bodyDiv w:val="1"/>
      <w:marLeft w:val="0"/>
      <w:marRight w:val="0"/>
      <w:marTop w:val="0"/>
      <w:marBottom w:val="0"/>
      <w:divBdr>
        <w:top w:val="none" w:sz="0" w:space="0" w:color="auto"/>
        <w:left w:val="none" w:sz="0" w:space="0" w:color="auto"/>
        <w:bottom w:val="none" w:sz="0" w:space="0" w:color="auto"/>
        <w:right w:val="none" w:sz="0" w:space="0" w:color="auto"/>
      </w:divBdr>
      <w:divsChild>
        <w:div w:id="198208254">
          <w:marLeft w:val="0"/>
          <w:marRight w:val="0"/>
          <w:marTop w:val="0"/>
          <w:marBottom w:val="250"/>
          <w:divBdr>
            <w:top w:val="none" w:sz="0" w:space="0" w:color="auto"/>
            <w:left w:val="none" w:sz="0" w:space="0" w:color="auto"/>
            <w:bottom w:val="none" w:sz="0" w:space="0" w:color="auto"/>
            <w:right w:val="none" w:sz="0" w:space="0" w:color="auto"/>
          </w:divBdr>
        </w:div>
      </w:divsChild>
    </w:div>
    <w:div w:id="695695350">
      <w:bodyDiv w:val="1"/>
      <w:marLeft w:val="0"/>
      <w:marRight w:val="0"/>
      <w:marTop w:val="0"/>
      <w:marBottom w:val="0"/>
      <w:divBdr>
        <w:top w:val="none" w:sz="0" w:space="0" w:color="auto"/>
        <w:left w:val="none" w:sz="0" w:space="0" w:color="auto"/>
        <w:bottom w:val="none" w:sz="0" w:space="0" w:color="auto"/>
        <w:right w:val="none" w:sz="0" w:space="0" w:color="auto"/>
      </w:divBdr>
    </w:div>
    <w:div w:id="695816936">
      <w:bodyDiv w:val="1"/>
      <w:marLeft w:val="0"/>
      <w:marRight w:val="0"/>
      <w:marTop w:val="0"/>
      <w:marBottom w:val="0"/>
      <w:divBdr>
        <w:top w:val="none" w:sz="0" w:space="0" w:color="auto"/>
        <w:left w:val="none" w:sz="0" w:space="0" w:color="auto"/>
        <w:bottom w:val="none" w:sz="0" w:space="0" w:color="auto"/>
        <w:right w:val="none" w:sz="0" w:space="0" w:color="auto"/>
      </w:divBdr>
      <w:divsChild>
        <w:div w:id="623970984">
          <w:marLeft w:val="0"/>
          <w:marRight w:val="0"/>
          <w:marTop w:val="0"/>
          <w:marBottom w:val="300"/>
          <w:divBdr>
            <w:top w:val="none" w:sz="0" w:space="0" w:color="auto"/>
            <w:left w:val="none" w:sz="0" w:space="0" w:color="auto"/>
            <w:bottom w:val="none" w:sz="0" w:space="0" w:color="auto"/>
            <w:right w:val="none" w:sz="0" w:space="0" w:color="auto"/>
          </w:divBdr>
          <w:divsChild>
            <w:div w:id="6702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6840">
      <w:bodyDiv w:val="1"/>
      <w:marLeft w:val="0"/>
      <w:marRight w:val="0"/>
      <w:marTop w:val="0"/>
      <w:marBottom w:val="0"/>
      <w:divBdr>
        <w:top w:val="none" w:sz="0" w:space="0" w:color="auto"/>
        <w:left w:val="none" w:sz="0" w:space="0" w:color="auto"/>
        <w:bottom w:val="none" w:sz="0" w:space="0" w:color="auto"/>
        <w:right w:val="none" w:sz="0" w:space="0" w:color="auto"/>
      </w:divBdr>
    </w:div>
    <w:div w:id="695929028">
      <w:bodyDiv w:val="1"/>
      <w:marLeft w:val="0"/>
      <w:marRight w:val="0"/>
      <w:marTop w:val="0"/>
      <w:marBottom w:val="0"/>
      <w:divBdr>
        <w:top w:val="none" w:sz="0" w:space="0" w:color="auto"/>
        <w:left w:val="none" w:sz="0" w:space="0" w:color="auto"/>
        <w:bottom w:val="none" w:sz="0" w:space="0" w:color="auto"/>
        <w:right w:val="none" w:sz="0" w:space="0" w:color="auto"/>
      </w:divBdr>
    </w:div>
    <w:div w:id="696583509">
      <w:bodyDiv w:val="1"/>
      <w:marLeft w:val="0"/>
      <w:marRight w:val="0"/>
      <w:marTop w:val="0"/>
      <w:marBottom w:val="0"/>
      <w:divBdr>
        <w:top w:val="none" w:sz="0" w:space="0" w:color="auto"/>
        <w:left w:val="none" w:sz="0" w:space="0" w:color="auto"/>
        <w:bottom w:val="none" w:sz="0" w:space="0" w:color="auto"/>
        <w:right w:val="none" w:sz="0" w:space="0" w:color="auto"/>
      </w:divBdr>
      <w:divsChild>
        <w:div w:id="63766920">
          <w:marLeft w:val="-225"/>
          <w:marRight w:val="-225"/>
          <w:marTop w:val="0"/>
          <w:marBottom w:val="0"/>
          <w:divBdr>
            <w:top w:val="none" w:sz="0" w:space="0" w:color="auto"/>
            <w:left w:val="none" w:sz="0" w:space="0" w:color="auto"/>
            <w:bottom w:val="none" w:sz="0" w:space="0" w:color="auto"/>
            <w:right w:val="none" w:sz="0" w:space="0" w:color="auto"/>
          </w:divBdr>
          <w:divsChild>
            <w:div w:id="322046546">
              <w:marLeft w:val="1463"/>
              <w:marRight w:val="0"/>
              <w:marTop w:val="0"/>
              <w:marBottom w:val="0"/>
              <w:divBdr>
                <w:top w:val="none" w:sz="0" w:space="0" w:color="auto"/>
                <w:left w:val="none" w:sz="0" w:space="0" w:color="auto"/>
                <w:bottom w:val="none" w:sz="0" w:space="0" w:color="auto"/>
                <w:right w:val="none" w:sz="0" w:space="0" w:color="auto"/>
              </w:divBdr>
              <w:divsChild>
                <w:div w:id="485516582">
                  <w:marLeft w:val="0"/>
                  <w:marRight w:val="0"/>
                  <w:marTop w:val="0"/>
                  <w:marBottom w:val="150"/>
                  <w:divBdr>
                    <w:top w:val="none" w:sz="0" w:space="0" w:color="auto"/>
                    <w:left w:val="none" w:sz="0" w:space="0" w:color="auto"/>
                    <w:bottom w:val="none" w:sz="0" w:space="0" w:color="auto"/>
                    <w:right w:val="none" w:sz="0" w:space="0" w:color="auto"/>
                  </w:divBdr>
                  <w:divsChild>
                    <w:div w:id="999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4005">
          <w:marLeft w:val="-225"/>
          <w:marRight w:val="-225"/>
          <w:marTop w:val="0"/>
          <w:marBottom w:val="0"/>
          <w:divBdr>
            <w:top w:val="none" w:sz="0" w:space="0" w:color="auto"/>
            <w:left w:val="none" w:sz="0" w:space="0" w:color="auto"/>
            <w:bottom w:val="none" w:sz="0" w:space="0" w:color="auto"/>
            <w:right w:val="none" w:sz="0" w:space="0" w:color="auto"/>
          </w:divBdr>
          <w:divsChild>
            <w:div w:id="8677927">
              <w:marLeft w:val="0"/>
              <w:marRight w:val="0"/>
              <w:marTop w:val="0"/>
              <w:marBottom w:val="0"/>
              <w:divBdr>
                <w:top w:val="none" w:sz="0" w:space="0" w:color="auto"/>
                <w:left w:val="none" w:sz="0" w:space="0" w:color="auto"/>
                <w:bottom w:val="none" w:sz="0" w:space="0" w:color="auto"/>
                <w:right w:val="none" w:sz="0" w:space="0" w:color="auto"/>
              </w:divBdr>
            </w:div>
          </w:divsChild>
        </w:div>
        <w:div w:id="525412907">
          <w:marLeft w:val="-225"/>
          <w:marRight w:val="-225"/>
          <w:marTop w:val="0"/>
          <w:marBottom w:val="0"/>
          <w:divBdr>
            <w:top w:val="none" w:sz="0" w:space="0" w:color="auto"/>
            <w:left w:val="none" w:sz="0" w:space="0" w:color="auto"/>
            <w:bottom w:val="none" w:sz="0" w:space="0" w:color="auto"/>
            <w:right w:val="none" w:sz="0" w:space="0" w:color="auto"/>
          </w:divBdr>
        </w:div>
      </w:divsChild>
    </w:div>
    <w:div w:id="696587014">
      <w:bodyDiv w:val="1"/>
      <w:marLeft w:val="0"/>
      <w:marRight w:val="0"/>
      <w:marTop w:val="0"/>
      <w:marBottom w:val="0"/>
      <w:divBdr>
        <w:top w:val="none" w:sz="0" w:space="0" w:color="auto"/>
        <w:left w:val="none" w:sz="0" w:space="0" w:color="auto"/>
        <w:bottom w:val="none" w:sz="0" w:space="0" w:color="auto"/>
        <w:right w:val="none" w:sz="0" w:space="0" w:color="auto"/>
      </w:divBdr>
    </w:div>
    <w:div w:id="697237736">
      <w:bodyDiv w:val="1"/>
      <w:marLeft w:val="0"/>
      <w:marRight w:val="0"/>
      <w:marTop w:val="0"/>
      <w:marBottom w:val="0"/>
      <w:divBdr>
        <w:top w:val="none" w:sz="0" w:space="0" w:color="auto"/>
        <w:left w:val="none" w:sz="0" w:space="0" w:color="auto"/>
        <w:bottom w:val="none" w:sz="0" w:space="0" w:color="auto"/>
        <w:right w:val="none" w:sz="0" w:space="0" w:color="auto"/>
      </w:divBdr>
      <w:divsChild>
        <w:div w:id="7604082">
          <w:marLeft w:val="-225"/>
          <w:marRight w:val="-225"/>
          <w:marTop w:val="0"/>
          <w:marBottom w:val="0"/>
          <w:divBdr>
            <w:top w:val="none" w:sz="0" w:space="0" w:color="auto"/>
            <w:left w:val="none" w:sz="0" w:space="0" w:color="auto"/>
            <w:bottom w:val="none" w:sz="0" w:space="0" w:color="auto"/>
            <w:right w:val="none" w:sz="0" w:space="0" w:color="auto"/>
          </w:divBdr>
        </w:div>
        <w:div w:id="34741950">
          <w:marLeft w:val="-225"/>
          <w:marRight w:val="-225"/>
          <w:marTop w:val="0"/>
          <w:marBottom w:val="0"/>
          <w:divBdr>
            <w:top w:val="none" w:sz="0" w:space="0" w:color="auto"/>
            <w:left w:val="none" w:sz="0" w:space="0" w:color="auto"/>
            <w:bottom w:val="none" w:sz="0" w:space="0" w:color="auto"/>
            <w:right w:val="none" w:sz="0" w:space="0" w:color="auto"/>
          </w:divBdr>
          <w:divsChild>
            <w:div w:id="160780220">
              <w:marLeft w:val="1463"/>
              <w:marRight w:val="0"/>
              <w:marTop w:val="0"/>
              <w:marBottom w:val="0"/>
              <w:divBdr>
                <w:top w:val="none" w:sz="0" w:space="0" w:color="auto"/>
                <w:left w:val="none" w:sz="0" w:space="0" w:color="auto"/>
                <w:bottom w:val="none" w:sz="0" w:space="0" w:color="auto"/>
                <w:right w:val="none" w:sz="0" w:space="0" w:color="auto"/>
              </w:divBdr>
              <w:divsChild>
                <w:div w:id="68297604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16820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7320073">
      <w:bodyDiv w:val="1"/>
      <w:marLeft w:val="0"/>
      <w:marRight w:val="0"/>
      <w:marTop w:val="0"/>
      <w:marBottom w:val="0"/>
      <w:divBdr>
        <w:top w:val="none" w:sz="0" w:space="0" w:color="auto"/>
        <w:left w:val="none" w:sz="0" w:space="0" w:color="auto"/>
        <w:bottom w:val="none" w:sz="0" w:space="0" w:color="auto"/>
        <w:right w:val="none" w:sz="0" w:space="0" w:color="auto"/>
      </w:divBdr>
      <w:divsChild>
        <w:div w:id="602954803">
          <w:marLeft w:val="0"/>
          <w:marRight w:val="0"/>
          <w:marTop w:val="0"/>
          <w:marBottom w:val="300"/>
          <w:divBdr>
            <w:top w:val="none" w:sz="0" w:space="0" w:color="auto"/>
            <w:left w:val="none" w:sz="0" w:space="0" w:color="auto"/>
            <w:bottom w:val="none" w:sz="0" w:space="0" w:color="auto"/>
            <w:right w:val="none" w:sz="0" w:space="0" w:color="auto"/>
          </w:divBdr>
        </w:div>
      </w:divsChild>
    </w:div>
    <w:div w:id="697580174">
      <w:bodyDiv w:val="1"/>
      <w:marLeft w:val="0"/>
      <w:marRight w:val="0"/>
      <w:marTop w:val="0"/>
      <w:marBottom w:val="0"/>
      <w:divBdr>
        <w:top w:val="none" w:sz="0" w:space="0" w:color="auto"/>
        <w:left w:val="none" w:sz="0" w:space="0" w:color="auto"/>
        <w:bottom w:val="none" w:sz="0" w:space="0" w:color="auto"/>
        <w:right w:val="none" w:sz="0" w:space="0" w:color="auto"/>
      </w:divBdr>
    </w:div>
    <w:div w:id="697587041">
      <w:bodyDiv w:val="1"/>
      <w:marLeft w:val="0"/>
      <w:marRight w:val="0"/>
      <w:marTop w:val="0"/>
      <w:marBottom w:val="0"/>
      <w:divBdr>
        <w:top w:val="none" w:sz="0" w:space="0" w:color="auto"/>
        <w:left w:val="none" w:sz="0" w:space="0" w:color="auto"/>
        <w:bottom w:val="none" w:sz="0" w:space="0" w:color="auto"/>
        <w:right w:val="none" w:sz="0" w:space="0" w:color="auto"/>
      </w:divBdr>
    </w:div>
    <w:div w:id="697662835">
      <w:bodyDiv w:val="1"/>
      <w:marLeft w:val="0"/>
      <w:marRight w:val="0"/>
      <w:marTop w:val="0"/>
      <w:marBottom w:val="0"/>
      <w:divBdr>
        <w:top w:val="none" w:sz="0" w:space="0" w:color="auto"/>
        <w:left w:val="none" w:sz="0" w:space="0" w:color="auto"/>
        <w:bottom w:val="none" w:sz="0" w:space="0" w:color="auto"/>
        <w:right w:val="none" w:sz="0" w:space="0" w:color="auto"/>
      </w:divBdr>
      <w:divsChild>
        <w:div w:id="658316127">
          <w:marLeft w:val="-225"/>
          <w:marRight w:val="-225"/>
          <w:marTop w:val="0"/>
          <w:marBottom w:val="0"/>
          <w:divBdr>
            <w:top w:val="none" w:sz="0" w:space="0" w:color="auto"/>
            <w:left w:val="none" w:sz="0" w:space="0" w:color="auto"/>
            <w:bottom w:val="none" w:sz="0" w:space="0" w:color="auto"/>
            <w:right w:val="none" w:sz="0" w:space="0" w:color="auto"/>
          </w:divBdr>
        </w:div>
      </w:divsChild>
    </w:div>
    <w:div w:id="697966919">
      <w:bodyDiv w:val="1"/>
      <w:marLeft w:val="0"/>
      <w:marRight w:val="0"/>
      <w:marTop w:val="0"/>
      <w:marBottom w:val="0"/>
      <w:divBdr>
        <w:top w:val="none" w:sz="0" w:space="0" w:color="auto"/>
        <w:left w:val="none" w:sz="0" w:space="0" w:color="auto"/>
        <w:bottom w:val="none" w:sz="0" w:space="0" w:color="auto"/>
        <w:right w:val="none" w:sz="0" w:space="0" w:color="auto"/>
      </w:divBdr>
      <w:divsChild>
        <w:div w:id="138889986">
          <w:marLeft w:val="-225"/>
          <w:marRight w:val="-225"/>
          <w:marTop w:val="0"/>
          <w:marBottom w:val="0"/>
          <w:divBdr>
            <w:top w:val="none" w:sz="0" w:space="0" w:color="auto"/>
            <w:left w:val="none" w:sz="0" w:space="0" w:color="auto"/>
            <w:bottom w:val="none" w:sz="0" w:space="0" w:color="auto"/>
            <w:right w:val="none" w:sz="0" w:space="0" w:color="auto"/>
          </w:divBdr>
        </w:div>
      </w:divsChild>
    </w:div>
    <w:div w:id="697972881">
      <w:bodyDiv w:val="1"/>
      <w:marLeft w:val="0"/>
      <w:marRight w:val="0"/>
      <w:marTop w:val="0"/>
      <w:marBottom w:val="0"/>
      <w:divBdr>
        <w:top w:val="none" w:sz="0" w:space="0" w:color="auto"/>
        <w:left w:val="none" w:sz="0" w:space="0" w:color="auto"/>
        <w:bottom w:val="none" w:sz="0" w:space="0" w:color="auto"/>
        <w:right w:val="none" w:sz="0" w:space="0" w:color="auto"/>
      </w:divBdr>
    </w:div>
    <w:div w:id="698434039">
      <w:bodyDiv w:val="1"/>
      <w:marLeft w:val="0"/>
      <w:marRight w:val="0"/>
      <w:marTop w:val="0"/>
      <w:marBottom w:val="0"/>
      <w:divBdr>
        <w:top w:val="none" w:sz="0" w:space="0" w:color="auto"/>
        <w:left w:val="none" w:sz="0" w:space="0" w:color="auto"/>
        <w:bottom w:val="none" w:sz="0" w:space="0" w:color="auto"/>
        <w:right w:val="none" w:sz="0" w:space="0" w:color="auto"/>
      </w:divBdr>
      <w:divsChild>
        <w:div w:id="381443314">
          <w:marLeft w:val="-225"/>
          <w:marRight w:val="-225"/>
          <w:marTop w:val="0"/>
          <w:marBottom w:val="0"/>
          <w:divBdr>
            <w:top w:val="none" w:sz="0" w:space="0" w:color="auto"/>
            <w:left w:val="none" w:sz="0" w:space="0" w:color="auto"/>
            <w:bottom w:val="none" w:sz="0" w:space="0" w:color="auto"/>
            <w:right w:val="none" w:sz="0" w:space="0" w:color="auto"/>
          </w:divBdr>
        </w:div>
      </w:divsChild>
    </w:div>
    <w:div w:id="698701046">
      <w:bodyDiv w:val="1"/>
      <w:marLeft w:val="0"/>
      <w:marRight w:val="0"/>
      <w:marTop w:val="0"/>
      <w:marBottom w:val="0"/>
      <w:divBdr>
        <w:top w:val="none" w:sz="0" w:space="0" w:color="auto"/>
        <w:left w:val="none" w:sz="0" w:space="0" w:color="auto"/>
        <w:bottom w:val="none" w:sz="0" w:space="0" w:color="auto"/>
        <w:right w:val="none" w:sz="0" w:space="0" w:color="auto"/>
      </w:divBdr>
    </w:div>
    <w:div w:id="699166274">
      <w:bodyDiv w:val="1"/>
      <w:marLeft w:val="0"/>
      <w:marRight w:val="0"/>
      <w:marTop w:val="0"/>
      <w:marBottom w:val="0"/>
      <w:divBdr>
        <w:top w:val="none" w:sz="0" w:space="0" w:color="auto"/>
        <w:left w:val="none" w:sz="0" w:space="0" w:color="auto"/>
        <w:bottom w:val="none" w:sz="0" w:space="0" w:color="auto"/>
        <w:right w:val="none" w:sz="0" w:space="0" w:color="auto"/>
      </w:divBdr>
      <w:divsChild>
        <w:div w:id="203105325">
          <w:marLeft w:val="0"/>
          <w:marRight w:val="0"/>
          <w:marTop w:val="0"/>
          <w:marBottom w:val="0"/>
          <w:divBdr>
            <w:top w:val="none" w:sz="0" w:space="0" w:color="auto"/>
            <w:left w:val="none" w:sz="0" w:space="0" w:color="auto"/>
            <w:bottom w:val="none" w:sz="0" w:space="0" w:color="auto"/>
            <w:right w:val="none" w:sz="0" w:space="0" w:color="auto"/>
          </w:divBdr>
          <w:divsChild>
            <w:div w:id="3274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5932">
      <w:bodyDiv w:val="1"/>
      <w:marLeft w:val="0"/>
      <w:marRight w:val="0"/>
      <w:marTop w:val="0"/>
      <w:marBottom w:val="0"/>
      <w:divBdr>
        <w:top w:val="none" w:sz="0" w:space="0" w:color="auto"/>
        <w:left w:val="none" w:sz="0" w:space="0" w:color="auto"/>
        <w:bottom w:val="none" w:sz="0" w:space="0" w:color="auto"/>
        <w:right w:val="none" w:sz="0" w:space="0" w:color="auto"/>
      </w:divBdr>
    </w:div>
    <w:div w:id="699360374">
      <w:bodyDiv w:val="1"/>
      <w:marLeft w:val="0"/>
      <w:marRight w:val="0"/>
      <w:marTop w:val="0"/>
      <w:marBottom w:val="0"/>
      <w:divBdr>
        <w:top w:val="none" w:sz="0" w:space="0" w:color="auto"/>
        <w:left w:val="none" w:sz="0" w:space="0" w:color="auto"/>
        <w:bottom w:val="none" w:sz="0" w:space="0" w:color="auto"/>
        <w:right w:val="none" w:sz="0" w:space="0" w:color="auto"/>
      </w:divBdr>
    </w:div>
    <w:div w:id="699816755">
      <w:bodyDiv w:val="1"/>
      <w:marLeft w:val="0"/>
      <w:marRight w:val="0"/>
      <w:marTop w:val="0"/>
      <w:marBottom w:val="0"/>
      <w:divBdr>
        <w:top w:val="none" w:sz="0" w:space="0" w:color="auto"/>
        <w:left w:val="none" w:sz="0" w:space="0" w:color="auto"/>
        <w:bottom w:val="none" w:sz="0" w:space="0" w:color="auto"/>
        <w:right w:val="none" w:sz="0" w:space="0" w:color="auto"/>
      </w:divBdr>
    </w:div>
    <w:div w:id="699932847">
      <w:bodyDiv w:val="1"/>
      <w:marLeft w:val="0"/>
      <w:marRight w:val="0"/>
      <w:marTop w:val="0"/>
      <w:marBottom w:val="0"/>
      <w:divBdr>
        <w:top w:val="none" w:sz="0" w:space="0" w:color="auto"/>
        <w:left w:val="none" w:sz="0" w:space="0" w:color="auto"/>
        <w:bottom w:val="none" w:sz="0" w:space="0" w:color="auto"/>
        <w:right w:val="none" w:sz="0" w:space="0" w:color="auto"/>
      </w:divBdr>
      <w:divsChild>
        <w:div w:id="2095781679">
          <w:marLeft w:val="0"/>
          <w:marRight w:val="0"/>
          <w:marTop w:val="0"/>
          <w:marBottom w:val="0"/>
          <w:divBdr>
            <w:top w:val="none" w:sz="0" w:space="0" w:color="auto"/>
            <w:left w:val="none" w:sz="0" w:space="0" w:color="auto"/>
            <w:bottom w:val="none" w:sz="0" w:space="0" w:color="auto"/>
            <w:right w:val="none" w:sz="0" w:space="0" w:color="auto"/>
          </w:divBdr>
          <w:divsChild>
            <w:div w:id="1907642961">
              <w:marLeft w:val="0"/>
              <w:marRight w:val="0"/>
              <w:marTop w:val="0"/>
              <w:marBottom w:val="0"/>
              <w:divBdr>
                <w:top w:val="none" w:sz="0" w:space="0" w:color="auto"/>
                <w:left w:val="none" w:sz="0" w:space="0" w:color="auto"/>
                <w:bottom w:val="none" w:sz="0" w:space="0" w:color="auto"/>
                <w:right w:val="none" w:sz="0" w:space="0" w:color="auto"/>
              </w:divBdr>
              <w:divsChild>
                <w:div w:id="1749840210">
                  <w:marLeft w:val="0"/>
                  <w:marRight w:val="0"/>
                  <w:marTop w:val="0"/>
                  <w:marBottom w:val="0"/>
                  <w:divBdr>
                    <w:top w:val="none" w:sz="0" w:space="0" w:color="auto"/>
                    <w:left w:val="none" w:sz="0" w:space="0" w:color="auto"/>
                    <w:bottom w:val="none" w:sz="0" w:space="0" w:color="auto"/>
                    <w:right w:val="none" w:sz="0" w:space="0" w:color="auto"/>
                  </w:divBdr>
                  <w:divsChild>
                    <w:div w:id="17816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580">
          <w:marLeft w:val="0"/>
          <w:marRight w:val="0"/>
          <w:marTop w:val="0"/>
          <w:marBottom w:val="0"/>
          <w:divBdr>
            <w:top w:val="none" w:sz="0" w:space="0" w:color="auto"/>
            <w:left w:val="none" w:sz="0" w:space="0" w:color="auto"/>
            <w:bottom w:val="none" w:sz="0" w:space="0" w:color="auto"/>
            <w:right w:val="none" w:sz="0" w:space="0" w:color="auto"/>
          </w:divBdr>
          <w:divsChild>
            <w:div w:id="375468887">
              <w:marLeft w:val="0"/>
              <w:marRight w:val="0"/>
              <w:marTop w:val="0"/>
              <w:marBottom w:val="0"/>
              <w:divBdr>
                <w:top w:val="none" w:sz="0" w:space="0" w:color="auto"/>
                <w:left w:val="none" w:sz="0" w:space="0" w:color="auto"/>
                <w:bottom w:val="none" w:sz="0" w:space="0" w:color="auto"/>
                <w:right w:val="none" w:sz="0" w:space="0" w:color="auto"/>
              </w:divBdr>
              <w:divsChild>
                <w:div w:id="63191162">
                  <w:marLeft w:val="0"/>
                  <w:marRight w:val="0"/>
                  <w:marTop w:val="0"/>
                  <w:marBottom w:val="0"/>
                  <w:divBdr>
                    <w:top w:val="none" w:sz="0" w:space="0" w:color="auto"/>
                    <w:left w:val="none" w:sz="0" w:space="0" w:color="auto"/>
                    <w:bottom w:val="none" w:sz="0" w:space="0" w:color="auto"/>
                    <w:right w:val="none" w:sz="0" w:space="0" w:color="auto"/>
                  </w:divBdr>
                  <w:divsChild>
                    <w:div w:id="1049651027">
                      <w:marLeft w:val="0"/>
                      <w:marRight w:val="0"/>
                      <w:marTop w:val="0"/>
                      <w:marBottom w:val="0"/>
                      <w:divBdr>
                        <w:top w:val="none" w:sz="0" w:space="0" w:color="auto"/>
                        <w:left w:val="none" w:sz="0" w:space="0" w:color="auto"/>
                        <w:bottom w:val="none" w:sz="0" w:space="0" w:color="auto"/>
                        <w:right w:val="none" w:sz="0" w:space="0" w:color="auto"/>
                      </w:divBdr>
                      <w:divsChild>
                        <w:div w:id="189492700">
                          <w:marLeft w:val="0"/>
                          <w:marRight w:val="0"/>
                          <w:marTop w:val="0"/>
                          <w:marBottom w:val="0"/>
                          <w:divBdr>
                            <w:top w:val="none" w:sz="0" w:space="0" w:color="auto"/>
                            <w:left w:val="none" w:sz="0" w:space="0" w:color="auto"/>
                            <w:bottom w:val="none" w:sz="0" w:space="0" w:color="auto"/>
                            <w:right w:val="none" w:sz="0" w:space="0" w:color="auto"/>
                          </w:divBdr>
                          <w:divsChild>
                            <w:div w:id="19161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88038">
                  <w:marLeft w:val="0"/>
                  <w:marRight w:val="0"/>
                  <w:marTop w:val="0"/>
                  <w:marBottom w:val="0"/>
                  <w:divBdr>
                    <w:top w:val="none" w:sz="0" w:space="0" w:color="auto"/>
                    <w:left w:val="none" w:sz="0" w:space="0" w:color="auto"/>
                    <w:bottom w:val="none" w:sz="0" w:space="0" w:color="auto"/>
                    <w:right w:val="none" w:sz="0" w:space="0" w:color="auto"/>
                  </w:divBdr>
                </w:div>
              </w:divsChild>
            </w:div>
            <w:div w:id="940794465">
              <w:marLeft w:val="0"/>
              <w:marRight w:val="0"/>
              <w:marTop w:val="300"/>
              <w:marBottom w:val="300"/>
              <w:divBdr>
                <w:top w:val="none" w:sz="0" w:space="0" w:color="auto"/>
                <w:left w:val="none" w:sz="0" w:space="0" w:color="auto"/>
                <w:bottom w:val="none" w:sz="0" w:space="0" w:color="auto"/>
                <w:right w:val="none" w:sz="0" w:space="0" w:color="auto"/>
              </w:divBdr>
            </w:div>
            <w:div w:id="298457224">
              <w:marLeft w:val="0"/>
              <w:marRight w:val="0"/>
              <w:marTop w:val="0"/>
              <w:marBottom w:val="0"/>
              <w:divBdr>
                <w:top w:val="none" w:sz="0" w:space="0" w:color="auto"/>
                <w:left w:val="none" w:sz="0" w:space="0" w:color="auto"/>
                <w:bottom w:val="none" w:sz="0" w:space="0" w:color="auto"/>
                <w:right w:val="none" w:sz="0" w:space="0" w:color="auto"/>
              </w:divBdr>
              <w:divsChild>
                <w:div w:id="2144928715">
                  <w:marLeft w:val="0"/>
                  <w:marRight w:val="0"/>
                  <w:marTop w:val="0"/>
                  <w:marBottom w:val="0"/>
                  <w:divBdr>
                    <w:top w:val="none" w:sz="0" w:space="0" w:color="auto"/>
                    <w:left w:val="none" w:sz="0" w:space="0" w:color="auto"/>
                    <w:bottom w:val="none" w:sz="0" w:space="0" w:color="auto"/>
                    <w:right w:val="none" w:sz="0" w:space="0" w:color="auto"/>
                  </w:divBdr>
                  <w:divsChild>
                    <w:div w:id="1600487092">
                      <w:marLeft w:val="0"/>
                      <w:marRight w:val="0"/>
                      <w:marTop w:val="480"/>
                      <w:marBottom w:val="510"/>
                      <w:divBdr>
                        <w:top w:val="none" w:sz="0" w:space="0" w:color="auto"/>
                        <w:left w:val="none" w:sz="0" w:space="0" w:color="auto"/>
                        <w:bottom w:val="none" w:sz="0" w:space="0" w:color="auto"/>
                        <w:right w:val="none" w:sz="0" w:space="0" w:color="auto"/>
                      </w:divBdr>
                      <w:divsChild>
                        <w:div w:id="9097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5592">
      <w:bodyDiv w:val="1"/>
      <w:marLeft w:val="0"/>
      <w:marRight w:val="0"/>
      <w:marTop w:val="0"/>
      <w:marBottom w:val="0"/>
      <w:divBdr>
        <w:top w:val="none" w:sz="0" w:space="0" w:color="auto"/>
        <w:left w:val="none" w:sz="0" w:space="0" w:color="auto"/>
        <w:bottom w:val="none" w:sz="0" w:space="0" w:color="auto"/>
        <w:right w:val="none" w:sz="0" w:space="0" w:color="auto"/>
      </w:divBdr>
      <w:divsChild>
        <w:div w:id="29768402">
          <w:marLeft w:val="0"/>
          <w:marRight w:val="0"/>
          <w:marTop w:val="0"/>
          <w:marBottom w:val="250"/>
          <w:divBdr>
            <w:top w:val="none" w:sz="0" w:space="0" w:color="auto"/>
            <w:left w:val="none" w:sz="0" w:space="0" w:color="auto"/>
            <w:bottom w:val="none" w:sz="0" w:space="0" w:color="auto"/>
            <w:right w:val="none" w:sz="0" w:space="0" w:color="auto"/>
          </w:divBdr>
        </w:div>
        <w:div w:id="44718507">
          <w:marLeft w:val="0"/>
          <w:marRight w:val="0"/>
          <w:marTop w:val="0"/>
          <w:marBottom w:val="0"/>
          <w:divBdr>
            <w:top w:val="none" w:sz="0" w:space="0" w:color="auto"/>
            <w:left w:val="none" w:sz="0" w:space="0" w:color="auto"/>
            <w:bottom w:val="none" w:sz="0" w:space="0" w:color="auto"/>
            <w:right w:val="none" w:sz="0" w:space="0" w:color="auto"/>
          </w:divBdr>
        </w:div>
      </w:divsChild>
    </w:div>
    <w:div w:id="700202567">
      <w:bodyDiv w:val="1"/>
      <w:marLeft w:val="0"/>
      <w:marRight w:val="0"/>
      <w:marTop w:val="0"/>
      <w:marBottom w:val="0"/>
      <w:divBdr>
        <w:top w:val="none" w:sz="0" w:space="0" w:color="auto"/>
        <w:left w:val="none" w:sz="0" w:space="0" w:color="auto"/>
        <w:bottom w:val="none" w:sz="0" w:space="0" w:color="auto"/>
        <w:right w:val="none" w:sz="0" w:space="0" w:color="auto"/>
      </w:divBdr>
    </w:div>
    <w:div w:id="700319536">
      <w:bodyDiv w:val="1"/>
      <w:marLeft w:val="0"/>
      <w:marRight w:val="0"/>
      <w:marTop w:val="0"/>
      <w:marBottom w:val="0"/>
      <w:divBdr>
        <w:top w:val="none" w:sz="0" w:space="0" w:color="auto"/>
        <w:left w:val="none" w:sz="0" w:space="0" w:color="auto"/>
        <w:bottom w:val="none" w:sz="0" w:space="0" w:color="auto"/>
        <w:right w:val="none" w:sz="0" w:space="0" w:color="auto"/>
      </w:divBdr>
      <w:divsChild>
        <w:div w:id="517814426">
          <w:marLeft w:val="0"/>
          <w:marRight w:val="0"/>
          <w:marTop w:val="225"/>
          <w:marBottom w:val="0"/>
          <w:divBdr>
            <w:top w:val="none" w:sz="0" w:space="0" w:color="auto"/>
            <w:left w:val="none" w:sz="0" w:space="0" w:color="auto"/>
            <w:bottom w:val="single" w:sz="6" w:space="26" w:color="E1E1E1"/>
            <w:right w:val="none" w:sz="0" w:space="0" w:color="auto"/>
          </w:divBdr>
        </w:div>
        <w:div w:id="532042025">
          <w:marLeft w:val="0"/>
          <w:marRight w:val="0"/>
          <w:marTop w:val="450"/>
          <w:marBottom w:val="0"/>
          <w:divBdr>
            <w:top w:val="none" w:sz="0" w:space="0" w:color="auto"/>
            <w:left w:val="none" w:sz="0" w:space="0" w:color="auto"/>
            <w:bottom w:val="none" w:sz="0" w:space="0" w:color="auto"/>
            <w:right w:val="none" w:sz="0" w:space="0" w:color="auto"/>
          </w:divBdr>
          <w:divsChild>
            <w:div w:id="235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720">
      <w:bodyDiv w:val="1"/>
      <w:marLeft w:val="0"/>
      <w:marRight w:val="0"/>
      <w:marTop w:val="0"/>
      <w:marBottom w:val="0"/>
      <w:divBdr>
        <w:top w:val="none" w:sz="0" w:space="0" w:color="auto"/>
        <w:left w:val="none" w:sz="0" w:space="0" w:color="auto"/>
        <w:bottom w:val="none" w:sz="0" w:space="0" w:color="auto"/>
        <w:right w:val="none" w:sz="0" w:space="0" w:color="auto"/>
      </w:divBdr>
    </w:div>
    <w:div w:id="700545926">
      <w:bodyDiv w:val="1"/>
      <w:marLeft w:val="0"/>
      <w:marRight w:val="0"/>
      <w:marTop w:val="0"/>
      <w:marBottom w:val="0"/>
      <w:divBdr>
        <w:top w:val="none" w:sz="0" w:space="0" w:color="auto"/>
        <w:left w:val="none" w:sz="0" w:space="0" w:color="auto"/>
        <w:bottom w:val="none" w:sz="0" w:space="0" w:color="auto"/>
        <w:right w:val="none" w:sz="0" w:space="0" w:color="auto"/>
      </w:divBdr>
    </w:div>
    <w:div w:id="700667612">
      <w:bodyDiv w:val="1"/>
      <w:marLeft w:val="0"/>
      <w:marRight w:val="0"/>
      <w:marTop w:val="0"/>
      <w:marBottom w:val="0"/>
      <w:divBdr>
        <w:top w:val="none" w:sz="0" w:space="0" w:color="auto"/>
        <w:left w:val="none" w:sz="0" w:space="0" w:color="auto"/>
        <w:bottom w:val="none" w:sz="0" w:space="0" w:color="auto"/>
        <w:right w:val="none" w:sz="0" w:space="0" w:color="auto"/>
      </w:divBdr>
      <w:divsChild>
        <w:div w:id="685713901">
          <w:marLeft w:val="750"/>
          <w:marRight w:val="1500"/>
          <w:marTop w:val="0"/>
          <w:marBottom w:val="0"/>
          <w:divBdr>
            <w:top w:val="none" w:sz="0" w:space="0" w:color="auto"/>
            <w:left w:val="none" w:sz="0" w:space="0" w:color="auto"/>
            <w:bottom w:val="none" w:sz="0" w:space="0" w:color="auto"/>
            <w:right w:val="none" w:sz="0" w:space="0" w:color="auto"/>
          </w:divBdr>
        </w:div>
      </w:divsChild>
    </w:div>
    <w:div w:id="701059162">
      <w:bodyDiv w:val="1"/>
      <w:marLeft w:val="0"/>
      <w:marRight w:val="0"/>
      <w:marTop w:val="0"/>
      <w:marBottom w:val="0"/>
      <w:divBdr>
        <w:top w:val="none" w:sz="0" w:space="0" w:color="auto"/>
        <w:left w:val="none" w:sz="0" w:space="0" w:color="auto"/>
        <w:bottom w:val="none" w:sz="0" w:space="0" w:color="auto"/>
        <w:right w:val="none" w:sz="0" w:space="0" w:color="auto"/>
      </w:divBdr>
      <w:divsChild>
        <w:div w:id="765421927">
          <w:marLeft w:val="0"/>
          <w:marRight w:val="0"/>
          <w:marTop w:val="0"/>
          <w:marBottom w:val="0"/>
          <w:divBdr>
            <w:top w:val="none" w:sz="0" w:space="0" w:color="auto"/>
            <w:left w:val="none" w:sz="0" w:space="0" w:color="auto"/>
            <w:bottom w:val="none" w:sz="0" w:space="0" w:color="auto"/>
            <w:right w:val="none" w:sz="0" w:space="0" w:color="auto"/>
          </w:divBdr>
          <w:divsChild>
            <w:div w:id="6452339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1170804">
      <w:bodyDiv w:val="1"/>
      <w:marLeft w:val="0"/>
      <w:marRight w:val="0"/>
      <w:marTop w:val="0"/>
      <w:marBottom w:val="0"/>
      <w:divBdr>
        <w:top w:val="none" w:sz="0" w:space="0" w:color="auto"/>
        <w:left w:val="none" w:sz="0" w:space="0" w:color="auto"/>
        <w:bottom w:val="none" w:sz="0" w:space="0" w:color="auto"/>
        <w:right w:val="none" w:sz="0" w:space="0" w:color="auto"/>
      </w:divBdr>
    </w:div>
    <w:div w:id="701898813">
      <w:bodyDiv w:val="1"/>
      <w:marLeft w:val="0"/>
      <w:marRight w:val="0"/>
      <w:marTop w:val="0"/>
      <w:marBottom w:val="0"/>
      <w:divBdr>
        <w:top w:val="none" w:sz="0" w:space="0" w:color="auto"/>
        <w:left w:val="none" w:sz="0" w:space="0" w:color="auto"/>
        <w:bottom w:val="none" w:sz="0" w:space="0" w:color="auto"/>
        <w:right w:val="none" w:sz="0" w:space="0" w:color="auto"/>
      </w:divBdr>
      <w:divsChild>
        <w:div w:id="633365195">
          <w:marLeft w:val="0"/>
          <w:marRight w:val="0"/>
          <w:marTop w:val="0"/>
          <w:marBottom w:val="0"/>
          <w:divBdr>
            <w:top w:val="none" w:sz="0" w:space="0" w:color="auto"/>
            <w:left w:val="none" w:sz="0" w:space="0" w:color="auto"/>
            <w:bottom w:val="none" w:sz="0" w:space="0" w:color="auto"/>
            <w:right w:val="none" w:sz="0" w:space="0" w:color="auto"/>
          </w:divBdr>
        </w:div>
      </w:divsChild>
    </w:div>
    <w:div w:id="701898868">
      <w:bodyDiv w:val="1"/>
      <w:marLeft w:val="0"/>
      <w:marRight w:val="0"/>
      <w:marTop w:val="0"/>
      <w:marBottom w:val="0"/>
      <w:divBdr>
        <w:top w:val="none" w:sz="0" w:space="0" w:color="auto"/>
        <w:left w:val="none" w:sz="0" w:space="0" w:color="auto"/>
        <w:bottom w:val="none" w:sz="0" w:space="0" w:color="auto"/>
        <w:right w:val="none" w:sz="0" w:space="0" w:color="auto"/>
      </w:divBdr>
      <w:divsChild>
        <w:div w:id="173884038">
          <w:marLeft w:val="-225"/>
          <w:marRight w:val="-225"/>
          <w:marTop w:val="0"/>
          <w:marBottom w:val="0"/>
          <w:divBdr>
            <w:top w:val="none" w:sz="0" w:space="0" w:color="auto"/>
            <w:left w:val="none" w:sz="0" w:space="0" w:color="auto"/>
            <w:bottom w:val="none" w:sz="0" w:space="0" w:color="auto"/>
            <w:right w:val="none" w:sz="0" w:space="0" w:color="auto"/>
          </w:divBdr>
        </w:div>
      </w:divsChild>
    </w:div>
    <w:div w:id="702053522">
      <w:bodyDiv w:val="1"/>
      <w:marLeft w:val="0"/>
      <w:marRight w:val="0"/>
      <w:marTop w:val="0"/>
      <w:marBottom w:val="0"/>
      <w:divBdr>
        <w:top w:val="none" w:sz="0" w:space="0" w:color="auto"/>
        <w:left w:val="none" w:sz="0" w:space="0" w:color="auto"/>
        <w:bottom w:val="none" w:sz="0" w:space="0" w:color="auto"/>
        <w:right w:val="none" w:sz="0" w:space="0" w:color="auto"/>
      </w:divBdr>
    </w:div>
    <w:div w:id="702168710">
      <w:bodyDiv w:val="1"/>
      <w:marLeft w:val="0"/>
      <w:marRight w:val="0"/>
      <w:marTop w:val="0"/>
      <w:marBottom w:val="0"/>
      <w:divBdr>
        <w:top w:val="none" w:sz="0" w:space="0" w:color="auto"/>
        <w:left w:val="none" w:sz="0" w:space="0" w:color="auto"/>
        <w:bottom w:val="none" w:sz="0" w:space="0" w:color="auto"/>
        <w:right w:val="none" w:sz="0" w:space="0" w:color="auto"/>
      </w:divBdr>
      <w:divsChild>
        <w:div w:id="494878718">
          <w:marLeft w:val="0"/>
          <w:marRight w:val="0"/>
          <w:marTop w:val="0"/>
          <w:marBottom w:val="0"/>
          <w:divBdr>
            <w:top w:val="none" w:sz="0" w:space="0" w:color="auto"/>
            <w:left w:val="none" w:sz="0" w:space="0" w:color="auto"/>
            <w:bottom w:val="none" w:sz="0" w:space="0" w:color="auto"/>
            <w:right w:val="none" w:sz="0" w:space="0" w:color="auto"/>
          </w:divBdr>
        </w:div>
      </w:divsChild>
    </w:div>
    <w:div w:id="702246437">
      <w:bodyDiv w:val="1"/>
      <w:marLeft w:val="0"/>
      <w:marRight w:val="0"/>
      <w:marTop w:val="0"/>
      <w:marBottom w:val="0"/>
      <w:divBdr>
        <w:top w:val="none" w:sz="0" w:space="0" w:color="auto"/>
        <w:left w:val="none" w:sz="0" w:space="0" w:color="auto"/>
        <w:bottom w:val="none" w:sz="0" w:space="0" w:color="auto"/>
        <w:right w:val="none" w:sz="0" w:space="0" w:color="auto"/>
      </w:divBdr>
      <w:divsChild>
        <w:div w:id="671495850">
          <w:marLeft w:val="-225"/>
          <w:marRight w:val="-225"/>
          <w:marTop w:val="0"/>
          <w:marBottom w:val="0"/>
          <w:divBdr>
            <w:top w:val="none" w:sz="0" w:space="0" w:color="auto"/>
            <w:left w:val="none" w:sz="0" w:space="0" w:color="auto"/>
            <w:bottom w:val="none" w:sz="0" w:space="0" w:color="auto"/>
            <w:right w:val="none" w:sz="0" w:space="0" w:color="auto"/>
          </w:divBdr>
        </w:div>
        <w:div w:id="713627472">
          <w:marLeft w:val="-225"/>
          <w:marRight w:val="-225"/>
          <w:marTop w:val="0"/>
          <w:marBottom w:val="0"/>
          <w:divBdr>
            <w:top w:val="none" w:sz="0" w:space="0" w:color="auto"/>
            <w:left w:val="none" w:sz="0" w:space="0" w:color="auto"/>
            <w:bottom w:val="none" w:sz="0" w:space="0" w:color="auto"/>
            <w:right w:val="none" w:sz="0" w:space="0" w:color="auto"/>
          </w:divBdr>
          <w:divsChild>
            <w:div w:id="74204226">
              <w:marLeft w:val="0"/>
              <w:marRight w:val="0"/>
              <w:marTop w:val="0"/>
              <w:marBottom w:val="0"/>
              <w:divBdr>
                <w:top w:val="none" w:sz="0" w:space="0" w:color="auto"/>
                <w:left w:val="none" w:sz="0" w:space="0" w:color="auto"/>
                <w:bottom w:val="none" w:sz="0" w:space="0" w:color="auto"/>
                <w:right w:val="none" w:sz="0" w:space="0" w:color="auto"/>
              </w:divBdr>
              <w:divsChild>
                <w:div w:id="634682280">
                  <w:marLeft w:val="0"/>
                  <w:marRight w:val="0"/>
                  <w:marTop w:val="0"/>
                  <w:marBottom w:val="0"/>
                  <w:divBdr>
                    <w:top w:val="none" w:sz="0" w:space="0" w:color="auto"/>
                    <w:left w:val="none" w:sz="0" w:space="0" w:color="auto"/>
                    <w:bottom w:val="none" w:sz="0" w:space="0" w:color="auto"/>
                    <w:right w:val="none" w:sz="0" w:space="0" w:color="auto"/>
                  </w:divBdr>
                  <w:divsChild>
                    <w:div w:id="546455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160055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2482795">
      <w:bodyDiv w:val="1"/>
      <w:marLeft w:val="0"/>
      <w:marRight w:val="0"/>
      <w:marTop w:val="0"/>
      <w:marBottom w:val="0"/>
      <w:divBdr>
        <w:top w:val="none" w:sz="0" w:space="0" w:color="auto"/>
        <w:left w:val="none" w:sz="0" w:space="0" w:color="auto"/>
        <w:bottom w:val="none" w:sz="0" w:space="0" w:color="auto"/>
        <w:right w:val="none" w:sz="0" w:space="0" w:color="auto"/>
      </w:divBdr>
      <w:divsChild>
        <w:div w:id="202524655">
          <w:marLeft w:val="0"/>
          <w:marRight w:val="0"/>
          <w:marTop w:val="0"/>
          <w:marBottom w:val="0"/>
          <w:divBdr>
            <w:top w:val="none" w:sz="0" w:space="0" w:color="auto"/>
            <w:left w:val="none" w:sz="0" w:space="0" w:color="auto"/>
            <w:bottom w:val="none" w:sz="0" w:space="0" w:color="auto"/>
            <w:right w:val="none" w:sz="0" w:space="0" w:color="auto"/>
          </w:divBdr>
        </w:div>
      </w:divsChild>
    </w:div>
    <w:div w:id="702483033">
      <w:bodyDiv w:val="1"/>
      <w:marLeft w:val="0"/>
      <w:marRight w:val="0"/>
      <w:marTop w:val="0"/>
      <w:marBottom w:val="0"/>
      <w:divBdr>
        <w:top w:val="none" w:sz="0" w:space="0" w:color="auto"/>
        <w:left w:val="none" w:sz="0" w:space="0" w:color="auto"/>
        <w:bottom w:val="none" w:sz="0" w:space="0" w:color="auto"/>
        <w:right w:val="none" w:sz="0" w:space="0" w:color="auto"/>
      </w:divBdr>
      <w:divsChild>
        <w:div w:id="157618865">
          <w:marLeft w:val="750"/>
          <w:marRight w:val="0"/>
          <w:marTop w:val="0"/>
          <w:marBottom w:val="0"/>
          <w:divBdr>
            <w:top w:val="none" w:sz="0" w:space="0" w:color="auto"/>
            <w:left w:val="none" w:sz="0" w:space="0" w:color="auto"/>
            <w:bottom w:val="none" w:sz="0" w:space="0" w:color="auto"/>
            <w:right w:val="none" w:sz="0" w:space="0" w:color="auto"/>
          </w:divBdr>
          <w:divsChild>
            <w:div w:id="669528962">
              <w:marLeft w:val="15"/>
              <w:marRight w:val="225"/>
              <w:marTop w:val="225"/>
              <w:marBottom w:val="105"/>
              <w:divBdr>
                <w:top w:val="none" w:sz="0" w:space="0" w:color="auto"/>
                <w:left w:val="none" w:sz="0" w:space="0" w:color="auto"/>
                <w:bottom w:val="none" w:sz="0" w:space="0" w:color="auto"/>
                <w:right w:val="none" w:sz="0" w:space="0" w:color="auto"/>
              </w:divBdr>
              <w:divsChild>
                <w:div w:id="610816070">
                  <w:marLeft w:val="0"/>
                  <w:marRight w:val="0"/>
                  <w:marTop w:val="0"/>
                  <w:marBottom w:val="0"/>
                  <w:divBdr>
                    <w:top w:val="none" w:sz="0" w:space="0" w:color="auto"/>
                    <w:left w:val="none" w:sz="0" w:space="0" w:color="auto"/>
                    <w:bottom w:val="none" w:sz="0" w:space="0" w:color="auto"/>
                    <w:right w:val="none" w:sz="0" w:space="0" w:color="auto"/>
                  </w:divBdr>
                </w:div>
                <w:div w:id="6911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09189">
      <w:bodyDiv w:val="1"/>
      <w:marLeft w:val="0"/>
      <w:marRight w:val="0"/>
      <w:marTop w:val="0"/>
      <w:marBottom w:val="0"/>
      <w:divBdr>
        <w:top w:val="none" w:sz="0" w:space="0" w:color="auto"/>
        <w:left w:val="none" w:sz="0" w:space="0" w:color="auto"/>
        <w:bottom w:val="none" w:sz="0" w:space="0" w:color="auto"/>
        <w:right w:val="none" w:sz="0" w:space="0" w:color="auto"/>
      </w:divBdr>
    </w:div>
    <w:div w:id="702826166">
      <w:bodyDiv w:val="1"/>
      <w:marLeft w:val="0"/>
      <w:marRight w:val="0"/>
      <w:marTop w:val="0"/>
      <w:marBottom w:val="0"/>
      <w:divBdr>
        <w:top w:val="none" w:sz="0" w:space="0" w:color="auto"/>
        <w:left w:val="none" w:sz="0" w:space="0" w:color="auto"/>
        <w:bottom w:val="none" w:sz="0" w:space="0" w:color="auto"/>
        <w:right w:val="none" w:sz="0" w:space="0" w:color="auto"/>
      </w:divBdr>
      <w:divsChild>
        <w:div w:id="195628269">
          <w:marLeft w:val="0"/>
          <w:marRight w:val="0"/>
          <w:marTop w:val="0"/>
          <w:marBottom w:val="0"/>
          <w:divBdr>
            <w:top w:val="none" w:sz="0" w:space="0" w:color="auto"/>
            <w:left w:val="none" w:sz="0" w:space="0" w:color="auto"/>
            <w:bottom w:val="none" w:sz="0" w:space="0" w:color="auto"/>
            <w:right w:val="none" w:sz="0" w:space="0" w:color="auto"/>
          </w:divBdr>
          <w:divsChild>
            <w:div w:id="1286040133">
              <w:marLeft w:val="-225"/>
              <w:marRight w:val="-225"/>
              <w:marTop w:val="0"/>
              <w:marBottom w:val="0"/>
              <w:divBdr>
                <w:top w:val="none" w:sz="0" w:space="0" w:color="auto"/>
                <w:left w:val="none" w:sz="0" w:space="0" w:color="auto"/>
                <w:bottom w:val="none" w:sz="0" w:space="0" w:color="auto"/>
                <w:right w:val="none" w:sz="0" w:space="0" w:color="auto"/>
              </w:divBdr>
              <w:divsChild>
                <w:div w:id="853377021">
                  <w:marLeft w:val="0"/>
                  <w:marRight w:val="0"/>
                  <w:marTop w:val="0"/>
                  <w:marBottom w:val="0"/>
                  <w:divBdr>
                    <w:top w:val="none" w:sz="0" w:space="0" w:color="auto"/>
                    <w:left w:val="none" w:sz="0" w:space="0" w:color="auto"/>
                    <w:bottom w:val="none" w:sz="0" w:space="0" w:color="auto"/>
                    <w:right w:val="none" w:sz="0" w:space="0" w:color="auto"/>
                  </w:divBdr>
                  <w:divsChild>
                    <w:div w:id="660083981">
                      <w:marLeft w:val="-225"/>
                      <w:marRight w:val="-225"/>
                      <w:marTop w:val="0"/>
                      <w:marBottom w:val="0"/>
                      <w:divBdr>
                        <w:top w:val="none" w:sz="0" w:space="0" w:color="auto"/>
                        <w:left w:val="none" w:sz="0" w:space="0" w:color="auto"/>
                        <w:bottom w:val="none" w:sz="0" w:space="0" w:color="auto"/>
                        <w:right w:val="none" w:sz="0" w:space="0" w:color="auto"/>
                      </w:divBdr>
                      <w:divsChild>
                        <w:div w:id="18574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90335">
              <w:marLeft w:val="-225"/>
              <w:marRight w:val="-225"/>
              <w:marTop w:val="0"/>
              <w:marBottom w:val="0"/>
              <w:divBdr>
                <w:top w:val="none" w:sz="0" w:space="0" w:color="auto"/>
                <w:left w:val="none" w:sz="0" w:space="0" w:color="auto"/>
                <w:bottom w:val="none" w:sz="0" w:space="0" w:color="auto"/>
                <w:right w:val="none" w:sz="0" w:space="0" w:color="auto"/>
              </w:divBdr>
              <w:divsChild>
                <w:div w:id="1997370011">
                  <w:marLeft w:val="0"/>
                  <w:marRight w:val="0"/>
                  <w:marTop w:val="0"/>
                  <w:marBottom w:val="0"/>
                  <w:divBdr>
                    <w:top w:val="none" w:sz="0" w:space="0" w:color="auto"/>
                    <w:left w:val="none" w:sz="0" w:space="0" w:color="auto"/>
                    <w:bottom w:val="none" w:sz="0" w:space="0" w:color="auto"/>
                    <w:right w:val="none" w:sz="0" w:space="0" w:color="auto"/>
                  </w:divBdr>
                  <w:divsChild>
                    <w:div w:id="66584616">
                      <w:marLeft w:val="0"/>
                      <w:marRight w:val="0"/>
                      <w:marTop w:val="0"/>
                      <w:marBottom w:val="0"/>
                      <w:divBdr>
                        <w:top w:val="none" w:sz="0" w:space="0" w:color="auto"/>
                        <w:left w:val="none" w:sz="0" w:space="0" w:color="auto"/>
                        <w:bottom w:val="none" w:sz="0" w:space="0" w:color="auto"/>
                        <w:right w:val="none" w:sz="0" w:space="0" w:color="auto"/>
                      </w:divBdr>
                      <w:divsChild>
                        <w:div w:id="1841768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240173">
                  <w:marLeft w:val="0"/>
                  <w:marRight w:val="0"/>
                  <w:marTop w:val="0"/>
                  <w:marBottom w:val="0"/>
                  <w:divBdr>
                    <w:top w:val="none" w:sz="0" w:space="0" w:color="auto"/>
                    <w:left w:val="none" w:sz="0" w:space="0" w:color="auto"/>
                    <w:bottom w:val="none" w:sz="0" w:space="0" w:color="auto"/>
                    <w:right w:val="none" w:sz="0" w:space="0" w:color="auto"/>
                  </w:divBdr>
                  <w:divsChild>
                    <w:div w:id="1262035240">
                      <w:marLeft w:val="0"/>
                      <w:marRight w:val="0"/>
                      <w:marTop w:val="0"/>
                      <w:marBottom w:val="0"/>
                      <w:divBdr>
                        <w:top w:val="none" w:sz="0" w:space="0" w:color="auto"/>
                        <w:left w:val="none" w:sz="0" w:space="0" w:color="auto"/>
                        <w:bottom w:val="none" w:sz="0" w:space="0" w:color="auto"/>
                        <w:right w:val="none" w:sz="0" w:space="0" w:color="auto"/>
                      </w:divBdr>
                      <w:divsChild>
                        <w:div w:id="14036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78185">
          <w:marLeft w:val="0"/>
          <w:marRight w:val="0"/>
          <w:marTop w:val="0"/>
          <w:marBottom w:val="0"/>
          <w:divBdr>
            <w:top w:val="none" w:sz="0" w:space="0" w:color="auto"/>
            <w:left w:val="none" w:sz="0" w:space="0" w:color="auto"/>
            <w:bottom w:val="none" w:sz="0" w:space="0" w:color="auto"/>
            <w:right w:val="none" w:sz="0" w:space="0" w:color="auto"/>
          </w:divBdr>
          <w:divsChild>
            <w:div w:id="2042168790">
              <w:marLeft w:val="-225"/>
              <w:marRight w:val="-225"/>
              <w:marTop w:val="0"/>
              <w:marBottom w:val="0"/>
              <w:divBdr>
                <w:top w:val="none" w:sz="0" w:space="0" w:color="auto"/>
                <w:left w:val="none" w:sz="0" w:space="0" w:color="auto"/>
                <w:bottom w:val="none" w:sz="0" w:space="0" w:color="auto"/>
                <w:right w:val="none" w:sz="0" w:space="0" w:color="auto"/>
              </w:divBdr>
              <w:divsChild>
                <w:div w:id="157558223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23447">
      <w:bodyDiv w:val="1"/>
      <w:marLeft w:val="0"/>
      <w:marRight w:val="0"/>
      <w:marTop w:val="0"/>
      <w:marBottom w:val="0"/>
      <w:divBdr>
        <w:top w:val="none" w:sz="0" w:space="0" w:color="auto"/>
        <w:left w:val="none" w:sz="0" w:space="0" w:color="auto"/>
        <w:bottom w:val="none" w:sz="0" w:space="0" w:color="auto"/>
        <w:right w:val="none" w:sz="0" w:space="0" w:color="auto"/>
      </w:divBdr>
      <w:divsChild>
        <w:div w:id="645352716">
          <w:marLeft w:val="-188"/>
          <w:marRight w:val="-188"/>
          <w:marTop w:val="0"/>
          <w:marBottom w:val="0"/>
          <w:divBdr>
            <w:top w:val="none" w:sz="0" w:space="0" w:color="auto"/>
            <w:left w:val="none" w:sz="0" w:space="0" w:color="auto"/>
            <w:bottom w:val="none" w:sz="0" w:space="0" w:color="auto"/>
            <w:right w:val="none" w:sz="0" w:space="0" w:color="auto"/>
          </w:divBdr>
        </w:div>
      </w:divsChild>
    </w:div>
    <w:div w:id="703402788">
      <w:bodyDiv w:val="1"/>
      <w:marLeft w:val="0"/>
      <w:marRight w:val="0"/>
      <w:marTop w:val="0"/>
      <w:marBottom w:val="0"/>
      <w:divBdr>
        <w:top w:val="none" w:sz="0" w:space="0" w:color="auto"/>
        <w:left w:val="none" w:sz="0" w:space="0" w:color="auto"/>
        <w:bottom w:val="none" w:sz="0" w:space="0" w:color="auto"/>
        <w:right w:val="none" w:sz="0" w:space="0" w:color="auto"/>
      </w:divBdr>
      <w:divsChild>
        <w:div w:id="207568701">
          <w:marLeft w:val="0"/>
          <w:marRight w:val="0"/>
          <w:marTop w:val="0"/>
          <w:marBottom w:val="250"/>
          <w:divBdr>
            <w:top w:val="none" w:sz="0" w:space="0" w:color="auto"/>
            <w:left w:val="none" w:sz="0" w:space="0" w:color="auto"/>
            <w:bottom w:val="none" w:sz="0" w:space="0" w:color="auto"/>
            <w:right w:val="none" w:sz="0" w:space="0" w:color="auto"/>
          </w:divBdr>
          <w:divsChild>
            <w:div w:id="72895673">
              <w:marLeft w:val="0"/>
              <w:marRight w:val="0"/>
              <w:marTop w:val="0"/>
              <w:marBottom w:val="0"/>
              <w:divBdr>
                <w:top w:val="none" w:sz="0" w:space="0" w:color="auto"/>
                <w:left w:val="none" w:sz="0" w:space="0" w:color="auto"/>
                <w:bottom w:val="none" w:sz="0" w:space="0" w:color="auto"/>
                <w:right w:val="none" w:sz="0" w:space="0" w:color="auto"/>
              </w:divBdr>
            </w:div>
            <w:div w:id="473254867">
              <w:marLeft w:val="0"/>
              <w:marRight w:val="125"/>
              <w:marTop w:val="0"/>
              <w:marBottom w:val="125"/>
              <w:divBdr>
                <w:top w:val="none" w:sz="0" w:space="0" w:color="auto"/>
                <w:left w:val="none" w:sz="0" w:space="0" w:color="auto"/>
                <w:bottom w:val="none" w:sz="0" w:space="0" w:color="auto"/>
                <w:right w:val="none" w:sz="0" w:space="0" w:color="auto"/>
              </w:divBdr>
              <w:divsChild>
                <w:div w:id="162205085">
                  <w:marLeft w:val="0"/>
                  <w:marRight w:val="0"/>
                  <w:marTop w:val="0"/>
                  <w:marBottom w:val="0"/>
                  <w:divBdr>
                    <w:top w:val="none" w:sz="0" w:space="0" w:color="auto"/>
                    <w:left w:val="none" w:sz="0" w:space="0" w:color="auto"/>
                    <w:bottom w:val="none" w:sz="0" w:space="0" w:color="auto"/>
                    <w:right w:val="none" w:sz="0" w:space="0" w:color="auto"/>
                  </w:divBdr>
                  <w:divsChild>
                    <w:div w:id="59051135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734737568">
          <w:marLeft w:val="0"/>
          <w:marRight w:val="0"/>
          <w:marTop w:val="0"/>
          <w:marBottom w:val="250"/>
          <w:divBdr>
            <w:top w:val="none" w:sz="0" w:space="0" w:color="auto"/>
            <w:left w:val="none" w:sz="0" w:space="0" w:color="auto"/>
            <w:bottom w:val="single" w:sz="4" w:space="4" w:color="000000"/>
            <w:right w:val="none" w:sz="0" w:space="0" w:color="auto"/>
          </w:divBdr>
        </w:div>
      </w:divsChild>
    </w:div>
    <w:div w:id="703479861">
      <w:bodyDiv w:val="1"/>
      <w:marLeft w:val="0"/>
      <w:marRight w:val="0"/>
      <w:marTop w:val="0"/>
      <w:marBottom w:val="0"/>
      <w:divBdr>
        <w:top w:val="none" w:sz="0" w:space="0" w:color="auto"/>
        <w:left w:val="none" w:sz="0" w:space="0" w:color="auto"/>
        <w:bottom w:val="none" w:sz="0" w:space="0" w:color="auto"/>
        <w:right w:val="none" w:sz="0" w:space="0" w:color="auto"/>
      </w:divBdr>
      <w:divsChild>
        <w:div w:id="518278674">
          <w:marLeft w:val="-150"/>
          <w:marRight w:val="-150"/>
          <w:marTop w:val="0"/>
          <w:marBottom w:val="0"/>
          <w:divBdr>
            <w:top w:val="none" w:sz="0" w:space="0" w:color="auto"/>
            <w:left w:val="none" w:sz="0" w:space="0" w:color="auto"/>
            <w:bottom w:val="none" w:sz="0" w:space="0" w:color="auto"/>
            <w:right w:val="none" w:sz="0" w:space="0" w:color="auto"/>
          </w:divBdr>
        </w:div>
      </w:divsChild>
    </w:div>
    <w:div w:id="703557590">
      <w:bodyDiv w:val="1"/>
      <w:marLeft w:val="0"/>
      <w:marRight w:val="0"/>
      <w:marTop w:val="0"/>
      <w:marBottom w:val="0"/>
      <w:divBdr>
        <w:top w:val="none" w:sz="0" w:space="0" w:color="auto"/>
        <w:left w:val="none" w:sz="0" w:space="0" w:color="auto"/>
        <w:bottom w:val="none" w:sz="0" w:space="0" w:color="auto"/>
        <w:right w:val="none" w:sz="0" w:space="0" w:color="auto"/>
      </w:divBdr>
      <w:divsChild>
        <w:div w:id="94710432">
          <w:marLeft w:val="0"/>
          <w:marRight w:val="0"/>
          <w:marTop w:val="0"/>
          <w:marBottom w:val="360"/>
          <w:divBdr>
            <w:top w:val="none" w:sz="0" w:space="0" w:color="auto"/>
            <w:left w:val="none" w:sz="0" w:space="0" w:color="auto"/>
            <w:bottom w:val="none" w:sz="0" w:space="0" w:color="auto"/>
            <w:right w:val="none" w:sz="0" w:space="0" w:color="auto"/>
          </w:divBdr>
          <w:divsChild>
            <w:div w:id="368183770">
              <w:marLeft w:val="0"/>
              <w:marRight w:val="0"/>
              <w:marTop w:val="0"/>
              <w:marBottom w:val="384"/>
              <w:divBdr>
                <w:top w:val="none" w:sz="0" w:space="0" w:color="auto"/>
                <w:left w:val="none" w:sz="0" w:space="0" w:color="auto"/>
                <w:bottom w:val="none" w:sz="0" w:space="0" w:color="auto"/>
                <w:right w:val="none" w:sz="0" w:space="0" w:color="auto"/>
              </w:divBdr>
            </w:div>
          </w:divsChild>
        </w:div>
        <w:div w:id="636423400">
          <w:marLeft w:val="0"/>
          <w:marRight w:val="0"/>
          <w:marTop w:val="0"/>
          <w:marBottom w:val="0"/>
          <w:divBdr>
            <w:top w:val="none" w:sz="0" w:space="0" w:color="auto"/>
            <w:left w:val="none" w:sz="0" w:space="0" w:color="auto"/>
            <w:bottom w:val="none" w:sz="0" w:space="0" w:color="auto"/>
            <w:right w:val="none" w:sz="0" w:space="0" w:color="auto"/>
          </w:divBdr>
        </w:div>
      </w:divsChild>
    </w:div>
    <w:div w:id="703604922">
      <w:bodyDiv w:val="1"/>
      <w:marLeft w:val="0"/>
      <w:marRight w:val="0"/>
      <w:marTop w:val="0"/>
      <w:marBottom w:val="0"/>
      <w:divBdr>
        <w:top w:val="none" w:sz="0" w:space="0" w:color="auto"/>
        <w:left w:val="none" w:sz="0" w:space="0" w:color="auto"/>
        <w:bottom w:val="none" w:sz="0" w:space="0" w:color="auto"/>
        <w:right w:val="none" w:sz="0" w:space="0" w:color="auto"/>
      </w:divBdr>
      <w:divsChild>
        <w:div w:id="1109086495">
          <w:marLeft w:val="0"/>
          <w:marRight w:val="0"/>
          <w:marTop w:val="0"/>
          <w:marBottom w:val="240"/>
          <w:divBdr>
            <w:top w:val="none" w:sz="0" w:space="0" w:color="auto"/>
            <w:left w:val="none" w:sz="0" w:space="0" w:color="auto"/>
            <w:bottom w:val="none" w:sz="0" w:space="0" w:color="auto"/>
            <w:right w:val="none" w:sz="0" w:space="0" w:color="auto"/>
          </w:divBdr>
          <w:divsChild>
            <w:div w:id="1641686594">
              <w:marLeft w:val="0"/>
              <w:marRight w:val="0"/>
              <w:marTop w:val="45"/>
              <w:marBottom w:val="0"/>
              <w:divBdr>
                <w:top w:val="none" w:sz="0" w:space="0" w:color="auto"/>
                <w:left w:val="none" w:sz="0" w:space="0" w:color="auto"/>
                <w:bottom w:val="none" w:sz="0" w:space="0" w:color="auto"/>
                <w:right w:val="none" w:sz="0" w:space="0" w:color="auto"/>
              </w:divBdr>
            </w:div>
          </w:divsChild>
        </w:div>
        <w:div w:id="1240018883">
          <w:marLeft w:val="0"/>
          <w:marRight w:val="330"/>
          <w:marTop w:val="0"/>
          <w:marBottom w:val="300"/>
          <w:divBdr>
            <w:top w:val="single" w:sz="6" w:space="0" w:color="999999"/>
            <w:left w:val="single" w:sz="6" w:space="0" w:color="999999"/>
            <w:bottom w:val="single" w:sz="6" w:space="0" w:color="999999"/>
            <w:right w:val="single" w:sz="6" w:space="0" w:color="999999"/>
          </w:divBdr>
          <w:divsChild>
            <w:div w:id="888566605">
              <w:marLeft w:val="0"/>
              <w:marRight w:val="0"/>
              <w:marTop w:val="0"/>
              <w:marBottom w:val="0"/>
              <w:divBdr>
                <w:top w:val="single" w:sz="6" w:space="0" w:color="999999"/>
                <w:left w:val="single" w:sz="6" w:space="0" w:color="999999"/>
                <w:bottom w:val="single" w:sz="6" w:space="0" w:color="999999"/>
                <w:right w:val="single" w:sz="6" w:space="0" w:color="999999"/>
              </w:divBdr>
            </w:div>
            <w:div w:id="121459738">
              <w:marLeft w:val="0"/>
              <w:marRight w:val="0"/>
              <w:marTop w:val="0"/>
              <w:marBottom w:val="0"/>
              <w:divBdr>
                <w:top w:val="single" w:sz="6" w:space="0" w:color="999999"/>
                <w:left w:val="single" w:sz="6" w:space="0" w:color="999999"/>
                <w:bottom w:val="single" w:sz="6" w:space="0" w:color="999999"/>
                <w:right w:val="single" w:sz="6" w:space="0" w:color="999999"/>
              </w:divBdr>
            </w:div>
            <w:div w:id="418721624">
              <w:marLeft w:val="0"/>
              <w:marRight w:val="0"/>
              <w:marTop w:val="0"/>
              <w:marBottom w:val="0"/>
              <w:divBdr>
                <w:top w:val="single" w:sz="6" w:space="0" w:color="999999"/>
                <w:left w:val="single" w:sz="6" w:space="0" w:color="999999"/>
                <w:bottom w:val="single" w:sz="6" w:space="0" w:color="999999"/>
                <w:right w:val="single" w:sz="6" w:space="0" w:color="999999"/>
              </w:divBdr>
            </w:div>
            <w:div w:id="1768304499">
              <w:marLeft w:val="0"/>
              <w:marRight w:val="0"/>
              <w:marTop w:val="0"/>
              <w:marBottom w:val="0"/>
              <w:divBdr>
                <w:top w:val="single" w:sz="6" w:space="0" w:color="999999"/>
                <w:left w:val="single" w:sz="6" w:space="0" w:color="999999"/>
                <w:bottom w:val="single" w:sz="6" w:space="0" w:color="999999"/>
                <w:right w:val="single" w:sz="6" w:space="0" w:color="999999"/>
              </w:divBdr>
            </w:div>
            <w:div w:id="1735813293">
              <w:marLeft w:val="0"/>
              <w:marRight w:val="0"/>
              <w:marTop w:val="0"/>
              <w:marBottom w:val="0"/>
              <w:divBdr>
                <w:top w:val="single" w:sz="6" w:space="0" w:color="999999"/>
                <w:left w:val="single" w:sz="6" w:space="0" w:color="999999"/>
                <w:bottom w:val="single" w:sz="6" w:space="0" w:color="999999"/>
                <w:right w:val="single" w:sz="6" w:space="0" w:color="999999"/>
              </w:divBdr>
            </w:div>
            <w:div w:id="12518909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2079165">
          <w:marLeft w:val="0"/>
          <w:marRight w:val="0"/>
          <w:marTop w:val="0"/>
          <w:marBottom w:val="0"/>
          <w:divBdr>
            <w:top w:val="none" w:sz="0" w:space="0" w:color="auto"/>
            <w:left w:val="none" w:sz="0" w:space="0" w:color="auto"/>
            <w:bottom w:val="none" w:sz="0" w:space="0" w:color="auto"/>
            <w:right w:val="none" w:sz="0" w:space="0" w:color="auto"/>
          </w:divBdr>
          <w:divsChild>
            <w:div w:id="1553535938">
              <w:marLeft w:val="0"/>
              <w:marRight w:val="0"/>
              <w:marTop w:val="0"/>
              <w:marBottom w:val="0"/>
              <w:divBdr>
                <w:top w:val="none" w:sz="0" w:space="0" w:color="auto"/>
                <w:left w:val="none" w:sz="0" w:space="0" w:color="auto"/>
                <w:bottom w:val="none" w:sz="0" w:space="0" w:color="auto"/>
                <w:right w:val="none" w:sz="0" w:space="0" w:color="auto"/>
              </w:divBdr>
              <w:divsChild>
                <w:div w:id="1716543070">
                  <w:marLeft w:val="-1500"/>
                  <w:marRight w:val="240"/>
                  <w:marTop w:val="0"/>
                  <w:marBottom w:val="240"/>
                  <w:divBdr>
                    <w:top w:val="none" w:sz="0" w:space="0" w:color="auto"/>
                    <w:left w:val="none" w:sz="0" w:space="0" w:color="auto"/>
                    <w:bottom w:val="none" w:sz="0" w:space="0" w:color="auto"/>
                    <w:right w:val="none" w:sz="0" w:space="0" w:color="auto"/>
                  </w:divBdr>
                  <w:divsChild>
                    <w:div w:id="652872384">
                      <w:marLeft w:val="0"/>
                      <w:marRight w:val="0"/>
                      <w:marTop w:val="0"/>
                      <w:marBottom w:val="0"/>
                      <w:divBdr>
                        <w:top w:val="none" w:sz="0" w:space="0" w:color="auto"/>
                        <w:left w:val="none" w:sz="0" w:space="0" w:color="auto"/>
                        <w:bottom w:val="none" w:sz="0" w:space="0" w:color="auto"/>
                        <w:right w:val="none" w:sz="0" w:space="0" w:color="auto"/>
                      </w:divBdr>
                      <w:divsChild>
                        <w:div w:id="16402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748514">
      <w:bodyDiv w:val="1"/>
      <w:marLeft w:val="0"/>
      <w:marRight w:val="0"/>
      <w:marTop w:val="0"/>
      <w:marBottom w:val="0"/>
      <w:divBdr>
        <w:top w:val="none" w:sz="0" w:space="0" w:color="auto"/>
        <w:left w:val="none" w:sz="0" w:space="0" w:color="auto"/>
        <w:bottom w:val="none" w:sz="0" w:space="0" w:color="auto"/>
        <w:right w:val="none" w:sz="0" w:space="0" w:color="auto"/>
      </w:divBdr>
      <w:divsChild>
        <w:div w:id="651376735">
          <w:marLeft w:val="0"/>
          <w:marRight w:val="0"/>
          <w:marTop w:val="0"/>
          <w:marBottom w:val="0"/>
          <w:divBdr>
            <w:top w:val="none" w:sz="0" w:space="0" w:color="auto"/>
            <w:left w:val="none" w:sz="0" w:space="0" w:color="auto"/>
            <w:bottom w:val="none" w:sz="0" w:space="0" w:color="auto"/>
            <w:right w:val="none" w:sz="0" w:space="0" w:color="auto"/>
          </w:divBdr>
        </w:div>
        <w:div w:id="734284249">
          <w:marLeft w:val="0"/>
          <w:marRight w:val="0"/>
          <w:marTop w:val="0"/>
          <w:marBottom w:val="300"/>
          <w:divBdr>
            <w:top w:val="none" w:sz="0" w:space="0" w:color="auto"/>
            <w:left w:val="none" w:sz="0" w:space="0" w:color="auto"/>
            <w:bottom w:val="none" w:sz="0" w:space="0" w:color="auto"/>
            <w:right w:val="none" w:sz="0" w:space="0" w:color="auto"/>
          </w:divBdr>
          <w:divsChild>
            <w:div w:id="175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2151">
      <w:bodyDiv w:val="1"/>
      <w:marLeft w:val="0"/>
      <w:marRight w:val="0"/>
      <w:marTop w:val="0"/>
      <w:marBottom w:val="0"/>
      <w:divBdr>
        <w:top w:val="none" w:sz="0" w:space="0" w:color="auto"/>
        <w:left w:val="none" w:sz="0" w:space="0" w:color="auto"/>
        <w:bottom w:val="none" w:sz="0" w:space="0" w:color="auto"/>
        <w:right w:val="none" w:sz="0" w:space="0" w:color="auto"/>
      </w:divBdr>
    </w:div>
    <w:div w:id="703946830">
      <w:bodyDiv w:val="1"/>
      <w:marLeft w:val="0"/>
      <w:marRight w:val="0"/>
      <w:marTop w:val="0"/>
      <w:marBottom w:val="0"/>
      <w:divBdr>
        <w:top w:val="none" w:sz="0" w:space="0" w:color="auto"/>
        <w:left w:val="none" w:sz="0" w:space="0" w:color="auto"/>
        <w:bottom w:val="none" w:sz="0" w:space="0" w:color="auto"/>
        <w:right w:val="none" w:sz="0" w:space="0" w:color="auto"/>
      </w:divBdr>
      <w:divsChild>
        <w:div w:id="342559492">
          <w:marLeft w:val="0"/>
          <w:marRight w:val="0"/>
          <w:marTop w:val="225"/>
          <w:marBottom w:val="0"/>
          <w:divBdr>
            <w:top w:val="none" w:sz="0" w:space="0" w:color="auto"/>
            <w:left w:val="none" w:sz="0" w:space="0" w:color="auto"/>
            <w:bottom w:val="none" w:sz="0" w:space="0" w:color="auto"/>
            <w:right w:val="none" w:sz="0" w:space="0" w:color="auto"/>
          </w:divBdr>
        </w:div>
        <w:div w:id="753861582">
          <w:marLeft w:val="0"/>
          <w:marRight w:val="0"/>
          <w:marTop w:val="0"/>
          <w:marBottom w:val="300"/>
          <w:divBdr>
            <w:top w:val="none" w:sz="0" w:space="0" w:color="auto"/>
            <w:left w:val="none" w:sz="0" w:space="0" w:color="auto"/>
            <w:bottom w:val="none" w:sz="0" w:space="0" w:color="auto"/>
            <w:right w:val="none" w:sz="0" w:space="0" w:color="auto"/>
          </w:divBdr>
        </w:div>
      </w:divsChild>
    </w:div>
    <w:div w:id="704066501">
      <w:bodyDiv w:val="1"/>
      <w:marLeft w:val="0"/>
      <w:marRight w:val="0"/>
      <w:marTop w:val="0"/>
      <w:marBottom w:val="0"/>
      <w:divBdr>
        <w:top w:val="none" w:sz="0" w:space="0" w:color="auto"/>
        <w:left w:val="none" w:sz="0" w:space="0" w:color="auto"/>
        <w:bottom w:val="none" w:sz="0" w:space="0" w:color="auto"/>
        <w:right w:val="none" w:sz="0" w:space="0" w:color="auto"/>
      </w:divBdr>
      <w:divsChild>
        <w:div w:id="399790103">
          <w:marLeft w:val="0"/>
          <w:marRight w:val="0"/>
          <w:marTop w:val="0"/>
          <w:marBottom w:val="480"/>
          <w:divBdr>
            <w:top w:val="none" w:sz="0" w:space="0" w:color="auto"/>
            <w:left w:val="none" w:sz="0" w:space="0" w:color="auto"/>
            <w:bottom w:val="none" w:sz="0" w:space="0" w:color="auto"/>
            <w:right w:val="none" w:sz="0" w:space="0" w:color="auto"/>
          </w:divBdr>
        </w:div>
        <w:div w:id="569733045">
          <w:marLeft w:val="0"/>
          <w:marRight w:val="0"/>
          <w:marTop w:val="0"/>
          <w:marBottom w:val="0"/>
          <w:divBdr>
            <w:top w:val="none" w:sz="0" w:space="0" w:color="auto"/>
            <w:left w:val="none" w:sz="0" w:space="0" w:color="auto"/>
            <w:bottom w:val="none" w:sz="0" w:space="0" w:color="auto"/>
            <w:right w:val="none" w:sz="0" w:space="0" w:color="auto"/>
          </w:divBdr>
        </w:div>
      </w:divsChild>
    </w:div>
    <w:div w:id="704403663">
      <w:bodyDiv w:val="1"/>
      <w:marLeft w:val="0"/>
      <w:marRight w:val="0"/>
      <w:marTop w:val="0"/>
      <w:marBottom w:val="0"/>
      <w:divBdr>
        <w:top w:val="none" w:sz="0" w:space="0" w:color="auto"/>
        <w:left w:val="none" w:sz="0" w:space="0" w:color="auto"/>
        <w:bottom w:val="none" w:sz="0" w:space="0" w:color="auto"/>
        <w:right w:val="none" w:sz="0" w:space="0" w:color="auto"/>
      </w:divBdr>
    </w:div>
    <w:div w:id="704478936">
      <w:bodyDiv w:val="1"/>
      <w:marLeft w:val="0"/>
      <w:marRight w:val="0"/>
      <w:marTop w:val="0"/>
      <w:marBottom w:val="0"/>
      <w:divBdr>
        <w:top w:val="none" w:sz="0" w:space="0" w:color="auto"/>
        <w:left w:val="none" w:sz="0" w:space="0" w:color="auto"/>
        <w:bottom w:val="none" w:sz="0" w:space="0" w:color="auto"/>
        <w:right w:val="none" w:sz="0" w:space="0" w:color="auto"/>
      </w:divBdr>
      <w:divsChild>
        <w:div w:id="143740374">
          <w:marLeft w:val="0"/>
          <w:marRight w:val="0"/>
          <w:marTop w:val="0"/>
          <w:marBottom w:val="0"/>
          <w:divBdr>
            <w:top w:val="none" w:sz="0" w:space="0" w:color="auto"/>
            <w:left w:val="none" w:sz="0" w:space="0" w:color="auto"/>
            <w:bottom w:val="none" w:sz="0" w:space="0" w:color="auto"/>
            <w:right w:val="none" w:sz="0" w:space="0" w:color="auto"/>
          </w:divBdr>
        </w:div>
      </w:divsChild>
    </w:div>
    <w:div w:id="704789930">
      <w:bodyDiv w:val="1"/>
      <w:marLeft w:val="0"/>
      <w:marRight w:val="0"/>
      <w:marTop w:val="0"/>
      <w:marBottom w:val="0"/>
      <w:divBdr>
        <w:top w:val="none" w:sz="0" w:space="0" w:color="auto"/>
        <w:left w:val="none" w:sz="0" w:space="0" w:color="auto"/>
        <w:bottom w:val="none" w:sz="0" w:space="0" w:color="auto"/>
        <w:right w:val="none" w:sz="0" w:space="0" w:color="auto"/>
      </w:divBdr>
      <w:divsChild>
        <w:div w:id="306251646">
          <w:marLeft w:val="0"/>
          <w:marRight w:val="0"/>
          <w:marTop w:val="225"/>
          <w:marBottom w:val="0"/>
          <w:divBdr>
            <w:top w:val="none" w:sz="0" w:space="0" w:color="auto"/>
            <w:left w:val="none" w:sz="0" w:space="0" w:color="auto"/>
            <w:bottom w:val="single" w:sz="6" w:space="26" w:color="E1E1E1"/>
            <w:right w:val="none" w:sz="0" w:space="0" w:color="auto"/>
          </w:divBdr>
        </w:div>
      </w:divsChild>
    </w:div>
    <w:div w:id="705102841">
      <w:bodyDiv w:val="1"/>
      <w:marLeft w:val="0"/>
      <w:marRight w:val="0"/>
      <w:marTop w:val="0"/>
      <w:marBottom w:val="0"/>
      <w:divBdr>
        <w:top w:val="none" w:sz="0" w:space="0" w:color="auto"/>
        <w:left w:val="none" w:sz="0" w:space="0" w:color="auto"/>
        <w:bottom w:val="none" w:sz="0" w:space="0" w:color="auto"/>
        <w:right w:val="none" w:sz="0" w:space="0" w:color="auto"/>
      </w:divBdr>
      <w:divsChild>
        <w:div w:id="1148014941">
          <w:marLeft w:val="0"/>
          <w:marRight w:val="0"/>
          <w:marTop w:val="0"/>
          <w:marBottom w:val="450"/>
          <w:divBdr>
            <w:top w:val="none" w:sz="0" w:space="0" w:color="auto"/>
            <w:left w:val="none" w:sz="0" w:space="0" w:color="auto"/>
            <w:bottom w:val="none" w:sz="0" w:space="0" w:color="auto"/>
            <w:right w:val="none" w:sz="0" w:space="0" w:color="auto"/>
          </w:divBdr>
          <w:divsChild>
            <w:div w:id="1566258143">
              <w:marLeft w:val="0"/>
              <w:marRight w:val="0"/>
              <w:marTop w:val="0"/>
              <w:marBottom w:val="75"/>
              <w:divBdr>
                <w:top w:val="none" w:sz="0" w:space="0" w:color="auto"/>
                <w:left w:val="none" w:sz="0" w:space="0" w:color="auto"/>
                <w:bottom w:val="none" w:sz="0" w:space="0" w:color="auto"/>
                <w:right w:val="none" w:sz="0" w:space="0" w:color="auto"/>
              </w:divBdr>
              <w:divsChild>
                <w:div w:id="1139345895">
                  <w:marLeft w:val="0"/>
                  <w:marRight w:val="0"/>
                  <w:marTop w:val="0"/>
                  <w:marBottom w:val="0"/>
                  <w:divBdr>
                    <w:top w:val="none" w:sz="0" w:space="0" w:color="auto"/>
                    <w:left w:val="none" w:sz="0" w:space="0" w:color="auto"/>
                    <w:bottom w:val="none" w:sz="0" w:space="0" w:color="auto"/>
                    <w:right w:val="none" w:sz="0" w:space="0" w:color="auto"/>
                  </w:divBdr>
                  <w:divsChild>
                    <w:div w:id="372538125">
                      <w:marLeft w:val="0"/>
                      <w:marRight w:val="0"/>
                      <w:marTop w:val="0"/>
                      <w:marBottom w:val="0"/>
                      <w:divBdr>
                        <w:top w:val="none" w:sz="0" w:space="0" w:color="auto"/>
                        <w:left w:val="none" w:sz="0" w:space="0" w:color="auto"/>
                        <w:bottom w:val="none" w:sz="0" w:space="0" w:color="auto"/>
                        <w:right w:val="none" w:sz="0" w:space="0" w:color="auto"/>
                      </w:divBdr>
                      <w:divsChild>
                        <w:div w:id="14460009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5217086">
                  <w:marLeft w:val="0"/>
                  <w:marRight w:val="0"/>
                  <w:marTop w:val="0"/>
                  <w:marBottom w:val="0"/>
                  <w:divBdr>
                    <w:top w:val="none" w:sz="0" w:space="0" w:color="auto"/>
                    <w:left w:val="none" w:sz="0" w:space="0" w:color="auto"/>
                    <w:bottom w:val="none" w:sz="0" w:space="0" w:color="auto"/>
                    <w:right w:val="none" w:sz="0" w:space="0" w:color="auto"/>
                  </w:divBdr>
                  <w:divsChild>
                    <w:div w:id="15893897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3676070">
              <w:marLeft w:val="0"/>
              <w:marRight w:val="225"/>
              <w:marTop w:val="0"/>
              <w:marBottom w:val="0"/>
              <w:divBdr>
                <w:top w:val="none" w:sz="0" w:space="0" w:color="auto"/>
                <w:left w:val="none" w:sz="0" w:space="0" w:color="auto"/>
                <w:bottom w:val="none" w:sz="0" w:space="0" w:color="auto"/>
                <w:right w:val="none" w:sz="0" w:space="0" w:color="auto"/>
              </w:divBdr>
            </w:div>
          </w:divsChild>
        </w:div>
        <w:div w:id="1549146434">
          <w:marLeft w:val="0"/>
          <w:marRight w:val="0"/>
          <w:marTop w:val="0"/>
          <w:marBottom w:val="300"/>
          <w:divBdr>
            <w:top w:val="none" w:sz="0" w:space="0" w:color="auto"/>
            <w:left w:val="none" w:sz="0" w:space="0" w:color="auto"/>
            <w:bottom w:val="none" w:sz="0" w:space="0" w:color="auto"/>
            <w:right w:val="none" w:sz="0" w:space="0" w:color="auto"/>
          </w:divBdr>
          <w:divsChild>
            <w:div w:id="1908496039">
              <w:marLeft w:val="0"/>
              <w:marRight w:val="0"/>
              <w:marTop w:val="0"/>
              <w:marBottom w:val="0"/>
              <w:divBdr>
                <w:top w:val="none" w:sz="0" w:space="0" w:color="auto"/>
                <w:left w:val="none" w:sz="0" w:space="0" w:color="auto"/>
                <w:bottom w:val="none" w:sz="0" w:space="0" w:color="auto"/>
                <w:right w:val="none" w:sz="0" w:space="0" w:color="auto"/>
              </w:divBdr>
              <w:divsChild>
                <w:div w:id="2072461870">
                  <w:marLeft w:val="-225"/>
                  <w:marRight w:val="-225"/>
                  <w:marTop w:val="0"/>
                  <w:marBottom w:val="0"/>
                  <w:divBdr>
                    <w:top w:val="none" w:sz="0" w:space="0" w:color="auto"/>
                    <w:left w:val="none" w:sz="0" w:space="0" w:color="auto"/>
                    <w:bottom w:val="none" w:sz="0" w:space="0" w:color="auto"/>
                    <w:right w:val="none" w:sz="0" w:space="0" w:color="auto"/>
                  </w:divBdr>
                  <w:divsChild>
                    <w:div w:id="1813793340">
                      <w:marLeft w:val="0"/>
                      <w:marRight w:val="0"/>
                      <w:marTop w:val="0"/>
                      <w:marBottom w:val="0"/>
                      <w:divBdr>
                        <w:top w:val="none" w:sz="0" w:space="0" w:color="auto"/>
                        <w:left w:val="none" w:sz="0" w:space="0" w:color="auto"/>
                        <w:bottom w:val="none" w:sz="0" w:space="0" w:color="auto"/>
                        <w:right w:val="none" w:sz="0" w:space="0" w:color="auto"/>
                      </w:divBdr>
                      <w:divsChild>
                        <w:div w:id="403065053">
                          <w:marLeft w:val="0"/>
                          <w:marRight w:val="0"/>
                          <w:marTop w:val="0"/>
                          <w:marBottom w:val="0"/>
                          <w:divBdr>
                            <w:top w:val="none" w:sz="0" w:space="0" w:color="auto"/>
                            <w:left w:val="none" w:sz="0" w:space="0" w:color="auto"/>
                            <w:bottom w:val="none" w:sz="0" w:space="0" w:color="auto"/>
                            <w:right w:val="none" w:sz="0" w:space="0" w:color="auto"/>
                          </w:divBdr>
                          <w:divsChild>
                            <w:div w:id="2586926">
                              <w:marLeft w:val="0"/>
                              <w:marRight w:val="0"/>
                              <w:marTop w:val="0"/>
                              <w:marBottom w:val="0"/>
                              <w:divBdr>
                                <w:top w:val="none" w:sz="0" w:space="0" w:color="auto"/>
                                <w:left w:val="none" w:sz="0" w:space="0" w:color="auto"/>
                                <w:bottom w:val="none" w:sz="0" w:space="0" w:color="auto"/>
                                <w:right w:val="none" w:sz="0" w:space="0" w:color="auto"/>
                              </w:divBdr>
                              <w:divsChild>
                                <w:div w:id="16437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63398">
          <w:marLeft w:val="0"/>
          <w:marRight w:val="0"/>
          <w:marTop w:val="0"/>
          <w:marBottom w:val="0"/>
          <w:divBdr>
            <w:top w:val="none" w:sz="0" w:space="0" w:color="auto"/>
            <w:left w:val="none" w:sz="0" w:space="0" w:color="auto"/>
            <w:bottom w:val="none" w:sz="0" w:space="0" w:color="auto"/>
            <w:right w:val="none" w:sz="0" w:space="0" w:color="auto"/>
          </w:divBdr>
        </w:div>
      </w:divsChild>
    </w:div>
    <w:div w:id="705103415">
      <w:bodyDiv w:val="1"/>
      <w:marLeft w:val="0"/>
      <w:marRight w:val="0"/>
      <w:marTop w:val="0"/>
      <w:marBottom w:val="0"/>
      <w:divBdr>
        <w:top w:val="none" w:sz="0" w:space="0" w:color="auto"/>
        <w:left w:val="none" w:sz="0" w:space="0" w:color="auto"/>
        <w:bottom w:val="none" w:sz="0" w:space="0" w:color="auto"/>
        <w:right w:val="none" w:sz="0" w:space="0" w:color="auto"/>
      </w:divBdr>
    </w:div>
    <w:div w:id="705103530">
      <w:bodyDiv w:val="1"/>
      <w:marLeft w:val="0"/>
      <w:marRight w:val="0"/>
      <w:marTop w:val="0"/>
      <w:marBottom w:val="0"/>
      <w:divBdr>
        <w:top w:val="none" w:sz="0" w:space="0" w:color="auto"/>
        <w:left w:val="none" w:sz="0" w:space="0" w:color="auto"/>
        <w:bottom w:val="none" w:sz="0" w:space="0" w:color="auto"/>
        <w:right w:val="none" w:sz="0" w:space="0" w:color="auto"/>
      </w:divBdr>
    </w:div>
    <w:div w:id="705251207">
      <w:bodyDiv w:val="1"/>
      <w:marLeft w:val="0"/>
      <w:marRight w:val="0"/>
      <w:marTop w:val="0"/>
      <w:marBottom w:val="0"/>
      <w:divBdr>
        <w:top w:val="none" w:sz="0" w:space="0" w:color="auto"/>
        <w:left w:val="none" w:sz="0" w:space="0" w:color="auto"/>
        <w:bottom w:val="none" w:sz="0" w:space="0" w:color="auto"/>
        <w:right w:val="none" w:sz="0" w:space="0" w:color="auto"/>
      </w:divBdr>
    </w:div>
    <w:div w:id="705257034">
      <w:bodyDiv w:val="1"/>
      <w:marLeft w:val="0"/>
      <w:marRight w:val="0"/>
      <w:marTop w:val="0"/>
      <w:marBottom w:val="0"/>
      <w:divBdr>
        <w:top w:val="none" w:sz="0" w:space="0" w:color="auto"/>
        <w:left w:val="none" w:sz="0" w:space="0" w:color="auto"/>
        <w:bottom w:val="none" w:sz="0" w:space="0" w:color="auto"/>
        <w:right w:val="none" w:sz="0" w:space="0" w:color="auto"/>
      </w:divBdr>
    </w:div>
    <w:div w:id="705376954">
      <w:bodyDiv w:val="1"/>
      <w:marLeft w:val="0"/>
      <w:marRight w:val="0"/>
      <w:marTop w:val="0"/>
      <w:marBottom w:val="0"/>
      <w:divBdr>
        <w:top w:val="none" w:sz="0" w:space="0" w:color="auto"/>
        <w:left w:val="none" w:sz="0" w:space="0" w:color="auto"/>
        <w:bottom w:val="none" w:sz="0" w:space="0" w:color="auto"/>
        <w:right w:val="none" w:sz="0" w:space="0" w:color="auto"/>
      </w:divBdr>
      <w:divsChild>
        <w:div w:id="98069481">
          <w:marLeft w:val="0"/>
          <w:marRight w:val="0"/>
          <w:marTop w:val="0"/>
          <w:marBottom w:val="250"/>
          <w:divBdr>
            <w:top w:val="none" w:sz="0" w:space="0" w:color="auto"/>
            <w:left w:val="none" w:sz="0" w:space="0" w:color="auto"/>
            <w:bottom w:val="none" w:sz="0" w:space="0" w:color="auto"/>
            <w:right w:val="none" w:sz="0" w:space="0" w:color="auto"/>
          </w:divBdr>
        </w:div>
        <w:div w:id="500121789">
          <w:marLeft w:val="0"/>
          <w:marRight w:val="0"/>
          <w:marTop w:val="0"/>
          <w:marBottom w:val="0"/>
          <w:divBdr>
            <w:top w:val="none" w:sz="0" w:space="0" w:color="auto"/>
            <w:left w:val="none" w:sz="0" w:space="0" w:color="auto"/>
            <w:bottom w:val="none" w:sz="0" w:space="0" w:color="auto"/>
            <w:right w:val="none" w:sz="0" w:space="0" w:color="auto"/>
          </w:divBdr>
        </w:div>
      </w:divsChild>
    </w:div>
    <w:div w:id="705444390">
      <w:bodyDiv w:val="1"/>
      <w:marLeft w:val="0"/>
      <w:marRight w:val="0"/>
      <w:marTop w:val="0"/>
      <w:marBottom w:val="0"/>
      <w:divBdr>
        <w:top w:val="none" w:sz="0" w:space="0" w:color="auto"/>
        <w:left w:val="none" w:sz="0" w:space="0" w:color="auto"/>
        <w:bottom w:val="none" w:sz="0" w:space="0" w:color="auto"/>
        <w:right w:val="none" w:sz="0" w:space="0" w:color="auto"/>
      </w:divBdr>
      <w:divsChild>
        <w:div w:id="325322723">
          <w:marLeft w:val="0"/>
          <w:marRight w:val="0"/>
          <w:marTop w:val="0"/>
          <w:marBottom w:val="0"/>
          <w:divBdr>
            <w:top w:val="none" w:sz="0" w:space="0" w:color="auto"/>
            <w:left w:val="none" w:sz="0" w:space="0" w:color="auto"/>
            <w:bottom w:val="none" w:sz="0" w:space="0" w:color="auto"/>
            <w:right w:val="none" w:sz="0" w:space="0" w:color="auto"/>
          </w:divBdr>
          <w:divsChild>
            <w:div w:id="736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006">
      <w:bodyDiv w:val="1"/>
      <w:marLeft w:val="0"/>
      <w:marRight w:val="0"/>
      <w:marTop w:val="0"/>
      <w:marBottom w:val="0"/>
      <w:divBdr>
        <w:top w:val="none" w:sz="0" w:space="0" w:color="auto"/>
        <w:left w:val="none" w:sz="0" w:space="0" w:color="auto"/>
        <w:bottom w:val="none" w:sz="0" w:space="0" w:color="auto"/>
        <w:right w:val="none" w:sz="0" w:space="0" w:color="auto"/>
      </w:divBdr>
      <w:divsChild>
        <w:div w:id="545071108">
          <w:marLeft w:val="0"/>
          <w:marRight w:val="0"/>
          <w:marTop w:val="0"/>
          <w:marBottom w:val="0"/>
          <w:divBdr>
            <w:top w:val="single" w:sz="4" w:space="13" w:color="D2D2D2"/>
            <w:left w:val="none" w:sz="0" w:space="0" w:color="auto"/>
            <w:bottom w:val="none" w:sz="0" w:space="0" w:color="auto"/>
            <w:right w:val="none" w:sz="0" w:space="0" w:color="auto"/>
          </w:divBdr>
        </w:div>
      </w:divsChild>
    </w:div>
    <w:div w:id="705636763">
      <w:bodyDiv w:val="1"/>
      <w:marLeft w:val="0"/>
      <w:marRight w:val="0"/>
      <w:marTop w:val="0"/>
      <w:marBottom w:val="0"/>
      <w:divBdr>
        <w:top w:val="none" w:sz="0" w:space="0" w:color="auto"/>
        <w:left w:val="none" w:sz="0" w:space="0" w:color="auto"/>
        <w:bottom w:val="none" w:sz="0" w:space="0" w:color="auto"/>
        <w:right w:val="none" w:sz="0" w:space="0" w:color="auto"/>
      </w:divBdr>
    </w:div>
    <w:div w:id="706301657">
      <w:bodyDiv w:val="1"/>
      <w:marLeft w:val="0"/>
      <w:marRight w:val="0"/>
      <w:marTop w:val="0"/>
      <w:marBottom w:val="0"/>
      <w:divBdr>
        <w:top w:val="none" w:sz="0" w:space="0" w:color="auto"/>
        <w:left w:val="none" w:sz="0" w:space="0" w:color="auto"/>
        <w:bottom w:val="none" w:sz="0" w:space="0" w:color="auto"/>
        <w:right w:val="none" w:sz="0" w:space="0" w:color="auto"/>
      </w:divBdr>
    </w:div>
    <w:div w:id="706367349">
      <w:bodyDiv w:val="1"/>
      <w:marLeft w:val="0"/>
      <w:marRight w:val="0"/>
      <w:marTop w:val="0"/>
      <w:marBottom w:val="0"/>
      <w:divBdr>
        <w:top w:val="none" w:sz="0" w:space="0" w:color="auto"/>
        <w:left w:val="none" w:sz="0" w:space="0" w:color="auto"/>
        <w:bottom w:val="none" w:sz="0" w:space="0" w:color="auto"/>
        <w:right w:val="none" w:sz="0" w:space="0" w:color="auto"/>
      </w:divBdr>
    </w:div>
    <w:div w:id="706370975">
      <w:bodyDiv w:val="1"/>
      <w:marLeft w:val="0"/>
      <w:marRight w:val="0"/>
      <w:marTop w:val="0"/>
      <w:marBottom w:val="0"/>
      <w:divBdr>
        <w:top w:val="none" w:sz="0" w:space="0" w:color="auto"/>
        <w:left w:val="none" w:sz="0" w:space="0" w:color="auto"/>
        <w:bottom w:val="none" w:sz="0" w:space="0" w:color="auto"/>
        <w:right w:val="none" w:sz="0" w:space="0" w:color="auto"/>
      </w:divBdr>
      <w:divsChild>
        <w:div w:id="426846247">
          <w:marLeft w:val="0"/>
          <w:marRight w:val="0"/>
          <w:marTop w:val="0"/>
          <w:marBottom w:val="0"/>
          <w:divBdr>
            <w:top w:val="none" w:sz="0" w:space="0" w:color="auto"/>
            <w:left w:val="none" w:sz="0" w:space="0" w:color="auto"/>
            <w:bottom w:val="none" w:sz="0" w:space="0" w:color="auto"/>
            <w:right w:val="none" w:sz="0" w:space="0" w:color="auto"/>
          </w:divBdr>
        </w:div>
      </w:divsChild>
    </w:div>
    <w:div w:id="706830222">
      <w:bodyDiv w:val="1"/>
      <w:marLeft w:val="0"/>
      <w:marRight w:val="0"/>
      <w:marTop w:val="0"/>
      <w:marBottom w:val="0"/>
      <w:divBdr>
        <w:top w:val="none" w:sz="0" w:space="0" w:color="auto"/>
        <w:left w:val="none" w:sz="0" w:space="0" w:color="auto"/>
        <w:bottom w:val="none" w:sz="0" w:space="0" w:color="auto"/>
        <w:right w:val="none" w:sz="0" w:space="0" w:color="auto"/>
      </w:divBdr>
    </w:div>
    <w:div w:id="706838026">
      <w:bodyDiv w:val="1"/>
      <w:marLeft w:val="0"/>
      <w:marRight w:val="0"/>
      <w:marTop w:val="0"/>
      <w:marBottom w:val="0"/>
      <w:divBdr>
        <w:top w:val="none" w:sz="0" w:space="0" w:color="auto"/>
        <w:left w:val="none" w:sz="0" w:space="0" w:color="auto"/>
        <w:bottom w:val="none" w:sz="0" w:space="0" w:color="auto"/>
        <w:right w:val="none" w:sz="0" w:space="0" w:color="auto"/>
      </w:divBdr>
    </w:div>
    <w:div w:id="706950212">
      <w:bodyDiv w:val="1"/>
      <w:marLeft w:val="0"/>
      <w:marRight w:val="0"/>
      <w:marTop w:val="0"/>
      <w:marBottom w:val="0"/>
      <w:divBdr>
        <w:top w:val="none" w:sz="0" w:space="0" w:color="auto"/>
        <w:left w:val="none" w:sz="0" w:space="0" w:color="auto"/>
        <w:bottom w:val="none" w:sz="0" w:space="0" w:color="auto"/>
        <w:right w:val="none" w:sz="0" w:space="0" w:color="auto"/>
      </w:divBdr>
    </w:div>
    <w:div w:id="707026239">
      <w:bodyDiv w:val="1"/>
      <w:marLeft w:val="0"/>
      <w:marRight w:val="0"/>
      <w:marTop w:val="0"/>
      <w:marBottom w:val="0"/>
      <w:divBdr>
        <w:top w:val="none" w:sz="0" w:space="0" w:color="auto"/>
        <w:left w:val="none" w:sz="0" w:space="0" w:color="auto"/>
        <w:bottom w:val="none" w:sz="0" w:space="0" w:color="auto"/>
        <w:right w:val="none" w:sz="0" w:space="0" w:color="auto"/>
      </w:divBdr>
      <w:divsChild>
        <w:div w:id="611548775">
          <w:marLeft w:val="0"/>
          <w:marRight w:val="0"/>
          <w:marTop w:val="0"/>
          <w:marBottom w:val="0"/>
          <w:divBdr>
            <w:top w:val="none" w:sz="0" w:space="0" w:color="auto"/>
            <w:left w:val="none" w:sz="0" w:space="0" w:color="auto"/>
            <w:bottom w:val="none" w:sz="0" w:space="0" w:color="auto"/>
            <w:right w:val="none" w:sz="0" w:space="0" w:color="auto"/>
          </w:divBdr>
        </w:div>
      </w:divsChild>
    </w:div>
    <w:div w:id="707068233">
      <w:bodyDiv w:val="1"/>
      <w:marLeft w:val="0"/>
      <w:marRight w:val="0"/>
      <w:marTop w:val="0"/>
      <w:marBottom w:val="0"/>
      <w:divBdr>
        <w:top w:val="none" w:sz="0" w:space="0" w:color="auto"/>
        <w:left w:val="none" w:sz="0" w:space="0" w:color="auto"/>
        <w:bottom w:val="none" w:sz="0" w:space="0" w:color="auto"/>
        <w:right w:val="none" w:sz="0" w:space="0" w:color="auto"/>
      </w:divBdr>
    </w:div>
    <w:div w:id="707215898">
      <w:bodyDiv w:val="1"/>
      <w:marLeft w:val="0"/>
      <w:marRight w:val="0"/>
      <w:marTop w:val="0"/>
      <w:marBottom w:val="0"/>
      <w:divBdr>
        <w:top w:val="none" w:sz="0" w:space="0" w:color="auto"/>
        <w:left w:val="none" w:sz="0" w:space="0" w:color="auto"/>
        <w:bottom w:val="none" w:sz="0" w:space="0" w:color="auto"/>
        <w:right w:val="none" w:sz="0" w:space="0" w:color="auto"/>
      </w:divBdr>
      <w:divsChild>
        <w:div w:id="726874617">
          <w:marLeft w:val="-225"/>
          <w:marRight w:val="-225"/>
          <w:marTop w:val="0"/>
          <w:marBottom w:val="0"/>
          <w:divBdr>
            <w:top w:val="none" w:sz="0" w:space="0" w:color="auto"/>
            <w:left w:val="none" w:sz="0" w:space="0" w:color="auto"/>
            <w:bottom w:val="none" w:sz="0" w:space="0" w:color="auto"/>
            <w:right w:val="none" w:sz="0" w:space="0" w:color="auto"/>
          </w:divBdr>
          <w:divsChild>
            <w:div w:id="62524033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7412180">
      <w:bodyDiv w:val="1"/>
      <w:marLeft w:val="0"/>
      <w:marRight w:val="0"/>
      <w:marTop w:val="0"/>
      <w:marBottom w:val="0"/>
      <w:divBdr>
        <w:top w:val="none" w:sz="0" w:space="0" w:color="auto"/>
        <w:left w:val="none" w:sz="0" w:space="0" w:color="auto"/>
        <w:bottom w:val="none" w:sz="0" w:space="0" w:color="auto"/>
        <w:right w:val="none" w:sz="0" w:space="0" w:color="auto"/>
      </w:divBdr>
      <w:divsChild>
        <w:div w:id="24016378">
          <w:marLeft w:val="750"/>
          <w:marRight w:val="0"/>
          <w:marTop w:val="0"/>
          <w:marBottom w:val="0"/>
          <w:divBdr>
            <w:top w:val="none" w:sz="0" w:space="0" w:color="auto"/>
            <w:left w:val="none" w:sz="0" w:space="0" w:color="auto"/>
            <w:bottom w:val="none" w:sz="0" w:space="0" w:color="auto"/>
            <w:right w:val="none" w:sz="0" w:space="0" w:color="auto"/>
          </w:divBdr>
        </w:div>
      </w:divsChild>
    </w:div>
    <w:div w:id="707528132">
      <w:bodyDiv w:val="1"/>
      <w:marLeft w:val="0"/>
      <w:marRight w:val="0"/>
      <w:marTop w:val="0"/>
      <w:marBottom w:val="0"/>
      <w:divBdr>
        <w:top w:val="none" w:sz="0" w:space="0" w:color="auto"/>
        <w:left w:val="none" w:sz="0" w:space="0" w:color="auto"/>
        <w:bottom w:val="none" w:sz="0" w:space="0" w:color="auto"/>
        <w:right w:val="none" w:sz="0" w:space="0" w:color="auto"/>
      </w:divBdr>
      <w:divsChild>
        <w:div w:id="512770085">
          <w:marLeft w:val="0"/>
          <w:marRight w:val="0"/>
          <w:marTop w:val="0"/>
          <w:marBottom w:val="240"/>
          <w:divBdr>
            <w:top w:val="none" w:sz="0" w:space="0" w:color="auto"/>
            <w:left w:val="none" w:sz="0" w:space="0" w:color="auto"/>
            <w:bottom w:val="none" w:sz="0" w:space="0" w:color="auto"/>
            <w:right w:val="none" w:sz="0" w:space="0" w:color="auto"/>
          </w:divBdr>
        </w:div>
        <w:div w:id="729501782">
          <w:marLeft w:val="0"/>
          <w:marRight w:val="0"/>
          <w:marTop w:val="0"/>
          <w:marBottom w:val="240"/>
          <w:divBdr>
            <w:top w:val="none" w:sz="0" w:space="0" w:color="auto"/>
            <w:left w:val="none" w:sz="0" w:space="0" w:color="auto"/>
            <w:bottom w:val="none" w:sz="0" w:space="0" w:color="auto"/>
            <w:right w:val="none" w:sz="0" w:space="0" w:color="auto"/>
          </w:divBdr>
        </w:div>
      </w:divsChild>
    </w:div>
    <w:div w:id="707796195">
      <w:bodyDiv w:val="1"/>
      <w:marLeft w:val="0"/>
      <w:marRight w:val="0"/>
      <w:marTop w:val="0"/>
      <w:marBottom w:val="0"/>
      <w:divBdr>
        <w:top w:val="none" w:sz="0" w:space="0" w:color="auto"/>
        <w:left w:val="none" w:sz="0" w:space="0" w:color="auto"/>
        <w:bottom w:val="none" w:sz="0" w:space="0" w:color="auto"/>
        <w:right w:val="none" w:sz="0" w:space="0" w:color="auto"/>
      </w:divBdr>
      <w:divsChild>
        <w:div w:id="243346063">
          <w:marLeft w:val="-225"/>
          <w:marRight w:val="-225"/>
          <w:marTop w:val="0"/>
          <w:marBottom w:val="0"/>
          <w:divBdr>
            <w:top w:val="none" w:sz="0" w:space="0" w:color="auto"/>
            <w:left w:val="none" w:sz="0" w:space="0" w:color="auto"/>
            <w:bottom w:val="none" w:sz="0" w:space="0" w:color="auto"/>
            <w:right w:val="none" w:sz="0" w:space="0" w:color="auto"/>
          </w:divBdr>
        </w:div>
      </w:divsChild>
    </w:div>
    <w:div w:id="708069897">
      <w:bodyDiv w:val="1"/>
      <w:marLeft w:val="0"/>
      <w:marRight w:val="0"/>
      <w:marTop w:val="0"/>
      <w:marBottom w:val="0"/>
      <w:divBdr>
        <w:top w:val="none" w:sz="0" w:space="0" w:color="auto"/>
        <w:left w:val="none" w:sz="0" w:space="0" w:color="auto"/>
        <w:bottom w:val="none" w:sz="0" w:space="0" w:color="auto"/>
        <w:right w:val="none" w:sz="0" w:space="0" w:color="auto"/>
      </w:divBdr>
    </w:div>
    <w:div w:id="708339012">
      <w:bodyDiv w:val="1"/>
      <w:marLeft w:val="0"/>
      <w:marRight w:val="0"/>
      <w:marTop w:val="0"/>
      <w:marBottom w:val="0"/>
      <w:divBdr>
        <w:top w:val="none" w:sz="0" w:space="0" w:color="auto"/>
        <w:left w:val="none" w:sz="0" w:space="0" w:color="auto"/>
        <w:bottom w:val="none" w:sz="0" w:space="0" w:color="auto"/>
        <w:right w:val="none" w:sz="0" w:space="0" w:color="auto"/>
      </w:divBdr>
      <w:divsChild>
        <w:div w:id="477504152">
          <w:marLeft w:val="0"/>
          <w:marRight w:val="0"/>
          <w:marTop w:val="0"/>
          <w:marBottom w:val="250"/>
          <w:divBdr>
            <w:top w:val="none" w:sz="0" w:space="0" w:color="auto"/>
            <w:left w:val="none" w:sz="0" w:space="0" w:color="auto"/>
            <w:bottom w:val="none" w:sz="0" w:space="0" w:color="auto"/>
            <w:right w:val="none" w:sz="0" w:space="0" w:color="auto"/>
          </w:divBdr>
          <w:divsChild>
            <w:div w:id="1049741">
              <w:marLeft w:val="0"/>
              <w:marRight w:val="125"/>
              <w:marTop w:val="0"/>
              <w:marBottom w:val="125"/>
              <w:divBdr>
                <w:top w:val="none" w:sz="0" w:space="0" w:color="auto"/>
                <w:left w:val="none" w:sz="0" w:space="0" w:color="auto"/>
                <w:bottom w:val="none" w:sz="0" w:space="0" w:color="auto"/>
                <w:right w:val="none" w:sz="0" w:space="0" w:color="auto"/>
              </w:divBdr>
              <w:divsChild>
                <w:div w:id="207186121">
                  <w:marLeft w:val="0"/>
                  <w:marRight w:val="0"/>
                  <w:marTop w:val="0"/>
                  <w:marBottom w:val="0"/>
                  <w:divBdr>
                    <w:top w:val="none" w:sz="0" w:space="0" w:color="auto"/>
                    <w:left w:val="none" w:sz="0" w:space="0" w:color="auto"/>
                    <w:bottom w:val="none" w:sz="0" w:space="0" w:color="auto"/>
                    <w:right w:val="none" w:sz="0" w:space="0" w:color="auto"/>
                  </w:divBdr>
                  <w:divsChild>
                    <w:div w:id="30686280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 w:id="708651162">
      <w:bodyDiv w:val="1"/>
      <w:marLeft w:val="0"/>
      <w:marRight w:val="0"/>
      <w:marTop w:val="0"/>
      <w:marBottom w:val="0"/>
      <w:divBdr>
        <w:top w:val="none" w:sz="0" w:space="0" w:color="auto"/>
        <w:left w:val="none" w:sz="0" w:space="0" w:color="auto"/>
        <w:bottom w:val="none" w:sz="0" w:space="0" w:color="auto"/>
        <w:right w:val="none" w:sz="0" w:space="0" w:color="auto"/>
      </w:divBdr>
      <w:divsChild>
        <w:div w:id="905530078">
          <w:marLeft w:val="0"/>
          <w:marRight w:val="0"/>
          <w:marTop w:val="0"/>
          <w:marBottom w:val="450"/>
          <w:divBdr>
            <w:top w:val="none" w:sz="0" w:space="0" w:color="auto"/>
            <w:left w:val="none" w:sz="0" w:space="0" w:color="auto"/>
            <w:bottom w:val="none" w:sz="0" w:space="0" w:color="auto"/>
            <w:right w:val="none" w:sz="0" w:space="0" w:color="auto"/>
          </w:divBdr>
          <w:divsChild>
            <w:div w:id="1865047143">
              <w:marLeft w:val="0"/>
              <w:marRight w:val="0"/>
              <w:marTop w:val="0"/>
              <w:marBottom w:val="75"/>
              <w:divBdr>
                <w:top w:val="none" w:sz="0" w:space="0" w:color="auto"/>
                <w:left w:val="none" w:sz="0" w:space="0" w:color="auto"/>
                <w:bottom w:val="none" w:sz="0" w:space="0" w:color="auto"/>
                <w:right w:val="none" w:sz="0" w:space="0" w:color="auto"/>
              </w:divBdr>
              <w:divsChild>
                <w:div w:id="205021107">
                  <w:marLeft w:val="0"/>
                  <w:marRight w:val="0"/>
                  <w:marTop w:val="0"/>
                  <w:marBottom w:val="0"/>
                  <w:divBdr>
                    <w:top w:val="none" w:sz="0" w:space="0" w:color="auto"/>
                    <w:left w:val="none" w:sz="0" w:space="0" w:color="auto"/>
                    <w:bottom w:val="none" w:sz="0" w:space="0" w:color="auto"/>
                    <w:right w:val="none" w:sz="0" w:space="0" w:color="auto"/>
                  </w:divBdr>
                  <w:divsChild>
                    <w:div w:id="1308634062">
                      <w:marLeft w:val="0"/>
                      <w:marRight w:val="0"/>
                      <w:marTop w:val="0"/>
                      <w:marBottom w:val="0"/>
                      <w:divBdr>
                        <w:top w:val="none" w:sz="0" w:space="0" w:color="auto"/>
                        <w:left w:val="none" w:sz="0" w:space="0" w:color="auto"/>
                        <w:bottom w:val="none" w:sz="0" w:space="0" w:color="auto"/>
                        <w:right w:val="none" w:sz="0" w:space="0" w:color="auto"/>
                      </w:divBdr>
                      <w:divsChild>
                        <w:div w:id="1903825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2057349">
                  <w:marLeft w:val="0"/>
                  <w:marRight w:val="0"/>
                  <w:marTop w:val="0"/>
                  <w:marBottom w:val="0"/>
                  <w:divBdr>
                    <w:top w:val="none" w:sz="0" w:space="0" w:color="auto"/>
                    <w:left w:val="none" w:sz="0" w:space="0" w:color="auto"/>
                    <w:bottom w:val="none" w:sz="0" w:space="0" w:color="auto"/>
                    <w:right w:val="none" w:sz="0" w:space="0" w:color="auto"/>
                  </w:divBdr>
                  <w:divsChild>
                    <w:div w:id="1177282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7470089">
              <w:marLeft w:val="0"/>
              <w:marRight w:val="225"/>
              <w:marTop w:val="0"/>
              <w:marBottom w:val="0"/>
              <w:divBdr>
                <w:top w:val="none" w:sz="0" w:space="0" w:color="auto"/>
                <w:left w:val="none" w:sz="0" w:space="0" w:color="auto"/>
                <w:bottom w:val="none" w:sz="0" w:space="0" w:color="auto"/>
                <w:right w:val="none" w:sz="0" w:space="0" w:color="auto"/>
              </w:divBdr>
            </w:div>
          </w:divsChild>
        </w:div>
        <w:div w:id="771585488">
          <w:marLeft w:val="0"/>
          <w:marRight w:val="0"/>
          <w:marTop w:val="0"/>
          <w:marBottom w:val="300"/>
          <w:divBdr>
            <w:top w:val="none" w:sz="0" w:space="0" w:color="auto"/>
            <w:left w:val="none" w:sz="0" w:space="0" w:color="auto"/>
            <w:bottom w:val="none" w:sz="0" w:space="0" w:color="auto"/>
            <w:right w:val="none" w:sz="0" w:space="0" w:color="auto"/>
          </w:divBdr>
          <w:divsChild>
            <w:div w:id="66803626">
              <w:marLeft w:val="0"/>
              <w:marRight w:val="0"/>
              <w:marTop w:val="0"/>
              <w:marBottom w:val="0"/>
              <w:divBdr>
                <w:top w:val="none" w:sz="0" w:space="0" w:color="auto"/>
                <w:left w:val="none" w:sz="0" w:space="0" w:color="auto"/>
                <w:bottom w:val="none" w:sz="0" w:space="0" w:color="auto"/>
                <w:right w:val="none" w:sz="0" w:space="0" w:color="auto"/>
              </w:divBdr>
              <w:divsChild>
                <w:div w:id="676733010">
                  <w:marLeft w:val="-225"/>
                  <w:marRight w:val="-225"/>
                  <w:marTop w:val="0"/>
                  <w:marBottom w:val="0"/>
                  <w:divBdr>
                    <w:top w:val="none" w:sz="0" w:space="0" w:color="auto"/>
                    <w:left w:val="none" w:sz="0" w:space="0" w:color="auto"/>
                    <w:bottom w:val="none" w:sz="0" w:space="0" w:color="auto"/>
                    <w:right w:val="none" w:sz="0" w:space="0" w:color="auto"/>
                  </w:divBdr>
                  <w:divsChild>
                    <w:div w:id="402525836">
                      <w:marLeft w:val="0"/>
                      <w:marRight w:val="0"/>
                      <w:marTop w:val="0"/>
                      <w:marBottom w:val="0"/>
                      <w:divBdr>
                        <w:top w:val="none" w:sz="0" w:space="0" w:color="auto"/>
                        <w:left w:val="none" w:sz="0" w:space="0" w:color="auto"/>
                        <w:bottom w:val="none" w:sz="0" w:space="0" w:color="auto"/>
                        <w:right w:val="none" w:sz="0" w:space="0" w:color="auto"/>
                      </w:divBdr>
                      <w:divsChild>
                        <w:div w:id="1826358740">
                          <w:marLeft w:val="0"/>
                          <w:marRight w:val="0"/>
                          <w:marTop w:val="0"/>
                          <w:marBottom w:val="0"/>
                          <w:divBdr>
                            <w:top w:val="none" w:sz="0" w:space="0" w:color="auto"/>
                            <w:left w:val="none" w:sz="0" w:space="0" w:color="auto"/>
                            <w:bottom w:val="none" w:sz="0" w:space="0" w:color="auto"/>
                            <w:right w:val="none" w:sz="0" w:space="0" w:color="auto"/>
                          </w:divBdr>
                          <w:divsChild>
                            <w:div w:id="3211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24801">
          <w:marLeft w:val="0"/>
          <w:marRight w:val="0"/>
          <w:marTop w:val="0"/>
          <w:marBottom w:val="0"/>
          <w:divBdr>
            <w:top w:val="none" w:sz="0" w:space="0" w:color="auto"/>
            <w:left w:val="none" w:sz="0" w:space="0" w:color="auto"/>
            <w:bottom w:val="none" w:sz="0" w:space="0" w:color="auto"/>
            <w:right w:val="none" w:sz="0" w:space="0" w:color="auto"/>
          </w:divBdr>
          <w:divsChild>
            <w:div w:id="592395372">
              <w:marLeft w:val="0"/>
              <w:marRight w:val="450"/>
              <w:marTop w:val="0"/>
              <w:marBottom w:val="150"/>
              <w:divBdr>
                <w:top w:val="none" w:sz="0" w:space="0" w:color="auto"/>
                <w:left w:val="none" w:sz="0" w:space="0" w:color="auto"/>
                <w:bottom w:val="none" w:sz="0" w:space="0" w:color="auto"/>
                <w:right w:val="none" w:sz="0" w:space="0" w:color="auto"/>
              </w:divBdr>
              <w:divsChild>
                <w:div w:id="430858578">
                  <w:marLeft w:val="0"/>
                  <w:marRight w:val="0"/>
                  <w:marTop w:val="0"/>
                  <w:marBottom w:val="0"/>
                  <w:divBdr>
                    <w:top w:val="none" w:sz="0" w:space="0" w:color="auto"/>
                    <w:left w:val="none" w:sz="0" w:space="0" w:color="auto"/>
                    <w:bottom w:val="none" w:sz="0" w:space="0" w:color="auto"/>
                    <w:right w:val="none" w:sz="0" w:space="0" w:color="auto"/>
                  </w:divBdr>
                  <w:divsChild>
                    <w:div w:id="1589846266">
                      <w:marLeft w:val="0"/>
                      <w:marRight w:val="0"/>
                      <w:marTop w:val="0"/>
                      <w:marBottom w:val="0"/>
                      <w:divBdr>
                        <w:top w:val="none" w:sz="0" w:space="0" w:color="auto"/>
                        <w:left w:val="none" w:sz="0" w:space="0" w:color="auto"/>
                        <w:bottom w:val="none" w:sz="0" w:space="0" w:color="auto"/>
                        <w:right w:val="none" w:sz="0" w:space="0" w:color="auto"/>
                      </w:divBdr>
                    </w:div>
                    <w:div w:id="9051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00478">
      <w:bodyDiv w:val="1"/>
      <w:marLeft w:val="0"/>
      <w:marRight w:val="0"/>
      <w:marTop w:val="0"/>
      <w:marBottom w:val="0"/>
      <w:divBdr>
        <w:top w:val="none" w:sz="0" w:space="0" w:color="auto"/>
        <w:left w:val="none" w:sz="0" w:space="0" w:color="auto"/>
        <w:bottom w:val="none" w:sz="0" w:space="0" w:color="auto"/>
        <w:right w:val="none" w:sz="0" w:space="0" w:color="auto"/>
      </w:divBdr>
      <w:divsChild>
        <w:div w:id="1740248468">
          <w:marLeft w:val="0"/>
          <w:marRight w:val="0"/>
          <w:marTop w:val="0"/>
          <w:marBottom w:val="450"/>
          <w:divBdr>
            <w:top w:val="none" w:sz="0" w:space="0" w:color="auto"/>
            <w:left w:val="none" w:sz="0" w:space="0" w:color="auto"/>
            <w:bottom w:val="none" w:sz="0" w:space="0" w:color="auto"/>
            <w:right w:val="none" w:sz="0" w:space="0" w:color="auto"/>
          </w:divBdr>
          <w:divsChild>
            <w:div w:id="882249278">
              <w:marLeft w:val="0"/>
              <w:marRight w:val="0"/>
              <w:marTop w:val="0"/>
              <w:marBottom w:val="75"/>
              <w:divBdr>
                <w:top w:val="none" w:sz="0" w:space="0" w:color="auto"/>
                <w:left w:val="none" w:sz="0" w:space="0" w:color="auto"/>
                <w:bottom w:val="none" w:sz="0" w:space="0" w:color="auto"/>
                <w:right w:val="none" w:sz="0" w:space="0" w:color="auto"/>
              </w:divBdr>
              <w:divsChild>
                <w:div w:id="93748452">
                  <w:marLeft w:val="0"/>
                  <w:marRight w:val="0"/>
                  <w:marTop w:val="0"/>
                  <w:marBottom w:val="0"/>
                  <w:divBdr>
                    <w:top w:val="none" w:sz="0" w:space="0" w:color="auto"/>
                    <w:left w:val="none" w:sz="0" w:space="0" w:color="auto"/>
                    <w:bottom w:val="none" w:sz="0" w:space="0" w:color="auto"/>
                    <w:right w:val="none" w:sz="0" w:space="0" w:color="auto"/>
                  </w:divBdr>
                  <w:divsChild>
                    <w:div w:id="2129740818">
                      <w:marLeft w:val="0"/>
                      <w:marRight w:val="0"/>
                      <w:marTop w:val="0"/>
                      <w:marBottom w:val="0"/>
                      <w:divBdr>
                        <w:top w:val="none" w:sz="0" w:space="0" w:color="auto"/>
                        <w:left w:val="none" w:sz="0" w:space="0" w:color="auto"/>
                        <w:bottom w:val="none" w:sz="0" w:space="0" w:color="auto"/>
                        <w:right w:val="none" w:sz="0" w:space="0" w:color="auto"/>
                      </w:divBdr>
                      <w:divsChild>
                        <w:div w:id="9007491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159527">
                  <w:marLeft w:val="0"/>
                  <w:marRight w:val="0"/>
                  <w:marTop w:val="0"/>
                  <w:marBottom w:val="0"/>
                  <w:divBdr>
                    <w:top w:val="none" w:sz="0" w:space="0" w:color="auto"/>
                    <w:left w:val="none" w:sz="0" w:space="0" w:color="auto"/>
                    <w:bottom w:val="none" w:sz="0" w:space="0" w:color="auto"/>
                    <w:right w:val="none" w:sz="0" w:space="0" w:color="auto"/>
                  </w:divBdr>
                  <w:divsChild>
                    <w:div w:id="18010719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6707228">
              <w:marLeft w:val="0"/>
              <w:marRight w:val="225"/>
              <w:marTop w:val="0"/>
              <w:marBottom w:val="0"/>
              <w:divBdr>
                <w:top w:val="none" w:sz="0" w:space="0" w:color="auto"/>
                <w:left w:val="none" w:sz="0" w:space="0" w:color="auto"/>
                <w:bottom w:val="none" w:sz="0" w:space="0" w:color="auto"/>
                <w:right w:val="none" w:sz="0" w:space="0" w:color="auto"/>
              </w:divBdr>
            </w:div>
          </w:divsChild>
        </w:div>
        <w:div w:id="556433206">
          <w:marLeft w:val="0"/>
          <w:marRight w:val="0"/>
          <w:marTop w:val="0"/>
          <w:marBottom w:val="300"/>
          <w:divBdr>
            <w:top w:val="none" w:sz="0" w:space="0" w:color="auto"/>
            <w:left w:val="none" w:sz="0" w:space="0" w:color="auto"/>
            <w:bottom w:val="none" w:sz="0" w:space="0" w:color="auto"/>
            <w:right w:val="none" w:sz="0" w:space="0" w:color="auto"/>
          </w:divBdr>
          <w:divsChild>
            <w:div w:id="1871213583">
              <w:marLeft w:val="0"/>
              <w:marRight w:val="0"/>
              <w:marTop w:val="0"/>
              <w:marBottom w:val="0"/>
              <w:divBdr>
                <w:top w:val="none" w:sz="0" w:space="0" w:color="auto"/>
                <w:left w:val="none" w:sz="0" w:space="0" w:color="auto"/>
                <w:bottom w:val="none" w:sz="0" w:space="0" w:color="auto"/>
                <w:right w:val="none" w:sz="0" w:space="0" w:color="auto"/>
              </w:divBdr>
              <w:divsChild>
                <w:div w:id="15040050">
                  <w:marLeft w:val="-225"/>
                  <w:marRight w:val="-225"/>
                  <w:marTop w:val="0"/>
                  <w:marBottom w:val="0"/>
                  <w:divBdr>
                    <w:top w:val="none" w:sz="0" w:space="0" w:color="auto"/>
                    <w:left w:val="none" w:sz="0" w:space="0" w:color="auto"/>
                    <w:bottom w:val="none" w:sz="0" w:space="0" w:color="auto"/>
                    <w:right w:val="none" w:sz="0" w:space="0" w:color="auto"/>
                  </w:divBdr>
                  <w:divsChild>
                    <w:div w:id="993532853">
                      <w:marLeft w:val="0"/>
                      <w:marRight w:val="0"/>
                      <w:marTop w:val="0"/>
                      <w:marBottom w:val="0"/>
                      <w:divBdr>
                        <w:top w:val="none" w:sz="0" w:space="0" w:color="auto"/>
                        <w:left w:val="none" w:sz="0" w:space="0" w:color="auto"/>
                        <w:bottom w:val="none" w:sz="0" w:space="0" w:color="auto"/>
                        <w:right w:val="none" w:sz="0" w:space="0" w:color="auto"/>
                      </w:divBdr>
                      <w:divsChild>
                        <w:div w:id="1906212758">
                          <w:marLeft w:val="0"/>
                          <w:marRight w:val="0"/>
                          <w:marTop w:val="0"/>
                          <w:marBottom w:val="0"/>
                          <w:divBdr>
                            <w:top w:val="none" w:sz="0" w:space="0" w:color="auto"/>
                            <w:left w:val="none" w:sz="0" w:space="0" w:color="auto"/>
                            <w:bottom w:val="none" w:sz="0" w:space="0" w:color="auto"/>
                            <w:right w:val="none" w:sz="0" w:space="0" w:color="auto"/>
                          </w:divBdr>
                          <w:divsChild>
                            <w:div w:id="1171405894">
                              <w:marLeft w:val="0"/>
                              <w:marRight w:val="0"/>
                              <w:marTop w:val="0"/>
                              <w:marBottom w:val="0"/>
                              <w:divBdr>
                                <w:top w:val="none" w:sz="0" w:space="0" w:color="auto"/>
                                <w:left w:val="none" w:sz="0" w:space="0" w:color="auto"/>
                                <w:bottom w:val="none" w:sz="0" w:space="0" w:color="auto"/>
                                <w:right w:val="none" w:sz="0" w:space="0" w:color="auto"/>
                              </w:divBdr>
                              <w:divsChild>
                                <w:div w:id="5089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85900">
          <w:marLeft w:val="0"/>
          <w:marRight w:val="0"/>
          <w:marTop w:val="0"/>
          <w:marBottom w:val="0"/>
          <w:divBdr>
            <w:top w:val="none" w:sz="0" w:space="0" w:color="auto"/>
            <w:left w:val="none" w:sz="0" w:space="0" w:color="auto"/>
            <w:bottom w:val="none" w:sz="0" w:space="0" w:color="auto"/>
            <w:right w:val="none" w:sz="0" w:space="0" w:color="auto"/>
          </w:divBdr>
        </w:div>
      </w:divsChild>
    </w:div>
    <w:div w:id="709182807">
      <w:bodyDiv w:val="1"/>
      <w:marLeft w:val="0"/>
      <w:marRight w:val="0"/>
      <w:marTop w:val="0"/>
      <w:marBottom w:val="0"/>
      <w:divBdr>
        <w:top w:val="none" w:sz="0" w:space="0" w:color="auto"/>
        <w:left w:val="none" w:sz="0" w:space="0" w:color="auto"/>
        <w:bottom w:val="none" w:sz="0" w:space="0" w:color="auto"/>
        <w:right w:val="none" w:sz="0" w:space="0" w:color="auto"/>
      </w:divBdr>
      <w:divsChild>
        <w:div w:id="522786792">
          <w:marLeft w:val="-225"/>
          <w:marRight w:val="-225"/>
          <w:marTop w:val="0"/>
          <w:marBottom w:val="0"/>
          <w:divBdr>
            <w:top w:val="none" w:sz="0" w:space="0" w:color="auto"/>
            <w:left w:val="none" w:sz="0" w:space="0" w:color="auto"/>
            <w:bottom w:val="none" w:sz="0" w:space="0" w:color="auto"/>
            <w:right w:val="none" w:sz="0" w:space="0" w:color="auto"/>
          </w:divBdr>
        </w:div>
        <w:div w:id="563443975">
          <w:marLeft w:val="-225"/>
          <w:marRight w:val="-225"/>
          <w:marTop w:val="0"/>
          <w:marBottom w:val="0"/>
          <w:divBdr>
            <w:top w:val="none" w:sz="0" w:space="0" w:color="auto"/>
            <w:left w:val="none" w:sz="0" w:space="0" w:color="auto"/>
            <w:bottom w:val="none" w:sz="0" w:space="0" w:color="auto"/>
            <w:right w:val="none" w:sz="0" w:space="0" w:color="auto"/>
          </w:divBdr>
        </w:div>
      </w:divsChild>
    </w:div>
    <w:div w:id="709842243">
      <w:bodyDiv w:val="1"/>
      <w:marLeft w:val="0"/>
      <w:marRight w:val="0"/>
      <w:marTop w:val="0"/>
      <w:marBottom w:val="0"/>
      <w:divBdr>
        <w:top w:val="none" w:sz="0" w:space="0" w:color="auto"/>
        <w:left w:val="none" w:sz="0" w:space="0" w:color="auto"/>
        <w:bottom w:val="none" w:sz="0" w:space="0" w:color="auto"/>
        <w:right w:val="none" w:sz="0" w:space="0" w:color="auto"/>
      </w:divBdr>
    </w:div>
    <w:div w:id="709959282">
      <w:bodyDiv w:val="1"/>
      <w:marLeft w:val="0"/>
      <w:marRight w:val="0"/>
      <w:marTop w:val="0"/>
      <w:marBottom w:val="0"/>
      <w:divBdr>
        <w:top w:val="none" w:sz="0" w:space="0" w:color="auto"/>
        <w:left w:val="none" w:sz="0" w:space="0" w:color="auto"/>
        <w:bottom w:val="none" w:sz="0" w:space="0" w:color="auto"/>
        <w:right w:val="none" w:sz="0" w:space="0" w:color="auto"/>
      </w:divBdr>
      <w:divsChild>
        <w:div w:id="368536596">
          <w:marLeft w:val="0"/>
          <w:marRight w:val="0"/>
          <w:marTop w:val="450"/>
          <w:marBottom w:val="435"/>
          <w:divBdr>
            <w:top w:val="none" w:sz="0" w:space="0" w:color="auto"/>
            <w:left w:val="none" w:sz="0" w:space="0" w:color="auto"/>
            <w:bottom w:val="none" w:sz="0" w:space="0" w:color="auto"/>
            <w:right w:val="none" w:sz="0" w:space="0" w:color="auto"/>
          </w:divBdr>
          <w:divsChild>
            <w:div w:id="157428626">
              <w:marLeft w:val="0"/>
              <w:marRight w:val="0"/>
              <w:marTop w:val="0"/>
              <w:marBottom w:val="0"/>
              <w:divBdr>
                <w:top w:val="none" w:sz="0" w:space="0" w:color="auto"/>
                <w:left w:val="none" w:sz="0" w:space="0" w:color="auto"/>
                <w:bottom w:val="none" w:sz="0" w:space="0" w:color="auto"/>
                <w:right w:val="none" w:sz="0" w:space="0" w:color="auto"/>
              </w:divBdr>
              <w:divsChild>
                <w:div w:id="2681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368">
      <w:bodyDiv w:val="1"/>
      <w:marLeft w:val="0"/>
      <w:marRight w:val="0"/>
      <w:marTop w:val="0"/>
      <w:marBottom w:val="0"/>
      <w:divBdr>
        <w:top w:val="none" w:sz="0" w:space="0" w:color="auto"/>
        <w:left w:val="none" w:sz="0" w:space="0" w:color="auto"/>
        <w:bottom w:val="none" w:sz="0" w:space="0" w:color="auto"/>
        <w:right w:val="none" w:sz="0" w:space="0" w:color="auto"/>
      </w:divBdr>
    </w:div>
    <w:div w:id="710040032">
      <w:bodyDiv w:val="1"/>
      <w:marLeft w:val="0"/>
      <w:marRight w:val="0"/>
      <w:marTop w:val="0"/>
      <w:marBottom w:val="0"/>
      <w:divBdr>
        <w:top w:val="none" w:sz="0" w:space="0" w:color="auto"/>
        <w:left w:val="none" w:sz="0" w:space="0" w:color="auto"/>
        <w:bottom w:val="none" w:sz="0" w:space="0" w:color="auto"/>
        <w:right w:val="none" w:sz="0" w:space="0" w:color="auto"/>
      </w:divBdr>
    </w:div>
    <w:div w:id="710224149">
      <w:bodyDiv w:val="1"/>
      <w:marLeft w:val="0"/>
      <w:marRight w:val="0"/>
      <w:marTop w:val="0"/>
      <w:marBottom w:val="0"/>
      <w:divBdr>
        <w:top w:val="none" w:sz="0" w:space="0" w:color="auto"/>
        <w:left w:val="none" w:sz="0" w:space="0" w:color="auto"/>
        <w:bottom w:val="none" w:sz="0" w:space="0" w:color="auto"/>
        <w:right w:val="none" w:sz="0" w:space="0" w:color="auto"/>
      </w:divBdr>
    </w:div>
    <w:div w:id="710954918">
      <w:bodyDiv w:val="1"/>
      <w:marLeft w:val="0"/>
      <w:marRight w:val="0"/>
      <w:marTop w:val="0"/>
      <w:marBottom w:val="0"/>
      <w:divBdr>
        <w:top w:val="none" w:sz="0" w:space="0" w:color="auto"/>
        <w:left w:val="none" w:sz="0" w:space="0" w:color="auto"/>
        <w:bottom w:val="none" w:sz="0" w:space="0" w:color="auto"/>
        <w:right w:val="none" w:sz="0" w:space="0" w:color="auto"/>
      </w:divBdr>
      <w:divsChild>
        <w:div w:id="530999431">
          <w:marLeft w:val="-225"/>
          <w:marRight w:val="-225"/>
          <w:marTop w:val="0"/>
          <w:marBottom w:val="0"/>
          <w:divBdr>
            <w:top w:val="none" w:sz="0" w:space="0" w:color="auto"/>
            <w:left w:val="none" w:sz="0" w:space="0" w:color="auto"/>
            <w:bottom w:val="none" w:sz="0" w:space="0" w:color="auto"/>
            <w:right w:val="none" w:sz="0" w:space="0" w:color="auto"/>
          </w:divBdr>
        </w:div>
      </w:divsChild>
    </w:div>
    <w:div w:id="710956062">
      <w:bodyDiv w:val="1"/>
      <w:marLeft w:val="0"/>
      <w:marRight w:val="0"/>
      <w:marTop w:val="0"/>
      <w:marBottom w:val="0"/>
      <w:divBdr>
        <w:top w:val="none" w:sz="0" w:space="0" w:color="auto"/>
        <w:left w:val="none" w:sz="0" w:space="0" w:color="auto"/>
        <w:bottom w:val="none" w:sz="0" w:space="0" w:color="auto"/>
        <w:right w:val="none" w:sz="0" w:space="0" w:color="auto"/>
      </w:divBdr>
    </w:div>
    <w:div w:id="711460563">
      <w:bodyDiv w:val="1"/>
      <w:marLeft w:val="0"/>
      <w:marRight w:val="0"/>
      <w:marTop w:val="0"/>
      <w:marBottom w:val="0"/>
      <w:divBdr>
        <w:top w:val="none" w:sz="0" w:space="0" w:color="auto"/>
        <w:left w:val="none" w:sz="0" w:space="0" w:color="auto"/>
        <w:bottom w:val="none" w:sz="0" w:space="0" w:color="auto"/>
        <w:right w:val="none" w:sz="0" w:space="0" w:color="auto"/>
      </w:divBdr>
      <w:divsChild>
        <w:div w:id="238637262">
          <w:marLeft w:val="626"/>
          <w:marRight w:val="1252"/>
          <w:marTop w:val="0"/>
          <w:marBottom w:val="0"/>
          <w:divBdr>
            <w:top w:val="none" w:sz="0" w:space="0" w:color="auto"/>
            <w:left w:val="none" w:sz="0" w:space="0" w:color="auto"/>
            <w:bottom w:val="none" w:sz="0" w:space="0" w:color="auto"/>
            <w:right w:val="none" w:sz="0" w:space="0" w:color="auto"/>
          </w:divBdr>
        </w:div>
        <w:div w:id="569852650">
          <w:marLeft w:val="626"/>
          <w:marRight w:val="0"/>
          <w:marTop w:val="0"/>
          <w:marBottom w:val="0"/>
          <w:divBdr>
            <w:top w:val="none" w:sz="0" w:space="0" w:color="auto"/>
            <w:left w:val="none" w:sz="0" w:space="0" w:color="auto"/>
            <w:bottom w:val="none" w:sz="0" w:space="0" w:color="auto"/>
            <w:right w:val="none" w:sz="0" w:space="0" w:color="auto"/>
          </w:divBdr>
        </w:div>
      </w:divsChild>
    </w:div>
    <w:div w:id="711543288">
      <w:bodyDiv w:val="1"/>
      <w:marLeft w:val="0"/>
      <w:marRight w:val="0"/>
      <w:marTop w:val="0"/>
      <w:marBottom w:val="0"/>
      <w:divBdr>
        <w:top w:val="none" w:sz="0" w:space="0" w:color="auto"/>
        <w:left w:val="none" w:sz="0" w:space="0" w:color="auto"/>
        <w:bottom w:val="none" w:sz="0" w:space="0" w:color="auto"/>
        <w:right w:val="none" w:sz="0" w:space="0" w:color="auto"/>
      </w:divBdr>
      <w:divsChild>
        <w:div w:id="49620194">
          <w:marLeft w:val="0"/>
          <w:marRight w:val="0"/>
          <w:marTop w:val="150"/>
          <w:marBottom w:val="150"/>
          <w:divBdr>
            <w:top w:val="none" w:sz="0" w:space="0" w:color="auto"/>
            <w:left w:val="none" w:sz="0" w:space="0" w:color="auto"/>
            <w:bottom w:val="none" w:sz="0" w:space="0" w:color="auto"/>
            <w:right w:val="none" w:sz="0" w:space="0" w:color="auto"/>
          </w:divBdr>
        </w:div>
      </w:divsChild>
    </w:div>
    <w:div w:id="711884539">
      <w:bodyDiv w:val="1"/>
      <w:marLeft w:val="0"/>
      <w:marRight w:val="0"/>
      <w:marTop w:val="0"/>
      <w:marBottom w:val="0"/>
      <w:divBdr>
        <w:top w:val="none" w:sz="0" w:space="0" w:color="auto"/>
        <w:left w:val="none" w:sz="0" w:space="0" w:color="auto"/>
        <w:bottom w:val="none" w:sz="0" w:space="0" w:color="auto"/>
        <w:right w:val="none" w:sz="0" w:space="0" w:color="auto"/>
      </w:divBdr>
    </w:div>
    <w:div w:id="712072697">
      <w:bodyDiv w:val="1"/>
      <w:marLeft w:val="0"/>
      <w:marRight w:val="0"/>
      <w:marTop w:val="0"/>
      <w:marBottom w:val="0"/>
      <w:divBdr>
        <w:top w:val="none" w:sz="0" w:space="0" w:color="auto"/>
        <w:left w:val="none" w:sz="0" w:space="0" w:color="auto"/>
        <w:bottom w:val="none" w:sz="0" w:space="0" w:color="auto"/>
        <w:right w:val="none" w:sz="0" w:space="0" w:color="auto"/>
      </w:divBdr>
    </w:div>
    <w:div w:id="712268087">
      <w:bodyDiv w:val="1"/>
      <w:marLeft w:val="0"/>
      <w:marRight w:val="0"/>
      <w:marTop w:val="0"/>
      <w:marBottom w:val="0"/>
      <w:divBdr>
        <w:top w:val="none" w:sz="0" w:space="0" w:color="auto"/>
        <w:left w:val="none" w:sz="0" w:space="0" w:color="auto"/>
        <w:bottom w:val="none" w:sz="0" w:space="0" w:color="auto"/>
        <w:right w:val="none" w:sz="0" w:space="0" w:color="auto"/>
      </w:divBdr>
      <w:divsChild>
        <w:div w:id="389307486">
          <w:marLeft w:val="0"/>
          <w:marRight w:val="0"/>
          <w:marTop w:val="0"/>
          <w:marBottom w:val="0"/>
          <w:divBdr>
            <w:top w:val="none" w:sz="0" w:space="0" w:color="auto"/>
            <w:left w:val="none" w:sz="0" w:space="0" w:color="auto"/>
            <w:bottom w:val="none" w:sz="0" w:space="0" w:color="auto"/>
            <w:right w:val="none" w:sz="0" w:space="0" w:color="auto"/>
          </w:divBdr>
        </w:div>
      </w:divsChild>
    </w:div>
    <w:div w:id="712847444">
      <w:bodyDiv w:val="1"/>
      <w:marLeft w:val="0"/>
      <w:marRight w:val="0"/>
      <w:marTop w:val="0"/>
      <w:marBottom w:val="0"/>
      <w:divBdr>
        <w:top w:val="none" w:sz="0" w:space="0" w:color="auto"/>
        <w:left w:val="none" w:sz="0" w:space="0" w:color="auto"/>
        <w:bottom w:val="none" w:sz="0" w:space="0" w:color="auto"/>
        <w:right w:val="none" w:sz="0" w:space="0" w:color="auto"/>
      </w:divBdr>
      <w:divsChild>
        <w:div w:id="1482885251">
          <w:marLeft w:val="-225"/>
          <w:marRight w:val="-225"/>
          <w:marTop w:val="0"/>
          <w:marBottom w:val="0"/>
          <w:divBdr>
            <w:top w:val="none" w:sz="0" w:space="0" w:color="auto"/>
            <w:left w:val="none" w:sz="0" w:space="0" w:color="auto"/>
            <w:bottom w:val="none" w:sz="0" w:space="0" w:color="auto"/>
            <w:right w:val="none" w:sz="0" w:space="0" w:color="auto"/>
          </w:divBdr>
          <w:divsChild>
            <w:div w:id="291517739">
              <w:marLeft w:val="0"/>
              <w:marRight w:val="0"/>
              <w:marTop w:val="0"/>
              <w:marBottom w:val="0"/>
              <w:divBdr>
                <w:top w:val="none" w:sz="0" w:space="0" w:color="auto"/>
                <w:left w:val="none" w:sz="0" w:space="0" w:color="auto"/>
                <w:bottom w:val="none" w:sz="0" w:space="0" w:color="auto"/>
                <w:right w:val="none" w:sz="0" w:space="0" w:color="auto"/>
              </w:divBdr>
              <w:divsChild>
                <w:div w:id="996417315">
                  <w:marLeft w:val="-225"/>
                  <w:marRight w:val="-225"/>
                  <w:marTop w:val="0"/>
                  <w:marBottom w:val="0"/>
                  <w:divBdr>
                    <w:top w:val="none" w:sz="0" w:space="0" w:color="auto"/>
                    <w:left w:val="none" w:sz="0" w:space="0" w:color="auto"/>
                    <w:bottom w:val="none" w:sz="0" w:space="0" w:color="auto"/>
                    <w:right w:val="none" w:sz="0" w:space="0" w:color="auto"/>
                  </w:divBdr>
                  <w:divsChild>
                    <w:div w:id="19897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07579">
          <w:marLeft w:val="-225"/>
          <w:marRight w:val="-225"/>
          <w:marTop w:val="0"/>
          <w:marBottom w:val="0"/>
          <w:divBdr>
            <w:top w:val="none" w:sz="0" w:space="0" w:color="auto"/>
            <w:left w:val="none" w:sz="0" w:space="0" w:color="auto"/>
            <w:bottom w:val="none" w:sz="0" w:space="0" w:color="auto"/>
            <w:right w:val="none" w:sz="0" w:space="0" w:color="auto"/>
          </w:divBdr>
          <w:divsChild>
            <w:div w:id="1637369419">
              <w:marLeft w:val="0"/>
              <w:marRight w:val="0"/>
              <w:marTop w:val="0"/>
              <w:marBottom w:val="0"/>
              <w:divBdr>
                <w:top w:val="none" w:sz="0" w:space="0" w:color="auto"/>
                <w:left w:val="none" w:sz="0" w:space="0" w:color="auto"/>
                <w:bottom w:val="none" w:sz="0" w:space="0" w:color="auto"/>
                <w:right w:val="none" w:sz="0" w:space="0" w:color="auto"/>
              </w:divBdr>
              <w:divsChild>
                <w:div w:id="317348839">
                  <w:marLeft w:val="0"/>
                  <w:marRight w:val="0"/>
                  <w:marTop w:val="0"/>
                  <w:marBottom w:val="0"/>
                  <w:divBdr>
                    <w:top w:val="none" w:sz="0" w:space="0" w:color="auto"/>
                    <w:left w:val="none" w:sz="0" w:space="0" w:color="auto"/>
                    <w:bottom w:val="none" w:sz="0" w:space="0" w:color="auto"/>
                    <w:right w:val="none" w:sz="0" w:space="0" w:color="auto"/>
                  </w:divBdr>
                  <w:divsChild>
                    <w:div w:id="399596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7582948">
              <w:marLeft w:val="1463"/>
              <w:marRight w:val="0"/>
              <w:marTop w:val="0"/>
              <w:marBottom w:val="0"/>
              <w:divBdr>
                <w:top w:val="none" w:sz="0" w:space="0" w:color="auto"/>
                <w:left w:val="none" w:sz="0" w:space="0" w:color="auto"/>
                <w:bottom w:val="none" w:sz="0" w:space="0" w:color="auto"/>
                <w:right w:val="none" w:sz="0" w:space="0" w:color="auto"/>
              </w:divBdr>
              <w:divsChild>
                <w:div w:id="1149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5903">
          <w:marLeft w:val="-225"/>
          <w:marRight w:val="-225"/>
          <w:marTop w:val="0"/>
          <w:marBottom w:val="0"/>
          <w:divBdr>
            <w:top w:val="none" w:sz="0" w:space="0" w:color="auto"/>
            <w:left w:val="none" w:sz="0" w:space="0" w:color="auto"/>
            <w:bottom w:val="none" w:sz="0" w:space="0" w:color="auto"/>
            <w:right w:val="none" w:sz="0" w:space="0" w:color="auto"/>
          </w:divBdr>
          <w:divsChild>
            <w:div w:id="181478747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12850704">
      <w:bodyDiv w:val="1"/>
      <w:marLeft w:val="0"/>
      <w:marRight w:val="0"/>
      <w:marTop w:val="0"/>
      <w:marBottom w:val="0"/>
      <w:divBdr>
        <w:top w:val="none" w:sz="0" w:space="0" w:color="auto"/>
        <w:left w:val="none" w:sz="0" w:space="0" w:color="auto"/>
        <w:bottom w:val="none" w:sz="0" w:space="0" w:color="auto"/>
        <w:right w:val="none" w:sz="0" w:space="0" w:color="auto"/>
      </w:divBdr>
    </w:div>
    <w:div w:id="713040295">
      <w:bodyDiv w:val="1"/>
      <w:marLeft w:val="0"/>
      <w:marRight w:val="0"/>
      <w:marTop w:val="0"/>
      <w:marBottom w:val="0"/>
      <w:divBdr>
        <w:top w:val="none" w:sz="0" w:space="0" w:color="auto"/>
        <w:left w:val="none" w:sz="0" w:space="0" w:color="auto"/>
        <w:bottom w:val="none" w:sz="0" w:space="0" w:color="auto"/>
        <w:right w:val="none" w:sz="0" w:space="0" w:color="auto"/>
      </w:divBdr>
      <w:divsChild>
        <w:div w:id="680475790">
          <w:marLeft w:val="-150"/>
          <w:marRight w:val="-150"/>
          <w:marTop w:val="0"/>
          <w:marBottom w:val="0"/>
          <w:divBdr>
            <w:top w:val="none" w:sz="0" w:space="0" w:color="auto"/>
            <w:left w:val="none" w:sz="0" w:space="0" w:color="auto"/>
            <w:bottom w:val="none" w:sz="0" w:space="0" w:color="auto"/>
            <w:right w:val="none" w:sz="0" w:space="0" w:color="auto"/>
          </w:divBdr>
        </w:div>
      </w:divsChild>
    </w:div>
    <w:div w:id="713193063">
      <w:bodyDiv w:val="1"/>
      <w:marLeft w:val="0"/>
      <w:marRight w:val="0"/>
      <w:marTop w:val="0"/>
      <w:marBottom w:val="0"/>
      <w:divBdr>
        <w:top w:val="none" w:sz="0" w:space="0" w:color="auto"/>
        <w:left w:val="none" w:sz="0" w:space="0" w:color="auto"/>
        <w:bottom w:val="none" w:sz="0" w:space="0" w:color="auto"/>
        <w:right w:val="none" w:sz="0" w:space="0" w:color="auto"/>
      </w:divBdr>
    </w:div>
    <w:div w:id="713310633">
      <w:bodyDiv w:val="1"/>
      <w:marLeft w:val="0"/>
      <w:marRight w:val="0"/>
      <w:marTop w:val="0"/>
      <w:marBottom w:val="0"/>
      <w:divBdr>
        <w:top w:val="none" w:sz="0" w:space="0" w:color="auto"/>
        <w:left w:val="none" w:sz="0" w:space="0" w:color="auto"/>
        <w:bottom w:val="none" w:sz="0" w:space="0" w:color="auto"/>
        <w:right w:val="none" w:sz="0" w:space="0" w:color="auto"/>
      </w:divBdr>
    </w:div>
    <w:div w:id="713583981">
      <w:bodyDiv w:val="1"/>
      <w:marLeft w:val="0"/>
      <w:marRight w:val="0"/>
      <w:marTop w:val="0"/>
      <w:marBottom w:val="0"/>
      <w:divBdr>
        <w:top w:val="none" w:sz="0" w:space="0" w:color="auto"/>
        <w:left w:val="none" w:sz="0" w:space="0" w:color="auto"/>
        <w:bottom w:val="none" w:sz="0" w:space="0" w:color="auto"/>
        <w:right w:val="none" w:sz="0" w:space="0" w:color="auto"/>
      </w:divBdr>
    </w:div>
    <w:div w:id="713849249">
      <w:bodyDiv w:val="1"/>
      <w:marLeft w:val="0"/>
      <w:marRight w:val="0"/>
      <w:marTop w:val="0"/>
      <w:marBottom w:val="0"/>
      <w:divBdr>
        <w:top w:val="none" w:sz="0" w:space="0" w:color="auto"/>
        <w:left w:val="none" w:sz="0" w:space="0" w:color="auto"/>
        <w:bottom w:val="none" w:sz="0" w:space="0" w:color="auto"/>
        <w:right w:val="none" w:sz="0" w:space="0" w:color="auto"/>
      </w:divBdr>
      <w:divsChild>
        <w:div w:id="155727900">
          <w:marLeft w:val="0"/>
          <w:marRight w:val="0"/>
          <w:marTop w:val="0"/>
          <w:marBottom w:val="0"/>
          <w:divBdr>
            <w:top w:val="none" w:sz="0" w:space="0" w:color="auto"/>
            <w:left w:val="none" w:sz="0" w:space="0" w:color="auto"/>
            <w:bottom w:val="none" w:sz="0" w:space="0" w:color="auto"/>
            <w:right w:val="none" w:sz="0" w:space="0" w:color="auto"/>
          </w:divBdr>
          <w:divsChild>
            <w:div w:id="780026288">
              <w:marLeft w:val="0"/>
              <w:marRight w:val="0"/>
              <w:marTop w:val="0"/>
              <w:marBottom w:val="0"/>
              <w:divBdr>
                <w:top w:val="none" w:sz="0" w:space="0" w:color="auto"/>
                <w:left w:val="none" w:sz="0" w:space="0" w:color="auto"/>
                <w:bottom w:val="none" w:sz="0" w:space="0" w:color="auto"/>
                <w:right w:val="none" w:sz="0" w:space="0" w:color="auto"/>
              </w:divBdr>
            </w:div>
          </w:divsChild>
        </w:div>
        <w:div w:id="183835170">
          <w:marLeft w:val="0"/>
          <w:marRight w:val="0"/>
          <w:marTop w:val="0"/>
          <w:marBottom w:val="0"/>
          <w:divBdr>
            <w:top w:val="none" w:sz="0" w:space="0" w:color="auto"/>
            <w:left w:val="none" w:sz="0" w:space="0" w:color="auto"/>
            <w:bottom w:val="none" w:sz="0" w:space="0" w:color="auto"/>
            <w:right w:val="none" w:sz="0" w:space="0" w:color="auto"/>
          </w:divBdr>
        </w:div>
        <w:div w:id="292910185">
          <w:marLeft w:val="0"/>
          <w:marRight w:val="0"/>
          <w:marTop w:val="0"/>
          <w:marBottom w:val="0"/>
          <w:divBdr>
            <w:top w:val="none" w:sz="0" w:space="0" w:color="auto"/>
            <w:left w:val="none" w:sz="0" w:space="0" w:color="auto"/>
            <w:bottom w:val="none" w:sz="0" w:space="0" w:color="auto"/>
            <w:right w:val="none" w:sz="0" w:space="0" w:color="auto"/>
          </w:divBdr>
        </w:div>
      </w:divsChild>
    </w:div>
    <w:div w:id="7141648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6">
          <w:marLeft w:val="0"/>
          <w:marRight w:val="0"/>
          <w:marTop w:val="0"/>
          <w:marBottom w:val="0"/>
          <w:divBdr>
            <w:top w:val="none" w:sz="0" w:space="0" w:color="auto"/>
            <w:left w:val="none" w:sz="0" w:space="0" w:color="auto"/>
            <w:bottom w:val="none" w:sz="0" w:space="0" w:color="auto"/>
            <w:right w:val="none" w:sz="0" w:space="0" w:color="auto"/>
          </w:divBdr>
          <w:divsChild>
            <w:div w:id="648439985">
              <w:marLeft w:val="0"/>
              <w:marRight w:val="450"/>
              <w:marTop w:val="0"/>
              <w:marBottom w:val="150"/>
              <w:divBdr>
                <w:top w:val="none" w:sz="0" w:space="0" w:color="auto"/>
                <w:left w:val="none" w:sz="0" w:space="0" w:color="auto"/>
                <w:bottom w:val="none" w:sz="0" w:space="0" w:color="auto"/>
                <w:right w:val="none" w:sz="0" w:space="0" w:color="auto"/>
              </w:divBdr>
              <w:divsChild>
                <w:div w:id="3936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738">
      <w:bodyDiv w:val="1"/>
      <w:marLeft w:val="0"/>
      <w:marRight w:val="0"/>
      <w:marTop w:val="0"/>
      <w:marBottom w:val="0"/>
      <w:divBdr>
        <w:top w:val="none" w:sz="0" w:space="0" w:color="auto"/>
        <w:left w:val="none" w:sz="0" w:space="0" w:color="auto"/>
        <w:bottom w:val="none" w:sz="0" w:space="0" w:color="auto"/>
        <w:right w:val="none" w:sz="0" w:space="0" w:color="auto"/>
      </w:divBdr>
      <w:divsChild>
        <w:div w:id="478889560">
          <w:marLeft w:val="750"/>
          <w:marRight w:val="1500"/>
          <w:marTop w:val="0"/>
          <w:marBottom w:val="0"/>
          <w:divBdr>
            <w:top w:val="none" w:sz="0" w:space="0" w:color="auto"/>
            <w:left w:val="none" w:sz="0" w:space="0" w:color="auto"/>
            <w:bottom w:val="none" w:sz="0" w:space="0" w:color="auto"/>
            <w:right w:val="none" w:sz="0" w:space="0" w:color="auto"/>
          </w:divBdr>
        </w:div>
      </w:divsChild>
    </w:div>
    <w:div w:id="714427644">
      <w:bodyDiv w:val="1"/>
      <w:marLeft w:val="0"/>
      <w:marRight w:val="0"/>
      <w:marTop w:val="0"/>
      <w:marBottom w:val="0"/>
      <w:divBdr>
        <w:top w:val="none" w:sz="0" w:space="0" w:color="auto"/>
        <w:left w:val="none" w:sz="0" w:space="0" w:color="auto"/>
        <w:bottom w:val="none" w:sz="0" w:space="0" w:color="auto"/>
        <w:right w:val="none" w:sz="0" w:space="0" w:color="auto"/>
      </w:divBdr>
      <w:divsChild>
        <w:div w:id="665406130">
          <w:marLeft w:val="0"/>
          <w:marRight w:val="0"/>
          <w:marTop w:val="0"/>
          <w:marBottom w:val="0"/>
          <w:divBdr>
            <w:top w:val="none" w:sz="0" w:space="0" w:color="auto"/>
            <w:left w:val="none" w:sz="0" w:space="0" w:color="auto"/>
            <w:bottom w:val="none" w:sz="0" w:space="0" w:color="auto"/>
            <w:right w:val="none" w:sz="0" w:space="0" w:color="auto"/>
          </w:divBdr>
        </w:div>
      </w:divsChild>
    </w:div>
    <w:div w:id="714695790">
      <w:bodyDiv w:val="1"/>
      <w:marLeft w:val="0"/>
      <w:marRight w:val="0"/>
      <w:marTop w:val="0"/>
      <w:marBottom w:val="0"/>
      <w:divBdr>
        <w:top w:val="none" w:sz="0" w:space="0" w:color="auto"/>
        <w:left w:val="none" w:sz="0" w:space="0" w:color="auto"/>
        <w:bottom w:val="none" w:sz="0" w:space="0" w:color="auto"/>
        <w:right w:val="none" w:sz="0" w:space="0" w:color="auto"/>
      </w:divBdr>
    </w:div>
    <w:div w:id="714937532">
      <w:bodyDiv w:val="1"/>
      <w:marLeft w:val="0"/>
      <w:marRight w:val="0"/>
      <w:marTop w:val="0"/>
      <w:marBottom w:val="0"/>
      <w:divBdr>
        <w:top w:val="none" w:sz="0" w:space="0" w:color="auto"/>
        <w:left w:val="none" w:sz="0" w:space="0" w:color="auto"/>
        <w:bottom w:val="none" w:sz="0" w:space="0" w:color="auto"/>
        <w:right w:val="none" w:sz="0" w:space="0" w:color="auto"/>
      </w:divBdr>
      <w:divsChild>
        <w:div w:id="301888621">
          <w:marLeft w:val="0"/>
          <w:marRight w:val="0"/>
          <w:marTop w:val="0"/>
          <w:marBottom w:val="360"/>
          <w:divBdr>
            <w:top w:val="none" w:sz="0" w:space="0" w:color="auto"/>
            <w:left w:val="none" w:sz="0" w:space="0" w:color="auto"/>
            <w:bottom w:val="none" w:sz="0" w:space="0" w:color="auto"/>
            <w:right w:val="none" w:sz="0" w:space="0" w:color="auto"/>
          </w:divBdr>
        </w:div>
        <w:div w:id="737557452">
          <w:marLeft w:val="0"/>
          <w:marRight w:val="0"/>
          <w:marTop w:val="0"/>
          <w:marBottom w:val="0"/>
          <w:divBdr>
            <w:top w:val="none" w:sz="0" w:space="0" w:color="auto"/>
            <w:left w:val="none" w:sz="0" w:space="0" w:color="auto"/>
            <w:bottom w:val="none" w:sz="0" w:space="0" w:color="auto"/>
            <w:right w:val="none" w:sz="0" w:space="0" w:color="auto"/>
          </w:divBdr>
        </w:div>
      </w:divsChild>
    </w:div>
    <w:div w:id="715156716">
      <w:bodyDiv w:val="1"/>
      <w:marLeft w:val="0"/>
      <w:marRight w:val="0"/>
      <w:marTop w:val="0"/>
      <w:marBottom w:val="0"/>
      <w:divBdr>
        <w:top w:val="none" w:sz="0" w:space="0" w:color="auto"/>
        <w:left w:val="none" w:sz="0" w:space="0" w:color="auto"/>
        <w:bottom w:val="none" w:sz="0" w:space="0" w:color="auto"/>
        <w:right w:val="none" w:sz="0" w:space="0" w:color="auto"/>
      </w:divBdr>
      <w:divsChild>
        <w:div w:id="1987582752">
          <w:marLeft w:val="0"/>
          <w:marRight w:val="0"/>
          <w:marTop w:val="0"/>
          <w:marBottom w:val="0"/>
          <w:divBdr>
            <w:top w:val="single" w:sz="2" w:space="0" w:color="E0E0E0"/>
            <w:left w:val="single" w:sz="2" w:space="0" w:color="E0E0E0"/>
            <w:bottom w:val="single" w:sz="2" w:space="0" w:color="E0E0E0"/>
            <w:right w:val="single" w:sz="2" w:space="0" w:color="E0E0E0"/>
          </w:divBdr>
          <w:divsChild>
            <w:div w:id="1466922482">
              <w:marLeft w:val="0"/>
              <w:marRight w:val="0"/>
              <w:marTop w:val="0"/>
              <w:marBottom w:val="0"/>
              <w:divBdr>
                <w:top w:val="single" w:sz="2" w:space="0" w:color="E0E0E0"/>
                <w:left w:val="single" w:sz="2" w:space="0" w:color="E0E0E0"/>
                <w:bottom w:val="single" w:sz="2" w:space="0" w:color="E0E0E0"/>
                <w:right w:val="single" w:sz="2" w:space="0" w:color="E0E0E0"/>
              </w:divBdr>
              <w:divsChild>
                <w:div w:id="218439998">
                  <w:marLeft w:val="0"/>
                  <w:marRight w:val="0"/>
                  <w:marTop w:val="0"/>
                  <w:marBottom w:val="0"/>
                  <w:divBdr>
                    <w:top w:val="single" w:sz="2" w:space="0" w:color="E0E0E0"/>
                    <w:left w:val="single" w:sz="2" w:space="0" w:color="E0E0E0"/>
                    <w:bottom w:val="single" w:sz="2" w:space="0" w:color="E0E0E0"/>
                    <w:right w:val="single" w:sz="2" w:space="0" w:color="E0E0E0"/>
                  </w:divBdr>
                  <w:divsChild>
                    <w:div w:id="365908243">
                      <w:marLeft w:val="0"/>
                      <w:marRight w:val="0"/>
                      <w:marTop w:val="0"/>
                      <w:marBottom w:val="0"/>
                      <w:divBdr>
                        <w:top w:val="single" w:sz="2" w:space="0" w:color="E0E0E0"/>
                        <w:left w:val="single" w:sz="2" w:space="0" w:color="E0E0E0"/>
                        <w:bottom w:val="single" w:sz="2" w:space="0" w:color="E0E0E0"/>
                        <w:right w:val="single" w:sz="2" w:space="0" w:color="E0E0E0"/>
                      </w:divBdr>
                    </w:div>
                    <w:div w:id="1532298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62053950">
          <w:marLeft w:val="0"/>
          <w:marRight w:val="0"/>
          <w:marTop w:val="0"/>
          <w:marBottom w:val="0"/>
          <w:divBdr>
            <w:top w:val="single" w:sz="2" w:space="0" w:color="E0E0E0"/>
            <w:left w:val="single" w:sz="2" w:space="0" w:color="E0E0E0"/>
            <w:bottom w:val="single" w:sz="2" w:space="0" w:color="E0E0E0"/>
            <w:right w:val="single" w:sz="2" w:space="0" w:color="E0E0E0"/>
          </w:divBdr>
          <w:divsChild>
            <w:div w:id="1949698257">
              <w:marLeft w:val="0"/>
              <w:marRight w:val="0"/>
              <w:marTop w:val="0"/>
              <w:marBottom w:val="0"/>
              <w:divBdr>
                <w:top w:val="single" w:sz="2" w:space="0" w:color="E0E0E0"/>
                <w:left w:val="single" w:sz="2" w:space="0" w:color="E0E0E0"/>
                <w:bottom w:val="single" w:sz="2" w:space="0" w:color="E0E0E0"/>
                <w:right w:val="single" w:sz="2" w:space="0" w:color="E0E0E0"/>
              </w:divBdr>
              <w:divsChild>
                <w:div w:id="1049186459">
                  <w:marLeft w:val="0"/>
                  <w:marRight w:val="0"/>
                  <w:marTop w:val="0"/>
                  <w:marBottom w:val="0"/>
                  <w:divBdr>
                    <w:top w:val="single" w:sz="2" w:space="0" w:color="E0E0E0"/>
                    <w:left w:val="single" w:sz="2" w:space="0" w:color="E0E0E0"/>
                    <w:bottom w:val="single" w:sz="2" w:space="0" w:color="E0E0E0"/>
                    <w:right w:val="single" w:sz="2" w:space="0" w:color="E0E0E0"/>
                  </w:divBdr>
                  <w:divsChild>
                    <w:div w:id="1381705989">
                      <w:marLeft w:val="0"/>
                      <w:marRight w:val="0"/>
                      <w:marTop w:val="0"/>
                      <w:marBottom w:val="0"/>
                      <w:divBdr>
                        <w:top w:val="single" w:sz="2" w:space="0" w:color="E0E0E0"/>
                        <w:left w:val="single" w:sz="2" w:space="0" w:color="E0E0E0"/>
                        <w:bottom w:val="single" w:sz="2" w:space="0" w:color="E0E0E0"/>
                        <w:right w:val="single" w:sz="2" w:space="0" w:color="E0E0E0"/>
                      </w:divBdr>
                      <w:divsChild>
                        <w:div w:id="79376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0208998">
              <w:marLeft w:val="0"/>
              <w:marRight w:val="0"/>
              <w:marTop w:val="0"/>
              <w:marBottom w:val="0"/>
              <w:divBdr>
                <w:top w:val="single" w:sz="2" w:space="0" w:color="E0E0E0"/>
                <w:left w:val="single" w:sz="2" w:space="0" w:color="E0E0E0"/>
                <w:bottom w:val="single" w:sz="2" w:space="0" w:color="E0E0E0"/>
                <w:right w:val="single" w:sz="2" w:space="0" w:color="E0E0E0"/>
              </w:divBdr>
              <w:divsChild>
                <w:div w:id="1343582833">
                  <w:marLeft w:val="0"/>
                  <w:marRight w:val="0"/>
                  <w:marTop w:val="0"/>
                  <w:marBottom w:val="0"/>
                  <w:divBdr>
                    <w:top w:val="single" w:sz="2" w:space="0" w:color="E0E0E0"/>
                    <w:left w:val="single" w:sz="2" w:space="0" w:color="E0E0E0"/>
                    <w:bottom w:val="single" w:sz="2" w:space="0" w:color="E0E0E0"/>
                    <w:right w:val="single" w:sz="2" w:space="0" w:color="E0E0E0"/>
                  </w:divBdr>
                </w:div>
                <w:div w:id="2099712237">
                  <w:marLeft w:val="0"/>
                  <w:marRight w:val="0"/>
                  <w:marTop w:val="0"/>
                  <w:marBottom w:val="0"/>
                  <w:divBdr>
                    <w:top w:val="single" w:sz="2" w:space="0" w:color="E0E0E0"/>
                    <w:left w:val="single" w:sz="2" w:space="0" w:color="E0E0E0"/>
                    <w:bottom w:val="single" w:sz="2" w:space="0" w:color="E0E0E0"/>
                    <w:right w:val="single" w:sz="2" w:space="0" w:color="E0E0E0"/>
                  </w:divBdr>
                  <w:divsChild>
                    <w:div w:id="1356805401">
                      <w:marLeft w:val="0"/>
                      <w:marRight w:val="0"/>
                      <w:marTop w:val="0"/>
                      <w:marBottom w:val="0"/>
                      <w:divBdr>
                        <w:top w:val="single" w:sz="2" w:space="0" w:color="E0E0E0"/>
                        <w:left w:val="single" w:sz="2" w:space="0" w:color="E0E0E0"/>
                        <w:bottom w:val="single" w:sz="2" w:space="0" w:color="E0E0E0"/>
                        <w:right w:val="single" w:sz="2" w:space="0" w:color="E0E0E0"/>
                      </w:divBdr>
                      <w:divsChild>
                        <w:div w:id="21189848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4658198">
                      <w:marLeft w:val="0"/>
                      <w:marRight w:val="0"/>
                      <w:marTop w:val="0"/>
                      <w:marBottom w:val="0"/>
                      <w:divBdr>
                        <w:top w:val="single" w:sz="2" w:space="0" w:color="E0E0E0"/>
                        <w:left w:val="single" w:sz="2" w:space="0" w:color="E0E0E0"/>
                        <w:bottom w:val="single" w:sz="2" w:space="0" w:color="E0E0E0"/>
                        <w:right w:val="single" w:sz="2" w:space="0" w:color="E0E0E0"/>
                      </w:divBdr>
                      <w:divsChild>
                        <w:div w:id="6589677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2640661">
                      <w:marLeft w:val="0"/>
                      <w:marRight w:val="0"/>
                      <w:marTop w:val="0"/>
                      <w:marBottom w:val="0"/>
                      <w:divBdr>
                        <w:top w:val="single" w:sz="2" w:space="0" w:color="E0E0E0"/>
                        <w:left w:val="single" w:sz="2" w:space="0" w:color="E0E0E0"/>
                        <w:bottom w:val="single" w:sz="2" w:space="0" w:color="E0E0E0"/>
                        <w:right w:val="single" w:sz="2" w:space="0" w:color="E0E0E0"/>
                      </w:divBdr>
                      <w:divsChild>
                        <w:div w:id="1330601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15158381">
      <w:bodyDiv w:val="1"/>
      <w:marLeft w:val="0"/>
      <w:marRight w:val="0"/>
      <w:marTop w:val="0"/>
      <w:marBottom w:val="0"/>
      <w:divBdr>
        <w:top w:val="none" w:sz="0" w:space="0" w:color="auto"/>
        <w:left w:val="none" w:sz="0" w:space="0" w:color="auto"/>
        <w:bottom w:val="none" w:sz="0" w:space="0" w:color="auto"/>
        <w:right w:val="none" w:sz="0" w:space="0" w:color="auto"/>
      </w:divBdr>
      <w:divsChild>
        <w:div w:id="580869428">
          <w:marLeft w:val="0"/>
          <w:marRight w:val="0"/>
          <w:marTop w:val="0"/>
          <w:marBottom w:val="0"/>
          <w:divBdr>
            <w:top w:val="none" w:sz="0" w:space="0" w:color="auto"/>
            <w:left w:val="none" w:sz="0" w:space="0" w:color="auto"/>
            <w:bottom w:val="none" w:sz="0" w:space="0" w:color="auto"/>
            <w:right w:val="none" w:sz="0" w:space="0" w:color="auto"/>
          </w:divBdr>
        </w:div>
      </w:divsChild>
    </w:div>
    <w:div w:id="715396476">
      <w:bodyDiv w:val="1"/>
      <w:marLeft w:val="0"/>
      <w:marRight w:val="0"/>
      <w:marTop w:val="0"/>
      <w:marBottom w:val="0"/>
      <w:divBdr>
        <w:top w:val="none" w:sz="0" w:space="0" w:color="auto"/>
        <w:left w:val="none" w:sz="0" w:space="0" w:color="auto"/>
        <w:bottom w:val="none" w:sz="0" w:space="0" w:color="auto"/>
        <w:right w:val="none" w:sz="0" w:space="0" w:color="auto"/>
      </w:divBdr>
    </w:div>
    <w:div w:id="715475007">
      <w:bodyDiv w:val="1"/>
      <w:marLeft w:val="0"/>
      <w:marRight w:val="0"/>
      <w:marTop w:val="0"/>
      <w:marBottom w:val="0"/>
      <w:divBdr>
        <w:top w:val="none" w:sz="0" w:space="0" w:color="auto"/>
        <w:left w:val="none" w:sz="0" w:space="0" w:color="auto"/>
        <w:bottom w:val="none" w:sz="0" w:space="0" w:color="auto"/>
        <w:right w:val="none" w:sz="0" w:space="0" w:color="auto"/>
      </w:divBdr>
      <w:divsChild>
        <w:div w:id="682973958">
          <w:marLeft w:val="0"/>
          <w:marRight w:val="0"/>
          <w:marTop w:val="0"/>
          <w:marBottom w:val="450"/>
          <w:divBdr>
            <w:top w:val="none" w:sz="0" w:space="0" w:color="auto"/>
            <w:left w:val="none" w:sz="0" w:space="0" w:color="auto"/>
            <w:bottom w:val="none" w:sz="0" w:space="0" w:color="auto"/>
            <w:right w:val="none" w:sz="0" w:space="0" w:color="auto"/>
          </w:divBdr>
          <w:divsChild>
            <w:div w:id="519853351">
              <w:marLeft w:val="0"/>
              <w:marRight w:val="0"/>
              <w:marTop w:val="0"/>
              <w:marBottom w:val="75"/>
              <w:divBdr>
                <w:top w:val="none" w:sz="0" w:space="0" w:color="auto"/>
                <w:left w:val="none" w:sz="0" w:space="0" w:color="auto"/>
                <w:bottom w:val="none" w:sz="0" w:space="0" w:color="auto"/>
                <w:right w:val="none" w:sz="0" w:space="0" w:color="auto"/>
              </w:divBdr>
              <w:divsChild>
                <w:div w:id="479275194">
                  <w:marLeft w:val="0"/>
                  <w:marRight w:val="0"/>
                  <w:marTop w:val="0"/>
                  <w:marBottom w:val="0"/>
                  <w:divBdr>
                    <w:top w:val="none" w:sz="0" w:space="0" w:color="auto"/>
                    <w:left w:val="none" w:sz="0" w:space="0" w:color="auto"/>
                    <w:bottom w:val="none" w:sz="0" w:space="0" w:color="auto"/>
                    <w:right w:val="none" w:sz="0" w:space="0" w:color="auto"/>
                  </w:divBdr>
                </w:div>
                <w:div w:id="5651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50309">
      <w:bodyDiv w:val="1"/>
      <w:marLeft w:val="0"/>
      <w:marRight w:val="0"/>
      <w:marTop w:val="0"/>
      <w:marBottom w:val="0"/>
      <w:divBdr>
        <w:top w:val="none" w:sz="0" w:space="0" w:color="auto"/>
        <w:left w:val="none" w:sz="0" w:space="0" w:color="auto"/>
        <w:bottom w:val="none" w:sz="0" w:space="0" w:color="auto"/>
        <w:right w:val="none" w:sz="0" w:space="0" w:color="auto"/>
      </w:divBdr>
    </w:div>
    <w:div w:id="716053686">
      <w:bodyDiv w:val="1"/>
      <w:marLeft w:val="0"/>
      <w:marRight w:val="0"/>
      <w:marTop w:val="0"/>
      <w:marBottom w:val="0"/>
      <w:divBdr>
        <w:top w:val="none" w:sz="0" w:space="0" w:color="auto"/>
        <w:left w:val="none" w:sz="0" w:space="0" w:color="auto"/>
        <w:bottom w:val="none" w:sz="0" w:space="0" w:color="auto"/>
        <w:right w:val="none" w:sz="0" w:space="0" w:color="auto"/>
      </w:divBdr>
      <w:divsChild>
        <w:div w:id="310982318">
          <w:marLeft w:val="0"/>
          <w:marRight w:val="0"/>
          <w:marTop w:val="0"/>
          <w:marBottom w:val="300"/>
          <w:divBdr>
            <w:top w:val="none" w:sz="0" w:space="0" w:color="auto"/>
            <w:left w:val="none" w:sz="0" w:space="0" w:color="auto"/>
            <w:bottom w:val="single" w:sz="6" w:space="5" w:color="000000"/>
            <w:right w:val="none" w:sz="0" w:space="0" w:color="auto"/>
          </w:divBdr>
        </w:div>
      </w:divsChild>
    </w:div>
    <w:div w:id="716468767">
      <w:bodyDiv w:val="1"/>
      <w:marLeft w:val="0"/>
      <w:marRight w:val="0"/>
      <w:marTop w:val="0"/>
      <w:marBottom w:val="0"/>
      <w:divBdr>
        <w:top w:val="none" w:sz="0" w:space="0" w:color="auto"/>
        <w:left w:val="none" w:sz="0" w:space="0" w:color="auto"/>
        <w:bottom w:val="none" w:sz="0" w:space="0" w:color="auto"/>
        <w:right w:val="none" w:sz="0" w:space="0" w:color="auto"/>
      </w:divBdr>
    </w:div>
    <w:div w:id="716898711">
      <w:bodyDiv w:val="1"/>
      <w:marLeft w:val="0"/>
      <w:marRight w:val="0"/>
      <w:marTop w:val="0"/>
      <w:marBottom w:val="0"/>
      <w:divBdr>
        <w:top w:val="none" w:sz="0" w:space="0" w:color="auto"/>
        <w:left w:val="none" w:sz="0" w:space="0" w:color="auto"/>
        <w:bottom w:val="none" w:sz="0" w:space="0" w:color="auto"/>
        <w:right w:val="none" w:sz="0" w:space="0" w:color="auto"/>
      </w:divBdr>
    </w:div>
    <w:div w:id="716927323">
      <w:bodyDiv w:val="1"/>
      <w:marLeft w:val="0"/>
      <w:marRight w:val="0"/>
      <w:marTop w:val="0"/>
      <w:marBottom w:val="0"/>
      <w:divBdr>
        <w:top w:val="none" w:sz="0" w:space="0" w:color="auto"/>
        <w:left w:val="none" w:sz="0" w:space="0" w:color="auto"/>
        <w:bottom w:val="none" w:sz="0" w:space="0" w:color="auto"/>
        <w:right w:val="none" w:sz="0" w:space="0" w:color="auto"/>
      </w:divBdr>
      <w:divsChild>
        <w:div w:id="728263720">
          <w:marLeft w:val="0"/>
          <w:marRight w:val="0"/>
          <w:marTop w:val="0"/>
          <w:marBottom w:val="250"/>
          <w:divBdr>
            <w:top w:val="none" w:sz="0" w:space="0" w:color="auto"/>
            <w:left w:val="none" w:sz="0" w:space="0" w:color="auto"/>
            <w:bottom w:val="single" w:sz="4" w:space="4" w:color="000000"/>
            <w:right w:val="none" w:sz="0" w:space="0" w:color="auto"/>
          </w:divBdr>
        </w:div>
        <w:div w:id="755713754">
          <w:marLeft w:val="0"/>
          <w:marRight w:val="0"/>
          <w:marTop w:val="0"/>
          <w:marBottom w:val="250"/>
          <w:divBdr>
            <w:top w:val="none" w:sz="0" w:space="0" w:color="auto"/>
            <w:left w:val="none" w:sz="0" w:space="0" w:color="auto"/>
            <w:bottom w:val="none" w:sz="0" w:space="0" w:color="auto"/>
            <w:right w:val="none" w:sz="0" w:space="0" w:color="auto"/>
          </w:divBdr>
        </w:div>
      </w:divsChild>
    </w:div>
    <w:div w:id="717164717">
      <w:bodyDiv w:val="1"/>
      <w:marLeft w:val="0"/>
      <w:marRight w:val="0"/>
      <w:marTop w:val="0"/>
      <w:marBottom w:val="0"/>
      <w:divBdr>
        <w:top w:val="none" w:sz="0" w:space="0" w:color="auto"/>
        <w:left w:val="none" w:sz="0" w:space="0" w:color="auto"/>
        <w:bottom w:val="none" w:sz="0" w:space="0" w:color="auto"/>
        <w:right w:val="none" w:sz="0" w:space="0" w:color="auto"/>
      </w:divBdr>
    </w:div>
    <w:div w:id="717171492">
      <w:bodyDiv w:val="1"/>
      <w:marLeft w:val="0"/>
      <w:marRight w:val="0"/>
      <w:marTop w:val="0"/>
      <w:marBottom w:val="0"/>
      <w:divBdr>
        <w:top w:val="none" w:sz="0" w:space="0" w:color="auto"/>
        <w:left w:val="none" w:sz="0" w:space="0" w:color="auto"/>
        <w:bottom w:val="none" w:sz="0" w:space="0" w:color="auto"/>
        <w:right w:val="none" w:sz="0" w:space="0" w:color="auto"/>
      </w:divBdr>
    </w:div>
    <w:div w:id="717172127">
      <w:bodyDiv w:val="1"/>
      <w:marLeft w:val="0"/>
      <w:marRight w:val="0"/>
      <w:marTop w:val="0"/>
      <w:marBottom w:val="0"/>
      <w:divBdr>
        <w:top w:val="none" w:sz="0" w:space="0" w:color="auto"/>
        <w:left w:val="none" w:sz="0" w:space="0" w:color="auto"/>
        <w:bottom w:val="none" w:sz="0" w:space="0" w:color="auto"/>
        <w:right w:val="none" w:sz="0" w:space="0" w:color="auto"/>
      </w:divBdr>
      <w:divsChild>
        <w:div w:id="681053199">
          <w:marLeft w:val="0"/>
          <w:marRight w:val="0"/>
          <w:marTop w:val="0"/>
          <w:marBottom w:val="0"/>
          <w:divBdr>
            <w:top w:val="single" w:sz="2" w:space="0" w:color="E0E0E0"/>
            <w:left w:val="single" w:sz="2" w:space="0" w:color="E0E0E0"/>
            <w:bottom w:val="single" w:sz="2" w:space="0" w:color="E0E0E0"/>
            <w:right w:val="single" w:sz="2" w:space="0" w:color="E0E0E0"/>
          </w:divBdr>
          <w:divsChild>
            <w:div w:id="48313042">
              <w:marLeft w:val="0"/>
              <w:marRight w:val="0"/>
              <w:marTop w:val="0"/>
              <w:marBottom w:val="0"/>
              <w:divBdr>
                <w:top w:val="single" w:sz="2" w:space="0" w:color="E0E0E0"/>
                <w:left w:val="single" w:sz="2" w:space="0" w:color="E0E0E0"/>
                <w:bottom w:val="single" w:sz="2" w:space="0" w:color="E0E0E0"/>
                <w:right w:val="single" w:sz="2" w:space="0" w:color="E0E0E0"/>
              </w:divBdr>
              <w:divsChild>
                <w:div w:id="280036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17435186">
      <w:bodyDiv w:val="1"/>
      <w:marLeft w:val="0"/>
      <w:marRight w:val="0"/>
      <w:marTop w:val="0"/>
      <w:marBottom w:val="0"/>
      <w:divBdr>
        <w:top w:val="none" w:sz="0" w:space="0" w:color="auto"/>
        <w:left w:val="none" w:sz="0" w:space="0" w:color="auto"/>
        <w:bottom w:val="none" w:sz="0" w:space="0" w:color="auto"/>
        <w:right w:val="none" w:sz="0" w:space="0" w:color="auto"/>
      </w:divBdr>
      <w:divsChild>
        <w:div w:id="239340049">
          <w:marLeft w:val="0"/>
          <w:marRight w:val="0"/>
          <w:marTop w:val="0"/>
          <w:marBottom w:val="0"/>
          <w:divBdr>
            <w:top w:val="none" w:sz="0" w:space="0" w:color="auto"/>
            <w:left w:val="none" w:sz="0" w:space="0" w:color="auto"/>
            <w:bottom w:val="none" w:sz="0" w:space="0" w:color="auto"/>
            <w:right w:val="none" w:sz="0" w:space="0" w:color="auto"/>
          </w:divBdr>
        </w:div>
      </w:divsChild>
    </w:div>
    <w:div w:id="717557943">
      <w:bodyDiv w:val="1"/>
      <w:marLeft w:val="0"/>
      <w:marRight w:val="0"/>
      <w:marTop w:val="0"/>
      <w:marBottom w:val="0"/>
      <w:divBdr>
        <w:top w:val="none" w:sz="0" w:space="0" w:color="auto"/>
        <w:left w:val="none" w:sz="0" w:space="0" w:color="auto"/>
        <w:bottom w:val="none" w:sz="0" w:space="0" w:color="auto"/>
        <w:right w:val="none" w:sz="0" w:space="0" w:color="auto"/>
      </w:divBdr>
    </w:div>
    <w:div w:id="717752222">
      <w:bodyDiv w:val="1"/>
      <w:marLeft w:val="0"/>
      <w:marRight w:val="0"/>
      <w:marTop w:val="0"/>
      <w:marBottom w:val="0"/>
      <w:divBdr>
        <w:top w:val="none" w:sz="0" w:space="0" w:color="auto"/>
        <w:left w:val="none" w:sz="0" w:space="0" w:color="auto"/>
        <w:bottom w:val="none" w:sz="0" w:space="0" w:color="auto"/>
        <w:right w:val="none" w:sz="0" w:space="0" w:color="auto"/>
      </w:divBdr>
      <w:divsChild>
        <w:div w:id="642394487">
          <w:marLeft w:val="376"/>
          <w:marRight w:val="376"/>
          <w:marTop w:val="0"/>
          <w:marBottom w:val="125"/>
          <w:divBdr>
            <w:top w:val="none" w:sz="0" w:space="0" w:color="auto"/>
            <w:left w:val="none" w:sz="0" w:space="0" w:color="auto"/>
            <w:bottom w:val="none" w:sz="0" w:space="0" w:color="auto"/>
            <w:right w:val="none" w:sz="0" w:space="0" w:color="auto"/>
          </w:divBdr>
        </w:div>
        <w:div w:id="643394911">
          <w:marLeft w:val="376"/>
          <w:marRight w:val="376"/>
          <w:marTop w:val="0"/>
          <w:marBottom w:val="0"/>
          <w:divBdr>
            <w:top w:val="none" w:sz="0" w:space="0" w:color="auto"/>
            <w:left w:val="none" w:sz="0" w:space="0" w:color="auto"/>
            <w:bottom w:val="none" w:sz="0" w:space="0" w:color="auto"/>
            <w:right w:val="none" w:sz="0" w:space="0" w:color="auto"/>
          </w:divBdr>
        </w:div>
      </w:divsChild>
    </w:div>
    <w:div w:id="718239064">
      <w:bodyDiv w:val="1"/>
      <w:marLeft w:val="0"/>
      <w:marRight w:val="0"/>
      <w:marTop w:val="0"/>
      <w:marBottom w:val="0"/>
      <w:divBdr>
        <w:top w:val="none" w:sz="0" w:space="0" w:color="auto"/>
        <w:left w:val="none" w:sz="0" w:space="0" w:color="auto"/>
        <w:bottom w:val="none" w:sz="0" w:space="0" w:color="auto"/>
        <w:right w:val="none" w:sz="0" w:space="0" w:color="auto"/>
      </w:divBdr>
    </w:div>
    <w:div w:id="718239706">
      <w:bodyDiv w:val="1"/>
      <w:marLeft w:val="0"/>
      <w:marRight w:val="0"/>
      <w:marTop w:val="0"/>
      <w:marBottom w:val="0"/>
      <w:divBdr>
        <w:top w:val="none" w:sz="0" w:space="0" w:color="auto"/>
        <w:left w:val="none" w:sz="0" w:space="0" w:color="auto"/>
        <w:bottom w:val="none" w:sz="0" w:space="0" w:color="auto"/>
        <w:right w:val="none" w:sz="0" w:space="0" w:color="auto"/>
      </w:divBdr>
      <w:divsChild>
        <w:div w:id="322050507">
          <w:marLeft w:val="0"/>
          <w:marRight w:val="0"/>
          <w:marTop w:val="0"/>
          <w:marBottom w:val="450"/>
          <w:divBdr>
            <w:top w:val="none" w:sz="0" w:space="0" w:color="auto"/>
            <w:left w:val="none" w:sz="0" w:space="0" w:color="auto"/>
            <w:bottom w:val="none" w:sz="0" w:space="0" w:color="auto"/>
            <w:right w:val="none" w:sz="0" w:space="0" w:color="auto"/>
          </w:divBdr>
          <w:divsChild>
            <w:div w:id="511535623">
              <w:marLeft w:val="0"/>
              <w:marRight w:val="0"/>
              <w:marTop w:val="0"/>
              <w:marBottom w:val="75"/>
              <w:divBdr>
                <w:top w:val="none" w:sz="0" w:space="0" w:color="auto"/>
                <w:left w:val="none" w:sz="0" w:space="0" w:color="auto"/>
                <w:bottom w:val="none" w:sz="0" w:space="0" w:color="auto"/>
                <w:right w:val="none" w:sz="0" w:space="0" w:color="auto"/>
              </w:divBdr>
            </w:div>
          </w:divsChild>
        </w:div>
        <w:div w:id="538081140">
          <w:marLeft w:val="0"/>
          <w:marRight w:val="0"/>
          <w:marTop w:val="0"/>
          <w:marBottom w:val="300"/>
          <w:divBdr>
            <w:top w:val="none" w:sz="0" w:space="0" w:color="auto"/>
            <w:left w:val="none" w:sz="0" w:space="0" w:color="auto"/>
            <w:bottom w:val="none" w:sz="0" w:space="0" w:color="auto"/>
            <w:right w:val="none" w:sz="0" w:space="0" w:color="auto"/>
          </w:divBdr>
        </w:div>
      </w:divsChild>
    </w:div>
    <w:div w:id="718822497">
      <w:bodyDiv w:val="1"/>
      <w:marLeft w:val="0"/>
      <w:marRight w:val="0"/>
      <w:marTop w:val="0"/>
      <w:marBottom w:val="0"/>
      <w:divBdr>
        <w:top w:val="none" w:sz="0" w:space="0" w:color="auto"/>
        <w:left w:val="none" w:sz="0" w:space="0" w:color="auto"/>
        <w:bottom w:val="none" w:sz="0" w:space="0" w:color="auto"/>
        <w:right w:val="none" w:sz="0" w:space="0" w:color="auto"/>
      </w:divBdr>
    </w:div>
    <w:div w:id="719091528">
      <w:bodyDiv w:val="1"/>
      <w:marLeft w:val="0"/>
      <w:marRight w:val="0"/>
      <w:marTop w:val="0"/>
      <w:marBottom w:val="0"/>
      <w:divBdr>
        <w:top w:val="none" w:sz="0" w:space="0" w:color="auto"/>
        <w:left w:val="none" w:sz="0" w:space="0" w:color="auto"/>
        <w:bottom w:val="none" w:sz="0" w:space="0" w:color="auto"/>
        <w:right w:val="none" w:sz="0" w:space="0" w:color="auto"/>
      </w:divBdr>
    </w:div>
    <w:div w:id="719595364">
      <w:bodyDiv w:val="1"/>
      <w:marLeft w:val="0"/>
      <w:marRight w:val="0"/>
      <w:marTop w:val="0"/>
      <w:marBottom w:val="0"/>
      <w:divBdr>
        <w:top w:val="none" w:sz="0" w:space="0" w:color="auto"/>
        <w:left w:val="none" w:sz="0" w:space="0" w:color="auto"/>
        <w:bottom w:val="none" w:sz="0" w:space="0" w:color="auto"/>
        <w:right w:val="none" w:sz="0" w:space="0" w:color="auto"/>
      </w:divBdr>
    </w:div>
    <w:div w:id="719670190">
      <w:bodyDiv w:val="1"/>
      <w:marLeft w:val="0"/>
      <w:marRight w:val="0"/>
      <w:marTop w:val="0"/>
      <w:marBottom w:val="0"/>
      <w:divBdr>
        <w:top w:val="none" w:sz="0" w:space="0" w:color="auto"/>
        <w:left w:val="none" w:sz="0" w:space="0" w:color="auto"/>
        <w:bottom w:val="none" w:sz="0" w:space="0" w:color="auto"/>
        <w:right w:val="none" w:sz="0" w:space="0" w:color="auto"/>
      </w:divBdr>
      <w:divsChild>
        <w:div w:id="152186315">
          <w:marLeft w:val="750"/>
          <w:marRight w:val="1500"/>
          <w:marTop w:val="0"/>
          <w:marBottom w:val="0"/>
          <w:divBdr>
            <w:top w:val="none" w:sz="0" w:space="0" w:color="auto"/>
            <w:left w:val="none" w:sz="0" w:space="0" w:color="auto"/>
            <w:bottom w:val="none" w:sz="0" w:space="0" w:color="auto"/>
            <w:right w:val="none" w:sz="0" w:space="0" w:color="auto"/>
          </w:divBdr>
        </w:div>
        <w:div w:id="574359190">
          <w:marLeft w:val="750"/>
          <w:marRight w:val="0"/>
          <w:marTop w:val="0"/>
          <w:marBottom w:val="0"/>
          <w:divBdr>
            <w:top w:val="none" w:sz="0" w:space="0" w:color="auto"/>
            <w:left w:val="none" w:sz="0" w:space="0" w:color="auto"/>
            <w:bottom w:val="none" w:sz="0" w:space="0" w:color="auto"/>
            <w:right w:val="none" w:sz="0" w:space="0" w:color="auto"/>
          </w:divBdr>
        </w:div>
      </w:divsChild>
    </w:div>
    <w:div w:id="719742141">
      <w:bodyDiv w:val="1"/>
      <w:marLeft w:val="0"/>
      <w:marRight w:val="0"/>
      <w:marTop w:val="0"/>
      <w:marBottom w:val="0"/>
      <w:divBdr>
        <w:top w:val="none" w:sz="0" w:space="0" w:color="auto"/>
        <w:left w:val="none" w:sz="0" w:space="0" w:color="auto"/>
        <w:bottom w:val="none" w:sz="0" w:space="0" w:color="auto"/>
        <w:right w:val="none" w:sz="0" w:space="0" w:color="auto"/>
      </w:divBdr>
    </w:div>
    <w:div w:id="719788639">
      <w:bodyDiv w:val="1"/>
      <w:marLeft w:val="0"/>
      <w:marRight w:val="0"/>
      <w:marTop w:val="0"/>
      <w:marBottom w:val="0"/>
      <w:divBdr>
        <w:top w:val="none" w:sz="0" w:space="0" w:color="auto"/>
        <w:left w:val="none" w:sz="0" w:space="0" w:color="auto"/>
        <w:bottom w:val="none" w:sz="0" w:space="0" w:color="auto"/>
        <w:right w:val="none" w:sz="0" w:space="0" w:color="auto"/>
      </w:divBdr>
    </w:div>
    <w:div w:id="719863640">
      <w:bodyDiv w:val="1"/>
      <w:marLeft w:val="0"/>
      <w:marRight w:val="0"/>
      <w:marTop w:val="0"/>
      <w:marBottom w:val="0"/>
      <w:divBdr>
        <w:top w:val="none" w:sz="0" w:space="0" w:color="auto"/>
        <w:left w:val="none" w:sz="0" w:space="0" w:color="auto"/>
        <w:bottom w:val="none" w:sz="0" w:space="0" w:color="auto"/>
        <w:right w:val="none" w:sz="0" w:space="0" w:color="auto"/>
      </w:divBdr>
    </w:div>
    <w:div w:id="720010532">
      <w:bodyDiv w:val="1"/>
      <w:marLeft w:val="0"/>
      <w:marRight w:val="0"/>
      <w:marTop w:val="0"/>
      <w:marBottom w:val="0"/>
      <w:divBdr>
        <w:top w:val="none" w:sz="0" w:space="0" w:color="auto"/>
        <w:left w:val="none" w:sz="0" w:space="0" w:color="auto"/>
        <w:bottom w:val="none" w:sz="0" w:space="0" w:color="auto"/>
        <w:right w:val="none" w:sz="0" w:space="0" w:color="auto"/>
      </w:divBdr>
    </w:div>
    <w:div w:id="720132959">
      <w:bodyDiv w:val="1"/>
      <w:marLeft w:val="0"/>
      <w:marRight w:val="0"/>
      <w:marTop w:val="0"/>
      <w:marBottom w:val="0"/>
      <w:divBdr>
        <w:top w:val="none" w:sz="0" w:space="0" w:color="auto"/>
        <w:left w:val="none" w:sz="0" w:space="0" w:color="auto"/>
        <w:bottom w:val="none" w:sz="0" w:space="0" w:color="auto"/>
        <w:right w:val="none" w:sz="0" w:space="0" w:color="auto"/>
      </w:divBdr>
      <w:divsChild>
        <w:div w:id="343286008">
          <w:marLeft w:val="0"/>
          <w:marRight w:val="0"/>
          <w:marTop w:val="150"/>
          <w:marBottom w:val="0"/>
          <w:divBdr>
            <w:top w:val="none" w:sz="0" w:space="0" w:color="auto"/>
            <w:left w:val="none" w:sz="0" w:space="0" w:color="auto"/>
            <w:bottom w:val="none" w:sz="0" w:space="0" w:color="auto"/>
            <w:right w:val="none" w:sz="0" w:space="0" w:color="auto"/>
          </w:divBdr>
        </w:div>
      </w:divsChild>
    </w:div>
    <w:div w:id="720255663">
      <w:bodyDiv w:val="1"/>
      <w:marLeft w:val="0"/>
      <w:marRight w:val="0"/>
      <w:marTop w:val="0"/>
      <w:marBottom w:val="0"/>
      <w:divBdr>
        <w:top w:val="none" w:sz="0" w:space="0" w:color="auto"/>
        <w:left w:val="none" w:sz="0" w:space="0" w:color="auto"/>
        <w:bottom w:val="none" w:sz="0" w:space="0" w:color="auto"/>
        <w:right w:val="none" w:sz="0" w:space="0" w:color="auto"/>
      </w:divBdr>
      <w:divsChild>
        <w:div w:id="1530485238">
          <w:marLeft w:val="0"/>
          <w:marRight w:val="0"/>
          <w:marTop w:val="0"/>
          <w:marBottom w:val="300"/>
          <w:divBdr>
            <w:top w:val="none" w:sz="0" w:space="0" w:color="auto"/>
            <w:left w:val="none" w:sz="0" w:space="0" w:color="auto"/>
            <w:bottom w:val="none" w:sz="0" w:space="0" w:color="auto"/>
            <w:right w:val="none" w:sz="0" w:space="0" w:color="auto"/>
          </w:divBdr>
        </w:div>
        <w:div w:id="281310244">
          <w:marLeft w:val="15"/>
          <w:marRight w:val="225"/>
          <w:marTop w:val="0"/>
          <w:marBottom w:val="105"/>
          <w:divBdr>
            <w:top w:val="none" w:sz="0" w:space="0" w:color="auto"/>
            <w:left w:val="none" w:sz="0" w:space="0" w:color="auto"/>
            <w:bottom w:val="none" w:sz="0" w:space="0" w:color="auto"/>
            <w:right w:val="none" w:sz="0" w:space="0" w:color="auto"/>
          </w:divBdr>
          <w:divsChild>
            <w:div w:id="11544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2933">
      <w:bodyDiv w:val="1"/>
      <w:marLeft w:val="0"/>
      <w:marRight w:val="0"/>
      <w:marTop w:val="0"/>
      <w:marBottom w:val="0"/>
      <w:divBdr>
        <w:top w:val="none" w:sz="0" w:space="0" w:color="auto"/>
        <w:left w:val="none" w:sz="0" w:space="0" w:color="auto"/>
        <w:bottom w:val="none" w:sz="0" w:space="0" w:color="auto"/>
        <w:right w:val="none" w:sz="0" w:space="0" w:color="auto"/>
      </w:divBdr>
      <w:divsChild>
        <w:div w:id="423035138">
          <w:marLeft w:val="0"/>
          <w:marRight w:val="0"/>
          <w:marTop w:val="0"/>
          <w:marBottom w:val="250"/>
          <w:divBdr>
            <w:top w:val="none" w:sz="0" w:space="0" w:color="auto"/>
            <w:left w:val="none" w:sz="0" w:space="0" w:color="auto"/>
            <w:bottom w:val="none" w:sz="0" w:space="0" w:color="auto"/>
            <w:right w:val="none" w:sz="0" w:space="0" w:color="auto"/>
          </w:divBdr>
          <w:divsChild>
            <w:div w:id="7591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462">
      <w:bodyDiv w:val="1"/>
      <w:marLeft w:val="0"/>
      <w:marRight w:val="0"/>
      <w:marTop w:val="0"/>
      <w:marBottom w:val="0"/>
      <w:divBdr>
        <w:top w:val="none" w:sz="0" w:space="0" w:color="auto"/>
        <w:left w:val="none" w:sz="0" w:space="0" w:color="auto"/>
        <w:bottom w:val="none" w:sz="0" w:space="0" w:color="auto"/>
        <w:right w:val="none" w:sz="0" w:space="0" w:color="auto"/>
      </w:divBdr>
      <w:divsChild>
        <w:div w:id="452407153">
          <w:marLeft w:val="-225"/>
          <w:marRight w:val="-225"/>
          <w:marTop w:val="0"/>
          <w:marBottom w:val="0"/>
          <w:divBdr>
            <w:top w:val="none" w:sz="0" w:space="0" w:color="auto"/>
            <w:left w:val="none" w:sz="0" w:space="0" w:color="auto"/>
            <w:bottom w:val="none" w:sz="0" w:space="0" w:color="auto"/>
            <w:right w:val="none" w:sz="0" w:space="0" w:color="auto"/>
          </w:divBdr>
        </w:div>
      </w:divsChild>
    </w:div>
    <w:div w:id="720979134">
      <w:bodyDiv w:val="1"/>
      <w:marLeft w:val="0"/>
      <w:marRight w:val="0"/>
      <w:marTop w:val="0"/>
      <w:marBottom w:val="0"/>
      <w:divBdr>
        <w:top w:val="none" w:sz="0" w:space="0" w:color="auto"/>
        <w:left w:val="none" w:sz="0" w:space="0" w:color="auto"/>
        <w:bottom w:val="none" w:sz="0" w:space="0" w:color="auto"/>
        <w:right w:val="none" w:sz="0" w:space="0" w:color="auto"/>
      </w:divBdr>
      <w:divsChild>
        <w:div w:id="646741002">
          <w:marLeft w:val="0"/>
          <w:marRight w:val="0"/>
          <w:marTop w:val="150"/>
          <w:marBottom w:val="150"/>
          <w:divBdr>
            <w:top w:val="none" w:sz="0" w:space="0" w:color="auto"/>
            <w:left w:val="none" w:sz="0" w:space="0" w:color="auto"/>
            <w:bottom w:val="none" w:sz="0" w:space="0" w:color="auto"/>
            <w:right w:val="none" w:sz="0" w:space="0" w:color="auto"/>
          </w:divBdr>
        </w:div>
        <w:div w:id="2122993974">
          <w:marLeft w:val="0"/>
          <w:marRight w:val="0"/>
          <w:marTop w:val="0"/>
          <w:marBottom w:val="0"/>
          <w:divBdr>
            <w:top w:val="none" w:sz="0" w:space="0" w:color="auto"/>
            <w:left w:val="none" w:sz="0" w:space="0" w:color="auto"/>
            <w:bottom w:val="none" w:sz="0" w:space="0" w:color="auto"/>
            <w:right w:val="none" w:sz="0" w:space="0" w:color="auto"/>
          </w:divBdr>
          <w:divsChild>
            <w:div w:id="1015964815">
              <w:marLeft w:val="0"/>
              <w:marRight w:val="0"/>
              <w:marTop w:val="0"/>
              <w:marBottom w:val="0"/>
              <w:divBdr>
                <w:top w:val="none" w:sz="0" w:space="0" w:color="auto"/>
                <w:left w:val="none" w:sz="0" w:space="0" w:color="auto"/>
                <w:bottom w:val="none" w:sz="0" w:space="0" w:color="auto"/>
                <w:right w:val="none" w:sz="0" w:space="0" w:color="auto"/>
              </w:divBdr>
            </w:div>
            <w:div w:id="1698003671">
              <w:marLeft w:val="0"/>
              <w:marRight w:val="0"/>
              <w:marTop w:val="0"/>
              <w:marBottom w:val="0"/>
              <w:divBdr>
                <w:top w:val="none" w:sz="0" w:space="0" w:color="auto"/>
                <w:left w:val="none" w:sz="0" w:space="0" w:color="auto"/>
                <w:bottom w:val="none" w:sz="0" w:space="0" w:color="auto"/>
                <w:right w:val="none" w:sz="0" w:space="0" w:color="auto"/>
              </w:divBdr>
            </w:div>
            <w:div w:id="7219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2731">
      <w:bodyDiv w:val="1"/>
      <w:marLeft w:val="0"/>
      <w:marRight w:val="0"/>
      <w:marTop w:val="0"/>
      <w:marBottom w:val="0"/>
      <w:divBdr>
        <w:top w:val="none" w:sz="0" w:space="0" w:color="auto"/>
        <w:left w:val="none" w:sz="0" w:space="0" w:color="auto"/>
        <w:bottom w:val="none" w:sz="0" w:space="0" w:color="auto"/>
        <w:right w:val="none" w:sz="0" w:space="0" w:color="auto"/>
      </w:divBdr>
      <w:divsChild>
        <w:div w:id="82996930">
          <w:marLeft w:val="-188"/>
          <w:marRight w:val="-188"/>
          <w:marTop w:val="0"/>
          <w:marBottom w:val="0"/>
          <w:divBdr>
            <w:top w:val="none" w:sz="0" w:space="0" w:color="auto"/>
            <w:left w:val="none" w:sz="0" w:space="0" w:color="auto"/>
            <w:bottom w:val="none" w:sz="0" w:space="0" w:color="auto"/>
            <w:right w:val="none" w:sz="0" w:space="0" w:color="auto"/>
          </w:divBdr>
        </w:div>
        <w:div w:id="516306576">
          <w:marLeft w:val="-188"/>
          <w:marRight w:val="-188"/>
          <w:marTop w:val="0"/>
          <w:marBottom w:val="0"/>
          <w:divBdr>
            <w:top w:val="none" w:sz="0" w:space="0" w:color="auto"/>
            <w:left w:val="none" w:sz="0" w:space="0" w:color="auto"/>
            <w:bottom w:val="none" w:sz="0" w:space="0" w:color="auto"/>
            <w:right w:val="none" w:sz="0" w:space="0" w:color="auto"/>
          </w:divBdr>
          <w:divsChild>
            <w:div w:id="64839497">
              <w:marLeft w:val="0"/>
              <w:marRight w:val="0"/>
              <w:marTop w:val="0"/>
              <w:marBottom w:val="0"/>
              <w:divBdr>
                <w:top w:val="none" w:sz="0" w:space="0" w:color="auto"/>
                <w:left w:val="none" w:sz="0" w:space="0" w:color="auto"/>
                <w:bottom w:val="none" w:sz="0" w:space="0" w:color="auto"/>
                <w:right w:val="none" w:sz="0" w:space="0" w:color="auto"/>
              </w:divBdr>
              <w:divsChild>
                <w:div w:id="59710085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89183430">
          <w:marLeft w:val="-188"/>
          <w:marRight w:val="-188"/>
          <w:marTop w:val="0"/>
          <w:marBottom w:val="0"/>
          <w:divBdr>
            <w:top w:val="none" w:sz="0" w:space="0" w:color="auto"/>
            <w:left w:val="none" w:sz="0" w:space="0" w:color="auto"/>
            <w:bottom w:val="none" w:sz="0" w:space="0" w:color="auto"/>
            <w:right w:val="none" w:sz="0" w:space="0" w:color="auto"/>
          </w:divBdr>
        </w:div>
      </w:divsChild>
    </w:div>
    <w:div w:id="721178988">
      <w:bodyDiv w:val="1"/>
      <w:marLeft w:val="0"/>
      <w:marRight w:val="0"/>
      <w:marTop w:val="0"/>
      <w:marBottom w:val="0"/>
      <w:divBdr>
        <w:top w:val="none" w:sz="0" w:space="0" w:color="auto"/>
        <w:left w:val="none" w:sz="0" w:space="0" w:color="auto"/>
        <w:bottom w:val="none" w:sz="0" w:space="0" w:color="auto"/>
        <w:right w:val="none" w:sz="0" w:space="0" w:color="auto"/>
      </w:divBdr>
      <w:divsChild>
        <w:div w:id="107942235">
          <w:marLeft w:val="0"/>
          <w:marRight w:val="0"/>
          <w:marTop w:val="376"/>
          <w:marBottom w:val="363"/>
          <w:divBdr>
            <w:top w:val="none" w:sz="0" w:space="0" w:color="auto"/>
            <w:left w:val="none" w:sz="0" w:space="0" w:color="auto"/>
            <w:bottom w:val="none" w:sz="0" w:space="0" w:color="auto"/>
            <w:right w:val="none" w:sz="0" w:space="0" w:color="auto"/>
          </w:divBdr>
          <w:divsChild>
            <w:div w:id="420640640">
              <w:marLeft w:val="0"/>
              <w:marRight w:val="0"/>
              <w:marTop w:val="0"/>
              <w:marBottom w:val="0"/>
              <w:divBdr>
                <w:top w:val="none" w:sz="0" w:space="0" w:color="auto"/>
                <w:left w:val="none" w:sz="0" w:space="0" w:color="auto"/>
                <w:bottom w:val="none" w:sz="0" w:space="0" w:color="auto"/>
                <w:right w:val="none" w:sz="0" w:space="0" w:color="auto"/>
              </w:divBdr>
            </w:div>
          </w:divsChild>
        </w:div>
        <w:div w:id="725841202">
          <w:marLeft w:val="0"/>
          <w:marRight w:val="0"/>
          <w:marTop w:val="125"/>
          <w:marBottom w:val="275"/>
          <w:divBdr>
            <w:top w:val="none" w:sz="0" w:space="0" w:color="auto"/>
            <w:left w:val="none" w:sz="0" w:space="0" w:color="auto"/>
            <w:bottom w:val="none" w:sz="0" w:space="0" w:color="auto"/>
            <w:right w:val="none" w:sz="0" w:space="0" w:color="auto"/>
          </w:divBdr>
        </w:div>
      </w:divsChild>
    </w:div>
    <w:div w:id="721252287">
      <w:bodyDiv w:val="1"/>
      <w:marLeft w:val="0"/>
      <w:marRight w:val="0"/>
      <w:marTop w:val="0"/>
      <w:marBottom w:val="0"/>
      <w:divBdr>
        <w:top w:val="none" w:sz="0" w:space="0" w:color="auto"/>
        <w:left w:val="none" w:sz="0" w:space="0" w:color="auto"/>
        <w:bottom w:val="none" w:sz="0" w:space="0" w:color="auto"/>
        <w:right w:val="none" w:sz="0" w:space="0" w:color="auto"/>
      </w:divBdr>
      <w:divsChild>
        <w:div w:id="739835948">
          <w:marLeft w:val="0"/>
          <w:marRight w:val="0"/>
          <w:marTop w:val="0"/>
          <w:marBottom w:val="0"/>
          <w:divBdr>
            <w:top w:val="none" w:sz="0" w:space="0" w:color="auto"/>
            <w:left w:val="none" w:sz="0" w:space="0" w:color="auto"/>
            <w:bottom w:val="none" w:sz="0" w:space="0" w:color="auto"/>
            <w:right w:val="none" w:sz="0" w:space="0" w:color="auto"/>
          </w:divBdr>
        </w:div>
      </w:divsChild>
    </w:div>
    <w:div w:id="721364843">
      <w:bodyDiv w:val="1"/>
      <w:marLeft w:val="0"/>
      <w:marRight w:val="0"/>
      <w:marTop w:val="0"/>
      <w:marBottom w:val="0"/>
      <w:divBdr>
        <w:top w:val="none" w:sz="0" w:space="0" w:color="auto"/>
        <w:left w:val="none" w:sz="0" w:space="0" w:color="auto"/>
        <w:bottom w:val="none" w:sz="0" w:space="0" w:color="auto"/>
        <w:right w:val="none" w:sz="0" w:space="0" w:color="auto"/>
      </w:divBdr>
      <w:divsChild>
        <w:div w:id="525873570">
          <w:marLeft w:val="0"/>
          <w:marRight w:val="0"/>
          <w:marTop w:val="0"/>
          <w:marBottom w:val="0"/>
          <w:divBdr>
            <w:top w:val="none" w:sz="0" w:space="0" w:color="auto"/>
            <w:left w:val="none" w:sz="0" w:space="0" w:color="auto"/>
            <w:bottom w:val="none" w:sz="0" w:space="0" w:color="auto"/>
            <w:right w:val="none" w:sz="0" w:space="0" w:color="auto"/>
          </w:divBdr>
          <w:divsChild>
            <w:div w:id="1625425078">
              <w:marLeft w:val="0"/>
              <w:marRight w:val="0"/>
              <w:marTop w:val="0"/>
              <w:marBottom w:val="150"/>
              <w:divBdr>
                <w:top w:val="none" w:sz="0" w:space="0" w:color="auto"/>
                <w:left w:val="none" w:sz="0" w:space="0" w:color="auto"/>
                <w:bottom w:val="none" w:sz="0" w:space="0" w:color="auto"/>
                <w:right w:val="none" w:sz="0" w:space="0" w:color="auto"/>
              </w:divBdr>
            </w:div>
            <w:div w:id="88540846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721752644">
      <w:bodyDiv w:val="1"/>
      <w:marLeft w:val="0"/>
      <w:marRight w:val="0"/>
      <w:marTop w:val="0"/>
      <w:marBottom w:val="0"/>
      <w:divBdr>
        <w:top w:val="none" w:sz="0" w:space="0" w:color="auto"/>
        <w:left w:val="none" w:sz="0" w:space="0" w:color="auto"/>
        <w:bottom w:val="none" w:sz="0" w:space="0" w:color="auto"/>
        <w:right w:val="none" w:sz="0" w:space="0" w:color="auto"/>
      </w:divBdr>
      <w:divsChild>
        <w:div w:id="275253627">
          <w:marLeft w:val="0"/>
          <w:marRight w:val="0"/>
          <w:marTop w:val="0"/>
          <w:marBottom w:val="300"/>
          <w:divBdr>
            <w:top w:val="none" w:sz="0" w:space="0" w:color="auto"/>
            <w:left w:val="none" w:sz="0" w:space="0" w:color="auto"/>
            <w:bottom w:val="none" w:sz="0" w:space="0" w:color="auto"/>
            <w:right w:val="none" w:sz="0" w:space="0" w:color="auto"/>
          </w:divBdr>
          <w:divsChild>
            <w:div w:id="7312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2210">
      <w:bodyDiv w:val="1"/>
      <w:marLeft w:val="0"/>
      <w:marRight w:val="0"/>
      <w:marTop w:val="0"/>
      <w:marBottom w:val="0"/>
      <w:divBdr>
        <w:top w:val="none" w:sz="0" w:space="0" w:color="auto"/>
        <w:left w:val="none" w:sz="0" w:space="0" w:color="auto"/>
        <w:bottom w:val="none" w:sz="0" w:space="0" w:color="auto"/>
        <w:right w:val="none" w:sz="0" w:space="0" w:color="auto"/>
      </w:divBdr>
    </w:div>
    <w:div w:id="722288241">
      <w:bodyDiv w:val="1"/>
      <w:marLeft w:val="0"/>
      <w:marRight w:val="0"/>
      <w:marTop w:val="0"/>
      <w:marBottom w:val="0"/>
      <w:divBdr>
        <w:top w:val="none" w:sz="0" w:space="0" w:color="auto"/>
        <w:left w:val="none" w:sz="0" w:space="0" w:color="auto"/>
        <w:bottom w:val="none" w:sz="0" w:space="0" w:color="auto"/>
        <w:right w:val="none" w:sz="0" w:space="0" w:color="auto"/>
      </w:divBdr>
      <w:divsChild>
        <w:div w:id="244842715">
          <w:marLeft w:val="0"/>
          <w:marRight w:val="0"/>
          <w:marTop w:val="0"/>
          <w:marBottom w:val="0"/>
          <w:divBdr>
            <w:top w:val="none" w:sz="0" w:space="0" w:color="auto"/>
            <w:left w:val="none" w:sz="0" w:space="0" w:color="auto"/>
            <w:bottom w:val="none" w:sz="0" w:space="0" w:color="auto"/>
            <w:right w:val="none" w:sz="0" w:space="0" w:color="auto"/>
          </w:divBdr>
        </w:div>
      </w:divsChild>
    </w:div>
    <w:div w:id="722675291">
      <w:bodyDiv w:val="1"/>
      <w:marLeft w:val="0"/>
      <w:marRight w:val="0"/>
      <w:marTop w:val="0"/>
      <w:marBottom w:val="0"/>
      <w:divBdr>
        <w:top w:val="none" w:sz="0" w:space="0" w:color="auto"/>
        <w:left w:val="none" w:sz="0" w:space="0" w:color="auto"/>
        <w:bottom w:val="none" w:sz="0" w:space="0" w:color="auto"/>
        <w:right w:val="none" w:sz="0" w:space="0" w:color="auto"/>
      </w:divBdr>
      <w:divsChild>
        <w:div w:id="469977174">
          <w:marLeft w:val="0"/>
          <w:marRight w:val="0"/>
          <w:marTop w:val="0"/>
          <w:marBottom w:val="0"/>
          <w:divBdr>
            <w:top w:val="none" w:sz="0" w:space="0" w:color="auto"/>
            <w:left w:val="none" w:sz="0" w:space="0" w:color="auto"/>
            <w:bottom w:val="none" w:sz="0" w:space="0" w:color="auto"/>
            <w:right w:val="none" w:sz="0" w:space="0" w:color="auto"/>
          </w:divBdr>
        </w:div>
      </w:divsChild>
    </w:div>
    <w:div w:id="722678152">
      <w:bodyDiv w:val="1"/>
      <w:marLeft w:val="0"/>
      <w:marRight w:val="0"/>
      <w:marTop w:val="0"/>
      <w:marBottom w:val="0"/>
      <w:divBdr>
        <w:top w:val="none" w:sz="0" w:space="0" w:color="auto"/>
        <w:left w:val="none" w:sz="0" w:space="0" w:color="auto"/>
        <w:bottom w:val="none" w:sz="0" w:space="0" w:color="auto"/>
        <w:right w:val="none" w:sz="0" w:space="0" w:color="auto"/>
      </w:divBdr>
    </w:div>
    <w:div w:id="722756845">
      <w:bodyDiv w:val="1"/>
      <w:marLeft w:val="0"/>
      <w:marRight w:val="0"/>
      <w:marTop w:val="0"/>
      <w:marBottom w:val="0"/>
      <w:divBdr>
        <w:top w:val="none" w:sz="0" w:space="0" w:color="auto"/>
        <w:left w:val="none" w:sz="0" w:space="0" w:color="auto"/>
        <w:bottom w:val="none" w:sz="0" w:space="0" w:color="auto"/>
        <w:right w:val="none" w:sz="0" w:space="0" w:color="auto"/>
      </w:divBdr>
    </w:div>
    <w:div w:id="722824508">
      <w:bodyDiv w:val="1"/>
      <w:marLeft w:val="0"/>
      <w:marRight w:val="0"/>
      <w:marTop w:val="0"/>
      <w:marBottom w:val="0"/>
      <w:divBdr>
        <w:top w:val="none" w:sz="0" w:space="0" w:color="auto"/>
        <w:left w:val="none" w:sz="0" w:space="0" w:color="auto"/>
        <w:bottom w:val="none" w:sz="0" w:space="0" w:color="auto"/>
        <w:right w:val="none" w:sz="0" w:space="0" w:color="auto"/>
      </w:divBdr>
    </w:div>
    <w:div w:id="723018332">
      <w:bodyDiv w:val="1"/>
      <w:marLeft w:val="0"/>
      <w:marRight w:val="0"/>
      <w:marTop w:val="0"/>
      <w:marBottom w:val="0"/>
      <w:divBdr>
        <w:top w:val="none" w:sz="0" w:space="0" w:color="auto"/>
        <w:left w:val="none" w:sz="0" w:space="0" w:color="auto"/>
        <w:bottom w:val="none" w:sz="0" w:space="0" w:color="auto"/>
        <w:right w:val="none" w:sz="0" w:space="0" w:color="auto"/>
      </w:divBdr>
      <w:divsChild>
        <w:div w:id="730661782">
          <w:marLeft w:val="750"/>
          <w:marRight w:val="0"/>
          <w:marTop w:val="0"/>
          <w:marBottom w:val="0"/>
          <w:divBdr>
            <w:top w:val="none" w:sz="0" w:space="0" w:color="auto"/>
            <w:left w:val="none" w:sz="0" w:space="0" w:color="auto"/>
            <w:bottom w:val="none" w:sz="0" w:space="0" w:color="auto"/>
            <w:right w:val="none" w:sz="0" w:space="0" w:color="auto"/>
          </w:divBdr>
        </w:div>
      </w:divsChild>
    </w:div>
    <w:div w:id="723408843">
      <w:bodyDiv w:val="1"/>
      <w:marLeft w:val="0"/>
      <w:marRight w:val="0"/>
      <w:marTop w:val="0"/>
      <w:marBottom w:val="0"/>
      <w:divBdr>
        <w:top w:val="none" w:sz="0" w:space="0" w:color="auto"/>
        <w:left w:val="none" w:sz="0" w:space="0" w:color="auto"/>
        <w:bottom w:val="none" w:sz="0" w:space="0" w:color="auto"/>
        <w:right w:val="none" w:sz="0" w:space="0" w:color="auto"/>
      </w:divBdr>
      <w:divsChild>
        <w:div w:id="1148010616">
          <w:marLeft w:val="0"/>
          <w:marRight w:val="0"/>
          <w:marTop w:val="0"/>
          <w:marBottom w:val="0"/>
          <w:divBdr>
            <w:top w:val="none" w:sz="0" w:space="0" w:color="auto"/>
            <w:left w:val="none" w:sz="0" w:space="0" w:color="auto"/>
            <w:bottom w:val="none" w:sz="0" w:space="0" w:color="auto"/>
            <w:right w:val="none" w:sz="0" w:space="0" w:color="auto"/>
          </w:divBdr>
          <w:divsChild>
            <w:div w:id="1907913471">
              <w:marLeft w:val="-225"/>
              <w:marRight w:val="-225"/>
              <w:marTop w:val="0"/>
              <w:marBottom w:val="0"/>
              <w:divBdr>
                <w:top w:val="none" w:sz="0" w:space="0" w:color="auto"/>
                <w:left w:val="none" w:sz="0" w:space="0" w:color="auto"/>
                <w:bottom w:val="none" w:sz="0" w:space="0" w:color="auto"/>
                <w:right w:val="none" w:sz="0" w:space="0" w:color="auto"/>
              </w:divBdr>
              <w:divsChild>
                <w:div w:id="1708484028">
                  <w:marLeft w:val="0"/>
                  <w:marRight w:val="0"/>
                  <w:marTop w:val="0"/>
                  <w:marBottom w:val="0"/>
                  <w:divBdr>
                    <w:top w:val="none" w:sz="0" w:space="0" w:color="auto"/>
                    <w:left w:val="none" w:sz="0" w:space="0" w:color="auto"/>
                    <w:bottom w:val="none" w:sz="0" w:space="0" w:color="auto"/>
                    <w:right w:val="none" w:sz="0" w:space="0" w:color="auto"/>
                  </w:divBdr>
                  <w:divsChild>
                    <w:div w:id="1715498705">
                      <w:marLeft w:val="0"/>
                      <w:marRight w:val="0"/>
                      <w:marTop w:val="0"/>
                      <w:marBottom w:val="225"/>
                      <w:divBdr>
                        <w:top w:val="none" w:sz="0" w:space="0" w:color="auto"/>
                        <w:left w:val="none" w:sz="0" w:space="0" w:color="auto"/>
                        <w:bottom w:val="none" w:sz="0" w:space="0" w:color="auto"/>
                        <w:right w:val="none" w:sz="0" w:space="0" w:color="auto"/>
                      </w:divBdr>
                      <w:divsChild>
                        <w:div w:id="19621507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29154077">
          <w:marLeft w:val="-225"/>
          <w:marRight w:val="-225"/>
          <w:marTop w:val="0"/>
          <w:marBottom w:val="0"/>
          <w:divBdr>
            <w:top w:val="none" w:sz="0" w:space="0" w:color="auto"/>
            <w:left w:val="none" w:sz="0" w:space="0" w:color="auto"/>
            <w:bottom w:val="none" w:sz="0" w:space="0" w:color="auto"/>
            <w:right w:val="none" w:sz="0" w:space="0" w:color="auto"/>
          </w:divBdr>
          <w:divsChild>
            <w:div w:id="979842598">
              <w:marLeft w:val="0"/>
              <w:marRight w:val="0"/>
              <w:marTop w:val="150"/>
              <w:marBottom w:val="0"/>
              <w:divBdr>
                <w:top w:val="none" w:sz="0" w:space="0" w:color="auto"/>
                <w:left w:val="none" w:sz="0" w:space="0" w:color="auto"/>
                <w:bottom w:val="none" w:sz="0" w:space="0" w:color="auto"/>
                <w:right w:val="none" w:sz="0" w:space="0" w:color="auto"/>
              </w:divBdr>
              <w:divsChild>
                <w:div w:id="736977131">
                  <w:marLeft w:val="0"/>
                  <w:marRight w:val="0"/>
                  <w:marTop w:val="0"/>
                  <w:marBottom w:val="0"/>
                  <w:divBdr>
                    <w:top w:val="none" w:sz="0" w:space="0" w:color="auto"/>
                    <w:left w:val="none" w:sz="0" w:space="0" w:color="auto"/>
                    <w:bottom w:val="none" w:sz="0" w:space="0" w:color="auto"/>
                    <w:right w:val="none" w:sz="0" w:space="0" w:color="auto"/>
                  </w:divBdr>
                </w:div>
              </w:divsChild>
            </w:div>
            <w:div w:id="981542108">
              <w:marLeft w:val="0"/>
              <w:marRight w:val="0"/>
              <w:marTop w:val="0"/>
              <w:marBottom w:val="0"/>
              <w:divBdr>
                <w:top w:val="none" w:sz="0" w:space="0" w:color="auto"/>
                <w:left w:val="none" w:sz="0" w:space="0" w:color="auto"/>
                <w:bottom w:val="none" w:sz="0" w:space="0" w:color="auto"/>
                <w:right w:val="none" w:sz="0" w:space="0" w:color="auto"/>
              </w:divBdr>
              <w:divsChild>
                <w:div w:id="203341390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23413527">
      <w:bodyDiv w:val="1"/>
      <w:marLeft w:val="0"/>
      <w:marRight w:val="0"/>
      <w:marTop w:val="0"/>
      <w:marBottom w:val="0"/>
      <w:divBdr>
        <w:top w:val="none" w:sz="0" w:space="0" w:color="auto"/>
        <w:left w:val="none" w:sz="0" w:space="0" w:color="auto"/>
        <w:bottom w:val="none" w:sz="0" w:space="0" w:color="auto"/>
        <w:right w:val="none" w:sz="0" w:space="0" w:color="auto"/>
      </w:divBdr>
    </w:div>
    <w:div w:id="723452673">
      <w:bodyDiv w:val="1"/>
      <w:marLeft w:val="0"/>
      <w:marRight w:val="0"/>
      <w:marTop w:val="0"/>
      <w:marBottom w:val="0"/>
      <w:divBdr>
        <w:top w:val="none" w:sz="0" w:space="0" w:color="auto"/>
        <w:left w:val="none" w:sz="0" w:space="0" w:color="auto"/>
        <w:bottom w:val="none" w:sz="0" w:space="0" w:color="auto"/>
        <w:right w:val="none" w:sz="0" w:space="0" w:color="auto"/>
      </w:divBdr>
      <w:divsChild>
        <w:div w:id="32846552">
          <w:marLeft w:val="0"/>
          <w:marRight w:val="0"/>
          <w:marTop w:val="0"/>
          <w:marBottom w:val="300"/>
          <w:divBdr>
            <w:top w:val="none" w:sz="0" w:space="0" w:color="auto"/>
            <w:left w:val="none" w:sz="0" w:space="0" w:color="auto"/>
            <w:bottom w:val="none" w:sz="0" w:space="0" w:color="auto"/>
            <w:right w:val="none" w:sz="0" w:space="0" w:color="auto"/>
          </w:divBdr>
        </w:div>
      </w:divsChild>
    </w:div>
    <w:div w:id="723674093">
      <w:bodyDiv w:val="1"/>
      <w:marLeft w:val="0"/>
      <w:marRight w:val="0"/>
      <w:marTop w:val="0"/>
      <w:marBottom w:val="0"/>
      <w:divBdr>
        <w:top w:val="none" w:sz="0" w:space="0" w:color="auto"/>
        <w:left w:val="none" w:sz="0" w:space="0" w:color="auto"/>
        <w:bottom w:val="none" w:sz="0" w:space="0" w:color="auto"/>
        <w:right w:val="none" w:sz="0" w:space="0" w:color="auto"/>
      </w:divBdr>
      <w:divsChild>
        <w:div w:id="193620466">
          <w:marLeft w:val="0"/>
          <w:marRight w:val="0"/>
          <w:marTop w:val="450"/>
          <w:marBottom w:val="435"/>
          <w:divBdr>
            <w:top w:val="none" w:sz="0" w:space="0" w:color="auto"/>
            <w:left w:val="none" w:sz="0" w:space="0" w:color="auto"/>
            <w:bottom w:val="none" w:sz="0" w:space="0" w:color="auto"/>
            <w:right w:val="none" w:sz="0" w:space="0" w:color="auto"/>
          </w:divBdr>
          <w:divsChild>
            <w:div w:id="303893085">
              <w:marLeft w:val="0"/>
              <w:marRight w:val="0"/>
              <w:marTop w:val="0"/>
              <w:marBottom w:val="0"/>
              <w:divBdr>
                <w:top w:val="none" w:sz="0" w:space="0" w:color="auto"/>
                <w:left w:val="none" w:sz="0" w:space="0" w:color="auto"/>
                <w:bottom w:val="none" w:sz="0" w:space="0" w:color="auto"/>
                <w:right w:val="none" w:sz="0" w:space="0" w:color="auto"/>
              </w:divBdr>
            </w:div>
          </w:divsChild>
        </w:div>
        <w:div w:id="404227710">
          <w:marLeft w:val="0"/>
          <w:marRight w:val="0"/>
          <w:marTop w:val="0"/>
          <w:marBottom w:val="0"/>
          <w:divBdr>
            <w:top w:val="none" w:sz="0" w:space="0" w:color="auto"/>
            <w:left w:val="none" w:sz="0" w:space="0" w:color="auto"/>
            <w:bottom w:val="none" w:sz="0" w:space="0" w:color="auto"/>
            <w:right w:val="none" w:sz="0" w:space="0" w:color="auto"/>
          </w:divBdr>
        </w:div>
      </w:divsChild>
    </w:div>
    <w:div w:id="723677445">
      <w:bodyDiv w:val="1"/>
      <w:marLeft w:val="0"/>
      <w:marRight w:val="0"/>
      <w:marTop w:val="0"/>
      <w:marBottom w:val="0"/>
      <w:divBdr>
        <w:top w:val="none" w:sz="0" w:space="0" w:color="auto"/>
        <w:left w:val="none" w:sz="0" w:space="0" w:color="auto"/>
        <w:bottom w:val="none" w:sz="0" w:space="0" w:color="auto"/>
        <w:right w:val="none" w:sz="0" w:space="0" w:color="auto"/>
      </w:divBdr>
    </w:div>
    <w:div w:id="723872615">
      <w:bodyDiv w:val="1"/>
      <w:marLeft w:val="0"/>
      <w:marRight w:val="0"/>
      <w:marTop w:val="0"/>
      <w:marBottom w:val="0"/>
      <w:divBdr>
        <w:top w:val="none" w:sz="0" w:space="0" w:color="auto"/>
        <w:left w:val="none" w:sz="0" w:space="0" w:color="auto"/>
        <w:bottom w:val="none" w:sz="0" w:space="0" w:color="auto"/>
        <w:right w:val="none" w:sz="0" w:space="0" w:color="auto"/>
      </w:divBdr>
    </w:div>
    <w:div w:id="723914111">
      <w:bodyDiv w:val="1"/>
      <w:marLeft w:val="0"/>
      <w:marRight w:val="0"/>
      <w:marTop w:val="0"/>
      <w:marBottom w:val="0"/>
      <w:divBdr>
        <w:top w:val="none" w:sz="0" w:space="0" w:color="auto"/>
        <w:left w:val="none" w:sz="0" w:space="0" w:color="auto"/>
        <w:bottom w:val="none" w:sz="0" w:space="0" w:color="auto"/>
        <w:right w:val="none" w:sz="0" w:space="0" w:color="auto"/>
      </w:divBdr>
      <w:divsChild>
        <w:div w:id="215093362">
          <w:marLeft w:val="0"/>
          <w:marRight w:val="0"/>
          <w:marTop w:val="450"/>
          <w:marBottom w:val="435"/>
          <w:divBdr>
            <w:top w:val="none" w:sz="0" w:space="0" w:color="auto"/>
            <w:left w:val="none" w:sz="0" w:space="0" w:color="auto"/>
            <w:bottom w:val="none" w:sz="0" w:space="0" w:color="auto"/>
            <w:right w:val="none" w:sz="0" w:space="0" w:color="auto"/>
          </w:divBdr>
          <w:divsChild>
            <w:div w:id="604969029">
              <w:marLeft w:val="0"/>
              <w:marRight w:val="0"/>
              <w:marTop w:val="0"/>
              <w:marBottom w:val="0"/>
              <w:divBdr>
                <w:top w:val="none" w:sz="0" w:space="0" w:color="auto"/>
                <w:left w:val="none" w:sz="0" w:space="0" w:color="auto"/>
                <w:bottom w:val="none" w:sz="0" w:space="0" w:color="auto"/>
                <w:right w:val="none" w:sz="0" w:space="0" w:color="auto"/>
              </w:divBdr>
            </w:div>
          </w:divsChild>
        </w:div>
        <w:div w:id="298262641">
          <w:marLeft w:val="0"/>
          <w:marRight w:val="0"/>
          <w:marTop w:val="150"/>
          <w:marBottom w:val="330"/>
          <w:divBdr>
            <w:top w:val="none" w:sz="0" w:space="0" w:color="auto"/>
            <w:left w:val="none" w:sz="0" w:space="0" w:color="auto"/>
            <w:bottom w:val="none" w:sz="0" w:space="0" w:color="auto"/>
            <w:right w:val="none" w:sz="0" w:space="0" w:color="auto"/>
          </w:divBdr>
        </w:div>
      </w:divsChild>
    </w:div>
    <w:div w:id="723914177">
      <w:bodyDiv w:val="1"/>
      <w:marLeft w:val="0"/>
      <w:marRight w:val="0"/>
      <w:marTop w:val="0"/>
      <w:marBottom w:val="0"/>
      <w:divBdr>
        <w:top w:val="none" w:sz="0" w:space="0" w:color="auto"/>
        <w:left w:val="none" w:sz="0" w:space="0" w:color="auto"/>
        <w:bottom w:val="none" w:sz="0" w:space="0" w:color="auto"/>
        <w:right w:val="none" w:sz="0" w:space="0" w:color="auto"/>
      </w:divBdr>
      <w:divsChild>
        <w:div w:id="586111837">
          <w:marLeft w:val="0"/>
          <w:marRight w:val="0"/>
          <w:marTop w:val="0"/>
          <w:marBottom w:val="0"/>
          <w:divBdr>
            <w:top w:val="none" w:sz="0" w:space="0" w:color="auto"/>
            <w:left w:val="none" w:sz="0" w:space="0" w:color="auto"/>
            <w:bottom w:val="none" w:sz="0" w:space="0" w:color="auto"/>
            <w:right w:val="none" w:sz="0" w:space="0" w:color="auto"/>
          </w:divBdr>
          <w:divsChild>
            <w:div w:id="504520201">
              <w:marLeft w:val="0"/>
              <w:marRight w:val="0"/>
              <w:marTop w:val="150"/>
              <w:marBottom w:val="150"/>
              <w:divBdr>
                <w:top w:val="none" w:sz="0" w:space="0" w:color="auto"/>
                <w:left w:val="none" w:sz="0" w:space="0" w:color="auto"/>
                <w:bottom w:val="none" w:sz="0" w:space="0" w:color="auto"/>
                <w:right w:val="none" w:sz="0" w:space="0" w:color="auto"/>
              </w:divBdr>
              <w:divsChild>
                <w:div w:id="400060378">
                  <w:marLeft w:val="0"/>
                  <w:marRight w:val="0"/>
                  <w:marTop w:val="0"/>
                  <w:marBottom w:val="0"/>
                  <w:divBdr>
                    <w:top w:val="none" w:sz="0" w:space="0" w:color="auto"/>
                    <w:left w:val="none" w:sz="0" w:space="0" w:color="auto"/>
                    <w:bottom w:val="none" w:sz="0" w:space="0" w:color="auto"/>
                    <w:right w:val="none" w:sz="0" w:space="0" w:color="auto"/>
                  </w:divBdr>
                  <w:divsChild>
                    <w:div w:id="6472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77849">
      <w:bodyDiv w:val="1"/>
      <w:marLeft w:val="0"/>
      <w:marRight w:val="0"/>
      <w:marTop w:val="0"/>
      <w:marBottom w:val="0"/>
      <w:divBdr>
        <w:top w:val="none" w:sz="0" w:space="0" w:color="auto"/>
        <w:left w:val="none" w:sz="0" w:space="0" w:color="auto"/>
        <w:bottom w:val="none" w:sz="0" w:space="0" w:color="auto"/>
        <w:right w:val="none" w:sz="0" w:space="0" w:color="auto"/>
      </w:divBdr>
    </w:div>
    <w:div w:id="724331807">
      <w:bodyDiv w:val="1"/>
      <w:marLeft w:val="0"/>
      <w:marRight w:val="0"/>
      <w:marTop w:val="0"/>
      <w:marBottom w:val="0"/>
      <w:divBdr>
        <w:top w:val="none" w:sz="0" w:space="0" w:color="auto"/>
        <w:left w:val="none" w:sz="0" w:space="0" w:color="auto"/>
        <w:bottom w:val="none" w:sz="0" w:space="0" w:color="auto"/>
        <w:right w:val="none" w:sz="0" w:space="0" w:color="auto"/>
      </w:divBdr>
    </w:div>
    <w:div w:id="724794997">
      <w:bodyDiv w:val="1"/>
      <w:marLeft w:val="0"/>
      <w:marRight w:val="0"/>
      <w:marTop w:val="0"/>
      <w:marBottom w:val="0"/>
      <w:divBdr>
        <w:top w:val="none" w:sz="0" w:space="0" w:color="auto"/>
        <w:left w:val="none" w:sz="0" w:space="0" w:color="auto"/>
        <w:bottom w:val="none" w:sz="0" w:space="0" w:color="auto"/>
        <w:right w:val="none" w:sz="0" w:space="0" w:color="auto"/>
      </w:divBdr>
      <w:divsChild>
        <w:div w:id="646399812">
          <w:marLeft w:val="-188"/>
          <w:marRight w:val="-188"/>
          <w:marTop w:val="0"/>
          <w:marBottom w:val="0"/>
          <w:divBdr>
            <w:top w:val="none" w:sz="0" w:space="0" w:color="auto"/>
            <w:left w:val="none" w:sz="0" w:space="0" w:color="auto"/>
            <w:bottom w:val="none" w:sz="0" w:space="0" w:color="auto"/>
            <w:right w:val="none" w:sz="0" w:space="0" w:color="auto"/>
          </w:divBdr>
        </w:div>
      </w:divsChild>
    </w:div>
    <w:div w:id="724991946">
      <w:bodyDiv w:val="1"/>
      <w:marLeft w:val="0"/>
      <w:marRight w:val="0"/>
      <w:marTop w:val="0"/>
      <w:marBottom w:val="0"/>
      <w:divBdr>
        <w:top w:val="none" w:sz="0" w:space="0" w:color="auto"/>
        <w:left w:val="none" w:sz="0" w:space="0" w:color="auto"/>
        <w:bottom w:val="none" w:sz="0" w:space="0" w:color="auto"/>
        <w:right w:val="none" w:sz="0" w:space="0" w:color="auto"/>
      </w:divBdr>
    </w:div>
    <w:div w:id="725181033">
      <w:bodyDiv w:val="1"/>
      <w:marLeft w:val="0"/>
      <w:marRight w:val="0"/>
      <w:marTop w:val="0"/>
      <w:marBottom w:val="0"/>
      <w:divBdr>
        <w:top w:val="none" w:sz="0" w:space="0" w:color="auto"/>
        <w:left w:val="none" w:sz="0" w:space="0" w:color="auto"/>
        <w:bottom w:val="none" w:sz="0" w:space="0" w:color="auto"/>
        <w:right w:val="none" w:sz="0" w:space="0" w:color="auto"/>
      </w:divBdr>
    </w:div>
    <w:div w:id="726539098">
      <w:bodyDiv w:val="1"/>
      <w:marLeft w:val="0"/>
      <w:marRight w:val="0"/>
      <w:marTop w:val="0"/>
      <w:marBottom w:val="0"/>
      <w:divBdr>
        <w:top w:val="none" w:sz="0" w:space="0" w:color="auto"/>
        <w:left w:val="none" w:sz="0" w:space="0" w:color="auto"/>
        <w:bottom w:val="none" w:sz="0" w:space="0" w:color="auto"/>
        <w:right w:val="none" w:sz="0" w:space="0" w:color="auto"/>
      </w:divBdr>
      <w:divsChild>
        <w:div w:id="707683623">
          <w:marLeft w:val="0"/>
          <w:marRight w:val="0"/>
          <w:marTop w:val="0"/>
          <w:marBottom w:val="0"/>
          <w:divBdr>
            <w:top w:val="none" w:sz="0" w:space="0" w:color="auto"/>
            <w:left w:val="none" w:sz="0" w:space="0" w:color="auto"/>
            <w:bottom w:val="none" w:sz="0" w:space="0" w:color="auto"/>
            <w:right w:val="none" w:sz="0" w:space="0" w:color="auto"/>
          </w:divBdr>
          <w:divsChild>
            <w:div w:id="475416902">
              <w:marLeft w:val="0"/>
              <w:marRight w:val="450"/>
              <w:marTop w:val="0"/>
              <w:marBottom w:val="150"/>
              <w:divBdr>
                <w:top w:val="none" w:sz="0" w:space="0" w:color="auto"/>
                <w:left w:val="none" w:sz="0" w:space="0" w:color="auto"/>
                <w:bottom w:val="none" w:sz="0" w:space="0" w:color="auto"/>
                <w:right w:val="none" w:sz="0" w:space="0" w:color="auto"/>
              </w:divBdr>
            </w:div>
          </w:divsChild>
        </w:div>
        <w:div w:id="740064385">
          <w:marLeft w:val="0"/>
          <w:marRight w:val="0"/>
          <w:marTop w:val="0"/>
          <w:marBottom w:val="450"/>
          <w:divBdr>
            <w:top w:val="none" w:sz="0" w:space="0" w:color="auto"/>
            <w:left w:val="none" w:sz="0" w:space="0" w:color="auto"/>
            <w:bottom w:val="none" w:sz="0" w:space="0" w:color="auto"/>
            <w:right w:val="none" w:sz="0" w:space="0" w:color="auto"/>
          </w:divBdr>
          <w:divsChild>
            <w:div w:id="5526230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26608372">
      <w:bodyDiv w:val="1"/>
      <w:marLeft w:val="0"/>
      <w:marRight w:val="0"/>
      <w:marTop w:val="0"/>
      <w:marBottom w:val="0"/>
      <w:divBdr>
        <w:top w:val="none" w:sz="0" w:space="0" w:color="auto"/>
        <w:left w:val="none" w:sz="0" w:space="0" w:color="auto"/>
        <w:bottom w:val="none" w:sz="0" w:space="0" w:color="auto"/>
        <w:right w:val="none" w:sz="0" w:space="0" w:color="auto"/>
      </w:divBdr>
    </w:div>
    <w:div w:id="726730131">
      <w:bodyDiv w:val="1"/>
      <w:marLeft w:val="0"/>
      <w:marRight w:val="0"/>
      <w:marTop w:val="0"/>
      <w:marBottom w:val="0"/>
      <w:divBdr>
        <w:top w:val="none" w:sz="0" w:space="0" w:color="auto"/>
        <w:left w:val="none" w:sz="0" w:space="0" w:color="auto"/>
        <w:bottom w:val="none" w:sz="0" w:space="0" w:color="auto"/>
        <w:right w:val="none" w:sz="0" w:space="0" w:color="auto"/>
      </w:divBdr>
      <w:divsChild>
        <w:div w:id="276834790">
          <w:marLeft w:val="-188"/>
          <w:marRight w:val="-188"/>
          <w:marTop w:val="0"/>
          <w:marBottom w:val="0"/>
          <w:divBdr>
            <w:top w:val="none" w:sz="0" w:space="0" w:color="auto"/>
            <w:left w:val="none" w:sz="0" w:space="0" w:color="auto"/>
            <w:bottom w:val="none" w:sz="0" w:space="0" w:color="auto"/>
            <w:right w:val="none" w:sz="0" w:space="0" w:color="auto"/>
          </w:divBdr>
        </w:div>
      </w:divsChild>
    </w:div>
    <w:div w:id="726950927">
      <w:bodyDiv w:val="1"/>
      <w:marLeft w:val="0"/>
      <w:marRight w:val="0"/>
      <w:marTop w:val="0"/>
      <w:marBottom w:val="0"/>
      <w:divBdr>
        <w:top w:val="none" w:sz="0" w:space="0" w:color="auto"/>
        <w:left w:val="none" w:sz="0" w:space="0" w:color="auto"/>
        <w:bottom w:val="none" w:sz="0" w:space="0" w:color="auto"/>
        <w:right w:val="none" w:sz="0" w:space="0" w:color="auto"/>
      </w:divBdr>
      <w:divsChild>
        <w:div w:id="588586705">
          <w:marLeft w:val="0"/>
          <w:marRight w:val="0"/>
          <w:marTop w:val="0"/>
          <w:marBottom w:val="0"/>
          <w:divBdr>
            <w:top w:val="none" w:sz="0" w:space="0" w:color="auto"/>
            <w:left w:val="none" w:sz="0" w:space="0" w:color="auto"/>
            <w:bottom w:val="none" w:sz="0" w:space="0" w:color="auto"/>
            <w:right w:val="none" w:sz="0" w:space="0" w:color="auto"/>
          </w:divBdr>
        </w:div>
      </w:divsChild>
    </w:div>
    <w:div w:id="727270102">
      <w:bodyDiv w:val="1"/>
      <w:marLeft w:val="0"/>
      <w:marRight w:val="0"/>
      <w:marTop w:val="0"/>
      <w:marBottom w:val="0"/>
      <w:divBdr>
        <w:top w:val="none" w:sz="0" w:space="0" w:color="auto"/>
        <w:left w:val="none" w:sz="0" w:space="0" w:color="auto"/>
        <w:bottom w:val="none" w:sz="0" w:space="0" w:color="auto"/>
        <w:right w:val="none" w:sz="0" w:space="0" w:color="auto"/>
      </w:divBdr>
    </w:div>
    <w:div w:id="727531726">
      <w:bodyDiv w:val="1"/>
      <w:marLeft w:val="0"/>
      <w:marRight w:val="0"/>
      <w:marTop w:val="0"/>
      <w:marBottom w:val="0"/>
      <w:divBdr>
        <w:top w:val="none" w:sz="0" w:space="0" w:color="auto"/>
        <w:left w:val="none" w:sz="0" w:space="0" w:color="auto"/>
        <w:bottom w:val="none" w:sz="0" w:space="0" w:color="auto"/>
        <w:right w:val="none" w:sz="0" w:space="0" w:color="auto"/>
      </w:divBdr>
    </w:div>
    <w:div w:id="727534856">
      <w:bodyDiv w:val="1"/>
      <w:marLeft w:val="0"/>
      <w:marRight w:val="0"/>
      <w:marTop w:val="0"/>
      <w:marBottom w:val="0"/>
      <w:divBdr>
        <w:top w:val="none" w:sz="0" w:space="0" w:color="auto"/>
        <w:left w:val="none" w:sz="0" w:space="0" w:color="auto"/>
        <w:bottom w:val="none" w:sz="0" w:space="0" w:color="auto"/>
        <w:right w:val="none" w:sz="0" w:space="0" w:color="auto"/>
      </w:divBdr>
    </w:div>
    <w:div w:id="727647972">
      <w:bodyDiv w:val="1"/>
      <w:marLeft w:val="0"/>
      <w:marRight w:val="0"/>
      <w:marTop w:val="0"/>
      <w:marBottom w:val="0"/>
      <w:divBdr>
        <w:top w:val="none" w:sz="0" w:space="0" w:color="auto"/>
        <w:left w:val="none" w:sz="0" w:space="0" w:color="auto"/>
        <w:bottom w:val="none" w:sz="0" w:space="0" w:color="auto"/>
        <w:right w:val="none" w:sz="0" w:space="0" w:color="auto"/>
      </w:divBdr>
      <w:divsChild>
        <w:div w:id="396784668">
          <w:marLeft w:val="0"/>
          <w:marRight w:val="0"/>
          <w:marTop w:val="150"/>
          <w:marBottom w:val="0"/>
          <w:divBdr>
            <w:top w:val="none" w:sz="0" w:space="0" w:color="auto"/>
            <w:left w:val="none" w:sz="0" w:space="0" w:color="auto"/>
            <w:bottom w:val="none" w:sz="0" w:space="0" w:color="auto"/>
            <w:right w:val="none" w:sz="0" w:space="0" w:color="auto"/>
          </w:divBdr>
        </w:div>
        <w:div w:id="597107334">
          <w:marLeft w:val="0"/>
          <w:marRight w:val="0"/>
          <w:marTop w:val="300"/>
          <w:marBottom w:val="300"/>
          <w:divBdr>
            <w:top w:val="none" w:sz="0" w:space="0" w:color="auto"/>
            <w:left w:val="none" w:sz="0" w:space="0" w:color="auto"/>
            <w:bottom w:val="none" w:sz="0" w:space="0" w:color="auto"/>
            <w:right w:val="none" w:sz="0" w:space="0" w:color="auto"/>
          </w:divBdr>
        </w:div>
      </w:divsChild>
    </w:div>
    <w:div w:id="727994373">
      <w:bodyDiv w:val="1"/>
      <w:marLeft w:val="0"/>
      <w:marRight w:val="0"/>
      <w:marTop w:val="0"/>
      <w:marBottom w:val="0"/>
      <w:divBdr>
        <w:top w:val="none" w:sz="0" w:space="0" w:color="auto"/>
        <w:left w:val="none" w:sz="0" w:space="0" w:color="auto"/>
        <w:bottom w:val="none" w:sz="0" w:space="0" w:color="auto"/>
        <w:right w:val="none" w:sz="0" w:space="0" w:color="auto"/>
      </w:divBdr>
    </w:div>
    <w:div w:id="728000566">
      <w:bodyDiv w:val="1"/>
      <w:marLeft w:val="0"/>
      <w:marRight w:val="0"/>
      <w:marTop w:val="0"/>
      <w:marBottom w:val="0"/>
      <w:divBdr>
        <w:top w:val="none" w:sz="0" w:space="0" w:color="auto"/>
        <w:left w:val="none" w:sz="0" w:space="0" w:color="auto"/>
        <w:bottom w:val="none" w:sz="0" w:space="0" w:color="auto"/>
        <w:right w:val="none" w:sz="0" w:space="0" w:color="auto"/>
      </w:divBdr>
      <w:divsChild>
        <w:div w:id="215090462">
          <w:marLeft w:val="376"/>
          <w:marRight w:val="376"/>
          <w:marTop w:val="0"/>
          <w:marBottom w:val="0"/>
          <w:divBdr>
            <w:top w:val="none" w:sz="0" w:space="0" w:color="auto"/>
            <w:left w:val="none" w:sz="0" w:space="0" w:color="auto"/>
            <w:bottom w:val="none" w:sz="0" w:space="0" w:color="auto"/>
            <w:right w:val="none" w:sz="0" w:space="0" w:color="auto"/>
          </w:divBdr>
        </w:div>
        <w:div w:id="514926858">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28118604">
      <w:bodyDiv w:val="1"/>
      <w:marLeft w:val="0"/>
      <w:marRight w:val="0"/>
      <w:marTop w:val="0"/>
      <w:marBottom w:val="0"/>
      <w:divBdr>
        <w:top w:val="none" w:sz="0" w:space="0" w:color="auto"/>
        <w:left w:val="none" w:sz="0" w:space="0" w:color="auto"/>
        <w:bottom w:val="none" w:sz="0" w:space="0" w:color="auto"/>
        <w:right w:val="none" w:sz="0" w:space="0" w:color="auto"/>
      </w:divBdr>
    </w:div>
    <w:div w:id="728190767">
      <w:bodyDiv w:val="1"/>
      <w:marLeft w:val="0"/>
      <w:marRight w:val="0"/>
      <w:marTop w:val="0"/>
      <w:marBottom w:val="0"/>
      <w:divBdr>
        <w:top w:val="none" w:sz="0" w:space="0" w:color="auto"/>
        <w:left w:val="none" w:sz="0" w:space="0" w:color="auto"/>
        <w:bottom w:val="none" w:sz="0" w:space="0" w:color="auto"/>
        <w:right w:val="none" w:sz="0" w:space="0" w:color="auto"/>
      </w:divBdr>
    </w:div>
    <w:div w:id="728267342">
      <w:bodyDiv w:val="1"/>
      <w:marLeft w:val="0"/>
      <w:marRight w:val="0"/>
      <w:marTop w:val="0"/>
      <w:marBottom w:val="0"/>
      <w:divBdr>
        <w:top w:val="none" w:sz="0" w:space="0" w:color="auto"/>
        <w:left w:val="none" w:sz="0" w:space="0" w:color="auto"/>
        <w:bottom w:val="none" w:sz="0" w:space="0" w:color="auto"/>
        <w:right w:val="none" w:sz="0" w:space="0" w:color="auto"/>
      </w:divBdr>
      <w:divsChild>
        <w:div w:id="5137000">
          <w:marLeft w:val="0"/>
          <w:marRight w:val="0"/>
          <w:marTop w:val="0"/>
          <w:marBottom w:val="376"/>
          <w:divBdr>
            <w:top w:val="none" w:sz="0" w:space="0" w:color="auto"/>
            <w:left w:val="none" w:sz="0" w:space="0" w:color="auto"/>
            <w:bottom w:val="none" w:sz="0" w:space="0" w:color="auto"/>
            <w:right w:val="none" w:sz="0" w:space="0" w:color="auto"/>
          </w:divBdr>
        </w:div>
        <w:div w:id="447968232">
          <w:marLeft w:val="0"/>
          <w:marRight w:val="0"/>
          <w:marTop w:val="0"/>
          <w:marBottom w:val="0"/>
          <w:divBdr>
            <w:top w:val="none" w:sz="0" w:space="0" w:color="auto"/>
            <w:left w:val="none" w:sz="0" w:space="0" w:color="auto"/>
            <w:bottom w:val="none" w:sz="0" w:space="0" w:color="auto"/>
            <w:right w:val="none" w:sz="0" w:space="0" w:color="auto"/>
          </w:divBdr>
          <w:divsChild>
            <w:div w:id="715197718">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728499555">
      <w:bodyDiv w:val="1"/>
      <w:marLeft w:val="0"/>
      <w:marRight w:val="0"/>
      <w:marTop w:val="0"/>
      <w:marBottom w:val="0"/>
      <w:divBdr>
        <w:top w:val="none" w:sz="0" w:space="0" w:color="auto"/>
        <w:left w:val="none" w:sz="0" w:space="0" w:color="auto"/>
        <w:bottom w:val="none" w:sz="0" w:space="0" w:color="auto"/>
        <w:right w:val="none" w:sz="0" w:space="0" w:color="auto"/>
      </w:divBdr>
      <w:divsChild>
        <w:div w:id="429357429">
          <w:marLeft w:val="0"/>
          <w:marRight w:val="0"/>
          <w:marTop w:val="0"/>
          <w:marBottom w:val="250"/>
          <w:divBdr>
            <w:top w:val="none" w:sz="0" w:space="0" w:color="auto"/>
            <w:left w:val="none" w:sz="0" w:space="0" w:color="auto"/>
            <w:bottom w:val="single" w:sz="4" w:space="4" w:color="000000"/>
            <w:right w:val="none" w:sz="0" w:space="0" w:color="auto"/>
          </w:divBdr>
        </w:div>
      </w:divsChild>
    </w:div>
    <w:div w:id="728502863">
      <w:bodyDiv w:val="1"/>
      <w:marLeft w:val="0"/>
      <w:marRight w:val="0"/>
      <w:marTop w:val="0"/>
      <w:marBottom w:val="0"/>
      <w:divBdr>
        <w:top w:val="none" w:sz="0" w:space="0" w:color="auto"/>
        <w:left w:val="none" w:sz="0" w:space="0" w:color="auto"/>
        <w:bottom w:val="none" w:sz="0" w:space="0" w:color="auto"/>
        <w:right w:val="none" w:sz="0" w:space="0" w:color="auto"/>
      </w:divBdr>
    </w:div>
    <w:div w:id="728574084">
      <w:bodyDiv w:val="1"/>
      <w:marLeft w:val="0"/>
      <w:marRight w:val="0"/>
      <w:marTop w:val="0"/>
      <w:marBottom w:val="0"/>
      <w:divBdr>
        <w:top w:val="none" w:sz="0" w:space="0" w:color="auto"/>
        <w:left w:val="none" w:sz="0" w:space="0" w:color="auto"/>
        <w:bottom w:val="none" w:sz="0" w:space="0" w:color="auto"/>
        <w:right w:val="none" w:sz="0" w:space="0" w:color="auto"/>
      </w:divBdr>
    </w:div>
    <w:div w:id="728576764">
      <w:bodyDiv w:val="1"/>
      <w:marLeft w:val="0"/>
      <w:marRight w:val="0"/>
      <w:marTop w:val="0"/>
      <w:marBottom w:val="0"/>
      <w:divBdr>
        <w:top w:val="none" w:sz="0" w:space="0" w:color="auto"/>
        <w:left w:val="none" w:sz="0" w:space="0" w:color="auto"/>
        <w:bottom w:val="none" w:sz="0" w:space="0" w:color="auto"/>
        <w:right w:val="none" w:sz="0" w:space="0" w:color="auto"/>
      </w:divBdr>
      <w:divsChild>
        <w:div w:id="770318508">
          <w:marLeft w:val="-538"/>
          <w:marRight w:val="-538"/>
          <w:marTop w:val="438"/>
          <w:marBottom w:val="188"/>
          <w:divBdr>
            <w:top w:val="none" w:sz="0" w:space="0" w:color="auto"/>
            <w:left w:val="none" w:sz="0" w:space="0" w:color="auto"/>
            <w:bottom w:val="none" w:sz="0" w:space="0" w:color="auto"/>
            <w:right w:val="none" w:sz="0" w:space="0" w:color="auto"/>
          </w:divBdr>
          <w:divsChild>
            <w:div w:id="325941458">
              <w:marLeft w:val="538"/>
              <w:marRight w:val="538"/>
              <w:marTop w:val="376"/>
              <w:marBottom w:val="0"/>
              <w:divBdr>
                <w:top w:val="none" w:sz="0" w:space="0" w:color="auto"/>
                <w:left w:val="none" w:sz="0" w:space="0" w:color="auto"/>
                <w:bottom w:val="none" w:sz="0" w:space="0" w:color="auto"/>
                <w:right w:val="none" w:sz="0" w:space="0" w:color="auto"/>
              </w:divBdr>
            </w:div>
          </w:divsChild>
        </w:div>
      </w:divsChild>
    </w:div>
    <w:div w:id="728580031">
      <w:bodyDiv w:val="1"/>
      <w:marLeft w:val="0"/>
      <w:marRight w:val="0"/>
      <w:marTop w:val="0"/>
      <w:marBottom w:val="0"/>
      <w:divBdr>
        <w:top w:val="none" w:sz="0" w:space="0" w:color="auto"/>
        <w:left w:val="none" w:sz="0" w:space="0" w:color="auto"/>
        <w:bottom w:val="none" w:sz="0" w:space="0" w:color="auto"/>
        <w:right w:val="none" w:sz="0" w:space="0" w:color="auto"/>
      </w:divBdr>
    </w:div>
    <w:div w:id="728726444">
      <w:bodyDiv w:val="1"/>
      <w:marLeft w:val="0"/>
      <w:marRight w:val="0"/>
      <w:marTop w:val="0"/>
      <w:marBottom w:val="0"/>
      <w:divBdr>
        <w:top w:val="none" w:sz="0" w:space="0" w:color="auto"/>
        <w:left w:val="none" w:sz="0" w:space="0" w:color="auto"/>
        <w:bottom w:val="none" w:sz="0" w:space="0" w:color="auto"/>
        <w:right w:val="none" w:sz="0" w:space="0" w:color="auto"/>
      </w:divBdr>
    </w:div>
    <w:div w:id="728849296">
      <w:bodyDiv w:val="1"/>
      <w:marLeft w:val="0"/>
      <w:marRight w:val="0"/>
      <w:marTop w:val="0"/>
      <w:marBottom w:val="0"/>
      <w:divBdr>
        <w:top w:val="none" w:sz="0" w:space="0" w:color="auto"/>
        <w:left w:val="none" w:sz="0" w:space="0" w:color="auto"/>
        <w:bottom w:val="none" w:sz="0" w:space="0" w:color="auto"/>
        <w:right w:val="none" w:sz="0" w:space="0" w:color="auto"/>
      </w:divBdr>
    </w:div>
    <w:div w:id="728917617">
      <w:bodyDiv w:val="1"/>
      <w:marLeft w:val="0"/>
      <w:marRight w:val="0"/>
      <w:marTop w:val="0"/>
      <w:marBottom w:val="0"/>
      <w:divBdr>
        <w:top w:val="none" w:sz="0" w:space="0" w:color="auto"/>
        <w:left w:val="none" w:sz="0" w:space="0" w:color="auto"/>
        <w:bottom w:val="none" w:sz="0" w:space="0" w:color="auto"/>
        <w:right w:val="none" w:sz="0" w:space="0" w:color="auto"/>
      </w:divBdr>
      <w:divsChild>
        <w:div w:id="162742846">
          <w:marLeft w:val="-150"/>
          <w:marRight w:val="-150"/>
          <w:marTop w:val="0"/>
          <w:marBottom w:val="300"/>
          <w:divBdr>
            <w:top w:val="none" w:sz="0" w:space="0" w:color="auto"/>
            <w:left w:val="none" w:sz="0" w:space="0" w:color="auto"/>
            <w:bottom w:val="none" w:sz="0" w:space="0" w:color="auto"/>
            <w:right w:val="none" w:sz="0" w:space="0" w:color="auto"/>
          </w:divBdr>
        </w:div>
      </w:divsChild>
    </w:div>
    <w:div w:id="729307320">
      <w:bodyDiv w:val="1"/>
      <w:marLeft w:val="0"/>
      <w:marRight w:val="0"/>
      <w:marTop w:val="0"/>
      <w:marBottom w:val="0"/>
      <w:divBdr>
        <w:top w:val="none" w:sz="0" w:space="0" w:color="auto"/>
        <w:left w:val="none" w:sz="0" w:space="0" w:color="auto"/>
        <w:bottom w:val="none" w:sz="0" w:space="0" w:color="auto"/>
        <w:right w:val="none" w:sz="0" w:space="0" w:color="auto"/>
      </w:divBdr>
    </w:div>
    <w:div w:id="729496333">
      <w:bodyDiv w:val="1"/>
      <w:marLeft w:val="0"/>
      <w:marRight w:val="0"/>
      <w:marTop w:val="0"/>
      <w:marBottom w:val="0"/>
      <w:divBdr>
        <w:top w:val="none" w:sz="0" w:space="0" w:color="auto"/>
        <w:left w:val="none" w:sz="0" w:space="0" w:color="auto"/>
        <w:bottom w:val="none" w:sz="0" w:space="0" w:color="auto"/>
        <w:right w:val="none" w:sz="0" w:space="0" w:color="auto"/>
      </w:divBdr>
      <w:divsChild>
        <w:div w:id="450247555">
          <w:marLeft w:val="750"/>
          <w:marRight w:val="0"/>
          <w:marTop w:val="0"/>
          <w:marBottom w:val="0"/>
          <w:divBdr>
            <w:top w:val="none" w:sz="0" w:space="0" w:color="auto"/>
            <w:left w:val="none" w:sz="0" w:space="0" w:color="auto"/>
            <w:bottom w:val="none" w:sz="0" w:space="0" w:color="auto"/>
            <w:right w:val="none" w:sz="0" w:space="0" w:color="auto"/>
          </w:divBdr>
        </w:div>
      </w:divsChild>
    </w:div>
    <w:div w:id="729578907">
      <w:bodyDiv w:val="1"/>
      <w:marLeft w:val="0"/>
      <w:marRight w:val="0"/>
      <w:marTop w:val="0"/>
      <w:marBottom w:val="0"/>
      <w:divBdr>
        <w:top w:val="none" w:sz="0" w:space="0" w:color="auto"/>
        <w:left w:val="none" w:sz="0" w:space="0" w:color="auto"/>
        <w:bottom w:val="none" w:sz="0" w:space="0" w:color="auto"/>
        <w:right w:val="none" w:sz="0" w:space="0" w:color="auto"/>
      </w:divBdr>
      <w:divsChild>
        <w:div w:id="555773558">
          <w:marLeft w:val="0"/>
          <w:marRight w:val="0"/>
          <w:marTop w:val="125"/>
          <w:marBottom w:val="0"/>
          <w:divBdr>
            <w:top w:val="none" w:sz="0" w:space="0" w:color="auto"/>
            <w:left w:val="none" w:sz="0" w:space="0" w:color="auto"/>
            <w:bottom w:val="none" w:sz="0" w:space="0" w:color="auto"/>
            <w:right w:val="none" w:sz="0" w:space="0" w:color="auto"/>
          </w:divBdr>
        </w:div>
      </w:divsChild>
    </w:div>
    <w:div w:id="729886173">
      <w:bodyDiv w:val="1"/>
      <w:marLeft w:val="0"/>
      <w:marRight w:val="0"/>
      <w:marTop w:val="0"/>
      <w:marBottom w:val="0"/>
      <w:divBdr>
        <w:top w:val="none" w:sz="0" w:space="0" w:color="auto"/>
        <w:left w:val="none" w:sz="0" w:space="0" w:color="auto"/>
        <w:bottom w:val="none" w:sz="0" w:space="0" w:color="auto"/>
        <w:right w:val="none" w:sz="0" w:space="0" w:color="auto"/>
      </w:divBdr>
    </w:div>
    <w:div w:id="730277910">
      <w:bodyDiv w:val="1"/>
      <w:marLeft w:val="0"/>
      <w:marRight w:val="0"/>
      <w:marTop w:val="0"/>
      <w:marBottom w:val="0"/>
      <w:divBdr>
        <w:top w:val="none" w:sz="0" w:space="0" w:color="auto"/>
        <w:left w:val="none" w:sz="0" w:space="0" w:color="auto"/>
        <w:bottom w:val="none" w:sz="0" w:space="0" w:color="auto"/>
        <w:right w:val="none" w:sz="0" w:space="0" w:color="auto"/>
      </w:divBdr>
    </w:div>
    <w:div w:id="730344390">
      <w:bodyDiv w:val="1"/>
      <w:marLeft w:val="0"/>
      <w:marRight w:val="0"/>
      <w:marTop w:val="0"/>
      <w:marBottom w:val="0"/>
      <w:divBdr>
        <w:top w:val="none" w:sz="0" w:space="0" w:color="auto"/>
        <w:left w:val="none" w:sz="0" w:space="0" w:color="auto"/>
        <w:bottom w:val="none" w:sz="0" w:space="0" w:color="auto"/>
        <w:right w:val="none" w:sz="0" w:space="0" w:color="auto"/>
      </w:divBdr>
      <w:divsChild>
        <w:div w:id="80225360">
          <w:marLeft w:val="-225"/>
          <w:marRight w:val="-225"/>
          <w:marTop w:val="0"/>
          <w:marBottom w:val="0"/>
          <w:divBdr>
            <w:top w:val="none" w:sz="0" w:space="0" w:color="auto"/>
            <w:left w:val="none" w:sz="0" w:space="0" w:color="auto"/>
            <w:bottom w:val="none" w:sz="0" w:space="0" w:color="auto"/>
            <w:right w:val="none" w:sz="0" w:space="0" w:color="auto"/>
          </w:divBdr>
        </w:div>
        <w:div w:id="224075209">
          <w:marLeft w:val="-225"/>
          <w:marRight w:val="-225"/>
          <w:marTop w:val="0"/>
          <w:marBottom w:val="0"/>
          <w:divBdr>
            <w:top w:val="none" w:sz="0" w:space="0" w:color="auto"/>
            <w:left w:val="none" w:sz="0" w:space="0" w:color="auto"/>
            <w:bottom w:val="none" w:sz="0" w:space="0" w:color="auto"/>
            <w:right w:val="none" w:sz="0" w:space="0" w:color="auto"/>
          </w:divBdr>
        </w:div>
      </w:divsChild>
    </w:div>
    <w:div w:id="730543060">
      <w:bodyDiv w:val="1"/>
      <w:marLeft w:val="0"/>
      <w:marRight w:val="0"/>
      <w:marTop w:val="0"/>
      <w:marBottom w:val="0"/>
      <w:divBdr>
        <w:top w:val="none" w:sz="0" w:space="0" w:color="auto"/>
        <w:left w:val="none" w:sz="0" w:space="0" w:color="auto"/>
        <w:bottom w:val="none" w:sz="0" w:space="0" w:color="auto"/>
        <w:right w:val="none" w:sz="0" w:space="0" w:color="auto"/>
      </w:divBdr>
    </w:div>
    <w:div w:id="731076558">
      <w:bodyDiv w:val="1"/>
      <w:marLeft w:val="0"/>
      <w:marRight w:val="0"/>
      <w:marTop w:val="0"/>
      <w:marBottom w:val="0"/>
      <w:divBdr>
        <w:top w:val="none" w:sz="0" w:space="0" w:color="auto"/>
        <w:left w:val="none" w:sz="0" w:space="0" w:color="auto"/>
        <w:bottom w:val="none" w:sz="0" w:space="0" w:color="auto"/>
        <w:right w:val="none" w:sz="0" w:space="0" w:color="auto"/>
      </w:divBdr>
    </w:div>
    <w:div w:id="731078386">
      <w:bodyDiv w:val="1"/>
      <w:marLeft w:val="0"/>
      <w:marRight w:val="0"/>
      <w:marTop w:val="0"/>
      <w:marBottom w:val="0"/>
      <w:divBdr>
        <w:top w:val="none" w:sz="0" w:space="0" w:color="auto"/>
        <w:left w:val="none" w:sz="0" w:space="0" w:color="auto"/>
        <w:bottom w:val="none" w:sz="0" w:space="0" w:color="auto"/>
        <w:right w:val="none" w:sz="0" w:space="0" w:color="auto"/>
      </w:divBdr>
    </w:div>
    <w:div w:id="731195733">
      <w:bodyDiv w:val="1"/>
      <w:marLeft w:val="0"/>
      <w:marRight w:val="0"/>
      <w:marTop w:val="0"/>
      <w:marBottom w:val="0"/>
      <w:divBdr>
        <w:top w:val="none" w:sz="0" w:space="0" w:color="auto"/>
        <w:left w:val="none" w:sz="0" w:space="0" w:color="auto"/>
        <w:bottom w:val="none" w:sz="0" w:space="0" w:color="auto"/>
        <w:right w:val="none" w:sz="0" w:space="0" w:color="auto"/>
      </w:divBdr>
    </w:div>
    <w:div w:id="731199714">
      <w:bodyDiv w:val="1"/>
      <w:marLeft w:val="0"/>
      <w:marRight w:val="0"/>
      <w:marTop w:val="0"/>
      <w:marBottom w:val="0"/>
      <w:divBdr>
        <w:top w:val="none" w:sz="0" w:space="0" w:color="auto"/>
        <w:left w:val="none" w:sz="0" w:space="0" w:color="auto"/>
        <w:bottom w:val="none" w:sz="0" w:space="0" w:color="auto"/>
        <w:right w:val="none" w:sz="0" w:space="0" w:color="auto"/>
      </w:divBdr>
      <w:divsChild>
        <w:div w:id="43800499">
          <w:marLeft w:val="0"/>
          <w:marRight w:val="0"/>
          <w:marTop w:val="150"/>
          <w:marBottom w:val="0"/>
          <w:divBdr>
            <w:top w:val="none" w:sz="0" w:space="0" w:color="auto"/>
            <w:left w:val="none" w:sz="0" w:space="0" w:color="auto"/>
            <w:bottom w:val="none" w:sz="0" w:space="0" w:color="auto"/>
            <w:right w:val="none" w:sz="0" w:space="0" w:color="auto"/>
          </w:divBdr>
        </w:div>
        <w:div w:id="49039128">
          <w:marLeft w:val="0"/>
          <w:marRight w:val="0"/>
          <w:marTop w:val="300"/>
          <w:marBottom w:val="300"/>
          <w:divBdr>
            <w:top w:val="none" w:sz="0" w:space="0" w:color="auto"/>
            <w:left w:val="none" w:sz="0" w:space="0" w:color="auto"/>
            <w:bottom w:val="none" w:sz="0" w:space="0" w:color="auto"/>
            <w:right w:val="none" w:sz="0" w:space="0" w:color="auto"/>
          </w:divBdr>
        </w:div>
        <w:div w:id="157620283">
          <w:marLeft w:val="0"/>
          <w:marRight w:val="0"/>
          <w:marTop w:val="0"/>
          <w:marBottom w:val="0"/>
          <w:divBdr>
            <w:top w:val="none" w:sz="0" w:space="0" w:color="auto"/>
            <w:left w:val="none" w:sz="0" w:space="0" w:color="auto"/>
            <w:bottom w:val="none" w:sz="0" w:space="0" w:color="auto"/>
            <w:right w:val="none" w:sz="0" w:space="0" w:color="auto"/>
          </w:divBdr>
        </w:div>
        <w:div w:id="180320559">
          <w:marLeft w:val="0"/>
          <w:marRight w:val="0"/>
          <w:marTop w:val="0"/>
          <w:marBottom w:val="75"/>
          <w:divBdr>
            <w:top w:val="none" w:sz="0" w:space="0" w:color="auto"/>
            <w:left w:val="none" w:sz="0" w:space="0" w:color="auto"/>
            <w:bottom w:val="none" w:sz="0" w:space="0" w:color="auto"/>
            <w:right w:val="none" w:sz="0" w:space="0" w:color="auto"/>
          </w:divBdr>
        </w:div>
        <w:div w:id="406733545">
          <w:marLeft w:val="0"/>
          <w:marRight w:val="0"/>
          <w:marTop w:val="0"/>
          <w:marBottom w:val="0"/>
          <w:divBdr>
            <w:top w:val="single" w:sz="6" w:space="15" w:color="D2D2D2"/>
            <w:left w:val="none" w:sz="0" w:space="0" w:color="auto"/>
            <w:bottom w:val="none" w:sz="0" w:space="0" w:color="auto"/>
            <w:right w:val="none" w:sz="0" w:space="0" w:color="auto"/>
          </w:divBdr>
        </w:div>
      </w:divsChild>
    </w:div>
    <w:div w:id="731343353">
      <w:bodyDiv w:val="1"/>
      <w:marLeft w:val="0"/>
      <w:marRight w:val="0"/>
      <w:marTop w:val="0"/>
      <w:marBottom w:val="0"/>
      <w:divBdr>
        <w:top w:val="none" w:sz="0" w:space="0" w:color="auto"/>
        <w:left w:val="none" w:sz="0" w:space="0" w:color="auto"/>
        <w:bottom w:val="none" w:sz="0" w:space="0" w:color="auto"/>
        <w:right w:val="none" w:sz="0" w:space="0" w:color="auto"/>
      </w:divBdr>
      <w:divsChild>
        <w:div w:id="750394150">
          <w:marLeft w:val="0"/>
          <w:marRight w:val="0"/>
          <w:marTop w:val="0"/>
          <w:marBottom w:val="0"/>
          <w:divBdr>
            <w:top w:val="none" w:sz="0" w:space="0" w:color="auto"/>
            <w:left w:val="none" w:sz="0" w:space="0" w:color="auto"/>
            <w:bottom w:val="none" w:sz="0" w:space="0" w:color="auto"/>
            <w:right w:val="none" w:sz="0" w:space="0" w:color="auto"/>
          </w:divBdr>
        </w:div>
      </w:divsChild>
    </w:div>
    <w:div w:id="731541911">
      <w:bodyDiv w:val="1"/>
      <w:marLeft w:val="0"/>
      <w:marRight w:val="0"/>
      <w:marTop w:val="0"/>
      <w:marBottom w:val="0"/>
      <w:divBdr>
        <w:top w:val="none" w:sz="0" w:space="0" w:color="auto"/>
        <w:left w:val="none" w:sz="0" w:space="0" w:color="auto"/>
        <w:bottom w:val="none" w:sz="0" w:space="0" w:color="auto"/>
        <w:right w:val="none" w:sz="0" w:space="0" w:color="auto"/>
      </w:divBdr>
      <w:divsChild>
        <w:div w:id="158274392">
          <w:marLeft w:val="376"/>
          <w:marRight w:val="376"/>
          <w:marTop w:val="250"/>
          <w:marBottom w:val="250"/>
          <w:divBdr>
            <w:top w:val="none" w:sz="0" w:space="0" w:color="auto"/>
            <w:left w:val="none" w:sz="0" w:space="0" w:color="auto"/>
            <w:bottom w:val="none" w:sz="0" w:space="0" w:color="auto"/>
            <w:right w:val="none" w:sz="0" w:space="0" w:color="auto"/>
          </w:divBdr>
          <w:divsChild>
            <w:div w:id="138231022">
              <w:marLeft w:val="0"/>
              <w:marRight w:val="0"/>
              <w:marTop w:val="0"/>
              <w:marBottom w:val="150"/>
              <w:divBdr>
                <w:top w:val="none" w:sz="0" w:space="0" w:color="auto"/>
                <w:left w:val="none" w:sz="0" w:space="0" w:color="auto"/>
                <w:bottom w:val="none" w:sz="0" w:space="0" w:color="auto"/>
                <w:right w:val="none" w:sz="0" w:space="0" w:color="auto"/>
              </w:divBdr>
              <w:divsChild>
                <w:div w:id="224948772">
                  <w:marLeft w:val="0"/>
                  <w:marRight w:val="0"/>
                  <w:marTop w:val="0"/>
                  <w:marBottom w:val="0"/>
                  <w:divBdr>
                    <w:top w:val="none" w:sz="0" w:space="0" w:color="auto"/>
                    <w:left w:val="none" w:sz="0" w:space="0" w:color="auto"/>
                    <w:bottom w:val="none" w:sz="0" w:space="0" w:color="auto"/>
                    <w:right w:val="none" w:sz="0" w:space="0" w:color="auto"/>
                  </w:divBdr>
                </w:div>
              </w:divsChild>
            </w:div>
            <w:div w:id="518130495">
              <w:marLeft w:val="0"/>
              <w:marRight w:val="0"/>
              <w:marTop w:val="0"/>
              <w:marBottom w:val="150"/>
              <w:divBdr>
                <w:top w:val="none" w:sz="0" w:space="0" w:color="auto"/>
                <w:left w:val="none" w:sz="0" w:space="0" w:color="auto"/>
                <w:bottom w:val="none" w:sz="0" w:space="0" w:color="auto"/>
                <w:right w:val="none" w:sz="0" w:space="0" w:color="auto"/>
              </w:divBdr>
            </w:div>
          </w:divsChild>
        </w:div>
        <w:div w:id="514539092">
          <w:marLeft w:val="376"/>
          <w:marRight w:val="376"/>
          <w:marTop w:val="188"/>
          <w:marBottom w:val="0"/>
          <w:divBdr>
            <w:top w:val="none" w:sz="0" w:space="0" w:color="auto"/>
            <w:left w:val="none" w:sz="0" w:space="0" w:color="auto"/>
            <w:bottom w:val="none" w:sz="0" w:space="0" w:color="auto"/>
            <w:right w:val="none" w:sz="0" w:space="0" w:color="auto"/>
          </w:divBdr>
        </w:div>
        <w:div w:id="650330160">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31806815">
      <w:bodyDiv w:val="1"/>
      <w:marLeft w:val="0"/>
      <w:marRight w:val="0"/>
      <w:marTop w:val="0"/>
      <w:marBottom w:val="0"/>
      <w:divBdr>
        <w:top w:val="none" w:sz="0" w:space="0" w:color="auto"/>
        <w:left w:val="none" w:sz="0" w:space="0" w:color="auto"/>
        <w:bottom w:val="none" w:sz="0" w:space="0" w:color="auto"/>
        <w:right w:val="none" w:sz="0" w:space="0" w:color="auto"/>
      </w:divBdr>
      <w:divsChild>
        <w:div w:id="189221207">
          <w:marLeft w:val="-225"/>
          <w:marRight w:val="-225"/>
          <w:marTop w:val="0"/>
          <w:marBottom w:val="0"/>
          <w:divBdr>
            <w:top w:val="none" w:sz="0" w:space="0" w:color="auto"/>
            <w:left w:val="none" w:sz="0" w:space="0" w:color="auto"/>
            <w:bottom w:val="none" w:sz="0" w:space="0" w:color="auto"/>
            <w:right w:val="none" w:sz="0" w:space="0" w:color="auto"/>
          </w:divBdr>
        </w:div>
      </w:divsChild>
    </w:div>
    <w:div w:id="732047423">
      <w:bodyDiv w:val="1"/>
      <w:marLeft w:val="0"/>
      <w:marRight w:val="0"/>
      <w:marTop w:val="0"/>
      <w:marBottom w:val="0"/>
      <w:divBdr>
        <w:top w:val="none" w:sz="0" w:space="0" w:color="auto"/>
        <w:left w:val="none" w:sz="0" w:space="0" w:color="auto"/>
        <w:bottom w:val="none" w:sz="0" w:space="0" w:color="auto"/>
        <w:right w:val="none" w:sz="0" w:space="0" w:color="auto"/>
      </w:divBdr>
    </w:div>
    <w:div w:id="732460285">
      <w:bodyDiv w:val="1"/>
      <w:marLeft w:val="0"/>
      <w:marRight w:val="0"/>
      <w:marTop w:val="0"/>
      <w:marBottom w:val="0"/>
      <w:divBdr>
        <w:top w:val="none" w:sz="0" w:space="0" w:color="auto"/>
        <w:left w:val="none" w:sz="0" w:space="0" w:color="auto"/>
        <w:bottom w:val="none" w:sz="0" w:space="0" w:color="auto"/>
        <w:right w:val="none" w:sz="0" w:space="0" w:color="auto"/>
      </w:divBdr>
    </w:div>
    <w:div w:id="732461105">
      <w:bodyDiv w:val="1"/>
      <w:marLeft w:val="0"/>
      <w:marRight w:val="0"/>
      <w:marTop w:val="0"/>
      <w:marBottom w:val="0"/>
      <w:divBdr>
        <w:top w:val="none" w:sz="0" w:space="0" w:color="auto"/>
        <w:left w:val="none" w:sz="0" w:space="0" w:color="auto"/>
        <w:bottom w:val="none" w:sz="0" w:space="0" w:color="auto"/>
        <w:right w:val="none" w:sz="0" w:space="0" w:color="auto"/>
      </w:divBdr>
      <w:divsChild>
        <w:div w:id="242574394">
          <w:marLeft w:val="0"/>
          <w:marRight w:val="0"/>
          <w:marTop w:val="0"/>
          <w:marBottom w:val="0"/>
          <w:divBdr>
            <w:top w:val="none" w:sz="0" w:space="0" w:color="auto"/>
            <w:left w:val="none" w:sz="0" w:space="0" w:color="auto"/>
            <w:bottom w:val="none" w:sz="0" w:space="0" w:color="auto"/>
            <w:right w:val="none" w:sz="0" w:space="0" w:color="auto"/>
          </w:divBdr>
          <w:divsChild>
            <w:div w:id="515133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2698140">
      <w:bodyDiv w:val="1"/>
      <w:marLeft w:val="0"/>
      <w:marRight w:val="0"/>
      <w:marTop w:val="0"/>
      <w:marBottom w:val="0"/>
      <w:divBdr>
        <w:top w:val="none" w:sz="0" w:space="0" w:color="auto"/>
        <w:left w:val="none" w:sz="0" w:space="0" w:color="auto"/>
        <w:bottom w:val="none" w:sz="0" w:space="0" w:color="auto"/>
        <w:right w:val="none" w:sz="0" w:space="0" w:color="auto"/>
      </w:divBdr>
    </w:div>
    <w:div w:id="732897075">
      <w:bodyDiv w:val="1"/>
      <w:marLeft w:val="0"/>
      <w:marRight w:val="0"/>
      <w:marTop w:val="0"/>
      <w:marBottom w:val="0"/>
      <w:divBdr>
        <w:top w:val="none" w:sz="0" w:space="0" w:color="auto"/>
        <w:left w:val="none" w:sz="0" w:space="0" w:color="auto"/>
        <w:bottom w:val="none" w:sz="0" w:space="0" w:color="auto"/>
        <w:right w:val="none" w:sz="0" w:space="0" w:color="auto"/>
      </w:divBdr>
      <w:divsChild>
        <w:div w:id="187716878">
          <w:marLeft w:val="-150"/>
          <w:marRight w:val="-150"/>
          <w:marTop w:val="0"/>
          <w:marBottom w:val="0"/>
          <w:divBdr>
            <w:top w:val="none" w:sz="0" w:space="0" w:color="auto"/>
            <w:left w:val="none" w:sz="0" w:space="0" w:color="auto"/>
            <w:bottom w:val="none" w:sz="0" w:space="0" w:color="auto"/>
            <w:right w:val="none" w:sz="0" w:space="0" w:color="auto"/>
          </w:divBdr>
          <w:divsChild>
            <w:div w:id="4379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1507">
      <w:bodyDiv w:val="1"/>
      <w:marLeft w:val="0"/>
      <w:marRight w:val="0"/>
      <w:marTop w:val="0"/>
      <w:marBottom w:val="0"/>
      <w:divBdr>
        <w:top w:val="none" w:sz="0" w:space="0" w:color="auto"/>
        <w:left w:val="none" w:sz="0" w:space="0" w:color="auto"/>
        <w:bottom w:val="none" w:sz="0" w:space="0" w:color="auto"/>
        <w:right w:val="none" w:sz="0" w:space="0" w:color="auto"/>
      </w:divBdr>
    </w:div>
    <w:div w:id="733818878">
      <w:bodyDiv w:val="1"/>
      <w:marLeft w:val="0"/>
      <w:marRight w:val="0"/>
      <w:marTop w:val="0"/>
      <w:marBottom w:val="0"/>
      <w:divBdr>
        <w:top w:val="none" w:sz="0" w:space="0" w:color="auto"/>
        <w:left w:val="none" w:sz="0" w:space="0" w:color="auto"/>
        <w:bottom w:val="none" w:sz="0" w:space="0" w:color="auto"/>
        <w:right w:val="none" w:sz="0" w:space="0" w:color="auto"/>
      </w:divBdr>
    </w:div>
    <w:div w:id="733820609">
      <w:bodyDiv w:val="1"/>
      <w:marLeft w:val="0"/>
      <w:marRight w:val="0"/>
      <w:marTop w:val="0"/>
      <w:marBottom w:val="0"/>
      <w:divBdr>
        <w:top w:val="none" w:sz="0" w:space="0" w:color="auto"/>
        <w:left w:val="none" w:sz="0" w:space="0" w:color="auto"/>
        <w:bottom w:val="none" w:sz="0" w:space="0" w:color="auto"/>
        <w:right w:val="none" w:sz="0" w:space="0" w:color="auto"/>
      </w:divBdr>
    </w:div>
    <w:div w:id="733821343">
      <w:bodyDiv w:val="1"/>
      <w:marLeft w:val="0"/>
      <w:marRight w:val="0"/>
      <w:marTop w:val="0"/>
      <w:marBottom w:val="0"/>
      <w:divBdr>
        <w:top w:val="none" w:sz="0" w:space="0" w:color="auto"/>
        <w:left w:val="none" w:sz="0" w:space="0" w:color="auto"/>
        <w:bottom w:val="none" w:sz="0" w:space="0" w:color="auto"/>
        <w:right w:val="none" w:sz="0" w:space="0" w:color="auto"/>
      </w:divBdr>
      <w:divsChild>
        <w:div w:id="492524419">
          <w:marLeft w:val="-125"/>
          <w:marRight w:val="-125"/>
          <w:marTop w:val="0"/>
          <w:marBottom w:val="376"/>
          <w:divBdr>
            <w:top w:val="none" w:sz="0" w:space="0" w:color="auto"/>
            <w:left w:val="none" w:sz="0" w:space="0" w:color="auto"/>
            <w:bottom w:val="none" w:sz="0" w:space="0" w:color="auto"/>
            <w:right w:val="none" w:sz="0" w:space="0" w:color="auto"/>
          </w:divBdr>
        </w:div>
      </w:divsChild>
    </w:div>
    <w:div w:id="734469383">
      <w:bodyDiv w:val="1"/>
      <w:marLeft w:val="0"/>
      <w:marRight w:val="0"/>
      <w:marTop w:val="0"/>
      <w:marBottom w:val="0"/>
      <w:divBdr>
        <w:top w:val="none" w:sz="0" w:space="0" w:color="auto"/>
        <w:left w:val="none" w:sz="0" w:space="0" w:color="auto"/>
        <w:bottom w:val="none" w:sz="0" w:space="0" w:color="auto"/>
        <w:right w:val="none" w:sz="0" w:space="0" w:color="auto"/>
      </w:divBdr>
      <w:divsChild>
        <w:div w:id="97988249">
          <w:marLeft w:val="0"/>
          <w:marRight w:val="0"/>
          <w:marTop w:val="0"/>
          <w:marBottom w:val="450"/>
          <w:divBdr>
            <w:top w:val="none" w:sz="0" w:space="0" w:color="auto"/>
            <w:left w:val="none" w:sz="0" w:space="0" w:color="auto"/>
            <w:bottom w:val="none" w:sz="0" w:space="0" w:color="auto"/>
            <w:right w:val="none" w:sz="0" w:space="0" w:color="auto"/>
          </w:divBdr>
          <w:divsChild>
            <w:div w:id="190654423">
              <w:marLeft w:val="0"/>
              <w:marRight w:val="225"/>
              <w:marTop w:val="0"/>
              <w:marBottom w:val="0"/>
              <w:divBdr>
                <w:top w:val="none" w:sz="0" w:space="0" w:color="auto"/>
                <w:left w:val="none" w:sz="0" w:space="0" w:color="auto"/>
                <w:bottom w:val="none" w:sz="0" w:space="0" w:color="auto"/>
                <w:right w:val="none" w:sz="0" w:space="0" w:color="auto"/>
              </w:divBdr>
              <w:divsChild>
                <w:div w:id="2002867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34669860">
      <w:bodyDiv w:val="1"/>
      <w:marLeft w:val="0"/>
      <w:marRight w:val="0"/>
      <w:marTop w:val="0"/>
      <w:marBottom w:val="0"/>
      <w:divBdr>
        <w:top w:val="none" w:sz="0" w:space="0" w:color="auto"/>
        <w:left w:val="none" w:sz="0" w:space="0" w:color="auto"/>
        <w:bottom w:val="none" w:sz="0" w:space="0" w:color="auto"/>
        <w:right w:val="none" w:sz="0" w:space="0" w:color="auto"/>
      </w:divBdr>
    </w:div>
    <w:div w:id="734738482">
      <w:bodyDiv w:val="1"/>
      <w:marLeft w:val="0"/>
      <w:marRight w:val="0"/>
      <w:marTop w:val="0"/>
      <w:marBottom w:val="0"/>
      <w:divBdr>
        <w:top w:val="none" w:sz="0" w:space="0" w:color="auto"/>
        <w:left w:val="none" w:sz="0" w:space="0" w:color="auto"/>
        <w:bottom w:val="none" w:sz="0" w:space="0" w:color="auto"/>
        <w:right w:val="none" w:sz="0" w:space="0" w:color="auto"/>
      </w:divBdr>
      <w:divsChild>
        <w:div w:id="592593545">
          <w:marLeft w:val="0"/>
          <w:marRight w:val="0"/>
          <w:marTop w:val="0"/>
          <w:marBottom w:val="0"/>
          <w:divBdr>
            <w:top w:val="none" w:sz="0" w:space="0" w:color="auto"/>
            <w:left w:val="none" w:sz="0" w:space="0" w:color="auto"/>
            <w:bottom w:val="none" w:sz="0" w:space="0" w:color="auto"/>
            <w:right w:val="none" w:sz="0" w:space="0" w:color="auto"/>
          </w:divBdr>
        </w:div>
        <w:div w:id="735200236">
          <w:marLeft w:val="0"/>
          <w:marRight w:val="0"/>
          <w:marTop w:val="150"/>
          <w:marBottom w:val="0"/>
          <w:divBdr>
            <w:top w:val="none" w:sz="0" w:space="0" w:color="auto"/>
            <w:left w:val="none" w:sz="0" w:space="0" w:color="auto"/>
            <w:bottom w:val="none" w:sz="0" w:space="0" w:color="auto"/>
            <w:right w:val="none" w:sz="0" w:space="0" w:color="auto"/>
          </w:divBdr>
        </w:div>
      </w:divsChild>
    </w:div>
    <w:div w:id="734814324">
      <w:bodyDiv w:val="1"/>
      <w:marLeft w:val="0"/>
      <w:marRight w:val="0"/>
      <w:marTop w:val="0"/>
      <w:marBottom w:val="0"/>
      <w:divBdr>
        <w:top w:val="none" w:sz="0" w:space="0" w:color="auto"/>
        <w:left w:val="none" w:sz="0" w:space="0" w:color="auto"/>
        <w:bottom w:val="none" w:sz="0" w:space="0" w:color="auto"/>
        <w:right w:val="none" w:sz="0" w:space="0" w:color="auto"/>
      </w:divBdr>
      <w:divsChild>
        <w:div w:id="333461921">
          <w:marLeft w:val="0"/>
          <w:marRight w:val="0"/>
          <w:marTop w:val="0"/>
          <w:marBottom w:val="376"/>
          <w:divBdr>
            <w:top w:val="none" w:sz="0" w:space="0" w:color="auto"/>
            <w:left w:val="none" w:sz="0" w:space="0" w:color="auto"/>
            <w:bottom w:val="none" w:sz="0" w:space="0" w:color="auto"/>
            <w:right w:val="none" w:sz="0" w:space="0" w:color="auto"/>
          </w:divBdr>
        </w:div>
        <w:div w:id="560024456">
          <w:marLeft w:val="0"/>
          <w:marRight w:val="0"/>
          <w:marTop w:val="0"/>
          <w:marBottom w:val="0"/>
          <w:divBdr>
            <w:top w:val="none" w:sz="0" w:space="0" w:color="auto"/>
            <w:left w:val="none" w:sz="0" w:space="0" w:color="auto"/>
            <w:bottom w:val="none" w:sz="0" w:space="0" w:color="auto"/>
            <w:right w:val="none" w:sz="0" w:space="0" w:color="auto"/>
          </w:divBdr>
        </w:div>
      </w:divsChild>
    </w:div>
    <w:div w:id="734856233">
      <w:bodyDiv w:val="1"/>
      <w:marLeft w:val="0"/>
      <w:marRight w:val="0"/>
      <w:marTop w:val="0"/>
      <w:marBottom w:val="0"/>
      <w:divBdr>
        <w:top w:val="none" w:sz="0" w:space="0" w:color="auto"/>
        <w:left w:val="none" w:sz="0" w:space="0" w:color="auto"/>
        <w:bottom w:val="none" w:sz="0" w:space="0" w:color="auto"/>
        <w:right w:val="none" w:sz="0" w:space="0" w:color="auto"/>
      </w:divBdr>
    </w:div>
    <w:div w:id="735012940">
      <w:bodyDiv w:val="1"/>
      <w:marLeft w:val="0"/>
      <w:marRight w:val="0"/>
      <w:marTop w:val="0"/>
      <w:marBottom w:val="0"/>
      <w:divBdr>
        <w:top w:val="none" w:sz="0" w:space="0" w:color="auto"/>
        <w:left w:val="none" w:sz="0" w:space="0" w:color="auto"/>
        <w:bottom w:val="none" w:sz="0" w:space="0" w:color="auto"/>
        <w:right w:val="none" w:sz="0" w:space="0" w:color="auto"/>
      </w:divBdr>
      <w:divsChild>
        <w:div w:id="144862547">
          <w:marLeft w:val="0"/>
          <w:marRight w:val="0"/>
          <w:marTop w:val="0"/>
          <w:marBottom w:val="0"/>
          <w:divBdr>
            <w:top w:val="none" w:sz="0" w:space="0" w:color="auto"/>
            <w:left w:val="none" w:sz="0" w:space="0" w:color="auto"/>
            <w:bottom w:val="none" w:sz="0" w:space="0" w:color="auto"/>
            <w:right w:val="none" w:sz="0" w:space="0" w:color="auto"/>
          </w:divBdr>
        </w:div>
      </w:divsChild>
    </w:div>
    <w:div w:id="735083896">
      <w:bodyDiv w:val="1"/>
      <w:marLeft w:val="0"/>
      <w:marRight w:val="0"/>
      <w:marTop w:val="0"/>
      <w:marBottom w:val="0"/>
      <w:divBdr>
        <w:top w:val="none" w:sz="0" w:space="0" w:color="auto"/>
        <w:left w:val="none" w:sz="0" w:space="0" w:color="auto"/>
        <w:bottom w:val="none" w:sz="0" w:space="0" w:color="auto"/>
        <w:right w:val="none" w:sz="0" w:space="0" w:color="auto"/>
      </w:divBdr>
    </w:div>
    <w:div w:id="735278821">
      <w:bodyDiv w:val="1"/>
      <w:marLeft w:val="0"/>
      <w:marRight w:val="0"/>
      <w:marTop w:val="0"/>
      <w:marBottom w:val="0"/>
      <w:divBdr>
        <w:top w:val="none" w:sz="0" w:space="0" w:color="auto"/>
        <w:left w:val="none" w:sz="0" w:space="0" w:color="auto"/>
        <w:bottom w:val="none" w:sz="0" w:space="0" w:color="auto"/>
        <w:right w:val="none" w:sz="0" w:space="0" w:color="auto"/>
      </w:divBdr>
      <w:divsChild>
        <w:div w:id="94861565">
          <w:marLeft w:val="-225"/>
          <w:marRight w:val="-225"/>
          <w:marTop w:val="0"/>
          <w:marBottom w:val="0"/>
          <w:divBdr>
            <w:top w:val="none" w:sz="0" w:space="0" w:color="auto"/>
            <w:left w:val="none" w:sz="0" w:space="0" w:color="auto"/>
            <w:bottom w:val="none" w:sz="0" w:space="0" w:color="auto"/>
            <w:right w:val="none" w:sz="0" w:space="0" w:color="auto"/>
          </w:divBdr>
        </w:div>
        <w:div w:id="687020815">
          <w:marLeft w:val="-225"/>
          <w:marRight w:val="-225"/>
          <w:marTop w:val="0"/>
          <w:marBottom w:val="0"/>
          <w:divBdr>
            <w:top w:val="none" w:sz="0" w:space="0" w:color="auto"/>
            <w:left w:val="none" w:sz="0" w:space="0" w:color="auto"/>
            <w:bottom w:val="none" w:sz="0" w:space="0" w:color="auto"/>
            <w:right w:val="none" w:sz="0" w:space="0" w:color="auto"/>
          </w:divBdr>
        </w:div>
      </w:divsChild>
    </w:div>
    <w:div w:id="735586590">
      <w:bodyDiv w:val="1"/>
      <w:marLeft w:val="0"/>
      <w:marRight w:val="0"/>
      <w:marTop w:val="0"/>
      <w:marBottom w:val="0"/>
      <w:divBdr>
        <w:top w:val="none" w:sz="0" w:space="0" w:color="auto"/>
        <w:left w:val="none" w:sz="0" w:space="0" w:color="auto"/>
        <w:bottom w:val="none" w:sz="0" w:space="0" w:color="auto"/>
        <w:right w:val="none" w:sz="0" w:space="0" w:color="auto"/>
      </w:divBdr>
      <w:divsChild>
        <w:div w:id="720635646">
          <w:marLeft w:val="0"/>
          <w:marRight w:val="0"/>
          <w:marTop w:val="0"/>
          <w:marBottom w:val="300"/>
          <w:divBdr>
            <w:top w:val="none" w:sz="0" w:space="0" w:color="auto"/>
            <w:left w:val="none" w:sz="0" w:space="0" w:color="auto"/>
            <w:bottom w:val="none" w:sz="0" w:space="0" w:color="auto"/>
            <w:right w:val="none" w:sz="0" w:space="0" w:color="auto"/>
          </w:divBdr>
        </w:div>
        <w:div w:id="584804957">
          <w:marLeft w:val="15"/>
          <w:marRight w:val="225"/>
          <w:marTop w:val="0"/>
          <w:marBottom w:val="105"/>
          <w:divBdr>
            <w:top w:val="none" w:sz="0" w:space="0" w:color="auto"/>
            <w:left w:val="none" w:sz="0" w:space="0" w:color="auto"/>
            <w:bottom w:val="none" w:sz="0" w:space="0" w:color="auto"/>
            <w:right w:val="none" w:sz="0" w:space="0" w:color="auto"/>
          </w:divBdr>
          <w:divsChild>
            <w:div w:id="9703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540">
      <w:bodyDiv w:val="1"/>
      <w:marLeft w:val="0"/>
      <w:marRight w:val="0"/>
      <w:marTop w:val="0"/>
      <w:marBottom w:val="0"/>
      <w:divBdr>
        <w:top w:val="none" w:sz="0" w:space="0" w:color="auto"/>
        <w:left w:val="none" w:sz="0" w:space="0" w:color="auto"/>
        <w:bottom w:val="none" w:sz="0" w:space="0" w:color="auto"/>
        <w:right w:val="none" w:sz="0" w:space="0" w:color="auto"/>
      </w:divBdr>
      <w:divsChild>
        <w:div w:id="135222145">
          <w:marLeft w:val="0"/>
          <w:marRight w:val="0"/>
          <w:marTop w:val="0"/>
          <w:marBottom w:val="0"/>
          <w:divBdr>
            <w:top w:val="none" w:sz="0" w:space="0" w:color="auto"/>
            <w:left w:val="none" w:sz="0" w:space="0" w:color="auto"/>
            <w:bottom w:val="none" w:sz="0" w:space="0" w:color="auto"/>
            <w:right w:val="none" w:sz="0" w:space="0" w:color="auto"/>
          </w:divBdr>
        </w:div>
      </w:divsChild>
    </w:div>
    <w:div w:id="735737555">
      <w:bodyDiv w:val="1"/>
      <w:marLeft w:val="0"/>
      <w:marRight w:val="0"/>
      <w:marTop w:val="0"/>
      <w:marBottom w:val="0"/>
      <w:divBdr>
        <w:top w:val="none" w:sz="0" w:space="0" w:color="auto"/>
        <w:left w:val="none" w:sz="0" w:space="0" w:color="auto"/>
        <w:bottom w:val="none" w:sz="0" w:space="0" w:color="auto"/>
        <w:right w:val="none" w:sz="0" w:space="0" w:color="auto"/>
      </w:divBdr>
      <w:divsChild>
        <w:div w:id="269894398">
          <w:marLeft w:val="0"/>
          <w:marRight w:val="330"/>
          <w:marTop w:val="0"/>
          <w:marBottom w:val="300"/>
          <w:divBdr>
            <w:top w:val="single" w:sz="6" w:space="0" w:color="999999"/>
            <w:left w:val="single" w:sz="6" w:space="0" w:color="999999"/>
            <w:bottom w:val="single" w:sz="6" w:space="0" w:color="999999"/>
            <w:right w:val="single" w:sz="6" w:space="0" w:color="999999"/>
          </w:divBdr>
          <w:divsChild>
            <w:div w:id="59528054">
              <w:marLeft w:val="0"/>
              <w:marRight w:val="0"/>
              <w:marTop w:val="0"/>
              <w:marBottom w:val="0"/>
              <w:divBdr>
                <w:top w:val="single" w:sz="6" w:space="0" w:color="999999"/>
                <w:left w:val="single" w:sz="6" w:space="0" w:color="999999"/>
                <w:bottom w:val="single" w:sz="6" w:space="0" w:color="999999"/>
                <w:right w:val="single" w:sz="6" w:space="0" w:color="999999"/>
              </w:divBdr>
            </w:div>
            <w:div w:id="14879070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735785065">
      <w:bodyDiv w:val="1"/>
      <w:marLeft w:val="0"/>
      <w:marRight w:val="0"/>
      <w:marTop w:val="0"/>
      <w:marBottom w:val="0"/>
      <w:divBdr>
        <w:top w:val="none" w:sz="0" w:space="0" w:color="auto"/>
        <w:left w:val="none" w:sz="0" w:space="0" w:color="auto"/>
        <w:bottom w:val="none" w:sz="0" w:space="0" w:color="auto"/>
        <w:right w:val="none" w:sz="0" w:space="0" w:color="auto"/>
      </w:divBdr>
      <w:divsChild>
        <w:div w:id="66878901">
          <w:marLeft w:val="0"/>
          <w:marRight w:val="0"/>
          <w:marTop w:val="150"/>
          <w:marBottom w:val="330"/>
          <w:divBdr>
            <w:top w:val="none" w:sz="0" w:space="0" w:color="auto"/>
            <w:left w:val="none" w:sz="0" w:space="0" w:color="auto"/>
            <w:bottom w:val="none" w:sz="0" w:space="0" w:color="auto"/>
            <w:right w:val="none" w:sz="0" w:space="0" w:color="auto"/>
          </w:divBdr>
          <w:divsChild>
            <w:div w:id="6439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41088">
      <w:bodyDiv w:val="1"/>
      <w:marLeft w:val="0"/>
      <w:marRight w:val="0"/>
      <w:marTop w:val="0"/>
      <w:marBottom w:val="0"/>
      <w:divBdr>
        <w:top w:val="none" w:sz="0" w:space="0" w:color="auto"/>
        <w:left w:val="none" w:sz="0" w:space="0" w:color="auto"/>
        <w:bottom w:val="none" w:sz="0" w:space="0" w:color="auto"/>
        <w:right w:val="none" w:sz="0" w:space="0" w:color="auto"/>
      </w:divBdr>
    </w:div>
    <w:div w:id="736586994">
      <w:bodyDiv w:val="1"/>
      <w:marLeft w:val="0"/>
      <w:marRight w:val="0"/>
      <w:marTop w:val="0"/>
      <w:marBottom w:val="0"/>
      <w:divBdr>
        <w:top w:val="none" w:sz="0" w:space="0" w:color="auto"/>
        <w:left w:val="none" w:sz="0" w:space="0" w:color="auto"/>
        <w:bottom w:val="none" w:sz="0" w:space="0" w:color="auto"/>
        <w:right w:val="none" w:sz="0" w:space="0" w:color="auto"/>
      </w:divBdr>
    </w:div>
    <w:div w:id="736629894">
      <w:bodyDiv w:val="1"/>
      <w:marLeft w:val="0"/>
      <w:marRight w:val="0"/>
      <w:marTop w:val="0"/>
      <w:marBottom w:val="0"/>
      <w:divBdr>
        <w:top w:val="none" w:sz="0" w:space="0" w:color="auto"/>
        <w:left w:val="none" w:sz="0" w:space="0" w:color="auto"/>
        <w:bottom w:val="none" w:sz="0" w:space="0" w:color="auto"/>
        <w:right w:val="none" w:sz="0" w:space="0" w:color="auto"/>
      </w:divBdr>
      <w:divsChild>
        <w:div w:id="654266011">
          <w:marLeft w:val="0"/>
          <w:marRight w:val="0"/>
          <w:marTop w:val="0"/>
          <w:marBottom w:val="250"/>
          <w:divBdr>
            <w:top w:val="none" w:sz="0" w:space="0" w:color="auto"/>
            <w:left w:val="none" w:sz="0" w:space="0" w:color="auto"/>
            <w:bottom w:val="none" w:sz="0" w:space="0" w:color="auto"/>
            <w:right w:val="none" w:sz="0" w:space="0" w:color="auto"/>
          </w:divBdr>
          <w:divsChild>
            <w:div w:id="4831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79310">
      <w:bodyDiv w:val="1"/>
      <w:marLeft w:val="0"/>
      <w:marRight w:val="0"/>
      <w:marTop w:val="0"/>
      <w:marBottom w:val="0"/>
      <w:divBdr>
        <w:top w:val="none" w:sz="0" w:space="0" w:color="auto"/>
        <w:left w:val="none" w:sz="0" w:space="0" w:color="auto"/>
        <w:bottom w:val="none" w:sz="0" w:space="0" w:color="auto"/>
        <w:right w:val="none" w:sz="0" w:space="0" w:color="auto"/>
      </w:divBdr>
    </w:div>
    <w:div w:id="736905155">
      <w:bodyDiv w:val="1"/>
      <w:marLeft w:val="0"/>
      <w:marRight w:val="0"/>
      <w:marTop w:val="0"/>
      <w:marBottom w:val="0"/>
      <w:divBdr>
        <w:top w:val="none" w:sz="0" w:space="0" w:color="auto"/>
        <w:left w:val="none" w:sz="0" w:space="0" w:color="auto"/>
        <w:bottom w:val="none" w:sz="0" w:space="0" w:color="auto"/>
        <w:right w:val="none" w:sz="0" w:space="0" w:color="auto"/>
      </w:divBdr>
      <w:divsChild>
        <w:div w:id="579826841">
          <w:marLeft w:val="-225"/>
          <w:marRight w:val="-225"/>
          <w:marTop w:val="0"/>
          <w:marBottom w:val="0"/>
          <w:divBdr>
            <w:top w:val="none" w:sz="0" w:space="0" w:color="auto"/>
            <w:left w:val="none" w:sz="0" w:space="0" w:color="auto"/>
            <w:bottom w:val="none" w:sz="0" w:space="0" w:color="auto"/>
            <w:right w:val="none" w:sz="0" w:space="0" w:color="auto"/>
          </w:divBdr>
        </w:div>
        <w:div w:id="622348451">
          <w:marLeft w:val="-225"/>
          <w:marRight w:val="-225"/>
          <w:marTop w:val="0"/>
          <w:marBottom w:val="0"/>
          <w:divBdr>
            <w:top w:val="none" w:sz="0" w:space="0" w:color="auto"/>
            <w:left w:val="none" w:sz="0" w:space="0" w:color="auto"/>
            <w:bottom w:val="none" w:sz="0" w:space="0" w:color="auto"/>
            <w:right w:val="none" w:sz="0" w:space="0" w:color="auto"/>
          </w:divBdr>
        </w:div>
      </w:divsChild>
    </w:div>
    <w:div w:id="737287608">
      <w:bodyDiv w:val="1"/>
      <w:marLeft w:val="0"/>
      <w:marRight w:val="0"/>
      <w:marTop w:val="0"/>
      <w:marBottom w:val="0"/>
      <w:divBdr>
        <w:top w:val="none" w:sz="0" w:space="0" w:color="auto"/>
        <w:left w:val="none" w:sz="0" w:space="0" w:color="auto"/>
        <w:bottom w:val="none" w:sz="0" w:space="0" w:color="auto"/>
        <w:right w:val="none" w:sz="0" w:space="0" w:color="auto"/>
      </w:divBdr>
      <w:divsChild>
        <w:div w:id="273098080">
          <w:marLeft w:val="0"/>
          <w:marRight w:val="0"/>
          <w:marTop w:val="0"/>
          <w:marBottom w:val="450"/>
          <w:divBdr>
            <w:top w:val="none" w:sz="0" w:space="0" w:color="auto"/>
            <w:left w:val="none" w:sz="0" w:space="0" w:color="auto"/>
            <w:bottom w:val="none" w:sz="0" w:space="0" w:color="auto"/>
            <w:right w:val="none" w:sz="0" w:space="0" w:color="auto"/>
          </w:divBdr>
          <w:divsChild>
            <w:div w:id="133256511">
              <w:marLeft w:val="0"/>
              <w:marRight w:val="0"/>
              <w:marTop w:val="0"/>
              <w:marBottom w:val="75"/>
              <w:divBdr>
                <w:top w:val="none" w:sz="0" w:space="0" w:color="auto"/>
                <w:left w:val="none" w:sz="0" w:space="0" w:color="auto"/>
                <w:bottom w:val="none" w:sz="0" w:space="0" w:color="auto"/>
                <w:right w:val="none" w:sz="0" w:space="0" w:color="auto"/>
              </w:divBdr>
            </w:div>
          </w:divsChild>
        </w:div>
        <w:div w:id="570967064">
          <w:marLeft w:val="0"/>
          <w:marRight w:val="0"/>
          <w:marTop w:val="0"/>
          <w:marBottom w:val="300"/>
          <w:divBdr>
            <w:top w:val="none" w:sz="0" w:space="0" w:color="auto"/>
            <w:left w:val="none" w:sz="0" w:space="0" w:color="auto"/>
            <w:bottom w:val="none" w:sz="0" w:space="0" w:color="auto"/>
            <w:right w:val="none" w:sz="0" w:space="0" w:color="auto"/>
          </w:divBdr>
        </w:div>
      </w:divsChild>
    </w:div>
    <w:div w:id="737746689">
      <w:bodyDiv w:val="1"/>
      <w:marLeft w:val="0"/>
      <w:marRight w:val="0"/>
      <w:marTop w:val="0"/>
      <w:marBottom w:val="0"/>
      <w:divBdr>
        <w:top w:val="none" w:sz="0" w:space="0" w:color="auto"/>
        <w:left w:val="none" w:sz="0" w:space="0" w:color="auto"/>
        <w:bottom w:val="none" w:sz="0" w:space="0" w:color="auto"/>
        <w:right w:val="none" w:sz="0" w:space="0" w:color="auto"/>
      </w:divBdr>
    </w:div>
    <w:div w:id="738283478">
      <w:bodyDiv w:val="1"/>
      <w:marLeft w:val="0"/>
      <w:marRight w:val="0"/>
      <w:marTop w:val="0"/>
      <w:marBottom w:val="0"/>
      <w:divBdr>
        <w:top w:val="none" w:sz="0" w:space="0" w:color="auto"/>
        <w:left w:val="none" w:sz="0" w:space="0" w:color="auto"/>
        <w:bottom w:val="none" w:sz="0" w:space="0" w:color="auto"/>
        <w:right w:val="none" w:sz="0" w:space="0" w:color="auto"/>
      </w:divBdr>
      <w:divsChild>
        <w:div w:id="1655447509">
          <w:marLeft w:val="0"/>
          <w:marRight w:val="0"/>
          <w:marTop w:val="0"/>
          <w:marBottom w:val="0"/>
          <w:divBdr>
            <w:top w:val="none" w:sz="0" w:space="0" w:color="auto"/>
            <w:left w:val="none" w:sz="0" w:space="0" w:color="auto"/>
            <w:bottom w:val="none" w:sz="0" w:space="0" w:color="auto"/>
            <w:right w:val="none" w:sz="0" w:space="0" w:color="auto"/>
          </w:divBdr>
        </w:div>
        <w:div w:id="1994676481">
          <w:marLeft w:val="-150"/>
          <w:marRight w:val="-150"/>
          <w:marTop w:val="0"/>
          <w:marBottom w:val="0"/>
          <w:divBdr>
            <w:top w:val="none" w:sz="0" w:space="0" w:color="auto"/>
            <w:left w:val="none" w:sz="0" w:space="0" w:color="auto"/>
            <w:bottom w:val="none" w:sz="0" w:space="0" w:color="auto"/>
            <w:right w:val="none" w:sz="0" w:space="0" w:color="auto"/>
          </w:divBdr>
          <w:divsChild>
            <w:div w:id="1179782001">
              <w:marLeft w:val="0"/>
              <w:marRight w:val="0"/>
              <w:marTop w:val="0"/>
              <w:marBottom w:val="0"/>
              <w:divBdr>
                <w:top w:val="none" w:sz="0" w:space="0" w:color="auto"/>
                <w:left w:val="none" w:sz="0" w:space="0" w:color="auto"/>
                <w:bottom w:val="none" w:sz="0" w:space="0" w:color="auto"/>
                <w:right w:val="none" w:sz="0" w:space="0" w:color="auto"/>
              </w:divBdr>
              <w:divsChild>
                <w:div w:id="1027216408">
                  <w:marLeft w:val="-150"/>
                  <w:marRight w:val="-150"/>
                  <w:marTop w:val="0"/>
                  <w:marBottom w:val="0"/>
                  <w:divBdr>
                    <w:top w:val="none" w:sz="0" w:space="0" w:color="auto"/>
                    <w:left w:val="none" w:sz="0" w:space="0" w:color="auto"/>
                    <w:bottom w:val="none" w:sz="0" w:space="0" w:color="auto"/>
                    <w:right w:val="none" w:sz="0" w:space="0" w:color="auto"/>
                  </w:divBdr>
                  <w:divsChild>
                    <w:div w:id="1774548743">
                      <w:marLeft w:val="0"/>
                      <w:marRight w:val="0"/>
                      <w:marTop w:val="0"/>
                      <w:marBottom w:val="0"/>
                      <w:divBdr>
                        <w:top w:val="none" w:sz="0" w:space="0" w:color="auto"/>
                        <w:left w:val="none" w:sz="0" w:space="0" w:color="auto"/>
                        <w:bottom w:val="none" w:sz="0" w:space="0" w:color="auto"/>
                        <w:right w:val="none" w:sz="0" w:space="0" w:color="auto"/>
                      </w:divBdr>
                      <w:divsChild>
                        <w:div w:id="1814787276">
                          <w:marLeft w:val="-150"/>
                          <w:marRight w:val="-150"/>
                          <w:marTop w:val="0"/>
                          <w:marBottom w:val="0"/>
                          <w:divBdr>
                            <w:top w:val="none" w:sz="0" w:space="0" w:color="auto"/>
                            <w:left w:val="none" w:sz="0" w:space="0" w:color="auto"/>
                            <w:bottom w:val="none" w:sz="0" w:space="0" w:color="auto"/>
                            <w:right w:val="none" w:sz="0" w:space="0" w:color="auto"/>
                          </w:divBdr>
                          <w:divsChild>
                            <w:div w:id="1193953183">
                              <w:marLeft w:val="0"/>
                              <w:marRight w:val="0"/>
                              <w:marTop w:val="0"/>
                              <w:marBottom w:val="0"/>
                              <w:divBdr>
                                <w:top w:val="none" w:sz="0" w:space="0" w:color="auto"/>
                                <w:left w:val="none" w:sz="0" w:space="0" w:color="auto"/>
                                <w:bottom w:val="none" w:sz="0" w:space="0" w:color="auto"/>
                                <w:right w:val="none" w:sz="0" w:space="0" w:color="auto"/>
                              </w:divBdr>
                              <w:divsChild>
                                <w:div w:id="966350252">
                                  <w:marLeft w:val="0"/>
                                  <w:marRight w:val="0"/>
                                  <w:marTop w:val="0"/>
                                  <w:marBottom w:val="75"/>
                                  <w:divBdr>
                                    <w:top w:val="none" w:sz="0" w:space="0" w:color="auto"/>
                                    <w:left w:val="none" w:sz="0" w:space="0" w:color="auto"/>
                                    <w:bottom w:val="none" w:sz="0" w:space="0" w:color="auto"/>
                                    <w:right w:val="none" w:sz="0" w:space="0" w:color="auto"/>
                                  </w:divBdr>
                                </w:div>
                                <w:div w:id="1154298105">
                                  <w:marLeft w:val="0"/>
                                  <w:marRight w:val="0"/>
                                  <w:marTop w:val="0"/>
                                  <w:marBottom w:val="0"/>
                                  <w:divBdr>
                                    <w:top w:val="none" w:sz="0" w:space="0" w:color="auto"/>
                                    <w:left w:val="none" w:sz="0" w:space="0" w:color="auto"/>
                                    <w:bottom w:val="none" w:sz="0" w:space="0" w:color="auto"/>
                                    <w:right w:val="none" w:sz="0" w:space="0" w:color="auto"/>
                                  </w:divBdr>
                                  <w:divsChild>
                                    <w:div w:id="10295713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2520569">
                              <w:marLeft w:val="0"/>
                              <w:marRight w:val="0"/>
                              <w:marTop w:val="0"/>
                              <w:marBottom w:val="0"/>
                              <w:divBdr>
                                <w:top w:val="none" w:sz="0" w:space="0" w:color="auto"/>
                                <w:left w:val="none" w:sz="0" w:space="0" w:color="auto"/>
                                <w:bottom w:val="none" w:sz="0" w:space="0" w:color="auto"/>
                                <w:right w:val="none" w:sz="0" w:space="0" w:color="auto"/>
                              </w:divBdr>
                              <w:divsChild>
                                <w:div w:id="1190341967">
                                  <w:marLeft w:val="0"/>
                                  <w:marRight w:val="0"/>
                                  <w:marTop w:val="0"/>
                                  <w:marBottom w:val="0"/>
                                  <w:divBdr>
                                    <w:top w:val="none" w:sz="0" w:space="0" w:color="auto"/>
                                    <w:left w:val="none" w:sz="0" w:space="0" w:color="auto"/>
                                    <w:bottom w:val="none" w:sz="0" w:space="0" w:color="auto"/>
                                    <w:right w:val="none" w:sz="0" w:space="0" w:color="auto"/>
                                  </w:divBdr>
                                </w:div>
                              </w:divsChild>
                            </w:div>
                            <w:div w:id="1660694597">
                              <w:marLeft w:val="0"/>
                              <w:marRight w:val="0"/>
                              <w:marTop w:val="0"/>
                              <w:marBottom w:val="0"/>
                              <w:divBdr>
                                <w:top w:val="none" w:sz="0" w:space="0" w:color="auto"/>
                                <w:left w:val="none" w:sz="0" w:space="0" w:color="auto"/>
                                <w:bottom w:val="none" w:sz="0" w:space="0" w:color="auto"/>
                                <w:right w:val="none" w:sz="0" w:space="0" w:color="auto"/>
                              </w:divBdr>
                              <w:divsChild>
                                <w:div w:id="776410990">
                                  <w:marLeft w:val="0"/>
                                  <w:marRight w:val="0"/>
                                  <w:marTop w:val="150"/>
                                  <w:marBottom w:val="0"/>
                                  <w:divBdr>
                                    <w:top w:val="none" w:sz="0" w:space="0" w:color="auto"/>
                                    <w:left w:val="none" w:sz="0" w:space="0" w:color="auto"/>
                                    <w:bottom w:val="none" w:sz="0" w:space="0" w:color="auto"/>
                                    <w:right w:val="none" w:sz="0" w:space="0" w:color="auto"/>
                                  </w:divBdr>
                                  <w:divsChild>
                                    <w:div w:id="20218521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61227465">
                      <w:marLeft w:val="0"/>
                      <w:marRight w:val="0"/>
                      <w:marTop w:val="0"/>
                      <w:marBottom w:val="0"/>
                      <w:divBdr>
                        <w:top w:val="none" w:sz="0" w:space="0" w:color="auto"/>
                        <w:left w:val="none" w:sz="0" w:space="0" w:color="auto"/>
                        <w:bottom w:val="none" w:sz="0" w:space="0" w:color="auto"/>
                        <w:right w:val="none" w:sz="0" w:space="0" w:color="auto"/>
                      </w:divBdr>
                      <w:divsChild>
                        <w:div w:id="1731075152">
                          <w:marLeft w:val="0"/>
                          <w:marRight w:val="0"/>
                          <w:marTop w:val="0"/>
                          <w:marBottom w:val="150"/>
                          <w:divBdr>
                            <w:top w:val="none" w:sz="0" w:space="0" w:color="auto"/>
                            <w:left w:val="none" w:sz="0" w:space="0" w:color="auto"/>
                            <w:bottom w:val="none" w:sz="0" w:space="0" w:color="auto"/>
                            <w:right w:val="none" w:sz="0" w:space="0" w:color="auto"/>
                          </w:divBdr>
                        </w:div>
                        <w:div w:id="984818824">
                          <w:marLeft w:val="0"/>
                          <w:marRight w:val="0"/>
                          <w:marTop w:val="0"/>
                          <w:marBottom w:val="300"/>
                          <w:divBdr>
                            <w:top w:val="none" w:sz="0" w:space="0" w:color="auto"/>
                            <w:left w:val="none" w:sz="0" w:space="0" w:color="auto"/>
                            <w:bottom w:val="none" w:sz="0" w:space="0" w:color="auto"/>
                            <w:right w:val="none" w:sz="0" w:space="0" w:color="auto"/>
                          </w:divBdr>
                          <w:divsChild>
                            <w:div w:id="1486317653">
                              <w:marLeft w:val="0"/>
                              <w:marRight w:val="0"/>
                              <w:marTop w:val="0"/>
                              <w:marBottom w:val="0"/>
                              <w:divBdr>
                                <w:top w:val="none" w:sz="0" w:space="0" w:color="auto"/>
                                <w:left w:val="none" w:sz="0" w:space="0" w:color="auto"/>
                                <w:bottom w:val="none" w:sz="0" w:space="0" w:color="auto"/>
                                <w:right w:val="none" w:sz="0" w:space="0" w:color="auto"/>
                              </w:divBdr>
                              <w:divsChild>
                                <w:div w:id="208537509">
                                  <w:marLeft w:val="0"/>
                                  <w:marRight w:val="0"/>
                                  <w:marTop w:val="0"/>
                                  <w:marBottom w:val="0"/>
                                  <w:divBdr>
                                    <w:top w:val="none" w:sz="0" w:space="0" w:color="auto"/>
                                    <w:left w:val="none" w:sz="0" w:space="0" w:color="auto"/>
                                    <w:bottom w:val="none" w:sz="0" w:space="0" w:color="auto"/>
                                    <w:right w:val="none" w:sz="0" w:space="0" w:color="auto"/>
                                  </w:divBdr>
                                  <w:divsChild>
                                    <w:div w:id="155540380">
                                      <w:marLeft w:val="0"/>
                                      <w:marRight w:val="0"/>
                                      <w:marTop w:val="0"/>
                                      <w:marBottom w:val="0"/>
                                      <w:divBdr>
                                        <w:top w:val="none" w:sz="0" w:space="0" w:color="auto"/>
                                        <w:left w:val="none" w:sz="0" w:space="0" w:color="auto"/>
                                        <w:bottom w:val="none" w:sz="0" w:space="0" w:color="auto"/>
                                        <w:right w:val="none" w:sz="0" w:space="0" w:color="auto"/>
                                      </w:divBdr>
                                      <w:divsChild>
                                        <w:div w:id="505441295">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9436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5033">
                                          <w:marLeft w:val="0"/>
                                          <w:marRight w:val="0"/>
                                          <w:marTop w:val="0"/>
                                          <w:marBottom w:val="0"/>
                                          <w:divBdr>
                                            <w:top w:val="none" w:sz="0" w:space="0" w:color="auto"/>
                                            <w:left w:val="none" w:sz="0" w:space="0" w:color="auto"/>
                                            <w:bottom w:val="none" w:sz="0" w:space="0" w:color="auto"/>
                                            <w:right w:val="none" w:sz="0" w:space="0" w:color="auto"/>
                                          </w:divBdr>
                                          <w:divsChild>
                                            <w:div w:id="60907684">
                                              <w:marLeft w:val="0"/>
                                              <w:marRight w:val="0"/>
                                              <w:marTop w:val="0"/>
                                              <w:marBottom w:val="0"/>
                                              <w:divBdr>
                                                <w:top w:val="none" w:sz="0" w:space="0" w:color="auto"/>
                                                <w:left w:val="none" w:sz="0" w:space="0" w:color="auto"/>
                                                <w:bottom w:val="none" w:sz="0" w:space="0" w:color="auto"/>
                                                <w:right w:val="none" w:sz="0" w:space="0" w:color="auto"/>
                                              </w:divBdr>
                                              <w:divsChild>
                                                <w:div w:id="70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11777">
                                  <w:marLeft w:val="0"/>
                                  <w:marRight w:val="0"/>
                                  <w:marTop w:val="0"/>
                                  <w:marBottom w:val="0"/>
                                  <w:divBdr>
                                    <w:top w:val="none" w:sz="0" w:space="0" w:color="auto"/>
                                    <w:left w:val="none" w:sz="0" w:space="0" w:color="auto"/>
                                    <w:bottom w:val="none" w:sz="0" w:space="0" w:color="auto"/>
                                    <w:right w:val="none" w:sz="0" w:space="0" w:color="auto"/>
                                  </w:divBdr>
                                  <w:divsChild>
                                    <w:div w:id="32119830">
                                      <w:marLeft w:val="0"/>
                                      <w:marRight w:val="0"/>
                                      <w:marTop w:val="100"/>
                                      <w:marBottom w:val="100"/>
                                      <w:divBdr>
                                        <w:top w:val="none" w:sz="0" w:space="0" w:color="auto"/>
                                        <w:left w:val="none" w:sz="0" w:space="0" w:color="auto"/>
                                        <w:bottom w:val="none" w:sz="0" w:space="0" w:color="auto"/>
                                        <w:right w:val="none" w:sz="0" w:space="0" w:color="auto"/>
                                      </w:divBdr>
                                      <w:divsChild>
                                        <w:div w:id="422453276">
                                          <w:marLeft w:val="0"/>
                                          <w:marRight w:val="0"/>
                                          <w:marTop w:val="100"/>
                                          <w:marBottom w:val="100"/>
                                          <w:divBdr>
                                            <w:top w:val="none" w:sz="0" w:space="0" w:color="auto"/>
                                            <w:left w:val="none" w:sz="0" w:space="0" w:color="auto"/>
                                            <w:bottom w:val="none" w:sz="0" w:space="0" w:color="auto"/>
                                            <w:right w:val="none" w:sz="0" w:space="0" w:color="auto"/>
                                          </w:divBdr>
                                          <w:divsChild>
                                            <w:div w:id="1159733868">
                                              <w:marLeft w:val="0"/>
                                              <w:marRight w:val="0"/>
                                              <w:marTop w:val="0"/>
                                              <w:marBottom w:val="0"/>
                                              <w:divBdr>
                                                <w:top w:val="none" w:sz="0" w:space="0" w:color="auto"/>
                                                <w:left w:val="none" w:sz="0" w:space="0" w:color="auto"/>
                                                <w:bottom w:val="none" w:sz="0" w:space="0" w:color="auto"/>
                                                <w:right w:val="none" w:sz="0" w:space="0" w:color="auto"/>
                                              </w:divBdr>
                                            </w:div>
                                          </w:divsChild>
                                        </w:div>
                                        <w:div w:id="2115633602">
                                          <w:marLeft w:val="0"/>
                                          <w:marRight w:val="0"/>
                                          <w:marTop w:val="100"/>
                                          <w:marBottom w:val="100"/>
                                          <w:divBdr>
                                            <w:top w:val="none" w:sz="0" w:space="0" w:color="auto"/>
                                            <w:left w:val="none" w:sz="0" w:space="0" w:color="auto"/>
                                            <w:bottom w:val="none" w:sz="0" w:space="0" w:color="auto"/>
                                            <w:right w:val="none" w:sz="0" w:space="0" w:color="auto"/>
                                          </w:divBdr>
                                          <w:divsChild>
                                            <w:div w:id="1499075262">
                                              <w:marLeft w:val="0"/>
                                              <w:marRight w:val="0"/>
                                              <w:marTop w:val="0"/>
                                              <w:marBottom w:val="0"/>
                                              <w:divBdr>
                                                <w:top w:val="none" w:sz="0" w:space="0" w:color="auto"/>
                                                <w:left w:val="none" w:sz="0" w:space="0" w:color="auto"/>
                                                <w:bottom w:val="none" w:sz="0" w:space="0" w:color="auto"/>
                                                <w:right w:val="none" w:sz="0" w:space="0" w:color="auto"/>
                                              </w:divBdr>
                                            </w:div>
                                          </w:divsChild>
                                        </w:div>
                                        <w:div w:id="2139493937">
                                          <w:marLeft w:val="0"/>
                                          <w:marRight w:val="0"/>
                                          <w:marTop w:val="100"/>
                                          <w:marBottom w:val="100"/>
                                          <w:divBdr>
                                            <w:top w:val="none" w:sz="0" w:space="0" w:color="auto"/>
                                            <w:left w:val="none" w:sz="0" w:space="0" w:color="auto"/>
                                            <w:bottom w:val="none" w:sz="0" w:space="0" w:color="auto"/>
                                            <w:right w:val="none" w:sz="0" w:space="0" w:color="auto"/>
                                          </w:divBdr>
                                          <w:divsChild>
                                            <w:div w:id="1740591039">
                                              <w:marLeft w:val="0"/>
                                              <w:marRight w:val="0"/>
                                              <w:marTop w:val="0"/>
                                              <w:marBottom w:val="0"/>
                                              <w:divBdr>
                                                <w:top w:val="none" w:sz="0" w:space="0" w:color="auto"/>
                                                <w:left w:val="none" w:sz="0" w:space="0" w:color="auto"/>
                                                <w:bottom w:val="none" w:sz="0" w:space="0" w:color="auto"/>
                                                <w:right w:val="none" w:sz="0" w:space="0" w:color="auto"/>
                                              </w:divBdr>
                                            </w:div>
                                          </w:divsChild>
                                        </w:div>
                                        <w:div w:id="1325822026">
                                          <w:marLeft w:val="0"/>
                                          <w:marRight w:val="0"/>
                                          <w:marTop w:val="100"/>
                                          <w:marBottom w:val="100"/>
                                          <w:divBdr>
                                            <w:top w:val="none" w:sz="0" w:space="0" w:color="auto"/>
                                            <w:left w:val="none" w:sz="0" w:space="0" w:color="auto"/>
                                            <w:bottom w:val="none" w:sz="0" w:space="0" w:color="auto"/>
                                            <w:right w:val="none" w:sz="0" w:space="0" w:color="auto"/>
                                          </w:divBdr>
                                          <w:divsChild>
                                            <w:div w:id="19540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8526708">
      <w:bodyDiv w:val="1"/>
      <w:marLeft w:val="0"/>
      <w:marRight w:val="0"/>
      <w:marTop w:val="0"/>
      <w:marBottom w:val="0"/>
      <w:divBdr>
        <w:top w:val="none" w:sz="0" w:space="0" w:color="auto"/>
        <w:left w:val="none" w:sz="0" w:space="0" w:color="auto"/>
        <w:bottom w:val="none" w:sz="0" w:space="0" w:color="auto"/>
        <w:right w:val="none" w:sz="0" w:space="0" w:color="auto"/>
      </w:divBdr>
    </w:div>
    <w:div w:id="738595883">
      <w:bodyDiv w:val="1"/>
      <w:marLeft w:val="0"/>
      <w:marRight w:val="0"/>
      <w:marTop w:val="0"/>
      <w:marBottom w:val="0"/>
      <w:divBdr>
        <w:top w:val="none" w:sz="0" w:space="0" w:color="auto"/>
        <w:left w:val="none" w:sz="0" w:space="0" w:color="auto"/>
        <w:bottom w:val="none" w:sz="0" w:space="0" w:color="auto"/>
        <w:right w:val="none" w:sz="0" w:space="0" w:color="auto"/>
      </w:divBdr>
    </w:div>
    <w:div w:id="738669732">
      <w:bodyDiv w:val="1"/>
      <w:marLeft w:val="0"/>
      <w:marRight w:val="0"/>
      <w:marTop w:val="0"/>
      <w:marBottom w:val="0"/>
      <w:divBdr>
        <w:top w:val="none" w:sz="0" w:space="0" w:color="auto"/>
        <w:left w:val="none" w:sz="0" w:space="0" w:color="auto"/>
        <w:bottom w:val="none" w:sz="0" w:space="0" w:color="auto"/>
        <w:right w:val="none" w:sz="0" w:space="0" w:color="auto"/>
      </w:divBdr>
    </w:div>
    <w:div w:id="738987566">
      <w:bodyDiv w:val="1"/>
      <w:marLeft w:val="0"/>
      <w:marRight w:val="0"/>
      <w:marTop w:val="0"/>
      <w:marBottom w:val="0"/>
      <w:divBdr>
        <w:top w:val="none" w:sz="0" w:space="0" w:color="auto"/>
        <w:left w:val="none" w:sz="0" w:space="0" w:color="auto"/>
        <w:bottom w:val="none" w:sz="0" w:space="0" w:color="auto"/>
        <w:right w:val="none" w:sz="0" w:space="0" w:color="auto"/>
      </w:divBdr>
      <w:divsChild>
        <w:div w:id="283462165">
          <w:marLeft w:val="0"/>
          <w:marRight w:val="0"/>
          <w:marTop w:val="0"/>
          <w:marBottom w:val="300"/>
          <w:divBdr>
            <w:top w:val="none" w:sz="0" w:space="0" w:color="auto"/>
            <w:left w:val="none" w:sz="0" w:space="0" w:color="auto"/>
            <w:bottom w:val="none" w:sz="0" w:space="0" w:color="auto"/>
            <w:right w:val="none" w:sz="0" w:space="0" w:color="auto"/>
          </w:divBdr>
        </w:div>
      </w:divsChild>
    </w:div>
    <w:div w:id="739016204">
      <w:bodyDiv w:val="1"/>
      <w:marLeft w:val="0"/>
      <w:marRight w:val="0"/>
      <w:marTop w:val="0"/>
      <w:marBottom w:val="0"/>
      <w:divBdr>
        <w:top w:val="none" w:sz="0" w:space="0" w:color="auto"/>
        <w:left w:val="none" w:sz="0" w:space="0" w:color="auto"/>
        <w:bottom w:val="none" w:sz="0" w:space="0" w:color="auto"/>
        <w:right w:val="none" w:sz="0" w:space="0" w:color="auto"/>
      </w:divBdr>
      <w:divsChild>
        <w:div w:id="1699887762">
          <w:marLeft w:val="-225"/>
          <w:marRight w:val="-225"/>
          <w:marTop w:val="0"/>
          <w:marBottom w:val="0"/>
          <w:divBdr>
            <w:top w:val="none" w:sz="0" w:space="0" w:color="auto"/>
            <w:left w:val="none" w:sz="0" w:space="0" w:color="auto"/>
            <w:bottom w:val="none" w:sz="0" w:space="0" w:color="auto"/>
            <w:right w:val="none" w:sz="0" w:space="0" w:color="auto"/>
          </w:divBdr>
          <w:divsChild>
            <w:div w:id="1110856402">
              <w:marLeft w:val="0"/>
              <w:marRight w:val="0"/>
              <w:marTop w:val="0"/>
              <w:marBottom w:val="0"/>
              <w:divBdr>
                <w:top w:val="none" w:sz="0" w:space="0" w:color="auto"/>
                <w:left w:val="none" w:sz="0" w:space="0" w:color="auto"/>
                <w:bottom w:val="none" w:sz="0" w:space="0" w:color="auto"/>
                <w:right w:val="none" w:sz="0" w:space="0" w:color="auto"/>
              </w:divBdr>
              <w:divsChild>
                <w:div w:id="837581421">
                  <w:marLeft w:val="-225"/>
                  <w:marRight w:val="-225"/>
                  <w:marTop w:val="0"/>
                  <w:marBottom w:val="0"/>
                  <w:divBdr>
                    <w:top w:val="none" w:sz="0" w:space="0" w:color="auto"/>
                    <w:left w:val="none" w:sz="0" w:space="0" w:color="auto"/>
                    <w:bottom w:val="none" w:sz="0" w:space="0" w:color="auto"/>
                    <w:right w:val="none" w:sz="0" w:space="0" w:color="auto"/>
                  </w:divBdr>
                  <w:divsChild>
                    <w:div w:id="5897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4283">
          <w:marLeft w:val="-225"/>
          <w:marRight w:val="-225"/>
          <w:marTop w:val="0"/>
          <w:marBottom w:val="0"/>
          <w:divBdr>
            <w:top w:val="none" w:sz="0" w:space="0" w:color="auto"/>
            <w:left w:val="none" w:sz="0" w:space="0" w:color="auto"/>
            <w:bottom w:val="none" w:sz="0" w:space="0" w:color="auto"/>
            <w:right w:val="none" w:sz="0" w:space="0" w:color="auto"/>
          </w:divBdr>
          <w:divsChild>
            <w:div w:id="902787540">
              <w:marLeft w:val="0"/>
              <w:marRight w:val="0"/>
              <w:marTop w:val="0"/>
              <w:marBottom w:val="0"/>
              <w:divBdr>
                <w:top w:val="none" w:sz="0" w:space="0" w:color="auto"/>
                <w:left w:val="none" w:sz="0" w:space="0" w:color="auto"/>
                <w:bottom w:val="none" w:sz="0" w:space="0" w:color="auto"/>
                <w:right w:val="none" w:sz="0" w:space="0" w:color="auto"/>
              </w:divBdr>
              <w:divsChild>
                <w:div w:id="202332768">
                  <w:marLeft w:val="0"/>
                  <w:marRight w:val="0"/>
                  <w:marTop w:val="0"/>
                  <w:marBottom w:val="0"/>
                  <w:divBdr>
                    <w:top w:val="none" w:sz="0" w:space="0" w:color="auto"/>
                    <w:left w:val="none" w:sz="0" w:space="0" w:color="auto"/>
                    <w:bottom w:val="none" w:sz="0" w:space="0" w:color="auto"/>
                    <w:right w:val="none" w:sz="0" w:space="0" w:color="auto"/>
                  </w:divBdr>
                  <w:divsChild>
                    <w:div w:id="157158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8902569">
              <w:marLeft w:val="1463"/>
              <w:marRight w:val="0"/>
              <w:marTop w:val="0"/>
              <w:marBottom w:val="0"/>
              <w:divBdr>
                <w:top w:val="none" w:sz="0" w:space="0" w:color="auto"/>
                <w:left w:val="none" w:sz="0" w:space="0" w:color="auto"/>
                <w:bottom w:val="none" w:sz="0" w:space="0" w:color="auto"/>
                <w:right w:val="none" w:sz="0" w:space="0" w:color="auto"/>
              </w:divBdr>
              <w:divsChild>
                <w:div w:id="20022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6173">
          <w:marLeft w:val="-225"/>
          <w:marRight w:val="-225"/>
          <w:marTop w:val="0"/>
          <w:marBottom w:val="0"/>
          <w:divBdr>
            <w:top w:val="none" w:sz="0" w:space="0" w:color="auto"/>
            <w:left w:val="none" w:sz="0" w:space="0" w:color="auto"/>
            <w:bottom w:val="none" w:sz="0" w:space="0" w:color="auto"/>
            <w:right w:val="none" w:sz="0" w:space="0" w:color="auto"/>
          </w:divBdr>
          <w:divsChild>
            <w:div w:id="1044522564">
              <w:marLeft w:val="0"/>
              <w:marRight w:val="0"/>
              <w:marTop w:val="0"/>
              <w:marBottom w:val="0"/>
              <w:divBdr>
                <w:top w:val="none" w:sz="0" w:space="0" w:color="auto"/>
                <w:left w:val="none" w:sz="0" w:space="0" w:color="auto"/>
                <w:bottom w:val="none" w:sz="0" w:space="0" w:color="auto"/>
                <w:right w:val="none" w:sz="0" w:space="0" w:color="auto"/>
              </w:divBdr>
              <w:divsChild>
                <w:div w:id="1617449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39137559">
      <w:bodyDiv w:val="1"/>
      <w:marLeft w:val="0"/>
      <w:marRight w:val="0"/>
      <w:marTop w:val="0"/>
      <w:marBottom w:val="0"/>
      <w:divBdr>
        <w:top w:val="none" w:sz="0" w:space="0" w:color="auto"/>
        <w:left w:val="none" w:sz="0" w:space="0" w:color="auto"/>
        <w:bottom w:val="none" w:sz="0" w:space="0" w:color="auto"/>
        <w:right w:val="none" w:sz="0" w:space="0" w:color="auto"/>
      </w:divBdr>
      <w:divsChild>
        <w:div w:id="41175495">
          <w:marLeft w:val="0"/>
          <w:marRight w:val="0"/>
          <w:marTop w:val="0"/>
          <w:marBottom w:val="450"/>
          <w:divBdr>
            <w:top w:val="none" w:sz="0" w:space="0" w:color="auto"/>
            <w:left w:val="none" w:sz="0" w:space="0" w:color="auto"/>
            <w:bottom w:val="none" w:sz="0" w:space="0" w:color="auto"/>
            <w:right w:val="none" w:sz="0" w:space="0" w:color="auto"/>
          </w:divBdr>
        </w:div>
      </w:divsChild>
    </w:div>
    <w:div w:id="739255710">
      <w:bodyDiv w:val="1"/>
      <w:marLeft w:val="0"/>
      <w:marRight w:val="0"/>
      <w:marTop w:val="0"/>
      <w:marBottom w:val="0"/>
      <w:divBdr>
        <w:top w:val="none" w:sz="0" w:space="0" w:color="auto"/>
        <w:left w:val="none" w:sz="0" w:space="0" w:color="auto"/>
        <w:bottom w:val="none" w:sz="0" w:space="0" w:color="auto"/>
        <w:right w:val="none" w:sz="0" w:space="0" w:color="auto"/>
      </w:divBdr>
      <w:divsChild>
        <w:div w:id="419646183">
          <w:marLeft w:val="501"/>
          <w:marRight w:val="250"/>
          <w:marTop w:val="0"/>
          <w:marBottom w:val="0"/>
          <w:divBdr>
            <w:top w:val="none" w:sz="0" w:space="0" w:color="auto"/>
            <w:left w:val="none" w:sz="0" w:space="0" w:color="auto"/>
            <w:bottom w:val="none" w:sz="0" w:space="0" w:color="auto"/>
            <w:right w:val="none" w:sz="0" w:space="0" w:color="auto"/>
          </w:divBdr>
        </w:div>
      </w:divsChild>
    </w:div>
    <w:div w:id="739520710">
      <w:bodyDiv w:val="1"/>
      <w:marLeft w:val="0"/>
      <w:marRight w:val="0"/>
      <w:marTop w:val="0"/>
      <w:marBottom w:val="0"/>
      <w:divBdr>
        <w:top w:val="none" w:sz="0" w:space="0" w:color="auto"/>
        <w:left w:val="none" w:sz="0" w:space="0" w:color="auto"/>
        <w:bottom w:val="none" w:sz="0" w:space="0" w:color="auto"/>
        <w:right w:val="none" w:sz="0" w:space="0" w:color="auto"/>
      </w:divBdr>
    </w:div>
    <w:div w:id="739596912">
      <w:bodyDiv w:val="1"/>
      <w:marLeft w:val="0"/>
      <w:marRight w:val="0"/>
      <w:marTop w:val="0"/>
      <w:marBottom w:val="0"/>
      <w:divBdr>
        <w:top w:val="none" w:sz="0" w:space="0" w:color="auto"/>
        <w:left w:val="none" w:sz="0" w:space="0" w:color="auto"/>
        <w:bottom w:val="none" w:sz="0" w:space="0" w:color="auto"/>
        <w:right w:val="none" w:sz="0" w:space="0" w:color="auto"/>
      </w:divBdr>
    </w:div>
    <w:div w:id="739601044">
      <w:bodyDiv w:val="1"/>
      <w:marLeft w:val="0"/>
      <w:marRight w:val="0"/>
      <w:marTop w:val="0"/>
      <w:marBottom w:val="0"/>
      <w:divBdr>
        <w:top w:val="none" w:sz="0" w:space="0" w:color="auto"/>
        <w:left w:val="none" w:sz="0" w:space="0" w:color="auto"/>
        <w:bottom w:val="none" w:sz="0" w:space="0" w:color="auto"/>
        <w:right w:val="none" w:sz="0" w:space="0" w:color="auto"/>
      </w:divBdr>
      <w:divsChild>
        <w:div w:id="469976932">
          <w:marLeft w:val="0"/>
          <w:marRight w:val="0"/>
          <w:marTop w:val="450"/>
          <w:marBottom w:val="435"/>
          <w:divBdr>
            <w:top w:val="none" w:sz="0" w:space="0" w:color="auto"/>
            <w:left w:val="none" w:sz="0" w:space="0" w:color="auto"/>
            <w:bottom w:val="none" w:sz="0" w:space="0" w:color="auto"/>
            <w:right w:val="none" w:sz="0" w:space="0" w:color="auto"/>
          </w:divBdr>
        </w:div>
      </w:divsChild>
    </w:div>
    <w:div w:id="739671304">
      <w:bodyDiv w:val="1"/>
      <w:marLeft w:val="0"/>
      <w:marRight w:val="0"/>
      <w:marTop w:val="0"/>
      <w:marBottom w:val="0"/>
      <w:divBdr>
        <w:top w:val="none" w:sz="0" w:space="0" w:color="auto"/>
        <w:left w:val="none" w:sz="0" w:space="0" w:color="auto"/>
        <w:bottom w:val="none" w:sz="0" w:space="0" w:color="auto"/>
        <w:right w:val="none" w:sz="0" w:space="0" w:color="auto"/>
      </w:divBdr>
    </w:div>
    <w:div w:id="739710912">
      <w:bodyDiv w:val="1"/>
      <w:marLeft w:val="0"/>
      <w:marRight w:val="0"/>
      <w:marTop w:val="0"/>
      <w:marBottom w:val="0"/>
      <w:divBdr>
        <w:top w:val="none" w:sz="0" w:space="0" w:color="auto"/>
        <w:left w:val="none" w:sz="0" w:space="0" w:color="auto"/>
        <w:bottom w:val="none" w:sz="0" w:space="0" w:color="auto"/>
        <w:right w:val="none" w:sz="0" w:space="0" w:color="auto"/>
      </w:divBdr>
      <w:divsChild>
        <w:div w:id="370883915">
          <w:marLeft w:val="0"/>
          <w:marRight w:val="0"/>
          <w:marTop w:val="0"/>
          <w:marBottom w:val="0"/>
          <w:divBdr>
            <w:top w:val="dotted" w:sz="6" w:space="4" w:color="EBEBEB"/>
            <w:left w:val="none" w:sz="0" w:space="8" w:color="auto"/>
            <w:bottom w:val="dotted" w:sz="6" w:space="4" w:color="EBEBEB"/>
            <w:right w:val="none" w:sz="0" w:space="8" w:color="auto"/>
          </w:divBdr>
        </w:div>
        <w:div w:id="1912692287">
          <w:marLeft w:val="0"/>
          <w:marRight w:val="0"/>
          <w:marTop w:val="0"/>
          <w:marBottom w:val="0"/>
          <w:divBdr>
            <w:top w:val="none" w:sz="0" w:space="0" w:color="auto"/>
            <w:left w:val="none" w:sz="0" w:space="0" w:color="auto"/>
            <w:bottom w:val="none" w:sz="0" w:space="0" w:color="auto"/>
            <w:right w:val="none" w:sz="0" w:space="0" w:color="auto"/>
          </w:divBdr>
        </w:div>
      </w:divsChild>
    </w:div>
    <w:div w:id="740175200">
      <w:bodyDiv w:val="1"/>
      <w:marLeft w:val="0"/>
      <w:marRight w:val="0"/>
      <w:marTop w:val="0"/>
      <w:marBottom w:val="0"/>
      <w:divBdr>
        <w:top w:val="none" w:sz="0" w:space="0" w:color="auto"/>
        <w:left w:val="none" w:sz="0" w:space="0" w:color="auto"/>
        <w:bottom w:val="none" w:sz="0" w:space="0" w:color="auto"/>
        <w:right w:val="none" w:sz="0" w:space="0" w:color="auto"/>
      </w:divBdr>
    </w:div>
    <w:div w:id="740448567">
      <w:bodyDiv w:val="1"/>
      <w:marLeft w:val="0"/>
      <w:marRight w:val="0"/>
      <w:marTop w:val="0"/>
      <w:marBottom w:val="0"/>
      <w:divBdr>
        <w:top w:val="none" w:sz="0" w:space="0" w:color="auto"/>
        <w:left w:val="none" w:sz="0" w:space="0" w:color="auto"/>
        <w:bottom w:val="none" w:sz="0" w:space="0" w:color="auto"/>
        <w:right w:val="none" w:sz="0" w:space="0" w:color="auto"/>
      </w:divBdr>
      <w:divsChild>
        <w:div w:id="1782334368">
          <w:marLeft w:val="0"/>
          <w:marRight w:val="0"/>
          <w:marTop w:val="0"/>
          <w:marBottom w:val="0"/>
          <w:divBdr>
            <w:top w:val="dotted" w:sz="6" w:space="4" w:color="EBEBEB"/>
            <w:left w:val="none" w:sz="0" w:space="8" w:color="auto"/>
            <w:bottom w:val="dotted" w:sz="6" w:space="4" w:color="EBEBEB"/>
            <w:right w:val="none" w:sz="0" w:space="8" w:color="auto"/>
          </w:divBdr>
        </w:div>
        <w:div w:id="1894584746">
          <w:marLeft w:val="0"/>
          <w:marRight w:val="0"/>
          <w:marTop w:val="0"/>
          <w:marBottom w:val="0"/>
          <w:divBdr>
            <w:top w:val="none" w:sz="0" w:space="0" w:color="auto"/>
            <w:left w:val="none" w:sz="0" w:space="0" w:color="auto"/>
            <w:bottom w:val="none" w:sz="0" w:space="0" w:color="auto"/>
            <w:right w:val="none" w:sz="0" w:space="0" w:color="auto"/>
          </w:divBdr>
        </w:div>
      </w:divsChild>
    </w:div>
    <w:div w:id="740493043">
      <w:bodyDiv w:val="1"/>
      <w:marLeft w:val="0"/>
      <w:marRight w:val="0"/>
      <w:marTop w:val="0"/>
      <w:marBottom w:val="0"/>
      <w:divBdr>
        <w:top w:val="none" w:sz="0" w:space="0" w:color="auto"/>
        <w:left w:val="none" w:sz="0" w:space="0" w:color="auto"/>
        <w:bottom w:val="none" w:sz="0" w:space="0" w:color="auto"/>
        <w:right w:val="none" w:sz="0" w:space="0" w:color="auto"/>
      </w:divBdr>
    </w:div>
    <w:div w:id="740639251">
      <w:bodyDiv w:val="1"/>
      <w:marLeft w:val="0"/>
      <w:marRight w:val="0"/>
      <w:marTop w:val="0"/>
      <w:marBottom w:val="0"/>
      <w:divBdr>
        <w:top w:val="none" w:sz="0" w:space="0" w:color="auto"/>
        <w:left w:val="none" w:sz="0" w:space="0" w:color="auto"/>
        <w:bottom w:val="none" w:sz="0" w:space="0" w:color="auto"/>
        <w:right w:val="none" w:sz="0" w:space="0" w:color="auto"/>
      </w:divBdr>
      <w:divsChild>
        <w:div w:id="287786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0643384">
      <w:bodyDiv w:val="1"/>
      <w:marLeft w:val="0"/>
      <w:marRight w:val="0"/>
      <w:marTop w:val="0"/>
      <w:marBottom w:val="0"/>
      <w:divBdr>
        <w:top w:val="none" w:sz="0" w:space="0" w:color="auto"/>
        <w:left w:val="none" w:sz="0" w:space="0" w:color="auto"/>
        <w:bottom w:val="none" w:sz="0" w:space="0" w:color="auto"/>
        <w:right w:val="none" w:sz="0" w:space="0" w:color="auto"/>
      </w:divBdr>
      <w:divsChild>
        <w:div w:id="46686993">
          <w:marLeft w:val="-150"/>
          <w:marRight w:val="-150"/>
          <w:marTop w:val="0"/>
          <w:marBottom w:val="0"/>
          <w:divBdr>
            <w:top w:val="none" w:sz="0" w:space="0" w:color="auto"/>
            <w:left w:val="none" w:sz="0" w:space="0" w:color="auto"/>
            <w:bottom w:val="none" w:sz="0" w:space="0" w:color="auto"/>
            <w:right w:val="none" w:sz="0" w:space="0" w:color="auto"/>
          </w:divBdr>
        </w:div>
      </w:divsChild>
    </w:div>
    <w:div w:id="741099592">
      <w:bodyDiv w:val="1"/>
      <w:marLeft w:val="0"/>
      <w:marRight w:val="0"/>
      <w:marTop w:val="0"/>
      <w:marBottom w:val="0"/>
      <w:divBdr>
        <w:top w:val="none" w:sz="0" w:space="0" w:color="auto"/>
        <w:left w:val="none" w:sz="0" w:space="0" w:color="auto"/>
        <w:bottom w:val="none" w:sz="0" w:space="0" w:color="auto"/>
        <w:right w:val="none" w:sz="0" w:space="0" w:color="auto"/>
      </w:divBdr>
    </w:div>
    <w:div w:id="741292501">
      <w:bodyDiv w:val="1"/>
      <w:marLeft w:val="0"/>
      <w:marRight w:val="0"/>
      <w:marTop w:val="0"/>
      <w:marBottom w:val="0"/>
      <w:divBdr>
        <w:top w:val="none" w:sz="0" w:space="0" w:color="auto"/>
        <w:left w:val="none" w:sz="0" w:space="0" w:color="auto"/>
        <w:bottom w:val="none" w:sz="0" w:space="0" w:color="auto"/>
        <w:right w:val="none" w:sz="0" w:space="0" w:color="auto"/>
      </w:divBdr>
    </w:div>
    <w:div w:id="741373555">
      <w:bodyDiv w:val="1"/>
      <w:marLeft w:val="0"/>
      <w:marRight w:val="0"/>
      <w:marTop w:val="0"/>
      <w:marBottom w:val="0"/>
      <w:divBdr>
        <w:top w:val="none" w:sz="0" w:space="0" w:color="auto"/>
        <w:left w:val="none" w:sz="0" w:space="0" w:color="auto"/>
        <w:bottom w:val="none" w:sz="0" w:space="0" w:color="auto"/>
        <w:right w:val="none" w:sz="0" w:space="0" w:color="auto"/>
      </w:divBdr>
    </w:div>
    <w:div w:id="741441027">
      <w:bodyDiv w:val="1"/>
      <w:marLeft w:val="0"/>
      <w:marRight w:val="0"/>
      <w:marTop w:val="0"/>
      <w:marBottom w:val="0"/>
      <w:divBdr>
        <w:top w:val="none" w:sz="0" w:space="0" w:color="auto"/>
        <w:left w:val="none" w:sz="0" w:space="0" w:color="auto"/>
        <w:bottom w:val="none" w:sz="0" w:space="0" w:color="auto"/>
        <w:right w:val="none" w:sz="0" w:space="0" w:color="auto"/>
      </w:divBdr>
      <w:divsChild>
        <w:div w:id="292715900">
          <w:marLeft w:val="-225"/>
          <w:marRight w:val="-225"/>
          <w:marTop w:val="0"/>
          <w:marBottom w:val="0"/>
          <w:divBdr>
            <w:top w:val="none" w:sz="0" w:space="0" w:color="auto"/>
            <w:left w:val="none" w:sz="0" w:space="0" w:color="auto"/>
            <w:bottom w:val="none" w:sz="0" w:space="0" w:color="auto"/>
            <w:right w:val="none" w:sz="0" w:space="0" w:color="auto"/>
          </w:divBdr>
          <w:divsChild>
            <w:div w:id="388576935">
              <w:marLeft w:val="0"/>
              <w:marRight w:val="0"/>
              <w:marTop w:val="150"/>
              <w:marBottom w:val="0"/>
              <w:divBdr>
                <w:top w:val="none" w:sz="0" w:space="0" w:color="auto"/>
                <w:left w:val="none" w:sz="0" w:space="0" w:color="auto"/>
                <w:bottom w:val="none" w:sz="0" w:space="0" w:color="auto"/>
                <w:right w:val="none" w:sz="0" w:space="0" w:color="auto"/>
              </w:divBdr>
            </w:div>
            <w:div w:id="744842444">
              <w:marLeft w:val="0"/>
              <w:marRight w:val="0"/>
              <w:marTop w:val="0"/>
              <w:marBottom w:val="0"/>
              <w:divBdr>
                <w:top w:val="none" w:sz="0" w:space="0" w:color="auto"/>
                <w:left w:val="none" w:sz="0" w:space="0" w:color="auto"/>
                <w:bottom w:val="none" w:sz="0" w:space="0" w:color="auto"/>
                <w:right w:val="none" w:sz="0" w:space="0" w:color="auto"/>
              </w:divBdr>
            </w:div>
          </w:divsChild>
        </w:div>
        <w:div w:id="668795785">
          <w:marLeft w:val="0"/>
          <w:marRight w:val="0"/>
          <w:marTop w:val="0"/>
          <w:marBottom w:val="0"/>
          <w:divBdr>
            <w:top w:val="none" w:sz="0" w:space="0" w:color="auto"/>
            <w:left w:val="none" w:sz="0" w:space="0" w:color="auto"/>
            <w:bottom w:val="none" w:sz="0" w:space="0" w:color="auto"/>
            <w:right w:val="none" w:sz="0" w:space="0" w:color="auto"/>
          </w:divBdr>
          <w:divsChild>
            <w:div w:id="77386152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41565647">
      <w:bodyDiv w:val="1"/>
      <w:marLeft w:val="0"/>
      <w:marRight w:val="0"/>
      <w:marTop w:val="0"/>
      <w:marBottom w:val="0"/>
      <w:divBdr>
        <w:top w:val="none" w:sz="0" w:space="0" w:color="auto"/>
        <w:left w:val="none" w:sz="0" w:space="0" w:color="auto"/>
        <w:bottom w:val="none" w:sz="0" w:space="0" w:color="auto"/>
        <w:right w:val="none" w:sz="0" w:space="0" w:color="auto"/>
      </w:divBdr>
    </w:div>
    <w:div w:id="742064848">
      <w:bodyDiv w:val="1"/>
      <w:marLeft w:val="0"/>
      <w:marRight w:val="0"/>
      <w:marTop w:val="0"/>
      <w:marBottom w:val="0"/>
      <w:divBdr>
        <w:top w:val="none" w:sz="0" w:space="0" w:color="auto"/>
        <w:left w:val="none" w:sz="0" w:space="0" w:color="auto"/>
        <w:bottom w:val="none" w:sz="0" w:space="0" w:color="auto"/>
        <w:right w:val="none" w:sz="0" w:space="0" w:color="auto"/>
      </w:divBdr>
      <w:divsChild>
        <w:div w:id="377359417">
          <w:marLeft w:val="0"/>
          <w:marRight w:val="0"/>
          <w:marTop w:val="0"/>
          <w:marBottom w:val="300"/>
          <w:divBdr>
            <w:top w:val="none" w:sz="0" w:space="0" w:color="auto"/>
            <w:left w:val="none" w:sz="0" w:space="0" w:color="auto"/>
            <w:bottom w:val="none" w:sz="0" w:space="0" w:color="auto"/>
            <w:right w:val="none" w:sz="0" w:space="0" w:color="auto"/>
          </w:divBdr>
          <w:divsChild>
            <w:div w:id="694624459">
              <w:marLeft w:val="0"/>
              <w:marRight w:val="0"/>
              <w:marTop w:val="0"/>
              <w:marBottom w:val="0"/>
              <w:divBdr>
                <w:top w:val="none" w:sz="0" w:space="0" w:color="auto"/>
                <w:left w:val="none" w:sz="0" w:space="0" w:color="auto"/>
                <w:bottom w:val="none" w:sz="0" w:space="0" w:color="auto"/>
                <w:right w:val="none" w:sz="0" w:space="0" w:color="auto"/>
              </w:divBdr>
              <w:divsChild>
                <w:div w:id="8048809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90092067">
          <w:marLeft w:val="0"/>
          <w:marRight w:val="0"/>
          <w:marTop w:val="0"/>
          <w:marBottom w:val="0"/>
          <w:divBdr>
            <w:top w:val="none" w:sz="0" w:space="0" w:color="auto"/>
            <w:left w:val="none" w:sz="0" w:space="0" w:color="auto"/>
            <w:bottom w:val="none" w:sz="0" w:space="0" w:color="auto"/>
            <w:right w:val="none" w:sz="0" w:space="0" w:color="auto"/>
          </w:divBdr>
          <w:divsChild>
            <w:div w:id="570894646">
              <w:marLeft w:val="0"/>
              <w:marRight w:val="450"/>
              <w:marTop w:val="0"/>
              <w:marBottom w:val="150"/>
              <w:divBdr>
                <w:top w:val="none" w:sz="0" w:space="0" w:color="auto"/>
                <w:left w:val="none" w:sz="0" w:space="0" w:color="auto"/>
                <w:bottom w:val="none" w:sz="0" w:space="0" w:color="auto"/>
                <w:right w:val="none" w:sz="0" w:space="0" w:color="auto"/>
              </w:divBdr>
              <w:divsChild>
                <w:div w:id="355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68857">
      <w:bodyDiv w:val="1"/>
      <w:marLeft w:val="0"/>
      <w:marRight w:val="0"/>
      <w:marTop w:val="0"/>
      <w:marBottom w:val="0"/>
      <w:divBdr>
        <w:top w:val="none" w:sz="0" w:space="0" w:color="auto"/>
        <w:left w:val="none" w:sz="0" w:space="0" w:color="auto"/>
        <w:bottom w:val="none" w:sz="0" w:space="0" w:color="auto"/>
        <w:right w:val="none" w:sz="0" w:space="0" w:color="auto"/>
      </w:divBdr>
      <w:divsChild>
        <w:div w:id="390616948">
          <w:marLeft w:val="0"/>
          <w:marRight w:val="0"/>
          <w:marTop w:val="0"/>
          <w:marBottom w:val="300"/>
          <w:divBdr>
            <w:top w:val="none" w:sz="0" w:space="0" w:color="auto"/>
            <w:left w:val="none" w:sz="0" w:space="0" w:color="auto"/>
            <w:bottom w:val="none" w:sz="0" w:space="0" w:color="auto"/>
            <w:right w:val="none" w:sz="0" w:space="0" w:color="auto"/>
          </w:divBdr>
          <w:divsChild>
            <w:div w:id="499930812">
              <w:marLeft w:val="0"/>
              <w:marRight w:val="0"/>
              <w:marTop w:val="0"/>
              <w:marBottom w:val="0"/>
              <w:divBdr>
                <w:top w:val="none" w:sz="0" w:space="0" w:color="auto"/>
                <w:left w:val="none" w:sz="0" w:space="0" w:color="auto"/>
                <w:bottom w:val="none" w:sz="0" w:space="0" w:color="auto"/>
                <w:right w:val="none" w:sz="0" w:space="0" w:color="auto"/>
              </w:divBdr>
            </w:div>
          </w:divsChild>
        </w:div>
        <w:div w:id="493571735">
          <w:marLeft w:val="0"/>
          <w:marRight w:val="0"/>
          <w:marTop w:val="0"/>
          <w:marBottom w:val="300"/>
          <w:divBdr>
            <w:top w:val="none" w:sz="0" w:space="0" w:color="auto"/>
            <w:left w:val="none" w:sz="0" w:space="0" w:color="auto"/>
            <w:bottom w:val="single" w:sz="6" w:space="5" w:color="000000"/>
            <w:right w:val="none" w:sz="0" w:space="0" w:color="auto"/>
          </w:divBdr>
        </w:div>
      </w:divsChild>
    </w:div>
    <w:div w:id="742335989">
      <w:bodyDiv w:val="1"/>
      <w:marLeft w:val="0"/>
      <w:marRight w:val="0"/>
      <w:marTop w:val="0"/>
      <w:marBottom w:val="0"/>
      <w:divBdr>
        <w:top w:val="none" w:sz="0" w:space="0" w:color="auto"/>
        <w:left w:val="none" w:sz="0" w:space="0" w:color="auto"/>
        <w:bottom w:val="none" w:sz="0" w:space="0" w:color="auto"/>
        <w:right w:val="none" w:sz="0" w:space="0" w:color="auto"/>
      </w:divBdr>
      <w:divsChild>
        <w:div w:id="1559439845">
          <w:marLeft w:val="0"/>
          <w:marRight w:val="0"/>
          <w:marTop w:val="0"/>
          <w:marBottom w:val="0"/>
          <w:divBdr>
            <w:top w:val="single" w:sz="2" w:space="0" w:color="E0E0E0"/>
            <w:left w:val="single" w:sz="2" w:space="0" w:color="E0E0E0"/>
            <w:bottom w:val="single" w:sz="2" w:space="0" w:color="E0E0E0"/>
            <w:right w:val="single" w:sz="2" w:space="0" w:color="E0E0E0"/>
          </w:divBdr>
          <w:divsChild>
            <w:div w:id="503935376">
              <w:marLeft w:val="0"/>
              <w:marRight w:val="0"/>
              <w:marTop w:val="0"/>
              <w:marBottom w:val="0"/>
              <w:divBdr>
                <w:top w:val="single" w:sz="2" w:space="0" w:color="E0E0E0"/>
                <w:left w:val="single" w:sz="2" w:space="0" w:color="E0E0E0"/>
                <w:bottom w:val="single" w:sz="2" w:space="0" w:color="E0E0E0"/>
                <w:right w:val="single" w:sz="2" w:space="0" w:color="E0E0E0"/>
              </w:divBdr>
              <w:divsChild>
                <w:div w:id="479886752">
                  <w:marLeft w:val="0"/>
                  <w:marRight w:val="0"/>
                  <w:marTop w:val="0"/>
                  <w:marBottom w:val="0"/>
                  <w:divBdr>
                    <w:top w:val="single" w:sz="2" w:space="0" w:color="E0E0E0"/>
                    <w:left w:val="single" w:sz="2" w:space="0" w:color="E0E0E0"/>
                    <w:bottom w:val="single" w:sz="2" w:space="0" w:color="E0E0E0"/>
                    <w:right w:val="single" w:sz="2" w:space="0" w:color="E0E0E0"/>
                  </w:divBdr>
                  <w:divsChild>
                    <w:div w:id="812405263">
                      <w:marLeft w:val="0"/>
                      <w:marRight w:val="0"/>
                      <w:marTop w:val="0"/>
                      <w:marBottom w:val="0"/>
                      <w:divBdr>
                        <w:top w:val="single" w:sz="2" w:space="0" w:color="E0E0E0"/>
                        <w:left w:val="single" w:sz="2" w:space="0" w:color="E0E0E0"/>
                        <w:bottom w:val="single" w:sz="2" w:space="0" w:color="E0E0E0"/>
                        <w:right w:val="single" w:sz="2" w:space="0" w:color="E0E0E0"/>
                      </w:divBdr>
                    </w:div>
                    <w:div w:id="6511052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6668893">
          <w:marLeft w:val="0"/>
          <w:marRight w:val="0"/>
          <w:marTop w:val="0"/>
          <w:marBottom w:val="0"/>
          <w:divBdr>
            <w:top w:val="single" w:sz="2" w:space="0" w:color="E0E0E0"/>
            <w:left w:val="single" w:sz="2" w:space="0" w:color="E0E0E0"/>
            <w:bottom w:val="single" w:sz="2" w:space="0" w:color="E0E0E0"/>
            <w:right w:val="single" w:sz="2" w:space="0" w:color="E0E0E0"/>
          </w:divBdr>
          <w:divsChild>
            <w:div w:id="1542789592">
              <w:marLeft w:val="0"/>
              <w:marRight w:val="0"/>
              <w:marTop w:val="0"/>
              <w:marBottom w:val="0"/>
              <w:divBdr>
                <w:top w:val="single" w:sz="2" w:space="0" w:color="E0E0E0"/>
                <w:left w:val="single" w:sz="2" w:space="0" w:color="E0E0E0"/>
                <w:bottom w:val="single" w:sz="2" w:space="0" w:color="E0E0E0"/>
                <w:right w:val="single" w:sz="2" w:space="0" w:color="E0E0E0"/>
              </w:divBdr>
              <w:divsChild>
                <w:div w:id="824975014">
                  <w:marLeft w:val="0"/>
                  <w:marRight w:val="0"/>
                  <w:marTop w:val="0"/>
                  <w:marBottom w:val="0"/>
                  <w:divBdr>
                    <w:top w:val="single" w:sz="2" w:space="0" w:color="E0E0E0"/>
                    <w:left w:val="single" w:sz="2" w:space="0" w:color="E0E0E0"/>
                    <w:bottom w:val="single" w:sz="2" w:space="0" w:color="E0E0E0"/>
                    <w:right w:val="single" w:sz="2" w:space="0" w:color="E0E0E0"/>
                  </w:divBdr>
                  <w:divsChild>
                    <w:div w:id="896553297">
                      <w:marLeft w:val="0"/>
                      <w:marRight w:val="0"/>
                      <w:marTop w:val="0"/>
                      <w:marBottom w:val="0"/>
                      <w:divBdr>
                        <w:top w:val="single" w:sz="2" w:space="0" w:color="E0E0E0"/>
                        <w:left w:val="single" w:sz="2" w:space="0" w:color="E0E0E0"/>
                        <w:bottom w:val="single" w:sz="2" w:space="0" w:color="E0E0E0"/>
                        <w:right w:val="single" w:sz="2" w:space="0" w:color="E0E0E0"/>
                      </w:divBdr>
                      <w:divsChild>
                        <w:div w:id="8643712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58498439">
              <w:marLeft w:val="0"/>
              <w:marRight w:val="0"/>
              <w:marTop w:val="0"/>
              <w:marBottom w:val="0"/>
              <w:divBdr>
                <w:top w:val="single" w:sz="2" w:space="0" w:color="E0E0E0"/>
                <w:left w:val="single" w:sz="2" w:space="0" w:color="E0E0E0"/>
                <w:bottom w:val="single" w:sz="2" w:space="0" w:color="E0E0E0"/>
                <w:right w:val="single" w:sz="2" w:space="0" w:color="E0E0E0"/>
              </w:divBdr>
              <w:divsChild>
                <w:div w:id="1913809984">
                  <w:marLeft w:val="0"/>
                  <w:marRight w:val="0"/>
                  <w:marTop w:val="0"/>
                  <w:marBottom w:val="0"/>
                  <w:divBdr>
                    <w:top w:val="single" w:sz="2" w:space="0" w:color="E0E0E0"/>
                    <w:left w:val="single" w:sz="2" w:space="0" w:color="E0E0E0"/>
                    <w:bottom w:val="single" w:sz="2" w:space="0" w:color="E0E0E0"/>
                    <w:right w:val="single" w:sz="2" w:space="0" w:color="E0E0E0"/>
                  </w:divBdr>
                </w:div>
                <w:div w:id="1954290574">
                  <w:marLeft w:val="0"/>
                  <w:marRight w:val="0"/>
                  <w:marTop w:val="0"/>
                  <w:marBottom w:val="0"/>
                  <w:divBdr>
                    <w:top w:val="single" w:sz="2" w:space="0" w:color="E0E0E0"/>
                    <w:left w:val="single" w:sz="2" w:space="0" w:color="E0E0E0"/>
                    <w:bottom w:val="single" w:sz="2" w:space="0" w:color="E0E0E0"/>
                    <w:right w:val="single" w:sz="2" w:space="0" w:color="E0E0E0"/>
                  </w:divBdr>
                  <w:divsChild>
                    <w:div w:id="1903638588">
                      <w:marLeft w:val="0"/>
                      <w:marRight w:val="0"/>
                      <w:marTop w:val="0"/>
                      <w:marBottom w:val="0"/>
                      <w:divBdr>
                        <w:top w:val="single" w:sz="2" w:space="0" w:color="E0E0E0"/>
                        <w:left w:val="single" w:sz="2" w:space="0" w:color="E0E0E0"/>
                        <w:bottom w:val="single" w:sz="2" w:space="0" w:color="E0E0E0"/>
                        <w:right w:val="single" w:sz="2" w:space="0" w:color="E0E0E0"/>
                      </w:divBdr>
                      <w:divsChild>
                        <w:div w:id="20387004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1969993">
                      <w:marLeft w:val="0"/>
                      <w:marRight w:val="0"/>
                      <w:marTop w:val="0"/>
                      <w:marBottom w:val="0"/>
                      <w:divBdr>
                        <w:top w:val="single" w:sz="2" w:space="0" w:color="E0E0E0"/>
                        <w:left w:val="single" w:sz="2" w:space="0" w:color="E0E0E0"/>
                        <w:bottom w:val="single" w:sz="2" w:space="0" w:color="E0E0E0"/>
                        <w:right w:val="single" w:sz="2" w:space="0" w:color="E0E0E0"/>
                      </w:divBdr>
                      <w:divsChild>
                        <w:div w:id="18884944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0354602">
                      <w:marLeft w:val="0"/>
                      <w:marRight w:val="0"/>
                      <w:marTop w:val="0"/>
                      <w:marBottom w:val="0"/>
                      <w:divBdr>
                        <w:top w:val="single" w:sz="2" w:space="0" w:color="E0E0E0"/>
                        <w:left w:val="single" w:sz="2" w:space="0" w:color="E0E0E0"/>
                        <w:bottom w:val="single" w:sz="2" w:space="0" w:color="E0E0E0"/>
                        <w:right w:val="single" w:sz="2" w:space="0" w:color="E0E0E0"/>
                      </w:divBdr>
                      <w:divsChild>
                        <w:div w:id="1502161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7702184">
                      <w:marLeft w:val="0"/>
                      <w:marRight w:val="0"/>
                      <w:marTop w:val="0"/>
                      <w:marBottom w:val="0"/>
                      <w:divBdr>
                        <w:top w:val="single" w:sz="2" w:space="0" w:color="E0E0E0"/>
                        <w:left w:val="single" w:sz="2" w:space="0" w:color="E0E0E0"/>
                        <w:bottom w:val="single" w:sz="2" w:space="0" w:color="E0E0E0"/>
                        <w:right w:val="single" w:sz="2" w:space="0" w:color="E0E0E0"/>
                      </w:divBdr>
                      <w:divsChild>
                        <w:div w:id="769011747">
                          <w:marLeft w:val="0"/>
                          <w:marRight w:val="0"/>
                          <w:marTop w:val="0"/>
                          <w:marBottom w:val="0"/>
                          <w:divBdr>
                            <w:top w:val="single" w:sz="2" w:space="0" w:color="E0E0E0"/>
                            <w:left w:val="single" w:sz="2" w:space="0" w:color="E0E0E0"/>
                            <w:bottom w:val="single" w:sz="2" w:space="0" w:color="E0E0E0"/>
                            <w:right w:val="single" w:sz="2" w:space="0" w:color="E0E0E0"/>
                          </w:divBdr>
                          <w:divsChild>
                            <w:div w:id="766968059">
                              <w:marLeft w:val="0"/>
                              <w:marRight w:val="0"/>
                              <w:marTop w:val="0"/>
                              <w:marBottom w:val="0"/>
                              <w:divBdr>
                                <w:top w:val="single" w:sz="2" w:space="0" w:color="E0E0E0"/>
                                <w:left w:val="single" w:sz="2" w:space="0" w:color="E0E0E0"/>
                                <w:bottom w:val="single" w:sz="2" w:space="0" w:color="E0E0E0"/>
                                <w:right w:val="single" w:sz="2" w:space="0" w:color="E0E0E0"/>
                              </w:divBdr>
                              <w:divsChild>
                                <w:div w:id="1348169623">
                                  <w:marLeft w:val="0"/>
                                  <w:marRight w:val="0"/>
                                  <w:marTop w:val="0"/>
                                  <w:marBottom w:val="0"/>
                                  <w:divBdr>
                                    <w:top w:val="single" w:sz="2" w:space="0" w:color="E0E0E0"/>
                                    <w:left w:val="single" w:sz="2" w:space="0" w:color="E0E0E0"/>
                                    <w:bottom w:val="single" w:sz="2" w:space="0" w:color="E0E0E0"/>
                                    <w:right w:val="single" w:sz="2" w:space="0" w:color="E0E0E0"/>
                                  </w:divBdr>
                                  <w:divsChild>
                                    <w:div w:id="839929546">
                                      <w:marLeft w:val="0"/>
                                      <w:marRight w:val="0"/>
                                      <w:marTop w:val="0"/>
                                      <w:marBottom w:val="0"/>
                                      <w:divBdr>
                                        <w:top w:val="single" w:sz="2" w:space="0" w:color="E0E0E0"/>
                                        <w:left w:val="single" w:sz="2" w:space="0" w:color="E0E0E0"/>
                                        <w:bottom w:val="single" w:sz="2" w:space="0" w:color="E0E0E0"/>
                                        <w:right w:val="single" w:sz="2" w:space="0" w:color="E0E0E0"/>
                                      </w:divBdr>
                                    </w:div>
                                    <w:div w:id="855966943">
                                      <w:marLeft w:val="0"/>
                                      <w:marRight w:val="0"/>
                                      <w:marTop w:val="0"/>
                                      <w:marBottom w:val="0"/>
                                      <w:divBdr>
                                        <w:top w:val="single" w:sz="2" w:space="0" w:color="E0E0E0"/>
                                        <w:left w:val="single" w:sz="2" w:space="0" w:color="E0E0E0"/>
                                        <w:bottom w:val="single" w:sz="2" w:space="0" w:color="E0E0E0"/>
                                        <w:right w:val="single" w:sz="2" w:space="0" w:color="E0E0E0"/>
                                      </w:divBdr>
                                    </w:div>
                                    <w:div w:id="19242169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20214739">
                              <w:marLeft w:val="0"/>
                              <w:marRight w:val="0"/>
                              <w:marTop w:val="0"/>
                              <w:marBottom w:val="0"/>
                              <w:divBdr>
                                <w:top w:val="single" w:sz="2" w:space="0" w:color="E0E0E0"/>
                                <w:left w:val="single" w:sz="2" w:space="0" w:color="E0E0E0"/>
                                <w:bottom w:val="single" w:sz="2" w:space="0" w:color="E0E0E0"/>
                                <w:right w:val="single" w:sz="2" w:space="0" w:color="E0E0E0"/>
                              </w:divBdr>
                              <w:divsChild>
                                <w:div w:id="995576607">
                                  <w:marLeft w:val="0"/>
                                  <w:marRight w:val="0"/>
                                  <w:marTop w:val="0"/>
                                  <w:marBottom w:val="0"/>
                                  <w:divBdr>
                                    <w:top w:val="single" w:sz="2" w:space="0" w:color="E0E0E0"/>
                                    <w:left w:val="single" w:sz="2" w:space="0" w:color="E0E0E0"/>
                                    <w:bottom w:val="single" w:sz="2" w:space="0" w:color="E0E0E0"/>
                                    <w:right w:val="single" w:sz="2" w:space="0" w:color="E0E0E0"/>
                                  </w:divBdr>
                                  <w:divsChild>
                                    <w:div w:id="607658884">
                                      <w:marLeft w:val="0"/>
                                      <w:marRight w:val="0"/>
                                      <w:marTop w:val="0"/>
                                      <w:marBottom w:val="0"/>
                                      <w:divBdr>
                                        <w:top w:val="single" w:sz="2" w:space="0" w:color="E0E0E0"/>
                                        <w:left w:val="single" w:sz="2" w:space="0" w:color="E0E0E0"/>
                                        <w:bottom w:val="single" w:sz="2" w:space="0" w:color="E0E0E0"/>
                                        <w:right w:val="single" w:sz="2" w:space="0" w:color="E0E0E0"/>
                                      </w:divBdr>
                                    </w:div>
                                    <w:div w:id="605232123">
                                      <w:marLeft w:val="0"/>
                                      <w:marRight w:val="0"/>
                                      <w:marTop w:val="0"/>
                                      <w:marBottom w:val="0"/>
                                      <w:divBdr>
                                        <w:top w:val="single" w:sz="2" w:space="0" w:color="E0E0E0"/>
                                        <w:left w:val="single" w:sz="2" w:space="0" w:color="E0E0E0"/>
                                        <w:bottom w:val="single" w:sz="2" w:space="0" w:color="E0E0E0"/>
                                        <w:right w:val="single" w:sz="2" w:space="0" w:color="E0E0E0"/>
                                      </w:divBdr>
                                    </w:div>
                                    <w:div w:id="19685100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3728348">
                              <w:marLeft w:val="0"/>
                              <w:marRight w:val="0"/>
                              <w:marTop w:val="0"/>
                              <w:marBottom w:val="0"/>
                              <w:divBdr>
                                <w:top w:val="single" w:sz="2" w:space="0" w:color="E0E0E0"/>
                                <w:left w:val="single" w:sz="2" w:space="0" w:color="E0E0E0"/>
                                <w:bottom w:val="single" w:sz="2" w:space="0" w:color="E0E0E0"/>
                                <w:right w:val="single" w:sz="2" w:space="0" w:color="E0E0E0"/>
                              </w:divBdr>
                              <w:divsChild>
                                <w:div w:id="21007102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42600768">
      <w:bodyDiv w:val="1"/>
      <w:marLeft w:val="0"/>
      <w:marRight w:val="0"/>
      <w:marTop w:val="0"/>
      <w:marBottom w:val="0"/>
      <w:divBdr>
        <w:top w:val="none" w:sz="0" w:space="0" w:color="auto"/>
        <w:left w:val="none" w:sz="0" w:space="0" w:color="auto"/>
        <w:bottom w:val="none" w:sz="0" w:space="0" w:color="auto"/>
        <w:right w:val="none" w:sz="0" w:space="0" w:color="auto"/>
      </w:divBdr>
      <w:divsChild>
        <w:div w:id="71508142">
          <w:marLeft w:val="0"/>
          <w:marRight w:val="0"/>
          <w:marTop w:val="330"/>
          <w:marBottom w:val="150"/>
          <w:divBdr>
            <w:top w:val="none" w:sz="0" w:space="0" w:color="auto"/>
            <w:left w:val="none" w:sz="0" w:space="0" w:color="auto"/>
            <w:bottom w:val="none" w:sz="0" w:space="0" w:color="auto"/>
            <w:right w:val="none" w:sz="0" w:space="0" w:color="auto"/>
          </w:divBdr>
          <w:divsChild>
            <w:div w:id="1367214621">
              <w:marLeft w:val="0"/>
              <w:marRight w:val="0"/>
              <w:marTop w:val="0"/>
              <w:marBottom w:val="0"/>
              <w:divBdr>
                <w:top w:val="none" w:sz="0" w:space="0" w:color="auto"/>
                <w:left w:val="none" w:sz="0" w:space="0" w:color="auto"/>
                <w:bottom w:val="none" w:sz="0" w:space="0" w:color="auto"/>
                <w:right w:val="none" w:sz="0" w:space="0" w:color="auto"/>
              </w:divBdr>
            </w:div>
          </w:divsChild>
        </w:div>
        <w:div w:id="1360667470">
          <w:marLeft w:val="0"/>
          <w:marRight w:val="0"/>
          <w:marTop w:val="0"/>
          <w:marBottom w:val="0"/>
          <w:divBdr>
            <w:top w:val="none" w:sz="0" w:space="0" w:color="auto"/>
            <w:left w:val="none" w:sz="0" w:space="0" w:color="auto"/>
            <w:bottom w:val="none" w:sz="0" w:space="0" w:color="auto"/>
            <w:right w:val="none" w:sz="0" w:space="0" w:color="auto"/>
          </w:divBdr>
        </w:div>
      </w:divsChild>
    </w:div>
    <w:div w:id="742601023">
      <w:bodyDiv w:val="1"/>
      <w:marLeft w:val="0"/>
      <w:marRight w:val="0"/>
      <w:marTop w:val="0"/>
      <w:marBottom w:val="0"/>
      <w:divBdr>
        <w:top w:val="none" w:sz="0" w:space="0" w:color="auto"/>
        <w:left w:val="none" w:sz="0" w:space="0" w:color="auto"/>
        <w:bottom w:val="none" w:sz="0" w:space="0" w:color="auto"/>
        <w:right w:val="none" w:sz="0" w:space="0" w:color="auto"/>
      </w:divBdr>
      <w:divsChild>
        <w:div w:id="745952584">
          <w:marLeft w:val="0"/>
          <w:marRight w:val="0"/>
          <w:marTop w:val="0"/>
          <w:marBottom w:val="0"/>
          <w:divBdr>
            <w:top w:val="none" w:sz="0" w:space="0" w:color="auto"/>
            <w:left w:val="none" w:sz="0" w:space="0" w:color="auto"/>
            <w:bottom w:val="none" w:sz="0" w:space="0" w:color="auto"/>
            <w:right w:val="none" w:sz="0" w:space="0" w:color="auto"/>
          </w:divBdr>
        </w:div>
      </w:divsChild>
    </w:div>
    <w:div w:id="742608427">
      <w:bodyDiv w:val="1"/>
      <w:marLeft w:val="0"/>
      <w:marRight w:val="0"/>
      <w:marTop w:val="0"/>
      <w:marBottom w:val="0"/>
      <w:divBdr>
        <w:top w:val="none" w:sz="0" w:space="0" w:color="auto"/>
        <w:left w:val="none" w:sz="0" w:space="0" w:color="auto"/>
        <w:bottom w:val="none" w:sz="0" w:space="0" w:color="auto"/>
        <w:right w:val="none" w:sz="0" w:space="0" w:color="auto"/>
      </w:divBdr>
      <w:divsChild>
        <w:div w:id="536897584">
          <w:marLeft w:val="0"/>
          <w:marRight w:val="0"/>
          <w:marTop w:val="0"/>
          <w:marBottom w:val="0"/>
          <w:divBdr>
            <w:top w:val="none" w:sz="0" w:space="0" w:color="auto"/>
            <w:left w:val="none" w:sz="0" w:space="0" w:color="auto"/>
            <w:bottom w:val="none" w:sz="0" w:space="0" w:color="auto"/>
            <w:right w:val="none" w:sz="0" w:space="0" w:color="auto"/>
          </w:divBdr>
        </w:div>
      </w:divsChild>
    </w:div>
    <w:div w:id="742799249">
      <w:bodyDiv w:val="1"/>
      <w:marLeft w:val="0"/>
      <w:marRight w:val="0"/>
      <w:marTop w:val="0"/>
      <w:marBottom w:val="0"/>
      <w:divBdr>
        <w:top w:val="none" w:sz="0" w:space="0" w:color="auto"/>
        <w:left w:val="none" w:sz="0" w:space="0" w:color="auto"/>
        <w:bottom w:val="none" w:sz="0" w:space="0" w:color="auto"/>
        <w:right w:val="none" w:sz="0" w:space="0" w:color="auto"/>
      </w:divBdr>
    </w:div>
    <w:div w:id="742945531">
      <w:bodyDiv w:val="1"/>
      <w:marLeft w:val="0"/>
      <w:marRight w:val="0"/>
      <w:marTop w:val="0"/>
      <w:marBottom w:val="0"/>
      <w:divBdr>
        <w:top w:val="none" w:sz="0" w:space="0" w:color="auto"/>
        <w:left w:val="none" w:sz="0" w:space="0" w:color="auto"/>
        <w:bottom w:val="none" w:sz="0" w:space="0" w:color="auto"/>
        <w:right w:val="none" w:sz="0" w:space="0" w:color="auto"/>
      </w:divBdr>
    </w:div>
    <w:div w:id="743113199">
      <w:bodyDiv w:val="1"/>
      <w:marLeft w:val="0"/>
      <w:marRight w:val="0"/>
      <w:marTop w:val="0"/>
      <w:marBottom w:val="0"/>
      <w:divBdr>
        <w:top w:val="none" w:sz="0" w:space="0" w:color="auto"/>
        <w:left w:val="none" w:sz="0" w:space="0" w:color="auto"/>
        <w:bottom w:val="none" w:sz="0" w:space="0" w:color="auto"/>
        <w:right w:val="none" w:sz="0" w:space="0" w:color="auto"/>
      </w:divBdr>
    </w:div>
    <w:div w:id="743646273">
      <w:bodyDiv w:val="1"/>
      <w:marLeft w:val="0"/>
      <w:marRight w:val="0"/>
      <w:marTop w:val="0"/>
      <w:marBottom w:val="0"/>
      <w:divBdr>
        <w:top w:val="none" w:sz="0" w:space="0" w:color="auto"/>
        <w:left w:val="none" w:sz="0" w:space="0" w:color="auto"/>
        <w:bottom w:val="none" w:sz="0" w:space="0" w:color="auto"/>
        <w:right w:val="none" w:sz="0" w:space="0" w:color="auto"/>
      </w:divBdr>
      <w:divsChild>
        <w:div w:id="1850412781">
          <w:marLeft w:val="0"/>
          <w:marRight w:val="0"/>
          <w:marTop w:val="0"/>
          <w:marBottom w:val="300"/>
          <w:divBdr>
            <w:top w:val="none" w:sz="0" w:space="0" w:color="auto"/>
            <w:left w:val="none" w:sz="0" w:space="0" w:color="auto"/>
            <w:bottom w:val="none" w:sz="0" w:space="0" w:color="auto"/>
            <w:right w:val="none" w:sz="0" w:space="0" w:color="auto"/>
          </w:divBdr>
        </w:div>
        <w:div w:id="690885414">
          <w:marLeft w:val="15"/>
          <w:marRight w:val="225"/>
          <w:marTop w:val="0"/>
          <w:marBottom w:val="105"/>
          <w:divBdr>
            <w:top w:val="none" w:sz="0" w:space="0" w:color="auto"/>
            <w:left w:val="none" w:sz="0" w:space="0" w:color="auto"/>
            <w:bottom w:val="none" w:sz="0" w:space="0" w:color="auto"/>
            <w:right w:val="none" w:sz="0" w:space="0" w:color="auto"/>
          </w:divBdr>
          <w:divsChild>
            <w:div w:id="644120483">
              <w:marLeft w:val="0"/>
              <w:marRight w:val="0"/>
              <w:marTop w:val="0"/>
              <w:marBottom w:val="0"/>
              <w:divBdr>
                <w:top w:val="none" w:sz="0" w:space="0" w:color="auto"/>
                <w:left w:val="none" w:sz="0" w:space="0" w:color="auto"/>
                <w:bottom w:val="none" w:sz="0" w:space="0" w:color="auto"/>
                <w:right w:val="none" w:sz="0" w:space="0" w:color="auto"/>
              </w:divBdr>
            </w:div>
            <w:div w:id="1203176721">
              <w:marLeft w:val="0"/>
              <w:marRight w:val="0"/>
              <w:marTop w:val="0"/>
              <w:marBottom w:val="0"/>
              <w:divBdr>
                <w:top w:val="none" w:sz="0" w:space="0" w:color="auto"/>
                <w:left w:val="none" w:sz="0" w:space="0" w:color="auto"/>
                <w:bottom w:val="none" w:sz="0" w:space="0" w:color="auto"/>
                <w:right w:val="none" w:sz="0" w:space="0" w:color="auto"/>
              </w:divBdr>
            </w:div>
            <w:div w:id="1480078547">
              <w:marLeft w:val="0"/>
              <w:marRight w:val="0"/>
              <w:marTop w:val="0"/>
              <w:marBottom w:val="0"/>
              <w:divBdr>
                <w:top w:val="none" w:sz="0" w:space="0" w:color="auto"/>
                <w:left w:val="none" w:sz="0" w:space="0" w:color="auto"/>
                <w:bottom w:val="none" w:sz="0" w:space="0" w:color="auto"/>
                <w:right w:val="none" w:sz="0" w:space="0" w:color="auto"/>
              </w:divBdr>
            </w:div>
            <w:div w:id="517431754">
              <w:marLeft w:val="0"/>
              <w:marRight w:val="0"/>
              <w:marTop w:val="0"/>
              <w:marBottom w:val="0"/>
              <w:divBdr>
                <w:top w:val="none" w:sz="0" w:space="0" w:color="auto"/>
                <w:left w:val="none" w:sz="0" w:space="0" w:color="auto"/>
                <w:bottom w:val="none" w:sz="0" w:space="0" w:color="auto"/>
                <w:right w:val="none" w:sz="0" w:space="0" w:color="auto"/>
              </w:divBdr>
            </w:div>
            <w:div w:id="908925876">
              <w:marLeft w:val="0"/>
              <w:marRight w:val="0"/>
              <w:marTop w:val="0"/>
              <w:marBottom w:val="0"/>
              <w:divBdr>
                <w:top w:val="none" w:sz="0" w:space="0" w:color="auto"/>
                <w:left w:val="none" w:sz="0" w:space="0" w:color="auto"/>
                <w:bottom w:val="none" w:sz="0" w:space="0" w:color="auto"/>
                <w:right w:val="none" w:sz="0" w:space="0" w:color="auto"/>
              </w:divBdr>
            </w:div>
            <w:div w:id="1282302687">
              <w:marLeft w:val="0"/>
              <w:marRight w:val="0"/>
              <w:marTop w:val="0"/>
              <w:marBottom w:val="0"/>
              <w:divBdr>
                <w:top w:val="none" w:sz="0" w:space="0" w:color="auto"/>
                <w:left w:val="none" w:sz="0" w:space="0" w:color="auto"/>
                <w:bottom w:val="none" w:sz="0" w:space="0" w:color="auto"/>
                <w:right w:val="none" w:sz="0" w:space="0" w:color="auto"/>
              </w:divBdr>
            </w:div>
            <w:div w:id="488402247">
              <w:marLeft w:val="0"/>
              <w:marRight w:val="0"/>
              <w:marTop w:val="0"/>
              <w:marBottom w:val="0"/>
              <w:divBdr>
                <w:top w:val="none" w:sz="0" w:space="0" w:color="auto"/>
                <w:left w:val="none" w:sz="0" w:space="0" w:color="auto"/>
                <w:bottom w:val="none" w:sz="0" w:space="0" w:color="auto"/>
                <w:right w:val="none" w:sz="0" w:space="0" w:color="auto"/>
              </w:divBdr>
            </w:div>
            <w:div w:id="1990481311">
              <w:marLeft w:val="0"/>
              <w:marRight w:val="0"/>
              <w:marTop w:val="0"/>
              <w:marBottom w:val="0"/>
              <w:divBdr>
                <w:top w:val="none" w:sz="0" w:space="0" w:color="auto"/>
                <w:left w:val="none" w:sz="0" w:space="0" w:color="auto"/>
                <w:bottom w:val="none" w:sz="0" w:space="0" w:color="auto"/>
                <w:right w:val="none" w:sz="0" w:space="0" w:color="auto"/>
              </w:divBdr>
            </w:div>
            <w:div w:id="1150711401">
              <w:marLeft w:val="0"/>
              <w:marRight w:val="0"/>
              <w:marTop w:val="0"/>
              <w:marBottom w:val="0"/>
              <w:divBdr>
                <w:top w:val="none" w:sz="0" w:space="0" w:color="auto"/>
                <w:left w:val="none" w:sz="0" w:space="0" w:color="auto"/>
                <w:bottom w:val="none" w:sz="0" w:space="0" w:color="auto"/>
                <w:right w:val="none" w:sz="0" w:space="0" w:color="auto"/>
              </w:divBdr>
            </w:div>
            <w:div w:id="1281644125">
              <w:marLeft w:val="0"/>
              <w:marRight w:val="0"/>
              <w:marTop w:val="0"/>
              <w:marBottom w:val="0"/>
              <w:divBdr>
                <w:top w:val="none" w:sz="0" w:space="0" w:color="auto"/>
                <w:left w:val="none" w:sz="0" w:space="0" w:color="auto"/>
                <w:bottom w:val="none" w:sz="0" w:space="0" w:color="auto"/>
                <w:right w:val="none" w:sz="0" w:space="0" w:color="auto"/>
              </w:divBdr>
            </w:div>
            <w:div w:id="1433697319">
              <w:marLeft w:val="0"/>
              <w:marRight w:val="0"/>
              <w:marTop w:val="0"/>
              <w:marBottom w:val="0"/>
              <w:divBdr>
                <w:top w:val="none" w:sz="0" w:space="0" w:color="auto"/>
                <w:left w:val="none" w:sz="0" w:space="0" w:color="auto"/>
                <w:bottom w:val="none" w:sz="0" w:space="0" w:color="auto"/>
                <w:right w:val="none" w:sz="0" w:space="0" w:color="auto"/>
              </w:divBdr>
            </w:div>
            <w:div w:id="421296090">
              <w:marLeft w:val="0"/>
              <w:marRight w:val="0"/>
              <w:marTop w:val="0"/>
              <w:marBottom w:val="0"/>
              <w:divBdr>
                <w:top w:val="none" w:sz="0" w:space="0" w:color="auto"/>
                <w:left w:val="none" w:sz="0" w:space="0" w:color="auto"/>
                <w:bottom w:val="none" w:sz="0" w:space="0" w:color="auto"/>
                <w:right w:val="none" w:sz="0" w:space="0" w:color="auto"/>
              </w:divBdr>
            </w:div>
            <w:div w:id="579749711">
              <w:marLeft w:val="0"/>
              <w:marRight w:val="0"/>
              <w:marTop w:val="0"/>
              <w:marBottom w:val="0"/>
              <w:divBdr>
                <w:top w:val="none" w:sz="0" w:space="0" w:color="auto"/>
                <w:left w:val="none" w:sz="0" w:space="0" w:color="auto"/>
                <w:bottom w:val="none" w:sz="0" w:space="0" w:color="auto"/>
                <w:right w:val="none" w:sz="0" w:space="0" w:color="auto"/>
              </w:divBdr>
            </w:div>
            <w:div w:id="1145438327">
              <w:marLeft w:val="0"/>
              <w:marRight w:val="0"/>
              <w:marTop w:val="0"/>
              <w:marBottom w:val="0"/>
              <w:divBdr>
                <w:top w:val="none" w:sz="0" w:space="0" w:color="auto"/>
                <w:left w:val="none" w:sz="0" w:space="0" w:color="auto"/>
                <w:bottom w:val="none" w:sz="0" w:space="0" w:color="auto"/>
                <w:right w:val="none" w:sz="0" w:space="0" w:color="auto"/>
              </w:divBdr>
            </w:div>
            <w:div w:id="1325234745">
              <w:marLeft w:val="0"/>
              <w:marRight w:val="0"/>
              <w:marTop w:val="0"/>
              <w:marBottom w:val="0"/>
              <w:divBdr>
                <w:top w:val="none" w:sz="0" w:space="0" w:color="auto"/>
                <w:left w:val="none" w:sz="0" w:space="0" w:color="auto"/>
                <w:bottom w:val="none" w:sz="0" w:space="0" w:color="auto"/>
                <w:right w:val="none" w:sz="0" w:space="0" w:color="auto"/>
              </w:divBdr>
            </w:div>
            <w:div w:id="337579408">
              <w:marLeft w:val="0"/>
              <w:marRight w:val="0"/>
              <w:marTop w:val="0"/>
              <w:marBottom w:val="0"/>
              <w:divBdr>
                <w:top w:val="none" w:sz="0" w:space="0" w:color="auto"/>
                <w:left w:val="none" w:sz="0" w:space="0" w:color="auto"/>
                <w:bottom w:val="none" w:sz="0" w:space="0" w:color="auto"/>
                <w:right w:val="none" w:sz="0" w:space="0" w:color="auto"/>
              </w:divBdr>
            </w:div>
            <w:div w:id="1265067668">
              <w:marLeft w:val="0"/>
              <w:marRight w:val="0"/>
              <w:marTop w:val="0"/>
              <w:marBottom w:val="0"/>
              <w:divBdr>
                <w:top w:val="none" w:sz="0" w:space="0" w:color="auto"/>
                <w:left w:val="none" w:sz="0" w:space="0" w:color="auto"/>
                <w:bottom w:val="none" w:sz="0" w:space="0" w:color="auto"/>
                <w:right w:val="none" w:sz="0" w:space="0" w:color="auto"/>
              </w:divBdr>
            </w:div>
            <w:div w:id="1750885463">
              <w:marLeft w:val="0"/>
              <w:marRight w:val="0"/>
              <w:marTop w:val="0"/>
              <w:marBottom w:val="0"/>
              <w:divBdr>
                <w:top w:val="none" w:sz="0" w:space="0" w:color="auto"/>
                <w:left w:val="none" w:sz="0" w:space="0" w:color="auto"/>
                <w:bottom w:val="none" w:sz="0" w:space="0" w:color="auto"/>
                <w:right w:val="none" w:sz="0" w:space="0" w:color="auto"/>
              </w:divBdr>
            </w:div>
            <w:div w:id="2043095643">
              <w:marLeft w:val="0"/>
              <w:marRight w:val="0"/>
              <w:marTop w:val="0"/>
              <w:marBottom w:val="0"/>
              <w:divBdr>
                <w:top w:val="none" w:sz="0" w:space="0" w:color="auto"/>
                <w:left w:val="none" w:sz="0" w:space="0" w:color="auto"/>
                <w:bottom w:val="none" w:sz="0" w:space="0" w:color="auto"/>
                <w:right w:val="none" w:sz="0" w:space="0" w:color="auto"/>
              </w:divBdr>
            </w:div>
            <w:div w:id="902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7357">
      <w:bodyDiv w:val="1"/>
      <w:marLeft w:val="0"/>
      <w:marRight w:val="0"/>
      <w:marTop w:val="0"/>
      <w:marBottom w:val="0"/>
      <w:divBdr>
        <w:top w:val="none" w:sz="0" w:space="0" w:color="auto"/>
        <w:left w:val="none" w:sz="0" w:space="0" w:color="auto"/>
        <w:bottom w:val="none" w:sz="0" w:space="0" w:color="auto"/>
        <w:right w:val="none" w:sz="0" w:space="0" w:color="auto"/>
      </w:divBdr>
    </w:div>
    <w:div w:id="744306376">
      <w:bodyDiv w:val="1"/>
      <w:marLeft w:val="0"/>
      <w:marRight w:val="0"/>
      <w:marTop w:val="0"/>
      <w:marBottom w:val="0"/>
      <w:divBdr>
        <w:top w:val="none" w:sz="0" w:space="0" w:color="auto"/>
        <w:left w:val="none" w:sz="0" w:space="0" w:color="auto"/>
        <w:bottom w:val="none" w:sz="0" w:space="0" w:color="auto"/>
        <w:right w:val="none" w:sz="0" w:space="0" w:color="auto"/>
      </w:divBdr>
      <w:divsChild>
        <w:div w:id="15549213">
          <w:marLeft w:val="-225"/>
          <w:marRight w:val="-225"/>
          <w:marTop w:val="0"/>
          <w:marBottom w:val="0"/>
          <w:divBdr>
            <w:top w:val="none" w:sz="0" w:space="0" w:color="auto"/>
            <w:left w:val="none" w:sz="0" w:space="0" w:color="auto"/>
            <w:bottom w:val="none" w:sz="0" w:space="0" w:color="auto"/>
            <w:right w:val="none" w:sz="0" w:space="0" w:color="auto"/>
          </w:divBdr>
          <w:divsChild>
            <w:div w:id="412434243">
              <w:marLeft w:val="0"/>
              <w:marRight w:val="0"/>
              <w:marTop w:val="0"/>
              <w:marBottom w:val="0"/>
              <w:divBdr>
                <w:top w:val="none" w:sz="0" w:space="0" w:color="auto"/>
                <w:left w:val="none" w:sz="0" w:space="0" w:color="auto"/>
                <w:bottom w:val="none" w:sz="0" w:space="0" w:color="auto"/>
                <w:right w:val="none" w:sz="0" w:space="0" w:color="auto"/>
              </w:divBdr>
              <w:divsChild>
                <w:div w:id="2556735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6779214">
          <w:marLeft w:val="-225"/>
          <w:marRight w:val="-225"/>
          <w:marTop w:val="0"/>
          <w:marBottom w:val="0"/>
          <w:divBdr>
            <w:top w:val="none" w:sz="0" w:space="0" w:color="auto"/>
            <w:left w:val="none" w:sz="0" w:space="0" w:color="auto"/>
            <w:bottom w:val="none" w:sz="0" w:space="0" w:color="auto"/>
            <w:right w:val="none" w:sz="0" w:space="0" w:color="auto"/>
          </w:divBdr>
        </w:div>
      </w:divsChild>
    </w:div>
    <w:div w:id="744492801">
      <w:bodyDiv w:val="1"/>
      <w:marLeft w:val="0"/>
      <w:marRight w:val="0"/>
      <w:marTop w:val="0"/>
      <w:marBottom w:val="0"/>
      <w:divBdr>
        <w:top w:val="none" w:sz="0" w:space="0" w:color="auto"/>
        <w:left w:val="none" w:sz="0" w:space="0" w:color="auto"/>
        <w:bottom w:val="none" w:sz="0" w:space="0" w:color="auto"/>
        <w:right w:val="none" w:sz="0" w:space="0" w:color="auto"/>
      </w:divBdr>
      <w:divsChild>
        <w:div w:id="26955219">
          <w:marLeft w:val="-225"/>
          <w:marRight w:val="-225"/>
          <w:marTop w:val="0"/>
          <w:marBottom w:val="0"/>
          <w:divBdr>
            <w:top w:val="none" w:sz="0" w:space="0" w:color="auto"/>
            <w:left w:val="none" w:sz="0" w:space="0" w:color="auto"/>
            <w:bottom w:val="none" w:sz="0" w:space="0" w:color="auto"/>
            <w:right w:val="none" w:sz="0" w:space="0" w:color="auto"/>
          </w:divBdr>
        </w:div>
      </w:divsChild>
    </w:div>
    <w:div w:id="744644314">
      <w:bodyDiv w:val="1"/>
      <w:marLeft w:val="0"/>
      <w:marRight w:val="0"/>
      <w:marTop w:val="0"/>
      <w:marBottom w:val="0"/>
      <w:divBdr>
        <w:top w:val="none" w:sz="0" w:space="0" w:color="auto"/>
        <w:left w:val="none" w:sz="0" w:space="0" w:color="auto"/>
        <w:bottom w:val="none" w:sz="0" w:space="0" w:color="auto"/>
        <w:right w:val="none" w:sz="0" w:space="0" w:color="auto"/>
      </w:divBdr>
      <w:divsChild>
        <w:div w:id="1255938712">
          <w:marLeft w:val="0"/>
          <w:marRight w:val="0"/>
          <w:marTop w:val="0"/>
          <w:marBottom w:val="0"/>
          <w:divBdr>
            <w:top w:val="single" w:sz="2" w:space="0" w:color="E0E0E0"/>
            <w:left w:val="single" w:sz="2" w:space="0" w:color="E0E0E0"/>
            <w:bottom w:val="single" w:sz="2" w:space="0" w:color="E0E0E0"/>
            <w:right w:val="single" w:sz="2" w:space="0" w:color="E0E0E0"/>
          </w:divBdr>
          <w:divsChild>
            <w:div w:id="1663041551">
              <w:marLeft w:val="0"/>
              <w:marRight w:val="0"/>
              <w:marTop w:val="0"/>
              <w:marBottom w:val="0"/>
              <w:divBdr>
                <w:top w:val="single" w:sz="2" w:space="0" w:color="E0E0E0"/>
                <w:left w:val="single" w:sz="2" w:space="0" w:color="E0E0E0"/>
                <w:bottom w:val="single" w:sz="2" w:space="0" w:color="E0E0E0"/>
                <w:right w:val="single" w:sz="2" w:space="0" w:color="E0E0E0"/>
              </w:divBdr>
              <w:divsChild>
                <w:div w:id="1055542944">
                  <w:marLeft w:val="0"/>
                  <w:marRight w:val="0"/>
                  <w:marTop w:val="0"/>
                  <w:marBottom w:val="0"/>
                  <w:divBdr>
                    <w:top w:val="single" w:sz="2" w:space="0" w:color="E0E0E0"/>
                    <w:left w:val="single" w:sz="2" w:space="0" w:color="E0E0E0"/>
                    <w:bottom w:val="single" w:sz="2" w:space="0" w:color="E0E0E0"/>
                    <w:right w:val="single" w:sz="2" w:space="0" w:color="E0E0E0"/>
                  </w:divBdr>
                  <w:divsChild>
                    <w:div w:id="82841616">
                      <w:marLeft w:val="0"/>
                      <w:marRight w:val="0"/>
                      <w:marTop w:val="0"/>
                      <w:marBottom w:val="0"/>
                      <w:divBdr>
                        <w:top w:val="single" w:sz="2" w:space="0" w:color="E0E0E0"/>
                        <w:left w:val="single" w:sz="2" w:space="0" w:color="E0E0E0"/>
                        <w:bottom w:val="single" w:sz="2" w:space="0" w:color="E0E0E0"/>
                        <w:right w:val="single" w:sz="2" w:space="0" w:color="E0E0E0"/>
                      </w:divBdr>
                    </w:div>
                    <w:div w:id="1239049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7223080">
          <w:marLeft w:val="0"/>
          <w:marRight w:val="0"/>
          <w:marTop w:val="0"/>
          <w:marBottom w:val="0"/>
          <w:divBdr>
            <w:top w:val="single" w:sz="2" w:space="0" w:color="E0E0E0"/>
            <w:left w:val="single" w:sz="2" w:space="0" w:color="E0E0E0"/>
            <w:bottom w:val="single" w:sz="2" w:space="0" w:color="E0E0E0"/>
            <w:right w:val="single" w:sz="2" w:space="0" w:color="E0E0E0"/>
          </w:divBdr>
          <w:divsChild>
            <w:div w:id="1348823428">
              <w:marLeft w:val="0"/>
              <w:marRight w:val="0"/>
              <w:marTop w:val="0"/>
              <w:marBottom w:val="0"/>
              <w:divBdr>
                <w:top w:val="single" w:sz="2" w:space="0" w:color="E0E0E0"/>
                <w:left w:val="single" w:sz="2" w:space="0" w:color="E0E0E0"/>
                <w:bottom w:val="single" w:sz="2" w:space="0" w:color="E0E0E0"/>
                <w:right w:val="single" w:sz="2" w:space="0" w:color="E0E0E0"/>
              </w:divBdr>
              <w:divsChild>
                <w:div w:id="108671021">
                  <w:marLeft w:val="0"/>
                  <w:marRight w:val="0"/>
                  <w:marTop w:val="0"/>
                  <w:marBottom w:val="0"/>
                  <w:divBdr>
                    <w:top w:val="single" w:sz="2" w:space="0" w:color="E0E0E0"/>
                    <w:left w:val="single" w:sz="2" w:space="0" w:color="E0E0E0"/>
                    <w:bottom w:val="single" w:sz="2" w:space="0" w:color="E0E0E0"/>
                    <w:right w:val="single" w:sz="2" w:space="0" w:color="E0E0E0"/>
                  </w:divBdr>
                  <w:divsChild>
                    <w:div w:id="1673335436">
                      <w:marLeft w:val="0"/>
                      <w:marRight w:val="0"/>
                      <w:marTop w:val="0"/>
                      <w:marBottom w:val="0"/>
                      <w:divBdr>
                        <w:top w:val="single" w:sz="2" w:space="0" w:color="E0E0E0"/>
                        <w:left w:val="single" w:sz="2" w:space="0" w:color="E0E0E0"/>
                        <w:bottom w:val="single" w:sz="2" w:space="0" w:color="E0E0E0"/>
                        <w:right w:val="single" w:sz="2" w:space="0" w:color="E0E0E0"/>
                      </w:divBdr>
                      <w:divsChild>
                        <w:div w:id="10964366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1118761">
              <w:marLeft w:val="0"/>
              <w:marRight w:val="0"/>
              <w:marTop w:val="0"/>
              <w:marBottom w:val="0"/>
              <w:divBdr>
                <w:top w:val="single" w:sz="2" w:space="0" w:color="E0E0E0"/>
                <w:left w:val="single" w:sz="2" w:space="0" w:color="E0E0E0"/>
                <w:bottom w:val="single" w:sz="2" w:space="0" w:color="E0E0E0"/>
                <w:right w:val="single" w:sz="2" w:space="0" w:color="E0E0E0"/>
              </w:divBdr>
              <w:divsChild>
                <w:div w:id="41443425">
                  <w:marLeft w:val="0"/>
                  <w:marRight w:val="0"/>
                  <w:marTop w:val="0"/>
                  <w:marBottom w:val="0"/>
                  <w:divBdr>
                    <w:top w:val="single" w:sz="2" w:space="0" w:color="E0E0E0"/>
                    <w:left w:val="single" w:sz="2" w:space="0" w:color="E0E0E0"/>
                    <w:bottom w:val="single" w:sz="2" w:space="0" w:color="E0E0E0"/>
                    <w:right w:val="single" w:sz="2" w:space="0" w:color="E0E0E0"/>
                  </w:divBdr>
                </w:div>
                <w:div w:id="589049318">
                  <w:marLeft w:val="0"/>
                  <w:marRight w:val="0"/>
                  <w:marTop w:val="0"/>
                  <w:marBottom w:val="0"/>
                  <w:divBdr>
                    <w:top w:val="single" w:sz="2" w:space="0" w:color="E0E0E0"/>
                    <w:left w:val="single" w:sz="2" w:space="0" w:color="E0E0E0"/>
                    <w:bottom w:val="single" w:sz="2" w:space="0" w:color="E0E0E0"/>
                    <w:right w:val="single" w:sz="2" w:space="0" w:color="E0E0E0"/>
                  </w:divBdr>
                  <w:divsChild>
                    <w:div w:id="39867358">
                      <w:marLeft w:val="0"/>
                      <w:marRight w:val="0"/>
                      <w:marTop w:val="0"/>
                      <w:marBottom w:val="0"/>
                      <w:divBdr>
                        <w:top w:val="single" w:sz="2" w:space="0" w:color="E0E0E0"/>
                        <w:left w:val="single" w:sz="2" w:space="0" w:color="E0E0E0"/>
                        <w:bottom w:val="single" w:sz="2" w:space="0" w:color="E0E0E0"/>
                        <w:right w:val="single" w:sz="2" w:space="0" w:color="E0E0E0"/>
                      </w:divBdr>
                      <w:divsChild>
                        <w:div w:id="1622788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282947">
                      <w:marLeft w:val="0"/>
                      <w:marRight w:val="0"/>
                      <w:marTop w:val="0"/>
                      <w:marBottom w:val="0"/>
                      <w:divBdr>
                        <w:top w:val="single" w:sz="2" w:space="0" w:color="E0E0E0"/>
                        <w:left w:val="single" w:sz="2" w:space="0" w:color="E0E0E0"/>
                        <w:bottom w:val="single" w:sz="2" w:space="0" w:color="E0E0E0"/>
                        <w:right w:val="single" w:sz="2" w:space="0" w:color="E0E0E0"/>
                      </w:divBdr>
                      <w:divsChild>
                        <w:div w:id="2966850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35886095">
                      <w:marLeft w:val="0"/>
                      <w:marRight w:val="0"/>
                      <w:marTop w:val="0"/>
                      <w:marBottom w:val="0"/>
                      <w:divBdr>
                        <w:top w:val="single" w:sz="2" w:space="0" w:color="E0E0E0"/>
                        <w:left w:val="single" w:sz="2" w:space="0" w:color="E0E0E0"/>
                        <w:bottom w:val="single" w:sz="2" w:space="0" w:color="E0E0E0"/>
                        <w:right w:val="single" w:sz="2" w:space="0" w:color="E0E0E0"/>
                      </w:divBdr>
                      <w:divsChild>
                        <w:div w:id="379088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44842057">
      <w:bodyDiv w:val="1"/>
      <w:marLeft w:val="0"/>
      <w:marRight w:val="0"/>
      <w:marTop w:val="0"/>
      <w:marBottom w:val="0"/>
      <w:divBdr>
        <w:top w:val="none" w:sz="0" w:space="0" w:color="auto"/>
        <w:left w:val="none" w:sz="0" w:space="0" w:color="auto"/>
        <w:bottom w:val="none" w:sz="0" w:space="0" w:color="auto"/>
        <w:right w:val="none" w:sz="0" w:space="0" w:color="auto"/>
      </w:divBdr>
    </w:div>
    <w:div w:id="744884637">
      <w:bodyDiv w:val="1"/>
      <w:marLeft w:val="0"/>
      <w:marRight w:val="0"/>
      <w:marTop w:val="0"/>
      <w:marBottom w:val="0"/>
      <w:divBdr>
        <w:top w:val="none" w:sz="0" w:space="0" w:color="auto"/>
        <w:left w:val="none" w:sz="0" w:space="0" w:color="auto"/>
        <w:bottom w:val="none" w:sz="0" w:space="0" w:color="auto"/>
        <w:right w:val="none" w:sz="0" w:space="0" w:color="auto"/>
      </w:divBdr>
      <w:divsChild>
        <w:div w:id="17121556">
          <w:marLeft w:val="0"/>
          <w:marRight w:val="0"/>
          <w:marTop w:val="0"/>
          <w:marBottom w:val="0"/>
          <w:divBdr>
            <w:top w:val="none" w:sz="0" w:space="0" w:color="auto"/>
            <w:left w:val="none" w:sz="0" w:space="0" w:color="auto"/>
            <w:bottom w:val="none" w:sz="0" w:space="0" w:color="auto"/>
            <w:right w:val="none" w:sz="0" w:space="0" w:color="auto"/>
          </w:divBdr>
          <w:divsChild>
            <w:div w:id="246620232">
              <w:marLeft w:val="0"/>
              <w:marRight w:val="376"/>
              <w:marTop w:val="0"/>
              <w:marBottom w:val="125"/>
              <w:divBdr>
                <w:top w:val="none" w:sz="0" w:space="0" w:color="auto"/>
                <w:left w:val="none" w:sz="0" w:space="0" w:color="auto"/>
                <w:bottom w:val="none" w:sz="0" w:space="0" w:color="auto"/>
                <w:right w:val="none" w:sz="0" w:space="0" w:color="auto"/>
              </w:divBdr>
            </w:div>
          </w:divsChild>
        </w:div>
        <w:div w:id="763498766">
          <w:marLeft w:val="0"/>
          <w:marRight w:val="0"/>
          <w:marTop w:val="0"/>
          <w:marBottom w:val="376"/>
          <w:divBdr>
            <w:top w:val="none" w:sz="0" w:space="0" w:color="auto"/>
            <w:left w:val="none" w:sz="0" w:space="0" w:color="auto"/>
            <w:bottom w:val="none" w:sz="0" w:space="0" w:color="auto"/>
            <w:right w:val="none" w:sz="0" w:space="0" w:color="auto"/>
          </w:divBdr>
          <w:divsChild>
            <w:div w:id="152576253">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45032537">
      <w:bodyDiv w:val="1"/>
      <w:marLeft w:val="0"/>
      <w:marRight w:val="0"/>
      <w:marTop w:val="0"/>
      <w:marBottom w:val="0"/>
      <w:divBdr>
        <w:top w:val="none" w:sz="0" w:space="0" w:color="auto"/>
        <w:left w:val="none" w:sz="0" w:space="0" w:color="auto"/>
        <w:bottom w:val="none" w:sz="0" w:space="0" w:color="auto"/>
        <w:right w:val="none" w:sz="0" w:space="0" w:color="auto"/>
      </w:divBdr>
      <w:divsChild>
        <w:div w:id="675231872">
          <w:marLeft w:val="0"/>
          <w:marRight w:val="0"/>
          <w:marTop w:val="0"/>
          <w:marBottom w:val="0"/>
          <w:divBdr>
            <w:top w:val="single" w:sz="2" w:space="0" w:color="E0E0E0"/>
            <w:left w:val="single" w:sz="2" w:space="0" w:color="E0E0E0"/>
            <w:bottom w:val="single" w:sz="2" w:space="0" w:color="E0E0E0"/>
            <w:right w:val="single" w:sz="2" w:space="0" w:color="E0E0E0"/>
          </w:divBdr>
          <w:divsChild>
            <w:div w:id="316883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6616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5222280">
      <w:bodyDiv w:val="1"/>
      <w:marLeft w:val="0"/>
      <w:marRight w:val="0"/>
      <w:marTop w:val="0"/>
      <w:marBottom w:val="0"/>
      <w:divBdr>
        <w:top w:val="none" w:sz="0" w:space="0" w:color="auto"/>
        <w:left w:val="none" w:sz="0" w:space="0" w:color="auto"/>
        <w:bottom w:val="none" w:sz="0" w:space="0" w:color="auto"/>
        <w:right w:val="none" w:sz="0" w:space="0" w:color="auto"/>
      </w:divBdr>
    </w:div>
    <w:div w:id="745226265">
      <w:bodyDiv w:val="1"/>
      <w:marLeft w:val="0"/>
      <w:marRight w:val="0"/>
      <w:marTop w:val="0"/>
      <w:marBottom w:val="0"/>
      <w:divBdr>
        <w:top w:val="none" w:sz="0" w:space="0" w:color="auto"/>
        <w:left w:val="none" w:sz="0" w:space="0" w:color="auto"/>
        <w:bottom w:val="none" w:sz="0" w:space="0" w:color="auto"/>
        <w:right w:val="none" w:sz="0" w:space="0" w:color="auto"/>
      </w:divBdr>
      <w:divsChild>
        <w:div w:id="443505094">
          <w:marLeft w:val="0"/>
          <w:marRight w:val="0"/>
          <w:marTop w:val="0"/>
          <w:marBottom w:val="300"/>
          <w:divBdr>
            <w:top w:val="none" w:sz="0" w:space="0" w:color="auto"/>
            <w:left w:val="none" w:sz="0" w:space="0" w:color="auto"/>
            <w:bottom w:val="none" w:sz="0" w:space="0" w:color="auto"/>
            <w:right w:val="none" w:sz="0" w:space="0" w:color="auto"/>
          </w:divBdr>
        </w:div>
        <w:div w:id="547491215">
          <w:marLeft w:val="-150"/>
          <w:marRight w:val="-150"/>
          <w:marTop w:val="0"/>
          <w:marBottom w:val="0"/>
          <w:divBdr>
            <w:top w:val="none" w:sz="0" w:space="0" w:color="auto"/>
            <w:left w:val="none" w:sz="0" w:space="0" w:color="auto"/>
            <w:bottom w:val="none" w:sz="0" w:space="0" w:color="auto"/>
            <w:right w:val="none" w:sz="0" w:space="0" w:color="auto"/>
          </w:divBdr>
        </w:div>
      </w:divsChild>
    </w:div>
    <w:div w:id="745297599">
      <w:bodyDiv w:val="1"/>
      <w:marLeft w:val="0"/>
      <w:marRight w:val="0"/>
      <w:marTop w:val="0"/>
      <w:marBottom w:val="0"/>
      <w:divBdr>
        <w:top w:val="none" w:sz="0" w:space="0" w:color="auto"/>
        <w:left w:val="none" w:sz="0" w:space="0" w:color="auto"/>
        <w:bottom w:val="none" w:sz="0" w:space="0" w:color="auto"/>
        <w:right w:val="none" w:sz="0" w:space="0" w:color="auto"/>
      </w:divBdr>
    </w:div>
    <w:div w:id="745299977">
      <w:bodyDiv w:val="1"/>
      <w:marLeft w:val="0"/>
      <w:marRight w:val="0"/>
      <w:marTop w:val="0"/>
      <w:marBottom w:val="0"/>
      <w:divBdr>
        <w:top w:val="none" w:sz="0" w:space="0" w:color="auto"/>
        <w:left w:val="none" w:sz="0" w:space="0" w:color="auto"/>
        <w:bottom w:val="none" w:sz="0" w:space="0" w:color="auto"/>
        <w:right w:val="none" w:sz="0" w:space="0" w:color="auto"/>
      </w:divBdr>
      <w:divsChild>
        <w:div w:id="701443083">
          <w:marLeft w:val="0"/>
          <w:marRight w:val="0"/>
          <w:marTop w:val="0"/>
          <w:marBottom w:val="0"/>
          <w:divBdr>
            <w:top w:val="none" w:sz="0" w:space="0" w:color="auto"/>
            <w:left w:val="none" w:sz="0" w:space="0" w:color="auto"/>
            <w:bottom w:val="none" w:sz="0" w:space="0" w:color="auto"/>
            <w:right w:val="none" w:sz="0" w:space="0" w:color="auto"/>
          </w:divBdr>
        </w:div>
      </w:divsChild>
    </w:div>
    <w:div w:id="745414902">
      <w:bodyDiv w:val="1"/>
      <w:marLeft w:val="0"/>
      <w:marRight w:val="0"/>
      <w:marTop w:val="0"/>
      <w:marBottom w:val="0"/>
      <w:divBdr>
        <w:top w:val="none" w:sz="0" w:space="0" w:color="auto"/>
        <w:left w:val="none" w:sz="0" w:space="0" w:color="auto"/>
        <w:bottom w:val="none" w:sz="0" w:space="0" w:color="auto"/>
        <w:right w:val="none" w:sz="0" w:space="0" w:color="auto"/>
      </w:divBdr>
      <w:divsChild>
        <w:div w:id="305821739">
          <w:marLeft w:val="0"/>
          <w:marRight w:val="0"/>
          <w:marTop w:val="0"/>
          <w:marBottom w:val="0"/>
          <w:divBdr>
            <w:top w:val="none" w:sz="0" w:space="0" w:color="auto"/>
            <w:left w:val="none" w:sz="0" w:space="0" w:color="auto"/>
            <w:bottom w:val="none" w:sz="0" w:space="0" w:color="auto"/>
            <w:right w:val="none" w:sz="0" w:space="0" w:color="auto"/>
          </w:divBdr>
        </w:div>
        <w:div w:id="310059980">
          <w:marLeft w:val="0"/>
          <w:marRight w:val="0"/>
          <w:marTop w:val="0"/>
          <w:marBottom w:val="360"/>
          <w:divBdr>
            <w:top w:val="none" w:sz="0" w:space="0" w:color="auto"/>
            <w:left w:val="none" w:sz="0" w:space="0" w:color="auto"/>
            <w:bottom w:val="none" w:sz="0" w:space="0" w:color="auto"/>
            <w:right w:val="none" w:sz="0" w:space="0" w:color="auto"/>
          </w:divBdr>
        </w:div>
      </w:divsChild>
    </w:div>
    <w:div w:id="745495885">
      <w:bodyDiv w:val="1"/>
      <w:marLeft w:val="0"/>
      <w:marRight w:val="0"/>
      <w:marTop w:val="0"/>
      <w:marBottom w:val="0"/>
      <w:divBdr>
        <w:top w:val="none" w:sz="0" w:space="0" w:color="auto"/>
        <w:left w:val="none" w:sz="0" w:space="0" w:color="auto"/>
        <w:bottom w:val="none" w:sz="0" w:space="0" w:color="auto"/>
        <w:right w:val="none" w:sz="0" w:space="0" w:color="auto"/>
      </w:divBdr>
      <w:divsChild>
        <w:div w:id="713047640">
          <w:marLeft w:val="-225"/>
          <w:marRight w:val="-225"/>
          <w:marTop w:val="0"/>
          <w:marBottom w:val="0"/>
          <w:divBdr>
            <w:top w:val="none" w:sz="0" w:space="0" w:color="auto"/>
            <w:left w:val="none" w:sz="0" w:space="0" w:color="auto"/>
            <w:bottom w:val="none" w:sz="0" w:space="0" w:color="auto"/>
            <w:right w:val="none" w:sz="0" w:space="0" w:color="auto"/>
          </w:divBdr>
        </w:div>
        <w:div w:id="721100736">
          <w:marLeft w:val="-225"/>
          <w:marRight w:val="-225"/>
          <w:marTop w:val="0"/>
          <w:marBottom w:val="0"/>
          <w:divBdr>
            <w:top w:val="none" w:sz="0" w:space="0" w:color="auto"/>
            <w:left w:val="none" w:sz="0" w:space="0" w:color="auto"/>
            <w:bottom w:val="none" w:sz="0" w:space="0" w:color="auto"/>
            <w:right w:val="none" w:sz="0" w:space="0" w:color="auto"/>
          </w:divBdr>
          <w:divsChild>
            <w:div w:id="6749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3455">
      <w:bodyDiv w:val="1"/>
      <w:marLeft w:val="0"/>
      <w:marRight w:val="0"/>
      <w:marTop w:val="0"/>
      <w:marBottom w:val="0"/>
      <w:divBdr>
        <w:top w:val="none" w:sz="0" w:space="0" w:color="auto"/>
        <w:left w:val="none" w:sz="0" w:space="0" w:color="auto"/>
        <w:bottom w:val="none" w:sz="0" w:space="0" w:color="auto"/>
        <w:right w:val="none" w:sz="0" w:space="0" w:color="auto"/>
      </w:divBdr>
      <w:divsChild>
        <w:div w:id="288560305">
          <w:marLeft w:val="-225"/>
          <w:marRight w:val="-225"/>
          <w:marTop w:val="0"/>
          <w:marBottom w:val="0"/>
          <w:divBdr>
            <w:top w:val="none" w:sz="0" w:space="0" w:color="auto"/>
            <w:left w:val="none" w:sz="0" w:space="0" w:color="auto"/>
            <w:bottom w:val="none" w:sz="0" w:space="0" w:color="auto"/>
            <w:right w:val="none" w:sz="0" w:space="0" w:color="auto"/>
          </w:divBdr>
          <w:divsChild>
            <w:div w:id="7759780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46076662">
      <w:bodyDiv w:val="1"/>
      <w:marLeft w:val="0"/>
      <w:marRight w:val="0"/>
      <w:marTop w:val="0"/>
      <w:marBottom w:val="0"/>
      <w:divBdr>
        <w:top w:val="none" w:sz="0" w:space="0" w:color="auto"/>
        <w:left w:val="none" w:sz="0" w:space="0" w:color="auto"/>
        <w:bottom w:val="none" w:sz="0" w:space="0" w:color="auto"/>
        <w:right w:val="none" w:sz="0" w:space="0" w:color="auto"/>
      </w:divBdr>
      <w:divsChild>
        <w:div w:id="622492962">
          <w:marLeft w:val="0"/>
          <w:marRight w:val="0"/>
          <w:marTop w:val="0"/>
          <w:marBottom w:val="0"/>
          <w:divBdr>
            <w:top w:val="none" w:sz="0" w:space="0" w:color="auto"/>
            <w:left w:val="none" w:sz="0" w:space="0" w:color="auto"/>
            <w:bottom w:val="none" w:sz="0" w:space="0" w:color="auto"/>
            <w:right w:val="none" w:sz="0" w:space="0" w:color="auto"/>
          </w:divBdr>
        </w:div>
      </w:divsChild>
    </w:div>
    <w:div w:id="746457031">
      <w:bodyDiv w:val="1"/>
      <w:marLeft w:val="0"/>
      <w:marRight w:val="0"/>
      <w:marTop w:val="0"/>
      <w:marBottom w:val="0"/>
      <w:divBdr>
        <w:top w:val="none" w:sz="0" w:space="0" w:color="auto"/>
        <w:left w:val="none" w:sz="0" w:space="0" w:color="auto"/>
        <w:bottom w:val="none" w:sz="0" w:space="0" w:color="auto"/>
        <w:right w:val="none" w:sz="0" w:space="0" w:color="auto"/>
      </w:divBdr>
      <w:divsChild>
        <w:div w:id="1678732147">
          <w:marLeft w:val="-225"/>
          <w:marRight w:val="-225"/>
          <w:marTop w:val="0"/>
          <w:marBottom w:val="0"/>
          <w:divBdr>
            <w:top w:val="none" w:sz="0" w:space="0" w:color="auto"/>
            <w:left w:val="none" w:sz="0" w:space="0" w:color="auto"/>
            <w:bottom w:val="none" w:sz="0" w:space="0" w:color="auto"/>
            <w:right w:val="none" w:sz="0" w:space="0" w:color="auto"/>
          </w:divBdr>
          <w:divsChild>
            <w:div w:id="280000059">
              <w:marLeft w:val="0"/>
              <w:marRight w:val="0"/>
              <w:marTop w:val="0"/>
              <w:marBottom w:val="0"/>
              <w:divBdr>
                <w:top w:val="none" w:sz="0" w:space="0" w:color="auto"/>
                <w:left w:val="none" w:sz="0" w:space="0" w:color="auto"/>
                <w:bottom w:val="none" w:sz="0" w:space="0" w:color="auto"/>
                <w:right w:val="none" w:sz="0" w:space="0" w:color="auto"/>
              </w:divBdr>
              <w:divsChild>
                <w:div w:id="1665276797">
                  <w:marLeft w:val="-225"/>
                  <w:marRight w:val="-225"/>
                  <w:marTop w:val="0"/>
                  <w:marBottom w:val="0"/>
                  <w:divBdr>
                    <w:top w:val="none" w:sz="0" w:space="0" w:color="auto"/>
                    <w:left w:val="none" w:sz="0" w:space="0" w:color="auto"/>
                    <w:bottom w:val="none" w:sz="0" w:space="0" w:color="auto"/>
                    <w:right w:val="none" w:sz="0" w:space="0" w:color="auto"/>
                  </w:divBdr>
                  <w:divsChild>
                    <w:div w:id="7415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3035">
          <w:marLeft w:val="-225"/>
          <w:marRight w:val="-225"/>
          <w:marTop w:val="0"/>
          <w:marBottom w:val="0"/>
          <w:divBdr>
            <w:top w:val="none" w:sz="0" w:space="0" w:color="auto"/>
            <w:left w:val="none" w:sz="0" w:space="0" w:color="auto"/>
            <w:bottom w:val="none" w:sz="0" w:space="0" w:color="auto"/>
            <w:right w:val="none" w:sz="0" w:space="0" w:color="auto"/>
          </w:divBdr>
          <w:divsChild>
            <w:div w:id="1755398939">
              <w:marLeft w:val="0"/>
              <w:marRight w:val="0"/>
              <w:marTop w:val="0"/>
              <w:marBottom w:val="0"/>
              <w:divBdr>
                <w:top w:val="none" w:sz="0" w:space="0" w:color="auto"/>
                <w:left w:val="none" w:sz="0" w:space="0" w:color="auto"/>
                <w:bottom w:val="none" w:sz="0" w:space="0" w:color="auto"/>
                <w:right w:val="none" w:sz="0" w:space="0" w:color="auto"/>
              </w:divBdr>
              <w:divsChild>
                <w:div w:id="1790470658">
                  <w:marLeft w:val="0"/>
                  <w:marRight w:val="0"/>
                  <w:marTop w:val="0"/>
                  <w:marBottom w:val="0"/>
                  <w:divBdr>
                    <w:top w:val="none" w:sz="0" w:space="0" w:color="auto"/>
                    <w:left w:val="none" w:sz="0" w:space="0" w:color="auto"/>
                    <w:bottom w:val="none" w:sz="0" w:space="0" w:color="auto"/>
                    <w:right w:val="none" w:sz="0" w:space="0" w:color="auto"/>
                  </w:divBdr>
                  <w:divsChild>
                    <w:div w:id="1326783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9138242">
              <w:marLeft w:val="1463"/>
              <w:marRight w:val="0"/>
              <w:marTop w:val="0"/>
              <w:marBottom w:val="0"/>
              <w:divBdr>
                <w:top w:val="none" w:sz="0" w:space="0" w:color="auto"/>
                <w:left w:val="none" w:sz="0" w:space="0" w:color="auto"/>
                <w:bottom w:val="none" w:sz="0" w:space="0" w:color="auto"/>
                <w:right w:val="none" w:sz="0" w:space="0" w:color="auto"/>
              </w:divBdr>
              <w:divsChild>
                <w:div w:id="2076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4648">
          <w:marLeft w:val="-225"/>
          <w:marRight w:val="-225"/>
          <w:marTop w:val="0"/>
          <w:marBottom w:val="0"/>
          <w:divBdr>
            <w:top w:val="none" w:sz="0" w:space="0" w:color="auto"/>
            <w:left w:val="none" w:sz="0" w:space="0" w:color="auto"/>
            <w:bottom w:val="none" w:sz="0" w:space="0" w:color="auto"/>
            <w:right w:val="none" w:sz="0" w:space="0" w:color="auto"/>
          </w:divBdr>
          <w:divsChild>
            <w:div w:id="1330250892">
              <w:marLeft w:val="1463"/>
              <w:marRight w:val="0"/>
              <w:marTop w:val="0"/>
              <w:marBottom w:val="0"/>
              <w:divBdr>
                <w:top w:val="none" w:sz="0" w:space="0" w:color="auto"/>
                <w:left w:val="none" w:sz="0" w:space="0" w:color="auto"/>
                <w:bottom w:val="none" w:sz="0" w:space="0" w:color="auto"/>
                <w:right w:val="none" w:sz="0" w:space="0" w:color="auto"/>
              </w:divBdr>
              <w:divsChild>
                <w:div w:id="16950368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46466206">
      <w:bodyDiv w:val="1"/>
      <w:marLeft w:val="0"/>
      <w:marRight w:val="0"/>
      <w:marTop w:val="0"/>
      <w:marBottom w:val="0"/>
      <w:divBdr>
        <w:top w:val="none" w:sz="0" w:space="0" w:color="auto"/>
        <w:left w:val="none" w:sz="0" w:space="0" w:color="auto"/>
        <w:bottom w:val="none" w:sz="0" w:space="0" w:color="auto"/>
        <w:right w:val="none" w:sz="0" w:space="0" w:color="auto"/>
      </w:divBdr>
    </w:div>
    <w:div w:id="746801042">
      <w:bodyDiv w:val="1"/>
      <w:marLeft w:val="0"/>
      <w:marRight w:val="0"/>
      <w:marTop w:val="0"/>
      <w:marBottom w:val="0"/>
      <w:divBdr>
        <w:top w:val="none" w:sz="0" w:space="0" w:color="auto"/>
        <w:left w:val="none" w:sz="0" w:space="0" w:color="auto"/>
        <w:bottom w:val="none" w:sz="0" w:space="0" w:color="auto"/>
        <w:right w:val="none" w:sz="0" w:space="0" w:color="auto"/>
      </w:divBdr>
      <w:divsChild>
        <w:div w:id="566305950">
          <w:marLeft w:val="-225"/>
          <w:marRight w:val="-225"/>
          <w:marTop w:val="0"/>
          <w:marBottom w:val="0"/>
          <w:divBdr>
            <w:top w:val="none" w:sz="0" w:space="0" w:color="auto"/>
            <w:left w:val="none" w:sz="0" w:space="0" w:color="auto"/>
            <w:bottom w:val="none" w:sz="0" w:space="0" w:color="auto"/>
            <w:right w:val="none" w:sz="0" w:space="0" w:color="auto"/>
          </w:divBdr>
          <w:divsChild>
            <w:div w:id="2619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6543">
      <w:bodyDiv w:val="1"/>
      <w:marLeft w:val="0"/>
      <w:marRight w:val="0"/>
      <w:marTop w:val="0"/>
      <w:marBottom w:val="0"/>
      <w:divBdr>
        <w:top w:val="none" w:sz="0" w:space="0" w:color="auto"/>
        <w:left w:val="none" w:sz="0" w:space="0" w:color="auto"/>
        <w:bottom w:val="none" w:sz="0" w:space="0" w:color="auto"/>
        <w:right w:val="none" w:sz="0" w:space="0" w:color="auto"/>
      </w:divBdr>
      <w:divsChild>
        <w:div w:id="558899845">
          <w:marLeft w:val="0"/>
          <w:marRight w:val="0"/>
          <w:marTop w:val="0"/>
          <w:marBottom w:val="300"/>
          <w:divBdr>
            <w:top w:val="none" w:sz="0" w:space="0" w:color="auto"/>
            <w:left w:val="none" w:sz="0" w:space="0" w:color="auto"/>
            <w:bottom w:val="none" w:sz="0" w:space="0" w:color="auto"/>
            <w:right w:val="none" w:sz="0" w:space="0" w:color="auto"/>
          </w:divBdr>
        </w:div>
      </w:divsChild>
    </w:div>
    <w:div w:id="747270569">
      <w:bodyDiv w:val="1"/>
      <w:marLeft w:val="0"/>
      <w:marRight w:val="0"/>
      <w:marTop w:val="0"/>
      <w:marBottom w:val="0"/>
      <w:divBdr>
        <w:top w:val="none" w:sz="0" w:space="0" w:color="auto"/>
        <w:left w:val="none" w:sz="0" w:space="0" w:color="auto"/>
        <w:bottom w:val="none" w:sz="0" w:space="0" w:color="auto"/>
        <w:right w:val="none" w:sz="0" w:space="0" w:color="auto"/>
      </w:divBdr>
      <w:divsChild>
        <w:div w:id="298269141">
          <w:marLeft w:val="0"/>
          <w:marRight w:val="0"/>
          <w:marTop w:val="0"/>
          <w:marBottom w:val="0"/>
          <w:divBdr>
            <w:top w:val="none" w:sz="0" w:space="0" w:color="auto"/>
            <w:left w:val="none" w:sz="0" w:space="0" w:color="auto"/>
            <w:bottom w:val="none" w:sz="0" w:space="0" w:color="auto"/>
            <w:right w:val="none" w:sz="0" w:space="0" w:color="auto"/>
          </w:divBdr>
        </w:div>
      </w:divsChild>
    </w:div>
    <w:div w:id="747271327">
      <w:bodyDiv w:val="1"/>
      <w:marLeft w:val="0"/>
      <w:marRight w:val="0"/>
      <w:marTop w:val="0"/>
      <w:marBottom w:val="0"/>
      <w:divBdr>
        <w:top w:val="none" w:sz="0" w:space="0" w:color="auto"/>
        <w:left w:val="none" w:sz="0" w:space="0" w:color="auto"/>
        <w:bottom w:val="none" w:sz="0" w:space="0" w:color="auto"/>
        <w:right w:val="none" w:sz="0" w:space="0" w:color="auto"/>
      </w:divBdr>
    </w:div>
    <w:div w:id="747383060">
      <w:bodyDiv w:val="1"/>
      <w:marLeft w:val="0"/>
      <w:marRight w:val="0"/>
      <w:marTop w:val="0"/>
      <w:marBottom w:val="0"/>
      <w:divBdr>
        <w:top w:val="none" w:sz="0" w:space="0" w:color="auto"/>
        <w:left w:val="none" w:sz="0" w:space="0" w:color="auto"/>
        <w:bottom w:val="none" w:sz="0" w:space="0" w:color="auto"/>
        <w:right w:val="none" w:sz="0" w:space="0" w:color="auto"/>
      </w:divBdr>
    </w:div>
    <w:div w:id="747503861">
      <w:bodyDiv w:val="1"/>
      <w:marLeft w:val="0"/>
      <w:marRight w:val="0"/>
      <w:marTop w:val="0"/>
      <w:marBottom w:val="0"/>
      <w:divBdr>
        <w:top w:val="none" w:sz="0" w:space="0" w:color="auto"/>
        <w:left w:val="none" w:sz="0" w:space="0" w:color="auto"/>
        <w:bottom w:val="none" w:sz="0" w:space="0" w:color="auto"/>
        <w:right w:val="none" w:sz="0" w:space="0" w:color="auto"/>
      </w:divBdr>
    </w:div>
    <w:div w:id="747505977">
      <w:bodyDiv w:val="1"/>
      <w:marLeft w:val="0"/>
      <w:marRight w:val="0"/>
      <w:marTop w:val="0"/>
      <w:marBottom w:val="0"/>
      <w:divBdr>
        <w:top w:val="none" w:sz="0" w:space="0" w:color="auto"/>
        <w:left w:val="none" w:sz="0" w:space="0" w:color="auto"/>
        <w:bottom w:val="none" w:sz="0" w:space="0" w:color="auto"/>
        <w:right w:val="none" w:sz="0" w:space="0" w:color="auto"/>
      </w:divBdr>
      <w:divsChild>
        <w:div w:id="138112632">
          <w:marLeft w:val="0"/>
          <w:marRight w:val="0"/>
          <w:marTop w:val="0"/>
          <w:marBottom w:val="0"/>
          <w:divBdr>
            <w:top w:val="none" w:sz="0" w:space="0" w:color="auto"/>
            <w:left w:val="none" w:sz="0" w:space="0" w:color="auto"/>
            <w:bottom w:val="none" w:sz="0" w:space="0" w:color="auto"/>
            <w:right w:val="none" w:sz="0" w:space="0" w:color="auto"/>
          </w:divBdr>
          <w:divsChild>
            <w:div w:id="7376312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7576926">
      <w:bodyDiv w:val="1"/>
      <w:marLeft w:val="0"/>
      <w:marRight w:val="0"/>
      <w:marTop w:val="0"/>
      <w:marBottom w:val="0"/>
      <w:divBdr>
        <w:top w:val="none" w:sz="0" w:space="0" w:color="auto"/>
        <w:left w:val="none" w:sz="0" w:space="0" w:color="auto"/>
        <w:bottom w:val="none" w:sz="0" w:space="0" w:color="auto"/>
        <w:right w:val="none" w:sz="0" w:space="0" w:color="auto"/>
      </w:divBdr>
    </w:div>
    <w:div w:id="747731661">
      <w:bodyDiv w:val="1"/>
      <w:marLeft w:val="0"/>
      <w:marRight w:val="0"/>
      <w:marTop w:val="0"/>
      <w:marBottom w:val="0"/>
      <w:divBdr>
        <w:top w:val="none" w:sz="0" w:space="0" w:color="auto"/>
        <w:left w:val="none" w:sz="0" w:space="0" w:color="auto"/>
        <w:bottom w:val="none" w:sz="0" w:space="0" w:color="auto"/>
        <w:right w:val="none" w:sz="0" w:space="0" w:color="auto"/>
      </w:divBdr>
      <w:divsChild>
        <w:div w:id="106972610">
          <w:marLeft w:val="0"/>
          <w:marRight w:val="0"/>
          <w:marTop w:val="0"/>
          <w:marBottom w:val="450"/>
          <w:divBdr>
            <w:top w:val="none" w:sz="0" w:space="0" w:color="auto"/>
            <w:left w:val="none" w:sz="0" w:space="0" w:color="auto"/>
            <w:bottom w:val="none" w:sz="0" w:space="0" w:color="auto"/>
            <w:right w:val="none" w:sz="0" w:space="0" w:color="auto"/>
          </w:divBdr>
        </w:div>
      </w:divsChild>
    </w:div>
    <w:div w:id="747772419">
      <w:bodyDiv w:val="1"/>
      <w:marLeft w:val="0"/>
      <w:marRight w:val="0"/>
      <w:marTop w:val="0"/>
      <w:marBottom w:val="0"/>
      <w:divBdr>
        <w:top w:val="none" w:sz="0" w:space="0" w:color="auto"/>
        <w:left w:val="none" w:sz="0" w:space="0" w:color="auto"/>
        <w:bottom w:val="none" w:sz="0" w:space="0" w:color="auto"/>
        <w:right w:val="none" w:sz="0" w:space="0" w:color="auto"/>
      </w:divBdr>
    </w:div>
    <w:div w:id="747843469">
      <w:bodyDiv w:val="1"/>
      <w:marLeft w:val="0"/>
      <w:marRight w:val="0"/>
      <w:marTop w:val="0"/>
      <w:marBottom w:val="0"/>
      <w:divBdr>
        <w:top w:val="none" w:sz="0" w:space="0" w:color="auto"/>
        <w:left w:val="none" w:sz="0" w:space="0" w:color="auto"/>
        <w:bottom w:val="none" w:sz="0" w:space="0" w:color="auto"/>
        <w:right w:val="none" w:sz="0" w:space="0" w:color="auto"/>
      </w:divBdr>
    </w:div>
    <w:div w:id="748186801">
      <w:bodyDiv w:val="1"/>
      <w:marLeft w:val="0"/>
      <w:marRight w:val="0"/>
      <w:marTop w:val="0"/>
      <w:marBottom w:val="0"/>
      <w:divBdr>
        <w:top w:val="none" w:sz="0" w:space="0" w:color="auto"/>
        <w:left w:val="none" w:sz="0" w:space="0" w:color="auto"/>
        <w:bottom w:val="none" w:sz="0" w:space="0" w:color="auto"/>
        <w:right w:val="none" w:sz="0" w:space="0" w:color="auto"/>
      </w:divBdr>
      <w:divsChild>
        <w:div w:id="272323117">
          <w:marLeft w:val="0"/>
          <w:marRight w:val="0"/>
          <w:marTop w:val="0"/>
          <w:marBottom w:val="250"/>
          <w:divBdr>
            <w:top w:val="none" w:sz="0" w:space="0" w:color="auto"/>
            <w:left w:val="none" w:sz="0" w:space="0" w:color="auto"/>
            <w:bottom w:val="none" w:sz="0" w:space="0" w:color="auto"/>
            <w:right w:val="none" w:sz="0" w:space="0" w:color="auto"/>
          </w:divBdr>
        </w:div>
        <w:div w:id="396174190">
          <w:marLeft w:val="0"/>
          <w:marRight w:val="0"/>
          <w:marTop w:val="0"/>
          <w:marBottom w:val="250"/>
          <w:divBdr>
            <w:top w:val="none" w:sz="0" w:space="0" w:color="auto"/>
            <w:left w:val="none" w:sz="0" w:space="0" w:color="auto"/>
            <w:bottom w:val="single" w:sz="4" w:space="4" w:color="000000"/>
            <w:right w:val="none" w:sz="0" w:space="0" w:color="auto"/>
          </w:divBdr>
        </w:div>
      </w:divsChild>
    </w:div>
    <w:div w:id="748431950">
      <w:bodyDiv w:val="1"/>
      <w:marLeft w:val="0"/>
      <w:marRight w:val="0"/>
      <w:marTop w:val="0"/>
      <w:marBottom w:val="0"/>
      <w:divBdr>
        <w:top w:val="none" w:sz="0" w:space="0" w:color="auto"/>
        <w:left w:val="none" w:sz="0" w:space="0" w:color="auto"/>
        <w:bottom w:val="none" w:sz="0" w:space="0" w:color="auto"/>
        <w:right w:val="none" w:sz="0" w:space="0" w:color="auto"/>
      </w:divBdr>
      <w:divsChild>
        <w:div w:id="775829132">
          <w:marLeft w:val="-125"/>
          <w:marRight w:val="-125"/>
          <w:marTop w:val="0"/>
          <w:marBottom w:val="0"/>
          <w:divBdr>
            <w:top w:val="none" w:sz="0" w:space="0" w:color="auto"/>
            <w:left w:val="none" w:sz="0" w:space="0" w:color="auto"/>
            <w:bottom w:val="none" w:sz="0" w:space="0" w:color="auto"/>
            <w:right w:val="none" w:sz="0" w:space="0" w:color="auto"/>
          </w:divBdr>
        </w:div>
      </w:divsChild>
    </w:div>
    <w:div w:id="749304830">
      <w:bodyDiv w:val="1"/>
      <w:marLeft w:val="0"/>
      <w:marRight w:val="0"/>
      <w:marTop w:val="0"/>
      <w:marBottom w:val="0"/>
      <w:divBdr>
        <w:top w:val="none" w:sz="0" w:space="0" w:color="auto"/>
        <w:left w:val="none" w:sz="0" w:space="0" w:color="auto"/>
        <w:bottom w:val="none" w:sz="0" w:space="0" w:color="auto"/>
        <w:right w:val="none" w:sz="0" w:space="0" w:color="auto"/>
      </w:divBdr>
    </w:div>
    <w:div w:id="749544004">
      <w:bodyDiv w:val="1"/>
      <w:marLeft w:val="0"/>
      <w:marRight w:val="0"/>
      <w:marTop w:val="0"/>
      <w:marBottom w:val="0"/>
      <w:divBdr>
        <w:top w:val="none" w:sz="0" w:space="0" w:color="auto"/>
        <w:left w:val="none" w:sz="0" w:space="0" w:color="auto"/>
        <w:bottom w:val="none" w:sz="0" w:space="0" w:color="auto"/>
        <w:right w:val="none" w:sz="0" w:space="0" w:color="auto"/>
      </w:divBdr>
      <w:divsChild>
        <w:div w:id="581793858">
          <w:marLeft w:val="0"/>
          <w:marRight w:val="0"/>
          <w:marTop w:val="0"/>
          <w:marBottom w:val="0"/>
          <w:divBdr>
            <w:top w:val="none" w:sz="0" w:space="0" w:color="auto"/>
            <w:left w:val="none" w:sz="0" w:space="0" w:color="auto"/>
            <w:bottom w:val="none" w:sz="0" w:space="0" w:color="auto"/>
            <w:right w:val="none" w:sz="0" w:space="0" w:color="auto"/>
          </w:divBdr>
          <w:divsChild>
            <w:div w:id="4591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6059">
      <w:bodyDiv w:val="1"/>
      <w:marLeft w:val="0"/>
      <w:marRight w:val="0"/>
      <w:marTop w:val="0"/>
      <w:marBottom w:val="0"/>
      <w:divBdr>
        <w:top w:val="none" w:sz="0" w:space="0" w:color="auto"/>
        <w:left w:val="none" w:sz="0" w:space="0" w:color="auto"/>
        <w:bottom w:val="none" w:sz="0" w:space="0" w:color="auto"/>
        <w:right w:val="none" w:sz="0" w:space="0" w:color="auto"/>
      </w:divBdr>
    </w:div>
    <w:div w:id="750197658">
      <w:bodyDiv w:val="1"/>
      <w:marLeft w:val="0"/>
      <w:marRight w:val="0"/>
      <w:marTop w:val="0"/>
      <w:marBottom w:val="0"/>
      <w:divBdr>
        <w:top w:val="none" w:sz="0" w:space="0" w:color="auto"/>
        <w:left w:val="none" w:sz="0" w:space="0" w:color="auto"/>
        <w:bottom w:val="none" w:sz="0" w:space="0" w:color="auto"/>
        <w:right w:val="none" w:sz="0" w:space="0" w:color="auto"/>
      </w:divBdr>
      <w:divsChild>
        <w:div w:id="570583810">
          <w:marLeft w:val="0"/>
          <w:marRight w:val="0"/>
          <w:marTop w:val="0"/>
          <w:marBottom w:val="450"/>
          <w:divBdr>
            <w:top w:val="none" w:sz="0" w:space="0" w:color="auto"/>
            <w:left w:val="none" w:sz="0" w:space="0" w:color="auto"/>
            <w:bottom w:val="none" w:sz="0" w:space="0" w:color="auto"/>
            <w:right w:val="none" w:sz="0" w:space="0" w:color="auto"/>
          </w:divBdr>
          <w:divsChild>
            <w:div w:id="661391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0392547">
      <w:bodyDiv w:val="1"/>
      <w:marLeft w:val="0"/>
      <w:marRight w:val="0"/>
      <w:marTop w:val="0"/>
      <w:marBottom w:val="0"/>
      <w:divBdr>
        <w:top w:val="none" w:sz="0" w:space="0" w:color="auto"/>
        <w:left w:val="none" w:sz="0" w:space="0" w:color="auto"/>
        <w:bottom w:val="none" w:sz="0" w:space="0" w:color="auto"/>
        <w:right w:val="none" w:sz="0" w:space="0" w:color="auto"/>
      </w:divBdr>
      <w:divsChild>
        <w:div w:id="302201644">
          <w:marLeft w:val="750"/>
          <w:marRight w:val="1500"/>
          <w:marTop w:val="0"/>
          <w:marBottom w:val="0"/>
          <w:divBdr>
            <w:top w:val="none" w:sz="0" w:space="0" w:color="auto"/>
            <w:left w:val="none" w:sz="0" w:space="0" w:color="auto"/>
            <w:bottom w:val="none" w:sz="0" w:space="0" w:color="auto"/>
            <w:right w:val="none" w:sz="0" w:space="0" w:color="auto"/>
          </w:divBdr>
        </w:div>
      </w:divsChild>
    </w:div>
    <w:div w:id="750466631">
      <w:bodyDiv w:val="1"/>
      <w:marLeft w:val="0"/>
      <w:marRight w:val="0"/>
      <w:marTop w:val="0"/>
      <w:marBottom w:val="0"/>
      <w:divBdr>
        <w:top w:val="none" w:sz="0" w:space="0" w:color="auto"/>
        <w:left w:val="none" w:sz="0" w:space="0" w:color="auto"/>
        <w:bottom w:val="none" w:sz="0" w:space="0" w:color="auto"/>
        <w:right w:val="none" w:sz="0" w:space="0" w:color="auto"/>
      </w:divBdr>
      <w:divsChild>
        <w:div w:id="832179751">
          <w:marLeft w:val="0"/>
          <w:marRight w:val="0"/>
          <w:marTop w:val="0"/>
          <w:marBottom w:val="300"/>
          <w:divBdr>
            <w:top w:val="none" w:sz="0" w:space="0" w:color="auto"/>
            <w:left w:val="none" w:sz="0" w:space="0" w:color="auto"/>
            <w:bottom w:val="none" w:sz="0" w:space="0" w:color="auto"/>
            <w:right w:val="none" w:sz="0" w:space="0" w:color="auto"/>
          </w:divBdr>
        </w:div>
        <w:div w:id="1943343470">
          <w:marLeft w:val="15"/>
          <w:marRight w:val="225"/>
          <w:marTop w:val="0"/>
          <w:marBottom w:val="105"/>
          <w:divBdr>
            <w:top w:val="none" w:sz="0" w:space="0" w:color="auto"/>
            <w:left w:val="none" w:sz="0" w:space="0" w:color="auto"/>
            <w:bottom w:val="none" w:sz="0" w:space="0" w:color="auto"/>
            <w:right w:val="none" w:sz="0" w:space="0" w:color="auto"/>
          </w:divBdr>
          <w:divsChild>
            <w:div w:id="20402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2037">
      <w:bodyDiv w:val="1"/>
      <w:marLeft w:val="0"/>
      <w:marRight w:val="0"/>
      <w:marTop w:val="0"/>
      <w:marBottom w:val="0"/>
      <w:divBdr>
        <w:top w:val="none" w:sz="0" w:space="0" w:color="auto"/>
        <w:left w:val="none" w:sz="0" w:space="0" w:color="auto"/>
        <w:bottom w:val="none" w:sz="0" w:space="0" w:color="auto"/>
        <w:right w:val="none" w:sz="0" w:space="0" w:color="auto"/>
      </w:divBdr>
      <w:divsChild>
        <w:div w:id="6912549">
          <w:marLeft w:val="0"/>
          <w:marRight w:val="0"/>
          <w:marTop w:val="0"/>
          <w:marBottom w:val="0"/>
          <w:divBdr>
            <w:top w:val="single" w:sz="6" w:space="8" w:color="999999"/>
            <w:left w:val="none" w:sz="0" w:space="0" w:color="auto"/>
            <w:bottom w:val="single" w:sz="6" w:space="0" w:color="999999"/>
            <w:right w:val="none" w:sz="0" w:space="0" w:color="auto"/>
          </w:divBdr>
          <w:divsChild>
            <w:div w:id="114175636">
              <w:marLeft w:val="0"/>
              <w:marRight w:val="0"/>
              <w:marTop w:val="0"/>
              <w:marBottom w:val="0"/>
              <w:divBdr>
                <w:top w:val="none" w:sz="0" w:space="0" w:color="auto"/>
                <w:left w:val="none" w:sz="0" w:space="0" w:color="auto"/>
                <w:bottom w:val="none" w:sz="0" w:space="0" w:color="auto"/>
                <w:right w:val="none" w:sz="0" w:space="0" w:color="auto"/>
              </w:divBdr>
            </w:div>
          </w:divsChild>
        </w:div>
        <w:div w:id="169679114">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751316083">
      <w:bodyDiv w:val="1"/>
      <w:marLeft w:val="0"/>
      <w:marRight w:val="0"/>
      <w:marTop w:val="0"/>
      <w:marBottom w:val="0"/>
      <w:divBdr>
        <w:top w:val="none" w:sz="0" w:space="0" w:color="auto"/>
        <w:left w:val="none" w:sz="0" w:space="0" w:color="auto"/>
        <w:bottom w:val="none" w:sz="0" w:space="0" w:color="auto"/>
        <w:right w:val="none" w:sz="0" w:space="0" w:color="auto"/>
      </w:divBdr>
      <w:divsChild>
        <w:div w:id="80228099">
          <w:marLeft w:val="0"/>
          <w:marRight w:val="0"/>
          <w:marTop w:val="0"/>
          <w:marBottom w:val="0"/>
          <w:divBdr>
            <w:top w:val="none" w:sz="0" w:space="0" w:color="auto"/>
            <w:left w:val="none" w:sz="0" w:space="0" w:color="auto"/>
            <w:bottom w:val="none" w:sz="0" w:space="0" w:color="auto"/>
            <w:right w:val="none" w:sz="0" w:space="0" w:color="auto"/>
          </w:divBdr>
        </w:div>
      </w:divsChild>
    </w:div>
    <w:div w:id="751320504">
      <w:bodyDiv w:val="1"/>
      <w:marLeft w:val="0"/>
      <w:marRight w:val="0"/>
      <w:marTop w:val="0"/>
      <w:marBottom w:val="0"/>
      <w:divBdr>
        <w:top w:val="none" w:sz="0" w:space="0" w:color="auto"/>
        <w:left w:val="none" w:sz="0" w:space="0" w:color="auto"/>
        <w:bottom w:val="none" w:sz="0" w:space="0" w:color="auto"/>
        <w:right w:val="none" w:sz="0" w:space="0" w:color="auto"/>
      </w:divBdr>
      <w:divsChild>
        <w:div w:id="708796185">
          <w:marLeft w:val="0"/>
          <w:marRight w:val="0"/>
          <w:marTop w:val="0"/>
          <w:marBottom w:val="0"/>
          <w:divBdr>
            <w:top w:val="none" w:sz="0" w:space="0" w:color="auto"/>
            <w:left w:val="none" w:sz="0" w:space="0" w:color="auto"/>
            <w:bottom w:val="none" w:sz="0" w:space="0" w:color="auto"/>
            <w:right w:val="none" w:sz="0" w:space="0" w:color="auto"/>
          </w:divBdr>
        </w:div>
      </w:divsChild>
    </w:div>
    <w:div w:id="751699208">
      <w:bodyDiv w:val="1"/>
      <w:marLeft w:val="0"/>
      <w:marRight w:val="0"/>
      <w:marTop w:val="0"/>
      <w:marBottom w:val="0"/>
      <w:divBdr>
        <w:top w:val="none" w:sz="0" w:space="0" w:color="auto"/>
        <w:left w:val="none" w:sz="0" w:space="0" w:color="auto"/>
        <w:bottom w:val="none" w:sz="0" w:space="0" w:color="auto"/>
        <w:right w:val="none" w:sz="0" w:space="0" w:color="auto"/>
      </w:divBdr>
      <w:divsChild>
        <w:div w:id="94787654">
          <w:marLeft w:val="0"/>
          <w:marRight w:val="0"/>
          <w:marTop w:val="0"/>
          <w:marBottom w:val="300"/>
          <w:divBdr>
            <w:top w:val="none" w:sz="0" w:space="0" w:color="auto"/>
            <w:left w:val="none" w:sz="0" w:space="0" w:color="auto"/>
            <w:bottom w:val="single" w:sz="6" w:space="5" w:color="000000"/>
            <w:right w:val="none" w:sz="0" w:space="0" w:color="auto"/>
          </w:divBdr>
        </w:div>
      </w:divsChild>
    </w:div>
    <w:div w:id="752120214">
      <w:bodyDiv w:val="1"/>
      <w:marLeft w:val="0"/>
      <w:marRight w:val="0"/>
      <w:marTop w:val="0"/>
      <w:marBottom w:val="0"/>
      <w:divBdr>
        <w:top w:val="none" w:sz="0" w:space="0" w:color="auto"/>
        <w:left w:val="none" w:sz="0" w:space="0" w:color="auto"/>
        <w:bottom w:val="none" w:sz="0" w:space="0" w:color="auto"/>
        <w:right w:val="none" w:sz="0" w:space="0" w:color="auto"/>
      </w:divBdr>
      <w:divsChild>
        <w:div w:id="42288534">
          <w:marLeft w:val="0"/>
          <w:marRight w:val="0"/>
          <w:marTop w:val="0"/>
          <w:marBottom w:val="450"/>
          <w:divBdr>
            <w:top w:val="none" w:sz="0" w:space="0" w:color="auto"/>
            <w:left w:val="none" w:sz="0" w:space="0" w:color="auto"/>
            <w:bottom w:val="none" w:sz="0" w:space="0" w:color="auto"/>
            <w:right w:val="none" w:sz="0" w:space="0" w:color="auto"/>
          </w:divBdr>
          <w:divsChild>
            <w:div w:id="1747352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2122162">
      <w:bodyDiv w:val="1"/>
      <w:marLeft w:val="0"/>
      <w:marRight w:val="0"/>
      <w:marTop w:val="0"/>
      <w:marBottom w:val="0"/>
      <w:divBdr>
        <w:top w:val="none" w:sz="0" w:space="0" w:color="auto"/>
        <w:left w:val="none" w:sz="0" w:space="0" w:color="auto"/>
        <w:bottom w:val="none" w:sz="0" w:space="0" w:color="auto"/>
        <w:right w:val="none" w:sz="0" w:space="0" w:color="auto"/>
      </w:divBdr>
      <w:divsChild>
        <w:div w:id="140077008">
          <w:marLeft w:val="0"/>
          <w:marRight w:val="0"/>
          <w:marTop w:val="0"/>
          <w:marBottom w:val="0"/>
          <w:divBdr>
            <w:top w:val="none" w:sz="0" w:space="0" w:color="auto"/>
            <w:left w:val="none" w:sz="0" w:space="0" w:color="auto"/>
            <w:bottom w:val="none" w:sz="0" w:space="0" w:color="auto"/>
            <w:right w:val="none" w:sz="0" w:space="0" w:color="auto"/>
          </w:divBdr>
        </w:div>
        <w:div w:id="208420563">
          <w:marLeft w:val="0"/>
          <w:marRight w:val="0"/>
          <w:marTop w:val="0"/>
          <w:marBottom w:val="0"/>
          <w:divBdr>
            <w:top w:val="none" w:sz="0" w:space="0" w:color="auto"/>
            <w:left w:val="none" w:sz="0" w:space="0" w:color="auto"/>
            <w:bottom w:val="none" w:sz="0" w:space="0" w:color="auto"/>
            <w:right w:val="none" w:sz="0" w:space="0" w:color="auto"/>
          </w:divBdr>
        </w:div>
        <w:div w:id="535433444">
          <w:marLeft w:val="0"/>
          <w:marRight w:val="0"/>
          <w:marTop w:val="0"/>
          <w:marBottom w:val="63"/>
          <w:divBdr>
            <w:top w:val="none" w:sz="0" w:space="0" w:color="auto"/>
            <w:left w:val="none" w:sz="0" w:space="0" w:color="auto"/>
            <w:bottom w:val="none" w:sz="0" w:space="0" w:color="auto"/>
            <w:right w:val="none" w:sz="0" w:space="0" w:color="auto"/>
          </w:divBdr>
        </w:div>
      </w:divsChild>
    </w:div>
    <w:div w:id="752551352">
      <w:bodyDiv w:val="1"/>
      <w:marLeft w:val="0"/>
      <w:marRight w:val="0"/>
      <w:marTop w:val="0"/>
      <w:marBottom w:val="0"/>
      <w:divBdr>
        <w:top w:val="none" w:sz="0" w:space="0" w:color="auto"/>
        <w:left w:val="none" w:sz="0" w:space="0" w:color="auto"/>
        <w:bottom w:val="none" w:sz="0" w:space="0" w:color="auto"/>
        <w:right w:val="none" w:sz="0" w:space="0" w:color="auto"/>
      </w:divBdr>
    </w:div>
    <w:div w:id="752749306">
      <w:bodyDiv w:val="1"/>
      <w:marLeft w:val="0"/>
      <w:marRight w:val="0"/>
      <w:marTop w:val="0"/>
      <w:marBottom w:val="0"/>
      <w:divBdr>
        <w:top w:val="none" w:sz="0" w:space="0" w:color="auto"/>
        <w:left w:val="none" w:sz="0" w:space="0" w:color="auto"/>
        <w:bottom w:val="none" w:sz="0" w:space="0" w:color="auto"/>
        <w:right w:val="none" w:sz="0" w:space="0" w:color="auto"/>
      </w:divBdr>
      <w:divsChild>
        <w:div w:id="574051076">
          <w:marLeft w:val="0"/>
          <w:marRight w:val="0"/>
          <w:marTop w:val="0"/>
          <w:marBottom w:val="0"/>
          <w:divBdr>
            <w:top w:val="none" w:sz="0" w:space="0" w:color="auto"/>
            <w:left w:val="none" w:sz="0" w:space="0" w:color="auto"/>
            <w:bottom w:val="none" w:sz="0" w:space="0" w:color="auto"/>
            <w:right w:val="none" w:sz="0" w:space="0" w:color="auto"/>
          </w:divBdr>
        </w:div>
      </w:divsChild>
    </w:div>
    <w:div w:id="752778124">
      <w:bodyDiv w:val="1"/>
      <w:marLeft w:val="0"/>
      <w:marRight w:val="0"/>
      <w:marTop w:val="0"/>
      <w:marBottom w:val="0"/>
      <w:divBdr>
        <w:top w:val="none" w:sz="0" w:space="0" w:color="auto"/>
        <w:left w:val="none" w:sz="0" w:space="0" w:color="auto"/>
        <w:bottom w:val="none" w:sz="0" w:space="0" w:color="auto"/>
        <w:right w:val="none" w:sz="0" w:space="0" w:color="auto"/>
      </w:divBdr>
    </w:div>
    <w:div w:id="753474701">
      <w:bodyDiv w:val="1"/>
      <w:marLeft w:val="0"/>
      <w:marRight w:val="0"/>
      <w:marTop w:val="0"/>
      <w:marBottom w:val="0"/>
      <w:divBdr>
        <w:top w:val="none" w:sz="0" w:space="0" w:color="auto"/>
        <w:left w:val="none" w:sz="0" w:space="0" w:color="auto"/>
        <w:bottom w:val="none" w:sz="0" w:space="0" w:color="auto"/>
        <w:right w:val="none" w:sz="0" w:space="0" w:color="auto"/>
      </w:divBdr>
      <w:divsChild>
        <w:div w:id="725765358">
          <w:marLeft w:val="-225"/>
          <w:marRight w:val="-225"/>
          <w:marTop w:val="0"/>
          <w:marBottom w:val="0"/>
          <w:divBdr>
            <w:top w:val="none" w:sz="0" w:space="0" w:color="auto"/>
            <w:left w:val="none" w:sz="0" w:space="0" w:color="auto"/>
            <w:bottom w:val="none" w:sz="0" w:space="0" w:color="auto"/>
            <w:right w:val="none" w:sz="0" w:space="0" w:color="auto"/>
          </w:divBdr>
        </w:div>
      </w:divsChild>
    </w:div>
    <w:div w:id="753627902">
      <w:bodyDiv w:val="1"/>
      <w:marLeft w:val="0"/>
      <w:marRight w:val="0"/>
      <w:marTop w:val="0"/>
      <w:marBottom w:val="0"/>
      <w:divBdr>
        <w:top w:val="none" w:sz="0" w:space="0" w:color="auto"/>
        <w:left w:val="none" w:sz="0" w:space="0" w:color="auto"/>
        <w:bottom w:val="none" w:sz="0" w:space="0" w:color="auto"/>
        <w:right w:val="none" w:sz="0" w:space="0" w:color="auto"/>
      </w:divBdr>
      <w:divsChild>
        <w:div w:id="592321766">
          <w:marLeft w:val="0"/>
          <w:marRight w:val="0"/>
          <w:marTop w:val="0"/>
          <w:marBottom w:val="0"/>
          <w:divBdr>
            <w:top w:val="none" w:sz="0" w:space="0" w:color="auto"/>
            <w:left w:val="none" w:sz="0" w:space="0" w:color="auto"/>
            <w:bottom w:val="none" w:sz="0" w:space="0" w:color="auto"/>
            <w:right w:val="none" w:sz="0" w:space="0" w:color="auto"/>
          </w:divBdr>
        </w:div>
      </w:divsChild>
    </w:div>
    <w:div w:id="753866971">
      <w:bodyDiv w:val="1"/>
      <w:marLeft w:val="0"/>
      <w:marRight w:val="0"/>
      <w:marTop w:val="0"/>
      <w:marBottom w:val="0"/>
      <w:divBdr>
        <w:top w:val="none" w:sz="0" w:space="0" w:color="auto"/>
        <w:left w:val="none" w:sz="0" w:space="0" w:color="auto"/>
        <w:bottom w:val="none" w:sz="0" w:space="0" w:color="auto"/>
        <w:right w:val="none" w:sz="0" w:space="0" w:color="auto"/>
      </w:divBdr>
    </w:div>
    <w:div w:id="753891672">
      <w:bodyDiv w:val="1"/>
      <w:marLeft w:val="0"/>
      <w:marRight w:val="0"/>
      <w:marTop w:val="0"/>
      <w:marBottom w:val="0"/>
      <w:divBdr>
        <w:top w:val="none" w:sz="0" w:space="0" w:color="auto"/>
        <w:left w:val="none" w:sz="0" w:space="0" w:color="auto"/>
        <w:bottom w:val="none" w:sz="0" w:space="0" w:color="auto"/>
        <w:right w:val="none" w:sz="0" w:space="0" w:color="auto"/>
      </w:divBdr>
      <w:divsChild>
        <w:div w:id="118305438">
          <w:marLeft w:val="0"/>
          <w:marRight w:val="0"/>
          <w:marTop w:val="0"/>
          <w:marBottom w:val="0"/>
          <w:divBdr>
            <w:top w:val="none" w:sz="0" w:space="0" w:color="auto"/>
            <w:left w:val="none" w:sz="0" w:space="0" w:color="auto"/>
            <w:bottom w:val="none" w:sz="0" w:space="0" w:color="auto"/>
            <w:right w:val="none" w:sz="0" w:space="0" w:color="auto"/>
          </w:divBdr>
        </w:div>
        <w:div w:id="306403750">
          <w:marLeft w:val="0"/>
          <w:marRight w:val="0"/>
          <w:marTop w:val="0"/>
          <w:marBottom w:val="0"/>
          <w:divBdr>
            <w:top w:val="none" w:sz="0" w:space="0" w:color="auto"/>
            <w:left w:val="none" w:sz="0" w:space="0" w:color="auto"/>
            <w:bottom w:val="none" w:sz="0" w:space="0" w:color="auto"/>
            <w:right w:val="none" w:sz="0" w:space="0" w:color="auto"/>
          </w:divBdr>
        </w:div>
      </w:divsChild>
    </w:div>
    <w:div w:id="753939384">
      <w:bodyDiv w:val="1"/>
      <w:marLeft w:val="0"/>
      <w:marRight w:val="0"/>
      <w:marTop w:val="0"/>
      <w:marBottom w:val="0"/>
      <w:divBdr>
        <w:top w:val="none" w:sz="0" w:space="0" w:color="auto"/>
        <w:left w:val="none" w:sz="0" w:space="0" w:color="auto"/>
        <w:bottom w:val="none" w:sz="0" w:space="0" w:color="auto"/>
        <w:right w:val="none" w:sz="0" w:space="0" w:color="auto"/>
      </w:divBdr>
      <w:divsChild>
        <w:div w:id="46884586">
          <w:marLeft w:val="0"/>
          <w:marRight w:val="0"/>
          <w:marTop w:val="0"/>
          <w:marBottom w:val="300"/>
          <w:divBdr>
            <w:top w:val="none" w:sz="0" w:space="0" w:color="auto"/>
            <w:left w:val="none" w:sz="0" w:space="0" w:color="auto"/>
            <w:bottom w:val="none" w:sz="0" w:space="0" w:color="auto"/>
            <w:right w:val="none" w:sz="0" w:space="0" w:color="auto"/>
          </w:divBdr>
        </w:div>
        <w:div w:id="289946462">
          <w:marLeft w:val="-150"/>
          <w:marRight w:val="-150"/>
          <w:marTop w:val="0"/>
          <w:marBottom w:val="0"/>
          <w:divBdr>
            <w:top w:val="none" w:sz="0" w:space="0" w:color="auto"/>
            <w:left w:val="none" w:sz="0" w:space="0" w:color="auto"/>
            <w:bottom w:val="none" w:sz="0" w:space="0" w:color="auto"/>
            <w:right w:val="none" w:sz="0" w:space="0" w:color="auto"/>
          </w:divBdr>
          <w:divsChild>
            <w:div w:id="451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01">
      <w:bodyDiv w:val="1"/>
      <w:marLeft w:val="0"/>
      <w:marRight w:val="0"/>
      <w:marTop w:val="0"/>
      <w:marBottom w:val="0"/>
      <w:divBdr>
        <w:top w:val="none" w:sz="0" w:space="0" w:color="auto"/>
        <w:left w:val="none" w:sz="0" w:space="0" w:color="auto"/>
        <w:bottom w:val="none" w:sz="0" w:space="0" w:color="auto"/>
        <w:right w:val="none" w:sz="0" w:space="0" w:color="auto"/>
      </w:divBdr>
      <w:divsChild>
        <w:div w:id="856104">
          <w:marLeft w:val="0"/>
          <w:marRight w:val="0"/>
          <w:marTop w:val="0"/>
          <w:marBottom w:val="250"/>
          <w:divBdr>
            <w:top w:val="none" w:sz="0" w:space="0" w:color="auto"/>
            <w:left w:val="none" w:sz="0" w:space="0" w:color="auto"/>
            <w:bottom w:val="single" w:sz="4" w:space="4" w:color="000000"/>
            <w:right w:val="none" w:sz="0" w:space="0" w:color="auto"/>
          </w:divBdr>
        </w:div>
      </w:divsChild>
    </w:div>
    <w:div w:id="754977195">
      <w:bodyDiv w:val="1"/>
      <w:marLeft w:val="0"/>
      <w:marRight w:val="0"/>
      <w:marTop w:val="0"/>
      <w:marBottom w:val="0"/>
      <w:divBdr>
        <w:top w:val="none" w:sz="0" w:space="0" w:color="auto"/>
        <w:left w:val="none" w:sz="0" w:space="0" w:color="auto"/>
        <w:bottom w:val="none" w:sz="0" w:space="0" w:color="auto"/>
        <w:right w:val="none" w:sz="0" w:space="0" w:color="auto"/>
      </w:divBdr>
      <w:divsChild>
        <w:div w:id="188297241">
          <w:marLeft w:val="0"/>
          <w:marRight w:val="0"/>
          <w:marTop w:val="0"/>
          <w:marBottom w:val="0"/>
          <w:divBdr>
            <w:top w:val="none" w:sz="0" w:space="0" w:color="auto"/>
            <w:left w:val="none" w:sz="0" w:space="0" w:color="auto"/>
            <w:bottom w:val="none" w:sz="0" w:space="0" w:color="auto"/>
            <w:right w:val="none" w:sz="0" w:space="0" w:color="auto"/>
          </w:divBdr>
        </w:div>
      </w:divsChild>
    </w:div>
    <w:div w:id="755370575">
      <w:bodyDiv w:val="1"/>
      <w:marLeft w:val="0"/>
      <w:marRight w:val="0"/>
      <w:marTop w:val="0"/>
      <w:marBottom w:val="0"/>
      <w:divBdr>
        <w:top w:val="none" w:sz="0" w:space="0" w:color="auto"/>
        <w:left w:val="none" w:sz="0" w:space="0" w:color="auto"/>
        <w:bottom w:val="none" w:sz="0" w:space="0" w:color="auto"/>
        <w:right w:val="none" w:sz="0" w:space="0" w:color="auto"/>
      </w:divBdr>
      <w:divsChild>
        <w:div w:id="11301919">
          <w:marLeft w:val="0"/>
          <w:marRight w:val="0"/>
          <w:marTop w:val="0"/>
          <w:marBottom w:val="0"/>
          <w:divBdr>
            <w:top w:val="none" w:sz="0" w:space="0" w:color="auto"/>
            <w:left w:val="none" w:sz="0" w:space="0" w:color="auto"/>
            <w:bottom w:val="none" w:sz="0" w:space="0" w:color="auto"/>
            <w:right w:val="none" w:sz="0" w:space="0" w:color="auto"/>
          </w:divBdr>
          <w:divsChild>
            <w:div w:id="297951612">
              <w:marLeft w:val="-225"/>
              <w:marRight w:val="-225"/>
              <w:marTop w:val="0"/>
              <w:marBottom w:val="0"/>
              <w:divBdr>
                <w:top w:val="none" w:sz="0" w:space="0" w:color="auto"/>
                <w:left w:val="none" w:sz="0" w:space="0" w:color="auto"/>
                <w:bottom w:val="none" w:sz="0" w:space="0" w:color="auto"/>
                <w:right w:val="none" w:sz="0" w:space="0" w:color="auto"/>
              </w:divBdr>
              <w:divsChild>
                <w:div w:id="196429306">
                  <w:marLeft w:val="0"/>
                  <w:marRight w:val="0"/>
                  <w:marTop w:val="0"/>
                  <w:marBottom w:val="0"/>
                  <w:divBdr>
                    <w:top w:val="none" w:sz="0" w:space="0" w:color="auto"/>
                    <w:left w:val="none" w:sz="0" w:space="0" w:color="auto"/>
                    <w:bottom w:val="none" w:sz="0" w:space="0" w:color="auto"/>
                    <w:right w:val="none" w:sz="0" w:space="0" w:color="auto"/>
                  </w:divBdr>
                  <w:divsChild>
                    <w:div w:id="1077705176">
                      <w:marLeft w:val="0"/>
                      <w:marRight w:val="0"/>
                      <w:marTop w:val="0"/>
                      <w:marBottom w:val="225"/>
                      <w:divBdr>
                        <w:top w:val="none" w:sz="0" w:space="0" w:color="auto"/>
                        <w:left w:val="none" w:sz="0" w:space="0" w:color="auto"/>
                        <w:bottom w:val="none" w:sz="0" w:space="0" w:color="auto"/>
                        <w:right w:val="none" w:sz="0" w:space="0" w:color="auto"/>
                      </w:divBdr>
                      <w:divsChild>
                        <w:div w:id="922910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64462541">
          <w:marLeft w:val="-225"/>
          <w:marRight w:val="-225"/>
          <w:marTop w:val="0"/>
          <w:marBottom w:val="0"/>
          <w:divBdr>
            <w:top w:val="none" w:sz="0" w:space="0" w:color="auto"/>
            <w:left w:val="none" w:sz="0" w:space="0" w:color="auto"/>
            <w:bottom w:val="none" w:sz="0" w:space="0" w:color="auto"/>
            <w:right w:val="none" w:sz="0" w:space="0" w:color="auto"/>
          </w:divBdr>
          <w:divsChild>
            <w:div w:id="723407727">
              <w:marLeft w:val="0"/>
              <w:marRight w:val="0"/>
              <w:marTop w:val="150"/>
              <w:marBottom w:val="0"/>
              <w:divBdr>
                <w:top w:val="none" w:sz="0" w:space="0" w:color="auto"/>
                <w:left w:val="none" w:sz="0" w:space="0" w:color="auto"/>
                <w:bottom w:val="none" w:sz="0" w:space="0" w:color="auto"/>
                <w:right w:val="none" w:sz="0" w:space="0" w:color="auto"/>
              </w:divBdr>
              <w:divsChild>
                <w:div w:id="1301038046">
                  <w:marLeft w:val="0"/>
                  <w:marRight w:val="0"/>
                  <w:marTop w:val="0"/>
                  <w:marBottom w:val="0"/>
                  <w:divBdr>
                    <w:top w:val="none" w:sz="0" w:space="0" w:color="auto"/>
                    <w:left w:val="none" w:sz="0" w:space="0" w:color="auto"/>
                    <w:bottom w:val="none" w:sz="0" w:space="0" w:color="auto"/>
                    <w:right w:val="none" w:sz="0" w:space="0" w:color="auto"/>
                  </w:divBdr>
                </w:div>
              </w:divsChild>
            </w:div>
            <w:div w:id="1076244507">
              <w:marLeft w:val="0"/>
              <w:marRight w:val="0"/>
              <w:marTop w:val="0"/>
              <w:marBottom w:val="0"/>
              <w:divBdr>
                <w:top w:val="none" w:sz="0" w:space="0" w:color="auto"/>
                <w:left w:val="none" w:sz="0" w:space="0" w:color="auto"/>
                <w:bottom w:val="none" w:sz="0" w:space="0" w:color="auto"/>
                <w:right w:val="none" w:sz="0" w:space="0" w:color="auto"/>
              </w:divBdr>
              <w:divsChild>
                <w:div w:id="168231388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55632474">
      <w:bodyDiv w:val="1"/>
      <w:marLeft w:val="0"/>
      <w:marRight w:val="0"/>
      <w:marTop w:val="0"/>
      <w:marBottom w:val="0"/>
      <w:divBdr>
        <w:top w:val="none" w:sz="0" w:space="0" w:color="auto"/>
        <w:left w:val="none" w:sz="0" w:space="0" w:color="auto"/>
        <w:bottom w:val="none" w:sz="0" w:space="0" w:color="auto"/>
        <w:right w:val="none" w:sz="0" w:space="0" w:color="auto"/>
      </w:divBdr>
    </w:div>
    <w:div w:id="755707859">
      <w:bodyDiv w:val="1"/>
      <w:marLeft w:val="0"/>
      <w:marRight w:val="0"/>
      <w:marTop w:val="0"/>
      <w:marBottom w:val="0"/>
      <w:divBdr>
        <w:top w:val="none" w:sz="0" w:space="0" w:color="auto"/>
        <w:left w:val="none" w:sz="0" w:space="0" w:color="auto"/>
        <w:bottom w:val="none" w:sz="0" w:space="0" w:color="auto"/>
        <w:right w:val="none" w:sz="0" w:space="0" w:color="auto"/>
      </w:divBdr>
      <w:divsChild>
        <w:div w:id="533926336">
          <w:marLeft w:val="750"/>
          <w:marRight w:val="1500"/>
          <w:marTop w:val="0"/>
          <w:marBottom w:val="0"/>
          <w:divBdr>
            <w:top w:val="none" w:sz="0" w:space="0" w:color="auto"/>
            <w:left w:val="none" w:sz="0" w:space="0" w:color="auto"/>
            <w:bottom w:val="none" w:sz="0" w:space="0" w:color="auto"/>
            <w:right w:val="none" w:sz="0" w:space="0" w:color="auto"/>
          </w:divBdr>
        </w:div>
      </w:divsChild>
    </w:div>
    <w:div w:id="755908010">
      <w:bodyDiv w:val="1"/>
      <w:marLeft w:val="0"/>
      <w:marRight w:val="0"/>
      <w:marTop w:val="0"/>
      <w:marBottom w:val="0"/>
      <w:divBdr>
        <w:top w:val="none" w:sz="0" w:space="0" w:color="auto"/>
        <w:left w:val="none" w:sz="0" w:space="0" w:color="auto"/>
        <w:bottom w:val="none" w:sz="0" w:space="0" w:color="auto"/>
        <w:right w:val="none" w:sz="0" w:space="0" w:color="auto"/>
      </w:divBdr>
    </w:div>
    <w:div w:id="756053435">
      <w:bodyDiv w:val="1"/>
      <w:marLeft w:val="0"/>
      <w:marRight w:val="0"/>
      <w:marTop w:val="0"/>
      <w:marBottom w:val="0"/>
      <w:divBdr>
        <w:top w:val="none" w:sz="0" w:space="0" w:color="auto"/>
        <w:left w:val="none" w:sz="0" w:space="0" w:color="auto"/>
        <w:bottom w:val="none" w:sz="0" w:space="0" w:color="auto"/>
        <w:right w:val="none" w:sz="0" w:space="0" w:color="auto"/>
      </w:divBdr>
    </w:div>
    <w:div w:id="756170246">
      <w:bodyDiv w:val="1"/>
      <w:marLeft w:val="0"/>
      <w:marRight w:val="0"/>
      <w:marTop w:val="0"/>
      <w:marBottom w:val="0"/>
      <w:divBdr>
        <w:top w:val="none" w:sz="0" w:space="0" w:color="auto"/>
        <w:left w:val="none" w:sz="0" w:space="0" w:color="auto"/>
        <w:bottom w:val="none" w:sz="0" w:space="0" w:color="auto"/>
        <w:right w:val="none" w:sz="0" w:space="0" w:color="auto"/>
      </w:divBdr>
      <w:divsChild>
        <w:div w:id="1988435978">
          <w:marLeft w:val="-150"/>
          <w:marRight w:val="-150"/>
          <w:marTop w:val="0"/>
          <w:marBottom w:val="0"/>
          <w:divBdr>
            <w:top w:val="none" w:sz="0" w:space="0" w:color="auto"/>
            <w:left w:val="none" w:sz="0" w:space="0" w:color="auto"/>
            <w:bottom w:val="none" w:sz="0" w:space="0" w:color="auto"/>
            <w:right w:val="none" w:sz="0" w:space="0" w:color="auto"/>
          </w:divBdr>
          <w:divsChild>
            <w:div w:id="1976258398">
              <w:marLeft w:val="0"/>
              <w:marRight w:val="0"/>
              <w:marTop w:val="0"/>
              <w:marBottom w:val="0"/>
              <w:divBdr>
                <w:top w:val="none" w:sz="0" w:space="0" w:color="auto"/>
                <w:left w:val="none" w:sz="0" w:space="0" w:color="auto"/>
                <w:bottom w:val="none" w:sz="0" w:space="0" w:color="auto"/>
                <w:right w:val="none" w:sz="0" w:space="0" w:color="auto"/>
              </w:divBdr>
              <w:divsChild>
                <w:div w:id="1783914462">
                  <w:marLeft w:val="-150"/>
                  <w:marRight w:val="-150"/>
                  <w:marTop w:val="0"/>
                  <w:marBottom w:val="0"/>
                  <w:divBdr>
                    <w:top w:val="none" w:sz="0" w:space="0" w:color="auto"/>
                    <w:left w:val="none" w:sz="0" w:space="0" w:color="auto"/>
                    <w:bottom w:val="none" w:sz="0" w:space="0" w:color="auto"/>
                    <w:right w:val="none" w:sz="0" w:space="0" w:color="auto"/>
                  </w:divBdr>
                  <w:divsChild>
                    <w:div w:id="254097556">
                      <w:marLeft w:val="0"/>
                      <w:marRight w:val="0"/>
                      <w:marTop w:val="0"/>
                      <w:marBottom w:val="0"/>
                      <w:divBdr>
                        <w:top w:val="none" w:sz="0" w:space="0" w:color="auto"/>
                        <w:left w:val="none" w:sz="0" w:space="0" w:color="auto"/>
                        <w:bottom w:val="none" w:sz="0" w:space="0" w:color="auto"/>
                        <w:right w:val="none" w:sz="0" w:space="0" w:color="auto"/>
                      </w:divBdr>
                      <w:divsChild>
                        <w:div w:id="630672780">
                          <w:marLeft w:val="-150"/>
                          <w:marRight w:val="-150"/>
                          <w:marTop w:val="0"/>
                          <w:marBottom w:val="0"/>
                          <w:divBdr>
                            <w:top w:val="none" w:sz="0" w:space="0" w:color="auto"/>
                            <w:left w:val="none" w:sz="0" w:space="0" w:color="auto"/>
                            <w:bottom w:val="none" w:sz="0" w:space="0" w:color="auto"/>
                            <w:right w:val="none" w:sz="0" w:space="0" w:color="auto"/>
                          </w:divBdr>
                          <w:divsChild>
                            <w:div w:id="1827627480">
                              <w:marLeft w:val="0"/>
                              <w:marRight w:val="0"/>
                              <w:marTop w:val="0"/>
                              <w:marBottom w:val="0"/>
                              <w:divBdr>
                                <w:top w:val="none" w:sz="0" w:space="0" w:color="auto"/>
                                <w:left w:val="none" w:sz="0" w:space="0" w:color="auto"/>
                                <w:bottom w:val="none" w:sz="0" w:space="0" w:color="auto"/>
                                <w:right w:val="none" w:sz="0" w:space="0" w:color="auto"/>
                              </w:divBdr>
                              <w:divsChild>
                                <w:div w:id="1642617318">
                                  <w:marLeft w:val="0"/>
                                  <w:marRight w:val="0"/>
                                  <w:marTop w:val="0"/>
                                  <w:marBottom w:val="75"/>
                                  <w:divBdr>
                                    <w:top w:val="none" w:sz="0" w:space="0" w:color="auto"/>
                                    <w:left w:val="none" w:sz="0" w:space="0" w:color="auto"/>
                                    <w:bottom w:val="none" w:sz="0" w:space="0" w:color="auto"/>
                                    <w:right w:val="none" w:sz="0" w:space="0" w:color="auto"/>
                                  </w:divBdr>
                                </w:div>
                                <w:div w:id="1550142115">
                                  <w:marLeft w:val="0"/>
                                  <w:marRight w:val="0"/>
                                  <w:marTop w:val="0"/>
                                  <w:marBottom w:val="0"/>
                                  <w:divBdr>
                                    <w:top w:val="none" w:sz="0" w:space="0" w:color="auto"/>
                                    <w:left w:val="none" w:sz="0" w:space="0" w:color="auto"/>
                                    <w:bottom w:val="none" w:sz="0" w:space="0" w:color="auto"/>
                                    <w:right w:val="none" w:sz="0" w:space="0" w:color="auto"/>
                                  </w:divBdr>
                                  <w:divsChild>
                                    <w:div w:id="19377149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10432869">
                              <w:marLeft w:val="0"/>
                              <w:marRight w:val="0"/>
                              <w:marTop w:val="0"/>
                              <w:marBottom w:val="0"/>
                              <w:divBdr>
                                <w:top w:val="none" w:sz="0" w:space="0" w:color="auto"/>
                                <w:left w:val="none" w:sz="0" w:space="0" w:color="auto"/>
                                <w:bottom w:val="none" w:sz="0" w:space="0" w:color="auto"/>
                                <w:right w:val="none" w:sz="0" w:space="0" w:color="auto"/>
                              </w:divBdr>
                              <w:divsChild>
                                <w:div w:id="8502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1878">
                      <w:marLeft w:val="0"/>
                      <w:marRight w:val="0"/>
                      <w:marTop w:val="0"/>
                      <w:marBottom w:val="0"/>
                      <w:divBdr>
                        <w:top w:val="none" w:sz="0" w:space="0" w:color="auto"/>
                        <w:left w:val="none" w:sz="0" w:space="0" w:color="auto"/>
                        <w:bottom w:val="none" w:sz="0" w:space="0" w:color="auto"/>
                        <w:right w:val="none" w:sz="0" w:space="0" w:color="auto"/>
                      </w:divBdr>
                      <w:divsChild>
                        <w:div w:id="8109033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56170897">
      <w:bodyDiv w:val="1"/>
      <w:marLeft w:val="0"/>
      <w:marRight w:val="0"/>
      <w:marTop w:val="0"/>
      <w:marBottom w:val="0"/>
      <w:divBdr>
        <w:top w:val="none" w:sz="0" w:space="0" w:color="auto"/>
        <w:left w:val="none" w:sz="0" w:space="0" w:color="auto"/>
        <w:bottom w:val="none" w:sz="0" w:space="0" w:color="auto"/>
        <w:right w:val="none" w:sz="0" w:space="0" w:color="auto"/>
      </w:divBdr>
    </w:div>
    <w:div w:id="756823500">
      <w:bodyDiv w:val="1"/>
      <w:marLeft w:val="0"/>
      <w:marRight w:val="0"/>
      <w:marTop w:val="0"/>
      <w:marBottom w:val="0"/>
      <w:divBdr>
        <w:top w:val="none" w:sz="0" w:space="0" w:color="auto"/>
        <w:left w:val="none" w:sz="0" w:space="0" w:color="auto"/>
        <w:bottom w:val="none" w:sz="0" w:space="0" w:color="auto"/>
        <w:right w:val="none" w:sz="0" w:space="0" w:color="auto"/>
      </w:divBdr>
      <w:divsChild>
        <w:div w:id="446119670">
          <w:marLeft w:val="0"/>
          <w:marRight w:val="0"/>
          <w:marTop w:val="0"/>
          <w:marBottom w:val="250"/>
          <w:divBdr>
            <w:top w:val="none" w:sz="0" w:space="0" w:color="auto"/>
            <w:left w:val="none" w:sz="0" w:space="0" w:color="auto"/>
            <w:bottom w:val="single" w:sz="4" w:space="4" w:color="000000"/>
            <w:right w:val="none" w:sz="0" w:space="0" w:color="auto"/>
          </w:divBdr>
        </w:div>
      </w:divsChild>
    </w:div>
    <w:div w:id="757143340">
      <w:bodyDiv w:val="1"/>
      <w:marLeft w:val="0"/>
      <w:marRight w:val="0"/>
      <w:marTop w:val="0"/>
      <w:marBottom w:val="0"/>
      <w:divBdr>
        <w:top w:val="none" w:sz="0" w:space="0" w:color="auto"/>
        <w:left w:val="none" w:sz="0" w:space="0" w:color="auto"/>
        <w:bottom w:val="none" w:sz="0" w:space="0" w:color="auto"/>
        <w:right w:val="none" w:sz="0" w:space="0" w:color="auto"/>
      </w:divBdr>
      <w:divsChild>
        <w:div w:id="402989175">
          <w:marLeft w:val="-188"/>
          <w:marRight w:val="-188"/>
          <w:marTop w:val="0"/>
          <w:marBottom w:val="0"/>
          <w:divBdr>
            <w:top w:val="none" w:sz="0" w:space="0" w:color="auto"/>
            <w:left w:val="none" w:sz="0" w:space="0" w:color="auto"/>
            <w:bottom w:val="none" w:sz="0" w:space="0" w:color="auto"/>
            <w:right w:val="none" w:sz="0" w:space="0" w:color="auto"/>
          </w:divBdr>
        </w:div>
      </w:divsChild>
    </w:div>
    <w:div w:id="757562897">
      <w:bodyDiv w:val="1"/>
      <w:marLeft w:val="0"/>
      <w:marRight w:val="0"/>
      <w:marTop w:val="0"/>
      <w:marBottom w:val="0"/>
      <w:divBdr>
        <w:top w:val="none" w:sz="0" w:space="0" w:color="auto"/>
        <w:left w:val="none" w:sz="0" w:space="0" w:color="auto"/>
        <w:bottom w:val="none" w:sz="0" w:space="0" w:color="auto"/>
        <w:right w:val="none" w:sz="0" w:space="0" w:color="auto"/>
      </w:divBdr>
    </w:div>
    <w:div w:id="757596472">
      <w:bodyDiv w:val="1"/>
      <w:marLeft w:val="0"/>
      <w:marRight w:val="0"/>
      <w:marTop w:val="0"/>
      <w:marBottom w:val="0"/>
      <w:divBdr>
        <w:top w:val="none" w:sz="0" w:space="0" w:color="auto"/>
        <w:left w:val="none" w:sz="0" w:space="0" w:color="auto"/>
        <w:bottom w:val="none" w:sz="0" w:space="0" w:color="auto"/>
        <w:right w:val="none" w:sz="0" w:space="0" w:color="auto"/>
      </w:divBdr>
      <w:divsChild>
        <w:div w:id="167063568">
          <w:marLeft w:val="0"/>
          <w:marRight w:val="0"/>
          <w:marTop w:val="0"/>
          <w:marBottom w:val="240"/>
          <w:divBdr>
            <w:top w:val="none" w:sz="0" w:space="0" w:color="auto"/>
            <w:left w:val="none" w:sz="0" w:space="0" w:color="auto"/>
            <w:bottom w:val="none" w:sz="0" w:space="0" w:color="auto"/>
            <w:right w:val="none" w:sz="0" w:space="0" w:color="auto"/>
          </w:divBdr>
          <w:divsChild>
            <w:div w:id="1519781842">
              <w:marLeft w:val="0"/>
              <w:marRight w:val="0"/>
              <w:marTop w:val="45"/>
              <w:marBottom w:val="0"/>
              <w:divBdr>
                <w:top w:val="none" w:sz="0" w:space="0" w:color="auto"/>
                <w:left w:val="none" w:sz="0" w:space="0" w:color="auto"/>
                <w:bottom w:val="none" w:sz="0" w:space="0" w:color="auto"/>
                <w:right w:val="none" w:sz="0" w:space="0" w:color="auto"/>
              </w:divBdr>
            </w:div>
          </w:divsChild>
        </w:div>
        <w:div w:id="996038375">
          <w:marLeft w:val="0"/>
          <w:marRight w:val="330"/>
          <w:marTop w:val="0"/>
          <w:marBottom w:val="300"/>
          <w:divBdr>
            <w:top w:val="single" w:sz="6" w:space="0" w:color="999999"/>
            <w:left w:val="single" w:sz="6" w:space="0" w:color="999999"/>
            <w:bottom w:val="single" w:sz="6" w:space="0" w:color="999999"/>
            <w:right w:val="single" w:sz="6" w:space="0" w:color="999999"/>
          </w:divBdr>
          <w:divsChild>
            <w:div w:id="2042318891">
              <w:marLeft w:val="0"/>
              <w:marRight w:val="0"/>
              <w:marTop w:val="0"/>
              <w:marBottom w:val="0"/>
              <w:divBdr>
                <w:top w:val="single" w:sz="6" w:space="0" w:color="999999"/>
                <w:left w:val="single" w:sz="6" w:space="0" w:color="999999"/>
                <w:bottom w:val="single" w:sz="6" w:space="0" w:color="999999"/>
                <w:right w:val="single" w:sz="6" w:space="0" w:color="999999"/>
              </w:divBdr>
            </w:div>
            <w:div w:id="632751908">
              <w:marLeft w:val="0"/>
              <w:marRight w:val="0"/>
              <w:marTop w:val="0"/>
              <w:marBottom w:val="0"/>
              <w:divBdr>
                <w:top w:val="single" w:sz="6" w:space="0" w:color="999999"/>
                <w:left w:val="single" w:sz="6" w:space="0" w:color="999999"/>
                <w:bottom w:val="single" w:sz="6" w:space="0" w:color="999999"/>
                <w:right w:val="single" w:sz="6" w:space="0" w:color="999999"/>
              </w:divBdr>
            </w:div>
            <w:div w:id="1868520206">
              <w:marLeft w:val="0"/>
              <w:marRight w:val="0"/>
              <w:marTop w:val="0"/>
              <w:marBottom w:val="0"/>
              <w:divBdr>
                <w:top w:val="single" w:sz="6" w:space="0" w:color="999999"/>
                <w:left w:val="single" w:sz="6" w:space="0" w:color="999999"/>
                <w:bottom w:val="single" w:sz="6" w:space="0" w:color="999999"/>
                <w:right w:val="single" w:sz="6" w:space="0" w:color="999999"/>
              </w:divBdr>
            </w:div>
            <w:div w:id="1193154285">
              <w:marLeft w:val="0"/>
              <w:marRight w:val="0"/>
              <w:marTop w:val="0"/>
              <w:marBottom w:val="0"/>
              <w:divBdr>
                <w:top w:val="single" w:sz="6" w:space="0" w:color="999999"/>
                <w:left w:val="single" w:sz="6" w:space="0" w:color="999999"/>
                <w:bottom w:val="single" w:sz="6" w:space="0" w:color="999999"/>
                <w:right w:val="single" w:sz="6" w:space="0" w:color="999999"/>
              </w:divBdr>
            </w:div>
            <w:div w:id="537360013">
              <w:marLeft w:val="0"/>
              <w:marRight w:val="0"/>
              <w:marTop w:val="0"/>
              <w:marBottom w:val="0"/>
              <w:divBdr>
                <w:top w:val="single" w:sz="6" w:space="0" w:color="999999"/>
                <w:left w:val="single" w:sz="6" w:space="0" w:color="999999"/>
                <w:bottom w:val="single" w:sz="6" w:space="0" w:color="999999"/>
                <w:right w:val="single" w:sz="6" w:space="0" w:color="999999"/>
              </w:divBdr>
            </w:div>
            <w:div w:id="8858751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45334731">
          <w:marLeft w:val="0"/>
          <w:marRight w:val="0"/>
          <w:marTop w:val="0"/>
          <w:marBottom w:val="0"/>
          <w:divBdr>
            <w:top w:val="none" w:sz="0" w:space="0" w:color="auto"/>
            <w:left w:val="none" w:sz="0" w:space="0" w:color="auto"/>
            <w:bottom w:val="none" w:sz="0" w:space="0" w:color="auto"/>
            <w:right w:val="none" w:sz="0" w:space="0" w:color="auto"/>
          </w:divBdr>
          <w:divsChild>
            <w:div w:id="2721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4647">
      <w:bodyDiv w:val="1"/>
      <w:marLeft w:val="0"/>
      <w:marRight w:val="0"/>
      <w:marTop w:val="0"/>
      <w:marBottom w:val="0"/>
      <w:divBdr>
        <w:top w:val="none" w:sz="0" w:space="0" w:color="auto"/>
        <w:left w:val="none" w:sz="0" w:space="0" w:color="auto"/>
        <w:bottom w:val="none" w:sz="0" w:space="0" w:color="auto"/>
        <w:right w:val="none" w:sz="0" w:space="0" w:color="auto"/>
      </w:divBdr>
      <w:divsChild>
        <w:div w:id="556016925">
          <w:marLeft w:val="0"/>
          <w:marRight w:val="0"/>
          <w:marTop w:val="0"/>
          <w:marBottom w:val="300"/>
          <w:divBdr>
            <w:top w:val="none" w:sz="0" w:space="0" w:color="auto"/>
            <w:left w:val="none" w:sz="0" w:space="0" w:color="auto"/>
            <w:bottom w:val="none" w:sz="0" w:space="0" w:color="auto"/>
            <w:right w:val="none" w:sz="0" w:space="0" w:color="auto"/>
          </w:divBdr>
        </w:div>
        <w:div w:id="714430262">
          <w:marLeft w:val="0"/>
          <w:marRight w:val="0"/>
          <w:marTop w:val="0"/>
          <w:marBottom w:val="450"/>
          <w:divBdr>
            <w:top w:val="none" w:sz="0" w:space="0" w:color="auto"/>
            <w:left w:val="none" w:sz="0" w:space="0" w:color="auto"/>
            <w:bottom w:val="none" w:sz="0" w:space="0" w:color="auto"/>
            <w:right w:val="none" w:sz="0" w:space="0" w:color="auto"/>
          </w:divBdr>
          <w:divsChild>
            <w:div w:id="69280879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8060107">
      <w:bodyDiv w:val="1"/>
      <w:marLeft w:val="0"/>
      <w:marRight w:val="0"/>
      <w:marTop w:val="0"/>
      <w:marBottom w:val="0"/>
      <w:divBdr>
        <w:top w:val="none" w:sz="0" w:space="0" w:color="auto"/>
        <w:left w:val="none" w:sz="0" w:space="0" w:color="auto"/>
        <w:bottom w:val="none" w:sz="0" w:space="0" w:color="auto"/>
        <w:right w:val="none" w:sz="0" w:space="0" w:color="auto"/>
      </w:divBdr>
    </w:div>
    <w:div w:id="758214113">
      <w:bodyDiv w:val="1"/>
      <w:marLeft w:val="0"/>
      <w:marRight w:val="0"/>
      <w:marTop w:val="0"/>
      <w:marBottom w:val="0"/>
      <w:divBdr>
        <w:top w:val="none" w:sz="0" w:space="0" w:color="auto"/>
        <w:left w:val="none" w:sz="0" w:space="0" w:color="auto"/>
        <w:bottom w:val="none" w:sz="0" w:space="0" w:color="auto"/>
        <w:right w:val="none" w:sz="0" w:space="0" w:color="auto"/>
      </w:divBdr>
    </w:div>
    <w:div w:id="758597515">
      <w:bodyDiv w:val="1"/>
      <w:marLeft w:val="0"/>
      <w:marRight w:val="0"/>
      <w:marTop w:val="0"/>
      <w:marBottom w:val="0"/>
      <w:divBdr>
        <w:top w:val="none" w:sz="0" w:space="0" w:color="auto"/>
        <w:left w:val="none" w:sz="0" w:space="0" w:color="auto"/>
        <w:bottom w:val="none" w:sz="0" w:space="0" w:color="auto"/>
        <w:right w:val="none" w:sz="0" w:space="0" w:color="auto"/>
      </w:divBdr>
    </w:div>
    <w:div w:id="758646543">
      <w:bodyDiv w:val="1"/>
      <w:marLeft w:val="0"/>
      <w:marRight w:val="0"/>
      <w:marTop w:val="0"/>
      <w:marBottom w:val="0"/>
      <w:divBdr>
        <w:top w:val="none" w:sz="0" w:space="0" w:color="auto"/>
        <w:left w:val="none" w:sz="0" w:space="0" w:color="auto"/>
        <w:bottom w:val="none" w:sz="0" w:space="0" w:color="auto"/>
        <w:right w:val="none" w:sz="0" w:space="0" w:color="auto"/>
      </w:divBdr>
      <w:divsChild>
        <w:div w:id="44454274">
          <w:marLeft w:val="0"/>
          <w:marRight w:val="0"/>
          <w:marTop w:val="0"/>
          <w:marBottom w:val="250"/>
          <w:divBdr>
            <w:top w:val="none" w:sz="0" w:space="0" w:color="auto"/>
            <w:left w:val="none" w:sz="0" w:space="0" w:color="auto"/>
            <w:bottom w:val="none" w:sz="0" w:space="0" w:color="auto"/>
            <w:right w:val="none" w:sz="0" w:space="0" w:color="auto"/>
          </w:divBdr>
        </w:div>
        <w:div w:id="578179246">
          <w:marLeft w:val="0"/>
          <w:marRight w:val="0"/>
          <w:marTop w:val="0"/>
          <w:marBottom w:val="376"/>
          <w:divBdr>
            <w:top w:val="none" w:sz="0" w:space="0" w:color="auto"/>
            <w:left w:val="none" w:sz="0" w:space="0" w:color="auto"/>
            <w:bottom w:val="none" w:sz="0" w:space="0" w:color="auto"/>
            <w:right w:val="none" w:sz="0" w:space="0" w:color="auto"/>
          </w:divBdr>
        </w:div>
      </w:divsChild>
    </w:div>
    <w:div w:id="758865713">
      <w:bodyDiv w:val="1"/>
      <w:marLeft w:val="0"/>
      <w:marRight w:val="0"/>
      <w:marTop w:val="0"/>
      <w:marBottom w:val="0"/>
      <w:divBdr>
        <w:top w:val="none" w:sz="0" w:space="0" w:color="auto"/>
        <w:left w:val="none" w:sz="0" w:space="0" w:color="auto"/>
        <w:bottom w:val="none" w:sz="0" w:space="0" w:color="auto"/>
        <w:right w:val="none" w:sz="0" w:space="0" w:color="auto"/>
      </w:divBdr>
    </w:div>
    <w:div w:id="759066063">
      <w:bodyDiv w:val="1"/>
      <w:marLeft w:val="0"/>
      <w:marRight w:val="0"/>
      <w:marTop w:val="0"/>
      <w:marBottom w:val="0"/>
      <w:divBdr>
        <w:top w:val="none" w:sz="0" w:space="0" w:color="auto"/>
        <w:left w:val="none" w:sz="0" w:space="0" w:color="auto"/>
        <w:bottom w:val="none" w:sz="0" w:space="0" w:color="auto"/>
        <w:right w:val="none" w:sz="0" w:space="0" w:color="auto"/>
      </w:divBdr>
      <w:divsChild>
        <w:div w:id="9376677">
          <w:marLeft w:val="-225"/>
          <w:marRight w:val="-225"/>
          <w:marTop w:val="0"/>
          <w:marBottom w:val="0"/>
          <w:divBdr>
            <w:top w:val="none" w:sz="0" w:space="0" w:color="auto"/>
            <w:left w:val="none" w:sz="0" w:space="0" w:color="auto"/>
            <w:bottom w:val="none" w:sz="0" w:space="0" w:color="auto"/>
            <w:right w:val="none" w:sz="0" w:space="0" w:color="auto"/>
          </w:divBdr>
        </w:div>
      </w:divsChild>
    </w:div>
    <w:div w:id="759373831">
      <w:bodyDiv w:val="1"/>
      <w:marLeft w:val="0"/>
      <w:marRight w:val="0"/>
      <w:marTop w:val="0"/>
      <w:marBottom w:val="0"/>
      <w:divBdr>
        <w:top w:val="none" w:sz="0" w:space="0" w:color="auto"/>
        <w:left w:val="none" w:sz="0" w:space="0" w:color="auto"/>
        <w:bottom w:val="none" w:sz="0" w:space="0" w:color="auto"/>
        <w:right w:val="none" w:sz="0" w:space="0" w:color="auto"/>
      </w:divBdr>
      <w:divsChild>
        <w:div w:id="258872926">
          <w:marLeft w:val="0"/>
          <w:marRight w:val="0"/>
          <w:marTop w:val="0"/>
          <w:marBottom w:val="0"/>
          <w:divBdr>
            <w:top w:val="none" w:sz="0" w:space="0" w:color="auto"/>
            <w:left w:val="none" w:sz="0" w:space="0" w:color="auto"/>
            <w:bottom w:val="none" w:sz="0" w:space="0" w:color="auto"/>
            <w:right w:val="none" w:sz="0" w:space="0" w:color="auto"/>
          </w:divBdr>
        </w:div>
        <w:div w:id="286356899">
          <w:marLeft w:val="0"/>
          <w:marRight w:val="0"/>
          <w:marTop w:val="0"/>
          <w:marBottom w:val="0"/>
          <w:divBdr>
            <w:top w:val="none" w:sz="0" w:space="0" w:color="auto"/>
            <w:left w:val="none" w:sz="0" w:space="0" w:color="auto"/>
            <w:bottom w:val="none" w:sz="0" w:space="0" w:color="auto"/>
            <w:right w:val="none" w:sz="0" w:space="0" w:color="auto"/>
          </w:divBdr>
        </w:div>
      </w:divsChild>
    </w:div>
    <w:div w:id="759523314">
      <w:bodyDiv w:val="1"/>
      <w:marLeft w:val="0"/>
      <w:marRight w:val="0"/>
      <w:marTop w:val="0"/>
      <w:marBottom w:val="0"/>
      <w:divBdr>
        <w:top w:val="none" w:sz="0" w:space="0" w:color="auto"/>
        <w:left w:val="none" w:sz="0" w:space="0" w:color="auto"/>
        <w:bottom w:val="none" w:sz="0" w:space="0" w:color="auto"/>
        <w:right w:val="none" w:sz="0" w:space="0" w:color="auto"/>
      </w:divBdr>
    </w:div>
    <w:div w:id="759570936">
      <w:bodyDiv w:val="1"/>
      <w:marLeft w:val="0"/>
      <w:marRight w:val="0"/>
      <w:marTop w:val="0"/>
      <w:marBottom w:val="0"/>
      <w:divBdr>
        <w:top w:val="none" w:sz="0" w:space="0" w:color="auto"/>
        <w:left w:val="none" w:sz="0" w:space="0" w:color="auto"/>
        <w:bottom w:val="none" w:sz="0" w:space="0" w:color="auto"/>
        <w:right w:val="none" w:sz="0" w:space="0" w:color="auto"/>
      </w:divBdr>
    </w:div>
    <w:div w:id="760176380">
      <w:bodyDiv w:val="1"/>
      <w:marLeft w:val="0"/>
      <w:marRight w:val="0"/>
      <w:marTop w:val="0"/>
      <w:marBottom w:val="0"/>
      <w:divBdr>
        <w:top w:val="none" w:sz="0" w:space="0" w:color="auto"/>
        <w:left w:val="none" w:sz="0" w:space="0" w:color="auto"/>
        <w:bottom w:val="none" w:sz="0" w:space="0" w:color="auto"/>
        <w:right w:val="none" w:sz="0" w:space="0" w:color="auto"/>
      </w:divBdr>
      <w:divsChild>
        <w:div w:id="12538494">
          <w:marLeft w:val="-225"/>
          <w:marRight w:val="-225"/>
          <w:marTop w:val="0"/>
          <w:marBottom w:val="0"/>
          <w:divBdr>
            <w:top w:val="none" w:sz="0" w:space="0" w:color="auto"/>
            <w:left w:val="none" w:sz="0" w:space="0" w:color="auto"/>
            <w:bottom w:val="none" w:sz="0" w:space="0" w:color="auto"/>
            <w:right w:val="none" w:sz="0" w:space="0" w:color="auto"/>
          </w:divBdr>
        </w:div>
        <w:div w:id="443355245">
          <w:marLeft w:val="-225"/>
          <w:marRight w:val="-225"/>
          <w:marTop w:val="0"/>
          <w:marBottom w:val="0"/>
          <w:divBdr>
            <w:top w:val="none" w:sz="0" w:space="0" w:color="auto"/>
            <w:left w:val="none" w:sz="0" w:space="0" w:color="auto"/>
            <w:bottom w:val="none" w:sz="0" w:space="0" w:color="auto"/>
            <w:right w:val="none" w:sz="0" w:space="0" w:color="auto"/>
          </w:divBdr>
        </w:div>
        <w:div w:id="566690727">
          <w:marLeft w:val="-225"/>
          <w:marRight w:val="-225"/>
          <w:marTop w:val="0"/>
          <w:marBottom w:val="0"/>
          <w:divBdr>
            <w:top w:val="none" w:sz="0" w:space="0" w:color="auto"/>
            <w:left w:val="none" w:sz="0" w:space="0" w:color="auto"/>
            <w:bottom w:val="none" w:sz="0" w:space="0" w:color="auto"/>
            <w:right w:val="none" w:sz="0" w:space="0" w:color="auto"/>
          </w:divBdr>
        </w:div>
      </w:divsChild>
    </w:div>
    <w:div w:id="760177332">
      <w:bodyDiv w:val="1"/>
      <w:marLeft w:val="0"/>
      <w:marRight w:val="0"/>
      <w:marTop w:val="0"/>
      <w:marBottom w:val="0"/>
      <w:divBdr>
        <w:top w:val="none" w:sz="0" w:space="0" w:color="auto"/>
        <w:left w:val="none" w:sz="0" w:space="0" w:color="auto"/>
        <w:bottom w:val="none" w:sz="0" w:space="0" w:color="auto"/>
        <w:right w:val="none" w:sz="0" w:space="0" w:color="auto"/>
      </w:divBdr>
    </w:div>
    <w:div w:id="760684728">
      <w:bodyDiv w:val="1"/>
      <w:marLeft w:val="0"/>
      <w:marRight w:val="0"/>
      <w:marTop w:val="0"/>
      <w:marBottom w:val="0"/>
      <w:divBdr>
        <w:top w:val="none" w:sz="0" w:space="0" w:color="auto"/>
        <w:left w:val="none" w:sz="0" w:space="0" w:color="auto"/>
        <w:bottom w:val="none" w:sz="0" w:space="0" w:color="auto"/>
        <w:right w:val="none" w:sz="0" w:space="0" w:color="auto"/>
      </w:divBdr>
      <w:divsChild>
        <w:div w:id="681781849">
          <w:marLeft w:val="0"/>
          <w:marRight w:val="0"/>
          <w:marTop w:val="0"/>
          <w:marBottom w:val="0"/>
          <w:divBdr>
            <w:top w:val="none" w:sz="0" w:space="0" w:color="auto"/>
            <w:left w:val="none" w:sz="0" w:space="0" w:color="auto"/>
            <w:bottom w:val="none" w:sz="0" w:space="0" w:color="auto"/>
            <w:right w:val="none" w:sz="0" w:space="0" w:color="auto"/>
          </w:divBdr>
        </w:div>
      </w:divsChild>
    </w:div>
    <w:div w:id="760685557">
      <w:bodyDiv w:val="1"/>
      <w:marLeft w:val="0"/>
      <w:marRight w:val="0"/>
      <w:marTop w:val="0"/>
      <w:marBottom w:val="0"/>
      <w:divBdr>
        <w:top w:val="none" w:sz="0" w:space="0" w:color="auto"/>
        <w:left w:val="none" w:sz="0" w:space="0" w:color="auto"/>
        <w:bottom w:val="none" w:sz="0" w:space="0" w:color="auto"/>
        <w:right w:val="none" w:sz="0" w:space="0" w:color="auto"/>
      </w:divBdr>
      <w:divsChild>
        <w:div w:id="520433335">
          <w:marLeft w:val="0"/>
          <w:marRight w:val="0"/>
          <w:marTop w:val="0"/>
          <w:marBottom w:val="0"/>
          <w:divBdr>
            <w:top w:val="none" w:sz="0" w:space="0" w:color="auto"/>
            <w:left w:val="none" w:sz="0" w:space="0" w:color="auto"/>
            <w:bottom w:val="none" w:sz="0" w:space="0" w:color="auto"/>
            <w:right w:val="none" w:sz="0" w:space="0" w:color="auto"/>
          </w:divBdr>
        </w:div>
      </w:divsChild>
    </w:div>
    <w:div w:id="760873377">
      <w:bodyDiv w:val="1"/>
      <w:marLeft w:val="0"/>
      <w:marRight w:val="0"/>
      <w:marTop w:val="0"/>
      <w:marBottom w:val="0"/>
      <w:divBdr>
        <w:top w:val="none" w:sz="0" w:space="0" w:color="auto"/>
        <w:left w:val="none" w:sz="0" w:space="0" w:color="auto"/>
        <w:bottom w:val="none" w:sz="0" w:space="0" w:color="auto"/>
        <w:right w:val="none" w:sz="0" w:space="0" w:color="auto"/>
      </w:divBdr>
      <w:divsChild>
        <w:div w:id="2705453">
          <w:marLeft w:val="0"/>
          <w:marRight w:val="0"/>
          <w:marTop w:val="0"/>
          <w:marBottom w:val="240"/>
          <w:divBdr>
            <w:top w:val="none" w:sz="0" w:space="0" w:color="auto"/>
            <w:left w:val="none" w:sz="0" w:space="0" w:color="auto"/>
            <w:bottom w:val="none" w:sz="0" w:space="0" w:color="auto"/>
            <w:right w:val="none" w:sz="0" w:space="0" w:color="auto"/>
          </w:divBdr>
          <w:divsChild>
            <w:div w:id="1687560454">
              <w:marLeft w:val="0"/>
              <w:marRight w:val="0"/>
              <w:marTop w:val="45"/>
              <w:marBottom w:val="0"/>
              <w:divBdr>
                <w:top w:val="none" w:sz="0" w:space="0" w:color="auto"/>
                <w:left w:val="none" w:sz="0" w:space="0" w:color="auto"/>
                <w:bottom w:val="none" w:sz="0" w:space="0" w:color="auto"/>
                <w:right w:val="none" w:sz="0" w:space="0" w:color="auto"/>
              </w:divBdr>
            </w:div>
          </w:divsChild>
        </w:div>
        <w:div w:id="1523593377">
          <w:marLeft w:val="0"/>
          <w:marRight w:val="330"/>
          <w:marTop w:val="0"/>
          <w:marBottom w:val="300"/>
          <w:divBdr>
            <w:top w:val="single" w:sz="6" w:space="0" w:color="999999"/>
            <w:left w:val="single" w:sz="6" w:space="0" w:color="999999"/>
            <w:bottom w:val="single" w:sz="6" w:space="0" w:color="999999"/>
            <w:right w:val="single" w:sz="6" w:space="0" w:color="999999"/>
          </w:divBdr>
          <w:divsChild>
            <w:div w:id="168832616">
              <w:marLeft w:val="0"/>
              <w:marRight w:val="0"/>
              <w:marTop w:val="0"/>
              <w:marBottom w:val="0"/>
              <w:divBdr>
                <w:top w:val="single" w:sz="6" w:space="0" w:color="999999"/>
                <w:left w:val="single" w:sz="6" w:space="0" w:color="999999"/>
                <w:bottom w:val="single" w:sz="6" w:space="0" w:color="999999"/>
                <w:right w:val="single" w:sz="6" w:space="0" w:color="999999"/>
              </w:divBdr>
            </w:div>
            <w:div w:id="1897083954">
              <w:marLeft w:val="0"/>
              <w:marRight w:val="0"/>
              <w:marTop w:val="0"/>
              <w:marBottom w:val="0"/>
              <w:divBdr>
                <w:top w:val="single" w:sz="6" w:space="0" w:color="999999"/>
                <w:left w:val="single" w:sz="6" w:space="0" w:color="999999"/>
                <w:bottom w:val="single" w:sz="6" w:space="0" w:color="999999"/>
                <w:right w:val="single" w:sz="6" w:space="0" w:color="999999"/>
              </w:divBdr>
            </w:div>
            <w:div w:id="2018771508">
              <w:marLeft w:val="0"/>
              <w:marRight w:val="0"/>
              <w:marTop w:val="0"/>
              <w:marBottom w:val="0"/>
              <w:divBdr>
                <w:top w:val="single" w:sz="6" w:space="0" w:color="999999"/>
                <w:left w:val="single" w:sz="6" w:space="0" w:color="999999"/>
                <w:bottom w:val="single" w:sz="6" w:space="0" w:color="999999"/>
                <w:right w:val="single" w:sz="6" w:space="0" w:color="999999"/>
              </w:divBdr>
            </w:div>
            <w:div w:id="2062244849">
              <w:marLeft w:val="0"/>
              <w:marRight w:val="0"/>
              <w:marTop w:val="0"/>
              <w:marBottom w:val="0"/>
              <w:divBdr>
                <w:top w:val="single" w:sz="6" w:space="0" w:color="999999"/>
                <w:left w:val="single" w:sz="6" w:space="0" w:color="999999"/>
                <w:bottom w:val="single" w:sz="6" w:space="0" w:color="999999"/>
                <w:right w:val="single" w:sz="6" w:space="0" w:color="999999"/>
              </w:divBdr>
            </w:div>
            <w:div w:id="1586454000">
              <w:marLeft w:val="0"/>
              <w:marRight w:val="0"/>
              <w:marTop w:val="0"/>
              <w:marBottom w:val="0"/>
              <w:divBdr>
                <w:top w:val="single" w:sz="6" w:space="0" w:color="999999"/>
                <w:left w:val="single" w:sz="6" w:space="0" w:color="999999"/>
                <w:bottom w:val="single" w:sz="6" w:space="0" w:color="999999"/>
                <w:right w:val="single" w:sz="6" w:space="0" w:color="999999"/>
              </w:divBdr>
            </w:div>
            <w:div w:id="19017471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2935348">
          <w:marLeft w:val="0"/>
          <w:marRight w:val="0"/>
          <w:marTop w:val="0"/>
          <w:marBottom w:val="0"/>
          <w:divBdr>
            <w:top w:val="none" w:sz="0" w:space="0" w:color="auto"/>
            <w:left w:val="none" w:sz="0" w:space="0" w:color="auto"/>
            <w:bottom w:val="none" w:sz="0" w:space="0" w:color="auto"/>
            <w:right w:val="none" w:sz="0" w:space="0" w:color="auto"/>
          </w:divBdr>
          <w:divsChild>
            <w:div w:id="5338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3827">
      <w:bodyDiv w:val="1"/>
      <w:marLeft w:val="0"/>
      <w:marRight w:val="0"/>
      <w:marTop w:val="0"/>
      <w:marBottom w:val="0"/>
      <w:divBdr>
        <w:top w:val="none" w:sz="0" w:space="0" w:color="auto"/>
        <w:left w:val="none" w:sz="0" w:space="0" w:color="auto"/>
        <w:bottom w:val="none" w:sz="0" w:space="0" w:color="auto"/>
        <w:right w:val="none" w:sz="0" w:space="0" w:color="auto"/>
      </w:divBdr>
    </w:div>
    <w:div w:id="761337525">
      <w:bodyDiv w:val="1"/>
      <w:marLeft w:val="0"/>
      <w:marRight w:val="0"/>
      <w:marTop w:val="0"/>
      <w:marBottom w:val="0"/>
      <w:divBdr>
        <w:top w:val="none" w:sz="0" w:space="0" w:color="auto"/>
        <w:left w:val="none" w:sz="0" w:space="0" w:color="auto"/>
        <w:bottom w:val="none" w:sz="0" w:space="0" w:color="auto"/>
        <w:right w:val="none" w:sz="0" w:space="0" w:color="auto"/>
      </w:divBdr>
      <w:divsChild>
        <w:div w:id="608588874">
          <w:marLeft w:val="0"/>
          <w:marRight w:val="0"/>
          <w:marTop w:val="0"/>
          <w:marBottom w:val="300"/>
          <w:divBdr>
            <w:top w:val="none" w:sz="0" w:space="0" w:color="auto"/>
            <w:left w:val="none" w:sz="0" w:space="0" w:color="auto"/>
            <w:bottom w:val="single" w:sz="6" w:space="5" w:color="000000"/>
            <w:right w:val="none" w:sz="0" w:space="0" w:color="auto"/>
          </w:divBdr>
        </w:div>
      </w:divsChild>
    </w:div>
    <w:div w:id="761726110">
      <w:bodyDiv w:val="1"/>
      <w:marLeft w:val="0"/>
      <w:marRight w:val="0"/>
      <w:marTop w:val="0"/>
      <w:marBottom w:val="0"/>
      <w:divBdr>
        <w:top w:val="none" w:sz="0" w:space="0" w:color="auto"/>
        <w:left w:val="none" w:sz="0" w:space="0" w:color="auto"/>
        <w:bottom w:val="none" w:sz="0" w:space="0" w:color="auto"/>
        <w:right w:val="none" w:sz="0" w:space="0" w:color="auto"/>
      </w:divBdr>
      <w:divsChild>
        <w:div w:id="44185356">
          <w:marLeft w:val="0"/>
          <w:marRight w:val="0"/>
          <w:marTop w:val="0"/>
          <w:marBottom w:val="300"/>
          <w:divBdr>
            <w:top w:val="none" w:sz="0" w:space="0" w:color="auto"/>
            <w:left w:val="none" w:sz="0" w:space="0" w:color="auto"/>
            <w:bottom w:val="none" w:sz="0" w:space="0" w:color="auto"/>
            <w:right w:val="none" w:sz="0" w:space="0" w:color="auto"/>
          </w:divBdr>
        </w:div>
        <w:div w:id="162160227">
          <w:marLeft w:val="0"/>
          <w:marRight w:val="0"/>
          <w:marTop w:val="0"/>
          <w:marBottom w:val="0"/>
          <w:divBdr>
            <w:top w:val="none" w:sz="0" w:space="0" w:color="auto"/>
            <w:left w:val="none" w:sz="0" w:space="0" w:color="auto"/>
            <w:bottom w:val="none" w:sz="0" w:space="0" w:color="auto"/>
            <w:right w:val="none" w:sz="0" w:space="0" w:color="auto"/>
          </w:divBdr>
        </w:div>
      </w:divsChild>
    </w:div>
    <w:div w:id="762069223">
      <w:bodyDiv w:val="1"/>
      <w:marLeft w:val="0"/>
      <w:marRight w:val="0"/>
      <w:marTop w:val="0"/>
      <w:marBottom w:val="0"/>
      <w:divBdr>
        <w:top w:val="none" w:sz="0" w:space="0" w:color="auto"/>
        <w:left w:val="none" w:sz="0" w:space="0" w:color="auto"/>
        <w:bottom w:val="none" w:sz="0" w:space="0" w:color="auto"/>
        <w:right w:val="none" w:sz="0" w:space="0" w:color="auto"/>
      </w:divBdr>
    </w:div>
    <w:div w:id="762074544">
      <w:bodyDiv w:val="1"/>
      <w:marLeft w:val="0"/>
      <w:marRight w:val="0"/>
      <w:marTop w:val="0"/>
      <w:marBottom w:val="0"/>
      <w:divBdr>
        <w:top w:val="none" w:sz="0" w:space="0" w:color="auto"/>
        <w:left w:val="none" w:sz="0" w:space="0" w:color="auto"/>
        <w:bottom w:val="none" w:sz="0" w:space="0" w:color="auto"/>
        <w:right w:val="none" w:sz="0" w:space="0" w:color="auto"/>
      </w:divBdr>
    </w:div>
    <w:div w:id="762262623">
      <w:bodyDiv w:val="1"/>
      <w:marLeft w:val="0"/>
      <w:marRight w:val="0"/>
      <w:marTop w:val="0"/>
      <w:marBottom w:val="0"/>
      <w:divBdr>
        <w:top w:val="none" w:sz="0" w:space="0" w:color="auto"/>
        <w:left w:val="none" w:sz="0" w:space="0" w:color="auto"/>
        <w:bottom w:val="none" w:sz="0" w:space="0" w:color="auto"/>
        <w:right w:val="none" w:sz="0" w:space="0" w:color="auto"/>
      </w:divBdr>
      <w:divsChild>
        <w:div w:id="753666523">
          <w:marLeft w:val="0"/>
          <w:marRight w:val="0"/>
          <w:marTop w:val="150"/>
          <w:marBottom w:val="330"/>
          <w:divBdr>
            <w:top w:val="none" w:sz="0" w:space="0" w:color="auto"/>
            <w:left w:val="none" w:sz="0" w:space="0" w:color="auto"/>
            <w:bottom w:val="none" w:sz="0" w:space="0" w:color="auto"/>
            <w:right w:val="none" w:sz="0" w:space="0" w:color="auto"/>
          </w:divBdr>
          <w:divsChild>
            <w:div w:id="454718717">
              <w:marLeft w:val="0"/>
              <w:marRight w:val="0"/>
              <w:marTop w:val="0"/>
              <w:marBottom w:val="0"/>
              <w:divBdr>
                <w:top w:val="none" w:sz="0" w:space="0" w:color="auto"/>
                <w:left w:val="none" w:sz="0" w:space="0" w:color="auto"/>
                <w:bottom w:val="none" w:sz="0" w:space="0" w:color="auto"/>
                <w:right w:val="none" w:sz="0" w:space="0" w:color="auto"/>
              </w:divBdr>
            </w:div>
            <w:div w:id="639918418">
              <w:marLeft w:val="0"/>
              <w:marRight w:val="0"/>
              <w:marTop w:val="0"/>
              <w:marBottom w:val="0"/>
              <w:divBdr>
                <w:top w:val="none" w:sz="0" w:space="0" w:color="auto"/>
                <w:left w:val="none" w:sz="0" w:space="0" w:color="auto"/>
                <w:bottom w:val="none" w:sz="0" w:space="0" w:color="auto"/>
                <w:right w:val="none" w:sz="0" w:space="0" w:color="auto"/>
              </w:divBdr>
              <w:divsChild>
                <w:div w:id="735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61500">
      <w:bodyDiv w:val="1"/>
      <w:marLeft w:val="0"/>
      <w:marRight w:val="0"/>
      <w:marTop w:val="0"/>
      <w:marBottom w:val="0"/>
      <w:divBdr>
        <w:top w:val="none" w:sz="0" w:space="0" w:color="auto"/>
        <w:left w:val="none" w:sz="0" w:space="0" w:color="auto"/>
        <w:bottom w:val="none" w:sz="0" w:space="0" w:color="auto"/>
        <w:right w:val="none" w:sz="0" w:space="0" w:color="auto"/>
      </w:divBdr>
      <w:divsChild>
        <w:div w:id="226502708">
          <w:marLeft w:val="0"/>
          <w:marRight w:val="0"/>
          <w:marTop w:val="0"/>
          <w:marBottom w:val="300"/>
          <w:divBdr>
            <w:top w:val="none" w:sz="0" w:space="0" w:color="auto"/>
            <w:left w:val="none" w:sz="0" w:space="0" w:color="auto"/>
            <w:bottom w:val="single" w:sz="6" w:space="5" w:color="000000"/>
            <w:right w:val="none" w:sz="0" w:space="0" w:color="auto"/>
          </w:divBdr>
        </w:div>
        <w:div w:id="497620381">
          <w:marLeft w:val="0"/>
          <w:marRight w:val="0"/>
          <w:marTop w:val="0"/>
          <w:marBottom w:val="300"/>
          <w:divBdr>
            <w:top w:val="none" w:sz="0" w:space="0" w:color="auto"/>
            <w:left w:val="none" w:sz="0" w:space="0" w:color="auto"/>
            <w:bottom w:val="none" w:sz="0" w:space="0" w:color="auto"/>
            <w:right w:val="none" w:sz="0" w:space="0" w:color="auto"/>
          </w:divBdr>
        </w:div>
      </w:divsChild>
    </w:div>
    <w:div w:id="762649582">
      <w:bodyDiv w:val="1"/>
      <w:marLeft w:val="0"/>
      <w:marRight w:val="0"/>
      <w:marTop w:val="0"/>
      <w:marBottom w:val="0"/>
      <w:divBdr>
        <w:top w:val="none" w:sz="0" w:space="0" w:color="auto"/>
        <w:left w:val="none" w:sz="0" w:space="0" w:color="auto"/>
        <w:bottom w:val="none" w:sz="0" w:space="0" w:color="auto"/>
        <w:right w:val="none" w:sz="0" w:space="0" w:color="auto"/>
      </w:divBdr>
      <w:divsChild>
        <w:div w:id="172451726">
          <w:marLeft w:val="0"/>
          <w:marRight w:val="0"/>
          <w:marTop w:val="0"/>
          <w:marBottom w:val="250"/>
          <w:divBdr>
            <w:top w:val="none" w:sz="0" w:space="0" w:color="auto"/>
            <w:left w:val="none" w:sz="0" w:space="0" w:color="auto"/>
            <w:bottom w:val="single" w:sz="4" w:space="4" w:color="000000"/>
            <w:right w:val="none" w:sz="0" w:space="0" w:color="auto"/>
          </w:divBdr>
        </w:div>
        <w:div w:id="391193330">
          <w:marLeft w:val="0"/>
          <w:marRight w:val="0"/>
          <w:marTop w:val="0"/>
          <w:marBottom w:val="250"/>
          <w:divBdr>
            <w:top w:val="none" w:sz="0" w:space="0" w:color="auto"/>
            <w:left w:val="none" w:sz="0" w:space="0" w:color="auto"/>
            <w:bottom w:val="none" w:sz="0" w:space="0" w:color="auto"/>
            <w:right w:val="none" w:sz="0" w:space="0" w:color="auto"/>
          </w:divBdr>
        </w:div>
      </w:divsChild>
    </w:div>
    <w:div w:id="763577444">
      <w:bodyDiv w:val="1"/>
      <w:marLeft w:val="0"/>
      <w:marRight w:val="0"/>
      <w:marTop w:val="0"/>
      <w:marBottom w:val="0"/>
      <w:divBdr>
        <w:top w:val="none" w:sz="0" w:space="0" w:color="auto"/>
        <w:left w:val="none" w:sz="0" w:space="0" w:color="auto"/>
        <w:bottom w:val="none" w:sz="0" w:space="0" w:color="auto"/>
        <w:right w:val="none" w:sz="0" w:space="0" w:color="auto"/>
      </w:divBdr>
    </w:div>
    <w:div w:id="764301191">
      <w:bodyDiv w:val="1"/>
      <w:marLeft w:val="0"/>
      <w:marRight w:val="0"/>
      <w:marTop w:val="0"/>
      <w:marBottom w:val="0"/>
      <w:divBdr>
        <w:top w:val="none" w:sz="0" w:space="0" w:color="auto"/>
        <w:left w:val="none" w:sz="0" w:space="0" w:color="auto"/>
        <w:bottom w:val="none" w:sz="0" w:space="0" w:color="auto"/>
        <w:right w:val="none" w:sz="0" w:space="0" w:color="auto"/>
      </w:divBdr>
    </w:div>
    <w:div w:id="764308813">
      <w:bodyDiv w:val="1"/>
      <w:marLeft w:val="0"/>
      <w:marRight w:val="0"/>
      <w:marTop w:val="0"/>
      <w:marBottom w:val="0"/>
      <w:divBdr>
        <w:top w:val="none" w:sz="0" w:space="0" w:color="auto"/>
        <w:left w:val="none" w:sz="0" w:space="0" w:color="auto"/>
        <w:bottom w:val="none" w:sz="0" w:space="0" w:color="auto"/>
        <w:right w:val="none" w:sz="0" w:space="0" w:color="auto"/>
      </w:divBdr>
      <w:divsChild>
        <w:div w:id="17896000">
          <w:marLeft w:val="679"/>
          <w:marRight w:val="1358"/>
          <w:marTop w:val="0"/>
          <w:marBottom w:val="0"/>
          <w:divBdr>
            <w:top w:val="none" w:sz="0" w:space="0" w:color="auto"/>
            <w:left w:val="none" w:sz="0" w:space="0" w:color="auto"/>
            <w:bottom w:val="none" w:sz="0" w:space="0" w:color="auto"/>
            <w:right w:val="none" w:sz="0" w:space="0" w:color="auto"/>
          </w:divBdr>
        </w:div>
      </w:divsChild>
    </w:div>
    <w:div w:id="764308833">
      <w:bodyDiv w:val="1"/>
      <w:marLeft w:val="0"/>
      <w:marRight w:val="0"/>
      <w:marTop w:val="0"/>
      <w:marBottom w:val="0"/>
      <w:divBdr>
        <w:top w:val="none" w:sz="0" w:space="0" w:color="auto"/>
        <w:left w:val="none" w:sz="0" w:space="0" w:color="auto"/>
        <w:bottom w:val="none" w:sz="0" w:space="0" w:color="auto"/>
        <w:right w:val="none" w:sz="0" w:space="0" w:color="auto"/>
      </w:divBdr>
    </w:div>
    <w:div w:id="765228883">
      <w:bodyDiv w:val="1"/>
      <w:marLeft w:val="0"/>
      <w:marRight w:val="0"/>
      <w:marTop w:val="0"/>
      <w:marBottom w:val="0"/>
      <w:divBdr>
        <w:top w:val="none" w:sz="0" w:space="0" w:color="auto"/>
        <w:left w:val="none" w:sz="0" w:space="0" w:color="auto"/>
        <w:bottom w:val="none" w:sz="0" w:space="0" w:color="auto"/>
        <w:right w:val="none" w:sz="0" w:space="0" w:color="auto"/>
      </w:divBdr>
      <w:divsChild>
        <w:div w:id="539319777">
          <w:marLeft w:val="0"/>
          <w:marRight w:val="0"/>
          <w:marTop w:val="0"/>
          <w:marBottom w:val="300"/>
          <w:divBdr>
            <w:top w:val="none" w:sz="0" w:space="0" w:color="auto"/>
            <w:left w:val="none" w:sz="0" w:space="0" w:color="auto"/>
            <w:bottom w:val="none" w:sz="0" w:space="0" w:color="auto"/>
            <w:right w:val="none" w:sz="0" w:space="0" w:color="auto"/>
          </w:divBdr>
        </w:div>
      </w:divsChild>
    </w:div>
    <w:div w:id="765541385">
      <w:bodyDiv w:val="1"/>
      <w:marLeft w:val="0"/>
      <w:marRight w:val="0"/>
      <w:marTop w:val="0"/>
      <w:marBottom w:val="0"/>
      <w:divBdr>
        <w:top w:val="none" w:sz="0" w:space="0" w:color="auto"/>
        <w:left w:val="none" w:sz="0" w:space="0" w:color="auto"/>
        <w:bottom w:val="none" w:sz="0" w:space="0" w:color="auto"/>
        <w:right w:val="none" w:sz="0" w:space="0" w:color="auto"/>
      </w:divBdr>
    </w:div>
    <w:div w:id="765543903">
      <w:bodyDiv w:val="1"/>
      <w:marLeft w:val="0"/>
      <w:marRight w:val="0"/>
      <w:marTop w:val="0"/>
      <w:marBottom w:val="0"/>
      <w:divBdr>
        <w:top w:val="none" w:sz="0" w:space="0" w:color="auto"/>
        <w:left w:val="none" w:sz="0" w:space="0" w:color="auto"/>
        <w:bottom w:val="none" w:sz="0" w:space="0" w:color="auto"/>
        <w:right w:val="none" w:sz="0" w:space="0" w:color="auto"/>
      </w:divBdr>
    </w:div>
    <w:div w:id="765731014">
      <w:bodyDiv w:val="1"/>
      <w:marLeft w:val="0"/>
      <w:marRight w:val="0"/>
      <w:marTop w:val="0"/>
      <w:marBottom w:val="0"/>
      <w:divBdr>
        <w:top w:val="none" w:sz="0" w:space="0" w:color="auto"/>
        <w:left w:val="none" w:sz="0" w:space="0" w:color="auto"/>
        <w:bottom w:val="none" w:sz="0" w:space="0" w:color="auto"/>
        <w:right w:val="none" w:sz="0" w:space="0" w:color="auto"/>
      </w:divBdr>
    </w:div>
    <w:div w:id="766117587">
      <w:bodyDiv w:val="1"/>
      <w:marLeft w:val="0"/>
      <w:marRight w:val="0"/>
      <w:marTop w:val="0"/>
      <w:marBottom w:val="0"/>
      <w:divBdr>
        <w:top w:val="none" w:sz="0" w:space="0" w:color="auto"/>
        <w:left w:val="none" w:sz="0" w:space="0" w:color="auto"/>
        <w:bottom w:val="none" w:sz="0" w:space="0" w:color="auto"/>
        <w:right w:val="none" w:sz="0" w:space="0" w:color="auto"/>
      </w:divBdr>
    </w:div>
    <w:div w:id="766658300">
      <w:bodyDiv w:val="1"/>
      <w:marLeft w:val="0"/>
      <w:marRight w:val="0"/>
      <w:marTop w:val="0"/>
      <w:marBottom w:val="0"/>
      <w:divBdr>
        <w:top w:val="none" w:sz="0" w:space="0" w:color="auto"/>
        <w:left w:val="none" w:sz="0" w:space="0" w:color="auto"/>
        <w:bottom w:val="none" w:sz="0" w:space="0" w:color="auto"/>
        <w:right w:val="none" w:sz="0" w:space="0" w:color="auto"/>
      </w:divBdr>
    </w:div>
    <w:div w:id="766734674">
      <w:bodyDiv w:val="1"/>
      <w:marLeft w:val="0"/>
      <w:marRight w:val="0"/>
      <w:marTop w:val="0"/>
      <w:marBottom w:val="0"/>
      <w:divBdr>
        <w:top w:val="none" w:sz="0" w:space="0" w:color="auto"/>
        <w:left w:val="none" w:sz="0" w:space="0" w:color="auto"/>
        <w:bottom w:val="none" w:sz="0" w:space="0" w:color="auto"/>
        <w:right w:val="none" w:sz="0" w:space="0" w:color="auto"/>
      </w:divBdr>
    </w:div>
    <w:div w:id="767502214">
      <w:bodyDiv w:val="1"/>
      <w:marLeft w:val="0"/>
      <w:marRight w:val="0"/>
      <w:marTop w:val="0"/>
      <w:marBottom w:val="0"/>
      <w:divBdr>
        <w:top w:val="none" w:sz="0" w:space="0" w:color="auto"/>
        <w:left w:val="none" w:sz="0" w:space="0" w:color="auto"/>
        <w:bottom w:val="none" w:sz="0" w:space="0" w:color="auto"/>
        <w:right w:val="none" w:sz="0" w:space="0" w:color="auto"/>
      </w:divBdr>
      <w:divsChild>
        <w:div w:id="748161493">
          <w:marLeft w:val="0"/>
          <w:marRight w:val="0"/>
          <w:marTop w:val="0"/>
          <w:marBottom w:val="300"/>
          <w:divBdr>
            <w:top w:val="none" w:sz="0" w:space="0" w:color="auto"/>
            <w:left w:val="none" w:sz="0" w:space="0" w:color="auto"/>
            <w:bottom w:val="none" w:sz="0" w:space="0" w:color="auto"/>
            <w:right w:val="none" w:sz="0" w:space="0" w:color="auto"/>
          </w:divBdr>
          <w:divsChild>
            <w:div w:id="774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4930">
      <w:bodyDiv w:val="1"/>
      <w:marLeft w:val="0"/>
      <w:marRight w:val="0"/>
      <w:marTop w:val="0"/>
      <w:marBottom w:val="0"/>
      <w:divBdr>
        <w:top w:val="none" w:sz="0" w:space="0" w:color="auto"/>
        <w:left w:val="none" w:sz="0" w:space="0" w:color="auto"/>
        <w:bottom w:val="none" w:sz="0" w:space="0" w:color="auto"/>
        <w:right w:val="none" w:sz="0" w:space="0" w:color="auto"/>
      </w:divBdr>
      <w:divsChild>
        <w:div w:id="535384680">
          <w:marLeft w:val="0"/>
          <w:marRight w:val="0"/>
          <w:marTop w:val="0"/>
          <w:marBottom w:val="0"/>
          <w:divBdr>
            <w:top w:val="none" w:sz="0" w:space="0" w:color="auto"/>
            <w:left w:val="none" w:sz="0" w:space="0" w:color="auto"/>
            <w:bottom w:val="none" w:sz="0" w:space="0" w:color="auto"/>
            <w:right w:val="none" w:sz="0" w:space="0" w:color="auto"/>
          </w:divBdr>
          <w:divsChild>
            <w:div w:id="640381207">
              <w:marLeft w:val="-225"/>
              <w:marRight w:val="-225"/>
              <w:marTop w:val="0"/>
              <w:marBottom w:val="0"/>
              <w:divBdr>
                <w:top w:val="none" w:sz="0" w:space="0" w:color="auto"/>
                <w:left w:val="none" w:sz="0" w:space="0" w:color="auto"/>
                <w:bottom w:val="none" w:sz="0" w:space="0" w:color="auto"/>
                <w:right w:val="none" w:sz="0" w:space="0" w:color="auto"/>
              </w:divBdr>
              <w:divsChild>
                <w:div w:id="1548297153">
                  <w:marLeft w:val="0"/>
                  <w:marRight w:val="0"/>
                  <w:marTop w:val="0"/>
                  <w:marBottom w:val="0"/>
                  <w:divBdr>
                    <w:top w:val="none" w:sz="0" w:space="0" w:color="auto"/>
                    <w:left w:val="none" w:sz="0" w:space="0" w:color="auto"/>
                    <w:bottom w:val="none" w:sz="0" w:space="0" w:color="auto"/>
                    <w:right w:val="none" w:sz="0" w:space="0" w:color="auto"/>
                  </w:divBdr>
                  <w:divsChild>
                    <w:div w:id="1813987842">
                      <w:marLeft w:val="0"/>
                      <w:marRight w:val="0"/>
                      <w:marTop w:val="0"/>
                      <w:marBottom w:val="225"/>
                      <w:divBdr>
                        <w:top w:val="none" w:sz="0" w:space="0" w:color="auto"/>
                        <w:left w:val="none" w:sz="0" w:space="0" w:color="auto"/>
                        <w:bottom w:val="none" w:sz="0" w:space="0" w:color="auto"/>
                        <w:right w:val="none" w:sz="0" w:space="0" w:color="auto"/>
                      </w:divBdr>
                      <w:divsChild>
                        <w:div w:id="825353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8608761">
          <w:marLeft w:val="-225"/>
          <w:marRight w:val="-225"/>
          <w:marTop w:val="0"/>
          <w:marBottom w:val="0"/>
          <w:divBdr>
            <w:top w:val="none" w:sz="0" w:space="0" w:color="auto"/>
            <w:left w:val="none" w:sz="0" w:space="0" w:color="auto"/>
            <w:bottom w:val="none" w:sz="0" w:space="0" w:color="auto"/>
            <w:right w:val="none" w:sz="0" w:space="0" w:color="auto"/>
          </w:divBdr>
          <w:divsChild>
            <w:div w:id="1842042631">
              <w:marLeft w:val="0"/>
              <w:marRight w:val="0"/>
              <w:marTop w:val="150"/>
              <w:marBottom w:val="0"/>
              <w:divBdr>
                <w:top w:val="none" w:sz="0" w:space="0" w:color="auto"/>
                <w:left w:val="none" w:sz="0" w:space="0" w:color="auto"/>
                <w:bottom w:val="none" w:sz="0" w:space="0" w:color="auto"/>
                <w:right w:val="none" w:sz="0" w:space="0" w:color="auto"/>
              </w:divBdr>
              <w:divsChild>
                <w:div w:id="1937857946">
                  <w:marLeft w:val="0"/>
                  <w:marRight w:val="0"/>
                  <w:marTop w:val="0"/>
                  <w:marBottom w:val="0"/>
                  <w:divBdr>
                    <w:top w:val="none" w:sz="0" w:space="0" w:color="auto"/>
                    <w:left w:val="none" w:sz="0" w:space="0" w:color="auto"/>
                    <w:bottom w:val="none" w:sz="0" w:space="0" w:color="auto"/>
                    <w:right w:val="none" w:sz="0" w:space="0" w:color="auto"/>
                  </w:divBdr>
                </w:div>
              </w:divsChild>
            </w:div>
            <w:div w:id="1192838012">
              <w:marLeft w:val="0"/>
              <w:marRight w:val="0"/>
              <w:marTop w:val="0"/>
              <w:marBottom w:val="0"/>
              <w:divBdr>
                <w:top w:val="none" w:sz="0" w:space="0" w:color="auto"/>
                <w:left w:val="none" w:sz="0" w:space="0" w:color="auto"/>
                <w:bottom w:val="none" w:sz="0" w:space="0" w:color="auto"/>
                <w:right w:val="none" w:sz="0" w:space="0" w:color="auto"/>
              </w:divBdr>
              <w:divsChild>
                <w:div w:id="107073466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67583003">
      <w:bodyDiv w:val="1"/>
      <w:marLeft w:val="0"/>
      <w:marRight w:val="0"/>
      <w:marTop w:val="0"/>
      <w:marBottom w:val="0"/>
      <w:divBdr>
        <w:top w:val="none" w:sz="0" w:space="0" w:color="auto"/>
        <w:left w:val="none" w:sz="0" w:space="0" w:color="auto"/>
        <w:bottom w:val="none" w:sz="0" w:space="0" w:color="auto"/>
        <w:right w:val="none" w:sz="0" w:space="0" w:color="auto"/>
      </w:divBdr>
    </w:div>
    <w:div w:id="767775774">
      <w:bodyDiv w:val="1"/>
      <w:marLeft w:val="0"/>
      <w:marRight w:val="0"/>
      <w:marTop w:val="0"/>
      <w:marBottom w:val="0"/>
      <w:divBdr>
        <w:top w:val="none" w:sz="0" w:space="0" w:color="auto"/>
        <w:left w:val="none" w:sz="0" w:space="0" w:color="auto"/>
        <w:bottom w:val="none" w:sz="0" w:space="0" w:color="auto"/>
        <w:right w:val="none" w:sz="0" w:space="0" w:color="auto"/>
      </w:divBdr>
      <w:divsChild>
        <w:div w:id="478115319">
          <w:marLeft w:val="0"/>
          <w:marRight w:val="0"/>
          <w:marTop w:val="0"/>
          <w:marBottom w:val="0"/>
          <w:divBdr>
            <w:top w:val="none" w:sz="0" w:space="0" w:color="auto"/>
            <w:left w:val="none" w:sz="0" w:space="0" w:color="auto"/>
            <w:bottom w:val="none" w:sz="0" w:space="0" w:color="auto"/>
            <w:right w:val="none" w:sz="0" w:space="0" w:color="auto"/>
          </w:divBdr>
        </w:div>
        <w:div w:id="676808403">
          <w:marLeft w:val="-225"/>
          <w:marRight w:val="-225"/>
          <w:marTop w:val="0"/>
          <w:marBottom w:val="0"/>
          <w:divBdr>
            <w:top w:val="none" w:sz="0" w:space="0" w:color="auto"/>
            <w:left w:val="none" w:sz="0" w:space="0" w:color="auto"/>
            <w:bottom w:val="none" w:sz="0" w:space="0" w:color="auto"/>
            <w:right w:val="none" w:sz="0" w:space="0" w:color="auto"/>
          </w:divBdr>
        </w:div>
      </w:divsChild>
    </w:div>
    <w:div w:id="768232361">
      <w:bodyDiv w:val="1"/>
      <w:marLeft w:val="0"/>
      <w:marRight w:val="0"/>
      <w:marTop w:val="0"/>
      <w:marBottom w:val="0"/>
      <w:divBdr>
        <w:top w:val="none" w:sz="0" w:space="0" w:color="auto"/>
        <w:left w:val="none" w:sz="0" w:space="0" w:color="auto"/>
        <w:bottom w:val="none" w:sz="0" w:space="0" w:color="auto"/>
        <w:right w:val="none" w:sz="0" w:space="0" w:color="auto"/>
      </w:divBdr>
      <w:divsChild>
        <w:div w:id="174080292">
          <w:marLeft w:val="0"/>
          <w:marRight w:val="0"/>
          <w:marTop w:val="0"/>
          <w:marBottom w:val="0"/>
          <w:divBdr>
            <w:top w:val="none" w:sz="0" w:space="0" w:color="auto"/>
            <w:left w:val="none" w:sz="0" w:space="0" w:color="auto"/>
            <w:bottom w:val="none" w:sz="0" w:space="0" w:color="auto"/>
            <w:right w:val="none" w:sz="0" w:space="0" w:color="auto"/>
          </w:divBdr>
        </w:div>
        <w:div w:id="229777085">
          <w:marLeft w:val="0"/>
          <w:marRight w:val="0"/>
          <w:marTop w:val="0"/>
          <w:marBottom w:val="0"/>
          <w:divBdr>
            <w:top w:val="none" w:sz="0" w:space="31" w:color="auto"/>
            <w:left w:val="none" w:sz="0" w:space="15" w:color="auto"/>
            <w:bottom w:val="single" w:sz="6" w:space="15" w:color="B2B2B2"/>
            <w:right w:val="none" w:sz="0" w:space="15" w:color="auto"/>
          </w:divBdr>
        </w:div>
      </w:divsChild>
    </w:div>
    <w:div w:id="768282694">
      <w:bodyDiv w:val="1"/>
      <w:marLeft w:val="0"/>
      <w:marRight w:val="0"/>
      <w:marTop w:val="0"/>
      <w:marBottom w:val="0"/>
      <w:divBdr>
        <w:top w:val="none" w:sz="0" w:space="0" w:color="auto"/>
        <w:left w:val="none" w:sz="0" w:space="0" w:color="auto"/>
        <w:bottom w:val="none" w:sz="0" w:space="0" w:color="auto"/>
        <w:right w:val="none" w:sz="0" w:space="0" w:color="auto"/>
      </w:divBdr>
    </w:div>
    <w:div w:id="768355380">
      <w:bodyDiv w:val="1"/>
      <w:marLeft w:val="0"/>
      <w:marRight w:val="0"/>
      <w:marTop w:val="0"/>
      <w:marBottom w:val="0"/>
      <w:divBdr>
        <w:top w:val="none" w:sz="0" w:space="0" w:color="auto"/>
        <w:left w:val="none" w:sz="0" w:space="0" w:color="auto"/>
        <w:bottom w:val="none" w:sz="0" w:space="0" w:color="auto"/>
        <w:right w:val="none" w:sz="0" w:space="0" w:color="auto"/>
      </w:divBdr>
      <w:divsChild>
        <w:div w:id="784233344">
          <w:marLeft w:val="-225"/>
          <w:marRight w:val="-225"/>
          <w:marTop w:val="0"/>
          <w:marBottom w:val="0"/>
          <w:divBdr>
            <w:top w:val="none" w:sz="0" w:space="0" w:color="auto"/>
            <w:left w:val="none" w:sz="0" w:space="0" w:color="auto"/>
            <w:bottom w:val="none" w:sz="0" w:space="0" w:color="auto"/>
            <w:right w:val="none" w:sz="0" w:space="0" w:color="auto"/>
          </w:divBdr>
        </w:div>
      </w:divsChild>
    </w:div>
    <w:div w:id="768619248">
      <w:bodyDiv w:val="1"/>
      <w:marLeft w:val="0"/>
      <w:marRight w:val="0"/>
      <w:marTop w:val="0"/>
      <w:marBottom w:val="0"/>
      <w:divBdr>
        <w:top w:val="none" w:sz="0" w:space="0" w:color="auto"/>
        <w:left w:val="none" w:sz="0" w:space="0" w:color="auto"/>
        <w:bottom w:val="none" w:sz="0" w:space="0" w:color="auto"/>
        <w:right w:val="none" w:sz="0" w:space="0" w:color="auto"/>
      </w:divBdr>
      <w:divsChild>
        <w:div w:id="554436202">
          <w:marLeft w:val="0"/>
          <w:marRight w:val="0"/>
          <w:marTop w:val="0"/>
          <w:marBottom w:val="0"/>
          <w:divBdr>
            <w:top w:val="single" w:sz="2" w:space="0" w:color="E0E0E0"/>
            <w:left w:val="single" w:sz="2" w:space="0" w:color="E0E0E0"/>
            <w:bottom w:val="single" w:sz="2" w:space="0" w:color="E0E0E0"/>
            <w:right w:val="single" w:sz="2" w:space="0" w:color="E0E0E0"/>
          </w:divBdr>
          <w:divsChild>
            <w:div w:id="306280504">
              <w:marLeft w:val="0"/>
              <w:marRight w:val="0"/>
              <w:marTop w:val="0"/>
              <w:marBottom w:val="0"/>
              <w:divBdr>
                <w:top w:val="single" w:sz="2" w:space="0" w:color="E0E0E0"/>
                <w:left w:val="single" w:sz="2" w:space="0" w:color="E0E0E0"/>
                <w:bottom w:val="single" w:sz="2" w:space="0" w:color="E0E0E0"/>
                <w:right w:val="single" w:sz="2" w:space="0" w:color="E0E0E0"/>
              </w:divBdr>
              <w:divsChild>
                <w:div w:id="1164055937">
                  <w:marLeft w:val="0"/>
                  <w:marRight w:val="0"/>
                  <w:marTop w:val="0"/>
                  <w:marBottom w:val="0"/>
                  <w:divBdr>
                    <w:top w:val="single" w:sz="2" w:space="0" w:color="E0E0E0"/>
                    <w:left w:val="single" w:sz="2" w:space="0" w:color="E0E0E0"/>
                    <w:bottom w:val="single" w:sz="2" w:space="0" w:color="E0E0E0"/>
                    <w:right w:val="single" w:sz="2" w:space="0" w:color="E0E0E0"/>
                  </w:divBdr>
                  <w:divsChild>
                    <w:div w:id="1411583038">
                      <w:marLeft w:val="0"/>
                      <w:marRight w:val="0"/>
                      <w:marTop w:val="0"/>
                      <w:marBottom w:val="0"/>
                      <w:divBdr>
                        <w:top w:val="single" w:sz="2" w:space="0" w:color="E0E0E0"/>
                        <w:left w:val="single" w:sz="2" w:space="0" w:color="E0E0E0"/>
                        <w:bottom w:val="single" w:sz="2" w:space="0" w:color="E0E0E0"/>
                        <w:right w:val="single" w:sz="2" w:space="0" w:color="E0E0E0"/>
                      </w:divBdr>
                    </w:div>
                    <w:div w:id="92071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02250946">
          <w:marLeft w:val="0"/>
          <w:marRight w:val="0"/>
          <w:marTop w:val="0"/>
          <w:marBottom w:val="0"/>
          <w:divBdr>
            <w:top w:val="single" w:sz="2" w:space="0" w:color="E0E0E0"/>
            <w:left w:val="single" w:sz="2" w:space="0" w:color="E0E0E0"/>
            <w:bottom w:val="single" w:sz="2" w:space="0" w:color="E0E0E0"/>
            <w:right w:val="single" w:sz="2" w:space="0" w:color="E0E0E0"/>
          </w:divBdr>
          <w:divsChild>
            <w:div w:id="928076032">
              <w:marLeft w:val="0"/>
              <w:marRight w:val="0"/>
              <w:marTop w:val="0"/>
              <w:marBottom w:val="0"/>
              <w:divBdr>
                <w:top w:val="single" w:sz="2" w:space="0" w:color="E0E0E0"/>
                <w:left w:val="single" w:sz="2" w:space="0" w:color="E0E0E0"/>
                <w:bottom w:val="single" w:sz="2" w:space="0" w:color="E0E0E0"/>
                <w:right w:val="single" w:sz="2" w:space="0" w:color="E0E0E0"/>
              </w:divBdr>
              <w:divsChild>
                <w:div w:id="1796868401">
                  <w:marLeft w:val="0"/>
                  <w:marRight w:val="0"/>
                  <w:marTop w:val="0"/>
                  <w:marBottom w:val="0"/>
                  <w:divBdr>
                    <w:top w:val="single" w:sz="2" w:space="0" w:color="E0E0E0"/>
                    <w:left w:val="single" w:sz="2" w:space="0" w:color="E0E0E0"/>
                    <w:bottom w:val="single" w:sz="2" w:space="0" w:color="E0E0E0"/>
                    <w:right w:val="single" w:sz="2" w:space="0" w:color="E0E0E0"/>
                  </w:divBdr>
                  <w:divsChild>
                    <w:div w:id="705059649">
                      <w:marLeft w:val="0"/>
                      <w:marRight w:val="0"/>
                      <w:marTop w:val="0"/>
                      <w:marBottom w:val="0"/>
                      <w:divBdr>
                        <w:top w:val="single" w:sz="2" w:space="0" w:color="E0E0E0"/>
                        <w:left w:val="single" w:sz="2" w:space="0" w:color="E0E0E0"/>
                        <w:bottom w:val="single" w:sz="2" w:space="0" w:color="E0E0E0"/>
                        <w:right w:val="single" w:sz="2" w:space="0" w:color="E0E0E0"/>
                      </w:divBdr>
                      <w:divsChild>
                        <w:div w:id="1623581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000096">
              <w:marLeft w:val="0"/>
              <w:marRight w:val="0"/>
              <w:marTop w:val="0"/>
              <w:marBottom w:val="0"/>
              <w:divBdr>
                <w:top w:val="single" w:sz="2" w:space="0" w:color="E0E0E0"/>
                <w:left w:val="single" w:sz="2" w:space="0" w:color="E0E0E0"/>
                <w:bottom w:val="single" w:sz="2" w:space="0" w:color="E0E0E0"/>
                <w:right w:val="single" w:sz="2" w:space="0" w:color="E0E0E0"/>
              </w:divBdr>
              <w:divsChild>
                <w:div w:id="2131821000">
                  <w:marLeft w:val="0"/>
                  <w:marRight w:val="0"/>
                  <w:marTop w:val="0"/>
                  <w:marBottom w:val="0"/>
                  <w:divBdr>
                    <w:top w:val="single" w:sz="2" w:space="0" w:color="E0E0E0"/>
                    <w:left w:val="single" w:sz="2" w:space="0" w:color="E0E0E0"/>
                    <w:bottom w:val="single" w:sz="2" w:space="0" w:color="E0E0E0"/>
                    <w:right w:val="single" w:sz="2" w:space="0" w:color="E0E0E0"/>
                  </w:divBdr>
                </w:div>
                <w:div w:id="1491210408">
                  <w:marLeft w:val="0"/>
                  <w:marRight w:val="0"/>
                  <w:marTop w:val="0"/>
                  <w:marBottom w:val="0"/>
                  <w:divBdr>
                    <w:top w:val="single" w:sz="2" w:space="0" w:color="E0E0E0"/>
                    <w:left w:val="single" w:sz="2" w:space="0" w:color="E0E0E0"/>
                    <w:bottom w:val="single" w:sz="2" w:space="0" w:color="E0E0E0"/>
                    <w:right w:val="single" w:sz="2" w:space="0" w:color="E0E0E0"/>
                  </w:divBdr>
                  <w:divsChild>
                    <w:div w:id="1387728322">
                      <w:marLeft w:val="0"/>
                      <w:marRight w:val="0"/>
                      <w:marTop w:val="0"/>
                      <w:marBottom w:val="0"/>
                      <w:divBdr>
                        <w:top w:val="single" w:sz="2" w:space="0" w:color="E0E0E0"/>
                        <w:left w:val="single" w:sz="2" w:space="0" w:color="E0E0E0"/>
                        <w:bottom w:val="single" w:sz="2" w:space="0" w:color="E0E0E0"/>
                        <w:right w:val="single" w:sz="2" w:space="0" w:color="E0E0E0"/>
                      </w:divBdr>
                      <w:divsChild>
                        <w:div w:id="15064405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2664737">
                      <w:marLeft w:val="0"/>
                      <w:marRight w:val="0"/>
                      <w:marTop w:val="0"/>
                      <w:marBottom w:val="0"/>
                      <w:divBdr>
                        <w:top w:val="single" w:sz="2" w:space="0" w:color="E0E0E0"/>
                        <w:left w:val="single" w:sz="2" w:space="0" w:color="E0E0E0"/>
                        <w:bottom w:val="single" w:sz="2" w:space="0" w:color="E0E0E0"/>
                        <w:right w:val="single" w:sz="2" w:space="0" w:color="E0E0E0"/>
                      </w:divBdr>
                      <w:divsChild>
                        <w:div w:id="13400364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0691582">
                      <w:marLeft w:val="0"/>
                      <w:marRight w:val="0"/>
                      <w:marTop w:val="0"/>
                      <w:marBottom w:val="0"/>
                      <w:divBdr>
                        <w:top w:val="single" w:sz="2" w:space="0" w:color="E0E0E0"/>
                        <w:left w:val="single" w:sz="2" w:space="0" w:color="E0E0E0"/>
                        <w:bottom w:val="single" w:sz="2" w:space="0" w:color="E0E0E0"/>
                        <w:right w:val="single" w:sz="2" w:space="0" w:color="E0E0E0"/>
                      </w:divBdr>
                      <w:divsChild>
                        <w:div w:id="5553610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58597501">
                      <w:marLeft w:val="0"/>
                      <w:marRight w:val="0"/>
                      <w:marTop w:val="0"/>
                      <w:marBottom w:val="0"/>
                      <w:divBdr>
                        <w:top w:val="single" w:sz="2" w:space="0" w:color="E0E0E0"/>
                        <w:left w:val="single" w:sz="2" w:space="0" w:color="E0E0E0"/>
                        <w:bottom w:val="single" w:sz="2" w:space="0" w:color="E0E0E0"/>
                        <w:right w:val="single" w:sz="2" w:space="0" w:color="E0E0E0"/>
                      </w:divBdr>
                      <w:divsChild>
                        <w:div w:id="427965970">
                          <w:marLeft w:val="0"/>
                          <w:marRight w:val="0"/>
                          <w:marTop w:val="0"/>
                          <w:marBottom w:val="0"/>
                          <w:divBdr>
                            <w:top w:val="single" w:sz="2" w:space="0" w:color="E0E0E0"/>
                            <w:left w:val="single" w:sz="2" w:space="0" w:color="E0E0E0"/>
                            <w:bottom w:val="single" w:sz="2" w:space="0" w:color="E0E0E0"/>
                            <w:right w:val="single" w:sz="2" w:space="0" w:color="E0E0E0"/>
                          </w:divBdr>
                          <w:divsChild>
                            <w:div w:id="1098449430">
                              <w:marLeft w:val="0"/>
                              <w:marRight w:val="0"/>
                              <w:marTop w:val="0"/>
                              <w:marBottom w:val="0"/>
                              <w:divBdr>
                                <w:top w:val="single" w:sz="2" w:space="0" w:color="E0E0E0"/>
                                <w:left w:val="single" w:sz="2" w:space="0" w:color="E0E0E0"/>
                                <w:bottom w:val="single" w:sz="2" w:space="0" w:color="E0E0E0"/>
                                <w:right w:val="single" w:sz="2" w:space="0" w:color="E0E0E0"/>
                              </w:divBdr>
                              <w:divsChild>
                                <w:div w:id="909852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68694446">
      <w:bodyDiv w:val="1"/>
      <w:marLeft w:val="0"/>
      <w:marRight w:val="0"/>
      <w:marTop w:val="0"/>
      <w:marBottom w:val="0"/>
      <w:divBdr>
        <w:top w:val="none" w:sz="0" w:space="0" w:color="auto"/>
        <w:left w:val="none" w:sz="0" w:space="0" w:color="auto"/>
        <w:bottom w:val="none" w:sz="0" w:space="0" w:color="auto"/>
        <w:right w:val="none" w:sz="0" w:space="0" w:color="auto"/>
      </w:divBdr>
    </w:div>
    <w:div w:id="769201731">
      <w:bodyDiv w:val="1"/>
      <w:marLeft w:val="0"/>
      <w:marRight w:val="0"/>
      <w:marTop w:val="0"/>
      <w:marBottom w:val="0"/>
      <w:divBdr>
        <w:top w:val="none" w:sz="0" w:space="0" w:color="auto"/>
        <w:left w:val="none" w:sz="0" w:space="0" w:color="auto"/>
        <w:bottom w:val="none" w:sz="0" w:space="0" w:color="auto"/>
        <w:right w:val="none" w:sz="0" w:space="0" w:color="auto"/>
      </w:divBdr>
    </w:div>
    <w:div w:id="769351865">
      <w:bodyDiv w:val="1"/>
      <w:marLeft w:val="0"/>
      <w:marRight w:val="0"/>
      <w:marTop w:val="0"/>
      <w:marBottom w:val="0"/>
      <w:divBdr>
        <w:top w:val="none" w:sz="0" w:space="0" w:color="auto"/>
        <w:left w:val="none" w:sz="0" w:space="0" w:color="auto"/>
        <w:bottom w:val="none" w:sz="0" w:space="0" w:color="auto"/>
        <w:right w:val="none" w:sz="0" w:space="0" w:color="auto"/>
      </w:divBdr>
      <w:divsChild>
        <w:div w:id="341668507">
          <w:marLeft w:val="-150"/>
          <w:marRight w:val="-150"/>
          <w:marTop w:val="0"/>
          <w:marBottom w:val="300"/>
          <w:divBdr>
            <w:top w:val="none" w:sz="0" w:space="0" w:color="auto"/>
            <w:left w:val="none" w:sz="0" w:space="0" w:color="auto"/>
            <w:bottom w:val="none" w:sz="0" w:space="0" w:color="auto"/>
            <w:right w:val="none" w:sz="0" w:space="0" w:color="auto"/>
          </w:divBdr>
        </w:div>
      </w:divsChild>
    </w:div>
    <w:div w:id="769469949">
      <w:bodyDiv w:val="1"/>
      <w:marLeft w:val="0"/>
      <w:marRight w:val="0"/>
      <w:marTop w:val="0"/>
      <w:marBottom w:val="0"/>
      <w:divBdr>
        <w:top w:val="none" w:sz="0" w:space="0" w:color="auto"/>
        <w:left w:val="none" w:sz="0" w:space="0" w:color="auto"/>
        <w:bottom w:val="none" w:sz="0" w:space="0" w:color="auto"/>
        <w:right w:val="none" w:sz="0" w:space="0" w:color="auto"/>
      </w:divBdr>
      <w:divsChild>
        <w:div w:id="710421525">
          <w:marLeft w:val="0"/>
          <w:marRight w:val="0"/>
          <w:marTop w:val="0"/>
          <w:marBottom w:val="0"/>
          <w:divBdr>
            <w:top w:val="none" w:sz="0" w:space="0" w:color="auto"/>
            <w:left w:val="none" w:sz="0" w:space="0" w:color="auto"/>
            <w:bottom w:val="none" w:sz="0" w:space="0" w:color="auto"/>
            <w:right w:val="none" w:sz="0" w:space="0" w:color="auto"/>
          </w:divBdr>
          <w:divsChild>
            <w:div w:id="777650247">
              <w:marLeft w:val="0"/>
              <w:marRight w:val="0"/>
              <w:marTop w:val="150"/>
              <w:marBottom w:val="150"/>
              <w:divBdr>
                <w:top w:val="none" w:sz="0" w:space="0" w:color="auto"/>
                <w:left w:val="none" w:sz="0" w:space="0" w:color="auto"/>
                <w:bottom w:val="none" w:sz="0" w:space="0" w:color="auto"/>
                <w:right w:val="none" w:sz="0" w:space="0" w:color="auto"/>
              </w:divBdr>
              <w:divsChild>
                <w:div w:id="5977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8852">
      <w:bodyDiv w:val="1"/>
      <w:marLeft w:val="0"/>
      <w:marRight w:val="0"/>
      <w:marTop w:val="0"/>
      <w:marBottom w:val="0"/>
      <w:divBdr>
        <w:top w:val="none" w:sz="0" w:space="0" w:color="auto"/>
        <w:left w:val="none" w:sz="0" w:space="0" w:color="auto"/>
        <w:bottom w:val="none" w:sz="0" w:space="0" w:color="auto"/>
        <w:right w:val="none" w:sz="0" w:space="0" w:color="auto"/>
      </w:divBdr>
      <w:divsChild>
        <w:div w:id="550927550">
          <w:marLeft w:val="0"/>
          <w:marRight w:val="0"/>
          <w:marTop w:val="0"/>
          <w:marBottom w:val="300"/>
          <w:divBdr>
            <w:top w:val="none" w:sz="0" w:space="0" w:color="auto"/>
            <w:left w:val="none" w:sz="0" w:space="0" w:color="auto"/>
            <w:bottom w:val="none" w:sz="0" w:space="0" w:color="auto"/>
            <w:right w:val="none" w:sz="0" w:space="0" w:color="auto"/>
          </w:divBdr>
        </w:div>
      </w:divsChild>
    </w:div>
    <w:div w:id="770008571">
      <w:bodyDiv w:val="1"/>
      <w:marLeft w:val="0"/>
      <w:marRight w:val="0"/>
      <w:marTop w:val="0"/>
      <w:marBottom w:val="0"/>
      <w:divBdr>
        <w:top w:val="none" w:sz="0" w:space="0" w:color="auto"/>
        <w:left w:val="none" w:sz="0" w:space="0" w:color="auto"/>
        <w:bottom w:val="none" w:sz="0" w:space="0" w:color="auto"/>
        <w:right w:val="none" w:sz="0" w:space="0" w:color="auto"/>
      </w:divBdr>
      <w:divsChild>
        <w:div w:id="383525695">
          <w:marLeft w:val="0"/>
          <w:marRight w:val="0"/>
          <w:marTop w:val="0"/>
          <w:marBottom w:val="0"/>
          <w:divBdr>
            <w:top w:val="none" w:sz="0" w:space="0" w:color="auto"/>
            <w:left w:val="none" w:sz="0" w:space="0" w:color="auto"/>
            <w:bottom w:val="none" w:sz="0" w:space="0" w:color="auto"/>
            <w:right w:val="none" w:sz="0" w:space="0" w:color="auto"/>
          </w:divBdr>
          <w:divsChild>
            <w:div w:id="124546183">
              <w:marLeft w:val="0"/>
              <w:marRight w:val="0"/>
              <w:marTop w:val="0"/>
              <w:marBottom w:val="345"/>
              <w:divBdr>
                <w:top w:val="none" w:sz="0" w:space="0" w:color="auto"/>
                <w:left w:val="none" w:sz="0" w:space="0" w:color="auto"/>
                <w:bottom w:val="none" w:sz="0" w:space="0" w:color="auto"/>
                <w:right w:val="none" w:sz="0" w:space="0" w:color="auto"/>
              </w:divBdr>
            </w:div>
            <w:div w:id="482504805">
              <w:marLeft w:val="0"/>
              <w:marRight w:val="0"/>
              <w:marTop w:val="0"/>
              <w:marBottom w:val="345"/>
              <w:divBdr>
                <w:top w:val="none" w:sz="0" w:space="0" w:color="auto"/>
                <w:left w:val="none" w:sz="0" w:space="0" w:color="auto"/>
                <w:bottom w:val="none" w:sz="0" w:space="0" w:color="auto"/>
                <w:right w:val="none" w:sz="0" w:space="0" w:color="auto"/>
              </w:divBdr>
              <w:divsChild>
                <w:div w:id="285235545">
                  <w:marLeft w:val="0"/>
                  <w:marRight w:val="0"/>
                  <w:marTop w:val="0"/>
                  <w:marBottom w:val="0"/>
                  <w:divBdr>
                    <w:top w:val="none" w:sz="0" w:space="0" w:color="auto"/>
                    <w:left w:val="none" w:sz="0" w:space="0" w:color="auto"/>
                    <w:bottom w:val="none" w:sz="0" w:space="0" w:color="auto"/>
                    <w:right w:val="none" w:sz="0" w:space="0" w:color="auto"/>
                  </w:divBdr>
                </w:div>
                <w:div w:id="387386935">
                  <w:marLeft w:val="0"/>
                  <w:marRight w:val="0"/>
                  <w:marTop w:val="0"/>
                  <w:marBottom w:val="0"/>
                  <w:divBdr>
                    <w:top w:val="none" w:sz="0" w:space="0" w:color="auto"/>
                    <w:left w:val="none" w:sz="0" w:space="0" w:color="auto"/>
                    <w:bottom w:val="none" w:sz="0" w:space="0" w:color="auto"/>
                    <w:right w:val="none" w:sz="0" w:space="0" w:color="auto"/>
                  </w:divBdr>
                </w:div>
                <w:div w:id="6674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4720">
      <w:bodyDiv w:val="1"/>
      <w:marLeft w:val="0"/>
      <w:marRight w:val="0"/>
      <w:marTop w:val="0"/>
      <w:marBottom w:val="0"/>
      <w:divBdr>
        <w:top w:val="none" w:sz="0" w:space="0" w:color="auto"/>
        <w:left w:val="none" w:sz="0" w:space="0" w:color="auto"/>
        <w:bottom w:val="none" w:sz="0" w:space="0" w:color="auto"/>
        <w:right w:val="none" w:sz="0" w:space="0" w:color="auto"/>
      </w:divBdr>
    </w:div>
    <w:div w:id="770854373">
      <w:bodyDiv w:val="1"/>
      <w:marLeft w:val="0"/>
      <w:marRight w:val="0"/>
      <w:marTop w:val="0"/>
      <w:marBottom w:val="0"/>
      <w:divBdr>
        <w:top w:val="none" w:sz="0" w:space="0" w:color="auto"/>
        <w:left w:val="none" w:sz="0" w:space="0" w:color="auto"/>
        <w:bottom w:val="none" w:sz="0" w:space="0" w:color="auto"/>
        <w:right w:val="none" w:sz="0" w:space="0" w:color="auto"/>
      </w:divBdr>
    </w:div>
    <w:div w:id="771631271">
      <w:bodyDiv w:val="1"/>
      <w:marLeft w:val="0"/>
      <w:marRight w:val="0"/>
      <w:marTop w:val="0"/>
      <w:marBottom w:val="0"/>
      <w:divBdr>
        <w:top w:val="none" w:sz="0" w:space="0" w:color="auto"/>
        <w:left w:val="none" w:sz="0" w:space="0" w:color="auto"/>
        <w:bottom w:val="none" w:sz="0" w:space="0" w:color="auto"/>
        <w:right w:val="none" w:sz="0" w:space="0" w:color="auto"/>
      </w:divBdr>
      <w:divsChild>
        <w:div w:id="220870921">
          <w:marLeft w:val="0"/>
          <w:marRight w:val="0"/>
          <w:marTop w:val="0"/>
          <w:marBottom w:val="300"/>
          <w:divBdr>
            <w:top w:val="none" w:sz="0" w:space="0" w:color="auto"/>
            <w:left w:val="none" w:sz="0" w:space="0" w:color="auto"/>
            <w:bottom w:val="none" w:sz="0" w:space="0" w:color="auto"/>
            <w:right w:val="none" w:sz="0" w:space="0" w:color="auto"/>
          </w:divBdr>
          <w:divsChild>
            <w:div w:id="307053022">
              <w:marLeft w:val="0"/>
              <w:marRight w:val="0"/>
              <w:marTop w:val="0"/>
              <w:marBottom w:val="0"/>
              <w:divBdr>
                <w:top w:val="none" w:sz="0" w:space="0" w:color="auto"/>
                <w:left w:val="none" w:sz="0" w:space="0" w:color="auto"/>
                <w:bottom w:val="none" w:sz="0" w:space="0" w:color="auto"/>
                <w:right w:val="none" w:sz="0" w:space="0" w:color="auto"/>
              </w:divBdr>
              <w:divsChild>
                <w:div w:id="18837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62705366">
          <w:marLeft w:val="0"/>
          <w:marRight w:val="0"/>
          <w:marTop w:val="0"/>
          <w:marBottom w:val="450"/>
          <w:divBdr>
            <w:top w:val="none" w:sz="0" w:space="0" w:color="auto"/>
            <w:left w:val="none" w:sz="0" w:space="0" w:color="auto"/>
            <w:bottom w:val="none" w:sz="0" w:space="0" w:color="auto"/>
            <w:right w:val="none" w:sz="0" w:space="0" w:color="auto"/>
          </w:divBdr>
          <w:divsChild>
            <w:div w:id="206642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2091171">
      <w:bodyDiv w:val="1"/>
      <w:marLeft w:val="0"/>
      <w:marRight w:val="0"/>
      <w:marTop w:val="0"/>
      <w:marBottom w:val="0"/>
      <w:divBdr>
        <w:top w:val="none" w:sz="0" w:space="0" w:color="auto"/>
        <w:left w:val="none" w:sz="0" w:space="0" w:color="auto"/>
        <w:bottom w:val="none" w:sz="0" w:space="0" w:color="auto"/>
        <w:right w:val="none" w:sz="0" w:space="0" w:color="auto"/>
      </w:divBdr>
      <w:divsChild>
        <w:div w:id="549267857">
          <w:marLeft w:val="0"/>
          <w:marRight w:val="0"/>
          <w:marTop w:val="0"/>
          <w:marBottom w:val="0"/>
          <w:divBdr>
            <w:top w:val="none" w:sz="0" w:space="0" w:color="auto"/>
            <w:left w:val="none" w:sz="0" w:space="0" w:color="auto"/>
            <w:bottom w:val="none" w:sz="0" w:space="0" w:color="auto"/>
            <w:right w:val="none" w:sz="0" w:space="0" w:color="auto"/>
          </w:divBdr>
        </w:div>
      </w:divsChild>
    </w:div>
    <w:div w:id="772281435">
      <w:bodyDiv w:val="1"/>
      <w:marLeft w:val="0"/>
      <w:marRight w:val="0"/>
      <w:marTop w:val="0"/>
      <w:marBottom w:val="0"/>
      <w:divBdr>
        <w:top w:val="none" w:sz="0" w:space="0" w:color="auto"/>
        <w:left w:val="none" w:sz="0" w:space="0" w:color="auto"/>
        <w:bottom w:val="none" w:sz="0" w:space="0" w:color="auto"/>
        <w:right w:val="none" w:sz="0" w:space="0" w:color="auto"/>
      </w:divBdr>
    </w:div>
    <w:div w:id="772670736">
      <w:bodyDiv w:val="1"/>
      <w:marLeft w:val="0"/>
      <w:marRight w:val="0"/>
      <w:marTop w:val="0"/>
      <w:marBottom w:val="0"/>
      <w:divBdr>
        <w:top w:val="none" w:sz="0" w:space="0" w:color="auto"/>
        <w:left w:val="none" w:sz="0" w:space="0" w:color="auto"/>
        <w:bottom w:val="none" w:sz="0" w:space="0" w:color="auto"/>
        <w:right w:val="none" w:sz="0" w:space="0" w:color="auto"/>
      </w:divBdr>
      <w:divsChild>
        <w:div w:id="1348870547">
          <w:marLeft w:val="0"/>
          <w:marRight w:val="0"/>
          <w:marTop w:val="0"/>
          <w:marBottom w:val="0"/>
          <w:divBdr>
            <w:top w:val="single" w:sz="2" w:space="0" w:color="E0E0E0"/>
            <w:left w:val="single" w:sz="2" w:space="0" w:color="E0E0E0"/>
            <w:bottom w:val="single" w:sz="2" w:space="0" w:color="E0E0E0"/>
            <w:right w:val="single" w:sz="2" w:space="0" w:color="E0E0E0"/>
          </w:divBdr>
          <w:divsChild>
            <w:div w:id="403795264">
              <w:marLeft w:val="0"/>
              <w:marRight w:val="0"/>
              <w:marTop w:val="0"/>
              <w:marBottom w:val="0"/>
              <w:divBdr>
                <w:top w:val="single" w:sz="2" w:space="0" w:color="E0E0E0"/>
                <w:left w:val="single" w:sz="2" w:space="0" w:color="E0E0E0"/>
                <w:bottom w:val="single" w:sz="2" w:space="0" w:color="E0E0E0"/>
                <w:right w:val="single" w:sz="2" w:space="0" w:color="E0E0E0"/>
              </w:divBdr>
              <w:divsChild>
                <w:div w:id="1349018395">
                  <w:marLeft w:val="0"/>
                  <w:marRight w:val="0"/>
                  <w:marTop w:val="0"/>
                  <w:marBottom w:val="0"/>
                  <w:divBdr>
                    <w:top w:val="single" w:sz="2" w:space="0" w:color="E0E0E0"/>
                    <w:left w:val="single" w:sz="2" w:space="0" w:color="E0E0E0"/>
                    <w:bottom w:val="single" w:sz="2" w:space="0" w:color="E0E0E0"/>
                    <w:right w:val="single" w:sz="2" w:space="0" w:color="E0E0E0"/>
                  </w:divBdr>
                  <w:divsChild>
                    <w:div w:id="1863936260">
                      <w:marLeft w:val="0"/>
                      <w:marRight w:val="0"/>
                      <w:marTop w:val="0"/>
                      <w:marBottom w:val="0"/>
                      <w:divBdr>
                        <w:top w:val="single" w:sz="2" w:space="0" w:color="E0E0E0"/>
                        <w:left w:val="single" w:sz="2" w:space="0" w:color="E0E0E0"/>
                        <w:bottom w:val="single" w:sz="2" w:space="0" w:color="E0E0E0"/>
                        <w:right w:val="single" w:sz="2" w:space="0" w:color="E0E0E0"/>
                      </w:divBdr>
                    </w:div>
                    <w:div w:id="1762334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4708299">
          <w:marLeft w:val="0"/>
          <w:marRight w:val="0"/>
          <w:marTop w:val="0"/>
          <w:marBottom w:val="0"/>
          <w:divBdr>
            <w:top w:val="single" w:sz="2" w:space="0" w:color="E0E0E0"/>
            <w:left w:val="single" w:sz="2" w:space="0" w:color="E0E0E0"/>
            <w:bottom w:val="single" w:sz="2" w:space="0" w:color="E0E0E0"/>
            <w:right w:val="single" w:sz="2" w:space="0" w:color="E0E0E0"/>
          </w:divBdr>
          <w:divsChild>
            <w:div w:id="1853378467">
              <w:marLeft w:val="0"/>
              <w:marRight w:val="0"/>
              <w:marTop w:val="0"/>
              <w:marBottom w:val="0"/>
              <w:divBdr>
                <w:top w:val="single" w:sz="2" w:space="0" w:color="E0E0E0"/>
                <w:left w:val="single" w:sz="2" w:space="0" w:color="E0E0E0"/>
                <w:bottom w:val="single" w:sz="2" w:space="0" w:color="E0E0E0"/>
                <w:right w:val="single" w:sz="2" w:space="0" w:color="E0E0E0"/>
              </w:divBdr>
              <w:divsChild>
                <w:div w:id="1660958683">
                  <w:marLeft w:val="0"/>
                  <w:marRight w:val="0"/>
                  <w:marTop w:val="0"/>
                  <w:marBottom w:val="0"/>
                  <w:divBdr>
                    <w:top w:val="single" w:sz="2" w:space="0" w:color="E0E0E0"/>
                    <w:left w:val="single" w:sz="2" w:space="0" w:color="E0E0E0"/>
                    <w:bottom w:val="single" w:sz="2" w:space="0" w:color="E0E0E0"/>
                    <w:right w:val="single" w:sz="2" w:space="0" w:color="E0E0E0"/>
                  </w:divBdr>
                  <w:divsChild>
                    <w:div w:id="1514341325">
                      <w:marLeft w:val="0"/>
                      <w:marRight w:val="0"/>
                      <w:marTop w:val="0"/>
                      <w:marBottom w:val="0"/>
                      <w:divBdr>
                        <w:top w:val="single" w:sz="2" w:space="0" w:color="E0E0E0"/>
                        <w:left w:val="single" w:sz="2" w:space="0" w:color="E0E0E0"/>
                        <w:bottom w:val="single" w:sz="2" w:space="0" w:color="E0E0E0"/>
                        <w:right w:val="single" w:sz="2" w:space="0" w:color="E0E0E0"/>
                      </w:divBdr>
                      <w:divsChild>
                        <w:div w:id="570888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89240571">
              <w:marLeft w:val="0"/>
              <w:marRight w:val="0"/>
              <w:marTop w:val="0"/>
              <w:marBottom w:val="0"/>
              <w:divBdr>
                <w:top w:val="single" w:sz="2" w:space="0" w:color="E0E0E0"/>
                <w:left w:val="single" w:sz="2" w:space="0" w:color="E0E0E0"/>
                <w:bottom w:val="single" w:sz="2" w:space="0" w:color="E0E0E0"/>
                <w:right w:val="single" w:sz="2" w:space="0" w:color="E0E0E0"/>
              </w:divBdr>
              <w:divsChild>
                <w:div w:id="1316688318">
                  <w:marLeft w:val="0"/>
                  <w:marRight w:val="0"/>
                  <w:marTop w:val="0"/>
                  <w:marBottom w:val="0"/>
                  <w:divBdr>
                    <w:top w:val="single" w:sz="2" w:space="0" w:color="E0E0E0"/>
                    <w:left w:val="single" w:sz="2" w:space="0" w:color="E0E0E0"/>
                    <w:bottom w:val="single" w:sz="2" w:space="0" w:color="E0E0E0"/>
                    <w:right w:val="single" w:sz="2" w:space="0" w:color="E0E0E0"/>
                  </w:divBdr>
                </w:div>
                <w:div w:id="1233586744">
                  <w:marLeft w:val="0"/>
                  <w:marRight w:val="0"/>
                  <w:marTop w:val="0"/>
                  <w:marBottom w:val="0"/>
                  <w:divBdr>
                    <w:top w:val="single" w:sz="2" w:space="0" w:color="E0E0E0"/>
                    <w:left w:val="single" w:sz="2" w:space="0" w:color="E0E0E0"/>
                    <w:bottom w:val="single" w:sz="2" w:space="0" w:color="E0E0E0"/>
                    <w:right w:val="single" w:sz="2" w:space="0" w:color="E0E0E0"/>
                  </w:divBdr>
                  <w:divsChild>
                    <w:div w:id="1752386948">
                      <w:marLeft w:val="0"/>
                      <w:marRight w:val="0"/>
                      <w:marTop w:val="0"/>
                      <w:marBottom w:val="0"/>
                      <w:divBdr>
                        <w:top w:val="single" w:sz="2" w:space="0" w:color="E0E0E0"/>
                        <w:left w:val="single" w:sz="2" w:space="0" w:color="E0E0E0"/>
                        <w:bottom w:val="single" w:sz="2" w:space="0" w:color="E0E0E0"/>
                        <w:right w:val="single" w:sz="2" w:space="0" w:color="E0E0E0"/>
                      </w:divBdr>
                      <w:divsChild>
                        <w:div w:id="893544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409341">
                      <w:marLeft w:val="0"/>
                      <w:marRight w:val="0"/>
                      <w:marTop w:val="0"/>
                      <w:marBottom w:val="0"/>
                      <w:divBdr>
                        <w:top w:val="single" w:sz="2" w:space="0" w:color="E0E0E0"/>
                        <w:left w:val="single" w:sz="2" w:space="0" w:color="E0E0E0"/>
                        <w:bottom w:val="single" w:sz="2" w:space="0" w:color="E0E0E0"/>
                        <w:right w:val="single" w:sz="2" w:space="0" w:color="E0E0E0"/>
                      </w:divBdr>
                      <w:divsChild>
                        <w:div w:id="15929292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74369677">
                      <w:marLeft w:val="0"/>
                      <w:marRight w:val="0"/>
                      <w:marTop w:val="0"/>
                      <w:marBottom w:val="0"/>
                      <w:divBdr>
                        <w:top w:val="single" w:sz="2" w:space="0" w:color="E0E0E0"/>
                        <w:left w:val="single" w:sz="2" w:space="0" w:color="E0E0E0"/>
                        <w:bottom w:val="single" w:sz="2" w:space="0" w:color="E0E0E0"/>
                        <w:right w:val="single" w:sz="2" w:space="0" w:color="E0E0E0"/>
                      </w:divBdr>
                      <w:divsChild>
                        <w:div w:id="2330104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602293">
                      <w:marLeft w:val="0"/>
                      <w:marRight w:val="0"/>
                      <w:marTop w:val="0"/>
                      <w:marBottom w:val="0"/>
                      <w:divBdr>
                        <w:top w:val="single" w:sz="2" w:space="0" w:color="E0E0E0"/>
                        <w:left w:val="single" w:sz="2" w:space="0" w:color="E0E0E0"/>
                        <w:bottom w:val="single" w:sz="2" w:space="0" w:color="E0E0E0"/>
                        <w:right w:val="single" w:sz="2" w:space="0" w:color="E0E0E0"/>
                      </w:divBdr>
                      <w:divsChild>
                        <w:div w:id="1685937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996392">
                      <w:marLeft w:val="0"/>
                      <w:marRight w:val="0"/>
                      <w:marTop w:val="0"/>
                      <w:marBottom w:val="0"/>
                      <w:divBdr>
                        <w:top w:val="single" w:sz="2" w:space="0" w:color="E0E0E0"/>
                        <w:left w:val="single" w:sz="2" w:space="0" w:color="E0E0E0"/>
                        <w:bottom w:val="single" w:sz="2" w:space="0" w:color="E0E0E0"/>
                        <w:right w:val="single" w:sz="2" w:space="0" w:color="E0E0E0"/>
                      </w:divBdr>
                      <w:divsChild>
                        <w:div w:id="16068123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3634771">
                      <w:marLeft w:val="0"/>
                      <w:marRight w:val="0"/>
                      <w:marTop w:val="0"/>
                      <w:marBottom w:val="0"/>
                      <w:divBdr>
                        <w:top w:val="single" w:sz="2" w:space="0" w:color="E0E0E0"/>
                        <w:left w:val="single" w:sz="2" w:space="0" w:color="E0E0E0"/>
                        <w:bottom w:val="single" w:sz="2" w:space="0" w:color="E0E0E0"/>
                        <w:right w:val="single" w:sz="2" w:space="0" w:color="E0E0E0"/>
                      </w:divBdr>
                      <w:divsChild>
                        <w:div w:id="1807121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72675861">
      <w:bodyDiv w:val="1"/>
      <w:marLeft w:val="0"/>
      <w:marRight w:val="0"/>
      <w:marTop w:val="0"/>
      <w:marBottom w:val="0"/>
      <w:divBdr>
        <w:top w:val="none" w:sz="0" w:space="0" w:color="auto"/>
        <w:left w:val="none" w:sz="0" w:space="0" w:color="auto"/>
        <w:bottom w:val="none" w:sz="0" w:space="0" w:color="auto"/>
        <w:right w:val="none" w:sz="0" w:space="0" w:color="auto"/>
      </w:divBdr>
    </w:div>
    <w:div w:id="772867722">
      <w:bodyDiv w:val="1"/>
      <w:marLeft w:val="0"/>
      <w:marRight w:val="0"/>
      <w:marTop w:val="0"/>
      <w:marBottom w:val="0"/>
      <w:divBdr>
        <w:top w:val="none" w:sz="0" w:space="0" w:color="auto"/>
        <w:left w:val="none" w:sz="0" w:space="0" w:color="auto"/>
        <w:bottom w:val="none" w:sz="0" w:space="0" w:color="auto"/>
        <w:right w:val="none" w:sz="0" w:space="0" w:color="auto"/>
      </w:divBdr>
    </w:div>
    <w:div w:id="773331490">
      <w:bodyDiv w:val="1"/>
      <w:marLeft w:val="0"/>
      <w:marRight w:val="0"/>
      <w:marTop w:val="0"/>
      <w:marBottom w:val="0"/>
      <w:divBdr>
        <w:top w:val="none" w:sz="0" w:space="0" w:color="auto"/>
        <w:left w:val="none" w:sz="0" w:space="0" w:color="auto"/>
        <w:bottom w:val="none" w:sz="0" w:space="0" w:color="auto"/>
        <w:right w:val="none" w:sz="0" w:space="0" w:color="auto"/>
      </w:divBdr>
      <w:divsChild>
        <w:div w:id="439686947">
          <w:marLeft w:val="-225"/>
          <w:marRight w:val="-225"/>
          <w:marTop w:val="0"/>
          <w:marBottom w:val="0"/>
          <w:divBdr>
            <w:top w:val="none" w:sz="0" w:space="0" w:color="auto"/>
            <w:left w:val="none" w:sz="0" w:space="0" w:color="auto"/>
            <w:bottom w:val="none" w:sz="0" w:space="0" w:color="auto"/>
            <w:right w:val="none" w:sz="0" w:space="0" w:color="auto"/>
          </w:divBdr>
        </w:div>
      </w:divsChild>
    </w:div>
    <w:div w:id="773406061">
      <w:bodyDiv w:val="1"/>
      <w:marLeft w:val="0"/>
      <w:marRight w:val="0"/>
      <w:marTop w:val="0"/>
      <w:marBottom w:val="0"/>
      <w:divBdr>
        <w:top w:val="none" w:sz="0" w:space="0" w:color="auto"/>
        <w:left w:val="none" w:sz="0" w:space="0" w:color="auto"/>
        <w:bottom w:val="none" w:sz="0" w:space="0" w:color="auto"/>
        <w:right w:val="none" w:sz="0" w:space="0" w:color="auto"/>
      </w:divBdr>
      <w:divsChild>
        <w:div w:id="55707119">
          <w:marLeft w:val="626"/>
          <w:marRight w:val="0"/>
          <w:marTop w:val="0"/>
          <w:marBottom w:val="0"/>
          <w:divBdr>
            <w:top w:val="none" w:sz="0" w:space="0" w:color="auto"/>
            <w:left w:val="none" w:sz="0" w:space="0" w:color="auto"/>
            <w:bottom w:val="none" w:sz="0" w:space="0" w:color="auto"/>
            <w:right w:val="none" w:sz="0" w:space="0" w:color="auto"/>
          </w:divBdr>
          <w:divsChild>
            <w:div w:id="196238409">
              <w:marLeft w:val="13"/>
              <w:marRight w:val="188"/>
              <w:marTop w:val="138"/>
              <w:marBottom w:val="88"/>
              <w:divBdr>
                <w:top w:val="none" w:sz="0" w:space="0" w:color="auto"/>
                <w:left w:val="none" w:sz="0" w:space="0" w:color="auto"/>
                <w:bottom w:val="none" w:sz="0" w:space="0" w:color="auto"/>
                <w:right w:val="none" w:sz="0" w:space="0" w:color="auto"/>
              </w:divBdr>
            </w:div>
          </w:divsChild>
        </w:div>
        <w:div w:id="511456696">
          <w:marLeft w:val="626"/>
          <w:marRight w:val="1252"/>
          <w:marTop w:val="0"/>
          <w:marBottom w:val="0"/>
          <w:divBdr>
            <w:top w:val="none" w:sz="0" w:space="0" w:color="auto"/>
            <w:left w:val="none" w:sz="0" w:space="0" w:color="auto"/>
            <w:bottom w:val="none" w:sz="0" w:space="0" w:color="auto"/>
            <w:right w:val="none" w:sz="0" w:space="0" w:color="auto"/>
          </w:divBdr>
        </w:div>
      </w:divsChild>
    </w:div>
    <w:div w:id="773549187">
      <w:bodyDiv w:val="1"/>
      <w:marLeft w:val="0"/>
      <w:marRight w:val="0"/>
      <w:marTop w:val="0"/>
      <w:marBottom w:val="0"/>
      <w:divBdr>
        <w:top w:val="none" w:sz="0" w:space="0" w:color="auto"/>
        <w:left w:val="none" w:sz="0" w:space="0" w:color="auto"/>
        <w:bottom w:val="none" w:sz="0" w:space="0" w:color="auto"/>
        <w:right w:val="none" w:sz="0" w:space="0" w:color="auto"/>
      </w:divBdr>
    </w:div>
    <w:div w:id="773670450">
      <w:bodyDiv w:val="1"/>
      <w:marLeft w:val="0"/>
      <w:marRight w:val="0"/>
      <w:marTop w:val="0"/>
      <w:marBottom w:val="0"/>
      <w:divBdr>
        <w:top w:val="none" w:sz="0" w:space="0" w:color="auto"/>
        <w:left w:val="none" w:sz="0" w:space="0" w:color="auto"/>
        <w:bottom w:val="none" w:sz="0" w:space="0" w:color="auto"/>
        <w:right w:val="none" w:sz="0" w:space="0" w:color="auto"/>
      </w:divBdr>
    </w:div>
    <w:div w:id="773744337">
      <w:bodyDiv w:val="1"/>
      <w:marLeft w:val="0"/>
      <w:marRight w:val="0"/>
      <w:marTop w:val="0"/>
      <w:marBottom w:val="0"/>
      <w:divBdr>
        <w:top w:val="none" w:sz="0" w:space="0" w:color="auto"/>
        <w:left w:val="none" w:sz="0" w:space="0" w:color="auto"/>
        <w:bottom w:val="none" w:sz="0" w:space="0" w:color="auto"/>
        <w:right w:val="none" w:sz="0" w:space="0" w:color="auto"/>
      </w:divBdr>
      <w:divsChild>
        <w:div w:id="1879194315">
          <w:marLeft w:val="-225"/>
          <w:marRight w:val="-225"/>
          <w:marTop w:val="0"/>
          <w:marBottom w:val="0"/>
          <w:divBdr>
            <w:top w:val="none" w:sz="0" w:space="0" w:color="auto"/>
            <w:left w:val="none" w:sz="0" w:space="0" w:color="auto"/>
            <w:bottom w:val="none" w:sz="0" w:space="0" w:color="auto"/>
            <w:right w:val="none" w:sz="0" w:space="0" w:color="auto"/>
          </w:divBdr>
          <w:divsChild>
            <w:div w:id="1106848460">
              <w:marLeft w:val="0"/>
              <w:marRight w:val="0"/>
              <w:marTop w:val="0"/>
              <w:marBottom w:val="0"/>
              <w:divBdr>
                <w:top w:val="none" w:sz="0" w:space="0" w:color="auto"/>
                <w:left w:val="none" w:sz="0" w:space="0" w:color="auto"/>
                <w:bottom w:val="none" w:sz="0" w:space="0" w:color="auto"/>
                <w:right w:val="none" w:sz="0" w:space="0" w:color="auto"/>
              </w:divBdr>
              <w:divsChild>
                <w:div w:id="456223196">
                  <w:marLeft w:val="-225"/>
                  <w:marRight w:val="-225"/>
                  <w:marTop w:val="0"/>
                  <w:marBottom w:val="0"/>
                  <w:divBdr>
                    <w:top w:val="none" w:sz="0" w:space="0" w:color="auto"/>
                    <w:left w:val="none" w:sz="0" w:space="0" w:color="auto"/>
                    <w:bottom w:val="none" w:sz="0" w:space="0" w:color="auto"/>
                    <w:right w:val="none" w:sz="0" w:space="0" w:color="auto"/>
                  </w:divBdr>
                  <w:divsChild>
                    <w:div w:id="19947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8506">
          <w:marLeft w:val="-225"/>
          <w:marRight w:val="-225"/>
          <w:marTop w:val="0"/>
          <w:marBottom w:val="0"/>
          <w:divBdr>
            <w:top w:val="none" w:sz="0" w:space="0" w:color="auto"/>
            <w:left w:val="none" w:sz="0" w:space="0" w:color="auto"/>
            <w:bottom w:val="none" w:sz="0" w:space="0" w:color="auto"/>
            <w:right w:val="none" w:sz="0" w:space="0" w:color="auto"/>
          </w:divBdr>
          <w:divsChild>
            <w:div w:id="1912808946">
              <w:marLeft w:val="0"/>
              <w:marRight w:val="0"/>
              <w:marTop w:val="0"/>
              <w:marBottom w:val="0"/>
              <w:divBdr>
                <w:top w:val="none" w:sz="0" w:space="0" w:color="auto"/>
                <w:left w:val="none" w:sz="0" w:space="0" w:color="auto"/>
                <w:bottom w:val="none" w:sz="0" w:space="0" w:color="auto"/>
                <w:right w:val="none" w:sz="0" w:space="0" w:color="auto"/>
              </w:divBdr>
              <w:divsChild>
                <w:div w:id="1008870896">
                  <w:marLeft w:val="0"/>
                  <w:marRight w:val="0"/>
                  <w:marTop w:val="0"/>
                  <w:marBottom w:val="0"/>
                  <w:divBdr>
                    <w:top w:val="none" w:sz="0" w:space="0" w:color="auto"/>
                    <w:left w:val="none" w:sz="0" w:space="0" w:color="auto"/>
                    <w:bottom w:val="none" w:sz="0" w:space="0" w:color="auto"/>
                    <w:right w:val="none" w:sz="0" w:space="0" w:color="auto"/>
                  </w:divBdr>
                  <w:divsChild>
                    <w:div w:id="2528652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25131914">
          <w:marLeft w:val="-225"/>
          <w:marRight w:val="-225"/>
          <w:marTop w:val="0"/>
          <w:marBottom w:val="0"/>
          <w:divBdr>
            <w:top w:val="none" w:sz="0" w:space="0" w:color="auto"/>
            <w:left w:val="none" w:sz="0" w:space="0" w:color="auto"/>
            <w:bottom w:val="none" w:sz="0" w:space="0" w:color="auto"/>
            <w:right w:val="none" w:sz="0" w:space="0" w:color="auto"/>
          </w:divBdr>
          <w:divsChild>
            <w:div w:id="1106343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788915">
      <w:bodyDiv w:val="1"/>
      <w:marLeft w:val="0"/>
      <w:marRight w:val="0"/>
      <w:marTop w:val="0"/>
      <w:marBottom w:val="0"/>
      <w:divBdr>
        <w:top w:val="none" w:sz="0" w:space="0" w:color="auto"/>
        <w:left w:val="none" w:sz="0" w:space="0" w:color="auto"/>
        <w:bottom w:val="none" w:sz="0" w:space="0" w:color="auto"/>
        <w:right w:val="none" w:sz="0" w:space="0" w:color="auto"/>
      </w:divBdr>
    </w:div>
    <w:div w:id="773789258">
      <w:bodyDiv w:val="1"/>
      <w:marLeft w:val="0"/>
      <w:marRight w:val="0"/>
      <w:marTop w:val="0"/>
      <w:marBottom w:val="0"/>
      <w:divBdr>
        <w:top w:val="none" w:sz="0" w:space="0" w:color="auto"/>
        <w:left w:val="none" w:sz="0" w:space="0" w:color="auto"/>
        <w:bottom w:val="none" w:sz="0" w:space="0" w:color="auto"/>
        <w:right w:val="none" w:sz="0" w:space="0" w:color="auto"/>
      </w:divBdr>
    </w:div>
    <w:div w:id="773936139">
      <w:bodyDiv w:val="1"/>
      <w:marLeft w:val="0"/>
      <w:marRight w:val="0"/>
      <w:marTop w:val="0"/>
      <w:marBottom w:val="0"/>
      <w:divBdr>
        <w:top w:val="none" w:sz="0" w:space="0" w:color="auto"/>
        <w:left w:val="none" w:sz="0" w:space="0" w:color="auto"/>
        <w:bottom w:val="none" w:sz="0" w:space="0" w:color="auto"/>
        <w:right w:val="none" w:sz="0" w:space="0" w:color="auto"/>
      </w:divBdr>
    </w:div>
    <w:div w:id="773942384">
      <w:bodyDiv w:val="1"/>
      <w:marLeft w:val="0"/>
      <w:marRight w:val="0"/>
      <w:marTop w:val="0"/>
      <w:marBottom w:val="0"/>
      <w:divBdr>
        <w:top w:val="none" w:sz="0" w:space="0" w:color="auto"/>
        <w:left w:val="none" w:sz="0" w:space="0" w:color="auto"/>
        <w:bottom w:val="none" w:sz="0" w:space="0" w:color="auto"/>
        <w:right w:val="none" w:sz="0" w:space="0" w:color="auto"/>
      </w:divBdr>
    </w:div>
    <w:div w:id="774129354">
      <w:bodyDiv w:val="1"/>
      <w:marLeft w:val="0"/>
      <w:marRight w:val="0"/>
      <w:marTop w:val="0"/>
      <w:marBottom w:val="0"/>
      <w:divBdr>
        <w:top w:val="none" w:sz="0" w:space="0" w:color="auto"/>
        <w:left w:val="none" w:sz="0" w:space="0" w:color="auto"/>
        <w:bottom w:val="none" w:sz="0" w:space="0" w:color="auto"/>
        <w:right w:val="none" w:sz="0" w:space="0" w:color="auto"/>
      </w:divBdr>
    </w:div>
    <w:div w:id="774324818">
      <w:bodyDiv w:val="1"/>
      <w:marLeft w:val="0"/>
      <w:marRight w:val="0"/>
      <w:marTop w:val="0"/>
      <w:marBottom w:val="0"/>
      <w:divBdr>
        <w:top w:val="none" w:sz="0" w:space="0" w:color="auto"/>
        <w:left w:val="none" w:sz="0" w:space="0" w:color="auto"/>
        <w:bottom w:val="none" w:sz="0" w:space="0" w:color="auto"/>
        <w:right w:val="none" w:sz="0" w:space="0" w:color="auto"/>
      </w:divBdr>
      <w:divsChild>
        <w:div w:id="158035983">
          <w:marLeft w:val="750"/>
          <w:marRight w:val="1500"/>
          <w:marTop w:val="0"/>
          <w:marBottom w:val="0"/>
          <w:divBdr>
            <w:top w:val="none" w:sz="0" w:space="0" w:color="auto"/>
            <w:left w:val="none" w:sz="0" w:space="0" w:color="auto"/>
            <w:bottom w:val="none" w:sz="0" w:space="0" w:color="auto"/>
            <w:right w:val="none" w:sz="0" w:space="0" w:color="auto"/>
          </w:divBdr>
        </w:div>
      </w:divsChild>
    </w:div>
    <w:div w:id="774443172">
      <w:bodyDiv w:val="1"/>
      <w:marLeft w:val="0"/>
      <w:marRight w:val="0"/>
      <w:marTop w:val="0"/>
      <w:marBottom w:val="0"/>
      <w:divBdr>
        <w:top w:val="none" w:sz="0" w:space="0" w:color="auto"/>
        <w:left w:val="none" w:sz="0" w:space="0" w:color="auto"/>
        <w:bottom w:val="none" w:sz="0" w:space="0" w:color="auto"/>
        <w:right w:val="none" w:sz="0" w:space="0" w:color="auto"/>
      </w:divBdr>
      <w:divsChild>
        <w:div w:id="234168812">
          <w:marLeft w:val="0"/>
          <w:marRight w:val="0"/>
          <w:marTop w:val="0"/>
          <w:marBottom w:val="300"/>
          <w:divBdr>
            <w:top w:val="none" w:sz="0" w:space="0" w:color="auto"/>
            <w:left w:val="none" w:sz="0" w:space="0" w:color="auto"/>
            <w:bottom w:val="none" w:sz="0" w:space="0" w:color="auto"/>
            <w:right w:val="none" w:sz="0" w:space="0" w:color="auto"/>
          </w:divBdr>
          <w:divsChild>
            <w:div w:id="5478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3095">
      <w:bodyDiv w:val="1"/>
      <w:marLeft w:val="0"/>
      <w:marRight w:val="0"/>
      <w:marTop w:val="0"/>
      <w:marBottom w:val="0"/>
      <w:divBdr>
        <w:top w:val="none" w:sz="0" w:space="0" w:color="auto"/>
        <w:left w:val="none" w:sz="0" w:space="0" w:color="auto"/>
        <w:bottom w:val="none" w:sz="0" w:space="0" w:color="auto"/>
        <w:right w:val="none" w:sz="0" w:space="0" w:color="auto"/>
      </w:divBdr>
    </w:div>
    <w:div w:id="775060238">
      <w:bodyDiv w:val="1"/>
      <w:marLeft w:val="0"/>
      <w:marRight w:val="0"/>
      <w:marTop w:val="0"/>
      <w:marBottom w:val="0"/>
      <w:divBdr>
        <w:top w:val="none" w:sz="0" w:space="0" w:color="auto"/>
        <w:left w:val="none" w:sz="0" w:space="0" w:color="auto"/>
        <w:bottom w:val="none" w:sz="0" w:space="0" w:color="auto"/>
        <w:right w:val="none" w:sz="0" w:space="0" w:color="auto"/>
      </w:divBdr>
      <w:divsChild>
        <w:div w:id="794954390">
          <w:marLeft w:val="-225"/>
          <w:marRight w:val="-225"/>
          <w:marTop w:val="0"/>
          <w:marBottom w:val="0"/>
          <w:divBdr>
            <w:top w:val="none" w:sz="0" w:space="0" w:color="auto"/>
            <w:left w:val="none" w:sz="0" w:space="0" w:color="auto"/>
            <w:bottom w:val="none" w:sz="0" w:space="0" w:color="auto"/>
            <w:right w:val="none" w:sz="0" w:space="0" w:color="auto"/>
          </w:divBdr>
          <w:divsChild>
            <w:div w:id="31612495">
              <w:marLeft w:val="0"/>
              <w:marRight w:val="0"/>
              <w:marTop w:val="0"/>
              <w:marBottom w:val="0"/>
              <w:divBdr>
                <w:top w:val="none" w:sz="0" w:space="0" w:color="auto"/>
                <w:left w:val="none" w:sz="0" w:space="0" w:color="auto"/>
                <w:bottom w:val="none" w:sz="0" w:space="0" w:color="auto"/>
                <w:right w:val="none" w:sz="0" w:space="0" w:color="auto"/>
              </w:divBdr>
              <w:divsChild>
                <w:div w:id="1534030149">
                  <w:marLeft w:val="-225"/>
                  <w:marRight w:val="-225"/>
                  <w:marTop w:val="0"/>
                  <w:marBottom w:val="0"/>
                  <w:divBdr>
                    <w:top w:val="none" w:sz="0" w:space="0" w:color="auto"/>
                    <w:left w:val="none" w:sz="0" w:space="0" w:color="auto"/>
                    <w:bottom w:val="none" w:sz="0" w:space="0" w:color="auto"/>
                    <w:right w:val="none" w:sz="0" w:space="0" w:color="auto"/>
                  </w:divBdr>
                  <w:divsChild>
                    <w:div w:id="1954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4702">
          <w:marLeft w:val="-225"/>
          <w:marRight w:val="-225"/>
          <w:marTop w:val="0"/>
          <w:marBottom w:val="0"/>
          <w:divBdr>
            <w:top w:val="none" w:sz="0" w:space="0" w:color="auto"/>
            <w:left w:val="none" w:sz="0" w:space="0" w:color="auto"/>
            <w:bottom w:val="none" w:sz="0" w:space="0" w:color="auto"/>
            <w:right w:val="none" w:sz="0" w:space="0" w:color="auto"/>
          </w:divBdr>
          <w:divsChild>
            <w:div w:id="1173376905">
              <w:marLeft w:val="0"/>
              <w:marRight w:val="0"/>
              <w:marTop w:val="0"/>
              <w:marBottom w:val="0"/>
              <w:divBdr>
                <w:top w:val="none" w:sz="0" w:space="0" w:color="auto"/>
                <w:left w:val="none" w:sz="0" w:space="0" w:color="auto"/>
                <w:bottom w:val="none" w:sz="0" w:space="0" w:color="auto"/>
                <w:right w:val="none" w:sz="0" w:space="0" w:color="auto"/>
              </w:divBdr>
              <w:divsChild>
                <w:div w:id="1247498778">
                  <w:marLeft w:val="0"/>
                  <w:marRight w:val="0"/>
                  <w:marTop w:val="0"/>
                  <w:marBottom w:val="0"/>
                  <w:divBdr>
                    <w:top w:val="none" w:sz="0" w:space="0" w:color="auto"/>
                    <w:left w:val="none" w:sz="0" w:space="0" w:color="auto"/>
                    <w:bottom w:val="none" w:sz="0" w:space="0" w:color="auto"/>
                    <w:right w:val="none" w:sz="0" w:space="0" w:color="auto"/>
                  </w:divBdr>
                  <w:divsChild>
                    <w:div w:id="632255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9028281">
              <w:marLeft w:val="1463"/>
              <w:marRight w:val="0"/>
              <w:marTop w:val="0"/>
              <w:marBottom w:val="0"/>
              <w:divBdr>
                <w:top w:val="none" w:sz="0" w:space="0" w:color="auto"/>
                <w:left w:val="none" w:sz="0" w:space="0" w:color="auto"/>
                <w:bottom w:val="none" w:sz="0" w:space="0" w:color="auto"/>
                <w:right w:val="none" w:sz="0" w:space="0" w:color="auto"/>
              </w:divBdr>
              <w:divsChild>
                <w:div w:id="18300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3720">
          <w:marLeft w:val="-225"/>
          <w:marRight w:val="-225"/>
          <w:marTop w:val="0"/>
          <w:marBottom w:val="0"/>
          <w:divBdr>
            <w:top w:val="none" w:sz="0" w:space="0" w:color="auto"/>
            <w:left w:val="none" w:sz="0" w:space="0" w:color="auto"/>
            <w:bottom w:val="none" w:sz="0" w:space="0" w:color="auto"/>
            <w:right w:val="none" w:sz="0" w:space="0" w:color="auto"/>
          </w:divBdr>
          <w:divsChild>
            <w:div w:id="12615243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5171400">
      <w:bodyDiv w:val="1"/>
      <w:marLeft w:val="0"/>
      <w:marRight w:val="0"/>
      <w:marTop w:val="0"/>
      <w:marBottom w:val="0"/>
      <w:divBdr>
        <w:top w:val="none" w:sz="0" w:space="0" w:color="auto"/>
        <w:left w:val="none" w:sz="0" w:space="0" w:color="auto"/>
        <w:bottom w:val="none" w:sz="0" w:space="0" w:color="auto"/>
        <w:right w:val="none" w:sz="0" w:space="0" w:color="auto"/>
      </w:divBdr>
      <w:divsChild>
        <w:div w:id="306714852">
          <w:marLeft w:val="0"/>
          <w:marRight w:val="0"/>
          <w:marTop w:val="150"/>
          <w:marBottom w:val="0"/>
          <w:divBdr>
            <w:top w:val="none" w:sz="0" w:space="0" w:color="auto"/>
            <w:left w:val="none" w:sz="0" w:space="0" w:color="auto"/>
            <w:bottom w:val="none" w:sz="0" w:space="0" w:color="auto"/>
            <w:right w:val="none" w:sz="0" w:space="0" w:color="auto"/>
          </w:divBdr>
          <w:divsChild>
            <w:div w:id="130753699">
              <w:marLeft w:val="188"/>
              <w:marRight w:val="0"/>
              <w:marTop w:val="100"/>
              <w:marBottom w:val="0"/>
              <w:divBdr>
                <w:top w:val="none" w:sz="0" w:space="0" w:color="auto"/>
                <w:left w:val="none" w:sz="0" w:space="0" w:color="auto"/>
                <w:bottom w:val="none" w:sz="0" w:space="0" w:color="auto"/>
                <w:right w:val="none" w:sz="0" w:space="0" w:color="auto"/>
              </w:divBdr>
              <w:divsChild>
                <w:div w:id="133568884">
                  <w:marLeft w:val="0"/>
                  <w:marRight w:val="0"/>
                  <w:marTop w:val="63"/>
                  <w:marBottom w:val="0"/>
                  <w:divBdr>
                    <w:top w:val="none" w:sz="0" w:space="0" w:color="auto"/>
                    <w:left w:val="none" w:sz="0" w:space="0" w:color="auto"/>
                    <w:bottom w:val="none" w:sz="0" w:space="0" w:color="auto"/>
                    <w:right w:val="none" w:sz="0" w:space="0" w:color="auto"/>
                  </w:divBdr>
                </w:div>
                <w:div w:id="737677687">
                  <w:marLeft w:val="0"/>
                  <w:marRight w:val="0"/>
                  <w:marTop w:val="0"/>
                  <w:marBottom w:val="0"/>
                  <w:divBdr>
                    <w:top w:val="none" w:sz="0" w:space="0" w:color="auto"/>
                    <w:left w:val="none" w:sz="0" w:space="0" w:color="auto"/>
                    <w:bottom w:val="none" w:sz="0" w:space="0" w:color="auto"/>
                    <w:right w:val="none" w:sz="0" w:space="0" w:color="auto"/>
                  </w:divBdr>
                </w:div>
              </w:divsChild>
            </w:div>
            <w:div w:id="3191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7056">
      <w:bodyDiv w:val="1"/>
      <w:marLeft w:val="0"/>
      <w:marRight w:val="0"/>
      <w:marTop w:val="0"/>
      <w:marBottom w:val="0"/>
      <w:divBdr>
        <w:top w:val="none" w:sz="0" w:space="0" w:color="auto"/>
        <w:left w:val="none" w:sz="0" w:space="0" w:color="auto"/>
        <w:bottom w:val="none" w:sz="0" w:space="0" w:color="auto"/>
        <w:right w:val="none" w:sz="0" w:space="0" w:color="auto"/>
      </w:divBdr>
      <w:divsChild>
        <w:div w:id="332495987">
          <w:marLeft w:val="0"/>
          <w:marRight w:val="0"/>
          <w:marTop w:val="125"/>
          <w:marBottom w:val="275"/>
          <w:divBdr>
            <w:top w:val="none" w:sz="0" w:space="0" w:color="auto"/>
            <w:left w:val="none" w:sz="0" w:space="0" w:color="auto"/>
            <w:bottom w:val="none" w:sz="0" w:space="0" w:color="auto"/>
            <w:right w:val="none" w:sz="0" w:space="0" w:color="auto"/>
          </w:divBdr>
          <w:divsChild>
            <w:div w:id="383339210">
              <w:marLeft w:val="0"/>
              <w:marRight w:val="0"/>
              <w:marTop w:val="0"/>
              <w:marBottom w:val="0"/>
              <w:divBdr>
                <w:top w:val="none" w:sz="0" w:space="0" w:color="auto"/>
                <w:left w:val="none" w:sz="0" w:space="0" w:color="auto"/>
                <w:bottom w:val="none" w:sz="0" w:space="0" w:color="auto"/>
                <w:right w:val="none" w:sz="0" w:space="0" w:color="auto"/>
              </w:divBdr>
            </w:div>
            <w:div w:id="654338423">
              <w:marLeft w:val="0"/>
              <w:marRight w:val="0"/>
              <w:marTop w:val="0"/>
              <w:marBottom w:val="0"/>
              <w:divBdr>
                <w:top w:val="none" w:sz="0" w:space="0" w:color="auto"/>
                <w:left w:val="none" w:sz="0" w:space="0" w:color="auto"/>
                <w:bottom w:val="none" w:sz="0" w:space="0" w:color="auto"/>
                <w:right w:val="none" w:sz="0" w:space="0" w:color="auto"/>
              </w:divBdr>
              <w:divsChild>
                <w:div w:id="253124614">
                  <w:marLeft w:val="0"/>
                  <w:marRight w:val="0"/>
                  <w:marTop w:val="313"/>
                  <w:marBottom w:val="313"/>
                  <w:divBdr>
                    <w:top w:val="none" w:sz="0" w:space="0" w:color="auto"/>
                    <w:left w:val="none" w:sz="0" w:space="0" w:color="auto"/>
                    <w:bottom w:val="none" w:sz="0" w:space="0" w:color="auto"/>
                    <w:right w:val="none" w:sz="0" w:space="0" w:color="auto"/>
                  </w:divBdr>
                </w:div>
                <w:div w:id="431899321">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524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457">
          <w:marLeft w:val="0"/>
          <w:marRight w:val="0"/>
          <w:marTop w:val="376"/>
          <w:marBottom w:val="363"/>
          <w:divBdr>
            <w:top w:val="none" w:sz="0" w:space="0" w:color="auto"/>
            <w:left w:val="none" w:sz="0" w:space="0" w:color="auto"/>
            <w:bottom w:val="none" w:sz="0" w:space="0" w:color="auto"/>
            <w:right w:val="none" w:sz="0" w:space="0" w:color="auto"/>
          </w:divBdr>
        </w:div>
        <w:div w:id="547254997">
          <w:marLeft w:val="0"/>
          <w:marRight w:val="0"/>
          <w:marTop w:val="0"/>
          <w:marBottom w:val="0"/>
          <w:divBdr>
            <w:top w:val="none" w:sz="0" w:space="0" w:color="auto"/>
            <w:left w:val="none" w:sz="0" w:space="0" w:color="auto"/>
            <w:bottom w:val="none" w:sz="0" w:space="0" w:color="auto"/>
            <w:right w:val="none" w:sz="0" w:space="0" w:color="auto"/>
          </w:divBdr>
        </w:div>
      </w:divsChild>
    </w:div>
    <w:div w:id="776146814">
      <w:bodyDiv w:val="1"/>
      <w:marLeft w:val="0"/>
      <w:marRight w:val="0"/>
      <w:marTop w:val="0"/>
      <w:marBottom w:val="0"/>
      <w:divBdr>
        <w:top w:val="none" w:sz="0" w:space="0" w:color="auto"/>
        <w:left w:val="none" w:sz="0" w:space="0" w:color="auto"/>
        <w:bottom w:val="none" w:sz="0" w:space="0" w:color="auto"/>
        <w:right w:val="none" w:sz="0" w:space="0" w:color="auto"/>
      </w:divBdr>
    </w:div>
    <w:div w:id="776173288">
      <w:bodyDiv w:val="1"/>
      <w:marLeft w:val="0"/>
      <w:marRight w:val="0"/>
      <w:marTop w:val="0"/>
      <w:marBottom w:val="0"/>
      <w:divBdr>
        <w:top w:val="none" w:sz="0" w:space="0" w:color="auto"/>
        <w:left w:val="none" w:sz="0" w:space="0" w:color="auto"/>
        <w:bottom w:val="none" w:sz="0" w:space="0" w:color="auto"/>
        <w:right w:val="none" w:sz="0" w:space="0" w:color="auto"/>
      </w:divBdr>
      <w:divsChild>
        <w:div w:id="760293303">
          <w:marLeft w:val="-225"/>
          <w:marRight w:val="-225"/>
          <w:marTop w:val="0"/>
          <w:marBottom w:val="0"/>
          <w:divBdr>
            <w:top w:val="none" w:sz="0" w:space="0" w:color="auto"/>
            <w:left w:val="none" w:sz="0" w:space="0" w:color="auto"/>
            <w:bottom w:val="none" w:sz="0" w:space="0" w:color="auto"/>
            <w:right w:val="none" w:sz="0" w:space="0" w:color="auto"/>
          </w:divBdr>
          <w:divsChild>
            <w:div w:id="28456424">
              <w:marLeft w:val="0"/>
              <w:marRight w:val="0"/>
              <w:marTop w:val="0"/>
              <w:marBottom w:val="0"/>
              <w:divBdr>
                <w:top w:val="none" w:sz="0" w:space="0" w:color="auto"/>
                <w:left w:val="none" w:sz="0" w:space="0" w:color="auto"/>
                <w:bottom w:val="none" w:sz="0" w:space="0" w:color="auto"/>
                <w:right w:val="none" w:sz="0" w:space="0" w:color="auto"/>
              </w:divBdr>
            </w:div>
            <w:div w:id="1373037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6175040">
      <w:bodyDiv w:val="1"/>
      <w:marLeft w:val="0"/>
      <w:marRight w:val="0"/>
      <w:marTop w:val="0"/>
      <w:marBottom w:val="0"/>
      <w:divBdr>
        <w:top w:val="none" w:sz="0" w:space="0" w:color="auto"/>
        <w:left w:val="none" w:sz="0" w:space="0" w:color="auto"/>
        <w:bottom w:val="none" w:sz="0" w:space="0" w:color="auto"/>
        <w:right w:val="none" w:sz="0" w:space="0" w:color="auto"/>
      </w:divBdr>
      <w:divsChild>
        <w:div w:id="531849101">
          <w:marLeft w:val="0"/>
          <w:marRight w:val="0"/>
          <w:marTop w:val="0"/>
          <w:marBottom w:val="0"/>
          <w:divBdr>
            <w:top w:val="none" w:sz="0" w:space="0" w:color="auto"/>
            <w:left w:val="none" w:sz="0" w:space="0" w:color="auto"/>
            <w:bottom w:val="none" w:sz="0" w:space="0" w:color="auto"/>
            <w:right w:val="none" w:sz="0" w:space="0" w:color="auto"/>
          </w:divBdr>
          <w:divsChild>
            <w:div w:id="4693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6580">
      <w:bodyDiv w:val="1"/>
      <w:marLeft w:val="0"/>
      <w:marRight w:val="0"/>
      <w:marTop w:val="0"/>
      <w:marBottom w:val="0"/>
      <w:divBdr>
        <w:top w:val="none" w:sz="0" w:space="0" w:color="auto"/>
        <w:left w:val="none" w:sz="0" w:space="0" w:color="auto"/>
        <w:bottom w:val="none" w:sz="0" w:space="0" w:color="auto"/>
        <w:right w:val="none" w:sz="0" w:space="0" w:color="auto"/>
      </w:divBdr>
    </w:div>
    <w:div w:id="776219655">
      <w:bodyDiv w:val="1"/>
      <w:marLeft w:val="0"/>
      <w:marRight w:val="0"/>
      <w:marTop w:val="0"/>
      <w:marBottom w:val="0"/>
      <w:divBdr>
        <w:top w:val="none" w:sz="0" w:space="0" w:color="auto"/>
        <w:left w:val="none" w:sz="0" w:space="0" w:color="auto"/>
        <w:bottom w:val="none" w:sz="0" w:space="0" w:color="auto"/>
        <w:right w:val="none" w:sz="0" w:space="0" w:color="auto"/>
      </w:divBdr>
    </w:div>
    <w:div w:id="776219807">
      <w:bodyDiv w:val="1"/>
      <w:marLeft w:val="0"/>
      <w:marRight w:val="0"/>
      <w:marTop w:val="0"/>
      <w:marBottom w:val="0"/>
      <w:divBdr>
        <w:top w:val="none" w:sz="0" w:space="0" w:color="auto"/>
        <w:left w:val="none" w:sz="0" w:space="0" w:color="auto"/>
        <w:bottom w:val="none" w:sz="0" w:space="0" w:color="auto"/>
        <w:right w:val="none" w:sz="0" w:space="0" w:color="auto"/>
      </w:divBdr>
    </w:div>
    <w:div w:id="776287868">
      <w:bodyDiv w:val="1"/>
      <w:marLeft w:val="0"/>
      <w:marRight w:val="0"/>
      <w:marTop w:val="0"/>
      <w:marBottom w:val="0"/>
      <w:divBdr>
        <w:top w:val="none" w:sz="0" w:space="0" w:color="auto"/>
        <w:left w:val="none" w:sz="0" w:space="0" w:color="auto"/>
        <w:bottom w:val="none" w:sz="0" w:space="0" w:color="auto"/>
        <w:right w:val="none" w:sz="0" w:space="0" w:color="auto"/>
      </w:divBdr>
      <w:divsChild>
        <w:div w:id="1726877655">
          <w:marLeft w:val="0"/>
          <w:marRight w:val="0"/>
          <w:marTop w:val="0"/>
          <w:marBottom w:val="300"/>
          <w:divBdr>
            <w:top w:val="none" w:sz="0" w:space="0" w:color="auto"/>
            <w:left w:val="none" w:sz="0" w:space="0" w:color="auto"/>
            <w:bottom w:val="none" w:sz="0" w:space="0" w:color="auto"/>
            <w:right w:val="none" w:sz="0" w:space="0" w:color="auto"/>
          </w:divBdr>
        </w:div>
        <w:div w:id="767311167">
          <w:marLeft w:val="15"/>
          <w:marRight w:val="225"/>
          <w:marTop w:val="0"/>
          <w:marBottom w:val="105"/>
          <w:divBdr>
            <w:top w:val="none" w:sz="0" w:space="0" w:color="auto"/>
            <w:left w:val="none" w:sz="0" w:space="0" w:color="auto"/>
            <w:bottom w:val="none" w:sz="0" w:space="0" w:color="auto"/>
            <w:right w:val="none" w:sz="0" w:space="0" w:color="auto"/>
          </w:divBdr>
          <w:divsChild>
            <w:div w:id="6909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562">
      <w:bodyDiv w:val="1"/>
      <w:marLeft w:val="0"/>
      <w:marRight w:val="0"/>
      <w:marTop w:val="0"/>
      <w:marBottom w:val="0"/>
      <w:divBdr>
        <w:top w:val="none" w:sz="0" w:space="0" w:color="auto"/>
        <w:left w:val="none" w:sz="0" w:space="0" w:color="auto"/>
        <w:bottom w:val="none" w:sz="0" w:space="0" w:color="auto"/>
        <w:right w:val="none" w:sz="0" w:space="0" w:color="auto"/>
      </w:divBdr>
      <w:divsChild>
        <w:div w:id="345600780">
          <w:marLeft w:val="0"/>
          <w:marRight w:val="0"/>
          <w:marTop w:val="0"/>
          <w:marBottom w:val="0"/>
          <w:divBdr>
            <w:top w:val="none" w:sz="0" w:space="0" w:color="auto"/>
            <w:left w:val="none" w:sz="0" w:space="0" w:color="auto"/>
            <w:bottom w:val="none" w:sz="0" w:space="0" w:color="auto"/>
            <w:right w:val="none" w:sz="0" w:space="0" w:color="auto"/>
          </w:divBdr>
        </w:div>
        <w:div w:id="451755377">
          <w:marLeft w:val="0"/>
          <w:marRight w:val="0"/>
          <w:marTop w:val="0"/>
          <w:marBottom w:val="376"/>
          <w:divBdr>
            <w:top w:val="none" w:sz="0" w:space="0" w:color="auto"/>
            <w:left w:val="none" w:sz="0" w:space="0" w:color="auto"/>
            <w:bottom w:val="none" w:sz="0" w:space="0" w:color="auto"/>
            <w:right w:val="none" w:sz="0" w:space="0" w:color="auto"/>
          </w:divBdr>
          <w:divsChild>
            <w:div w:id="36833669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6367068">
      <w:bodyDiv w:val="1"/>
      <w:marLeft w:val="0"/>
      <w:marRight w:val="0"/>
      <w:marTop w:val="0"/>
      <w:marBottom w:val="0"/>
      <w:divBdr>
        <w:top w:val="none" w:sz="0" w:space="0" w:color="auto"/>
        <w:left w:val="none" w:sz="0" w:space="0" w:color="auto"/>
        <w:bottom w:val="none" w:sz="0" w:space="0" w:color="auto"/>
        <w:right w:val="none" w:sz="0" w:space="0" w:color="auto"/>
      </w:divBdr>
    </w:div>
    <w:div w:id="776564591">
      <w:bodyDiv w:val="1"/>
      <w:marLeft w:val="0"/>
      <w:marRight w:val="0"/>
      <w:marTop w:val="0"/>
      <w:marBottom w:val="0"/>
      <w:divBdr>
        <w:top w:val="none" w:sz="0" w:space="0" w:color="auto"/>
        <w:left w:val="none" w:sz="0" w:space="0" w:color="auto"/>
        <w:bottom w:val="none" w:sz="0" w:space="0" w:color="auto"/>
        <w:right w:val="none" w:sz="0" w:space="0" w:color="auto"/>
      </w:divBdr>
    </w:div>
    <w:div w:id="776680342">
      <w:bodyDiv w:val="1"/>
      <w:marLeft w:val="0"/>
      <w:marRight w:val="0"/>
      <w:marTop w:val="0"/>
      <w:marBottom w:val="0"/>
      <w:divBdr>
        <w:top w:val="none" w:sz="0" w:space="0" w:color="auto"/>
        <w:left w:val="none" w:sz="0" w:space="0" w:color="auto"/>
        <w:bottom w:val="none" w:sz="0" w:space="0" w:color="auto"/>
        <w:right w:val="none" w:sz="0" w:space="0" w:color="auto"/>
      </w:divBdr>
    </w:div>
    <w:div w:id="777409461">
      <w:bodyDiv w:val="1"/>
      <w:marLeft w:val="0"/>
      <w:marRight w:val="0"/>
      <w:marTop w:val="0"/>
      <w:marBottom w:val="0"/>
      <w:divBdr>
        <w:top w:val="none" w:sz="0" w:space="0" w:color="auto"/>
        <w:left w:val="none" w:sz="0" w:space="0" w:color="auto"/>
        <w:bottom w:val="none" w:sz="0" w:space="0" w:color="auto"/>
        <w:right w:val="none" w:sz="0" w:space="0" w:color="auto"/>
      </w:divBdr>
    </w:div>
    <w:div w:id="777482436">
      <w:bodyDiv w:val="1"/>
      <w:marLeft w:val="0"/>
      <w:marRight w:val="0"/>
      <w:marTop w:val="0"/>
      <w:marBottom w:val="0"/>
      <w:divBdr>
        <w:top w:val="none" w:sz="0" w:space="0" w:color="auto"/>
        <w:left w:val="none" w:sz="0" w:space="0" w:color="auto"/>
        <w:bottom w:val="none" w:sz="0" w:space="0" w:color="auto"/>
        <w:right w:val="none" w:sz="0" w:space="0" w:color="auto"/>
      </w:divBdr>
    </w:div>
    <w:div w:id="778068088">
      <w:bodyDiv w:val="1"/>
      <w:marLeft w:val="0"/>
      <w:marRight w:val="0"/>
      <w:marTop w:val="0"/>
      <w:marBottom w:val="0"/>
      <w:divBdr>
        <w:top w:val="none" w:sz="0" w:space="0" w:color="auto"/>
        <w:left w:val="none" w:sz="0" w:space="0" w:color="auto"/>
        <w:bottom w:val="none" w:sz="0" w:space="0" w:color="auto"/>
        <w:right w:val="none" w:sz="0" w:space="0" w:color="auto"/>
      </w:divBdr>
      <w:divsChild>
        <w:div w:id="512110862">
          <w:marLeft w:val="-188"/>
          <w:marRight w:val="-188"/>
          <w:marTop w:val="0"/>
          <w:marBottom w:val="0"/>
          <w:divBdr>
            <w:top w:val="none" w:sz="0" w:space="0" w:color="auto"/>
            <w:left w:val="none" w:sz="0" w:space="0" w:color="auto"/>
            <w:bottom w:val="none" w:sz="0" w:space="0" w:color="auto"/>
            <w:right w:val="none" w:sz="0" w:space="0" w:color="auto"/>
          </w:divBdr>
          <w:divsChild>
            <w:div w:id="681006297">
              <w:marLeft w:val="0"/>
              <w:marRight w:val="0"/>
              <w:marTop w:val="0"/>
              <w:marBottom w:val="0"/>
              <w:divBdr>
                <w:top w:val="none" w:sz="0" w:space="0" w:color="auto"/>
                <w:left w:val="none" w:sz="0" w:space="0" w:color="auto"/>
                <w:bottom w:val="none" w:sz="0" w:space="0" w:color="auto"/>
                <w:right w:val="none" w:sz="0" w:space="0" w:color="auto"/>
              </w:divBdr>
              <w:divsChild>
                <w:div w:id="57563069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778069004">
      <w:bodyDiv w:val="1"/>
      <w:marLeft w:val="0"/>
      <w:marRight w:val="0"/>
      <w:marTop w:val="0"/>
      <w:marBottom w:val="0"/>
      <w:divBdr>
        <w:top w:val="none" w:sz="0" w:space="0" w:color="auto"/>
        <w:left w:val="none" w:sz="0" w:space="0" w:color="auto"/>
        <w:bottom w:val="none" w:sz="0" w:space="0" w:color="auto"/>
        <w:right w:val="none" w:sz="0" w:space="0" w:color="auto"/>
      </w:divBdr>
      <w:divsChild>
        <w:div w:id="495654644">
          <w:marLeft w:val="0"/>
          <w:marRight w:val="0"/>
          <w:marTop w:val="0"/>
          <w:marBottom w:val="0"/>
          <w:divBdr>
            <w:top w:val="none" w:sz="0" w:space="0" w:color="auto"/>
            <w:left w:val="none" w:sz="0" w:space="0" w:color="auto"/>
            <w:bottom w:val="none" w:sz="0" w:space="0" w:color="auto"/>
            <w:right w:val="none" w:sz="0" w:space="0" w:color="auto"/>
          </w:divBdr>
        </w:div>
      </w:divsChild>
    </w:div>
    <w:div w:id="778109960">
      <w:bodyDiv w:val="1"/>
      <w:marLeft w:val="0"/>
      <w:marRight w:val="0"/>
      <w:marTop w:val="0"/>
      <w:marBottom w:val="0"/>
      <w:divBdr>
        <w:top w:val="none" w:sz="0" w:space="0" w:color="auto"/>
        <w:left w:val="none" w:sz="0" w:space="0" w:color="auto"/>
        <w:bottom w:val="none" w:sz="0" w:space="0" w:color="auto"/>
        <w:right w:val="none" w:sz="0" w:space="0" w:color="auto"/>
      </w:divBdr>
    </w:div>
    <w:div w:id="778182200">
      <w:bodyDiv w:val="1"/>
      <w:marLeft w:val="0"/>
      <w:marRight w:val="0"/>
      <w:marTop w:val="0"/>
      <w:marBottom w:val="0"/>
      <w:divBdr>
        <w:top w:val="none" w:sz="0" w:space="0" w:color="auto"/>
        <w:left w:val="none" w:sz="0" w:space="0" w:color="auto"/>
        <w:bottom w:val="none" w:sz="0" w:space="0" w:color="auto"/>
        <w:right w:val="none" w:sz="0" w:space="0" w:color="auto"/>
      </w:divBdr>
      <w:divsChild>
        <w:div w:id="750737178">
          <w:marLeft w:val="0"/>
          <w:marRight w:val="0"/>
          <w:marTop w:val="0"/>
          <w:marBottom w:val="0"/>
          <w:divBdr>
            <w:top w:val="none" w:sz="0" w:space="0" w:color="auto"/>
            <w:left w:val="none" w:sz="0" w:space="0" w:color="auto"/>
            <w:bottom w:val="none" w:sz="0" w:space="0" w:color="auto"/>
            <w:right w:val="none" w:sz="0" w:space="0" w:color="auto"/>
          </w:divBdr>
        </w:div>
      </w:divsChild>
    </w:div>
    <w:div w:id="778254805">
      <w:bodyDiv w:val="1"/>
      <w:marLeft w:val="0"/>
      <w:marRight w:val="0"/>
      <w:marTop w:val="0"/>
      <w:marBottom w:val="0"/>
      <w:divBdr>
        <w:top w:val="none" w:sz="0" w:space="0" w:color="auto"/>
        <w:left w:val="none" w:sz="0" w:space="0" w:color="auto"/>
        <w:bottom w:val="none" w:sz="0" w:space="0" w:color="auto"/>
        <w:right w:val="none" w:sz="0" w:space="0" w:color="auto"/>
      </w:divBdr>
    </w:div>
    <w:div w:id="778335419">
      <w:bodyDiv w:val="1"/>
      <w:marLeft w:val="0"/>
      <w:marRight w:val="0"/>
      <w:marTop w:val="0"/>
      <w:marBottom w:val="0"/>
      <w:divBdr>
        <w:top w:val="none" w:sz="0" w:space="0" w:color="auto"/>
        <w:left w:val="none" w:sz="0" w:space="0" w:color="auto"/>
        <w:bottom w:val="none" w:sz="0" w:space="0" w:color="auto"/>
        <w:right w:val="none" w:sz="0" w:space="0" w:color="auto"/>
      </w:divBdr>
      <w:divsChild>
        <w:div w:id="500125105">
          <w:marLeft w:val="0"/>
          <w:marRight w:val="0"/>
          <w:marTop w:val="0"/>
          <w:marBottom w:val="0"/>
          <w:divBdr>
            <w:top w:val="none" w:sz="0" w:space="0" w:color="auto"/>
            <w:left w:val="none" w:sz="0" w:space="0" w:color="auto"/>
            <w:bottom w:val="none" w:sz="0" w:space="0" w:color="auto"/>
            <w:right w:val="none" w:sz="0" w:space="0" w:color="auto"/>
          </w:divBdr>
        </w:div>
      </w:divsChild>
    </w:div>
    <w:div w:id="778640748">
      <w:bodyDiv w:val="1"/>
      <w:marLeft w:val="0"/>
      <w:marRight w:val="0"/>
      <w:marTop w:val="0"/>
      <w:marBottom w:val="0"/>
      <w:divBdr>
        <w:top w:val="none" w:sz="0" w:space="0" w:color="auto"/>
        <w:left w:val="none" w:sz="0" w:space="0" w:color="auto"/>
        <w:bottom w:val="none" w:sz="0" w:space="0" w:color="auto"/>
        <w:right w:val="none" w:sz="0" w:space="0" w:color="auto"/>
      </w:divBdr>
    </w:div>
    <w:div w:id="778916855">
      <w:bodyDiv w:val="1"/>
      <w:marLeft w:val="0"/>
      <w:marRight w:val="0"/>
      <w:marTop w:val="0"/>
      <w:marBottom w:val="0"/>
      <w:divBdr>
        <w:top w:val="none" w:sz="0" w:space="0" w:color="auto"/>
        <w:left w:val="none" w:sz="0" w:space="0" w:color="auto"/>
        <w:bottom w:val="none" w:sz="0" w:space="0" w:color="auto"/>
        <w:right w:val="none" w:sz="0" w:space="0" w:color="auto"/>
      </w:divBdr>
      <w:divsChild>
        <w:div w:id="325401562">
          <w:marLeft w:val="0"/>
          <w:marRight w:val="0"/>
          <w:marTop w:val="0"/>
          <w:marBottom w:val="0"/>
          <w:divBdr>
            <w:top w:val="none" w:sz="0" w:space="0" w:color="auto"/>
            <w:left w:val="none" w:sz="0" w:space="0" w:color="auto"/>
            <w:bottom w:val="none" w:sz="0" w:space="0" w:color="auto"/>
            <w:right w:val="none" w:sz="0" w:space="0" w:color="auto"/>
          </w:divBdr>
        </w:div>
      </w:divsChild>
    </w:div>
    <w:div w:id="779104935">
      <w:bodyDiv w:val="1"/>
      <w:marLeft w:val="0"/>
      <w:marRight w:val="0"/>
      <w:marTop w:val="0"/>
      <w:marBottom w:val="0"/>
      <w:divBdr>
        <w:top w:val="none" w:sz="0" w:space="0" w:color="auto"/>
        <w:left w:val="none" w:sz="0" w:space="0" w:color="auto"/>
        <w:bottom w:val="none" w:sz="0" w:space="0" w:color="auto"/>
        <w:right w:val="none" w:sz="0" w:space="0" w:color="auto"/>
      </w:divBdr>
      <w:divsChild>
        <w:div w:id="2438019">
          <w:marLeft w:val="0"/>
          <w:marRight w:val="0"/>
          <w:marTop w:val="0"/>
          <w:marBottom w:val="0"/>
          <w:divBdr>
            <w:top w:val="dotted" w:sz="6" w:space="4" w:color="EBEBEB"/>
            <w:left w:val="none" w:sz="0" w:space="8" w:color="auto"/>
            <w:bottom w:val="dotted" w:sz="6" w:space="4" w:color="EBEBEB"/>
            <w:right w:val="none" w:sz="0" w:space="8" w:color="auto"/>
          </w:divBdr>
        </w:div>
      </w:divsChild>
    </w:div>
    <w:div w:id="779254663">
      <w:bodyDiv w:val="1"/>
      <w:marLeft w:val="0"/>
      <w:marRight w:val="0"/>
      <w:marTop w:val="0"/>
      <w:marBottom w:val="0"/>
      <w:divBdr>
        <w:top w:val="none" w:sz="0" w:space="0" w:color="auto"/>
        <w:left w:val="none" w:sz="0" w:space="0" w:color="auto"/>
        <w:bottom w:val="none" w:sz="0" w:space="0" w:color="auto"/>
        <w:right w:val="none" w:sz="0" w:space="0" w:color="auto"/>
      </w:divBdr>
      <w:divsChild>
        <w:div w:id="10685781">
          <w:marLeft w:val="0"/>
          <w:marRight w:val="0"/>
          <w:marTop w:val="0"/>
          <w:marBottom w:val="300"/>
          <w:divBdr>
            <w:top w:val="none" w:sz="0" w:space="0" w:color="auto"/>
            <w:left w:val="none" w:sz="0" w:space="0" w:color="auto"/>
            <w:bottom w:val="none" w:sz="0" w:space="0" w:color="auto"/>
            <w:right w:val="none" w:sz="0" w:space="0" w:color="auto"/>
          </w:divBdr>
          <w:divsChild>
            <w:div w:id="542330742">
              <w:marLeft w:val="0"/>
              <w:marRight w:val="0"/>
              <w:marTop w:val="0"/>
              <w:marBottom w:val="0"/>
              <w:divBdr>
                <w:top w:val="none" w:sz="0" w:space="0" w:color="auto"/>
                <w:left w:val="none" w:sz="0" w:space="0" w:color="auto"/>
                <w:bottom w:val="none" w:sz="0" w:space="0" w:color="auto"/>
                <w:right w:val="none" w:sz="0" w:space="0" w:color="auto"/>
              </w:divBdr>
              <w:divsChild>
                <w:div w:id="5494615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79374240">
      <w:bodyDiv w:val="1"/>
      <w:marLeft w:val="0"/>
      <w:marRight w:val="0"/>
      <w:marTop w:val="0"/>
      <w:marBottom w:val="0"/>
      <w:divBdr>
        <w:top w:val="none" w:sz="0" w:space="0" w:color="auto"/>
        <w:left w:val="none" w:sz="0" w:space="0" w:color="auto"/>
        <w:bottom w:val="none" w:sz="0" w:space="0" w:color="auto"/>
        <w:right w:val="none" w:sz="0" w:space="0" w:color="auto"/>
      </w:divBdr>
      <w:divsChild>
        <w:div w:id="537666887">
          <w:marLeft w:val="-150"/>
          <w:marRight w:val="-150"/>
          <w:marTop w:val="0"/>
          <w:marBottom w:val="0"/>
          <w:divBdr>
            <w:top w:val="none" w:sz="0" w:space="0" w:color="auto"/>
            <w:left w:val="none" w:sz="0" w:space="0" w:color="auto"/>
            <w:bottom w:val="none" w:sz="0" w:space="0" w:color="auto"/>
            <w:right w:val="none" w:sz="0" w:space="0" w:color="auto"/>
          </w:divBdr>
        </w:div>
      </w:divsChild>
    </w:div>
    <w:div w:id="779761238">
      <w:bodyDiv w:val="1"/>
      <w:marLeft w:val="0"/>
      <w:marRight w:val="0"/>
      <w:marTop w:val="0"/>
      <w:marBottom w:val="0"/>
      <w:divBdr>
        <w:top w:val="none" w:sz="0" w:space="0" w:color="auto"/>
        <w:left w:val="none" w:sz="0" w:space="0" w:color="auto"/>
        <w:bottom w:val="none" w:sz="0" w:space="0" w:color="auto"/>
        <w:right w:val="none" w:sz="0" w:space="0" w:color="auto"/>
      </w:divBdr>
      <w:divsChild>
        <w:div w:id="655689066">
          <w:marLeft w:val="0"/>
          <w:marRight w:val="0"/>
          <w:marTop w:val="0"/>
          <w:marBottom w:val="300"/>
          <w:divBdr>
            <w:top w:val="none" w:sz="0" w:space="0" w:color="auto"/>
            <w:left w:val="none" w:sz="0" w:space="0" w:color="auto"/>
            <w:bottom w:val="none" w:sz="0" w:space="0" w:color="auto"/>
            <w:right w:val="none" w:sz="0" w:space="0" w:color="auto"/>
          </w:divBdr>
        </w:div>
      </w:divsChild>
    </w:div>
    <w:div w:id="780564080">
      <w:bodyDiv w:val="1"/>
      <w:marLeft w:val="0"/>
      <w:marRight w:val="0"/>
      <w:marTop w:val="0"/>
      <w:marBottom w:val="0"/>
      <w:divBdr>
        <w:top w:val="none" w:sz="0" w:space="0" w:color="auto"/>
        <w:left w:val="none" w:sz="0" w:space="0" w:color="auto"/>
        <w:bottom w:val="none" w:sz="0" w:space="0" w:color="auto"/>
        <w:right w:val="none" w:sz="0" w:space="0" w:color="auto"/>
      </w:divBdr>
      <w:divsChild>
        <w:div w:id="746341140">
          <w:marLeft w:val="0"/>
          <w:marRight w:val="0"/>
          <w:marTop w:val="0"/>
          <w:marBottom w:val="300"/>
          <w:divBdr>
            <w:top w:val="none" w:sz="0" w:space="0" w:color="auto"/>
            <w:left w:val="none" w:sz="0" w:space="0" w:color="auto"/>
            <w:bottom w:val="none" w:sz="0" w:space="0" w:color="auto"/>
            <w:right w:val="none" w:sz="0" w:space="0" w:color="auto"/>
          </w:divBdr>
        </w:div>
      </w:divsChild>
    </w:div>
    <w:div w:id="781538202">
      <w:bodyDiv w:val="1"/>
      <w:marLeft w:val="0"/>
      <w:marRight w:val="0"/>
      <w:marTop w:val="0"/>
      <w:marBottom w:val="0"/>
      <w:divBdr>
        <w:top w:val="none" w:sz="0" w:space="0" w:color="auto"/>
        <w:left w:val="none" w:sz="0" w:space="0" w:color="auto"/>
        <w:bottom w:val="none" w:sz="0" w:space="0" w:color="auto"/>
        <w:right w:val="none" w:sz="0" w:space="0" w:color="auto"/>
      </w:divBdr>
    </w:div>
    <w:div w:id="781800539">
      <w:bodyDiv w:val="1"/>
      <w:marLeft w:val="0"/>
      <w:marRight w:val="0"/>
      <w:marTop w:val="0"/>
      <w:marBottom w:val="0"/>
      <w:divBdr>
        <w:top w:val="none" w:sz="0" w:space="0" w:color="auto"/>
        <w:left w:val="none" w:sz="0" w:space="0" w:color="auto"/>
        <w:bottom w:val="none" w:sz="0" w:space="0" w:color="auto"/>
        <w:right w:val="none" w:sz="0" w:space="0" w:color="auto"/>
      </w:divBdr>
    </w:div>
    <w:div w:id="782069636">
      <w:bodyDiv w:val="1"/>
      <w:marLeft w:val="0"/>
      <w:marRight w:val="0"/>
      <w:marTop w:val="0"/>
      <w:marBottom w:val="0"/>
      <w:divBdr>
        <w:top w:val="none" w:sz="0" w:space="0" w:color="auto"/>
        <w:left w:val="none" w:sz="0" w:space="0" w:color="auto"/>
        <w:bottom w:val="none" w:sz="0" w:space="0" w:color="auto"/>
        <w:right w:val="none" w:sz="0" w:space="0" w:color="auto"/>
      </w:divBdr>
      <w:divsChild>
        <w:div w:id="496654242">
          <w:marLeft w:val="0"/>
          <w:marRight w:val="0"/>
          <w:marTop w:val="0"/>
          <w:marBottom w:val="360"/>
          <w:divBdr>
            <w:top w:val="none" w:sz="0" w:space="0" w:color="auto"/>
            <w:left w:val="none" w:sz="0" w:space="0" w:color="auto"/>
            <w:bottom w:val="none" w:sz="0" w:space="0" w:color="auto"/>
            <w:right w:val="none" w:sz="0" w:space="0" w:color="auto"/>
          </w:divBdr>
          <w:divsChild>
            <w:div w:id="773402117">
              <w:marLeft w:val="0"/>
              <w:marRight w:val="0"/>
              <w:marTop w:val="0"/>
              <w:marBottom w:val="384"/>
              <w:divBdr>
                <w:top w:val="none" w:sz="0" w:space="0" w:color="auto"/>
                <w:left w:val="none" w:sz="0" w:space="0" w:color="auto"/>
                <w:bottom w:val="none" w:sz="0" w:space="0" w:color="auto"/>
                <w:right w:val="none" w:sz="0" w:space="0" w:color="auto"/>
              </w:divBdr>
              <w:divsChild>
                <w:div w:id="547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5893">
          <w:marLeft w:val="0"/>
          <w:marRight w:val="0"/>
          <w:marTop w:val="0"/>
          <w:marBottom w:val="0"/>
          <w:divBdr>
            <w:top w:val="none" w:sz="0" w:space="0" w:color="auto"/>
            <w:left w:val="none" w:sz="0" w:space="0" w:color="auto"/>
            <w:bottom w:val="none" w:sz="0" w:space="0" w:color="auto"/>
            <w:right w:val="none" w:sz="0" w:space="0" w:color="auto"/>
          </w:divBdr>
        </w:div>
      </w:divsChild>
    </w:div>
    <w:div w:id="782579848">
      <w:bodyDiv w:val="1"/>
      <w:marLeft w:val="0"/>
      <w:marRight w:val="0"/>
      <w:marTop w:val="0"/>
      <w:marBottom w:val="0"/>
      <w:divBdr>
        <w:top w:val="none" w:sz="0" w:space="0" w:color="auto"/>
        <w:left w:val="none" w:sz="0" w:space="0" w:color="auto"/>
        <w:bottom w:val="none" w:sz="0" w:space="0" w:color="auto"/>
        <w:right w:val="none" w:sz="0" w:space="0" w:color="auto"/>
      </w:divBdr>
      <w:divsChild>
        <w:div w:id="216669779">
          <w:marLeft w:val="0"/>
          <w:marRight w:val="330"/>
          <w:marTop w:val="0"/>
          <w:marBottom w:val="300"/>
          <w:divBdr>
            <w:top w:val="single" w:sz="6" w:space="0" w:color="999999"/>
            <w:left w:val="single" w:sz="6" w:space="0" w:color="999999"/>
            <w:bottom w:val="single" w:sz="6" w:space="0" w:color="999999"/>
            <w:right w:val="single" w:sz="6" w:space="0" w:color="999999"/>
          </w:divBdr>
          <w:divsChild>
            <w:div w:id="42835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70551580">
          <w:marLeft w:val="0"/>
          <w:marRight w:val="0"/>
          <w:marTop w:val="0"/>
          <w:marBottom w:val="0"/>
          <w:divBdr>
            <w:top w:val="none" w:sz="0" w:space="0" w:color="auto"/>
            <w:left w:val="none" w:sz="0" w:space="0" w:color="auto"/>
            <w:bottom w:val="none" w:sz="0" w:space="0" w:color="auto"/>
            <w:right w:val="none" w:sz="0" w:space="0" w:color="auto"/>
          </w:divBdr>
        </w:div>
      </w:divsChild>
    </w:div>
    <w:div w:id="782697583">
      <w:bodyDiv w:val="1"/>
      <w:marLeft w:val="0"/>
      <w:marRight w:val="0"/>
      <w:marTop w:val="0"/>
      <w:marBottom w:val="0"/>
      <w:divBdr>
        <w:top w:val="none" w:sz="0" w:space="0" w:color="auto"/>
        <w:left w:val="none" w:sz="0" w:space="0" w:color="auto"/>
        <w:bottom w:val="none" w:sz="0" w:space="0" w:color="auto"/>
        <w:right w:val="none" w:sz="0" w:space="0" w:color="auto"/>
      </w:divBdr>
      <w:divsChild>
        <w:div w:id="397022738">
          <w:marLeft w:val="-225"/>
          <w:marRight w:val="-225"/>
          <w:marTop w:val="0"/>
          <w:marBottom w:val="0"/>
          <w:divBdr>
            <w:top w:val="none" w:sz="0" w:space="0" w:color="auto"/>
            <w:left w:val="none" w:sz="0" w:space="0" w:color="auto"/>
            <w:bottom w:val="none" w:sz="0" w:space="0" w:color="auto"/>
            <w:right w:val="none" w:sz="0" w:space="0" w:color="auto"/>
          </w:divBdr>
        </w:div>
      </w:divsChild>
    </w:div>
    <w:div w:id="782766278">
      <w:bodyDiv w:val="1"/>
      <w:marLeft w:val="0"/>
      <w:marRight w:val="0"/>
      <w:marTop w:val="0"/>
      <w:marBottom w:val="0"/>
      <w:divBdr>
        <w:top w:val="none" w:sz="0" w:space="0" w:color="auto"/>
        <w:left w:val="none" w:sz="0" w:space="0" w:color="auto"/>
        <w:bottom w:val="none" w:sz="0" w:space="0" w:color="auto"/>
        <w:right w:val="none" w:sz="0" w:space="0" w:color="auto"/>
      </w:divBdr>
      <w:divsChild>
        <w:div w:id="121853779">
          <w:marLeft w:val="-225"/>
          <w:marRight w:val="-225"/>
          <w:marTop w:val="0"/>
          <w:marBottom w:val="0"/>
          <w:divBdr>
            <w:top w:val="none" w:sz="0" w:space="0" w:color="auto"/>
            <w:left w:val="none" w:sz="0" w:space="0" w:color="auto"/>
            <w:bottom w:val="none" w:sz="0" w:space="0" w:color="auto"/>
            <w:right w:val="none" w:sz="0" w:space="0" w:color="auto"/>
          </w:divBdr>
          <w:divsChild>
            <w:div w:id="6948881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82770392">
      <w:bodyDiv w:val="1"/>
      <w:marLeft w:val="0"/>
      <w:marRight w:val="0"/>
      <w:marTop w:val="0"/>
      <w:marBottom w:val="0"/>
      <w:divBdr>
        <w:top w:val="none" w:sz="0" w:space="0" w:color="auto"/>
        <w:left w:val="none" w:sz="0" w:space="0" w:color="auto"/>
        <w:bottom w:val="none" w:sz="0" w:space="0" w:color="auto"/>
        <w:right w:val="none" w:sz="0" w:space="0" w:color="auto"/>
      </w:divBdr>
    </w:div>
    <w:div w:id="782850041">
      <w:bodyDiv w:val="1"/>
      <w:marLeft w:val="0"/>
      <w:marRight w:val="0"/>
      <w:marTop w:val="0"/>
      <w:marBottom w:val="0"/>
      <w:divBdr>
        <w:top w:val="none" w:sz="0" w:space="0" w:color="auto"/>
        <w:left w:val="none" w:sz="0" w:space="0" w:color="auto"/>
        <w:bottom w:val="none" w:sz="0" w:space="0" w:color="auto"/>
        <w:right w:val="none" w:sz="0" w:space="0" w:color="auto"/>
      </w:divBdr>
      <w:divsChild>
        <w:div w:id="76557188">
          <w:marLeft w:val="0"/>
          <w:marRight w:val="0"/>
          <w:marTop w:val="0"/>
          <w:marBottom w:val="300"/>
          <w:divBdr>
            <w:top w:val="none" w:sz="0" w:space="0" w:color="auto"/>
            <w:left w:val="none" w:sz="0" w:space="0" w:color="auto"/>
            <w:bottom w:val="none" w:sz="0" w:space="0" w:color="auto"/>
            <w:right w:val="none" w:sz="0" w:space="0" w:color="auto"/>
          </w:divBdr>
        </w:div>
        <w:div w:id="1146165671">
          <w:marLeft w:val="15"/>
          <w:marRight w:val="225"/>
          <w:marTop w:val="0"/>
          <w:marBottom w:val="105"/>
          <w:divBdr>
            <w:top w:val="none" w:sz="0" w:space="0" w:color="auto"/>
            <w:left w:val="none" w:sz="0" w:space="0" w:color="auto"/>
            <w:bottom w:val="none" w:sz="0" w:space="0" w:color="auto"/>
            <w:right w:val="none" w:sz="0" w:space="0" w:color="auto"/>
          </w:divBdr>
          <w:divsChild>
            <w:div w:id="21090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5318">
      <w:bodyDiv w:val="1"/>
      <w:marLeft w:val="0"/>
      <w:marRight w:val="0"/>
      <w:marTop w:val="0"/>
      <w:marBottom w:val="0"/>
      <w:divBdr>
        <w:top w:val="none" w:sz="0" w:space="0" w:color="auto"/>
        <w:left w:val="none" w:sz="0" w:space="0" w:color="auto"/>
        <w:bottom w:val="none" w:sz="0" w:space="0" w:color="auto"/>
        <w:right w:val="none" w:sz="0" w:space="0" w:color="auto"/>
      </w:divBdr>
    </w:div>
    <w:div w:id="783111863">
      <w:bodyDiv w:val="1"/>
      <w:marLeft w:val="0"/>
      <w:marRight w:val="0"/>
      <w:marTop w:val="0"/>
      <w:marBottom w:val="0"/>
      <w:divBdr>
        <w:top w:val="none" w:sz="0" w:space="0" w:color="auto"/>
        <w:left w:val="none" w:sz="0" w:space="0" w:color="auto"/>
        <w:bottom w:val="none" w:sz="0" w:space="0" w:color="auto"/>
        <w:right w:val="none" w:sz="0" w:space="0" w:color="auto"/>
      </w:divBdr>
      <w:divsChild>
        <w:div w:id="467866903">
          <w:marLeft w:val="0"/>
          <w:marRight w:val="0"/>
          <w:marTop w:val="0"/>
          <w:marBottom w:val="0"/>
          <w:divBdr>
            <w:top w:val="none" w:sz="0" w:space="0" w:color="auto"/>
            <w:left w:val="none" w:sz="0" w:space="0" w:color="auto"/>
            <w:bottom w:val="none" w:sz="0" w:space="0" w:color="auto"/>
            <w:right w:val="none" w:sz="0" w:space="0" w:color="auto"/>
          </w:divBdr>
          <w:divsChild>
            <w:div w:id="262765335">
              <w:marLeft w:val="0"/>
              <w:marRight w:val="0"/>
              <w:marTop w:val="0"/>
              <w:marBottom w:val="345"/>
              <w:divBdr>
                <w:top w:val="none" w:sz="0" w:space="0" w:color="auto"/>
                <w:left w:val="none" w:sz="0" w:space="0" w:color="auto"/>
                <w:bottom w:val="none" w:sz="0" w:space="0" w:color="auto"/>
                <w:right w:val="none" w:sz="0" w:space="0" w:color="auto"/>
              </w:divBdr>
              <w:divsChild>
                <w:div w:id="6248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5737">
      <w:bodyDiv w:val="1"/>
      <w:marLeft w:val="0"/>
      <w:marRight w:val="0"/>
      <w:marTop w:val="0"/>
      <w:marBottom w:val="0"/>
      <w:divBdr>
        <w:top w:val="none" w:sz="0" w:space="0" w:color="auto"/>
        <w:left w:val="none" w:sz="0" w:space="0" w:color="auto"/>
        <w:bottom w:val="none" w:sz="0" w:space="0" w:color="auto"/>
        <w:right w:val="none" w:sz="0" w:space="0" w:color="auto"/>
      </w:divBdr>
    </w:div>
    <w:div w:id="783378012">
      <w:bodyDiv w:val="1"/>
      <w:marLeft w:val="0"/>
      <w:marRight w:val="0"/>
      <w:marTop w:val="0"/>
      <w:marBottom w:val="0"/>
      <w:divBdr>
        <w:top w:val="none" w:sz="0" w:space="0" w:color="auto"/>
        <w:left w:val="none" w:sz="0" w:space="0" w:color="auto"/>
        <w:bottom w:val="none" w:sz="0" w:space="0" w:color="auto"/>
        <w:right w:val="none" w:sz="0" w:space="0" w:color="auto"/>
      </w:divBdr>
    </w:div>
    <w:div w:id="783425706">
      <w:bodyDiv w:val="1"/>
      <w:marLeft w:val="0"/>
      <w:marRight w:val="0"/>
      <w:marTop w:val="0"/>
      <w:marBottom w:val="0"/>
      <w:divBdr>
        <w:top w:val="none" w:sz="0" w:space="0" w:color="auto"/>
        <w:left w:val="none" w:sz="0" w:space="0" w:color="auto"/>
        <w:bottom w:val="none" w:sz="0" w:space="0" w:color="auto"/>
        <w:right w:val="none" w:sz="0" w:space="0" w:color="auto"/>
      </w:divBdr>
    </w:div>
    <w:div w:id="783689503">
      <w:bodyDiv w:val="1"/>
      <w:marLeft w:val="0"/>
      <w:marRight w:val="0"/>
      <w:marTop w:val="0"/>
      <w:marBottom w:val="0"/>
      <w:divBdr>
        <w:top w:val="none" w:sz="0" w:space="0" w:color="auto"/>
        <w:left w:val="none" w:sz="0" w:space="0" w:color="auto"/>
        <w:bottom w:val="none" w:sz="0" w:space="0" w:color="auto"/>
        <w:right w:val="none" w:sz="0" w:space="0" w:color="auto"/>
      </w:divBdr>
    </w:div>
    <w:div w:id="784007295">
      <w:bodyDiv w:val="1"/>
      <w:marLeft w:val="0"/>
      <w:marRight w:val="0"/>
      <w:marTop w:val="0"/>
      <w:marBottom w:val="0"/>
      <w:divBdr>
        <w:top w:val="none" w:sz="0" w:space="0" w:color="auto"/>
        <w:left w:val="none" w:sz="0" w:space="0" w:color="auto"/>
        <w:bottom w:val="none" w:sz="0" w:space="0" w:color="auto"/>
        <w:right w:val="none" w:sz="0" w:space="0" w:color="auto"/>
      </w:divBdr>
    </w:div>
    <w:div w:id="784152949">
      <w:bodyDiv w:val="1"/>
      <w:marLeft w:val="0"/>
      <w:marRight w:val="0"/>
      <w:marTop w:val="0"/>
      <w:marBottom w:val="0"/>
      <w:divBdr>
        <w:top w:val="none" w:sz="0" w:space="0" w:color="auto"/>
        <w:left w:val="none" w:sz="0" w:space="0" w:color="auto"/>
        <w:bottom w:val="none" w:sz="0" w:space="0" w:color="auto"/>
        <w:right w:val="none" w:sz="0" w:space="0" w:color="auto"/>
      </w:divBdr>
    </w:div>
    <w:div w:id="784540474">
      <w:bodyDiv w:val="1"/>
      <w:marLeft w:val="0"/>
      <w:marRight w:val="0"/>
      <w:marTop w:val="0"/>
      <w:marBottom w:val="0"/>
      <w:divBdr>
        <w:top w:val="none" w:sz="0" w:space="0" w:color="auto"/>
        <w:left w:val="none" w:sz="0" w:space="0" w:color="auto"/>
        <w:bottom w:val="none" w:sz="0" w:space="0" w:color="auto"/>
        <w:right w:val="none" w:sz="0" w:space="0" w:color="auto"/>
      </w:divBdr>
      <w:divsChild>
        <w:div w:id="388581275">
          <w:marLeft w:val="0"/>
          <w:marRight w:val="0"/>
          <w:marTop w:val="0"/>
          <w:marBottom w:val="0"/>
          <w:divBdr>
            <w:top w:val="none" w:sz="0" w:space="0" w:color="auto"/>
            <w:left w:val="none" w:sz="0" w:space="0" w:color="auto"/>
            <w:bottom w:val="none" w:sz="0" w:space="0" w:color="auto"/>
            <w:right w:val="none" w:sz="0" w:space="0" w:color="auto"/>
          </w:divBdr>
        </w:div>
      </w:divsChild>
    </w:div>
    <w:div w:id="784663213">
      <w:bodyDiv w:val="1"/>
      <w:marLeft w:val="0"/>
      <w:marRight w:val="0"/>
      <w:marTop w:val="0"/>
      <w:marBottom w:val="0"/>
      <w:divBdr>
        <w:top w:val="none" w:sz="0" w:space="0" w:color="auto"/>
        <w:left w:val="none" w:sz="0" w:space="0" w:color="auto"/>
        <w:bottom w:val="none" w:sz="0" w:space="0" w:color="auto"/>
        <w:right w:val="none" w:sz="0" w:space="0" w:color="auto"/>
      </w:divBdr>
      <w:divsChild>
        <w:div w:id="722145472">
          <w:marLeft w:val="0"/>
          <w:marRight w:val="0"/>
          <w:marTop w:val="0"/>
          <w:marBottom w:val="360"/>
          <w:divBdr>
            <w:top w:val="none" w:sz="0" w:space="0" w:color="auto"/>
            <w:left w:val="none" w:sz="0" w:space="0" w:color="auto"/>
            <w:bottom w:val="none" w:sz="0" w:space="0" w:color="auto"/>
            <w:right w:val="none" w:sz="0" w:space="0" w:color="auto"/>
          </w:divBdr>
        </w:div>
      </w:divsChild>
    </w:div>
    <w:div w:id="784809330">
      <w:bodyDiv w:val="1"/>
      <w:marLeft w:val="0"/>
      <w:marRight w:val="0"/>
      <w:marTop w:val="0"/>
      <w:marBottom w:val="0"/>
      <w:divBdr>
        <w:top w:val="none" w:sz="0" w:space="0" w:color="auto"/>
        <w:left w:val="none" w:sz="0" w:space="0" w:color="auto"/>
        <w:bottom w:val="none" w:sz="0" w:space="0" w:color="auto"/>
        <w:right w:val="none" w:sz="0" w:space="0" w:color="auto"/>
      </w:divBdr>
      <w:divsChild>
        <w:div w:id="285160523">
          <w:marLeft w:val="0"/>
          <w:marRight w:val="0"/>
          <w:marTop w:val="0"/>
          <w:marBottom w:val="0"/>
          <w:divBdr>
            <w:top w:val="none" w:sz="0" w:space="0" w:color="auto"/>
            <w:left w:val="none" w:sz="0" w:space="0" w:color="auto"/>
            <w:bottom w:val="none" w:sz="0" w:space="0" w:color="auto"/>
            <w:right w:val="none" w:sz="0" w:space="0" w:color="auto"/>
          </w:divBdr>
          <w:divsChild>
            <w:div w:id="14686888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85192864">
      <w:bodyDiv w:val="1"/>
      <w:marLeft w:val="0"/>
      <w:marRight w:val="0"/>
      <w:marTop w:val="0"/>
      <w:marBottom w:val="0"/>
      <w:divBdr>
        <w:top w:val="none" w:sz="0" w:space="0" w:color="auto"/>
        <w:left w:val="none" w:sz="0" w:space="0" w:color="auto"/>
        <w:bottom w:val="none" w:sz="0" w:space="0" w:color="auto"/>
        <w:right w:val="none" w:sz="0" w:space="0" w:color="auto"/>
      </w:divBdr>
    </w:div>
    <w:div w:id="785581787">
      <w:bodyDiv w:val="1"/>
      <w:marLeft w:val="0"/>
      <w:marRight w:val="0"/>
      <w:marTop w:val="0"/>
      <w:marBottom w:val="0"/>
      <w:divBdr>
        <w:top w:val="none" w:sz="0" w:space="0" w:color="auto"/>
        <w:left w:val="none" w:sz="0" w:space="0" w:color="auto"/>
        <w:bottom w:val="none" w:sz="0" w:space="0" w:color="auto"/>
        <w:right w:val="none" w:sz="0" w:space="0" w:color="auto"/>
      </w:divBdr>
      <w:divsChild>
        <w:div w:id="1054226">
          <w:marLeft w:val="-225"/>
          <w:marRight w:val="-225"/>
          <w:marTop w:val="0"/>
          <w:marBottom w:val="0"/>
          <w:divBdr>
            <w:top w:val="none" w:sz="0" w:space="0" w:color="auto"/>
            <w:left w:val="none" w:sz="0" w:space="0" w:color="auto"/>
            <w:bottom w:val="none" w:sz="0" w:space="0" w:color="auto"/>
            <w:right w:val="none" w:sz="0" w:space="0" w:color="auto"/>
          </w:divBdr>
          <w:divsChild>
            <w:div w:id="688604628">
              <w:marLeft w:val="1463"/>
              <w:marRight w:val="0"/>
              <w:marTop w:val="0"/>
              <w:marBottom w:val="0"/>
              <w:divBdr>
                <w:top w:val="none" w:sz="0" w:space="0" w:color="auto"/>
                <w:left w:val="none" w:sz="0" w:space="0" w:color="auto"/>
                <w:bottom w:val="none" w:sz="0" w:space="0" w:color="auto"/>
                <w:right w:val="none" w:sz="0" w:space="0" w:color="auto"/>
              </w:divBdr>
              <w:divsChild>
                <w:div w:id="3839851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6002158">
          <w:marLeft w:val="-225"/>
          <w:marRight w:val="-225"/>
          <w:marTop w:val="0"/>
          <w:marBottom w:val="0"/>
          <w:divBdr>
            <w:top w:val="none" w:sz="0" w:space="0" w:color="auto"/>
            <w:left w:val="none" w:sz="0" w:space="0" w:color="auto"/>
            <w:bottom w:val="none" w:sz="0" w:space="0" w:color="auto"/>
            <w:right w:val="none" w:sz="0" w:space="0" w:color="auto"/>
          </w:divBdr>
          <w:divsChild>
            <w:div w:id="784733126">
              <w:marLeft w:val="0"/>
              <w:marRight w:val="0"/>
              <w:marTop w:val="0"/>
              <w:marBottom w:val="0"/>
              <w:divBdr>
                <w:top w:val="none" w:sz="0" w:space="0" w:color="auto"/>
                <w:left w:val="none" w:sz="0" w:space="0" w:color="auto"/>
                <w:bottom w:val="none" w:sz="0" w:space="0" w:color="auto"/>
                <w:right w:val="none" w:sz="0" w:space="0" w:color="auto"/>
              </w:divBdr>
              <w:divsChild>
                <w:div w:id="130053313">
                  <w:marLeft w:val="0"/>
                  <w:marRight w:val="0"/>
                  <w:marTop w:val="0"/>
                  <w:marBottom w:val="0"/>
                  <w:divBdr>
                    <w:top w:val="none" w:sz="0" w:space="0" w:color="auto"/>
                    <w:left w:val="none" w:sz="0" w:space="0" w:color="auto"/>
                    <w:bottom w:val="none" w:sz="0" w:space="0" w:color="auto"/>
                    <w:right w:val="none" w:sz="0" w:space="0" w:color="auto"/>
                  </w:divBdr>
                  <w:divsChild>
                    <w:div w:id="4866332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85737582">
      <w:bodyDiv w:val="1"/>
      <w:marLeft w:val="0"/>
      <w:marRight w:val="0"/>
      <w:marTop w:val="0"/>
      <w:marBottom w:val="0"/>
      <w:divBdr>
        <w:top w:val="none" w:sz="0" w:space="0" w:color="auto"/>
        <w:left w:val="none" w:sz="0" w:space="0" w:color="auto"/>
        <w:bottom w:val="none" w:sz="0" w:space="0" w:color="auto"/>
        <w:right w:val="none" w:sz="0" w:space="0" w:color="auto"/>
      </w:divBdr>
      <w:divsChild>
        <w:div w:id="684792695">
          <w:marLeft w:val="0"/>
          <w:marRight w:val="0"/>
          <w:marTop w:val="750"/>
          <w:marBottom w:val="0"/>
          <w:divBdr>
            <w:top w:val="none" w:sz="0" w:space="0" w:color="auto"/>
            <w:left w:val="none" w:sz="0" w:space="0" w:color="auto"/>
            <w:bottom w:val="none" w:sz="0" w:space="0" w:color="auto"/>
            <w:right w:val="none" w:sz="0" w:space="0" w:color="auto"/>
          </w:divBdr>
          <w:divsChild>
            <w:div w:id="3760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4773">
      <w:bodyDiv w:val="1"/>
      <w:marLeft w:val="0"/>
      <w:marRight w:val="0"/>
      <w:marTop w:val="0"/>
      <w:marBottom w:val="0"/>
      <w:divBdr>
        <w:top w:val="none" w:sz="0" w:space="0" w:color="auto"/>
        <w:left w:val="none" w:sz="0" w:space="0" w:color="auto"/>
        <w:bottom w:val="none" w:sz="0" w:space="0" w:color="auto"/>
        <w:right w:val="none" w:sz="0" w:space="0" w:color="auto"/>
      </w:divBdr>
    </w:div>
    <w:div w:id="786777952">
      <w:bodyDiv w:val="1"/>
      <w:marLeft w:val="0"/>
      <w:marRight w:val="0"/>
      <w:marTop w:val="0"/>
      <w:marBottom w:val="0"/>
      <w:divBdr>
        <w:top w:val="none" w:sz="0" w:space="0" w:color="auto"/>
        <w:left w:val="none" w:sz="0" w:space="0" w:color="auto"/>
        <w:bottom w:val="none" w:sz="0" w:space="0" w:color="auto"/>
        <w:right w:val="none" w:sz="0" w:space="0" w:color="auto"/>
      </w:divBdr>
    </w:div>
    <w:div w:id="786853660">
      <w:bodyDiv w:val="1"/>
      <w:marLeft w:val="0"/>
      <w:marRight w:val="0"/>
      <w:marTop w:val="0"/>
      <w:marBottom w:val="0"/>
      <w:divBdr>
        <w:top w:val="none" w:sz="0" w:space="0" w:color="auto"/>
        <w:left w:val="none" w:sz="0" w:space="0" w:color="auto"/>
        <w:bottom w:val="none" w:sz="0" w:space="0" w:color="auto"/>
        <w:right w:val="none" w:sz="0" w:space="0" w:color="auto"/>
      </w:divBdr>
      <w:divsChild>
        <w:div w:id="1053426347">
          <w:marLeft w:val="0"/>
          <w:marRight w:val="0"/>
          <w:marTop w:val="0"/>
          <w:marBottom w:val="240"/>
          <w:divBdr>
            <w:top w:val="none" w:sz="0" w:space="0" w:color="auto"/>
            <w:left w:val="none" w:sz="0" w:space="0" w:color="auto"/>
            <w:bottom w:val="none" w:sz="0" w:space="0" w:color="auto"/>
            <w:right w:val="none" w:sz="0" w:space="0" w:color="auto"/>
          </w:divBdr>
          <w:divsChild>
            <w:div w:id="1000935673">
              <w:marLeft w:val="0"/>
              <w:marRight w:val="0"/>
              <w:marTop w:val="45"/>
              <w:marBottom w:val="0"/>
              <w:divBdr>
                <w:top w:val="none" w:sz="0" w:space="0" w:color="auto"/>
                <w:left w:val="none" w:sz="0" w:space="0" w:color="auto"/>
                <w:bottom w:val="none" w:sz="0" w:space="0" w:color="auto"/>
                <w:right w:val="none" w:sz="0" w:space="0" w:color="auto"/>
              </w:divBdr>
            </w:div>
          </w:divsChild>
        </w:div>
        <w:div w:id="1593126323">
          <w:marLeft w:val="0"/>
          <w:marRight w:val="330"/>
          <w:marTop w:val="0"/>
          <w:marBottom w:val="300"/>
          <w:divBdr>
            <w:top w:val="single" w:sz="6" w:space="0" w:color="999999"/>
            <w:left w:val="single" w:sz="6" w:space="0" w:color="999999"/>
            <w:bottom w:val="single" w:sz="6" w:space="0" w:color="999999"/>
            <w:right w:val="single" w:sz="6" w:space="0" w:color="999999"/>
          </w:divBdr>
          <w:divsChild>
            <w:div w:id="1648170602">
              <w:marLeft w:val="0"/>
              <w:marRight w:val="0"/>
              <w:marTop w:val="0"/>
              <w:marBottom w:val="0"/>
              <w:divBdr>
                <w:top w:val="single" w:sz="6" w:space="0" w:color="999999"/>
                <w:left w:val="single" w:sz="6" w:space="0" w:color="999999"/>
                <w:bottom w:val="single" w:sz="6" w:space="0" w:color="999999"/>
                <w:right w:val="single" w:sz="6" w:space="0" w:color="999999"/>
              </w:divBdr>
            </w:div>
            <w:div w:id="1756703325">
              <w:marLeft w:val="0"/>
              <w:marRight w:val="0"/>
              <w:marTop w:val="0"/>
              <w:marBottom w:val="0"/>
              <w:divBdr>
                <w:top w:val="single" w:sz="6" w:space="0" w:color="999999"/>
                <w:left w:val="single" w:sz="6" w:space="0" w:color="999999"/>
                <w:bottom w:val="single" w:sz="6" w:space="0" w:color="999999"/>
                <w:right w:val="single" w:sz="6" w:space="0" w:color="999999"/>
              </w:divBdr>
            </w:div>
            <w:div w:id="1039016808">
              <w:marLeft w:val="0"/>
              <w:marRight w:val="0"/>
              <w:marTop w:val="0"/>
              <w:marBottom w:val="0"/>
              <w:divBdr>
                <w:top w:val="single" w:sz="6" w:space="0" w:color="999999"/>
                <w:left w:val="single" w:sz="6" w:space="0" w:color="999999"/>
                <w:bottom w:val="single" w:sz="6" w:space="0" w:color="999999"/>
                <w:right w:val="single" w:sz="6" w:space="0" w:color="999999"/>
              </w:divBdr>
            </w:div>
            <w:div w:id="1424254752">
              <w:marLeft w:val="0"/>
              <w:marRight w:val="0"/>
              <w:marTop w:val="0"/>
              <w:marBottom w:val="0"/>
              <w:divBdr>
                <w:top w:val="single" w:sz="6" w:space="0" w:color="999999"/>
                <w:left w:val="single" w:sz="6" w:space="0" w:color="999999"/>
                <w:bottom w:val="single" w:sz="6" w:space="0" w:color="999999"/>
                <w:right w:val="single" w:sz="6" w:space="0" w:color="999999"/>
              </w:divBdr>
            </w:div>
            <w:div w:id="1546140139">
              <w:marLeft w:val="0"/>
              <w:marRight w:val="0"/>
              <w:marTop w:val="0"/>
              <w:marBottom w:val="0"/>
              <w:divBdr>
                <w:top w:val="single" w:sz="6" w:space="0" w:color="999999"/>
                <w:left w:val="single" w:sz="6" w:space="0" w:color="999999"/>
                <w:bottom w:val="single" w:sz="6" w:space="0" w:color="999999"/>
                <w:right w:val="single" w:sz="6" w:space="0" w:color="999999"/>
              </w:divBdr>
            </w:div>
            <w:div w:id="21353674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77787664">
          <w:marLeft w:val="0"/>
          <w:marRight w:val="0"/>
          <w:marTop w:val="0"/>
          <w:marBottom w:val="0"/>
          <w:divBdr>
            <w:top w:val="none" w:sz="0" w:space="0" w:color="auto"/>
            <w:left w:val="none" w:sz="0" w:space="0" w:color="auto"/>
            <w:bottom w:val="none" w:sz="0" w:space="0" w:color="auto"/>
            <w:right w:val="none" w:sz="0" w:space="0" w:color="auto"/>
          </w:divBdr>
          <w:divsChild>
            <w:div w:id="11493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3691">
      <w:bodyDiv w:val="1"/>
      <w:marLeft w:val="0"/>
      <w:marRight w:val="0"/>
      <w:marTop w:val="0"/>
      <w:marBottom w:val="0"/>
      <w:divBdr>
        <w:top w:val="none" w:sz="0" w:space="0" w:color="auto"/>
        <w:left w:val="none" w:sz="0" w:space="0" w:color="auto"/>
        <w:bottom w:val="none" w:sz="0" w:space="0" w:color="auto"/>
        <w:right w:val="none" w:sz="0" w:space="0" w:color="auto"/>
      </w:divBdr>
      <w:divsChild>
        <w:div w:id="704058297">
          <w:marLeft w:val="0"/>
          <w:marRight w:val="0"/>
          <w:marTop w:val="0"/>
          <w:marBottom w:val="0"/>
          <w:divBdr>
            <w:top w:val="none" w:sz="0" w:space="0" w:color="auto"/>
            <w:left w:val="none" w:sz="0" w:space="0" w:color="auto"/>
            <w:bottom w:val="none" w:sz="0" w:space="0" w:color="auto"/>
            <w:right w:val="none" w:sz="0" w:space="0" w:color="auto"/>
          </w:divBdr>
        </w:div>
      </w:divsChild>
    </w:div>
    <w:div w:id="786898843">
      <w:bodyDiv w:val="1"/>
      <w:marLeft w:val="0"/>
      <w:marRight w:val="0"/>
      <w:marTop w:val="0"/>
      <w:marBottom w:val="0"/>
      <w:divBdr>
        <w:top w:val="none" w:sz="0" w:space="0" w:color="auto"/>
        <w:left w:val="none" w:sz="0" w:space="0" w:color="auto"/>
        <w:bottom w:val="none" w:sz="0" w:space="0" w:color="auto"/>
        <w:right w:val="none" w:sz="0" w:space="0" w:color="auto"/>
      </w:divBdr>
    </w:div>
    <w:div w:id="787088039">
      <w:bodyDiv w:val="1"/>
      <w:marLeft w:val="0"/>
      <w:marRight w:val="0"/>
      <w:marTop w:val="0"/>
      <w:marBottom w:val="0"/>
      <w:divBdr>
        <w:top w:val="none" w:sz="0" w:space="0" w:color="auto"/>
        <w:left w:val="none" w:sz="0" w:space="0" w:color="auto"/>
        <w:bottom w:val="none" w:sz="0" w:space="0" w:color="auto"/>
        <w:right w:val="none" w:sz="0" w:space="0" w:color="auto"/>
      </w:divBdr>
    </w:div>
    <w:div w:id="787118380">
      <w:bodyDiv w:val="1"/>
      <w:marLeft w:val="0"/>
      <w:marRight w:val="0"/>
      <w:marTop w:val="0"/>
      <w:marBottom w:val="0"/>
      <w:divBdr>
        <w:top w:val="none" w:sz="0" w:space="0" w:color="auto"/>
        <w:left w:val="none" w:sz="0" w:space="0" w:color="auto"/>
        <w:bottom w:val="none" w:sz="0" w:space="0" w:color="auto"/>
        <w:right w:val="none" w:sz="0" w:space="0" w:color="auto"/>
      </w:divBdr>
    </w:div>
    <w:div w:id="787358134">
      <w:marLeft w:val="1463"/>
      <w:marRight w:val="0"/>
      <w:marTop w:val="0"/>
      <w:marBottom w:val="0"/>
      <w:divBdr>
        <w:top w:val="none" w:sz="0" w:space="0" w:color="auto"/>
        <w:left w:val="none" w:sz="0" w:space="0" w:color="auto"/>
        <w:bottom w:val="none" w:sz="0" w:space="0" w:color="auto"/>
        <w:right w:val="none" w:sz="0" w:space="0" w:color="auto"/>
      </w:divBdr>
      <w:divsChild>
        <w:div w:id="8974">
          <w:marLeft w:val="-225"/>
          <w:marRight w:val="-225"/>
          <w:marTop w:val="0"/>
          <w:marBottom w:val="0"/>
          <w:divBdr>
            <w:top w:val="none" w:sz="0" w:space="0" w:color="auto"/>
            <w:left w:val="none" w:sz="0" w:space="0" w:color="auto"/>
            <w:bottom w:val="none" w:sz="0" w:space="0" w:color="auto"/>
            <w:right w:val="none" w:sz="0" w:space="0" w:color="auto"/>
          </w:divBdr>
        </w:div>
        <w:div w:id="13038">
          <w:marLeft w:val="0"/>
          <w:marRight w:val="0"/>
          <w:marTop w:val="0"/>
          <w:marBottom w:val="0"/>
          <w:divBdr>
            <w:top w:val="none" w:sz="0" w:space="0" w:color="auto"/>
            <w:left w:val="none" w:sz="0" w:space="0" w:color="auto"/>
            <w:bottom w:val="none" w:sz="0" w:space="0" w:color="auto"/>
            <w:right w:val="none" w:sz="0" w:space="0" w:color="auto"/>
          </w:divBdr>
        </w:div>
        <w:div w:id="85741">
          <w:marLeft w:val="0"/>
          <w:marRight w:val="0"/>
          <w:marTop w:val="150"/>
          <w:marBottom w:val="0"/>
          <w:divBdr>
            <w:top w:val="none" w:sz="0" w:space="0" w:color="auto"/>
            <w:left w:val="none" w:sz="0" w:space="0" w:color="auto"/>
            <w:bottom w:val="none" w:sz="0" w:space="0" w:color="auto"/>
            <w:right w:val="none" w:sz="0" w:space="0" w:color="auto"/>
          </w:divBdr>
          <w:divsChild>
            <w:div w:id="21134758">
              <w:marLeft w:val="0"/>
              <w:marRight w:val="0"/>
              <w:marTop w:val="0"/>
              <w:marBottom w:val="150"/>
              <w:divBdr>
                <w:top w:val="none" w:sz="0" w:space="0" w:color="auto"/>
                <w:left w:val="none" w:sz="0" w:space="0" w:color="auto"/>
                <w:bottom w:val="none" w:sz="0" w:space="0" w:color="auto"/>
                <w:right w:val="none" w:sz="0" w:space="0" w:color="auto"/>
              </w:divBdr>
            </w:div>
          </w:divsChild>
        </w:div>
        <w:div w:id="159863">
          <w:marLeft w:val="0"/>
          <w:marRight w:val="0"/>
          <w:marTop w:val="0"/>
          <w:marBottom w:val="0"/>
          <w:divBdr>
            <w:top w:val="none" w:sz="0" w:space="0" w:color="auto"/>
            <w:left w:val="none" w:sz="0" w:space="0" w:color="auto"/>
            <w:bottom w:val="none" w:sz="0" w:space="0" w:color="auto"/>
            <w:right w:val="none" w:sz="0" w:space="0" w:color="auto"/>
          </w:divBdr>
        </w:div>
        <w:div w:id="163170">
          <w:marLeft w:val="-225"/>
          <w:marRight w:val="-225"/>
          <w:marTop w:val="0"/>
          <w:marBottom w:val="0"/>
          <w:divBdr>
            <w:top w:val="none" w:sz="0" w:space="0" w:color="auto"/>
            <w:left w:val="none" w:sz="0" w:space="0" w:color="auto"/>
            <w:bottom w:val="none" w:sz="0" w:space="0" w:color="auto"/>
            <w:right w:val="none" w:sz="0" w:space="0" w:color="auto"/>
          </w:divBdr>
          <w:divsChild>
            <w:div w:id="312030749">
              <w:marLeft w:val="0"/>
              <w:marRight w:val="0"/>
              <w:marTop w:val="0"/>
              <w:marBottom w:val="0"/>
              <w:divBdr>
                <w:top w:val="none" w:sz="0" w:space="0" w:color="auto"/>
                <w:left w:val="none" w:sz="0" w:space="0" w:color="auto"/>
                <w:bottom w:val="none" w:sz="0" w:space="0" w:color="auto"/>
                <w:right w:val="none" w:sz="0" w:space="0" w:color="auto"/>
              </w:divBdr>
            </w:div>
          </w:divsChild>
        </w:div>
        <w:div w:id="204370">
          <w:marLeft w:val="0"/>
          <w:marRight w:val="0"/>
          <w:marTop w:val="0"/>
          <w:marBottom w:val="225"/>
          <w:divBdr>
            <w:top w:val="none" w:sz="0" w:space="0" w:color="auto"/>
            <w:left w:val="none" w:sz="0" w:space="0" w:color="auto"/>
            <w:bottom w:val="none" w:sz="0" w:space="0" w:color="auto"/>
            <w:right w:val="none" w:sz="0" w:space="0" w:color="auto"/>
          </w:divBdr>
        </w:div>
        <w:div w:id="206217">
          <w:marLeft w:val="0"/>
          <w:marRight w:val="0"/>
          <w:marTop w:val="0"/>
          <w:marBottom w:val="63"/>
          <w:divBdr>
            <w:top w:val="none" w:sz="0" w:space="0" w:color="auto"/>
            <w:left w:val="none" w:sz="0" w:space="0" w:color="auto"/>
            <w:bottom w:val="none" w:sz="0" w:space="0" w:color="auto"/>
            <w:right w:val="none" w:sz="0" w:space="0" w:color="auto"/>
          </w:divBdr>
        </w:div>
        <w:div w:id="327698">
          <w:marLeft w:val="300"/>
          <w:marRight w:val="0"/>
          <w:marTop w:val="300"/>
          <w:marBottom w:val="0"/>
          <w:divBdr>
            <w:top w:val="none" w:sz="0" w:space="0" w:color="auto"/>
            <w:left w:val="none" w:sz="0" w:space="0" w:color="auto"/>
            <w:bottom w:val="none" w:sz="0" w:space="0" w:color="auto"/>
            <w:right w:val="none" w:sz="0" w:space="0" w:color="auto"/>
          </w:divBdr>
        </w:div>
        <w:div w:id="352952">
          <w:marLeft w:val="0"/>
          <w:marRight w:val="0"/>
          <w:marTop w:val="0"/>
          <w:marBottom w:val="150"/>
          <w:divBdr>
            <w:top w:val="none" w:sz="0" w:space="0" w:color="auto"/>
            <w:left w:val="none" w:sz="0" w:space="0" w:color="auto"/>
            <w:bottom w:val="none" w:sz="0" w:space="0" w:color="auto"/>
            <w:right w:val="none" w:sz="0" w:space="0" w:color="auto"/>
          </w:divBdr>
        </w:div>
        <w:div w:id="354712">
          <w:marLeft w:val="15"/>
          <w:marRight w:val="225"/>
          <w:marTop w:val="165"/>
          <w:marBottom w:val="105"/>
          <w:divBdr>
            <w:top w:val="none" w:sz="0" w:space="0" w:color="auto"/>
            <w:left w:val="none" w:sz="0" w:space="0" w:color="auto"/>
            <w:bottom w:val="none" w:sz="0" w:space="0" w:color="auto"/>
            <w:right w:val="none" w:sz="0" w:space="0" w:color="auto"/>
          </w:divBdr>
        </w:div>
        <w:div w:id="397753">
          <w:marLeft w:val="0"/>
          <w:marRight w:val="0"/>
          <w:marTop w:val="75"/>
          <w:marBottom w:val="0"/>
          <w:divBdr>
            <w:top w:val="none" w:sz="0" w:space="0" w:color="auto"/>
            <w:left w:val="none" w:sz="0" w:space="0" w:color="auto"/>
            <w:bottom w:val="none" w:sz="0" w:space="0" w:color="auto"/>
            <w:right w:val="none" w:sz="0" w:space="0" w:color="auto"/>
          </w:divBdr>
        </w:div>
        <w:div w:id="401590">
          <w:marLeft w:val="0"/>
          <w:marRight w:val="0"/>
          <w:marTop w:val="0"/>
          <w:marBottom w:val="0"/>
          <w:divBdr>
            <w:top w:val="single" w:sz="2" w:space="0" w:color="E0E0E0"/>
            <w:left w:val="single" w:sz="2" w:space="0" w:color="E0E0E0"/>
            <w:bottom w:val="single" w:sz="2" w:space="0" w:color="E0E0E0"/>
            <w:right w:val="single" w:sz="2" w:space="0" w:color="E0E0E0"/>
          </w:divBdr>
        </w:div>
        <w:div w:id="473259">
          <w:marLeft w:val="0"/>
          <w:marRight w:val="0"/>
          <w:marTop w:val="0"/>
          <w:marBottom w:val="0"/>
          <w:divBdr>
            <w:top w:val="single" w:sz="2" w:space="0" w:color="E0E0E0"/>
            <w:left w:val="single" w:sz="2" w:space="0" w:color="E0E0E0"/>
            <w:bottom w:val="single" w:sz="2" w:space="0" w:color="E0E0E0"/>
            <w:right w:val="single" w:sz="2" w:space="0" w:color="E0E0E0"/>
          </w:divBdr>
        </w:div>
        <w:div w:id="477409">
          <w:marLeft w:val="-225"/>
          <w:marRight w:val="-225"/>
          <w:marTop w:val="0"/>
          <w:marBottom w:val="0"/>
          <w:divBdr>
            <w:top w:val="none" w:sz="0" w:space="0" w:color="auto"/>
            <w:left w:val="none" w:sz="0" w:space="0" w:color="auto"/>
            <w:bottom w:val="none" w:sz="0" w:space="0" w:color="auto"/>
            <w:right w:val="none" w:sz="0" w:space="0" w:color="auto"/>
          </w:divBdr>
        </w:div>
        <w:div w:id="589997">
          <w:marLeft w:val="0"/>
          <w:marRight w:val="0"/>
          <w:marTop w:val="0"/>
          <w:marBottom w:val="345"/>
          <w:divBdr>
            <w:top w:val="none" w:sz="0" w:space="0" w:color="auto"/>
            <w:left w:val="none" w:sz="0" w:space="0" w:color="auto"/>
            <w:bottom w:val="none" w:sz="0" w:space="0" w:color="auto"/>
            <w:right w:val="none" w:sz="0" w:space="0" w:color="auto"/>
          </w:divBdr>
          <w:divsChild>
            <w:div w:id="436676237">
              <w:marLeft w:val="0"/>
              <w:marRight w:val="0"/>
              <w:marTop w:val="0"/>
              <w:marBottom w:val="0"/>
              <w:divBdr>
                <w:top w:val="none" w:sz="0" w:space="0" w:color="auto"/>
                <w:left w:val="none" w:sz="0" w:space="0" w:color="auto"/>
                <w:bottom w:val="none" w:sz="0" w:space="0" w:color="auto"/>
                <w:right w:val="none" w:sz="0" w:space="0" w:color="auto"/>
              </w:divBdr>
            </w:div>
          </w:divsChild>
        </w:div>
        <w:div w:id="621464">
          <w:marLeft w:val="0"/>
          <w:marRight w:val="0"/>
          <w:marTop w:val="0"/>
          <w:marBottom w:val="0"/>
          <w:divBdr>
            <w:top w:val="none" w:sz="0" w:space="0" w:color="auto"/>
            <w:left w:val="none" w:sz="0" w:space="0" w:color="auto"/>
            <w:bottom w:val="none" w:sz="0" w:space="0" w:color="auto"/>
            <w:right w:val="none" w:sz="0" w:space="0" w:color="auto"/>
          </w:divBdr>
        </w:div>
        <w:div w:id="665038">
          <w:marLeft w:val="0"/>
          <w:marRight w:val="0"/>
          <w:marTop w:val="0"/>
          <w:marBottom w:val="0"/>
          <w:divBdr>
            <w:top w:val="none" w:sz="0" w:space="0" w:color="auto"/>
            <w:left w:val="none" w:sz="0" w:space="0" w:color="auto"/>
            <w:bottom w:val="none" w:sz="0" w:space="0" w:color="auto"/>
            <w:right w:val="none" w:sz="0" w:space="0" w:color="auto"/>
          </w:divBdr>
        </w:div>
        <w:div w:id="666860">
          <w:marLeft w:val="-225"/>
          <w:marRight w:val="-225"/>
          <w:marTop w:val="0"/>
          <w:marBottom w:val="0"/>
          <w:divBdr>
            <w:top w:val="none" w:sz="0" w:space="0" w:color="auto"/>
            <w:left w:val="none" w:sz="0" w:space="0" w:color="auto"/>
            <w:bottom w:val="none" w:sz="0" w:space="0" w:color="auto"/>
            <w:right w:val="none" w:sz="0" w:space="0" w:color="auto"/>
          </w:divBdr>
          <w:divsChild>
            <w:div w:id="727386790">
              <w:marLeft w:val="0"/>
              <w:marRight w:val="0"/>
              <w:marTop w:val="0"/>
              <w:marBottom w:val="0"/>
              <w:divBdr>
                <w:top w:val="none" w:sz="0" w:space="0" w:color="auto"/>
                <w:left w:val="none" w:sz="0" w:space="0" w:color="auto"/>
                <w:bottom w:val="none" w:sz="0" w:space="0" w:color="auto"/>
                <w:right w:val="none" w:sz="0" w:space="0" w:color="auto"/>
              </w:divBdr>
              <w:divsChild>
                <w:div w:id="4095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69">
          <w:marLeft w:val="-150"/>
          <w:marRight w:val="-150"/>
          <w:marTop w:val="0"/>
          <w:marBottom w:val="0"/>
          <w:divBdr>
            <w:top w:val="none" w:sz="0" w:space="0" w:color="auto"/>
            <w:left w:val="none" w:sz="0" w:space="0" w:color="auto"/>
            <w:bottom w:val="none" w:sz="0" w:space="0" w:color="auto"/>
            <w:right w:val="none" w:sz="0" w:space="0" w:color="auto"/>
          </w:divBdr>
          <w:divsChild>
            <w:div w:id="303704250">
              <w:marLeft w:val="0"/>
              <w:marRight w:val="0"/>
              <w:marTop w:val="0"/>
              <w:marBottom w:val="0"/>
              <w:divBdr>
                <w:top w:val="none" w:sz="0" w:space="0" w:color="auto"/>
                <w:left w:val="none" w:sz="0" w:space="0" w:color="auto"/>
                <w:bottom w:val="none" w:sz="0" w:space="0" w:color="auto"/>
                <w:right w:val="none" w:sz="0" w:space="0" w:color="auto"/>
              </w:divBdr>
            </w:div>
          </w:divsChild>
        </w:div>
        <w:div w:id="813136">
          <w:marLeft w:val="0"/>
          <w:marRight w:val="0"/>
          <w:marTop w:val="0"/>
          <w:marBottom w:val="0"/>
          <w:divBdr>
            <w:top w:val="none" w:sz="0" w:space="0" w:color="auto"/>
            <w:left w:val="none" w:sz="0" w:space="0" w:color="auto"/>
            <w:bottom w:val="none" w:sz="0" w:space="0" w:color="auto"/>
            <w:right w:val="none" w:sz="0" w:space="0" w:color="auto"/>
          </w:divBdr>
        </w:div>
        <w:div w:id="860225">
          <w:marLeft w:val="0"/>
          <w:marRight w:val="0"/>
          <w:marTop w:val="0"/>
          <w:marBottom w:val="300"/>
          <w:divBdr>
            <w:top w:val="none" w:sz="0" w:space="0" w:color="auto"/>
            <w:left w:val="none" w:sz="0" w:space="0" w:color="auto"/>
            <w:bottom w:val="none" w:sz="0" w:space="0" w:color="auto"/>
            <w:right w:val="none" w:sz="0" w:space="0" w:color="auto"/>
          </w:divBdr>
        </w:div>
        <w:div w:id="933217">
          <w:marLeft w:val="0"/>
          <w:marRight w:val="0"/>
          <w:marTop w:val="0"/>
          <w:marBottom w:val="0"/>
          <w:divBdr>
            <w:top w:val="none" w:sz="0" w:space="0" w:color="auto"/>
            <w:left w:val="none" w:sz="0" w:space="0" w:color="auto"/>
            <w:bottom w:val="none" w:sz="0" w:space="0" w:color="auto"/>
            <w:right w:val="none" w:sz="0" w:space="0" w:color="auto"/>
          </w:divBdr>
        </w:div>
        <w:div w:id="1006717">
          <w:marLeft w:val="0"/>
          <w:marRight w:val="225"/>
          <w:marTop w:val="0"/>
          <w:marBottom w:val="0"/>
          <w:divBdr>
            <w:top w:val="none" w:sz="0" w:space="0" w:color="auto"/>
            <w:left w:val="none" w:sz="0" w:space="0" w:color="auto"/>
            <w:bottom w:val="none" w:sz="0" w:space="0" w:color="auto"/>
            <w:right w:val="none" w:sz="0" w:space="0" w:color="auto"/>
          </w:divBdr>
        </w:div>
        <w:div w:id="1006905">
          <w:marLeft w:val="0"/>
          <w:marRight w:val="0"/>
          <w:marTop w:val="0"/>
          <w:marBottom w:val="0"/>
          <w:divBdr>
            <w:top w:val="none" w:sz="0" w:space="0" w:color="auto"/>
            <w:left w:val="none" w:sz="0" w:space="0" w:color="auto"/>
            <w:bottom w:val="none" w:sz="0" w:space="0" w:color="auto"/>
            <w:right w:val="none" w:sz="0" w:space="0" w:color="auto"/>
          </w:divBdr>
        </w:div>
        <w:div w:id="1012308">
          <w:marLeft w:val="0"/>
          <w:marRight w:val="0"/>
          <w:marTop w:val="0"/>
          <w:marBottom w:val="0"/>
          <w:divBdr>
            <w:top w:val="none" w:sz="0" w:space="0" w:color="auto"/>
            <w:left w:val="none" w:sz="0" w:space="0" w:color="auto"/>
            <w:bottom w:val="none" w:sz="0" w:space="0" w:color="auto"/>
            <w:right w:val="none" w:sz="0" w:space="0" w:color="auto"/>
          </w:divBdr>
          <w:divsChild>
            <w:div w:id="295567423">
              <w:marLeft w:val="0"/>
              <w:marRight w:val="0"/>
              <w:marTop w:val="0"/>
              <w:marBottom w:val="0"/>
              <w:divBdr>
                <w:top w:val="none" w:sz="0" w:space="0" w:color="auto"/>
                <w:left w:val="none" w:sz="0" w:space="0" w:color="auto"/>
                <w:bottom w:val="none" w:sz="0" w:space="0" w:color="auto"/>
                <w:right w:val="none" w:sz="0" w:space="0" w:color="auto"/>
              </w:divBdr>
            </w:div>
          </w:divsChild>
        </w:div>
        <w:div w:id="1050939">
          <w:marLeft w:val="0"/>
          <w:marRight w:val="0"/>
          <w:marTop w:val="0"/>
          <w:marBottom w:val="0"/>
          <w:divBdr>
            <w:top w:val="none" w:sz="0" w:space="0" w:color="auto"/>
            <w:left w:val="none" w:sz="0" w:space="0" w:color="auto"/>
            <w:bottom w:val="none" w:sz="0" w:space="0" w:color="auto"/>
            <w:right w:val="none" w:sz="0" w:space="0" w:color="auto"/>
          </w:divBdr>
        </w:div>
        <w:div w:id="1055969">
          <w:marLeft w:val="0"/>
          <w:marRight w:val="0"/>
          <w:marTop w:val="100"/>
          <w:marBottom w:val="100"/>
          <w:divBdr>
            <w:top w:val="none" w:sz="0" w:space="0" w:color="auto"/>
            <w:left w:val="none" w:sz="0" w:space="0" w:color="auto"/>
            <w:bottom w:val="none" w:sz="0" w:space="0" w:color="auto"/>
            <w:right w:val="none" w:sz="0" w:space="0" w:color="auto"/>
          </w:divBdr>
          <w:divsChild>
            <w:div w:id="637147040">
              <w:marLeft w:val="0"/>
              <w:marRight w:val="0"/>
              <w:marTop w:val="100"/>
              <w:marBottom w:val="100"/>
              <w:divBdr>
                <w:top w:val="none" w:sz="0" w:space="0" w:color="auto"/>
                <w:left w:val="none" w:sz="0" w:space="0" w:color="auto"/>
                <w:bottom w:val="none" w:sz="0" w:space="0" w:color="auto"/>
                <w:right w:val="none" w:sz="0" w:space="0" w:color="auto"/>
              </w:divBdr>
              <w:divsChild>
                <w:div w:id="5525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47">
          <w:marLeft w:val="0"/>
          <w:marRight w:val="0"/>
          <w:marTop w:val="0"/>
          <w:marBottom w:val="240"/>
          <w:divBdr>
            <w:top w:val="none" w:sz="0" w:space="0" w:color="auto"/>
            <w:left w:val="none" w:sz="0" w:space="0" w:color="auto"/>
            <w:bottom w:val="none" w:sz="0" w:space="0" w:color="auto"/>
            <w:right w:val="none" w:sz="0" w:space="0" w:color="auto"/>
          </w:divBdr>
        </w:div>
        <w:div w:id="1200077">
          <w:marLeft w:val="0"/>
          <w:marRight w:val="0"/>
          <w:marTop w:val="0"/>
          <w:marBottom w:val="0"/>
          <w:divBdr>
            <w:top w:val="none" w:sz="0" w:space="0" w:color="auto"/>
            <w:left w:val="none" w:sz="0" w:space="0" w:color="auto"/>
            <w:bottom w:val="none" w:sz="0" w:space="0" w:color="auto"/>
            <w:right w:val="none" w:sz="0" w:space="0" w:color="auto"/>
          </w:divBdr>
        </w:div>
        <w:div w:id="1248814">
          <w:marLeft w:val="0"/>
          <w:marRight w:val="0"/>
          <w:marTop w:val="0"/>
          <w:marBottom w:val="0"/>
          <w:divBdr>
            <w:top w:val="single" w:sz="6" w:space="0" w:color="999999"/>
            <w:left w:val="single" w:sz="6" w:space="0" w:color="999999"/>
            <w:bottom w:val="single" w:sz="6" w:space="0" w:color="999999"/>
            <w:right w:val="single" w:sz="6" w:space="0" w:color="999999"/>
          </w:divBdr>
        </w:div>
        <w:div w:id="1251727">
          <w:marLeft w:val="0"/>
          <w:marRight w:val="0"/>
          <w:marTop w:val="0"/>
          <w:marBottom w:val="0"/>
          <w:divBdr>
            <w:top w:val="none" w:sz="0" w:space="0" w:color="auto"/>
            <w:left w:val="none" w:sz="0" w:space="0" w:color="auto"/>
            <w:bottom w:val="none" w:sz="0" w:space="0" w:color="auto"/>
            <w:right w:val="none" w:sz="0" w:space="0" w:color="auto"/>
          </w:divBdr>
        </w:div>
        <w:div w:id="1318797">
          <w:marLeft w:val="0"/>
          <w:marRight w:val="0"/>
          <w:marTop w:val="0"/>
          <w:marBottom w:val="0"/>
          <w:divBdr>
            <w:top w:val="none" w:sz="0" w:space="0" w:color="auto"/>
            <w:left w:val="none" w:sz="0" w:space="0" w:color="auto"/>
            <w:bottom w:val="none" w:sz="0" w:space="0" w:color="auto"/>
            <w:right w:val="none" w:sz="0" w:space="0" w:color="auto"/>
          </w:divBdr>
        </w:div>
        <w:div w:id="1325926">
          <w:marLeft w:val="0"/>
          <w:marRight w:val="0"/>
          <w:marTop w:val="0"/>
          <w:marBottom w:val="0"/>
          <w:divBdr>
            <w:top w:val="none" w:sz="0" w:space="0" w:color="auto"/>
            <w:left w:val="none" w:sz="0" w:space="0" w:color="auto"/>
            <w:bottom w:val="none" w:sz="0" w:space="0" w:color="auto"/>
            <w:right w:val="none" w:sz="0" w:space="0" w:color="auto"/>
          </w:divBdr>
        </w:div>
        <w:div w:id="1398809">
          <w:marLeft w:val="0"/>
          <w:marRight w:val="0"/>
          <w:marTop w:val="0"/>
          <w:marBottom w:val="225"/>
          <w:divBdr>
            <w:top w:val="none" w:sz="0" w:space="0" w:color="auto"/>
            <w:left w:val="none" w:sz="0" w:space="0" w:color="auto"/>
            <w:bottom w:val="none" w:sz="0" w:space="0" w:color="auto"/>
            <w:right w:val="none" w:sz="0" w:space="0" w:color="auto"/>
          </w:divBdr>
          <w:divsChild>
            <w:div w:id="219560130">
              <w:marLeft w:val="0"/>
              <w:marRight w:val="0"/>
              <w:marTop w:val="0"/>
              <w:marBottom w:val="225"/>
              <w:divBdr>
                <w:top w:val="none" w:sz="0" w:space="0" w:color="auto"/>
                <w:left w:val="none" w:sz="0" w:space="0" w:color="auto"/>
                <w:bottom w:val="none" w:sz="0" w:space="0" w:color="auto"/>
                <w:right w:val="none" w:sz="0" w:space="0" w:color="auto"/>
              </w:divBdr>
            </w:div>
          </w:divsChild>
        </w:div>
        <w:div w:id="1400395">
          <w:marLeft w:val="0"/>
          <w:marRight w:val="0"/>
          <w:marTop w:val="0"/>
          <w:marBottom w:val="0"/>
          <w:divBdr>
            <w:top w:val="none" w:sz="0" w:space="0" w:color="auto"/>
            <w:left w:val="none" w:sz="0" w:space="0" w:color="auto"/>
            <w:bottom w:val="none" w:sz="0" w:space="0" w:color="auto"/>
            <w:right w:val="none" w:sz="0" w:space="0" w:color="auto"/>
          </w:divBdr>
        </w:div>
        <w:div w:id="1401311">
          <w:marLeft w:val="0"/>
          <w:marRight w:val="0"/>
          <w:marTop w:val="0"/>
          <w:marBottom w:val="0"/>
          <w:divBdr>
            <w:top w:val="none" w:sz="0" w:space="0" w:color="auto"/>
            <w:left w:val="none" w:sz="0" w:space="0" w:color="auto"/>
            <w:bottom w:val="none" w:sz="0" w:space="0" w:color="auto"/>
            <w:right w:val="none" w:sz="0" w:space="0" w:color="auto"/>
          </w:divBdr>
        </w:div>
        <w:div w:id="1441854">
          <w:marLeft w:val="0"/>
          <w:marRight w:val="0"/>
          <w:marTop w:val="0"/>
          <w:marBottom w:val="0"/>
          <w:divBdr>
            <w:top w:val="none" w:sz="0" w:space="0" w:color="auto"/>
            <w:left w:val="none" w:sz="0" w:space="0" w:color="auto"/>
            <w:bottom w:val="none" w:sz="0" w:space="0" w:color="auto"/>
            <w:right w:val="none" w:sz="0" w:space="0" w:color="auto"/>
          </w:divBdr>
        </w:div>
        <w:div w:id="1511611">
          <w:marLeft w:val="0"/>
          <w:marRight w:val="150"/>
          <w:marTop w:val="0"/>
          <w:marBottom w:val="0"/>
          <w:divBdr>
            <w:top w:val="none" w:sz="0" w:space="0" w:color="auto"/>
            <w:left w:val="none" w:sz="0" w:space="0" w:color="auto"/>
            <w:bottom w:val="none" w:sz="0" w:space="0" w:color="auto"/>
            <w:right w:val="none" w:sz="0" w:space="0" w:color="auto"/>
          </w:divBdr>
        </w:div>
        <w:div w:id="1514980">
          <w:marLeft w:val="0"/>
          <w:marRight w:val="0"/>
          <w:marTop w:val="0"/>
          <w:marBottom w:val="0"/>
          <w:divBdr>
            <w:top w:val="none" w:sz="0" w:space="0" w:color="auto"/>
            <w:left w:val="none" w:sz="0" w:space="0" w:color="auto"/>
            <w:bottom w:val="none" w:sz="0" w:space="0" w:color="auto"/>
            <w:right w:val="none" w:sz="0" w:space="0" w:color="auto"/>
          </w:divBdr>
          <w:divsChild>
            <w:div w:id="336268926">
              <w:marLeft w:val="0"/>
              <w:marRight w:val="0"/>
              <w:marTop w:val="0"/>
              <w:marBottom w:val="150"/>
              <w:divBdr>
                <w:top w:val="none" w:sz="0" w:space="0" w:color="auto"/>
                <w:left w:val="none" w:sz="0" w:space="0" w:color="auto"/>
                <w:bottom w:val="none" w:sz="0" w:space="0" w:color="auto"/>
                <w:right w:val="none" w:sz="0" w:space="0" w:color="auto"/>
              </w:divBdr>
            </w:div>
          </w:divsChild>
        </w:div>
        <w:div w:id="1516876">
          <w:marLeft w:val="0"/>
          <w:marRight w:val="0"/>
          <w:marTop w:val="125"/>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 w:id="1591524">
          <w:marLeft w:val="0"/>
          <w:marRight w:val="0"/>
          <w:marTop w:val="0"/>
          <w:marBottom w:val="0"/>
          <w:divBdr>
            <w:top w:val="none" w:sz="0" w:space="0" w:color="auto"/>
            <w:left w:val="none" w:sz="0" w:space="0" w:color="auto"/>
            <w:bottom w:val="none" w:sz="0" w:space="0" w:color="auto"/>
            <w:right w:val="none" w:sz="0" w:space="0" w:color="auto"/>
          </w:divBdr>
        </w:div>
        <w:div w:id="1592181">
          <w:marLeft w:val="0"/>
          <w:marRight w:val="0"/>
          <w:marTop w:val="0"/>
          <w:marBottom w:val="0"/>
          <w:divBdr>
            <w:top w:val="none" w:sz="0" w:space="0" w:color="auto"/>
            <w:left w:val="none" w:sz="0" w:space="0" w:color="auto"/>
            <w:bottom w:val="none" w:sz="0" w:space="0" w:color="auto"/>
            <w:right w:val="none" w:sz="0" w:space="0" w:color="auto"/>
          </w:divBdr>
        </w:div>
        <w:div w:id="1592664">
          <w:marLeft w:val="-225"/>
          <w:marRight w:val="-225"/>
          <w:marTop w:val="0"/>
          <w:marBottom w:val="0"/>
          <w:divBdr>
            <w:top w:val="none" w:sz="0" w:space="0" w:color="auto"/>
            <w:left w:val="none" w:sz="0" w:space="0" w:color="auto"/>
            <w:bottom w:val="none" w:sz="0" w:space="0" w:color="auto"/>
            <w:right w:val="none" w:sz="0" w:space="0" w:color="auto"/>
          </w:divBdr>
          <w:divsChild>
            <w:div w:id="734400973">
              <w:marLeft w:val="1463"/>
              <w:marRight w:val="0"/>
              <w:marTop w:val="0"/>
              <w:marBottom w:val="0"/>
              <w:divBdr>
                <w:top w:val="none" w:sz="0" w:space="0" w:color="auto"/>
                <w:left w:val="none" w:sz="0" w:space="0" w:color="auto"/>
                <w:bottom w:val="none" w:sz="0" w:space="0" w:color="auto"/>
                <w:right w:val="none" w:sz="0" w:space="0" w:color="auto"/>
              </w:divBdr>
            </w:div>
          </w:divsChild>
        </w:div>
        <w:div w:id="1661904">
          <w:marLeft w:val="0"/>
          <w:marRight w:val="0"/>
          <w:marTop w:val="0"/>
          <w:marBottom w:val="0"/>
          <w:divBdr>
            <w:top w:val="none" w:sz="0" w:space="0" w:color="auto"/>
            <w:left w:val="none" w:sz="0" w:space="0" w:color="auto"/>
            <w:bottom w:val="none" w:sz="0" w:space="0" w:color="auto"/>
            <w:right w:val="none" w:sz="0" w:space="0" w:color="auto"/>
          </w:divBdr>
          <w:divsChild>
            <w:div w:id="645014137">
              <w:marLeft w:val="0"/>
              <w:marRight w:val="0"/>
              <w:marTop w:val="0"/>
              <w:marBottom w:val="0"/>
              <w:divBdr>
                <w:top w:val="none" w:sz="0" w:space="0" w:color="auto"/>
                <w:left w:val="none" w:sz="0" w:space="0" w:color="auto"/>
                <w:bottom w:val="none" w:sz="0" w:space="0" w:color="auto"/>
                <w:right w:val="none" w:sz="0" w:space="0" w:color="auto"/>
              </w:divBdr>
            </w:div>
          </w:divsChild>
        </w:div>
        <w:div w:id="1668518">
          <w:marLeft w:val="0"/>
          <w:marRight w:val="0"/>
          <w:marTop w:val="0"/>
          <w:marBottom w:val="384"/>
          <w:divBdr>
            <w:top w:val="none" w:sz="0" w:space="0" w:color="auto"/>
            <w:left w:val="none" w:sz="0" w:space="0" w:color="auto"/>
            <w:bottom w:val="none" w:sz="0" w:space="0" w:color="auto"/>
            <w:right w:val="none" w:sz="0" w:space="0" w:color="auto"/>
          </w:divBdr>
        </w:div>
        <w:div w:id="1709232">
          <w:marLeft w:val="0"/>
          <w:marRight w:val="0"/>
          <w:marTop w:val="0"/>
          <w:marBottom w:val="240"/>
          <w:divBdr>
            <w:top w:val="none" w:sz="0" w:space="0" w:color="auto"/>
            <w:left w:val="none" w:sz="0" w:space="0" w:color="auto"/>
            <w:bottom w:val="none" w:sz="0" w:space="0" w:color="auto"/>
            <w:right w:val="none" w:sz="0" w:space="0" w:color="auto"/>
          </w:divBdr>
        </w:div>
        <w:div w:id="1785582">
          <w:marLeft w:val="0"/>
          <w:marRight w:val="0"/>
          <w:marTop w:val="100"/>
          <w:marBottom w:val="100"/>
          <w:divBdr>
            <w:top w:val="none" w:sz="0" w:space="0" w:color="auto"/>
            <w:left w:val="none" w:sz="0" w:space="0" w:color="auto"/>
            <w:bottom w:val="none" w:sz="0" w:space="0" w:color="auto"/>
            <w:right w:val="none" w:sz="0" w:space="0" w:color="auto"/>
          </w:divBdr>
        </w:div>
        <w:div w:id="1901849">
          <w:marLeft w:val="0"/>
          <w:marRight w:val="0"/>
          <w:marTop w:val="0"/>
          <w:marBottom w:val="0"/>
          <w:divBdr>
            <w:top w:val="single" w:sz="4" w:space="6" w:color="999999"/>
            <w:left w:val="none" w:sz="0" w:space="0" w:color="auto"/>
            <w:bottom w:val="single" w:sz="4" w:space="0" w:color="999999"/>
            <w:right w:val="none" w:sz="0" w:space="0" w:color="auto"/>
          </w:divBdr>
        </w:div>
        <w:div w:id="2050307">
          <w:marLeft w:val="0"/>
          <w:marRight w:val="0"/>
          <w:marTop w:val="0"/>
          <w:marBottom w:val="240"/>
          <w:divBdr>
            <w:top w:val="none" w:sz="0" w:space="0" w:color="auto"/>
            <w:left w:val="none" w:sz="0" w:space="0" w:color="auto"/>
            <w:bottom w:val="none" w:sz="0" w:space="0" w:color="auto"/>
            <w:right w:val="none" w:sz="0" w:space="0" w:color="auto"/>
          </w:divBdr>
        </w:div>
        <w:div w:id="2098077">
          <w:marLeft w:val="0"/>
          <w:marRight w:val="0"/>
          <w:marTop w:val="376"/>
          <w:marBottom w:val="376"/>
          <w:divBdr>
            <w:top w:val="none" w:sz="0" w:space="0" w:color="auto"/>
            <w:left w:val="none" w:sz="0" w:space="0" w:color="auto"/>
            <w:bottom w:val="none" w:sz="0" w:space="0" w:color="auto"/>
            <w:right w:val="none" w:sz="0" w:space="0" w:color="auto"/>
          </w:divBdr>
          <w:divsChild>
            <w:div w:id="113602321">
              <w:marLeft w:val="0"/>
              <w:marRight w:val="0"/>
              <w:marTop w:val="100"/>
              <w:marBottom w:val="275"/>
              <w:divBdr>
                <w:top w:val="none" w:sz="0" w:space="0" w:color="auto"/>
                <w:left w:val="none" w:sz="0" w:space="0" w:color="auto"/>
                <w:bottom w:val="none" w:sz="0" w:space="0" w:color="auto"/>
                <w:right w:val="none" w:sz="0" w:space="0" w:color="auto"/>
              </w:divBdr>
            </w:div>
          </w:divsChild>
        </w:div>
        <w:div w:id="2166807">
          <w:marLeft w:val="0"/>
          <w:marRight w:val="0"/>
          <w:marTop w:val="0"/>
          <w:marBottom w:val="225"/>
          <w:divBdr>
            <w:top w:val="none" w:sz="0" w:space="0" w:color="auto"/>
            <w:left w:val="none" w:sz="0" w:space="0" w:color="auto"/>
            <w:bottom w:val="none" w:sz="0" w:space="0" w:color="auto"/>
            <w:right w:val="none" w:sz="0" w:space="0" w:color="auto"/>
          </w:divBdr>
        </w:div>
        <w:div w:id="2172370">
          <w:marLeft w:val="0"/>
          <w:marRight w:val="225"/>
          <w:marTop w:val="0"/>
          <w:marBottom w:val="0"/>
          <w:divBdr>
            <w:top w:val="none" w:sz="0" w:space="0" w:color="auto"/>
            <w:left w:val="none" w:sz="0" w:space="0" w:color="auto"/>
            <w:bottom w:val="none" w:sz="0" w:space="0" w:color="auto"/>
            <w:right w:val="none" w:sz="0" w:space="0" w:color="auto"/>
          </w:divBdr>
        </w:div>
        <w:div w:id="2318738">
          <w:marLeft w:val="0"/>
          <w:marRight w:val="0"/>
          <w:marTop w:val="150"/>
          <w:marBottom w:val="0"/>
          <w:divBdr>
            <w:top w:val="none" w:sz="0" w:space="0" w:color="auto"/>
            <w:left w:val="none" w:sz="0" w:space="0" w:color="auto"/>
            <w:bottom w:val="none" w:sz="0" w:space="0" w:color="auto"/>
            <w:right w:val="none" w:sz="0" w:space="0" w:color="auto"/>
          </w:divBdr>
        </w:div>
        <w:div w:id="2319984">
          <w:marLeft w:val="0"/>
          <w:marRight w:val="0"/>
          <w:marTop w:val="0"/>
          <w:marBottom w:val="0"/>
          <w:divBdr>
            <w:top w:val="none" w:sz="0" w:space="0" w:color="auto"/>
            <w:left w:val="none" w:sz="0" w:space="0" w:color="auto"/>
            <w:bottom w:val="none" w:sz="0" w:space="0" w:color="auto"/>
            <w:right w:val="none" w:sz="0" w:space="0" w:color="auto"/>
          </w:divBdr>
          <w:divsChild>
            <w:div w:id="84310423">
              <w:marLeft w:val="-300"/>
              <w:marRight w:val="-300"/>
              <w:marTop w:val="0"/>
              <w:marBottom w:val="450"/>
              <w:divBdr>
                <w:top w:val="none" w:sz="0" w:space="0" w:color="auto"/>
                <w:left w:val="none" w:sz="0" w:space="0" w:color="auto"/>
                <w:bottom w:val="none" w:sz="0" w:space="0" w:color="auto"/>
                <w:right w:val="none" w:sz="0" w:space="0" w:color="auto"/>
              </w:divBdr>
            </w:div>
          </w:divsChild>
        </w:div>
        <w:div w:id="2324881">
          <w:marLeft w:val="0"/>
          <w:marRight w:val="0"/>
          <w:marTop w:val="0"/>
          <w:marBottom w:val="0"/>
          <w:divBdr>
            <w:top w:val="none" w:sz="0" w:space="0" w:color="auto"/>
            <w:left w:val="none" w:sz="0" w:space="0" w:color="auto"/>
            <w:bottom w:val="none" w:sz="0" w:space="0" w:color="auto"/>
            <w:right w:val="none" w:sz="0" w:space="0" w:color="auto"/>
          </w:divBdr>
        </w:div>
        <w:div w:id="2325802">
          <w:marLeft w:val="0"/>
          <w:marRight w:val="0"/>
          <w:marTop w:val="0"/>
          <w:marBottom w:val="0"/>
          <w:divBdr>
            <w:top w:val="none" w:sz="0" w:space="0" w:color="auto"/>
            <w:left w:val="none" w:sz="0" w:space="0" w:color="auto"/>
            <w:bottom w:val="none" w:sz="0" w:space="0" w:color="auto"/>
            <w:right w:val="none" w:sz="0" w:space="0" w:color="auto"/>
          </w:divBdr>
        </w:div>
        <w:div w:id="2361605">
          <w:marLeft w:val="0"/>
          <w:marRight w:val="0"/>
          <w:marTop w:val="0"/>
          <w:marBottom w:val="0"/>
          <w:divBdr>
            <w:top w:val="none" w:sz="0" w:space="0" w:color="auto"/>
            <w:left w:val="none" w:sz="0" w:space="0" w:color="auto"/>
            <w:bottom w:val="none" w:sz="0" w:space="0" w:color="auto"/>
            <w:right w:val="none" w:sz="0" w:space="0" w:color="auto"/>
          </w:divBdr>
        </w:div>
        <w:div w:id="2368699">
          <w:marLeft w:val="-150"/>
          <w:marRight w:val="-150"/>
          <w:marTop w:val="0"/>
          <w:marBottom w:val="0"/>
          <w:divBdr>
            <w:top w:val="none" w:sz="0" w:space="0" w:color="auto"/>
            <w:left w:val="none" w:sz="0" w:space="0" w:color="auto"/>
            <w:bottom w:val="none" w:sz="0" w:space="0" w:color="auto"/>
            <w:right w:val="none" w:sz="0" w:space="0" w:color="auto"/>
          </w:divBdr>
        </w:div>
        <w:div w:id="2369049">
          <w:marLeft w:val="0"/>
          <w:marRight w:val="150"/>
          <w:marTop w:val="0"/>
          <w:marBottom w:val="0"/>
          <w:divBdr>
            <w:top w:val="none" w:sz="0" w:space="0" w:color="auto"/>
            <w:left w:val="none" w:sz="0" w:space="0" w:color="auto"/>
            <w:bottom w:val="none" w:sz="0" w:space="0" w:color="auto"/>
            <w:right w:val="none" w:sz="0" w:space="0" w:color="auto"/>
          </w:divBdr>
        </w:div>
        <w:div w:id="2437660">
          <w:marLeft w:val="-225"/>
          <w:marRight w:val="-225"/>
          <w:marTop w:val="0"/>
          <w:marBottom w:val="0"/>
          <w:divBdr>
            <w:top w:val="none" w:sz="0" w:space="0" w:color="auto"/>
            <w:left w:val="none" w:sz="0" w:space="0" w:color="auto"/>
            <w:bottom w:val="none" w:sz="0" w:space="0" w:color="auto"/>
            <w:right w:val="none" w:sz="0" w:space="0" w:color="auto"/>
          </w:divBdr>
          <w:divsChild>
            <w:div w:id="624849528">
              <w:marLeft w:val="1463"/>
              <w:marRight w:val="0"/>
              <w:marTop w:val="0"/>
              <w:marBottom w:val="0"/>
              <w:divBdr>
                <w:top w:val="none" w:sz="0" w:space="0" w:color="auto"/>
                <w:left w:val="none" w:sz="0" w:space="0" w:color="auto"/>
                <w:bottom w:val="none" w:sz="0" w:space="0" w:color="auto"/>
                <w:right w:val="none" w:sz="0" w:space="0" w:color="auto"/>
              </w:divBdr>
              <w:divsChild>
                <w:div w:id="785348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510706">
          <w:marLeft w:val="0"/>
          <w:marRight w:val="330"/>
          <w:marTop w:val="0"/>
          <w:marBottom w:val="0"/>
          <w:divBdr>
            <w:top w:val="single" w:sz="6" w:space="0" w:color="999999"/>
            <w:left w:val="single" w:sz="6" w:space="0" w:color="999999"/>
            <w:bottom w:val="single" w:sz="6" w:space="0" w:color="999999"/>
            <w:right w:val="single" w:sz="6" w:space="0" w:color="999999"/>
          </w:divBdr>
          <w:divsChild>
            <w:div w:id="233703904">
              <w:marLeft w:val="0"/>
              <w:marRight w:val="0"/>
              <w:marTop w:val="0"/>
              <w:marBottom w:val="0"/>
              <w:divBdr>
                <w:top w:val="single" w:sz="6" w:space="0" w:color="999999"/>
                <w:left w:val="single" w:sz="6" w:space="0" w:color="999999"/>
                <w:bottom w:val="single" w:sz="6" w:space="0" w:color="999999"/>
                <w:right w:val="single" w:sz="6" w:space="0" w:color="999999"/>
              </w:divBdr>
            </w:div>
            <w:div w:id="396247621">
              <w:marLeft w:val="0"/>
              <w:marRight w:val="0"/>
              <w:marTop w:val="0"/>
              <w:marBottom w:val="0"/>
              <w:divBdr>
                <w:top w:val="single" w:sz="6" w:space="0" w:color="999999"/>
                <w:left w:val="single" w:sz="6" w:space="0" w:color="999999"/>
                <w:bottom w:val="single" w:sz="6" w:space="0" w:color="999999"/>
                <w:right w:val="single" w:sz="6" w:space="0" w:color="999999"/>
              </w:divBdr>
            </w:div>
            <w:div w:id="57890342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512236">
          <w:marLeft w:val="0"/>
          <w:marRight w:val="0"/>
          <w:marTop w:val="0"/>
          <w:marBottom w:val="0"/>
          <w:divBdr>
            <w:top w:val="none" w:sz="0" w:space="0" w:color="auto"/>
            <w:left w:val="none" w:sz="0" w:space="0" w:color="auto"/>
            <w:bottom w:val="none" w:sz="0" w:space="0" w:color="auto"/>
            <w:right w:val="none" w:sz="0" w:space="0" w:color="auto"/>
          </w:divBdr>
          <w:divsChild>
            <w:div w:id="405227004">
              <w:marLeft w:val="0"/>
              <w:marRight w:val="0"/>
              <w:marTop w:val="100"/>
              <w:marBottom w:val="100"/>
              <w:divBdr>
                <w:top w:val="none" w:sz="0" w:space="0" w:color="auto"/>
                <w:left w:val="none" w:sz="0" w:space="0" w:color="auto"/>
                <w:bottom w:val="none" w:sz="0" w:space="0" w:color="auto"/>
                <w:right w:val="none" w:sz="0" w:space="0" w:color="auto"/>
              </w:divBdr>
              <w:divsChild>
                <w:div w:id="269319785">
                  <w:marLeft w:val="0"/>
                  <w:marRight w:val="0"/>
                  <w:marTop w:val="100"/>
                  <w:marBottom w:val="100"/>
                  <w:divBdr>
                    <w:top w:val="none" w:sz="0" w:space="0" w:color="auto"/>
                    <w:left w:val="none" w:sz="0" w:space="0" w:color="auto"/>
                    <w:bottom w:val="none" w:sz="0" w:space="0" w:color="auto"/>
                    <w:right w:val="none" w:sz="0" w:space="0" w:color="auto"/>
                  </w:divBdr>
                  <w:divsChild>
                    <w:div w:id="39329317">
                      <w:marLeft w:val="0"/>
                      <w:marRight w:val="0"/>
                      <w:marTop w:val="0"/>
                      <w:marBottom w:val="0"/>
                      <w:divBdr>
                        <w:top w:val="none" w:sz="0" w:space="0" w:color="auto"/>
                        <w:left w:val="none" w:sz="0" w:space="0" w:color="auto"/>
                        <w:bottom w:val="none" w:sz="0" w:space="0" w:color="auto"/>
                        <w:right w:val="none" w:sz="0" w:space="0" w:color="auto"/>
                      </w:divBdr>
                    </w:div>
                  </w:divsChild>
                </w:div>
                <w:div w:id="559949170">
                  <w:marLeft w:val="0"/>
                  <w:marRight w:val="0"/>
                  <w:marTop w:val="100"/>
                  <w:marBottom w:val="100"/>
                  <w:divBdr>
                    <w:top w:val="none" w:sz="0" w:space="0" w:color="auto"/>
                    <w:left w:val="none" w:sz="0" w:space="0" w:color="auto"/>
                    <w:bottom w:val="none" w:sz="0" w:space="0" w:color="auto"/>
                    <w:right w:val="none" w:sz="0" w:space="0" w:color="auto"/>
                  </w:divBdr>
                </w:div>
                <w:div w:id="7777175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558965">
          <w:marLeft w:val="0"/>
          <w:marRight w:val="0"/>
          <w:marTop w:val="0"/>
          <w:marBottom w:val="240"/>
          <w:divBdr>
            <w:top w:val="none" w:sz="0" w:space="0" w:color="auto"/>
            <w:left w:val="none" w:sz="0" w:space="0" w:color="auto"/>
            <w:bottom w:val="none" w:sz="0" w:space="0" w:color="auto"/>
            <w:right w:val="none" w:sz="0" w:space="0" w:color="auto"/>
          </w:divBdr>
        </w:div>
        <w:div w:id="2585666">
          <w:marLeft w:val="0"/>
          <w:marRight w:val="0"/>
          <w:marTop w:val="0"/>
          <w:marBottom w:val="75"/>
          <w:divBdr>
            <w:top w:val="none" w:sz="0" w:space="0" w:color="auto"/>
            <w:left w:val="none" w:sz="0" w:space="0" w:color="auto"/>
            <w:bottom w:val="none" w:sz="0" w:space="0" w:color="auto"/>
            <w:right w:val="none" w:sz="0" w:space="0" w:color="auto"/>
          </w:divBdr>
        </w:div>
        <w:div w:id="2628925">
          <w:marLeft w:val="0"/>
          <w:marRight w:val="3256"/>
          <w:marTop w:val="0"/>
          <w:marBottom w:val="0"/>
          <w:divBdr>
            <w:top w:val="none" w:sz="0" w:space="0" w:color="auto"/>
            <w:left w:val="none" w:sz="0" w:space="0" w:color="auto"/>
            <w:bottom w:val="none" w:sz="0" w:space="0" w:color="auto"/>
            <w:right w:val="none" w:sz="0" w:space="0" w:color="auto"/>
          </w:divBdr>
        </w:div>
        <w:div w:id="2706790">
          <w:blockQuote w:val="1"/>
          <w:marLeft w:val="0"/>
          <w:marRight w:val="0"/>
          <w:marTop w:val="250"/>
          <w:marBottom w:val="263"/>
          <w:divBdr>
            <w:top w:val="none" w:sz="0" w:space="0" w:color="auto"/>
            <w:left w:val="single" w:sz="24" w:space="13" w:color="C4E0A6"/>
            <w:bottom w:val="none" w:sz="0" w:space="0" w:color="auto"/>
            <w:right w:val="none" w:sz="0" w:space="0" w:color="auto"/>
          </w:divBdr>
        </w:div>
        <w:div w:id="2711929">
          <w:marLeft w:val="0"/>
          <w:marRight w:val="0"/>
          <w:marTop w:val="0"/>
          <w:marBottom w:val="0"/>
          <w:divBdr>
            <w:top w:val="none" w:sz="0" w:space="0" w:color="auto"/>
            <w:left w:val="none" w:sz="0" w:space="0" w:color="auto"/>
            <w:bottom w:val="none" w:sz="0" w:space="0" w:color="auto"/>
            <w:right w:val="none" w:sz="0" w:space="0" w:color="auto"/>
          </w:divBdr>
          <w:divsChild>
            <w:div w:id="709034571">
              <w:marLeft w:val="0"/>
              <w:marRight w:val="0"/>
              <w:marTop w:val="0"/>
              <w:marBottom w:val="0"/>
              <w:divBdr>
                <w:top w:val="none" w:sz="0" w:space="0" w:color="auto"/>
                <w:left w:val="none" w:sz="0" w:space="0" w:color="auto"/>
                <w:bottom w:val="none" w:sz="0" w:space="0" w:color="auto"/>
                <w:right w:val="none" w:sz="0" w:space="0" w:color="auto"/>
              </w:divBdr>
            </w:div>
          </w:divsChild>
        </w:div>
        <w:div w:id="2782429">
          <w:marLeft w:val="0"/>
          <w:marRight w:val="0"/>
          <w:marTop w:val="0"/>
          <w:marBottom w:val="0"/>
          <w:divBdr>
            <w:top w:val="none" w:sz="0" w:space="0" w:color="auto"/>
            <w:left w:val="none" w:sz="0" w:space="0" w:color="auto"/>
            <w:bottom w:val="none" w:sz="0" w:space="0" w:color="auto"/>
            <w:right w:val="none" w:sz="0" w:space="0" w:color="auto"/>
          </w:divBdr>
        </w:div>
        <w:div w:id="2828166">
          <w:marLeft w:val="0"/>
          <w:marRight w:val="0"/>
          <w:marTop w:val="0"/>
          <w:marBottom w:val="0"/>
          <w:divBdr>
            <w:top w:val="none" w:sz="0" w:space="0" w:color="auto"/>
            <w:left w:val="none" w:sz="0" w:space="0" w:color="auto"/>
            <w:bottom w:val="none" w:sz="0" w:space="0" w:color="auto"/>
            <w:right w:val="none" w:sz="0" w:space="0" w:color="auto"/>
          </w:divBdr>
          <w:divsChild>
            <w:div w:id="217711122">
              <w:marLeft w:val="-150"/>
              <w:marRight w:val="-150"/>
              <w:marTop w:val="0"/>
              <w:marBottom w:val="0"/>
              <w:divBdr>
                <w:top w:val="none" w:sz="0" w:space="0" w:color="auto"/>
                <w:left w:val="none" w:sz="0" w:space="0" w:color="auto"/>
                <w:bottom w:val="none" w:sz="0" w:space="0" w:color="auto"/>
                <w:right w:val="none" w:sz="0" w:space="0" w:color="auto"/>
              </w:divBdr>
            </w:div>
          </w:divsChild>
        </w:div>
        <w:div w:id="2897993">
          <w:marLeft w:val="15"/>
          <w:marRight w:val="225"/>
          <w:marTop w:val="165"/>
          <w:marBottom w:val="105"/>
          <w:divBdr>
            <w:top w:val="none" w:sz="0" w:space="0" w:color="auto"/>
            <w:left w:val="none" w:sz="0" w:space="0" w:color="auto"/>
            <w:bottom w:val="none" w:sz="0" w:space="0" w:color="auto"/>
            <w:right w:val="none" w:sz="0" w:space="0" w:color="auto"/>
          </w:divBdr>
        </w:div>
        <w:div w:id="2902664">
          <w:marLeft w:val="0"/>
          <w:marRight w:val="0"/>
          <w:marTop w:val="0"/>
          <w:marBottom w:val="0"/>
          <w:divBdr>
            <w:top w:val="single" w:sz="2" w:space="0" w:color="E0E0E0"/>
            <w:left w:val="single" w:sz="2" w:space="0" w:color="E0E0E0"/>
            <w:bottom w:val="single" w:sz="2" w:space="0" w:color="E0E0E0"/>
            <w:right w:val="single" w:sz="2" w:space="0" w:color="E0E0E0"/>
          </w:divBdr>
        </w:div>
        <w:div w:id="2905321">
          <w:marLeft w:val="0"/>
          <w:marRight w:val="0"/>
          <w:marTop w:val="0"/>
          <w:marBottom w:val="0"/>
          <w:divBdr>
            <w:top w:val="single" w:sz="6" w:space="15" w:color="D2D2D2"/>
            <w:left w:val="none" w:sz="0" w:space="0" w:color="auto"/>
            <w:bottom w:val="none" w:sz="0" w:space="0" w:color="auto"/>
            <w:right w:val="none" w:sz="0" w:space="0" w:color="auto"/>
          </w:divBdr>
        </w:div>
        <w:div w:id="2973073">
          <w:marLeft w:val="-225"/>
          <w:marRight w:val="-225"/>
          <w:marTop w:val="0"/>
          <w:marBottom w:val="0"/>
          <w:divBdr>
            <w:top w:val="none" w:sz="0" w:space="0" w:color="auto"/>
            <w:left w:val="none" w:sz="0" w:space="0" w:color="auto"/>
            <w:bottom w:val="none" w:sz="0" w:space="0" w:color="auto"/>
            <w:right w:val="none" w:sz="0" w:space="0" w:color="auto"/>
          </w:divBdr>
          <w:divsChild>
            <w:div w:id="54470315">
              <w:marLeft w:val="0"/>
              <w:marRight w:val="0"/>
              <w:marTop w:val="0"/>
              <w:marBottom w:val="0"/>
              <w:divBdr>
                <w:top w:val="none" w:sz="0" w:space="0" w:color="auto"/>
                <w:left w:val="none" w:sz="0" w:space="0" w:color="auto"/>
                <w:bottom w:val="none" w:sz="0" w:space="0" w:color="auto"/>
                <w:right w:val="none" w:sz="0" w:space="0" w:color="auto"/>
              </w:divBdr>
            </w:div>
            <w:div w:id="260454587">
              <w:marLeft w:val="1463"/>
              <w:marRight w:val="0"/>
              <w:marTop w:val="0"/>
              <w:marBottom w:val="0"/>
              <w:divBdr>
                <w:top w:val="none" w:sz="0" w:space="0" w:color="auto"/>
                <w:left w:val="none" w:sz="0" w:space="0" w:color="auto"/>
                <w:bottom w:val="none" w:sz="0" w:space="0" w:color="auto"/>
                <w:right w:val="none" w:sz="0" w:space="0" w:color="auto"/>
              </w:divBdr>
              <w:divsChild>
                <w:div w:id="510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9">
          <w:marLeft w:val="0"/>
          <w:marRight w:val="0"/>
          <w:marTop w:val="150"/>
          <w:marBottom w:val="0"/>
          <w:divBdr>
            <w:top w:val="none" w:sz="0" w:space="0" w:color="auto"/>
            <w:left w:val="none" w:sz="0" w:space="0" w:color="auto"/>
            <w:bottom w:val="none" w:sz="0" w:space="0" w:color="auto"/>
            <w:right w:val="none" w:sz="0" w:space="0" w:color="auto"/>
          </w:divBdr>
          <w:divsChild>
            <w:div w:id="256139384">
              <w:marLeft w:val="0"/>
              <w:marRight w:val="0"/>
              <w:marTop w:val="0"/>
              <w:marBottom w:val="150"/>
              <w:divBdr>
                <w:top w:val="none" w:sz="0" w:space="0" w:color="auto"/>
                <w:left w:val="none" w:sz="0" w:space="0" w:color="auto"/>
                <w:bottom w:val="none" w:sz="0" w:space="0" w:color="auto"/>
                <w:right w:val="none" w:sz="0" w:space="0" w:color="auto"/>
              </w:divBdr>
            </w:div>
          </w:divsChild>
        </w:div>
        <w:div w:id="3090433">
          <w:marLeft w:val="0"/>
          <w:marRight w:val="0"/>
          <w:marTop w:val="0"/>
          <w:marBottom w:val="0"/>
          <w:divBdr>
            <w:top w:val="none" w:sz="0" w:space="0" w:color="auto"/>
            <w:left w:val="none" w:sz="0" w:space="0" w:color="auto"/>
            <w:bottom w:val="none" w:sz="0" w:space="0" w:color="auto"/>
            <w:right w:val="none" w:sz="0" w:space="0" w:color="auto"/>
          </w:divBdr>
          <w:divsChild>
            <w:div w:id="112024109">
              <w:marLeft w:val="0"/>
              <w:marRight w:val="225"/>
              <w:marTop w:val="0"/>
              <w:marBottom w:val="0"/>
              <w:divBdr>
                <w:top w:val="none" w:sz="0" w:space="0" w:color="auto"/>
                <w:left w:val="none" w:sz="0" w:space="0" w:color="auto"/>
                <w:bottom w:val="none" w:sz="0" w:space="0" w:color="auto"/>
                <w:right w:val="none" w:sz="0" w:space="0" w:color="auto"/>
              </w:divBdr>
            </w:div>
          </w:divsChild>
        </w:div>
        <w:div w:id="3212433">
          <w:marLeft w:val="0"/>
          <w:marRight w:val="0"/>
          <w:marTop w:val="0"/>
          <w:marBottom w:val="300"/>
          <w:divBdr>
            <w:top w:val="none" w:sz="0" w:space="0" w:color="auto"/>
            <w:left w:val="none" w:sz="0" w:space="0" w:color="auto"/>
            <w:bottom w:val="none" w:sz="0" w:space="0" w:color="auto"/>
            <w:right w:val="none" w:sz="0" w:space="0" w:color="auto"/>
          </w:divBdr>
          <w:divsChild>
            <w:div w:id="475997597">
              <w:marLeft w:val="0"/>
              <w:marRight w:val="0"/>
              <w:marTop w:val="75"/>
              <w:marBottom w:val="0"/>
              <w:divBdr>
                <w:top w:val="none" w:sz="0" w:space="0" w:color="auto"/>
                <w:left w:val="none" w:sz="0" w:space="0" w:color="auto"/>
                <w:bottom w:val="none" w:sz="0" w:space="0" w:color="auto"/>
                <w:right w:val="none" w:sz="0" w:space="0" w:color="auto"/>
              </w:divBdr>
            </w:div>
          </w:divsChild>
        </w:div>
        <w:div w:id="3288403">
          <w:marLeft w:val="0"/>
          <w:marRight w:val="0"/>
          <w:marTop w:val="0"/>
          <w:marBottom w:val="0"/>
          <w:divBdr>
            <w:top w:val="none" w:sz="0" w:space="0" w:color="auto"/>
            <w:left w:val="none" w:sz="0" w:space="0" w:color="auto"/>
            <w:bottom w:val="none" w:sz="0" w:space="0" w:color="auto"/>
            <w:right w:val="none" w:sz="0" w:space="0" w:color="auto"/>
          </w:divBdr>
        </w:div>
        <w:div w:id="3365697">
          <w:marLeft w:val="-150"/>
          <w:marRight w:val="-150"/>
          <w:marTop w:val="0"/>
          <w:marBottom w:val="0"/>
          <w:divBdr>
            <w:top w:val="none" w:sz="0" w:space="0" w:color="auto"/>
            <w:left w:val="none" w:sz="0" w:space="0" w:color="auto"/>
            <w:bottom w:val="none" w:sz="0" w:space="0" w:color="auto"/>
            <w:right w:val="none" w:sz="0" w:space="0" w:color="auto"/>
          </w:divBdr>
        </w:div>
        <w:div w:id="3552478">
          <w:marLeft w:val="0"/>
          <w:marRight w:val="0"/>
          <w:marTop w:val="0"/>
          <w:marBottom w:val="0"/>
          <w:divBdr>
            <w:top w:val="none" w:sz="0" w:space="0" w:color="auto"/>
            <w:left w:val="none" w:sz="0" w:space="0" w:color="auto"/>
            <w:bottom w:val="none" w:sz="0" w:space="0" w:color="auto"/>
            <w:right w:val="none" w:sz="0" w:space="0" w:color="auto"/>
          </w:divBdr>
        </w:div>
        <w:div w:id="3754611">
          <w:marLeft w:val="0"/>
          <w:marRight w:val="0"/>
          <w:marTop w:val="0"/>
          <w:marBottom w:val="0"/>
          <w:divBdr>
            <w:top w:val="single" w:sz="2" w:space="0" w:color="E0E0E0"/>
            <w:left w:val="single" w:sz="2" w:space="0" w:color="E0E0E0"/>
            <w:bottom w:val="single" w:sz="2" w:space="0" w:color="E0E0E0"/>
            <w:right w:val="single" w:sz="2" w:space="0" w:color="E0E0E0"/>
          </w:divBdr>
        </w:div>
        <w:div w:id="3824754">
          <w:marLeft w:val="0"/>
          <w:marRight w:val="0"/>
          <w:marTop w:val="0"/>
          <w:marBottom w:val="0"/>
          <w:divBdr>
            <w:top w:val="none" w:sz="0" w:space="0" w:color="auto"/>
            <w:left w:val="none" w:sz="0" w:space="0" w:color="auto"/>
            <w:bottom w:val="none" w:sz="0" w:space="0" w:color="auto"/>
            <w:right w:val="none" w:sz="0" w:space="0" w:color="auto"/>
          </w:divBdr>
        </w:div>
        <w:div w:id="3829137">
          <w:marLeft w:val="0"/>
          <w:marRight w:val="0"/>
          <w:marTop w:val="0"/>
          <w:marBottom w:val="240"/>
          <w:divBdr>
            <w:top w:val="none" w:sz="0" w:space="0" w:color="auto"/>
            <w:left w:val="none" w:sz="0" w:space="0" w:color="auto"/>
            <w:bottom w:val="none" w:sz="0" w:space="0" w:color="auto"/>
            <w:right w:val="none" w:sz="0" w:space="0" w:color="auto"/>
          </w:divBdr>
        </w:div>
        <w:div w:id="3897789">
          <w:marLeft w:val="-225"/>
          <w:marRight w:val="-225"/>
          <w:marTop w:val="0"/>
          <w:marBottom w:val="0"/>
          <w:divBdr>
            <w:top w:val="none" w:sz="0" w:space="0" w:color="auto"/>
            <w:left w:val="none" w:sz="0" w:space="0" w:color="auto"/>
            <w:bottom w:val="none" w:sz="0" w:space="0" w:color="auto"/>
            <w:right w:val="none" w:sz="0" w:space="0" w:color="auto"/>
          </w:divBdr>
          <w:divsChild>
            <w:div w:id="570625922">
              <w:marLeft w:val="1463"/>
              <w:marRight w:val="0"/>
              <w:marTop w:val="0"/>
              <w:marBottom w:val="0"/>
              <w:divBdr>
                <w:top w:val="none" w:sz="0" w:space="0" w:color="auto"/>
                <w:left w:val="none" w:sz="0" w:space="0" w:color="auto"/>
                <w:bottom w:val="none" w:sz="0" w:space="0" w:color="auto"/>
                <w:right w:val="none" w:sz="0" w:space="0" w:color="auto"/>
              </w:divBdr>
            </w:div>
          </w:divsChild>
        </w:div>
        <w:div w:id="3898836">
          <w:marLeft w:val="0"/>
          <w:marRight w:val="0"/>
          <w:marTop w:val="0"/>
          <w:marBottom w:val="0"/>
          <w:divBdr>
            <w:top w:val="none" w:sz="0" w:space="0" w:color="auto"/>
            <w:left w:val="none" w:sz="0" w:space="0" w:color="auto"/>
            <w:bottom w:val="none" w:sz="0" w:space="0" w:color="auto"/>
            <w:right w:val="none" w:sz="0" w:space="0" w:color="auto"/>
          </w:divBdr>
        </w:div>
        <w:div w:id="3899103">
          <w:marLeft w:val="0"/>
          <w:marRight w:val="0"/>
          <w:marTop w:val="0"/>
          <w:marBottom w:val="0"/>
          <w:divBdr>
            <w:top w:val="none" w:sz="0" w:space="0" w:color="auto"/>
            <w:left w:val="none" w:sz="0" w:space="0" w:color="auto"/>
            <w:bottom w:val="none" w:sz="0" w:space="0" w:color="auto"/>
            <w:right w:val="none" w:sz="0" w:space="0" w:color="auto"/>
          </w:divBdr>
        </w:div>
        <w:div w:id="3942061">
          <w:marLeft w:val="0"/>
          <w:marRight w:val="0"/>
          <w:marTop w:val="0"/>
          <w:marBottom w:val="0"/>
          <w:divBdr>
            <w:top w:val="none" w:sz="0" w:space="0" w:color="auto"/>
            <w:left w:val="none" w:sz="0" w:space="0" w:color="auto"/>
            <w:bottom w:val="none" w:sz="0" w:space="0" w:color="auto"/>
            <w:right w:val="none" w:sz="0" w:space="0" w:color="auto"/>
          </w:divBdr>
        </w:div>
        <w:div w:id="3947820">
          <w:marLeft w:val="0"/>
          <w:marRight w:val="0"/>
          <w:marTop w:val="0"/>
          <w:marBottom w:val="0"/>
          <w:divBdr>
            <w:top w:val="none" w:sz="0" w:space="0" w:color="auto"/>
            <w:left w:val="none" w:sz="0" w:space="0" w:color="auto"/>
            <w:bottom w:val="none" w:sz="0" w:space="0" w:color="auto"/>
            <w:right w:val="none" w:sz="0" w:space="0" w:color="auto"/>
          </w:divBdr>
        </w:div>
        <w:div w:id="4014285">
          <w:marLeft w:val="0"/>
          <w:marRight w:val="0"/>
          <w:marTop w:val="0"/>
          <w:marBottom w:val="300"/>
          <w:divBdr>
            <w:top w:val="none" w:sz="0" w:space="0" w:color="auto"/>
            <w:left w:val="none" w:sz="0" w:space="0" w:color="auto"/>
            <w:bottom w:val="none" w:sz="0" w:space="0" w:color="auto"/>
            <w:right w:val="none" w:sz="0" w:space="0" w:color="auto"/>
          </w:divBdr>
        </w:div>
        <w:div w:id="4019561">
          <w:marLeft w:val="0"/>
          <w:marRight w:val="0"/>
          <w:marTop w:val="0"/>
          <w:marBottom w:val="0"/>
          <w:divBdr>
            <w:top w:val="none" w:sz="0" w:space="0" w:color="auto"/>
            <w:left w:val="none" w:sz="0" w:space="0" w:color="auto"/>
            <w:bottom w:val="none" w:sz="0" w:space="0" w:color="auto"/>
            <w:right w:val="none" w:sz="0" w:space="0" w:color="auto"/>
          </w:divBdr>
          <w:divsChild>
            <w:div w:id="31811531">
              <w:marLeft w:val="0"/>
              <w:marRight w:val="0"/>
              <w:marTop w:val="0"/>
              <w:marBottom w:val="75"/>
              <w:divBdr>
                <w:top w:val="none" w:sz="0" w:space="0" w:color="auto"/>
                <w:left w:val="none" w:sz="0" w:space="0" w:color="auto"/>
                <w:bottom w:val="none" w:sz="0" w:space="0" w:color="auto"/>
                <w:right w:val="none" w:sz="0" w:space="0" w:color="auto"/>
              </w:divBdr>
            </w:div>
          </w:divsChild>
        </w:div>
        <w:div w:id="4092802">
          <w:marLeft w:val="0"/>
          <w:marRight w:val="0"/>
          <w:marTop w:val="0"/>
          <w:marBottom w:val="300"/>
          <w:divBdr>
            <w:top w:val="none" w:sz="0" w:space="0" w:color="auto"/>
            <w:left w:val="none" w:sz="0" w:space="0" w:color="auto"/>
            <w:bottom w:val="none" w:sz="0" w:space="0" w:color="auto"/>
            <w:right w:val="none" w:sz="0" w:space="0" w:color="auto"/>
          </w:divBdr>
        </w:div>
        <w:div w:id="4094933">
          <w:marLeft w:val="0"/>
          <w:marRight w:val="0"/>
          <w:marTop w:val="0"/>
          <w:marBottom w:val="0"/>
          <w:divBdr>
            <w:top w:val="single" w:sz="6" w:space="15" w:color="B3D8DD"/>
            <w:left w:val="none" w:sz="0" w:space="0" w:color="auto"/>
            <w:bottom w:val="none" w:sz="0" w:space="0" w:color="auto"/>
            <w:right w:val="none" w:sz="0" w:space="0" w:color="auto"/>
          </w:divBdr>
          <w:divsChild>
            <w:div w:id="413863600">
              <w:marLeft w:val="0"/>
              <w:marRight w:val="0"/>
              <w:marTop w:val="0"/>
              <w:marBottom w:val="0"/>
              <w:divBdr>
                <w:top w:val="none" w:sz="0" w:space="0" w:color="auto"/>
                <w:left w:val="none" w:sz="0" w:space="0" w:color="auto"/>
                <w:bottom w:val="none" w:sz="0" w:space="0" w:color="auto"/>
                <w:right w:val="none" w:sz="0" w:space="0" w:color="auto"/>
              </w:divBdr>
            </w:div>
          </w:divsChild>
        </w:div>
        <w:div w:id="4095637">
          <w:marLeft w:val="0"/>
          <w:marRight w:val="0"/>
          <w:marTop w:val="0"/>
          <w:marBottom w:val="0"/>
          <w:divBdr>
            <w:top w:val="none" w:sz="0" w:space="0" w:color="auto"/>
            <w:left w:val="none" w:sz="0" w:space="0" w:color="auto"/>
            <w:bottom w:val="none" w:sz="0" w:space="0" w:color="auto"/>
            <w:right w:val="none" w:sz="0" w:space="0" w:color="auto"/>
          </w:divBdr>
        </w:div>
        <w:div w:id="4134072">
          <w:marLeft w:val="0"/>
          <w:marRight w:val="0"/>
          <w:marTop w:val="0"/>
          <w:marBottom w:val="0"/>
          <w:divBdr>
            <w:top w:val="none" w:sz="0" w:space="0" w:color="auto"/>
            <w:left w:val="none" w:sz="0" w:space="0" w:color="auto"/>
            <w:bottom w:val="none" w:sz="0" w:space="0" w:color="auto"/>
            <w:right w:val="none" w:sz="0" w:space="0" w:color="auto"/>
          </w:divBdr>
        </w:div>
        <w:div w:id="4134905">
          <w:marLeft w:val="0"/>
          <w:marRight w:val="0"/>
          <w:marTop w:val="150"/>
          <w:marBottom w:val="0"/>
          <w:divBdr>
            <w:top w:val="none" w:sz="0" w:space="0" w:color="auto"/>
            <w:left w:val="none" w:sz="0" w:space="0" w:color="auto"/>
            <w:bottom w:val="none" w:sz="0" w:space="0" w:color="auto"/>
            <w:right w:val="none" w:sz="0" w:space="0" w:color="auto"/>
          </w:divBdr>
        </w:div>
        <w:div w:id="4215436">
          <w:marLeft w:val="0"/>
          <w:marRight w:val="0"/>
          <w:marTop w:val="0"/>
          <w:marBottom w:val="250"/>
          <w:divBdr>
            <w:top w:val="none" w:sz="0" w:space="0" w:color="auto"/>
            <w:left w:val="none" w:sz="0" w:space="0" w:color="auto"/>
            <w:bottom w:val="none" w:sz="0" w:space="0" w:color="auto"/>
            <w:right w:val="none" w:sz="0" w:space="0" w:color="auto"/>
          </w:divBdr>
          <w:divsChild>
            <w:div w:id="205681490">
              <w:marLeft w:val="0"/>
              <w:marRight w:val="0"/>
              <w:marTop w:val="0"/>
              <w:marBottom w:val="0"/>
              <w:divBdr>
                <w:top w:val="none" w:sz="0" w:space="6" w:color="DDDDDD"/>
                <w:left w:val="none" w:sz="0" w:space="9" w:color="DDDDDD"/>
                <w:bottom w:val="single" w:sz="4" w:space="6" w:color="DDDDDD"/>
                <w:right w:val="none" w:sz="0" w:space="9" w:color="DDDDDD"/>
              </w:divBdr>
            </w:div>
          </w:divsChild>
        </w:div>
        <w:div w:id="4216386">
          <w:marLeft w:val="0"/>
          <w:marRight w:val="188"/>
          <w:marTop w:val="0"/>
          <w:marBottom w:val="0"/>
          <w:divBdr>
            <w:top w:val="none" w:sz="0" w:space="0" w:color="auto"/>
            <w:left w:val="none" w:sz="0" w:space="0" w:color="auto"/>
            <w:bottom w:val="none" w:sz="0" w:space="0" w:color="auto"/>
            <w:right w:val="none" w:sz="0" w:space="0" w:color="auto"/>
          </w:divBdr>
          <w:divsChild>
            <w:div w:id="116608709">
              <w:marLeft w:val="0"/>
              <w:marRight w:val="0"/>
              <w:marTop w:val="0"/>
              <w:marBottom w:val="0"/>
              <w:divBdr>
                <w:top w:val="none" w:sz="0" w:space="0" w:color="auto"/>
                <w:left w:val="none" w:sz="0" w:space="0" w:color="auto"/>
                <w:bottom w:val="none" w:sz="0" w:space="0" w:color="auto"/>
                <w:right w:val="none" w:sz="0" w:space="0" w:color="auto"/>
              </w:divBdr>
            </w:div>
          </w:divsChild>
        </w:div>
        <w:div w:id="4671053">
          <w:marLeft w:val="0"/>
          <w:marRight w:val="0"/>
          <w:marTop w:val="0"/>
          <w:marBottom w:val="75"/>
          <w:divBdr>
            <w:top w:val="none" w:sz="0" w:space="0" w:color="auto"/>
            <w:left w:val="none" w:sz="0" w:space="0" w:color="auto"/>
            <w:bottom w:val="none" w:sz="0" w:space="0" w:color="auto"/>
            <w:right w:val="none" w:sz="0" w:space="0" w:color="auto"/>
          </w:divBdr>
        </w:div>
        <w:div w:id="4671105">
          <w:marLeft w:val="0"/>
          <w:marRight w:val="0"/>
          <w:marTop w:val="0"/>
          <w:marBottom w:val="0"/>
          <w:divBdr>
            <w:top w:val="none" w:sz="0" w:space="0" w:color="auto"/>
            <w:left w:val="none" w:sz="0" w:space="0" w:color="auto"/>
            <w:bottom w:val="none" w:sz="0" w:space="0" w:color="auto"/>
            <w:right w:val="none" w:sz="0" w:space="0" w:color="auto"/>
          </w:divBdr>
          <w:divsChild>
            <w:div w:id="395667683">
              <w:marLeft w:val="0"/>
              <w:marRight w:val="0"/>
              <w:marTop w:val="0"/>
              <w:marBottom w:val="0"/>
              <w:divBdr>
                <w:top w:val="none" w:sz="0" w:space="0" w:color="auto"/>
                <w:left w:val="none" w:sz="0" w:space="0" w:color="auto"/>
                <w:bottom w:val="none" w:sz="0" w:space="0" w:color="auto"/>
                <w:right w:val="none" w:sz="0" w:space="0" w:color="auto"/>
              </w:divBdr>
              <w:divsChild>
                <w:div w:id="606697625">
                  <w:marLeft w:val="0"/>
                  <w:marRight w:val="0"/>
                  <w:marTop w:val="0"/>
                  <w:marBottom w:val="0"/>
                  <w:divBdr>
                    <w:top w:val="none" w:sz="0" w:space="0" w:color="auto"/>
                    <w:left w:val="none" w:sz="0" w:space="0" w:color="auto"/>
                    <w:bottom w:val="none" w:sz="0" w:space="0" w:color="auto"/>
                    <w:right w:val="none" w:sz="0" w:space="0" w:color="auto"/>
                  </w:divBdr>
                </w:div>
                <w:div w:id="7507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744">
          <w:marLeft w:val="1221"/>
          <w:marRight w:val="0"/>
          <w:marTop w:val="0"/>
          <w:marBottom w:val="0"/>
          <w:divBdr>
            <w:top w:val="none" w:sz="0" w:space="0" w:color="auto"/>
            <w:left w:val="none" w:sz="0" w:space="0" w:color="auto"/>
            <w:bottom w:val="none" w:sz="0" w:space="0" w:color="auto"/>
            <w:right w:val="none" w:sz="0" w:space="0" w:color="auto"/>
          </w:divBdr>
        </w:div>
        <w:div w:id="4677661">
          <w:marLeft w:val="0"/>
          <w:marRight w:val="0"/>
          <w:marTop w:val="0"/>
          <w:marBottom w:val="0"/>
          <w:divBdr>
            <w:top w:val="none" w:sz="0" w:space="0" w:color="auto"/>
            <w:left w:val="none" w:sz="0" w:space="0" w:color="auto"/>
            <w:bottom w:val="none" w:sz="0" w:space="0" w:color="auto"/>
            <w:right w:val="none" w:sz="0" w:space="0" w:color="auto"/>
          </w:divBdr>
        </w:div>
        <w:div w:id="4747777">
          <w:marLeft w:val="1221"/>
          <w:marRight w:val="0"/>
          <w:marTop w:val="0"/>
          <w:marBottom w:val="0"/>
          <w:divBdr>
            <w:top w:val="none" w:sz="0" w:space="0" w:color="auto"/>
            <w:left w:val="none" w:sz="0" w:space="0" w:color="auto"/>
            <w:bottom w:val="none" w:sz="0" w:space="0" w:color="auto"/>
            <w:right w:val="none" w:sz="0" w:space="0" w:color="auto"/>
          </w:divBdr>
          <w:divsChild>
            <w:div w:id="373121905">
              <w:marLeft w:val="0"/>
              <w:marRight w:val="0"/>
              <w:marTop w:val="0"/>
              <w:marBottom w:val="0"/>
              <w:divBdr>
                <w:top w:val="none" w:sz="0" w:space="0" w:color="auto"/>
                <w:left w:val="none" w:sz="0" w:space="0" w:color="auto"/>
                <w:bottom w:val="none" w:sz="0" w:space="0" w:color="auto"/>
                <w:right w:val="none" w:sz="0" w:space="0" w:color="auto"/>
              </w:divBdr>
            </w:div>
          </w:divsChild>
        </w:div>
        <w:div w:id="4788943">
          <w:marLeft w:val="0"/>
          <w:marRight w:val="0"/>
          <w:marTop w:val="0"/>
          <w:marBottom w:val="0"/>
          <w:divBdr>
            <w:top w:val="none" w:sz="0" w:space="0" w:color="auto"/>
            <w:left w:val="none" w:sz="0" w:space="0" w:color="auto"/>
            <w:bottom w:val="none" w:sz="0" w:space="0" w:color="auto"/>
            <w:right w:val="none" w:sz="0" w:space="0" w:color="auto"/>
          </w:divBdr>
        </w:div>
        <w:div w:id="4790060">
          <w:marLeft w:val="1002"/>
          <w:marRight w:val="0"/>
          <w:marTop w:val="0"/>
          <w:marBottom w:val="0"/>
          <w:divBdr>
            <w:top w:val="none" w:sz="0" w:space="0" w:color="auto"/>
            <w:left w:val="none" w:sz="0" w:space="0" w:color="auto"/>
            <w:bottom w:val="none" w:sz="0" w:space="0" w:color="auto"/>
            <w:right w:val="none" w:sz="0" w:space="0" w:color="auto"/>
          </w:divBdr>
        </w:div>
        <w:div w:id="4792539">
          <w:marLeft w:val="626"/>
          <w:marRight w:val="0"/>
          <w:marTop w:val="0"/>
          <w:marBottom w:val="0"/>
          <w:divBdr>
            <w:top w:val="none" w:sz="0" w:space="0" w:color="auto"/>
            <w:left w:val="none" w:sz="0" w:space="0" w:color="auto"/>
            <w:bottom w:val="none" w:sz="0" w:space="0" w:color="auto"/>
            <w:right w:val="none" w:sz="0" w:space="0" w:color="auto"/>
          </w:divBdr>
        </w:div>
        <w:div w:id="4793085">
          <w:marLeft w:val="0"/>
          <w:marRight w:val="0"/>
          <w:marTop w:val="0"/>
          <w:marBottom w:val="0"/>
          <w:divBdr>
            <w:top w:val="none" w:sz="0" w:space="0" w:color="auto"/>
            <w:left w:val="none" w:sz="0" w:space="0" w:color="auto"/>
            <w:bottom w:val="none" w:sz="0" w:space="0" w:color="auto"/>
            <w:right w:val="none" w:sz="0" w:space="0" w:color="auto"/>
          </w:divBdr>
          <w:divsChild>
            <w:div w:id="731076004">
              <w:marLeft w:val="0"/>
              <w:marRight w:val="0"/>
              <w:marTop w:val="0"/>
              <w:marBottom w:val="0"/>
              <w:divBdr>
                <w:top w:val="none" w:sz="0" w:space="0" w:color="auto"/>
                <w:left w:val="none" w:sz="0" w:space="0" w:color="auto"/>
                <w:bottom w:val="none" w:sz="0" w:space="0" w:color="auto"/>
                <w:right w:val="none" w:sz="0" w:space="0" w:color="auto"/>
              </w:divBdr>
            </w:div>
          </w:divsChild>
        </w:div>
        <w:div w:id="4865678">
          <w:marLeft w:val="-125"/>
          <w:marRight w:val="-125"/>
          <w:marTop w:val="0"/>
          <w:marBottom w:val="376"/>
          <w:divBdr>
            <w:top w:val="none" w:sz="0" w:space="0" w:color="auto"/>
            <w:left w:val="none" w:sz="0" w:space="0" w:color="auto"/>
            <w:bottom w:val="none" w:sz="0" w:space="0" w:color="auto"/>
            <w:right w:val="none" w:sz="0" w:space="0" w:color="auto"/>
          </w:divBdr>
        </w:div>
        <w:div w:id="4869766">
          <w:marLeft w:val="0"/>
          <w:marRight w:val="0"/>
          <w:marTop w:val="100"/>
          <w:marBottom w:val="100"/>
          <w:divBdr>
            <w:top w:val="none" w:sz="0" w:space="0" w:color="auto"/>
            <w:left w:val="none" w:sz="0" w:space="0" w:color="auto"/>
            <w:bottom w:val="none" w:sz="0" w:space="0" w:color="auto"/>
            <w:right w:val="none" w:sz="0" w:space="0" w:color="auto"/>
          </w:divBdr>
        </w:div>
        <w:div w:id="4938338">
          <w:marLeft w:val="0"/>
          <w:marRight w:val="0"/>
          <w:marTop w:val="150"/>
          <w:marBottom w:val="330"/>
          <w:divBdr>
            <w:top w:val="none" w:sz="0" w:space="0" w:color="auto"/>
            <w:left w:val="none" w:sz="0" w:space="0" w:color="auto"/>
            <w:bottom w:val="none" w:sz="0" w:space="0" w:color="auto"/>
            <w:right w:val="none" w:sz="0" w:space="0" w:color="auto"/>
          </w:divBdr>
        </w:div>
        <w:div w:id="4939825">
          <w:marLeft w:val="0"/>
          <w:marRight w:val="0"/>
          <w:marTop w:val="0"/>
          <w:marBottom w:val="0"/>
          <w:divBdr>
            <w:top w:val="none" w:sz="0" w:space="0" w:color="auto"/>
            <w:left w:val="none" w:sz="0" w:space="0" w:color="auto"/>
            <w:bottom w:val="none" w:sz="0" w:space="0" w:color="auto"/>
            <w:right w:val="none" w:sz="0" w:space="0" w:color="auto"/>
          </w:divBdr>
        </w:div>
        <w:div w:id="4945371">
          <w:marLeft w:val="0"/>
          <w:marRight w:val="0"/>
          <w:marTop w:val="0"/>
          <w:marBottom w:val="0"/>
          <w:divBdr>
            <w:top w:val="none" w:sz="0" w:space="0" w:color="auto"/>
            <w:left w:val="none" w:sz="0" w:space="0" w:color="auto"/>
            <w:bottom w:val="none" w:sz="0" w:space="0" w:color="auto"/>
            <w:right w:val="none" w:sz="0" w:space="0" w:color="auto"/>
          </w:divBdr>
        </w:div>
        <w:div w:id="4946182">
          <w:marLeft w:val="0"/>
          <w:marRight w:val="0"/>
          <w:marTop w:val="0"/>
          <w:marBottom w:val="0"/>
          <w:divBdr>
            <w:top w:val="none" w:sz="0" w:space="0" w:color="auto"/>
            <w:left w:val="none" w:sz="0" w:space="0" w:color="auto"/>
            <w:bottom w:val="none" w:sz="0" w:space="0" w:color="auto"/>
            <w:right w:val="none" w:sz="0" w:space="0" w:color="auto"/>
          </w:divBdr>
        </w:div>
        <w:div w:id="4983464">
          <w:marLeft w:val="-188"/>
          <w:marRight w:val="-188"/>
          <w:marTop w:val="0"/>
          <w:marBottom w:val="0"/>
          <w:divBdr>
            <w:top w:val="none" w:sz="0" w:space="0" w:color="auto"/>
            <w:left w:val="none" w:sz="0" w:space="0" w:color="auto"/>
            <w:bottom w:val="none" w:sz="0" w:space="0" w:color="auto"/>
            <w:right w:val="none" w:sz="0" w:space="0" w:color="auto"/>
          </w:divBdr>
          <w:divsChild>
            <w:div w:id="150172717">
              <w:marLeft w:val="0"/>
              <w:marRight w:val="0"/>
              <w:marTop w:val="0"/>
              <w:marBottom w:val="0"/>
              <w:divBdr>
                <w:top w:val="none" w:sz="0" w:space="0" w:color="auto"/>
                <w:left w:val="none" w:sz="0" w:space="0" w:color="auto"/>
                <w:bottom w:val="none" w:sz="0" w:space="0" w:color="auto"/>
                <w:right w:val="none" w:sz="0" w:space="0" w:color="auto"/>
              </w:divBdr>
            </w:div>
          </w:divsChild>
        </w:div>
        <w:div w:id="4986141">
          <w:marLeft w:val="0"/>
          <w:marRight w:val="0"/>
          <w:marTop w:val="0"/>
          <w:marBottom w:val="0"/>
          <w:divBdr>
            <w:top w:val="none" w:sz="0" w:space="0" w:color="auto"/>
            <w:left w:val="none" w:sz="0" w:space="0" w:color="auto"/>
            <w:bottom w:val="none" w:sz="0" w:space="0" w:color="auto"/>
            <w:right w:val="none" w:sz="0" w:space="0" w:color="auto"/>
          </w:divBdr>
        </w:div>
        <w:div w:id="5063721">
          <w:marLeft w:val="0"/>
          <w:marRight w:val="0"/>
          <w:marTop w:val="0"/>
          <w:marBottom w:val="0"/>
          <w:divBdr>
            <w:top w:val="none" w:sz="0" w:space="0" w:color="auto"/>
            <w:left w:val="none" w:sz="0" w:space="0" w:color="auto"/>
            <w:bottom w:val="none" w:sz="0" w:space="0" w:color="auto"/>
            <w:right w:val="none" w:sz="0" w:space="0" w:color="auto"/>
          </w:divBdr>
          <w:divsChild>
            <w:div w:id="445808522">
              <w:marLeft w:val="-225"/>
              <w:marRight w:val="-225"/>
              <w:marTop w:val="0"/>
              <w:marBottom w:val="0"/>
              <w:divBdr>
                <w:top w:val="none" w:sz="0" w:space="0" w:color="auto"/>
                <w:left w:val="none" w:sz="0" w:space="0" w:color="auto"/>
                <w:bottom w:val="none" w:sz="0" w:space="0" w:color="auto"/>
                <w:right w:val="none" w:sz="0" w:space="0" w:color="auto"/>
              </w:divBdr>
            </w:div>
          </w:divsChild>
        </w:div>
        <w:div w:id="5131428">
          <w:marLeft w:val="0"/>
          <w:marRight w:val="0"/>
          <w:marTop w:val="0"/>
          <w:marBottom w:val="0"/>
          <w:divBdr>
            <w:top w:val="none" w:sz="0" w:space="0" w:color="auto"/>
            <w:left w:val="none" w:sz="0" w:space="0" w:color="auto"/>
            <w:bottom w:val="none" w:sz="0" w:space="0" w:color="auto"/>
            <w:right w:val="none" w:sz="0" w:space="0" w:color="auto"/>
          </w:divBdr>
        </w:div>
        <w:div w:id="5177485">
          <w:marLeft w:val="0"/>
          <w:marRight w:val="0"/>
          <w:marTop w:val="0"/>
          <w:marBottom w:val="0"/>
          <w:divBdr>
            <w:top w:val="none" w:sz="0" w:space="0" w:color="auto"/>
            <w:left w:val="none" w:sz="0" w:space="0" w:color="auto"/>
            <w:bottom w:val="none" w:sz="0" w:space="0" w:color="auto"/>
            <w:right w:val="none" w:sz="0" w:space="0" w:color="auto"/>
          </w:divBdr>
        </w:div>
        <w:div w:id="5207106">
          <w:marLeft w:val="0"/>
          <w:marRight w:val="63"/>
          <w:marTop w:val="63"/>
          <w:marBottom w:val="0"/>
          <w:divBdr>
            <w:top w:val="none" w:sz="0" w:space="0" w:color="auto"/>
            <w:left w:val="none" w:sz="0" w:space="0" w:color="auto"/>
            <w:bottom w:val="none" w:sz="0" w:space="0" w:color="auto"/>
            <w:right w:val="none" w:sz="0" w:space="0" w:color="auto"/>
          </w:divBdr>
        </w:div>
        <w:div w:id="5210023">
          <w:marLeft w:val="0"/>
          <w:marRight w:val="0"/>
          <w:marTop w:val="0"/>
          <w:marBottom w:val="0"/>
          <w:divBdr>
            <w:top w:val="none" w:sz="0" w:space="0" w:color="auto"/>
            <w:left w:val="none" w:sz="0" w:space="0" w:color="auto"/>
            <w:bottom w:val="none" w:sz="0" w:space="0" w:color="auto"/>
            <w:right w:val="none" w:sz="0" w:space="0" w:color="auto"/>
          </w:divBdr>
          <w:divsChild>
            <w:div w:id="636296621">
              <w:marLeft w:val="0"/>
              <w:marRight w:val="0"/>
              <w:marTop w:val="0"/>
              <w:marBottom w:val="0"/>
              <w:divBdr>
                <w:top w:val="none" w:sz="0" w:space="0" w:color="auto"/>
                <w:left w:val="none" w:sz="0" w:space="0" w:color="auto"/>
                <w:bottom w:val="none" w:sz="0" w:space="0" w:color="auto"/>
                <w:right w:val="none" w:sz="0" w:space="0" w:color="auto"/>
              </w:divBdr>
            </w:div>
          </w:divsChild>
        </w:div>
        <w:div w:id="53270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333512">
          <w:marLeft w:val="14"/>
          <w:marRight w:val="204"/>
          <w:marTop w:val="149"/>
          <w:marBottom w:val="95"/>
          <w:divBdr>
            <w:top w:val="none" w:sz="0" w:space="0" w:color="auto"/>
            <w:left w:val="none" w:sz="0" w:space="0" w:color="auto"/>
            <w:bottom w:val="none" w:sz="0" w:space="0" w:color="auto"/>
            <w:right w:val="none" w:sz="0" w:space="0" w:color="auto"/>
          </w:divBdr>
          <w:divsChild>
            <w:div w:id="726732217">
              <w:marLeft w:val="0"/>
              <w:marRight w:val="0"/>
              <w:marTop w:val="0"/>
              <w:marBottom w:val="0"/>
              <w:divBdr>
                <w:top w:val="none" w:sz="0" w:space="0" w:color="auto"/>
                <w:left w:val="none" w:sz="0" w:space="0" w:color="auto"/>
                <w:bottom w:val="none" w:sz="0" w:space="0" w:color="auto"/>
                <w:right w:val="none" w:sz="0" w:space="0" w:color="auto"/>
              </w:divBdr>
            </w:div>
          </w:divsChild>
        </w:div>
        <w:div w:id="5401025">
          <w:marLeft w:val="-150"/>
          <w:marRight w:val="-150"/>
          <w:marTop w:val="0"/>
          <w:marBottom w:val="300"/>
          <w:divBdr>
            <w:top w:val="none" w:sz="0" w:space="0" w:color="auto"/>
            <w:left w:val="none" w:sz="0" w:space="0" w:color="auto"/>
            <w:bottom w:val="none" w:sz="0" w:space="0" w:color="auto"/>
            <w:right w:val="none" w:sz="0" w:space="0" w:color="auto"/>
          </w:divBdr>
          <w:divsChild>
            <w:div w:id="734742449">
              <w:marLeft w:val="0"/>
              <w:marRight w:val="0"/>
              <w:marTop w:val="0"/>
              <w:marBottom w:val="0"/>
              <w:divBdr>
                <w:top w:val="none" w:sz="0" w:space="0" w:color="auto"/>
                <w:left w:val="none" w:sz="0" w:space="0" w:color="auto"/>
                <w:bottom w:val="none" w:sz="0" w:space="0" w:color="auto"/>
                <w:right w:val="none" w:sz="0" w:space="0" w:color="auto"/>
              </w:divBdr>
            </w:div>
          </w:divsChild>
        </w:div>
        <w:div w:id="5403635">
          <w:marLeft w:val="0"/>
          <w:marRight w:val="0"/>
          <w:marTop w:val="0"/>
          <w:marBottom w:val="0"/>
          <w:divBdr>
            <w:top w:val="none" w:sz="0" w:space="0" w:color="auto"/>
            <w:left w:val="none" w:sz="0" w:space="0" w:color="auto"/>
            <w:bottom w:val="none" w:sz="0" w:space="0" w:color="auto"/>
            <w:right w:val="none" w:sz="0" w:space="0" w:color="auto"/>
          </w:divBdr>
        </w:div>
        <w:div w:id="5446525">
          <w:marLeft w:val="626"/>
          <w:marRight w:val="1252"/>
          <w:marTop w:val="0"/>
          <w:marBottom w:val="0"/>
          <w:divBdr>
            <w:top w:val="none" w:sz="0" w:space="0" w:color="auto"/>
            <w:left w:val="none" w:sz="0" w:space="0" w:color="auto"/>
            <w:bottom w:val="none" w:sz="0" w:space="0" w:color="auto"/>
            <w:right w:val="none" w:sz="0" w:space="0" w:color="auto"/>
          </w:divBdr>
        </w:div>
        <w:div w:id="5521114">
          <w:marLeft w:val="0"/>
          <w:marRight w:val="0"/>
          <w:marTop w:val="0"/>
          <w:marBottom w:val="0"/>
          <w:divBdr>
            <w:top w:val="none" w:sz="0" w:space="0" w:color="auto"/>
            <w:left w:val="none" w:sz="0" w:space="0" w:color="auto"/>
            <w:bottom w:val="none" w:sz="0" w:space="0" w:color="auto"/>
            <w:right w:val="none" w:sz="0" w:space="0" w:color="auto"/>
          </w:divBdr>
          <w:divsChild>
            <w:div w:id="99381469">
              <w:marLeft w:val="-150"/>
              <w:marRight w:val="-150"/>
              <w:marTop w:val="0"/>
              <w:marBottom w:val="0"/>
              <w:divBdr>
                <w:top w:val="none" w:sz="0" w:space="0" w:color="auto"/>
                <w:left w:val="none" w:sz="0" w:space="0" w:color="auto"/>
                <w:bottom w:val="none" w:sz="0" w:space="0" w:color="auto"/>
                <w:right w:val="none" w:sz="0" w:space="0" w:color="auto"/>
              </w:divBdr>
              <w:divsChild>
                <w:div w:id="174929317">
                  <w:marLeft w:val="0"/>
                  <w:marRight w:val="0"/>
                  <w:marTop w:val="0"/>
                  <w:marBottom w:val="0"/>
                  <w:divBdr>
                    <w:top w:val="none" w:sz="0" w:space="0" w:color="auto"/>
                    <w:left w:val="none" w:sz="0" w:space="0" w:color="auto"/>
                    <w:bottom w:val="none" w:sz="0" w:space="0" w:color="auto"/>
                    <w:right w:val="none" w:sz="0" w:space="0" w:color="auto"/>
                  </w:divBdr>
                </w:div>
                <w:div w:id="7416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051">
          <w:marLeft w:val="0"/>
          <w:marRight w:val="0"/>
          <w:marTop w:val="0"/>
          <w:marBottom w:val="360"/>
          <w:divBdr>
            <w:top w:val="none" w:sz="0" w:space="0" w:color="auto"/>
            <w:left w:val="none" w:sz="0" w:space="0" w:color="auto"/>
            <w:bottom w:val="none" w:sz="0" w:space="0" w:color="auto"/>
            <w:right w:val="none" w:sz="0" w:space="0" w:color="auto"/>
          </w:divBdr>
          <w:divsChild>
            <w:div w:id="231158424">
              <w:marLeft w:val="0"/>
              <w:marRight w:val="0"/>
              <w:marTop w:val="0"/>
              <w:marBottom w:val="384"/>
              <w:divBdr>
                <w:top w:val="none" w:sz="0" w:space="0" w:color="auto"/>
                <w:left w:val="none" w:sz="0" w:space="0" w:color="auto"/>
                <w:bottom w:val="none" w:sz="0" w:space="0" w:color="auto"/>
                <w:right w:val="none" w:sz="0" w:space="0" w:color="auto"/>
              </w:divBdr>
            </w:div>
          </w:divsChild>
        </w:div>
        <w:div w:id="5639114">
          <w:marLeft w:val="0"/>
          <w:marRight w:val="0"/>
          <w:marTop w:val="0"/>
          <w:marBottom w:val="0"/>
          <w:divBdr>
            <w:top w:val="none" w:sz="0" w:space="0" w:color="auto"/>
            <w:left w:val="none" w:sz="0" w:space="0" w:color="auto"/>
            <w:bottom w:val="none" w:sz="0" w:space="0" w:color="auto"/>
            <w:right w:val="none" w:sz="0" w:space="0" w:color="auto"/>
          </w:divBdr>
        </w:div>
        <w:div w:id="5717540">
          <w:marLeft w:val="0"/>
          <w:marRight w:val="0"/>
          <w:marTop w:val="0"/>
          <w:marBottom w:val="150"/>
          <w:divBdr>
            <w:top w:val="none" w:sz="0" w:space="0" w:color="auto"/>
            <w:left w:val="none" w:sz="0" w:space="0" w:color="auto"/>
            <w:bottom w:val="none" w:sz="0" w:space="0" w:color="auto"/>
            <w:right w:val="none" w:sz="0" w:space="0" w:color="auto"/>
          </w:divBdr>
        </w:div>
        <w:div w:id="5793927">
          <w:marLeft w:val="0"/>
          <w:marRight w:val="0"/>
          <w:marTop w:val="0"/>
          <w:marBottom w:val="240"/>
          <w:divBdr>
            <w:top w:val="none" w:sz="0" w:space="0" w:color="auto"/>
            <w:left w:val="none" w:sz="0" w:space="0" w:color="auto"/>
            <w:bottom w:val="none" w:sz="0" w:space="0" w:color="auto"/>
            <w:right w:val="none" w:sz="0" w:space="0" w:color="auto"/>
          </w:divBdr>
        </w:div>
        <w:div w:id="5795757">
          <w:marLeft w:val="1221"/>
          <w:marRight w:val="0"/>
          <w:marTop w:val="0"/>
          <w:marBottom w:val="0"/>
          <w:divBdr>
            <w:top w:val="none" w:sz="0" w:space="0" w:color="auto"/>
            <w:left w:val="none" w:sz="0" w:space="0" w:color="auto"/>
            <w:bottom w:val="none" w:sz="0" w:space="0" w:color="auto"/>
            <w:right w:val="none" w:sz="0" w:space="0" w:color="auto"/>
          </w:divBdr>
        </w:div>
        <w:div w:id="5865334">
          <w:marLeft w:val="0"/>
          <w:marRight w:val="0"/>
          <w:marTop w:val="0"/>
          <w:marBottom w:val="0"/>
          <w:divBdr>
            <w:top w:val="single" w:sz="2" w:space="0" w:color="E0E0E0"/>
            <w:left w:val="single" w:sz="2" w:space="0" w:color="E0E0E0"/>
            <w:bottom w:val="single" w:sz="2" w:space="0" w:color="E0E0E0"/>
            <w:right w:val="single" w:sz="2" w:space="0" w:color="E0E0E0"/>
          </w:divBdr>
        </w:div>
        <w:div w:id="5909541">
          <w:marLeft w:val="0"/>
          <w:marRight w:val="0"/>
          <w:marTop w:val="0"/>
          <w:marBottom w:val="0"/>
          <w:divBdr>
            <w:top w:val="none" w:sz="0" w:space="0" w:color="auto"/>
            <w:left w:val="none" w:sz="0" w:space="0" w:color="auto"/>
            <w:bottom w:val="none" w:sz="0" w:space="0" w:color="auto"/>
            <w:right w:val="none" w:sz="0" w:space="0" w:color="auto"/>
          </w:divBdr>
        </w:div>
        <w:div w:id="5912190">
          <w:marLeft w:val="-225"/>
          <w:marRight w:val="-225"/>
          <w:marTop w:val="0"/>
          <w:marBottom w:val="0"/>
          <w:divBdr>
            <w:top w:val="none" w:sz="0" w:space="0" w:color="auto"/>
            <w:left w:val="none" w:sz="0" w:space="0" w:color="auto"/>
            <w:bottom w:val="none" w:sz="0" w:space="0" w:color="auto"/>
            <w:right w:val="none" w:sz="0" w:space="0" w:color="auto"/>
          </w:divBdr>
        </w:div>
        <w:div w:id="5982769">
          <w:marLeft w:val="0"/>
          <w:marRight w:val="0"/>
          <w:marTop w:val="0"/>
          <w:marBottom w:val="150"/>
          <w:divBdr>
            <w:top w:val="none" w:sz="0" w:space="0" w:color="auto"/>
            <w:left w:val="none" w:sz="0" w:space="0" w:color="auto"/>
            <w:bottom w:val="none" w:sz="0" w:space="0" w:color="auto"/>
            <w:right w:val="none" w:sz="0" w:space="0" w:color="auto"/>
          </w:divBdr>
        </w:div>
        <w:div w:id="5983155">
          <w:marLeft w:val="0"/>
          <w:marRight w:val="0"/>
          <w:marTop w:val="0"/>
          <w:marBottom w:val="0"/>
          <w:divBdr>
            <w:top w:val="none" w:sz="0" w:space="0" w:color="auto"/>
            <w:left w:val="none" w:sz="0" w:space="0" w:color="auto"/>
            <w:bottom w:val="none" w:sz="0" w:space="0" w:color="auto"/>
            <w:right w:val="none" w:sz="0" w:space="0" w:color="auto"/>
          </w:divBdr>
        </w:div>
        <w:div w:id="5983647">
          <w:marLeft w:val="0"/>
          <w:marRight w:val="0"/>
          <w:marTop w:val="0"/>
          <w:marBottom w:val="0"/>
          <w:divBdr>
            <w:top w:val="none" w:sz="0" w:space="0" w:color="auto"/>
            <w:left w:val="none" w:sz="0" w:space="0" w:color="auto"/>
            <w:bottom w:val="none" w:sz="0" w:space="0" w:color="auto"/>
            <w:right w:val="none" w:sz="0" w:space="0" w:color="auto"/>
          </w:divBdr>
        </w:div>
        <w:div w:id="5988251">
          <w:marLeft w:val="0"/>
          <w:marRight w:val="0"/>
          <w:marTop w:val="100"/>
          <w:marBottom w:val="100"/>
          <w:divBdr>
            <w:top w:val="none" w:sz="0" w:space="0" w:color="auto"/>
            <w:left w:val="none" w:sz="0" w:space="0" w:color="auto"/>
            <w:bottom w:val="none" w:sz="0" w:space="0" w:color="auto"/>
            <w:right w:val="none" w:sz="0" w:space="0" w:color="auto"/>
          </w:divBdr>
        </w:div>
        <w:div w:id="6056514">
          <w:marLeft w:val="0"/>
          <w:marRight w:val="0"/>
          <w:marTop w:val="0"/>
          <w:marBottom w:val="0"/>
          <w:divBdr>
            <w:top w:val="none" w:sz="0" w:space="0" w:color="auto"/>
            <w:left w:val="none" w:sz="0" w:space="0" w:color="auto"/>
            <w:bottom w:val="none" w:sz="0" w:space="0" w:color="auto"/>
            <w:right w:val="none" w:sz="0" w:space="0" w:color="auto"/>
          </w:divBdr>
        </w:div>
        <w:div w:id="6060254">
          <w:marLeft w:val="0"/>
          <w:marRight w:val="0"/>
          <w:marTop w:val="0"/>
          <w:marBottom w:val="0"/>
          <w:divBdr>
            <w:top w:val="none" w:sz="0" w:space="0" w:color="auto"/>
            <w:left w:val="none" w:sz="0" w:space="0" w:color="auto"/>
            <w:bottom w:val="none" w:sz="0" w:space="0" w:color="auto"/>
            <w:right w:val="none" w:sz="0" w:space="0" w:color="auto"/>
          </w:divBdr>
        </w:div>
        <w:div w:id="6099447">
          <w:marLeft w:val="0"/>
          <w:marRight w:val="0"/>
          <w:marTop w:val="0"/>
          <w:marBottom w:val="150"/>
          <w:divBdr>
            <w:top w:val="none" w:sz="0" w:space="0" w:color="auto"/>
            <w:left w:val="none" w:sz="0" w:space="0" w:color="auto"/>
            <w:bottom w:val="none" w:sz="0" w:space="0" w:color="auto"/>
            <w:right w:val="none" w:sz="0" w:space="0" w:color="auto"/>
          </w:divBdr>
        </w:div>
        <w:div w:id="6249908">
          <w:marLeft w:val="0"/>
          <w:marRight w:val="0"/>
          <w:marTop w:val="0"/>
          <w:marBottom w:val="0"/>
          <w:divBdr>
            <w:top w:val="none" w:sz="0" w:space="0" w:color="auto"/>
            <w:left w:val="none" w:sz="0" w:space="0" w:color="auto"/>
            <w:bottom w:val="none" w:sz="0" w:space="0" w:color="auto"/>
            <w:right w:val="none" w:sz="0" w:space="0" w:color="auto"/>
          </w:divBdr>
        </w:div>
        <w:div w:id="6254495">
          <w:marLeft w:val="0"/>
          <w:marRight w:val="0"/>
          <w:marTop w:val="300"/>
          <w:marBottom w:val="300"/>
          <w:divBdr>
            <w:top w:val="none" w:sz="0" w:space="0" w:color="auto"/>
            <w:left w:val="none" w:sz="0" w:space="0" w:color="auto"/>
            <w:bottom w:val="none" w:sz="0" w:space="0" w:color="auto"/>
            <w:right w:val="none" w:sz="0" w:space="0" w:color="auto"/>
          </w:divBdr>
        </w:div>
        <w:div w:id="6296996">
          <w:marLeft w:val="0"/>
          <w:marRight w:val="0"/>
          <w:marTop w:val="100"/>
          <w:marBottom w:val="100"/>
          <w:divBdr>
            <w:top w:val="none" w:sz="0" w:space="0" w:color="auto"/>
            <w:left w:val="none" w:sz="0" w:space="0" w:color="auto"/>
            <w:bottom w:val="none" w:sz="0" w:space="0" w:color="auto"/>
            <w:right w:val="none" w:sz="0" w:space="0" w:color="auto"/>
          </w:divBdr>
          <w:divsChild>
            <w:div w:id="131598538">
              <w:marLeft w:val="0"/>
              <w:marRight w:val="0"/>
              <w:marTop w:val="100"/>
              <w:marBottom w:val="100"/>
              <w:divBdr>
                <w:top w:val="none" w:sz="0" w:space="0" w:color="auto"/>
                <w:left w:val="none" w:sz="0" w:space="0" w:color="auto"/>
                <w:bottom w:val="none" w:sz="0" w:space="0" w:color="auto"/>
                <w:right w:val="none" w:sz="0" w:space="0" w:color="auto"/>
              </w:divBdr>
            </w:div>
            <w:div w:id="318119574">
              <w:marLeft w:val="0"/>
              <w:marRight w:val="0"/>
              <w:marTop w:val="100"/>
              <w:marBottom w:val="100"/>
              <w:divBdr>
                <w:top w:val="none" w:sz="0" w:space="0" w:color="auto"/>
                <w:left w:val="none" w:sz="0" w:space="0" w:color="auto"/>
                <w:bottom w:val="none" w:sz="0" w:space="0" w:color="auto"/>
                <w:right w:val="none" w:sz="0" w:space="0" w:color="auto"/>
              </w:divBdr>
            </w:div>
          </w:divsChild>
        </w:div>
        <w:div w:id="6298235">
          <w:marLeft w:val="-150"/>
          <w:marRight w:val="-150"/>
          <w:marTop w:val="0"/>
          <w:marBottom w:val="300"/>
          <w:divBdr>
            <w:top w:val="none" w:sz="0" w:space="0" w:color="auto"/>
            <w:left w:val="none" w:sz="0" w:space="0" w:color="auto"/>
            <w:bottom w:val="none" w:sz="0" w:space="0" w:color="auto"/>
            <w:right w:val="none" w:sz="0" w:space="0" w:color="auto"/>
          </w:divBdr>
        </w:div>
        <w:div w:id="6368612">
          <w:marLeft w:val="-225"/>
          <w:marRight w:val="-225"/>
          <w:marTop w:val="0"/>
          <w:marBottom w:val="0"/>
          <w:divBdr>
            <w:top w:val="none" w:sz="0" w:space="0" w:color="auto"/>
            <w:left w:val="none" w:sz="0" w:space="0" w:color="auto"/>
            <w:bottom w:val="none" w:sz="0" w:space="0" w:color="auto"/>
            <w:right w:val="none" w:sz="0" w:space="0" w:color="auto"/>
          </w:divBdr>
          <w:divsChild>
            <w:div w:id="500464578">
              <w:marLeft w:val="0"/>
              <w:marRight w:val="0"/>
              <w:marTop w:val="0"/>
              <w:marBottom w:val="0"/>
              <w:divBdr>
                <w:top w:val="none" w:sz="0" w:space="0" w:color="auto"/>
                <w:left w:val="none" w:sz="0" w:space="0" w:color="auto"/>
                <w:bottom w:val="none" w:sz="0" w:space="0" w:color="auto"/>
                <w:right w:val="none" w:sz="0" w:space="0" w:color="auto"/>
              </w:divBdr>
              <w:divsChild>
                <w:div w:id="318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51">
          <w:marLeft w:val="0"/>
          <w:marRight w:val="0"/>
          <w:marTop w:val="0"/>
          <w:marBottom w:val="0"/>
          <w:divBdr>
            <w:top w:val="none" w:sz="0" w:space="0" w:color="auto"/>
            <w:left w:val="none" w:sz="0" w:space="0" w:color="auto"/>
            <w:bottom w:val="none" w:sz="0" w:space="0" w:color="auto"/>
            <w:right w:val="none" w:sz="0" w:space="0" w:color="auto"/>
          </w:divBdr>
        </w:div>
        <w:div w:id="6446648">
          <w:marLeft w:val="-225"/>
          <w:marRight w:val="-225"/>
          <w:marTop w:val="0"/>
          <w:marBottom w:val="0"/>
          <w:divBdr>
            <w:top w:val="none" w:sz="0" w:space="0" w:color="auto"/>
            <w:left w:val="none" w:sz="0" w:space="0" w:color="auto"/>
            <w:bottom w:val="none" w:sz="0" w:space="0" w:color="auto"/>
            <w:right w:val="none" w:sz="0" w:space="0" w:color="auto"/>
          </w:divBdr>
          <w:divsChild>
            <w:div w:id="108672697">
              <w:marLeft w:val="1463"/>
              <w:marRight w:val="0"/>
              <w:marTop w:val="0"/>
              <w:marBottom w:val="0"/>
              <w:divBdr>
                <w:top w:val="none" w:sz="0" w:space="0" w:color="auto"/>
                <w:left w:val="none" w:sz="0" w:space="0" w:color="auto"/>
                <w:bottom w:val="none" w:sz="0" w:space="0" w:color="auto"/>
                <w:right w:val="none" w:sz="0" w:space="0" w:color="auto"/>
              </w:divBdr>
              <w:divsChild>
                <w:div w:id="54279051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451183">
          <w:marLeft w:val="1463"/>
          <w:marRight w:val="0"/>
          <w:marTop w:val="0"/>
          <w:marBottom w:val="0"/>
          <w:divBdr>
            <w:top w:val="none" w:sz="0" w:space="0" w:color="auto"/>
            <w:left w:val="none" w:sz="0" w:space="0" w:color="auto"/>
            <w:bottom w:val="none" w:sz="0" w:space="0" w:color="auto"/>
            <w:right w:val="none" w:sz="0" w:space="0" w:color="auto"/>
          </w:divBdr>
        </w:div>
        <w:div w:id="6488743">
          <w:marLeft w:val="0"/>
          <w:marRight w:val="0"/>
          <w:marTop w:val="0"/>
          <w:marBottom w:val="0"/>
          <w:divBdr>
            <w:top w:val="single" w:sz="2" w:space="0" w:color="E0E0E0"/>
            <w:left w:val="single" w:sz="2" w:space="0" w:color="E0E0E0"/>
            <w:bottom w:val="single" w:sz="2" w:space="0" w:color="E0E0E0"/>
            <w:right w:val="single" w:sz="2" w:space="0" w:color="E0E0E0"/>
          </w:divBdr>
          <w:divsChild>
            <w:div w:id="7471158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89860">
          <w:marLeft w:val="0"/>
          <w:marRight w:val="0"/>
          <w:marTop w:val="0"/>
          <w:marBottom w:val="0"/>
          <w:divBdr>
            <w:top w:val="none" w:sz="0" w:space="0" w:color="auto"/>
            <w:left w:val="none" w:sz="0" w:space="0" w:color="auto"/>
            <w:bottom w:val="none" w:sz="0" w:space="0" w:color="auto"/>
            <w:right w:val="none" w:sz="0" w:space="0" w:color="auto"/>
          </w:divBdr>
        </w:div>
        <w:div w:id="6490107">
          <w:marLeft w:val="0"/>
          <w:marRight w:val="0"/>
          <w:marTop w:val="0"/>
          <w:marBottom w:val="0"/>
          <w:divBdr>
            <w:top w:val="none" w:sz="0" w:space="0" w:color="auto"/>
            <w:left w:val="none" w:sz="0" w:space="0" w:color="auto"/>
            <w:bottom w:val="none" w:sz="0" w:space="0" w:color="auto"/>
            <w:right w:val="none" w:sz="0" w:space="0" w:color="auto"/>
          </w:divBdr>
        </w:div>
        <w:div w:id="6520664">
          <w:marLeft w:val="0"/>
          <w:marRight w:val="0"/>
          <w:marTop w:val="0"/>
          <w:marBottom w:val="0"/>
          <w:divBdr>
            <w:top w:val="none" w:sz="0" w:space="0" w:color="auto"/>
            <w:left w:val="none" w:sz="0" w:space="0" w:color="auto"/>
            <w:bottom w:val="none" w:sz="0" w:space="0" w:color="auto"/>
            <w:right w:val="none" w:sz="0" w:space="0" w:color="auto"/>
          </w:divBdr>
          <w:divsChild>
            <w:div w:id="709382129">
              <w:marLeft w:val="0"/>
              <w:marRight w:val="0"/>
              <w:marTop w:val="0"/>
              <w:marBottom w:val="125"/>
              <w:divBdr>
                <w:top w:val="none" w:sz="0" w:space="0" w:color="auto"/>
                <w:left w:val="none" w:sz="0" w:space="0" w:color="auto"/>
                <w:bottom w:val="none" w:sz="0" w:space="0" w:color="auto"/>
                <w:right w:val="none" w:sz="0" w:space="0" w:color="auto"/>
              </w:divBdr>
            </w:div>
          </w:divsChild>
        </w:div>
        <w:div w:id="6564625">
          <w:marLeft w:val="0"/>
          <w:marRight w:val="0"/>
          <w:marTop w:val="0"/>
          <w:marBottom w:val="0"/>
          <w:divBdr>
            <w:top w:val="none" w:sz="0" w:space="0" w:color="auto"/>
            <w:left w:val="none" w:sz="0" w:space="0" w:color="auto"/>
            <w:bottom w:val="none" w:sz="0" w:space="0" w:color="auto"/>
            <w:right w:val="none" w:sz="0" w:space="0" w:color="auto"/>
          </w:divBdr>
        </w:div>
        <w:div w:id="6635153">
          <w:marLeft w:val="-225"/>
          <w:marRight w:val="-225"/>
          <w:marTop w:val="0"/>
          <w:marBottom w:val="0"/>
          <w:divBdr>
            <w:top w:val="none" w:sz="0" w:space="0" w:color="auto"/>
            <w:left w:val="none" w:sz="0" w:space="0" w:color="auto"/>
            <w:bottom w:val="none" w:sz="0" w:space="0" w:color="auto"/>
            <w:right w:val="none" w:sz="0" w:space="0" w:color="auto"/>
          </w:divBdr>
        </w:div>
        <w:div w:id="6637041">
          <w:marLeft w:val="0"/>
          <w:marRight w:val="0"/>
          <w:marTop w:val="0"/>
          <w:marBottom w:val="0"/>
          <w:divBdr>
            <w:top w:val="none" w:sz="0" w:space="0" w:color="auto"/>
            <w:left w:val="none" w:sz="0" w:space="0" w:color="auto"/>
            <w:bottom w:val="none" w:sz="0" w:space="0" w:color="auto"/>
            <w:right w:val="none" w:sz="0" w:space="0" w:color="auto"/>
          </w:divBdr>
          <w:divsChild>
            <w:div w:id="95760594">
              <w:marLeft w:val="0"/>
              <w:marRight w:val="0"/>
              <w:marTop w:val="0"/>
              <w:marBottom w:val="0"/>
              <w:divBdr>
                <w:top w:val="none" w:sz="0" w:space="0" w:color="auto"/>
                <w:left w:val="none" w:sz="0" w:space="0" w:color="auto"/>
                <w:bottom w:val="none" w:sz="0" w:space="0" w:color="auto"/>
                <w:right w:val="none" w:sz="0" w:space="0" w:color="auto"/>
              </w:divBdr>
              <w:divsChild>
                <w:div w:id="117769781">
                  <w:marLeft w:val="0"/>
                  <w:marRight w:val="0"/>
                  <w:marTop w:val="0"/>
                  <w:marBottom w:val="0"/>
                  <w:divBdr>
                    <w:top w:val="none" w:sz="0" w:space="0" w:color="auto"/>
                    <w:left w:val="none" w:sz="0" w:space="0" w:color="auto"/>
                    <w:bottom w:val="none" w:sz="0" w:space="0" w:color="auto"/>
                    <w:right w:val="none" w:sz="0" w:space="0" w:color="auto"/>
                  </w:divBdr>
                </w:div>
                <w:div w:id="5555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054">
          <w:marLeft w:val="0"/>
          <w:marRight w:val="0"/>
          <w:marTop w:val="0"/>
          <w:marBottom w:val="0"/>
          <w:divBdr>
            <w:top w:val="none" w:sz="0" w:space="0" w:color="auto"/>
            <w:left w:val="none" w:sz="0" w:space="0" w:color="auto"/>
            <w:bottom w:val="none" w:sz="0" w:space="0" w:color="auto"/>
            <w:right w:val="none" w:sz="0" w:space="0" w:color="auto"/>
          </w:divBdr>
        </w:div>
        <w:div w:id="6640364">
          <w:marLeft w:val="0"/>
          <w:marRight w:val="0"/>
          <w:marTop w:val="0"/>
          <w:marBottom w:val="0"/>
          <w:divBdr>
            <w:top w:val="none" w:sz="0" w:space="0" w:color="auto"/>
            <w:left w:val="none" w:sz="0" w:space="0" w:color="auto"/>
            <w:bottom w:val="none" w:sz="0" w:space="0" w:color="auto"/>
            <w:right w:val="none" w:sz="0" w:space="0" w:color="auto"/>
          </w:divBdr>
        </w:div>
        <w:div w:id="6716237">
          <w:marLeft w:val="0"/>
          <w:marRight w:val="0"/>
          <w:marTop w:val="0"/>
          <w:marBottom w:val="240"/>
          <w:divBdr>
            <w:top w:val="none" w:sz="0" w:space="0" w:color="auto"/>
            <w:left w:val="none" w:sz="0" w:space="0" w:color="auto"/>
            <w:bottom w:val="none" w:sz="0" w:space="0" w:color="auto"/>
            <w:right w:val="none" w:sz="0" w:space="0" w:color="auto"/>
          </w:divBdr>
        </w:div>
        <w:div w:id="6754259">
          <w:marLeft w:val="0"/>
          <w:marRight w:val="0"/>
          <w:marTop w:val="0"/>
          <w:marBottom w:val="0"/>
          <w:divBdr>
            <w:top w:val="none" w:sz="0" w:space="0" w:color="auto"/>
            <w:left w:val="none" w:sz="0" w:space="0" w:color="auto"/>
            <w:bottom w:val="none" w:sz="0" w:space="0" w:color="auto"/>
            <w:right w:val="none" w:sz="0" w:space="0" w:color="auto"/>
          </w:divBdr>
        </w:div>
        <w:div w:id="6759555">
          <w:marLeft w:val="-225"/>
          <w:marRight w:val="-225"/>
          <w:marTop w:val="0"/>
          <w:marBottom w:val="0"/>
          <w:divBdr>
            <w:top w:val="none" w:sz="0" w:space="0" w:color="auto"/>
            <w:left w:val="none" w:sz="0" w:space="0" w:color="auto"/>
            <w:bottom w:val="none" w:sz="0" w:space="0" w:color="auto"/>
            <w:right w:val="none" w:sz="0" w:space="0" w:color="auto"/>
          </w:divBdr>
        </w:div>
        <w:div w:id="6831470">
          <w:marLeft w:val="0"/>
          <w:marRight w:val="0"/>
          <w:marTop w:val="0"/>
          <w:marBottom w:val="0"/>
          <w:divBdr>
            <w:top w:val="none" w:sz="0" w:space="0" w:color="auto"/>
            <w:left w:val="none" w:sz="0" w:space="0" w:color="auto"/>
            <w:bottom w:val="none" w:sz="0" w:space="0" w:color="auto"/>
            <w:right w:val="none" w:sz="0" w:space="0" w:color="auto"/>
          </w:divBdr>
        </w:div>
        <w:div w:id="6832177">
          <w:marLeft w:val="0"/>
          <w:marRight w:val="3900"/>
          <w:marTop w:val="0"/>
          <w:marBottom w:val="0"/>
          <w:divBdr>
            <w:top w:val="none" w:sz="0" w:space="0" w:color="auto"/>
            <w:left w:val="none" w:sz="0" w:space="0" w:color="auto"/>
            <w:bottom w:val="none" w:sz="0" w:space="0" w:color="auto"/>
            <w:right w:val="none" w:sz="0" w:space="0" w:color="auto"/>
          </w:divBdr>
        </w:div>
        <w:div w:id="6908572">
          <w:marLeft w:val="0"/>
          <w:marRight w:val="0"/>
          <w:marTop w:val="0"/>
          <w:marBottom w:val="240"/>
          <w:divBdr>
            <w:top w:val="none" w:sz="0" w:space="0" w:color="auto"/>
            <w:left w:val="none" w:sz="0" w:space="0" w:color="auto"/>
            <w:bottom w:val="none" w:sz="0" w:space="0" w:color="auto"/>
            <w:right w:val="none" w:sz="0" w:space="0" w:color="auto"/>
          </w:divBdr>
        </w:div>
        <w:div w:id="6911590">
          <w:marLeft w:val="0"/>
          <w:marRight w:val="0"/>
          <w:marTop w:val="0"/>
          <w:marBottom w:val="0"/>
          <w:divBdr>
            <w:top w:val="none" w:sz="0" w:space="0" w:color="auto"/>
            <w:left w:val="none" w:sz="0" w:space="0" w:color="auto"/>
            <w:bottom w:val="none" w:sz="0" w:space="0" w:color="auto"/>
            <w:right w:val="none" w:sz="0" w:space="0" w:color="auto"/>
          </w:divBdr>
        </w:div>
        <w:div w:id="7023184">
          <w:marLeft w:val="0"/>
          <w:marRight w:val="0"/>
          <w:marTop w:val="0"/>
          <w:marBottom w:val="0"/>
          <w:divBdr>
            <w:top w:val="none" w:sz="0" w:space="0" w:color="auto"/>
            <w:left w:val="none" w:sz="0" w:space="0" w:color="auto"/>
            <w:bottom w:val="none" w:sz="0" w:space="0" w:color="auto"/>
            <w:right w:val="none" w:sz="0" w:space="0" w:color="auto"/>
          </w:divBdr>
        </w:div>
        <w:div w:id="7030647">
          <w:marLeft w:val="0"/>
          <w:marRight w:val="0"/>
          <w:marTop w:val="0"/>
          <w:marBottom w:val="0"/>
          <w:divBdr>
            <w:top w:val="none" w:sz="0" w:space="0" w:color="auto"/>
            <w:left w:val="none" w:sz="0" w:space="0" w:color="auto"/>
            <w:bottom w:val="none" w:sz="0" w:space="0" w:color="auto"/>
            <w:right w:val="none" w:sz="0" w:space="0" w:color="auto"/>
          </w:divBdr>
          <w:divsChild>
            <w:div w:id="723794951">
              <w:marLeft w:val="0"/>
              <w:marRight w:val="0"/>
              <w:marTop w:val="0"/>
              <w:marBottom w:val="150"/>
              <w:divBdr>
                <w:top w:val="none" w:sz="0" w:space="0" w:color="auto"/>
                <w:left w:val="none" w:sz="0" w:space="0" w:color="auto"/>
                <w:bottom w:val="none" w:sz="0" w:space="0" w:color="auto"/>
                <w:right w:val="none" w:sz="0" w:space="0" w:color="auto"/>
              </w:divBdr>
            </w:div>
          </w:divsChild>
        </w:div>
        <w:div w:id="7104867">
          <w:marLeft w:val="-135"/>
          <w:marRight w:val="0"/>
          <w:marTop w:val="0"/>
          <w:marBottom w:val="0"/>
          <w:divBdr>
            <w:top w:val="none" w:sz="0" w:space="0" w:color="auto"/>
            <w:left w:val="none" w:sz="0" w:space="0" w:color="auto"/>
            <w:bottom w:val="none" w:sz="0" w:space="0" w:color="auto"/>
            <w:right w:val="none" w:sz="0" w:space="0" w:color="auto"/>
          </w:divBdr>
        </w:div>
        <w:div w:id="7216158">
          <w:marLeft w:val="-225"/>
          <w:marRight w:val="-225"/>
          <w:marTop w:val="0"/>
          <w:marBottom w:val="0"/>
          <w:divBdr>
            <w:top w:val="none" w:sz="0" w:space="0" w:color="auto"/>
            <w:left w:val="none" w:sz="0" w:space="0" w:color="auto"/>
            <w:bottom w:val="none" w:sz="0" w:space="0" w:color="auto"/>
            <w:right w:val="none" w:sz="0" w:space="0" w:color="auto"/>
          </w:divBdr>
          <w:divsChild>
            <w:div w:id="359936814">
              <w:marLeft w:val="0"/>
              <w:marRight w:val="0"/>
              <w:marTop w:val="0"/>
              <w:marBottom w:val="0"/>
              <w:divBdr>
                <w:top w:val="none" w:sz="0" w:space="0" w:color="auto"/>
                <w:left w:val="none" w:sz="0" w:space="0" w:color="auto"/>
                <w:bottom w:val="none" w:sz="0" w:space="0" w:color="auto"/>
                <w:right w:val="none" w:sz="0" w:space="0" w:color="auto"/>
              </w:divBdr>
              <w:divsChild>
                <w:div w:id="243760497">
                  <w:marLeft w:val="0"/>
                  <w:marRight w:val="0"/>
                  <w:marTop w:val="0"/>
                  <w:marBottom w:val="0"/>
                  <w:divBdr>
                    <w:top w:val="none" w:sz="0" w:space="0" w:color="auto"/>
                    <w:left w:val="none" w:sz="0" w:space="0" w:color="auto"/>
                    <w:bottom w:val="none" w:sz="0" w:space="0" w:color="auto"/>
                    <w:right w:val="none" w:sz="0" w:space="0" w:color="auto"/>
                  </w:divBdr>
                  <w:divsChild>
                    <w:div w:id="443228810">
                      <w:marLeft w:val="0"/>
                      <w:marRight w:val="0"/>
                      <w:marTop w:val="0"/>
                      <w:marBottom w:val="0"/>
                      <w:divBdr>
                        <w:top w:val="none" w:sz="0" w:space="0" w:color="auto"/>
                        <w:left w:val="none" w:sz="0" w:space="0" w:color="auto"/>
                        <w:bottom w:val="none" w:sz="0" w:space="0" w:color="auto"/>
                        <w:right w:val="none" w:sz="0" w:space="0" w:color="auto"/>
                      </w:divBdr>
                    </w:div>
                  </w:divsChild>
                </w:div>
                <w:div w:id="558827238">
                  <w:marLeft w:val="-225"/>
                  <w:marRight w:val="-225"/>
                  <w:marTop w:val="0"/>
                  <w:marBottom w:val="0"/>
                  <w:divBdr>
                    <w:top w:val="none" w:sz="0" w:space="0" w:color="auto"/>
                    <w:left w:val="none" w:sz="0" w:space="0" w:color="auto"/>
                    <w:bottom w:val="none" w:sz="0" w:space="0" w:color="auto"/>
                    <w:right w:val="none" w:sz="0" w:space="0" w:color="auto"/>
                  </w:divBdr>
                  <w:divsChild>
                    <w:div w:id="4340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05">
          <w:marLeft w:val="0"/>
          <w:marRight w:val="0"/>
          <w:marTop w:val="0"/>
          <w:marBottom w:val="0"/>
          <w:divBdr>
            <w:top w:val="none" w:sz="0" w:space="0" w:color="auto"/>
            <w:left w:val="none" w:sz="0" w:space="0" w:color="auto"/>
            <w:bottom w:val="none" w:sz="0" w:space="0" w:color="auto"/>
            <w:right w:val="none" w:sz="0" w:space="0" w:color="auto"/>
          </w:divBdr>
          <w:divsChild>
            <w:div w:id="262735043">
              <w:marLeft w:val="13"/>
              <w:marRight w:val="13"/>
              <w:marTop w:val="13"/>
              <w:marBottom w:val="13"/>
              <w:divBdr>
                <w:top w:val="none" w:sz="0" w:space="0" w:color="auto"/>
                <w:left w:val="none" w:sz="0" w:space="0" w:color="auto"/>
                <w:bottom w:val="none" w:sz="0" w:space="0" w:color="auto"/>
                <w:right w:val="none" w:sz="0" w:space="0" w:color="auto"/>
              </w:divBdr>
            </w:div>
            <w:div w:id="635453619">
              <w:marLeft w:val="25"/>
              <w:marRight w:val="25"/>
              <w:marTop w:val="25"/>
              <w:marBottom w:val="25"/>
              <w:divBdr>
                <w:top w:val="none" w:sz="0" w:space="0" w:color="auto"/>
                <w:left w:val="none" w:sz="0" w:space="0" w:color="auto"/>
                <w:bottom w:val="none" w:sz="0" w:space="0" w:color="auto"/>
                <w:right w:val="none" w:sz="0" w:space="0" w:color="auto"/>
              </w:divBdr>
            </w:div>
          </w:divsChild>
        </w:div>
        <w:div w:id="7369338">
          <w:marLeft w:val="-150"/>
          <w:marRight w:val="-150"/>
          <w:marTop w:val="0"/>
          <w:marBottom w:val="0"/>
          <w:divBdr>
            <w:top w:val="none" w:sz="0" w:space="0" w:color="auto"/>
            <w:left w:val="none" w:sz="0" w:space="0" w:color="auto"/>
            <w:bottom w:val="none" w:sz="0" w:space="0" w:color="auto"/>
            <w:right w:val="none" w:sz="0" w:space="0" w:color="auto"/>
          </w:divBdr>
          <w:divsChild>
            <w:div w:id="97024779">
              <w:marLeft w:val="0"/>
              <w:marRight w:val="0"/>
              <w:marTop w:val="0"/>
              <w:marBottom w:val="0"/>
              <w:divBdr>
                <w:top w:val="none" w:sz="0" w:space="0" w:color="auto"/>
                <w:left w:val="none" w:sz="0" w:space="0" w:color="auto"/>
                <w:bottom w:val="none" w:sz="0" w:space="0" w:color="auto"/>
                <w:right w:val="none" w:sz="0" w:space="0" w:color="auto"/>
              </w:divBdr>
              <w:divsChild>
                <w:div w:id="6167219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493033">
          <w:marLeft w:val="0"/>
          <w:marRight w:val="0"/>
          <w:marTop w:val="0"/>
          <w:marBottom w:val="125"/>
          <w:divBdr>
            <w:top w:val="single" w:sz="4" w:space="3" w:color="DDDDDD"/>
            <w:left w:val="single" w:sz="4" w:space="3" w:color="DDDDDD"/>
            <w:bottom w:val="single" w:sz="4" w:space="3" w:color="DDDDDD"/>
            <w:right w:val="single" w:sz="4" w:space="3" w:color="DDDDDD"/>
          </w:divBdr>
        </w:div>
        <w:div w:id="7560310">
          <w:marLeft w:val="0"/>
          <w:marRight w:val="0"/>
          <w:marTop w:val="0"/>
          <w:marBottom w:val="0"/>
          <w:divBdr>
            <w:top w:val="none" w:sz="0" w:space="0" w:color="auto"/>
            <w:left w:val="none" w:sz="0" w:space="0" w:color="auto"/>
            <w:bottom w:val="none" w:sz="0" w:space="0" w:color="auto"/>
            <w:right w:val="none" w:sz="0" w:space="0" w:color="auto"/>
          </w:divBdr>
        </w:div>
        <w:div w:id="7564344">
          <w:marLeft w:val="0"/>
          <w:marRight w:val="0"/>
          <w:marTop w:val="0"/>
          <w:marBottom w:val="0"/>
          <w:divBdr>
            <w:top w:val="none" w:sz="0" w:space="0" w:color="auto"/>
            <w:left w:val="none" w:sz="0" w:space="0" w:color="auto"/>
            <w:bottom w:val="none" w:sz="0" w:space="0" w:color="auto"/>
            <w:right w:val="none" w:sz="0" w:space="0" w:color="auto"/>
          </w:divBdr>
        </w:div>
        <w:div w:id="7608738">
          <w:marLeft w:val="-150"/>
          <w:marRight w:val="-150"/>
          <w:marTop w:val="0"/>
          <w:marBottom w:val="0"/>
          <w:divBdr>
            <w:top w:val="none" w:sz="0" w:space="0" w:color="auto"/>
            <w:left w:val="none" w:sz="0" w:space="0" w:color="auto"/>
            <w:bottom w:val="none" w:sz="0" w:space="0" w:color="auto"/>
            <w:right w:val="none" w:sz="0" w:space="0" w:color="auto"/>
          </w:divBdr>
          <w:divsChild>
            <w:div w:id="448817304">
              <w:marLeft w:val="0"/>
              <w:marRight w:val="0"/>
              <w:marTop w:val="0"/>
              <w:marBottom w:val="0"/>
              <w:divBdr>
                <w:top w:val="none" w:sz="0" w:space="0" w:color="auto"/>
                <w:left w:val="none" w:sz="0" w:space="0" w:color="auto"/>
                <w:bottom w:val="none" w:sz="0" w:space="0" w:color="auto"/>
                <w:right w:val="none" w:sz="0" w:space="0" w:color="auto"/>
              </w:divBdr>
            </w:div>
          </w:divsChild>
        </w:div>
        <w:div w:id="7610322">
          <w:marLeft w:val="0"/>
          <w:marRight w:val="0"/>
          <w:marTop w:val="0"/>
          <w:marBottom w:val="0"/>
          <w:divBdr>
            <w:top w:val="none" w:sz="0" w:space="0" w:color="auto"/>
            <w:left w:val="none" w:sz="0" w:space="0" w:color="auto"/>
            <w:bottom w:val="none" w:sz="0" w:space="0" w:color="auto"/>
            <w:right w:val="none" w:sz="0" w:space="0" w:color="auto"/>
          </w:divBdr>
          <w:divsChild>
            <w:div w:id="685523816">
              <w:marLeft w:val="-150"/>
              <w:marRight w:val="-150"/>
              <w:marTop w:val="0"/>
              <w:marBottom w:val="0"/>
              <w:divBdr>
                <w:top w:val="none" w:sz="0" w:space="0" w:color="auto"/>
                <w:left w:val="none" w:sz="0" w:space="0" w:color="auto"/>
                <w:bottom w:val="none" w:sz="0" w:space="0" w:color="auto"/>
                <w:right w:val="none" w:sz="0" w:space="0" w:color="auto"/>
              </w:divBdr>
              <w:divsChild>
                <w:div w:id="701246341">
                  <w:marLeft w:val="0"/>
                  <w:marRight w:val="0"/>
                  <w:marTop w:val="0"/>
                  <w:marBottom w:val="0"/>
                  <w:divBdr>
                    <w:top w:val="none" w:sz="0" w:space="0" w:color="auto"/>
                    <w:left w:val="none" w:sz="0" w:space="0" w:color="auto"/>
                    <w:bottom w:val="none" w:sz="0" w:space="0" w:color="auto"/>
                    <w:right w:val="none" w:sz="0" w:space="0" w:color="auto"/>
                  </w:divBdr>
                </w:div>
                <w:div w:id="776408638">
                  <w:marLeft w:val="0"/>
                  <w:marRight w:val="0"/>
                  <w:marTop w:val="0"/>
                  <w:marBottom w:val="0"/>
                  <w:divBdr>
                    <w:top w:val="none" w:sz="0" w:space="0" w:color="auto"/>
                    <w:left w:val="none" w:sz="0" w:space="0" w:color="auto"/>
                    <w:bottom w:val="none" w:sz="0" w:space="0" w:color="auto"/>
                    <w:right w:val="none" w:sz="0" w:space="0" w:color="auto"/>
                  </w:divBdr>
                  <w:divsChild>
                    <w:div w:id="6369535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610490">
          <w:marLeft w:val="0"/>
          <w:marRight w:val="0"/>
          <w:marTop w:val="0"/>
          <w:marBottom w:val="0"/>
          <w:divBdr>
            <w:top w:val="none" w:sz="0" w:space="0" w:color="auto"/>
            <w:left w:val="none" w:sz="0" w:space="0" w:color="auto"/>
            <w:bottom w:val="none" w:sz="0" w:space="0" w:color="auto"/>
            <w:right w:val="none" w:sz="0" w:space="0" w:color="auto"/>
          </w:divBdr>
        </w:div>
        <w:div w:id="7752485">
          <w:marLeft w:val="0"/>
          <w:marRight w:val="0"/>
          <w:marTop w:val="0"/>
          <w:marBottom w:val="0"/>
          <w:divBdr>
            <w:top w:val="none" w:sz="0" w:space="0" w:color="auto"/>
            <w:left w:val="none" w:sz="0" w:space="0" w:color="auto"/>
            <w:bottom w:val="none" w:sz="0" w:space="0" w:color="auto"/>
            <w:right w:val="none" w:sz="0" w:space="0" w:color="auto"/>
          </w:divBdr>
        </w:div>
        <w:div w:id="7753035">
          <w:marLeft w:val="0"/>
          <w:marRight w:val="3256"/>
          <w:marTop w:val="0"/>
          <w:marBottom w:val="0"/>
          <w:divBdr>
            <w:top w:val="none" w:sz="0" w:space="0" w:color="auto"/>
            <w:left w:val="none" w:sz="0" w:space="0" w:color="auto"/>
            <w:bottom w:val="none" w:sz="0" w:space="0" w:color="auto"/>
            <w:right w:val="none" w:sz="0" w:space="0" w:color="auto"/>
          </w:divBdr>
          <w:divsChild>
            <w:div w:id="407119898">
              <w:marLeft w:val="0"/>
              <w:marRight w:val="0"/>
              <w:marTop w:val="0"/>
              <w:marBottom w:val="0"/>
              <w:divBdr>
                <w:top w:val="none" w:sz="0" w:space="0" w:color="auto"/>
                <w:left w:val="none" w:sz="0" w:space="0" w:color="auto"/>
                <w:bottom w:val="none" w:sz="0" w:space="0" w:color="auto"/>
                <w:right w:val="none" w:sz="0" w:space="0" w:color="auto"/>
              </w:divBdr>
            </w:div>
          </w:divsChild>
        </w:div>
        <w:div w:id="7761433">
          <w:marLeft w:val="0"/>
          <w:marRight w:val="0"/>
          <w:marTop w:val="0"/>
          <w:marBottom w:val="0"/>
          <w:divBdr>
            <w:top w:val="single" w:sz="2" w:space="0" w:color="E0E0E0"/>
            <w:left w:val="single" w:sz="2" w:space="0" w:color="E0E0E0"/>
            <w:bottom w:val="single" w:sz="2" w:space="0" w:color="E0E0E0"/>
            <w:right w:val="single" w:sz="2" w:space="0" w:color="E0E0E0"/>
          </w:divBdr>
        </w:div>
        <w:div w:id="7801876">
          <w:marLeft w:val="0"/>
          <w:marRight w:val="0"/>
          <w:marTop w:val="0"/>
          <w:marBottom w:val="0"/>
          <w:divBdr>
            <w:top w:val="none" w:sz="0" w:space="0" w:color="auto"/>
            <w:left w:val="none" w:sz="0" w:space="0" w:color="auto"/>
            <w:bottom w:val="none" w:sz="0" w:space="0" w:color="auto"/>
            <w:right w:val="none" w:sz="0" w:space="0" w:color="auto"/>
          </w:divBdr>
        </w:div>
        <w:div w:id="7829871">
          <w:marLeft w:val="0"/>
          <w:marRight w:val="0"/>
          <w:marTop w:val="0"/>
          <w:marBottom w:val="0"/>
          <w:divBdr>
            <w:top w:val="none" w:sz="0" w:space="0" w:color="auto"/>
            <w:left w:val="none" w:sz="0" w:space="0" w:color="auto"/>
            <w:bottom w:val="none" w:sz="0" w:space="0" w:color="auto"/>
            <w:right w:val="none" w:sz="0" w:space="0" w:color="auto"/>
          </w:divBdr>
        </w:div>
        <w:div w:id="7875011">
          <w:marLeft w:val="750"/>
          <w:marRight w:val="1500"/>
          <w:marTop w:val="0"/>
          <w:marBottom w:val="0"/>
          <w:divBdr>
            <w:top w:val="none" w:sz="0" w:space="0" w:color="auto"/>
            <w:left w:val="none" w:sz="0" w:space="0" w:color="auto"/>
            <w:bottom w:val="none" w:sz="0" w:space="0" w:color="auto"/>
            <w:right w:val="none" w:sz="0" w:space="0" w:color="auto"/>
          </w:divBdr>
        </w:div>
        <w:div w:id="7875996">
          <w:marLeft w:val="0"/>
          <w:marRight w:val="0"/>
          <w:marTop w:val="0"/>
          <w:marBottom w:val="150"/>
          <w:divBdr>
            <w:top w:val="none" w:sz="0" w:space="0" w:color="auto"/>
            <w:left w:val="none" w:sz="0" w:space="0" w:color="auto"/>
            <w:bottom w:val="none" w:sz="0" w:space="0" w:color="auto"/>
            <w:right w:val="none" w:sz="0" w:space="0" w:color="auto"/>
          </w:divBdr>
        </w:div>
        <w:div w:id="7877784">
          <w:marLeft w:val="0"/>
          <w:marRight w:val="450"/>
          <w:marTop w:val="105"/>
          <w:marBottom w:val="150"/>
          <w:divBdr>
            <w:top w:val="none" w:sz="0" w:space="0" w:color="auto"/>
            <w:left w:val="none" w:sz="0" w:space="0" w:color="auto"/>
            <w:bottom w:val="none" w:sz="0" w:space="0" w:color="auto"/>
            <w:right w:val="none" w:sz="0" w:space="0" w:color="auto"/>
          </w:divBdr>
          <w:divsChild>
            <w:div w:id="38361861">
              <w:marLeft w:val="0"/>
              <w:marRight w:val="0"/>
              <w:marTop w:val="0"/>
              <w:marBottom w:val="0"/>
              <w:divBdr>
                <w:top w:val="none" w:sz="0" w:space="0" w:color="auto"/>
                <w:left w:val="none" w:sz="0" w:space="0" w:color="auto"/>
                <w:bottom w:val="none" w:sz="0" w:space="0" w:color="auto"/>
                <w:right w:val="none" w:sz="0" w:space="0" w:color="auto"/>
              </w:divBdr>
              <w:divsChild>
                <w:div w:id="2749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288">
          <w:marLeft w:val="0"/>
          <w:marRight w:val="0"/>
          <w:marTop w:val="0"/>
          <w:marBottom w:val="0"/>
          <w:divBdr>
            <w:top w:val="none" w:sz="0" w:space="0" w:color="auto"/>
            <w:left w:val="none" w:sz="0" w:space="0" w:color="auto"/>
            <w:bottom w:val="none" w:sz="0" w:space="0" w:color="auto"/>
            <w:right w:val="none" w:sz="0" w:space="0" w:color="auto"/>
          </w:divBdr>
        </w:div>
        <w:div w:id="7948622">
          <w:marLeft w:val="0"/>
          <w:marRight w:val="0"/>
          <w:marTop w:val="0"/>
          <w:marBottom w:val="0"/>
          <w:divBdr>
            <w:top w:val="none" w:sz="0" w:space="0" w:color="auto"/>
            <w:left w:val="none" w:sz="0" w:space="0" w:color="auto"/>
            <w:bottom w:val="none" w:sz="0" w:space="0" w:color="auto"/>
            <w:right w:val="none" w:sz="0" w:space="0" w:color="auto"/>
          </w:divBdr>
        </w:div>
        <w:div w:id="7950033">
          <w:marLeft w:val="0"/>
          <w:marRight w:val="0"/>
          <w:marTop w:val="0"/>
          <w:marBottom w:val="0"/>
          <w:divBdr>
            <w:top w:val="none" w:sz="0" w:space="0" w:color="auto"/>
            <w:left w:val="none" w:sz="0" w:space="0" w:color="auto"/>
            <w:bottom w:val="none" w:sz="0" w:space="0" w:color="auto"/>
            <w:right w:val="none" w:sz="0" w:space="0" w:color="auto"/>
          </w:divBdr>
        </w:div>
        <w:div w:id="7995737">
          <w:marLeft w:val="0"/>
          <w:marRight w:val="0"/>
          <w:marTop w:val="0"/>
          <w:marBottom w:val="125"/>
          <w:divBdr>
            <w:top w:val="single" w:sz="4" w:space="3" w:color="DDDDDD"/>
            <w:left w:val="single" w:sz="4" w:space="3" w:color="DDDDDD"/>
            <w:bottom w:val="single" w:sz="4" w:space="3" w:color="DDDDDD"/>
            <w:right w:val="single" w:sz="4" w:space="3" w:color="DDDDDD"/>
          </w:divBdr>
        </w:div>
        <w:div w:id="8026450">
          <w:marLeft w:val="0"/>
          <w:marRight w:val="0"/>
          <w:marTop w:val="0"/>
          <w:marBottom w:val="0"/>
          <w:divBdr>
            <w:top w:val="none" w:sz="0" w:space="0" w:color="auto"/>
            <w:left w:val="none" w:sz="0" w:space="0" w:color="auto"/>
            <w:bottom w:val="none" w:sz="0" w:space="0" w:color="auto"/>
            <w:right w:val="none" w:sz="0" w:space="0" w:color="auto"/>
          </w:divBdr>
        </w:div>
        <w:div w:id="8066221">
          <w:marLeft w:val="-188"/>
          <w:marRight w:val="-188"/>
          <w:marTop w:val="0"/>
          <w:marBottom w:val="0"/>
          <w:divBdr>
            <w:top w:val="none" w:sz="0" w:space="0" w:color="auto"/>
            <w:left w:val="none" w:sz="0" w:space="0" w:color="auto"/>
            <w:bottom w:val="none" w:sz="0" w:space="0" w:color="auto"/>
            <w:right w:val="none" w:sz="0" w:space="0" w:color="auto"/>
          </w:divBdr>
        </w:div>
        <w:div w:id="8067038">
          <w:marLeft w:val="0"/>
          <w:marRight w:val="0"/>
          <w:marTop w:val="0"/>
          <w:marBottom w:val="0"/>
          <w:divBdr>
            <w:top w:val="single" w:sz="6" w:space="0" w:color="999999"/>
            <w:left w:val="single" w:sz="6" w:space="0" w:color="999999"/>
            <w:bottom w:val="single" w:sz="6" w:space="0" w:color="999999"/>
            <w:right w:val="single" w:sz="6" w:space="0" w:color="999999"/>
          </w:divBdr>
        </w:div>
        <w:div w:id="8067527">
          <w:marLeft w:val="0"/>
          <w:marRight w:val="0"/>
          <w:marTop w:val="0"/>
          <w:marBottom w:val="0"/>
          <w:divBdr>
            <w:top w:val="none" w:sz="0" w:space="0" w:color="auto"/>
            <w:left w:val="none" w:sz="0" w:space="0" w:color="auto"/>
            <w:bottom w:val="none" w:sz="0" w:space="0" w:color="auto"/>
            <w:right w:val="none" w:sz="0" w:space="0" w:color="auto"/>
          </w:divBdr>
        </w:div>
        <w:div w:id="8071005">
          <w:marLeft w:val="0"/>
          <w:marRight w:val="0"/>
          <w:marTop w:val="0"/>
          <w:marBottom w:val="0"/>
          <w:divBdr>
            <w:top w:val="none" w:sz="0" w:space="0" w:color="auto"/>
            <w:left w:val="none" w:sz="0" w:space="0" w:color="auto"/>
            <w:bottom w:val="none" w:sz="0" w:space="0" w:color="auto"/>
            <w:right w:val="none" w:sz="0" w:space="0" w:color="auto"/>
          </w:divBdr>
        </w:div>
        <w:div w:id="8143834">
          <w:marLeft w:val="0"/>
          <w:marRight w:val="0"/>
          <w:marTop w:val="0"/>
          <w:marBottom w:val="300"/>
          <w:divBdr>
            <w:top w:val="none" w:sz="0" w:space="0" w:color="auto"/>
            <w:left w:val="none" w:sz="0" w:space="0" w:color="auto"/>
            <w:bottom w:val="none" w:sz="0" w:space="0" w:color="auto"/>
            <w:right w:val="none" w:sz="0" w:space="0" w:color="auto"/>
          </w:divBdr>
        </w:div>
        <w:div w:id="8219342">
          <w:marLeft w:val="0"/>
          <w:marRight w:val="0"/>
          <w:marTop w:val="150"/>
          <w:marBottom w:val="330"/>
          <w:divBdr>
            <w:top w:val="none" w:sz="0" w:space="0" w:color="auto"/>
            <w:left w:val="none" w:sz="0" w:space="0" w:color="auto"/>
            <w:bottom w:val="none" w:sz="0" w:space="0" w:color="auto"/>
            <w:right w:val="none" w:sz="0" w:space="0" w:color="auto"/>
          </w:divBdr>
          <w:divsChild>
            <w:div w:id="623341409">
              <w:marLeft w:val="0"/>
              <w:marRight w:val="0"/>
              <w:marTop w:val="0"/>
              <w:marBottom w:val="0"/>
              <w:divBdr>
                <w:top w:val="none" w:sz="0" w:space="0" w:color="auto"/>
                <w:left w:val="none" w:sz="0" w:space="0" w:color="auto"/>
                <w:bottom w:val="none" w:sz="0" w:space="0" w:color="auto"/>
                <w:right w:val="none" w:sz="0" w:space="0" w:color="auto"/>
              </w:divBdr>
            </w:div>
          </w:divsChild>
        </w:div>
        <w:div w:id="8220976">
          <w:marLeft w:val="0"/>
          <w:marRight w:val="0"/>
          <w:marTop w:val="0"/>
          <w:marBottom w:val="75"/>
          <w:divBdr>
            <w:top w:val="none" w:sz="0" w:space="0" w:color="auto"/>
            <w:left w:val="none" w:sz="0" w:space="0" w:color="auto"/>
            <w:bottom w:val="none" w:sz="0" w:space="0" w:color="auto"/>
            <w:right w:val="none" w:sz="0" w:space="0" w:color="auto"/>
          </w:divBdr>
        </w:div>
        <w:div w:id="8332996">
          <w:marLeft w:val="0"/>
          <w:marRight w:val="0"/>
          <w:marTop w:val="0"/>
          <w:marBottom w:val="0"/>
          <w:divBdr>
            <w:top w:val="none" w:sz="0" w:space="0" w:color="auto"/>
            <w:left w:val="none" w:sz="0" w:space="0" w:color="auto"/>
            <w:bottom w:val="none" w:sz="0" w:space="0" w:color="auto"/>
            <w:right w:val="none" w:sz="0" w:space="0" w:color="auto"/>
          </w:divBdr>
          <w:divsChild>
            <w:div w:id="778913163">
              <w:marLeft w:val="-225"/>
              <w:marRight w:val="-225"/>
              <w:marTop w:val="0"/>
              <w:marBottom w:val="0"/>
              <w:divBdr>
                <w:top w:val="none" w:sz="0" w:space="0" w:color="auto"/>
                <w:left w:val="none" w:sz="0" w:space="0" w:color="auto"/>
                <w:bottom w:val="none" w:sz="0" w:space="0" w:color="auto"/>
                <w:right w:val="none" w:sz="0" w:space="0" w:color="auto"/>
              </w:divBdr>
            </w:div>
          </w:divsChild>
        </w:div>
        <w:div w:id="8335895">
          <w:marLeft w:val="1463"/>
          <w:marRight w:val="0"/>
          <w:marTop w:val="0"/>
          <w:marBottom w:val="0"/>
          <w:divBdr>
            <w:top w:val="none" w:sz="0" w:space="0" w:color="auto"/>
            <w:left w:val="none" w:sz="0" w:space="0" w:color="auto"/>
            <w:bottom w:val="none" w:sz="0" w:space="0" w:color="auto"/>
            <w:right w:val="none" w:sz="0" w:space="0" w:color="auto"/>
          </w:divBdr>
        </w:div>
        <w:div w:id="8336462">
          <w:marLeft w:val="1463"/>
          <w:marRight w:val="0"/>
          <w:marTop w:val="0"/>
          <w:marBottom w:val="0"/>
          <w:divBdr>
            <w:top w:val="none" w:sz="0" w:space="0" w:color="auto"/>
            <w:left w:val="none" w:sz="0" w:space="0" w:color="auto"/>
            <w:bottom w:val="none" w:sz="0" w:space="0" w:color="auto"/>
            <w:right w:val="none" w:sz="0" w:space="0" w:color="auto"/>
          </w:divBdr>
        </w:div>
        <w:div w:id="8339941">
          <w:marLeft w:val="0"/>
          <w:marRight w:val="0"/>
          <w:marTop w:val="0"/>
          <w:marBottom w:val="0"/>
          <w:divBdr>
            <w:top w:val="none" w:sz="0" w:space="0" w:color="auto"/>
            <w:left w:val="none" w:sz="0" w:space="0" w:color="auto"/>
            <w:bottom w:val="none" w:sz="0" w:space="0" w:color="auto"/>
            <w:right w:val="none" w:sz="0" w:space="0" w:color="auto"/>
          </w:divBdr>
        </w:div>
        <w:div w:id="8412049">
          <w:marLeft w:val="0"/>
          <w:marRight w:val="0"/>
          <w:marTop w:val="300"/>
          <w:marBottom w:val="0"/>
          <w:divBdr>
            <w:top w:val="none" w:sz="0" w:space="0" w:color="auto"/>
            <w:left w:val="none" w:sz="0" w:space="0" w:color="auto"/>
            <w:bottom w:val="none" w:sz="0" w:space="0" w:color="auto"/>
            <w:right w:val="none" w:sz="0" w:space="0" w:color="auto"/>
          </w:divBdr>
          <w:divsChild>
            <w:div w:id="730234825">
              <w:marLeft w:val="0"/>
              <w:marRight w:val="0"/>
              <w:marTop w:val="0"/>
              <w:marBottom w:val="0"/>
              <w:divBdr>
                <w:top w:val="none" w:sz="0" w:space="0" w:color="auto"/>
                <w:left w:val="none" w:sz="0" w:space="0" w:color="auto"/>
                <w:bottom w:val="none" w:sz="0" w:space="0" w:color="auto"/>
                <w:right w:val="none" w:sz="0" w:space="0" w:color="auto"/>
              </w:divBdr>
            </w:div>
          </w:divsChild>
        </w:div>
        <w:div w:id="8416876">
          <w:marLeft w:val="0"/>
          <w:marRight w:val="0"/>
          <w:marTop w:val="0"/>
          <w:marBottom w:val="0"/>
          <w:divBdr>
            <w:top w:val="none" w:sz="0" w:space="0" w:color="auto"/>
            <w:left w:val="none" w:sz="0" w:space="0" w:color="auto"/>
            <w:bottom w:val="none" w:sz="0" w:space="0" w:color="auto"/>
            <w:right w:val="none" w:sz="0" w:space="0" w:color="auto"/>
          </w:divBdr>
        </w:div>
        <w:div w:id="8528049">
          <w:marLeft w:val="0"/>
          <w:marRight w:val="0"/>
          <w:marTop w:val="225"/>
          <w:marBottom w:val="300"/>
          <w:divBdr>
            <w:top w:val="none" w:sz="0" w:space="0" w:color="auto"/>
            <w:left w:val="none" w:sz="0" w:space="0" w:color="auto"/>
            <w:bottom w:val="none" w:sz="0" w:space="0" w:color="auto"/>
            <w:right w:val="none" w:sz="0" w:space="0" w:color="auto"/>
          </w:divBdr>
          <w:divsChild>
            <w:div w:id="66147580">
              <w:marLeft w:val="0"/>
              <w:marRight w:val="0"/>
              <w:marTop w:val="0"/>
              <w:marBottom w:val="0"/>
              <w:divBdr>
                <w:top w:val="none" w:sz="0" w:space="0" w:color="auto"/>
                <w:left w:val="none" w:sz="0" w:space="0" w:color="auto"/>
                <w:bottom w:val="none" w:sz="0" w:space="0" w:color="auto"/>
                <w:right w:val="none" w:sz="0" w:space="0" w:color="auto"/>
              </w:divBdr>
            </w:div>
          </w:divsChild>
        </w:div>
        <w:div w:id="8608779">
          <w:marLeft w:val="750"/>
          <w:marRight w:val="0"/>
          <w:marTop w:val="0"/>
          <w:marBottom w:val="0"/>
          <w:divBdr>
            <w:top w:val="none" w:sz="0" w:space="0" w:color="auto"/>
            <w:left w:val="none" w:sz="0" w:space="0" w:color="auto"/>
            <w:bottom w:val="none" w:sz="0" w:space="0" w:color="auto"/>
            <w:right w:val="none" w:sz="0" w:space="0" w:color="auto"/>
          </w:divBdr>
        </w:div>
        <w:div w:id="8676575">
          <w:marLeft w:val="0"/>
          <w:marRight w:val="0"/>
          <w:marTop w:val="0"/>
          <w:marBottom w:val="0"/>
          <w:divBdr>
            <w:top w:val="none" w:sz="0" w:space="0" w:color="auto"/>
            <w:left w:val="none" w:sz="0" w:space="0" w:color="auto"/>
            <w:bottom w:val="none" w:sz="0" w:space="0" w:color="auto"/>
            <w:right w:val="none" w:sz="0" w:space="0" w:color="auto"/>
          </w:divBdr>
        </w:div>
        <w:div w:id="8676642">
          <w:marLeft w:val="0"/>
          <w:marRight w:val="0"/>
          <w:marTop w:val="0"/>
          <w:marBottom w:val="0"/>
          <w:divBdr>
            <w:top w:val="none" w:sz="0" w:space="0" w:color="auto"/>
            <w:left w:val="none" w:sz="0" w:space="0" w:color="auto"/>
            <w:bottom w:val="none" w:sz="0" w:space="0" w:color="auto"/>
            <w:right w:val="none" w:sz="0" w:space="0" w:color="auto"/>
          </w:divBdr>
        </w:div>
        <w:div w:id="8799926">
          <w:marLeft w:val="0"/>
          <w:marRight w:val="0"/>
          <w:marTop w:val="100"/>
          <w:marBottom w:val="275"/>
          <w:divBdr>
            <w:top w:val="none" w:sz="0" w:space="0" w:color="auto"/>
            <w:left w:val="none" w:sz="0" w:space="0" w:color="auto"/>
            <w:bottom w:val="none" w:sz="0" w:space="0" w:color="auto"/>
            <w:right w:val="none" w:sz="0" w:space="0" w:color="auto"/>
          </w:divBdr>
        </w:div>
        <w:div w:id="8871277">
          <w:marLeft w:val="0"/>
          <w:marRight w:val="0"/>
          <w:marTop w:val="0"/>
          <w:marBottom w:val="0"/>
          <w:divBdr>
            <w:top w:val="none" w:sz="0" w:space="0" w:color="auto"/>
            <w:left w:val="none" w:sz="0" w:space="0" w:color="auto"/>
            <w:bottom w:val="none" w:sz="0" w:space="0" w:color="auto"/>
            <w:right w:val="none" w:sz="0" w:space="0" w:color="auto"/>
          </w:divBdr>
        </w:div>
        <w:div w:id="8871588">
          <w:marLeft w:val="0"/>
          <w:marRight w:val="0"/>
          <w:marTop w:val="0"/>
          <w:marBottom w:val="0"/>
          <w:divBdr>
            <w:top w:val="none" w:sz="0" w:space="0" w:color="auto"/>
            <w:left w:val="none" w:sz="0" w:space="0" w:color="auto"/>
            <w:bottom w:val="none" w:sz="0" w:space="0" w:color="auto"/>
            <w:right w:val="none" w:sz="0" w:space="0" w:color="auto"/>
          </w:divBdr>
          <w:divsChild>
            <w:div w:id="525871364">
              <w:marLeft w:val="0"/>
              <w:marRight w:val="0"/>
              <w:marTop w:val="0"/>
              <w:marBottom w:val="0"/>
              <w:divBdr>
                <w:top w:val="none" w:sz="0" w:space="0" w:color="auto"/>
                <w:left w:val="none" w:sz="0" w:space="0" w:color="auto"/>
                <w:bottom w:val="none" w:sz="0" w:space="0" w:color="auto"/>
                <w:right w:val="none" w:sz="0" w:space="0" w:color="auto"/>
              </w:divBdr>
              <w:divsChild>
                <w:div w:id="5865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397">
          <w:marLeft w:val="0"/>
          <w:marRight w:val="0"/>
          <w:marTop w:val="0"/>
          <w:marBottom w:val="345"/>
          <w:divBdr>
            <w:top w:val="none" w:sz="0" w:space="0" w:color="auto"/>
            <w:left w:val="none" w:sz="0" w:space="0" w:color="auto"/>
            <w:bottom w:val="none" w:sz="0" w:space="0" w:color="auto"/>
            <w:right w:val="none" w:sz="0" w:space="0" w:color="auto"/>
          </w:divBdr>
          <w:divsChild>
            <w:div w:id="617487172">
              <w:marLeft w:val="0"/>
              <w:marRight w:val="0"/>
              <w:marTop w:val="0"/>
              <w:marBottom w:val="0"/>
              <w:divBdr>
                <w:top w:val="none" w:sz="0" w:space="0" w:color="auto"/>
                <w:left w:val="none" w:sz="0" w:space="0" w:color="auto"/>
                <w:bottom w:val="none" w:sz="0" w:space="0" w:color="auto"/>
                <w:right w:val="none" w:sz="0" w:space="0" w:color="auto"/>
              </w:divBdr>
            </w:div>
          </w:divsChild>
        </w:div>
        <w:div w:id="8877700">
          <w:marLeft w:val="0"/>
          <w:marRight w:val="0"/>
          <w:marTop w:val="100"/>
          <w:marBottom w:val="100"/>
          <w:divBdr>
            <w:top w:val="none" w:sz="0" w:space="0" w:color="auto"/>
            <w:left w:val="none" w:sz="0" w:space="0" w:color="auto"/>
            <w:bottom w:val="none" w:sz="0" w:space="0" w:color="auto"/>
            <w:right w:val="none" w:sz="0" w:space="0" w:color="auto"/>
          </w:divBdr>
          <w:divsChild>
            <w:div w:id="637682526">
              <w:marLeft w:val="0"/>
              <w:marRight w:val="0"/>
              <w:marTop w:val="0"/>
              <w:marBottom w:val="0"/>
              <w:divBdr>
                <w:top w:val="none" w:sz="0" w:space="0" w:color="auto"/>
                <w:left w:val="none" w:sz="0" w:space="0" w:color="auto"/>
                <w:bottom w:val="none" w:sz="0" w:space="0" w:color="auto"/>
                <w:right w:val="none" w:sz="0" w:space="0" w:color="auto"/>
              </w:divBdr>
            </w:div>
          </w:divsChild>
        </w:div>
        <w:div w:id="8913780">
          <w:marLeft w:val="-188"/>
          <w:marRight w:val="-188"/>
          <w:marTop w:val="0"/>
          <w:marBottom w:val="0"/>
          <w:divBdr>
            <w:top w:val="none" w:sz="0" w:space="0" w:color="auto"/>
            <w:left w:val="none" w:sz="0" w:space="0" w:color="auto"/>
            <w:bottom w:val="none" w:sz="0" w:space="0" w:color="auto"/>
            <w:right w:val="none" w:sz="0" w:space="0" w:color="auto"/>
          </w:divBdr>
        </w:div>
        <w:div w:id="8987390">
          <w:marLeft w:val="-225"/>
          <w:marRight w:val="-225"/>
          <w:marTop w:val="0"/>
          <w:marBottom w:val="0"/>
          <w:divBdr>
            <w:top w:val="none" w:sz="0" w:space="0" w:color="auto"/>
            <w:left w:val="none" w:sz="0" w:space="0" w:color="auto"/>
            <w:bottom w:val="none" w:sz="0" w:space="0" w:color="auto"/>
            <w:right w:val="none" w:sz="0" w:space="0" w:color="auto"/>
          </w:divBdr>
          <w:divsChild>
            <w:div w:id="481889834">
              <w:marLeft w:val="0"/>
              <w:marRight w:val="0"/>
              <w:marTop w:val="0"/>
              <w:marBottom w:val="0"/>
              <w:divBdr>
                <w:top w:val="none" w:sz="0" w:space="0" w:color="auto"/>
                <w:left w:val="none" w:sz="0" w:space="0" w:color="auto"/>
                <w:bottom w:val="none" w:sz="0" w:space="0" w:color="auto"/>
                <w:right w:val="none" w:sz="0" w:space="0" w:color="auto"/>
              </w:divBdr>
            </w:div>
          </w:divsChild>
        </w:div>
        <w:div w:id="8990929">
          <w:marLeft w:val="0"/>
          <w:marRight w:val="0"/>
          <w:marTop w:val="0"/>
          <w:marBottom w:val="0"/>
          <w:divBdr>
            <w:top w:val="none" w:sz="0" w:space="0" w:color="auto"/>
            <w:left w:val="none" w:sz="0" w:space="0" w:color="auto"/>
            <w:bottom w:val="none" w:sz="0" w:space="0" w:color="auto"/>
            <w:right w:val="none" w:sz="0" w:space="0" w:color="auto"/>
          </w:divBdr>
        </w:div>
        <w:div w:id="9064507">
          <w:marLeft w:val="0"/>
          <w:marRight w:val="75"/>
          <w:marTop w:val="75"/>
          <w:marBottom w:val="0"/>
          <w:divBdr>
            <w:top w:val="none" w:sz="0" w:space="0" w:color="auto"/>
            <w:left w:val="none" w:sz="0" w:space="0" w:color="auto"/>
            <w:bottom w:val="none" w:sz="0" w:space="0" w:color="auto"/>
            <w:right w:val="none" w:sz="0" w:space="0" w:color="auto"/>
          </w:divBdr>
        </w:div>
        <w:div w:id="9065954">
          <w:marLeft w:val="0"/>
          <w:marRight w:val="0"/>
          <w:marTop w:val="0"/>
          <w:marBottom w:val="120"/>
          <w:divBdr>
            <w:top w:val="none" w:sz="0" w:space="0" w:color="auto"/>
            <w:left w:val="none" w:sz="0" w:space="0" w:color="auto"/>
            <w:bottom w:val="none" w:sz="0" w:space="0" w:color="auto"/>
            <w:right w:val="none" w:sz="0" w:space="0" w:color="auto"/>
          </w:divBdr>
        </w:div>
        <w:div w:id="9113418">
          <w:marLeft w:val="0"/>
          <w:marRight w:val="0"/>
          <w:marTop w:val="0"/>
          <w:marBottom w:val="250"/>
          <w:divBdr>
            <w:top w:val="none" w:sz="0" w:space="0" w:color="auto"/>
            <w:left w:val="none" w:sz="0" w:space="0" w:color="auto"/>
            <w:bottom w:val="single" w:sz="4" w:space="4" w:color="000000"/>
            <w:right w:val="none" w:sz="0" w:space="0" w:color="auto"/>
          </w:divBdr>
        </w:div>
        <w:div w:id="9114685">
          <w:marLeft w:val="-150"/>
          <w:marRight w:val="-150"/>
          <w:marTop w:val="0"/>
          <w:marBottom w:val="0"/>
          <w:divBdr>
            <w:top w:val="none" w:sz="0" w:space="0" w:color="auto"/>
            <w:left w:val="none" w:sz="0" w:space="0" w:color="auto"/>
            <w:bottom w:val="none" w:sz="0" w:space="0" w:color="auto"/>
            <w:right w:val="none" w:sz="0" w:space="0" w:color="auto"/>
          </w:divBdr>
        </w:div>
        <w:div w:id="9190052">
          <w:marLeft w:val="0"/>
          <w:marRight w:val="225"/>
          <w:marTop w:val="0"/>
          <w:marBottom w:val="0"/>
          <w:divBdr>
            <w:top w:val="none" w:sz="0" w:space="0" w:color="auto"/>
            <w:left w:val="none" w:sz="0" w:space="0" w:color="auto"/>
            <w:bottom w:val="none" w:sz="0" w:space="0" w:color="auto"/>
            <w:right w:val="none" w:sz="0" w:space="0" w:color="auto"/>
          </w:divBdr>
        </w:div>
        <w:div w:id="9256743">
          <w:marLeft w:val="0"/>
          <w:marRight w:val="0"/>
          <w:marTop w:val="0"/>
          <w:marBottom w:val="0"/>
          <w:divBdr>
            <w:top w:val="none" w:sz="0" w:space="0" w:color="auto"/>
            <w:left w:val="none" w:sz="0" w:space="0" w:color="auto"/>
            <w:bottom w:val="none" w:sz="0" w:space="0" w:color="auto"/>
            <w:right w:val="none" w:sz="0" w:space="0" w:color="auto"/>
          </w:divBdr>
        </w:div>
        <w:div w:id="9333137">
          <w:marLeft w:val="0"/>
          <w:marRight w:val="0"/>
          <w:marTop w:val="0"/>
          <w:marBottom w:val="0"/>
          <w:divBdr>
            <w:top w:val="none" w:sz="0" w:space="0" w:color="auto"/>
            <w:left w:val="none" w:sz="0" w:space="0" w:color="auto"/>
            <w:bottom w:val="none" w:sz="0" w:space="0" w:color="auto"/>
            <w:right w:val="none" w:sz="0" w:space="0" w:color="auto"/>
          </w:divBdr>
          <w:divsChild>
            <w:div w:id="297103431">
              <w:marLeft w:val="0"/>
              <w:marRight w:val="0"/>
              <w:marTop w:val="0"/>
              <w:marBottom w:val="75"/>
              <w:divBdr>
                <w:top w:val="none" w:sz="0" w:space="0" w:color="auto"/>
                <w:left w:val="none" w:sz="0" w:space="0" w:color="auto"/>
                <w:bottom w:val="none" w:sz="0" w:space="0" w:color="auto"/>
                <w:right w:val="none" w:sz="0" w:space="0" w:color="auto"/>
              </w:divBdr>
            </w:div>
          </w:divsChild>
        </w:div>
        <w:div w:id="9381061">
          <w:marLeft w:val="0"/>
          <w:marRight w:val="0"/>
          <w:marTop w:val="150"/>
          <w:marBottom w:val="0"/>
          <w:divBdr>
            <w:top w:val="none" w:sz="0" w:space="0" w:color="auto"/>
            <w:left w:val="none" w:sz="0" w:space="0" w:color="auto"/>
            <w:bottom w:val="none" w:sz="0" w:space="0" w:color="auto"/>
            <w:right w:val="none" w:sz="0" w:space="0" w:color="auto"/>
          </w:divBdr>
        </w:div>
        <w:div w:id="9450018">
          <w:marLeft w:val="0"/>
          <w:marRight w:val="0"/>
          <w:marTop w:val="0"/>
          <w:marBottom w:val="0"/>
          <w:divBdr>
            <w:top w:val="none" w:sz="0" w:space="0" w:color="auto"/>
            <w:left w:val="none" w:sz="0" w:space="0" w:color="auto"/>
            <w:bottom w:val="none" w:sz="0" w:space="0" w:color="auto"/>
            <w:right w:val="none" w:sz="0" w:space="0" w:color="auto"/>
          </w:divBdr>
        </w:div>
        <w:div w:id="9456273">
          <w:marLeft w:val="0"/>
          <w:marRight w:val="0"/>
          <w:marTop w:val="0"/>
          <w:marBottom w:val="0"/>
          <w:divBdr>
            <w:top w:val="none" w:sz="0" w:space="0" w:color="auto"/>
            <w:left w:val="none" w:sz="0" w:space="0" w:color="auto"/>
            <w:bottom w:val="none" w:sz="0" w:space="0" w:color="auto"/>
            <w:right w:val="none" w:sz="0" w:space="0" w:color="auto"/>
          </w:divBdr>
        </w:div>
        <w:div w:id="9530110">
          <w:marLeft w:val="0"/>
          <w:marRight w:val="0"/>
          <w:marTop w:val="0"/>
          <w:marBottom w:val="0"/>
          <w:divBdr>
            <w:top w:val="none" w:sz="0" w:space="0" w:color="auto"/>
            <w:left w:val="none" w:sz="0" w:space="0" w:color="auto"/>
            <w:bottom w:val="none" w:sz="0" w:space="0" w:color="auto"/>
            <w:right w:val="none" w:sz="0" w:space="0" w:color="auto"/>
          </w:divBdr>
        </w:div>
        <w:div w:id="9533552">
          <w:marLeft w:val="0"/>
          <w:marRight w:val="0"/>
          <w:marTop w:val="0"/>
          <w:marBottom w:val="0"/>
          <w:divBdr>
            <w:top w:val="single" w:sz="2" w:space="0" w:color="E0E0E0"/>
            <w:left w:val="single" w:sz="2" w:space="0" w:color="E0E0E0"/>
            <w:bottom w:val="single" w:sz="2" w:space="0" w:color="E0E0E0"/>
            <w:right w:val="single" w:sz="2" w:space="0" w:color="E0E0E0"/>
          </w:divBdr>
        </w:div>
        <w:div w:id="9571692">
          <w:marLeft w:val="0"/>
          <w:marRight w:val="0"/>
          <w:marTop w:val="0"/>
          <w:marBottom w:val="0"/>
          <w:divBdr>
            <w:top w:val="none" w:sz="0" w:space="0" w:color="auto"/>
            <w:left w:val="none" w:sz="0" w:space="0" w:color="auto"/>
            <w:bottom w:val="none" w:sz="0" w:space="0" w:color="auto"/>
            <w:right w:val="none" w:sz="0" w:space="0" w:color="auto"/>
          </w:divBdr>
        </w:div>
        <w:div w:id="9721240">
          <w:marLeft w:val="0"/>
          <w:marRight w:val="0"/>
          <w:marTop w:val="0"/>
          <w:marBottom w:val="0"/>
          <w:divBdr>
            <w:top w:val="none" w:sz="0" w:space="0" w:color="auto"/>
            <w:left w:val="none" w:sz="0" w:space="0" w:color="auto"/>
            <w:bottom w:val="none" w:sz="0" w:space="0" w:color="auto"/>
            <w:right w:val="none" w:sz="0" w:space="0" w:color="auto"/>
          </w:divBdr>
          <w:divsChild>
            <w:div w:id="388846865">
              <w:marLeft w:val="0"/>
              <w:marRight w:val="0"/>
              <w:marTop w:val="0"/>
              <w:marBottom w:val="0"/>
              <w:divBdr>
                <w:top w:val="none" w:sz="0" w:space="0" w:color="auto"/>
                <w:left w:val="none" w:sz="0" w:space="0" w:color="auto"/>
                <w:bottom w:val="none" w:sz="0" w:space="0" w:color="auto"/>
                <w:right w:val="none" w:sz="0" w:space="0" w:color="auto"/>
              </w:divBdr>
              <w:divsChild>
                <w:div w:id="36587229">
                  <w:marLeft w:val="0"/>
                  <w:marRight w:val="0"/>
                  <w:marTop w:val="100"/>
                  <w:marBottom w:val="100"/>
                  <w:divBdr>
                    <w:top w:val="none" w:sz="0" w:space="0" w:color="auto"/>
                    <w:left w:val="none" w:sz="0" w:space="0" w:color="auto"/>
                    <w:bottom w:val="none" w:sz="0" w:space="0" w:color="auto"/>
                    <w:right w:val="none" w:sz="0" w:space="0" w:color="auto"/>
                  </w:divBdr>
                  <w:divsChild>
                    <w:div w:id="58401938">
                      <w:marLeft w:val="0"/>
                      <w:marRight w:val="0"/>
                      <w:marTop w:val="100"/>
                      <w:marBottom w:val="100"/>
                      <w:divBdr>
                        <w:top w:val="none" w:sz="0" w:space="0" w:color="auto"/>
                        <w:left w:val="none" w:sz="0" w:space="0" w:color="auto"/>
                        <w:bottom w:val="none" w:sz="0" w:space="0" w:color="auto"/>
                        <w:right w:val="none" w:sz="0" w:space="0" w:color="auto"/>
                      </w:divBdr>
                    </w:div>
                    <w:div w:id="431361210">
                      <w:marLeft w:val="0"/>
                      <w:marRight w:val="0"/>
                      <w:marTop w:val="100"/>
                      <w:marBottom w:val="100"/>
                      <w:divBdr>
                        <w:top w:val="none" w:sz="0" w:space="0" w:color="auto"/>
                        <w:left w:val="none" w:sz="0" w:space="0" w:color="auto"/>
                        <w:bottom w:val="none" w:sz="0" w:space="0" w:color="auto"/>
                        <w:right w:val="none" w:sz="0" w:space="0" w:color="auto"/>
                      </w:divBdr>
                      <w:divsChild>
                        <w:div w:id="2056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5963">
          <w:marLeft w:val="-225"/>
          <w:marRight w:val="-225"/>
          <w:marTop w:val="0"/>
          <w:marBottom w:val="0"/>
          <w:divBdr>
            <w:top w:val="none" w:sz="0" w:space="0" w:color="auto"/>
            <w:left w:val="none" w:sz="0" w:space="0" w:color="auto"/>
            <w:bottom w:val="none" w:sz="0" w:space="0" w:color="auto"/>
            <w:right w:val="none" w:sz="0" w:space="0" w:color="auto"/>
          </w:divBdr>
        </w:div>
        <w:div w:id="97683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9797287">
          <w:marLeft w:val="0"/>
          <w:marRight w:val="0"/>
          <w:marTop w:val="0"/>
          <w:marBottom w:val="0"/>
          <w:divBdr>
            <w:top w:val="none" w:sz="0" w:space="0" w:color="auto"/>
            <w:left w:val="none" w:sz="0" w:space="0" w:color="auto"/>
            <w:bottom w:val="none" w:sz="0" w:space="0" w:color="auto"/>
            <w:right w:val="none" w:sz="0" w:space="0" w:color="auto"/>
          </w:divBdr>
        </w:div>
        <w:div w:id="9912409">
          <w:marLeft w:val="0"/>
          <w:marRight w:val="0"/>
          <w:marTop w:val="100"/>
          <w:marBottom w:val="100"/>
          <w:divBdr>
            <w:top w:val="none" w:sz="0" w:space="0" w:color="auto"/>
            <w:left w:val="none" w:sz="0" w:space="0" w:color="auto"/>
            <w:bottom w:val="none" w:sz="0" w:space="0" w:color="auto"/>
            <w:right w:val="none" w:sz="0" w:space="0" w:color="auto"/>
          </w:divBdr>
        </w:div>
        <w:div w:id="9913796">
          <w:marLeft w:val="0"/>
          <w:marRight w:val="0"/>
          <w:marTop w:val="0"/>
          <w:marBottom w:val="75"/>
          <w:divBdr>
            <w:top w:val="none" w:sz="0" w:space="0" w:color="auto"/>
            <w:left w:val="none" w:sz="0" w:space="0" w:color="auto"/>
            <w:bottom w:val="none" w:sz="0" w:space="0" w:color="auto"/>
            <w:right w:val="none" w:sz="0" w:space="0" w:color="auto"/>
          </w:divBdr>
        </w:div>
        <w:div w:id="9916399">
          <w:marLeft w:val="0"/>
          <w:marRight w:val="0"/>
          <w:marTop w:val="0"/>
          <w:marBottom w:val="0"/>
          <w:divBdr>
            <w:top w:val="none" w:sz="0" w:space="0" w:color="auto"/>
            <w:left w:val="none" w:sz="0" w:space="0" w:color="auto"/>
            <w:bottom w:val="none" w:sz="0" w:space="0" w:color="auto"/>
            <w:right w:val="none" w:sz="0" w:space="0" w:color="auto"/>
          </w:divBdr>
        </w:div>
        <w:div w:id="9988614">
          <w:marLeft w:val="0"/>
          <w:marRight w:val="0"/>
          <w:marTop w:val="0"/>
          <w:marBottom w:val="0"/>
          <w:divBdr>
            <w:top w:val="single" w:sz="2" w:space="0" w:color="E0E0E0"/>
            <w:left w:val="single" w:sz="2" w:space="0" w:color="E0E0E0"/>
            <w:bottom w:val="single" w:sz="2" w:space="0" w:color="E0E0E0"/>
            <w:right w:val="single" w:sz="2" w:space="0" w:color="E0E0E0"/>
          </w:divBdr>
          <w:divsChild>
            <w:div w:id="407532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90211">
          <w:marLeft w:val="-125"/>
          <w:marRight w:val="-125"/>
          <w:marTop w:val="0"/>
          <w:marBottom w:val="0"/>
          <w:divBdr>
            <w:top w:val="none" w:sz="0" w:space="0" w:color="auto"/>
            <w:left w:val="none" w:sz="0" w:space="0" w:color="auto"/>
            <w:bottom w:val="none" w:sz="0" w:space="0" w:color="auto"/>
            <w:right w:val="none" w:sz="0" w:space="0" w:color="auto"/>
          </w:divBdr>
          <w:divsChild>
            <w:div w:id="260526069">
              <w:marLeft w:val="0"/>
              <w:marRight w:val="0"/>
              <w:marTop w:val="0"/>
              <w:marBottom w:val="0"/>
              <w:divBdr>
                <w:top w:val="none" w:sz="0" w:space="0" w:color="auto"/>
                <w:left w:val="none" w:sz="0" w:space="0" w:color="auto"/>
                <w:bottom w:val="none" w:sz="0" w:space="0" w:color="auto"/>
                <w:right w:val="none" w:sz="0" w:space="0" w:color="auto"/>
              </w:divBdr>
              <w:divsChild>
                <w:div w:id="45109120">
                  <w:marLeft w:val="0"/>
                  <w:marRight w:val="0"/>
                  <w:marTop w:val="0"/>
                  <w:marBottom w:val="125"/>
                  <w:divBdr>
                    <w:top w:val="none" w:sz="0" w:space="0" w:color="auto"/>
                    <w:left w:val="none" w:sz="0" w:space="0" w:color="auto"/>
                    <w:bottom w:val="none" w:sz="0" w:space="0" w:color="auto"/>
                    <w:right w:val="none" w:sz="0" w:space="0" w:color="auto"/>
                  </w:divBdr>
                </w:div>
              </w:divsChild>
            </w:div>
            <w:div w:id="447090219">
              <w:marLeft w:val="0"/>
              <w:marRight w:val="0"/>
              <w:marTop w:val="0"/>
              <w:marBottom w:val="0"/>
              <w:divBdr>
                <w:top w:val="none" w:sz="0" w:space="0" w:color="auto"/>
                <w:left w:val="none" w:sz="0" w:space="0" w:color="auto"/>
                <w:bottom w:val="none" w:sz="0" w:space="0" w:color="auto"/>
                <w:right w:val="none" w:sz="0" w:space="0" w:color="auto"/>
              </w:divBdr>
            </w:div>
          </w:divsChild>
        </w:div>
        <w:div w:id="10030262">
          <w:marLeft w:val="0"/>
          <w:marRight w:val="0"/>
          <w:marTop w:val="0"/>
          <w:marBottom w:val="0"/>
          <w:divBdr>
            <w:top w:val="none" w:sz="0" w:space="0" w:color="auto"/>
            <w:left w:val="none" w:sz="0" w:space="0" w:color="auto"/>
            <w:bottom w:val="none" w:sz="0" w:space="0" w:color="auto"/>
            <w:right w:val="none" w:sz="0" w:space="0" w:color="auto"/>
          </w:divBdr>
        </w:div>
        <w:div w:id="10034481">
          <w:marLeft w:val="626"/>
          <w:marRight w:val="0"/>
          <w:marTop w:val="0"/>
          <w:marBottom w:val="0"/>
          <w:divBdr>
            <w:top w:val="none" w:sz="0" w:space="0" w:color="auto"/>
            <w:left w:val="none" w:sz="0" w:space="0" w:color="auto"/>
            <w:bottom w:val="none" w:sz="0" w:space="0" w:color="auto"/>
            <w:right w:val="none" w:sz="0" w:space="0" w:color="auto"/>
          </w:divBdr>
          <w:divsChild>
            <w:div w:id="396130763">
              <w:marLeft w:val="13"/>
              <w:marRight w:val="188"/>
              <w:marTop w:val="138"/>
              <w:marBottom w:val="88"/>
              <w:divBdr>
                <w:top w:val="none" w:sz="0" w:space="0" w:color="auto"/>
                <w:left w:val="none" w:sz="0" w:space="0" w:color="auto"/>
                <w:bottom w:val="none" w:sz="0" w:space="0" w:color="auto"/>
                <w:right w:val="none" w:sz="0" w:space="0" w:color="auto"/>
              </w:divBdr>
              <w:divsChild>
                <w:div w:id="5661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299">
          <w:marLeft w:val="-150"/>
          <w:marRight w:val="-150"/>
          <w:marTop w:val="0"/>
          <w:marBottom w:val="0"/>
          <w:divBdr>
            <w:top w:val="none" w:sz="0" w:space="0" w:color="auto"/>
            <w:left w:val="none" w:sz="0" w:space="0" w:color="auto"/>
            <w:bottom w:val="none" w:sz="0" w:space="0" w:color="auto"/>
            <w:right w:val="none" w:sz="0" w:space="0" w:color="auto"/>
          </w:divBdr>
        </w:div>
        <w:div w:id="10184115">
          <w:marLeft w:val="0"/>
          <w:marRight w:val="0"/>
          <w:marTop w:val="0"/>
          <w:marBottom w:val="0"/>
          <w:divBdr>
            <w:top w:val="none" w:sz="0" w:space="0" w:color="auto"/>
            <w:left w:val="none" w:sz="0" w:space="0" w:color="auto"/>
            <w:bottom w:val="none" w:sz="0" w:space="0" w:color="auto"/>
            <w:right w:val="none" w:sz="0" w:space="0" w:color="auto"/>
          </w:divBdr>
        </w:div>
        <w:div w:id="10186690">
          <w:marLeft w:val="0"/>
          <w:marRight w:val="0"/>
          <w:marTop w:val="0"/>
          <w:marBottom w:val="300"/>
          <w:divBdr>
            <w:top w:val="none" w:sz="0" w:space="0" w:color="auto"/>
            <w:left w:val="none" w:sz="0" w:space="0" w:color="auto"/>
            <w:bottom w:val="none" w:sz="0" w:space="0" w:color="auto"/>
            <w:right w:val="none" w:sz="0" w:space="0" w:color="auto"/>
          </w:divBdr>
        </w:div>
        <w:div w:id="10225449">
          <w:marLeft w:val="0"/>
          <w:marRight w:val="0"/>
          <w:marTop w:val="0"/>
          <w:marBottom w:val="240"/>
          <w:divBdr>
            <w:top w:val="none" w:sz="0" w:space="0" w:color="auto"/>
            <w:left w:val="none" w:sz="0" w:space="0" w:color="auto"/>
            <w:bottom w:val="none" w:sz="0" w:space="0" w:color="auto"/>
            <w:right w:val="none" w:sz="0" w:space="0" w:color="auto"/>
          </w:divBdr>
        </w:div>
        <w:div w:id="10302148">
          <w:marLeft w:val="0"/>
          <w:marRight w:val="0"/>
          <w:marTop w:val="0"/>
          <w:marBottom w:val="0"/>
          <w:divBdr>
            <w:top w:val="single" w:sz="4" w:space="13" w:color="D2D2D2"/>
            <w:left w:val="none" w:sz="0" w:space="0" w:color="auto"/>
            <w:bottom w:val="none" w:sz="0" w:space="0" w:color="auto"/>
            <w:right w:val="none" w:sz="0" w:space="0" w:color="auto"/>
          </w:divBdr>
        </w:div>
        <w:div w:id="10381915">
          <w:marLeft w:val="0"/>
          <w:marRight w:val="0"/>
          <w:marTop w:val="0"/>
          <w:marBottom w:val="0"/>
          <w:divBdr>
            <w:top w:val="none" w:sz="0" w:space="0" w:color="auto"/>
            <w:left w:val="none" w:sz="0" w:space="0" w:color="auto"/>
            <w:bottom w:val="none" w:sz="0" w:space="0" w:color="auto"/>
            <w:right w:val="none" w:sz="0" w:space="0" w:color="auto"/>
          </w:divBdr>
        </w:div>
        <w:div w:id="10383017">
          <w:marLeft w:val="0"/>
          <w:marRight w:val="0"/>
          <w:marTop w:val="0"/>
          <w:marBottom w:val="0"/>
          <w:divBdr>
            <w:top w:val="none" w:sz="0" w:space="0" w:color="auto"/>
            <w:left w:val="none" w:sz="0" w:space="0" w:color="auto"/>
            <w:bottom w:val="none" w:sz="0" w:space="0" w:color="auto"/>
            <w:right w:val="none" w:sz="0" w:space="0" w:color="auto"/>
          </w:divBdr>
        </w:div>
        <w:div w:id="10420586">
          <w:marLeft w:val="0"/>
          <w:marRight w:val="0"/>
          <w:marTop w:val="0"/>
          <w:marBottom w:val="0"/>
          <w:divBdr>
            <w:top w:val="none" w:sz="0" w:space="0" w:color="auto"/>
            <w:left w:val="none" w:sz="0" w:space="0" w:color="auto"/>
            <w:bottom w:val="none" w:sz="0" w:space="0" w:color="auto"/>
            <w:right w:val="none" w:sz="0" w:space="0" w:color="auto"/>
          </w:divBdr>
        </w:div>
        <w:div w:id="10494471">
          <w:marLeft w:val="0"/>
          <w:marRight w:val="0"/>
          <w:marTop w:val="0"/>
          <w:marBottom w:val="0"/>
          <w:divBdr>
            <w:top w:val="none" w:sz="0" w:space="0" w:color="auto"/>
            <w:left w:val="none" w:sz="0" w:space="0" w:color="auto"/>
            <w:bottom w:val="none" w:sz="0" w:space="0" w:color="auto"/>
            <w:right w:val="none" w:sz="0" w:space="0" w:color="auto"/>
          </w:divBdr>
        </w:div>
        <w:div w:id="10500919">
          <w:marLeft w:val="0"/>
          <w:marRight w:val="0"/>
          <w:marTop w:val="0"/>
          <w:marBottom w:val="0"/>
          <w:divBdr>
            <w:top w:val="single" w:sz="4" w:space="6" w:color="999999"/>
            <w:left w:val="none" w:sz="0" w:space="0" w:color="auto"/>
            <w:bottom w:val="single" w:sz="4" w:space="0" w:color="999999"/>
            <w:right w:val="none" w:sz="0" w:space="0" w:color="auto"/>
          </w:divBdr>
        </w:div>
        <w:div w:id="10572921">
          <w:marLeft w:val="0"/>
          <w:marRight w:val="0"/>
          <w:marTop w:val="0"/>
          <w:marBottom w:val="0"/>
          <w:divBdr>
            <w:top w:val="none" w:sz="0" w:space="0" w:color="auto"/>
            <w:left w:val="none" w:sz="0" w:space="0" w:color="auto"/>
            <w:bottom w:val="none" w:sz="0" w:space="0" w:color="auto"/>
            <w:right w:val="none" w:sz="0" w:space="0" w:color="auto"/>
          </w:divBdr>
          <w:divsChild>
            <w:div w:id="51970762">
              <w:marLeft w:val="-60"/>
              <w:marRight w:val="-60"/>
              <w:marTop w:val="75"/>
              <w:marBottom w:val="0"/>
              <w:divBdr>
                <w:top w:val="none" w:sz="0" w:space="0" w:color="auto"/>
                <w:left w:val="none" w:sz="0" w:space="0" w:color="auto"/>
                <w:bottom w:val="none" w:sz="0" w:space="0" w:color="auto"/>
                <w:right w:val="none" w:sz="0" w:space="0" w:color="auto"/>
              </w:divBdr>
              <w:divsChild>
                <w:div w:id="24142718">
                  <w:marLeft w:val="60"/>
                  <w:marRight w:val="60"/>
                  <w:marTop w:val="0"/>
                  <w:marBottom w:val="120"/>
                  <w:divBdr>
                    <w:top w:val="none" w:sz="0" w:space="0" w:color="auto"/>
                    <w:left w:val="none" w:sz="0" w:space="0" w:color="auto"/>
                    <w:bottom w:val="none" w:sz="0" w:space="0" w:color="auto"/>
                    <w:right w:val="none" w:sz="0" w:space="0" w:color="auto"/>
                  </w:divBdr>
                </w:div>
              </w:divsChild>
            </w:div>
            <w:div w:id="587620016">
              <w:marLeft w:val="0"/>
              <w:marRight w:val="0"/>
              <w:marTop w:val="0"/>
              <w:marBottom w:val="0"/>
              <w:divBdr>
                <w:top w:val="none" w:sz="0" w:space="0" w:color="auto"/>
                <w:left w:val="none" w:sz="0" w:space="0" w:color="auto"/>
                <w:bottom w:val="none" w:sz="0" w:space="0" w:color="auto"/>
                <w:right w:val="none" w:sz="0" w:space="0" w:color="auto"/>
              </w:divBdr>
            </w:div>
          </w:divsChild>
        </w:div>
        <w:div w:id="10647042">
          <w:marLeft w:val="1463"/>
          <w:marRight w:val="0"/>
          <w:marTop w:val="0"/>
          <w:marBottom w:val="0"/>
          <w:divBdr>
            <w:top w:val="none" w:sz="0" w:space="0" w:color="auto"/>
            <w:left w:val="none" w:sz="0" w:space="0" w:color="auto"/>
            <w:bottom w:val="none" w:sz="0" w:space="0" w:color="auto"/>
            <w:right w:val="none" w:sz="0" w:space="0" w:color="auto"/>
          </w:divBdr>
          <w:divsChild>
            <w:div w:id="562719171">
              <w:marLeft w:val="0"/>
              <w:marRight w:val="0"/>
              <w:marTop w:val="0"/>
              <w:marBottom w:val="315"/>
              <w:divBdr>
                <w:top w:val="none" w:sz="0" w:space="0" w:color="auto"/>
                <w:left w:val="none" w:sz="0" w:space="0" w:color="auto"/>
                <w:bottom w:val="none" w:sz="0" w:space="0" w:color="auto"/>
                <w:right w:val="none" w:sz="0" w:space="0" w:color="auto"/>
              </w:divBdr>
            </w:div>
          </w:divsChild>
        </w:div>
        <w:div w:id="10649040">
          <w:marLeft w:val="0"/>
          <w:marRight w:val="0"/>
          <w:marTop w:val="0"/>
          <w:marBottom w:val="0"/>
          <w:divBdr>
            <w:top w:val="none" w:sz="0" w:space="0" w:color="auto"/>
            <w:left w:val="none" w:sz="0" w:space="0" w:color="auto"/>
            <w:bottom w:val="none" w:sz="0" w:space="0" w:color="auto"/>
            <w:right w:val="none" w:sz="0" w:space="0" w:color="auto"/>
          </w:divBdr>
        </w:div>
        <w:div w:id="10686027">
          <w:marLeft w:val="-150"/>
          <w:marRight w:val="-150"/>
          <w:marTop w:val="0"/>
          <w:marBottom w:val="0"/>
          <w:divBdr>
            <w:top w:val="none" w:sz="0" w:space="0" w:color="auto"/>
            <w:left w:val="none" w:sz="0" w:space="0" w:color="auto"/>
            <w:bottom w:val="none" w:sz="0" w:space="0" w:color="auto"/>
            <w:right w:val="none" w:sz="0" w:space="0" w:color="auto"/>
          </w:divBdr>
          <w:divsChild>
            <w:div w:id="4092562">
              <w:marLeft w:val="0"/>
              <w:marRight w:val="0"/>
              <w:marTop w:val="0"/>
              <w:marBottom w:val="0"/>
              <w:divBdr>
                <w:top w:val="none" w:sz="0" w:space="0" w:color="auto"/>
                <w:left w:val="none" w:sz="0" w:space="0" w:color="auto"/>
                <w:bottom w:val="none" w:sz="0" w:space="0" w:color="auto"/>
                <w:right w:val="none" w:sz="0" w:space="0" w:color="auto"/>
              </w:divBdr>
            </w:div>
          </w:divsChild>
        </w:div>
        <w:div w:id="10688032">
          <w:marLeft w:val="0"/>
          <w:marRight w:val="0"/>
          <w:marTop w:val="0"/>
          <w:marBottom w:val="0"/>
          <w:divBdr>
            <w:top w:val="none" w:sz="0" w:space="0" w:color="auto"/>
            <w:left w:val="none" w:sz="0" w:space="0" w:color="auto"/>
            <w:bottom w:val="none" w:sz="0" w:space="0" w:color="auto"/>
            <w:right w:val="none" w:sz="0" w:space="0" w:color="auto"/>
          </w:divBdr>
          <w:divsChild>
            <w:div w:id="27263555">
              <w:marLeft w:val="-300"/>
              <w:marRight w:val="-300"/>
              <w:marTop w:val="0"/>
              <w:marBottom w:val="450"/>
              <w:divBdr>
                <w:top w:val="none" w:sz="0" w:space="0" w:color="auto"/>
                <w:left w:val="none" w:sz="0" w:space="0" w:color="auto"/>
                <w:bottom w:val="none" w:sz="0" w:space="0" w:color="auto"/>
                <w:right w:val="none" w:sz="0" w:space="0" w:color="auto"/>
              </w:divBdr>
              <w:divsChild>
                <w:div w:id="478572422">
                  <w:marLeft w:val="0"/>
                  <w:marRight w:val="0"/>
                  <w:marTop w:val="0"/>
                  <w:marBottom w:val="0"/>
                  <w:divBdr>
                    <w:top w:val="none" w:sz="0" w:space="0" w:color="auto"/>
                    <w:left w:val="none" w:sz="0" w:space="0" w:color="auto"/>
                    <w:bottom w:val="none" w:sz="0" w:space="0" w:color="auto"/>
                    <w:right w:val="none" w:sz="0" w:space="0" w:color="auto"/>
                  </w:divBdr>
                </w:div>
              </w:divsChild>
            </w:div>
            <w:div w:id="34962266">
              <w:marLeft w:val="0"/>
              <w:marRight w:val="0"/>
              <w:marTop w:val="0"/>
              <w:marBottom w:val="240"/>
              <w:divBdr>
                <w:top w:val="none" w:sz="0" w:space="0" w:color="auto"/>
                <w:left w:val="none" w:sz="0" w:space="0" w:color="auto"/>
                <w:bottom w:val="none" w:sz="0" w:space="0" w:color="auto"/>
                <w:right w:val="none" w:sz="0" w:space="0" w:color="auto"/>
              </w:divBdr>
            </w:div>
          </w:divsChild>
        </w:div>
        <w:div w:id="10688759">
          <w:marLeft w:val="0"/>
          <w:marRight w:val="0"/>
          <w:marTop w:val="0"/>
          <w:marBottom w:val="0"/>
          <w:divBdr>
            <w:top w:val="none" w:sz="0" w:space="0" w:color="auto"/>
            <w:left w:val="none" w:sz="0" w:space="0" w:color="auto"/>
            <w:bottom w:val="none" w:sz="0" w:space="0" w:color="auto"/>
            <w:right w:val="none" w:sz="0" w:space="0" w:color="auto"/>
          </w:divBdr>
          <w:divsChild>
            <w:div w:id="435254961">
              <w:marLeft w:val="0"/>
              <w:marRight w:val="0"/>
              <w:marTop w:val="0"/>
              <w:marBottom w:val="0"/>
              <w:divBdr>
                <w:top w:val="none" w:sz="0" w:space="0" w:color="auto"/>
                <w:left w:val="none" w:sz="0" w:space="0" w:color="auto"/>
                <w:bottom w:val="none" w:sz="0" w:space="0" w:color="auto"/>
                <w:right w:val="none" w:sz="0" w:space="0" w:color="auto"/>
              </w:divBdr>
            </w:div>
          </w:divsChild>
        </w:div>
        <w:div w:id="10765417">
          <w:marLeft w:val="0"/>
          <w:marRight w:val="0"/>
          <w:marTop w:val="0"/>
          <w:marBottom w:val="0"/>
          <w:divBdr>
            <w:top w:val="none" w:sz="0" w:space="0" w:color="auto"/>
            <w:left w:val="none" w:sz="0" w:space="0" w:color="auto"/>
            <w:bottom w:val="none" w:sz="0" w:space="0" w:color="auto"/>
            <w:right w:val="none" w:sz="0" w:space="0" w:color="auto"/>
          </w:divBdr>
          <w:divsChild>
            <w:div w:id="401954685">
              <w:marLeft w:val="-975"/>
              <w:marRight w:val="-975"/>
              <w:marTop w:val="0"/>
              <w:marBottom w:val="0"/>
              <w:divBdr>
                <w:top w:val="none" w:sz="0" w:space="0" w:color="auto"/>
                <w:left w:val="none" w:sz="0" w:space="0" w:color="auto"/>
                <w:bottom w:val="none" w:sz="0" w:space="0" w:color="auto"/>
                <w:right w:val="none" w:sz="0" w:space="0" w:color="auto"/>
              </w:divBdr>
            </w:div>
          </w:divsChild>
        </w:div>
        <w:div w:id="10836510">
          <w:marLeft w:val="0"/>
          <w:marRight w:val="0"/>
          <w:marTop w:val="0"/>
          <w:marBottom w:val="0"/>
          <w:divBdr>
            <w:top w:val="none" w:sz="0" w:space="0" w:color="auto"/>
            <w:left w:val="none" w:sz="0" w:space="0" w:color="auto"/>
            <w:bottom w:val="none" w:sz="0" w:space="0" w:color="auto"/>
            <w:right w:val="none" w:sz="0" w:space="0" w:color="auto"/>
          </w:divBdr>
        </w:div>
        <w:div w:id="10839864">
          <w:marLeft w:val="-150"/>
          <w:marRight w:val="-150"/>
          <w:marTop w:val="0"/>
          <w:marBottom w:val="0"/>
          <w:divBdr>
            <w:top w:val="none" w:sz="0" w:space="0" w:color="auto"/>
            <w:left w:val="none" w:sz="0" w:space="0" w:color="auto"/>
            <w:bottom w:val="none" w:sz="0" w:space="0" w:color="auto"/>
            <w:right w:val="none" w:sz="0" w:space="0" w:color="auto"/>
          </w:divBdr>
        </w:div>
        <w:div w:id="10840110">
          <w:marLeft w:val="-150"/>
          <w:marRight w:val="-150"/>
          <w:marTop w:val="0"/>
          <w:marBottom w:val="0"/>
          <w:divBdr>
            <w:top w:val="none" w:sz="0" w:space="0" w:color="auto"/>
            <w:left w:val="none" w:sz="0" w:space="0" w:color="auto"/>
            <w:bottom w:val="none" w:sz="0" w:space="0" w:color="auto"/>
            <w:right w:val="none" w:sz="0" w:space="0" w:color="auto"/>
          </w:divBdr>
          <w:divsChild>
            <w:div w:id="212814139">
              <w:marLeft w:val="0"/>
              <w:marRight w:val="0"/>
              <w:marTop w:val="0"/>
              <w:marBottom w:val="0"/>
              <w:divBdr>
                <w:top w:val="none" w:sz="0" w:space="0" w:color="auto"/>
                <w:left w:val="none" w:sz="0" w:space="0" w:color="auto"/>
                <w:bottom w:val="none" w:sz="0" w:space="0" w:color="auto"/>
                <w:right w:val="none" w:sz="0" w:space="0" w:color="auto"/>
              </w:divBdr>
            </w:div>
          </w:divsChild>
        </w:div>
        <w:div w:id="10843206">
          <w:marLeft w:val="0"/>
          <w:marRight w:val="0"/>
          <w:marTop w:val="250"/>
          <w:marBottom w:val="250"/>
          <w:divBdr>
            <w:top w:val="none" w:sz="0" w:space="0" w:color="auto"/>
            <w:left w:val="none" w:sz="0" w:space="0" w:color="auto"/>
            <w:bottom w:val="none" w:sz="0" w:space="0" w:color="auto"/>
            <w:right w:val="none" w:sz="0" w:space="0" w:color="auto"/>
          </w:divBdr>
        </w:div>
        <w:div w:id="10879362">
          <w:marLeft w:val="1463"/>
          <w:marRight w:val="0"/>
          <w:marTop w:val="0"/>
          <w:marBottom w:val="0"/>
          <w:divBdr>
            <w:top w:val="none" w:sz="0" w:space="0" w:color="auto"/>
            <w:left w:val="none" w:sz="0" w:space="0" w:color="auto"/>
            <w:bottom w:val="none" w:sz="0" w:space="0" w:color="auto"/>
            <w:right w:val="none" w:sz="0" w:space="0" w:color="auto"/>
          </w:divBdr>
        </w:div>
        <w:div w:id="10881924">
          <w:marLeft w:val="0"/>
          <w:marRight w:val="0"/>
          <w:marTop w:val="0"/>
          <w:marBottom w:val="75"/>
          <w:divBdr>
            <w:top w:val="none" w:sz="0" w:space="0" w:color="auto"/>
            <w:left w:val="none" w:sz="0" w:space="0" w:color="auto"/>
            <w:bottom w:val="none" w:sz="0" w:space="0" w:color="auto"/>
            <w:right w:val="none" w:sz="0" w:space="0" w:color="auto"/>
          </w:divBdr>
          <w:divsChild>
            <w:div w:id="462188802">
              <w:marLeft w:val="0"/>
              <w:marRight w:val="0"/>
              <w:marTop w:val="0"/>
              <w:marBottom w:val="0"/>
              <w:divBdr>
                <w:top w:val="none" w:sz="0" w:space="0" w:color="auto"/>
                <w:left w:val="none" w:sz="0" w:space="0" w:color="auto"/>
                <w:bottom w:val="none" w:sz="0" w:space="0" w:color="auto"/>
                <w:right w:val="none" w:sz="0" w:space="0" w:color="auto"/>
              </w:divBdr>
              <w:divsChild>
                <w:div w:id="5596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786">
          <w:marLeft w:val="0"/>
          <w:marRight w:val="0"/>
          <w:marTop w:val="0"/>
          <w:marBottom w:val="0"/>
          <w:divBdr>
            <w:top w:val="single" w:sz="6" w:space="0" w:color="999999"/>
            <w:left w:val="single" w:sz="6" w:space="0" w:color="999999"/>
            <w:bottom w:val="single" w:sz="6" w:space="0" w:color="999999"/>
            <w:right w:val="single" w:sz="6" w:space="0" w:color="999999"/>
          </w:divBdr>
        </w:div>
        <w:div w:id="10910751">
          <w:marLeft w:val="0"/>
          <w:marRight w:val="0"/>
          <w:marTop w:val="0"/>
          <w:marBottom w:val="0"/>
          <w:divBdr>
            <w:top w:val="none" w:sz="0" w:space="0" w:color="auto"/>
            <w:left w:val="none" w:sz="0" w:space="0" w:color="auto"/>
            <w:bottom w:val="none" w:sz="0" w:space="0" w:color="auto"/>
            <w:right w:val="none" w:sz="0" w:space="0" w:color="auto"/>
          </w:divBdr>
        </w:div>
        <w:div w:id="10954556">
          <w:marLeft w:val="0"/>
          <w:marRight w:val="0"/>
          <w:marTop w:val="0"/>
          <w:marBottom w:val="0"/>
          <w:divBdr>
            <w:top w:val="none" w:sz="0" w:space="0" w:color="auto"/>
            <w:left w:val="none" w:sz="0" w:space="0" w:color="auto"/>
            <w:bottom w:val="none" w:sz="0" w:space="0" w:color="auto"/>
            <w:right w:val="none" w:sz="0" w:space="0" w:color="auto"/>
          </w:divBdr>
        </w:div>
        <w:div w:id="11104770">
          <w:marLeft w:val="0"/>
          <w:marRight w:val="0"/>
          <w:marTop w:val="0"/>
          <w:marBottom w:val="150"/>
          <w:divBdr>
            <w:top w:val="none" w:sz="0" w:space="0" w:color="auto"/>
            <w:left w:val="none" w:sz="0" w:space="0" w:color="auto"/>
            <w:bottom w:val="none" w:sz="0" w:space="0" w:color="auto"/>
            <w:right w:val="none" w:sz="0" w:space="0" w:color="auto"/>
          </w:divBdr>
        </w:div>
        <w:div w:id="11154799">
          <w:marLeft w:val="0"/>
          <w:marRight w:val="0"/>
          <w:marTop w:val="0"/>
          <w:marBottom w:val="0"/>
          <w:divBdr>
            <w:top w:val="none" w:sz="0" w:space="0" w:color="auto"/>
            <w:left w:val="none" w:sz="0" w:space="0" w:color="auto"/>
            <w:bottom w:val="none" w:sz="0" w:space="0" w:color="auto"/>
            <w:right w:val="none" w:sz="0" w:space="0" w:color="auto"/>
          </w:divBdr>
          <w:divsChild>
            <w:div w:id="348335471">
              <w:marLeft w:val="-225"/>
              <w:marRight w:val="-225"/>
              <w:marTop w:val="0"/>
              <w:marBottom w:val="0"/>
              <w:divBdr>
                <w:top w:val="none" w:sz="0" w:space="0" w:color="auto"/>
                <w:left w:val="none" w:sz="0" w:space="0" w:color="auto"/>
                <w:bottom w:val="none" w:sz="0" w:space="0" w:color="auto"/>
                <w:right w:val="none" w:sz="0" w:space="0" w:color="auto"/>
              </w:divBdr>
            </w:div>
          </w:divsChild>
        </w:div>
        <w:div w:id="11227827">
          <w:marLeft w:val="0"/>
          <w:marRight w:val="0"/>
          <w:marTop w:val="0"/>
          <w:marBottom w:val="0"/>
          <w:divBdr>
            <w:top w:val="single" w:sz="6" w:space="15" w:color="D2D2D2"/>
            <w:left w:val="none" w:sz="0" w:space="0" w:color="auto"/>
            <w:bottom w:val="none" w:sz="0" w:space="0" w:color="auto"/>
            <w:right w:val="none" w:sz="0" w:space="0" w:color="auto"/>
          </w:divBdr>
        </w:div>
        <w:div w:id="11347288">
          <w:marLeft w:val="0"/>
          <w:marRight w:val="0"/>
          <w:marTop w:val="0"/>
          <w:marBottom w:val="384"/>
          <w:divBdr>
            <w:top w:val="none" w:sz="0" w:space="0" w:color="auto"/>
            <w:left w:val="none" w:sz="0" w:space="0" w:color="auto"/>
            <w:bottom w:val="none" w:sz="0" w:space="0" w:color="auto"/>
            <w:right w:val="none" w:sz="0" w:space="0" w:color="auto"/>
          </w:divBdr>
          <w:divsChild>
            <w:div w:id="538279605">
              <w:marLeft w:val="0"/>
              <w:marRight w:val="0"/>
              <w:marTop w:val="0"/>
              <w:marBottom w:val="0"/>
              <w:divBdr>
                <w:top w:val="none" w:sz="0" w:space="0" w:color="auto"/>
                <w:left w:val="none" w:sz="0" w:space="0" w:color="auto"/>
                <w:bottom w:val="none" w:sz="0" w:space="0" w:color="auto"/>
                <w:right w:val="none" w:sz="0" w:space="0" w:color="auto"/>
              </w:divBdr>
              <w:divsChild>
                <w:div w:id="7420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479">
          <w:marLeft w:val="0"/>
          <w:marRight w:val="0"/>
          <w:marTop w:val="75"/>
          <w:marBottom w:val="0"/>
          <w:divBdr>
            <w:top w:val="none" w:sz="0" w:space="0" w:color="auto"/>
            <w:left w:val="none" w:sz="0" w:space="0" w:color="auto"/>
            <w:bottom w:val="none" w:sz="0" w:space="0" w:color="auto"/>
            <w:right w:val="none" w:sz="0" w:space="0" w:color="auto"/>
          </w:divBdr>
        </w:div>
        <w:div w:id="11423962">
          <w:marLeft w:val="0"/>
          <w:marRight w:val="0"/>
          <w:marTop w:val="0"/>
          <w:marBottom w:val="0"/>
          <w:divBdr>
            <w:top w:val="none" w:sz="0" w:space="0" w:color="auto"/>
            <w:left w:val="none" w:sz="0" w:space="0" w:color="auto"/>
            <w:bottom w:val="none" w:sz="0" w:space="0" w:color="auto"/>
            <w:right w:val="none" w:sz="0" w:space="0" w:color="auto"/>
          </w:divBdr>
        </w:div>
        <w:div w:id="11494008">
          <w:marLeft w:val="0"/>
          <w:marRight w:val="0"/>
          <w:marTop w:val="0"/>
          <w:marBottom w:val="0"/>
          <w:divBdr>
            <w:top w:val="none" w:sz="0" w:space="0" w:color="auto"/>
            <w:left w:val="none" w:sz="0" w:space="0" w:color="auto"/>
            <w:bottom w:val="none" w:sz="0" w:space="0" w:color="auto"/>
            <w:right w:val="none" w:sz="0" w:space="0" w:color="auto"/>
          </w:divBdr>
        </w:div>
        <w:div w:id="11535669">
          <w:marLeft w:val="0"/>
          <w:marRight w:val="0"/>
          <w:marTop w:val="100"/>
          <w:marBottom w:val="100"/>
          <w:divBdr>
            <w:top w:val="none" w:sz="0" w:space="0" w:color="auto"/>
            <w:left w:val="none" w:sz="0" w:space="0" w:color="auto"/>
            <w:bottom w:val="none" w:sz="0" w:space="0" w:color="auto"/>
            <w:right w:val="none" w:sz="0" w:space="0" w:color="auto"/>
          </w:divBdr>
          <w:divsChild>
            <w:div w:id="188882656">
              <w:marLeft w:val="0"/>
              <w:marRight w:val="0"/>
              <w:marTop w:val="0"/>
              <w:marBottom w:val="0"/>
              <w:divBdr>
                <w:top w:val="none" w:sz="0" w:space="0" w:color="auto"/>
                <w:left w:val="none" w:sz="0" w:space="0" w:color="auto"/>
                <w:bottom w:val="none" w:sz="0" w:space="0" w:color="auto"/>
                <w:right w:val="none" w:sz="0" w:space="0" w:color="auto"/>
              </w:divBdr>
            </w:div>
          </w:divsChild>
        </w:div>
        <w:div w:id="11538769">
          <w:marLeft w:val="0"/>
          <w:marRight w:val="0"/>
          <w:marTop w:val="0"/>
          <w:marBottom w:val="300"/>
          <w:divBdr>
            <w:top w:val="none" w:sz="0" w:space="0" w:color="auto"/>
            <w:left w:val="none" w:sz="0" w:space="0" w:color="auto"/>
            <w:bottom w:val="none" w:sz="0" w:space="0" w:color="auto"/>
            <w:right w:val="none" w:sz="0" w:space="0" w:color="auto"/>
          </w:divBdr>
        </w:div>
        <w:div w:id="11608745">
          <w:marLeft w:val="-225"/>
          <w:marRight w:val="-225"/>
          <w:marTop w:val="0"/>
          <w:marBottom w:val="0"/>
          <w:divBdr>
            <w:top w:val="none" w:sz="0" w:space="0" w:color="auto"/>
            <w:left w:val="none" w:sz="0" w:space="0" w:color="auto"/>
            <w:bottom w:val="none" w:sz="0" w:space="0" w:color="auto"/>
            <w:right w:val="none" w:sz="0" w:space="0" w:color="auto"/>
          </w:divBdr>
          <w:divsChild>
            <w:div w:id="597713850">
              <w:marLeft w:val="0"/>
              <w:marRight w:val="0"/>
              <w:marTop w:val="0"/>
              <w:marBottom w:val="0"/>
              <w:divBdr>
                <w:top w:val="none" w:sz="0" w:space="0" w:color="auto"/>
                <w:left w:val="none" w:sz="0" w:space="0" w:color="auto"/>
                <w:bottom w:val="none" w:sz="0" w:space="0" w:color="auto"/>
                <w:right w:val="none" w:sz="0" w:space="0" w:color="auto"/>
              </w:divBdr>
            </w:div>
          </w:divsChild>
        </w:div>
        <w:div w:id="11615695">
          <w:marLeft w:val="0"/>
          <w:marRight w:val="0"/>
          <w:marTop w:val="0"/>
          <w:marBottom w:val="0"/>
          <w:divBdr>
            <w:top w:val="none" w:sz="0" w:space="0" w:color="auto"/>
            <w:left w:val="none" w:sz="0" w:space="0" w:color="auto"/>
            <w:bottom w:val="none" w:sz="0" w:space="0" w:color="auto"/>
            <w:right w:val="none" w:sz="0" w:space="0" w:color="auto"/>
          </w:divBdr>
        </w:div>
        <w:div w:id="11616994">
          <w:marLeft w:val="0"/>
          <w:marRight w:val="0"/>
          <w:marTop w:val="0"/>
          <w:marBottom w:val="0"/>
          <w:divBdr>
            <w:top w:val="none" w:sz="0" w:space="0" w:color="auto"/>
            <w:left w:val="none" w:sz="0" w:space="0" w:color="auto"/>
            <w:bottom w:val="none" w:sz="0" w:space="0" w:color="auto"/>
            <w:right w:val="none" w:sz="0" w:space="0" w:color="auto"/>
          </w:divBdr>
        </w:div>
        <w:div w:id="11805159">
          <w:marLeft w:val="0"/>
          <w:marRight w:val="0"/>
          <w:marTop w:val="0"/>
          <w:marBottom w:val="0"/>
          <w:divBdr>
            <w:top w:val="none" w:sz="0" w:space="0" w:color="auto"/>
            <w:left w:val="none" w:sz="0" w:space="0" w:color="auto"/>
            <w:bottom w:val="none" w:sz="0" w:space="0" w:color="auto"/>
            <w:right w:val="none" w:sz="0" w:space="0" w:color="auto"/>
          </w:divBdr>
        </w:div>
        <w:div w:id="11810421">
          <w:marLeft w:val="0"/>
          <w:marRight w:val="0"/>
          <w:marTop w:val="0"/>
          <w:marBottom w:val="0"/>
          <w:divBdr>
            <w:top w:val="none" w:sz="0" w:space="0" w:color="auto"/>
            <w:left w:val="none" w:sz="0" w:space="0" w:color="auto"/>
            <w:bottom w:val="none" w:sz="0" w:space="0" w:color="auto"/>
            <w:right w:val="none" w:sz="0" w:space="0" w:color="auto"/>
          </w:divBdr>
          <w:divsChild>
            <w:div w:id="161432187">
              <w:marLeft w:val="0"/>
              <w:marRight w:val="0"/>
              <w:marTop w:val="0"/>
              <w:marBottom w:val="0"/>
              <w:divBdr>
                <w:top w:val="none" w:sz="0" w:space="0" w:color="auto"/>
                <w:left w:val="none" w:sz="0" w:space="0" w:color="auto"/>
                <w:bottom w:val="none" w:sz="0" w:space="0" w:color="auto"/>
                <w:right w:val="none" w:sz="0" w:space="0" w:color="auto"/>
              </w:divBdr>
            </w:div>
          </w:divsChild>
        </w:div>
        <w:div w:id="11883374">
          <w:marLeft w:val="0"/>
          <w:marRight w:val="0"/>
          <w:marTop w:val="0"/>
          <w:marBottom w:val="0"/>
          <w:divBdr>
            <w:top w:val="single" w:sz="2" w:space="0" w:color="E0E0E0"/>
            <w:left w:val="single" w:sz="2" w:space="0" w:color="E0E0E0"/>
            <w:bottom w:val="single" w:sz="2" w:space="0" w:color="E0E0E0"/>
            <w:right w:val="single" w:sz="2" w:space="0" w:color="E0E0E0"/>
          </w:divBdr>
        </w:div>
        <w:div w:id="12072708">
          <w:marLeft w:val="0"/>
          <w:marRight w:val="0"/>
          <w:marTop w:val="0"/>
          <w:marBottom w:val="0"/>
          <w:divBdr>
            <w:top w:val="none" w:sz="0" w:space="0" w:color="auto"/>
            <w:left w:val="none" w:sz="0" w:space="0" w:color="auto"/>
            <w:bottom w:val="none" w:sz="0" w:space="0" w:color="auto"/>
            <w:right w:val="none" w:sz="0" w:space="0" w:color="auto"/>
          </w:divBdr>
        </w:div>
        <w:div w:id="12073848">
          <w:marLeft w:val="0"/>
          <w:marRight w:val="0"/>
          <w:marTop w:val="0"/>
          <w:marBottom w:val="0"/>
          <w:divBdr>
            <w:top w:val="none" w:sz="0" w:space="0" w:color="auto"/>
            <w:left w:val="none" w:sz="0" w:space="0" w:color="auto"/>
            <w:bottom w:val="none" w:sz="0" w:space="0" w:color="auto"/>
            <w:right w:val="none" w:sz="0" w:space="0" w:color="auto"/>
          </w:divBdr>
          <w:divsChild>
            <w:div w:id="333187286">
              <w:marLeft w:val="0"/>
              <w:marRight w:val="0"/>
              <w:marTop w:val="0"/>
              <w:marBottom w:val="0"/>
              <w:divBdr>
                <w:top w:val="none" w:sz="0" w:space="0" w:color="auto"/>
                <w:left w:val="none" w:sz="0" w:space="0" w:color="auto"/>
                <w:bottom w:val="none" w:sz="0" w:space="0" w:color="auto"/>
                <w:right w:val="none" w:sz="0" w:space="0" w:color="auto"/>
              </w:divBdr>
              <w:divsChild>
                <w:div w:id="280042348">
                  <w:marLeft w:val="0"/>
                  <w:marRight w:val="0"/>
                  <w:marTop w:val="0"/>
                  <w:marBottom w:val="75"/>
                  <w:divBdr>
                    <w:top w:val="none" w:sz="0" w:space="0" w:color="auto"/>
                    <w:left w:val="none" w:sz="0" w:space="0" w:color="auto"/>
                    <w:bottom w:val="none" w:sz="0" w:space="0" w:color="auto"/>
                    <w:right w:val="none" w:sz="0" w:space="0" w:color="auto"/>
                  </w:divBdr>
                </w:div>
              </w:divsChild>
            </w:div>
            <w:div w:id="769621832">
              <w:marLeft w:val="0"/>
              <w:marRight w:val="0"/>
              <w:marTop w:val="0"/>
              <w:marBottom w:val="75"/>
              <w:divBdr>
                <w:top w:val="none" w:sz="0" w:space="0" w:color="auto"/>
                <w:left w:val="none" w:sz="0" w:space="0" w:color="auto"/>
                <w:bottom w:val="none" w:sz="0" w:space="0" w:color="auto"/>
                <w:right w:val="none" w:sz="0" w:space="0" w:color="auto"/>
              </w:divBdr>
            </w:div>
          </w:divsChild>
        </w:div>
        <w:div w:id="12075109">
          <w:marLeft w:val="0"/>
          <w:marRight w:val="0"/>
          <w:marTop w:val="0"/>
          <w:marBottom w:val="0"/>
          <w:divBdr>
            <w:top w:val="none" w:sz="0" w:space="0" w:color="auto"/>
            <w:left w:val="none" w:sz="0" w:space="0" w:color="auto"/>
            <w:bottom w:val="none" w:sz="0" w:space="0" w:color="auto"/>
            <w:right w:val="none" w:sz="0" w:space="0" w:color="auto"/>
          </w:divBdr>
        </w:div>
        <w:div w:id="12076889">
          <w:marLeft w:val="-150"/>
          <w:marRight w:val="-150"/>
          <w:marTop w:val="0"/>
          <w:marBottom w:val="0"/>
          <w:divBdr>
            <w:top w:val="none" w:sz="0" w:space="0" w:color="auto"/>
            <w:left w:val="none" w:sz="0" w:space="0" w:color="auto"/>
            <w:bottom w:val="none" w:sz="0" w:space="0" w:color="auto"/>
            <w:right w:val="none" w:sz="0" w:space="0" w:color="auto"/>
          </w:divBdr>
        </w:div>
        <w:div w:id="12151116">
          <w:marLeft w:val="0"/>
          <w:marRight w:val="0"/>
          <w:marTop w:val="0"/>
          <w:marBottom w:val="0"/>
          <w:divBdr>
            <w:top w:val="none" w:sz="0" w:space="0" w:color="auto"/>
            <w:left w:val="none" w:sz="0" w:space="0" w:color="auto"/>
            <w:bottom w:val="none" w:sz="0" w:space="0" w:color="auto"/>
            <w:right w:val="none" w:sz="0" w:space="0" w:color="auto"/>
          </w:divBdr>
        </w:div>
        <w:div w:id="12153082">
          <w:marLeft w:val="0"/>
          <w:marRight w:val="0"/>
          <w:marTop w:val="0"/>
          <w:marBottom w:val="0"/>
          <w:divBdr>
            <w:top w:val="none" w:sz="0" w:space="0" w:color="auto"/>
            <w:left w:val="none" w:sz="0" w:space="0" w:color="auto"/>
            <w:bottom w:val="none" w:sz="0" w:space="0" w:color="auto"/>
            <w:right w:val="none" w:sz="0" w:space="0" w:color="auto"/>
          </w:divBdr>
        </w:div>
        <w:div w:id="12155414">
          <w:marLeft w:val="0"/>
          <w:marRight w:val="0"/>
          <w:marTop w:val="0"/>
          <w:marBottom w:val="0"/>
          <w:divBdr>
            <w:top w:val="none" w:sz="0" w:space="0" w:color="auto"/>
            <w:left w:val="none" w:sz="0" w:space="0" w:color="auto"/>
            <w:bottom w:val="none" w:sz="0" w:space="0" w:color="auto"/>
            <w:right w:val="none" w:sz="0" w:space="0" w:color="auto"/>
          </w:divBdr>
        </w:div>
        <w:div w:id="12191494">
          <w:marLeft w:val="0"/>
          <w:marRight w:val="0"/>
          <w:marTop w:val="0"/>
          <w:marBottom w:val="0"/>
          <w:divBdr>
            <w:top w:val="none" w:sz="0" w:space="0" w:color="auto"/>
            <w:left w:val="none" w:sz="0" w:space="0" w:color="auto"/>
            <w:bottom w:val="none" w:sz="0" w:space="0" w:color="auto"/>
            <w:right w:val="none" w:sz="0" w:space="0" w:color="auto"/>
          </w:divBdr>
        </w:div>
        <w:div w:id="12192480">
          <w:marLeft w:val="0"/>
          <w:marRight w:val="0"/>
          <w:marTop w:val="0"/>
          <w:marBottom w:val="0"/>
          <w:divBdr>
            <w:top w:val="none" w:sz="0" w:space="0" w:color="auto"/>
            <w:left w:val="none" w:sz="0" w:space="0" w:color="auto"/>
            <w:bottom w:val="none" w:sz="0" w:space="0" w:color="auto"/>
            <w:right w:val="none" w:sz="0" w:space="0" w:color="auto"/>
          </w:divBdr>
        </w:div>
        <w:div w:id="12193055">
          <w:marLeft w:val="0"/>
          <w:marRight w:val="0"/>
          <w:marTop w:val="125"/>
          <w:marBottom w:val="0"/>
          <w:divBdr>
            <w:top w:val="none" w:sz="0" w:space="0" w:color="auto"/>
            <w:left w:val="none" w:sz="0" w:space="0" w:color="auto"/>
            <w:bottom w:val="none" w:sz="0" w:space="0" w:color="auto"/>
            <w:right w:val="none" w:sz="0" w:space="0" w:color="auto"/>
          </w:divBdr>
        </w:div>
        <w:div w:id="12272035">
          <w:marLeft w:val="0"/>
          <w:marRight w:val="0"/>
          <w:marTop w:val="0"/>
          <w:marBottom w:val="150"/>
          <w:divBdr>
            <w:top w:val="none" w:sz="0" w:space="0" w:color="auto"/>
            <w:left w:val="none" w:sz="0" w:space="0" w:color="auto"/>
            <w:bottom w:val="none" w:sz="0" w:space="0" w:color="auto"/>
            <w:right w:val="none" w:sz="0" w:space="0" w:color="auto"/>
          </w:divBdr>
        </w:div>
        <w:div w:id="12339214">
          <w:marLeft w:val="0"/>
          <w:marRight w:val="0"/>
          <w:marTop w:val="0"/>
          <w:marBottom w:val="0"/>
          <w:divBdr>
            <w:top w:val="none" w:sz="0" w:space="0" w:color="auto"/>
            <w:left w:val="none" w:sz="0" w:space="0" w:color="auto"/>
            <w:bottom w:val="none" w:sz="0" w:space="0" w:color="auto"/>
            <w:right w:val="none" w:sz="0" w:space="0" w:color="auto"/>
          </w:divBdr>
        </w:div>
        <w:div w:id="12387360">
          <w:marLeft w:val="-225"/>
          <w:marRight w:val="-225"/>
          <w:marTop w:val="0"/>
          <w:marBottom w:val="0"/>
          <w:divBdr>
            <w:top w:val="none" w:sz="0" w:space="0" w:color="auto"/>
            <w:left w:val="none" w:sz="0" w:space="0" w:color="auto"/>
            <w:bottom w:val="none" w:sz="0" w:space="0" w:color="auto"/>
            <w:right w:val="none" w:sz="0" w:space="0" w:color="auto"/>
          </w:divBdr>
          <w:divsChild>
            <w:div w:id="407580035">
              <w:marLeft w:val="0"/>
              <w:marRight w:val="0"/>
              <w:marTop w:val="0"/>
              <w:marBottom w:val="0"/>
              <w:divBdr>
                <w:top w:val="none" w:sz="0" w:space="0" w:color="auto"/>
                <w:left w:val="none" w:sz="0" w:space="0" w:color="auto"/>
                <w:bottom w:val="none" w:sz="0" w:space="0" w:color="auto"/>
                <w:right w:val="none" w:sz="0" w:space="0" w:color="auto"/>
              </w:divBdr>
            </w:div>
          </w:divsChild>
        </w:div>
        <w:div w:id="12388859">
          <w:marLeft w:val="0"/>
          <w:marRight w:val="0"/>
          <w:marTop w:val="0"/>
          <w:marBottom w:val="0"/>
          <w:divBdr>
            <w:top w:val="single" w:sz="2" w:space="0" w:color="E0E0E0"/>
            <w:left w:val="single" w:sz="2" w:space="0" w:color="E0E0E0"/>
            <w:bottom w:val="single" w:sz="2" w:space="0" w:color="E0E0E0"/>
            <w:right w:val="single" w:sz="2" w:space="0" w:color="E0E0E0"/>
          </w:divBdr>
          <w:divsChild>
            <w:div w:id="48116613">
              <w:marLeft w:val="0"/>
              <w:marRight w:val="0"/>
              <w:marTop w:val="0"/>
              <w:marBottom w:val="0"/>
              <w:divBdr>
                <w:top w:val="single" w:sz="2" w:space="0" w:color="E0E0E0"/>
                <w:left w:val="single" w:sz="2" w:space="0" w:color="E0E0E0"/>
                <w:bottom w:val="single" w:sz="2" w:space="0" w:color="E0E0E0"/>
                <w:right w:val="single" w:sz="2" w:space="0" w:color="E0E0E0"/>
              </w:divBdr>
              <w:divsChild>
                <w:div w:id="6878698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680348">
              <w:marLeft w:val="0"/>
              <w:marRight w:val="0"/>
              <w:marTop w:val="0"/>
              <w:marBottom w:val="0"/>
              <w:divBdr>
                <w:top w:val="single" w:sz="2" w:space="0" w:color="E0E0E0"/>
                <w:left w:val="single" w:sz="2" w:space="0" w:color="E0E0E0"/>
                <w:bottom w:val="single" w:sz="2" w:space="0" w:color="E0E0E0"/>
                <w:right w:val="single" w:sz="2" w:space="0" w:color="E0E0E0"/>
              </w:divBdr>
              <w:divsChild>
                <w:div w:id="275217680">
                  <w:marLeft w:val="0"/>
                  <w:marRight w:val="0"/>
                  <w:marTop w:val="0"/>
                  <w:marBottom w:val="0"/>
                  <w:divBdr>
                    <w:top w:val="single" w:sz="2" w:space="0" w:color="E0E0E0"/>
                    <w:left w:val="single" w:sz="2" w:space="0" w:color="E0E0E0"/>
                    <w:bottom w:val="single" w:sz="2" w:space="0" w:color="E0E0E0"/>
                    <w:right w:val="single" w:sz="2" w:space="0" w:color="E0E0E0"/>
                  </w:divBdr>
                  <w:divsChild>
                    <w:div w:id="720903695">
                      <w:marLeft w:val="0"/>
                      <w:marRight w:val="0"/>
                      <w:marTop w:val="0"/>
                      <w:marBottom w:val="0"/>
                      <w:divBdr>
                        <w:top w:val="single" w:sz="2" w:space="0" w:color="E0E0E0"/>
                        <w:left w:val="single" w:sz="2" w:space="0" w:color="E0E0E0"/>
                        <w:bottom w:val="single" w:sz="2" w:space="0" w:color="E0E0E0"/>
                        <w:right w:val="single" w:sz="2" w:space="0" w:color="E0E0E0"/>
                      </w:divBdr>
                    </w:div>
                    <w:div w:id="7652702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390673">
          <w:marLeft w:val="0"/>
          <w:marRight w:val="0"/>
          <w:marTop w:val="0"/>
          <w:marBottom w:val="0"/>
          <w:divBdr>
            <w:top w:val="none" w:sz="0" w:space="0" w:color="auto"/>
            <w:left w:val="none" w:sz="0" w:space="0" w:color="auto"/>
            <w:bottom w:val="none" w:sz="0" w:space="0" w:color="auto"/>
            <w:right w:val="none" w:sz="0" w:space="0" w:color="auto"/>
          </w:divBdr>
          <w:divsChild>
            <w:div w:id="142280231">
              <w:marLeft w:val="0"/>
              <w:marRight w:val="0"/>
              <w:marTop w:val="0"/>
              <w:marBottom w:val="0"/>
              <w:divBdr>
                <w:top w:val="none" w:sz="0" w:space="0" w:color="auto"/>
                <w:left w:val="none" w:sz="0" w:space="0" w:color="auto"/>
                <w:bottom w:val="none" w:sz="0" w:space="0" w:color="auto"/>
                <w:right w:val="none" w:sz="0" w:space="0" w:color="auto"/>
              </w:divBdr>
            </w:div>
          </w:divsChild>
        </w:div>
        <w:div w:id="12466202">
          <w:marLeft w:val="0"/>
          <w:marRight w:val="0"/>
          <w:marTop w:val="0"/>
          <w:marBottom w:val="0"/>
          <w:divBdr>
            <w:top w:val="none" w:sz="0" w:space="0" w:color="auto"/>
            <w:left w:val="none" w:sz="0" w:space="0" w:color="auto"/>
            <w:bottom w:val="none" w:sz="0" w:space="0" w:color="auto"/>
            <w:right w:val="none" w:sz="0" w:space="0" w:color="auto"/>
          </w:divBdr>
        </w:div>
        <w:div w:id="12609138">
          <w:marLeft w:val="0"/>
          <w:marRight w:val="0"/>
          <w:marTop w:val="0"/>
          <w:marBottom w:val="0"/>
          <w:divBdr>
            <w:top w:val="none" w:sz="0" w:space="0" w:color="auto"/>
            <w:left w:val="none" w:sz="0" w:space="0" w:color="auto"/>
            <w:bottom w:val="none" w:sz="0" w:space="0" w:color="auto"/>
            <w:right w:val="none" w:sz="0" w:space="0" w:color="auto"/>
          </w:divBdr>
        </w:div>
        <w:div w:id="12609546">
          <w:marLeft w:val="0"/>
          <w:marRight w:val="0"/>
          <w:marTop w:val="0"/>
          <w:marBottom w:val="0"/>
          <w:divBdr>
            <w:top w:val="none" w:sz="0" w:space="0" w:color="auto"/>
            <w:left w:val="none" w:sz="0" w:space="0" w:color="auto"/>
            <w:bottom w:val="none" w:sz="0" w:space="0" w:color="auto"/>
            <w:right w:val="none" w:sz="0" w:space="0" w:color="auto"/>
          </w:divBdr>
        </w:div>
        <w:div w:id="12651519">
          <w:marLeft w:val="0"/>
          <w:marRight w:val="0"/>
          <w:marTop w:val="0"/>
          <w:marBottom w:val="0"/>
          <w:divBdr>
            <w:top w:val="none" w:sz="0" w:space="0" w:color="auto"/>
            <w:left w:val="none" w:sz="0" w:space="0" w:color="auto"/>
            <w:bottom w:val="none" w:sz="0" w:space="0" w:color="auto"/>
            <w:right w:val="none" w:sz="0" w:space="0" w:color="auto"/>
          </w:divBdr>
        </w:div>
        <w:div w:id="12652919">
          <w:marLeft w:val="0"/>
          <w:marRight w:val="0"/>
          <w:marTop w:val="100"/>
          <w:marBottom w:val="100"/>
          <w:divBdr>
            <w:top w:val="none" w:sz="0" w:space="0" w:color="auto"/>
            <w:left w:val="none" w:sz="0" w:space="0" w:color="auto"/>
            <w:bottom w:val="none" w:sz="0" w:space="0" w:color="auto"/>
            <w:right w:val="none" w:sz="0" w:space="0" w:color="auto"/>
          </w:divBdr>
        </w:div>
        <w:div w:id="12654463">
          <w:marLeft w:val="0"/>
          <w:marRight w:val="0"/>
          <w:marTop w:val="0"/>
          <w:marBottom w:val="225"/>
          <w:divBdr>
            <w:top w:val="none" w:sz="0" w:space="0" w:color="auto"/>
            <w:left w:val="none" w:sz="0" w:space="0" w:color="auto"/>
            <w:bottom w:val="none" w:sz="0" w:space="0" w:color="auto"/>
            <w:right w:val="none" w:sz="0" w:space="0" w:color="auto"/>
          </w:divBdr>
          <w:divsChild>
            <w:div w:id="506603042">
              <w:marLeft w:val="0"/>
              <w:marRight w:val="0"/>
              <w:marTop w:val="0"/>
              <w:marBottom w:val="225"/>
              <w:divBdr>
                <w:top w:val="none" w:sz="0" w:space="0" w:color="auto"/>
                <w:left w:val="none" w:sz="0" w:space="0" w:color="auto"/>
                <w:bottom w:val="none" w:sz="0" w:space="0" w:color="auto"/>
                <w:right w:val="none" w:sz="0" w:space="0" w:color="auto"/>
              </w:divBdr>
            </w:div>
          </w:divsChild>
        </w:div>
        <w:div w:id="12727259">
          <w:marLeft w:val="0"/>
          <w:marRight w:val="0"/>
          <w:marTop w:val="0"/>
          <w:marBottom w:val="0"/>
          <w:divBdr>
            <w:top w:val="none" w:sz="0" w:space="0" w:color="auto"/>
            <w:left w:val="none" w:sz="0" w:space="0" w:color="auto"/>
            <w:bottom w:val="none" w:sz="0" w:space="0" w:color="auto"/>
            <w:right w:val="none" w:sz="0" w:space="0" w:color="auto"/>
          </w:divBdr>
          <w:divsChild>
            <w:div w:id="491677473">
              <w:marLeft w:val="0"/>
              <w:marRight w:val="0"/>
              <w:marTop w:val="0"/>
              <w:marBottom w:val="150"/>
              <w:divBdr>
                <w:top w:val="none" w:sz="0" w:space="0" w:color="auto"/>
                <w:left w:val="none" w:sz="0" w:space="0" w:color="auto"/>
                <w:bottom w:val="none" w:sz="0" w:space="0" w:color="auto"/>
                <w:right w:val="none" w:sz="0" w:space="0" w:color="auto"/>
              </w:divBdr>
            </w:div>
          </w:divsChild>
        </w:div>
        <w:div w:id="12728736">
          <w:marLeft w:val="0"/>
          <w:marRight w:val="0"/>
          <w:marTop w:val="0"/>
          <w:marBottom w:val="0"/>
          <w:divBdr>
            <w:top w:val="none" w:sz="0" w:space="0" w:color="auto"/>
            <w:left w:val="none" w:sz="0" w:space="0" w:color="auto"/>
            <w:bottom w:val="none" w:sz="0" w:space="0" w:color="auto"/>
            <w:right w:val="none" w:sz="0" w:space="0" w:color="auto"/>
          </w:divBdr>
        </w:div>
        <w:div w:id="12730306">
          <w:marLeft w:val="-225"/>
          <w:marRight w:val="-225"/>
          <w:marTop w:val="0"/>
          <w:marBottom w:val="0"/>
          <w:divBdr>
            <w:top w:val="none" w:sz="0" w:space="0" w:color="auto"/>
            <w:left w:val="none" w:sz="0" w:space="0" w:color="auto"/>
            <w:bottom w:val="none" w:sz="0" w:space="0" w:color="auto"/>
            <w:right w:val="none" w:sz="0" w:space="0" w:color="auto"/>
          </w:divBdr>
        </w:div>
        <w:div w:id="12921343">
          <w:marLeft w:val="0"/>
          <w:marRight w:val="0"/>
          <w:marTop w:val="150"/>
          <w:marBottom w:val="330"/>
          <w:divBdr>
            <w:top w:val="none" w:sz="0" w:space="0" w:color="auto"/>
            <w:left w:val="none" w:sz="0" w:space="0" w:color="auto"/>
            <w:bottom w:val="none" w:sz="0" w:space="0" w:color="auto"/>
            <w:right w:val="none" w:sz="0" w:space="0" w:color="auto"/>
          </w:divBdr>
          <w:divsChild>
            <w:div w:id="133566592">
              <w:marLeft w:val="0"/>
              <w:marRight w:val="0"/>
              <w:marTop w:val="0"/>
              <w:marBottom w:val="0"/>
              <w:divBdr>
                <w:top w:val="none" w:sz="0" w:space="0" w:color="auto"/>
                <w:left w:val="none" w:sz="0" w:space="0" w:color="auto"/>
                <w:bottom w:val="none" w:sz="0" w:space="0" w:color="auto"/>
                <w:right w:val="none" w:sz="0" w:space="0" w:color="auto"/>
              </w:divBdr>
              <w:divsChild>
                <w:div w:id="719673440">
                  <w:marLeft w:val="0"/>
                  <w:marRight w:val="0"/>
                  <w:marTop w:val="600"/>
                  <w:marBottom w:val="600"/>
                  <w:divBdr>
                    <w:top w:val="none" w:sz="0" w:space="0" w:color="auto"/>
                    <w:left w:val="none" w:sz="0" w:space="0" w:color="auto"/>
                    <w:bottom w:val="none" w:sz="0" w:space="0" w:color="auto"/>
                    <w:right w:val="none" w:sz="0" w:space="0" w:color="auto"/>
                  </w:divBdr>
                  <w:divsChild>
                    <w:div w:id="39547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072564">
          <w:marLeft w:val="0"/>
          <w:marRight w:val="0"/>
          <w:marTop w:val="0"/>
          <w:marBottom w:val="0"/>
          <w:divBdr>
            <w:top w:val="none" w:sz="0" w:space="0" w:color="auto"/>
            <w:left w:val="none" w:sz="0" w:space="0" w:color="auto"/>
            <w:bottom w:val="none" w:sz="0" w:space="0" w:color="auto"/>
            <w:right w:val="none" w:sz="0" w:space="0" w:color="auto"/>
          </w:divBdr>
        </w:div>
        <w:div w:id="13117706">
          <w:marLeft w:val="0"/>
          <w:marRight w:val="0"/>
          <w:marTop w:val="0"/>
          <w:marBottom w:val="300"/>
          <w:divBdr>
            <w:top w:val="none" w:sz="0" w:space="0" w:color="auto"/>
            <w:left w:val="none" w:sz="0" w:space="0" w:color="auto"/>
            <w:bottom w:val="none" w:sz="0" w:space="0" w:color="auto"/>
            <w:right w:val="none" w:sz="0" w:space="0" w:color="auto"/>
          </w:divBdr>
        </w:div>
        <w:div w:id="13120648">
          <w:marLeft w:val="750"/>
          <w:marRight w:val="0"/>
          <w:marTop w:val="0"/>
          <w:marBottom w:val="0"/>
          <w:divBdr>
            <w:top w:val="none" w:sz="0" w:space="0" w:color="auto"/>
            <w:left w:val="none" w:sz="0" w:space="0" w:color="auto"/>
            <w:bottom w:val="none" w:sz="0" w:space="0" w:color="auto"/>
            <w:right w:val="none" w:sz="0" w:space="0" w:color="auto"/>
          </w:divBdr>
        </w:div>
        <w:div w:id="13187686">
          <w:marLeft w:val="0"/>
          <w:marRight w:val="0"/>
          <w:marTop w:val="0"/>
          <w:marBottom w:val="0"/>
          <w:divBdr>
            <w:top w:val="none" w:sz="0" w:space="0" w:color="auto"/>
            <w:left w:val="none" w:sz="0" w:space="0" w:color="auto"/>
            <w:bottom w:val="none" w:sz="0" w:space="0" w:color="auto"/>
            <w:right w:val="none" w:sz="0" w:space="0" w:color="auto"/>
          </w:divBdr>
        </w:div>
        <w:div w:id="13189215">
          <w:marLeft w:val="0"/>
          <w:marRight w:val="0"/>
          <w:marTop w:val="0"/>
          <w:marBottom w:val="0"/>
          <w:divBdr>
            <w:top w:val="none" w:sz="0" w:space="0" w:color="auto"/>
            <w:left w:val="none" w:sz="0" w:space="0" w:color="auto"/>
            <w:bottom w:val="none" w:sz="0" w:space="0" w:color="auto"/>
            <w:right w:val="none" w:sz="0" w:space="0" w:color="auto"/>
          </w:divBdr>
          <w:divsChild>
            <w:div w:id="177544040">
              <w:marLeft w:val="0"/>
              <w:marRight w:val="0"/>
              <w:marTop w:val="0"/>
              <w:marBottom w:val="0"/>
              <w:divBdr>
                <w:top w:val="none" w:sz="0" w:space="0" w:color="auto"/>
                <w:left w:val="none" w:sz="0" w:space="0" w:color="auto"/>
                <w:bottom w:val="none" w:sz="0" w:space="0" w:color="auto"/>
                <w:right w:val="none" w:sz="0" w:space="0" w:color="auto"/>
              </w:divBdr>
              <w:divsChild>
                <w:div w:id="21346569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382090">
          <w:marLeft w:val="0"/>
          <w:marRight w:val="0"/>
          <w:marTop w:val="0"/>
          <w:marBottom w:val="345"/>
          <w:divBdr>
            <w:top w:val="none" w:sz="0" w:space="0" w:color="auto"/>
            <w:left w:val="none" w:sz="0" w:space="0" w:color="auto"/>
            <w:bottom w:val="none" w:sz="0" w:space="0" w:color="auto"/>
            <w:right w:val="none" w:sz="0" w:space="0" w:color="auto"/>
          </w:divBdr>
        </w:div>
        <w:div w:id="13460153">
          <w:marLeft w:val="0"/>
          <w:marRight w:val="0"/>
          <w:marTop w:val="0"/>
          <w:marBottom w:val="0"/>
          <w:divBdr>
            <w:top w:val="none" w:sz="0" w:space="0" w:color="auto"/>
            <w:left w:val="none" w:sz="0" w:space="0" w:color="auto"/>
            <w:bottom w:val="none" w:sz="0" w:space="0" w:color="auto"/>
            <w:right w:val="none" w:sz="0" w:space="0" w:color="auto"/>
          </w:divBdr>
        </w:div>
        <w:div w:id="13463792">
          <w:marLeft w:val="0"/>
          <w:marRight w:val="0"/>
          <w:marTop w:val="0"/>
          <w:marBottom w:val="300"/>
          <w:divBdr>
            <w:top w:val="single" w:sz="6" w:space="0" w:color="EEEEEE"/>
            <w:left w:val="none" w:sz="0" w:space="0" w:color="auto"/>
            <w:bottom w:val="none" w:sz="0" w:space="0" w:color="auto"/>
            <w:right w:val="none" w:sz="0" w:space="0" w:color="auto"/>
          </w:divBdr>
          <w:divsChild>
            <w:div w:id="152181932">
              <w:marLeft w:val="0"/>
              <w:marRight w:val="0"/>
              <w:marTop w:val="0"/>
              <w:marBottom w:val="0"/>
              <w:divBdr>
                <w:top w:val="none" w:sz="0" w:space="0" w:color="auto"/>
                <w:left w:val="none" w:sz="0" w:space="0" w:color="auto"/>
                <w:bottom w:val="none" w:sz="0" w:space="0" w:color="auto"/>
                <w:right w:val="none" w:sz="0" w:space="0" w:color="auto"/>
              </w:divBdr>
            </w:div>
          </w:divsChild>
        </w:div>
        <w:div w:id="13500822">
          <w:marLeft w:val="0"/>
          <w:marRight w:val="0"/>
          <w:marTop w:val="0"/>
          <w:marBottom w:val="225"/>
          <w:divBdr>
            <w:top w:val="none" w:sz="0" w:space="0" w:color="auto"/>
            <w:left w:val="none" w:sz="0" w:space="0" w:color="auto"/>
            <w:bottom w:val="none" w:sz="0" w:space="0" w:color="auto"/>
            <w:right w:val="none" w:sz="0" w:space="0" w:color="auto"/>
          </w:divBdr>
        </w:div>
        <w:div w:id="13501626">
          <w:marLeft w:val="0"/>
          <w:marRight w:val="0"/>
          <w:marTop w:val="0"/>
          <w:marBottom w:val="0"/>
          <w:divBdr>
            <w:top w:val="none" w:sz="0" w:space="0" w:color="auto"/>
            <w:left w:val="none" w:sz="0" w:space="0" w:color="auto"/>
            <w:bottom w:val="none" w:sz="0" w:space="0" w:color="auto"/>
            <w:right w:val="none" w:sz="0" w:space="0" w:color="auto"/>
          </w:divBdr>
        </w:div>
        <w:div w:id="13501809">
          <w:marLeft w:val="0"/>
          <w:marRight w:val="0"/>
          <w:marTop w:val="0"/>
          <w:marBottom w:val="0"/>
          <w:divBdr>
            <w:top w:val="none" w:sz="0" w:space="0" w:color="auto"/>
            <w:left w:val="none" w:sz="0" w:space="0" w:color="auto"/>
            <w:bottom w:val="none" w:sz="0" w:space="0" w:color="auto"/>
            <w:right w:val="none" w:sz="0" w:space="0" w:color="auto"/>
          </w:divBdr>
        </w:div>
        <w:div w:id="13505031">
          <w:marLeft w:val="0"/>
          <w:marRight w:val="0"/>
          <w:marTop w:val="0"/>
          <w:marBottom w:val="0"/>
          <w:divBdr>
            <w:top w:val="none" w:sz="0" w:space="0" w:color="auto"/>
            <w:left w:val="none" w:sz="0" w:space="0" w:color="auto"/>
            <w:bottom w:val="none" w:sz="0" w:space="0" w:color="auto"/>
            <w:right w:val="none" w:sz="0" w:space="0" w:color="auto"/>
          </w:divBdr>
          <w:divsChild>
            <w:div w:id="726756439">
              <w:marLeft w:val="0"/>
              <w:marRight w:val="0"/>
              <w:marTop w:val="0"/>
              <w:marBottom w:val="0"/>
              <w:divBdr>
                <w:top w:val="none" w:sz="0" w:space="0" w:color="auto"/>
                <w:left w:val="none" w:sz="0" w:space="0" w:color="auto"/>
                <w:bottom w:val="none" w:sz="0" w:space="0" w:color="auto"/>
                <w:right w:val="none" w:sz="0" w:space="0" w:color="auto"/>
              </w:divBdr>
            </w:div>
          </w:divsChild>
        </w:div>
        <w:div w:id="13505923">
          <w:marLeft w:val="0"/>
          <w:marRight w:val="0"/>
          <w:marTop w:val="0"/>
          <w:marBottom w:val="0"/>
          <w:divBdr>
            <w:top w:val="none" w:sz="0" w:space="0" w:color="auto"/>
            <w:left w:val="none" w:sz="0" w:space="0" w:color="auto"/>
            <w:bottom w:val="none" w:sz="0" w:space="0" w:color="auto"/>
            <w:right w:val="none" w:sz="0" w:space="0" w:color="auto"/>
          </w:divBdr>
        </w:div>
        <w:div w:id="13576464">
          <w:marLeft w:val="0"/>
          <w:marRight w:val="0"/>
          <w:marTop w:val="0"/>
          <w:marBottom w:val="0"/>
          <w:divBdr>
            <w:top w:val="none" w:sz="0" w:space="0" w:color="auto"/>
            <w:left w:val="none" w:sz="0" w:space="0" w:color="auto"/>
            <w:bottom w:val="none" w:sz="0" w:space="0" w:color="auto"/>
            <w:right w:val="none" w:sz="0" w:space="0" w:color="auto"/>
          </w:divBdr>
        </w:div>
        <w:div w:id="13851173">
          <w:marLeft w:val="0"/>
          <w:marRight w:val="0"/>
          <w:marTop w:val="0"/>
          <w:marBottom w:val="0"/>
          <w:divBdr>
            <w:top w:val="none" w:sz="0" w:space="0" w:color="auto"/>
            <w:left w:val="none" w:sz="0" w:space="0" w:color="auto"/>
            <w:bottom w:val="none" w:sz="0" w:space="0" w:color="auto"/>
            <w:right w:val="none" w:sz="0" w:space="0" w:color="auto"/>
          </w:divBdr>
        </w:div>
        <w:div w:id="13894221">
          <w:marLeft w:val="0"/>
          <w:marRight w:val="225"/>
          <w:marTop w:val="0"/>
          <w:marBottom w:val="0"/>
          <w:divBdr>
            <w:top w:val="none" w:sz="0" w:space="0" w:color="auto"/>
            <w:left w:val="none" w:sz="0" w:space="0" w:color="auto"/>
            <w:bottom w:val="none" w:sz="0" w:space="0" w:color="auto"/>
            <w:right w:val="none" w:sz="0" w:space="0" w:color="auto"/>
          </w:divBdr>
        </w:div>
        <w:div w:id="13967560">
          <w:marLeft w:val="0"/>
          <w:marRight w:val="0"/>
          <w:marTop w:val="0"/>
          <w:marBottom w:val="0"/>
          <w:divBdr>
            <w:top w:val="none" w:sz="0" w:space="0" w:color="auto"/>
            <w:left w:val="none" w:sz="0" w:space="0" w:color="auto"/>
            <w:bottom w:val="none" w:sz="0" w:space="0" w:color="auto"/>
            <w:right w:val="none" w:sz="0" w:space="0" w:color="auto"/>
          </w:divBdr>
          <w:divsChild>
            <w:div w:id="594901891">
              <w:marLeft w:val="0"/>
              <w:marRight w:val="0"/>
              <w:marTop w:val="75"/>
              <w:marBottom w:val="0"/>
              <w:divBdr>
                <w:top w:val="none" w:sz="0" w:space="0" w:color="auto"/>
                <w:left w:val="none" w:sz="0" w:space="0" w:color="auto"/>
                <w:bottom w:val="none" w:sz="0" w:space="0" w:color="auto"/>
                <w:right w:val="none" w:sz="0" w:space="0" w:color="auto"/>
              </w:divBdr>
            </w:div>
          </w:divsChild>
        </w:div>
        <w:div w:id="14045761">
          <w:marLeft w:val="0"/>
          <w:marRight w:val="0"/>
          <w:marTop w:val="0"/>
          <w:marBottom w:val="0"/>
          <w:divBdr>
            <w:top w:val="none" w:sz="0" w:space="0" w:color="auto"/>
            <w:left w:val="none" w:sz="0" w:space="0" w:color="auto"/>
            <w:bottom w:val="none" w:sz="0" w:space="0" w:color="auto"/>
            <w:right w:val="none" w:sz="0" w:space="0" w:color="auto"/>
          </w:divBdr>
        </w:div>
        <w:div w:id="14157116">
          <w:marLeft w:val="0"/>
          <w:marRight w:val="0"/>
          <w:marTop w:val="0"/>
          <w:marBottom w:val="0"/>
          <w:divBdr>
            <w:top w:val="none" w:sz="0" w:space="0" w:color="auto"/>
            <w:left w:val="none" w:sz="0" w:space="0" w:color="auto"/>
            <w:bottom w:val="none" w:sz="0" w:space="0" w:color="auto"/>
            <w:right w:val="none" w:sz="0" w:space="0" w:color="auto"/>
          </w:divBdr>
        </w:div>
        <w:div w:id="14157349">
          <w:marLeft w:val="0"/>
          <w:marRight w:val="0"/>
          <w:marTop w:val="0"/>
          <w:marBottom w:val="0"/>
          <w:divBdr>
            <w:top w:val="none" w:sz="0" w:space="0" w:color="auto"/>
            <w:left w:val="none" w:sz="0" w:space="0" w:color="auto"/>
            <w:bottom w:val="none" w:sz="0" w:space="0" w:color="auto"/>
            <w:right w:val="none" w:sz="0" w:space="0" w:color="auto"/>
          </w:divBdr>
        </w:div>
        <w:div w:id="14187914">
          <w:marLeft w:val="0"/>
          <w:marRight w:val="0"/>
          <w:marTop w:val="0"/>
          <w:marBottom w:val="0"/>
          <w:divBdr>
            <w:top w:val="none" w:sz="0" w:space="0" w:color="auto"/>
            <w:left w:val="none" w:sz="0" w:space="0" w:color="auto"/>
            <w:bottom w:val="none" w:sz="0" w:space="0" w:color="auto"/>
            <w:right w:val="none" w:sz="0" w:space="0" w:color="auto"/>
          </w:divBdr>
        </w:div>
        <w:div w:id="14230417">
          <w:marLeft w:val="-225"/>
          <w:marRight w:val="-225"/>
          <w:marTop w:val="0"/>
          <w:marBottom w:val="0"/>
          <w:divBdr>
            <w:top w:val="none" w:sz="0" w:space="0" w:color="auto"/>
            <w:left w:val="none" w:sz="0" w:space="0" w:color="auto"/>
            <w:bottom w:val="none" w:sz="0" w:space="0" w:color="auto"/>
            <w:right w:val="none" w:sz="0" w:space="0" w:color="auto"/>
          </w:divBdr>
          <w:divsChild>
            <w:div w:id="89543462">
              <w:marLeft w:val="0"/>
              <w:marRight w:val="0"/>
              <w:marTop w:val="0"/>
              <w:marBottom w:val="0"/>
              <w:divBdr>
                <w:top w:val="none" w:sz="0" w:space="0" w:color="auto"/>
                <w:left w:val="none" w:sz="0" w:space="0" w:color="auto"/>
                <w:bottom w:val="none" w:sz="0" w:space="0" w:color="auto"/>
                <w:right w:val="none" w:sz="0" w:space="0" w:color="auto"/>
              </w:divBdr>
            </w:div>
          </w:divsChild>
        </w:div>
        <w:div w:id="14232104">
          <w:marLeft w:val="-225"/>
          <w:marRight w:val="-225"/>
          <w:marTop w:val="0"/>
          <w:marBottom w:val="0"/>
          <w:divBdr>
            <w:top w:val="none" w:sz="0" w:space="0" w:color="auto"/>
            <w:left w:val="none" w:sz="0" w:space="0" w:color="auto"/>
            <w:bottom w:val="none" w:sz="0" w:space="0" w:color="auto"/>
            <w:right w:val="none" w:sz="0" w:space="0" w:color="auto"/>
          </w:divBdr>
        </w:div>
        <w:div w:id="14234853">
          <w:marLeft w:val="0"/>
          <w:marRight w:val="225"/>
          <w:marTop w:val="0"/>
          <w:marBottom w:val="0"/>
          <w:divBdr>
            <w:top w:val="none" w:sz="0" w:space="0" w:color="auto"/>
            <w:left w:val="none" w:sz="0" w:space="0" w:color="auto"/>
            <w:bottom w:val="none" w:sz="0" w:space="0" w:color="auto"/>
            <w:right w:val="none" w:sz="0" w:space="0" w:color="auto"/>
          </w:divBdr>
        </w:div>
        <w:div w:id="14310809">
          <w:marLeft w:val="0"/>
          <w:marRight w:val="0"/>
          <w:marTop w:val="0"/>
          <w:marBottom w:val="0"/>
          <w:divBdr>
            <w:top w:val="none" w:sz="0" w:space="0" w:color="auto"/>
            <w:left w:val="none" w:sz="0" w:space="0" w:color="auto"/>
            <w:bottom w:val="none" w:sz="0" w:space="0" w:color="auto"/>
            <w:right w:val="none" w:sz="0" w:space="0" w:color="auto"/>
          </w:divBdr>
        </w:div>
        <w:div w:id="14313852">
          <w:marLeft w:val="0"/>
          <w:marRight w:val="0"/>
          <w:marTop w:val="0"/>
          <w:marBottom w:val="0"/>
          <w:divBdr>
            <w:top w:val="none" w:sz="0" w:space="0" w:color="auto"/>
            <w:left w:val="none" w:sz="0" w:space="0" w:color="auto"/>
            <w:bottom w:val="none" w:sz="0" w:space="0" w:color="auto"/>
            <w:right w:val="none" w:sz="0" w:space="0" w:color="auto"/>
          </w:divBdr>
        </w:div>
        <w:div w:id="14356256">
          <w:marLeft w:val="0"/>
          <w:marRight w:val="0"/>
          <w:marTop w:val="0"/>
          <w:marBottom w:val="384"/>
          <w:divBdr>
            <w:top w:val="none" w:sz="0" w:space="0" w:color="auto"/>
            <w:left w:val="none" w:sz="0" w:space="0" w:color="auto"/>
            <w:bottom w:val="none" w:sz="0" w:space="0" w:color="auto"/>
            <w:right w:val="none" w:sz="0" w:space="0" w:color="auto"/>
          </w:divBdr>
        </w:div>
        <w:div w:id="14580810">
          <w:marLeft w:val="0"/>
          <w:marRight w:val="0"/>
          <w:marTop w:val="0"/>
          <w:marBottom w:val="0"/>
          <w:divBdr>
            <w:top w:val="none" w:sz="0" w:space="0" w:color="auto"/>
            <w:left w:val="none" w:sz="0" w:space="0" w:color="auto"/>
            <w:bottom w:val="none" w:sz="0" w:space="0" w:color="auto"/>
            <w:right w:val="none" w:sz="0" w:space="0" w:color="auto"/>
          </w:divBdr>
          <w:divsChild>
            <w:div w:id="481626900">
              <w:marLeft w:val="0"/>
              <w:marRight w:val="1628"/>
              <w:marTop w:val="0"/>
              <w:marBottom w:val="0"/>
              <w:divBdr>
                <w:top w:val="none" w:sz="0" w:space="0" w:color="auto"/>
                <w:left w:val="none" w:sz="0" w:space="0" w:color="auto"/>
                <w:bottom w:val="none" w:sz="0" w:space="0" w:color="auto"/>
                <w:right w:val="none" w:sz="0" w:space="0" w:color="auto"/>
              </w:divBdr>
            </w:div>
          </w:divsChild>
        </w:div>
        <w:div w:id="14580914">
          <w:marLeft w:val="0"/>
          <w:marRight w:val="0"/>
          <w:marTop w:val="0"/>
          <w:marBottom w:val="0"/>
          <w:divBdr>
            <w:top w:val="single" w:sz="6" w:space="0" w:color="999999"/>
            <w:left w:val="single" w:sz="6" w:space="0" w:color="999999"/>
            <w:bottom w:val="single" w:sz="6" w:space="0" w:color="999999"/>
            <w:right w:val="single" w:sz="6" w:space="0" w:color="999999"/>
          </w:divBdr>
        </w:div>
        <w:div w:id="14622585">
          <w:marLeft w:val="0"/>
          <w:marRight w:val="0"/>
          <w:marTop w:val="0"/>
          <w:marBottom w:val="0"/>
          <w:divBdr>
            <w:top w:val="none" w:sz="0" w:space="0" w:color="auto"/>
            <w:left w:val="none" w:sz="0" w:space="0" w:color="auto"/>
            <w:bottom w:val="none" w:sz="0" w:space="0" w:color="auto"/>
            <w:right w:val="none" w:sz="0" w:space="0" w:color="auto"/>
          </w:divBdr>
        </w:div>
        <w:div w:id="14697997">
          <w:marLeft w:val="0"/>
          <w:marRight w:val="0"/>
          <w:marTop w:val="0"/>
          <w:marBottom w:val="0"/>
          <w:divBdr>
            <w:top w:val="none" w:sz="0" w:space="0" w:color="auto"/>
            <w:left w:val="none" w:sz="0" w:space="0" w:color="auto"/>
            <w:bottom w:val="none" w:sz="0" w:space="0" w:color="auto"/>
            <w:right w:val="none" w:sz="0" w:space="0" w:color="auto"/>
          </w:divBdr>
        </w:div>
        <w:div w:id="14767690">
          <w:marLeft w:val="0"/>
          <w:marRight w:val="0"/>
          <w:marTop w:val="0"/>
          <w:marBottom w:val="0"/>
          <w:divBdr>
            <w:top w:val="none" w:sz="0" w:space="0" w:color="auto"/>
            <w:left w:val="none" w:sz="0" w:space="0" w:color="auto"/>
            <w:bottom w:val="none" w:sz="0" w:space="0" w:color="auto"/>
            <w:right w:val="none" w:sz="0" w:space="0" w:color="auto"/>
          </w:divBdr>
        </w:div>
        <w:div w:id="14775140">
          <w:marLeft w:val="0"/>
          <w:marRight w:val="0"/>
          <w:marTop w:val="0"/>
          <w:marBottom w:val="0"/>
          <w:divBdr>
            <w:top w:val="none" w:sz="0" w:space="0" w:color="auto"/>
            <w:left w:val="none" w:sz="0" w:space="0" w:color="auto"/>
            <w:bottom w:val="none" w:sz="0" w:space="0" w:color="auto"/>
            <w:right w:val="none" w:sz="0" w:space="0" w:color="auto"/>
          </w:divBdr>
          <w:divsChild>
            <w:div w:id="220409566">
              <w:marLeft w:val="0"/>
              <w:marRight w:val="0"/>
              <w:marTop w:val="0"/>
              <w:marBottom w:val="240"/>
              <w:divBdr>
                <w:top w:val="none" w:sz="0" w:space="0" w:color="auto"/>
                <w:left w:val="none" w:sz="0" w:space="0" w:color="auto"/>
                <w:bottom w:val="none" w:sz="0" w:space="0" w:color="auto"/>
                <w:right w:val="none" w:sz="0" w:space="0" w:color="auto"/>
              </w:divBdr>
            </w:div>
            <w:div w:id="522981963">
              <w:marLeft w:val="0"/>
              <w:marRight w:val="0"/>
              <w:marTop w:val="0"/>
              <w:marBottom w:val="240"/>
              <w:divBdr>
                <w:top w:val="none" w:sz="0" w:space="0" w:color="auto"/>
                <w:left w:val="none" w:sz="0" w:space="0" w:color="auto"/>
                <w:bottom w:val="none" w:sz="0" w:space="0" w:color="auto"/>
                <w:right w:val="none" w:sz="0" w:space="0" w:color="auto"/>
              </w:divBdr>
            </w:div>
            <w:div w:id="576477846">
              <w:marLeft w:val="0"/>
              <w:marRight w:val="0"/>
              <w:marTop w:val="0"/>
              <w:marBottom w:val="240"/>
              <w:divBdr>
                <w:top w:val="none" w:sz="0" w:space="0" w:color="auto"/>
                <w:left w:val="none" w:sz="0" w:space="0" w:color="auto"/>
                <w:bottom w:val="none" w:sz="0" w:space="0" w:color="auto"/>
                <w:right w:val="none" w:sz="0" w:space="0" w:color="auto"/>
              </w:divBdr>
            </w:div>
          </w:divsChild>
        </w:div>
        <w:div w:id="14891524">
          <w:marLeft w:val="0"/>
          <w:marRight w:val="0"/>
          <w:marTop w:val="0"/>
          <w:marBottom w:val="0"/>
          <w:divBdr>
            <w:top w:val="none" w:sz="0" w:space="0" w:color="auto"/>
            <w:left w:val="none" w:sz="0" w:space="0" w:color="auto"/>
            <w:bottom w:val="none" w:sz="0" w:space="0" w:color="auto"/>
            <w:right w:val="none" w:sz="0" w:space="0" w:color="auto"/>
          </w:divBdr>
        </w:div>
        <w:div w:id="14893779">
          <w:marLeft w:val="-150"/>
          <w:marRight w:val="-150"/>
          <w:marTop w:val="0"/>
          <w:marBottom w:val="0"/>
          <w:divBdr>
            <w:top w:val="none" w:sz="0" w:space="0" w:color="auto"/>
            <w:left w:val="none" w:sz="0" w:space="0" w:color="auto"/>
            <w:bottom w:val="none" w:sz="0" w:space="0" w:color="auto"/>
            <w:right w:val="none" w:sz="0" w:space="0" w:color="auto"/>
          </w:divBdr>
        </w:div>
        <w:div w:id="14960630">
          <w:marLeft w:val="0"/>
          <w:marRight w:val="0"/>
          <w:marTop w:val="0"/>
          <w:marBottom w:val="0"/>
          <w:divBdr>
            <w:top w:val="none" w:sz="0" w:space="0" w:color="auto"/>
            <w:left w:val="none" w:sz="0" w:space="0" w:color="auto"/>
            <w:bottom w:val="none" w:sz="0" w:space="0" w:color="auto"/>
            <w:right w:val="none" w:sz="0" w:space="0" w:color="auto"/>
          </w:divBdr>
        </w:div>
        <w:div w:id="14963504">
          <w:marLeft w:val="-225"/>
          <w:marRight w:val="-225"/>
          <w:marTop w:val="0"/>
          <w:marBottom w:val="0"/>
          <w:divBdr>
            <w:top w:val="none" w:sz="0" w:space="0" w:color="auto"/>
            <w:left w:val="none" w:sz="0" w:space="0" w:color="auto"/>
            <w:bottom w:val="none" w:sz="0" w:space="0" w:color="auto"/>
            <w:right w:val="none" w:sz="0" w:space="0" w:color="auto"/>
          </w:divBdr>
          <w:divsChild>
            <w:div w:id="327174035">
              <w:marLeft w:val="0"/>
              <w:marRight w:val="0"/>
              <w:marTop w:val="0"/>
              <w:marBottom w:val="0"/>
              <w:divBdr>
                <w:top w:val="none" w:sz="0" w:space="0" w:color="auto"/>
                <w:left w:val="none" w:sz="0" w:space="0" w:color="auto"/>
                <w:bottom w:val="none" w:sz="0" w:space="0" w:color="auto"/>
                <w:right w:val="none" w:sz="0" w:space="0" w:color="auto"/>
              </w:divBdr>
            </w:div>
          </w:divsChild>
        </w:div>
        <w:div w:id="14966635">
          <w:marLeft w:val="0"/>
          <w:marRight w:val="0"/>
          <w:marTop w:val="100"/>
          <w:marBottom w:val="100"/>
          <w:divBdr>
            <w:top w:val="none" w:sz="0" w:space="0" w:color="auto"/>
            <w:left w:val="none" w:sz="0" w:space="0" w:color="auto"/>
            <w:bottom w:val="none" w:sz="0" w:space="0" w:color="auto"/>
            <w:right w:val="none" w:sz="0" w:space="0" w:color="auto"/>
          </w:divBdr>
          <w:divsChild>
            <w:div w:id="699936064">
              <w:marLeft w:val="0"/>
              <w:marRight w:val="0"/>
              <w:marTop w:val="0"/>
              <w:marBottom w:val="0"/>
              <w:divBdr>
                <w:top w:val="none" w:sz="0" w:space="0" w:color="auto"/>
                <w:left w:val="none" w:sz="0" w:space="0" w:color="auto"/>
                <w:bottom w:val="none" w:sz="0" w:space="0" w:color="auto"/>
                <w:right w:val="none" w:sz="0" w:space="0" w:color="auto"/>
              </w:divBdr>
            </w:div>
          </w:divsChild>
        </w:div>
        <w:div w:id="14968088">
          <w:marLeft w:val="-125"/>
          <w:marRight w:val="-125"/>
          <w:marTop w:val="0"/>
          <w:marBottom w:val="0"/>
          <w:divBdr>
            <w:top w:val="none" w:sz="0" w:space="0" w:color="auto"/>
            <w:left w:val="none" w:sz="0" w:space="0" w:color="auto"/>
            <w:bottom w:val="none" w:sz="0" w:space="0" w:color="auto"/>
            <w:right w:val="none" w:sz="0" w:space="0" w:color="auto"/>
          </w:divBdr>
          <w:divsChild>
            <w:div w:id="512108583">
              <w:marLeft w:val="0"/>
              <w:marRight w:val="0"/>
              <w:marTop w:val="0"/>
              <w:marBottom w:val="0"/>
              <w:divBdr>
                <w:top w:val="none" w:sz="0" w:space="0" w:color="auto"/>
                <w:left w:val="none" w:sz="0" w:space="0" w:color="auto"/>
                <w:bottom w:val="none" w:sz="0" w:space="0" w:color="auto"/>
                <w:right w:val="none" w:sz="0" w:space="0" w:color="auto"/>
              </w:divBdr>
            </w:div>
          </w:divsChild>
        </w:div>
        <w:div w:id="14968755">
          <w:marLeft w:val="0"/>
          <w:marRight w:val="0"/>
          <w:marTop w:val="0"/>
          <w:marBottom w:val="0"/>
          <w:divBdr>
            <w:top w:val="none" w:sz="0" w:space="0" w:color="auto"/>
            <w:left w:val="none" w:sz="0" w:space="0" w:color="auto"/>
            <w:bottom w:val="none" w:sz="0" w:space="0" w:color="auto"/>
            <w:right w:val="none" w:sz="0" w:space="0" w:color="auto"/>
          </w:divBdr>
        </w:div>
        <w:div w:id="15011221">
          <w:marLeft w:val="0"/>
          <w:marRight w:val="0"/>
          <w:marTop w:val="100"/>
          <w:marBottom w:val="100"/>
          <w:divBdr>
            <w:top w:val="none" w:sz="0" w:space="0" w:color="auto"/>
            <w:left w:val="none" w:sz="0" w:space="0" w:color="auto"/>
            <w:bottom w:val="none" w:sz="0" w:space="0" w:color="auto"/>
            <w:right w:val="none" w:sz="0" w:space="0" w:color="auto"/>
          </w:divBdr>
        </w:div>
        <w:div w:id="15012224">
          <w:marLeft w:val="0"/>
          <w:marRight w:val="0"/>
          <w:marTop w:val="0"/>
          <w:marBottom w:val="240"/>
          <w:divBdr>
            <w:top w:val="none" w:sz="0" w:space="0" w:color="auto"/>
            <w:left w:val="none" w:sz="0" w:space="0" w:color="auto"/>
            <w:bottom w:val="none" w:sz="0" w:space="0" w:color="auto"/>
            <w:right w:val="none" w:sz="0" w:space="0" w:color="auto"/>
          </w:divBdr>
        </w:div>
        <w:div w:id="15081698">
          <w:marLeft w:val="0"/>
          <w:marRight w:val="0"/>
          <w:marTop w:val="0"/>
          <w:marBottom w:val="240"/>
          <w:divBdr>
            <w:top w:val="none" w:sz="0" w:space="0" w:color="auto"/>
            <w:left w:val="none" w:sz="0" w:space="0" w:color="auto"/>
            <w:bottom w:val="none" w:sz="0" w:space="0" w:color="auto"/>
            <w:right w:val="none" w:sz="0" w:space="0" w:color="auto"/>
          </w:divBdr>
        </w:div>
        <w:div w:id="15154990">
          <w:marLeft w:val="0"/>
          <w:marRight w:val="0"/>
          <w:marTop w:val="0"/>
          <w:marBottom w:val="0"/>
          <w:divBdr>
            <w:top w:val="none" w:sz="0" w:space="0" w:color="auto"/>
            <w:left w:val="none" w:sz="0" w:space="0" w:color="auto"/>
            <w:bottom w:val="none" w:sz="0" w:space="0" w:color="auto"/>
            <w:right w:val="none" w:sz="0" w:space="0" w:color="auto"/>
          </w:divBdr>
        </w:div>
        <w:div w:id="15155451">
          <w:marLeft w:val="0"/>
          <w:marRight w:val="0"/>
          <w:marTop w:val="100"/>
          <w:marBottom w:val="100"/>
          <w:divBdr>
            <w:top w:val="none" w:sz="0" w:space="0" w:color="auto"/>
            <w:left w:val="none" w:sz="0" w:space="0" w:color="auto"/>
            <w:bottom w:val="none" w:sz="0" w:space="0" w:color="auto"/>
            <w:right w:val="none" w:sz="0" w:space="0" w:color="auto"/>
          </w:divBdr>
          <w:divsChild>
            <w:div w:id="564922722">
              <w:marLeft w:val="0"/>
              <w:marRight w:val="0"/>
              <w:marTop w:val="100"/>
              <w:marBottom w:val="100"/>
              <w:divBdr>
                <w:top w:val="none" w:sz="0" w:space="0" w:color="auto"/>
                <w:left w:val="none" w:sz="0" w:space="0" w:color="auto"/>
                <w:bottom w:val="none" w:sz="0" w:space="0" w:color="auto"/>
                <w:right w:val="none" w:sz="0" w:space="0" w:color="auto"/>
              </w:divBdr>
            </w:div>
          </w:divsChild>
        </w:div>
        <w:div w:id="15232129">
          <w:marLeft w:val="1221"/>
          <w:marRight w:val="0"/>
          <w:marTop w:val="0"/>
          <w:marBottom w:val="0"/>
          <w:divBdr>
            <w:top w:val="none" w:sz="0" w:space="0" w:color="auto"/>
            <w:left w:val="none" w:sz="0" w:space="0" w:color="auto"/>
            <w:bottom w:val="none" w:sz="0" w:space="0" w:color="auto"/>
            <w:right w:val="none" w:sz="0" w:space="0" w:color="auto"/>
          </w:divBdr>
        </w:div>
        <w:div w:id="15234882">
          <w:marLeft w:val="0"/>
          <w:marRight w:val="125"/>
          <w:marTop w:val="0"/>
          <w:marBottom w:val="0"/>
          <w:divBdr>
            <w:top w:val="none" w:sz="0" w:space="0" w:color="auto"/>
            <w:left w:val="none" w:sz="0" w:space="0" w:color="auto"/>
            <w:bottom w:val="none" w:sz="0" w:space="0" w:color="auto"/>
            <w:right w:val="none" w:sz="0" w:space="0" w:color="auto"/>
          </w:divBdr>
        </w:div>
        <w:div w:id="15271919">
          <w:marLeft w:val="0"/>
          <w:marRight w:val="0"/>
          <w:marTop w:val="0"/>
          <w:marBottom w:val="0"/>
          <w:divBdr>
            <w:top w:val="single" w:sz="2" w:space="0" w:color="E0E0E0"/>
            <w:left w:val="single" w:sz="2" w:space="0" w:color="E0E0E0"/>
            <w:bottom w:val="single" w:sz="2" w:space="0" w:color="E0E0E0"/>
            <w:right w:val="single" w:sz="2" w:space="0" w:color="E0E0E0"/>
          </w:divBdr>
        </w:div>
        <w:div w:id="15273654">
          <w:marLeft w:val="0"/>
          <w:marRight w:val="0"/>
          <w:marTop w:val="0"/>
          <w:marBottom w:val="0"/>
          <w:divBdr>
            <w:top w:val="none" w:sz="0" w:space="0" w:color="auto"/>
            <w:left w:val="none" w:sz="0" w:space="0" w:color="auto"/>
            <w:bottom w:val="none" w:sz="0" w:space="0" w:color="auto"/>
            <w:right w:val="none" w:sz="0" w:space="0" w:color="auto"/>
          </w:divBdr>
        </w:div>
        <w:div w:id="15277607">
          <w:marLeft w:val="0"/>
          <w:marRight w:val="0"/>
          <w:marTop w:val="0"/>
          <w:marBottom w:val="0"/>
          <w:divBdr>
            <w:top w:val="none" w:sz="0" w:space="0" w:color="auto"/>
            <w:left w:val="none" w:sz="0" w:space="0" w:color="auto"/>
            <w:bottom w:val="none" w:sz="0" w:space="0" w:color="auto"/>
            <w:right w:val="none" w:sz="0" w:space="0" w:color="auto"/>
          </w:divBdr>
        </w:div>
        <w:div w:id="15351508">
          <w:marLeft w:val="0"/>
          <w:marRight w:val="0"/>
          <w:marTop w:val="0"/>
          <w:marBottom w:val="0"/>
          <w:divBdr>
            <w:top w:val="none" w:sz="0" w:space="0" w:color="auto"/>
            <w:left w:val="none" w:sz="0" w:space="0" w:color="auto"/>
            <w:bottom w:val="none" w:sz="0" w:space="0" w:color="auto"/>
            <w:right w:val="none" w:sz="0" w:space="0" w:color="auto"/>
          </w:divBdr>
        </w:div>
        <w:div w:id="15351815">
          <w:marLeft w:val="0"/>
          <w:marRight w:val="0"/>
          <w:marTop w:val="0"/>
          <w:marBottom w:val="0"/>
          <w:divBdr>
            <w:top w:val="none" w:sz="0" w:space="0" w:color="auto"/>
            <w:left w:val="none" w:sz="0" w:space="0" w:color="auto"/>
            <w:bottom w:val="none" w:sz="0" w:space="0" w:color="auto"/>
            <w:right w:val="none" w:sz="0" w:space="0" w:color="auto"/>
          </w:divBdr>
        </w:div>
        <w:div w:id="15424557">
          <w:marLeft w:val="-1002"/>
          <w:marRight w:val="0"/>
          <w:marTop w:val="0"/>
          <w:marBottom w:val="0"/>
          <w:divBdr>
            <w:top w:val="none" w:sz="0" w:space="0" w:color="auto"/>
            <w:left w:val="none" w:sz="0" w:space="0" w:color="auto"/>
            <w:bottom w:val="none" w:sz="0" w:space="0" w:color="auto"/>
            <w:right w:val="none" w:sz="0" w:space="0" w:color="auto"/>
          </w:divBdr>
        </w:div>
        <w:div w:id="15427604">
          <w:marLeft w:val="626"/>
          <w:marRight w:val="1252"/>
          <w:marTop w:val="0"/>
          <w:marBottom w:val="0"/>
          <w:divBdr>
            <w:top w:val="none" w:sz="0" w:space="0" w:color="auto"/>
            <w:left w:val="none" w:sz="0" w:space="0" w:color="auto"/>
            <w:bottom w:val="none" w:sz="0" w:space="0" w:color="auto"/>
            <w:right w:val="none" w:sz="0" w:space="0" w:color="auto"/>
          </w:divBdr>
        </w:div>
        <w:div w:id="15498731">
          <w:marLeft w:val="-225"/>
          <w:marRight w:val="-225"/>
          <w:marTop w:val="0"/>
          <w:marBottom w:val="0"/>
          <w:divBdr>
            <w:top w:val="none" w:sz="0" w:space="0" w:color="auto"/>
            <w:left w:val="none" w:sz="0" w:space="0" w:color="auto"/>
            <w:bottom w:val="none" w:sz="0" w:space="0" w:color="auto"/>
            <w:right w:val="none" w:sz="0" w:space="0" w:color="auto"/>
          </w:divBdr>
          <w:divsChild>
            <w:div w:id="352726256">
              <w:marLeft w:val="1463"/>
              <w:marRight w:val="0"/>
              <w:marTop w:val="0"/>
              <w:marBottom w:val="0"/>
              <w:divBdr>
                <w:top w:val="none" w:sz="0" w:space="0" w:color="auto"/>
                <w:left w:val="none" w:sz="0" w:space="0" w:color="auto"/>
                <w:bottom w:val="none" w:sz="0" w:space="0" w:color="auto"/>
                <w:right w:val="none" w:sz="0" w:space="0" w:color="auto"/>
              </w:divBdr>
            </w:div>
          </w:divsChild>
        </w:div>
        <w:div w:id="15540774">
          <w:marLeft w:val="0"/>
          <w:marRight w:val="0"/>
          <w:marTop w:val="0"/>
          <w:marBottom w:val="240"/>
          <w:divBdr>
            <w:top w:val="none" w:sz="0" w:space="0" w:color="auto"/>
            <w:left w:val="none" w:sz="0" w:space="0" w:color="auto"/>
            <w:bottom w:val="none" w:sz="0" w:space="0" w:color="auto"/>
            <w:right w:val="none" w:sz="0" w:space="0" w:color="auto"/>
          </w:divBdr>
        </w:div>
        <w:div w:id="15543462">
          <w:marLeft w:val="0"/>
          <w:marRight w:val="0"/>
          <w:marTop w:val="0"/>
          <w:marBottom w:val="0"/>
          <w:divBdr>
            <w:top w:val="none" w:sz="0" w:space="0" w:color="auto"/>
            <w:left w:val="none" w:sz="0" w:space="0" w:color="auto"/>
            <w:bottom w:val="none" w:sz="0" w:space="0" w:color="auto"/>
            <w:right w:val="none" w:sz="0" w:space="0" w:color="auto"/>
          </w:divBdr>
        </w:div>
        <w:div w:id="15544716">
          <w:marLeft w:val="0"/>
          <w:marRight w:val="0"/>
          <w:marTop w:val="0"/>
          <w:marBottom w:val="0"/>
          <w:divBdr>
            <w:top w:val="none" w:sz="0" w:space="0" w:color="auto"/>
            <w:left w:val="none" w:sz="0" w:space="0" w:color="auto"/>
            <w:bottom w:val="none" w:sz="0" w:space="0" w:color="auto"/>
            <w:right w:val="none" w:sz="0" w:space="0" w:color="auto"/>
          </w:divBdr>
        </w:div>
        <w:div w:id="15547481">
          <w:marLeft w:val="-150"/>
          <w:marRight w:val="-150"/>
          <w:marTop w:val="0"/>
          <w:marBottom w:val="300"/>
          <w:divBdr>
            <w:top w:val="none" w:sz="0" w:space="0" w:color="auto"/>
            <w:left w:val="none" w:sz="0" w:space="0" w:color="auto"/>
            <w:bottom w:val="none" w:sz="0" w:space="0" w:color="auto"/>
            <w:right w:val="none" w:sz="0" w:space="0" w:color="auto"/>
          </w:divBdr>
        </w:div>
        <w:div w:id="15549767">
          <w:marLeft w:val="0"/>
          <w:marRight w:val="0"/>
          <w:marTop w:val="0"/>
          <w:marBottom w:val="0"/>
          <w:divBdr>
            <w:top w:val="none" w:sz="0" w:space="0" w:color="auto"/>
            <w:left w:val="none" w:sz="0" w:space="0" w:color="auto"/>
            <w:bottom w:val="none" w:sz="0" w:space="0" w:color="auto"/>
            <w:right w:val="none" w:sz="0" w:space="0" w:color="auto"/>
          </w:divBdr>
          <w:divsChild>
            <w:div w:id="24866466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5663728">
          <w:marLeft w:val="0"/>
          <w:marRight w:val="0"/>
          <w:marTop w:val="0"/>
          <w:marBottom w:val="0"/>
          <w:divBdr>
            <w:top w:val="none" w:sz="0" w:space="0" w:color="auto"/>
            <w:left w:val="none" w:sz="0" w:space="0" w:color="auto"/>
            <w:bottom w:val="none" w:sz="0" w:space="0" w:color="auto"/>
            <w:right w:val="none" w:sz="0" w:space="0" w:color="auto"/>
          </w:divBdr>
        </w:div>
        <w:div w:id="15691219">
          <w:marLeft w:val="0"/>
          <w:marRight w:val="0"/>
          <w:marTop w:val="0"/>
          <w:marBottom w:val="0"/>
          <w:divBdr>
            <w:top w:val="none" w:sz="0" w:space="0" w:color="auto"/>
            <w:left w:val="none" w:sz="0" w:space="0" w:color="auto"/>
            <w:bottom w:val="none" w:sz="0" w:space="0" w:color="auto"/>
            <w:right w:val="none" w:sz="0" w:space="0" w:color="auto"/>
          </w:divBdr>
        </w:div>
        <w:div w:id="15692349">
          <w:marLeft w:val="0"/>
          <w:marRight w:val="0"/>
          <w:marTop w:val="0"/>
          <w:marBottom w:val="0"/>
          <w:divBdr>
            <w:top w:val="none" w:sz="0" w:space="0" w:color="auto"/>
            <w:left w:val="none" w:sz="0" w:space="0" w:color="auto"/>
            <w:bottom w:val="none" w:sz="0" w:space="0" w:color="auto"/>
            <w:right w:val="none" w:sz="0" w:space="0" w:color="auto"/>
          </w:divBdr>
        </w:div>
        <w:div w:id="15694525">
          <w:marLeft w:val="0"/>
          <w:marRight w:val="0"/>
          <w:marTop w:val="0"/>
          <w:marBottom w:val="0"/>
          <w:divBdr>
            <w:top w:val="none" w:sz="0" w:space="0" w:color="auto"/>
            <w:left w:val="none" w:sz="0" w:space="0" w:color="auto"/>
            <w:bottom w:val="none" w:sz="0" w:space="0" w:color="auto"/>
            <w:right w:val="none" w:sz="0" w:space="0" w:color="auto"/>
          </w:divBdr>
        </w:div>
        <w:div w:id="15738210">
          <w:marLeft w:val="0"/>
          <w:marRight w:val="0"/>
          <w:marTop w:val="125"/>
          <w:marBottom w:val="125"/>
          <w:divBdr>
            <w:top w:val="none" w:sz="0" w:space="0" w:color="auto"/>
            <w:left w:val="none" w:sz="0" w:space="0" w:color="auto"/>
            <w:bottom w:val="none" w:sz="0" w:space="0" w:color="auto"/>
            <w:right w:val="none" w:sz="0" w:space="0" w:color="auto"/>
          </w:divBdr>
          <w:divsChild>
            <w:div w:id="627398595">
              <w:marLeft w:val="0"/>
              <w:marRight w:val="0"/>
              <w:marTop w:val="0"/>
              <w:marBottom w:val="0"/>
              <w:divBdr>
                <w:top w:val="none" w:sz="0" w:space="0" w:color="auto"/>
                <w:left w:val="none" w:sz="0" w:space="0" w:color="auto"/>
                <w:bottom w:val="none" w:sz="0" w:space="0" w:color="auto"/>
                <w:right w:val="none" w:sz="0" w:space="0" w:color="auto"/>
              </w:divBdr>
              <w:divsChild>
                <w:div w:id="6810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28">
          <w:marLeft w:val="0"/>
          <w:marRight w:val="0"/>
          <w:marTop w:val="0"/>
          <w:marBottom w:val="0"/>
          <w:divBdr>
            <w:top w:val="none" w:sz="0" w:space="0" w:color="auto"/>
            <w:left w:val="none" w:sz="0" w:space="0" w:color="auto"/>
            <w:bottom w:val="none" w:sz="0" w:space="0" w:color="auto"/>
            <w:right w:val="none" w:sz="0" w:space="0" w:color="auto"/>
          </w:divBdr>
          <w:divsChild>
            <w:div w:id="104816166">
              <w:marLeft w:val="0"/>
              <w:marRight w:val="0"/>
              <w:marTop w:val="150"/>
              <w:marBottom w:val="0"/>
              <w:divBdr>
                <w:top w:val="none" w:sz="0" w:space="0" w:color="auto"/>
                <w:left w:val="none" w:sz="0" w:space="0" w:color="auto"/>
                <w:bottom w:val="none" w:sz="0" w:space="0" w:color="auto"/>
                <w:right w:val="none" w:sz="0" w:space="0" w:color="auto"/>
              </w:divBdr>
            </w:div>
          </w:divsChild>
        </w:div>
        <w:div w:id="15810833">
          <w:marLeft w:val="0"/>
          <w:marRight w:val="0"/>
          <w:marTop w:val="0"/>
          <w:marBottom w:val="0"/>
          <w:divBdr>
            <w:top w:val="none" w:sz="0" w:space="0" w:color="auto"/>
            <w:left w:val="none" w:sz="0" w:space="0" w:color="auto"/>
            <w:bottom w:val="none" w:sz="0" w:space="0" w:color="auto"/>
            <w:right w:val="none" w:sz="0" w:space="0" w:color="auto"/>
          </w:divBdr>
        </w:div>
        <w:div w:id="15811918">
          <w:marLeft w:val="-225"/>
          <w:marRight w:val="-225"/>
          <w:marTop w:val="0"/>
          <w:marBottom w:val="0"/>
          <w:divBdr>
            <w:top w:val="none" w:sz="0" w:space="0" w:color="auto"/>
            <w:left w:val="none" w:sz="0" w:space="0" w:color="auto"/>
            <w:bottom w:val="none" w:sz="0" w:space="0" w:color="auto"/>
            <w:right w:val="none" w:sz="0" w:space="0" w:color="auto"/>
          </w:divBdr>
          <w:divsChild>
            <w:div w:id="220599317">
              <w:marLeft w:val="1463"/>
              <w:marRight w:val="0"/>
              <w:marTop w:val="0"/>
              <w:marBottom w:val="0"/>
              <w:divBdr>
                <w:top w:val="none" w:sz="0" w:space="0" w:color="auto"/>
                <w:left w:val="none" w:sz="0" w:space="0" w:color="auto"/>
                <w:bottom w:val="none" w:sz="0" w:space="0" w:color="auto"/>
                <w:right w:val="none" w:sz="0" w:space="0" w:color="auto"/>
              </w:divBdr>
            </w:div>
          </w:divsChild>
        </w:div>
        <w:div w:id="15817013">
          <w:marLeft w:val="0"/>
          <w:marRight w:val="0"/>
          <w:marTop w:val="0"/>
          <w:marBottom w:val="0"/>
          <w:divBdr>
            <w:top w:val="none" w:sz="0" w:space="0" w:color="auto"/>
            <w:left w:val="none" w:sz="0" w:space="0" w:color="auto"/>
            <w:bottom w:val="none" w:sz="0" w:space="0" w:color="auto"/>
            <w:right w:val="none" w:sz="0" w:space="0" w:color="auto"/>
          </w:divBdr>
        </w:div>
        <w:div w:id="15860534">
          <w:marLeft w:val="0"/>
          <w:marRight w:val="0"/>
          <w:marTop w:val="150"/>
          <w:marBottom w:val="150"/>
          <w:divBdr>
            <w:top w:val="none" w:sz="0" w:space="0" w:color="auto"/>
            <w:left w:val="none" w:sz="0" w:space="0" w:color="auto"/>
            <w:bottom w:val="none" w:sz="0" w:space="0" w:color="auto"/>
            <w:right w:val="none" w:sz="0" w:space="0" w:color="auto"/>
          </w:divBdr>
        </w:div>
        <w:div w:id="15929219">
          <w:marLeft w:val="-225"/>
          <w:marRight w:val="-225"/>
          <w:marTop w:val="0"/>
          <w:marBottom w:val="0"/>
          <w:divBdr>
            <w:top w:val="none" w:sz="0" w:space="0" w:color="auto"/>
            <w:left w:val="none" w:sz="0" w:space="0" w:color="auto"/>
            <w:bottom w:val="none" w:sz="0" w:space="0" w:color="auto"/>
            <w:right w:val="none" w:sz="0" w:space="0" w:color="auto"/>
          </w:divBdr>
        </w:div>
        <w:div w:id="15935934">
          <w:marLeft w:val="0"/>
          <w:marRight w:val="0"/>
          <w:marTop w:val="0"/>
          <w:marBottom w:val="0"/>
          <w:divBdr>
            <w:top w:val="none" w:sz="0" w:space="0" w:color="auto"/>
            <w:left w:val="none" w:sz="0" w:space="0" w:color="auto"/>
            <w:bottom w:val="none" w:sz="0" w:space="0" w:color="auto"/>
            <w:right w:val="none" w:sz="0" w:space="0" w:color="auto"/>
          </w:divBdr>
        </w:div>
        <w:div w:id="16078926">
          <w:marLeft w:val="0"/>
          <w:marRight w:val="0"/>
          <w:marTop w:val="0"/>
          <w:marBottom w:val="240"/>
          <w:divBdr>
            <w:top w:val="none" w:sz="0" w:space="0" w:color="auto"/>
            <w:left w:val="none" w:sz="0" w:space="0" w:color="auto"/>
            <w:bottom w:val="none" w:sz="0" w:space="0" w:color="auto"/>
            <w:right w:val="none" w:sz="0" w:space="0" w:color="auto"/>
          </w:divBdr>
        </w:div>
        <w:div w:id="16079894">
          <w:marLeft w:val="0"/>
          <w:marRight w:val="0"/>
          <w:marTop w:val="0"/>
          <w:marBottom w:val="0"/>
          <w:divBdr>
            <w:top w:val="none" w:sz="0" w:space="0" w:color="auto"/>
            <w:left w:val="none" w:sz="0" w:space="0" w:color="auto"/>
            <w:bottom w:val="none" w:sz="0" w:space="0" w:color="auto"/>
            <w:right w:val="none" w:sz="0" w:space="0" w:color="auto"/>
          </w:divBdr>
        </w:div>
        <w:div w:id="16082747">
          <w:marLeft w:val="-150"/>
          <w:marRight w:val="-150"/>
          <w:marTop w:val="0"/>
          <w:marBottom w:val="0"/>
          <w:divBdr>
            <w:top w:val="none" w:sz="0" w:space="0" w:color="auto"/>
            <w:left w:val="none" w:sz="0" w:space="0" w:color="auto"/>
            <w:bottom w:val="none" w:sz="0" w:space="0" w:color="auto"/>
            <w:right w:val="none" w:sz="0" w:space="0" w:color="auto"/>
          </w:divBdr>
          <w:divsChild>
            <w:div w:id="29187952">
              <w:marLeft w:val="0"/>
              <w:marRight w:val="0"/>
              <w:marTop w:val="0"/>
              <w:marBottom w:val="0"/>
              <w:divBdr>
                <w:top w:val="none" w:sz="0" w:space="0" w:color="auto"/>
                <w:left w:val="none" w:sz="0" w:space="0" w:color="auto"/>
                <w:bottom w:val="none" w:sz="0" w:space="0" w:color="auto"/>
                <w:right w:val="none" w:sz="0" w:space="0" w:color="auto"/>
              </w:divBdr>
              <w:divsChild>
                <w:div w:id="492987843">
                  <w:marLeft w:val="-150"/>
                  <w:marRight w:val="-150"/>
                  <w:marTop w:val="0"/>
                  <w:marBottom w:val="0"/>
                  <w:divBdr>
                    <w:top w:val="none" w:sz="0" w:space="0" w:color="auto"/>
                    <w:left w:val="none" w:sz="0" w:space="0" w:color="auto"/>
                    <w:bottom w:val="none" w:sz="0" w:space="0" w:color="auto"/>
                    <w:right w:val="none" w:sz="0" w:space="0" w:color="auto"/>
                  </w:divBdr>
                  <w:divsChild>
                    <w:div w:id="360978501">
                      <w:marLeft w:val="0"/>
                      <w:marRight w:val="0"/>
                      <w:marTop w:val="0"/>
                      <w:marBottom w:val="0"/>
                      <w:divBdr>
                        <w:top w:val="none" w:sz="0" w:space="0" w:color="auto"/>
                        <w:left w:val="none" w:sz="0" w:space="0" w:color="auto"/>
                        <w:bottom w:val="none" w:sz="0" w:space="0" w:color="auto"/>
                        <w:right w:val="none" w:sz="0" w:space="0" w:color="auto"/>
                      </w:divBdr>
                    </w:div>
                    <w:div w:id="6009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726">
          <w:marLeft w:val="0"/>
          <w:marRight w:val="0"/>
          <w:marTop w:val="0"/>
          <w:marBottom w:val="0"/>
          <w:divBdr>
            <w:top w:val="none" w:sz="0" w:space="0" w:color="auto"/>
            <w:left w:val="none" w:sz="0" w:space="0" w:color="auto"/>
            <w:bottom w:val="none" w:sz="0" w:space="0" w:color="auto"/>
            <w:right w:val="none" w:sz="0" w:space="0" w:color="auto"/>
          </w:divBdr>
        </w:div>
        <w:div w:id="16085131">
          <w:marLeft w:val="0"/>
          <w:marRight w:val="0"/>
          <w:marTop w:val="0"/>
          <w:marBottom w:val="0"/>
          <w:divBdr>
            <w:top w:val="none" w:sz="0" w:space="0" w:color="auto"/>
            <w:left w:val="none" w:sz="0" w:space="0" w:color="auto"/>
            <w:bottom w:val="none" w:sz="0" w:space="0" w:color="auto"/>
            <w:right w:val="none" w:sz="0" w:space="0" w:color="auto"/>
          </w:divBdr>
        </w:div>
        <w:div w:id="16196646">
          <w:marLeft w:val="0"/>
          <w:marRight w:val="0"/>
          <w:marTop w:val="0"/>
          <w:marBottom w:val="0"/>
          <w:divBdr>
            <w:top w:val="none" w:sz="0" w:space="0" w:color="auto"/>
            <w:left w:val="none" w:sz="0" w:space="0" w:color="auto"/>
            <w:bottom w:val="none" w:sz="0" w:space="0" w:color="auto"/>
            <w:right w:val="none" w:sz="0" w:space="0" w:color="auto"/>
          </w:divBdr>
          <w:divsChild>
            <w:div w:id="659581830">
              <w:marLeft w:val="0"/>
              <w:marRight w:val="0"/>
              <w:marTop w:val="0"/>
              <w:marBottom w:val="150"/>
              <w:divBdr>
                <w:top w:val="none" w:sz="0" w:space="0" w:color="auto"/>
                <w:left w:val="none" w:sz="0" w:space="0" w:color="auto"/>
                <w:bottom w:val="none" w:sz="0" w:space="0" w:color="auto"/>
                <w:right w:val="none" w:sz="0" w:space="0" w:color="auto"/>
              </w:divBdr>
            </w:div>
          </w:divsChild>
        </w:div>
        <w:div w:id="16201223">
          <w:marLeft w:val="0"/>
          <w:marRight w:val="0"/>
          <w:marTop w:val="0"/>
          <w:marBottom w:val="0"/>
          <w:divBdr>
            <w:top w:val="none" w:sz="0" w:space="0" w:color="auto"/>
            <w:left w:val="none" w:sz="0" w:space="0" w:color="auto"/>
            <w:bottom w:val="none" w:sz="0" w:space="0" w:color="auto"/>
            <w:right w:val="none" w:sz="0" w:space="0" w:color="auto"/>
          </w:divBdr>
        </w:div>
        <w:div w:id="16271254">
          <w:marLeft w:val="0"/>
          <w:marRight w:val="0"/>
          <w:marTop w:val="0"/>
          <w:marBottom w:val="150"/>
          <w:divBdr>
            <w:top w:val="none" w:sz="0" w:space="0" w:color="auto"/>
            <w:left w:val="none" w:sz="0" w:space="0" w:color="auto"/>
            <w:bottom w:val="none" w:sz="0" w:space="0" w:color="auto"/>
            <w:right w:val="none" w:sz="0" w:space="0" w:color="auto"/>
          </w:divBdr>
        </w:div>
        <w:div w:id="16271623">
          <w:marLeft w:val="0"/>
          <w:marRight w:val="0"/>
          <w:marTop w:val="0"/>
          <w:marBottom w:val="501"/>
          <w:divBdr>
            <w:top w:val="none" w:sz="0" w:space="0" w:color="auto"/>
            <w:left w:val="none" w:sz="0" w:space="0" w:color="auto"/>
            <w:bottom w:val="none" w:sz="0" w:space="0" w:color="auto"/>
            <w:right w:val="none" w:sz="0" w:space="0" w:color="auto"/>
          </w:divBdr>
        </w:div>
        <w:div w:id="16277457">
          <w:marLeft w:val="0"/>
          <w:marRight w:val="0"/>
          <w:marTop w:val="0"/>
          <w:marBottom w:val="150"/>
          <w:divBdr>
            <w:top w:val="none" w:sz="0" w:space="0" w:color="auto"/>
            <w:left w:val="none" w:sz="0" w:space="0" w:color="auto"/>
            <w:bottom w:val="none" w:sz="0" w:space="0" w:color="auto"/>
            <w:right w:val="none" w:sz="0" w:space="0" w:color="auto"/>
          </w:divBdr>
        </w:div>
        <w:div w:id="16391073">
          <w:marLeft w:val="-225"/>
          <w:marRight w:val="-225"/>
          <w:marTop w:val="0"/>
          <w:marBottom w:val="0"/>
          <w:divBdr>
            <w:top w:val="none" w:sz="0" w:space="0" w:color="auto"/>
            <w:left w:val="none" w:sz="0" w:space="0" w:color="auto"/>
            <w:bottom w:val="none" w:sz="0" w:space="0" w:color="auto"/>
            <w:right w:val="none" w:sz="0" w:space="0" w:color="auto"/>
          </w:divBdr>
          <w:divsChild>
            <w:div w:id="675107859">
              <w:marLeft w:val="0"/>
              <w:marRight w:val="0"/>
              <w:marTop w:val="0"/>
              <w:marBottom w:val="0"/>
              <w:divBdr>
                <w:top w:val="none" w:sz="0" w:space="0" w:color="auto"/>
                <w:left w:val="none" w:sz="0" w:space="0" w:color="auto"/>
                <w:bottom w:val="none" w:sz="0" w:space="0" w:color="auto"/>
                <w:right w:val="none" w:sz="0" w:space="0" w:color="auto"/>
              </w:divBdr>
            </w:div>
          </w:divsChild>
        </w:div>
        <w:div w:id="16397868">
          <w:marLeft w:val="1463"/>
          <w:marRight w:val="0"/>
          <w:marTop w:val="0"/>
          <w:marBottom w:val="0"/>
          <w:divBdr>
            <w:top w:val="none" w:sz="0" w:space="0" w:color="auto"/>
            <w:left w:val="none" w:sz="0" w:space="0" w:color="auto"/>
            <w:bottom w:val="none" w:sz="0" w:space="0" w:color="auto"/>
            <w:right w:val="none" w:sz="0" w:space="0" w:color="auto"/>
          </w:divBdr>
        </w:div>
        <w:div w:id="16467774">
          <w:marLeft w:val="0"/>
          <w:marRight w:val="0"/>
          <w:marTop w:val="0"/>
          <w:marBottom w:val="0"/>
          <w:divBdr>
            <w:top w:val="single" w:sz="2" w:space="0" w:color="E0E0E0"/>
            <w:left w:val="single" w:sz="2" w:space="0" w:color="E0E0E0"/>
            <w:bottom w:val="single" w:sz="2" w:space="0" w:color="E0E0E0"/>
            <w:right w:val="single" w:sz="2" w:space="0" w:color="E0E0E0"/>
          </w:divBdr>
          <w:divsChild>
            <w:div w:id="28189011">
              <w:marLeft w:val="0"/>
              <w:marRight w:val="0"/>
              <w:marTop w:val="0"/>
              <w:marBottom w:val="0"/>
              <w:divBdr>
                <w:top w:val="single" w:sz="2" w:space="0" w:color="E0E0E0"/>
                <w:left w:val="single" w:sz="2" w:space="0" w:color="E0E0E0"/>
                <w:bottom w:val="single" w:sz="2" w:space="0" w:color="E0E0E0"/>
                <w:right w:val="single" w:sz="2" w:space="0" w:color="E0E0E0"/>
              </w:divBdr>
            </w:div>
            <w:div w:id="738793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15810">
          <w:marLeft w:val="0"/>
          <w:marRight w:val="0"/>
          <w:marTop w:val="0"/>
          <w:marBottom w:val="240"/>
          <w:divBdr>
            <w:top w:val="none" w:sz="0" w:space="0" w:color="auto"/>
            <w:left w:val="none" w:sz="0" w:space="0" w:color="auto"/>
            <w:bottom w:val="none" w:sz="0" w:space="0" w:color="auto"/>
            <w:right w:val="none" w:sz="0" w:space="0" w:color="auto"/>
          </w:divBdr>
        </w:div>
        <w:div w:id="16539406">
          <w:marLeft w:val="0"/>
          <w:marRight w:val="0"/>
          <w:marTop w:val="0"/>
          <w:marBottom w:val="0"/>
          <w:divBdr>
            <w:top w:val="none" w:sz="0" w:space="0" w:color="auto"/>
            <w:left w:val="none" w:sz="0" w:space="0" w:color="auto"/>
            <w:bottom w:val="none" w:sz="0" w:space="0" w:color="auto"/>
            <w:right w:val="none" w:sz="0" w:space="0" w:color="auto"/>
          </w:divBdr>
        </w:div>
        <w:div w:id="16540423">
          <w:marLeft w:val="0"/>
          <w:marRight w:val="0"/>
          <w:marTop w:val="0"/>
          <w:marBottom w:val="225"/>
          <w:divBdr>
            <w:top w:val="none" w:sz="0" w:space="0" w:color="auto"/>
            <w:left w:val="none" w:sz="0" w:space="0" w:color="auto"/>
            <w:bottom w:val="none" w:sz="0" w:space="0" w:color="auto"/>
            <w:right w:val="none" w:sz="0" w:space="0" w:color="auto"/>
          </w:divBdr>
          <w:divsChild>
            <w:div w:id="11881177">
              <w:marLeft w:val="0"/>
              <w:marRight w:val="0"/>
              <w:marTop w:val="0"/>
              <w:marBottom w:val="225"/>
              <w:divBdr>
                <w:top w:val="none" w:sz="0" w:space="0" w:color="auto"/>
                <w:left w:val="none" w:sz="0" w:space="0" w:color="auto"/>
                <w:bottom w:val="none" w:sz="0" w:space="0" w:color="auto"/>
                <w:right w:val="none" w:sz="0" w:space="0" w:color="auto"/>
              </w:divBdr>
            </w:div>
          </w:divsChild>
        </w:div>
        <w:div w:id="16588184">
          <w:marLeft w:val="0"/>
          <w:marRight w:val="0"/>
          <w:marTop w:val="0"/>
          <w:marBottom w:val="0"/>
          <w:divBdr>
            <w:top w:val="single" w:sz="2" w:space="0" w:color="E0E0E0"/>
            <w:left w:val="single" w:sz="2" w:space="0" w:color="E0E0E0"/>
            <w:bottom w:val="single" w:sz="2" w:space="0" w:color="E0E0E0"/>
            <w:right w:val="single" w:sz="2" w:space="0" w:color="E0E0E0"/>
          </w:divBdr>
          <w:divsChild>
            <w:div w:id="5157721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426">
          <w:marLeft w:val="0"/>
          <w:marRight w:val="0"/>
          <w:marTop w:val="0"/>
          <w:marBottom w:val="0"/>
          <w:divBdr>
            <w:top w:val="single" w:sz="2" w:space="0" w:color="E0E0E0"/>
            <w:left w:val="single" w:sz="2" w:space="0" w:color="E0E0E0"/>
            <w:bottom w:val="single" w:sz="2" w:space="0" w:color="E0E0E0"/>
            <w:right w:val="single" w:sz="2" w:space="0" w:color="E0E0E0"/>
          </w:divBdr>
          <w:divsChild>
            <w:div w:id="474684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622">
          <w:marLeft w:val="0"/>
          <w:marRight w:val="0"/>
          <w:marTop w:val="0"/>
          <w:marBottom w:val="240"/>
          <w:divBdr>
            <w:top w:val="none" w:sz="0" w:space="0" w:color="auto"/>
            <w:left w:val="none" w:sz="0" w:space="0" w:color="auto"/>
            <w:bottom w:val="none" w:sz="0" w:space="0" w:color="auto"/>
            <w:right w:val="none" w:sz="0" w:space="0" w:color="auto"/>
          </w:divBdr>
        </w:div>
        <w:div w:id="16665998">
          <w:marLeft w:val="0"/>
          <w:marRight w:val="0"/>
          <w:marTop w:val="0"/>
          <w:marBottom w:val="0"/>
          <w:divBdr>
            <w:top w:val="none" w:sz="0" w:space="0" w:color="auto"/>
            <w:left w:val="none" w:sz="0" w:space="0" w:color="auto"/>
            <w:bottom w:val="none" w:sz="0" w:space="0" w:color="auto"/>
            <w:right w:val="none" w:sz="0" w:space="0" w:color="auto"/>
          </w:divBdr>
        </w:div>
        <w:div w:id="16666129">
          <w:marLeft w:val="0"/>
          <w:marRight w:val="0"/>
          <w:marTop w:val="0"/>
          <w:marBottom w:val="0"/>
          <w:divBdr>
            <w:top w:val="none" w:sz="0" w:space="0" w:color="auto"/>
            <w:left w:val="none" w:sz="0" w:space="0" w:color="auto"/>
            <w:bottom w:val="none" w:sz="0" w:space="0" w:color="auto"/>
            <w:right w:val="none" w:sz="0" w:space="0" w:color="auto"/>
          </w:divBdr>
        </w:div>
        <w:div w:id="16853974">
          <w:marLeft w:val="0"/>
          <w:marRight w:val="0"/>
          <w:marTop w:val="0"/>
          <w:marBottom w:val="0"/>
          <w:divBdr>
            <w:top w:val="none" w:sz="0" w:space="0" w:color="auto"/>
            <w:left w:val="none" w:sz="0" w:space="0" w:color="auto"/>
            <w:bottom w:val="none" w:sz="0" w:space="0" w:color="auto"/>
            <w:right w:val="none" w:sz="0" w:space="0" w:color="auto"/>
          </w:divBdr>
        </w:div>
        <w:div w:id="16854110">
          <w:marLeft w:val="0"/>
          <w:marRight w:val="0"/>
          <w:marTop w:val="0"/>
          <w:marBottom w:val="0"/>
          <w:divBdr>
            <w:top w:val="none" w:sz="0" w:space="0" w:color="auto"/>
            <w:left w:val="none" w:sz="0" w:space="0" w:color="auto"/>
            <w:bottom w:val="none" w:sz="0" w:space="0" w:color="auto"/>
            <w:right w:val="none" w:sz="0" w:space="0" w:color="auto"/>
          </w:divBdr>
        </w:div>
        <w:div w:id="16855700">
          <w:marLeft w:val="-300"/>
          <w:marRight w:val="-300"/>
          <w:marTop w:val="0"/>
          <w:marBottom w:val="450"/>
          <w:divBdr>
            <w:top w:val="none" w:sz="0" w:space="0" w:color="auto"/>
            <w:left w:val="none" w:sz="0" w:space="0" w:color="auto"/>
            <w:bottom w:val="none" w:sz="0" w:space="0" w:color="auto"/>
            <w:right w:val="none" w:sz="0" w:space="0" w:color="auto"/>
          </w:divBdr>
        </w:div>
        <w:div w:id="16855844">
          <w:marLeft w:val="0"/>
          <w:marRight w:val="0"/>
          <w:marTop w:val="0"/>
          <w:marBottom w:val="0"/>
          <w:divBdr>
            <w:top w:val="none" w:sz="0" w:space="0" w:color="auto"/>
            <w:left w:val="none" w:sz="0" w:space="0" w:color="auto"/>
            <w:bottom w:val="none" w:sz="0" w:space="0" w:color="auto"/>
            <w:right w:val="none" w:sz="0" w:space="0" w:color="auto"/>
          </w:divBdr>
        </w:div>
        <w:div w:id="16927087">
          <w:marLeft w:val="0"/>
          <w:marRight w:val="0"/>
          <w:marTop w:val="0"/>
          <w:marBottom w:val="0"/>
          <w:divBdr>
            <w:top w:val="none" w:sz="0" w:space="0" w:color="auto"/>
            <w:left w:val="none" w:sz="0" w:space="0" w:color="auto"/>
            <w:bottom w:val="none" w:sz="0" w:space="0" w:color="auto"/>
            <w:right w:val="none" w:sz="0" w:space="0" w:color="auto"/>
          </w:divBdr>
        </w:div>
        <w:div w:id="16930429">
          <w:marLeft w:val="0"/>
          <w:marRight w:val="0"/>
          <w:marTop w:val="0"/>
          <w:marBottom w:val="376"/>
          <w:divBdr>
            <w:top w:val="none" w:sz="0" w:space="0" w:color="auto"/>
            <w:left w:val="none" w:sz="0" w:space="0" w:color="auto"/>
            <w:bottom w:val="none" w:sz="0" w:space="0" w:color="auto"/>
            <w:right w:val="none" w:sz="0" w:space="0" w:color="auto"/>
          </w:divBdr>
          <w:divsChild>
            <w:div w:id="10887467">
              <w:marLeft w:val="-188"/>
              <w:marRight w:val="-188"/>
              <w:marTop w:val="0"/>
              <w:marBottom w:val="0"/>
              <w:divBdr>
                <w:top w:val="none" w:sz="0" w:space="0" w:color="auto"/>
                <w:left w:val="none" w:sz="0" w:space="0" w:color="auto"/>
                <w:bottom w:val="none" w:sz="0" w:space="0" w:color="auto"/>
                <w:right w:val="none" w:sz="0" w:space="0" w:color="auto"/>
              </w:divBdr>
              <w:divsChild>
                <w:div w:id="108160997">
                  <w:marLeft w:val="0"/>
                  <w:marRight w:val="0"/>
                  <w:marTop w:val="0"/>
                  <w:marBottom w:val="188"/>
                  <w:divBdr>
                    <w:top w:val="none" w:sz="0" w:space="0" w:color="auto"/>
                    <w:left w:val="none" w:sz="0" w:space="0" w:color="auto"/>
                    <w:bottom w:val="none" w:sz="0" w:space="0" w:color="auto"/>
                    <w:right w:val="none" w:sz="0" w:space="0" w:color="auto"/>
                  </w:divBdr>
                  <w:divsChild>
                    <w:div w:id="211962618">
                      <w:marLeft w:val="0"/>
                      <w:marRight w:val="0"/>
                      <w:marTop w:val="0"/>
                      <w:marBottom w:val="0"/>
                      <w:divBdr>
                        <w:top w:val="none" w:sz="0" w:space="0" w:color="auto"/>
                        <w:left w:val="none" w:sz="0" w:space="0" w:color="auto"/>
                        <w:bottom w:val="none" w:sz="0" w:space="0" w:color="auto"/>
                        <w:right w:val="none" w:sz="0" w:space="0" w:color="auto"/>
                      </w:divBdr>
                    </w:div>
                  </w:divsChild>
                </w:div>
                <w:div w:id="215048761">
                  <w:marLeft w:val="0"/>
                  <w:marRight w:val="0"/>
                  <w:marTop w:val="0"/>
                  <w:marBottom w:val="188"/>
                  <w:divBdr>
                    <w:top w:val="none" w:sz="0" w:space="0" w:color="auto"/>
                    <w:left w:val="none" w:sz="0" w:space="0" w:color="auto"/>
                    <w:bottom w:val="none" w:sz="0" w:space="0" w:color="auto"/>
                    <w:right w:val="none" w:sz="0" w:space="0" w:color="auto"/>
                  </w:divBdr>
                </w:div>
                <w:div w:id="285283673">
                  <w:marLeft w:val="0"/>
                  <w:marRight w:val="0"/>
                  <w:marTop w:val="0"/>
                  <w:marBottom w:val="188"/>
                  <w:divBdr>
                    <w:top w:val="none" w:sz="0" w:space="0" w:color="auto"/>
                    <w:left w:val="none" w:sz="0" w:space="0" w:color="auto"/>
                    <w:bottom w:val="none" w:sz="0" w:space="0" w:color="auto"/>
                    <w:right w:val="none" w:sz="0" w:space="0" w:color="auto"/>
                  </w:divBdr>
                  <w:divsChild>
                    <w:div w:id="33161853">
                      <w:marLeft w:val="0"/>
                      <w:marRight w:val="0"/>
                      <w:marTop w:val="0"/>
                      <w:marBottom w:val="0"/>
                      <w:divBdr>
                        <w:top w:val="none" w:sz="0" w:space="0" w:color="auto"/>
                        <w:left w:val="none" w:sz="0" w:space="0" w:color="auto"/>
                        <w:bottom w:val="none" w:sz="0" w:space="0" w:color="auto"/>
                        <w:right w:val="none" w:sz="0" w:space="0" w:color="auto"/>
                      </w:divBdr>
                    </w:div>
                  </w:divsChild>
                </w:div>
                <w:div w:id="394277834">
                  <w:marLeft w:val="0"/>
                  <w:marRight w:val="0"/>
                  <w:marTop w:val="0"/>
                  <w:marBottom w:val="188"/>
                  <w:divBdr>
                    <w:top w:val="none" w:sz="0" w:space="0" w:color="auto"/>
                    <w:left w:val="none" w:sz="0" w:space="0" w:color="auto"/>
                    <w:bottom w:val="none" w:sz="0" w:space="0" w:color="auto"/>
                    <w:right w:val="none" w:sz="0" w:space="0" w:color="auto"/>
                  </w:divBdr>
                  <w:divsChild>
                    <w:div w:id="6559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167">
          <w:marLeft w:val="0"/>
          <w:marRight w:val="0"/>
          <w:marTop w:val="0"/>
          <w:marBottom w:val="0"/>
          <w:divBdr>
            <w:top w:val="none" w:sz="0" w:space="0" w:color="auto"/>
            <w:left w:val="none" w:sz="0" w:space="0" w:color="auto"/>
            <w:bottom w:val="none" w:sz="0" w:space="0" w:color="auto"/>
            <w:right w:val="none" w:sz="0" w:space="0" w:color="auto"/>
          </w:divBdr>
        </w:div>
        <w:div w:id="16974021">
          <w:marLeft w:val="75"/>
          <w:marRight w:val="75"/>
          <w:marTop w:val="75"/>
          <w:marBottom w:val="75"/>
          <w:divBdr>
            <w:top w:val="single" w:sz="4" w:space="0" w:color="CCCCCC"/>
            <w:left w:val="single" w:sz="4" w:space="0" w:color="CCCCCC"/>
            <w:bottom w:val="single" w:sz="4" w:space="0" w:color="CCCCCC"/>
            <w:right w:val="single" w:sz="4" w:space="0" w:color="CCCCCC"/>
          </w:divBdr>
        </w:div>
        <w:div w:id="17049739">
          <w:marLeft w:val="0"/>
          <w:marRight w:val="0"/>
          <w:marTop w:val="0"/>
          <w:marBottom w:val="0"/>
          <w:divBdr>
            <w:top w:val="none" w:sz="0" w:space="0" w:color="auto"/>
            <w:left w:val="none" w:sz="0" w:space="0" w:color="auto"/>
            <w:bottom w:val="none" w:sz="0" w:space="0" w:color="auto"/>
            <w:right w:val="none" w:sz="0" w:space="0" w:color="auto"/>
          </w:divBdr>
        </w:div>
        <w:div w:id="17050076">
          <w:marLeft w:val="0"/>
          <w:marRight w:val="0"/>
          <w:marTop w:val="0"/>
          <w:marBottom w:val="0"/>
          <w:divBdr>
            <w:top w:val="single" w:sz="2" w:space="0" w:color="E0E0E0"/>
            <w:left w:val="single" w:sz="2" w:space="0" w:color="E0E0E0"/>
            <w:bottom w:val="single" w:sz="2" w:space="0" w:color="E0E0E0"/>
            <w:right w:val="single" w:sz="2" w:space="0" w:color="E0E0E0"/>
          </w:divBdr>
          <w:divsChild>
            <w:div w:id="283780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52897">
          <w:marLeft w:val="0"/>
          <w:marRight w:val="0"/>
          <w:marTop w:val="0"/>
          <w:marBottom w:val="0"/>
          <w:divBdr>
            <w:top w:val="none" w:sz="0" w:space="0" w:color="auto"/>
            <w:left w:val="none" w:sz="0" w:space="0" w:color="auto"/>
            <w:bottom w:val="none" w:sz="0" w:space="0" w:color="auto"/>
            <w:right w:val="none" w:sz="0" w:space="0" w:color="auto"/>
          </w:divBdr>
        </w:div>
        <w:div w:id="17196017">
          <w:marLeft w:val="75"/>
          <w:marRight w:val="75"/>
          <w:marTop w:val="75"/>
          <w:marBottom w:val="75"/>
          <w:divBdr>
            <w:top w:val="single" w:sz="4" w:space="0" w:color="CCCCCC"/>
            <w:left w:val="single" w:sz="4" w:space="0" w:color="CCCCCC"/>
            <w:bottom w:val="single" w:sz="4" w:space="0" w:color="CCCCCC"/>
            <w:right w:val="single" w:sz="4" w:space="0" w:color="CCCCCC"/>
          </w:divBdr>
        </w:div>
        <w:div w:id="17197358">
          <w:marLeft w:val="0"/>
          <w:marRight w:val="0"/>
          <w:marTop w:val="0"/>
          <w:marBottom w:val="0"/>
          <w:divBdr>
            <w:top w:val="none" w:sz="0" w:space="0" w:color="auto"/>
            <w:left w:val="none" w:sz="0" w:space="0" w:color="auto"/>
            <w:bottom w:val="none" w:sz="0" w:space="0" w:color="auto"/>
            <w:right w:val="none" w:sz="0" w:space="0" w:color="auto"/>
          </w:divBdr>
          <w:divsChild>
            <w:div w:id="586114906">
              <w:marLeft w:val="0"/>
              <w:marRight w:val="0"/>
              <w:marTop w:val="0"/>
              <w:marBottom w:val="0"/>
              <w:divBdr>
                <w:top w:val="none" w:sz="0" w:space="0" w:color="auto"/>
                <w:left w:val="none" w:sz="0" w:space="0" w:color="auto"/>
                <w:bottom w:val="none" w:sz="0" w:space="0" w:color="auto"/>
                <w:right w:val="none" w:sz="0" w:space="0" w:color="auto"/>
              </w:divBdr>
            </w:div>
          </w:divsChild>
        </w:div>
        <w:div w:id="17243050">
          <w:marLeft w:val="0"/>
          <w:marRight w:val="0"/>
          <w:marTop w:val="0"/>
          <w:marBottom w:val="0"/>
          <w:divBdr>
            <w:top w:val="none" w:sz="0" w:space="0" w:color="auto"/>
            <w:left w:val="none" w:sz="0" w:space="0" w:color="auto"/>
            <w:bottom w:val="none" w:sz="0" w:space="0" w:color="auto"/>
            <w:right w:val="none" w:sz="0" w:space="0" w:color="auto"/>
          </w:divBdr>
        </w:div>
        <w:div w:id="17245551">
          <w:marLeft w:val="0"/>
          <w:marRight w:val="0"/>
          <w:marTop w:val="0"/>
          <w:marBottom w:val="0"/>
          <w:divBdr>
            <w:top w:val="single" w:sz="2" w:space="0" w:color="E0E0E0"/>
            <w:left w:val="single" w:sz="2" w:space="0" w:color="E0E0E0"/>
            <w:bottom w:val="single" w:sz="2" w:space="0" w:color="E0E0E0"/>
            <w:right w:val="single" w:sz="2" w:space="0" w:color="E0E0E0"/>
          </w:divBdr>
        </w:div>
        <w:div w:id="17315807">
          <w:marLeft w:val="0"/>
          <w:marRight w:val="0"/>
          <w:marTop w:val="376"/>
          <w:marBottom w:val="363"/>
          <w:divBdr>
            <w:top w:val="none" w:sz="0" w:space="0" w:color="auto"/>
            <w:left w:val="none" w:sz="0" w:space="0" w:color="auto"/>
            <w:bottom w:val="none" w:sz="0" w:space="0" w:color="auto"/>
            <w:right w:val="none" w:sz="0" w:space="0" w:color="auto"/>
          </w:divBdr>
        </w:div>
        <w:div w:id="17316299">
          <w:marLeft w:val="0"/>
          <w:marRight w:val="0"/>
          <w:marTop w:val="0"/>
          <w:marBottom w:val="0"/>
          <w:divBdr>
            <w:top w:val="none" w:sz="0" w:space="0" w:color="auto"/>
            <w:left w:val="none" w:sz="0" w:space="0" w:color="auto"/>
            <w:bottom w:val="none" w:sz="0" w:space="0" w:color="auto"/>
            <w:right w:val="none" w:sz="0" w:space="0" w:color="auto"/>
          </w:divBdr>
        </w:div>
        <w:div w:id="17316586">
          <w:marLeft w:val="750"/>
          <w:marRight w:val="1500"/>
          <w:marTop w:val="0"/>
          <w:marBottom w:val="0"/>
          <w:divBdr>
            <w:top w:val="none" w:sz="0" w:space="0" w:color="auto"/>
            <w:left w:val="none" w:sz="0" w:space="0" w:color="auto"/>
            <w:bottom w:val="none" w:sz="0" w:space="0" w:color="auto"/>
            <w:right w:val="none" w:sz="0" w:space="0" w:color="auto"/>
          </w:divBdr>
        </w:div>
        <w:div w:id="17320408">
          <w:marLeft w:val="0"/>
          <w:marRight w:val="0"/>
          <w:marTop w:val="0"/>
          <w:marBottom w:val="0"/>
          <w:divBdr>
            <w:top w:val="single" w:sz="2" w:space="0" w:color="E0E0E0"/>
            <w:left w:val="single" w:sz="2" w:space="0" w:color="E0E0E0"/>
            <w:bottom w:val="single" w:sz="2" w:space="0" w:color="E0E0E0"/>
            <w:right w:val="single" w:sz="2" w:space="0" w:color="E0E0E0"/>
          </w:divBdr>
        </w:div>
        <w:div w:id="17397588">
          <w:marLeft w:val="0"/>
          <w:marRight w:val="150"/>
          <w:marTop w:val="0"/>
          <w:marBottom w:val="0"/>
          <w:divBdr>
            <w:top w:val="none" w:sz="0" w:space="0" w:color="auto"/>
            <w:left w:val="none" w:sz="0" w:space="0" w:color="auto"/>
            <w:bottom w:val="none" w:sz="0" w:space="0" w:color="auto"/>
            <w:right w:val="none" w:sz="0" w:space="0" w:color="auto"/>
          </w:divBdr>
        </w:div>
        <w:div w:id="17433162">
          <w:marLeft w:val="1463"/>
          <w:marRight w:val="0"/>
          <w:marTop w:val="0"/>
          <w:marBottom w:val="0"/>
          <w:divBdr>
            <w:top w:val="none" w:sz="0" w:space="0" w:color="auto"/>
            <w:left w:val="none" w:sz="0" w:space="0" w:color="auto"/>
            <w:bottom w:val="none" w:sz="0" w:space="0" w:color="auto"/>
            <w:right w:val="none" w:sz="0" w:space="0" w:color="auto"/>
          </w:divBdr>
        </w:div>
        <w:div w:id="17439005">
          <w:marLeft w:val="0"/>
          <w:marRight w:val="0"/>
          <w:marTop w:val="0"/>
          <w:marBottom w:val="300"/>
          <w:divBdr>
            <w:top w:val="none" w:sz="0" w:space="0" w:color="auto"/>
            <w:left w:val="none" w:sz="0" w:space="0" w:color="auto"/>
            <w:bottom w:val="none" w:sz="0" w:space="0" w:color="auto"/>
            <w:right w:val="none" w:sz="0" w:space="0" w:color="auto"/>
          </w:divBdr>
        </w:div>
        <w:div w:id="17440121">
          <w:marLeft w:val="0"/>
          <w:marRight w:val="0"/>
          <w:marTop w:val="0"/>
          <w:marBottom w:val="0"/>
          <w:divBdr>
            <w:top w:val="none" w:sz="0" w:space="0" w:color="auto"/>
            <w:left w:val="none" w:sz="0" w:space="0" w:color="auto"/>
            <w:bottom w:val="none" w:sz="0" w:space="0" w:color="auto"/>
            <w:right w:val="none" w:sz="0" w:space="0" w:color="auto"/>
          </w:divBdr>
        </w:div>
        <w:div w:id="17509404">
          <w:marLeft w:val="-188"/>
          <w:marRight w:val="-188"/>
          <w:marTop w:val="0"/>
          <w:marBottom w:val="0"/>
          <w:divBdr>
            <w:top w:val="none" w:sz="0" w:space="0" w:color="auto"/>
            <w:left w:val="none" w:sz="0" w:space="0" w:color="auto"/>
            <w:bottom w:val="none" w:sz="0" w:space="0" w:color="auto"/>
            <w:right w:val="none" w:sz="0" w:space="0" w:color="auto"/>
          </w:divBdr>
          <w:divsChild>
            <w:div w:id="122579799">
              <w:marLeft w:val="0"/>
              <w:marRight w:val="0"/>
              <w:marTop w:val="0"/>
              <w:marBottom w:val="0"/>
              <w:divBdr>
                <w:top w:val="none" w:sz="0" w:space="0" w:color="auto"/>
                <w:left w:val="none" w:sz="0" w:space="0" w:color="auto"/>
                <w:bottom w:val="none" w:sz="0" w:space="0" w:color="auto"/>
                <w:right w:val="none" w:sz="0" w:space="0" w:color="auto"/>
              </w:divBdr>
            </w:div>
          </w:divsChild>
        </w:div>
        <w:div w:id="17585136">
          <w:marLeft w:val="0"/>
          <w:marRight w:val="0"/>
          <w:marTop w:val="0"/>
          <w:marBottom w:val="0"/>
          <w:divBdr>
            <w:top w:val="none" w:sz="0" w:space="0" w:color="auto"/>
            <w:left w:val="none" w:sz="0" w:space="0" w:color="auto"/>
            <w:bottom w:val="none" w:sz="0" w:space="0" w:color="auto"/>
            <w:right w:val="none" w:sz="0" w:space="0" w:color="auto"/>
          </w:divBdr>
        </w:div>
        <w:div w:id="17589944">
          <w:marLeft w:val="15"/>
          <w:marRight w:val="225"/>
          <w:marTop w:val="0"/>
          <w:marBottom w:val="105"/>
          <w:divBdr>
            <w:top w:val="none" w:sz="0" w:space="0" w:color="auto"/>
            <w:left w:val="none" w:sz="0" w:space="0" w:color="auto"/>
            <w:bottom w:val="none" w:sz="0" w:space="0" w:color="auto"/>
            <w:right w:val="none" w:sz="0" w:space="0" w:color="auto"/>
          </w:divBdr>
          <w:divsChild>
            <w:div w:id="113526768">
              <w:marLeft w:val="0"/>
              <w:marRight w:val="0"/>
              <w:marTop w:val="0"/>
              <w:marBottom w:val="0"/>
              <w:divBdr>
                <w:top w:val="none" w:sz="0" w:space="0" w:color="auto"/>
                <w:left w:val="none" w:sz="0" w:space="0" w:color="auto"/>
                <w:bottom w:val="none" w:sz="0" w:space="0" w:color="auto"/>
                <w:right w:val="none" w:sz="0" w:space="0" w:color="auto"/>
              </w:divBdr>
            </w:div>
            <w:div w:id="270749483">
              <w:marLeft w:val="0"/>
              <w:marRight w:val="0"/>
              <w:marTop w:val="0"/>
              <w:marBottom w:val="0"/>
              <w:divBdr>
                <w:top w:val="none" w:sz="0" w:space="0" w:color="auto"/>
                <w:left w:val="none" w:sz="0" w:space="0" w:color="auto"/>
                <w:bottom w:val="none" w:sz="0" w:space="0" w:color="auto"/>
                <w:right w:val="none" w:sz="0" w:space="0" w:color="auto"/>
              </w:divBdr>
            </w:div>
            <w:div w:id="566918996">
              <w:marLeft w:val="0"/>
              <w:marRight w:val="0"/>
              <w:marTop w:val="0"/>
              <w:marBottom w:val="0"/>
              <w:divBdr>
                <w:top w:val="none" w:sz="0" w:space="0" w:color="auto"/>
                <w:left w:val="none" w:sz="0" w:space="0" w:color="auto"/>
                <w:bottom w:val="none" w:sz="0" w:space="0" w:color="auto"/>
                <w:right w:val="none" w:sz="0" w:space="0" w:color="auto"/>
              </w:divBdr>
            </w:div>
            <w:div w:id="570702092">
              <w:marLeft w:val="0"/>
              <w:marRight w:val="0"/>
              <w:marTop w:val="0"/>
              <w:marBottom w:val="0"/>
              <w:divBdr>
                <w:top w:val="none" w:sz="0" w:space="0" w:color="auto"/>
                <w:left w:val="none" w:sz="0" w:space="0" w:color="auto"/>
                <w:bottom w:val="none" w:sz="0" w:space="0" w:color="auto"/>
                <w:right w:val="none" w:sz="0" w:space="0" w:color="auto"/>
              </w:divBdr>
            </w:div>
            <w:div w:id="663819835">
              <w:marLeft w:val="0"/>
              <w:marRight w:val="0"/>
              <w:marTop w:val="0"/>
              <w:marBottom w:val="0"/>
              <w:divBdr>
                <w:top w:val="none" w:sz="0" w:space="0" w:color="auto"/>
                <w:left w:val="none" w:sz="0" w:space="0" w:color="auto"/>
                <w:bottom w:val="none" w:sz="0" w:space="0" w:color="auto"/>
                <w:right w:val="none" w:sz="0" w:space="0" w:color="auto"/>
              </w:divBdr>
            </w:div>
          </w:divsChild>
        </w:div>
        <w:div w:id="17858271">
          <w:marLeft w:val="0"/>
          <w:marRight w:val="0"/>
          <w:marTop w:val="0"/>
          <w:marBottom w:val="0"/>
          <w:divBdr>
            <w:top w:val="none" w:sz="0" w:space="0" w:color="auto"/>
            <w:left w:val="none" w:sz="0" w:space="0" w:color="auto"/>
            <w:bottom w:val="none" w:sz="0" w:space="0" w:color="auto"/>
            <w:right w:val="none" w:sz="0" w:space="0" w:color="auto"/>
          </w:divBdr>
        </w:div>
        <w:div w:id="17893332">
          <w:marLeft w:val="0"/>
          <w:marRight w:val="450"/>
          <w:marTop w:val="105"/>
          <w:marBottom w:val="150"/>
          <w:divBdr>
            <w:top w:val="none" w:sz="0" w:space="0" w:color="auto"/>
            <w:left w:val="none" w:sz="0" w:space="0" w:color="auto"/>
            <w:bottom w:val="none" w:sz="0" w:space="0" w:color="auto"/>
            <w:right w:val="none" w:sz="0" w:space="0" w:color="auto"/>
          </w:divBdr>
        </w:div>
        <w:div w:id="17897021">
          <w:marLeft w:val="0"/>
          <w:marRight w:val="0"/>
          <w:marTop w:val="0"/>
          <w:marBottom w:val="0"/>
          <w:divBdr>
            <w:top w:val="single" w:sz="2" w:space="0" w:color="E0E0E0"/>
            <w:left w:val="single" w:sz="2" w:space="0" w:color="E0E0E0"/>
            <w:bottom w:val="single" w:sz="2" w:space="0" w:color="E0E0E0"/>
            <w:right w:val="single" w:sz="2" w:space="0" w:color="E0E0E0"/>
          </w:divBdr>
          <w:divsChild>
            <w:div w:id="116680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71428">
          <w:marLeft w:val="0"/>
          <w:marRight w:val="0"/>
          <w:marTop w:val="0"/>
          <w:marBottom w:val="0"/>
          <w:divBdr>
            <w:top w:val="single" w:sz="6" w:space="0" w:color="999999"/>
            <w:left w:val="single" w:sz="6" w:space="0" w:color="999999"/>
            <w:bottom w:val="single" w:sz="6" w:space="0" w:color="999999"/>
            <w:right w:val="single" w:sz="6" w:space="0" w:color="999999"/>
          </w:divBdr>
        </w:div>
        <w:div w:id="17974392">
          <w:marLeft w:val="0"/>
          <w:marRight w:val="0"/>
          <w:marTop w:val="0"/>
          <w:marBottom w:val="0"/>
          <w:divBdr>
            <w:top w:val="single" w:sz="2" w:space="0" w:color="E0E0E0"/>
            <w:left w:val="single" w:sz="2" w:space="0" w:color="E0E0E0"/>
            <w:bottom w:val="single" w:sz="2" w:space="0" w:color="E0E0E0"/>
            <w:right w:val="single" w:sz="2" w:space="0" w:color="E0E0E0"/>
          </w:divBdr>
          <w:divsChild>
            <w:div w:id="313222641">
              <w:marLeft w:val="0"/>
              <w:marRight w:val="0"/>
              <w:marTop w:val="0"/>
              <w:marBottom w:val="0"/>
              <w:divBdr>
                <w:top w:val="single" w:sz="2" w:space="0" w:color="E0E0E0"/>
                <w:left w:val="single" w:sz="2" w:space="0" w:color="E0E0E0"/>
                <w:bottom w:val="single" w:sz="2" w:space="0" w:color="E0E0E0"/>
                <w:right w:val="single" w:sz="2" w:space="0" w:color="E0E0E0"/>
              </w:divBdr>
              <w:divsChild>
                <w:div w:id="431635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974884">
          <w:marLeft w:val="-188"/>
          <w:marRight w:val="-188"/>
          <w:marTop w:val="0"/>
          <w:marBottom w:val="0"/>
          <w:divBdr>
            <w:top w:val="none" w:sz="0" w:space="0" w:color="auto"/>
            <w:left w:val="none" w:sz="0" w:space="0" w:color="auto"/>
            <w:bottom w:val="none" w:sz="0" w:space="0" w:color="auto"/>
            <w:right w:val="none" w:sz="0" w:space="0" w:color="auto"/>
          </w:divBdr>
          <w:divsChild>
            <w:div w:id="142163799">
              <w:marLeft w:val="0"/>
              <w:marRight w:val="0"/>
              <w:marTop w:val="0"/>
              <w:marBottom w:val="0"/>
              <w:divBdr>
                <w:top w:val="none" w:sz="0" w:space="0" w:color="auto"/>
                <w:left w:val="none" w:sz="0" w:space="0" w:color="auto"/>
                <w:bottom w:val="none" w:sz="0" w:space="0" w:color="auto"/>
                <w:right w:val="none" w:sz="0" w:space="0" w:color="auto"/>
              </w:divBdr>
            </w:div>
          </w:divsChild>
        </w:div>
        <w:div w:id="18087949">
          <w:marLeft w:val="0"/>
          <w:marRight w:val="188"/>
          <w:marTop w:val="0"/>
          <w:marBottom w:val="0"/>
          <w:divBdr>
            <w:top w:val="none" w:sz="0" w:space="0" w:color="auto"/>
            <w:left w:val="none" w:sz="0" w:space="0" w:color="auto"/>
            <w:bottom w:val="none" w:sz="0" w:space="0" w:color="auto"/>
            <w:right w:val="none" w:sz="0" w:space="0" w:color="auto"/>
          </w:divBdr>
        </w:div>
        <w:div w:id="18095339">
          <w:marLeft w:val="0"/>
          <w:marRight w:val="0"/>
          <w:marTop w:val="150"/>
          <w:marBottom w:val="0"/>
          <w:divBdr>
            <w:top w:val="none" w:sz="0" w:space="0" w:color="auto"/>
            <w:left w:val="none" w:sz="0" w:space="0" w:color="auto"/>
            <w:bottom w:val="none" w:sz="0" w:space="0" w:color="auto"/>
            <w:right w:val="none" w:sz="0" w:space="0" w:color="auto"/>
          </w:divBdr>
          <w:divsChild>
            <w:div w:id="78869192">
              <w:marLeft w:val="0"/>
              <w:marRight w:val="0"/>
              <w:marTop w:val="0"/>
              <w:marBottom w:val="150"/>
              <w:divBdr>
                <w:top w:val="none" w:sz="0" w:space="0" w:color="auto"/>
                <w:left w:val="none" w:sz="0" w:space="0" w:color="auto"/>
                <w:bottom w:val="none" w:sz="0" w:space="0" w:color="auto"/>
                <w:right w:val="none" w:sz="0" w:space="0" w:color="auto"/>
              </w:divBdr>
            </w:div>
          </w:divsChild>
        </w:div>
        <w:div w:id="18162048">
          <w:marLeft w:val="0"/>
          <w:marRight w:val="0"/>
          <w:marTop w:val="0"/>
          <w:marBottom w:val="300"/>
          <w:divBdr>
            <w:top w:val="none" w:sz="0" w:space="0" w:color="auto"/>
            <w:left w:val="none" w:sz="0" w:space="0" w:color="auto"/>
            <w:bottom w:val="none" w:sz="0" w:space="0" w:color="auto"/>
            <w:right w:val="none" w:sz="0" w:space="0" w:color="auto"/>
          </w:divBdr>
        </w:div>
        <w:div w:id="18164432">
          <w:marLeft w:val="0"/>
          <w:marRight w:val="0"/>
          <w:marTop w:val="0"/>
          <w:marBottom w:val="0"/>
          <w:divBdr>
            <w:top w:val="none" w:sz="0" w:space="0" w:color="auto"/>
            <w:left w:val="none" w:sz="0" w:space="0" w:color="auto"/>
            <w:bottom w:val="none" w:sz="0" w:space="0" w:color="auto"/>
            <w:right w:val="none" w:sz="0" w:space="0" w:color="auto"/>
          </w:divBdr>
          <w:divsChild>
            <w:div w:id="761023523">
              <w:marLeft w:val="0"/>
              <w:marRight w:val="0"/>
              <w:marTop w:val="0"/>
              <w:marBottom w:val="0"/>
              <w:divBdr>
                <w:top w:val="none" w:sz="0" w:space="0" w:color="auto"/>
                <w:left w:val="none" w:sz="0" w:space="0" w:color="auto"/>
                <w:bottom w:val="none" w:sz="0" w:space="0" w:color="auto"/>
                <w:right w:val="none" w:sz="0" w:space="0" w:color="auto"/>
              </w:divBdr>
              <w:divsChild>
                <w:div w:id="6172980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241105">
          <w:marLeft w:val="0"/>
          <w:marRight w:val="0"/>
          <w:marTop w:val="0"/>
          <w:marBottom w:val="450"/>
          <w:divBdr>
            <w:top w:val="none" w:sz="0" w:space="0" w:color="auto"/>
            <w:left w:val="none" w:sz="0" w:space="0" w:color="auto"/>
            <w:bottom w:val="none" w:sz="0" w:space="0" w:color="auto"/>
            <w:right w:val="none" w:sz="0" w:space="0" w:color="auto"/>
          </w:divBdr>
          <w:divsChild>
            <w:div w:id="281351042">
              <w:marLeft w:val="0"/>
              <w:marRight w:val="225"/>
              <w:marTop w:val="0"/>
              <w:marBottom w:val="0"/>
              <w:divBdr>
                <w:top w:val="none" w:sz="0" w:space="0" w:color="auto"/>
                <w:left w:val="none" w:sz="0" w:space="0" w:color="auto"/>
                <w:bottom w:val="none" w:sz="0" w:space="0" w:color="auto"/>
                <w:right w:val="none" w:sz="0" w:space="0" w:color="auto"/>
              </w:divBdr>
            </w:div>
          </w:divsChild>
        </w:div>
        <w:div w:id="18285365">
          <w:marLeft w:val="0"/>
          <w:marRight w:val="0"/>
          <w:marTop w:val="0"/>
          <w:marBottom w:val="0"/>
          <w:divBdr>
            <w:top w:val="none" w:sz="0" w:space="0" w:color="auto"/>
            <w:left w:val="none" w:sz="0" w:space="0" w:color="auto"/>
            <w:bottom w:val="none" w:sz="0" w:space="0" w:color="auto"/>
            <w:right w:val="none" w:sz="0" w:space="0" w:color="auto"/>
          </w:divBdr>
        </w:div>
        <w:div w:id="18287736">
          <w:marLeft w:val="-225"/>
          <w:marRight w:val="-225"/>
          <w:marTop w:val="0"/>
          <w:marBottom w:val="0"/>
          <w:divBdr>
            <w:top w:val="none" w:sz="0" w:space="0" w:color="auto"/>
            <w:left w:val="none" w:sz="0" w:space="0" w:color="auto"/>
            <w:bottom w:val="none" w:sz="0" w:space="0" w:color="auto"/>
            <w:right w:val="none" w:sz="0" w:space="0" w:color="auto"/>
          </w:divBdr>
          <w:divsChild>
            <w:div w:id="125970928">
              <w:marLeft w:val="0"/>
              <w:marRight w:val="0"/>
              <w:marTop w:val="0"/>
              <w:marBottom w:val="0"/>
              <w:divBdr>
                <w:top w:val="none" w:sz="0" w:space="0" w:color="auto"/>
                <w:left w:val="none" w:sz="0" w:space="0" w:color="auto"/>
                <w:bottom w:val="none" w:sz="0" w:space="0" w:color="auto"/>
                <w:right w:val="none" w:sz="0" w:space="0" w:color="auto"/>
              </w:divBdr>
            </w:div>
            <w:div w:id="420612127">
              <w:marLeft w:val="0"/>
              <w:marRight w:val="0"/>
              <w:marTop w:val="150"/>
              <w:marBottom w:val="0"/>
              <w:divBdr>
                <w:top w:val="none" w:sz="0" w:space="0" w:color="auto"/>
                <w:left w:val="none" w:sz="0" w:space="0" w:color="auto"/>
                <w:bottom w:val="none" w:sz="0" w:space="0" w:color="auto"/>
                <w:right w:val="none" w:sz="0" w:space="0" w:color="auto"/>
              </w:divBdr>
              <w:divsChild>
                <w:div w:id="7750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788">
          <w:marLeft w:val="0"/>
          <w:marRight w:val="0"/>
          <w:marTop w:val="150"/>
          <w:marBottom w:val="0"/>
          <w:divBdr>
            <w:top w:val="none" w:sz="0" w:space="0" w:color="auto"/>
            <w:left w:val="none" w:sz="0" w:space="0" w:color="auto"/>
            <w:bottom w:val="none" w:sz="0" w:space="0" w:color="auto"/>
            <w:right w:val="none" w:sz="0" w:space="0" w:color="auto"/>
          </w:divBdr>
        </w:div>
        <w:div w:id="18316561">
          <w:marLeft w:val="0"/>
          <w:marRight w:val="0"/>
          <w:marTop w:val="0"/>
          <w:marBottom w:val="0"/>
          <w:divBdr>
            <w:top w:val="none" w:sz="0" w:space="0" w:color="auto"/>
            <w:left w:val="none" w:sz="0" w:space="0" w:color="auto"/>
            <w:bottom w:val="none" w:sz="0" w:space="0" w:color="auto"/>
            <w:right w:val="none" w:sz="0" w:space="0" w:color="auto"/>
          </w:divBdr>
        </w:div>
        <w:div w:id="18354590">
          <w:marLeft w:val="0"/>
          <w:marRight w:val="0"/>
          <w:marTop w:val="300"/>
          <w:marBottom w:val="0"/>
          <w:divBdr>
            <w:top w:val="none" w:sz="0" w:space="0" w:color="auto"/>
            <w:left w:val="none" w:sz="0" w:space="0" w:color="auto"/>
            <w:bottom w:val="none" w:sz="0" w:space="0" w:color="auto"/>
            <w:right w:val="none" w:sz="0" w:space="0" w:color="auto"/>
          </w:divBdr>
          <w:divsChild>
            <w:div w:id="741105841">
              <w:marLeft w:val="0"/>
              <w:marRight w:val="0"/>
              <w:marTop w:val="0"/>
              <w:marBottom w:val="0"/>
              <w:divBdr>
                <w:top w:val="none" w:sz="0" w:space="0" w:color="auto"/>
                <w:left w:val="none" w:sz="0" w:space="0" w:color="auto"/>
                <w:bottom w:val="none" w:sz="0" w:space="0" w:color="auto"/>
                <w:right w:val="none" w:sz="0" w:space="0" w:color="auto"/>
              </w:divBdr>
            </w:div>
          </w:divsChild>
        </w:div>
        <w:div w:id="18357966">
          <w:marLeft w:val="0"/>
          <w:marRight w:val="0"/>
          <w:marTop w:val="0"/>
          <w:marBottom w:val="0"/>
          <w:divBdr>
            <w:top w:val="none" w:sz="0" w:space="0" w:color="auto"/>
            <w:left w:val="none" w:sz="0" w:space="0" w:color="auto"/>
            <w:bottom w:val="none" w:sz="0" w:space="0" w:color="auto"/>
            <w:right w:val="none" w:sz="0" w:space="0" w:color="auto"/>
          </w:divBdr>
        </w:div>
        <w:div w:id="18358203">
          <w:marLeft w:val="0"/>
          <w:marRight w:val="0"/>
          <w:marTop w:val="0"/>
          <w:marBottom w:val="0"/>
          <w:divBdr>
            <w:top w:val="none" w:sz="0" w:space="0" w:color="auto"/>
            <w:left w:val="none" w:sz="0" w:space="0" w:color="auto"/>
            <w:bottom w:val="none" w:sz="0" w:space="0" w:color="auto"/>
            <w:right w:val="none" w:sz="0" w:space="0" w:color="auto"/>
          </w:divBdr>
        </w:div>
        <w:div w:id="18363822">
          <w:marLeft w:val="0"/>
          <w:marRight w:val="450"/>
          <w:marTop w:val="0"/>
          <w:marBottom w:val="150"/>
          <w:divBdr>
            <w:top w:val="none" w:sz="0" w:space="0" w:color="auto"/>
            <w:left w:val="none" w:sz="0" w:space="0" w:color="auto"/>
            <w:bottom w:val="none" w:sz="0" w:space="0" w:color="auto"/>
            <w:right w:val="none" w:sz="0" w:space="0" w:color="auto"/>
          </w:divBdr>
          <w:divsChild>
            <w:div w:id="327757056">
              <w:marLeft w:val="0"/>
              <w:marRight w:val="0"/>
              <w:marTop w:val="0"/>
              <w:marBottom w:val="0"/>
              <w:divBdr>
                <w:top w:val="none" w:sz="0" w:space="0" w:color="auto"/>
                <w:left w:val="none" w:sz="0" w:space="0" w:color="auto"/>
                <w:bottom w:val="none" w:sz="0" w:space="0" w:color="auto"/>
                <w:right w:val="none" w:sz="0" w:space="0" w:color="auto"/>
              </w:divBdr>
            </w:div>
          </w:divsChild>
        </w:div>
        <w:div w:id="18432868">
          <w:marLeft w:val="0"/>
          <w:marRight w:val="0"/>
          <w:marTop w:val="0"/>
          <w:marBottom w:val="0"/>
          <w:divBdr>
            <w:top w:val="none" w:sz="0" w:space="0" w:color="auto"/>
            <w:left w:val="none" w:sz="0" w:space="0" w:color="auto"/>
            <w:bottom w:val="none" w:sz="0" w:space="0" w:color="auto"/>
            <w:right w:val="none" w:sz="0" w:space="0" w:color="auto"/>
          </w:divBdr>
        </w:div>
        <w:div w:id="18437745">
          <w:marLeft w:val="0"/>
          <w:marRight w:val="0"/>
          <w:marTop w:val="0"/>
          <w:marBottom w:val="0"/>
          <w:divBdr>
            <w:top w:val="none" w:sz="0" w:space="0" w:color="auto"/>
            <w:left w:val="none" w:sz="0" w:space="0" w:color="auto"/>
            <w:bottom w:val="none" w:sz="0" w:space="0" w:color="auto"/>
            <w:right w:val="none" w:sz="0" w:space="0" w:color="auto"/>
          </w:divBdr>
        </w:div>
        <w:div w:id="18548178">
          <w:marLeft w:val="0"/>
          <w:marRight w:val="0"/>
          <w:marTop w:val="0"/>
          <w:marBottom w:val="0"/>
          <w:divBdr>
            <w:top w:val="none" w:sz="0" w:space="0" w:color="auto"/>
            <w:left w:val="none" w:sz="0" w:space="0" w:color="auto"/>
            <w:bottom w:val="none" w:sz="0" w:space="0" w:color="auto"/>
            <w:right w:val="none" w:sz="0" w:space="0" w:color="auto"/>
          </w:divBdr>
        </w:div>
        <w:div w:id="18631795">
          <w:marLeft w:val="0"/>
          <w:marRight w:val="0"/>
          <w:marTop w:val="0"/>
          <w:marBottom w:val="0"/>
          <w:divBdr>
            <w:top w:val="single" w:sz="2" w:space="0" w:color="E0E0E0"/>
            <w:left w:val="single" w:sz="2" w:space="0" w:color="E0E0E0"/>
            <w:bottom w:val="single" w:sz="2" w:space="0" w:color="E0E0E0"/>
            <w:right w:val="single" w:sz="2" w:space="0" w:color="E0E0E0"/>
          </w:divBdr>
        </w:div>
        <w:div w:id="18699235">
          <w:marLeft w:val="-225"/>
          <w:marRight w:val="-225"/>
          <w:marTop w:val="0"/>
          <w:marBottom w:val="0"/>
          <w:divBdr>
            <w:top w:val="none" w:sz="0" w:space="0" w:color="auto"/>
            <w:left w:val="none" w:sz="0" w:space="0" w:color="auto"/>
            <w:bottom w:val="none" w:sz="0" w:space="0" w:color="auto"/>
            <w:right w:val="none" w:sz="0" w:space="0" w:color="auto"/>
          </w:divBdr>
          <w:divsChild>
            <w:div w:id="205798030">
              <w:marLeft w:val="1463"/>
              <w:marRight w:val="0"/>
              <w:marTop w:val="0"/>
              <w:marBottom w:val="0"/>
              <w:divBdr>
                <w:top w:val="none" w:sz="0" w:space="0" w:color="auto"/>
                <w:left w:val="none" w:sz="0" w:space="0" w:color="auto"/>
                <w:bottom w:val="none" w:sz="0" w:space="0" w:color="auto"/>
                <w:right w:val="none" w:sz="0" w:space="0" w:color="auto"/>
              </w:divBdr>
              <w:divsChild>
                <w:div w:id="7405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51">
          <w:marLeft w:val="0"/>
          <w:marRight w:val="0"/>
          <w:marTop w:val="0"/>
          <w:marBottom w:val="0"/>
          <w:divBdr>
            <w:top w:val="none" w:sz="0" w:space="0" w:color="auto"/>
            <w:left w:val="none" w:sz="0" w:space="0" w:color="auto"/>
            <w:bottom w:val="none" w:sz="0" w:space="0" w:color="auto"/>
            <w:right w:val="none" w:sz="0" w:space="0" w:color="auto"/>
          </w:divBdr>
        </w:div>
        <w:div w:id="18744123">
          <w:marLeft w:val="0"/>
          <w:marRight w:val="376"/>
          <w:marTop w:val="0"/>
          <w:marBottom w:val="125"/>
          <w:divBdr>
            <w:top w:val="none" w:sz="0" w:space="0" w:color="auto"/>
            <w:left w:val="none" w:sz="0" w:space="0" w:color="auto"/>
            <w:bottom w:val="none" w:sz="0" w:space="0" w:color="auto"/>
            <w:right w:val="none" w:sz="0" w:space="0" w:color="auto"/>
          </w:divBdr>
        </w:div>
        <w:div w:id="18748597">
          <w:marLeft w:val="0"/>
          <w:marRight w:val="0"/>
          <w:marTop w:val="0"/>
          <w:marBottom w:val="75"/>
          <w:divBdr>
            <w:top w:val="none" w:sz="0" w:space="0" w:color="auto"/>
            <w:left w:val="none" w:sz="0" w:space="0" w:color="auto"/>
            <w:bottom w:val="none" w:sz="0" w:space="0" w:color="auto"/>
            <w:right w:val="none" w:sz="0" w:space="0" w:color="auto"/>
          </w:divBdr>
          <w:divsChild>
            <w:div w:id="597372097">
              <w:marLeft w:val="0"/>
              <w:marRight w:val="0"/>
              <w:marTop w:val="0"/>
              <w:marBottom w:val="45"/>
              <w:divBdr>
                <w:top w:val="none" w:sz="0" w:space="0" w:color="auto"/>
                <w:left w:val="none" w:sz="0" w:space="0" w:color="auto"/>
                <w:bottom w:val="none" w:sz="0" w:space="0" w:color="auto"/>
                <w:right w:val="none" w:sz="0" w:space="0" w:color="auto"/>
              </w:divBdr>
            </w:div>
          </w:divsChild>
        </w:div>
        <w:div w:id="18749814">
          <w:marLeft w:val="-188"/>
          <w:marRight w:val="-188"/>
          <w:marTop w:val="0"/>
          <w:marBottom w:val="0"/>
          <w:divBdr>
            <w:top w:val="none" w:sz="0" w:space="0" w:color="auto"/>
            <w:left w:val="none" w:sz="0" w:space="0" w:color="auto"/>
            <w:bottom w:val="none" w:sz="0" w:space="0" w:color="auto"/>
            <w:right w:val="none" w:sz="0" w:space="0" w:color="auto"/>
          </w:divBdr>
        </w:div>
        <w:div w:id="18775815">
          <w:marLeft w:val="0"/>
          <w:marRight w:val="225"/>
          <w:marTop w:val="0"/>
          <w:marBottom w:val="0"/>
          <w:divBdr>
            <w:top w:val="none" w:sz="0" w:space="0" w:color="auto"/>
            <w:left w:val="none" w:sz="0" w:space="0" w:color="auto"/>
            <w:bottom w:val="none" w:sz="0" w:space="0" w:color="auto"/>
            <w:right w:val="none" w:sz="0" w:space="0" w:color="auto"/>
          </w:divBdr>
        </w:div>
        <w:div w:id="18825571">
          <w:marLeft w:val="0"/>
          <w:marRight w:val="0"/>
          <w:marTop w:val="0"/>
          <w:marBottom w:val="300"/>
          <w:divBdr>
            <w:top w:val="single" w:sz="6" w:space="1" w:color="EEEEEE"/>
            <w:left w:val="none" w:sz="0" w:space="0" w:color="auto"/>
            <w:bottom w:val="none" w:sz="0" w:space="0" w:color="auto"/>
            <w:right w:val="none" w:sz="0" w:space="0" w:color="auto"/>
          </w:divBdr>
          <w:divsChild>
            <w:div w:id="785732697">
              <w:marLeft w:val="0"/>
              <w:marRight w:val="0"/>
              <w:marTop w:val="0"/>
              <w:marBottom w:val="0"/>
              <w:divBdr>
                <w:top w:val="none" w:sz="0" w:space="0" w:color="auto"/>
                <w:left w:val="none" w:sz="0" w:space="0" w:color="auto"/>
                <w:bottom w:val="none" w:sz="0" w:space="0" w:color="auto"/>
                <w:right w:val="none" w:sz="0" w:space="0" w:color="auto"/>
              </w:divBdr>
              <w:divsChild>
                <w:div w:id="700326312">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18900163">
          <w:marLeft w:val="0"/>
          <w:marRight w:val="0"/>
          <w:marTop w:val="0"/>
          <w:marBottom w:val="0"/>
          <w:divBdr>
            <w:top w:val="none" w:sz="0" w:space="0" w:color="auto"/>
            <w:left w:val="none" w:sz="0" w:space="0" w:color="auto"/>
            <w:bottom w:val="none" w:sz="0" w:space="0" w:color="auto"/>
            <w:right w:val="none" w:sz="0" w:space="0" w:color="auto"/>
          </w:divBdr>
        </w:div>
        <w:div w:id="18943056">
          <w:marLeft w:val="-150"/>
          <w:marRight w:val="-150"/>
          <w:marTop w:val="0"/>
          <w:marBottom w:val="0"/>
          <w:divBdr>
            <w:top w:val="none" w:sz="0" w:space="0" w:color="auto"/>
            <w:left w:val="none" w:sz="0" w:space="0" w:color="auto"/>
            <w:bottom w:val="none" w:sz="0" w:space="0" w:color="auto"/>
            <w:right w:val="none" w:sz="0" w:space="0" w:color="auto"/>
          </w:divBdr>
          <w:divsChild>
            <w:div w:id="457450865">
              <w:marLeft w:val="0"/>
              <w:marRight w:val="0"/>
              <w:marTop w:val="0"/>
              <w:marBottom w:val="0"/>
              <w:divBdr>
                <w:top w:val="none" w:sz="0" w:space="0" w:color="auto"/>
                <w:left w:val="none" w:sz="0" w:space="0" w:color="auto"/>
                <w:bottom w:val="none" w:sz="0" w:space="0" w:color="auto"/>
                <w:right w:val="none" w:sz="0" w:space="0" w:color="auto"/>
              </w:divBdr>
            </w:div>
          </w:divsChild>
        </w:div>
        <w:div w:id="19009869">
          <w:marLeft w:val="1463"/>
          <w:marRight w:val="0"/>
          <w:marTop w:val="0"/>
          <w:marBottom w:val="0"/>
          <w:divBdr>
            <w:top w:val="none" w:sz="0" w:space="0" w:color="auto"/>
            <w:left w:val="none" w:sz="0" w:space="0" w:color="auto"/>
            <w:bottom w:val="none" w:sz="0" w:space="0" w:color="auto"/>
            <w:right w:val="none" w:sz="0" w:space="0" w:color="auto"/>
          </w:divBdr>
        </w:div>
        <w:div w:id="19087774">
          <w:marLeft w:val="0"/>
          <w:marRight w:val="0"/>
          <w:marTop w:val="0"/>
          <w:marBottom w:val="0"/>
          <w:divBdr>
            <w:top w:val="none" w:sz="0" w:space="0" w:color="auto"/>
            <w:left w:val="none" w:sz="0" w:space="0" w:color="auto"/>
            <w:bottom w:val="none" w:sz="0" w:space="0" w:color="auto"/>
            <w:right w:val="none" w:sz="0" w:space="0" w:color="auto"/>
          </w:divBdr>
        </w:div>
        <w:div w:id="19089886">
          <w:marLeft w:val="-225"/>
          <w:marRight w:val="-225"/>
          <w:marTop w:val="0"/>
          <w:marBottom w:val="0"/>
          <w:divBdr>
            <w:top w:val="none" w:sz="0" w:space="0" w:color="auto"/>
            <w:left w:val="none" w:sz="0" w:space="0" w:color="auto"/>
            <w:bottom w:val="none" w:sz="0" w:space="0" w:color="auto"/>
            <w:right w:val="none" w:sz="0" w:space="0" w:color="auto"/>
          </w:divBdr>
        </w:div>
        <w:div w:id="19093429">
          <w:marLeft w:val="-225"/>
          <w:marRight w:val="-225"/>
          <w:marTop w:val="0"/>
          <w:marBottom w:val="0"/>
          <w:divBdr>
            <w:top w:val="none" w:sz="0" w:space="0" w:color="auto"/>
            <w:left w:val="none" w:sz="0" w:space="0" w:color="auto"/>
            <w:bottom w:val="none" w:sz="0" w:space="0" w:color="auto"/>
            <w:right w:val="none" w:sz="0" w:space="0" w:color="auto"/>
          </w:divBdr>
        </w:div>
        <w:div w:id="19208603">
          <w:marLeft w:val="-188"/>
          <w:marRight w:val="-188"/>
          <w:marTop w:val="0"/>
          <w:marBottom w:val="0"/>
          <w:divBdr>
            <w:top w:val="none" w:sz="0" w:space="0" w:color="auto"/>
            <w:left w:val="none" w:sz="0" w:space="0" w:color="auto"/>
            <w:bottom w:val="none" w:sz="0" w:space="0" w:color="auto"/>
            <w:right w:val="none" w:sz="0" w:space="0" w:color="auto"/>
          </w:divBdr>
        </w:div>
        <w:div w:id="19210034">
          <w:marLeft w:val="0"/>
          <w:marRight w:val="0"/>
          <w:marTop w:val="0"/>
          <w:marBottom w:val="125"/>
          <w:divBdr>
            <w:top w:val="none" w:sz="0" w:space="0" w:color="auto"/>
            <w:left w:val="none" w:sz="0" w:space="0" w:color="auto"/>
            <w:bottom w:val="none" w:sz="0" w:space="0" w:color="auto"/>
            <w:right w:val="none" w:sz="0" w:space="0" w:color="auto"/>
          </w:divBdr>
        </w:div>
        <w:div w:id="19280077">
          <w:marLeft w:val="0"/>
          <w:marRight w:val="0"/>
          <w:marTop w:val="0"/>
          <w:marBottom w:val="0"/>
          <w:divBdr>
            <w:top w:val="none" w:sz="0" w:space="0" w:color="auto"/>
            <w:left w:val="none" w:sz="0" w:space="0" w:color="auto"/>
            <w:bottom w:val="none" w:sz="0" w:space="0" w:color="auto"/>
            <w:right w:val="none" w:sz="0" w:space="0" w:color="auto"/>
          </w:divBdr>
        </w:div>
        <w:div w:id="19355569">
          <w:marLeft w:val="0"/>
          <w:marRight w:val="0"/>
          <w:marTop w:val="0"/>
          <w:marBottom w:val="0"/>
          <w:divBdr>
            <w:top w:val="none" w:sz="0" w:space="0" w:color="auto"/>
            <w:left w:val="none" w:sz="0" w:space="0" w:color="auto"/>
            <w:bottom w:val="none" w:sz="0" w:space="0" w:color="auto"/>
            <w:right w:val="none" w:sz="0" w:space="0" w:color="auto"/>
          </w:divBdr>
        </w:div>
        <w:div w:id="19360981">
          <w:marLeft w:val="0"/>
          <w:marRight w:val="0"/>
          <w:marTop w:val="0"/>
          <w:marBottom w:val="0"/>
          <w:divBdr>
            <w:top w:val="none" w:sz="0" w:space="0" w:color="auto"/>
            <w:left w:val="none" w:sz="0" w:space="0" w:color="auto"/>
            <w:bottom w:val="none" w:sz="0" w:space="0" w:color="auto"/>
            <w:right w:val="none" w:sz="0" w:space="0" w:color="auto"/>
          </w:divBdr>
        </w:div>
        <w:div w:id="19361066">
          <w:marLeft w:val="0"/>
          <w:marRight w:val="0"/>
          <w:marTop w:val="0"/>
          <w:marBottom w:val="75"/>
          <w:divBdr>
            <w:top w:val="none" w:sz="0" w:space="0" w:color="auto"/>
            <w:left w:val="none" w:sz="0" w:space="0" w:color="auto"/>
            <w:bottom w:val="none" w:sz="0" w:space="0" w:color="auto"/>
            <w:right w:val="none" w:sz="0" w:space="0" w:color="auto"/>
          </w:divBdr>
        </w:div>
        <w:div w:id="19361147">
          <w:marLeft w:val="0"/>
          <w:marRight w:val="0"/>
          <w:marTop w:val="0"/>
          <w:marBottom w:val="0"/>
          <w:divBdr>
            <w:top w:val="none" w:sz="0" w:space="0" w:color="auto"/>
            <w:left w:val="none" w:sz="0" w:space="0" w:color="auto"/>
            <w:bottom w:val="none" w:sz="0" w:space="0" w:color="auto"/>
            <w:right w:val="none" w:sz="0" w:space="0" w:color="auto"/>
          </w:divBdr>
        </w:div>
        <w:div w:id="19363341">
          <w:marLeft w:val="0"/>
          <w:marRight w:val="0"/>
          <w:marTop w:val="0"/>
          <w:marBottom w:val="0"/>
          <w:divBdr>
            <w:top w:val="single" w:sz="2" w:space="0" w:color="E0E0E0"/>
            <w:left w:val="single" w:sz="2" w:space="0" w:color="E0E0E0"/>
            <w:bottom w:val="single" w:sz="2" w:space="0" w:color="E0E0E0"/>
            <w:right w:val="single" w:sz="2" w:space="0" w:color="E0E0E0"/>
          </w:divBdr>
          <w:divsChild>
            <w:div w:id="22174162">
              <w:marLeft w:val="0"/>
              <w:marRight w:val="0"/>
              <w:marTop w:val="0"/>
              <w:marBottom w:val="0"/>
              <w:divBdr>
                <w:top w:val="single" w:sz="2" w:space="0" w:color="E0E0E0"/>
                <w:left w:val="single" w:sz="2" w:space="0" w:color="E0E0E0"/>
                <w:bottom w:val="single" w:sz="2" w:space="0" w:color="E0E0E0"/>
                <w:right w:val="single" w:sz="2" w:space="0" w:color="E0E0E0"/>
              </w:divBdr>
              <w:divsChild>
                <w:div w:id="41291203">
                  <w:marLeft w:val="0"/>
                  <w:marRight w:val="0"/>
                  <w:marTop w:val="0"/>
                  <w:marBottom w:val="0"/>
                  <w:divBdr>
                    <w:top w:val="single" w:sz="2" w:space="0" w:color="E0E0E0"/>
                    <w:left w:val="single" w:sz="2" w:space="0" w:color="E0E0E0"/>
                    <w:bottom w:val="single" w:sz="2" w:space="0" w:color="E0E0E0"/>
                    <w:right w:val="single" w:sz="2" w:space="0" w:color="E0E0E0"/>
                  </w:divBdr>
                </w:div>
                <w:div w:id="414490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363356">
          <w:marLeft w:val="0"/>
          <w:marRight w:val="0"/>
          <w:marTop w:val="100"/>
          <w:marBottom w:val="100"/>
          <w:divBdr>
            <w:top w:val="none" w:sz="0" w:space="0" w:color="auto"/>
            <w:left w:val="none" w:sz="0" w:space="0" w:color="auto"/>
            <w:bottom w:val="none" w:sz="0" w:space="0" w:color="auto"/>
            <w:right w:val="none" w:sz="0" w:space="0" w:color="auto"/>
          </w:divBdr>
        </w:div>
        <w:div w:id="19399512">
          <w:marLeft w:val="0"/>
          <w:marRight w:val="0"/>
          <w:marTop w:val="0"/>
          <w:marBottom w:val="0"/>
          <w:divBdr>
            <w:top w:val="none" w:sz="0" w:space="0" w:color="auto"/>
            <w:left w:val="none" w:sz="0" w:space="0" w:color="auto"/>
            <w:bottom w:val="none" w:sz="0" w:space="0" w:color="auto"/>
            <w:right w:val="none" w:sz="0" w:space="0" w:color="auto"/>
          </w:divBdr>
          <w:divsChild>
            <w:div w:id="407308021">
              <w:marLeft w:val="0"/>
              <w:marRight w:val="0"/>
              <w:marTop w:val="0"/>
              <w:marBottom w:val="0"/>
              <w:divBdr>
                <w:top w:val="none" w:sz="0" w:space="0" w:color="auto"/>
                <w:left w:val="none" w:sz="0" w:space="0" w:color="auto"/>
                <w:bottom w:val="none" w:sz="0" w:space="0" w:color="auto"/>
                <w:right w:val="none" w:sz="0" w:space="0" w:color="auto"/>
              </w:divBdr>
              <w:divsChild>
                <w:div w:id="3375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971">
          <w:marLeft w:val="0"/>
          <w:marRight w:val="0"/>
          <w:marTop w:val="0"/>
          <w:marBottom w:val="0"/>
          <w:divBdr>
            <w:top w:val="none" w:sz="0" w:space="0" w:color="auto"/>
            <w:left w:val="none" w:sz="0" w:space="0" w:color="auto"/>
            <w:bottom w:val="none" w:sz="0" w:space="0" w:color="auto"/>
            <w:right w:val="none" w:sz="0" w:space="0" w:color="auto"/>
          </w:divBdr>
        </w:div>
        <w:div w:id="19472834">
          <w:marLeft w:val="0"/>
          <w:marRight w:val="0"/>
          <w:marTop w:val="150"/>
          <w:marBottom w:val="0"/>
          <w:divBdr>
            <w:top w:val="none" w:sz="0" w:space="0" w:color="auto"/>
            <w:left w:val="none" w:sz="0" w:space="0" w:color="auto"/>
            <w:bottom w:val="none" w:sz="0" w:space="0" w:color="auto"/>
            <w:right w:val="none" w:sz="0" w:space="0" w:color="auto"/>
          </w:divBdr>
        </w:div>
        <w:div w:id="19474458">
          <w:marLeft w:val="0"/>
          <w:marRight w:val="0"/>
          <w:marTop w:val="0"/>
          <w:marBottom w:val="240"/>
          <w:divBdr>
            <w:top w:val="none" w:sz="0" w:space="0" w:color="auto"/>
            <w:left w:val="none" w:sz="0" w:space="0" w:color="auto"/>
            <w:bottom w:val="none" w:sz="0" w:space="0" w:color="auto"/>
            <w:right w:val="none" w:sz="0" w:space="0" w:color="auto"/>
          </w:divBdr>
        </w:div>
        <w:div w:id="19474582">
          <w:marLeft w:val="0"/>
          <w:marRight w:val="0"/>
          <w:marTop w:val="0"/>
          <w:marBottom w:val="240"/>
          <w:divBdr>
            <w:top w:val="none" w:sz="0" w:space="0" w:color="auto"/>
            <w:left w:val="none" w:sz="0" w:space="0" w:color="auto"/>
            <w:bottom w:val="none" w:sz="0" w:space="0" w:color="auto"/>
            <w:right w:val="none" w:sz="0" w:space="0" w:color="auto"/>
          </w:divBdr>
        </w:div>
        <w:div w:id="19548625">
          <w:marLeft w:val="626"/>
          <w:marRight w:val="1252"/>
          <w:marTop w:val="0"/>
          <w:marBottom w:val="0"/>
          <w:divBdr>
            <w:top w:val="none" w:sz="0" w:space="0" w:color="auto"/>
            <w:left w:val="none" w:sz="0" w:space="0" w:color="auto"/>
            <w:bottom w:val="none" w:sz="0" w:space="0" w:color="auto"/>
            <w:right w:val="none" w:sz="0" w:space="0" w:color="auto"/>
          </w:divBdr>
        </w:div>
        <w:div w:id="19596407">
          <w:marLeft w:val="-188"/>
          <w:marRight w:val="-188"/>
          <w:marTop w:val="0"/>
          <w:marBottom w:val="0"/>
          <w:divBdr>
            <w:top w:val="none" w:sz="0" w:space="0" w:color="auto"/>
            <w:left w:val="none" w:sz="0" w:space="0" w:color="auto"/>
            <w:bottom w:val="none" w:sz="0" w:space="0" w:color="auto"/>
            <w:right w:val="none" w:sz="0" w:space="0" w:color="auto"/>
          </w:divBdr>
        </w:div>
        <w:div w:id="19597287">
          <w:marLeft w:val="0"/>
          <w:marRight w:val="0"/>
          <w:marTop w:val="0"/>
          <w:marBottom w:val="250"/>
          <w:divBdr>
            <w:top w:val="none" w:sz="0" w:space="0" w:color="auto"/>
            <w:left w:val="none" w:sz="0" w:space="0" w:color="auto"/>
            <w:bottom w:val="none" w:sz="0" w:space="0" w:color="auto"/>
            <w:right w:val="none" w:sz="0" w:space="0" w:color="auto"/>
          </w:divBdr>
        </w:div>
        <w:div w:id="19665987">
          <w:marLeft w:val="0"/>
          <w:marRight w:val="0"/>
          <w:marTop w:val="0"/>
          <w:marBottom w:val="300"/>
          <w:divBdr>
            <w:top w:val="none" w:sz="0" w:space="0" w:color="auto"/>
            <w:left w:val="none" w:sz="0" w:space="0" w:color="auto"/>
            <w:bottom w:val="none" w:sz="0" w:space="0" w:color="auto"/>
            <w:right w:val="none" w:sz="0" w:space="0" w:color="auto"/>
          </w:divBdr>
        </w:div>
        <w:div w:id="19667651">
          <w:marLeft w:val="0"/>
          <w:marRight w:val="0"/>
          <w:marTop w:val="0"/>
          <w:marBottom w:val="0"/>
          <w:divBdr>
            <w:top w:val="none" w:sz="0" w:space="0" w:color="auto"/>
            <w:left w:val="none" w:sz="0" w:space="0" w:color="auto"/>
            <w:bottom w:val="none" w:sz="0" w:space="0" w:color="auto"/>
            <w:right w:val="none" w:sz="0" w:space="0" w:color="auto"/>
          </w:divBdr>
        </w:div>
        <w:div w:id="19743668">
          <w:marLeft w:val="-225"/>
          <w:marRight w:val="-225"/>
          <w:marTop w:val="0"/>
          <w:marBottom w:val="0"/>
          <w:divBdr>
            <w:top w:val="none" w:sz="0" w:space="0" w:color="auto"/>
            <w:left w:val="none" w:sz="0" w:space="0" w:color="auto"/>
            <w:bottom w:val="none" w:sz="0" w:space="0" w:color="auto"/>
            <w:right w:val="none" w:sz="0" w:space="0" w:color="auto"/>
          </w:divBdr>
          <w:divsChild>
            <w:div w:id="641929200">
              <w:marLeft w:val="0"/>
              <w:marRight w:val="0"/>
              <w:marTop w:val="0"/>
              <w:marBottom w:val="0"/>
              <w:divBdr>
                <w:top w:val="none" w:sz="0" w:space="0" w:color="auto"/>
                <w:left w:val="none" w:sz="0" w:space="0" w:color="auto"/>
                <w:bottom w:val="none" w:sz="0" w:space="0" w:color="auto"/>
                <w:right w:val="none" w:sz="0" w:space="0" w:color="auto"/>
              </w:divBdr>
              <w:divsChild>
                <w:div w:id="96953786">
                  <w:marLeft w:val="0"/>
                  <w:marRight w:val="0"/>
                  <w:marTop w:val="0"/>
                  <w:marBottom w:val="0"/>
                  <w:divBdr>
                    <w:top w:val="none" w:sz="0" w:space="0" w:color="auto"/>
                    <w:left w:val="none" w:sz="0" w:space="0" w:color="auto"/>
                    <w:bottom w:val="none" w:sz="0" w:space="0" w:color="auto"/>
                    <w:right w:val="none" w:sz="0" w:space="0" w:color="auto"/>
                  </w:divBdr>
                  <w:divsChild>
                    <w:div w:id="1489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49">
          <w:marLeft w:val="0"/>
          <w:marRight w:val="0"/>
          <w:marTop w:val="0"/>
          <w:marBottom w:val="0"/>
          <w:divBdr>
            <w:top w:val="single" w:sz="6" w:space="15" w:color="D2D2D2"/>
            <w:left w:val="none" w:sz="0" w:space="0" w:color="auto"/>
            <w:bottom w:val="none" w:sz="0" w:space="0" w:color="auto"/>
            <w:right w:val="none" w:sz="0" w:space="0" w:color="auto"/>
          </w:divBdr>
        </w:div>
        <w:div w:id="19746591">
          <w:marLeft w:val="0"/>
          <w:marRight w:val="0"/>
          <w:marTop w:val="0"/>
          <w:marBottom w:val="0"/>
          <w:divBdr>
            <w:top w:val="none" w:sz="0" w:space="0" w:color="auto"/>
            <w:left w:val="none" w:sz="0" w:space="0" w:color="auto"/>
            <w:bottom w:val="none" w:sz="0" w:space="0" w:color="auto"/>
            <w:right w:val="none" w:sz="0" w:space="0" w:color="auto"/>
          </w:divBdr>
        </w:div>
        <w:div w:id="19749626">
          <w:marLeft w:val="0"/>
          <w:marRight w:val="0"/>
          <w:marTop w:val="0"/>
          <w:marBottom w:val="0"/>
          <w:divBdr>
            <w:top w:val="none" w:sz="0" w:space="0" w:color="auto"/>
            <w:left w:val="none" w:sz="0" w:space="0" w:color="auto"/>
            <w:bottom w:val="none" w:sz="0" w:space="0" w:color="auto"/>
            <w:right w:val="none" w:sz="0" w:space="0" w:color="auto"/>
          </w:divBdr>
        </w:div>
        <w:div w:id="19822083">
          <w:marLeft w:val="0"/>
          <w:marRight w:val="0"/>
          <w:marTop w:val="0"/>
          <w:marBottom w:val="0"/>
          <w:divBdr>
            <w:top w:val="none" w:sz="0" w:space="0" w:color="auto"/>
            <w:left w:val="none" w:sz="0" w:space="0" w:color="auto"/>
            <w:bottom w:val="none" w:sz="0" w:space="0" w:color="auto"/>
            <w:right w:val="none" w:sz="0" w:space="0" w:color="auto"/>
          </w:divBdr>
        </w:div>
        <w:div w:id="19859517">
          <w:marLeft w:val="0"/>
          <w:marRight w:val="0"/>
          <w:marTop w:val="100"/>
          <w:marBottom w:val="100"/>
          <w:divBdr>
            <w:top w:val="none" w:sz="0" w:space="0" w:color="auto"/>
            <w:left w:val="none" w:sz="0" w:space="0" w:color="auto"/>
            <w:bottom w:val="none" w:sz="0" w:space="0" w:color="auto"/>
            <w:right w:val="none" w:sz="0" w:space="0" w:color="auto"/>
          </w:divBdr>
        </w:div>
        <w:div w:id="19866491">
          <w:marLeft w:val="0"/>
          <w:marRight w:val="0"/>
          <w:marTop w:val="0"/>
          <w:marBottom w:val="0"/>
          <w:divBdr>
            <w:top w:val="none" w:sz="0" w:space="0" w:color="auto"/>
            <w:left w:val="none" w:sz="0" w:space="0" w:color="auto"/>
            <w:bottom w:val="none" w:sz="0" w:space="0" w:color="auto"/>
            <w:right w:val="none" w:sz="0" w:space="0" w:color="auto"/>
          </w:divBdr>
        </w:div>
        <w:div w:id="19942348">
          <w:marLeft w:val="0"/>
          <w:marRight w:val="0"/>
          <w:marTop w:val="0"/>
          <w:marBottom w:val="150"/>
          <w:divBdr>
            <w:top w:val="none" w:sz="0" w:space="0" w:color="auto"/>
            <w:left w:val="none" w:sz="0" w:space="0" w:color="auto"/>
            <w:bottom w:val="none" w:sz="0" w:space="0" w:color="auto"/>
            <w:right w:val="none" w:sz="0" w:space="0" w:color="auto"/>
          </w:divBdr>
        </w:div>
        <w:div w:id="20059047">
          <w:marLeft w:val="0"/>
          <w:marRight w:val="0"/>
          <w:marTop w:val="150"/>
          <w:marBottom w:val="150"/>
          <w:divBdr>
            <w:top w:val="none" w:sz="0" w:space="0" w:color="auto"/>
            <w:left w:val="none" w:sz="0" w:space="0" w:color="auto"/>
            <w:bottom w:val="none" w:sz="0" w:space="0" w:color="auto"/>
            <w:right w:val="none" w:sz="0" w:space="0" w:color="auto"/>
          </w:divBdr>
        </w:div>
        <w:div w:id="20135096">
          <w:marLeft w:val="0"/>
          <w:marRight w:val="0"/>
          <w:marTop w:val="0"/>
          <w:marBottom w:val="0"/>
          <w:divBdr>
            <w:top w:val="none" w:sz="0" w:space="0" w:color="auto"/>
            <w:left w:val="none" w:sz="0" w:space="0" w:color="auto"/>
            <w:bottom w:val="none" w:sz="0" w:space="0" w:color="auto"/>
            <w:right w:val="none" w:sz="0" w:space="0" w:color="auto"/>
          </w:divBdr>
        </w:div>
        <w:div w:id="20208994">
          <w:marLeft w:val="0"/>
          <w:marRight w:val="0"/>
          <w:marTop w:val="0"/>
          <w:marBottom w:val="0"/>
          <w:divBdr>
            <w:top w:val="none" w:sz="0" w:space="0" w:color="auto"/>
            <w:left w:val="none" w:sz="0" w:space="0" w:color="auto"/>
            <w:bottom w:val="none" w:sz="0" w:space="0" w:color="auto"/>
            <w:right w:val="none" w:sz="0" w:space="0" w:color="auto"/>
          </w:divBdr>
        </w:div>
        <w:div w:id="20278795">
          <w:marLeft w:val="0"/>
          <w:marRight w:val="0"/>
          <w:marTop w:val="0"/>
          <w:marBottom w:val="63"/>
          <w:divBdr>
            <w:top w:val="none" w:sz="0" w:space="0" w:color="auto"/>
            <w:left w:val="none" w:sz="0" w:space="0" w:color="auto"/>
            <w:bottom w:val="none" w:sz="0" w:space="0" w:color="auto"/>
            <w:right w:val="none" w:sz="0" w:space="0" w:color="auto"/>
          </w:divBdr>
        </w:div>
        <w:div w:id="20279707">
          <w:marLeft w:val="-225"/>
          <w:marRight w:val="-225"/>
          <w:marTop w:val="0"/>
          <w:marBottom w:val="0"/>
          <w:divBdr>
            <w:top w:val="none" w:sz="0" w:space="0" w:color="auto"/>
            <w:left w:val="none" w:sz="0" w:space="0" w:color="auto"/>
            <w:bottom w:val="none" w:sz="0" w:space="0" w:color="auto"/>
            <w:right w:val="none" w:sz="0" w:space="0" w:color="auto"/>
          </w:divBdr>
          <w:divsChild>
            <w:div w:id="326522768">
              <w:marLeft w:val="0"/>
              <w:marRight w:val="0"/>
              <w:marTop w:val="0"/>
              <w:marBottom w:val="0"/>
              <w:divBdr>
                <w:top w:val="none" w:sz="0" w:space="0" w:color="auto"/>
                <w:left w:val="none" w:sz="0" w:space="0" w:color="auto"/>
                <w:bottom w:val="none" w:sz="0" w:space="0" w:color="auto"/>
                <w:right w:val="none" w:sz="0" w:space="0" w:color="auto"/>
              </w:divBdr>
              <w:divsChild>
                <w:div w:id="3172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53">
          <w:marLeft w:val="750"/>
          <w:marRight w:val="0"/>
          <w:marTop w:val="0"/>
          <w:marBottom w:val="0"/>
          <w:divBdr>
            <w:top w:val="none" w:sz="0" w:space="0" w:color="auto"/>
            <w:left w:val="none" w:sz="0" w:space="0" w:color="auto"/>
            <w:bottom w:val="none" w:sz="0" w:space="0" w:color="auto"/>
            <w:right w:val="none" w:sz="0" w:space="0" w:color="auto"/>
          </w:divBdr>
        </w:div>
        <w:div w:id="20321985">
          <w:marLeft w:val="0"/>
          <w:marRight w:val="0"/>
          <w:marTop w:val="0"/>
          <w:marBottom w:val="125"/>
          <w:divBdr>
            <w:top w:val="none" w:sz="0" w:space="0" w:color="auto"/>
            <w:left w:val="none" w:sz="0" w:space="0" w:color="auto"/>
            <w:bottom w:val="none" w:sz="0" w:space="0" w:color="auto"/>
            <w:right w:val="none" w:sz="0" w:space="0" w:color="auto"/>
          </w:divBdr>
        </w:div>
        <w:div w:id="20403005">
          <w:marLeft w:val="-225"/>
          <w:marRight w:val="-225"/>
          <w:marTop w:val="0"/>
          <w:marBottom w:val="0"/>
          <w:divBdr>
            <w:top w:val="none" w:sz="0" w:space="0" w:color="auto"/>
            <w:left w:val="none" w:sz="0" w:space="0" w:color="auto"/>
            <w:bottom w:val="none" w:sz="0" w:space="0" w:color="auto"/>
            <w:right w:val="none" w:sz="0" w:space="0" w:color="auto"/>
          </w:divBdr>
        </w:div>
        <w:div w:id="20476825">
          <w:marLeft w:val="0"/>
          <w:marRight w:val="0"/>
          <w:marTop w:val="0"/>
          <w:marBottom w:val="0"/>
          <w:divBdr>
            <w:top w:val="none" w:sz="0" w:space="0" w:color="auto"/>
            <w:left w:val="none" w:sz="0" w:space="0" w:color="auto"/>
            <w:bottom w:val="none" w:sz="0" w:space="0" w:color="auto"/>
            <w:right w:val="none" w:sz="0" w:space="0" w:color="auto"/>
          </w:divBdr>
          <w:divsChild>
            <w:div w:id="637958392">
              <w:marLeft w:val="0"/>
              <w:marRight w:val="0"/>
              <w:marTop w:val="0"/>
              <w:marBottom w:val="0"/>
              <w:divBdr>
                <w:top w:val="none" w:sz="0" w:space="0" w:color="auto"/>
                <w:left w:val="none" w:sz="0" w:space="0" w:color="auto"/>
                <w:bottom w:val="none" w:sz="0" w:space="0" w:color="auto"/>
                <w:right w:val="none" w:sz="0" w:space="0" w:color="auto"/>
              </w:divBdr>
            </w:div>
          </w:divsChild>
        </w:div>
        <w:div w:id="20516666">
          <w:marLeft w:val="0"/>
          <w:marRight w:val="188"/>
          <w:marTop w:val="0"/>
          <w:marBottom w:val="0"/>
          <w:divBdr>
            <w:top w:val="none" w:sz="0" w:space="0" w:color="auto"/>
            <w:left w:val="none" w:sz="0" w:space="0" w:color="auto"/>
            <w:bottom w:val="none" w:sz="0" w:space="0" w:color="auto"/>
            <w:right w:val="none" w:sz="0" w:space="0" w:color="auto"/>
          </w:divBdr>
        </w:div>
        <w:div w:id="20521358">
          <w:marLeft w:val="0"/>
          <w:marRight w:val="150"/>
          <w:marTop w:val="0"/>
          <w:marBottom w:val="0"/>
          <w:divBdr>
            <w:top w:val="none" w:sz="0" w:space="0" w:color="auto"/>
            <w:left w:val="none" w:sz="0" w:space="0" w:color="auto"/>
            <w:bottom w:val="none" w:sz="0" w:space="0" w:color="auto"/>
            <w:right w:val="none" w:sz="0" w:space="0" w:color="auto"/>
          </w:divBdr>
        </w:div>
        <w:div w:id="20671927">
          <w:marLeft w:val="0"/>
          <w:marRight w:val="0"/>
          <w:marTop w:val="0"/>
          <w:marBottom w:val="75"/>
          <w:divBdr>
            <w:top w:val="none" w:sz="0" w:space="0" w:color="auto"/>
            <w:left w:val="none" w:sz="0" w:space="0" w:color="auto"/>
            <w:bottom w:val="none" w:sz="0" w:space="0" w:color="auto"/>
            <w:right w:val="none" w:sz="0" w:space="0" w:color="auto"/>
          </w:divBdr>
        </w:div>
        <w:div w:id="20739738">
          <w:marLeft w:val="-225"/>
          <w:marRight w:val="-225"/>
          <w:marTop w:val="0"/>
          <w:marBottom w:val="0"/>
          <w:divBdr>
            <w:top w:val="none" w:sz="0" w:space="0" w:color="auto"/>
            <w:left w:val="none" w:sz="0" w:space="0" w:color="auto"/>
            <w:bottom w:val="none" w:sz="0" w:space="0" w:color="auto"/>
            <w:right w:val="none" w:sz="0" w:space="0" w:color="auto"/>
          </w:divBdr>
        </w:div>
        <w:div w:id="20785628">
          <w:marLeft w:val="0"/>
          <w:marRight w:val="0"/>
          <w:marTop w:val="0"/>
          <w:marBottom w:val="0"/>
          <w:divBdr>
            <w:top w:val="none" w:sz="0" w:space="0" w:color="auto"/>
            <w:left w:val="none" w:sz="0" w:space="0" w:color="auto"/>
            <w:bottom w:val="none" w:sz="0" w:space="0" w:color="auto"/>
            <w:right w:val="none" w:sz="0" w:space="0" w:color="auto"/>
          </w:divBdr>
        </w:div>
        <w:div w:id="20791265">
          <w:marLeft w:val="0"/>
          <w:marRight w:val="0"/>
          <w:marTop w:val="0"/>
          <w:marBottom w:val="240"/>
          <w:divBdr>
            <w:top w:val="none" w:sz="0" w:space="0" w:color="auto"/>
            <w:left w:val="none" w:sz="0" w:space="0" w:color="auto"/>
            <w:bottom w:val="none" w:sz="0" w:space="0" w:color="auto"/>
            <w:right w:val="none" w:sz="0" w:space="0" w:color="auto"/>
          </w:divBdr>
        </w:div>
        <w:div w:id="20858863">
          <w:marLeft w:val="0"/>
          <w:marRight w:val="0"/>
          <w:marTop w:val="0"/>
          <w:marBottom w:val="0"/>
          <w:divBdr>
            <w:top w:val="none" w:sz="0" w:space="0" w:color="auto"/>
            <w:left w:val="none" w:sz="0" w:space="0" w:color="auto"/>
            <w:bottom w:val="none" w:sz="0" w:space="0" w:color="auto"/>
            <w:right w:val="none" w:sz="0" w:space="0" w:color="auto"/>
          </w:divBdr>
        </w:div>
        <w:div w:id="20863281">
          <w:marLeft w:val="0"/>
          <w:marRight w:val="0"/>
          <w:marTop w:val="0"/>
          <w:marBottom w:val="0"/>
          <w:divBdr>
            <w:top w:val="none" w:sz="0" w:space="0" w:color="auto"/>
            <w:left w:val="none" w:sz="0" w:space="0" w:color="auto"/>
            <w:bottom w:val="none" w:sz="0" w:space="0" w:color="auto"/>
            <w:right w:val="none" w:sz="0" w:space="0" w:color="auto"/>
          </w:divBdr>
        </w:div>
        <w:div w:id="20866634">
          <w:marLeft w:val="0"/>
          <w:marRight w:val="0"/>
          <w:marTop w:val="100"/>
          <w:marBottom w:val="100"/>
          <w:divBdr>
            <w:top w:val="none" w:sz="0" w:space="0" w:color="auto"/>
            <w:left w:val="none" w:sz="0" w:space="0" w:color="auto"/>
            <w:bottom w:val="none" w:sz="0" w:space="0" w:color="auto"/>
            <w:right w:val="none" w:sz="0" w:space="0" w:color="auto"/>
          </w:divBdr>
        </w:div>
        <w:div w:id="20980011">
          <w:marLeft w:val="0"/>
          <w:marRight w:val="0"/>
          <w:marTop w:val="120"/>
          <w:marBottom w:val="330"/>
          <w:divBdr>
            <w:top w:val="none" w:sz="0" w:space="0" w:color="auto"/>
            <w:left w:val="none" w:sz="0" w:space="0" w:color="auto"/>
            <w:bottom w:val="none" w:sz="0" w:space="0" w:color="auto"/>
            <w:right w:val="none" w:sz="0" w:space="0" w:color="auto"/>
          </w:divBdr>
        </w:div>
        <w:div w:id="20981137">
          <w:marLeft w:val="0"/>
          <w:marRight w:val="0"/>
          <w:marTop w:val="0"/>
          <w:marBottom w:val="300"/>
          <w:divBdr>
            <w:top w:val="none" w:sz="0" w:space="0" w:color="auto"/>
            <w:left w:val="none" w:sz="0" w:space="0" w:color="auto"/>
            <w:bottom w:val="none" w:sz="0" w:space="0" w:color="auto"/>
            <w:right w:val="none" w:sz="0" w:space="0" w:color="auto"/>
          </w:divBdr>
        </w:div>
        <w:div w:id="21052333">
          <w:marLeft w:val="0"/>
          <w:marRight w:val="0"/>
          <w:marTop w:val="0"/>
          <w:marBottom w:val="0"/>
          <w:divBdr>
            <w:top w:val="none" w:sz="0" w:space="0" w:color="auto"/>
            <w:left w:val="none" w:sz="0" w:space="0" w:color="auto"/>
            <w:bottom w:val="none" w:sz="0" w:space="0" w:color="auto"/>
            <w:right w:val="none" w:sz="0" w:space="0" w:color="auto"/>
          </w:divBdr>
          <w:divsChild>
            <w:div w:id="418412333">
              <w:marLeft w:val="0"/>
              <w:marRight w:val="0"/>
              <w:marTop w:val="0"/>
              <w:marBottom w:val="240"/>
              <w:divBdr>
                <w:top w:val="none" w:sz="0" w:space="0" w:color="auto"/>
                <w:left w:val="none" w:sz="0" w:space="0" w:color="auto"/>
                <w:bottom w:val="none" w:sz="0" w:space="0" w:color="auto"/>
                <w:right w:val="none" w:sz="0" w:space="0" w:color="auto"/>
              </w:divBdr>
            </w:div>
          </w:divsChild>
        </w:div>
        <w:div w:id="21057300">
          <w:marLeft w:val="-150"/>
          <w:marRight w:val="-150"/>
          <w:marTop w:val="0"/>
          <w:marBottom w:val="0"/>
          <w:divBdr>
            <w:top w:val="none" w:sz="0" w:space="0" w:color="auto"/>
            <w:left w:val="none" w:sz="0" w:space="0" w:color="auto"/>
            <w:bottom w:val="none" w:sz="0" w:space="0" w:color="auto"/>
            <w:right w:val="none" w:sz="0" w:space="0" w:color="auto"/>
          </w:divBdr>
        </w:div>
        <w:div w:id="21058575">
          <w:marLeft w:val="0"/>
          <w:marRight w:val="0"/>
          <w:marTop w:val="0"/>
          <w:marBottom w:val="0"/>
          <w:divBdr>
            <w:top w:val="none" w:sz="0" w:space="0" w:color="auto"/>
            <w:left w:val="none" w:sz="0" w:space="0" w:color="auto"/>
            <w:bottom w:val="none" w:sz="0" w:space="0" w:color="auto"/>
            <w:right w:val="none" w:sz="0" w:space="0" w:color="auto"/>
          </w:divBdr>
        </w:div>
        <w:div w:id="21129085">
          <w:marLeft w:val="0"/>
          <w:marRight w:val="0"/>
          <w:marTop w:val="0"/>
          <w:marBottom w:val="240"/>
          <w:divBdr>
            <w:top w:val="none" w:sz="0" w:space="0" w:color="auto"/>
            <w:left w:val="none" w:sz="0" w:space="0" w:color="auto"/>
            <w:bottom w:val="none" w:sz="0" w:space="0" w:color="auto"/>
            <w:right w:val="none" w:sz="0" w:space="0" w:color="auto"/>
          </w:divBdr>
        </w:div>
        <w:div w:id="21129319">
          <w:marLeft w:val="0"/>
          <w:marRight w:val="0"/>
          <w:marTop w:val="0"/>
          <w:marBottom w:val="0"/>
          <w:divBdr>
            <w:top w:val="none" w:sz="0" w:space="0" w:color="auto"/>
            <w:left w:val="none" w:sz="0" w:space="0" w:color="auto"/>
            <w:bottom w:val="none" w:sz="0" w:space="0" w:color="auto"/>
            <w:right w:val="none" w:sz="0" w:space="0" w:color="auto"/>
          </w:divBdr>
        </w:div>
        <w:div w:id="21134940">
          <w:marLeft w:val="0"/>
          <w:marRight w:val="0"/>
          <w:marTop w:val="0"/>
          <w:marBottom w:val="0"/>
          <w:divBdr>
            <w:top w:val="none" w:sz="0" w:space="0" w:color="auto"/>
            <w:left w:val="none" w:sz="0" w:space="0" w:color="auto"/>
            <w:bottom w:val="none" w:sz="0" w:space="0" w:color="auto"/>
            <w:right w:val="none" w:sz="0" w:space="0" w:color="auto"/>
          </w:divBdr>
          <w:divsChild>
            <w:div w:id="290133100">
              <w:marLeft w:val="0"/>
              <w:marRight w:val="0"/>
              <w:marTop w:val="0"/>
              <w:marBottom w:val="0"/>
              <w:divBdr>
                <w:top w:val="none" w:sz="0" w:space="0" w:color="auto"/>
                <w:left w:val="none" w:sz="0" w:space="0" w:color="auto"/>
                <w:bottom w:val="none" w:sz="0" w:space="0" w:color="auto"/>
                <w:right w:val="none" w:sz="0" w:space="0" w:color="auto"/>
              </w:divBdr>
            </w:div>
          </w:divsChild>
        </w:div>
        <w:div w:id="21168965">
          <w:marLeft w:val="0"/>
          <w:marRight w:val="0"/>
          <w:marTop w:val="0"/>
          <w:marBottom w:val="0"/>
          <w:divBdr>
            <w:top w:val="none" w:sz="0" w:space="0" w:color="auto"/>
            <w:left w:val="none" w:sz="0" w:space="0" w:color="auto"/>
            <w:bottom w:val="none" w:sz="0" w:space="0" w:color="auto"/>
            <w:right w:val="none" w:sz="0" w:space="0" w:color="auto"/>
          </w:divBdr>
        </w:div>
        <w:div w:id="21171239">
          <w:marLeft w:val="0"/>
          <w:marRight w:val="0"/>
          <w:marTop w:val="0"/>
          <w:marBottom w:val="0"/>
          <w:divBdr>
            <w:top w:val="none" w:sz="0" w:space="0" w:color="auto"/>
            <w:left w:val="none" w:sz="0" w:space="0" w:color="auto"/>
            <w:bottom w:val="none" w:sz="0" w:space="0" w:color="auto"/>
            <w:right w:val="none" w:sz="0" w:space="0" w:color="auto"/>
          </w:divBdr>
          <w:divsChild>
            <w:div w:id="486096083">
              <w:marLeft w:val="0"/>
              <w:marRight w:val="0"/>
              <w:marTop w:val="0"/>
              <w:marBottom w:val="0"/>
              <w:divBdr>
                <w:top w:val="none" w:sz="0" w:space="0" w:color="auto"/>
                <w:left w:val="none" w:sz="0" w:space="0" w:color="auto"/>
                <w:bottom w:val="none" w:sz="0" w:space="0" w:color="auto"/>
                <w:right w:val="none" w:sz="0" w:space="0" w:color="auto"/>
              </w:divBdr>
            </w:div>
          </w:divsChild>
        </w:div>
        <w:div w:id="21366761">
          <w:marLeft w:val="13"/>
          <w:marRight w:val="188"/>
          <w:marTop w:val="138"/>
          <w:marBottom w:val="88"/>
          <w:divBdr>
            <w:top w:val="none" w:sz="0" w:space="0" w:color="auto"/>
            <w:left w:val="none" w:sz="0" w:space="0" w:color="auto"/>
            <w:bottom w:val="none" w:sz="0" w:space="0" w:color="auto"/>
            <w:right w:val="none" w:sz="0" w:space="0" w:color="auto"/>
          </w:divBdr>
          <w:divsChild>
            <w:div w:id="275600416">
              <w:marLeft w:val="0"/>
              <w:marRight w:val="0"/>
              <w:marTop w:val="0"/>
              <w:marBottom w:val="0"/>
              <w:divBdr>
                <w:top w:val="none" w:sz="0" w:space="0" w:color="auto"/>
                <w:left w:val="none" w:sz="0" w:space="0" w:color="auto"/>
                <w:bottom w:val="none" w:sz="0" w:space="0" w:color="auto"/>
                <w:right w:val="none" w:sz="0" w:space="0" w:color="auto"/>
              </w:divBdr>
            </w:div>
          </w:divsChild>
        </w:div>
        <w:div w:id="21440543">
          <w:marLeft w:val="0"/>
          <w:marRight w:val="0"/>
          <w:marTop w:val="0"/>
          <w:marBottom w:val="0"/>
          <w:divBdr>
            <w:top w:val="none" w:sz="0" w:space="0" w:color="auto"/>
            <w:left w:val="none" w:sz="0" w:space="0" w:color="auto"/>
            <w:bottom w:val="none" w:sz="0" w:space="0" w:color="auto"/>
            <w:right w:val="none" w:sz="0" w:space="0" w:color="auto"/>
          </w:divBdr>
        </w:div>
        <w:div w:id="21443662">
          <w:marLeft w:val="-225"/>
          <w:marRight w:val="-225"/>
          <w:marTop w:val="0"/>
          <w:marBottom w:val="0"/>
          <w:divBdr>
            <w:top w:val="none" w:sz="0" w:space="0" w:color="auto"/>
            <w:left w:val="none" w:sz="0" w:space="0" w:color="auto"/>
            <w:bottom w:val="none" w:sz="0" w:space="0" w:color="auto"/>
            <w:right w:val="none" w:sz="0" w:space="0" w:color="auto"/>
          </w:divBdr>
          <w:divsChild>
            <w:div w:id="567305520">
              <w:marLeft w:val="1463"/>
              <w:marRight w:val="0"/>
              <w:marTop w:val="0"/>
              <w:marBottom w:val="0"/>
              <w:divBdr>
                <w:top w:val="none" w:sz="0" w:space="0" w:color="auto"/>
                <w:left w:val="none" w:sz="0" w:space="0" w:color="auto"/>
                <w:bottom w:val="none" w:sz="0" w:space="0" w:color="auto"/>
                <w:right w:val="none" w:sz="0" w:space="0" w:color="auto"/>
              </w:divBdr>
            </w:div>
          </w:divsChild>
        </w:div>
        <w:div w:id="21518728">
          <w:marLeft w:val="0"/>
          <w:marRight w:val="0"/>
          <w:marTop w:val="0"/>
          <w:marBottom w:val="0"/>
          <w:divBdr>
            <w:top w:val="none" w:sz="0" w:space="0" w:color="auto"/>
            <w:left w:val="none" w:sz="0" w:space="0" w:color="auto"/>
            <w:bottom w:val="none" w:sz="0" w:space="0" w:color="auto"/>
            <w:right w:val="none" w:sz="0" w:space="0" w:color="auto"/>
          </w:divBdr>
        </w:div>
        <w:div w:id="21564932">
          <w:marLeft w:val="0"/>
          <w:marRight w:val="188"/>
          <w:marTop w:val="0"/>
          <w:marBottom w:val="0"/>
          <w:divBdr>
            <w:top w:val="none" w:sz="0" w:space="0" w:color="auto"/>
            <w:left w:val="none" w:sz="0" w:space="0" w:color="auto"/>
            <w:bottom w:val="none" w:sz="0" w:space="0" w:color="auto"/>
            <w:right w:val="none" w:sz="0" w:space="0" w:color="auto"/>
          </w:divBdr>
        </w:div>
        <w:div w:id="21635619">
          <w:marLeft w:val="0"/>
          <w:marRight w:val="0"/>
          <w:marTop w:val="0"/>
          <w:marBottom w:val="0"/>
          <w:divBdr>
            <w:top w:val="none" w:sz="0" w:space="0" w:color="auto"/>
            <w:left w:val="none" w:sz="0" w:space="0" w:color="auto"/>
            <w:bottom w:val="none" w:sz="0" w:space="0" w:color="auto"/>
            <w:right w:val="none" w:sz="0" w:space="0" w:color="auto"/>
          </w:divBdr>
          <w:divsChild>
            <w:div w:id="101806535">
              <w:marLeft w:val="0"/>
              <w:marRight w:val="0"/>
              <w:marTop w:val="0"/>
              <w:marBottom w:val="0"/>
              <w:divBdr>
                <w:top w:val="none" w:sz="0" w:space="0" w:color="auto"/>
                <w:left w:val="none" w:sz="0" w:space="0" w:color="auto"/>
                <w:bottom w:val="none" w:sz="0" w:space="0" w:color="auto"/>
                <w:right w:val="none" w:sz="0" w:space="0" w:color="auto"/>
              </w:divBdr>
            </w:div>
            <w:div w:id="470442815">
              <w:marLeft w:val="0"/>
              <w:marRight w:val="0"/>
              <w:marTop w:val="0"/>
              <w:marBottom w:val="0"/>
              <w:divBdr>
                <w:top w:val="none" w:sz="0" w:space="0" w:color="auto"/>
                <w:left w:val="none" w:sz="0" w:space="0" w:color="auto"/>
                <w:bottom w:val="none" w:sz="0" w:space="0" w:color="auto"/>
                <w:right w:val="none" w:sz="0" w:space="0" w:color="auto"/>
              </w:divBdr>
            </w:div>
          </w:divsChild>
        </w:div>
        <w:div w:id="21637658">
          <w:marLeft w:val="-125"/>
          <w:marRight w:val="-125"/>
          <w:marTop w:val="0"/>
          <w:marBottom w:val="376"/>
          <w:divBdr>
            <w:top w:val="none" w:sz="0" w:space="0" w:color="auto"/>
            <w:left w:val="none" w:sz="0" w:space="0" w:color="auto"/>
            <w:bottom w:val="none" w:sz="0" w:space="0" w:color="auto"/>
            <w:right w:val="none" w:sz="0" w:space="0" w:color="auto"/>
          </w:divBdr>
          <w:divsChild>
            <w:div w:id="646250736">
              <w:marLeft w:val="0"/>
              <w:marRight w:val="0"/>
              <w:marTop w:val="0"/>
              <w:marBottom w:val="0"/>
              <w:divBdr>
                <w:top w:val="none" w:sz="0" w:space="0" w:color="auto"/>
                <w:left w:val="none" w:sz="0" w:space="0" w:color="auto"/>
                <w:bottom w:val="none" w:sz="0" w:space="0" w:color="auto"/>
                <w:right w:val="none" w:sz="0" w:space="0" w:color="auto"/>
              </w:divBdr>
            </w:div>
          </w:divsChild>
        </w:div>
        <w:div w:id="21707163">
          <w:marLeft w:val="0"/>
          <w:marRight w:val="0"/>
          <w:marTop w:val="0"/>
          <w:marBottom w:val="0"/>
          <w:divBdr>
            <w:top w:val="none" w:sz="0" w:space="6" w:color="DDDDDD"/>
            <w:left w:val="none" w:sz="0" w:space="9" w:color="DDDDDD"/>
            <w:bottom w:val="single" w:sz="4" w:space="6" w:color="DDDDDD"/>
            <w:right w:val="none" w:sz="0" w:space="9" w:color="DDDDDD"/>
          </w:divBdr>
        </w:div>
        <w:div w:id="21709885">
          <w:marLeft w:val="0"/>
          <w:marRight w:val="0"/>
          <w:marTop w:val="0"/>
          <w:marBottom w:val="240"/>
          <w:divBdr>
            <w:top w:val="none" w:sz="0" w:space="0" w:color="auto"/>
            <w:left w:val="none" w:sz="0" w:space="0" w:color="auto"/>
            <w:bottom w:val="none" w:sz="0" w:space="0" w:color="auto"/>
            <w:right w:val="none" w:sz="0" w:space="0" w:color="auto"/>
          </w:divBdr>
        </w:div>
        <w:div w:id="21711883">
          <w:marLeft w:val="0"/>
          <w:marRight w:val="0"/>
          <w:marTop w:val="0"/>
          <w:marBottom w:val="240"/>
          <w:divBdr>
            <w:top w:val="none" w:sz="0" w:space="0" w:color="auto"/>
            <w:left w:val="none" w:sz="0" w:space="0" w:color="auto"/>
            <w:bottom w:val="none" w:sz="0" w:space="0" w:color="auto"/>
            <w:right w:val="none" w:sz="0" w:space="0" w:color="auto"/>
          </w:divBdr>
        </w:div>
        <w:div w:id="21714058">
          <w:marLeft w:val="0"/>
          <w:marRight w:val="0"/>
          <w:marTop w:val="0"/>
          <w:marBottom w:val="0"/>
          <w:divBdr>
            <w:top w:val="none" w:sz="0" w:space="0" w:color="auto"/>
            <w:left w:val="none" w:sz="0" w:space="0" w:color="auto"/>
            <w:bottom w:val="none" w:sz="0" w:space="0" w:color="auto"/>
            <w:right w:val="none" w:sz="0" w:space="0" w:color="auto"/>
          </w:divBdr>
          <w:divsChild>
            <w:div w:id="663166671">
              <w:marLeft w:val="0"/>
              <w:marRight w:val="450"/>
              <w:marTop w:val="105"/>
              <w:marBottom w:val="150"/>
              <w:divBdr>
                <w:top w:val="none" w:sz="0" w:space="0" w:color="auto"/>
                <w:left w:val="none" w:sz="0" w:space="0" w:color="auto"/>
                <w:bottom w:val="none" w:sz="0" w:space="0" w:color="auto"/>
                <w:right w:val="none" w:sz="0" w:space="0" w:color="auto"/>
              </w:divBdr>
            </w:div>
          </w:divsChild>
        </w:div>
        <w:div w:id="21785029">
          <w:marLeft w:val="-225"/>
          <w:marRight w:val="-225"/>
          <w:marTop w:val="0"/>
          <w:marBottom w:val="0"/>
          <w:divBdr>
            <w:top w:val="none" w:sz="0" w:space="0" w:color="auto"/>
            <w:left w:val="none" w:sz="0" w:space="0" w:color="auto"/>
            <w:bottom w:val="none" w:sz="0" w:space="0" w:color="auto"/>
            <w:right w:val="none" w:sz="0" w:space="0" w:color="auto"/>
          </w:divBdr>
        </w:div>
        <w:div w:id="21824665">
          <w:marLeft w:val="-225"/>
          <w:marRight w:val="-225"/>
          <w:marTop w:val="0"/>
          <w:marBottom w:val="0"/>
          <w:divBdr>
            <w:top w:val="none" w:sz="0" w:space="0" w:color="auto"/>
            <w:left w:val="none" w:sz="0" w:space="0" w:color="auto"/>
            <w:bottom w:val="none" w:sz="0" w:space="0" w:color="auto"/>
            <w:right w:val="none" w:sz="0" w:space="0" w:color="auto"/>
          </w:divBdr>
        </w:div>
        <w:div w:id="21827337">
          <w:marLeft w:val="0"/>
          <w:marRight w:val="0"/>
          <w:marTop w:val="0"/>
          <w:marBottom w:val="0"/>
          <w:divBdr>
            <w:top w:val="none" w:sz="0" w:space="0" w:color="auto"/>
            <w:left w:val="none" w:sz="0" w:space="0" w:color="auto"/>
            <w:bottom w:val="none" w:sz="0" w:space="0" w:color="auto"/>
            <w:right w:val="none" w:sz="0" w:space="0" w:color="auto"/>
          </w:divBdr>
          <w:divsChild>
            <w:div w:id="54358608">
              <w:marLeft w:val="0"/>
              <w:marRight w:val="0"/>
              <w:marTop w:val="0"/>
              <w:marBottom w:val="75"/>
              <w:divBdr>
                <w:top w:val="none" w:sz="0" w:space="0" w:color="auto"/>
                <w:left w:val="none" w:sz="0" w:space="0" w:color="auto"/>
                <w:bottom w:val="none" w:sz="0" w:space="0" w:color="auto"/>
                <w:right w:val="none" w:sz="0" w:space="0" w:color="auto"/>
              </w:divBdr>
            </w:div>
          </w:divsChild>
        </w:div>
        <w:div w:id="21827754">
          <w:marLeft w:val="0"/>
          <w:marRight w:val="0"/>
          <w:marTop w:val="0"/>
          <w:marBottom w:val="240"/>
          <w:divBdr>
            <w:top w:val="none" w:sz="0" w:space="0" w:color="auto"/>
            <w:left w:val="none" w:sz="0" w:space="0" w:color="auto"/>
            <w:bottom w:val="none" w:sz="0" w:space="0" w:color="auto"/>
            <w:right w:val="none" w:sz="0" w:space="0" w:color="auto"/>
          </w:divBdr>
        </w:div>
        <w:div w:id="21899783">
          <w:marLeft w:val="0"/>
          <w:marRight w:val="0"/>
          <w:marTop w:val="0"/>
          <w:marBottom w:val="0"/>
          <w:divBdr>
            <w:top w:val="none" w:sz="0" w:space="0" w:color="auto"/>
            <w:left w:val="none" w:sz="0" w:space="0" w:color="auto"/>
            <w:bottom w:val="none" w:sz="0" w:space="0" w:color="auto"/>
            <w:right w:val="none" w:sz="0" w:space="0" w:color="auto"/>
          </w:divBdr>
        </w:div>
        <w:div w:id="21906302">
          <w:marLeft w:val="0"/>
          <w:marRight w:val="0"/>
          <w:marTop w:val="0"/>
          <w:marBottom w:val="0"/>
          <w:divBdr>
            <w:top w:val="none" w:sz="0" w:space="0" w:color="auto"/>
            <w:left w:val="none" w:sz="0" w:space="0" w:color="auto"/>
            <w:bottom w:val="single" w:sz="6" w:space="5" w:color="E6E3E2"/>
            <w:right w:val="none" w:sz="0" w:space="0" w:color="auto"/>
          </w:divBdr>
        </w:div>
        <w:div w:id="219079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976692">
          <w:marLeft w:val="0"/>
          <w:marRight w:val="0"/>
          <w:marTop w:val="0"/>
          <w:marBottom w:val="450"/>
          <w:divBdr>
            <w:top w:val="none" w:sz="0" w:space="0" w:color="auto"/>
            <w:left w:val="none" w:sz="0" w:space="0" w:color="auto"/>
            <w:bottom w:val="none" w:sz="0" w:space="0" w:color="auto"/>
            <w:right w:val="none" w:sz="0" w:space="0" w:color="auto"/>
          </w:divBdr>
          <w:divsChild>
            <w:div w:id="466703610">
              <w:marLeft w:val="0"/>
              <w:marRight w:val="0"/>
              <w:marTop w:val="0"/>
              <w:marBottom w:val="75"/>
              <w:divBdr>
                <w:top w:val="none" w:sz="0" w:space="0" w:color="auto"/>
                <w:left w:val="none" w:sz="0" w:space="0" w:color="auto"/>
                <w:bottom w:val="none" w:sz="0" w:space="0" w:color="auto"/>
                <w:right w:val="none" w:sz="0" w:space="0" w:color="auto"/>
              </w:divBdr>
              <w:divsChild>
                <w:div w:id="319427032">
                  <w:marLeft w:val="0"/>
                  <w:marRight w:val="0"/>
                  <w:marTop w:val="0"/>
                  <w:marBottom w:val="0"/>
                  <w:divBdr>
                    <w:top w:val="none" w:sz="0" w:space="0" w:color="auto"/>
                    <w:left w:val="none" w:sz="0" w:space="0" w:color="auto"/>
                    <w:bottom w:val="none" w:sz="0" w:space="0" w:color="auto"/>
                    <w:right w:val="none" w:sz="0" w:space="0" w:color="auto"/>
                  </w:divBdr>
                  <w:divsChild>
                    <w:div w:id="757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7016">
              <w:marLeft w:val="0"/>
              <w:marRight w:val="225"/>
              <w:marTop w:val="0"/>
              <w:marBottom w:val="0"/>
              <w:divBdr>
                <w:top w:val="none" w:sz="0" w:space="0" w:color="auto"/>
                <w:left w:val="none" w:sz="0" w:space="0" w:color="auto"/>
                <w:bottom w:val="none" w:sz="0" w:space="0" w:color="auto"/>
                <w:right w:val="none" w:sz="0" w:space="0" w:color="auto"/>
              </w:divBdr>
            </w:div>
          </w:divsChild>
        </w:div>
        <w:div w:id="21979796">
          <w:marLeft w:val="0"/>
          <w:marRight w:val="0"/>
          <w:marTop w:val="0"/>
          <w:marBottom w:val="0"/>
          <w:divBdr>
            <w:top w:val="none" w:sz="0" w:space="0" w:color="auto"/>
            <w:left w:val="none" w:sz="0" w:space="0" w:color="auto"/>
            <w:bottom w:val="none" w:sz="0" w:space="0" w:color="auto"/>
            <w:right w:val="none" w:sz="0" w:space="0" w:color="auto"/>
          </w:divBdr>
        </w:div>
        <w:div w:id="21981859">
          <w:marLeft w:val="0"/>
          <w:marRight w:val="0"/>
          <w:marTop w:val="0"/>
          <w:marBottom w:val="240"/>
          <w:divBdr>
            <w:top w:val="none" w:sz="0" w:space="0" w:color="auto"/>
            <w:left w:val="none" w:sz="0" w:space="0" w:color="auto"/>
            <w:bottom w:val="none" w:sz="0" w:space="0" w:color="auto"/>
            <w:right w:val="none" w:sz="0" w:space="0" w:color="auto"/>
          </w:divBdr>
        </w:div>
        <w:div w:id="22096984">
          <w:marLeft w:val="0"/>
          <w:marRight w:val="0"/>
          <w:marTop w:val="0"/>
          <w:marBottom w:val="150"/>
          <w:divBdr>
            <w:top w:val="none" w:sz="0" w:space="0" w:color="auto"/>
            <w:left w:val="none" w:sz="0" w:space="0" w:color="auto"/>
            <w:bottom w:val="none" w:sz="0" w:space="0" w:color="auto"/>
            <w:right w:val="none" w:sz="0" w:space="0" w:color="auto"/>
          </w:divBdr>
        </w:div>
        <w:div w:id="22101426">
          <w:marLeft w:val="750"/>
          <w:marRight w:val="0"/>
          <w:marTop w:val="0"/>
          <w:marBottom w:val="0"/>
          <w:divBdr>
            <w:top w:val="none" w:sz="0" w:space="0" w:color="auto"/>
            <w:left w:val="none" w:sz="0" w:space="0" w:color="auto"/>
            <w:bottom w:val="none" w:sz="0" w:space="0" w:color="auto"/>
            <w:right w:val="none" w:sz="0" w:space="0" w:color="auto"/>
          </w:divBdr>
          <w:divsChild>
            <w:div w:id="427971747">
              <w:marLeft w:val="0"/>
              <w:marRight w:val="0"/>
              <w:marTop w:val="330"/>
              <w:marBottom w:val="300"/>
              <w:divBdr>
                <w:top w:val="none" w:sz="0" w:space="0" w:color="auto"/>
                <w:left w:val="none" w:sz="0" w:space="0" w:color="auto"/>
                <w:bottom w:val="none" w:sz="0" w:space="0" w:color="auto"/>
                <w:right w:val="none" w:sz="0" w:space="0" w:color="auto"/>
              </w:divBdr>
            </w:div>
          </w:divsChild>
        </w:div>
        <w:div w:id="22168806">
          <w:marLeft w:val="0"/>
          <w:marRight w:val="0"/>
          <w:marTop w:val="0"/>
          <w:marBottom w:val="0"/>
          <w:divBdr>
            <w:top w:val="none" w:sz="0" w:space="0" w:color="auto"/>
            <w:left w:val="none" w:sz="0" w:space="0" w:color="auto"/>
            <w:bottom w:val="none" w:sz="0" w:space="0" w:color="auto"/>
            <w:right w:val="none" w:sz="0" w:space="0" w:color="auto"/>
          </w:divBdr>
        </w:div>
        <w:div w:id="22170876">
          <w:marLeft w:val="0"/>
          <w:marRight w:val="0"/>
          <w:marTop w:val="0"/>
          <w:marBottom w:val="0"/>
          <w:divBdr>
            <w:top w:val="none" w:sz="0" w:space="0" w:color="auto"/>
            <w:left w:val="none" w:sz="0" w:space="0" w:color="auto"/>
            <w:bottom w:val="none" w:sz="0" w:space="0" w:color="auto"/>
            <w:right w:val="none" w:sz="0" w:space="0" w:color="auto"/>
          </w:divBdr>
        </w:div>
        <w:div w:id="22218581">
          <w:marLeft w:val="750"/>
          <w:marRight w:val="0"/>
          <w:marTop w:val="0"/>
          <w:marBottom w:val="0"/>
          <w:divBdr>
            <w:top w:val="none" w:sz="0" w:space="0" w:color="auto"/>
            <w:left w:val="none" w:sz="0" w:space="0" w:color="auto"/>
            <w:bottom w:val="none" w:sz="0" w:space="0" w:color="auto"/>
            <w:right w:val="none" w:sz="0" w:space="0" w:color="auto"/>
          </w:divBdr>
          <w:divsChild>
            <w:div w:id="625967086">
              <w:marLeft w:val="15"/>
              <w:marRight w:val="225"/>
              <w:marTop w:val="225"/>
              <w:marBottom w:val="105"/>
              <w:divBdr>
                <w:top w:val="none" w:sz="0" w:space="0" w:color="auto"/>
                <w:left w:val="none" w:sz="0" w:space="0" w:color="auto"/>
                <w:bottom w:val="none" w:sz="0" w:space="0" w:color="auto"/>
                <w:right w:val="none" w:sz="0" w:space="0" w:color="auto"/>
              </w:divBdr>
              <w:divsChild>
                <w:div w:id="1668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6868">
          <w:marLeft w:val="0"/>
          <w:marRight w:val="0"/>
          <w:marTop w:val="0"/>
          <w:marBottom w:val="240"/>
          <w:divBdr>
            <w:top w:val="none" w:sz="0" w:space="0" w:color="auto"/>
            <w:left w:val="none" w:sz="0" w:space="0" w:color="auto"/>
            <w:bottom w:val="none" w:sz="0" w:space="0" w:color="auto"/>
            <w:right w:val="none" w:sz="0" w:space="0" w:color="auto"/>
          </w:divBdr>
        </w:div>
        <w:div w:id="22289619">
          <w:marLeft w:val="0"/>
          <w:marRight w:val="0"/>
          <w:marTop w:val="0"/>
          <w:marBottom w:val="0"/>
          <w:divBdr>
            <w:top w:val="none" w:sz="0" w:space="0" w:color="auto"/>
            <w:left w:val="none" w:sz="0" w:space="0" w:color="auto"/>
            <w:bottom w:val="none" w:sz="0" w:space="0" w:color="auto"/>
            <w:right w:val="none" w:sz="0" w:space="0" w:color="auto"/>
          </w:divBdr>
        </w:div>
        <w:div w:id="22364430">
          <w:marLeft w:val="0"/>
          <w:marRight w:val="0"/>
          <w:marTop w:val="0"/>
          <w:marBottom w:val="0"/>
          <w:divBdr>
            <w:top w:val="none" w:sz="0" w:space="0" w:color="auto"/>
            <w:left w:val="none" w:sz="0" w:space="0" w:color="auto"/>
            <w:bottom w:val="none" w:sz="0" w:space="0" w:color="auto"/>
            <w:right w:val="none" w:sz="0" w:space="0" w:color="auto"/>
          </w:divBdr>
        </w:div>
        <w:div w:id="22485756">
          <w:marLeft w:val="750"/>
          <w:marRight w:val="0"/>
          <w:marTop w:val="0"/>
          <w:marBottom w:val="0"/>
          <w:divBdr>
            <w:top w:val="none" w:sz="0" w:space="0" w:color="auto"/>
            <w:left w:val="none" w:sz="0" w:space="0" w:color="auto"/>
            <w:bottom w:val="none" w:sz="0" w:space="0" w:color="auto"/>
            <w:right w:val="none" w:sz="0" w:space="0" w:color="auto"/>
          </w:divBdr>
        </w:div>
        <w:div w:id="22485849">
          <w:marLeft w:val="0"/>
          <w:marRight w:val="0"/>
          <w:marTop w:val="0"/>
          <w:marBottom w:val="0"/>
          <w:divBdr>
            <w:top w:val="none" w:sz="0" w:space="0" w:color="auto"/>
            <w:left w:val="none" w:sz="0" w:space="0" w:color="auto"/>
            <w:bottom w:val="none" w:sz="0" w:space="0" w:color="auto"/>
            <w:right w:val="none" w:sz="0" w:space="0" w:color="auto"/>
          </w:divBdr>
        </w:div>
        <w:div w:id="22556996">
          <w:marLeft w:val="0"/>
          <w:marRight w:val="0"/>
          <w:marTop w:val="0"/>
          <w:marBottom w:val="300"/>
          <w:divBdr>
            <w:top w:val="none" w:sz="0" w:space="0" w:color="auto"/>
            <w:left w:val="none" w:sz="0" w:space="0" w:color="auto"/>
            <w:bottom w:val="none" w:sz="0" w:space="0" w:color="auto"/>
            <w:right w:val="none" w:sz="0" w:space="0" w:color="auto"/>
          </w:divBdr>
        </w:div>
        <w:div w:id="22558093">
          <w:marLeft w:val="-225"/>
          <w:marRight w:val="-225"/>
          <w:marTop w:val="0"/>
          <w:marBottom w:val="0"/>
          <w:divBdr>
            <w:top w:val="none" w:sz="0" w:space="0" w:color="auto"/>
            <w:left w:val="none" w:sz="0" w:space="0" w:color="auto"/>
            <w:bottom w:val="none" w:sz="0" w:space="0" w:color="auto"/>
            <w:right w:val="none" w:sz="0" w:space="0" w:color="auto"/>
          </w:divBdr>
          <w:divsChild>
            <w:div w:id="254673558">
              <w:marLeft w:val="0"/>
              <w:marRight w:val="0"/>
              <w:marTop w:val="0"/>
              <w:marBottom w:val="0"/>
              <w:divBdr>
                <w:top w:val="none" w:sz="0" w:space="0" w:color="auto"/>
                <w:left w:val="none" w:sz="0" w:space="0" w:color="auto"/>
                <w:bottom w:val="none" w:sz="0" w:space="0" w:color="auto"/>
                <w:right w:val="none" w:sz="0" w:space="0" w:color="auto"/>
              </w:divBdr>
              <w:divsChild>
                <w:div w:id="340817468">
                  <w:marLeft w:val="0"/>
                  <w:marRight w:val="0"/>
                  <w:marTop w:val="0"/>
                  <w:marBottom w:val="0"/>
                  <w:divBdr>
                    <w:top w:val="none" w:sz="0" w:space="0" w:color="auto"/>
                    <w:left w:val="none" w:sz="0" w:space="0" w:color="auto"/>
                    <w:bottom w:val="none" w:sz="0" w:space="0" w:color="auto"/>
                    <w:right w:val="none" w:sz="0" w:space="0" w:color="auto"/>
                  </w:divBdr>
                </w:div>
              </w:divsChild>
            </w:div>
            <w:div w:id="279412471">
              <w:marLeft w:val="1463"/>
              <w:marRight w:val="0"/>
              <w:marTop w:val="0"/>
              <w:marBottom w:val="0"/>
              <w:divBdr>
                <w:top w:val="none" w:sz="0" w:space="0" w:color="auto"/>
                <w:left w:val="none" w:sz="0" w:space="0" w:color="auto"/>
                <w:bottom w:val="none" w:sz="0" w:space="0" w:color="auto"/>
                <w:right w:val="none" w:sz="0" w:space="0" w:color="auto"/>
              </w:divBdr>
            </w:div>
          </w:divsChild>
        </w:div>
        <w:div w:id="22632065">
          <w:marLeft w:val="0"/>
          <w:marRight w:val="0"/>
          <w:marTop w:val="0"/>
          <w:marBottom w:val="384"/>
          <w:divBdr>
            <w:top w:val="none" w:sz="0" w:space="0" w:color="auto"/>
            <w:left w:val="none" w:sz="0" w:space="0" w:color="auto"/>
            <w:bottom w:val="none" w:sz="0" w:space="0" w:color="auto"/>
            <w:right w:val="none" w:sz="0" w:space="0" w:color="auto"/>
          </w:divBdr>
          <w:divsChild>
            <w:div w:id="67004393">
              <w:marLeft w:val="0"/>
              <w:marRight w:val="0"/>
              <w:marTop w:val="0"/>
              <w:marBottom w:val="0"/>
              <w:divBdr>
                <w:top w:val="none" w:sz="0" w:space="0" w:color="auto"/>
                <w:left w:val="none" w:sz="0" w:space="0" w:color="auto"/>
                <w:bottom w:val="none" w:sz="0" w:space="0" w:color="auto"/>
                <w:right w:val="none" w:sz="0" w:space="0" w:color="auto"/>
              </w:divBdr>
            </w:div>
          </w:divsChild>
        </w:div>
        <w:div w:id="22639343">
          <w:marLeft w:val="0"/>
          <w:marRight w:val="0"/>
          <w:marTop w:val="0"/>
          <w:marBottom w:val="0"/>
          <w:divBdr>
            <w:top w:val="none" w:sz="0" w:space="0" w:color="auto"/>
            <w:left w:val="none" w:sz="0" w:space="0" w:color="auto"/>
            <w:bottom w:val="none" w:sz="0" w:space="0" w:color="auto"/>
            <w:right w:val="none" w:sz="0" w:space="0" w:color="auto"/>
          </w:divBdr>
        </w:div>
        <w:div w:id="22682285">
          <w:marLeft w:val="0"/>
          <w:marRight w:val="0"/>
          <w:marTop w:val="0"/>
          <w:marBottom w:val="0"/>
          <w:divBdr>
            <w:top w:val="none" w:sz="0" w:space="0" w:color="auto"/>
            <w:left w:val="none" w:sz="0" w:space="0" w:color="auto"/>
            <w:bottom w:val="none" w:sz="0" w:space="0" w:color="auto"/>
            <w:right w:val="none" w:sz="0" w:space="0" w:color="auto"/>
          </w:divBdr>
          <w:divsChild>
            <w:div w:id="126554143">
              <w:marLeft w:val="-150"/>
              <w:marRight w:val="-150"/>
              <w:marTop w:val="0"/>
              <w:marBottom w:val="0"/>
              <w:divBdr>
                <w:top w:val="none" w:sz="0" w:space="0" w:color="auto"/>
                <w:left w:val="none" w:sz="0" w:space="0" w:color="auto"/>
                <w:bottom w:val="none" w:sz="0" w:space="0" w:color="auto"/>
                <w:right w:val="none" w:sz="0" w:space="0" w:color="auto"/>
              </w:divBdr>
              <w:divsChild>
                <w:div w:id="337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7064">
          <w:marLeft w:val="0"/>
          <w:marRight w:val="0"/>
          <w:marTop w:val="0"/>
          <w:marBottom w:val="384"/>
          <w:divBdr>
            <w:top w:val="none" w:sz="0" w:space="0" w:color="auto"/>
            <w:left w:val="none" w:sz="0" w:space="0" w:color="auto"/>
            <w:bottom w:val="none" w:sz="0" w:space="0" w:color="auto"/>
            <w:right w:val="none" w:sz="0" w:space="0" w:color="auto"/>
          </w:divBdr>
        </w:div>
        <w:div w:id="22748101">
          <w:marLeft w:val="0"/>
          <w:marRight w:val="0"/>
          <w:marTop w:val="0"/>
          <w:marBottom w:val="0"/>
          <w:divBdr>
            <w:top w:val="none" w:sz="0" w:space="0" w:color="auto"/>
            <w:left w:val="none" w:sz="0" w:space="0" w:color="auto"/>
            <w:bottom w:val="none" w:sz="0" w:space="0" w:color="auto"/>
            <w:right w:val="none" w:sz="0" w:space="0" w:color="auto"/>
          </w:divBdr>
        </w:div>
        <w:div w:id="22753529">
          <w:marLeft w:val="0"/>
          <w:marRight w:val="0"/>
          <w:marTop w:val="0"/>
          <w:marBottom w:val="0"/>
          <w:divBdr>
            <w:top w:val="none" w:sz="0" w:space="0" w:color="auto"/>
            <w:left w:val="none" w:sz="0" w:space="0" w:color="auto"/>
            <w:bottom w:val="none" w:sz="0" w:space="0" w:color="auto"/>
            <w:right w:val="none" w:sz="0" w:space="0" w:color="auto"/>
          </w:divBdr>
        </w:div>
        <w:div w:id="22755048">
          <w:marLeft w:val="0"/>
          <w:marRight w:val="0"/>
          <w:marTop w:val="0"/>
          <w:marBottom w:val="0"/>
          <w:divBdr>
            <w:top w:val="none" w:sz="0" w:space="0" w:color="auto"/>
            <w:left w:val="none" w:sz="0" w:space="0" w:color="auto"/>
            <w:bottom w:val="none" w:sz="0" w:space="0" w:color="auto"/>
            <w:right w:val="none" w:sz="0" w:space="0" w:color="auto"/>
          </w:divBdr>
        </w:div>
        <w:div w:id="22825080">
          <w:marLeft w:val="0"/>
          <w:marRight w:val="0"/>
          <w:marTop w:val="0"/>
          <w:marBottom w:val="0"/>
          <w:divBdr>
            <w:top w:val="none" w:sz="0" w:space="0" w:color="auto"/>
            <w:left w:val="none" w:sz="0" w:space="0" w:color="auto"/>
            <w:bottom w:val="none" w:sz="0" w:space="0" w:color="auto"/>
            <w:right w:val="none" w:sz="0" w:space="0" w:color="auto"/>
          </w:divBdr>
        </w:div>
        <w:div w:id="22827299">
          <w:marLeft w:val="0"/>
          <w:marRight w:val="0"/>
          <w:marTop w:val="0"/>
          <w:marBottom w:val="0"/>
          <w:divBdr>
            <w:top w:val="none" w:sz="0" w:space="0" w:color="auto"/>
            <w:left w:val="none" w:sz="0" w:space="0" w:color="auto"/>
            <w:bottom w:val="none" w:sz="0" w:space="0" w:color="auto"/>
            <w:right w:val="none" w:sz="0" w:space="0" w:color="auto"/>
          </w:divBdr>
          <w:divsChild>
            <w:div w:id="414398821">
              <w:marLeft w:val="0"/>
              <w:marRight w:val="0"/>
              <w:marTop w:val="100"/>
              <w:marBottom w:val="100"/>
              <w:divBdr>
                <w:top w:val="none" w:sz="0" w:space="0" w:color="auto"/>
                <w:left w:val="none" w:sz="0" w:space="0" w:color="auto"/>
                <w:bottom w:val="none" w:sz="0" w:space="0" w:color="auto"/>
                <w:right w:val="none" w:sz="0" w:space="0" w:color="auto"/>
              </w:divBdr>
              <w:divsChild>
                <w:div w:id="320624645">
                  <w:marLeft w:val="0"/>
                  <w:marRight w:val="0"/>
                  <w:marTop w:val="100"/>
                  <w:marBottom w:val="100"/>
                  <w:divBdr>
                    <w:top w:val="none" w:sz="0" w:space="0" w:color="auto"/>
                    <w:left w:val="none" w:sz="0" w:space="0" w:color="auto"/>
                    <w:bottom w:val="none" w:sz="0" w:space="0" w:color="auto"/>
                    <w:right w:val="none" w:sz="0" w:space="0" w:color="auto"/>
                  </w:divBdr>
                </w:div>
                <w:div w:id="6613934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2828856">
          <w:marLeft w:val="0"/>
          <w:marRight w:val="0"/>
          <w:marTop w:val="0"/>
          <w:marBottom w:val="63"/>
          <w:divBdr>
            <w:top w:val="none" w:sz="0" w:space="0" w:color="auto"/>
            <w:left w:val="none" w:sz="0" w:space="0" w:color="auto"/>
            <w:bottom w:val="none" w:sz="0" w:space="0" w:color="auto"/>
            <w:right w:val="none" w:sz="0" w:space="0" w:color="auto"/>
          </w:divBdr>
        </w:div>
        <w:div w:id="22900308">
          <w:marLeft w:val="0"/>
          <w:marRight w:val="0"/>
          <w:marTop w:val="0"/>
          <w:marBottom w:val="0"/>
          <w:divBdr>
            <w:top w:val="none" w:sz="0" w:space="0" w:color="auto"/>
            <w:left w:val="none" w:sz="0" w:space="0" w:color="auto"/>
            <w:bottom w:val="none" w:sz="0" w:space="0" w:color="auto"/>
            <w:right w:val="none" w:sz="0" w:space="0" w:color="auto"/>
          </w:divBdr>
        </w:div>
        <w:div w:id="22901206">
          <w:marLeft w:val="0"/>
          <w:marRight w:val="0"/>
          <w:marTop w:val="0"/>
          <w:marBottom w:val="345"/>
          <w:divBdr>
            <w:top w:val="none" w:sz="0" w:space="0" w:color="auto"/>
            <w:left w:val="none" w:sz="0" w:space="0" w:color="auto"/>
            <w:bottom w:val="none" w:sz="0" w:space="0" w:color="auto"/>
            <w:right w:val="none" w:sz="0" w:space="0" w:color="auto"/>
          </w:divBdr>
        </w:div>
        <w:div w:id="22947095">
          <w:marLeft w:val="0"/>
          <w:marRight w:val="0"/>
          <w:marTop w:val="0"/>
          <w:marBottom w:val="345"/>
          <w:divBdr>
            <w:top w:val="none" w:sz="0" w:space="0" w:color="auto"/>
            <w:left w:val="none" w:sz="0" w:space="0" w:color="auto"/>
            <w:bottom w:val="none" w:sz="0" w:space="0" w:color="auto"/>
            <w:right w:val="none" w:sz="0" w:space="0" w:color="auto"/>
          </w:divBdr>
        </w:div>
        <w:div w:id="22947190">
          <w:marLeft w:val="0"/>
          <w:marRight w:val="0"/>
          <w:marTop w:val="0"/>
          <w:marBottom w:val="240"/>
          <w:divBdr>
            <w:top w:val="none" w:sz="0" w:space="0" w:color="auto"/>
            <w:left w:val="none" w:sz="0" w:space="0" w:color="auto"/>
            <w:bottom w:val="none" w:sz="0" w:space="0" w:color="auto"/>
            <w:right w:val="none" w:sz="0" w:space="0" w:color="auto"/>
          </w:divBdr>
        </w:div>
        <w:div w:id="23020931">
          <w:marLeft w:val="0"/>
          <w:marRight w:val="0"/>
          <w:marTop w:val="0"/>
          <w:marBottom w:val="0"/>
          <w:divBdr>
            <w:top w:val="none" w:sz="0" w:space="0" w:color="auto"/>
            <w:left w:val="none" w:sz="0" w:space="0" w:color="auto"/>
            <w:bottom w:val="none" w:sz="0" w:space="0" w:color="auto"/>
            <w:right w:val="none" w:sz="0" w:space="0" w:color="auto"/>
          </w:divBdr>
        </w:div>
        <w:div w:id="23217749">
          <w:marLeft w:val="0"/>
          <w:marRight w:val="225"/>
          <w:marTop w:val="0"/>
          <w:marBottom w:val="0"/>
          <w:divBdr>
            <w:top w:val="none" w:sz="0" w:space="0" w:color="auto"/>
            <w:left w:val="none" w:sz="0" w:space="0" w:color="auto"/>
            <w:bottom w:val="none" w:sz="0" w:space="0" w:color="auto"/>
            <w:right w:val="none" w:sz="0" w:space="0" w:color="auto"/>
          </w:divBdr>
        </w:div>
        <w:div w:id="23218180">
          <w:marLeft w:val="1463"/>
          <w:marRight w:val="0"/>
          <w:marTop w:val="0"/>
          <w:marBottom w:val="0"/>
          <w:divBdr>
            <w:top w:val="none" w:sz="0" w:space="0" w:color="auto"/>
            <w:left w:val="none" w:sz="0" w:space="0" w:color="auto"/>
            <w:bottom w:val="none" w:sz="0" w:space="0" w:color="auto"/>
            <w:right w:val="none" w:sz="0" w:space="0" w:color="auto"/>
          </w:divBdr>
        </w:div>
        <w:div w:id="23292271">
          <w:marLeft w:val="0"/>
          <w:marRight w:val="0"/>
          <w:marTop w:val="0"/>
          <w:marBottom w:val="0"/>
          <w:divBdr>
            <w:top w:val="none" w:sz="0" w:space="0" w:color="auto"/>
            <w:left w:val="none" w:sz="0" w:space="0" w:color="auto"/>
            <w:bottom w:val="none" w:sz="0" w:space="0" w:color="auto"/>
            <w:right w:val="none" w:sz="0" w:space="0" w:color="auto"/>
          </w:divBdr>
          <w:divsChild>
            <w:div w:id="247425338">
              <w:marLeft w:val="0"/>
              <w:marRight w:val="0"/>
              <w:marTop w:val="0"/>
              <w:marBottom w:val="0"/>
              <w:divBdr>
                <w:top w:val="none" w:sz="0" w:space="0" w:color="auto"/>
                <w:left w:val="none" w:sz="0" w:space="0" w:color="auto"/>
                <w:bottom w:val="none" w:sz="0" w:space="0" w:color="auto"/>
                <w:right w:val="none" w:sz="0" w:space="0" w:color="auto"/>
              </w:divBdr>
            </w:div>
          </w:divsChild>
        </w:div>
        <w:div w:id="23292423">
          <w:marLeft w:val="-150"/>
          <w:marRight w:val="-150"/>
          <w:marTop w:val="0"/>
          <w:marBottom w:val="0"/>
          <w:divBdr>
            <w:top w:val="none" w:sz="0" w:space="0" w:color="auto"/>
            <w:left w:val="none" w:sz="0" w:space="0" w:color="auto"/>
            <w:bottom w:val="none" w:sz="0" w:space="0" w:color="auto"/>
            <w:right w:val="none" w:sz="0" w:space="0" w:color="auto"/>
          </w:divBdr>
        </w:div>
        <w:div w:id="23333713">
          <w:marLeft w:val="0"/>
          <w:marRight w:val="0"/>
          <w:marTop w:val="0"/>
          <w:marBottom w:val="300"/>
          <w:divBdr>
            <w:top w:val="none" w:sz="0" w:space="0" w:color="auto"/>
            <w:left w:val="none" w:sz="0" w:space="0" w:color="auto"/>
            <w:bottom w:val="none" w:sz="0" w:space="0" w:color="auto"/>
            <w:right w:val="none" w:sz="0" w:space="0" w:color="auto"/>
          </w:divBdr>
        </w:div>
        <w:div w:id="23336274">
          <w:marLeft w:val="0"/>
          <w:marRight w:val="450"/>
          <w:marTop w:val="0"/>
          <w:marBottom w:val="150"/>
          <w:divBdr>
            <w:top w:val="none" w:sz="0" w:space="0" w:color="auto"/>
            <w:left w:val="none" w:sz="0" w:space="0" w:color="auto"/>
            <w:bottom w:val="none" w:sz="0" w:space="0" w:color="auto"/>
            <w:right w:val="none" w:sz="0" w:space="0" w:color="auto"/>
          </w:divBdr>
        </w:div>
        <w:div w:id="23412937">
          <w:marLeft w:val="0"/>
          <w:marRight w:val="0"/>
          <w:marTop w:val="0"/>
          <w:marBottom w:val="0"/>
          <w:divBdr>
            <w:top w:val="none" w:sz="0" w:space="0" w:color="auto"/>
            <w:left w:val="none" w:sz="0" w:space="0" w:color="auto"/>
            <w:bottom w:val="none" w:sz="0" w:space="0" w:color="auto"/>
            <w:right w:val="none" w:sz="0" w:space="0" w:color="auto"/>
          </w:divBdr>
        </w:div>
        <w:div w:id="23559837">
          <w:marLeft w:val="15"/>
          <w:marRight w:val="225"/>
          <w:marTop w:val="225"/>
          <w:marBottom w:val="105"/>
          <w:divBdr>
            <w:top w:val="none" w:sz="0" w:space="0" w:color="auto"/>
            <w:left w:val="none" w:sz="0" w:space="0" w:color="auto"/>
            <w:bottom w:val="none" w:sz="0" w:space="0" w:color="auto"/>
            <w:right w:val="none" w:sz="0" w:space="0" w:color="auto"/>
          </w:divBdr>
          <w:divsChild>
            <w:div w:id="12803959">
              <w:marLeft w:val="0"/>
              <w:marRight w:val="0"/>
              <w:marTop w:val="0"/>
              <w:marBottom w:val="0"/>
              <w:divBdr>
                <w:top w:val="none" w:sz="0" w:space="0" w:color="auto"/>
                <w:left w:val="none" w:sz="0" w:space="0" w:color="auto"/>
                <w:bottom w:val="none" w:sz="0" w:space="0" w:color="auto"/>
                <w:right w:val="none" w:sz="0" w:space="0" w:color="auto"/>
              </w:divBdr>
            </w:div>
          </w:divsChild>
        </w:div>
        <w:div w:id="23600189">
          <w:marLeft w:val="0"/>
          <w:marRight w:val="0"/>
          <w:marTop w:val="0"/>
          <w:marBottom w:val="75"/>
          <w:divBdr>
            <w:top w:val="none" w:sz="0" w:space="0" w:color="auto"/>
            <w:left w:val="none" w:sz="0" w:space="0" w:color="auto"/>
            <w:bottom w:val="none" w:sz="0" w:space="0" w:color="auto"/>
            <w:right w:val="none" w:sz="0" w:space="0" w:color="auto"/>
          </w:divBdr>
        </w:div>
        <w:div w:id="23603919">
          <w:marLeft w:val="0"/>
          <w:marRight w:val="225"/>
          <w:marTop w:val="0"/>
          <w:marBottom w:val="0"/>
          <w:divBdr>
            <w:top w:val="none" w:sz="0" w:space="0" w:color="auto"/>
            <w:left w:val="none" w:sz="0" w:space="0" w:color="auto"/>
            <w:bottom w:val="none" w:sz="0" w:space="0" w:color="auto"/>
            <w:right w:val="none" w:sz="0" w:space="0" w:color="auto"/>
          </w:divBdr>
        </w:div>
        <w:div w:id="23678622">
          <w:marLeft w:val="0"/>
          <w:marRight w:val="0"/>
          <w:marTop w:val="0"/>
          <w:marBottom w:val="0"/>
          <w:divBdr>
            <w:top w:val="none" w:sz="0" w:space="0" w:color="auto"/>
            <w:left w:val="none" w:sz="0" w:space="0" w:color="auto"/>
            <w:bottom w:val="none" w:sz="0" w:space="0" w:color="auto"/>
            <w:right w:val="none" w:sz="0" w:space="0" w:color="auto"/>
          </w:divBdr>
        </w:div>
        <w:div w:id="23748670">
          <w:marLeft w:val="0"/>
          <w:marRight w:val="0"/>
          <w:marTop w:val="0"/>
          <w:marBottom w:val="0"/>
          <w:divBdr>
            <w:top w:val="none" w:sz="0" w:space="0" w:color="auto"/>
            <w:left w:val="none" w:sz="0" w:space="0" w:color="auto"/>
            <w:bottom w:val="none" w:sz="0" w:space="0" w:color="auto"/>
            <w:right w:val="none" w:sz="0" w:space="0" w:color="auto"/>
          </w:divBdr>
        </w:div>
        <w:div w:id="23756307">
          <w:marLeft w:val="0"/>
          <w:marRight w:val="0"/>
          <w:marTop w:val="0"/>
          <w:marBottom w:val="150"/>
          <w:divBdr>
            <w:top w:val="none" w:sz="0" w:space="0" w:color="auto"/>
            <w:left w:val="none" w:sz="0" w:space="0" w:color="auto"/>
            <w:bottom w:val="none" w:sz="0" w:space="0" w:color="auto"/>
            <w:right w:val="none" w:sz="0" w:space="0" w:color="auto"/>
          </w:divBdr>
        </w:div>
        <w:div w:id="23792571">
          <w:marLeft w:val="-225"/>
          <w:marRight w:val="-225"/>
          <w:marTop w:val="0"/>
          <w:marBottom w:val="0"/>
          <w:divBdr>
            <w:top w:val="none" w:sz="0" w:space="0" w:color="auto"/>
            <w:left w:val="none" w:sz="0" w:space="0" w:color="auto"/>
            <w:bottom w:val="none" w:sz="0" w:space="0" w:color="auto"/>
            <w:right w:val="none" w:sz="0" w:space="0" w:color="auto"/>
          </w:divBdr>
        </w:div>
        <w:div w:id="23871357">
          <w:marLeft w:val="0"/>
          <w:marRight w:val="0"/>
          <w:marTop w:val="0"/>
          <w:marBottom w:val="0"/>
          <w:divBdr>
            <w:top w:val="none" w:sz="0" w:space="0" w:color="auto"/>
            <w:left w:val="none" w:sz="0" w:space="0" w:color="auto"/>
            <w:bottom w:val="none" w:sz="0" w:space="0" w:color="auto"/>
            <w:right w:val="none" w:sz="0" w:space="0" w:color="auto"/>
          </w:divBdr>
          <w:divsChild>
            <w:div w:id="742096478">
              <w:marLeft w:val="-150"/>
              <w:marRight w:val="-150"/>
              <w:marTop w:val="0"/>
              <w:marBottom w:val="0"/>
              <w:divBdr>
                <w:top w:val="none" w:sz="0" w:space="0" w:color="auto"/>
                <w:left w:val="none" w:sz="0" w:space="0" w:color="auto"/>
                <w:bottom w:val="none" w:sz="0" w:space="0" w:color="auto"/>
                <w:right w:val="none" w:sz="0" w:space="0" w:color="auto"/>
              </w:divBdr>
              <w:divsChild>
                <w:div w:id="354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654">
          <w:marLeft w:val="0"/>
          <w:marRight w:val="0"/>
          <w:marTop w:val="0"/>
          <w:marBottom w:val="0"/>
          <w:divBdr>
            <w:top w:val="none" w:sz="0" w:space="0" w:color="auto"/>
            <w:left w:val="none" w:sz="0" w:space="0" w:color="auto"/>
            <w:bottom w:val="none" w:sz="0" w:space="0" w:color="auto"/>
            <w:right w:val="none" w:sz="0" w:space="0" w:color="auto"/>
          </w:divBdr>
        </w:div>
        <w:div w:id="23947080">
          <w:marLeft w:val="-225"/>
          <w:marRight w:val="-225"/>
          <w:marTop w:val="0"/>
          <w:marBottom w:val="0"/>
          <w:divBdr>
            <w:top w:val="none" w:sz="0" w:space="0" w:color="auto"/>
            <w:left w:val="none" w:sz="0" w:space="0" w:color="auto"/>
            <w:bottom w:val="none" w:sz="0" w:space="0" w:color="auto"/>
            <w:right w:val="none" w:sz="0" w:space="0" w:color="auto"/>
          </w:divBdr>
        </w:div>
        <w:div w:id="23986965">
          <w:marLeft w:val="13"/>
          <w:marRight w:val="188"/>
          <w:marTop w:val="138"/>
          <w:marBottom w:val="88"/>
          <w:divBdr>
            <w:top w:val="none" w:sz="0" w:space="0" w:color="auto"/>
            <w:left w:val="none" w:sz="0" w:space="0" w:color="auto"/>
            <w:bottom w:val="none" w:sz="0" w:space="0" w:color="auto"/>
            <w:right w:val="none" w:sz="0" w:space="0" w:color="auto"/>
          </w:divBdr>
          <w:divsChild>
            <w:div w:id="14504506">
              <w:marLeft w:val="0"/>
              <w:marRight w:val="0"/>
              <w:marTop w:val="0"/>
              <w:marBottom w:val="0"/>
              <w:divBdr>
                <w:top w:val="none" w:sz="0" w:space="0" w:color="auto"/>
                <w:left w:val="none" w:sz="0" w:space="0" w:color="auto"/>
                <w:bottom w:val="none" w:sz="0" w:space="0" w:color="auto"/>
                <w:right w:val="none" w:sz="0" w:space="0" w:color="auto"/>
              </w:divBdr>
            </w:div>
            <w:div w:id="159004345">
              <w:marLeft w:val="0"/>
              <w:marRight w:val="0"/>
              <w:marTop w:val="0"/>
              <w:marBottom w:val="0"/>
              <w:divBdr>
                <w:top w:val="none" w:sz="0" w:space="0" w:color="auto"/>
                <w:left w:val="none" w:sz="0" w:space="0" w:color="auto"/>
                <w:bottom w:val="none" w:sz="0" w:space="0" w:color="auto"/>
                <w:right w:val="none" w:sz="0" w:space="0" w:color="auto"/>
              </w:divBdr>
            </w:div>
            <w:div w:id="232589910">
              <w:marLeft w:val="0"/>
              <w:marRight w:val="0"/>
              <w:marTop w:val="0"/>
              <w:marBottom w:val="0"/>
              <w:divBdr>
                <w:top w:val="none" w:sz="0" w:space="0" w:color="auto"/>
                <w:left w:val="none" w:sz="0" w:space="0" w:color="auto"/>
                <w:bottom w:val="none" w:sz="0" w:space="0" w:color="auto"/>
                <w:right w:val="none" w:sz="0" w:space="0" w:color="auto"/>
              </w:divBdr>
            </w:div>
            <w:div w:id="756943836">
              <w:marLeft w:val="0"/>
              <w:marRight w:val="0"/>
              <w:marTop w:val="0"/>
              <w:marBottom w:val="0"/>
              <w:divBdr>
                <w:top w:val="none" w:sz="0" w:space="0" w:color="auto"/>
                <w:left w:val="none" w:sz="0" w:space="0" w:color="auto"/>
                <w:bottom w:val="none" w:sz="0" w:space="0" w:color="auto"/>
                <w:right w:val="none" w:sz="0" w:space="0" w:color="auto"/>
              </w:divBdr>
            </w:div>
            <w:div w:id="771054320">
              <w:marLeft w:val="0"/>
              <w:marRight w:val="0"/>
              <w:marTop w:val="0"/>
              <w:marBottom w:val="0"/>
              <w:divBdr>
                <w:top w:val="none" w:sz="0" w:space="0" w:color="auto"/>
                <w:left w:val="none" w:sz="0" w:space="0" w:color="auto"/>
                <w:bottom w:val="none" w:sz="0" w:space="0" w:color="auto"/>
                <w:right w:val="none" w:sz="0" w:space="0" w:color="auto"/>
              </w:divBdr>
            </w:div>
          </w:divsChild>
        </w:div>
        <w:div w:id="23992104">
          <w:marLeft w:val="0"/>
          <w:marRight w:val="0"/>
          <w:marTop w:val="0"/>
          <w:marBottom w:val="0"/>
          <w:divBdr>
            <w:top w:val="none" w:sz="0" w:space="0" w:color="auto"/>
            <w:left w:val="none" w:sz="0" w:space="0" w:color="auto"/>
            <w:bottom w:val="none" w:sz="0" w:space="0" w:color="auto"/>
            <w:right w:val="none" w:sz="0" w:space="0" w:color="auto"/>
          </w:divBdr>
        </w:div>
        <w:div w:id="24060512">
          <w:marLeft w:val="-150"/>
          <w:marRight w:val="-150"/>
          <w:marTop w:val="0"/>
          <w:marBottom w:val="0"/>
          <w:divBdr>
            <w:top w:val="none" w:sz="0" w:space="0" w:color="auto"/>
            <w:left w:val="none" w:sz="0" w:space="0" w:color="auto"/>
            <w:bottom w:val="none" w:sz="0" w:space="0" w:color="auto"/>
            <w:right w:val="none" w:sz="0" w:space="0" w:color="auto"/>
          </w:divBdr>
        </w:div>
        <w:div w:id="24061233">
          <w:marLeft w:val="0"/>
          <w:marRight w:val="0"/>
          <w:marTop w:val="225"/>
          <w:marBottom w:val="0"/>
          <w:divBdr>
            <w:top w:val="none" w:sz="0" w:space="0" w:color="auto"/>
            <w:left w:val="none" w:sz="0" w:space="0" w:color="auto"/>
            <w:bottom w:val="none" w:sz="0" w:space="0" w:color="auto"/>
            <w:right w:val="none" w:sz="0" w:space="0" w:color="auto"/>
          </w:divBdr>
        </w:div>
        <w:div w:id="24062304">
          <w:marLeft w:val="0"/>
          <w:marRight w:val="0"/>
          <w:marTop w:val="100"/>
          <w:marBottom w:val="100"/>
          <w:divBdr>
            <w:top w:val="none" w:sz="0" w:space="0" w:color="auto"/>
            <w:left w:val="none" w:sz="0" w:space="0" w:color="auto"/>
            <w:bottom w:val="none" w:sz="0" w:space="0" w:color="auto"/>
            <w:right w:val="none" w:sz="0" w:space="0" w:color="auto"/>
          </w:divBdr>
          <w:divsChild>
            <w:div w:id="514534867">
              <w:marLeft w:val="0"/>
              <w:marRight w:val="0"/>
              <w:marTop w:val="0"/>
              <w:marBottom w:val="0"/>
              <w:divBdr>
                <w:top w:val="none" w:sz="0" w:space="0" w:color="auto"/>
                <w:left w:val="none" w:sz="0" w:space="0" w:color="auto"/>
                <w:bottom w:val="none" w:sz="0" w:space="0" w:color="auto"/>
                <w:right w:val="none" w:sz="0" w:space="0" w:color="auto"/>
              </w:divBdr>
            </w:div>
          </w:divsChild>
        </w:div>
        <w:div w:id="24066459">
          <w:marLeft w:val="750"/>
          <w:marRight w:val="0"/>
          <w:marTop w:val="0"/>
          <w:marBottom w:val="0"/>
          <w:divBdr>
            <w:top w:val="none" w:sz="0" w:space="0" w:color="auto"/>
            <w:left w:val="none" w:sz="0" w:space="0" w:color="auto"/>
            <w:bottom w:val="none" w:sz="0" w:space="0" w:color="auto"/>
            <w:right w:val="none" w:sz="0" w:space="0" w:color="auto"/>
          </w:divBdr>
          <w:divsChild>
            <w:div w:id="262343744">
              <w:marLeft w:val="15"/>
              <w:marRight w:val="225"/>
              <w:marTop w:val="225"/>
              <w:marBottom w:val="105"/>
              <w:divBdr>
                <w:top w:val="none" w:sz="0" w:space="0" w:color="auto"/>
                <w:left w:val="none" w:sz="0" w:space="0" w:color="auto"/>
                <w:bottom w:val="none" w:sz="0" w:space="0" w:color="auto"/>
                <w:right w:val="none" w:sz="0" w:space="0" w:color="auto"/>
              </w:divBdr>
              <w:divsChild>
                <w:div w:id="7046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5288">
          <w:marLeft w:val="0"/>
          <w:marRight w:val="450"/>
          <w:marTop w:val="0"/>
          <w:marBottom w:val="150"/>
          <w:divBdr>
            <w:top w:val="none" w:sz="0" w:space="0" w:color="auto"/>
            <w:left w:val="none" w:sz="0" w:space="0" w:color="auto"/>
            <w:bottom w:val="none" w:sz="0" w:space="0" w:color="auto"/>
            <w:right w:val="none" w:sz="0" w:space="0" w:color="auto"/>
          </w:divBdr>
          <w:divsChild>
            <w:div w:id="439180895">
              <w:marLeft w:val="0"/>
              <w:marRight w:val="0"/>
              <w:marTop w:val="0"/>
              <w:marBottom w:val="0"/>
              <w:divBdr>
                <w:top w:val="none" w:sz="0" w:space="0" w:color="auto"/>
                <w:left w:val="none" w:sz="0" w:space="0" w:color="auto"/>
                <w:bottom w:val="none" w:sz="0" w:space="0" w:color="auto"/>
                <w:right w:val="none" w:sz="0" w:space="0" w:color="auto"/>
              </w:divBdr>
            </w:div>
          </w:divsChild>
        </w:div>
        <w:div w:id="24333295">
          <w:marLeft w:val="0"/>
          <w:marRight w:val="0"/>
          <w:marTop w:val="0"/>
          <w:marBottom w:val="0"/>
          <w:divBdr>
            <w:top w:val="single" w:sz="2" w:space="0" w:color="E0E0E0"/>
            <w:left w:val="single" w:sz="2" w:space="0" w:color="E0E0E0"/>
            <w:bottom w:val="single" w:sz="2" w:space="0" w:color="E0E0E0"/>
            <w:right w:val="single" w:sz="2" w:space="0" w:color="E0E0E0"/>
          </w:divBdr>
          <w:divsChild>
            <w:div w:id="451802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333917">
          <w:marLeft w:val="-150"/>
          <w:marRight w:val="-150"/>
          <w:marTop w:val="0"/>
          <w:marBottom w:val="0"/>
          <w:divBdr>
            <w:top w:val="none" w:sz="0" w:space="0" w:color="auto"/>
            <w:left w:val="none" w:sz="0" w:space="0" w:color="auto"/>
            <w:bottom w:val="none" w:sz="0" w:space="0" w:color="auto"/>
            <w:right w:val="none" w:sz="0" w:space="0" w:color="auto"/>
          </w:divBdr>
        </w:div>
        <w:div w:id="24405659">
          <w:marLeft w:val="0"/>
          <w:marRight w:val="0"/>
          <w:marTop w:val="0"/>
          <w:marBottom w:val="0"/>
          <w:divBdr>
            <w:top w:val="none" w:sz="0" w:space="0" w:color="auto"/>
            <w:left w:val="none" w:sz="0" w:space="0" w:color="auto"/>
            <w:bottom w:val="none" w:sz="0" w:space="0" w:color="auto"/>
            <w:right w:val="none" w:sz="0" w:space="0" w:color="auto"/>
          </w:divBdr>
        </w:div>
        <w:div w:id="24408988">
          <w:marLeft w:val="-50"/>
          <w:marRight w:val="-50"/>
          <w:marTop w:val="63"/>
          <w:marBottom w:val="0"/>
          <w:divBdr>
            <w:top w:val="none" w:sz="0" w:space="0" w:color="auto"/>
            <w:left w:val="none" w:sz="0" w:space="0" w:color="auto"/>
            <w:bottom w:val="none" w:sz="0" w:space="0" w:color="auto"/>
            <w:right w:val="none" w:sz="0" w:space="0" w:color="auto"/>
          </w:divBdr>
          <w:divsChild>
            <w:div w:id="449324260">
              <w:marLeft w:val="50"/>
              <w:marRight w:val="50"/>
              <w:marTop w:val="0"/>
              <w:marBottom w:val="100"/>
              <w:divBdr>
                <w:top w:val="none" w:sz="0" w:space="0" w:color="auto"/>
                <w:left w:val="none" w:sz="0" w:space="0" w:color="auto"/>
                <w:bottom w:val="none" w:sz="0" w:space="0" w:color="auto"/>
                <w:right w:val="none" w:sz="0" w:space="0" w:color="auto"/>
              </w:divBdr>
            </w:div>
          </w:divsChild>
        </w:div>
        <w:div w:id="24409424">
          <w:marLeft w:val="0"/>
          <w:marRight w:val="0"/>
          <w:marTop w:val="0"/>
          <w:marBottom w:val="75"/>
          <w:divBdr>
            <w:top w:val="none" w:sz="0" w:space="0" w:color="auto"/>
            <w:left w:val="none" w:sz="0" w:space="0" w:color="auto"/>
            <w:bottom w:val="none" w:sz="0" w:space="0" w:color="auto"/>
            <w:right w:val="none" w:sz="0" w:space="0" w:color="auto"/>
          </w:divBdr>
        </w:div>
        <w:div w:id="24409582">
          <w:marLeft w:val="0"/>
          <w:marRight w:val="0"/>
          <w:marTop w:val="0"/>
          <w:marBottom w:val="0"/>
          <w:divBdr>
            <w:top w:val="none" w:sz="0" w:space="0" w:color="auto"/>
            <w:left w:val="none" w:sz="0" w:space="0" w:color="auto"/>
            <w:bottom w:val="none" w:sz="0" w:space="0" w:color="auto"/>
            <w:right w:val="none" w:sz="0" w:space="0" w:color="auto"/>
          </w:divBdr>
        </w:div>
        <w:div w:id="24410242">
          <w:marLeft w:val="0"/>
          <w:marRight w:val="0"/>
          <w:marTop w:val="0"/>
          <w:marBottom w:val="0"/>
          <w:divBdr>
            <w:top w:val="none" w:sz="0" w:space="0" w:color="auto"/>
            <w:left w:val="none" w:sz="0" w:space="0" w:color="auto"/>
            <w:bottom w:val="none" w:sz="0" w:space="0" w:color="auto"/>
            <w:right w:val="none" w:sz="0" w:space="0" w:color="auto"/>
          </w:divBdr>
        </w:div>
        <w:div w:id="24411986">
          <w:marLeft w:val="0"/>
          <w:marRight w:val="0"/>
          <w:marTop w:val="0"/>
          <w:marBottom w:val="345"/>
          <w:divBdr>
            <w:top w:val="none" w:sz="0" w:space="0" w:color="auto"/>
            <w:left w:val="none" w:sz="0" w:space="0" w:color="auto"/>
            <w:bottom w:val="none" w:sz="0" w:space="0" w:color="auto"/>
            <w:right w:val="none" w:sz="0" w:space="0" w:color="auto"/>
          </w:divBdr>
        </w:div>
        <w:div w:id="2452604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4527918">
          <w:marLeft w:val="0"/>
          <w:marRight w:val="0"/>
          <w:marTop w:val="150"/>
          <w:marBottom w:val="0"/>
          <w:divBdr>
            <w:top w:val="none" w:sz="0" w:space="0" w:color="auto"/>
            <w:left w:val="none" w:sz="0" w:space="0" w:color="auto"/>
            <w:bottom w:val="none" w:sz="0" w:space="0" w:color="auto"/>
            <w:right w:val="none" w:sz="0" w:space="0" w:color="auto"/>
          </w:divBdr>
          <w:divsChild>
            <w:div w:id="740179792">
              <w:marLeft w:val="0"/>
              <w:marRight w:val="0"/>
              <w:marTop w:val="0"/>
              <w:marBottom w:val="150"/>
              <w:divBdr>
                <w:top w:val="none" w:sz="0" w:space="0" w:color="auto"/>
                <w:left w:val="none" w:sz="0" w:space="0" w:color="auto"/>
                <w:bottom w:val="none" w:sz="0" w:space="0" w:color="auto"/>
                <w:right w:val="none" w:sz="0" w:space="0" w:color="auto"/>
              </w:divBdr>
            </w:div>
          </w:divsChild>
        </w:div>
        <w:div w:id="24528079">
          <w:marLeft w:val="0"/>
          <w:marRight w:val="0"/>
          <w:marTop w:val="0"/>
          <w:marBottom w:val="0"/>
          <w:divBdr>
            <w:top w:val="none" w:sz="0" w:space="0" w:color="auto"/>
            <w:left w:val="none" w:sz="0" w:space="0" w:color="auto"/>
            <w:bottom w:val="none" w:sz="0" w:space="0" w:color="auto"/>
            <w:right w:val="none" w:sz="0" w:space="0" w:color="auto"/>
          </w:divBdr>
        </w:div>
        <w:div w:id="24716906">
          <w:marLeft w:val="0"/>
          <w:marRight w:val="0"/>
          <w:marTop w:val="125"/>
          <w:marBottom w:val="125"/>
          <w:divBdr>
            <w:top w:val="none" w:sz="0" w:space="0" w:color="auto"/>
            <w:left w:val="none" w:sz="0" w:space="0" w:color="auto"/>
            <w:bottom w:val="none" w:sz="0" w:space="0" w:color="auto"/>
            <w:right w:val="none" w:sz="0" w:space="0" w:color="auto"/>
          </w:divBdr>
          <w:divsChild>
            <w:div w:id="399794730">
              <w:marLeft w:val="0"/>
              <w:marRight w:val="0"/>
              <w:marTop w:val="0"/>
              <w:marBottom w:val="0"/>
              <w:divBdr>
                <w:top w:val="none" w:sz="0" w:space="0" w:color="auto"/>
                <w:left w:val="none" w:sz="0" w:space="0" w:color="auto"/>
                <w:bottom w:val="none" w:sz="0" w:space="0" w:color="auto"/>
                <w:right w:val="none" w:sz="0" w:space="0" w:color="auto"/>
              </w:divBdr>
              <w:divsChild>
                <w:div w:id="2668929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791964">
          <w:marLeft w:val="-225"/>
          <w:marRight w:val="-225"/>
          <w:marTop w:val="0"/>
          <w:marBottom w:val="0"/>
          <w:divBdr>
            <w:top w:val="none" w:sz="0" w:space="0" w:color="auto"/>
            <w:left w:val="none" w:sz="0" w:space="0" w:color="auto"/>
            <w:bottom w:val="none" w:sz="0" w:space="0" w:color="auto"/>
            <w:right w:val="none" w:sz="0" w:space="0" w:color="auto"/>
          </w:divBdr>
          <w:divsChild>
            <w:div w:id="716784925">
              <w:marLeft w:val="0"/>
              <w:marRight w:val="0"/>
              <w:marTop w:val="150"/>
              <w:marBottom w:val="0"/>
              <w:divBdr>
                <w:top w:val="none" w:sz="0" w:space="0" w:color="auto"/>
                <w:left w:val="none" w:sz="0" w:space="0" w:color="auto"/>
                <w:bottom w:val="none" w:sz="0" w:space="0" w:color="auto"/>
                <w:right w:val="none" w:sz="0" w:space="0" w:color="auto"/>
              </w:divBdr>
            </w:div>
          </w:divsChild>
        </w:div>
        <w:div w:id="24792199">
          <w:marLeft w:val="0"/>
          <w:marRight w:val="0"/>
          <w:marTop w:val="0"/>
          <w:marBottom w:val="0"/>
          <w:divBdr>
            <w:top w:val="none" w:sz="0" w:space="0" w:color="auto"/>
            <w:left w:val="none" w:sz="0" w:space="0" w:color="auto"/>
            <w:bottom w:val="none" w:sz="0" w:space="0" w:color="auto"/>
            <w:right w:val="none" w:sz="0" w:space="0" w:color="auto"/>
          </w:divBdr>
        </w:div>
        <w:div w:id="24793440">
          <w:marLeft w:val="-225"/>
          <w:marRight w:val="-225"/>
          <w:marTop w:val="0"/>
          <w:marBottom w:val="0"/>
          <w:divBdr>
            <w:top w:val="none" w:sz="0" w:space="0" w:color="auto"/>
            <w:left w:val="none" w:sz="0" w:space="0" w:color="auto"/>
            <w:bottom w:val="none" w:sz="0" w:space="0" w:color="auto"/>
            <w:right w:val="none" w:sz="0" w:space="0" w:color="auto"/>
          </w:divBdr>
          <w:divsChild>
            <w:div w:id="46758330">
              <w:marLeft w:val="0"/>
              <w:marRight w:val="0"/>
              <w:marTop w:val="0"/>
              <w:marBottom w:val="0"/>
              <w:divBdr>
                <w:top w:val="none" w:sz="0" w:space="0" w:color="auto"/>
                <w:left w:val="none" w:sz="0" w:space="0" w:color="auto"/>
                <w:bottom w:val="none" w:sz="0" w:space="0" w:color="auto"/>
                <w:right w:val="none" w:sz="0" w:space="0" w:color="auto"/>
              </w:divBdr>
            </w:div>
          </w:divsChild>
        </w:div>
        <w:div w:id="24795729">
          <w:marLeft w:val="0"/>
          <w:marRight w:val="0"/>
          <w:marTop w:val="0"/>
          <w:marBottom w:val="0"/>
          <w:divBdr>
            <w:top w:val="none" w:sz="0" w:space="0" w:color="auto"/>
            <w:left w:val="none" w:sz="0" w:space="0" w:color="auto"/>
            <w:bottom w:val="none" w:sz="0" w:space="0" w:color="auto"/>
            <w:right w:val="none" w:sz="0" w:space="0" w:color="auto"/>
          </w:divBdr>
          <w:divsChild>
            <w:div w:id="74713342">
              <w:marLeft w:val="0"/>
              <w:marRight w:val="0"/>
              <w:marTop w:val="0"/>
              <w:marBottom w:val="0"/>
              <w:divBdr>
                <w:top w:val="none" w:sz="0" w:space="0" w:color="auto"/>
                <w:left w:val="none" w:sz="0" w:space="0" w:color="auto"/>
                <w:bottom w:val="none" w:sz="0" w:space="0" w:color="auto"/>
                <w:right w:val="none" w:sz="0" w:space="0" w:color="auto"/>
              </w:divBdr>
            </w:div>
          </w:divsChild>
        </w:div>
        <w:div w:id="24867153">
          <w:marLeft w:val="0"/>
          <w:marRight w:val="0"/>
          <w:marTop w:val="0"/>
          <w:marBottom w:val="0"/>
          <w:divBdr>
            <w:top w:val="none" w:sz="0" w:space="0" w:color="auto"/>
            <w:left w:val="none" w:sz="0" w:space="0" w:color="auto"/>
            <w:bottom w:val="none" w:sz="0" w:space="0" w:color="auto"/>
            <w:right w:val="none" w:sz="0" w:space="0" w:color="auto"/>
          </w:divBdr>
          <w:divsChild>
            <w:div w:id="20328194">
              <w:marLeft w:val="0"/>
              <w:marRight w:val="0"/>
              <w:marTop w:val="0"/>
              <w:marBottom w:val="0"/>
              <w:divBdr>
                <w:top w:val="none" w:sz="0" w:space="0" w:color="auto"/>
                <w:left w:val="none" w:sz="0" w:space="0" w:color="auto"/>
                <w:bottom w:val="none" w:sz="0" w:space="0" w:color="auto"/>
                <w:right w:val="none" w:sz="0" w:space="0" w:color="auto"/>
              </w:divBdr>
            </w:div>
          </w:divsChild>
        </w:div>
        <w:div w:id="24867964">
          <w:marLeft w:val="-188"/>
          <w:marRight w:val="-188"/>
          <w:marTop w:val="0"/>
          <w:marBottom w:val="0"/>
          <w:divBdr>
            <w:top w:val="none" w:sz="0" w:space="0" w:color="auto"/>
            <w:left w:val="none" w:sz="0" w:space="0" w:color="auto"/>
            <w:bottom w:val="none" w:sz="0" w:space="0" w:color="auto"/>
            <w:right w:val="none" w:sz="0" w:space="0" w:color="auto"/>
          </w:divBdr>
          <w:divsChild>
            <w:div w:id="318047596">
              <w:marLeft w:val="0"/>
              <w:marRight w:val="0"/>
              <w:marTop w:val="0"/>
              <w:marBottom w:val="0"/>
              <w:divBdr>
                <w:top w:val="none" w:sz="0" w:space="0" w:color="auto"/>
                <w:left w:val="none" w:sz="0" w:space="0" w:color="auto"/>
                <w:bottom w:val="none" w:sz="0" w:space="0" w:color="auto"/>
                <w:right w:val="none" w:sz="0" w:space="0" w:color="auto"/>
              </w:divBdr>
            </w:div>
          </w:divsChild>
        </w:div>
        <w:div w:id="24911591">
          <w:marLeft w:val="0"/>
          <w:marRight w:val="0"/>
          <w:marTop w:val="0"/>
          <w:marBottom w:val="150"/>
          <w:divBdr>
            <w:top w:val="none" w:sz="0" w:space="0" w:color="auto"/>
            <w:left w:val="none" w:sz="0" w:space="0" w:color="auto"/>
            <w:bottom w:val="none" w:sz="0" w:space="0" w:color="auto"/>
            <w:right w:val="none" w:sz="0" w:space="0" w:color="auto"/>
          </w:divBdr>
        </w:div>
        <w:div w:id="24984175">
          <w:marLeft w:val="0"/>
          <w:marRight w:val="0"/>
          <w:marTop w:val="0"/>
          <w:marBottom w:val="300"/>
          <w:divBdr>
            <w:top w:val="none" w:sz="0" w:space="0" w:color="auto"/>
            <w:left w:val="none" w:sz="0" w:space="0" w:color="auto"/>
            <w:bottom w:val="single" w:sz="6" w:space="5" w:color="000000"/>
            <w:right w:val="none" w:sz="0" w:space="0" w:color="auto"/>
          </w:divBdr>
        </w:div>
        <w:div w:id="24989711">
          <w:marLeft w:val="0"/>
          <w:marRight w:val="0"/>
          <w:marTop w:val="0"/>
          <w:marBottom w:val="0"/>
          <w:divBdr>
            <w:top w:val="none" w:sz="0" w:space="0" w:color="auto"/>
            <w:left w:val="none" w:sz="0" w:space="0" w:color="auto"/>
            <w:bottom w:val="none" w:sz="0" w:space="0" w:color="auto"/>
            <w:right w:val="none" w:sz="0" w:space="0" w:color="auto"/>
          </w:divBdr>
        </w:div>
        <w:div w:id="24990130">
          <w:marLeft w:val="0"/>
          <w:marRight w:val="0"/>
          <w:marTop w:val="0"/>
          <w:marBottom w:val="0"/>
          <w:divBdr>
            <w:top w:val="none" w:sz="0" w:space="0" w:color="auto"/>
            <w:left w:val="none" w:sz="0" w:space="0" w:color="auto"/>
            <w:bottom w:val="none" w:sz="0" w:space="0" w:color="auto"/>
            <w:right w:val="none" w:sz="0" w:space="0" w:color="auto"/>
          </w:divBdr>
        </w:div>
        <w:div w:id="25064053">
          <w:marLeft w:val="0"/>
          <w:marRight w:val="0"/>
          <w:marTop w:val="0"/>
          <w:marBottom w:val="0"/>
          <w:divBdr>
            <w:top w:val="none" w:sz="0" w:space="0" w:color="auto"/>
            <w:left w:val="none" w:sz="0" w:space="0" w:color="auto"/>
            <w:bottom w:val="none" w:sz="0" w:space="0" w:color="auto"/>
            <w:right w:val="none" w:sz="0" w:space="0" w:color="auto"/>
          </w:divBdr>
        </w:div>
        <w:div w:id="25064271">
          <w:marLeft w:val="0"/>
          <w:marRight w:val="0"/>
          <w:marTop w:val="0"/>
          <w:marBottom w:val="0"/>
          <w:divBdr>
            <w:top w:val="none" w:sz="0" w:space="0" w:color="auto"/>
            <w:left w:val="none" w:sz="0" w:space="0" w:color="auto"/>
            <w:bottom w:val="none" w:sz="0" w:space="0" w:color="auto"/>
            <w:right w:val="none" w:sz="0" w:space="0" w:color="auto"/>
          </w:divBdr>
        </w:div>
        <w:div w:id="25065443">
          <w:marLeft w:val="750"/>
          <w:marRight w:val="1500"/>
          <w:marTop w:val="0"/>
          <w:marBottom w:val="0"/>
          <w:divBdr>
            <w:top w:val="none" w:sz="0" w:space="0" w:color="auto"/>
            <w:left w:val="none" w:sz="0" w:space="0" w:color="auto"/>
            <w:bottom w:val="none" w:sz="0" w:space="0" w:color="auto"/>
            <w:right w:val="none" w:sz="0" w:space="0" w:color="auto"/>
          </w:divBdr>
        </w:div>
        <w:div w:id="25102306">
          <w:marLeft w:val="0"/>
          <w:marRight w:val="0"/>
          <w:marTop w:val="0"/>
          <w:marBottom w:val="0"/>
          <w:divBdr>
            <w:top w:val="none" w:sz="0" w:space="0" w:color="auto"/>
            <w:left w:val="none" w:sz="0" w:space="0" w:color="auto"/>
            <w:bottom w:val="none" w:sz="0" w:space="0" w:color="auto"/>
            <w:right w:val="none" w:sz="0" w:space="0" w:color="auto"/>
          </w:divBdr>
        </w:div>
        <w:div w:id="25106905">
          <w:marLeft w:val="0"/>
          <w:marRight w:val="0"/>
          <w:marTop w:val="0"/>
          <w:marBottom w:val="0"/>
          <w:divBdr>
            <w:top w:val="none" w:sz="0" w:space="0" w:color="auto"/>
            <w:left w:val="none" w:sz="0" w:space="0" w:color="auto"/>
            <w:bottom w:val="none" w:sz="0" w:space="0" w:color="auto"/>
            <w:right w:val="none" w:sz="0" w:space="0" w:color="auto"/>
          </w:divBdr>
        </w:div>
        <w:div w:id="25178110">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180540">
          <w:marLeft w:val="0"/>
          <w:marRight w:val="0"/>
          <w:marTop w:val="0"/>
          <w:marBottom w:val="300"/>
          <w:divBdr>
            <w:top w:val="none" w:sz="0" w:space="0" w:color="auto"/>
            <w:left w:val="none" w:sz="0" w:space="0" w:color="auto"/>
            <w:bottom w:val="none" w:sz="0" w:space="0" w:color="auto"/>
            <w:right w:val="none" w:sz="0" w:space="0" w:color="auto"/>
          </w:divBdr>
          <w:divsChild>
            <w:div w:id="345060055">
              <w:marLeft w:val="0"/>
              <w:marRight w:val="0"/>
              <w:marTop w:val="0"/>
              <w:marBottom w:val="0"/>
              <w:divBdr>
                <w:top w:val="none" w:sz="0" w:space="0" w:color="auto"/>
                <w:left w:val="none" w:sz="0" w:space="0" w:color="auto"/>
                <w:bottom w:val="none" w:sz="0" w:space="0" w:color="auto"/>
                <w:right w:val="none" w:sz="0" w:space="0" w:color="auto"/>
              </w:divBdr>
              <w:divsChild>
                <w:div w:id="30824400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258904">
          <w:marLeft w:val="1463"/>
          <w:marRight w:val="0"/>
          <w:marTop w:val="0"/>
          <w:marBottom w:val="0"/>
          <w:divBdr>
            <w:top w:val="none" w:sz="0" w:space="0" w:color="auto"/>
            <w:left w:val="none" w:sz="0" w:space="0" w:color="auto"/>
            <w:bottom w:val="none" w:sz="0" w:space="0" w:color="auto"/>
            <w:right w:val="none" w:sz="0" w:space="0" w:color="auto"/>
          </w:divBdr>
        </w:div>
        <w:div w:id="25259398">
          <w:marLeft w:val="0"/>
          <w:marRight w:val="0"/>
          <w:marTop w:val="450"/>
          <w:marBottom w:val="450"/>
          <w:divBdr>
            <w:top w:val="none" w:sz="0" w:space="0" w:color="auto"/>
            <w:left w:val="none" w:sz="0" w:space="0" w:color="auto"/>
            <w:bottom w:val="none" w:sz="0" w:space="0" w:color="auto"/>
            <w:right w:val="none" w:sz="0" w:space="0" w:color="auto"/>
          </w:divBdr>
        </w:div>
        <w:div w:id="25372519">
          <w:marLeft w:val="0"/>
          <w:marRight w:val="0"/>
          <w:marTop w:val="0"/>
          <w:marBottom w:val="45"/>
          <w:divBdr>
            <w:top w:val="none" w:sz="0" w:space="0" w:color="auto"/>
            <w:left w:val="none" w:sz="0" w:space="0" w:color="auto"/>
            <w:bottom w:val="none" w:sz="0" w:space="0" w:color="auto"/>
            <w:right w:val="none" w:sz="0" w:space="0" w:color="auto"/>
          </w:divBdr>
        </w:div>
        <w:div w:id="25372949">
          <w:marLeft w:val="0"/>
          <w:marRight w:val="0"/>
          <w:marTop w:val="0"/>
          <w:marBottom w:val="150"/>
          <w:divBdr>
            <w:top w:val="none" w:sz="0" w:space="0" w:color="auto"/>
            <w:left w:val="none" w:sz="0" w:space="0" w:color="auto"/>
            <w:bottom w:val="none" w:sz="0" w:space="0" w:color="auto"/>
            <w:right w:val="none" w:sz="0" w:space="0" w:color="auto"/>
          </w:divBdr>
        </w:div>
        <w:div w:id="25376984">
          <w:marLeft w:val="-225"/>
          <w:marRight w:val="-225"/>
          <w:marTop w:val="0"/>
          <w:marBottom w:val="0"/>
          <w:divBdr>
            <w:top w:val="none" w:sz="0" w:space="0" w:color="auto"/>
            <w:left w:val="none" w:sz="0" w:space="0" w:color="auto"/>
            <w:bottom w:val="none" w:sz="0" w:space="0" w:color="auto"/>
            <w:right w:val="none" w:sz="0" w:space="0" w:color="auto"/>
          </w:divBdr>
        </w:div>
        <w:div w:id="25450248">
          <w:marLeft w:val="0"/>
          <w:marRight w:val="0"/>
          <w:marTop w:val="0"/>
          <w:marBottom w:val="0"/>
          <w:divBdr>
            <w:top w:val="none" w:sz="0" w:space="0" w:color="auto"/>
            <w:left w:val="none" w:sz="0" w:space="0" w:color="auto"/>
            <w:bottom w:val="none" w:sz="0" w:space="0" w:color="auto"/>
            <w:right w:val="none" w:sz="0" w:space="0" w:color="auto"/>
          </w:divBdr>
        </w:div>
        <w:div w:id="25451189">
          <w:marLeft w:val="0"/>
          <w:marRight w:val="0"/>
          <w:marTop w:val="0"/>
          <w:marBottom w:val="0"/>
          <w:divBdr>
            <w:top w:val="none" w:sz="0" w:space="0" w:color="auto"/>
            <w:left w:val="none" w:sz="0" w:space="0" w:color="auto"/>
            <w:bottom w:val="none" w:sz="0" w:space="0" w:color="auto"/>
            <w:right w:val="none" w:sz="0" w:space="0" w:color="auto"/>
          </w:divBdr>
        </w:div>
        <w:div w:id="25451431">
          <w:marLeft w:val="1221"/>
          <w:marRight w:val="0"/>
          <w:marTop w:val="0"/>
          <w:marBottom w:val="0"/>
          <w:divBdr>
            <w:top w:val="none" w:sz="0" w:space="0" w:color="auto"/>
            <w:left w:val="none" w:sz="0" w:space="0" w:color="auto"/>
            <w:bottom w:val="none" w:sz="0" w:space="0" w:color="auto"/>
            <w:right w:val="none" w:sz="0" w:space="0" w:color="auto"/>
          </w:divBdr>
          <w:divsChild>
            <w:div w:id="20740982">
              <w:marLeft w:val="0"/>
              <w:marRight w:val="0"/>
              <w:marTop w:val="0"/>
              <w:marBottom w:val="125"/>
              <w:divBdr>
                <w:top w:val="none" w:sz="0" w:space="0" w:color="auto"/>
                <w:left w:val="none" w:sz="0" w:space="0" w:color="auto"/>
                <w:bottom w:val="none" w:sz="0" w:space="0" w:color="auto"/>
                <w:right w:val="none" w:sz="0" w:space="0" w:color="auto"/>
              </w:divBdr>
            </w:div>
          </w:divsChild>
        </w:div>
        <w:div w:id="25567427">
          <w:marLeft w:val="0"/>
          <w:marRight w:val="0"/>
          <w:marTop w:val="0"/>
          <w:marBottom w:val="0"/>
          <w:divBdr>
            <w:top w:val="none" w:sz="0" w:space="0" w:color="auto"/>
            <w:left w:val="none" w:sz="0" w:space="0" w:color="auto"/>
            <w:bottom w:val="none" w:sz="0" w:space="0" w:color="auto"/>
            <w:right w:val="none" w:sz="0" w:space="0" w:color="auto"/>
          </w:divBdr>
          <w:divsChild>
            <w:div w:id="414593998">
              <w:marLeft w:val="0"/>
              <w:marRight w:val="0"/>
              <w:marTop w:val="0"/>
              <w:marBottom w:val="0"/>
              <w:divBdr>
                <w:top w:val="none" w:sz="0" w:space="0" w:color="auto"/>
                <w:left w:val="none" w:sz="0" w:space="0" w:color="auto"/>
                <w:bottom w:val="none" w:sz="0" w:space="0" w:color="auto"/>
                <w:right w:val="none" w:sz="0" w:space="0" w:color="auto"/>
              </w:divBdr>
            </w:div>
          </w:divsChild>
        </w:div>
        <w:div w:id="25646676">
          <w:marLeft w:val="0"/>
          <w:marRight w:val="0"/>
          <w:marTop w:val="313"/>
          <w:marBottom w:val="313"/>
          <w:divBdr>
            <w:top w:val="none" w:sz="0" w:space="0" w:color="auto"/>
            <w:left w:val="none" w:sz="0" w:space="0" w:color="auto"/>
            <w:bottom w:val="none" w:sz="0" w:space="0" w:color="auto"/>
            <w:right w:val="none" w:sz="0" w:space="0" w:color="auto"/>
          </w:divBdr>
          <w:divsChild>
            <w:div w:id="757794189">
              <w:marLeft w:val="0"/>
              <w:marRight w:val="-2692"/>
              <w:marTop w:val="0"/>
              <w:marBottom w:val="0"/>
              <w:divBdr>
                <w:top w:val="none" w:sz="0" w:space="0" w:color="auto"/>
                <w:left w:val="none" w:sz="0" w:space="0" w:color="auto"/>
                <w:bottom w:val="none" w:sz="0" w:space="0" w:color="auto"/>
                <w:right w:val="none" w:sz="0" w:space="0" w:color="auto"/>
              </w:divBdr>
            </w:div>
          </w:divsChild>
        </w:div>
        <w:div w:id="25713949">
          <w:marLeft w:val="0"/>
          <w:marRight w:val="0"/>
          <w:marTop w:val="0"/>
          <w:marBottom w:val="0"/>
          <w:divBdr>
            <w:top w:val="none" w:sz="0" w:space="0" w:color="auto"/>
            <w:left w:val="none" w:sz="0" w:space="0" w:color="auto"/>
            <w:bottom w:val="none" w:sz="0" w:space="0" w:color="auto"/>
            <w:right w:val="none" w:sz="0" w:space="0" w:color="auto"/>
          </w:divBdr>
        </w:div>
        <w:div w:id="25716533">
          <w:marLeft w:val="450"/>
          <w:marRight w:val="450"/>
          <w:marTop w:val="0"/>
          <w:marBottom w:val="0"/>
          <w:divBdr>
            <w:top w:val="single" w:sz="6" w:space="18" w:color="D2D2D2"/>
            <w:left w:val="none" w:sz="0" w:space="0" w:color="auto"/>
            <w:bottom w:val="single" w:sz="6" w:space="15" w:color="D2D2D2"/>
            <w:right w:val="none" w:sz="0" w:space="0" w:color="auto"/>
          </w:divBdr>
        </w:div>
        <w:div w:id="25717023">
          <w:marLeft w:val="0"/>
          <w:marRight w:val="0"/>
          <w:marTop w:val="0"/>
          <w:marBottom w:val="0"/>
          <w:divBdr>
            <w:top w:val="single" w:sz="2" w:space="0" w:color="E0E0E0"/>
            <w:left w:val="single" w:sz="2" w:space="0" w:color="E0E0E0"/>
            <w:bottom w:val="single" w:sz="2" w:space="0" w:color="E0E0E0"/>
            <w:right w:val="single" w:sz="2" w:space="0" w:color="E0E0E0"/>
          </w:divBdr>
        </w:div>
        <w:div w:id="25717401">
          <w:marLeft w:val="0"/>
          <w:marRight w:val="0"/>
          <w:marTop w:val="0"/>
          <w:marBottom w:val="0"/>
          <w:divBdr>
            <w:top w:val="none" w:sz="0" w:space="0" w:color="auto"/>
            <w:left w:val="none" w:sz="0" w:space="0" w:color="auto"/>
            <w:bottom w:val="none" w:sz="0" w:space="0" w:color="auto"/>
            <w:right w:val="none" w:sz="0" w:space="0" w:color="auto"/>
          </w:divBdr>
        </w:div>
        <w:div w:id="25717752">
          <w:marLeft w:val="0"/>
          <w:marRight w:val="0"/>
          <w:marTop w:val="0"/>
          <w:marBottom w:val="0"/>
          <w:divBdr>
            <w:top w:val="single" w:sz="2" w:space="0" w:color="E0E0E0"/>
            <w:left w:val="single" w:sz="2" w:space="0" w:color="E0E0E0"/>
            <w:bottom w:val="single" w:sz="2" w:space="0" w:color="E0E0E0"/>
            <w:right w:val="single" w:sz="2" w:space="0" w:color="E0E0E0"/>
          </w:divBdr>
        </w:div>
        <w:div w:id="25831601">
          <w:marLeft w:val="0"/>
          <w:marRight w:val="0"/>
          <w:marTop w:val="0"/>
          <w:marBottom w:val="360"/>
          <w:divBdr>
            <w:top w:val="none" w:sz="0" w:space="0" w:color="auto"/>
            <w:left w:val="none" w:sz="0" w:space="0" w:color="auto"/>
            <w:bottom w:val="none" w:sz="0" w:space="0" w:color="auto"/>
            <w:right w:val="none" w:sz="0" w:space="0" w:color="auto"/>
          </w:divBdr>
        </w:div>
        <w:div w:id="25907307">
          <w:marLeft w:val="0"/>
          <w:marRight w:val="0"/>
          <w:marTop w:val="0"/>
          <w:marBottom w:val="0"/>
          <w:divBdr>
            <w:top w:val="none" w:sz="0" w:space="0" w:color="auto"/>
            <w:left w:val="none" w:sz="0" w:space="0" w:color="auto"/>
            <w:bottom w:val="none" w:sz="0" w:space="0" w:color="auto"/>
            <w:right w:val="none" w:sz="0" w:space="0" w:color="auto"/>
          </w:divBdr>
        </w:div>
        <w:div w:id="25908520">
          <w:marLeft w:val="0"/>
          <w:marRight w:val="300"/>
          <w:marTop w:val="0"/>
          <w:marBottom w:val="150"/>
          <w:divBdr>
            <w:top w:val="none" w:sz="0" w:space="0" w:color="CC0000"/>
            <w:left w:val="none" w:sz="0" w:space="0" w:color="auto"/>
            <w:bottom w:val="none" w:sz="0" w:space="4" w:color="CC0000"/>
            <w:right w:val="single" w:sz="24" w:space="11" w:color="CC0000"/>
          </w:divBdr>
        </w:div>
        <w:div w:id="25909448">
          <w:marLeft w:val="0"/>
          <w:marRight w:val="0"/>
          <w:marTop w:val="0"/>
          <w:marBottom w:val="360"/>
          <w:divBdr>
            <w:top w:val="none" w:sz="0" w:space="0" w:color="auto"/>
            <w:left w:val="none" w:sz="0" w:space="0" w:color="auto"/>
            <w:bottom w:val="none" w:sz="0" w:space="0" w:color="auto"/>
            <w:right w:val="none" w:sz="0" w:space="0" w:color="auto"/>
          </w:divBdr>
          <w:divsChild>
            <w:div w:id="72434059">
              <w:marLeft w:val="0"/>
              <w:marRight w:val="0"/>
              <w:marTop w:val="0"/>
              <w:marBottom w:val="384"/>
              <w:divBdr>
                <w:top w:val="none" w:sz="0" w:space="0" w:color="auto"/>
                <w:left w:val="none" w:sz="0" w:space="0" w:color="auto"/>
                <w:bottom w:val="none" w:sz="0" w:space="0" w:color="auto"/>
                <w:right w:val="none" w:sz="0" w:space="0" w:color="auto"/>
              </w:divBdr>
            </w:div>
          </w:divsChild>
        </w:div>
        <w:div w:id="25911892">
          <w:marLeft w:val="0"/>
          <w:marRight w:val="0"/>
          <w:marTop w:val="0"/>
          <w:marBottom w:val="360"/>
          <w:divBdr>
            <w:top w:val="none" w:sz="0" w:space="0" w:color="auto"/>
            <w:left w:val="none" w:sz="0" w:space="0" w:color="auto"/>
            <w:bottom w:val="none" w:sz="0" w:space="0" w:color="auto"/>
            <w:right w:val="none" w:sz="0" w:space="0" w:color="auto"/>
          </w:divBdr>
        </w:div>
        <w:div w:id="25952975">
          <w:marLeft w:val="0"/>
          <w:marRight w:val="0"/>
          <w:marTop w:val="0"/>
          <w:marBottom w:val="0"/>
          <w:divBdr>
            <w:top w:val="none" w:sz="0" w:space="0" w:color="auto"/>
            <w:left w:val="none" w:sz="0" w:space="0" w:color="auto"/>
            <w:bottom w:val="none" w:sz="0" w:space="0" w:color="auto"/>
            <w:right w:val="none" w:sz="0" w:space="0" w:color="auto"/>
          </w:divBdr>
          <w:divsChild>
            <w:div w:id="389622627">
              <w:marLeft w:val="0"/>
              <w:marRight w:val="0"/>
              <w:marTop w:val="0"/>
              <w:marBottom w:val="0"/>
              <w:divBdr>
                <w:top w:val="none" w:sz="0" w:space="0" w:color="auto"/>
                <w:left w:val="none" w:sz="0" w:space="0" w:color="auto"/>
                <w:bottom w:val="none" w:sz="0" w:space="0" w:color="auto"/>
                <w:right w:val="none" w:sz="0" w:space="0" w:color="auto"/>
              </w:divBdr>
              <w:divsChild>
                <w:div w:id="6204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867">
          <w:marLeft w:val="1002"/>
          <w:marRight w:val="0"/>
          <w:marTop w:val="0"/>
          <w:marBottom w:val="0"/>
          <w:divBdr>
            <w:top w:val="none" w:sz="0" w:space="0" w:color="auto"/>
            <w:left w:val="none" w:sz="0" w:space="0" w:color="auto"/>
            <w:bottom w:val="none" w:sz="0" w:space="0" w:color="auto"/>
            <w:right w:val="none" w:sz="0" w:space="0" w:color="auto"/>
          </w:divBdr>
          <w:divsChild>
            <w:div w:id="458257573">
              <w:marLeft w:val="0"/>
              <w:marRight w:val="0"/>
              <w:marTop w:val="0"/>
              <w:marBottom w:val="0"/>
              <w:divBdr>
                <w:top w:val="none" w:sz="0" w:space="0" w:color="auto"/>
                <w:left w:val="none" w:sz="0" w:space="0" w:color="auto"/>
                <w:bottom w:val="none" w:sz="0" w:space="0" w:color="auto"/>
                <w:right w:val="none" w:sz="0" w:space="0" w:color="auto"/>
              </w:divBdr>
            </w:div>
          </w:divsChild>
        </w:div>
        <w:div w:id="26033554">
          <w:marLeft w:val="0"/>
          <w:marRight w:val="0"/>
          <w:marTop w:val="0"/>
          <w:marBottom w:val="150"/>
          <w:divBdr>
            <w:top w:val="none" w:sz="0" w:space="0" w:color="auto"/>
            <w:left w:val="none" w:sz="0" w:space="0" w:color="auto"/>
            <w:bottom w:val="none" w:sz="0" w:space="0" w:color="auto"/>
            <w:right w:val="none" w:sz="0" w:space="0" w:color="auto"/>
          </w:divBdr>
        </w:div>
        <w:div w:id="26106568">
          <w:marLeft w:val="0"/>
          <w:marRight w:val="0"/>
          <w:marTop w:val="0"/>
          <w:marBottom w:val="300"/>
          <w:divBdr>
            <w:top w:val="none" w:sz="0" w:space="0" w:color="auto"/>
            <w:left w:val="none" w:sz="0" w:space="0" w:color="auto"/>
            <w:bottom w:val="none" w:sz="0" w:space="0" w:color="auto"/>
            <w:right w:val="none" w:sz="0" w:space="0" w:color="auto"/>
          </w:divBdr>
        </w:div>
        <w:div w:id="26176125">
          <w:marLeft w:val="0"/>
          <w:marRight w:val="0"/>
          <w:marTop w:val="0"/>
          <w:marBottom w:val="0"/>
          <w:divBdr>
            <w:top w:val="none" w:sz="0" w:space="0" w:color="auto"/>
            <w:left w:val="none" w:sz="0" w:space="0" w:color="auto"/>
            <w:bottom w:val="none" w:sz="0" w:space="0" w:color="auto"/>
            <w:right w:val="none" w:sz="0" w:space="0" w:color="auto"/>
          </w:divBdr>
        </w:div>
        <w:div w:id="26180535">
          <w:marLeft w:val="-225"/>
          <w:marRight w:val="-225"/>
          <w:marTop w:val="0"/>
          <w:marBottom w:val="0"/>
          <w:divBdr>
            <w:top w:val="none" w:sz="0" w:space="0" w:color="auto"/>
            <w:left w:val="none" w:sz="0" w:space="0" w:color="auto"/>
            <w:bottom w:val="none" w:sz="0" w:space="0" w:color="auto"/>
            <w:right w:val="none" w:sz="0" w:space="0" w:color="auto"/>
          </w:divBdr>
          <w:divsChild>
            <w:div w:id="219828253">
              <w:marLeft w:val="0"/>
              <w:marRight w:val="0"/>
              <w:marTop w:val="0"/>
              <w:marBottom w:val="0"/>
              <w:divBdr>
                <w:top w:val="none" w:sz="0" w:space="0" w:color="auto"/>
                <w:left w:val="none" w:sz="0" w:space="0" w:color="auto"/>
                <w:bottom w:val="none" w:sz="0" w:space="0" w:color="auto"/>
                <w:right w:val="none" w:sz="0" w:space="0" w:color="auto"/>
              </w:divBdr>
            </w:div>
          </w:divsChild>
        </w:div>
        <w:div w:id="26218605">
          <w:marLeft w:val="1221"/>
          <w:marRight w:val="0"/>
          <w:marTop w:val="0"/>
          <w:marBottom w:val="0"/>
          <w:divBdr>
            <w:top w:val="none" w:sz="0" w:space="0" w:color="auto"/>
            <w:left w:val="none" w:sz="0" w:space="0" w:color="auto"/>
            <w:bottom w:val="none" w:sz="0" w:space="0" w:color="auto"/>
            <w:right w:val="none" w:sz="0" w:space="0" w:color="auto"/>
          </w:divBdr>
          <w:divsChild>
            <w:div w:id="763189162">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26222282">
          <w:marLeft w:val="0"/>
          <w:marRight w:val="225"/>
          <w:marTop w:val="0"/>
          <w:marBottom w:val="0"/>
          <w:divBdr>
            <w:top w:val="none" w:sz="0" w:space="0" w:color="auto"/>
            <w:left w:val="none" w:sz="0" w:space="0" w:color="auto"/>
            <w:bottom w:val="none" w:sz="0" w:space="0" w:color="auto"/>
            <w:right w:val="none" w:sz="0" w:space="0" w:color="auto"/>
          </w:divBdr>
        </w:div>
        <w:div w:id="26223768">
          <w:marLeft w:val="0"/>
          <w:marRight w:val="450"/>
          <w:marTop w:val="0"/>
          <w:marBottom w:val="150"/>
          <w:divBdr>
            <w:top w:val="none" w:sz="0" w:space="0" w:color="auto"/>
            <w:left w:val="none" w:sz="0" w:space="0" w:color="auto"/>
            <w:bottom w:val="none" w:sz="0" w:space="0" w:color="auto"/>
            <w:right w:val="none" w:sz="0" w:space="0" w:color="auto"/>
          </w:divBdr>
        </w:div>
        <w:div w:id="26225989">
          <w:marLeft w:val="0"/>
          <w:marRight w:val="0"/>
          <w:marTop w:val="0"/>
          <w:marBottom w:val="0"/>
          <w:divBdr>
            <w:top w:val="none" w:sz="0" w:space="0" w:color="auto"/>
            <w:left w:val="none" w:sz="0" w:space="0" w:color="auto"/>
            <w:bottom w:val="none" w:sz="0" w:space="0" w:color="auto"/>
            <w:right w:val="none" w:sz="0" w:space="0" w:color="auto"/>
          </w:divBdr>
        </w:div>
        <w:div w:id="26295790">
          <w:marLeft w:val="0"/>
          <w:marRight w:val="0"/>
          <w:marTop w:val="0"/>
          <w:marBottom w:val="0"/>
          <w:divBdr>
            <w:top w:val="none" w:sz="0" w:space="0" w:color="auto"/>
            <w:left w:val="none" w:sz="0" w:space="0" w:color="auto"/>
            <w:bottom w:val="none" w:sz="0" w:space="0" w:color="auto"/>
            <w:right w:val="none" w:sz="0" w:space="0" w:color="auto"/>
          </w:divBdr>
        </w:div>
        <w:div w:id="26300637">
          <w:marLeft w:val="-225"/>
          <w:marRight w:val="-225"/>
          <w:marTop w:val="0"/>
          <w:marBottom w:val="0"/>
          <w:divBdr>
            <w:top w:val="none" w:sz="0" w:space="0" w:color="auto"/>
            <w:left w:val="none" w:sz="0" w:space="0" w:color="auto"/>
            <w:bottom w:val="none" w:sz="0" w:space="0" w:color="auto"/>
            <w:right w:val="none" w:sz="0" w:space="0" w:color="auto"/>
          </w:divBdr>
        </w:div>
        <w:div w:id="26374104">
          <w:marLeft w:val="-150"/>
          <w:marRight w:val="-150"/>
          <w:marTop w:val="0"/>
          <w:marBottom w:val="0"/>
          <w:divBdr>
            <w:top w:val="none" w:sz="0" w:space="0" w:color="auto"/>
            <w:left w:val="none" w:sz="0" w:space="0" w:color="auto"/>
            <w:bottom w:val="none" w:sz="0" w:space="0" w:color="auto"/>
            <w:right w:val="none" w:sz="0" w:space="0" w:color="auto"/>
          </w:divBdr>
          <w:divsChild>
            <w:div w:id="361367789">
              <w:marLeft w:val="0"/>
              <w:marRight w:val="0"/>
              <w:marTop w:val="0"/>
              <w:marBottom w:val="0"/>
              <w:divBdr>
                <w:top w:val="none" w:sz="0" w:space="0" w:color="auto"/>
                <w:left w:val="none" w:sz="0" w:space="0" w:color="auto"/>
                <w:bottom w:val="none" w:sz="0" w:space="0" w:color="auto"/>
                <w:right w:val="none" w:sz="0" w:space="0" w:color="auto"/>
              </w:divBdr>
              <w:divsChild>
                <w:div w:id="15079226">
                  <w:marLeft w:val="0"/>
                  <w:marRight w:val="0"/>
                  <w:marTop w:val="150"/>
                  <w:marBottom w:val="0"/>
                  <w:divBdr>
                    <w:top w:val="none" w:sz="0" w:space="0" w:color="auto"/>
                    <w:left w:val="none" w:sz="0" w:space="0" w:color="auto"/>
                    <w:bottom w:val="none" w:sz="0" w:space="0" w:color="auto"/>
                    <w:right w:val="none" w:sz="0" w:space="0" w:color="auto"/>
                  </w:divBdr>
                </w:div>
              </w:divsChild>
            </w:div>
            <w:div w:id="673916719">
              <w:marLeft w:val="0"/>
              <w:marRight w:val="0"/>
              <w:marTop w:val="0"/>
              <w:marBottom w:val="0"/>
              <w:divBdr>
                <w:top w:val="none" w:sz="0" w:space="0" w:color="auto"/>
                <w:left w:val="none" w:sz="0" w:space="0" w:color="auto"/>
                <w:bottom w:val="none" w:sz="0" w:space="0" w:color="auto"/>
                <w:right w:val="none" w:sz="0" w:space="0" w:color="auto"/>
              </w:divBdr>
              <w:divsChild>
                <w:div w:id="96173529">
                  <w:marLeft w:val="0"/>
                  <w:marRight w:val="0"/>
                  <w:marTop w:val="0"/>
                  <w:marBottom w:val="0"/>
                  <w:divBdr>
                    <w:top w:val="none" w:sz="0" w:space="0" w:color="auto"/>
                    <w:left w:val="none" w:sz="0" w:space="0" w:color="auto"/>
                    <w:bottom w:val="none" w:sz="0" w:space="0" w:color="auto"/>
                    <w:right w:val="none" w:sz="0" w:space="0" w:color="auto"/>
                  </w:divBdr>
                  <w:divsChild>
                    <w:div w:id="3968268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6417867">
          <w:marLeft w:val="0"/>
          <w:marRight w:val="0"/>
          <w:marTop w:val="0"/>
          <w:marBottom w:val="0"/>
          <w:divBdr>
            <w:top w:val="none" w:sz="0" w:space="0" w:color="auto"/>
            <w:left w:val="none" w:sz="0" w:space="0" w:color="auto"/>
            <w:bottom w:val="none" w:sz="0" w:space="0" w:color="auto"/>
            <w:right w:val="none" w:sz="0" w:space="0" w:color="auto"/>
          </w:divBdr>
        </w:div>
        <w:div w:id="26419347">
          <w:marLeft w:val="0"/>
          <w:marRight w:val="0"/>
          <w:marTop w:val="0"/>
          <w:marBottom w:val="75"/>
          <w:divBdr>
            <w:top w:val="none" w:sz="0" w:space="0" w:color="auto"/>
            <w:left w:val="none" w:sz="0" w:space="0" w:color="auto"/>
            <w:bottom w:val="none" w:sz="0" w:space="0" w:color="auto"/>
            <w:right w:val="none" w:sz="0" w:space="0" w:color="auto"/>
          </w:divBdr>
        </w:div>
        <w:div w:id="26492219">
          <w:marLeft w:val="0"/>
          <w:marRight w:val="0"/>
          <w:marTop w:val="0"/>
          <w:marBottom w:val="240"/>
          <w:divBdr>
            <w:top w:val="none" w:sz="0" w:space="0" w:color="auto"/>
            <w:left w:val="none" w:sz="0" w:space="0" w:color="auto"/>
            <w:bottom w:val="none" w:sz="0" w:space="0" w:color="auto"/>
            <w:right w:val="none" w:sz="0" w:space="0" w:color="auto"/>
          </w:divBdr>
        </w:div>
        <w:div w:id="26566253">
          <w:marLeft w:val="0"/>
          <w:marRight w:val="0"/>
          <w:marTop w:val="0"/>
          <w:marBottom w:val="240"/>
          <w:divBdr>
            <w:top w:val="none" w:sz="0" w:space="0" w:color="auto"/>
            <w:left w:val="none" w:sz="0" w:space="0" w:color="auto"/>
            <w:bottom w:val="none" w:sz="0" w:space="0" w:color="auto"/>
            <w:right w:val="none" w:sz="0" w:space="0" w:color="auto"/>
          </w:divBdr>
        </w:div>
        <w:div w:id="26568284">
          <w:marLeft w:val="0"/>
          <w:marRight w:val="0"/>
          <w:marTop w:val="0"/>
          <w:marBottom w:val="0"/>
          <w:divBdr>
            <w:top w:val="single" w:sz="2" w:space="0" w:color="E0E0E0"/>
            <w:left w:val="single" w:sz="2" w:space="0" w:color="E0E0E0"/>
            <w:bottom w:val="single" w:sz="2" w:space="0" w:color="E0E0E0"/>
            <w:right w:val="single" w:sz="2" w:space="0" w:color="E0E0E0"/>
          </w:divBdr>
        </w:div>
        <w:div w:id="26570403">
          <w:marLeft w:val="0"/>
          <w:marRight w:val="0"/>
          <w:marTop w:val="0"/>
          <w:marBottom w:val="0"/>
          <w:divBdr>
            <w:top w:val="none" w:sz="0" w:space="0" w:color="auto"/>
            <w:left w:val="none" w:sz="0" w:space="0" w:color="auto"/>
            <w:bottom w:val="none" w:sz="0" w:space="0" w:color="auto"/>
            <w:right w:val="none" w:sz="0" w:space="0" w:color="auto"/>
          </w:divBdr>
        </w:div>
        <w:div w:id="26608178">
          <w:marLeft w:val="0"/>
          <w:marRight w:val="0"/>
          <w:marTop w:val="0"/>
          <w:marBottom w:val="240"/>
          <w:divBdr>
            <w:top w:val="none" w:sz="0" w:space="0" w:color="auto"/>
            <w:left w:val="none" w:sz="0" w:space="0" w:color="auto"/>
            <w:bottom w:val="none" w:sz="0" w:space="0" w:color="auto"/>
            <w:right w:val="none" w:sz="0" w:space="0" w:color="auto"/>
          </w:divBdr>
        </w:div>
        <w:div w:id="26608412">
          <w:marLeft w:val="15"/>
          <w:marRight w:val="225"/>
          <w:marTop w:val="165"/>
          <w:marBottom w:val="105"/>
          <w:divBdr>
            <w:top w:val="none" w:sz="0" w:space="0" w:color="auto"/>
            <w:left w:val="none" w:sz="0" w:space="0" w:color="auto"/>
            <w:bottom w:val="none" w:sz="0" w:space="0" w:color="auto"/>
            <w:right w:val="none" w:sz="0" w:space="0" w:color="auto"/>
          </w:divBdr>
          <w:divsChild>
            <w:div w:id="205915526">
              <w:marLeft w:val="0"/>
              <w:marRight w:val="0"/>
              <w:marTop w:val="0"/>
              <w:marBottom w:val="0"/>
              <w:divBdr>
                <w:top w:val="none" w:sz="0" w:space="0" w:color="auto"/>
                <w:left w:val="none" w:sz="0" w:space="0" w:color="auto"/>
                <w:bottom w:val="none" w:sz="0" w:space="0" w:color="auto"/>
                <w:right w:val="none" w:sz="0" w:space="0" w:color="auto"/>
              </w:divBdr>
            </w:div>
          </w:divsChild>
        </w:div>
        <w:div w:id="26608884">
          <w:marLeft w:val="0"/>
          <w:marRight w:val="0"/>
          <w:marTop w:val="0"/>
          <w:marBottom w:val="0"/>
          <w:divBdr>
            <w:top w:val="none" w:sz="0" w:space="0" w:color="auto"/>
            <w:left w:val="none" w:sz="0" w:space="0" w:color="auto"/>
            <w:bottom w:val="none" w:sz="0" w:space="0" w:color="auto"/>
            <w:right w:val="none" w:sz="0" w:space="0" w:color="auto"/>
          </w:divBdr>
        </w:div>
        <w:div w:id="26640279">
          <w:marLeft w:val="-225"/>
          <w:marRight w:val="-225"/>
          <w:marTop w:val="0"/>
          <w:marBottom w:val="0"/>
          <w:divBdr>
            <w:top w:val="none" w:sz="0" w:space="0" w:color="auto"/>
            <w:left w:val="none" w:sz="0" w:space="0" w:color="auto"/>
            <w:bottom w:val="none" w:sz="0" w:space="0" w:color="auto"/>
            <w:right w:val="none" w:sz="0" w:space="0" w:color="auto"/>
          </w:divBdr>
        </w:div>
        <w:div w:id="26762800">
          <w:marLeft w:val="0"/>
          <w:marRight w:val="0"/>
          <w:marTop w:val="0"/>
          <w:marBottom w:val="125"/>
          <w:divBdr>
            <w:top w:val="none" w:sz="0" w:space="0" w:color="auto"/>
            <w:left w:val="none" w:sz="0" w:space="0" w:color="auto"/>
            <w:bottom w:val="none" w:sz="0" w:space="0" w:color="auto"/>
            <w:right w:val="none" w:sz="0" w:space="0" w:color="auto"/>
          </w:divBdr>
          <w:divsChild>
            <w:div w:id="17583236">
              <w:marLeft w:val="0"/>
              <w:marRight w:val="0"/>
              <w:marTop w:val="125"/>
              <w:marBottom w:val="0"/>
              <w:divBdr>
                <w:top w:val="none" w:sz="0" w:space="0" w:color="auto"/>
                <w:left w:val="none" w:sz="0" w:space="0" w:color="auto"/>
                <w:bottom w:val="none" w:sz="0" w:space="0" w:color="auto"/>
                <w:right w:val="none" w:sz="0" w:space="0" w:color="auto"/>
              </w:divBdr>
            </w:div>
          </w:divsChild>
        </w:div>
        <w:div w:id="26806766">
          <w:marLeft w:val="0"/>
          <w:marRight w:val="0"/>
          <w:marTop w:val="120"/>
          <w:marBottom w:val="330"/>
          <w:divBdr>
            <w:top w:val="none" w:sz="0" w:space="0" w:color="auto"/>
            <w:left w:val="none" w:sz="0" w:space="0" w:color="auto"/>
            <w:bottom w:val="none" w:sz="0" w:space="0" w:color="auto"/>
            <w:right w:val="none" w:sz="0" w:space="0" w:color="auto"/>
          </w:divBdr>
        </w:div>
        <w:div w:id="26953259">
          <w:marLeft w:val="750"/>
          <w:marRight w:val="1500"/>
          <w:marTop w:val="0"/>
          <w:marBottom w:val="0"/>
          <w:divBdr>
            <w:top w:val="none" w:sz="0" w:space="0" w:color="auto"/>
            <w:left w:val="none" w:sz="0" w:space="0" w:color="auto"/>
            <w:bottom w:val="none" w:sz="0" w:space="0" w:color="auto"/>
            <w:right w:val="none" w:sz="0" w:space="0" w:color="auto"/>
          </w:divBdr>
        </w:div>
        <w:div w:id="26955076">
          <w:marLeft w:val="0"/>
          <w:marRight w:val="0"/>
          <w:marTop w:val="0"/>
          <w:marBottom w:val="0"/>
          <w:divBdr>
            <w:top w:val="none" w:sz="0" w:space="0" w:color="auto"/>
            <w:left w:val="none" w:sz="0" w:space="0" w:color="auto"/>
            <w:bottom w:val="none" w:sz="0" w:space="0" w:color="auto"/>
            <w:right w:val="none" w:sz="0" w:space="0" w:color="auto"/>
          </w:divBdr>
        </w:div>
        <w:div w:id="26955170">
          <w:marLeft w:val="0"/>
          <w:marRight w:val="0"/>
          <w:marTop w:val="0"/>
          <w:marBottom w:val="225"/>
          <w:divBdr>
            <w:top w:val="none" w:sz="0" w:space="0" w:color="auto"/>
            <w:left w:val="none" w:sz="0" w:space="0" w:color="auto"/>
            <w:bottom w:val="none" w:sz="0" w:space="0" w:color="auto"/>
            <w:right w:val="none" w:sz="0" w:space="0" w:color="auto"/>
          </w:divBdr>
        </w:div>
        <w:div w:id="2702599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7029651">
          <w:marLeft w:val="0"/>
          <w:marRight w:val="0"/>
          <w:marTop w:val="0"/>
          <w:marBottom w:val="0"/>
          <w:divBdr>
            <w:top w:val="none" w:sz="0" w:space="0" w:color="auto"/>
            <w:left w:val="none" w:sz="0" w:space="0" w:color="auto"/>
            <w:bottom w:val="none" w:sz="0" w:space="0" w:color="auto"/>
            <w:right w:val="none" w:sz="0" w:space="0" w:color="auto"/>
          </w:divBdr>
        </w:div>
        <w:div w:id="27075443">
          <w:marLeft w:val="0"/>
          <w:marRight w:val="0"/>
          <w:marTop w:val="0"/>
          <w:marBottom w:val="0"/>
          <w:divBdr>
            <w:top w:val="none" w:sz="0" w:space="0" w:color="auto"/>
            <w:left w:val="none" w:sz="0" w:space="0" w:color="auto"/>
            <w:bottom w:val="none" w:sz="0" w:space="0" w:color="auto"/>
            <w:right w:val="none" w:sz="0" w:space="0" w:color="auto"/>
          </w:divBdr>
        </w:div>
        <w:div w:id="27099061">
          <w:marLeft w:val="-150"/>
          <w:marRight w:val="-150"/>
          <w:marTop w:val="0"/>
          <w:marBottom w:val="0"/>
          <w:divBdr>
            <w:top w:val="none" w:sz="0" w:space="0" w:color="auto"/>
            <w:left w:val="none" w:sz="0" w:space="0" w:color="auto"/>
            <w:bottom w:val="none" w:sz="0" w:space="0" w:color="auto"/>
            <w:right w:val="none" w:sz="0" w:space="0" w:color="auto"/>
          </w:divBdr>
          <w:divsChild>
            <w:div w:id="711610977">
              <w:marLeft w:val="0"/>
              <w:marRight w:val="0"/>
              <w:marTop w:val="0"/>
              <w:marBottom w:val="0"/>
              <w:divBdr>
                <w:top w:val="none" w:sz="0" w:space="0" w:color="auto"/>
                <w:left w:val="none" w:sz="0" w:space="0" w:color="auto"/>
                <w:bottom w:val="none" w:sz="0" w:space="0" w:color="auto"/>
                <w:right w:val="none" w:sz="0" w:space="0" w:color="auto"/>
              </w:divBdr>
            </w:div>
          </w:divsChild>
        </w:div>
        <w:div w:id="27141982">
          <w:marLeft w:val="0"/>
          <w:marRight w:val="0"/>
          <w:marTop w:val="0"/>
          <w:marBottom w:val="0"/>
          <w:divBdr>
            <w:top w:val="none" w:sz="0" w:space="6" w:color="DDDDDD"/>
            <w:left w:val="none" w:sz="0" w:space="9" w:color="DDDDDD"/>
            <w:bottom w:val="single" w:sz="4" w:space="6" w:color="DDDDDD"/>
            <w:right w:val="none" w:sz="0" w:space="9" w:color="DDDDDD"/>
          </w:divBdr>
        </w:div>
        <w:div w:id="27225063">
          <w:marLeft w:val="0"/>
          <w:marRight w:val="0"/>
          <w:marTop w:val="0"/>
          <w:marBottom w:val="0"/>
          <w:divBdr>
            <w:top w:val="none" w:sz="0" w:space="0" w:color="auto"/>
            <w:left w:val="none" w:sz="0" w:space="0" w:color="auto"/>
            <w:bottom w:val="none" w:sz="0" w:space="0" w:color="auto"/>
            <w:right w:val="none" w:sz="0" w:space="0" w:color="auto"/>
          </w:divBdr>
        </w:div>
        <w:div w:id="27263269">
          <w:marLeft w:val="0"/>
          <w:marRight w:val="0"/>
          <w:marTop w:val="0"/>
          <w:marBottom w:val="384"/>
          <w:divBdr>
            <w:top w:val="none" w:sz="0" w:space="0" w:color="auto"/>
            <w:left w:val="none" w:sz="0" w:space="0" w:color="auto"/>
            <w:bottom w:val="none" w:sz="0" w:space="0" w:color="auto"/>
            <w:right w:val="none" w:sz="0" w:space="0" w:color="auto"/>
          </w:divBdr>
        </w:div>
        <w:div w:id="27264654">
          <w:marLeft w:val="0"/>
          <w:marRight w:val="0"/>
          <w:marTop w:val="0"/>
          <w:marBottom w:val="0"/>
          <w:divBdr>
            <w:top w:val="none" w:sz="0" w:space="0" w:color="auto"/>
            <w:left w:val="none" w:sz="0" w:space="0" w:color="auto"/>
            <w:bottom w:val="none" w:sz="0" w:space="0" w:color="auto"/>
            <w:right w:val="none" w:sz="0" w:space="0" w:color="auto"/>
          </w:divBdr>
        </w:div>
        <w:div w:id="27529542">
          <w:marLeft w:val="0"/>
          <w:marRight w:val="0"/>
          <w:marTop w:val="0"/>
          <w:marBottom w:val="0"/>
          <w:divBdr>
            <w:top w:val="none" w:sz="0" w:space="0" w:color="auto"/>
            <w:left w:val="none" w:sz="0" w:space="0" w:color="auto"/>
            <w:bottom w:val="none" w:sz="0" w:space="0" w:color="auto"/>
            <w:right w:val="none" w:sz="0" w:space="0" w:color="auto"/>
          </w:divBdr>
        </w:div>
        <w:div w:id="27607694">
          <w:marLeft w:val="0"/>
          <w:marRight w:val="0"/>
          <w:marTop w:val="0"/>
          <w:marBottom w:val="0"/>
          <w:divBdr>
            <w:top w:val="none" w:sz="0" w:space="0" w:color="auto"/>
            <w:left w:val="none" w:sz="0" w:space="0" w:color="auto"/>
            <w:bottom w:val="none" w:sz="0" w:space="0" w:color="auto"/>
            <w:right w:val="none" w:sz="0" w:space="0" w:color="auto"/>
          </w:divBdr>
          <w:divsChild>
            <w:div w:id="100228266">
              <w:marLeft w:val="0"/>
              <w:marRight w:val="0"/>
              <w:marTop w:val="0"/>
              <w:marBottom w:val="0"/>
              <w:divBdr>
                <w:top w:val="none" w:sz="0" w:space="0" w:color="auto"/>
                <w:left w:val="none" w:sz="0" w:space="0" w:color="auto"/>
                <w:bottom w:val="none" w:sz="0" w:space="0" w:color="auto"/>
                <w:right w:val="none" w:sz="0" w:space="0" w:color="auto"/>
              </w:divBdr>
            </w:div>
          </w:divsChild>
        </w:div>
        <w:div w:id="27612058">
          <w:marLeft w:val="0"/>
          <w:marRight w:val="0"/>
          <w:marTop w:val="0"/>
          <w:marBottom w:val="0"/>
          <w:divBdr>
            <w:top w:val="none" w:sz="0" w:space="0" w:color="auto"/>
            <w:left w:val="none" w:sz="0" w:space="0" w:color="auto"/>
            <w:bottom w:val="none" w:sz="0" w:space="0" w:color="auto"/>
            <w:right w:val="none" w:sz="0" w:space="0" w:color="auto"/>
          </w:divBdr>
        </w:div>
        <w:div w:id="27728597">
          <w:marLeft w:val="0"/>
          <w:marRight w:val="0"/>
          <w:marTop w:val="0"/>
          <w:marBottom w:val="0"/>
          <w:divBdr>
            <w:top w:val="none" w:sz="0" w:space="0" w:color="auto"/>
            <w:left w:val="none" w:sz="0" w:space="0" w:color="auto"/>
            <w:bottom w:val="none" w:sz="0" w:space="0" w:color="auto"/>
            <w:right w:val="none" w:sz="0" w:space="0" w:color="auto"/>
          </w:divBdr>
        </w:div>
        <w:div w:id="27730752">
          <w:marLeft w:val="-188"/>
          <w:marRight w:val="-188"/>
          <w:marTop w:val="0"/>
          <w:marBottom w:val="0"/>
          <w:divBdr>
            <w:top w:val="none" w:sz="0" w:space="0" w:color="auto"/>
            <w:left w:val="none" w:sz="0" w:space="0" w:color="auto"/>
            <w:bottom w:val="none" w:sz="0" w:space="0" w:color="auto"/>
            <w:right w:val="none" w:sz="0" w:space="0" w:color="auto"/>
          </w:divBdr>
          <w:divsChild>
            <w:div w:id="715590904">
              <w:marLeft w:val="0"/>
              <w:marRight w:val="0"/>
              <w:marTop w:val="0"/>
              <w:marBottom w:val="0"/>
              <w:divBdr>
                <w:top w:val="none" w:sz="0" w:space="0" w:color="auto"/>
                <w:left w:val="none" w:sz="0" w:space="0" w:color="auto"/>
                <w:bottom w:val="none" w:sz="0" w:space="0" w:color="auto"/>
                <w:right w:val="none" w:sz="0" w:space="0" w:color="auto"/>
              </w:divBdr>
            </w:div>
          </w:divsChild>
        </w:div>
        <w:div w:id="27880264">
          <w:marLeft w:val="-225"/>
          <w:marRight w:val="-225"/>
          <w:marTop w:val="0"/>
          <w:marBottom w:val="0"/>
          <w:divBdr>
            <w:top w:val="none" w:sz="0" w:space="0" w:color="auto"/>
            <w:left w:val="none" w:sz="0" w:space="0" w:color="auto"/>
            <w:bottom w:val="none" w:sz="0" w:space="0" w:color="auto"/>
            <w:right w:val="none" w:sz="0" w:space="0" w:color="auto"/>
          </w:divBdr>
        </w:div>
        <w:div w:id="28067616">
          <w:marLeft w:val="0"/>
          <w:marRight w:val="0"/>
          <w:marTop w:val="0"/>
          <w:marBottom w:val="300"/>
          <w:divBdr>
            <w:top w:val="none" w:sz="0" w:space="0" w:color="auto"/>
            <w:left w:val="none" w:sz="0" w:space="0" w:color="auto"/>
            <w:bottom w:val="none" w:sz="0" w:space="0" w:color="auto"/>
            <w:right w:val="none" w:sz="0" w:space="0" w:color="auto"/>
          </w:divBdr>
          <w:divsChild>
            <w:div w:id="16320339">
              <w:marLeft w:val="0"/>
              <w:marRight w:val="0"/>
              <w:marTop w:val="0"/>
              <w:marBottom w:val="0"/>
              <w:divBdr>
                <w:top w:val="none" w:sz="0" w:space="0" w:color="auto"/>
                <w:left w:val="none" w:sz="0" w:space="0" w:color="auto"/>
                <w:bottom w:val="none" w:sz="0" w:space="0" w:color="auto"/>
                <w:right w:val="none" w:sz="0" w:space="0" w:color="auto"/>
              </w:divBdr>
              <w:divsChild>
                <w:div w:id="60511264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117234">
          <w:marLeft w:val="0"/>
          <w:marRight w:val="0"/>
          <w:marTop w:val="150"/>
          <w:marBottom w:val="0"/>
          <w:divBdr>
            <w:top w:val="none" w:sz="0" w:space="0" w:color="auto"/>
            <w:left w:val="none" w:sz="0" w:space="0" w:color="auto"/>
            <w:bottom w:val="none" w:sz="0" w:space="0" w:color="auto"/>
            <w:right w:val="none" w:sz="0" w:space="0" w:color="auto"/>
          </w:divBdr>
        </w:div>
        <w:div w:id="28183526">
          <w:marLeft w:val="0"/>
          <w:marRight w:val="0"/>
          <w:marTop w:val="0"/>
          <w:marBottom w:val="0"/>
          <w:divBdr>
            <w:top w:val="none" w:sz="0" w:space="0" w:color="auto"/>
            <w:left w:val="none" w:sz="0" w:space="0" w:color="auto"/>
            <w:bottom w:val="none" w:sz="0" w:space="0" w:color="auto"/>
            <w:right w:val="none" w:sz="0" w:space="0" w:color="auto"/>
          </w:divBdr>
        </w:div>
        <w:div w:id="28185086">
          <w:marLeft w:val="0"/>
          <w:marRight w:val="0"/>
          <w:marTop w:val="0"/>
          <w:marBottom w:val="0"/>
          <w:divBdr>
            <w:top w:val="none" w:sz="0" w:space="0" w:color="auto"/>
            <w:left w:val="none" w:sz="0" w:space="0" w:color="auto"/>
            <w:bottom w:val="none" w:sz="0" w:space="0" w:color="auto"/>
            <w:right w:val="none" w:sz="0" w:space="0" w:color="auto"/>
          </w:divBdr>
        </w:div>
        <w:div w:id="28187045">
          <w:marLeft w:val="0"/>
          <w:marRight w:val="0"/>
          <w:marTop w:val="0"/>
          <w:marBottom w:val="0"/>
          <w:divBdr>
            <w:top w:val="none" w:sz="0" w:space="0" w:color="auto"/>
            <w:left w:val="none" w:sz="0" w:space="0" w:color="auto"/>
            <w:bottom w:val="none" w:sz="0" w:space="0" w:color="auto"/>
            <w:right w:val="none" w:sz="0" w:space="0" w:color="auto"/>
          </w:divBdr>
        </w:div>
        <w:div w:id="28190198">
          <w:marLeft w:val="0"/>
          <w:marRight w:val="0"/>
          <w:marTop w:val="0"/>
          <w:marBottom w:val="0"/>
          <w:divBdr>
            <w:top w:val="none" w:sz="0" w:space="0" w:color="auto"/>
            <w:left w:val="none" w:sz="0" w:space="0" w:color="auto"/>
            <w:bottom w:val="none" w:sz="0" w:space="0" w:color="auto"/>
            <w:right w:val="none" w:sz="0" w:space="0" w:color="auto"/>
          </w:divBdr>
          <w:divsChild>
            <w:div w:id="337586402">
              <w:marLeft w:val="0"/>
              <w:marRight w:val="0"/>
              <w:marTop w:val="0"/>
              <w:marBottom w:val="125"/>
              <w:divBdr>
                <w:top w:val="none" w:sz="0" w:space="0" w:color="auto"/>
                <w:left w:val="none" w:sz="0" w:space="0" w:color="auto"/>
                <w:bottom w:val="none" w:sz="0" w:space="0" w:color="auto"/>
                <w:right w:val="none" w:sz="0" w:space="0" w:color="auto"/>
              </w:divBdr>
            </w:div>
          </w:divsChild>
        </w:div>
        <w:div w:id="28264431">
          <w:marLeft w:val="-150"/>
          <w:marRight w:val="-150"/>
          <w:marTop w:val="0"/>
          <w:marBottom w:val="0"/>
          <w:divBdr>
            <w:top w:val="none" w:sz="0" w:space="0" w:color="auto"/>
            <w:left w:val="none" w:sz="0" w:space="0" w:color="auto"/>
            <w:bottom w:val="none" w:sz="0" w:space="0" w:color="auto"/>
            <w:right w:val="none" w:sz="0" w:space="0" w:color="auto"/>
          </w:divBdr>
          <w:divsChild>
            <w:div w:id="720136267">
              <w:marLeft w:val="0"/>
              <w:marRight w:val="0"/>
              <w:marTop w:val="0"/>
              <w:marBottom w:val="0"/>
              <w:divBdr>
                <w:top w:val="none" w:sz="0" w:space="0" w:color="auto"/>
                <w:left w:val="none" w:sz="0" w:space="0" w:color="auto"/>
                <w:bottom w:val="none" w:sz="0" w:space="0" w:color="auto"/>
                <w:right w:val="none" w:sz="0" w:space="0" w:color="auto"/>
              </w:divBdr>
              <w:divsChild>
                <w:div w:id="258100056">
                  <w:marLeft w:val="0"/>
                  <w:marRight w:val="0"/>
                  <w:marTop w:val="0"/>
                  <w:marBottom w:val="75"/>
                  <w:divBdr>
                    <w:top w:val="none" w:sz="0" w:space="0" w:color="auto"/>
                    <w:left w:val="none" w:sz="0" w:space="0" w:color="auto"/>
                    <w:bottom w:val="none" w:sz="0" w:space="0" w:color="auto"/>
                    <w:right w:val="none" w:sz="0" w:space="0" w:color="auto"/>
                  </w:divBdr>
                </w:div>
                <w:div w:id="392968494">
                  <w:marLeft w:val="0"/>
                  <w:marRight w:val="0"/>
                  <w:marTop w:val="0"/>
                  <w:marBottom w:val="0"/>
                  <w:divBdr>
                    <w:top w:val="none" w:sz="0" w:space="0" w:color="auto"/>
                    <w:left w:val="none" w:sz="0" w:space="0" w:color="auto"/>
                    <w:bottom w:val="none" w:sz="0" w:space="0" w:color="auto"/>
                    <w:right w:val="none" w:sz="0" w:space="0" w:color="auto"/>
                  </w:divBdr>
                  <w:divsChild>
                    <w:div w:id="2753349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8265703">
          <w:marLeft w:val="0"/>
          <w:marRight w:val="0"/>
          <w:marTop w:val="0"/>
          <w:marBottom w:val="0"/>
          <w:divBdr>
            <w:top w:val="none" w:sz="0" w:space="0" w:color="auto"/>
            <w:left w:val="none" w:sz="0" w:space="0" w:color="auto"/>
            <w:bottom w:val="none" w:sz="0" w:space="0" w:color="auto"/>
            <w:right w:val="none" w:sz="0" w:space="0" w:color="auto"/>
          </w:divBdr>
        </w:div>
        <w:div w:id="28338253">
          <w:marLeft w:val="0"/>
          <w:marRight w:val="0"/>
          <w:marTop w:val="0"/>
          <w:marBottom w:val="0"/>
          <w:divBdr>
            <w:top w:val="none" w:sz="0" w:space="0" w:color="auto"/>
            <w:left w:val="none" w:sz="0" w:space="0" w:color="auto"/>
            <w:bottom w:val="none" w:sz="0" w:space="0" w:color="auto"/>
            <w:right w:val="none" w:sz="0" w:space="0" w:color="auto"/>
          </w:divBdr>
          <w:divsChild>
            <w:div w:id="275452922">
              <w:marLeft w:val="0"/>
              <w:marRight w:val="0"/>
              <w:marTop w:val="0"/>
              <w:marBottom w:val="0"/>
              <w:divBdr>
                <w:top w:val="none" w:sz="0" w:space="0" w:color="auto"/>
                <w:left w:val="none" w:sz="0" w:space="0" w:color="auto"/>
                <w:bottom w:val="none" w:sz="0" w:space="0" w:color="auto"/>
                <w:right w:val="none" w:sz="0" w:space="0" w:color="auto"/>
              </w:divBdr>
            </w:div>
            <w:div w:id="552693201">
              <w:marLeft w:val="0"/>
              <w:marRight w:val="0"/>
              <w:marTop w:val="0"/>
              <w:marBottom w:val="0"/>
              <w:divBdr>
                <w:top w:val="none" w:sz="0" w:space="0" w:color="auto"/>
                <w:left w:val="none" w:sz="0" w:space="0" w:color="auto"/>
                <w:bottom w:val="none" w:sz="0" w:space="0" w:color="auto"/>
                <w:right w:val="none" w:sz="0" w:space="0" w:color="auto"/>
              </w:divBdr>
            </w:div>
          </w:divsChild>
        </w:div>
        <w:div w:id="28340599">
          <w:marLeft w:val="-1002"/>
          <w:marRight w:val="0"/>
          <w:marTop w:val="0"/>
          <w:marBottom w:val="0"/>
          <w:divBdr>
            <w:top w:val="none" w:sz="0" w:space="0" w:color="auto"/>
            <w:left w:val="none" w:sz="0" w:space="0" w:color="auto"/>
            <w:bottom w:val="none" w:sz="0" w:space="0" w:color="auto"/>
            <w:right w:val="none" w:sz="0" w:space="0" w:color="auto"/>
          </w:divBdr>
          <w:divsChild>
            <w:div w:id="347756804">
              <w:marLeft w:val="1002"/>
              <w:marRight w:val="0"/>
              <w:marTop w:val="0"/>
              <w:marBottom w:val="0"/>
              <w:divBdr>
                <w:top w:val="none" w:sz="0" w:space="0" w:color="auto"/>
                <w:left w:val="none" w:sz="0" w:space="0" w:color="auto"/>
                <w:bottom w:val="none" w:sz="0" w:space="0" w:color="auto"/>
                <w:right w:val="none" w:sz="0" w:space="0" w:color="auto"/>
              </w:divBdr>
              <w:divsChild>
                <w:div w:id="6437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2479">
          <w:marLeft w:val="0"/>
          <w:marRight w:val="0"/>
          <w:marTop w:val="0"/>
          <w:marBottom w:val="240"/>
          <w:divBdr>
            <w:top w:val="none" w:sz="0" w:space="0" w:color="auto"/>
            <w:left w:val="none" w:sz="0" w:space="0" w:color="auto"/>
            <w:bottom w:val="none" w:sz="0" w:space="0" w:color="auto"/>
            <w:right w:val="none" w:sz="0" w:space="0" w:color="auto"/>
          </w:divBdr>
        </w:div>
        <w:div w:id="28452350">
          <w:marLeft w:val="-225"/>
          <w:marRight w:val="-225"/>
          <w:marTop w:val="0"/>
          <w:marBottom w:val="0"/>
          <w:divBdr>
            <w:top w:val="none" w:sz="0" w:space="0" w:color="auto"/>
            <w:left w:val="none" w:sz="0" w:space="0" w:color="auto"/>
            <w:bottom w:val="none" w:sz="0" w:space="0" w:color="auto"/>
            <w:right w:val="none" w:sz="0" w:space="0" w:color="auto"/>
          </w:divBdr>
          <w:divsChild>
            <w:div w:id="517549586">
              <w:marLeft w:val="1463"/>
              <w:marRight w:val="0"/>
              <w:marTop w:val="0"/>
              <w:marBottom w:val="0"/>
              <w:divBdr>
                <w:top w:val="none" w:sz="0" w:space="0" w:color="auto"/>
                <w:left w:val="none" w:sz="0" w:space="0" w:color="auto"/>
                <w:bottom w:val="none" w:sz="0" w:space="0" w:color="auto"/>
                <w:right w:val="none" w:sz="0" w:space="0" w:color="auto"/>
              </w:divBdr>
              <w:divsChild>
                <w:div w:id="3652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3432">
          <w:marLeft w:val="0"/>
          <w:marRight w:val="0"/>
          <w:marTop w:val="0"/>
          <w:marBottom w:val="0"/>
          <w:divBdr>
            <w:top w:val="single" w:sz="2" w:space="0" w:color="E0E0E0"/>
            <w:left w:val="single" w:sz="2" w:space="0" w:color="E0E0E0"/>
            <w:bottom w:val="single" w:sz="2" w:space="0" w:color="E0E0E0"/>
            <w:right w:val="single" w:sz="2" w:space="0" w:color="E0E0E0"/>
          </w:divBdr>
        </w:div>
        <w:div w:id="28455926">
          <w:marLeft w:val="0"/>
          <w:marRight w:val="0"/>
          <w:marTop w:val="0"/>
          <w:marBottom w:val="0"/>
          <w:divBdr>
            <w:top w:val="none" w:sz="0" w:space="0" w:color="auto"/>
            <w:left w:val="none" w:sz="0" w:space="0" w:color="auto"/>
            <w:bottom w:val="none" w:sz="0" w:space="0" w:color="auto"/>
            <w:right w:val="none" w:sz="0" w:space="0" w:color="auto"/>
          </w:divBdr>
        </w:div>
        <w:div w:id="28457958">
          <w:marLeft w:val="0"/>
          <w:marRight w:val="0"/>
          <w:marTop w:val="0"/>
          <w:marBottom w:val="0"/>
          <w:divBdr>
            <w:top w:val="none" w:sz="0" w:space="0" w:color="auto"/>
            <w:left w:val="none" w:sz="0" w:space="0" w:color="auto"/>
            <w:bottom w:val="none" w:sz="0" w:space="0" w:color="auto"/>
            <w:right w:val="none" w:sz="0" w:space="0" w:color="auto"/>
          </w:divBdr>
        </w:div>
        <w:div w:id="28535797">
          <w:marLeft w:val="-188"/>
          <w:marRight w:val="-188"/>
          <w:marTop w:val="0"/>
          <w:marBottom w:val="0"/>
          <w:divBdr>
            <w:top w:val="none" w:sz="0" w:space="0" w:color="auto"/>
            <w:left w:val="none" w:sz="0" w:space="0" w:color="auto"/>
            <w:bottom w:val="none" w:sz="0" w:space="0" w:color="auto"/>
            <w:right w:val="none" w:sz="0" w:space="0" w:color="auto"/>
          </w:divBdr>
          <w:divsChild>
            <w:div w:id="698243882">
              <w:marLeft w:val="1221"/>
              <w:marRight w:val="0"/>
              <w:marTop w:val="0"/>
              <w:marBottom w:val="0"/>
              <w:divBdr>
                <w:top w:val="none" w:sz="0" w:space="0" w:color="auto"/>
                <w:left w:val="none" w:sz="0" w:space="0" w:color="auto"/>
                <w:bottom w:val="none" w:sz="0" w:space="0" w:color="auto"/>
                <w:right w:val="none" w:sz="0" w:space="0" w:color="auto"/>
              </w:divBdr>
            </w:div>
          </w:divsChild>
        </w:div>
        <w:div w:id="28646840">
          <w:marLeft w:val="1463"/>
          <w:marRight w:val="0"/>
          <w:marTop w:val="0"/>
          <w:marBottom w:val="0"/>
          <w:divBdr>
            <w:top w:val="none" w:sz="0" w:space="0" w:color="auto"/>
            <w:left w:val="none" w:sz="0" w:space="0" w:color="auto"/>
            <w:bottom w:val="none" w:sz="0" w:space="0" w:color="auto"/>
            <w:right w:val="none" w:sz="0" w:space="0" w:color="auto"/>
          </w:divBdr>
          <w:divsChild>
            <w:div w:id="461384964">
              <w:marLeft w:val="0"/>
              <w:marRight w:val="0"/>
              <w:marTop w:val="0"/>
              <w:marBottom w:val="0"/>
              <w:divBdr>
                <w:top w:val="none" w:sz="0" w:space="0" w:color="auto"/>
                <w:left w:val="none" w:sz="0" w:space="0" w:color="auto"/>
                <w:bottom w:val="none" w:sz="0" w:space="0" w:color="auto"/>
                <w:right w:val="none" w:sz="0" w:space="0" w:color="auto"/>
              </w:divBdr>
            </w:div>
          </w:divsChild>
        </w:div>
        <w:div w:id="28799367">
          <w:marLeft w:val="1221"/>
          <w:marRight w:val="0"/>
          <w:marTop w:val="0"/>
          <w:marBottom w:val="0"/>
          <w:divBdr>
            <w:top w:val="none" w:sz="0" w:space="0" w:color="auto"/>
            <w:left w:val="none" w:sz="0" w:space="0" w:color="auto"/>
            <w:bottom w:val="none" w:sz="0" w:space="0" w:color="auto"/>
            <w:right w:val="none" w:sz="0" w:space="0" w:color="auto"/>
          </w:divBdr>
        </w:div>
        <w:div w:id="28800881">
          <w:marLeft w:val="0"/>
          <w:marRight w:val="0"/>
          <w:marTop w:val="0"/>
          <w:marBottom w:val="0"/>
          <w:divBdr>
            <w:top w:val="none" w:sz="0" w:space="0" w:color="auto"/>
            <w:left w:val="none" w:sz="0" w:space="0" w:color="auto"/>
            <w:bottom w:val="none" w:sz="0" w:space="0" w:color="auto"/>
            <w:right w:val="none" w:sz="0" w:space="0" w:color="auto"/>
          </w:divBdr>
        </w:div>
        <w:div w:id="28923594">
          <w:marLeft w:val="0"/>
          <w:marRight w:val="0"/>
          <w:marTop w:val="0"/>
          <w:marBottom w:val="125"/>
          <w:divBdr>
            <w:top w:val="none" w:sz="0" w:space="0" w:color="auto"/>
            <w:left w:val="none" w:sz="0" w:space="0" w:color="auto"/>
            <w:bottom w:val="none" w:sz="0" w:space="0" w:color="auto"/>
            <w:right w:val="none" w:sz="0" w:space="0" w:color="auto"/>
          </w:divBdr>
        </w:div>
        <w:div w:id="29039406">
          <w:marLeft w:val="-1002"/>
          <w:marRight w:val="0"/>
          <w:marTop w:val="0"/>
          <w:marBottom w:val="0"/>
          <w:divBdr>
            <w:top w:val="none" w:sz="0" w:space="0" w:color="auto"/>
            <w:left w:val="none" w:sz="0" w:space="0" w:color="auto"/>
            <w:bottom w:val="none" w:sz="0" w:space="0" w:color="auto"/>
            <w:right w:val="none" w:sz="0" w:space="0" w:color="auto"/>
          </w:divBdr>
        </w:div>
        <w:div w:id="29039964">
          <w:marLeft w:val="0"/>
          <w:marRight w:val="0"/>
          <w:marTop w:val="0"/>
          <w:marBottom w:val="0"/>
          <w:divBdr>
            <w:top w:val="none" w:sz="0" w:space="0" w:color="auto"/>
            <w:left w:val="none" w:sz="0" w:space="0" w:color="auto"/>
            <w:bottom w:val="none" w:sz="0" w:space="0" w:color="auto"/>
            <w:right w:val="none" w:sz="0" w:space="0" w:color="auto"/>
          </w:divBdr>
        </w:div>
        <w:div w:id="29040224">
          <w:marLeft w:val="0"/>
          <w:marRight w:val="0"/>
          <w:marTop w:val="100"/>
          <w:marBottom w:val="100"/>
          <w:divBdr>
            <w:top w:val="none" w:sz="0" w:space="0" w:color="auto"/>
            <w:left w:val="none" w:sz="0" w:space="0" w:color="auto"/>
            <w:bottom w:val="none" w:sz="0" w:space="0" w:color="auto"/>
            <w:right w:val="none" w:sz="0" w:space="0" w:color="auto"/>
          </w:divBdr>
        </w:div>
        <w:div w:id="29108215">
          <w:marLeft w:val="0"/>
          <w:marRight w:val="0"/>
          <w:marTop w:val="0"/>
          <w:marBottom w:val="75"/>
          <w:divBdr>
            <w:top w:val="none" w:sz="0" w:space="0" w:color="auto"/>
            <w:left w:val="none" w:sz="0" w:space="0" w:color="auto"/>
            <w:bottom w:val="none" w:sz="0" w:space="0" w:color="auto"/>
            <w:right w:val="none" w:sz="0" w:space="0" w:color="auto"/>
          </w:divBdr>
        </w:div>
        <w:div w:id="29111406">
          <w:marLeft w:val="0"/>
          <w:marRight w:val="0"/>
          <w:marTop w:val="0"/>
          <w:marBottom w:val="75"/>
          <w:divBdr>
            <w:top w:val="none" w:sz="0" w:space="0" w:color="auto"/>
            <w:left w:val="none" w:sz="0" w:space="0" w:color="auto"/>
            <w:bottom w:val="none" w:sz="0" w:space="0" w:color="auto"/>
            <w:right w:val="none" w:sz="0" w:space="0" w:color="auto"/>
          </w:divBdr>
        </w:div>
        <w:div w:id="29231647">
          <w:marLeft w:val="0"/>
          <w:marRight w:val="0"/>
          <w:marTop w:val="300"/>
          <w:marBottom w:val="0"/>
          <w:divBdr>
            <w:top w:val="none" w:sz="0" w:space="0" w:color="auto"/>
            <w:left w:val="none" w:sz="0" w:space="0" w:color="auto"/>
            <w:bottom w:val="none" w:sz="0" w:space="0" w:color="auto"/>
            <w:right w:val="none" w:sz="0" w:space="0" w:color="auto"/>
          </w:divBdr>
        </w:div>
        <w:div w:id="29260188">
          <w:marLeft w:val="0"/>
          <w:marRight w:val="0"/>
          <w:marTop w:val="0"/>
          <w:marBottom w:val="0"/>
          <w:divBdr>
            <w:top w:val="none" w:sz="0" w:space="0" w:color="auto"/>
            <w:left w:val="none" w:sz="0" w:space="0" w:color="auto"/>
            <w:bottom w:val="none" w:sz="0" w:space="0" w:color="auto"/>
            <w:right w:val="none" w:sz="0" w:space="0" w:color="auto"/>
          </w:divBdr>
          <w:divsChild>
            <w:div w:id="583999373">
              <w:marLeft w:val="0"/>
              <w:marRight w:val="0"/>
              <w:marTop w:val="0"/>
              <w:marBottom w:val="0"/>
              <w:divBdr>
                <w:top w:val="none" w:sz="0" w:space="0" w:color="auto"/>
                <w:left w:val="none" w:sz="0" w:space="0" w:color="auto"/>
                <w:bottom w:val="none" w:sz="0" w:space="0" w:color="auto"/>
                <w:right w:val="none" w:sz="0" w:space="0" w:color="auto"/>
              </w:divBdr>
            </w:div>
          </w:divsChild>
        </w:div>
        <w:div w:id="29302865">
          <w:marLeft w:val="0"/>
          <w:marRight w:val="0"/>
          <w:marTop w:val="0"/>
          <w:marBottom w:val="150"/>
          <w:divBdr>
            <w:top w:val="none" w:sz="0" w:space="0" w:color="auto"/>
            <w:left w:val="none" w:sz="0" w:space="0" w:color="auto"/>
            <w:bottom w:val="none" w:sz="0" w:space="0" w:color="auto"/>
            <w:right w:val="none" w:sz="0" w:space="0" w:color="auto"/>
          </w:divBdr>
        </w:div>
        <w:div w:id="29303128">
          <w:marLeft w:val="0"/>
          <w:marRight w:val="0"/>
          <w:marTop w:val="450"/>
          <w:marBottom w:val="150"/>
          <w:divBdr>
            <w:top w:val="none" w:sz="0" w:space="0" w:color="auto"/>
            <w:left w:val="none" w:sz="0" w:space="0" w:color="auto"/>
            <w:bottom w:val="none" w:sz="0" w:space="0" w:color="auto"/>
            <w:right w:val="none" w:sz="0" w:space="0" w:color="auto"/>
          </w:divBdr>
        </w:div>
        <w:div w:id="29306274">
          <w:marLeft w:val="0"/>
          <w:marRight w:val="0"/>
          <w:marTop w:val="0"/>
          <w:marBottom w:val="0"/>
          <w:divBdr>
            <w:top w:val="none" w:sz="0" w:space="0" w:color="auto"/>
            <w:left w:val="none" w:sz="0" w:space="0" w:color="auto"/>
            <w:bottom w:val="none" w:sz="0" w:space="0" w:color="auto"/>
            <w:right w:val="none" w:sz="0" w:space="0" w:color="auto"/>
          </w:divBdr>
          <w:divsChild>
            <w:div w:id="528493711">
              <w:marLeft w:val="0"/>
              <w:marRight w:val="0"/>
              <w:marTop w:val="0"/>
              <w:marBottom w:val="150"/>
              <w:divBdr>
                <w:top w:val="none" w:sz="0" w:space="0" w:color="auto"/>
                <w:left w:val="none" w:sz="0" w:space="0" w:color="auto"/>
                <w:bottom w:val="none" w:sz="0" w:space="0" w:color="auto"/>
                <w:right w:val="none" w:sz="0" w:space="0" w:color="auto"/>
              </w:divBdr>
            </w:div>
          </w:divsChild>
        </w:div>
        <w:div w:id="29378896">
          <w:marLeft w:val="-225"/>
          <w:marRight w:val="-225"/>
          <w:marTop w:val="0"/>
          <w:marBottom w:val="0"/>
          <w:divBdr>
            <w:top w:val="none" w:sz="0" w:space="0" w:color="auto"/>
            <w:left w:val="none" w:sz="0" w:space="0" w:color="auto"/>
            <w:bottom w:val="none" w:sz="0" w:space="0" w:color="auto"/>
            <w:right w:val="none" w:sz="0" w:space="0" w:color="auto"/>
          </w:divBdr>
          <w:divsChild>
            <w:div w:id="739981526">
              <w:marLeft w:val="1463"/>
              <w:marRight w:val="0"/>
              <w:marTop w:val="0"/>
              <w:marBottom w:val="0"/>
              <w:divBdr>
                <w:top w:val="none" w:sz="0" w:space="0" w:color="auto"/>
                <w:left w:val="none" w:sz="0" w:space="0" w:color="auto"/>
                <w:bottom w:val="none" w:sz="0" w:space="0" w:color="auto"/>
                <w:right w:val="none" w:sz="0" w:space="0" w:color="auto"/>
              </w:divBdr>
            </w:div>
          </w:divsChild>
        </w:div>
        <w:div w:id="29574611">
          <w:marLeft w:val="0"/>
          <w:marRight w:val="0"/>
          <w:marTop w:val="0"/>
          <w:marBottom w:val="0"/>
          <w:divBdr>
            <w:top w:val="none" w:sz="0" w:space="0" w:color="auto"/>
            <w:left w:val="none" w:sz="0" w:space="0" w:color="auto"/>
            <w:bottom w:val="none" w:sz="0" w:space="0" w:color="auto"/>
            <w:right w:val="none" w:sz="0" w:space="0" w:color="auto"/>
          </w:divBdr>
        </w:div>
        <w:div w:id="29647969">
          <w:marLeft w:val="0"/>
          <w:marRight w:val="376"/>
          <w:marTop w:val="0"/>
          <w:marBottom w:val="125"/>
          <w:divBdr>
            <w:top w:val="none" w:sz="0" w:space="0" w:color="auto"/>
            <w:left w:val="none" w:sz="0" w:space="0" w:color="auto"/>
            <w:bottom w:val="none" w:sz="0" w:space="0" w:color="auto"/>
            <w:right w:val="none" w:sz="0" w:space="0" w:color="auto"/>
          </w:divBdr>
        </w:div>
        <w:div w:id="29650764">
          <w:marLeft w:val="0"/>
          <w:marRight w:val="0"/>
          <w:marTop w:val="0"/>
          <w:marBottom w:val="0"/>
          <w:divBdr>
            <w:top w:val="none" w:sz="0" w:space="0" w:color="auto"/>
            <w:left w:val="none" w:sz="0" w:space="0" w:color="auto"/>
            <w:bottom w:val="none" w:sz="0" w:space="0" w:color="auto"/>
            <w:right w:val="none" w:sz="0" w:space="0" w:color="auto"/>
          </w:divBdr>
        </w:div>
        <w:div w:id="29653789">
          <w:marLeft w:val="0"/>
          <w:marRight w:val="0"/>
          <w:marTop w:val="0"/>
          <w:marBottom w:val="0"/>
          <w:divBdr>
            <w:top w:val="none" w:sz="0" w:space="0" w:color="auto"/>
            <w:left w:val="none" w:sz="0" w:space="0" w:color="auto"/>
            <w:bottom w:val="none" w:sz="0" w:space="0" w:color="auto"/>
            <w:right w:val="none" w:sz="0" w:space="0" w:color="auto"/>
          </w:divBdr>
        </w:div>
        <w:div w:id="29720204">
          <w:marLeft w:val="0"/>
          <w:marRight w:val="0"/>
          <w:marTop w:val="0"/>
          <w:marBottom w:val="0"/>
          <w:divBdr>
            <w:top w:val="none" w:sz="0" w:space="0" w:color="auto"/>
            <w:left w:val="none" w:sz="0" w:space="0" w:color="auto"/>
            <w:bottom w:val="none" w:sz="0" w:space="0" w:color="auto"/>
            <w:right w:val="none" w:sz="0" w:space="0" w:color="auto"/>
          </w:divBdr>
        </w:div>
        <w:div w:id="29762994">
          <w:marLeft w:val="-225"/>
          <w:marRight w:val="-225"/>
          <w:marTop w:val="0"/>
          <w:marBottom w:val="0"/>
          <w:divBdr>
            <w:top w:val="none" w:sz="0" w:space="0" w:color="auto"/>
            <w:left w:val="none" w:sz="0" w:space="0" w:color="auto"/>
            <w:bottom w:val="none" w:sz="0" w:space="0" w:color="auto"/>
            <w:right w:val="none" w:sz="0" w:space="0" w:color="auto"/>
          </w:divBdr>
        </w:div>
        <w:div w:id="29763446">
          <w:marLeft w:val="0"/>
          <w:marRight w:val="0"/>
          <w:marTop w:val="0"/>
          <w:marBottom w:val="0"/>
          <w:divBdr>
            <w:top w:val="none" w:sz="0" w:space="0" w:color="auto"/>
            <w:left w:val="none" w:sz="0" w:space="0" w:color="auto"/>
            <w:bottom w:val="none" w:sz="0" w:space="0" w:color="auto"/>
            <w:right w:val="none" w:sz="0" w:space="0" w:color="auto"/>
          </w:divBdr>
        </w:div>
        <w:div w:id="29770439">
          <w:marLeft w:val="0"/>
          <w:marRight w:val="0"/>
          <w:marTop w:val="0"/>
          <w:marBottom w:val="0"/>
          <w:divBdr>
            <w:top w:val="none" w:sz="0" w:space="0" w:color="auto"/>
            <w:left w:val="none" w:sz="0" w:space="0" w:color="auto"/>
            <w:bottom w:val="none" w:sz="0" w:space="0" w:color="auto"/>
            <w:right w:val="none" w:sz="0" w:space="0" w:color="auto"/>
          </w:divBdr>
        </w:div>
        <w:div w:id="29770625">
          <w:marLeft w:val="0"/>
          <w:marRight w:val="0"/>
          <w:marTop w:val="0"/>
          <w:marBottom w:val="150"/>
          <w:divBdr>
            <w:top w:val="none" w:sz="0" w:space="0" w:color="auto"/>
            <w:left w:val="none" w:sz="0" w:space="0" w:color="auto"/>
            <w:bottom w:val="none" w:sz="0" w:space="0" w:color="auto"/>
            <w:right w:val="none" w:sz="0" w:space="0" w:color="auto"/>
          </w:divBdr>
        </w:div>
        <w:div w:id="29842443">
          <w:marLeft w:val="0"/>
          <w:marRight w:val="0"/>
          <w:marTop w:val="0"/>
          <w:marBottom w:val="0"/>
          <w:divBdr>
            <w:top w:val="none" w:sz="0" w:space="0" w:color="auto"/>
            <w:left w:val="none" w:sz="0" w:space="0" w:color="auto"/>
            <w:bottom w:val="none" w:sz="0" w:space="0" w:color="auto"/>
            <w:right w:val="none" w:sz="0" w:space="0" w:color="auto"/>
          </w:divBdr>
        </w:div>
        <w:div w:id="29846007">
          <w:marLeft w:val="0"/>
          <w:marRight w:val="0"/>
          <w:marTop w:val="0"/>
          <w:marBottom w:val="0"/>
          <w:divBdr>
            <w:top w:val="none" w:sz="0" w:space="0" w:color="auto"/>
            <w:left w:val="none" w:sz="0" w:space="0" w:color="auto"/>
            <w:bottom w:val="none" w:sz="0" w:space="0" w:color="auto"/>
            <w:right w:val="none" w:sz="0" w:space="0" w:color="auto"/>
          </w:divBdr>
        </w:div>
        <w:div w:id="29958196">
          <w:marLeft w:val="0"/>
          <w:marRight w:val="0"/>
          <w:marTop w:val="0"/>
          <w:marBottom w:val="0"/>
          <w:divBdr>
            <w:top w:val="none" w:sz="0" w:space="0" w:color="auto"/>
            <w:left w:val="none" w:sz="0" w:space="0" w:color="auto"/>
            <w:bottom w:val="none" w:sz="0" w:space="0" w:color="auto"/>
            <w:right w:val="none" w:sz="0" w:space="0" w:color="auto"/>
          </w:divBdr>
        </w:div>
        <w:div w:id="29961049">
          <w:marLeft w:val="0"/>
          <w:marRight w:val="0"/>
          <w:marTop w:val="0"/>
          <w:marBottom w:val="0"/>
          <w:divBdr>
            <w:top w:val="single" w:sz="2" w:space="0" w:color="E0E0E0"/>
            <w:left w:val="single" w:sz="2" w:space="0" w:color="E0E0E0"/>
            <w:bottom w:val="single" w:sz="2" w:space="0" w:color="E0E0E0"/>
            <w:right w:val="single" w:sz="2" w:space="0" w:color="E0E0E0"/>
          </w:divBdr>
        </w:div>
        <w:div w:id="29961269">
          <w:marLeft w:val="0"/>
          <w:marRight w:val="0"/>
          <w:marTop w:val="0"/>
          <w:marBottom w:val="0"/>
          <w:divBdr>
            <w:top w:val="none" w:sz="0" w:space="0" w:color="auto"/>
            <w:left w:val="none" w:sz="0" w:space="0" w:color="auto"/>
            <w:bottom w:val="none" w:sz="0" w:space="0" w:color="auto"/>
            <w:right w:val="none" w:sz="0" w:space="0" w:color="auto"/>
          </w:divBdr>
          <w:divsChild>
            <w:div w:id="705446036">
              <w:marLeft w:val="-150"/>
              <w:marRight w:val="-150"/>
              <w:marTop w:val="0"/>
              <w:marBottom w:val="0"/>
              <w:divBdr>
                <w:top w:val="none" w:sz="0" w:space="0" w:color="auto"/>
                <w:left w:val="none" w:sz="0" w:space="0" w:color="auto"/>
                <w:bottom w:val="none" w:sz="0" w:space="0" w:color="auto"/>
                <w:right w:val="none" w:sz="0" w:space="0" w:color="auto"/>
              </w:divBdr>
              <w:divsChild>
                <w:div w:id="236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4608">
          <w:marLeft w:val="0"/>
          <w:marRight w:val="0"/>
          <w:marTop w:val="0"/>
          <w:marBottom w:val="0"/>
          <w:divBdr>
            <w:top w:val="none" w:sz="0" w:space="0" w:color="auto"/>
            <w:left w:val="none" w:sz="0" w:space="0" w:color="auto"/>
            <w:bottom w:val="none" w:sz="0" w:space="0" w:color="auto"/>
            <w:right w:val="none" w:sz="0" w:space="0" w:color="auto"/>
          </w:divBdr>
          <w:divsChild>
            <w:div w:id="211112672">
              <w:marLeft w:val="-225"/>
              <w:marRight w:val="-225"/>
              <w:marTop w:val="0"/>
              <w:marBottom w:val="0"/>
              <w:divBdr>
                <w:top w:val="none" w:sz="0" w:space="0" w:color="auto"/>
                <w:left w:val="none" w:sz="0" w:space="0" w:color="auto"/>
                <w:bottom w:val="none" w:sz="0" w:space="0" w:color="auto"/>
                <w:right w:val="none" w:sz="0" w:space="0" w:color="auto"/>
              </w:divBdr>
            </w:div>
          </w:divsChild>
        </w:div>
        <w:div w:id="30033183">
          <w:marLeft w:val="0"/>
          <w:marRight w:val="0"/>
          <w:marTop w:val="0"/>
          <w:marBottom w:val="0"/>
          <w:divBdr>
            <w:top w:val="none" w:sz="0" w:space="0" w:color="auto"/>
            <w:left w:val="none" w:sz="0" w:space="0" w:color="auto"/>
            <w:bottom w:val="none" w:sz="0" w:space="0" w:color="auto"/>
            <w:right w:val="none" w:sz="0" w:space="0" w:color="auto"/>
          </w:divBdr>
        </w:div>
        <w:div w:id="30154665">
          <w:marLeft w:val="0"/>
          <w:marRight w:val="0"/>
          <w:marTop w:val="0"/>
          <w:marBottom w:val="0"/>
          <w:divBdr>
            <w:top w:val="none" w:sz="0" w:space="0" w:color="auto"/>
            <w:left w:val="none" w:sz="0" w:space="0" w:color="auto"/>
            <w:bottom w:val="none" w:sz="0" w:space="0" w:color="auto"/>
            <w:right w:val="none" w:sz="0" w:space="0" w:color="auto"/>
          </w:divBdr>
        </w:div>
        <w:div w:id="30157915">
          <w:marLeft w:val="0"/>
          <w:marRight w:val="0"/>
          <w:marTop w:val="0"/>
          <w:marBottom w:val="0"/>
          <w:divBdr>
            <w:top w:val="none" w:sz="0" w:space="0" w:color="auto"/>
            <w:left w:val="none" w:sz="0" w:space="0" w:color="auto"/>
            <w:bottom w:val="none" w:sz="0" w:space="0" w:color="auto"/>
            <w:right w:val="none" w:sz="0" w:space="0" w:color="auto"/>
          </w:divBdr>
        </w:div>
        <w:div w:id="30225503">
          <w:marLeft w:val="0"/>
          <w:marRight w:val="0"/>
          <w:marTop w:val="0"/>
          <w:marBottom w:val="0"/>
          <w:divBdr>
            <w:top w:val="none" w:sz="0" w:space="0" w:color="auto"/>
            <w:left w:val="none" w:sz="0" w:space="0" w:color="auto"/>
            <w:bottom w:val="none" w:sz="0" w:space="0" w:color="auto"/>
            <w:right w:val="none" w:sz="0" w:space="0" w:color="auto"/>
          </w:divBdr>
        </w:div>
        <w:div w:id="30343821">
          <w:marLeft w:val="0"/>
          <w:marRight w:val="0"/>
          <w:marTop w:val="0"/>
          <w:marBottom w:val="0"/>
          <w:divBdr>
            <w:top w:val="none" w:sz="0" w:space="0" w:color="auto"/>
            <w:left w:val="none" w:sz="0" w:space="0" w:color="auto"/>
            <w:bottom w:val="none" w:sz="0" w:space="0" w:color="auto"/>
            <w:right w:val="none" w:sz="0" w:space="0" w:color="auto"/>
          </w:divBdr>
        </w:div>
        <w:div w:id="30423740">
          <w:marLeft w:val="0"/>
          <w:marRight w:val="0"/>
          <w:marTop w:val="0"/>
          <w:marBottom w:val="0"/>
          <w:divBdr>
            <w:top w:val="none" w:sz="0" w:space="0" w:color="auto"/>
            <w:left w:val="none" w:sz="0" w:space="0" w:color="auto"/>
            <w:bottom w:val="none" w:sz="0" w:space="0" w:color="auto"/>
            <w:right w:val="none" w:sz="0" w:space="0" w:color="auto"/>
          </w:divBdr>
          <w:divsChild>
            <w:div w:id="486552443">
              <w:marLeft w:val="0"/>
              <w:marRight w:val="0"/>
              <w:marTop w:val="0"/>
              <w:marBottom w:val="0"/>
              <w:divBdr>
                <w:top w:val="none" w:sz="0" w:space="0" w:color="auto"/>
                <w:left w:val="none" w:sz="0" w:space="0" w:color="auto"/>
                <w:bottom w:val="none" w:sz="0" w:space="0" w:color="auto"/>
                <w:right w:val="none" w:sz="0" w:space="0" w:color="auto"/>
              </w:divBdr>
            </w:div>
          </w:divsChild>
        </w:div>
        <w:div w:id="30496597">
          <w:marLeft w:val="0"/>
          <w:marRight w:val="0"/>
          <w:marTop w:val="0"/>
          <w:marBottom w:val="0"/>
          <w:divBdr>
            <w:top w:val="none" w:sz="0" w:space="0" w:color="auto"/>
            <w:left w:val="none" w:sz="0" w:space="0" w:color="auto"/>
            <w:bottom w:val="none" w:sz="0" w:space="0" w:color="auto"/>
            <w:right w:val="none" w:sz="0" w:space="0" w:color="auto"/>
          </w:divBdr>
          <w:divsChild>
            <w:div w:id="251743457">
              <w:marLeft w:val="0"/>
              <w:marRight w:val="225"/>
              <w:marTop w:val="0"/>
              <w:marBottom w:val="0"/>
              <w:divBdr>
                <w:top w:val="none" w:sz="0" w:space="0" w:color="auto"/>
                <w:left w:val="none" w:sz="0" w:space="0" w:color="auto"/>
                <w:bottom w:val="none" w:sz="0" w:space="0" w:color="auto"/>
                <w:right w:val="none" w:sz="0" w:space="0" w:color="auto"/>
              </w:divBdr>
            </w:div>
          </w:divsChild>
        </w:div>
        <w:div w:id="30500858">
          <w:marLeft w:val="0"/>
          <w:marRight w:val="0"/>
          <w:marTop w:val="0"/>
          <w:marBottom w:val="0"/>
          <w:divBdr>
            <w:top w:val="none" w:sz="0" w:space="0" w:color="auto"/>
            <w:left w:val="none" w:sz="0" w:space="0" w:color="auto"/>
            <w:bottom w:val="none" w:sz="0" w:space="0" w:color="auto"/>
            <w:right w:val="none" w:sz="0" w:space="0" w:color="auto"/>
          </w:divBdr>
        </w:div>
        <w:div w:id="30542198">
          <w:marLeft w:val="0"/>
          <w:marRight w:val="225"/>
          <w:marTop w:val="0"/>
          <w:marBottom w:val="0"/>
          <w:divBdr>
            <w:top w:val="none" w:sz="0" w:space="0" w:color="auto"/>
            <w:left w:val="none" w:sz="0" w:space="0" w:color="auto"/>
            <w:bottom w:val="none" w:sz="0" w:space="0" w:color="auto"/>
            <w:right w:val="none" w:sz="0" w:space="0" w:color="auto"/>
          </w:divBdr>
        </w:div>
        <w:div w:id="30544924">
          <w:marLeft w:val="-225"/>
          <w:marRight w:val="-225"/>
          <w:marTop w:val="0"/>
          <w:marBottom w:val="0"/>
          <w:divBdr>
            <w:top w:val="none" w:sz="0" w:space="0" w:color="auto"/>
            <w:left w:val="none" w:sz="0" w:space="0" w:color="auto"/>
            <w:bottom w:val="none" w:sz="0" w:space="0" w:color="auto"/>
            <w:right w:val="none" w:sz="0" w:space="0" w:color="auto"/>
          </w:divBdr>
          <w:divsChild>
            <w:div w:id="203057763">
              <w:marLeft w:val="1463"/>
              <w:marRight w:val="0"/>
              <w:marTop w:val="0"/>
              <w:marBottom w:val="0"/>
              <w:divBdr>
                <w:top w:val="none" w:sz="0" w:space="0" w:color="auto"/>
                <w:left w:val="none" w:sz="0" w:space="0" w:color="auto"/>
                <w:bottom w:val="none" w:sz="0" w:space="0" w:color="auto"/>
                <w:right w:val="none" w:sz="0" w:space="0" w:color="auto"/>
              </w:divBdr>
            </w:div>
          </w:divsChild>
        </w:div>
        <w:div w:id="30570636">
          <w:marLeft w:val="0"/>
          <w:marRight w:val="225"/>
          <w:marTop w:val="0"/>
          <w:marBottom w:val="0"/>
          <w:divBdr>
            <w:top w:val="none" w:sz="0" w:space="0" w:color="auto"/>
            <w:left w:val="none" w:sz="0" w:space="0" w:color="auto"/>
            <w:bottom w:val="none" w:sz="0" w:space="0" w:color="auto"/>
            <w:right w:val="none" w:sz="0" w:space="0" w:color="auto"/>
          </w:divBdr>
        </w:div>
        <w:div w:id="30613711">
          <w:marLeft w:val="0"/>
          <w:marRight w:val="0"/>
          <w:marTop w:val="0"/>
          <w:marBottom w:val="75"/>
          <w:divBdr>
            <w:top w:val="none" w:sz="0" w:space="0" w:color="auto"/>
            <w:left w:val="none" w:sz="0" w:space="0" w:color="auto"/>
            <w:bottom w:val="none" w:sz="0" w:space="0" w:color="auto"/>
            <w:right w:val="none" w:sz="0" w:space="0" w:color="auto"/>
          </w:divBdr>
        </w:div>
        <w:div w:id="30692233">
          <w:marLeft w:val="0"/>
          <w:marRight w:val="125"/>
          <w:marTop w:val="0"/>
          <w:marBottom w:val="125"/>
          <w:divBdr>
            <w:top w:val="none" w:sz="0" w:space="0" w:color="auto"/>
            <w:left w:val="none" w:sz="0" w:space="0" w:color="auto"/>
            <w:bottom w:val="none" w:sz="0" w:space="0" w:color="auto"/>
            <w:right w:val="none" w:sz="0" w:space="0" w:color="auto"/>
          </w:divBdr>
          <w:divsChild>
            <w:div w:id="319580311">
              <w:marLeft w:val="0"/>
              <w:marRight w:val="0"/>
              <w:marTop w:val="0"/>
              <w:marBottom w:val="0"/>
              <w:divBdr>
                <w:top w:val="none" w:sz="0" w:space="0" w:color="auto"/>
                <w:left w:val="none" w:sz="0" w:space="0" w:color="auto"/>
                <w:bottom w:val="none" w:sz="0" w:space="0" w:color="auto"/>
                <w:right w:val="none" w:sz="0" w:space="0" w:color="auto"/>
              </w:divBdr>
            </w:div>
          </w:divsChild>
        </w:div>
        <w:div w:id="30692891">
          <w:marLeft w:val="0"/>
          <w:marRight w:val="0"/>
          <w:marTop w:val="0"/>
          <w:marBottom w:val="0"/>
          <w:divBdr>
            <w:top w:val="none" w:sz="0" w:space="0" w:color="auto"/>
            <w:left w:val="none" w:sz="0" w:space="0" w:color="auto"/>
            <w:bottom w:val="none" w:sz="0" w:space="0" w:color="auto"/>
            <w:right w:val="none" w:sz="0" w:space="0" w:color="auto"/>
          </w:divBdr>
          <w:divsChild>
            <w:div w:id="82264459">
              <w:marLeft w:val="0"/>
              <w:marRight w:val="150"/>
              <w:marTop w:val="0"/>
              <w:marBottom w:val="0"/>
              <w:divBdr>
                <w:top w:val="none" w:sz="0" w:space="0" w:color="auto"/>
                <w:left w:val="none" w:sz="0" w:space="0" w:color="auto"/>
                <w:bottom w:val="none" w:sz="0" w:space="0" w:color="auto"/>
                <w:right w:val="none" w:sz="0" w:space="0" w:color="auto"/>
              </w:divBdr>
            </w:div>
            <w:div w:id="337126079">
              <w:marLeft w:val="0"/>
              <w:marRight w:val="150"/>
              <w:marTop w:val="0"/>
              <w:marBottom w:val="0"/>
              <w:divBdr>
                <w:top w:val="none" w:sz="0" w:space="0" w:color="auto"/>
                <w:left w:val="none" w:sz="0" w:space="0" w:color="auto"/>
                <w:bottom w:val="none" w:sz="0" w:space="0" w:color="auto"/>
                <w:right w:val="none" w:sz="0" w:space="0" w:color="auto"/>
              </w:divBdr>
            </w:div>
          </w:divsChild>
        </w:div>
        <w:div w:id="30765006">
          <w:marLeft w:val="0"/>
          <w:marRight w:val="0"/>
          <w:marTop w:val="0"/>
          <w:marBottom w:val="0"/>
          <w:divBdr>
            <w:top w:val="none" w:sz="0" w:space="0" w:color="auto"/>
            <w:left w:val="none" w:sz="0" w:space="0" w:color="auto"/>
            <w:bottom w:val="none" w:sz="0" w:space="0" w:color="auto"/>
            <w:right w:val="none" w:sz="0" w:space="0" w:color="auto"/>
          </w:divBdr>
        </w:div>
        <w:div w:id="30768396">
          <w:marLeft w:val="0"/>
          <w:marRight w:val="0"/>
          <w:marTop w:val="100"/>
          <w:marBottom w:val="100"/>
          <w:divBdr>
            <w:top w:val="none" w:sz="0" w:space="0" w:color="auto"/>
            <w:left w:val="none" w:sz="0" w:space="0" w:color="auto"/>
            <w:bottom w:val="none" w:sz="0" w:space="0" w:color="auto"/>
            <w:right w:val="none" w:sz="0" w:space="0" w:color="auto"/>
          </w:divBdr>
          <w:divsChild>
            <w:div w:id="605846863">
              <w:marLeft w:val="0"/>
              <w:marRight w:val="0"/>
              <w:marTop w:val="100"/>
              <w:marBottom w:val="100"/>
              <w:divBdr>
                <w:top w:val="none" w:sz="0" w:space="0" w:color="auto"/>
                <w:left w:val="none" w:sz="0" w:space="0" w:color="auto"/>
                <w:bottom w:val="none" w:sz="0" w:space="0" w:color="auto"/>
                <w:right w:val="none" w:sz="0" w:space="0" w:color="auto"/>
              </w:divBdr>
              <w:divsChild>
                <w:div w:id="32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8499">
          <w:marLeft w:val="0"/>
          <w:marRight w:val="0"/>
          <w:marTop w:val="0"/>
          <w:marBottom w:val="0"/>
          <w:divBdr>
            <w:top w:val="none" w:sz="0" w:space="0" w:color="auto"/>
            <w:left w:val="none" w:sz="0" w:space="0" w:color="auto"/>
            <w:bottom w:val="none" w:sz="0" w:space="0" w:color="auto"/>
            <w:right w:val="none" w:sz="0" w:space="0" w:color="auto"/>
          </w:divBdr>
        </w:div>
        <w:div w:id="30811240">
          <w:marLeft w:val="0"/>
          <w:marRight w:val="0"/>
          <w:marTop w:val="0"/>
          <w:marBottom w:val="0"/>
          <w:divBdr>
            <w:top w:val="none" w:sz="0" w:space="0" w:color="auto"/>
            <w:left w:val="none" w:sz="0" w:space="0" w:color="auto"/>
            <w:bottom w:val="none" w:sz="0" w:space="0" w:color="auto"/>
            <w:right w:val="none" w:sz="0" w:space="0" w:color="auto"/>
          </w:divBdr>
          <w:divsChild>
            <w:div w:id="126120304">
              <w:marLeft w:val="0"/>
              <w:marRight w:val="0"/>
              <w:marTop w:val="0"/>
              <w:marBottom w:val="0"/>
              <w:divBdr>
                <w:top w:val="none" w:sz="0" w:space="0" w:color="auto"/>
                <w:left w:val="none" w:sz="0" w:space="0" w:color="auto"/>
                <w:bottom w:val="none" w:sz="0" w:space="0" w:color="auto"/>
                <w:right w:val="none" w:sz="0" w:space="0" w:color="auto"/>
              </w:divBdr>
              <w:divsChild>
                <w:div w:id="46099874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30883422">
          <w:marLeft w:val="0"/>
          <w:marRight w:val="0"/>
          <w:marTop w:val="0"/>
          <w:marBottom w:val="0"/>
          <w:divBdr>
            <w:top w:val="none" w:sz="0" w:space="0" w:color="auto"/>
            <w:left w:val="none" w:sz="0" w:space="0" w:color="auto"/>
            <w:bottom w:val="none" w:sz="0" w:space="0" w:color="auto"/>
            <w:right w:val="none" w:sz="0" w:space="0" w:color="auto"/>
          </w:divBdr>
        </w:div>
        <w:div w:id="30960380">
          <w:marLeft w:val="0"/>
          <w:marRight w:val="0"/>
          <w:marTop w:val="0"/>
          <w:marBottom w:val="0"/>
          <w:divBdr>
            <w:top w:val="none" w:sz="0" w:space="0" w:color="auto"/>
            <w:left w:val="none" w:sz="0" w:space="0" w:color="auto"/>
            <w:bottom w:val="none" w:sz="0" w:space="0" w:color="auto"/>
            <w:right w:val="none" w:sz="0" w:space="0" w:color="auto"/>
          </w:divBdr>
          <w:divsChild>
            <w:div w:id="244802437">
              <w:marLeft w:val="0"/>
              <w:marRight w:val="0"/>
              <w:marTop w:val="0"/>
              <w:marBottom w:val="0"/>
              <w:divBdr>
                <w:top w:val="none" w:sz="0" w:space="0" w:color="auto"/>
                <w:left w:val="none" w:sz="0" w:space="0" w:color="auto"/>
                <w:bottom w:val="none" w:sz="0" w:space="0" w:color="auto"/>
                <w:right w:val="none" w:sz="0" w:space="0" w:color="auto"/>
              </w:divBdr>
              <w:divsChild>
                <w:div w:id="339545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000232">
          <w:marLeft w:val="0"/>
          <w:marRight w:val="0"/>
          <w:marTop w:val="0"/>
          <w:marBottom w:val="0"/>
          <w:divBdr>
            <w:top w:val="none" w:sz="0" w:space="0" w:color="auto"/>
            <w:left w:val="none" w:sz="0" w:space="0" w:color="auto"/>
            <w:bottom w:val="none" w:sz="0" w:space="0" w:color="auto"/>
            <w:right w:val="none" w:sz="0" w:space="0" w:color="auto"/>
          </w:divBdr>
          <w:divsChild>
            <w:div w:id="305091963">
              <w:marLeft w:val="-225"/>
              <w:marRight w:val="-225"/>
              <w:marTop w:val="0"/>
              <w:marBottom w:val="0"/>
              <w:divBdr>
                <w:top w:val="none" w:sz="0" w:space="0" w:color="auto"/>
                <w:left w:val="none" w:sz="0" w:space="0" w:color="auto"/>
                <w:bottom w:val="none" w:sz="0" w:space="0" w:color="auto"/>
                <w:right w:val="none" w:sz="0" w:space="0" w:color="auto"/>
              </w:divBdr>
            </w:div>
          </w:divsChild>
        </w:div>
        <w:div w:id="31030648">
          <w:marLeft w:val="0"/>
          <w:marRight w:val="450"/>
          <w:marTop w:val="0"/>
          <w:marBottom w:val="150"/>
          <w:divBdr>
            <w:top w:val="none" w:sz="0" w:space="0" w:color="auto"/>
            <w:left w:val="none" w:sz="0" w:space="0" w:color="auto"/>
            <w:bottom w:val="none" w:sz="0" w:space="0" w:color="auto"/>
            <w:right w:val="none" w:sz="0" w:space="0" w:color="auto"/>
          </w:divBdr>
        </w:div>
        <w:div w:id="31074020">
          <w:marLeft w:val="0"/>
          <w:marRight w:val="0"/>
          <w:marTop w:val="0"/>
          <w:marBottom w:val="0"/>
          <w:divBdr>
            <w:top w:val="none" w:sz="0" w:space="0" w:color="auto"/>
            <w:left w:val="none" w:sz="0" w:space="0" w:color="auto"/>
            <w:bottom w:val="none" w:sz="0" w:space="0" w:color="auto"/>
            <w:right w:val="none" w:sz="0" w:space="0" w:color="auto"/>
          </w:divBdr>
        </w:div>
        <w:div w:id="31081165">
          <w:marLeft w:val="0"/>
          <w:marRight w:val="0"/>
          <w:marTop w:val="0"/>
          <w:marBottom w:val="0"/>
          <w:divBdr>
            <w:top w:val="none" w:sz="0" w:space="0" w:color="auto"/>
            <w:left w:val="none" w:sz="0" w:space="0" w:color="auto"/>
            <w:bottom w:val="none" w:sz="0" w:space="0" w:color="auto"/>
            <w:right w:val="none" w:sz="0" w:space="0" w:color="auto"/>
          </w:divBdr>
        </w:div>
        <w:div w:id="31082683">
          <w:marLeft w:val="0"/>
          <w:marRight w:val="0"/>
          <w:marTop w:val="0"/>
          <w:marBottom w:val="345"/>
          <w:divBdr>
            <w:top w:val="none" w:sz="0" w:space="0" w:color="auto"/>
            <w:left w:val="none" w:sz="0" w:space="0" w:color="auto"/>
            <w:bottom w:val="none" w:sz="0" w:space="0" w:color="auto"/>
            <w:right w:val="none" w:sz="0" w:space="0" w:color="auto"/>
          </w:divBdr>
        </w:div>
        <w:div w:id="31197528">
          <w:marLeft w:val="0"/>
          <w:marRight w:val="0"/>
          <w:marTop w:val="0"/>
          <w:marBottom w:val="300"/>
          <w:divBdr>
            <w:top w:val="none" w:sz="0" w:space="0" w:color="auto"/>
            <w:left w:val="none" w:sz="0" w:space="0" w:color="auto"/>
            <w:bottom w:val="none" w:sz="0" w:space="0" w:color="auto"/>
            <w:right w:val="none" w:sz="0" w:space="0" w:color="auto"/>
          </w:divBdr>
        </w:div>
        <w:div w:id="31225650">
          <w:marLeft w:val="0"/>
          <w:marRight w:val="0"/>
          <w:marTop w:val="0"/>
          <w:marBottom w:val="0"/>
          <w:divBdr>
            <w:top w:val="none" w:sz="0" w:space="0" w:color="auto"/>
            <w:left w:val="none" w:sz="0" w:space="0" w:color="auto"/>
            <w:bottom w:val="none" w:sz="0" w:space="0" w:color="auto"/>
            <w:right w:val="none" w:sz="0" w:space="0" w:color="auto"/>
          </w:divBdr>
          <w:divsChild>
            <w:div w:id="581378974">
              <w:marLeft w:val="0"/>
              <w:marRight w:val="0"/>
              <w:marTop w:val="0"/>
              <w:marBottom w:val="0"/>
              <w:divBdr>
                <w:top w:val="none" w:sz="0" w:space="0" w:color="auto"/>
                <w:left w:val="none" w:sz="0" w:space="0" w:color="auto"/>
                <w:bottom w:val="none" w:sz="0" w:space="0" w:color="auto"/>
                <w:right w:val="none" w:sz="0" w:space="0" w:color="auto"/>
              </w:divBdr>
            </w:div>
          </w:divsChild>
        </w:div>
        <w:div w:id="31349736">
          <w:marLeft w:val="0"/>
          <w:marRight w:val="0"/>
          <w:marTop w:val="0"/>
          <w:marBottom w:val="0"/>
          <w:divBdr>
            <w:top w:val="none" w:sz="0" w:space="0" w:color="auto"/>
            <w:left w:val="none" w:sz="0" w:space="0" w:color="auto"/>
            <w:bottom w:val="none" w:sz="0" w:space="0" w:color="auto"/>
            <w:right w:val="none" w:sz="0" w:space="0" w:color="auto"/>
          </w:divBdr>
        </w:div>
        <w:div w:id="31392660">
          <w:marLeft w:val="-225"/>
          <w:marRight w:val="-225"/>
          <w:marTop w:val="0"/>
          <w:marBottom w:val="0"/>
          <w:divBdr>
            <w:top w:val="none" w:sz="0" w:space="0" w:color="auto"/>
            <w:left w:val="none" w:sz="0" w:space="0" w:color="auto"/>
            <w:bottom w:val="none" w:sz="0" w:space="0" w:color="auto"/>
            <w:right w:val="none" w:sz="0" w:space="0" w:color="auto"/>
          </w:divBdr>
        </w:div>
        <w:div w:id="31423292">
          <w:marLeft w:val="0"/>
          <w:marRight w:val="0"/>
          <w:marTop w:val="0"/>
          <w:marBottom w:val="0"/>
          <w:divBdr>
            <w:top w:val="none" w:sz="0" w:space="0" w:color="auto"/>
            <w:left w:val="none" w:sz="0" w:space="0" w:color="auto"/>
            <w:bottom w:val="none" w:sz="0" w:space="0" w:color="auto"/>
            <w:right w:val="none" w:sz="0" w:space="0" w:color="auto"/>
          </w:divBdr>
          <w:divsChild>
            <w:div w:id="645205894">
              <w:marLeft w:val="0"/>
              <w:marRight w:val="0"/>
              <w:marTop w:val="150"/>
              <w:marBottom w:val="0"/>
              <w:divBdr>
                <w:top w:val="none" w:sz="0" w:space="0" w:color="auto"/>
                <w:left w:val="none" w:sz="0" w:space="0" w:color="auto"/>
                <w:bottom w:val="none" w:sz="0" w:space="0" w:color="auto"/>
                <w:right w:val="none" w:sz="0" w:space="0" w:color="auto"/>
              </w:divBdr>
              <w:divsChild>
                <w:div w:id="141894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461349">
          <w:marLeft w:val="0"/>
          <w:marRight w:val="0"/>
          <w:marTop w:val="0"/>
          <w:marBottom w:val="0"/>
          <w:divBdr>
            <w:top w:val="none" w:sz="0" w:space="0" w:color="auto"/>
            <w:left w:val="none" w:sz="0" w:space="0" w:color="auto"/>
            <w:bottom w:val="none" w:sz="0" w:space="0" w:color="auto"/>
            <w:right w:val="none" w:sz="0" w:space="0" w:color="auto"/>
          </w:divBdr>
          <w:divsChild>
            <w:div w:id="617028457">
              <w:marLeft w:val="0"/>
              <w:marRight w:val="0"/>
              <w:marTop w:val="0"/>
              <w:marBottom w:val="150"/>
              <w:divBdr>
                <w:top w:val="none" w:sz="0" w:space="0" w:color="auto"/>
                <w:left w:val="none" w:sz="0" w:space="0" w:color="auto"/>
                <w:bottom w:val="none" w:sz="0" w:space="0" w:color="auto"/>
                <w:right w:val="none" w:sz="0" w:space="0" w:color="auto"/>
              </w:divBdr>
            </w:div>
          </w:divsChild>
        </w:div>
        <w:div w:id="31465519">
          <w:marLeft w:val="0"/>
          <w:marRight w:val="0"/>
          <w:marTop w:val="0"/>
          <w:marBottom w:val="0"/>
          <w:divBdr>
            <w:top w:val="none" w:sz="0" w:space="0" w:color="auto"/>
            <w:left w:val="none" w:sz="0" w:space="0" w:color="auto"/>
            <w:bottom w:val="none" w:sz="0" w:space="0" w:color="auto"/>
            <w:right w:val="none" w:sz="0" w:space="0" w:color="auto"/>
          </w:divBdr>
          <w:divsChild>
            <w:div w:id="274942611">
              <w:marLeft w:val="0"/>
              <w:marRight w:val="0"/>
              <w:marTop w:val="0"/>
              <w:marBottom w:val="0"/>
              <w:divBdr>
                <w:top w:val="none" w:sz="0" w:space="0" w:color="auto"/>
                <w:left w:val="none" w:sz="0" w:space="0" w:color="auto"/>
                <w:bottom w:val="none" w:sz="0" w:space="0" w:color="auto"/>
                <w:right w:val="none" w:sz="0" w:space="0" w:color="auto"/>
              </w:divBdr>
              <w:divsChild>
                <w:div w:id="4848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5236">
          <w:marLeft w:val="0"/>
          <w:marRight w:val="225"/>
          <w:marTop w:val="0"/>
          <w:marBottom w:val="0"/>
          <w:divBdr>
            <w:top w:val="none" w:sz="0" w:space="0" w:color="auto"/>
            <w:left w:val="none" w:sz="0" w:space="0" w:color="auto"/>
            <w:bottom w:val="none" w:sz="0" w:space="0" w:color="auto"/>
            <w:right w:val="none" w:sz="0" w:space="0" w:color="auto"/>
          </w:divBdr>
        </w:div>
        <w:div w:id="31536644">
          <w:marLeft w:val="0"/>
          <w:marRight w:val="0"/>
          <w:marTop w:val="0"/>
          <w:marBottom w:val="0"/>
          <w:divBdr>
            <w:top w:val="none" w:sz="0" w:space="0" w:color="auto"/>
            <w:left w:val="none" w:sz="0" w:space="0" w:color="auto"/>
            <w:bottom w:val="none" w:sz="0" w:space="0" w:color="auto"/>
            <w:right w:val="none" w:sz="0" w:space="0" w:color="auto"/>
          </w:divBdr>
        </w:div>
        <w:div w:id="31538472">
          <w:marLeft w:val="0"/>
          <w:marRight w:val="0"/>
          <w:marTop w:val="0"/>
          <w:marBottom w:val="0"/>
          <w:divBdr>
            <w:top w:val="none" w:sz="0" w:space="0" w:color="auto"/>
            <w:left w:val="none" w:sz="0" w:space="0" w:color="auto"/>
            <w:bottom w:val="none" w:sz="0" w:space="0" w:color="auto"/>
            <w:right w:val="none" w:sz="0" w:space="0" w:color="auto"/>
          </w:divBdr>
        </w:div>
        <w:div w:id="31540881">
          <w:marLeft w:val="0"/>
          <w:marRight w:val="0"/>
          <w:marTop w:val="0"/>
          <w:marBottom w:val="0"/>
          <w:divBdr>
            <w:top w:val="single" w:sz="2" w:space="0" w:color="E0E0E0"/>
            <w:left w:val="single" w:sz="2" w:space="0" w:color="E0E0E0"/>
            <w:bottom w:val="single" w:sz="2" w:space="0" w:color="E0E0E0"/>
            <w:right w:val="single" w:sz="2" w:space="0" w:color="E0E0E0"/>
          </w:divBdr>
        </w:div>
        <w:div w:id="31612370">
          <w:marLeft w:val="0"/>
          <w:marRight w:val="0"/>
          <w:marTop w:val="0"/>
          <w:marBottom w:val="0"/>
          <w:divBdr>
            <w:top w:val="none" w:sz="0" w:space="0" w:color="auto"/>
            <w:left w:val="none" w:sz="0" w:space="0" w:color="auto"/>
            <w:bottom w:val="none" w:sz="0" w:space="0" w:color="auto"/>
            <w:right w:val="none" w:sz="0" w:space="0" w:color="auto"/>
          </w:divBdr>
        </w:div>
        <w:div w:id="31613825">
          <w:marLeft w:val="0"/>
          <w:marRight w:val="0"/>
          <w:marTop w:val="0"/>
          <w:marBottom w:val="75"/>
          <w:divBdr>
            <w:top w:val="none" w:sz="0" w:space="0" w:color="auto"/>
            <w:left w:val="none" w:sz="0" w:space="0" w:color="auto"/>
            <w:bottom w:val="none" w:sz="0" w:space="0" w:color="auto"/>
            <w:right w:val="none" w:sz="0" w:space="0" w:color="auto"/>
          </w:divBdr>
        </w:div>
        <w:div w:id="31617211">
          <w:marLeft w:val="-225"/>
          <w:marRight w:val="-225"/>
          <w:marTop w:val="0"/>
          <w:marBottom w:val="0"/>
          <w:divBdr>
            <w:top w:val="none" w:sz="0" w:space="0" w:color="auto"/>
            <w:left w:val="none" w:sz="0" w:space="0" w:color="auto"/>
            <w:bottom w:val="none" w:sz="0" w:space="0" w:color="auto"/>
            <w:right w:val="none" w:sz="0" w:space="0" w:color="auto"/>
          </w:divBdr>
        </w:div>
        <w:div w:id="31619901">
          <w:marLeft w:val="0"/>
          <w:marRight w:val="0"/>
          <w:marTop w:val="0"/>
          <w:marBottom w:val="0"/>
          <w:divBdr>
            <w:top w:val="none" w:sz="0" w:space="0" w:color="auto"/>
            <w:left w:val="none" w:sz="0" w:space="0" w:color="auto"/>
            <w:bottom w:val="none" w:sz="0" w:space="0" w:color="auto"/>
            <w:right w:val="none" w:sz="0" w:space="0" w:color="auto"/>
          </w:divBdr>
        </w:div>
        <w:div w:id="31659628">
          <w:marLeft w:val="0"/>
          <w:marRight w:val="0"/>
          <w:marTop w:val="0"/>
          <w:marBottom w:val="0"/>
          <w:divBdr>
            <w:top w:val="none" w:sz="0" w:space="0" w:color="auto"/>
            <w:left w:val="none" w:sz="0" w:space="0" w:color="auto"/>
            <w:bottom w:val="none" w:sz="0" w:space="0" w:color="auto"/>
            <w:right w:val="none" w:sz="0" w:space="0" w:color="auto"/>
          </w:divBdr>
          <w:divsChild>
            <w:div w:id="120076640">
              <w:marLeft w:val="0"/>
              <w:marRight w:val="0"/>
              <w:marTop w:val="0"/>
              <w:marBottom w:val="240"/>
              <w:divBdr>
                <w:top w:val="none" w:sz="0" w:space="0" w:color="auto"/>
                <w:left w:val="none" w:sz="0" w:space="0" w:color="auto"/>
                <w:bottom w:val="none" w:sz="0" w:space="0" w:color="auto"/>
                <w:right w:val="none" w:sz="0" w:space="0" w:color="auto"/>
              </w:divBdr>
            </w:div>
            <w:div w:id="165748779">
              <w:marLeft w:val="0"/>
              <w:marRight w:val="0"/>
              <w:marTop w:val="0"/>
              <w:marBottom w:val="240"/>
              <w:divBdr>
                <w:top w:val="none" w:sz="0" w:space="0" w:color="auto"/>
                <w:left w:val="none" w:sz="0" w:space="0" w:color="auto"/>
                <w:bottom w:val="none" w:sz="0" w:space="0" w:color="auto"/>
                <w:right w:val="none" w:sz="0" w:space="0" w:color="auto"/>
              </w:divBdr>
            </w:div>
            <w:div w:id="387152798">
              <w:marLeft w:val="0"/>
              <w:marRight w:val="0"/>
              <w:marTop w:val="0"/>
              <w:marBottom w:val="240"/>
              <w:divBdr>
                <w:top w:val="none" w:sz="0" w:space="0" w:color="auto"/>
                <w:left w:val="none" w:sz="0" w:space="0" w:color="auto"/>
                <w:bottom w:val="none" w:sz="0" w:space="0" w:color="auto"/>
                <w:right w:val="none" w:sz="0" w:space="0" w:color="auto"/>
              </w:divBdr>
            </w:div>
          </w:divsChild>
        </w:div>
        <w:div w:id="31660495">
          <w:marLeft w:val="0"/>
          <w:marRight w:val="0"/>
          <w:marTop w:val="150"/>
          <w:marBottom w:val="150"/>
          <w:divBdr>
            <w:top w:val="none" w:sz="0" w:space="0" w:color="auto"/>
            <w:left w:val="none" w:sz="0" w:space="0" w:color="auto"/>
            <w:bottom w:val="none" w:sz="0" w:space="0" w:color="auto"/>
            <w:right w:val="none" w:sz="0" w:space="0" w:color="auto"/>
          </w:divBdr>
          <w:divsChild>
            <w:div w:id="646738271">
              <w:marLeft w:val="0"/>
              <w:marRight w:val="0"/>
              <w:marTop w:val="0"/>
              <w:marBottom w:val="0"/>
              <w:divBdr>
                <w:top w:val="none" w:sz="0" w:space="0" w:color="auto"/>
                <w:left w:val="none" w:sz="0" w:space="0" w:color="auto"/>
                <w:bottom w:val="none" w:sz="0" w:space="0" w:color="auto"/>
                <w:right w:val="none" w:sz="0" w:space="0" w:color="auto"/>
              </w:divBdr>
              <w:divsChild>
                <w:div w:id="5304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3438">
          <w:marLeft w:val="0"/>
          <w:marRight w:val="0"/>
          <w:marTop w:val="0"/>
          <w:marBottom w:val="0"/>
          <w:divBdr>
            <w:top w:val="none" w:sz="0" w:space="0" w:color="auto"/>
            <w:left w:val="none" w:sz="0" w:space="0" w:color="auto"/>
            <w:bottom w:val="none" w:sz="0" w:space="0" w:color="auto"/>
            <w:right w:val="none" w:sz="0" w:space="0" w:color="auto"/>
          </w:divBdr>
        </w:div>
        <w:div w:id="31922499">
          <w:marLeft w:val="0"/>
          <w:marRight w:val="0"/>
          <w:marTop w:val="0"/>
          <w:marBottom w:val="0"/>
          <w:divBdr>
            <w:top w:val="none" w:sz="0" w:space="0" w:color="auto"/>
            <w:left w:val="none" w:sz="0" w:space="0" w:color="auto"/>
            <w:bottom w:val="none" w:sz="0" w:space="0" w:color="auto"/>
            <w:right w:val="none" w:sz="0" w:space="0" w:color="auto"/>
          </w:divBdr>
          <w:divsChild>
            <w:div w:id="350768677">
              <w:marLeft w:val="0"/>
              <w:marRight w:val="0"/>
              <w:marTop w:val="0"/>
              <w:marBottom w:val="0"/>
              <w:divBdr>
                <w:top w:val="none" w:sz="0" w:space="0" w:color="auto"/>
                <w:left w:val="none" w:sz="0" w:space="0" w:color="auto"/>
                <w:bottom w:val="none" w:sz="0" w:space="0" w:color="auto"/>
                <w:right w:val="none" w:sz="0" w:space="0" w:color="auto"/>
              </w:divBdr>
            </w:div>
            <w:div w:id="450055033">
              <w:marLeft w:val="0"/>
              <w:marRight w:val="0"/>
              <w:marTop w:val="0"/>
              <w:marBottom w:val="0"/>
              <w:divBdr>
                <w:top w:val="none" w:sz="0" w:space="0" w:color="auto"/>
                <w:left w:val="none" w:sz="0" w:space="0" w:color="auto"/>
                <w:bottom w:val="none" w:sz="0" w:space="0" w:color="auto"/>
                <w:right w:val="none" w:sz="0" w:space="0" w:color="auto"/>
              </w:divBdr>
              <w:divsChild>
                <w:div w:id="2941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871">
          <w:marLeft w:val="0"/>
          <w:marRight w:val="0"/>
          <w:marTop w:val="0"/>
          <w:marBottom w:val="0"/>
          <w:divBdr>
            <w:top w:val="none" w:sz="0" w:space="0" w:color="auto"/>
            <w:left w:val="none" w:sz="0" w:space="0" w:color="auto"/>
            <w:bottom w:val="none" w:sz="0" w:space="0" w:color="auto"/>
            <w:right w:val="none" w:sz="0" w:space="0" w:color="auto"/>
          </w:divBdr>
        </w:div>
        <w:div w:id="32117001">
          <w:marLeft w:val="0"/>
          <w:marRight w:val="0"/>
          <w:marTop w:val="0"/>
          <w:marBottom w:val="450"/>
          <w:divBdr>
            <w:top w:val="none" w:sz="0" w:space="0" w:color="auto"/>
            <w:left w:val="none" w:sz="0" w:space="0" w:color="auto"/>
            <w:bottom w:val="none" w:sz="0" w:space="0" w:color="auto"/>
            <w:right w:val="none" w:sz="0" w:space="0" w:color="auto"/>
          </w:divBdr>
          <w:divsChild>
            <w:div w:id="144128791">
              <w:marLeft w:val="0"/>
              <w:marRight w:val="225"/>
              <w:marTop w:val="0"/>
              <w:marBottom w:val="0"/>
              <w:divBdr>
                <w:top w:val="none" w:sz="0" w:space="0" w:color="auto"/>
                <w:left w:val="none" w:sz="0" w:space="0" w:color="auto"/>
                <w:bottom w:val="none" w:sz="0" w:space="0" w:color="auto"/>
                <w:right w:val="none" w:sz="0" w:space="0" w:color="auto"/>
              </w:divBdr>
            </w:div>
          </w:divsChild>
        </w:div>
        <w:div w:id="32117065">
          <w:marLeft w:val="0"/>
          <w:marRight w:val="0"/>
          <w:marTop w:val="63"/>
          <w:marBottom w:val="0"/>
          <w:divBdr>
            <w:top w:val="none" w:sz="0" w:space="0" w:color="auto"/>
            <w:left w:val="none" w:sz="0" w:space="0" w:color="auto"/>
            <w:bottom w:val="none" w:sz="0" w:space="0" w:color="auto"/>
            <w:right w:val="none" w:sz="0" w:space="0" w:color="auto"/>
          </w:divBdr>
        </w:div>
        <w:div w:id="32117824">
          <w:marLeft w:val="0"/>
          <w:marRight w:val="0"/>
          <w:marTop w:val="120"/>
          <w:marBottom w:val="330"/>
          <w:divBdr>
            <w:top w:val="none" w:sz="0" w:space="0" w:color="auto"/>
            <w:left w:val="none" w:sz="0" w:space="0" w:color="auto"/>
            <w:bottom w:val="none" w:sz="0" w:space="0" w:color="auto"/>
            <w:right w:val="none" w:sz="0" w:space="0" w:color="auto"/>
          </w:divBdr>
        </w:div>
        <w:div w:id="32119128">
          <w:marLeft w:val="0"/>
          <w:marRight w:val="0"/>
          <w:marTop w:val="0"/>
          <w:marBottom w:val="450"/>
          <w:divBdr>
            <w:top w:val="none" w:sz="0" w:space="0" w:color="auto"/>
            <w:left w:val="none" w:sz="0" w:space="0" w:color="auto"/>
            <w:bottom w:val="none" w:sz="0" w:space="0" w:color="auto"/>
            <w:right w:val="none" w:sz="0" w:space="0" w:color="auto"/>
          </w:divBdr>
          <w:divsChild>
            <w:div w:id="155418429">
              <w:marLeft w:val="0"/>
              <w:marRight w:val="225"/>
              <w:marTop w:val="0"/>
              <w:marBottom w:val="0"/>
              <w:divBdr>
                <w:top w:val="none" w:sz="0" w:space="0" w:color="auto"/>
                <w:left w:val="none" w:sz="0" w:space="0" w:color="auto"/>
                <w:bottom w:val="none" w:sz="0" w:space="0" w:color="auto"/>
                <w:right w:val="none" w:sz="0" w:space="0" w:color="auto"/>
              </w:divBdr>
            </w:div>
          </w:divsChild>
        </w:div>
        <w:div w:id="32121850">
          <w:marLeft w:val="0"/>
          <w:marRight w:val="0"/>
          <w:marTop w:val="0"/>
          <w:marBottom w:val="150"/>
          <w:divBdr>
            <w:top w:val="none" w:sz="0" w:space="0" w:color="auto"/>
            <w:left w:val="none" w:sz="0" w:space="0" w:color="auto"/>
            <w:bottom w:val="none" w:sz="0" w:space="0" w:color="auto"/>
            <w:right w:val="none" w:sz="0" w:space="0" w:color="auto"/>
          </w:divBdr>
        </w:div>
        <w:div w:id="32123747">
          <w:marLeft w:val="0"/>
          <w:marRight w:val="0"/>
          <w:marTop w:val="0"/>
          <w:marBottom w:val="0"/>
          <w:divBdr>
            <w:top w:val="none" w:sz="0" w:space="0" w:color="auto"/>
            <w:left w:val="none" w:sz="0" w:space="0" w:color="auto"/>
            <w:bottom w:val="none" w:sz="0" w:space="0" w:color="auto"/>
            <w:right w:val="none" w:sz="0" w:space="0" w:color="auto"/>
          </w:divBdr>
        </w:div>
        <w:div w:id="32193623">
          <w:marLeft w:val="0"/>
          <w:marRight w:val="0"/>
          <w:marTop w:val="0"/>
          <w:marBottom w:val="0"/>
          <w:divBdr>
            <w:top w:val="none" w:sz="0" w:space="0" w:color="auto"/>
            <w:left w:val="none" w:sz="0" w:space="0" w:color="auto"/>
            <w:bottom w:val="none" w:sz="0" w:space="0" w:color="auto"/>
            <w:right w:val="none" w:sz="0" w:space="0" w:color="auto"/>
          </w:divBdr>
          <w:divsChild>
            <w:div w:id="478496940">
              <w:marLeft w:val="0"/>
              <w:marRight w:val="0"/>
              <w:marTop w:val="0"/>
              <w:marBottom w:val="0"/>
              <w:divBdr>
                <w:top w:val="none" w:sz="0" w:space="0" w:color="auto"/>
                <w:left w:val="none" w:sz="0" w:space="0" w:color="auto"/>
                <w:bottom w:val="none" w:sz="0" w:space="0" w:color="auto"/>
                <w:right w:val="none" w:sz="0" w:space="0" w:color="auto"/>
              </w:divBdr>
            </w:div>
          </w:divsChild>
        </w:div>
        <w:div w:id="32199389">
          <w:marLeft w:val="0"/>
          <w:marRight w:val="0"/>
          <w:marTop w:val="0"/>
          <w:marBottom w:val="0"/>
          <w:divBdr>
            <w:top w:val="none" w:sz="0" w:space="0" w:color="auto"/>
            <w:left w:val="none" w:sz="0" w:space="0" w:color="auto"/>
            <w:bottom w:val="none" w:sz="0" w:space="0" w:color="auto"/>
            <w:right w:val="none" w:sz="0" w:space="0" w:color="auto"/>
          </w:divBdr>
        </w:div>
        <w:div w:id="32266292">
          <w:marLeft w:val="0"/>
          <w:marRight w:val="0"/>
          <w:marTop w:val="0"/>
          <w:marBottom w:val="0"/>
          <w:divBdr>
            <w:top w:val="none" w:sz="0" w:space="0" w:color="auto"/>
            <w:left w:val="none" w:sz="0" w:space="0" w:color="auto"/>
            <w:bottom w:val="none" w:sz="0" w:space="0" w:color="auto"/>
            <w:right w:val="none" w:sz="0" w:space="0" w:color="auto"/>
          </w:divBdr>
        </w:div>
        <w:div w:id="32267793">
          <w:marLeft w:val="0"/>
          <w:marRight w:val="225"/>
          <w:marTop w:val="0"/>
          <w:marBottom w:val="0"/>
          <w:divBdr>
            <w:top w:val="none" w:sz="0" w:space="0" w:color="auto"/>
            <w:left w:val="none" w:sz="0" w:space="0" w:color="auto"/>
            <w:bottom w:val="none" w:sz="0" w:space="0" w:color="auto"/>
            <w:right w:val="none" w:sz="0" w:space="0" w:color="auto"/>
          </w:divBdr>
        </w:div>
        <w:div w:id="32268413">
          <w:marLeft w:val="0"/>
          <w:marRight w:val="0"/>
          <w:marTop w:val="0"/>
          <w:marBottom w:val="0"/>
          <w:divBdr>
            <w:top w:val="single" w:sz="6" w:space="0" w:color="999999"/>
            <w:left w:val="single" w:sz="6" w:space="0" w:color="999999"/>
            <w:bottom w:val="single" w:sz="6" w:space="0" w:color="999999"/>
            <w:right w:val="single" w:sz="6" w:space="0" w:color="999999"/>
          </w:divBdr>
        </w:div>
        <w:div w:id="32271083">
          <w:marLeft w:val="0"/>
          <w:marRight w:val="0"/>
          <w:marTop w:val="0"/>
          <w:marBottom w:val="150"/>
          <w:divBdr>
            <w:top w:val="none" w:sz="0" w:space="0" w:color="auto"/>
            <w:left w:val="none" w:sz="0" w:space="0" w:color="auto"/>
            <w:bottom w:val="none" w:sz="0" w:space="0" w:color="auto"/>
            <w:right w:val="none" w:sz="0" w:space="0" w:color="auto"/>
          </w:divBdr>
        </w:div>
        <w:div w:id="32275232">
          <w:marLeft w:val="0"/>
          <w:marRight w:val="0"/>
          <w:marTop w:val="0"/>
          <w:marBottom w:val="150"/>
          <w:divBdr>
            <w:top w:val="none" w:sz="0" w:space="0" w:color="auto"/>
            <w:left w:val="none" w:sz="0" w:space="0" w:color="auto"/>
            <w:bottom w:val="none" w:sz="0" w:space="0" w:color="auto"/>
            <w:right w:val="none" w:sz="0" w:space="0" w:color="auto"/>
          </w:divBdr>
        </w:div>
        <w:div w:id="32314885">
          <w:marLeft w:val="-150"/>
          <w:marRight w:val="-150"/>
          <w:marTop w:val="0"/>
          <w:marBottom w:val="0"/>
          <w:divBdr>
            <w:top w:val="none" w:sz="0" w:space="0" w:color="auto"/>
            <w:left w:val="none" w:sz="0" w:space="0" w:color="auto"/>
            <w:bottom w:val="none" w:sz="0" w:space="0" w:color="auto"/>
            <w:right w:val="none" w:sz="0" w:space="0" w:color="auto"/>
          </w:divBdr>
        </w:div>
        <w:div w:id="32387622">
          <w:marLeft w:val="0"/>
          <w:marRight w:val="0"/>
          <w:marTop w:val="0"/>
          <w:marBottom w:val="240"/>
          <w:divBdr>
            <w:top w:val="none" w:sz="0" w:space="0" w:color="auto"/>
            <w:left w:val="none" w:sz="0" w:space="0" w:color="auto"/>
            <w:bottom w:val="none" w:sz="0" w:space="0" w:color="auto"/>
            <w:right w:val="none" w:sz="0" w:space="0" w:color="auto"/>
          </w:divBdr>
        </w:div>
        <w:div w:id="32388499">
          <w:marLeft w:val="0"/>
          <w:marRight w:val="0"/>
          <w:marTop w:val="0"/>
          <w:marBottom w:val="0"/>
          <w:divBdr>
            <w:top w:val="none" w:sz="0" w:space="0" w:color="auto"/>
            <w:left w:val="none" w:sz="0" w:space="0" w:color="auto"/>
            <w:bottom w:val="none" w:sz="0" w:space="0" w:color="auto"/>
            <w:right w:val="none" w:sz="0" w:space="0" w:color="auto"/>
          </w:divBdr>
          <w:divsChild>
            <w:div w:id="706762828">
              <w:marLeft w:val="0"/>
              <w:marRight w:val="188"/>
              <w:marTop w:val="0"/>
              <w:marBottom w:val="0"/>
              <w:divBdr>
                <w:top w:val="none" w:sz="0" w:space="0" w:color="auto"/>
                <w:left w:val="none" w:sz="0" w:space="0" w:color="auto"/>
                <w:bottom w:val="none" w:sz="0" w:space="0" w:color="auto"/>
                <w:right w:val="none" w:sz="0" w:space="0" w:color="auto"/>
              </w:divBdr>
            </w:div>
          </w:divsChild>
        </w:div>
        <w:div w:id="32535034">
          <w:marLeft w:val="0"/>
          <w:marRight w:val="0"/>
          <w:marTop w:val="0"/>
          <w:marBottom w:val="0"/>
          <w:divBdr>
            <w:top w:val="none" w:sz="0" w:space="0" w:color="auto"/>
            <w:left w:val="none" w:sz="0" w:space="0" w:color="auto"/>
            <w:bottom w:val="none" w:sz="0" w:space="0" w:color="auto"/>
            <w:right w:val="none" w:sz="0" w:space="0" w:color="auto"/>
          </w:divBdr>
          <w:divsChild>
            <w:div w:id="707990549">
              <w:marLeft w:val="0"/>
              <w:marRight w:val="0"/>
              <w:marTop w:val="0"/>
              <w:marBottom w:val="150"/>
              <w:divBdr>
                <w:top w:val="none" w:sz="0" w:space="0" w:color="auto"/>
                <w:left w:val="none" w:sz="0" w:space="0" w:color="auto"/>
                <w:bottom w:val="none" w:sz="0" w:space="0" w:color="auto"/>
                <w:right w:val="none" w:sz="0" w:space="0" w:color="auto"/>
              </w:divBdr>
            </w:div>
          </w:divsChild>
        </w:div>
        <w:div w:id="32580198">
          <w:marLeft w:val="0"/>
          <w:marRight w:val="0"/>
          <w:marTop w:val="0"/>
          <w:marBottom w:val="250"/>
          <w:divBdr>
            <w:top w:val="none" w:sz="0" w:space="0" w:color="auto"/>
            <w:left w:val="none" w:sz="0" w:space="0" w:color="auto"/>
            <w:bottom w:val="single" w:sz="4" w:space="4" w:color="000000"/>
            <w:right w:val="none" w:sz="0" w:space="0" w:color="auto"/>
          </w:divBdr>
        </w:div>
        <w:div w:id="32582080">
          <w:marLeft w:val="0"/>
          <w:marRight w:val="0"/>
          <w:marTop w:val="0"/>
          <w:marBottom w:val="120"/>
          <w:divBdr>
            <w:top w:val="none" w:sz="0" w:space="0" w:color="auto"/>
            <w:left w:val="none" w:sz="0" w:space="0" w:color="auto"/>
            <w:bottom w:val="none" w:sz="0" w:space="0" w:color="auto"/>
            <w:right w:val="none" w:sz="0" w:space="0" w:color="auto"/>
          </w:divBdr>
        </w:div>
        <w:div w:id="32583130">
          <w:marLeft w:val="0"/>
          <w:marRight w:val="0"/>
          <w:marTop w:val="0"/>
          <w:marBottom w:val="0"/>
          <w:divBdr>
            <w:top w:val="none" w:sz="0" w:space="0" w:color="auto"/>
            <w:left w:val="none" w:sz="0" w:space="0" w:color="auto"/>
            <w:bottom w:val="none" w:sz="0" w:space="0" w:color="auto"/>
            <w:right w:val="none" w:sz="0" w:space="0" w:color="auto"/>
          </w:divBdr>
          <w:divsChild>
            <w:div w:id="669604987">
              <w:marLeft w:val="0"/>
              <w:marRight w:val="0"/>
              <w:marTop w:val="0"/>
              <w:marBottom w:val="0"/>
              <w:divBdr>
                <w:top w:val="none" w:sz="0" w:space="0" w:color="auto"/>
                <w:left w:val="none" w:sz="0" w:space="0" w:color="auto"/>
                <w:bottom w:val="none" w:sz="0" w:space="0" w:color="auto"/>
                <w:right w:val="none" w:sz="0" w:space="0" w:color="auto"/>
              </w:divBdr>
            </w:div>
          </w:divsChild>
        </w:div>
        <w:div w:id="32703246">
          <w:marLeft w:val="0"/>
          <w:marRight w:val="0"/>
          <w:marTop w:val="0"/>
          <w:marBottom w:val="0"/>
          <w:divBdr>
            <w:top w:val="none" w:sz="0" w:space="0" w:color="auto"/>
            <w:left w:val="none" w:sz="0" w:space="0" w:color="auto"/>
            <w:bottom w:val="none" w:sz="0" w:space="0" w:color="auto"/>
            <w:right w:val="none" w:sz="0" w:space="0" w:color="auto"/>
          </w:divBdr>
          <w:divsChild>
            <w:div w:id="215170953">
              <w:marLeft w:val="-150"/>
              <w:marRight w:val="-150"/>
              <w:marTop w:val="0"/>
              <w:marBottom w:val="0"/>
              <w:divBdr>
                <w:top w:val="none" w:sz="0" w:space="0" w:color="auto"/>
                <w:left w:val="none" w:sz="0" w:space="0" w:color="auto"/>
                <w:bottom w:val="none" w:sz="0" w:space="0" w:color="auto"/>
                <w:right w:val="none" w:sz="0" w:space="0" w:color="auto"/>
              </w:divBdr>
            </w:div>
          </w:divsChild>
        </w:div>
        <w:div w:id="32728099">
          <w:marLeft w:val="0"/>
          <w:marRight w:val="0"/>
          <w:marTop w:val="0"/>
          <w:marBottom w:val="0"/>
          <w:divBdr>
            <w:top w:val="none" w:sz="0" w:space="0" w:color="auto"/>
            <w:left w:val="none" w:sz="0" w:space="0" w:color="auto"/>
            <w:bottom w:val="none" w:sz="0" w:space="0" w:color="auto"/>
            <w:right w:val="none" w:sz="0" w:space="0" w:color="auto"/>
          </w:divBdr>
          <w:divsChild>
            <w:div w:id="275716414">
              <w:marLeft w:val="0"/>
              <w:marRight w:val="0"/>
              <w:marTop w:val="0"/>
              <w:marBottom w:val="0"/>
              <w:divBdr>
                <w:top w:val="none" w:sz="0" w:space="0" w:color="auto"/>
                <w:left w:val="none" w:sz="0" w:space="0" w:color="auto"/>
                <w:bottom w:val="none" w:sz="0" w:space="0" w:color="auto"/>
                <w:right w:val="none" w:sz="0" w:space="0" w:color="auto"/>
              </w:divBdr>
            </w:div>
          </w:divsChild>
        </w:div>
        <w:div w:id="32731537">
          <w:marLeft w:val="0"/>
          <w:marRight w:val="0"/>
          <w:marTop w:val="0"/>
          <w:marBottom w:val="0"/>
          <w:divBdr>
            <w:top w:val="none" w:sz="0" w:space="0" w:color="auto"/>
            <w:left w:val="none" w:sz="0" w:space="0" w:color="auto"/>
            <w:bottom w:val="none" w:sz="0" w:space="0" w:color="auto"/>
            <w:right w:val="none" w:sz="0" w:space="0" w:color="auto"/>
          </w:divBdr>
          <w:divsChild>
            <w:div w:id="85661411">
              <w:marLeft w:val="0"/>
              <w:marRight w:val="0"/>
              <w:marTop w:val="0"/>
              <w:marBottom w:val="0"/>
              <w:divBdr>
                <w:top w:val="none" w:sz="0" w:space="0" w:color="auto"/>
                <w:left w:val="none" w:sz="0" w:space="0" w:color="auto"/>
                <w:bottom w:val="none" w:sz="0" w:space="0" w:color="auto"/>
                <w:right w:val="none" w:sz="0" w:space="0" w:color="auto"/>
              </w:divBdr>
            </w:div>
          </w:divsChild>
        </w:div>
        <w:div w:id="32770625">
          <w:marLeft w:val="15"/>
          <w:marRight w:val="225"/>
          <w:marTop w:val="225"/>
          <w:marBottom w:val="105"/>
          <w:divBdr>
            <w:top w:val="none" w:sz="0" w:space="0" w:color="auto"/>
            <w:left w:val="none" w:sz="0" w:space="0" w:color="auto"/>
            <w:bottom w:val="none" w:sz="0" w:space="0" w:color="auto"/>
            <w:right w:val="none" w:sz="0" w:space="0" w:color="auto"/>
          </w:divBdr>
          <w:divsChild>
            <w:div w:id="219829721">
              <w:marLeft w:val="0"/>
              <w:marRight w:val="0"/>
              <w:marTop w:val="0"/>
              <w:marBottom w:val="0"/>
              <w:divBdr>
                <w:top w:val="none" w:sz="0" w:space="0" w:color="auto"/>
                <w:left w:val="none" w:sz="0" w:space="0" w:color="auto"/>
                <w:bottom w:val="none" w:sz="0" w:space="0" w:color="auto"/>
                <w:right w:val="none" w:sz="0" w:space="0" w:color="auto"/>
              </w:divBdr>
            </w:div>
            <w:div w:id="255210710">
              <w:marLeft w:val="0"/>
              <w:marRight w:val="0"/>
              <w:marTop w:val="0"/>
              <w:marBottom w:val="0"/>
              <w:divBdr>
                <w:top w:val="none" w:sz="0" w:space="0" w:color="auto"/>
                <w:left w:val="none" w:sz="0" w:space="0" w:color="auto"/>
                <w:bottom w:val="none" w:sz="0" w:space="0" w:color="auto"/>
                <w:right w:val="none" w:sz="0" w:space="0" w:color="auto"/>
              </w:divBdr>
            </w:div>
            <w:div w:id="259337256">
              <w:marLeft w:val="0"/>
              <w:marRight w:val="0"/>
              <w:marTop w:val="0"/>
              <w:marBottom w:val="0"/>
              <w:divBdr>
                <w:top w:val="none" w:sz="0" w:space="0" w:color="auto"/>
                <w:left w:val="none" w:sz="0" w:space="0" w:color="auto"/>
                <w:bottom w:val="none" w:sz="0" w:space="0" w:color="auto"/>
                <w:right w:val="none" w:sz="0" w:space="0" w:color="auto"/>
              </w:divBdr>
            </w:div>
            <w:div w:id="706685901">
              <w:marLeft w:val="0"/>
              <w:marRight w:val="0"/>
              <w:marTop w:val="0"/>
              <w:marBottom w:val="0"/>
              <w:divBdr>
                <w:top w:val="none" w:sz="0" w:space="0" w:color="auto"/>
                <w:left w:val="none" w:sz="0" w:space="0" w:color="auto"/>
                <w:bottom w:val="none" w:sz="0" w:space="0" w:color="auto"/>
                <w:right w:val="none" w:sz="0" w:space="0" w:color="auto"/>
              </w:divBdr>
            </w:div>
          </w:divsChild>
        </w:div>
        <w:div w:id="32776747">
          <w:marLeft w:val="0"/>
          <w:marRight w:val="0"/>
          <w:marTop w:val="0"/>
          <w:marBottom w:val="0"/>
          <w:divBdr>
            <w:top w:val="none" w:sz="0" w:space="0" w:color="auto"/>
            <w:left w:val="none" w:sz="0" w:space="0" w:color="auto"/>
            <w:bottom w:val="none" w:sz="0" w:space="0" w:color="auto"/>
            <w:right w:val="none" w:sz="0" w:space="0" w:color="auto"/>
          </w:divBdr>
          <w:divsChild>
            <w:div w:id="108361828">
              <w:marLeft w:val="0"/>
              <w:marRight w:val="0"/>
              <w:marTop w:val="0"/>
              <w:marBottom w:val="63"/>
              <w:divBdr>
                <w:top w:val="none" w:sz="0" w:space="0" w:color="auto"/>
                <w:left w:val="none" w:sz="0" w:space="0" w:color="auto"/>
                <w:bottom w:val="none" w:sz="0" w:space="0" w:color="auto"/>
                <w:right w:val="none" w:sz="0" w:space="0" w:color="auto"/>
              </w:divBdr>
            </w:div>
          </w:divsChild>
        </w:div>
        <w:div w:id="32776826">
          <w:marLeft w:val="0"/>
          <w:marRight w:val="0"/>
          <w:marTop w:val="0"/>
          <w:marBottom w:val="0"/>
          <w:divBdr>
            <w:top w:val="none" w:sz="0" w:space="0" w:color="auto"/>
            <w:left w:val="none" w:sz="0" w:space="0" w:color="auto"/>
            <w:bottom w:val="none" w:sz="0" w:space="0" w:color="auto"/>
            <w:right w:val="none" w:sz="0" w:space="0" w:color="auto"/>
          </w:divBdr>
          <w:divsChild>
            <w:div w:id="52822753">
              <w:marLeft w:val="0"/>
              <w:marRight w:val="0"/>
              <w:marTop w:val="0"/>
              <w:marBottom w:val="0"/>
              <w:divBdr>
                <w:top w:val="none" w:sz="0" w:space="0" w:color="auto"/>
                <w:left w:val="none" w:sz="0" w:space="0" w:color="auto"/>
                <w:bottom w:val="none" w:sz="0" w:space="0" w:color="auto"/>
                <w:right w:val="none" w:sz="0" w:space="0" w:color="auto"/>
              </w:divBdr>
            </w:div>
            <w:div w:id="76949093">
              <w:marLeft w:val="0"/>
              <w:marRight w:val="0"/>
              <w:marTop w:val="0"/>
              <w:marBottom w:val="0"/>
              <w:divBdr>
                <w:top w:val="none" w:sz="0" w:space="0" w:color="auto"/>
                <w:left w:val="none" w:sz="0" w:space="0" w:color="auto"/>
                <w:bottom w:val="none" w:sz="0" w:space="0" w:color="auto"/>
                <w:right w:val="none" w:sz="0" w:space="0" w:color="auto"/>
              </w:divBdr>
            </w:div>
          </w:divsChild>
        </w:div>
        <w:div w:id="32777767">
          <w:marLeft w:val="0"/>
          <w:marRight w:val="225"/>
          <w:marTop w:val="0"/>
          <w:marBottom w:val="0"/>
          <w:divBdr>
            <w:top w:val="none" w:sz="0" w:space="0" w:color="auto"/>
            <w:left w:val="none" w:sz="0" w:space="0" w:color="auto"/>
            <w:bottom w:val="none" w:sz="0" w:space="0" w:color="auto"/>
            <w:right w:val="none" w:sz="0" w:space="0" w:color="auto"/>
          </w:divBdr>
        </w:div>
        <w:div w:id="32847634">
          <w:marLeft w:val="0"/>
          <w:marRight w:val="0"/>
          <w:marTop w:val="0"/>
          <w:marBottom w:val="0"/>
          <w:divBdr>
            <w:top w:val="none" w:sz="0" w:space="0" w:color="auto"/>
            <w:left w:val="none" w:sz="0" w:space="0" w:color="auto"/>
            <w:bottom w:val="none" w:sz="0" w:space="0" w:color="auto"/>
            <w:right w:val="none" w:sz="0" w:space="0" w:color="auto"/>
          </w:divBdr>
        </w:div>
        <w:div w:id="32850907">
          <w:marLeft w:val="0"/>
          <w:marRight w:val="0"/>
          <w:marTop w:val="0"/>
          <w:marBottom w:val="0"/>
          <w:divBdr>
            <w:top w:val="none" w:sz="0" w:space="0" w:color="auto"/>
            <w:left w:val="none" w:sz="0" w:space="0" w:color="auto"/>
            <w:bottom w:val="none" w:sz="0" w:space="0" w:color="auto"/>
            <w:right w:val="none" w:sz="0" w:space="0" w:color="auto"/>
          </w:divBdr>
        </w:div>
        <w:div w:id="32972691">
          <w:marLeft w:val="0"/>
          <w:marRight w:val="0"/>
          <w:marTop w:val="0"/>
          <w:marBottom w:val="0"/>
          <w:divBdr>
            <w:top w:val="none" w:sz="0" w:space="0" w:color="auto"/>
            <w:left w:val="none" w:sz="0" w:space="0" w:color="auto"/>
            <w:bottom w:val="none" w:sz="0" w:space="0" w:color="auto"/>
            <w:right w:val="none" w:sz="0" w:space="0" w:color="auto"/>
          </w:divBdr>
        </w:div>
        <w:div w:id="32996493">
          <w:marLeft w:val="-300"/>
          <w:marRight w:val="-300"/>
          <w:marTop w:val="0"/>
          <w:marBottom w:val="450"/>
          <w:divBdr>
            <w:top w:val="none" w:sz="0" w:space="0" w:color="auto"/>
            <w:left w:val="none" w:sz="0" w:space="0" w:color="auto"/>
            <w:bottom w:val="none" w:sz="0" w:space="0" w:color="auto"/>
            <w:right w:val="none" w:sz="0" w:space="0" w:color="auto"/>
          </w:divBdr>
        </w:div>
        <w:div w:id="33045911">
          <w:marLeft w:val="0"/>
          <w:marRight w:val="0"/>
          <w:marTop w:val="0"/>
          <w:marBottom w:val="0"/>
          <w:divBdr>
            <w:top w:val="none" w:sz="0" w:space="0" w:color="auto"/>
            <w:left w:val="none" w:sz="0" w:space="0" w:color="auto"/>
            <w:bottom w:val="none" w:sz="0" w:space="0" w:color="auto"/>
            <w:right w:val="none" w:sz="0" w:space="0" w:color="auto"/>
          </w:divBdr>
        </w:div>
        <w:div w:id="33124043">
          <w:marLeft w:val="0"/>
          <w:marRight w:val="0"/>
          <w:marTop w:val="0"/>
          <w:marBottom w:val="75"/>
          <w:divBdr>
            <w:top w:val="none" w:sz="0" w:space="0" w:color="auto"/>
            <w:left w:val="none" w:sz="0" w:space="0" w:color="auto"/>
            <w:bottom w:val="none" w:sz="0" w:space="0" w:color="auto"/>
            <w:right w:val="none" w:sz="0" w:space="0" w:color="auto"/>
          </w:divBdr>
        </w:div>
        <w:div w:id="33166066">
          <w:marLeft w:val="1221"/>
          <w:marRight w:val="0"/>
          <w:marTop w:val="0"/>
          <w:marBottom w:val="0"/>
          <w:divBdr>
            <w:top w:val="none" w:sz="0" w:space="0" w:color="auto"/>
            <w:left w:val="none" w:sz="0" w:space="0" w:color="auto"/>
            <w:bottom w:val="none" w:sz="0" w:space="0" w:color="auto"/>
            <w:right w:val="none" w:sz="0" w:space="0" w:color="auto"/>
          </w:divBdr>
          <w:divsChild>
            <w:div w:id="21562791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33192724">
          <w:marLeft w:val="0"/>
          <w:marRight w:val="0"/>
          <w:marTop w:val="0"/>
          <w:marBottom w:val="0"/>
          <w:divBdr>
            <w:top w:val="none" w:sz="0" w:space="0" w:color="auto"/>
            <w:left w:val="none" w:sz="0" w:space="0" w:color="auto"/>
            <w:bottom w:val="none" w:sz="0" w:space="0" w:color="auto"/>
            <w:right w:val="none" w:sz="0" w:space="0" w:color="auto"/>
          </w:divBdr>
        </w:div>
        <w:div w:id="33234311">
          <w:marLeft w:val="0"/>
          <w:marRight w:val="0"/>
          <w:marTop w:val="0"/>
          <w:marBottom w:val="0"/>
          <w:divBdr>
            <w:top w:val="none" w:sz="0" w:space="0" w:color="auto"/>
            <w:left w:val="none" w:sz="0" w:space="0" w:color="auto"/>
            <w:bottom w:val="none" w:sz="0" w:space="0" w:color="auto"/>
            <w:right w:val="none" w:sz="0" w:space="0" w:color="auto"/>
          </w:divBdr>
        </w:div>
        <w:div w:id="33312472">
          <w:marLeft w:val="0"/>
          <w:marRight w:val="0"/>
          <w:marTop w:val="0"/>
          <w:marBottom w:val="0"/>
          <w:divBdr>
            <w:top w:val="single" w:sz="6" w:space="0" w:color="999999"/>
            <w:left w:val="single" w:sz="6" w:space="0" w:color="999999"/>
            <w:bottom w:val="single" w:sz="6" w:space="0" w:color="999999"/>
            <w:right w:val="single" w:sz="6" w:space="0" w:color="999999"/>
          </w:divBdr>
        </w:div>
        <w:div w:id="33384042">
          <w:marLeft w:val="0"/>
          <w:marRight w:val="0"/>
          <w:marTop w:val="0"/>
          <w:marBottom w:val="360"/>
          <w:divBdr>
            <w:top w:val="none" w:sz="0" w:space="0" w:color="auto"/>
            <w:left w:val="none" w:sz="0" w:space="0" w:color="auto"/>
            <w:bottom w:val="none" w:sz="0" w:space="0" w:color="auto"/>
            <w:right w:val="none" w:sz="0" w:space="0" w:color="auto"/>
          </w:divBdr>
          <w:divsChild>
            <w:div w:id="55518247">
              <w:marLeft w:val="0"/>
              <w:marRight w:val="0"/>
              <w:marTop w:val="0"/>
              <w:marBottom w:val="384"/>
              <w:divBdr>
                <w:top w:val="none" w:sz="0" w:space="0" w:color="auto"/>
                <w:left w:val="none" w:sz="0" w:space="0" w:color="auto"/>
                <w:bottom w:val="none" w:sz="0" w:space="0" w:color="auto"/>
                <w:right w:val="none" w:sz="0" w:space="0" w:color="auto"/>
              </w:divBdr>
            </w:div>
          </w:divsChild>
        </w:div>
        <w:div w:id="33389319">
          <w:marLeft w:val="0"/>
          <w:marRight w:val="0"/>
          <w:marTop w:val="0"/>
          <w:marBottom w:val="0"/>
          <w:divBdr>
            <w:top w:val="none" w:sz="0" w:space="0" w:color="auto"/>
            <w:left w:val="none" w:sz="0" w:space="0" w:color="auto"/>
            <w:bottom w:val="none" w:sz="0" w:space="0" w:color="auto"/>
            <w:right w:val="none" w:sz="0" w:space="0" w:color="auto"/>
          </w:divBdr>
        </w:div>
        <w:div w:id="33431536">
          <w:marLeft w:val="0"/>
          <w:marRight w:val="0"/>
          <w:marTop w:val="0"/>
          <w:marBottom w:val="0"/>
          <w:divBdr>
            <w:top w:val="none" w:sz="0" w:space="0" w:color="auto"/>
            <w:left w:val="none" w:sz="0" w:space="0" w:color="auto"/>
            <w:bottom w:val="none" w:sz="0" w:space="0" w:color="auto"/>
            <w:right w:val="none" w:sz="0" w:space="0" w:color="auto"/>
          </w:divBdr>
        </w:div>
        <w:div w:id="33434252">
          <w:marLeft w:val="0"/>
          <w:marRight w:val="0"/>
          <w:marTop w:val="0"/>
          <w:marBottom w:val="0"/>
          <w:divBdr>
            <w:top w:val="none" w:sz="0" w:space="0" w:color="auto"/>
            <w:left w:val="none" w:sz="0" w:space="0" w:color="auto"/>
            <w:bottom w:val="none" w:sz="0" w:space="0" w:color="auto"/>
            <w:right w:val="none" w:sz="0" w:space="0" w:color="auto"/>
          </w:divBdr>
          <w:divsChild>
            <w:div w:id="219022336">
              <w:marLeft w:val="0"/>
              <w:marRight w:val="0"/>
              <w:marTop w:val="0"/>
              <w:marBottom w:val="150"/>
              <w:divBdr>
                <w:top w:val="none" w:sz="0" w:space="0" w:color="auto"/>
                <w:left w:val="none" w:sz="0" w:space="0" w:color="auto"/>
                <w:bottom w:val="none" w:sz="0" w:space="0" w:color="auto"/>
                <w:right w:val="none" w:sz="0" w:space="0" w:color="auto"/>
              </w:divBdr>
            </w:div>
          </w:divsChild>
        </w:div>
        <w:div w:id="33503185">
          <w:marLeft w:val="0"/>
          <w:marRight w:val="0"/>
          <w:marTop w:val="0"/>
          <w:marBottom w:val="0"/>
          <w:divBdr>
            <w:top w:val="none" w:sz="0" w:space="0" w:color="auto"/>
            <w:left w:val="none" w:sz="0" w:space="0" w:color="auto"/>
            <w:bottom w:val="none" w:sz="0" w:space="0" w:color="auto"/>
            <w:right w:val="none" w:sz="0" w:space="0" w:color="auto"/>
          </w:divBdr>
          <w:divsChild>
            <w:div w:id="11540452">
              <w:marLeft w:val="0"/>
              <w:marRight w:val="0"/>
              <w:marTop w:val="100"/>
              <w:marBottom w:val="100"/>
              <w:divBdr>
                <w:top w:val="none" w:sz="0" w:space="0" w:color="auto"/>
                <w:left w:val="none" w:sz="0" w:space="0" w:color="auto"/>
                <w:bottom w:val="none" w:sz="0" w:space="0" w:color="auto"/>
                <w:right w:val="none" w:sz="0" w:space="0" w:color="auto"/>
              </w:divBdr>
            </w:div>
          </w:divsChild>
        </w:div>
        <w:div w:id="33503224">
          <w:marLeft w:val="0"/>
          <w:marRight w:val="0"/>
          <w:marTop w:val="0"/>
          <w:marBottom w:val="250"/>
          <w:divBdr>
            <w:top w:val="none" w:sz="0" w:space="0" w:color="auto"/>
            <w:left w:val="none" w:sz="0" w:space="0" w:color="auto"/>
            <w:bottom w:val="single" w:sz="4" w:space="4" w:color="000000"/>
            <w:right w:val="none" w:sz="0" w:space="0" w:color="auto"/>
          </w:divBdr>
        </w:div>
        <w:div w:id="33585893">
          <w:marLeft w:val="-188"/>
          <w:marRight w:val="-188"/>
          <w:marTop w:val="0"/>
          <w:marBottom w:val="0"/>
          <w:divBdr>
            <w:top w:val="none" w:sz="0" w:space="0" w:color="auto"/>
            <w:left w:val="none" w:sz="0" w:space="0" w:color="auto"/>
            <w:bottom w:val="none" w:sz="0" w:space="0" w:color="auto"/>
            <w:right w:val="none" w:sz="0" w:space="0" w:color="auto"/>
          </w:divBdr>
        </w:div>
        <w:div w:id="33625818">
          <w:marLeft w:val="0"/>
          <w:marRight w:val="0"/>
          <w:marTop w:val="0"/>
          <w:marBottom w:val="0"/>
          <w:divBdr>
            <w:top w:val="none" w:sz="0" w:space="0" w:color="auto"/>
            <w:left w:val="none" w:sz="0" w:space="0" w:color="auto"/>
            <w:bottom w:val="none" w:sz="0" w:space="0" w:color="auto"/>
            <w:right w:val="none" w:sz="0" w:space="0" w:color="auto"/>
          </w:divBdr>
        </w:div>
        <w:div w:id="33652651">
          <w:marLeft w:val="0"/>
          <w:marRight w:val="0"/>
          <w:marTop w:val="0"/>
          <w:marBottom w:val="0"/>
          <w:divBdr>
            <w:top w:val="none" w:sz="0" w:space="0" w:color="auto"/>
            <w:left w:val="none" w:sz="0" w:space="0" w:color="auto"/>
            <w:bottom w:val="none" w:sz="0" w:space="0" w:color="auto"/>
            <w:right w:val="none" w:sz="0" w:space="0" w:color="auto"/>
          </w:divBdr>
        </w:div>
        <w:div w:id="33696416">
          <w:marLeft w:val="0"/>
          <w:marRight w:val="0"/>
          <w:marTop w:val="0"/>
          <w:marBottom w:val="0"/>
          <w:divBdr>
            <w:top w:val="none" w:sz="0" w:space="0" w:color="auto"/>
            <w:left w:val="none" w:sz="0" w:space="0" w:color="auto"/>
            <w:bottom w:val="none" w:sz="0" w:space="0" w:color="auto"/>
            <w:right w:val="none" w:sz="0" w:space="0" w:color="auto"/>
          </w:divBdr>
        </w:div>
        <w:div w:id="33770143">
          <w:marLeft w:val="0"/>
          <w:marRight w:val="0"/>
          <w:marTop w:val="0"/>
          <w:marBottom w:val="0"/>
          <w:divBdr>
            <w:top w:val="single" w:sz="2" w:space="0" w:color="E0E0E0"/>
            <w:left w:val="single" w:sz="2" w:space="0" w:color="E0E0E0"/>
            <w:bottom w:val="single" w:sz="2" w:space="0" w:color="E0E0E0"/>
            <w:right w:val="single" w:sz="2" w:space="0" w:color="E0E0E0"/>
          </w:divBdr>
          <w:divsChild>
            <w:div w:id="74283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887759">
          <w:marLeft w:val="0"/>
          <w:marRight w:val="0"/>
          <w:marTop w:val="0"/>
          <w:marBottom w:val="150"/>
          <w:divBdr>
            <w:top w:val="none" w:sz="0" w:space="0" w:color="auto"/>
            <w:left w:val="none" w:sz="0" w:space="0" w:color="auto"/>
            <w:bottom w:val="none" w:sz="0" w:space="0" w:color="auto"/>
            <w:right w:val="none" w:sz="0" w:space="0" w:color="auto"/>
          </w:divBdr>
        </w:div>
        <w:div w:id="33889607">
          <w:marLeft w:val="1463"/>
          <w:marRight w:val="0"/>
          <w:marTop w:val="0"/>
          <w:marBottom w:val="0"/>
          <w:divBdr>
            <w:top w:val="none" w:sz="0" w:space="0" w:color="auto"/>
            <w:left w:val="none" w:sz="0" w:space="0" w:color="auto"/>
            <w:bottom w:val="none" w:sz="0" w:space="0" w:color="auto"/>
            <w:right w:val="none" w:sz="0" w:space="0" w:color="auto"/>
          </w:divBdr>
        </w:div>
        <w:div w:id="33895476">
          <w:marLeft w:val="0"/>
          <w:marRight w:val="0"/>
          <w:marTop w:val="0"/>
          <w:marBottom w:val="0"/>
          <w:divBdr>
            <w:top w:val="none" w:sz="0" w:space="0" w:color="auto"/>
            <w:left w:val="none" w:sz="0" w:space="0" w:color="auto"/>
            <w:bottom w:val="none" w:sz="0" w:space="0" w:color="auto"/>
            <w:right w:val="none" w:sz="0" w:space="0" w:color="auto"/>
          </w:divBdr>
          <w:divsChild>
            <w:div w:id="61300499">
              <w:marLeft w:val="0"/>
              <w:marRight w:val="0"/>
              <w:marTop w:val="0"/>
              <w:marBottom w:val="0"/>
              <w:divBdr>
                <w:top w:val="none" w:sz="0" w:space="0" w:color="auto"/>
                <w:left w:val="none" w:sz="0" w:space="0" w:color="auto"/>
                <w:bottom w:val="none" w:sz="0" w:space="0" w:color="auto"/>
                <w:right w:val="none" w:sz="0" w:space="0" w:color="auto"/>
              </w:divBdr>
            </w:div>
          </w:divsChild>
        </w:div>
        <w:div w:id="33896838">
          <w:marLeft w:val="0"/>
          <w:marRight w:val="0"/>
          <w:marTop w:val="0"/>
          <w:marBottom w:val="0"/>
          <w:divBdr>
            <w:top w:val="none" w:sz="0" w:space="6" w:color="DDDDDD"/>
            <w:left w:val="none" w:sz="0" w:space="9" w:color="DDDDDD"/>
            <w:bottom w:val="single" w:sz="4" w:space="6" w:color="DDDDDD"/>
            <w:right w:val="none" w:sz="0" w:space="9" w:color="DDDDDD"/>
          </w:divBdr>
        </w:div>
        <w:div w:id="34015272">
          <w:marLeft w:val="0"/>
          <w:marRight w:val="225"/>
          <w:marTop w:val="0"/>
          <w:marBottom w:val="0"/>
          <w:divBdr>
            <w:top w:val="none" w:sz="0" w:space="0" w:color="auto"/>
            <w:left w:val="none" w:sz="0" w:space="0" w:color="auto"/>
            <w:bottom w:val="none" w:sz="0" w:space="0" w:color="auto"/>
            <w:right w:val="none" w:sz="0" w:space="0" w:color="auto"/>
          </w:divBdr>
        </w:div>
        <w:div w:id="34038737">
          <w:marLeft w:val="-225"/>
          <w:marRight w:val="-225"/>
          <w:marTop w:val="0"/>
          <w:marBottom w:val="0"/>
          <w:divBdr>
            <w:top w:val="none" w:sz="0" w:space="0" w:color="auto"/>
            <w:left w:val="none" w:sz="0" w:space="0" w:color="auto"/>
            <w:bottom w:val="none" w:sz="0" w:space="0" w:color="auto"/>
            <w:right w:val="none" w:sz="0" w:space="0" w:color="auto"/>
          </w:divBdr>
        </w:div>
        <w:div w:id="34040561">
          <w:marLeft w:val="0"/>
          <w:marRight w:val="0"/>
          <w:marTop w:val="0"/>
          <w:marBottom w:val="300"/>
          <w:divBdr>
            <w:top w:val="none" w:sz="0" w:space="0" w:color="auto"/>
            <w:left w:val="none" w:sz="0" w:space="0" w:color="auto"/>
            <w:bottom w:val="none" w:sz="0" w:space="0" w:color="auto"/>
            <w:right w:val="none" w:sz="0" w:space="0" w:color="auto"/>
          </w:divBdr>
          <w:divsChild>
            <w:div w:id="575163923">
              <w:marLeft w:val="0"/>
              <w:marRight w:val="0"/>
              <w:marTop w:val="0"/>
              <w:marBottom w:val="0"/>
              <w:divBdr>
                <w:top w:val="none" w:sz="0" w:space="0" w:color="auto"/>
                <w:left w:val="none" w:sz="0" w:space="0" w:color="auto"/>
                <w:bottom w:val="none" w:sz="0" w:space="0" w:color="auto"/>
                <w:right w:val="none" w:sz="0" w:space="0" w:color="auto"/>
              </w:divBdr>
            </w:div>
          </w:divsChild>
        </w:div>
        <w:div w:id="34081581">
          <w:marLeft w:val="0"/>
          <w:marRight w:val="0"/>
          <w:marTop w:val="0"/>
          <w:marBottom w:val="0"/>
          <w:divBdr>
            <w:top w:val="none" w:sz="0" w:space="0" w:color="auto"/>
            <w:left w:val="none" w:sz="0" w:space="0" w:color="auto"/>
            <w:bottom w:val="none" w:sz="0" w:space="0" w:color="auto"/>
            <w:right w:val="none" w:sz="0" w:space="0" w:color="auto"/>
          </w:divBdr>
        </w:div>
        <w:div w:id="34084897">
          <w:marLeft w:val="0"/>
          <w:marRight w:val="0"/>
          <w:marTop w:val="0"/>
          <w:marBottom w:val="0"/>
          <w:divBdr>
            <w:top w:val="none" w:sz="0" w:space="0" w:color="auto"/>
            <w:left w:val="none" w:sz="0" w:space="0" w:color="auto"/>
            <w:bottom w:val="none" w:sz="0" w:space="0" w:color="auto"/>
            <w:right w:val="none" w:sz="0" w:space="0" w:color="auto"/>
          </w:divBdr>
          <w:divsChild>
            <w:div w:id="383677241">
              <w:marLeft w:val="0"/>
              <w:marRight w:val="0"/>
              <w:marTop w:val="0"/>
              <w:marBottom w:val="0"/>
              <w:divBdr>
                <w:top w:val="none" w:sz="0" w:space="0" w:color="auto"/>
                <w:left w:val="none" w:sz="0" w:space="0" w:color="auto"/>
                <w:bottom w:val="none" w:sz="0" w:space="0" w:color="auto"/>
                <w:right w:val="none" w:sz="0" w:space="0" w:color="auto"/>
              </w:divBdr>
              <w:divsChild>
                <w:div w:id="4718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040">
          <w:marLeft w:val="0"/>
          <w:marRight w:val="0"/>
          <w:marTop w:val="0"/>
          <w:marBottom w:val="0"/>
          <w:divBdr>
            <w:top w:val="single" w:sz="2" w:space="0" w:color="E0E0E0"/>
            <w:left w:val="single" w:sz="2" w:space="0" w:color="E0E0E0"/>
            <w:bottom w:val="single" w:sz="2" w:space="0" w:color="E0E0E0"/>
            <w:right w:val="single" w:sz="2" w:space="0" w:color="E0E0E0"/>
          </w:divBdr>
        </w:div>
        <w:div w:id="34089460">
          <w:marLeft w:val="0"/>
          <w:marRight w:val="0"/>
          <w:marTop w:val="0"/>
          <w:marBottom w:val="0"/>
          <w:divBdr>
            <w:top w:val="none" w:sz="0" w:space="0" w:color="auto"/>
            <w:left w:val="none" w:sz="0" w:space="0" w:color="auto"/>
            <w:bottom w:val="none" w:sz="0" w:space="0" w:color="auto"/>
            <w:right w:val="none" w:sz="0" w:space="0" w:color="auto"/>
          </w:divBdr>
          <w:divsChild>
            <w:div w:id="495923857">
              <w:marLeft w:val="0"/>
              <w:marRight w:val="0"/>
              <w:marTop w:val="0"/>
              <w:marBottom w:val="0"/>
              <w:divBdr>
                <w:top w:val="none" w:sz="0" w:space="0" w:color="auto"/>
                <w:left w:val="none" w:sz="0" w:space="0" w:color="auto"/>
                <w:bottom w:val="none" w:sz="0" w:space="0" w:color="auto"/>
                <w:right w:val="none" w:sz="0" w:space="0" w:color="auto"/>
              </w:divBdr>
            </w:div>
          </w:divsChild>
        </w:div>
        <w:div w:id="34157241">
          <w:marLeft w:val="0"/>
          <w:marRight w:val="0"/>
          <w:marTop w:val="0"/>
          <w:marBottom w:val="0"/>
          <w:divBdr>
            <w:top w:val="none" w:sz="0" w:space="0" w:color="auto"/>
            <w:left w:val="none" w:sz="0" w:space="0" w:color="auto"/>
            <w:bottom w:val="none" w:sz="0" w:space="0" w:color="auto"/>
            <w:right w:val="none" w:sz="0" w:space="0" w:color="auto"/>
          </w:divBdr>
        </w:div>
        <w:div w:id="34163580">
          <w:marLeft w:val="-125"/>
          <w:marRight w:val="-125"/>
          <w:marTop w:val="0"/>
          <w:marBottom w:val="0"/>
          <w:divBdr>
            <w:top w:val="none" w:sz="0" w:space="0" w:color="auto"/>
            <w:left w:val="none" w:sz="0" w:space="0" w:color="auto"/>
            <w:bottom w:val="none" w:sz="0" w:space="0" w:color="auto"/>
            <w:right w:val="none" w:sz="0" w:space="0" w:color="auto"/>
          </w:divBdr>
          <w:divsChild>
            <w:div w:id="475223057">
              <w:marLeft w:val="0"/>
              <w:marRight w:val="0"/>
              <w:marTop w:val="0"/>
              <w:marBottom w:val="0"/>
              <w:divBdr>
                <w:top w:val="none" w:sz="0" w:space="0" w:color="auto"/>
                <w:left w:val="none" w:sz="0" w:space="0" w:color="auto"/>
                <w:bottom w:val="none" w:sz="0" w:space="0" w:color="auto"/>
                <w:right w:val="none" w:sz="0" w:space="0" w:color="auto"/>
              </w:divBdr>
              <w:divsChild>
                <w:div w:id="71998697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34165984">
          <w:marLeft w:val="0"/>
          <w:marRight w:val="0"/>
          <w:marTop w:val="0"/>
          <w:marBottom w:val="0"/>
          <w:divBdr>
            <w:top w:val="none" w:sz="0" w:space="0" w:color="auto"/>
            <w:left w:val="none" w:sz="0" w:space="0" w:color="auto"/>
            <w:bottom w:val="none" w:sz="0" w:space="0" w:color="auto"/>
            <w:right w:val="none" w:sz="0" w:space="0" w:color="auto"/>
          </w:divBdr>
          <w:divsChild>
            <w:div w:id="530411598">
              <w:marLeft w:val="0"/>
              <w:marRight w:val="0"/>
              <w:marTop w:val="0"/>
              <w:marBottom w:val="0"/>
              <w:divBdr>
                <w:top w:val="none" w:sz="0" w:space="0" w:color="auto"/>
                <w:left w:val="none" w:sz="0" w:space="0" w:color="auto"/>
                <w:bottom w:val="none" w:sz="0" w:space="0" w:color="auto"/>
                <w:right w:val="none" w:sz="0" w:space="0" w:color="auto"/>
              </w:divBdr>
            </w:div>
          </w:divsChild>
        </w:div>
        <w:div w:id="34236808">
          <w:marLeft w:val="0"/>
          <w:marRight w:val="0"/>
          <w:marTop w:val="0"/>
          <w:marBottom w:val="75"/>
          <w:divBdr>
            <w:top w:val="none" w:sz="0" w:space="0" w:color="auto"/>
            <w:left w:val="none" w:sz="0" w:space="0" w:color="auto"/>
            <w:bottom w:val="none" w:sz="0" w:space="0" w:color="auto"/>
            <w:right w:val="none" w:sz="0" w:space="0" w:color="auto"/>
          </w:divBdr>
        </w:div>
        <w:div w:id="34275679">
          <w:marLeft w:val="0"/>
          <w:marRight w:val="0"/>
          <w:marTop w:val="0"/>
          <w:marBottom w:val="0"/>
          <w:divBdr>
            <w:top w:val="none" w:sz="0" w:space="0" w:color="auto"/>
            <w:left w:val="none" w:sz="0" w:space="0" w:color="auto"/>
            <w:bottom w:val="none" w:sz="0" w:space="0" w:color="auto"/>
            <w:right w:val="none" w:sz="0" w:space="0" w:color="auto"/>
          </w:divBdr>
        </w:div>
        <w:div w:id="34279326">
          <w:marLeft w:val="0"/>
          <w:marRight w:val="0"/>
          <w:marTop w:val="0"/>
          <w:marBottom w:val="0"/>
          <w:divBdr>
            <w:top w:val="none" w:sz="0" w:space="0" w:color="auto"/>
            <w:left w:val="none" w:sz="0" w:space="0" w:color="auto"/>
            <w:bottom w:val="none" w:sz="0" w:space="0" w:color="auto"/>
            <w:right w:val="none" w:sz="0" w:space="0" w:color="auto"/>
          </w:divBdr>
        </w:div>
        <w:div w:id="34430190">
          <w:marLeft w:val="0"/>
          <w:marRight w:val="0"/>
          <w:marTop w:val="0"/>
          <w:marBottom w:val="0"/>
          <w:divBdr>
            <w:top w:val="none" w:sz="0" w:space="0" w:color="auto"/>
            <w:left w:val="none" w:sz="0" w:space="0" w:color="auto"/>
            <w:bottom w:val="none" w:sz="0" w:space="0" w:color="auto"/>
            <w:right w:val="none" w:sz="0" w:space="0" w:color="auto"/>
          </w:divBdr>
          <w:divsChild>
            <w:div w:id="630281615">
              <w:marLeft w:val="0"/>
              <w:marRight w:val="0"/>
              <w:marTop w:val="0"/>
              <w:marBottom w:val="0"/>
              <w:divBdr>
                <w:top w:val="none" w:sz="0" w:space="0" w:color="auto"/>
                <w:left w:val="none" w:sz="0" w:space="0" w:color="auto"/>
                <w:bottom w:val="none" w:sz="0" w:space="0" w:color="auto"/>
                <w:right w:val="none" w:sz="0" w:space="0" w:color="auto"/>
              </w:divBdr>
            </w:div>
          </w:divsChild>
        </w:div>
        <w:div w:id="34545581">
          <w:marLeft w:val="0"/>
          <w:marRight w:val="0"/>
          <w:marTop w:val="0"/>
          <w:marBottom w:val="63"/>
          <w:divBdr>
            <w:top w:val="none" w:sz="0" w:space="0" w:color="auto"/>
            <w:left w:val="none" w:sz="0" w:space="0" w:color="auto"/>
            <w:bottom w:val="none" w:sz="0" w:space="0" w:color="auto"/>
            <w:right w:val="none" w:sz="0" w:space="0" w:color="auto"/>
          </w:divBdr>
        </w:div>
        <w:div w:id="34698051">
          <w:marLeft w:val="-225"/>
          <w:marRight w:val="-225"/>
          <w:marTop w:val="0"/>
          <w:marBottom w:val="0"/>
          <w:divBdr>
            <w:top w:val="none" w:sz="0" w:space="0" w:color="auto"/>
            <w:left w:val="none" w:sz="0" w:space="0" w:color="auto"/>
            <w:bottom w:val="none" w:sz="0" w:space="0" w:color="auto"/>
            <w:right w:val="none" w:sz="0" w:space="0" w:color="auto"/>
          </w:divBdr>
          <w:divsChild>
            <w:div w:id="487020143">
              <w:marLeft w:val="0"/>
              <w:marRight w:val="0"/>
              <w:marTop w:val="0"/>
              <w:marBottom w:val="0"/>
              <w:divBdr>
                <w:top w:val="none" w:sz="0" w:space="0" w:color="auto"/>
                <w:left w:val="none" w:sz="0" w:space="0" w:color="auto"/>
                <w:bottom w:val="none" w:sz="0" w:space="0" w:color="auto"/>
                <w:right w:val="none" w:sz="0" w:space="0" w:color="auto"/>
              </w:divBdr>
            </w:div>
          </w:divsChild>
        </w:div>
        <w:div w:id="34736769">
          <w:marLeft w:val="0"/>
          <w:marRight w:val="0"/>
          <w:marTop w:val="0"/>
          <w:marBottom w:val="0"/>
          <w:divBdr>
            <w:top w:val="none" w:sz="0" w:space="0" w:color="auto"/>
            <w:left w:val="none" w:sz="0" w:space="0" w:color="auto"/>
            <w:bottom w:val="none" w:sz="0" w:space="0" w:color="auto"/>
            <w:right w:val="none" w:sz="0" w:space="0" w:color="auto"/>
          </w:divBdr>
        </w:div>
        <w:div w:id="34740678">
          <w:marLeft w:val="-150"/>
          <w:marRight w:val="-150"/>
          <w:marTop w:val="0"/>
          <w:marBottom w:val="0"/>
          <w:divBdr>
            <w:top w:val="none" w:sz="0" w:space="0" w:color="auto"/>
            <w:left w:val="none" w:sz="0" w:space="0" w:color="auto"/>
            <w:bottom w:val="none" w:sz="0" w:space="0" w:color="auto"/>
            <w:right w:val="none" w:sz="0" w:space="0" w:color="auto"/>
          </w:divBdr>
        </w:div>
        <w:div w:id="34815749">
          <w:marLeft w:val="0"/>
          <w:marRight w:val="0"/>
          <w:marTop w:val="0"/>
          <w:marBottom w:val="0"/>
          <w:divBdr>
            <w:top w:val="none" w:sz="0" w:space="0" w:color="auto"/>
            <w:left w:val="none" w:sz="0" w:space="0" w:color="auto"/>
            <w:bottom w:val="none" w:sz="0" w:space="0" w:color="auto"/>
            <w:right w:val="none" w:sz="0" w:space="0" w:color="auto"/>
          </w:divBdr>
          <w:divsChild>
            <w:div w:id="711852365">
              <w:blockQuote w:val="1"/>
              <w:marLeft w:val="0"/>
              <w:marRight w:val="0"/>
              <w:marTop w:val="0"/>
              <w:marBottom w:val="300"/>
              <w:divBdr>
                <w:top w:val="single" w:sz="36" w:space="15" w:color="E9BB0A"/>
                <w:left w:val="none" w:sz="0" w:space="0" w:color="auto"/>
                <w:bottom w:val="single" w:sz="6" w:space="15" w:color="E9BB0A"/>
                <w:right w:val="none" w:sz="0" w:space="0" w:color="auto"/>
              </w:divBdr>
            </w:div>
          </w:divsChild>
        </w:div>
        <w:div w:id="34817185">
          <w:marLeft w:val="0"/>
          <w:marRight w:val="0"/>
          <w:marTop w:val="0"/>
          <w:marBottom w:val="0"/>
          <w:divBdr>
            <w:top w:val="none" w:sz="0" w:space="0" w:color="auto"/>
            <w:left w:val="none" w:sz="0" w:space="0" w:color="auto"/>
            <w:bottom w:val="none" w:sz="0" w:space="0" w:color="auto"/>
            <w:right w:val="none" w:sz="0" w:space="0" w:color="auto"/>
          </w:divBdr>
          <w:divsChild>
            <w:div w:id="666513958">
              <w:marLeft w:val="0"/>
              <w:marRight w:val="0"/>
              <w:marTop w:val="0"/>
              <w:marBottom w:val="125"/>
              <w:divBdr>
                <w:top w:val="none" w:sz="0" w:space="0" w:color="auto"/>
                <w:left w:val="none" w:sz="0" w:space="0" w:color="auto"/>
                <w:bottom w:val="none" w:sz="0" w:space="0" w:color="auto"/>
                <w:right w:val="none" w:sz="0" w:space="0" w:color="auto"/>
              </w:divBdr>
            </w:div>
          </w:divsChild>
        </w:div>
        <w:div w:id="34887194">
          <w:marLeft w:val="90"/>
          <w:marRight w:val="90"/>
          <w:marTop w:val="90"/>
          <w:marBottom w:val="90"/>
          <w:divBdr>
            <w:top w:val="single" w:sz="6" w:space="0" w:color="CCCCCC"/>
            <w:left w:val="single" w:sz="6" w:space="0" w:color="CCCCCC"/>
            <w:bottom w:val="single" w:sz="6" w:space="0" w:color="CCCCCC"/>
            <w:right w:val="single" w:sz="6" w:space="0" w:color="CCCCCC"/>
          </w:divBdr>
        </w:div>
        <w:div w:id="34891241">
          <w:marLeft w:val="0"/>
          <w:marRight w:val="0"/>
          <w:marTop w:val="0"/>
          <w:marBottom w:val="0"/>
          <w:divBdr>
            <w:top w:val="none" w:sz="0" w:space="0" w:color="auto"/>
            <w:left w:val="none" w:sz="0" w:space="0" w:color="auto"/>
            <w:bottom w:val="none" w:sz="0" w:space="0" w:color="auto"/>
            <w:right w:val="none" w:sz="0" w:space="0" w:color="auto"/>
          </w:divBdr>
        </w:div>
        <w:div w:id="34931898">
          <w:marLeft w:val="0"/>
          <w:marRight w:val="0"/>
          <w:marTop w:val="0"/>
          <w:marBottom w:val="75"/>
          <w:divBdr>
            <w:top w:val="none" w:sz="0" w:space="0" w:color="auto"/>
            <w:left w:val="none" w:sz="0" w:space="0" w:color="auto"/>
            <w:bottom w:val="none" w:sz="0" w:space="0" w:color="auto"/>
            <w:right w:val="none" w:sz="0" w:space="0" w:color="auto"/>
          </w:divBdr>
        </w:div>
        <w:div w:id="35007440">
          <w:marLeft w:val="0"/>
          <w:marRight w:val="0"/>
          <w:marTop w:val="0"/>
          <w:marBottom w:val="0"/>
          <w:divBdr>
            <w:top w:val="none" w:sz="0" w:space="0" w:color="auto"/>
            <w:left w:val="none" w:sz="0" w:space="0" w:color="auto"/>
            <w:bottom w:val="none" w:sz="0" w:space="0" w:color="auto"/>
            <w:right w:val="none" w:sz="0" w:space="0" w:color="auto"/>
          </w:divBdr>
        </w:div>
        <w:div w:id="35007448">
          <w:marLeft w:val="0"/>
          <w:marRight w:val="0"/>
          <w:marTop w:val="0"/>
          <w:marBottom w:val="0"/>
          <w:divBdr>
            <w:top w:val="single" w:sz="2" w:space="0" w:color="E0E0E0"/>
            <w:left w:val="single" w:sz="2" w:space="0" w:color="E0E0E0"/>
            <w:bottom w:val="single" w:sz="2" w:space="0" w:color="E0E0E0"/>
            <w:right w:val="single" w:sz="2" w:space="0" w:color="E0E0E0"/>
          </w:divBdr>
        </w:div>
        <w:div w:id="35010669">
          <w:marLeft w:val="0"/>
          <w:marRight w:val="0"/>
          <w:marTop w:val="0"/>
          <w:marBottom w:val="240"/>
          <w:divBdr>
            <w:top w:val="none" w:sz="0" w:space="0" w:color="auto"/>
            <w:left w:val="none" w:sz="0" w:space="0" w:color="auto"/>
            <w:bottom w:val="none" w:sz="0" w:space="0" w:color="auto"/>
            <w:right w:val="none" w:sz="0" w:space="0" w:color="auto"/>
          </w:divBdr>
        </w:div>
        <w:div w:id="35081364">
          <w:marLeft w:val="0"/>
          <w:marRight w:val="0"/>
          <w:marTop w:val="0"/>
          <w:marBottom w:val="0"/>
          <w:divBdr>
            <w:top w:val="none" w:sz="0" w:space="0" w:color="auto"/>
            <w:left w:val="none" w:sz="0" w:space="0" w:color="auto"/>
            <w:bottom w:val="none" w:sz="0" w:space="0" w:color="auto"/>
            <w:right w:val="none" w:sz="0" w:space="0" w:color="auto"/>
          </w:divBdr>
          <w:divsChild>
            <w:div w:id="331105325">
              <w:marLeft w:val="-150"/>
              <w:marRight w:val="-150"/>
              <w:marTop w:val="0"/>
              <w:marBottom w:val="0"/>
              <w:divBdr>
                <w:top w:val="none" w:sz="0" w:space="0" w:color="auto"/>
                <w:left w:val="none" w:sz="0" w:space="0" w:color="auto"/>
                <w:bottom w:val="none" w:sz="0" w:space="0" w:color="auto"/>
                <w:right w:val="none" w:sz="0" w:space="0" w:color="auto"/>
              </w:divBdr>
              <w:divsChild>
                <w:div w:id="506595827">
                  <w:marLeft w:val="0"/>
                  <w:marRight w:val="0"/>
                  <w:marTop w:val="0"/>
                  <w:marBottom w:val="0"/>
                  <w:divBdr>
                    <w:top w:val="none" w:sz="0" w:space="0" w:color="auto"/>
                    <w:left w:val="none" w:sz="0" w:space="0" w:color="auto"/>
                    <w:bottom w:val="none" w:sz="0" w:space="0" w:color="auto"/>
                    <w:right w:val="none" w:sz="0" w:space="0" w:color="auto"/>
                  </w:divBdr>
                  <w:divsChild>
                    <w:div w:id="233050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5083531">
          <w:marLeft w:val="0"/>
          <w:marRight w:val="0"/>
          <w:marTop w:val="0"/>
          <w:marBottom w:val="0"/>
          <w:divBdr>
            <w:top w:val="single" w:sz="2" w:space="0" w:color="E0E0E0"/>
            <w:left w:val="single" w:sz="2" w:space="0" w:color="E0E0E0"/>
            <w:bottom w:val="single" w:sz="2" w:space="0" w:color="E0E0E0"/>
            <w:right w:val="single" w:sz="2" w:space="0" w:color="E0E0E0"/>
          </w:divBdr>
        </w:div>
        <w:div w:id="35129412">
          <w:marLeft w:val="-225"/>
          <w:marRight w:val="-225"/>
          <w:marTop w:val="0"/>
          <w:marBottom w:val="0"/>
          <w:divBdr>
            <w:top w:val="none" w:sz="0" w:space="0" w:color="auto"/>
            <w:left w:val="none" w:sz="0" w:space="0" w:color="auto"/>
            <w:bottom w:val="none" w:sz="0" w:space="0" w:color="auto"/>
            <w:right w:val="none" w:sz="0" w:space="0" w:color="auto"/>
          </w:divBdr>
        </w:div>
        <w:div w:id="35156049">
          <w:marLeft w:val="-250"/>
          <w:marRight w:val="-250"/>
          <w:marTop w:val="0"/>
          <w:marBottom w:val="376"/>
          <w:divBdr>
            <w:top w:val="none" w:sz="0" w:space="0" w:color="auto"/>
            <w:left w:val="none" w:sz="0" w:space="0" w:color="auto"/>
            <w:bottom w:val="none" w:sz="0" w:space="0" w:color="auto"/>
            <w:right w:val="none" w:sz="0" w:space="0" w:color="auto"/>
          </w:divBdr>
          <w:divsChild>
            <w:div w:id="478808094">
              <w:marLeft w:val="0"/>
              <w:marRight w:val="0"/>
              <w:marTop w:val="0"/>
              <w:marBottom w:val="0"/>
              <w:divBdr>
                <w:top w:val="none" w:sz="0" w:space="0" w:color="auto"/>
                <w:left w:val="none" w:sz="0" w:space="0" w:color="auto"/>
                <w:bottom w:val="none" w:sz="0" w:space="0" w:color="auto"/>
                <w:right w:val="none" w:sz="0" w:space="0" w:color="auto"/>
              </w:divBdr>
              <w:divsChild>
                <w:div w:id="6030183">
                  <w:marLeft w:val="0"/>
                  <w:marRight w:val="1628"/>
                  <w:marTop w:val="0"/>
                  <w:marBottom w:val="0"/>
                  <w:divBdr>
                    <w:top w:val="none" w:sz="0" w:space="0" w:color="auto"/>
                    <w:left w:val="none" w:sz="0" w:space="0" w:color="auto"/>
                    <w:bottom w:val="none" w:sz="0" w:space="0" w:color="auto"/>
                    <w:right w:val="none" w:sz="0" w:space="0" w:color="auto"/>
                  </w:divBdr>
                  <w:divsChild>
                    <w:div w:id="1160649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5206511">
          <w:marLeft w:val="0"/>
          <w:marRight w:val="0"/>
          <w:marTop w:val="0"/>
          <w:marBottom w:val="300"/>
          <w:divBdr>
            <w:top w:val="none" w:sz="0" w:space="0" w:color="auto"/>
            <w:left w:val="none" w:sz="0" w:space="0" w:color="auto"/>
            <w:bottom w:val="none" w:sz="0" w:space="0" w:color="auto"/>
            <w:right w:val="none" w:sz="0" w:space="0" w:color="auto"/>
          </w:divBdr>
        </w:div>
        <w:div w:id="35276036">
          <w:marLeft w:val="0"/>
          <w:marRight w:val="0"/>
          <w:marTop w:val="0"/>
          <w:marBottom w:val="0"/>
          <w:divBdr>
            <w:top w:val="none" w:sz="0" w:space="0" w:color="auto"/>
            <w:left w:val="none" w:sz="0" w:space="0" w:color="auto"/>
            <w:bottom w:val="none" w:sz="0" w:space="0" w:color="auto"/>
            <w:right w:val="none" w:sz="0" w:space="0" w:color="auto"/>
          </w:divBdr>
          <w:divsChild>
            <w:div w:id="352465897">
              <w:marLeft w:val="0"/>
              <w:marRight w:val="0"/>
              <w:marTop w:val="150"/>
              <w:marBottom w:val="150"/>
              <w:divBdr>
                <w:top w:val="none" w:sz="0" w:space="0" w:color="auto"/>
                <w:left w:val="none" w:sz="0" w:space="0" w:color="auto"/>
                <w:bottom w:val="none" w:sz="0" w:space="0" w:color="auto"/>
                <w:right w:val="none" w:sz="0" w:space="0" w:color="auto"/>
              </w:divBdr>
              <w:divsChild>
                <w:div w:id="5227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537">
          <w:marLeft w:val="0"/>
          <w:marRight w:val="0"/>
          <w:marTop w:val="0"/>
          <w:marBottom w:val="0"/>
          <w:divBdr>
            <w:top w:val="none" w:sz="0" w:space="0" w:color="auto"/>
            <w:left w:val="none" w:sz="0" w:space="0" w:color="auto"/>
            <w:bottom w:val="none" w:sz="0" w:space="0" w:color="auto"/>
            <w:right w:val="none" w:sz="0" w:space="0" w:color="auto"/>
          </w:divBdr>
        </w:div>
        <w:div w:id="35324008">
          <w:marLeft w:val="0"/>
          <w:marRight w:val="0"/>
          <w:marTop w:val="0"/>
          <w:marBottom w:val="0"/>
          <w:divBdr>
            <w:top w:val="none" w:sz="0" w:space="0" w:color="auto"/>
            <w:left w:val="none" w:sz="0" w:space="0" w:color="auto"/>
            <w:bottom w:val="none" w:sz="0" w:space="0" w:color="auto"/>
            <w:right w:val="none" w:sz="0" w:space="0" w:color="auto"/>
          </w:divBdr>
        </w:div>
        <w:div w:id="35394142">
          <w:marLeft w:val="-188"/>
          <w:marRight w:val="-188"/>
          <w:marTop w:val="0"/>
          <w:marBottom w:val="0"/>
          <w:divBdr>
            <w:top w:val="none" w:sz="0" w:space="0" w:color="auto"/>
            <w:left w:val="none" w:sz="0" w:space="0" w:color="auto"/>
            <w:bottom w:val="none" w:sz="0" w:space="0" w:color="auto"/>
            <w:right w:val="none" w:sz="0" w:space="0" w:color="auto"/>
          </w:divBdr>
        </w:div>
        <w:div w:id="35467335">
          <w:marLeft w:val="0"/>
          <w:marRight w:val="0"/>
          <w:marTop w:val="0"/>
          <w:marBottom w:val="0"/>
          <w:divBdr>
            <w:top w:val="none" w:sz="0" w:space="0" w:color="auto"/>
            <w:left w:val="none" w:sz="0" w:space="0" w:color="auto"/>
            <w:bottom w:val="none" w:sz="0" w:space="0" w:color="auto"/>
            <w:right w:val="none" w:sz="0" w:space="0" w:color="auto"/>
          </w:divBdr>
        </w:div>
        <w:div w:id="35587998">
          <w:marLeft w:val="-150"/>
          <w:marRight w:val="-150"/>
          <w:marTop w:val="0"/>
          <w:marBottom w:val="0"/>
          <w:divBdr>
            <w:top w:val="none" w:sz="0" w:space="0" w:color="auto"/>
            <w:left w:val="none" w:sz="0" w:space="0" w:color="auto"/>
            <w:bottom w:val="none" w:sz="0" w:space="0" w:color="auto"/>
            <w:right w:val="none" w:sz="0" w:space="0" w:color="auto"/>
          </w:divBdr>
          <w:divsChild>
            <w:div w:id="251670024">
              <w:marLeft w:val="0"/>
              <w:marRight w:val="0"/>
              <w:marTop w:val="0"/>
              <w:marBottom w:val="0"/>
              <w:divBdr>
                <w:top w:val="none" w:sz="0" w:space="0" w:color="auto"/>
                <w:left w:val="none" w:sz="0" w:space="0" w:color="auto"/>
                <w:bottom w:val="none" w:sz="0" w:space="0" w:color="auto"/>
                <w:right w:val="none" w:sz="0" w:space="0" w:color="auto"/>
              </w:divBdr>
            </w:div>
          </w:divsChild>
        </w:div>
        <w:div w:id="35592178">
          <w:marLeft w:val="0"/>
          <w:marRight w:val="0"/>
          <w:marTop w:val="0"/>
          <w:marBottom w:val="0"/>
          <w:divBdr>
            <w:top w:val="none" w:sz="0" w:space="0" w:color="auto"/>
            <w:left w:val="none" w:sz="0" w:space="0" w:color="auto"/>
            <w:bottom w:val="none" w:sz="0" w:space="0" w:color="auto"/>
            <w:right w:val="none" w:sz="0" w:space="0" w:color="auto"/>
          </w:divBdr>
          <w:divsChild>
            <w:div w:id="310644920">
              <w:marLeft w:val="0"/>
              <w:marRight w:val="0"/>
              <w:marTop w:val="0"/>
              <w:marBottom w:val="0"/>
              <w:divBdr>
                <w:top w:val="none" w:sz="0" w:space="0" w:color="auto"/>
                <w:left w:val="none" w:sz="0" w:space="0" w:color="auto"/>
                <w:bottom w:val="none" w:sz="0" w:space="0" w:color="auto"/>
                <w:right w:val="none" w:sz="0" w:space="0" w:color="auto"/>
              </w:divBdr>
            </w:div>
          </w:divsChild>
        </w:div>
        <w:div w:id="35661040">
          <w:marLeft w:val="0"/>
          <w:marRight w:val="0"/>
          <w:marTop w:val="0"/>
          <w:marBottom w:val="0"/>
          <w:divBdr>
            <w:top w:val="none" w:sz="0" w:space="0" w:color="auto"/>
            <w:left w:val="none" w:sz="0" w:space="0" w:color="auto"/>
            <w:bottom w:val="none" w:sz="0" w:space="0" w:color="auto"/>
            <w:right w:val="none" w:sz="0" w:space="0" w:color="auto"/>
          </w:divBdr>
        </w:div>
        <w:div w:id="35813091">
          <w:marLeft w:val="0"/>
          <w:marRight w:val="0"/>
          <w:marTop w:val="0"/>
          <w:marBottom w:val="0"/>
          <w:divBdr>
            <w:top w:val="none" w:sz="0" w:space="0" w:color="auto"/>
            <w:left w:val="none" w:sz="0" w:space="0" w:color="auto"/>
            <w:bottom w:val="none" w:sz="0" w:space="0" w:color="auto"/>
            <w:right w:val="none" w:sz="0" w:space="0" w:color="auto"/>
          </w:divBdr>
        </w:div>
        <w:div w:id="35854460">
          <w:marLeft w:val="0"/>
          <w:marRight w:val="0"/>
          <w:marTop w:val="0"/>
          <w:marBottom w:val="0"/>
          <w:divBdr>
            <w:top w:val="none" w:sz="0" w:space="0" w:color="auto"/>
            <w:left w:val="none" w:sz="0" w:space="0" w:color="auto"/>
            <w:bottom w:val="none" w:sz="0" w:space="0" w:color="auto"/>
            <w:right w:val="none" w:sz="0" w:space="0" w:color="auto"/>
          </w:divBdr>
        </w:div>
        <w:div w:id="35856939">
          <w:marLeft w:val="0"/>
          <w:marRight w:val="0"/>
          <w:marTop w:val="100"/>
          <w:marBottom w:val="100"/>
          <w:divBdr>
            <w:top w:val="none" w:sz="0" w:space="0" w:color="auto"/>
            <w:left w:val="none" w:sz="0" w:space="0" w:color="auto"/>
            <w:bottom w:val="none" w:sz="0" w:space="0" w:color="auto"/>
            <w:right w:val="none" w:sz="0" w:space="0" w:color="auto"/>
          </w:divBdr>
          <w:divsChild>
            <w:div w:id="448856552">
              <w:marLeft w:val="0"/>
              <w:marRight w:val="0"/>
              <w:marTop w:val="100"/>
              <w:marBottom w:val="100"/>
              <w:divBdr>
                <w:top w:val="none" w:sz="0" w:space="0" w:color="auto"/>
                <w:left w:val="none" w:sz="0" w:space="0" w:color="auto"/>
                <w:bottom w:val="none" w:sz="0" w:space="0" w:color="auto"/>
                <w:right w:val="none" w:sz="0" w:space="0" w:color="auto"/>
              </w:divBdr>
            </w:div>
            <w:div w:id="630289007">
              <w:marLeft w:val="0"/>
              <w:marRight w:val="0"/>
              <w:marTop w:val="100"/>
              <w:marBottom w:val="100"/>
              <w:divBdr>
                <w:top w:val="none" w:sz="0" w:space="0" w:color="auto"/>
                <w:left w:val="none" w:sz="0" w:space="0" w:color="auto"/>
                <w:bottom w:val="none" w:sz="0" w:space="0" w:color="auto"/>
                <w:right w:val="none" w:sz="0" w:space="0" w:color="auto"/>
              </w:divBdr>
              <w:divsChild>
                <w:div w:id="3139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3091">
          <w:marLeft w:val="0"/>
          <w:marRight w:val="0"/>
          <w:marTop w:val="0"/>
          <w:marBottom w:val="0"/>
          <w:divBdr>
            <w:top w:val="none" w:sz="0" w:space="0" w:color="auto"/>
            <w:left w:val="none" w:sz="0" w:space="0" w:color="auto"/>
            <w:bottom w:val="none" w:sz="0" w:space="0" w:color="auto"/>
            <w:right w:val="none" w:sz="0" w:space="0" w:color="auto"/>
          </w:divBdr>
        </w:div>
        <w:div w:id="35928853">
          <w:marLeft w:val="0"/>
          <w:marRight w:val="0"/>
          <w:marTop w:val="0"/>
          <w:marBottom w:val="0"/>
          <w:divBdr>
            <w:top w:val="none" w:sz="0" w:space="0" w:color="auto"/>
            <w:left w:val="none" w:sz="0" w:space="0" w:color="auto"/>
            <w:bottom w:val="none" w:sz="0" w:space="0" w:color="auto"/>
            <w:right w:val="none" w:sz="0" w:space="0" w:color="auto"/>
          </w:divBdr>
        </w:div>
        <w:div w:id="35980461">
          <w:marLeft w:val="13"/>
          <w:marRight w:val="188"/>
          <w:marTop w:val="138"/>
          <w:marBottom w:val="88"/>
          <w:divBdr>
            <w:top w:val="none" w:sz="0" w:space="0" w:color="auto"/>
            <w:left w:val="none" w:sz="0" w:space="0" w:color="auto"/>
            <w:bottom w:val="none" w:sz="0" w:space="0" w:color="auto"/>
            <w:right w:val="none" w:sz="0" w:space="0" w:color="auto"/>
          </w:divBdr>
          <w:divsChild>
            <w:div w:id="473455155">
              <w:marLeft w:val="0"/>
              <w:marRight w:val="0"/>
              <w:marTop w:val="0"/>
              <w:marBottom w:val="0"/>
              <w:divBdr>
                <w:top w:val="none" w:sz="0" w:space="0" w:color="auto"/>
                <w:left w:val="none" w:sz="0" w:space="0" w:color="auto"/>
                <w:bottom w:val="none" w:sz="0" w:space="0" w:color="auto"/>
                <w:right w:val="none" w:sz="0" w:space="0" w:color="auto"/>
              </w:divBdr>
            </w:div>
            <w:div w:id="702176603">
              <w:marLeft w:val="0"/>
              <w:marRight w:val="0"/>
              <w:marTop w:val="0"/>
              <w:marBottom w:val="0"/>
              <w:divBdr>
                <w:top w:val="none" w:sz="0" w:space="0" w:color="auto"/>
                <w:left w:val="none" w:sz="0" w:space="0" w:color="auto"/>
                <w:bottom w:val="none" w:sz="0" w:space="0" w:color="auto"/>
                <w:right w:val="none" w:sz="0" w:space="0" w:color="auto"/>
              </w:divBdr>
            </w:div>
          </w:divsChild>
        </w:div>
        <w:div w:id="36010529">
          <w:marLeft w:val="0"/>
          <w:marRight w:val="0"/>
          <w:marTop w:val="0"/>
          <w:marBottom w:val="0"/>
          <w:divBdr>
            <w:top w:val="none" w:sz="0" w:space="0" w:color="auto"/>
            <w:left w:val="none" w:sz="0" w:space="0" w:color="auto"/>
            <w:bottom w:val="none" w:sz="0" w:space="0" w:color="auto"/>
            <w:right w:val="none" w:sz="0" w:space="0" w:color="auto"/>
          </w:divBdr>
        </w:div>
        <w:div w:id="36052356">
          <w:marLeft w:val="0"/>
          <w:marRight w:val="0"/>
          <w:marTop w:val="0"/>
          <w:marBottom w:val="345"/>
          <w:divBdr>
            <w:top w:val="none" w:sz="0" w:space="0" w:color="auto"/>
            <w:left w:val="none" w:sz="0" w:space="0" w:color="auto"/>
            <w:bottom w:val="none" w:sz="0" w:space="0" w:color="auto"/>
            <w:right w:val="none" w:sz="0" w:space="0" w:color="auto"/>
          </w:divBdr>
        </w:div>
        <w:div w:id="36125069">
          <w:marLeft w:val="0"/>
          <w:marRight w:val="0"/>
          <w:marTop w:val="0"/>
          <w:marBottom w:val="0"/>
          <w:divBdr>
            <w:top w:val="none" w:sz="0" w:space="0" w:color="auto"/>
            <w:left w:val="none" w:sz="0" w:space="0" w:color="auto"/>
            <w:bottom w:val="none" w:sz="0" w:space="0" w:color="auto"/>
            <w:right w:val="none" w:sz="0" w:space="0" w:color="auto"/>
          </w:divBdr>
        </w:div>
        <w:div w:id="36197637">
          <w:marLeft w:val="0"/>
          <w:marRight w:val="0"/>
          <w:marTop w:val="150"/>
          <w:marBottom w:val="330"/>
          <w:divBdr>
            <w:top w:val="none" w:sz="0" w:space="0" w:color="auto"/>
            <w:left w:val="none" w:sz="0" w:space="0" w:color="auto"/>
            <w:bottom w:val="none" w:sz="0" w:space="0" w:color="auto"/>
            <w:right w:val="none" w:sz="0" w:space="0" w:color="auto"/>
          </w:divBdr>
        </w:div>
        <w:div w:id="36241938">
          <w:marLeft w:val="1463"/>
          <w:marRight w:val="0"/>
          <w:marTop w:val="0"/>
          <w:marBottom w:val="0"/>
          <w:divBdr>
            <w:top w:val="none" w:sz="0" w:space="0" w:color="auto"/>
            <w:left w:val="none" w:sz="0" w:space="0" w:color="auto"/>
            <w:bottom w:val="none" w:sz="0" w:space="0" w:color="auto"/>
            <w:right w:val="none" w:sz="0" w:space="0" w:color="auto"/>
          </w:divBdr>
          <w:divsChild>
            <w:div w:id="64436047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6319224">
          <w:marLeft w:val="450"/>
          <w:marRight w:val="450"/>
          <w:marTop w:val="0"/>
          <w:marBottom w:val="150"/>
          <w:divBdr>
            <w:top w:val="none" w:sz="0" w:space="0" w:color="auto"/>
            <w:left w:val="none" w:sz="0" w:space="0" w:color="auto"/>
            <w:bottom w:val="none" w:sz="0" w:space="0" w:color="auto"/>
            <w:right w:val="none" w:sz="0" w:space="0" w:color="auto"/>
          </w:divBdr>
        </w:div>
        <w:div w:id="36320509">
          <w:marLeft w:val="0"/>
          <w:marRight w:val="450"/>
          <w:marTop w:val="0"/>
          <w:marBottom w:val="150"/>
          <w:divBdr>
            <w:top w:val="none" w:sz="0" w:space="0" w:color="auto"/>
            <w:left w:val="none" w:sz="0" w:space="0" w:color="auto"/>
            <w:bottom w:val="none" w:sz="0" w:space="0" w:color="auto"/>
            <w:right w:val="none" w:sz="0" w:space="0" w:color="auto"/>
          </w:divBdr>
        </w:div>
        <w:div w:id="36322821">
          <w:marLeft w:val="-225"/>
          <w:marRight w:val="-225"/>
          <w:marTop w:val="0"/>
          <w:marBottom w:val="0"/>
          <w:divBdr>
            <w:top w:val="none" w:sz="0" w:space="0" w:color="auto"/>
            <w:left w:val="none" w:sz="0" w:space="0" w:color="auto"/>
            <w:bottom w:val="none" w:sz="0" w:space="0" w:color="auto"/>
            <w:right w:val="none" w:sz="0" w:space="0" w:color="auto"/>
          </w:divBdr>
        </w:div>
        <w:div w:id="36393986">
          <w:marLeft w:val="188"/>
          <w:marRight w:val="0"/>
          <w:marTop w:val="0"/>
          <w:marBottom w:val="188"/>
          <w:divBdr>
            <w:top w:val="none" w:sz="0" w:space="0" w:color="auto"/>
            <w:left w:val="none" w:sz="0" w:space="0" w:color="auto"/>
            <w:bottom w:val="none" w:sz="0" w:space="0" w:color="auto"/>
            <w:right w:val="none" w:sz="0" w:space="0" w:color="auto"/>
          </w:divBdr>
        </w:div>
        <w:div w:id="36394791">
          <w:marLeft w:val="-125"/>
          <w:marRight w:val="-125"/>
          <w:marTop w:val="0"/>
          <w:marBottom w:val="376"/>
          <w:divBdr>
            <w:top w:val="none" w:sz="0" w:space="0" w:color="auto"/>
            <w:left w:val="none" w:sz="0" w:space="0" w:color="auto"/>
            <w:bottom w:val="none" w:sz="0" w:space="0" w:color="auto"/>
            <w:right w:val="none" w:sz="0" w:space="0" w:color="auto"/>
          </w:divBdr>
          <w:divsChild>
            <w:div w:id="226839294">
              <w:marLeft w:val="0"/>
              <w:marRight w:val="0"/>
              <w:marTop w:val="0"/>
              <w:marBottom w:val="0"/>
              <w:divBdr>
                <w:top w:val="none" w:sz="0" w:space="0" w:color="auto"/>
                <w:left w:val="none" w:sz="0" w:space="0" w:color="auto"/>
                <w:bottom w:val="none" w:sz="0" w:space="0" w:color="auto"/>
                <w:right w:val="none" w:sz="0" w:space="0" w:color="auto"/>
              </w:divBdr>
            </w:div>
          </w:divsChild>
        </w:div>
        <w:div w:id="36470099">
          <w:marLeft w:val="0"/>
          <w:marRight w:val="0"/>
          <w:marTop w:val="0"/>
          <w:marBottom w:val="240"/>
          <w:divBdr>
            <w:top w:val="none" w:sz="0" w:space="0" w:color="auto"/>
            <w:left w:val="none" w:sz="0" w:space="0" w:color="auto"/>
            <w:bottom w:val="none" w:sz="0" w:space="0" w:color="auto"/>
            <w:right w:val="none" w:sz="0" w:space="0" w:color="auto"/>
          </w:divBdr>
        </w:div>
        <w:div w:id="36510040">
          <w:marLeft w:val="-225"/>
          <w:marRight w:val="-225"/>
          <w:marTop w:val="0"/>
          <w:marBottom w:val="0"/>
          <w:divBdr>
            <w:top w:val="none" w:sz="0" w:space="0" w:color="auto"/>
            <w:left w:val="none" w:sz="0" w:space="0" w:color="auto"/>
            <w:bottom w:val="none" w:sz="0" w:space="0" w:color="auto"/>
            <w:right w:val="none" w:sz="0" w:space="0" w:color="auto"/>
          </w:divBdr>
        </w:div>
        <w:div w:id="36587477">
          <w:marLeft w:val="0"/>
          <w:marRight w:val="0"/>
          <w:marTop w:val="0"/>
          <w:marBottom w:val="0"/>
          <w:divBdr>
            <w:top w:val="none" w:sz="0" w:space="0" w:color="auto"/>
            <w:left w:val="none" w:sz="0" w:space="0" w:color="auto"/>
            <w:bottom w:val="none" w:sz="0" w:space="0" w:color="auto"/>
            <w:right w:val="none" w:sz="0" w:space="0" w:color="auto"/>
          </w:divBdr>
        </w:div>
        <w:div w:id="36662024">
          <w:marLeft w:val="0"/>
          <w:marRight w:val="0"/>
          <w:marTop w:val="0"/>
          <w:marBottom w:val="0"/>
          <w:divBdr>
            <w:top w:val="none" w:sz="0" w:space="0" w:color="auto"/>
            <w:left w:val="none" w:sz="0" w:space="0" w:color="auto"/>
            <w:bottom w:val="none" w:sz="0" w:space="0" w:color="auto"/>
            <w:right w:val="none" w:sz="0" w:space="0" w:color="auto"/>
          </w:divBdr>
        </w:div>
        <w:div w:id="36706801">
          <w:marLeft w:val="0"/>
          <w:marRight w:val="0"/>
          <w:marTop w:val="0"/>
          <w:marBottom w:val="0"/>
          <w:divBdr>
            <w:top w:val="none" w:sz="0" w:space="0" w:color="auto"/>
            <w:left w:val="none" w:sz="0" w:space="0" w:color="auto"/>
            <w:bottom w:val="none" w:sz="0" w:space="0" w:color="auto"/>
            <w:right w:val="none" w:sz="0" w:space="0" w:color="auto"/>
          </w:divBdr>
        </w:div>
        <w:div w:id="36898045">
          <w:marLeft w:val="0"/>
          <w:marRight w:val="0"/>
          <w:marTop w:val="0"/>
          <w:marBottom w:val="0"/>
          <w:divBdr>
            <w:top w:val="none" w:sz="0" w:space="0" w:color="auto"/>
            <w:left w:val="none" w:sz="0" w:space="0" w:color="auto"/>
            <w:bottom w:val="none" w:sz="0" w:space="0" w:color="auto"/>
            <w:right w:val="none" w:sz="0" w:space="0" w:color="auto"/>
          </w:divBdr>
        </w:div>
        <w:div w:id="36928223">
          <w:marLeft w:val="0"/>
          <w:marRight w:val="0"/>
          <w:marTop w:val="0"/>
          <w:marBottom w:val="0"/>
          <w:divBdr>
            <w:top w:val="none" w:sz="0" w:space="0" w:color="auto"/>
            <w:left w:val="none" w:sz="0" w:space="0" w:color="auto"/>
            <w:bottom w:val="none" w:sz="0" w:space="0" w:color="auto"/>
            <w:right w:val="none" w:sz="0" w:space="0" w:color="auto"/>
          </w:divBdr>
          <w:divsChild>
            <w:div w:id="217672238">
              <w:marLeft w:val="0"/>
              <w:marRight w:val="0"/>
              <w:marTop w:val="0"/>
              <w:marBottom w:val="0"/>
              <w:divBdr>
                <w:top w:val="none" w:sz="0" w:space="0" w:color="auto"/>
                <w:left w:val="none" w:sz="0" w:space="0" w:color="auto"/>
                <w:bottom w:val="none" w:sz="0" w:space="0" w:color="auto"/>
                <w:right w:val="none" w:sz="0" w:space="0" w:color="auto"/>
              </w:divBdr>
              <w:divsChild>
                <w:div w:id="77876540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36977776">
          <w:marLeft w:val="0"/>
          <w:marRight w:val="0"/>
          <w:marTop w:val="0"/>
          <w:marBottom w:val="0"/>
          <w:divBdr>
            <w:top w:val="none" w:sz="0" w:space="0" w:color="auto"/>
            <w:left w:val="none" w:sz="0" w:space="0" w:color="auto"/>
            <w:bottom w:val="none" w:sz="0" w:space="0" w:color="auto"/>
            <w:right w:val="none" w:sz="0" w:space="0" w:color="auto"/>
          </w:divBdr>
        </w:div>
        <w:div w:id="37096213">
          <w:marLeft w:val="188"/>
          <w:marRight w:val="0"/>
          <w:marTop w:val="100"/>
          <w:marBottom w:val="0"/>
          <w:divBdr>
            <w:top w:val="none" w:sz="0" w:space="0" w:color="auto"/>
            <w:left w:val="none" w:sz="0" w:space="0" w:color="auto"/>
            <w:bottom w:val="none" w:sz="0" w:space="0" w:color="auto"/>
            <w:right w:val="none" w:sz="0" w:space="0" w:color="auto"/>
          </w:divBdr>
        </w:div>
        <w:div w:id="37121394">
          <w:marLeft w:val="0"/>
          <w:marRight w:val="0"/>
          <w:marTop w:val="0"/>
          <w:marBottom w:val="0"/>
          <w:divBdr>
            <w:top w:val="none" w:sz="0" w:space="0" w:color="auto"/>
            <w:left w:val="none" w:sz="0" w:space="0" w:color="auto"/>
            <w:bottom w:val="none" w:sz="0" w:space="0" w:color="auto"/>
            <w:right w:val="none" w:sz="0" w:space="0" w:color="auto"/>
          </w:divBdr>
        </w:div>
        <w:div w:id="37122186">
          <w:marLeft w:val="0"/>
          <w:marRight w:val="0"/>
          <w:marTop w:val="450"/>
          <w:marBottom w:val="435"/>
          <w:divBdr>
            <w:top w:val="none" w:sz="0" w:space="0" w:color="auto"/>
            <w:left w:val="none" w:sz="0" w:space="0" w:color="auto"/>
            <w:bottom w:val="none" w:sz="0" w:space="0" w:color="auto"/>
            <w:right w:val="none" w:sz="0" w:space="0" w:color="auto"/>
          </w:divBdr>
          <w:divsChild>
            <w:div w:id="98528157">
              <w:marLeft w:val="0"/>
              <w:marRight w:val="0"/>
              <w:marTop w:val="0"/>
              <w:marBottom w:val="0"/>
              <w:divBdr>
                <w:top w:val="none" w:sz="0" w:space="0" w:color="auto"/>
                <w:left w:val="none" w:sz="0" w:space="0" w:color="auto"/>
                <w:bottom w:val="none" w:sz="0" w:space="0" w:color="auto"/>
                <w:right w:val="none" w:sz="0" w:space="0" w:color="auto"/>
              </w:divBdr>
              <w:divsChild>
                <w:div w:id="6642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5487">
          <w:marLeft w:val="-225"/>
          <w:marRight w:val="-225"/>
          <w:marTop w:val="0"/>
          <w:marBottom w:val="0"/>
          <w:divBdr>
            <w:top w:val="none" w:sz="0" w:space="0" w:color="auto"/>
            <w:left w:val="none" w:sz="0" w:space="0" w:color="auto"/>
            <w:bottom w:val="none" w:sz="0" w:space="0" w:color="auto"/>
            <w:right w:val="none" w:sz="0" w:space="0" w:color="auto"/>
          </w:divBdr>
        </w:div>
        <w:div w:id="37165002">
          <w:marLeft w:val="0"/>
          <w:marRight w:val="0"/>
          <w:marTop w:val="0"/>
          <w:marBottom w:val="0"/>
          <w:divBdr>
            <w:top w:val="none" w:sz="0" w:space="0" w:color="auto"/>
            <w:left w:val="none" w:sz="0" w:space="0" w:color="auto"/>
            <w:bottom w:val="none" w:sz="0" w:space="0" w:color="auto"/>
            <w:right w:val="none" w:sz="0" w:space="0" w:color="auto"/>
          </w:divBdr>
        </w:div>
        <w:div w:id="37166571">
          <w:marLeft w:val="0"/>
          <w:marRight w:val="0"/>
          <w:marTop w:val="0"/>
          <w:marBottom w:val="0"/>
          <w:divBdr>
            <w:top w:val="none" w:sz="0" w:space="0" w:color="auto"/>
            <w:left w:val="none" w:sz="0" w:space="0" w:color="auto"/>
            <w:bottom w:val="none" w:sz="0" w:space="0" w:color="auto"/>
            <w:right w:val="none" w:sz="0" w:space="0" w:color="auto"/>
          </w:divBdr>
          <w:divsChild>
            <w:div w:id="12847109">
              <w:marLeft w:val="0"/>
              <w:marRight w:val="0"/>
              <w:marTop w:val="0"/>
              <w:marBottom w:val="240"/>
              <w:divBdr>
                <w:top w:val="none" w:sz="0" w:space="0" w:color="auto"/>
                <w:left w:val="none" w:sz="0" w:space="0" w:color="auto"/>
                <w:bottom w:val="none" w:sz="0" w:space="0" w:color="auto"/>
                <w:right w:val="none" w:sz="0" w:space="0" w:color="auto"/>
              </w:divBdr>
            </w:div>
          </w:divsChild>
        </w:div>
        <w:div w:id="37248946">
          <w:marLeft w:val="0"/>
          <w:marRight w:val="0"/>
          <w:marTop w:val="0"/>
          <w:marBottom w:val="0"/>
          <w:divBdr>
            <w:top w:val="none" w:sz="0" w:space="0" w:color="auto"/>
            <w:left w:val="none" w:sz="0" w:space="0" w:color="auto"/>
            <w:bottom w:val="none" w:sz="0" w:space="0" w:color="auto"/>
            <w:right w:val="none" w:sz="0" w:space="0" w:color="auto"/>
          </w:divBdr>
        </w:div>
        <w:div w:id="37316104">
          <w:marLeft w:val="0"/>
          <w:marRight w:val="0"/>
          <w:marTop w:val="0"/>
          <w:marBottom w:val="0"/>
          <w:divBdr>
            <w:top w:val="none" w:sz="0" w:space="0" w:color="auto"/>
            <w:left w:val="none" w:sz="0" w:space="0" w:color="auto"/>
            <w:bottom w:val="none" w:sz="0" w:space="0" w:color="auto"/>
            <w:right w:val="none" w:sz="0" w:space="0" w:color="auto"/>
          </w:divBdr>
        </w:div>
        <w:div w:id="37319664">
          <w:marLeft w:val="0"/>
          <w:marRight w:val="0"/>
          <w:marTop w:val="0"/>
          <w:marBottom w:val="0"/>
          <w:divBdr>
            <w:top w:val="none" w:sz="0" w:space="0" w:color="auto"/>
            <w:left w:val="none" w:sz="0" w:space="0" w:color="auto"/>
            <w:bottom w:val="single" w:sz="6" w:space="0" w:color="E1E1E1"/>
            <w:right w:val="none" w:sz="0" w:space="0" w:color="auto"/>
          </w:divBdr>
        </w:div>
        <w:div w:id="37320447">
          <w:marLeft w:val="0"/>
          <w:marRight w:val="0"/>
          <w:marTop w:val="225"/>
          <w:marBottom w:val="0"/>
          <w:divBdr>
            <w:top w:val="none" w:sz="0" w:space="0" w:color="auto"/>
            <w:left w:val="none" w:sz="0" w:space="0" w:color="auto"/>
            <w:bottom w:val="none" w:sz="0" w:space="0" w:color="auto"/>
            <w:right w:val="none" w:sz="0" w:space="0" w:color="auto"/>
          </w:divBdr>
          <w:divsChild>
            <w:div w:id="506480021">
              <w:marLeft w:val="0"/>
              <w:marRight w:val="0"/>
              <w:marTop w:val="0"/>
              <w:marBottom w:val="0"/>
              <w:divBdr>
                <w:top w:val="none" w:sz="0" w:space="0" w:color="auto"/>
                <w:left w:val="none" w:sz="0" w:space="0" w:color="auto"/>
                <w:bottom w:val="none" w:sz="0" w:space="0" w:color="auto"/>
                <w:right w:val="none" w:sz="0" w:space="0" w:color="auto"/>
              </w:divBdr>
              <w:divsChild>
                <w:div w:id="61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108">
          <w:marLeft w:val="-225"/>
          <w:marRight w:val="-225"/>
          <w:marTop w:val="0"/>
          <w:marBottom w:val="0"/>
          <w:divBdr>
            <w:top w:val="none" w:sz="0" w:space="0" w:color="auto"/>
            <w:left w:val="none" w:sz="0" w:space="0" w:color="auto"/>
            <w:bottom w:val="none" w:sz="0" w:space="0" w:color="auto"/>
            <w:right w:val="none" w:sz="0" w:space="0" w:color="auto"/>
          </w:divBdr>
        </w:div>
        <w:div w:id="37366281">
          <w:marLeft w:val="0"/>
          <w:marRight w:val="0"/>
          <w:marTop w:val="0"/>
          <w:marBottom w:val="450"/>
          <w:divBdr>
            <w:top w:val="none" w:sz="0" w:space="0" w:color="auto"/>
            <w:left w:val="none" w:sz="0" w:space="0" w:color="auto"/>
            <w:bottom w:val="none" w:sz="0" w:space="0" w:color="auto"/>
            <w:right w:val="none" w:sz="0" w:space="0" w:color="auto"/>
          </w:divBdr>
        </w:div>
        <w:div w:id="37432746">
          <w:marLeft w:val="0"/>
          <w:marRight w:val="0"/>
          <w:marTop w:val="0"/>
          <w:marBottom w:val="0"/>
          <w:divBdr>
            <w:top w:val="none" w:sz="0" w:space="0" w:color="auto"/>
            <w:left w:val="none" w:sz="0" w:space="0" w:color="auto"/>
            <w:bottom w:val="none" w:sz="0" w:space="0" w:color="auto"/>
            <w:right w:val="none" w:sz="0" w:space="0" w:color="auto"/>
          </w:divBdr>
        </w:div>
        <w:div w:id="37435841">
          <w:marLeft w:val="-125"/>
          <w:marRight w:val="-125"/>
          <w:marTop w:val="0"/>
          <w:marBottom w:val="376"/>
          <w:divBdr>
            <w:top w:val="none" w:sz="0" w:space="0" w:color="auto"/>
            <w:left w:val="none" w:sz="0" w:space="0" w:color="auto"/>
            <w:bottom w:val="none" w:sz="0" w:space="0" w:color="auto"/>
            <w:right w:val="none" w:sz="0" w:space="0" w:color="auto"/>
          </w:divBdr>
          <w:divsChild>
            <w:div w:id="132017840">
              <w:marLeft w:val="0"/>
              <w:marRight w:val="0"/>
              <w:marTop w:val="0"/>
              <w:marBottom w:val="0"/>
              <w:divBdr>
                <w:top w:val="none" w:sz="0" w:space="0" w:color="auto"/>
                <w:left w:val="none" w:sz="0" w:space="0" w:color="auto"/>
                <w:bottom w:val="none" w:sz="0" w:space="0" w:color="auto"/>
                <w:right w:val="none" w:sz="0" w:space="0" w:color="auto"/>
              </w:divBdr>
            </w:div>
          </w:divsChild>
        </w:div>
        <w:div w:id="37512838">
          <w:marLeft w:val="0"/>
          <w:marRight w:val="0"/>
          <w:marTop w:val="0"/>
          <w:marBottom w:val="75"/>
          <w:divBdr>
            <w:top w:val="none" w:sz="0" w:space="0" w:color="auto"/>
            <w:left w:val="none" w:sz="0" w:space="0" w:color="auto"/>
            <w:bottom w:val="none" w:sz="0" w:space="0" w:color="auto"/>
            <w:right w:val="none" w:sz="0" w:space="0" w:color="auto"/>
          </w:divBdr>
        </w:div>
        <w:div w:id="37559266">
          <w:marLeft w:val="1002"/>
          <w:marRight w:val="0"/>
          <w:marTop w:val="0"/>
          <w:marBottom w:val="0"/>
          <w:divBdr>
            <w:top w:val="none" w:sz="0" w:space="0" w:color="auto"/>
            <w:left w:val="none" w:sz="0" w:space="0" w:color="auto"/>
            <w:bottom w:val="none" w:sz="0" w:space="0" w:color="auto"/>
            <w:right w:val="none" w:sz="0" w:space="0" w:color="auto"/>
          </w:divBdr>
        </w:div>
        <w:div w:id="37629635">
          <w:marLeft w:val="0"/>
          <w:marRight w:val="0"/>
          <w:marTop w:val="100"/>
          <w:marBottom w:val="100"/>
          <w:divBdr>
            <w:top w:val="none" w:sz="0" w:space="0" w:color="auto"/>
            <w:left w:val="none" w:sz="0" w:space="0" w:color="auto"/>
            <w:bottom w:val="none" w:sz="0" w:space="0" w:color="auto"/>
            <w:right w:val="none" w:sz="0" w:space="0" w:color="auto"/>
          </w:divBdr>
        </w:div>
        <w:div w:id="37630250">
          <w:marLeft w:val="0"/>
          <w:marRight w:val="0"/>
          <w:marTop w:val="0"/>
          <w:marBottom w:val="0"/>
          <w:divBdr>
            <w:top w:val="none" w:sz="0" w:space="0" w:color="auto"/>
            <w:left w:val="none" w:sz="0" w:space="0" w:color="auto"/>
            <w:bottom w:val="none" w:sz="0" w:space="0" w:color="auto"/>
            <w:right w:val="none" w:sz="0" w:space="0" w:color="auto"/>
          </w:divBdr>
        </w:div>
        <w:div w:id="37705884">
          <w:marLeft w:val="0"/>
          <w:marRight w:val="0"/>
          <w:marTop w:val="0"/>
          <w:marBottom w:val="0"/>
          <w:divBdr>
            <w:top w:val="none" w:sz="0" w:space="0" w:color="auto"/>
            <w:left w:val="none" w:sz="0" w:space="0" w:color="auto"/>
            <w:bottom w:val="none" w:sz="0" w:space="0" w:color="auto"/>
            <w:right w:val="none" w:sz="0" w:space="0" w:color="auto"/>
          </w:divBdr>
        </w:div>
        <w:div w:id="37709253">
          <w:marLeft w:val="0"/>
          <w:marRight w:val="0"/>
          <w:marTop w:val="0"/>
          <w:marBottom w:val="0"/>
          <w:divBdr>
            <w:top w:val="none" w:sz="0" w:space="0" w:color="auto"/>
            <w:left w:val="none" w:sz="0" w:space="0" w:color="auto"/>
            <w:bottom w:val="none" w:sz="0" w:space="0" w:color="auto"/>
            <w:right w:val="none" w:sz="0" w:space="0" w:color="auto"/>
          </w:divBdr>
          <w:divsChild>
            <w:div w:id="447896782">
              <w:marLeft w:val="0"/>
              <w:marRight w:val="0"/>
              <w:marTop w:val="0"/>
              <w:marBottom w:val="240"/>
              <w:divBdr>
                <w:top w:val="none" w:sz="0" w:space="0" w:color="auto"/>
                <w:left w:val="none" w:sz="0" w:space="0" w:color="auto"/>
                <w:bottom w:val="none" w:sz="0" w:space="0" w:color="auto"/>
                <w:right w:val="none" w:sz="0" w:space="0" w:color="auto"/>
              </w:divBdr>
            </w:div>
            <w:div w:id="633827576">
              <w:marLeft w:val="0"/>
              <w:marRight w:val="0"/>
              <w:marTop w:val="0"/>
              <w:marBottom w:val="240"/>
              <w:divBdr>
                <w:top w:val="none" w:sz="0" w:space="0" w:color="auto"/>
                <w:left w:val="none" w:sz="0" w:space="0" w:color="auto"/>
                <w:bottom w:val="none" w:sz="0" w:space="0" w:color="auto"/>
                <w:right w:val="none" w:sz="0" w:space="0" w:color="auto"/>
              </w:divBdr>
            </w:div>
          </w:divsChild>
        </w:div>
        <w:div w:id="37777040">
          <w:marLeft w:val="0"/>
          <w:marRight w:val="0"/>
          <w:marTop w:val="0"/>
          <w:marBottom w:val="300"/>
          <w:divBdr>
            <w:top w:val="none" w:sz="0" w:space="0" w:color="auto"/>
            <w:left w:val="none" w:sz="0" w:space="0" w:color="auto"/>
            <w:bottom w:val="none" w:sz="0" w:space="0" w:color="auto"/>
            <w:right w:val="none" w:sz="0" w:space="0" w:color="auto"/>
          </w:divBdr>
        </w:div>
        <w:div w:id="37824176">
          <w:marLeft w:val="0"/>
          <w:marRight w:val="0"/>
          <w:marTop w:val="0"/>
          <w:marBottom w:val="0"/>
          <w:divBdr>
            <w:top w:val="none" w:sz="0" w:space="0" w:color="auto"/>
            <w:left w:val="none" w:sz="0" w:space="0" w:color="auto"/>
            <w:bottom w:val="none" w:sz="0" w:space="0" w:color="auto"/>
            <w:right w:val="none" w:sz="0" w:space="0" w:color="auto"/>
          </w:divBdr>
        </w:div>
        <w:div w:id="37895892">
          <w:marLeft w:val="0"/>
          <w:marRight w:val="0"/>
          <w:marTop w:val="0"/>
          <w:marBottom w:val="0"/>
          <w:divBdr>
            <w:top w:val="none" w:sz="0" w:space="0" w:color="auto"/>
            <w:left w:val="none" w:sz="0" w:space="0" w:color="auto"/>
            <w:bottom w:val="none" w:sz="0" w:space="0" w:color="auto"/>
            <w:right w:val="none" w:sz="0" w:space="0" w:color="auto"/>
          </w:divBdr>
        </w:div>
        <w:div w:id="37899091">
          <w:marLeft w:val="0"/>
          <w:marRight w:val="0"/>
          <w:marTop w:val="0"/>
          <w:marBottom w:val="0"/>
          <w:divBdr>
            <w:top w:val="none" w:sz="0" w:space="0" w:color="auto"/>
            <w:left w:val="none" w:sz="0" w:space="0" w:color="auto"/>
            <w:bottom w:val="none" w:sz="0" w:space="0" w:color="auto"/>
            <w:right w:val="none" w:sz="0" w:space="0" w:color="auto"/>
          </w:divBdr>
        </w:div>
        <w:div w:id="37903592">
          <w:marLeft w:val="0"/>
          <w:marRight w:val="0"/>
          <w:marTop w:val="0"/>
          <w:marBottom w:val="0"/>
          <w:divBdr>
            <w:top w:val="none" w:sz="0" w:space="0" w:color="auto"/>
            <w:left w:val="none" w:sz="0" w:space="0" w:color="auto"/>
            <w:bottom w:val="none" w:sz="0" w:space="0" w:color="auto"/>
            <w:right w:val="none" w:sz="0" w:space="0" w:color="auto"/>
          </w:divBdr>
        </w:div>
        <w:div w:id="37904320">
          <w:marLeft w:val="0"/>
          <w:marRight w:val="0"/>
          <w:marTop w:val="0"/>
          <w:marBottom w:val="0"/>
          <w:divBdr>
            <w:top w:val="none" w:sz="0" w:space="0" w:color="auto"/>
            <w:left w:val="none" w:sz="0" w:space="0" w:color="auto"/>
            <w:bottom w:val="none" w:sz="0" w:space="0" w:color="auto"/>
            <w:right w:val="none" w:sz="0" w:space="0" w:color="auto"/>
          </w:divBdr>
        </w:div>
        <w:div w:id="37946003">
          <w:marLeft w:val="0"/>
          <w:marRight w:val="0"/>
          <w:marTop w:val="0"/>
          <w:marBottom w:val="0"/>
          <w:divBdr>
            <w:top w:val="none" w:sz="0" w:space="0" w:color="auto"/>
            <w:left w:val="none" w:sz="0" w:space="0" w:color="auto"/>
            <w:bottom w:val="none" w:sz="0" w:space="0" w:color="auto"/>
            <w:right w:val="none" w:sz="0" w:space="0" w:color="auto"/>
          </w:divBdr>
        </w:div>
        <w:div w:id="37976694">
          <w:marLeft w:val="0"/>
          <w:marRight w:val="188"/>
          <w:marTop w:val="0"/>
          <w:marBottom w:val="0"/>
          <w:divBdr>
            <w:top w:val="none" w:sz="0" w:space="0" w:color="auto"/>
            <w:left w:val="none" w:sz="0" w:space="0" w:color="auto"/>
            <w:bottom w:val="none" w:sz="0" w:space="0" w:color="auto"/>
            <w:right w:val="none" w:sz="0" w:space="0" w:color="auto"/>
          </w:divBdr>
          <w:divsChild>
            <w:div w:id="145442394">
              <w:marLeft w:val="0"/>
              <w:marRight w:val="125"/>
              <w:marTop w:val="0"/>
              <w:marBottom w:val="0"/>
              <w:divBdr>
                <w:top w:val="none" w:sz="0" w:space="0" w:color="auto"/>
                <w:left w:val="none" w:sz="0" w:space="0" w:color="auto"/>
                <w:bottom w:val="none" w:sz="0" w:space="0" w:color="auto"/>
                <w:right w:val="none" w:sz="0" w:space="0" w:color="auto"/>
              </w:divBdr>
            </w:div>
          </w:divsChild>
        </w:div>
        <w:div w:id="38017029">
          <w:marLeft w:val="0"/>
          <w:marRight w:val="0"/>
          <w:marTop w:val="0"/>
          <w:marBottom w:val="0"/>
          <w:divBdr>
            <w:top w:val="none" w:sz="0" w:space="0" w:color="auto"/>
            <w:left w:val="none" w:sz="0" w:space="0" w:color="auto"/>
            <w:bottom w:val="none" w:sz="0" w:space="0" w:color="auto"/>
            <w:right w:val="none" w:sz="0" w:space="0" w:color="auto"/>
          </w:divBdr>
        </w:div>
        <w:div w:id="38021131">
          <w:marLeft w:val="0"/>
          <w:marRight w:val="0"/>
          <w:marTop w:val="0"/>
          <w:marBottom w:val="0"/>
          <w:divBdr>
            <w:top w:val="single" w:sz="2" w:space="0" w:color="E0E0E0"/>
            <w:left w:val="single" w:sz="2" w:space="0" w:color="E0E0E0"/>
            <w:bottom w:val="single" w:sz="2" w:space="0" w:color="E0E0E0"/>
            <w:right w:val="single" w:sz="2" w:space="0" w:color="E0E0E0"/>
          </w:divBdr>
          <w:divsChild>
            <w:div w:id="5354335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090450">
          <w:marLeft w:val="0"/>
          <w:marRight w:val="0"/>
          <w:marTop w:val="0"/>
          <w:marBottom w:val="0"/>
          <w:divBdr>
            <w:top w:val="none" w:sz="0" w:space="0" w:color="auto"/>
            <w:left w:val="none" w:sz="0" w:space="0" w:color="auto"/>
            <w:bottom w:val="none" w:sz="0" w:space="0" w:color="auto"/>
            <w:right w:val="none" w:sz="0" w:space="0" w:color="auto"/>
          </w:divBdr>
        </w:div>
        <w:div w:id="38090868">
          <w:marLeft w:val="-150"/>
          <w:marRight w:val="-150"/>
          <w:marTop w:val="0"/>
          <w:marBottom w:val="0"/>
          <w:divBdr>
            <w:top w:val="none" w:sz="0" w:space="0" w:color="auto"/>
            <w:left w:val="none" w:sz="0" w:space="0" w:color="auto"/>
            <w:bottom w:val="none" w:sz="0" w:space="0" w:color="auto"/>
            <w:right w:val="none" w:sz="0" w:space="0" w:color="auto"/>
          </w:divBdr>
        </w:div>
        <w:div w:id="38172086">
          <w:marLeft w:val="0"/>
          <w:marRight w:val="0"/>
          <w:marTop w:val="0"/>
          <w:marBottom w:val="250"/>
          <w:divBdr>
            <w:top w:val="none" w:sz="0" w:space="0" w:color="auto"/>
            <w:left w:val="none" w:sz="0" w:space="0" w:color="auto"/>
            <w:bottom w:val="none" w:sz="0" w:space="0" w:color="auto"/>
            <w:right w:val="none" w:sz="0" w:space="0" w:color="auto"/>
          </w:divBdr>
        </w:div>
        <w:div w:id="38207971">
          <w:marLeft w:val="0"/>
          <w:marRight w:val="0"/>
          <w:marTop w:val="0"/>
          <w:marBottom w:val="0"/>
          <w:divBdr>
            <w:top w:val="none" w:sz="0" w:space="0" w:color="auto"/>
            <w:left w:val="none" w:sz="0" w:space="0" w:color="auto"/>
            <w:bottom w:val="none" w:sz="0" w:space="0" w:color="auto"/>
            <w:right w:val="none" w:sz="0" w:space="0" w:color="auto"/>
          </w:divBdr>
          <w:divsChild>
            <w:div w:id="276985611">
              <w:marLeft w:val="0"/>
              <w:marRight w:val="0"/>
              <w:marTop w:val="0"/>
              <w:marBottom w:val="0"/>
              <w:divBdr>
                <w:top w:val="none" w:sz="0" w:space="0" w:color="auto"/>
                <w:left w:val="none" w:sz="0" w:space="0" w:color="auto"/>
                <w:bottom w:val="none" w:sz="0" w:space="0" w:color="auto"/>
                <w:right w:val="none" w:sz="0" w:space="0" w:color="auto"/>
              </w:divBdr>
            </w:div>
          </w:divsChild>
        </w:div>
        <w:div w:id="38358626">
          <w:marLeft w:val="0"/>
          <w:marRight w:val="0"/>
          <w:marTop w:val="0"/>
          <w:marBottom w:val="0"/>
          <w:divBdr>
            <w:top w:val="none" w:sz="0" w:space="0" w:color="auto"/>
            <w:left w:val="none" w:sz="0" w:space="0" w:color="auto"/>
            <w:bottom w:val="none" w:sz="0" w:space="0" w:color="auto"/>
            <w:right w:val="none" w:sz="0" w:space="0" w:color="auto"/>
          </w:divBdr>
        </w:div>
        <w:div w:id="38362515">
          <w:marLeft w:val="0"/>
          <w:marRight w:val="0"/>
          <w:marTop w:val="0"/>
          <w:marBottom w:val="0"/>
          <w:divBdr>
            <w:top w:val="none" w:sz="0" w:space="0" w:color="auto"/>
            <w:left w:val="none" w:sz="0" w:space="0" w:color="auto"/>
            <w:bottom w:val="none" w:sz="0" w:space="0" w:color="auto"/>
            <w:right w:val="none" w:sz="0" w:space="0" w:color="auto"/>
          </w:divBdr>
        </w:div>
        <w:div w:id="38365190">
          <w:marLeft w:val="0"/>
          <w:marRight w:val="0"/>
          <w:marTop w:val="100"/>
          <w:marBottom w:val="100"/>
          <w:divBdr>
            <w:top w:val="none" w:sz="0" w:space="0" w:color="auto"/>
            <w:left w:val="none" w:sz="0" w:space="0" w:color="auto"/>
            <w:bottom w:val="none" w:sz="0" w:space="0" w:color="auto"/>
            <w:right w:val="none" w:sz="0" w:space="0" w:color="auto"/>
          </w:divBdr>
          <w:divsChild>
            <w:div w:id="506289886">
              <w:marLeft w:val="0"/>
              <w:marRight w:val="0"/>
              <w:marTop w:val="0"/>
              <w:marBottom w:val="0"/>
              <w:divBdr>
                <w:top w:val="none" w:sz="0" w:space="0" w:color="auto"/>
                <w:left w:val="none" w:sz="0" w:space="0" w:color="auto"/>
                <w:bottom w:val="none" w:sz="0" w:space="0" w:color="auto"/>
                <w:right w:val="none" w:sz="0" w:space="0" w:color="auto"/>
              </w:divBdr>
            </w:div>
          </w:divsChild>
        </w:div>
        <w:div w:id="38405760">
          <w:marLeft w:val="0"/>
          <w:marRight w:val="0"/>
          <w:marTop w:val="0"/>
          <w:marBottom w:val="0"/>
          <w:divBdr>
            <w:top w:val="none" w:sz="0" w:space="0" w:color="auto"/>
            <w:left w:val="none" w:sz="0" w:space="0" w:color="auto"/>
            <w:bottom w:val="none" w:sz="0" w:space="0" w:color="auto"/>
            <w:right w:val="none" w:sz="0" w:space="0" w:color="auto"/>
          </w:divBdr>
        </w:div>
        <w:div w:id="38477532">
          <w:marLeft w:val="0"/>
          <w:marRight w:val="0"/>
          <w:marTop w:val="0"/>
          <w:marBottom w:val="360"/>
          <w:divBdr>
            <w:top w:val="none" w:sz="0" w:space="0" w:color="auto"/>
            <w:left w:val="none" w:sz="0" w:space="0" w:color="auto"/>
            <w:bottom w:val="none" w:sz="0" w:space="0" w:color="auto"/>
            <w:right w:val="none" w:sz="0" w:space="0" w:color="auto"/>
          </w:divBdr>
          <w:divsChild>
            <w:div w:id="418335075">
              <w:marLeft w:val="0"/>
              <w:marRight w:val="0"/>
              <w:marTop w:val="0"/>
              <w:marBottom w:val="384"/>
              <w:divBdr>
                <w:top w:val="none" w:sz="0" w:space="0" w:color="auto"/>
                <w:left w:val="none" w:sz="0" w:space="0" w:color="auto"/>
                <w:bottom w:val="none" w:sz="0" w:space="0" w:color="auto"/>
                <w:right w:val="none" w:sz="0" w:space="0" w:color="auto"/>
              </w:divBdr>
            </w:div>
          </w:divsChild>
        </w:div>
        <w:div w:id="38556112">
          <w:marLeft w:val="-225"/>
          <w:marRight w:val="-225"/>
          <w:marTop w:val="0"/>
          <w:marBottom w:val="0"/>
          <w:divBdr>
            <w:top w:val="none" w:sz="0" w:space="0" w:color="auto"/>
            <w:left w:val="none" w:sz="0" w:space="0" w:color="auto"/>
            <w:bottom w:val="none" w:sz="0" w:space="0" w:color="auto"/>
            <w:right w:val="none" w:sz="0" w:space="0" w:color="auto"/>
          </w:divBdr>
        </w:div>
        <w:div w:id="38559168">
          <w:marLeft w:val="0"/>
          <w:marRight w:val="0"/>
          <w:marTop w:val="0"/>
          <w:marBottom w:val="0"/>
          <w:divBdr>
            <w:top w:val="none" w:sz="0" w:space="0" w:color="auto"/>
            <w:left w:val="none" w:sz="0" w:space="0" w:color="auto"/>
            <w:bottom w:val="none" w:sz="0" w:space="0" w:color="auto"/>
            <w:right w:val="none" w:sz="0" w:space="0" w:color="auto"/>
          </w:divBdr>
        </w:div>
        <w:div w:id="38676212">
          <w:marLeft w:val="0"/>
          <w:marRight w:val="0"/>
          <w:marTop w:val="0"/>
          <w:marBottom w:val="75"/>
          <w:divBdr>
            <w:top w:val="none" w:sz="0" w:space="0" w:color="auto"/>
            <w:left w:val="none" w:sz="0" w:space="0" w:color="auto"/>
            <w:bottom w:val="none" w:sz="0" w:space="0" w:color="auto"/>
            <w:right w:val="none" w:sz="0" w:space="0" w:color="auto"/>
          </w:divBdr>
        </w:div>
        <w:div w:id="38744312">
          <w:marLeft w:val="0"/>
          <w:marRight w:val="0"/>
          <w:marTop w:val="0"/>
          <w:marBottom w:val="250"/>
          <w:divBdr>
            <w:top w:val="none" w:sz="0" w:space="0" w:color="auto"/>
            <w:left w:val="none" w:sz="0" w:space="0" w:color="auto"/>
            <w:bottom w:val="none" w:sz="0" w:space="0" w:color="auto"/>
            <w:right w:val="none" w:sz="0" w:space="0" w:color="auto"/>
          </w:divBdr>
          <w:divsChild>
            <w:div w:id="156115824">
              <w:marLeft w:val="0"/>
              <w:marRight w:val="0"/>
              <w:marTop w:val="0"/>
              <w:marBottom w:val="0"/>
              <w:divBdr>
                <w:top w:val="none" w:sz="0" w:space="0" w:color="auto"/>
                <w:left w:val="none" w:sz="0" w:space="0" w:color="auto"/>
                <w:bottom w:val="none" w:sz="0" w:space="0" w:color="auto"/>
                <w:right w:val="none" w:sz="0" w:space="0" w:color="auto"/>
              </w:divBdr>
            </w:div>
            <w:div w:id="343243121">
              <w:marLeft w:val="0"/>
              <w:marRight w:val="0"/>
              <w:marTop w:val="125"/>
              <w:marBottom w:val="0"/>
              <w:divBdr>
                <w:top w:val="none" w:sz="0" w:space="0" w:color="auto"/>
                <w:left w:val="none" w:sz="0" w:space="0" w:color="auto"/>
                <w:bottom w:val="none" w:sz="0" w:space="0" w:color="auto"/>
                <w:right w:val="none" w:sz="0" w:space="0" w:color="auto"/>
              </w:divBdr>
            </w:div>
          </w:divsChild>
        </w:div>
        <w:div w:id="38819521">
          <w:marLeft w:val="0"/>
          <w:marRight w:val="0"/>
          <w:marTop w:val="0"/>
          <w:marBottom w:val="300"/>
          <w:divBdr>
            <w:top w:val="none" w:sz="0" w:space="0" w:color="auto"/>
            <w:left w:val="none" w:sz="0" w:space="0" w:color="auto"/>
            <w:bottom w:val="none" w:sz="0" w:space="0" w:color="auto"/>
            <w:right w:val="none" w:sz="0" w:space="0" w:color="auto"/>
          </w:divBdr>
          <w:divsChild>
            <w:div w:id="321542737">
              <w:marLeft w:val="0"/>
              <w:marRight w:val="0"/>
              <w:marTop w:val="0"/>
              <w:marBottom w:val="0"/>
              <w:divBdr>
                <w:top w:val="none" w:sz="0" w:space="0" w:color="auto"/>
                <w:left w:val="none" w:sz="0" w:space="0" w:color="auto"/>
                <w:bottom w:val="none" w:sz="0" w:space="0" w:color="auto"/>
                <w:right w:val="none" w:sz="0" w:space="0" w:color="auto"/>
              </w:divBdr>
              <w:divsChild>
                <w:div w:id="23980229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21424">
          <w:marLeft w:val="0"/>
          <w:marRight w:val="0"/>
          <w:marTop w:val="0"/>
          <w:marBottom w:val="0"/>
          <w:divBdr>
            <w:top w:val="none" w:sz="0" w:space="0" w:color="auto"/>
            <w:left w:val="none" w:sz="0" w:space="0" w:color="auto"/>
            <w:bottom w:val="none" w:sz="0" w:space="0" w:color="auto"/>
            <w:right w:val="none" w:sz="0" w:space="0" w:color="auto"/>
          </w:divBdr>
          <w:divsChild>
            <w:div w:id="175653426">
              <w:marLeft w:val="0"/>
              <w:marRight w:val="0"/>
              <w:marTop w:val="0"/>
              <w:marBottom w:val="300"/>
              <w:divBdr>
                <w:top w:val="none" w:sz="0" w:space="0" w:color="auto"/>
                <w:left w:val="none" w:sz="0" w:space="0" w:color="auto"/>
                <w:bottom w:val="none" w:sz="0" w:space="0" w:color="auto"/>
                <w:right w:val="none" w:sz="0" w:space="0" w:color="auto"/>
              </w:divBdr>
            </w:div>
            <w:div w:id="755596520">
              <w:marLeft w:val="0"/>
              <w:marRight w:val="0"/>
              <w:marTop w:val="0"/>
              <w:marBottom w:val="150"/>
              <w:divBdr>
                <w:top w:val="none" w:sz="0" w:space="0" w:color="auto"/>
                <w:left w:val="none" w:sz="0" w:space="0" w:color="auto"/>
                <w:bottom w:val="none" w:sz="0" w:space="0" w:color="auto"/>
                <w:right w:val="none" w:sz="0" w:space="0" w:color="auto"/>
              </w:divBdr>
            </w:div>
          </w:divsChild>
        </w:div>
        <w:div w:id="38822702">
          <w:marLeft w:val="0"/>
          <w:marRight w:val="0"/>
          <w:marTop w:val="0"/>
          <w:marBottom w:val="0"/>
          <w:divBdr>
            <w:top w:val="none" w:sz="0" w:space="0" w:color="auto"/>
            <w:left w:val="none" w:sz="0" w:space="0" w:color="auto"/>
            <w:bottom w:val="none" w:sz="0" w:space="0" w:color="auto"/>
            <w:right w:val="none" w:sz="0" w:space="0" w:color="auto"/>
          </w:divBdr>
        </w:div>
        <w:div w:id="38864435">
          <w:marLeft w:val="0"/>
          <w:marRight w:val="0"/>
          <w:marTop w:val="300"/>
          <w:marBottom w:val="300"/>
          <w:divBdr>
            <w:top w:val="none" w:sz="0" w:space="0" w:color="auto"/>
            <w:left w:val="none" w:sz="0" w:space="0" w:color="auto"/>
            <w:bottom w:val="none" w:sz="0" w:space="0" w:color="auto"/>
            <w:right w:val="none" w:sz="0" w:space="0" w:color="auto"/>
          </w:divBdr>
        </w:div>
        <w:div w:id="38942770">
          <w:marLeft w:val="-225"/>
          <w:marRight w:val="-225"/>
          <w:marTop w:val="0"/>
          <w:marBottom w:val="0"/>
          <w:divBdr>
            <w:top w:val="none" w:sz="0" w:space="0" w:color="auto"/>
            <w:left w:val="none" w:sz="0" w:space="0" w:color="auto"/>
            <w:bottom w:val="none" w:sz="0" w:space="0" w:color="auto"/>
            <w:right w:val="none" w:sz="0" w:space="0" w:color="auto"/>
          </w:divBdr>
          <w:divsChild>
            <w:div w:id="462774209">
              <w:marLeft w:val="1463"/>
              <w:marRight w:val="0"/>
              <w:marTop w:val="0"/>
              <w:marBottom w:val="0"/>
              <w:divBdr>
                <w:top w:val="none" w:sz="0" w:space="0" w:color="auto"/>
                <w:left w:val="none" w:sz="0" w:space="0" w:color="auto"/>
                <w:bottom w:val="none" w:sz="0" w:space="0" w:color="auto"/>
                <w:right w:val="none" w:sz="0" w:space="0" w:color="auto"/>
              </w:divBdr>
            </w:div>
          </w:divsChild>
        </w:div>
        <w:div w:id="39019874">
          <w:marLeft w:val="0"/>
          <w:marRight w:val="0"/>
          <w:marTop w:val="0"/>
          <w:marBottom w:val="0"/>
          <w:divBdr>
            <w:top w:val="none" w:sz="0" w:space="0" w:color="auto"/>
            <w:left w:val="none" w:sz="0" w:space="0" w:color="auto"/>
            <w:bottom w:val="none" w:sz="0" w:space="0" w:color="auto"/>
            <w:right w:val="none" w:sz="0" w:space="0" w:color="auto"/>
          </w:divBdr>
        </w:div>
        <w:div w:id="39134123">
          <w:marLeft w:val="0"/>
          <w:marRight w:val="0"/>
          <w:marTop w:val="0"/>
          <w:marBottom w:val="0"/>
          <w:divBdr>
            <w:top w:val="none" w:sz="0" w:space="0" w:color="auto"/>
            <w:left w:val="none" w:sz="0" w:space="0" w:color="auto"/>
            <w:bottom w:val="none" w:sz="0" w:space="0" w:color="auto"/>
            <w:right w:val="none" w:sz="0" w:space="0" w:color="auto"/>
          </w:divBdr>
        </w:div>
        <w:div w:id="39206204">
          <w:marLeft w:val="-188"/>
          <w:marRight w:val="-188"/>
          <w:marTop w:val="0"/>
          <w:marBottom w:val="0"/>
          <w:divBdr>
            <w:top w:val="none" w:sz="0" w:space="0" w:color="auto"/>
            <w:left w:val="none" w:sz="0" w:space="0" w:color="auto"/>
            <w:bottom w:val="none" w:sz="0" w:space="0" w:color="auto"/>
            <w:right w:val="none" w:sz="0" w:space="0" w:color="auto"/>
          </w:divBdr>
        </w:div>
        <w:div w:id="39210930">
          <w:marLeft w:val="0"/>
          <w:marRight w:val="0"/>
          <w:marTop w:val="0"/>
          <w:marBottom w:val="240"/>
          <w:divBdr>
            <w:top w:val="none" w:sz="0" w:space="0" w:color="auto"/>
            <w:left w:val="none" w:sz="0" w:space="0" w:color="auto"/>
            <w:bottom w:val="none" w:sz="0" w:space="0" w:color="auto"/>
            <w:right w:val="none" w:sz="0" w:space="0" w:color="auto"/>
          </w:divBdr>
        </w:div>
        <w:div w:id="39256853">
          <w:marLeft w:val="0"/>
          <w:marRight w:val="0"/>
          <w:marTop w:val="0"/>
          <w:marBottom w:val="0"/>
          <w:divBdr>
            <w:top w:val="none" w:sz="0" w:space="0" w:color="auto"/>
            <w:left w:val="none" w:sz="0" w:space="0" w:color="auto"/>
            <w:bottom w:val="none" w:sz="0" w:space="0" w:color="auto"/>
            <w:right w:val="none" w:sz="0" w:space="0" w:color="auto"/>
          </w:divBdr>
        </w:div>
        <w:div w:id="39282133">
          <w:marLeft w:val="0"/>
          <w:marRight w:val="0"/>
          <w:marTop w:val="0"/>
          <w:marBottom w:val="0"/>
          <w:divBdr>
            <w:top w:val="none" w:sz="0" w:space="0" w:color="auto"/>
            <w:left w:val="none" w:sz="0" w:space="0" w:color="auto"/>
            <w:bottom w:val="none" w:sz="0" w:space="0" w:color="auto"/>
            <w:right w:val="none" w:sz="0" w:space="0" w:color="auto"/>
          </w:divBdr>
          <w:divsChild>
            <w:div w:id="200285523">
              <w:marLeft w:val="-150"/>
              <w:marRight w:val="-150"/>
              <w:marTop w:val="0"/>
              <w:marBottom w:val="0"/>
              <w:divBdr>
                <w:top w:val="none" w:sz="0" w:space="0" w:color="auto"/>
                <w:left w:val="none" w:sz="0" w:space="0" w:color="auto"/>
                <w:bottom w:val="none" w:sz="0" w:space="0" w:color="auto"/>
                <w:right w:val="none" w:sz="0" w:space="0" w:color="auto"/>
              </w:divBdr>
              <w:divsChild>
                <w:div w:id="685908528">
                  <w:marLeft w:val="0"/>
                  <w:marRight w:val="0"/>
                  <w:marTop w:val="0"/>
                  <w:marBottom w:val="0"/>
                  <w:divBdr>
                    <w:top w:val="none" w:sz="0" w:space="0" w:color="auto"/>
                    <w:left w:val="none" w:sz="0" w:space="0" w:color="auto"/>
                    <w:bottom w:val="none" w:sz="0" w:space="0" w:color="auto"/>
                    <w:right w:val="none" w:sz="0" w:space="0" w:color="auto"/>
                  </w:divBdr>
                </w:div>
              </w:divsChild>
            </w:div>
            <w:div w:id="695037935">
              <w:marLeft w:val="-150"/>
              <w:marRight w:val="-150"/>
              <w:marTop w:val="0"/>
              <w:marBottom w:val="0"/>
              <w:divBdr>
                <w:top w:val="none" w:sz="0" w:space="0" w:color="auto"/>
                <w:left w:val="none" w:sz="0" w:space="0" w:color="auto"/>
                <w:bottom w:val="none" w:sz="0" w:space="0" w:color="auto"/>
                <w:right w:val="none" w:sz="0" w:space="0" w:color="auto"/>
              </w:divBdr>
            </w:div>
          </w:divsChild>
        </w:div>
        <w:div w:id="39401989">
          <w:marLeft w:val="0"/>
          <w:marRight w:val="0"/>
          <w:marTop w:val="0"/>
          <w:marBottom w:val="0"/>
          <w:divBdr>
            <w:top w:val="none" w:sz="0" w:space="0" w:color="auto"/>
            <w:left w:val="none" w:sz="0" w:space="0" w:color="auto"/>
            <w:bottom w:val="none" w:sz="0" w:space="0" w:color="auto"/>
            <w:right w:val="none" w:sz="0" w:space="0" w:color="auto"/>
          </w:divBdr>
        </w:div>
        <w:div w:id="39402065">
          <w:marLeft w:val="188"/>
          <w:marRight w:val="0"/>
          <w:marTop w:val="100"/>
          <w:marBottom w:val="0"/>
          <w:divBdr>
            <w:top w:val="none" w:sz="0" w:space="0" w:color="auto"/>
            <w:left w:val="none" w:sz="0" w:space="0" w:color="auto"/>
            <w:bottom w:val="none" w:sz="0" w:space="0" w:color="auto"/>
            <w:right w:val="none" w:sz="0" w:space="0" w:color="auto"/>
          </w:divBdr>
          <w:divsChild>
            <w:div w:id="520898671">
              <w:marLeft w:val="0"/>
              <w:marRight w:val="0"/>
              <w:marTop w:val="0"/>
              <w:marBottom w:val="0"/>
              <w:divBdr>
                <w:top w:val="none" w:sz="0" w:space="0" w:color="auto"/>
                <w:left w:val="none" w:sz="0" w:space="0" w:color="auto"/>
                <w:bottom w:val="none" w:sz="0" w:space="0" w:color="auto"/>
                <w:right w:val="none" w:sz="0" w:space="0" w:color="auto"/>
              </w:divBdr>
            </w:div>
          </w:divsChild>
        </w:div>
        <w:div w:id="39403248">
          <w:marLeft w:val="0"/>
          <w:marRight w:val="0"/>
          <w:marTop w:val="150"/>
          <w:marBottom w:val="0"/>
          <w:divBdr>
            <w:top w:val="none" w:sz="0" w:space="0" w:color="auto"/>
            <w:left w:val="none" w:sz="0" w:space="0" w:color="auto"/>
            <w:bottom w:val="none" w:sz="0" w:space="0" w:color="auto"/>
            <w:right w:val="none" w:sz="0" w:space="0" w:color="auto"/>
          </w:divBdr>
        </w:div>
        <w:div w:id="39476686">
          <w:marLeft w:val="0"/>
          <w:marRight w:val="0"/>
          <w:marTop w:val="0"/>
          <w:marBottom w:val="0"/>
          <w:divBdr>
            <w:top w:val="none" w:sz="0" w:space="0" w:color="auto"/>
            <w:left w:val="none" w:sz="0" w:space="0" w:color="auto"/>
            <w:bottom w:val="none" w:sz="0" w:space="0" w:color="auto"/>
            <w:right w:val="none" w:sz="0" w:space="0" w:color="auto"/>
          </w:divBdr>
        </w:div>
        <w:div w:id="39479405">
          <w:marLeft w:val="0"/>
          <w:marRight w:val="0"/>
          <w:marTop w:val="0"/>
          <w:marBottom w:val="150"/>
          <w:divBdr>
            <w:top w:val="none" w:sz="0" w:space="0" w:color="auto"/>
            <w:left w:val="none" w:sz="0" w:space="0" w:color="auto"/>
            <w:bottom w:val="none" w:sz="0" w:space="0" w:color="auto"/>
            <w:right w:val="none" w:sz="0" w:space="0" w:color="auto"/>
          </w:divBdr>
        </w:div>
        <w:div w:id="39480493">
          <w:marLeft w:val="-225"/>
          <w:marRight w:val="-225"/>
          <w:marTop w:val="0"/>
          <w:marBottom w:val="0"/>
          <w:divBdr>
            <w:top w:val="none" w:sz="0" w:space="0" w:color="auto"/>
            <w:left w:val="none" w:sz="0" w:space="0" w:color="auto"/>
            <w:bottom w:val="none" w:sz="0" w:space="0" w:color="auto"/>
            <w:right w:val="none" w:sz="0" w:space="0" w:color="auto"/>
          </w:divBdr>
        </w:div>
        <w:div w:id="39481381">
          <w:marLeft w:val="0"/>
          <w:marRight w:val="0"/>
          <w:marTop w:val="0"/>
          <w:marBottom w:val="0"/>
          <w:divBdr>
            <w:top w:val="none" w:sz="0" w:space="0" w:color="auto"/>
            <w:left w:val="none" w:sz="0" w:space="0" w:color="auto"/>
            <w:bottom w:val="none" w:sz="0" w:space="0" w:color="auto"/>
            <w:right w:val="none" w:sz="0" w:space="0" w:color="auto"/>
          </w:divBdr>
        </w:div>
        <w:div w:id="39525498">
          <w:marLeft w:val="0"/>
          <w:marRight w:val="0"/>
          <w:marTop w:val="0"/>
          <w:marBottom w:val="300"/>
          <w:divBdr>
            <w:top w:val="none" w:sz="0" w:space="0" w:color="auto"/>
            <w:left w:val="none" w:sz="0" w:space="0" w:color="auto"/>
            <w:bottom w:val="none" w:sz="0" w:space="0" w:color="auto"/>
            <w:right w:val="none" w:sz="0" w:space="0" w:color="auto"/>
          </w:divBdr>
          <w:divsChild>
            <w:div w:id="400710552">
              <w:marLeft w:val="0"/>
              <w:marRight w:val="0"/>
              <w:marTop w:val="0"/>
              <w:marBottom w:val="0"/>
              <w:divBdr>
                <w:top w:val="none" w:sz="0" w:space="0" w:color="auto"/>
                <w:left w:val="none" w:sz="0" w:space="0" w:color="auto"/>
                <w:bottom w:val="none" w:sz="0" w:space="0" w:color="auto"/>
                <w:right w:val="none" w:sz="0" w:space="0" w:color="auto"/>
              </w:divBdr>
            </w:div>
          </w:divsChild>
        </w:div>
        <w:div w:id="39591945">
          <w:marLeft w:val="0"/>
          <w:marRight w:val="0"/>
          <w:marTop w:val="0"/>
          <w:marBottom w:val="150"/>
          <w:divBdr>
            <w:top w:val="none" w:sz="0" w:space="0" w:color="auto"/>
            <w:left w:val="none" w:sz="0" w:space="0" w:color="auto"/>
            <w:bottom w:val="none" w:sz="0" w:space="0" w:color="auto"/>
            <w:right w:val="none" w:sz="0" w:space="0" w:color="auto"/>
          </w:divBdr>
        </w:div>
        <w:div w:id="39593709">
          <w:marLeft w:val="0"/>
          <w:marRight w:val="0"/>
          <w:marTop w:val="0"/>
          <w:marBottom w:val="0"/>
          <w:divBdr>
            <w:top w:val="none" w:sz="0" w:space="0" w:color="auto"/>
            <w:left w:val="none" w:sz="0" w:space="0" w:color="auto"/>
            <w:bottom w:val="none" w:sz="0" w:space="0" w:color="auto"/>
            <w:right w:val="none" w:sz="0" w:space="0" w:color="auto"/>
          </w:divBdr>
          <w:divsChild>
            <w:div w:id="69936249">
              <w:marLeft w:val="0"/>
              <w:marRight w:val="0"/>
              <w:marTop w:val="0"/>
              <w:marBottom w:val="240"/>
              <w:divBdr>
                <w:top w:val="none" w:sz="0" w:space="0" w:color="auto"/>
                <w:left w:val="none" w:sz="0" w:space="0" w:color="auto"/>
                <w:bottom w:val="none" w:sz="0" w:space="0" w:color="auto"/>
                <w:right w:val="none" w:sz="0" w:space="0" w:color="auto"/>
              </w:divBdr>
            </w:div>
          </w:divsChild>
        </w:div>
        <w:div w:id="39595246">
          <w:marLeft w:val="0"/>
          <w:marRight w:val="0"/>
          <w:marTop w:val="0"/>
          <w:marBottom w:val="0"/>
          <w:divBdr>
            <w:top w:val="none" w:sz="0" w:space="0" w:color="auto"/>
            <w:left w:val="none" w:sz="0" w:space="0" w:color="auto"/>
            <w:bottom w:val="none" w:sz="0" w:space="0" w:color="auto"/>
            <w:right w:val="none" w:sz="0" w:space="0" w:color="auto"/>
          </w:divBdr>
          <w:divsChild>
            <w:div w:id="9727570">
              <w:marLeft w:val="0"/>
              <w:marRight w:val="0"/>
              <w:marTop w:val="0"/>
              <w:marBottom w:val="240"/>
              <w:divBdr>
                <w:top w:val="none" w:sz="0" w:space="0" w:color="auto"/>
                <w:left w:val="none" w:sz="0" w:space="0" w:color="auto"/>
                <w:bottom w:val="none" w:sz="0" w:space="0" w:color="auto"/>
                <w:right w:val="none" w:sz="0" w:space="0" w:color="auto"/>
              </w:divBdr>
            </w:div>
            <w:div w:id="27728296">
              <w:marLeft w:val="-300"/>
              <w:marRight w:val="-300"/>
              <w:marTop w:val="0"/>
              <w:marBottom w:val="450"/>
              <w:divBdr>
                <w:top w:val="none" w:sz="0" w:space="0" w:color="auto"/>
                <w:left w:val="none" w:sz="0" w:space="0" w:color="auto"/>
                <w:bottom w:val="none" w:sz="0" w:space="0" w:color="auto"/>
                <w:right w:val="none" w:sz="0" w:space="0" w:color="auto"/>
              </w:divBdr>
            </w:div>
            <w:div w:id="271282953">
              <w:marLeft w:val="0"/>
              <w:marRight w:val="0"/>
              <w:marTop w:val="0"/>
              <w:marBottom w:val="240"/>
              <w:divBdr>
                <w:top w:val="none" w:sz="0" w:space="0" w:color="auto"/>
                <w:left w:val="none" w:sz="0" w:space="0" w:color="auto"/>
                <w:bottom w:val="none" w:sz="0" w:space="0" w:color="auto"/>
                <w:right w:val="none" w:sz="0" w:space="0" w:color="auto"/>
              </w:divBdr>
            </w:div>
          </w:divsChild>
        </w:div>
        <w:div w:id="39598694">
          <w:marLeft w:val="-188"/>
          <w:marRight w:val="-188"/>
          <w:marTop w:val="0"/>
          <w:marBottom w:val="0"/>
          <w:divBdr>
            <w:top w:val="none" w:sz="0" w:space="0" w:color="auto"/>
            <w:left w:val="none" w:sz="0" w:space="0" w:color="auto"/>
            <w:bottom w:val="none" w:sz="0" w:space="0" w:color="auto"/>
            <w:right w:val="none" w:sz="0" w:space="0" w:color="auto"/>
          </w:divBdr>
        </w:div>
        <w:div w:id="39669548">
          <w:marLeft w:val="0"/>
          <w:marRight w:val="0"/>
          <w:marTop w:val="0"/>
          <w:marBottom w:val="0"/>
          <w:divBdr>
            <w:top w:val="none" w:sz="0" w:space="0" w:color="auto"/>
            <w:left w:val="none" w:sz="0" w:space="0" w:color="auto"/>
            <w:bottom w:val="none" w:sz="0" w:space="0" w:color="auto"/>
            <w:right w:val="none" w:sz="0" w:space="0" w:color="auto"/>
          </w:divBdr>
        </w:div>
        <w:div w:id="39676722">
          <w:marLeft w:val="0"/>
          <w:marRight w:val="0"/>
          <w:marTop w:val="0"/>
          <w:marBottom w:val="0"/>
          <w:divBdr>
            <w:top w:val="none" w:sz="0" w:space="0" w:color="auto"/>
            <w:left w:val="none" w:sz="0" w:space="0" w:color="auto"/>
            <w:bottom w:val="none" w:sz="0" w:space="0" w:color="auto"/>
            <w:right w:val="none" w:sz="0" w:space="0" w:color="auto"/>
          </w:divBdr>
        </w:div>
        <w:div w:id="39716073">
          <w:marLeft w:val="0"/>
          <w:marRight w:val="0"/>
          <w:marTop w:val="0"/>
          <w:marBottom w:val="0"/>
          <w:divBdr>
            <w:top w:val="none" w:sz="0" w:space="0" w:color="auto"/>
            <w:left w:val="none" w:sz="0" w:space="0" w:color="auto"/>
            <w:bottom w:val="none" w:sz="0" w:space="0" w:color="auto"/>
            <w:right w:val="none" w:sz="0" w:space="0" w:color="auto"/>
          </w:divBdr>
        </w:div>
        <w:div w:id="39743944">
          <w:marLeft w:val="0"/>
          <w:marRight w:val="0"/>
          <w:marTop w:val="0"/>
          <w:marBottom w:val="0"/>
          <w:divBdr>
            <w:top w:val="none" w:sz="0" w:space="0" w:color="auto"/>
            <w:left w:val="none" w:sz="0" w:space="0" w:color="auto"/>
            <w:bottom w:val="none" w:sz="0" w:space="0" w:color="auto"/>
            <w:right w:val="none" w:sz="0" w:space="0" w:color="auto"/>
          </w:divBdr>
          <w:divsChild>
            <w:div w:id="3090832">
              <w:marLeft w:val="0"/>
              <w:marRight w:val="0"/>
              <w:marTop w:val="150"/>
              <w:marBottom w:val="0"/>
              <w:divBdr>
                <w:top w:val="none" w:sz="0" w:space="0" w:color="auto"/>
                <w:left w:val="none" w:sz="0" w:space="0" w:color="auto"/>
                <w:bottom w:val="none" w:sz="0" w:space="0" w:color="auto"/>
                <w:right w:val="none" w:sz="0" w:space="0" w:color="auto"/>
              </w:divBdr>
            </w:div>
          </w:divsChild>
        </w:div>
        <w:div w:id="39861911">
          <w:marLeft w:val="0"/>
          <w:marRight w:val="0"/>
          <w:marTop w:val="0"/>
          <w:marBottom w:val="75"/>
          <w:divBdr>
            <w:top w:val="none" w:sz="0" w:space="0" w:color="auto"/>
            <w:left w:val="none" w:sz="0" w:space="0" w:color="auto"/>
            <w:bottom w:val="none" w:sz="0" w:space="0" w:color="auto"/>
            <w:right w:val="none" w:sz="0" w:space="0" w:color="auto"/>
          </w:divBdr>
        </w:div>
        <w:div w:id="39978880">
          <w:marLeft w:val="0"/>
          <w:marRight w:val="0"/>
          <w:marTop w:val="0"/>
          <w:marBottom w:val="0"/>
          <w:divBdr>
            <w:top w:val="none" w:sz="0" w:space="0" w:color="auto"/>
            <w:left w:val="none" w:sz="0" w:space="0" w:color="auto"/>
            <w:bottom w:val="none" w:sz="0" w:space="0" w:color="auto"/>
            <w:right w:val="none" w:sz="0" w:space="0" w:color="auto"/>
          </w:divBdr>
        </w:div>
        <w:div w:id="39981312">
          <w:marLeft w:val="0"/>
          <w:marRight w:val="0"/>
          <w:marTop w:val="0"/>
          <w:marBottom w:val="240"/>
          <w:divBdr>
            <w:top w:val="none" w:sz="0" w:space="0" w:color="auto"/>
            <w:left w:val="none" w:sz="0" w:space="0" w:color="auto"/>
            <w:bottom w:val="none" w:sz="0" w:space="0" w:color="auto"/>
            <w:right w:val="none" w:sz="0" w:space="0" w:color="auto"/>
          </w:divBdr>
        </w:div>
        <w:div w:id="39985290">
          <w:marLeft w:val="0"/>
          <w:marRight w:val="0"/>
          <w:marTop w:val="0"/>
          <w:marBottom w:val="0"/>
          <w:divBdr>
            <w:top w:val="none" w:sz="0" w:space="0" w:color="auto"/>
            <w:left w:val="none" w:sz="0" w:space="0" w:color="auto"/>
            <w:bottom w:val="none" w:sz="0" w:space="0" w:color="auto"/>
            <w:right w:val="none" w:sz="0" w:space="0" w:color="auto"/>
          </w:divBdr>
        </w:div>
        <w:div w:id="40055409">
          <w:marLeft w:val="0"/>
          <w:marRight w:val="0"/>
          <w:marTop w:val="0"/>
          <w:marBottom w:val="0"/>
          <w:divBdr>
            <w:top w:val="none" w:sz="0" w:space="0" w:color="auto"/>
            <w:left w:val="none" w:sz="0" w:space="0" w:color="auto"/>
            <w:bottom w:val="none" w:sz="0" w:space="0" w:color="auto"/>
            <w:right w:val="none" w:sz="0" w:space="0" w:color="auto"/>
          </w:divBdr>
        </w:div>
        <w:div w:id="40056765">
          <w:marLeft w:val="0"/>
          <w:marRight w:val="0"/>
          <w:marTop w:val="0"/>
          <w:marBottom w:val="0"/>
          <w:divBdr>
            <w:top w:val="none" w:sz="0" w:space="0" w:color="auto"/>
            <w:left w:val="none" w:sz="0" w:space="0" w:color="auto"/>
            <w:bottom w:val="none" w:sz="0" w:space="0" w:color="auto"/>
            <w:right w:val="none" w:sz="0" w:space="0" w:color="auto"/>
          </w:divBdr>
        </w:div>
        <w:div w:id="40132575">
          <w:marLeft w:val="0"/>
          <w:marRight w:val="0"/>
          <w:marTop w:val="0"/>
          <w:marBottom w:val="0"/>
          <w:divBdr>
            <w:top w:val="none" w:sz="0" w:space="0" w:color="auto"/>
            <w:left w:val="none" w:sz="0" w:space="0" w:color="auto"/>
            <w:bottom w:val="none" w:sz="0" w:space="0" w:color="auto"/>
            <w:right w:val="none" w:sz="0" w:space="0" w:color="auto"/>
          </w:divBdr>
          <w:divsChild>
            <w:div w:id="433980683">
              <w:marLeft w:val="-150"/>
              <w:marRight w:val="-150"/>
              <w:marTop w:val="0"/>
              <w:marBottom w:val="0"/>
              <w:divBdr>
                <w:top w:val="none" w:sz="0" w:space="0" w:color="auto"/>
                <w:left w:val="none" w:sz="0" w:space="0" w:color="auto"/>
                <w:bottom w:val="none" w:sz="0" w:space="0" w:color="auto"/>
                <w:right w:val="none" w:sz="0" w:space="0" w:color="auto"/>
              </w:divBdr>
              <w:divsChild>
                <w:div w:id="4727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6388">
          <w:marLeft w:val="0"/>
          <w:marRight w:val="0"/>
          <w:marTop w:val="0"/>
          <w:marBottom w:val="0"/>
          <w:divBdr>
            <w:top w:val="none" w:sz="0" w:space="0" w:color="auto"/>
            <w:left w:val="none" w:sz="0" w:space="0" w:color="auto"/>
            <w:bottom w:val="none" w:sz="0" w:space="0" w:color="auto"/>
            <w:right w:val="none" w:sz="0" w:space="0" w:color="auto"/>
          </w:divBdr>
        </w:div>
        <w:div w:id="40326368">
          <w:marLeft w:val="0"/>
          <w:marRight w:val="0"/>
          <w:marTop w:val="100"/>
          <w:marBottom w:val="100"/>
          <w:divBdr>
            <w:top w:val="none" w:sz="0" w:space="0" w:color="auto"/>
            <w:left w:val="none" w:sz="0" w:space="0" w:color="auto"/>
            <w:bottom w:val="none" w:sz="0" w:space="0" w:color="auto"/>
            <w:right w:val="none" w:sz="0" w:space="0" w:color="auto"/>
          </w:divBdr>
          <w:divsChild>
            <w:div w:id="777944406">
              <w:marLeft w:val="0"/>
              <w:marRight w:val="0"/>
              <w:marTop w:val="0"/>
              <w:marBottom w:val="0"/>
              <w:divBdr>
                <w:top w:val="none" w:sz="0" w:space="0" w:color="auto"/>
                <w:left w:val="none" w:sz="0" w:space="0" w:color="auto"/>
                <w:bottom w:val="none" w:sz="0" w:space="0" w:color="auto"/>
                <w:right w:val="none" w:sz="0" w:space="0" w:color="auto"/>
              </w:divBdr>
            </w:div>
          </w:divsChild>
        </w:div>
        <w:div w:id="40331488">
          <w:marLeft w:val="-225"/>
          <w:marRight w:val="-225"/>
          <w:marTop w:val="0"/>
          <w:marBottom w:val="0"/>
          <w:divBdr>
            <w:top w:val="none" w:sz="0" w:space="0" w:color="auto"/>
            <w:left w:val="none" w:sz="0" w:space="0" w:color="auto"/>
            <w:bottom w:val="none" w:sz="0" w:space="0" w:color="auto"/>
            <w:right w:val="none" w:sz="0" w:space="0" w:color="auto"/>
          </w:divBdr>
          <w:divsChild>
            <w:div w:id="543828174">
              <w:marLeft w:val="0"/>
              <w:marRight w:val="0"/>
              <w:marTop w:val="0"/>
              <w:marBottom w:val="0"/>
              <w:divBdr>
                <w:top w:val="none" w:sz="0" w:space="0" w:color="auto"/>
                <w:left w:val="none" w:sz="0" w:space="0" w:color="auto"/>
                <w:bottom w:val="none" w:sz="0" w:space="0" w:color="auto"/>
                <w:right w:val="none" w:sz="0" w:space="0" w:color="auto"/>
              </w:divBdr>
              <w:divsChild>
                <w:div w:id="3010362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372744">
          <w:marLeft w:val="0"/>
          <w:marRight w:val="0"/>
          <w:marTop w:val="0"/>
          <w:marBottom w:val="0"/>
          <w:divBdr>
            <w:top w:val="none" w:sz="0" w:space="0" w:color="auto"/>
            <w:left w:val="none" w:sz="0" w:space="0" w:color="auto"/>
            <w:bottom w:val="none" w:sz="0" w:space="0" w:color="auto"/>
            <w:right w:val="none" w:sz="0" w:space="0" w:color="auto"/>
          </w:divBdr>
        </w:div>
        <w:div w:id="40373083">
          <w:marLeft w:val="0"/>
          <w:marRight w:val="0"/>
          <w:marTop w:val="75"/>
          <w:marBottom w:val="0"/>
          <w:divBdr>
            <w:top w:val="single" w:sz="6" w:space="4" w:color="auto"/>
            <w:left w:val="single" w:sz="6" w:space="0" w:color="auto"/>
            <w:bottom w:val="single" w:sz="6" w:space="4" w:color="auto"/>
            <w:right w:val="single" w:sz="6" w:space="0" w:color="auto"/>
          </w:divBdr>
        </w:div>
        <w:div w:id="40398669">
          <w:marLeft w:val="0"/>
          <w:marRight w:val="0"/>
          <w:marTop w:val="0"/>
          <w:marBottom w:val="0"/>
          <w:divBdr>
            <w:top w:val="none" w:sz="0" w:space="0" w:color="auto"/>
            <w:left w:val="none" w:sz="0" w:space="0" w:color="auto"/>
            <w:bottom w:val="none" w:sz="0" w:space="0" w:color="auto"/>
            <w:right w:val="none" w:sz="0" w:space="0" w:color="auto"/>
          </w:divBdr>
          <w:divsChild>
            <w:div w:id="598220735">
              <w:marLeft w:val="0"/>
              <w:marRight w:val="0"/>
              <w:marTop w:val="0"/>
              <w:marBottom w:val="0"/>
              <w:divBdr>
                <w:top w:val="none" w:sz="0" w:space="0" w:color="auto"/>
                <w:left w:val="none" w:sz="0" w:space="0" w:color="auto"/>
                <w:bottom w:val="none" w:sz="0" w:space="0" w:color="auto"/>
                <w:right w:val="none" w:sz="0" w:space="0" w:color="auto"/>
              </w:divBdr>
              <w:divsChild>
                <w:div w:id="4027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017">
          <w:marLeft w:val="0"/>
          <w:marRight w:val="0"/>
          <w:marTop w:val="0"/>
          <w:marBottom w:val="0"/>
          <w:divBdr>
            <w:top w:val="none" w:sz="0" w:space="0" w:color="auto"/>
            <w:left w:val="none" w:sz="0" w:space="0" w:color="auto"/>
            <w:bottom w:val="none" w:sz="0" w:space="0" w:color="auto"/>
            <w:right w:val="none" w:sz="0" w:space="0" w:color="auto"/>
          </w:divBdr>
        </w:div>
        <w:div w:id="40447481">
          <w:marLeft w:val="-150"/>
          <w:marRight w:val="-150"/>
          <w:marTop w:val="0"/>
          <w:marBottom w:val="0"/>
          <w:divBdr>
            <w:top w:val="none" w:sz="0" w:space="0" w:color="auto"/>
            <w:left w:val="none" w:sz="0" w:space="0" w:color="auto"/>
            <w:bottom w:val="none" w:sz="0" w:space="0" w:color="auto"/>
            <w:right w:val="none" w:sz="0" w:space="0" w:color="auto"/>
          </w:divBdr>
        </w:div>
        <w:div w:id="40447948">
          <w:marLeft w:val="0"/>
          <w:marRight w:val="0"/>
          <w:marTop w:val="0"/>
          <w:marBottom w:val="225"/>
          <w:divBdr>
            <w:top w:val="none" w:sz="0" w:space="0" w:color="auto"/>
            <w:left w:val="none" w:sz="0" w:space="0" w:color="auto"/>
            <w:bottom w:val="none" w:sz="0" w:space="0" w:color="auto"/>
            <w:right w:val="none" w:sz="0" w:space="0" w:color="auto"/>
          </w:divBdr>
          <w:divsChild>
            <w:div w:id="97794042">
              <w:marLeft w:val="0"/>
              <w:marRight w:val="0"/>
              <w:marTop w:val="0"/>
              <w:marBottom w:val="225"/>
              <w:divBdr>
                <w:top w:val="none" w:sz="0" w:space="0" w:color="auto"/>
                <w:left w:val="none" w:sz="0" w:space="0" w:color="auto"/>
                <w:bottom w:val="none" w:sz="0" w:space="0" w:color="auto"/>
                <w:right w:val="none" w:sz="0" w:space="0" w:color="auto"/>
              </w:divBdr>
            </w:div>
          </w:divsChild>
        </w:div>
        <w:div w:id="40449924">
          <w:marLeft w:val="0"/>
          <w:marRight w:val="0"/>
          <w:marTop w:val="0"/>
          <w:marBottom w:val="0"/>
          <w:divBdr>
            <w:top w:val="none" w:sz="0" w:space="0" w:color="auto"/>
            <w:left w:val="none" w:sz="0" w:space="0" w:color="auto"/>
            <w:bottom w:val="none" w:sz="0" w:space="0" w:color="auto"/>
            <w:right w:val="none" w:sz="0" w:space="0" w:color="auto"/>
          </w:divBdr>
        </w:div>
        <w:div w:id="40517518">
          <w:marLeft w:val="15"/>
          <w:marRight w:val="225"/>
          <w:marTop w:val="225"/>
          <w:marBottom w:val="105"/>
          <w:divBdr>
            <w:top w:val="none" w:sz="0" w:space="0" w:color="auto"/>
            <w:left w:val="none" w:sz="0" w:space="0" w:color="auto"/>
            <w:bottom w:val="none" w:sz="0" w:space="0" w:color="auto"/>
            <w:right w:val="none" w:sz="0" w:space="0" w:color="auto"/>
          </w:divBdr>
        </w:div>
        <w:div w:id="40519814">
          <w:marLeft w:val="0"/>
          <w:marRight w:val="0"/>
          <w:marTop w:val="0"/>
          <w:marBottom w:val="0"/>
          <w:divBdr>
            <w:top w:val="none" w:sz="0" w:space="0" w:color="auto"/>
            <w:left w:val="none" w:sz="0" w:space="0" w:color="auto"/>
            <w:bottom w:val="none" w:sz="0" w:space="0" w:color="auto"/>
            <w:right w:val="none" w:sz="0" w:space="0" w:color="auto"/>
          </w:divBdr>
        </w:div>
        <w:div w:id="40520082">
          <w:marLeft w:val="0"/>
          <w:marRight w:val="0"/>
          <w:marTop w:val="0"/>
          <w:marBottom w:val="0"/>
          <w:divBdr>
            <w:top w:val="none" w:sz="0" w:space="0" w:color="auto"/>
            <w:left w:val="none" w:sz="0" w:space="0" w:color="auto"/>
            <w:bottom w:val="none" w:sz="0" w:space="0" w:color="auto"/>
            <w:right w:val="none" w:sz="0" w:space="0" w:color="auto"/>
          </w:divBdr>
        </w:div>
        <w:div w:id="40595224">
          <w:marLeft w:val="0"/>
          <w:marRight w:val="0"/>
          <w:marTop w:val="0"/>
          <w:marBottom w:val="75"/>
          <w:divBdr>
            <w:top w:val="none" w:sz="0" w:space="0" w:color="auto"/>
            <w:left w:val="none" w:sz="0" w:space="0" w:color="auto"/>
            <w:bottom w:val="none" w:sz="0" w:space="0" w:color="auto"/>
            <w:right w:val="none" w:sz="0" w:space="0" w:color="auto"/>
          </w:divBdr>
        </w:div>
        <w:div w:id="40599435">
          <w:marLeft w:val="0"/>
          <w:marRight w:val="150"/>
          <w:marTop w:val="0"/>
          <w:marBottom w:val="0"/>
          <w:divBdr>
            <w:top w:val="none" w:sz="0" w:space="0" w:color="auto"/>
            <w:left w:val="none" w:sz="0" w:space="0" w:color="auto"/>
            <w:bottom w:val="none" w:sz="0" w:space="0" w:color="auto"/>
            <w:right w:val="none" w:sz="0" w:space="0" w:color="auto"/>
          </w:divBdr>
        </w:div>
        <w:div w:id="40635151">
          <w:marLeft w:val="0"/>
          <w:marRight w:val="0"/>
          <w:marTop w:val="0"/>
          <w:marBottom w:val="0"/>
          <w:divBdr>
            <w:top w:val="none" w:sz="0" w:space="0" w:color="auto"/>
            <w:left w:val="none" w:sz="0" w:space="0" w:color="auto"/>
            <w:bottom w:val="none" w:sz="0" w:space="0" w:color="auto"/>
            <w:right w:val="none" w:sz="0" w:space="0" w:color="auto"/>
          </w:divBdr>
        </w:div>
        <w:div w:id="40717598">
          <w:marLeft w:val="0"/>
          <w:marRight w:val="0"/>
          <w:marTop w:val="0"/>
          <w:marBottom w:val="125"/>
          <w:divBdr>
            <w:top w:val="none" w:sz="0" w:space="0" w:color="auto"/>
            <w:left w:val="none" w:sz="0" w:space="0" w:color="auto"/>
            <w:bottom w:val="none" w:sz="0" w:space="0" w:color="auto"/>
            <w:right w:val="none" w:sz="0" w:space="0" w:color="auto"/>
          </w:divBdr>
        </w:div>
        <w:div w:id="40789478">
          <w:marLeft w:val="0"/>
          <w:marRight w:val="0"/>
          <w:marTop w:val="0"/>
          <w:marBottom w:val="0"/>
          <w:divBdr>
            <w:top w:val="none" w:sz="0" w:space="0" w:color="auto"/>
            <w:left w:val="none" w:sz="0" w:space="0" w:color="auto"/>
            <w:bottom w:val="none" w:sz="0" w:space="0" w:color="auto"/>
            <w:right w:val="none" w:sz="0" w:space="0" w:color="auto"/>
          </w:divBdr>
        </w:div>
        <w:div w:id="40793075">
          <w:marLeft w:val="0"/>
          <w:marRight w:val="0"/>
          <w:marTop w:val="0"/>
          <w:marBottom w:val="0"/>
          <w:divBdr>
            <w:top w:val="none" w:sz="0" w:space="0" w:color="auto"/>
            <w:left w:val="none" w:sz="0" w:space="0" w:color="auto"/>
            <w:bottom w:val="none" w:sz="0" w:space="0" w:color="auto"/>
            <w:right w:val="none" w:sz="0" w:space="0" w:color="auto"/>
          </w:divBdr>
        </w:div>
        <w:div w:id="40860919">
          <w:marLeft w:val="0"/>
          <w:marRight w:val="0"/>
          <w:marTop w:val="0"/>
          <w:marBottom w:val="0"/>
          <w:divBdr>
            <w:top w:val="none" w:sz="0" w:space="0" w:color="auto"/>
            <w:left w:val="none" w:sz="0" w:space="0" w:color="auto"/>
            <w:bottom w:val="none" w:sz="0" w:space="0" w:color="auto"/>
            <w:right w:val="none" w:sz="0" w:space="0" w:color="auto"/>
          </w:divBdr>
        </w:div>
        <w:div w:id="40903734">
          <w:marLeft w:val="0"/>
          <w:marRight w:val="225"/>
          <w:marTop w:val="0"/>
          <w:marBottom w:val="0"/>
          <w:divBdr>
            <w:top w:val="none" w:sz="0" w:space="0" w:color="auto"/>
            <w:left w:val="none" w:sz="0" w:space="0" w:color="auto"/>
            <w:bottom w:val="none" w:sz="0" w:space="0" w:color="auto"/>
            <w:right w:val="none" w:sz="0" w:space="0" w:color="auto"/>
          </w:divBdr>
        </w:div>
        <w:div w:id="40903843">
          <w:marLeft w:val="0"/>
          <w:marRight w:val="0"/>
          <w:marTop w:val="0"/>
          <w:marBottom w:val="0"/>
          <w:divBdr>
            <w:top w:val="none" w:sz="0" w:space="0" w:color="auto"/>
            <w:left w:val="none" w:sz="0" w:space="0" w:color="auto"/>
            <w:bottom w:val="none" w:sz="0" w:space="0" w:color="auto"/>
            <w:right w:val="none" w:sz="0" w:space="0" w:color="auto"/>
          </w:divBdr>
        </w:div>
        <w:div w:id="40977832">
          <w:marLeft w:val="-225"/>
          <w:marRight w:val="-225"/>
          <w:marTop w:val="0"/>
          <w:marBottom w:val="0"/>
          <w:divBdr>
            <w:top w:val="none" w:sz="0" w:space="0" w:color="auto"/>
            <w:left w:val="none" w:sz="0" w:space="0" w:color="auto"/>
            <w:bottom w:val="none" w:sz="0" w:space="0" w:color="auto"/>
            <w:right w:val="none" w:sz="0" w:space="0" w:color="auto"/>
          </w:divBdr>
        </w:div>
        <w:div w:id="41026844">
          <w:marLeft w:val="0"/>
          <w:marRight w:val="0"/>
          <w:marTop w:val="0"/>
          <w:marBottom w:val="0"/>
          <w:divBdr>
            <w:top w:val="none" w:sz="0" w:space="8" w:color="BDC3C7"/>
            <w:left w:val="none" w:sz="0" w:space="11" w:color="BDC3C7"/>
            <w:bottom w:val="single" w:sz="12" w:space="8" w:color="BDC3C7"/>
            <w:right w:val="none" w:sz="0" w:space="11" w:color="BDC3C7"/>
          </w:divBdr>
        </w:div>
        <w:div w:id="41053094">
          <w:marLeft w:val="0"/>
          <w:marRight w:val="0"/>
          <w:marTop w:val="0"/>
          <w:marBottom w:val="0"/>
          <w:divBdr>
            <w:top w:val="none" w:sz="0" w:space="0" w:color="auto"/>
            <w:left w:val="none" w:sz="0" w:space="0" w:color="auto"/>
            <w:bottom w:val="none" w:sz="0" w:space="0" w:color="auto"/>
            <w:right w:val="none" w:sz="0" w:space="0" w:color="auto"/>
          </w:divBdr>
        </w:div>
        <w:div w:id="41053263">
          <w:marLeft w:val="0"/>
          <w:marRight w:val="0"/>
          <w:marTop w:val="0"/>
          <w:marBottom w:val="0"/>
          <w:divBdr>
            <w:top w:val="none" w:sz="0" w:space="0" w:color="auto"/>
            <w:left w:val="none" w:sz="0" w:space="0" w:color="auto"/>
            <w:bottom w:val="none" w:sz="0" w:space="0" w:color="auto"/>
            <w:right w:val="none" w:sz="0" w:space="0" w:color="auto"/>
          </w:divBdr>
        </w:div>
        <w:div w:id="41055255">
          <w:marLeft w:val="0"/>
          <w:marRight w:val="0"/>
          <w:marTop w:val="0"/>
          <w:marBottom w:val="0"/>
          <w:divBdr>
            <w:top w:val="none" w:sz="0" w:space="0" w:color="auto"/>
            <w:left w:val="none" w:sz="0" w:space="0" w:color="auto"/>
            <w:bottom w:val="none" w:sz="0" w:space="0" w:color="auto"/>
            <w:right w:val="none" w:sz="0" w:space="0" w:color="auto"/>
          </w:divBdr>
        </w:div>
        <w:div w:id="41056563">
          <w:marLeft w:val="0"/>
          <w:marRight w:val="0"/>
          <w:marTop w:val="0"/>
          <w:marBottom w:val="0"/>
          <w:divBdr>
            <w:top w:val="none" w:sz="0" w:space="0" w:color="auto"/>
            <w:left w:val="none" w:sz="0" w:space="0" w:color="auto"/>
            <w:bottom w:val="none" w:sz="0" w:space="0" w:color="auto"/>
            <w:right w:val="none" w:sz="0" w:space="0" w:color="auto"/>
          </w:divBdr>
          <w:divsChild>
            <w:div w:id="264115605">
              <w:marLeft w:val="-125"/>
              <w:marRight w:val="-125"/>
              <w:marTop w:val="0"/>
              <w:marBottom w:val="0"/>
              <w:divBdr>
                <w:top w:val="none" w:sz="0" w:space="0" w:color="auto"/>
                <w:left w:val="none" w:sz="0" w:space="0" w:color="auto"/>
                <w:bottom w:val="none" w:sz="0" w:space="0" w:color="auto"/>
                <w:right w:val="none" w:sz="0" w:space="0" w:color="auto"/>
              </w:divBdr>
              <w:divsChild>
                <w:div w:id="402721259">
                  <w:marLeft w:val="0"/>
                  <w:marRight w:val="0"/>
                  <w:marTop w:val="0"/>
                  <w:marBottom w:val="0"/>
                  <w:divBdr>
                    <w:top w:val="none" w:sz="0" w:space="0" w:color="auto"/>
                    <w:left w:val="none" w:sz="0" w:space="0" w:color="auto"/>
                    <w:bottom w:val="none" w:sz="0" w:space="0" w:color="auto"/>
                    <w:right w:val="none" w:sz="0" w:space="0" w:color="auto"/>
                  </w:divBdr>
                </w:div>
              </w:divsChild>
            </w:div>
            <w:div w:id="559557051">
              <w:marLeft w:val="-125"/>
              <w:marRight w:val="-125"/>
              <w:marTop w:val="0"/>
              <w:marBottom w:val="0"/>
              <w:divBdr>
                <w:top w:val="none" w:sz="0" w:space="0" w:color="auto"/>
                <w:left w:val="none" w:sz="0" w:space="0" w:color="auto"/>
                <w:bottom w:val="none" w:sz="0" w:space="0" w:color="auto"/>
                <w:right w:val="none" w:sz="0" w:space="0" w:color="auto"/>
              </w:divBdr>
              <w:divsChild>
                <w:div w:id="338234383">
                  <w:marLeft w:val="0"/>
                  <w:marRight w:val="0"/>
                  <w:marTop w:val="0"/>
                  <w:marBottom w:val="0"/>
                  <w:divBdr>
                    <w:top w:val="none" w:sz="0" w:space="0" w:color="auto"/>
                    <w:left w:val="none" w:sz="0" w:space="0" w:color="auto"/>
                    <w:bottom w:val="none" w:sz="0" w:space="0" w:color="auto"/>
                    <w:right w:val="none" w:sz="0" w:space="0" w:color="auto"/>
                  </w:divBdr>
                  <w:divsChild>
                    <w:div w:id="8349863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1058181">
          <w:marLeft w:val="-225"/>
          <w:marRight w:val="-225"/>
          <w:marTop w:val="0"/>
          <w:marBottom w:val="0"/>
          <w:divBdr>
            <w:top w:val="none" w:sz="0" w:space="0" w:color="auto"/>
            <w:left w:val="none" w:sz="0" w:space="0" w:color="auto"/>
            <w:bottom w:val="none" w:sz="0" w:space="0" w:color="auto"/>
            <w:right w:val="none" w:sz="0" w:space="0" w:color="auto"/>
          </w:divBdr>
          <w:divsChild>
            <w:div w:id="733360842">
              <w:marLeft w:val="0"/>
              <w:marRight w:val="0"/>
              <w:marTop w:val="0"/>
              <w:marBottom w:val="0"/>
              <w:divBdr>
                <w:top w:val="none" w:sz="0" w:space="0" w:color="auto"/>
                <w:left w:val="none" w:sz="0" w:space="0" w:color="auto"/>
                <w:bottom w:val="none" w:sz="0" w:space="0" w:color="auto"/>
                <w:right w:val="none" w:sz="0" w:space="0" w:color="auto"/>
              </w:divBdr>
            </w:div>
          </w:divsChild>
        </w:div>
        <w:div w:id="41100768">
          <w:marLeft w:val="0"/>
          <w:marRight w:val="0"/>
          <w:marTop w:val="150"/>
          <w:marBottom w:val="0"/>
          <w:divBdr>
            <w:top w:val="none" w:sz="0" w:space="0" w:color="auto"/>
            <w:left w:val="none" w:sz="0" w:space="0" w:color="auto"/>
            <w:bottom w:val="none" w:sz="0" w:space="0" w:color="auto"/>
            <w:right w:val="none" w:sz="0" w:space="0" w:color="auto"/>
          </w:divBdr>
        </w:div>
        <w:div w:id="41173337">
          <w:marLeft w:val="0"/>
          <w:marRight w:val="0"/>
          <w:marTop w:val="150"/>
          <w:marBottom w:val="0"/>
          <w:divBdr>
            <w:top w:val="none" w:sz="0" w:space="0" w:color="auto"/>
            <w:left w:val="none" w:sz="0" w:space="0" w:color="auto"/>
            <w:bottom w:val="none" w:sz="0" w:space="0" w:color="auto"/>
            <w:right w:val="none" w:sz="0" w:space="0" w:color="auto"/>
          </w:divBdr>
        </w:div>
        <w:div w:id="41248340">
          <w:marLeft w:val="0"/>
          <w:marRight w:val="0"/>
          <w:marTop w:val="125"/>
          <w:marBottom w:val="0"/>
          <w:divBdr>
            <w:top w:val="none" w:sz="0" w:space="0" w:color="auto"/>
            <w:left w:val="none" w:sz="0" w:space="0" w:color="auto"/>
            <w:bottom w:val="none" w:sz="0" w:space="0" w:color="auto"/>
            <w:right w:val="none" w:sz="0" w:space="0" w:color="auto"/>
          </w:divBdr>
        </w:div>
        <w:div w:id="41250728">
          <w:marLeft w:val="0"/>
          <w:marRight w:val="0"/>
          <w:marTop w:val="0"/>
          <w:marBottom w:val="0"/>
          <w:divBdr>
            <w:top w:val="none" w:sz="0" w:space="0" w:color="auto"/>
            <w:left w:val="none" w:sz="0" w:space="0" w:color="auto"/>
            <w:bottom w:val="none" w:sz="0" w:space="0" w:color="auto"/>
            <w:right w:val="none" w:sz="0" w:space="0" w:color="auto"/>
          </w:divBdr>
        </w:div>
        <w:div w:id="41252023">
          <w:marLeft w:val="1221"/>
          <w:marRight w:val="0"/>
          <w:marTop w:val="0"/>
          <w:marBottom w:val="0"/>
          <w:divBdr>
            <w:top w:val="none" w:sz="0" w:space="0" w:color="auto"/>
            <w:left w:val="none" w:sz="0" w:space="0" w:color="auto"/>
            <w:bottom w:val="none" w:sz="0" w:space="0" w:color="auto"/>
            <w:right w:val="none" w:sz="0" w:space="0" w:color="auto"/>
          </w:divBdr>
        </w:div>
        <w:div w:id="41254600">
          <w:marLeft w:val="0"/>
          <w:marRight w:val="0"/>
          <w:marTop w:val="0"/>
          <w:marBottom w:val="360"/>
          <w:divBdr>
            <w:top w:val="none" w:sz="0" w:space="0" w:color="auto"/>
            <w:left w:val="none" w:sz="0" w:space="0" w:color="auto"/>
            <w:bottom w:val="none" w:sz="0" w:space="0" w:color="auto"/>
            <w:right w:val="none" w:sz="0" w:space="0" w:color="auto"/>
          </w:divBdr>
        </w:div>
        <w:div w:id="41439590">
          <w:marLeft w:val="0"/>
          <w:marRight w:val="0"/>
          <w:marTop w:val="0"/>
          <w:marBottom w:val="315"/>
          <w:divBdr>
            <w:top w:val="none" w:sz="0" w:space="0" w:color="auto"/>
            <w:left w:val="none" w:sz="0" w:space="0" w:color="auto"/>
            <w:bottom w:val="none" w:sz="0" w:space="0" w:color="auto"/>
            <w:right w:val="none" w:sz="0" w:space="0" w:color="auto"/>
          </w:divBdr>
        </w:div>
        <w:div w:id="41439908">
          <w:marLeft w:val="0"/>
          <w:marRight w:val="0"/>
          <w:marTop w:val="0"/>
          <w:marBottom w:val="0"/>
          <w:divBdr>
            <w:top w:val="none" w:sz="0" w:space="0" w:color="auto"/>
            <w:left w:val="none" w:sz="0" w:space="0" w:color="auto"/>
            <w:bottom w:val="none" w:sz="0" w:space="0" w:color="auto"/>
            <w:right w:val="none" w:sz="0" w:space="0" w:color="auto"/>
          </w:divBdr>
        </w:div>
        <w:div w:id="41442776">
          <w:marLeft w:val="0"/>
          <w:marRight w:val="0"/>
          <w:marTop w:val="63"/>
          <w:marBottom w:val="0"/>
          <w:divBdr>
            <w:top w:val="none" w:sz="0" w:space="0" w:color="auto"/>
            <w:left w:val="none" w:sz="0" w:space="0" w:color="auto"/>
            <w:bottom w:val="none" w:sz="0" w:space="0" w:color="auto"/>
            <w:right w:val="none" w:sz="0" w:space="0" w:color="auto"/>
          </w:divBdr>
        </w:div>
        <w:div w:id="41485281">
          <w:marLeft w:val="0"/>
          <w:marRight w:val="0"/>
          <w:marTop w:val="100"/>
          <w:marBottom w:val="100"/>
          <w:divBdr>
            <w:top w:val="none" w:sz="0" w:space="0" w:color="auto"/>
            <w:left w:val="none" w:sz="0" w:space="0" w:color="auto"/>
            <w:bottom w:val="none" w:sz="0" w:space="0" w:color="auto"/>
            <w:right w:val="none" w:sz="0" w:space="0" w:color="auto"/>
          </w:divBdr>
          <w:divsChild>
            <w:div w:id="109131970">
              <w:marLeft w:val="0"/>
              <w:marRight w:val="0"/>
              <w:marTop w:val="0"/>
              <w:marBottom w:val="0"/>
              <w:divBdr>
                <w:top w:val="none" w:sz="0" w:space="0" w:color="auto"/>
                <w:left w:val="none" w:sz="0" w:space="0" w:color="auto"/>
                <w:bottom w:val="none" w:sz="0" w:space="0" w:color="auto"/>
                <w:right w:val="none" w:sz="0" w:space="0" w:color="auto"/>
              </w:divBdr>
            </w:div>
          </w:divsChild>
        </w:div>
        <w:div w:id="41490095">
          <w:marLeft w:val="0"/>
          <w:marRight w:val="0"/>
          <w:marTop w:val="0"/>
          <w:marBottom w:val="0"/>
          <w:divBdr>
            <w:top w:val="none" w:sz="0" w:space="0" w:color="auto"/>
            <w:left w:val="none" w:sz="0" w:space="0" w:color="auto"/>
            <w:bottom w:val="none" w:sz="0" w:space="0" w:color="auto"/>
            <w:right w:val="none" w:sz="0" w:space="0" w:color="auto"/>
          </w:divBdr>
        </w:div>
        <w:div w:id="41515286">
          <w:marLeft w:val="0"/>
          <w:marRight w:val="0"/>
          <w:marTop w:val="100"/>
          <w:marBottom w:val="100"/>
          <w:divBdr>
            <w:top w:val="none" w:sz="0" w:space="0" w:color="auto"/>
            <w:left w:val="none" w:sz="0" w:space="0" w:color="auto"/>
            <w:bottom w:val="none" w:sz="0" w:space="0" w:color="auto"/>
            <w:right w:val="none" w:sz="0" w:space="0" w:color="auto"/>
          </w:divBdr>
        </w:div>
        <w:div w:id="41516622">
          <w:marLeft w:val="0"/>
          <w:marRight w:val="0"/>
          <w:marTop w:val="150"/>
          <w:marBottom w:val="0"/>
          <w:divBdr>
            <w:top w:val="none" w:sz="0" w:space="0" w:color="auto"/>
            <w:left w:val="none" w:sz="0" w:space="0" w:color="auto"/>
            <w:bottom w:val="none" w:sz="0" w:space="0" w:color="auto"/>
            <w:right w:val="none" w:sz="0" w:space="0" w:color="auto"/>
          </w:divBdr>
        </w:div>
        <w:div w:id="41562819">
          <w:marLeft w:val="0"/>
          <w:marRight w:val="0"/>
          <w:marTop w:val="0"/>
          <w:marBottom w:val="0"/>
          <w:divBdr>
            <w:top w:val="none" w:sz="0" w:space="0" w:color="auto"/>
            <w:left w:val="none" w:sz="0" w:space="0" w:color="auto"/>
            <w:bottom w:val="none" w:sz="0" w:space="0" w:color="auto"/>
            <w:right w:val="none" w:sz="0" w:space="0" w:color="auto"/>
          </w:divBdr>
        </w:div>
        <w:div w:id="41563172">
          <w:marLeft w:val="0"/>
          <w:marRight w:val="225"/>
          <w:marTop w:val="0"/>
          <w:marBottom w:val="0"/>
          <w:divBdr>
            <w:top w:val="none" w:sz="0" w:space="0" w:color="auto"/>
            <w:left w:val="none" w:sz="0" w:space="0" w:color="auto"/>
            <w:bottom w:val="none" w:sz="0" w:space="0" w:color="auto"/>
            <w:right w:val="none" w:sz="0" w:space="0" w:color="auto"/>
          </w:divBdr>
        </w:div>
        <w:div w:id="41567260">
          <w:marLeft w:val="0"/>
          <w:marRight w:val="0"/>
          <w:marTop w:val="0"/>
          <w:marBottom w:val="0"/>
          <w:divBdr>
            <w:top w:val="none" w:sz="0" w:space="0" w:color="auto"/>
            <w:left w:val="none" w:sz="0" w:space="0" w:color="auto"/>
            <w:bottom w:val="none" w:sz="0" w:space="0" w:color="auto"/>
            <w:right w:val="none" w:sz="0" w:space="0" w:color="auto"/>
          </w:divBdr>
        </w:div>
        <w:div w:id="41637843">
          <w:marLeft w:val="0"/>
          <w:marRight w:val="0"/>
          <w:marTop w:val="0"/>
          <w:marBottom w:val="150"/>
          <w:divBdr>
            <w:top w:val="none" w:sz="0" w:space="0" w:color="auto"/>
            <w:left w:val="none" w:sz="0" w:space="0" w:color="auto"/>
            <w:bottom w:val="none" w:sz="0" w:space="0" w:color="auto"/>
            <w:right w:val="none" w:sz="0" w:space="0" w:color="auto"/>
          </w:divBdr>
        </w:div>
        <w:div w:id="41638013">
          <w:marLeft w:val="0"/>
          <w:marRight w:val="0"/>
          <w:marTop w:val="0"/>
          <w:marBottom w:val="0"/>
          <w:divBdr>
            <w:top w:val="none" w:sz="0" w:space="0" w:color="auto"/>
            <w:left w:val="none" w:sz="0" w:space="0" w:color="auto"/>
            <w:bottom w:val="none" w:sz="0" w:space="0" w:color="auto"/>
            <w:right w:val="none" w:sz="0" w:space="0" w:color="auto"/>
          </w:divBdr>
        </w:div>
        <w:div w:id="41684731">
          <w:marLeft w:val="0"/>
          <w:marRight w:val="0"/>
          <w:marTop w:val="0"/>
          <w:marBottom w:val="384"/>
          <w:divBdr>
            <w:top w:val="none" w:sz="0" w:space="0" w:color="auto"/>
            <w:left w:val="none" w:sz="0" w:space="0" w:color="auto"/>
            <w:bottom w:val="none" w:sz="0" w:space="0" w:color="auto"/>
            <w:right w:val="none" w:sz="0" w:space="0" w:color="auto"/>
          </w:divBdr>
        </w:div>
        <w:div w:id="41711913">
          <w:marLeft w:val="0"/>
          <w:marRight w:val="0"/>
          <w:marTop w:val="0"/>
          <w:marBottom w:val="0"/>
          <w:divBdr>
            <w:top w:val="none" w:sz="0" w:space="0" w:color="auto"/>
            <w:left w:val="none" w:sz="0" w:space="0" w:color="auto"/>
            <w:bottom w:val="none" w:sz="0" w:space="0" w:color="auto"/>
            <w:right w:val="none" w:sz="0" w:space="0" w:color="auto"/>
          </w:divBdr>
          <w:divsChild>
            <w:div w:id="452099634">
              <w:marLeft w:val="0"/>
              <w:marRight w:val="0"/>
              <w:marTop w:val="0"/>
              <w:marBottom w:val="150"/>
              <w:divBdr>
                <w:top w:val="none" w:sz="0" w:space="0" w:color="auto"/>
                <w:left w:val="none" w:sz="0" w:space="0" w:color="auto"/>
                <w:bottom w:val="none" w:sz="0" w:space="0" w:color="auto"/>
                <w:right w:val="none" w:sz="0" w:space="0" w:color="auto"/>
              </w:divBdr>
            </w:div>
          </w:divsChild>
        </w:div>
        <w:div w:id="41757403">
          <w:marLeft w:val="0"/>
          <w:marRight w:val="0"/>
          <w:marTop w:val="300"/>
          <w:marBottom w:val="300"/>
          <w:divBdr>
            <w:top w:val="none" w:sz="0" w:space="0" w:color="auto"/>
            <w:left w:val="none" w:sz="0" w:space="0" w:color="auto"/>
            <w:bottom w:val="none" w:sz="0" w:space="0" w:color="auto"/>
            <w:right w:val="none" w:sz="0" w:space="0" w:color="auto"/>
          </w:divBdr>
        </w:div>
        <w:div w:id="41828119">
          <w:marLeft w:val="0"/>
          <w:marRight w:val="0"/>
          <w:marTop w:val="0"/>
          <w:marBottom w:val="0"/>
          <w:divBdr>
            <w:top w:val="none" w:sz="0" w:space="0" w:color="auto"/>
            <w:left w:val="none" w:sz="0" w:space="0" w:color="auto"/>
            <w:bottom w:val="none" w:sz="0" w:space="0" w:color="auto"/>
            <w:right w:val="none" w:sz="0" w:space="0" w:color="auto"/>
          </w:divBdr>
        </w:div>
        <w:div w:id="41828556">
          <w:marLeft w:val="0"/>
          <w:marRight w:val="0"/>
          <w:marTop w:val="0"/>
          <w:marBottom w:val="0"/>
          <w:divBdr>
            <w:top w:val="none" w:sz="0" w:space="0" w:color="auto"/>
            <w:left w:val="none" w:sz="0" w:space="0" w:color="auto"/>
            <w:bottom w:val="none" w:sz="0" w:space="0" w:color="auto"/>
            <w:right w:val="none" w:sz="0" w:space="0" w:color="auto"/>
          </w:divBdr>
        </w:div>
        <w:div w:id="41946605">
          <w:marLeft w:val="0"/>
          <w:marRight w:val="0"/>
          <w:marTop w:val="0"/>
          <w:marBottom w:val="0"/>
          <w:divBdr>
            <w:top w:val="none" w:sz="0" w:space="0" w:color="auto"/>
            <w:left w:val="none" w:sz="0" w:space="0" w:color="auto"/>
            <w:bottom w:val="none" w:sz="0" w:space="0" w:color="auto"/>
            <w:right w:val="none" w:sz="0" w:space="0" w:color="auto"/>
          </w:divBdr>
        </w:div>
        <w:div w:id="42026955">
          <w:marLeft w:val="0"/>
          <w:marRight w:val="0"/>
          <w:marTop w:val="0"/>
          <w:marBottom w:val="0"/>
          <w:divBdr>
            <w:top w:val="none" w:sz="0" w:space="0" w:color="auto"/>
            <w:left w:val="none" w:sz="0" w:space="0" w:color="auto"/>
            <w:bottom w:val="none" w:sz="0" w:space="0" w:color="auto"/>
            <w:right w:val="none" w:sz="0" w:space="0" w:color="auto"/>
          </w:divBdr>
        </w:div>
        <w:div w:id="42103548">
          <w:marLeft w:val="0"/>
          <w:marRight w:val="0"/>
          <w:marTop w:val="0"/>
          <w:marBottom w:val="0"/>
          <w:divBdr>
            <w:top w:val="none" w:sz="0" w:space="0" w:color="auto"/>
            <w:left w:val="none" w:sz="0" w:space="0" w:color="auto"/>
            <w:bottom w:val="none" w:sz="0" w:space="0" w:color="auto"/>
            <w:right w:val="none" w:sz="0" w:space="0" w:color="auto"/>
          </w:divBdr>
        </w:div>
        <w:div w:id="42140704">
          <w:marLeft w:val="0"/>
          <w:marRight w:val="0"/>
          <w:marTop w:val="0"/>
          <w:marBottom w:val="0"/>
          <w:divBdr>
            <w:top w:val="none" w:sz="0" w:space="0" w:color="auto"/>
            <w:left w:val="none" w:sz="0" w:space="0" w:color="auto"/>
            <w:bottom w:val="none" w:sz="0" w:space="0" w:color="auto"/>
            <w:right w:val="none" w:sz="0" w:space="0" w:color="auto"/>
          </w:divBdr>
        </w:div>
        <w:div w:id="42141366">
          <w:marLeft w:val="0"/>
          <w:marRight w:val="0"/>
          <w:marTop w:val="0"/>
          <w:marBottom w:val="150"/>
          <w:divBdr>
            <w:top w:val="none" w:sz="0" w:space="0" w:color="auto"/>
            <w:left w:val="none" w:sz="0" w:space="0" w:color="auto"/>
            <w:bottom w:val="none" w:sz="0" w:space="0" w:color="auto"/>
            <w:right w:val="none" w:sz="0" w:space="0" w:color="auto"/>
          </w:divBdr>
        </w:div>
        <w:div w:id="42141765">
          <w:marLeft w:val="0"/>
          <w:marRight w:val="0"/>
          <w:marTop w:val="0"/>
          <w:marBottom w:val="384"/>
          <w:divBdr>
            <w:top w:val="none" w:sz="0" w:space="0" w:color="auto"/>
            <w:left w:val="none" w:sz="0" w:space="0" w:color="auto"/>
            <w:bottom w:val="none" w:sz="0" w:space="0" w:color="auto"/>
            <w:right w:val="none" w:sz="0" w:space="0" w:color="auto"/>
          </w:divBdr>
        </w:div>
        <w:div w:id="42143024">
          <w:marLeft w:val="13"/>
          <w:marRight w:val="188"/>
          <w:marTop w:val="138"/>
          <w:marBottom w:val="88"/>
          <w:divBdr>
            <w:top w:val="none" w:sz="0" w:space="0" w:color="auto"/>
            <w:left w:val="none" w:sz="0" w:space="0" w:color="auto"/>
            <w:bottom w:val="none" w:sz="0" w:space="0" w:color="auto"/>
            <w:right w:val="none" w:sz="0" w:space="0" w:color="auto"/>
          </w:divBdr>
        </w:div>
        <w:div w:id="42221158">
          <w:marLeft w:val="0"/>
          <w:marRight w:val="0"/>
          <w:marTop w:val="0"/>
          <w:marBottom w:val="150"/>
          <w:divBdr>
            <w:top w:val="none" w:sz="0" w:space="0" w:color="auto"/>
            <w:left w:val="none" w:sz="0" w:space="0" w:color="auto"/>
            <w:bottom w:val="none" w:sz="0" w:space="0" w:color="auto"/>
            <w:right w:val="none" w:sz="0" w:space="0" w:color="auto"/>
          </w:divBdr>
        </w:div>
        <w:div w:id="42292035">
          <w:marLeft w:val="0"/>
          <w:marRight w:val="0"/>
          <w:marTop w:val="0"/>
          <w:marBottom w:val="0"/>
          <w:divBdr>
            <w:top w:val="none" w:sz="0" w:space="0" w:color="auto"/>
            <w:left w:val="none" w:sz="0" w:space="0" w:color="auto"/>
            <w:bottom w:val="none" w:sz="0" w:space="0" w:color="auto"/>
            <w:right w:val="none" w:sz="0" w:space="0" w:color="auto"/>
          </w:divBdr>
        </w:div>
        <w:div w:id="42339531">
          <w:marLeft w:val="0"/>
          <w:marRight w:val="0"/>
          <w:marTop w:val="0"/>
          <w:marBottom w:val="0"/>
          <w:divBdr>
            <w:top w:val="none" w:sz="0" w:space="0" w:color="auto"/>
            <w:left w:val="none" w:sz="0" w:space="0" w:color="auto"/>
            <w:bottom w:val="none" w:sz="0" w:space="0" w:color="auto"/>
            <w:right w:val="none" w:sz="0" w:space="0" w:color="auto"/>
          </w:divBdr>
          <w:divsChild>
            <w:div w:id="443234349">
              <w:marLeft w:val="0"/>
              <w:marRight w:val="0"/>
              <w:marTop w:val="0"/>
              <w:marBottom w:val="150"/>
              <w:divBdr>
                <w:top w:val="none" w:sz="0" w:space="0" w:color="auto"/>
                <w:left w:val="none" w:sz="0" w:space="0" w:color="auto"/>
                <w:bottom w:val="none" w:sz="0" w:space="0" w:color="auto"/>
                <w:right w:val="none" w:sz="0" w:space="0" w:color="auto"/>
              </w:divBdr>
            </w:div>
          </w:divsChild>
        </w:div>
        <w:div w:id="42408675">
          <w:marLeft w:val="-225"/>
          <w:marRight w:val="-225"/>
          <w:marTop w:val="0"/>
          <w:marBottom w:val="0"/>
          <w:divBdr>
            <w:top w:val="none" w:sz="0" w:space="0" w:color="auto"/>
            <w:left w:val="none" w:sz="0" w:space="0" w:color="auto"/>
            <w:bottom w:val="none" w:sz="0" w:space="0" w:color="auto"/>
            <w:right w:val="none" w:sz="0" w:space="0" w:color="auto"/>
          </w:divBdr>
        </w:div>
        <w:div w:id="42561896">
          <w:marLeft w:val="0"/>
          <w:marRight w:val="0"/>
          <w:marTop w:val="0"/>
          <w:marBottom w:val="0"/>
          <w:divBdr>
            <w:top w:val="none" w:sz="0" w:space="0" w:color="auto"/>
            <w:left w:val="none" w:sz="0" w:space="0" w:color="auto"/>
            <w:bottom w:val="none" w:sz="0" w:space="0" w:color="auto"/>
            <w:right w:val="none" w:sz="0" w:space="0" w:color="auto"/>
          </w:divBdr>
        </w:div>
        <w:div w:id="42606430">
          <w:marLeft w:val="1463"/>
          <w:marRight w:val="0"/>
          <w:marTop w:val="0"/>
          <w:marBottom w:val="0"/>
          <w:divBdr>
            <w:top w:val="none" w:sz="0" w:space="0" w:color="auto"/>
            <w:left w:val="none" w:sz="0" w:space="0" w:color="auto"/>
            <w:bottom w:val="none" w:sz="0" w:space="0" w:color="auto"/>
            <w:right w:val="none" w:sz="0" w:space="0" w:color="auto"/>
          </w:divBdr>
        </w:div>
        <w:div w:id="42682052">
          <w:marLeft w:val="0"/>
          <w:marRight w:val="0"/>
          <w:marTop w:val="0"/>
          <w:marBottom w:val="0"/>
          <w:divBdr>
            <w:top w:val="none" w:sz="0" w:space="0" w:color="auto"/>
            <w:left w:val="none" w:sz="0" w:space="0" w:color="auto"/>
            <w:bottom w:val="none" w:sz="0" w:space="0" w:color="auto"/>
            <w:right w:val="none" w:sz="0" w:space="0" w:color="auto"/>
          </w:divBdr>
        </w:div>
        <w:div w:id="42684383">
          <w:marLeft w:val="0"/>
          <w:marRight w:val="0"/>
          <w:marTop w:val="0"/>
          <w:marBottom w:val="0"/>
          <w:divBdr>
            <w:top w:val="none" w:sz="0" w:space="0" w:color="auto"/>
            <w:left w:val="none" w:sz="0" w:space="0" w:color="auto"/>
            <w:bottom w:val="none" w:sz="0" w:space="0" w:color="auto"/>
            <w:right w:val="none" w:sz="0" w:space="0" w:color="auto"/>
          </w:divBdr>
          <w:divsChild>
            <w:div w:id="763837701">
              <w:marLeft w:val="0"/>
              <w:marRight w:val="0"/>
              <w:marTop w:val="0"/>
              <w:marBottom w:val="0"/>
              <w:divBdr>
                <w:top w:val="none" w:sz="0" w:space="0" w:color="auto"/>
                <w:left w:val="none" w:sz="0" w:space="0" w:color="auto"/>
                <w:bottom w:val="none" w:sz="0" w:space="0" w:color="auto"/>
                <w:right w:val="none" w:sz="0" w:space="0" w:color="auto"/>
              </w:divBdr>
              <w:divsChild>
                <w:div w:id="637760571">
                  <w:marLeft w:val="0"/>
                  <w:marRight w:val="0"/>
                  <w:marTop w:val="0"/>
                  <w:marBottom w:val="0"/>
                  <w:divBdr>
                    <w:top w:val="none" w:sz="0" w:space="0" w:color="auto"/>
                    <w:left w:val="none" w:sz="0" w:space="0" w:color="auto"/>
                    <w:bottom w:val="none" w:sz="0" w:space="0" w:color="auto"/>
                    <w:right w:val="none" w:sz="0" w:space="0" w:color="auto"/>
                  </w:divBdr>
                  <w:divsChild>
                    <w:div w:id="5705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270">
          <w:marLeft w:val="0"/>
          <w:marRight w:val="0"/>
          <w:marTop w:val="0"/>
          <w:marBottom w:val="0"/>
          <w:divBdr>
            <w:top w:val="none" w:sz="0" w:space="0" w:color="auto"/>
            <w:left w:val="none" w:sz="0" w:space="0" w:color="auto"/>
            <w:bottom w:val="none" w:sz="0" w:space="0" w:color="auto"/>
            <w:right w:val="none" w:sz="0" w:space="0" w:color="auto"/>
          </w:divBdr>
          <w:divsChild>
            <w:div w:id="104202560">
              <w:marLeft w:val="0"/>
              <w:marRight w:val="0"/>
              <w:marTop w:val="0"/>
              <w:marBottom w:val="0"/>
              <w:divBdr>
                <w:top w:val="none" w:sz="0" w:space="0" w:color="auto"/>
                <w:left w:val="none" w:sz="0" w:space="0" w:color="auto"/>
                <w:bottom w:val="none" w:sz="0" w:space="0" w:color="auto"/>
                <w:right w:val="none" w:sz="0" w:space="0" w:color="auto"/>
              </w:divBdr>
            </w:div>
          </w:divsChild>
        </w:div>
        <w:div w:id="42757109">
          <w:marLeft w:val="0"/>
          <w:marRight w:val="0"/>
          <w:marTop w:val="0"/>
          <w:marBottom w:val="0"/>
          <w:divBdr>
            <w:top w:val="none" w:sz="0" w:space="0" w:color="auto"/>
            <w:left w:val="none" w:sz="0" w:space="0" w:color="auto"/>
            <w:bottom w:val="none" w:sz="0" w:space="0" w:color="auto"/>
            <w:right w:val="none" w:sz="0" w:space="0" w:color="auto"/>
          </w:divBdr>
          <w:divsChild>
            <w:div w:id="749423751">
              <w:marLeft w:val="0"/>
              <w:marRight w:val="0"/>
              <w:marTop w:val="0"/>
              <w:marBottom w:val="0"/>
              <w:divBdr>
                <w:top w:val="none" w:sz="0" w:space="0" w:color="auto"/>
                <w:left w:val="none" w:sz="0" w:space="0" w:color="auto"/>
                <w:bottom w:val="none" w:sz="0" w:space="0" w:color="auto"/>
                <w:right w:val="none" w:sz="0" w:space="0" w:color="auto"/>
              </w:divBdr>
            </w:div>
          </w:divsChild>
        </w:div>
        <w:div w:id="42874298">
          <w:marLeft w:val="0"/>
          <w:marRight w:val="0"/>
          <w:marTop w:val="0"/>
          <w:marBottom w:val="150"/>
          <w:divBdr>
            <w:top w:val="none" w:sz="0" w:space="0" w:color="auto"/>
            <w:left w:val="none" w:sz="0" w:space="0" w:color="auto"/>
            <w:bottom w:val="none" w:sz="0" w:space="0" w:color="auto"/>
            <w:right w:val="none" w:sz="0" w:space="0" w:color="auto"/>
          </w:divBdr>
        </w:div>
        <w:div w:id="42876675">
          <w:marLeft w:val="0"/>
          <w:marRight w:val="0"/>
          <w:marTop w:val="0"/>
          <w:marBottom w:val="0"/>
          <w:divBdr>
            <w:top w:val="none" w:sz="0" w:space="0" w:color="auto"/>
            <w:left w:val="none" w:sz="0" w:space="0" w:color="auto"/>
            <w:bottom w:val="none" w:sz="0" w:space="0" w:color="auto"/>
            <w:right w:val="none" w:sz="0" w:space="0" w:color="auto"/>
          </w:divBdr>
        </w:div>
        <w:div w:id="42948814">
          <w:marLeft w:val="0"/>
          <w:marRight w:val="0"/>
          <w:marTop w:val="0"/>
          <w:marBottom w:val="0"/>
          <w:divBdr>
            <w:top w:val="none" w:sz="0" w:space="0" w:color="auto"/>
            <w:left w:val="none" w:sz="0" w:space="0" w:color="auto"/>
            <w:bottom w:val="none" w:sz="0" w:space="0" w:color="auto"/>
            <w:right w:val="none" w:sz="0" w:space="0" w:color="auto"/>
          </w:divBdr>
        </w:div>
        <w:div w:id="42949488">
          <w:marLeft w:val="0"/>
          <w:marRight w:val="0"/>
          <w:marTop w:val="0"/>
          <w:marBottom w:val="0"/>
          <w:divBdr>
            <w:top w:val="none" w:sz="0" w:space="0" w:color="auto"/>
            <w:left w:val="none" w:sz="0" w:space="0" w:color="auto"/>
            <w:bottom w:val="none" w:sz="0" w:space="0" w:color="auto"/>
            <w:right w:val="none" w:sz="0" w:space="0" w:color="auto"/>
          </w:divBdr>
        </w:div>
        <w:div w:id="43069273">
          <w:marLeft w:val="0"/>
          <w:marRight w:val="0"/>
          <w:marTop w:val="0"/>
          <w:marBottom w:val="345"/>
          <w:divBdr>
            <w:top w:val="none" w:sz="0" w:space="0" w:color="auto"/>
            <w:left w:val="none" w:sz="0" w:space="0" w:color="auto"/>
            <w:bottom w:val="none" w:sz="0" w:space="0" w:color="auto"/>
            <w:right w:val="none" w:sz="0" w:space="0" w:color="auto"/>
          </w:divBdr>
        </w:div>
        <w:div w:id="43188880">
          <w:marLeft w:val="0"/>
          <w:marRight w:val="188"/>
          <w:marTop w:val="0"/>
          <w:marBottom w:val="0"/>
          <w:divBdr>
            <w:top w:val="none" w:sz="0" w:space="0" w:color="auto"/>
            <w:left w:val="none" w:sz="0" w:space="0" w:color="auto"/>
            <w:bottom w:val="none" w:sz="0" w:space="0" w:color="auto"/>
            <w:right w:val="none" w:sz="0" w:space="0" w:color="auto"/>
          </w:divBdr>
        </w:div>
        <w:div w:id="43255751">
          <w:marLeft w:val="1463"/>
          <w:marRight w:val="0"/>
          <w:marTop w:val="0"/>
          <w:marBottom w:val="0"/>
          <w:divBdr>
            <w:top w:val="none" w:sz="0" w:space="0" w:color="auto"/>
            <w:left w:val="none" w:sz="0" w:space="0" w:color="auto"/>
            <w:bottom w:val="none" w:sz="0" w:space="0" w:color="auto"/>
            <w:right w:val="none" w:sz="0" w:space="0" w:color="auto"/>
          </w:divBdr>
          <w:divsChild>
            <w:div w:id="747069904">
              <w:marLeft w:val="0"/>
              <w:marRight w:val="0"/>
              <w:marTop w:val="0"/>
              <w:marBottom w:val="0"/>
              <w:divBdr>
                <w:top w:val="none" w:sz="0" w:space="0" w:color="auto"/>
                <w:left w:val="none" w:sz="0" w:space="0" w:color="auto"/>
                <w:bottom w:val="none" w:sz="0" w:space="0" w:color="auto"/>
                <w:right w:val="none" w:sz="0" w:space="0" w:color="auto"/>
              </w:divBdr>
            </w:div>
          </w:divsChild>
        </w:div>
        <w:div w:id="43256604">
          <w:marLeft w:val="750"/>
          <w:marRight w:val="0"/>
          <w:marTop w:val="0"/>
          <w:marBottom w:val="0"/>
          <w:divBdr>
            <w:top w:val="none" w:sz="0" w:space="0" w:color="auto"/>
            <w:left w:val="none" w:sz="0" w:space="0" w:color="auto"/>
            <w:bottom w:val="none" w:sz="0" w:space="0" w:color="auto"/>
            <w:right w:val="none" w:sz="0" w:space="0" w:color="auto"/>
          </w:divBdr>
        </w:div>
        <w:div w:id="43258826">
          <w:marLeft w:val="0"/>
          <w:marRight w:val="0"/>
          <w:marTop w:val="0"/>
          <w:marBottom w:val="0"/>
          <w:divBdr>
            <w:top w:val="none" w:sz="0" w:space="0" w:color="auto"/>
            <w:left w:val="none" w:sz="0" w:space="0" w:color="auto"/>
            <w:bottom w:val="none" w:sz="0" w:space="0" w:color="auto"/>
            <w:right w:val="none" w:sz="0" w:space="0" w:color="auto"/>
          </w:divBdr>
        </w:div>
        <w:div w:id="43331286">
          <w:marLeft w:val="0"/>
          <w:marRight w:val="0"/>
          <w:marTop w:val="375"/>
          <w:marBottom w:val="0"/>
          <w:divBdr>
            <w:top w:val="none" w:sz="0" w:space="0" w:color="auto"/>
            <w:left w:val="none" w:sz="0" w:space="0" w:color="auto"/>
            <w:bottom w:val="none" w:sz="0" w:space="0" w:color="auto"/>
            <w:right w:val="none" w:sz="0" w:space="0" w:color="auto"/>
          </w:divBdr>
        </w:div>
        <w:div w:id="43333671">
          <w:marLeft w:val="0"/>
          <w:marRight w:val="0"/>
          <w:marTop w:val="0"/>
          <w:marBottom w:val="0"/>
          <w:divBdr>
            <w:top w:val="none" w:sz="0" w:space="0" w:color="auto"/>
            <w:left w:val="none" w:sz="0" w:space="0" w:color="auto"/>
            <w:bottom w:val="none" w:sz="0" w:space="0" w:color="auto"/>
            <w:right w:val="none" w:sz="0" w:space="0" w:color="auto"/>
          </w:divBdr>
        </w:div>
        <w:div w:id="43406094">
          <w:marLeft w:val="0"/>
          <w:marRight w:val="0"/>
          <w:marTop w:val="0"/>
          <w:marBottom w:val="0"/>
          <w:divBdr>
            <w:top w:val="none" w:sz="0" w:space="0" w:color="auto"/>
            <w:left w:val="none" w:sz="0" w:space="0" w:color="auto"/>
            <w:bottom w:val="none" w:sz="0" w:space="0" w:color="auto"/>
            <w:right w:val="none" w:sz="0" w:space="0" w:color="auto"/>
          </w:divBdr>
        </w:div>
        <w:div w:id="43407381">
          <w:marLeft w:val="0"/>
          <w:marRight w:val="0"/>
          <w:marTop w:val="0"/>
          <w:marBottom w:val="450"/>
          <w:divBdr>
            <w:top w:val="none" w:sz="0" w:space="0" w:color="auto"/>
            <w:left w:val="none" w:sz="0" w:space="0" w:color="auto"/>
            <w:bottom w:val="none" w:sz="0" w:space="0" w:color="auto"/>
            <w:right w:val="none" w:sz="0" w:space="0" w:color="auto"/>
          </w:divBdr>
          <w:divsChild>
            <w:div w:id="78408679">
              <w:marLeft w:val="0"/>
              <w:marRight w:val="0"/>
              <w:marTop w:val="0"/>
              <w:marBottom w:val="75"/>
              <w:divBdr>
                <w:top w:val="none" w:sz="0" w:space="0" w:color="auto"/>
                <w:left w:val="none" w:sz="0" w:space="0" w:color="auto"/>
                <w:bottom w:val="none" w:sz="0" w:space="0" w:color="auto"/>
                <w:right w:val="none" w:sz="0" w:space="0" w:color="auto"/>
              </w:divBdr>
              <w:divsChild>
                <w:div w:id="217320409">
                  <w:marLeft w:val="0"/>
                  <w:marRight w:val="0"/>
                  <w:marTop w:val="0"/>
                  <w:marBottom w:val="0"/>
                  <w:divBdr>
                    <w:top w:val="none" w:sz="0" w:space="0" w:color="auto"/>
                    <w:left w:val="none" w:sz="0" w:space="0" w:color="auto"/>
                    <w:bottom w:val="none" w:sz="0" w:space="0" w:color="auto"/>
                    <w:right w:val="none" w:sz="0" w:space="0" w:color="auto"/>
                  </w:divBdr>
                  <w:divsChild>
                    <w:div w:id="3193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7473">
              <w:marLeft w:val="0"/>
              <w:marRight w:val="225"/>
              <w:marTop w:val="0"/>
              <w:marBottom w:val="0"/>
              <w:divBdr>
                <w:top w:val="none" w:sz="0" w:space="0" w:color="auto"/>
                <w:left w:val="none" w:sz="0" w:space="0" w:color="auto"/>
                <w:bottom w:val="none" w:sz="0" w:space="0" w:color="auto"/>
                <w:right w:val="none" w:sz="0" w:space="0" w:color="auto"/>
              </w:divBdr>
            </w:div>
          </w:divsChild>
        </w:div>
        <w:div w:id="43408783">
          <w:marLeft w:val="626"/>
          <w:marRight w:val="0"/>
          <w:marTop w:val="0"/>
          <w:marBottom w:val="0"/>
          <w:divBdr>
            <w:top w:val="none" w:sz="0" w:space="0" w:color="auto"/>
            <w:left w:val="none" w:sz="0" w:space="0" w:color="auto"/>
            <w:bottom w:val="none" w:sz="0" w:space="0" w:color="auto"/>
            <w:right w:val="none" w:sz="0" w:space="0" w:color="auto"/>
          </w:divBdr>
          <w:divsChild>
            <w:div w:id="214585790">
              <w:marLeft w:val="13"/>
              <w:marRight w:val="188"/>
              <w:marTop w:val="138"/>
              <w:marBottom w:val="88"/>
              <w:divBdr>
                <w:top w:val="none" w:sz="0" w:space="0" w:color="auto"/>
                <w:left w:val="none" w:sz="0" w:space="0" w:color="auto"/>
                <w:bottom w:val="none" w:sz="0" w:space="0" w:color="auto"/>
                <w:right w:val="none" w:sz="0" w:space="0" w:color="auto"/>
              </w:divBdr>
              <w:divsChild>
                <w:div w:id="7549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980">
          <w:marLeft w:val="0"/>
          <w:marRight w:val="0"/>
          <w:marTop w:val="0"/>
          <w:marBottom w:val="240"/>
          <w:divBdr>
            <w:top w:val="none" w:sz="0" w:space="0" w:color="auto"/>
            <w:left w:val="none" w:sz="0" w:space="0" w:color="auto"/>
            <w:bottom w:val="none" w:sz="0" w:space="0" w:color="auto"/>
            <w:right w:val="none" w:sz="0" w:space="0" w:color="auto"/>
          </w:divBdr>
        </w:div>
        <w:div w:id="43457110">
          <w:marLeft w:val="-225"/>
          <w:marRight w:val="-225"/>
          <w:marTop w:val="0"/>
          <w:marBottom w:val="0"/>
          <w:divBdr>
            <w:top w:val="none" w:sz="0" w:space="0" w:color="auto"/>
            <w:left w:val="none" w:sz="0" w:space="0" w:color="auto"/>
            <w:bottom w:val="none" w:sz="0" w:space="0" w:color="auto"/>
            <w:right w:val="none" w:sz="0" w:space="0" w:color="auto"/>
          </w:divBdr>
        </w:div>
        <w:div w:id="43481726">
          <w:marLeft w:val="0"/>
          <w:marRight w:val="0"/>
          <w:marTop w:val="0"/>
          <w:marBottom w:val="0"/>
          <w:divBdr>
            <w:top w:val="none" w:sz="0" w:space="0" w:color="auto"/>
            <w:left w:val="none" w:sz="0" w:space="0" w:color="auto"/>
            <w:bottom w:val="none" w:sz="0" w:space="0" w:color="auto"/>
            <w:right w:val="none" w:sz="0" w:space="0" w:color="auto"/>
          </w:divBdr>
        </w:div>
        <w:div w:id="43482047">
          <w:marLeft w:val="0"/>
          <w:marRight w:val="0"/>
          <w:marTop w:val="0"/>
          <w:marBottom w:val="0"/>
          <w:divBdr>
            <w:top w:val="none" w:sz="0" w:space="0" w:color="auto"/>
            <w:left w:val="none" w:sz="0" w:space="0" w:color="auto"/>
            <w:bottom w:val="none" w:sz="0" w:space="0" w:color="auto"/>
            <w:right w:val="none" w:sz="0" w:space="0" w:color="auto"/>
          </w:divBdr>
        </w:div>
        <w:div w:id="43525362">
          <w:marLeft w:val="-150"/>
          <w:marRight w:val="-150"/>
          <w:marTop w:val="0"/>
          <w:marBottom w:val="0"/>
          <w:divBdr>
            <w:top w:val="none" w:sz="0" w:space="0" w:color="auto"/>
            <w:left w:val="none" w:sz="0" w:space="0" w:color="auto"/>
            <w:bottom w:val="none" w:sz="0" w:space="0" w:color="auto"/>
            <w:right w:val="none" w:sz="0" w:space="0" w:color="auto"/>
          </w:divBdr>
          <w:divsChild>
            <w:div w:id="429014290">
              <w:marLeft w:val="0"/>
              <w:marRight w:val="0"/>
              <w:marTop w:val="0"/>
              <w:marBottom w:val="0"/>
              <w:divBdr>
                <w:top w:val="none" w:sz="0" w:space="0" w:color="auto"/>
                <w:left w:val="none" w:sz="0" w:space="0" w:color="auto"/>
                <w:bottom w:val="none" w:sz="0" w:space="0" w:color="auto"/>
                <w:right w:val="none" w:sz="0" w:space="0" w:color="auto"/>
              </w:divBdr>
            </w:div>
          </w:divsChild>
        </w:div>
        <w:div w:id="43603162">
          <w:marLeft w:val="0"/>
          <w:marRight w:val="0"/>
          <w:marTop w:val="0"/>
          <w:marBottom w:val="0"/>
          <w:divBdr>
            <w:top w:val="single" w:sz="2" w:space="0" w:color="E0E0E0"/>
            <w:left w:val="single" w:sz="2" w:space="0" w:color="E0E0E0"/>
            <w:bottom w:val="single" w:sz="2" w:space="0" w:color="E0E0E0"/>
            <w:right w:val="single" w:sz="2" w:space="0" w:color="E0E0E0"/>
          </w:divBdr>
          <w:divsChild>
            <w:div w:id="5785653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603163">
          <w:marLeft w:val="0"/>
          <w:marRight w:val="0"/>
          <w:marTop w:val="0"/>
          <w:marBottom w:val="0"/>
          <w:divBdr>
            <w:top w:val="single" w:sz="6" w:space="0" w:color="999999"/>
            <w:left w:val="single" w:sz="6" w:space="0" w:color="999999"/>
            <w:bottom w:val="single" w:sz="6" w:space="0" w:color="999999"/>
            <w:right w:val="single" w:sz="6" w:space="0" w:color="999999"/>
          </w:divBdr>
        </w:div>
        <w:div w:id="43603253">
          <w:marLeft w:val="0"/>
          <w:marRight w:val="0"/>
          <w:marTop w:val="0"/>
          <w:marBottom w:val="0"/>
          <w:divBdr>
            <w:top w:val="none" w:sz="0" w:space="0" w:color="auto"/>
            <w:left w:val="none" w:sz="0" w:space="0" w:color="auto"/>
            <w:bottom w:val="none" w:sz="0" w:space="0" w:color="auto"/>
            <w:right w:val="none" w:sz="0" w:space="0" w:color="auto"/>
          </w:divBdr>
        </w:div>
        <w:div w:id="43647344">
          <w:marLeft w:val="-150"/>
          <w:marRight w:val="-150"/>
          <w:marTop w:val="0"/>
          <w:marBottom w:val="0"/>
          <w:divBdr>
            <w:top w:val="none" w:sz="0" w:space="0" w:color="auto"/>
            <w:left w:val="none" w:sz="0" w:space="0" w:color="auto"/>
            <w:bottom w:val="none" w:sz="0" w:space="0" w:color="auto"/>
            <w:right w:val="none" w:sz="0" w:space="0" w:color="auto"/>
          </w:divBdr>
          <w:divsChild>
            <w:div w:id="37241949">
              <w:marLeft w:val="0"/>
              <w:marRight w:val="0"/>
              <w:marTop w:val="0"/>
              <w:marBottom w:val="0"/>
              <w:divBdr>
                <w:top w:val="none" w:sz="0" w:space="0" w:color="auto"/>
                <w:left w:val="none" w:sz="0" w:space="0" w:color="auto"/>
                <w:bottom w:val="none" w:sz="0" w:space="0" w:color="auto"/>
                <w:right w:val="none" w:sz="0" w:space="0" w:color="auto"/>
              </w:divBdr>
            </w:div>
            <w:div w:id="207498345">
              <w:marLeft w:val="0"/>
              <w:marRight w:val="0"/>
              <w:marTop w:val="0"/>
              <w:marBottom w:val="0"/>
              <w:divBdr>
                <w:top w:val="none" w:sz="0" w:space="0" w:color="auto"/>
                <w:left w:val="none" w:sz="0" w:space="0" w:color="auto"/>
                <w:bottom w:val="none" w:sz="0" w:space="0" w:color="auto"/>
                <w:right w:val="none" w:sz="0" w:space="0" w:color="auto"/>
              </w:divBdr>
              <w:divsChild>
                <w:div w:id="7768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9395">
          <w:marLeft w:val="0"/>
          <w:marRight w:val="0"/>
          <w:marTop w:val="0"/>
          <w:marBottom w:val="0"/>
          <w:divBdr>
            <w:top w:val="none" w:sz="0" w:space="0" w:color="auto"/>
            <w:left w:val="none" w:sz="0" w:space="0" w:color="auto"/>
            <w:bottom w:val="none" w:sz="0" w:space="0" w:color="auto"/>
            <w:right w:val="none" w:sz="0" w:space="0" w:color="auto"/>
          </w:divBdr>
        </w:div>
        <w:div w:id="43725569">
          <w:marLeft w:val="0"/>
          <w:marRight w:val="1950"/>
          <w:marTop w:val="0"/>
          <w:marBottom w:val="0"/>
          <w:divBdr>
            <w:top w:val="none" w:sz="0" w:space="0" w:color="auto"/>
            <w:left w:val="none" w:sz="0" w:space="0" w:color="auto"/>
            <w:bottom w:val="none" w:sz="0" w:space="0" w:color="auto"/>
            <w:right w:val="none" w:sz="0" w:space="0" w:color="auto"/>
          </w:divBdr>
          <w:divsChild>
            <w:div w:id="54664414">
              <w:marLeft w:val="0"/>
              <w:marRight w:val="0"/>
              <w:marTop w:val="0"/>
              <w:marBottom w:val="120"/>
              <w:divBdr>
                <w:top w:val="none" w:sz="0" w:space="0" w:color="auto"/>
                <w:left w:val="none" w:sz="0" w:space="0" w:color="auto"/>
                <w:bottom w:val="none" w:sz="0" w:space="0" w:color="auto"/>
                <w:right w:val="none" w:sz="0" w:space="0" w:color="auto"/>
              </w:divBdr>
            </w:div>
          </w:divsChild>
        </w:div>
        <w:div w:id="43793898">
          <w:marLeft w:val="0"/>
          <w:marRight w:val="0"/>
          <w:marTop w:val="0"/>
          <w:marBottom w:val="0"/>
          <w:divBdr>
            <w:top w:val="none" w:sz="0" w:space="0" w:color="auto"/>
            <w:left w:val="none" w:sz="0" w:space="0" w:color="auto"/>
            <w:bottom w:val="none" w:sz="0" w:space="0" w:color="auto"/>
            <w:right w:val="none" w:sz="0" w:space="0" w:color="auto"/>
          </w:divBdr>
        </w:div>
        <w:div w:id="43799412">
          <w:marLeft w:val="1463"/>
          <w:marRight w:val="0"/>
          <w:marTop w:val="0"/>
          <w:marBottom w:val="0"/>
          <w:divBdr>
            <w:top w:val="none" w:sz="0" w:space="0" w:color="auto"/>
            <w:left w:val="none" w:sz="0" w:space="0" w:color="auto"/>
            <w:bottom w:val="none" w:sz="0" w:space="0" w:color="auto"/>
            <w:right w:val="none" w:sz="0" w:space="0" w:color="auto"/>
          </w:divBdr>
        </w:div>
        <w:div w:id="43914637">
          <w:marLeft w:val="0"/>
          <w:marRight w:val="0"/>
          <w:marTop w:val="0"/>
          <w:marBottom w:val="0"/>
          <w:divBdr>
            <w:top w:val="none" w:sz="0" w:space="0" w:color="auto"/>
            <w:left w:val="none" w:sz="0" w:space="0" w:color="auto"/>
            <w:bottom w:val="none" w:sz="0" w:space="0" w:color="auto"/>
            <w:right w:val="none" w:sz="0" w:space="0" w:color="auto"/>
          </w:divBdr>
        </w:div>
        <w:div w:id="43915598">
          <w:marLeft w:val="0"/>
          <w:marRight w:val="0"/>
          <w:marTop w:val="0"/>
          <w:marBottom w:val="0"/>
          <w:divBdr>
            <w:top w:val="none" w:sz="0" w:space="0" w:color="auto"/>
            <w:left w:val="none" w:sz="0" w:space="0" w:color="auto"/>
            <w:bottom w:val="none" w:sz="0" w:space="0" w:color="auto"/>
            <w:right w:val="none" w:sz="0" w:space="0" w:color="auto"/>
          </w:divBdr>
          <w:divsChild>
            <w:div w:id="162354482">
              <w:marLeft w:val="-225"/>
              <w:marRight w:val="-225"/>
              <w:marTop w:val="0"/>
              <w:marBottom w:val="0"/>
              <w:divBdr>
                <w:top w:val="none" w:sz="0" w:space="0" w:color="auto"/>
                <w:left w:val="none" w:sz="0" w:space="0" w:color="auto"/>
                <w:bottom w:val="none" w:sz="0" w:space="0" w:color="auto"/>
                <w:right w:val="none" w:sz="0" w:space="0" w:color="auto"/>
              </w:divBdr>
            </w:div>
          </w:divsChild>
        </w:div>
        <w:div w:id="44068321">
          <w:marLeft w:val="-975"/>
          <w:marRight w:val="-975"/>
          <w:marTop w:val="0"/>
          <w:marBottom w:val="0"/>
          <w:divBdr>
            <w:top w:val="none" w:sz="0" w:space="0" w:color="auto"/>
            <w:left w:val="none" w:sz="0" w:space="0" w:color="auto"/>
            <w:bottom w:val="none" w:sz="0" w:space="0" w:color="auto"/>
            <w:right w:val="none" w:sz="0" w:space="0" w:color="auto"/>
          </w:divBdr>
        </w:div>
        <w:div w:id="44112584">
          <w:marLeft w:val="0"/>
          <w:marRight w:val="0"/>
          <w:marTop w:val="0"/>
          <w:marBottom w:val="63"/>
          <w:divBdr>
            <w:top w:val="none" w:sz="0" w:space="0" w:color="auto"/>
            <w:left w:val="none" w:sz="0" w:space="0" w:color="auto"/>
            <w:bottom w:val="none" w:sz="0" w:space="0" w:color="auto"/>
            <w:right w:val="none" w:sz="0" w:space="0" w:color="auto"/>
          </w:divBdr>
        </w:div>
        <w:div w:id="44182629">
          <w:marLeft w:val="-225"/>
          <w:marRight w:val="-225"/>
          <w:marTop w:val="0"/>
          <w:marBottom w:val="0"/>
          <w:divBdr>
            <w:top w:val="none" w:sz="0" w:space="0" w:color="auto"/>
            <w:left w:val="none" w:sz="0" w:space="0" w:color="auto"/>
            <w:bottom w:val="none" w:sz="0" w:space="0" w:color="auto"/>
            <w:right w:val="none" w:sz="0" w:space="0" w:color="auto"/>
          </w:divBdr>
          <w:divsChild>
            <w:div w:id="184368626">
              <w:marLeft w:val="0"/>
              <w:marRight w:val="0"/>
              <w:marTop w:val="0"/>
              <w:marBottom w:val="0"/>
              <w:divBdr>
                <w:top w:val="none" w:sz="0" w:space="0" w:color="auto"/>
                <w:left w:val="none" w:sz="0" w:space="0" w:color="auto"/>
                <w:bottom w:val="none" w:sz="0" w:space="0" w:color="auto"/>
                <w:right w:val="none" w:sz="0" w:space="0" w:color="auto"/>
              </w:divBdr>
            </w:div>
          </w:divsChild>
        </w:div>
        <w:div w:id="44183411">
          <w:marLeft w:val="0"/>
          <w:marRight w:val="0"/>
          <w:marTop w:val="0"/>
          <w:marBottom w:val="0"/>
          <w:divBdr>
            <w:top w:val="none" w:sz="0" w:space="0" w:color="auto"/>
            <w:left w:val="none" w:sz="0" w:space="0" w:color="auto"/>
            <w:bottom w:val="none" w:sz="0" w:space="0" w:color="auto"/>
            <w:right w:val="none" w:sz="0" w:space="0" w:color="auto"/>
          </w:divBdr>
        </w:div>
        <w:div w:id="44187781">
          <w:marLeft w:val="-225"/>
          <w:marRight w:val="-225"/>
          <w:marTop w:val="0"/>
          <w:marBottom w:val="0"/>
          <w:divBdr>
            <w:top w:val="none" w:sz="0" w:space="0" w:color="auto"/>
            <w:left w:val="none" w:sz="0" w:space="0" w:color="auto"/>
            <w:bottom w:val="none" w:sz="0" w:space="0" w:color="auto"/>
            <w:right w:val="none" w:sz="0" w:space="0" w:color="auto"/>
          </w:divBdr>
        </w:div>
        <w:div w:id="44255680">
          <w:marLeft w:val="-125"/>
          <w:marRight w:val="-125"/>
          <w:marTop w:val="0"/>
          <w:marBottom w:val="376"/>
          <w:divBdr>
            <w:top w:val="none" w:sz="0" w:space="0" w:color="auto"/>
            <w:left w:val="none" w:sz="0" w:space="0" w:color="auto"/>
            <w:bottom w:val="none" w:sz="0" w:space="0" w:color="auto"/>
            <w:right w:val="none" w:sz="0" w:space="0" w:color="auto"/>
          </w:divBdr>
        </w:div>
        <w:div w:id="44375234">
          <w:marLeft w:val="0"/>
          <w:marRight w:val="0"/>
          <w:marTop w:val="0"/>
          <w:marBottom w:val="0"/>
          <w:divBdr>
            <w:top w:val="none" w:sz="0" w:space="0" w:color="auto"/>
            <w:left w:val="none" w:sz="0" w:space="0" w:color="auto"/>
            <w:bottom w:val="none" w:sz="0" w:space="0" w:color="auto"/>
            <w:right w:val="none" w:sz="0" w:space="0" w:color="auto"/>
          </w:divBdr>
        </w:div>
        <w:div w:id="44376151">
          <w:marLeft w:val="0"/>
          <w:marRight w:val="0"/>
          <w:marTop w:val="0"/>
          <w:marBottom w:val="125"/>
          <w:divBdr>
            <w:top w:val="none" w:sz="0" w:space="0" w:color="auto"/>
            <w:left w:val="none" w:sz="0" w:space="0" w:color="auto"/>
            <w:bottom w:val="none" w:sz="0" w:space="0" w:color="auto"/>
            <w:right w:val="none" w:sz="0" w:space="0" w:color="auto"/>
          </w:divBdr>
        </w:div>
        <w:div w:id="44380582">
          <w:marLeft w:val="0"/>
          <w:marRight w:val="0"/>
          <w:marTop w:val="0"/>
          <w:marBottom w:val="0"/>
          <w:divBdr>
            <w:top w:val="none" w:sz="0" w:space="0" w:color="auto"/>
            <w:left w:val="none" w:sz="0" w:space="0" w:color="auto"/>
            <w:bottom w:val="none" w:sz="0" w:space="0" w:color="auto"/>
            <w:right w:val="none" w:sz="0" w:space="0" w:color="auto"/>
          </w:divBdr>
          <w:divsChild>
            <w:div w:id="616565998">
              <w:marLeft w:val="0"/>
              <w:marRight w:val="0"/>
              <w:marTop w:val="0"/>
              <w:marBottom w:val="240"/>
              <w:divBdr>
                <w:top w:val="none" w:sz="0" w:space="0" w:color="auto"/>
                <w:left w:val="none" w:sz="0" w:space="0" w:color="auto"/>
                <w:bottom w:val="none" w:sz="0" w:space="0" w:color="auto"/>
                <w:right w:val="none" w:sz="0" w:space="0" w:color="auto"/>
              </w:divBdr>
            </w:div>
            <w:div w:id="716853502">
              <w:marLeft w:val="0"/>
              <w:marRight w:val="0"/>
              <w:marTop w:val="0"/>
              <w:marBottom w:val="240"/>
              <w:divBdr>
                <w:top w:val="none" w:sz="0" w:space="0" w:color="auto"/>
                <w:left w:val="none" w:sz="0" w:space="0" w:color="auto"/>
                <w:bottom w:val="none" w:sz="0" w:space="0" w:color="auto"/>
                <w:right w:val="none" w:sz="0" w:space="0" w:color="auto"/>
              </w:divBdr>
            </w:div>
          </w:divsChild>
        </w:div>
        <w:div w:id="44452382">
          <w:marLeft w:val="0"/>
          <w:marRight w:val="0"/>
          <w:marTop w:val="0"/>
          <w:marBottom w:val="240"/>
          <w:divBdr>
            <w:top w:val="none" w:sz="0" w:space="0" w:color="auto"/>
            <w:left w:val="none" w:sz="0" w:space="0" w:color="auto"/>
            <w:bottom w:val="none" w:sz="0" w:space="0" w:color="auto"/>
            <w:right w:val="none" w:sz="0" w:space="0" w:color="auto"/>
          </w:divBdr>
        </w:div>
        <w:div w:id="44453308">
          <w:marLeft w:val="0"/>
          <w:marRight w:val="0"/>
          <w:marTop w:val="0"/>
          <w:marBottom w:val="0"/>
          <w:divBdr>
            <w:top w:val="none" w:sz="0" w:space="0" w:color="auto"/>
            <w:left w:val="none" w:sz="0" w:space="0" w:color="auto"/>
            <w:bottom w:val="none" w:sz="0" w:space="0" w:color="auto"/>
            <w:right w:val="none" w:sz="0" w:space="0" w:color="auto"/>
          </w:divBdr>
        </w:div>
        <w:div w:id="44529982">
          <w:marLeft w:val="0"/>
          <w:marRight w:val="0"/>
          <w:marTop w:val="0"/>
          <w:marBottom w:val="225"/>
          <w:divBdr>
            <w:top w:val="none" w:sz="0" w:space="0" w:color="auto"/>
            <w:left w:val="none" w:sz="0" w:space="0" w:color="auto"/>
            <w:bottom w:val="none" w:sz="0" w:space="0" w:color="auto"/>
            <w:right w:val="none" w:sz="0" w:space="0" w:color="auto"/>
          </w:divBdr>
        </w:div>
        <w:div w:id="44574595">
          <w:marLeft w:val="0"/>
          <w:marRight w:val="0"/>
          <w:marTop w:val="0"/>
          <w:marBottom w:val="0"/>
          <w:divBdr>
            <w:top w:val="none" w:sz="0" w:space="0" w:color="auto"/>
            <w:left w:val="none" w:sz="0" w:space="0" w:color="auto"/>
            <w:bottom w:val="none" w:sz="0" w:space="0" w:color="auto"/>
            <w:right w:val="none" w:sz="0" w:space="0" w:color="auto"/>
          </w:divBdr>
        </w:div>
        <w:div w:id="44643685">
          <w:marLeft w:val="0"/>
          <w:marRight w:val="0"/>
          <w:marTop w:val="0"/>
          <w:marBottom w:val="0"/>
          <w:divBdr>
            <w:top w:val="none" w:sz="0" w:space="0" w:color="auto"/>
            <w:left w:val="none" w:sz="0" w:space="0" w:color="auto"/>
            <w:bottom w:val="none" w:sz="0" w:space="0" w:color="auto"/>
            <w:right w:val="none" w:sz="0" w:space="0" w:color="auto"/>
          </w:divBdr>
          <w:divsChild>
            <w:div w:id="455879850">
              <w:marLeft w:val="0"/>
              <w:marRight w:val="0"/>
              <w:marTop w:val="0"/>
              <w:marBottom w:val="0"/>
              <w:divBdr>
                <w:top w:val="none" w:sz="0" w:space="0" w:color="auto"/>
                <w:left w:val="none" w:sz="0" w:space="0" w:color="auto"/>
                <w:bottom w:val="none" w:sz="0" w:space="0" w:color="auto"/>
                <w:right w:val="none" w:sz="0" w:space="0" w:color="auto"/>
              </w:divBdr>
              <w:divsChild>
                <w:div w:id="3283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4446">
          <w:marLeft w:val="0"/>
          <w:marRight w:val="0"/>
          <w:marTop w:val="0"/>
          <w:marBottom w:val="0"/>
          <w:divBdr>
            <w:top w:val="single" w:sz="2" w:space="0" w:color="E0E0E0"/>
            <w:left w:val="single" w:sz="2" w:space="0" w:color="E0E0E0"/>
            <w:bottom w:val="single" w:sz="2" w:space="0" w:color="E0E0E0"/>
            <w:right w:val="single" w:sz="2" w:space="0" w:color="E0E0E0"/>
          </w:divBdr>
          <w:divsChild>
            <w:div w:id="3123739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644853">
          <w:marLeft w:val="0"/>
          <w:marRight w:val="0"/>
          <w:marTop w:val="150"/>
          <w:marBottom w:val="0"/>
          <w:divBdr>
            <w:top w:val="none" w:sz="0" w:space="0" w:color="auto"/>
            <w:left w:val="none" w:sz="0" w:space="0" w:color="auto"/>
            <w:bottom w:val="none" w:sz="0" w:space="0" w:color="auto"/>
            <w:right w:val="none" w:sz="0" w:space="0" w:color="auto"/>
          </w:divBdr>
        </w:div>
        <w:div w:id="44792212">
          <w:marLeft w:val="0"/>
          <w:marRight w:val="0"/>
          <w:marTop w:val="0"/>
          <w:marBottom w:val="0"/>
          <w:divBdr>
            <w:top w:val="none" w:sz="0" w:space="0" w:color="auto"/>
            <w:left w:val="none" w:sz="0" w:space="0" w:color="auto"/>
            <w:bottom w:val="none" w:sz="0" w:space="0" w:color="auto"/>
            <w:right w:val="none" w:sz="0" w:space="0" w:color="auto"/>
          </w:divBdr>
        </w:div>
        <w:div w:id="44837599">
          <w:marLeft w:val="0"/>
          <w:marRight w:val="0"/>
          <w:marTop w:val="0"/>
          <w:marBottom w:val="0"/>
          <w:divBdr>
            <w:top w:val="none" w:sz="0" w:space="0" w:color="auto"/>
            <w:left w:val="none" w:sz="0" w:space="0" w:color="auto"/>
            <w:bottom w:val="none" w:sz="0" w:space="0" w:color="auto"/>
            <w:right w:val="none" w:sz="0" w:space="0" w:color="auto"/>
          </w:divBdr>
        </w:div>
        <w:div w:id="44918162">
          <w:marLeft w:val="0"/>
          <w:marRight w:val="0"/>
          <w:marTop w:val="0"/>
          <w:marBottom w:val="0"/>
          <w:divBdr>
            <w:top w:val="none" w:sz="0" w:space="0" w:color="auto"/>
            <w:left w:val="none" w:sz="0" w:space="0" w:color="auto"/>
            <w:bottom w:val="none" w:sz="0" w:space="0" w:color="auto"/>
            <w:right w:val="none" w:sz="0" w:space="0" w:color="auto"/>
          </w:divBdr>
          <w:divsChild>
            <w:div w:id="773786741">
              <w:marLeft w:val="0"/>
              <w:marRight w:val="0"/>
              <w:marTop w:val="0"/>
              <w:marBottom w:val="300"/>
              <w:divBdr>
                <w:top w:val="none" w:sz="0" w:space="0" w:color="auto"/>
                <w:left w:val="none" w:sz="0" w:space="0" w:color="auto"/>
                <w:bottom w:val="none" w:sz="0" w:space="0" w:color="auto"/>
                <w:right w:val="none" w:sz="0" w:space="0" w:color="auto"/>
              </w:divBdr>
            </w:div>
          </w:divsChild>
        </w:div>
        <w:div w:id="44958682">
          <w:marLeft w:val="150"/>
          <w:marRight w:val="0"/>
          <w:marTop w:val="0"/>
          <w:marBottom w:val="0"/>
          <w:divBdr>
            <w:top w:val="none" w:sz="0" w:space="0" w:color="auto"/>
            <w:left w:val="none" w:sz="0" w:space="0" w:color="auto"/>
            <w:bottom w:val="none" w:sz="0" w:space="0" w:color="auto"/>
            <w:right w:val="none" w:sz="0" w:space="0" w:color="auto"/>
          </w:divBdr>
        </w:div>
        <w:div w:id="44960779">
          <w:marLeft w:val="0"/>
          <w:marRight w:val="0"/>
          <w:marTop w:val="0"/>
          <w:marBottom w:val="0"/>
          <w:divBdr>
            <w:top w:val="none" w:sz="0" w:space="0" w:color="auto"/>
            <w:left w:val="none" w:sz="0" w:space="0" w:color="auto"/>
            <w:bottom w:val="none" w:sz="0" w:space="0" w:color="auto"/>
            <w:right w:val="none" w:sz="0" w:space="0" w:color="auto"/>
          </w:divBdr>
        </w:div>
        <w:div w:id="45032846">
          <w:marLeft w:val="0"/>
          <w:marRight w:val="0"/>
          <w:marTop w:val="0"/>
          <w:marBottom w:val="0"/>
          <w:divBdr>
            <w:top w:val="none" w:sz="0" w:space="0" w:color="auto"/>
            <w:left w:val="none" w:sz="0" w:space="0" w:color="auto"/>
            <w:bottom w:val="none" w:sz="0" w:space="0" w:color="auto"/>
            <w:right w:val="none" w:sz="0" w:space="0" w:color="auto"/>
          </w:divBdr>
        </w:div>
        <w:div w:id="45108901">
          <w:marLeft w:val="0"/>
          <w:marRight w:val="0"/>
          <w:marTop w:val="0"/>
          <w:marBottom w:val="0"/>
          <w:divBdr>
            <w:top w:val="single" w:sz="2" w:space="0" w:color="E0E0E0"/>
            <w:left w:val="single" w:sz="2" w:space="0" w:color="E0E0E0"/>
            <w:bottom w:val="single" w:sz="2" w:space="0" w:color="E0E0E0"/>
            <w:right w:val="single" w:sz="2" w:space="0" w:color="E0E0E0"/>
          </w:divBdr>
        </w:div>
        <w:div w:id="45110139">
          <w:marLeft w:val="0"/>
          <w:marRight w:val="0"/>
          <w:marTop w:val="0"/>
          <w:marBottom w:val="0"/>
          <w:divBdr>
            <w:top w:val="single" w:sz="4" w:space="13" w:color="D2D2D2"/>
            <w:left w:val="none" w:sz="0" w:space="0" w:color="auto"/>
            <w:bottom w:val="none" w:sz="0" w:space="0" w:color="auto"/>
            <w:right w:val="none" w:sz="0" w:space="0" w:color="auto"/>
          </w:divBdr>
        </w:div>
        <w:div w:id="45180416">
          <w:marLeft w:val="0"/>
          <w:marRight w:val="0"/>
          <w:marTop w:val="0"/>
          <w:marBottom w:val="384"/>
          <w:divBdr>
            <w:top w:val="none" w:sz="0" w:space="0" w:color="auto"/>
            <w:left w:val="none" w:sz="0" w:space="0" w:color="auto"/>
            <w:bottom w:val="none" w:sz="0" w:space="0" w:color="auto"/>
            <w:right w:val="none" w:sz="0" w:space="0" w:color="auto"/>
          </w:divBdr>
          <w:divsChild>
            <w:div w:id="242304895">
              <w:marLeft w:val="0"/>
              <w:marRight w:val="0"/>
              <w:marTop w:val="0"/>
              <w:marBottom w:val="0"/>
              <w:divBdr>
                <w:top w:val="none" w:sz="0" w:space="0" w:color="auto"/>
                <w:left w:val="none" w:sz="0" w:space="0" w:color="auto"/>
                <w:bottom w:val="none" w:sz="0" w:space="0" w:color="auto"/>
                <w:right w:val="none" w:sz="0" w:space="0" w:color="auto"/>
              </w:divBdr>
            </w:div>
          </w:divsChild>
        </w:div>
        <w:div w:id="45180460">
          <w:marLeft w:val="0"/>
          <w:marRight w:val="0"/>
          <w:marTop w:val="0"/>
          <w:marBottom w:val="0"/>
          <w:divBdr>
            <w:top w:val="single" w:sz="2" w:space="0" w:color="E0E0E0"/>
            <w:left w:val="single" w:sz="2" w:space="0" w:color="E0E0E0"/>
            <w:bottom w:val="single" w:sz="2" w:space="0" w:color="E0E0E0"/>
            <w:right w:val="single" w:sz="2" w:space="0" w:color="E0E0E0"/>
          </w:divBdr>
        </w:div>
        <w:div w:id="45226402">
          <w:marLeft w:val="0"/>
          <w:marRight w:val="0"/>
          <w:marTop w:val="0"/>
          <w:marBottom w:val="0"/>
          <w:divBdr>
            <w:top w:val="none" w:sz="0" w:space="0" w:color="auto"/>
            <w:left w:val="none" w:sz="0" w:space="0" w:color="auto"/>
            <w:bottom w:val="none" w:sz="0" w:space="0" w:color="auto"/>
            <w:right w:val="none" w:sz="0" w:space="0" w:color="auto"/>
          </w:divBdr>
        </w:div>
        <w:div w:id="45374579">
          <w:marLeft w:val="0"/>
          <w:marRight w:val="0"/>
          <w:marTop w:val="0"/>
          <w:marBottom w:val="0"/>
          <w:divBdr>
            <w:top w:val="none" w:sz="0" w:space="0" w:color="auto"/>
            <w:left w:val="none" w:sz="0" w:space="0" w:color="auto"/>
            <w:bottom w:val="none" w:sz="0" w:space="0" w:color="auto"/>
            <w:right w:val="none" w:sz="0" w:space="0" w:color="auto"/>
          </w:divBdr>
        </w:div>
        <w:div w:id="45421528">
          <w:marLeft w:val="0"/>
          <w:marRight w:val="0"/>
          <w:marTop w:val="0"/>
          <w:marBottom w:val="0"/>
          <w:divBdr>
            <w:top w:val="none" w:sz="0" w:space="0" w:color="auto"/>
            <w:left w:val="none" w:sz="0" w:space="0" w:color="auto"/>
            <w:bottom w:val="none" w:sz="0" w:space="0" w:color="auto"/>
            <w:right w:val="none" w:sz="0" w:space="0" w:color="auto"/>
          </w:divBdr>
        </w:div>
        <w:div w:id="45446622">
          <w:marLeft w:val="0"/>
          <w:marRight w:val="0"/>
          <w:marTop w:val="0"/>
          <w:marBottom w:val="0"/>
          <w:divBdr>
            <w:top w:val="none" w:sz="0" w:space="0" w:color="auto"/>
            <w:left w:val="none" w:sz="0" w:space="0" w:color="auto"/>
            <w:bottom w:val="none" w:sz="0" w:space="0" w:color="auto"/>
            <w:right w:val="none" w:sz="0" w:space="0" w:color="auto"/>
          </w:divBdr>
        </w:div>
        <w:div w:id="45494265">
          <w:marLeft w:val="0"/>
          <w:marRight w:val="0"/>
          <w:marTop w:val="0"/>
          <w:marBottom w:val="0"/>
          <w:divBdr>
            <w:top w:val="none" w:sz="0" w:space="0" w:color="auto"/>
            <w:left w:val="none" w:sz="0" w:space="0" w:color="auto"/>
            <w:bottom w:val="none" w:sz="0" w:space="0" w:color="auto"/>
            <w:right w:val="none" w:sz="0" w:space="0" w:color="auto"/>
          </w:divBdr>
        </w:div>
        <w:div w:id="45685103">
          <w:marLeft w:val="0"/>
          <w:marRight w:val="0"/>
          <w:marTop w:val="0"/>
          <w:marBottom w:val="0"/>
          <w:divBdr>
            <w:top w:val="none" w:sz="0" w:space="0" w:color="auto"/>
            <w:left w:val="none" w:sz="0" w:space="0" w:color="auto"/>
            <w:bottom w:val="none" w:sz="0" w:space="0" w:color="auto"/>
            <w:right w:val="none" w:sz="0" w:space="0" w:color="auto"/>
          </w:divBdr>
        </w:div>
        <w:div w:id="45688219">
          <w:marLeft w:val="0"/>
          <w:marRight w:val="0"/>
          <w:marTop w:val="0"/>
          <w:marBottom w:val="345"/>
          <w:divBdr>
            <w:top w:val="none" w:sz="0" w:space="0" w:color="auto"/>
            <w:left w:val="none" w:sz="0" w:space="0" w:color="auto"/>
            <w:bottom w:val="none" w:sz="0" w:space="0" w:color="auto"/>
            <w:right w:val="none" w:sz="0" w:space="0" w:color="auto"/>
          </w:divBdr>
        </w:div>
        <w:div w:id="45757932">
          <w:marLeft w:val="0"/>
          <w:marRight w:val="0"/>
          <w:marTop w:val="0"/>
          <w:marBottom w:val="0"/>
          <w:divBdr>
            <w:top w:val="none" w:sz="0" w:space="0" w:color="auto"/>
            <w:left w:val="none" w:sz="0" w:space="0" w:color="auto"/>
            <w:bottom w:val="none" w:sz="0" w:space="0" w:color="auto"/>
            <w:right w:val="none" w:sz="0" w:space="0" w:color="auto"/>
          </w:divBdr>
          <w:divsChild>
            <w:div w:id="518278359">
              <w:marLeft w:val="0"/>
              <w:marRight w:val="0"/>
              <w:marTop w:val="0"/>
              <w:marBottom w:val="0"/>
              <w:divBdr>
                <w:top w:val="none" w:sz="0" w:space="0" w:color="auto"/>
                <w:left w:val="none" w:sz="0" w:space="0" w:color="auto"/>
                <w:bottom w:val="none" w:sz="0" w:space="0" w:color="auto"/>
                <w:right w:val="none" w:sz="0" w:space="0" w:color="auto"/>
              </w:divBdr>
            </w:div>
          </w:divsChild>
        </w:div>
        <w:div w:id="45758000">
          <w:marLeft w:val="0"/>
          <w:marRight w:val="0"/>
          <w:marTop w:val="0"/>
          <w:marBottom w:val="0"/>
          <w:divBdr>
            <w:top w:val="none" w:sz="0" w:space="0" w:color="auto"/>
            <w:left w:val="none" w:sz="0" w:space="0" w:color="auto"/>
            <w:bottom w:val="none" w:sz="0" w:space="0" w:color="auto"/>
            <w:right w:val="none" w:sz="0" w:space="0" w:color="auto"/>
          </w:divBdr>
        </w:div>
        <w:div w:id="45761825">
          <w:marLeft w:val="0"/>
          <w:marRight w:val="0"/>
          <w:marTop w:val="0"/>
          <w:marBottom w:val="0"/>
          <w:divBdr>
            <w:top w:val="none" w:sz="0" w:space="0" w:color="auto"/>
            <w:left w:val="none" w:sz="0" w:space="0" w:color="auto"/>
            <w:bottom w:val="none" w:sz="0" w:space="0" w:color="auto"/>
            <w:right w:val="none" w:sz="0" w:space="0" w:color="auto"/>
          </w:divBdr>
        </w:div>
        <w:div w:id="45878132">
          <w:marLeft w:val="0"/>
          <w:marRight w:val="0"/>
          <w:marTop w:val="0"/>
          <w:marBottom w:val="75"/>
          <w:divBdr>
            <w:top w:val="none" w:sz="0" w:space="0" w:color="auto"/>
            <w:left w:val="none" w:sz="0" w:space="0" w:color="auto"/>
            <w:bottom w:val="none" w:sz="0" w:space="0" w:color="auto"/>
            <w:right w:val="none" w:sz="0" w:space="0" w:color="auto"/>
          </w:divBdr>
        </w:div>
        <w:div w:id="45879426">
          <w:marLeft w:val="0"/>
          <w:marRight w:val="0"/>
          <w:marTop w:val="0"/>
          <w:marBottom w:val="0"/>
          <w:divBdr>
            <w:top w:val="none" w:sz="0" w:space="0" w:color="auto"/>
            <w:left w:val="none" w:sz="0" w:space="0" w:color="auto"/>
            <w:bottom w:val="none" w:sz="0" w:space="0" w:color="auto"/>
            <w:right w:val="none" w:sz="0" w:space="0" w:color="auto"/>
          </w:divBdr>
          <w:divsChild>
            <w:div w:id="464347156">
              <w:marLeft w:val="0"/>
              <w:marRight w:val="0"/>
              <w:marTop w:val="100"/>
              <w:marBottom w:val="100"/>
              <w:divBdr>
                <w:top w:val="none" w:sz="0" w:space="0" w:color="auto"/>
                <w:left w:val="none" w:sz="0" w:space="0" w:color="auto"/>
                <w:bottom w:val="none" w:sz="0" w:space="0" w:color="auto"/>
                <w:right w:val="none" w:sz="0" w:space="0" w:color="auto"/>
              </w:divBdr>
              <w:divsChild>
                <w:div w:id="340009939">
                  <w:marLeft w:val="0"/>
                  <w:marRight w:val="0"/>
                  <w:marTop w:val="100"/>
                  <w:marBottom w:val="100"/>
                  <w:divBdr>
                    <w:top w:val="none" w:sz="0" w:space="0" w:color="auto"/>
                    <w:left w:val="none" w:sz="0" w:space="0" w:color="auto"/>
                    <w:bottom w:val="none" w:sz="0" w:space="0" w:color="auto"/>
                    <w:right w:val="none" w:sz="0" w:space="0" w:color="auto"/>
                  </w:divBdr>
                </w:div>
                <w:div w:id="412239397">
                  <w:marLeft w:val="0"/>
                  <w:marRight w:val="0"/>
                  <w:marTop w:val="100"/>
                  <w:marBottom w:val="100"/>
                  <w:divBdr>
                    <w:top w:val="none" w:sz="0" w:space="0" w:color="auto"/>
                    <w:left w:val="none" w:sz="0" w:space="0" w:color="auto"/>
                    <w:bottom w:val="none" w:sz="0" w:space="0" w:color="auto"/>
                    <w:right w:val="none" w:sz="0" w:space="0" w:color="auto"/>
                  </w:divBdr>
                </w:div>
                <w:div w:id="560752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957517">
          <w:marLeft w:val="0"/>
          <w:marRight w:val="450"/>
          <w:marTop w:val="0"/>
          <w:marBottom w:val="150"/>
          <w:divBdr>
            <w:top w:val="none" w:sz="0" w:space="0" w:color="auto"/>
            <w:left w:val="none" w:sz="0" w:space="0" w:color="auto"/>
            <w:bottom w:val="none" w:sz="0" w:space="0" w:color="auto"/>
            <w:right w:val="none" w:sz="0" w:space="0" w:color="auto"/>
          </w:divBdr>
          <w:divsChild>
            <w:div w:id="515849243">
              <w:marLeft w:val="0"/>
              <w:marRight w:val="0"/>
              <w:marTop w:val="0"/>
              <w:marBottom w:val="0"/>
              <w:divBdr>
                <w:top w:val="none" w:sz="0" w:space="0" w:color="auto"/>
                <w:left w:val="none" w:sz="0" w:space="0" w:color="auto"/>
                <w:bottom w:val="none" w:sz="0" w:space="0" w:color="auto"/>
                <w:right w:val="none" w:sz="0" w:space="0" w:color="auto"/>
              </w:divBdr>
            </w:div>
          </w:divsChild>
        </w:div>
        <w:div w:id="45960551">
          <w:marLeft w:val="0"/>
          <w:marRight w:val="0"/>
          <w:marTop w:val="0"/>
          <w:marBottom w:val="0"/>
          <w:divBdr>
            <w:top w:val="none" w:sz="0" w:space="0" w:color="auto"/>
            <w:left w:val="none" w:sz="0" w:space="0" w:color="auto"/>
            <w:bottom w:val="none" w:sz="0" w:space="0" w:color="auto"/>
            <w:right w:val="none" w:sz="0" w:space="0" w:color="auto"/>
          </w:divBdr>
        </w:div>
        <w:div w:id="46027190">
          <w:marLeft w:val="0"/>
          <w:marRight w:val="0"/>
          <w:marTop w:val="0"/>
          <w:marBottom w:val="0"/>
          <w:divBdr>
            <w:top w:val="none" w:sz="0" w:space="0" w:color="auto"/>
            <w:left w:val="none" w:sz="0" w:space="0" w:color="auto"/>
            <w:bottom w:val="none" w:sz="0" w:space="0" w:color="auto"/>
            <w:right w:val="none" w:sz="0" w:space="0" w:color="auto"/>
          </w:divBdr>
          <w:divsChild>
            <w:div w:id="564485767">
              <w:marLeft w:val="0"/>
              <w:marRight w:val="0"/>
              <w:marTop w:val="0"/>
              <w:marBottom w:val="0"/>
              <w:divBdr>
                <w:top w:val="none" w:sz="0" w:space="0" w:color="auto"/>
                <w:left w:val="none" w:sz="0" w:space="0" w:color="auto"/>
                <w:bottom w:val="none" w:sz="0" w:space="0" w:color="auto"/>
                <w:right w:val="none" w:sz="0" w:space="0" w:color="auto"/>
              </w:divBdr>
            </w:div>
          </w:divsChild>
        </w:div>
        <w:div w:id="46027644">
          <w:marLeft w:val="0"/>
          <w:marRight w:val="0"/>
          <w:marTop w:val="0"/>
          <w:marBottom w:val="0"/>
          <w:divBdr>
            <w:top w:val="single" w:sz="2" w:space="0" w:color="E0E0E0"/>
            <w:left w:val="single" w:sz="2" w:space="0" w:color="E0E0E0"/>
            <w:bottom w:val="single" w:sz="2" w:space="0" w:color="E0E0E0"/>
            <w:right w:val="single" w:sz="2" w:space="0" w:color="E0E0E0"/>
          </w:divBdr>
        </w:div>
        <w:div w:id="46032272">
          <w:marLeft w:val="0"/>
          <w:marRight w:val="0"/>
          <w:marTop w:val="0"/>
          <w:marBottom w:val="300"/>
          <w:divBdr>
            <w:top w:val="none" w:sz="0" w:space="0" w:color="auto"/>
            <w:left w:val="none" w:sz="0" w:space="0" w:color="auto"/>
            <w:bottom w:val="none" w:sz="0" w:space="0" w:color="auto"/>
            <w:right w:val="none" w:sz="0" w:space="0" w:color="auto"/>
          </w:divBdr>
        </w:div>
        <w:div w:id="46077015">
          <w:marLeft w:val="0"/>
          <w:marRight w:val="0"/>
          <w:marTop w:val="0"/>
          <w:marBottom w:val="0"/>
          <w:divBdr>
            <w:top w:val="none" w:sz="0" w:space="0" w:color="auto"/>
            <w:left w:val="none" w:sz="0" w:space="0" w:color="auto"/>
            <w:bottom w:val="none" w:sz="0" w:space="0" w:color="auto"/>
            <w:right w:val="none" w:sz="0" w:space="0" w:color="auto"/>
          </w:divBdr>
        </w:div>
        <w:div w:id="46103439">
          <w:marLeft w:val="-125"/>
          <w:marRight w:val="-125"/>
          <w:marTop w:val="0"/>
          <w:marBottom w:val="0"/>
          <w:divBdr>
            <w:top w:val="none" w:sz="0" w:space="0" w:color="auto"/>
            <w:left w:val="none" w:sz="0" w:space="0" w:color="auto"/>
            <w:bottom w:val="none" w:sz="0" w:space="0" w:color="auto"/>
            <w:right w:val="none" w:sz="0" w:space="0" w:color="auto"/>
          </w:divBdr>
        </w:div>
        <w:div w:id="46150813">
          <w:marLeft w:val="0"/>
          <w:marRight w:val="0"/>
          <w:marTop w:val="0"/>
          <w:marBottom w:val="150"/>
          <w:divBdr>
            <w:top w:val="none" w:sz="0" w:space="0" w:color="auto"/>
            <w:left w:val="none" w:sz="0" w:space="0" w:color="auto"/>
            <w:bottom w:val="none" w:sz="0" w:space="0" w:color="auto"/>
            <w:right w:val="none" w:sz="0" w:space="0" w:color="auto"/>
          </w:divBdr>
        </w:div>
        <w:div w:id="46152357">
          <w:marLeft w:val="0"/>
          <w:marRight w:val="0"/>
          <w:marTop w:val="0"/>
          <w:marBottom w:val="0"/>
          <w:divBdr>
            <w:top w:val="none" w:sz="0" w:space="0" w:color="auto"/>
            <w:left w:val="none" w:sz="0" w:space="0" w:color="auto"/>
            <w:bottom w:val="none" w:sz="0" w:space="0" w:color="auto"/>
            <w:right w:val="none" w:sz="0" w:space="0" w:color="auto"/>
          </w:divBdr>
        </w:div>
        <w:div w:id="46226870">
          <w:marLeft w:val="0"/>
          <w:marRight w:val="0"/>
          <w:marTop w:val="0"/>
          <w:marBottom w:val="75"/>
          <w:divBdr>
            <w:top w:val="none" w:sz="0" w:space="0" w:color="auto"/>
            <w:left w:val="none" w:sz="0" w:space="0" w:color="auto"/>
            <w:bottom w:val="none" w:sz="0" w:space="0" w:color="auto"/>
            <w:right w:val="none" w:sz="0" w:space="0" w:color="auto"/>
          </w:divBdr>
        </w:div>
        <w:div w:id="46227143">
          <w:marLeft w:val="0"/>
          <w:marRight w:val="0"/>
          <w:marTop w:val="0"/>
          <w:marBottom w:val="0"/>
          <w:divBdr>
            <w:top w:val="single" w:sz="2" w:space="0" w:color="E0E0E0"/>
            <w:left w:val="single" w:sz="2" w:space="0" w:color="E0E0E0"/>
            <w:bottom w:val="single" w:sz="2" w:space="0" w:color="E0E0E0"/>
            <w:right w:val="single" w:sz="2" w:space="0" w:color="E0E0E0"/>
          </w:divBdr>
        </w:div>
        <w:div w:id="46346712">
          <w:marLeft w:val="0"/>
          <w:marRight w:val="0"/>
          <w:marTop w:val="0"/>
          <w:marBottom w:val="0"/>
          <w:divBdr>
            <w:top w:val="none" w:sz="0" w:space="0" w:color="auto"/>
            <w:left w:val="none" w:sz="0" w:space="0" w:color="auto"/>
            <w:bottom w:val="none" w:sz="0" w:space="0" w:color="auto"/>
            <w:right w:val="none" w:sz="0" w:space="0" w:color="auto"/>
          </w:divBdr>
        </w:div>
        <w:div w:id="46417850">
          <w:marLeft w:val="0"/>
          <w:marRight w:val="0"/>
          <w:marTop w:val="0"/>
          <w:marBottom w:val="225"/>
          <w:divBdr>
            <w:top w:val="none" w:sz="0" w:space="0" w:color="auto"/>
            <w:left w:val="none" w:sz="0" w:space="0" w:color="auto"/>
            <w:bottom w:val="none" w:sz="0" w:space="0" w:color="auto"/>
            <w:right w:val="none" w:sz="0" w:space="0" w:color="auto"/>
          </w:divBdr>
        </w:div>
        <w:div w:id="46494690">
          <w:marLeft w:val="0"/>
          <w:marRight w:val="0"/>
          <w:marTop w:val="0"/>
          <w:marBottom w:val="0"/>
          <w:divBdr>
            <w:top w:val="none" w:sz="0" w:space="0" w:color="auto"/>
            <w:left w:val="none" w:sz="0" w:space="0" w:color="auto"/>
            <w:bottom w:val="none" w:sz="0" w:space="0" w:color="auto"/>
            <w:right w:val="none" w:sz="0" w:space="0" w:color="auto"/>
          </w:divBdr>
        </w:div>
        <w:div w:id="46496760">
          <w:blockQuote w:val="1"/>
          <w:marLeft w:val="0"/>
          <w:marRight w:val="0"/>
          <w:marTop w:val="250"/>
          <w:marBottom w:val="263"/>
          <w:divBdr>
            <w:top w:val="none" w:sz="0" w:space="0" w:color="auto"/>
            <w:left w:val="single" w:sz="24" w:space="13" w:color="E67E22"/>
            <w:bottom w:val="none" w:sz="0" w:space="0" w:color="auto"/>
            <w:right w:val="none" w:sz="0" w:space="0" w:color="auto"/>
          </w:divBdr>
        </w:div>
        <w:div w:id="46535824">
          <w:marLeft w:val="0"/>
          <w:marRight w:val="0"/>
          <w:marTop w:val="0"/>
          <w:marBottom w:val="0"/>
          <w:divBdr>
            <w:top w:val="none" w:sz="0" w:space="0" w:color="auto"/>
            <w:left w:val="none" w:sz="0" w:space="0" w:color="auto"/>
            <w:bottom w:val="none" w:sz="0" w:space="0" w:color="auto"/>
            <w:right w:val="none" w:sz="0" w:space="0" w:color="auto"/>
          </w:divBdr>
          <w:divsChild>
            <w:div w:id="516651711">
              <w:marLeft w:val="0"/>
              <w:marRight w:val="0"/>
              <w:marTop w:val="0"/>
              <w:marBottom w:val="240"/>
              <w:divBdr>
                <w:top w:val="none" w:sz="0" w:space="0" w:color="auto"/>
                <w:left w:val="none" w:sz="0" w:space="0" w:color="auto"/>
                <w:bottom w:val="none" w:sz="0" w:space="0" w:color="auto"/>
                <w:right w:val="none" w:sz="0" w:space="0" w:color="auto"/>
              </w:divBdr>
            </w:div>
            <w:div w:id="571621120">
              <w:marLeft w:val="0"/>
              <w:marRight w:val="0"/>
              <w:marTop w:val="0"/>
              <w:marBottom w:val="240"/>
              <w:divBdr>
                <w:top w:val="none" w:sz="0" w:space="0" w:color="auto"/>
                <w:left w:val="none" w:sz="0" w:space="0" w:color="auto"/>
                <w:bottom w:val="none" w:sz="0" w:space="0" w:color="auto"/>
                <w:right w:val="none" w:sz="0" w:space="0" w:color="auto"/>
              </w:divBdr>
            </w:div>
          </w:divsChild>
        </w:div>
        <w:div w:id="46537136">
          <w:marLeft w:val="0"/>
          <w:marRight w:val="0"/>
          <w:marTop w:val="0"/>
          <w:marBottom w:val="0"/>
          <w:divBdr>
            <w:top w:val="none" w:sz="0" w:space="0" w:color="auto"/>
            <w:left w:val="none" w:sz="0" w:space="0" w:color="auto"/>
            <w:bottom w:val="none" w:sz="0" w:space="0" w:color="auto"/>
            <w:right w:val="none" w:sz="0" w:space="0" w:color="auto"/>
          </w:divBdr>
          <w:divsChild>
            <w:div w:id="60564741">
              <w:marLeft w:val="-300"/>
              <w:marRight w:val="-300"/>
              <w:marTop w:val="0"/>
              <w:marBottom w:val="450"/>
              <w:divBdr>
                <w:top w:val="none" w:sz="0" w:space="0" w:color="auto"/>
                <w:left w:val="none" w:sz="0" w:space="0" w:color="auto"/>
                <w:bottom w:val="none" w:sz="0" w:space="0" w:color="auto"/>
                <w:right w:val="none" w:sz="0" w:space="0" w:color="auto"/>
              </w:divBdr>
              <w:divsChild>
                <w:div w:id="545609897">
                  <w:marLeft w:val="0"/>
                  <w:marRight w:val="0"/>
                  <w:marTop w:val="0"/>
                  <w:marBottom w:val="0"/>
                  <w:divBdr>
                    <w:top w:val="none" w:sz="0" w:space="0" w:color="auto"/>
                    <w:left w:val="none" w:sz="0" w:space="0" w:color="auto"/>
                    <w:bottom w:val="none" w:sz="0" w:space="0" w:color="auto"/>
                    <w:right w:val="none" w:sz="0" w:space="0" w:color="auto"/>
                  </w:divBdr>
                  <w:divsChild>
                    <w:div w:id="366488009">
                      <w:marLeft w:val="0"/>
                      <w:marRight w:val="0"/>
                      <w:marTop w:val="0"/>
                      <w:marBottom w:val="0"/>
                      <w:divBdr>
                        <w:top w:val="none" w:sz="0" w:space="0" w:color="auto"/>
                        <w:left w:val="none" w:sz="0" w:space="0" w:color="auto"/>
                        <w:bottom w:val="none" w:sz="0" w:space="0" w:color="auto"/>
                        <w:right w:val="none" w:sz="0" w:space="0" w:color="auto"/>
                      </w:divBdr>
                      <w:divsChild>
                        <w:div w:id="9913069">
                          <w:marLeft w:val="0"/>
                          <w:marRight w:val="0"/>
                          <w:marTop w:val="0"/>
                          <w:marBottom w:val="0"/>
                          <w:divBdr>
                            <w:top w:val="none" w:sz="0" w:space="0" w:color="auto"/>
                            <w:left w:val="none" w:sz="0" w:space="0" w:color="auto"/>
                            <w:bottom w:val="none" w:sz="0" w:space="0" w:color="auto"/>
                            <w:right w:val="none" w:sz="0" w:space="0" w:color="auto"/>
                          </w:divBdr>
                          <w:divsChild>
                            <w:div w:id="642580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32801091">
              <w:marLeft w:val="-300"/>
              <w:marRight w:val="-300"/>
              <w:marTop w:val="0"/>
              <w:marBottom w:val="450"/>
              <w:divBdr>
                <w:top w:val="none" w:sz="0" w:space="0" w:color="auto"/>
                <w:left w:val="none" w:sz="0" w:space="0" w:color="auto"/>
                <w:bottom w:val="none" w:sz="0" w:space="0" w:color="auto"/>
                <w:right w:val="none" w:sz="0" w:space="0" w:color="auto"/>
              </w:divBdr>
            </w:div>
            <w:div w:id="356851808">
              <w:marLeft w:val="0"/>
              <w:marRight w:val="0"/>
              <w:marTop w:val="0"/>
              <w:marBottom w:val="240"/>
              <w:divBdr>
                <w:top w:val="none" w:sz="0" w:space="0" w:color="auto"/>
                <w:left w:val="none" w:sz="0" w:space="0" w:color="auto"/>
                <w:bottom w:val="none" w:sz="0" w:space="0" w:color="auto"/>
                <w:right w:val="none" w:sz="0" w:space="0" w:color="auto"/>
              </w:divBdr>
            </w:div>
            <w:div w:id="499586719">
              <w:marLeft w:val="0"/>
              <w:marRight w:val="0"/>
              <w:marTop w:val="0"/>
              <w:marBottom w:val="240"/>
              <w:divBdr>
                <w:top w:val="none" w:sz="0" w:space="0" w:color="auto"/>
                <w:left w:val="none" w:sz="0" w:space="0" w:color="auto"/>
                <w:bottom w:val="none" w:sz="0" w:space="0" w:color="auto"/>
                <w:right w:val="none" w:sz="0" w:space="0" w:color="auto"/>
              </w:divBdr>
            </w:div>
          </w:divsChild>
        </w:div>
        <w:div w:id="46612320">
          <w:marLeft w:val="0"/>
          <w:marRight w:val="0"/>
          <w:marTop w:val="0"/>
          <w:marBottom w:val="0"/>
          <w:divBdr>
            <w:top w:val="none" w:sz="0" w:space="0" w:color="auto"/>
            <w:left w:val="none" w:sz="0" w:space="0" w:color="auto"/>
            <w:bottom w:val="none" w:sz="0" w:space="0" w:color="auto"/>
            <w:right w:val="none" w:sz="0" w:space="0" w:color="auto"/>
          </w:divBdr>
        </w:div>
        <w:div w:id="46615545">
          <w:marLeft w:val="0"/>
          <w:marRight w:val="0"/>
          <w:marTop w:val="0"/>
          <w:marBottom w:val="0"/>
          <w:divBdr>
            <w:top w:val="none" w:sz="0" w:space="0" w:color="auto"/>
            <w:left w:val="none" w:sz="0" w:space="0" w:color="auto"/>
            <w:bottom w:val="none" w:sz="0" w:space="0" w:color="auto"/>
            <w:right w:val="none" w:sz="0" w:space="0" w:color="auto"/>
          </w:divBdr>
        </w:div>
        <w:div w:id="46684715">
          <w:marLeft w:val="-150"/>
          <w:marRight w:val="-150"/>
          <w:marTop w:val="0"/>
          <w:marBottom w:val="0"/>
          <w:divBdr>
            <w:top w:val="none" w:sz="0" w:space="0" w:color="auto"/>
            <w:left w:val="none" w:sz="0" w:space="0" w:color="auto"/>
            <w:bottom w:val="none" w:sz="0" w:space="0" w:color="auto"/>
            <w:right w:val="none" w:sz="0" w:space="0" w:color="auto"/>
          </w:divBdr>
          <w:divsChild>
            <w:div w:id="25647270">
              <w:marLeft w:val="0"/>
              <w:marRight w:val="0"/>
              <w:marTop w:val="0"/>
              <w:marBottom w:val="0"/>
              <w:divBdr>
                <w:top w:val="none" w:sz="0" w:space="0" w:color="auto"/>
                <w:left w:val="none" w:sz="0" w:space="0" w:color="auto"/>
                <w:bottom w:val="none" w:sz="0" w:space="0" w:color="auto"/>
                <w:right w:val="none" w:sz="0" w:space="0" w:color="auto"/>
              </w:divBdr>
            </w:div>
          </w:divsChild>
        </w:div>
        <w:div w:id="46759056">
          <w:marLeft w:val="0"/>
          <w:marRight w:val="0"/>
          <w:marTop w:val="0"/>
          <w:marBottom w:val="0"/>
          <w:divBdr>
            <w:top w:val="none" w:sz="0" w:space="0" w:color="auto"/>
            <w:left w:val="none" w:sz="0" w:space="0" w:color="auto"/>
            <w:bottom w:val="none" w:sz="0" w:space="0" w:color="auto"/>
            <w:right w:val="none" w:sz="0" w:space="0" w:color="auto"/>
          </w:divBdr>
        </w:div>
        <w:div w:id="46882064">
          <w:marLeft w:val="1463"/>
          <w:marRight w:val="0"/>
          <w:marTop w:val="0"/>
          <w:marBottom w:val="0"/>
          <w:divBdr>
            <w:top w:val="none" w:sz="0" w:space="0" w:color="auto"/>
            <w:left w:val="none" w:sz="0" w:space="0" w:color="auto"/>
            <w:bottom w:val="none" w:sz="0" w:space="0" w:color="auto"/>
            <w:right w:val="none" w:sz="0" w:space="0" w:color="auto"/>
          </w:divBdr>
        </w:div>
        <w:div w:id="46882334">
          <w:marLeft w:val="0"/>
          <w:marRight w:val="0"/>
          <w:marTop w:val="0"/>
          <w:marBottom w:val="0"/>
          <w:divBdr>
            <w:top w:val="none" w:sz="0" w:space="0" w:color="auto"/>
            <w:left w:val="none" w:sz="0" w:space="0" w:color="auto"/>
            <w:bottom w:val="none" w:sz="0" w:space="0" w:color="auto"/>
            <w:right w:val="none" w:sz="0" w:space="0" w:color="auto"/>
          </w:divBdr>
        </w:div>
        <w:div w:id="46882488">
          <w:marLeft w:val="-150"/>
          <w:marRight w:val="-150"/>
          <w:marTop w:val="0"/>
          <w:marBottom w:val="0"/>
          <w:divBdr>
            <w:top w:val="none" w:sz="0" w:space="0" w:color="auto"/>
            <w:left w:val="none" w:sz="0" w:space="0" w:color="auto"/>
            <w:bottom w:val="none" w:sz="0" w:space="0" w:color="auto"/>
            <w:right w:val="none" w:sz="0" w:space="0" w:color="auto"/>
          </w:divBdr>
          <w:divsChild>
            <w:div w:id="57675984">
              <w:marLeft w:val="0"/>
              <w:marRight w:val="0"/>
              <w:marTop w:val="0"/>
              <w:marBottom w:val="0"/>
              <w:divBdr>
                <w:top w:val="none" w:sz="0" w:space="0" w:color="auto"/>
                <w:left w:val="none" w:sz="0" w:space="0" w:color="auto"/>
                <w:bottom w:val="none" w:sz="0" w:space="0" w:color="auto"/>
                <w:right w:val="none" w:sz="0" w:space="0" w:color="auto"/>
              </w:divBdr>
              <w:divsChild>
                <w:div w:id="146821189">
                  <w:marLeft w:val="0"/>
                  <w:marRight w:val="0"/>
                  <w:marTop w:val="0"/>
                  <w:marBottom w:val="0"/>
                  <w:divBdr>
                    <w:top w:val="none" w:sz="0" w:space="0" w:color="auto"/>
                    <w:left w:val="none" w:sz="0" w:space="0" w:color="auto"/>
                    <w:bottom w:val="none" w:sz="0" w:space="0" w:color="auto"/>
                    <w:right w:val="none" w:sz="0" w:space="0" w:color="auto"/>
                  </w:divBdr>
                </w:div>
              </w:divsChild>
            </w:div>
            <w:div w:id="355690764">
              <w:marLeft w:val="0"/>
              <w:marRight w:val="0"/>
              <w:marTop w:val="0"/>
              <w:marBottom w:val="0"/>
              <w:divBdr>
                <w:top w:val="none" w:sz="0" w:space="0" w:color="auto"/>
                <w:left w:val="none" w:sz="0" w:space="0" w:color="auto"/>
                <w:bottom w:val="none" w:sz="0" w:space="0" w:color="auto"/>
                <w:right w:val="none" w:sz="0" w:space="0" w:color="auto"/>
              </w:divBdr>
              <w:divsChild>
                <w:div w:id="8918280">
                  <w:marLeft w:val="0"/>
                  <w:marRight w:val="0"/>
                  <w:marTop w:val="0"/>
                  <w:marBottom w:val="75"/>
                  <w:divBdr>
                    <w:top w:val="none" w:sz="0" w:space="0" w:color="auto"/>
                    <w:left w:val="none" w:sz="0" w:space="0" w:color="auto"/>
                    <w:bottom w:val="none" w:sz="0" w:space="0" w:color="auto"/>
                    <w:right w:val="none" w:sz="0" w:space="0" w:color="auto"/>
                  </w:divBdr>
                </w:div>
                <w:div w:id="508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586">
          <w:marLeft w:val="1350"/>
          <w:marRight w:val="0"/>
          <w:marTop w:val="0"/>
          <w:marBottom w:val="0"/>
          <w:divBdr>
            <w:top w:val="none" w:sz="0" w:space="0" w:color="auto"/>
            <w:left w:val="none" w:sz="0" w:space="0" w:color="auto"/>
            <w:bottom w:val="none" w:sz="0" w:space="0" w:color="auto"/>
            <w:right w:val="none" w:sz="0" w:space="0" w:color="auto"/>
          </w:divBdr>
        </w:div>
        <w:div w:id="46927246">
          <w:marLeft w:val="0"/>
          <w:marRight w:val="0"/>
          <w:marTop w:val="0"/>
          <w:marBottom w:val="0"/>
          <w:divBdr>
            <w:top w:val="none" w:sz="0" w:space="0" w:color="auto"/>
            <w:left w:val="none" w:sz="0" w:space="0" w:color="auto"/>
            <w:bottom w:val="none" w:sz="0" w:space="0" w:color="auto"/>
            <w:right w:val="none" w:sz="0" w:space="0" w:color="auto"/>
          </w:divBdr>
        </w:div>
        <w:div w:id="46952685">
          <w:marLeft w:val="-975"/>
          <w:marRight w:val="-975"/>
          <w:marTop w:val="0"/>
          <w:marBottom w:val="0"/>
          <w:divBdr>
            <w:top w:val="none" w:sz="0" w:space="0" w:color="auto"/>
            <w:left w:val="none" w:sz="0" w:space="0" w:color="auto"/>
            <w:bottom w:val="none" w:sz="0" w:space="0" w:color="auto"/>
            <w:right w:val="none" w:sz="0" w:space="0" w:color="auto"/>
          </w:divBdr>
        </w:div>
        <w:div w:id="47077648">
          <w:marLeft w:val="0"/>
          <w:marRight w:val="0"/>
          <w:marTop w:val="0"/>
          <w:marBottom w:val="0"/>
          <w:divBdr>
            <w:top w:val="none" w:sz="0" w:space="0" w:color="auto"/>
            <w:left w:val="none" w:sz="0" w:space="0" w:color="auto"/>
            <w:bottom w:val="none" w:sz="0" w:space="0" w:color="auto"/>
            <w:right w:val="none" w:sz="0" w:space="0" w:color="auto"/>
          </w:divBdr>
        </w:div>
        <w:div w:id="47269422">
          <w:marLeft w:val="0"/>
          <w:marRight w:val="0"/>
          <w:marTop w:val="0"/>
          <w:marBottom w:val="0"/>
          <w:divBdr>
            <w:top w:val="none" w:sz="0" w:space="0" w:color="auto"/>
            <w:left w:val="none" w:sz="0" w:space="0" w:color="auto"/>
            <w:bottom w:val="none" w:sz="0" w:space="0" w:color="auto"/>
            <w:right w:val="none" w:sz="0" w:space="0" w:color="auto"/>
          </w:divBdr>
          <w:divsChild>
            <w:div w:id="177239552">
              <w:marLeft w:val="0"/>
              <w:marRight w:val="0"/>
              <w:marTop w:val="0"/>
              <w:marBottom w:val="0"/>
              <w:divBdr>
                <w:top w:val="none" w:sz="0" w:space="0" w:color="auto"/>
                <w:left w:val="none" w:sz="0" w:space="0" w:color="auto"/>
                <w:bottom w:val="none" w:sz="0" w:space="0" w:color="auto"/>
                <w:right w:val="none" w:sz="0" w:space="0" w:color="auto"/>
              </w:divBdr>
            </w:div>
          </w:divsChild>
        </w:div>
        <w:div w:id="47343510">
          <w:marLeft w:val="0"/>
          <w:marRight w:val="0"/>
          <w:marTop w:val="0"/>
          <w:marBottom w:val="0"/>
          <w:divBdr>
            <w:top w:val="none" w:sz="0" w:space="0" w:color="auto"/>
            <w:left w:val="none" w:sz="0" w:space="0" w:color="auto"/>
            <w:bottom w:val="none" w:sz="0" w:space="0" w:color="auto"/>
            <w:right w:val="none" w:sz="0" w:space="0" w:color="auto"/>
          </w:divBdr>
        </w:div>
        <w:div w:id="47386178">
          <w:marLeft w:val="0"/>
          <w:marRight w:val="0"/>
          <w:marTop w:val="0"/>
          <w:marBottom w:val="0"/>
          <w:divBdr>
            <w:top w:val="none" w:sz="0" w:space="0" w:color="auto"/>
            <w:left w:val="none" w:sz="0" w:space="0" w:color="auto"/>
            <w:bottom w:val="none" w:sz="0" w:space="0" w:color="auto"/>
            <w:right w:val="none" w:sz="0" w:space="0" w:color="auto"/>
          </w:divBdr>
        </w:div>
        <w:div w:id="47460154">
          <w:marLeft w:val="1002"/>
          <w:marRight w:val="0"/>
          <w:marTop w:val="0"/>
          <w:marBottom w:val="0"/>
          <w:divBdr>
            <w:top w:val="none" w:sz="0" w:space="0" w:color="auto"/>
            <w:left w:val="none" w:sz="0" w:space="0" w:color="auto"/>
            <w:bottom w:val="none" w:sz="0" w:space="0" w:color="auto"/>
            <w:right w:val="none" w:sz="0" w:space="0" w:color="auto"/>
          </w:divBdr>
        </w:div>
        <w:div w:id="47537754">
          <w:marLeft w:val="0"/>
          <w:marRight w:val="0"/>
          <w:marTop w:val="0"/>
          <w:marBottom w:val="150"/>
          <w:divBdr>
            <w:top w:val="none" w:sz="0" w:space="0" w:color="auto"/>
            <w:left w:val="none" w:sz="0" w:space="0" w:color="auto"/>
            <w:bottom w:val="none" w:sz="0" w:space="0" w:color="auto"/>
            <w:right w:val="none" w:sz="0" w:space="0" w:color="auto"/>
          </w:divBdr>
        </w:div>
        <w:div w:id="47580451">
          <w:marLeft w:val="0"/>
          <w:marRight w:val="0"/>
          <w:marTop w:val="0"/>
          <w:marBottom w:val="0"/>
          <w:divBdr>
            <w:top w:val="none" w:sz="0" w:space="0" w:color="auto"/>
            <w:left w:val="none" w:sz="0" w:space="0" w:color="auto"/>
            <w:bottom w:val="none" w:sz="0" w:space="0" w:color="auto"/>
            <w:right w:val="none" w:sz="0" w:space="0" w:color="auto"/>
          </w:divBdr>
          <w:divsChild>
            <w:div w:id="706106961">
              <w:marLeft w:val="-150"/>
              <w:marRight w:val="-150"/>
              <w:marTop w:val="0"/>
              <w:marBottom w:val="0"/>
              <w:divBdr>
                <w:top w:val="none" w:sz="0" w:space="0" w:color="auto"/>
                <w:left w:val="none" w:sz="0" w:space="0" w:color="auto"/>
                <w:bottom w:val="none" w:sz="0" w:space="0" w:color="auto"/>
                <w:right w:val="none" w:sz="0" w:space="0" w:color="auto"/>
              </w:divBdr>
            </w:div>
          </w:divsChild>
        </w:div>
        <w:div w:id="47581150">
          <w:marLeft w:val="0"/>
          <w:marRight w:val="0"/>
          <w:marTop w:val="450"/>
          <w:marBottom w:val="450"/>
          <w:divBdr>
            <w:top w:val="none" w:sz="0" w:space="0" w:color="auto"/>
            <w:left w:val="none" w:sz="0" w:space="0" w:color="auto"/>
            <w:bottom w:val="none" w:sz="0" w:space="0" w:color="auto"/>
            <w:right w:val="none" w:sz="0" w:space="0" w:color="auto"/>
          </w:divBdr>
          <w:divsChild>
            <w:div w:id="102506838">
              <w:marLeft w:val="0"/>
              <w:marRight w:val="0"/>
              <w:marTop w:val="120"/>
              <w:marBottom w:val="330"/>
              <w:divBdr>
                <w:top w:val="none" w:sz="0" w:space="0" w:color="auto"/>
                <w:left w:val="none" w:sz="0" w:space="0" w:color="auto"/>
                <w:bottom w:val="none" w:sz="0" w:space="0" w:color="auto"/>
                <w:right w:val="none" w:sz="0" w:space="0" w:color="auto"/>
              </w:divBdr>
            </w:div>
          </w:divsChild>
        </w:div>
        <w:div w:id="47605875">
          <w:marLeft w:val="-150"/>
          <w:marRight w:val="-150"/>
          <w:marTop w:val="0"/>
          <w:marBottom w:val="0"/>
          <w:divBdr>
            <w:top w:val="none" w:sz="0" w:space="0" w:color="auto"/>
            <w:left w:val="none" w:sz="0" w:space="0" w:color="auto"/>
            <w:bottom w:val="none" w:sz="0" w:space="0" w:color="auto"/>
            <w:right w:val="none" w:sz="0" w:space="0" w:color="auto"/>
          </w:divBdr>
          <w:divsChild>
            <w:div w:id="712969047">
              <w:marLeft w:val="0"/>
              <w:marRight w:val="0"/>
              <w:marTop w:val="0"/>
              <w:marBottom w:val="0"/>
              <w:divBdr>
                <w:top w:val="none" w:sz="0" w:space="0" w:color="auto"/>
                <w:left w:val="none" w:sz="0" w:space="0" w:color="auto"/>
                <w:bottom w:val="none" w:sz="0" w:space="0" w:color="auto"/>
                <w:right w:val="none" w:sz="0" w:space="0" w:color="auto"/>
              </w:divBdr>
              <w:divsChild>
                <w:div w:id="732120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652010">
          <w:marLeft w:val="0"/>
          <w:marRight w:val="0"/>
          <w:marTop w:val="0"/>
          <w:marBottom w:val="360"/>
          <w:divBdr>
            <w:top w:val="none" w:sz="0" w:space="0" w:color="auto"/>
            <w:left w:val="none" w:sz="0" w:space="0" w:color="auto"/>
            <w:bottom w:val="none" w:sz="0" w:space="0" w:color="auto"/>
            <w:right w:val="none" w:sz="0" w:space="0" w:color="auto"/>
          </w:divBdr>
          <w:divsChild>
            <w:div w:id="36704527">
              <w:marLeft w:val="0"/>
              <w:marRight w:val="0"/>
              <w:marTop w:val="0"/>
              <w:marBottom w:val="384"/>
              <w:divBdr>
                <w:top w:val="none" w:sz="0" w:space="0" w:color="auto"/>
                <w:left w:val="none" w:sz="0" w:space="0" w:color="auto"/>
                <w:bottom w:val="none" w:sz="0" w:space="0" w:color="auto"/>
                <w:right w:val="none" w:sz="0" w:space="0" w:color="auto"/>
              </w:divBdr>
              <w:divsChild>
                <w:div w:id="1137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028">
          <w:marLeft w:val="0"/>
          <w:marRight w:val="0"/>
          <w:marTop w:val="0"/>
          <w:marBottom w:val="0"/>
          <w:divBdr>
            <w:top w:val="none" w:sz="0" w:space="0" w:color="auto"/>
            <w:left w:val="none" w:sz="0" w:space="0" w:color="auto"/>
            <w:bottom w:val="none" w:sz="0" w:space="0" w:color="auto"/>
            <w:right w:val="none" w:sz="0" w:space="0" w:color="auto"/>
          </w:divBdr>
        </w:div>
        <w:div w:id="47652345">
          <w:marLeft w:val="0"/>
          <w:marRight w:val="0"/>
          <w:marTop w:val="0"/>
          <w:marBottom w:val="0"/>
          <w:divBdr>
            <w:top w:val="none" w:sz="0" w:space="0" w:color="auto"/>
            <w:left w:val="none" w:sz="0" w:space="0" w:color="auto"/>
            <w:bottom w:val="none" w:sz="0" w:space="0" w:color="auto"/>
            <w:right w:val="none" w:sz="0" w:space="0" w:color="auto"/>
          </w:divBdr>
          <w:divsChild>
            <w:div w:id="431778870">
              <w:marLeft w:val="0"/>
              <w:marRight w:val="0"/>
              <w:marTop w:val="0"/>
              <w:marBottom w:val="136"/>
              <w:divBdr>
                <w:top w:val="none" w:sz="0" w:space="0" w:color="auto"/>
                <w:left w:val="none" w:sz="0" w:space="0" w:color="auto"/>
                <w:bottom w:val="none" w:sz="0" w:space="0" w:color="auto"/>
                <w:right w:val="none" w:sz="0" w:space="0" w:color="auto"/>
              </w:divBdr>
            </w:div>
          </w:divsChild>
        </w:div>
        <w:div w:id="47799832">
          <w:marLeft w:val="0"/>
          <w:marRight w:val="0"/>
          <w:marTop w:val="0"/>
          <w:marBottom w:val="0"/>
          <w:divBdr>
            <w:top w:val="none" w:sz="0" w:space="0" w:color="auto"/>
            <w:left w:val="none" w:sz="0" w:space="0" w:color="auto"/>
            <w:bottom w:val="none" w:sz="0" w:space="0" w:color="auto"/>
            <w:right w:val="none" w:sz="0" w:space="0" w:color="auto"/>
          </w:divBdr>
        </w:div>
        <w:div w:id="47799866">
          <w:marLeft w:val="750"/>
          <w:marRight w:val="1500"/>
          <w:marTop w:val="0"/>
          <w:marBottom w:val="0"/>
          <w:divBdr>
            <w:top w:val="none" w:sz="0" w:space="0" w:color="auto"/>
            <w:left w:val="none" w:sz="0" w:space="0" w:color="auto"/>
            <w:bottom w:val="none" w:sz="0" w:space="0" w:color="auto"/>
            <w:right w:val="none" w:sz="0" w:space="0" w:color="auto"/>
          </w:divBdr>
        </w:div>
        <w:div w:id="47802590">
          <w:marLeft w:val="0"/>
          <w:marRight w:val="75"/>
          <w:marTop w:val="75"/>
          <w:marBottom w:val="0"/>
          <w:divBdr>
            <w:top w:val="none" w:sz="0" w:space="0" w:color="auto"/>
            <w:left w:val="none" w:sz="0" w:space="0" w:color="auto"/>
            <w:bottom w:val="none" w:sz="0" w:space="0" w:color="auto"/>
            <w:right w:val="none" w:sz="0" w:space="0" w:color="auto"/>
          </w:divBdr>
        </w:div>
        <w:div w:id="47806558">
          <w:marLeft w:val="0"/>
          <w:marRight w:val="0"/>
          <w:marTop w:val="0"/>
          <w:marBottom w:val="240"/>
          <w:divBdr>
            <w:top w:val="none" w:sz="0" w:space="0" w:color="auto"/>
            <w:left w:val="none" w:sz="0" w:space="0" w:color="auto"/>
            <w:bottom w:val="none" w:sz="0" w:space="0" w:color="auto"/>
            <w:right w:val="none" w:sz="0" w:space="0" w:color="auto"/>
          </w:divBdr>
        </w:div>
        <w:div w:id="47807871">
          <w:marLeft w:val="0"/>
          <w:marRight w:val="0"/>
          <w:marTop w:val="0"/>
          <w:marBottom w:val="0"/>
          <w:divBdr>
            <w:top w:val="none" w:sz="0" w:space="0" w:color="auto"/>
            <w:left w:val="none" w:sz="0" w:space="0" w:color="auto"/>
            <w:bottom w:val="none" w:sz="0" w:space="0" w:color="auto"/>
            <w:right w:val="none" w:sz="0" w:space="0" w:color="auto"/>
          </w:divBdr>
        </w:div>
        <w:div w:id="47841790">
          <w:marLeft w:val="0"/>
          <w:marRight w:val="0"/>
          <w:marTop w:val="0"/>
          <w:marBottom w:val="75"/>
          <w:divBdr>
            <w:top w:val="none" w:sz="0" w:space="0" w:color="auto"/>
            <w:left w:val="none" w:sz="0" w:space="0" w:color="auto"/>
            <w:bottom w:val="none" w:sz="0" w:space="0" w:color="auto"/>
            <w:right w:val="none" w:sz="0" w:space="0" w:color="auto"/>
          </w:divBdr>
        </w:div>
        <w:div w:id="47845847">
          <w:marLeft w:val="0"/>
          <w:marRight w:val="0"/>
          <w:marTop w:val="0"/>
          <w:marBottom w:val="0"/>
          <w:divBdr>
            <w:top w:val="none" w:sz="0" w:space="0" w:color="auto"/>
            <w:left w:val="none" w:sz="0" w:space="0" w:color="auto"/>
            <w:bottom w:val="none" w:sz="0" w:space="0" w:color="auto"/>
            <w:right w:val="none" w:sz="0" w:space="0" w:color="auto"/>
          </w:divBdr>
          <w:divsChild>
            <w:div w:id="495609730">
              <w:marLeft w:val="0"/>
              <w:marRight w:val="0"/>
              <w:marTop w:val="0"/>
              <w:marBottom w:val="0"/>
              <w:divBdr>
                <w:top w:val="none" w:sz="0" w:space="0" w:color="auto"/>
                <w:left w:val="none" w:sz="0" w:space="0" w:color="auto"/>
                <w:bottom w:val="none" w:sz="0" w:space="0" w:color="auto"/>
                <w:right w:val="none" w:sz="0" w:space="0" w:color="auto"/>
              </w:divBdr>
              <w:divsChild>
                <w:div w:id="29198725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21094">
          <w:marLeft w:val="0"/>
          <w:marRight w:val="0"/>
          <w:marTop w:val="0"/>
          <w:marBottom w:val="0"/>
          <w:divBdr>
            <w:top w:val="none" w:sz="0" w:space="0" w:color="auto"/>
            <w:left w:val="none" w:sz="0" w:space="0" w:color="auto"/>
            <w:bottom w:val="none" w:sz="0" w:space="0" w:color="auto"/>
            <w:right w:val="none" w:sz="0" w:space="0" w:color="auto"/>
          </w:divBdr>
        </w:div>
        <w:div w:id="47924097">
          <w:marLeft w:val="0"/>
          <w:marRight w:val="0"/>
          <w:marTop w:val="0"/>
          <w:marBottom w:val="0"/>
          <w:divBdr>
            <w:top w:val="none" w:sz="0" w:space="0" w:color="auto"/>
            <w:left w:val="none" w:sz="0" w:space="0" w:color="auto"/>
            <w:bottom w:val="none" w:sz="0" w:space="0" w:color="auto"/>
            <w:right w:val="none" w:sz="0" w:space="0" w:color="auto"/>
          </w:divBdr>
        </w:div>
        <w:div w:id="47924636">
          <w:marLeft w:val="0"/>
          <w:marRight w:val="0"/>
          <w:marTop w:val="0"/>
          <w:marBottom w:val="450"/>
          <w:divBdr>
            <w:top w:val="none" w:sz="0" w:space="0" w:color="auto"/>
            <w:left w:val="none" w:sz="0" w:space="0" w:color="auto"/>
            <w:bottom w:val="none" w:sz="0" w:space="0" w:color="auto"/>
            <w:right w:val="none" w:sz="0" w:space="0" w:color="auto"/>
          </w:divBdr>
        </w:div>
        <w:div w:id="47995776">
          <w:marLeft w:val="0"/>
          <w:marRight w:val="0"/>
          <w:marTop w:val="0"/>
          <w:marBottom w:val="0"/>
          <w:divBdr>
            <w:top w:val="none" w:sz="0" w:space="0" w:color="auto"/>
            <w:left w:val="none" w:sz="0" w:space="0" w:color="auto"/>
            <w:bottom w:val="none" w:sz="0" w:space="0" w:color="auto"/>
            <w:right w:val="none" w:sz="0" w:space="0" w:color="auto"/>
          </w:divBdr>
        </w:div>
        <w:div w:id="47996863">
          <w:marLeft w:val="0"/>
          <w:marRight w:val="0"/>
          <w:marTop w:val="0"/>
          <w:marBottom w:val="0"/>
          <w:divBdr>
            <w:top w:val="none" w:sz="0" w:space="0" w:color="auto"/>
            <w:left w:val="none" w:sz="0" w:space="0" w:color="auto"/>
            <w:bottom w:val="none" w:sz="0" w:space="0" w:color="auto"/>
            <w:right w:val="none" w:sz="0" w:space="0" w:color="auto"/>
          </w:divBdr>
          <w:divsChild>
            <w:div w:id="69891197">
              <w:marLeft w:val="-1500"/>
              <w:marRight w:val="240"/>
              <w:marTop w:val="0"/>
              <w:marBottom w:val="240"/>
              <w:divBdr>
                <w:top w:val="none" w:sz="0" w:space="0" w:color="auto"/>
                <w:left w:val="none" w:sz="0" w:space="0" w:color="auto"/>
                <w:bottom w:val="none" w:sz="0" w:space="0" w:color="auto"/>
                <w:right w:val="none" w:sz="0" w:space="0" w:color="auto"/>
              </w:divBdr>
            </w:div>
          </w:divsChild>
        </w:div>
        <w:div w:id="47999297">
          <w:marLeft w:val="0"/>
          <w:marRight w:val="0"/>
          <w:marTop w:val="0"/>
          <w:marBottom w:val="450"/>
          <w:divBdr>
            <w:top w:val="none" w:sz="0" w:space="0" w:color="auto"/>
            <w:left w:val="none" w:sz="0" w:space="0" w:color="auto"/>
            <w:bottom w:val="none" w:sz="0" w:space="0" w:color="auto"/>
            <w:right w:val="none" w:sz="0" w:space="0" w:color="auto"/>
          </w:divBdr>
        </w:div>
        <w:div w:id="48038920">
          <w:marLeft w:val="15"/>
          <w:marRight w:val="225"/>
          <w:marTop w:val="225"/>
          <w:marBottom w:val="105"/>
          <w:divBdr>
            <w:top w:val="none" w:sz="0" w:space="0" w:color="auto"/>
            <w:left w:val="none" w:sz="0" w:space="0" w:color="auto"/>
            <w:bottom w:val="none" w:sz="0" w:space="0" w:color="auto"/>
            <w:right w:val="none" w:sz="0" w:space="0" w:color="auto"/>
          </w:divBdr>
        </w:div>
        <w:div w:id="48111460">
          <w:marLeft w:val="0"/>
          <w:marRight w:val="0"/>
          <w:marTop w:val="0"/>
          <w:marBottom w:val="0"/>
          <w:divBdr>
            <w:top w:val="none" w:sz="0" w:space="0" w:color="auto"/>
            <w:left w:val="none" w:sz="0" w:space="0" w:color="auto"/>
            <w:bottom w:val="none" w:sz="0" w:space="0" w:color="auto"/>
            <w:right w:val="none" w:sz="0" w:space="0" w:color="auto"/>
          </w:divBdr>
        </w:div>
        <w:div w:id="48114327">
          <w:marLeft w:val="0"/>
          <w:marRight w:val="0"/>
          <w:marTop w:val="0"/>
          <w:marBottom w:val="0"/>
          <w:divBdr>
            <w:top w:val="none" w:sz="0" w:space="0" w:color="auto"/>
            <w:left w:val="none" w:sz="0" w:space="0" w:color="auto"/>
            <w:bottom w:val="none" w:sz="0" w:space="0" w:color="auto"/>
            <w:right w:val="none" w:sz="0" w:space="0" w:color="auto"/>
          </w:divBdr>
        </w:div>
        <w:div w:id="48187836">
          <w:marLeft w:val="0"/>
          <w:marRight w:val="0"/>
          <w:marTop w:val="0"/>
          <w:marBottom w:val="0"/>
          <w:divBdr>
            <w:top w:val="none" w:sz="0" w:space="0" w:color="auto"/>
            <w:left w:val="none" w:sz="0" w:space="0" w:color="auto"/>
            <w:bottom w:val="none" w:sz="0" w:space="0" w:color="auto"/>
            <w:right w:val="none" w:sz="0" w:space="0" w:color="auto"/>
          </w:divBdr>
        </w:div>
        <w:div w:id="48191246">
          <w:marLeft w:val="0"/>
          <w:marRight w:val="0"/>
          <w:marTop w:val="0"/>
          <w:marBottom w:val="0"/>
          <w:divBdr>
            <w:top w:val="none" w:sz="0" w:space="0" w:color="auto"/>
            <w:left w:val="none" w:sz="0" w:space="0" w:color="auto"/>
            <w:bottom w:val="none" w:sz="0" w:space="0" w:color="auto"/>
            <w:right w:val="none" w:sz="0" w:space="0" w:color="auto"/>
          </w:divBdr>
        </w:div>
        <w:div w:id="48234865">
          <w:marLeft w:val="0"/>
          <w:marRight w:val="0"/>
          <w:marTop w:val="0"/>
          <w:marBottom w:val="0"/>
          <w:divBdr>
            <w:top w:val="none" w:sz="0" w:space="0" w:color="auto"/>
            <w:left w:val="none" w:sz="0" w:space="0" w:color="auto"/>
            <w:bottom w:val="none" w:sz="0" w:space="0" w:color="auto"/>
            <w:right w:val="none" w:sz="0" w:space="0" w:color="auto"/>
          </w:divBdr>
        </w:div>
        <w:div w:id="48265391">
          <w:marLeft w:val="0"/>
          <w:marRight w:val="0"/>
          <w:marTop w:val="0"/>
          <w:marBottom w:val="0"/>
          <w:divBdr>
            <w:top w:val="none" w:sz="0" w:space="0" w:color="auto"/>
            <w:left w:val="none" w:sz="0" w:space="0" w:color="auto"/>
            <w:bottom w:val="none" w:sz="0" w:space="0" w:color="auto"/>
            <w:right w:val="none" w:sz="0" w:space="0" w:color="auto"/>
          </w:divBdr>
        </w:div>
        <w:div w:id="48380630">
          <w:marLeft w:val="0"/>
          <w:marRight w:val="0"/>
          <w:marTop w:val="0"/>
          <w:marBottom w:val="0"/>
          <w:divBdr>
            <w:top w:val="none" w:sz="0" w:space="0" w:color="auto"/>
            <w:left w:val="none" w:sz="0" w:space="0" w:color="auto"/>
            <w:bottom w:val="none" w:sz="0" w:space="0" w:color="auto"/>
            <w:right w:val="none" w:sz="0" w:space="0" w:color="auto"/>
          </w:divBdr>
        </w:div>
        <w:div w:id="48381002">
          <w:marLeft w:val="0"/>
          <w:marRight w:val="188"/>
          <w:marTop w:val="0"/>
          <w:marBottom w:val="0"/>
          <w:divBdr>
            <w:top w:val="none" w:sz="0" w:space="0" w:color="auto"/>
            <w:left w:val="none" w:sz="0" w:space="0" w:color="auto"/>
            <w:bottom w:val="none" w:sz="0" w:space="0" w:color="auto"/>
            <w:right w:val="none" w:sz="0" w:space="0" w:color="auto"/>
          </w:divBdr>
        </w:div>
        <w:div w:id="48383660">
          <w:marLeft w:val="1463"/>
          <w:marRight w:val="0"/>
          <w:marTop w:val="0"/>
          <w:marBottom w:val="0"/>
          <w:divBdr>
            <w:top w:val="none" w:sz="0" w:space="0" w:color="auto"/>
            <w:left w:val="none" w:sz="0" w:space="0" w:color="auto"/>
            <w:bottom w:val="none" w:sz="0" w:space="0" w:color="auto"/>
            <w:right w:val="none" w:sz="0" w:space="0" w:color="auto"/>
          </w:divBdr>
          <w:divsChild>
            <w:div w:id="144905014">
              <w:marLeft w:val="0"/>
              <w:marRight w:val="0"/>
              <w:marTop w:val="0"/>
              <w:marBottom w:val="0"/>
              <w:divBdr>
                <w:top w:val="none" w:sz="0" w:space="0" w:color="auto"/>
                <w:left w:val="none" w:sz="0" w:space="0" w:color="auto"/>
                <w:bottom w:val="none" w:sz="0" w:space="0" w:color="auto"/>
                <w:right w:val="none" w:sz="0" w:space="0" w:color="auto"/>
              </w:divBdr>
            </w:div>
          </w:divsChild>
        </w:div>
        <w:div w:id="48456209">
          <w:marLeft w:val="0"/>
          <w:marRight w:val="188"/>
          <w:marTop w:val="0"/>
          <w:marBottom w:val="0"/>
          <w:divBdr>
            <w:top w:val="none" w:sz="0" w:space="0" w:color="auto"/>
            <w:left w:val="none" w:sz="0" w:space="0" w:color="auto"/>
            <w:bottom w:val="none" w:sz="0" w:space="0" w:color="auto"/>
            <w:right w:val="none" w:sz="0" w:space="0" w:color="auto"/>
          </w:divBdr>
        </w:div>
        <w:div w:id="48456449">
          <w:marLeft w:val="0"/>
          <w:marRight w:val="0"/>
          <w:marTop w:val="0"/>
          <w:marBottom w:val="0"/>
          <w:divBdr>
            <w:top w:val="none" w:sz="0" w:space="0" w:color="auto"/>
            <w:left w:val="none" w:sz="0" w:space="0" w:color="auto"/>
            <w:bottom w:val="none" w:sz="0" w:space="0" w:color="auto"/>
            <w:right w:val="none" w:sz="0" w:space="0" w:color="auto"/>
          </w:divBdr>
        </w:div>
        <w:div w:id="48498960">
          <w:marLeft w:val="0"/>
          <w:marRight w:val="0"/>
          <w:marTop w:val="0"/>
          <w:marBottom w:val="0"/>
          <w:divBdr>
            <w:top w:val="single" w:sz="2" w:space="0" w:color="E0E0E0"/>
            <w:left w:val="single" w:sz="2" w:space="0" w:color="E0E0E0"/>
            <w:bottom w:val="single" w:sz="2" w:space="0" w:color="E0E0E0"/>
            <w:right w:val="single" w:sz="2" w:space="0" w:color="E0E0E0"/>
          </w:divBdr>
        </w:div>
        <w:div w:id="48577633">
          <w:marLeft w:val="0"/>
          <w:marRight w:val="0"/>
          <w:marTop w:val="0"/>
          <w:marBottom w:val="0"/>
          <w:divBdr>
            <w:top w:val="none" w:sz="0" w:space="0" w:color="auto"/>
            <w:left w:val="none" w:sz="0" w:space="0" w:color="auto"/>
            <w:bottom w:val="none" w:sz="0" w:space="0" w:color="auto"/>
            <w:right w:val="none" w:sz="0" w:space="0" w:color="auto"/>
          </w:divBdr>
        </w:div>
        <w:div w:id="48578963">
          <w:marLeft w:val="0"/>
          <w:marRight w:val="0"/>
          <w:marTop w:val="0"/>
          <w:marBottom w:val="0"/>
          <w:divBdr>
            <w:top w:val="none" w:sz="0" w:space="0" w:color="auto"/>
            <w:left w:val="none" w:sz="0" w:space="0" w:color="auto"/>
            <w:bottom w:val="none" w:sz="0" w:space="0" w:color="auto"/>
            <w:right w:val="none" w:sz="0" w:space="0" w:color="auto"/>
          </w:divBdr>
          <w:divsChild>
            <w:div w:id="199324940">
              <w:marLeft w:val="0"/>
              <w:marRight w:val="0"/>
              <w:marTop w:val="0"/>
              <w:marBottom w:val="0"/>
              <w:divBdr>
                <w:top w:val="none" w:sz="0" w:space="0" w:color="auto"/>
                <w:left w:val="none" w:sz="0" w:space="0" w:color="auto"/>
                <w:bottom w:val="none" w:sz="0" w:space="0" w:color="auto"/>
                <w:right w:val="none" w:sz="0" w:space="0" w:color="auto"/>
              </w:divBdr>
            </w:div>
          </w:divsChild>
        </w:div>
        <w:div w:id="48653728">
          <w:marLeft w:val="-225"/>
          <w:marRight w:val="-225"/>
          <w:marTop w:val="0"/>
          <w:marBottom w:val="0"/>
          <w:divBdr>
            <w:top w:val="none" w:sz="0" w:space="0" w:color="auto"/>
            <w:left w:val="none" w:sz="0" w:space="0" w:color="auto"/>
            <w:bottom w:val="none" w:sz="0" w:space="0" w:color="auto"/>
            <w:right w:val="none" w:sz="0" w:space="0" w:color="auto"/>
          </w:divBdr>
        </w:div>
        <w:div w:id="48654781">
          <w:marLeft w:val="0"/>
          <w:marRight w:val="0"/>
          <w:marTop w:val="0"/>
          <w:marBottom w:val="150"/>
          <w:divBdr>
            <w:top w:val="none" w:sz="0" w:space="0" w:color="auto"/>
            <w:left w:val="none" w:sz="0" w:space="0" w:color="auto"/>
            <w:bottom w:val="none" w:sz="0" w:space="0" w:color="auto"/>
            <w:right w:val="none" w:sz="0" w:space="0" w:color="auto"/>
          </w:divBdr>
        </w:div>
        <w:div w:id="48696140">
          <w:marLeft w:val="300"/>
          <w:marRight w:val="0"/>
          <w:marTop w:val="300"/>
          <w:marBottom w:val="0"/>
          <w:divBdr>
            <w:top w:val="none" w:sz="0" w:space="0" w:color="auto"/>
            <w:left w:val="none" w:sz="0" w:space="0" w:color="auto"/>
            <w:bottom w:val="none" w:sz="0" w:space="0" w:color="auto"/>
            <w:right w:val="none" w:sz="0" w:space="0" w:color="auto"/>
          </w:divBdr>
        </w:div>
        <w:div w:id="48698649">
          <w:marLeft w:val="0"/>
          <w:marRight w:val="0"/>
          <w:marTop w:val="100"/>
          <w:marBottom w:val="100"/>
          <w:divBdr>
            <w:top w:val="none" w:sz="0" w:space="0" w:color="auto"/>
            <w:left w:val="none" w:sz="0" w:space="0" w:color="auto"/>
            <w:bottom w:val="none" w:sz="0" w:space="0" w:color="auto"/>
            <w:right w:val="none" w:sz="0" w:space="0" w:color="auto"/>
          </w:divBdr>
        </w:div>
        <w:div w:id="48766311">
          <w:marLeft w:val="0"/>
          <w:marRight w:val="0"/>
          <w:marTop w:val="0"/>
          <w:marBottom w:val="0"/>
          <w:divBdr>
            <w:top w:val="none" w:sz="0" w:space="0" w:color="auto"/>
            <w:left w:val="none" w:sz="0" w:space="0" w:color="auto"/>
            <w:bottom w:val="none" w:sz="0" w:space="0" w:color="auto"/>
            <w:right w:val="none" w:sz="0" w:space="0" w:color="auto"/>
          </w:divBdr>
        </w:div>
        <w:div w:id="48772061">
          <w:marLeft w:val="0"/>
          <w:marRight w:val="0"/>
          <w:marTop w:val="0"/>
          <w:marBottom w:val="0"/>
          <w:divBdr>
            <w:top w:val="none" w:sz="0" w:space="0" w:color="auto"/>
            <w:left w:val="none" w:sz="0" w:space="0" w:color="auto"/>
            <w:bottom w:val="none" w:sz="0" w:space="0" w:color="auto"/>
            <w:right w:val="none" w:sz="0" w:space="0" w:color="auto"/>
          </w:divBdr>
          <w:divsChild>
            <w:div w:id="135339283">
              <w:marLeft w:val="-1002"/>
              <w:marRight w:val="0"/>
              <w:marTop w:val="0"/>
              <w:marBottom w:val="0"/>
              <w:divBdr>
                <w:top w:val="none" w:sz="0" w:space="0" w:color="auto"/>
                <w:left w:val="none" w:sz="0" w:space="0" w:color="auto"/>
                <w:bottom w:val="none" w:sz="0" w:space="0" w:color="auto"/>
                <w:right w:val="none" w:sz="0" w:space="0" w:color="auto"/>
              </w:divBdr>
              <w:divsChild>
                <w:div w:id="691996105">
                  <w:marLeft w:val="1002"/>
                  <w:marRight w:val="0"/>
                  <w:marTop w:val="0"/>
                  <w:marBottom w:val="0"/>
                  <w:divBdr>
                    <w:top w:val="none" w:sz="0" w:space="0" w:color="auto"/>
                    <w:left w:val="none" w:sz="0" w:space="0" w:color="auto"/>
                    <w:bottom w:val="none" w:sz="0" w:space="0" w:color="auto"/>
                    <w:right w:val="none" w:sz="0" w:space="0" w:color="auto"/>
                  </w:divBdr>
                  <w:divsChild>
                    <w:div w:id="293944589">
                      <w:marLeft w:val="0"/>
                      <w:marRight w:val="0"/>
                      <w:marTop w:val="0"/>
                      <w:marBottom w:val="0"/>
                      <w:divBdr>
                        <w:top w:val="none" w:sz="0" w:space="0" w:color="auto"/>
                        <w:left w:val="none" w:sz="0" w:space="0" w:color="auto"/>
                        <w:bottom w:val="none" w:sz="0" w:space="0" w:color="auto"/>
                        <w:right w:val="none" w:sz="0" w:space="0" w:color="auto"/>
                      </w:divBdr>
                      <w:divsChild>
                        <w:div w:id="4663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5670">
          <w:marLeft w:val="1463"/>
          <w:marRight w:val="0"/>
          <w:marTop w:val="0"/>
          <w:marBottom w:val="0"/>
          <w:divBdr>
            <w:top w:val="none" w:sz="0" w:space="0" w:color="auto"/>
            <w:left w:val="none" w:sz="0" w:space="0" w:color="auto"/>
            <w:bottom w:val="none" w:sz="0" w:space="0" w:color="auto"/>
            <w:right w:val="none" w:sz="0" w:space="0" w:color="auto"/>
          </w:divBdr>
        </w:div>
        <w:div w:id="48918185">
          <w:marLeft w:val="0"/>
          <w:marRight w:val="0"/>
          <w:marTop w:val="0"/>
          <w:marBottom w:val="0"/>
          <w:divBdr>
            <w:top w:val="none" w:sz="0" w:space="0" w:color="auto"/>
            <w:left w:val="none" w:sz="0" w:space="0" w:color="auto"/>
            <w:bottom w:val="none" w:sz="0" w:space="0" w:color="auto"/>
            <w:right w:val="none" w:sz="0" w:space="0" w:color="auto"/>
          </w:divBdr>
        </w:div>
        <w:div w:id="48918479">
          <w:marLeft w:val="0"/>
          <w:marRight w:val="0"/>
          <w:marTop w:val="0"/>
          <w:marBottom w:val="0"/>
          <w:divBdr>
            <w:top w:val="none" w:sz="0" w:space="0" w:color="auto"/>
            <w:left w:val="none" w:sz="0" w:space="0" w:color="auto"/>
            <w:bottom w:val="none" w:sz="0" w:space="0" w:color="auto"/>
            <w:right w:val="none" w:sz="0" w:space="0" w:color="auto"/>
          </w:divBdr>
        </w:div>
        <w:div w:id="48918845">
          <w:marLeft w:val="0"/>
          <w:marRight w:val="0"/>
          <w:marTop w:val="0"/>
          <w:marBottom w:val="0"/>
          <w:divBdr>
            <w:top w:val="none" w:sz="0" w:space="0" w:color="auto"/>
            <w:left w:val="none" w:sz="0" w:space="0" w:color="auto"/>
            <w:bottom w:val="none" w:sz="0" w:space="0" w:color="auto"/>
            <w:right w:val="none" w:sz="0" w:space="0" w:color="auto"/>
          </w:divBdr>
        </w:div>
        <w:div w:id="48920480">
          <w:marLeft w:val="0"/>
          <w:marRight w:val="0"/>
          <w:marTop w:val="0"/>
          <w:marBottom w:val="0"/>
          <w:divBdr>
            <w:top w:val="single" w:sz="2" w:space="0" w:color="E0E0E0"/>
            <w:left w:val="single" w:sz="2" w:space="0" w:color="E0E0E0"/>
            <w:bottom w:val="single" w:sz="2" w:space="0" w:color="E0E0E0"/>
            <w:right w:val="single" w:sz="2" w:space="0" w:color="E0E0E0"/>
          </w:divBdr>
        </w:div>
        <w:div w:id="48964331">
          <w:marLeft w:val="0"/>
          <w:marRight w:val="0"/>
          <w:marTop w:val="100"/>
          <w:marBottom w:val="100"/>
          <w:divBdr>
            <w:top w:val="none" w:sz="0" w:space="0" w:color="auto"/>
            <w:left w:val="none" w:sz="0" w:space="0" w:color="auto"/>
            <w:bottom w:val="none" w:sz="0" w:space="0" w:color="auto"/>
            <w:right w:val="none" w:sz="0" w:space="0" w:color="auto"/>
          </w:divBdr>
        </w:div>
        <w:div w:id="48967218">
          <w:marLeft w:val="0"/>
          <w:marRight w:val="0"/>
          <w:marTop w:val="100"/>
          <w:marBottom w:val="100"/>
          <w:divBdr>
            <w:top w:val="none" w:sz="0" w:space="0" w:color="auto"/>
            <w:left w:val="none" w:sz="0" w:space="0" w:color="auto"/>
            <w:bottom w:val="none" w:sz="0" w:space="0" w:color="auto"/>
            <w:right w:val="none" w:sz="0" w:space="0" w:color="auto"/>
          </w:divBdr>
          <w:divsChild>
            <w:div w:id="216818768">
              <w:marLeft w:val="0"/>
              <w:marRight w:val="0"/>
              <w:marTop w:val="0"/>
              <w:marBottom w:val="0"/>
              <w:divBdr>
                <w:top w:val="none" w:sz="0" w:space="0" w:color="auto"/>
                <w:left w:val="none" w:sz="0" w:space="0" w:color="auto"/>
                <w:bottom w:val="none" w:sz="0" w:space="0" w:color="auto"/>
                <w:right w:val="none" w:sz="0" w:space="0" w:color="auto"/>
              </w:divBdr>
            </w:div>
          </w:divsChild>
        </w:div>
        <w:div w:id="49037058">
          <w:marLeft w:val="0"/>
          <w:marRight w:val="0"/>
          <w:marTop w:val="0"/>
          <w:marBottom w:val="0"/>
          <w:divBdr>
            <w:top w:val="none" w:sz="0" w:space="0" w:color="auto"/>
            <w:left w:val="none" w:sz="0" w:space="0" w:color="auto"/>
            <w:bottom w:val="none" w:sz="0" w:space="0" w:color="auto"/>
            <w:right w:val="none" w:sz="0" w:space="0" w:color="auto"/>
          </w:divBdr>
          <w:divsChild>
            <w:div w:id="410855587">
              <w:marLeft w:val="-150"/>
              <w:marRight w:val="-150"/>
              <w:marTop w:val="0"/>
              <w:marBottom w:val="0"/>
              <w:divBdr>
                <w:top w:val="none" w:sz="0" w:space="0" w:color="auto"/>
                <w:left w:val="none" w:sz="0" w:space="0" w:color="auto"/>
                <w:bottom w:val="none" w:sz="0" w:space="0" w:color="auto"/>
                <w:right w:val="none" w:sz="0" w:space="0" w:color="auto"/>
              </w:divBdr>
            </w:div>
          </w:divsChild>
        </w:div>
        <w:div w:id="49111619">
          <w:marLeft w:val="0"/>
          <w:marRight w:val="0"/>
          <w:marTop w:val="0"/>
          <w:marBottom w:val="0"/>
          <w:divBdr>
            <w:top w:val="none" w:sz="0" w:space="0" w:color="auto"/>
            <w:left w:val="none" w:sz="0" w:space="0" w:color="auto"/>
            <w:bottom w:val="none" w:sz="0" w:space="0" w:color="auto"/>
            <w:right w:val="none" w:sz="0" w:space="0" w:color="auto"/>
          </w:divBdr>
        </w:div>
        <w:div w:id="49116194">
          <w:marLeft w:val="0"/>
          <w:marRight w:val="0"/>
          <w:marTop w:val="0"/>
          <w:marBottom w:val="0"/>
          <w:divBdr>
            <w:top w:val="none" w:sz="0" w:space="0" w:color="auto"/>
            <w:left w:val="none" w:sz="0" w:space="0" w:color="auto"/>
            <w:bottom w:val="none" w:sz="0" w:space="0" w:color="auto"/>
            <w:right w:val="none" w:sz="0" w:space="0" w:color="auto"/>
          </w:divBdr>
        </w:div>
        <w:div w:id="49160416">
          <w:marLeft w:val="0"/>
          <w:marRight w:val="0"/>
          <w:marTop w:val="0"/>
          <w:marBottom w:val="75"/>
          <w:divBdr>
            <w:top w:val="none" w:sz="0" w:space="0" w:color="auto"/>
            <w:left w:val="none" w:sz="0" w:space="0" w:color="auto"/>
            <w:bottom w:val="none" w:sz="0" w:space="0" w:color="auto"/>
            <w:right w:val="none" w:sz="0" w:space="0" w:color="auto"/>
          </w:divBdr>
        </w:div>
        <w:div w:id="49227854">
          <w:marLeft w:val="750"/>
          <w:marRight w:val="1500"/>
          <w:marTop w:val="0"/>
          <w:marBottom w:val="0"/>
          <w:divBdr>
            <w:top w:val="none" w:sz="0" w:space="0" w:color="auto"/>
            <w:left w:val="none" w:sz="0" w:space="0" w:color="auto"/>
            <w:bottom w:val="none" w:sz="0" w:space="0" w:color="auto"/>
            <w:right w:val="none" w:sz="0" w:space="0" w:color="auto"/>
          </w:divBdr>
        </w:div>
        <w:div w:id="49304631">
          <w:marLeft w:val="0"/>
          <w:marRight w:val="0"/>
          <w:marTop w:val="0"/>
          <w:marBottom w:val="0"/>
          <w:divBdr>
            <w:top w:val="none" w:sz="0" w:space="0" w:color="auto"/>
            <w:left w:val="none" w:sz="0" w:space="0" w:color="auto"/>
            <w:bottom w:val="none" w:sz="0" w:space="0" w:color="auto"/>
            <w:right w:val="none" w:sz="0" w:space="0" w:color="auto"/>
          </w:divBdr>
        </w:div>
        <w:div w:id="49306765">
          <w:marLeft w:val="0"/>
          <w:marRight w:val="0"/>
          <w:marTop w:val="0"/>
          <w:marBottom w:val="0"/>
          <w:divBdr>
            <w:top w:val="none" w:sz="0" w:space="0" w:color="auto"/>
            <w:left w:val="none" w:sz="0" w:space="0" w:color="auto"/>
            <w:bottom w:val="none" w:sz="0" w:space="0" w:color="auto"/>
            <w:right w:val="none" w:sz="0" w:space="0" w:color="auto"/>
          </w:divBdr>
        </w:div>
        <w:div w:id="49350348">
          <w:marLeft w:val="0"/>
          <w:marRight w:val="0"/>
          <w:marTop w:val="0"/>
          <w:marBottom w:val="0"/>
          <w:divBdr>
            <w:top w:val="single" w:sz="2" w:space="0" w:color="E0E0E0"/>
            <w:left w:val="single" w:sz="2" w:space="0" w:color="E0E0E0"/>
            <w:bottom w:val="single" w:sz="2" w:space="0" w:color="E0E0E0"/>
            <w:right w:val="single" w:sz="2" w:space="0" w:color="E0E0E0"/>
          </w:divBdr>
        </w:div>
        <w:div w:id="49618621">
          <w:marLeft w:val="0"/>
          <w:marRight w:val="0"/>
          <w:marTop w:val="0"/>
          <w:marBottom w:val="240"/>
          <w:divBdr>
            <w:top w:val="none" w:sz="0" w:space="0" w:color="auto"/>
            <w:left w:val="none" w:sz="0" w:space="0" w:color="auto"/>
            <w:bottom w:val="none" w:sz="0" w:space="0" w:color="auto"/>
            <w:right w:val="none" w:sz="0" w:space="0" w:color="auto"/>
          </w:divBdr>
        </w:div>
        <w:div w:id="49690406">
          <w:marLeft w:val="0"/>
          <w:marRight w:val="0"/>
          <w:marTop w:val="0"/>
          <w:marBottom w:val="0"/>
          <w:divBdr>
            <w:top w:val="none" w:sz="0" w:space="0" w:color="auto"/>
            <w:left w:val="none" w:sz="0" w:space="0" w:color="auto"/>
            <w:bottom w:val="none" w:sz="0" w:space="0" w:color="auto"/>
            <w:right w:val="none" w:sz="0" w:space="0" w:color="auto"/>
          </w:divBdr>
        </w:div>
        <w:div w:id="49692762">
          <w:marLeft w:val="0"/>
          <w:marRight w:val="0"/>
          <w:marTop w:val="0"/>
          <w:marBottom w:val="125"/>
          <w:divBdr>
            <w:top w:val="none" w:sz="0" w:space="0" w:color="auto"/>
            <w:left w:val="none" w:sz="0" w:space="0" w:color="auto"/>
            <w:bottom w:val="none" w:sz="0" w:space="0" w:color="auto"/>
            <w:right w:val="none" w:sz="0" w:space="0" w:color="auto"/>
          </w:divBdr>
        </w:div>
        <w:div w:id="49764793">
          <w:marLeft w:val="0"/>
          <w:marRight w:val="0"/>
          <w:marTop w:val="0"/>
          <w:marBottom w:val="125"/>
          <w:divBdr>
            <w:top w:val="none" w:sz="0" w:space="0" w:color="auto"/>
            <w:left w:val="none" w:sz="0" w:space="0" w:color="auto"/>
            <w:bottom w:val="none" w:sz="0" w:space="0" w:color="auto"/>
            <w:right w:val="none" w:sz="0" w:space="0" w:color="auto"/>
          </w:divBdr>
        </w:div>
        <w:div w:id="49765065">
          <w:marLeft w:val="0"/>
          <w:marRight w:val="0"/>
          <w:marTop w:val="0"/>
          <w:marBottom w:val="0"/>
          <w:divBdr>
            <w:top w:val="single" w:sz="2" w:space="0" w:color="E0E0E0"/>
            <w:left w:val="single" w:sz="2" w:space="0" w:color="E0E0E0"/>
            <w:bottom w:val="single" w:sz="2" w:space="0" w:color="E0E0E0"/>
            <w:right w:val="single" w:sz="2" w:space="0" w:color="E0E0E0"/>
          </w:divBdr>
        </w:div>
        <w:div w:id="49769482">
          <w:marLeft w:val="0"/>
          <w:marRight w:val="0"/>
          <w:marTop w:val="0"/>
          <w:marBottom w:val="0"/>
          <w:divBdr>
            <w:top w:val="none" w:sz="0" w:space="0" w:color="auto"/>
            <w:left w:val="none" w:sz="0" w:space="0" w:color="auto"/>
            <w:bottom w:val="none" w:sz="0" w:space="0" w:color="auto"/>
            <w:right w:val="none" w:sz="0" w:space="0" w:color="auto"/>
          </w:divBdr>
        </w:div>
        <w:div w:id="49772597">
          <w:marLeft w:val="0"/>
          <w:marRight w:val="0"/>
          <w:marTop w:val="0"/>
          <w:marBottom w:val="0"/>
          <w:divBdr>
            <w:top w:val="none" w:sz="0" w:space="0" w:color="auto"/>
            <w:left w:val="none" w:sz="0" w:space="0" w:color="auto"/>
            <w:bottom w:val="none" w:sz="0" w:space="0" w:color="auto"/>
            <w:right w:val="none" w:sz="0" w:space="0" w:color="auto"/>
          </w:divBdr>
        </w:div>
        <w:div w:id="49809288">
          <w:marLeft w:val="0"/>
          <w:marRight w:val="0"/>
          <w:marTop w:val="0"/>
          <w:marBottom w:val="263"/>
          <w:divBdr>
            <w:top w:val="none" w:sz="0" w:space="0" w:color="auto"/>
            <w:left w:val="none" w:sz="0" w:space="0" w:color="auto"/>
            <w:bottom w:val="none" w:sz="0" w:space="0" w:color="auto"/>
            <w:right w:val="none" w:sz="0" w:space="0" w:color="auto"/>
          </w:divBdr>
        </w:div>
        <w:div w:id="49889793">
          <w:marLeft w:val="0"/>
          <w:marRight w:val="0"/>
          <w:marTop w:val="0"/>
          <w:marBottom w:val="0"/>
          <w:divBdr>
            <w:top w:val="none" w:sz="0" w:space="0" w:color="auto"/>
            <w:left w:val="none" w:sz="0" w:space="0" w:color="auto"/>
            <w:bottom w:val="none" w:sz="0" w:space="0" w:color="auto"/>
            <w:right w:val="none" w:sz="0" w:space="0" w:color="auto"/>
          </w:divBdr>
        </w:div>
        <w:div w:id="50035873">
          <w:marLeft w:val="0"/>
          <w:marRight w:val="0"/>
          <w:marTop w:val="0"/>
          <w:marBottom w:val="0"/>
          <w:divBdr>
            <w:top w:val="single" w:sz="2" w:space="0" w:color="E0E0E0"/>
            <w:left w:val="single" w:sz="2" w:space="0" w:color="E0E0E0"/>
            <w:bottom w:val="single" w:sz="2" w:space="0" w:color="E0E0E0"/>
            <w:right w:val="single" w:sz="2" w:space="0" w:color="E0E0E0"/>
          </w:divBdr>
          <w:divsChild>
            <w:div w:id="873159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54569">
          <w:marLeft w:val="0"/>
          <w:marRight w:val="0"/>
          <w:marTop w:val="0"/>
          <w:marBottom w:val="0"/>
          <w:divBdr>
            <w:top w:val="single" w:sz="2" w:space="0" w:color="E0E0E0"/>
            <w:left w:val="single" w:sz="2" w:space="0" w:color="E0E0E0"/>
            <w:bottom w:val="single" w:sz="2" w:space="0" w:color="E0E0E0"/>
            <w:right w:val="single" w:sz="2" w:space="0" w:color="E0E0E0"/>
          </w:divBdr>
          <w:divsChild>
            <w:div w:id="3166908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202607">
          <w:marLeft w:val="0"/>
          <w:marRight w:val="0"/>
          <w:marTop w:val="0"/>
          <w:marBottom w:val="0"/>
          <w:divBdr>
            <w:top w:val="none" w:sz="0" w:space="0" w:color="auto"/>
            <w:left w:val="none" w:sz="0" w:space="0" w:color="auto"/>
            <w:bottom w:val="none" w:sz="0" w:space="0" w:color="auto"/>
            <w:right w:val="none" w:sz="0" w:space="0" w:color="auto"/>
          </w:divBdr>
        </w:div>
        <w:div w:id="50351202">
          <w:marLeft w:val="0"/>
          <w:marRight w:val="0"/>
          <w:marTop w:val="0"/>
          <w:marBottom w:val="0"/>
          <w:divBdr>
            <w:top w:val="none" w:sz="0" w:space="0" w:color="auto"/>
            <w:left w:val="none" w:sz="0" w:space="0" w:color="auto"/>
            <w:bottom w:val="none" w:sz="0" w:space="0" w:color="auto"/>
            <w:right w:val="none" w:sz="0" w:space="0" w:color="auto"/>
          </w:divBdr>
        </w:div>
        <w:div w:id="50467583">
          <w:marLeft w:val="0"/>
          <w:marRight w:val="0"/>
          <w:marTop w:val="0"/>
          <w:marBottom w:val="75"/>
          <w:divBdr>
            <w:top w:val="none" w:sz="0" w:space="0" w:color="auto"/>
            <w:left w:val="none" w:sz="0" w:space="0" w:color="auto"/>
            <w:bottom w:val="none" w:sz="0" w:space="0" w:color="auto"/>
            <w:right w:val="none" w:sz="0" w:space="0" w:color="auto"/>
          </w:divBdr>
        </w:div>
        <w:div w:id="50470564">
          <w:marLeft w:val="0"/>
          <w:marRight w:val="0"/>
          <w:marTop w:val="0"/>
          <w:marBottom w:val="0"/>
          <w:divBdr>
            <w:top w:val="none" w:sz="0" w:space="0" w:color="auto"/>
            <w:left w:val="none" w:sz="0" w:space="0" w:color="auto"/>
            <w:bottom w:val="none" w:sz="0" w:space="0" w:color="auto"/>
            <w:right w:val="none" w:sz="0" w:space="0" w:color="auto"/>
          </w:divBdr>
        </w:div>
        <w:div w:id="50471676">
          <w:marLeft w:val="0"/>
          <w:marRight w:val="0"/>
          <w:marTop w:val="0"/>
          <w:marBottom w:val="75"/>
          <w:divBdr>
            <w:top w:val="none" w:sz="0" w:space="0" w:color="auto"/>
            <w:left w:val="none" w:sz="0" w:space="0" w:color="auto"/>
            <w:bottom w:val="none" w:sz="0" w:space="0" w:color="auto"/>
            <w:right w:val="none" w:sz="0" w:space="0" w:color="auto"/>
          </w:divBdr>
        </w:div>
        <w:div w:id="50613402">
          <w:marLeft w:val="0"/>
          <w:marRight w:val="0"/>
          <w:marTop w:val="0"/>
          <w:marBottom w:val="0"/>
          <w:divBdr>
            <w:top w:val="none" w:sz="0" w:space="0" w:color="auto"/>
            <w:left w:val="none" w:sz="0" w:space="0" w:color="auto"/>
            <w:bottom w:val="none" w:sz="0" w:space="0" w:color="auto"/>
            <w:right w:val="none" w:sz="0" w:space="0" w:color="auto"/>
          </w:divBdr>
        </w:div>
        <w:div w:id="50620531">
          <w:marLeft w:val="0"/>
          <w:marRight w:val="0"/>
          <w:marTop w:val="0"/>
          <w:marBottom w:val="125"/>
          <w:divBdr>
            <w:top w:val="none" w:sz="0" w:space="0" w:color="auto"/>
            <w:left w:val="none" w:sz="0" w:space="0" w:color="auto"/>
            <w:bottom w:val="none" w:sz="0" w:space="0" w:color="auto"/>
            <w:right w:val="none" w:sz="0" w:space="0" w:color="auto"/>
          </w:divBdr>
        </w:div>
        <w:div w:id="50660881">
          <w:marLeft w:val="0"/>
          <w:marRight w:val="0"/>
          <w:marTop w:val="0"/>
          <w:marBottom w:val="0"/>
          <w:divBdr>
            <w:top w:val="none" w:sz="0" w:space="0" w:color="auto"/>
            <w:left w:val="none" w:sz="0" w:space="0" w:color="auto"/>
            <w:bottom w:val="none" w:sz="0" w:space="0" w:color="auto"/>
            <w:right w:val="none" w:sz="0" w:space="0" w:color="auto"/>
          </w:divBdr>
        </w:div>
        <w:div w:id="50663792">
          <w:marLeft w:val="0"/>
          <w:marRight w:val="0"/>
          <w:marTop w:val="0"/>
          <w:marBottom w:val="0"/>
          <w:divBdr>
            <w:top w:val="none" w:sz="0" w:space="0" w:color="auto"/>
            <w:left w:val="none" w:sz="0" w:space="0" w:color="auto"/>
            <w:bottom w:val="none" w:sz="0" w:space="0" w:color="auto"/>
            <w:right w:val="none" w:sz="0" w:space="0" w:color="auto"/>
          </w:divBdr>
          <w:divsChild>
            <w:div w:id="760107991">
              <w:marLeft w:val="0"/>
              <w:marRight w:val="0"/>
              <w:marTop w:val="0"/>
              <w:marBottom w:val="0"/>
              <w:divBdr>
                <w:top w:val="none" w:sz="0" w:space="0" w:color="auto"/>
                <w:left w:val="none" w:sz="0" w:space="0" w:color="auto"/>
                <w:bottom w:val="none" w:sz="0" w:space="0" w:color="auto"/>
                <w:right w:val="none" w:sz="0" w:space="0" w:color="auto"/>
              </w:divBdr>
            </w:div>
          </w:divsChild>
        </w:div>
        <w:div w:id="50690518">
          <w:marLeft w:val="0"/>
          <w:marRight w:val="0"/>
          <w:marTop w:val="0"/>
          <w:marBottom w:val="300"/>
          <w:divBdr>
            <w:top w:val="none" w:sz="0" w:space="0" w:color="auto"/>
            <w:left w:val="none" w:sz="0" w:space="0" w:color="auto"/>
            <w:bottom w:val="none" w:sz="0" w:space="0" w:color="auto"/>
            <w:right w:val="none" w:sz="0" w:space="0" w:color="auto"/>
          </w:divBdr>
        </w:div>
        <w:div w:id="50731816">
          <w:marLeft w:val="0"/>
          <w:marRight w:val="0"/>
          <w:marTop w:val="0"/>
          <w:marBottom w:val="0"/>
          <w:divBdr>
            <w:top w:val="none" w:sz="0" w:space="0" w:color="auto"/>
            <w:left w:val="none" w:sz="0" w:space="0" w:color="auto"/>
            <w:bottom w:val="none" w:sz="0" w:space="0" w:color="auto"/>
            <w:right w:val="none" w:sz="0" w:space="0" w:color="auto"/>
          </w:divBdr>
        </w:div>
        <w:div w:id="50737161">
          <w:marLeft w:val="0"/>
          <w:marRight w:val="0"/>
          <w:marTop w:val="125"/>
          <w:marBottom w:val="275"/>
          <w:divBdr>
            <w:top w:val="none" w:sz="0" w:space="0" w:color="auto"/>
            <w:left w:val="none" w:sz="0" w:space="0" w:color="auto"/>
            <w:bottom w:val="none" w:sz="0" w:space="0" w:color="auto"/>
            <w:right w:val="none" w:sz="0" w:space="0" w:color="auto"/>
          </w:divBdr>
          <w:divsChild>
            <w:div w:id="469132270">
              <w:marLeft w:val="0"/>
              <w:marRight w:val="0"/>
              <w:marTop w:val="0"/>
              <w:marBottom w:val="0"/>
              <w:divBdr>
                <w:top w:val="none" w:sz="0" w:space="0" w:color="auto"/>
                <w:left w:val="none" w:sz="0" w:space="0" w:color="auto"/>
                <w:bottom w:val="none" w:sz="0" w:space="0" w:color="auto"/>
                <w:right w:val="none" w:sz="0" w:space="0" w:color="auto"/>
              </w:divBdr>
            </w:div>
            <w:div w:id="741023079">
              <w:marLeft w:val="0"/>
              <w:marRight w:val="0"/>
              <w:marTop w:val="0"/>
              <w:marBottom w:val="0"/>
              <w:divBdr>
                <w:top w:val="none" w:sz="0" w:space="0" w:color="auto"/>
                <w:left w:val="none" w:sz="0" w:space="0" w:color="auto"/>
                <w:bottom w:val="none" w:sz="0" w:space="0" w:color="auto"/>
                <w:right w:val="none" w:sz="0" w:space="0" w:color="auto"/>
              </w:divBdr>
            </w:div>
          </w:divsChild>
        </w:div>
        <w:div w:id="50813249">
          <w:marLeft w:val="0"/>
          <w:marRight w:val="0"/>
          <w:marTop w:val="0"/>
          <w:marBottom w:val="240"/>
          <w:divBdr>
            <w:top w:val="none" w:sz="0" w:space="0" w:color="auto"/>
            <w:left w:val="none" w:sz="0" w:space="0" w:color="auto"/>
            <w:bottom w:val="none" w:sz="0" w:space="0" w:color="auto"/>
            <w:right w:val="none" w:sz="0" w:space="0" w:color="auto"/>
          </w:divBdr>
        </w:div>
        <w:div w:id="50814510">
          <w:marLeft w:val="0"/>
          <w:marRight w:val="0"/>
          <w:marTop w:val="0"/>
          <w:marBottom w:val="0"/>
          <w:divBdr>
            <w:top w:val="none" w:sz="0" w:space="0" w:color="auto"/>
            <w:left w:val="none" w:sz="0" w:space="0" w:color="auto"/>
            <w:bottom w:val="none" w:sz="0" w:space="0" w:color="auto"/>
            <w:right w:val="none" w:sz="0" w:space="0" w:color="auto"/>
          </w:divBdr>
          <w:divsChild>
            <w:div w:id="121312034">
              <w:marLeft w:val="0"/>
              <w:marRight w:val="0"/>
              <w:marTop w:val="0"/>
              <w:marBottom w:val="0"/>
              <w:divBdr>
                <w:top w:val="none" w:sz="0" w:space="0" w:color="auto"/>
                <w:left w:val="none" w:sz="0" w:space="0" w:color="auto"/>
                <w:bottom w:val="none" w:sz="0" w:space="0" w:color="auto"/>
                <w:right w:val="none" w:sz="0" w:space="0" w:color="auto"/>
              </w:divBdr>
            </w:div>
          </w:divsChild>
        </w:div>
        <w:div w:id="50924608">
          <w:marLeft w:val="0"/>
          <w:marRight w:val="0"/>
          <w:marTop w:val="0"/>
          <w:marBottom w:val="0"/>
          <w:divBdr>
            <w:top w:val="none" w:sz="0" w:space="0" w:color="auto"/>
            <w:left w:val="none" w:sz="0" w:space="0" w:color="auto"/>
            <w:bottom w:val="none" w:sz="0" w:space="0" w:color="auto"/>
            <w:right w:val="none" w:sz="0" w:space="0" w:color="auto"/>
          </w:divBdr>
        </w:div>
        <w:div w:id="50929376">
          <w:marLeft w:val="75"/>
          <w:marRight w:val="75"/>
          <w:marTop w:val="75"/>
          <w:marBottom w:val="75"/>
          <w:divBdr>
            <w:top w:val="single" w:sz="4" w:space="0" w:color="CCCCCC"/>
            <w:left w:val="single" w:sz="4" w:space="0" w:color="CCCCCC"/>
            <w:bottom w:val="single" w:sz="4" w:space="0" w:color="CCCCCC"/>
            <w:right w:val="single" w:sz="4" w:space="0" w:color="CCCCCC"/>
          </w:divBdr>
        </w:div>
        <w:div w:id="50929826">
          <w:marLeft w:val="0"/>
          <w:marRight w:val="0"/>
          <w:marTop w:val="0"/>
          <w:marBottom w:val="0"/>
          <w:divBdr>
            <w:top w:val="none" w:sz="0" w:space="0" w:color="auto"/>
            <w:left w:val="none" w:sz="0" w:space="0" w:color="auto"/>
            <w:bottom w:val="none" w:sz="0" w:space="0" w:color="auto"/>
            <w:right w:val="none" w:sz="0" w:space="0" w:color="auto"/>
          </w:divBdr>
        </w:div>
        <w:div w:id="51002575">
          <w:marLeft w:val="0"/>
          <w:marRight w:val="0"/>
          <w:marTop w:val="0"/>
          <w:marBottom w:val="0"/>
          <w:divBdr>
            <w:top w:val="none" w:sz="0" w:space="0" w:color="auto"/>
            <w:left w:val="none" w:sz="0" w:space="0" w:color="auto"/>
            <w:bottom w:val="none" w:sz="0" w:space="0" w:color="auto"/>
            <w:right w:val="none" w:sz="0" w:space="0" w:color="auto"/>
          </w:divBdr>
        </w:div>
        <w:div w:id="51083498">
          <w:marLeft w:val="-150"/>
          <w:marRight w:val="-150"/>
          <w:marTop w:val="0"/>
          <w:marBottom w:val="0"/>
          <w:divBdr>
            <w:top w:val="none" w:sz="0" w:space="0" w:color="auto"/>
            <w:left w:val="none" w:sz="0" w:space="0" w:color="auto"/>
            <w:bottom w:val="none" w:sz="0" w:space="0" w:color="auto"/>
            <w:right w:val="none" w:sz="0" w:space="0" w:color="auto"/>
          </w:divBdr>
          <w:divsChild>
            <w:div w:id="726415701">
              <w:marLeft w:val="0"/>
              <w:marRight w:val="0"/>
              <w:marTop w:val="0"/>
              <w:marBottom w:val="0"/>
              <w:divBdr>
                <w:top w:val="none" w:sz="0" w:space="0" w:color="auto"/>
                <w:left w:val="none" w:sz="0" w:space="0" w:color="auto"/>
                <w:bottom w:val="none" w:sz="0" w:space="0" w:color="auto"/>
                <w:right w:val="none" w:sz="0" w:space="0" w:color="auto"/>
              </w:divBdr>
              <w:divsChild>
                <w:div w:id="577443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118566">
          <w:marLeft w:val="0"/>
          <w:marRight w:val="0"/>
          <w:marTop w:val="0"/>
          <w:marBottom w:val="0"/>
          <w:divBdr>
            <w:top w:val="none" w:sz="0" w:space="0" w:color="auto"/>
            <w:left w:val="none" w:sz="0" w:space="0" w:color="auto"/>
            <w:bottom w:val="none" w:sz="0" w:space="0" w:color="auto"/>
            <w:right w:val="none" w:sz="0" w:space="0" w:color="auto"/>
          </w:divBdr>
          <w:divsChild>
            <w:div w:id="592132874">
              <w:marLeft w:val="0"/>
              <w:marRight w:val="376"/>
              <w:marTop w:val="0"/>
              <w:marBottom w:val="125"/>
              <w:divBdr>
                <w:top w:val="none" w:sz="0" w:space="0" w:color="auto"/>
                <w:left w:val="none" w:sz="0" w:space="0" w:color="auto"/>
                <w:bottom w:val="none" w:sz="0" w:space="0" w:color="auto"/>
                <w:right w:val="none" w:sz="0" w:space="0" w:color="auto"/>
              </w:divBdr>
              <w:divsChild>
                <w:div w:id="6753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5463">
          <w:marLeft w:val="0"/>
          <w:marRight w:val="0"/>
          <w:marTop w:val="0"/>
          <w:marBottom w:val="0"/>
          <w:divBdr>
            <w:top w:val="none" w:sz="0" w:space="0" w:color="auto"/>
            <w:left w:val="none" w:sz="0" w:space="0" w:color="auto"/>
            <w:bottom w:val="none" w:sz="0" w:space="0" w:color="auto"/>
            <w:right w:val="none" w:sz="0" w:space="0" w:color="auto"/>
          </w:divBdr>
        </w:div>
        <w:div w:id="51202170">
          <w:marLeft w:val="0"/>
          <w:marRight w:val="0"/>
          <w:marTop w:val="0"/>
          <w:marBottom w:val="250"/>
          <w:divBdr>
            <w:top w:val="none" w:sz="0" w:space="0" w:color="auto"/>
            <w:left w:val="none" w:sz="0" w:space="0" w:color="auto"/>
            <w:bottom w:val="none" w:sz="0" w:space="0" w:color="auto"/>
            <w:right w:val="none" w:sz="0" w:space="0" w:color="auto"/>
          </w:divBdr>
        </w:div>
        <w:div w:id="51273578">
          <w:marLeft w:val="0"/>
          <w:marRight w:val="0"/>
          <w:marTop w:val="0"/>
          <w:marBottom w:val="0"/>
          <w:divBdr>
            <w:top w:val="none" w:sz="0" w:space="0" w:color="auto"/>
            <w:left w:val="none" w:sz="0" w:space="0" w:color="auto"/>
            <w:bottom w:val="none" w:sz="0" w:space="0" w:color="auto"/>
            <w:right w:val="none" w:sz="0" w:space="0" w:color="auto"/>
          </w:divBdr>
        </w:div>
        <w:div w:id="51390032">
          <w:marLeft w:val="0"/>
          <w:marRight w:val="0"/>
          <w:marTop w:val="0"/>
          <w:marBottom w:val="0"/>
          <w:divBdr>
            <w:top w:val="none" w:sz="0" w:space="0" w:color="auto"/>
            <w:left w:val="none" w:sz="0" w:space="0" w:color="auto"/>
            <w:bottom w:val="none" w:sz="0" w:space="0" w:color="auto"/>
            <w:right w:val="none" w:sz="0" w:space="0" w:color="auto"/>
          </w:divBdr>
          <w:divsChild>
            <w:div w:id="453990052">
              <w:marLeft w:val="0"/>
              <w:marRight w:val="0"/>
              <w:marTop w:val="0"/>
              <w:marBottom w:val="0"/>
              <w:divBdr>
                <w:top w:val="none" w:sz="0" w:space="0" w:color="auto"/>
                <w:left w:val="none" w:sz="0" w:space="0" w:color="auto"/>
                <w:bottom w:val="none" w:sz="0" w:space="0" w:color="auto"/>
                <w:right w:val="none" w:sz="0" w:space="0" w:color="auto"/>
              </w:divBdr>
            </w:div>
          </w:divsChild>
        </w:div>
        <w:div w:id="51393847">
          <w:marLeft w:val="0"/>
          <w:marRight w:val="0"/>
          <w:marTop w:val="0"/>
          <w:marBottom w:val="0"/>
          <w:divBdr>
            <w:top w:val="none" w:sz="0" w:space="0" w:color="auto"/>
            <w:left w:val="none" w:sz="0" w:space="0" w:color="auto"/>
            <w:bottom w:val="none" w:sz="0" w:space="0" w:color="auto"/>
            <w:right w:val="none" w:sz="0" w:space="0" w:color="auto"/>
          </w:divBdr>
          <w:divsChild>
            <w:div w:id="245959390">
              <w:marLeft w:val="0"/>
              <w:marRight w:val="0"/>
              <w:marTop w:val="0"/>
              <w:marBottom w:val="0"/>
              <w:divBdr>
                <w:top w:val="none" w:sz="0" w:space="0" w:color="auto"/>
                <w:left w:val="none" w:sz="0" w:space="0" w:color="auto"/>
                <w:bottom w:val="none" w:sz="0" w:space="0" w:color="auto"/>
                <w:right w:val="none" w:sz="0" w:space="0" w:color="auto"/>
              </w:divBdr>
            </w:div>
          </w:divsChild>
        </w:div>
        <w:div w:id="51462253">
          <w:marLeft w:val="-225"/>
          <w:marRight w:val="-225"/>
          <w:marTop w:val="0"/>
          <w:marBottom w:val="0"/>
          <w:divBdr>
            <w:top w:val="none" w:sz="0" w:space="0" w:color="auto"/>
            <w:left w:val="none" w:sz="0" w:space="0" w:color="auto"/>
            <w:bottom w:val="none" w:sz="0" w:space="0" w:color="auto"/>
            <w:right w:val="none" w:sz="0" w:space="0" w:color="auto"/>
          </w:divBdr>
        </w:div>
        <w:div w:id="51541457">
          <w:marLeft w:val="0"/>
          <w:marRight w:val="0"/>
          <w:marTop w:val="0"/>
          <w:marBottom w:val="0"/>
          <w:divBdr>
            <w:top w:val="none" w:sz="0" w:space="0" w:color="auto"/>
            <w:left w:val="none" w:sz="0" w:space="0" w:color="auto"/>
            <w:bottom w:val="none" w:sz="0" w:space="0" w:color="auto"/>
            <w:right w:val="none" w:sz="0" w:space="0" w:color="auto"/>
          </w:divBdr>
          <w:divsChild>
            <w:div w:id="262344421">
              <w:marLeft w:val="-150"/>
              <w:marRight w:val="-150"/>
              <w:marTop w:val="0"/>
              <w:marBottom w:val="0"/>
              <w:divBdr>
                <w:top w:val="none" w:sz="0" w:space="0" w:color="auto"/>
                <w:left w:val="none" w:sz="0" w:space="0" w:color="auto"/>
                <w:bottom w:val="none" w:sz="0" w:space="0" w:color="auto"/>
                <w:right w:val="none" w:sz="0" w:space="0" w:color="auto"/>
              </w:divBdr>
              <w:divsChild>
                <w:div w:id="410664834">
                  <w:marLeft w:val="0"/>
                  <w:marRight w:val="0"/>
                  <w:marTop w:val="0"/>
                  <w:marBottom w:val="0"/>
                  <w:divBdr>
                    <w:top w:val="none" w:sz="0" w:space="0" w:color="auto"/>
                    <w:left w:val="none" w:sz="0" w:space="0" w:color="auto"/>
                    <w:bottom w:val="none" w:sz="0" w:space="0" w:color="auto"/>
                    <w:right w:val="none" w:sz="0" w:space="0" w:color="auto"/>
                  </w:divBdr>
                  <w:divsChild>
                    <w:div w:id="564222192">
                      <w:marLeft w:val="0"/>
                      <w:marRight w:val="0"/>
                      <w:marTop w:val="0"/>
                      <w:marBottom w:val="0"/>
                      <w:divBdr>
                        <w:top w:val="none" w:sz="0" w:space="0" w:color="auto"/>
                        <w:left w:val="none" w:sz="0" w:space="0" w:color="auto"/>
                        <w:bottom w:val="none" w:sz="0" w:space="0" w:color="auto"/>
                        <w:right w:val="none" w:sz="0" w:space="0" w:color="auto"/>
                      </w:divBdr>
                      <w:divsChild>
                        <w:div w:id="477113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1543441">
          <w:marLeft w:val="0"/>
          <w:marRight w:val="0"/>
          <w:marTop w:val="0"/>
          <w:marBottom w:val="0"/>
          <w:divBdr>
            <w:top w:val="none" w:sz="0" w:space="0" w:color="auto"/>
            <w:left w:val="none" w:sz="0" w:space="0" w:color="auto"/>
            <w:bottom w:val="none" w:sz="0" w:space="0" w:color="auto"/>
            <w:right w:val="none" w:sz="0" w:space="0" w:color="auto"/>
          </w:divBdr>
        </w:div>
        <w:div w:id="51543999">
          <w:marLeft w:val="0"/>
          <w:marRight w:val="0"/>
          <w:marTop w:val="0"/>
          <w:marBottom w:val="0"/>
          <w:divBdr>
            <w:top w:val="none" w:sz="0" w:space="0" w:color="auto"/>
            <w:left w:val="none" w:sz="0" w:space="0" w:color="auto"/>
            <w:bottom w:val="none" w:sz="0" w:space="0" w:color="auto"/>
            <w:right w:val="none" w:sz="0" w:space="0" w:color="auto"/>
          </w:divBdr>
        </w:div>
        <w:div w:id="51582660">
          <w:marLeft w:val="0"/>
          <w:marRight w:val="0"/>
          <w:marTop w:val="0"/>
          <w:marBottom w:val="0"/>
          <w:divBdr>
            <w:top w:val="none" w:sz="0" w:space="0" w:color="auto"/>
            <w:left w:val="none" w:sz="0" w:space="0" w:color="auto"/>
            <w:bottom w:val="none" w:sz="0" w:space="0" w:color="auto"/>
            <w:right w:val="none" w:sz="0" w:space="0" w:color="auto"/>
          </w:divBdr>
        </w:div>
        <w:div w:id="51658785">
          <w:marLeft w:val="0"/>
          <w:marRight w:val="0"/>
          <w:marTop w:val="0"/>
          <w:marBottom w:val="0"/>
          <w:divBdr>
            <w:top w:val="none" w:sz="0" w:space="0" w:color="auto"/>
            <w:left w:val="none" w:sz="0" w:space="0" w:color="auto"/>
            <w:bottom w:val="none" w:sz="0" w:space="0" w:color="auto"/>
            <w:right w:val="none" w:sz="0" w:space="0" w:color="auto"/>
          </w:divBdr>
        </w:div>
        <w:div w:id="51660776">
          <w:marLeft w:val="-225"/>
          <w:marRight w:val="-225"/>
          <w:marTop w:val="0"/>
          <w:marBottom w:val="0"/>
          <w:divBdr>
            <w:top w:val="none" w:sz="0" w:space="0" w:color="auto"/>
            <w:left w:val="none" w:sz="0" w:space="0" w:color="auto"/>
            <w:bottom w:val="none" w:sz="0" w:space="0" w:color="auto"/>
            <w:right w:val="none" w:sz="0" w:space="0" w:color="auto"/>
          </w:divBdr>
          <w:divsChild>
            <w:div w:id="536701909">
              <w:marLeft w:val="0"/>
              <w:marRight w:val="0"/>
              <w:marTop w:val="0"/>
              <w:marBottom w:val="0"/>
              <w:divBdr>
                <w:top w:val="none" w:sz="0" w:space="0" w:color="auto"/>
                <w:left w:val="none" w:sz="0" w:space="0" w:color="auto"/>
                <w:bottom w:val="none" w:sz="0" w:space="0" w:color="auto"/>
                <w:right w:val="none" w:sz="0" w:space="0" w:color="auto"/>
              </w:divBdr>
            </w:div>
          </w:divsChild>
        </w:div>
        <w:div w:id="51737924">
          <w:marLeft w:val="1463"/>
          <w:marRight w:val="0"/>
          <w:marTop w:val="0"/>
          <w:marBottom w:val="0"/>
          <w:divBdr>
            <w:top w:val="none" w:sz="0" w:space="0" w:color="auto"/>
            <w:left w:val="none" w:sz="0" w:space="0" w:color="auto"/>
            <w:bottom w:val="none" w:sz="0" w:space="0" w:color="auto"/>
            <w:right w:val="none" w:sz="0" w:space="0" w:color="auto"/>
          </w:divBdr>
        </w:div>
        <w:div w:id="51781654">
          <w:marLeft w:val="450"/>
          <w:marRight w:val="450"/>
          <w:marTop w:val="225"/>
          <w:marBottom w:val="0"/>
          <w:divBdr>
            <w:top w:val="none" w:sz="0" w:space="0" w:color="auto"/>
            <w:left w:val="none" w:sz="0" w:space="0" w:color="auto"/>
            <w:bottom w:val="none" w:sz="0" w:space="0" w:color="auto"/>
            <w:right w:val="none" w:sz="0" w:space="0" w:color="auto"/>
          </w:divBdr>
        </w:div>
        <w:div w:id="51924610">
          <w:marLeft w:val="0"/>
          <w:marRight w:val="0"/>
          <w:marTop w:val="0"/>
          <w:marBottom w:val="0"/>
          <w:divBdr>
            <w:top w:val="none" w:sz="0" w:space="0" w:color="auto"/>
            <w:left w:val="none" w:sz="0" w:space="0" w:color="auto"/>
            <w:bottom w:val="none" w:sz="0" w:space="0" w:color="auto"/>
            <w:right w:val="none" w:sz="0" w:space="0" w:color="auto"/>
          </w:divBdr>
        </w:div>
        <w:div w:id="51931496">
          <w:marLeft w:val="-225"/>
          <w:marRight w:val="-225"/>
          <w:marTop w:val="0"/>
          <w:marBottom w:val="0"/>
          <w:divBdr>
            <w:top w:val="none" w:sz="0" w:space="0" w:color="auto"/>
            <w:left w:val="none" w:sz="0" w:space="0" w:color="auto"/>
            <w:bottom w:val="none" w:sz="0" w:space="0" w:color="auto"/>
            <w:right w:val="none" w:sz="0" w:space="0" w:color="auto"/>
          </w:divBdr>
          <w:divsChild>
            <w:div w:id="596906102">
              <w:marLeft w:val="0"/>
              <w:marRight w:val="0"/>
              <w:marTop w:val="0"/>
              <w:marBottom w:val="0"/>
              <w:divBdr>
                <w:top w:val="none" w:sz="0" w:space="0" w:color="auto"/>
                <w:left w:val="none" w:sz="0" w:space="0" w:color="auto"/>
                <w:bottom w:val="none" w:sz="0" w:space="0" w:color="auto"/>
                <w:right w:val="none" w:sz="0" w:space="0" w:color="auto"/>
              </w:divBdr>
            </w:div>
          </w:divsChild>
        </w:div>
        <w:div w:id="52001187">
          <w:marLeft w:val="0"/>
          <w:marRight w:val="0"/>
          <w:marTop w:val="0"/>
          <w:marBottom w:val="0"/>
          <w:divBdr>
            <w:top w:val="none" w:sz="0" w:space="0" w:color="auto"/>
            <w:left w:val="none" w:sz="0" w:space="0" w:color="auto"/>
            <w:bottom w:val="none" w:sz="0" w:space="0" w:color="auto"/>
            <w:right w:val="none" w:sz="0" w:space="0" w:color="auto"/>
          </w:divBdr>
        </w:div>
        <w:div w:id="52042382">
          <w:marLeft w:val="0"/>
          <w:marRight w:val="0"/>
          <w:marTop w:val="0"/>
          <w:marBottom w:val="0"/>
          <w:divBdr>
            <w:top w:val="none" w:sz="0" w:space="0" w:color="auto"/>
            <w:left w:val="none" w:sz="0" w:space="0" w:color="auto"/>
            <w:bottom w:val="none" w:sz="0" w:space="0" w:color="auto"/>
            <w:right w:val="none" w:sz="0" w:space="0" w:color="auto"/>
          </w:divBdr>
          <w:divsChild>
            <w:div w:id="450126078">
              <w:marLeft w:val="0"/>
              <w:marRight w:val="0"/>
              <w:marTop w:val="0"/>
              <w:marBottom w:val="0"/>
              <w:divBdr>
                <w:top w:val="none" w:sz="0" w:space="0" w:color="auto"/>
                <w:left w:val="none" w:sz="0" w:space="0" w:color="auto"/>
                <w:bottom w:val="none" w:sz="0" w:space="0" w:color="auto"/>
                <w:right w:val="none" w:sz="0" w:space="0" w:color="auto"/>
              </w:divBdr>
            </w:div>
          </w:divsChild>
        </w:div>
        <w:div w:id="52122529">
          <w:marLeft w:val="0"/>
          <w:marRight w:val="0"/>
          <w:marTop w:val="0"/>
          <w:marBottom w:val="250"/>
          <w:divBdr>
            <w:top w:val="none" w:sz="0" w:space="0" w:color="auto"/>
            <w:left w:val="none" w:sz="0" w:space="0" w:color="auto"/>
            <w:bottom w:val="none" w:sz="0" w:space="0" w:color="auto"/>
            <w:right w:val="none" w:sz="0" w:space="0" w:color="auto"/>
          </w:divBdr>
        </w:div>
        <w:div w:id="52167952">
          <w:marLeft w:val="750"/>
          <w:marRight w:val="0"/>
          <w:marTop w:val="0"/>
          <w:marBottom w:val="0"/>
          <w:divBdr>
            <w:top w:val="none" w:sz="0" w:space="0" w:color="auto"/>
            <w:left w:val="none" w:sz="0" w:space="0" w:color="auto"/>
            <w:bottom w:val="none" w:sz="0" w:space="0" w:color="auto"/>
            <w:right w:val="none" w:sz="0" w:space="0" w:color="auto"/>
          </w:divBdr>
          <w:divsChild>
            <w:div w:id="208226863">
              <w:marLeft w:val="15"/>
              <w:marRight w:val="225"/>
              <w:marTop w:val="225"/>
              <w:marBottom w:val="105"/>
              <w:divBdr>
                <w:top w:val="none" w:sz="0" w:space="0" w:color="auto"/>
                <w:left w:val="none" w:sz="0" w:space="0" w:color="auto"/>
                <w:bottom w:val="none" w:sz="0" w:space="0" w:color="auto"/>
                <w:right w:val="none" w:sz="0" w:space="0" w:color="auto"/>
              </w:divBdr>
              <w:divsChild>
                <w:div w:id="277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6581">
          <w:marLeft w:val="0"/>
          <w:marRight w:val="0"/>
          <w:marTop w:val="0"/>
          <w:marBottom w:val="300"/>
          <w:divBdr>
            <w:top w:val="none" w:sz="0" w:space="0" w:color="auto"/>
            <w:left w:val="none" w:sz="0" w:space="0" w:color="auto"/>
            <w:bottom w:val="none" w:sz="0" w:space="0" w:color="auto"/>
            <w:right w:val="none" w:sz="0" w:space="0" w:color="auto"/>
          </w:divBdr>
        </w:div>
        <w:div w:id="52238800">
          <w:marLeft w:val="0"/>
          <w:marRight w:val="0"/>
          <w:marTop w:val="0"/>
          <w:marBottom w:val="0"/>
          <w:divBdr>
            <w:top w:val="none" w:sz="0" w:space="0" w:color="auto"/>
            <w:left w:val="none" w:sz="0" w:space="0" w:color="auto"/>
            <w:bottom w:val="none" w:sz="0" w:space="0" w:color="auto"/>
            <w:right w:val="none" w:sz="0" w:space="0" w:color="auto"/>
          </w:divBdr>
        </w:div>
        <w:div w:id="52239658">
          <w:marLeft w:val="-225"/>
          <w:marRight w:val="-225"/>
          <w:marTop w:val="0"/>
          <w:marBottom w:val="0"/>
          <w:divBdr>
            <w:top w:val="none" w:sz="0" w:space="0" w:color="auto"/>
            <w:left w:val="none" w:sz="0" w:space="0" w:color="auto"/>
            <w:bottom w:val="none" w:sz="0" w:space="0" w:color="auto"/>
            <w:right w:val="none" w:sz="0" w:space="0" w:color="auto"/>
          </w:divBdr>
        </w:div>
        <w:div w:id="52240087">
          <w:marLeft w:val="0"/>
          <w:marRight w:val="0"/>
          <w:marTop w:val="0"/>
          <w:marBottom w:val="0"/>
          <w:divBdr>
            <w:top w:val="single" w:sz="2" w:space="0" w:color="E0E0E0"/>
            <w:left w:val="single" w:sz="2" w:space="0" w:color="E0E0E0"/>
            <w:bottom w:val="single" w:sz="2" w:space="0" w:color="E0E0E0"/>
            <w:right w:val="single" w:sz="2" w:space="0" w:color="E0E0E0"/>
          </w:divBdr>
        </w:div>
        <w:div w:id="52242093">
          <w:marLeft w:val="0"/>
          <w:marRight w:val="0"/>
          <w:marTop w:val="0"/>
          <w:marBottom w:val="0"/>
          <w:divBdr>
            <w:top w:val="none" w:sz="0" w:space="0" w:color="auto"/>
            <w:left w:val="none" w:sz="0" w:space="0" w:color="auto"/>
            <w:bottom w:val="none" w:sz="0" w:space="0" w:color="auto"/>
            <w:right w:val="none" w:sz="0" w:space="0" w:color="auto"/>
          </w:divBdr>
        </w:div>
        <w:div w:id="52318860">
          <w:marLeft w:val="-188"/>
          <w:marRight w:val="-188"/>
          <w:marTop w:val="0"/>
          <w:marBottom w:val="0"/>
          <w:divBdr>
            <w:top w:val="none" w:sz="0" w:space="0" w:color="auto"/>
            <w:left w:val="none" w:sz="0" w:space="0" w:color="auto"/>
            <w:bottom w:val="none" w:sz="0" w:space="0" w:color="auto"/>
            <w:right w:val="none" w:sz="0" w:space="0" w:color="auto"/>
          </w:divBdr>
        </w:div>
        <w:div w:id="52395516">
          <w:marLeft w:val="0"/>
          <w:marRight w:val="0"/>
          <w:marTop w:val="0"/>
          <w:marBottom w:val="0"/>
          <w:divBdr>
            <w:top w:val="none" w:sz="0" w:space="0" w:color="auto"/>
            <w:left w:val="none" w:sz="0" w:space="0" w:color="auto"/>
            <w:bottom w:val="none" w:sz="0" w:space="0" w:color="auto"/>
            <w:right w:val="none" w:sz="0" w:space="0" w:color="auto"/>
          </w:divBdr>
        </w:div>
        <w:div w:id="52430157">
          <w:marLeft w:val="0"/>
          <w:marRight w:val="0"/>
          <w:marTop w:val="150"/>
          <w:marBottom w:val="300"/>
          <w:divBdr>
            <w:top w:val="single" w:sz="6" w:space="11" w:color="EAEAEA"/>
            <w:left w:val="single" w:sz="6" w:space="11" w:color="EAEAEA"/>
            <w:bottom w:val="single" w:sz="6" w:space="11" w:color="EAEAEA"/>
            <w:right w:val="single" w:sz="6" w:space="11" w:color="EAEAEA"/>
          </w:divBdr>
        </w:div>
        <w:div w:id="52435800">
          <w:marLeft w:val="-225"/>
          <w:marRight w:val="-225"/>
          <w:marTop w:val="0"/>
          <w:marBottom w:val="0"/>
          <w:divBdr>
            <w:top w:val="none" w:sz="0" w:space="0" w:color="auto"/>
            <w:left w:val="none" w:sz="0" w:space="0" w:color="auto"/>
            <w:bottom w:val="none" w:sz="0" w:space="0" w:color="auto"/>
            <w:right w:val="none" w:sz="0" w:space="0" w:color="auto"/>
          </w:divBdr>
        </w:div>
        <w:div w:id="52586119">
          <w:marLeft w:val="750"/>
          <w:marRight w:val="0"/>
          <w:marTop w:val="0"/>
          <w:marBottom w:val="0"/>
          <w:divBdr>
            <w:top w:val="none" w:sz="0" w:space="0" w:color="auto"/>
            <w:left w:val="none" w:sz="0" w:space="0" w:color="auto"/>
            <w:bottom w:val="none" w:sz="0" w:space="0" w:color="auto"/>
            <w:right w:val="none" w:sz="0" w:space="0" w:color="auto"/>
          </w:divBdr>
          <w:divsChild>
            <w:div w:id="136844550">
              <w:marLeft w:val="15"/>
              <w:marRight w:val="225"/>
              <w:marTop w:val="165"/>
              <w:marBottom w:val="105"/>
              <w:divBdr>
                <w:top w:val="none" w:sz="0" w:space="0" w:color="auto"/>
                <w:left w:val="none" w:sz="0" w:space="0" w:color="auto"/>
                <w:bottom w:val="none" w:sz="0" w:space="0" w:color="auto"/>
                <w:right w:val="none" w:sz="0" w:space="0" w:color="auto"/>
              </w:divBdr>
            </w:div>
          </w:divsChild>
        </w:div>
        <w:div w:id="52627008">
          <w:marLeft w:val="0"/>
          <w:marRight w:val="0"/>
          <w:marTop w:val="0"/>
          <w:marBottom w:val="0"/>
          <w:divBdr>
            <w:top w:val="none" w:sz="0" w:space="0" w:color="auto"/>
            <w:left w:val="none" w:sz="0" w:space="0" w:color="auto"/>
            <w:bottom w:val="none" w:sz="0" w:space="0" w:color="auto"/>
            <w:right w:val="none" w:sz="0" w:space="0" w:color="auto"/>
          </w:divBdr>
        </w:div>
        <w:div w:id="52628371">
          <w:marLeft w:val="0"/>
          <w:marRight w:val="0"/>
          <w:marTop w:val="0"/>
          <w:marBottom w:val="300"/>
          <w:divBdr>
            <w:top w:val="none" w:sz="0" w:space="0" w:color="auto"/>
            <w:left w:val="none" w:sz="0" w:space="0" w:color="auto"/>
            <w:bottom w:val="single" w:sz="6" w:space="5" w:color="000000"/>
            <w:right w:val="none" w:sz="0" w:space="0" w:color="auto"/>
          </w:divBdr>
        </w:div>
        <w:div w:id="52631320">
          <w:marLeft w:val="15"/>
          <w:marRight w:val="225"/>
          <w:marTop w:val="165"/>
          <w:marBottom w:val="105"/>
          <w:divBdr>
            <w:top w:val="none" w:sz="0" w:space="0" w:color="auto"/>
            <w:left w:val="none" w:sz="0" w:space="0" w:color="auto"/>
            <w:bottom w:val="none" w:sz="0" w:space="0" w:color="auto"/>
            <w:right w:val="none" w:sz="0" w:space="0" w:color="auto"/>
          </w:divBdr>
        </w:div>
        <w:div w:id="52655281">
          <w:marLeft w:val="0"/>
          <w:marRight w:val="0"/>
          <w:marTop w:val="0"/>
          <w:marBottom w:val="150"/>
          <w:divBdr>
            <w:top w:val="none" w:sz="0" w:space="0" w:color="auto"/>
            <w:left w:val="none" w:sz="0" w:space="0" w:color="auto"/>
            <w:bottom w:val="none" w:sz="0" w:space="0" w:color="auto"/>
            <w:right w:val="none" w:sz="0" w:space="0" w:color="auto"/>
          </w:divBdr>
        </w:div>
        <w:div w:id="52703415">
          <w:marLeft w:val="13"/>
          <w:marRight w:val="188"/>
          <w:marTop w:val="138"/>
          <w:marBottom w:val="88"/>
          <w:divBdr>
            <w:top w:val="none" w:sz="0" w:space="0" w:color="auto"/>
            <w:left w:val="none" w:sz="0" w:space="0" w:color="auto"/>
            <w:bottom w:val="none" w:sz="0" w:space="0" w:color="auto"/>
            <w:right w:val="none" w:sz="0" w:space="0" w:color="auto"/>
          </w:divBdr>
          <w:divsChild>
            <w:div w:id="150025063">
              <w:marLeft w:val="0"/>
              <w:marRight w:val="0"/>
              <w:marTop w:val="0"/>
              <w:marBottom w:val="0"/>
              <w:divBdr>
                <w:top w:val="none" w:sz="0" w:space="0" w:color="auto"/>
                <w:left w:val="none" w:sz="0" w:space="0" w:color="auto"/>
                <w:bottom w:val="none" w:sz="0" w:space="0" w:color="auto"/>
                <w:right w:val="none" w:sz="0" w:space="0" w:color="auto"/>
              </w:divBdr>
            </w:div>
          </w:divsChild>
        </w:div>
        <w:div w:id="52704439">
          <w:marLeft w:val="0"/>
          <w:marRight w:val="0"/>
          <w:marTop w:val="0"/>
          <w:marBottom w:val="150"/>
          <w:divBdr>
            <w:top w:val="none" w:sz="0" w:space="0" w:color="auto"/>
            <w:left w:val="none" w:sz="0" w:space="0" w:color="auto"/>
            <w:bottom w:val="none" w:sz="0" w:space="0" w:color="auto"/>
            <w:right w:val="none" w:sz="0" w:space="0" w:color="auto"/>
          </w:divBdr>
        </w:div>
        <w:div w:id="52706376">
          <w:marLeft w:val="0"/>
          <w:marRight w:val="188"/>
          <w:marTop w:val="0"/>
          <w:marBottom w:val="0"/>
          <w:divBdr>
            <w:top w:val="none" w:sz="0" w:space="0" w:color="auto"/>
            <w:left w:val="none" w:sz="0" w:space="0" w:color="auto"/>
            <w:bottom w:val="none" w:sz="0" w:space="0" w:color="auto"/>
            <w:right w:val="none" w:sz="0" w:space="0" w:color="auto"/>
          </w:divBdr>
        </w:div>
        <w:div w:id="52773090">
          <w:marLeft w:val="0"/>
          <w:marRight w:val="0"/>
          <w:marTop w:val="0"/>
          <w:marBottom w:val="0"/>
          <w:divBdr>
            <w:top w:val="none" w:sz="0" w:space="0" w:color="auto"/>
            <w:left w:val="none" w:sz="0" w:space="0" w:color="auto"/>
            <w:bottom w:val="none" w:sz="0" w:space="0" w:color="auto"/>
            <w:right w:val="none" w:sz="0" w:space="0" w:color="auto"/>
          </w:divBdr>
        </w:div>
        <w:div w:id="52775603">
          <w:marLeft w:val="0"/>
          <w:marRight w:val="0"/>
          <w:marTop w:val="100"/>
          <w:marBottom w:val="100"/>
          <w:divBdr>
            <w:top w:val="none" w:sz="0" w:space="0" w:color="auto"/>
            <w:left w:val="none" w:sz="0" w:space="0" w:color="auto"/>
            <w:bottom w:val="none" w:sz="0" w:space="0" w:color="auto"/>
            <w:right w:val="none" w:sz="0" w:space="0" w:color="auto"/>
          </w:divBdr>
        </w:div>
        <w:div w:id="52777366">
          <w:marLeft w:val="0"/>
          <w:marRight w:val="0"/>
          <w:marTop w:val="0"/>
          <w:marBottom w:val="0"/>
          <w:divBdr>
            <w:top w:val="single" w:sz="2" w:space="0" w:color="E0E0E0"/>
            <w:left w:val="single" w:sz="2" w:space="0" w:color="E0E0E0"/>
            <w:bottom w:val="single" w:sz="2" w:space="0" w:color="E0E0E0"/>
            <w:right w:val="single" w:sz="2" w:space="0" w:color="E0E0E0"/>
          </w:divBdr>
          <w:divsChild>
            <w:div w:id="352221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779463">
          <w:marLeft w:val="0"/>
          <w:marRight w:val="0"/>
          <w:marTop w:val="100"/>
          <w:marBottom w:val="100"/>
          <w:divBdr>
            <w:top w:val="none" w:sz="0" w:space="0" w:color="auto"/>
            <w:left w:val="none" w:sz="0" w:space="0" w:color="auto"/>
            <w:bottom w:val="none" w:sz="0" w:space="0" w:color="auto"/>
            <w:right w:val="none" w:sz="0" w:space="0" w:color="auto"/>
          </w:divBdr>
        </w:div>
        <w:div w:id="52851815">
          <w:marLeft w:val="0"/>
          <w:marRight w:val="0"/>
          <w:marTop w:val="0"/>
          <w:marBottom w:val="300"/>
          <w:divBdr>
            <w:top w:val="none" w:sz="0" w:space="0" w:color="auto"/>
            <w:left w:val="none" w:sz="0" w:space="0" w:color="auto"/>
            <w:bottom w:val="none" w:sz="0" w:space="0" w:color="auto"/>
            <w:right w:val="none" w:sz="0" w:space="0" w:color="auto"/>
          </w:divBdr>
        </w:div>
        <w:div w:id="52892555">
          <w:marLeft w:val="0"/>
          <w:marRight w:val="0"/>
          <w:marTop w:val="0"/>
          <w:marBottom w:val="0"/>
          <w:divBdr>
            <w:top w:val="none" w:sz="0" w:space="0" w:color="auto"/>
            <w:left w:val="none" w:sz="0" w:space="0" w:color="auto"/>
            <w:bottom w:val="none" w:sz="0" w:space="0" w:color="auto"/>
            <w:right w:val="none" w:sz="0" w:space="0" w:color="auto"/>
          </w:divBdr>
        </w:div>
        <w:div w:id="52971091">
          <w:marLeft w:val="0"/>
          <w:marRight w:val="0"/>
          <w:marTop w:val="0"/>
          <w:marBottom w:val="0"/>
          <w:divBdr>
            <w:top w:val="none" w:sz="0" w:space="0" w:color="auto"/>
            <w:left w:val="none" w:sz="0" w:space="0" w:color="auto"/>
            <w:bottom w:val="none" w:sz="0" w:space="0" w:color="auto"/>
            <w:right w:val="none" w:sz="0" w:space="0" w:color="auto"/>
          </w:divBdr>
        </w:div>
        <w:div w:id="52971297">
          <w:marLeft w:val="0"/>
          <w:marRight w:val="0"/>
          <w:marTop w:val="0"/>
          <w:marBottom w:val="0"/>
          <w:divBdr>
            <w:top w:val="none" w:sz="0" w:space="0" w:color="auto"/>
            <w:left w:val="none" w:sz="0" w:space="0" w:color="auto"/>
            <w:bottom w:val="none" w:sz="0" w:space="0" w:color="auto"/>
            <w:right w:val="none" w:sz="0" w:space="0" w:color="auto"/>
          </w:divBdr>
          <w:divsChild>
            <w:div w:id="772751311">
              <w:marLeft w:val="0"/>
              <w:marRight w:val="0"/>
              <w:marTop w:val="0"/>
              <w:marBottom w:val="0"/>
              <w:divBdr>
                <w:top w:val="none" w:sz="0" w:space="0" w:color="auto"/>
                <w:left w:val="none" w:sz="0" w:space="0" w:color="auto"/>
                <w:bottom w:val="none" w:sz="0" w:space="0" w:color="auto"/>
                <w:right w:val="none" w:sz="0" w:space="0" w:color="auto"/>
              </w:divBdr>
            </w:div>
          </w:divsChild>
        </w:div>
        <w:div w:id="53042351">
          <w:marLeft w:val="0"/>
          <w:marRight w:val="0"/>
          <w:marTop w:val="0"/>
          <w:marBottom w:val="0"/>
          <w:divBdr>
            <w:top w:val="none" w:sz="0" w:space="0" w:color="auto"/>
            <w:left w:val="none" w:sz="0" w:space="0" w:color="auto"/>
            <w:bottom w:val="none" w:sz="0" w:space="0" w:color="auto"/>
            <w:right w:val="none" w:sz="0" w:space="0" w:color="auto"/>
          </w:divBdr>
        </w:div>
        <w:div w:id="53046573">
          <w:marLeft w:val="-225"/>
          <w:marRight w:val="-225"/>
          <w:marTop w:val="0"/>
          <w:marBottom w:val="0"/>
          <w:divBdr>
            <w:top w:val="none" w:sz="0" w:space="0" w:color="auto"/>
            <w:left w:val="none" w:sz="0" w:space="0" w:color="auto"/>
            <w:bottom w:val="none" w:sz="0" w:space="0" w:color="auto"/>
            <w:right w:val="none" w:sz="0" w:space="0" w:color="auto"/>
          </w:divBdr>
          <w:divsChild>
            <w:div w:id="359428941">
              <w:marLeft w:val="1463"/>
              <w:marRight w:val="0"/>
              <w:marTop w:val="0"/>
              <w:marBottom w:val="0"/>
              <w:divBdr>
                <w:top w:val="none" w:sz="0" w:space="0" w:color="auto"/>
                <w:left w:val="none" w:sz="0" w:space="0" w:color="auto"/>
                <w:bottom w:val="none" w:sz="0" w:space="0" w:color="auto"/>
                <w:right w:val="none" w:sz="0" w:space="0" w:color="auto"/>
              </w:divBdr>
            </w:div>
          </w:divsChild>
        </w:div>
        <w:div w:id="53085719">
          <w:marLeft w:val="250"/>
          <w:marRight w:val="0"/>
          <w:marTop w:val="250"/>
          <w:marBottom w:val="0"/>
          <w:divBdr>
            <w:top w:val="none" w:sz="0" w:space="0" w:color="auto"/>
            <w:left w:val="none" w:sz="0" w:space="0" w:color="auto"/>
            <w:bottom w:val="none" w:sz="0" w:space="0" w:color="auto"/>
            <w:right w:val="none" w:sz="0" w:space="0" w:color="auto"/>
          </w:divBdr>
        </w:div>
        <w:div w:id="53242800">
          <w:marLeft w:val="0"/>
          <w:marRight w:val="0"/>
          <w:marTop w:val="0"/>
          <w:marBottom w:val="0"/>
          <w:divBdr>
            <w:top w:val="none" w:sz="0" w:space="0" w:color="auto"/>
            <w:left w:val="none" w:sz="0" w:space="0" w:color="auto"/>
            <w:bottom w:val="none" w:sz="0" w:space="0" w:color="auto"/>
            <w:right w:val="none" w:sz="0" w:space="0" w:color="auto"/>
          </w:divBdr>
        </w:div>
        <w:div w:id="53285351">
          <w:marLeft w:val="0"/>
          <w:marRight w:val="0"/>
          <w:marTop w:val="0"/>
          <w:marBottom w:val="0"/>
          <w:divBdr>
            <w:top w:val="none" w:sz="0" w:space="0" w:color="auto"/>
            <w:left w:val="none" w:sz="0" w:space="0" w:color="auto"/>
            <w:bottom w:val="none" w:sz="0" w:space="0" w:color="auto"/>
            <w:right w:val="none" w:sz="0" w:space="0" w:color="auto"/>
          </w:divBdr>
          <w:divsChild>
            <w:div w:id="570847837">
              <w:marLeft w:val="0"/>
              <w:marRight w:val="0"/>
              <w:marTop w:val="0"/>
              <w:marBottom w:val="0"/>
              <w:divBdr>
                <w:top w:val="none" w:sz="0" w:space="0" w:color="auto"/>
                <w:left w:val="none" w:sz="0" w:space="0" w:color="auto"/>
                <w:bottom w:val="none" w:sz="0" w:space="0" w:color="auto"/>
                <w:right w:val="none" w:sz="0" w:space="0" w:color="auto"/>
              </w:divBdr>
              <w:divsChild>
                <w:div w:id="4312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0372">
          <w:marLeft w:val="0"/>
          <w:marRight w:val="0"/>
          <w:marTop w:val="0"/>
          <w:marBottom w:val="0"/>
          <w:divBdr>
            <w:top w:val="none" w:sz="0" w:space="0" w:color="auto"/>
            <w:left w:val="none" w:sz="0" w:space="0" w:color="auto"/>
            <w:bottom w:val="none" w:sz="0" w:space="0" w:color="auto"/>
            <w:right w:val="none" w:sz="0" w:space="0" w:color="auto"/>
          </w:divBdr>
        </w:div>
        <w:div w:id="53312046">
          <w:marLeft w:val="0"/>
          <w:marRight w:val="0"/>
          <w:marTop w:val="0"/>
          <w:marBottom w:val="0"/>
          <w:divBdr>
            <w:top w:val="none" w:sz="0" w:space="0" w:color="auto"/>
            <w:left w:val="none" w:sz="0" w:space="0" w:color="auto"/>
            <w:bottom w:val="none" w:sz="0" w:space="0" w:color="auto"/>
            <w:right w:val="none" w:sz="0" w:space="0" w:color="auto"/>
          </w:divBdr>
        </w:div>
        <w:div w:id="53353897">
          <w:marLeft w:val="0"/>
          <w:marRight w:val="0"/>
          <w:marTop w:val="0"/>
          <w:marBottom w:val="315"/>
          <w:divBdr>
            <w:top w:val="none" w:sz="0" w:space="0" w:color="auto"/>
            <w:left w:val="none" w:sz="0" w:space="0" w:color="auto"/>
            <w:bottom w:val="none" w:sz="0" w:space="0" w:color="auto"/>
            <w:right w:val="none" w:sz="0" w:space="0" w:color="auto"/>
          </w:divBdr>
        </w:div>
        <w:div w:id="53357124">
          <w:marLeft w:val="0"/>
          <w:marRight w:val="0"/>
          <w:marTop w:val="0"/>
          <w:marBottom w:val="300"/>
          <w:divBdr>
            <w:top w:val="none" w:sz="0" w:space="0" w:color="auto"/>
            <w:left w:val="none" w:sz="0" w:space="0" w:color="auto"/>
            <w:bottom w:val="none" w:sz="0" w:space="0" w:color="auto"/>
            <w:right w:val="none" w:sz="0" w:space="0" w:color="auto"/>
          </w:divBdr>
        </w:div>
        <w:div w:id="53507253">
          <w:marLeft w:val="-225"/>
          <w:marRight w:val="-225"/>
          <w:marTop w:val="0"/>
          <w:marBottom w:val="0"/>
          <w:divBdr>
            <w:top w:val="none" w:sz="0" w:space="0" w:color="auto"/>
            <w:left w:val="none" w:sz="0" w:space="0" w:color="auto"/>
            <w:bottom w:val="none" w:sz="0" w:space="0" w:color="auto"/>
            <w:right w:val="none" w:sz="0" w:space="0" w:color="auto"/>
          </w:divBdr>
        </w:div>
        <w:div w:id="53630250">
          <w:marLeft w:val="0"/>
          <w:marRight w:val="0"/>
          <w:marTop w:val="0"/>
          <w:marBottom w:val="0"/>
          <w:divBdr>
            <w:top w:val="none" w:sz="0" w:space="0" w:color="auto"/>
            <w:left w:val="none" w:sz="0" w:space="0" w:color="auto"/>
            <w:bottom w:val="none" w:sz="0" w:space="0" w:color="auto"/>
            <w:right w:val="none" w:sz="0" w:space="0" w:color="auto"/>
          </w:divBdr>
          <w:divsChild>
            <w:div w:id="536158651">
              <w:marLeft w:val="0"/>
              <w:marRight w:val="0"/>
              <w:marTop w:val="150"/>
              <w:marBottom w:val="0"/>
              <w:divBdr>
                <w:top w:val="none" w:sz="0" w:space="0" w:color="auto"/>
                <w:left w:val="none" w:sz="0" w:space="0" w:color="auto"/>
                <w:bottom w:val="none" w:sz="0" w:space="0" w:color="auto"/>
                <w:right w:val="none" w:sz="0" w:space="0" w:color="auto"/>
              </w:divBdr>
            </w:div>
          </w:divsChild>
        </w:div>
        <w:div w:id="53700867">
          <w:marLeft w:val="0"/>
          <w:marRight w:val="0"/>
          <w:marTop w:val="0"/>
          <w:marBottom w:val="0"/>
          <w:divBdr>
            <w:top w:val="none" w:sz="0" w:space="0" w:color="auto"/>
            <w:left w:val="none" w:sz="0" w:space="0" w:color="auto"/>
            <w:bottom w:val="none" w:sz="0" w:space="0" w:color="auto"/>
            <w:right w:val="none" w:sz="0" w:space="0" w:color="auto"/>
          </w:divBdr>
        </w:div>
        <w:div w:id="53742395">
          <w:marLeft w:val="0"/>
          <w:marRight w:val="0"/>
          <w:marTop w:val="225"/>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sChild>
                <w:div w:id="6412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6266">
          <w:marLeft w:val="0"/>
          <w:marRight w:val="0"/>
          <w:marTop w:val="0"/>
          <w:marBottom w:val="0"/>
          <w:divBdr>
            <w:top w:val="none" w:sz="0" w:space="0" w:color="auto"/>
            <w:left w:val="none" w:sz="0" w:space="0" w:color="auto"/>
            <w:bottom w:val="none" w:sz="0" w:space="0" w:color="auto"/>
            <w:right w:val="none" w:sz="0" w:space="0" w:color="auto"/>
          </w:divBdr>
        </w:div>
        <w:div w:id="53817788">
          <w:marLeft w:val="0"/>
          <w:marRight w:val="0"/>
          <w:marTop w:val="0"/>
          <w:marBottom w:val="240"/>
          <w:divBdr>
            <w:top w:val="none" w:sz="0" w:space="0" w:color="auto"/>
            <w:left w:val="none" w:sz="0" w:space="0" w:color="auto"/>
            <w:bottom w:val="none" w:sz="0" w:space="0" w:color="auto"/>
            <w:right w:val="none" w:sz="0" w:space="0" w:color="auto"/>
          </w:divBdr>
        </w:div>
        <w:div w:id="53820199">
          <w:marLeft w:val="0"/>
          <w:marRight w:val="0"/>
          <w:marTop w:val="0"/>
          <w:marBottom w:val="225"/>
          <w:divBdr>
            <w:top w:val="none" w:sz="0" w:space="0" w:color="auto"/>
            <w:left w:val="none" w:sz="0" w:space="0" w:color="auto"/>
            <w:bottom w:val="none" w:sz="0" w:space="0" w:color="auto"/>
            <w:right w:val="none" w:sz="0" w:space="0" w:color="auto"/>
          </w:divBdr>
        </w:div>
        <w:div w:id="53891544">
          <w:marLeft w:val="15"/>
          <w:marRight w:val="225"/>
          <w:marTop w:val="0"/>
          <w:marBottom w:val="105"/>
          <w:divBdr>
            <w:top w:val="none" w:sz="0" w:space="0" w:color="auto"/>
            <w:left w:val="none" w:sz="0" w:space="0" w:color="auto"/>
            <w:bottom w:val="none" w:sz="0" w:space="0" w:color="auto"/>
            <w:right w:val="none" w:sz="0" w:space="0" w:color="auto"/>
          </w:divBdr>
          <w:divsChild>
            <w:div w:id="710306203">
              <w:marLeft w:val="0"/>
              <w:marRight w:val="0"/>
              <w:marTop w:val="0"/>
              <w:marBottom w:val="0"/>
              <w:divBdr>
                <w:top w:val="none" w:sz="0" w:space="0" w:color="auto"/>
                <w:left w:val="none" w:sz="0" w:space="0" w:color="auto"/>
                <w:bottom w:val="none" w:sz="0" w:space="0" w:color="auto"/>
                <w:right w:val="none" w:sz="0" w:space="0" w:color="auto"/>
              </w:divBdr>
            </w:div>
          </w:divsChild>
        </w:div>
        <w:div w:id="53891960">
          <w:marLeft w:val="0"/>
          <w:marRight w:val="0"/>
          <w:marTop w:val="0"/>
          <w:marBottom w:val="0"/>
          <w:divBdr>
            <w:top w:val="none" w:sz="0" w:space="0" w:color="auto"/>
            <w:left w:val="none" w:sz="0" w:space="0" w:color="auto"/>
            <w:bottom w:val="none" w:sz="0" w:space="0" w:color="auto"/>
            <w:right w:val="none" w:sz="0" w:space="0" w:color="auto"/>
          </w:divBdr>
        </w:div>
        <w:div w:id="53892941">
          <w:marLeft w:val="0"/>
          <w:marRight w:val="0"/>
          <w:marTop w:val="0"/>
          <w:marBottom w:val="0"/>
          <w:divBdr>
            <w:top w:val="none" w:sz="0" w:space="0" w:color="auto"/>
            <w:left w:val="none" w:sz="0" w:space="0" w:color="auto"/>
            <w:bottom w:val="none" w:sz="0" w:space="0" w:color="auto"/>
            <w:right w:val="none" w:sz="0" w:space="0" w:color="auto"/>
          </w:divBdr>
          <w:divsChild>
            <w:div w:id="71246503">
              <w:marLeft w:val="0"/>
              <w:marRight w:val="0"/>
              <w:marTop w:val="0"/>
              <w:marBottom w:val="0"/>
              <w:divBdr>
                <w:top w:val="none" w:sz="0" w:space="0" w:color="auto"/>
                <w:left w:val="none" w:sz="0" w:space="0" w:color="auto"/>
                <w:bottom w:val="none" w:sz="0" w:space="0" w:color="auto"/>
                <w:right w:val="none" w:sz="0" w:space="0" w:color="auto"/>
              </w:divBdr>
            </w:div>
            <w:div w:id="496925566">
              <w:marLeft w:val="0"/>
              <w:marRight w:val="0"/>
              <w:marTop w:val="0"/>
              <w:marBottom w:val="75"/>
              <w:divBdr>
                <w:top w:val="none" w:sz="0" w:space="0" w:color="auto"/>
                <w:left w:val="none" w:sz="0" w:space="0" w:color="auto"/>
                <w:bottom w:val="none" w:sz="0" w:space="0" w:color="auto"/>
                <w:right w:val="none" w:sz="0" w:space="0" w:color="auto"/>
              </w:divBdr>
            </w:div>
          </w:divsChild>
        </w:div>
        <w:div w:id="53894897">
          <w:marLeft w:val="0"/>
          <w:marRight w:val="0"/>
          <w:marTop w:val="0"/>
          <w:marBottom w:val="0"/>
          <w:divBdr>
            <w:top w:val="none" w:sz="0" w:space="0" w:color="auto"/>
            <w:left w:val="none" w:sz="0" w:space="0" w:color="auto"/>
            <w:bottom w:val="none" w:sz="0" w:space="0" w:color="auto"/>
            <w:right w:val="none" w:sz="0" w:space="0" w:color="auto"/>
          </w:divBdr>
        </w:div>
        <w:div w:id="53895750">
          <w:marLeft w:val="0"/>
          <w:marRight w:val="0"/>
          <w:marTop w:val="0"/>
          <w:marBottom w:val="0"/>
          <w:divBdr>
            <w:top w:val="none" w:sz="0" w:space="0" w:color="auto"/>
            <w:left w:val="none" w:sz="0" w:space="0" w:color="auto"/>
            <w:bottom w:val="none" w:sz="0" w:space="0" w:color="auto"/>
            <w:right w:val="none" w:sz="0" w:space="0" w:color="auto"/>
          </w:divBdr>
        </w:div>
        <w:div w:id="53936494">
          <w:marLeft w:val="0"/>
          <w:marRight w:val="0"/>
          <w:marTop w:val="0"/>
          <w:marBottom w:val="0"/>
          <w:divBdr>
            <w:top w:val="single" w:sz="2" w:space="0" w:color="E0E0E0"/>
            <w:left w:val="single" w:sz="2" w:space="0" w:color="E0E0E0"/>
            <w:bottom w:val="single" w:sz="2" w:space="0" w:color="E0E0E0"/>
            <w:right w:val="single" w:sz="2" w:space="0" w:color="E0E0E0"/>
          </w:divBdr>
        </w:div>
        <w:div w:id="53967907">
          <w:marLeft w:val="0"/>
          <w:marRight w:val="0"/>
          <w:marTop w:val="0"/>
          <w:marBottom w:val="0"/>
          <w:divBdr>
            <w:top w:val="none" w:sz="0" w:space="0" w:color="auto"/>
            <w:left w:val="none" w:sz="0" w:space="0" w:color="auto"/>
            <w:bottom w:val="none" w:sz="0" w:space="0" w:color="auto"/>
            <w:right w:val="none" w:sz="0" w:space="0" w:color="auto"/>
          </w:divBdr>
        </w:div>
        <w:div w:id="54011271">
          <w:marLeft w:val="0"/>
          <w:marRight w:val="0"/>
          <w:marTop w:val="0"/>
          <w:marBottom w:val="0"/>
          <w:divBdr>
            <w:top w:val="none" w:sz="0" w:space="0" w:color="auto"/>
            <w:left w:val="none" w:sz="0" w:space="0" w:color="auto"/>
            <w:bottom w:val="none" w:sz="0" w:space="0" w:color="auto"/>
            <w:right w:val="none" w:sz="0" w:space="0" w:color="auto"/>
          </w:divBdr>
        </w:div>
        <w:div w:id="54011296">
          <w:marLeft w:val="0"/>
          <w:marRight w:val="0"/>
          <w:marTop w:val="125"/>
          <w:marBottom w:val="275"/>
          <w:divBdr>
            <w:top w:val="none" w:sz="0" w:space="0" w:color="auto"/>
            <w:left w:val="none" w:sz="0" w:space="0" w:color="auto"/>
            <w:bottom w:val="none" w:sz="0" w:space="0" w:color="auto"/>
            <w:right w:val="none" w:sz="0" w:space="0" w:color="auto"/>
          </w:divBdr>
          <w:divsChild>
            <w:div w:id="481043060">
              <w:marLeft w:val="0"/>
              <w:marRight w:val="0"/>
              <w:marTop w:val="563"/>
              <w:marBottom w:val="200"/>
              <w:divBdr>
                <w:top w:val="none" w:sz="0" w:space="0" w:color="auto"/>
                <w:left w:val="none" w:sz="0" w:space="0" w:color="auto"/>
                <w:bottom w:val="none" w:sz="0" w:space="0" w:color="auto"/>
                <w:right w:val="none" w:sz="0" w:space="0" w:color="auto"/>
              </w:divBdr>
            </w:div>
          </w:divsChild>
        </w:div>
        <w:div w:id="54013034">
          <w:marLeft w:val="0"/>
          <w:marRight w:val="0"/>
          <w:marTop w:val="0"/>
          <w:marBottom w:val="0"/>
          <w:divBdr>
            <w:top w:val="none" w:sz="0" w:space="0" w:color="auto"/>
            <w:left w:val="none" w:sz="0" w:space="0" w:color="auto"/>
            <w:bottom w:val="none" w:sz="0" w:space="0" w:color="auto"/>
            <w:right w:val="none" w:sz="0" w:space="0" w:color="auto"/>
          </w:divBdr>
        </w:div>
        <w:div w:id="54013860">
          <w:marLeft w:val="188"/>
          <w:marRight w:val="0"/>
          <w:marTop w:val="100"/>
          <w:marBottom w:val="0"/>
          <w:divBdr>
            <w:top w:val="none" w:sz="0" w:space="0" w:color="auto"/>
            <w:left w:val="none" w:sz="0" w:space="0" w:color="auto"/>
            <w:bottom w:val="none" w:sz="0" w:space="0" w:color="auto"/>
            <w:right w:val="none" w:sz="0" w:space="0" w:color="auto"/>
          </w:divBdr>
        </w:div>
        <w:div w:id="54091395">
          <w:marLeft w:val="0"/>
          <w:marRight w:val="0"/>
          <w:marTop w:val="0"/>
          <w:marBottom w:val="0"/>
          <w:divBdr>
            <w:top w:val="none" w:sz="0" w:space="0" w:color="auto"/>
            <w:left w:val="none" w:sz="0" w:space="0" w:color="auto"/>
            <w:bottom w:val="none" w:sz="0" w:space="0" w:color="auto"/>
            <w:right w:val="none" w:sz="0" w:space="0" w:color="auto"/>
          </w:divBdr>
        </w:div>
        <w:div w:id="54201557">
          <w:marLeft w:val="0"/>
          <w:marRight w:val="0"/>
          <w:marTop w:val="0"/>
          <w:marBottom w:val="0"/>
          <w:divBdr>
            <w:top w:val="none" w:sz="0" w:space="0" w:color="auto"/>
            <w:left w:val="none" w:sz="0" w:space="0" w:color="auto"/>
            <w:bottom w:val="none" w:sz="0" w:space="0" w:color="auto"/>
            <w:right w:val="none" w:sz="0" w:space="0" w:color="auto"/>
          </w:divBdr>
        </w:div>
        <w:div w:id="54207252">
          <w:marLeft w:val="0"/>
          <w:marRight w:val="0"/>
          <w:marTop w:val="0"/>
          <w:marBottom w:val="0"/>
          <w:divBdr>
            <w:top w:val="none" w:sz="0" w:space="0" w:color="auto"/>
            <w:left w:val="none" w:sz="0" w:space="0" w:color="auto"/>
            <w:bottom w:val="none" w:sz="0" w:space="0" w:color="auto"/>
            <w:right w:val="none" w:sz="0" w:space="0" w:color="auto"/>
          </w:divBdr>
        </w:div>
        <w:div w:id="54277365">
          <w:marLeft w:val="0"/>
          <w:marRight w:val="150"/>
          <w:marTop w:val="0"/>
          <w:marBottom w:val="150"/>
          <w:divBdr>
            <w:top w:val="none" w:sz="0" w:space="0" w:color="auto"/>
            <w:left w:val="none" w:sz="0" w:space="0" w:color="auto"/>
            <w:bottom w:val="none" w:sz="0" w:space="0" w:color="auto"/>
            <w:right w:val="none" w:sz="0" w:space="0" w:color="auto"/>
          </w:divBdr>
        </w:div>
        <w:div w:id="54285104">
          <w:marLeft w:val="0"/>
          <w:marRight w:val="0"/>
          <w:marTop w:val="0"/>
          <w:marBottom w:val="0"/>
          <w:divBdr>
            <w:top w:val="none" w:sz="0" w:space="0" w:color="auto"/>
            <w:left w:val="none" w:sz="0" w:space="0" w:color="auto"/>
            <w:bottom w:val="none" w:sz="0" w:space="0" w:color="auto"/>
            <w:right w:val="none" w:sz="0" w:space="0" w:color="auto"/>
          </w:divBdr>
        </w:div>
        <w:div w:id="54351998">
          <w:marLeft w:val="-150"/>
          <w:marRight w:val="-150"/>
          <w:marTop w:val="0"/>
          <w:marBottom w:val="0"/>
          <w:divBdr>
            <w:top w:val="none" w:sz="0" w:space="0" w:color="auto"/>
            <w:left w:val="none" w:sz="0" w:space="0" w:color="auto"/>
            <w:bottom w:val="none" w:sz="0" w:space="0" w:color="auto"/>
            <w:right w:val="none" w:sz="0" w:space="0" w:color="auto"/>
          </w:divBdr>
          <w:divsChild>
            <w:div w:id="639263004">
              <w:marLeft w:val="0"/>
              <w:marRight w:val="0"/>
              <w:marTop w:val="0"/>
              <w:marBottom w:val="0"/>
              <w:divBdr>
                <w:top w:val="none" w:sz="0" w:space="0" w:color="auto"/>
                <w:left w:val="none" w:sz="0" w:space="0" w:color="auto"/>
                <w:bottom w:val="none" w:sz="0" w:space="0" w:color="auto"/>
                <w:right w:val="none" w:sz="0" w:space="0" w:color="auto"/>
              </w:divBdr>
            </w:div>
          </w:divsChild>
        </w:div>
        <w:div w:id="54354456">
          <w:marLeft w:val="0"/>
          <w:marRight w:val="0"/>
          <w:marTop w:val="0"/>
          <w:marBottom w:val="0"/>
          <w:divBdr>
            <w:top w:val="none" w:sz="0" w:space="0" w:color="auto"/>
            <w:left w:val="none" w:sz="0" w:space="0" w:color="auto"/>
            <w:bottom w:val="none" w:sz="0" w:space="0" w:color="auto"/>
            <w:right w:val="none" w:sz="0" w:space="0" w:color="auto"/>
          </w:divBdr>
        </w:div>
        <w:div w:id="54358625">
          <w:marLeft w:val="13"/>
          <w:marRight w:val="13"/>
          <w:marTop w:val="13"/>
          <w:marBottom w:val="13"/>
          <w:divBdr>
            <w:top w:val="none" w:sz="0" w:space="0" w:color="auto"/>
            <w:left w:val="none" w:sz="0" w:space="0" w:color="auto"/>
            <w:bottom w:val="none" w:sz="0" w:space="0" w:color="auto"/>
            <w:right w:val="none" w:sz="0" w:space="0" w:color="auto"/>
          </w:divBdr>
        </w:div>
        <w:div w:id="54360494">
          <w:marLeft w:val="0"/>
          <w:marRight w:val="0"/>
          <w:marTop w:val="0"/>
          <w:marBottom w:val="150"/>
          <w:divBdr>
            <w:top w:val="none" w:sz="0" w:space="0" w:color="auto"/>
            <w:left w:val="none" w:sz="0" w:space="0" w:color="auto"/>
            <w:bottom w:val="none" w:sz="0" w:space="0" w:color="auto"/>
            <w:right w:val="none" w:sz="0" w:space="0" w:color="auto"/>
          </w:divBdr>
        </w:div>
        <w:div w:id="54400377">
          <w:marLeft w:val="0"/>
          <w:marRight w:val="0"/>
          <w:marTop w:val="0"/>
          <w:marBottom w:val="0"/>
          <w:divBdr>
            <w:top w:val="none" w:sz="0" w:space="0" w:color="auto"/>
            <w:left w:val="none" w:sz="0" w:space="0" w:color="auto"/>
            <w:bottom w:val="none" w:sz="0" w:space="0" w:color="auto"/>
            <w:right w:val="none" w:sz="0" w:space="0" w:color="auto"/>
          </w:divBdr>
        </w:div>
        <w:div w:id="54401899">
          <w:marLeft w:val="-300"/>
          <w:marRight w:val="-300"/>
          <w:marTop w:val="0"/>
          <w:marBottom w:val="450"/>
          <w:divBdr>
            <w:top w:val="none" w:sz="0" w:space="0" w:color="auto"/>
            <w:left w:val="none" w:sz="0" w:space="0" w:color="auto"/>
            <w:bottom w:val="none" w:sz="0" w:space="0" w:color="auto"/>
            <w:right w:val="none" w:sz="0" w:space="0" w:color="auto"/>
          </w:divBdr>
        </w:div>
        <w:div w:id="54470430">
          <w:marLeft w:val="0"/>
          <w:marRight w:val="0"/>
          <w:marTop w:val="0"/>
          <w:marBottom w:val="150"/>
          <w:divBdr>
            <w:top w:val="none" w:sz="0" w:space="0" w:color="auto"/>
            <w:left w:val="none" w:sz="0" w:space="0" w:color="auto"/>
            <w:bottom w:val="none" w:sz="0" w:space="0" w:color="auto"/>
            <w:right w:val="none" w:sz="0" w:space="0" w:color="auto"/>
          </w:divBdr>
        </w:div>
        <w:div w:id="54475974">
          <w:marLeft w:val="0"/>
          <w:marRight w:val="0"/>
          <w:marTop w:val="0"/>
          <w:marBottom w:val="0"/>
          <w:divBdr>
            <w:top w:val="dotted" w:sz="4" w:space="3" w:color="EBEBEB"/>
            <w:left w:val="none" w:sz="0" w:space="6" w:color="auto"/>
            <w:bottom w:val="dotted" w:sz="4" w:space="3" w:color="EBEBEB"/>
            <w:right w:val="none" w:sz="0" w:space="6" w:color="auto"/>
          </w:divBdr>
        </w:div>
        <w:div w:id="54476289">
          <w:marLeft w:val="0"/>
          <w:marRight w:val="0"/>
          <w:marTop w:val="0"/>
          <w:marBottom w:val="0"/>
          <w:divBdr>
            <w:top w:val="none" w:sz="0" w:space="0" w:color="auto"/>
            <w:left w:val="none" w:sz="0" w:space="0" w:color="auto"/>
            <w:bottom w:val="none" w:sz="0" w:space="0" w:color="auto"/>
            <w:right w:val="none" w:sz="0" w:space="0" w:color="auto"/>
          </w:divBdr>
          <w:divsChild>
            <w:div w:id="323973389">
              <w:marLeft w:val="0"/>
              <w:marRight w:val="0"/>
              <w:marTop w:val="0"/>
              <w:marBottom w:val="0"/>
              <w:divBdr>
                <w:top w:val="none" w:sz="0" w:space="0" w:color="auto"/>
                <w:left w:val="none" w:sz="0" w:space="0" w:color="auto"/>
                <w:bottom w:val="none" w:sz="0" w:space="0" w:color="auto"/>
                <w:right w:val="none" w:sz="0" w:space="0" w:color="auto"/>
              </w:divBdr>
              <w:divsChild>
                <w:div w:id="239147050">
                  <w:marLeft w:val="0"/>
                  <w:marRight w:val="0"/>
                  <w:marTop w:val="0"/>
                  <w:marBottom w:val="0"/>
                  <w:divBdr>
                    <w:top w:val="none" w:sz="0" w:space="0" w:color="auto"/>
                    <w:left w:val="none" w:sz="0" w:space="0" w:color="auto"/>
                    <w:bottom w:val="none" w:sz="0" w:space="0" w:color="auto"/>
                    <w:right w:val="none" w:sz="0" w:space="0" w:color="auto"/>
                  </w:divBdr>
                </w:div>
              </w:divsChild>
            </w:div>
            <w:div w:id="479688161">
              <w:marLeft w:val="0"/>
              <w:marRight w:val="0"/>
              <w:marTop w:val="0"/>
              <w:marBottom w:val="0"/>
              <w:divBdr>
                <w:top w:val="none" w:sz="0" w:space="0" w:color="auto"/>
                <w:left w:val="none" w:sz="0" w:space="0" w:color="auto"/>
                <w:bottom w:val="none" w:sz="0" w:space="0" w:color="auto"/>
                <w:right w:val="none" w:sz="0" w:space="0" w:color="auto"/>
              </w:divBdr>
            </w:div>
          </w:divsChild>
        </w:div>
        <w:div w:id="54550376">
          <w:marLeft w:val="-225"/>
          <w:marRight w:val="-225"/>
          <w:marTop w:val="0"/>
          <w:marBottom w:val="0"/>
          <w:divBdr>
            <w:top w:val="none" w:sz="0" w:space="0" w:color="auto"/>
            <w:left w:val="none" w:sz="0" w:space="0" w:color="auto"/>
            <w:bottom w:val="none" w:sz="0" w:space="0" w:color="auto"/>
            <w:right w:val="none" w:sz="0" w:space="0" w:color="auto"/>
          </w:divBdr>
        </w:div>
        <w:div w:id="54553509">
          <w:marLeft w:val="0"/>
          <w:marRight w:val="0"/>
          <w:marTop w:val="0"/>
          <w:marBottom w:val="0"/>
          <w:divBdr>
            <w:top w:val="none" w:sz="0" w:space="0" w:color="auto"/>
            <w:left w:val="none" w:sz="0" w:space="0" w:color="auto"/>
            <w:bottom w:val="none" w:sz="0" w:space="0" w:color="auto"/>
            <w:right w:val="none" w:sz="0" w:space="0" w:color="auto"/>
          </w:divBdr>
        </w:div>
        <w:div w:id="54593298">
          <w:marLeft w:val="0"/>
          <w:marRight w:val="0"/>
          <w:marTop w:val="0"/>
          <w:marBottom w:val="0"/>
          <w:divBdr>
            <w:top w:val="none" w:sz="0" w:space="0" w:color="auto"/>
            <w:left w:val="none" w:sz="0" w:space="0" w:color="auto"/>
            <w:bottom w:val="none" w:sz="0" w:space="0" w:color="auto"/>
            <w:right w:val="none" w:sz="0" w:space="0" w:color="auto"/>
          </w:divBdr>
        </w:div>
        <w:div w:id="54595961">
          <w:marLeft w:val="1463"/>
          <w:marRight w:val="0"/>
          <w:marTop w:val="0"/>
          <w:marBottom w:val="0"/>
          <w:divBdr>
            <w:top w:val="none" w:sz="0" w:space="0" w:color="auto"/>
            <w:left w:val="none" w:sz="0" w:space="0" w:color="auto"/>
            <w:bottom w:val="none" w:sz="0" w:space="0" w:color="auto"/>
            <w:right w:val="none" w:sz="0" w:space="0" w:color="auto"/>
          </w:divBdr>
        </w:div>
        <w:div w:id="54597269">
          <w:marLeft w:val="0"/>
          <w:marRight w:val="0"/>
          <w:marTop w:val="0"/>
          <w:marBottom w:val="0"/>
          <w:divBdr>
            <w:top w:val="none" w:sz="0" w:space="0" w:color="auto"/>
            <w:left w:val="none" w:sz="0" w:space="0" w:color="auto"/>
            <w:bottom w:val="none" w:sz="0" w:space="0" w:color="auto"/>
            <w:right w:val="none" w:sz="0" w:space="0" w:color="auto"/>
          </w:divBdr>
        </w:div>
        <w:div w:id="54622373">
          <w:marLeft w:val="0"/>
          <w:marRight w:val="0"/>
          <w:marTop w:val="0"/>
          <w:marBottom w:val="0"/>
          <w:divBdr>
            <w:top w:val="none" w:sz="0" w:space="0" w:color="auto"/>
            <w:left w:val="none" w:sz="0" w:space="0" w:color="auto"/>
            <w:bottom w:val="none" w:sz="0" w:space="0" w:color="auto"/>
            <w:right w:val="none" w:sz="0" w:space="0" w:color="auto"/>
          </w:divBdr>
        </w:div>
        <w:div w:id="54670001">
          <w:marLeft w:val="0"/>
          <w:marRight w:val="0"/>
          <w:marTop w:val="0"/>
          <w:marBottom w:val="0"/>
          <w:divBdr>
            <w:top w:val="none" w:sz="0" w:space="0" w:color="auto"/>
            <w:left w:val="none" w:sz="0" w:space="0" w:color="auto"/>
            <w:bottom w:val="none" w:sz="0" w:space="0" w:color="auto"/>
            <w:right w:val="none" w:sz="0" w:space="0" w:color="auto"/>
          </w:divBdr>
        </w:div>
        <w:div w:id="54742691">
          <w:marLeft w:val="0"/>
          <w:marRight w:val="0"/>
          <w:marTop w:val="0"/>
          <w:marBottom w:val="0"/>
          <w:divBdr>
            <w:top w:val="none" w:sz="0" w:space="0" w:color="auto"/>
            <w:left w:val="none" w:sz="0" w:space="0" w:color="auto"/>
            <w:bottom w:val="none" w:sz="0" w:space="0" w:color="auto"/>
            <w:right w:val="none" w:sz="0" w:space="0" w:color="auto"/>
          </w:divBdr>
        </w:div>
        <w:div w:id="54859594">
          <w:marLeft w:val="0"/>
          <w:marRight w:val="0"/>
          <w:marTop w:val="0"/>
          <w:marBottom w:val="0"/>
          <w:divBdr>
            <w:top w:val="none" w:sz="0" w:space="0" w:color="auto"/>
            <w:left w:val="none" w:sz="0" w:space="0" w:color="auto"/>
            <w:bottom w:val="none" w:sz="0" w:space="0" w:color="auto"/>
            <w:right w:val="none" w:sz="0" w:space="0" w:color="auto"/>
          </w:divBdr>
          <w:divsChild>
            <w:div w:id="601108752">
              <w:marLeft w:val="0"/>
              <w:marRight w:val="0"/>
              <w:marTop w:val="0"/>
              <w:marBottom w:val="0"/>
              <w:divBdr>
                <w:top w:val="none" w:sz="0" w:space="0" w:color="auto"/>
                <w:left w:val="none" w:sz="0" w:space="0" w:color="auto"/>
                <w:bottom w:val="none" w:sz="0" w:space="0" w:color="auto"/>
                <w:right w:val="none" w:sz="0" w:space="0" w:color="auto"/>
              </w:divBdr>
            </w:div>
          </w:divsChild>
        </w:div>
        <w:div w:id="55015114">
          <w:marLeft w:val="0"/>
          <w:marRight w:val="0"/>
          <w:marTop w:val="0"/>
          <w:marBottom w:val="0"/>
          <w:divBdr>
            <w:top w:val="none" w:sz="0" w:space="0" w:color="auto"/>
            <w:left w:val="none" w:sz="0" w:space="0" w:color="auto"/>
            <w:bottom w:val="none" w:sz="0" w:space="0" w:color="auto"/>
            <w:right w:val="none" w:sz="0" w:space="0" w:color="auto"/>
          </w:divBdr>
          <w:divsChild>
            <w:div w:id="757561584">
              <w:marLeft w:val="0"/>
              <w:marRight w:val="0"/>
              <w:marTop w:val="0"/>
              <w:marBottom w:val="0"/>
              <w:divBdr>
                <w:top w:val="none" w:sz="0" w:space="0" w:color="auto"/>
                <w:left w:val="none" w:sz="0" w:space="0" w:color="auto"/>
                <w:bottom w:val="none" w:sz="0" w:space="0" w:color="auto"/>
                <w:right w:val="none" w:sz="0" w:space="0" w:color="auto"/>
              </w:divBdr>
            </w:div>
          </w:divsChild>
        </w:div>
        <w:div w:id="55016145">
          <w:marLeft w:val="-188"/>
          <w:marRight w:val="-188"/>
          <w:marTop w:val="0"/>
          <w:marBottom w:val="0"/>
          <w:divBdr>
            <w:top w:val="none" w:sz="0" w:space="0" w:color="auto"/>
            <w:left w:val="none" w:sz="0" w:space="0" w:color="auto"/>
            <w:bottom w:val="none" w:sz="0" w:space="0" w:color="auto"/>
            <w:right w:val="none" w:sz="0" w:space="0" w:color="auto"/>
          </w:divBdr>
        </w:div>
        <w:div w:id="55248846">
          <w:marLeft w:val="0"/>
          <w:marRight w:val="0"/>
          <w:marTop w:val="0"/>
          <w:marBottom w:val="0"/>
          <w:divBdr>
            <w:top w:val="single" w:sz="2" w:space="0" w:color="E0E0E0"/>
            <w:left w:val="single" w:sz="2" w:space="0" w:color="E0E0E0"/>
            <w:bottom w:val="single" w:sz="2" w:space="0" w:color="E0E0E0"/>
            <w:right w:val="single" w:sz="2" w:space="0" w:color="E0E0E0"/>
          </w:divBdr>
        </w:div>
        <w:div w:id="55252616">
          <w:marLeft w:val="0"/>
          <w:marRight w:val="0"/>
          <w:marTop w:val="0"/>
          <w:marBottom w:val="0"/>
          <w:divBdr>
            <w:top w:val="none" w:sz="0" w:space="0" w:color="auto"/>
            <w:left w:val="none" w:sz="0" w:space="0" w:color="auto"/>
            <w:bottom w:val="none" w:sz="0" w:space="0" w:color="auto"/>
            <w:right w:val="none" w:sz="0" w:space="0" w:color="auto"/>
          </w:divBdr>
        </w:div>
        <w:div w:id="55278359">
          <w:marLeft w:val="0"/>
          <w:marRight w:val="0"/>
          <w:marTop w:val="0"/>
          <w:marBottom w:val="0"/>
          <w:divBdr>
            <w:top w:val="none" w:sz="0" w:space="0" w:color="auto"/>
            <w:left w:val="none" w:sz="0" w:space="0" w:color="auto"/>
            <w:bottom w:val="none" w:sz="0" w:space="0" w:color="auto"/>
            <w:right w:val="none" w:sz="0" w:space="0" w:color="auto"/>
          </w:divBdr>
          <w:divsChild>
            <w:div w:id="271792355">
              <w:marLeft w:val="0"/>
              <w:marRight w:val="1628"/>
              <w:marTop w:val="0"/>
              <w:marBottom w:val="0"/>
              <w:divBdr>
                <w:top w:val="none" w:sz="0" w:space="0" w:color="auto"/>
                <w:left w:val="none" w:sz="0" w:space="0" w:color="auto"/>
                <w:bottom w:val="none" w:sz="0" w:space="0" w:color="auto"/>
                <w:right w:val="none" w:sz="0" w:space="0" w:color="auto"/>
              </w:divBdr>
            </w:div>
          </w:divsChild>
        </w:div>
        <w:div w:id="55326455">
          <w:marLeft w:val="0"/>
          <w:marRight w:val="0"/>
          <w:marTop w:val="0"/>
          <w:marBottom w:val="0"/>
          <w:divBdr>
            <w:top w:val="none" w:sz="0" w:space="0" w:color="auto"/>
            <w:left w:val="none" w:sz="0" w:space="0" w:color="auto"/>
            <w:bottom w:val="none" w:sz="0" w:space="0" w:color="auto"/>
            <w:right w:val="none" w:sz="0" w:space="0" w:color="auto"/>
          </w:divBdr>
          <w:divsChild>
            <w:div w:id="314846872">
              <w:marLeft w:val="0"/>
              <w:marRight w:val="0"/>
              <w:marTop w:val="0"/>
              <w:marBottom w:val="0"/>
              <w:divBdr>
                <w:top w:val="none" w:sz="0" w:space="0" w:color="auto"/>
                <w:left w:val="none" w:sz="0" w:space="0" w:color="auto"/>
                <w:bottom w:val="none" w:sz="0" w:space="0" w:color="auto"/>
                <w:right w:val="none" w:sz="0" w:space="0" w:color="auto"/>
              </w:divBdr>
            </w:div>
          </w:divsChild>
        </w:div>
        <w:div w:id="55402539">
          <w:marLeft w:val="0"/>
          <w:marRight w:val="0"/>
          <w:marTop w:val="0"/>
          <w:marBottom w:val="0"/>
          <w:divBdr>
            <w:top w:val="none" w:sz="0" w:space="0" w:color="auto"/>
            <w:left w:val="none" w:sz="0" w:space="0" w:color="auto"/>
            <w:bottom w:val="none" w:sz="0" w:space="0" w:color="auto"/>
            <w:right w:val="none" w:sz="0" w:space="0" w:color="auto"/>
          </w:divBdr>
          <w:divsChild>
            <w:div w:id="606932176">
              <w:marLeft w:val="-225"/>
              <w:marRight w:val="-225"/>
              <w:marTop w:val="0"/>
              <w:marBottom w:val="0"/>
              <w:divBdr>
                <w:top w:val="none" w:sz="0" w:space="0" w:color="auto"/>
                <w:left w:val="none" w:sz="0" w:space="0" w:color="auto"/>
                <w:bottom w:val="none" w:sz="0" w:space="0" w:color="auto"/>
                <w:right w:val="none" w:sz="0" w:space="0" w:color="auto"/>
              </w:divBdr>
            </w:div>
          </w:divsChild>
        </w:div>
        <w:div w:id="55662644">
          <w:marLeft w:val="0"/>
          <w:marRight w:val="0"/>
          <w:marTop w:val="0"/>
          <w:marBottom w:val="0"/>
          <w:divBdr>
            <w:top w:val="none" w:sz="0" w:space="0" w:color="auto"/>
            <w:left w:val="none" w:sz="0" w:space="0" w:color="auto"/>
            <w:bottom w:val="none" w:sz="0" w:space="0" w:color="auto"/>
            <w:right w:val="none" w:sz="0" w:space="0" w:color="auto"/>
          </w:divBdr>
        </w:div>
        <w:div w:id="55905469">
          <w:marLeft w:val="0"/>
          <w:marRight w:val="0"/>
          <w:marTop w:val="0"/>
          <w:marBottom w:val="0"/>
          <w:divBdr>
            <w:top w:val="none" w:sz="0" w:space="0" w:color="auto"/>
            <w:left w:val="none" w:sz="0" w:space="0" w:color="auto"/>
            <w:bottom w:val="none" w:sz="0" w:space="0" w:color="auto"/>
            <w:right w:val="none" w:sz="0" w:space="0" w:color="auto"/>
          </w:divBdr>
        </w:div>
        <w:div w:id="55905701">
          <w:marLeft w:val="0"/>
          <w:marRight w:val="0"/>
          <w:marTop w:val="100"/>
          <w:marBottom w:val="100"/>
          <w:divBdr>
            <w:top w:val="none" w:sz="0" w:space="0" w:color="auto"/>
            <w:left w:val="none" w:sz="0" w:space="0" w:color="auto"/>
            <w:bottom w:val="none" w:sz="0" w:space="0" w:color="auto"/>
            <w:right w:val="none" w:sz="0" w:space="0" w:color="auto"/>
          </w:divBdr>
          <w:divsChild>
            <w:div w:id="361828240">
              <w:marLeft w:val="0"/>
              <w:marRight w:val="0"/>
              <w:marTop w:val="0"/>
              <w:marBottom w:val="0"/>
              <w:divBdr>
                <w:top w:val="none" w:sz="0" w:space="0" w:color="auto"/>
                <w:left w:val="none" w:sz="0" w:space="0" w:color="auto"/>
                <w:bottom w:val="none" w:sz="0" w:space="0" w:color="auto"/>
                <w:right w:val="none" w:sz="0" w:space="0" w:color="auto"/>
              </w:divBdr>
            </w:div>
          </w:divsChild>
        </w:div>
        <w:div w:id="55930956">
          <w:marLeft w:val="-225"/>
          <w:marRight w:val="-225"/>
          <w:marTop w:val="0"/>
          <w:marBottom w:val="0"/>
          <w:divBdr>
            <w:top w:val="none" w:sz="0" w:space="0" w:color="auto"/>
            <w:left w:val="none" w:sz="0" w:space="0" w:color="auto"/>
            <w:bottom w:val="none" w:sz="0" w:space="0" w:color="auto"/>
            <w:right w:val="none" w:sz="0" w:space="0" w:color="auto"/>
          </w:divBdr>
        </w:div>
        <w:div w:id="55974785">
          <w:marLeft w:val="0"/>
          <w:marRight w:val="0"/>
          <w:marTop w:val="0"/>
          <w:marBottom w:val="63"/>
          <w:divBdr>
            <w:top w:val="none" w:sz="0" w:space="0" w:color="auto"/>
            <w:left w:val="none" w:sz="0" w:space="0" w:color="auto"/>
            <w:bottom w:val="none" w:sz="0" w:space="0" w:color="auto"/>
            <w:right w:val="none" w:sz="0" w:space="0" w:color="auto"/>
          </w:divBdr>
        </w:div>
        <w:div w:id="56055157">
          <w:marLeft w:val="-188"/>
          <w:marRight w:val="-188"/>
          <w:marTop w:val="0"/>
          <w:marBottom w:val="0"/>
          <w:divBdr>
            <w:top w:val="none" w:sz="0" w:space="0" w:color="auto"/>
            <w:left w:val="none" w:sz="0" w:space="0" w:color="auto"/>
            <w:bottom w:val="none" w:sz="0" w:space="0" w:color="auto"/>
            <w:right w:val="none" w:sz="0" w:space="0" w:color="auto"/>
          </w:divBdr>
          <w:divsChild>
            <w:div w:id="785125811">
              <w:marLeft w:val="0"/>
              <w:marRight w:val="0"/>
              <w:marTop w:val="0"/>
              <w:marBottom w:val="0"/>
              <w:divBdr>
                <w:top w:val="none" w:sz="0" w:space="0" w:color="auto"/>
                <w:left w:val="none" w:sz="0" w:space="0" w:color="auto"/>
                <w:bottom w:val="none" w:sz="0" w:space="0" w:color="auto"/>
                <w:right w:val="none" w:sz="0" w:space="0" w:color="auto"/>
              </w:divBdr>
              <w:divsChild>
                <w:div w:id="12615250">
                  <w:marLeft w:val="-188"/>
                  <w:marRight w:val="-188"/>
                  <w:marTop w:val="0"/>
                  <w:marBottom w:val="0"/>
                  <w:divBdr>
                    <w:top w:val="none" w:sz="0" w:space="0" w:color="auto"/>
                    <w:left w:val="none" w:sz="0" w:space="0" w:color="auto"/>
                    <w:bottom w:val="none" w:sz="0" w:space="0" w:color="auto"/>
                    <w:right w:val="none" w:sz="0" w:space="0" w:color="auto"/>
                  </w:divBdr>
                  <w:divsChild>
                    <w:div w:id="7323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64">
          <w:marLeft w:val="-225"/>
          <w:marRight w:val="-225"/>
          <w:marTop w:val="0"/>
          <w:marBottom w:val="0"/>
          <w:divBdr>
            <w:top w:val="none" w:sz="0" w:space="0" w:color="auto"/>
            <w:left w:val="none" w:sz="0" w:space="0" w:color="auto"/>
            <w:bottom w:val="none" w:sz="0" w:space="0" w:color="auto"/>
            <w:right w:val="none" w:sz="0" w:space="0" w:color="auto"/>
          </w:divBdr>
        </w:div>
        <w:div w:id="56175738">
          <w:marLeft w:val="0"/>
          <w:marRight w:val="0"/>
          <w:marTop w:val="0"/>
          <w:marBottom w:val="0"/>
          <w:divBdr>
            <w:top w:val="none" w:sz="0" w:space="0" w:color="auto"/>
            <w:left w:val="none" w:sz="0" w:space="0" w:color="auto"/>
            <w:bottom w:val="none" w:sz="0" w:space="0" w:color="auto"/>
            <w:right w:val="none" w:sz="0" w:space="0" w:color="auto"/>
          </w:divBdr>
        </w:div>
        <w:div w:id="56244597">
          <w:marLeft w:val="0"/>
          <w:marRight w:val="0"/>
          <w:marTop w:val="0"/>
          <w:marBottom w:val="0"/>
          <w:divBdr>
            <w:top w:val="none" w:sz="0" w:space="0" w:color="auto"/>
            <w:left w:val="none" w:sz="0" w:space="0" w:color="auto"/>
            <w:bottom w:val="none" w:sz="0" w:space="0" w:color="auto"/>
            <w:right w:val="none" w:sz="0" w:space="0" w:color="auto"/>
          </w:divBdr>
        </w:div>
        <w:div w:id="56249822">
          <w:marLeft w:val="0"/>
          <w:marRight w:val="0"/>
          <w:marTop w:val="0"/>
          <w:marBottom w:val="0"/>
          <w:divBdr>
            <w:top w:val="none" w:sz="0" w:space="0" w:color="auto"/>
            <w:left w:val="none" w:sz="0" w:space="0" w:color="auto"/>
            <w:bottom w:val="none" w:sz="0" w:space="0" w:color="auto"/>
            <w:right w:val="none" w:sz="0" w:space="0" w:color="auto"/>
          </w:divBdr>
          <w:divsChild>
            <w:div w:id="49620361">
              <w:marLeft w:val="0"/>
              <w:marRight w:val="0"/>
              <w:marTop w:val="0"/>
              <w:marBottom w:val="0"/>
              <w:divBdr>
                <w:top w:val="none" w:sz="0" w:space="0" w:color="auto"/>
                <w:left w:val="none" w:sz="0" w:space="0" w:color="auto"/>
                <w:bottom w:val="none" w:sz="0" w:space="0" w:color="auto"/>
                <w:right w:val="none" w:sz="0" w:space="0" w:color="auto"/>
              </w:divBdr>
              <w:divsChild>
                <w:div w:id="4574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61">
          <w:marLeft w:val="0"/>
          <w:marRight w:val="0"/>
          <w:marTop w:val="0"/>
          <w:marBottom w:val="0"/>
          <w:divBdr>
            <w:top w:val="none" w:sz="0" w:space="0" w:color="auto"/>
            <w:left w:val="none" w:sz="0" w:space="0" w:color="auto"/>
            <w:bottom w:val="none" w:sz="0" w:space="0" w:color="auto"/>
            <w:right w:val="none" w:sz="0" w:space="0" w:color="auto"/>
          </w:divBdr>
        </w:div>
        <w:div w:id="56324464">
          <w:marLeft w:val="-225"/>
          <w:marRight w:val="-225"/>
          <w:marTop w:val="0"/>
          <w:marBottom w:val="0"/>
          <w:divBdr>
            <w:top w:val="none" w:sz="0" w:space="0" w:color="auto"/>
            <w:left w:val="none" w:sz="0" w:space="0" w:color="auto"/>
            <w:bottom w:val="none" w:sz="0" w:space="0" w:color="auto"/>
            <w:right w:val="none" w:sz="0" w:space="0" w:color="auto"/>
          </w:divBdr>
        </w:div>
        <w:div w:id="56368355">
          <w:marLeft w:val="-150"/>
          <w:marRight w:val="-150"/>
          <w:marTop w:val="0"/>
          <w:marBottom w:val="450"/>
          <w:divBdr>
            <w:top w:val="none" w:sz="0" w:space="0" w:color="auto"/>
            <w:left w:val="none" w:sz="0" w:space="0" w:color="auto"/>
            <w:bottom w:val="none" w:sz="0" w:space="0" w:color="auto"/>
            <w:right w:val="none" w:sz="0" w:space="0" w:color="auto"/>
          </w:divBdr>
        </w:div>
        <w:div w:id="56435943">
          <w:marLeft w:val="0"/>
          <w:marRight w:val="0"/>
          <w:marTop w:val="0"/>
          <w:marBottom w:val="0"/>
          <w:divBdr>
            <w:top w:val="none" w:sz="0" w:space="0" w:color="auto"/>
            <w:left w:val="none" w:sz="0" w:space="0" w:color="auto"/>
            <w:bottom w:val="none" w:sz="0" w:space="0" w:color="auto"/>
            <w:right w:val="none" w:sz="0" w:space="0" w:color="auto"/>
          </w:divBdr>
          <w:divsChild>
            <w:div w:id="298876537">
              <w:marLeft w:val="0"/>
              <w:marRight w:val="0"/>
              <w:marTop w:val="0"/>
              <w:marBottom w:val="0"/>
              <w:divBdr>
                <w:top w:val="none" w:sz="0" w:space="0" w:color="auto"/>
                <w:left w:val="none" w:sz="0" w:space="0" w:color="auto"/>
                <w:bottom w:val="none" w:sz="0" w:space="0" w:color="auto"/>
                <w:right w:val="none" w:sz="0" w:space="0" w:color="auto"/>
              </w:divBdr>
            </w:div>
          </w:divsChild>
        </w:div>
        <w:div w:id="56511078">
          <w:marLeft w:val="-225"/>
          <w:marRight w:val="-225"/>
          <w:marTop w:val="0"/>
          <w:marBottom w:val="0"/>
          <w:divBdr>
            <w:top w:val="none" w:sz="0" w:space="0" w:color="auto"/>
            <w:left w:val="none" w:sz="0" w:space="0" w:color="auto"/>
            <w:bottom w:val="none" w:sz="0" w:space="0" w:color="auto"/>
            <w:right w:val="none" w:sz="0" w:space="0" w:color="auto"/>
          </w:divBdr>
        </w:div>
        <w:div w:id="56516333">
          <w:marLeft w:val="0"/>
          <w:marRight w:val="0"/>
          <w:marTop w:val="0"/>
          <w:marBottom w:val="0"/>
          <w:divBdr>
            <w:top w:val="none" w:sz="0" w:space="0" w:color="auto"/>
            <w:left w:val="none" w:sz="0" w:space="0" w:color="auto"/>
            <w:bottom w:val="none" w:sz="0" w:space="0" w:color="auto"/>
            <w:right w:val="none" w:sz="0" w:space="0" w:color="auto"/>
          </w:divBdr>
          <w:divsChild>
            <w:div w:id="718941891">
              <w:marLeft w:val="0"/>
              <w:marRight w:val="0"/>
              <w:marTop w:val="0"/>
              <w:marBottom w:val="0"/>
              <w:divBdr>
                <w:top w:val="none" w:sz="0" w:space="0" w:color="auto"/>
                <w:left w:val="none" w:sz="0" w:space="0" w:color="auto"/>
                <w:bottom w:val="none" w:sz="0" w:space="0" w:color="auto"/>
                <w:right w:val="none" w:sz="0" w:space="0" w:color="auto"/>
              </w:divBdr>
            </w:div>
          </w:divsChild>
        </w:div>
        <w:div w:id="56587971">
          <w:marLeft w:val="0"/>
          <w:marRight w:val="225"/>
          <w:marTop w:val="0"/>
          <w:marBottom w:val="0"/>
          <w:divBdr>
            <w:top w:val="none" w:sz="0" w:space="0" w:color="auto"/>
            <w:left w:val="none" w:sz="0" w:space="0" w:color="auto"/>
            <w:bottom w:val="none" w:sz="0" w:space="0" w:color="auto"/>
            <w:right w:val="none" w:sz="0" w:space="0" w:color="auto"/>
          </w:divBdr>
        </w:div>
        <w:div w:id="56629969">
          <w:marLeft w:val="0"/>
          <w:marRight w:val="0"/>
          <w:marTop w:val="0"/>
          <w:marBottom w:val="0"/>
          <w:divBdr>
            <w:top w:val="none" w:sz="0" w:space="0" w:color="auto"/>
            <w:left w:val="none" w:sz="0" w:space="0" w:color="auto"/>
            <w:bottom w:val="none" w:sz="0" w:space="0" w:color="auto"/>
            <w:right w:val="none" w:sz="0" w:space="0" w:color="auto"/>
          </w:divBdr>
        </w:div>
        <w:div w:id="56632471">
          <w:marLeft w:val="0"/>
          <w:marRight w:val="0"/>
          <w:marTop w:val="0"/>
          <w:marBottom w:val="0"/>
          <w:divBdr>
            <w:top w:val="none" w:sz="0" w:space="0" w:color="auto"/>
            <w:left w:val="none" w:sz="0" w:space="0" w:color="auto"/>
            <w:bottom w:val="none" w:sz="0" w:space="0" w:color="auto"/>
            <w:right w:val="none" w:sz="0" w:space="0" w:color="auto"/>
          </w:divBdr>
        </w:div>
        <w:div w:id="56710926">
          <w:marLeft w:val="0"/>
          <w:marRight w:val="0"/>
          <w:marTop w:val="0"/>
          <w:marBottom w:val="300"/>
          <w:divBdr>
            <w:top w:val="none" w:sz="0" w:space="0" w:color="auto"/>
            <w:left w:val="none" w:sz="0" w:space="0" w:color="auto"/>
            <w:bottom w:val="none" w:sz="0" w:space="0" w:color="auto"/>
            <w:right w:val="none" w:sz="0" w:space="0" w:color="auto"/>
          </w:divBdr>
        </w:div>
        <w:div w:id="56784997">
          <w:marLeft w:val="0"/>
          <w:marRight w:val="0"/>
          <w:marTop w:val="100"/>
          <w:marBottom w:val="100"/>
          <w:divBdr>
            <w:top w:val="none" w:sz="0" w:space="0" w:color="auto"/>
            <w:left w:val="none" w:sz="0" w:space="0" w:color="auto"/>
            <w:bottom w:val="none" w:sz="0" w:space="0" w:color="auto"/>
            <w:right w:val="none" w:sz="0" w:space="0" w:color="auto"/>
          </w:divBdr>
        </w:div>
        <w:div w:id="56830058">
          <w:marLeft w:val="0"/>
          <w:marRight w:val="0"/>
          <w:marTop w:val="0"/>
          <w:marBottom w:val="0"/>
          <w:divBdr>
            <w:top w:val="none" w:sz="0" w:space="0" w:color="auto"/>
            <w:left w:val="none" w:sz="0" w:space="0" w:color="auto"/>
            <w:bottom w:val="none" w:sz="0" w:space="0" w:color="auto"/>
            <w:right w:val="none" w:sz="0" w:space="0" w:color="auto"/>
          </w:divBdr>
          <w:divsChild>
            <w:div w:id="84882596">
              <w:marLeft w:val="-225"/>
              <w:marRight w:val="-225"/>
              <w:marTop w:val="0"/>
              <w:marBottom w:val="0"/>
              <w:divBdr>
                <w:top w:val="none" w:sz="0" w:space="0" w:color="auto"/>
                <w:left w:val="none" w:sz="0" w:space="0" w:color="auto"/>
                <w:bottom w:val="none" w:sz="0" w:space="0" w:color="auto"/>
                <w:right w:val="none" w:sz="0" w:space="0" w:color="auto"/>
              </w:divBdr>
            </w:div>
          </w:divsChild>
        </w:div>
        <w:div w:id="56831355">
          <w:marLeft w:val="0"/>
          <w:marRight w:val="0"/>
          <w:marTop w:val="0"/>
          <w:marBottom w:val="0"/>
          <w:divBdr>
            <w:top w:val="none" w:sz="0" w:space="0" w:color="auto"/>
            <w:left w:val="none" w:sz="0" w:space="0" w:color="auto"/>
            <w:bottom w:val="none" w:sz="0" w:space="0" w:color="auto"/>
            <w:right w:val="none" w:sz="0" w:space="0" w:color="auto"/>
          </w:divBdr>
          <w:divsChild>
            <w:div w:id="319385765">
              <w:marLeft w:val="0"/>
              <w:marRight w:val="0"/>
              <w:marTop w:val="0"/>
              <w:marBottom w:val="0"/>
              <w:divBdr>
                <w:top w:val="none" w:sz="0" w:space="0" w:color="auto"/>
                <w:left w:val="none" w:sz="0" w:space="0" w:color="auto"/>
                <w:bottom w:val="none" w:sz="0" w:space="0" w:color="auto"/>
                <w:right w:val="none" w:sz="0" w:space="0" w:color="auto"/>
              </w:divBdr>
            </w:div>
          </w:divsChild>
        </w:div>
        <w:div w:id="56905976">
          <w:marLeft w:val="0"/>
          <w:marRight w:val="0"/>
          <w:marTop w:val="0"/>
          <w:marBottom w:val="0"/>
          <w:divBdr>
            <w:top w:val="none" w:sz="0" w:space="0" w:color="auto"/>
            <w:left w:val="none" w:sz="0" w:space="0" w:color="auto"/>
            <w:bottom w:val="none" w:sz="0" w:space="0" w:color="auto"/>
            <w:right w:val="none" w:sz="0" w:space="0" w:color="auto"/>
          </w:divBdr>
          <w:divsChild>
            <w:div w:id="407382709">
              <w:marLeft w:val="0"/>
              <w:marRight w:val="0"/>
              <w:marTop w:val="0"/>
              <w:marBottom w:val="0"/>
              <w:divBdr>
                <w:top w:val="none" w:sz="0" w:space="0" w:color="auto"/>
                <w:left w:val="none" w:sz="0" w:space="0" w:color="auto"/>
                <w:bottom w:val="none" w:sz="0" w:space="0" w:color="auto"/>
                <w:right w:val="none" w:sz="0" w:space="0" w:color="auto"/>
              </w:divBdr>
            </w:div>
          </w:divsChild>
        </w:div>
        <w:div w:id="56906187">
          <w:marLeft w:val="0"/>
          <w:marRight w:val="0"/>
          <w:marTop w:val="0"/>
          <w:marBottom w:val="300"/>
          <w:divBdr>
            <w:top w:val="none" w:sz="0" w:space="0" w:color="auto"/>
            <w:left w:val="none" w:sz="0" w:space="0" w:color="auto"/>
            <w:bottom w:val="none" w:sz="0" w:space="0" w:color="auto"/>
            <w:right w:val="none" w:sz="0" w:space="0" w:color="auto"/>
          </w:divBdr>
          <w:divsChild>
            <w:div w:id="379322965">
              <w:marLeft w:val="0"/>
              <w:marRight w:val="0"/>
              <w:marTop w:val="0"/>
              <w:marBottom w:val="0"/>
              <w:divBdr>
                <w:top w:val="none" w:sz="0" w:space="0" w:color="auto"/>
                <w:left w:val="none" w:sz="0" w:space="0" w:color="auto"/>
                <w:bottom w:val="none" w:sz="0" w:space="0" w:color="auto"/>
                <w:right w:val="none" w:sz="0" w:space="0" w:color="auto"/>
              </w:divBdr>
            </w:div>
          </w:divsChild>
        </w:div>
        <w:div w:id="56906727">
          <w:marLeft w:val="0"/>
          <w:marRight w:val="0"/>
          <w:marTop w:val="0"/>
          <w:marBottom w:val="125"/>
          <w:divBdr>
            <w:top w:val="none" w:sz="0" w:space="0" w:color="auto"/>
            <w:left w:val="none" w:sz="0" w:space="0" w:color="auto"/>
            <w:bottom w:val="none" w:sz="0" w:space="0" w:color="auto"/>
            <w:right w:val="none" w:sz="0" w:space="0" w:color="auto"/>
          </w:divBdr>
        </w:div>
        <w:div w:id="56974091">
          <w:marLeft w:val="0"/>
          <w:marRight w:val="0"/>
          <w:marTop w:val="0"/>
          <w:marBottom w:val="0"/>
          <w:divBdr>
            <w:top w:val="none" w:sz="0" w:space="0" w:color="auto"/>
            <w:left w:val="none" w:sz="0" w:space="0" w:color="auto"/>
            <w:bottom w:val="none" w:sz="0" w:space="0" w:color="auto"/>
            <w:right w:val="none" w:sz="0" w:space="0" w:color="auto"/>
          </w:divBdr>
        </w:div>
        <w:div w:id="57022085">
          <w:marLeft w:val="0"/>
          <w:marRight w:val="0"/>
          <w:marTop w:val="0"/>
          <w:marBottom w:val="0"/>
          <w:divBdr>
            <w:top w:val="none" w:sz="0" w:space="0" w:color="auto"/>
            <w:left w:val="none" w:sz="0" w:space="0" w:color="auto"/>
            <w:bottom w:val="none" w:sz="0" w:space="0" w:color="auto"/>
            <w:right w:val="none" w:sz="0" w:space="0" w:color="auto"/>
          </w:divBdr>
        </w:div>
        <w:div w:id="57095811">
          <w:marLeft w:val="0"/>
          <w:marRight w:val="0"/>
          <w:marTop w:val="0"/>
          <w:marBottom w:val="0"/>
          <w:divBdr>
            <w:top w:val="none" w:sz="0" w:space="0" w:color="auto"/>
            <w:left w:val="none" w:sz="0" w:space="0" w:color="auto"/>
            <w:bottom w:val="none" w:sz="0" w:space="0" w:color="auto"/>
            <w:right w:val="none" w:sz="0" w:space="0" w:color="auto"/>
          </w:divBdr>
        </w:div>
        <w:div w:id="57096387">
          <w:marLeft w:val="0"/>
          <w:marRight w:val="0"/>
          <w:marTop w:val="0"/>
          <w:marBottom w:val="300"/>
          <w:divBdr>
            <w:top w:val="none" w:sz="0" w:space="0" w:color="auto"/>
            <w:left w:val="none" w:sz="0" w:space="0" w:color="auto"/>
            <w:bottom w:val="none" w:sz="0" w:space="0" w:color="auto"/>
            <w:right w:val="none" w:sz="0" w:space="0" w:color="auto"/>
          </w:divBdr>
        </w:div>
        <w:div w:id="57097000">
          <w:marLeft w:val="-225"/>
          <w:marRight w:val="-225"/>
          <w:marTop w:val="0"/>
          <w:marBottom w:val="0"/>
          <w:divBdr>
            <w:top w:val="none" w:sz="0" w:space="0" w:color="auto"/>
            <w:left w:val="none" w:sz="0" w:space="0" w:color="auto"/>
            <w:bottom w:val="none" w:sz="0" w:space="0" w:color="auto"/>
            <w:right w:val="none" w:sz="0" w:space="0" w:color="auto"/>
          </w:divBdr>
          <w:divsChild>
            <w:div w:id="774716891">
              <w:marLeft w:val="0"/>
              <w:marRight w:val="0"/>
              <w:marTop w:val="0"/>
              <w:marBottom w:val="0"/>
              <w:divBdr>
                <w:top w:val="none" w:sz="0" w:space="0" w:color="auto"/>
                <w:left w:val="none" w:sz="0" w:space="0" w:color="auto"/>
                <w:bottom w:val="none" w:sz="0" w:space="0" w:color="auto"/>
                <w:right w:val="none" w:sz="0" w:space="0" w:color="auto"/>
              </w:divBdr>
            </w:div>
          </w:divsChild>
        </w:div>
        <w:div w:id="57100255">
          <w:marLeft w:val="1463"/>
          <w:marRight w:val="0"/>
          <w:marTop w:val="0"/>
          <w:marBottom w:val="0"/>
          <w:divBdr>
            <w:top w:val="none" w:sz="0" w:space="0" w:color="auto"/>
            <w:left w:val="none" w:sz="0" w:space="0" w:color="auto"/>
            <w:bottom w:val="none" w:sz="0" w:space="0" w:color="auto"/>
            <w:right w:val="none" w:sz="0" w:space="0" w:color="auto"/>
          </w:divBdr>
        </w:div>
        <w:div w:id="57168190">
          <w:marLeft w:val="0"/>
          <w:marRight w:val="0"/>
          <w:marTop w:val="0"/>
          <w:marBottom w:val="0"/>
          <w:divBdr>
            <w:top w:val="none" w:sz="0" w:space="0" w:color="auto"/>
            <w:left w:val="none" w:sz="0" w:space="0" w:color="auto"/>
            <w:bottom w:val="none" w:sz="0" w:space="0" w:color="auto"/>
            <w:right w:val="none" w:sz="0" w:space="0" w:color="auto"/>
          </w:divBdr>
        </w:div>
        <w:div w:id="57173255">
          <w:marLeft w:val="0"/>
          <w:marRight w:val="0"/>
          <w:marTop w:val="0"/>
          <w:marBottom w:val="0"/>
          <w:divBdr>
            <w:top w:val="none" w:sz="0" w:space="0" w:color="auto"/>
            <w:left w:val="none" w:sz="0" w:space="0" w:color="auto"/>
            <w:bottom w:val="none" w:sz="0" w:space="0" w:color="auto"/>
            <w:right w:val="none" w:sz="0" w:space="0" w:color="auto"/>
          </w:divBdr>
        </w:div>
        <w:div w:id="57244071">
          <w:marLeft w:val="15"/>
          <w:marRight w:val="225"/>
          <w:marTop w:val="225"/>
          <w:marBottom w:val="105"/>
          <w:divBdr>
            <w:top w:val="none" w:sz="0" w:space="0" w:color="auto"/>
            <w:left w:val="none" w:sz="0" w:space="0" w:color="auto"/>
            <w:bottom w:val="none" w:sz="0" w:space="0" w:color="auto"/>
            <w:right w:val="none" w:sz="0" w:space="0" w:color="auto"/>
          </w:divBdr>
          <w:divsChild>
            <w:div w:id="556667048">
              <w:marLeft w:val="0"/>
              <w:marRight w:val="0"/>
              <w:marTop w:val="0"/>
              <w:marBottom w:val="0"/>
              <w:divBdr>
                <w:top w:val="none" w:sz="0" w:space="0" w:color="auto"/>
                <w:left w:val="none" w:sz="0" w:space="0" w:color="auto"/>
                <w:bottom w:val="none" w:sz="0" w:space="0" w:color="auto"/>
                <w:right w:val="none" w:sz="0" w:space="0" w:color="auto"/>
              </w:divBdr>
            </w:div>
          </w:divsChild>
        </w:div>
        <w:div w:id="57361398">
          <w:marLeft w:val="0"/>
          <w:marRight w:val="0"/>
          <w:marTop w:val="0"/>
          <w:marBottom w:val="0"/>
          <w:divBdr>
            <w:top w:val="none" w:sz="0" w:space="0" w:color="auto"/>
            <w:left w:val="none" w:sz="0" w:space="0" w:color="auto"/>
            <w:bottom w:val="none" w:sz="0" w:space="0" w:color="auto"/>
            <w:right w:val="none" w:sz="0" w:space="0" w:color="auto"/>
          </w:divBdr>
        </w:div>
        <w:div w:id="57363874">
          <w:marLeft w:val="0"/>
          <w:marRight w:val="0"/>
          <w:marTop w:val="0"/>
          <w:marBottom w:val="0"/>
          <w:divBdr>
            <w:top w:val="none" w:sz="0" w:space="0" w:color="auto"/>
            <w:left w:val="none" w:sz="0" w:space="0" w:color="auto"/>
            <w:bottom w:val="none" w:sz="0" w:space="0" w:color="auto"/>
            <w:right w:val="none" w:sz="0" w:space="0" w:color="auto"/>
          </w:divBdr>
        </w:div>
        <w:div w:id="57366429">
          <w:marLeft w:val="0"/>
          <w:marRight w:val="0"/>
          <w:marTop w:val="0"/>
          <w:marBottom w:val="0"/>
          <w:divBdr>
            <w:top w:val="none" w:sz="0" w:space="0" w:color="auto"/>
            <w:left w:val="none" w:sz="0" w:space="0" w:color="auto"/>
            <w:bottom w:val="none" w:sz="0" w:space="0" w:color="auto"/>
            <w:right w:val="none" w:sz="0" w:space="0" w:color="auto"/>
          </w:divBdr>
        </w:div>
        <w:div w:id="57367974">
          <w:marLeft w:val="0"/>
          <w:marRight w:val="0"/>
          <w:marTop w:val="0"/>
          <w:marBottom w:val="0"/>
          <w:divBdr>
            <w:top w:val="none" w:sz="0" w:space="0" w:color="auto"/>
            <w:left w:val="none" w:sz="0" w:space="0" w:color="auto"/>
            <w:bottom w:val="none" w:sz="0" w:space="0" w:color="auto"/>
            <w:right w:val="none" w:sz="0" w:space="0" w:color="auto"/>
          </w:divBdr>
        </w:div>
        <w:div w:id="57477927">
          <w:marLeft w:val="0"/>
          <w:marRight w:val="0"/>
          <w:marTop w:val="0"/>
          <w:marBottom w:val="0"/>
          <w:divBdr>
            <w:top w:val="none" w:sz="0" w:space="0" w:color="auto"/>
            <w:left w:val="none" w:sz="0" w:space="0" w:color="auto"/>
            <w:bottom w:val="none" w:sz="0" w:space="0" w:color="auto"/>
            <w:right w:val="none" w:sz="0" w:space="0" w:color="auto"/>
          </w:divBdr>
          <w:divsChild>
            <w:div w:id="571429920">
              <w:marLeft w:val="0"/>
              <w:marRight w:val="0"/>
              <w:marTop w:val="0"/>
              <w:marBottom w:val="0"/>
              <w:divBdr>
                <w:top w:val="none" w:sz="0" w:space="0" w:color="auto"/>
                <w:left w:val="none" w:sz="0" w:space="0" w:color="auto"/>
                <w:bottom w:val="none" w:sz="0" w:space="0" w:color="auto"/>
                <w:right w:val="none" w:sz="0" w:space="0" w:color="auto"/>
              </w:divBdr>
              <w:divsChild>
                <w:div w:id="47044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477996">
          <w:marLeft w:val="0"/>
          <w:marRight w:val="0"/>
          <w:marTop w:val="0"/>
          <w:marBottom w:val="120"/>
          <w:divBdr>
            <w:top w:val="none" w:sz="0" w:space="0" w:color="auto"/>
            <w:left w:val="none" w:sz="0" w:space="0" w:color="auto"/>
            <w:bottom w:val="none" w:sz="0" w:space="0" w:color="auto"/>
            <w:right w:val="none" w:sz="0" w:space="0" w:color="auto"/>
          </w:divBdr>
        </w:div>
        <w:div w:id="57480109">
          <w:marLeft w:val="188"/>
          <w:marRight w:val="0"/>
          <w:marTop w:val="100"/>
          <w:marBottom w:val="0"/>
          <w:divBdr>
            <w:top w:val="none" w:sz="0" w:space="0" w:color="auto"/>
            <w:left w:val="none" w:sz="0" w:space="0" w:color="auto"/>
            <w:bottom w:val="none" w:sz="0" w:space="0" w:color="auto"/>
            <w:right w:val="none" w:sz="0" w:space="0" w:color="auto"/>
          </w:divBdr>
          <w:divsChild>
            <w:div w:id="292911893">
              <w:marLeft w:val="0"/>
              <w:marRight w:val="0"/>
              <w:marTop w:val="63"/>
              <w:marBottom w:val="0"/>
              <w:divBdr>
                <w:top w:val="none" w:sz="0" w:space="0" w:color="auto"/>
                <w:left w:val="none" w:sz="0" w:space="0" w:color="auto"/>
                <w:bottom w:val="none" w:sz="0" w:space="0" w:color="auto"/>
                <w:right w:val="none" w:sz="0" w:space="0" w:color="auto"/>
              </w:divBdr>
            </w:div>
          </w:divsChild>
        </w:div>
        <w:div w:id="57553735">
          <w:marLeft w:val="0"/>
          <w:marRight w:val="0"/>
          <w:marTop w:val="0"/>
          <w:marBottom w:val="75"/>
          <w:divBdr>
            <w:top w:val="none" w:sz="0" w:space="0" w:color="auto"/>
            <w:left w:val="none" w:sz="0" w:space="0" w:color="auto"/>
            <w:bottom w:val="none" w:sz="0" w:space="0" w:color="auto"/>
            <w:right w:val="none" w:sz="0" w:space="0" w:color="auto"/>
          </w:divBdr>
        </w:div>
        <w:div w:id="57629985">
          <w:marLeft w:val="0"/>
          <w:marRight w:val="0"/>
          <w:marTop w:val="0"/>
          <w:marBottom w:val="0"/>
          <w:divBdr>
            <w:top w:val="none" w:sz="0" w:space="0" w:color="auto"/>
            <w:left w:val="none" w:sz="0" w:space="0" w:color="auto"/>
            <w:bottom w:val="none" w:sz="0" w:space="0" w:color="auto"/>
            <w:right w:val="none" w:sz="0" w:space="0" w:color="auto"/>
          </w:divBdr>
        </w:div>
        <w:div w:id="57704427">
          <w:marLeft w:val="626"/>
          <w:marRight w:val="0"/>
          <w:marTop w:val="0"/>
          <w:marBottom w:val="0"/>
          <w:divBdr>
            <w:top w:val="none" w:sz="0" w:space="0" w:color="auto"/>
            <w:left w:val="none" w:sz="0" w:space="0" w:color="auto"/>
            <w:bottom w:val="none" w:sz="0" w:space="0" w:color="auto"/>
            <w:right w:val="none" w:sz="0" w:space="0" w:color="auto"/>
          </w:divBdr>
        </w:div>
        <w:div w:id="57746167">
          <w:marLeft w:val="0"/>
          <w:marRight w:val="0"/>
          <w:marTop w:val="0"/>
          <w:marBottom w:val="345"/>
          <w:divBdr>
            <w:top w:val="none" w:sz="0" w:space="0" w:color="auto"/>
            <w:left w:val="none" w:sz="0" w:space="0" w:color="auto"/>
            <w:bottom w:val="none" w:sz="0" w:space="0" w:color="auto"/>
            <w:right w:val="none" w:sz="0" w:space="0" w:color="auto"/>
          </w:divBdr>
          <w:divsChild>
            <w:div w:id="155538922">
              <w:marLeft w:val="0"/>
              <w:marRight w:val="0"/>
              <w:marTop w:val="0"/>
              <w:marBottom w:val="0"/>
              <w:divBdr>
                <w:top w:val="none" w:sz="0" w:space="0" w:color="auto"/>
                <w:left w:val="none" w:sz="0" w:space="0" w:color="auto"/>
                <w:bottom w:val="none" w:sz="0" w:space="0" w:color="auto"/>
                <w:right w:val="none" w:sz="0" w:space="0" w:color="auto"/>
              </w:divBdr>
            </w:div>
          </w:divsChild>
        </w:div>
        <w:div w:id="57749039">
          <w:marLeft w:val="0"/>
          <w:marRight w:val="0"/>
          <w:marTop w:val="0"/>
          <w:marBottom w:val="300"/>
          <w:divBdr>
            <w:top w:val="none" w:sz="0" w:space="0" w:color="auto"/>
            <w:left w:val="none" w:sz="0" w:space="0" w:color="auto"/>
            <w:bottom w:val="none" w:sz="0" w:space="0" w:color="auto"/>
            <w:right w:val="none" w:sz="0" w:space="0" w:color="auto"/>
          </w:divBdr>
        </w:div>
        <w:div w:id="57822799">
          <w:marLeft w:val="0"/>
          <w:marRight w:val="0"/>
          <w:marTop w:val="0"/>
          <w:marBottom w:val="0"/>
          <w:divBdr>
            <w:top w:val="none" w:sz="0" w:space="0" w:color="auto"/>
            <w:left w:val="none" w:sz="0" w:space="0" w:color="auto"/>
            <w:bottom w:val="none" w:sz="0" w:space="0" w:color="auto"/>
            <w:right w:val="none" w:sz="0" w:space="0" w:color="auto"/>
          </w:divBdr>
        </w:div>
        <w:div w:id="57823737">
          <w:marLeft w:val="15"/>
          <w:marRight w:val="225"/>
          <w:marTop w:val="165"/>
          <w:marBottom w:val="105"/>
          <w:divBdr>
            <w:top w:val="none" w:sz="0" w:space="0" w:color="auto"/>
            <w:left w:val="none" w:sz="0" w:space="0" w:color="auto"/>
            <w:bottom w:val="none" w:sz="0" w:space="0" w:color="auto"/>
            <w:right w:val="none" w:sz="0" w:space="0" w:color="auto"/>
          </w:divBdr>
        </w:div>
        <w:div w:id="57827639">
          <w:marLeft w:val="-225"/>
          <w:marRight w:val="-225"/>
          <w:marTop w:val="0"/>
          <w:marBottom w:val="0"/>
          <w:divBdr>
            <w:top w:val="none" w:sz="0" w:space="0" w:color="auto"/>
            <w:left w:val="none" w:sz="0" w:space="0" w:color="auto"/>
            <w:bottom w:val="none" w:sz="0" w:space="0" w:color="auto"/>
            <w:right w:val="none" w:sz="0" w:space="0" w:color="auto"/>
          </w:divBdr>
        </w:div>
        <w:div w:id="57830027">
          <w:marLeft w:val="0"/>
          <w:marRight w:val="0"/>
          <w:marTop w:val="0"/>
          <w:marBottom w:val="0"/>
          <w:divBdr>
            <w:top w:val="none" w:sz="0" w:space="0" w:color="auto"/>
            <w:left w:val="none" w:sz="0" w:space="0" w:color="auto"/>
            <w:bottom w:val="none" w:sz="0" w:space="0" w:color="auto"/>
            <w:right w:val="none" w:sz="0" w:space="0" w:color="auto"/>
          </w:divBdr>
        </w:div>
        <w:div w:id="57871062">
          <w:marLeft w:val="0"/>
          <w:marRight w:val="0"/>
          <w:marTop w:val="0"/>
          <w:marBottom w:val="0"/>
          <w:divBdr>
            <w:top w:val="none" w:sz="0" w:space="0" w:color="auto"/>
            <w:left w:val="none" w:sz="0" w:space="0" w:color="auto"/>
            <w:bottom w:val="none" w:sz="0" w:space="0" w:color="auto"/>
            <w:right w:val="none" w:sz="0" w:space="0" w:color="auto"/>
          </w:divBdr>
        </w:div>
        <w:div w:id="57946431">
          <w:marLeft w:val="0"/>
          <w:marRight w:val="0"/>
          <w:marTop w:val="0"/>
          <w:marBottom w:val="0"/>
          <w:divBdr>
            <w:top w:val="none" w:sz="0" w:space="0" w:color="auto"/>
            <w:left w:val="none" w:sz="0" w:space="0" w:color="auto"/>
            <w:bottom w:val="none" w:sz="0" w:space="0" w:color="auto"/>
            <w:right w:val="none" w:sz="0" w:space="0" w:color="auto"/>
          </w:divBdr>
        </w:div>
        <w:div w:id="58094641">
          <w:marLeft w:val="0"/>
          <w:marRight w:val="0"/>
          <w:marTop w:val="0"/>
          <w:marBottom w:val="0"/>
          <w:divBdr>
            <w:top w:val="none" w:sz="0" w:space="0" w:color="auto"/>
            <w:left w:val="none" w:sz="0" w:space="0" w:color="auto"/>
            <w:bottom w:val="none" w:sz="0" w:space="0" w:color="auto"/>
            <w:right w:val="none" w:sz="0" w:space="0" w:color="auto"/>
          </w:divBdr>
        </w:div>
        <w:div w:id="58132632">
          <w:marLeft w:val="0"/>
          <w:marRight w:val="0"/>
          <w:marTop w:val="0"/>
          <w:marBottom w:val="0"/>
          <w:divBdr>
            <w:top w:val="none" w:sz="0" w:space="0" w:color="auto"/>
            <w:left w:val="none" w:sz="0" w:space="0" w:color="auto"/>
            <w:bottom w:val="none" w:sz="0" w:space="0" w:color="auto"/>
            <w:right w:val="none" w:sz="0" w:space="0" w:color="auto"/>
          </w:divBdr>
          <w:divsChild>
            <w:div w:id="676738335">
              <w:marLeft w:val="0"/>
              <w:marRight w:val="0"/>
              <w:marTop w:val="0"/>
              <w:marBottom w:val="0"/>
              <w:divBdr>
                <w:top w:val="none" w:sz="0" w:space="0" w:color="auto"/>
                <w:left w:val="none" w:sz="0" w:space="0" w:color="auto"/>
                <w:bottom w:val="none" w:sz="0" w:space="0" w:color="auto"/>
                <w:right w:val="none" w:sz="0" w:space="0" w:color="auto"/>
              </w:divBdr>
            </w:div>
          </w:divsChild>
        </w:div>
        <w:div w:id="58134837">
          <w:marLeft w:val="0"/>
          <w:marRight w:val="0"/>
          <w:marTop w:val="0"/>
          <w:marBottom w:val="0"/>
          <w:divBdr>
            <w:top w:val="none" w:sz="0" w:space="0" w:color="auto"/>
            <w:left w:val="none" w:sz="0" w:space="0" w:color="auto"/>
            <w:bottom w:val="none" w:sz="0" w:space="0" w:color="auto"/>
            <w:right w:val="none" w:sz="0" w:space="0" w:color="auto"/>
          </w:divBdr>
        </w:div>
        <w:div w:id="58135098">
          <w:marLeft w:val="0"/>
          <w:marRight w:val="0"/>
          <w:marTop w:val="0"/>
          <w:marBottom w:val="0"/>
          <w:divBdr>
            <w:top w:val="none" w:sz="0" w:space="0" w:color="auto"/>
            <w:left w:val="none" w:sz="0" w:space="0" w:color="auto"/>
            <w:bottom w:val="none" w:sz="0" w:space="0" w:color="auto"/>
            <w:right w:val="none" w:sz="0" w:space="0" w:color="auto"/>
          </w:divBdr>
        </w:div>
        <w:div w:id="58135696">
          <w:marLeft w:val="0"/>
          <w:marRight w:val="0"/>
          <w:marTop w:val="0"/>
          <w:marBottom w:val="384"/>
          <w:divBdr>
            <w:top w:val="none" w:sz="0" w:space="0" w:color="auto"/>
            <w:left w:val="none" w:sz="0" w:space="0" w:color="auto"/>
            <w:bottom w:val="none" w:sz="0" w:space="0" w:color="auto"/>
            <w:right w:val="none" w:sz="0" w:space="0" w:color="auto"/>
          </w:divBdr>
          <w:divsChild>
            <w:div w:id="474756413">
              <w:marLeft w:val="0"/>
              <w:marRight w:val="0"/>
              <w:marTop w:val="0"/>
              <w:marBottom w:val="0"/>
              <w:divBdr>
                <w:top w:val="none" w:sz="0" w:space="0" w:color="auto"/>
                <w:left w:val="none" w:sz="0" w:space="0" w:color="auto"/>
                <w:bottom w:val="none" w:sz="0" w:space="0" w:color="auto"/>
                <w:right w:val="none" w:sz="0" w:space="0" w:color="auto"/>
              </w:divBdr>
            </w:div>
          </w:divsChild>
        </w:div>
        <w:div w:id="58137420">
          <w:marLeft w:val="0"/>
          <w:marRight w:val="0"/>
          <w:marTop w:val="0"/>
          <w:marBottom w:val="0"/>
          <w:divBdr>
            <w:top w:val="none" w:sz="0" w:space="0" w:color="auto"/>
            <w:left w:val="none" w:sz="0" w:space="0" w:color="auto"/>
            <w:bottom w:val="none" w:sz="0" w:space="0" w:color="auto"/>
            <w:right w:val="none" w:sz="0" w:space="0" w:color="auto"/>
          </w:divBdr>
        </w:div>
        <w:div w:id="58208192">
          <w:marLeft w:val="0"/>
          <w:marRight w:val="0"/>
          <w:marTop w:val="0"/>
          <w:marBottom w:val="0"/>
          <w:divBdr>
            <w:top w:val="none" w:sz="0" w:space="0" w:color="auto"/>
            <w:left w:val="none" w:sz="0" w:space="0" w:color="auto"/>
            <w:bottom w:val="none" w:sz="0" w:space="0" w:color="auto"/>
            <w:right w:val="none" w:sz="0" w:space="0" w:color="auto"/>
          </w:divBdr>
        </w:div>
        <w:div w:id="58214162">
          <w:marLeft w:val="0"/>
          <w:marRight w:val="0"/>
          <w:marTop w:val="0"/>
          <w:marBottom w:val="0"/>
          <w:divBdr>
            <w:top w:val="none" w:sz="0" w:space="0" w:color="auto"/>
            <w:left w:val="none" w:sz="0" w:space="0" w:color="auto"/>
            <w:bottom w:val="none" w:sz="0" w:space="0" w:color="auto"/>
            <w:right w:val="none" w:sz="0" w:space="0" w:color="auto"/>
          </w:divBdr>
        </w:div>
        <w:div w:id="58216286">
          <w:marLeft w:val="0"/>
          <w:marRight w:val="0"/>
          <w:marTop w:val="0"/>
          <w:marBottom w:val="300"/>
          <w:divBdr>
            <w:top w:val="none" w:sz="0" w:space="0" w:color="auto"/>
            <w:left w:val="none" w:sz="0" w:space="0" w:color="auto"/>
            <w:bottom w:val="single" w:sz="6" w:space="5" w:color="000000"/>
            <w:right w:val="none" w:sz="0" w:space="0" w:color="auto"/>
          </w:divBdr>
        </w:div>
        <w:div w:id="58289836">
          <w:marLeft w:val="0"/>
          <w:marRight w:val="0"/>
          <w:marTop w:val="0"/>
          <w:marBottom w:val="0"/>
          <w:divBdr>
            <w:top w:val="none" w:sz="0" w:space="0" w:color="auto"/>
            <w:left w:val="none" w:sz="0" w:space="0" w:color="auto"/>
            <w:bottom w:val="none" w:sz="0" w:space="0" w:color="auto"/>
            <w:right w:val="none" w:sz="0" w:space="0" w:color="auto"/>
          </w:divBdr>
        </w:div>
        <w:div w:id="58330862">
          <w:marLeft w:val="0"/>
          <w:marRight w:val="0"/>
          <w:marTop w:val="0"/>
          <w:marBottom w:val="0"/>
          <w:divBdr>
            <w:top w:val="none" w:sz="0" w:space="0" w:color="auto"/>
            <w:left w:val="none" w:sz="0" w:space="0" w:color="auto"/>
            <w:bottom w:val="none" w:sz="0" w:space="0" w:color="auto"/>
            <w:right w:val="none" w:sz="0" w:space="0" w:color="auto"/>
          </w:divBdr>
        </w:div>
        <w:div w:id="58402009">
          <w:marLeft w:val="0"/>
          <w:marRight w:val="0"/>
          <w:marTop w:val="0"/>
          <w:marBottom w:val="0"/>
          <w:divBdr>
            <w:top w:val="none" w:sz="0" w:space="0" w:color="auto"/>
            <w:left w:val="none" w:sz="0" w:space="0" w:color="auto"/>
            <w:bottom w:val="none" w:sz="0" w:space="0" w:color="auto"/>
            <w:right w:val="none" w:sz="0" w:space="0" w:color="auto"/>
          </w:divBdr>
          <w:divsChild>
            <w:div w:id="660618541">
              <w:marLeft w:val="0"/>
              <w:marRight w:val="0"/>
              <w:marTop w:val="0"/>
              <w:marBottom w:val="75"/>
              <w:divBdr>
                <w:top w:val="none" w:sz="0" w:space="0" w:color="auto"/>
                <w:left w:val="none" w:sz="0" w:space="0" w:color="auto"/>
                <w:bottom w:val="none" w:sz="0" w:space="0" w:color="auto"/>
                <w:right w:val="none" w:sz="0" w:space="0" w:color="auto"/>
              </w:divBdr>
            </w:div>
          </w:divsChild>
        </w:div>
        <w:div w:id="58404777">
          <w:marLeft w:val="0"/>
          <w:marRight w:val="0"/>
          <w:marTop w:val="0"/>
          <w:marBottom w:val="150"/>
          <w:divBdr>
            <w:top w:val="none" w:sz="0" w:space="0" w:color="auto"/>
            <w:left w:val="none" w:sz="0" w:space="0" w:color="auto"/>
            <w:bottom w:val="none" w:sz="0" w:space="0" w:color="auto"/>
            <w:right w:val="none" w:sz="0" w:space="0" w:color="auto"/>
          </w:divBdr>
        </w:div>
        <w:div w:id="58405337">
          <w:marLeft w:val="0"/>
          <w:marRight w:val="0"/>
          <w:marTop w:val="0"/>
          <w:marBottom w:val="0"/>
          <w:divBdr>
            <w:top w:val="none" w:sz="0" w:space="0" w:color="auto"/>
            <w:left w:val="none" w:sz="0" w:space="0" w:color="auto"/>
            <w:bottom w:val="none" w:sz="0" w:space="0" w:color="auto"/>
            <w:right w:val="none" w:sz="0" w:space="0" w:color="auto"/>
          </w:divBdr>
        </w:div>
        <w:div w:id="58405811">
          <w:marLeft w:val="0"/>
          <w:marRight w:val="0"/>
          <w:marTop w:val="150"/>
          <w:marBottom w:val="0"/>
          <w:divBdr>
            <w:top w:val="none" w:sz="0" w:space="0" w:color="auto"/>
            <w:left w:val="none" w:sz="0" w:space="0" w:color="auto"/>
            <w:bottom w:val="none" w:sz="0" w:space="0" w:color="auto"/>
            <w:right w:val="none" w:sz="0" w:space="0" w:color="auto"/>
          </w:divBdr>
        </w:div>
        <w:div w:id="58407155">
          <w:marLeft w:val="0"/>
          <w:marRight w:val="225"/>
          <w:marTop w:val="0"/>
          <w:marBottom w:val="0"/>
          <w:divBdr>
            <w:top w:val="none" w:sz="0" w:space="0" w:color="auto"/>
            <w:left w:val="none" w:sz="0" w:space="0" w:color="auto"/>
            <w:bottom w:val="none" w:sz="0" w:space="0" w:color="auto"/>
            <w:right w:val="none" w:sz="0" w:space="0" w:color="auto"/>
          </w:divBdr>
        </w:div>
        <w:div w:id="58479411">
          <w:marLeft w:val="0"/>
          <w:marRight w:val="225"/>
          <w:marTop w:val="0"/>
          <w:marBottom w:val="0"/>
          <w:divBdr>
            <w:top w:val="none" w:sz="0" w:space="0" w:color="auto"/>
            <w:left w:val="none" w:sz="0" w:space="0" w:color="auto"/>
            <w:bottom w:val="none" w:sz="0" w:space="0" w:color="auto"/>
            <w:right w:val="none" w:sz="0" w:space="0" w:color="auto"/>
          </w:divBdr>
        </w:div>
        <w:div w:id="58479583">
          <w:marLeft w:val="0"/>
          <w:marRight w:val="0"/>
          <w:marTop w:val="0"/>
          <w:marBottom w:val="0"/>
          <w:divBdr>
            <w:top w:val="none" w:sz="0" w:space="0" w:color="auto"/>
            <w:left w:val="none" w:sz="0" w:space="0" w:color="auto"/>
            <w:bottom w:val="none" w:sz="0" w:space="0" w:color="auto"/>
            <w:right w:val="none" w:sz="0" w:space="0" w:color="auto"/>
          </w:divBdr>
          <w:divsChild>
            <w:div w:id="348530557">
              <w:marLeft w:val="-188"/>
              <w:marRight w:val="-188"/>
              <w:marTop w:val="0"/>
              <w:marBottom w:val="0"/>
              <w:divBdr>
                <w:top w:val="none" w:sz="0" w:space="0" w:color="auto"/>
                <w:left w:val="none" w:sz="0" w:space="0" w:color="auto"/>
                <w:bottom w:val="none" w:sz="0" w:space="0" w:color="auto"/>
                <w:right w:val="none" w:sz="0" w:space="0" w:color="auto"/>
              </w:divBdr>
            </w:div>
          </w:divsChild>
        </w:div>
        <w:div w:id="58480053">
          <w:marLeft w:val="0"/>
          <w:marRight w:val="0"/>
          <w:marTop w:val="0"/>
          <w:marBottom w:val="0"/>
          <w:divBdr>
            <w:top w:val="none" w:sz="0" w:space="0" w:color="auto"/>
            <w:left w:val="none" w:sz="0" w:space="0" w:color="auto"/>
            <w:bottom w:val="none" w:sz="0" w:space="0" w:color="auto"/>
            <w:right w:val="none" w:sz="0" w:space="0" w:color="auto"/>
          </w:divBdr>
        </w:div>
        <w:div w:id="58480427">
          <w:marLeft w:val="0"/>
          <w:marRight w:val="0"/>
          <w:marTop w:val="0"/>
          <w:marBottom w:val="0"/>
          <w:divBdr>
            <w:top w:val="none" w:sz="0" w:space="0" w:color="auto"/>
            <w:left w:val="none" w:sz="0" w:space="0" w:color="auto"/>
            <w:bottom w:val="none" w:sz="0" w:space="0" w:color="auto"/>
            <w:right w:val="none" w:sz="0" w:space="0" w:color="auto"/>
          </w:divBdr>
        </w:div>
        <w:div w:id="58556247">
          <w:marLeft w:val="0"/>
          <w:marRight w:val="0"/>
          <w:marTop w:val="0"/>
          <w:marBottom w:val="0"/>
          <w:divBdr>
            <w:top w:val="none" w:sz="0" w:space="0" w:color="auto"/>
            <w:left w:val="none" w:sz="0" w:space="0" w:color="auto"/>
            <w:bottom w:val="none" w:sz="0" w:space="0" w:color="auto"/>
            <w:right w:val="none" w:sz="0" w:space="0" w:color="auto"/>
          </w:divBdr>
          <w:divsChild>
            <w:div w:id="656804441">
              <w:marLeft w:val="0"/>
              <w:marRight w:val="0"/>
              <w:marTop w:val="0"/>
              <w:marBottom w:val="150"/>
              <w:divBdr>
                <w:top w:val="none" w:sz="0" w:space="0" w:color="auto"/>
                <w:left w:val="none" w:sz="0" w:space="0" w:color="auto"/>
                <w:bottom w:val="none" w:sz="0" w:space="0" w:color="auto"/>
                <w:right w:val="none" w:sz="0" w:space="0" w:color="auto"/>
              </w:divBdr>
            </w:div>
          </w:divsChild>
        </w:div>
        <w:div w:id="58599982">
          <w:marLeft w:val="0"/>
          <w:marRight w:val="0"/>
          <w:marTop w:val="0"/>
          <w:marBottom w:val="0"/>
          <w:divBdr>
            <w:top w:val="none" w:sz="0" w:space="0" w:color="auto"/>
            <w:left w:val="none" w:sz="0" w:space="0" w:color="auto"/>
            <w:bottom w:val="none" w:sz="0" w:space="0" w:color="auto"/>
            <w:right w:val="none" w:sz="0" w:space="0" w:color="auto"/>
          </w:divBdr>
          <w:divsChild>
            <w:div w:id="468090452">
              <w:marLeft w:val="0"/>
              <w:marRight w:val="0"/>
              <w:marTop w:val="0"/>
              <w:marBottom w:val="0"/>
              <w:divBdr>
                <w:top w:val="none" w:sz="0" w:space="0" w:color="auto"/>
                <w:left w:val="none" w:sz="0" w:space="0" w:color="auto"/>
                <w:bottom w:val="none" w:sz="0" w:space="0" w:color="auto"/>
                <w:right w:val="none" w:sz="0" w:space="0" w:color="auto"/>
              </w:divBdr>
              <w:divsChild>
                <w:div w:id="565259168">
                  <w:marLeft w:val="0"/>
                  <w:marRight w:val="0"/>
                  <w:marTop w:val="0"/>
                  <w:marBottom w:val="0"/>
                  <w:divBdr>
                    <w:top w:val="none" w:sz="0" w:space="0" w:color="auto"/>
                    <w:left w:val="none" w:sz="0" w:space="0" w:color="auto"/>
                    <w:bottom w:val="none" w:sz="0" w:space="0" w:color="auto"/>
                    <w:right w:val="none" w:sz="0" w:space="0" w:color="auto"/>
                  </w:divBdr>
                </w:div>
                <w:div w:id="578902718">
                  <w:marLeft w:val="0"/>
                  <w:marRight w:val="0"/>
                  <w:marTop w:val="0"/>
                  <w:marBottom w:val="0"/>
                  <w:divBdr>
                    <w:top w:val="none" w:sz="0" w:space="0" w:color="auto"/>
                    <w:left w:val="none" w:sz="0" w:space="0" w:color="auto"/>
                    <w:bottom w:val="none" w:sz="0" w:space="0" w:color="auto"/>
                    <w:right w:val="none" w:sz="0" w:space="0" w:color="auto"/>
                  </w:divBdr>
                  <w:divsChild>
                    <w:div w:id="1405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0854">
          <w:marLeft w:val="0"/>
          <w:marRight w:val="0"/>
          <w:marTop w:val="75"/>
          <w:marBottom w:val="0"/>
          <w:divBdr>
            <w:top w:val="single" w:sz="6" w:space="4" w:color="auto"/>
            <w:left w:val="single" w:sz="6" w:space="0" w:color="auto"/>
            <w:bottom w:val="single" w:sz="6" w:space="4" w:color="auto"/>
            <w:right w:val="single" w:sz="6" w:space="0" w:color="auto"/>
          </w:divBdr>
          <w:divsChild>
            <w:div w:id="94176833">
              <w:marLeft w:val="0"/>
              <w:marRight w:val="0"/>
              <w:marTop w:val="0"/>
              <w:marBottom w:val="0"/>
              <w:divBdr>
                <w:top w:val="none" w:sz="0" w:space="0" w:color="auto"/>
                <w:left w:val="none" w:sz="0" w:space="0" w:color="auto"/>
                <w:bottom w:val="none" w:sz="0" w:space="0" w:color="auto"/>
                <w:right w:val="none" w:sz="0" w:space="0" w:color="auto"/>
              </w:divBdr>
            </w:div>
          </w:divsChild>
        </w:div>
        <w:div w:id="58675431">
          <w:marLeft w:val="0"/>
          <w:marRight w:val="0"/>
          <w:marTop w:val="0"/>
          <w:marBottom w:val="0"/>
          <w:divBdr>
            <w:top w:val="none" w:sz="0" w:space="0" w:color="auto"/>
            <w:left w:val="none" w:sz="0" w:space="0" w:color="auto"/>
            <w:bottom w:val="none" w:sz="0" w:space="0" w:color="auto"/>
            <w:right w:val="none" w:sz="0" w:space="0" w:color="auto"/>
          </w:divBdr>
        </w:div>
        <w:div w:id="58752185">
          <w:marLeft w:val="-125"/>
          <w:marRight w:val="-125"/>
          <w:marTop w:val="0"/>
          <w:marBottom w:val="0"/>
          <w:divBdr>
            <w:top w:val="none" w:sz="0" w:space="0" w:color="auto"/>
            <w:left w:val="none" w:sz="0" w:space="0" w:color="auto"/>
            <w:bottom w:val="none" w:sz="0" w:space="0" w:color="auto"/>
            <w:right w:val="none" w:sz="0" w:space="0" w:color="auto"/>
          </w:divBdr>
          <w:divsChild>
            <w:div w:id="289172417">
              <w:marLeft w:val="0"/>
              <w:marRight w:val="0"/>
              <w:marTop w:val="0"/>
              <w:marBottom w:val="0"/>
              <w:divBdr>
                <w:top w:val="none" w:sz="0" w:space="0" w:color="auto"/>
                <w:left w:val="none" w:sz="0" w:space="0" w:color="auto"/>
                <w:bottom w:val="none" w:sz="0" w:space="0" w:color="auto"/>
                <w:right w:val="none" w:sz="0" w:space="0" w:color="auto"/>
              </w:divBdr>
              <w:divsChild>
                <w:div w:id="394478497">
                  <w:marLeft w:val="0"/>
                  <w:marRight w:val="0"/>
                  <w:marTop w:val="0"/>
                  <w:marBottom w:val="0"/>
                  <w:divBdr>
                    <w:top w:val="none" w:sz="0" w:space="0" w:color="auto"/>
                    <w:left w:val="none" w:sz="0" w:space="0" w:color="auto"/>
                    <w:bottom w:val="none" w:sz="0" w:space="0" w:color="auto"/>
                    <w:right w:val="none" w:sz="0" w:space="0" w:color="auto"/>
                  </w:divBdr>
                </w:div>
              </w:divsChild>
            </w:div>
            <w:div w:id="659848174">
              <w:marLeft w:val="0"/>
              <w:marRight w:val="0"/>
              <w:marTop w:val="0"/>
              <w:marBottom w:val="0"/>
              <w:divBdr>
                <w:top w:val="none" w:sz="0" w:space="0" w:color="auto"/>
                <w:left w:val="none" w:sz="0" w:space="0" w:color="auto"/>
                <w:bottom w:val="none" w:sz="0" w:space="0" w:color="auto"/>
                <w:right w:val="none" w:sz="0" w:space="0" w:color="auto"/>
              </w:divBdr>
            </w:div>
          </w:divsChild>
        </w:div>
        <w:div w:id="58793312">
          <w:marLeft w:val="0"/>
          <w:marRight w:val="0"/>
          <w:marTop w:val="0"/>
          <w:marBottom w:val="0"/>
          <w:divBdr>
            <w:top w:val="none" w:sz="0" w:space="0" w:color="auto"/>
            <w:left w:val="none" w:sz="0" w:space="0" w:color="auto"/>
            <w:bottom w:val="none" w:sz="0" w:space="0" w:color="auto"/>
            <w:right w:val="none" w:sz="0" w:space="0" w:color="auto"/>
          </w:divBdr>
        </w:div>
        <w:div w:id="58869443">
          <w:marLeft w:val="0"/>
          <w:marRight w:val="0"/>
          <w:marTop w:val="0"/>
          <w:marBottom w:val="0"/>
          <w:divBdr>
            <w:top w:val="none" w:sz="0" w:space="0" w:color="auto"/>
            <w:left w:val="none" w:sz="0" w:space="0" w:color="auto"/>
            <w:bottom w:val="none" w:sz="0" w:space="0" w:color="auto"/>
            <w:right w:val="none" w:sz="0" w:space="0" w:color="auto"/>
          </w:divBdr>
        </w:div>
        <w:div w:id="58984571">
          <w:marLeft w:val="0"/>
          <w:marRight w:val="0"/>
          <w:marTop w:val="0"/>
          <w:marBottom w:val="0"/>
          <w:divBdr>
            <w:top w:val="none" w:sz="0" w:space="0" w:color="auto"/>
            <w:left w:val="none" w:sz="0" w:space="0" w:color="auto"/>
            <w:bottom w:val="none" w:sz="0" w:space="0" w:color="auto"/>
            <w:right w:val="none" w:sz="0" w:space="0" w:color="auto"/>
          </w:divBdr>
        </w:div>
        <w:div w:id="58985843">
          <w:marLeft w:val="0"/>
          <w:marRight w:val="0"/>
          <w:marTop w:val="0"/>
          <w:marBottom w:val="0"/>
          <w:divBdr>
            <w:top w:val="single" w:sz="6" w:space="0" w:color="999999"/>
            <w:left w:val="single" w:sz="6" w:space="0" w:color="999999"/>
            <w:bottom w:val="single" w:sz="6" w:space="0" w:color="999999"/>
            <w:right w:val="single" w:sz="6" w:space="0" w:color="999999"/>
          </w:divBdr>
        </w:div>
        <w:div w:id="59014342">
          <w:marLeft w:val="0"/>
          <w:marRight w:val="0"/>
          <w:marTop w:val="0"/>
          <w:marBottom w:val="0"/>
          <w:divBdr>
            <w:top w:val="none" w:sz="0" w:space="0" w:color="auto"/>
            <w:left w:val="none" w:sz="0" w:space="0" w:color="auto"/>
            <w:bottom w:val="none" w:sz="0" w:space="0" w:color="auto"/>
            <w:right w:val="none" w:sz="0" w:space="0" w:color="auto"/>
          </w:divBdr>
        </w:div>
        <w:div w:id="59058985">
          <w:marLeft w:val="0"/>
          <w:marRight w:val="0"/>
          <w:marTop w:val="0"/>
          <w:marBottom w:val="0"/>
          <w:divBdr>
            <w:top w:val="none" w:sz="0" w:space="0" w:color="auto"/>
            <w:left w:val="none" w:sz="0" w:space="0" w:color="auto"/>
            <w:bottom w:val="none" w:sz="0" w:space="0" w:color="auto"/>
            <w:right w:val="none" w:sz="0" w:space="0" w:color="auto"/>
          </w:divBdr>
        </w:div>
        <w:div w:id="59062225">
          <w:marLeft w:val="-225"/>
          <w:marRight w:val="-225"/>
          <w:marTop w:val="0"/>
          <w:marBottom w:val="0"/>
          <w:divBdr>
            <w:top w:val="none" w:sz="0" w:space="0" w:color="auto"/>
            <w:left w:val="none" w:sz="0" w:space="0" w:color="auto"/>
            <w:bottom w:val="none" w:sz="0" w:space="0" w:color="auto"/>
            <w:right w:val="none" w:sz="0" w:space="0" w:color="auto"/>
          </w:divBdr>
          <w:divsChild>
            <w:div w:id="127355996">
              <w:marLeft w:val="0"/>
              <w:marRight w:val="0"/>
              <w:marTop w:val="0"/>
              <w:marBottom w:val="0"/>
              <w:divBdr>
                <w:top w:val="none" w:sz="0" w:space="0" w:color="auto"/>
                <w:left w:val="none" w:sz="0" w:space="0" w:color="auto"/>
                <w:bottom w:val="none" w:sz="0" w:space="0" w:color="auto"/>
                <w:right w:val="none" w:sz="0" w:space="0" w:color="auto"/>
              </w:divBdr>
            </w:div>
          </w:divsChild>
        </w:div>
        <w:div w:id="59065681">
          <w:marLeft w:val="0"/>
          <w:marRight w:val="0"/>
          <w:marTop w:val="0"/>
          <w:marBottom w:val="0"/>
          <w:divBdr>
            <w:top w:val="none" w:sz="0" w:space="0" w:color="auto"/>
            <w:left w:val="none" w:sz="0" w:space="0" w:color="auto"/>
            <w:bottom w:val="none" w:sz="0" w:space="0" w:color="auto"/>
            <w:right w:val="none" w:sz="0" w:space="0" w:color="auto"/>
          </w:divBdr>
        </w:div>
        <w:div w:id="59132896">
          <w:marLeft w:val="0"/>
          <w:marRight w:val="0"/>
          <w:marTop w:val="0"/>
          <w:marBottom w:val="240"/>
          <w:divBdr>
            <w:top w:val="none" w:sz="0" w:space="0" w:color="auto"/>
            <w:left w:val="none" w:sz="0" w:space="0" w:color="auto"/>
            <w:bottom w:val="none" w:sz="0" w:space="0" w:color="auto"/>
            <w:right w:val="none" w:sz="0" w:space="0" w:color="auto"/>
          </w:divBdr>
        </w:div>
        <w:div w:id="59182349">
          <w:marLeft w:val="0"/>
          <w:marRight w:val="0"/>
          <w:marTop w:val="0"/>
          <w:marBottom w:val="0"/>
          <w:divBdr>
            <w:top w:val="none" w:sz="0" w:space="0" w:color="auto"/>
            <w:left w:val="none" w:sz="0" w:space="0" w:color="auto"/>
            <w:bottom w:val="none" w:sz="0" w:space="0" w:color="auto"/>
            <w:right w:val="none" w:sz="0" w:space="0" w:color="auto"/>
          </w:divBdr>
        </w:div>
        <w:div w:id="59182509">
          <w:marLeft w:val="0"/>
          <w:marRight w:val="0"/>
          <w:marTop w:val="0"/>
          <w:marBottom w:val="0"/>
          <w:divBdr>
            <w:top w:val="none" w:sz="0" w:space="0" w:color="auto"/>
            <w:left w:val="none" w:sz="0" w:space="0" w:color="auto"/>
            <w:bottom w:val="none" w:sz="0" w:space="0" w:color="auto"/>
            <w:right w:val="none" w:sz="0" w:space="0" w:color="auto"/>
          </w:divBdr>
        </w:div>
        <w:div w:id="59183987">
          <w:marLeft w:val="0"/>
          <w:marRight w:val="0"/>
          <w:marTop w:val="0"/>
          <w:marBottom w:val="0"/>
          <w:divBdr>
            <w:top w:val="none" w:sz="0" w:space="0" w:color="auto"/>
            <w:left w:val="none" w:sz="0" w:space="0" w:color="auto"/>
            <w:bottom w:val="none" w:sz="0" w:space="0" w:color="auto"/>
            <w:right w:val="none" w:sz="0" w:space="0" w:color="auto"/>
          </w:divBdr>
        </w:div>
        <w:div w:id="59208694">
          <w:marLeft w:val="0"/>
          <w:marRight w:val="0"/>
          <w:marTop w:val="0"/>
          <w:marBottom w:val="0"/>
          <w:divBdr>
            <w:top w:val="none" w:sz="0" w:space="0" w:color="auto"/>
            <w:left w:val="none" w:sz="0" w:space="0" w:color="auto"/>
            <w:bottom w:val="none" w:sz="0" w:space="0" w:color="auto"/>
            <w:right w:val="none" w:sz="0" w:space="0" w:color="auto"/>
          </w:divBdr>
          <w:divsChild>
            <w:div w:id="209848162">
              <w:marLeft w:val="0"/>
              <w:marRight w:val="0"/>
              <w:marTop w:val="0"/>
              <w:marBottom w:val="0"/>
              <w:divBdr>
                <w:top w:val="none" w:sz="0" w:space="0" w:color="auto"/>
                <w:left w:val="none" w:sz="0" w:space="0" w:color="auto"/>
                <w:bottom w:val="none" w:sz="0" w:space="0" w:color="auto"/>
                <w:right w:val="none" w:sz="0" w:space="0" w:color="auto"/>
              </w:divBdr>
            </w:div>
          </w:divsChild>
        </w:div>
        <w:div w:id="59252301">
          <w:marLeft w:val="0"/>
          <w:marRight w:val="225"/>
          <w:marTop w:val="0"/>
          <w:marBottom w:val="0"/>
          <w:divBdr>
            <w:top w:val="none" w:sz="0" w:space="0" w:color="auto"/>
            <w:left w:val="none" w:sz="0" w:space="0" w:color="auto"/>
            <w:bottom w:val="none" w:sz="0" w:space="0" w:color="auto"/>
            <w:right w:val="none" w:sz="0" w:space="0" w:color="auto"/>
          </w:divBdr>
        </w:div>
        <w:div w:id="59257360">
          <w:marLeft w:val="0"/>
          <w:marRight w:val="0"/>
          <w:marTop w:val="0"/>
          <w:marBottom w:val="300"/>
          <w:divBdr>
            <w:top w:val="none" w:sz="0" w:space="0" w:color="auto"/>
            <w:left w:val="none" w:sz="0" w:space="0" w:color="auto"/>
            <w:bottom w:val="none" w:sz="0" w:space="0" w:color="auto"/>
            <w:right w:val="none" w:sz="0" w:space="0" w:color="auto"/>
          </w:divBdr>
          <w:divsChild>
            <w:div w:id="685792413">
              <w:marLeft w:val="0"/>
              <w:marRight w:val="0"/>
              <w:marTop w:val="0"/>
              <w:marBottom w:val="0"/>
              <w:divBdr>
                <w:top w:val="none" w:sz="0" w:space="0" w:color="auto"/>
                <w:left w:val="none" w:sz="0" w:space="0" w:color="auto"/>
                <w:bottom w:val="none" w:sz="0" w:space="0" w:color="auto"/>
                <w:right w:val="none" w:sz="0" w:space="0" w:color="auto"/>
              </w:divBdr>
            </w:div>
          </w:divsChild>
        </w:div>
        <w:div w:id="59447540">
          <w:marLeft w:val="0"/>
          <w:marRight w:val="0"/>
          <w:marTop w:val="0"/>
          <w:marBottom w:val="0"/>
          <w:divBdr>
            <w:top w:val="none" w:sz="0" w:space="0" w:color="auto"/>
            <w:left w:val="none" w:sz="0" w:space="0" w:color="auto"/>
            <w:bottom w:val="none" w:sz="0" w:space="0" w:color="auto"/>
            <w:right w:val="none" w:sz="0" w:space="0" w:color="auto"/>
          </w:divBdr>
        </w:div>
        <w:div w:id="59447960">
          <w:marLeft w:val="15"/>
          <w:marRight w:val="225"/>
          <w:marTop w:val="0"/>
          <w:marBottom w:val="105"/>
          <w:divBdr>
            <w:top w:val="none" w:sz="0" w:space="0" w:color="auto"/>
            <w:left w:val="none" w:sz="0" w:space="0" w:color="auto"/>
            <w:bottom w:val="none" w:sz="0" w:space="0" w:color="auto"/>
            <w:right w:val="none" w:sz="0" w:space="0" w:color="auto"/>
          </w:divBdr>
        </w:div>
        <w:div w:id="59521743">
          <w:marLeft w:val="0"/>
          <w:marRight w:val="0"/>
          <w:marTop w:val="0"/>
          <w:marBottom w:val="0"/>
          <w:divBdr>
            <w:top w:val="none" w:sz="0" w:space="0" w:color="auto"/>
            <w:left w:val="none" w:sz="0" w:space="0" w:color="auto"/>
            <w:bottom w:val="none" w:sz="0" w:space="0" w:color="auto"/>
            <w:right w:val="none" w:sz="0" w:space="0" w:color="auto"/>
          </w:divBdr>
        </w:div>
        <w:div w:id="59523588">
          <w:marLeft w:val="0"/>
          <w:marRight w:val="0"/>
          <w:marTop w:val="0"/>
          <w:marBottom w:val="0"/>
          <w:divBdr>
            <w:top w:val="none" w:sz="0" w:space="0" w:color="auto"/>
            <w:left w:val="none" w:sz="0" w:space="0" w:color="auto"/>
            <w:bottom w:val="none" w:sz="0" w:space="0" w:color="auto"/>
            <w:right w:val="none" w:sz="0" w:space="0" w:color="auto"/>
          </w:divBdr>
        </w:div>
        <w:div w:id="59524402">
          <w:marLeft w:val="0"/>
          <w:marRight w:val="0"/>
          <w:marTop w:val="0"/>
          <w:marBottom w:val="0"/>
          <w:divBdr>
            <w:top w:val="none" w:sz="0" w:space="0" w:color="auto"/>
            <w:left w:val="none" w:sz="0" w:space="0" w:color="auto"/>
            <w:bottom w:val="none" w:sz="0" w:space="0" w:color="auto"/>
            <w:right w:val="none" w:sz="0" w:space="0" w:color="auto"/>
          </w:divBdr>
        </w:div>
        <w:div w:id="59596131">
          <w:marLeft w:val="0"/>
          <w:marRight w:val="0"/>
          <w:marTop w:val="0"/>
          <w:marBottom w:val="0"/>
          <w:divBdr>
            <w:top w:val="none" w:sz="0" w:space="0" w:color="auto"/>
            <w:left w:val="none" w:sz="0" w:space="0" w:color="auto"/>
            <w:bottom w:val="none" w:sz="0" w:space="0" w:color="auto"/>
            <w:right w:val="none" w:sz="0" w:space="0" w:color="auto"/>
          </w:divBdr>
          <w:divsChild>
            <w:div w:id="366610756">
              <w:marLeft w:val="0"/>
              <w:marRight w:val="0"/>
              <w:marTop w:val="0"/>
              <w:marBottom w:val="75"/>
              <w:divBdr>
                <w:top w:val="none" w:sz="0" w:space="0" w:color="auto"/>
                <w:left w:val="none" w:sz="0" w:space="0" w:color="auto"/>
                <w:bottom w:val="none" w:sz="0" w:space="0" w:color="auto"/>
                <w:right w:val="none" w:sz="0" w:space="0" w:color="auto"/>
              </w:divBdr>
            </w:div>
          </w:divsChild>
        </w:div>
        <w:div w:id="59597557">
          <w:marLeft w:val="0"/>
          <w:marRight w:val="0"/>
          <w:marTop w:val="0"/>
          <w:marBottom w:val="0"/>
          <w:divBdr>
            <w:top w:val="none" w:sz="0" w:space="0" w:color="auto"/>
            <w:left w:val="none" w:sz="0" w:space="0" w:color="auto"/>
            <w:bottom w:val="none" w:sz="0" w:space="0" w:color="auto"/>
            <w:right w:val="none" w:sz="0" w:space="0" w:color="auto"/>
          </w:divBdr>
        </w:div>
        <w:div w:id="59643020">
          <w:marLeft w:val="0"/>
          <w:marRight w:val="0"/>
          <w:marTop w:val="0"/>
          <w:marBottom w:val="75"/>
          <w:divBdr>
            <w:top w:val="none" w:sz="0" w:space="0" w:color="auto"/>
            <w:left w:val="none" w:sz="0" w:space="0" w:color="auto"/>
            <w:bottom w:val="none" w:sz="0" w:space="0" w:color="auto"/>
            <w:right w:val="none" w:sz="0" w:space="0" w:color="auto"/>
          </w:divBdr>
        </w:div>
        <w:div w:id="59715883">
          <w:marLeft w:val="0"/>
          <w:marRight w:val="0"/>
          <w:marTop w:val="0"/>
          <w:marBottom w:val="360"/>
          <w:divBdr>
            <w:top w:val="none" w:sz="0" w:space="0" w:color="auto"/>
            <w:left w:val="none" w:sz="0" w:space="0" w:color="auto"/>
            <w:bottom w:val="none" w:sz="0" w:space="0" w:color="auto"/>
            <w:right w:val="none" w:sz="0" w:space="0" w:color="auto"/>
          </w:divBdr>
        </w:div>
        <w:div w:id="59720600">
          <w:marLeft w:val="0"/>
          <w:marRight w:val="0"/>
          <w:marTop w:val="0"/>
          <w:marBottom w:val="0"/>
          <w:divBdr>
            <w:top w:val="none" w:sz="0" w:space="0" w:color="auto"/>
            <w:left w:val="none" w:sz="0" w:space="0" w:color="auto"/>
            <w:bottom w:val="none" w:sz="0" w:space="0" w:color="auto"/>
            <w:right w:val="none" w:sz="0" w:space="0" w:color="auto"/>
          </w:divBdr>
        </w:div>
        <w:div w:id="59912811">
          <w:marLeft w:val="0"/>
          <w:marRight w:val="0"/>
          <w:marTop w:val="0"/>
          <w:marBottom w:val="0"/>
          <w:divBdr>
            <w:top w:val="none" w:sz="0" w:space="0" w:color="auto"/>
            <w:left w:val="none" w:sz="0" w:space="0" w:color="auto"/>
            <w:bottom w:val="none" w:sz="0" w:space="0" w:color="auto"/>
            <w:right w:val="none" w:sz="0" w:space="0" w:color="auto"/>
          </w:divBdr>
        </w:div>
        <w:div w:id="59989180">
          <w:marLeft w:val="0"/>
          <w:marRight w:val="0"/>
          <w:marTop w:val="0"/>
          <w:marBottom w:val="0"/>
          <w:divBdr>
            <w:top w:val="single" w:sz="2" w:space="0" w:color="E0E0E0"/>
            <w:left w:val="single" w:sz="2" w:space="0" w:color="E0E0E0"/>
            <w:bottom w:val="single" w:sz="2" w:space="0" w:color="E0E0E0"/>
            <w:right w:val="single" w:sz="2" w:space="0" w:color="E0E0E0"/>
          </w:divBdr>
        </w:div>
        <w:div w:id="60032440">
          <w:marLeft w:val="0"/>
          <w:marRight w:val="0"/>
          <w:marTop w:val="0"/>
          <w:marBottom w:val="0"/>
          <w:divBdr>
            <w:top w:val="none" w:sz="0" w:space="0" w:color="auto"/>
            <w:left w:val="none" w:sz="0" w:space="0" w:color="auto"/>
            <w:bottom w:val="none" w:sz="0" w:space="0" w:color="auto"/>
            <w:right w:val="none" w:sz="0" w:space="0" w:color="auto"/>
          </w:divBdr>
          <w:divsChild>
            <w:div w:id="226842627">
              <w:marLeft w:val="0"/>
              <w:marRight w:val="0"/>
              <w:marTop w:val="0"/>
              <w:marBottom w:val="150"/>
              <w:divBdr>
                <w:top w:val="none" w:sz="0" w:space="0" w:color="auto"/>
                <w:left w:val="none" w:sz="0" w:space="0" w:color="auto"/>
                <w:bottom w:val="none" w:sz="0" w:space="0" w:color="auto"/>
                <w:right w:val="none" w:sz="0" w:space="0" w:color="auto"/>
              </w:divBdr>
            </w:div>
          </w:divsChild>
        </w:div>
        <w:div w:id="60099196">
          <w:marLeft w:val="0"/>
          <w:marRight w:val="0"/>
          <w:marTop w:val="0"/>
          <w:marBottom w:val="0"/>
          <w:divBdr>
            <w:top w:val="none" w:sz="0" w:space="0" w:color="auto"/>
            <w:left w:val="none" w:sz="0" w:space="0" w:color="auto"/>
            <w:bottom w:val="none" w:sz="0" w:space="0" w:color="auto"/>
            <w:right w:val="none" w:sz="0" w:space="0" w:color="auto"/>
          </w:divBdr>
        </w:div>
        <w:div w:id="60099647">
          <w:marLeft w:val="0"/>
          <w:marRight w:val="0"/>
          <w:marTop w:val="0"/>
          <w:marBottom w:val="0"/>
          <w:divBdr>
            <w:top w:val="single" w:sz="2" w:space="0" w:color="E0E0E0"/>
            <w:left w:val="single" w:sz="2" w:space="0" w:color="E0E0E0"/>
            <w:bottom w:val="single" w:sz="2" w:space="0" w:color="E0E0E0"/>
            <w:right w:val="single" w:sz="2" w:space="0" w:color="E0E0E0"/>
          </w:divBdr>
        </w:div>
        <w:div w:id="60176574">
          <w:marLeft w:val="0"/>
          <w:marRight w:val="0"/>
          <w:marTop w:val="0"/>
          <w:marBottom w:val="240"/>
          <w:divBdr>
            <w:top w:val="none" w:sz="0" w:space="0" w:color="auto"/>
            <w:left w:val="none" w:sz="0" w:space="0" w:color="auto"/>
            <w:bottom w:val="none" w:sz="0" w:space="0" w:color="auto"/>
            <w:right w:val="none" w:sz="0" w:space="0" w:color="auto"/>
          </w:divBdr>
        </w:div>
        <w:div w:id="60179092">
          <w:marLeft w:val="0"/>
          <w:marRight w:val="0"/>
          <w:marTop w:val="0"/>
          <w:marBottom w:val="0"/>
          <w:divBdr>
            <w:top w:val="none" w:sz="0" w:space="0" w:color="auto"/>
            <w:left w:val="none" w:sz="0" w:space="0" w:color="auto"/>
            <w:bottom w:val="none" w:sz="0" w:space="0" w:color="auto"/>
            <w:right w:val="none" w:sz="0" w:space="0" w:color="auto"/>
          </w:divBdr>
        </w:div>
        <w:div w:id="60181406">
          <w:marLeft w:val="0"/>
          <w:marRight w:val="0"/>
          <w:marTop w:val="125"/>
          <w:marBottom w:val="0"/>
          <w:divBdr>
            <w:top w:val="none" w:sz="0" w:space="0" w:color="auto"/>
            <w:left w:val="none" w:sz="0" w:space="0" w:color="auto"/>
            <w:bottom w:val="none" w:sz="0" w:space="0" w:color="auto"/>
            <w:right w:val="none" w:sz="0" w:space="0" w:color="auto"/>
          </w:divBdr>
        </w:div>
        <w:div w:id="60249705">
          <w:marLeft w:val="0"/>
          <w:marRight w:val="0"/>
          <w:marTop w:val="0"/>
          <w:marBottom w:val="0"/>
          <w:divBdr>
            <w:top w:val="none" w:sz="0" w:space="0" w:color="auto"/>
            <w:left w:val="none" w:sz="0" w:space="0" w:color="auto"/>
            <w:bottom w:val="none" w:sz="0" w:space="0" w:color="auto"/>
            <w:right w:val="none" w:sz="0" w:space="0" w:color="auto"/>
          </w:divBdr>
        </w:div>
        <w:div w:id="60251856">
          <w:marLeft w:val="0"/>
          <w:marRight w:val="0"/>
          <w:marTop w:val="150"/>
          <w:marBottom w:val="0"/>
          <w:divBdr>
            <w:top w:val="none" w:sz="0" w:space="0" w:color="auto"/>
            <w:left w:val="none" w:sz="0" w:space="0" w:color="auto"/>
            <w:bottom w:val="none" w:sz="0" w:space="0" w:color="auto"/>
            <w:right w:val="none" w:sz="0" w:space="0" w:color="auto"/>
          </w:divBdr>
          <w:divsChild>
            <w:div w:id="294915660">
              <w:marLeft w:val="0"/>
              <w:marRight w:val="0"/>
              <w:marTop w:val="0"/>
              <w:marBottom w:val="0"/>
              <w:divBdr>
                <w:top w:val="none" w:sz="0" w:space="0" w:color="auto"/>
                <w:left w:val="none" w:sz="0" w:space="0" w:color="auto"/>
                <w:bottom w:val="none" w:sz="0" w:space="0" w:color="auto"/>
                <w:right w:val="none" w:sz="0" w:space="0" w:color="auto"/>
              </w:divBdr>
            </w:div>
          </w:divsChild>
        </w:div>
        <w:div w:id="60295245">
          <w:marLeft w:val="0"/>
          <w:marRight w:val="0"/>
          <w:marTop w:val="0"/>
          <w:marBottom w:val="376"/>
          <w:divBdr>
            <w:top w:val="none" w:sz="0" w:space="0" w:color="auto"/>
            <w:left w:val="none" w:sz="0" w:space="0" w:color="auto"/>
            <w:bottom w:val="none" w:sz="0" w:space="0" w:color="auto"/>
            <w:right w:val="none" w:sz="0" w:space="0" w:color="auto"/>
          </w:divBdr>
          <w:divsChild>
            <w:div w:id="73824373">
              <w:marLeft w:val="0"/>
              <w:marRight w:val="0"/>
              <w:marTop w:val="0"/>
              <w:marBottom w:val="63"/>
              <w:divBdr>
                <w:top w:val="none" w:sz="0" w:space="0" w:color="auto"/>
                <w:left w:val="none" w:sz="0" w:space="0" w:color="auto"/>
                <w:bottom w:val="none" w:sz="0" w:space="0" w:color="auto"/>
                <w:right w:val="none" w:sz="0" w:space="0" w:color="auto"/>
              </w:divBdr>
              <w:divsChild>
                <w:div w:id="644552062">
                  <w:marLeft w:val="0"/>
                  <w:marRight w:val="0"/>
                  <w:marTop w:val="0"/>
                  <w:marBottom w:val="0"/>
                  <w:divBdr>
                    <w:top w:val="none" w:sz="0" w:space="0" w:color="auto"/>
                    <w:left w:val="none" w:sz="0" w:space="0" w:color="auto"/>
                    <w:bottom w:val="none" w:sz="0" w:space="0" w:color="auto"/>
                    <w:right w:val="none" w:sz="0" w:space="0" w:color="auto"/>
                  </w:divBdr>
                  <w:divsChild>
                    <w:div w:id="142436040">
                      <w:marLeft w:val="0"/>
                      <w:marRight w:val="0"/>
                      <w:marTop w:val="0"/>
                      <w:marBottom w:val="0"/>
                      <w:divBdr>
                        <w:top w:val="none" w:sz="0" w:space="0" w:color="auto"/>
                        <w:left w:val="none" w:sz="0" w:space="0" w:color="auto"/>
                        <w:bottom w:val="none" w:sz="0" w:space="0" w:color="auto"/>
                        <w:right w:val="none" w:sz="0" w:space="0" w:color="auto"/>
                      </w:divBdr>
                      <w:divsChild>
                        <w:div w:id="6522200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9118">
          <w:marLeft w:val="0"/>
          <w:marRight w:val="0"/>
          <w:marTop w:val="0"/>
          <w:marBottom w:val="0"/>
          <w:divBdr>
            <w:top w:val="single" w:sz="2" w:space="0" w:color="E0E0E0"/>
            <w:left w:val="single" w:sz="2" w:space="0" w:color="E0E0E0"/>
            <w:bottom w:val="single" w:sz="2" w:space="0" w:color="E0E0E0"/>
            <w:right w:val="single" w:sz="2" w:space="0" w:color="E0E0E0"/>
          </w:divBdr>
        </w:div>
        <w:div w:id="60300046">
          <w:marLeft w:val="0"/>
          <w:marRight w:val="0"/>
          <w:marTop w:val="0"/>
          <w:marBottom w:val="300"/>
          <w:divBdr>
            <w:top w:val="none" w:sz="0" w:space="0" w:color="auto"/>
            <w:left w:val="none" w:sz="0" w:space="0" w:color="auto"/>
            <w:bottom w:val="single" w:sz="6" w:space="5" w:color="000000"/>
            <w:right w:val="none" w:sz="0" w:space="0" w:color="auto"/>
          </w:divBdr>
        </w:div>
        <w:div w:id="60300335">
          <w:marLeft w:val="-188"/>
          <w:marRight w:val="-188"/>
          <w:marTop w:val="0"/>
          <w:marBottom w:val="0"/>
          <w:divBdr>
            <w:top w:val="none" w:sz="0" w:space="0" w:color="auto"/>
            <w:left w:val="none" w:sz="0" w:space="0" w:color="auto"/>
            <w:bottom w:val="none" w:sz="0" w:space="0" w:color="auto"/>
            <w:right w:val="none" w:sz="0" w:space="0" w:color="auto"/>
          </w:divBdr>
          <w:divsChild>
            <w:div w:id="128280072">
              <w:marLeft w:val="0"/>
              <w:marRight w:val="0"/>
              <w:marTop w:val="0"/>
              <w:marBottom w:val="0"/>
              <w:divBdr>
                <w:top w:val="none" w:sz="0" w:space="0" w:color="auto"/>
                <w:left w:val="none" w:sz="0" w:space="0" w:color="auto"/>
                <w:bottom w:val="none" w:sz="0" w:space="0" w:color="auto"/>
                <w:right w:val="none" w:sz="0" w:space="0" w:color="auto"/>
              </w:divBdr>
              <w:divsChild>
                <w:div w:id="6614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1961">
          <w:marLeft w:val="0"/>
          <w:marRight w:val="0"/>
          <w:marTop w:val="0"/>
          <w:marBottom w:val="75"/>
          <w:divBdr>
            <w:top w:val="none" w:sz="0" w:space="0" w:color="auto"/>
            <w:left w:val="none" w:sz="0" w:space="0" w:color="auto"/>
            <w:bottom w:val="none" w:sz="0" w:space="0" w:color="auto"/>
            <w:right w:val="none" w:sz="0" w:space="0" w:color="auto"/>
          </w:divBdr>
        </w:div>
        <w:div w:id="60375727">
          <w:marLeft w:val="0"/>
          <w:marRight w:val="0"/>
          <w:marTop w:val="0"/>
          <w:marBottom w:val="240"/>
          <w:divBdr>
            <w:top w:val="none" w:sz="0" w:space="0" w:color="auto"/>
            <w:left w:val="none" w:sz="0" w:space="0" w:color="auto"/>
            <w:bottom w:val="none" w:sz="0" w:space="0" w:color="auto"/>
            <w:right w:val="none" w:sz="0" w:space="0" w:color="auto"/>
          </w:divBdr>
        </w:div>
        <w:div w:id="60442984">
          <w:marLeft w:val="0"/>
          <w:marRight w:val="0"/>
          <w:marTop w:val="0"/>
          <w:marBottom w:val="0"/>
          <w:divBdr>
            <w:top w:val="none" w:sz="0" w:space="0" w:color="auto"/>
            <w:left w:val="none" w:sz="0" w:space="0" w:color="auto"/>
            <w:bottom w:val="none" w:sz="0" w:space="0" w:color="auto"/>
            <w:right w:val="none" w:sz="0" w:space="0" w:color="auto"/>
          </w:divBdr>
        </w:div>
        <w:div w:id="60564698">
          <w:marLeft w:val="-225"/>
          <w:marRight w:val="-225"/>
          <w:marTop w:val="0"/>
          <w:marBottom w:val="0"/>
          <w:divBdr>
            <w:top w:val="none" w:sz="0" w:space="0" w:color="auto"/>
            <w:left w:val="none" w:sz="0" w:space="0" w:color="auto"/>
            <w:bottom w:val="none" w:sz="0" w:space="0" w:color="auto"/>
            <w:right w:val="none" w:sz="0" w:space="0" w:color="auto"/>
          </w:divBdr>
        </w:div>
        <w:div w:id="60638416">
          <w:marLeft w:val="0"/>
          <w:marRight w:val="0"/>
          <w:marTop w:val="0"/>
          <w:marBottom w:val="0"/>
          <w:divBdr>
            <w:top w:val="none" w:sz="0" w:space="0" w:color="auto"/>
            <w:left w:val="none" w:sz="0" w:space="0" w:color="auto"/>
            <w:bottom w:val="none" w:sz="0" w:space="0" w:color="auto"/>
            <w:right w:val="none" w:sz="0" w:space="0" w:color="auto"/>
          </w:divBdr>
        </w:div>
        <w:div w:id="60644257">
          <w:marLeft w:val="0"/>
          <w:marRight w:val="0"/>
          <w:marTop w:val="0"/>
          <w:marBottom w:val="0"/>
          <w:divBdr>
            <w:top w:val="none" w:sz="0" w:space="0" w:color="auto"/>
            <w:left w:val="none" w:sz="0" w:space="0" w:color="auto"/>
            <w:bottom w:val="none" w:sz="0" w:space="0" w:color="auto"/>
            <w:right w:val="none" w:sz="0" w:space="0" w:color="auto"/>
          </w:divBdr>
        </w:div>
        <w:div w:id="60758217">
          <w:marLeft w:val="0"/>
          <w:marRight w:val="0"/>
          <w:marTop w:val="0"/>
          <w:marBottom w:val="0"/>
          <w:divBdr>
            <w:top w:val="single" w:sz="2" w:space="0" w:color="E0E0E0"/>
            <w:left w:val="single" w:sz="2" w:space="0" w:color="E0E0E0"/>
            <w:bottom w:val="single" w:sz="2" w:space="0" w:color="E0E0E0"/>
            <w:right w:val="single" w:sz="2" w:space="0" w:color="E0E0E0"/>
          </w:divBdr>
        </w:div>
        <w:div w:id="60833412">
          <w:marLeft w:val="0"/>
          <w:marRight w:val="0"/>
          <w:marTop w:val="0"/>
          <w:marBottom w:val="0"/>
          <w:divBdr>
            <w:top w:val="none" w:sz="0" w:space="0" w:color="auto"/>
            <w:left w:val="none" w:sz="0" w:space="0" w:color="auto"/>
            <w:bottom w:val="none" w:sz="0" w:space="0" w:color="auto"/>
            <w:right w:val="none" w:sz="0" w:space="0" w:color="auto"/>
          </w:divBdr>
        </w:div>
        <w:div w:id="60955609">
          <w:marLeft w:val="0"/>
          <w:marRight w:val="0"/>
          <w:marTop w:val="0"/>
          <w:marBottom w:val="75"/>
          <w:divBdr>
            <w:top w:val="none" w:sz="0" w:space="0" w:color="auto"/>
            <w:left w:val="none" w:sz="0" w:space="0" w:color="auto"/>
            <w:bottom w:val="none" w:sz="0" w:space="0" w:color="auto"/>
            <w:right w:val="none" w:sz="0" w:space="0" w:color="auto"/>
          </w:divBdr>
        </w:div>
        <w:div w:id="60956189">
          <w:marLeft w:val="0"/>
          <w:marRight w:val="0"/>
          <w:marTop w:val="0"/>
          <w:marBottom w:val="0"/>
          <w:divBdr>
            <w:top w:val="none" w:sz="0" w:space="0" w:color="auto"/>
            <w:left w:val="none" w:sz="0" w:space="0" w:color="auto"/>
            <w:bottom w:val="none" w:sz="0" w:space="0" w:color="auto"/>
            <w:right w:val="none" w:sz="0" w:space="0" w:color="auto"/>
          </w:divBdr>
        </w:div>
        <w:div w:id="61023791">
          <w:marLeft w:val="0"/>
          <w:marRight w:val="0"/>
          <w:marTop w:val="0"/>
          <w:marBottom w:val="0"/>
          <w:divBdr>
            <w:top w:val="none" w:sz="0" w:space="0" w:color="auto"/>
            <w:left w:val="none" w:sz="0" w:space="0" w:color="auto"/>
            <w:bottom w:val="none" w:sz="0" w:space="0" w:color="auto"/>
            <w:right w:val="none" w:sz="0" w:space="0" w:color="auto"/>
          </w:divBdr>
        </w:div>
        <w:div w:id="61027268">
          <w:marLeft w:val="0"/>
          <w:marRight w:val="0"/>
          <w:marTop w:val="0"/>
          <w:marBottom w:val="0"/>
          <w:divBdr>
            <w:top w:val="none" w:sz="0" w:space="0" w:color="auto"/>
            <w:left w:val="none" w:sz="0" w:space="0" w:color="auto"/>
            <w:bottom w:val="none" w:sz="0" w:space="0" w:color="auto"/>
            <w:right w:val="none" w:sz="0" w:space="0" w:color="auto"/>
          </w:divBdr>
        </w:div>
        <w:div w:id="61098602">
          <w:marLeft w:val="0"/>
          <w:marRight w:val="0"/>
          <w:marTop w:val="0"/>
          <w:marBottom w:val="0"/>
          <w:divBdr>
            <w:top w:val="none" w:sz="0" w:space="0" w:color="auto"/>
            <w:left w:val="none" w:sz="0" w:space="0" w:color="auto"/>
            <w:bottom w:val="none" w:sz="0" w:space="0" w:color="auto"/>
            <w:right w:val="none" w:sz="0" w:space="0" w:color="auto"/>
          </w:divBdr>
        </w:div>
        <w:div w:id="61101091">
          <w:marLeft w:val="0"/>
          <w:marRight w:val="0"/>
          <w:marTop w:val="0"/>
          <w:marBottom w:val="0"/>
          <w:divBdr>
            <w:top w:val="single" w:sz="2" w:space="0" w:color="E0E0E0"/>
            <w:left w:val="single" w:sz="2" w:space="0" w:color="E0E0E0"/>
            <w:bottom w:val="single" w:sz="2" w:space="0" w:color="E0E0E0"/>
            <w:right w:val="single" w:sz="2" w:space="0" w:color="E0E0E0"/>
          </w:divBdr>
        </w:div>
        <w:div w:id="61102653">
          <w:marLeft w:val="0"/>
          <w:marRight w:val="0"/>
          <w:marTop w:val="0"/>
          <w:marBottom w:val="0"/>
          <w:divBdr>
            <w:top w:val="none" w:sz="0" w:space="0" w:color="auto"/>
            <w:left w:val="none" w:sz="0" w:space="0" w:color="auto"/>
            <w:bottom w:val="none" w:sz="0" w:space="0" w:color="auto"/>
            <w:right w:val="none" w:sz="0" w:space="0" w:color="auto"/>
          </w:divBdr>
        </w:div>
        <w:div w:id="61104910">
          <w:marLeft w:val="-188"/>
          <w:marRight w:val="-188"/>
          <w:marTop w:val="0"/>
          <w:marBottom w:val="0"/>
          <w:divBdr>
            <w:top w:val="none" w:sz="0" w:space="0" w:color="auto"/>
            <w:left w:val="none" w:sz="0" w:space="0" w:color="auto"/>
            <w:bottom w:val="none" w:sz="0" w:space="0" w:color="auto"/>
            <w:right w:val="none" w:sz="0" w:space="0" w:color="auto"/>
          </w:divBdr>
        </w:div>
        <w:div w:id="61146041">
          <w:marLeft w:val="0"/>
          <w:marRight w:val="0"/>
          <w:marTop w:val="0"/>
          <w:marBottom w:val="0"/>
          <w:divBdr>
            <w:top w:val="none" w:sz="0" w:space="0" w:color="auto"/>
            <w:left w:val="none" w:sz="0" w:space="0" w:color="auto"/>
            <w:bottom w:val="none" w:sz="0" w:space="0" w:color="auto"/>
            <w:right w:val="none" w:sz="0" w:space="0" w:color="auto"/>
          </w:divBdr>
          <w:divsChild>
            <w:div w:id="201866651">
              <w:marLeft w:val="0"/>
              <w:marRight w:val="0"/>
              <w:marTop w:val="0"/>
              <w:marBottom w:val="0"/>
              <w:divBdr>
                <w:top w:val="none" w:sz="0" w:space="0" w:color="auto"/>
                <w:left w:val="none" w:sz="0" w:space="0" w:color="auto"/>
                <w:bottom w:val="none" w:sz="0" w:space="0" w:color="auto"/>
                <w:right w:val="none" w:sz="0" w:space="0" w:color="auto"/>
              </w:divBdr>
            </w:div>
          </w:divsChild>
        </w:div>
        <w:div w:id="61220776">
          <w:marLeft w:val="0"/>
          <w:marRight w:val="0"/>
          <w:marTop w:val="150"/>
          <w:marBottom w:val="0"/>
          <w:divBdr>
            <w:top w:val="none" w:sz="0" w:space="0" w:color="auto"/>
            <w:left w:val="none" w:sz="0" w:space="0" w:color="auto"/>
            <w:bottom w:val="none" w:sz="0" w:space="0" w:color="auto"/>
            <w:right w:val="none" w:sz="0" w:space="0" w:color="auto"/>
          </w:divBdr>
          <w:divsChild>
            <w:div w:id="123351758">
              <w:marLeft w:val="0"/>
              <w:marRight w:val="0"/>
              <w:marTop w:val="0"/>
              <w:marBottom w:val="150"/>
              <w:divBdr>
                <w:top w:val="none" w:sz="0" w:space="0" w:color="auto"/>
                <w:left w:val="none" w:sz="0" w:space="0" w:color="auto"/>
                <w:bottom w:val="none" w:sz="0" w:space="0" w:color="auto"/>
                <w:right w:val="none" w:sz="0" w:space="0" w:color="auto"/>
              </w:divBdr>
            </w:div>
            <w:div w:id="439573514">
              <w:marLeft w:val="0"/>
              <w:marRight w:val="0"/>
              <w:marTop w:val="0"/>
              <w:marBottom w:val="0"/>
              <w:divBdr>
                <w:top w:val="none" w:sz="0" w:space="0" w:color="auto"/>
                <w:left w:val="none" w:sz="0" w:space="0" w:color="auto"/>
                <w:bottom w:val="none" w:sz="0" w:space="0" w:color="auto"/>
                <w:right w:val="none" w:sz="0" w:space="0" w:color="auto"/>
              </w:divBdr>
            </w:div>
          </w:divsChild>
        </w:div>
        <w:div w:id="61294060">
          <w:marLeft w:val="0"/>
          <w:marRight w:val="0"/>
          <w:marTop w:val="0"/>
          <w:marBottom w:val="0"/>
          <w:divBdr>
            <w:top w:val="none" w:sz="0" w:space="0" w:color="auto"/>
            <w:left w:val="none" w:sz="0" w:space="0" w:color="auto"/>
            <w:bottom w:val="none" w:sz="0" w:space="0" w:color="auto"/>
            <w:right w:val="none" w:sz="0" w:space="0" w:color="auto"/>
          </w:divBdr>
        </w:div>
        <w:div w:id="61370378">
          <w:marLeft w:val="0"/>
          <w:marRight w:val="0"/>
          <w:marTop w:val="0"/>
          <w:marBottom w:val="150"/>
          <w:divBdr>
            <w:top w:val="none" w:sz="0" w:space="0" w:color="auto"/>
            <w:left w:val="none" w:sz="0" w:space="0" w:color="auto"/>
            <w:bottom w:val="none" w:sz="0" w:space="0" w:color="auto"/>
            <w:right w:val="none" w:sz="0" w:space="0" w:color="auto"/>
          </w:divBdr>
        </w:div>
        <w:div w:id="61374089">
          <w:marLeft w:val="0"/>
          <w:marRight w:val="125"/>
          <w:marTop w:val="0"/>
          <w:marBottom w:val="0"/>
          <w:divBdr>
            <w:top w:val="none" w:sz="0" w:space="0" w:color="auto"/>
            <w:left w:val="none" w:sz="0" w:space="0" w:color="auto"/>
            <w:bottom w:val="none" w:sz="0" w:space="0" w:color="auto"/>
            <w:right w:val="none" w:sz="0" w:space="0" w:color="auto"/>
          </w:divBdr>
        </w:div>
        <w:div w:id="61409562">
          <w:marLeft w:val="0"/>
          <w:marRight w:val="0"/>
          <w:marTop w:val="0"/>
          <w:marBottom w:val="0"/>
          <w:divBdr>
            <w:top w:val="none" w:sz="0" w:space="0" w:color="auto"/>
            <w:left w:val="none" w:sz="0" w:space="0" w:color="auto"/>
            <w:bottom w:val="none" w:sz="0" w:space="0" w:color="auto"/>
            <w:right w:val="none" w:sz="0" w:space="0" w:color="auto"/>
          </w:divBdr>
        </w:div>
        <w:div w:id="61412378">
          <w:marLeft w:val="0"/>
          <w:marRight w:val="0"/>
          <w:marTop w:val="0"/>
          <w:marBottom w:val="0"/>
          <w:divBdr>
            <w:top w:val="none" w:sz="0" w:space="0" w:color="auto"/>
            <w:left w:val="none" w:sz="0" w:space="0" w:color="auto"/>
            <w:bottom w:val="none" w:sz="0" w:space="0" w:color="auto"/>
            <w:right w:val="none" w:sz="0" w:space="0" w:color="auto"/>
          </w:divBdr>
          <w:divsChild>
            <w:div w:id="17194901">
              <w:marLeft w:val="0"/>
              <w:marRight w:val="0"/>
              <w:marTop w:val="375"/>
              <w:marBottom w:val="0"/>
              <w:divBdr>
                <w:top w:val="none" w:sz="0" w:space="0" w:color="auto"/>
                <w:left w:val="none" w:sz="0" w:space="0" w:color="auto"/>
                <w:bottom w:val="none" w:sz="0" w:space="0" w:color="auto"/>
                <w:right w:val="none" w:sz="0" w:space="0" w:color="auto"/>
              </w:divBdr>
            </w:div>
          </w:divsChild>
        </w:div>
        <w:div w:id="61417427">
          <w:marLeft w:val="0"/>
          <w:marRight w:val="0"/>
          <w:marTop w:val="0"/>
          <w:marBottom w:val="240"/>
          <w:divBdr>
            <w:top w:val="none" w:sz="0" w:space="0" w:color="auto"/>
            <w:left w:val="none" w:sz="0" w:space="0" w:color="auto"/>
            <w:bottom w:val="none" w:sz="0" w:space="0" w:color="auto"/>
            <w:right w:val="none" w:sz="0" w:space="0" w:color="auto"/>
          </w:divBdr>
        </w:div>
        <w:div w:id="61493060">
          <w:marLeft w:val="-150"/>
          <w:marRight w:val="-150"/>
          <w:marTop w:val="0"/>
          <w:marBottom w:val="0"/>
          <w:divBdr>
            <w:top w:val="none" w:sz="0" w:space="0" w:color="auto"/>
            <w:left w:val="none" w:sz="0" w:space="0" w:color="auto"/>
            <w:bottom w:val="none" w:sz="0" w:space="0" w:color="auto"/>
            <w:right w:val="none" w:sz="0" w:space="0" w:color="auto"/>
          </w:divBdr>
        </w:div>
        <w:div w:id="61607200">
          <w:marLeft w:val="0"/>
          <w:marRight w:val="0"/>
          <w:marTop w:val="0"/>
          <w:marBottom w:val="0"/>
          <w:divBdr>
            <w:top w:val="none" w:sz="0" w:space="0" w:color="auto"/>
            <w:left w:val="none" w:sz="0" w:space="0" w:color="auto"/>
            <w:bottom w:val="none" w:sz="0" w:space="0" w:color="auto"/>
            <w:right w:val="none" w:sz="0" w:space="0" w:color="auto"/>
          </w:divBdr>
          <w:divsChild>
            <w:div w:id="725104894">
              <w:marLeft w:val="0"/>
              <w:marRight w:val="0"/>
              <w:marTop w:val="0"/>
              <w:marBottom w:val="0"/>
              <w:divBdr>
                <w:top w:val="none" w:sz="0" w:space="0" w:color="auto"/>
                <w:left w:val="none" w:sz="0" w:space="0" w:color="auto"/>
                <w:bottom w:val="none" w:sz="0" w:space="0" w:color="auto"/>
                <w:right w:val="none" w:sz="0" w:space="0" w:color="auto"/>
              </w:divBdr>
              <w:divsChild>
                <w:div w:id="6031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615">
          <w:marLeft w:val="0"/>
          <w:marRight w:val="0"/>
          <w:marTop w:val="0"/>
          <w:marBottom w:val="345"/>
          <w:divBdr>
            <w:top w:val="none" w:sz="0" w:space="0" w:color="auto"/>
            <w:left w:val="none" w:sz="0" w:space="0" w:color="auto"/>
            <w:bottom w:val="none" w:sz="0" w:space="0" w:color="auto"/>
            <w:right w:val="none" w:sz="0" w:space="0" w:color="auto"/>
          </w:divBdr>
        </w:div>
        <w:div w:id="61754591">
          <w:marLeft w:val="0"/>
          <w:marRight w:val="0"/>
          <w:marTop w:val="0"/>
          <w:marBottom w:val="0"/>
          <w:divBdr>
            <w:top w:val="none" w:sz="0" w:space="0" w:color="auto"/>
            <w:left w:val="none" w:sz="0" w:space="0" w:color="auto"/>
            <w:bottom w:val="none" w:sz="0" w:space="0" w:color="auto"/>
            <w:right w:val="none" w:sz="0" w:space="0" w:color="auto"/>
          </w:divBdr>
        </w:div>
        <w:div w:id="61758289">
          <w:marLeft w:val="0"/>
          <w:marRight w:val="0"/>
          <w:marTop w:val="0"/>
          <w:marBottom w:val="0"/>
          <w:divBdr>
            <w:top w:val="none" w:sz="0" w:space="0" w:color="auto"/>
            <w:left w:val="none" w:sz="0" w:space="0" w:color="auto"/>
            <w:bottom w:val="none" w:sz="0" w:space="0" w:color="auto"/>
            <w:right w:val="none" w:sz="0" w:space="0" w:color="auto"/>
          </w:divBdr>
        </w:div>
        <w:div w:id="61802839">
          <w:marLeft w:val="0"/>
          <w:marRight w:val="0"/>
          <w:marTop w:val="0"/>
          <w:marBottom w:val="0"/>
          <w:divBdr>
            <w:top w:val="single" w:sz="2" w:space="0" w:color="E0E0E0"/>
            <w:left w:val="single" w:sz="2" w:space="0" w:color="E0E0E0"/>
            <w:bottom w:val="single" w:sz="2" w:space="0" w:color="E0E0E0"/>
            <w:right w:val="single" w:sz="2" w:space="0" w:color="E0E0E0"/>
          </w:divBdr>
        </w:div>
        <w:div w:id="61872521">
          <w:marLeft w:val="0"/>
          <w:marRight w:val="0"/>
          <w:marTop w:val="0"/>
          <w:marBottom w:val="300"/>
          <w:divBdr>
            <w:top w:val="single" w:sz="6" w:space="3" w:color="EEEEEE"/>
            <w:left w:val="none" w:sz="0" w:space="0" w:color="auto"/>
            <w:bottom w:val="none" w:sz="0" w:space="0" w:color="auto"/>
            <w:right w:val="none" w:sz="0" w:space="0" w:color="auto"/>
          </w:divBdr>
        </w:div>
        <w:div w:id="61872675">
          <w:marLeft w:val="0"/>
          <w:marRight w:val="0"/>
          <w:marTop w:val="0"/>
          <w:marBottom w:val="0"/>
          <w:divBdr>
            <w:top w:val="none" w:sz="0" w:space="0" w:color="auto"/>
            <w:left w:val="none" w:sz="0" w:space="0" w:color="auto"/>
            <w:bottom w:val="none" w:sz="0" w:space="0" w:color="auto"/>
            <w:right w:val="none" w:sz="0" w:space="0" w:color="auto"/>
          </w:divBdr>
        </w:div>
        <w:div w:id="61954597">
          <w:marLeft w:val="0"/>
          <w:marRight w:val="0"/>
          <w:marTop w:val="0"/>
          <w:marBottom w:val="150"/>
          <w:divBdr>
            <w:top w:val="none" w:sz="0" w:space="0" w:color="auto"/>
            <w:left w:val="none" w:sz="0" w:space="0" w:color="auto"/>
            <w:bottom w:val="none" w:sz="0" w:space="0" w:color="auto"/>
            <w:right w:val="none" w:sz="0" w:space="0" w:color="auto"/>
          </w:divBdr>
        </w:div>
        <w:div w:id="62022626">
          <w:marLeft w:val="750"/>
          <w:marRight w:val="0"/>
          <w:marTop w:val="0"/>
          <w:marBottom w:val="0"/>
          <w:divBdr>
            <w:top w:val="none" w:sz="0" w:space="0" w:color="auto"/>
            <w:left w:val="none" w:sz="0" w:space="0" w:color="auto"/>
            <w:bottom w:val="none" w:sz="0" w:space="0" w:color="auto"/>
            <w:right w:val="none" w:sz="0" w:space="0" w:color="auto"/>
          </w:divBdr>
          <w:divsChild>
            <w:div w:id="122697665">
              <w:marLeft w:val="15"/>
              <w:marRight w:val="225"/>
              <w:marTop w:val="165"/>
              <w:marBottom w:val="105"/>
              <w:divBdr>
                <w:top w:val="none" w:sz="0" w:space="0" w:color="auto"/>
                <w:left w:val="none" w:sz="0" w:space="0" w:color="auto"/>
                <w:bottom w:val="none" w:sz="0" w:space="0" w:color="auto"/>
                <w:right w:val="none" w:sz="0" w:space="0" w:color="auto"/>
              </w:divBdr>
            </w:div>
          </w:divsChild>
        </w:div>
        <w:div w:id="62071421">
          <w:marLeft w:val="1463"/>
          <w:marRight w:val="0"/>
          <w:marTop w:val="0"/>
          <w:marBottom w:val="0"/>
          <w:divBdr>
            <w:top w:val="none" w:sz="0" w:space="0" w:color="auto"/>
            <w:left w:val="none" w:sz="0" w:space="0" w:color="auto"/>
            <w:bottom w:val="none" w:sz="0" w:space="0" w:color="auto"/>
            <w:right w:val="none" w:sz="0" w:space="0" w:color="auto"/>
          </w:divBdr>
        </w:div>
        <w:div w:id="62073729">
          <w:marLeft w:val="0"/>
          <w:marRight w:val="0"/>
          <w:marTop w:val="0"/>
          <w:marBottom w:val="0"/>
          <w:divBdr>
            <w:top w:val="none" w:sz="0" w:space="0" w:color="auto"/>
            <w:left w:val="none" w:sz="0" w:space="0" w:color="auto"/>
            <w:bottom w:val="none" w:sz="0" w:space="0" w:color="auto"/>
            <w:right w:val="none" w:sz="0" w:space="0" w:color="auto"/>
          </w:divBdr>
        </w:div>
        <w:div w:id="62139784">
          <w:marLeft w:val="0"/>
          <w:marRight w:val="0"/>
          <w:marTop w:val="0"/>
          <w:marBottom w:val="0"/>
          <w:divBdr>
            <w:top w:val="none" w:sz="0" w:space="0" w:color="auto"/>
            <w:left w:val="none" w:sz="0" w:space="0" w:color="auto"/>
            <w:bottom w:val="none" w:sz="0" w:space="0" w:color="auto"/>
            <w:right w:val="none" w:sz="0" w:space="0" w:color="auto"/>
          </w:divBdr>
        </w:div>
        <w:div w:id="62148249">
          <w:marLeft w:val="0"/>
          <w:marRight w:val="0"/>
          <w:marTop w:val="0"/>
          <w:marBottom w:val="0"/>
          <w:divBdr>
            <w:top w:val="none" w:sz="0" w:space="0" w:color="auto"/>
            <w:left w:val="none" w:sz="0" w:space="0" w:color="auto"/>
            <w:bottom w:val="none" w:sz="0" w:space="0" w:color="auto"/>
            <w:right w:val="none" w:sz="0" w:space="0" w:color="auto"/>
          </w:divBdr>
          <w:divsChild>
            <w:div w:id="209457840">
              <w:marLeft w:val="0"/>
              <w:marRight w:val="0"/>
              <w:marTop w:val="0"/>
              <w:marBottom w:val="0"/>
              <w:divBdr>
                <w:top w:val="none" w:sz="0" w:space="0" w:color="auto"/>
                <w:left w:val="none" w:sz="0" w:space="0" w:color="auto"/>
                <w:bottom w:val="none" w:sz="0" w:space="0" w:color="auto"/>
                <w:right w:val="none" w:sz="0" w:space="0" w:color="auto"/>
              </w:divBdr>
            </w:div>
          </w:divsChild>
        </w:div>
        <w:div w:id="62415593">
          <w:marLeft w:val="0"/>
          <w:marRight w:val="0"/>
          <w:marTop w:val="0"/>
          <w:marBottom w:val="0"/>
          <w:divBdr>
            <w:top w:val="single" w:sz="6" w:space="15" w:color="D2D2D2"/>
            <w:left w:val="none" w:sz="0" w:space="0" w:color="auto"/>
            <w:bottom w:val="none" w:sz="0" w:space="0" w:color="auto"/>
            <w:right w:val="none" w:sz="0" w:space="0" w:color="auto"/>
          </w:divBdr>
        </w:div>
        <w:div w:id="62455864">
          <w:marLeft w:val="0"/>
          <w:marRight w:val="0"/>
          <w:marTop w:val="0"/>
          <w:marBottom w:val="0"/>
          <w:divBdr>
            <w:top w:val="none" w:sz="0" w:space="0" w:color="auto"/>
            <w:left w:val="none" w:sz="0" w:space="0" w:color="auto"/>
            <w:bottom w:val="none" w:sz="0" w:space="0" w:color="auto"/>
            <w:right w:val="none" w:sz="0" w:space="0" w:color="auto"/>
          </w:divBdr>
        </w:div>
        <w:div w:id="62459933">
          <w:marLeft w:val="0"/>
          <w:marRight w:val="0"/>
          <w:marTop w:val="0"/>
          <w:marBottom w:val="0"/>
          <w:divBdr>
            <w:top w:val="none" w:sz="0" w:space="0" w:color="auto"/>
            <w:left w:val="none" w:sz="0" w:space="0" w:color="auto"/>
            <w:bottom w:val="none" w:sz="0" w:space="0" w:color="auto"/>
            <w:right w:val="none" w:sz="0" w:space="0" w:color="auto"/>
          </w:divBdr>
          <w:divsChild>
            <w:div w:id="618610105">
              <w:marLeft w:val="0"/>
              <w:marRight w:val="0"/>
              <w:marTop w:val="0"/>
              <w:marBottom w:val="0"/>
              <w:divBdr>
                <w:top w:val="none" w:sz="0" w:space="0" w:color="auto"/>
                <w:left w:val="none" w:sz="0" w:space="0" w:color="auto"/>
                <w:bottom w:val="none" w:sz="0" w:space="0" w:color="auto"/>
                <w:right w:val="none" w:sz="0" w:space="0" w:color="auto"/>
              </w:divBdr>
              <w:divsChild>
                <w:div w:id="283777860">
                  <w:marLeft w:val="0"/>
                  <w:marRight w:val="0"/>
                  <w:marTop w:val="0"/>
                  <w:marBottom w:val="0"/>
                  <w:divBdr>
                    <w:top w:val="none" w:sz="0" w:space="0" w:color="auto"/>
                    <w:left w:val="none" w:sz="0" w:space="0" w:color="auto"/>
                    <w:bottom w:val="none" w:sz="0" w:space="0" w:color="auto"/>
                    <w:right w:val="none" w:sz="0" w:space="0" w:color="auto"/>
                  </w:divBdr>
                  <w:divsChild>
                    <w:div w:id="767122515">
                      <w:marLeft w:val="0"/>
                      <w:marRight w:val="0"/>
                      <w:marTop w:val="0"/>
                      <w:marBottom w:val="0"/>
                      <w:divBdr>
                        <w:top w:val="none" w:sz="0" w:space="0" w:color="auto"/>
                        <w:left w:val="none" w:sz="0" w:space="0" w:color="auto"/>
                        <w:bottom w:val="none" w:sz="0" w:space="0" w:color="auto"/>
                        <w:right w:val="none" w:sz="0" w:space="0" w:color="auto"/>
                      </w:divBdr>
                    </w:div>
                  </w:divsChild>
                </w:div>
                <w:div w:id="6055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379">
          <w:marLeft w:val="0"/>
          <w:marRight w:val="0"/>
          <w:marTop w:val="0"/>
          <w:marBottom w:val="0"/>
          <w:divBdr>
            <w:top w:val="none" w:sz="0" w:space="0" w:color="auto"/>
            <w:left w:val="none" w:sz="0" w:space="0" w:color="auto"/>
            <w:bottom w:val="none" w:sz="0" w:space="0" w:color="auto"/>
            <w:right w:val="none" w:sz="0" w:space="0" w:color="auto"/>
          </w:divBdr>
          <w:divsChild>
            <w:div w:id="82337418">
              <w:marLeft w:val="0"/>
              <w:marRight w:val="0"/>
              <w:marTop w:val="0"/>
              <w:marBottom w:val="0"/>
              <w:divBdr>
                <w:top w:val="none" w:sz="0" w:space="0" w:color="auto"/>
                <w:left w:val="none" w:sz="0" w:space="0" w:color="auto"/>
                <w:bottom w:val="none" w:sz="0" w:space="0" w:color="auto"/>
                <w:right w:val="none" w:sz="0" w:space="0" w:color="auto"/>
              </w:divBdr>
            </w:div>
          </w:divsChild>
        </w:div>
        <w:div w:id="62603201">
          <w:marLeft w:val="0"/>
          <w:marRight w:val="0"/>
          <w:marTop w:val="0"/>
          <w:marBottom w:val="0"/>
          <w:divBdr>
            <w:top w:val="none" w:sz="0" w:space="0" w:color="auto"/>
            <w:left w:val="none" w:sz="0" w:space="0" w:color="auto"/>
            <w:bottom w:val="none" w:sz="0" w:space="0" w:color="auto"/>
            <w:right w:val="none" w:sz="0" w:space="0" w:color="auto"/>
          </w:divBdr>
        </w:div>
        <w:div w:id="62604419">
          <w:marLeft w:val="0"/>
          <w:marRight w:val="0"/>
          <w:marTop w:val="0"/>
          <w:marBottom w:val="0"/>
          <w:divBdr>
            <w:top w:val="single" w:sz="6" w:space="0" w:color="999999"/>
            <w:left w:val="single" w:sz="6" w:space="0" w:color="999999"/>
            <w:bottom w:val="single" w:sz="6" w:space="0" w:color="999999"/>
            <w:right w:val="single" w:sz="6" w:space="0" w:color="999999"/>
          </w:divBdr>
        </w:div>
        <w:div w:id="62679206">
          <w:marLeft w:val="0"/>
          <w:marRight w:val="0"/>
          <w:marTop w:val="240"/>
          <w:marBottom w:val="0"/>
          <w:divBdr>
            <w:top w:val="none" w:sz="0" w:space="0" w:color="auto"/>
            <w:left w:val="none" w:sz="0" w:space="0" w:color="auto"/>
            <w:bottom w:val="none" w:sz="0" w:space="0" w:color="auto"/>
            <w:right w:val="none" w:sz="0" w:space="0" w:color="auto"/>
          </w:divBdr>
        </w:div>
        <w:div w:id="62679485">
          <w:marLeft w:val="0"/>
          <w:marRight w:val="0"/>
          <w:marTop w:val="0"/>
          <w:marBottom w:val="0"/>
          <w:divBdr>
            <w:top w:val="none" w:sz="0" w:space="0" w:color="auto"/>
            <w:left w:val="none" w:sz="0" w:space="0" w:color="auto"/>
            <w:bottom w:val="none" w:sz="0" w:space="0" w:color="auto"/>
            <w:right w:val="none" w:sz="0" w:space="0" w:color="auto"/>
          </w:divBdr>
        </w:div>
        <w:div w:id="62681326">
          <w:marLeft w:val="0"/>
          <w:marRight w:val="0"/>
          <w:marTop w:val="0"/>
          <w:marBottom w:val="0"/>
          <w:divBdr>
            <w:top w:val="none" w:sz="0" w:space="0" w:color="auto"/>
            <w:left w:val="none" w:sz="0" w:space="0" w:color="auto"/>
            <w:bottom w:val="none" w:sz="0" w:space="0" w:color="auto"/>
            <w:right w:val="none" w:sz="0" w:space="0" w:color="auto"/>
          </w:divBdr>
        </w:div>
        <w:div w:id="62682196">
          <w:marLeft w:val="-300"/>
          <w:marRight w:val="-300"/>
          <w:marTop w:val="0"/>
          <w:marBottom w:val="450"/>
          <w:divBdr>
            <w:top w:val="none" w:sz="0" w:space="0" w:color="auto"/>
            <w:left w:val="none" w:sz="0" w:space="0" w:color="auto"/>
            <w:bottom w:val="none" w:sz="0" w:space="0" w:color="auto"/>
            <w:right w:val="none" w:sz="0" w:space="0" w:color="auto"/>
          </w:divBdr>
          <w:divsChild>
            <w:div w:id="437481430">
              <w:marLeft w:val="0"/>
              <w:marRight w:val="0"/>
              <w:marTop w:val="0"/>
              <w:marBottom w:val="0"/>
              <w:divBdr>
                <w:top w:val="none" w:sz="0" w:space="0" w:color="auto"/>
                <w:left w:val="none" w:sz="0" w:space="0" w:color="auto"/>
                <w:bottom w:val="none" w:sz="0" w:space="0" w:color="auto"/>
                <w:right w:val="none" w:sz="0" w:space="0" w:color="auto"/>
              </w:divBdr>
            </w:div>
          </w:divsChild>
        </w:div>
        <w:div w:id="62720203">
          <w:marLeft w:val="-150"/>
          <w:marRight w:val="-150"/>
          <w:marTop w:val="0"/>
          <w:marBottom w:val="0"/>
          <w:divBdr>
            <w:top w:val="none" w:sz="0" w:space="0" w:color="auto"/>
            <w:left w:val="none" w:sz="0" w:space="0" w:color="auto"/>
            <w:bottom w:val="none" w:sz="0" w:space="0" w:color="auto"/>
            <w:right w:val="none" w:sz="0" w:space="0" w:color="auto"/>
          </w:divBdr>
        </w:div>
        <w:div w:id="62722589">
          <w:marLeft w:val="0"/>
          <w:marRight w:val="0"/>
          <w:marTop w:val="0"/>
          <w:marBottom w:val="0"/>
          <w:divBdr>
            <w:top w:val="none" w:sz="0" w:space="0" w:color="auto"/>
            <w:left w:val="none" w:sz="0" w:space="0" w:color="auto"/>
            <w:bottom w:val="none" w:sz="0" w:space="0" w:color="auto"/>
            <w:right w:val="none" w:sz="0" w:space="0" w:color="auto"/>
          </w:divBdr>
        </w:div>
        <w:div w:id="62723039">
          <w:marLeft w:val="0"/>
          <w:marRight w:val="0"/>
          <w:marTop w:val="0"/>
          <w:marBottom w:val="0"/>
          <w:divBdr>
            <w:top w:val="none" w:sz="0" w:space="0" w:color="auto"/>
            <w:left w:val="none" w:sz="0" w:space="0" w:color="auto"/>
            <w:bottom w:val="none" w:sz="0" w:space="0" w:color="auto"/>
            <w:right w:val="none" w:sz="0" w:space="0" w:color="auto"/>
          </w:divBdr>
        </w:div>
        <w:div w:id="62723330">
          <w:marLeft w:val="0"/>
          <w:marRight w:val="0"/>
          <w:marTop w:val="0"/>
          <w:marBottom w:val="0"/>
          <w:divBdr>
            <w:top w:val="none" w:sz="0" w:space="0" w:color="auto"/>
            <w:left w:val="none" w:sz="0" w:space="0" w:color="auto"/>
            <w:bottom w:val="none" w:sz="0" w:space="0" w:color="auto"/>
            <w:right w:val="none" w:sz="0" w:space="0" w:color="auto"/>
          </w:divBdr>
        </w:div>
        <w:div w:id="62723954">
          <w:marLeft w:val="0"/>
          <w:marRight w:val="0"/>
          <w:marTop w:val="0"/>
          <w:marBottom w:val="0"/>
          <w:divBdr>
            <w:top w:val="none" w:sz="0" w:space="0" w:color="auto"/>
            <w:left w:val="none" w:sz="0" w:space="0" w:color="auto"/>
            <w:bottom w:val="none" w:sz="0" w:space="0" w:color="auto"/>
            <w:right w:val="none" w:sz="0" w:space="0" w:color="auto"/>
          </w:divBdr>
        </w:div>
        <w:div w:id="62875714">
          <w:marLeft w:val="0"/>
          <w:marRight w:val="0"/>
          <w:marTop w:val="0"/>
          <w:marBottom w:val="0"/>
          <w:divBdr>
            <w:top w:val="none" w:sz="0" w:space="0" w:color="auto"/>
            <w:left w:val="none" w:sz="0" w:space="0" w:color="auto"/>
            <w:bottom w:val="none" w:sz="0" w:space="0" w:color="auto"/>
            <w:right w:val="none" w:sz="0" w:space="0" w:color="auto"/>
          </w:divBdr>
        </w:div>
        <w:div w:id="62877313">
          <w:marLeft w:val="0"/>
          <w:marRight w:val="0"/>
          <w:marTop w:val="0"/>
          <w:marBottom w:val="0"/>
          <w:divBdr>
            <w:top w:val="none" w:sz="0" w:space="0" w:color="auto"/>
            <w:left w:val="none" w:sz="0" w:space="0" w:color="auto"/>
            <w:bottom w:val="none" w:sz="0" w:space="0" w:color="auto"/>
            <w:right w:val="none" w:sz="0" w:space="0" w:color="auto"/>
          </w:divBdr>
        </w:div>
        <w:div w:id="62877729">
          <w:blockQuote w:val="1"/>
          <w:marLeft w:val="0"/>
          <w:marRight w:val="0"/>
          <w:marTop w:val="300"/>
          <w:marBottom w:val="315"/>
          <w:divBdr>
            <w:top w:val="none" w:sz="0" w:space="0" w:color="auto"/>
            <w:left w:val="single" w:sz="36" w:space="15" w:color="E67E22"/>
            <w:bottom w:val="none" w:sz="0" w:space="0" w:color="auto"/>
            <w:right w:val="none" w:sz="0" w:space="0" w:color="auto"/>
          </w:divBdr>
        </w:div>
        <w:div w:id="62879262">
          <w:marLeft w:val="0"/>
          <w:marRight w:val="0"/>
          <w:marTop w:val="0"/>
          <w:marBottom w:val="150"/>
          <w:divBdr>
            <w:top w:val="none" w:sz="0" w:space="0" w:color="auto"/>
            <w:left w:val="none" w:sz="0" w:space="0" w:color="auto"/>
            <w:bottom w:val="none" w:sz="0" w:space="0" w:color="auto"/>
            <w:right w:val="none" w:sz="0" w:space="0" w:color="auto"/>
          </w:divBdr>
        </w:div>
        <w:div w:id="62990428">
          <w:marLeft w:val="-225"/>
          <w:marRight w:val="-225"/>
          <w:marTop w:val="0"/>
          <w:marBottom w:val="0"/>
          <w:divBdr>
            <w:top w:val="none" w:sz="0" w:space="0" w:color="auto"/>
            <w:left w:val="none" w:sz="0" w:space="0" w:color="auto"/>
            <w:bottom w:val="none" w:sz="0" w:space="0" w:color="auto"/>
            <w:right w:val="none" w:sz="0" w:space="0" w:color="auto"/>
          </w:divBdr>
          <w:divsChild>
            <w:div w:id="230315121">
              <w:marLeft w:val="0"/>
              <w:marRight w:val="0"/>
              <w:marTop w:val="0"/>
              <w:marBottom w:val="0"/>
              <w:divBdr>
                <w:top w:val="none" w:sz="0" w:space="0" w:color="auto"/>
                <w:left w:val="none" w:sz="0" w:space="0" w:color="auto"/>
                <w:bottom w:val="none" w:sz="0" w:space="0" w:color="auto"/>
                <w:right w:val="none" w:sz="0" w:space="0" w:color="auto"/>
              </w:divBdr>
            </w:div>
          </w:divsChild>
        </w:div>
        <w:div w:id="63064686">
          <w:marLeft w:val="0"/>
          <w:marRight w:val="0"/>
          <w:marTop w:val="150"/>
          <w:marBottom w:val="0"/>
          <w:divBdr>
            <w:top w:val="none" w:sz="0" w:space="0" w:color="auto"/>
            <w:left w:val="none" w:sz="0" w:space="0" w:color="auto"/>
            <w:bottom w:val="none" w:sz="0" w:space="0" w:color="auto"/>
            <w:right w:val="none" w:sz="0" w:space="0" w:color="auto"/>
          </w:divBdr>
        </w:div>
        <w:div w:id="63187895">
          <w:marLeft w:val="0"/>
          <w:marRight w:val="0"/>
          <w:marTop w:val="0"/>
          <w:marBottom w:val="0"/>
          <w:divBdr>
            <w:top w:val="none" w:sz="0" w:space="0" w:color="auto"/>
            <w:left w:val="none" w:sz="0" w:space="0" w:color="auto"/>
            <w:bottom w:val="none" w:sz="0" w:space="0" w:color="auto"/>
            <w:right w:val="none" w:sz="0" w:space="0" w:color="auto"/>
          </w:divBdr>
        </w:div>
        <w:div w:id="63257676">
          <w:marLeft w:val="0"/>
          <w:marRight w:val="0"/>
          <w:marTop w:val="0"/>
          <w:marBottom w:val="0"/>
          <w:divBdr>
            <w:top w:val="none" w:sz="0" w:space="0" w:color="auto"/>
            <w:left w:val="none" w:sz="0" w:space="0" w:color="auto"/>
            <w:bottom w:val="none" w:sz="0" w:space="0" w:color="auto"/>
            <w:right w:val="none" w:sz="0" w:space="0" w:color="auto"/>
          </w:divBdr>
        </w:div>
        <w:div w:id="63257988">
          <w:marLeft w:val="0"/>
          <w:marRight w:val="0"/>
          <w:marTop w:val="0"/>
          <w:marBottom w:val="0"/>
          <w:divBdr>
            <w:top w:val="single" w:sz="2" w:space="0" w:color="E0E0E0"/>
            <w:left w:val="single" w:sz="2" w:space="0" w:color="E0E0E0"/>
            <w:bottom w:val="single" w:sz="2" w:space="0" w:color="E0E0E0"/>
            <w:right w:val="single" w:sz="2" w:space="0" w:color="E0E0E0"/>
          </w:divBdr>
          <w:divsChild>
            <w:div w:id="331180750">
              <w:marLeft w:val="0"/>
              <w:marRight w:val="0"/>
              <w:marTop w:val="0"/>
              <w:marBottom w:val="0"/>
              <w:divBdr>
                <w:top w:val="single" w:sz="2" w:space="0" w:color="E0E0E0"/>
                <w:left w:val="single" w:sz="2" w:space="0" w:color="E0E0E0"/>
                <w:bottom w:val="single" w:sz="2" w:space="0" w:color="E0E0E0"/>
                <w:right w:val="single" w:sz="2" w:space="0" w:color="E0E0E0"/>
              </w:divBdr>
              <w:divsChild>
                <w:div w:id="179050083">
                  <w:marLeft w:val="0"/>
                  <w:marRight w:val="0"/>
                  <w:marTop w:val="0"/>
                  <w:marBottom w:val="0"/>
                  <w:divBdr>
                    <w:top w:val="single" w:sz="2" w:space="0" w:color="E0E0E0"/>
                    <w:left w:val="single" w:sz="2" w:space="0" w:color="E0E0E0"/>
                    <w:bottom w:val="single" w:sz="2" w:space="0" w:color="E0E0E0"/>
                    <w:right w:val="single" w:sz="2" w:space="0" w:color="E0E0E0"/>
                  </w:divBdr>
                </w:div>
                <w:div w:id="5178140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337242">
          <w:marLeft w:val="0"/>
          <w:marRight w:val="0"/>
          <w:marTop w:val="0"/>
          <w:marBottom w:val="0"/>
          <w:divBdr>
            <w:top w:val="none" w:sz="0" w:space="0" w:color="auto"/>
            <w:left w:val="none" w:sz="0" w:space="0" w:color="auto"/>
            <w:bottom w:val="none" w:sz="0" w:space="0" w:color="auto"/>
            <w:right w:val="none" w:sz="0" w:space="0" w:color="auto"/>
          </w:divBdr>
        </w:div>
        <w:div w:id="63338126">
          <w:marLeft w:val="1463"/>
          <w:marRight w:val="0"/>
          <w:marTop w:val="0"/>
          <w:marBottom w:val="0"/>
          <w:divBdr>
            <w:top w:val="none" w:sz="0" w:space="0" w:color="auto"/>
            <w:left w:val="none" w:sz="0" w:space="0" w:color="auto"/>
            <w:bottom w:val="none" w:sz="0" w:space="0" w:color="auto"/>
            <w:right w:val="none" w:sz="0" w:space="0" w:color="auto"/>
          </w:divBdr>
          <w:divsChild>
            <w:div w:id="52725413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380342">
          <w:marLeft w:val="-150"/>
          <w:marRight w:val="-150"/>
          <w:marTop w:val="0"/>
          <w:marBottom w:val="0"/>
          <w:divBdr>
            <w:top w:val="none" w:sz="0" w:space="0" w:color="auto"/>
            <w:left w:val="none" w:sz="0" w:space="0" w:color="auto"/>
            <w:bottom w:val="none" w:sz="0" w:space="0" w:color="auto"/>
            <w:right w:val="none" w:sz="0" w:space="0" w:color="auto"/>
          </w:divBdr>
          <w:divsChild>
            <w:div w:id="380441985">
              <w:marLeft w:val="0"/>
              <w:marRight w:val="0"/>
              <w:marTop w:val="0"/>
              <w:marBottom w:val="0"/>
              <w:divBdr>
                <w:top w:val="none" w:sz="0" w:space="0" w:color="auto"/>
                <w:left w:val="none" w:sz="0" w:space="0" w:color="auto"/>
                <w:bottom w:val="none" w:sz="0" w:space="0" w:color="auto"/>
                <w:right w:val="none" w:sz="0" w:space="0" w:color="auto"/>
              </w:divBdr>
            </w:div>
          </w:divsChild>
        </w:div>
        <w:div w:id="63572748">
          <w:marLeft w:val="0"/>
          <w:marRight w:val="0"/>
          <w:marTop w:val="0"/>
          <w:marBottom w:val="0"/>
          <w:divBdr>
            <w:top w:val="none" w:sz="0" w:space="0" w:color="auto"/>
            <w:left w:val="none" w:sz="0" w:space="0" w:color="auto"/>
            <w:bottom w:val="none" w:sz="0" w:space="0" w:color="auto"/>
            <w:right w:val="none" w:sz="0" w:space="0" w:color="auto"/>
          </w:divBdr>
          <w:divsChild>
            <w:div w:id="426658524">
              <w:marLeft w:val="0"/>
              <w:marRight w:val="0"/>
              <w:marTop w:val="0"/>
              <w:marBottom w:val="0"/>
              <w:divBdr>
                <w:top w:val="none" w:sz="0" w:space="0" w:color="auto"/>
                <w:left w:val="none" w:sz="0" w:space="0" w:color="auto"/>
                <w:bottom w:val="none" w:sz="0" w:space="0" w:color="auto"/>
                <w:right w:val="none" w:sz="0" w:space="0" w:color="auto"/>
              </w:divBdr>
              <w:divsChild>
                <w:div w:id="384257640">
                  <w:marLeft w:val="0"/>
                  <w:marRight w:val="0"/>
                  <w:marTop w:val="0"/>
                  <w:marBottom w:val="0"/>
                  <w:divBdr>
                    <w:top w:val="none" w:sz="0" w:space="0" w:color="auto"/>
                    <w:left w:val="none" w:sz="0" w:space="0" w:color="auto"/>
                    <w:bottom w:val="none" w:sz="0" w:space="0" w:color="auto"/>
                    <w:right w:val="none" w:sz="0" w:space="0" w:color="auto"/>
                  </w:divBdr>
                  <w:divsChild>
                    <w:div w:id="424233636">
                      <w:marLeft w:val="0"/>
                      <w:marRight w:val="0"/>
                      <w:marTop w:val="100"/>
                      <w:marBottom w:val="100"/>
                      <w:divBdr>
                        <w:top w:val="none" w:sz="0" w:space="0" w:color="auto"/>
                        <w:left w:val="none" w:sz="0" w:space="0" w:color="auto"/>
                        <w:bottom w:val="none" w:sz="0" w:space="0" w:color="auto"/>
                        <w:right w:val="none" w:sz="0" w:space="0" w:color="auto"/>
                      </w:divBdr>
                    </w:div>
                  </w:divsChild>
                </w:div>
                <w:div w:id="713386383">
                  <w:marLeft w:val="0"/>
                  <w:marRight w:val="0"/>
                  <w:marTop w:val="0"/>
                  <w:marBottom w:val="0"/>
                  <w:divBdr>
                    <w:top w:val="none" w:sz="0" w:space="0" w:color="auto"/>
                    <w:left w:val="none" w:sz="0" w:space="0" w:color="auto"/>
                    <w:bottom w:val="none" w:sz="0" w:space="0" w:color="auto"/>
                    <w:right w:val="none" w:sz="0" w:space="0" w:color="auto"/>
                  </w:divBdr>
                  <w:divsChild>
                    <w:div w:id="98529009">
                      <w:marLeft w:val="0"/>
                      <w:marRight w:val="0"/>
                      <w:marTop w:val="0"/>
                      <w:marBottom w:val="0"/>
                      <w:divBdr>
                        <w:top w:val="none" w:sz="0" w:space="0" w:color="auto"/>
                        <w:left w:val="none" w:sz="0" w:space="0" w:color="auto"/>
                        <w:bottom w:val="none" w:sz="0" w:space="0" w:color="auto"/>
                        <w:right w:val="none" w:sz="0" w:space="0" w:color="auto"/>
                      </w:divBdr>
                      <w:divsChild>
                        <w:div w:id="6142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01768">
          <w:marLeft w:val="-300"/>
          <w:marRight w:val="-300"/>
          <w:marTop w:val="0"/>
          <w:marBottom w:val="450"/>
          <w:divBdr>
            <w:top w:val="none" w:sz="0" w:space="0" w:color="auto"/>
            <w:left w:val="none" w:sz="0" w:space="0" w:color="auto"/>
            <w:bottom w:val="none" w:sz="0" w:space="0" w:color="auto"/>
            <w:right w:val="none" w:sz="0" w:space="0" w:color="auto"/>
          </w:divBdr>
        </w:div>
        <w:div w:id="63645925">
          <w:marLeft w:val="0"/>
          <w:marRight w:val="0"/>
          <w:marTop w:val="0"/>
          <w:marBottom w:val="0"/>
          <w:divBdr>
            <w:top w:val="none" w:sz="0" w:space="0" w:color="auto"/>
            <w:left w:val="none" w:sz="0" w:space="0" w:color="auto"/>
            <w:bottom w:val="none" w:sz="0" w:space="0" w:color="auto"/>
            <w:right w:val="none" w:sz="0" w:space="0" w:color="auto"/>
          </w:divBdr>
          <w:divsChild>
            <w:div w:id="401754619">
              <w:marLeft w:val="-150"/>
              <w:marRight w:val="-150"/>
              <w:marTop w:val="0"/>
              <w:marBottom w:val="0"/>
              <w:divBdr>
                <w:top w:val="none" w:sz="0" w:space="0" w:color="auto"/>
                <w:left w:val="none" w:sz="0" w:space="0" w:color="auto"/>
                <w:bottom w:val="none" w:sz="0" w:space="0" w:color="auto"/>
                <w:right w:val="none" w:sz="0" w:space="0" w:color="auto"/>
              </w:divBdr>
            </w:div>
            <w:div w:id="595597939">
              <w:marLeft w:val="-150"/>
              <w:marRight w:val="-150"/>
              <w:marTop w:val="0"/>
              <w:marBottom w:val="0"/>
              <w:divBdr>
                <w:top w:val="none" w:sz="0" w:space="0" w:color="auto"/>
                <w:left w:val="none" w:sz="0" w:space="0" w:color="auto"/>
                <w:bottom w:val="none" w:sz="0" w:space="0" w:color="auto"/>
                <w:right w:val="none" w:sz="0" w:space="0" w:color="auto"/>
              </w:divBdr>
              <w:divsChild>
                <w:div w:id="103305833">
                  <w:marLeft w:val="0"/>
                  <w:marRight w:val="0"/>
                  <w:marTop w:val="0"/>
                  <w:marBottom w:val="0"/>
                  <w:divBdr>
                    <w:top w:val="none" w:sz="0" w:space="0" w:color="auto"/>
                    <w:left w:val="none" w:sz="0" w:space="0" w:color="auto"/>
                    <w:bottom w:val="none" w:sz="0" w:space="0" w:color="auto"/>
                    <w:right w:val="none" w:sz="0" w:space="0" w:color="auto"/>
                  </w:divBdr>
                </w:div>
                <w:div w:id="783038083">
                  <w:marLeft w:val="0"/>
                  <w:marRight w:val="0"/>
                  <w:marTop w:val="0"/>
                  <w:marBottom w:val="0"/>
                  <w:divBdr>
                    <w:top w:val="none" w:sz="0" w:space="0" w:color="auto"/>
                    <w:left w:val="none" w:sz="0" w:space="0" w:color="auto"/>
                    <w:bottom w:val="none" w:sz="0" w:space="0" w:color="auto"/>
                    <w:right w:val="none" w:sz="0" w:space="0" w:color="auto"/>
                  </w:divBdr>
                  <w:divsChild>
                    <w:div w:id="2845839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3648943">
          <w:marLeft w:val="0"/>
          <w:marRight w:val="0"/>
          <w:marTop w:val="240"/>
          <w:marBottom w:val="0"/>
          <w:divBdr>
            <w:top w:val="none" w:sz="0" w:space="0" w:color="auto"/>
            <w:left w:val="none" w:sz="0" w:space="0" w:color="auto"/>
            <w:bottom w:val="none" w:sz="0" w:space="0" w:color="auto"/>
            <w:right w:val="none" w:sz="0" w:space="0" w:color="auto"/>
          </w:divBdr>
        </w:div>
        <w:div w:id="63769847">
          <w:marLeft w:val="0"/>
          <w:marRight w:val="0"/>
          <w:marTop w:val="100"/>
          <w:marBottom w:val="100"/>
          <w:divBdr>
            <w:top w:val="none" w:sz="0" w:space="0" w:color="auto"/>
            <w:left w:val="none" w:sz="0" w:space="0" w:color="auto"/>
            <w:bottom w:val="none" w:sz="0" w:space="0" w:color="auto"/>
            <w:right w:val="none" w:sz="0" w:space="0" w:color="auto"/>
          </w:divBdr>
          <w:divsChild>
            <w:div w:id="265772924">
              <w:marLeft w:val="0"/>
              <w:marRight w:val="0"/>
              <w:marTop w:val="100"/>
              <w:marBottom w:val="100"/>
              <w:divBdr>
                <w:top w:val="none" w:sz="0" w:space="0" w:color="auto"/>
                <w:left w:val="none" w:sz="0" w:space="0" w:color="auto"/>
                <w:bottom w:val="none" w:sz="0" w:space="0" w:color="auto"/>
                <w:right w:val="none" w:sz="0" w:space="0" w:color="auto"/>
              </w:divBdr>
              <w:divsChild>
                <w:div w:id="435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6214">
          <w:marLeft w:val="0"/>
          <w:marRight w:val="0"/>
          <w:marTop w:val="0"/>
          <w:marBottom w:val="0"/>
          <w:divBdr>
            <w:top w:val="none" w:sz="0" w:space="0" w:color="auto"/>
            <w:left w:val="none" w:sz="0" w:space="0" w:color="auto"/>
            <w:bottom w:val="none" w:sz="0" w:space="0" w:color="auto"/>
            <w:right w:val="none" w:sz="0" w:space="0" w:color="auto"/>
          </w:divBdr>
          <w:divsChild>
            <w:div w:id="719087156">
              <w:marLeft w:val="0"/>
              <w:marRight w:val="75"/>
              <w:marTop w:val="75"/>
              <w:marBottom w:val="0"/>
              <w:divBdr>
                <w:top w:val="none" w:sz="0" w:space="0" w:color="auto"/>
                <w:left w:val="none" w:sz="0" w:space="0" w:color="auto"/>
                <w:bottom w:val="none" w:sz="0" w:space="0" w:color="auto"/>
                <w:right w:val="none" w:sz="0" w:space="0" w:color="auto"/>
              </w:divBdr>
            </w:div>
          </w:divsChild>
        </w:div>
        <w:div w:id="63799074">
          <w:marLeft w:val="-225"/>
          <w:marRight w:val="-225"/>
          <w:marTop w:val="0"/>
          <w:marBottom w:val="0"/>
          <w:divBdr>
            <w:top w:val="none" w:sz="0" w:space="0" w:color="auto"/>
            <w:left w:val="none" w:sz="0" w:space="0" w:color="auto"/>
            <w:bottom w:val="none" w:sz="0" w:space="0" w:color="auto"/>
            <w:right w:val="none" w:sz="0" w:space="0" w:color="auto"/>
          </w:divBdr>
        </w:div>
        <w:div w:id="63836873">
          <w:marLeft w:val="0"/>
          <w:marRight w:val="0"/>
          <w:marTop w:val="0"/>
          <w:marBottom w:val="150"/>
          <w:divBdr>
            <w:top w:val="none" w:sz="0" w:space="0" w:color="auto"/>
            <w:left w:val="none" w:sz="0" w:space="0" w:color="auto"/>
            <w:bottom w:val="none" w:sz="0" w:space="0" w:color="auto"/>
            <w:right w:val="none" w:sz="0" w:space="0" w:color="auto"/>
          </w:divBdr>
        </w:div>
        <w:div w:id="63915229">
          <w:marLeft w:val="0"/>
          <w:marRight w:val="0"/>
          <w:marTop w:val="0"/>
          <w:marBottom w:val="75"/>
          <w:divBdr>
            <w:top w:val="none" w:sz="0" w:space="0" w:color="auto"/>
            <w:left w:val="none" w:sz="0" w:space="0" w:color="auto"/>
            <w:bottom w:val="none" w:sz="0" w:space="0" w:color="auto"/>
            <w:right w:val="none" w:sz="0" w:space="0" w:color="auto"/>
          </w:divBdr>
        </w:div>
        <w:div w:id="63915563">
          <w:marLeft w:val="0"/>
          <w:marRight w:val="0"/>
          <w:marTop w:val="0"/>
          <w:marBottom w:val="125"/>
          <w:divBdr>
            <w:top w:val="none" w:sz="0" w:space="0" w:color="auto"/>
            <w:left w:val="none" w:sz="0" w:space="0" w:color="auto"/>
            <w:bottom w:val="none" w:sz="0" w:space="0" w:color="auto"/>
            <w:right w:val="none" w:sz="0" w:space="0" w:color="auto"/>
          </w:divBdr>
        </w:div>
        <w:div w:id="63988829">
          <w:marLeft w:val="-225"/>
          <w:marRight w:val="-225"/>
          <w:marTop w:val="0"/>
          <w:marBottom w:val="0"/>
          <w:divBdr>
            <w:top w:val="none" w:sz="0" w:space="0" w:color="auto"/>
            <w:left w:val="none" w:sz="0" w:space="0" w:color="auto"/>
            <w:bottom w:val="none" w:sz="0" w:space="0" w:color="auto"/>
            <w:right w:val="none" w:sz="0" w:space="0" w:color="auto"/>
          </w:divBdr>
          <w:divsChild>
            <w:div w:id="707993455">
              <w:marLeft w:val="0"/>
              <w:marRight w:val="0"/>
              <w:marTop w:val="0"/>
              <w:marBottom w:val="0"/>
              <w:divBdr>
                <w:top w:val="none" w:sz="0" w:space="0" w:color="auto"/>
                <w:left w:val="none" w:sz="0" w:space="0" w:color="auto"/>
                <w:bottom w:val="none" w:sz="0" w:space="0" w:color="auto"/>
                <w:right w:val="none" w:sz="0" w:space="0" w:color="auto"/>
              </w:divBdr>
            </w:div>
          </w:divsChild>
        </w:div>
        <w:div w:id="63988871">
          <w:marLeft w:val="1463"/>
          <w:marRight w:val="0"/>
          <w:marTop w:val="0"/>
          <w:marBottom w:val="0"/>
          <w:divBdr>
            <w:top w:val="none" w:sz="0" w:space="0" w:color="auto"/>
            <w:left w:val="none" w:sz="0" w:space="0" w:color="auto"/>
            <w:bottom w:val="none" w:sz="0" w:space="0" w:color="auto"/>
            <w:right w:val="none" w:sz="0" w:space="0" w:color="auto"/>
          </w:divBdr>
          <w:divsChild>
            <w:div w:id="6623896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995267">
          <w:marLeft w:val="0"/>
          <w:marRight w:val="0"/>
          <w:marTop w:val="0"/>
          <w:marBottom w:val="240"/>
          <w:divBdr>
            <w:top w:val="none" w:sz="0" w:space="0" w:color="auto"/>
            <w:left w:val="none" w:sz="0" w:space="0" w:color="auto"/>
            <w:bottom w:val="none" w:sz="0" w:space="0" w:color="auto"/>
            <w:right w:val="none" w:sz="0" w:space="0" w:color="auto"/>
          </w:divBdr>
        </w:div>
        <w:div w:id="64039651">
          <w:marLeft w:val="0"/>
          <w:marRight w:val="0"/>
          <w:marTop w:val="0"/>
          <w:marBottom w:val="225"/>
          <w:divBdr>
            <w:top w:val="none" w:sz="0" w:space="0" w:color="auto"/>
            <w:left w:val="none" w:sz="0" w:space="0" w:color="auto"/>
            <w:bottom w:val="none" w:sz="0" w:space="0" w:color="auto"/>
            <w:right w:val="none" w:sz="0" w:space="0" w:color="auto"/>
          </w:divBdr>
        </w:div>
        <w:div w:id="64182184">
          <w:marLeft w:val="0"/>
          <w:marRight w:val="0"/>
          <w:marTop w:val="0"/>
          <w:marBottom w:val="0"/>
          <w:divBdr>
            <w:top w:val="none" w:sz="0" w:space="0" w:color="auto"/>
            <w:left w:val="none" w:sz="0" w:space="0" w:color="auto"/>
            <w:bottom w:val="none" w:sz="0" w:space="0" w:color="auto"/>
            <w:right w:val="none" w:sz="0" w:space="0" w:color="auto"/>
          </w:divBdr>
        </w:div>
        <w:div w:id="64183248">
          <w:marLeft w:val="0"/>
          <w:marRight w:val="0"/>
          <w:marTop w:val="0"/>
          <w:marBottom w:val="0"/>
          <w:divBdr>
            <w:top w:val="none" w:sz="0" w:space="0" w:color="auto"/>
            <w:left w:val="none" w:sz="0" w:space="0" w:color="auto"/>
            <w:bottom w:val="none" w:sz="0" w:space="0" w:color="auto"/>
            <w:right w:val="none" w:sz="0" w:space="0" w:color="auto"/>
          </w:divBdr>
        </w:div>
        <w:div w:id="64186891">
          <w:marLeft w:val="0"/>
          <w:marRight w:val="0"/>
          <w:marTop w:val="0"/>
          <w:marBottom w:val="0"/>
          <w:divBdr>
            <w:top w:val="none" w:sz="0" w:space="0" w:color="auto"/>
            <w:left w:val="none" w:sz="0" w:space="0" w:color="auto"/>
            <w:bottom w:val="none" w:sz="0" w:space="0" w:color="auto"/>
            <w:right w:val="none" w:sz="0" w:space="0" w:color="auto"/>
          </w:divBdr>
        </w:div>
        <w:div w:id="64187169">
          <w:marLeft w:val="0"/>
          <w:marRight w:val="0"/>
          <w:marTop w:val="0"/>
          <w:marBottom w:val="240"/>
          <w:divBdr>
            <w:top w:val="none" w:sz="0" w:space="0" w:color="auto"/>
            <w:left w:val="none" w:sz="0" w:space="0" w:color="auto"/>
            <w:bottom w:val="none" w:sz="0" w:space="0" w:color="auto"/>
            <w:right w:val="none" w:sz="0" w:space="0" w:color="auto"/>
          </w:divBdr>
        </w:div>
        <w:div w:id="64225679">
          <w:marLeft w:val="0"/>
          <w:marRight w:val="0"/>
          <w:marTop w:val="0"/>
          <w:marBottom w:val="0"/>
          <w:divBdr>
            <w:top w:val="none" w:sz="0" w:space="0" w:color="auto"/>
            <w:left w:val="none" w:sz="0" w:space="0" w:color="auto"/>
            <w:bottom w:val="none" w:sz="0" w:space="0" w:color="auto"/>
            <w:right w:val="none" w:sz="0" w:space="0" w:color="auto"/>
          </w:divBdr>
        </w:div>
        <w:div w:id="64228423">
          <w:marLeft w:val="0"/>
          <w:marRight w:val="0"/>
          <w:marTop w:val="240"/>
          <w:marBottom w:val="0"/>
          <w:divBdr>
            <w:top w:val="none" w:sz="0" w:space="0" w:color="auto"/>
            <w:left w:val="none" w:sz="0" w:space="0" w:color="auto"/>
            <w:bottom w:val="none" w:sz="0" w:space="0" w:color="auto"/>
            <w:right w:val="none" w:sz="0" w:space="0" w:color="auto"/>
          </w:divBdr>
        </w:div>
        <w:div w:id="64233029">
          <w:marLeft w:val="0"/>
          <w:marRight w:val="0"/>
          <w:marTop w:val="0"/>
          <w:marBottom w:val="345"/>
          <w:divBdr>
            <w:top w:val="none" w:sz="0" w:space="0" w:color="auto"/>
            <w:left w:val="none" w:sz="0" w:space="0" w:color="auto"/>
            <w:bottom w:val="none" w:sz="0" w:space="0" w:color="auto"/>
            <w:right w:val="none" w:sz="0" w:space="0" w:color="auto"/>
          </w:divBdr>
        </w:div>
        <w:div w:id="64305404">
          <w:marLeft w:val="0"/>
          <w:marRight w:val="0"/>
          <w:marTop w:val="0"/>
          <w:marBottom w:val="0"/>
          <w:divBdr>
            <w:top w:val="none" w:sz="0" w:space="0" w:color="auto"/>
            <w:left w:val="none" w:sz="0" w:space="0" w:color="auto"/>
            <w:bottom w:val="none" w:sz="0" w:space="0" w:color="auto"/>
            <w:right w:val="none" w:sz="0" w:space="0" w:color="auto"/>
          </w:divBdr>
          <w:divsChild>
            <w:div w:id="654459528">
              <w:marLeft w:val="0"/>
              <w:marRight w:val="0"/>
              <w:marTop w:val="0"/>
              <w:marBottom w:val="0"/>
              <w:divBdr>
                <w:top w:val="none" w:sz="0" w:space="0" w:color="auto"/>
                <w:left w:val="none" w:sz="0" w:space="0" w:color="auto"/>
                <w:bottom w:val="none" w:sz="0" w:space="0" w:color="auto"/>
                <w:right w:val="none" w:sz="0" w:space="0" w:color="auto"/>
              </w:divBdr>
            </w:div>
          </w:divsChild>
        </w:div>
        <w:div w:id="64377942">
          <w:marLeft w:val="0"/>
          <w:marRight w:val="0"/>
          <w:marTop w:val="0"/>
          <w:marBottom w:val="0"/>
          <w:divBdr>
            <w:top w:val="none" w:sz="0" w:space="0" w:color="auto"/>
            <w:left w:val="none" w:sz="0" w:space="0" w:color="auto"/>
            <w:bottom w:val="none" w:sz="0" w:space="0" w:color="auto"/>
            <w:right w:val="none" w:sz="0" w:space="0" w:color="auto"/>
          </w:divBdr>
        </w:div>
        <w:div w:id="64422541">
          <w:marLeft w:val="0"/>
          <w:marRight w:val="0"/>
          <w:marTop w:val="0"/>
          <w:marBottom w:val="0"/>
          <w:divBdr>
            <w:top w:val="none" w:sz="0" w:space="0" w:color="auto"/>
            <w:left w:val="none" w:sz="0" w:space="0" w:color="auto"/>
            <w:bottom w:val="none" w:sz="0" w:space="0" w:color="auto"/>
            <w:right w:val="none" w:sz="0" w:space="0" w:color="auto"/>
          </w:divBdr>
        </w:div>
        <w:div w:id="64423517">
          <w:marLeft w:val="0"/>
          <w:marRight w:val="0"/>
          <w:marTop w:val="0"/>
          <w:marBottom w:val="0"/>
          <w:divBdr>
            <w:top w:val="single" w:sz="2" w:space="0" w:color="E0E0E0"/>
            <w:left w:val="single" w:sz="2" w:space="0" w:color="E0E0E0"/>
            <w:bottom w:val="single" w:sz="2" w:space="0" w:color="E0E0E0"/>
            <w:right w:val="single" w:sz="2" w:space="0" w:color="E0E0E0"/>
          </w:divBdr>
          <w:divsChild>
            <w:div w:id="141966824">
              <w:marLeft w:val="0"/>
              <w:marRight w:val="0"/>
              <w:marTop w:val="0"/>
              <w:marBottom w:val="0"/>
              <w:divBdr>
                <w:top w:val="single" w:sz="2" w:space="0" w:color="E0E0E0"/>
                <w:left w:val="single" w:sz="2" w:space="0" w:color="E0E0E0"/>
                <w:bottom w:val="single" w:sz="2" w:space="0" w:color="E0E0E0"/>
                <w:right w:val="single" w:sz="2" w:space="0" w:color="E0E0E0"/>
              </w:divBdr>
              <w:divsChild>
                <w:div w:id="460002763">
                  <w:marLeft w:val="0"/>
                  <w:marRight w:val="0"/>
                  <w:marTop w:val="0"/>
                  <w:marBottom w:val="0"/>
                  <w:divBdr>
                    <w:top w:val="single" w:sz="2" w:space="0" w:color="E0E0E0"/>
                    <w:left w:val="single" w:sz="2" w:space="0" w:color="E0E0E0"/>
                    <w:bottom w:val="single" w:sz="2" w:space="0" w:color="E0E0E0"/>
                    <w:right w:val="single" w:sz="2" w:space="0" w:color="E0E0E0"/>
                  </w:divBdr>
                  <w:divsChild>
                    <w:div w:id="151412647">
                      <w:marLeft w:val="0"/>
                      <w:marRight w:val="0"/>
                      <w:marTop w:val="0"/>
                      <w:marBottom w:val="0"/>
                      <w:divBdr>
                        <w:top w:val="single" w:sz="2" w:space="0" w:color="E0E0E0"/>
                        <w:left w:val="single" w:sz="2" w:space="0" w:color="E0E0E0"/>
                        <w:bottom w:val="single" w:sz="2" w:space="0" w:color="E0E0E0"/>
                        <w:right w:val="single" w:sz="2" w:space="0" w:color="E0E0E0"/>
                      </w:divBdr>
                      <w:divsChild>
                        <w:div w:id="329795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0987522">
                      <w:marLeft w:val="0"/>
                      <w:marRight w:val="0"/>
                      <w:marTop w:val="0"/>
                      <w:marBottom w:val="0"/>
                      <w:divBdr>
                        <w:top w:val="single" w:sz="2" w:space="0" w:color="E0E0E0"/>
                        <w:left w:val="single" w:sz="2" w:space="0" w:color="E0E0E0"/>
                        <w:bottom w:val="single" w:sz="2" w:space="0" w:color="E0E0E0"/>
                        <w:right w:val="single" w:sz="2" w:space="0" w:color="E0E0E0"/>
                      </w:divBdr>
                      <w:divsChild>
                        <w:div w:id="5915944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64492034">
          <w:marLeft w:val="0"/>
          <w:marRight w:val="0"/>
          <w:marTop w:val="0"/>
          <w:marBottom w:val="0"/>
          <w:divBdr>
            <w:top w:val="none" w:sz="0" w:space="8" w:color="DDDDDD"/>
            <w:left w:val="none" w:sz="0" w:space="11" w:color="DDDDDD"/>
            <w:bottom w:val="single" w:sz="6" w:space="8" w:color="DDDDDD"/>
            <w:right w:val="none" w:sz="0" w:space="11" w:color="DDDDDD"/>
          </w:divBdr>
        </w:div>
        <w:div w:id="64576481">
          <w:marLeft w:val="0"/>
          <w:marRight w:val="0"/>
          <w:marTop w:val="0"/>
          <w:marBottom w:val="0"/>
          <w:divBdr>
            <w:top w:val="none" w:sz="0" w:space="0" w:color="auto"/>
            <w:left w:val="none" w:sz="0" w:space="0" w:color="auto"/>
            <w:bottom w:val="none" w:sz="0" w:space="0" w:color="auto"/>
            <w:right w:val="none" w:sz="0" w:space="0" w:color="auto"/>
          </w:divBdr>
        </w:div>
        <w:div w:id="64764991">
          <w:marLeft w:val="0"/>
          <w:marRight w:val="0"/>
          <w:marTop w:val="0"/>
          <w:marBottom w:val="0"/>
          <w:divBdr>
            <w:top w:val="none" w:sz="0" w:space="0" w:color="auto"/>
            <w:left w:val="none" w:sz="0" w:space="0" w:color="auto"/>
            <w:bottom w:val="none" w:sz="0" w:space="0" w:color="auto"/>
            <w:right w:val="none" w:sz="0" w:space="0" w:color="auto"/>
          </w:divBdr>
        </w:div>
        <w:div w:id="64912101">
          <w:marLeft w:val="0"/>
          <w:marRight w:val="0"/>
          <w:marTop w:val="0"/>
          <w:marBottom w:val="0"/>
          <w:divBdr>
            <w:top w:val="single" w:sz="2" w:space="0" w:color="E0E0E0"/>
            <w:left w:val="single" w:sz="2" w:space="0" w:color="E0E0E0"/>
            <w:bottom w:val="single" w:sz="2" w:space="0" w:color="E0E0E0"/>
            <w:right w:val="single" w:sz="2" w:space="0" w:color="E0E0E0"/>
          </w:divBdr>
          <w:divsChild>
            <w:div w:id="4984972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54353">
          <w:marLeft w:val="0"/>
          <w:marRight w:val="0"/>
          <w:marTop w:val="0"/>
          <w:marBottom w:val="0"/>
          <w:divBdr>
            <w:top w:val="none" w:sz="0" w:space="0" w:color="auto"/>
            <w:left w:val="none" w:sz="0" w:space="0" w:color="auto"/>
            <w:bottom w:val="none" w:sz="0" w:space="0" w:color="auto"/>
            <w:right w:val="none" w:sz="0" w:space="0" w:color="auto"/>
          </w:divBdr>
        </w:div>
        <w:div w:id="65036887">
          <w:marLeft w:val="0"/>
          <w:marRight w:val="0"/>
          <w:marTop w:val="0"/>
          <w:marBottom w:val="0"/>
          <w:divBdr>
            <w:top w:val="none" w:sz="0" w:space="0" w:color="auto"/>
            <w:left w:val="none" w:sz="0" w:space="0" w:color="auto"/>
            <w:bottom w:val="none" w:sz="0" w:space="0" w:color="auto"/>
            <w:right w:val="none" w:sz="0" w:space="0" w:color="auto"/>
          </w:divBdr>
        </w:div>
        <w:div w:id="65077543">
          <w:marLeft w:val="0"/>
          <w:marRight w:val="0"/>
          <w:marTop w:val="0"/>
          <w:marBottom w:val="0"/>
          <w:divBdr>
            <w:top w:val="single" w:sz="6" w:space="8" w:color="999999"/>
            <w:left w:val="none" w:sz="0" w:space="0" w:color="auto"/>
            <w:bottom w:val="single" w:sz="6" w:space="0" w:color="999999"/>
            <w:right w:val="none" w:sz="0" w:space="0" w:color="auto"/>
          </w:divBdr>
        </w:div>
        <w:div w:id="65225804">
          <w:marLeft w:val="0"/>
          <w:marRight w:val="0"/>
          <w:marTop w:val="0"/>
          <w:marBottom w:val="300"/>
          <w:divBdr>
            <w:top w:val="none" w:sz="0" w:space="0" w:color="auto"/>
            <w:left w:val="none" w:sz="0" w:space="0" w:color="auto"/>
            <w:bottom w:val="single" w:sz="6" w:space="5" w:color="000000"/>
            <w:right w:val="none" w:sz="0" w:space="0" w:color="auto"/>
          </w:divBdr>
        </w:div>
        <w:div w:id="65228291">
          <w:marLeft w:val="0"/>
          <w:marRight w:val="0"/>
          <w:marTop w:val="0"/>
          <w:marBottom w:val="75"/>
          <w:divBdr>
            <w:top w:val="none" w:sz="0" w:space="0" w:color="auto"/>
            <w:left w:val="none" w:sz="0" w:space="0" w:color="auto"/>
            <w:bottom w:val="none" w:sz="0" w:space="0" w:color="auto"/>
            <w:right w:val="none" w:sz="0" w:space="0" w:color="auto"/>
          </w:divBdr>
          <w:divsChild>
            <w:div w:id="502428810">
              <w:marLeft w:val="0"/>
              <w:marRight w:val="0"/>
              <w:marTop w:val="0"/>
              <w:marBottom w:val="0"/>
              <w:divBdr>
                <w:top w:val="none" w:sz="0" w:space="0" w:color="auto"/>
                <w:left w:val="none" w:sz="0" w:space="0" w:color="auto"/>
                <w:bottom w:val="none" w:sz="0" w:space="0" w:color="auto"/>
                <w:right w:val="none" w:sz="0" w:space="0" w:color="auto"/>
              </w:divBdr>
            </w:div>
          </w:divsChild>
        </w:div>
        <w:div w:id="65228717">
          <w:marLeft w:val="0"/>
          <w:marRight w:val="0"/>
          <w:marTop w:val="0"/>
          <w:marBottom w:val="0"/>
          <w:divBdr>
            <w:top w:val="none" w:sz="0" w:space="0" w:color="auto"/>
            <w:left w:val="none" w:sz="0" w:space="0" w:color="auto"/>
            <w:bottom w:val="none" w:sz="0" w:space="0" w:color="auto"/>
            <w:right w:val="none" w:sz="0" w:space="0" w:color="auto"/>
          </w:divBdr>
        </w:div>
        <w:div w:id="65231076">
          <w:marLeft w:val="0"/>
          <w:marRight w:val="0"/>
          <w:marTop w:val="0"/>
          <w:marBottom w:val="0"/>
          <w:divBdr>
            <w:top w:val="none" w:sz="0" w:space="0" w:color="auto"/>
            <w:left w:val="none" w:sz="0" w:space="0" w:color="auto"/>
            <w:bottom w:val="none" w:sz="0" w:space="0" w:color="auto"/>
            <w:right w:val="none" w:sz="0" w:space="0" w:color="auto"/>
          </w:divBdr>
        </w:div>
        <w:div w:id="65297942">
          <w:marLeft w:val="0"/>
          <w:marRight w:val="0"/>
          <w:marTop w:val="0"/>
          <w:marBottom w:val="0"/>
          <w:divBdr>
            <w:top w:val="none" w:sz="0" w:space="0" w:color="auto"/>
            <w:left w:val="none" w:sz="0" w:space="0" w:color="auto"/>
            <w:bottom w:val="none" w:sz="0" w:space="0" w:color="auto"/>
            <w:right w:val="none" w:sz="0" w:space="0" w:color="auto"/>
          </w:divBdr>
        </w:div>
        <w:div w:id="65300099">
          <w:marLeft w:val="0"/>
          <w:marRight w:val="225"/>
          <w:marTop w:val="0"/>
          <w:marBottom w:val="0"/>
          <w:divBdr>
            <w:top w:val="none" w:sz="0" w:space="0" w:color="auto"/>
            <w:left w:val="none" w:sz="0" w:space="0" w:color="auto"/>
            <w:bottom w:val="none" w:sz="0" w:space="0" w:color="auto"/>
            <w:right w:val="none" w:sz="0" w:space="0" w:color="auto"/>
          </w:divBdr>
        </w:div>
        <w:div w:id="65300821">
          <w:marLeft w:val="0"/>
          <w:marRight w:val="0"/>
          <w:marTop w:val="0"/>
          <w:marBottom w:val="0"/>
          <w:divBdr>
            <w:top w:val="none" w:sz="0" w:space="0" w:color="auto"/>
            <w:left w:val="none" w:sz="0" w:space="0" w:color="auto"/>
            <w:bottom w:val="none" w:sz="0" w:space="0" w:color="auto"/>
            <w:right w:val="none" w:sz="0" w:space="0" w:color="auto"/>
          </w:divBdr>
        </w:div>
        <w:div w:id="65493321">
          <w:marLeft w:val="0"/>
          <w:marRight w:val="0"/>
          <w:marTop w:val="63"/>
          <w:marBottom w:val="0"/>
          <w:divBdr>
            <w:top w:val="none" w:sz="0" w:space="0" w:color="auto"/>
            <w:left w:val="none" w:sz="0" w:space="0" w:color="auto"/>
            <w:bottom w:val="none" w:sz="0" w:space="0" w:color="auto"/>
            <w:right w:val="none" w:sz="0" w:space="0" w:color="auto"/>
          </w:divBdr>
        </w:div>
        <w:div w:id="65493842">
          <w:marLeft w:val="0"/>
          <w:marRight w:val="0"/>
          <w:marTop w:val="0"/>
          <w:marBottom w:val="0"/>
          <w:divBdr>
            <w:top w:val="none" w:sz="0" w:space="0" w:color="auto"/>
            <w:left w:val="none" w:sz="0" w:space="0" w:color="auto"/>
            <w:bottom w:val="none" w:sz="0" w:space="0" w:color="auto"/>
            <w:right w:val="none" w:sz="0" w:space="0" w:color="auto"/>
          </w:divBdr>
        </w:div>
        <w:div w:id="65497399">
          <w:marLeft w:val="0"/>
          <w:marRight w:val="0"/>
          <w:marTop w:val="0"/>
          <w:marBottom w:val="0"/>
          <w:divBdr>
            <w:top w:val="none" w:sz="0" w:space="0" w:color="auto"/>
            <w:left w:val="none" w:sz="0" w:space="0" w:color="auto"/>
            <w:bottom w:val="none" w:sz="0" w:space="0" w:color="auto"/>
            <w:right w:val="none" w:sz="0" w:space="0" w:color="auto"/>
          </w:divBdr>
        </w:div>
        <w:div w:id="65500310">
          <w:marLeft w:val="0"/>
          <w:marRight w:val="0"/>
          <w:marTop w:val="0"/>
          <w:marBottom w:val="0"/>
          <w:divBdr>
            <w:top w:val="none" w:sz="0" w:space="0" w:color="auto"/>
            <w:left w:val="none" w:sz="0" w:space="0" w:color="auto"/>
            <w:bottom w:val="none" w:sz="0" w:space="0" w:color="auto"/>
            <w:right w:val="none" w:sz="0" w:space="0" w:color="auto"/>
          </w:divBdr>
        </w:div>
        <w:div w:id="65614290">
          <w:marLeft w:val="0"/>
          <w:marRight w:val="0"/>
          <w:marTop w:val="0"/>
          <w:marBottom w:val="0"/>
          <w:divBdr>
            <w:top w:val="none" w:sz="0" w:space="0" w:color="auto"/>
            <w:left w:val="none" w:sz="0" w:space="0" w:color="auto"/>
            <w:bottom w:val="none" w:sz="0" w:space="0" w:color="auto"/>
            <w:right w:val="none" w:sz="0" w:space="0" w:color="auto"/>
          </w:divBdr>
        </w:div>
        <w:div w:id="65691840">
          <w:marLeft w:val="1463"/>
          <w:marRight w:val="0"/>
          <w:marTop w:val="0"/>
          <w:marBottom w:val="0"/>
          <w:divBdr>
            <w:top w:val="none" w:sz="0" w:space="0" w:color="auto"/>
            <w:left w:val="none" w:sz="0" w:space="0" w:color="auto"/>
            <w:bottom w:val="none" w:sz="0" w:space="0" w:color="auto"/>
            <w:right w:val="none" w:sz="0" w:space="0" w:color="auto"/>
          </w:divBdr>
          <w:divsChild>
            <w:div w:id="531647957">
              <w:marLeft w:val="0"/>
              <w:marRight w:val="0"/>
              <w:marTop w:val="0"/>
              <w:marBottom w:val="0"/>
              <w:divBdr>
                <w:top w:val="none" w:sz="0" w:space="0" w:color="auto"/>
                <w:left w:val="none" w:sz="0" w:space="0" w:color="auto"/>
                <w:bottom w:val="none" w:sz="0" w:space="0" w:color="auto"/>
                <w:right w:val="none" w:sz="0" w:space="0" w:color="auto"/>
              </w:divBdr>
            </w:div>
          </w:divsChild>
        </w:div>
        <w:div w:id="65694059">
          <w:marLeft w:val="0"/>
          <w:marRight w:val="0"/>
          <w:marTop w:val="0"/>
          <w:marBottom w:val="0"/>
          <w:divBdr>
            <w:top w:val="none" w:sz="0" w:space="0" w:color="auto"/>
            <w:left w:val="none" w:sz="0" w:space="0" w:color="auto"/>
            <w:bottom w:val="none" w:sz="0" w:space="0" w:color="auto"/>
            <w:right w:val="none" w:sz="0" w:space="0" w:color="auto"/>
          </w:divBdr>
          <w:divsChild>
            <w:div w:id="748691622">
              <w:marLeft w:val="0"/>
              <w:marRight w:val="0"/>
              <w:marTop w:val="0"/>
              <w:marBottom w:val="0"/>
              <w:divBdr>
                <w:top w:val="none" w:sz="0" w:space="0" w:color="auto"/>
                <w:left w:val="none" w:sz="0" w:space="0" w:color="auto"/>
                <w:bottom w:val="none" w:sz="0" w:space="0" w:color="auto"/>
                <w:right w:val="none" w:sz="0" w:space="0" w:color="auto"/>
              </w:divBdr>
            </w:div>
          </w:divsChild>
        </w:div>
        <w:div w:id="65760047">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781534336">
              <w:marLeft w:val="150"/>
              <w:marRight w:val="225"/>
              <w:marTop w:val="150"/>
              <w:marBottom w:val="150"/>
              <w:divBdr>
                <w:top w:val="none" w:sz="0" w:space="0" w:color="auto"/>
                <w:left w:val="none" w:sz="0" w:space="0" w:color="auto"/>
                <w:bottom w:val="none" w:sz="0" w:space="0" w:color="auto"/>
                <w:right w:val="none" w:sz="0" w:space="0" w:color="auto"/>
              </w:divBdr>
            </w:div>
          </w:divsChild>
        </w:div>
        <w:div w:id="65760609">
          <w:marLeft w:val="0"/>
          <w:marRight w:val="0"/>
          <w:marTop w:val="0"/>
          <w:marBottom w:val="250"/>
          <w:divBdr>
            <w:top w:val="none" w:sz="0" w:space="0" w:color="auto"/>
            <w:left w:val="none" w:sz="0" w:space="0" w:color="auto"/>
            <w:bottom w:val="none" w:sz="0" w:space="0" w:color="auto"/>
            <w:right w:val="none" w:sz="0" w:space="0" w:color="auto"/>
          </w:divBdr>
        </w:div>
        <w:div w:id="65803183">
          <w:marLeft w:val="-225"/>
          <w:marRight w:val="-225"/>
          <w:marTop w:val="0"/>
          <w:marBottom w:val="0"/>
          <w:divBdr>
            <w:top w:val="none" w:sz="0" w:space="0" w:color="auto"/>
            <w:left w:val="none" w:sz="0" w:space="0" w:color="auto"/>
            <w:bottom w:val="none" w:sz="0" w:space="0" w:color="auto"/>
            <w:right w:val="none" w:sz="0" w:space="0" w:color="auto"/>
          </w:divBdr>
        </w:div>
        <w:div w:id="65929875">
          <w:marLeft w:val="0"/>
          <w:marRight w:val="0"/>
          <w:marTop w:val="0"/>
          <w:marBottom w:val="384"/>
          <w:divBdr>
            <w:top w:val="none" w:sz="0" w:space="0" w:color="auto"/>
            <w:left w:val="none" w:sz="0" w:space="0" w:color="auto"/>
            <w:bottom w:val="none" w:sz="0" w:space="0" w:color="auto"/>
            <w:right w:val="none" w:sz="0" w:space="0" w:color="auto"/>
          </w:divBdr>
        </w:div>
        <w:div w:id="65958024">
          <w:marLeft w:val="0"/>
          <w:marRight w:val="0"/>
          <w:marTop w:val="0"/>
          <w:marBottom w:val="240"/>
          <w:divBdr>
            <w:top w:val="none" w:sz="0" w:space="0" w:color="auto"/>
            <w:left w:val="none" w:sz="0" w:space="0" w:color="auto"/>
            <w:bottom w:val="none" w:sz="0" w:space="0" w:color="auto"/>
            <w:right w:val="none" w:sz="0" w:space="0" w:color="auto"/>
          </w:divBdr>
        </w:div>
        <w:div w:id="65960338">
          <w:marLeft w:val="0"/>
          <w:marRight w:val="0"/>
          <w:marTop w:val="0"/>
          <w:marBottom w:val="384"/>
          <w:divBdr>
            <w:top w:val="none" w:sz="0" w:space="0" w:color="auto"/>
            <w:left w:val="none" w:sz="0" w:space="0" w:color="auto"/>
            <w:bottom w:val="none" w:sz="0" w:space="0" w:color="auto"/>
            <w:right w:val="none" w:sz="0" w:space="0" w:color="auto"/>
          </w:divBdr>
          <w:divsChild>
            <w:div w:id="42141363">
              <w:marLeft w:val="0"/>
              <w:marRight w:val="0"/>
              <w:marTop w:val="0"/>
              <w:marBottom w:val="0"/>
              <w:divBdr>
                <w:top w:val="none" w:sz="0" w:space="0" w:color="auto"/>
                <w:left w:val="none" w:sz="0" w:space="0" w:color="auto"/>
                <w:bottom w:val="none" w:sz="0" w:space="0" w:color="auto"/>
                <w:right w:val="none" w:sz="0" w:space="0" w:color="auto"/>
              </w:divBdr>
            </w:div>
          </w:divsChild>
        </w:div>
        <w:div w:id="65961467">
          <w:marLeft w:val="0"/>
          <w:marRight w:val="0"/>
          <w:marTop w:val="0"/>
          <w:marBottom w:val="0"/>
          <w:divBdr>
            <w:top w:val="none" w:sz="0" w:space="0" w:color="auto"/>
            <w:left w:val="none" w:sz="0" w:space="0" w:color="auto"/>
            <w:bottom w:val="none" w:sz="0" w:space="0" w:color="auto"/>
            <w:right w:val="none" w:sz="0" w:space="0" w:color="auto"/>
          </w:divBdr>
          <w:divsChild>
            <w:div w:id="716051060">
              <w:marLeft w:val="0"/>
              <w:marRight w:val="0"/>
              <w:marTop w:val="0"/>
              <w:marBottom w:val="150"/>
              <w:divBdr>
                <w:top w:val="none" w:sz="0" w:space="0" w:color="auto"/>
                <w:left w:val="none" w:sz="0" w:space="0" w:color="auto"/>
                <w:bottom w:val="none" w:sz="0" w:space="0" w:color="auto"/>
                <w:right w:val="none" w:sz="0" w:space="0" w:color="auto"/>
              </w:divBdr>
            </w:div>
          </w:divsChild>
        </w:div>
        <w:div w:id="65961801">
          <w:marLeft w:val="0"/>
          <w:marRight w:val="0"/>
          <w:marTop w:val="0"/>
          <w:marBottom w:val="0"/>
          <w:divBdr>
            <w:top w:val="none" w:sz="0" w:space="0" w:color="auto"/>
            <w:left w:val="none" w:sz="0" w:space="0" w:color="auto"/>
            <w:bottom w:val="none" w:sz="0" w:space="0" w:color="auto"/>
            <w:right w:val="none" w:sz="0" w:space="0" w:color="auto"/>
          </w:divBdr>
        </w:div>
        <w:div w:id="66002403">
          <w:marLeft w:val="0"/>
          <w:marRight w:val="0"/>
          <w:marTop w:val="100"/>
          <w:marBottom w:val="100"/>
          <w:divBdr>
            <w:top w:val="none" w:sz="0" w:space="0" w:color="auto"/>
            <w:left w:val="none" w:sz="0" w:space="0" w:color="auto"/>
            <w:bottom w:val="none" w:sz="0" w:space="0" w:color="auto"/>
            <w:right w:val="none" w:sz="0" w:space="0" w:color="auto"/>
          </w:divBdr>
          <w:divsChild>
            <w:div w:id="689794169">
              <w:marLeft w:val="0"/>
              <w:marRight w:val="0"/>
              <w:marTop w:val="0"/>
              <w:marBottom w:val="0"/>
              <w:divBdr>
                <w:top w:val="none" w:sz="0" w:space="0" w:color="auto"/>
                <w:left w:val="none" w:sz="0" w:space="0" w:color="auto"/>
                <w:bottom w:val="none" w:sz="0" w:space="0" w:color="auto"/>
                <w:right w:val="none" w:sz="0" w:space="0" w:color="auto"/>
              </w:divBdr>
            </w:div>
          </w:divsChild>
        </w:div>
        <w:div w:id="66077997">
          <w:marLeft w:val="0"/>
          <w:marRight w:val="0"/>
          <w:marTop w:val="0"/>
          <w:marBottom w:val="0"/>
          <w:divBdr>
            <w:top w:val="none" w:sz="0" w:space="0" w:color="auto"/>
            <w:left w:val="none" w:sz="0" w:space="0" w:color="auto"/>
            <w:bottom w:val="none" w:sz="0" w:space="0" w:color="auto"/>
            <w:right w:val="none" w:sz="0" w:space="0" w:color="auto"/>
          </w:divBdr>
        </w:div>
        <w:div w:id="66148745">
          <w:marLeft w:val="-225"/>
          <w:marRight w:val="-225"/>
          <w:marTop w:val="0"/>
          <w:marBottom w:val="0"/>
          <w:divBdr>
            <w:top w:val="none" w:sz="0" w:space="0" w:color="auto"/>
            <w:left w:val="none" w:sz="0" w:space="0" w:color="auto"/>
            <w:bottom w:val="none" w:sz="0" w:space="0" w:color="auto"/>
            <w:right w:val="none" w:sz="0" w:space="0" w:color="auto"/>
          </w:divBdr>
          <w:divsChild>
            <w:div w:id="93480060">
              <w:marLeft w:val="0"/>
              <w:marRight w:val="0"/>
              <w:marTop w:val="0"/>
              <w:marBottom w:val="0"/>
              <w:divBdr>
                <w:top w:val="none" w:sz="0" w:space="0" w:color="auto"/>
                <w:left w:val="none" w:sz="0" w:space="0" w:color="auto"/>
                <w:bottom w:val="none" w:sz="0" w:space="0" w:color="auto"/>
                <w:right w:val="none" w:sz="0" w:space="0" w:color="auto"/>
              </w:divBdr>
            </w:div>
          </w:divsChild>
        </w:div>
        <w:div w:id="66192016">
          <w:marLeft w:val="0"/>
          <w:marRight w:val="0"/>
          <w:marTop w:val="0"/>
          <w:marBottom w:val="0"/>
          <w:divBdr>
            <w:top w:val="none" w:sz="0" w:space="0" w:color="auto"/>
            <w:left w:val="none" w:sz="0" w:space="0" w:color="auto"/>
            <w:bottom w:val="none" w:sz="0" w:space="0" w:color="auto"/>
            <w:right w:val="none" w:sz="0" w:space="0" w:color="auto"/>
          </w:divBdr>
          <w:divsChild>
            <w:div w:id="153113289">
              <w:marLeft w:val="0"/>
              <w:marRight w:val="1950"/>
              <w:marTop w:val="0"/>
              <w:marBottom w:val="0"/>
              <w:divBdr>
                <w:top w:val="none" w:sz="0" w:space="0" w:color="auto"/>
                <w:left w:val="none" w:sz="0" w:space="0" w:color="auto"/>
                <w:bottom w:val="none" w:sz="0" w:space="0" w:color="auto"/>
                <w:right w:val="none" w:sz="0" w:space="0" w:color="auto"/>
              </w:divBdr>
              <w:divsChild>
                <w:div w:id="7314634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198028">
          <w:marLeft w:val="0"/>
          <w:marRight w:val="0"/>
          <w:marTop w:val="0"/>
          <w:marBottom w:val="0"/>
          <w:divBdr>
            <w:top w:val="none" w:sz="0" w:space="0" w:color="auto"/>
            <w:left w:val="none" w:sz="0" w:space="0" w:color="auto"/>
            <w:bottom w:val="none" w:sz="0" w:space="0" w:color="auto"/>
            <w:right w:val="none" w:sz="0" w:space="0" w:color="auto"/>
          </w:divBdr>
        </w:div>
        <w:div w:id="66198684">
          <w:marLeft w:val="0"/>
          <w:marRight w:val="0"/>
          <w:marTop w:val="0"/>
          <w:marBottom w:val="240"/>
          <w:divBdr>
            <w:top w:val="none" w:sz="0" w:space="0" w:color="auto"/>
            <w:left w:val="none" w:sz="0" w:space="0" w:color="auto"/>
            <w:bottom w:val="none" w:sz="0" w:space="0" w:color="auto"/>
            <w:right w:val="none" w:sz="0" w:space="0" w:color="auto"/>
          </w:divBdr>
        </w:div>
        <w:div w:id="66340310">
          <w:marLeft w:val="0"/>
          <w:marRight w:val="450"/>
          <w:marTop w:val="0"/>
          <w:marBottom w:val="150"/>
          <w:divBdr>
            <w:top w:val="none" w:sz="0" w:space="0" w:color="auto"/>
            <w:left w:val="none" w:sz="0" w:space="0" w:color="auto"/>
            <w:bottom w:val="none" w:sz="0" w:space="0" w:color="auto"/>
            <w:right w:val="none" w:sz="0" w:space="0" w:color="auto"/>
          </w:divBdr>
        </w:div>
        <w:div w:id="66415692">
          <w:marLeft w:val="0"/>
          <w:marRight w:val="0"/>
          <w:marTop w:val="100"/>
          <w:marBottom w:val="100"/>
          <w:divBdr>
            <w:top w:val="none" w:sz="0" w:space="0" w:color="auto"/>
            <w:left w:val="none" w:sz="0" w:space="0" w:color="auto"/>
            <w:bottom w:val="none" w:sz="0" w:space="0" w:color="auto"/>
            <w:right w:val="none" w:sz="0" w:space="0" w:color="auto"/>
          </w:divBdr>
          <w:divsChild>
            <w:div w:id="165636036">
              <w:marLeft w:val="0"/>
              <w:marRight w:val="0"/>
              <w:marTop w:val="100"/>
              <w:marBottom w:val="100"/>
              <w:divBdr>
                <w:top w:val="none" w:sz="0" w:space="0" w:color="auto"/>
                <w:left w:val="none" w:sz="0" w:space="0" w:color="auto"/>
                <w:bottom w:val="none" w:sz="0" w:space="0" w:color="auto"/>
                <w:right w:val="none" w:sz="0" w:space="0" w:color="auto"/>
              </w:divBdr>
            </w:div>
            <w:div w:id="630091263">
              <w:marLeft w:val="0"/>
              <w:marRight w:val="0"/>
              <w:marTop w:val="100"/>
              <w:marBottom w:val="100"/>
              <w:divBdr>
                <w:top w:val="none" w:sz="0" w:space="0" w:color="auto"/>
                <w:left w:val="none" w:sz="0" w:space="0" w:color="auto"/>
                <w:bottom w:val="none" w:sz="0" w:space="0" w:color="auto"/>
                <w:right w:val="none" w:sz="0" w:space="0" w:color="auto"/>
              </w:divBdr>
            </w:div>
          </w:divsChild>
        </w:div>
        <w:div w:id="66416142">
          <w:marLeft w:val="0"/>
          <w:marRight w:val="0"/>
          <w:marTop w:val="0"/>
          <w:marBottom w:val="0"/>
          <w:divBdr>
            <w:top w:val="none" w:sz="0" w:space="0" w:color="auto"/>
            <w:left w:val="none" w:sz="0" w:space="0" w:color="auto"/>
            <w:bottom w:val="none" w:sz="0" w:space="0" w:color="auto"/>
            <w:right w:val="none" w:sz="0" w:space="0" w:color="auto"/>
          </w:divBdr>
        </w:div>
        <w:div w:id="66457853">
          <w:marLeft w:val="1463"/>
          <w:marRight w:val="0"/>
          <w:marTop w:val="0"/>
          <w:marBottom w:val="0"/>
          <w:divBdr>
            <w:top w:val="none" w:sz="0" w:space="0" w:color="auto"/>
            <w:left w:val="none" w:sz="0" w:space="0" w:color="auto"/>
            <w:bottom w:val="none" w:sz="0" w:space="0" w:color="auto"/>
            <w:right w:val="none" w:sz="0" w:space="0" w:color="auto"/>
          </w:divBdr>
        </w:div>
        <w:div w:id="66542721">
          <w:marLeft w:val="0"/>
          <w:marRight w:val="0"/>
          <w:marTop w:val="0"/>
          <w:marBottom w:val="0"/>
          <w:divBdr>
            <w:top w:val="none" w:sz="0" w:space="0" w:color="auto"/>
            <w:left w:val="none" w:sz="0" w:space="0" w:color="auto"/>
            <w:bottom w:val="none" w:sz="0" w:space="0" w:color="auto"/>
            <w:right w:val="none" w:sz="0" w:space="0" w:color="auto"/>
          </w:divBdr>
        </w:div>
        <w:div w:id="66653974">
          <w:marLeft w:val="0"/>
          <w:marRight w:val="0"/>
          <w:marTop w:val="0"/>
          <w:marBottom w:val="0"/>
          <w:divBdr>
            <w:top w:val="none" w:sz="0" w:space="0" w:color="auto"/>
            <w:left w:val="none" w:sz="0" w:space="0" w:color="auto"/>
            <w:bottom w:val="none" w:sz="0" w:space="0" w:color="auto"/>
            <w:right w:val="none" w:sz="0" w:space="0" w:color="auto"/>
          </w:divBdr>
          <w:divsChild>
            <w:div w:id="724839534">
              <w:marLeft w:val="0"/>
              <w:marRight w:val="0"/>
              <w:marTop w:val="0"/>
              <w:marBottom w:val="0"/>
              <w:divBdr>
                <w:top w:val="none" w:sz="0" w:space="0" w:color="auto"/>
                <w:left w:val="none" w:sz="0" w:space="0" w:color="auto"/>
                <w:bottom w:val="none" w:sz="0" w:space="0" w:color="auto"/>
                <w:right w:val="none" w:sz="0" w:space="0" w:color="auto"/>
              </w:divBdr>
            </w:div>
          </w:divsChild>
        </w:div>
        <w:div w:id="66654496">
          <w:marLeft w:val="0"/>
          <w:marRight w:val="0"/>
          <w:marTop w:val="100"/>
          <w:marBottom w:val="100"/>
          <w:divBdr>
            <w:top w:val="none" w:sz="0" w:space="0" w:color="auto"/>
            <w:left w:val="none" w:sz="0" w:space="0" w:color="auto"/>
            <w:bottom w:val="none" w:sz="0" w:space="0" w:color="auto"/>
            <w:right w:val="none" w:sz="0" w:space="0" w:color="auto"/>
          </w:divBdr>
        </w:div>
        <w:div w:id="66655108">
          <w:marLeft w:val="0"/>
          <w:marRight w:val="0"/>
          <w:marTop w:val="0"/>
          <w:marBottom w:val="0"/>
          <w:divBdr>
            <w:top w:val="none" w:sz="0" w:space="0" w:color="auto"/>
            <w:left w:val="none" w:sz="0" w:space="0" w:color="auto"/>
            <w:bottom w:val="none" w:sz="0" w:space="0" w:color="auto"/>
            <w:right w:val="none" w:sz="0" w:space="0" w:color="auto"/>
          </w:divBdr>
        </w:div>
        <w:div w:id="66727954">
          <w:marLeft w:val="0"/>
          <w:marRight w:val="0"/>
          <w:marTop w:val="0"/>
          <w:marBottom w:val="0"/>
          <w:divBdr>
            <w:top w:val="single" w:sz="2" w:space="0" w:color="E0E0E0"/>
            <w:left w:val="single" w:sz="2" w:space="0" w:color="E0E0E0"/>
            <w:bottom w:val="single" w:sz="2" w:space="0" w:color="E0E0E0"/>
            <w:right w:val="single" w:sz="2" w:space="0" w:color="E0E0E0"/>
          </w:divBdr>
        </w:div>
        <w:div w:id="66727997">
          <w:marLeft w:val="1463"/>
          <w:marRight w:val="0"/>
          <w:marTop w:val="0"/>
          <w:marBottom w:val="0"/>
          <w:divBdr>
            <w:top w:val="none" w:sz="0" w:space="0" w:color="auto"/>
            <w:left w:val="none" w:sz="0" w:space="0" w:color="auto"/>
            <w:bottom w:val="none" w:sz="0" w:space="0" w:color="auto"/>
            <w:right w:val="none" w:sz="0" w:space="0" w:color="auto"/>
          </w:divBdr>
        </w:div>
        <w:div w:id="66733190">
          <w:marLeft w:val="0"/>
          <w:marRight w:val="0"/>
          <w:marTop w:val="0"/>
          <w:marBottom w:val="0"/>
          <w:divBdr>
            <w:top w:val="none" w:sz="0" w:space="0" w:color="auto"/>
            <w:left w:val="none" w:sz="0" w:space="0" w:color="auto"/>
            <w:bottom w:val="none" w:sz="0" w:space="0" w:color="auto"/>
            <w:right w:val="none" w:sz="0" w:space="0" w:color="auto"/>
          </w:divBdr>
        </w:div>
        <w:div w:id="66734859">
          <w:marLeft w:val="-125"/>
          <w:marRight w:val="-125"/>
          <w:marTop w:val="0"/>
          <w:marBottom w:val="0"/>
          <w:divBdr>
            <w:top w:val="none" w:sz="0" w:space="0" w:color="auto"/>
            <w:left w:val="none" w:sz="0" w:space="0" w:color="auto"/>
            <w:bottom w:val="none" w:sz="0" w:space="0" w:color="auto"/>
            <w:right w:val="none" w:sz="0" w:space="0" w:color="auto"/>
          </w:divBdr>
        </w:div>
        <w:div w:id="66809163">
          <w:marLeft w:val="750"/>
          <w:marRight w:val="0"/>
          <w:marTop w:val="0"/>
          <w:marBottom w:val="0"/>
          <w:divBdr>
            <w:top w:val="none" w:sz="0" w:space="0" w:color="auto"/>
            <w:left w:val="none" w:sz="0" w:space="0" w:color="auto"/>
            <w:bottom w:val="none" w:sz="0" w:space="0" w:color="auto"/>
            <w:right w:val="none" w:sz="0" w:space="0" w:color="auto"/>
          </w:divBdr>
          <w:divsChild>
            <w:div w:id="731001926">
              <w:marLeft w:val="15"/>
              <w:marRight w:val="225"/>
              <w:marTop w:val="165"/>
              <w:marBottom w:val="105"/>
              <w:divBdr>
                <w:top w:val="none" w:sz="0" w:space="0" w:color="auto"/>
                <w:left w:val="none" w:sz="0" w:space="0" w:color="auto"/>
                <w:bottom w:val="none" w:sz="0" w:space="0" w:color="auto"/>
                <w:right w:val="none" w:sz="0" w:space="0" w:color="auto"/>
              </w:divBdr>
            </w:div>
          </w:divsChild>
        </w:div>
        <w:div w:id="66849381">
          <w:marLeft w:val="-188"/>
          <w:marRight w:val="-188"/>
          <w:marTop w:val="0"/>
          <w:marBottom w:val="0"/>
          <w:divBdr>
            <w:top w:val="none" w:sz="0" w:space="0" w:color="auto"/>
            <w:left w:val="none" w:sz="0" w:space="0" w:color="auto"/>
            <w:bottom w:val="none" w:sz="0" w:space="0" w:color="auto"/>
            <w:right w:val="none" w:sz="0" w:space="0" w:color="auto"/>
          </w:divBdr>
        </w:div>
        <w:div w:id="66877975">
          <w:marLeft w:val="0"/>
          <w:marRight w:val="0"/>
          <w:marTop w:val="0"/>
          <w:marBottom w:val="0"/>
          <w:divBdr>
            <w:top w:val="none" w:sz="0" w:space="0" w:color="auto"/>
            <w:left w:val="none" w:sz="0" w:space="0" w:color="auto"/>
            <w:bottom w:val="none" w:sz="0" w:space="0" w:color="auto"/>
            <w:right w:val="none" w:sz="0" w:space="0" w:color="auto"/>
          </w:divBdr>
        </w:div>
        <w:div w:id="66921701">
          <w:marLeft w:val="0"/>
          <w:marRight w:val="0"/>
          <w:marTop w:val="0"/>
          <w:marBottom w:val="0"/>
          <w:divBdr>
            <w:top w:val="none" w:sz="0" w:space="0" w:color="auto"/>
            <w:left w:val="none" w:sz="0" w:space="0" w:color="auto"/>
            <w:bottom w:val="none" w:sz="0" w:space="0" w:color="auto"/>
            <w:right w:val="none" w:sz="0" w:space="0" w:color="auto"/>
          </w:divBdr>
        </w:div>
        <w:div w:id="67070478">
          <w:marLeft w:val="0"/>
          <w:marRight w:val="0"/>
          <w:marTop w:val="0"/>
          <w:marBottom w:val="300"/>
          <w:divBdr>
            <w:top w:val="none" w:sz="0" w:space="0" w:color="auto"/>
            <w:left w:val="none" w:sz="0" w:space="0" w:color="auto"/>
            <w:bottom w:val="none" w:sz="0" w:space="0" w:color="auto"/>
            <w:right w:val="none" w:sz="0" w:space="0" w:color="auto"/>
          </w:divBdr>
        </w:div>
        <w:div w:id="67072284">
          <w:marLeft w:val="0"/>
          <w:marRight w:val="0"/>
          <w:marTop w:val="0"/>
          <w:marBottom w:val="240"/>
          <w:divBdr>
            <w:top w:val="none" w:sz="0" w:space="0" w:color="auto"/>
            <w:left w:val="none" w:sz="0" w:space="0" w:color="auto"/>
            <w:bottom w:val="none" w:sz="0" w:space="0" w:color="auto"/>
            <w:right w:val="none" w:sz="0" w:space="0" w:color="auto"/>
          </w:divBdr>
        </w:div>
        <w:div w:id="67075246">
          <w:marLeft w:val="0"/>
          <w:marRight w:val="0"/>
          <w:marTop w:val="0"/>
          <w:marBottom w:val="0"/>
          <w:divBdr>
            <w:top w:val="single" w:sz="2" w:space="0" w:color="E0E0E0"/>
            <w:left w:val="single" w:sz="2" w:space="0" w:color="E0E0E0"/>
            <w:bottom w:val="single" w:sz="2" w:space="0" w:color="E0E0E0"/>
            <w:right w:val="single" w:sz="2" w:space="0" w:color="E0E0E0"/>
          </w:divBdr>
          <w:divsChild>
            <w:div w:id="5759398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13478">
          <w:marLeft w:val="0"/>
          <w:marRight w:val="0"/>
          <w:marTop w:val="0"/>
          <w:marBottom w:val="0"/>
          <w:divBdr>
            <w:top w:val="none" w:sz="0" w:space="0" w:color="auto"/>
            <w:left w:val="none" w:sz="0" w:space="0" w:color="auto"/>
            <w:bottom w:val="none" w:sz="0" w:space="0" w:color="auto"/>
            <w:right w:val="none" w:sz="0" w:space="0" w:color="auto"/>
          </w:divBdr>
          <w:divsChild>
            <w:div w:id="603660027">
              <w:marLeft w:val="-150"/>
              <w:marRight w:val="-150"/>
              <w:marTop w:val="0"/>
              <w:marBottom w:val="0"/>
              <w:divBdr>
                <w:top w:val="none" w:sz="0" w:space="0" w:color="auto"/>
                <w:left w:val="none" w:sz="0" w:space="0" w:color="auto"/>
                <w:bottom w:val="none" w:sz="0" w:space="0" w:color="auto"/>
                <w:right w:val="none" w:sz="0" w:space="0" w:color="auto"/>
              </w:divBdr>
              <w:divsChild>
                <w:div w:id="359403260">
                  <w:marLeft w:val="0"/>
                  <w:marRight w:val="0"/>
                  <w:marTop w:val="0"/>
                  <w:marBottom w:val="0"/>
                  <w:divBdr>
                    <w:top w:val="none" w:sz="0" w:space="0" w:color="auto"/>
                    <w:left w:val="none" w:sz="0" w:space="0" w:color="auto"/>
                    <w:bottom w:val="none" w:sz="0" w:space="0" w:color="auto"/>
                    <w:right w:val="none" w:sz="0" w:space="0" w:color="auto"/>
                  </w:divBdr>
                  <w:divsChild>
                    <w:div w:id="1152929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117746">
          <w:marLeft w:val="0"/>
          <w:marRight w:val="0"/>
          <w:marTop w:val="0"/>
          <w:marBottom w:val="0"/>
          <w:divBdr>
            <w:top w:val="none" w:sz="0" w:space="0" w:color="auto"/>
            <w:left w:val="none" w:sz="0" w:space="0" w:color="auto"/>
            <w:bottom w:val="none" w:sz="0" w:space="0" w:color="auto"/>
            <w:right w:val="none" w:sz="0" w:space="0" w:color="auto"/>
          </w:divBdr>
        </w:div>
        <w:div w:id="67119309">
          <w:marLeft w:val="0"/>
          <w:marRight w:val="0"/>
          <w:marTop w:val="0"/>
          <w:marBottom w:val="150"/>
          <w:divBdr>
            <w:top w:val="none" w:sz="0" w:space="0" w:color="auto"/>
            <w:left w:val="none" w:sz="0" w:space="0" w:color="auto"/>
            <w:bottom w:val="none" w:sz="0" w:space="0" w:color="auto"/>
            <w:right w:val="none" w:sz="0" w:space="0" w:color="auto"/>
          </w:divBdr>
        </w:div>
        <w:div w:id="67194089">
          <w:marLeft w:val="0"/>
          <w:marRight w:val="0"/>
          <w:marTop w:val="0"/>
          <w:marBottom w:val="0"/>
          <w:divBdr>
            <w:top w:val="none" w:sz="0" w:space="0" w:color="auto"/>
            <w:left w:val="none" w:sz="0" w:space="0" w:color="auto"/>
            <w:bottom w:val="none" w:sz="0" w:space="0" w:color="auto"/>
            <w:right w:val="none" w:sz="0" w:space="0" w:color="auto"/>
          </w:divBdr>
          <w:divsChild>
            <w:div w:id="513306045">
              <w:marLeft w:val="0"/>
              <w:marRight w:val="0"/>
              <w:marTop w:val="0"/>
              <w:marBottom w:val="0"/>
              <w:divBdr>
                <w:top w:val="none" w:sz="0" w:space="0" w:color="auto"/>
                <w:left w:val="none" w:sz="0" w:space="0" w:color="auto"/>
                <w:bottom w:val="none" w:sz="0" w:space="0" w:color="auto"/>
                <w:right w:val="none" w:sz="0" w:space="0" w:color="auto"/>
              </w:divBdr>
            </w:div>
          </w:divsChild>
        </w:div>
        <w:div w:id="67266128">
          <w:marLeft w:val="0"/>
          <w:marRight w:val="0"/>
          <w:marTop w:val="0"/>
          <w:marBottom w:val="0"/>
          <w:divBdr>
            <w:top w:val="none" w:sz="0" w:space="0" w:color="auto"/>
            <w:left w:val="none" w:sz="0" w:space="0" w:color="auto"/>
            <w:bottom w:val="none" w:sz="0" w:space="0" w:color="auto"/>
            <w:right w:val="none" w:sz="0" w:space="0" w:color="auto"/>
          </w:divBdr>
        </w:div>
        <w:div w:id="67308647">
          <w:marLeft w:val="188"/>
          <w:marRight w:val="0"/>
          <w:marTop w:val="100"/>
          <w:marBottom w:val="0"/>
          <w:divBdr>
            <w:top w:val="none" w:sz="0" w:space="0" w:color="auto"/>
            <w:left w:val="none" w:sz="0" w:space="0" w:color="auto"/>
            <w:bottom w:val="none" w:sz="0" w:space="0" w:color="auto"/>
            <w:right w:val="none" w:sz="0" w:space="0" w:color="auto"/>
          </w:divBdr>
          <w:divsChild>
            <w:div w:id="404108111">
              <w:marLeft w:val="0"/>
              <w:marRight w:val="0"/>
              <w:marTop w:val="63"/>
              <w:marBottom w:val="0"/>
              <w:divBdr>
                <w:top w:val="none" w:sz="0" w:space="0" w:color="auto"/>
                <w:left w:val="none" w:sz="0" w:space="0" w:color="auto"/>
                <w:bottom w:val="none" w:sz="0" w:space="0" w:color="auto"/>
                <w:right w:val="none" w:sz="0" w:space="0" w:color="auto"/>
              </w:divBdr>
            </w:div>
          </w:divsChild>
        </w:div>
        <w:div w:id="67313379">
          <w:marLeft w:val="0"/>
          <w:marRight w:val="0"/>
          <w:marTop w:val="0"/>
          <w:marBottom w:val="0"/>
          <w:divBdr>
            <w:top w:val="none" w:sz="0" w:space="0" w:color="auto"/>
            <w:left w:val="none" w:sz="0" w:space="0" w:color="auto"/>
            <w:bottom w:val="none" w:sz="0" w:space="0" w:color="auto"/>
            <w:right w:val="none" w:sz="0" w:space="0" w:color="auto"/>
          </w:divBdr>
        </w:div>
        <w:div w:id="67382967">
          <w:marLeft w:val="0"/>
          <w:marRight w:val="0"/>
          <w:marTop w:val="100"/>
          <w:marBottom w:val="100"/>
          <w:divBdr>
            <w:top w:val="none" w:sz="0" w:space="0" w:color="auto"/>
            <w:left w:val="none" w:sz="0" w:space="0" w:color="auto"/>
            <w:bottom w:val="none" w:sz="0" w:space="0" w:color="auto"/>
            <w:right w:val="none" w:sz="0" w:space="0" w:color="auto"/>
          </w:divBdr>
        </w:div>
        <w:div w:id="67390735">
          <w:marLeft w:val="0"/>
          <w:marRight w:val="0"/>
          <w:marTop w:val="0"/>
          <w:marBottom w:val="0"/>
          <w:divBdr>
            <w:top w:val="none" w:sz="0" w:space="0" w:color="auto"/>
            <w:left w:val="none" w:sz="0" w:space="0" w:color="auto"/>
            <w:bottom w:val="none" w:sz="0" w:space="0" w:color="auto"/>
            <w:right w:val="none" w:sz="0" w:space="0" w:color="auto"/>
          </w:divBdr>
        </w:div>
        <w:div w:id="67534582">
          <w:marLeft w:val="0"/>
          <w:marRight w:val="0"/>
          <w:marTop w:val="0"/>
          <w:marBottom w:val="0"/>
          <w:divBdr>
            <w:top w:val="none" w:sz="0" w:space="0" w:color="auto"/>
            <w:left w:val="none" w:sz="0" w:space="0" w:color="auto"/>
            <w:bottom w:val="none" w:sz="0" w:space="0" w:color="auto"/>
            <w:right w:val="none" w:sz="0" w:space="0" w:color="auto"/>
          </w:divBdr>
          <w:divsChild>
            <w:div w:id="443308412">
              <w:marLeft w:val="0"/>
              <w:marRight w:val="0"/>
              <w:marTop w:val="0"/>
              <w:marBottom w:val="150"/>
              <w:divBdr>
                <w:top w:val="none" w:sz="0" w:space="0" w:color="auto"/>
                <w:left w:val="none" w:sz="0" w:space="0" w:color="auto"/>
                <w:bottom w:val="none" w:sz="0" w:space="0" w:color="auto"/>
                <w:right w:val="none" w:sz="0" w:space="0" w:color="auto"/>
              </w:divBdr>
            </w:div>
            <w:div w:id="536357010">
              <w:marLeft w:val="0"/>
              <w:marRight w:val="0"/>
              <w:marTop w:val="0"/>
              <w:marBottom w:val="345"/>
              <w:divBdr>
                <w:top w:val="none" w:sz="0" w:space="0" w:color="auto"/>
                <w:left w:val="none" w:sz="0" w:space="0" w:color="auto"/>
                <w:bottom w:val="none" w:sz="0" w:space="0" w:color="auto"/>
                <w:right w:val="none" w:sz="0" w:space="0" w:color="auto"/>
              </w:divBdr>
              <w:divsChild>
                <w:div w:id="4784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2396">
          <w:marLeft w:val="0"/>
          <w:marRight w:val="0"/>
          <w:marTop w:val="0"/>
          <w:marBottom w:val="0"/>
          <w:divBdr>
            <w:top w:val="none" w:sz="0" w:space="0" w:color="auto"/>
            <w:left w:val="none" w:sz="0" w:space="0" w:color="auto"/>
            <w:bottom w:val="none" w:sz="0" w:space="0" w:color="auto"/>
            <w:right w:val="none" w:sz="0" w:space="0" w:color="auto"/>
          </w:divBdr>
        </w:div>
        <w:div w:id="67656416">
          <w:marLeft w:val="0"/>
          <w:marRight w:val="0"/>
          <w:marTop w:val="0"/>
          <w:marBottom w:val="0"/>
          <w:divBdr>
            <w:top w:val="none" w:sz="0" w:space="0" w:color="auto"/>
            <w:left w:val="none" w:sz="0" w:space="0" w:color="auto"/>
            <w:bottom w:val="none" w:sz="0" w:space="0" w:color="auto"/>
            <w:right w:val="none" w:sz="0" w:space="0" w:color="auto"/>
          </w:divBdr>
          <w:divsChild>
            <w:div w:id="408962926">
              <w:marLeft w:val="0"/>
              <w:marRight w:val="75"/>
              <w:marTop w:val="75"/>
              <w:marBottom w:val="0"/>
              <w:divBdr>
                <w:top w:val="none" w:sz="0" w:space="0" w:color="auto"/>
                <w:left w:val="none" w:sz="0" w:space="0" w:color="auto"/>
                <w:bottom w:val="none" w:sz="0" w:space="0" w:color="auto"/>
                <w:right w:val="none" w:sz="0" w:space="0" w:color="auto"/>
              </w:divBdr>
            </w:div>
          </w:divsChild>
        </w:div>
        <w:div w:id="67702414">
          <w:marLeft w:val="0"/>
          <w:marRight w:val="0"/>
          <w:marTop w:val="0"/>
          <w:marBottom w:val="0"/>
          <w:divBdr>
            <w:top w:val="none" w:sz="0" w:space="0" w:color="auto"/>
            <w:left w:val="none" w:sz="0" w:space="0" w:color="auto"/>
            <w:bottom w:val="none" w:sz="0" w:space="0" w:color="auto"/>
            <w:right w:val="none" w:sz="0" w:space="0" w:color="auto"/>
          </w:divBdr>
        </w:div>
        <w:div w:id="67729325">
          <w:marLeft w:val="0"/>
          <w:marRight w:val="0"/>
          <w:marTop w:val="0"/>
          <w:marBottom w:val="0"/>
          <w:divBdr>
            <w:top w:val="none" w:sz="0" w:space="0" w:color="auto"/>
            <w:left w:val="none" w:sz="0" w:space="0" w:color="auto"/>
            <w:bottom w:val="none" w:sz="0" w:space="0" w:color="auto"/>
            <w:right w:val="none" w:sz="0" w:space="0" w:color="auto"/>
          </w:divBdr>
        </w:div>
        <w:div w:id="67770226">
          <w:marLeft w:val="-225"/>
          <w:marRight w:val="-225"/>
          <w:marTop w:val="0"/>
          <w:marBottom w:val="0"/>
          <w:divBdr>
            <w:top w:val="none" w:sz="0" w:space="0" w:color="auto"/>
            <w:left w:val="none" w:sz="0" w:space="0" w:color="auto"/>
            <w:bottom w:val="none" w:sz="0" w:space="0" w:color="auto"/>
            <w:right w:val="none" w:sz="0" w:space="0" w:color="auto"/>
          </w:divBdr>
          <w:divsChild>
            <w:div w:id="469713443">
              <w:marLeft w:val="0"/>
              <w:marRight w:val="0"/>
              <w:marTop w:val="0"/>
              <w:marBottom w:val="0"/>
              <w:divBdr>
                <w:top w:val="none" w:sz="0" w:space="0" w:color="auto"/>
                <w:left w:val="none" w:sz="0" w:space="0" w:color="auto"/>
                <w:bottom w:val="none" w:sz="0" w:space="0" w:color="auto"/>
                <w:right w:val="none" w:sz="0" w:space="0" w:color="auto"/>
              </w:divBdr>
            </w:div>
          </w:divsChild>
        </w:div>
        <w:div w:id="67771145">
          <w:marLeft w:val="0"/>
          <w:marRight w:val="0"/>
          <w:marTop w:val="450"/>
          <w:marBottom w:val="435"/>
          <w:divBdr>
            <w:top w:val="none" w:sz="0" w:space="0" w:color="auto"/>
            <w:left w:val="none" w:sz="0" w:space="0" w:color="auto"/>
            <w:bottom w:val="none" w:sz="0" w:space="0" w:color="auto"/>
            <w:right w:val="none" w:sz="0" w:space="0" w:color="auto"/>
          </w:divBdr>
        </w:div>
        <w:div w:id="67772688">
          <w:marLeft w:val="0"/>
          <w:marRight w:val="0"/>
          <w:marTop w:val="150"/>
          <w:marBottom w:val="300"/>
          <w:divBdr>
            <w:top w:val="single" w:sz="6" w:space="11" w:color="EAEAEA"/>
            <w:left w:val="single" w:sz="6" w:space="11" w:color="EAEAEA"/>
            <w:bottom w:val="single" w:sz="6" w:space="11" w:color="EAEAEA"/>
            <w:right w:val="single" w:sz="6" w:space="11" w:color="EAEAEA"/>
          </w:divBdr>
        </w:div>
        <w:div w:id="67773777">
          <w:marLeft w:val="0"/>
          <w:marRight w:val="0"/>
          <w:marTop w:val="0"/>
          <w:marBottom w:val="240"/>
          <w:divBdr>
            <w:top w:val="none" w:sz="0" w:space="0" w:color="auto"/>
            <w:left w:val="none" w:sz="0" w:space="0" w:color="auto"/>
            <w:bottom w:val="none" w:sz="0" w:space="0" w:color="auto"/>
            <w:right w:val="none" w:sz="0" w:space="0" w:color="auto"/>
          </w:divBdr>
        </w:div>
        <w:div w:id="67775581">
          <w:marLeft w:val="-225"/>
          <w:marRight w:val="-225"/>
          <w:marTop w:val="0"/>
          <w:marBottom w:val="0"/>
          <w:divBdr>
            <w:top w:val="none" w:sz="0" w:space="0" w:color="auto"/>
            <w:left w:val="none" w:sz="0" w:space="0" w:color="auto"/>
            <w:bottom w:val="none" w:sz="0" w:space="0" w:color="auto"/>
            <w:right w:val="none" w:sz="0" w:space="0" w:color="auto"/>
          </w:divBdr>
        </w:div>
        <w:div w:id="67775636">
          <w:marLeft w:val="0"/>
          <w:marRight w:val="0"/>
          <w:marTop w:val="0"/>
          <w:marBottom w:val="300"/>
          <w:divBdr>
            <w:top w:val="none" w:sz="0" w:space="0" w:color="auto"/>
            <w:left w:val="none" w:sz="0" w:space="0" w:color="auto"/>
            <w:bottom w:val="none" w:sz="0" w:space="0" w:color="auto"/>
            <w:right w:val="none" w:sz="0" w:space="0" w:color="auto"/>
          </w:divBdr>
        </w:div>
        <w:div w:id="67848830">
          <w:marLeft w:val="0"/>
          <w:marRight w:val="450"/>
          <w:marTop w:val="0"/>
          <w:marBottom w:val="150"/>
          <w:divBdr>
            <w:top w:val="none" w:sz="0" w:space="0" w:color="auto"/>
            <w:left w:val="none" w:sz="0" w:space="0" w:color="auto"/>
            <w:bottom w:val="none" w:sz="0" w:space="0" w:color="auto"/>
            <w:right w:val="none" w:sz="0" w:space="0" w:color="auto"/>
          </w:divBdr>
        </w:div>
        <w:div w:id="67919452">
          <w:marLeft w:val="0"/>
          <w:marRight w:val="0"/>
          <w:marTop w:val="0"/>
          <w:marBottom w:val="0"/>
          <w:divBdr>
            <w:top w:val="none" w:sz="0" w:space="0" w:color="auto"/>
            <w:left w:val="none" w:sz="0" w:space="0" w:color="auto"/>
            <w:bottom w:val="none" w:sz="0" w:space="0" w:color="auto"/>
            <w:right w:val="none" w:sz="0" w:space="0" w:color="auto"/>
          </w:divBdr>
        </w:div>
        <w:div w:id="67927708">
          <w:marLeft w:val="0"/>
          <w:marRight w:val="0"/>
          <w:marTop w:val="0"/>
          <w:marBottom w:val="0"/>
          <w:divBdr>
            <w:top w:val="none" w:sz="0" w:space="0" w:color="auto"/>
            <w:left w:val="none" w:sz="0" w:space="0" w:color="auto"/>
            <w:bottom w:val="none" w:sz="0" w:space="0" w:color="auto"/>
            <w:right w:val="none" w:sz="0" w:space="0" w:color="auto"/>
          </w:divBdr>
        </w:div>
        <w:div w:id="67961691">
          <w:marLeft w:val="0"/>
          <w:marRight w:val="0"/>
          <w:marTop w:val="0"/>
          <w:marBottom w:val="300"/>
          <w:divBdr>
            <w:top w:val="none" w:sz="0" w:space="0" w:color="auto"/>
            <w:left w:val="none" w:sz="0" w:space="0" w:color="auto"/>
            <w:bottom w:val="none" w:sz="0" w:space="0" w:color="auto"/>
            <w:right w:val="none" w:sz="0" w:space="0" w:color="auto"/>
          </w:divBdr>
        </w:div>
        <w:div w:id="67968800">
          <w:marLeft w:val="-225"/>
          <w:marRight w:val="-225"/>
          <w:marTop w:val="0"/>
          <w:marBottom w:val="0"/>
          <w:divBdr>
            <w:top w:val="none" w:sz="0" w:space="0" w:color="auto"/>
            <w:left w:val="none" w:sz="0" w:space="0" w:color="auto"/>
            <w:bottom w:val="none" w:sz="0" w:space="0" w:color="auto"/>
            <w:right w:val="none" w:sz="0" w:space="0" w:color="auto"/>
          </w:divBdr>
        </w:div>
        <w:div w:id="68041768">
          <w:marLeft w:val="0"/>
          <w:marRight w:val="0"/>
          <w:marTop w:val="0"/>
          <w:marBottom w:val="136"/>
          <w:divBdr>
            <w:top w:val="none" w:sz="0" w:space="0" w:color="auto"/>
            <w:left w:val="none" w:sz="0" w:space="0" w:color="auto"/>
            <w:bottom w:val="none" w:sz="0" w:space="0" w:color="auto"/>
            <w:right w:val="none" w:sz="0" w:space="0" w:color="auto"/>
          </w:divBdr>
        </w:div>
        <w:div w:id="68041962">
          <w:marLeft w:val="0"/>
          <w:marRight w:val="0"/>
          <w:marTop w:val="63"/>
          <w:marBottom w:val="0"/>
          <w:divBdr>
            <w:top w:val="none" w:sz="0" w:space="0" w:color="auto"/>
            <w:left w:val="none" w:sz="0" w:space="0" w:color="auto"/>
            <w:bottom w:val="none" w:sz="0" w:space="0" w:color="auto"/>
            <w:right w:val="none" w:sz="0" w:space="0" w:color="auto"/>
          </w:divBdr>
          <w:divsChild>
            <w:div w:id="316111483">
              <w:marLeft w:val="0"/>
              <w:marRight w:val="100"/>
              <w:marTop w:val="125"/>
              <w:marBottom w:val="63"/>
              <w:divBdr>
                <w:top w:val="single" w:sz="2" w:space="0" w:color="FFFFFF"/>
                <w:left w:val="single" w:sz="2" w:space="0" w:color="FFFFFF"/>
                <w:bottom w:val="single" w:sz="2" w:space="0" w:color="FFFFFF"/>
                <w:right w:val="single" w:sz="2" w:space="0" w:color="FFFFFF"/>
              </w:divBdr>
            </w:div>
            <w:div w:id="714430720">
              <w:marLeft w:val="313"/>
              <w:marRight w:val="0"/>
              <w:marTop w:val="63"/>
              <w:marBottom w:val="63"/>
              <w:divBdr>
                <w:top w:val="none" w:sz="0" w:space="0" w:color="auto"/>
                <w:left w:val="none" w:sz="0" w:space="0" w:color="auto"/>
                <w:bottom w:val="none" w:sz="0" w:space="0" w:color="auto"/>
                <w:right w:val="none" w:sz="0" w:space="0" w:color="auto"/>
              </w:divBdr>
            </w:div>
          </w:divsChild>
        </w:div>
        <w:div w:id="68044509">
          <w:marLeft w:val="0"/>
          <w:marRight w:val="0"/>
          <w:marTop w:val="0"/>
          <w:marBottom w:val="63"/>
          <w:divBdr>
            <w:top w:val="none" w:sz="0" w:space="0" w:color="auto"/>
            <w:left w:val="none" w:sz="0" w:space="0" w:color="auto"/>
            <w:bottom w:val="none" w:sz="0" w:space="0" w:color="auto"/>
            <w:right w:val="none" w:sz="0" w:space="0" w:color="auto"/>
          </w:divBdr>
        </w:div>
        <w:div w:id="68045150">
          <w:marLeft w:val="0"/>
          <w:marRight w:val="0"/>
          <w:marTop w:val="100"/>
          <w:marBottom w:val="100"/>
          <w:divBdr>
            <w:top w:val="none" w:sz="0" w:space="0" w:color="auto"/>
            <w:left w:val="none" w:sz="0" w:space="0" w:color="auto"/>
            <w:bottom w:val="none" w:sz="0" w:space="0" w:color="auto"/>
            <w:right w:val="none" w:sz="0" w:space="0" w:color="auto"/>
          </w:divBdr>
          <w:divsChild>
            <w:div w:id="72242178">
              <w:marLeft w:val="0"/>
              <w:marRight w:val="0"/>
              <w:marTop w:val="100"/>
              <w:marBottom w:val="100"/>
              <w:divBdr>
                <w:top w:val="none" w:sz="0" w:space="0" w:color="auto"/>
                <w:left w:val="none" w:sz="0" w:space="0" w:color="auto"/>
                <w:bottom w:val="none" w:sz="0" w:space="0" w:color="auto"/>
                <w:right w:val="none" w:sz="0" w:space="0" w:color="auto"/>
              </w:divBdr>
              <w:divsChild>
                <w:div w:id="5954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8832">
          <w:marLeft w:val="1463"/>
          <w:marRight w:val="0"/>
          <w:marTop w:val="0"/>
          <w:marBottom w:val="0"/>
          <w:divBdr>
            <w:top w:val="none" w:sz="0" w:space="0" w:color="auto"/>
            <w:left w:val="none" w:sz="0" w:space="0" w:color="auto"/>
            <w:bottom w:val="none" w:sz="0" w:space="0" w:color="auto"/>
            <w:right w:val="none" w:sz="0" w:space="0" w:color="auto"/>
          </w:divBdr>
        </w:div>
        <w:div w:id="68119250">
          <w:marLeft w:val="0"/>
          <w:marRight w:val="0"/>
          <w:marTop w:val="0"/>
          <w:marBottom w:val="0"/>
          <w:divBdr>
            <w:top w:val="none" w:sz="0" w:space="0" w:color="auto"/>
            <w:left w:val="none" w:sz="0" w:space="0" w:color="auto"/>
            <w:bottom w:val="none" w:sz="0" w:space="0" w:color="auto"/>
            <w:right w:val="none" w:sz="0" w:space="0" w:color="auto"/>
          </w:divBdr>
        </w:div>
        <w:div w:id="68230969">
          <w:marLeft w:val="0"/>
          <w:marRight w:val="0"/>
          <w:marTop w:val="0"/>
          <w:marBottom w:val="0"/>
          <w:divBdr>
            <w:top w:val="none" w:sz="0" w:space="0" w:color="auto"/>
            <w:left w:val="none" w:sz="0" w:space="0" w:color="auto"/>
            <w:bottom w:val="none" w:sz="0" w:space="0" w:color="auto"/>
            <w:right w:val="none" w:sz="0" w:space="0" w:color="auto"/>
          </w:divBdr>
        </w:div>
        <w:div w:id="68231789">
          <w:marLeft w:val="0"/>
          <w:marRight w:val="0"/>
          <w:marTop w:val="0"/>
          <w:marBottom w:val="0"/>
          <w:divBdr>
            <w:top w:val="none" w:sz="0" w:space="0" w:color="auto"/>
            <w:left w:val="none" w:sz="0" w:space="0" w:color="auto"/>
            <w:bottom w:val="none" w:sz="0" w:space="0" w:color="auto"/>
            <w:right w:val="none" w:sz="0" w:space="0" w:color="auto"/>
          </w:divBdr>
          <w:divsChild>
            <w:div w:id="140073990">
              <w:marLeft w:val="0"/>
              <w:marRight w:val="0"/>
              <w:marTop w:val="0"/>
              <w:marBottom w:val="0"/>
              <w:divBdr>
                <w:top w:val="none" w:sz="0" w:space="0" w:color="auto"/>
                <w:left w:val="none" w:sz="0" w:space="0" w:color="auto"/>
                <w:bottom w:val="none" w:sz="0" w:space="0" w:color="auto"/>
                <w:right w:val="none" w:sz="0" w:space="0" w:color="auto"/>
              </w:divBdr>
            </w:div>
          </w:divsChild>
        </w:div>
        <w:div w:id="68236388">
          <w:marLeft w:val="0"/>
          <w:marRight w:val="0"/>
          <w:marTop w:val="0"/>
          <w:marBottom w:val="0"/>
          <w:divBdr>
            <w:top w:val="none" w:sz="0" w:space="0" w:color="auto"/>
            <w:left w:val="none" w:sz="0" w:space="0" w:color="auto"/>
            <w:bottom w:val="none" w:sz="0" w:space="0" w:color="auto"/>
            <w:right w:val="none" w:sz="0" w:space="0" w:color="auto"/>
          </w:divBdr>
          <w:divsChild>
            <w:div w:id="191773450">
              <w:marLeft w:val="0"/>
              <w:marRight w:val="0"/>
              <w:marTop w:val="0"/>
              <w:marBottom w:val="0"/>
              <w:divBdr>
                <w:top w:val="none" w:sz="0" w:space="0" w:color="auto"/>
                <w:left w:val="none" w:sz="0" w:space="0" w:color="auto"/>
                <w:bottom w:val="none" w:sz="0" w:space="0" w:color="auto"/>
                <w:right w:val="none" w:sz="0" w:space="0" w:color="auto"/>
              </w:divBdr>
              <w:divsChild>
                <w:div w:id="27995981">
                  <w:marLeft w:val="0"/>
                  <w:marRight w:val="0"/>
                  <w:marTop w:val="0"/>
                  <w:marBottom w:val="240"/>
                  <w:divBdr>
                    <w:top w:val="none" w:sz="0" w:space="0" w:color="auto"/>
                    <w:left w:val="none" w:sz="0" w:space="0" w:color="auto"/>
                    <w:bottom w:val="none" w:sz="0" w:space="0" w:color="auto"/>
                    <w:right w:val="none" w:sz="0" w:space="0" w:color="auto"/>
                  </w:divBdr>
                </w:div>
                <w:div w:id="44765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309465">
          <w:marLeft w:val="0"/>
          <w:marRight w:val="0"/>
          <w:marTop w:val="0"/>
          <w:marBottom w:val="0"/>
          <w:divBdr>
            <w:top w:val="none" w:sz="0" w:space="0" w:color="auto"/>
            <w:left w:val="none" w:sz="0" w:space="0" w:color="auto"/>
            <w:bottom w:val="none" w:sz="0" w:space="0" w:color="auto"/>
            <w:right w:val="none" w:sz="0" w:space="0" w:color="auto"/>
          </w:divBdr>
        </w:div>
        <w:div w:id="683121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12727">
          <w:marLeft w:val="0"/>
          <w:marRight w:val="0"/>
          <w:marTop w:val="0"/>
          <w:marBottom w:val="0"/>
          <w:divBdr>
            <w:top w:val="none" w:sz="0" w:space="0" w:color="auto"/>
            <w:left w:val="none" w:sz="0" w:space="0" w:color="auto"/>
            <w:bottom w:val="none" w:sz="0" w:space="0" w:color="auto"/>
            <w:right w:val="none" w:sz="0" w:space="0" w:color="auto"/>
          </w:divBdr>
        </w:div>
        <w:div w:id="68382403">
          <w:marLeft w:val="0"/>
          <w:marRight w:val="0"/>
          <w:marTop w:val="0"/>
          <w:marBottom w:val="0"/>
          <w:divBdr>
            <w:top w:val="none" w:sz="0" w:space="0" w:color="auto"/>
            <w:left w:val="none" w:sz="0" w:space="0" w:color="auto"/>
            <w:bottom w:val="none" w:sz="0" w:space="0" w:color="auto"/>
            <w:right w:val="none" w:sz="0" w:space="0" w:color="auto"/>
          </w:divBdr>
        </w:div>
        <w:div w:id="68386813">
          <w:marLeft w:val="0"/>
          <w:marRight w:val="0"/>
          <w:marTop w:val="0"/>
          <w:marBottom w:val="345"/>
          <w:divBdr>
            <w:top w:val="none" w:sz="0" w:space="0" w:color="auto"/>
            <w:left w:val="none" w:sz="0" w:space="0" w:color="auto"/>
            <w:bottom w:val="none" w:sz="0" w:space="0" w:color="auto"/>
            <w:right w:val="none" w:sz="0" w:space="0" w:color="auto"/>
          </w:divBdr>
        </w:div>
        <w:div w:id="68499466">
          <w:marLeft w:val="0"/>
          <w:marRight w:val="0"/>
          <w:marTop w:val="0"/>
          <w:marBottom w:val="0"/>
          <w:divBdr>
            <w:top w:val="none" w:sz="0" w:space="0" w:color="auto"/>
            <w:left w:val="none" w:sz="0" w:space="0" w:color="auto"/>
            <w:bottom w:val="none" w:sz="0" w:space="0" w:color="auto"/>
            <w:right w:val="none" w:sz="0" w:space="0" w:color="auto"/>
          </w:divBdr>
          <w:divsChild>
            <w:div w:id="61875159">
              <w:marLeft w:val="0"/>
              <w:marRight w:val="0"/>
              <w:marTop w:val="0"/>
              <w:marBottom w:val="0"/>
              <w:divBdr>
                <w:top w:val="none" w:sz="0" w:space="0" w:color="auto"/>
                <w:left w:val="none" w:sz="0" w:space="0" w:color="auto"/>
                <w:bottom w:val="none" w:sz="0" w:space="0" w:color="auto"/>
                <w:right w:val="none" w:sz="0" w:space="0" w:color="auto"/>
              </w:divBdr>
            </w:div>
          </w:divsChild>
        </w:div>
        <w:div w:id="68504144">
          <w:marLeft w:val="0"/>
          <w:marRight w:val="0"/>
          <w:marTop w:val="0"/>
          <w:marBottom w:val="0"/>
          <w:divBdr>
            <w:top w:val="none" w:sz="0" w:space="0" w:color="auto"/>
            <w:left w:val="none" w:sz="0" w:space="0" w:color="auto"/>
            <w:bottom w:val="none" w:sz="0" w:space="0" w:color="auto"/>
            <w:right w:val="none" w:sz="0" w:space="0" w:color="auto"/>
          </w:divBdr>
        </w:div>
        <w:div w:id="68574860">
          <w:marLeft w:val="0"/>
          <w:marRight w:val="0"/>
          <w:marTop w:val="0"/>
          <w:marBottom w:val="75"/>
          <w:divBdr>
            <w:top w:val="none" w:sz="0" w:space="0" w:color="auto"/>
            <w:left w:val="none" w:sz="0" w:space="0" w:color="auto"/>
            <w:bottom w:val="none" w:sz="0" w:space="0" w:color="auto"/>
            <w:right w:val="none" w:sz="0" w:space="0" w:color="auto"/>
          </w:divBdr>
        </w:div>
        <w:div w:id="68579792">
          <w:marLeft w:val="0"/>
          <w:marRight w:val="450"/>
          <w:marTop w:val="0"/>
          <w:marBottom w:val="150"/>
          <w:divBdr>
            <w:top w:val="none" w:sz="0" w:space="0" w:color="auto"/>
            <w:left w:val="none" w:sz="0" w:space="0" w:color="auto"/>
            <w:bottom w:val="none" w:sz="0" w:space="0" w:color="auto"/>
            <w:right w:val="none" w:sz="0" w:space="0" w:color="auto"/>
          </w:divBdr>
          <w:divsChild>
            <w:div w:id="660743741">
              <w:marLeft w:val="0"/>
              <w:marRight w:val="0"/>
              <w:marTop w:val="0"/>
              <w:marBottom w:val="0"/>
              <w:divBdr>
                <w:top w:val="none" w:sz="0" w:space="0" w:color="auto"/>
                <w:left w:val="none" w:sz="0" w:space="0" w:color="auto"/>
                <w:bottom w:val="none" w:sz="0" w:space="0" w:color="auto"/>
                <w:right w:val="none" w:sz="0" w:space="0" w:color="auto"/>
              </w:divBdr>
            </w:div>
          </w:divsChild>
        </w:div>
        <w:div w:id="68580730">
          <w:marLeft w:val="0"/>
          <w:marRight w:val="0"/>
          <w:marTop w:val="100"/>
          <w:marBottom w:val="100"/>
          <w:divBdr>
            <w:top w:val="none" w:sz="0" w:space="0" w:color="auto"/>
            <w:left w:val="none" w:sz="0" w:space="0" w:color="auto"/>
            <w:bottom w:val="none" w:sz="0" w:space="0" w:color="auto"/>
            <w:right w:val="none" w:sz="0" w:space="0" w:color="auto"/>
          </w:divBdr>
        </w:div>
        <w:div w:id="68693178">
          <w:marLeft w:val="0"/>
          <w:marRight w:val="0"/>
          <w:marTop w:val="0"/>
          <w:marBottom w:val="0"/>
          <w:divBdr>
            <w:top w:val="single" w:sz="4" w:space="13" w:color="D2D2D2"/>
            <w:left w:val="none" w:sz="0" w:space="0" w:color="auto"/>
            <w:bottom w:val="none" w:sz="0" w:space="0" w:color="auto"/>
            <w:right w:val="none" w:sz="0" w:space="0" w:color="auto"/>
          </w:divBdr>
        </w:div>
        <w:div w:id="68696751">
          <w:marLeft w:val="0"/>
          <w:marRight w:val="0"/>
          <w:marTop w:val="0"/>
          <w:marBottom w:val="150"/>
          <w:divBdr>
            <w:top w:val="none" w:sz="0" w:space="0" w:color="auto"/>
            <w:left w:val="none" w:sz="0" w:space="0" w:color="auto"/>
            <w:bottom w:val="none" w:sz="0" w:space="0" w:color="auto"/>
            <w:right w:val="none" w:sz="0" w:space="0" w:color="auto"/>
          </w:divBdr>
        </w:div>
        <w:div w:id="68697996">
          <w:marLeft w:val="0"/>
          <w:marRight w:val="0"/>
          <w:marTop w:val="0"/>
          <w:marBottom w:val="0"/>
          <w:divBdr>
            <w:top w:val="none" w:sz="0" w:space="0" w:color="auto"/>
            <w:left w:val="none" w:sz="0" w:space="0" w:color="auto"/>
            <w:bottom w:val="none" w:sz="0" w:space="0" w:color="auto"/>
            <w:right w:val="none" w:sz="0" w:space="0" w:color="auto"/>
          </w:divBdr>
          <w:divsChild>
            <w:div w:id="728453776">
              <w:marLeft w:val="0"/>
              <w:marRight w:val="0"/>
              <w:marTop w:val="0"/>
              <w:marBottom w:val="75"/>
              <w:divBdr>
                <w:top w:val="none" w:sz="0" w:space="0" w:color="auto"/>
                <w:left w:val="none" w:sz="0" w:space="0" w:color="auto"/>
                <w:bottom w:val="none" w:sz="0" w:space="0" w:color="auto"/>
                <w:right w:val="none" w:sz="0" w:space="0" w:color="auto"/>
              </w:divBdr>
            </w:div>
          </w:divsChild>
        </w:div>
        <w:div w:id="68767741">
          <w:marLeft w:val="0"/>
          <w:marRight w:val="0"/>
          <w:marTop w:val="0"/>
          <w:marBottom w:val="300"/>
          <w:divBdr>
            <w:top w:val="none" w:sz="0" w:space="0" w:color="auto"/>
            <w:left w:val="none" w:sz="0" w:space="0" w:color="auto"/>
            <w:bottom w:val="single" w:sz="6" w:space="5" w:color="000000"/>
            <w:right w:val="none" w:sz="0" w:space="0" w:color="auto"/>
          </w:divBdr>
        </w:div>
        <w:div w:id="68768386">
          <w:marLeft w:val="0"/>
          <w:marRight w:val="0"/>
          <w:marTop w:val="0"/>
          <w:marBottom w:val="360"/>
          <w:divBdr>
            <w:top w:val="none" w:sz="0" w:space="0" w:color="auto"/>
            <w:left w:val="none" w:sz="0" w:space="0" w:color="auto"/>
            <w:bottom w:val="none" w:sz="0" w:space="0" w:color="auto"/>
            <w:right w:val="none" w:sz="0" w:space="0" w:color="auto"/>
          </w:divBdr>
        </w:div>
        <w:div w:id="68774407">
          <w:marLeft w:val="0"/>
          <w:marRight w:val="0"/>
          <w:marTop w:val="0"/>
          <w:marBottom w:val="0"/>
          <w:divBdr>
            <w:top w:val="none" w:sz="0" w:space="0" w:color="auto"/>
            <w:left w:val="none" w:sz="0" w:space="0" w:color="auto"/>
            <w:bottom w:val="none" w:sz="0" w:space="0" w:color="auto"/>
            <w:right w:val="none" w:sz="0" w:space="0" w:color="auto"/>
          </w:divBdr>
        </w:div>
        <w:div w:id="68815981">
          <w:marLeft w:val="0"/>
          <w:marRight w:val="0"/>
          <w:marTop w:val="0"/>
          <w:marBottom w:val="240"/>
          <w:divBdr>
            <w:top w:val="none" w:sz="0" w:space="0" w:color="auto"/>
            <w:left w:val="none" w:sz="0" w:space="0" w:color="auto"/>
            <w:bottom w:val="none" w:sz="0" w:space="0" w:color="auto"/>
            <w:right w:val="none" w:sz="0" w:space="0" w:color="auto"/>
          </w:divBdr>
        </w:div>
        <w:div w:id="68818775">
          <w:marLeft w:val="0"/>
          <w:marRight w:val="0"/>
          <w:marTop w:val="0"/>
          <w:marBottom w:val="263"/>
          <w:divBdr>
            <w:top w:val="none" w:sz="0" w:space="0" w:color="auto"/>
            <w:left w:val="none" w:sz="0" w:space="0" w:color="auto"/>
            <w:bottom w:val="single" w:sz="4" w:space="6" w:color="EEEEEE"/>
            <w:right w:val="none" w:sz="0" w:space="0" w:color="auto"/>
          </w:divBdr>
        </w:div>
        <w:div w:id="68819451">
          <w:marLeft w:val="0"/>
          <w:marRight w:val="188"/>
          <w:marTop w:val="0"/>
          <w:marBottom w:val="0"/>
          <w:divBdr>
            <w:top w:val="none" w:sz="0" w:space="0" w:color="auto"/>
            <w:left w:val="none" w:sz="0" w:space="0" w:color="auto"/>
            <w:bottom w:val="none" w:sz="0" w:space="0" w:color="auto"/>
            <w:right w:val="none" w:sz="0" w:space="0" w:color="auto"/>
          </w:divBdr>
        </w:div>
        <w:div w:id="68893275">
          <w:marLeft w:val="0"/>
          <w:marRight w:val="0"/>
          <w:marTop w:val="0"/>
          <w:marBottom w:val="0"/>
          <w:divBdr>
            <w:top w:val="none" w:sz="0" w:space="0" w:color="auto"/>
            <w:left w:val="none" w:sz="0" w:space="0" w:color="auto"/>
            <w:bottom w:val="none" w:sz="0" w:space="0" w:color="auto"/>
            <w:right w:val="none" w:sz="0" w:space="0" w:color="auto"/>
          </w:divBdr>
        </w:div>
        <w:div w:id="68961197">
          <w:marLeft w:val="0"/>
          <w:marRight w:val="0"/>
          <w:marTop w:val="0"/>
          <w:marBottom w:val="0"/>
          <w:divBdr>
            <w:top w:val="none" w:sz="0" w:space="0" w:color="auto"/>
            <w:left w:val="none" w:sz="0" w:space="0" w:color="auto"/>
            <w:bottom w:val="none" w:sz="0" w:space="0" w:color="auto"/>
            <w:right w:val="none" w:sz="0" w:space="0" w:color="auto"/>
          </w:divBdr>
        </w:div>
        <w:div w:id="69010822">
          <w:marLeft w:val="1463"/>
          <w:marRight w:val="0"/>
          <w:marTop w:val="0"/>
          <w:marBottom w:val="0"/>
          <w:divBdr>
            <w:top w:val="none" w:sz="0" w:space="0" w:color="auto"/>
            <w:left w:val="none" w:sz="0" w:space="0" w:color="auto"/>
            <w:bottom w:val="none" w:sz="0" w:space="0" w:color="auto"/>
            <w:right w:val="none" w:sz="0" w:space="0" w:color="auto"/>
          </w:divBdr>
          <w:divsChild>
            <w:div w:id="422144214">
              <w:marLeft w:val="0"/>
              <w:marRight w:val="0"/>
              <w:marTop w:val="0"/>
              <w:marBottom w:val="150"/>
              <w:divBdr>
                <w:top w:val="none" w:sz="0" w:space="0" w:color="auto"/>
                <w:left w:val="none" w:sz="0" w:space="0" w:color="auto"/>
                <w:bottom w:val="none" w:sz="0" w:space="0" w:color="auto"/>
                <w:right w:val="none" w:sz="0" w:space="0" w:color="auto"/>
              </w:divBdr>
            </w:div>
          </w:divsChild>
        </w:div>
        <w:div w:id="69012799">
          <w:marLeft w:val="0"/>
          <w:marRight w:val="0"/>
          <w:marTop w:val="0"/>
          <w:marBottom w:val="315"/>
          <w:divBdr>
            <w:top w:val="none" w:sz="0" w:space="0" w:color="auto"/>
            <w:left w:val="none" w:sz="0" w:space="0" w:color="auto"/>
            <w:bottom w:val="none" w:sz="0" w:space="0" w:color="auto"/>
            <w:right w:val="none" w:sz="0" w:space="0" w:color="auto"/>
          </w:divBdr>
        </w:div>
        <w:div w:id="69012902">
          <w:marLeft w:val="0"/>
          <w:marRight w:val="0"/>
          <w:marTop w:val="0"/>
          <w:marBottom w:val="300"/>
          <w:divBdr>
            <w:top w:val="none" w:sz="0" w:space="0" w:color="auto"/>
            <w:left w:val="none" w:sz="0" w:space="0" w:color="auto"/>
            <w:bottom w:val="none" w:sz="0" w:space="0" w:color="auto"/>
            <w:right w:val="none" w:sz="0" w:space="0" w:color="auto"/>
          </w:divBdr>
          <w:divsChild>
            <w:div w:id="540170229">
              <w:marLeft w:val="0"/>
              <w:marRight w:val="0"/>
              <w:marTop w:val="0"/>
              <w:marBottom w:val="0"/>
              <w:divBdr>
                <w:top w:val="none" w:sz="0" w:space="0" w:color="auto"/>
                <w:left w:val="none" w:sz="0" w:space="0" w:color="auto"/>
                <w:bottom w:val="none" w:sz="0" w:space="0" w:color="auto"/>
                <w:right w:val="none" w:sz="0" w:space="0" w:color="auto"/>
              </w:divBdr>
            </w:div>
          </w:divsChild>
        </w:div>
        <w:div w:id="69039020">
          <w:marLeft w:val="1463"/>
          <w:marRight w:val="0"/>
          <w:marTop w:val="0"/>
          <w:marBottom w:val="0"/>
          <w:divBdr>
            <w:top w:val="none" w:sz="0" w:space="0" w:color="auto"/>
            <w:left w:val="none" w:sz="0" w:space="0" w:color="auto"/>
            <w:bottom w:val="none" w:sz="0" w:space="0" w:color="auto"/>
            <w:right w:val="none" w:sz="0" w:space="0" w:color="auto"/>
          </w:divBdr>
        </w:div>
        <w:div w:id="69039765">
          <w:marLeft w:val="0"/>
          <w:marRight w:val="0"/>
          <w:marTop w:val="0"/>
          <w:marBottom w:val="0"/>
          <w:divBdr>
            <w:top w:val="single" w:sz="2" w:space="0" w:color="E0E0E0"/>
            <w:left w:val="single" w:sz="2" w:space="0" w:color="E0E0E0"/>
            <w:bottom w:val="single" w:sz="2" w:space="0" w:color="E0E0E0"/>
            <w:right w:val="single" w:sz="2" w:space="0" w:color="E0E0E0"/>
          </w:divBdr>
        </w:div>
        <w:div w:id="69079724">
          <w:marLeft w:val="1463"/>
          <w:marRight w:val="0"/>
          <w:marTop w:val="0"/>
          <w:marBottom w:val="0"/>
          <w:divBdr>
            <w:top w:val="none" w:sz="0" w:space="0" w:color="auto"/>
            <w:left w:val="none" w:sz="0" w:space="0" w:color="auto"/>
            <w:bottom w:val="none" w:sz="0" w:space="0" w:color="auto"/>
            <w:right w:val="none" w:sz="0" w:space="0" w:color="auto"/>
          </w:divBdr>
        </w:div>
        <w:div w:id="69080909">
          <w:marLeft w:val="0"/>
          <w:marRight w:val="0"/>
          <w:marTop w:val="0"/>
          <w:marBottom w:val="0"/>
          <w:divBdr>
            <w:top w:val="none" w:sz="0" w:space="0" w:color="auto"/>
            <w:left w:val="none" w:sz="0" w:space="0" w:color="auto"/>
            <w:bottom w:val="none" w:sz="0" w:space="0" w:color="auto"/>
            <w:right w:val="none" w:sz="0" w:space="0" w:color="auto"/>
          </w:divBdr>
        </w:div>
        <w:div w:id="69083330">
          <w:marLeft w:val="0"/>
          <w:marRight w:val="0"/>
          <w:marTop w:val="0"/>
          <w:marBottom w:val="0"/>
          <w:divBdr>
            <w:top w:val="none" w:sz="0" w:space="0" w:color="auto"/>
            <w:left w:val="none" w:sz="0" w:space="0" w:color="auto"/>
            <w:bottom w:val="none" w:sz="0" w:space="0" w:color="auto"/>
            <w:right w:val="none" w:sz="0" w:space="0" w:color="auto"/>
          </w:divBdr>
          <w:divsChild>
            <w:div w:id="754479669">
              <w:marLeft w:val="0"/>
              <w:marRight w:val="0"/>
              <w:marTop w:val="0"/>
              <w:marBottom w:val="150"/>
              <w:divBdr>
                <w:top w:val="none" w:sz="0" w:space="0" w:color="auto"/>
                <w:left w:val="none" w:sz="0" w:space="0" w:color="auto"/>
                <w:bottom w:val="none" w:sz="0" w:space="0" w:color="auto"/>
                <w:right w:val="none" w:sz="0" w:space="0" w:color="auto"/>
              </w:divBdr>
            </w:div>
          </w:divsChild>
        </w:div>
        <w:div w:id="69084644">
          <w:marLeft w:val="0"/>
          <w:marRight w:val="0"/>
          <w:marTop w:val="100"/>
          <w:marBottom w:val="100"/>
          <w:divBdr>
            <w:top w:val="none" w:sz="0" w:space="0" w:color="auto"/>
            <w:left w:val="none" w:sz="0" w:space="0" w:color="auto"/>
            <w:bottom w:val="none" w:sz="0" w:space="0" w:color="auto"/>
            <w:right w:val="none" w:sz="0" w:space="0" w:color="auto"/>
          </w:divBdr>
        </w:div>
        <w:div w:id="69087190">
          <w:marLeft w:val="0"/>
          <w:marRight w:val="0"/>
          <w:marTop w:val="0"/>
          <w:marBottom w:val="150"/>
          <w:divBdr>
            <w:top w:val="none" w:sz="0" w:space="0" w:color="auto"/>
            <w:left w:val="none" w:sz="0" w:space="0" w:color="auto"/>
            <w:bottom w:val="none" w:sz="0" w:space="0" w:color="auto"/>
            <w:right w:val="none" w:sz="0" w:space="0" w:color="auto"/>
          </w:divBdr>
        </w:div>
        <w:div w:id="69238537">
          <w:marLeft w:val="0"/>
          <w:marRight w:val="0"/>
          <w:marTop w:val="0"/>
          <w:marBottom w:val="0"/>
          <w:divBdr>
            <w:top w:val="none" w:sz="0" w:space="0" w:color="auto"/>
            <w:left w:val="none" w:sz="0" w:space="0" w:color="auto"/>
            <w:bottom w:val="none" w:sz="0" w:space="0" w:color="auto"/>
            <w:right w:val="none" w:sz="0" w:space="0" w:color="auto"/>
          </w:divBdr>
        </w:div>
        <w:div w:id="69277246">
          <w:marLeft w:val="0"/>
          <w:marRight w:val="0"/>
          <w:marTop w:val="0"/>
          <w:marBottom w:val="0"/>
          <w:divBdr>
            <w:top w:val="none" w:sz="0" w:space="0" w:color="auto"/>
            <w:left w:val="none" w:sz="0" w:space="0" w:color="auto"/>
            <w:bottom w:val="none" w:sz="0" w:space="0" w:color="auto"/>
            <w:right w:val="none" w:sz="0" w:space="0" w:color="auto"/>
          </w:divBdr>
          <w:divsChild>
            <w:div w:id="531497430">
              <w:marLeft w:val="0"/>
              <w:marRight w:val="0"/>
              <w:marTop w:val="0"/>
              <w:marBottom w:val="0"/>
              <w:divBdr>
                <w:top w:val="none" w:sz="0" w:space="0" w:color="auto"/>
                <w:left w:val="none" w:sz="0" w:space="0" w:color="auto"/>
                <w:bottom w:val="none" w:sz="0" w:space="0" w:color="auto"/>
                <w:right w:val="none" w:sz="0" w:space="0" w:color="auto"/>
              </w:divBdr>
            </w:div>
          </w:divsChild>
        </w:div>
        <w:div w:id="69279044">
          <w:marLeft w:val="0"/>
          <w:marRight w:val="0"/>
          <w:marTop w:val="0"/>
          <w:marBottom w:val="0"/>
          <w:divBdr>
            <w:top w:val="none" w:sz="0" w:space="0" w:color="auto"/>
            <w:left w:val="none" w:sz="0" w:space="0" w:color="auto"/>
            <w:bottom w:val="none" w:sz="0" w:space="0" w:color="auto"/>
            <w:right w:val="none" w:sz="0" w:space="0" w:color="auto"/>
          </w:divBdr>
        </w:div>
        <w:div w:id="69471836">
          <w:marLeft w:val="-225"/>
          <w:marRight w:val="-225"/>
          <w:marTop w:val="0"/>
          <w:marBottom w:val="0"/>
          <w:divBdr>
            <w:top w:val="none" w:sz="0" w:space="0" w:color="auto"/>
            <w:left w:val="none" w:sz="0" w:space="0" w:color="auto"/>
            <w:bottom w:val="none" w:sz="0" w:space="0" w:color="auto"/>
            <w:right w:val="none" w:sz="0" w:space="0" w:color="auto"/>
          </w:divBdr>
          <w:divsChild>
            <w:div w:id="532110963">
              <w:marLeft w:val="0"/>
              <w:marRight w:val="0"/>
              <w:marTop w:val="0"/>
              <w:marBottom w:val="0"/>
              <w:divBdr>
                <w:top w:val="none" w:sz="0" w:space="0" w:color="auto"/>
                <w:left w:val="none" w:sz="0" w:space="0" w:color="auto"/>
                <w:bottom w:val="none" w:sz="0" w:space="0" w:color="auto"/>
                <w:right w:val="none" w:sz="0" w:space="0" w:color="auto"/>
              </w:divBdr>
              <w:divsChild>
                <w:div w:id="4976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583">
          <w:marLeft w:val="0"/>
          <w:marRight w:val="0"/>
          <w:marTop w:val="0"/>
          <w:marBottom w:val="0"/>
          <w:divBdr>
            <w:top w:val="none" w:sz="0" w:space="0" w:color="auto"/>
            <w:left w:val="none" w:sz="0" w:space="0" w:color="auto"/>
            <w:bottom w:val="none" w:sz="0" w:space="0" w:color="auto"/>
            <w:right w:val="none" w:sz="0" w:space="0" w:color="auto"/>
          </w:divBdr>
        </w:div>
        <w:div w:id="69693283">
          <w:marLeft w:val="-150"/>
          <w:marRight w:val="-150"/>
          <w:marTop w:val="0"/>
          <w:marBottom w:val="0"/>
          <w:divBdr>
            <w:top w:val="none" w:sz="0" w:space="0" w:color="auto"/>
            <w:left w:val="none" w:sz="0" w:space="0" w:color="auto"/>
            <w:bottom w:val="none" w:sz="0" w:space="0" w:color="auto"/>
            <w:right w:val="none" w:sz="0" w:space="0" w:color="auto"/>
          </w:divBdr>
          <w:divsChild>
            <w:div w:id="273364852">
              <w:marLeft w:val="0"/>
              <w:marRight w:val="0"/>
              <w:marTop w:val="0"/>
              <w:marBottom w:val="0"/>
              <w:divBdr>
                <w:top w:val="none" w:sz="0" w:space="0" w:color="auto"/>
                <w:left w:val="none" w:sz="0" w:space="0" w:color="auto"/>
                <w:bottom w:val="none" w:sz="0" w:space="0" w:color="auto"/>
                <w:right w:val="none" w:sz="0" w:space="0" w:color="auto"/>
              </w:divBdr>
            </w:div>
          </w:divsChild>
        </w:div>
        <w:div w:id="69693820">
          <w:marLeft w:val="0"/>
          <w:marRight w:val="0"/>
          <w:marTop w:val="0"/>
          <w:marBottom w:val="300"/>
          <w:divBdr>
            <w:top w:val="none" w:sz="0" w:space="0" w:color="auto"/>
            <w:left w:val="none" w:sz="0" w:space="0" w:color="auto"/>
            <w:bottom w:val="single" w:sz="6" w:space="5" w:color="000000"/>
            <w:right w:val="none" w:sz="0" w:space="0" w:color="auto"/>
          </w:divBdr>
        </w:div>
        <w:div w:id="69739258">
          <w:marLeft w:val="0"/>
          <w:marRight w:val="0"/>
          <w:marTop w:val="0"/>
          <w:marBottom w:val="0"/>
          <w:divBdr>
            <w:top w:val="none" w:sz="0" w:space="0" w:color="auto"/>
            <w:left w:val="none" w:sz="0" w:space="0" w:color="auto"/>
            <w:bottom w:val="none" w:sz="0" w:space="0" w:color="auto"/>
            <w:right w:val="none" w:sz="0" w:space="0" w:color="auto"/>
          </w:divBdr>
          <w:divsChild>
            <w:div w:id="121774252">
              <w:marLeft w:val="0"/>
              <w:marRight w:val="0"/>
              <w:marTop w:val="0"/>
              <w:marBottom w:val="0"/>
              <w:divBdr>
                <w:top w:val="none" w:sz="0" w:space="0" w:color="auto"/>
                <w:left w:val="none" w:sz="0" w:space="0" w:color="auto"/>
                <w:bottom w:val="none" w:sz="0" w:space="0" w:color="auto"/>
                <w:right w:val="none" w:sz="0" w:space="0" w:color="auto"/>
              </w:divBdr>
            </w:div>
            <w:div w:id="133984854">
              <w:marLeft w:val="63"/>
              <w:marRight w:val="0"/>
              <w:marTop w:val="0"/>
              <w:marBottom w:val="0"/>
              <w:divBdr>
                <w:top w:val="none" w:sz="0" w:space="0" w:color="auto"/>
                <w:left w:val="none" w:sz="0" w:space="0" w:color="auto"/>
                <w:bottom w:val="none" w:sz="0" w:space="0" w:color="auto"/>
                <w:right w:val="none" w:sz="0" w:space="0" w:color="auto"/>
              </w:divBdr>
            </w:div>
          </w:divsChild>
        </w:div>
        <w:div w:id="69742140">
          <w:marLeft w:val="0"/>
          <w:marRight w:val="0"/>
          <w:marTop w:val="0"/>
          <w:marBottom w:val="0"/>
          <w:divBdr>
            <w:top w:val="none" w:sz="0" w:space="0" w:color="auto"/>
            <w:left w:val="none" w:sz="0" w:space="0" w:color="auto"/>
            <w:bottom w:val="none" w:sz="0" w:space="0" w:color="auto"/>
            <w:right w:val="none" w:sz="0" w:space="0" w:color="auto"/>
          </w:divBdr>
        </w:div>
        <w:div w:id="69812420">
          <w:marLeft w:val="0"/>
          <w:marRight w:val="0"/>
          <w:marTop w:val="0"/>
          <w:marBottom w:val="0"/>
          <w:divBdr>
            <w:top w:val="none" w:sz="0" w:space="0" w:color="auto"/>
            <w:left w:val="none" w:sz="0" w:space="0" w:color="auto"/>
            <w:bottom w:val="none" w:sz="0" w:space="0" w:color="auto"/>
            <w:right w:val="none" w:sz="0" w:space="0" w:color="auto"/>
          </w:divBdr>
        </w:div>
        <w:div w:id="69812441">
          <w:marLeft w:val="0"/>
          <w:marRight w:val="0"/>
          <w:marTop w:val="0"/>
          <w:marBottom w:val="0"/>
          <w:divBdr>
            <w:top w:val="none" w:sz="0" w:space="0" w:color="auto"/>
            <w:left w:val="none" w:sz="0" w:space="0" w:color="auto"/>
            <w:bottom w:val="none" w:sz="0" w:space="0" w:color="auto"/>
            <w:right w:val="none" w:sz="0" w:space="0" w:color="auto"/>
          </w:divBdr>
        </w:div>
        <w:div w:id="69817379">
          <w:marLeft w:val="0"/>
          <w:marRight w:val="0"/>
          <w:marTop w:val="0"/>
          <w:marBottom w:val="0"/>
          <w:divBdr>
            <w:top w:val="none" w:sz="0" w:space="0" w:color="auto"/>
            <w:left w:val="none" w:sz="0" w:space="0" w:color="auto"/>
            <w:bottom w:val="none" w:sz="0" w:space="0" w:color="auto"/>
            <w:right w:val="none" w:sz="0" w:space="0" w:color="auto"/>
          </w:divBdr>
          <w:divsChild>
            <w:div w:id="639578339">
              <w:marLeft w:val="-225"/>
              <w:marRight w:val="-225"/>
              <w:marTop w:val="0"/>
              <w:marBottom w:val="0"/>
              <w:divBdr>
                <w:top w:val="none" w:sz="0" w:space="0" w:color="auto"/>
                <w:left w:val="none" w:sz="0" w:space="0" w:color="auto"/>
                <w:bottom w:val="none" w:sz="0" w:space="0" w:color="auto"/>
                <w:right w:val="none" w:sz="0" w:space="0" w:color="auto"/>
              </w:divBdr>
              <w:divsChild>
                <w:div w:id="6896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1407">
          <w:marLeft w:val="-188"/>
          <w:marRight w:val="-188"/>
          <w:marTop w:val="0"/>
          <w:marBottom w:val="0"/>
          <w:divBdr>
            <w:top w:val="none" w:sz="0" w:space="0" w:color="auto"/>
            <w:left w:val="none" w:sz="0" w:space="0" w:color="auto"/>
            <w:bottom w:val="none" w:sz="0" w:space="0" w:color="auto"/>
            <w:right w:val="none" w:sz="0" w:space="0" w:color="auto"/>
          </w:divBdr>
        </w:div>
        <w:div w:id="69886227">
          <w:marLeft w:val="0"/>
          <w:marRight w:val="0"/>
          <w:marTop w:val="0"/>
          <w:marBottom w:val="0"/>
          <w:divBdr>
            <w:top w:val="none" w:sz="0" w:space="0" w:color="auto"/>
            <w:left w:val="none" w:sz="0" w:space="0" w:color="auto"/>
            <w:bottom w:val="none" w:sz="0" w:space="0" w:color="auto"/>
            <w:right w:val="none" w:sz="0" w:space="0" w:color="auto"/>
          </w:divBdr>
        </w:div>
        <w:div w:id="69892207">
          <w:marLeft w:val="0"/>
          <w:marRight w:val="0"/>
          <w:marTop w:val="0"/>
          <w:marBottom w:val="0"/>
          <w:divBdr>
            <w:top w:val="none" w:sz="0" w:space="0" w:color="auto"/>
            <w:left w:val="none" w:sz="0" w:space="0" w:color="auto"/>
            <w:bottom w:val="none" w:sz="0" w:space="0" w:color="auto"/>
            <w:right w:val="none" w:sz="0" w:space="0" w:color="auto"/>
          </w:divBdr>
        </w:div>
        <w:div w:id="69930689">
          <w:marLeft w:val="0"/>
          <w:marRight w:val="0"/>
          <w:marTop w:val="0"/>
          <w:marBottom w:val="0"/>
          <w:divBdr>
            <w:top w:val="none" w:sz="0" w:space="0" w:color="auto"/>
            <w:left w:val="none" w:sz="0" w:space="0" w:color="auto"/>
            <w:bottom w:val="none" w:sz="0" w:space="0" w:color="auto"/>
            <w:right w:val="none" w:sz="0" w:space="0" w:color="auto"/>
          </w:divBdr>
        </w:div>
        <w:div w:id="69933856">
          <w:marLeft w:val="0"/>
          <w:marRight w:val="0"/>
          <w:marTop w:val="0"/>
          <w:marBottom w:val="0"/>
          <w:divBdr>
            <w:top w:val="none" w:sz="0" w:space="0" w:color="auto"/>
            <w:left w:val="none" w:sz="0" w:space="0" w:color="auto"/>
            <w:bottom w:val="none" w:sz="0" w:space="0" w:color="auto"/>
            <w:right w:val="none" w:sz="0" w:space="0" w:color="auto"/>
          </w:divBdr>
          <w:divsChild>
            <w:div w:id="589385557">
              <w:marLeft w:val="0"/>
              <w:marRight w:val="0"/>
              <w:marTop w:val="0"/>
              <w:marBottom w:val="0"/>
              <w:divBdr>
                <w:top w:val="none" w:sz="0" w:space="0" w:color="auto"/>
                <w:left w:val="none" w:sz="0" w:space="0" w:color="auto"/>
                <w:bottom w:val="none" w:sz="0" w:space="0" w:color="auto"/>
                <w:right w:val="none" w:sz="0" w:space="0" w:color="auto"/>
              </w:divBdr>
            </w:div>
          </w:divsChild>
        </w:div>
        <w:div w:id="69936580">
          <w:marLeft w:val="-188"/>
          <w:marRight w:val="-188"/>
          <w:marTop w:val="0"/>
          <w:marBottom w:val="0"/>
          <w:divBdr>
            <w:top w:val="none" w:sz="0" w:space="0" w:color="auto"/>
            <w:left w:val="none" w:sz="0" w:space="0" w:color="auto"/>
            <w:bottom w:val="none" w:sz="0" w:space="0" w:color="auto"/>
            <w:right w:val="none" w:sz="0" w:space="0" w:color="auto"/>
          </w:divBdr>
          <w:divsChild>
            <w:div w:id="423067116">
              <w:marLeft w:val="0"/>
              <w:marRight w:val="0"/>
              <w:marTop w:val="0"/>
              <w:marBottom w:val="0"/>
              <w:divBdr>
                <w:top w:val="none" w:sz="0" w:space="0" w:color="auto"/>
                <w:left w:val="none" w:sz="0" w:space="0" w:color="auto"/>
                <w:bottom w:val="none" w:sz="0" w:space="0" w:color="auto"/>
                <w:right w:val="none" w:sz="0" w:space="0" w:color="auto"/>
              </w:divBdr>
            </w:div>
          </w:divsChild>
        </w:div>
        <w:div w:id="70126746">
          <w:marLeft w:val="0"/>
          <w:marRight w:val="0"/>
          <w:marTop w:val="0"/>
          <w:marBottom w:val="0"/>
          <w:divBdr>
            <w:top w:val="none" w:sz="0" w:space="0" w:color="auto"/>
            <w:left w:val="none" w:sz="0" w:space="0" w:color="auto"/>
            <w:bottom w:val="none" w:sz="0" w:space="0" w:color="auto"/>
            <w:right w:val="none" w:sz="0" w:space="0" w:color="auto"/>
          </w:divBdr>
        </w:div>
        <w:div w:id="70200106">
          <w:marLeft w:val="0"/>
          <w:marRight w:val="0"/>
          <w:marTop w:val="0"/>
          <w:marBottom w:val="0"/>
          <w:divBdr>
            <w:top w:val="none" w:sz="0" w:space="0" w:color="auto"/>
            <w:left w:val="none" w:sz="0" w:space="0" w:color="auto"/>
            <w:bottom w:val="none" w:sz="0" w:space="0" w:color="auto"/>
            <w:right w:val="none" w:sz="0" w:space="0" w:color="auto"/>
          </w:divBdr>
          <w:divsChild>
            <w:div w:id="34696309">
              <w:marLeft w:val="0"/>
              <w:marRight w:val="0"/>
              <w:marTop w:val="0"/>
              <w:marBottom w:val="0"/>
              <w:divBdr>
                <w:top w:val="none" w:sz="0" w:space="0" w:color="auto"/>
                <w:left w:val="none" w:sz="0" w:space="0" w:color="auto"/>
                <w:bottom w:val="none" w:sz="0" w:space="0" w:color="auto"/>
                <w:right w:val="none" w:sz="0" w:space="0" w:color="auto"/>
              </w:divBdr>
            </w:div>
          </w:divsChild>
        </w:div>
        <w:div w:id="70201665">
          <w:marLeft w:val="0"/>
          <w:marRight w:val="0"/>
          <w:marTop w:val="0"/>
          <w:marBottom w:val="63"/>
          <w:divBdr>
            <w:top w:val="none" w:sz="0" w:space="0" w:color="auto"/>
            <w:left w:val="none" w:sz="0" w:space="0" w:color="auto"/>
            <w:bottom w:val="none" w:sz="0" w:space="0" w:color="auto"/>
            <w:right w:val="none" w:sz="0" w:space="0" w:color="auto"/>
          </w:divBdr>
        </w:div>
        <w:div w:id="70202991">
          <w:marLeft w:val="0"/>
          <w:marRight w:val="0"/>
          <w:marTop w:val="0"/>
          <w:marBottom w:val="250"/>
          <w:divBdr>
            <w:top w:val="none" w:sz="0" w:space="0" w:color="auto"/>
            <w:left w:val="none" w:sz="0" w:space="0" w:color="auto"/>
            <w:bottom w:val="none" w:sz="0" w:space="0" w:color="auto"/>
            <w:right w:val="none" w:sz="0" w:space="0" w:color="auto"/>
          </w:divBdr>
          <w:divsChild>
            <w:div w:id="531309951">
              <w:marLeft w:val="0"/>
              <w:marRight w:val="0"/>
              <w:marTop w:val="0"/>
              <w:marBottom w:val="0"/>
              <w:divBdr>
                <w:top w:val="none" w:sz="0" w:space="0" w:color="auto"/>
                <w:left w:val="none" w:sz="0" w:space="0" w:color="auto"/>
                <w:bottom w:val="none" w:sz="0" w:space="0" w:color="auto"/>
                <w:right w:val="none" w:sz="0" w:space="0" w:color="auto"/>
              </w:divBdr>
            </w:div>
          </w:divsChild>
        </w:div>
        <w:div w:id="70204848">
          <w:marLeft w:val="0"/>
          <w:marRight w:val="0"/>
          <w:marTop w:val="0"/>
          <w:marBottom w:val="0"/>
          <w:divBdr>
            <w:top w:val="none" w:sz="0" w:space="0" w:color="auto"/>
            <w:left w:val="none" w:sz="0" w:space="0" w:color="auto"/>
            <w:bottom w:val="none" w:sz="0" w:space="0" w:color="auto"/>
            <w:right w:val="none" w:sz="0" w:space="0" w:color="auto"/>
          </w:divBdr>
          <w:divsChild>
            <w:div w:id="184832159">
              <w:marLeft w:val="0"/>
              <w:marRight w:val="0"/>
              <w:marTop w:val="0"/>
              <w:marBottom w:val="0"/>
              <w:divBdr>
                <w:top w:val="none" w:sz="0" w:space="0" w:color="auto"/>
                <w:left w:val="none" w:sz="0" w:space="0" w:color="auto"/>
                <w:bottom w:val="none" w:sz="0" w:space="0" w:color="auto"/>
                <w:right w:val="none" w:sz="0" w:space="0" w:color="auto"/>
              </w:divBdr>
            </w:div>
          </w:divsChild>
        </w:div>
        <w:div w:id="70274983">
          <w:marLeft w:val="0"/>
          <w:marRight w:val="0"/>
          <w:marTop w:val="0"/>
          <w:marBottom w:val="384"/>
          <w:divBdr>
            <w:top w:val="none" w:sz="0" w:space="0" w:color="auto"/>
            <w:left w:val="none" w:sz="0" w:space="0" w:color="auto"/>
            <w:bottom w:val="none" w:sz="0" w:space="0" w:color="auto"/>
            <w:right w:val="none" w:sz="0" w:space="0" w:color="auto"/>
          </w:divBdr>
        </w:div>
        <w:div w:id="70390430">
          <w:marLeft w:val="0"/>
          <w:marRight w:val="0"/>
          <w:marTop w:val="0"/>
          <w:marBottom w:val="75"/>
          <w:divBdr>
            <w:top w:val="none" w:sz="0" w:space="0" w:color="auto"/>
            <w:left w:val="none" w:sz="0" w:space="0" w:color="auto"/>
            <w:bottom w:val="none" w:sz="0" w:space="0" w:color="auto"/>
            <w:right w:val="none" w:sz="0" w:space="0" w:color="auto"/>
          </w:divBdr>
        </w:div>
        <w:div w:id="70391431">
          <w:marLeft w:val="0"/>
          <w:marRight w:val="0"/>
          <w:marTop w:val="0"/>
          <w:marBottom w:val="240"/>
          <w:divBdr>
            <w:top w:val="none" w:sz="0" w:space="0" w:color="auto"/>
            <w:left w:val="none" w:sz="0" w:space="0" w:color="auto"/>
            <w:bottom w:val="none" w:sz="0" w:space="0" w:color="auto"/>
            <w:right w:val="none" w:sz="0" w:space="0" w:color="auto"/>
          </w:divBdr>
        </w:div>
        <w:div w:id="70466270">
          <w:marLeft w:val="0"/>
          <w:marRight w:val="5100"/>
          <w:marTop w:val="0"/>
          <w:marBottom w:val="0"/>
          <w:divBdr>
            <w:top w:val="none" w:sz="0" w:space="0" w:color="auto"/>
            <w:left w:val="none" w:sz="0" w:space="0" w:color="auto"/>
            <w:bottom w:val="none" w:sz="0" w:space="0" w:color="auto"/>
            <w:right w:val="none" w:sz="0" w:space="0" w:color="auto"/>
          </w:divBdr>
          <w:divsChild>
            <w:div w:id="22488120">
              <w:marLeft w:val="0"/>
              <w:marRight w:val="0"/>
              <w:marTop w:val="0"/>
              <w:marBottom w:val="0"/>
              <w:divBdr>
                <w:top w:val="none" w:sz="0" w:space="0" w:color="auto"/>
                <w:left w:val="none" w:sz="0" w:space="0" w:color="auto"/>
                <w:bottom w:val="none" w:sz="0" w:space="0" w:color="auto"/>
                <w:right w:val="none" w:sz="0" w:space="0" w:color="auto"/>
              </w:divBdr>
              <w:divsChild>
                <w:div w:id="706562932">
                  <w:marLeft w:val="-975"/>
                  <w:marRight w:val="-975"/>
                  <w:marTop w:val="0"/>
                  <w:marBottom w:val="0"/>
                  <w:divBdr>
                    <w:top w:val="none" w:sz="0" w:space="0" w:color="auto"/>
                    <w:left w:val="none" w:sz="0" w:space="0" w:color="auto"/>
                    <w:bottom w:val="none" w:sz="0" w:space="0" w:color="auto"/>
                    <w:right w:val="none" w:sz="0" w:space="0" w:color="auto"/>
                  </w:divBdr>
                  <w:divsChild>
                    <w:div w:id="62222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0467260">
          <w:marLeft w:val="0"/>
          <w:marRight w:val="0"/>
          <w:marTop w:val="0"/>
          <w:marBottom w:val="0"/>
          <w:divBdr>
            <w:top w:val="none" w:sz="0" w:space="0" w:color="auto"/>
            <w:left w:val="none" w:sz="0" w:space="0" w:color="auto"/>
            <w:bottom w:val="none" w:sz="0" w:space="0" w:color="auto"/>
            <w:right w:val="none" w:sz="0" w:space="0" w:color="auto"/>
          </w:divBdr>
          <w:divsChild>
            <w:div w:id="331107357">
              <w:marLeft w:val="0"/>
              <w:marRight w:val="0"/>
              <w:marTop w:val="0"/>
              <w:marBottom w:val="0"/>
              <w:divBdr>
                <w:top w:val="none" w:sz="0" w:space="0" w:color="auto"/>
                <w:left w:val="none" w:sz="0" w:space="0" w:color="auto"/>
                <w:bottom w:val="none" w:sz="0" w:space="0" w:color="auto"/>
                <w:right w:val="none" w:sz="0" w:space="0" w:color="auto"/>
              </w:divBdr>
            </w:div>
          </w:divsChild>
        </w:div>
        <w:div w:id="70474004">
          <w:marLeft w:val="0"/>
          <w:marRight w:val="0"/>
          <w:marTop w:val="0"/>
          <w:marBottom w:val="0"/>
          <w:divBdr>
            <w:top w:val="none" w:sz="0" w:space="0" w:color="auto"/>
            <w:left w:val="none" w:sz="0" w:space="0" w:color="auto"/>
            <w:bottom w:val="none" w:sz="0" w:space="0" w:color="auto"/>
            <w:right w:val="none" w:sz="0" w:space="0" w:color="auto"/>
          </w:divBdr>
        </w:div>
        <w:div w:id="70543562">
          <w:marLeft w:val="0"/>
          <w:marRight w:val="0"/>
          <w:marTop w:val="0"/>
          <w:marBottom w:val="450"/>
          <w:divBdr>
            <w:top w:val="none" w:sz="0" w:space="0" w:color="auto"/>
            <w:left w:val="none" w:sz="0" w:space="0" w:color="auto"/>
            <w:bottom w:val="none" w:sz="0" w:space="0" w:color="auto"/>
            <w:right w:val="none" w:sz="0" w:space="0" w:color="auto"/>
          </w:divBdr>
          <w:divsChild>
            <w:div w:id="442463243">
              <w:marLeft w:val="0"/>
              <w:marRight w:val="225"/>
              <w:marTop w:val="0"/>
              <w:marBottom w:val="0"/>
              <w:divBdr>
                <w:top w:val="none" w:sz="0" w:space="0" w:color="auto"/>
                <w:left w:val="none" w:sz="0" w:space="0" w:color="auto"/>
                <w:bottom w:val="none" w:sz="0" w:space="0" w:color="auto"/>
                <w:right w:val="none" w:sz="0" w:space="0" w:color="auto"/>
              </w:divBdr>
            </w:div>
          </w:divsChild>
        </w:div>
        <w:div w:id="70544013">
          <w:marLeft w:val="0"/>
          <w:marRight w:val="0"/>
          <w:marTop w:val="0"/>
          <w:marBottom w:val="75"/>
          <w:divBdr>
            <w:top w:val="none" w:sz="0" w:space="0" w:color="auto"/>
            <w:left w:val="none" w:sz="0" w:space="0" w:color="auto"/>
            <w:bottom w:val="none" w:sz="0" w:space="0" w:color="auto"/>
            <w:right w:val="none" w:sz="0" w:space="0" w:color="auto"/>
          </w:divBdr>
        </w:div>
        <w:div w:id="70659763">
          <w:marLeft w:val="-225"/>
          <w:marRight w:val="-225"/>
          <w:marTop w:val="0"/>
          <w:marBottom w:val="0"/>
          <w:divBdr>
            <w:top w:val="none" w:sz="0" w:space="0" w:color="auto"/>
            <w:left w:val="none" w:sz="0" w:space="0" w:color="auto"/>
            <w:bottom w:val="none" w:sz="0" w:space="0" w:color="auto"/>
            <w:right w:val="none" w:sz="0" w:space="0" w:color="auto"/>
          </w:divBdr>
        </w:div>
        <w:div w:id="70660740">
          <w:marLeft w:val="-225"/>
          <w:marRight w:val="-225"/>
          <w:marTop w:val="0"/>
          <w:marBottom w:val="0"/>
          <w:divBdr>
            <w:top w:val="none" w:sz="0" w:space="0" w:color="auto"/>
            <w:left w:val="none" w:sz="0" w:space="0" w:color="auto"/>
            <w:bottom w:val="none" w:sz="0" w:space="0" w:color="auto"/>
            <w:right w:val="none" w:sz="0" w:space="0" w:color="auto"/>
          </w:divBdr>
          <w:divsChild>
            <w:div w:id="76440613">
              <w:marLeft w:val="1463"/>
              <w:marRight w:val="0"/>
              <w:marTop w:val="0"/>
              <w:marBottom w:val="0"/>
              <w:divBdr>
                <w:top w:val="none" w:sz="0" w:space="0" w:color="auto"/>
                <w:left w:val="none" w:sz="0" w:space="0" w:color="auto"/>
                <w:bottom w:val="none" w:sz="0" w:space="0" w:color="auto"/>
                <w:right w:val="none" w:sz="0" w:space="0" w:color="auto"/>
              </w:divBdr>
            </w:div>
          </w:divsChild>
        </w:div>
        <w:div w:id="70662740">
          <w:marLeft w:val="0"/>
          <w:marRight w:val="0"/>
          <w:marTop w:val="0"/>
          <w:marBottom w:val="0"/>
          <w:divBdr>
            <w:top w:val="none" w:sz="0" w:space="0" w:color="auto"/>
            <w:left w:val="none" w:sz="0" w:space="0" w:color="auto"/>
            <w:bottom w:val="none" w:sz="0" w:space="0" w:color="auto"/>
            <w:right w:val="none" w:sz="0" w:space="0" w:color="auto"/>
          </w:divBdr>
        </w:div>
        <w:div w:id="70734782">
          <w:marLeft w:val="0"/>
          <w:marRight w:val="0"/>
          <w:marTop w:val="0"/>
          <w:marBottom w:val="0"/>
          <w:divBdr>
            <w:top w:val="none" w:sz="0" w:space="0" w:color="auto"/>
            <w:left w:val="none" w:sz="0" w:space="0" w:color="auto"/>
            <w:bottom w:val="none" w:sz="0" w:space="0" w:color="auto"/>
            <w:right w:val="none" w:sz="0" w:space="0" w:color="auto"/>
          </w:divBdr>
        </w:div>
        <w:div w:id="70741725">
          <w:marLeft w:val="-225"/>
          <w:marRight w:val="-225"/>
          <w:marTop w:val="0"/>
          <w:marBottom w:val="0"/>
          <w:divBdr>
            <w:top w:val="none" w:sz="0" w:space="0" w:color="auto"/>
            <w:left w:val="none" w:sz="0" w:space="0" w:color="auto"/>
            <w:bottom w:val="none" w:sz="0" w:space="0" w:color="auto"/>
            <w:right w:val="none" w:sz="0" w:space="0" w:color="auto"/>
          </w:divBdr>
          <w:divsChild>
            <w:div w:id="387337481">
              <w:marLeft w:val="0"/>
              <w:marRight w:val="0"/>
              <w:marTop w:val="0"/>
              <w:marBottom w:val="0"/>
              <w:divBdr>
                <w:top w:val="none" w:sz="0" w:space="0" w:color="auto"/>
                <w:left w:val="none" w:sz="0" w:space="0" w:color="auto"/>
                <w:bottom w:val="none" w:sz="0" w:space="0" w:color="auto"/>
                <w:right w:val="none" w:sz="0" w:space="0" w:color="auto"/>
              </w:divBdr>
            </w:div>
          </w:divsChild>
        </w:div>
        <w:div w:id="70781685">
          <w:marLeft w:val="0"/>
          <w:marRight w:val="0"/>
          <w:marTop w:val="0"/>
          <w:marBottom w:val="0"/>
          <w:divBdr>
            <w:top w:val="none" w:sz="0" w:space="0" w:color="auto"/>
            <w:left w:val="none" w:sz="0" w:space="0" w:color="auto"/>
            <w:bottom w:val="none" w:sz="0" w:space="0" w:color="auto"/>
            <w:right w:val="none" w:sz="0" w:space="0" w:color="auto"/>
          </w:divBdr>
          <w:divsChild>
            <w:div w:id="615984803">
              <w:marLeft w:val="0"/>
              <w:marRight w:val="75"/>
              <w:marTop w:val="75"/>
              <w:marBottom w:val="0"/>
              <w:divBdr>
                <w:top w:val="none" w:sz="0" w:space="0" w:color="auto"/>
                <w:left w:val="none" w:sz="0" w:space="0" w:color="auto"/>
                <w:bottom w:val="none" w:sz="0" w:space="0" w:color="auto"/>
                <w:right w:val="none" w:sz="0" w:space="0" w:color="auto"/>
              </w:divBdr>
            </w:div>
          </w:divsChild>
        </w:div>
        <w:div w:id="70785543">
          <w:marLeft w:val="0"/>
          <w:marRight w:val="0"/>
          <w:marTop w:val="0"/>
          <w:marBottom w:val="0"/>
          <w:divBdr>
            <w:top w:val="none" w:sz="0" w:space="0" w:color="auto"/>
            <w:left w:val="none" w:sz="0" w:space="0" w:color="auto"/>
            <w:bottom w:val="none" w:sz="0" w:space="0" w:color="auto"/>
            <w:right w:val="none" w:sz="0" w:space="0" w:color="auto"/>
          </w:divBdr>
        </w:div>
        <w:div w:id="70859840">
          <w:marLeft w:val="1463"/>
          <w:marRight w:val="0"/>
          <w:marTop w:val="0"/>
          <w:marBottom w:val="0"/>
          <w:divBdr>
            <w:top w:val="none" w:sz="0" w:space="0" w:color="auto"/>
            <w:left w:val="none" w:sz="0" w:space="0" w:color="auto"/>
            <w:bottom w:val="none" w:sz="0" w:space="0" w:color="auto"/>
            <w:right w:val="none" w:sz="0" w:space="0" w:color="auto"/>
          </w:divBdr>
          <w:divsChild>
            <w:div w:id="129639310">
              <w:marLeft w:val="0"/>
              <w:marRight w:val="0"/>
              <w:marTop w:val="0"/>
              <w:marBottom w:val="0"/>
              <w:divBdr>
                <w:top w:val="none" w:sz="0" w:space="0" w:color="auto"/>
                <w:left w:val="none" w:sz="0" w:space="0" w:color="auto"/>
                <w:bottom w:val="none" w:sz="0" w:space="0" w:color="auto"/>
                <w:right w:val="none" w:sz="0" w:space="0" w:color="auto"/>
              </w:divBdr>
            </w:div>
          </w:divsChild>
        </w:div>
        <w:div w:id="70931398">
          <w:marLeft w:val="0"/>
          <w:marRight w:val="0"/>
          <w:marTop w:val="0"/>
          <w:marBottom w:val="0"/>
          <w:divBdr>
            <w:top w:val="none" w:sz="0" w:space="0" w:color="auto"/>
            <w:left w:val="none" w:sz="0" w:space="0" w:color="auto"/>
            <w:bottom w:val="none" w:sz="0" w:space="0" w:color="auto"/>
            <w:right w:val="none" w:sz="0" w:space="0" w:color="auto"/>
          </w:divBdr>
        </w:div>
        <w:div w:id="71003891">
          <w:marLeft w:val="-150"/>
          <w:marRight w:val="-150"/>
          <w:marTop w:val="0"/>
          <w:marBottom w:val="300"/>
          <w:divBdr>
            <w:top w:val="none" w:sz="0" w:space="0" w:color="auto"/>
            <w:left w:val="none" w:sz="0" w:space="0" w:color="auto"/>
            <w:bottom w:val="none" w:sz="0" w:space="0" w:color="auto"/>
            <w:right w:val="none" w:sz="0" w:space="0" w:color="auto"/>
          </w:divBdr>
        </w:div>
        <w:div w:id="71004054">
          <w:marLeft w:val="0"/>
          <w:marRight w:val="0"/>
          <w:marTop w:val="63"/>
          <w:marBottom w:val="0"/>
          <w:divBdr>
            <w:top w:val="none" w:sz="0" w:space="0" w:color="auto"/>
            <w:left w:val="none" w:sz="0" w:space="0" w:color="auto"/>
            <w:bottom w:val="none" w:sz="0" w:space="0" w:color="auto"/>
            <w:right w:val="none" w:sz="0" w:space="0" w:color="auto"/>
          </w:divBdr>
        </w:div>
        <w:div w:id="71121263">
          <w:marLeft w:val="0"/>
          <w:marRight w:val="0"/>
          <w:marTop w:val="0"/>
          <w:marBottom w:val="0"/>
          <w:divBdr>
            <w:top w:val="none" w:sz="0" w:space="0" w:color="auto"/>
            <w:left w:val="none" w:sz="0" w:space="0" w:color="auto"/>
            <w:bottom w:val="none" w:sz="0" w:space="0" w:color="auto"/>
            <w:right w:val="none" w:sz="0" w:space="0" w:color="auto"/>
          </w:divBdr>
        </w:div>
        <w:div w:id="71122630">
          <w:marLeft w:val="0"/>
          <w:marRight w:val="225"/>
          <w:marTop w:val="0"/>
          <w:marBottom w:val="0"/>
          <w:divBdr>
            <w:top w:val="none" w:sz="0" w:space="0" w:color="auto"/>
            <w:left w:val="none" w:sz="0" w:space="0" w:color="auto"/>
            <w:bottom w:val="none" w:sz="0" w:space="0" w:color="auto"/>
            <w:right w:val="none" w:sz="0" w:space="0" w:color="auto"/>
          </w:divBdr>
        </w:div>
        <w:div w:id="71124478">
          <w:marLeft w:val="-188"/>
          <w:marRight w:val="-188"/>
          <w:marTop w:val="0"/>
          <w:marBottom w:val="0"/>
          <w:divBdr>
            <w:top w:val="none" w:sz="0" w:space="0" w:color="auto"/>
            <w:left w:val="none" w:sz="0" w:space="0" w:color="auto"/>
            <w:bottom w:val="none" w:sz="0" w:space="0" w:color="auto"/>
            <w:right w:val="none" w:sz="0" w:space="0" w:color="auto"/>
          </w:divBdr>
        </w:div>
        <w:div w:id="71126183">
          <w:marLeft w:val="0"/>
          <w:marRight w:val="0"/>
          <w:marTop w:val="0"/>
          <w:marBottom w:val="0"/>
          <w:divBdr>
            <w:top w:val="none" w:sz="0" w:space="0" w:color="auto"/>
            <w:left w:val="none" w:sz="0" w:space="0" w:color="auto"/>
            <w:bottom w:val="none" w:sz="0" w:space="0" w:color="auto"/>
            <w:right w:val="none" w:sz="0" w:space="0" w:color="auto"/>
          </w:divBdr>
          <w:divsChild>
            <w:div w:id="661735152">
              <w:marLeft w:val="0"/>
              <w:marRight w:val="0"/>
              <w:marTop w:val="0"/>
              <w:marBottom w:val="0"/>
              <w:divBdr>
                <w:top w:val="none" w:sz="0" w:space="0" w:color="auto"/>
                <w:left w:val="none" w:sz="0" w:space="0" w:color="auto"/>
                <w:bottom w:val="none" w:sz="0" w:space="0" w:color="auto"/>
                <w:right w:val="none" w:sz="0" w:space="0" w:color="auto"/>
              </w:divBdr>
              <w:divsChild>
                <w:div w:id="497430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27948">
          <w:marLeft w:val="1463"/>
          <w:marRight w:val="0"/>
          <w:marTop w:val="0"/>
          <w:marBottom w:val="0"/>
          <w:divBdr>
            <w:top w:val="none" w:sz="0" w:space="0" w:color="auto"/>
            <w:left w:val="none" w:sz="0" w:space="0" w:color="auto"/>
            <w:bottom w:val="none" w:sz="0" w:space="0" w:color="auto"/>
            <w:right w:val="none" w:sz="0" w:space="0" w:color="auto"/>
          </w:divBdr>
        </w:div>
        <w:div w:id="71129514">
          <w:marLeft w:val="0"/>
          <w:marRight w:val="0"/>
          <w:marTop w:val="0"/>
          <w:marBottom w:val="75"/>
          <w:divBdr>
            <w:top w:val="none" w:sz="0" w:space="0" w:color="auto"/>
            <w:left w:val="none" w:sz="0" w:space="0" w:color="auto"/>
            <w:bottom w:val="none" w:sz="0" w:space="0" w:color="auto"/>
            <w:right w:val="none" w:sz="0" w:space="0" w:color="auto"/>
          </w:divBdr>
        </w:div>
        <w:div w:id="71201980">
          <w:marLeft w:val="1221"/>
          <w:marRight w:val="0"/>
          <w:marTop w:val="0"/>
          <w:marBottom w:val="0"/>
          <w:divBdr>
            <w:top w:val="none" w:sz="0" w:space="0" w:color="auto"/>
            <w:left w:val="none" w:sz="0" w:space="0" w:color="auto"/>
            <w:bottom w:val="none" w:sz="0" w:space="0" w:color="auto"/>
            <w:right w:val="none" w:sz="0" w:space="0" w:color="auto"/>
          </w:divBdr>
        </w:div>
        <w:div w:id="71313623">
          <w:marLeft w:val="1463"/>
          <w:marRight w:val="0"/>
          <w:marTop w:val="0"/>
          <w:marBottom w:val="0"/>
          <w:divBdr>
            <w:top w:val="none" w:sz="0" w:space="0" w:color="auto"/>
            <w:left w:val="none" w:sz="0" w:space="0" w:color="auto"/>
            <w:bottom w:val="none" w:sz="0" w:space="0" w:color="auto"/>
            <w:right w:val="none" w:sz="0" w:space="0" w:color="auto"/>
          </w:divBdr>
        </w:div>
        <w:div w:id="71314607">
          <w:marLeft w:val="0"/>
          <w:marRight w:val="188"/>
          <w:marTop w:val="0"/>
          <w:marBottom w:val="0"/>
          <w:divBdr>
            <w:top w:val="none" w:sz="0" w:space="0" w:color="auto"/>
            <w:left w:val="none" w:sz="0" w:space="0" w:color="auto"/>
            <w:bottom w:val="none" w:sz="0" w:space="0" w:color="auto"/>
            <w:right w:val="none" w:sz="0" w:space="0" w:color="auto"/>
          </w:divBdr>
        </w:div>
        <w:div w:id="71320984">
          <w:marLeft w:val="0"/>
          <w:marRight w:val="0"/>
          <w:marTop w:val="0"/>
          <w:marBottom w:val="0"/>
          <w:divBdr>
            <w:top w:val="none" w:sz="0" w:space="0" w:color="auto"/>
            <w:left w:val="none" w:sz="0" w:space="0" w:color="auto"/>
            <w:bottom w:val="none" w:sz="0" w:space="0" w:color="auto"/>
            <w:right w:val="none" w:sz="0" w:space="0" w:color="auto"/>
          </w:divBdr>
          <w:divsChild>
            <w:div w:id="548885937">
              <w:marLeft w:val="0"/>
              <w:marRight w:val="0"/>
              <w:marTop w:val="0"/>
              <w:marBottom w:val="125"/>
              <w:divBdr>
                <w:top w:val="none" w:sz="0" w:space="0" w:color="auto"/>
                <w:left w:val="none" w:sz="0" w:space="0" w:color="auto"/>
                <w:bottom w:val="none" w:sz="0" w:space="0" w:color="auto"/>
                <w:right w:val="none" w:sz="0" w:space="0" w:color="auto"/>
              </w:divBdr>
            </w:div>
          </w:divsChild>
        </w:div>
        <w:div w:id="71322634">
          <w:marLeft w:val="0"/>
          <w:marRight w:val="0"/>
          <w:marTop w:val="0"/>
          <w:marBottom w:val="0"/>
          <w:divBdr>
            <w:top w:val="none" w:sz="0" w:space="0" w:color="auto"/>
            <w:left w:val="none" w:sz="0" w:space="0" w:color="auto"/>
            <w:bottom w:val="none" w:sz="0" w:space="0" w:color="auto"/>
            <w:right w:val="none" w:sz="0" w:space="0" w:color="auto"/>
          </w:divBdr>
          <w:divsChild>
            <w:div w:id="766654728">
              <w:marLeft w:val="0"/>
              <w:marRight w:val="0"/>
              <w:marTop w:val="0"/>
              <w:marBottom w:val="0"/>
              <w:divBdr>
                <w:top w:val="none" w:sz="0" w:space="0" w:color="auto"/>
                <w:left w:val="none" w:sz="0" w:space="0" w:color="auto"/>
                <w:bottom w:val="none" w:sz="0" w:space="0" w:color="auto"/>
                <w:right w:val="none" w:sz="0" w:space="0" w:color="auto"/>
              </w:divBdr>
            </w:div>
          </w:divsChild>
        </w:div>
        <w:div w:id="71396160">
          <w:marLeft w:val="0"/>
          <w:marRight w:val="0"/>
          <w:marTop w:val="0"/>
          <w:marBottom w:val="240"/>
          <w:divBdr>
            <w:top w:val="none" w:sz="0" w:space="0" w:color="auto"/>
            <w:left w:val="none" w:sz="0" w:space="0" w:color="auto"/>
            <w:bottom w:val="none" w:sz="0" w:space="0" w:color="auto"/>
            <w:right w:val="none" w:sz="0" w:space="0" w:color="auto"/>
          </w:divBdr>
        </w:div>
        <w:div w:id="71435125">
          <w:marLeft w:val="0"/>
          <w:marRight w:val="0"/>
          <w:marTop w:val="0"/>
          <w:marBottom w:val="0"/>
          <w:divBdr>
            <w:top w:val="single" w:sz="6" w:space="0" w:color="999999"/>
            <w:left w:val="single" w:sz="6" w:space="0" w:color="999999"/>
            <w:bottom w:val="single" w:sz="6" w:space="0" w:color="999999"/>
            <w:right w:val="single" w:sz="6" w:space="0" w:color="999999"/>
          </w:divBdr>
        </w:div>
        <w:div w:id="71508265">
          <w:marLeft w:val="0"/>
          <w:marRight w:val="0"/>
          <w:marTop w:val="0"/>
          <w:marBottom w:val="0"/>
          <w:divBdr>
            <w:top w:val="none" w:sz="0" w:space="0" w:color="auto"/>
            <w:left w:val="none" w:sz="0" w:space="0" w:color="auto"/>
            <w:bottom w:val="none" w:sz="0" w:space="0" w:color="auto"/>
            <w:right w:val="none" w:sz="0" w:space="0" w:color="auto"/>
          </w:divBdr>
        </w:div>
        <w:div w:id="71510044">
          <w:marLeft w:val="0"/>
          <w:marRight w:val="0"/>
          <w:marTop w:val="0"/>
          <w:marBottom w:val="0"/>
          <w:divBdr>
            <w:top w:val="none" w:sz="0" w:space="0" w:color="auto"/>
            <w:left w:val="none" w:sz="0" w:space="0" w:color="auto"/>
            <w:bottom w:val="none" w:sz="0" w:space="0" w:color="auto"/>
            <w:right w:val="none" w:sz="0" w:space="0" w:color="auto"/>
          </w:divBdr>
        </w:div>
        <w:div w:id="71632652">
          <w:marLeft w:val="0"/>
          <w:marRight w:val="0"/>
          <w:marTop w:val="0"/>
          <w:marBottom w:val="0"/>
          <w:divBdr>
            <w:top w:val="none" w:sz="0" w:space="0" w:color="auto"/>
            <w:left w:val="none" w:sz="0" w:space="0" w:color="auto"/>
            <w:bottom w:val="none" w:sz="0" w:space="0" w:color="auto"/>
            <w:right w:val="none" w:sz="0" w:space="0" w:color="auto"/>
          </w:divBdr>
        </w:div>
        <w:div w:id="71852779">
          <w:marLeft w:val="1221"/>
          <w:marRight w:val="0"/>
          <w:marTop w:val="0"/>
          <w:marBottom w:val="0"/>
          <w:divBdr>
            <w:top w:val="none" w:sz="0" w:space="0" w:color="auto"/>
            <w:left w:val="none" w:sz="0" w:space="0" w:color="auto"/>
            <w:bottom w:val="none" w:sz="0" w:space="0" w:color="auto"/>
            <w:right w:val="none" w:sz="0" w:space="0" w:color="auto"/>
          </w:divBdr>
        </w:div>
        <w:div w:id="71972322">
          <w:marLeft w:val="0"/>
          <w:marRight w:val="0"/>
          <w:marTop w:val="150"/>
          <w:marBottom w:val="0"/>
          <w:divBdr>
            <w:top w:val="none" w:sz="0" w:space="0" w:color="auto"/>
            <w:left w:val="none" w:sz="0" w:space="0" w:color="auto"/>
            <w:bottom w:val="none" w:sz="0" w:space="0" w:color="auto"/>
            <w:right w:val="none" w:sz="0" w:space="0" w:color="auto"/>
          </w:divBdr>
        </w:div>
        <w:div w:id="71973281">
          <w:marLeft w:val="0"/>
          <w:marRight w:val="0"/>
          <w:marTop w:val="0"/>
          <w:marBottom w:val="384"/>
          <w:divBdr>
            <w:top w:val="none" w:sz="0" w:space="0" w:color="auto"/>
            <w:left w:val="none" w:sz="0" w:space="0" w:color="auto"/>
            <w:bottom w:val="none" w:sz="0" w:space="0" w:color="auto"/>
            <w:right w:val="none" w:sz="0" w:space="0" w:color="auto"/>
          </w:divBdr>
          <w:divsChild>
            <w:div w:id="247272553">
              <w:marLeft w:val="0"/>
              <w:marRight w:val="0"/>
              <w:marTop w:val="0"/>
              <w:marBottom w:val="0"/>
              <w:divBdr>
                <w:top w:val="none" w:sz="0" w:space="0" w:color="auto"/>
                <w:left w:val="none" w:sz="0" w:space="0" w:color="auto"/>
                <w:bottom w:val="none" w:sz="0" w:space="0" w:color="auto"/>
                <w:right w:val="none" w:sz="0" w:space="0" w:color="auto"/>
              </w:divBdr>
              <w:divsChild>
                <w:div w:id="4394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5606">
          <w:marLeft w:val="0"/>
          <w:marRight w:val="0"/>
          <w:marTop w:val="0"/>
          <w:marBottom w:val="0"/>
          <w:divBdr>
            <w:top w:val="none" w:sz="0" w:space="0" w:color="auto"/>
            <w:left w:val="none" w:sz="0" w:space="0" w:color="auto"/>
            <w:bottom w:val="none" w:sz="0" w:space="0" w:color="auto"/>
            <w:right w:val="none" w:sz="0" w:space="0" w:color="auto"/>
          </w:divBdr>
          <w:divsChild>
            <w:div w:id="372316452">
              <w:marLeft w:val="-188"/>
              <w:marRight w:val="-188"/>
              <w:marTop w:val="0"/>
              <w:marBottom w:val="0"/>
              <w:divBdr>
                <w:top w:val="none" w:sz="0" w:space="0" w:color="auto"/>
                <w:left w:val="none" w:sz="0" w:space="0" w:color="auto"/>
                <w:bottom w:val="none" w:sz="0" w:space="0" w:color="auto"/>
                <w:right w:val="none" w:sz="0" w:space="0" w:color="auto"/>
              </w:divBdr>
            </w:div>
          </w:divsChild>
        </w:div>
        <w:div w:id="72120628">
          <w:marLeft w:val="0"/>
          <w:marRight w:val="0"/>
          <w:marTop w:val="0"/>
          <w:marBottom w:val="125"/>
          <w:divBdr>
            <w:top w:val="none" w:sz="0" w:space="0" w:color="auto"/>
            <w:left w:val="none" w:sz="0" w:space="0" w:color="auto"/>
            <w:bottom w:val="none" w:sz="0" w:space="0" w:color="auto"/>
            <w:right w:val="none" w:sz="0" w:space="0" w:color="auto"/>
          </w:divBdr>
        </w:div>
        <w:div w:id="72161887">
          <w:marLeft w:val="-150"/>
          <w:marRight w:val="-150"/>
          <w:marTop w:val="0"/>
          <w:marBottom w:val="0"/>
          <w:divBdr>
            <w:top w:val="none" w:sz="0" w:space="0" w:color="auto"/>
            <w:left w:val="none" w:sz="0" w:space="0" w:color="auto"/>
            <w:bottom w:val="none" w:sz="0" w:space="0" w:color="auto"/>
            <w:right w:val="none" w:sz="0" w:space="0" w:color="auto"/>
          </w:divBdr>
          <w:divsChild>
            <w:div w:id="736782551">
              <w:marLeft w:val="0"/>
              <w:marRight w:val="0"/>
              <w:marTop w:val="0"/>
              <w:marBottom w:val="0"/>
              <w:divBdr>
                <w:top w:val="none" w:sz="0" w:space="0" w:color="auto"/>
                <w:left w:val="none" w:sz="0" w:space="0" w:color="auto"/>
                <w:bottom w:val="none" w:sz="0" w:space="0" w:color="auto"/>
                <w:right w:val="none" w:sz="0" w:space="0" w:color="auto"/>
              </w:divBdr>
            </w:div>
          </w:divsChild>
        </w:div>
        <w:div w:id="72170543">
          <w:marLeft w:val="-125"/>
          <w:marRight w:val="-125"/>
          <w:marTop w:val="0"/>
          <w:marBottom w:val="0"/>
          <w:divBdr>
            <w:top w:val="none" w:sz="0" w:space="0" w:color="auto"/>
            <w:left w:val="none" w:sz="0" w:space="0" w:color="auto"/>
            <w:bottom w:val="none" w:sz="0" w:space="0" w:color="auto"/>
            <w:right w:val="none" w:sz="0" w:space="0" w:color="auto"/>
          </w:divBdr>
        </w:div>
        <w:div w:id="72317890">
          <w:marLeft w:val="0"/>
          <w:marRight w:val="0"/>
          <w:marTop w:val="0"/>
          <w:marBottom w:val="0"/>
          <w:divBdr>
            <w:top w:val="none" w:sz="0" w:space="0" w:color="auto"/>
            <w:left w:val="none" w:sz="0" w:space="0" w:color="auto"/>
            <w:bottom w:val="none" w:sz="0" w:space="0" w:color="auto"/>
            <w:right w:val="none" w:sz="0" w:space="0" w:color="auto"/>
          </w:divBdr>
          <w:divsChild>
            <w:div w:id="276371835">
              <w:marLeft w:val="0"/>
              <w:marRight w:val="0"/>
              <w:marTop w:val="0"/>
              <w:marBottom w:val="0"/>
              <w:divBdr>
                <w:top w:val="none" w:sz="0" w:space="0" w:color="auto"/>
                <w:left w:val="none" w:sz="0" w:space="0" w:color="auto"/>
                <w:bottom w:val="none" w:sz="0" w:space="0" w:color="auto"/>
                <w:right w:val="none" w:sz="0" w:space="0" w:color="auto"/>
              </w:divBdr>
            </w:div>
          </w:divsChild>
        </w:div>
        <w:div w:id="72435305">
          <w:marLeft w:val="0"/>
          <w:marRight w:val="0"/>
          <w:marTop w:val="0"/>
          <w:marBottom w:val="0"/>
          <w:divBdr>
            <w:top w:val="none" w:sz="0" w:space="0" w:color="auto"/>
            <w:left w:val="none" w:sz="0" w:space="0" w:color="auto"/>
            <w:bottom w:val="none" w:sz="0" w:space="0" w:color="auto"/>
            <w:right w:val="none" w:sz="0" w:space="0" w:color="auto"/>
          </w:divBdr>
        </w:div>
        <w:div w:id="72436834">
          <w:marLeft w:val="0"/>
          <w:marRight w:val="0"/>
          <w:marTop w:val="0"/>
          <w:marBottom w:val="0"/>
          <w:divBdr>
            <w:top w:val="none" w:sz="0" w:space="0" w:color="auto"/>
            <w:left w:val="none" w:sz="0" w:space="0" w:color="auto"/>
            <w:bottom w:val="none" w:sz="0" w:space="0" w:color="auto"/>
            <w:right w:val="none" w:sz="0" w:space="0" w:color="auto"/>
          </w:divBdr>
        </w:div>
        <w:div w:id="72507588">
          <w:marLeft w:val="0"/>
          <w:marRight w:val="0"/>
          <w:marTop w:val="0"/>
          <w:marBottom w:val="125"/>
          <w:divBdr>
            <w:top w:val="none" w:sz="0" w:space="0" w:color="auto"/>
            <w:left w:val="none" w:sz="0" w:space="0" w:color="auto"/>
            <w:bottom w:val="none" w:sz="0" w:space="0" w:color="auto"/>
            <w:right w:val="none" w:sz="0" w:space="0" w:color="auto"/>
          </w:divBdr>
        </w:div>
        <w:div w:id="72511829">
          <w:marLeft w:val="0"/>
          <w:marRight w:val="0"/>
          <w:marTop w:val="0"/>
          <w:marBottom w:val="0"/>
          <w:divBdr>
            <w:top w:val="none" w:sz="0" w:space="0" w:color="auto"/>
            <w:left w:val="none" w:sz="0" w:space="0" w:color="auto"/>
            <w:bottom w:val="none" w:sz="0" w:space="0" w:color="auto"/>
            <w:right w:val="none" w:sz="0" w:space="0" w:color="auto"/>
          </w:divBdr>
        </w:div>
        <w:div w:id="72512877">
          <w:marLeft w:val="0"/>
          <w:marRight w:val="0"/>
          <w:marTop w:val="0"/>
          <w:marBottom w:val="0"/>
          <w:divBdr>
            <w:top w:val="none" w:sz="0" w:space="0" w:color="auto"/>
            <w:left w:val="none" w:sz="0" w:space="0" w:color="auto"/>
            <w:bottom w:val="none" w:sz="0" w:space="0" w:color="auto"/>
            <w:right w:val="none" w:sz="0" w:space="0" w:color="auto"/>
          </w:divBdr>
          <w:divsChild>
            <w:div w:id="569002533">
              <w:marLeft w:val="0"/>
              <w:marRight w:val="0"/>
              <w:marTop w:val="0"/>
              <w:marBottom w:val="0"/>
              <w:divBdr>
                <w:top w:val="none" w:sz="0" w:space="0" w:color="auto"/>
                <w:left w:val="none" w:sz="0" w:space="0" w:color="auto"/>
                <w:bottom w:val="none" w:sz="0" w:space="0" w:color="auto"/>
                <w:right w:val="none" w:sz="0" w:space="0" w:color="auto"/>
              </w:divBdr>
            </w:div>
          </w:divsChild>
        </w:div>
        <w:div w:id="72551704">
          <w:marLeft w:val="0"/>
          <w:marRight w:val="0"/>
          <w:marTop w:val="0"/>
          <w:marBottom w:val="0"/>
          <w:divBdr>
            <w:top w:val="single" w:sz="2" w:space="0" w:color="E0E0E0"/>
            <w:left w:val="single" w:sz="2" w:space="0" w:color="E0E0E0"/>
            <w:bottom w:val="single" w:sz="2" w:space="0" w:color="E0E0E0"/>
            <w:right w:val="single" w:sz="2" w:space="0" w:color="E0E0E0"/>
          </w:divBdr>
          <w:divsChild>
            <w:div w:id="56140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555353">
          <w:marLeft w:val="0"/>
          <w:marRight w:val="0"/>
          <w:marTop w:val="0"/>
          <w:marBottom w:val="250"/>
          <w:divBdr>
            <w:top w:val="none" w:sz="0" w:space="0" w:color="auto"/>
            <w:left w:val="none" w:sz="0" w:space="0" w:color="auto"/>
            <w:bottom w:val="none" w:sz="0" w:space="0" w:color="auto"/>
            <w:right w:val="none" w:sz="0" w:space="0" w:color="auto"/>
          </w:divBdr>
        </w:div>
        <w:div w:id="72625355">
          <w:marLeft w:val="0"/>
          <w:marRight w:val="0"/>
          <w:marTop w:val="0"/>
          <w:marBottom w:val="0"/>
          <w:divBdr>
            <w:top w:val="none" w:sz="0" w:space="0" w:color="auto"/>
            <w:left w:val="none" w:sz="0" w:space="0" w:color="auto"/>
            <w:bottom w:val="none" w:sz="0" w:space="0" w:color="auto"/>
            <w:right w:val="none" w:sz="0" w:space="0" w:color="auto"/>
          </w:divBdr>
        </w:div>
        <w:div w:id="72629295">
          <w:marLeft w:val="0"/>
          <w:marRight w:val="0"/>
          <w:marTop w:val="0"/>
          <w:marBottom w:val="150"/>
          <w:divBdr>
            <w:top w:val="none" w:sz="0" w:space="0" w:color="auto"/>
            <w:left w:val="none" w:sz="0" w:space="0" w:color="auto"/>
            <w:bottom w:val="none" w:sz="0" w:space="0" w:color="auto"/>
            <w:right w:val="none" w:sz="0" w:space="0" w:color="auto"/>
          </w:divBdr>
        </w:div>
        <w:div w:id="72700185">
          <w:marLeft w:val="0"/>
          <w:marRight w:val="0"/>
          <w:marTop w:val="0"/>
          <w:marBottom w:val="315"/>
          <w:divBdr>
            <w:top w:val="none" w:sz="0" w:space="0" w:color="auto"/>
            <w:left w:val="none" w:sz="0" w:space="0" w:color="auto"/>
            <w:bottom w:val="none" w:sz="0" w:space="0" w:color="auto"/>
            <w:right w:val="none" w:sz="0" w:space="0" w:color="auto"/>
          </w:divBdr>
          <w:divsChild>
            <w:div w:id="180971063">
              <w:marLeft w:val="0"/>
              <w:marRight w:val="0"/>
              <w:marTop w:val="0"/>
              <w:marBottom w:val="0"/>
              <w:divBdr>
                <w:top w:val="none" w:sz="0" w:space="0" w:color="auto"/>
                <w:left w:val="none" w:sz="0" w:space="0" w:color="auto"/>
                <w:bottom w:val="none" w:sz="0" w:space="0" w:color="auto"/>
                <w:right w:val="none" w:sz="0" w:space="0" w:color="auto"/>
              </w:divBdr>
            </w:div>
            <w:div w:id="766003969">
              <w:marLeft w:val="0"/>
              <w:marRight w:val="0"/>
              <w:marTop w:val="0"/>
              <w:marBottom w:val="0"/>
              <w:divBdr>
                <w:top w:val="none" w:sz="0" w:space="8" w:color="BDC3C7"/>
                <w:left w:val="none" w:sz="0" w:space="11" w:color="BDC3C7"/>
                <w:bottom w:val="single" w:sz="12" w:space="8" w:color="BDC3C7"/>
                <w:right w:val="none" w:sz="0" w:space="11" w:color="BDC3C7"/>
              </w:divBdr>
            </w:div>
          </w:divsChild>
        </w:div>
        <w:div w:id="72704500">
          <w:marLeft w:val="0"/>
          <w:marRight w:val="240"/>
          <w:marTop w:val="0"/>
          <w:marBottom w:val="240"/>
          <w:divBdr>
            <w:top w:val="none" w:sz="0" w:space="0" w:color="auto"/>
            <w:left w:val="none" w:sz="0" w:space="0" w:color="auto"/>
            <w:bottom w:val="none" w:sz="0" w:space="0" w:color="auto"/>
            <w:right w:val="none" w:sz="0" w:space="0" w:color="auto"/>
          </w:divBdr>
        </w:div>
        <w:div w:id="7270487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819847">
          <w:marLeft w:val="0"/>
          <w:marRight w:val="0"/>
          <w:marTop w:val="0"/>
          <w:marBottom w:val="75"/>
          <w:divBdr>
            <w:top w:val="none" w:sz="0" w:space="0" w:color="auto"/>
            <w:left w:val="none" w:sz="0" w:space="0" w:color="auto"/>
            <w:bottom w:val="none" w:sz="0" w:space="0" w:color="auto"/>
            <w:right w:val="none" w:sz="0" w:space="0" w:color="auto"/>
          </w:divBdr>
        </w:div>
        <w:div w:id="72825438">
          <w:marLeft w:val="-300"/>
          <w:marRight w:val="-300"/>
          <w:marTop w:val="0"/>
          <w:marBottom w:val="450"/>
          <w:divBdr>
            <w:top w:val="none" w:sz="0" w:space="0" w:color="auto"/>
            <w:left w:val="none" w:sz="0" w:space="0" w:color="auto"/>
            <w:bottom w:val="none" w:sz="0" w:space="0" w:color="auto"/>
            <w:right w:val="none" w:sz="0" w:space="0" w:color="auto"/>
          </w:divBdr>
        </w:div>
        <w:div w:id="72826517">
          <w:marLeft w:val="0"/>
          <w:marRight w:val="188"/>
          <w:marTop w:val="0"/>
          <w:marBottom w:val="0"/>
          <w:divBdr>
            <w:top w:val="none" w:sz="0" w:space="0" w:color="auto"/>
            <w:left w:val="none" w:sz="0" w:space="0" w:color="auto"/>
            <w:bottom w:val="none" w:sz="0" w:space="0" w:color="auto"/>
            <w:right w:val="none" w:sz="0" w:space="0" w:color="auto"/>
          </w:divBdr>
        </w:div>
        <w:div w:id="72826674">
          <w:marLeft w:val="0"/>
          <w:marRight w:val="0"/>
          <w:marTop w:val="150"/>
          <w:marBottom w:val="150"/>
          <w:divBdr>
            <w:top w:val="none" w:sz="0" w:space="0" w:color="auto"/>
            <w:left w:val="none" w:sz="0" w:space="0" w:color="auto"/>
            <w:bottom w:val="none" w:sz="0" w:space="0" w:color="auto"/>
            <w:right w:val="none" w:sz="0" w:space="0" w:color="auto"/>
          </w:divBdr>
          <w:divsChild>
            <w:div w:id="729959196">
              <w:marLeft w:val="0"/>
              <w:marRight w:val="0"/>
              <w:marTop w:val="0"/>
              <w:marBottom w:val="0"/>
              <w:divBdr>
                <w:top w:val="none" w:sz="0" w:space="0" w:color="auto"/>
                <w:left w:val="none" w:sz="0" w:space="0" w:color="auto"/>
                <w:bottom w:val="none" w:sz="0" w:space="0" w:color="auto"/>
                <w:right w:val="none" w:sz="0" w:space="0" w:color="auto"/>
              </w:divBdr>
            </w:div>
          </w:divsChild>
        </w:div>
        <w:div w:id="72894773">
          <w:marLeft w:val="0"/>
          <w:marRight w:val="0"/>
          <w:marTop w:val="0"/>
          <w:marBottom w:val="300"/>
          <w:divBdr>
            <w:top w:val="none" w:sz="0" w:space="0" w:color="auto"/>
            <w:left w:val="none" w:sz="0" w:space="0" w:color="auto"/>
            <w:bottom w:val="none" w:sz="0" w:space="0" w:color="auto"/>
            <w:right w:val="none" w:sz="0" w:space="0" w:color="auto"/>
          </w:divBdr>
        </w:div>
        <w:div w:id="72895225">
          <w:marLeft w:val="0"/>
          <w:marRight w:val="225"/>
          <w:marTop w:val="0"/>
          <w:marBottom w:val="0"/>
          <w:divBdr>
            <w:top w:val="none" w:sz="0" w:space="0" w:color="auto"/>
            <w:left w:val="none" w:sz="0" w:space="0" w:color="auto"/>
            <w:bottom w:val="none" w:sz="0" w:space="0" w:color="auto"/>
            <w:right w:val="none" w:sz="0" w:space="0" w:color="auto"/>
          </w:divBdr>
        </w:div>
        <w:div w:id="72901047">
          <w:marLeft w:val="0"/>
          <w:marRight w:val="0"/>
          <w:marTop w:val="0"/>
          <w:marBottom w:val="0"/>
          <w:divBdr>
            <w:top w:val="none" w:sz="0" w:space="0" w:color="auto"/>
            <w:left w:val="none" w:sz="0" w:space="0" w:color="auto"/>
            <w:bottom w:val="none" w:sz="0" w:space="0" w:color="auto"/>
            <w:right w:val="none" w:sz="0" w:space="0" w:color="auto"/>
          </w:divBdr>
        </w:div>
        <w:div w:id="72901274">
          <w:marLeft w:val="0"/>
          <w:marRight w:val="0"/>
          <w:marTop w:val="0"/>
          <w:marBottom w:val="0"/>
          <w:divBdr>
            <w:top w:val="none" w:sz="0" w:space="0" w:color="auto"/>
            <w:left w:val="none" w:sz="0" w:space="0" w:color="auto"/>
            <w:bottom w:val="none" w:sz="0" w:space="0" w:color="auto"/>
            <w:right w:val="none" w:sz="0" w:space="0" w:color="auto"/>
          </w:divBdr>
        </w:div>
        <w:div w:id="73015821">
          <w:marLeft w:val="-225"/>
          <w:marRight w:val="-225"/>
          <w:marTop w:val="0"/>
          <w:marBottom w:val="0"/>
          <w:divBdr>
            <w:top w:val="none" w:sz="0" w:space="0" w:color="auto"/>
            <w:left w:val="none" w:sz="0" w:space="0" w:color="auto"/>
            <w:bottom w:val="none" w:sz="0" w:space="0" w:color="auto"/>
            <w:right w:val="none" w:sz="0" w:space="0" w:color="auto"/>
          </w:divBdr>
        </w:div>
        <w:div w:id="73017747">
          <w:marLeft w:val="0"/>
          <w:marRight w:val="0"/>
          <w:marTop w:val="0"/>
          <w:marBottom w:val="240"/>
          <w:divBdr>
            <w:top w:val="none" w:sz="0" w:space="0" w:color="auto"/>
            <w:left w:val="none" w:sz="0" w:space="0" w:color="auto"/>
            <w:bottom w:val="none" w:sz="0" w:space="0" w:color="auto"/>
            <w:right w:val="none" w:sz="0" w:space="0" w:color="auto"/>
          </w:divBdr>
        </w:div>
        <w:div w:id="73169663">
          <w:marLeft w:val="0"/>
          <w:marRight w:val="0"/>
          <w:marTop w:val="0"/>
          <w:marBottom w:val="0"/>
          <w:divBdr>
            <w:top w:val="none" w:sz="0" w:space="0" w:color="auto"/>
            <w:left w:val="none" w:sz="0" w:space="0" w:color="auto"/>
            <w:bottom w:val="none" w:sz="0" w:space="0" w:color="auto"/>
            <w:right w:val="none" w:sz="0" w:space="0" w:color="auto"/>
          </w:divBdr>
        </w:div>
        <w:div w:id="73281202">
          <w:marLeft w:val="0"/>
          <w:marRight w:val="0"/>
          <w:marTop w:val="0"/>
          <w:marBottom w:val="0"/>
          <w:divBdr>
            <w:top w:val="none" w:sz="0" w:space="0" w:color="auto"/>
            <w:left w:val="none" w:sz="0" w:space="0" w:color="auto"/>
            <w:bottom w:val="none" w:sz="0" w:space="0" w:color="auto"/>
            <w:right w:val="none" w:sz="0" w:space="0" w:color="auto"/>
          </w:divBdr>
        </w:div>
        <w:div w:id="73358667">
          <w:marLeft w:val="0"/>
          <w:marRight w:val="0"/>
          <w:marTop w:val="150"/>
          <w:marBottom w:val="330"/>
          <w:divBdr>
            <w:top w:val="none" w:sz="0" w:space="0" w:color="auto"/>
            <w:left w:val="none" w:sz="0" w:space="0" w:color="auto"/>
            <w:bottom w:val="none" w:sz="0" w:space="0" w:color="auto"/>
            <w:right w:val="none" w:sz="0" w:space="0" w:color="auto"/>
          </w:divBdr>
          <w:divsChild>
            <w:div w:id="249198333">
              <w:marLeft w:val="0"/>
              <w:marRight w:val="0"/>
              <w:marTop w:val="0"/>
              <w:marBottom w:val="0"/>
              <w:divBdr>
                <w:top w:val="none" w:sz="0" w:space="0" w:color="auto"/>
                <w:left w:val="none" w:sz="0" w:space="0" w:color="auto"/>
                <w:bottom w:val="none" w:sz="0" w:space="0" w:color="auto"/>
                <w:right w:val="none" w:sz="0" w:space="0" w:color="auto"/>
              </w:divBdr>
            </w:div>
          </w:divsChild>
        </w:div>
        <w:div w:id="73358735">
          <w:marLeft w:val="0"/>
          <w:marRight w:val="0"/>
          <w:marTop w:val="0"/>
          <w:marBottom w:val="0"/>
          <w:divBdr>
            <w:top w:val="none" w:sz="0" w:space="0" w:color="auto"/>
            <w:left w:val="none" w:sz="0" w:space="0" w:color="auto"/>
            <w:bottom w:val="none" w:sz="0" w:space="0" w:color="auto"/>
            <w:right w:val="none" w:sz="0" w:space="0" w:color="auto"/>
          </w:divBdr>
        </w:div>
        <w:div w:id="73400580">
          <w:marLeft w:val="0"/>
          <w:marRight w:val="0"/>
          <w:marTop w:val="0"/>
          <w:marBottom w:val="0"/>
          <w:divBdr>
            <w:top w:val="none" w:sz="0" w:space="0" w:color="auto"/>
            <w:left w:val="none" w:sz="0" w:space="0" w:color="auto"/>
            <w:bottom w:val="none" w:sz="0" w:space="0" w:color="auto"/>
            <w:right w:val="none" w:sz="0" w:space="0" w:color="auto"/>
          </w:divBdr>
        </w:div>
        <w:div w:id="73479498">
          <w:marLeft w:val="-150"/>
          <w:marRight w:val="-150"/>
          <w:marTop w:val="0"/>
          <w:marBottom w:val="0"/>
          <w:divBdr>
            <w:top w:val="none" w:sz="0" w:space="0" w:color="auto"/>
            <w:left w:val="none" w:sz="0" w:space="0" w:color="auto"/>
            <w:bottom w:val="none" w:sz="0" w:space="0" w:color="auto"/>
            <w:right w:val="none" w:sz="0" w:space="0" w:color="auto"/>
          </w:divBdr>
        </w:div>
        <w:div w:id="73479948">
          <w:marLeft w:val="0"/>
          <w:marRight w:val="0"/>
          <w:marTop w:val="0"/>
          <w:marBottom w:val="0"/>
          <w:divBdr>
            <w:top w:val="none" w:sz="0" w:space="0" w:color="auto"/>
            <w:left w:val="none" w:sz="0" w:space="0" w:color="auto"/>
            <w:bottom w:val="none" w:sz="0" w:space="0" w:color="auto"/>
            <w:right w:val="none" w:sz="0" w:space="0" w:color="auto"/>
          </w:divBdr>
          <w:divsChild>
            <w:div w:id="773135085">
              <w:marLeft w:val="0"/>
              <w:marRight w:val="0"/>
              <w:marTop w:val="0"/>
              <w:marBottom w:val="0"/>
              <w:divBdr>
                <w:top w:val="none" w:sz="0" w:space="0" w:color="auto"/>
                <w:left w:val="none" w:sz="0" w:space="0" w:color="auto"/>
                <w:bottom w:val="none" w:sz="0" w:space="0" w:color="auto"/>
                <w:right w:val="none" w:sz="0" w:space="0" w:color="auto"/>
              </w:divBdr>
            </w:div>
          </w:divsChild>
        </w:div>
        <w:div w:id="73548193">
          <w:marLeft w:val="-150"/>
          <w:marRight w:val="-150"/>
          <w:marTop w:val="0"/>
          <w:marBottom w:val="0"/>
          <w:divBdr>
            <w:top w:val="none" w:sz="0" w:space="0" w:color="auto"/>
            <w:left w:val="none" w:sz="0" w:space="0" w:color="auto"/>
            <w:bottom w:val="none" w:sz="0" w:space="0" w:color="auto"/>
            <w:right w:val="none" w:sz="0" w:space="0" w:color="auto"/>
          </w:divBdr>
        </w:div>
        <w:div w:id="73625526">
          <w:marLeft w:val="0"/>
          <w:marRight w:val="0"/>
          <w:marTop w:val="0"/>
          <w:marBottom w:val="300"/>
          <w:divBdr>
            <w:top w:val="none" w:sz="0" w:space="0" w:color="auto"/>
            <w:left w:val="none" w:sz="0" w:space="0" w:color="auto"/>
            <w:bottom w:val="none" w:sz="0" w:space="0" w:color="auto"/>
            <w:right w:val="none" w:sz="0" w:space="0" w:color="auto"/>
          </w:divBdr>
        </w:div>
        <w:div w:id="73629244">
          <w:marLeft w:val="0"/>
          <w:marRight w:val="0"/>
          <w:marTop w:val="100"/>
          <w:marBottom w:val="100"/>
          <w:divBdr>
            <w:top w:val="none" w:sz="0" w:space="0" w:color="auto"/>
            <w:left w:val="none" w:sz="0" w:space="0" w:color="auto"/>
            <w:bottom w:val="none" w:sz="0" w:space="0" w:color="auto"/>
            <w:right w:val="none" w:sz="0" w:space="0" w:color="auto"/>
          </w:divBdr>
          <w:divsChild>
            <w:div w:id="378475441">
              <w:marLeft w:val="0"/>
              <w:marRight w:val="0"/>
              <w:marTop w:val="0"/>
              <w:marBottom w:val="0"/>
              <w:divBdr>
                <w:top w:val="none" w:sz="0" w:space="0" w:color="auto"/>
                <w:left w:val="none" w:sz="0" w:space="0" w:color="auto"/>
                <w:bottom w:val="none" w:sz="0" w:space="0" w:color="auto"/>
                <w:right w:val="none" w:sz="0" w:space="0" w:color="auto"/>
              </w:divBdr>
            </w:div>
          </w:divsChild>
        </w:div>
        <w:div w:id="73742763">
          <w:marLeft w:val="0"/>
          <w:marRight w:val="0"/>
          <w:marTop w:val="150"/>
          <w:marBottom w:val="0"/>
          <w:divBdr>
            <w:top w:val="none" w:sz="0" w:space="0" w:color="auto"/>
            <w:left w:val="none" w:sz="0" w:space="0" w:color="auto"/>
            <w:bottom w:val="none" w:sz="0" w:space="0" w:color="auto"/>
            <w:right w:val="none" w:sz="0" w:space="0" w:color="auto"/>
          </w:divBdr>
        </w:div>
        <w:div w:id="73743242">
          <w:marLeft w:val="0"/>
          <w:marRight w:val="0"/>
          <w:marTop w:val="0"/>
          <w:marBottom w:val="0"/>
          <w:divBdr>
            <w:top w:val="none" w:sz="0" w:space="0" w:color="auto"/>
            <w:left w:val="none" w:sz="0" w:space="0" w:color="auto"/>
            <w:bottom w:val="none" w:sz="0" w:space="0" w:color="auto"/>
            <w:right w:val="none" w:sz="0" w:space="0" w:color="auto"/>
          </w:divBdr>
        </w:div>
        <w:div w:id="73817300">
          <w:marLeft w:val="0"/>
          <w:marRight w:val="0"/>
          <w:marTop w:val="0"/>
          <w:marBottom w:val="0"/>
          <w:divBdr>
            <w:top w:val="none" w:sz="0" w:space="0" w:color="auto"/>
            <w:left w:val="none" w:sz="0" w:space="0" w:color="auto"/>
            <w:bottom w:val="none" w:sz="0" w:space="0" w:color="auto"/>
            <w:right w:val="none" w:sz="0" w:space="0" w:color="auto"/>
          </w:divBdr>
        </w:div>
        <w:div w:id="73819638">
          <w:marLeft w:val="1463"/>
          <w:marRight w:val="0"/>
          <w:marTop w:val="0"/>
          <w:marBottom w:val="0"/>
          <w:divBdr>
            <w:top w:val="none" w:sz="0" w:space="0" w:color="auto"/>
            <w:left w:val="none" w:sz="0" w:space="0" w:color="auto"/>
            <w:bottom w:val="none" w:sz="0" w:space="0" w:color="auto"/>
            <w:right w:val="none" w:sz="0" w:space="0" w:color="auto"/>
          </w:divBdr>
        </w:div>
        <w:div w:id="73937693">
          <w:marLeft w:val="0"/>
          <w:marRight w:val="0"/>
          <w:marTop w:val="150"/>
          <w:marBottom w:val="330"/>
          <w:divBdr>
            <w:top w:val="none" w:sz="0" w:space="0" w:color="auto"/>
            <w:left w:val="none" w:sz="0" w:space="0" w:color="auto"/>
            <w:bottom w:val="none" w:sz="0" w:space="0" w:color="auto"/>
            <w:right w:val="none" w:sz="0" w:space="0" w:color="auto"/>
          </w:divBdr>
        </w:div>
        <w:div w:id="73939667">
          <w:marLeft w:val="-150"/>
          <w:marRight w:val="-150"/>
          <w:marTop w:val="0"/>
          <w:marBottom w:val="0"/>
          <w:divBdr>
            <w:top w:val="none" w:sz="0" w:space="0" w:color="auto"/>
            <w:left w:val="none" w:sz="0" w:space="0" w:color="auto"/>
            <w:bottom w:val="none" w:sz="0" w:space="0" w:color="auto"/>
            <w:right w:val="none" w:sz="0" w:space="0" w:color="auto"/>
          </w:divBdr>
        </w:div>
        <w:div w:id="740166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058082">
          <w:marLeft w:val="0"/>
          <w:marRight w:val="0"/>
          <w:marTop w:val="0"/>
          <w:marBottom w:val="0"/>
          <w:divBdr>
            <w:top w:val="none" w:sz="0" w:space="0" w:color="auto"/>
            <w:left w:val="none" w:sz="0" w:space="0" w:color="auto"/>
            <w:bottom w:val="none" w:sz="0" w:space="0" w:color="auto"/>
            <w:right w:val="none" w:sz="0" w:space="0" w:color="auto"/>
          </w:divBdr>
        </w:div>
        <w:div w:id="74087900">
          <w:marLeft w:val="0"/>
          <w:marRight w:val="0"/>
          <w:marTop w:val="0"/>
          <w:marBottom w:val="0"/>
          <w:divBdr>
            <w:top w:val="single" w:sz="2" w:space="0" w:color="E0E0E0"/>
            <w:left w:val="single" w:sz="2" w:space="0" w:color="E0E0E0"/>
            <w:bottom w:val="single" w:sz="2" w:space="0" w:color="E0E0E0"/>
            <w:right w:val="single" w:sz="2" w:space="0" w:color="E0E0E0"/>
          </w:divBdr>
        </w:div>
        <w:div w:id="74136270">
          <w:marLeft w:val="0"/>
          <w:marRight w:val="0"/>
          <w:marTop w:val="0"/>
          <w:marBottom w:val="0"/>
          <w:divBdr>
            <w:top w:val="single" w:sz="2" w:space="0" w:color="E0E0E0"/>
            <w:left w:val="single" w:sz="2" w:space="0" w:color="E0E0E0"/>
            <w:bottom w:val="single" w:sz="2" w:space="0" w:color="E0E0E0"/>
            <w:right w:val="single" w:sz="2" w:space="0" w:color="E0E0E0"/>
          </w:divBdr>
        </w:div>
        <w:div w:id="74211665">
          <w:marLeft w:val="0"/>
          <w:marRight w:val="0"/>
          <w:marTop w:val="0"/>
          <w:marBottom w:val="0"/>
          <w:divBdr>
            <w:top w:val="none" w:sz="0" w:space="0" w:color="auto"/>
            <w:left w:val="none" w:sz="0" w:space="0" w:color="auto"/>
            <w:bottom w:val="none" w:sz="0" w:space="0" w:color="auto"/>
            <w:right w:val="none" w:sz="0" w:space="0" w:color="auto"/>
          </w:divBdr>
        </w:div>
        <w:div w:id="74212508">
          <w:marLeft w:val="0"/>
          <w:marRight w:val="0"/>
          <w:marTop w:val="0"/>
          <w:marBottom w:val="0"/>
          <w:divBdr>
            <w:top w:val="none" w:sz="0" w:space="0" w:color="auto"/>
            <w:left w:val="none" w:sz="0" w:space="0" w:color="auto"/>
            <w:bottom w:val="none" w:sz="0" w:space="0" w:color="auto"/>
            <w:right w:val="none" w:sz="0" w:space="0" w:color="auto"/>
          </w:divBdr>
          <w:divsChild>
            <w:div w:id="153569575">
              <w:marLeft w:val="0"/>
              <w:marRight w:val="0"/>
              <w:marTop w:val="63"/>
              <w:marBottom w:val="0"/>
              <w:divBdr>
                <w:top w:val="none" w:sz="0" w:space="0" w:color="auto"/>
                <w:left w:val="none" w:sz="0" w:space="0" w:color="auto"/>
                <w:bottom w:val="none" w:sz="0" w:space="0" w:color="auto"/>
                <w:right w:val="none" w:sz="0" w:space="0" w:color="auto"/>
              </w:divBdr>
            </w:div>
            <w:div w:id="224487672">
              <w:marLeft w:val="0"/>
              <w:marRight w:val="63"/>
              <w:marTop w:val="63"/>
              <w:marBottom w:val="0"/>
              <w:divBdr>
                <w:top w:val="none" w:sz="0" w:space="0" w:color="auto"/>
                <w:left w:val="none" w:sz="0" w:space="0" w:color="auto"/>
                <w:bottom w:val="none" w:sz="0" w:space="0" w:color="auto"/>
                <w:right w:val="none" w:sz="0" w:space="0" w:color="auto"/>
              </w:divBdr>
            </w:div>
          </w:divsChild>
        </w:div>
        <w:div w:id="74324884">
          <w:marLeft w:val="0"/>
          <w:marRight w:val="0"/>
          <w:marTop w:val="0"/>
          <w:marBottom w:val="0"/>
          <w:divBdr>
            <w:top w:val="none" w:sz="0" w:space="0" w:color="auto"/>
            <w:left w:val="none" w:sz="0" w:space="0" w:color="auto"/>
            <w:bottom w:val="none" w:sz="0" w:space="0" w:color="auto"/>
            <w:right w:val="none" w:sz="0" w:space="0" w:color="auto"/>
          </w:divBdr>
        </w:div>
        <w:div w:id="74474814">
          <w:marLeft w:val="0"/>
          <w:marRight w:val="0"/>
          <w:marTop w:val="0"/>
          <w:marBottom w:val="0"/>
          <w:divBdr>
            <w:top w:val="single" w:sz="6" w:space="0" w:color="999999"/>
            <w:left w:val="single" w:sz="6" w:space="0" w:color="999999"/>
            <w:bottom w:val="single" w:sz="6" w:space="0" w:color="999999"/>
            <w:right w:val="single" w:sz="6" w:space="0" w:color="999999"/>
          </w:divBdr>
        </w:div>
        <w:div w:id="74476886">
          <w:marLeft w:val="0"/>
          <w:marRight w:val="0"/>
          <w:marTop w:val="0"/>
          <w:marBottom w:val="0"/>
          <w:divBdr>
            <w:top w:val="none" w:sz="0" w:space="0" w:color="auto"/>
            <w:left w:val="none" w:sz="0" w:space="0" w:color="auto"/>
            <w:bottom w:val="none" w:sz="0" w:space="0" w:color="auto"/>
            <w:right w:val="none" w:sz="0" w:space="0" w:color="auto"/>
          </w:divBdr>
          <w:divsChild>
            <w:div w:id="160971350">
              <w:marLeft w:val="0"/>
              <w:marRight w:val="0"/>
              <w:marTop w:val="0"/>
              <w:marBottom w:val="0"/>
              <w:divBdr>
                <w:top w:val="none" w:sz="0" w:space="0" w:color="auto"/>
                <w:left w:val="none" w:sz="0" w:space="0" w:color="auto"/>
                <w:bottom w:val="none" w:sz="0" w:space="0" w:color="auto"/>
                <w:right w:val="none" w:sz="0" w:space="0" w:color="auto"/>
              </w:divBdr>
            </w:div>
            <w:div w:id="787357793">
              <w:marLeft w:val="0"/>
              <w:marRight w:val="0"/>
              <w:marTop w:val="0"/>
              <w:marBottom w:val="75"/>
              <w:divBdr>
                <w:top w:val="none" w:sz="0" w:space="0" w:color="auto"/>
                <w:left w:val="none" w:sz="0" w:space="0" w:color="auto"/>
                <w:bottom w:val="none" w:sz="0" w:space="0" w:color="auto"/>
                <w:right w:val="none" w:sz="0" w:space="0" w:color="auto"/>
              </w:divBdr>
            </w:div>
          </w:divsChild>
        </w:div>
        <w:div w:id="74478001">
          <w:marLeft w:val="626"/>
          <w:marRight w:val="1252"/>
          <w:marTop w:val="0"/>
          <w:marBottom w:val="0"/>
          <w:divBdr>
            <w:top w:val="none" w:sz="0" w:space="0" w:color="auto"/>
            <w:left w:val="none" w:sz="0" w:space="0" w:color="auto"/>
            <w:bottom w:val="none" w:sz="0" w:space="0" w:color="auto"/>
            <w:right w:val="none" w:sz="0" w:space="0" w:color="auto"/>
          </w:divBdr>
        </w:div>
        <w:div w:id="74598168">
          <w:marLeft w:val="-150"/>
          <w:marRight w:val="-150"/>
          <w:marTop w:val="0"/>
          <w:marBottom w:val="0"/>
          <w:divBdr>
            <w:top w:val="none" w:sz="0" w:space="0" w:color="auto"/>
            <w:left w:val="none" w:sz="0" w:space="0" w:color="auto"/>
            <w:bottom w:val="none" w:sz="0" w:space="0" w:color="auto"/>
            <w:right w:val="none" w:sz="0" w:space="0" w:color="auto"/>
          </w:divBdr>
          <w:divsChild>
            <w:div w:id="599527539">
              <w:marLeft w:val="0"/>
              <w:marRight w:val="0"/>
              <w:marTop w:val="0"/>
              <w:marBottom w:val="0"/>
              <w:divBdr>
                <w:top w:val="none" w:sz="0" w:space="0" w:color="auto"/>
                <w:left w:val="none" w:sz="0" w:space="0" w:color="auto"/>
                <w:bottom w:val="none" w:sz="0" w:space="0" w:color="auto"/>
                <w:right w:val="none" w:sz="0" w:space="0" w:color="auto"/>
              </w:divBdr>
            </w:div>
          </w:divsChild>
        </w:div>
        <w:div w:id="74714668">
          <w:marLeft w:val="0"/>
          <w:marRight w:val="0"/>
          <w:marTop w:val="0"/>
          <w:marBottom w:val="0"/>
          <w:divBdr>
            <w:top w:val="none" w:sz="0" w:space="0" w:color="auto"/>
            <w:left w:val="none" w:sz="0" w:space="0" w:color="auto"/>
            <w:bottom w:val="none" w:sz="0" w:space="0" w:color="auto"/>
            <w:right w:val="none" w:sz="0" w:space="0" w:color="auto"/>
          </w:divBdr>
        </w:div>
        <w:div w:id="74860211">
          <w:marLeft w:val="0"/>
          <w:marRight w:val="0"/>
          <w:marTop w:val="0"/>
          <w:marBottom w:val="0"/>
          <w:divBdr>
            <w:top w:val="none" w:sz="0" w:space="0" w:color="auto"/>
            <w:left w:val="none" w:sz="0" w:space="0" w:color="auto"/>
            <w:bottom w:val="none" w:sz="0" w:space="0" w:color="auto"/>
            <w:right w:val="none" w:sz="0" w:space="0" w:color="auto"/>
          </w:divBdr>
        </w:div>
        <w:div w:id="74867220">
          <w:marLeft w:val="0"/>
          <w:marRight w:val="225"/>
          <w:marTop w:val="0"/>
          <w:marBottom w:val="0"/>
          <w:divBdr>
            <w:top w:val="none" w:sz="0" w:space="0" w:color="auto"/>
            <w:left w:val="none" w:sz="0" w:space="0" w:color="auto"/>
            <w:bottom w:val="none" w:sz="0" w:space="0" w:color="auto"/>
            <w:right w:val="none" w:sz="0" w:space="0" w:color="auto"/>
          </w:divBdr>
        </w:div>
        <w:div w:id="74867698">
          <w:marLeft w:val="-225"/>
          <w:marRight w:val="-225"/>
          <w:marTop w:val="0"/>
          <w:marBottom w:val="0"/>
          <w:divBdr>
            <w:top w:val="none" w:sz="0" w:space="0" w:color="auto"/>
            <w:left w:val="none" w:sz="0" w:space="0" w:color="auto"/>
            <w:bottom w:val="none" w:sz="0" w:space="0" w:color="auto"/>
            <w:right w:val="none" w:sz="0" w:space="0" w:color="auto"/>
          </w:divBdr>
          <w:divsChild>
            <w:div w:id="786582733">
              <w:marLeft w:val="0"/>
              <w:marRight w:val="0"/>
              <w:marTop w:val="0"/>
              <w:marBottom w:val="0"/>
              <w:divBdr>
                <w:top w:val="none" w:sz="0" w:space="0" w:color="auto"/>
                <w:left w:val="none" w:sz="0" w:space="0" w:color="auto"/>
                <w:bottom w:val="none" w:sz="0" w:space="0" w:color="auto"/>
                <w:right w:val="none" w:sz="0" w:space="0" w:color="auto"/>
              </w:divBdr>
            </w:div>
          </w:divsChild>
        </w:div>
        <w:div w:id="74936616">
          <w:marLeft w:val="0"/>
          <w:marRight w:val="0"/>
          <w:marTop w:val="376"/>
          <w:marBottom w:val="376"/>
          <w:divBdr>
            <w:top w:val="none" w:sz="0" w:space="0" w:color="auto"/>
            <w:left w:val="none" w:sz="0" w:space="0" w:color="auto"/>
            <w:bottom w:val="none" w:sz="0" w:space="0" w:color="auto"/>
            <w:right w:val="none" w:sz="0" w:space="0" w:color="auto"/>
          </w:divBdr>
        </w:div>
        <w:div w:id="74977106">
          <w:marLeft w:val="0"/>
          <w:marRight w:val="0"/>
          <w:marTop w:val="0"/>
          <w:marBottom w:val="0"/>
          <w:divBdr>
            <w:top w:val="none" w:sz="0" w:space="0" w:color="auto"/>
            <w:left w:val="none" w:sz="0" w:space="0" w:color="auto"/>
            <w:bottom w:val="none" w:sz="0" w:space="0" w:color="auto"/>
            <w:right w:val="none" w:sz="0" w:space="0" w:color="auto"/>
          </w:divBdr>
          <w:divsChild>
            <w:div w:id="400057553">
              <w:marLeft w:val="-150"/>
              <w:marRight w:val="-150"/>
              <w:marTop w:val="0"/>
              <w:marBottom w:val="0"/>
              <w:divBdr>
                <w:top w:val="none" w:sz="0" w:space="0" w:color="auto"/>
                <w:left w:val="none" w:sz="0" w:space="0" w:color="auto"/>
                <w:bottom w:val="none" w:sz="0" w:space="0" w:color="auto"/>
                <w:right w:val="none" w:sz="0" w:space="0" w:color="auto"/>
              </w:divBdr>
              <w:divsChild>
                <w:div w:id="388966764">
                  <w:marLeft w:val="0"/>
                  <w:marRight w:val="0"/>
                  <w:marTop w:val="0"/>
                  <w:marBottom w:val="0"/>
                  <w:divBdr>
                    <w:top w:val="none" w:sz="0" w:space="0" w:color="auto"/>
                    <w:left w:val="none" w:sz="0" w:space="0" w:color="auto"/>
                    <w:bottom w:val="none" w:sz="0" w:space="0" w:color="auto"/>
                    <w:right w:val="none" w:sz="0" w:space="0" w:color="auto"/>
                  </w:divBdr>
                </w:div>
              </w:divsChild>
            </w:div>
            <w:div w:id="591469936">
              <w:marLeft w:val="-150"/>
              <w:marRight w:val="-150"/>
              <w:marTop w:val="0"/>
              <w:marBottom w:val="0"/>
              <w:divBdr>
                <w:top w:val="none" w:sz="0" w:space="0" w:color="auto"/>
                <w:left w:val="none" w:sz="0" w:space="0" w:color="auto"/>
                <w:bottom w:val="none" w:sz="0" w:space="0" w:color="auto"/>
                <w:right w:val="none" w:sz="0" w:space="0" w:color="auto"/>
              </w:divBdr>
            </w:div>
          </w:divsChild>
        </w:div>
        <w:div w:id="74981028">
          <w:marLeft w:val="0"/>
          <w:marRight w:val="0"/>
          <w:marTop w:val="0"/>
          <w:marBottom w:val="0"/>
          <w:divBdr>
            <w:top w:val="none" w:sz="0" w:space="0" w:color="auto"/>
            <w:left w:val="none" w:sz="0" w:space="0" w:color="auto"/>
            <w:bottom w:val="none" w:sz="0" w:space="0" w:color="auto"/>
            <w:right w:val="none" w:sz="0" w:space="0" w:color="auto"/>
          </w:divBdr>
        </w:div>
        <w:div w:id="75059177">
          <w:marLeft w:val="-225"/>
          <w:marRight w:val="-225"/>
          <w:marTop w:val="0"/>
          <w:marBottom w:val="0"/>
          <w:divBdr>
            <w:top w:val="none" w:sz="0" w:space="0" w:color="auto"/>
            <w:left w:val="none" w:sz="0" w:space="0" w:color="auto"/>
            <w:bottom w:val="none" w:sz="0" w:space="0" w:color="auto"/>
            <w:right w:val="none" w:sz="0" w:space="0" w:color="auto"/>
          </w:divBdr>
        </w:div>
        <w:div w:id="751295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30181">
          <w:marLeft w:val="0"/>
          <w:marRight w:val="0"/>
          <w:marTop w:val="0"/>
          <w:marBottom w:val="0"/>
          <w:divBdr>
            <w:top w:val="none" w:sz="0" w:space="0" w:color="auto"/>
            <w:left w:val="none" w:sz="0" w:space="0" w:color="auto"/>
            <w:bottom w:val="none" w:sz="0" w:space="0" w:color="auto"/>
            <w:right w:val="none" w:sz="0" w:space="0" w:color="auto"/>
          </w:divBdr>
        </w:div>
        <w:div w:id="75133609">
          <w:marLeft w:val="0"/>
          <w:marRight w:val="0"/>
          <w:marTop w:val="0"/>
          <w:marBottom w:val="0"/>
          <w:divBdr>
            <w:top w:val="none" w:sz="0" w:space="0" w:color="auto"/>
            <w:left w:val="none" w:sz="0" w:space="0" w:color="auto"/>
            <w:bottom w:val="none" w:sz="0" w:space="0" w:color="auto"/>
            <w:right w:val="none" w:sz="0" w:space="0" w:color="auto"/>
          </w:divBdr>
        </w:div>
        <w:div w:id="75177007">
          <w:marLeft w:val="-225"/>
          <w:marRight w:val="-225"/>
          <w:marTop w:val="0"/>
          <w:marBottom w:val="0"/>
          <w:divBdr>
            <w:top w:val="none" w:sz="0" w:space="0" w:color="auto"/>
            <w:left w:val="none" w:sz="0" w:space="0" w:color="auto"/>
            <w:bottom w:val="none" w:sz="0" w:space="0" w:color="auto"/>
            <w:right w:val="none" w:sz="0" w:space="0" w:color="auto"/>
          </w:divBdr>
        </w:div>
        <w:div w:id="75179230">
          <w:marLeft w:val="0"/>
          <w:marRight w:val="0"/>
          <w:marTop w:val="0"/>
          <w:marBottom w:val="250"/>
          <w:divBdr>
            <w:top w:val="none" w:sz="0" w:space="0" w:color="auto"/>
            <w:left w:val="none" w:sz="0" w:space="0" w:color="auto"/>
            <w:bottom w:val="none" w:sz="0" w:space="0" w:color="auto"/>
            <w:right w:val="none" w:sz="0" w:space="0" w:color="auto"/>
          </w:divBdr>
          <w:divsChild>
            <w:div w:id="570433338">
              <w:marLeft w:val="0"/>
              <w:marRight w:val="0"/>
              <w:marTop w:val="0"/>
              <w:marBottom w:val="0"/>
              <w:divBdr>
                <w:top w:val="none" w:sz="0" w:space="0" w:color="auto"/>
                <w:left w:val="none" w:sz="0" w:space="0" w:color="auto"/>
                <w:bottom w:val="none" w:sz="0" w:space="0" w:color="auto"/>
                <w:right w:val="none" w:sz="0" w:space="0" w:color="auto"/>
              </w:divBdr>
            </w:div>
          </w:divsChild>
        </w:div>
        <w:div w:id="75248272">
          <w:marLeft w:val="0"/>
          <w:marRight w:val="150"/>
          <w:marTop w:val="0"/>
          <w:marBottom w:val="150"/>
          <w:divBdr>
            <w:top w:val="none" w:sz="0" w:space="0" w:color="auto"/>
            <w:left w:val="none" w:sz="0" w:space="0" w:color="auto"/>
            <w:bottom w:val="none" w:sz="0" w:space="0" w:color="auto"/>
            <w:right w:val="none" w:sz="0" w:space="0" w:color="auto"/>
          </w:divBdr>
          <w:divsChild>
            <w:div w:id="327755489">
              <w:marLeft w:val="0"/>
              <w:marRight w:val="0"/>
              <w:marTop w:val="0"/>
              <w:marBottom w:val="0"/>
              <w:divBdr>
                <w:top w:val="none" w:sz="0" w:space="0" w:color="auto"/>
                <w:left w:val="none" w:sz="0" w:space="0" w:color="auto"/>
                <w:bottom w:val="none" w:sz="0" w:space="0" w:color="auto"/>
                <w:right w:val="none" w:sz="0" w:space="0" w:color="auto"/>
              </w:divBdr>
            </w:div>
          </w:divsChild>
        </w:div>
        <w:div w:id="75253077">
          <w:marLeft w:val="0"/>
          <w:marRight w:val="0"/>
          <w:marTop w:val="0"/>
          <w:marBottom w:val="0"/>
          <w:divBdr>
            <w:top w:val="none" w:sz="0" w:space="0" w:color="auto"/>
            <w:left w:val="none" w:sz="0" w:space="0" w:color="auto"/>
            <w:bottom w:val="none" w:sz="0" w:space="0" w:color="auto"/>
            <w:right w:val="none" w:sz="0" w:space="0" w:color="auto"/>
          </w:divBdr>
        </w:div>
        <w:div w:id="75327952">
          <w:marLeft w:val="0"/>
          <w:marRight w:val="0"/>
          <w:marTop w:val="0"/>
          <w:marBottom w:val="0"/>
          <w:divBdr>
            <w:top w:val="none" w:sz="0" w:space="0" w:color="auto"/>
            <w:left w:val="none" w:sz="0" w:space="0" w:color="auto"/>
            <w:bottom w:val="none" w:sz="0" w:space="0" w:color="auto"/>
            <w:right w:val="none" w:sz="0" w:space="0" w:color="auto"/>
          </w:divBdr>
        </w:div>
        <w:div w:id="75396009">
          <w:marLeft w:val="0"/>
          <w:marRight w:val="0"/>
          <w:marTop w:val="100"/>
          <w:marBottom w:val="100"/>
          <w:divBdr>
            <w:top w:val="none" w:sz="0" w:space="0" w:color="auto"/>
            <w:left w:val="none" w:sz="0" w:space="0" w:color="auto"/>
            <w:bottom w:val="none" w:sz="0" w:space="0" w:color="auto"/>
            <w:right w:val="none" w:sz="0" w:space="0" w:color="auto"/>
          </w:divBdr>
          <w:divsChild>
            <w:div w:id="576325034">
              <w:marLeft w:val="0"/>
              <w:marRight w:val="0"/>
              <w:marTop w:val="100"/>
              <w:marBottom w:val="100"/>
              <w:divBdr>
                <w:top w:val="none" w:sz="0" w:space="0" w:color="auto"/>
                <w:left w:val="none" w:sz="0" w:space="0" w:color="auto"/>
                <w:bottom w:val="none" w:sz="0" w:space="0" w:color="auto"/>
                <w:right w:val="none" w:sz="0" w:space="0" w:color="auto"/>
              </w:divBdr>
            </w:div>
          </w:divsChild>
        </w:div>
        <w:div w:id="7544055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444597">
          <w:marLeft w:val="0"/>
          <w:marRight w:val="0"/>
          <w:marTop w:val="0"/>
          <w:marBottom w:val="0"/>
          <w:divBdr>
            <w:top w:val="single" w:sz="2" w:space="0" w:color="E0E0E0"/>
            <w:left w:val="single" w:sz="2" w:space="0" w:color="E0E0E0"/>
            <w:bottom w:val="single" w:sz="2" w:space="0" w:color="E0E0E0"/>
            <w:right w:val="single" w:sz="2" w:space="0" w:color="E0E0E0"/>
          </w:divBdr>
        </w:div>
        <w:div w:id="75514970">
          <w:marLeft w:val="0"/>
          <w:marRight w:val="0"/>
          <w:marTop w:val="0"/>
          <w:marBottom w:val="0"/>
          <w:divBdr>
            <w:top w:val="none" w:sz="0" w:space="0" w:color="auto"/>
            <w:left w:val="none" w:sz="0" w:space="0" w:color="auto"/>
            <w:bottom w:val="none" w:sz="0" w:space="0" w:color="auto"/>
            <w:right w:val="none" w:sz="0" w:space="0" w:color="auto"/>
          </w:divBdr>
          <w:divsChild>
            <w:div w:id="757866004">
              <w:marLeft w:val="0"/>
              <w:marRight w:val="0"/>
              <w:marTop w:val="0"/>
              <w:marBottom w:val="345"/>
              <w:divBdr>
                <w:top w:val="none" w:sz="0" w:space="0" w:color="auto"/>
                <w:left w:val="none" w:sz="0" w:space="0" w:color="auto"/>
                <w:bottom w:val="none" w:sz="0" w:space="0" w:color="auto"/>
                <w:right w:val="none" w:sz="0" w:space="0" w:color="auto"/>
              </w:divBdr>
              <w:divsChild>
                <w:div w:id="2542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534">
          <w:marLeft w:val="0"/>
          <w:marRight w:val="0"/>
          <w:marTop w:val="0"/>
          <w:marBottom w:val="75"/>
          <w:divBdr>
            <w:top w:val="none" w:sz="0" w:space="0" w:color="auto"/>
            <w:left w:val="none" w:sz="0" w:space="0" w:color="auto"/>
            <w:bottom w:val="none" w:sz="0" w:space="0" w:color="auto"/>
            <w:right w:val="none" w:sz="0" w:space="0" w:color="auto"/>
          </w:divBdr>
        </w:div>
        <w:div w:id="75518192">
          <w:marLeft w:val="0"/>
          <w:marRight w:val="0"/>
          <w:marTop w:val="0"/>
          <w:marBottom w:val="0"/>
          <w:divBdr>
            <w:top w:val="none" w:sz="0" w:space="0" w:color="auto"/>
            <w:left w:val="none" w:sz="0" w:space="0" w:color="auto"/>
            <w:bottom w:val="none" w:sz="0" w:space="0" w:color="auto"/>
            <w:right w:val="none" w:sz="0" w:space="0" w:color="auto"/>
          </w:divBdr>
        </w:div>
        <w:div w:id="75521011">
          <w:marLeft w:val="0"/>
          <w:marRight w:val="0"/>
          <w:marTop w:val="0"/>
          <w:marBottom w:val="360"/>
          <w:divBdr>
            <w:top w:val="none" w:sz="0" w:space="0" w:color="auto"/>
            <w:left w:val="none" w:sz="0" w:space="0" w:color="auto"/>
            <w:bottom w:val="none" w:sz="0" w:space="0" w:color="auto"/>
            <w:right w:val="none" w:sz="0" w:space="0" w:color="auto"/>
          </w:divBdr>
        </w:div>
        <w:div w:id="75522178">
          <w:marLeft w:val="-225"/>
          <w:marRight w:val="-225"/>
          <w:marTop w:val="0"/>
          <w:marBottom w:val="0"/>
          <w:divBdr>
            <w:top w:val="none" w:sz="0" w:space="0" w:color="auto"/>
            <w:left w:val="none" w:sz="0" w:space="0" w:color="auto"/>
            <w:bottom w:val="none" w:sz="0" w:space="0" w:color="auto"/>
            <w:right w:val="none" w:sz="0" w:space="0" w:color="auto"/>
          </w:divBdr>
          <w:divsChild>
            <w:div w:id="742459149">
              <w:marLeft w:val="0"/>
              <w:marRight w:val="0"/>
              <w:marTop w:val="0"/>
              <w:marBottom w:val="0"/>
              <w:divBdr>
                <w:top w:val="none" w:sz="0" w:space="0" w:color="auto"/>
                <w:left w:val="none" w:sz="0" w:space="0" w:color="auto"/>
                <w:bottom w:val="none" w:sz="0" w:space="0" w:color="auto"/>
                <w:right w:val="none" w:sz="0" w:space="0" w:color="auto"/>
              </w:divBdr>
            </w:div>
          </w:divsChild>
        </w:div>
        <w:div w:id="75589268">
          <w:marLeft w:val="0"/>
          <w:marRight w:val="0"/>
          <w:marTop w:val="0"/>
          <w:marBottom w:val="0"/>
          <w:divBdr>
            <w:top w:val="single" w:sz="2" w:space="0" w:color="E0E0E0"/>
            <w:left w:val="single" w:sz="2" w:space="0" w:color="E0E0E0"/>
            <w:bottom w:val="single" w:sz="2" w:space="0" w:color="E0E0E0"/>
            <w:right w:val="single" w:sz="2" w:space="0" w:color="E0E0E0"/>
          </w:divBdr>
        </w:div>
        <w:div w:id="75589805">
          <w:marLeft w:val="0"/>
          <w:marRight w:val="0"/>
          <w:marTop w:val="0"/>
          <w:marBottom w:val="0"/>
          <w:divBdr>
            <w:top w:val="none" w:sz="0" w:space="0" w:color="auto"/>
            <w:left w:val="none" w:sz="0" w:space="0" w:color="auto"/>
            <w:bottom w:val="none" w:sz="0" w:space="0" w:color="auto"/>
            <w:right w:val="none" w:sz="0" w:space="0" w:color="auto"/>
          </w:divBdr>
        </w:div>
        <w:div w:id="75590792">
          <w:marLeft w:val="0"/>
          <w:marRight w:val="0"/>
          <w:marTop w:val="0"/>
          <w:marBottom w:val="0"/>
          <w:divBdr>
            <w:top w:val="none" w:sz="0" w:space="0" w:color="auto"/>
            <w:left w:val="none" w:sz="0" w:space="0" w:color="auto"/>
            <w:bottom w:val="none" w:sz="0" w:space="0" w:color="auto"/>
            <w:right w:val="none" w:sz="0" w:space="0" w:color="auto"/>
          </w:divBdr>
        </w:div>
        <w:div w:id="75590991">
          <w:marLeft w:val="0"/>
          <w:marRight w:val="0"/>
          <w:marTop w:val="150"/>
          <w:marBottom w:val="0"/>
          <w:divBdr>
            <w:top w:val="none" w:sz="0" w:space="0" w:color="auto"/>
            <w:left w:val="none" w:sz="0" w:space="0" w:color="auto"/>
            <w:bottom w:val="none" w:sz="0" w:space="0" w:color="auto"/>
            <w:right w:val="none" w:sz="0" w:space="0" w:color="auto"/>
          </w:divBdr>
        </w:div>
        <w:div w:id="75594337">
          <w:marLeft w:val="-225"/>
          <w:marRight w:val="-225"/>
          <w:marTop w:val="0"/>
          <w:marBottom w:val="0"/>
          <w:divBdr>
            <w:top w:val="none" w:sz="0" w:space="0" w:color="auto"/>
            <w:left w:val="none" w:sz="0" w:space="0" w:color="auto"/>
            <w:bottom w:val="none" w:sz="0" w:space="0" w:color="auto"/>
            <w:right w:val="none" w:sz="0" w:space="0" w:color="auto"/>
          </w:divBdr>
        </w:div>
        <w:div w:id="75632136">
          <w:marLeft w:val="0"/>
          <w:marRight w:val="0"/>
          <w:marTop w:val="150"/>
          <w:marBottom w:val="0"/>
          <w:divBdr>
            <w:top w:val="none" w:sz="0" w:space="0" w:color="auto"/>
            <w:left w:val="none" w:sz="0" w:space="0" w:color="auto"/>
            <w:bottom w:val="none" w:sz="0" w:space="0" w:color="auto"/>
            <w:right w:val="none" w:sz="0" w:space="0" w:color="auto"/>
          </w:divBdr>
        </w:div>
        <w:div w:id="75635966">
          <w:marLeft w:val="0"/>
          <w:marRight w:val="1628"/>
          <w:marTop w:val="0"/>
          <w:marBottom w:val="0"/>
          <w:divBdr>
            <w:top w:val="none" w:sz="0" w:space="0" w:color="auto"/>
            <w:left w:val="none" w:sz="0" w:space="0" w:color="auto"/>
            <w:bottom w:val="none" w:sz="0" w:space="0" w:color="auto"/>
            <w:right w:val="none" w:sz="0" w:space="0" w:color="auto"/>
          </w:divBdr>
        </w:div>
        <w:div w:id="75709143">
          <w:marLeft w:val="0"/>
          <w:marRight w:val="0"/>
          <w:marTop w:val="0"/>
          <w:marBottom w:val="0"/>
          <w:divBdr>
            <w:top w:val="none" w:sz="0" w:space="0" w:color="auto"/>
            <w:left w:val="none" w:sz="0" w:space="0" w:color="auto"/>
            <w:bottom w:val="none" w:sz="0" w:space="0" w:color="auto"/>
            <w:right w:val="none" w:sz="0" w:space="0" w:color="auto"/>
          </w:divBdr>
        </w:div>
        <w:div w:id="75782587">
          <w:marLeft w:val="0"/>
          <w:marRight w:val="0"/>
          <w:marTop w:val="0"/>
          <w:marBottom w:val="0"/>
          <w:divBdr>
            <w:top w:val="none" w:sz="0" w:space="0" w:color="auto"/>
            <w:left w:val="none" w:sz="0" w:space="0" w:color="auto"/>
            <w:bottom w:val="none" w:sz="0" w:space="0" w:color="auto"/>
            <w:right w:val="none" w:sz="0" w:space="0" w:color="auto"/>
          </w:divBdr>
          <w:divsChild>
            <w:div w:id="183062510">
              <w:marLeft w:val="0"/>
              <w:marRight w:val="0"/>
              <w:marTop w:val="0"/>
              <w:marBottom w:val="0"/>
              <w:divBdr>
                <w:top w:val="none" w:sz="0" w:space="0" w:color="auto"/>
                <w:left w:val="none" w:sz="0" w:space="0" w:color="auto"/>
                <w:bottom w:val="none" w:sz="0" w:space="0" w:color="auto"/>
                <w:right w:val="none" w:sz="0" w:space="0" w:color="auto"/>
              </w:divBdr>
            </w:div>
          </w:divsChild>
        </w:div>
        <w:div w:id="75783453">
          <w:marLeft w:val="75"/>
          <w:marRight w:val="75"/>
          <w:marTop w:val="150"/>
          <w:marBottom w:val="150"/>
          <w:divBdr>
            <w:top w:val="none" w:sz="0" w:space="0" w:color="auto"/>
            <w:left w:val="single" w:sz="36" w:space="15" w:color="00A0D2"/>
            <w:bottom w:val="none" w:sz="0" w:space="0" w:color="auto"/>
            <w:right w:val="none" w:sz="0" w:space="0" w:color="auto"/>
          </w:divBdr>
        </w:div>
        <w:div w:id="75825371">
          <w:marLeft w:val="750"/>
          <w:marRight w:val="0"/>
          <w:marTop w:val="0"/>
          <w:marBottom w:val="0"/>
          <w:divBdr>
            <w:top w:val="none" w:sz="0" w:space="0" w:color="auto"/>
            <w:left w:val="none" w:sz="0" w:space="0" w:color="auto"/>
            <w:bottom w:val="none" w:sz="0" w:space="0" w:color="auto"/>
            <w:right w:val="none" w:sz="0" w:space="0" w:color="auto"/>
          </w:divBdr>
        </w:div>
        <w:div w:id="75827803">
          <w:marLeft w:val="0"/>
          <w:marRight w:val="0"/>
          <w:marTop w:val="0"/>
          <w:marBottom w:val="0"/>
          <w:divBdr>
            <w:top w:val="none" w:sz="0" w:space="0" w:color="auto"/>
            <w:left w:val="none" w:sz="0" w:space="0" w:color="auto"/>
            <w:bottom w:val="none" w:sz="0" w:space="0" w:color="auto"/>
            <w:right w:val="none" w:sz="0" w:space="0" w:color="auto"/>
          </w:divBdr>
        </w:div>
        <w:div w:id="75829341">
          <w:marLeft w:val="1463"/>
          <w:marRight w:val="0"/>
          <w:marTop w:val="0"/>
          <w:marBottom w:val="0"/>
          <w:divBdr>
            <w:top w:val="none" w:sz="0" w:space="0" w:color="auto"/>
            <w:left w:val="none" w:sz="0" w:space="0" w:color="auto"/>
            <w:bottom w:val="none" w:sz="0" w:space="0" w:color="auto"/>
            <w:right w:val="none" w:sz="0" w:space="0" w:color="auto"/>
          </w:divBdr>
        </w:div>
        <w:div w:id="75830715">
          <w:marLeft w:val="0"/>
          <w:marRight w:val="0"/>
          <w:marTop w:val="0"/>
          <w:marBottom w:val="0"/>
          <w:divBdr>
            <w:top w:val="none" w:sz="0" w:space="0" w:color="auto"/>
            <w:left w:val="none" w:sz="0" w:space="0" w:color="auto"/>
            <w:bottom w:val="none" w:sz="0" w:space="0" w:color="auto"/>
            <w:right w:val="none" w:sz="0" w:space="0" w:color="auto"/>
          </w:divBdr>
        </w:div>
        <w:div w:id="75903915">
          <w:marLeft w:val="0"/>
          <w:marRight w:val="0"/>
          <w:marTop w:val="0"/>
          <w:marBottom w:val="0"/>
          <w:divBdr>
            <w:top w:val="none" w:sz="0" w:space="0" w:color="auto"/>
            <w:left w:val="none" w:sz="0" w:space="0" w:color="auto"/>
            <w:bottom w:val="none" w:sz="0" w:space="0" w:color="auto"/>
            <w:right w:val="none" w:sz="0" w:space="0" w:color="auto"/>
          </w:divBdr>
        </w:div>
        <w:div w:id="75977885">
          <w:marLeft w:val="0"/>
          <w:marRight w:val="0"/>
          <w:marTop w:val="0"/>
          <w:marBottom w:val="0"/>
          <w:divBdr>
            <w:top w:val="none" w:sz="0" w:space="0" w:color="auto"/>
            <w:left w:val="none" w:sz="0" w:space="0" w:color="auto"/>
            <w:bottom w:val="none" w:sz="0" w:space="0" w:color="auto"/>
            <w:right w:val="none" w:sz="0" w:space="0" w:color="auto"/>
          </w:divBdr>
        </w:div>
        <w:div w:id="76022818">
          <w:marLeft w:val="0"/>
          <w:marRight w:val="0"/>
          <w:marTop w:val="0"/>
          <w:marBottom w:val="240"/>
          <w:divBdr>
            <w:top w:val="none" w:sz="0" w:space="0" w:color="auto"/>
            <w:left w:val="none" w:sz="0" w:space="0" w:color="auto"/>
            <w:bottom w:val="none" w:sz="0" w:space="0" w:color="auto"/>
            <w:right w:val="none" w:sz="0" w:space="0" w:color="auto"/>
          </w:divBdr>
        </w:div>
        <w:div w:id="76052471">
          <w:marLeft w:val="0"/>
          <w:marRight w:val="0"/>
          <w:marTop w:val="0"/>
          <w:marBottom w:val="0"/>
          <w:divBdr>
            <w:top w:val="none" w:sz="0" w:space="0" w:color="auto"/>
            <w:left w:val="none" w:sz="0" w:space="0" w:color="auto"/>
            <w:bottom w:val="none" w:sz="0" w:space="0" w:color="auto"/>
            <w:right w:val="none" w:sz="0" w:space="0" w:color="auto"/>
          </w:divBdr>
        </w:div>
        <w:div w:id="76053912">
          <w:marLeft w:val="0"/>
          <w:marRight w:val="0"/>
          <w:marTop w:val="0"/>
          <w:marBottom w:val="150"/>
          <w:divBdr>
            <w:top w:val="none" w:sz="0" w:space="0" w:color="auto"/>
            <w:left w:val="none" w:sz="0" w:space="0" w:color="auto"/>
            <w:bottom w:val="none" w:sz="0" w:space="0" w:color="auto"/>
            <w:right w:val="none" w:sz="0" w:space="0" w:color="auto"/>
          </w:divBdr>
        </w:div>
        <w:div w:id="76098537">
          <w:marLeft w:val="0"/>
          <w:marRight w:val="0"/>
          <w:marTop w:val="0"/>
          <w:marBottom w:val="0"/>
          <w:divBdr>
            <w:top w:val="none" w:sz="0" w:space="0" w:color="auto"/>
            <w:left w:val="none" w:sz="0" w:space="0" w:color="auto"/>
            <w:bottom w:val="single" w:sz="6" w:space="0" w:color="E2E2E2"/>
            <w:right w:val="none" w:sz="0" w:space="0" w:color="auto"/>
          </w:divBdr>
        </w:div>
        <w:div w:id="76102852">
          <w:marLeft w:val="0"/>
          <w:marRight w:val="0"/>
          <w:marTop w:val="0"/>
          <w:marBottom w:val="0"/>
          <w:divBdr>
            <w:top w:val="none" w:sz="0" w:space="0" w:color="auto"/>
            <w:left w:val="none" w:sz="0" w:space="0" w:color="auto"/>
            <w:bottom w:val="none" w:sz="0" w:space="0" w:color="auto"/>
            <w:right w:val="none" w:sz="0" w:space="0" w:color="auto"/>
          </w:divBdr>
          <w:divsChild>
            <w:div w:id="447160242">
              <w:marLeft w:val="0"/>
              <w:marRight w:val="0"/>
              <w:marTop w:val="0"/>
              <w:marBottom w:val="150"/>
              <w:divBdr>
                <w:top w:val="none" w:sz="0" w:space="0" w:color="auto"/>
                <w:left w:val="none" w:sz="0" w:space="0" w:color="auto"/>
                <w:bottom w:val="none" w:sz="0" w:space="0" w:color="auto"/>
                <w:right w:val="none" w:sz="0" w:space="0" w:color="auto"/>
              </w:divBdr>
            </w:div>
          </w:divsChild>
        </w:div>
        <w:div w:id="76245371">
          <w:marLeft w:val="0"/>
          <w:marRight w:val="0"/>
          <w:marTop w:val="0"/>
          <w:marBottom w:val="0"/>
          <w:divBdr>
            <w:top w:val="none" w:sz="0" w:space="0" w:color="auto"/>
            <w:left w:val="none" w:sz="0" w:space="0" w:color="auto"/>
            <w:bottom w:val="none" w:sz="0" w:space="0" w:color="auto"/>
            <w:right w:val="none" w:sz="0" w:space="0" w:color="auto"/>
          </w:divBdr>
          <w:divsChild>
            <w:div w:id="143283586">
              <w:marLeft w:val="0"/>
              <w:marRight w:val="0"/>
              <w:marTop w:val="0"/>
              <w:marBottom w:val="150"/>
              <w:divBdr>
                <w:top w:val="none" w:sz="0" w:space="0" w:color="auto"/>
                <w:left w:val="none" w:sz="0" w:space="0" w:color="auto"/>
                <w:bottom w:val="none" w:sz="0" w:space="0" w:color="auto"/>
                <w:right w:val="none" w:sz="0" w:space="0" w:color="auto"/>
              </w:divBdr>
            </w:div>
          </w:divsChild>
        </w:div>
        <w:div w:id="76366621">
          <w:marLeft w:val="0"/>
          <w:marRight w:val="0"/>
          <w:marTop w:val="0"/>
          <w:marBottom w:val="0"/>
          <w:divBdr>
            <w:top w:val="none" w:sz="0" w:space="0" w:color="auto"/>
            <w:left w:val="none" w:sz="0" w:space="0" w:color="auto"/>
            <w:bottom w:val="none" w:sz="0" w:space="0" w:color="auto"/>
            <w:right w:val="none" w:sz="0" w:space="0" w:color="auto"/>
          </w:divBdr>
        </w:div>
        <w:div w:id="76371318">
          <w:marLeft w:val="0"/>
          <w:marRight w:val="0"/>
          <w:marTop w:val="0"/>
          <w:marBottom w:val="300"/>
          <w:divBdr>
            <w:top w:val="single" w:sz="6" w:space="1" w:color="EEEEEE"/>
            <w:left w:val="none" w:sz="0" w:space="0" w:color="auto"/>
            <w:bottom w:val="none" w:sz="0" w:space="0" w:color="auto"/>
            <w:right w:val="none" w:sz="0" w:space="0" w:color="auto"/>
          </w:divBdr>
        </w:div>
        <w:div w:id="76438022">
          <w:marLeft w:val="0"/>
          <w:marRight w:val="0"/>
          <w:marTop w:val="0"/>
          <w:marBottom w:val="0"/>
          <w:divBdr>
            <w:top w:val="none" w:sz="0" w:space="8" w:color="DDDDDD"/>
            <w:left w:val="none" w:sz="0" w:space="11" w:color="DDDDDD"/>
            <w:bottom w:val="single" w:sz="6" w:space="8" w:color="DDDDDD"/>
            <w:right w:val="none" w:sz="0" w:space="11" w:color="DDDDDD"/>
          </w:divBdr>
        </w:div>
        <w:div w:id="76637832">
          <w:marLeft w:val="-125"/>
          <w:marRight w:val="-125"/>
          <w:marTop w:val="0"/>
          <w:marBottom w:val="376"/>
          <w:divBdr>
            <w:top w:val="none" w:sz="0" w:space="0" w:color="auto"/>
            <w:left w:val="none" w:sz="0" w:space="0" w:color="auto"/>
            <w:bottom w:val="none" w:sz="0" w:space="0" w:color="auto"/>
            <w:right w:val="none" w:sz="0" w:space="0" w:color="auto"/>
          </w:divBdr>
          <w:divsChild>
            <w:div w:id="222717098">
              <w:marLeft w:val="0"/>
              <w:marRight w:val="0"/>
              <w:marTop w:val="0"/>
              <w:marBottom w:val="0"/>
              <w:divBdr>
                <w:top w:val="none" w:sz="0" w:space="0" w:color="auto"/>
                <w:left w:val="none" w:sz="0" w:space="0" w:color="auto"/>
                <w:bottom w:val="none" w:sz="0" w:space="0" w:color="auto"/>
                <w:right w:val="none" w:sz="0" w:space="0" w:color="auto"/>
              </w:divBdr>
            </w:div>
          </w:divsChild>
        </w:div>
        <w:div w:id="76679416">
          <w:marLeft w:val="0"/>
          <w:marRight w:val="0"/>
          <w:marTop w:val="0"/>
          <w:marBottom w:val="240"/>
          <w:divBdr>
            <w:top w:val="none" w:sz="0" w:space="0" w:color="auto"/>
            <w:left w:val="none" w:sz="0" w:space="0" w:color="auto"/>
            <w:bottom w:val="none" w:sz="0" w:space="0" w:color="auto"/>
            <w:right w:val="none" w:sz="0" w:space="0" w:color="auto"/>
          </w:divBdr>
        </w:div>
        <w:div w:id="76750506">
          <w:marLeft w:val="0"/>
          <w:marRight w:val="0"/>
          <w:marTop w:val="0"/>
          <w:marBottom w:val="0"/>
          <w:divBdr>
            <w:top w:val="none" w:sz="0" w:space="0" w:color="auto"/>
            <w:left w:val="none" w:sz="0" w:space="0" w:color="auto"/>
            <w:bottom w:val="none" w:sz="0" w:space="0" w:color="auto"/>
            <w:right w:val="none" w:sz="0" w:space="0" w:color="auto"/>
          </w:divBdr>
        </w:div>
        <w:div w:id="76752650">
          <w:marLeft w:val="626"/>
          <w:marRight w:val="0"/>
          <w:marTop w:val="0"/>
          <w:marBottom w:val="0"/>
          <w:divBdr>
            <w:top w:val="none" w:sz="0" w:space="0" w:color="auto"/>
            <w:left w:val="none" w:sz="0" w:space="0" w:color="auto"/>
            <w:bottom w:val="none" w:sz="0" w:space="0" w:color="auto"/>
            <w:right w:val="none" w:sz="0" w:space="0" w:color="auto"/>
          </w:divBdr>
        </w:div>
        <w:div w:id="76756081">
          <w:marLeft w:val="1463"/>
          <w:marRight w:val="0"/>
          <w:marTop w:val="0"/>
          <w:marBottom w:val="0"/>
          <w:divBdr>
            <w:top w:val="none" w:sz="0" w:space="0" w:color="auto"/>
            <w:left w:val="none" w:sz="0" w:space="0" w:color="auto"/>
            <w:bottom w:val="none" w:sz="0" w:space="0" w:color="auto"/>
            <w:right w:val="none" w:sz="0" w:space="0" w:color="auto"/>
          </w:divBdr>
        </w:div>
        <w:div w:id="76829520">
          <w:marLeft w:val="0"/>
          <w:marRight w:val="0"/>
          <w:marTop w:val="0"/>
          <w:marBottom w:val="0"/>
          <w:divBdr>
            <w:top w:val="none" w:sz="0" w:space="0" w:color="auto"/>
            <w:left w:val="none" w:sz="0" w:space="0" w:color="auto"/>
            <w:bottom w:val="none" w:sz="0" w:space="0" w:color="auto"/>
            <w:right w:val="none" w:sz="0" w:space="0" w:color="auto"/>
          </w:divBdr>
        </w:div>
        <w:div w:id="76830855">
          <w:marLeft w:val="0"/>
          <w:marRight w:val="0"/>
          <w:marTop w:val="0"/>
          <w:marBottom w:val="300"/>
          <w:divBdr>
            <w:top w:val="none" w:sz="0" w:space="0" w:color="auto"/>
            <w:left w:val="none" w:sz="0" w:space="0" w:color="auto"/>
            <w:bottom w:val="none" w:sz="0" w:space="0" w:color="auto"/>
            <w:right w:val="none" w:sz="0" w:space="0" w:color="auto"/>
          </w:divBdr>
        </w:div>
        <w:div w:id="76830913">
          <w:marLeft w:val="-225"/>
          <w:marRight w:val="-225"/>
          <w:marTop w:val="0"/>
          <w:marBottom w:val="0"/>
          <w:divBdr>
            <w:top w:val="none" w:sz="0" w:space="0" w:color="auto"/>
            <w:left w:val="none" w:sz="0" w:space="0" w:color="auto"/>
            <w:bottom w:val="none" w:sz="0" w:space="0" w:color="auto"/>
            <w:right w:val="none" w:sz="0" w:space="0" w:color="auto"/>
          </w:divBdr>
        </w:div>
        <w:div w:id="76875826">
          <w:marLeft w:val="0"/>
          <w:marRight w:val="0"/>
          <w:marTop w:val="0"/>
          <w:marBottom w:val="0"/>
          <w:divBdr>
            <w:top w:val="none" w:sz="0" w:space="0" w:color="auto"/>
            <w:left w:val="none" w:sz="0" w:space="0" w:color="auto"/>
            <w:bottom w:val="none" w:sz="0" w:space="0" w:color="auto"/>
            <w:right w:val="none" w:sz="0" w:space="0" w:color="auto"/>
          </w:divBdr>
          <w:divsChild>
            <w:div w:id="128670896">
              <w:marLeft w:val="-300"/>
              <w:marRight w:val="-300"/>
              <w:marTop w:val="0"/>
              <w:marBottom w:val="450"/>
              <w:divBdr>
                <w:top w:val="none" w:sz="0" w:space="0" w:color="auto"/>
                <w:left w:val="none" w:sz="0" w:space="0" w:color="auto"/>
                <w:bottom w:val="none" w:sz="0" w:space="0" w:color="auto"/>
                <w:right w:val="none" w:sz="0" w:space="0" w:color="auto"/>
              </w:divBdr>
              <w:divsChild>
                <w:div w:id="493378859">
                  <w:marLeft w:val="0"/>
                  <w:marRight w:val="0"/>
                  <w:marTop w:val="0"/>
                  <w:marBottom w:val="0"/>
                  <w:divBdr>
                    <w:top w:val="none" w:sz="0" w:space="0" w:color="auto"/>
                    <w:left w:val="none" w:sz="0" w:space="0" w:color="auto"/>
                    <w:bottom w:val="none" w:sz="0" w:space="0" w:color="auto"/>
                    <w:right w:val="none" w:sz="0" w:space="0" w:color="auto"/>
                  </w:divBdr>
                </w:div>
              </w:divsChild>
            </w:div>
            <w:div w:id="287248398">
              <w:marLeft w:val="0"/>
              <w:marRight w:val="0"/>
              <w:marTop w:val="0"/>
              <w:marBottom w:val="240"/>
              <w:divBdr>
                <w:top w:val="none" w:sz="0" w:space="0" w:color="auto"/>
                <w:left w:val="none" w:sz="0" w:space="0" w:color="auto"/>
                <w:bottom w:val="none" w:sz="0" w:space="0" w:color="auto"/>
                <w:right w:val="none" w:sz="0" w:space="0" w:color="auto"/>
              </w:divBdr>
            </w:div>
            <w:div w:id="540752496">
              <w:marLeft w:val="0"/>
              <w:marRight w:val="0"/>
              <w:marTop w:val="0"/>
              <w:marBottom w:val="240"/>
              <w:divBdr>
                <w:top w:val="none" w:sz="0" w:space="0" w:color="auto"/>
                <w:left w:val="none" w:sz="0" w:space="0" w:color="auto"/>
                <w:bottom w:val="none" w:sz="0" w:space="0" w:color="auto"/>
                <w:right w:val="none" w:sz="0" w:space="0" w:color="auto"/>
              </w:divBdr>
            </w:div>
          </w:divsChild>
        </w:div>
        <w:div w:id="76943533">
          <w:marLeft w:val="0"/>
          <w:marRight w:val="0"/>
          <w:marTop w:val="0"/>
          <w:marBottom w:val="0"/>
          <w:divBdr>
            <w:top w:val="none" w:sz="0" w:space="0" w:color="auto"/>
            <w:left w:val="none" w:sz="0" w:space="0" w:color="auto"/>
            <w:bottom w:val="none" w:sz="0" w:space="0" w:color="auto"/>
            <w:right w:val="none" w:sz="0" w:space="0" w:color="auto"/>
          </w:divBdr>
        </w:div>
        <w:div w:id="76944241">
          <w:marLeft w:val="0"/>
          <w:marRight w:val="0"/>
          <w:marTop w:val="0"/>
          <w:marBottom w:val="0"/>
          <w:divBdr>
            <w:top w:val="none" w:sz="0" w:space="0" w:color="auto"/>
            <w:left w:val="none" w:sz="0" w:space="0" w:color="auto"/>
            <w:bottom w:val="none" w:sz="0" w:space="0" w:color="auto"/>
            <w:right w:val="none" w:sz="0" w:space="0" w:color="auto"/>
          </w:divBdr>
        </w:div>
        <w:div w:id="76947248">
          <w:marLeft w:val="0"/>
          <w:marRight w:val="0"/>
          <w:marTop w:val="0"/>
          <w:marBottom w:val="0"/>
          <w:divBdr>
            <w:top w:val="none" w:sz="0" w:space="0" w:color="auto"/>
            <w:left w:val="none" w:sz="0" w:space="0" w:color="auto"/>
            <w:bottom w:val="none" w:sz="0" w:space="0" w:color="auto"/>
            <w:right w:val="none" w:sz="0" w:space="0" w:color="auto"/>
          </w:divBdr>
        </w:div>
        <w:div w:id="77020553">
          <w:marLeft w:val="0"/>
          <w:marRight w:val="0"/>
          <w:marTop w:val="0"/>
          <w:marBottom w:val="0"/>
          <w:divBdr>
            <w:top w:val="none" w:sz="0" w:space="0" w:color="auto"/>
            <w:left w:val="none" w:sz="0" w:space="0" w:color="auto"/>
            <w:bottom w:val="none" w:sz="0" w:space="0" w:color="auto"/>
            <w:right w:val="none" w:sz="0" w:space="0" w:color="auto"/>
          </w:divBdr>
          <w:divsChild>
            <w:div w:id="345375134">
              <w:marLeft w:val="0"/>
              <w:marRight w:val="0"/>
              <w:marTop w:val="100"/>
              <w:marBottom w:val="100"/>
              <w:divBdr>
                <w:top w:val="none" w:sz="0" w:space="0" w:color="auto"/>
                <w:left w:val="none" w:sz="0" w:space="0" w:color="auto"/>
                <w:bottom w:val="none" w:sz="0" w:space="0" w:color="auto"/>
                <w:right w:val="none" w:sz="0" w:space="0" w:color="auto"/>
              </w:divBdr>
              <w:divsChild>
                <w:div w:id="6270068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7021734">
          <w:marLeft w:val="0"/>
          <w:marRight w:val="0"/>
          <w:marTop w:val="0"/>
          <w:marBottom w:val="225"/>
          <w:divBdr>
            <w:top w:val="none" w:sz="0" w:space="0" w:color="auto"/>
            <w:left w:val="none" w:sz="0" w:space="0" w:color="auto"/>
            <w:bottom w:val="none" w:sz="0" w:space="0" w:color="auto"/>
            <w:right w:val="none" w:sz="0" w:space="0" w:color="auto"/>
          </w:divBdr>
          <w:divsChild>
            <w:div w:id="23018360">
              <w:marLeft w:val="0"/>
              <w:marRight w:val="0"/>
              <w:marTop w:val="0"/>
              <w:marBottom w:val="225"/>
              <w:divBdr>
                <w:top w:val="none" w:sz="0" w:space="0" w:color="auto"/>
                <w:left w:val="none" w:sz="0" w:space="0" w:color="auto"/>
                <w:bottom w:val="none" w:sz="0" w:space="0" w:color="auto"/>
                <w:right w:val="none" w:sz="0" w:space="0" w:color="auto"/>
              </w:divBdr>
            </w:div>
          </w:divsChild>
        </w:div>
        <w:div w:id="77023334">
          <w:marLeft w:val="0"/>
          <w:marRight w:val="0"/>
          <w:marTop w:val="0"/>
          <w:marBottom w:val="0"/>
          <w:divBdr>
            <w:top w:val="none" w:sz="0" w:space="0" w:color="auto"/>
            <w:left w:val="none" w:sz="0" w:space="0" w:color="auto"/>
            <w:bottom w:val="none" w:sz="0" w:space="0" w:color="auto"/>
            <w:right w:val="none" w:sz="0" w:space="0" w:color="auto"/>
          </w:divBdr>
          <w:divsChild>
            <w:div w:id="360252006">
              <w:marLeft w:val="0"/>
              <w:marRight w:val="0"/>
              <w:marTop w:val="225"/>
              <w:marBottom w:val="0"/>
              <w:divBdr>
                <w:top w:val="none" w:sz="0" w:space="0" w:color="auto"/>
                <w:left w:val="none" w:sz="0" w:space="0" w:color="auto"/>
                <w:bottom w:val="none" w:sz="0" w:space="0" w:color="auto"/>
                <w:right w:val="none" w:sz="0" w:space="0" w:color="auto"/>
              </w:divBdr>
            </w:div>
          </w:divsChild>
        </w:div>
        <w:div w:id="77023890">
          <w:marLeft w:val="0"/>
          <w:marRight w:val="0"/>
          <w:marTop w:val="0"/>
          <w:marBottom w:val="0"/>
          <w:divBdr>
            <w:top w:val="none" w:sz="0" w:space="0" w:color="auto"/>
            <w:left w:val="none" w:sz="0" w:space="0" w:color="auto"/>
            <w:bottom w:val="none" w:sz="0" w:space="0" w:color="auto"/>
            <w:right w:val="none" w:sz="0" w:space="0" w:color="auto"/>
          </w:divBdr>
        </w:div>
        <w:div w:id="77025640">
          <w:marLeft w:val="0"/>
          <w:marRight w:val="0"/>
          <w:marTop w:val="0"/>
          <w:marBottom w:val="0"/>
          <w:divBdr>
            <w:top w:val="single" w:sz="4" w:space="6" w:color="999999"/>
            <w:left w:val="none" w:sz="0" w:space="0" w:color="auto"/>
            <w:bottom w:val="single" w:sz="4" w:space="0" w:color="999999"/>
            <w:right w:val="none" w:sz="0" w:space="0" w:color="auto"/>
          </w:divBdr>
        </w:div>
        <w:div w:id="77097339">
          <w:marLeft w:val="0"/>
          <w:marRight w:val="0"/>
          <w:marTop w:val="0"/>
          <w:marBottom w:val="0"/>
          <w:divBdr>
            <w:top w:val="none" w:sz="0" w:space="0" w:color="auto"/>
            <w:left w:val="none" w:sz="0" w:space="0" w:color="auto"/>
            <w:bottom w:val="none" w:sz="0" w:space="0" w:color="auto"/>
            <w:right w:val="none" w:sz="0" w:space="0" w:color="auto"/>
          </w:divBdr>
        </w:div>
        <w:div w:id="77142970">
          <w:marLeft w:val="0"/>
          <w:marRight w:val="450"/>
          <w:marTop w:val="0"/>
          <w:marBottom w:val="150"/>
          <w:divBdr>
            <w:top w:val="none" w:sz="0" w:space="0" w:color="auto"/>
            <w:left w:val="none" w:sz="0" w:space="0" w:color="auto"/>
            <w:bottom w:val="none" w:sz="0" w:space="0" w:color="auto"/>
            <w:right w:val="none" w:sz="0" w:space="0" w:color="auto"/>
          </w:divBdr>
        </w:div>
        <w:div w:id="77335628">
          <w:marLeft w:val="0"/>
          <w:marRight w:val="0"/>
          <w:marTop w:val="0"/>
          <w:marBottom w:val="250"/>
          <w:divBdr>
            <w:top w:val="none" w:sz="0" w:space="0" w:color="auto"/>
            <w:left w:val="none" w:sz="0" w:space="0" w:color="auto"/>
            <w:bottom w:val="none" w:sz="0" w:space="0" w:color="auto"/>
            <w:right w:val="none" w:sz="0" w:space="0" w:color="auto"/>
          </w:divBdr>
        </w:div>
        <w:div w:id="77362159">
          <w:marLeft w:val="0"/>
          <w:marRight w:val="0"/>
          <w:marTop w:val="0"/>
          <w:marBottom w:val="360"/>
          <w:divBdr>
            <w:top w:val="none" w:sz="0" w:space="0" w:color="auto"/>
            <w:left w:val="none" w:sz="0" w:space="0" w:color="auto"/>
            <w:bottom w:val="none" w:sz="0" w:space="0" w:color="auto"/>
            <w:right w:val="none" w:sz="0" w:space="0" w:color="auto"/>
          </w:divBdr>
          <w:divsChild>
            <w:div w:id="663976285">
              <w:marLeft w:val="0"/>
              <w:marRight w:val="0"/>
              <w:marTop w:val="0"/>
              <w:marBottom w:val="384"/>
              <w:divBdr>
                <w:top w:val="none" w:sz="0" w:space="0" w:color="auto"/>
                <w:left w:val="none" w:sz="0" w:space="0" w:color="auto"/>
                <w:bottom w:val="none" w:sz="0" w:space="0" w:color="auto"/>
                <w:right w:val="none" w:sz="0" w:space="0" w:color="auto"/>
              </w:divBdr>
            </w:div>
          </w:divsChild>
        </w:div>
        <w:div w:id="77404846">
          <w:marLeft w:val="0"/>
          <w:marRight w:val="0"/>
          <w:marTop w:val="0"/>
          <w:marBottom w:val="188"/>
          <w:divBdr>
            <w:top w:val="none" w:sz="0" w:space="0" w:color="auto"/>
            <w:left w:val="none" w:sz="0" w:space="0" w:color="auto"/>
            <w:bottom w:val="none" w:sz="0" w:space="0" w:color="auto"/>
            <w:right w:val="none" w:sz="0" w:space="0" w:color="auto"/>
          </w:divBdr>
          <w:divsChild>
            <w:div w:id="524173060">
              <w:marLeft w:val="0"/>
              <w:marRight w:val="0"/>
              <w:marTop w:val="0"/>
              <w:marBottom w:val="0"/>
              <w:divBdr>
                <w:top w:val="none" w:sz="0" w:space="0" w:color="auto"/>
                <w:left w:val="none" w:sz="0" w:space="0" w:color="auto"/>
                <w:bottom w:val="none" w:sz="0" w:space="0" w:color="auto"/>
                <w:right w:val="none" w:sz="0" w:space="0" w:color="auto"/>
              </w:divBdr>
            </w:div>
          </w:divsChild>
        </w:div>
        <w:div w:id="77409126">
          <w:marLeft w:val="0"/>
          <w:marRight w:val="0"/>
          <w:marTop w:val="100"/>
          <w:marBottom w:val="100"/>
          <w:divBdr>
            <w:top w:val="none" w:sz="0" w:space="0" w:color="auto"/>
            <w:left w:val="none" w:sz="0" w:space="0" w:color="auto"/>
            <w:bottom w:val="none" w:sz="0" w:space="0" w:color="auto"/>
            <w:right w:val="none" w:sz="0" w:space="0" w:color="auto"/>
          </w:divBdr>
        </w:div>
        <w:div w:id="77479856">
          <w:marLeft w:val="1463"/>
          <w:marRight w:val="0"/>
          <w:marTop w:val="0"/>
          <w:marBottom w:val="0"/>
          <w:divBdr>
            <w:top w:val="none" w:sz="0" w:space="0" w:color="auto"/>
            <w:left w:val="none" w:sz="0" w:space="0" w:color="auto"/>
            <w:bottom w:val="none" w:sz="0" w:space="0" w:color="auto"/>
            <w:right w:val="none" w:sz="0" w:space="0" w:color="auto"/>
          </w:divBdr>
        </w:div>
        <w:div w:id="77482468">
          <w:marLeft w:val="0"/>
          <w:marRight w:val="0"/>
          <w:marTop w:val="0"/>
          <w:marBottom w:val="345"/>
          <w:divBdr>
            <w:top w:val="none" w:sz="0" w:space="0" w:color="auto"/>
            <w:left w:val="none" w:sz="0" w:space="0" w:color="auto"/>
            <w:bottom w:val="none" w:sz="0" w:space="0" w:color="auto"/>
            <w:right w:val="none" w:sz="0" w:space="0" w:color="auto"/>
          </w:divBdr>
        </w:div>
        <w:div w:id="77484153">
          <w:marLeft w:val="0"/>
          <w:marRight w:val="0"/>
          <w:marTop w:val="0"/>
          <w:marBottom w:val="0"/>
          <w:divBdr>
            <w:top w:val="none" w:sz="0" w:space="0" w:color="auto"/>
            <w:left w:val="none" w:sz="0" w:space="0" w:color="auto"/>
            <w:bottom w:val="none" w:sz="0" w:space="0" w:color="auto"/>
            <w:right w:val="none" w:sz="0" w:space="0" w:color="auto"/>
          </w:divBdr>
        </w:div>
        <w:div w:id="77486618">
          <w:marLeft w:val="0"/>
          <w:marRight w:val="0"/>
          <w:marTop w:val="0"/>
          <w:marBottom w:val="0"/>
          <w:divBdr>
            <w:top w:val="none" w:sz="0" w:space="0" w:color="auto"/>
            <w:left w:val="none" w:sz="0" w:space="0" w:color="auto"/>
            <w:bottom w:val="single" w:sz="6" w:space="5" w:color="E6E3E2"/>
            <w:right w:val="none" w:sz="0" w:space="0" w:color="auto"/>
          </w:divBdr>
        </w:div>
        <w:div w:id="77488670">
          <w:marLeft w:val="-225"/>
          <w:marRight w:val="-225"/>
          <w:marTop w:val="0"/>
          <w:marBottom w:val="0"/>
          <w:divBdr>
            <w:top w:val="none" w:sz="0" w:space="0" w:color="auto"/>
            <w:left w:val="none" w:sz="0" w:space="0" w:color="auto"/>
            <w:bottom w:val="none" w:sz="0" w:space="0" w:color="auto"/>
            <w:right w:val="none" w:sz="0" w:space="0" w:color="auto"/>
          </w:divBdr>
          <w:divsChild>
            <w:div w:id="465777210">
              <w:marLeft w:val="0"/>
              <w:marRight w:val="0"/>
              <w:marTop w:val="0"/>
              <w:marBottom w:val="0"/>
              <w:divBdr>
                <w:top w:val="none" w:sz="0" w:space="0" w:color="auto"/>
                <w:left w:val="none" w:sz="0" w:space="0" w:color="auto"/>
                <w:bottom w:val="none" w:sz="0" w:space="0" w:color="auto"/>
                <w:right w:val="none" w:sz="0" w:space="0" w:color="auto"/>
              </w:divBdr>
            </w:div>
          </w:divsChild>
        </w:div>
        <w:div w:id="77561588">
          <w:marLeft w:val="0"/>
          <w:marRight w:val="0"/>
          <w:marTop w:val="0"/>
          <w:marBottom w:val="225"/>
          <w:divBdr>
            <w:top w:val="none" w:sz="0" w:space="0" w:color="auto"/>
            <w:left w:val="none" w:sz="0" w:space="0" w:color="auto"/>
            <w:bottom w:val="none" w:sz="0" w:space="0" w:color="auto"/>
            <w:right w:val="none" w:sz="0" w:space="0" w:color="auto"/>
          </w:divBdr>
        </w:div>
        <w:div w:id="77606387">
          <w:marLeft w:val="0"/>
          <w:marRight w:val="0"/>
          <w:marTop w:val="0"/>
          <w:marBottom w:val="0"/>
          <w:divBdr>
            <w:top w:val="none" w:sz="0" w:space="0" w:color="auto"/>
            <w:left w:val="none" w:sz="0" w:space="0" w:color="auto"/>
            <w:bottom w:val="none" w:sz="0" w:space="0" w:color="auto"/>
            <w:right w:val="none" w:sz="0" w:space="0" w:color="auto"/>
          </w:divBdr>
        </w:div>
        <w:div w:id="77606523">
          <w:marLeft w:val="0"/>
          <w:marRight w:val="0"/>
          <w:marTop w:val="0"/>
          <w:marBottom w:val="0"/>
          <w:divBdr>
            <w:top w:val="none" w:sz="0" w:space="0" w:color="auto"/>
            <w:left w:val="none" w:sz="0" w:space="0" w:color="auto"/>
            <w:bottom w:val="none" w:sz="0" w:space="0" w:color="auto"/>
            <w:right w:val="none" w:sz="0" w:space="0" w:color="auto"/>
          </w:divBdr>
          <w:divsChild>
            <w:div w:id="59062349">
              <w:marLeft w:val="0"/>
              <w:marRight w:val="0"/>
              <w:marTop w:val="0"/>
              <w:marBottom w:val="0"/>
              <w:divBdr>
                <w:top w:val="none" w:sz="0" w:space="0" w:color="auto"/>
                <w:left w:val="none" w:sz="0" w:space="0" w:color="auto"/>
                <w:bottom w:val="none" w:sz="0" w:space="0" w:color="auto"/>
                <w:right w:val="none" w:sz="0" w:space="0" w:color="auto"/>
              </w:divBdr>
            </w:div>
          </w:divsChild>
        </w:div>
        <w:div w:id="776755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678431">
          <w:marLeft w:val="0"/>
          <w:marRight w:val="0"/>
          <w:marTop w:val="0"/>
          <w:marBottom w:val="0"/>
          <w:divBdr>
            <w:top w:val="none" w:sz="0" w:space="0" w:color="auto"/>
            <w:left w:val="none" w:sz="0" w:space="0" w:color="auto"/>
            <w:bottom w:val="none" w:sz="0" w:space="0" w:color="auto"/>
            <w:right w:val="none" w:sz="0" w:space="0" w:color="auto"/>
          </w:divBdr>
        </w:div>
        <w:div w:id="77681910">
          <w:marLeft w:val="-188"/>
          <w:marRight w:val="-188"/>
          <w:marTop w:val="0"/>
          <w:marBottom w:val="0"/>
          <w:divBdr>
            <w:top w:val="none" w:sz="0" w:space="0" w:color="auto"/>
            <w:left w:val="none" w:sz="0" w:space="0" w:color="auto"/>
            <w:bottom w:val="none" w:sz="0" w:space="0" w:color="auto"/>
            <w:right w:val="none" w:sz="0" w:space="0" w:color="auto"/>
          </w:divBdr>
        </w:div>
        <w:div w:id="77756900">
          <w:marLeft w:val="0"/>
          <w:marRight w:val="0"/>
          <w:marTop w:val="0"/>
          <w:marBottom w:val="0"/>
          <w:divBdr>
            <w:top w:val="none" w:sz="0" w:space="0" w:color="auto"/>
            <w:left w:val="none" w:sz="0" w:space="0" w:color="auto"/>
            <w:bottom w:val="none" w:sz="0" w:space="0" w:color="auto"/>
            <w:right w:val="none" w:sz="0" w:space="0" w:color="auto"/>
          </w:divBdr>
        </w:div>
        <w:div w:id="77870736">
          <w:marLeft w:val="0"/>
          <w:marRight w:val="0"/>
          <w:marTop w:val="0"/>
          <w:marBottom w:val="0"/>
          <w:divBdr>
            <w:top w:val="none" w:sz="0" w:space="0" w:color="auto"/>
            <w:left w:val="none" w:sz="0" w:space="0" w:color="auto"/>
            <w:bottom w:val="none" w:sz="0" w:space="0" w:color="auto"/>
            <w:right w:val="none" w:sz="0" w:space="0" w:color="auto"/>
          </w:divBdr>
        </w:div>
        <w:div w:id="77873460">
          <w:marLeft w:val="0"/>
          <w:marRight w:val="0"/>
          <w:marTop w:val="0"/>
          <w:marBottom w:val="0"/>
          <w:divBdr>
            <w:top w:val="none" w:sz="0" w:space="0" w:color="auto"/>
            <w:left w:val="none" w:sz="0" w:space="0" w:color="auto"/>
            <w:bottom w:val="none" w:sz="0" w:space="0" w:color="auto"/>
            <w:right w:val="none" w:sz="0" w:space="0" w:color="auto"/>
          </w:divBdr>
        </w:div>
        <w:div w:id="77948808">
          <w:marLeft w:val="0"/>
          <w:marRight w:val="0"/>
          <w:marTop w:val="0"/>
          <w:marBottom w:val="0"/>
          <w:divBdr>
            <w:top w:val="none" w:sz="0" w:space="0" w:color="auto"/>
            <w:left w:val="none" w:sz="0" w:space="0" w:color="auto"/>
            <w:bottom w:val="none" w:sz="0" w:space="0" w:color="auto"/>
            <w:right w:val="none" w:sz="0" w:space="0" w:color="auto"/>
          </w:divBdr>
        </w:div>
        <w:div w:id="77950160">
          <w:marLeft w:val="0"/>
          <w:marRight w:val="0"/>
          <w:marTop w:val="0"/>
          <w:marBottom w:val="0"/>
          <w:divBdr>
            <w:top w:val="none" w:sz="0" w:space="0" w:color="auto"/>
            <w:left w:val="none" w:sz="0" w:space="0" w:color="auto"/>
            <w:bottom w:val="none" w:sz="0" w:space="0" w:color="auto"/>
            <w:right w:val="none" w:sz="0" w:space="0" w:color="auto"/>
          </w:divBdr>
        </w:div>
        <w:div w:id="78064181">
          <w:marLeft w:val="626"/>
          <w:marRight w:val="0"/>
          <w:marTop w:val="0"/>
          <w:marBottom w:val="0"/>
          <w:divBdr>
            <w:top w:val="none" w:sz="0" w:space="0" w:color="auto"/>
            <w:left w:val="none" w:sz="0" w:space="0" w:color="auto"/>
            <w:bottom w:val="none" w:sz="0" w:space="0" w:color="auto"/>
            <w:right w:val="none" w:sz="0" w:space="0" w:color="auto"/>
          </w:divBdr>
          <w:divsChild>
            <w:div w:id="122583219">
              <w:marLeft w:val="13"/>
              <w:marRight w:val="188"/>
              <w:marTop w:val="138"/>
              <w:marBottom w:val="88"/>
              <w:divBdr>
                <w:top w:val="none" w:sz="0" w:space="0" w:color="auto"/>
                <w:left w:val="none" w:sz="0" w:space="0" w:color="auto"/>
                <w:bottom w:val="none" w:sz="0" w:space="0" w:color="auto"/>
                <w:right w:val="none" w:sz="0" w:space="0" w:color="auto"/>
              </w:divBdr>
              <w:divsChild>
                <w:div w:id="4270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032">
          <w:marLeft w:val="0"/>
          <w:marRight w:val="0"/>
          <w:marTop w:val="0"/>
          <w:marBottom w:val="0"/>
          <w:divBdr>
            <w:top w:val="none" w:sz="0" w:space="0" w:color="auto"/>
            <w:left w:val="none" w:sz="0" w:space="0" w:color="auto"/>
            <w:bottom w:val="none" w:sz="0" w:space="0" w:color="auto"/>
            <w:right w:val="none" w:sz="0" w:space="0" w:color="auto"/>
          </w:divBdr>
          <w:divsChild>
            <w:div w:id="20545566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8186676">
          <w:marLeft w:val="0"/>
          <w:marRight w:val="0"/>
          <w:marTop w:val="0"/>
          <w:marBottom w:val="0"/>
          <w:divBdr>
            <w:top w:val="none" w:sz="0" w:space="0" w:color="auto"/>
            <w:left w:val="none" w:sz="0" w:space="0" w:color="auto"/>
            <w:bottom w:val="none" w:sz="0" w:space="0" w:color="auto"/>
            <w:right w:val="none" w:sz="0" w:space="0" w:color="auto"/>
          </w:divBdr>
        </w:div>
        <w:div w:id="78216469">
          <w:marLeft w:val="0"/>
          <w:marRight w:val="0"/>
          <w:marTop w:val="0"/>
          <w:marBottom w:val="0"/>
          <w:divBdr>
            <w:top w:val="none" w:sz="0" w:space="0" w:color="auto"/>
            <w:left w:val="none" w:sz="0" w:space="0" w:color="auto"/>
            <w:bottom w:val="none" w:sz="0" w:space="0" w:color="auto"/>
            <w:right w:val="none" w:sz="0" w:space="0" w:color="auto"/>
          </w:divBdr>
          <w:divsChild>
            <w:div w:id="251550076">
              <w:marLeft w:val="0"/>
              <w:marRight w:val="0"/>
              <w:marTop w:val="0"/>
              <w:marBottom w:val="0"/>
              <w:divBdr>
                <w:top w:val="none" w:sz="0" w:space="0" w:color="auto"/>
                <w:left w:val="none" w:sz="0" w:space="0" w:color="auto"/>
                <w:bottom w:val="none" w:sz="0" w:space="0" w:color="auto"/>
                <w:right w:val="none" w:sz="0" w:space="0" w:color="auto"/>
              </w:divBdr>
            </w:div>
          </w:divsChild>
        </w:div>
        <w:div w:id="78253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260413">
          <w:marLeft w:val="-225"/>
          <w:marRight w:val="-225"/>
          <w:marTop w:val="0"/>
          <w:marBottom w:val="0"/>
          <w:divBdr>
            <w:top w:val="none" w:sz="0" w:space="0" w:color="auto"/>
            <w:left w:val="none" w:sz="0" w:space="0" w:color="auto"/>
            <w:bottom w:val="none" w:sz="0" w:space="0" w:color="auto"/>
            <w:right w:val="none" w:sz="0" w:space="0" w:color="auto"/>
          </w:divBdr>
        </w:div>
        <w:div w:id="78261498">
          <w:marLeft w:val="0"/>
          <w:marRight w:val="0"/>
          <w:marTop w:val="0"/>
          <w:marBottom w:val="0"/>
          <w:divBdr>
            <w:top w:val="none" w:sz="0" w:space="0" w:color="auto"/>
            <w:left w:val="none" w:sz="0" w:space="0" w:color="auto"/>
            <w:bottom w:val="none" w:sz="0" w:space="0" w:color="auto"/>
            <w:right w:val="none" w:sz="0" w:space="0" w:color="auto"/>
          </w:divBdr>
        </w:div>
        <w:div w:id="78329713">
          <w:marLeft w:val="0"/>
          <w:marRight w:val="0"/>
          <w:marTop w:val="0"/>
          <w:marBottom w:val="300"/>
          <w:divBdr>
            <w:top w:val="none" w:sz="0" w:space="0" w:color="auto"/>
            <w:left w:val="none" w:sz="0" w:space="0" w:color="auto"/>
            <w:bottom w:val="none" w:sz="0" w:space="0" w:color="auto"/>
            <w:right w:val="none" w:sz="0" w:space="0" w:color="auto"/>
          </w:divBdr>
        </w:div>
        <w:div w:id="78335982">
          <w:marLeft w:val="-150"/>
          <w:marRight w:val="-150"/>
          <w:marTop w:val="0"/>
          <w:marBottom w:val="0"/>
          <w:divBdr>
            <w:top w:val="none" w:sz="0" w:space="0" w:color="auto"/>
            <w:left w:val="none" w:sz="0" w:space="0" w:color="auto"/>
            <w:bottom w:val="none" w:sz="0" w:space="0" w:color="auto"/>
            <w:right w:val="none" w:sz="0" w:space="0" w:color="auto"/>
          </w:divBdr>
        </w:div>
        <w:div w:id="78448860">
          <w:marLeft w:val="0"/>
          <w:marRight w:val="0"/>
          <w:marTop w:val="0"/>
          <w:marBottom w:val="63"/>
          <w:divBdr>
            <w:top w:val="none" w:sz="0" w:space="0" w:color="auto"/>
            <w:left w:val="none" w:sz="0" w:space="0" w:color="auto"/>
            <w:bottom w:val="none" w:sz="0" w:space="0" w:color="auto"/>
            <w:right w:val="none" w:sz="0" w:space="0" w:color="auto"/>
          </w:divBdr>
        </w:div>
        <w:div w:id="78452407">
          <w:marLeft w:val="0"/>
          <w:marRight w:val="3900"/>
          <w:marTop w:val="0"/>
          <w:marBottom w:val="0"/>
          <w:divBdr>
            <w:top w:val="none" w:sz="0" w:space="0" w:color="auto"/>
            <w:left w:val="none" w:sz="0" w:space="0" w:color="auto"/>
            <w:bottom w:val="none" w:sz="0" w:space="0" w:color="auto"/>
            <w:right w:val="none" w:sz="0" w:space="0" w:color="auto"/>
          </w:divBdr>
        </w:div>
        <w:div w:id="78521746">
          <w:marLeft w:val="0"/>
          <w:marRight w:val="0"/>
          <w:marTop w:val="0"/>
          <w:marBottom w:val="0"/>
          <w:divBdr>
            <w:top w:val="single" w:sz="2" w:space="0" w:color="E0E0E0"/>
            <w:left w:val="single" w:sz="2" w:space="0" w:color="E0E0E0"/>
            <w:bottom w:val="single" w:sz="2" w:space="0" w:color="E0E0E0"/>
            <w:right w:val="single" w:sz="2" w:space="0" w:color="E0E0E0"/>
          </w:divBdr>
          <w:divsChild>
            <w:div w:id="719019411">
              <w:marLeft w:val="0"/>
              <w:marRight w:val="0"/>
              <w:marTop w:val="0"/>
              <w:marBottom w:val="0"/>
              <w:divBdr>
                <w:top w:val="single" w:sz="2" w:space="0" w:color="E0E0E0"/>
                <w:left w:val="single" w:sz="2" w:space="0" w:color="E0E0E0"/>
                <w:bottom w:val="single" w:sz="2" w:space="0" w:color="E0E0E0"/>
                <w:right w:val="single" w:sz="2" w:space="0" w:color="E0E0E0"/>
              </w:divBdr>
              <w:divsChild>
                <w:div w:id="6882898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8522416">
          <w:marLeft w:val="0"/>
          <w:marRight w:val="0"/>
          <w:marTop w:val="100"/>
          <w:marBottom w:val="100"/>
          <w:divBdr>
            <w:top w:val="none" w:sz="0" w:space="0" w:color="auto"/>
            <w:left w:val="none" w:sz="0" w:space="0" w:color="auto"/>
            <w:bottom w:val="none" w:sz="0" w:space="0" w:color="auto"/>
            <w:right w:val="none" w:sz="0" w:space="0" w:color="auto"/>
          </w:divBdr>
        </w:div>
        <w:div w:id="78524831">
          <w:marLeft w:val="0"/>
          <w:marRight w:val="0"/>
          <w:marTop w:val="0"/>
          <w:marBottom w:val="0"/>
          <w:divBdr>
            <w:top w:val="none" w:sz="0" w:space="0" w:color="auto"/>
            <w:left w:val="none" w:sz="0" w:space="0" w:color="auto"/>
            <w:bottom w:val="none" w:sz="0" w:space="0" w:color="auto"/>
            <w:right w:val="none" w:sz="0" w:space="0" w:color="auto"/>
          </w:divBdr>
          <w:divsChild>
            <w:div w:id="729885375">
              <w:marLeft w:val="0"/>
              <w:marRight w:val="0"/>
              <w:marTop w:val="0"/>
              <w:marBottom w:val="75"/>
              <w:divBdr>
                <w:top w:val="none" w:sz="0" w:space="0" w:color="auto"/>
                <w:left w:val="none" w:sz="0" w:space="0" w:color="auto"/>
                <w:bottom w:val="none" w:sz="0" w:space="0" w:color="auto"/>
                <w:right w:val="none" w:sz="0" w:space="0" w:color="auto"/>
              </w:divBdr>
            </w:div>
          </w:divsChild>
        </w:div>
        <w:div w:id="78600069">
          <w:marLeft w:val="0"/>
          <w:marRight w:val="0"/>
          <w:marTop w:val="300"/>
          <w:marBottom w:val="300"/>
          <w:divBdr>
            <w:top w:val="none" w:sz="0" w:space="0" w:color="auto"/>
            <w:left w:val="none" w:sz="0" w:space="0" w:color="auto"/>
            <w:bottom w:val="none" w:sz="0" w:space="0" w:color="auto"/>
            <w:right w:val="none" w:sz="0" w:space="0" w:color="auto"/>
          </w:divBdr>
        </w:div>
        <w:div w:id="78601272">
          <w:marLeft w:val="1463"/>
          <w:marRight w:val="0"/>
          <w:marTop w:val="0"/>
          <w:marBottom w:val="0"/>
          <w:divBdr>
            <w:top w:val="none" w:sz="0" w:space="0" w:color="auto"/>
            <w:left w:val="none" w:sz="0" w:space="0" w:color="auto"/>
            <w:bottom w:val="none" w:sz="0" w:space="0" w:color="auto"/>
            <w:right w:val="none" w:sz="0" w:space="0" w:color="auto"/>
          </w:divBdr>
          <w:divsChild>
            <w:div w:id="198587783">
              <w:marLeft w:val="0"/>
              <w:marRight w:val="0"/>
              <w:marTop w:val="0"/>
              <w:marBottom w:val="0"/>
              <w:divBdr>
                <w:top w:val="none" w:sz="0" w:space="0" w:color="auto"/>
                <w:left w:val="none" w:sz="0" w:space="0" w:color="auto"/>
                <w:bottom w:val="none" w:sz="0" w:space="0" w:color="auto"/>
                <w:right w:val="none" w:sz="0" w:space="0" w:color="auto"/>
              </w:divBdr>
            </w:div>
          </w:divsChild>
        </w:div>
        <w:div w:id="78602993">
          <w:marLeft w:val="-188"/>
          <w:marRight w:val="-188"/>
          <w:marTop w:val="0"/>
          <w:marBottom w:val="0"/>
          <w:divBdr>
            <w:top w:val="none" w:sz="0" w:space="0" w:color="auto"/>
            <w:left w:val="none" w:sz="0" w:space="0" w:color="auto"/>
            <w:bottom w:val="none" w:sz="0" w:space="0" w:color="auto"/>
            <w:right w:val="none" w:sz="0" w:space="0" w:color="auto"/>
          </w:divBdr>
        </w:div>
        <w:div w:id="78604333">
          <w:marLeft w:val="0"/>
          <w:marRight w:val="0"/>
          <w:marTop w:val="0"/>
          <w:marBottom w:val="0"/>
          <w:divBdr>
            <w:top w:val="none" w:sz="0" w:space="0" w:color="auto"/>
            <w:left w:val="none" w:sz="0" w:space="0" w:color="auto"/>
            <w:bottom w:val="none" w:sz="0" w:space="0" w:color="auto"/>
            <w:right w:val="none" w:sz="0" w:space="0" w:color="auto"/>
          </w:divBdr>
          <w:divsChild>
            <w:div w:id="345601716">
              <w:marLeft w:val="0"/>
              <w:marRight w:val="0"/>
              <w:marTop w:val="0"/>
              <w:marBottom w:val="0"/>
              <w:divBdr>
                <w:top w:val="none" w:sz="0" w:space="0" w:color="auto"/>
                <w:left w:val="none" w:sz="0" w:space="0" w:color="auto"/>
                <w:bottom w:val="none" w:sz="0" w:space="0" w:color="auto"/>
                <w:right w:val="none" w:sz="0" w:space="0" w:color="auto"/>
              </w:divBdr>
            </w:div>
          </w:divsChild>
        </w:div>
        <w:div w:id="78604669">
          <w:marLeft w:val="0"/>
          <w:marRight w:val="0"/>
          <w:marTop w:val="0"/>
          <w:marBottom w:val="300"/>
          <w:divBdr>
            <w:top w:val="none" w:sz="0" w:space="0" w:color="auto"/>
            <w:left w:val="none" w:sz="0" w:space="0" w:color="auto"/>
            <w:bottom w:val="none" w:sz="0" w:space="0" w:color="auto"/>
            <w:right w:val="none" w:sz="0" w:space="0" w:color="auto"/>
          </w:divBdr>
          <w:divsChild>
            <w:div w:id="83841677">
              <w:marLeft w:val="0"/>
              <w:marRight w:val="0"/>
              <w:marTop w:val="0"/>
              <w:marBottom w:val="0"/>
              <w:divBdr>
                <w:top w:val="none" w:sz="0" w:space="0" w:color="auto"/>
                <w:left w:val="none" w:sz="0" w:space="0" w:color="auto"/>
                <w:bottom w:val="none" w:sz="0" w:space="0" w:color="auto"/>
                <w:right w:val="none" w:sz="0" w:space="0" w:color="auto"/>
              </w:divBdr>
            </w:div>
          </w:divsChild>
        </w:div>
        <w:div w:id="78643946">
          <w:marLeft w:val="0"/>
          <w:marRight w:val="0"/>
          <w:marTop w:val="0"/>
          <w:marBottom w:val="300"/>
          <w:divBdr>
            <w:top w:val="none" w:sz="0" w:space="0" w:color="auto"/>
            <w:left w:val="none" w:sz="0" w:space="0" w:color="auto"/>
            <w:bottom w:val="none" w:sz="0" w:space="0" w:color="auto"/>
            <w:right w:val="none" w:sz="0" w:space="0" w:color="auto"/>
          </w:divBdr>
          <w:divsChild>
            <w:div w:id="1976009">
              <w:marLeft w:val="0"/>
              <w:marRight w:val="0"/>
              <w:marTop w:val="0"/>
              <w:marBottom w:val="0"/>
              <w:divBdr>
                <w:top w:val="none" w:sz="0" w:space="0" w:color="auto"/>
                <w:left w:val="none" w:sz="0" w:space="0" w:color="auto"/>
                <w:bottom w:val="none" w:sz="0" w:space="0" w:color="auto"/>
                <w:right w:val="none" w:sz="0" w:space="0" w:color="auto"/>
              </w:divBdr>
            </w:div>
          </w:divsChild>
        </w:div>
        <w:div w:id="78648756">
          <w:marLeft w:val="-225"/>
          <w:marRight w:val="-225"/>
          <w:marTop w:val="0"/>
          <w:marBottom w:val="0"/>
          <w:divBdr>
            <w:top w:val="none" w:sz="0" w:space="0" w:color="auto"/>
            <w:left w:val="none" w:sz="0" w:space="0" w:color="auto"/>
            <w:bottom w:val="none" w:sz="0" w:space="0" w:color="auto"/>
            <w:right w:val="none" w:sz="0" w:space="0" w:color="auto"/>
          </w:divBdr>
          <w:divsChild>
            <w:div w:id="102579755">
              <w:marLeft w:val="0"/>
              <w:marRight w:val="0"/>
              <w:marTop w:val="0"/>
              <w:marBottom w:val="0"/>
              <w:divBdr>
                <w:top w:val="none" w:sz="0" w:space="0" w:color="auto"/>
                <w:left w:val="none" w:sz="0" w:space="0" w:color="auto"/>
                <w:bottom w:val="none" w:sz="0" w:space="0" w:color="auto"/>
                <w:right w:val="none" w:sz="0" w:space="0" w:color="auto"/>
              </w:divBdr>
            </w:div>
          </w:divsChild>
        </w:div>
        <w:div w:id="78794012">
          <w:marLeft w:val="0"/>
          <w:marRight w:val="0"/>
          <w:marTop w:val="0"/>
          <w:marBottom w:val="0"/>
          <w:divBdr>
            <w:top w:val="none" w:sz="0" w:space="0" w:color="auto"/>
            <w:left w:val="none" w:sz="0" w:space="0" w:color="auto"/>
            <w:bottom w:val="none" w:sz="0" w:space="0" w:color="auto"/>
            <w:right w:val="none" w:sz="0" w:space="0" w:color="auto"/>
          </w:divBdr>
        </w:div>
        <w:div w:id="78796241">
          <w:marLeft w:val="0"/>
          <w:marRight w:val="0"/>
          <w:marTop w:val="0"/>
          <w:marBottom w:val="250"/>
          <w:divBdr>
            <w:top w:val="none" w:sz="0" w:space="0" w:color="auto"/>
            <w:left w:val="none" w:sz="0" w:space="0" w:color="auto"/>
            <w:bottom w:val="none" w:sz="0" w:space="0" w:color="auto"/>
            <w:right w:val="none" w:sz="0" w:space="0" w:color="auto"/>
          </w:divBdr>
          <w:divsChild>
            <w:div w:id="302317756">
              <w:marLeft w:val="0"/>
              <w:marRight w:val="0"/>
              <w:marTop w:val="0"/>
              <w:marBottom w:val="0"/>
              <w:divBdr>
                <w:top w:val="none" w:sz="0" w:space="0" w:color="auto"/>
                <w:left w:val="none" w:sz="0" w:space="0" w:color="auto"/>
                <w:bottom w:val="none" w:sz="0" w:space="0" w:color="auto"/>
                <w:right w:val="none" w:sz="0" w:space="0" w:color="auto"/>
              </w:divBdr>
            </w:div>
          </w:divsChild>
        </w:div>
        <w:div w:id="78867056">
          <w:marLeft w:val="0"/>
          <w:marRight w:val="0"/>
          <w:marTop w:val="0"/>
          <w:marBottom w:val="0"/>
          <w:divBdr>
            <w:top w:val="none" w:sz="0" w:space="0" w:color="auto"/>
            <w:left w:val="none" w:sz="0" w:space="0" w:color="auto"/>
            <w:bottom w:val="none" w:sz="0" w:space="0" w:color="auto"/>
            <w:right w:val="none" w:sz="0" w:space="0" w:color="auto"/>
          </w:divBdr>
          <w:divsChild>
            <w:div w:id="493884738">
              <w:marLeft w:val="-188"/>
              <w:marRight w:val="-188"/>
              <w:marTop w:val="0"/>
              <w:marBottom w:val="0"/>
              <w:divBdr>
                <w:top w:val="none" w:sz="0" w:space="0" w:color="auto"/>
                <w:left w:val="none" w:sz="0" w:space="0" w:color="auto"/>
                <w:bottom w:val="none" w:sz="0" w:space="0" w:color="auto"/>
                <w:right w:val="none" w:sz="0" w:space="0" w:color="auto"/>
              </w:divBdr>
              <w:divsChild>
                <w:div w:id="76758194">
                  <w:marLeft w:val="0"/>
                  <w:marRight w:val="0"/>
                  <w:marTop w:val="0"/>
                  <w:marBottom w:val="0"/>
                  <w:divBdr>
                    <w:top w:val="none" w:sz="0" w:space="0" w:color="auto"/>
                    <w:left w:val="none" w:sz="0" w:space="0" w:color="auto"/>
                    <w:bottom w:val="none" w:sz="0" w:space="0" w:color="auto"/>
                    <w:right w:val="none" w:sz="0" w:space="0" w:color="auto"/>
                  </w:divBdr>
                  <w:divsChild>
                    <w:div w:id="3909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1014">
          <w:marLeft w:val="0"/>
          <w:marRight w:val="0"/>
          <w:marTop w:val="0"/>
          <w:marBottom w:val="0"/>
          <w:divBdr>
            <w:top w:val="none" w:sz="0" w:space="0" w:color="auto"/>
            <w:left w:val="none" w:sz="0" w:space="0" w:color="auto"/>
            <w:bottom w:val="none" w:sz="0" w:space="0" w:color="auto"/>
            <w:right w:val="none" w:sz="0" w:space="0" w:color="auto"/>
          </w:divBdr>
        </w:div>
        <w:div w:id="78911861">
          <w:marLeft w:val="0"/>
          <w:marRight w:val="0"/>
          <w:marTop w:val="75"/>
          <w:marBottom w:val="0"/>
          <w:divBdr>
            <w:top w:val="single" w:sz="6" w:space="4" w:color="auto"/>
            <w:left w:val="single" w:sz="6" w:space="0" w:color="auto"/>
            <w:bottom w:val="single" w:sz="6" w:space="4" w:color="auto"/>
            <w:right w:val="single" w:sz="6" w:space="0" w:color="auto"/>
          </w:divBdr>
          <w:divsChild>
            <w:div w:id="238253855">
              <w:marLeft w:val="0"/>
              <w:marRight w:val="0"/>
              <w:marTop w:val="0"/>
              <w:marBottom w:val="0"/>
              <w:divBdr>
                <w:top w:val="none" w:sz="0" w:space="0" w:color="auto"/>
                <w:left w:val="none" w:sz="0" w:space="0" w:color="auto"/>
                <w:bottom w:val="none" w:sz="0" w:space="0" w:color="auto"/>
                <w:right w:val="none" w:sz="0" w:space="0" w:color="auto"/>
              </w:divBdr>
            </w:div>
          </w:divsChild>
        </w:div>
        <w:div w:id="79059998">
          <w:marLeft w:val="0"/>
          <w:marRight w:val="0"/>
          <w:marTop w:val="300"/>
          <w:marBottom w:val="300"/>
          <w:divBdr>
            <w:top w:val="none" w:sz="0" w:space="0" w:color="auto"/>
            <w:left w:val="none" w:sz="0" w:space="0" w:color="auto"/>
            <w:bottom w:val="none" w:sz="0" w:space="0" w:color="auto"/>
            <w:right w:val="none" w:sz="0" w:space="0" w:color="auto"/>
          </w:divBdr>
        </w:div>
        <w:div w:id="79060498">
          <w:marLeft w:val="0"/>
          <w:marRight w:val="0"/>
          <w:marTop w:val="0"/>
          <w:marBottom w:val="150"/>
          <w:divBdr>
            <w:top w:val="none" w:sz="0" w:space="0" w:color="auto"/>
            <w:left w:val="none" w:sz="0" w:space="0" w:color="auto"/>
            <w:bottom w:val="none" w:sz="0" w:space="0" w:color="auto"/>
            <w:right w:val="none" w:sz="0" w:space="0" w:color="auto"/>
          </w:divBdr>
        </w:div>
        <w:div w:id="79064153">
          <w:marLeft w:val="0"/>
          <w:marRight w:val="0"/>
          <w:marTop w:val="0"/>
          <w:marBottom w:val="250"/>
          <w:divBdr>
            <w:top w:val="none" w:sz="0" w:space="0" w:color="auto"/>
            <w:left w:val="none" w:sz="0" w:space="0" w:color="auto"/>
            <w:bottom w:val="none" w:sz="0" w:space="0" w:color="auto"/>
            <w:right w:val="none" w:sz="0" w:space="0" w:color="auto"/>
          </w:divBdr>
        </w:div>
        <w:div w:id="79105610">
          <w:marLeft w:val="0"/>
          <w:marRight w:val="0"/>
          <w:marTop w:val="0"/>
          <w:marBottom w:val="0"/>
          <w:divBdr>
            <w:top w:val="none" w:sz="0" w:space="0" w:color="auto"/>
            <w:left w:val="none" w:sz="0" w:space="0" w:color="auto"/>
            <w:bottom w:val="none" w:sz="0" w:space="0" w:color="auto"/>
            <w:right w:val="none" w:sz="0" w:space="0" w:color="auto"/>
          </w:divBdr>
        </w:div>
        <w:div w:id="79253862">
          <w:marLeft w:val="0"/>
          <w:marRight w:val="0"/>
          <w:marTop w:val="0"/>
          <w:marBottom w:val="0"/>
          <w:divBdr>
            <w:top w:val="none" w:sz="0" w:space="0" w:color="auto"/>
            <w:left w:val="none" w:sz="0" w:space="0" w:color="auto"/>
            <w:bottom w:val="none" w:sz="0" w:space="0" w:color="auto"/>
            <w:right w:val="none" w:sz="0" w:space="0" w:color="auto"/>
          </w:divBdr>
        </w:div>
        <w:div w:id="79255616">
          <w:marLeft w:val="0"/>
          <w:marRight w:val="0"/>
          <w:marTop w:val="0"/>
          <w:marBottom w:val="450"/>
          <w:divBdr>
            <w:top w:val="none" w:sz="0" w:space="0" w:color="auto"/>
            <w:left w:val="none" w:sz="0" w:space="0" w:color="auto"/>
            <w:bottom w:val="none" w:sz="0" w:space="0" w:color="auto"/>
            <w:right w:val="none" w:sz="0" w:space="0" w:color="auto"/>
          </w:divBdr>
        </w:div>
        <w:div w:id="79255791">
          <w:marLeft w:val="0"/>
          <w:marRight w:val="0"/>
          <w:marTop w:val="0"/>
          <w:marBottom w:val="0"/>
          <w:divBdr>
            <w:top w:val="none" w:sz="0" w:space="0" w:color="auto"/>
            <w:left w:val="none" w:sz="0" w:space="0" w:color="auto"/>
            <w:bottom w:val="none" w:sz="0" w:space="0" w:color="auto"/>
            <w:right w:val="none" w:sz="0" w:space="0" w:color="auto"/>
          </w:divBdr>
        </w:div>
        <w:div w:id="79301769">
          <w:marLeft w:val="-150"/>
          <w:marRight w:val="-150"/>
          <w:marTop w:val="0"/>
          <w:marBottom w:val="0"/>
          <w:divBdr>
            <w:top w:val="none" w:sz="0" w:space="0" w:color="auto"/>
            <w:left w:val="none" w:sz="0" w:space="0" w:color="auto"/>
            <w:bottom w:val="none" w:sz="0" w:space="0" w:color="auto"/>
            <w:right w:val="none" w:sz="0" w:space="0" w:color="auto"/>
          </w:divBdr>
        </w:div>
        <w:div w:id="79328556">
          <w:marLeft w:val="0"/>
          <w:marRight w:val="0"/>
          <w:marTop w:val="0"/>
          <w:marBottom w:val="300"/>
          <w:divBdr>
            <w:top w:val="none" w:sz="0" w:space="0" w:color="auto"/>
            <w:left w:val="none" w:sz="0" w:space="0" w:color="auto"/>
            <w:bottom w:val="none" w:sz="0" w:space="0" w:color="auto"/>
            <w:right w:val="none" w:sz="0" w:space="0" w:color="auto"/>
          </w:divBdr>
        </w:div>
        <w:div w:id="79372015">
          <w:marLeft w:val="0"/>
          <w:marRight w:val="0"/>
          <w:marTop w:val="0"/>
          <w:marBottom w:val="0"/>
          <w:divBdr>
            <w:top w:val="none" w:sz="0" w:space="0" w:color="auto"/>
            <w:left w:val="none" w:sz="0" w:space="0" w:color="auto"/>
            <w:bottom w:val="none" w:sz="0" w:space="0" w:color="auto"/>
            <w:right w:val="none" w:sz="0" w:space="0" w:color="auto"/>
          </w:divBdr>
        </w:div>
        <w:div w:id="79372025">
          <w:marLeft w:val="0"/>
          <w:marRight w:val="0"/>
          <w:marTop w:val="0"/>
          <w:marBottom w:val="225"/>
          <w:divBdr>
            <w:top w:val="none" w:sz="0" w:space="0" w:color="auto"/>
            <w:left w:val="none" w:sz="0" w:space="0" w:color="auto"/>
            <w:bottom w:val="none" w:sz="0" w:space="0" w:color="auto"/>
            <w:right w:val="none" w:sz="0" w:space="0" w:color="auto"/>
          </w:divBdr>
        </w:div>
        <w:div w:id="79375396">
          <w:marLeft w:val="0"/>
          <w:marRight w:val="0"/>
          <w:marTop w:val="0"/>
          <w:marBottom w:val="0"/>
          <w:divBdr>
            <w:top w:val="none" w:sz="0" w:space="0" w:color="auto"/>
            <w:left w:val="none" w:sz="0" w:space="0" w:color="auto"/>
            <w:bottom w:val="none" w:sz="0" w:space="0" w:color="auto"/>
            <w:right w:val="none" w:sz="0" w:space="0" w:color="auto"/>
          </w:divBdr>
        </w:div>
        <w:div w:id="79445728">
          <w:marLeft w:val="1221"/>
          <w:marRight w:val="0"/>
          <w:marTop w:val="0"/>
          <w:marBottom w:val="0"/>
          <w:divBdr>
            <w:top w:val="none" w:sz="0" w:space="0" w:color="auto"/>
            <w:left w:val="none" w:sz="0" w:space="0" w:color="auto"/>
            <w:bottom w:val="none" w:sz="0" w:space="0" w:color="auto"/>
            <w:right w:val="none" w:sz="0" w:space="0" w:color="auto"/>
          </w:divBdr>
          <w:divsChild>
            <w:div w:id="14578069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9447769">
          <w:marLeft w:val="0"/>
          <w:marRight w:val="0"/>
          <w:marTop w:val="0"/>
          <w:marBottom w:val="360"/>
          <w:divBdr>
            <w:top w:val="none" w:sz="0" w:space="0" w:color="auto"/>
            <w:left w:val="none" w:sz="0" w:space="0" w:color="auto"/>
            <w:bottom w:val="none" w:sz="0" w:space="0" w:color="auto"/>
            <w:right w:val="none" w:sz="0" w:space="0" w:color="auto"/>
          </w:divBdr>
          <w:divsChild>
            <w:div w:id="744692791">
              <w:marLeft w:val="0"/>
              <w:marRight w:val="3900"/>
              <w:marTop w:val="0"/>
              <w:marBottom w:val="0"/>
              <w:divBdr>
                <w:top w:val="none" w:sz="0" w:space="0" w:color="auto"/>
                <w:left w:val="none" w:sz="0" w:space="0" w:color="auto"/>
                <w:bottom w:val="none" w:sz="0" w:space="0" w:color="auto"/>
                <w:right w:val="none" w:sz="0" w:space="0" w:color="auto"/>
              </w:divBdr>
              <w:divsChild>
                <w:div w:id="26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4523">
          <w:marLeft w:val="-225"/>
          <w:marRight w:val="-225"/>
          <w:marTop w:val="0"/>
          <w:marBottom w:val="0"/>
          <w:divBdr>
            <w:top w:val="none" w:sz="0" w:space="0" w:color="auto"/>
            <w:left w:val="none" w:sz="0" w:space="0" w:color="auto"/>
            <w:bottom w:val="none" w:sz="0" w:space="0" w:color="auto"/>
            <w:right w:val="none" w:sz="0" w:space="0" w:color="auto"/>
          </w:divBdr>
        </w:div>
        <w:div w:id="79523304">
          <w:marLeft w:val="0"/>
          <w:marRight w:val="0"/>
          <w:marTop w:val="0"/>
          <w:marBottom w:val="0"/>
          <w:divBdr>
            <w:top w:val="none" w:sz="0" w:space="0" w:color="auto"/>
            <w:left w:val="none" w:sz="0" w:space="0" w:color="auto"/>
            <w:bottom w:val="none" w:sz="0" w:space="0" w:color="auto"/>
            <w:right w:val="none" w:sz="0" w:space="0" w:color="auto"/>
          </w:divBdr>
        </w:div>
        <w:div w:id="79525614">
          <w:marLeft w:val="0"/>
          <w:marRight w:val="0"/>
          <w:marTop w:val="0"/>
          <w:marBottom w:val="0"/>
          <w:divBdr>
            <w:top w:val="single" w:sz="2" w:space="0" w:color="E0E0E0"/>
            <w:left w:val="single" w:sz="2" w:space="0" w:color="E0E0E0"/>
            <w:bottom w:val="single" w:sz="2" w:space="0" w:color="E0E0E0"/>
            <w:right w:val="single" w:sz="2" w:space="0" w:color="E0E0E0"/>
          </w:divBdr>
        </w:div>
        <w:div w:id="79567498">
          <w:marLeft w:val="0"/>
          <w:marRight w:val="0"/>
          <w:marTop w:val="0"/>
          <w:marBottom w:val="0"/>
          <w:divBdr>
            <w:top w:val="none" w:sz="0" w:space="0" w:color="auto"/>
            <w:left w:val="none" w:sz="0" w:space="0" w:color="auto"/>
            <w:bottom w:val="none" w:sz="0" w:space="0" w:color="auto"/>
            <w:right w:val="none" w:sz="0" w:space="0" w:color="auto"/>
          </w:divBdr>
        </w:div>
        <w:div w:id="79568234">
          <w:marLeft w:val="0"/>
          <w:marRight w:val="0"/>
          <w:marTop w:val="0"/>
          <w:marBottom w:val="0"/>
          <w:divBdr>
            <w:top w:val="none" w:sz="0" w:space="0" w:color="auto"/>
            <w:left w:val="none" w:sz="0" w:space="0" w:color="auto"/>
            <w:bottom w:val="none" w:sz="0" w:space="0" w:color="auto"/>
            <w:right w:val="none" w:sz="0" w:space="0" w:color="auto"/>
          </w:divBdr>
        </w:div>
        <w:div w:id="79646468">
          <w:marLeft w:val="0"/>
          <w:marRight w:val="0"/>
          <w:marTop w:val="0"/>
          <w:marBottom w:val="0"/>
          <w:divBdr>
            <w:top w:val="none" w:sz="0" w:space="0" w:color="auto"/>
            <w:left w:val="none" w:sz="0" w:space="0" w:color="auto"/>
            <w:bottom w:val="none" w:sz="0" w:space="0" w:color="auto"/>
            <w:right w:val="none" w:sz="0" w:space="0" w:color="auto"/>
          </w:divBdr>
        </w:div>
        <w:div w:id="79715867">
          <w:marLeft w:val="0"/>
          <w:marRight w:val="0"/>
          <w:marTop w:val="0"/>
          <w:marBottom w:val="300"/>
          <w:divBdr>
            <w:top w:val="none" w:sz="0" w:space="0" w:color="auto"/>
            <w:left w:val="none" w:sz="0" w:space="0" w:color="auto"/>
            <w:bottom w:val="none" w:sz="0" w:space="0" w:color="auto"/>
            <w:right w:val="none" w:sz="0" w:space="0" w:color="auto"/>
          </w:divBdr>
        </w:div>
        <w:div w:id="79722807">
          <w:marLeft w:val="0"/>
          <w:marRight w:val="0"/>
          <w:marTop w:val="0"/>
          <w:marBottom w:val="0"/>
          <w:divBdr>
            <w:top w:val="none" w:sz="0" w:space="0" w:color="auto"/>
            <w:left w:val="none" w:sz="0" w:space="0" w:color="auto"/>
            <w:bottom w:val="none" w:sz="0" w:space="0" w:color="auto"/>
            <w:right w:val="none" w:sz="0" w:space="0" w:color="auto"/>
          </w:divBdr>
        </w:div>
        <w:div w:id="79762224">
          <w:marLeft w:val="-225"/>
          <w:marRight w:val="-225"/>
          <w:marTop w:val="0"/>
          <w:marBottom w:val="0"/>
          <w:divBdr>
            <w:top w:val="none" w:sz="0" w:space="0" w:color="auto"/>
            <w:left w:val="none" w:sz="0" w:space="0" w:color="auto"/>
            <w:bottom w:val="none" w:sz="0" w:space="0" w:color="auto"/>
            <w:right w:val="none" w:sz="0" w:space="0" w:color="auto"/>
          </w:divBdr>
          <w:divsChild>
            <w:div w:id="130101482">
              <w:marLeft w:val="0"/>
              <w:marRight w:val="0"/>
              <w:marTop w:val="0"/>
              <w:marBottom w:val="0"/>
              <w:divBdr>
                <w:top w:val="none" w:sz="0" w:space="0" w:color="auto"/>
                <w:left w:val="none" w:sz="0" w:space="0" w:color="auto"/>
                <w:bottom w:val="none" w:sz="0" w:space="0" w:color="auto"/>
                <w:right w:val="none" w:sz="0" w:space="0" w:color="auto"/>
              </w:divBdr>
            </w:div>
          </w:divsChild>
        </w:div>
        <w:div w:id="79789361">
          <w:marLeft w:val="0"/>
          <w:marRight w:val="0"/>
          <w:marTop w:val="0"/>
          <w:marBottom w:val="0"/>
          <w:divBdr>
            <w:top w:val="none" w:sz="0" w:space="0" w:color="auto"/>
            <w:left w:val="none" w:sz="0" w:space="0" w:color="auto"/>
            <w:bottom w:val="none" w:sz="0" w:space="0" w:color="auto"/>
            <w:right w:val="none" w:sz="0" w:space="0" w:color="auto"/>
          </w:divBdr>
        </w:div>
        <w:div w:id="79837041">
          <w:marLeft w:val="-150"/>
          <w:marRight w:val="-150"/>
          <w:marTop w:val="0"/>
          <w:marBottom w:val="0"/>
          <w:divBdr>
            <w:top w:val="none" w:sz="0" w:space="0" w:color="auto"/>
            <w:left w:val="none" w:sz="0" w:space="0" w:color="auto"/>
            <w:bottom w:val="none" w:sz="0" w:space="0" w:color="auto"/>
            <w:right w:val="none" w:sz="0" w:space="0" w:color="auto"/>
          </w:divBdr>
        </w:div>
        <w:div w:id="79913892">
          <w:marLeft w:val="0"/>
          <w:marRight w:val="0"/>
          <w:marTop w:val="0"/>
          <w:marBottom w:val="0"/>
          <w:divBdr>
            <w:top w:val="none" w:sz="0" w:space="0" w:color="auto"/>
            <w:left w:val="none" w:sz="0" w:space="0" w:color="auto"/>
            <w:bottom w:val="none" w:sz="0" w:space="0" w:color="auto"/>
            <w:right w:val="none" w:sz="0" w:space="0" w:color="auto"/>
          </w:divBdr>
        </w:div>
        <w:div w:id="79957061">
          <w:marLeft w:val="0"/>
          <w:marRight w:val="0"/>
          <w:marTop w:val="0"/>
          <w:marBottom w:val="0"/>
          <w:divBdr>
            <w:top w:val="none" w:sz="0" w:space="0" w:color="auto"/>
            <w:left w:val="none" w:sz="0" w:space="0" w:color="auto"/>
            <w:bottom w:val="none" w:sz="0" w:space="0" w:color="auto"/>
            <w:right w:val="none" w:sz="0" w:space="0" w:color="auto"/>
          </w:divBdr>
        </w:div>
        <w:div w:id="80028077">
          <w:marLeft w:val="0"/>
          <w:marRight w:val="0"/>
          <w:marTop w:val="0"/>
          <w:marBottom w:val="0"/>
          <w:divBdr>
            <w:top w:val="none" w:sz="0" w:space="0" w:color="auto"/>
            <w:left w:val="none" w:sz="0" w:space="0" w:color="auto"/>
            <w:bottom w:val="none" w:sz="0" w:space="0" w:color="auto"/>
            <w:right w:val="none" w:sz="0" w:space="0" w:color="auto"/>
          </w:divBdr>
        </w:div>
        <w:div w:id="80032534">
          <w:marLeft w:val="0"/>
          <w:marRight w:val="0"/>
          <w:marTop w:val="0"/>
          <w:marBottom w:val="0"/>
          <w:divBdr>
            <w:top w:val="none" w:sz="0" w:space="0" w:color="auto"/>
            <w:left w:val="none" w:sz="0" w:space="0" w:color="auto"/>
            <w:bottom w:val="none" w:sz="0" w:space="0" w:color="auto"/>
            <w:right w:val="none" w:sz="0" w:space="0" w:color="auto"/>
          </w:divBdr>
          <w:divsChild>
            <w:div w:id="489255989">
              <w:marLeft w:val="0"/>
              <w:marRight w:val="0"/>
              <w:marTop w:val="0"/>
              <w:marBottom w:val="0"/>
              <w:divBdr>
                <w:top w:val="none" w:sz="0" w:space="0" w:color="auto"/>
                <w:left w:val="none" w:sz="0" w:space="0" w:color="auto"/>
                <w:bottom w:val="none" w:sz="0" w:space="0" w:color="auto"/>
                <w:right w:val="none" w:sz="0" w:space="0" w:color="auto"/>
              </w:divBdr>
            </w:div>
          </w:divsChild>
        </w:div>
        <w:div w:id="80106460">
          <w:marLeft w:val="0"/>
          <w:marRight w:val="0"/>
          <w:marTop w:val="0"/>
          <w:marBottom w:val="0"/>
          <w:divBdr>
            <w:top w:val="none" w:sz="0" w:space="0" w:color="auto"/>
            <w:left w:val="none" w:sz="0" w:space="0" w:color="auto"/>
            <w:bottom w:val="none" w:sz="0" w:space="0" w:color="auto"/>
            <w:right w:val="none" w:sz="0" w:space="0" w:color="auto"/>
          </w:divBdr>
        </w:div>
        <w:div w:id="80109785">
          <w:marLeft w:val="0"/>
          <w:marRight w:val="0"/>
          <w:marTop w:val="0"/>
          <w:marBottom w:val="0"/>
          <w:divBdr>
            <w:top w:val="none" w:sz="0" w:space="0" w:color="auto"/>
            <w:left w:val="none" w:sz="0" w:space="0" w:color="auto"/>
            <w:bottom w:val="none" w:sz="0" w:space="0" w:color="auto"/>
            <w:right w:val="none" w:sz="0" w:space="0" w:color="auto"/>
          </w:divBdr>
        </w:div>
        <w:div w:id="80175847">
          <w:marLeft w:val="0"/>
          <w:marRight w:val="225"/>
          <w:marTop w:val="0"/>
          <w:marBottom w:val="0"/>
          <w:divBdr>
            <w:top w:val="none" w:sz="0" w:space="0" w:color="auto"/>
            <w:left w:val="none" w:sz="0" w:space="0" w:color="auto"/>
            <w:bottom w:val="none" w:sz="0" w:space="0" w:color="auto"/>
            <w:right w:val="none" w:sz="0" w:space="0" w:color="auto"/>
          </w:divBdr>
        </w:div>
        <w:div w:id="80179851">
          <w:marLeft w:val="0"/>
          <w:marRight w:val="0"/>
          <w:marTop w:val="0"/>
          <w:marBottom w:val="0"/>
          <w:divBdr>
            <w:top w:val="none" w:sz="0" w:space="0" w:color="auto"/>
            <w:left w:val="none" w:sz="0" w:space="0" w:color="auto"/>
            <w:bottom w:val="none" w:sz="0" w:space="0" w:color="auto"/>
            <w:right w:val="none" w:sz="0" w:space="0" w:color="auto"/>
          </w:divBdr>
        </w:div>
        <w:div w:id="80181318">
          <w:marLeft w:val="0"/>
          <w:marRight w:val="0"/>
          <w:marTop w:val="0"/>
          <w:marBottom w:val="0"/>
          <w:divBdr>
            <w:top w:val="none" w:sz="0" w:space="0" w:color="auto"/>
            <w:left w:val="none" w:sz="0" w:space="0" w:color="auto"/>
            <w:bottom w:val="none" w:sz="0" w:space="0" w:color="auto"/>
            <w:right w:val="none" w:sz="0" w:space="0" w:color="auto"/>
          </w:divBdr>
          <w:divsChild>
            <w:div w:id="550650448">
              <w:marLeft w:val="0"/>
              <w:marRight w:val="0"/>
              <w:marTop w:val="0"/>
              <w:marBottom w:val="0"/>
              <w:divBdr>
                <w:top w:val="none" w:sz="0" w:space="0" w:color="auto"/>
                <w:left w:val="none" w:sz="0" w:space="0" w:color="auto"/>
                <w:bottom w:val="none" w:sz="0" w:space="0" w:color="auto"/>
                <w:right w:val="none" w:sz="0" w:space="0" w:color="auto"/>
              </w:divBdr>
            </w:div>
          </w:divsChild>
        </w:div>
        <w:div w:id="80223470">
          <w:marLeft w:val="-225"/>
          <w:marRight w:val="-225"/>
          <w:marTop w:val="0"/>
          <w:marBottom w:val="0"/>
          <w:divBdr>
            <w:top w:val="none" w:sz="0" w:space="0" w:color="auto"/>
            <w:left w:val="none" w:sz="0" w:space="0" w:color="auto"/>
            <w:bottom w:val="none" w:sz="0" w:space="0" w:color="auto"/>
            <w:right w:val="none" w:sz="0" w:space="0" w:color="auto"/>
          </w:divBdr>
        </w:div>
        <w:div w:id="80227850">
          <w:marLeft w:val="0"/>
          <w:marRight w:val="0"/>
          <w:marTop w:val="0"/>
          <w:marBottom w:val="0"/>
          <w:divBdr>
            <w:top w:val="none" w:sz="0" w:space="0" w:color="auto"/>
            <w:left w:val="none" w:sz="0" w:space="0" w:color="auto"/>
            <w:bottom w:val="none" w:sz="0" w:space="0" w:color="auto"/>
            <w:right w:val="none" w:sz="0" w:space="0" w:color="auto"/>
          </w:divBdr>
        </w:div>
        <w:div w:id="80299479">
          <w:marLeft w:val="0"/>
          <w:marRight w:val="0"/>
          <w:marTop w:val="0"/>
          <w:marBottom w:val="0"/>
          <w:divBdr>
            <w:top w:val="none" w:sz="0" w:space="0" w:color="auto"/>
            <w:left w:val="none" w:sz="0" w:space="0" w:color="auto"/>
            <w:bottom w:val="none" w:sz="0" w:space="0" w:color="auto"/>
            <w:right w:val="none" w:sz="0" w:space="0" w:color="auto"/>
          </w:divBdr>
        </w:div>
        <w:div w:id="80371456">
          <w:marLeft w:val="0"/>
          <w:marRight w:val="0"/>
          <w:marTop w:val="0"/>
          <w:marBottom w:val="376"/>
          <w:divBdr>
            <w:top w:val="none" w:sz="0" w:space="0" w:color="auto"/>
            <w:left w:val="none" w:sz="0" w:space="0" w:color="auto"/>
            <w:bottom w:val="none" w:sz="0" w:space="0" w:color="auto"/>
            <w:right w:val="none" w:sz="0" w:space="0" w:color="auto"/>
          </w:divBdr>
          <w:divsChild>
            <w:div w:id="289555224">
              <w:marLeft w:val="0"/>
              <w:marRight w:val="0"/>
              <w:marTop w:val="0"/>
              <w:marBottom w:val="63"/>
              <w:divBdr>
                <w:top w:val="none" w:sz="0" w:space="0" w:color="auto"/>
                <w:left w:val="none" w:sz="0" w:space="0" w:color="auto"/>
                <w:bottom w:val="none" w:sz="0" w:space="0" w:color="auto"/>
                <w:right w:val="none" w:sz="0" w:space="0" w:color="auto"/>
              </w:divBdr>
              <w:divsChild>
                <w:div w:id="122310375">
                  <w:marLeft w:val="0"/>
                  <w:marRight w:val="0"/>
                  <w:marTop w:val="0"/>
                  <w:marBottom w:val="0"/>
                  <w:divBdr>
                    <w:top w:val="none" w:sz="0" w:space="0" w:color="auto"/>
                    <w:left w:val="none" w:sz="0" w:space="0" w:color="auto"/>
                    <w:bottom w:val="none" w:sz="0" w:space="0" w:color="auto"/>
                    <w:right w:val="none" w:sz="0" w:space="0" w:color="auto"/>
                  </w:divBdr>
                </w:div>
              </w:divsChild>
            </w:div>
            <w:div w:id="377322014">
              <w:marLeft w:val="0"/>
              <w:marRight w:val="188"/>
              <w:marTop w:val="0"/>
              <w:marBottom w:val="0"/>
              <w:divBdr>
                <w:top w:val="none" w:sz="0" w:space="0" w:color="auto"/>
                <w:left w:val="none" w:sz="0" w:space="0" w:color="auto"/>
                <w:bottom w:val="none" w:sz="0" w:space="0" w:color="auto"/>
                <w:right w:val="none" w:sz="0" w:space="0" w:color="auto"/>
              </w:divBdr>
              <w:divsChild>
                <w:div w:id="3122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6849">
          <w:marLeft w:val="0"/>
          <w:marRight w:val="0"/>
          <w:marTop w:val="0"/>
          <w:marBottom w:val="345"/>
          <w:divBdr>
            <w:top w:val="none" w:sz="0" w:space="0" w:color="auto"/>
            <w:left w:val="none" w:sz="0" w:space="0" w:color="auto"/>
            <w:bottom w:val="none" w:sz="0" w:space="0" w:color="auto"/>
            <w:right w:val="none" w:sz="0" w:space="0" w:color="auto"/>
          </w:divBdr>
        </w:div>
        <w:div w:id="80487719">
          <w:marLeft w:val="-225"/>
          <w:marRight w:val="-225"/>
          <w:marTop w:val="0"/>
          <w:marBottom w:val="0"/>
          <w:divBdr>
            <w:top w:val="none" w:sz="0" w:space="0" w:color="auto"/>
            <w:left w:val="none" w:sz="0" w:space="0" w:color="auto"/>
            <w:bottom w:val="none" w:sz="0" w:space="0" w:color="auto"/>
            <w:right w:val="none" w:sz="0" w:space="0" w:color="auto"/>
          </w:divBdr>
        </w:div>
        <w:div w:id="80614483">
          <w:marLeft w:val="0"/>
          <w:marRight w:val="0"/>
          <w:marTop w:val="0"/>
          <w:marBottom w:val="0"/>
          <w:divBdr>
            <w:top w:val="none" w:sz="0" w:space="0" w:color="auto"/>
            <w:left w:val="none" w:sz="0" w:space="0" w:color="auto"/>
            <w:bottom w:val="none" w:sz="0" w:space="0" w:color="auto"/>
            <w:right w:val="none" w:sz="0" w:space="0" w:color="auto"/>
          </w:divBdr>
        </w:div>
        <w:div w:id="80680473">
          <w:marLeft w:val="0"/>
          <w:marRight w:val="0"/>
          <w:marTop w:val="0"/>
          <w:marBottom w:val="0"/>
          <w:divBdr>
            <w:top w:val="none" w:sz="0" w:space="0" w:color="auto"/>
            <w:left w:val="none" w:sz="0" w:space="0" w:color="auto"/>
            <w:bottom w:val="none" w:sz="0" w:space="0" w:color="auto"/>
            <w:right w:val="none" w:sz="0" w:space="0" w:color="auto"/>
          </w:divBdr>
          <w:divsChild>
            <w:div w:id="644509851">
              <w:marLeft w:val="0"/>
              <w:marRight w:val="0"/>
              <w:marTop w:val="0"/>
              <w:marBottom w:val="300"/>
              <w:divBdr>
                <w:top w:val="none" w:sz="0" w:space="0" w:color="auto"/>
                <w:left w:val="none" w:sz="0" w:space="0" w:color="auto"/>
                <w:bottom w:val="none" w:sz="0" w:space="0" w:color="auto"/>
                <w:right w:val="none" w:sz="0" w:space="0" w:color="auto"/>
              </w:divBdr>
            </w:div>
          </w:divsChild>
        </w:div>
        <w:div w:id="80682338">
          <w:marLeft w:val="0"/>
          <w:marRight w:val="0"/>
          <w:marTop w:val="0"/>
          <w:marBottom w:val="240"/>
          <w:divBdr>
            <w:top w:val="none" w:sz="0" w:space="0" w:color="auto"/>
            <w:left w:val="none" w:sz="0" w:space="0" w:color="auto"/>
            <w:bottom w:val="none" w:sz="0" w:space="0" w:color="auto"/>
            <w:right w:val="none" w:sz="0" w:space="0" w:color="auto"/>
          </w:divBdr>
        </w:div>
        <w:div w:id="80686677">
          <w:marLeft w:val="0"/>
          <w:marRight w:val="0"/>
          <w:marTop w:val="0"/>
          <w:marBottom w:val="0"/>
          <w:divBdr>
            <w:top w:val="single" w:sz="4" w:space="13" w:color="D2D2D2"/>
            <w:left w:val="none" w:sz="0" w:space="0" w:color="auto"/>
            <w:bottom w:val="none" w:sz="0" w:space="0" w:color="auto"/>
            <w:right w:val="none" w:sz="0" w:space="0" w:color="auto"/>
          </w:divBdr>
        </w:div>
        <w:div w:id="80761001">
          <w:marLeft w:val="-225"/>
          <w:marRight w:val="-225"/>
          <w:marTop w:val="0"/>
          <w:marBottom w:val="0"/>
          <w:divBdr>
            <w:top w:val="none" w:sz="0" w:space="0" w:color="auto"/>
            <w:left w:val="none" w:sz="0" w:space="0" w:color="auto"/>
            <w:bottom w:val="none" w:sz="0" w:space="0" w:color="auto"/>
            <w:right w:val="none" w:sz="0" w:space="0" w:color="auto"/>
          </w:divBdr>
        </w:div>
        <w:div w:id="80875698">
          <w:marLeft w:val="0"/>
          <w:marRight w:val="0"/>
          <w:marTop w:val="0"/>
          <w:marBottom w:val="75"/>
          <w:divBdr>
            <w:top w:val="none" w:sz="0" w:space="0" w:color="auto"/>
            <w:left w:val="none" w:sz="0" w:space="0" w:color="auto"/>
            <w:bottom w:val="none" w:sz="0" w:space="0" w:color="auto"/>
            <w:right w:val="none" w:sz="0" w:space="0" w:color="auto"/>
          </w:divBdr>
        </w:div>
        <w:div w:id="80878746">
          <w:marLeft w:val="0"/>
          <w:marRight w:val="-2692"/>
          <w:marTop w:val="0"/>
          <w:marBottom w:val="0"/>
          <w:divBdr>
            <w:top w:val="none" w:sz="0" w:space="0" w:color="auto"/>
            <w:left w:val="none" w:sz="0" w:space="0" w:color="auto"/>
            <w:bottom w:val="none" w:sz="0" w:space="0" w:color="auto"/>
            <w:right w:val="none" w:sz="0" w:space="0" w:color="auto"/>
          </w:divBdr>
        </w:div>
        <w:div w:id="80952457">
          <w:marLeft w:val="0"/>
          <w:marRight w:val="0"/>
          <w:marTop w:val="0"/>
          <w:marBottom w:val="0"/>
          <w:divBdr>
            <w:top w:val="single" w:sz="2" w:space="0" w:color="E0E0E0"/>
            <w:left w:val="single" w:sz="2" w:space="0" w:color="E0E0E0"/>
            <w:bottom w:val="single" w:sz="2" w:space="0" w:color="E0E0E0"/>
            <w:right w:val="single" w:sz="2" w:space="0" w:color="E0E0E0"/>
          </w:divBdr>
        </w:div>
        <w:div w:id="80956292">
          <w:marLeft w:val="0"/>
          <w:marRight w:val="0"/>
          <w:marTop w:val="0"/>
          <w:marBottom w:val="63"/>
          <w:divBdr>
            <w:top w:val="none" w:sz="0" w:space="0" w:color="auto"/>
            <w:left w:val="none" w:sz="0" w:space="0" w:color="auto"/>
            <w:bottom w:val="none" w:sz="0" w:space="0" w:color="auto"/>
            <w:right w:val="none" w:sz="0" w:space="0" w:color="auto"/>
          </w:divBdr>
        </w:div>
        <w:div w:id="80956453">
          <w:marLeft w:val="-225"/>
          <w:marRight w:val="-225"/>
          <w:marTop w:val="0"/>
          <w:marBottom w:val="0"/>
          <w:divBdr>
            <w:top w:val="none" w:sz="0" w:space="0" w:color="auto"/>
            <w:left w:val="none" w:sz="0" w:space="0" w:color="auto"/>
            <w:bottom w:val="none" w:sz="0" w:space="0" w:color="auto"/>
            <w:right w:val="none" w:sz="0" w:space="0" w:color="auto"/>
          </w:divBdr>
        </w:div>
        <w:div w:id="81026586">
          <w:marLeft w:val="0"/>
          <w:marRight w:val="0"/>
          <w:marTop w:val="0"/>
          <w:marBottom w:val="0"/>
          <w:divBdr>
            <w:top w:val="none" w:sz="0" w:space="0" w:color="auto"/>
            <w:left w:val="none" w:sz="0" w:space="0" w:color="auto"/>
            <w:bottom w:val="none" w:sz="0" w:space="0" w:color="auto"/>
            <w:right w:val="none" w:sz="0" w:space="0" w:color="auto"/>
          </w:divBdr>
        </w:div>
        <w:div w:id="81031627">
          <w:marLeft w:val="0"/>
          <w:marRight w:val="0"/>
          <w:marTop w:val="0"/>
          <w:marBottom w:val="0"/>
          <w:divBdr>
            <w:top w:val="none" w:sz="0" w:space="0" w:color="auto"/>
            <w:left w:val="none" w:sz="0" w:space="0" w:color="auto"/>
            <w:bottom w:val="none" w:sz="0" w:space="0" w:color="auto"/>
            <w:right w:val="none" w:sz="0" w:space="0" w:color="auto"/>
          </w:divBdr>
        </w:div>
        <w:div w:id="81034119">
          <w:marLeft w:val="0"/>
          <w:marRight w:val="0"/>
          <w:marTop w:val="0"/>
          <w:marBottom w:val="240"/>
          <w:divBdr>
            <w:top w:val="none" w:sz="0" w:space="0" w:color="auto"/>
            <w:left w:val="none" w:sz="0" w:space="0" w:color="auto"/>
            <w:bottom w:val="none" w:sz="0" w:space="0" w:color="auto"/>
            <w:right w:val="none" w:sz="0" w:space="0" w:color="auto"/>
          </w:divBdr>
        </w:div>
        <w:div w:id="81149925">
          <w:marLeft w:val="-225"/>
          <w:marRight w:val="-225"/>
          <w:marTop w:val="0"/>
          <w:marBottom w:val="0"/>
          <w:divBdr>
            <w:top w:val="none" w:sz="0" w:space="0" w:color="auto"/>
            <w:left w:val="none" w:sz="0" w:space="0" w:color="auto"/>
            <w:bottom w:val="none" w:sz="0" w:space="0" w:color="auto"/>
            <w:right w:val="none" w:sz="0" w:space="0" w:color="auto"/>
          </w:divBdr>
        </w:div>
        <w:div w:id="81151711">
          <w:marLeft w:val="0"/>
          <w:marRight w:val="0"/>
          <w:marTop w:val="0"/>
          <w:marBottom w:val="0"/>
          <w:divBdr>
            <w:top w:val="none" w:sz="0" w:space="0" w:color="auto"/>
            <w:left w:val="none" w:sz="0" w:space="0" w:color="auto"/>
            <w:bottom w:val="none" w:sz="0" w:space="0" w:color="auto"/>
            <w:right w:val="none" w:sz="0" w:space="0" w:color="auto"/>
          </w:divBdr>
          <w:divsChild>
            <w:div w:id="79639048">
              <w:marLeft w:val="-225"/>
              <w:marRight w:val="-225"/>
              <w:marTop w:val="0"/>
              <w:marBottom w:val="0"/>
              <w:divBdr>
                <w:top w:val="none" w:sz="0" w:space="0" w:color="auto"/>
                <w:left w:val="none" w:sz="0" w:space="0" w:color="auto"/>
                <w:bottom w:val="none" w:sz="0" w:space="0" w:color="auto"/>
                <w:right w:val="none" w:sz="0" w:space="0" w:color="auto"/>
              </w:divBdr>
              <w:divsChild>
                <w:div w:id="2000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7122">
          <w:marLeft w:val="0"/>
          <w:marRight w:val="0"/>
          <w:marTop w:val="0"/>
          <w:marBottom w:val="0"/>
          <w:divBdr>
            <w:top w:val="none" w:sz="0" w:space="0" w:color="auto"/>
            <w:left w:val="none" w:sz="0" w:space="0" w:color="auto"/>
            <w:bottom w:val="none" w:sz="0" w:space="0" w:color="auto"/>
            <w:right w:val="none" w:sz="0" w:space="0" w:color="auto"/>
          </w:divBdr>
        </w:div>
        <w:div w:id="81530112">
          <w:marLeft w:val="-225"/>
          <w:marRight w:val="-225"/>
          <w:marTop w:val="0"/>
          <w:marBottom w:val="0"/>
          <w:divBdr>
            <w:top w:val="none" w:sz="0" w:space="0" w:color="auto"/>
            <w:left w:val="none" w:sz="0" w:space="0" w:color="auto"/>
            <w:bottom w:val="none" w:sz="0" w:space="0" w:color="auto"/>
            <w:right w:val="none" w:sz="0" w:space="0" w:color="auto"/>
          </w:divBdr>
        </w:div>
        <w:div w:id="81613764">
          <w:marLeft w:val="0"/>
          <w:marRight w:val="0"/>
          <w:marTop w:val="0"/>
          <w:marBottom w:val="0"/>
          <w:divBdr>
            <w:top w:val="none" w:sz="0" w:space="0" w:color="auto"/>
            <w:left w:val="none" w:sz="0" w:space="0" w:color="auto"/>
            <w:bottom w:val="none" w:sz="0" w:space="0" w:color="auto"/>
            <w:right w:val="none" w:sz="0" w:space="0" w:color="auto"/>
          </w:divBdr>
        </w:div>
        <w:div w:id="81681003">
          <w:marLeft w:val="0"/>
          <w:marRight w:val="0"/>
          <w:marTop w:val="0"/>
          <w:marBottom w:val="0"/>
          <w:divBdr>
            <w:top w:val="none" w:sz="0" w:space="0" w:color="auto"/>
            <w:left w:val="none" w:sz="0" w:space="0" w:color="auto"/>
            <w:bottom w:val="none" w:sz="0" w:space="0" w:color="auto"/>
            <w:right w:val="none" w:sz="0" w:space="0" w:color="auto"/>
          </w:divBdr>
        </w:div>
        <w:div w:id="81686388">
          <w:marLeft w:val="0"/>
          <w:marRight w:val="0"/>
          <w:marTop w:val="0"/>
          <w:marBottom w:val="0"/>
          <w:divBdr>
            <w:top w:val="none" w:sz="0" w:space="0" w:color="auto"/>
            <w:left w:val="none" w:sz="0" w:space="0" w:color="auto"/>
            <w:bottom w:val="none" w:sz="0" w:space="0" w:color="auto"/>
            <w:right w:val="none" w:sz="0" w:space="0" w:color="auto"/>
          </w:divBdr>
          <w:divsChild>
            <w:div w:id="73092662">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81728222">
          <w:marLeft w:val="0"/>
          <w:marRight w:val="0"/>
          <w:marTop w:val="0"/>
          <w:marBottom w:val="0"/>
          <w:divBdr>
            <w:top w:val="none" w:sz="0" w:space="0" w:color="auto"/>
            <w:left w:val="none" w:sz="0" w:space="0" w:color="auto"/>
            <w:bottom w:val="none" w:sz="0" w:space="0" w:color="auto"/>
            <w:right w:val="none" w:sz="0" w:space="0" w:color="auto"/>
          </w:divBdr>
          <w:divsChild>
            <w:div w:id="411776092">
              <w:marLeft w:val="0"/>
              <w:marRight w:val="0"/>
              <w:marTop w:val="0"/>
              <w:marBottom w:val="0"/>
              <w:divBdr>
                <w:top w:val="none" w:sz="0" w:space="0" w:color="auto"/>
                <w:left w:val="none" w:sz="0" w:space="0" w:color="auto"/>
                <w:bottom w:val="none" w:sz="0" w:space="0" w:color="auto"/>
                <w:right w:val="none" w:sz="0" w:space="0" w:color="auto"/>
              </w:divBdr>
            </w:div>
            <w:div w:id="551499169">
              <w:marLeft w:val="0"/>
              <w:marRight w:val="0"/>
              <w:marTop w:val="0"/>
              <w:marBottom w:val="0"/>
              <w:divBdr>
                <w:top w:val="none" w:sz="0" w:space="0" w:color="auto"/>
                <w:left w:val="none" w:sz="0" w:space="0" w:color="auto"/>
                <w:bottom w:val="none" w:sz="0" w:space="0" w:color="auto"/>
                <w:right w:val="none" w:sz="0" w:space="0" w:color="auto"/>
              </w:divBdr>
            </w:div>
          </w:divsChild>
        </w:div>
        <w:div w:id="81755532">
          <w:marLeft w:val="0"/>
          <w:marRight w:val="0"/>
          <w:marTop w:val="0"/>
          <w:marBottom w:val="0"/>
          <w:divBdr>
            <w:top w:val="none" w:sz="0" w:space="0" w:color="auto"/>
            <w:left w:val="none" w:sz="0" w:space="0" w:color="auto"/>
            <w:bottom w:val="none" w:sz="0" w:space="0" w:color="auto"/>
            <w:right w:val="none" w:sz="0" w:space="0" w:color="auto"/>
          </w:divBdr>
        </w:div>
        <w:div w:id="81803945">
          <w:marLeft w:val="0"/>
          <w:marRight w:val="0"/>
          <w:marTop w:val="0"/>
          <w:marBottom w:val="0"/>
          <w:divBdr>
            <w:top w:val="none" w:sz="0" w:space="0" w:color="auto"/>
            <w:left w:val="none" w:sz="0" w:space="0" w:color="auto"/>
            <w:bottom w:val="none" w:sz="0" w:space="0" w:color="auto"/>
            <w:right w:val="none" w:sz="0" w:space="0" w:color="auto"/>
          </w:divBdr>
        </w:div>
        <w:div w:id="81878107">
          <w:marLeft w:val="0"/>
          <w:marRight w:val="225"/>
          <w:marTop w:val="0"/>
          <w:marBottom w:val="0"/>
          <w:divBdr>
            <w:top w:val="none" w:sz="0" w:space="0" w:color="auto"/>
            <w:left w:val="none" w:sz="0" w:space="0" w:color="auto"/>
            <w:bottom w:val="none" w:sz="0" w:space="0" w:color="auto"/>
            <w:right w:val="none" w:sz="0" w:space="0" w:color="auto"/>
          </w:divBdr>
        </w:div>
        <w:div w:id="81991775">
          <w:marLeft w:val="0"/>
          <w:marRight w:val="0"/>
          <w:marTop w:val="0"/>
          <w:marBottom w:val="150"/>
          <w:divBdr>
            <w:top w:val="none" w:sz="0" w:space="0" w:color="auto"/>
            <w:left w:val="none" w:sz="0" w:space="0" w:color="auto"/>
            <w:bottom w:val="none" w:sz="0" w:space="0" w:color="auto"/>
            <w:right w:val="none" w:sz="0" w:space="0" w:color="auto"/>
          </w:divBdr>
        </w:div>
        <w:div w:id="82070668">
          <w:marLeft w:val="0"/>
          <w:marRight w:val="0"/>
          <w:marTop w:val="100"/>
          <w:marBottom w:val="100"/>
          <w:divBdr>
            <w:top w:val="none" w:sz="0" w:space="0" w:color="auto"/>
            <w:left w:val="none" w:sz="0" w:space="0" w:color="auto"/>
            <w:bottom w:val="none" w:sz="0" w:space="0" w:color="auto"/>
            <w:right w:val="none" w:sz="0" w:space="0" w:color="auto"/>
          </w:divBdr>
          <w:divsChild>
            <w:div w:id="284972929">
              <w:marLeft w:val="0"/>
              <w:marRight w:val="0"/>
              <w:marTop w:val="100"/>
              <w:marBottom w:val="100"/>
              <w:divBdr>
                <w:top w:val="none" w:sz="0" w:space="0" w:color="auto"/>
                <w:left w:val="none" w:sz="0" w:space="0" w:color="auto"/>
                <w:bottom w:val="none" w:sz="0" w:space="0" w:color="auto"/>
                <w:right w:val="none" w:sz="0" w:space="0" w:color="auto"/>
              </w:divBdr>
              <w:divsChild>
                <w:div w:id="536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224">
          <w:marLeft w:val="0"/>
          <w:marRight w:val="0"/>
          <w:marTop w:val="0"/>
          <w:marBottom w:val="0"/>
          <w:divBdr>
            <w:top w:val="none" w:sz="0" w:space="0" w:color="auto"/>
            <w:left w:val="none" w:sz="0" w:space="0" w:color="auto"/>
            <w:bottom w:val="none" w:sz="0" w:space="0" w:color="auto"/>
            <w:right w:val="none" w:sz="0" w:space="0" w:color="auto"/>
          </w:divBdr>
        </w:div>
        <w:div w:id="82075607">
          <w:marLeft w:val="0"/>
          <w:marRight w:val="0"/>
          <w:marTop w:val="0"/>
          <w:marBottom w:val="0"/>
          <w:divBdr>
            <w:top w:val="none" w:sz="0" w:space="0" w:color="auto"/>
            <w:left w:val="none" w:sz="0" w:space="0" w:color="auto"/>
            <w:bottom w:val="none" w:sz="0" w:space="0" w:color="auto"/>
            <w:right w:val="none" w:sz="0" w:space="0" w:color="auto"/>
          </w:divBdr>
        </w:div>
        <w:div w:id="82142211">
          <w:marLeft w:val="0"/>
          <w:marRight w:val="0"/>
          <w:marTop w:val="0"/>
          <w:marBottom w:val="240"/>
          <w:divBdr>
            <w:top w:val="none" w:sz="0" w:space="0" w:color="auto"/>
            <w:left w:val="none" w:sz="0" w:space="0" w:color="auto"/>
            <w:bottom w:val="none" w:sz="0" w:space="0" w:color="auto"/>
            <w:right w:val="none" w:sz="0" w:space="0" w:color="auto"/>
          </w:divBdr>
        </w:div>
        <w:div w:id="82142813">
          <w:marLeft w:val="0"/>
          <w:marRight w:val="0"/>
          <w:marTop w:val="0"/>
          <w:marBottom w:val="0"/>
          <w:divBdr>
            <w:top w:val="none" w:sz="0" w:space="0" w:color="auto"/>
            <w:left w:val="none" w:sz="0" w:space="0" w:color="auto"/>
            <w:bottom w:val="none" w:sz="0" w:space="0" w:color="auto"/>
            <w:right w:val="none" w:sz="0" w:space="0" w:color="auto"/>
          </w:divBdr>
        </w:div>
        <w:div w:id="82184547">
          <w:marLeft w:val="1221"/>
          <w:marRight w:val="0"/>
          <w:marTop w:val="0"/>
          <w:marBottom w:val="0"/>
          <w:divBdr>
            <w:top w:val="none" w:sz="0" w:space="0" w:color="auto"/>
            <w:left w:val="none" w:sz="0" w:space="0" w:color="auto"/>
            <w:bottom w:val="none" w:sz="0" w:space="0" w:color="auto"/>
            <w:right w:val="none" w:sz="0" w:space="0" w:color="auto"/>
          </w:divBdr>
        </w:div>
        <w:div w:id="82187115">
          <w:marLeft w:val="0"/>
          <w:marRight w:val="0"/>
          <w:marTop w:val="0"/>
          <w:marBottom w:val="0"/>
          <w:divBdr>
            <w:top w:val="single" w:sz="2" w:space="0" w:color="E0E0E0"/>
            <w:left w:val="single" w:sz="2" w:space="0" w:color="E0E0E0"/>
            <w:bottom w:val="single" w:sz="2" w:space="0" w:color="E0E0E0"/>
            <w:right w:val="single" w:sz="2" w:space="0" w:color="E0E0E0"/>
          </w:divBdr>
        </w:div>
        <w:div w:id="82190279">
          <w:marLeft w:val="0"/>
          <w:marRight w:val="0"/>
          <w:marTop w:val="150"/>
          <w:marBottom w:val="0"/>
          <w:divBdr>
            <w:top w:val="none" w:sz="0" w:space="0" w:color="auto"/>
            <w:left w:val="none" w:sz="0" w:space="0" w:color="auto"/>
            <w:bottom w:val="none" w:sz="0" w:space="0" w:color="auto"/>
            <w:right w:val="none" w:sz="0" w:space="0" w:color="auto"/>
          </w:divBdr>
        </w:div>
        <w:div w:id="82193589">
          <w:marLeft w:val="0"/>
          <w:marRight w:val="0"/>
          <w:marTop w:val="0"/>
          <w:marBottom w:val="0"/>
          <w:divBdr>
            <w:top w:val="none" w:sz="0" w:space="0" w:color="auto"/>
            <w:left w:val="none" w:sz="0" w:space="0" w:color="auto"/>
            <w:bottom w:val="none" w:sz="0" w:space="0" w:color="auto"/>
            <w:right w:val="none" w:sz="0" w:space="0" w:color="auto"/>
          </w:divBdr>
        </w:div>
        <w:div w:id="82268211">
          <w:marLeft w:val="-225"/>
          <w:marRight w:val="-225"/>
          <w:marTop w:val="0"/>
          <w:marBottom w:val="0"/>
          <w:divBdr>
            <w:top w:val="none" w:sz="0" w:space="0" w:color="auto"/>
            <w:left w:val="none" w:sz="0" w:space="0" w:color="auto"/>
            <w:bottom w:val="none" w:sz="0" w:space="0" w:color="auto"/>
            <w:right w:val="none" w:sz="0" w:space="0" w:color="auto"/>
          </w:divBdr>
          <w:divsChild>
            <w:div w:id="76752604">
              <w:marLeft w:val="0"/>
              <w:marRight w:val="0"/>
              <w:marTop w:val="0"/>
              <w:marBottom w:val="0"/>
              <w:divBdr>
                <w:top w:val="none" w:sz="0" w:space="0" w:color="auto"/>
                <w:left w:val="none" w:sz="0" w:space="0" w:color="auto"/>
                <w:bottom w:val="none" w:sz="0" w:space="0" w:color="auto"/>
                <w:right w:val="none" w:sz="0" w:space="0" w:color="auto"/>
              </w:divBdr>
            </w:div>
          </w:divsChild>
        </w:div>
        <w:div w:id="82340223">
          <w:marLeft w:val="0"/>
          <w:marRight w:val="0"/>
          <w:marTop w:val="0"/>
          <w:marBottom w:val="0"/>
          <w:divBdr>
            <w:top w:val="none" w:sz="0" w:space="0" w:color="auto"/>
            <w:left w:val="none" w:sz="0" w:space="0" w:color="auto"/>
            <w:bottom w:val="none" w:sz="0" w:space="0" w:color="auto"/>
            <w:right w:val="none" w:sz="0" w:space="0" w:color="auto"/>
          </w:divBdr>
        </w:div>
        <w:div w:id="82379804">
          <w:marLeft w:val="-150"/>
          <w:marRight w:val="-150"/>
          <w:marTop w:val="0"/>
          <w:marBottom w:val="0"/>
          <w:divBdr>
            <w:top w:val="none" w:sz="0" w:space="0" w:color="auto"/>
            <w:left w:val="none" w:sz="0" w:space="0" w:color="auto"/>
            <w:bottom w:val="none" w:sz="0" w:space="0" w:color="auto"/>
            <w:right w:val="none" w:sz="0" w:space="0" w:color="auto"/>
          </w:divBdr>
        </w:div>
        <w:div w:id="82385423">
          <w:marLeft w:val="90"/>
          <w:marRight w:val="90"/>
          <w:marTop w:val="90"/>
          <w:marBottom w:val="90"/>
          <w:divBdr>
            <w:top w:val="single" w:sz="6" w:space="0" w:color="CCCCCC"/>
            <w:left w:val="single" w:sz="6" w:space="0" w:color="CCCCCC"/>
            <w:bottom w:val="single" w:sz="6" w:space="0" w:color="CCCCCC"/>
            <w:right w:val="single" w:sz="6" w:space="0" w:color="CCCCCC"/>
          </w:divBdr>
        </w:div>
        <w:div w:id="82454221">
          <w:marLeft w:val="-188"/>
          <w:marRight w:val="-188"/>
          <w:marTop w:val="0"/>
          <w:marBottom w:val="0"/>
          <w:divBdr>
            <w:top w:val="none" w:sz="0" w:space="0" w:color="auto"/>
            <w:left w:val="none" w:sz="0" w:space="0" w:color="auto"/>
            <w:bottom w:val="none" w:sz="0" w:space="0" w:color="auto"/>
            <w:right w:val="none" w:sz="0" w:space="0" w:color="auto"/>
          </w:divBdr>
        </w:div>
        <w:div w:id="82460192">
          <w:marLeft w:val="0"/>
          <w:marRight w:val="0"/>
          <w:marTop w:val="0"/>
          <w:marBottom w:val="0"/>
          <w:divBdr>
            <w:top w:val="none" w:sz="0" w:space="0" w:color="auto"/>
            <w:left w:val="none" w:sz="0" w:space="0" w:color="auto"/>
            <w:bottom w:val="none" w:sz="0" w:space="0" w:color="auto"/>
            <w:right w:val="none" w:sz="0" w:space="0" w:color="auto"/>
          </w:divBdr>
        </w:div>
        <w:div w:id="82461726">
          <w:marLeft w:val="0"/>
          <w:marRight w:val="0"/>
          <w:marTop w:val="0"/>
          <w:marBottom w:val="360"/>
          <w:divBdr>
            <w:top w:val="none" w:sz="0" w:space="0" w:color="auto"/>
            <w:left w:val="none" w:sz="0" w:space="0" w:color="auto"/>
            <w:bottom w:val="none" w:sz="0" w:space="0" w:color="auto"/>
            <w:right w:val="none" w:sz="0" w:space="0" w:color="auto"/>
          </w:divBdr>
          <w:divsChild>
            <w:div w:id="146212611">
              <w:marLeft w:val="0"/>
              <w:marRight w:val="0"/>
              <w:marTop w:val="0"/>
              <w:marBottom w:val="384"/>
              <w:divBdr>
                <w:top w:val="none" w:sz="0" w:space="0" w:color="auto"/>
                <w:left w:val="none" w:sz="0" w:space="0" w:color="auto"/>
                <w:bottom w:val="none" w:sz="0" w:space="0" w:color="auto"/>
                <w:right w:val="none" w:sz="0" w:space="0" w:color="auto"/>
              </w:divBdr>
              <w:divsChild>
                <w:div w:id="88625581">
                  <w:marLeft w:val="0"/>
                  <w:marRight w:val="0"/>
                  <w:marTop w:val="0"/>
                  <w:marBottom w:val="0"/>
                  <w:divBdr>
                    <w:top w:val="none" w:sz="0" w:space="0" w:color="auto"/>
                    <w:left w:val="none" w:sz="0" w:space="0" w:color="auto"/>
                    <w:bottom w:val="none" w:sz="0" w:space="0" w:color="auto"/>
                    <w:right w:val="none" w:sz="0" w:space="0" w:color="auto"/>
                  </w:divBdr>
                  <w:divsChild>
                    <w:div w:id="7717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0466">
          <w:marLeft w:val="0"/>
          <w:marRight w:val="0"/>
          <w:marTop w:val="0"/>
          <w:marBottom w:val="0"/>
          <w:divBdr>
            <w:top w:val="none" w:sz="0" w:space="0" w:color="auto"/>
            <w:left w:val="none" w:sz="0" w:space="0" w:color="auto"/>
            <w:bottom w:val="none" w:sz="0" w:space="0" w:color="auto"/>
            <w:right w:val="none" w:sz="0" w:space="0" w:color="auto"/>
          </w:divBdr>
        </w:div>
        <w:div w:id="82531613">
          <w:marLeft w:val="0"/>
          <w:marRight w:val="0"/>
          <w:marTop w:val="0"/>
          <w:marBottom w:val="0"/>
          <w:divBdr>
            <w:top w:val="none" w:sz="0" w:space="0" w:color="auto"/>
            <w:left w:val="none" w:sz="0" w:space="0" w:color="auto"/>
            <w:bottom w:val="none" w:sz="0" w:space="0" w:color="auto"/>
            <w:right w:val="none" w:sz="0" w:space="0" w:color="auto"/>
          </w:divBdr>
          <w:divsChild>
            <w:div w:id="466289471">
              <w:marLeft w:val="0"/>
              <w:marRight w:val="0"/>
              <w:marTop w:val="0"/>
              <w:marBottom w:val="0"/>
              <w:divBdr>
                <w:top w:val="none" w:sz="0" w:space="0" w:color="auto"/>
                <w:left w:val="none" w:sz="0" w:space="0" w:color="auto"/>
                <w:bottom w:val="none" w:sz="0" w:space="0" w:color="auto"/>
                <w:right w:val="none" w:sz="0" w:space="0" w:color="auto"/>
              </w:divBdr>
            </w:div>
          </w:divsChild>
        </w:div>
        <w:div w:id="82533250">
          <w:marLeft w:val="0"/>
          <w:marRight w:val="0"/>
          <w:marTop w:val="150"/>
          <w:marBottom w:val="0"/>
          <w:divBdr>
            <w:top w:val="none" w:sz="0" w:space="0" w:color="auto"/>
            <w:left w:val="none" w:sz="0" w:space="0" w:color="auto"/>
            <w:bottom w:val="none" w:sz="0" w:space="0" w:color="auto"/>
            <w:right w:val="none" w:sz="0" w:space="0" w:color="auto"/>
          </w:divBdr>
        </w:div>
        <w:div w:id="82646463">
          <w:marLeft w:val="0"/>
          <w:marRight w:val="0"/>
          <w:marTop w:val="0"/>
          <w:marBottom w:val="250"/>
          <w:divBdr>
            <w:top w:val="none" w:sz="0" w:space="0" w:color="auto"/>
            <w:left w:val="none" w:sz="0" w:space="0" w:color="auto"/>
            <w:bottom w:val="none" w:sz="0" w:space="0" w:color="auto"/>
            <w:right w:val="none" w:sz="0" w:space="0" w:color="auto"/>
          </w:divBdr>
        </w:div>
        <w:div w:id="82647768">
          <w:marLeft w:val="0"/>
          <w:marRight w:val="0"/>
          <w:marTop w:val="0"/>
          <w:marBottom w:val="300"/>
          <w:divBdr>
            <w:top w:val="none" w:sz="0" w:space="0" w:color="auto"/>
            <w:left w:val="none" w:sz="0" w:space="0" w:color="auto"/>
            <w:bottom w:val="none" w:sz="0" w:space="0" w:color="auto"/>
            <w:right w:val="none" w:sz="0" w:space="0" w:color="auto"/>
          </w:divBdr>
        </w:div>
        <w:div w:id="82727393">
          <w:marLeft w:val="0"/>
          <w:marRight w:val="0"/>
          <w:marTop w:val="0"/>
          <w:marBottom w:val="0"/>
          <w:divBdr>
            <w:top w:val="none" w:sz="0" w:space="0" w:color="auto"/>
            <w:left w:val="none" w:sz="0" w:space="0" w:color="auto"/>
            <w:bottom w:val="none" w:sz="0" w:space="0" w:color="auto"/>
            <w:right w:val="none" w:sz="0" w:space="0" w:color="auto"/>
          </w:divBdr>
        </w:div>
        <w:div w:id="82803869">
          <w:marLeft w:val="0"/>
          <w:marRight w:val="0"/>
          <w:marTop w:val="0"/>
          <w:marBottom w:val="0"/>
          <w:divBdr>
            <w:top w:val="none" w:sz="0" w:space="0" w:color="auto"/>
            <w:left w:val="none" w:sz="0" w:space="0" w:color="auto"/>
            <w:bottom w:val="none" w:sz="0" w:space="0" w:color="auto"/>
            <w:right w:val="none" w:sz="0" w:space="0" w:color="auto"/>
          </w:divBdr>
        </w:div>
        <w:div w:id="82841627">
          <w:marLeft w:val="0"/>
          <w:marRight w:val="0"/>
          <w:marTop w:val="0"/>
          <w:marBottom w:val="0"/>
          <w:divBdr>
            <w:top w:val="none" w:sz="0" w:space="0" w:color="auto"/>
            <w:left w:val="none" w:sz="0" w:space="0" w:color="auto"/>
            <w:bottom w:val="none" w:sz="0" w:space="0" w:color="auto"/>
            <w:right w:val="none" w:sz="0" w:space="0" w:color="auto"/>
          </w:divBdr>
          <w:divsChild>
            <w:div w:id="209193104">
              <w:marLeft w:val="0"/>
              <w:marRight w:val="450"/>
              <w:marTop w:val="0"/>
              <w:marBottom w:val="150"/>
              <w:divBdr>
                <w:top w:val="none" w:sz="0" w:space="0" w:color="auto"/>
                <w:left w:val="none" w:sz="0" w:space="0" w:color="auto"/>
                <w:bottom w:val="none" w:sz="0" w:space="0" w:color="auto"/>
                <w:right w:val="none" w:sz="0" w:space="0" w:color="auto"/>
              </w:divBdr>
              <w:divsChild>
                <w:div w:id="6077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6871">
          <w:marLeft w:val="0"/>
          <w:marRight w:val="0"/>
          <w:marTop w:val="0"/>
          <w:marBottom w:val="0"/>
          <w:divBdr>
            <w:top w:val="none" w:sz="0" w:space="0" w:color="auto"/>
            <w:left w:val="none" w:sz="0" w:space="0" w:color="auto"/>
            <w:bottom w:val="none" w:sz="0" w:space="0" w:color="auto"/>
            <w:right w:val="none" w:sz="0" w:space="0" w:color="auto"/>
          </w:divBdr>
          <w:divsChild>
            <w:div w:id="236787033">
              <w:marLeft w:val="0"/>
              <w:marRight w:val="0"/>
              <w:marTop w:val="0"/>
              <w:marBottom w:val="0"/>
              <w:divBdr>
                <w:top w:val="none" w:sz="0" w:space="0" w:color="auto"/>
                <w:left w:val="none" w:sz="0" w:space="0" w:color="auto"/>
                <w:bottom w:val="none" w:sz="0" w:space="0" w:color="auto"/>
                <w:right w:val="none" w:sz="0" w:space="0" w:color="auto"/>
              </w:divBdr>
            </w:div>
          </w:divsChild>
        </w:div>
        <w:div w:id="82918170">
          <w:marLeft w:val="-225"/>
          <w:marRight w:val="-225"/>
          <w:marTop w:val="0"/>
          <w:marBottom w:val="0"/>
          <w:divBdr>
            <w:top w:val="none" w:sz="0" w:space="0" w:color="auto"/>
            <w:left w:val="none" w:sz="0" w:space="0" w:color="auto"/>
            <w:bottom w:val="none" w:sz="0" w:space="0" w:color="auto"/>
            <w:right w:val="none" w:sz="0" w:space="0" w:color="auto"/>
          </w:divBdr>
        </w:div>
        <w:div w:id="82919191">
          <w:marLeft w:val="0"/>
          <w:marRight w:val="0"/>
          <w:marTop w:val="225"/>
          <w:marBottom w:val="0"/>
          <w:divBdr>
            <w:top w:val="none" w:sz="0" w:space="0" w:color="auto"/>
            <w:left w:val="none" w:sz="0" w:space="0" w:color="auto"/>
            <w:bottom w:val="none" w:sz="0" w:space="0" w:color="auto"/>
            <w:right w:val="none" w:sz="0" w:space="0" w:color="auto"/>
          </w:divBdr>
        </w:div>
        <w:div w:id="82919842">
          <w:marLeft w:val="0"/>
          <w:marRight w:val="0"/>
          <w:marTop w:val="0"/>
          <w:marBottom w:val="0"/>
          <w:divBdr>
            <w:top w:val="none" w:sz="0" w:space="0" w:color="auto"/>
            <w:left w:val="none" w:sz="0" w:space="0" w:color="auto"/>
            <w:bottom w:val="none" w:sz="0" w:space="0" w:color="auto"/>
            <w:right w:val="none" w:sz="0" w:space="0" w:color="auto"/>
          </w:divBdr>
        </w:div>
        <w:div w:id="82923611">
          <w:marLeft w:val="0"/>
          <w:marRight w:val="0"/>
          <w:marTop w:val="0"/>
          <w:marBottom w:val="0"/>
          <w:divBdr>
            <w:top w:val="none" w:sz="0" w:space="0" w:color="auto"/>
            <w:left w:val="none" w:sz="0" w:space="0" w:color="auto"/>
            <w:bottom w:val="none" w:sz="0" w:space="0" w:color="auto"/>
            <w:right w:val="none" w:sz="0" w:space="0" w:color="auto"/>
          </w:divBdr>
          <w:divsChild>
            <w:div w:id="573899963">
              <w:marLeft w:val="0"/>
              <w:marRight w:val="0"/>
              <w:marTop w:val="0"/>
              <w:marBottom w:val="0"/>
              <w:divBdr>
                <w:top w:val="none" w:sz="0" w:space="0" w:color="auto"/>
                <w:left w:val="none" w:sz="0" w:space="0" w:color="auto"/>
                <w:bottom w:val="none" w:sz="0" w:space="0" w:color="auto"/>
                <w:right w:val="none" w:sz="0" w:space="0" w:color="auto"/>
              </w:divBdr>
              <w:divsChild>
                <w:div w:id="441150867">
                  <w:marLeft w:val="0"/>
                  <w:marRight w:val="0"/>
                  <w:marTop w:val="0"/>
                  <w:marBottom w:val="240"/>
                  <w:divBdr>
                    <w:top w:val="none" w:sz="0" w:space="0" w:color="auto"/>
                    <w:left w:val="none" w:sz="0" w:space="0" w:color="auto"/>
                    <w:bottom w:val="none" w:sz="0" w:space="0" w:color="auto"/>
                    <w:right w:val="none" w:sz="0" w:space="0" w:color="auto"/>
                  </w:divBdr>
                </w:div>
                <w:div w:id="7743288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998355">
          <w:marLeft w:val="0"/>
          <w:marRight w:val="0"/>
          <w:marTop w:val="0"/>
          <w:marBottom w:val="63"/>
          <w:divBdr>
            <w:top w:val="none" w:sz="0" w:space="0" w:color="auto"/>
            <w:left w:val="none" w:sz="0" w:space="0" w:color="auto"/>
            <w:bottom w:val="none" w:sz="0" w:space="0" w:color="auto"/>
            <w:right w:val="none" w:sz="0" w:space="0" w:color="auto"/>
          </w:divBdr>
        </w:div>
        <w:div w:id="83039444">
          <w:marLeft w:val="0"/>
          <w:marRight w:val="0"/>
          <w:marTop w:val="0"/>
          <w:marBottom w:val="0"/>
          <w:divBdr>
            <w:top w:val="none" w:sz="0" w:space="0" w:color="auto"/>
            <w:left w:val="none" w:sz="0" w:space="0" w:color="auto"/>
            <w:bottom w:val="none" w:sz="0" w:space="0" w:color="auto"/>
            <w:right w:val="none" w:sz="0" w:space="0" w:color="auto"/>
          </w:divBdr>
        </w:div>
        <w:div w:id="83039592">
          <w:marLeft w:val="0"/>
          <w:marRight w:val="0"/>
          <w:marTop w:val="0"/>
          <w:marBottom w:val="0"/>
          <w:divBdr>
            <w:top w:val="none" w:sz="0" w:space="0" w:color="auto"/>
            <w:left w:val="none" w:sz="0" w:space="0" w:color="auto"/>
            <w:bottom w:val="none" w:sz="0" w:space="0" w:color="auto"/>
            <w:right w:val="none" w:sz="0" w:space="0" w:color="auto"/>
          </w:divBdr>
        </w:div>
        <w:div w:id="83183663">
          <w:marLeft w:val="-188"/>
          <w:marRight w:val="-188"/>
          <w:marTop w:val="0"/>
          <w:marBottom w:val="0"/>
          <w:divBdr>
            <w:top w:val="none" w:sz="0" w:space="0" w:color="auto"/>
            <w:left w:val="none" w:sz="0" w:space="0" w:color="auto"/>
            <w:bottom w:val="none" w:sz="0" w:space="0" w:color="auto"/>
            <w:right w:val="none" w:sz="0" w:space="0" w:color="auto"/>
          </w:divBdr>
        </w:div>
        <w:div w:id="83380787">
          <w:marLeft w:val="1463"/>
          <w:marRight w:val="0"/>
          <w:marTop w:val="0"/>
          <w:marBottom w:val="0"/>
          <w:divBdr>
            <w:top w:val="none" w:sz="0" w:space="0" w:color="auto"/>
            <w:left w:val="none" w:sz="0" w:space="0" w:color="auto"/>
            <w:bottom w:val="none" w:sz="0" w:space="0" w:color="auto"/>
            <w:right w:val="none" w:sz="0" w:space="0" w:color="auto"/>
          </w:divBdr>
        </w:div>
        <w:div w:id="83381466">
          <w:marLeft w:val="-188"/>
          <w:marRight w:val="-188"/>
          <w:marTop w:val="0"/>
          <w:marBottom w:val="0"/>
          <w:divBdr>
            <w:top w:val="none" w:sz="0" w:space="0" w:color="auto"/>
            <w:left w:val="none" w:sz="0" w:space="0" w:color="auto"/>
            <w:bottom w:val="none" w:sz="0" w:space="0" w:color="auto"/>
            <w:right w:val="none" w:sz="0" w:space="0" w:color="auto"/>
          </w:divBdr>
        </w:div>
        <w:div w:id="834282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453196">
          <w:marLeft w:val="0"/>
          <w:marRight w:val="0"/>
          <w:marTop w:val="375"/>
          <w:marBottom w:val="0"/>
          <w:divBdr>
            <w:top w:val="none" w:sz="0" w:space="0" w:color="auto"/>
            <w:left w:val="none" w:sz="0" w:space="0" w:color="auto"/>
            <w:bottom w:val="none" w:sz="0" w:space="0" w:color="auto"/>
            <w:right w:val="none" w:sz="0" w:space="0" w:color="auto"/>
          </w:divBdr>
        </w:div>
        <w:div w:id="83456322">
          <w:marLeft w:val="0"/>
          <w:marRight w:val="0"/>
          <w:marTop w:val="0"/>
          <w:marBottom w:val="0"/>
          <w:divBdr>
            <w:top w:val="none" w:sz="0" w:space="0" w:color="auto"/>
            <w:left w:val="none" w:sz="0" w:space="0" w:color="auto"/>
            <w:bottom w:val="none" w:sz="0" w:space="0" w:color="auto"/>
            <w:right w:val="none" w:sz="0" w:space="0" w:color="auto"/>
          </w:divBdr>
        </w:div>
        <w:div w:id="83459139">
          <w:marLeft w:val="1463"/>
          <w:marRight w:val="0"/>
          <w:marTop w:val="0"/>
          <w:marBottom w:val="0"/>
          <w:divBdr>
            <w:top w:val="none" w:sz="0" w:space="0" w:color="auto"/>
            <w:left w:val="none" w:sz="0" w:space="0" w:color="auto"/>
            <w:bottom w:val="none" w:sz="0" w:space="0" w:color="auto"/>
            <w:right w:val="none" w:sz="0" w:space="0" w:color="auto"/>
          </w:divBdr>
          <w:divsChild>
            <w:div w:id="217515185">
              <w:marLeft w:val="0"/>
              <w:marRight w:val="0"/>
              <w:marTop w:val="0"/>
              <w:marBottom w:val="0"/>
              <w:divBdr>
                <w:top w:val="none" w:sz="0" w:space="0" w:color="auto"/>
                <w:left w:val="none" w:sz="0" w:space="0" w:color="auto"/>
                <w:bottom w:val="none" w:sz="0" w:space="0" w:color="auto"/>
                <w:right w:val="none" w:sz="0" w:space="0" w:color="auto"/>
              </w:divBdr>
            </w:div>
          </w:divsChild>
        </w:div>
        <w:div w:id="83496852">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646491">
          <w:marLeft w:val="-225"/>
          <w:marRight w:val="-225"/>
          <w:marTop w:val="0"/>
          <w:marBottom w:val="0"/>
          <w:divBdr>
            <w:top w:val="none" w:sz="0" w:space="0" w:color="auto"/>
            <w:left w:val="none" w:sz="0" w:space="0" w:color="auto"/>
            <w:bottom w:val="none" w:sz="0" w:space="0" w:color="auto"/>
            <w:right w:val="none" w:sz="0" w:space="0" w:color="auto"/>
          </w:divBdr>
        </w:div>
        <w:div w:id="83647016">
          <w:marLeft w:val="0"/>
          <w:marRight w:val="0"/>
          <w:marTop w:val="0"/>
          <w:marBottom w:val="250"/>
          <w:divBdr>
            <w:top w:val="none" w:sz="0" w:space="0" w:color="auto"/>
            <w:left w:val="none" w:sz="0" w:space="0" w:color="auto"/>
            <w:bottom w:val="none" w:sz="0" w:space="0" w:color="auto"/>
            <w:right w:val="none" w:sz="0" w:space="0" w:color="auto"/>
          </w:divBdr>
          <w:divsChild>
            <w:div w:id="179249191">
              <w:marLeft w:val="0"/>
              <w:marRight w:val="0"/>
              <w:marTop w:val="0"/>
              <w:marBottom w:val="0"/>
              <w:divBdr>
                <w:top w:val="none" w:sz="0" w:space="0" w:color="auto"/>
                <w:left w:val="none" w:sz="0" w:space="0" w:color="auto"/>
                <w:bottom w:val="none" w:sz="0" w:space="0" w:color="auto"/>
                <w:right w:val="none" w:sz="0" w:space="0" w:color="auto"/>
              </w:divBdr>
            </w:div>
          </w:divsChild>
        </w:div>
        <w:div w:id="83650673">
          <w:marLeft w:val="0"/>
          <w:marRight w:val="0"/>
          <w:marTop w:val="100"/>
          <w:marBottom w:val="100"/>
          <w:divBdr>
            <w:top w:val="none" w:sz="0" w:space="0" w:color="auto"/>
            <w:left w:val="none" w:sz="0" w:space="0" w:color="auto"/>
            <w:bottom w:val="none" w:sz="0" w:space="0" w:color="auto"/>
            <w:right w:val="none" w:sz="0" w:space="0" w:color="auto"/>
          </w:divBdr>
        </w:div>
        <w:div w:id="83651601">
          <w:marLeft w:val="0"/>
          <w:marRight w:val="0"/>
          <w:marTop w:val="0"/>
          <w:marBottom w:val="0"/>
          <w:divBdr>
            <w:top w:val="none" w:sz="0" w:space="0" w:color="auto"/>
            <w:left w:val="none" w:sz="0" w:space="0" w:color="auto"/>
            <w:bottom w:val="none" w:sz="0" w:space="0" w:color="auto"/>
            <w:right w:val="none" w:sz="0" w:space="0" w:color="auto"/>
          </w:divBdr>
        </w:div>
        <w:div w:id="83695947">
          <w:marLeft w:val="0"/>
          <w:marRight w:val="0"/>
          <w:marTop w:val="0"/>
          <w:marBottom w:val="0"/>
          <w:divBdr>
            <w:top w:val="none" w:sz="0" w:space="0" w:color="auto"/>
            <w:left w:val="none" w:sz="0" w:space="0" w:color="auto"/>
            <w:bottom w:val="none" w:sz="0" w:space="0" w:color="auto"/>
            <w:right w:val="none" w:sz="0" w:space="0" w:color="auto"/>
          </w:divBdr>
          <w:divsChild>
            <w:div w:id="335964221">
              <w:marLeft w:val="0"/>
              <w:marRight w:val="450"/>
              <w:marTop w:val="0"/>
              <w:marBottom w:val="150"/>
              <w:divBdr>
                <w:top w:val="none" w:sz="0" w:space="0" w:color="auto"/>
                <w:left w:val="none" w:sz="0" w:space="0" w:color="auto"/>
                <w:bottom w:val="none" w:sz="0" w:space="0" w:color="auto"/>
                <w:right w:val="none" w:sz="0" w:space="0" w:color="auto"/>
              </w:divBdr>
              <w:divsChild>
                <w:div w:id="5777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2305">
          <w:marLeft w:val="0"/>
          <w:marRight w:val="0"/>
          <w:marTop w:val="0"/>
          <w:marBottom w:val="0"/>
          <w:divBdr>
            <w:top w:val="single" w:sz="2" w:space="0" w:color="E0E0E0"/>
            <w:left w:val="single" w:sz="2" w:space="0" w:color="E0E0E0"/>
            <w:bottom w:val="single" w:sz="2" w:space="0" w:color="E0E0E0"/>
            <w:right w:val="single" w:sz="2" w:space="0" w:color="E0E0E0"/>
          </w:divBdr>
        </w:div>
        <w:div w:id="83841939">
          <w:marLeft w:val="-150"/>
          <w:marRight w:val="-150"/>
          <w:marTop w:val="0"/>
          <w:marBottom w:val="0"/>
          <w:divBdr>
            <w:top w:val="none" w:sz="0" w:space="0" w:color="auto"/>
            <w:left w:val="none" w:sz="0" w:space="0" w:color="auto"/>
            <w:bottom w:val="none" w:sz="0" w:space="0" w:color="auto"/>
            <w:right w:val="none" w:sz="0" w:space="0" w:color="auto"/>
          </w:divBdr>
        </w:div>
        <w:div w:id="83846260">
          <w:marLeft w:val="-225"/>
          <w:marRight w:val="-225"/>
          <w:marTop w:val="0"/>
          <w:marBottom w:val="0"/>
          <w:divBdr>
            <w:top w:val="none" w:sz="0" w:space="0" w:color="auto"/>
            <w:left w:val="none" w:sz="0" w:space="0" w:color="auto"/>
            <w:bottom w:val="none" w:sz="0" w:space="0" w:color="auto"/>
            <w:right w:val="none" w:sz="0" w:space="0" w:color="auto"/>
          </w:divBdr>
          <w:divsChild>
            <w:div w:id="109709856">
              <w:marLeft w:val="1463"/>
              <w:marRight w:val="0"/>
              <w:marTop w:val="0"/>
              <w:marBottom w:val="0"/>
              <w:divBdr>
                <w:top w:val="none" w:sz="0" w:space="0" w:color="auto"/>
                <w:left w:val="none" w:sz="0" w:space="0" w:color="auto"/>
                <w:bottom w:val="none" w:sz="0" w:space="0" w:color="auto"/>
                <w:right w:val="none" w:sz="0" w:space="0" w:color="auto"/>
              </w:divBdr>
            </w:div>
          </w:divsChild>
        </w:div>
        <w:div w:id="83890096">
          <w:marLeft w:val="0"/>
          <w:marRight w:val="0"/>
          <w:marTop w:val="0"/>
          <w:marBottom w:val="345"/>
          <w:divBdr>
            <w:top w:val="none" w:sz="0" w:space="0" w:color="auto"/>
            <w:left w:val="none" w:sz="0" w:space="0" w:color="auto"/>
            <w:bottom w:val="none" w:sz="0" w:space="0" w:color="auto"/>
            <w:right w:val="none" w:sz="0" w:space="0" w:color="auto"/>
          </w:divBdr>
        </w:div>
        <w:div w:id="83914285">
          <w:marLeft w:val="0"/>
          <w:marRight w:val="0"/>
          <w:marTop w:val="0"/>
          <w:marBottom w:val="0"/>
          <w:divBdr>
            <w:top w:val="none" w:sz="0" w:space="0" w:color="auto"/>
            <w:left w:val="none" w:sz="0" w:space="0" w:color="auto"/>
            <w:bottom w:val="none" w:sz="0" w:space="0" w:color="auto"/>
            <w:right w:val="none" w:sz="0" w:space="0" w:color="auto"/>
          </w:divBdr>
        </w:div>
        <w:div w:id="83914933">
          <w:marLeft w:val="-150"/>
          <w:marRight w:val="-150"/>
          <w:marTop w:val="0"/>
          <w:marBottom w:val="0"/>
          <w:divBdr>
            <w:top w:val="none" w:sz="0" w:space="0" w:color="auto"/>
            <w:left w:val="none" w:sz="0" w:space="0" w:color="auto"/>
            <w:bottom w:val="none" w:sz="0" w:space="0" w:color="auto"/>
            <w:right w:val="none" w:sz="0" w:space="0" w:color="auto"/>
          </w:divBdr>
        </w:div>
        <w:div w:id="83959612">
          <w:marLeft w:val="-150"/>
          <w:marRight w:val="-150"/>
          <w:marTop w:val="0"/>
          <w:marBottom w:val="0"/>
          <w:divBdr>
            <w:top w:val="none" w:sz="0" w:space="0" w:color="auto"/>
            <w:left w:val="none" w:sz="0" w:space="0" w:color="auto"/>
            <w:bottom w:val="none" w:sz="0" w:space="0" w:color="auto"/>
            <w:right w:val="none" w:sz="0" w:space="0" w:color="auto"/>
          </w:divBdr>
        </w:div>
        <w:div w:id="84032087">
          <w:marLeft w:val="-225"/>
          <w:marRight w:val="-225"/>
          <w:marTop w:val="0"/>
          <w:marBottom w:val="0"/>
          <w:divBdr>
            <w:top w:val="none" w:sz="0" w:space="0" w:color="auto"/>
            <w:left w:val="none" w:sz="0" w:space="0" w:color="auto"/>
            <w:bottom w:val="none" w:sz="0" w:space="0" w:color="auto"/>
            <w:right w:val="none" w:sz="0" w:space="0" w:color="auto"/>
          </w:divBdr>
          <w:divsChild>
            <w:div w:id="400716178">
              <w:marLeft w:val="0"/>
              <w:marRight w:val="0"/>
              <w:marTop w:val="0"/>
              <w:marBottom w:val="0"/>
              <w:divBdr>
                <w:top w:val="none" w:sz="0" w:space="0" w:color="auto"/>
                <w:left w:val="none" w:sz="0" w:space="0" w:color="auto"/>
                <w:bottom w:val="none" w:sz="0" w:space="0" w:color="auto"/>
                <w:right w:val="none" w:sz="0" w:space="0" w:color="auto"/>
              </w:divBdr>
            </w:div>
          </w:divsChild>
        </w:div>
        <w:div w:id="84038103">
          <w:marLeft w:val="0"/>
          <w:marRight w:val="0"/>
          <w:marTop w:val="0"/>
          <w:marBottom w:val="0"/>
          <w:divBdr>
            <w:top w:val="single" w:sz="2" w:space="0" w:color="E0E0E0"/>
            <w:left w:val="single" w:sz="2" w:space="0" w:color="E0E0E0"/>
            <w:bottom w:val="single" w:sz="2" w:space="0" w:color="E0E0E0"/>
            <w:right w:val="single" w:sz="2" w:space="0" w:color="E0E0E0"/>
          </w:divBdr>
        </w:div>
        <w:div w:id="84115451">
          <w:marLeft w:val="0"/>
          <w:marRight w:val="0"/>
          <w:marTop w:val="0"/>
          <w:marBottom w:val="0"/>
          <w:divBdr>
            <w:top w:val="single" w:sz="2" w:space="0" w:color="E0E0E0"/>
            <w:left w:val="single" w:sz="2" w:space="0" w:color="E0E0E0"/>
            <w:bottom w:val="single" w:sz="2" w:space="0" w:color="E0E0E0"/>
            <w:right w:val="single" w:sz="2" w:space="0" w:color="E0E0E0"/>
          </w:divBdr>
        </w:div>
        <w:div w:id="84154499">
          <w:marLeft w:val="0"/>
          <w:marRight w:val="0"/>
          <w:marTop w:val="0"/>
          <w:marBottom w:val="0"/>
          <w:divBdr>
            <w:top w:val="none" w:sz="0" w:space="0" w:color="auto"/>
            <w:left w:val="none" w:sz="0" w:space="0" w:color="auto"/>
            <w:bottom w:val="none" w:sz="0" w:space="0" w:color="auto"/>
            <w:right w:val="none" w:sz="0" w:space="0" w:color="auto"/>
          </w:divBdr>
        </w:div>
        <w:div w:id="84227711">
          <w:marLeft w:val="0"/>
          <w:marRight w:val="0"/>
          <w:marTop w:val="0"/>
          <w:marBottom w:val="0"/>
          <w:divBdr>
            <w:top w:val="none" w:sz="0" w:space="0" w:color="auto"/>
            <w:left w:val="none" w:sz="0" w:space="0" w:color="auto"/>
            <w:bottom w:val="none" w:sz="0" w:space="0" w:color="auto"/>
            <w:right w:val="none" w:sz="0" w:space="0" w:color="auto"/>
          </w:divBdr>
          <w:divsChild>
            <w:div w:id="556018094">
              <w:marLeft w:val="-125"/>
              <w:marRight w:val="-125"/>
              <w:marTop w:val="0"/>
              <w:marBottom w:val="0"/>
              <w:divBdr>
                <w:top w:val="none" w:sz="0" w:space="0" w:color="auto"/>
                <w:left w:val="none" w:sz="0" w:space="0" w:color="auto"/>
                <w:bottom w:val="none" w:sz="0" w:space="0" w:color="auto"/>
                <w:right w:val="none" w:sz="0" w:space="0" w:color="auto"/>
              </w:divBdr>
            </w:div>
            <w:div w:id="562302666">
              <w:marLeft w:val="-125"/>
              <w:marRight w:val="-125"/>
              <w:marTop w:val="0"/>
              <w:marBottom w:val="0"/>
              <w:divBdr>
                <w:top w:val="none" w:sz="0" w:space="0" w:color="auto"/>
                <w:left w:val="none" w:sz="0" w:space="0" w:color="auto"/>
                <w:bottom w:val="none" w:sz="0" w:space="0" w:color="auto"/>
                <w:right w:val="none" w:sz="0" w:space="0" w:color="auto"/>
              </w:divBdr>
            </w:div>
          </w:divsChild>
        </w:div>
        <w:div w:id="84234168">
          <w:marLeft w:val="1221"/>
          <w:marRight w:val="0"/>
          <w:marTop w:val="0"/>
          <w:marBottom w:val="0"/>
          <w:divBdr>
            <w:top w:val="none" w:sz="0" w:space="0" w:color="auto"/>
            <w:left w:val="none" w:sz="0" w:space="0" w:color="auto"/>
            <w:bottom w:val="none" w:sz="0" w:space="0" w:color="auto"/>
            <w:right w:val="none" w:sz="0" w:space="0" w:color="auto"/>
          </w:divBdr>
        </w:div>
        <w:div w:id="84305449">
          <w:marLeft w:val="0"/>
          <w:marRight w:val="188"/>
          <w:marTop w:val="0"/>
          <w:marBottom w:val="188"/>
          <w:divBdr>
            <w:top w:val="none" w:sz="0" w:space="0" w:color="auto"/>
            <w:left w:val="none" w:sz="0" w:space="0" w:color="auto"/>
            <w:bottom w:val="none" w:sz="0" w:space="0" w:color="auto"/>
            <w:right w:val="none" w:sz="0" w:space="0" w:color="auto"/>
          </w:divBdr>
        </w:div>
        <w:div w:id="84308962">
          <w:marLeft w:val="-225"/>
          <w:marRight w:val="-225"/>
          <w:marTop w:val="0"/>
          <w:marBottom w:val="0"/>
          <w:divBdr>
            <w:top w:val="none" w:sz="0" w:space="0" w:color="auto"/>
            <w:left w:val="none" w:sz="0" w:space="0" w:color="auto"/>
            <w:bottom w:val="none" w:sz="0" w:space="0" w:color="auto"/>
            <w:right w:val="none" w:sz="0" w:space="0" w:color="auto"/>
          </w:divBdr>
          <w:divsChild>
            <w:div w:id="776827271">
              <w:marLeft w:val="0"/>
              <w:marRight w:val="0"/>
              <w:marTop w:val="0"/>
              <w:marBottom w:val="0"/>
              <w:divBdr>
                <w:top w:val="none" w:sz="0" w:space="0" w:color="auto"/>
                <w:left w:val="none" w:sz="0" w:space="0" w:color="auto"/>
                <w:bottom w:val="none" w:sz="0" w:space="0" w:color="auto"/>
                <w:right w:val="none" w:sz="0" w:space="0" w:color="auto"/>
              </w:divBdr>
              <w:divsChild>
                <w:div w:id="720708248">
                  <w:marLeft w:val="-225"/>
                  <w:marRight w:val="-225"/>
                  <w:marTop w:val="0"/>
                  <w:marBottom w:val="0"/>
                  <w:divBdr>
                    <w:top w:val="none" w:sz="0" w:space="0" w:color="auto"/>
                    <w:left w:val="none" w:sz="0" w:space="0" w:color="auto"/>
                    <w:bottom w:val="none" w:sz="0" w:space="0" w:color="auto"/>
                    <w:right w:val="none" w:sz="0" w:space="0" w:color="auto"/>
                  </w:divBdr>
                  <w:divsChild>
                    <w:div w:id="6378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4901">
          <w:marLeft w:val="0"/>
          <w:marRight w:val="0"/>
          <w:marTop w:val="0"/>
          <w:marBottom w:val="0"/>
          <w:divBdr>
            <w:top w:val="single" w:sz="2" w:space="0" w:color="E0E0E0"/>
            <w:left w:val="single" w:sz="2" w:space="0" w:color="E0E0E0"/>
            <w:bottom w:val="single" w:sz="2" w:space="0" w:color="E0E0E0"/>
            <w:right w:val="single" w:sz="2" w:space="0" w:color="E0E0E0"/>
          </w:divBdr>
          <w:divsChild>
            <w:div w:id="7077550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349529">
          <w:marLeft w:val="0"/>
          <w:marRight w:val="0"/>
          <w:marTop w:val="0"/>
          <w:marBottom w:val="0"/>
          <w:divBdr>
            <w:top w:val="none" w:sz="0" w:space="0" w:color="auto"/>
            <w:left w:val="none" w:sz="0" w:space="0" w:color="auto"/>
            <w:bottom w:val="none" w:sz="0" w:space="0" w:color="auto"/>
            <w:right w:val="none" w:sz="0" w:space="0" w:color="auto"/>
          </w:divBdr>
          <w:divsChild>
            <w:div w:id="50929172">
              <w:marLeft w:val="0"/>
              <w:marRight w:val="0"/>
              <w:marTop w:val="0"/>
              <w:marBottom w:val="0"/>
              <w:divBdr>
                <w:top w:val="none" w:sz="0" w:space="0" w:color="auto"/>
                <w:left w:val="none" w:sz="0" w:space="0" w:color="auto"/>
                <w:bottom w:val="none" w:sz="0" w:space="0" w:color="auto"/>
                <w:right w:val="none" w:sz="0" w:space="0" w:color="auto"/>
              </w:divBdr>
            </w:div>
          </w:divsChild>
        </w:div>
        <w:div w:id="84377264">
          <w:marLeft w:val="-150"/>
          <w:marRight w:val="-150"/>
          <w:marTop w:val="0"/>
          <w:marBottom w:val="0"/>
          <w:divBdr>
            <w:top w:val="none" w:sz="0" w:space="0" w:color="auto"/>
            <w:left w:val="none" w:sz="0" w:space="0" w:color="auto"/>
            <w:bottom w:val="none" w:sz="0" w:space="0" w:color="auto"/>
            <w:right w:val="none" w:sz="0" w:space="0" w:color="auto"/>
          </w:divBdr>
        </w:div>
        <w:div w:id="84426208">
          <w:marLeft w:val="-225"/>
          <w:marRight w:val="-225"/>
          <w:marTop w:val="0"/>
          <w:marBottom w:val="0"/>
          <w:divBdr>
            <w:top w:val="none" w:sz="0" w:space="0" w:color="auto"/>
            <w:left w:val="none" w:sz="0" w:space="0" w:color="auto"/>
            <w:bottom w:val="none" w:sz="0" w:space="0" w:color="auto"/>
            <w:right w:val="none" w:sz="0" w:space="0" w:color="auto"/>
          </w:divBdr>
          <w:divsChild>
            <w:div w:id="733164614">
              <w:marLeft w:val="0"/>
              <w:marRight w:val="0"/>
              <w:marTop w:val="0"/>
              <w:marBottom w:val="0"/>
              <w:divBdr>
                <w:top w:val="none" w:sz="0" w:space="0" w:color="auto"/>
                <w:left w:val="none" w:sz="0" w:space="0" w:color="auto"/>
                <w:bottom w:val="none" w:sz="0" w:space="0" w:color="auto"/>
                <w:right w:val="none" w:sz="0" w:space="0" w:color="auto"/>
              </w:divBdr>
            </w:div>
          </w:divsChild>
        </w:div>
        <w:div w:id="84495811">
          <w:marLeft w:val="0"/>
          <w:marRight w:val="0"/>
          <w:marTop w:val="0"/>
          <w:marBottom w:val="0"/>
          <w:divBdr>
            <w:top w:val="single" w:sz="2" w:space="0" w:color="E0E0E0"/>
            <w:left w:val="single" w:sz="2" w:space="0" w:color="E0E0E0"/>
            <w:bottom w:val="single" w:sz="2" w:space="0" w:color="E0E0E0"/>
            <w:right w:val="single" w:sz="2" w:space="0" w:color="E0E0E0"/>
          </w:divBdr>
        </w:div>
        <w:div w:id="84502697">
          <w:marLeft w:val="0"/>
          <w:marRight w:val="0"/>
          <w:marTop w:val="0"/>
          <w:marBottom w:val="0"/>
          <w:divBdr>
            <w:top w:val="none" w:sz="0" w:space="0" w:color="auto"/>
            <w:left w:val="none" w:sz="0" w:space="0" w:color="auto"/>
            <w:bottom w:val="none" w:sz="0" w:space="0" w:color="auto"/>
            <w:right w:val="none" w:sz="0" w:space="0" w:color="auto"/>
          </w:divBdr>
          <w:divsChild>
            <w:div w:id="260644883">
              <w:marLeft w:val="0"/>
              <w:marRight w:val="0"/>
              <w:marTop w:val="0"/>
              <w:marBottom w:val="0"/>
              <w:divBdr>
                <w:top w:val="none" w:sz="0" w:space="0" w:color="auto"/>
                <w:left w:val="none" w:sz="0" w:space="0" w:color="auto"/>
                <w:bottom w:val="none" w:sz="0" w:space="0" w:color="auto"/>
                <w:right w:val="none" w:sz="0" w:space="0" w:color="auto"/>
              </w:divBdr>
            </w:div>
          </w:divsChild>
        </w:div>
        <w:div w:id="84545676">
          <w:marLeft w:val="0"/>
          <w:marRight w:val="0"/>
          <w:marTop w:val="0"/>
          <w:marBottom w:val="0"/>
          <w:divBdr>
            <w:top w:val="none" w:sz="0" w:space="0" w:color="auto"/>
            <w:left w:val="none" w:sz="0" w:space="0" w:color="auto"/>
            <w:bottom w:val="none" w:sz="0" w:space="0" w:color="auto"/>
            <w:right w:val="none" w:sz="0" w:space="0" w:color="auto"/>
          </w:divBdr>
        </w:div>
        <w:div w:id="84689861">
          <w:marLeft w:val="-188"/>
          <w:marRight w:val="-188"/>
          <w:marTop w:val="0"/>
          <w:marBottom w:val="0"/>
          <w:divBdr>
            <w:top w:val="none" w:sz="0" w:space="0" w:color="auto"/>
            <w:left w:val="none" w:sz="0" w:space="0" w:color="auto"/>
            <w:bottom w:val="none" w:sz="0" w:space="0" w:color="auto"/>
            <w:right w:val="none" w:sz="0" w:space="0" w:color="auto"/>
          </w:divBdr>
        </w:div>
        <w:div w:id="84696316">
          <w:marLeft w:val="0"/>
          <w:marRight w:val="0"/>
          <w:marTop w:val="0"/>
          <w:marBottom w:val="0"/>
          <w:divBdr>
            <w:top w:val="none" w:sz="0" w:space="0" w:color="auto"/>
            <w:left w:val="none" w:sz="0" w:space="0" w:color="auto"/>
            <w:bottom w:val="none" w:sz="0" w:space="0" w:color="auto"/>
            <w:right w:val="none" w:sz="0" w:space="0" w:color="auto"/>
          </w:divBdr>
        </w:div>
        <w:div w:id="84696943">
          <w:marLeft w:val="0"/>
          <w:marRight w:val="0"/>
          <w:marTop w:val="0"/>
          <w:marBottom w:val="0"/>
          <w:divBdr>
            <w:top w:val="none" w:sz="0" w:space="0" w:color="auto"/>
            <w:left w:val="none" w:sz="0" w:space="0" w:color="auto"/>
            <w:bottom w:val="none" w:sz="0" w:space="0" w:color="auto"/>
            <w:right w:val="none" w:sz="0" w:space="0" w:color="auto"/>
          </w:divBdr>
        </w:div>
        <w:div w:id="84764903">
          <w:marLeft w:val="0"/>
          <w:marRight w:val="0"/>
          <w:marTop w:val="100"/>
          <w:marBottom w:val="100"/>
          <w:divBdr>
            <w:top w:val="none" w:sz="0" w:space="0" w:color="auto"/>
            <w:left w:val="none" w:sz="0" w:space="0" w:color="auto"/>
            <w:bottom w:val="none" w:sz="0" w:space="0" w:color="auto"/>
            <w:right w:val="none" w:sz="0" w:space="0" w:color="auto"/>
          </w:divBdr>
          <w:divsChild>
            <w:div w:id="81950748">
              <w:marLeft w:val="0"/>
              <w:marRight w:val="0"/>
              <w:marTop w:val="100"/>
              <w:marBottom w:val="100"/>
              <w:divBdr>
                <w:top w:val="none" w:sz="0" w:space="0" w:color="auto"/>
                <w:left w:val="none" w:sz="0" w:space="0" w:color="auto"/>
                <w:bottom w:val="none" w:sz="0" w:space="0" w:color="auto"/>
                <w:right w:val="none" w:sz="0" w:space="0" w:color="auto"/>
              </w:divBdr>
              <w:divsChild>
                <w:div w:id="4660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0069">
          <w:marLeft w:val="0"/>
          <w:marRight w:val="0"/>
          <w:marTop w:val="0"/>
          <w:marBottom w:val="0"/>
          <w:divBdr>
            <w:top w:val="none" w:sz="0" w:space="0" w:color="auto"/>
            <w:left w:val="none" w:sz="0" w:space="0" w:color="auto"/>
            <w:bottom w:val="none" w:sz="0" w:space="0" w:color="auto"/>
            <w:right w:val="none" w:sz="0" w:space="0" w:color="auto"/>
          </w:divBdr>
        </w:div>
        <w:div w:id="84813993">
          <w:marLeft w:val="-225"/>
          <w:marRight w:val="-225"/>
          <w:marTop w:val="0"/>
          <w:marBottom w:val="0"/>
          <w:divBdr>
            <w:top w:val="none" w:sz="0" w:space="0" w:color="auto"/>
            <w:left w:val="none" w:sz="0" w:space="0" w:color="auto"/>
            <w:bottom w:val="none" w:sz="0" w:space="0" w:color="auto"/>
            <w:right w:val="none" w:sz="0" w:space="0" w:color="auto"/>
          </w:divBdr>
          <w:divsChild>
            <w:div w:id="55208103">
              <w:marLeft w:val="0"/>
              <w:marRight w:val="0"/>
              <w:marTop w:val="0"/>
              <w:marBottom w:val="0"/>
              <w:divBdr>
                <w:top w:val="none" w:sz="0" w:space="0" w:color="auto"/>
                <w:left w:val="none" w:sz="0" w:space="0" w:color="auto"/>
                <w:bottom w:val="none" w:sz="0" w:space="0" w:color="auto"/>
                <w:right w:val="none" w:sz="0" w:space="0" w:color="auto"/>
              </w:divBdr>
            </w:div>
          </w:divsChild>
        </w:div>
        <w:div w:id="84882369">
          <w:marLeft w:val="0"/>
          <w:marRight w:val="0"/>
          <w:marTop w:val="0"/>
          <w:marBottom w:val="0"/>
          <w:divBdr>
            <w:top w:val="none" w:sz="0" w:space="8" w:color="DDDDDD"/>
            <w:left w:val="none" w:sz="0" w:space="11" w:color="DDDDDD"/>
            <w:bottom w:val="single" w:sz="6" w:space="8" w:color="DDDDDD"/>
            <w:right w:val="none" w:sz="0" w:space="11" w:color="DDDDDD"/>
          </w:divBdr>
        </w:div>
        <w:div w:id="84882737">
          <w:marLeft w:val="0"/>
          <w:marRight w:val="0"/>
          <w:marTop w:val="0"/>
          <w:marBottom w:val="225"/>
          <w:divBdr>
            <w:top w:val="none" w:sz="0" w:space="0" w:color="auto"/>
            <w:left w:val="none" w:sz="0" w:space="0" w:color="auto"/>
            <w:bottom w:val="none" w:sz="0" w:space="0" w:color="auto"/>
            <w:right w:val="none" w:sz="0" w:space="0" w:color="auto"/>
          </w:divBdr>
        </w:div>
        <w:div w:id="84885600">
          <w:marLeft w:val="6"/>
          <w:marRight w:val="0"/>
          <w:marTop w:val="0"/>
          <w:marBottom w:val="0"/>
          <w:divBdr>
            <w:top w:val="none" w:sz="0" w:space="0" w:color="auto"/>
            <w:left w:val="none" w:sz="0" w:space="0" w:color="auto"/>
            <w:bottom w:val="none" w:sz="0" w:space="0" w:color="auto"/>
            <w:right w:val="none" w:sz="0" w:space="0" w:color="auto"/>
          </w:divBdr>
        </w:div>
        <w:div w:id="85008381">
          <w:marLeft w:val="0"/>
          <w:marRight w:val="0"/>
          <w:marTop w:val="0"/>
          <w:marBottom w:val="0"/>
          <w:divBdr>
            <w:top w:val="none" w:sz="0" w:space="0" w:color="auto"/>
            <w:left w:val="none" w:sz="0" w:space="0" w:color="auto"/>
            <w:bottom w:val="none" w:sz="0" w:space="0" w:color="auto"/>
            <w:right w:val="none" w:sz="0" w:space="0" w:color="auto"/>
          </w:divBdr>
          <w:divsChild>
            <w:div w:id="463232033">
              <w:marLeft w:val="-60"/>
              <w:marRight w:val="-60"/>
              <w:marTop w:val="75"/>
              <w:marBottom w:val="0"/>
              <w:divBdr>
                <w:top w:val="none" w:sz="0" w:space="0" w:color="auto"/>
                <w:left w:val="none" w:sz="0" w:space="0" w:color="auto"/>
                <w:bottom w:val="none" w:sz="0" w:space="0" w:color="auto"/>
                <w:right w:val="none" w:sz="0" w:space="0" w:color="auto"/>
              </w:divBdr>
            </w:div>
          </w:divsChild>
        </w:div>
        <w:div w:id="85077177">
          <w:marLeft w:val="0"/>
          <w:marRight w:val="0"/>
          <w:marTop w:val="0"/>
          <w:marBottom w:val="0"/>
          <w:divBdr>
            <w:top w:val="none" w:sz="0" w:space="0" w:color="auto"/>
            <w:left w:val="none" w:sz="0" w:space="0" w:color="auto"/>
            <w:bottom w:val="none" w:sz="0" w:space="0" w:color="auto"/>
            <w:right w:val="none" w:sz="0" w:space="0" w:color="auto"/>
          </w:divBdr>
        </w:div>
        <w:div w:id="85081005">
          <w:marLeft w:val="0"/>
          <w:marRight w:val="0"/>
          <w:marTop w:val="0"/>
          <w:marBottom w:val="0"/>
          <w:divBdr>
            <w:top w:val="none" w:sz="0" w:space="0" w:color="auto"/>
            <w:left w:val="none" w:sz="0" w:space="0" w:color="auto"/>
            <w:bottom w:val="none" w:sz="0" w:space="0" w:color="auto"/>
            <w:right w:val="none" w:sz="0" w:space="0" w:color="auto"/>
          </w:divBdr>
        </w:div>
        <w:div w:id="85154580">
          <w:marLeft w:val="0"/>
          <w:marRight w:val="0"/>
          <w:marTop w:val="150"/>
          <w:marBottom w:val="0"/>
          <w:divBdr>
            <w:top w:val="none" w:sz="0" w:space="0" w:color="auto"/>
            <w:left w:val="none" w:sz="0" w:space="0" w:color="auto"/>
            <w:bottom w:val="none" w:sz="0" w:space="0" w:color="auto"/>
            <w:right w:val="none" w:sz="0" w:space="0" w:color="auto"/>
          </w:divBdr>
        </w:div>
        <w:div w:id="85200096">
          <w:marLeft w:val="0"/>
          <w:marRight w:val="0"/>
          <w:marTop w:val="0"/>
          <w:marBottom w:val="0"/>
          <w:divBdr>
            <w:top w:val="none" w:sz="0" w:space="0" w:color="auto"/>
            <w:left w:val="none" w:sz="0" w:space="0" w:color="auto"/>
            <w:bottom w:val="none" w:sz="0" w:space="0" w:color="auto"/>
            <w:right w:val="none" w:sz="0" w:space="0" w:color="auto"/>
          </w:divBdr>
          <w:divsChild>
            <w:div w:id="457724230">
              <w:marLeft w:val="0"/>
              <w:marRight w:val="0"/>
              <w:marTop w:val="0"/>
              <w:marBottom w:val="0"/>
              <w:divBdr>
                <w:top w:val="none" w:sz="0" w:space="0" w:color="auto"/>
                <w:left w:val="none" w:sz="0" w:space="0" w:color="auto"/>
                <w:bottom w:val="none" w:sz="0" w:space="0" w:color="auto"/>
                <w:right w:val="none" w:sz="0" w:space="0" w:color="auto"/>
              </w:divBdr>
            </w:div>
          </w:divsChild>
        </w:div>
        <w:div w:id="85226142">
          <w:marLeft w:val="0"/>
          <w:marRight w:val="0"/>
          <w:marTop w:val="0"/>
          <w:marBottom w:val="0"/>
          <w:divBdr>
            <w:top w:val="none" w:sz="0" w:space="0" w:color="auto"/>
            <w:left w:val="none" w:sz="0" w:space="0" w:color="auto"/>
            <w:bottom w:val="none" w:sz="0" w:space="0" w:color="auto"/>
            <w:right w:val="none" w:sz="0" w:space="0" w:color="auto"/>
          </w:divBdr>
        </w:div>
        <w:div w:id="85352123">
          <w:marLeft w:val="0"/>
          <w:marRight w:val="0"/>
          <w:marTop w:val="0"/>
          <w:marBottom w:val="0"/>
          <w:divBdr>
            <w:top w:val="none" w:sz="0" w:space="0" w:color="auto"/>
            <w:left w:val="none" w:sz="0" w:space="0" w:color="auto"/>
            <w:bottom w:val="none" w:sz="0" w:space="0" w:color="auto"/>
            <w:right w:val="none" w:sz="0" w:space="0" w:color="auto"/>
          </w:divBdr>
        </w:div>
        <w:div w:id="85418180">
          <w:marLeft w:val="0"/>
          <w:marRight w:val="0"/>
          <w:marTop w:val="240"/>
          <w:marBottom w:val="0"/>
          <w:divBdr>
            <w:top w:val="none" w:sz="0" w:space="0" w:color="auto"/>
            <w:left w:val="none" w:sz="0" w:space="0" w:color="auto"/>
            <w:bottom w:val="none" w:sz="0" w:space="0" w:color="auto"/>
            <w:right w:val="none" w:sz="0" w:space="0" w:color="auto"/>
          </w:divBdr>
        </w:div>
        <w:div w:id="85420208">
          <w:marLeft w:val="0"/>
          <w:marRight w:val="0"/>
          <w:marTop w:val="0"/>
          <w:marBottom w:val="0"/>
          <w:divBdr>
            <w:top w:val="none" w:sz="0" w:space="0" w:color="auto"/>
            <w:left w:val="none" w:sz="0" w:space="0" w:color="auto"/>
            <w:bottom w:val="none" w:sz="0" w:space="0" w:color="auto"/>
            <w:right w:val="none" w:sz="0" w:space="0" w:color="auto"/>
          </w:divBdr>
        </w:div>
        <w:div w:id="85461155">
          <w:marLeft w:val="0"/>
          <w:marRight w:val="0"/>
          <w:marTop w:val="0"/>
          <w:marBottom w:val="0"/>
          <w:divBdr>
            <w:top w:val="none" w:sz="0" w:space="0" w:color="auto"/>
            <w:left w:val="none" w:sz="0" w:space="0" w:color="auto"/>
            <w:bottom w:val="none" w:sz="0" w:space="0" w:color="auto"/>
            <w:right w:val="none" w:sz="0" w:space="0" w:color="auto"/>
          </w:divBdr>
        </w:div>
        <w:div w:id="85466539">
          <w:marLeft w:val="0"/>
          <w:marRight w:val="0"/>
          <w:marTop w:val="0"/>
          <w:marBottom w:val="0"/>
          <w:divBdr>
            <w:top w:val="none" w:sz="0" w:space="0" w:color="auto"/>
            <w:left w:val="none" w:sz="0" w:space="0" w:color="auto"/>
            <w:bottom w:val="none" w:sz="0" w:space="0" w:color="auto"/>
            <w:right w:val="none" w:sz="0" w:space="0" w:color="auto"/>
          </w:divBdr>
          <w:divsChild>
            <w:div w:id="673412661">
              <w:marLeft w:val="0"/>
              <w:marRight w:val="0"/>
              <w:marTop w:val="0"/>
              <w:marBottom w:val="0"/>
              <w:divBdr>
                <w:top w:val="none" w:sz="0" w:space="0" w:color="auto"/>
                <w:left w:val="none" w:sz="0" w:space="0" w:color="auto"/>
                <w:bottom w:val="none" w:sz="0" w:space="0" w:color="auto"/>
                <w:right w:val="none" w:sz="0" w:space="0" w:color="auto"/>
              </w:divBdr>
            </w:div>
          </w:divsChild>
        </w:div>
        <w:div w:id="85536010">
          <w:marLeft w:val="0"/>
          <w:marRight w:val="0"/>
          <w:marTop w:val="0"/>
          <w:marBottom w:val="0"/>
          <w:divBdr>
            <w:top w:val="none" w:sz="0" w:space="0" w:color="auto"/>
            <w:left w:val="none" w:sz="0" w:space="0" w:color="auto"/>
            <w:bottom w:val="none" w:sz="0" w:space="0" w:color="auto"/>
            <w:right w:val="none" w:sz="0" w:space="0" w:color="auto"/>
          </w:divBdr>
          <w:divsChild>
            <w:div w:id="274872027">
              <w:marLeft w:val="0"/>
              <w:marRight w:val="0"/>
              <w:marTop w:val="0"/>
              <w:marBottom w:val="0"/>
              <w:divBdr>
                <w:top w:val="none" w:sz="0" w:space="0" w:color="auto"/>
                <w:left w:val="none" w:sz="0" w:space="0" w:color="auto"/>
                <w:bottom w:val="none" w:sz="0" w:space="0" w:color="auto"/>
                <w:right w:val="none" w:sz="0" w:space="0" w:color="auto"/>
              </w:divBdr>
            </w:div>
            <w:div w:id="297230161">
              <w:marLeft w:val="0"/>
              <w:marRight w:val="0"/>
              <w:marTop w:val="0"/>
              <w:marBottom w:val="75"/>
              <w:divBdr>
                <w:top w:val="none" w:sz="0" w:space="0" w:color="auto"/>
                <w:left w:val="none" w:sz="0" w:space="0" w:color="auto"/>
                <w:bottom w:val="none" w:sz="0" w:space="0" w:color="auto"/>
                <w:right w:val="none" w:sz="0" w:space="0" w:color="auto"/>
              </w:divBdr>
            </w:div>
          </w:divsChild>
        </w:div>
        <w:div w:id="85537545">
          <w:marLeft w:val="0"/>
          <w:marRight w:val="0"/>
          <w:marTop w:val="0"/>
          <w:marBottom w:val="0"/>
          <w:divBdr>
            <w:top w:val="none" w:sz="0" w:space="0" w:color="auto"/>
            <w:left w:val="none" w:sz="0" w:space="0" w:color="auto"/>
            <w:bottom w:val="none" w:sz="0" w:space="0" w:color="auto"/>
            <w:right w:val="none" w:sz="0" w:space="0" w:color="auto"/>
          </w:divBdr>
        </w:div>
        <w:div w:id="85614653">
          <w:marLeft w:val="0"/>
          <w:marRight w:val="0"/>
          <w:marTop w:val="0"/>
          <w:marBottom w:val="0"/>
          <w:divBdr>
            <w:top w:val="none" w:sz="0" w:space="0" w:color="auto"/>
            <w:left w:val="none" w:sz="0" w:space="0" w:color="auto"/>
            <w:bottom w:val="none" w:sz="0" w:space="0" w:color="auto"/>
            <w:right w:val="none" w:sz="0" w:space="0" w:color="auto"/>
          </w:divBdr>
        </w:div>
        <w:div w:id="85617809">
          <w:marLeft w:val="0"/>
          <w:marRight w:val="0"/>
          <w:marTop w:val="0"/>
          <w:marBottom w:val="0"/>
          <w:divBdr>
            <w:top w:val="none" w:sz="0" w:space="0" w:color="auto"/>
            <w:left w:val="none" w:sz="0" w:space="0" w:color="auto"/>
            <w:bottom w:val="none" w:sz="0" w:space="0" w:color="auto"/>
            <w:right w:val="none" w:sz="0" w:space="0" w:color="auto"/>
          </w:divBdr>
        </w:div>
        <w:div w:id="85657957">
          <w:marLeft w:val="0"/>
          <w:marRight w:val="0"/>
          <w:marTop w:val="0"/>
          <w:marBottom w:val="0"/>
          <w:divBdr>
            <w:top w:val="none" w:sz="0" w:space="0" w:color="auto"/>
            <w:left w:val="none" w:sz="0" w:space="0" w:color="auto"/>
            <w:bottom w:val="none" w:sz="0" w:space="0" w:color="auto"/>
            <w:right w:val="none" w:sz="0" w:space="0" w:color="auto"/>
          </w:divBdr>
          <w:divsChild>
            <w:div w:id="334302769">
              <w:marLeft w:val="0"/>
              <w:marRight w:val="0"/>
              <w:marTop w:val="0"/>
              <w:marBottom w:val="0"/>
              <w:divBdr>
                <w:top w:val="none" w:sz="0" w:space="0" w:color="auto"/>
                <w:left w:val="none" w:sz="0" w:space="0" w:color="auto"/>
                <w:bottom w:val="none" w:sz="0" w:space="0" w:color="auto"/>
                <w:right w:val="none" w:sz="0" w:space="0" w:color="auto"/>
              </w:divBdr>
            </w:div>
          </w:divsChild>
        </w:div>
        <w:div w:id="85687816">
          <w:marLeft w:val="0"/>
          <w:marRight w:val="0"/>
          <w:marTop w:val="0"/>
          <w:marBottom w:val="376"/>
          <w:divBdr>
            <w:top w:val="none" w:sz="0" w:space="0" w:color="auto"/>
            <w:left w:val="none" w:sz="0" w:space="0" w:color="auto"/>
            <w:bottom w:val="none" w:sz="0" w:space="0" w:color="auto"/>
            <w:right w:val="none" w:sz="0" w:space="0" w:color="auto"/>
          </w:divBdr>
        </w:div>
        <w:div w:id="85856943">
          <w:marLeft w:val="0"/>
          <w:marRight w:val="225"/>
          <w:marTop w:val="0"/>
          <w:marBottom w:val="0"/>
          <w:divBdr>
            <w:top w:val="none" w:sz="0" w:space="0" w:color="auto"/>
            <w:left w:val="none" w:sz="0" w:space="0" w:color="auto"/>
            <w:bottom w:val="none" w:sz="0" w:space="0" w:color="auto"/>
            <w:right w:val="none" w:sz="0" w:space="0" w:color="auto"/>
          </w:divBdr>
        </w:div>
        <w:div w:id="85881009">
          <w:marLeft w:val="0"/>
          <w:marRight w:val="0"/>
          <w:marTop w:val="0"/>
          <w:marBottom w:val="0"/>
          <w:divBdr>
            <w:top w:val="none" w:sz="0" w:space="0" w:color="auto"/>
            <w:left w:val="none" w:sz="0" w:space="0" w:color="auto"/>
            <w:bottom w:val="none" w:sz="0" w:space="0" w:color="auto"/>
            <w:right w:val="none" w:sz="0" w:space="0" w:color="auto"/>
          </w:divBdr>
        </w:div>
        <w:div w:id="85929048">
          <w:marLeft w:val="0"/>
          <w:marRight w:val="0"/>
          <w:marTop w:val="150"/>
          <w:marBottom w:val="0"/>
          <w:divBdr>
            <w:top w:val="none" w:sz="0" w:space="0" w:color="auto"/>
            <w:left w:val="none" w:sz="0" w:space="0" w:color="auto"/>
            <w:bottom w:val="none" w:sz="0" w:space="0" w:color="auto"/>
            <w:right w:val="none" w:sz="0" w:space="0" w:color="auto"/>
          </w:divBdr>
        </w:div>
        <w:div w:id="85929109">
          <w:marLeft w:val="0"/>
          <w:marRight w:val="0"/>
          <w:marTop w:val="0"/>
          <w:marBottom w:val="0"/>
          <w:divBdr>
            <w:top w:val="none" w:sz="0" w:space="0" w:color="auto"/>
            <w:left w:val="none" w:sz="0" w:space="0" w:color="auto"/>
            <w:bottom w:val="none" w:sz="0" w:space="0" w:color="auto"/>
            <w:right w:val="none" w:sz="0" w:space="0" w:color="auto"/>
          </w:divBdr>
        </w:div>
        <w:div w:id="86075701">
          <w:marLeft w:val="0"/>
          <w:marRight w:val="0"/>
          <w:marTop w:val="100"/>
          <w:marBottom w:val="100"/>
          <w:divBdr>
            <w:top w:val="none" w:sz="0" w:space="0" w:color="auto"/>
            <w:left w:val="none" w:sz="0" w:space="0" w:color="auto"/>
            <w:bottom w:val="none" w:sz="0" w:space="0" w:color="auto"/>
            <w:right w:val="none" w:sz="0" w:space="0" w:color="auto"/>
          </w:divBdr>
          <w:divsChild>
            <w:div w:id="506748694">
              <w:marLeft w:val="0"/>
              <w:marRight w:val="0"/>
              <w:marTop w:val="0"/>
              <w:marBottom w:val="0"/>
              <w:divBdr>
                <w:top w:val="none" w:sz="0" w:space="0" w:color="auto"/>
                <w:left w:val="none" w:sz="0" w:space="0" w:color="auto"/>
                <w:bottom w:val="none" w:sz="0" w:space="0" w:color="auto"/>
                <w:right w:val="none" w:sz="0" w:space="0" w:color="auto"/>
              </w:divBdr>
            </w:div>
          </w:divsChild>
        </w:div>
        <w:div w:id="86117595">
          <w:marLeft w:val="0"/>
          <w:marRight w:val="0"/>
          <w:marTop w:val="0"/>
          <w:marBottom w:val="0"/>
          <w:divBdr>
            <w:top w:val="none" w:sz="0" w:space="0" w:color="auto"/>
            <w:left w:val="none" w:sz="0" w:space="0" w:color="auto"/>
            <w:bottom w:val="none" w:sz="0" w:space="0" w:color="auto"/>
            <w:right w:val="none" w:sz="0" w:space="0" w:color="auto"/>
          </w:divBdr>
          <w:divsChild>
            <w:div w:id="448210480">
              <w:marLeft w:val="0"/>
              <w:marRight w:val="0"/>
              <w:marTop w:val="0"/>
              <w:marBottom w:val="0"/>
              <w:divBdr>
                <w:top w:val="none" w:sz="0" w:space="0" w:color="auto"/>
                <w:left w:val="none" w:sz="0" w:space="0" w:color="auto"/>
                <w:bottom w:val="none" w:sz="0" w:space="0" w:color="auto"/>
                <w:right w:val="none" w:sz="0" w:space="0" w:color="auto"/>
              </w:divBdr>
            </w:div>
            <w:div w:id="584261890">
              <w:marLeft w:val="0"/>
              <w:marRight w:val="0"/>
              <w:marTop w:val="0"/>
              <w:marBottom w:val="0"/>
              <w:divBdr>
                <w:top w:val="none" w:sz="0" w:space="0" w:color="auto"/>
                <w:left w:val="none" w:sz="0" w:space="0" w:color="auto"/>
                <w:bottom w:val="none" w:sz="0" w:space="0" w:color="auto"/>
                <w:right w:val="none" w:sz="0" w:space="0" w:color="auto"/>
              </w:divBdr>
              <w:divsChild>
                <w:div w:id="468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569">
          <w:marLeft w:val="0"/>
          <w:marRight w:val="0"/>
          <w:marTop w:val="0"/>
          <w:marBottom w:val="0"/>
          <w:divBdr>
            <w:top w:val="none" w:sz="0" w:space="0" w:color="auto"/>
            <w:left w:val="none" w:sz="0" w:space="0" w:color="auto"/>
            <w:bottom w:val="none" w:sz="0" w:space="0" w:color="auto"/>
            <w:right w:val="none" w:sz="0" w:space="0" w:color="auto"/>
          </w:divBdr>
        </w:div>
        <w:div w:id="86199530">
          <w:marLeft w:val="0"/>
          <w:marRight w:val="0"/>
          <w:marTop w:val="0"/>
          <w:marBottom w:val="75"/>
          <w:divBdr>
            <w:top w:val="none" w:sz="0" w:space="0" w:color="auto"/>
            <w:left w:val="none" w:sz="0" w:space="0" w:color="auto"/>
            <w:bottom w:val="none" w:sz="0" w:space="0" w:color="auto"/>
            <w:right w:val="none" w:sz="0" w:space="0" w:color="auto"/>
          </w:divBdr>
        </w:div>
        <w:div w:id="86200626">
          <w:marLeft w:val="0"/>
          <w:marRight w:val="0"/>
          <w:marTop w:val="150"/>
          <w:marBottom w:val="300"/>
          <w:divBdr>
            <w:top w:val="single" w:sz="6" w:space="11" w:color="EAEAEA"/>
            <w:left w:val="single" w:sz="6" w:space="11" w:color="EAEAEA"/>
            <w:bottom w:val="single" w:sz="6" w:space="11" w:color="EAEAEA"/>
            <w:right w:val="single" w:sz="6" w:space="11" w:color="EAEAEA"/>
          </w:divBdr>
        </w:div>
        <w:div w:id="86268269">
          <w:marLeft w:val="0"/>
          <w:marRight w:val="0"/>
          <w:marTop w:val="0"/>
          <w:marBottom w:val="0"/>
          <w:divBdr>
            <w:top w:val="none" w:sz="0" w:space="0" w:color="auto"/>
            <w:left w:val="none" w:sz="0" w:space="0" w:color="auto"/>
            <w:bottom w:val="none" w:sz="0" w:space="0" w:color="auto"/>
            <w:right w:val="none" w:sz="0" w:space="0" w:color="auto"/>
          </w:divBdr>
        </w:div>
        <w:div w:id="86270899">
          <w:marLeft w:val="1463"/>
          <w:marRight w:val="0"/>
          <w:marTop w:val="0"/>
          <w:marBottom w:val="0"/>
          <w:divBdr>
            <w:top w:val="none" w:sz="0" w:space="0" w:color="auto"/>
            <w:left w:val="none" w:sz="0" w:space="0" w:color="auto"/>
            <w:bottom w:val="none" w:sz="0" w:space="0" w:color="auto"/>
            <w:right w:val="none" w:sz="0" w:space="0" w:color="auto"/>
          </w:divBdr>
          <w:divsChild>
            <w:div w:id="256914569">
              <w:marLeft w:val="0"/>
              <w:marRight w:val="0"/>
              <w:marTop w:val="0"/>
              <w:marBottom w:val="0"/>
              <w:divBdr>
                <w:top w:val="none" w:sz="0" w:space="0" w:color="auto"/>
                <w:left w:val="none" w:sz="0" w:space="0" w:color="auto"/>
                <w:bottom w:val="none" w:sz="0" w:space="0" w:color="auto"/>
                <w:right w:val="none" w:sz="0" w:space="0" w:color="auto"/>
              </w:divBdr>
              <w:divsChild>
                <w:div w:id="4565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6128">
          <w:marLeft w:val="0"/>
          <w:marRight w:val="0"/>
          <w:marTop w:val="0"/>
          <w:marBottom w:val="240"/>
          <w:divBdr>
            <w:top w:val="none" w:sz="0" w:space="0" w:color="auto"/>
            <w:left w:val="none" w:sz="0" w:space="0" w:color="auto"/>
            <w:bottom w:val="none" w:sz="0" w:space="0" w:color="auto"/>
            <w:right w:val="none" w:sz="0" w:space="0" w:color="auto"/>
          </w:divBdr>
        </w:div>
        <w:div w:id="86314593">
          <w:marLeft w:val="0"/>
          <w:marRight w:val="0"/>
          <w:marTop w:val="63"/>
          <w:marBottom w:val="0"/>
          <w:divBdr>
            <w:top w:val="none" w:sz="0" w:space="0" w:color="auto"/>
            <w:left w:val="none" w:sz="0" w:space="0" w:color="auto"/>
            <w:bottom w:val="none" w:sz="0" w:space="0" w:color="auto"/>
            <w:right w:val="none" w:sz="0" w:space="0" w:color="auto"/>
          </w:divBdr>
        </w:div>
        <w:div w:id="86385273">
          <w:marLeft w:val="0"/>
          <w:marRight w:val="0"/>
          <w:marTop w:val="0"/>
          <w:marBottom w:val="0"/>
          <w:divBdr>
            <w:top w:val="single" w:sz="6" w:space="0" w:color="999999"/>
            <w:left w:val="single" w:sz="6" w:space="0" w:color="999999"/>
            <w:bottom w:val="single" w:sz="6" w:space="0" w:color="999999"/>
            <w:right w:val="single" w:sz="6" w:space="0" w:color="999999"/>
          </w:divBdr>
        </w:div>
        <w:div w:id="86393803">
          <w:marLeft w:val="0"/>
          <w:marRight w:val="0"/>
          <w:marTop w:val="0"/>
          <w:marBottom w:val="0"/>
          <w:divBdr>
            <w:top w:val="single" w:sz="2" w:space="0" w:color="E0E0E0"/>
            <w:left w:val="single" w:sz="2" w:space="0" w:color="E0E0E0"/>
            <w:bottom w:val="single" w:sz="2" w:space="0" w:color="E0E0E0"/>
            <w:right w:val="single" w:sz="2" w:space="0" w:color="E0E0E0"/>
          </w:divBdr>
          <w:divsChild>
            <w:div w:id="49155633">
              <w:marLeft w:val="0"/>
              <w:marRight w:val="0"/>
              <w:marTop w:val="0"/>
              <w:marBottom w:val="0"/>
              <w:divBdr>
                <w:top w:val="single" w:sz="2" w:space="0" w:color="E0E0E0"/>
                <w:left w:val="single" w:sz="2" w:space="0" w:color="E0E0E0"/>
                <w:bottom w:val="single" w:sz="2" w:space="0" w:color="E0E0E0"/>
                <w:right w:val="single" w:sz="2" w:space="0" w:color="E0E0E0"/>
              </w:divBdr>
            </w:div>
            <w:div w:id="75635932">
              <w:marLeft w:val="0"/>
              <w:marRight w:val="0"/>
              <w:marTop w:val="0"/>
              <w:marBottom w:val="0"/>
              <w:divBdr>
                <w:top w:val="single" w:sz="2" w:space="0" w:color="E0E0E0"/>
                <w:left w:val="single" w:sz="2" w:space="0" w:color="E0E0E0"/>
                <w:bottom w:val="single" w:sz="2" w:space="0" w:color="E0E0E0"/>
                <w:right w:val="single" w:sz="2" w:space="0" w:color="E0E0E0"/>
              </w:divBdr>
            </w:div>
            <w:div w:id="91054269">
              <w:marLeft w:val="0"/>
              <w:marRight w:val="0"/>
              <w:marTop w:val="0"/>
              <w:marBottom w:val="0"/>
              <w:divBdr>
                <w:top w:val="single" w:sz="2" w:space="0" w:color="E0E0E0"/>
                <w:left w:val="single" w:sz="2" w:space="0" w:color="E0E0E0"/>
                <w:bottom w:val="single" w:sz="2" w:space="0" w:color="E0E0E0"/>
                <w:right w:val="single" w:sz="2" w:space="0" w:color="E0E0E0"/>
              </w:divBdr>
            </w:div>
            <w:div w:id="192310638">
              <w:marLeft w:val="0"/>
              <w:marRight w:val="0"/>
              <w:marTop w:val="0"/>
              <w:marBottom w:val="0"/>
              <w:divBdr>
                <w:top w:val="single" w:sz="2" w:space="0" w:color="E0E0E0"/>
                <w:left w:val="single" w:sz="2" w:space="0" w:color="E0E0E0"/>
                <w:bottom w:val="single" w:sz="2" w:space="0" w:color="E0E0E0"/>
                <w:right w:val="single" w:sz="2" w:space="0" w:color="E0E0E0"/>
              </w:divBdr>
              <w:divsChild>
                <w:div w:id="6811995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615439">
              <w:marLeft w:val="0"/>
              <w:marRight w:val="0"/>
              <w:marTop w:val="0"/>
              <w:marBottom w:val="0"/>
              <w:divBdr>
                <w:top w:val="single" w:sz="2" w:space="0" w:color="E0E0E0"/>
                <w:left w:val="single" w:sz="2" w:space="0" w:color="E0E0E0"/>
                <w:bottom w:val="single" w:sz="2" w:space="0" w:color="E0E0E0"/>
                <w:right w:val="single" w:sz="2" w:space="0" w:color="E0E0E0"/>
              </w:divBdr>
            </w:div>
            <w:div w:id="469445628">
              <w:marLeft w:val="0"/>
              <w:marRight w:val="0"/>
              <w:marTop w:val="0"/>
              <w:marBottom w:val="0"/>
              <w:divBdr>
                <w:top w:val="single" w:sz="2" w:space="0" w:color="E0E0E0"/>
                <w:left w:val="single" w:sz="2" w:space="0" w:color="E0E0E0"/>
                <w:bottom w:val="single" w:sz="2" w:space="0" w:color="E0E0E0"/>
                <w:right w:val="single" w:sz="2" w:space="0" w:color="E0E0E0"/>
              </w:divBdr>
            </w:div>
            <w:div w:id="518349896">
              <w:marLeft w:val="0"/>
              <w:marRight w:val="0"/>
              <w:marTop w:val="0"/>
              <w:marBottom w:val="0"/>
              <w:divBdr>
                <w:top w:val="single" w:sz="2" w:space="0" w:color="E0E0E0"/>
                <w:left w:val="single" w:sz="2" w:space="0" w:color="E0E0E0"/>
                <w:bottom w:val="single" w:sz="2" w:space="0" w:color="E0E0E0"/>
                <w:right w:val="single" w:sz="2" w:space="0" w:color="E0E0E0"/>
              </w:divBdr>
            </w:div>
            <w:div w:id="7077982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460143">
          <w:marLeft w:val="1463"/>
          <w:marRight w:val="0"/>
          <w:marTop w:val="0"/>
          <w:marBottom w:val="0"/>
          <w:divBdr>
            <w:top w:val="none" w:sz="0" w:space="0" w:color="auto"/>
            <w:left w:val="none" w:sz="0" w:space="0" w:color="auto"/>
            <w:bottom w:val="none" w:sz="0" w:space="0" w:color="auto"/>
            <w:right w:val="none" w:sz="0" w:space="0" w:color="auto"/>
          </w:divBdr>
          <w:divsChild>
            <w:div w:id="137429582">
              <w:marLeft w:val="0"/>
              <w:marRight w:val="0"/>
              <w:marTop w:val="0"/>
              <w:marBottom w:val="0"/>
              <w:divBdr>
                <w:top w:val="none" w:sz="0" w:space="0" w:color="auto"/>
                <w:left w:val="none" w:sz="0" w:space="0" w:color="auto"/>
                <w:bottom w:val="none" w:sz="0" w:space="0" w:color="auto"/>
                <w:right w:val="none" w:sz="0" w:space="0" w:color="auto"/>
              </w:divBdr>
            </w:div>
          </w:divsChild>
        </w:div>
        <w:div w:id="86464950">
          <w:marLeft w:val="1221"/>
          <w:marRight w:val="0"/>
          <w:marTop w:val="0"/>
          <w:marBottom w:val="0"/>
          <w:divBdr>
            <w:top w:val="none" w:sz="0" w:space="0" w:color="auto"/>
            <w:left w:val="none" w:sz="0" w:space="0" w:color="auto"/>
            <w:bottom w:val="none" w:sz="0" w:space="0" w:color="auto"/>
            <w:right w:val="none" w:sz="0" w:space="0" w:color="auto"/>
          </w:divBdr>
        </w:div>
        <w:div w:id="86539873">
          <w:marLeft w:val="0"/>
          <w:marRight w:val="0"/>
          <w:marTop w:val="0"/>
          <w:marBottom w:val="0"/>
          <w:divBdr>
            <w:top w:val="single" w:sz="2" w:space="0" w:color="E0E0E0"/>
            <w:left w:val="single" w:sz="2" w:space="0" w:color="E0E0E0"/>
            <w:bottom w:val="single" w:sz="2" w:space="0" w:color="E0E0E0"/>
            <w:right w:val="single" w:sz="2" w:space="0" w:color="E0E0E0"/>
          </w:divBdr>
        </w:div>
        <w:div w:id="86581089">
          <w:marLeft w:val="0"/>
          <w:marRight w:val="0"/>
          <w:marTop w:val="0"/>
          <w:marBottom w:val="0"/>
          <w:divBdr>
            <w:top w:val="none" w:sz="0" w:space="0" w:color="auto"/>
            <w:left w:val="none" w:sz="0" w:space="0" w:color="auto"/>
            <w:bottom w:val="none" w:sz="0" w:space="0" w:color="auto"/>
            <w:right w:val="none" w:sz="0" w:space="0" w:color="auto"/>
          </w:divBdr>
        </w:div>
        <w:div w:id="86584165">
          <w:marLeft w:val="0"/>
          <w:marRight w:val="0"/>
          <w:marTop w:val="0"/>
          <w:marBottom w:val="0"/>
          <w:divBdr>
            <w:top w:val="none" w:sz="0" w:space="0" w:color="auto"/>
            <w:left w:val="none" w:sz="0" w:space="0" w:color="auto"/>
            <w:bottom w:val="none" w:sz="0" w:space="0" w:color="auto"/>
            <w:right w:val="none" w:sz="0" w:space="0" w:color="auto"/>
          </w:divBdr>
        </w:div>
        <w:div w:id="86662763">
          <w:marLeft w:val="-150"/>
          <w:marRight w:val="-150"/>
          <w:marTop w:val="0"/>
          <w:marBottom w:val="0"/>
          <w:divBdr>
            <w:top w:val="none" w:sz="0" w:space="0" w:color="auto"/>
            <w:left w:val="none" w:sz="0" w:space="0" w:color="auto"/>
            <w:bottom w:val="none" w:sz="0" w:space="0" w:color="auto"/>
            <w:right w:val="none" w:sz="0" w:space="0" w:color="auto"/>
          </w:divBdr>
          <w:divsChild>
            <w:div w:id="6520677">
              <w:marLeft w:val="0"/>
              <w:marRight w:val="0"/>
              <w:marTop w:val="0"/>
              <w:marBottom w:val="0"/>
              <w:divBdr>
                <w:top w:val="none" w:sz="0" w:space="0" w:color="auto"/>
                <w:left w:val="none" w:sz="0" w:space="0" w:color="auto"/>
                <w:bottom w:val="none" w:sz="0" w:space="0" w:color="auto"/>
                <w:right w:val="none" w:sz="0" w:space="0" w:color="auto"/>
              </w:divBdr>
            </w:div>
          </w:divsChild>
        </w:div>
        <w:div w:id="86731492">
          <w:marLeft w:val="75"/>
          <w:marRight w:val="75"/>
          <w:marTop w:val="75"/>
          <w:marBottom w:val="75"/>
          <w:divBdr>
            <w:top w:val="single" w:sz="4" w:space="0" w:color="CCCCCC"/>
            <w:left w:val="single" w:sz="4" w:space="0" w:color="CCCCCC"/>
            <w:bottom w:val="single" w:sz="4" w:space="0" w:color="CCCCCC"/>
            <w:right w:val="single" w:sz="4" w:space="0" w:color="CCCCCC"/>
          </w:divBdr>
        </w:div>
        <w:div w:id="86855607">
          <w:marLeft w:val="0"/>
          <w:marRight w:val="0"/>
          <w:marTop w:val="0"/>
          <w:marBottom w:val="0"/>
          <w:divBdr>
            <w:top w:val="none" w:sz="0" w:space="0" w:color="auto"/>
            <w:left w:val="none" w:sz="0" w:space="0" w:color="auto"/>
            <w:bottom w:val="none" w:sz="0" w:space="0" w:color="auto"/>
            <w:right w:val="none" w:sz="0" w:space="0" w:color="auto"/>
          </w:divBdr>
        </w:div>
        <w:div w:id="86927430">
          <w:marLeft w:val="0"/>
          <w:marRight w:val="0"/>
          <w:marTop w:val="0"/>
          <w:marBottom w:val="0"/>
          <w:divBdr>
            <w:top w:val="none" w:sz="0" w:space="0" w:color="auto"/>
            <w:left w:val="none" w:sz="0" w:space="0" w:color="auto"/>
            <w:bottom w:val="none" w:sz="0" w:space="0" w:color="auto"/>
            <w:right w:val="none" w:sz="0" w:space="0" w:color="auto"/>
          </w:divBdr>
        </w:div>
        <w:div w:id="86929739">
          <w:marLeft w:val="0"/>
          <w:marRight w:val="0"/>
          <w:marTop w:val="0"/>
          <w:marBottom w:val="0"/>
          <w:divBdr>
            <w:top w:val="none" w:sz="0" w:space="0" w:color="auto"/>
            <w:left w:val="none" w:sz="0" w:space="0" w:color="auto"/>
            <w:bottom w:val="none" w:sz="0" w:space="0" w:color="auto"/>
            <w:right w:val="none" w:sz="0" w:space="0" w:color="auto"/>
          </w:divBdr>
        </w:div>
        <w:div w:id="86966752">
          <w:marLeft w:val="0"/>
          <w:marRight w:val="0"/>
          <w:marTop w:val="0"/>
          <w:marBottom w:val="0"/>
          <w:divBdr>
            <w:top w:val="none" w:sz="0" w:space="0" w:color="auto"/>
            <w:left w:val="none" w:sz="0" w:space="0" w:color="auto"/>
            <w:bottom w:val="none" w:sz="0" w:space="0" w:color="auto"/>
            <w:right w:val="none" w:sz="0" w:space="0" w:color="auto"/>
          </w:divBdr>
          <w:divsChild>
            <w:div w:id="600454561">
              <w:marLeft w:val="0"/>
              <w:marRight w:val="0"/>
              <w:marTop w:val="0"/>
              <w:marBottom w:val="0"/>
              <w:divBdr>
                <w:top w:val="none" w:sz="0" w:space="0" w:color="auto"/>
                <w:left w:val="none" w:sz="0" w:space="0" w:color="auto"/>
                <w:bottom w:val="none" w:sz="0" w:space="0" w:color="auto"/>
                <w:right w:val="none" w:sz="0" w:space="0" w:color="auto"/>
              </w:divBdr>
            </w:div>
          </w:divsChild>
        </w:div>
        <w:div w:id="86969570">
          <w:marLeft w:val="0"/>
          <w:marRight w:val="0"/>
          <w:marTop w:val="0"/>
          <w:marBottom w:val="150"/>
          <w:divBdr>
            <w:top w:val="none" w:sz="0" w:space="0" w:color="auto"/>
            <w:left w:val="none" w:sz="0" w:space="0" w:color="auto"/>
            <w:bottom w:val="none" w:sz="0" w:space="0" w:color="auto"/>
            <w:right w:val="none" w:sz="0" w:space="0" w:color="auto"/>
          </w:divBdr>
        </w:div>
        <w:div w:id="86998143">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300"/>
          <w:divBdr>
            <w:top w:val="none" w:sz="0" w:space="0" w:color="auto"/>
            <w:left w:val="none" w:sz="0" w:space="0" w:color="auto"/>
            <w:bottom w:val="none" w:sz="0" w:space="0" w:color="auto"/>
            <w:right w:val="none" w:sz="0" w:space="0" w:color="auto"/>
          </w:divBdr>
        </w:div>
        <w:div w:id="87116811">
          <w:marLeft w:val="0"/>
          <w:marRight w:val="0"/>
          <w:marTop w:val="0"/>
          <w:marBottom w:val="0"/>
          <w:divBdr>
            <w:top w:val="single" w:sz="2" w:space="0" w:color="E0E0E0"/>
            <w:left w:val="single" w:sz="2" w:space="0" w:color="E0E0E0"/>
            <w:bottom w:val="single" w:sz="2" w:space="0" w:color="E0E0E0"/>
            <w:right w:val="single" w:sz="2" w:space="0" w:color="E0E0E0"/>
          </w:divBdr>
          <w:divsChild>
            <w:div w:id="686833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163178">
          <w:marLeft w:val="0"/>
          <w:marRight w:val="0"/>
          <w:marTop w:val="0"/>
          <w:marBottom w:val="0"/>
          <w:divBdr>
            <w:top w:val="single" w:sz="2" w:space="0" w:color="E0E0E0"/>
            <w:left w:val="single" w:sz="2" w:space="0" w:color="E0E0E0"/>
            <w:bottom w:val="single" w:sz="2" w:space="0" w:color="E0E0E0"/>
            <w:right w:val="single" w:sz="2" w:space="0" w:color="E0E0E0"/>
          </w:divBdr>
        </w:div>
        <w:div w:id="87164138">
          <w:marLeft w:val="0"/>
          <w:marRight w:val="0"/>
          <w:marTop w:val="0"/>
          <w:marBottom w:val="0"/>
          <w:divBdr>
            <w:top w:val="none" w:sz="0" w:space="0" w:color="auto"/>
            <w:left w:val="none" w:sz="0" w:space="0" w:color="auto"/>
            <w:bottom w:val="none" w:sz="0" w:space="0" w:color="auto"/>
            <w:right w:val="none" w:sz="0" w:space="0" w:color="auto"/>
          </w:divBdr>
        </w:div>
        <w:div w:id="87315915">
          <w:marLeft w:val="-188"/>
          <w:marRight w:val="-188"/>
          <w:marTop w:val="0"/>
          <w:marBottom w:val="0"/>
          <w:divBdr>
            <w:top w:val="none" w:sz="0" w:space="0" w:color="auto"/>
            <w:left w:val="none" w:sz="0" w:space="0" w:color="auto"/>
            <w:bottom w:val="none" w:sz="0" w:space="0" w:color="auto"/>
            <w:right w:val="none" w:sz="0" w:space="0" w:color="auto"/>
          </w:divBdr>
        </w:div>
        <w:div w:id="87385778">
          <w:marLeft w:val="13"/>
          <w:marRight w:val="188"/>
          <w:marTop w:val="138"/>
          <w:marBottom w:val="88"/>
          <w:divBdr>
            <w:top w:val="none" w:sz="0" w:space="0" w:color="auto"/>
            <w:left w:val="none" w:sz="0" w:space="0" w:color="auto"/>
            <w:bottom w:val="none" w:sz="0" w:space="0" w:color="auto"/>
            <w:right w:val="none" w:sz="0" w:space="0" w:color="auto"/>
          </w:divBdr>
        </w:div>
        <w:div w:id="87385882">
          <w:marLeft w:val="0"/>
          <w:marRight w:val="0"/>
          <w:marTop w:val="0"/>
          <w:marBottom w:val="0"/>
          <w:divBdr>
            <w:top w:val="none" w:sz="0" w:space="0" w:color="auto"/>
            <w:left w:val="none" w:sz="0" w:space="0" w:color="auto"/>
            <w:bottom w:val="none" w:sz="0" w:space="0" w:color="auto"/>
            <w:right w:val="none" w:sz="0" w:space="0" w:color="auto"/>
          </w:divBdr>
          <w:divsChild>
            <w:div w:id="385570658">
              <w:marLeft w:val="0"/>
              <w:marRight w:val="0"/>
              <w:marTop w:val="0"/>
              <w:marBottom w:val="150"/>
              <w:divBdr>
                <w:top w:val="none" w:sz="0" w:space="0" w:color="auto"/>
                <w:left w:val="none" w:sz="0" w:space="0" w:color="auto"/>
                <w:bottom w:val="none" w:sz="0" w:space="0" w:color="auto"/>
                <w:right w:val="none" w:sz="0" w:space="0" w:color="auto"/>
              </w:divBdr>
            </w:div>
          </w:divsChild>
        </w:div>
        <w:div w:id="87428464">
          <w:marLeft w:val="0"/>
          <w:marRight w:val="0"/>
          <w:marTop w:val="0"/>
          <w:marBottom w:val="0"/>
          <w:divBdr>
            <w:top w:val="none" w:sz="0" w:space="0" w:color="auto"/>
            <w:left w:val="none" w:sz="0" w:space="0" w:color="auto"/>
            <w:bottom w:val="none" w:sz="0" w:space="0" w:color="auto"/>
            <w:right w:val="none" w:sz="0" w:space="0" w:color="auto"/>
          </w:divBdr>
        </w:div>
        <w:div w:id="87430434">
          <w:marLeft w:val="0"/>
          <w:marRight w:val="0"/>
          <w:marTop w:val="0"/>
          <w:marBottom w:val="0"/>
          <w:divBdr>
            <w:top w:val="none" w:sz="0" w:space="0" w:color="auto"/>
            <w:left w:val="none" w:sz="0" w:space="0" w:color="auto"/>
            <w:bottom w:val="none" w:sz="0" w:space="0" w:color="auto"/>
            <w:right w:val="none" w:sz="0" w:space="0" w:color="auto"/>
          </w:divBdr>
        </w:div>
        <w:div w:id="87430462">
          <w:marLeft w:val="0"/>
          <w:marRight w:val="0"/>
          <w:marTop w:val="0"/>
          <w:marBottom w:val="0"/>
          <w:divBdr>
            <w:top w:val="none" w:sz="0" w:space="0" w:color="auto"/>
            <w:left w:val="none" w:sz="0" w:space="0" w:color="auto"/>
            <w:bottom w:val="none" w:sz="0" w:space="0" w:color="auto"/>
            <w:right w:val="none" w:sz="0" w:space="0" w:color="auto"/>
          </w:divBdr>
        </w:div>
        <w:div w:id="87430969">
          <w:marLeft w:val="0"/>
          <w:marRight w:val="0"/>
          <w:marTop w:val="0"/>
          <w:marBottom w:val="300"/>
          <w:divBdr>
            <w:top w:val="none" w:sz="0" w:space="0" w:color="auto"/>
            <w:left w:val="none" w:sz="0" w:space="0" w:color="auto"/>
            <w:bottom w:val="none" w:sz="0" w:space="0" w:color="auto"/>
            <w:right w:val="none" w:sz="0" w:space="0" w:color="auto"/>
          </w:divBdr>
        </w:div>
        <w:div w:id="87434933">
          <w:marLeft w:val="0"/>
          <w:marRight w:val="0"/>
          <w:marTop w:val="0"/>
          <w:marBottom w:val="0"/>
          <w:divBdr>
            <w:top w:val="none" w:sz="0" w:space="0" w:color="auto"/>
            <w:left w:val="none" w:sz="0" w:space="0" w:color="auto"/>
            <w:bottom w:val="none" w:sz="0" w:space="0" w:color="auto"/>
            <w:right w:val="none" w:sz="0" w:space="0" w:color="auto"/>
          </w:divBdr>
        </w:div>
        <w:div w:id="87504768">
          <w:marLeft w:val="0"/>
          <w:marRight w:val="0"/>
          <w:marTop w:val="0"/>
          <w:marBottom w:val="0"/>
          <w:divBdr>
            <w:top w:val="none" w:sz="0" w:space="0" w:color="auto"/>
            <w:left w:val="none" w:sz="0" w:space="0" w:color="auto"/>
            <w:bottom w:val="none" w:sz="0" w:space="0" w:color="auto"/>
            <w:right w:val="none" w:sz="0" w:space="0" w:color="auto"/>
          </w:divBdr>
        </w:div>
        <w:div w:id="87584815">
          <w:marLeft w:val="0"/>
          <w:marRight w:val="150"/>
          <w:marTop w:val="0"/>
          <w:marBottom w:val="0"/>
          <w:divBdr>
            <w:top w:val="none" w:sz="0" w:space="0" w:color="auto"/>
            <w:left w:val="none" w:sz="0" w:space="0" w:color="auto"/>
            <w:bottom w:val="none" w:sz="0" w:space="0" w:color="auto"/>
            <w:right w:val="none" w:sz="0" w:space="0" w:color="auto"/>
          </w:divBdr>
        </w:div>
        <w:div w:id="87622105">
          <w:marLeft w:val="0"/>
          <w:marRight w:val="0"/>
          <w:marTop w:val="0"/>
          <w:marBottom w:val="345"/>
          <w:divBdr>
            <w:top w:val="none" w:sz="0" w:space="0" w:color="auto"/>
            <w:left w:val="none" w:sz="0" w:space="0" w:color="auto"/>
            <w:bottom w:val="none" w:sz="0" w:space="0" w:color="auto"/>
            <w:right w:val="none" w:sz="0" w:space="0" w:color="auto"/>
          </w:divBdr>
        </w:div>
        <w:div w:id="87628366">
          <w:marLeft w:val="0"/>
          <w:marRight w:val="0"/>
          <w:marTop w:val="0"/>
          <w:marBottom w:val="0"/>
          <w:divBdr>
            <w:top w:val="none" w:sz="0" w:space="0" w:color="auto"/>
            <w:left w:val="none" w:sz="0" w:space="0" w:color="auto"/>
            <w:bottom w:val="none" w:sz="0" w:space="0" w:color="auto"/>
            <w:right w:val="none" w:sz="0" w:space="0" w:color="auto"/>
          </w:divBdr>
          <w:divsChild>
            <w:div w:id="684673099">
              <w:marLeft w:val="0"/>
              <w:marRight w:val="0"/>
              <w:marTop w:val="0"/>
              <w:marBottom w:val="0"/>
              <w:divBdr>
                <w:top w:val="none" w:sz="0" w:space="0" w:color="auto"/>
                <w:left w:val="none" w:sz="0" w:space="0" w:color="auto"/>
                <w:bottom w:val="none" w:sz="0" w:space="0" w:color="auto"/>
                <w:right w:val="none" w:sz="0" w:space="0" w:color="auto"/>
              </w:divBdr>
            </w:div>
          </w:divsChild>
        </w:div>
        <w:div w:id="87699582">
          <w:marLeft w:val="0"/>
          <w:marRight w:val="450"/>
          <w:marTop w:val="0"/>
          <w:marBottom w:val="150"/>
          <w:divBdr>
            <w:top w:val="none" w:sz="0" w:space="0" w:color="auto"/>
            <w:left w:val="none" w:sz="0" w:space="0" w:color="auto"/>
            <w:bottom w:val="none" w:sz="0" w:space="0" w:color="auto"/>
            <w:right w:val="none" w:sz="0" w:space="0" w:color="auto"/>
          </w:divBdr>
          <w:divsChild>
            <w:div w:id="84573900">
              <w:marLeft w:val="0"/>
              <w:marRight w:val="0"/>
              <w:marTop w:val="0"/>
              <w:marBottom w:val="0"/>
              <w:divBdr>
                <w:top w:val="none" w:sz="0" w:space="0" w:color="auto"/>
                <w:left w:val="none" w:sz="0" w:space="0" w:color="auto"/>
                <w:bottom w:val="none" w:sz="0" w:space="0" w:color="auto"/>
                <w:right w:val="none" w:sz="0" w:space="0" w:color="auto"/>
              </w:divBdr>
            </w:div>
          </w:divsChild>
        </w:div>
        <w:div w:id="87774909">
          <w:marLeft w:val="0"/>
          <w:marRight w:val="0"/>
          <w:marTop w:val="0"/>
          <w:marBottom w:val="0"/>
          <w:divBdr>
            <w:top w:val="none" w:sz="0" w:space="0" w:color="auto"/>
            <w:left w:val="none" w:sz="0" w:space="0" w:color="auto"/>
            <w:bottom w:val="none" w:sz="0" w:space="0" w:color="auto"/>
            <w:right w:val="none" w:sz="0" w:space="0" w:color="auto"/>
          </w:divBdr>
        </w:div>
        <w:div w:id="87777712">
          <w:marLeft w:val="0"/>
          <w:marRight w:val="0"/>
          <w:marTop w:val="0"/>
          <w:marBottom w:val="0"/>
          <w:divBdr>
            <w:top w:val="single" w:sz="2" w:space="0" w:color="E0E0E0"/>
            <w:left w:val="single" w:sz="2" w:space="0" w:color="E0E0E0"/>
            <w:bottom w:val="single" w:sz="2" w:space="0" w:color="E0E0E0"/>
            <w:right w:val="single" w:sz="2" w:space="0" w:color="E0E0E0"/>
          </w:divBdr>
        </w:div>
        <w:div w:id="87846813">
          <w:marLeft w:val="0"/>
          <w:marRight w:val="0"/>
          <w:marTop w:val="0"/>
          <w:marBottom w:val="0"/>
          <w:divBdr>
            <w:top w:val="none" w:sz="0" w:space="0" w:color="auto"/>
            <w:left w:val="none" w:sz="0" w:space="0" w:color="auto"/>
            <w:bottom w:val="none" w:sz="0" w:space="0" w:color="auto"/>
            <w:right w:val="none" w:sz="0" w:space="0" w:color="auto"/>
          </w:divBdr>
        </w:div>
        <w:div w:id="87847523">
          <w:marLeft w:val="0"/>
          <w:marRight w:val="0"/>
          <w:marTop w:val="0"/>
          <w:marBottom w:val="0"/>
          <w:divBdr>
            <w:top w:val="none" w:sz="0" w:space="0" w:color="auto"/>
            <w:left w:val="none" w:sz="0" w:space="0" w:color="auto"/>
            <w:bottom w:val="none" w:sz="0" w:space="0" w:color="auto"/>
            <w:right w:val="none" w:sz="0" w:space="0" w:color="auto"/>
          </w:divBdr>
        </w:div>
        <w:div w:id="87889203">
          <w:marLeft w:val="0"/>
          <w:marRight w:val="0"/>
          <w:marTop w:val="0"/>
          <w:marBottom w:val="0"/>
          <w:divBdr>
            <w:top w:val="none" w:sz="0" w:space="0" w:color="auto"/>
            <w:left w:val="none" w:sz="0" w:space="0" w:color="auto"/>
            <w:bottom w:val="none" w:sz="0" w:space="0" w:color="auto"/>
            <w:right w:val="none" w:sz="0" w:space="0" w:color="auto"/>
          </w:divBdr>
        </w:div>
        <w:div w:id="87896549">
          <w:marLeft w:val="0"/>
          <w:marRight w:val="0"/>
          <w:marTop w:val="150"/>
          <w:marBottom w:val="0"/>
          <w:divBdr>
            <w:top w:val="none" w:sz="0" w:space="0" w:color="auto"/>
            <w:left w:val="none" w:sz="0" w:space="0" w:color="auto"/>
            <w:bottom w:val="none" w:sz="0" w:space="0" w:color="auto"/>
            <w:right w:val="none" w:sz="0" w:space="0" w:color="auto"/>
          </w:divBdr>
        </w:div>
        <w:div w:id="87965833">
          <w:marLeft w:val="0"/>
          <w:marRight w:val="225"/>
          <w:marTop w:val="0"/>
          <w:marBottom w:val="0"/>
          <w:divBdr>
            <w:top w:val="none" w:sz="0" w:space="0" w:color="auto"/>
            <w:left w:val="none" w:sz="0" w:space="0" w:color="auto"/>
            <w:bottom w:val="none" w:sz="0" w:space="0" w:color="auto"/>
            <w:right w:val="none" w:sz="0" w:space="0" w:color="auto"/>
          </w:divBdr>
        </w:div>
        <w:div w:id="87969723">
          <w:marLeft w:val="-188"/>
          <w:marRight w:val="-188"/>
          <w:marTop w:val="0"/>
          <w:marBottom w:val="0"/>
          <w:divBdr>
            <w:top w:val="none" w:sz="0" w:space="0" w:color="auto"/>
            <w:left w:val="none" w:sz="0" w:space="0" w:color="auto"/>
            <w:bottom w:val="none" w:sz="0" w:space="0" w:color="auto"/>
            <w:right w:val="none" w:sz="0" w:space="0" w:color="auto"/>
          </w:divBdr>
        </w:div>
        <w:div w:id="88046133">
          <w:marLeft w:val="0"/>
          <w:marRight w:val="0"/>
          <w:marTop w:val="0"/>
          <w:marBottom w:val="0"/>
          <w:divBdr>
            <w:top w:val="none" w:sz="0" w:space="0" w:color="auto"/>
            <w:left w:val="none" w:sz="0" w:space="0" w:color="auto"/>
            <w:bottom w:val="none" w:sz="0" w:space="0" w:color="auto"/>
            <w:right w:val="none" w:sz="0" w:space="0" w:color="auto"/>
          </w:divBdr>
          <w:divsChild>
            <w:div w:id="700712152">
              <w:marLeft w:val="0"/>
              <w:marRight w:val="0"/>
              <w:marTop w:val="0"/>
              <w:marBottom w:val="0"/>
              <w:divBdr>
                <w:top w:val="none" w:sz="0" w:space="0" w:color="auto"/>
                <w:left w:val="none" w:sz="0" w:space="0" w:color="auto"/>
                <w:bottom w:val="none" w:sz="0" w:space="0" w:color="auto"/>
                <w:right w:val="none" w:sz="0" w:space="0" w:color="auto"/>
              </w:divBdr>
            </w:div>
          </w:divsChild>
        </w:div>
        <w:div w:id="88090595">
          <w:marLeft w:val="-188"/>
          <w:marRight w:val="-188"/>
          <w:marTop w:val="0"/>
          <w:marBottom w:val="0"/>
          <w:divBdr>
            <w:top w:val="none" w:sz="0" w:space="0" w:color="auto"/>
            <w:left w:val="none" w:sz="0" w:space="0" w:color="auto"/>
            <w:bottom w:val="none" w:sz="0" w:space="0" w:color="auto"/>
            <w:right w:val="none" w:sz="0" w:space="0" w:color="auto"/>
          </w:divBdr>
          <w:divsChild>
            <w:div w:id="539131743">
              <w:marLeft w:val="0"/>
              <w:marRight w:val="0"/>
              <w:marTop w:val="0"/>
              <w:marBottom w:val="0"/>
              <w:divBdr>
                <w:top w:val="none" w:sz="0" w:space="0" w:color="auto"/>
                <w:left w:val="none" w:sz="0" w:space="0" w:color="auto"/>
                <w:bottom w:val="none" w:sz="0" w:space="0" w:color="auto"/>
                <w:right w:val="none" w:sz="0" w:space="0" w:color="auto"/>
              </w:divBdr>
              <w:divsChild>
                <w:div w:id="72144217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88238736">
          <w:marLeft w:val="0"/>
          <w:marRight w:val="0"/>
          <w:marTop w:val="0"/>
          <w:marBottom w:val="345"/>
          <w:divBdr>
            <w:top w:val="none" w:sz="0" w:space="0" w:color="auto"/>
            <w:left w:val="none" w:sz="0" w:space="0" w:color="auto"/>
            <w:bottom w:val="none" w:sz="0" w:space="0" w:color="auto"/>
            <w:right w:val="none" w:sz="0" w:space="0" w:color="auto"/>
          </w:divBdr>
        </w:div>
        <w:div w:id="88238816">
          <w:marLeft w:val="0"/>
          <w:marRight w:val="0"/>
          <w:marTop w:val="0"/>
          <w:marBottom w:val="225"/>
          <w:divBdr>
            <w:top w:val="none" w:sz="0" w:space="0" w:color="auto"/>
            <w:left w:val="none" w:sz="0" w:space="0" w:color="auto"/>
            <w:bottom w:val="none" w:sz="0" w:space="0" w:color="auto"/>
            <w:right w:val="none" w:sz="0" w:space="0" w:color="auto"/>
          </w:divBdr>
        </w:div>
        <w:div w:id="88240908">
          <w:marLeft w:val="0"/>
          <w:marRight w:val="0"/>
          <w:marTop w:val="0"/>
          <w:marBottom w:val="0"/>
          <w:divBdr>
            <w:top w:val="none" w:sz="0" w:space="0" w:color="auto"/>
            <w:left w:val="none" w:sz="0" w:space="0" w:color="auto"/>
            <w:bottom w:val="none" w:sz="0" w:space="0" w:color="auto"/>
            <w:right w:val="none" w:sz="0" w:space="0" w:color="auto"/>
          </w:divBdr>
        </w:div>
        <w:div w:id="88281251">
          <w:marLeft w:val="0"/>
          <w:marRight w:val="0"/>
          <w:marTop w:val="0"/>
          <w:marBottom w:val="150"/>
          <w:divBdr>
            <w:top w:val="none" w:sz="0" w:space="0" w:color="auto"/>
            <w:left w:val="none" w:sz="0" w:space="0" w:color="auto"/>
            <w:bottom w:val="none" w:sz="0" w:space="0" w:color="auto"/>
            <w:right w:val="none" w:sz="0" w:space="0" w:color="auto"/>
          </w:divBdr>
        </w:div>
        <w:div w:id="88351154">
          <w:marLeft w:val="1221"/>
          <w:marRight w:val="0"/>
          <w:marTop w:val="0"/>
          <w:marBottom w:val="0"/>
          <w:divBdr>
            <w:top w:val="none" w:sz="0" w:space="0" w:color="auto"/>
            <w:left w:val="none" w:sz="0" w:space="0" w:color="auto"/>
            <w:bottom w:val="none" w:sz="0" w:space="0" w:color="auto"/>
            <w:right w:val="none" w:sz="0" w:space="0" w:color="auto"/>
          </w:divBdr>
          <w:divsChild>
            <w:div w:id="783503819">
              <w:marLeft w:val="0"/>
              <w:marRight w:val="0"/>
              <w:marTop w:val="0"/>
              <w:marBottom w:val="0"/>
              <w:divBdr>
                <w:top w:val="none" w:sz="0" w:space="0" w:color="auto"/>
                <w:left w:val="none" w:sz="0" w:space="0" w:color="auto"/>
                <w:bottom w:val="none" w:sz="0" w:space="0" w:color="auto"/>
                <w:right w:val="none" w:sz="0" w:space="0" w:color="auto"/>
              </w:divBdr>
            </w:div>
          </w:divsChild>
        </w:div>
        <w:div w:id="88354370">
          <w:marLeft w:val="0"/>
          <w:marRight w:val="0"/>
          <w:marTop w:val="0"/>
          <w:marBottom w:val="75"/>
          <w:divBdr>
            <w:top w:val="none" w:sz="0" w:space="0" w:color="auto"/>
            <w:left w:val="none" w:sz="0" w:space="0" w:color="auto"/>
            <w:bottom w:val="none" w:sz="0" w:space="0" w:color="auto"/>
            <w:right w:val="none" w:sz="0" w:space="0" w:color="auto"/>
          </w:divBdr>
        </w:div>
        <w:div w:id="88426021">
          <w:marLeft w:val="13"/>
          <w:marRight w:val="13"/>
          <w:marTop w:val="13"/>
          <w:marBottom w:val="13"/>
          <w:divBdr>
            <w:top w:val="none" w:sz="0" w:space="0" w:color="auto"/>
            <w:left w:val="none" w:sz="0" w:space="0" w:color="auto"/>
            <w:bottom w:val="none" w:sz="0" w:space="0" w:color="auto"/>
            <w:right w:val="none" w:sz="0" w:space="0" w:color="auto"/>
          </w:divBdr>
        </w:div>
        <w:div w:id="88427585">
          <w:marLeft w:val="0"/>
          <w:marRight w:val="0"/>
          <w:marTop w:val="0"/>
          <w:marBottom w:val="0"/>
          <w:divBdr>
            <w:top w:val="none" w:sz="0" w:space="0" w:color="auto"/>
            <w:left w:val="none" w:sz="0" w:space="0" w:color="auto"/>
            <w:bottom w:val="none" w:sz="0" w:space="0" w:color="auto"/>
            <w:right w:val="none" w:sz="0" w:space="0" w:color="auto"/>
          </w:divBdr>
        </w:div>
        <w:div w:id="88431231">
          <w:marLeft w:val="0"/>
          <w:marRight w:val="225"/>
          <w:marTop w:val="0"/>
          <w:marBottom w:val="0"/>
          <w:divBdr>
            <w:top w:val="none" w:sz="0" w:space="0" w:color="auto"/>
            <w:left w:val="none" w:sz="0" w:space="0" w:color="auto"/>
            <w:bottom w:val="none" w:sz="0" w:space="0" w:color="auto"/>
            <w:right w:val="none" w:sz="0" w:space="0" w:color="auto"/>
          </w:divBdr>
        </w:div>
        <w:div w:id="88474158">
          <w:marLeft w:val="-300"/>
          <w:marRight w:val="-300"/>
          <w:marTop w:val="0"/>
          <w:marBottom w:val="450"/>
          <w:divBdr>
            <w:top w:val="none" w:sz="0" w:space="0" w:color="auto"/>
            <w:left w:val="none" w:sz="0" w:space="0" w:color="auto"/>
            <w:bottom w:val="none" w:sz="0" w:space="0" w:color="auto"/>
            <w:right w:val="none" w:sz="0" w:space="0" w:color="auto"/>
          </w:divBdr>
          <w:divsChild>
            <w:div w:id="194470675">
              <w:marLeft w:val="0"/>
              <w:marRight w:val="0"/>
              <w:marTop w:val="0"/>
              <w:marBottom w:val="0"/>
              <w:divBdr>
                <w:top w:val="none" w:sz="0" w:space="0" w:color="auto"/>
                <w:left w:val="none" w:sz="0" w:space="0" w:color="auto"/>
                <w:bottom w:val="none" w:sz="0" w:space="0" w:color="auto"/>
                <w:right w:val="none" w:sz="0" w:space="0" w:color="auto"/>
              </w:divBdr>
              <w:divsChild>
                <w:div w:id="295838789">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88475055">
          <w:marLeft w:val="0"/>
          <w:marRight w:val="0"/>
          <w:marTop w:val="0"/>
          <w:marBottom w:val="240"/>
          <w:divBdr>
            <w:top w:val="none" w:sz="0" w:space="0" w:color="auto"/>
            <w:left w:val="none" w:sz="0" w:space="0" w:color="auto"/>
            <w:bottom w:val="none" w:sz="0" w:space="0" w:color="auto"/>
            <w:right w:val="none" w:sz="0" w:space="0" w:color="auto"/>
          </w:divBdr>
        </w:div>
        <w:div w:id="88548889">
          <w:marLeft w:val="0"/>
          <w:marRight w:val="0"/>
          <w:marTop w:val="0"/>
          <w:marBottom w:val="300"/>
          <w:divBdr>
            <w:top w:val="none" w:sz="0" w:space="0" w:color="auto"/>
            <w:left w:val="none" w:sz="0" w:space="0" w:color="auto"/>
            <w:bottom w:val="none" w:sz="0" w:space="0" w:color="auto"/>
            <w:right w:val="none" w:sz="0" w:space="0" w:color="auto"/>
          </w:divBdr>
        </w:div>
        <w:div w:id="88549150">
          <w:marLeft w:val="-225"/>
          <w:marRight w:val="-225"/>
          <w:marTop w:val="0"/>
          <w:marBottom w:val="0"/>
          <w:divBdr>
            <w:top w:val="none" w:sz="0" w:space="0" w:color="auto"/>
            <w:left w:val="none" w:sz="0" w:space="0" w:color="auto"/>
            <w:bottom w:val="none" w:sz="0" w:space="0" w:color="auto"/>
            <w:right w:val="none" w:sz="0" w:space="0" w:color="auto"/>
          </w:divBdr>
        </w:div>
        <w:div w:id="88549631">
          <w:marLeft w:val="0"/>
          <w:marRight w:val="0"/>
          <w:marTop w:val="0"/>
          <w:marBottom w:val="0"/>
          <w:divBdr>
            <w:top w:val="single" w:sz="2" w:space="0" w:color="E0E0E0"/>
            <w:left w:val="single" w:sz="2" w:space="0" w:color="E0E0E0"/>
            <w:bottom w:val="single" w:sz="2" w:space="0" w:color="E0E0E0"/>
            <w:right w:val="single" w:sz="2" w:space="0" w:color="E0E0E0"/>
          </w:divBdr>
        </w:div>
        <w:div w:id="88551003">
          <w:marLeft w:val="0"/>
          <w:marRight w:val="0"/>
          <w:marTop w:val="0"/>
          <w:marBottom w:val="0"/>
          <w:divBdr>
            <w:top w:val="none" w:sz="0" w:space="0" w:color="auto"/>
            <w:left w:val="none" w:sz="0" w:space="0" w:color="auto"/>
            <w:bottom w:val="none" w:sz="0" w:space="0" w:color="auto"/>
            <w:right w:val="none" w:sz="0" w:space="0" w:color="auto"/>
          </w:divBdr>
        </w:div>
        <w:div w:id="88620519">
          <w:marLeft w:val="-150"/>
          <w:marRight w:val="-150"/>
          <w:marTop w:val="0"/>
          <w:marBottom w:val="0"/>
          <w:divBdr>
            <w:top w:val="none" w:sz="0" w:space="0" w:color="auto"/>
            <w:left w:val="none" w:sz="0" w:space="0" w:color="auto"/>
            <w:bottom w:val="none" w:sz="0" w:space="0" w:color="auto"/>
            <w:right w:val="none" w:sz="0" w:space="0" w:color="auto"/>
          </w:divBdr>
          <w:divsChild>
            <w:div w:id="593174207">
              <w:marLeft w:val="0"/>
              <w:marRight w:val="0"/>
              <w:marTop w:val="0"/>
              <w:marBottom w:val="0"/>
              <w:divBdr>
                <w:top w:val="none" w:sz="0" w:space="0" w:color="auto"/>
                <w:left w:val="none" w:sz="0" w:space="0" w:color="auto"/>
                <w:bottom w:val="none" w:sz="0" w:space="0" w:color="auto"/>
                <w:right w:val="none" w:sz="0" w:space="0" w:color="auto"/>
              </w:divBdr>
              <w:divsChild>
                <w:div w:id="6249357">
                  <w:marLeft w:val="0"/>
                  <w:marRight w:val="0"/>
                  <w:marTop w:val="0"/>
                  <w:marBottom w:val="150"/>
                  <w:divBdr>
                    <w:top w:val="none" w:sz="0" w:space="0" w:color="auto"/>
                    <w:left w:val="none" w:sz="0" w:space="0" w:color="auto"/>
                    <w:bottom w:val="none" w:sz="0" w:space="0" w:color="auto"/>
                    <w:right w:val="none" w:sz="0" w:space="0" w:color="auto"/>
                  </w:divBdr>
                </w:div>
              </w:divsChild>
            </w:div>
            <w:div w:id="636225957">
              <w:marLeft w:val="0"/>
              <w:marRight w:val="0"/>
              <w:marTop w:val="0"/>
              <w:marBottom w:val="0"/>
              <w:divBdr>
                <w:top w:val="none" w:sz="0" w:space="0" w:color="auto"/>
                <w:left w:val="none" w:sz="0" w:space="0" w:color="auto"/>
                <w:bottom w:val="none" w:sz="0" w:space="0" w:color="auto"/>
                <w:right w:val="none" w:sz="0" w:space="0" w:color="auto"/>
              </w:divBdr>
              <w:divsChild>
                <w:div w:id="322633816">
                  <w:marLeft w:val="-150"/>
                  <w:marRight w:val="-150"/>
                  <w:marTop w:val="0"/>
                  <w:marBottom w:val="0"/>
                  <w:divBdr>
                    <w:top w:val="none" w:sz="0" w:space="0" w:color="auto"/>
                    <w:left w:val="none" w:sz="0" w:space="0" w:color="auto"/>
                    <w:bottom w:val="none" w:sz="0" w:space="0" w:color="auto"/>
                    <w:right w:val="none" w:sz="0" w:space="0" w:color="auto"/>
                  </w:divBdr>
                  <w:divsChild>
                    <w:div w:id="201214845">
                      <w:marLeft w:val="0"/>
                      <w:marRight w:val="0"/>
                      <w:marTop w:val="0"/>
                      <w:marBottom w:val="0"/>
                      <w:divBdr>
                        <w:top w:val="none" w:sz="0" w:space="0" w:color="auto"/>
                        <w:left w:val="none" w:sz="0" w:space="0" w:color="auto"/>
                        <w:bottom w:val="none" w:sz="0" w:space="0" w:color="auto"/>
                        <w:right w:val="none" w:sz="0" w:space="0" w:color="auto"/>
                      </w:divBdr>
                      <w:divsChild>
                        <w:div w:id="281111660">
                          <w:marLeft w:val="0"/>
                          <w:marRight w:val="0"/>
                          <w:marTop w:val="150"/>
                          <w:marBottom w:val="0"/>
                          <w:divBdr>
                            <w:top w:val="none" w:sz="0" w:space="0" w:color="auto"/>
                            <w:left w:val="none" w:sz="0" w:space="0" w:color="auto"/>
                            <w:bottom w:val="none" w:sz="0" w:space="0" w:color="auto"/>
                            <w:right w:val="none" w:sz="0" w:space="0" w:color="auto"/>
                          </w:divBdr>
                        </w:div>
                      </w:divsChild>
                    </w:div>
                    <w:div w:id="410393064">
                      <w:marLeft w:val="0"/>
                      <w:marRight w:val="0"/>
                      <w:marTop w:val="0"/>
                      <w:marBottom w:val="0"/>
                      <w:divBdr>
                        <w:top w:val="none" w:sz="0" w:space="0" w:color="auto"/>
                        <w:left w:val="none" w:sz="0" w:space="0" w:color="auto"/>
                        <w:bottom w:val="none" w:sz="0" w:space="0" w:color="auto"/>
                        <w:right w:val="none" w:sz="0" w:space="0" w:color="auto"/>
                      </w:divBdr>
                      <w:divsChild>
                        <w:div w:id="2561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2902">
          <w:marLeft w:val="0"/>
          <w:marRight w:val="0"/>
          <w:marTop w:val="0"/>
          <w:marBottom w:val="0"/>
          <w:divBdr>
            <w:top w:val="none" w:sz="0" w:space="0" w:color="auto"/>
            <w:left w:val="none" w:sz="0" w:space="0" w:color="auto"/>
            <w:bottom w:val="none" w:sz="0" w:space="0" w:color="auto"/>
            <w:right w:val="none" w:sz="0" w:space="0" w:color="auto"/>
          </w:divBdr>
          <w:divsChild>
            <w:div w:id="569583005">
              <w:marLeft w:val="0"/>
              <w:marRight w:val="0"/>
              <w:marTop w:val="0"/>
              <w:marBottom w:val="0"/>
              <w:divBdr>
                <w:top w:val="none" w:sz="0" w:space="0" w:color="auto"/>
                <w:left w:val="none" w:sz="0" w:space="0" w:color="auto"/>
                <w:bottom w:val="none" w:sz="0" w:space="0" w:color="auto"/>
                <w:right w:val="none" w:sz="0" w:space="0" w:color="auto"/>
              </w:divBdr>
              <w:divsChild>
                <w:div w:id="664357040">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88700055">
          <w:marLeft w:val="1221"/>
          <w:marRight w:val="0"/>
          <w:marTop w:val="0"/>
          <w:marBottom w:val="0"/>
          <w:divBdr>
            <w:top w:val="none" w:sz="0" w:space="0" w:color="auto"/>
            <w:left w:val="none" w:sz="0" w:space="0" w:color="auto"/>
            <w:bottom w:val="none" w:sz="0" w:space="0" w:color="auto"/>
            <w:right w:val="none" w:sz="0" w:space="0" w:color="auto"/>
          </w:divBdr>
          <w:divsChild>
            <w:div w:id="501360179">
              <w:marLeft w:val="0"/>
              <w:marRight w:val="0"/>
              <w:marTop w:val="0"/>
              <w:marBottom w:val="0"/>
              <w:divBdr>
                <w:top w:val="none" w:sz="0" w:space="0" w:color="auto"/>
                <w:left w:val="none" w:sz="0" w:space="0" w:color="auto"/>
                <w:bottom w:val="none" w:sz="0" w:space="0" w:color="auto"/>
                <w:right w:val="none" w:sz="0" w:space="0" w:color="auto"/>
              </w:divBdr>
            </w:div>
          </w:divsChild>
        </w:div>
        <w:div w:id="88702249">
          <w:marLeft w:val="626"/>
          <w:marRight w:val="1252"/>
          <w:marTop w:val="0"/>
          <w:marBottom w:val="0"/>
          <w:divBdr>
            <w:top w:val="none" w:sz="0" w:space="0" w:color="auto"/>
            <w:left w:val="none" w:sz="0" w:space="0" w:color="auto"/>
            <w:bottom w:val="none" w:sz="0" w:space="0" w:color="auto"/>
            <w:right w:val="none" w:sz="0" w:space="0" w:color="auto"/>
          </w:divBdr>
        </w:div>
        <w:div w:id="88746389">
          <w:marLeft w:val="0"/>
          <w:marRight w:val="0"/>
          <w:marTop w:val="0"/>
          <w:marBottom w:val="250"/>
          <w:divBdr>
            <w:top w:val="none" w:sz="0" w:space="0" w:color="auto"/>
            <w:left w:val="none" w:sz="0" w:space="0" w:color="auto"/>
            <w:bottom w:val="none" w:sz="0" w:space="0" w:color="auto"/>
            <w:right w:val="none" w:sz="0" w:space="0" w:color="auto"/>
          </w:divBdr>
        </w:div>
        <w:div w:id="88815682">
          <w:marLeft w:val="0"/>
          <w:marRight w:val="0"/>
          <w:marTop w:val="0"/>
          <w:marBottom w:val="0"/>
          <w:divBdr>
            <w:top w:val="none" w:sz="0" w:space="0" w:color="auto"/>
            <w:left w:val="none" w:sz="0" w:space="0" w:color="auto"/>
            <w:bottom w:val="none" w:sz="0" w:space="0" w:color="auto"/>
            <w:right w:val="none" w:sz="0" w:space="0" w:color="auto"/>
          </w:divBdr>
        </w:div>
        <w:div w:id="88816056">
          <w:marLeft w:val="0"/>
          <w:marRight w:val="0"/>
          <w:marTop w:val="0"/>
          <w:marBottom w:val="0"/>
          <w:divBdr>
            <w:top w:val="none" w:sz="0" w:space="0" w:color="auto"/>
            <w:left w:val="none" w:sz="0" w:space="0" w:color="auto"/>
            <w:bottom w:val="none" w:sz="0" w:space="0" w:color="auto"/>
            <w:right w:val="none" w:sz="0" w:space="0" w:color="auto"/>
          </w:divBdr>
        </w:div>
        <w:div w:id="88816897">
          <w:marLeft w:val="0"/>
          <w:marRight w:val="0"/>
          <w:marTop w:val="0"/>
          <w:marBottom w:val="0"/>
          <w:divBdr>
            <w:top w:val="none" w:sz="0" w:space="0" w:color="auto"/>
            <w:left w:val="none" w:sz="0" w:space="0" w:color="auto"/>
            <w:bottom w:val="none" w:sz="0" w:space="0" w:color="auto"/>
            <w:right w:val="none" w:sz="0" w:space="0" w:color="auto"/>
          </w:divBdr>
        </w:div>
        <w:div w:id="88937416">
          <w:marLeft w:val="0"/>
          <w:marRight w:val="0"/>
          <w:marTop w:val="0"/>
          <w:marBottom w:val="0"/>
          <w:divBdr>
            <w:top w:val="none" w:sz="0" w:space="0" w:color="auto"/>
            <w:left w:val="none" w:sz="0" w:space="0" w:color="auto"/>
            <w:bottom w:val="none" w:sz="0" w:space="0" w:color="auto"/>
            <w:right w:val="none" w:sz="0" w:space="0" w:color="auto"/>
          </w:divBdr>
        </w:div>
        <w:div w:id="89005940">
          <w:marLeft w:val="0"/>
          <w:marRight w:val="0"/>
          <w:marTop w:val="0"/>
          <w:marBottom w:val="0"/>
          <w:divBdr>
            <w:top w:val="none" w:sz="0" w:space="0" w:color="auto"/>
            <w:left w:val="none" w:sz="0" w:space="0" w:color="auto"/>
            <w:bottom w:val="none" w:sz="0" w:space="0" w:color="auto"/>
            <w:right w:val="none" w:sz="0" w:space="0" w:color="auto"/>
          </w:divBdr>
        </w:div>
        <w:div w:id="89006325">
          <w:marLeft w:val="0"/>
          <w:marRight w:val="0"/>
          <w:marTop w:val="0"/>
          <w:marBottom w:val="0"/>
          <w:divBdr>
            <w:top w:val="none" w:sz="0" w:space="0" w:color="auto"/>
            <w:left w:val="none" w:sz="0" w:space="0" w:color="auto"/>
            <w:bottom w:val="none" w:sz="0" w:space="0" w:color="auto"/>
            <w:right w:val="none" w:sz="0" w:space="0" w:color="auto"/>
          </w:divBdr>
        </w:div>
        <w:div w:id="89008864">
          <w:marLeft w:val="0"/>
          <w:marRight w:val="0"/>
          <w:marTop w:val="0"/>
          <w:marBottom w:val="0"/>
          <w:divBdr>
            <w:top w:val="none" w:sz="0" w:space="0" w:color="auto"/>
            <w:left w:val="none" w:sz="0" w:space="0" w:color="auto"/>
            <w:bottom w:val="none" w:sz="0" w:space="0" w:color="auto"/>
            <w:right w:val="none" w:sz="0" w:space="0" w:color="auto"/>
          </w:divBdr>
        </w:div>
        <w:div w:id="89009097">
          <w:marLeft w:val="0"/>
          <w:marRight w:val="0"/>
          <w:marTop w:val="0"/>
          <w:marBottom w:val="0"/>
          <w:divBdr>
            <w:top w:val="none" w:sz="0" w:space="0" w:color="auto"/>
            <w:left w:val="none" w:sz="0" w:space="0" w:color="auto"/>
            <w:bottom w:val="none" w:sz="0" w:space="0" w:color="auto"/>
            <w:right w:val="none" w:sz="0" w:space="0" w:color="auto"/>
          </w:divBdr>
          <w:divsChild>
            <w:div w:id="728111286">
              <w:marLeft w:val="0"/>
              <w:marRight w:val="0"/>
              <w:marTop w:val="0"/>
              <w:marBottom w:val="0"/>
              <w:divBdr>
                <w:top w:val="none" w:sz="0" w:space="0" w:color="auto"/>
                <w:left w:val="none" w:sz="0" w:space="0" w:color="auto"/>
                <w:bottom w:val="none" w:sz="0" w:space="0" w:color="auto"/>
                <w:right w:val="none" w:sz="0" w:space="0" w:color="auto"/>
              </w:divBdr>
            </w:div>
          </w:divsChild>
        </w:div>
        <w:div w:id="89012333">
          <w:marLeft w:val="0"/>
          <w:marRight w:val="0"/>
          <w:marTop w:val="0"/>
          <w:marBottom w:val="0"/>
          <w:divBdr>
            <w:top w:val="none" w:sz="0" w:space="0" w:color="auto"/>
            <w:left w:val="none" w:sz="0" w:space="0" w:color="auto"/>
            <w:bottom w:val="none" w:sz="0" w:space="0" w:color="auto"/>
            <w:right w:val="none" w:sz="0" w:space="0" w:color="auto"/>
          </w:divBdr>
          <w:divsChild>
            <w:div w:id="117572559">
              <w:marLeft w:val="0"/>
              <w:marRight w:val="0"/>
              <w:marTop w:val="0"/>
              <w:marBottom w:val="150"/>
              <w:divBdr>
                <w:top w:val="none" w:sz="0" w:space="0" w:color="auto"/>
                <w:left w:val="none" w:sz="0" w:space="0" w:color="auto"/>
                <w:bottom w:val="none" w:sz="0" w:space="0" w:color="auto"/>
                <w:right w:val="none" w:sz="0" w:space="0" w:color="auto"/>
              </w:divBdr>
            </w:div>
            <w:div w:id="742875610">
              <w:marLeft w:val="0"/>
              <w:marRight w:val="0"/>
              <w:marTop w:val="0"/>
              <w:marBottom w:val="345"/>
              <w:divBdr>
                <w:top w:val="none" w:sz="0" w:space="0" w:color="auto"/>
                <w:left w:val="none" w:sz="0" w:space="0" w:color="auto"/>
                <w:bottom w:val="none" w:sz="0" w:space="0" w:color="auto"/>
                <w:right w:val="none" w:sz="0" w:space="0" w:color="auto"/>
              </w:divBdr>
            </w:div>
          </w:divsChild>
        </w:div>
        <w:div w:id="89014580">
          <w:marLeft w:val="0"/>
          <w:marRight w:val="0"/>
          <w:marTop w:val="0"/>
          <w:marBottom w:val="0"/>
          <w:divBdr>
            <w:top w:val="none" w:sz="0" w:space="0" w:color="auto"/>
            <w:left w:val="none" w:sz="0" w:space="0" w:color="auto"/>
            <w:bottom w:val="none" w:sz="0" w:space="0" w:color="auto"/>
            <w:right w:val="none" w:sz="0" w:space="0" w:color="auto"/>
          </w:divBdr>
        </w:div>
        <w:div w:id="89085861">
          <w:marLeft w:val="0"/>
          <w:marRight w:val="0"/>
          <w:marTop w:val="0"/>
          <w:marBottom w:val="360"/>
          <w:divBdr>
            <w:top w:val="none" w:sz="0" w:space="0" w:color="auto"/>
            <w:left w:val="none" w:sz="0" w:space="0" w:color="auto"/>
            <w:bottom w:val="none" w:sz="0" w:space="0" w:color="auto"/>
            <w:right w:val="none" w:sz="0" w:space="0" w:color="auto"/>
          </w:divBdr>
        </w:div>
        <w:div w:id="89086868">
          <w:marLeft w:val="0"/>
          <w:marRight w:val="0"/>
          <w:marTop w:val="0"/>
          <w:marBottom w:val="300"/>
          <w:divBdr>
            <w:top w:val="none" w:sz="0" w:space="0" w:color="auto"/>
            <w:left w:val="none" w:sz="0" w:space="0" w:color="auto"/>
            <w:bottom w:val="none" w:sz="0" w:space="0" w:color="auto"/>
            <w:right w:val="none" w:sz="0" w:space="0" w:color="auto"/>
          </w:divBdr>
        </w:div>
        <w:div w:id="89157860">
          <w:marLeft w:val="0"/>
          <w:marRight w:val="0"/>
          <w:marTop w:val="0"/>
          <w:marBottom w:val="150"/>
          <w:divBdr>
            <w:top w:val="none" w:sz="0" w:space="0" w:color="auto"/>
            <w:left w:val="none" w:sz="0" w:space="0" w:color="auto"/>
            <w:bottom w:val="none" w:sz="0" w:space="0" w:color="auto"/>
            <w:right w:val="none" w:sz="0" w:space="0" w:color="auto"/>
          </w:divBdr>
        </w:div>
        <w:div w:id="89199983">
          <w:marLeft w:val="0"/>
          <w:marRight w:val="225"/>
          <w:marTop w:val="0"/>
          <w:marBottom w:val="0"/>
          <w:divBdr>
            <w:top w:val="none" w:sz="0" w:space="0" w:color="auto"/>
            <w:left w:val="none" w:sz="0" w:space="0" w:color="auto"/>
            <w:bottom w:val="none" w:sz="0" w:space="0" w:color="auto"/>
            <w:right w:val="none" w:sz="0" w:space="0" w:color="auto"/>
          </w:divBdr>
        </w:div>
        <w:div w:id="89201340">
          <w:marLeft w:val="0"/>
          <w:marRight w:val="0"/>
          <w:marTop w:val="0"/>
          <w:marBottom w:val="0"/>
          <w:divBdr>
            <w:top w:val="none" w:sz="0" w:space="0" w:color="auto"/>
            <w:left w:val="none" w:sz="0" w:space="0" w:color="auto"/>
            <w:bottom w:val="none" w:sz="0" w:space="0" w:color="auto"/>
            <w:right w:val="none" w:sz="0" w:space="0" w:color="auto"/>
          </w:divBdr>
        </w:div>
        <w:div w:id="89205609">
          <w:marLeft w:val="1463"/>
          <w:marRight w:val="0"/>
          <w:marTop w:val="0"/>
          <w:marBottom w:val="0"/>
          <w:divBdr>
            <w:top w:val="none" w:sz="0" w:space="0" w:color="auto"/>
            <w:left w:val="none" w:sz="0" w:space="0" w:color="auto"/>
            <w:bottom w:val="none" w:sz="0" w:space="0" w:color="auto"/>
            <w:right w:val="none" w:sz="0" w:space="0" w:color="auto"/>
          </w:divBdr>
        </w:div>
        <w:div w:id="89208641">
          <w:marLeft w:val="0"/>
          <w:marRight w:val="0"/>
          <w:marTop w:val="0"/>
          <w:marBottom w:val="0"/>
          <w:divBdr>
            <w:top w:val="none" w:sz="0" w:space="0" w:color="auto"/>
            <w:left w:val="none" w:sz="0" w:space="0" w:color="auto"/>
            <w:bottom w:val="none" w:sz="0" w:space="0" w:color="auto"/>
            <w:right w:val="none" w:sz="0" w:space="0" w:color="auto"/>
          </w:divBdr>
          <w:divsChild>
            <w:div w:id="433209655">
              <w:marLeft w:val="0"/>
              <w:marRight w:val="0"/>
              <w:marTop w:val="0"/>
              <w:marBottom w:val="240"/>
              <w:divBdr>
                <w:top w:val="none" w:sz="0" w:space="0" w:color="auto"/>
                <w:left w:val="none" w:sz="0" w:space="0" w:color="auto"/>
                <w:bottom w:val="none" w:sz="0" w:space="0" w:color="auto"/>
                <w:right w:val="none" w:sz="0" w:space="0" w:color="auto"/>
              </w:divBdr>
            </w:div>
            <w:div w:id="646859371">
              <w:marLeft w:val="-250"/>
              <w:marRight w:val="-250"/>
              <w:marTop w:val="0"/>
              <w:marBottom w:val="376"/>
              <w:divBdr>
                <w:top w:val="none" w:sz="0" w:space="0" w:color="auto"/>
                <w:left w:val="none" w:sz="0" w:space="0" w:color="auto"/>
                <w:bottom w:val="none" w:sz="0" w:space="0" w:color="auto"/>
                <w:right w:val="none" w:sz="0" w:space="0" w:color="auto"/>
              </w:divBdr>
            </w:div>
            <w:div w:id="744256630">
              <w:marLeft w:val="0"/>
              <w:marRight w:val="0"/>
              <w:marTop w:val="0"/>
              <w:marBottom w:val="240"/>
              <w:divBdr>
                <w:top w:val="none" w:sz="0" w:space="0" w:color="auto"/>
                <w:left w:val="none" w:sz="0" w:space="0" w:color="auto"/>
                <w:bottom w:val="none" w:sz="0" w:space="0" w:color="auto"/>
                <w:right w:val="none" w:sz="0" w:space="0" w:color="auto"/>
              </w:divBdr>
            </w:div>
          </w:divsChild>
        </w:div>
        <w:div w:id="89275116">
          <w:marLeft w:val="13"/>
          <w:marRight w:val="188"/>
          <w:marTop w:val="138"/>
          <w:marBottom w:val="88"/>
          <w:divBdr>
            <w:top w:val="none" w:sz="0" w:space="0" w:color="auto"/>
            <w:left w:val="none" w:sz="0" w:space="0" w:color="auto"/>
            <w:bottom w:val="none" w:sz="0" w:space="0" w:color="auto"/>
            <w:right w:val="none" w:sz="0" w:space="0" w:color="auto"/>
          </w:divBdr>
          <w:divsChild>
            <w:div w:id="111289877">
              <w:marLeft w:val="0"/>
              <w:marRight w:val="0"/>
              <w:marTop w:val="0"/>
              <w:marBottom w:val="0"/>
              <w:divBdr>
                <w:top w:val="none" w:sz="0" w:space="0" w:color="auto"/>
                <w:left w:val="none" w:sz="0" w:space="0" w:color="auto"/>
                <w:bottom w:val="none" w:sz="0" w:space="0" w:color="auto"/>
                <w:right w:val="none" w:sz="0" w:space="0" w:color="auto"/>
              </w:divBdr>
            </w:div>
          </w:divsChild>
        </w:div>
        <w:div w:id="89279404">
          <w:marLeft w:val="0"/>
          <w:marRight w:val="0"/>
          <w:marTop w:val="125"/>
          <w:marBottom w:val="125"/>
          <w:divBdr>
            <w:top w:val="none" w:sz="0" w:space="0" w:color="auto"/>
            <w:left w:val="none" w:sz="0" w:space="0" w:color="auto"/>
            <w:bottom w:val="none" w:sz="0" w:space="0" w:color="auto"/>
            <w:right w:val="none" w:sz="0" w:space="0" w:color="auto"/>
          </w:divBdr>
        </w:div>
        <w:div w:id="89350418">
          <w:marLeft w:val="750"/>
          <w:marRight w:val="1500"/>
          <w:marTop w:val="0"/>
          <w:marBottom w:val="0"/>
          <w:divBdr>
            <w:top w:val="none" w:sz="0" w:space="0" w:color="auto"/>
            <w:left w:val="none" w:sz="0" w:space="0" w:color="auto"/>
            <w:bottom w:val="none" w:sz="0" w:space="0" w:color="auto"/>
            <w:right w:val="none" w:sz="0" w:space="0" w:color="auto"/>
          </w:divBdr>
        </w:div>
        <w:div w:id="89354696">
          <w:marLeft w:val="-225"/>
          <w:marRight w:val="-225"/>
          <w:marTop w:val="0"/>
          <w:marBottom w:val="0"/>
          <w:divBdr>
            <w:top w:val="none" w:sz="0" w:space="0" w:color="auto"/>
            <w:left w:val="none" w:sz="0" w:space="0" w:color="auto"/>
            <w:bottom w:val="none" w:sz="0" w:space="0" w:color="auto"/>
            <w:right w:val="none" w:sz="0" w:space="0" w:color="auto"/>
          </w:divBdr>
        </w:div>
        <w:div w:id="89397278">
          <w:marLeft w:val="0"/>
          <w:marRight w:val="0"/>
          <w:marTop w:val="0"/>
          <w:marBottom w:val="0"/>
          <w:divBdr>
            <w:top w:val="none" w:sz="0" w:space="0" w:color="auto"/>
            <w:left w:val="none" w:sz="0" w:space="0" w:color="auto"/>
            <w:bottom w:val="none" w:sz="0" w:space="0" w:color="auto"/>
            <w:right w:val="none" w:sz="0" w:space="0" w:color="auto"/>
          </w:divBdr>
          <w:divsChild>
            <w:div w:id="527523263">
              <w:marLeft w:val="0"/>
              <w:marRight w:val="0"/>
              <w:marTop w:val="0"/>
              <w:marBottom w:val="0"/>
              <w:divBdr>
                <w:top w:val="none" w:sz="0" w:space="0" w:color="auto"/>
                <w:left w:val="none" w:sz="0" w:space="0" w:color="auto"/>
                <w:bottom w:val="none" w:sz="0" w:space="0" w:color="auto"/>
                <w:right w:val="none" w:sz="0" w:space="0" w:color="auto"/>
              </w:divBdr>
            </w:div>
          </w:divsChild>
        </w:div>
        <w:div w:id="89470745">
          <w:marLeft w:val="15"/>
          <w:marRight w:val="225"/>
          <w:marTop w:val="0"/>
          <w:marBottom w:val="105"/>
          <w:divBdr>
            <w:top w:val="none" w:sz="0" w:space="0" w:color="auto"/>
            <w:left w:val="none" w:sz="0" w:space="0" w:color="auto"/>
            <w:bottom w:val="none" w:sz="0" w:space="0" w:color="auto"/>
            <w:right w:val="none" w:sz="0" w:space="0" w:color="auto"/>
          </w:divBdr>
          <w:divsChild>
            <w:div w:id="483084406">
              <w:marLeft w:val="0"/>
              <w:marRight w:val="0"/>
              <w:marTop w:val="0"/>
              <w:marBottom w:val="0"/>
              <w:divBdr>
                <w:top w:val="none" w:sz="0" w:space="0" w:color="auto"/>
                <w:left w:val="none" w:sz="0" w:space="0" w:color="auto"/>
                <w:bottom w:val="none" w:sz="0" w:space="0" w:color="auto"/>
                <w:right w:val="none" w:sz="0" w:space="0" w:color="auto"/>
              </w:divBdr>
            </w:div>
          </w:divsChild>
        </w:div>
        <w:div w:id="89471168">
          <w:marLeft w:val="0"/>
          <w:marRight w:val="0"/>
          <w:marTop w:val="0"/>
          <w:marBottom w:val="345"/>
          <w:divBdr>
            <w:top w:val="none" w:sz="0" w:space="0" w:color="auto"/>
            <w:left w:val="none" w:sz="0" w:space="0" w:color="auto"/>
            <w:bottom w:val="none" w:sz="0" w:space="0" w:color="auto"/>
            <w:right w:val="none" w:sz="0" w:space="0" w:color="auto"/>
          </w:divBdr>
        </w:div>
        <w:div w:id="89618374">
          <w:marLeft w:val="0"/>
          <w:marRight w:val="0"/>
          <w:marTop w:val="0"/>
          <w:marBottom w:val="345"/>
          <w:divBdr>
            <w:top w:val="none" w:sz="0" w:space="0" w:color="auto"/>
            <w:left w:val="none" w:sz="0" w:space="0" w:color="auto"/>
            <w:bottom w:val="none" w:sz="0" w:space="0" w:color="auto"/>
            <w:right w:val="none" w:sz="0" w:space="0" w:color="auto"/>
          </w:divBdr>
        </w:div>
        <w:div w:id="89663109">
          <w:marLeft w:val="0"/>
          <w:marRight w:val="0"/>
          <w:marTop w:val="0"/>
          <w:marBottom w:val="0"/>
          <w:divBdr>
            <w:top w:val="none" w:sz="0" w:space="0" w:color="auto"/>
            <w:left w:val="none" w:sz="0" w:space="0" w:color="auto"/>
            <w:bottom w:val="none" w:sz="0" w:space="0" w:color="auto"/>
            <w:right w:val="none" w:sz="0" w:space="0" w:color="auto"/>
          </w:divBdr>
        </w:div>
        <w:div w:id="89666216">
          <w:marLeft w:val="0"/>
          <w:marRight w:val="0"/>
          <w:marTop w:val="0"/>
          <w:marBottom w:val="0"/>
          <w:divBdr>
            <w:top w:val="none" w:sz="0" w:space="0" w:color="auto"/>
            <w:left w:val="none" w:sz="0" w:space="0" w:color="auto"/>
            <w:bottom w:val="none" w:sz="0" w:space="0" w:color="auto"/>
            <w:right w:val="none" w:sz="0" w:space="0" w:color="auto"/>
          </w:divBdr>
        </w:div>
        <w:div w:id="89785774">
          <w:marLeft w:val="0"/>
          <w:marRight w:val="0"/>
          <w:marTop w:val="0"/>
          <w:marBottom w:val="0"/>
          <w:divBdr>
            <w:top w:val="none" w:sz="0" w:space="0" w:color="auto"/>
            <w:left w:val="none" w:sz="0" w:space="0" w:color="auto"/>
            <w:bottom w:val="none" w:sz="0" w:space="0" w:color="auto"/>
            <w:right w:val="none" w:sz="0" w:space="0" w:color="auto"/>
          </w:divBdr>
          <w:divsChild>
            <w:div w:id="586503020">
              <w:marLeft w:val="0"/>
              <w:marRight w:val="0"/>
              <w:marTop w:val="0"/>
              <w:marBottom w:val="75"/>
              <w:divBdr>
                <w:top w:val="none" w:sz="0" w:space="0" w:color="auto"/>
                <w:left w:val="none" w:sz="0" w:space="0" w:color="auto"/>
                <w:bottom w:val="none" w:sz="0" w:space="0" w:color="auto"/>
                <w:right w:val="none" w:sz="0" w:space="0" w:color="auto"/>
              </w:divBdr>
            </w:div>
          </w:divsChild>
        </w:div>
        <w:div w:id="89858507">
          <w:marLeft w:val="0"/>
          <w:marRight w:val="0"/>
          <w:marTop w:val="0"/>
          <w:marBottom w:val="0"/>
          <w:divBdr>
            <w:top w:val="none" w:sz="0" w:space="0" w:color="auto"/>
            <w:left w:val="none" w:sz="0" w:space="0" w:color="auto"/>
            <w:bottom w:val="none" w:sz="0" w:space="0" w:color="auto"/>
            <w:right w:val="none" w:sz="0" w:space="0" w:color="auto"/>
          </w:divBdr>
        </w:div>
        <w:div w:id="89859603">
          <w:marLeft w:val="0"/>
          <w:marRight w:val="0"/>
          <w:marTop w:val="0"/>
          <w:marBottom w:val="0"/>
          <w:divBdr>
            <w:top w:val="single" w:sz="2" w:space="0" w:color="E0E0E0"/>
            <w:left w:val="single" w:sz="2" w:space="0" w:color="E0E0E0"/>
            <w:bottom w:val="single" w:sz="2" w:space="0" w:color="E0E0E0"/>
            <w:right w:val="single" w:sz="2" w:space="0" w:color="E0E0E0"/>
          </w:divBdr>
          <w:divsChild>
            <w:div w:id="153108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929898">
          <w:marLeft w:val="0"/>
          <w:marRight w:val="0"/>
          <w:marTop w:val="0"/>
          <w:marBottom w:val="0"/>
          <w:divBdr>
            <w:top w:val="none" w:sz="0" w:space="0" w:color="auto"/>
            <w:left w:val="none" w:sz="0" w:space="0" w:color="auto"/>
            <w:bottom w:val="none" w:sz="0" w:space="0" w:color="auto"/>
            <w:right w:val="none" w:sz="0" w:space="0" w:color="auto"/>
          </w:divBdr>
        </w:div>
        <w:div w:id="89934037">
          <w:marLeft w:val="-150"/>
          <w:marRight w:val="-150"/>
          <w:marTop w:val="0"/>
          <w:marBottom w:val="0"/>
          <w:divBdr>
            <w:top w:val="none" w:sz="0" w:space="0" w:color="auto"/>
            <w:left w:val="none" w:sz="0" w:space="0" w:color="auto"/>
            <w:bottom w:val="none" w:sz="0" w:space="0" w:color="auto"/>
            <w:right w:val="none" w:sz="0" w:space="0" w:color="auto"/>
          </w:divBdr>
          <w:divsChild>
            <w:div w:id="391274734">
              <w:marLeft w:val="0"/>
              <w:marRight w:val="0"/>
              <w:marTop w:val="0"/>
              <w:marBottom w:val="0"/>
              <w:divBdr>
                <w:top w:val="none" w:sz="0" w:space="0" w:color="auto"/>
                <w:left w:val="none" w:sz="0" w:space="0" w:color="auto"/>
                <w:bottom w:val="none" w:sz="0" w:space="0" w:color="auto"/>
                <w:right w:val="none" w:sz="0" w:space="0" w:color="auto"/>
              </w:divBdr>
            </w:div>
          </w:divsChild>
        </w:div>
        <w:div w:id="89935809">
          <w:marLeft w:val="0"/>
          <w:marRight w:val="225"/>
          <w:marTop w:val="0"/>
          <w:marBottom w:val="0"/>
          <w:divBdr>
            <w:top w:val="none" w:sz="0" w:space="0" w:color="auto"/>
            <w:left w:val="none" w:sz="0" w:space="0" w:color="auto"/>
            <w:bottom w:val="none" w:sz="0" w:space="0" w:color="auto"/>
            <w:right w:val="none" w:sz="0" w:space="0" w:color="auto"/>
          </w:divBdr>
        </w:div>
        <w:div w:id="90049386">
          <w:marLeft w:val="0"/>
          <w:marRight w:val="0"/>
          <w:marTop w:val="0"/>
          <w:marBottom w:val="0"/>
          <w:divBdr>
            <w:top w:val="none" w:sz="0" w:space="0" w:color="auto"/>
            <w:left w:val="none" w:sz="0" w:space="0" w:color="auto"/>
            <w:bottom w:val="none" w:sz="0" w:space="0" w:color="auto"/>
            <w:right w:val="none" w:sz="0" w:space="0" w:color="auto"/>
          </w:divBdr>
        </w:div>
        <w:div w:id="90130627">
          <w:marLeft w:val="0"/>
          <w:marRight w:val="0"/>
          <w:marTop w:val="0"/>
          <w:marBottom w:val="450"/>
          <w:divBdr>
            <w:top w:val="none" w:sz="0" w:space="0" w:color="auto"/>
            <w:left w:val="none" w:sz="0" w:space="0" w:color="auto"/>
            <w:bottom w:val="none" w:sz="0" w:space="0" w:color="auto"/>
            <w:right w:val="none" w:sz="0" w:space="0" w:color="auto"/>
          </w:divBdr>
        </w:div>
        <w:div w:id="90132554">
          <w:marLeft w:val="0"/>
          <w:marRight w:val="0"/>
          <w:marTop w:val="0"/>
          <w:marBottom w:val="63"/>
          <w:divBdr>
            <w:top w:val="none" w:sz="0" w:space="0" w:color="auto"/>
            <w:left w:val="none" w:sz="0" w:space="0" w:color="auto"/>
            <w:bottom w:val="none" w:sz="0" w:space="0" w:color="auto"/>
            <w:right w:val="none" w:sz="0" w:space="0" w:color="auto"/>
          </w:divBdr>
        </w:div>
        <w:div w:id="90200545">
          <w:marLeft w:val="0"/>
          <w:marRight w:val="0"/>
          <w:marTop w:val="0"/>
          <w:marBottom w:val="300"/>
          <w:divBdr>
            <w:top w:val="none" w:sz="0" w:space="0" w:color="auto"/>
            <w:left w:val="none" w:sz="0" w:space="0" w:color="auto"/>
            <w:bottom w:val="none" w:sz="0" w:space="0" w:color="auto"/>
            <w:right w:val="none" w:sz="0" w:space="0" w:color="auto"/>
          </w:divBdr>
        </w:div>
        <w:div w:id="90204927">
          <w:marLeft w:val="0"/>
          <w:marRight w:val="0"/>
          <w:marTop w:val="0"/>
          <w:marBottom w:val="0"/>
          <w:divBdr>
            <w:top w:val="none" w:sz="0" w:space="0" w:color="auto"/>
            <w:left w:val="none" w:sz="0" w:space="0" w:color="auto"/>
            <w:bottom w:val="none" w:sz="0" w:space="0" w:color="auto"/>
            <w:right w:val="none" w:sz="0" w:space="0" w:color="auto"/>
          </w:divBdr>
        </w:div>
        <w:div w:id="90245606">
          <w:marLeft w:val="150"/>
          <w:marRight w:val="225"/>
          <w:marTop w:val="150"/>
          <w:marBottom w:val="150"/>
          <w:divBdr>
            <w:top w:val="none" w:sz="0" w:space="0" w:color="auto"/>
            <w:left w:val="none" w:sz="0" w:space="0" w:color="auto"/>
            <w:bottom w:val="none" w:sz="0" w:space="0" w:color="auto"/>
            <w:right w:val="none" w:sz="0" w:space="0" w:color="auto"/>
          </w:divBdr>
        </w:div>
        <w:div w:id="90248539">
          <w:marLeft w:val="0"/>
          <w:marRight w:val="0"/>
          <w:marTop w:val="0"/>
          <w:marBottom w:val="0"/>
          <w:divBdr>
            <w:top w:val="none" w:sz="0" w:space="0" w:color="auto"/>
            <w:left w:val="none" w:sz="0" w:space="0" w:color="auto"/>
            <w:bottom w:val="none" w:sz="0" w:space="0" w:color="auto"/>
            <w:right w:val="none" w:sz="0" w:space="0" w:color="auto"/>
          </w:divBdr>
          <w:divsChild>
            <w:div w:id="505438752">
              <w:marLeft w:val="0"/>
              <w:marRight w:val="0"/>
              <w:marTop w:val="0"/>
              <w:marBottom w:val="0"/>
              <w:divBdr>
                <w:top w:val="none" w:sz="0" w:space="0" w:color="auto"/>
                <w:left w:val="none" w:sz="0" w:space="0" w:color="auto"/>
                <w:bottom w:val="none" w:sz="0" w:space="0" w:color="auto"/>
                <w:right w:val="none" w:sz="0" w:space="0" w:color="auto"/>
              </w:divBdr>
              <w:divsChild>
                <w:div w:id="2875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321">
          <w:marLeft w:val="0"/>
          <w:marRight w:val="0"/>
          <w:marTop w:val="0"/>
          <w:marBottom w:val="0"/>
          <w:divBdr>
            <w:top w:val="none" w:sz="0" w:space="0" w:color="auto"/>
            <w:left w:val="none" w:sz="0" w:space="0" w:color="auto"/>
            <w:bottom w:val="none" w:sz="0" w:space="0" w:color="auto"/>
            <w:right w:val="none" w:sz="0" w:space="0" w:color="auto"/>
          </w:divBdr>
          <w:divsChild>
            <w:div w:id="243758315">
              <w:marLeft w:val="0"/>
              <w:marRight w:val="0"/>
              <w:marTop w:val="0"/>
              <w:marBottom w:val="0"/>
              <w:divBdr>
                <w:top w:val="none" w:sz="0" w:space="0" w:color="auto"/>
                <w:left w:val="none" w:sz="0" w:space="0" w:color="auto"/>
                <w:bottom w:val="none" w:sz="0" w:space="0" w:color="auto"/>
                <w:right w:val="none" w:sz="0" w:space="0" w:color="auto"/>
              </w:divBdr>
              <w:divsChild>
                <w:div w:id="4313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217">
          <w:marLeft w:val="0"/>
          <w:marRight w:val="0"/>
          <w:marTop w:val="0"/>
          <w:marBottom w:val="0"/>
          <w:divBdr>
            <w:top w:val="none" w:sz="0" w:space="0" w:color="auto"/>
            <w:left w:val="none" w:sz="0" w:space="0" w:color="auto"/>
            <w:bottom w:val="none" w:sz="0" w:space="0" w:color="auto"/>
            <w:right w:val="none" w:sz="0" w:space="0" w:color="auto"/>
          </w:divBdr>
        </w:div>
        <w:div w:id="90318388">
          <w:marLeft w:val="-150"/>
          <w:marRight w:val="-150"/>
          <w:marTop w:val="0"/>
          <w:marBottom w:val="0"/>
          <w:divBdr>
            <w:top w:val="none" w:sz="0" w:space="0" w:color="auto"/>
            <w:left w:val="none" w:sz="0" w:space="0" w:color="auto"/>
            <w:bottom w:val="none" w:sz="0" w:space="0" w:color="auto"/>
            <w:right w:val="none" w:sz="0" w:space="0" w:color="auto"/>
          </w:divBdr>
        </w:div>
        <w:div w:id="90319153">
          <w:marLeft w:val="0"/>
          <w:marRight w:val="0"/>
          <w:marTop w:val="0"/>
          <w:marBottom w:val="0"/>
          <w:divBdr>
            <w:top w:val="none" w:sz="0" w:space="0" w:color="auto"/>
            <w:left w:val="none" w:sz="0" w:space="0" w:color="auto"/>
            <w:bottom w:val="none" w:sz="0" w:space="0" w:color="auto"/>
            <w:right w:val="none" w:sz="0" w:space="0" w:color="auto"/>
          </w:divBdr>
        </w:div>
        <w:div w:id="90395544">
          <w:marLeft w:val="0"/>
          <w:marRight w:val="0"/>
          <w:marTop w:val="0"/>
          <w:marBottom w:val="0"/>
          <w:divBdr>
            <w:top w:val="none" w:sz="0" w:space="0" w:color="auto"/>
            <w:left w:val="none" w:sz="0" w:space="0" w:color="auto"/>
            <w:bottom w:val="none" w:sz="0" w:space="0" w:color="auto"/>
            <w:right w:val="none" w:sz="0" w:space="0" w:color="auto"/>
          </w:divBdr>
        </w:div>
        <w:div w:id="90400748">
          <w:marLeft w:val="0"/>
          <w:marRight w:val="188"/>
          <w:marTop w:val="0"/>
          <w:marBottom w:val="0"/>
          <w:divBdr>
            <w:top w:val="none" w:sz="0" w:space="0" w:color="auto"/>
            <w:left w:val="none" w:sz="0" w:space="0" w:color="auto"/>
            <w:bottom w:val="none" w:sz="0" w:space="0" w:color="auto"/>
            <w:right w:val="none" w:sz="0" w:space="0" w:color="auto"/>
          </w:divBdr>
        </w:div>
        <w:div w:id="90440590">
          <w:marLeft w:val="0"/>
          <w:marRight w:val="0"/>
          <w:marTop w:val="0"/>
          <w:marBottom w:val="0"/>
          <w:divBdr>
            <w:top w:val="none" w:sz="0" w:space="0" w:color="auto"/>
            <w:left w:val="none" w:sz="0" w:space="0" w:color="auto"/>
            <w:bottom w:val="none" w:sz="0" w:space="0" w:color="auto"/>
            <w:right w:val="none" w:sz="0" w:space="0" w:color="auto"/>
          </w:divBdr>
        </w:div>
        <w:div w:id="90440919">
          <w:marLeft w:val="0"/>
          <w:marRight w:val="0"/>
          <w:marTop w:val="0"/>
          <w:marBottom w:val="0"/>
          <w:divBdr>
            <w:top w:val="single" w:sz="6" w:space="15" w:color="B3D8DD"/>
            <w:left w:val="none" w:sz="0" w:space="0" w:color="auto"/>
            <w:bottom w:val="none" w:sz="0" w:space="0" w:color="auto"/>
            <w:right w:val="none" w:sz="0" w:space="0" w:color="auto"/>
          </w:divBdr>
          <w:divsChild>
            <w:div w:id="409543809">
              <w:marLeft w:val="0"/>
              <w:marRight w:val="0"/>
              <w:marTop w:val="0"/>
              <w:marBottom w:val="0"/>
              <w:divBdr>
                <w:top w:val="none" w:sz="0" w:space="0" w:color="auto"/>
                <w:left w:val="none" w:sz="0" w:space="0" w:color="auto"/>
                <w:bottom w:val="none" w:sz="0" w:space="0" w:color="auto"/>
                <w:right w:val="none" w:sz="0" w:space="0" w:color="auto"/>
              </w:divBdr>
              <w:divsChild>
                <w:div w:id="592057340">
                  <w:marLeft w:val="0"/>
                  <w:marRight w:val="0"/>
                  <w:marTop w:val="0"/>
                  <w:marBottom w:val="0"/>
                  <w:divBdr>
                    <w:top w:val="none" w:sz="0" w:space="0" w:color="auto"/>
                    <w:left w:val="none" w:sz="0" w:space="0" w:color="auto"/>
                    <w:bottom w:val="none" w:sz="0" w:space="0" w:color="auto"/>
                    <w:right w:val="none" w:sz="0" w:space="0" w:color="auto"/>
                  </w:divBdr>
                  <w:divsChild>
                    <w:div w:id="559832178">
                      <w:marLeft w:val="0"/>
                      <w:marRight w:val="0"/>
                      <w:marTop w:val="0"/>
                      <w:marBottom w:val="0"/>
                      <w:divBdr>
                        <w:top w:val="none" w:sz="0" w:space="0" w:color="auto"/>
                        <w:left w:val="none" w:sz="0" w:space="0" w:color="auto"/>
                        <w:bottom w:val="none" w:sz="0" w:space="0" w:color="auto"/>
                        <w:right w:val="none" w:sz="0" w:space="0" w:color="auto"/>
                      </w:divBdr>
                      <w:divsChild>
                        <w:div w:id="5150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5942">
          <w:marLeft w:val="-225"/>
          <w:marRight w:val="-225"/>
          <w:marTop w:val="0"/>
          <w:marBottom w:val="0"/>
          <w:divBdr>
            <w:top w:val="none" w:sz="0" w:space="0" w:color="auto"/>
            <w:left w:val="none" w:sz="0" w:space="0" w:color="auto"/>
            <w:bottom w:val="none" w:sz="0" w:space="0" w:color="auto"/>
            <w:right w:val="none" w:sz="0" w:space="0" w:color="auto"/>
          </w:divBdr>
          <w:divsChild>
            <w:div w:id="504324243">
              <w:marLeft w:val="0"/>
              <w:marRight w:val="0"/>
              <w:marTop w:val="0"/>
              <w:marBottom w:val="0"/>
              <w:divBdr>
                <w:top w:val="none" w:sz="0" w:space="0" w:color="auto"/>
                <w:left w:val="none" w:sz="0" w:space="0" w:color="auto"/>
                <w:bottom w:val="none" w:sz="0" w:space="0" w:color="auto"/>
                <w:right w:val="none" w:sz="0" w:space="0" w:color="auto"/>
              </w:divBdr>
            </w:div>
          </w:divsChild>
        </w:div>
        <w:div w:id="90516321">
          <w:marLeft w:val="0"/>
          <w:marRight w:val="0"/>
          <w:marTop w:val="0"/>
          <w:marBottom w:val="0"/>
          <w:divBdr>
            <w:top w:val="none" w:sz="0" w:space="0" w:color="auto"/>
            <w:left w:val="none" w:sz="0" w:space="0" w:color="auto"/>
            <w:bottom w:val="none" w:sz="0" w:space="0" w:color="auto"/>
            <w:right w:val="none" w:sz="0" w:space="0" w:color="auto"/>
          </w:divBdr>
          <w:divsChild>
            <w:div w:id="492839758">
              <w:marLeft w:val="0"/>
              <w:marRight w:val="0"/>
              <w:marTop w:val="0"/>
              <w:marBottom w:val="240"/>
              <w:divBdr>
                <w:top w:val="none" w:sz="0" w:space="0" w:color="auto"/>
                <w:left w:val="none" w:sz="0" w:space="0" w:color="auto"/>
                <w:bottom w:val="none" w:sz="0" w:space="0" w:color="auto"/>
                <w:right w:val="none" w:sz="0" w:space="0" w:color="auto"/>
              </w:divBdr>
            </w:div>
          </w:divsChild>
        </w:div>
        <w:div w:id="90591683">
          <w:marLeft w:val="0"/>
          <w:marRight w:val="0"/>
          <w:marTop w:val="0"/>
          <w:marBottom w:val="0"/>
          <w:divBdr>
            <w:top w:val="none" w:sz="0" w:space="0" w:color="auto"/>
            <w:left w:val="none" w:sz="0" w:space="0" w:color="auto"/>
            <w:bottom w:val="none" w:sz="0" w:space="0" w:color="auto"/>
            <w:right w:val="none" w:sz="0" w:space="0" w:color="auto"/>
          </w:divBdr>
          <w:divsChild>
            <w:div w:id="693070278">
              <w:marLeft w:val="0"/>
              <w:marRight w:val="0"/>
              <w:marTop w:val="0"/>
              <w:marBottom w:val="75"/>
              <w:divBdr>
                <w:top w:val="none" w:sz="0" w:space="0" w:color="auto"/>
                <w:left w:val="none" w:sz="0" w:space="0" w:color="auto"/>
                <w:bottom w:val="none" w:sz="0" w:space="0" w:color="auto"/>
                <w:right w:val="none" w:sz="0" w:space="0" w:color="auto"/>
              </w:divBdr>
            </w:div>
          </w:divsChild>
        </w:div>
        <w:div w:id="90664569">
          <w:marLeft w:val="750"/>
          <w:marRight w:val="1500"/>
          <w:marTop w:val="0"/>
          <w:marBottom w:val="0"/>
          <w:divBdr>
            <w:top w:val="none" w:sz="0" w:space="0" w:color="auto"/>
            <w:left w:val="none" w:sz="0" w:space="0" w:color="auto"/>
            <w:bottom w:val="none" w:sz="0" w:space="0" w:color="auto"/>
            <w:right w:val="none" w:sz="0" w:space="0" w:color="auto"/>
          </w:divBdr>
        </w:div>
        <w:div w:id="90668176">
          <w:marLeft w:val="0"/>
          <w:marRight w:val="0"/>
          <w:marTop w:val="0"/>
          <w:marBottom w:val="0"/>
          <w:divBdr>
            <w:top w:val="none" w:sz="0" w:space="0" w:color="auto"/>
            <w:left w:val="none" w:sz="0" w:space="0" w:color="auto"/>
            <w:bottom w:val="none" w:sz="0" w:space="0" w:color="auto"/>
            <w:right w:val="none" w:sz="0" w:space="0" w:color="auto"/>
          </w:divBdr>
        </w:div>
        <w:div w:id="90668532">
          <w:marLeft w:val="0"/>
          <w:marRight w:val="0"/>
          <w:marTop w:val="0"/>
          <w:marBottom w:val="0"/>
          <w:divBdr>
            <w:top w:val="none" w:sz="0" w:space="0" w:color="auto"/>
            <w:left w:val="none" w:sz="0" w:space="0" w:color="auto"/>
            <w:bottom w:val="none" w:sz="0" w:space="0" w:color="auto"/>
            <w:right w:val="none" w:sz="0" w:space="0" w:color="auto"/>
          </w:divBdr>
        </w:div>
        <w:div w:id="90703905">
          <w:marLeft w:val="0"/>
          <w:marRight w:val="0"/>
          <w:marTop w:val="0"/>
          <w:marBottom w:val="0"/>
          <w:divBdr>
            <w:top w:val="none" w:sz="0" w:space="0" w:color="auto"/>
            <w:left w:val="none" w:sz="0" w:space="0" w:color="auto"/>
            <w:bottom w:val="none" w:sz="0" w:space="0" w:color="auto"/>
            <w:right w:val="none" w:sz="0" w:space="0" w:color="auto"/>
          </w:divBdr>
        </w:div>
        <w:div w:id="90780634">
          <w:marLeft w:val="0"/>
          <w:marRight w:val="0"/>
          <w:marTop w:val="0"/>
          <w:marBottom w:val="0"/>
          <w:divBdr>
            <w:top w:val="none" w:sz="0" w:space="0" w:color="auto"/>
            <w:left w:val="none" w:sz="0" w:space="0" w:color="auto"/>
            <w:bottom w:val="none" w:sz="0" w:space="0" w:color="auto"/>
            <w:right w:val="none" w:sz="0" w:space="0" w:color="auto"/>
          </w:divBdr>
        </w:div>
        <w:div w:id="90786348">
          <w:marLeft w:val="0"/>
          <w:marRight w:val="0"/>
          <w:marTop w:val="0"/>
          <w:marBottom w:val="240"/>
          <w:divBdr>
            <w:top w:val="none" w:sz="0" w:space="0" w:color="auto"/>
            <w:left w:val="none" w:sz="0" w:space="0" w:color="auto"/>
            <w:bottom w:val="none" w:sz="0" w:space="0" w:color="auto"/>
            <w:right w:val="none" w:sz="0" w:space="0" w:color="auto"/>
          </w:divBdr>
        </w:div>
        <w:div w:id="90856977">
          <w:marLeft w:val="0"/>
          <w:marRight w:val="0"/>
          <w:marTop w:val="0"/>
          <w:marBottom w:val="0"/>
          <w:divBdr>
            <w:top w:val="none" w:sz="0" w:space="0" w:color="auto"/>
            <w:left w:val="none" w:sz="0" w:space="0" w:color="auto"/>
            <w:bottom w:val="none" w:sz="0" w:space="0" w:color="auto"/>
            <w:right w:val="none" w:sz="0" w:space="0" w:color="auto"/>
          </w:divBdr>
          <w:divsChild>
            <w:div w:id="126045506">
              <w:marLeft w:val="0"/>
              <w:marRight w:val="0"/>
              <w:marTop w:val="0"/>
              <w:marBottom w:val="0"/>
              <w:divBdr>
                <w:top w:val="none" w:sz="0" w:space="0" w:color="auto"/>
                <w:left w:val="none" w:sz="0" w:space="0" w:color="auto"/>
                <w:bottom w:val="none" w:sz="0" w:space="0" w:color="auto"/>
                <w:right w:val="none" w:sz="0" w:space="0" w:color="auto"/>
              </w:divBdr>
            </w:div>
          </w:divsChild>
        </w:div>
        <w:div w:id="90861904">
          <w:marLeft w:val="0"/>
          <w:marRight w:val="0"/>
          <w:marTop w:val="0"/>
          <w:marBottom w:val="0"/>
          <w:divBdr>
            <w:top w:val="none" w:sz="0" w:space="0" w:color="auto"/>
            <w:left w:val="none" w:sz="0" w:space="0" w:color="auto"/>
            <w:bottom w:val="none" w:sz="0" w:space="0" w:color="auto"/>
            <w:right w:val="none" w:sz="0" w:space="0" w:color="auto"/>
          </w:divBdr>
        </w:div>
        <w:div w:id="90900246">
          <w:marLeft w:val="0"/>
          <w:marRight w:val="0"/>
          <w:marTop w:val="0"/>
          <w:marBottom w:val="0"/>
          <w:divBdr>
            <w:top w:val="none" w:sz="0" w:space="0" w:color="auto"/>
            <w:left w:val="none" w:sz="0" w:space="0" w:color="auto"/>
            <w:bottom w:val="none" w:sz="0" w:space="0" w:color="auto"/>
            <w:right w:val="none" w:sz="0" w:space="0" w:color="auto"/>
          </w:divBdr>
        </w:div>
        <w:div w:id="90902010">
          <w:marLeft w:val="0"/>
          <w:marRight w:val="0"/>
          <w:marTop w:val="0"/>
          <w:marBottom w:val="0"/>
          <w:divBdr>
            <w:top w:val="none" w:sz="0" w:space="0" w:color="auto"/>
            <w:left w:val="none" w:sz="0" w:space="0" w:color="auto"/>
            <w:bottom w:val="none" w:sz="0" w:space="0" w:color="auto"/>
            <w:right w:val="none" w:sz="0" w:space="0" w:color="auto"/>
          </w:divBdr>
        </w:div>
        <w:div w:id="90971618">
          <w:marLeft w:val="0"/>
          <w:marRight w:val="0"/>
          <w:marTop w:val="0"/>
          <w:marBottom w:val="0"/>
          <w:divBdr>
            <w:top w:val="none" w:sz="0" w:space="0" w:color="auto"/>
            <w:left w:val="none" w:sz="0" w:space="0" w:color="auto"/>
            <w:bottom w:val="none" w:sz="0" w:space="0" w:color="auto"/>
            <w:right w:val="none" w:sz="0" w:space="0" w:color="auto"/>
          </w:divBdr>
          <w:divsChild>
            <w:div w:id="718553169">
              <w:marLeft w:val="0"/>
              <w:marRight w:val="0"/>
              <w:marTop w:val="0"/>
              <w:marBottom w:val="0"/>
              <w:divBdr>
                <w:top w:val="none" w:sz="0" w:space="0" w:color="auto"/>
                <w:left w:val="none" w:sz="0" w:space="0" w:color="auto"/>
                <w:bottom w:val="none" w:sz="0" w:space="0" w:color="auto"/>
                <w:right w:val="none" w:sz="0" w:space="0" w:color="auto"/>
              </w:divBdr>
            </w:div>
          </w:divsChild>
        </w:div>
        <w:div w:id="91049234">
          <w:marLeft w:val="0"/>
          <w:marRight w:val="0"/>
          <w:marTop w:val="0"/>
          <w:marBottom w:val="300"/>
          <w:divBdr>
            <w:top w:val="none" w:sz="0" w:space="0" w:color="auto"/>
            <w:left w:val="none" w:sz="0" w:space="0" w:color="auto"/>
            <w:bottom w:val="none" w:sz="0" w:space="0" w:color="auto"/>
            <w:right w:val="none" w:sz="0" w:space="0" w:color="auto"/>
          </w:divBdr>
        </w:div>
        <w:div w:id="91051771">
          <w:marLeft w:val="-188"/>
          <w:marRight w:val="-188"/>
          <w:marTop w:val="0"/>
          <w:marBottom w:val="0"/>
          <w:divBdr>
            <w:top w:val="none" w:sz="0" w:space="0" w:color="auto"/>
            <w:left w:val="none" w:sz="0" w:space="0" w:color="auto"/>
            <w:bottom w:val="none" w:sz="0" w:space="0" w:color="auto"/>
            <w:right w:val="none" w:sz="0" w:space="0" w:color="auto"/>
          </w:divBdr>
          <w:divsChild>
            <w:div w:id="408356791">
              <w:marLeft w:val="0"/>
              <w:marRight w:val="0"/>
              <w:marTop w:val="0"/>
              <w:marBottom w:val="0"/>
              <w:divBdr>
                <w:top w:val="none" w:sz="0" w:space="0" w:color="auto"/>
                <w:left w:val="none" w:sz="0" w:space="0" w:color="auto"/>
                <w:bottom w:val="none" w:sz="0" w:space="0" w:color="auto"/>
                <w:right w:val="none" w:sz="0" w:space="0" w:color="auto"/>
              </w:divBdr>
            </w:div>
          </w:divsChild>
        </w:div>
        <w:div w:id="91126171">
          <w:marLeft w:val="0"/>
          <w:marRight w:val="0"/>
          <w:marTop w:val="0"/>
          <w:marBottom w:val="0"/>
          <w:divBdr>
            <w:top w:val="none" w:sz="0" w:space="0" w:color="auto"/>
            <w:left w:val="none" w:sz="0" w:space="0" w:color="auto"/>
            <w:bottom w:val="none" w:sz="0" w:space="0" w:color="auto"/>
            <w:right w:val="none" w:sz="0" w:space="0" w:color="auto"/>
          </w:divBdr>
          <w:divsChild>
            <w:div w:id="586117081">
              <w:marLeft w:val="0"/>
              <w:marRight w:val="0"/>
              <w:marTop w:val="150"/>
              <w:marBottom w:val="180"/>
              <w:divBdr>
                <w:top w:val="none" w:sz="0" w:space="0" w:color="auto"/>
                <w:left w:val="none" w:sz="0" w:space="0" w:color="auto"/>
                <w:bottom w:val="none" w:sz="0" w:space="0" w:color="auto"/>
                <w:right w:val="none" w:sz="0" w:space="0" w:color="auto"/>
              </w:divBdr>
            </w:div>
          </w:divsChild>
        </w:div>
        <w:div w:id="91168048">
          <w:marLeft w:val="0"/>
          <w:marRight w:val="0"/>
          <w:marTop w:val="0"/>
          <w:marBottom w:val="0"/>
          <w:divBdr>
            <w:top w:val="none" w:sz="0" w:space="0" w:color="auto"/>
            <w:left w:val="none" w:sz="0" w:space="0" w:color="auto"/>
            <w:bottom w:val="none" w:sz="0" w:space="0" w:color="auto"/>
            <w:right w:val="none" w:sz="0" w:space="0" w:color="auto"/>
          </w:divBdr>
        </w:div>
        <w:div w:id="91245729">
          <w:marLeft w:val="0"/>
          <w:marRight w:val="0"/>
          <w:marTop w:val="0"/>
          <w:marBottom w:val="0"/>
          <w:divBdr>
            <w:top w:val="none" w:sz="0" w:space="0" w:color="auto"/>
            <w:left w:val="none" w:sz="0" w:space="0" w:color="auto"/>
            <w:bottom w:val="none" w:sz="0" w:space="0" w:color="auto"/>
            <w:right w:val="none" w:sz="0" w:space="0" w:color="auto"/>
          </w:divBdr>
        </w:div>
        <w:div w:id="91319883">
          <w:marLeft w:val="0"/>
          <w:marRight w:val="0"/>
          <w:marTop w:val="0"/>
          <w:marBottom w:val="0"/>
          <w:divBdr>
            <w:top w:val="none" w:sz="0" w:space="0" w:color="auto"/>
            <w:left w:val="none" w:sz="0" w:space="0" w:color="auto"/>
            <w:bottom w:val="none" w:sz="0" w:space="0" w:color="auto"/>
            <w:right w:val="none" w:sz="0" w:space="0" w:color="auto"/>
          </w:divBdr>
        </w:div>
        <w:div w:id="91319989">
          <w:marLeft w:val="0"/>
          <w:marRight w:val="225"/>
          <w:marTop w:val="0"/>
          <w:marBottom w:val="0"/>
          <w:divBdr>
            <w:top w:val="none" w:sz="0" w:space="0" w:color="auto"/>
            <w:left w:val="none" w:sz="0" w:space="0" w:color="auto"/>
            <w:bottom w:val="none" w:sz="0" w:space="0" w:color="auto"/>
            <w:right w:val="none" w:sz="0" w:space="0" w:color="auto"/>
          </w:divBdr>
        </w:div>
        <w:div w:id="91323445">
          <w:blockQuote w:val="1"/>
          <w:marLeft w:val="0"/>
          <w:marRight w:val="0"/>
          <w:marTop w:val="250"/>
          <w:marBottom w:val="263"/>
          <w:divBdr>
            <w:top w:val="none" w:sz="0" w:space="0" w:color="auto"/>
            <w:left w:val="single" w:sz="24" w:space="13" w:color="C4E0A6"/>
            <w:bottom w:val="none" w:sz="0" w:space="0" w:color="auto"/>
            <w:right w:val="none" w:sz="0" w:space="0" w:color="auto"/>
          </w:divBdr>
        </w:div>
        <w:div w:id="91365667">
          <w:marLeft w:val="1463"/>
          <w:marRight w:val="0"/>
          <w:marTop w:val="0"/>
          <w:marBottom w:val="0"/>
          <w:divBdr>
            <w:top w:val="none" w:sz="0" w:space="0" w:color="auto"/>
            <w:left w:val="none" w:sz="0" w:space="0" w:color="auto"/>
            <w:bottom w:val="none" w:sz="0" w:space="0" w:color="auto"/>
            <w:right w:val="none" w:sz="0" w:space="0" w:color="auto"/>
          </w:divBdr>
        </w:div>
        <w:div w:id="91441505">
          <w:marLeft w:val="0"/>
          <w:marRight w:val="225"/>
          <w:marTop w:val="0"/>
          <w:marBottom w:val="0"/>
          <w:divBdr>
            <w:top w:val="none" w:sz="0" w:space="0" w:color="auto"/>
            <w:left w:val="none" w:sz="0" w:space="0" w:color="auto"/>
            <w:bottom w:val="none" w:sz="0" w:space="0" w:color="auto"/>
            <w:right w:val="none" w:sz="0" w:space="0" w:color="auto"/>
          </w:divBdr>
        </w:div>
        <w:div w:id="91554586">
          <w:marLeft w:val="0"/>
          <w:marRight w:val="0"/>
          <w:marTop w:val="0"/>
          <w:marBottom w:val="0"/>
          <w:divBdr>
            <w:top w:val="single" w:sz="2" w:space="0" w:color="E0E0E0"/>
            <w:left w:val="single" w:sz="2" w:space="0" w:color="E0E0E0"/>
            <w:bottom w:val="single" w:sz="2" w:space="0" w:color="E0E0E0"/>
            <w:right w:val="single" w:sz="2" w:space="0" w:color="E0E0E0"/>
          </w:divBdr>
        </w:div>
        <w:div w:id="91557368">
          <w:marLeft w:val="0"/>
          <w:marRight w:val="0"/>
          <w:marTop w:val="0"/>
          <w:marBottom w:val="0"/>
          <w:divBdr>
            <w:top w:val="none" w:sz="0" w:space="0" w:color="auto"/>
            <w:left w:val="none" w:sz="0" w:space="0" w:color="auto"/>
            <w:bottom w:val="none" w:sz="0" w:space="0" w:color="auto"/>
            <w:right w:val="none" w:sz="0" w:space="0" w:color="auto"/>
          </w:divBdr>
        </w:div>
        <w:div w:id="91627447">
          <w:marLeft w:val="0"/>
          <w:marRight w:val="0"/>
          <w:marTop w:val="0"/>
          <w:marBottom w:val="0"/>
          <w:divBdr>
            <w:top w:val="none" w:sz="0" w:space="0" w:color="auto"/>
            <w:left w:val="none" w:sz="0" w:space="0" w:color="auto"/>
            <w:bottom w:val="none" w:sz="0" w:space="0" w:color="auto"/>
            <w:right w:val="none" w:sz="0" w:space="0" w:color="auto"/>
          </w:divBdr>
        </w:div>
        <w:div w:id="91627937">
          <w:marLeft w:val="0"/>
          <w:marRight w:val="0"/>
          <w:marTop w:val="0"/>
          <w:marBottom w:val="0"/>
          <w:divBdr>
            <w:top w:val="none" w:sz="0" w:space="0" w:color="auto"/>
            <w:left w:val="none" w:sz="0" w:space="0" w:color="auto"/>
            <w:bottom w:val="none" w:sz="0" w:space="0" w:color="auto"/>
            <w:right w:val="none" w:sz="0" w:space="0" w:color="auto"/>
          </w:divBdr>
          <w:divsChild>
            <w:div w:id="425544019">
              <w:marLeft w:val="0"/>
              <w:marRight w:val="0"/>
              <w:marTop w:val="0"/>
              <w:marBottom w:val="0"/>
              <w:divBdr>
                <w:top w:val="none" w:sz="0" w:space="0" w:color="auto"/>
                <w:left w:val="none" w:sz="0" w:space="0" w:color="auto"/>
                <w:bottom w:val="none" w:sz="0" w:space="0" w:color="auto"/>
                <w:right w:val="none" w:sz="0" w:space="0" w:color="auto"/>
              </w:divBdr>
            </w:div>
          </w:divsChild>
        </w:div>
        <w:div w:id="91634894">
          <w:marLeft w:val="-225"/>
          <w:marRight w:val="-225"/>
          <w:marTop w:val="0"/>
          <w:marBottom w:val="0"/>
          <w:divBdr>
            <w:top w:val="none" w:sz="0" w:space="0" w:color="auto"/>
            <w:left w:val="none" w:sz="0" w:space="0" w:color="auto"/>
            <w:bottom w:val="none" w:sz="0" w:space="0" w:color="auto"/>
            <w:right w:val="none" w:sz="0" w:space="0" w:color="auto"/>
          </w:divBdr>
          <w:divsChild>
            <w:div w:id="342516309">
              <w:marLeft w:val="0"/>
              <w:marRight w:val="0"/>
              <w:marTop w:val="0"/>
              <w:marBottom w:val="0"/>
              <w:divBdr>
                <w:top w:val="none" w:sz="0" w:space="0" w:color="auto"/>
                <w:left w:val="none" w:sz="0" w:space="0" w:color="auto"/>
                <w:bottom w:val="none" w:sz="0" w:space="0" w:color="auto"/>
                <w:right w:val="none" w:sz="0" w:space="0" w:color="auto"/>
              </w:divBdr>
            </w:div>
          </w:divsChild>
        </w:div>
        <w:div w:id="91753402">
          <w:marLeft w:val="0"/>
          <w:marRight w:val="0"/>
          <w:marTop w:val="0"/>
          <w:marBottom w:val="250"/>
          <w:divBdr>
            <w:top w:val="none" w:sz="0" w:space="0" w:color="auto"/>
            <w:left w:val="none" w:sz="0" w:space="0" w:color="auto"/>
            <w:bottom w:val="none" w:sz="0" w:space="0" w:color="auto"/>
            <w:right w:val="none" w:sz="0" w:space="0" w:color="auto"/>
          </w:divBdr>
        </w:div>
        <w:div w:id="91828556">
          <w:marLeft w:val="750"/>
          <w:marRight w:val="0"/>
          <w:marTop w:val="0"/>
          <w:marBottom w:val="0"/>
          <w:divBdr>
            <w:top w:val="none" w:sz="0" w:space="0" w:color="auto"/>
            <w:left w:val="none" w:sz="0" w:space="0" w:color="auto"/>
            <w:bottom w:val="none" w:sz="0" w:space="0" w:color="auto"/>
            <w:right w:val="none" w:sz="0" w:space="0" w:color="auto"/>
          </w:divBdr>
          <w:divsChild>
            <w:div w:id="153836253">
              <w:marLeft w:val="15"/>
              <w:marRight w:val="225"/>
              <w:marTop w:val="225"/>
              <w:marBottom w:val="105"/>
              <w:divBdr>
                <w:top w:val="none" w:sz="0" w:space="0" w:color="auto"/>
                <w:left w:val="none" w:sz="0" w:space="0" w:color="auto"/>
                <w:bottom w:val="none" w:sz="0" w:space="0" w:color="auto"/>
                <w:right w:val="none" w:sz="0" w:space="0" w:color="auto"/>
              </w:divBdr>
            </w:div>
          </w:divsChild>
        </w:div>
        <w:div w:id="91829576">
          <w:marLeft w:val="0"/>
          <w:marRight w:val="0"/>
          <w:marTop w:val="0"/>
          <w:marBottom w:val="0"/>
          <w:divBdr>
            <w:top w:val="none" w:sz="0" w:space="0" w:color="auto"/>
            <w:left w:val="none" w:sz="0" w:space="0" w:color="auto"/>
            <w:bottom w:val="none" w:sz="0" w:space="0" w:color="auto"/>
            <w:right w:val="none" w:sz="0" w:space="0" w:color="auto"/>
          </w:divBdr>
        </w:div>
        <w:div w:id="91900424">
          <w:marLeft w:val="0"/>
          <w:marRight w:val="0"/>
          <w:marTop w:val="0"/>
          <w:marBottom w:val="0"/>
          <w:divBdr>
            <w:top w:val="single" w:sz="2" w:space="0" w:color="E0E0E0"/>
            <w:left w:val="single" w:sz="2" w:space="0" w:color="E0E0E0"/>
            <w:bottom w:val="single" w:sz="2" w:space="0" w:color="E0E0E0"/>
            <w:right w:val="single" w:sz="2" w:space="0" w:color="E0E0E0"/>
          </w:divBdr>
          <w:divsChild>
            <w:div w:id="746611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903024">
          <w:marLeft w:val="626"/>
          <w:marRight w:val="0"/>
          <w:marTop w:val="0"/>
          <w:marBottom w:val="0"/>
          <w:divBdr>
            <w:top w:val="none" w:sz="0" w:space="0" w:color="auto"/>
            <w:left w:val="none" w:sz="0" w:space="0" w:color="auto"/>
            <w:bottom w:val="none" w:sz="0" w:space="0" w:color="auto"/>
            <w:right w:val="none" w:sz="0" w:space="0" w:color="auto"/>
          </w:divBdr>
        </w:div>
        <w:div w:id="91972735">
          <w:marLeft w:val="750"/>
          <w:marRight w:val="1500"/>
          <w:marTop w:val="0"/>
          <w:marBottom w:val="0"/>
          <w:divBdr>
            <w:top w:val="none" w:sz="0" w:space="0" w:color="auto"/>
            <w:left w:val="none" w:sz="0" w:space="0" w:color="auto"/>
            <w:bottom w:val="none" w:sz="0" w:space="0" w:color="auto"/>
            <w:right w:val="none" w:sz="0" w:space="0" w:color="auto"/>
          </w:divBdr>
        </w:div>
        <w:div w:id="91973612">
          <w:marLeft w:val="0"/>
          <w:marRight w:val="0"/>
          <w:marTop w:val="0"/>
          <w:marBottom w:val="0"/>
          <w:divBdr>
            <w:top w:val="none" w:sz="0" w:space="0" w:color="auto"/>
            <w:left w:val="none" w:sz="0" w:space="0" w:color="auto"/>
            <w:bottom w:val="none" w:sz="0" w:space="0" w:color="auto"/>
            <w:right w:val="none" w:sz="0" w:space="0" w:color="auto"/>
          </w:divBdr>
        </w:div>
        <w:div w:id="92018181">
          <w:marLeft w:val="0"/>
          <w:marRight w:val="0"/>
          <w:marTop w:val="0"/>
          <w:marBottom w:val="0"/>
          <w:divBdr>
            <w:top w:val="none" w:sz="0" w:space="0" w:color="auto"/>
            <w:left w:val="none" w:sz="0" w:space="0" w:color="auto"/>
            <w:bottom w:val="none" w:sz="0" w:space="0" w:color="auto"/>
            <w:right w:val="none" w:sz="0" w:space="0" w:color="auto"/>
          </w:divBdr>
        </w:div>
        <w:div w:id="92022555">
          <w:marLeft w:val="1463"/>
          <w:marRight w:val="0"/>
          <w:marTop w:val="0"/>
          <w:marBottom w:val="0"/>
          <w:divBdr>
            <w:top w:val="none" w:sz="0" w:space="0" w:color="auto"/>
            <w:left w:val="none" w:sz="0" w:space="0" w:color="auto"/>
            <w:bottom w:val="none" w:sz="0" w:space="0" w:color="auto"/>
            <w:right w:val="none" w:sz="0" w:space="0" w:color="auto"/>
          </w:divBdr>
        </w:div>
        <w:div w:id="92093903">
          <w:marLeft w:val="0"/>
          <w:marRight w:val="0"/>
          <w:marTop w:val="0"/>
          <w:marBottom w:val="0"/>
          <w:divBdr>
            <w:top w:val="none" w:sz="0" w:space="0" w:color="auto"/>
            <w:left w:val="none" w:sz="0" w:space="0" w:color="auto"/>
            <w:bottom w:val="none" w:sz="0" w:space="0" w:color="auto"/>
            <w:right w:val="none" w:sz="0" w:space="0" w:color="auto"/>
          </w:divBdr>
        </w:div>
        <w:div w:id="92094274">
          <w:marLeft w:val="0"/>
          <w:marRight w:val="0"/>
          <w:marTop w:val="0"/>
          <w:marBottom w:val="360"/>
          <w:divBdr>
            <w:top w:val="none" w:sz="0" w:space="0" w:color="auto"/>
            <w:left w:val="none" w:sz="0" w:space="0" w:color="auto"/>
            <w:bottom w:val="none" w:sz="0" w:space="0" w:color="auto"/>
            <w:right w:val="none" w:sz="0" w:space="0" w:color="auto"/>
          </w:divBdr>
        </w:div>
        <w:div w:id="92165548">
          <w:marLeft w:val="0"/>
          <w:marRight w:val="0"/>
          <w:marTop w:val="0"/>
          <w:marBottom w:val="0"/>
          <w:divBdr>
            <w:top w:val="none" w:sz="0" w:space="0" w:color="auto"/>
            <w:left w:val="none" w:sz="0" w:space="0" w:color="auto"/>
            <w:bottom w:val="none" w:sz="0" w:space="0" w:color="auto"/>
            <w:right w:val="none" w:sz="0" w:space="0" w:color="auto"/>
          </w:divBdr>
          <w:divsChild>
            <w:div w:id="263611039">
              <w:marLeft w:val="0"/>
              <w:marRight w:val="0"/>
              <w:marTop w:val="0"/>
              <w:marBottom w:val="0"/>
              <w:divBdr>
                <w:top w:val="none" w:sz="0" w:space="0" w:color="auto"/>
                <w:left w:val="none" w:sz="0" w:space="0" w:color="auto"/>
                <w:bottom w:val="none" w:sz="0" w:space="0" w:color="auto"/>
                <w:right w:val="none" w:sz="0" w:space="0" w:color="auto"/>
              </w:divBdr>
            </w:div>
          </w:divsChild>
        </w:div>
        <w:div w:id="92166597">
          <w:marLeft w:val="0"/>
          <w:marRight w:val="0"/>
          <w:marTop w:val="0"/>
          <w:marBottom w:val="0"/>
          <w:divBdr>
            <w:top w:val="none" w:sz="0" w:space="0" w:color="auto"/>
            <w:left w:val="none" w:sz="0" w:space="0" w:color="auto"/>
            <w:bottom w:val="none" w:sz="0" w:space="0" w:color="auto"/>
            <w:right w:val="none" w:sz="0" w:space="0" w:color="auto"/>
          </w:divBdr>
        </w:div>
        <w:div w:id="92166670">
          <w:marLeft w:val="-150"/>
          <w:marRight w:val="-150"/>
          <w:marTop w:val="0"/>
          <w:marBottom w:val="0"/>
          <w:divBdr>
            <w:top w:val="none" w:sz="0" w:space="0" w:color="auto"/>
            <w:left w:val="none" w:sz="0" w:space="0" w:color="auto"/>
            <w:bottom w:val="none" w:sz="0" w:space="0" w:color="auto"/>
            <w:right w:val="none" w:sz="0" w:space="0" w:color="auto"/>
          </w:divBdr>
        </w:div>
        <w:div w:id="92170860">
          <w:marLeft w:val="0"/>
          <w:marRight w:val="0"/>
          <w:marTop w:val="0"/>
          <w:marBottom w:val="0"/>
          <w:divBdr>
            <w:top w:val="none" w:sz="0" w:space="0" w:color="auto"/>
            <w:left w:val="none" w:sz="0" w:space="0" w:color="auto"/>
            <w:bottom w:val="none" w:sz="0" w:space="0" w:color="auto"/>
            <w:right w:val="none" w:sz="0" w:space="0" w:color="auto"/>
          </w:divBdr>
        </w:div>
        <w:div w:id="92211640">
          <w:marLeft w:val="-60"/>
          <w:marRight w:val="-60"/>
          <w:marTop w:val="75"/>
          <w:marBottom w:val="0"/>
          <w:divBdr>
            <w:top w:val="none" w:sz="0" w:space="0" w:color="auto"/>
            <w:left w:val="none" w:sz="0" w:space="0" w:color="auto"/>
            <w:bottom w:val="none" w:sz="0" w:space="0" w:color="auto"/>
            <w:right w:val="none" w:sz="0" w:space="0" w:color="auto"/>
          </w:divBdr>
          <w:divsChild>
            <w:div w:id="267004264">
              <w:marLeft w:val="60"/>
              <w:marRight w:val="60"/>
              <w:marTop w:val="0"/>
              <w:marBottom w:val="120"/>
              <w:divBdr>
                <w:top w:val="none" w:sz="0" w:space="0" w:color="auto"/>
                <w:left w:val="none" w:sz="0" w:space="0" w:color="auto"/>
                <w:bottom w:val="none" w:sz="0" w:space="0" w:color="auto"/>
                <w:right w:val="none" w:sz="0" w:space="0" w:color="auto"/>
              </w:divBdr>
            </w:div>
            <w:div w:id="586614468">
              <w:marLeft w:val="60"/>
              <w:marRight w:val="60"/>
              <w:marTop w:val="0"/>
              <w:marBottom w:val="120"/>
              <w:divBdr>
                <w:top w:val="none" w:sz="0" w:space="0" w:color="auto"/>
                <w:left w:val="none" w:sz="0" w:space="0" w:color="auto"/>
                <w:bottom w:val="none" w:sz="0" w:space="0" w:color="auto"/>
                <w:right w:val="none" w:sz="0" w:space="0" w:color="auto"/>
              </w:divBdr>
            </w:div>
          </w:divsChild>
        </w:div>
        <w:div w:id="92361900">
          <w:marLeft w:val="0"/>
          <w:marRight w:val="450"/>
          <w:marTop w:val="0"/>
          <w:marBottom w:val="150"/>
          <w:divBdr>
            <w:top w:val="none" w:sz="0" w:space="0" w:color="auto"/>
            <w:left w:val="none" w:sz="0" w:space="0" w:color="auto"/>
            <w:bottom w:val="none" w:sz="0" w:space="0" w:color="auto"/>
            <w:right w:val="none" w:sz="0" w:space="0" w:color="auto"/>
          </w:divBdr>
        </w:div>
        <w:div w:id="92408925">
          <w:marLeft w:val="0"/>
          <w:marRight w:val="0"/>
          <w:marTop w:val="0"/>
          <w:marBottom w:val="150"/>
          <w:divBdr>
            <w:top w:val="none" w:sz="0" w:space="0" w:color="auto"/>
            <w:left w:val="none" w:sz="0" w:space="0" w:color="auto"/>
            <w:bottom w:val="none" w:sz="0" w:space="0" w:color="auto"/>
            <w:right w:val="none" w:sz="0" w:space="0" w:color="auto"/>
          </w:divBdr>
        </w:div>
        <w:div w:id="92476122">
          <w:marLeft w:val="0"/>
          <w:marRight w:val="0"/>
          <w:marTop w:val="0"/>
          <w:marBottom w:val="240"/>
          <w:divBdr>
            <w:top w:val="none" w:sz="0" w:space="0" w:color="auto"/>
            <w:left w:val="none" w:sz="0" w:space="0" w:color="auto"/>
            <w:bottom w:val="none" w:sz="0" w:space="0" w:color="auto"/>
            <w:right w:val="none" w:sz="0" w:space="0" w:color="auto"/>
          </w:divBdr>
        </w:div>
        <w:div w:id="92629198">
          <w:marLeft w:val="0"/>
          <w:marRight w:val="0"/>
          <w:marTop w:val="0"/>
          <w:marBottom w:val="0"/>
          <w:divBdr>
            <w:top w:val="none" w:sz="0" w:space="0" w:color="auto"/>
            <w:left w:val="none" w:sz="0" w:space="0" w:color="auto"/>
            <w:bottom w:val="none" w:sz="0" w:space="0" w:color="auto"/>
            <w:right w:val="none" w:sz="0" w:space="0" w:color="auto"/>
          </w:divBdr>
          <w:divsChild>
            <w:div w:id="346521205">
              <w:marLeft w:val="-225"/>
              <w:marRight w:val="-225"/>
              <w:marTop w:val="0"/>
              <w:marBottom w:val="0"/>
              <w:divBdr>
                <w:top w:val="none" w:sz="0" w:space="0" w:color="auto"/>
                <w:left w:val="none" w:sz="0" w:space="0" w:color="auto"/>
                <w:bottom w:val="none" w:sz="0" w:space="0" w:color="auto"/>
                <w:right w:val="none" w:sz="0" w:space="0" w:color="auto"/>
              </w:divBdr>
              <w:divsChild>
                <w:div w:id="428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37">
          <w:marLeft w:val="0"/>
          <w:marRight w:val="0"/>
          <w:marTop w:val="0"/>
          <w:marBottom w:val="0"/>
          <w:divBdr>
            <w:top w:val="none" w:sz="0" w:space="0" w:color="auto"/>
            <w:left w:val="none" w:sz="0" w:space="0" w:color="auto"/>
            <w:bottom w:val="none" w:sz="0" w:space="0" w:color="auto"/>
            <w:right w:val="none" w:sz="0" w:space="0" w:color="auto"/>
          </w:divBdr>
        </w:div>
        <w:div w:id="92822117">
          <w:marLeft w:val="0"/>
          <w:marRight w:val="0"/>
          <w:marTop w:val="0"/>
          <w:marBottom w:val="0"/>
          <w:divBdr>
            <w:top w:val="none" w:sz="0" w:space="0" w:color="auto"/>
            <w:left w:val="none" w:sz="0" w:space="0" w:color="auto"/>
            <w:bottom w:val="none" w:sz="0" w:space="0" w:color="auto"/>
            <w:right w:val="none" w:sz="0" w:space="0" w:color="auto"/>
          </w:divBdr>
        </w:div>
        <w:div w:id="92822579">
          <w:marLeft w:val="0"/>
          <w:marRight w:val="0"/>
          <w:marTop w:val="0"/>
          <w:marBottom w:val="0"/>
          <w:divBdr>
            <w:top w:val="single" w:sz="2" w:space="0" w:color="E0E0E0"/>
            <w:left w:val="single" w:sz="2" w:space="0" w:color="E0E0E0"/>
            <w:bottom w:val="single" w:sz="2" w:space="0" w:color="E0E0E0"/>
            <w:right w:val="single" w:sz="2" w:space="0" w:color="E0E0E0"/>
          </w:divBdr>
        </w:div>
        <w:div w:id="92895402">
          <w:marLeft w:val="750"/>
          <w:marRight w:val="0"/>
          <w:marTop w:val="0"/>
          <w:marBottom w:val="0"/>
          <w:divBdr>
            <w:top w:val="none" w:sz="0" w:space="0" w:color="auto"/>
            <w:left w:val="none" w:sz="0" w:space="0" w:color="auto"/>
            <w:bottom w:val="none" w:sz="0" w:space="0" w:color="auto"/>
            <w:right w:val="none" w:sz="0" w:space="0" w:color="auto"/>
          </w:divBdr>
        </w:div>
        <w:div w:id="92896064">
          <w:marLeft w:val="0"/>
          <w:marRight w:val="0"/>
          <w:marTop w:val="150"/>
          <w:marBottom w:val="300"/>
          <w:divBdr>
            <w:top w:val="single" w:sz="6" w:space="11" w:color="EAEAEA"/>
            <w:left w:val="single" w:sz="6" w:space="11" w:color="EAEAEA"/>
            <w:bottom w:val="single" w:sz="6" w:space="11" w:color="EAEAEA"/>
            <w:right w:val="single" w:sz="6" w:space="11" w:color="EAEAEA"/>
          </w:divBdr>
        </w:div>
        <w:div w:id="92937479">
          <w:marLeft w:val="1463"/>
          <w:marRight w:val="0"/>
          <w:marTop w:val="0"/>
          <w:marBottom w:val="0"/>
          <w:divBdr>
            <w:top w:val="none" w:sz="0" w:space="0" w:color="auto"/>
            <w:left w:val="none" w:sz="0" w:space="0" w:color="auto"/>
            <w:bottom w:val="none" w:sz="0" w:space="0" w:color="auto"/>
            <w:right w:val="none" w:sz="0" w:space="0" w:color="auto"/>
          </w:divBdr>
          <w:divsChild>
            <w:div w:id="389621482">
              <w:marLeft w:val="0"/>
              <w:marRight w:val="0"/>
              <w:marTop w:val="0"/>
              <w:marBottom w:val="0"/>
              <w:divBdr>
                <w:top w:val="none" w:sz="0" w:space="0" w:color="auto"/>
                <w:left w:val="none" w:sz="0" w:space="0" w:color="auto"/>
                <w:bottom w:val="none" w:sz="0" w:space="0" w:color="auto"/>
                <w:right w:val="none" w:sz="0" w:space="0" w:color="auto"/>
              </w:divBdr>
            </w:div>
          </w:divsChild>
        </w:div>
        <w:div w:id="92938548">
          <w:marLeft w:val="0"/>
          <w:marRight w:val="0"/>
          <w:marTop w:val="0"/>
          <w:marBottom w:val="0"/>
          <w:divBdr>
            <w:top w:val="none" w:sz="0" w:space="0" w:color="auto"/>
            <w:left w:val="none" w:sz="0" w:space="0" w:color="auto"/>
            <w:bottom w:val="none" w:sz="0" w:space="0" w:color="auto"/>
            <w:right w:val="none" w:sz="0" w:space="0" w:color="auto"/>
          </w:divBdr>
        </w:div>
        <w:div w:id="92939767">
          <w:marLeft w:val="0"/>
          <w:marRight w:val="0"/>
          <w:marTop w:val="0"/>
          <w:marBottom w:val="0"/>
          <w:divBdr>
            <w:top w:val="none" w:sz="0" w:space="0" w:color="auto"/>
            <w:left w:val="none" w:sz="0" w:space="0" w:color="auto"/>
            <w:bottom w:val="none" w:sz="0" w:space="0" w:color="auto"/>
            <w:right w:val="none" w:sz="0" w:space="0" w:color="auto"/>
          </w:divBdr>
        </w:div>
        <w:div w:id="92946296">
          <w:marLeft w:val="0"/>
          <w:marRight w:val="0"/>
          <w:marTop w:val="0"/>
          <w:marBottom w:val="0"/>
          <w:divBdr>
            <w:top w:val="none" w:sz="0" w:space="0" w:color="auto"/>
            <w:left w:val="none" w:sz="0" w:space="0" w:color="auto"/>
            <w:bottom w:val="none" w:sz="0" w:space="0" w:color="auto"/>
            <w:right w:val="none" w:sz="0" w:space="0" w:color="auto"/>
          </w:divBdr>
        </w:div>
        <w:div w:id="93015958">
          <w:marLeft w:val="0"/>
          <w:marRight w:val="0"/>
          <w:marTop w:val="0"/>
          <w:marBottom w:val="300"/>
          <w:divBdr>
            <w:top w:val="none" w:sz="0" w:space="0" w:color="auto"/>
            <w:left w:val="none" w:sz="0" w:space="0" w:color="auto"/>
            <w:bottom w:val="none" w:sz="0" w:space="0" w:color="auto"/>
            <w:right w:val="none" w:sz="0" w:space="0" w:color="auto"/>
          </w:divBdr>
          <w:divsChild>
            <w:div w:id="667901295">
              <w:marLeft w:val="0"/>
              <w:marRight w:val="0"/>
              <w:marTop w:val="0"/>
              <w:marBottom w:val="0"/>
              <w:divBdr>
                <w:top w:val="none" w:sz="0" w:space="0" w:color="auto"/>
                <w:left w:val="none" w:sz="0" w:space="0" w:color="auto"/>
                <w:bottom w:val="none" w:sz="0" w:space="0" w:color="auto"/>
                <w:right w:val="none" w:sz="0" w:space="0" w:color="auto"/>
              </w:divBdr>
              <w:divsChild>
                <w:div w:id="461389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3017550">
          <w:marLeft w:val="0"/>
          <w:marRight w:val="0"/>
          <w:marTop w:val="0"/>
          <w:marBottom w:val="0"/>
          <w:divBdr>
            <w:top w:val="none" w:sz="0" w:space="0" w:color="auto"/>
            <w:left w:val="none" w:sz="0" w:space="0" w:color="auto"/>
            <w:bottom w:val="none" w:sz="0" w:space="0" w:color="auto"/>
            <w:right w:val="none" w:sz="0" w:space="0" w:color="auto"/>
          </w:divBdr>
        </w:div>
        <w:div w:id="93021497">
          <w:marLeft w:val="0"/>
          <w:marRight w:val="0"/>
          <w:marTop w:val="0"/>
          <w:marBottom w:val="0"/>
          <w:divBdr>
            <w:top w:val="none" w:sz="0" w:space="0" w:color="auto"/>
            <w:left w:val="none" w:sz="0" w:space="0" w:color="auto"/>
            <w:bottom w:val="none" w:sz="0" w:space="0" w:color="auto"/>
            <w:right w:val="none" w:sz="0" w:space="0" w:color="auto"/>
          </w:divBdr>
        </w:div>
        <w:div w:id="93133632">
          <w:marLeft w:val="13"/>
          <w:marRight w:val="188"/>
          <w:marTop w:val="138"/>
          <w:marBottom w:val="88"/>
          <w:divBdr>
            <w:top w:val="none" w:sz="0" w:space="0" w:color="auto"/>
            <w:left w:val="none" w:sz="0" w:space="0" w:color="auto"/>
            <w:bottom w:val="none" w:sz="0" w:space="0" w:color="auto"/>
            <w:right w:val="none" w:sz="0" w:space="0" w:color="auto"/>
          </w:divBdr>
        </w:div>
        <w:div w:id="93138683">
          <w:marLeft w:val="0"/>
          <w:marRight w:val="0"/>
          <w:marTop w:val="0"/>
          <w:marBottom w:val="0"/>
          <w:divBdr>
            <w:top w:val="none" w:sz="0" w:space="0" w:color="auto"/>
            <w:left w:val="none" w:sz="0" w:space="0" w:color="auto"/>
            <w:bottom w:val="none" w:sz="0" w:space="0" w:color="auto"/>
            <w:right w:val="none" w:sz="0" w:space="0" w:color="auto"/>
          </w:divBdr>
          <w:divsChild>
            <w:div w:id="59601798">
              <w:marLeft w:val="0"/>
              <w:marRight w:val="0"/>
              <w:marTop w:val="0"/>
              <w:marBottom w:val="0"/>
              <w:divBdr>
                <w:top w:val="none" w:sz="0" w:space="0" w:color="auto"/>
                <w:left w:val="none" w:sz="0" w:space="0" w:color="auto"/>
                <w:bottom w:val="none" w:sz="0" w:space="0" w:color="auto"/>
                <w:right w:val="none" w:sz="0" w:space="0" w:color="auto"/>
              </w:divBdr>
              <w:divsChild>
                <w:div w:id="148985752">
                  <w:marLeft w:val="0"/>
                  <w:marRight w:val="0"/>
                  <w:marTop w:val="0"/>
                  <w:marBottom w:val="240"/>
                  <w:divBdr>
                    <w:top w:val="none" w:sz="0" w:space="0" w:color="auto"/>
                    <w:left w:val="none" w:sz="0" w:space="0" w:color="auto"/>
                    <w:bottom w:val="none" w:sz="0" w:space="0" w:color="auto"/>
                    <w:right w:val="none" w:sz="0" w:space="0" w:color="auto"/>
                  </w:divBdr>
                </w:div>
                <w:div w:id="6145570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3139697">
          <w:marLeft w:val="0"/>
          <w:marRight w:val="0"/>
          <w:marTop w:val="0"/>
          <w:marBottom w:val="0"/>
          <w:divBdr>
            <w:top w:val="none" w:sz="0" w:space="0" w:color="auto"/>
            <w:left w:val="none" w:sz="0" w:space="0" w:color="auto"/>
            <w:bottom w:val="none" w:sz="0" w:space="0" w:color="auto"/>
            <w:right w:val="none" w:sz="0" w:space="0" w:color="auto"/>
          </w:divBdr>
        </w:div>
        <w:div w:id="93140284">
          <w:marLeft w:val="0"/>
          <w:marRight w:val="1950"/>
          <w:marTop w:val="0"/>
          <w:marBottom w:val="0"/>
          <w:divBdr>
            <w:top w:val="none" w:sz="0" w:space="0" w:color="auto"/>
            <w:left w:val="none" w:sz="0" w:space="0" w:color="auto"/>
            <w:bottom w:val="none" w:sz="0" w:space="0" w:color="auto"/>
            <w:right w:val="none" w:sz="0" w:space="0" w:color="auto"/>
          </w:divBdr>
        </w:div>
        <w:div w:id="93209215">
          <w:marLeft w:val="-225"/>
          <w:marRight w:val="-225"/>
          <w:marTop w:val="0"/>
          <w:marBottom w:val="0"/>
          <w:divBdr>
            <w:top w:val="none" w:sz="0" w:space="0" w:color="auto"/>
            <w:left w:val="none" w:sz="0" w:space="0" w:color="auto"/>
            <w:bottom w:val="none" w:sz="0" w:space="0" w:color="auto"/>
            <w:right w:val="none" w:sz="0" w:space="0" w:color="auto"/>
          </w:divBdr>
          <w:divsChild>
            <w:div w:id="375198995">
              <w:marLeft w:val="0"/>
              <w:marRight w:val="0"/>
              <w:marTop w:val="0"/>
              <w:marBottom w:val="0"/>
              <w:divBdr>
                <w:top w:val="none" w:sz="0" w:space="0" w:color="auto"/>
                <w:left w:val="none" w:sz="0" w:space="0" w:color="auto"/>
                <w:bottom w:val="none" w:sz="0" w:space="0" w:color="auto"/>
                <w:right w:val="none" w:sz="0" w:space="0" w:color="auto"/>
              </w:divBdr>
            </w:div>
          </w:divsChild>
        </w:div>
        <w:div w:id="93209411">
          <w:marLeft w:val="0"/>
          <w:marRight w:val="0"/>
          <w:marTop w:val="0"/>
          <w:marBottom w:val="0"/>
          <w:divBdr>
            <w:top w:val="none" w:sz="0" w:space="0" w:color="auto"/>
            <w:left w:val="none" w:sz="0" w:space="0" w:color="auto"/>
            <w:bottom w:val="none" w:sz="0" w:space="0" w:color="auto"/>
            <w:right w:val="none" w:sz="0" w:space="0" w:color="auto"/>
          </w:divBdr>
        </w:div>
        <w:div w:id="93211107">
          <w:marLeft w:val="0"/>
          <w:marRight w:val="0"/>
          <w:marTop w:val="0"/>
          <w:marBottom w:val="0"/>
          <w:divBdr>
            <w:top w:val="none" w:sz="0" w:space="0" w:color="auto"/>
            <w:left w:val="none" w:sz="0" w:space="0" w:color="auto"/>
            <w:bottom w:val="none" w:sz="0" w:space="0" w:color="auto"/>
            <w:right w:val="none" w:sz="0" w:space="0" w:color="auto"/>
          </w:divBdr>
        </w:div>
        <w:div w:id="93282471">
          <w:marLeft w:val="0"/>
          <w:marRight w:val="0"/>
          <w:marTop w:val="0"/>
          <w:marBottom w:val="0"/>
          <w:divBdr>
            <w:top w:val="single" w:sz="4" w:space="6" w:color="999999"/>
            <w:left w:val="none" w:sz="0" w:space="0" w:color="auto"/>
            <w:bottom w:val="single" w:sz="4" w:space="0" w:color="999999"/>
            <w:right w:val="none" w:sz="0" w:space="0" w:color="auto"/>
          </w:divBdr>
          <w:divsChild>
            <w:div w:id="375156807">
              <w:marLeft w:val="0"/>
              <w:marRight w:val="0"/>
              <w:marTop w:val="0"/>
              <w:marBottom w:val="0"/>
              <w:divBdr>
                <w:top w:val="none" w:sz="0" w:space="0" w:color="auto"/>
                <w:left w:val="none" w:sz="0" w:space="0" w:color="auto"/>
                <w:bottom w:val="none" w:sz="0" w:space="0" w:color="auto"/>
                <w:right w:val="none" w:sz="0" w:space="0" w:color="auto"/>
              </w:divBdr>
            </w:div>
          </w:divsChild>
        </w:div>
        <w:div w:id="93287183">
          <w:marLeft w:val="0"/>
          <w:marRight w:val="0"/>
          <w:marTop w:val="100"/>
          <w:marBottom w:val="100"/>
          <w:divBdr>
            <w:top w:val="none" w:sz="0" w:space="0" w:color="auto"/>
            <w:left w:val="none" w:sz="0" w:space="0" w:color="auto"/>
            <w:bottom w:val="none" w:sz="0" w:space="0" w:color="auto"/>
            <w:right w:val="none" w:sz="0" w:space="0" w:color="auto"/>
          </w:divBdr>
        </w:div>
        <w:div w:id="93287296">
          <w:marLeft w:val="0"/>
          <w:marRight w:val="0"/>
          <w:marTop w:val="0"/>
          <w:marBottom w:val="0"/>
          <w:divBdr>
            <w:top w:val="none" w:sz="0" w:space="0" w:color="auto"/>
            <w:left w:val="none" w:sz="0" w:space="0" w:color="auto"/>
            <w:bottom w:val="none" w:sz="0" w:space="0" w:color="auto"/>
            <w:right w:val="none" w:sz="0" w:space="0" w:color="auto"/>
          </w:divBdr>
          <w:divsChild>
            <w:div w:id="421416036">
              <w:marLeft w:val="0"/>
              <w:marRight w:val="0"/>
              <w:marTop w:val="0"/>
              <w:marBottom w:val="150"/>
              <w:divBdr>
                <w:top w:val="none" w:sz="0" w:space="0" w:color="auto"/>
                <w:left w:val="none" w:sz="0" w:space="0" w:color="auto"/>
                <w:bottom w:val="none" w:sz="0" w:space="0" w:color="auto"/>
                <w:right w:val="none" w:sz="0" w:space="0" w:color="auto"/>
              </w:divBdr>
            </w:div>
          </w:divsChild>
        </w:div>
        <w:div w:id="93289088">
          <w:marLeft w:val="0"/>
          <w:marRight w:val="0"/>
          <w:marTop w:val="0"/>
          <w:marBottom w:val="240"/>
          <w:divBdr>
            <w:top w:val="none" w:sz="0" w:space="0" w:color="auto"/>
            <w:left w:val="none" w:sz="0" w:space="0" w:color="auto"/>
            <w:bottom w:val="none" w:sz="0" w:space="0" w:color="auto"/>
            <w:right w:val="none" w:sz="0" w:space="0" w:color="auto"/>
          </w:divBdr>
        </w:div>
        <w:div w:id="93326018">
          <w:marLeft w:val="0"/>
          <w:marRight w:val="0"/>
          <w:marTop w:val="0"/>
          <w:marBottom w:val="0"/>
          <w:divBdr>
            <w:top w:val="none" w:sz="0" w:space="0" w:color="auto"/>
            <w:left w:val="none" w:sz="0" w:space="0" w:color="auto"/>
            <w:bottom w:val="none" w:sz="0" w:space="0" w:color="auto"/>
            <w:right w:val="none" w:sz="0" w:space="0" w:color="auto"/>
          </w:divBdr>
        </w:div>
        <w:div w:id="93328468">
          <w:marLeft w:val="0"/>
          <w:marRight w:val="0"/>
          <w:marTop w:val="0"/>
          <w:marBottom w:val="0"/>
          <w:divBdr>
            <w:top w:val="none" w:sz="0" w:space="0" w:color="auto"/>
            <w:left w:val="none" w:sz="0" w:space="0" w:color="auto"/>
            <w:bottom w:val="none" w:sz="0" w:space="0" w:color="auto"/>
            <w:right w:val="none" w:sz="0" w:space="0" w:color="auto"/>
          </w:divBdr>
        </w:div>
        <w:div w:id="93329196">
          <w:marLeft w:val="0"/>
          <w:marRight w:val="0"/>
          <w:marTop w:val="0"/>
          <w:marBottom w:val="0"/>
          <w:divBdr>
            <w:top w:val="none" w:sz="0" w:space="0" w:color="auto"/>
            <w:left w:val="none" w:sz="0" w:space="0" w:color="auto"/>
            <w:bottom w:val="none" w:sz="0" w:space="0" w:color="auto"/>
            <w:right w:val="none" w:sz="0" w:space="0" w:color="auto"/>
          </w:divBdr>
        </w:div>
        <w:div w:id="93331084">
          <w:marLeft w:val="0"/>
          <w:marRight w:val="0"/>
          <w:marTop w:val="150"/>
          <w:marBottom w:val="330"/>
          <w:divBdr>
            <w:top w:val="none" w:sz="0" w:space="0" w:color="auto"/>
            <w:left w:val="none" w:sz="0" w:space="0" w:color="auto"/>
            <w:bottom w:val="none" w:sz="0" w:space="0" w:color="auto"/>
            <w:right w:val="none" w:sz="0" w:space="0" w:color="auto"/>
          </w:divBdr>
          <w:divsChild>
            <w:div w:id="513692302">
              <w:marLeft w:val="0"/>
              <w:marRight w:val="0"/>
              <w:marTop w:val="0"/>
              <w:marBottom w:val="0"/>
              <w:divBdr>
                <w:top w:val="none" w:sz="0" w:space="0" w:color="auto"/>
                <w:left w:val="none" w:sz="0" w:space="0" w:color="auto"/>
                <w:bottom w:val="none" w:sz="0" w:space="0" w:color="auto"/>
                <w:right w:val="none" w:sz="0" w:space="0" w:color="auto"/>
              </w:divBdr>
            </w:div>
          </w:divsChild>
        </w:div>
        <w:div w:id="93400187">
          <w:marLeft w:val="0"/>
          <w:marRight w:val="0"/>
          <w:marTop w:val="0"/>
          <w:marBottom w:val="300"/>
          <w:divBdr>
            <w:top w:val="none" w:sz="0" w:space="0" w:color="auto"/>
            <w:left w:val="none" w:sz="0" w:space="0" w:color="auto"/>
            <w:bottom w:val="single" w:sz="6" w:space="5" w:color="000000"/>
            <w:right w:val="none" w:sz="0" w:space="0" w:color="auto"/>
          </w:divBdr>
        </w:div>
        <w:div w:id="93403689">
          <w:marLeft w:val="0"/>
          <w:marRight w:val="0"/>
          <w:marTop w:val="0"/>
          <w:marBottom w:val="0"/>
          <w:divBdr>
            <w:top w:val="none" w:sz="0" w:space="0" w:color="auto"/>
            <w:left w:val="none" w:sz="0" w:space="0" w:color="auto"/>
            <w:bottom w:val="none" w:sz="0" w:space="0" w:color="auto"/>
            <w:right w:val="none" w:sz="0" w:space="0" w:color="auto"/>
          </w:divBdr>
          <w:divsChild>
            <w:div w:id="210963297">
              <w:marLeft w:val="-150"/>
              <w:marRight w:val="-150"/>
              <w:marTop w:val="0"/>
              <w:marBottom w:val="0"/>
              <w:divBdr>
                <w:top w:val="none" w:sz="0" w:space="0" w:color="auto"/>
                <w:left w:val="none" w:sz="0" w:space="0" w:color="auto"/>
                <w:bottom w:val="none" w:sz="0" w:space="0" w:color="auto"/>
                <w:right w:val="none" w:sz="0" w:space="0" w:color="auto"/>
              </w:divBdr>
            </w:div>
          </w:divsChild>
        </w:div>
        <w:div w:id="93404415">
          <w:marLeft w:val="0"/>
          <w:marRight w:val="0"/>
          <w:marTop w:val="225"/>
          <w:marBottom w:val="0"/>
          <w:divBdr>
            <w:top w:val="none" w:sz="0" w:space="0" w:color="auto"/>
            <w:left w:val="none" w:sz="0" w:space="0" w:color="auto"/>
            <w:bottom w:val="none" w:sz="0" w:space="0" w:color="auto"/>
            <w:right w:val="none" w:sz="0" w:space="0" w:color="auto"/>
          </w:divBdr>
        </w:div>
        <w:div w:id="93405875">
          <w:marLeft w:val="0"/>
          <w:marRight w:val="0"/>
          <w:marTop w:val="0"/>
          <w:marBottom w:val="0"/>
          <w:divBdr>
            <w:top w:val="single" w:sz="6" w:space="0" w:color="999999"/>
            <w:left w:val="single" w:sz="6" w:space="0" w:color="999999"/>
            <w:bottom w:val="single" w:sz="6" w:space="0" w:color="999999"/>
            <w:right w:val="single" w:sz="6" w:space="0" w:color="999999"/>
          </w:divBdr>
        </w:div>
        <w:div w:id="93478025">
          <w:marLeft w:val="0"/>
          <w:marRight w:val="0"/>
          <w:marTop w:val="0"/>
          <w:marBottom w:val="0"/>
          <w:divBdr>
            <w:top w:val="none" w:sz="0" w:space="0" w:color="auto"/>
            <w:left w:val="none" w:sz="0" w:space="0" w:color="auto"/>
            <w:bottom w:val="none" w:sz="0" w:space="0" w:color="auto"/>
            <w:right w:val="none" w:sz="0" w:space="0" w:color="auto"/>
          </w:divBdr>
        </w:div>
        <w:div w:id="93593568">
          <w:marLeft w:val="0"/>
          <w:marRight w:val="0"/>
          <w:marTop w:val="0"/>
          <w:marBottom w:val="0"/>
          <w:divBdr>
            <w:top w:val="none" w:sz="0" w:space="0" w:color="auto"/>
            <w:left w:val="none" w:sz="0" w:space="0" w:color="auto"/>
            <w:bottom w:val="none" w:sz="0" w:space="0" w:color="auto"/>
            <w:right w:val="none" w:sz="0" w:space="0" w:color="auto"/>
          </w:divBdr>
        </w:div>
        <w:div w:id="93597528">
          <w:marLeft w:val="0"/>
          <w:marRight w:val="0"/>
          <w:marTop w:val="0"/>
          <w:marBottom w:val="0"/>
          <w:divBdr>
            <w:top w:val="none" w:sz="0" w:space="0" w:color="auto"/>
            <w:left w:val="none" w:sz="0" w:space="0" w:color="auto"/>
            <w:bottom w:val="none" w:sz="0" w:space="0" w:color="auto"/>
            <w:right w:val="none" w:sz="0" w:space="0" w:color="auto"/>
          </w:divBdr>
        </w:div>
        <w:div w:id="93600815">
          <w:marLeft w:val="0"/>
          <w:marRight w:val="0"/>
          <w:marTop w:val="0"/>
          <w:marBottom w:val="0"/>
          <w:divBdr>
            <w:top w:val="none" w:sz="0" w:space="0" w:color="auto"/>
            <w:left w:val="none" w:sz="0" w:space="0" w:color="auto"/>
            <w:bottom w:val="none" w:sz="0" w:space="0" w:color="auto"/>
            <w:right w:val="none" w:sz="0" w:space="0" w:color="auto"/>
          </w:divBdr>
        </w:div>
        <w:div w:id="93671549">
          <w:marLeft w:val="0"/>
          <w:marRight w:val="0"/>
          <w:marTop w:val="0"/>
          <w:marBottom w:val="63"/>
          <w:divBdr>
            <w:top w:val="none" w:sz="0" w:space="0" w:color="auto"/>
            <w:left w:val="none" w:sz="0" w:space="0" w:color="auto"/>
            <w:bottom w:val="none" w:sz="0" w:space="0" w:color="auto"/>
            <w:right w:val="none" w:sz="0" w:space="0" w:color="auto"/>
          </w:divBdr>
        </w:div>
        <w:div w:id="93672578">
          <w:marLeft w:val="0"/>
          <w:marRight w:val="0"/>
          <w:marTop w:val="0"/>
          <w:marBottom w:val="0"/>
          <w:divBdr>
            <w:top w:val="none" w:sz="0" w:space="0" w:color="auto"/>
            <w:left w:val="none" w:sz="0" w:space="0" w:color="auto"/>
            <w:bottom w:val="none" w:sz="0" w:space="0" w:color="auto"/>
            <w:right w:val="none" w:sz="0" w:space="0" w:color="auto"/>
          </w:divBdr>
        </w:div>
        <w:div w:id="93676560">
          <w:marLeft w:val="0"/>
          <w:marRight w:val="0"/>
          <w:marTop w:val="0"/>
          <w:marBottom w:val="75"/>
          <w:divBdr>
            <w:top w:val="none" w:sz="0" w:space="0" w:color="auto"/>
            <w:left w:val="none" w:sz="0" w:space="0" w:color="auto"/>
            <w:bottom w:val="none" w:sz="0" w:space="0" w:color="auto"/>
            <w:right w:val="none" w:sz="0" w:space="0" w:color="auto"/>
          </w:divBdr>
        </w:div>
        <w:div w:id="93747332">
          <w:marLeft w:val="0"/>
          <w:marRight w:val="0"/>
          <w:marTop w:val="0"/>
          <w:marBottom w:val="0"/>
          <w:divBdr>
            <w:top w:val="none" w:sz="0" w:space="0" w:color="auto"/>
            <w:left w:val="none" w:sz="0" w:space="0" w:color="auto"/>
            <w:bottom w:val="none" w:sz="0" w:space="0" w:color="auto"/>
            <w:right w:val="none" w:sz="0" w:space="0" w:color="auto"/>
          </w:divBdr>
        </w:div>
        <w:div w:id="93939664">
          <w:marLeft w:val="0"/>
          <w:marRight w:val="0"/>
          <w:marTop w:val="0"/>
          <w:marBottom w:val="300"/>
          <w:divBdr>
            <w:top w:val="none" w:sz="0" w:space="0" w:color="auto"/>
            <w:left w:val="none" w:sz="0" w:space="0" w:color="auto"/>
            <w:bottom w:val="none" w:sz="0" w:space="0" w:color="auto"/>
            <w:right w:val="none" w:sz="0" w:space="0" w:color="auto"/>
          </w:divBdr>
        </w:div>
        <w:div w:id="93940883">
          <w:marLeft w:val="0"/>
          <w:marRight w:val="0"/>
          <w:marTop w:val="0"/>
          <w:marBottom w:val="0"/>
          <w:divBdr>
            <w:top w:val="none" w:sz="0" w:space="0" w:color="auto"/>
            <w:left w:val="none" w:sz="0" w:space="0" w:color="auto"/>
            <w:bottom w:val="none" w:sz="0" w:space="0" w:color="auto"/>
            <w:right w:val="none" w:sz="0" w:space="0" w:color="auto"/>
          </w:divBdr>
        </w:div>
        <w:div w:id="93941306">
          <w:marLeft w:val="-225"/>
          <w:marRight w:val="-225"/>
          <w:marTop w:val="0"/>
          <w:marBottom w:val="0"/>
          <w:divBdr>
            <w:top w:val="none" w:sz="0" w:space="0" w:color="auto"/>
            <w:left w:val="none" w:sz="0" w:space="0" w:color="auto"/>
            <w:bottom w:val="none" w:sz="0" w:space="0" w:color="auto"/>
            <w:right w:val="none" w:sz="0" w:space="0" w:color="auto"/>
          </w:divBdr>
          <w:divsChild>
            <w:div w:id="733743014">
              <w:marLeft w:val="0"/>
              <w:marRight w:val="0"/>
              <w:marTop w:val="0"/>
              <w:marBottom w:val="0"/>
              <w:divBdr>
                <w:top w:val="none" w:sz="0" w:space="0" w:color="auto"/>
                <w:left w:val="none" w:sz="0" w:space="0" w:color="auto"/>
                <w:bottom w:val="none" w:sz="0" w:space="0" w:color="auto"/>
                <w:right w:val="none" w:sz="0" w:space="0" w:color="auto"/>
              </w:divBdr>
            </w:div>
          </w:divsChild>
        </w:div>
        <w:div w:id="93942854">
          <w:marLeft w:val="-188"/>
          <w:marRight w:val="-188"/>
          <w:marTop w:val="0"/>
          <w:marBottom w:val="0"/>
          <w:divBdr>
            <w:top w:val="none" w:sz="0" w:space="0" w:color="auto"/>
            <w:left w:val="none" w:sz="0" w:space="0" w:color="auto"/>
            <w:bottom w:val="none" w:sz="0" w:space="0" w:color="auto"/>
            <w:right w:val="none" w:sz="0" w:space="0" w:color="auto"/>
          </w:divBdr>
        </w:div>
        <w:div w:id="93943455">
          <w:marLeft w:val="0"/>
          <w:marRight w:val="0"/>
          <w:marTop w:val="0"/>
          <w:marBottom w:val="150"/>
          <w:divBdr>
            <w:top w:val="none" w:sz="0" w:space="0" w:color="auto"/>
            <w:left w:val="none" w:sz="0" w:space="0" w:color="auto"/>
            <w:bottom w:val="none" w:sz="0" w:space="0" w:color="auto"/>
            <w:right w:val="none" w:sz="0" w:space="0" w:color="auto"/>
          </w:divBdr>
        </w:div>
        <w:div w:id="93979381">
          <w:marLeft w:val="750"/>
          <w:marRight w:val="0"/>
          <w:marTop w:val="0"/>
          <w:marBottom w:val="0"/>
          <w:divBdr>
            <w:top w:val="none" w:sz="0" w:space="0" w:color="auto"/>
            <w:left w:val="none" w:sz="0" w:space="0" w:color="auto"/>
            <w:bottom w:val="none" w:sz="0" w:space="0" w:color="auto"/>
            <w:right w:val="none" w:sz="0" w:space="0" w:color="auto"/>
          </w:divBdr>
        </w:div>
        <w:div w:id="94060636">
          <w:marLeft w:val="0"/>
          <w:marRight w:val="0"/>
          <w:marTop w:val="0"/>
          <w:marBottom w:val="0"/>
          <w:divBdr>
            <w:top w:val="none" w:sz="0" w:space="0" w:color="auto"/>
            <w:left w:val="none" w:sz="0" w:space="0" w:color="auto"/>
            <w:bottom w:val="none" w:sz="0" w:space="0" w:color="auto"/>
            <w:right w:val="none" w:sz="0" w:space="0" w:color="auto"/>
          </w:divBdr>
        </w:div>
        <w:div w:id="94137358">
          <w:marLeft w:val="0"/>
          <w:marRight w:val="0"/>
          <w:marTop w:val="0"/>
          <w:marBottom w:val="0"/>
          <w:divBdr>
            <w:top w:val="none" w:sz="0" w:space="0" w:color="auto"/>
            <w:left w:val="none" w:sz="0" w:space="0" w:color="auto"/>
            <w:bottom w:val="none" w:sz="0" w:space="0" w:color="auto"/>
            <w:right w:val="none" w:sz="0" w:space="0" w:color="auto"/>
          </w:divBdr>
          <w:divsChild>
            <w:div w:id="614677291">
              <w:marLeft w:val="150"/>
              <w:marRight w:val="0"/>
              <w:marTop w:val="0"/>
              <w:marBottom w:val="0"/>
              <w:divBdr>
                <w:top w:val="none" w:sz="0" w:space="0" w:color="auto"/>
                <w:left w:val="none" w:sz="0" w:space="0" w:color="auto"/>
                <w:bottom w:val="none" w:sz="0" w:space="0" w:color="auto"/>
                <w:right w:val="none" w:sz="0" w:space="0" w:color="auto"/>
              </w:divBdr>
            </w:div>
          </w:divsChild>
        </w:div>
        <w:div w:id="94137681">
          <w:marLeft w:val="0"/>
          <w:marRight w:val="0"/>
          <w:marTop w:val="0"/>
          <w:marBottom w:val="240"/>
          <w:divBdr>
            <w:top w:val="none" w:sz="0" w:space="0" w:color="auto"/>
            <w:left w:val="none" w:sz="0" w:space="0" w:color="auto"/>
            <w:bottom w:val="none" w:sz="0" w:space="0" w:color="auto"/>
            <w:right w:val="none" w:sz="0" w:space="0" w:color="auto"/>
          </w:divBdr>
        </w:div>
        <w:div w:id="94181923">
          <w:marLeft w:val="0"/>
          <w:marRight w:val="0"/>
          <w:marTop w:val="100"/>
          <w:marBottom w:val="100"/>
          <w:divBdr>
            <w:top w:val="none" w:sz="0" w:space="0" w:color="auto"/>
            <w:left w:val="none" w:sz="0" w:space="0" w:color="auto"/>
            <w:bottom w:val="none" w:sz="0" w:space="0" w:color="auto"/>
            <w:right w:val="none" w:sz="0" w:space="0" w:color="auto"/>
          </w:divBdr>
        </w:div>
        <w:div w:id="94255473">
          <w:marLeft w:val="0"/>
          <w:marRight w:val="0"/>
          <w:marTop w:val="0"/>
          <w:marBottom w:val="0"/>
          <w:divBdr>
            <w:top w:val="none" w:sz="0" w:space="0" w:color="auto"/>
            <w:left w:val="none" w:sz="0" w:space="0" w:color="auto"/>
            <w:bottom w:val="none" w:sz="0" w:space="0" w:color="auto"/>
            <w:right w:val="none" w:sz="0" w:space="0" w:color="auto"/>
          </w:divBdr>
        </w:div>
        <w:div w:id="94324290">
          <w:marLeft w:val="0"/>
          <w:marRight w:val="0"/>
          <w:marTop w:val="0"/>
          <w:marBottom w:val="0"/>
          <w:divBdr>
            <w:top w:val="none" w:sz="0" w:space="0" w:color="auto"/>
            <w:left w:val="none" w:sz="0" w:space="0" w:color="auto"/>
            <w:bottom w:val="none" w:sz="0" w:space="0" w:color="auto"/>
            <w:right w:val="none" w:sz="0" w:space="0" w:color="auto"/>
          </w:divBdr>
        </w:div>
        <w:div w:id="94374762">
          <w:marLeft w:val="0"/>
          <w:marRight w:val="0"/>
          <w:marTop w:val="0"/>
          <w:marBottom w:val="0"/>
          <w:divBdr>
            <w:top w:val="none" w:sz="0" w:space="0" w:color="auto"/>
            <w:left w:val="none" w:sz="0" w:space="0" w:color="auto"/>
            <w:bottom w:val="none" w:sz="0" w:space="0" w:color="auto"/>
            <w:right w:val="none" w:sz="0" w:space="0" w:color="auto"/>
          </w:divBdr>
        </w:div>
        <w:div w:id="94402865">
          <w:marLeft w:val="0"/>
          <w:marRight w:val="0"/>
          <w:marTop w:val="0"/>
          <w:marBottom w:val="150"/>
          <w:divBdr>
            <w:top w:val="none" w:sz="0" w:space="0" w:color="auto"/>
            <w:left w:val="none" w:sz="0" w:space="0" w:color="auto"/>
            <w:bottom w:val="none" w:sz="0" w:space="0" w:color="auto"/>
            <w:right w:val="none" w:sz="0" w:space="0" w:color="auto"/>
          </w:divBdr>
        </w:div>
        <w:div w:id="94442469">
          <w:marLeft w:val="0"/>
          <w:marRight w:val="0"/>
          <w:marTop w:val="0"/>
          <w:marBottom w:val="0"/>
          <w:divBdr>
            <w:top w:val="none" w:sz="0" w:space="0" w:color="auto"/>
            <w:left w:val="none" w:sz="0" w:space="0" w:color="auto"/>
            <w:bottom w:val="none" w:sz="0" w:space="0" w:color="auto"/>
            <w:right w:val="none" w:sz="0" w:space="0" w:color="auto"/>
          </w:divBdr>
          <w:divsChild>
            <w:div w:id="786654365">
              <w:marLeft w:val="0"/>
              <w:marRight w:val="0"/>
              <w:marTop w:val="100"/>
              <w:marBottom w:val="100"/>
              <w:divBdr>
                <w:top w:val="none" w:sz="0" w:space="0" w:color="auto"/>
                <w:left w:val="none" w:sz="0" w:space="0" w:color="auto"/>
                <w:bottom w:val="none" w:sz="0" w:space="0" w:color="auto"/>
                <w:right w:val="none" w:sz="0" w:space="0" w:color="auto"/>
              </w:divBdr>
            </w:div>
          </w:divsChild>
        </w:div>
        <w:div w:id="94518099">
          <w:marLeft w:val="0"/>
          <w:marRight w:val="0"/>
          <w:marTop w:val="0"/>
          <w:marBottom w:val="0"/>
          <w:divBdr>
            <w:top w:val="none" w:sz="0" w:space="0" w:color="auto"/>
            <w:left w:val="none" w:sz="0" w:space="0" w:color="auto"/>
            <w:bottom w:val="none" w:sz="0" w:space="0" w:color="auto"/>
            <w:right w:val="none" w:sz="0" w:space="0" w:color="auto"/>
          </w:divBdr>
          <w:divsChild>
            <w:div w:id="473911605">
              <w:marLeft w:val="0"/>
              <w:marRight w:val="0"/>
              <w:marTop w:val="0"/>
              <w:marBottom w:val="0"/>
              <w:divBdr>
                <w:top w:val="none" w:sz="0" w:space="0" w:color="auto"/>
                <w:left w:val="none" w:sz="0" w:space="0" w:color="auto"/>
                <w:bottom w:val="none" w:sz="0" w:space="0" w:color="auto"/>
                <w:right w:val="none" w:sz="0" w:space="0" w:color="auto"/>
              </w:divBdr>
            </w:div>
          </w:divsChild>
        </w:div>
        <w:div w:id="94521004">
          <w:marLeft w:val="0"/>
          <w:marRight w:val="0"/>
          <w:marTop w:val="0"/>
          <w:marBottom w:val="0"/>
          <w:divBdr>
            <w:top w:val="none" w:sz="0" w:space="0" w:color="auto"/>
            <w:left w:val="none" w:sz="0" w:space="0" w:color="auto"/>
            <w:bottom w:val="none" w:sz="0" w:space="0" w:color="auto"/>
            <w:right w:val="none" w:sz="0" w:space="0" w:color="auto"/>
          </w:divBdr>
        </w:div>
        <w:div w:id="94521596">
          <w:marLeft w:val="0"/>
          <w:marRight w:val="0"/>
          <w:marTop w:val="0"/>
          <w:marBottom w:val="0"/>
          <w:divBdr>
            <w:top w:val="single" w:sz="6" w:space="0" w:color="999999"/>
            <w:left w:val="single" w:sz="6" w:space="0" w:color="999999"/>
            <w:bottom w:val="single" w:sz="6" w:space="0" w:color="999999"/>
            <w:right w:val="single" w:sz="6" w:space="0" w:color="999999"/>
          </w:divBdr>
        </w:div>
        <w:div w:id="94591816">
          <w:marLeft w:val="1463"/>
          <w:marRight w:val="0"/>
          <w:marTop w:val="0"/>
          <w:marBottom w:val="0"/>
          <w:divBdr>
            <w:top w:val="none" w:sz="0" w:space="0" w:color="auto"/>
            <w:left w:val="none" w:sz="0" w:space="0" w:color="auto"/>
            <w:bottom w:val="none" w:sz="0" w:space="0" w:color="auto"/>
            <w:right w:val="none" w:sz="0" w:space="0" w:color="auto"/>
          </w:divBdr>
        </w:div>
        <w:div w:id="94593440">
          <w:marLeft w:val="0"/>
          <w:marRight w:val="0"/>
          <w:marTop w:val="0"/>
          <w:marBottom w:val="0"/>
          <w:divBdr>
            <w:top w:val="none" w:sz="0" w:space="0" w:color="auto"/>
            <w:left w:val="none" w:sz="0" w:space="0" w:color="auto"/>
            <w:bottom w:val="none" w:sz="0" w:space="0" w:color="auto"/>
            <w:right w:val="none" w:sz="0" w:space="0" w:color="auto"/>
          </w:divBdr>
        </w:div>
        <w:div w:id="94595992">
          <w:marLeft w:val="0"/>
          <w:marRight w:val="0"/>
          <w:marTop w:val="0"/>
          <w:marBottom w:val="360"/>
          <w:divBdr>
            <w:top w:val="none" w:sz="0" w:space="0" w:color="auto"/>
            <w:left w:val="none" w:sz="0" w:space="0" w:color="auto"/>
            <w:bottom w:val="none" w:sz="0" w:space="0" w:color="auto"/>
            <w:right w:val="none" w:sz="0" w:space="0" w:color="auto"/>
          </w:divBdr>
        </w:div>
        <w:div w:id="94635334">
          <w:marLeft w:val="0"/>
          <w:marRight w:val="0"/>
          <w:marTop w:val="0"/>
          <w:marBottom w:val="0"/>
          <w:divBdr>
            <w:top w:val="none" w:sz="0" w:space="0" w:color="auto"/>
            <w:left w:val="none" w:sz="0" w:space="0" w:color="auto"/>
            <w:bottom w:val="none" w:sz="0" w:space="0" w:color="auto"/>
            <w:right w:val="none" w:sz="0" w:space="0" w:color="auto"/>
          </w:divBdr>
        </w:div>
        <w:div w:id="94636934">
          <w:marLeft w:val="0"/>
          <w:marRight w:val="0"/>
          <w:marTop w:val="0"/>
          <w:marBottom w:val="0"/>
          <w:divBdr>
            <w:top w:val="none" w:sz="0" w:space="0" w:color="auto"/>
            <w:left w:val="none" w:sz="0" w:space="0" w:color="auto"/>
            <w:bottom w:val="none" w:sz="0" w:space="0" w:color="auto"/>
            <w:right w:val="none" w:sz="0" w:space="0" w:color="auto"/>
          </w:divBdr>
          <w:divsChild>
            <w:div w:id="20598388">
              <w:marLeft w:val="0"/>
              <w:marRight w:val="0"/>
              <w:marTop w:val="0"/>
              <w:marBottom w:val="75"/>
              <w:divBdr>
                <w:top w:val="none" w:sz="0" w:space="0" w:color="auto"/>
                <w:left w:val="none" w:sz="0" w:space="0" w:color="auto"/>
                <w:bottom w:val="none" w:sz="0" w:space="0" w:color="auto"/>
                <w:right w:val="none" w:sz="0" w:space="0" w:color="auto"/>
              </w:divBdr>
            </w:div>
          </w:divsChild>
        </w:div>
        <w:div w:id="94639664">
          <w:marLeft w:val="0"/>
          <w:marRight w:val="0"/>
          <w:marTop w:val="0"/>
          <w:marBottom w:val="0"/>
          <w:divBdr>
            <w:top w:val="none" w:sz="0" w:space="0" w:color="auto"/>
            <w:left w:val="none" w:sz="0" w:space="0" w:color="auto"/>
            <w:bottom w:val="none" w:sz="0" w:space="0" w:color="auto"/>
            <w:right w:val="none" w:sz="0" w:space="0" w:color="auto"/>
          </w:divBdr>
          <w:divsChild>
            <w:div w:id="289868460">
              <w:marLeft w:val="0"/>
              <w:marRight w:val="376"/>
              <w:marTop w:val="0"/>
              <w:marBottom w:val="125"/>
              <w:divBdr>
                <w:top w:val="none" w:sz="0" w:space="0" w:color="auto"/>
                <w:left w:val="none" w:sz="0" w:space="0" w:color="auto"/>
                <w:bottom w:val="none" w:sz="0" w:space="0" w:color="auto"/>
                <w:right w:val="none" w:sz="0" w:space="0" w:color="auto"/>
              </w:divBdr>
            </w:div>
          </w:divsChild>
        </w:div>
        <w:div w:id="94642865">
          <w:marLeft w:val="0"/>
          <w:marRight w:val="0"/>
          <w:marTop w:val="376"/>
          <w:marBottom w:val="363"/>
          <w:divBdr>
            <w:top w:val="none" w:sz="0" w:space="0" w:color="auto"/>
            <w:left w:val="none" w:sz="0" w:space="0" w:color="auto"/>
            <w:bottom w:val="none" w:sz="0" w:space="0" w:color="auto"/>
            <w:right w:val="none" w:sz="0" w:space="0" w:color="auto"/>
          </w:divBdr>
          <w:divsChild>
            <w:div w:id="244655277">
              <w:marLeft w:val="0"/>
              <w:marRight w:val="0"/>
              <w:marTop w:val="0"/>
              <w:marBottom w:val="0"/>
              <w:divBdr>
                <w:top w:val="none" w:sz="0" w:space="0" w:color="auto"/>
                <w:left w:val="none" w:sz="0" w:space="0" w:color="auto"/>
                <w:bottom w:val="none" w:sz="0" w:space="0" w:color="auto"/>
                <w:right w:val="none" w:sz="0" w:space="0" w:color="auto"/>
              </w:divBdr>
            </w:div>
          </w:divsChild>
        </w:div>
        <w:div w:id="94712947">
          <w:marLeft w:val="150"/>
          <w:marRight w:val="-90"/>
          <w:marTop w:val="0"/>
          <w:marBottom w:val="0"/>
          <w:divBdr>
            <w:top w:val="none" w:sz="0" w:space="0" w:color="auto"/>
            <w:left w:val="none" w:sz="0" w:space="0" w:color="auto"/>
            <w:bottom w:val="none" w:sz="0" w:space="0" w:color="auto"/>
            <w:right w:val="none" w:sz="0" w:space="0" w:color="auto"/>
          </w:divBdr>
          <w:divsChild>
            <w:div w:id="54768838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94713104">
          <w:marLeft w:val="0"/>
          <w:marRight w:val="0"/>
          <w:marTop w:val="0"/>
          <w:marBottom w:val="0"/>
          <w:divBdr>
            <w:top w:val="none" w:sz="0" w:space="0" w:color="auto"/>
            <w:left w:val="none" w:sz="0" w:space="0" w:color="auto"/>
            <w:bottom w:val="none" w:sz="0" w:space="0" w:color="auto"/>
            <w:right w:val="none" w:sz="0" w:space="0" w:color="auto"/>
          </w:divBdr>
        </w:div>
        <w:div w:id="94790083">
          <w:marLeft w:val="0"/>
          <w:marRight w:val="0"/>
          <w:marTop w:val="0"/>
          <w:marBottom w:val="0"/>
          <w:divBdr>
            <w:top w:val="none" w:sz="0" w:space="0" w:color="auto"/>
            <w:left w:val="none" w:sz="0" w:space="0" w:color="auto"/>
            <w:bottom w:val="none" w:sz="0" w:space="0" w:color="auto"/>
            <w:right w:val="none" w:sz="0" w:space="0" w:color="auto"/>
          </w:divBdr>
        </w:div>
        <w:div w:id="94831091">
          <w:marLeft w:val="0"/>
          <w:marRight w:val="0"/>
          <w:marTop w:val="0"/>
          <w:marBottom w:val="0"/>
          <w:divBdr>
            <w:top w:val="none" w:sz="0" w:space="0" w:color="auto"/>
            <w:left w:val="none" w:sz="0" w:space="0" w:color="auto"/>
            <w:bottom w:val="none" w:sz="0" w:space="0" w:color="auto"/>
            <w:right w:val="none" w:sz="0" w:space="0" w:color="auto"/>
          </w:divBdr>
        </w:div>
        <w:div w:id="94831316">
          <w:marLeft w:val="0"/>
          <w:marRight w:val="0"/>
          <w:marTop w:val="0"/>
          <w:marBottom w:val="0"/>
          <w:divBdr>
            <w:top w:val="none" w:sz="0" w:space="0" w:color="auto"/>
            <w:left w:val="none" w:sz="0" w:space="0" w:color="auto"/>
            <w:bottom w:val="none" w:sz="0" w:space="0" w:color="auto"/>
            <w:right w:val="none" w:sz="0" w:space="0" w:color="auto"/>
          </w:divBdr>
          <w:divsChild>
            <w:div w:id="509107343">
              <w:marLeft w:val="0"/>
              <w:marRight w:val="0"/>
              <w:marTop w:val="0"/>
              <w:marBottom w:val="0"/>
              <w:divBdr>
                <w:top w:val="none" w:sz="0" w:space="0" w:color="auto"/>
                <w:left w:val="none" w:sz="0" w:space="0" w:color="auto"/>
                <w:bottom w:val="none" w:sz="0" w:space="0" w:color="auto"/>
                <w:right w:val="none" w:sz="0" w:space="0" w:color="auto"/>
              </w:divBdr>
              <w:divsChild>
                <w:div w:id="449983132">
                  <w:marLeft w:val="0"/>
                  <w:marRight w:val="0"/>
                  <w:marTop w:val="100"/>
                  <w:marBottom w:val="100"/>
                  <w:divBdr>
                    <w:top w:val="none" w:sz="0" w:space="0" w:color="auto"/>
                    <w:left w:val="none" w:sz="0" w:space="0" w:color="auto"/>
                    <w:bottom w:val="none" w:sz="0" w:space="0" w:color="auto"/>
                    <w:right w:val="none" w:sz="0" w:space="0" w:color="auto"/>
                  </w:divBdr>
                  <w:divsChild>
                    <w:div w:id="388456041">
                      <w:marLeft w:val="0"/>
                      <w:marRight w:val="0"/>
                      <w:marTop w:val="100"/>
                      <w:marBottom w:val="100"/>
                      <w:divBdr>
                        <w:top w:val="none" w:sz="0" w:space="0" w:color="auto"/>
                        <w:left w:val="none" w:sz="0" w:space="0" w:color="auto"/>
                        <w:bottom w:val="none" w:sz="0" w:space="0" w:color="auto"/>
                        <w:right w:val="none" w:sz="0" w:space="0" w:color="auto"/>
                      </w:divBdr>
                      <w:divsChild>
                        <w:div w:id="23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2915">
          <w:marLeft w:val="-225"/>
          <w:marRight w:val="-225"/>
          <w:marTop w:val="0"/>
          <w:marBottom w:val="0"/>
          <w:divBdr>
            <w:top w:val="none" w:sz="0" w:space="0" w:color="auto"/>
            <w:left w:val="none" w:sz="0" w:space="0" w:color="auto"/>
            <w:bottom w:val="none" w:sz="0" w:space="0" w:color="auto"/>
            <w:right w:val="none" w:sz="0" w:space="0" w:color="auto"/>
          </w:divBdr>
          <w:divsChild>
            <w:div w:id="496962534">
              <w:marLeft w:val="0"/>
              <w:marRight w:val="0"/>
              <w:marTop w:val="0"/>
              <w:marBottom w:val="0"/>
              <w:divBdr>
                <w:top w:val="none" w:sz="0" w:space="0" w:color="auto"/>
                <w:left w:val="none" w:sz="0" w:space="0" w:color="auto"/>
                <w:bottom w:val="none" w:sz="0" w:space="0" w:color="auto"/>
                <w:right w:val="none" w:sz="0" w:space="0" w:color="auto"/>
              </w:divBdr>
            </w:div>
            <w:div w:id="570584133">
              <w:marLeft w:val="1463"/>
              <w:marRight w:val="0"/>
              <w:marTop w:val="0"/>
              <w:marBottom w:val="0"/>
              <w:divBdr>
                <w:top w:val="none" w:sz="0" w:space="0" w:color="auto"/>
                <w:left w:val="none" w:sz="0" w:space="0" w:color="auto"/>
                <w:bottom w:val="none" w:sz="0" w:space="0" w:color="auto"/>
                <w:right w:val="none" w:sz="0" w:space="0" w:color="auto"/>
              </w:divBdr>
              <w:divsChild>
                <w:div w:id="628049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73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4764">
          <w:marLeft w:val="0"/>
          <w:marRight w:val="0"/>
          <w:marTop w:val="0"/>
          <w:marBottom w:val="125"/>
          <w:divBdr>
            <w:top w:val="none" w:sz="0" w:space="0" w:color="auto"/>
            <w:left w:val="none" w:sz="0" w:space="0" w:color="auto"/>
            <w:bottom w:val="none" w:sz="0" w:space="0" w:color="auto"/>
            <w:right w:val="none" w:sz="0" w:space="0" w:color="auto"/>
          </w:divBdr>
        </w:div>
        <w:div w:id="94834791">
          <w:marLeft w:val="0"/>
          <w:marRight w:val="0"/>
          <w:marTop w:val="225"/>
          <w:marBottom w:val="0"/>
          <w:divBdr>
            <w:top w:val="none" w:sz="0" w:space="0" w:color="auto"/>
            <w:left w:val="none" w:sz="0" w:space="0" w:color="auto"/>
            <w:bottom w:val="none" w:sz="0" w:space="0" w:color="auto"/>
            <w:right w:val="none" w:sz="0" w:space="0" w:color="auto"/>
          </w:divBdr>
        </w:div>
        <w:div w:id="94860688">
          <w:marLeft w:val="0"/>
          <w:marRight w:val="0"/>
          <w:marTop w:val="0"/>
          <w:marBottom w:val="0"/>
          <w:divBdr>
            <w:top w:val="none" w:sz="0" w:space="0" w:color="auto"/>
            <w:left w:val="none" w:sz="0" w:space="0" w:color="auto"/>
            <w:bottom w:val="none" w:sz="0" w:space="0" w:color="auto"/>
            <w:right w:val="none" w:sz="0" w:space="0" w:color="auto"/>
          </w:divBdr>
        </w:div>
        <w:div w:id="94981009">
          <w:marLeft w:val="0"/>
          <w:marRight w:val="0"/>
          <w:marTop w:val="0"/>
          <w:marBottom w:val="0"/>
          <w:divBdr>
            <w:top w:val="none" w:sz="0" w:space="0" w:color="auto"/>
            <w:left w:val="none" w:sz="0" w:space="0" w:color="auto"/>
            <w:bottom w:val="none" w:sz="0" w:space="0" w:color="auto"/>
            <w:right w:val="none" w:sz="0" w:space="0" w:color="auto"/>
          </w:divBdr>
        </w:div>
        <w:div w:id="95100141">
          <w:marLeft w:val="15"/>
          <w:marRight w:val="225"/>
          <w:marTop w:val="165"/>
          <w:marBottom w:val="105"/>
          <w:divBdr>
            <w:top w:val="none" w:sz="0" w:space="0" w:color="auto"/>
            <w:left w:val="none" w:sz="0" w:space="0" w:color="auto"/>
            <w:bottom w:val="none" w:sz="0" w:space="0" w:color="auto"/>
            <w:right w:val="none" w:sz="0" w:space="0" w:color="auto"/>
          </w:divBdr>
        </w:div>
        <w:div w:id="95100842">
          <w:marLeft w:val="0"/>
          <w:marRight w:val="0"/>
          <w:marTop w:val="0"/>
          <w:marBottom w:val="0"/>
          <w:divBdr>
            <w:top w:val="none" w:sz="0" w:space="0" w:color="auto"/>
            <w:left w:val="none" w:sz="0" w:space="0" w:color="auto"/>
            <w:bottom w:val="none" w:sz="0" w:space="0" w:color="auto"/>
            <w:right w:val="none" w:sz="0" w:space="0" w:color="auto"/>
          </w:divBdr>
          <w:divsChild>
            <w:div w:id="262960426">
              <w:marLeft w:val="-188"/>
              <w:marRight w:val="-188"/>
              <w:marTop w:val="0"/>
              <w:marBottom w:val="0"/>
              <w:divBdr>
                <w:top w:val="none" w:sz="0" w:space="0" w:color="auto"/>
                <w:left w:val="none" w:sz="0" w:space="0" w:color="auto"/>
                <w:bottom w:val="none" w:sz="0" w:space="0" w:color="auto"/>
                <w:right w:val="none" w:sz="0" w:space="0" w:color="auto"/>
              </w:divBdr>
              <w:divsChild>
                <w:div w:id="6083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6861">
          <w:marLeft w:val="0"/>
          <w:marRight w:val="0"/>
          <w:marTop w:val="0"/>
          <w:marBottom w:val="0"/>
          <w:divBdr>
            <w:top w:val="none" w:sz="0" w:space="0" w:color="auto"/>
            <w:left w:val="none" w:sz="0" w:space="0" w:color="auto"/>
            <w:bottom w:val="none" w:sz="0" w:space="0" w:color="auto"/>
            <w:right w:val="none" w:sz="0" w:space="0" w:color="auto"/>
          </w:divBdr>
        </w:div>
        <w:div w:id="95247997">
          <w:marLeft w:val="0"/>
          <w:marRight w:val="0"/>
          <w:marTop w:val="0"/>
          <w:marBottom w:val="0"/>
          <w:divBdr>
            <w:top w:val="single" w:sz="2" w:space="0" w:color="E0E0E0"/>
            <w:left w:val="single" w:sz="2" w:space="0" w:color="E0E0E0"/>
            <w:bottom w:val="single" w:sz="2" w:space="0" w:color="E0E0E0"/>
            <w:right w:val="single" w:sz="2" w:space="0" w:color="E0E0E0"/>
          </w:divBdr>
        </w:div>
        <w:div w:id="95292185">
          <w:marLeft w:val="-125"/>
          <w:marRight w:val="-125"/>
          <w:marTop w:val="0"/>
          <w:marBottom w:val="0"/>
          <w:divBdr>
            <w:top w:val="none" w:sz="0" w:space="0" w:color="auto"/>
            <w:left w:val="none" w:sz="0" w:space="0" w:color="auto"/>
            <w:bottom w:val="none" w:sz="0" w:space="0" w:color="auto"/>
            <w:right w:val="none" w:sz="0" w:space="0" w:color="auto"/>
          </w:divBdr>
        </w:div>
        <w:div w:id="95293617">
          <w:marLeft w:val="0"/>
          <w:marRight w:val="0"/>
          <w:marTop w:val="0"/>
          <w:marBottom w:val="0"/>
          <w:divBdr>
            <w:top w:val="none" w:sz="0" w:space="0" w:color="auto"/>
            <w:left w:val="none" w:sz="0" w:space="0" w:color="auto"/>
            <w:bottom w:val="none" w:sz="0" w:space="0" w:color="auto"/>
            <w:right w:val="none" w:sz="0" w:space="0" w:color="auto"/>
          </w:divBdr>
        </w:div>
        <w:div w:id="95295969">
          <w:marLeft w:val="626"/>
          <w:marRight w:val="0"/>
          <w:marTop w:val="0"/>
          <w:marBottom w:val="0"/>
          <w:divBdr>
            <w:top w:val="none" w:sz="0" w:space="0" w:color="auto"/>
            <w:left w:val="none" w:sz="0" w:space="0" w:color="auto"/>
            <w:bottom w:val="none" w:sz="0" w:space="0" w:color="auto"/>
            <w:right w:val="none" w:sz="0" w:space="0" w:color="auto"/>
          </w:divBdr>
          <w:divsChild>
            <w:div w:id="421530465">
              <w:marLeft w:val="13"/>
              <w:marRight w:val="188"/>
              <w:marTop w:val="138"/>
              <w:marBottom w:val="88"/>
              <w:divBdr>
                <w:top w:val="none" w:sz="0" w:space="0" w:color="auto"/>
                <w:left w:val="none" w:sz="0" w:space="0" w:color="auto"/>
                <w:bottom w:val="none" w:sz="0" w:space="0" w:color="auto"/>
                <w:right w:val="none" w:sz="0" w:space="0" w:color="auto"/>
              </w:divBdr>
              <w:divsChild>
                <w:div w:id="97717547">
                  <w:marLeft w:val="0"/>
                  <w:marRight w:val="0"/>
                  <w:marTop w:val="0"/>
                  <w:marBottom w:val="0"/>
                  <w:divBdr>
                    <w:top w:val="none" w:sz="0" w:space="0" w:color="auto"/>
                    <w:left w:val="none" w:sz="0" w:space="0" w:color="auto"/>
                    <w:bottom w:val="none" w:sz="0" w:space="0" w:color="auto"/>
                    <w:right w:val="none" w:sz="0" w:space="0" w:color="auto"/>
                  </w:divBdr>
                </w:div>
                <w:div w:id="216019138">
                  <w:marLeft w:val="0"/>
                  <w:marRight w:val="0"/>
                  <w:marTop w:val="0"/>
                  <w:marBottom w:val="0"/>
                  <w:divBdr>
                    <w:top w:val="none" w:sz="0" w:space="0" w:color="auto"/>
                    <w:left w:val="none" w:sz="0" w:space="0" w:color="auto"/>
                    <w:bottom w:val="none" w:sz="0" w:space="0" w:color="auto"/>
                    <w:right w:val="none" w:sz="0" w:space="0" w:color="auto"/>
                  </w:divBdr>
                </w:div>
                <w:div w:id="602154080">
                  <w:marLeft w:val="0"/>
                  <w:marRight w:val="0"/>
                  <w:marTop w:val="0"/>
                  <w:marBottom w:val="0"/>
                  <w:divBdr>
                    <w:top w:val="none" w:sz="0" w:space="0" w:color="auto"/>
                    <w:left w:val="none" w:sz="0" w:space="0" w:color="auto"/>
                    <w:bottom w:val="none" w:sz="0" w:space="0" w:color="auto"/>
                    <w:right w:val="none" w:sz="0" w:space="0" w:color="auto"/>
                  </w:divBdr>
                </w:div>
                <w:div w:id="7707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4674">
          <w:marLeft w:val="0"/>
          <w:marRight w:val="0"/>
          <w:marTop w:val="0"/>
          <w:marBottom w:val="0"/>
          <w:divBdr>
            <w:top w:val="none" w:sz="0" w:space="0" w:color="auto"/>
            <w:left w:val="none" w:sz="0" w:space="0" w:color="auto"/>
            <w:bottom w:val="none" w:sz="0" w:space="0" w:color="auto"/>
            <w:right w:val="none" w:sz="0" w:space="0" w:color="auto"/>
          </w:divBdr>
        </w:div>
        <w:div w:id="95489084">
          <w:marLeft w:val="0"/>
          <w:marRight w:val="0"/>
          <w:marTop w:val="0"/>
          <w:marBottom w:val="0"/>
          <w:divBdr>
            <w:top w:val="single" w:sz="2" w:space="0" w:color="E0E0E0"/>
            <w:left w:val="single" w:sz="2" w:space="0" w:color="E0E0E0"/>
            <w:bottom w:val="single" w:sz="2" w:space="0" w:color="E0E0E0"/>
            <w:right w:val="single" w:sz="2" w:space="0" w:color="E0E0E0"/>
          </w:divBdr>
        </w:div>
        <w:div w:id="95490300">
          <w:marLeft w:val="0"/>
          <w:marRight w:val="0"/>
          <w:marTop w:val="0"/>
          <w:marBottom w:val="0"/>
          <w:divBdr>
            <w:top w:val="none" w:sz="0" w:space="0" w:color="auto"/>
            <w:left w:val="none" w:sz="0" w:space="0" w:color="auto"/>
            <w:bottom w:val="none" w:sz="0" w:space="0" w:color="auto"/>
            <w:right w:val="none" w:sz="0" w:space="0" w:color="auto"/>
          </w:divBdr>
        </w:div>
        <w:div w:id="95638112">
          <w:marLeft w:val="0"/>
          <w:marRight w:val="0"/>
          <w:marTop w:val="0"/>
          <w:marBottom w:val="0"/>
          <w:divBdr>
            <w:top w:val="none" w:sz="0" w:space="0" w:color="auto"/>
            <w:left w:val="none" w:sz="0" w:space="0" w:color="auto"/>
            <w:bottom w:val="none" w:sz="0" w:space="0" w:color="auto"/>
            <w:right w:val="none" w:sz="0" w:space="0" w:color="auto"/>
          </w:divBdr>
        </w:div>
        <w:div w:id="95683953">
          <w:marLeft w:val="0"/>
          <w:marRight w:val="0"/>
          <w:marTop w:val="0"/>
          <w:marBottom w:val="0"/>
          <w:divBdr>
            <w:top w:val="none" w:sz="0" w:space="0" w:color="auto"/>
            <w:left w:val="none" w:sz="0" w:space="0" w:color="auto"/>
            <w:bottom w:val="none" w:sz="0" w:space="0" w:color="auto"/>
            <w:right w:val="none" w:sz="0" w:space="0" w:color="auto"/>
          </w:divBdr>
        </w:div>
        <w:div w:id="95709263">
          <w:marLeft w:val="-225"/>
          <w:marRight w:val="-225"/>
          <w:marTop w:val="0"/>
          <w:marBottom w:val="0"/>
          <w:divBdr>
            <w:top w:val="none" w:sz="0" w:space="0" w:color="auto"/>
            <w:left w:val="none" w:sz="0" w:space="0" w:color="auto"/>
            <w:bottom w:val="none" w:sz="0" w:space="0" w:color="auto"/>
            <w:right w:val="none" w:sz="0" w:space="0" w:color="auto"/>
          </w:divBdr>
          <w:divsChild>
            <w:div w:id="354307646">
              <w:marLeft w:val="0"/>
              <w:marRight w:val="0"/>
              <w:marTop w:val="0"/>
              <w:marBottom w:val="0"/>
              <w:divBdr>
                <w:top w:val="none" w:sz="0" w:space="0" w:color="auto"/>
                <w:left w:val="none" w:sz="0" w:space="0" w:color="auto"/>
                <w:bottom w:val="none" w:sz="0" w:space="0" w:color="auto"/>
                <w:right w:val="none" w:sz="0" w:space="0" w:color="auto"/>
              </w:divBdr>
              <w:divsChild>
                <w:div w:id="158229925">
                  <w:marLeft w:val="0"/>
                  <w:marRight w:val="0"/>
                  <w:marTop w:val="0"/>
                  <w:marBottom w:val="0"/>
                  <w:divBdr>
                    <w:top w:val="none" w:sz="0" w:space="0" w:color="auto"/>
                    <w:left w:val="none" w:sz="0" w:space="0" w:color="auto"/>
                    <w:bottom w:val="none" w:sz="0" w:space="0" w:color="auto"/>
                    <w:right w:val="none" w:sz="0" w:space="0" w:color="auto"/>
                  </w:divBdr>
                </w:div>
                <w:div w:id="720786601">
                  <w:marLeft w:val="-225"/>
                  <w:marRight w:val="-225"/>
                  <w:marTop w:val="0"/>
                  <w:marBottom w:val="0"/>
                  <w:divBdr>
                    <w:top w:val="none" w:sz="0" w:space="0" w:color="auto"/>
                    <w:left w:val="none" w:sz="0" w:space="0" w:color="auto"/>
                    <w:bottom w:val="none" w:sz="0" w:space="0" w:color="auto"/>
                    <w:right w:val="none" w:sz="0" w:space="0" w:color="auto"/>
                  </w:divBdr>
                  <w:divsChild>
                    <w:div w:id="1061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4631">
          <w:marLeft w:val="0"/>
          <w:marRight w:val="0"/>
          <w:marTop w:val="0"/>
          <w:marBottom w:val="300"/>
          <w:divBdr>
            <w:top w:val="none" w:sz="0" w:space="0" w:color="auto"/>
            <w:left w:val="none" w:sz="0" w:space="0" w:color="auto"/>
            <w:bottom w:val="none" w:sz="0" w:space="0" w:color="auto"/>
            <w:right w:val="none" w:sz="0" w:space="0" w:color="auto"/>
          </w:divBdr>
          <w:divsChild>
            <w:div w:id="372121379">
              <w:marLeft w:val="0"/>
              <w:marRight w:val="0"/>
              <w:marTop w:val="0"/>
              <w:marBottom w:val="0"/>
              <w:divBdr>
                <w:top w:val="none" w:sz="0" w:space="0" w:color="auto"/>
                <w:left w:val="none" w:sz="0" w:space="0" w:color="auto"/>
                <w:bottom w:val="none" w:sz="0" w:space="0" w:color="auto"/>
                <w:right w:val="none" w:sz="0" w:space="0" w:color="auto"/>
              </w:divBdr>
            </w:div>
          </w:divsChild>
        </w:div>
        <w:div w:id="95827126">
          <w:marLeft w:val="-225"/>
          <w:marRight w:val="-225"/>
          <w:marTop w:val="0"/>
          <w:marBottom w:val="0"/>
          <w:divBdr>
            <w:top w:val="none" w:sz="0" w:space="0" w:color="auto"/>
            <w:left w:val="none" w:sz="0" w:space="0" w:color="auto"/>
            <w:bottom w:val="none" w:sz="0" w:space="0" w:color="auto"/>
            <w:right w:val="none" w:sz="0" w:space="0" w:color="auto"/>
          </w:divBdr>
        </w:div>
        <w:div w:id="95834650">
          <w:marLeft w:val="0"/>
          <w:marRight w:val="0"/>
          <w:marTop w:val="0"/>
          <w:marBottom w:val="0"/>
          <w:divBdr>
            <w:top w:val="none" w:sz="0" w:space="0" w:color="auto"/>
            <w:left w:val="none" w:sz="0" w:space="0" w:color="auto"/>
            <w:bottom w:val="none" w:sz="0" w:space="0" w:color="auto"/>
            <w:right w:val="none" w:sz="0" w:space="0" w:color="auto"/>
          </w:divBdr>
          <w:divsChild>
            <w:div w:id="193661666">
              <w:marLeft w:val="-225"/>
              <w:marRight w:val="-225"/>
              <w:marTop w:val="0"/>
              <w:marBottom w:val="0"/>
              <w:divBdr>
                <w:top w:val="none" w:sz="0" w:space="0" w:color="auto"/>
                <w:left w:val="none" w:sz="0" w:space="0" w:color="auto"/>
                <w:bottom w:val="none" w:sz="0" w:space="0" w:color="auto"/>
                <w:right w:val="none" w:sz="0" w:space="0" w:color="auto"/>
              </w:divBdr>
              <w:divsChild>
                <w:div w:id="143013775">
                  <w:marLeft w:val="0"/>
                  <w:marRight w:val="0"/>
                  <w:marTop w:val="0"/>
                  <w:marBottom w:val="0"/>
                  <w:divBdr>
                    <w:top w:val="none" w:sz="0" w:space="0" w:color="auto"/>
                    <w:left w:val="none" w:sz="0" w:space="0" w:color="auto"/>
                    <w:bottom w:val="none" w:sz="0" w:space="0" w:color="auto"/>
                    <w:right w:val="none" w:sz="0" w:space="0" w:color="auto"/>
                  </w:divBdr>
                  <w:divsChild>
                    <w:div w:id="3620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6008">
          <w:marLeft w:val="0"/>
          <w:marRight w:val="0"/>
          <w:marTop w:val="0"/>
          <w:marBottom w:val="0"/>
          <w:divBdr>
            <w:top w:val="none" w:sz="0" w:space="0" w:color="auto"/>
            <w:left w:val="none" w:sz="0" w:space="0" w:color="auto"/>
            <w:bottom w:val="none" w:sz="0" w:space="0" w:color="auto"/>
            <w:right w:val="none" w:sz="0" w:space="0" w:color="auto"/>
          </w:divBdr>
        </w:div>
        <w:div w:id="95904677">
          <w:marLeft w:val="0"/>
          <w:marRight w:val="0"/>
          <w:marTop w:val="376"/>
          <w:marBottom w:val="363"/>
          <w:divBdr>
            <w:top w:val="none" w:sz="0" w:space="0" w:color="auto"/>
            <w:left w:val="none" w:sz="0" w:space="0" w:color="auto"/>
            <w:bottom w:val="none" w:sz="0" w:space="0" w:color="auto"/>
            <w:right w:val="none" w:sz="0" w:space="0" w:color="auto"/>
          </w:divBdr>
        </w:div>
        <w:div w:id="95906039">
          <w:marLeft w:val="0"/>
          <w:marRight w:val="0"/>
          <w:marTop w:val="0"/>
          <w:marBottom w:val="75"/>
          <w:divBdr>
            <w:top w:val="none" w:sz="0" w:space="0" w:color="auto"/>
            <w:left w:val="none" w:sz="0" w:space="0" w:color="auto"/>
            <w:bottom w:val="none" w:sz="0" w:space="0" w:color="auto"/>
            <w:right w:val="none" w:sz="0" w:space="0" w:color="auto"/>
          </w:divBdr>
        </w:div>
        <w:div w:id="95906926">
          <w:marLeft w:val="0"/>
          <w:marRight w:val="0"/>
          <w:marTop w:val="0"/>
          <w:marBottom w:val="384"/>
          <w:divBdr>
            <w:top w:val="none" w:sz="0" w:space="0" w:color="auto"/>
            <w:left w:val="none" w:sz="0" w:space="0" w:color="auto"/>
            <w:bottom w:val="none" w:sz="0" w:space="0" w:color="auto"/>
            <w:right w:val="none" w:sz="0" w:space="0" w:color="auto"/>
          </w:divBdr>
        </w:div>
        <w:div w:id="95908341">
          <w:marLeft w:val="0"/>
          <w:marRight w:val="188"/>
          <w:marTop w:val="0"/>
          <w:marBottom w:val="0"/>
          <w:divBdr>
            <w:top w:val="none" w:sz="0" w:space="0" w:color="auto"/>
            <w:left w:val="none" w:sz="0" w:space="0" w:color="auto"/>
            <w:bottom w:val="none" w:sz="0" w:space="0" w:color="auto"/>
            <w:right w:val="none" w:sz="0" w:space="0" w:color="auto"/>
          </w:divBdr>
        </w:div>
        <w:div w:id="95946304">
          <w:marLeft w:val="0"/>
          <w:marRight w:val="0"/>
          <w:marTop w:val="0"/>
          <w:marBottom w:val="0"/>
          <w:divBdr>
            <w:top w:val="none" w:sz="0" w:space="0" w:color="auto"/>
            <w:left w:val="none" w:sz="0" w:space="0" w:color="auto"/>
            <w:bottom w:val="none" w:sz="0" w:space="0" w:color="auto"/>
            <w:right w:val="none" w:sz="0" w:space="0" w:color="auto"/>
          </w:divBdr>
        </w:div>
        <w:div w:id="95948767">
          <w:marLeft w:val="0"/>
          <w:marRight w:val="0"/>
          <w:marTop w:val="0"/>
          <w:marBottom w:val="0"/>
          <w:divBdr>
            <w:top w:val="none" w:sz="0" w:space="0" w:color="auto"/>
            <w:left w:val="none" w:sz="0" w:space="0" w:color="auto"/>
            <w:bottom w:val="none" w:sz="0" w:space="0" w:color="auto"/>
            <w:right w:val="none" w:sz="0" w:space="0" w:color="auto"/>
          </w:divBdr>
        </w:div>
        <w:div w:id="95953640">
          <w:marLeft w:val="0"/>
          <w:marRight w:val="0"/>
          <w:marTop w:val="0"/>
          <w:marBottom w:val="0"/>
          <w:divBdr>
            <w:top w:val="none" w:sz="0" w:space="0" w:color="auto"/>
            <w:left w:val="none" w:sz="0" w:space="0" w:color="auto"/>
            <w:bottom w:val="none" w:sz="0" w:space="0" w:color="auto"/>
            <w:right w:val="none" w:sz="0" w:space="0" w:color="auto"/>
          </w:divBdr>
        </w:div>
        <w:div w:id="96023748">
          <w:marLeft w:val="0"/>
          <w:marRight w:val="0"/>
          <w:marTop w:val="0"/>
          <w:marBottom w:val="0"/>
          <w:divBdr>
            <w:top w:val="none" w:sz="0" w:space="0" w:color="auto"/>
            <w:left w:val="none" w:sz="0" w:space="0" w:color="auto"/>
            <w:bottom w:val="none" w:sz="0" w:space="0" w:color="auto"/>
            <w:right w:val="none" w:sz="0" w:space="0" w:color="auto"/>
          </w:divBdr>
          <w:divsChild>
            <w:div w:id="312218609">
              <w:marLeft w:val="0"/>
              <w:marRight w:val="0"/>
              <w:marTop w:val="0"/>
              <w:marBottom w:val="150"/>
              <w:divBdr>
                <w:top w:val="none" w:sz="0" w:space="0" w:color="auto"/>
                <w:left w:val="none" w:sz="0" w:space="0" w:color="auto"/>
                <w:bottom w:val="none" w:sz="0" w:space="0" w:color="auto"/>
                <w:right w:val="none" w:sz="0" w:space="0" w:color="auto"/>
              </w:divBdr>
            </w:div>
          </w:divsChild>
        </w:div>
        <w:div w:id="96025156">
          <w:marLeft w:val="0"/>
          <w:marRight w:val="0"/>
          <w:marTop w:val="0"/>
          <w:marBottom w:val="360"/>
          <w:divBdr>
            <w:top w:val="none" w:sz="0" w:space="0" w:color="auto"/>
            <w:left w:val="none" w:sz="0" w:space="0" w:color="auto"/>
            <w:bottom w:val="none" w:sz="0" w:space="0" w:color="auto"/>
            <w:right w:val="none" w:sz="0" w:space="0" w:color="auto"/>
          </w:divBdr>
        </w:div>
        <w:div w:id="96027816">
          <w:marLeft w:val="0"/>
          <w:marRight w:val="0"/>
          <w:marTop w:val="0"/>
          <w:marBottom w:val="0"/>
          <w:divBdr>
            <w:top w:val="single" w:sz="2" w:space="0" w:color="E0E0E0"/>
            <w:left w:val="single" w:sz="2" w:space="0" w:color="E0E0E0"/>
            <w:bottom w:val="single" w:sz="2" w:space="0" w:color="E0E0E0"/>
            <w:right w:val="single" w:sz="2" w:space="0" w:color="E0E0E0"/>
          </w:divBdr>
        </w:div>
        <w:div w:id="96098376">
          <w:marLeft w:val="-204"/>
          <w:marRight w:val="-204"/>
          <w:marTop w:val="0"/>
          <w:marBottom w:val="0"/>
          <w:divBdr>
            <w:top w:val="none" w:sz="0" w:space="0" w:color="auto"/>
            <w:left w:val="none" w:sz="0" w:space="0" w:color="auto"/>
            <w:bottom w:val="none" w:sz="0" w:space="0" w:color="auto"/>
            <w:right w:val="none" w:sz="0" w:space="0" w:color="auto"/>
          </w:divBdr>
        </w:div>
        <w:div w:id="96104462">
          <w:marLeft w:val="0"/>
          <w:marRight w:val="0"/>
          <w:marTop w:val="0"/>
          <w:marBottom w:val="0"/>
          <w:divBdr>
            <w:top w:val="none" w:sz="0" w:space="0" w:color="auto"/>
            <w:left w:val="none" w:sz="0" w:space="0" w:color="auto"/>
            <w:bottom w:val="none" w:sz="0" w:space="0" w:color="auto"/>
            <w:right w:val="none" w:sz="0" w:space="0" w:color="auto"/>
          </w:divBdr>
        </w:div>
        <w:div w:id="96145538">
          <w:marLeft w:val="0"/>
          <w:marRight w:val="0"/>
          <w:marTop w:val="0"/>
          <w:marBottom w:val="0"/>
          <w:divBdr>
            <w:top w:val="none" w:sz="0" w:space="0" w:color="auto"/>
            <w:left w:val="none" w:sz="0" w:space="0" w:color="auto"/>
            <w:bottom w:val="none" w:sz="0" w:space="0" w:color="auto"/>
            <w:right w:val="none" w:sz="0" w:space="0" w:color="auto"/>
          </w:divBdr>
        </w:div>
        <w:div w:id="96215008">
          <w:marLeft w:val="0"/>
          <w:marRight w:val="0"/>
          <w:marTop w:val="0"/>
          <w:marBottom w:val="0"/>
          <w:divBdr>
            <w:top w:val="single" w:sz="2" w:space="0" w:color="E0E0E0"/>
            <w:left w:val="single" w:sz="2" w:space="0" w:color="E0E0E0"/>
            <w:bottom w:val="single" w:sz="2" w:space="0" w:color="E0E0E0"/>
            <w:right w:val="single" w:sz="2" w:space="0" w:color="E0E0E0"/>
          </w:divBdr>
        </w:div>
        <w:div w:id="96221581">
          <w:marLeft w:val="0"/>
          <w:marRight w:val="0"/>
          <w:marTop w:val="0"/>
          <w:marBottom w:val="0"/>
          <w:divBdr>
            <w:top w:val="none" w:sz="0" w:space="0" w:color="auto"/>
            <w:left w:val="none" w:sz="0" w:space="0" w:color="auto"/>
            <w:bottom w:val="none" w:sz="0" w:space="0" w:color="auto"/>
            <w:right w:val="none" w:sz="0" w:space="0" w:color="auto"/>
          </w:divBdr>
        </w:div>
        <w:div w:id="96221870">
          <w:marLeft w:val="0"/>
          <w:marRight w:val="0"/>
          <w:marTop w:val="0"/>
          <w:marBottom w:val="0"/>
          <w:divBdr>
            <w:top w:val="none" w:sz="0" w:space="0" w:color="auto"/>
            <w:left w:val="none" w:sz="0" w:space="0" w:color="auto"/>
            <w:bottom w:val="none" w:sz="0" w:space="0" w:color="auto"/>
            <w:right w:val="none" w:sz="0" w:space="0" w:color="auto"/>
          </w:divBdr>
        </w:div>
        <w:div w:id="96222841">
          <w:marLeft w:val="0"/>
          <w:marRight w:val="0"/>
          <w:marTop w:val="0"/>
          <w:marBottom w:val="240"/>
          <w:divBdr>
            <w:top w:val="none" w:sz="0" w:space="0" w:color="auto"/>
            <w:left w:val="none" w:sz="0" w:space="0" w:color="auto"/>
            <w:bottom w:val="none" w:sz="0" w:space="0" w:color="auto"/>
            <w:right w:val="none" w:sz="0" w:space="0" w:color="auto"/>
          </w:divBdr>
        </w:div>
        <w:div w:id="96292548">
          <w:marLeft w:val="0"/>
          <w:marRight w:val="0"/>
          <w:marTop w:val="100"/>
          <w:marBottom w:val="100"/>
          <w:divBdr>
            <w:top w:val="none" w:sz="0" w:space="0" w:color="auto"/>
            <w:left w:val="none" w:sz="0" w:space="0" w:color="auto"/>
            <w:bottom w:val="none" w:sz="0" w:space="0" w:color="auto"/>
            <w:right w:val="none" w:sz="0" w:space="0" w:color="auto"/>
          </w:divBdr>
        </w:div>
        <w:div w:id="96338333">
          <w:marLeft w:val="0"/>
          <w:marRight w:val="0"/>
          <w:marTop w:val="0"/>
          <w:marBottom w:val="300"/>
          <w:divBdr>
            <w:top w:val="none" w:sz="0" w:space="0" w:color="auto"/>
            <w:left w:val="none" w:sz="0" w:space="0" w:color="auto"/>
            <w:bottom w:val="none" w:sz="0" w:space="0" w:color="auto"/>
            <w:right w:val="none" w:sz="0" w:space="0" w:color="auto"/>
          </w:divBdr>
        </w:div>
        <w:div w:id="96368257">
          <w:marLeft w:val="0"/>
          <w:marRight w:val="0"/>
          <w:marTop w:val="0"/>
          <w:marBottom w:val="250"/>
          <w:divBdr>
            <w:top w:val="none" w:sz="0" w:space="0" w:color="auto"/>
            <w:left w:val="none" w:sz="0" w:space="0" w:color="auto"/>
            <w:bottom w:val="none" w:sz="0" w:space="0" w:color="auto"/>
            <w:right w:val="none" w:sz="0" w:space="0" w:color="auto"/>
          </w:divBdr>
          <w:divsChild>
            <w:div w:id="18702109">
              <w:marLeft w:val="0"/>
              <w:marRight w:val="0"/>
              <w:marTop w:val="0"/>
              <w:marBottom w:val="0"/>
              <w:divBdr>
                <w:top w:val="none" w:sz="0" w:space="0" w:color="auto"/>
                <w:left w:val="none" w:sz="0" w:space="0" w:color="auto"/>
                <w:bottom w:val="none" w:sz="0" w:space="0" w:color="auto"/>
                <w:right w:val="none" w:sz="0" w:space="0" w:color="auto"/>
              </w:divBdr>
            </w:div>
          </w:divsChild>
        </w:div>
        <w:div w:id="96408483">
          <w:marLeft w:val="1221"/>
          <w:marRight w:val="0"/>
          <w:marTop w:val="0"/>
          <w:marBottom w:val="0"/>
          <w:divBdr>
            <w:top w:val="none" w:sz="0" w:space="0" w:color="auto"/>
            <w:left w:val="none" w:sz="0" w:space="0" w:color="auto"/>
            <w:bottom w:val="none" w:sz="0" w:space="0" w:color="auto"/>
            <w:right w:val="none" w:sz="0" w:space="0" w:color="auto"/>
          </w:divBdr>
        </w:div>
        <w:div w:id="96410719">
          <w:marLeft w:val="0"/>
          <w:marRight w:val="0"/>
          <w:marTop w:val="0"/>
          <w:marBottom w:val="150"/>
          <w:divBdr>
            <w:top w:val="none" w:sz="0" w:space="0" w:color="auto"/>
            <w:left w:val="none" w:sz="0" w:space="0" w:color="auto"/>
            <w:bottom w:val="none" w:sz="0" w:space="0" w:color="auto"/>
            <w:right w:val="none" w:sz="0" w:space="0" w:color="auto"/>
          </w:divBdr>
        </w:div>
        <w:div w:id="96483755">
          <w:marLeft w:val="0"/>
          <w:marRight w:val="0"/>
          <w:marTop w:val="0"/>
          <w:marBottom w:val="0"/>
          <w:divBdr>
            <w:top w:val="none" w:sz="0" w:space="0" w:color="auto"/>
            <w:left w:val="none" w:sz="0" w:space="0" w:color="auto"/>
            <w:bottom w:val="none" w:sz="0" w:space="0" w:color="auto"/>
            <w:right w:val="none" w:sz="0" w:space="0" w:color="auto"/>
          </w:divBdr>
        </w:div>
        <w:div w:id="96484109">
          <w:marLeft w:val="0"/>
          <w:marRight w:val="0"/>
          <w:marTop w:val="0"/>
          <w:marBottom w:val="150"/>
          <w:divBdr>
            <w:top w:val="none" w:sz="0" w:space="0" w:color="auto"/>
            <w:left w:val="none" w:sz="0" w:space="0" w:color="auto"/>
            <w:bottom w:val="none" w:sz="0" w:space="0" w:color="auto"/>
            <w:right w:val="none" w:sz="0" w:space="0" w:color="auto"/>
          </w:divBdr>
        </w:div>
        <w:div w:id="96563803">
          <w:marLeft w:val="0"/>
          <w:marRight w:val="0"/>
          <w:marTop w:val="0"/>
          <w:marBottom w:val="0"/>
          <w:divBdr>
            <w:top w:val="none" w:sz="0" w:space="0" w:color="auto"/>
            <w:left w:val="none" w:sz="0" w:space="0" w:color="auto"/>
            <w:bottom w:val="none" w:sz="0" w:space="0" w:color="auto"/>
            <w:right w:val="none" w:sz="0" w:space="0" w:color="auto"/>
          </w:divBdr>
        </w:div>
        <w:div w:id="96567205">
          <w:marLeft w:val="750"/>
          <w:marRight w:val="1500"/>
          <w:marTop w:val="0"/>
          <w:marBottom w:val="0"/>
          <w:divBdr>
            <w:top w:val="none" w:sz="0" w:space="0" w:color="auto"/>
            <w:left w:val="none" w:sz="0" w:space="0" w:color="auto"/>
            <w:bottom w:val="none" w:sz="0" w:space="0" w:color="auto"/>
            <w:right w:val="none" w:sz="0" w:space="0" w:color="auto"/>
          </w:divBdr>
        </w:div>
        <w:div w:id="96605819">
          <w:marLeft w:val="0"/>
          <w:marRight w:val="0"/>
          <w:marTop w:val="0"/>
          <w:marBottom w:val="384"/>
          <w:divBdr>
            <w:top w:val="none" w:sz="0" w:space="0" w:color="auto"/>
            <w:left w:val="none" w:sz="0" w:space="0" w:color="auto"/>
            <w:bottom w:val="none" w:sz="0" w:space="0" w:color="auto"/>
            <w:right w:val="none" w:sz="0" w:space="0" w:color="auto"/>
          </w:divBdr>
        </w:div>
        <w:div w:id="96680090">
          <w:marLeft w:val="-225"/>
          <w:marRight w:val="-225"/>
          <w:marTop w:val="0"/>
          <w:marBottom w:val="0"/>
          <w:divBdr>
            <w:top w:val="none" w:sz="0" w:space="0" w:color="auto"/>
            <w:left w:val="none" w:sz="0" w:space="0" w:color="auto"/>
            <w:bottom w:val="none" w:sz="0" w:space="0" w:color="auto"/>
            <w:right w:val="none" w:sz="0" w:space="0" w:color="auto"/>
          </w:divBdr>
          <w:divsChild>
            <w:div w:id="473257926">
              <w:marLeft w:val="0"/>
              <w:marRight w:val="0"/>
              <w:marTop w:val="0"/>
              <w:marBottom w:val="0"/>
              <w:divBdr>
                <w:top w:val="none" w:sz="0" w:space="0" w:color="auto"/>
                <w:left w:val="none" w:sz="0" w:space="0" w:color="auto"/>
                <w:bottom w:val="none" w:sz="0" w:space="0" w:color="auto"/>
                <w:right w:val="none" w:sz="0" w:space="0" w:color="auto"/>
              </w:divBdr>
            </w:div>
          </w:divsChild>
        </w:div>
        <w:div w:id="96869300">
          <w:marLeft w:val="0"/>
          <w:marRight w:val="0"/>
          <w:marTop w:val="0"/>
          <w:marBottom w:val="0"/>
          <w:divBdr>
            <w:top w:val="none" w:sz="0" w:space="0" w:color="auto"/>
            <w:left w:val="none" w:sz="0" w:space="0" w:color="auto"/>
            <w:bottom w:val="none" w:sz="0" w:space="0" w:color="auto"/>
            <w:right w:val="none" w:sz="0" w:space="0" w:color="auto"/>
          </w:divBdr>
        </w:div>
        <w:div w:id="96873047">
          <w:marLeft w:val="-150"/>
          <w:marRight w:val="-150"/>
          <w:marTop w:val="0"/>
          <w:marBottom w:val="0"/>
          <w:divBdr>
            <w:top w:val="none" w:sz="0" w:space="0" w:color="auto"/>
            <w:left w:val="none" w:sz="0" w:space="0" w:color="auto"/>
            <w:bottom w:val="none" w:sz="0" w:space="0" w:color="auto"/>
            <w:right w:val="none" w:sz="0" w:space="0" w:color="auto"/>
          </w:divBdr>
          <w:divsChild>
            <w:div w:id="312486191">
              <w:marLeft w:val="0"/>
              <w:marRight w:val="0"/>
              <w:marTop w:val="0"/>
              <w:marBottom w:val="0"/>
              <w:divBdr>
                <w:top w:val="none" w:sz="0" w:space="0" w:color="auto"/>
                <w:left w:val="none" w:sz="0" w:space="0" w:color="auto"/>
                <w:bottom w:val="none" w:sz="0" w:space="0" w:color="auto"/>
                <w:right w:val="none" w:sz="0" w:space="0" w:color="auto"/>
              </w:divBdr>
            </w:div>
          </w:divsChild>
        </w:div>
        <w:div w:id="96873263">
          <w:marLeft w:val="0"/>
          <w:marRight w:val="0"/>
          <w:marTop w:val="0"/>
          <w:marBottom w:val="0"/>
          <w:divBdr>
            <w:top w:val="none" w:sz="0" w:space="0" w:color="auto"/>
            <w:left w:val="none" w:sz="0" w:space="0" w:color="auto"/>
            <w:bottom w:val="none" w:sz="0" w:space="0" w:color="auto"/>
            <w:right w:val="none" w:sz="0" w:space="0" w:color="auto"/>
          </w:divBdr>
          <w:divsChild>
            <w:div w:id="123232336">
              <w:marLeft w:val="0"/>
              <w:marRight w:val="0"/>
              <w:marTop w:val="0"/>
              <w:marBottom w:val="0"/>
              <w:divBdr>
                <w:top w:val="none" w:sz="0" w:space="0" w:color="auto"/>
                <w:left w:val="none" w:sz="0" w:space="0" w:color="auto"/>
                <w:bottom w:val="none" w:sz="0" w:space="0" w:color="auto"/>
                <w:right w:val="none" w:sz="0" w:space="0" w:color="auto"/>
              </w:divBdr>
            </w:div>
          </w:divsChild>
        </w:div>
        <w:div w:id="96873928">
          <w:marLeft w:val="0"/>
          <w:marRight w:val="0"/>
          <w:marTop w:val="0"/>
          <w:marBottom w:val="0"/>
          <w:divBdr>
            <w:top w:val="none" w:sz="0" w:space="0" w:color="auto"/>
            <w:left w:val="none" w:sz="0" w:space="0" w:color="auto"/>
            <w:bottom w:val="none" w:sz="0" w:space="0" w:color="auto"/>
            <w:right w:val="none" w:sz="0" w:space="0" w:color="auto"/>
          </w:divBdr>
        </w:div>
        <w:div w:id="96873934">
          <w:marLeft w:val="0"/>
          <w:marRight w:val="0"/>
          <w:marTop w:val="0"/>
          <w:marBottom w:val="0"/>
          <w:divBdr>
            <w:top w:val="none" w:sz="0" w:space="0" w:color="auto"/>
            <w:left w:val="none" w:sz="0" w:space="0" w:color="auto"/>
            <w:bottom w:val="none" w:sz="0" w:space="0" w:color="auto"/>
            <w:right w:val="none" w:sz="0" w:space="0" w:color="auto"/>
          </w:divBdr>
        </w:div>
        <w:div w:id="96950761">
          <w:marLeft w:val="0"/>
          <w:marRight w:val="0"/>
          <w:marTop w:val="0"/>
          <w:marBottom w:val="0"/>
          <w:divBdr>
            <w:top w:val="single" w:sz="2" w:space="0" w:color="E0E0E0"/>
            <w:left w:val="single" w:sz="2" w:space="0" w:color="E0E0E0"/>
            <w:bottom w:val="single" w:sz="2" w:space="0" w:color="E0E0E0"/>
            <w:right w:val="single" w:sz="2" w:space="0" w:color="E0E0E0"/>
          </w:divBdr>
          <w:divsChild>
            <w:div w:id="7653512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952749">
          <w:marLeft w:val="-150"/>
          <w:marRight w:val="-150"/>
          <w:marTop w:val="0"/>
          <w:marBottom w:val="0"/>
          <w:divBdr>
            <w:top w:val="none" w:sz="0" w:space="0" w:color="auto"/>
            <w:left w:val="none" w:sz="0" w:space="0" w:color="auto"/>
            <w:bottom w:val="none" w:sz="0" w:space="0" w:color="auto"/>
            <w:right w:val="none" w:sz="0" w:space="0" w:color="auto"/>
          </w:divBdr>
        </w:div>
        <w:div w:id="97021776">
          <w:marLeft w:val="0"/>
          <w:marRight w:val="0"/>
          <w:marTop w:val="0"/>
          <w:marBottom w:val="150"/>
          <w:divBdr>
            <w:top w:val="none" w:sz="0" w:space="0" w:color="auto"/>
            <w:left w:val="none" w:sz="0" w:space="0" w:color="auto"/>
            <w:bottom w:val="none" w:sz="0" w:space="0" w:color="auto"/>
            <w:right w:val="none" w:sz="0" w:space="0" w:color="auto"/>
          </w:divBdr>
        </w:div>
        <w:div w:id="97023193">
          <w:marLeft w:val="0"/>
          <w:marRight w:val="0"/>
          <w:marTop w:val="0"/>
          <w:marBottom w:val="315"/>
          <w:divBdr>
            <w:top w:val="none" w:sz="0" w:space="0" w:color="auto"/>
            <w:left w:val="none" w:sz="0" w:space="0" w:color="auto"/>
            <w:bottom w:val="none" w:sz="0" w:space="0" w:color="auto"/>
            <w:right w:val="none" w:sz="0" w:space="0" w:color="auto"/>
          </w:divBdr>
          <w:divsChild>
            <w:div w:id="554238445">
              <w:marLeft w:val="0"/>
              <w:marRight w:val="0"/>
              <w:marTop w:val="0"/>
              <w:marBottom w:val="0"/>
              <w:divBdr>
                <w:top w:val="none" w:sz="0" w:space="8" w:color="DDDDDD"/>
                <w:left w:val="none" w:sz="0" w:space="11" w:color="DDDDDD"/>
                <w:bottom w:val="single" w:sz="6" w:space="8" w:color="DDDDDD"/>
                <w:right w:val="none" w:sz="0" w:space="11" w:color="DDDDDD"/>
              </w:divBdr>
            </w:div>
          </w:divsChild>
        </w:div>
        <w:div w:id="97065024">
          <w:marLeft w:val="0"/>
          <w:marRight w:val="0"/>
          <w:marTop w:val="0"/>
          <w:marBottom w:val="0"/>
          <w:divBdr>
            <w:top w:val="none" w:sz="0" w:space="0" w:color="auto"/>
            <w:left w:val="none" w:sz="0" w:space="0" w:color="auto"/>
            <w:bottom w:val="none" w:sz="0" w:space="0" w:color="auto"/>
            <w:right w:val="none" w:sz="0" w:space="0" w:color="auto"/>
          </w:divBdr>
        </w:div>
        <w:div w:id="97068376">
          <w:marLeft w:val="0"/>
          <w:marRight w:val="150"/>
          <w:marTop w:val="0"/>
          <w:marBottom w:val="0"/>
          <w:divBdr>
            <w:top w:val="none" w:sz="0" w:space="0" w:color="auto"/>
            <w:left w:val="none" w:sz="0" w:space="0" w:color="auto"/>
            <w:bottom w:val="none" w:sz="0" w:space="0" w:color="auto"/>
            <w:right w:val="none" w:sz="0" w:space="0" w:color="auto"/>
          </w:divBdr>
        </w:div>
        <w:div w:id="97068578">
          <w:marLeft w:val="0"/>
          <w:marRight w:val="0"/>
          <w:marTop w:val="0"/>
          <w:marBottom w:val="450"/>
          <w:divBdr>
            <w:top w:val="none" w:sz="0" w:space="0" w:color="auto"/>
            <w:left w:val="none" w:sz="0" w:space="0" w:color="auto"/>
            <w:bottom w:val="none" w:sz="0" w:space="0" w:color="auto"/>
            <w:right w:val="none" w:sz="0" w:space="0" w:color="auto"/>
          </w:divBdr>
        </w:div>
        <w:div w:id="97140802">
          <w:marLeft w:val="0"/>
          <w:marRight w:val="0"/>
          <w:marTop w:val="0"/>
          <w:marBottom w:val="0"/>
          <w:divBdr>
            <w:top w:val="none" w:sz="0" w:space="0" w:color="auto"/>
            <w:left w:val="none" w:sz="0" w:space="0" w:color="auto"/>
            <w:bottom w:val="none" w:sz="0" w:space="0" w:color="auto"/>
            <w:right w:val="none" w:sz="0" w:space="0" w:color="auto"/>
          </w:divBdr>
        </w:div>
        <w:div w:id="97144549">
          <w:marLeft w:val="0"/>
          <w:marRight w:val="0"/>
          <w:marTop w:val="0"/>
          <w:marBottom w:val="0"/>
          <w:divBdr>
            <w:top w:val="single" w:sz="4" w:space="13" w:color="D2D2D2"/>
            <w:left w:val="none" w:sz="0" w:space="0" w:color="auto"/>
            <w:bottom w:val="none" w:sz="0" w:space="0" w:color="auto"/>
            <w:right w:val="none" w:sz="0" w:space="0" w:color="auto"/>
          </w:divBdr>
        </w:div>
        <w:div w:id="97215249">
          <w:marLeft w:val="0"/>
          <w:marRight w:val="0"/>
          <w:marTop w:val="0"/>
          <w:marBottom w:val="0"/>
          <w:divBdr>
            <w:top w:val="none" w:sz="0" w:space="8" w:color="DDDDDD"/>
            <w:left w:val="none" w:sz="0" w:space="11" w:color="DDDDDD"/>
            <w:bottom w:val="single" w:sz="6" w:space="8" w:color="DDDDDD"/>
            <w:right w:val="none" w:sz="0" w:space="11" w:color="DDDDDD"/>
          </w:divBdr>
        </w:div>
        <w:div w:id="97219713">
          <w:marLeft w:val="0"/>
          <w:marRight w:val="0"/>
          <w:marTop w:val="0"/>
          <w:marBottom w:val="0"/>
          <w:divBdr>
            <w:top w:val="none" w:sz="0" w:space="0" w:color="auto"/>
            <w:left w:val="none" w:sz="0" w:space="0" w:color="auto"/>
            <w:bottom w:val="none" w:sz="0" w:space="0" w:color="auto"/>
            <w:right w:val="none" w:sz="0" w:space="0" w:color="auto"/>
          </w:divBdr>
          <w:divsChild>
            <w:div w:id="433596562">
              <w:marLeft w:val="0"/>
              <w:marRight w:val="0"/>
              <w:marTop w:val="150"/>
              <w:marBottom w:val="0"/>
              <w:divBdr>
                <w:top w:val="none" w:sz="0" w:space="0" w:color="auto"/>
                <w:left w:val="none" w:sz="0" w:space="0" w:color="auto"/>
                <w:bottom w:val="none" w:sz="0" w:space="0" w:color="auto"/>
                <w:right w:val="none" w:sz="0" w:space="0" w:color="auto"/>
              </w:divBdr>
            </w:div>
          </w:divsChild>
        </w:div>
        <w:div w:id="97221332">
          <w:marLeft w:val="0"/>
          <w:marRight w:val="0"/>
          <w:marTop w:val="0"/>
          <w:marBottom w:val="0"/>
          <w:divBdr>
            <w:top w:val="none" w:sz="0" w:space="0" w:color="auto"/>
            <w:left w:val="none" w:sz="0" w:space="0" w:color="auto"/>
            <w:bottom w:val="none" w:sz="0" w:space="0" w:color="auto"/>
            <w:right w:val="none" w:sz="0" w:space="0" w:color="auto"/>
          </w:divBdr>
        </w:div>
        <w:div w:id="97264866">
          <w:marLeft w:val="0"/>
          <w:marRight w:val="0"/>
          <w:marTop w:val="0"/>
          <w:marBottom w:val="0"/>
          <w:divBdr>
            <w:top w:val="none" w:sz="0" w:space="0" w:color="auto"/>
            <w:left w:val="none" w:sz="0" w:space="0" w:color="auto"/>
            <w:bottom w:val="none" w:sz="0" w:space="0" w:color="auto"/>
            <w:right w:val="none" w:sz="0" w:space="0" w:color="auto"/>
          </w:divBdr>
        </w:div>
        <w:div w:id="97331101">
          <w:marLeft w:val="0"/>
          <w:marRight w:val="0"/>
          <w:marTop w:val="0"/>
          <w:marBottom w:val="0"/>
          <w:divBdr>
            <w:top w:val="none" w:sz="0" w:space="0" w:color="auto"/>
            <w:left w:val="none" w:sz="0" w:space="0" w:color="auto"/>
            <w:bottom w:val="none" w:sz="0" w:space="0" w:color="auto"/>
            <w:right w:val="none" w:sz="0" w:space="0" w:color="auto"/>
          </w:divBdr>
          <w:divsChild>
            <w:div w:id="154610364">
              <w:marLeft w:val="0"/>
              <w:marRight w:val="0"/>
              <w:marTop w:val="0"/>
              <w:marBottom w:val="0"/>
              <w:divBdr>
                <w:top w:val="none" w:sz="0" w:space="0" w:color="auto"/>
                <w:left w:val="none" w:sz="0" w:space="0" w:color="auto"/>
                <w:bottom w:val="none" w:sz="0" w:space="0" w:color="auto"/>
                <w:right w:val="none" w:sz="0" w:space="0" w:color="auto"/>
              </w:divBdr>
            </w:div>
            <w:div w:id="315301690">
              <w:marLeft w:val="0"/>
              <w:marRight w:val="0"/>
              <w:marTop w:val="0"/>
              <w:marBottom w:val="0"/>
              <w:divBdr>
                <w:top w:val="none" w:sz="0" w:space="0" w:color="auto"/>
                <w:left w:val="none" w:sz="0" w:space="0" w:color="auto"/>
                <w:bottom w:val="none" w:sz="0" w:space="0" w:color="auto"/>
                <w:right w:val="none" w:sz="0" w:space="0" w:color="auto"/>
              </w:divBdr>
            </w:div>
          </w:divsChild>
        </w:div>
        <w:div w:id="97413366">
          <w:marLeft w:val="0"/>
          <w:marRight w:val="0"/>
          <w:marTop w:val="0"/>
          <w:marBottom w:val="0"/>
          <w:divBdr>
            <w:top w:val="none" w:sz="0" w:space="0" w:color="auto"/>
            <w:left w:val="none" w:sz="0" w:space="0" w:color="auto"/>
            <w:bottom w:val="none" w:sz="0" w:space="0" w:color="auto"/>
            <w:right w:val="none" w:sz="0" w:space="0" w:color="auto"/>
          </w:divBdr>
          <w:divsChild>
            <w:div w:id="218443737">
              <w:marLeft w:val="0"/>
              <w:marRight w:val="0"/>
              <w:marTop w:val="0"/>
              <w:marBottom w:val="125"/>
              <w:divBdr>
                <w:top w:val="none" w:sz="0" w:space="0" w:color="auto"/>
                <w:left w:val="none" w:sz="0" w:space="0" w:color="auto"/>
                <w:bottom w:val="none" w:sz="0" w:space="0" w:color="auto"/>
                <w:right w:val="none" w:sz="0" w:space="0" w:color="auto"/>
              </w:divBdr>
            </w:div>
          </w:divsChild>
        </w:div>
        <w:div w:id="97455128">
          <w:marLeft w:val="0"/>
          <w:marRight w:val="0"/>
          <w:marTop w:val="0"/>
          <w:marBottom w:val="0"/>
          <w:divBdr>
            <w:top w:val="none" w:sz="0" w:space="0" w:color="auto"/>
            <w:left w:val="none" w:sz="0" w:space="0" w:color="auto"/>
            <w:bottom w:val="none" w:sz="0" w:space="0" w:color="auto"/>
            <w:right w:val="none" w:sz="0" w:space="0" w:color="auto"/>
          </w:divBdr>
        </w:div>
        <w:div w:id="97527494">
          <w:marLeft w:val="0"/>
          <w:marRight w:val="0"/>
          <w:marTop w:val="0"/>
          <w:marBottom w:val="0"/>
          <w:divBdr>
            <w:top w:val="single" w:sz="4" w:space="6" w:color="999999"/>
            <w:left w:val="none" w:sz="0" w:space="0" w:color="auto"/>
            <w:bottom w:val="single" w:sz="4" w:space="0" w:color="999999"/>
            <w:right w:val="none" w:sz="0" w:space="0" w:color="auto"/>
          </w:divBdr>
          <w:divsChild>
            <w:div w:id="244455616">
              <w:marLeft w:val="0"/>
              <w:marRight w:val="0"/>
              <w:marTop w:val="0"/>
              <w:marBottom w:val="0"/>
              <w:divBdr>
                <w:top w:val="none" w:sz="0" w:space="0" w:color="auto"/>
                <w:left w:val="none" w:sz="0" w:space="0" w:color="auto"/>
                <w:bottom w:val="none" w:sz="0" w:space="0" w:color="auto"/>
                <w:right w:val="none" w:sz="0" w:space="0" w:color="auto"/>
              </w:divBdr>
            </w:div>
          </w:divsChild>
        </w:div>
        <w:div w:id="97527840">
          <w:marLeft w:val="0"/>
          <w:marRight w:val="0"/>
          <w:marTop w:val="0"/>
          <w:marBottom w:val="75"/>
          <w:divBdr>
            <w:top w:val="none" w:sz="0" w:space="0" w:color="auto"/>
            <w:left w:val="none" w:sz="0" w:space="0" w:color="auto"/>
            <w:bottom w:val="none" w:sz="0" w:space="0" w:color="auto"/>
            <w:right w:val="none" w:sz="0" w:space="0" w:color="auto"/>
          </w:divBdr>
        </w:div>
        <w:div w:id="97599706">
          <w:marLeft w:val="0"/>
          <w:marRight w:val="0"/>
          <w:marTop w:val="0"/>
          <w:marBottom w:val="0"/>
          <w:divBdr>
            <w:top w:val="single" w:sz="2" w:space="0" w:color="E0E0E0"/>
            <w:left w:val="single" w:sz="2" w:space="0" w:color="E0E0E0"/>
            <w:bottom w:val="single" w:sz="2" w:space="0" w:color="E0E0E0"/>
            <w:right w:val="single" w:sz="2" w:space="0" w:color="E0E0E0"/>
          </w:divBdr>
        </w:div>
        <w:div w:id="97601524">
          <w:marLeft w:val="0"/>
          <w:marRight w:val="0"/>
          <w:marTop w:val="0"/>
          <w:marBottom w:val="75"/>
          <w:divBdr>
            <w:top w:val="none" w:sz="0" w:space="0" w:color="auto"/>
            <w:left w:val="none" w:sz="0" w:space="0" w:color="auto"/>
            <w:bottom w:val="none" w:sz="0" w:space="0" w:color="auto"/>
            <w:right w:val="none" w:sz="0" w:space="0" w:color="auto"/>
          </w:divBdr>
        </w:div>
        <w:div w:id="97606243">
          <w:marLeft w:val="0"/>
          <w:marRight w:val="0"/>
          <w:marTop w:val="0"/>
          <w:marBottom w:val="240"/>
          <w:divBdr>
            <w:top w:val="none" w:sz="0" w:space="0" w:color="auto"/>
            <w:left w:val="none" w:sz="0" w:space="0" w:color="auto"/>
            <w:bottom w:val="none" w:sz="0" w:space="0" w:color="auto"/>
            <w:right w:val="none" w:sz="0" w:space="0" w:color="auto"/>
          </w:divBdr>
        </w:div>
        <w:div w:id="97608279">
          <w:marLeft w:val="0"/>
          <w:marRight w:val="0"/>
          <w:marTop w:val="0"/>
          <w:marBottom w:val="150"/>
          <w:divBdr>
            <w:top w:val="none" w:sz="0" w:space="0" w:color="auto"/>
            <w:left w:val="none" w:sz="0" w:space="0" w:color="auto"/>
            <w:bottom w:val="none" w:sz="0" w:space="0" w:color="auto"/>
            <w:right w:val="none" w:sz="0" w:space="0" w:color="auto"/>
          </w:divBdr>
        </w:div>
        <w:div w:id="97650455">
          <w:marLeft w:val="0"/>
          <w:marRight w:val="0"/>
          <w:marTop w:val="0"/>
          <w:marBottom w:val="0"/>
          <w:divBdr>
            <w:top w:val="single" w:sz="2" w:space="0" w:color="E0E0E0"/>
            <w:left w:val="single" w:sz="2" w:space="0" w:color="E0E0E0"/>
            <w:bottom w:val="single" w:sz="2" w:space="0" w:color="E0E0E0"/>
            <w:right w:val="single" w:sz="2" w:space="0" w:color="E0E0E0"/>
          </w:divBdr>
          <w:divsChild>
            <w:div w:id="4482855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651285">
          <w:marLeft w:val="-225"/>
          <w:marRight w:val="-225"/>
          <w:marTop w:val="0"/>
          <w:marBottom w:val="0"/>
          <w:divBdr>
            <w:top w:val="none" w:sz="0" w:space="0" w:color="auto"/>
            <w:left w:val="none" w:sz="0" w:space="0" w:color="auto"/>
            <w:bottom w:val="none" w:sz="0" w:space="0" w:color="auto"/>
            <w:right w:val="none" w:sz="0" w:space="0" w:color="auto"/>
          </w:divBdr>
          <w:divsChild>
            <w:div w:id="337849767">
              <w:marLeft w:val="1463"/>
              <w:marRight w:val="0"/>
              <w:marTop w:val="0"/>
              <w:marBottom w:val="0"/>
              <w:divBdr>
                <w:top w:val="none" w:sz="0" w:space="0" w:color="auto"/>
                <w:left w:val="none" w:sz="0" w:space="0" w:color="auto"/>
                <w:bottom w:val="none" w:sz="0" w:space="0" w:color="auto"/>
                <w:right w:val="none" w:sz="0" w:space="0" w:color="auto"/>
              </w:divBdr>
            </w:div>
            <w:div w:id="468203550">
              <w:marLeft w:val="0"/>
              <w:marRight w:val="0"/>
              <w:marTop w:val="0"/>
              <w:marBottom w:val="0"/>
              <w:divBdr>
                <w:top w:val="none" w:sz="0" w:space="0" w:color="auto"/>
                <w:left w:val="none" w:sz="0" w:space="0" w:color="auto"/>
                <w:bottom w:val="none" w:sz="0" w:space="0" w:color="auto"/>
                <w:right w:val="none" w:sz="0" w:space="0" w:color="auto"/>
              </w:divBdr>
              <w:divsChild>
                <w:div w:id="3557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9506">
          <w:marLeft w:val="0"/>
          <w:marRight w:val="0"/>
          <w:marTop w:val="0"/>
          <w:marBottom w:val="0"/>
          <w:divBdr>
            <w:top w:val="single" w:sz="2" w:space="0" w:color="E0E0E0"/>
            <w:left w:val="single" w:sz="2" w:space="0" w:color="E0E0E0"/>
            <w:bottom w:val="single" w:sz="2" w:space="0" w:color="E0E0E0"/>
            <w:right w:val="single" w:sz="2" w:space="0" w:color="E0E0E0"/>
          </w:divBdr>
        </w:div>
        <w:div w:id="97717974">
          <w:marLeft w:val="0"/>
          <w:marRight w:val="0"/>
          <w:marTop w:val="0"/>
          <w:marBottom w:val="0"/>
          <w:divBdr>
            <w:top w:val="none" w:sz="0" w:space="0" w:color="auto"/>
            <w:left w:val="none" w:sz="0" w:space="0" w:color="auto"/>
            <w:bottom w:val="none" w:sz="0" w:space="0" w:color="auto"/>
            <w:right w:val="none" w:sz="0" w:space="0" w:color="auto"/>
          </w:divBdr>
        </w:div>
        <w:div w:id="97720350">
          <w:marLeft w:val="-225"/>
          <w:marRight w:val="-225"/>
          <w:marTop w:val="0"/>
          <w:marBottom w:val="0"/>
          <w:divBdr>
            <w:top w:val="none" w:sz="0" w:space="0" w:color="auto"/>
            <w:left w:val="none" w:sz="0" w:space="0" w:color="auto"/>
            <w:bottom w:val="none" w:sz="0" w:space="0" w:color="auto"/>
            <w:right w:val="none" w:sz="0" w:space="0" w:color="auto"/>
          </w:divBdr>
        </w:div>
        <w:div w:id="97722673">
          <w:marLeft w:val="0"/>
          <w:marRight w:val="0"/>
          <w:marTop w:val="100"/>
          <w:marBottom w:val="100"/>
          <w:divBdr>
            <w:top w:val="none" w:sz="0" w:space="0" w:color="auto"/>
            <w:left w:val="none" w:sz="0" w:space="0" w:color="auto"/>
            <w:bottom w:val="none" w:sz="0" w:space="0" w:color="auto"/>
            <w:right w:val="none" w:sz="0" w:space="0" w:color="auto"/>
          </w:divBdr>
        </w:div>
        <w:div w:id="97724244">
          <w:marLeft w:val="0"/>
          <w:marRight w:val="0"/>
          <w:marTop w:val="0"/>
          <w:marBottom w:val="0"/>
          <w:divBdr>
            <w:top w:val="none" w:sz="0" w:space="0" w:color="auto"/>
            <w:left w:val="none" w:sz="0" w:space="0" w:color="auto"/>
            <w:bottom w:val="none" w:sz="0" w:space="0" w:color="auto"/>
            <w:right w:val="none" w:sz="0" w:space="0" w:color="auto"/>
          </w:divBdr>
        </w:div>
        <w:div w:id="97725484">
          <w:marLeft w:val="0"/>
          <w:marRight w:val="0"/>
          <w:marTop w:val="0"/>
          <w:marBottom w:val="0"/>
          <w:divBdr>
            <w:top w:val="single" w:sz="2" w:space="0" w:color="E0E0E0"/>
            <w:left w:val="single" w:sz="2" w:space="0" w:color="E0E0E0"/>
            <w:bottom w:val="single" w:sz="2" w:space="0" w:color="E0E0E0"/>
            <w:right w:val="single" w:sz="2" w:space="0" w:color="E0E0E0"/>
          </w:divBdr>
        </w:div>
        <w:div w:id="97726245">
          <w:marLeft w:val="0"/>
          <w:marRight w:val="0"/>
          <w:marTop w:val="125"/>
          <w:marBottom w:val="0"/>
          <w:divBdr>
            <w:top w:val="none" w:sz="0" w:space="0" w:color="auto"/>
            <w:left w:val="none" w:sz="0" w:space="0" w:color="auto"/>
            <w:bottom w:val="none" w:sz="0" w:space="0" w:color="auto"/>
            <w:right w:val="none" w:sz="0" w:space="0" w:color="auto"/>
          </w:divBdr>
        </w:div>
        <w:div w:id="97726815">
          <w:marLeft w:val="0"/>
          <w:marRight w:val="0"/>
          <w:marTop w:val="0"/>
          <w:marBottom w:val="0"/>
          <w:divBdr>
            <w:top w:val="none" w:sz="0" w:space="0" w:color="auto"/>
            <w:left w:val="none" w:sz="0" w:space="0" w:color="auto"/>
            <w:bottom w:val="none" w:sz="0" w:space="0" w:color="auto"/>
            <w:right w:val="none" w:sz="0" w:space="0" w:color="auto"/>
          </w:divBdr>
        </w:div>
        <w:div w:id="97871083">
          <w:marLeft w:val="0"/>
          <w:marRight w:val="0"/>
          <w:marTop w:val="0"/>
          <w:marBottom w:val="0"/>
          <w:divBdr>
            <w:top w:val="none" w:sz="0" w:space="0" w:color="auto"/>
            <w:left w:val="none" w:sz="0" w:space="0" w:color="auto"/>
            <w:bottom w:val="none" w:sz="0" w:space="0" w:color="auto"/>
            <w:right w:val="none" w:sz="0" w:space="0" w:color="auto"/>
          </w:divBdr>
        </w:div>
        <w:div w:id="97913125">
          <w:marLeft w:val="-225"/>
          <w:marRight w:val="-225"/>
          <w:marTop w:val="0"/>
          <w:marBottom w:val="0"/>
          <w:divBdr>
            <w:top w:val="none" w:sz="0" w:space="0" w:color="auto"/>
            <w:left w:val="none" w:sz="0" w:space="0" w:color="auto"/>
            <w:bottom w:val="none" w:sz="0" w:space="0" w:color="auto"/>
            <w:right w:val="none" w:sz="0" w:space="0" w:color="auto"/>
          </w:divBdr>
          <w:divsChild>
            <w:div w:id="722482273">
              <w:marLeft w:val="0"/>
              <w:marRight w:val="0"/>
              <w:marTop w:val="0"/>
              <w:marBottom w:val="0"/>
              <w:divBdr>
                <w:top w:val="none" w:sz="0" w:space="0" w:color="auto"/>
                <w:left w:val="none" w:sz="0" w:space="0" w:color="auto"/>
                <w:bottom w:val="none" w:sz="0" w:space="0" w:color="auto"/>
                <w:right w:val="none" w:sz="0" w:space="0" w:color="auto"/>
              </w:divBdr>
              <w:divsChild>
                <w:div w:id="371074639">
                  <w:marLeft w:val="-225"/>
                  <w:marRight w:val="-225"/>
                  <w:marTop w:val="0"/>
                  <w:marBottom w:val="0"/>
                  <w:divBdr>
                    <w:top w:val="none" w:sz="0" w:space="0" w:color="auto"/>
                    <w:left w:val="none" w:sz="0" w:space="0" w:color="auto"/>
                    <w:bottom w:val="none" w:sz="0" w:space="0" w:color="auto"/>
                    <w:right w:val="none" w:sz="0" w:space="0" w:color="auto"/>
                  </w:divBdr>
                  <w:divsChild>
                    <w:div w:id="7037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4892">
          <w:marLeft w:val="0"/>
          <w:marRight w:val="0"/>
          <w:marTop w:val="0"/>
          <w:marBottom w:val="150"/>
          <w:divBdr>
            <w:top w:val="none" w:sz="0" w:space="0" w:color="auto"/>
            <w:left w:val="none" w:sz="0" w:space="0" w:color="auto"/>
            <w:bottom w:val="none" w:sz="0" w:space="0" w:color="auto"/>
            <w:right w:val="none" w:sz="0" w:space="0" w:color="auto"/>
          </w:divBdr>
        </w:div>
        <w:div w:id="97916861">
          <w:marLeft w:val="0"/>
          <w:marRight w:val="0"/>
          <w:marTop w:val="0"/>
          <w:marBottom w:val="0"/>
          <w:divBdr>
            <w:top w:val="none" w:sz="0" w:space="0" w:color="auto"/>
            <w:left w:val="none" w:sz="0" w:space="0" w:color="auto"/>
            <w:bottom w:val="none" w:sz="0" w:space="0" w:color="auto"/>
            <w:right w:val="none" w:sz="0" w:space="0" w:color="auto"/>
          </w:divBdr>
        </w:div>
        <w:div w:id="97919495">
          <w:marLeft w:val="0"/>
          <w:marRight w:val="0"/>
          <w:marTop w:val="0"/>
          <w:marBottom w:val="0"/>
          <w:divBdr>
            <w:top w:val="none" w:sz="0" w:space="0" w:color="auto"/>
            <w:left w:val="none" w:sz="0" w:space="0" w:color="auto"/>
            <w:bottom w:val="none" w:sz="0" w:space="0" w:color="auto"/>
            <w:right w:val="none" w:sz="0" w:space="0" w:color="auto"/>
          </w:divBdr>
        </w:div>
        <w:div w:id="98063061">
          <w:marLeft w:val="0"/>
          <w:marRight w:val="0"/>
          <w:marTop w:val="0"/>
          <w:marBottom w:val="0"/>
          <w:divBdr>
            <w:top w:val="none" w:sz="0" w:space="0" w:color="auto"/>
            <w:left w:val="none" w:sz="0" w:space="0" w:color="auto"/>
            <w:bottom w:val="none" w:sz="0" w:space="0" w:color="auto"/>
            <w:right w:val="none" w:sz="0" w:space="0" w:color="auto"/>
          </w:divBdr>
        </w:div>
        <w:div w:id="98063375">
          <w:marLeft w:val="750"/>
          <w:marRight w:val="0"/>
          <w:marTop w:val="0"/>
          <w:marBottom w:val="0"/>
          <w:divBdr>
            <w:top w:val="none" w:sz="0" w:space="0" w:color="auto"/>
            <w:left w:val="none" w:sz="0" w:space="0" w:color="auto"/>
            <w:bottom w:val="none" w:sz="0" w:space="0" w:color="auto"/>
            <w:right w:val="none" w:sz="0" w:space="0" w:color="auto"/>
          </w:divBdr>
          <w:divsChild>
            <w:div w:id="422410532">
              <w:marLeft w:val="15"/>
              <w:marRight w:val="225"/>
              <w:marTop w:val="225"/>
              <w:marBottom w:val="105"/>
              <w:divBdr>
                <w:top w:val="none" w:sz="0" w:space="0" w:color="auto"/>
                <w:left w:val="none" w:sz="0" w:space="0" w:color="auto"/>
                <w:bottom w:val="none" w:sz="0" w:space="0" w:color="auto"/>
                <w:right w:val="none" w:sz="0" w:space="0" w:color="auto"/>
              </w:divBdr>
            </w:div>
          </w:divsChild>
        </w:div>
        <w:div w:id="98113594">
          <w:marLeft w:val="0"/>
          <w:marRight w:val="0"/>
          <w:marTop w:val="0"/>
          <w:marBottom w:val="0"/>
          <w:divBdr>
            <w:top w:val="none" w:sz="0" w:space="0" w:color="auto"/>
            <w:left w:val="none" w:sz="0" w:space="0" w:color="auto"/>
            <w:bottom w:val="none" w:sz="0" w:space="0" w:color="auto"/>
            <w:right w:val="none" w:sz="0" w:space="0" w:color="auto"/>
          </w:divBdr>
        </w:div>
        <w:div w:id="98137389">
          <w:marLeft w:val="0"/>
          <w:marRight w:val="0"/>
          <w:marTop w:val="0"/>
          <w:marBottom w:val="0"/>
          <w:divBdr>
            <w:top w:val="single" w:sz="6" w:space="0" w:color="999999"/>
            <w:left w:val="single" w:sz="6" w:space="0" w:color="999999"/>
            <w:bottom w:val="single" w:sz="6" w:space="0" w:color="999999"/>
            <w:right w:val="single" w:sz="6" w:space="0" w:color="999999"/>
          </w:divBdr>
        </w:div>
        <w:div w:id="98137792">
          <w:marLeft w:val="0"/>
          <w:marRight w:val="0"/>
          <w:marTop w:val="0"/>
          <w:marBottom w:val="0"/>
          <w:divBdr>
            <w:top w:val="none" w:sz="0" w:space="0" w:color="auto"/>
            <w:left w:val="none" w:sz="0" w:space="0" w:color="auto"/>
            <w:bottom w:val="single" w:sz="4" w:space="4" w:color="E6E3E2"/>
            <w:right w:val="none" w:sz="0" w:space="0" w:color="auto"/>
          </w:divBdr>
        </w:div>
        <w:div w:id="98182753">
          <w:marLeft w:val="1350"/>
          <w:marRight w:val="0"/>
          <w:marTop w:val="0"/>
          <w:marBottom w:val="0"/>
          <w:divBdr>
            <w:top w:val="none" w:sz="0" w:space="0" w:color="auto"/>
            <w:left w:val="none" w:sz="0" w:space="0" w:color="auto"/>
            <w:bottom w:val="none" w:sz="0" w:space="0" w:color="auto"/>
            <w:right w:val="none" w:sz="0" w:space="0" w:color="auto"/>
          </w:divBdr>
        </w:div>
        <w:div w:id="98186755">
          <w:marLeft w:val="0"/>
          <w:marRight w:val="0"/>
          <w:marTop w:val="0"/>
          <w:marBottom w:val="0"/>
          <w:divBdr>
            <w:top w:val="none" w:sz="0" w:space="0" w:color="auto"/>
            <w:left w:val="none" w:sz="0" w:space="0" w:color="auto"/>
            <w:bottom w:val="none" w:sz="0" w:space="0" w:color="auto"/>
            <w:right w:val="none" w:sz="0" w:space="0" w:color="auto"/>
          </w:divBdr>
        </w:div>
        <w:div w:id="98189141">
          <w:marLeft w:val="0"/>
          <w:marRight w:val="0"/>
          <w:marTop w:val="0"/>
          <w:marBottom w:val="0"/>
          <w:divBdr>
            <w:top w:val="single" w:sz="2" w:space="0" w:color="E0E0E0"/>
            <w:left w:val="single" w:sz="2" w:space="0" w:color="E0E0E0"/>
            <w:bottom w:val="single" w:sz="2" w:space="0" w:color="E0E0E0"/>
            <w:right w:val="single" w:sz="2" w:space="0" w:color="E0E0E0"/>
          </w:divBdr>
          <w:divsChild>
            <w:div w:id="396048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330462">
          <w:marLeft w:val="0"/>
          <w:marRight w:val="0"/>
          <w:marTop w:val="0"/>
          <w:marBottom w:val="75"/>
          <w:divBdr>
            <w:top w:val="none" w:sz="0" w:space="0" w:color="auto"/>
            <w:left w:val="none" w:sz="0" w:space="0" w:color="auto"/>
            <w:bottom w:val="none" w:sz="0" w:space="0" w:color="auto"/>
            <w:right w:val="none" w:sz="0" w:space="0" w:color="auto"/>
          </w:divBdr>
        </w:div>
        <w:div w:id="98335218">
          <w:blockQuote w:val="1"/>
          <w:marLeft w:val="0"/>
          <w:marRight w:val="0"/>
          <w:marTop w:val="125"/>
          <w:marBottom w:val="501"/>
          <w:divBdr>
            <w:top w:val="none" w:sz="0" w:space="0" w:color="auto"/>
            <w:left w:val="single" w:sz="12" w:space="13" w:color="ACCE55"/>
            <w:bottom w:val="none" w:sz="0" w:space="0" w:color="auto"/>
            <w:right w:val="none" w:sz="0" w:space="0" w:color="auto"/>
          </w:divBdr>
        </w:div>
        <w:div w:id="98335644">
          <w:marLeft w:val="0"/>
          <w:marRight w:val="0"/>
          <w:marTop w:val="0"/>
          <w:marBottom w:val="0"/>
          <w:divBdr>
            <w:top w:val="none" w:sz="0" w:space="0" w:color="auto"/>
            <w:left w:val="none" w:sz="0" w:space="0" w:color="auto"/>
            <w:bottom w:val="none" w:sz="0" w:space="0" w:color="auto"/>
            <w:right w:val="none" w:sz="0" w:space="0" w:color="auto"/>
          </w:divBdr>
        </w:div>
        <w:div w:id="98373591">
          <w:marLeft w:val="0"/>
          <w:marRight w:val="0"/>
          <w:marTop w:val="0"/>
          <w:marBottom w:val="0"/>
          <w:divBdr>
            <w:top w:val="none" w:sz="0" w:space="0" w:color="auto"/>
            <w:left w:val="none" w:sz="0" w:space="0" w:color="auto"/>
            <w:bottom w:val="none" w:sz="0" w:space="0" w:color="auto"/>
            <w:right w:val="none" w:sz="0" w:space="0" w:color="auto"/>
          </w:divBdr>
          <w:divsChild>
            <w:div w:id="166218637">
              <w:marLeft w:val="0"/>
              <w:marRight w:val="0"/>
              <w:marTop w:val="225"/>
              <w:marBottom w:val="0"/>
              <w:divBdr>
                <w:top w:val="none" w:sz="0" w:space="0" w:color="auto"/>
                <w:left w:val="none" w:sz="0" w:space="0" w:color="auto"/>
                <w:bottom w:val="none" w:sz="0" w:space="0" w:color="auto"/>
                <w:right w:val="none" w:sz="0" w:space="0" w:color="auto"/>
              </w:divBdr>
            </w:div>
          </w:divsChild>
        </w:div>
        <w:div w:id="98453124">
          <w:marLeft w:val="-300"/>
          <w:marRight w:val="-300"/>
          <w:marTop w:val="0"/>
          <w:marBottom w:val="450"/>
          <w:divBdr>
            <w:top w:val="none" w:sz="0" w:space="0" w:color="auto"/>
            <w:left w:val="none" w:sz="0" w:space="0" w:color="auto"/>
            <w:bottom w:val="none" w:sz="0" w:space="0" w:color="auto"/>
            <w:right w:val="none" w:sz="0" w:space="0" w:color="auto"/>
          </w:divBdr>
          <w:divsChild>
            <w:div w:id="632902613">
              <w:marLeft w:val="0"/>
              <w:marRight w:val="0"/>
              <w:marTop w:val="0"/>
              <w:marBottom w:val="0"/>
              <w:divBdr>
                <w:top w:val="none" w:sz="0" w:space="0" w:color="auto"/>
                <w:left w:val="none" w:sz="0" w:space="0" w:color="auto"/>
                <w:bottom w:val="none" w:sz="0" w:space="0" w:color="auto"/>
                <w:right w:val="none" w:sz="0" w:space="0" w:color="auto"/>
              </w:divBdr>
              <w:divsChild>
                <w:div w:id="318971316">
                  <w:marLeft w:val="0"/>
                  <w:marRight w:val="0"/>
                  <w:marTop w:val="0"/>
                  <w:marBottom w:val="0"/>
                  <w:divBdr>
                    <w:top w:val="none" w:sz="0" w:space="0" w:color="auto"/>
                    <w:left w:val="none" w:sz="0" w:space="0" w:color="auto"/>
                    <w:bottom w:val="none" w:sz="0" w:space="0" w:color="auto"/>
                    <w:right w:val="none" w:sz="0" w:space="0" w:color="auto"/>
                  </w:divBdr>
                  <w:divsChild>
                    <w:div w:id="252907487">
                      <w:marLeft w:val="0"/>
                      <w:marRight w:val="0"/>
                      <w:marTop w:val="0"/>
                      <w:marBottom w:val="0"/>
                      <w:divBdr>
                        <w:top w:val="none" w:sz="0" w:space="0" w:color="auto"/>
                        <w:left w:val="none" w:sz="0" w:space="0" w:color="auto"/>
                        <w:bottom w:val="none" w:sz="0" w:space="0" w:color="auto"/>
                        <w:right w:val="none" w:sz="0" w:space="0" w:color="auto"/>
                      </w:divBdr>
                      <w:divsChild>
                        <w:div w:id="4914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7631">
          <w:marLeft w:val="1221"/>
          <w:marRight w:val="0"/>
          <w:marTop w:val="0"/>
          <w:marBottom w:val="0"/>
          <w:divBdr>
            <w:top w:val="none" w:sz="0" w:space="0" w:color="auto"/>
            <w:left w:val="none" w:sz="0" w:space="0" w:color="auto"/>
            <w:bottom w:val="none" w:sz="0" w:space="0" w:color="auto"/>
            <w:right w:val="none" w:sz="0" w:space="0" w:color="auto"/>
          </w:divBdr>
        </w:div>
        <w:div w:id="98526643">
          <w:marLeft w:val="0"/>
          <w:marRight w:val="0"/>
          <w:marTop w:val="0"/>
          <w:marBottom w:val="225"/>
          <w:divBdr>
            <w:top w:val="none" w:sz="0" w:space="0" w:color="auto"/>
            <w:left w:val="none" w:sz="0" w:space="0" w:color="auto"/>
            <w:bottom w:val="none" w:sz="0" w:space="0" w:color="auto"/>
            <w:right w:val="none" w:sz="0" w:space="0" w:color="auto"/>
          </w:divBdr>
        </w:div>
        <w:div w:id="98531899">
          <w:marLeft w:val="-225"/>
          <w:marRight w:val="-225"/>
          <w:marTop w:val="0"/>
          <w:marBottom w:val="0"/>
          <w:divBdr>
            <w:top w:val="none" w:sz="0" w:space="0" w:color="auto"/>
            <w:left w:val="none" w:sz="0" w:space="0" w:color="auto"/>
            <w:bottom w:val="none" w:sz="0" w:space="0" w:color="auto"/>
            <w:right w:val="none" w:sz="0" w:space="0" w:color="auto"/>
          </w:divBdr>
        </w:div>
        <w:div w:id="98571413">
          <w:marLeft w:val="0"/>
          <w:marRight w:val="0"/>
          <w:marTop w:val="0"/>
          <w:marBottom w:val="0"/>
          <w:divBdr>
            <w:top w:val="none" w:sz="0" w:space="0" w:color="auto"/>
            <w:left w:val="none" w:sz="0" w:space="0" w:color="auto"/>
            <w:bottom w:val="none" w:sz="0" w:space="0" w:color="auto"/>
            <w:right w:val="none" w:sz="0" w:space="0" w:color="auto"/>
          </w:divBdr>
          <w:divsChild>
            <w:div w:id="598755290">
              <w:marLeft w:val="0"/>
              <w:marRight w:val="0"/>
              <w:marTop w:val="0"/>
              <w:marBottom w:val="0"/>
              <w:divBdr>
                <w:top w:val="none" w:sz="0" w:space="0" w:color="auto"/>
                <w:left w:val="none" w:sz="0" w:space="0" w:color="auto"/>
                <w:bottom w:val="none" w:sz="0" w:space="0" w:color="auto"/>
                <w:right w:val="none" w:sz="0" w:space="0" w:color="auto"/>
              </w:divBdr>
            </w:div>
          </w:divsChild>
        </w:div>
        <w:div w:id="98574076">
          <w:marLeft w:val="0"/>
          <w:marRight w:val="0"/>
          <w:marTop w:val="0"/>
          <w:marBottom w:val="0"/>
          <w:divBdr>
            <w:top w:val="none" w:sz="0" w:space="0" w:color="auto"/>
            <w:left w:val="none" w:sz="0" w:space="0" w:color="auto"/>
            <w:bottom w:val="none" w:sz="0" w:space="0" w:color="auto"/>
            <w:right w:val="none" w:sz="0" w:space="0" w:color="auto"/>
          </w:divBdr>
        </w:div>
        <w:div w:id="98641968">
          <w:marLeft w:val="0"/>
          <w:marRight w:val="0"/>
          <w:marTop w:val="0"/>
          <w:marBottom w:val="0"/>
          <w:divBdr>
            <w:top w:val="none" w:sz="0" w:space="0" w:color="auto"/>
            <w:left w:val="none" w:sz="0" w:space="0" w:color="auto"/>
            <w:bottom w:val="none" w:sz="0" w:space="0" w:color="auto"/>
            <w:right w:val="none" w:sz="0" w:space="0" w:color="auto"/>
          </w:divBdr>
        </w:div>
        <w:div w:id="98648748">
          <w:marLeft w:val="0"/>
          <w:marRight w:val="0"/>
          <w:marTop w:val="0"/>
          <w:marBottom w:val="0"/>
          <w:divBdr>
            <w:top w:val="single" w:sz="2" w:space="0" w:color="E0E0E0"/>
            <w:left w:val="single" w:sz="2" w:space="0" w:color="E0E0E0"/>
            <w:bottom w:val="single" w:sz="2" w:space="0" w:color="E0E0E0"/>
            <w:right w:val="single" w:sz="2" w:space="0" w:color="E0E0E0"/>
          </w:divBdr>
        </w:div>
        <w:div w:id="98716883">
          <w:marLeft w:val="0"/>
          <w:marRight w:val="0"/>
          <w:marTop w:val="0"/>
          <w:marBottom w:val="300"/>
          <w:divBdr>
            <w:top w:val="none" w:sz="0" w:space="0" w:color="auto"/>
            <w:left w:val="none" w:sz="0" w:space="0" w:color="auto"/>
            <w:bottom w:val="none" w:sz="0" w:space="0" w:color="auto"/>
            <w:right w:val="none" w:sz="0" w:space="0" w:color="auto"/>
          </w:divBdr>
        </w:div>
        <w:div w:id="98726185">
          <w:marLeft w:val="0"/>
          <w:marRight w:val="0"/>
          <w:marTop w:val="0"/>
          <w:marBottom w:val="0"/>
          <w:divBdr>
            <w:top w:val="none" w:sz="0" w:space="0" w:color="auto"/>
            <w:left w:val="none" w:sz="0" w:space="0" w:color="auto"/>
            <w:bottom w:val="none" w:sz="0" w:space="0" w:color="auto"/>
            <w:right w:val="none" w:sz="0" w:space="0" w:color="auto"/>
          </w:divBdr>
        </w:div>
        <w:div w:id="98763895">
          <w:marLeft w:val="0"/>
          <w:marRight w:val="0"/>
          <w:marTop w:val="0"/>
          <w:marBottom w:val="0"/>
          <w:divBdr>
            <w:top w:val="none" w:sz="0" w:space="0" w:color="auto"/>
            <w:left w:val="none" w:sz="0" w:space="0" w:color="auto"/>
            <w:bottom w:val="none" w:sz="0" w:space="0" w:color="auto"/>
            <w:right w:val="none" w:sz="0" w:space="0" w:color="auto"/>
          </w:divBdr>
        </w:div>
        <w:div w:id="98767178">
          <w:marLeft w:val="0"/>
          <w:marRight w:val="0"/>
          <w:marTop w:val="0"/>
          <w:marBottom w:val="0"/>
          <w:divBdr>
            <w:top w:val="none" w:sz="0" w:space="0" w:color="auto"/>
            <w:left w:val="none" w:sz="0" w:space="0" w:color="auto"/>
            <w:bottom w:val="none" w:sz="0" w:space="0" w:color="auto"/>
            <w:right w:val="none" w:sz="0" w:space="0" w:color="auto"/>
          </w:divBdr>
        </w:div>
        <w:div w:id="98836408">
          <w:marLeft w:val="0"/>
          <w:marRight w:val="0"/>
          <w:marTop w:val="0"/>
          <w:marBottom w:val="0"/>
          <w:divBdr>
            <w:top w:val="none" w:sz="0" w:space="0" w:color="auto"/>
            <w:left w:val="none" w:sz="0" w:space="0" w:color="auto"/>
            <w:bottom w:val="none" w:sz="0" w:space="0" w:color="auto"/>
            <w:right w:val="none" w:sz="0" w:space="0" w:color="auto"/>
          </w:divBdr>
        </w:div>
        <w:div w:id="98837306">
          <w:marLeft w:val="0"/>
          <w:marRight w:val="0"/>
          <w:marTop w:val="0"/>
          <w:marBottom w:val="0"/>
          <w:divBdr>
            <w:top w:val="none" w:sz="0" w:space="0" w:color="auto"/>
            <w:left w:val="none" w:sz="0" w:space="0" w:color="auto"/>
            <w:bottom w:val="none" w:sz="0" w:space="0" w:color="auto"/>
            <w:right w:val="none" w:sz="0" w:space="0" w:color="auto"/>
          </w:divBdr>
        </w:div>
        <w:div w:id="98918497">
          <w:marLeft w:val="0"/>
          <w:marRight w:val="0"/>
          <w:marTop w:val="0"/>
          <w:marBottom w:val="0"/>
          <w:divBdr>
            <w:top w:val="none" w:sz="0" w:space="0" w:color="auto"/>
            <w:left w:val="none" w:sz="0" w:space="0" w:color="auto"/>
            <w:bottom w:val="none" w:sz="0" w:space="0" w:color="auto"/>
            <w:right w:val="none" w:sz="0" w:space="0" w:color="auto"/>
          </w:divBdr>
        </w:div>
        <w:div w:id="98962001">
          <w:marLeft w:val="0"/>
          <w:marRight w:val="450"/>
          <w:marTop w:val="0"/>
          <w:marBottom w:val="150"/>
          <w:divBdr>
            <w:top w:val="none" w:sz="0" w:space="0" w:color="auto"/>
            <w:left w:val="none" w:sz="0" w:space="0" w:color="auto"/>
            <w:bottom w:val="none" w:sz="0" w:space="0" w:color="auto"/>
            <w:right w:val="none" w:sz="0" w:space="0" w:color="auto"/>
          </w:divBdr>
        </w:div>
        <w:div w:id="98989284">
          <w:marLeft w:val="0"/>
          <w:marRight w:val="0"/>
          <w:marTop w:val="0"/>
          <w:marBottom w:val="0"/>
          <w:divBdr>
            <w:top w:val="single" w:sz="2" w:space="0" w:color="E0E0E0"/>
            <w:left w:val="single" w:sz="2" w:space="0" w:color="E0E0E0"/>
            <w:bottom w:val="single" w:sz="2" w:space="0" w:color="E0E0E0"/>
            <w:right w:val="single" w:sz="2" w:space="0" w:color="E0E0E0"/>
          </w:divBdr>
        </w:div>
        <w:div w:id="98989353">
          <w:marLeft w:val="0"/>
          <w:marRight w:val="0"/>
          <w:marTop w:val="0"/>
          <w:marBottom w:val="0"/>
          <w:divBdr>
            <w:top w:val="none" w:sz="0" w:space="0" w:color="auto"/>
            <w:left w:val="none" w:sz="0" w:space="0" w:color="auto"/>
            <w:bottom w:val="none" w:sz="0" w:space="0" w:color="auto"/>
            <w:right w:val="none" w:sz="0" w:space="0" w:color="auto"/>
          </w:divBdr>
          <w:divsChild>
            <w:div w:id="252007986">
              <w:marLeft w:val="0"/>
              <w:marRight w:val="0"/>
              <w:marTop w:val="0"/>
              <w:marBottom w:val="0"/>
              <w:divBdr>
                <w:top w:val="none" w:sz="0" w:space="0" w:color="auto"/>
                <w:left w:val="none" w:sz="0" w:space="0" w:color="auto"/>
                <w:bottom w:val="none" w:sz="0" w:space="0" w:color="auto"/>
                <w:right w:val="none" w:sz="0" w:space="0" w:color="auto"/>
              </w:divBdr>
            </w:div>
          </w:divsChild>
        </w:div>
        <w:div w:id="99112635">
          <w:marLeft w:val="0"/>
          <w:marRight w:val="0"/>
          <w:marTop w:val="0"/>
          <w:marBottom w:val="0"/>
          <w:divBdr>
            <w:top w:val="none" w:sz="0" w:space="0" w:color="auto"/>
            <w:left w:val="none" w:sz="0" w:space="0" w:color="auto"/>
            <w:bottom w:val="none" w:sz="0" w:space="0" w:color="auto"/>
            <w:right w:val="none" w:sz="0" w:space="0" w:color="auto"/>
          </w:divBdr>
        </w:div>
        <w:div w:id="99179222">
          <w:marLeft w:val="0"/>
          <w:marRight w:val="0"/>
          <w:marTop w:val="0"/>
          <w:marBottom w:val="150"/>
          <w:divBdr>
            <w:top w:val="none" w:sz="0" w:space="0" w:color="auto"/>
            <w:left w:val="none" w:sz="0" w:space="0" w:color="auto"/>
            <w:bottom w:val="none" w:sz="0" w:space="0" w:color="auto"/>
            <w:right w:val="none" w:sz="0" w:space="0" w:color="auto"/>
          </w:divBdr>
        </w:div>
        <w:div w:id="99180552">
          <w:marLeft w:val="0"/>
          <w:marRight w:val="0"/>
          <w:marTop w:val="0"/>
          <w:marBottom w:val="450"/>
          <w:divBdr>
            <w:top w:val="none" w:sz="0" w:space="0" w:color="auto"/>
            <w:left w:val="none" w:sz="0" w:space="0" w:color="auto"/>
            <w:bottom w:val="none" w:sz="0" w:space="0" w:color="auto"/>
            <w:right w:val="none" w:sz="0" w:space="0" w:color="auto"/>
          </w:divBdr>
        </w:div>
        <w:div w:id="99184481">
          <w:marLeft w:val="0"/>
          <w:marRight w:val="0"/>
          <w:marTop w:val="0"/>
          <w:marBottom w:val="0"/>
          <w:divBdr>
            <w:top w:val="none" w:sz="0" w:space="0" w:color="auto"/>
            <w:left w:val="none" w:sz="0" w:space="0" w:color="auto"/>
            <w:bottom w:val="none" w:sz="0" w:space="0" w:color="auto"/>
            <w:right w:val="none" w:sz="0" w:space="0" w:color="auto"/>
          </w:divBdr>
        </w:div>
        <w:div w:id="99185757">
          <w:marLeft w:val="0"/>
          <w:marRight w:val="1950"/>
          <w:marTop w:val="0"/>
          <w:marBottom w:val="0"/>
          <w:divBdr>
            <w:top w:val="none" w:sz="0" w:space="0" w:color="auto"/>
            <w:left w:val="none" w:sz="0" w:space="0" w:color="auto"/>
            <w:bottom w:val="none" w:sz="0" w:space="0" w:color="auto"/>
            <w:right w:val="none" w:sz="0" w:space="0" w:color="auto"/>
          </w:divBdr>
        </w:div>
        <w:div w:id="99222901">
          <w:marLeft w:val="0"/>
          <w:marRight w:val="0"/>
          <w:marTop w:val="0"/>
          <w:marBottom w:val="300"/>
          <w:divBdr>
            <w:top w:val="none" w:sz="0" w:space="0" w:color="auto"/>
            <w:left w:val="none" w:sz="0" w:space="0" w:color="auto"/>
            <w:bottom w:val="single" w:sz="6" w:space="5" w:color="000000"/>
            <w:right w:val="none" w:sz="0" w:space="0" w:color="auto"/>
          </w:divBdr>
        </w:div>
        <w:div w:id="99223264">
          <w:marLeft w:val="0"/>
          <w:marRight w:val="0"/>
          <w:marTop w:val="0"/>
          <w:marBottom w:val="0"/>
          <w:divBdr>
            <w:top w:val="none" w:sz="0" w:space="0" w:color="auto"/>
            <w:left w:val="none" w:sz="0" w:space="0" w:color="auto"/>
            <w:bottom w:val="none" w:sz="0" w:space="0" w:color="auto"/>
            <w:right w:val="none" w:sz="0" w:space="0" w:color="auto"/>
          </w:divBdr>
        </w:div>
        <w:div w:id="99227636">
          <w:marLeft w:val="-150"/>
          <w:marRight w:val="-150"/>
          <w:marTop w:val="0"/>
          <w:marBottom w:val="0"/>
          <w:divBdr>
            <w:top w:val="none" w:sz="0" w:space="0" w:color="auto"/>
            <w:left w:val="none" w:sz="0" w:space="0" w:color="auto"/>
            <w:bottom w:val="none" w:sz="0" w:space="0" w:color="auto"/>
            <w:right w:val="none" w:sz="0" w:space="0" w:color="auto"/>
          </w:divBdr>
          <w:divsChild>
            <w:div w:id="727807037">
              <w:marLeft w:val="0"/>
              <w:marRight w:val="0"/>
              <w:marTop w:val="0"/>
              <w:marBottom w:val="0"/>
              <w:divBdr>
                <w:top w:val="none" w:sz="0" w:space="0" w:color="auto"/>
                <w:left w:val="none" w:sz="0" w:space="0" w:color="auto"/>
                <w:bottom w:val="none" w:sz="0" w:space="0" w:color="auto"/>
                <w:right w:val="none" w:sz="0" w:space="0" w:color="auto"/>
              </w:divBdr>
            </w:div>
          </w:divsChild>
        </w:div>
        <w:div w:id="99228306">
          <w:marLeft w:val="0"/>
          <w:marRight w:val="0"/>
          <w:marTop w:val="0"/>
          <w:marBottom w:val="0"/>
          <w:divBdr>
            <w:top w:val="none" w:sz="0" w:space="0" w:color="auto"/>
            <w:left w:val="none" w:sz="0" w:space="0" w:color="auto"/>
            <w:bottom w:val="none" w:sz="0" w:space="0" w:color="auto"/>
            <w:right w:val="none" w:sz="0" w:space="0" w:color="auto"/>
          </w:divBdr>
        </w:div>
        <w:div w:id="99230870">
          <w:marLeft w:val="0"/>
          <w:marRight w:val="0"/>
          <w:marTop w:val="0"/>
          <w:marBottom w:val="240"/>
          <w:divBdr>
            <w:top w:val="none" w:sz="0" w:space="0" w:color="auto"/>
            <w:left w:val="none" w:sz="0" w:space="0" w:color="auto"/>
            <w:bottom w:val="none" w:sz="0" w:space="0" w:color="auto"/>
            <w:right w:val="none" w:sz="0" w:space="0" w:color="auto"/>
          </w:divBdr>
        </w:div>
        <w:div w:id="99304304">
          <w:marLeft w:val="0"/>
          <w:marRight w:val="0"/>
          <w:marTop w:val="0"/>
          <w:marBottom w:val="0"/>
          <w:divBdr>
            <w:top w:val="single" w:sz="2" w:space="0" w:color="E0E0E0"/>
            <w:left w:val="single" w:sz="2" w:space="0" w:color="E0E0E0"/>
            <w:bottom w:val="single" w:sz="2" w:space="0" w:color="E0E0E0"/>
            <w:right w:val="single" w:sz="2" w:space="0" w:color="E0E0E0"/>
          </w:divBdr>
          <w:divsChild>
            <w:div w:id="3689901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373223">
          <w:marLeft w:val="0"/>
          <w:marRight w:val="0"/>
          <w:marTop w:val="105"/>
          <w:marBottom w:val="0"/>
          <w:divBdr>
            <w:top w:val="none" w:sz="0" w:space="0" w:color="auto"/>
            <w:left w:val="none" w:sz="0" w:space="0" w:color="auto"/>
            <w:bottom w:val="none" w:sz="0" w:space="0" w:color="auto"/>
            <w:right w:val="none" w:sz="0" w:space="0" w:color="auto"/>
          </w:divBdr>
        </w:div>
        <w:div w:id="99377524">
          <w:marLeft w:val="0"/>
          <w:marRight w:val="0"/>
          <w:marTop w:val="0"/>
          <w:marBottom w:val="0"/>
          <w:divBdr>
            <w:top w:val="single" w:sz="2" w:space="0" w:color="E0E0E0"/>
            <w:left w:val="single" w:sz="2" w:space="0" w:color="E0E0E0"/>
            <w:bottom w:val="single" w:sz="2" w:space="0" w:color="E0E0E0"/>
            <w:right w:val="single" w:sz="2" w:space="0" w:color="E0E0E0"/>
          </w:divBdr>
          <w:divsChild>
            <w:div w:id="501697437">
              <w:marLeft w:val="0"/>
              <w:marRight w:val="0"/>
              <w:marTop w:val="0"/>
              <w:marBottom w:val="0"/>
              <w:divBdr>
                <w:top w:val="single" w:sz="2" w:space="0" w:color="E0E0E0"/>
                <w:left w:val="single" w:sz="2" w:space="0" w:color="E0E0E0"/>
                <w:bottom w:val="single" w:sz="2" w:space="0" w:color="E0E0E0"/>
                <w:right w:val="single" w:sz="2" w:space="0" w:color="E0E0E0"/>
              </w:divBdr>
              <w:divsChild>
                <w:div w:id="428732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381290">
          <w:marLeft w:val="0"/>
          <w:marRight w:val="0"/>
          <w:marTop w:val="0"/>
          <w:marBottom w:val="240"/>
          <w:divBdr>
            <w:top w:val="none" w:sz="0" w:space="0" w:color="auto"/>
            <w:left w:val="none" w:sz="0" w:space="0" w:color="auto"/>
            <w:bottom w:val="none" w:sz="0" w:space="0" w:color="auto"/>
            <w:right w:val="none" w:sz="0" w:space="0" w:color="auto"/>
          </w:divBdr>
        </w:div>
        <w:div w:id="99490593">
          <w:marLeft w:val="-225"/>
          <w:marRight w:val="-225"/>
          <w:marTop w:val="0"/>
          <w:marBottom w:val="0"/>
          <w:divBdr>
            <w:top w:val="none" w:sz="0" w:space="0" w:color="auto"/>
            <w:left w:val="none" w:sz="0" w:space="0" w:color="auto"/>
            <w:bottom w:val="none" w:sz="0" w:space="0" w:color="auto"/>
            <w:right w:val="none" w:sz="0" w:space="0" w:color="auto"/>
          </w:divBdr>
          <w:divsChild>
            <w:div w:id="699162384">
              <w:marLeft w:val="1463"/>
              <w:marRight w:val="0"/>
              <w:marTop w:val="0"/>
              <w:marBottom w:val="0"/>
              <w:divBdr>
                <w:top w:val="none" w:sz="0" w:space="0" w:color="auto"/>
                <w:left w:val="none" w:sz="0" w:space="0" w:color="auto"/>
                <w:bottom w:val="none" w:sz="0" w:space="0" w:color="auto"/>
                <w:right w:val="none" w:sz="0" w:space="0" w:color="auto"/>
              </w:divBdr>
            </w:div>
          </w:divsChild>
        </w:div>
        <w:div w:id="99491452">
          <w:marLeft w:val="-150"/>
          <w:marRight w:val="-150"/>
          <w:marTop w:val="0"/>
          <w:marBottom w:val="0"/>
          <w:divBdr>
            <w:top w:val="none" w:sz="0" w:space="0" w:color="auto"/>
            <w:left w:val="none" w:sz="0" w:space="0" w:color="auto"/>
            <w:bottom w:val="none" w:sz="0" w:space="0" w:color="auto"/>
            <w:right w:val="none" w:sz="0" w:space="0" w:color="auto"/>
          </w:divBdr>
        </w:div>
        <w:div w:id="99493640">
          <w:marLeft w:val="0"/>
          <w:marRight w:val="63"/>
          <w:marTop w:val="63"/>
          <w:marBottom w:val="0"/>
          <w:divBdr>
            <w:top w:val="none" w:sz="0" w:space="0" w:color="auto"/>
            <w:left w:val="none" w:sz="0" w:space="0" w:color="auto"/>
            <w:bottom w:val="none" w:sz="0" w:space="0" w:color="auto"/>
            <w:right w:val="none" w:sz="0" w:space="0" w:color="auto"/>
          </w:divBdr>
        </w:div>
        <w:div w:id="99499193">
          <w:marLeft w:val="0"/>
          <w:marRight w:val="0"/>
          <w:marTop w:val="563"/>
          <w:marBottom w:val="200"/>
          <w:divBdr>
            <w:top w:val="none" w:sz="0" w:space="0" w:color="auto"/>
            <w:left w:val="none" w:sz="0" w:space="0" w:color="auto"/>
            <w:bottom w:val="none" w:sz="0" w:space="0" w:color="auto"/>
            <w:right w:val="none" w:sz="0" w:space="0" w:color="auto"/>
          </w:divBdr>
        </w:div>
        <w:div w:id="99570155">
          <w:marLeft w:val="0"/>
          <w:marRight w:val="0"/>
          <w:marTop w:val="0"/>
          <w:marBottom w:val="0"/>
          <w:divBdr>
            <w:top w:val="none" w:sz="0" w:space="0" w:color="auto"/>
            <w:left w:val="none" w:sz="0" w:space="0" w:color="auto"/>
            <w:bottom w:val="none" w:sz="0" w:space="0" w:color="auto"/>
            <w:right w:val="none" w:sz="0" w:space="0" w:color="auto"/>
          </w:divBdr>
        </w:div>
        <w:div w:id="99572632">
          <w:marLeft w:val="0"/>
          <w:marRight w:val="0"/>
          <w:marTop w:val="0"/>
          <w:marBottom w:val="0"/>
          <w:divBdr>
            <w:top w:val="none" w:sz="0" w:space="0" w:color="auto"/>
            <w:left w:val="none" w:sz="0" w:space="0" w:color="auto"/>
            <w:bottom w:val="none" w:sz="0" w:space="0" w:color="auto"/>
            <w:right w:val="none" w:sz="0" w:space="0" w:color="auto"/>
          </w:divBdr>
        </w:div>
        <w:div w:id="99573348">
          <w:marLeft w:val="0"/>
          <w:marRight w:val="0"/>
          <w:marTop w:val="0"/>
          <w:marBottom w:val="0"/>
          <w:divBdr>
            <w:top w:val="none" w:sz="0" w:space="0" w:color="auto"/>
            <w:left w:val="none" w:sz="0" w:space="0" w:color="auto"/>
            <w:bottom w:val="none" w:sz="0" w:space="0" w:color="auto"/>
            <w:right w:val="none" w:sz="0" w:space="0" w:color="auto"/>
          </w:divBdr>
        </w:div>
        <w:div w:id="99617078">
          <w:blockQuote w:val="1"/>
          <w:marLeft w:val="0"/>
          <w:marRight w:val="0"/>
          <w:marTop w:val="300"/>
          <w:marBottom w:val="315"/>
          <w:divBdr>
            <w:top w:val="none" w:sz="0" w:space="0" w:color="auto"/>
            <w:left w:val="single" w:sz="36" w:space="15" w:color="C4E0A6"/>
            <w:bottom w:val="none" w:sz="0" w:space="0" w:color="auto"/>
            <w:right w:val="none" w:sz="0" w:space="0" w:color="auto"/>
          </w:divBdr>
        </w:div>
        <w:div w:id="99644182">
          <w:marLeft w:val="0"/>
          <w:marRight w:val="0"/>
          <w:marTop w:val="0"/>
          <w:marBottom w:val="0"/>
          <w:divBdr>
            <w:top w:val="none" w:sz="0" w:space="0" w:color="auto"/>
            <w:left w:val="none" w:sz="0" w:space="0" w:color="auto"/>
            <w:bottom w:val="none" w:sz="0" w:space="0" w:color="auto"/>
            <w:right w:val="none" w:sz="0" w:space="0" w:color="auto"/>
          </w:divBdr>
          <w:divsChild>
            <w:div w:id="506748205">
              <w:marLeft w:val="0"/>
              <w:marRight w:val="0"/>
              <w:marTop w:val="0"/>
              <w:marBottom w:val="150"/>
              <w:divBdr>
                <w:top w:val="none" w:sz="0" w:space="0" w:color="auto"/>
                <w:left w:val="none" w:sz="0" w:space="0" w:color="auto"/>
                <w:bottom w:val="none" w:sz="0" w:space="0" w:color="auto"/>
                <w:right w:val="none" w:sz="0" w:space="0" w:color="auto"/>
              </w:divBdr>
            </w:div>
          </w:divsChild>
        </w:div>
        <w:div w:id="99644744">
          <w:marLeft w:val="0"/>
          <w:marRight w:val="0"/>
          <w:marTop w:val="0"/>
          <w:marBottom w:val="0"/>
          <w:divBdr>
            <w:top w:val="none" w:sz="0" w:space="0" w:color="auto"/>
            <w:left w:val="none" w:sz="0" w:space="0" w:color="auto"/>
            <w:bottom w:val="none" w:sz="0" w:space="0" w:color="auto"/>
            <w:right w:val="none" w:sz="0" w:space="0" w:color="auto"/>
          </w:divBdr>
          <w:divsChild>
            <w:div w:id="782529220">
              <w:marLeft w:val="0"/>
              <w:marRight w:val="0"/>
              <w:marTop w:val="0"/>
              <w:marBottom w:val="0"/>
              <w:divBdr>
                <w:top w:val="none" w:sz="0" w:space="0" w:color="auto"/>
                <w:left w:val="none" w:sz="0" w:space="0" w:color="auto"/>
                <w:bottom w:val="none" w:sz="0" w:space="0" w:color="auto"/>
                <w:right w:val="none" w:sz="0" w:space="0" w:color="auto"/>
              </w:divBdr>
              <w:divsChild>
                <w:div w:id="335233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646050">
          <w:marLeft w:val="0"/>
          <w:marRight w:val="0"/>
          <w:marTop w:val="0"/>
          <w:marBottom w:val="0"/>
          <w:divBdr>
            <w:top w:val="none" w:sz="0" w:space="0" w:color="auto"/>
            <w:left w:val="none" w:sz="0" w:space="0" w:color="auto"/>
            <w:bottom w:val="none" w:sz="0" w:space="0" w:color="auto"/>
            <w:right w:val="none" w:sz="0" w:space="0" w:color="auto"/>
          </w:divBdr>
          <w:divsChild>
            <w:div w:id="394474770">
              <w:marLeft w:val="-188"/>
              <w:marRight w:val="-188"/>
              <w:marTop w:val="0"/>
              <w:marBottom w:val="0"/>
              <w:divBdr>
                <w:top w:val="none" w:sz="0" w:space="0" w:color="auto"/>
                <w:left w:val="none" w:sz="0" w:space="0" w:color="auto"/>
                <w:bottom w:val="none" w:sz="0" w:space="0" w:color="auto"/>
                <w:right w:val="none" w:sz="0" w:space="0" w:color="auto"/>
              </w:divBdr>
            </w:div>
          </w:divsChild>
        </w:div>
        <w:div w:id="99646142">
          <w:marLeft w:val="0"/>
          <w:marRight w:val="0"/>
          <w:marTop w:val="0"/>
          <w:marBottom w:val="0"/>
          <w:divBdr>
            <w:top w:val="none" w:sz="0" w:space="0" w:color="auto"/>
            <w:left w:val="none" w:sz="0" w:space="0" w:color="auto"/>
            <w:bottom w:val="none" w:sz="0" w:space="0" w:color="auto"/>
            <w:right w:val="none" w:sz="0" w:space="0" w:color="auto"/>
          </w:divBdr>
        </w:div>
        <w:div w:id="99684282">
          <w:marLeft w:val="0"/>
          <w:marRight w:val="0"/>
          <w:marTop w:val="0"/>
          <w:marBottom w:val="0"/>
          <w:divBdr>
            <w:top w:val="none" w:sz="0" w:space="0" w:color="auto"/>
            <w:left w:val="none" w:sz="0" w:space="0" w:color="auto"/>
            <w:bottom w:val="none" w:sz="0" w:space="0" w:color="auto"/>
            <w:right w:val="none" w:sz="0" w:space="0" w:color="auto"/>
          </w:divBdr>
        </w:div>
        <w:div w:id="99686464">
          <w:marLeft w:val="0"/>
          <w:marRight w:val="0"/>
          <w:marTop w:val="0"/>
          <w:marBottom w:val="0"/>
          <w:divBdr>
            <w:top w:val="none" w:sz="0" w:space="0" w:color="auto"/>
            <w:left w:val="none" w:sz="0" w:space="0" w:color="auto"/>
            <w:bottom w:val="none" w:sz="0" w:space="0" w:color="auto"/>
            <w:right w:val="none" w:sz="0" w:space="0" w:color="auto"/>
          </w:divBdr>
        </w:div>
        <w:div w:id="99688172">
          <w:marLeft w:val="0"/>
          <w:marRight w:val="0"/>
          <w:marTop w:val="0"/>
          <w:marBottom w:val="0"/>
          <w:divBdr>
            <w:top w:val="none" w:sz="0" w:space="0" w:color="auto"/>
            <w:left w:val="none" w:sz="0" w:space="0" w:color="auto"/>
            <w:bottom w:val="none" w:sz="0" w:space="0" w:color="auto"/>
            <w:right w:val="none" w:sz="0" w:space="0" w:color="auto"/>
          </w:divBdr>
        </w:div>
        <w:div w:id="99759089">
          <w:marLeft w:val="0"/>
          <w:marRight w:val="0"/>
          <w:marTop w:val="0"/>
          <w:marBottom w:val="0"/>
          <w:divBdr>
            <w:top w:val="none" w:sz="0" w:space="0" w:color="auto"/>
            <w:left w:val="none" w:sz="0" w:space="0" w:color="auto"/>
            <w:bottom w:val="none" w:sz="0" w:space="0" w:color="auto"/>
            <w:right w:val="none" w:sz="0" w:space="0" w:color="auto"/>
          </w:divBdr>
        </w:div>
        <w:div w:id="99760190">
          <w:marLeft w:val="0"/>
          <w:marRight w:val="0"/>
          <w:marTop w:val="0"/>
          <w:marBottom w:val="0"/>
          <w:divBdr>
            <w:top w:val="none" w:sz="0" w:space="0" w:color="auto"/>
            <w:left w:val="none" w:sz="0" w:space="0" w:color="auto"/>
            <w:bottom w:val="none" w:sz="0" w:space="0" w:color="auto"/>
            <w:right w:val="none" w:sz="0" w:space="0" w:color="auto"/>
          </w:divBdr>
        </w:div>
        <w:div w:id="99761250">
          <w:marLeft w:val="0"/>
          <w:marRight w:val="0"/>
          <w:marTop w:val="0"/>
          <w:marBottom w:val="75"/>
          <w:divBdr>
            <w:top w:val="none" w:sz="0" w:space="0" w:color="auto"/>
            <w:left w:val="none" w:sz="0" w:space="0" w:color="auto"/>
            <w:bottom w:val="none" w:sz="0" w:space="0" w:color="auto"/>
            <w:right w:val="none" w:sz="0" w:space="0" w:color="auto"/>
          </w:divBdr>
          <w:divsChild>
            <w:div w:id="350645496">
              <w:marLeft w:val="0"/>
              <w:marRight w:val="0"/>
              <w:marTop w:val="0"/>
              <w:marBottom w:val="0"/>
              <w:divBdr>
                <w:top w:val="none" w:sz="0" w:space="0" w:color="auto"/>
                <w:left w:val="none" w:sz="0" w:space="0" w:color="auto"/>
                <w:bottom w:val="none" w:sz="0" w:space="0" w:color="auto"/>
                <w:right w:val="none" w:sz="0" w:space="0" w:color="auto"/>
              </w:divBdr>
              <w:divsChild>
                <w:div w:id="7616102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62687">
          <w:marLeft w:val="0"/>
          <w:marRight w:val="0"/>
          <w:marTop w:val="0"/>
          <w:marBottom w:val="360"/>
          <w:divBdr>
            <w:top w:val="none" w:sz="0" w:space="0" w:color="auto"/>
            <w:left w:val="none" w:sz="0" w:space="0" w:color="auto"/>
            <w:bottom w:val="none" w:sz="0" w:space="0" w:color="auto"/>
            <w:right w:val="none" w:sz="0" w:space="0" w:color="auto"/>
          </w:divBdr>
        </w:div>
        <w:div w:id="99764492">
          <w:marLeft w:val="0"/>
          <w:marRight w:val="450"/>
          <w:marTop w:val="0"/>
          <w:marBottom w:val="150"/>
          <w:divBdr>
            <w:top w:val="none" w:sz="0" w:space="0" w:color="auto"/>
            <w:left w:val="none" w:sz="0" w:space="0" w:color="auto"/>
            <w:bottom w:val="none" w:sz="0" w:space="0" w:color="auto"/>
            <w:right w:val="none" w:sz="0" w:space="0" w:color="auto"/>
          </w:divBdr>
        </w:div>
        <w:div w:id="99838646">
          <w:marLeft w:val="0"/>
          <w:marRight w:val="0"/>
          <w:marTop w:val="0"/>
          <w:marBottom w:val="360"/>
          <w:divBdr>
            <w:top w:val="none" w:sz="0" w:space="0" w:color="auto"/>
            <w:left w:val="none" w:sz="0" w:space="0" w:color="auto"/>
            <w:bottom w:val="none" w:sz="0" w:space="0" w:color="auto"/>
            <w:right w:val="none" w:sz="0" w:space="0" w:color="auto"/>
          </w:divBdr>
          <w:divsChild>
            <w:div w:id="625698510">
              <w:marLeft w:val="0"/>
              <w:marRight w:val="3256"/>
              <w:marTop w:val="0"/>
              <w:marBottom w:val="0"/>
              <w:divBdr>
                <w:top w:val="none" w:sz="0" w:space="0" w:color="auto"/>
                <w:left w:val="none" w:sz="0" w:space="0" w:color="auto"/>
                <w:bottom w:val="none" w:sz="0" w:space="0" w:color="auto"/>
                <w:right w:val="none" w:sz="0" w:space="0" w:color="auto"/>
              </w:divBdr>
              <w:divsChild>
                <w:div w:id="2549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109">
          <w:marLeft w:val="0"/>
          <w:marRight w:val="0"/>
          <w:marTop w:val="0"/>
          <w:marBottom w:val="360"/>
          <w:divBdr>
            <w:top w:val="none" w:sz="0" w:space="0" w:color="auto"/>
            <w:left w:val="none" w:sz="0" w:space="0" w:color="auto"/>
            <w:bottom w:val="none" w:sz="0" w:space="0" w:color="auto"/>
            <w:right w:val="none" w:sz="0" w:space="0" w:color="auto"/>
          </w:divBdr>
        </w:div>
        <w:div w:id="99885613">
          <w:marLeft w:val="0"/>
          <w:marRight w:val="0"/>
          <w:marTop w:val="0"/>
          <w:marBottom w:val="345"/>
          <w:divBdr>
            <w:top w:val="none" w:sz="0" w:space="0" w:color="auto"/>
            <w:left w:val="none" w:sz="0" w:space="0" w:color="auto"/>
            <w:bottom w:val="none" w:sz="0" w:space="0" w:color="auto"/>
            <w:right w:val="none" w:sz="0" w:space="0" w:color="auto"/>
          </w:divBdr>
        </w:div>
        <w:div w:id="100035146">
          <w:marLeft w:val="-150"/>
          <w:marRight w:val="-150"/>
          <w:marTop w:val="0"/>
          <w:marBottom w:val="0"/>
          <w:divBdr>
            <w:top w:val="none" w:sz="0" w:space="0" w:color="auto"/>
            <w:left w:val="none" w:sz="0" w:space="0" w:color="auto"/>
            <w:bottom w:val="none" w:sz="0" w:space="0" w:color="auto"/>
            <w:right w:val="none" w:sz="0" w:space="0" w:color="auto"/>
          </w:divBdr>
        </w:div>
        <w:div w:id="100077559">
          <w:marLeft w:val="0"/>
          <w:marRight w:val="0"/>
          <w:marTop w:val="0"/>
          <w:marBottom w:val="0"/>
          <w:divBdr>
            <w:top w:val="none" w:sz="0" w:space="0" w:color="auto"/>
            <w:left w:val="none" w:sz="0" w:space="0" w:color="auto"/>
            <w:bottom w:val="none" w:sz="0" w:space="0" w:color="auto"/>
            <w:right w:val="none" w:sz="0" w:space="0" w:color="auto"/>
          </w:divBdr>
        </w:div>
        <w:div w:id="100148732">
          <w:marLeft w:val="0"/>
          <w:marRight w:val="376"/>
          <w:marTop w:val="0"/>
          <w:marBottom w:val="125"/>
          <w:divBdr>
            <w:top w:val="none" w:sz="0" w:space="0" w:color="auto"/>
            <w:left w:val="none" w:sz="0" w:space="0" w:color="auto"/>
            <w:bottom w:val="none" w:sz="0" w:space="0" w:color="auto"/>
            <w:right w:val="none" w:sz="0" w:space="0" w:color="auto"/>
          </w:divBdr>
          <w:divsChild>
            <w:div w:id="274210888">
              <w:marLeft w:val="0"/>
              <w:marRight w:val="0"/>
              <w:marTop w:val="0"/>
              <w:marBottom w:val="0"/>
              <w:divBdr>
                <w:top w:val="none" w:sz="0" w:space="0" w:color="auto"/>
                <w:left w:val="none" w:sz="0" w:space="0" w:color="auto"/>
                <w:bottom w:val="none" w:sz="0" w:space="0" w:color="auto"/>
                <w:right w:val="none" w:sz="0" w:space="0" w:color="auto"/>
              </w:divBdr>
            </w:div>
          </w:divsChild>
        </w:div>
        <w:div w:id="100270410">
          <w:marLeft w:val="0"/>
          <w:marRight w:val="0"/>
          <w:marTop w:val="0"/>
          <w:marBottom w:val="0"/>
          <w:divBdr>
            <w:top w:val="none" w:sz="0" w:space="0" w:color="auto"/>
            <w:left w:val="none" w:sz="0" w:space="0" w:color="auto"/>
            <w:bottom w:val="none" w:sz="0" w:space="0" w:color="auto"/>
            <w:right w:val="none" w:sz="0" w:space="0" w:color="auto"/>
          </w:divBdr>
        </w:div>
        <w:div w:id="100339634">
          <w:marLeft w:val="-300"/>
          <w:marRight w:val="-300"/>
          <w:marTop w:val="0"/>
          <w:marBottom w:val="450"/>
          <w:divBdr>
            <w:top w:val="none" w:sz="0" w:space="0" w:color="auto"/>
            <w:left w:val="none" w:sz="0" w:space="0" w:color="auto"/>
            <w:bottom w:val="none" w:sz="0" w:space="0" w:color="auto"/>
            <w:right w:val="none" w:sz="0" w:space="0" w:color="auto"/>
          </w:divBdr>
        </w:div>
        <w:div w:id="100345194">
          <w:marLeft w:val="0"/>
          <w:marRight w:val="0"/>
          <w:marTop w:val="0"/>
          <w:marBottom w:val="0"/>
          <w:divBdr>
            <w:top w:val="none" w:sz="0" w:space="0" w:color="auto"/>
            <w:left w:val="none" w:sz="0" w:space="0" w:color="auto"/>
            <w:bottom w:val="none" w:sz="0" w:space="0" w:color="auto"/>
            <w:right w:val="none" w:sz="0" w:space="0" w:color="auto"/>
          </w:divBdr>
        </w:div>
        <w:div w:id="100416211">
          <w:marLeft w:val="0"/>
          <w:marRight w:val="0"/>
          <w:marTop w:val="0"/>
          <w:marBottom w:val="240"/>
          <w:divBdr>
            <w:top w:val="none" w:sz="0" w:space="0" w:color="auto"/>
            <w:left w:val="none" w:sz="0" w:space="0" w:color="auto"/>
            <w:bottom w:val="none" w:sz="0" w:space="0" w:color="auto"/>
            <w:right w:val="none" w:sz="0" w:space="0" w:color="auto"/>
          </w:divBdr>
        </w:div>
        <w:div w:id="100416676">
          <w:marLeft w:val="0"/>
          <w:marRight w:val="0"/>
          <w:marTop w:val="0"/>
          <w:marBottom w:val="0"/>
          <w:divBdr>
            <w:top w:val="none" w:sz="0" w:space="0" w:color="auto"/>
            <w:left w:val="none" w:sz="0" w:space="0" w:color="auto"/>
            <w:bottom w:val="none" w:sz="0" w:space="0" w:color="auto"/>
            <w:right w:val="none" w:sz="0" w:space="0" w:color="auto"/>
          </w:divBdr>
        </w:div>
        <w:div w:id="100423602">
          <w:marLeft w:val="0"/>
          <w:marRight w:val="0"/>
          <w:marTop w:val="0"/>
          <w:marBottom w:val="0"/>
          <w:divBdr>
            <w:top w:val="none" w:sz="0" w:space="0" w:color="auto"/>
            <w:left w:val="none" w:sz="0" w:space="0" w:color="auto"/>
            <w:bottom w:val="none" w:sz="0" w:space="0" w:color="auto"/>
            <w:right w:val="none" w:sz="0" w:space="0" w:color="auto"/>
          </w:divBdr>
        </w:div>
        <w:div w:id="100532590">
          <w:marLeft w:val="0"/>
          <w:marRight w:val="0"/>
          <w:marTop w:val="0"/>
          <w:marBottom w:val="250"/>
          <w:divBdr>
            <w:top w:val="none" w:sz="0" w:space="0" w:color="auto"/>
            <w:left w:val="none" w:sz="0" w:space="0" w:color="auto"/>
            <w:bottom w:val="none" w:sz="0" w:space="0" w:color="auto"/>
            <w:right w:val="none" w:sz="0" w:space="0" w:color="auto"/>
          </w:divBdr>
        </w:div>
        <w:div w:id="100533050">
          <w:marLeft w:val="0"/>
          <w:marRight w:val="0"/>
          <w:marTop w:val="0"/>
          <w:marBottom w:val="0"/>
          <w:divBdr>
            <w:top w:val="none" w:sz="0" w:space="0" w:color="auto"/>
            <w:left w:val="none" w:sz="0" w:space="0" w:color="auto"/>
            <w:bottom w:val="none" w:sz="0" w:space="0" w:color="auto"/>
            <w:right w:val="none" w:sz="0" w:space="0" w:color="auto"/>
          </w:divBdr>
        </w:div>
        <w:div w:id="100536809">
          <w:marLeft w:val="0"/>
          <w:marRight w:val="0"/>
          <w:marTop w:val="0"/>
          <w:marBottom w:val="0"/>
          <w:divBdr>
            <w:top w:val="none" w:sz="0" w:space="0" w:color="auto"/>
            <w:left w:val="none" w:sz="0" w:space="0" w:color="auto"/>
            <w:bottom w:val="none" w:sz="0" w:space="0" w:color="auto"/>
            <w:right w:val="none" w:sz="0" w:space="0" w:color="auto"/>
          </w:divBdr>
        </w:div>
        <w:div w:id="100683173">
          <w:marLeft w:val="-225"/>
          <w:marRight w:val="-225"/>
          <w:marTop w:val="0"/>
          <w:marBottom w:val="0"/>
          <w:divBdr>
            <w:top w:val="none" w:sz="0" w:space="0" w:color="auto"/>
            <w:left w:val="none" w:sz="0" w:space="0" w:color="auto"/>
            <w:bottom w:val="none" w:sz="0" w:space="0" w:color="auto"/>
            <w:right w:val="none" w:sz="0" w:space="0" w:color="auto"/>
          </w:divBdr>
          <w:divsChild>
            <w:div w:id="47917990">
              <w:marLeft w:val="0"/>
              <w:marRight w:val="0"/>
              <w:marTop w:val="0"/>
              <w:marBottom w:val="0"/>
              <w:divBdr>
                <w:top w:val="none" w:sz="0" w:space="0" w:color="auto"/>
                <w:left w:val="none" w:sz="0" w:space="0" w:color="auto"/>
                <w:bottom w:val="none" w:sz="0" w:space="0" w:color="auto"/>
                <w:right w:val="none" w:sz="0" w:space="0" w:color="auto"/>
              </w:divBdr>
            </w:div>
          </w:divsChild>
        </w:div>
        <w:div w:id="100688534">
          <w:marLeft w:val="0"/>
          <w:marRight w:val="0"/>
          <w:marTop w:val="0"/>
          <w:marBottom w:val="75"/>
          <w:divBdr>
            <w:top w:val="none" w:sz="0" w:space="0" w:color="auto"/>
            <w:left w:val="none" w:sz="0" w:space="0" w:color="auto"/>
            <w:bottom w:val="none" w:sz="0" w:space="0" w:color="auto"/>
            <w:right w:val="none" w:sz="0" w:space="0" w:color="auto"/>
          </w:divBdr>
        </w:div>
        <w:div w:id="100730753">
          <w:marLeft w:val="1463"/>
          <w:marRight w:val="0"/>
          <w:marTop w:val="0"/>
          <w:marBottom w:val="0"/>
          <w:divBdr>
            <w:top w:val="none" w:sz="0" w:space="0" w:color="auto"/>
            <w:left w:val="none" w:sz="0" w:space="0" w:color="auto"/>
            <w:bottom w:val="none" w:sz="0" w:space="0" w:color="auto"/>
            <w:right w:val="none" w:sz="0" w:space="0" w:color="auto"/>
          </w:divBdr>
        </w:div>
        <w:div w:id="100731303">
          <w:marLeft w:val="0"/>
          <w:marRight w:val="0"/>
          <w:marTop w:val="0"/>
          <w:marBottom w:val="450"/>
          <w:divBdr>
            <w:top w:val="none" w:sz="0" w:space="0" w:color="auto"/>
            <w:left w:val="none" w:sz="0" w:space="0" w:color="auto"/>
            <w:bottom w:val="none" w:sz="0" w:space="0" w:color="auto"/>
            <w:right w:val="none" w:sz="0" w:space="0" w:color="auto"/>
          </w:divBdr>
          <w:divsChild>
            <w:div w:id="703405358">
              <w:marLeft w:val="0"/>
              <w:marRight w:val="225"/>
              <w:marTop w:val="0"/>
              <w:marBottom w:val="0"/>
              <w:divBdr>
                <w:top w:val="none" w:sz="0" w:space="0" w:color="auto"/>
                <w:left w:val="none" w:sz="0" w:space="0" w:color="auto"/>
                <w:bottom w:val="none" w:sz="0" w:space="0" w:color="auto"/>
                <w:right w:val="none" w:sz="0" w:space="0" w:color="auto"/>
              </w:divBdr>
            </w:div>
          </w:divsChild>
        </w:div>
        <w:div w:id="100760518">
          <w:marLeft w:val="0"/>
          <w:marRight w:val="0"/>
          <w:marTop w:val="0"/>
          <w:marBottom w:val="0"/>
          <w:divBdr>
            <w:top w:val="none" w:sz="0" w:space="0" w:color="auto"/>
            <w:left w:val="none" w:sz="0" w:space="0" w:color="auto"/>
            <w:bottom w:val="none" w:sz="0" w:space="0" w:color="auto"/>
            <w:right w:val="none" w:sz="0" w:space="0" w:color="auto"/>
          </w:divBdr>
        </w:div>
        <w:div w:id="100801883">
          <w:marLeft w:val="0"/>
          <w:marRight w:val="225"/>
          <w:marTop w:val="0"/>
          <w:marBottom w:val="0"/>
          <w:divBdr>
            <w:top w:val="none" w:sz="0" w:space="0" w:color="auto"/>
            <w:left w:val="none" w:sz="0" w:space="0" w:color="auto"/>
            <w:bottom w:val="none" w:sz="0" w:space="0" w:color="auto"/>
            <w:right w:val="none" w:sz="0" w:space="0" w:color="auto"/>
          </w:divBdr>
        </w:div>
        <w:div w:id="100809457">
          <w:marLeft w:val="0"/>
          <w:marRight w:val="0"/>
          <w:marTop w:val="0"/>
          <w:marBottom w:val="0"/>
          <w:divBdr>
            <w:top w:val="single" w:sz="2" w:space="0" w:color="E0E0E0"/>
            <w:left w:val="single" w:sz="2" w:space="0" w:color="E0E0E0"/>
            <w:bottom w:val="single" w:sz="2" w:space="0" w:color="E0E0E0"/>
            <w:right w:val="single" w:sz="2" w:space="0" w:color="E0E0E0"/>
          </w:divBdr>
        </w:div>
        <w:div w:id="100879647">
          <w:marLeft w:val="0"/>
          <w:marRight w:val="0"/>
          <w:marTop w:val="0"/>
          <w:marBottom w:val="0"/>
          <w:divBdr>
            <w:top w:val="none" w:sz="0" w:space="0" w:color="auto"/>
            <w:left w:val="none" w:sz="0" w:space="0" w:color="auto"/>
            <w:bottom w:val="none" w:sz="0" w:space="0" w:color="auto"/>
            <w:right w:val="none" w:sz="0" w:space="0" w:color="auto"/>
          </w:divBdr>
        </w:div>
        <w:div w:id="100880614">
          <w:marLeft w:val="0"/>
          <w:marRight w:val="0"/>
          <w:marTop w:val="0"/>
          <w:marBottom w:val="0"/>
          <w:divBdr>
            <w:top w:val="none" w:sz="0" w:space="0" w:color="auto"/>
            <w:left w:val="none" w:sz="0" w:space="0" w:color="auto"/>
            <w:bottom w:val="none" w:sz="0" w:space="0" w:color="auto"/>
            <w:right w:val="none" w:sz="0" w:space="0" w:color="auto"/>
          </w:divBdr>
        </w:div>
        <w:div w:id="100952891">
          <w:marLeft w:val="0"/>
          <w:marRight w:val="0"/>
          <w:marTop w:val="0"/>
          <w:marBottom w:val="0"/>
          <w:divBdr>
            <w:top w:val="none" w:sz="0" w:space="0" w:color="auto"/>
            <w:left w:val="none" w:sz="0" w:space="0" w:color="auto"/>
            <w:bottom w:val="none" w:sz="0" w:space="0" w:color="auto"/>
            <w:right w:val="none" w:sz="0" w:space="0" w:color="auto"/>
          </w:divBdr>
          <w:divsChild>
            <w:div w:id="174152363">
              <w:marLeft w:val="300"/>
              <w:marRight w:val="0"/>
              <w:marTop w:val="45"/>
              <w:marBottom w:val="0"/>
              <w:divBdr>
                <w:top w:val="none" w:sz="0" w:space="0" w:color="auto"/>
                <w:left w:val="none" w:sz="0" w:space="0" w:color="auto"/>
                <w:bottom w:val="none" w:sz="0" w:space="0" w:color="auto"/>
                <w:right w:val="none" w:sz="0" w:space="0" w:color="auto"/>
              </w:divBdr>
            </w:div>
          </w:divsChild>
        </w:div>
        <w:div w:id="100996749">
          <w:marLeft w:val="0"/>
          <w:marRight w:val="0"/>
          <w:marTop w:val="300"/>
          <w:marBottom w:val="300"/>
          <w:divBdr>
            <w:top w:val="none" w:sz="0" w:space="0" w:color="auto"/>
            <w:left w:val="none" w:sz="0" w:space="0" w:color="auto"/>
            <w:bottom w:val="none" w:sz="0" w:space="0" w:color="auto"/>
            <w:right w:val="none" w:sz="0" w:space="0" w:color="auto"/>
          </w:divBdr>
        </w:div>
        <w:div w:id="100998401">
          <w:marLeft w:val="0"/>
          <w:marRight w:val="1950"/>
          <w:marTop w:val="0"/>
          <w:marBottom w:val="0"/>
          <w:divBdr>
            <w:top w:val="none" w:sz="0" w:space="0" w:color="auto"/>
            <w:left w:val="none" w:sz="0" w:space="0" w:color="auto"/>
            <w:bottom w:val="none" w:sz="0" w:space="0" w:color="auto"/>
            <w:right w:val="none" w:sz="0" w:space="0" w:color="auto"/>
          </w:divBdr>
        </w:div>
        <w:div w:id="101069747">
          <w:marLeft w:val="0"/>
          <w:marRight w:val="0"/>
          <w:marTop w:val="0"/>
          <w:marBottom w:val="150"/>
          <w:divBdr>
            <w:top w:val="none" w:sz="0" w:space="0" w:color="auto"/>
            <w:left w:val="none" w:sz="0" w:space="0" w:color="auto"/>
            <w:bottom w:val="none" w:sz="0" w:space="0" w:color="auto"/>
            <w:right w:val="none" w:sz="0" w:space="0" w:color="auto"/>
          </w:divBdr>
        </w:div>
        <w:div w:id="101147214">
          <w:marLeft w:val="75"/>
          <w:marRight w:val="75"/>
          <w:marTop w:val="75"/>
          <w:marBottom w:val="75"/>
          <w:divBdr>
            <w:top w:val="single" w:sz="4" w:space="0" w:color="CCCCCC"/>
            <w:left w:val="single" w:sz="4" w:space="0" w:color="CCCCCC"/>
            <w:bottom w:val="single" w:sz="4" w:space="0" w:color="CCCCCC"/>
            <w:right w:val="single" w:sz="4" w:space="0" w:color="CCCCCC"/>
          </w:divBdr>
        </w:div>
        <w:div w:id="101187839">
          <w:marLeft w:val="0"/>
          <w:marRight w:val="0"/>
          <w:marTop w:val="0"/>
          <w:marBottom w:val="0"/>
          <w:divBdr>
            <w:top w:val="none" w:sz="0" w:space="0" w:color="auto"/>
            <w:left w:val="none" w:sz="0" w:space="0" w:color="auto"/>
            <w:bottom w:val="none" w:sz="0" w:space="0" w:color="auto"/>
            <w:right w:val="none" w:sz="0" w:space="0" w:color="auto"/>
          </w:divBdr>
          <w:divsChild>
            <w:div w:id="603880754">
              <w:marLeft w:val="-125"/>
              <w:marRight w:val="-125"/>
              <w:marTop w:val="0"/>
              <w:marBottom w:val="0"/>
              <w:divBdr>
                <w:top w:val="none" w:sz="0" w:space="0" w:color="auto"/>
                <w:left w:val="none" w:sz="0" w:space="0" w:color="auto"/>
                <w:bottom w:val="none" w:sz="0" w:space="0" w:color="auto"/>
                <w:right w:val="none" w:sz="0" w:space="0" w:color="auto"/>
              </w:divBdr>
            </w:div>
          </w:divsChild>
        </w:div>
        <w:div w:id="101196324">
          <w:marLeft w:val="15"/>
          <w:marRight w:val="225"/>
          <w:marTop w:val="165"/>
          <w:marBottom w:val="105"/>
          <w:divBdr>
            <w:top w:val="none" w:sz="0" w:space="0" w:color="auto"/>
            <w:left w:val="none" w:sz="0" w:space="0" w:color="auto"/>
            <w:bottom w:val="none" w:sz="0" w:space="0" w:color="auto"/>
            <w:right w:val="none" w:sz="0" w:space="0" w:color="auto"/>
          </w:divBdr>
        </w:div>
        <w:div w:id="101268266">
          <w:marLeft w:val="0"/>
          <w:marRight w:val="0"/>
          <w:marTop w:val="150"/>
          <w:marBottom w:val="330"/>
          <w:divBdr>
            <w:top w:val="none" w:sz="0" w:space="0" w:color="auto"/>
            <w:left w:val="none" w:sz="0" w:space="0" w:color="auto"/>
            <w:bottom w:val="none" w:sz="0" w:space="0" w:color="auto"/>
            <w:right w:val="none" w:sz="0" w:space="0" w:color="auto"/>
          </w:divBdr>
          <w:divsChild>
            <w:div w:id="23482947">
              <w:marLeft w:val="0"/>
              <w:marRight w:val="0"/>
              <w:marTop w:val="0"/>
              <w:marBottom w:val="0"/>
              <w:divBdr>
                <w:top w:val="none" w:sz="0" w:space="0" w:color="auto"/>
                <w:left w:val="none" w:sz="0" w:space="0" w:color="auto"/>
                <w:bottom w:val="none" w:sz="0" w:space="0" w:color="auto"/>
                <w:right w:val="none" w:sz="0" w:space="0" w:color="auto"/>
              </w:divBdr>
              <w:divsChild>
                <w:div w:id="44230645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58710772">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101339116">
          <w:marLeft w:val="0"/>
          <w:marRight w:val="0"/>
          <w:marTop w:val="0"/>
          <w:marBottom w:val="0"/>
          <w:divBdr>
            <w:top w:val="none" w:sz="0" w:space="0" w:color="auto"/>
            <w:left w:val="none" w:sz="0" w:space="0" w:color="auto"/>
            <w:bottom w:val="none" w:sz="0" w:space="0" w:color="auto"/>
            <w:right w:val="none" w:sz="0" w:space="0" w:color="auto"/>
          </w:divBdr>
        </w:div>
        <w:div w:id="101343682">
          <w:marLeft w:val="0"/>
          <w:marRight w:val="0"/>
          <w:marTop w:val="0"/>
          <w:marBottom w:val="125"/>
          <w:divBdr>
            <w:top w:val="none" w:sz="0" w:space="0" w:color="auto"/>
            <w:left w:val="none" w:sz="0" w:space="0" w:color="auto"/>
            <w:bottom w:val="none" w:sz="0" w:space="0" w:color="auto"/>
            <w:right w:val="none" w:sz="0" w:space="0" w:color="auto"/>
          </w:divBdr>
        </w:div>
        <w:div w:id="101414458">
          <w:marLeft w:val="0"/>
          <w:marRight w:val="0"/>
          <w:marTop w:val="0"/>
          <w:marBottom w:val="0"/>
          <w:divBdr>
            <w:top w:val="none" w:sz="0" w:space="0" w:color="auto"/>
            <w:left w:val="none" w:sz="0" w:space="0" w:color="auto"/>
            <w:bottom w:val="none" w:sz="0" w:space="0" w:color="auto"/>
            <w:right w:val="none" w:sz="0" w:space="0" w:color="auto"/>
          </w:divBdr>
        </w:div>
        <w:div w:id="101416329">
          <w:marLeft w:val="-225"/>
          <w:marRight w:val="-225"/>
          <w:marTop w:val="0"/>
          <w:marBottom w:val="0"/>
          <w:divBdr>
            <w:top w:val="none" w:sz="0" w:space="0" w:color="auto"/>
            <w:left w:val="none" w:sz="0" w:space="0" w:color="auto"/>
            <w:bottom w:val="none" w:sz="0" w:space="0" w:color="auto"/>
            <w:right w:val="none" w:sz="0" w:space="0" w:color="auto"/>
          </w:divBdr>
          <w:divsChild>
            <w:div w:id="136530879">
              <w:marLeft w:val="0"/>
              <w:marRight w:val="0"/>
              <w:marTop w:val="0"/>
              <w:marBottom w:val="0"/>
              <w:divBdr>
                <w:top w:val="none" w:sz="0" w:space="0" w:color="auto"/>
                <w:left w:val="none" w:sz="0" w:space="0" w:color="auto"/>
                <w:bottom w:val="none" w:sz="0" w:space="0" w:color="auto"/>
                <w:right w:val="none" w:sz="0" w:space="0" w:color="auto"/>
              </w:divBdr>
            </w:div>
          </w:divsChild>
        </w:div>
        <w:div w:id="101532514">
          <w:marLeft w:val="0"/>
          <w:marRight w:val="0"/>
          <w:marTop w:val="0"/>
          <w:marBottom w:val="300"/>
          <w:divBdr>
            <w:top w:val="none" w:sz="0" w:space="0" w:color="auto"/>
            <w:left w:val="none" w:sz="0" w:space="0" w:color="auto"/>
            <w:bottom w:val="none" w:sz="0" w:space="0" w:color="auto"/>
            <w:right w:val="none" w:sz="0" w:space="0" w:color="auto"/>
          </w:divBdr>
          <w:divsChild>
            <w:div w:id="282156969">
              <w:marLeft w:val="0"/>
              <w:marRight w:val="0"/>
              <w:marTop w:val="0"/>
              <w:marBottom w:val="0"/>
              <w:divBdr>
                <w:top w:val="none" w:sz="0" w:space="0" w:color="auto"/>
                <w:left w:val="none" w:sz="0" w:space="0" w:color="auto"/>
                <w:bottom w:val="none" w:sz="0" w:space="0" w:color="auto"/>
                <w:right w:val="none" w:sz="0" w:space="0" w:color="auto"/>
              </w:divBdr>
            </w:div>
          </w:divsChild>
        </w:div>
        <w:div w:id="101611838">
          <w:marLeft w:val="0"/>
          <w:marRight w:val="0"/>
          <w:marTop w:val="0"/>
          <w:marBottom w:val="0"/>
          <w:divBdr>
            <w:top w:val="none" w:sz="0" w:space="0" w:color="auto"/>
            <w:left w:val="none" w:sz="0" w:space="0" w:color="auto"/>
            <w:bottom w:val="none" w:sz="0" w:space="0" w:color="auto"/>
            <w:right w:val="none" w:sz="0" w:space="0" w:color="auto"/>
          </w:divBdr>
          <w:divsChild>
            <w:div w:id="734742456">
              <w:marLeft w:val="0"/>
              <w:marRight w:val="0"/>
              <w:marTop w:val="0"/>
              <w:marBottom w:val="150"/>
              <w:divBdr>
                <w:top w:val="none" w:sz="0" w:space="0" w:color="auto"/>
                <w:left w:val="none" w:sz="0" w:space="0" w:color="auto"/>
                <w:bottom w:val="none" w:sz="0" w:space="0" w:color="auto"/>
                <w:right w:val="none" w:sz="0" w:space="0" w:color="auto"/>
              </w:divBdr>
            </w:div>
          </w:divsChild>
        </w:div>
        <w:div w:id="101612990">
          <w:marLeft w:val="-225"/>
          <w:marRight w:val="-225"/>
          <w:marTop w:val="0"/>
          <w:marBottom w:val="0"/>
          <w:divBdr>
            <w:top w:val="none" w:sz="0" w:space="0" w:color="auto"/>
            <w:left w:val="none" w:sz="0" w:space="0" w:color="auto"/>
            <w:bottom w:val="none" w:sz="0" w:space="0" w:color="auto"/>
            <w:right w:val="none" w:sz="0" w:space="0" w:color="auto"/>
          </w:divBdr>
        </w:div>
        <w:div w:id="101849559">
          <w:marLeft w:val="0"/>
          <w:marRight w:val="0"/>
          <w:marTop w:val="0"/>
          <w:marBottom w:val="0"/>
          <w:divBdr>
            <w:top w:val="none" w:sz="0" w:space="0" w:color="auto"/>
            <w:left w:val="none" w:sz="0" w:space="0" w:color="auto"/>
            <w:bottom w:val="none" w:sz="0" w:space="0" w:color="auto"/>
            <w:right w:val="none" w:sz="0" w:space="0" w:color="auto"/>
          </w:divBdr>
        </w:div>
        <w:div w:id="101850716">
          <w:marLeft w:val="0"/>
          <w:marRight w:val="0"/>
          <w:marTop w:val="125"/>
          <w:marBottom w:val="0"/>
          <w:divBdr>
            <w:top w:val="none" w:sz="0" w:space="0" w:color="auto"/>
            <w:left w:val="none" w:sz="0" w:space="0" w:color="auto"/>
            <w:bottom w:val="none" w:sz="0" w:space="0" w:color="auto"/>
            <w:right w:val="none" w:sz="0" w:space="0" w:color="auto"/>
          </w:divBdr>
        </w:div>
        <w:div w:id="101924645">
          <w:marLeft w:val="-150"/>
          <w:marRight w:val="-150"/>
          <w:marTop w:val="0"/>
          <w:marBottom w:val="300"/>
          <w:divBdr>
            <w:top w:val="none" w:sz="0" w:space="0" w:color="auto"/>
            <w:left w:val="none" w:sz="0" w:space="0" w:color="auto"/>
            <w:bottom w:val="none" w:sz="0" w:space="0" w:color="auto"/>
            <w:right w:val="none" w:sz="0" w:space="0" w:color="auto"/>
          </w:divBdr>
          <w:divsChild>
            <w:div w:id="405150625">
              <w:marLeft w:val="0"/>
              <w:marRight w:val="0"/>
              <w:marTop w:val="0"/>
              <w:marBottom w:val="0"/>
              <w:divBdr>
                <w:top w:val="none" w:sz="0" w:space="0" w:color="auto"/>
                <w:left w:val="none" w:sz="0" w:space="0" w:color="auto"/>
                <w:bottom w:val="none" w:sz="0" w:space="0" w:color="auto"/>
                <w:right w:val="none" w:sz="0" w:space="0" w:color="auto"/>
              </w:divBdr>
            </w:div>
          </w:divsChild>
        </w:div>
        <w:div w:id="101924748">
          <w:marLeft w:val="0"/>
          <w:marRight w:val="0"/>
          <w:marTop w:val="0"/>
          <w:marBottom w:val="0"/>
          <w:divBdr>
            <w:top w:val="none" w:sz="0" w:space="0" w:color="auto"/>
            <w:left w:val="none" w:sz="0" w:space="0" w:color="auto"/>
            <w:bottom w:val="none" w:sz="0" w:space="0" w:color="auto"/>
            <w:right w:val="none" w:sz="0" w:space="0" w:color="auto"/>
          </w:divBdr>
        </w:div>
        <w:div w:id="101999211">
          <w:marLeft w:val="-225"/>
          <w:marRight w:val="-225"/>
          <w:marTop w:val="0"/>
          <w:marBottom w:val="0"/>
          <w:divBdr>
            <w:top w:val="none" w:sz="0" w:space="0" w:color="auto"/>
            <w:left w:val="none" w:sz="0" w:space="0" w:color="auto"/>
            <w:bottom w:val="none" w:sz="0" w:space="0" w:color="auto"/>
            <w:right w:val="none" w:sz="0" w:space="0" w:color="auto"/>
          </w:divBdr>
        </w:div>
        <w:div w:id="102002381">
          <w:marLeft w:val="0"/>
          <w:marRight w:val="0"/>
          <w:marTop w:val="0"/>
          <w:marBottom w:val="0"/>
          <w:divBdr>
            <w:top w:val="none" w:sz="0" w:space="0" w:color="auto"/>
            <w:left w:val="none" w:sz="0" w:space="0" w:color="auto"/>
            <w:bottom w:val="none" w:sz="0" w:space="0" w:color="auto"/>
            <w:right w:val="none" w:sz="0" w:space="0" w:color="auto"/>
          </w:divBdr>
          <w:divsChild>
            <w:div w:id="4213518">
              <w:marLeft w:val="0"/>
              <w:marRight w:val="0"/>
              <w:marTop w:val="0"/>
              <w:marBottom w:val="0"/>
              <w:divBdr>
                <w:top w:val="none" w:sz="0" w:space="0" w:color="auto"/>
                <w:left w:val="none" w:sz="0" w:space="0" w:color="auto"/>
                <w:bottom w:val="none" w:sz="0" w:space="0" w:color="auto"/>
                <w:right w:val="none" w:sz="0" w:space="0" w:color="auto"/>
              </w:divBdr>
            </w:div>
          </w:divsChild>
        </w:div>
        <w:div w:id="102116274">
          <w:marLeft w:val="0"/>
          <w:marRight w:val="0"/>
          <w:marTop w:val="0"/>
          <w:marBottom w:val="0"/>
          <w:divBdr>
            <w:top w:val="none" w:sz="0" w:space="0" w:color="auto"/>
            <w:left w:val="none" w:sz="0" w:space="0" w:color="auto"/>
            <w:bottom w:val="none" w:sz="0" w:space="0" w:color="auto"/>
            <w:right w:val="none" w:sz="0" w:space="0" w:color="auto"/>
          </w:divBdr>
        </w:div>
        <w:div w:id="102192397">
          <w:marLeft w:val="-225"/>
          <w:marRight w:val="-225"/>
          <w:marTop w:val="0"/>
          <w:marBottom w:val="0"/>
          <w:divBdr>
            <w:top w:val="none" w:sz="0" w:space="0" w:color="auto"/>
            <w:left w:val="none" w:sz="0" w:space="0" w:color="auto"/>
            <w:bottom w:val="none" w:sz="0" w:space="0" w:color="auto"/>
            <w:right w:val="none" w:sz="0" w:space="0" w:color="auto"/>
          </w:divBdr>
        </w:div>
        <w:div w:id="102193477">
          <w:marLeft w:val="1463"/>
          <w:marRight w:val="0"/>
          <w:marTop w:val="0"/>
          <w:marBottom w:val="0"/>
          <w:divBdr>
            <w:top w:val="none" w:sz="0" w:space="0" w:color="auto"/>
            <w:left w:val="none" w:sz="0" w:space="0" w:color="auto"/>
            <w:bottom w:val="none" w:sz="0" w:space="0" w:color="auto"/>
            <w:right w:val="none" w:sz="0" w:space="0" w:color="auto"/>
          </w:divBdr>
        </w:div>
        <w:div w:id="102268057">
          <w:marLeft w:val="-150"/>
          <w:marRight w:val="-150"/>
          <w:marTop w:val="0"/>
          <w:marBottom w:val="0"/>
          <w:divBdr>
            <w:top w:val="none" w:sz="0" w:space="0" w:color="auto"/>
            <w:left w:val="none" w:sz="0" w:space="0" w:color="auto"/>
            <w:bottom w:val="none" w:sz="0" w:space="0" w:color="auto"/>
            <w:right w:val="none" w:sz="0" w:space="0" w:color="auto"/>
          </w:divBdr>
        </w:div>
        <w:div w:id="102305836">
          <w:marLeft w:val="0"/>
          <w:marRight w:val="450"/>
          <w:marTop w:val="0"/>
          <w:marBottom w:val="150"/>
          <w:divBdr>
            <w:top w:val="none" w:sz="0" w:space="0" w:color="auto"/>
            <w:left w:val="none" w:sz="0" w:space="0" w:color="auto"/>
            <w:bottom w:val="none" w:sz="0" w:space="0" w:color="auto"/>
            <w:right w:val="none" w:sz="0" w:space="0" w:color="auto"/>
          </w:divBdr>
        </w:div>
        <w:div w:id="102307601">
          <w:marLeft w:val="0"/>
          <w:marRight w:val="0"/>
          <w:marTop w:val="0"/>
          <w:marBottom w:val="0"/>
          <w:divBdr>
            <w:top w:val="none" w:sz="0" w:space="0" w:color="auto"/>
            <w:left w:val="none" w:sz="0" w:space="0" w:color="auto"/>
            <w:bottom w:val="none" w:sz="0" w:space="0" w:color="auto"/>
            <w:right w:val="none" w:sz="0" w:space="0" w:color="auto"/>
          </w:divBdr>
          <w:divsChild>
            <w:div w:id="781340693">
              <w:marLeft w:val="-225"/>
              <w:marRight w:val="-225"/>
              <w:marTop w:val="0"/>
              <w:marBottom w:val="0"/>
              <w:divBdr>
                <w:top w:val="none" w:sz="0" w:space="0" w:color="auto"/>
                <w:left w:val="none" w:sz="0" w:space="0" w:color="auto"/>
                <w:bottom w:val="none" w:sz="0" w:space="0" w:color="auto"/>
                <w:right w:val="none" w:sz="0" w:space="0" w:color="auto"/>
              </w:divBdr>
            </w:div>
          </w:divsChild>
        </w:div>
        <w:div w:id="102307629">
          <w:marLeft w:val="0"/>
          <w:marRight w:val="0"/>
          <w:marTop w:val="0"/>
          <w:marBottom w:val="0"/>
          <w:divBdr>
            <w:top w:val="none" w:sz="0" w:space="0" w:color="auto"/>
            <w:left w:val="none" w:sz="0" w:space="0" w:color="auto"/>
            <w:bottom w:val="none" w:sz="0" w:space="0" w:color="auto"/>
            <w:right w:val="none" w:sz="0" w:space="0" w:color="auto"/>
          </w:divBdr>
          <w:divsChild>
            <w:div w:id="397634828">
              <w:marLeft w:val="0"/>
              <w:marRight w:val="0"/>
              <w:marTop w:val="0"/>
              <w:marBottom w:val="0"/>
              <w:divBdr>
                <w:top w:val="none" w:sz="0" w:space="0" w:color="auto"/>
                <w:left w:val="none" w:sz="0" w:space="0" w:color="auto"/>
                <w:bottom w:val="none" w:sz="0" w:space="0" w:color="auto"/>
                <w:right w:val="none" w:sz="0" w:space="0" w:color="auto"/>
              </w:divBdr>
            </w:div>
          </w:divsChild>
        </w:div>
        <w:div w:id="102307677">
          <w:marLeft w:val="0"/>
          <w:marRight w:val="0"/>
          <w:marTop w:val="0"/>
          <w:marBottom w:val="0"/>
          <w:divBdr>
            <w:top w:val="none" w:sz="0" w:space="0" w:color="auto"/>
            <w:left w:val="none" w:sz="0" w:space="0" w:color="auto"/>
            <w:bottom w:val="none" w:sz="0" w:space="0" w:color="auto"/>
            <w:right w:val="none" w:sz="0" w:space="0" w:color="auto"/>
          </w:divBdr>
          <w:divsChild>
            <w:div w:id="323901653">
              <w:marLeft w:val="0"/>
              <w:marRight w:val="0"/>
              <w:marTop w:val="376"/>
              <w:marBottom w:val="376"/>
              <w:divBdr>
                <w:top w:val="none" w:sz="0" w:space="0" w:color="auto"/>
                <w:left w:val="none" w:sz="0" w:space="0" w:color="auto"/>
                <w:bottom w:val="none" w:sz="0" w:space="0" w:color="auto"/>
                <w:right w:val="none" w:sz="0" w:space="0" w:color="auto"/>
              </w:divBdr>
            </w:div>
            <w:div w:id="650599953">
              <w:marLeft w:val="0"/>
              <w:marRight w:val="0"/>
              <w:marTop w:val="376"/>
              <w:marBottom w:val="376"/>
              <w:divBdr>
                <w:top w:val="none" w:sz="0" w:space="0" w:color="auto"/>
                <w:left w:val="none" w:sz="0" w:space="0" w:color="auto"/>
                <w:bottom w:val="none" w:sz="0" w:space="0" w:color="auto"/>
                <w:right w:val="none" w:sz="0" w:space="0" w:color="auto"/>
              </w:divBdr>
              <w:divsChild>
                <w:div w:id="4601150">
                  <w:marLeft w:val="0"/>
                  <w:marRight w:val="0"/>
                  <w:marTop w:val="0"/>
                  <w:marBottom w:val="0"/>
                  <w:divBdr>
                    <w:top w:val="none" w:sz="0" w:space="0" w:color="auto"/>
                    <w:left w:val="none" w:sz="0" w:space="0" w:color="auto"/>
                    <w:bottom w:val="single" w:sz="4" w:space="4" w:color="E6E3E2"/>
                    <w:right w:val="none" w:sz="0" w:space="0" w:color="auto"/>
                  </w:divBdr>
                </w:div>
                <w:div w:id="696928776">
                  <w:marLeft w:val="0"/>
                  <w:marRight w:val="0"/>
                  <w:marTop w:val="100"/>
                  <w:marBottom w:val="275"/>
                  <w:divBdr>
                    <w:top w:val="none" w:sz="0" w:space="0" w:color="auto"/>
                    <w:left w:val="none" w:sz="0" w:space="0" w:color="auto"/>
                    <w:bottom w:val="none" w:sz="0" w:space="0" w:color="auto"/>
                    <w:right w:val="none" w:sz="0" w:space="0" w:color="auto"/>
                  </w:divBdr>
                </w:div>
              </w:divsChild>
            </w:div>
          </w:divsChild>
        </w:div>
        <w:div w:id="102309769">
          <w:marLeft w:val="-150"/>
          <w:marRight w:val="-150"/>
          <w:marTop w:val="0"/>
          <w:marBottom w:val="0"/>
          <w:divBdr>
            <w:top w:val="none" w:sz="0" w:space="0" w:color="auto"/>
            <w:left w:val="none" w:sz="0" w:space="0" w:color="auto"/>
            <w:bottom w:val="none" w:sz="0" w:space="0" w:color="auto"/>
            <w:right w:val="none" w:sz="0" w:space="0" w:color="auto"/>
          </w:divBdr>
        </w:div>
        <w:div w:id="102573497">
          <w:marLeft w:val="0"/>
          <w:marRight w:val="0"/>
          <w:marTop w:val="0"/>
          <w:marBottom w:val="0"/>
          <w:divBdr>
            <w:top w:val="none" w:sz="0" w:space="0" w:color="auto"/>
            <w:left w:val="none" w:sz="0" w:space="0" w:color="auto"/>
            <w:bottom w:val="none" w:sz="0" w:space="0" w:color="auto"/>
            <w:right w:val="none" w:sz="0" w:space="0" w:color="auto"/>
          </w:divBdr>
          <w:divsChild>
            <w:div w:id="523522260">
              <w:marLeft w:val="0"/>
              <w:marRight w:val="0"/>
              <w:marTop w:val="0"/>
              <w:marBottom w:val="0"/>
              <w:divBdr>
                <w:top w:val="none" w:sz="0" w:space="0" w:color="auto"/>
                <w:left w:val="none" w:sz="0" w:space="0" w:color="auto"/>
                <w:bottom w:val="none" w:sz="0" w:space="0" w:color="auto"/>
                <w:right w:val="none" w:sz="0" w:space="0" w:color="auto"/>
              </w:divBdr>
              <w:divsChild>
                <w:div w:id="282005019">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02578866">
          <w:marLeft w:val="0"/>
          <w:marRight w:val="1950"/>
          <w:marTop w:val="0"/>
          <w:marBottom w:val="0"/>
          <w:divBdr>
            <w:top w:val="none" w:sz="0" w:space="0" w:color="auto"/>
            <w:left w:val="none" w:sz="0" w:space="0" w:color="auto"/>
            <w:bottom w:val="none" w:sz="0" w:space="0" w:color="auto"/>
            <w:right w:val="none" w:sz="0" w:space="0" w:color="auto"/>
          </w:divBdr>
        </w:div>
        <w:div w:id="102582026">
          <w:marLeft w:val="0"/>
          <w:marRight w:val="0"/>
          <w:marTop w:val="0"/>
          <w:marBottom w:val="0"/>
          <w:divBdr>
            <w:top w:val="none" w:sz="0" w:space="0" w:color="auto"/>
            <w:left w:val="none" w:sz="0" w:space="0" w:color="auto"/>
            <w:bottom w:val="none" w:sz="0" w:space="0" w:color="auto"/>
            <w:right w:val="none" w:sz="0" w:space="0" w:color="auto"/>
          </w:divBdr>
        </w:div>
        <w:div w:id="102653826">
          <w:marLeft w:val="0"/>
          <w:marRight w:val="225"/>
          <w:marTop w:val="0"/>
          <w:marBottom w:val="0"/>
          <w:divBdr>
            <w:top w:val="none" w:sz="0" w:space="0" w:color="auto"/>
            <w:left w:val="none" w:sz="0" w:space="0" w:color="auto"/>
            <w:bottom w:val="none" w:sz="0" w:space="0" w:color="auto"/>
            <w:right w:val="none" w:sz="0" w:space="0" w:color="auto"/>
          </w:divBdr>
        </w:div>
        <w:div w:id="102700376">
          <w:marLeft w:val="-225"/>
          <w:marRight w:val="-225"/>
          <w:marTop w:val="0"/>
          <w:marBottom w:val="0"/>
          <w:divBdr>
            <w:top w:val="none" w:sz="0" w:space="0" w:color="auto"/>
            <w:left w:val="none" w:sz="0" w:space="0" w:color="auto"/>
            <w:bottom w:val="none" w:sz="0" w:space="0" w:color="auto"/>
            <w:right w:val="none" w:sz="0" w:space="0" w:color="auto"/>
          </w:divBdr>
        </w:div>
        <w:div w:id="102768995">
          <w:marLeft w:val="750"/>
          <w:marRight w:val="0"/>
          <w:marTop w:val="0"/>
          <w:marBottom w:val="0"/>
          <w:divBdr>
            <w:top w:val="none" w:sz="0" w:space="0" w:color="auto"/>
            <w:left w:val="none" w:sz="0" w:space="0" w:color="auto"/>
            <w:bottom w:val="none" w:sz="0" w:space="0" w:color="auto"/>
            <w:right w:val="none" w:sz="0" w:space="0" w:color="auto"/>
          </w:divBdr>
        </w:div>
        <w:div w:id="102775380">
          <w:marLeft w:val="0"/>
          <w:marRight w:val="0"/>
          <w:marTop w:val="0"/>
          <w:marBottom w:val="0"/>
          <w:divBdr>
            <w:top w:val="none" w:sz="0" w:space="0" w:color="auto"/>
            <w:left w:val="none" w:sz="0" w:space="0" w:color="auto"/>
            <w:bottom w:val="none" w:sz="0" w:space="0" w:color="auto"/>
            <w:right w:val="none" w:sz="0" w:space="0" w:color="auto"/>
          </w:divBdr>
        </w:div>
        <w:div w:id="102849908">
          <w:marLeft w:val="0"/>
          <w:marRight w:val="0"/>
          <w:marTop w:val="0"/>
          <w:marBottom w:val="0"/>
          <w:divBdr>
            <w:top w:val="none" w:sz="0" w:space="0" w:color="auto"/>
            <w:left w:val="none" w:sz="0" w:space="0" w:color="auto"/>
            <w:bottom w:val="none" w:sz="0" w:space="0" w:color="auto"/>
            <w:right w:val="none" w:sz="0" w:space="0" w:color="auto"/>
          </w:divBdr>
        </w:div>
        <w:div w:id="102850461">
          <w:marLeft w:val="0"/>
          <w:marRight w:val="0"/>
          <w:marTop w:val="0"/>
          <w:marBottom w:val="0"/>
          <w:divBdr>
            <w:top w:val="none" w:sz="0" w:space="0" w:color="auto"/>
            <w:left w:val="none" w:sz="0" w:space="0" w:color="auto"/>
            <w:bottom w:val="none" w:sz="0" w:space="0" w:color="auto"/>
            <w:right w:val="none" w:sz="0" w:space="0" w:color="auto"/>
          </w:divBdr>
        </w:div>
        <w:div w:id="102920662">
          <w:marLeft w:val="0"/>
          <w:marRight w:val="0"/>
          <w:marTop w:val="0"/>
          <w:marBottom w:val="0"/>
          <w:divBdr>
            <w:top w:val="none" w:sz="0" w:space="0" w:color="auto"/>
            <w:left w:val="none" w:sz="0" w:space="0" w:color="auto"/>
            <w:bottom w:val="none" w:sz="0" w:space="0" w:color="auto"/>
            <w:right w:val="none" w:sz="0" w:space="0" w:color="auto"/>
          </w:divBdr>
        </w:div>
        <w:div w:id="102923255">
          <w:marLeft w:val="0"/>
          <w:marRight w:val="0"/>
          <w:marTop w:val="0"/>
          <w:marBottom w:val="384"/>
          <w:divBdr>
            <w:top w:val="none" w:sz="0" w:space="0" w:color="auto"/>
            <w:left w:val="none" w:sz="0" w:space="0" w:color="auto"/>
            <w:bottom w:val="none" w:sz="0" w:space="0" w:color="auto"/>
            <w:right w:val="none" w:sz="0" w:space="0" w:color="auto"/>
          </w:divBdr>
        </w:div>
        <w:div w:id="103041268">
          <w:marLeft w:val="0"/>
          <w:marRight w:val="0"/>
          <w:marTop w:val="0"/>
          <w:marBottom w:val="0"/>
          <w:divBdr>
            <w:top w:val="none" w:sz="0" w:space="0" w:color="auto"/>
            <w:left w:val="none" w:sz="0" w:space="0" w:color="auto"/>
            <w:bottom w:val="none" w:sz="0" w:space="0" w:color="auto"/>
            <w:right w:val="none" w:sz="0" w:space="0" w:color="auto"/>
          </w:divBdr>
        </w:div>
        <w:div w:id="103117106">
          <w:marLeft w:val="0"/>
          <w:marRight w:val="0"/>
          <w:marTop w:val="0"/>
          <w:marBottom w:val="0"/>
          <w:divBdr>
            <w:top w:val="none" w:sz="0" w:space="0" w:color="auto"/>
            <w:left w:val="none" w:sz="0" w:space="0" w:color="auto"/>
            <w:bottom w:val="none" w:sz="0" w:space="0" w:color="auto"/>
            <w:right w:val="none" w:sz="0" w:space="0" w:color="auto"/>
          </w:divBdr>
        </w:div>
        <w:div w:id="103229816">
          <w:marLeft w:val="0"/>
          <w:marRight w:val="0"/>
          <w:marTop w:val="0"/>
          <w:marBottom w:val="0"/>
          <w:divBdr>
            <w:top w:val="single" w:sz="2" w:space="0" w:color="E0E0E0"/>
            <w:left w:val="single" w:sz="2" w:space="0" w:color="E0E0E0"/>
            <w:bottom w:val="single" w:sz="2" w:space="0" w:color="E0E0E0"/>
            <w:right w:val="single" w:sz="2" w:space="0" w:color="E0E0E0"/>
          </w:divBdr>
        </w:div>
        <w:div w:id="103231813">
          <w:marLeft w:val="0"/>
          <w:marRight w:val="0"/>
          <w:marTop w:val="0"/>
          <w:marBottom w:val="300"/>
          <w:divBdr>
            <w:top w:val="none" w:sz="0" w:space="0" w:color="auto"/>
            <w:left w:val="none" w:sz="0" w:space="0" w:color="auto"/>
            <w:bottom w:val="none" w:sz="0" w:space="0" w:color="auto"/>
            <w:right w:val="none" w:sz="0" w:space="0" w:color="auto"/>
          </w:divBdr>
        </w:div>
        <w:div w:id="103234870">
          <w:marLeft w:val="0"/>
          <w:marRight w:val="0"/>
          <w:marTop w:val="0"/>
          <w:marBottom w:val="0"/>
          <w:divBdr>
            <w:top w:val="none" w:sz="0" w:space="0" w:color="auto"/>
            <w:left w:val="none" w:sz="0" w:space="0" w:color="auto"/>
            <w:bottom w:val="none" w:sz="0" w:space="0" w:color="auto"/>
            <w:right w:val="none" w:sz="0" w:space="0" w:color="auto"/>
          </w:divBdr>
        </w:div>
        <w:div w:id="103236125">
          <w:marLeft w:val="0"/>
          <w:marRight w:val="0"/>
          <w:marTop w:val="0"/>
          <w:marBottom w:val="0"/>
          <w:divBdr>
            <w:top w:val="none" w:sz="0" w:space="0" w:color="auto"/>
            <w:left w:val="none" w:sz="0" w:space="0" w:color="auto"/>
            <w:bottom w:val="none" w:sz="0" w:space="0" w:color="auto"/>
            <w:right w:val="none" w:sz="0" w:space="0" w:color="auto"/>
          </w:divBdr>
        </w:div>
        <w:div w:id="103237165">
          <w:marLeft w:val="-150"/>
          <w:marRight w:val="-150"/>
          <w:marTop w:val="0"/>
          <w:marBottom w:val="0"/>
          <w:divBdr>
            <w:top w:val="none" w:sz="0" w:space="0" w:color="auto"/>
            <w:left w:val="none" w:sz="0" w:space="0" w:color="auto"/>
            <w:bottom w:val="none" w:sz="0" w:space="0" w:color="auto"/>
            <w:right w:val="none" w:sz="0" w:space="0" w:color="auto"/>
          </w:divBdr>
        </w:div>
        <w:div w:id="103310114">
          <w:marLeft w:val="0"/>
          <w:marRight w:val="0"/>
          <w:marTop w:val="0"/>
          <w:marBottom w:val="0"/>
          <w:divBdr>
            <w:top w:val="none" w:sz="0" w:space="0" w:color="auto"/>
            <w:left w:val="none" w:sz="0" w:space="0" w:color="auto"/>
            <w:bottom w:val="none" w:sz="0" w:space="0" w:color="auto"/>
            <w:right w:val="none" w:sz="0" w:space="0" w:color="auto"/>
          </w:divBdr>
          <w:divsChild>
            <w:div w:id="199173299">
              <w:marLeft w:val="0"/>
              <w:marRight w:val="0"/>
              <w:marTop w:val="0"/>
              <w:marBottom w:val="0"/>
              <w:divBdr>
                <w:top w:val="none" w:sz="0" w:space="0" w:color="auto"/>
                <w:left w:val="none" w:sz="0" w:space="0" w:color="auto"/>
                <w:bottom w:val="none" w:sz="0" w:space="0" w:color="auto"/>
                <w:right w:val="none" w:sz="0" w:space="0" w:color="auto"/>
              </w:divBdr>
            </w:div>
          </w:divsChild>
        </w:div>
        <w:div w:id="103352270">
          <w:marLeft w:val="0"/>
          <w:marRight w:val="0"/>
          <w:marTop w:val="0"/>
          <w:marBottom w:val="0"/>
          <w:divBdr>
            <w:top w:val="none" w:sz="0" w:space="0" w:color="auto"/>
            <w:left w:val="none" w:sz="0" w:space="0" w:color="auto"/>
            <w:bottom w:val="none" w:sz="0" w:space="0" w:color="auto"/>
            <w:right w:val="none" w:sz="0" w:space="0" w:color="auto"/>
          </w:divBdr>
        </w:div>
        <w:div w:id="103354809">
          <w:marLeft w:val="0"/>
          <w:marRight w:val="0"/>
          <w:marTop w:val="0"/>
          <w:marBottom w:val="0"/>
          <w:divBdr>
            <w:top w:val="none" w:sz="0" w:space="0" w:color="auto"/>
            <w:left w:val="none" w:sz="0" w:space="0" w:color="auto"/>
            <w:bottom w:val="none" w:sz="0" w:space="0" w:color="auto"/>
            <w:right w:val="none" w:sz="0" w:space="0" w:color="auto"/>
          </w:divBdr>
        </w:div>
        <w:div w:id="103355153">
          <w:marLeft w:val="0"/>
          <w:marRight w:val="0"/>
          <w:marTop w:val="0"/>
          <w:marBottom w:val="0"/>
          <w:divBdr>
            <w:top w:val="none" w:sz="0" w:space="0" w:color="auto"/>
            <w:left w:val="none" w:sz="0" w:space="0" w:color="auto"/>
            <w:bottom w:val="none" w:sz="0" w:space="0" w:color="auto"/>
            <w:right w:val="none" w:sz="0" w:space="0" w:color="auto"/>
          </w:divBdr>
        </w:div>
        <w:div w:id="103422639">
          <w:marLeft w:val="0"/>
          <w:marRight w:val="0"/>
          <w:marTop w:val="0"/>
          <w:marBottom w:val="0"/>
          <w:divBdr>
            <w:top w:val="none" w:sz="0" w:space="0" w:color="auto"/>
            <w:left w:val="none" w:sz="0" w:space="0" w:color="auto"/>
            <w:bottom w:val="none" w:sz="0" w:space="0" w:color="auto"/>
            <w:right w:val="none" w:sz="0" w:space="0" w:color="auto"/>
          </w:divBdr>
        </w:div>
        <w:div w:id="103548766">
          <w:marLeft w:val="0"/>
          <w:marRight w:val="0"/>
          <w:marTop w:val="0"/>
          <w:marBottom w:val="120"/>
          <w:divBdr>
            <w:top w:val="none" w:sz="0" w:space="0" w:color="auto"/>
            <w:left w:val="none" w:sz="0" w:space="0" w:color="auto"/>
            <w:bottom w:val="none" w:sz="0" w:space="0" w:color="auto"/>
            <w:right w:val="none" w:sz="0" w:space="0" w:color="auto"/>
          </w:divBdr>
        </w:div>
        <w:div w:id="103572199">
          <w:marLeft w:val="0"/>
          <w:marRight w:val="0"/>
          <w:marTop w:val="0"/>
          <w:marBottom w:val="0"/>
          <w:divBdr>
            <w:top w:val="none" w:sz="0" w:space="0" w:color="auto"/>
            <w:left w:val="none" w:sz="0" w:space="0" w:color="auto"/>
            <w:bottom w:val="none" w:sz="0" w:space="0" w:color="auto"/>
            <w:right w:val="none" w:sz="0" w:space="0" w:color="auto"/>
          </w:divBdr>
        </w:div>
        <w:div w:id="103572926">
          <w:marLeft w:val="0"/>
          <w:marRight w:val="0"/>
          <w:marTop w:val="0"/>
          <w:marBottom w:val="0"/>
          <w:divBdr>
            <w:top w:val="none" w:sz="0" w:space="0" w:color="auto"/>
            <w:left w:val="none" w:sz="0" w:space="0" w:color="auto"/>
            <w:bottom w:val="none" w:sz="0" w:space="0" w:color="auto"/>
            <w:right w:val="none" w:sz="0" w:space="0" w:color="auto"/>
          </w:divBdr>
        </w:div>
        <w:div w:id="103577168">
          <w:marLeft w:val="0"/>
          <w:marRight w:val="0"/>
          <w:marTop w:val="0"/>
          <w:marBottom w:val="240"/>
          <w:divBdr>
            <w:top w:val="none" w:sz="0" w:space="0" w:color="auto"/>
            <w:left w:val="none" w:sz="0" w:space="0" w:color="auto"/>
            <w:bottom w:val="none" w:sz="0" w:space="0" w:color="auto"/>
            <w:right w:val="none" w:sz="0" w:space="0" w:color="auto"/>
          </w:divBdr>
        </w:div>
        <w:div w:id="103615680">
          <w:marLeft w:val="0"/>
          <w:marRight w:val="0"/>
          <w:marTop w:val="0"/>
          <w:marBottom w:val="0"/>
          <w:divBdr>
            <w:top w:val="none" w:sz="0" w:space="0" w:color="auto"/>
            <w:left w:val="none" w:sz="0" w:space="0" w:color="auto"/>
            <w:bottom w:val="none" w:sz="0" w:space="0" w:color="auto"/>
            <w:right w:val="none" w:sz="0" w:space="0" w:color="auto"/>
          </w:divBdr>
        </w:div>
        <w:div w:id="103617573">
          <w:marLeft w:val="0"/>
          <w:marRight w:val="0"/>
          <w:marTop w:val="0"/>
          <w:marBottom w:val="0"/>
          <w:divBdr>
            <w:top w:val="none" w:sz="0" w:space="0" w:color="auto"/>
            <w:left w:val="none" w:sz="0" w:space="0" w:color="auto"/>
            <w:bottom w:val="none" w:sz="0" w:space="0" w:color="auto"/>
            <w:right w:val="none" w:sz="0" w:space="0" w:color="auto"/>
          </w:divBdr>
        </w:div>
        <w:div w:id="103622787">
          <w:marLeft w:val="0"/>
          <w:marRight w:val="0"/>
          <w:marTop w:val="0"/>
          <w:marBottom w:val="0"/>
          <w:divBdr>
            <w:top w:val="single" w:sz="2" w:space="0" w:color="E0E0E0"/>
            <w:left w:val="single" w:sz="2" w:space="0" w:color="E0E0E0"/>
            <w:bottom w:val="single" w:sz="2" w:space="0" w:color="E0E0E0"/>
            <w:right w:val="single" w:sz="2" w:space="0" w:color="E0E0E0"/>
          </w:divBdr>
          <w:divsChild>
            <w:div w:id="379792060">
              <w:marLeft w:val="0"/>
              <w:marRight w:val="0"/>
              <w:marTop w:val="0"/>
              <w:marBottom w:val="0"/>
              <w:divBdr>
                <w:top w:val="single" w:sz="2" w:space="0" w:color="E0E0E0"/>
                <w:left w:val="single" w:sz="2" w:space="0" w:color="E0E0E0"/>
                <w:bottom w:val="single" w:sz="2" w:space="0" w:color="E0E0E0"/>
                <w:right w:val="single" w:sz="2" w:space="0" w:color="E0E0E0"/>
              </w:divBdr>
              <w:divsChild>
                <w:div w:id="679237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3774524">
          <w:marLeft w:val="75"/>
          <w:marRight w:val="75"/>
          <w:marTop w:val="150"/>
          <w:marBottom w:val="150"/>
          <w:divBdr>
            <w:top w:val="none" w:sz="0" w:space="0" w:color="auto"/>
            <w:left w:val="single" w:sz="36" w:space="15" w:color="00A0D2"/>
            <w:bottom w:val="none" w:sz="0" w:space="0" w:color="auto"/>
            <w:right w:val="none" w:sz="0" w:space="0" w:color="auto"/>
          </w:divBdr>
        </w:div>
        <w:div w:id="103811295">
          <w:marLeft w:val="0"/>
          <w:marRight w:val="0"/>
          <w:marTop w:val="0"/>
          <w:marBottom w:val="150"/>
          <w:divBdr>
            <w:top w:val="none" w:sz="0" w:space="0" w:color="auto"/>
            <w:left w:val="none" w:sz="0" w:space="0" w:color="auto"/>
            <w:bottom w:val="none" w:sz="0" w:space="0" w:color="auto"/>
            <w:right w:val="none" w:sz="0" w:space="0" w:color="auto"/>
          </w:divBdr>
        </w:div>
        <w:div w:id="103841149">
          <w:marLeft w:val="0"/>
          <w:marRight w:val="0"/>
          <w:marTop w:val="0"/>
          <w:marBottom w:val="75"/>
          <w:divBdr>
            <w:top w:val="none" w:sz="0" w:space="0" w:color="auto"/>
            <w:left w:val="none" w:sz="0" w:space="0" w:color="auto"/>
            <w:bottom w:val="none" w:sz="0" w:space="0" w:color="auto"/>
            <w:right w:val="none" w:sz="0" w:space="0" w:color="auto"/>
          </w:divBdr>
        </w:div>
        <w:div w:id="103887673">
          <w:marLeft w:val="0"/>
          <w:marRight w:val="0"/>
          <w:marTop w:val="0"/>
          <w:marBottom w:val="125"/>
          <w:divBdr>
            <w:top w:val="none" w:sz="0" w:space="0" w:color="auto"/>
            <w:left w:val="none" w:sz="0" w:space="0" w:color="auto"/>
            <w:bottom w:val="none" w:sz="0" w:space="0" w:color="auto"/>
            <w:right w:val="none" w:sz="0" w:space="0" w:color="auto"/>
          </w:divBdr>
        </w:div>
        <w:div w:id="103890037">
          <w:marLeft w:val="0"/>
          <w:marRight w:val="0"/>
          <w:marTop w:val="0"/>
          <w:marBottom w:val="240"/>
          <w:divBdr>
            <w:top w:val="none" w:sz="0" w:space="0" w:color="auto"/>
            <w:left w:val="none" w:sz="0" w:space="0" w:color="auto"/>
            <w:bottom w:val="none" w:sz="0" w:space="0" w:color="auto"/>
            <w:right w:val="none" w:sz="0" w:space="0" w:color="auto"/>
          </w:divBdr>
        </w:div>
        <w:div w:id="103964984">
          <w:marLeft w:val="0"/>
          <w:marRight w:val="0"/>
          <w:marTop w:val="100"/>
          <w:marBottom w:val="100"/>
          <w:divBdr>
            <w:top w:val="none" w:sz="0" w:space="0" w:color="auto"/>
            <w:left w:val="none" w:sz="0" w:space="0" w:color="auto"/>
            <w:bottom w:val="none" w:sz="0" w:space="0" w:color="auto"/>
            <w:right w:val="none" w:sz="0" w:space="0" w:color="auto"/>
          </w:divBdr>
        </w:div>
        <w:div w:id="104036724">
          <w:marLeft w:val="0"/>
          <w:marRight w:val="0"/>
          <w:marTop w:val="0"/>
          <w:marBottom w:val="0"/>
          <w:divBdr>
            <w:top w:val="none" w:sz="0" w:space="0" w:color="auto"/>
            <w:left w:val="none" w:sz="0" w:space="0" w:color="auto"/>
            <w:bottom w:val="none" w:sz="0" w:space="0" w:color="auto"/>
            <w:right w:val="none" w:sz="0" w:space="0" w:color="auto"/>
          </w:divBdr>
        </w:div>
        <w:div w:id="104082405">
          <w:marLeft w:val="0"/>
          <w:marRight w:val="0"/>
          <w:marTop w:val="0"/>
          <w:marBottom w:val="240"/>
          <w:divBdr>
            <w:top w:val="none" w:sz="0" w:space="0" w:color="auto"/>
            <w:left w:val="none" w:sz="0" w:space="0" w:color="auto"/>
            <w:bottom w:val="none" w:sz="0" w:space="0" w:color="auto"/>
            <w:right w:val="none" w:sz="0" w:space="0" w:color="auto"/>
          </w:divBdr>
        </w:div>
        <w:div w:id="104083744">
          <w:marLeft w:val="750"/>
          <w:marRight w:val="1500"/>
          <w:marTop w:val="0"/>
          <w:marBottom w:val="0"/>
          <w:divBdr>
            <w:top w:val="none" w:sz="0" w:space="0" w:color="auto"/>
            <w:left w:val="none" w:sz="0" w:space="0" w:color="auto"/>
            <w:bottom w:val="none" w:sz="0" w:space="0" w:color="auto"/>
            <w:right w:val="none" w:sz="0" w:space="0" w:color="auto"/>
          </w:divBdr>
        </w:div>
        <w:div w:id="104152491">
          <w:marLeft w:val="1221"/>
          <w:marRight w:val="0"/>
          <w:marTop w:val="0"/>
          <w:marBottom w:val="0"/>
          <w:divBdr>
            <w:top w:val="none" w:sz="0" w:space="0" w:color="auto"/>
            <w:left w:val="none" w:sz="0" w:space="0" w:color="auto"/>
            <w:bottom w:val="none" w:sz="0" w:space="0" w:color="auto"/>
            <w:right w:val="none" w:sz="0" w:space="0" w:color="auto"/>
          </w:divBdr>
        </w:div>
        <w:div w:id="104229260">
          <w:marLeft w:val="0"/>
          <w:marRight w:val="450"/>
          <w:marTop w:val="0"/>
          <w:marBottom w:val="150"/>
          <w:divBdr>
            <w:top w:val="none" w:sz="0" w:space="0" w:color="auto"/>
            <w:left w:val="none" w:sz="0" w:space="0" w:color="auto"/>
            <w:bottom w:val="none" w:sz="0" w:space="0" w:color="auto"/>
            <w:right w:val="none" w:sz="0" w:space="0" w:color="auto"/>
          </w:divBdr>
        </w:div>
        <w:div w:id="104230081">
          <w:marLeft w:val="0"/>
          <w:marRight w:val="0"/>
          <w:marTop w:val="0"/>
          <w:marBottom w:val="0"/>
          <w:divBdr>
            <w:top w:val="none" w:sz="0" w:space="0" w:color="auto"/>
            <w:left w:val="none" w:sz="0" w:space="0" w:color="auto"/>
            <w:bottom w:val="none" w:sz="0" w:space="0" w:color="auto"/>
            <w:right w:val="none" w:sz="0" w:space="0" w:color="auto"/>
          </w:divBdr>
        </w:div>
        <w:div w:id="104230833">
          <w:marLeft w:val="-225"/>
          <w:marRight w:val="-225"/>
          <w:marTop w:val="0"/>
          <w:marBottom w:val="0"/>
          <w:divBdr>
            <w:top w:val="none" w:sz="0" w:space="0" w:color="auto"/>
            <w:left w:val="none" w:sz="0" w:space="0" w:color="auto"/>
            <w:bottom w:val="none" w:sz="0" w:space="0" w:color="auto"/>
            <w:right w:val="none" w:sz="0" w:space="0" w:color="auto"/>
          </w:divBdr>
        </w:div>
        <w:div w:id="104232431">
          <w:marLeft w:val="-225"/>
          <w:marRight w:val="-225"/>
          <w:marTop w:val="0"/>
          <w:marBottom w:val="0"/>
          <w:divBdr>
            <w:top w:val="none" w:sz="0" w:space="0" w:color="auto"/>
            <w:left w:val="none" w:sz="0" w:space="0" w:color="auto"/>
            <w:bottom w:val="none" w:sz="0" w:space="0" w:color="auto"/>
            <w:right w:val="none" w:sz="0" w:space="0" w:color="auto"/>
          </w:divBdr>
          <w:divsChild>
            <w:div w:id="708456731">
              <w:marLeft w:val="1463"/>
              <w:marRight w:val="0"/>
              <w:marTop w:val="0"/>
              <w:marBottom w:val="0"/>
              <w:divBdr>
                <w:top w:val="none" w:sz="0" w:space="0" w:color="auto"/>
                <w:left w:val="none" w:sz="0" w:space="0" w:color="auto"/>
                <w:bottom w:val="none" w:sz="0" w:space="0" w:color="auto"/>
                <w:right w:val="none" w:sz="0" w:space="0" w:color="auto"/>
              </w:divBdr>
            </w:div>
            <w:div w:id="720716645">
              <w:marLeft w:val="1463"/>
              <w:marRight w:val="0"/>
              <w:marTop w:val="0"/>
              <w:marBottom w:val="0"/>
              <w:divBdr>
                <w:top w:val="none" w:sz="0" w:space="0" w:color="auto"/>
                <w:left w:val="none" w:sz="0" w:space="0" w:color="auto"/>
                <w:bottom w:val="none" w:sz="0" w:space="0" w:color="auto"/>
                <w:right w:val="none" w:sz="0" w:space="0" w:color="auto"/>
              </w:divBdr>
              <w:divsChild>
                <w:div w:id="437917989">
                  <w:marLeft w:val="0"/>
                  <w:marRight w:val="0"/>
                  <w:marTop w:val="0"/>
                  <w:marBottom w:val="315"/>
                  <w:divBdr>
                    <w:top w:val="none" w:sz="0" w:space="0" w:color="auto"/>
                    <w:left w:val="none" w:sz="0" w:space="0" w:color="auto"/>
                    <w:bottom w:val="none" w:sz="0" w:space="0" w:color="auto"/>
                    <w:right w:val="none" w:sz="0" w:space="0" w:color="auto"/>
                  </w:divBdr>
                  <w:divsChild>
                    <w:div w:id="2202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4889">
          <w:marLeft w:val="1463"/>
          <w:marRight w:val="0"/>
          <w:marTop w:val="0"/>
          <w:marBottom w:val="0"/>
          <w:divBdr>
            <w:top w:val="none" w:sz="0" w:space="0" w:color="auto"/>
            <w:left w:val="none" w:sz="0" w:space="0" w:color="auto"/>
            <w:bottom w:val="none" w:sz="0" w:space="0" w:color="auto"/>
            <w:right w:val="none" w:sz="0" w:space="0" w:color="auto"/>
          </w:divBdr>
        </w:div>
        <w:div w:id="104277760">
          <w:marLeft w:val="0"/>
          <w:marRight w:val="0"/>
          <w:marTop w:val="0"/>
          <w:marBottom w:val="0"/>
          <w:divBdr>
            <w:top w:val="none" w:sz="0" w:space="0" w:color="auto"/>
            <w:left w:val="none" w:sz="0" w:space="0" w:color="auto"/>
            <w:bottom w:val="none" w:sz="0" w:space="0" w:color="auto"/>
            <w:right w:val="none" w:sz="0" w:space="0" w:color="auto"/>
          </w:divBdr>
          <w:divsChild>
            <w:div w:id="521095993">
              <w:marLeft w:val="0"/>
              <w:marRight w:val="0"/>
              <w:marTop w:val="0"/>
              <w:marBottom w:val="240"/>
              <w:divBdr>
                <w:top w:val="none" w:sz="0" w:space="0" w:color="auto"/>
                <w:left w:val="none" w:sz="0" w:space="0" w:color="auto"/>
                <w:bottom w:val="none" w:sz="0" w:space="0" w:color="auto"/>
                <w:right w:val="none" w:sz="0" w:space="0" w:color="auto"/>
              </w:divBdr>
            </w:div>
            <w:div w:id="762459266">
              <w:marLeft w:val="0"/>
              <w:marRight w:val="0"/>
              <w:marTop w:val="0"/>
              <w:marBottom w:val="240"/>
              <w:divBdr>
                <w:top w:val="none" w:sz="0" w:space="0" w:color="auto"/>
                <w:left w:val="none" w:sz="0" w:space="0" w:color="auto"/>
                <w:bottom w:val="none" w:sz="0" w:space="0" w:color="auto"/>
                <w:right w:val="none" w:sz="0" w:space="0" w:color="auto"/>
              </w:divBdr>
            </w:div>
          </w:divsChild>
        </w:div>
        <w:div w:id="104350279">
          <w:marLeft w:val="626"/>
          <w:marRight w:val="0"/>
          <w:marTop w:val="0"/>
          <w:marBottom w:val="0"/>
          <w:divBdr>
            <w:top w:val="none" w:sz="0" w:space="0" w:color="auto"/>
            <w:left w:val="none" w:sz="0" w:space="0" w:color="auto"/>
            <w:bottom w:val="none" w:sz="0" w:space="0" w:color="auto"/>
            <w:right w:val="none" w:sz="0" w:space="0" w:color="auto"/>
          </w:divBdr>
        </w:div>
        <w:div w:id="104421157">
          <w:marLeft w:val="0"/>
          <w:marRight w:val="0"/>
          <w:marTop w:val="0"/>
          <w:marBottom w:val="0"/>
          <w:divBdr>
            <w:top w:val="none" w:sz="0" w:space="0" w:color="auto"/>
            <w:left w:val="none" w:sz="0" w:space="0" w:color="auto"/>
            <w:bottom w:val="none" w:sz="0" w:space="0" w:color="auto"/>
            <w:right w:val="none" w:sz="0" w:space="0" w:color="auto"/>
          </w:divBdr>
        </w:div>
        <w:div w:id="104469642">
          <w:marLeft w:val="0"/>
          <w:marRight w:val="0"/>
          <w:marTop w:val="0"/>
          <w:marBottom w:val="0"/>
          <w:divBdr>
            <w:top w:val="none" w:sz="0" w:space="0" w:color="auto"/>
            <w:left w:val="none" w:sz="0" w:space="0" w:color="auto"/>
            <w:bottom w:val="none" w:sz="0" w:space="0" w:color="auto"/>
            <w:right w:val="none" w:sz="0" w:space="0" w:color="auto"/>
          </w:divBdr>
        </w:div>
        <w:div w:id="104471490">
          <w:marLeft w:val="0"/>
          <w:marRight w:val="0"/>
          <w:marTop w:val="0"/>
          <w:marBottom w:val="240"/>
          <w:divBdr>
            <w:top w:val="none" w:sz="0" w:space="0" w:color="auto"/>
            <w:left w:val="none" w:sz="0" w:space="0" w:color="auto"/>
            <w:bottom w:val="none" w:sz="0" w:space="0" w:color="auto"/>
            <w:right w:val="none" w:sz="0" w:space="0" w:color="auto"/>
          </w:divBdr>
        </w:div>
        <w:div w:id="104618059">
          <w:marLeft w:val="0"/>
          <w:marRight w:val="0"/>
          <w:marTop w:val="0"/>
          <w:marBottom w:val="300"/>
          <w:divBdr>
            <w:top w:val="none" w:sz="0" w:space="0" w:color="auto"/>
            <w:left w:val="none" w:sz="0" w:space="0" w:color="auto"/>
            <w:bottom w:val="none" w:sz="0" w:space="0" w:color="auto"/>
            <w:right w:val="none" w:sz="0" w:space="0" w:color="auto"/>
          </w:divBdr>
          <w:divsChild>
            <w:div w:id="724376424">
              <w:marLeft w:val="0"/>
              <w:marRight w:val="0"/>
              <w:marTop w:val="0"/>
              <w:marBottom w:val="0"/>
              <w:divBdr>
                <w:top w:val="none" w:sz="0" w:space="0" w:color="auto"/>
                <w:left w:val="none" w:sz="0" w:space="0" w:color="auto"/>
                <w:bottom w:val="none" w:sz="0" w:space="0" w:color="auto"/>
                <w:right w:val="none" w:sz="0" w:space="0" w:color="auto"/>
              </w:divBdr>
            </w:div>
          </w:divsChild>
        </w:div>
        <w:div w:id="104620094">
          <w:marLeft w:val="0"/>
          <w:marRight w:val="0"/>
          <w:marTop w:val="0"/>
          <w:marBottom w:val="0"/>
          <w:divBdr>
            <w:top w:val="none" w:sz="0" w:space="0" w:color="auto"/>
            <w:left w:val="none" w:sz="0" w:space="0" w:color="auto"/>
            <w:bottom w:val="none" w:sz="0" w:space="0" w:color="auto"/>
            <w:right w:val="none" w:sz="0" w:space="0" w:color="auto"/>
          </w:divBdr>
          <w:divsChild>
            <w:div w:id="27521050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04621903">
          <w:marLeft w:val="0"/>
          <w:marRight w:val="0"/>
          <w:marTop w:val="0"/>
          <w:marBottom w:val="0"/>
          <w:divBdr>
            <w:top w:val="none" w:sz="0" w:space="0" w:color="auto"/>
            <w:left w:val="none" w:sz="0" w:space="0" w:color="auto"/>
            <w:bottom w:val="none" w:sz="0" w:space="0" w:color="auto"/>
            <w:right w:val="none" w:sz="0" w:space="0" w:color="auto"/>
          </w:divBdr>
        </w:div>
        <w:div w:id="104692359">
          <w:marLeft w:val="0"/>
          <w:marRight w:val="0"/>
          <w:marTop w:val="0"/>
          <w:marBottom w:val="0"/>
          <w:divBdr>
            <w:top w:val="none" w:sz="0" w:space="0" w:color="auto"/>
            <w:left w:val="none" w:sz="0" w:space="0" w:color="auto"/>
            <w:bottom w:val="none" w:sz="0" w:space="0" w:color="auto"/>
            <w:right w:val="none" w:sz="0" w:space="0" w:color="auto"/>
          </w:divBdr>
        </w:div>
        <w:div w:id="104735658">
          <w:marLeft w:val="-225"/>
          <w:marRight w:val="-225"/>
          <w:marTop w:val="0"/>
          <w:marBottom w:val="0"/>
          <w:divBdr>
            <w:top w:val="none" w:sz="0" w:space="0" w:color="auto"/>
            <w:left w:val="none" w:sz="0" w:space="0" w:color="auto"/>
            <w:bottom w:val="none" w:sz="0" w:space="0" w:color="auto"/>
            <w:right w:val="none" w:sz="0" w:space="0" w:color="auto"/>
          </w:divBdr>
        </w:div>
        <w:div w:id="104740186">
          <w:marLeft w:val="0"/>
          <w:marRight w:val="0"/>
          <w:marTop w:val="0"/>
          <w:marBottom w:val="0"/>
          <w:divBdr>
            <w:top w:val="none" w:sz="0" w:space="0" w:color="auto"/>
            <w:left w:val="none" w:sz="0" w:space="0" w:color="auto"/>
            <w:bottom w:val="none" w:sz="0" w:space="0" w:color="auto"/>
            <w:right w:val="none" w:sz="0" w:space="0" w:color="auto"/>
          </w:divBdr>
        </w:div>
        <w:div w:id="104814333">
          <w:marLeft w:val="0"/>
          <w:marRight w:val="0"/>
          <w:marTop w:val="0"/>
          <w:marBottom w:val="0"/>
          <w:divBdr>
            <w:top w:val="none" w:sz="0" w:space="0" w:color="auto"/>
            <w:left w:val="none" w:sz="0" w:space="0" w:color="auto"/>
            <w:bottom w:val="none" w:sz="0" w:space="0" w:color="auto"/>
            <w:right w:val="none" w:sz="0" w:space="0" w:color="auto"/>
          </w:divBdr>
        </w:div>
        <w:div w:id="104887830">
          <w:marLeft w:val="-225"/>
          <w:marRight w:val="-225"/>
          <w:marTop w:val="0"/>
          <w:marBottom w:val="0"/>
          <w:divBdr>
            <w:top w:val="none" w:sz="0" w:space="0" w:color="auto"/>
            <w:left w:val="none" w:sz="0" w:space="0" w:color="auto"/>
            <w:bottom w:val="none" w:sz="0" w:space="0" w:color="auto"/>
            <w:right w:val="none" w:sz="0" w:space="0" w:color="auto"/>
          </w:divBdr>
          <w:divsChild>
            <w:div w:id="599603424">
              <w:marLeft w:val="0"/>
              <w:marRight w:val="0"/>
              <w:marTop w:val="0"/>
              <w:marBottom w:val="0"/>
              <w:divBdr>
                <w:top w:val="none" w:sz="0" w:space="0" w:color="auto"/>
                <w:left w:val="none" w:sz="0" w:space="0" w:color="auto"/>
                <w:bottom w:val="none" w:sz="0" w:space="0" w:color="auto"/>
                <w:right w:val="none" w:sz="0" w:space="0" w:color="auto"/>
              </w:divBdr>
            </w:div>
          </w:divsChild>
        </w:div>
        <w:div w:id="105002212">
          <w:marLeft w:val="0"/>
          <w:marRight w:val="0"/>
          <w:marTop w:val="0"/>
          <w:marBottom w:val="0"/>
          <w:divBdr>
            <w:top w:val="single" w:sz="6" w:space="15" w:color="D2D2D2"/>
            <w:left w:val="none" w:sz="0" w:space="0" w:color="auto"/>
            <w:bottom w:val="none" w:sz="0" w:space="0" w:color="auto"/>
            <w:right w:val="none" w:sz="0" w:space="0" w:color="auto"/>
          </w:divBdr>
        </w:div>
        <w:div w:id="105081775">
          <w:marLeft w:val="0"/>
          <w:marRight w:val="0"/>
          <w:marTop w:val="0"/>
          <w:marBottom w:val="0"/>
          <w:divBdr>
            <w:top w:val="none" w:sz="0" w:space="0" w:color="auto"/>
            <w:left w:val="none" w:sz="0" w:space="0" w:color="auto"/>
            <w:bottom w:val="none" w:sz="0" w:space="0" w:color="auto"/>
            <w:right w:val="none" w:sz="0" w:space="0" w:color="auto"/>
          </w:divBdr>
          <w:divsChild>
            <w:div w:id="758066146">
              <w:marLeft w:val="0"/>
              <w:marRight w:val="0"/>
              <w:marTop w:val="0"/>
              <w:marBottom w:val="0"/>
              <w:divBdr>
                <w:top w:val="none" w:sz="0" w:space="0" w:color="auto"/>
                <w:left w:val="none" w:sz="0" w:space="0" w:color="auto"/>
                <w:bottom w:val="none" w:sz="0" w:space="0" w:color="auto"/>
                <w:right w:val="none" w:sz="0" w:space="0" w:color="auto"/>
              </w:divBdr>
            </w:div>
          </w:divsChild>
        </w:div>
        <w:div w:id="105085433">
          <w:marLeft w:val="0"/>
          <w:marRight w:val="0"/>
          <w:marTop w:val="0"/>
          <w:marBottom w:val="0"/>
          <w:divBdr>
            <w:top w:val="none" w:sz="0" w:space="0" w:color="auto"/>
            <w:left w:val="none" w:sz="0" w:space="0" w:color="auto"/>
            <w:bottom w:val="none" w:sz="0" w:space="0" w:color="auto"/>
            <w:right w:val="none" w:sz="0" w:space="0" w:color="auto"/>
          </w:divBdr>
        </w:div>
        <w:div w:id="105124240">
          <w:marLeft w:val="0"/>
          <w:marRight w:val="0"/>
          <w:marTop w:val="0"/>
          <w:marBottom w:val="120"/>
          <w:divBdr>
            <w:top w:val="none" w:sz="0" w:space="0" w:color="auto"/>
            <w:left w:val="none" w:sz="0" w:space="0" w:color="auto"/>
            <w:bottom w:val="none" w:sz="0" w:space="0" w:color="auto"/>
            <w:right w:val="none" w:sz="0" w:space="0" w:color="auto"/>
          </w:divBdr>
        </w:div>
        <w:div w:id="105125067">
          <w:marLeft w:val="13"/>
          <w:marRight w:val="188"/>
          <w:marTop w:val="138"/>
          <w:marBottom w:val="88"/>
          <w:divBdr>
            <w:top w:val="none" w:sz="0" w:space="0" w:color="auto"/>
            <w:left w:val="none" w:sz="0" w:space="0" w:color="auto"/>
            <w:bottom w:val="none" w:sz="0" w:space="0" w:color="auto"/>
            <w:right w:val="none" w:sz="0" w:space="0" w:color="auto"/>
          </w:divBdr>
          <w:divsChild>
            <w:div w:id="242112156">
              <w:marLeft w:val="0"/>
              <w:marRight w:val="0"/>
              <w:marTop w:val="0"/>
              <w:marBottom w:val="0"/>
              <w:divBdr>
                <w:top w:val="none" w:sz="0" w:space="0" w:color="auto"/>
                <w:left w:val="none" w:sz="0" w:space="0" w:color="auto"/>
                <w:bottom w:val="none" w:sz="0" w:space="0" w:color="auto"/>
                <w:right w:val="none" w:sz="0" w:space="0" w:color="auto"/>
              </w:divBdr>
            </w:div>
            <w:div w:id="435175285">
              <w:marLeft w:val="0"/>
              <w:marRight w:val="0"/>
              <w:marTop w:val="0"/>
              <w:marBottom w:val="0"/>
              <w:divBdr>
                <w:top w:val="none" w:sz="0" w:space="0" w:color="auto"/>
                <w:left w:val="none" w:sz="0" w:space="0" w:color="auto"/>
                <w:bottom w:val="none" w:sz="0" w:space="0" w:color="auto"/>
                <w:right w:val="none" w:sz="0" w:space="0" w:color="auto"/>
              </w:divBdr>
            </w:div>
          </w:divsChild>
        </w:div>
        <w:div w:id="105318999">
          <w:marLeft w:val="0"/>
          <w:marRight w:val="0"/>
          <w:marTop w:val="0"/>
          <w:marBottom w:val="125"/>
          <w:divBdr>
            <w:top w:val="none" w:sz="0" w:space="0" w:color="auto"/>
            <w:left w:val="none" w:sz="0" w:space="0" w:color="auto"/>
            <w:bottom w:val="none" w:sz="0" w:space="0" w:color="auto"/>
            <w:right w:val="none" w:sz="0" w:space="0" w:color="auto"/>
          </w:divBdr>
        </w:div>
        <w:div w:id="105320945">
          <w:marLeft w:val="0"/>
          <w:marRight w:val="0"/>
          <w:marTop w:val="0"/>
          <w:marBottom w:val="0"/>
          <w:divBdr>
            <w:top w:val="none" w:sz="0" w:space="0" w:color="auto"/>
            <w:left w:val="none" w:sz="0" w:space="0" w:color="auto"/>
            <w:bottom w:val="none" w:sz="0" w:space="0" w:color="auto"/>
            <w:right w:val="none" w:sz="0" w:space="0" w:color="auto"/>
          </w:divBdr>
        </w:div>
        <w:div w:id="105347374">
          <w:marLeft w:val="0"/>
          <w:marRight w:val="0"/>
          <w:marTop w:val="0"/>
          <w:marBottom w:val="75"/>
          <w:divBdr>
            <w:top w:val="none" w:sz="0" w:space="0" w:color="auto"/>
            <w:left w:val="none" w:sz="0" w:space="0" w:color="auto"/>
            <w:bottom w:val="none" w:sz="0" w:space="0" w:color="auto"/>
            <w:right w:val="none" w:sz="0" w:space="0" w:color="auto"/>
          </w:divBdr>
        </w:div>
        <w:div w:id="105390370">
          <w:marLeft w:val="0"/>
          <w:marRight w:val="0"/>
          <w:marTop w:val="0"/>
          <w:marBottom w:val="0"/>
          <w:divBdr>
            <w:top w:val="none" w:sz="0" w:space="0" w:color="auto"/>
            <w:left w:val="none" w:sz="0" w:space="0" w:color="auto"/>
            <w:bottom w:val="none" w:sz="0" w:space="0" w:color="auto"/>
            <w:right w:val="none" w:sz="0" w:space="0" w:color="auto"/>
          </w:divBdr>
        </w:div>
        <w:div w:id="105396814">
          <w:marLeft w:val="0"/>
          <w:marRight w:val="0"/>
          <w:marTop w:val="0"/>
          <w:marBottom w:val="75"/>
          <w:divBdr>
            <w:top w:val="none" w:sz="0" w:space="0" w:color="auto"/>
            <w:left w:val="none" w:sz="0" w:space="0" w:color="auto"/>
            <w:bottom w:val="none" w:sz="0" w:space="0" w:color="auto"/>
            <w:right w:val="none" w:sz="0" w:space="0" w:color="auto"/>
          </w:divBdr>
        </w:div>
        <w:div w:id="105464221">
          <w:marLeft w:val="0"/>
          <w:marRight w:val="0"/>
          <w:marTop w:val="0"/>
          <w:marBottom w:val="0"/>
          <w:divBdr>
            <w:top w:val="none" w:sz="0" w:space="0" w:color="auto"/>
            <w:left w:val="none" w:sz="0" w:space="0" w:color="auto"/>
            <w:bottom w:val="none" w:sz="0" w:space="0" w:color="auto"/>
            <w:right w:val="none" w:sz="0" w:space="0" w:color="auto"/>
          </w:divBdr>
          <w:divsChild>
            <w:div w:id="163282266">
              <w:marLeft w:val="0"/>
              <w:marRight w:val="0"/>
              <w:marTop w:val="0"/>
              <w:marBottom w:val="0"/>
              <w:divBdr>
                <w:top w:val="none" w:sz="0" w:space="0" w:color="auto"/>
                <w:left w:val="none" w:sz="0" w:space="0" w:color="auto"/>
                <w:bottom w:val="none" w:sz="0" w:space="0" w:color="auto"/>
                <w:right w:val="none" w:sz="0" w:space="0" w:color="auto"/>
              </w:divBdr>
              <w:divsChild>
                <w:div w:id="262735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465746">
          <w:marLeft w:val="0"/>
          <w:marRight w:val="0"/>
          <w:marTop w:val="0"/>
          <w:marBottom w:val="0"/>
          <w:divBdr>
            <w:top w:val="none" w:sz="0" w:space="0" w:color="auto"/>
            <w:left w:val="none" w:sz="0" w:space="0" w:color="auto"/>
            <w:bottom w:val="none" w:sz="0" w:space="0" w:color="auto"/>
            <w:right w:val="none" w:sz="0" w:space="0" w:color="auto"/>
          </w:divBdr>
        </w:div>
        <w:div w:id="105539061">
          <w:marLeft w:val="0"/>
          <w:marRight w:val="0"/>
          <w:marTop w:val="0"/>
          <w:marBottom w:val="0"/>
          <w:divBdr>
            <w:top w:val="none" w:sz="0" w:space="0" w:color="auto"/>
            <w:left w:val="none" w:sz="0" w:space="0" w:color="auto"/>
            <w:bottom w:val="none" w:sz="0" w:space="0" w:color="auto"/>
            <w:right w:val="none" w:sz="0" w:space="0" w:color="auto"/>
          </w:divBdr>
        </w:div>
        <w:div w:id="105539981">
          <w:marLeft w:val="0"/>
          <w:marRight w:val="0"/>
          <w:marTop w:val="0"/>
          <w:marBottom w:val="0"/>
          <w:divBdr>
            <w:top w:val="none" w:sz="0" w:space="0" w:color="auto"/>
            <w:left w:val="none" w:sz="0" w:space="0" w:color="auto"/>
            <w:bottom w:val="none" w:sz="0" w:space="0" w:color="auto"/>
            <w:right w:val="none" w:sz="0" w:space="0" w:color="auto"/>
          </w:divBdr>
        </w:div>
        <w:div w:id="105581744">
          <w:marLeft w:val="0"/>
          <w:marRight w:val="0"/>
          <w:marTop w:val="0"/>
          <w:marBottom w:val="75"/>
          <w:divBdr>
            <w:top w:val="none" w:sz="0" w:space="0" w:color="auto"/>
            <w:left w:val="none" w:sz="0" w:space="0" w:color="auto"/>
            <w:bottom w:val="none" w:sz="0" w:space="0" w:color="auto"/>
            <w:right w:val="none" w:sz="0" w:space="0" w:color="auto"/>
          </w:divBdr>
        </w:div>
        <w:div w:id="105585104">
          <w:marLeft w:val="0"/>
          <w:marRight w:val="0"/>
          <w:marTop w:val="0"/>
          <w:marBottom w:val="0"/>
          <w:divBdr>
            <w:top w:val="none" w:sz="0" w:space="0" w:color="auto"/>
            <w:left w:val="none" w:sz="0" w:space="0" w:color="auto"/>
            <w:bottom w:val="none" w:sz="0" w:space="0" w:color="auto"/>
            <w:right w:val="none" w:sz="0" w:space="0" w:color="auto"/>
          </w:divBdr>
        </w:div>
        <w:div w:id="105657313">
          <w:marLeft w:val="0"/>
          <w:marRight w:val="0"/>
          <w:marTop w:val="0"/>
          <w:marBottom w:val="0"/>
          <w:divBdr>
            <w:top w:val="none" w:sz="0" w:space="0" w:color="auto"/>
            <w:left w:val="none" w:sz="0" w:space="0" w:color="auto"/>
            <w:bottom w:val="none" w:sz="0" w:space="0" w:color="auto"/>
            <w:right w:val="none" w:sz="0" w:space="0" w:color="auto"/>
          </w:divBdr>
        </w:div>
        <w:div w:id="105732422">
          <w:marLeft w:val="0"/>
          <w:marRight w:val="75"/>
          <w:marTop w:val="75"/>
          <w:marBottom w:val="0"/>
          <w:divBdr>
            <w:top w:val="none" w:sz="0" w:space="0" w:color="auto"/>
            <w:left w:val="none" w:sz="0" w:space="0" w:color="auto"/>
            <w:bottom w:val="none" w:sz="0" w:space="0" w:color="auto"/>
            <w:right w:val="none" w:sz="0" w:space="0" w:color="auto"/>
          </w:divBdr>
        </w:div>
        <w:div w:id="105739363">
          <w:marLeft w:val="225"/>
          <w:marRight w:val="225"/>
          <w:marTop w:val="0"/>
          <w:marBottom w:val="0"/>
          <w:divBdr>
            <w:top w:val="none" w:sz="0" w:space="15" w:color="DDDDDD"/>
            <w:left w:val="none" w:sz="0" w:space="11" w:color="DDDDDD"/>
            <w:bottom w:val="single" w:sz="18" w:space="8" w:color="222222"/>
            <w:right w:val="none" w:sz="0" w:space="11" w:color="DDDDDD"/>
          </w:divBdr>
        </w:div>
        <w:div w:id="105740550">
          <w:marLeft w:val="0"/>
          <w:marRight w:val="0"/>
          <w:marTop w:val="0"/>
          <w:marBottom w:val="300"/>
          <w:divBdr>
            <w:top w:val="none" w:sz="0" w:space="0" w:color="auto"/>
            <w:left w:val="none" w:sz="0" w:space="0" w:color="auto"/>
            <w:bottom w:val="none" w:sz="0" w:space="0" w:color="auto"/>
            <w:right w:val="none" w:sz="0" w:space="0" w:color="auto"/>
          </w:divBdr>
        </w:div>
        <w:div w:id="105776473">
          <w:marLeft w:val="15"/>
          <w:marRight w:val="225"/>
          <w:marTop w:val="0"/>
          <w:marBottom w:val="105"/>
          <w:divBdr>
            <w:top w:val="none" w:sz="0" w:space="0" w:color="auto"/>
            <w:left w:val="none" w:sz="0" w:space="0" w:color="auto"/>
            <w:bottom w:val="none" w:sz="0" w:space="0" w:color="auto"/>
            <w:right w:val="none" w:sz="0" w:space="0" w:color="auto"/>
          </w:divBdr>
          <w:divsChild>
            <w:div w:id="485513155">
              <w:marLeft w:val="0"/>
              <w:marRight w:val="0"/>
              <w:marTop w:val="0"/>
              <w:marBottom w:val="0"/>
              <w:divBdr>
                <w:top w:val="none" w:sz="0" w:space="0" w:color="auto"/>
                <w:left w:val="none" w:sz="0" w:space="0" w:color="auto"/>
                <w:bottom w:val="none" w:sz="0" w:space="0" w:color="auto"/>
                <w:right w:val="none" w:sz="0" w:space="0" w:color="auto"/>
              </w:divBdr>
            </w:div>
          </w:divsChild>
        </w:div>
        <w:div w:id="105851804">
          <w:marLeft w:val="0"/>
          <w:marRight w:val="0"/>
          <w:marTop w:val="0"/>
          <w:marBottom w:val="0"/>
          <w:divBdr>
            <w:top w:val="single" w:sz="6" w:space="15" w:color="D2D2D2"/>
            <w:left w:val="none" w:sz="0" w:space="0" w:color="auto"/>
            <w:bottom w:val="none" w:sz="0" w:space="0" w:color="auto"/>
            <w:right w:val="none" w:sz="0" w:space="0" w:color="auto"/>
          </w:divBdr>
        </w:div>
        <w:div w:id="105856484">
          <w:marLeft w:val="0"/>
          <w:marRight w:val="0"/>
          <w:marTop w:val="0"/>
          <w:marBottom w:val="0"/>
          <w:divBdr>
            <w:top w:val="none" w:sz="0" w:space="0" w:color="auto"/>
            <w:left w:val="none" w:sz="0" w:space="0" w:color="auto"/>
            <w:bottom w:val="none" w:sz="0" w:space="0" w:color="auto"/>
            <w:right w:val="none" w:sz="0" w:space="0" w:color="auto"/>
          </w:divBdr>
        </w:div>
        <w:div w:id="105857821">
          <w:marLeft w:val="0"/>
          <w:marRight w:val="0"/>
          <w:marTop w:val="100"/>
          <w:marBottom w:val="100"/>
          <w:divBdr>
            <w:top w:val="none" w:sz="0" w:space="0" w:color="auto"/>
            <w:left w:val="none" w:sz="0" w:space="0" w:color="auto"/>
            <w:bottom w:val="none" w:sz="0" w:space="0" w:color="auto"/>
            <w:right w:val="none" w:sz="0" w:space="0" w:color="auto"/>
          </w:divBdr>
        </w:div>
        <w:div w:id="105933955">
          <w:marLeft w:val="0"/>
          <w:marRight w:val="0"/>
          <w:marTop w:val="0"/>
          <w:marBottom w:val="0"/>
          <w:divBdr>
            <w:top w:val="none" w:sz="0" w:space="0" w:color="auto"/>
            <w:left w:val="none" w:sz="0" w:space="0" w:color="auto"/>
            <w:bottom w:val="none" w:sz="0" w:space="0" w:color="auto"/>
            <w:right w:val="none" w:sz="0" w:space="0" w:color="auto"/>
          </w:divBdr>
        </w:div>
        <w:div w:id="105975587">
          <w:marLeft w:val="0"/>
          <w:marRight w:val="0"/>
          <w:marTop w:val="0"/>
          <w:marBottom w:val="0"/>
          <w:divBdr>
            <w:top w:val="none" w:sz="0" w:space="0" w:color="auto"/>
            <w:left w:val="none" w:sz="0" w:space="0" w:color="auto"/>
            <w:bottom w:val="none" w:sz="0" w:space="0" w:color="auto"/>
            <w:right w:val="none" w:sz="0" w:space="0" w:color="auto"/>
          </w:divBdr>
        </w:div>
        <w:div w:id="105975995">
          <w:marLeft w:val="0"/>
          <w:marRight w:val="0"/>
          <w:marTop w:val="0"/>
          <w:marBottom w:val="0"/>
          <w:divBdr>
            <w:top w:val="none" w:sz="0" w:space="0" w:color="auto"/>
            <w:left w:val="none" w:sz="0" w:space="0" w:color="auto"/>
            <w:bottom w:val="none" w:sz="0" w:space="0" w:color="auto"/>
            <w:right w:val="none" w:sz="0" w:space="0" w:color="auto"/>
          </w:divBdr>
        </w:div>
        <w:div w:id="106004104">
          <w:marLeft w:val="0"/>
          <w:marRight w:val="0"/>
          <w:marTop w:val="150"/>
          <w:marBottom w:val="0"/>
          <w:divBdr>
            <w:top w:val="none" w:sz="0" w:space="0" w:color="auto"/>
            <w:left w:val="none" w:sz="0" w:space="0" w:color="auto"/>
            <w:bottom w:val="none" w:sz="0" w:space="0" w:color="auto"/>
            <w:right w:val="none" w:sz="0" w:space="0" w:color="auto"/>
          </w:divBdr>
        </w:div>
        <w:div w:id="106043000">
          <w:marLeft w:val="-150"/>
          <w:marRight w:val="-150"/>
          <w:marTop w:val="0"/>
          <w:marBottom w:val="0"/>
          <w:divBdr>
            <w:top w:val="none" w:sz="0" w:space="0" w:color="auto"/>
            <w:left w:val="none" w:sz="0" w:space="0" w:color="auto"/>
            <w:bottom w:val="none" w:sz="0" w:space="0" w:color="auto"/>
            <w:right w:val="none" w:sz="0" w:space="0" w:color="auto"/>
          </w:divBdr>
        </w:div>
        <w:div w:id="106050772">
          <w:marLeft w:val="0"/>
          <w:marRight w:val="150"/>
          <w:marTop w:val="0"/>
          <w:marBottom w:val="0"/>
          <w:divBdr>
            <w:top w:val="none" w:sz="0" w:space="0" w:color="auto"/>
            <w:left w:val="none" w:sz="0" w:space="0" w:color="auto"/>
            <w:bottom w:val="none" w:sz="0" w:space="0" w:color="auto"/>
            <w:right w:val="none" w:sz="0" w:space="0" w:color="auto"/>
          </w:divBdr>
        </w:div>
        <w:div w:id="106051824">
          <w:marLeft w:val="0"/>
          <w:marRight w:val="0"/>
          <w:marTop w:val="0"/>
          <w:marBottom w:val="0"/>
          <w:divBdr>
            <w:top w:val="none" w:sz="0" w:space="0" w:color="auto"/>
            <w:left w:val="none" w:sz="0" w:space="0" w:color="auto"/>
            <w:bottom w:val="none" w:sz="0" w:space="0" w:color="auto"/>
            <w:right w:val="none" w:sz="0" w:space="0" w:color="auto"/>
          </w:divBdr>
        </w:div>
        <w:div w:id="106170279">
          <w:marLeft w:val="0"/>
          <w:marRight w:val="0"/>
          <w:marTop w:val="0"/>
          <w:marBottom w:val="0"/>
          <w:divBdr>
            <w:top w:val="none" w:sz="0" w:space="0" w:color="auto"/>
            <w:left w:val="none" w:sz="0" w:space="0" w:color="auto"/>
            <w:bottom w:val="none" w:sz="0" w:space="0" w:color="auto"/>
            <w:right w:val="none" w:sz="0" w:space="0" w:color="auto"/>
          </w:divBdr>
        </w:div>
        <w:div w:id="106197563">
          <w:marLeft w:val="0"/>
          <w:marRight w:val="0"/>
          <w:marTop w:val="0"/>
          <w:marBottom w:val="0"/>
          <w:divBdr>
            <w:top w:val="none" w:sz="0" w:space="0" w:color="auto"/>
            <w:left w:val="none" w:sz="0" w:space="0" w:color="auto"/>
            <w:bottom w:val="none" w:sz="0" w:space="0" w:color="auto"/>
            <w:right w:val="none" w:sz="0" w:space="0" w:color="auto"/>
          </w:divBdr>
        </w:div>
        <w:div w:id="106238629">
          <w:marLeft w:val="0"/>
          <w:marRight w:val="0"/>
          <w:marTop w:val="0"/>
          <w:marBottom w:val="0"/>
          <w:divBdr>
            <w:top w:val="none" w:sz="0" w:space="0" w:color="auto"/>
            <w:left w:val="none" w:sz="0" w:space="0" w:color="auto"/>
            <w:bottom w:val="none" w:sz="0" w:space="0" w:color="auto"/>
            <w:right w:val="none" w:sz="0" w:space="0" w:color="auto"/>
          </w:divBdr>
        </w:div>
        <w:div w:id="106240306">
          <w:marLeft w:val="0"/>
          <w:marRight w:val="0"/>
          <w:marTop w:val="0"/>
          <w:marBottom w:val="150"/>
          <w:divBdr>
            <w:top w:val="none" w:sz="0" w:space="0" w:color="auto"/>
            <w:left w:val="none" w:sz="0" w:space="0" w:color="auto"/>
            <w:bottom w:val="none" w:sz="0" w:space="0" w:color="auto"/>
            <w:right w:val="none" w:sz="0" w:space="0" w:color="auto"/>
          </w:divBdr>
        </w:div>
        <w:div w:id="106394922">
          <w:marLeft w:val="1463"/>
          <w:marRight w:val="0"/>
          <w:marTop w:val="0"/>
          <w:marBottom w:val="0"/>
          <w:divBdr>
            <w:top w:val="none" w:sz="0" w:space="0" w:color="auto"/>
            <w:left w:val="none" w:sz="0" w:space="0" w:color="auto"/>
            <w:bottom w:val="none" w:sz="0" w:space="0" w:color="auto"/>
            <w:right w:val="none" w:sz="0" w:space="0" w:color="auto"/>
          </w:divBdr>
        </w:div>
        <w:div w:id="106436535">
          <w:marLeft w:val="0"/>
          <w:marRight w:val="0"/>
          <w:marTop w:val="0"/>
          <w:marBottom w:val="0"/>
          <w:divBdr>
            <w:top w:val="none" w:sz="0" w:space="0" w:color="auto"/>
            <w:left w:val="none" w:sz="0" w:space="0" w:color="auto"/>
            <w:bottom w:val="none" w:sz="0" w:space="0" w:color="auto"/>
            <w:right w:val="none" w:sz="0" w:space="0" w:color="auto"/>
          </w:divBdr>
          <w:divsChild>
            <w:div w:id="275721781">
              <w:marLeft w:val="0"/>
              <w:marRight w:val="0"/>
              <w:marTop w:val="0"/>
              <w:marBottom w:val="240"/>
              <w:divBdr>
                <w:top w:val="none" w:sz="0" w:space="0" w:color="auto"/>
                <w:left w:val="none" w:sz="0" w:space="0" w:color="auto"/>
                <w:bottom w:val="none" w:sz="0" w:space="0" w:color="auto"/>
                <w:right w:val="none" w:sz="0" w:space="0" w:color="auto"/>
              </w:divBdr>
            </w:div>
          </w:divsChild>
        </w:div>
        <w:div w:id="106581853">
          <w:marLeft w:val="0"/>
          <w:marRight w:val="0"/>
          <w:marTop w:val="0"/>
          <w:marBottom w:val="0"/>
          <w:divBdr>
            <w:top w:val="none" w:sz="0" w:space="0" w:color="auto"/>
            <w:left w:val="none" w:sz="0" w:space="0" w:color="auto"/>
            <w:bottom w:val="none" w:sz="0" w:space="0" w:color="auto"/>
            <w:right w:val="none" w:sz="0" w:space="0" w:color="auto"/>
          </w:divBdr>
        </w:div>
        <w:div w:id="106583438">
          <w:marLeft w:val="0"/>
          <w:marRight w:val="0"/>
          <w:marTop w:val="100"/>
          <w:marBottom w:val="100"/>
          <w:divBdr>
            <w:top w:val="none" w:sz="0" w:space="0" w:color="auto"/>
            <w:left w:val="none" w:sz="0" w:space="0" w:color="auto"/>
            <w:bottom w:val="none" w:sz="0" w:space="0" w:color="auto"/>
            <w:right w:val="none" w:sz="0" w:space="0" w:color="auto"/>
          </w:divBdr>
        </w:div>
        <w:div w:id="106587272">
          <w:marLeft w:val="0"/>
          <w:marRight w:val="0"/>
          <w:marTop w:val="0"/>
          <w:marBottom w:val="0"/>
          <w:divBdr>
            <w:top w:val="none" w:sz="0" w:space="0" w:color="auto"/>
            <w:left w:val="none" w:sz="0" w:space="0" w:color="auto"/>
            <w:bottom w:val="none" w:sz="0" w:space="0" w:color="auto"/>
            <w:right w:val="none" w:sz="0" w:space="0" w:color="auto"/>
          </w:divBdr>
        </w:div>
        <w:div w:id="106706030">
          <w:marLeft w:val="0"/>
          <w:marRight w:val="0"/>
          <w:marTop w:val="0"/>
          <w:marBottom w:val="300"/>
          <w:divBdr>
            <w:top w:val="none" w:sz="0" w:space="0" w:color="auto"/>
            <w:left w:val="none" w:sz="0" w:space="0" w:color="auto"/>
            <w:bottom w:val="none" w:sz="0" w:space="0" w:color="auto"/>
            <w:right w:val="none" w:sz="0" w:space="0" w:color="auto"/>
          </w:divBdr>
        </w:div>
        <w:div w:id="106851863">
          <w:marLeft w:val="0"/>
          <w:marRight w:val="0"/>
          <w:marTop w:val="450"/>
          <w:marBottom w:val="450"/>
          <w:divBdr>
            <w:top w:val="none" w:sz="0" w:space="0" w:color="auto"/>
            <w:left w:val="none" w:sz="0" w:space="0" w:color="auto"/>
            <w:bottom w:val="none" w:sz="0" w:space="0" w:color="auto"/>
            <w:right w:val="none" w:sz="0" w:space="0" w:color="auto"/>
          </w:divBdr>
          <w:divsChild>
            <w:div w:id="153958280">
              <w:marLeft w:val="0"/>
              <w:marRight w:val="0"/>
              <w:marTop w:val="120"/>
              <w:marBottom w:val="330"/>
              <w:divBdr>
                <w:top w:val="none" w:sz="0" w:space="0" w:color="auto"/>
                <w:left w:val="none" w:sz="0" w:space="0" w:color="auto"/>
                <w:bottom w:val="none" w:sz="0" w:space="0" w:color="auto"/>
                <w:right w:val="none" w:sz="0" w:space="0" w:color="auto"/>
              </w:divBdr>
            </w:div>
          </w:divsChild>
        </w:div>
        <w:div w:id="106856445">
          <w:marLeft w:val="0"/>
          <w:marRight w:val="0"/>
          <w:marTop w:val="0"/>
          <w:marBottom w:val="150"/>
          <w:divBdr>
            <w:top w:val="none" w:sz="0" w:space="0" w:color="auto"/>
            <w:left w:val="none" w:sz="0" w:space="0" w:color="auto"/>
            <w:bottom w:val="none" w:sz="0" w:space="0" w:color="auto"/>
            <w:right w:val="none" w:sz="0" w:space="0" w:color="auto"/>
          </w:divBdr>
        </w:div>
        <w:div w:id="106891343">
          <w:marLeft w:val="0"/>
          <w:marRight w:val="0"/>
          <w:marTop w:val="0"/>
          <w:marBottom w:val="75"/>
          <w:divBdr>
            <w:top w:val="none" w:sz="0" w:space="0" w:color="auto"/>
            <w:left w:val="none" w:sz="0" w:space="0" w:color="auto"/>
            <w:bottom w:val="none" w:sz="0" w:space="0" w:color="auto"/>
            <w:right w:val="none" w:sz="0" w:space="0" w:color="auto"/>
          </w:divBdr>
        </w:div>
        <w:div w:id="106895386">
          <w:marLeft w:val="0"/>
          <w:marRight w:val="0"/>
          <w:marTop w:val="0"/>
          <w:marBottom w:val="0"/>
          <w:divBdr>
            <w:top w:val="none" w:sz="0" w:space="0" w:color="auto"/>
            <w:left w:val="none" w:sz="0" w:space="0" w:color="auto"/>
            <w:bottom w:val="none" w:sz="0" w:space="0" w:color="auto"/>
            <w:right w:val="none" w:sz="0" w:space="0" w:color="auto"/>
          </w:divBdr>
        </w:div>
        <w:div w:id="106899525">
          <w:marLeft w:val="-225"/>
          <w:marRight w:val="-225"/>
          <w:marTop w:val="0"/>
          <w:marBottom w:val="0"/>
          <w:divBdr>
            <w:top w:val="none" w:sz="0" w:space="0" w:color="auto"/>
            <w:left w:val="none" w:sz="0" w:space="0" w:color="auto"/>
            <w:bottom w:val="none" w:sz="0" w:space="0" w:color="auto"/>
            <w:right w:val="none" w:sz="0" w:space="0" w:color="auto"/>
          </w:divBdr>
        </w:div>
        <w:div w:id="106970235">
          <w:marLeft w:val="-225"/>
          <w:marRight w:val="-225"/>
          <w:marTop w:val="0"/>
          <w:marBottom w:val="0"/>
          <w:divBdr>
            <w:top w:val="none" w:sz="0" w:space="0" w:color="auto"/>
            <w:left w:val="none" w:sz="0" w:space="0" w:color="auto"/>
            <w:bottom w:val="none" w:sz="0" w:space="0" w:color="auto"/>
            <w:right w:val="none" w:sz="0" w:space="0" w:color="auto"/>
          </w:divBdr>
          <w:divsChild>
            <w:div w:id="398137122">
              <w:marLeft w:val="1463"/>
              <w:marRight w:val="0"/>
              <w:marTop w:val="0"/>
              <w:marBottom w:val="0"/>
              <w:divBdr>
                <w:top w:val="none" w:sz="0" w:space="0" w:color="auto"/>
                <w:left w:val="none" w:sz="0" w:space="0" w:color="auto"/>
                <w:bottom w:val="none" w:sz="0" w:space="0" w:color="auto"/>
                <w:right w:val="none" w:sz="0" w:space="0" w:color="auto"/>
              </w:divBdr>
            </w:div>
          </w:divsChild>
        </w:div>
        <w:div w:id="106972848">
          <w:marLeft w:val="0"/>
          <w:marRight w:val="188"/>
          <w:marTop w:val="0"/>
          <w:marBottom w:val="0"/>
          <w:divBdr>
            <w:top w:val="none" w:sz="0" w:space="0" w:color="auto"/>
            <w:left w:val="none" w:sz="0" w:space="0" w:color="auto"/>
            <w:bottom w:val="none" w:sz="0" w:space="0" w:color="auto"/>
            <w:right w:val="none" w:sz="0" w:space="0" w:color="auto"/>
          </w:divBdr>
        </w:div>
        <w:div w:id="107046311">
          <w:marLeft w:val="0"/>
          <w:marRight w:val="0"/>
          <w:marTop w:val="75"/>
          <w:marBottom w:val="0"/>
          <w:divBdr>
            <w:top w:val="single" w:sz="6" w:space="4" w:color="auto"/>
            <w:left w:val="single" w:sz="6" w:space="0" w:color="auto"/>
            <w:bottom w:val="single" w:sz="6" w:space="4" w:color="auto"/>
            <w:right w:val="single" w:sz="6" w:space="0" w:color="auto"/>
          </w:divBdr>
        </w:div>
        <w:div w:id="107088782">
          <w:blockQuote w:val="1"/>
          <w:marLeft w:val="0"/>
          <w:marRight w:val="0"/>
          <w:marTop w:val="250"/>
          <w:marBottom w:val="250"/>
          <w:divBdr>
            <w:top w:val="none" w:sz="0" w:space="0" w:color="auto"/>
            <w:left w:val="single" w:sz="24" w:space="13" w:color="C4E0A6"/>
            <w:bottom w:val="none" w:sz="0" w:space="0" w:color="auto"/>
            <w:right w:val="none" w:sz="0" w:space="0" w:color="auto"/>
          </w:divBdr>
        </w:div>
        <w:div w:id="107117478">
          <w:marLeft w:val="0"/>
          <w:marRight w:val="0"/>
          <w:marTop w:val="0"/>
          <w:marBottom w:val="0"/>
          <w:divBdr>
            <w:top w:val="none" w:sz="0" w:space="0" w:color="auto"/>
            <w:left w:val="none" w:sz="0" w:space="0" w:color="auto"/>
            <w:bottom w:val="none" w:sz="0" w:space="0" w:color="auto"/>
            <w:right w:val="none" w:sz="0" w:space="0" w:color="auto"/>
          </w:divBdr>
        </w:div>
        <w:div w:id="107239910">
          <w:marLeft w:val="0"/>
          <w:marRight w:val="0"/>
          <w:marTop w:val="0"/>
          <w:marBottom w:val="0"/>
          <w:divBdr>
            <w:top w:val="none" w:sz="0" w:space="0" w:color="auto"/>
            <w:left w:val="none" w:sz="0" w:space="0" w:color="auto"/>
            <w:bottom w:val="none" w:sz="0" w:space="0" w:color="auto"/>
            <w:right w:val="none" w:sz="0" w:space="0" w:color="auto"/>
          </w:divBdr>
        </w:div>
        <w:div w:id="107283001">
          <w:marLeft w:val="0"/>
          <w:marRight w:val="0"/>
          <w:marTop w:val="0"/>
          <w:marBottom w:val="0"/>
          <w:divBdr>
            <w:top w:val="none" w:sz="0" w:space="0" w:color="auto"/>
            <w:left w:val="none" w:sz="0" w:space="0" w:color="auto"/>
            <w:bottom w:val="none" w:sz="0" w:space="0" w:color="auto"/>
            <w:right w:val="none" w:sz="0" w:space="0" w:color="auto"/>
          </w:divBdr>
        </w:div>
        <w:div w:id="107311058">
          <w:marLeft w:val="0"/>
          <w:marRight w:val="0"/>
          <w:marTop w:val="0"/>
          <w:marBottom w:val="0"/>
          <w:divBdr>
            <w:top w:val="none" w:sz="0" w:space="0" w:color="auto"/>
            <w:left w:val="none" w:sz="0" w:space="0" w:color="auto"/>
            <w:bottom w:val="none" w:sz="0" w:space="0" w:color="auto"/>
            <w:right w:val="none" w:sz="0" w:space="0" w:color="auto"/>
          </w:divBdr>
          <w:divsChild>
            <w:div w:id="308049328">
              <w:marLeft w:val="0"/>
              <w:marRight w:val="450"/>
              <w:marTop w:val="0"/>
              <w:marBottom w:val="150"/>
              <w:divBdr>
                <w:top w:val="none" w:sz="0" w:space="0" w:color="auto"/>
                <w:left w:val="none" w:sz="0" w:space="0" w:color="auto"/>
                <w:bottom w:val="none" w:sz="0" w:space="0" w:color="auto"/>
                <w:right w:val="none" w:sz="0" w:space="0" w:color="auto"/>
              </w:divBdr>
            </w:div>
          </w:divsChild>
        </w:div>
        <w:div w:id="107353249">
          <w:marLeft w:val="0"/>
          <w:marRight w:val="0"/>
          <w:marTop w:val="0"/>
          <w:marBottom w:val="0"/>
          <w:divBdr>
            <w:top w:val="none" w:sz="0" w:space="0" w:color="auto"/>
            <w:left w:val="none" w:sz="0" w:space="0" w:color="auto"/>
            <w:bottom w:val="none" w:sz="0" w:space="0" w:color="auto"/>
            <w:right w:val="none" w:sz="0" w:space="0" w:color="auto"/>
          </w:divBdr>
        </w:div>
        <w:div w:id="107357655">
          <w:marLeft w:val="0"/>
          <w:marRight w:val="0"/>
          <w:marTop w:val="0"/>
          <w:marBottom w:val="0"/>
          <w:divBdr>
            <w:top w:val="none" w:sz="0" w:space="0" w:color="auto"/>
            <w:left w:val="none" w:sz="0" w:space="0" w:color="auto"/>
            <w:bottom w:val="none" w:sz="0" w:space="0" w:color="auto"/>
            <w:right w:val="none" w:sz="0" w:space="0" w:color="auto"/>
          </w:divBdr>
          <w:divsChild>
            <w:div w:id="239486464">
              <w:marLeft w:val="0"/>
              <w:marRight w:val="0"/>
              <w:marTop w:val="0"/>
              <w:marBottom w:val="63"/>
              <w:divBdr>
                <w:top w:val="none" w:sz="0" w:space="0" w:color="auto"/>
                <w:left w:val="none" w:sz="0" w:space="0" w:color="auto"/>
                <w:bottom w:val="none" w:sz="0" w:space="0" w:color="auto"/>
                <w:right w:val="none" w:sz="0" w:space="0" w:color="auto"/>
              </w:divBdr>
            </w:div>
          </w:divsChild>
        </w:div>
        <w:div w:id="107429712">
          <w:marLeft w:val="0"/>
          <w:marRight w:val="0"/>
          <w:marTop w:val="0"/>
          <w:marBottom w:val="0"/>
          <w:divBdr>
            <w:top w:val="none" w:sz="0" w:space="0" w:color="auto"/>
            <w:left w:val="none" w:sz="0" w:space="0" w:color="auto"/>
            <w:bottom w:val="none" w:sz="0" w:space="0" w:color="auto"/>
            <w:right w:val="none" w:sz="0" w:space="0" w:color="auto"/>
          </w:divBdr>
        </w:div>
        <w:div w:id="107434850">
          <w:marLeft w:val="-150"/>
          <w:marRight w:val="-150"/>
          <w:marTop w:val="0"/>
          <w:marBottom w:val="0"/>
          <w:divBdr>
            <w:top w:val="none" w:sz="0" w:space="0" w:color="auto"/>
            <w:left w:val="none" w:sz="0" w:space="0" w:color="auto"/>
            <w:bottom w:val="none" w:sz="0" w:space="0" w:color="auto"/>
            <w:right w:val="none" w:sz="0" w:space="0" w:color="auto"/>
          </w:divBdr>
          <w:divsChild>
            <w:div w:id="454449398">
              <w:marLeft w:val="0"/>
              <w:marRight w:val="0"/>
              <w:marTop w:val="0"/>
              <w:marBottom w:val="0"/>
              <w:divBdr>
                <w:top w:val="none" w:sz="0" w:space="0" w:color="auto"/>
                <w:left w:val="none" w:sz="0" w:space="0" w:color="auto"/>
                <w:bottom w:val="none" w:sz="0" w:space="0" w:color="auto"/>
                <w:right w:val="none" w:sz="0" w:space="0" w:color="auto"/>
              </w:divBdr>
            </w:div>
          </w:divsChild>
        </w:div>
        <w:div w:id="107436245">
          <w:marLeft w:val="0"/>
          <w:marRight w:val="0"/>
          <w:marTop w:val="0"/>
          <w:marBottom w:val="150"/>
          <w:divBdr>
            <w:top w:val="none" w:sz="0" w:space="0" w:color="auto"/>
            <w:left w:val="none" w:sz="0" w:space="0" w:color="auto"/>
            <w:bottom w:val="none" w:sz="0" w:space="0" w:color="auto"/>
            <w:right w:val="none" w:sz="0" w:space="0" w:color="auto"/>
          </w:divBdr>
        </w:div>
        <w:div w:id="107480243">
          <w:marLeft w:val="0"/>
          <w:marRight w:val="0"/>
          <w:marTop w:val="0"/>
          <w:marBottom w:val="0"/>
          <w:divBdr>
            <w:top w:val="none" w:sz="0" w:space="0" w:color="auto"/>
            <w:left w:val="none" w:sz="0" w:space="0" w:color="auto"/>
            <w:bottom w:val="none" w:sz="0" w:space="0" w:color="auto"/>
            <w:right w:val="none" w:sz="0" w:space="0" w:color="auto"/>
          </w:divBdr>
          <w:divsChild>
            <w:div w:id="217978992">
              <w:marLeft w:val="0"/>
              <w:marRight w:val="0"/>
              <w:marTop w:val="0"/>
              <w:marBottom w:val="0"/>
              <w:divBdr>
                <w:top w:val="none" w:sz="0" w:space="0" w:color="auto"/>
                <w:left w:val="none" w:sz="0" w:space="0" w:color="auto"/>
                <w:bottom w:val="none" w:sz="0" w:space="0" w:color="auto"/>
                <w:right w:val="none" w:sz="0" w:space="0" w:color="auto"/>
              </w:divBdr>
            </w:div>
          </w:divsChild>
        </w:div>
        <w:div w:id="107480860">
          <w:marLeft w:val="0"/>
          <w:marRight w:val="0"/>
          <w:marTop w:val="0"/>
          <w:marBottom w:val="0"/>
          <w:divBdr>
            <w:top w:val="none" w:sz="0" w:space="0" w:color="auto"/>
            <w:left w:val="none" w:sz="0" w:space="0" w:color="auto"/>
            <w:bottom w:val="none" w:sz="0" w:space="0" w:color="auto"/>
            <w:right w:val="none" w:sz="0" w:space="0" w:color="auto"/>
          </w:divBdr>
        </w:div>
        <w:div w:id="107625809">
          <w:marLeft w:val="0"/>
          <w:marRight w:val="0"/>
          <w:marTop w:val="0"/>
          <w:marBottom w:val="240"/>
          <w:divBdr>
            <w:top w:val="none" w:sz="0" w:space="0" w:color="auto"/>
            <w:left w:val="none" w:sz="0" w:space="0" w:color="auto"/>
            <w:bottom w:val="none" w:sz="0" w:space="0" w:color="auto"/>
            <w:right w:val="none" w:sz="0" w:space="0" w:color="auto"/>
          </w:divBdr>
        </w:div>
        <w:div w:id="107705968">
          <w:marLeft w:val="0"/>
          <w:marRight w:val="0"/>
          <w:marTop w:val="0"/>
          <w:marBottom w:val="0"/>
          <w:divBdr>
            <w:top w:val="none" w:sz="0" w:space="0" w:color="auto"/>
            <w:left w:val="none" w:sz="0" w:space="0" w:color="auto"/>
            <w:bottom w:val="none" w:sz="0" w:space="0" w:color="auto"/>
            <w:right w:val="none" w:sz="0" w:space="0" w:color="auto"/>
          </w:divBdr>
          <w:divsChild>
            <w:div w:id="627592277">
              <w:marLeft w:val="0"/>
              <w:marRight w:val="0"/>
              <w:marTop w:val="0"/>
              <w:marBottom w:val="143"/>
              <w:divBdr>
                <w:top w:val="none" w:sz="0" w:space="0" w:color="auto"/>
                <w:left w:val="none" w:sz="0" w:space="0" w:color="auto"/>
                <w:bottom w:val="none" w:sz="0" w:space="0" w:color="auto"/>
                <w:right w:val="none" w:sz="0" w:space="0" w:color="auto"/>
              </w:divBdr>
            </w:div>
          </w:divsChild>
        </w:div>
        <w:div w:id="107749234">
          <w:marLeft w:val="0"/>
          <w:marRight w:val="0"/>
          <w:marTop w:val="45"/>
          <w:marBottom w:val="0"/>
          <w:divBdr>
            <w:top w:val="none" w:sz="0" w:space="0" w:color="auto"/>
            <w:left w:val="none" w:sz="0" w:space="0" w:color="auto"/>
            <w:bottom w:val="none" w:sz="0" w:space="0" w:color="auto"/>
            <w:right w:val="none" w:sz="0" w:space="0" w:color="auto"/>
          </w:divBdr>
        </w:div>
        <w:div w:id="107772843">
          <w:marLeft w:val="-225"/>
          <w:marRight w:val="-225"/>
          <w:marTop w:val="0"/>
          <w:marBottom w:val="0"/>
          <w:divBdr>
            <w:top w:val="none" w:sz="0" w:space="0" w:color="auto"/>
            <w:left w:val="none" w:sz="0" w:space="0" w:color="auto"/>
            <w:bottom w:val="none" w:sz="0" w:space="0" w:color="auto"/>
            <w:right w:val="none" w:sz="0" w:space="0" w:color="auto"/>
          </w:divBdr>
        </w:div>
        <w:div w:id="107817259">
          <w:marLeft w:val="0"/>
          <w:marRight w:val="0"/>
          <w:marTop w:val="0"/>
          <w:marBottom w:val="300"/>
          <w:divBdr>
            <w:top w:val="none" w:sz="0" w:space="0" w:color="auto"/>
            <w:left w:val="none" w:sz="0" w:space="0" w:color="auto"/>
            <w:bottom w:val="none" w:sz="0" w:space="0" w:color="auto"/>
            <w:right w:val="none" w:sz="0" w:space="0" w:color="auto"/>
          </w:divBdr>
        </w:div>
        <w:div w:id="107819711">
          <w:marLeft w:val="0"/>
          <w:marRight w:val="0"/>
          <w:marTop w:val="0"/>
          <w:marBottom w:val="0"/>
          <w:divBdr>
            <w:top w:val="none" w:sz="0" w:space="0" w:color="auto"/>
            <w:left w:val="none" w:sz="0" w:space="0" w:color="auto"/>
            <w:bottom w:val="none" w:sz="0" w:space="0" w:color="auto"/>
            <w:right w:val="none" w:sz="0" w:space="0" w:color="auto"/>
          </w:divBdr>
        </w:div>
        <w:div w:id="107895119">
          <w:marLeft w:val="0"/>
          <w:marRight w:val="225"/>
          <w:marTop w:val="0"/>
          <w:marBottom w:val="0"/>
          <w:divBdr>
            <w:top w:val="none" w:sz="0" w:space="0" w:color="auto"/>
            <w:left w:val="none" w:sz="0" w:space="0" w:color="auto"/>
            <w:bottom w:val="none" w:sz="0" w:space="0" w:color="auto"/>
            <w:right w:val="none" w:sz="0" w:space="0" w:color="auto"/>
          </w:divBdr>
        </w:div>
        <w:div w:id="107896446">
          <w:marLeft w:val="0"/>
          <w:marRight w:val="0"/>
          <w:marTop w:val="0"/>
          <w:marBottom w:val="0"/>
          <w:divBdr>
            <w:top w:val="none" w:sz="0" w:space="0" w:color="auto"/>
            <w:left w:val="none" w:sz="0" w:space="0" w:color="auto"/>
            <w:bottom w:val="none" w:sz="0" w:space="0" w:color="auto"/>
            <w:right w:val="none" w:sz="0" w:space="0" w:color="auto"/>
          </w:divBdr>
        </w:div>
        <w:div w:id="107966404">
          <w:marLeft w:val="0"/>
          <w:marRight w:val="0"/>
          <w:marTop w:val="0"/>
          <w:marBottom w:val="300"/>
          <w:divBdr>
            <w:top w:val="none" w:sz="0" w:space="0" w:color="auto"/>
            <w:left w:val="none" w:sz="0" w:space="0" w:color="auto"/>
            <w:bottom w:val="none" w:sz="0" w:space="0" w:color="auto"/>
            <w:right w:val="none" w:sz="0" w:space="0" w:color="auto"/>
          </w:divBdr>
          <w:divsChild>
            <w:div w:id="40331738">
              <w:marLeft w:val="0"/>
              <w:marRight w:val="0"/>
              <w:marTop w:val="0"/>
              <w:marBottom w:val="0"/>
              <w:divBdr>
                <w:top w:val="none" w:sz="0" w:space="0" w:color="auto"/>
                <w:left w:val="none" w:sz="0" w:space="0" w:color="auto"/>
                <w:bottom w:val="none" w:sz="0" w:space="0" w:color="auto"/>
                <w:right w:val="none" w:sz="0" w:space="0" w:color="auto"/>
              </w:divBdr>
            </w:div>
          </w:divsChild>
        </w:div>
        <w:div w:id="107968636">
          <w:marLeft w:val="0"/>
          <w:marRight w:val="0"/>
          <w:marTop w:val="0"/>
          <w:marBottom w:val="0"/>
          <w:divBdr>
            <w:top w:val="none" w:sz="0" w:space="0" w:color="auto"/>
            <w:left w:val="none" w:sz="0" w:space="0" w:color="auto"/>
            <w:bottom w:val="none" w:sz="0" w:space="0" w:color="auto"/>
            <w:right w:val="none" w:sz="0" w:space="0" w:color="auto"/>
          </w:divBdr>
        </w:div>
        <w:div w:id="108009986">
          <w:marLeft w:val="0"/>
          <w:marRight w:val="0"/>
          <w:marTop w:val="0"/>
          <w:marBottom w:val="240"/>
          <w:divBdr>
            <w:top w:val="none" w:sz="0" w:space="0" w:color="auto"/>
            <w:left w:val="none" w:sz="0" w:space="0" w:color="auto"/>
            <w:bottom w:val="none" w:sz="0" w:space="0" w:color="auto"/>
            <w:right w:val="none" w:sz="0" w:space="0" w:color="auto"/>
          </w:divBdr>
        </w:div>
        <w:div w:id="108016585">
          <w:marLeft w:val="0"/>
          <w:marRight w:val="0"/>
          <w:marTop w:val="0"/>
          <w:marBottom w:val="0"/>
          <w:divBdr>
            <w:top w:val="single" w:sz="2" w:space="0" w:color="E0E0E0"/>
            <w:left w:val="single" w:sz="2" w:space="0" w:color="E0E0E0"/>
            <w:bottom w:val="single" w:sz="2" w:space="0" w:color="E0E0E0"/>
            <w:right w:val="single" w:sz="2" w:space="0" w:color="E0E0E0"/>
          </w:divBdr>
        </w:div>
        <w:div w:id="108084419">
          <w:marLeft w:val="0"/>
          <w:marRight w:val="0"/>
          <w:marTop w:val="0"/>
          <w:marBottom w:val="240"/>
          <w:divBdr>
            <w:top w:val="none" w:sz="0" w:space="0" w:color="auto"/>
            <w:left w:val="none" w:sz="0" w:space="0" w:color="auto"/>
            <w:bottom w:val="none" w:sz="0" w:space="0" w:color="auto"/>
            <w:right w:val="none" w:sz="0" w:space="0" w:color="auto"/>
          </w:divBdr>
        </w:div>
        <w:div w:id="108091291">
          <w:marLeft w:val="0"/>
          <w:marRight w:val="0"/>
          <w:marTop w:val="0"/>
          <w:marBottom w:val="0"/>
          <w:divBdr>
            <w:top w:val="none" w:sz="0" w:space="0" w:color="auto"/>
            <w:left w:val="none" w:sz="0" w:space="0" w:color="auto"/>
            <w:bottom w:val="none" w:sz="0" w:space="0" w:color="auto"/>
            <w:right w:val="none" w:sz="0" w:space="0" w:color="auto"/>
          </w:divBdr>
          <w:divsChild>
            <w:div w:id="176312165">
              <w:marLeft w:val="-225"/>
              <w:marRight w:val="-225"/>
              <w:marTop w:val="0"/>
              <w:marBottom w:val="0"/>
              <w:divBdr>
                <w:top w:val="none" w:sz="0" w:space="0" w:color="auto"/>
                <w:left w:val="none" w:sz="0" w:space="0" w:color="auto"/>
                <w:bottom w:val="none" w:sz="0" w:space="0" w:color="auto"/>
                <w:right w:val="none" w:sz="0" w:space="0" w:color="auto"/>
              </w:divBdr>
            </w:div>
          </w:divsChild>
        </w:div>
        <w:div w:id="108207836">
          <w:marLeft w:val="0"/>
          <w:marRight w:val="0"/>
          <w:marTop w:val="0"/>
          <w:marBottom w:val="384"/>
          <w:divBdr>
            <w:top w:val="none" w:sz="0" w:space="0" w:color="auto"/>
            <w:left w:val="none" w:sz="0" w:space="0" w:color="auto"/>
            <w:bottom w:val="none" w:sz="0" w:space="0" w:color="auto"/>
            <w:right w:val="none" w:sz="0" w:space="0" w:color="auto"/>
          </w:divBdr>
        </w:div>
        <w:div w:id="108280124">
          <w:marLeft w:val="0"/>
          <w:marRight w:val="0"/>
          <w:marTop w:val="0"/>
          <w:marBottom w:val="0"/>
          <w:divBdr>
            <w:top w:val="none" w:sz="0" w:space="0" w:color="auto"/>
            <w:left w:val="none" w:sz="0" w:space="0" w:color="auto"/>
            <w:bottom w:val="none" w:sz="0" w:space="0" w:color="auto"/>
            <w:right w:val="none" w:sz="0" w:space="0" w:color="auto"/>
          </w:divBdr>
        </w:div>
        <w:div w:id="108403879">
          <w:marLeft w:val="0"/>
          <w:marRight w:val="0"/>
          <w:marTop w:val="0"/>
          <w:marBottom w:val="0"/>
          <w:divBdr>
            <w:top w:val="none" w:sz="0" w:space="0" w:color="auto"/>
            <w:left w:val="none" w:sz="0" w:space="0" w:color="auto"/>
            <w:bottom w:val="none" w:sz="0" w:space="0" w:color="auto"/>
            <w:right w:val="none" w:sz="0" w:space="0" w:color="auto"/>
          </w:divBdr>
        </w:div>
        <w:div w:id="108404310">
          <w:marLeft w:val="0"/>
          <w:marRight w:val="0"/>
          <w:marTop w:val="0"/>
          <w:marBottom w:val="0"/>
          <w:divBdr>
            <w:top w:val="none" w:sz="0" w:space="0" w:color="auto"/>
            <w:left w:val="none" w:sz="0" w:space="0" w:color="auto"/>
            <w:bottom w:val="none" w:sz="0" w:space="0" w:color="auto"/>
            <w:right w:val="none" w:sz="0" w:space="0" w:color="auto"/>
          </w:divBdr>
          <w:divsChild>
            <w:div w:id="118495330">
              <w:marLeft w:val="0"/>
              <w:marRight w:val="0"/>
              <w:marTop w:val="0"/>
              <w:marBottom w:val="0"/>
              <w:divBdr>
                <w:top w:val="none" w:sz="0" w:space="0" w:color="auto"/>
                <w:left w:val="none" w:sz="0" w:space="0" w:color="auto"/>
                <w:bottom w:val="none" w:sz="0" w:space="0" w:color="auto"/>
                <w:right w:val="none" w:sz="0" w:space="0" w:color="auto"/>
              </w:divBdr>
            </w:div>
          </w:divsChild>
        </w:div>
        <w:div w:id="1084045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8428071">
          <w:marLeft w:val="0"/>
          <w:marRight w:val="0"/>
          <w:marTop w:val="0"/>
          <w:marBottom w:val="0"/>
          <w:divBdr>
            <w:top w:val="none" w:sz="0" w:space="0" w:color="auto"/>
            <w:left w:val="none" w:sz="0" w:space="0" w:color="auto"/>
            <w:bottom w:val="none" w:sz="0" w:space="0" w:color="auto"/>
            <w:right w:val="none" w:sz="0" w:space="0" w:color="auto"/>
          </w:divBdr>
        </w:div>
        <w:div w:id="108472773">
          <w:marLeft w:val="0"/>
          <w:marRight w:val="0"/>
          <w:marTop w:val="0"/>
          <w:marBottom w:val="0"/>
          <w:divBdr>
            <w:top w:val="none" w:sz="0" w:space="0" w:color="auto"/>
            <w:left w:val="none" w:sz="0" w:space="0" w:color="auto"/>
            <w:bottom w:val="none" w:sz="0" w:space="0" w:color="auto"/>
            <w:right w:val="none" w:sz="0" w:space="0" w:color="auto"/>
          </w:divBdr>
        </w:div>
        <w:div w:id="108477659">
          <w:marLeft w:val="0"/>
          <w:marRight w:val="0"/>
          <w:marTop w:val="0"/>
          <w:marBottom w:val="0"/>
          <w:divBdr>
            <w:top w:val="none" w:sz="0" w:space="0" w:color="auto"/>
            <w:left w:val="none" w:sz="0" w:space="0" w:color="auto"/>
            <w:bottom w:val="none" w:sz="0" w:space="0" w:color="auto"/>
            <w:right w:val="none" w:sz="0" w:space="0" w:color="auto"/>
          </w:divBdr>
        </w:div>
        <w:div w:id="108621630">
          <w:marLeft w:val="0"/>
          <w:marRight w:val="0"/>
          <w:marTop w:val="0"/>
          <w:marBottom w:val="0"/>
          <w:divBdr>
            <w:top w:val="none" w:sz="0" w:space="0" w:color="auto"/>
            <w:left w:val="none" w:sz="0" w:space="0" w:color="auto"/>
            <w:bottom w:val="none" w:sz="0" w:space="0" w:color="auto"/>
            <w:right w:val="none" w:sz="0" w:space="0" w:color="auto"/>
          </w:divBdr>
        </w:div>
        <w:div w:id="108624116">
          <w:marLeft w:val="0"/>
          <w:marRight w:val="0"/>
          <w:marTop w:val="0"/>
          <w:marBottom w:val="0"/>
          <w:divBdr>
            <w:top w:val="none" w:sz="0" w:space="0" w:color="auto"/>
            <w:left w:val="none" w:sz="0" w:space="0" w:color="auto"/>
            <w:bottom w:val="none" w:sz="0" w:space="0" w:color="auto"/>
            <w:right w:val="none" w:sz="0" w:space="0" w:color="auto"/>
          </w:divBdr>
        </w:div>
        <w:div w:id="108664238">
          <w:marLeft w:val="0"/>
          <w:marRight w:val="0"/>
          <w:marTop w:val="0"/>
          <w:marBottom w:val="0"/>
          <w:divBdr>
            <w:top w:val="none" w:sz="0" w:space="0" w:color="auto"/>
            <w:left w:val="none" w:sz="0" w:space="0" w:color="auto"/>
            <w:bottom w:val="none" w:sz="0" w:space="0" w:color="auto"/>
            <w:right w:val="none" w:sz="0" w:space="0" w:color="auto"/>
          </w:divBdr>
        </w:div>
        <w:div w:id="108741735">
          <w:marLeft w:val="0"/>
          <w:marRight w:val="0"/>
          <w:marTop w:val="0"/>
          <w:marBottom w:val="0"/>
          <w:divBdr>
            <w:top w:val="none" w:sz="0" w:space="0" w:color="auto"/>
            <w:left w:val="none" w:sz="0" w:space="0" w:color="auto"/>
            <w:bottom w:val="none" w:sz="0" w:space="0" w:color="auto"/>
            <w:right w:val="none" w:sz="0" w:space="0" w:color="auto"/>
          </w:divBdr>
        </w:div>
        <w:div w:id="108816771">
          <w:marLeft w:val="0"/>
          <w:marRight w:val="0"/>
          <w:marTop w:val="0"/>
          <w:marBottom w:val="0"/>
          <w:divBdr>
            <w:top w:val="none" w:sz="0" w:space="0" w:color="auto"/>
            <w:left w:val="none" w:sz="0" w:space="0" w:color="auto"/>
            <w:bottom w:val="none" w:sz="0" w:space="0" w:color="auto"/>
            <w:right w:val="none" w:sz="0" w:space="0" w:color="auto"/>
          </w:divBdr>
        </w:div>
        <w:div w:id="108817559">
          <w:marLeft w:val="0"/>
          <w:marRight w:val="0"/>
          <w:marTop w:val="0"/>
          <w:marBottom w:val="0"/>
          <w:divBdr>
            <w:top w:val="single" w:sz="2" w:space="0" w:color="E0E0E0"/>
            <w:left w:val="single" w:sz="2" w:space="0" w:color="E0E0E0"/>
            <w:bottom w:val="single" w:sz="2" w:space="0" w:color="E0E0E0"/>
            <w:right w:val="single" w:sz="2" w:space="0" w:color="E0E0E0"/>
          </w:divBdr>
        </w:div>
        <w:div w:id="108818531">
          <w:marLeft w:val="1463"/>
          <w:marRight w:val="0"/>
          <w:marTop w:val="0"/>
          <w:marBottom w:val="0"/>
          <w:divBdr>
            <w:top w:val="none" w:sz="0" w:space="0" w:color="auto"/>
            <w:left w:val="none" w:sz="0" w:space="0" w:color="auto"/>
            <w:bottom w:val="none" w:sz="0" w:space="0" w:color="auto"/>
            <w:right w:val="none" w:sz="0" w:space="0" w:color="auto"/>
          </w:divBdr>
        </w:div>
        <w:div w:id="108858256">
          <w:marLeft w:val="0"/>
          <w:marRight w:val="0"/>
          <w:marTop w:val="225"/>
          <w:marBottom w:val="225"/>
          <w:divBdr>
            <w:top w:val="none" w:sz="0" w:space="0" w:color="auto"/>
            <w:left w:val="none" w:sz="0" w:space="0" w:color="auto"/>
            <w:bottom w:val="none" w:sz="0" w:space="0" w:color="auto"/>
            <w:right w:val="none" w:sz="0" w:space="0" w:color="auto"/>
          </w:divBdr>
        </w:div>
        <w:div w:id="108862655">
          <w:marLeft w:val="0"/>
          <w:marRight w:val="0"/>
          <w:marTop w:val="0"/>
          <w:marBottom w:val="0"/>
          <w:divBdr>
            <w:top w:val="none" w:sz="0" w:space="0" w:color="auto"/>
            <w:left w:val="none" w:sz="0" w:space="0" w:color="auto"/>
            <w:bottom w:val="none" w:sz="0" w:space="0" w:color="auto"/>
            <w:right w:val="none" w:sz="0" w:space="0" w:color="auto"/>
          </w:divBdr>
        </w:div>
        <w:div w:id="108932340">
          <w:marLeft w:val="0"/>
          <w:marRight w:val="0"/>
          <w:marTop w:val="0"/>
          <w:marBottom w:val="0"/>
          <w:divBdr>
            <w:top w:val="none" w:sz="0" w:space="0" w:color="auto"/>
            <w:left w:val="none" w:sz="0" w:space="0" w:color="auto"/>
            <w:bottom w:val="none" w:sz="0" w:space="0" w:color="auto"/>
            <w:right w:val="none" w:sz="0" w:space="0" w:color="auto"/>
          </w:divBdr>
        </w:div>
        <w:div w:id="108932552">
          <w:marLeft w:val="0"/>
          <w:marRight w:val="0"/>
          <w:marTop w:val="0"/>
          <w:marBottom w:val="0"/>
          <w:divBdr>
            <w:top w:val="none" w:sz="0" w:space="0" w:color="auto"/>
            <w:left w:val="none" w:sz="0" w:space="0" w:color="auto"/>
            <w:bottom w:val="none" w:sz="0" w:space="0" w:color="auto"/>
            <w:right w:val="none" w:sz="0" w:space="0" w:color="auto"/>
          </w:divBdr>
        </w:div>
        <w:div w:id="108934470">
          <w:marLeft w:val="0"/>
          <w:marRight w:val="0"/>
          <w:marTop w:val="0"/>
          <w:marBottom w:val="376"/>
          <w:divBdr>
            <w:top w:val="none" w:sz="0" w:space="0" w:color="auto"/>
            <w:left w:val="none" w:sz="0" w:space="0" w:color="auto"/>
            <w:bottom w:val="none" w:sz="0" w:space="0" w:color="auto"/>
            <w:right w:val="none" w:sz="0" w:space="0" w:color="auto"/>
          </w:divBdr>
        </w:div>
        <w:div w:id="108938494">
          <w:marLeft w:val="0"/>
          <w:marRight w:val="0"/>
          <w:marTop w:val="0"/>
          <w:marBottom w:val="0"/>
          <w:divBdr>
            <w:top w:val="none" w:sz="0" w:space="0" w:color="auto"/>
            <w:left w:val="none" w:sz="0" w:space="0" w:color="auto"/>
            <w:bottom w:val="none" w:sz="0" w:space="0" w:color="auto"/>
            <w:right w:val="none" w:sz="0" w:space="0" w:color="auto"/>
          </w:divBdr>
        </w:div>
        <w:div w:id="109009002">
          <w:marLeft w:val="0"/>
          <w:marRight w:val="0"/>
          <w:marTop w:val="100"/>
          <w:marBottom w:val="100"/>
          <w:divBdr>
            <w:top w:val="none" w:sz="0" w:space="0" w:color="auto"/>
            <w:left w:val="none" w:sz="0" w:space="0" w:color="auto"/>
            <w:bottom w:val="none" w:sz="0" w:space="0" w:color="auto"/>
            <w:right w:val="none" w:sz="0" w:space="0" w:color="auto"/>
          </w:divBdr>
        </w:div>
        <w:div w:id="109015616">
          <w:marLeft w:val="-225"/>
          <w:marRight w:val="-225"/>
          <w:marTop w:val="0"/>
          <w:marBottom w:val="0"/>
          <w:divBdr>
            <w:top w:val="none" w:sz="0" w:space="0" w:color="auto"/>
            <w:left w:val="none" w:sz="0" w:space="0" w:color="auto"/>
            <w:bottom w:val="none" w:sz="0" w:space="0" w:color="auto"/>
            <w:right w:val="none" w:sz="0" w:space="0" w:color="auto"/>
          </w:divBdr>
        </w:div>
        <w:div w:id="109083639">
          <w:marLeft w:val="0"/>
          <w:marRight w:val="0"/>
          <w:marTop w:val="0"/>
          <w:marBottom w:val="240"/>
          <w:divBdr>
            <w:top w:val="none" w:sz="0" w:space="0" w:color="auto"/>
            <w:left w:val="none" w:sz="0" w:space="0" w:color="auto"/>
            <w:bottom w:val="none" w:sz="0" w:space="0" w:color="auto"/>
            <w:right w:val="none" w:sz="0" w:space="0" w:color="auto"/>
          </w:divBdr>
        </w:div>
        <w:div w:id="109125860">
          <w:marLeft w:val="0"/>
          <w:marRight w:val="0"/>
          <w:marTop w:val="0"/>
          <w:marBottom w:val="150"/>
          <w:divBdr>
            <w:top w:val="none" w:sz="0" w:space="0" w:color="auto"/>
            <w:left w:val="none" w:sz="0" w:space="0" w:color="auto"/>
            <w:bottom w:val="none" w:sz="0" w:space="0" w:color="auto"/>
            <w:right w:val="none" w:sz="0" w:space="0" w:color="auto"/>
          </w:divBdr>
        </w:div>
        <w:div w:id="109131493">
          <w:marLeft w:val="0"/>
          <w:marRight w:val="0"/>
          <w:marTop w:val="0"/>
          <w:marBottom w:val="0"/>
          <w:divBdr>
            <w:top w:val="none" w:sz="0" w:space="0" w:color="auto"/>
            <w:left w:val="none" w:sz="0" w:space="0" w:color="auto"/>
            <w:bottom w:val="none" w:sz="0" w:space="0" w:color="auto"/>
            <w:right w:val="none" w:sz="0" w:space="0" w:color="auto"/>
          </w:divBdr>
        </w:div>
        <w:div w:id="109205158">
          <w:marLeft w:val="0"/>
          <w:marRight w:val="0"/>
          <w:marTop w:val="495"/>
          <w:marBottom w:val="495"/>
          <w:divBdr>
            <w:top w:val="none" w:sz="0" w:space="0" w:color="auto"/>
            <w:left w:val="none" w:sz="0" w:space="0" w:color="auto"/>
            <w:bottom w:val="none" w:sz="0" w:space="0" w:color="auto"/>
            <w:right w:val="none" w:sz="0" w:space="0" w:color="auto"/>
          </w:divBdr>
        </w:div>
        <w:div w:id="109208051">
          <w:marLeft w:val="0"/>
          <w:marRight w:val="0"/>
          <w:marTop w:val="0"/>
          <w:marBottom w:val="75"/>
          <w:divBdr>
            <w:top w:val="none" w:sz="0" w:space="0" w:color="auto"/>
            <w:left w:val="none" w:sz="0" w:space="0" w:color="auto"/>
            <w:bottom w:val="none" w:sz="0" w:space="0" w:color="auto"/>
            <w:right w:val="none" w:sz="0" w:space="0" w:color="auto"/>
          </w:divBdr>
        </w:div>
        <w:div w:id="1092496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9279756">
          <w:marLeft w:val="0"/>
          <w:marRight w:val="0"/>
          <w:marTop w:val="0"/>
          <w:marBottom w:val="0"/>
          <w:divBdr>
            <w:top w:val="none" w:sz="0" w:space="0" w:color="auto"/>
            <w:left w:val="none" w:sz="0" w:space="0" w:color="auto"/>
            <w:bottom w:val="none" w:sz="0" w:space="0" w:color="auto"/>
            <w:right w:val="none" w:sz="0" w:space="0" w:color="auto"/>
          </w:divBdr>
        </w:div>
        <w:div w:id="109322802">
          <w:marLeft w:val="0"/>
          <w:marRight w:val="0"/>
          <w:marTop w:val="0"/>
          <w:marBottom w:val="240"/>
          <w:divBdr>
            <w:top w:val="none" w:sz="0" w:space="0" w:color="auto"/>
            <w:left w:val="none" w:sz="0" w:space="0" w:color="auto"/>
            <w:bottom w:val="none" w:sz="0" w:space="0" w:color="auto"/>
            <w:right w:val="none" w:sz="0" w:space="0" w:color="auto"/>
          </w:divBdr>
        </w:div>
        <w:div w:id="109324386">
          <w:marLeft w:val="0"/>
          <w:marRight w:val="0"/>
          <w:marTop w:val="0"/>
          <w:marBottom w:val="0"/>
          <w:divBdr>
            <w:top w:val="none" w:sz="0" w:space="0" w:color="auto"/>
            <w:left w:val="none" w:sz="0" w:space="0" w:color="auto"/>
            <w:bottom w:val="none" w:sz="0" w:space="0" w:color="auto"/>
            <w:right w:val="none" w:sz="0" w:space="0" w:color="auto"/>
          </w:divBdr>
        </w:div>
        <w:div w:id="109327315">
          <w:marLeft w:val="-150"/>
          <w:marRight w:val="-150"/>
          <w:marTop w:val="0"/>
          <w:marBottom w:val="0"/>
          <w:divBdr>
            <w:top w:val="none" w:sz="0" w:space="0" w:color="auto"/>
            <w:left w:val="none" w:sz="0" w:space="0" w:color="auto"/>
            <w:bottom w:val="none" w:sz="0" w:space="0" w:color="auto"/>
            <w:right w:val="none" w:sz="0" w:space="0" w:color="auto"/>
          </w:divBdr>
        </w:div>
        <w:div w:id="109398147">
          <w:marLeft w:val="0"/>
          <w:marRight w:val="0"/>
          <w:marTop w:val="0"/>
          <w:marBottom w:val="0"/>
          <w:divBdr>
            <w:top w:val="none" w:sz="0" w:space="0" w:color="auto"/>
            <w:left w:val="none" w:sz="0" w:space="0" w:color="auto"/>
            <w:bottom w:val="none" w:sz="0" w:space="0" w:color="auto"/>
            <w:right w:val="none" w:sz="0" w:space="0" w:color="auto"/>
          </w:divBdr>
          <w:divsChild>
            <w:div w:id="179392194">
              <w:marLeft w:val="0"/>
              <w:marRight w:val="0"/>
              <w:marTop w:val="0"/>
              <w:marBottom w:val="240"/>
              <w:divBdr>
                <w:top w:val="none" w:sz="0" w:space="0" w:color="auto"/>
                <w:left w:val="none" w:sz="0" w:space="0" w:color="auto"/>
                <w:bottom w:val="none" w:sz="0" w:space="0" w:color="auto"/>
                <w:right w:val="none" w:sz="0" w:space="0" w:color="auto"/>
              </w:divBdr>
            </w:div>
            <w:div w:id="386144669">
              <w:marLeft w:val="0"/>
              <w:marRight w:val="0"/>
              <w:marTop w:val="0"/>
              <w:marBottom w:val="240"/>
              <w:divBdr>
                <w:top w:val="none" w:sz="0" w:space="0" w:color="auto"/>
                <w:left w:val="none" w:sz="0" w:space="0" w:color="auto"/>
                <w:bottom w:val="none" w:sz="0" w:space="0" w:color="auto"/>
                <w:right w:val="none" w:sz="0" w:space="0" w:color="auto"/>
              </w:divBdr>
            </w:div>
            <w:div w:id="456411083">
              <w:marLeft w:val="0"/>
              <w:marRight w:val="0"/>
              <w:marTop w:val="0"/>
              <w:marBottom w:val="240"/>
              <w:divBdr>
                <w:top w:val="none" w:sz="0" w:space="0" w:color="auto"/>
                <w:left w:val="none" w:sz="0" w:space="0" w:color="auto"/>
                <w:bottom w:val="none" w:sz="0" w:space="0" w:color="auto"/>
                <w:right w:val="none" w:sz="0" w:space="0" w:color="auto"/>
              </w:divBdr>
            </w:div>
          </w:divsChild>
        </w:div>
        <w:div w:id="109477129">
          <w:marLeft w:val="0"/>
          <w:marRight w:val="0"/>
          <w:marTop w:val="100"/>
          <w:marBottom w:val="100"/>
          <w:divBdr>
            <w:top w:val="none" w:sz="0" w:space="0" w:color="auto"/>
            <w:left w:val="none" w:sz="0" w:space="0" w:color="auto"/>
            <w:bottom w:val="none" w:sz="0" w:space="0" w:color="auto"/>
            <w:right w:val="none" w:sz="0" w:space="0" w:color="auto"/>
          </w:divBdr>
        </w:div>
        <w:div w:id="109517017">
          <w:marLeft w:val="0"/>
          <w:marRight w:val="0"/>
          <w:marTop w:val="0"/>
          <w:marBottom w:val="0"/>
          <w:divBdr>
            <w:top w:val="none" w:sz="0" w:space="0" w:color="auto"/>
            <w:left w:val="none" w:sz="0" w:space="0" w:color="auto"/>
            <w:bottom w:val="none" w:sz="0" w:space="0" w:color="auto"/>
            <w:right w:val="none" w:sz="0" w:space="0" w:color="auto"/>
          </w:divBdr>
        </w:div>
        <w:div w:id="109518676">
          <w:marLeft w:val="0"/>
          <w:marRight w:val="0"/>
          <w:marTop w:val="0"/>
          <w:marBottom w:val="0"/>
          <w:divBdr>
            <w:top w:val="none" w:sz="0" w:space="0" w:color="auto"/>
            <w:left w:val="none" w:sz="0" w:space="0" w:color="auto"/>
            <w:bottom w:val="none" w:sz="0" w:space="0" w:color="auto"/>
            <w:right w:val="none" w:sz="0" w:space="0" w:color="auto"/>
          </w:divBdr>
        </w:div>
        <w:div w:id="109519778">
          <w:marLeft w:val="0"/>
          <w:marRight w:val="0"/>
          <w:marTop w:val="0"/>
          <w:marBottom w:val="0"/>
          <w:divBdr>
            <w:top w:val="none" w:sz="0" w:space="0" w:color="auto"/>
            <w:left w:val="none" w:sz="0" w:space="0" w:color="auto"/>
            <w:bottom w:val="none" w:sz="0" w:space="0" w:color="auto"/>
            <w:right w:val="none" w:sz="0" w:space="0" w:color="auto"/>
          </w:divBdr>
          <w:divsChild>
            <w:div w:id="508371343">
              <w:marLeft w:val="0"/>
              <w:marRight w:val="0"/>
              <w:marTop w:val="0"/>
              <w:marBottom w:val="225"/>
              <w:divBdr>
                <w:top w:val="none" w:sz="0" w:space="0" w:color="auto"/>
                <w:left w:val="none" w:sz="0" w:space="0" w:color="auto"/>
                <w:bottom w:val="none" w:sz="0" w:space="0" w:color="auto"/>
                <w:right w:val="none" w:sz="0" w:space="0" w:color="auto"/>
              </w:divBdr>
            </w:div>
          </w:divsChild>
        </w:div>
        <w:div w:id="109592103">
          <w:marLeft w:val="-188"/>
          <w:marRight w:val="-188"/>
          <w:marTop w:val="0"/>
          <w:marBottom w:val="0"/>
          <w:divBdr>
            <w:top w:val="none" w:sz="0" w:space="0" w:color="auto"/>
            <w:left w:val="none" w:sz="0" w:space="0" w:color="auto"/>
            <w:bottom w:val="none" w:sz="0" w:space="0" w:color="auto"/>
            <w:right w:val="none" w:sz="0" w:space="0" w:color="auto"/>
          </w:divBdr>
        </w:div>
        <w:div w:id="109669044">
          <w:marLeft w:val="0"/>
          <w:marRight w:val="0"/>
          <w:marTop w:val="0"/>
          <w:marBottom w:val="0"/>
          <w:divBdr>
            <w:top w:val="none" w:sz="0" w:space="0" w:color="auto"/>
            <w:left w:val="none" w:sz="0" w:space="0" w:color="auto"/>
            <w:bottom w:val="none" w:sz="0" w:space="0" w:color="auto"/>
            <w:right w:val="none" w:sz="0" w:space="0" w:color="auto"/>
          </w:divBdr>
        </w:div>
        <w:div w:id="109708598">
          <w:marLeft w:val="0"/>
          <w:marRight w:val="0"/>
          <w:marTop w:val="0"/>
          <w:marBottom w:val="0"/>
          <w:divBdr>
            <w:top w:val="none" w:sz="0" w:space="0" w:color="auto"/>
            <w:left w:val="none" w:sz="0" w:space="0" w:color="auto"/>
            <w:bottom w:val="none" w:sz="0" w:space="0" w:color="auto"/>
            <w:right w:val="none" w:sz="0" w:space="0" w:color="auto"/>
          </w:divBdr>
        </w:div>
        <w:div w:id="109739647">
          <w:marLeft w:val="0"/>
          <w:marRight w:val="0"/>
          <w:marTop w:val="0"/>
          <w:marBottom w:val="0"/>
          <w:divBdr>
            <w:top w:val="single" w:sz="6" w:space="0" w:color="999999"/>
            <w:left w:val="single" w:sz="6" w:space="0" w:color="999999"/>
            <w:bottom w:val="single" w:sz="6" w:space="0" w:color="999999"/>
            <w:right w:val="single" w:sz="6" w:space="0" w:color="999999"/>
          </w:divBdr>
        </w:div>
        <w:div w:id="109783719">
          <w:marLeft w:val="0"/>
          <w:marRight w:val="0"/>
          <w:marTop w:val="0"/>
          <w:marBottom w:val="150"/>
          <w:divBdr>
            <w:top w:val="none" w:sz="0" w:space="0" w:color="auto"/>
            <w:left w:val="none" w:sz="0" w:space="0" w:color="auto"/>
            <w:bottom w:val="none" w:sz="0" w:space="0" w:color="auto"/>
            <w:right w:val="none" w:sz="0" w:space="0" w:color="auto"/>
          </w:divBdr>
        </w:div>
        <w:div w:id="109786344">
          <w:marLeft w:val="0"/>
          <w:marRight w:val="0"/>
          <w:marTop w:val="450"/>
          <w:marBottom w:val="435"/>
          <w:divBdr>
            <w:top w:val="none" w:sz="0" w:space="0" w:color="auto"/>
            <w:left w:val="none" w:sz="0" w:space="0" w:color="auto"/>
            <w:bottom w:val="none" w:sz="0" w:space="0" w:color="auto"/>
            <w:right w:val="none" w:sz="0" w:space="0" w:color="auto"/>
          </w:divBdr>
        </w:div>
        <w:div w:id="109786872">
          <w:marLeft w:val="0"/>
          <w:marRight w:val="0"/>
          <w:marTop w:val="0"/>
          <w:marBottom w:val="0"/>
          <w:divBdr>
            <w:top w:val="none" w:sz="0" w:space="0" w:color="auto"/>
            <w:left w:val="none" w:sz="0" w:space="0" w:color="auto"/>
            <w:bottom w:val="none" w:sz="0" w:space="0" w:color="auto"/>
            <w:right w:val="none" w:sz="0" w:space="0" w:color="auto"/>
          </w:divBdr>
        </w:div>
        <w:div w:id="109864669">
          <w:marLeft w:val="0"/>
          <w:marRight w:val="0"/>
          <w:marTop w:val="0"/>
          <w:marBottom w:val="0"/>
          <w:divBdr>
            <w:top w:val="none" w:sz="0" w:space="0" w:color="auto"/>
            <w:left w:val="none" w:sz="0" w:space="0" w:color="auto"/>
            <w:bottom w:val="none" w:sz="0" w:space="0" w:color="auto"/>
            <w:right w:val="none" w:sz="0" w:space="0" w:color="auto"/>
          </w:divBdr>
        </w:div>
        <w:div w:id="109865960">
          <w:marLeft w:val="0"/>
          <w:marRight w:val="0"/>
          <w:marTop w:val="0"/>
          <w:marBottom w:val="0"/>
          <w:divBdr>
            <w:top w:val="none" w:sz="0" w:space="0" w:color="auto"/>
            <w:left w:val="none" w:sz="0" w:space="0" w:color="auto"/>
            <w:bottom w:val="none" w:sz="0" w:space="0" w:color="auto"/>
            <w:right w:val="none" w:sz="0" w:space="0" w:color="auto"/>
          </w:divBdr>
        </w:div>
        <w:div w:id="109908475">
          <w:marLeft w:val="0"/>
          <w:marRight w:val="0"/>
          <w:marTop w:val="0"/>
          <w:marBottom w:val="0"/>
          <w:divBdr>
            <w:top w:val="none" w:sz="0" w:space="0" w:color="auto"/>
            <w:left w:val="none" w:sz="0" w:space="0" w:color="auto"/>
            <w:bottom w:val="none" w:sz="0" w:space="0" w:color="auto"/>
            <w:right w:val="none" w:sz="0" w:space="0" w:color="auto"/>
          </w:divBdr>
        </w:div>
        <w:div w:id="109933022">
          <w:marLeft w:val="0"/>
          <w:marRight w:val="0"/>
          <w:marTop w:val="150"/>
          <w:marBottom w:val="150"/>
          <w:divBdr>
            <w:top w:val="none" w:sz="0" w:space="0" w:color="auto"/>
            <w:left w:val="none" w:sz="0" w:space="0" w:color="auto"/>
            <w:bottom w:val="none" w:sz="0" w:space="0" w:color="auto"/>
            <w:right w:val="none" w:sz="0" w:space="0" w:color="auto"/>
          </w:divBdr>
        </w:div>
        <w:div w:id="109978529">
          <w:marLeft w:val="-125"/>
          <w:marRight w:val="-125"/>
          <w:marTop w:val="0"/>
          <w:marBottom w:val="0"/>
          <w:divBdr>
            <w:top w:val="none" w:sz="0" w:space="0" w:color="auto"/>
            <w:left w:val="none" w:sz="0" w:space="0" w:color="auto"/>
            <w:bottom w:val="none" w:sz="0" w:space="0" w:color="auto"/>
            <w:right w:val="none" w:sz="0" w:space="0" w:color="auto"/>
          </w:divBdr>
          <w:divsChild>
            <w:div w:id="205531826">
              <w:marLeft w:val="0"/>
              <w:marRight w:val="0"/>
              <w:marTop w:val="0"/>
              <w:marBottom w:val="0"/>
              <w:divBdr>
                <w:top w:val="none" w:sz="0" w:space="0" w:color="auto"/>
                <w:left w:val="none" w:sz="0" w:space="0" w:color="auto"/>
                <w:bottom w:val="none" w:sz="0" w:space="0" w:color="auto"/>
                <w:right w:val="none" w:sz="0" w:space="0" w:color="auto"/>
              </w:divBdr>
            </w:div>
          </w:divsChild>
        </w:div>
        <w:div w:id="109982114">
          <w:marLeft w:val="0"/>
          <w:marRight w:val="0"/>
          <w:marTop w:val="0"/>
          <w:marBottom w:val="0"/>
          <w:divBdr>
            <w:top w:val="none" w:sz="0" w:space="0" w:color="auto"/>
            <w:left w:val="none" w:sz="0" w:space="0" w:color="auto"/>
            <w:bottom w:val="none" w:sz="0" w:space="0" w:color="auto"/>
            <w:right w:val="none" w:sz="0" w:space="0" w:color="auto"/>
          </w:divBdr>
        </w:div>
        <w:div w:id="110053271">
          <w:marLeft w:val="0"/>
          <w:marRight w:val="0"/>
          <w:marTop w:val="0"/>
          <w:marBottom w:val="0"/>
          <w:divBdr>
            <w:top w:val="none" w:sz="0" w:space="0" w:color="auto"/>
            <w:left w:val="none" w:sz="0" w:space="0" w:color="auto"/>
            <w:bottom w:val="none" w:sz="0" w:space="0" w:color="auto"/>
            <w:right w:val="none" w:sz="0" w:space="0" w:color="auto"/>
          </w:divBdr>
        </w:div>
        <w:div w:id="110055995">
          <w:marLeft w:val="0"/>
          <w:marRight w:val="0"/>
          <w:marTop w:val="0"/>
          <w:marBottom w:val="0"/>
          <w:divBdr>
            <w:top w:val="none" w:sz="0" w:space="0" w:color="auto"/>
            <w:left w:val="none" w:sz="0" w:space="0" w:color="auto"/>
            <w:bottom w:val="none" w:sz="0" w:space="0" w:color="auto"/>
            <w:right w:val="none" w:sz="0" w:space="0" w:color="auto"/>
          </w:divBdr>
        </w:div>
        <w:div w:id="110127704">
          <w:marLeft w:val="0"/>
          <w:marRight w:val="0"/>
          <w:marTop w:val="0"/>
          <w:marBottom w:val="0"/>
          <w:divBdr>
            <w:top w:val="none" w:sz="0" w:space="0" w:color="auto"/>
            <w:left w:val="none" w:sz="0" w:space="0" w:color="auto"/>
            <w:bottom w:val="none" w:sz="0" w:space="0" w:color="auto"/>
            <w:right w:val="none" w:sz="0" w:space="0" w:color="auto"/>
          </w:divBdr>
        </w:div>
        <w:div w:id="110171771">
          <w:marLeft w:val="0"/>
          <w:marRight w:val="0"/>
          <w:marTop w:val="0"/>
          <w:marBottom w:val="0"/>
          <w:divBdr>
            <w:top w:val="none" w:sz="0" w:space="0" w:color="auto"/>
            <w:left w:val="none" w:sz="0" w:space="0" w:color="auto"/>
            <w:bottom w:val="none" w:sz="0" w:space="0" w:color="auto"/>
            <w:right w:val="none" w:sz="0" w:space="0" w:color="auto"/>
          </w:divBdr>
          <w:divsChild>
            <w:div w:id="133837604">
              <w:marLeft w:val="0"/>
              <w:marRight w:val="0"/>
              <w:marTop w:val="0"/>
              <w:marBottom w:val="0"/>
              <w:divBdr>
                <w:top w:val="none" w:sz="0" w:space="0" w:color="auto"/>
                <w:left w:val="none" w:sz="0" w:space="0" w:color="auto"/>
                <w:bottom w:val="none" w:sz="0" w:space="0" w:color="auto"/>
                <w:right w:val="none" w:sz="0" w:space="0" w:color="auto"/>
              </w:divBdr>
              <w:divsChild>
                <w:div w:id="4161765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174280">
          <w:marLeft w:val="0"/>
          <w:marRight w:val="0"/>
          <w:marTop w:val="0"/>
          <w:marBottom w:val="150"/>
          <w:divBdr>
            <w:top w:val="none" w:sz="0" w:space="0" w:color="auto"/>
            <w:left w:val="none" w:sz="0" w:space="0" w:color="auto"/>
            <w:bottom w:val="none" w:sz="0" w:space="0" w:color="auto"/>
            <w:right w:val="none" w:sz="0" w:space="0" w:color="auto"/>
          </w:divBdr>
        </w:div>
        <w:div w:id="110243719">
          <w:marLeft w:val="0"/>
          <w:marRight w:val="0"/>
          <w:marTop w:val="125"/>
          <w:marBottom w:val="125"/>
          <w:divBdr>
            <w:top w:val="none" w:sz="0" w:space="0" w:color="auto"/>
            <w:left w:val="none" w:sz="0" w:space="0" w:color="auto"/>
            <w:bottom w:val="none" w:sz="0" w:space="0" w:color="auto"/>
            <w:right w:val="none" w:sz="0" w:space="0" w:color="auto"/>
          </w:divBdr>
          <w:divsChild>
            <w:div w:id="548690977">
              <w:marLeft w:val="0"/>
              <w:marRight w:val="0"/>
              <w:marTop w:val="0"/>
              <w:marBottom w:val="0"/>
              <w:divBdr>
                <w:top w:val="none" w:sz="0" w:space="0" w:color="auto"/>
                <w:left w:val="none" w:sz="0" w:space="0" w:color="auto"/>
                <w:bottom w:val="none" w:sz="0" w:space="0" w:color="auto"/>
                <w:right w:val="none" w:sz="0" w:space="0" w:color="auto"/>
              </w:divBdr>
            </w:div>
          </w:divsChild>
        </w:div>
        <w:div w:id="110250896">
          <w:marLeft w:val="0"/>
          <w:marRight w:val="225"/>
          <w:marTop w:val="0"/>
          <w:marBottom w:val="0"/>
          <w:divBdr>
            <w:top w:val="none" w:sz="0" w:space="0" w:color="auto"/>
            <w:left w:val="none" w:sz="0" w:space="0" w:color="auto"/>
            <w:bottom w:val="none" w:sz="0" w:space="0" w:color="auto"/>
            <w:right w:val="none" w:sz="0" w:space="0" w:color="auto"/>
          </w:divBdr>
          <w:divsChild>
            <w:div w:id="436290672">
              <w:marLeft w:val="0"/>
              <w:marRight w:val="150"/>
              <w:marTop w:val="0"/>
              <w:marBottom w:val="0"/>
              <w:divBdr>
                <w:top w:val="none" w:sz="0" w:space="0" w:color="auto"/>
                <w:left w:val="none" w:sz="0" w:space="0" w:color="auto"/>
                <w:bottom w:val="none" w:sz="0" w:space="0" w:color="auto"/>
                <w:right w:val="none" w:sz="0" w:space="0" w:color="auto"/>
              </w:divBdr>
            </w:div>
          </w:divsChild>
        </w:div>
        <w:div w:id="110322473">
          <w:marLeft w:val="0"/>
          <w:marRight w:val="0"/>
          <w:marTop w:val="0"/>
          <w:marBottom w:val="0"/>
          <w:divBdr>
            <w:top w:val="none" w:sz="0" w:space="0" w:color="auto"/>
            <w:left w:val="none" w:sz="0" w:space="0" w:color="auto"/>
            <w:bottom w:val="none" w:sz="0" w:space="0" w:color="auto"/>
            <w:right w:val="none" w:sz="0" w:space="0" w:color="auto"/>
          </w:divBdr>
        </w:div>
        <w:div w:id="110368555">
          <w:marLeft w:val="-150"/>
          <w:marRight w:val="-150"/>
          <w:marTop w:val="0"/>
          <w:marBottom w:val="0"/>
          <w:divBdr>
            <w:top w:val="none" w:sz="0" w:space="0" w:color="auto"/>
            <w:left w:val="none" w:sz="0" w:space="0" w:color="auto"/>
            <w:bottom w:val="none" w:sz="0" w:space="0" w:color="auto"/>
            <w:right w:val="none" w:sz="0" w:space="0" w:color="auto"/>
          </w:divBdr>
          <w:divsChild>
            <w:div w:id="403919540">
              <w:marLeft w:val="0"/>
              <w:marRight w:val="0"/>
              <w:marTop w:val="0"/>
              <w:marBottom w:val="0"/>
              <w:divBdr>
                <w:top w:val="none" w:sz="0" w:space="0" w:color="auto"/>
                <w:left w:val="none" w:sz="0" w:space="0" w:color="auto"/>
                <w:bottom w:val="none" w:sz="0" w:space="0" w:color="auto"/>
                <w:right w:val="none" w:sz="0" w:space="0" w:color="auto"/>
              </w:divBdr>
              <w:divsChild>
                <w:div w:id="78022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69759">
          <w:marLeft w:val="0"/>
          <w:marRight w:val="0"/>
          <w:marTop w:val="0"/>
          <w:marBottom w:val="0"/>
          <w:divBdr>
            <w:top w:val="none" w:sz="0" w:space="0" w:color="auto"/>
            <w:left w:val="none" w:sz="0" w:space="0" w:color="auto"/>
            <w:bottom w:val="none" w:sz="0" w:space="0" w:color="auto"/>
            <w:right w:val="none" w:sz="0" w:space="0" w:color="auto"/>
          </w:divBdr>
          <w:divsChild>
            <w:div w:id="653608094">
              <w:marLeft w:val="0"/>
              <w:marRight w:val="0"/>
              <w:marTop w:val="0"/>
              <w:marBottom w:val="0"/>
              <w:divBdr>
                <w:top w:val="none" w:sz="0" w:space="0" w:color="auto"/>
                <w:left w:val="none" w:sz="0" w:space="0" w:color="auto"/>
                <w:bottom w:val="none" w:sz="0" w:space="0" w:color="auto"/>
                <w:right w:val="none" w:sz="0" w:space="0" w:color="auto"/>
              </w:divBdr>
            </w:div>
          </w:divsChild>
        </w:div>
        <w:div w:id="110442578">
          <w:marLeft w:val="0"/>
          <w:marRight w:val="0"/>
          <w:marTop w:val="0"/>
          <w:marBottom w:val="384"/>
          <w:divBdr>
            <w:top w:val="none" w:sz="0" w:space="0" w:color="auto"/>
            <w:left w:val="none" w:sz="0" w:space="0" w:color="auto"/>
            <w:bottom w:val="none" w:sz="0" w:space="0" w:color="auto"/>
            <w:right w:val="none" w:sz="0" w:space="0" w:color="auto"/>
          </w:divBdr>
        </w:div>
        <w:div w:id="110443966">
          <w:marLeft w:val="0"/>
          <w:marRight w:val="0"/>
          <w:marTop w:val="0"/>
          <w:marBottom w:val="240"/>
          <w:divBdr>
            <w:top w:val="none" w:sz="0" w:space="0" w:color="auto"/>
            <w:left w:val="none" w:sz="0" w:space="0" w:color="auto"/>
            <w:bottom w:val="none" w:sz="0" w:space="0" w:color="auto"/>
            <w:right w:val="none" w:sz="0" w:space="0" w:color="auto"/>
          </w:divBdr>
        </w:div>
        <w:div w:id="110511925">
          <w:marLeft w:val="0"/>
          <w:marRight w:val="0"/>
          <w:marTop w:val="0"/>
          <w:marBottom w:val="0"/>
          <w:divBdr>
            <w:top w:val="none" w:sz="0" w:space="0" w:color="auto"/>
            <w:left w:val="none" w:sz="0" w:space="0" w:color="auto"/>
            <w:bottom w:val="none" w:sz="0" w:space="0" w:color="auto"/>
            <w:right w:val="none" w:sz="0" w:space="0" w:color="auto"/>
          </w:divBdr>
          <w:divsChild>
            <w:div w:id="684478593">
              <w:marLeft w:val="0"/>
              <w:marRight w:val="0"/>
              <w:marTop w:val="0"/>
              <w:marBottom w:val="250"/>
              <w:divBdr>
                <w:top w:val="none" w:sz="0" w:space="0" w:color="auto"/>
                <w:left w:val="none" w:sz="0" w:space="0" w:color="auto"/>
                <w:bottom w:val="none" w:sz="0" w:space="0" w:color="auto"/>
                <w:right w:val="none" w:sz="0" w:space="0" w:color="auto"/>
              </w:divBdr>
            </w:div>
          </w:divsChild>
        </w:div>
        <w:div w:id="110515427">
          <w:marLeft w:val="0"/>
          <w:marRight w:val="0"/>
          <w:marTop w:val="0"/>
          <w:marBottom w:val="0"/>
          <w:divBdr>
            <w:top w:val="none" w:sz="0" w:space="0" w:color="auto"/>
            <w:left w:val="none" w:sz="0" w:space="0" w:color="auto"/>
            <w:bottom w:val="none" w:sz="0" w:space="0" w:color="auto"/>
            <w:right w:val="none" w:sz="0" w:space="0" w:color="auto"/>
          </w:divBdr>
        </w:div>
        <w:div w:id="110515806">
          <w:marLeft w:val="-225"/>
          <w:marRight w:val="-225"/>
          <w:marTop w:val="0"/>
          <w:marBottom w:val="0"/>
          <w:divBdr>
            <w:top w:val="none" w:sz="0" w:space="0" w:color="auto"/>
            <w:left w:val="none" w:sz="0" w:space="0" w:color="auto"/>
            <w:bottom w:val="none" w:sz="0" w:space="0" w:color="auto"/>
            <w:right w:val="none" w:sz="0" w:space="0" w:color="auto"/>
          </w:divBdr>
          <w:divsChild>
            <w:div w:id="257257840">
              <w:marLeft w:val="0"/>
              <w:marRight w:val="0"/>
              <w:marTop w:val="0"/>
              <w:marBottom w:val="0"/>
              <w:divBdr>
                <w:top w:val="none" w:sz="0" w:space="0" w:color="auto"/>
                <w:left w:val="none" w:sz="0" w:space="0" w:color="auto"/>
                <w:bottom w:val="none" w:sz="0" w:space="0" w:color="auto"/>
                <w:right w:val="none" w:sz="0" w:space="0" w:color="auto"/>
              </w:divBdr>
              <w:divsChild>
                <w:div w:id="95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1337">
          <w:marLeft w:val="0"/>
          <w:marRight w:val="0"/>
          <w:marTop w:val="100"/>
          <w:marBottom w:val="100"/>
          <w:divBdr>
            <w:top w:val="none" w:sz="0" w:space="0" w:color="auto"/>
            <w:left w:val="none" w:sz="0" w:space="0" w:color="auto"/>
            <w:bottom w:val="none" w:sz="0" w:space="0" w:color="auto"/>
            <w:right w:val="none" w:sz="0" w:space="0" w:color="auto"/>
          </w:divBdr>
          <w:divsChild>
            <w:div w:id="203059638">
              <w:marLeft w:val="0"/>
              <w:marRight w:val="0"/>
              <w:marTop w:val="0"/>
              <w:marBottom w:val="0"/>
              <w:divBdr>
                <w:top w:val="none" w:sz="0" w:space="0" w:color="auto"/>
                <w:left w:val="none" w:sz="0" w:space="0" w:color="auto"/>
                <w:bottom w:val="none" w:sz="0" w:space="0" w:color="auto"/>
                <w:right w:val="none" w:sz="0" w:space="0" w:color="auto"/>
              </w:divBdr>
            </w:div>
          </w:divsChild>
        </w:div>
        <w:div w:id="110633375">
          <w:marLeft w:val="0"/>
          <w:marRight w:val="0"/>
          <w:marTop w:val="150"/>
          <w:marBottom w:val="150"/>
          <w:divBdr>
            <w:top w:val="none" w:sz="0" w:space="0" w:color="auto"/>
            <w:left w:val="none" w:sz="0" w:space="0" w:color="auto"/>
            <w:bottom w:val="none" w:sz="0" w:space="0" w:color="auto"/>
            <w:right w:val="none" w:sz="0" w:space="0" w:color="auto"/>
          </w:divBdr>
        </w:div>
        <w:div w:id="110705340">
          <w:marLeft w:val="0"/>
          <w:marRight w:val="0"/>
          <w:marTop w:val="0"/>
          <w:marBottom w:val="75"/>
          <w:divBdr>
            <w:top w:val="none" w:sz="0" w:space="0" w:color="auto"/>
            <w:left w:val="none" w:sz="0" w:space="0" w:color="auto"/>
            <w:bottom w:val="none" w:sz="0" w:space="0" w:color="auto"/>
            <w:right w:val="none" w:sz="0" w:space="0" w:color="auto"/>
          </w:divBdr>
        </w:div>
        <w:div w:id="110706537">
          <w:marLeft w:val="0"/>
          <w:marRight w:val="0"/>
          <w:marTop w:val="0"/>
          <w:marBottom w:val="225"/>
          <w:divBdr>
            <w:top w:val="none" w:sz="0" w:space="0" w:color="auto"/>
            <w:left w:val="none" w:sz="0" w:space="0" w:color="auto"/>
            <w:bottom w:val="none" w:sz="0" w:space="0" w:color="auto"/>
            <w:right w:val="none" w:sz="0" w:space="0" w:color="auto"/>
          </w:divBdr>
        </w:div>
        <w:div w:id="110712565">
          <w:marLeft w:val="0"/>
          <w:marRight w:val="0"/>
          <w:marTop w:val="0"/>
          <w:marBottom w:val="300"/>
          <w:divBdr>
            <w:top w:val="none" w:sz="0" w:space="0" w:color="auto"/>
            <w:left w:val="none" w:sz="0" w:space="0" w:color="auto"/>
            <w:bottom w:val="none" w:sz="0" w:space="0" w:color="auto"/>
            <w:right w:val="none" w:sz="0" w:space="0" w:color="auto"/>
          </w:divBdr>
        </w:div>
        <w:div w:id="110712946">
          <w:marLeft w:val="0"/>
          <w:marRight w:val="0"/>
          <w:marTop w:val="0"/>
          <w:marBottom w:val="0"/>
          <w:divBdr>
            <w:top w:val="none" w:sz="0" w:space="0" w:color="auto"/>
            <w:left w:val="none" w:sz="0" w:space="0" w:color="auto"/>
            <w:bottom w:val="none" w:sz="0" w:space="0" w:color="auto"/>
            <w:right w:val="none" w:sz="0" w:space="0" w:color="auto"/>
          </w:divBdr>
        </w:div>
        <w:div w:id="110714502">
          <w:marLeft w:val="0"/>
          <w:marRight w:val="0"/>
          <w:marTop w:val="0"/>
          <w:marBottom w:val="0"/>
          <w:divBdr>
            <w:top w:val="single" w:sz="2" w:space="0" w:color="E0E0E0"/>
            <w:left w:val="single" w:sz="2" w:space="0" w:color="E0E0E0"/>
            <w:bottom w:val="single" w:sz="2" w:space="0" w:color="E0E0E0"/>
            <w:right w:val="single" w:sz="2" w:space="0" w:color="E0E0E0"/>
          </w:divBdr>
        </w:div>
        <w:div w:id="110781389">
          <w:marLeft w:val="-225"/>
          <w:marRight w:val="-225"/>
          <w:marTop w:val="0"/>
          <w:marBottom w:val="0"/>
          <w:divBdr>
            <w:top w:val="none" w:sz="0" w:space="0" w:color="auto"/>
            <w:left w:val="none" w:sz="0" w:space="0" w:color="auto"/>
            <w:bottom w:val="none" w:sz="0" w:space="0" w:color="auto"/>
            <w:right w:val="none" w:sz="0" w:space="0" w:color="auto"/>
          </w:divBdr>
        </w:div>
        <w:div w:id="110826657">
          <w:marLeft w:val="0"/>
          <w:marRight w:val="0"/>
          <w:marTop w:val="150"/>
          <w:marBottom w:val="0"/>
          <w:divBdr>
            <w:top w:val="none" w:sz="0" w:space="0" w:color="auto"/>
            <w:left w:val="none" w:sz="0" w:space="0" w:color="auto"/>
            <w:bottom w:val="none" w:sz="0" w:space="0" w:color="auto"/>
            <w:right w:val="none" w:sz="0" w:space="0" w:color="auto"/>
          </w:divBdr>
        </w:div>
        <w:div w:id="110829074">
          <w:marLeft w:val="0"/>
          <w:marRight w:val="0"/>
          <w:marTop w:val="0"/>
          <w:marBottom w:val="0"/>
          <w:divBdr>
            <w:top w:val="none" w:sz="0" w:space="0" w:color="auto"/>
            <w:left w:val="none" w:sz="0" w:space="0" w:color="auto"/>
            <w:bottom w:val="none" w:sz="0" w:space="0" w:color="auto"/>
            <w:right w:val="none" w:sz="0" w:space="0" w:color="auto"/>
          </w:divBdr>
        </w:div>
        <w:div w:id="110898175">
          <w:marLeft w:val="0"/>
          <w:marRight w:val="0"/>
          <w:marTop w:val="0"/>
          <w:marBottom w:val="75"/>
          <w:divBdr>
            <w:top w:val="none" w:sz="0" w:space="0" w:color="auto"/>
            <w:left w:val="none" w:sz="0" w:space="0" w:color="auto"/>
            <w:bottom w:val="none" w:sz="0" w:space="0" w:color="auto"/>
            <w:right w:val="none" w:sz="0" w:space="0" w:color="auto"/>
          </w:divBdr>
        </w:div>
        <w:div w:id="110906797">
          <w:marLeft w:val="0"/>
          <w:marRight w:val="0"/>
          <w:marTop w:val="0"/>
          <w:marBottom w:val="0"/>
          <w:divBdr>
            <w:top w:val="none" w:sz="0" w:space="0" w:color="auto"/>
            <w:left w:val="none" w:sz="0" w:space="0" w:color="auto"/>
            <w:bottom w:val="none" w:sz="0" w:space="0" w:color="auto"/>
            <w:right w:val="none" w:sz="0" w:space="0" w:color="auto"/>
          </w:divBdr>
          <w:divsChild>
            <w:div w:id="33237662">
              <w:marLeft w:val="0"/>
              <w:marRight w:val="0"/>
              <w:marTop w:val="0"/>
              <w:marBottom w:val="0"/>
              <w:divBdr>
                <w:top w:val="none" w:sz="0" w:space="0" w:color="auto"/>
                <w:left w:val="none" w:sz="0" w:space="0" w:color="auto"/>
                <w:bottom w:val="none" w:sz="0" w:space="0" w:color="auto"/>
                <w:right w:val="none" w:sz="0" w:space="0" w:color="auto"/>
              </w:divBdr>
            </w:div>
          </w:divsChild>
        </w:div>
        <w:div w:id="110978173">
          <w:marLeft w:val="0"/>
          <w:marRight w:val="0"/>
          <w:marTop w:val="0"/>
          <w:marBottom w:val="0"/>
          <w:divBdr>
            <w:top w:val="none" w:sz="0" w:space="0" w:color="auto"/>
            <w:left w:val="none" w:sz="0" w:space="0" w:color="auto"/>
            <w:bottom w:val="none" w:sz="0" w:space="0" w:color="auto"/>
            <w:right w:val="none" w:sz="0" w:space="0" w:color="auto"/>
          </w:divBdr>
        </w:div>
        <w:div w:id="111018924">
          <w:marLeft w:val="0"/>
          <w:marRight w:val="0"/>
          <w:marTop w:val="0"/>
          <w:marBottom w:val="0"/>
          <w:divBdr>
            <w:top w:val="none" w:sz="0" w:space="0" w:color="auto"/>
            <w:left w:val="none" w:sz="0" w:space="0" w:color="auto"/>
            <w:bottom w:val="none" w:sz="0" w:space="0" w:color="auto"/>
            <w:right w:val="none" w:sz="0" w:space="0" w:color="auto"/>
          </w:divBdr>
        </w:div>
        <w:div w:id="111022530">
          <w:marLeft w:val="0"/>
          <w:marRight w:val="0"/>
          <w:marTop w:val="0"/>
          <w:marBottom w:val="0"/>
          <w:divBdr>
            <w:top w:val="none" w:sz="0" w:space="0" w:color="auto"/>
            <w:left w:val="none" w:sz="0" w:space="0" w:color="auto"/>
            <w:bottom w:val="none" w:sz="0" w:space="0" w:color="auto"/>
            <w:right w:val="none" w:sz="0" w:space="0" w:color="auto"/>
          </w:divBdr>
        </w:div>
        <w:div w:id="111093291">
          <w:marLeft w:val="-225"/>
          <w:marRight w:val="-225"/>
          <w:marTop w:val="0"/>
          <w:marBottom w:val="0"/>
          <w:divBdr>
            <w:top w:val="none" w:sz="0" w:space="0" w:color="auto"/>
            <w:left w:val="none" w:sz="0" w:space="0" w:color="auto"/>
            <w:bottom w:val="none" w:sz="0" w:space="0" w:color="auto"/>
            <w:right w:val="none" w:sz="0" w:space="0" w:color="auto"/>
          </w:divBdr>
        </w:div>
        <w:div w:id="111097863">
          <w:marLeft w:val="0"/>
          <w:marRight w:val="0"/>
          <w:marTop w:val="0"/>
          <w:marBottom w:val="0"/>
          <w:divBdr>
            <w:top w:val="none" w:sz="0" w:space="0" w:color="auto"/>
            <w:left w:val="none" w:sz="0" w:space="0" w:color="auto"/>
            <w:bottom w:val="none" w:sz="0" w:space="0" w:color="auto"/>
            <w:right w:val="none" w:sz="0" w:space="0" w:color="auto"/>
          </w:divBdr>
          <w:divsChild>
            <w:div w:id="548106465">
              <w:marLeft w:val="0"/>
              <w:marRight w:val="0"/>
              <w:marTop w:val="0"/>
              <w:marBottom w:val="0"/>
              <w:divBdr>
                <w:top w:val="none" w:sz="0" w:space="0" w:color="auto"/>
                <w:left w:val="none" w:sz="0" w:space="0" w:color="auto"/>
                <w:bottom w:val="none" w:sz="0" w:space="0" w:color="auto"/>
                <w:right w:val="none" w:sz="0" w:space="0" w:color="auto"/>
              </w:divBdr>
            </w:div>
          </w:divsChild>
        </w:div>
        <w:div w:id="111100114">
          <w:marLeft w:val="0"/>
          <w:marRight w:val="0"/>
          <w:marTop w:val="0"/>
          <w:marBottom w:val="0"/>
          <w:divBdr>
            <w:top w:val="none" w:sz="0" w:space="0" w:color="auto"/>
            <w:left w:val="none" w:sz="0" w:space="0" w:color="auto"/>
            <w:bottom w:val="none" w:sz="0" w:space="0" w:color="auto"/>
            <w:right w:val="none" w:sz="0" w:space="0" w:color="auto"/>
          </w:divBdr>
        </w:div>
        <w:div w:id="111167693">
          <w:marLeft w:val="0"/>
          <w:marRight w:val="0"/>
          <w:marTop w:val="0"/>
          <w:marBottom w:val="0"/>
          <w:divBdr>
            <w:top w:val="dotted" w:sz="6" w:space="4" w:color="EBEBEB"/>
            <w:left w:val="none" w:sz="0" w:space="8" w:color="auto"/>
            <w:bottom w:val="dotted" w:sz="6" w:space="4" w:color="EBEBEB"/>
            <w:right w:val="none" w:sz="0" w:space="8" w:color="auto"/>
          </w:divBdr>
        </w:div>
        <w:div w:id="111174102">
          <w:marLeft w:val="0"/>
          <w:marRight w:val="0"/>
          <w:marTop w:val="150"/>
          <w:marBottom w:val="330"/>
          <w:divBdr>
            <w:top w:val="none" w:sz="0" w:space="0" w:color="auto"/>
            <w:left w:val="none" w:sz="0" w:space="0" w:color="auto"/>
            <w:bottom w:val="none" w:sz="0" w:space="0" w:color="auto"/>
            <w:right w:val="none" w:sz="0" w:space="0" w:color="auto"/>
          </w:divBdr>
          <w:divsChild>
            <w:div w:id="230777431">
              <w:marLeft w:val="0"/>
              <w:marRight w:val="0"/>
              <w:marTop w:val="0"/>
              <w:marBottom w:val="0"/>
              <w:divBdr>
                <w:top w:val="none" w:sz="0" w:space="0" w:color="auto"/>
                <w:left w:val="none" w:sz="0" w:space="0" w:color="auto"/>
                <w:bottom w:val="none" w:sz="0" w:space="0" w:color="auto"/>
                <w:right w:val="none" w:sz="0" w:space="0" w:color="auto"/>
              </w:divBdr>
            </w:div>
          </w:divsChild>
        </w:div>
        <w:div w:id="111293891">
          <w:marLeft w:val="0"/>
          <w:marRight w:val="0"/>
          <w:marTop w:val="0"/>
          <w:marBottom w:val="0"/>
          <w:divBdr>
            <w:top w:val="single" w:sz="6" w:space="0" w:color="999999"/>
            <w:left w:val="single" w:sz="6" w:space="0" w:color="999999"/>
            <w:bottom w:val="single" w:sz="6" w:space="0" w:color="999999"/>
            <w:right w:val="single" w:sz="6" w:space="0" w:color="999999"/>
          </w:divBdr>
        </w:div>
        <w:div w:id="111360589">
          <w:marLeft w:val="0"/>
          <w:marRight w:val="0"/>
          <w:marTop w:val="0"/>
          <w:marBottom w:val="0"/>
          <w:divBdr>
            <w:top w:val="none" w:sz="0" w:space="0" w:color="auto"/>
            <w:left w:val="none" w:sz="0" w:space="0" w:color="auto"/>
            <w:bottom w:val="none" w:sz="0" w:space="0" w:color="auto"/>
            <w:right w:val="none" w:sz="0" w:space="0" w:color="auto"/>
          </w:divBdr>
        </w:div>
        <w:div w:id="111363762">
          <w:marLeft w:val="0"/>
          <w:marRight w:val="0"/>
          <w:marTop w:val="125"/>
          <w:marBottom w:val="125"/>
          <w:divBdr>
            <w:top w:val="none" w:sz="0" w:space="0" w:color="auto"/>
            <w:left w:val="none" w:sz="0" w:space="0" w:color="auto"/>
            <w:bottom w:val="none" w:sz="0" w:space="0" w:color="auto"/>
            <w:right w:val="none" w:sz="0" w:space="0" w:color="auto"/>
          </w:divBdr>
          <w:divsChild>
            <w:div w:id="533274459">
              <w:marLeft w:val="0"/>
              <w:marRight w:val="0"/>
              <w:marTop w:val="0"/>
              <w:marBottom w:val="0"/>
              <w:divBdr>
                <w:top w:val="none" w:sz="0" w:space="0" w:color="auto"/>
                <w:left w:val="none" w:sz="0" w:space="0" w:color="auto"/>
                <w:bottom w:val="none" w:sz="0" w:space="0" w:color="auto"/>
                <w:right w:val="none" w:sz="0" w:space="0" w:color="auto"/>
              </w:divBdr>
            </w:div>
          </w:divsChild>
        </w:div>
        <w:div w:id="111368296">
          <w:marLeft w:val="0"/>
          <w:marRight w:val="0"/>
          <w:marTop w:val="0"/>
          <w:marBottom w:val="0"/>
          <w:divBdr>
            <w:top w:val="none" w:sz="0" w:space="0" w:color="auto"/>
            <w:left w:val="none" w:sz="0" w:space="0" w:color="auto"/>
            <w:bottom w:val="none" w:sz="0" w:space="0" w:color="auto"/>
            <w:right w:val="none" w:sz="0" w:space="0" w:color="auto"/>
          </w:divBdr>
        </w:div>
        <w:div w:id="111443683">
          <w:marLeft w:val="0"/>
          <w:marRight w:val="0"/>
          <w:marTop w:val="0"/>
          <w:marBottom w:val="75"/>
          <w:divBdr>
            <w:top w:val="none" w:sz="0" w:space="0" w:color="auto"/>
            <w:left w:val="none" w:sz="0" w:space="0" w:color="auto"/>
            <w:bottom w:val="none" w:sz="0" w:space="0" w:color="auto"/>
            <w:right w:val="none" w:sz="0" w:space="0" w:color="auto"/>
          </w:divBdr>
        </w:div>
        <w:div w:id="111482282">
          <w:marLeft w:val="0"/>
          <w:marRight w:val="0"/>
          <w:marTop w:val="0"/>
          <w:marBottom w:val="0"/>
          <w:divBdr>
            <w:top w:val="none" w:sz="0" w:space="0" w:color="auto"/>
            <w:left w:val="none" w:sz="0" w:space="0" w:color="auto"/>
            <w:bottom w:val="none" w:sz="0" w:space="0" w:color="auto"/>
            <w:right w:val="none" w:sz="0" w:space="0" w:color="auto"/>
          </w:divBdr>
        </w:div>
        <w:div w:id="111487724">
          <w:marLeft w:val="0"/>
          <w:marRight w:val="0"/>
          <w:marTop w:val="0"/>
          <w:marBottom w:val="240"/>
          <w:divBdr>
            <w:top w:val="none" w:sz="0" w:space="0" w:color="auto"/>
            <w:left w:val="none" w:sz="0" w:space="0" w:color="auto"/>
            <w:bottom w:val="none" w:sz="0" w:space="0" w:color="auto"/>
            <w:right w:val="none" w:sz="0" w:space="0" w:color="auto"/>
          </w:divBdr>
        </w:div>
        <w:div w:id="111824166">
          <w:marLeft w:val="15"/>
          <w:marRight w:val="225"/>
          <w:marTop w:val="225"/>
          <w:marBottom w:val="105"/>
          <w:divBdr>
            <w:top w:val="none" w:sz="0" w:space="0" w:color="auto"/>
            <w:left w:val="none" w:sz="0" w:space="0" w:color="auto"/>
            <w:bottom w:val="none" w:sz="0" w:space="0" w:color="auto"/>
            <w:right w:val="none" w:sz="0" w:space="0" w:color="auto"/>
          </w:divBdr>
        </w:div>
        <w:div w:id="111899940">
          <w:marLeft w:val="0"/>
          <w:marRight w:val="0"/>
          <w:marTop w:val="0"/>
          <w:marBottom w:val="0"/>
          <w:divBdr>
            <w:top w:val="none" w:sz="0" w:space="0" w:color="auto"/>
            <w:left w:val="none" w:sz="0" w:space="0" w:color="auto"/>
            <w:bottom w:val="none" w:sz="0" w:space="0" w:color="auto"/>
            <w:right w:val="none" w:sz="0" w:space="0" w:color="auto"/>
          </w:divBdr>
          <w:divsChild>
            <w:div w:id="315033504">
              <w:marLeft w:val="0"/>
              <w:marRight w:val="0"/>
              <w:marTop w:val="0"/>
              <w:marBottom w:val="345"/>
              <w:divBdr>
                <w:top w:val="none" w:sz="0" w:space="0" w:color="auto"/>
                <w:left w:val="none" w:sz="0" w:space="0" w:color="auto"/>
                <w:bottom w:val="none" w:sz="0" w:space="0" w:color="auto"/>
                <w:right w:val="none" w:sz="0" w:space="0" w:color="auto"/>
              </w:divBdr>
            </w:div>
          </w:divsChild>
        </w:div>
        <w:div w:id="112018182">
          <w:marLeft w:val="0"/>
          <w:marRight w:val="0"/>
          <w:marTop w:val="0"/>
          <w:marBottom w:val="125"/>
          <w:divBdr>
            <w:top w:val="none" w:sz="0" w:space="0" w:color="auto"/>
            <w:left w:val="none" w:sz="0" w:space="0" w:color="auto"/>
            <w:bottom w:val="none" w:sz="0" w:space="0" w:color="auto"/>
            <w:right w:val="none" w:sz="0" w:space="0" w:color="auto"/>
          </w:divBdr>
        </w:div>
        <w:div w:id="112018625">
          <w:marLeft w:val="0"/>
          <w:marRight w:val="0"/>
          <w:marTop w:val="0"/>
          <w:marBottom w:val="0"/>
          <w:divBdr>
            <w:top w:val="none" w:sz="0" w:space="0" w:color="auto"/>
            <w:left w:val="none" w:sz="0" w:space="0" w:color="auto"/>
            <w:bottom w:val="none" w:sz="0" w:space="0" w:color="auto"/>
            <w:right w:val="none" w:sz="0" w:space="0" w:color="auto"/>
          </w:divBdr>
        </w:div>
        <w:div w:id="112021211">
          <w:marLeft w:val="0"/>
          <w:marRight w:val="0"/>
          <w:marTop w:val="0"/>
          <w:marBottom w:val="0"/>
          <w:divBdr>
            <w:top w:val="none" w:sz="0" w:space="0" w:color="auto"/>
            <w:left w:val="none" w:sz="0" w:space="0" w:color="auto"/>
            <w:bottom w:val="none" w:sz="0" w:space="0" w:color="auto"/>
            <w:right w:val="none" w:sz="0" w:space="0" w:color="auto"/>
          </w:divBdr>
        </w:div>
        <w:div w:id="112095308">
          <w:marLeft w:val="0"/>
          <w:marRight w:val="0"/>
          <w:marTop w:val="0"/>
          <w:marBottom w:val="0"/>
          <w:divBdr>
            <w:top w:val="none" w:sz="0" w:space="0" w:color="auto"/>
            <w:left w:val="none" w:sz="0" w:space="0" w:color="auto"/>
            <w:bottom w:val="none" w:sz="0" w:space="0" w:color="auto"/>
            <w:right w:val="none" w:sz="0" w:space="0" w:color="auto"/>
          </w:divBdr>
        </w:div>
        <w:div w:id="112099096">
          <w:marLeft w:val="0"/>
          <w:marRight w:val="0"/>
          <w:marTop w:val="0"/>
          <w:marBottom w:val="0"/>
          <w:divBdr>
            <w:top w:val="none" w:sz="0" w:space="0" w:color="auto"/>
            <w:left w:val="none" w:sz="0" w:space="0" w:color="auto"/>
            <w:bottom w:val="none" w:sz="0" w:space="0" w:color="auto"/>
            <w:right w:val="none" w:sz="0" w:space="0" w:color="auto"/>
          </w:divBdr>
        </w:div>
        <w:div w:id="112138885">
          <w:marLeft w:val="0"/>
          <w:marRight w:val="0"/>
          <w:marTop w:val="0"/>
          <w:marBottom w:val="0"/>
          <w:divBdr>
            <w:top w:val="none" w:sz="0" w:space="0" w:color="auto"/>
            <w:left w:val="none" w:sz="0" w:space="0" w:color="auto"/>
            <w:bottom w:val="none" w:sz="0" w:space="0" w:color="auto"/>
            <w:right w:val="none" w:sz="0" w:space="0" w:color="auto"/>
          </w:divBdr>
        </w:div>
        <w:div w:id="112212777">
          <w:marLeft w:val="0"/>
          <w:marRight w:val="0"/>
          <w:marTop w:val="0"/>
          <w:marBottom w:val="0"/>
          <w:divBdr>
            <w:top w:val="none" w:sz="0" w:space="0" w:color="auto"/>
            <w:left w:val="none" w:sz="0" w:space="0" w:color="auto"/>
            <w:bottom w:val="none" w:sz="0" w:space="0" w:color="auto"/>
            <w:right w:val="none" w:sz="0" w:space="0" w:color="auto"/>
          </w:divBdr>
        </w:div>
        <w:div w:id="112331913">
          <w:marLeft w:val="0"/>
          <w:marRight w:val="225"/>
          <w:marTop w:val="0"/>
          <w:marBottom w:val="0"/>
          <w:divBdr>
            <w:top w:val="none" w:sz="0" w:space="0" w:color="auto"/>
            <w:left w:val="none" w:sz="0" w:space="0" w:color="auto"/>
            <w:bottom w:val="none" w:sz="0" w:space="0" w:color="auto"/>
            <w:right w:val="none" w:sz="0" w:space="0" w:color="auto"/>
          </w:divBdr>
        </w:div>
        <w:div w:id="112480003">
          <w:marLeft w:val="0"/>
          <w:marRight w:val="0"/>
          <w:marTop w:val="0"/>
          <w:marBottom w:val="0"/>
          <w:divBdr>
            <w:top w:val="none" w:sz="0" w:space="0" w:color="auto"/>
            <w:left w:val="none" w:sz="0" w:space="0" w:color="auto"/>
            <w:bottom w:val="none" w:sz="0" w:space="0" w:color="auto"/>
            <w:right w:val="none" w:sz="0" w:space="0" w:color="auto"/>
          </w:divBdr>
        </w:div>
        <w:div w:id="112482435">
          <w:marLeft w:val="0"/>
          <w:marRight w:val="0"/>
          <w:marTop w:val="0"/>
          <w:marBottom w:val="0"/>
          <w:divBdr>
            <w:top w:val="none" w:sz="0" w:space="0" w:color="auto"/>
            <w:left w:val="none" w:sz="0" w:space="0" w:color="auto"/>
            <w:bottom w:val="none" w:sz="0" w:space="0" w:color="auto"/>
            <w:right w:val="none" w:sz="0" w:space="0" w:color="auto"/>
          </w:divBdr>
        </w:div>
        <w:div w:id="112526188">
          <w:marLeft w:val="0"/>
          <w:marRight w:val="188"/>
          <w:marTop w:val="0"/>
          <w:marBottom w:val="0"/>
          <w:divBdr>
            <w:top w:val="none" w:sz="0" w:space="0" w:color="auto"/>
            <w:left w:val="none" w:sz="0" w:space="0" w:color="auto"/>
            <w:bottom w:val="none" w:sz="0" w:space="0" w:color="auto"/>
            <w:right w:val="none" w:sz="0" w:space="0" w:color="auto"/>
          </w:divBdr>
        </w:div>
        <w:div w:id="112556140">
          <w:marLeft w:val="0"/>
          <w:marRight w:val="0"/>
          <w:marTop w:val="0"/>
          <w:marBottom w:val="0"/>
          <w:divBdr>
            <w:top w:val="none" w:sz="0" w:space="0" w:color="auto"/>
            <w:left w:val="none" w:sz="0" w:space="0" w:color="auto"/>
            <w:bottom w:val="none" w:sz="0" w:space="0" w:color="auto"/>
            <w:right w:val="none" w:sz="0" w:space="0" w:color="auto"/>
          </w:divBdr>
        </w:div>
        <w:div w:id="112596215">
          <w:marLeft w:val="0"/>
          <w:marRight w:val="0"/>
          <w:marTop w:val="0"/>
          <w:marBottom w:val="75"/>
          <w:divBdr>
            <w:top w:val="none" w:sz="0" w:space="0" w:color="auto"/>
            <w:left w:val="none" w:sz="0" w:space="0" w:color="auto"/>
            <w:bottom w:val="none" w:sz="0" w:space="0" w:color="auto"/>
            <w:right w:val="none" w:sz="0" w:space="0" w:color="auto"/>
          </w:divBdr>
        </w:div>
        <w:div w:id="112746184">
          <w:marLeft w:val="0"/>
          <w:marRight w:val="0"/>
          <w:marTop w:val="450"/>
          <w:marBottom w:val="450"/>
          <w:divBdr>
            <w:top w:val="none" w:sz="0" w:space="0" w:color="auto"/>
            <w:left w:val="none" w:sz="0" w:space="0" w:color="auto"/>
            <w:bottom w:val="none" w:sz="0" w:space="0" w:color="auto"/>
            <w:right w:val="none" w:sz="0" w:space="0" w:color="auto"/>
          </w:divBdr>
          <w:divsChild>
            <w:div w:id="98838641">
              <w:marLeft w:val="0"/>
              <w:marRight w:val="0"/>
              <w:marTop w:val="0"/>
              <w:marBottom w:val="0"/>
              <w:divBdr>
                <w:top w:val="none" w:sz="0" w:space="0" w:color="auto"/>
                <w:left w:val="none" w:sz="0" w:space="0" w:color="auto"/>
                <w:bottom w:val="single" w:sz="6" w:space="5" w:color="E6E3E2"/>
                <w:right w:val="none" w:sz="0" w:space="0" w:color="auto"/>
              </w:divBdr>
            </w:div>
          </w:divsChild>
        </w:div>
        <w:div w:id="112790530">
          <w:marLeft w:val="0"/>
          <w:marRight w:val="0"/>
          <w:marTop w:val="0"/>
          <w:marBottom w:val="0"/>
          <w:divBdr>
            <w:top w:val="single" w:sz="2" w:space="0" w:color="E0E0E0"/>
            <w:left w:val="single" w:sz="2" w:space="0" w:color="E0E0E0"/>
            <w:bottom w:val="single" w:sz="2" w:space="0" w:color="E0E0E0"/>
            <w:right w:val="single" w:sz="2" w:space="0" w:color="E0E0E0"/>
          </w:divBdr>
        </w:div>
        <w:div w:id="112797330">
          <w:marLeft w:val="0"/>
          <w:marRight w:val="0"/>
          <w:marTop w:val="0"/>
          <w:marBottom w:val="0"/>
          <w:divBdr>
            <w:top w:val="none" w:sz="0" w:space="0" w:color="auto"/>
            <w:left w:val="none" w:sz="0" w:space="0" w:color="auto"/>
            <w:bottom w:val="none" w:sz="0" w:space="0" w:color="auto"/>
            <w:right w:val="none" w:sz="0" w:space="0" w:color="auto"/>
          </w:divBdr>
          <w:divsChild>
            <w:div w:id="115568974">
              <w:marLeft w:val="0"/>
              <w:marRight w:val="0"/>
              <w:marTop w:val="0"/>
              <w:marBottom w:val="0"/>
              <w:divBdr>
                <w:top w:val="none" w:sz="0" w:space="0" w:color="auto"/>
                <w:left w:val="none" w:sz="0" w:space="0" w:color="auto"/>
                <w:bottom w:val="none" w:sz="0" w:space="0" w:color="auto"/>
                <w:right w:val="none" w:sz="0" w:space="0" w:color="auto"/>
              </w:divBdr>
              <w:divsChild>
                <w:div w:id="574096381">
                  <w:marLeft w:val="0"/>
                  <w:marRight w:val="0"/>
                  <w:marTop w:val="0"/>
                  <w:marBottom w:val="0"/>
                  <w:divBdr>
                    <w:top w:val="none" w:sz="0" w:space="0" w:color="auto"/>
                    <w:left w:val="none" w:sz="0" w:space="0" w:color="auto"/>
                    <w:bottom w:val="none" w:sz="0" w:space="0" w:color="auto"/>
                    <w:right w:val="none" w:sz="0" w:space="0" w:color="auto"/>
                  </w:divBdr>
                </w:div>
              </w:divsChild>
            </w:div>
            <w:div w:id="190068529">
              <w:marLeft w:val="0"/>
              <w:marRight w:val="0"/>
              <w:marTop w:val="0"/>
              <w:marBottom w:val="0"/>
              <w:divBdr>
                <w:top w:val="none" w:sz="0" w:space="0" w:color="auto"/>
                <w:left w:val="none" w:sz="0" w:space="0" w:color="auto"/>
                <w:bottom w:val="none" w:sz="0" w:space="0" w:color="auto"/>
                <w:right w:val="none" w:sz="0" w:space="0" w:color="auto"/>
              </w:divBdr>
            </w:div>
            <w:div w:id="224419275">
              <w:marLeft w:val="0"/>
              <w:marRight w:val="0"/>
              <w:marTop w:val="0"/>
              <w:marBottom w:val="0"/>
              <w:divBdr>
                <w:top w:val="none" w:sz="0" w:space="0" w:color="auto"/>
                <w:left w:val="none" w:sz="0" w:space="0" w:color="auto"/>
                <w:bottom w:val="none" w:sz="0" w:space="0" w:color="auto"/>
                <w:right w:val="none" w:sz="0" w:space="0" w:color="auto"/>
              </w:divBdr>
            </w:div>
            <w:div w:id="309015976">
              <w:marLeft w:val="0"/>
              <w:marRight w:val="0"/>
              <w:marTop w:val="0"/>
              <w:marBottom w:val="0"/>
              <w:divBdr>
                <w:top w:val="none" w:sz="0" w:space="0" w:color="auto"/>
                <w:left w:val="none" w:sz="0" w:space="0" w:color="auto"/>
                <w:bottom w:val="none" w:sz="0" w:space="0" w:color="auto"/>
                <w:right w:val="none" w:sz="0" w:space="0" w:color="auto"/>
              </w:divBdr>
            </w:div>
            <w:div w:id="414589215">
              <w:marLeft w:val="0"/>
              <w:marRight w:val="0"/>
              <w:marTop w:val="0"/>
              <w:marBottom w:val="0"/>
              <w:divBdr>
                <w:top w:val="none" w:sz="0" w:space="0" w:color="auto"/>
                <w:left w:val="none" w:sz="0" w:space="0" w:color="auto"/>
                <w:bottom w:val="none" w:sz="0" w:space="0" w:color="auto"/>
                <w:right w:val="none" w:sz="0" w:space="0" w:color="auto"/>
              </w:divBdr>
            </w:div>
            <w:div w:id="426314292">
              <w:marLeft w:val="0"/>
              <w:marRight w:val="0"/>
              <w:marTop w:val="0"/>
              <w:marBottom w:val="0"/>
              <w:divBdr>
                <w:top w:val="none" w:sz="0" w:space="0" w:color="auto"/>
                <w:left w:val="none" w:sz="0" w:space="0" w:color="auto"/>
                <w:bottom w:val="none" w:sz="0" w:space="0" w:color="auto"/>
                <w:right w:val="none" w:sz="0" w:space="0" w:color="auto"/>
              </w:divBdr>
            </w:div>
            <w:div w:id="585964929">
              <w:marLeft w:val="0"/>
              <w:marRight w:val="0"/>
              <w:marTop w:val="0"/>
              <w:marBottom w:val="0"/>
              <w:divBdr>
                <w:top w:val="none" w:sz="0" w:space="0" w:color="auto"/>
                <w:left w:val="none" w:sz="0" w:space="0" w:color="auto"/>
                <w:bottom w:val="none" w:sz="0" w:space="0" w:color="auto"/>
                <w:right w:val="none" w:sz="0" w:space="0" w:color="auto"/>
              </w:divBdr>
            </w:div>
            <w:div w:id="678507708">
              <w:marLeft w:val="0"/>
              <w:marRight w:val="0"/>
              <w:marTop w:val="0"/>
              <w:marBottom w:val="0"/>
              <w:divBdr>
                <w:top w:val="none" w:sz="0" w:space="0" w:color="auto"/>
                <w:left w:val="none" w:sz="0" w:space="0" w:color="auto"/>
                <w:bottom w:val="none" w:sz="0" w:space="0" w:color="auto"/>
                <w:right w:val="none" w:sz="0" w:space="0" w:color="auto"/>
              </w:divBdr>
            </w:div>
          </w:divsChild>
        </w:div>
        <w:div w:id="112872425">
          <w:marLeft w:val="0"/>
          <w:marRight w:val="0"/>
          <w:marTop w:val="0"/>
          <w:marBottom w:val="0"/>
          <w:divBdr>
            <w:top w:val="none" w:sz="0" w:space="0" w:color="auto"/>
            <w:left w:val="none" w:sz="0" w:space="0" w:color="auto"/>
            <w:bottom w:val="none" w:sz="0" w:space="0" w:color="auto"/>
            <w:right w:val="none" w:sz="0" w:space="0" w:color="auto"/>
          </w:divBdr>
        </w:div>
        <w:div w:id="112873016">
          <w:marLeft w:val="0"/>
          <w:marRight w:val="0"/>
          <w:marTop w:val="0"/>
          <w:marBottom w:val="0"/>
          <w:divBdr>
            <w:top w:val="none" w:sz="0" w:space="0" w:color="auto"/>
            <w:left w:val="none" w:sz="0" w:space="0" w:color="auto"/>
            <w:bottom w:val="none" w:sz="0" w:space="0" w:color="auto"/>
            <w:right w:val="none" w:sz="0" w:space="0" w:color="auto"/>
          </w:divBdr>
        </w:div>
        <w:div w:id="112873674">
          <w:marLeft w:val="0"/>
          <w:marRight w:val="0"/>
          <w:marTop w:val="0"/>
          <w:marBottom w:val="0"/>
          <w:divBdr>
            <w:top w:val="none" w:sz="0" w:space="0" w:color="auto"/>
            <w:left w:val="none" w:sz="0" w:space="0" w:color="auto"/>
            <w:bottom w:val="none" w:sz="0" w:space="0" w:color="auto"/>
            <w:right w:val="none" w:sz="0" w:space="0" w:color="auto"/>
          </w:divBdr>
        </w:div>
        <w:div w:id="112984878">
          <w:marLeft w:val="0"/>
          <w:marRight w:val="0"/>
          <w:marTop w:val="0"/>
          <w:marBottom w:val="0"/>
          <w:divBdr>
            <w:top w:val="none" w:sz="0" w:space="0" w:color="auto"/>
            <w:left w:val="none" w:sz="0" w:space="0" w:color="auto"/>
            <w:bottom w:val="none" w:sz="0" w:space="0" w:color="auto"/>
            <w:right w:val="none" w:sz="0" w:space="0" w:color="auto"/>
          </w:divBdr>
          <w:divsChild>
            <w:div w:id="729618500">
              <w:marLeft w:val="-188"/>
              <w:marRight w:val="-188"/>
              <w:marTop w:val="0"/>
              <w:marBottom w:val="0"/>
              <w:divBdr>
                <w:top w:val="none" w:sz="0" w:space="0" w:color="auto"/>
                <w:left w:val="none" w:sz="0" w:space="0" w:color="auto"/>
                <w:bottom w:val="none" w:sz="0" w:space="0" w:color="auto"/>
                <w:right w:val="none" w:sz="0" w:space="0" w:color="auto"/>
              </w:divBdr>
              <w:divsChild>
                <w:div w:id="3578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4917">
          <w:marLeft w:val="-150"/>
          <w:marRight w:val="-150"/>
          <w:marTop w:val="0"/>
          <w:marBottom w:val="300"/>
          <w:divBdr>
            <w:top w:val="none" w:sz="0" w:space="0" w:color="auto"/>
            <w:left w:val="none" w:sz="0" w:space="0" w:color="auto"/>
            <w:bottom w:val="none" w:sz="0" w:space="0" w:color="auto"/>
            <w:right w:val="none" w:sz="0" w:space="0" w:color="auto"/>
          </w:divBdr>
          <w:divsChild>
            <w:div w:id="594286550">
              <w:marLeft w:val="0"/>
              <w:marRight w:val="0"/>
              <w:marTop w:val="0"/>
              <w:marBottom w:val="0"/>
              <w:divBdr>
                <w:top w:val="none" w:sz="0" w:space="0" w:color="auto"/>
                <w:left w:val="none" w:sz="0" w:space="0" w:color="auto"/>
                <w:bottom w:val="none" w:sz="0" w:space="0" w:color="auto"/>
                <w:right w:val="none" w:sz="0" w:space="0" w:color="auto"/>
              </w:divBdr>
            </w:div>
          </w:divsChild>
        </w:div>
        <w:div w:id="112990155">
          <w:marLeft w:val="0"/>
          <w:marRight w:val="0"/>
          <w:marTop w:val="0"/>
          <w:marBottom w:val="0"/>
          <w:divBdr>
            <w:top w:val="none" w:sz="0" w:space="0" w:color="auto"/>
            <w:left w:val="none" w:sz="0" w:space="0" w:color="auto"/>
            <w:bottom w:val="none" w:sz="0" w:space="0" w:color="auto"/>
            <w:right w:val="none" w:sz="0" w:space="0" w:color="auto"/>
          </w:divBdr>
        </w:div>
        <w:div w:id="112990996">
          <w:marLeft w:val="-225"/>
          <w:marRight w:val="-225"/>
          <w:marTop w:val="0"/>
          <w:marBottom w:val="0"/>
          <w:divBdr>
            <w:top w:val="none" w:sz="0" w:space="0" w:color="auto"/>
            <w:left w:val="none" w:sz="0" w:space="0" w:color="auto"/>
            <w:bottom w:val="none" w:sz="0" w:space="0" w:color="auto"/>
            <w:right w:val="none" w:sz="0" w:space="0" w:color="auto"/>
          </w:divBdr>
        </w:div>
        <w:div w:id="113016116">
          <w:marLeft w:val="1221"/>
          <w:marRight w:val="0"/>
          <w:marTop w:val="0"/>
          <w:marBottom w:val="0"/>
          <w:divBdr>
            <w:top w:val="none" w:sz="0" w:space="0" w:color="auto"/>
            <w:left w:val="none" w:sz="0" w:space="0" w:color="auto"/>
            <w:bottom w:val="none" w:sz="0" w:space="0" w:color="auto"/>
            <w:right w:val="none" w:sz="0" w:space="0" w:color="auto"/>
          </w:divBdr>
        </w:div>
        <w:div w:id="113058241">
          <w:marLeft w:val="0"/>
          <w:marRight w:val="0"/>
          <w:marTop w:val="0"/>
          <w:marBottom w:val="0"/>
          <w:divBdr>
            <w:top w:val="single" w:sz="2" w:space="0" w:color="E0E0E0"/>
            <w:left w:val="single" w:sz="2" w:space="0" w:color="E0E0E0"/>
            <w:bottom w:val="single" w:sz="2" w:space="0" w:color="E0E0E0"/>
            <w:right w:val="single" w:sz="2" w:space="0" w:color="E0E0E0"/>
          </w:divBdr>
        </w:div>
        <w:div w:id="113063184">
          <w:marLeft w:val="0"/>
          <w:marRight w:val="0"/>
          <w:marTop w:val="0"/>
          <w:marBottom w:val="240"/>
          <w:divBdr>
            <w:top w:val="none" w:sz="0" w:space="0" w:color="auto"/>
            <w:left w:val="none" w:sz="0" w:space="0" w:color="auto"/>
            <w:bottom w:val="none" w:sz="0" w:space="0" w:color="auto"/>
            <w:right w:val="none" w:sz="0" w:space="0" w:color="auto"/>
          </w:divBdr>
        </w:div>
        <w:div w:id="113063901">
          <w:marLeft w:val="1463"/>
          <w:marRight w:val="0"/>
          <w:marTop w:val="0"/>
          <w:marBottom w:val="0"/>
          <w:divBdr>
            <w:top w:val="none" w:sz="0" w:space="0" w:color="auto"/>
            <w:left w:val="none" w:sz="0" w:space="0" w:color="auto"/>
            <w:bottom w:val="none" w:sz="0" w:space="0" w:color="auto"/>
            <w:right w:val="none" w:sz="0" w:space="0" w:color="auto"/>
          </w:divBdr>
        </w:div>
        <w:div w:id="113132974">
          <w:marLeft w:val="0"/>
          <w:marRight w:val="0"/>
          <w:marTop w:val="0"/>
          <w:marBottom w:val="376"/>
          <w:divBdr>
            <w:top w:val="none" w:sz="0" w:space="0" w:color="auto"/>
            <w:left w:val="none" w:sz="0" w:space="0" w:color="auto"/>
            <w:bottom w:val="none" w:sz="0" w:space="0" w:color="auto"/>
            <w:right w:val="none" w:sz="0" w:space="0" w:color="auto"/>
          </w:divBdr>
        </w:div>
        <w:div w:id="113137135">
          <w:marLeft w:val="0"/>
          <w:marRight w:val="0"/>
          <w:marTop w:val="100"/>
          <w:marBottom w:val="275"/>
          <w:divBdr>
            <w:top w:val="none" w:sz="0" w:space="0" w:color="auto"/>
            <w:left w:val="none" w:sz="0" w:space="0" w:color="auto"/>
            <w:bottom w:val="none" w:sz="0" w:space="0" w:color="auto"/>
            <w:right w:val="none" w:sz="0" w:space="0" w:color="auto"/>
          </w:divBdr>
        </w:div>
        <w:div w:id="113208201">
          <w:marLeft w:val="0"/>
          <w:marRight w:val="0"/>
          <w:marTop w:val="0"/>
          <w:marBottom w:val="0"/>
          <w:divBdr>
            <w:top w:val="single" w:sz="2" w:space="0" w:color="E0E0E0"/>
            <w:left w:val="single" w:sz="2" w:space="0" w:color="E0E0E0"/>
            <w:bottom w:val="single" w:sz="2" w:space="0" w:color="E0E0E0"/>
            <w:right w:val="single" w:sz="2" w:space="0" w:color="E0E0E0"/>
          </w:divBdr>
          <w:divsChild>
            <w:div w:id="700975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208720">
          <w:marLeft w:val="0"/>
          <w:marRight w:val="0"/>
          <w:marTop w:val="0"/>
          <w:marBottom w:val="0"/>
          <w:divBdr>
            <w:top w:val="none" w:sz="0" w:space="0" w:color="auto"/>
            <w:left w:val="none" w:sz="0" w:space="0" w:color="auto"/>
            <w:bottom w:val="none" w:sz="0" w:space="0" w:color="auto"/>
            <w:right w:val="none" w:sz="0" w:space="0" w:color="auto"/>
          </w:divBdr>
          <w:divsChild>
            <w:div w:id="435952035">
              <w:marLeft w:val="0"/>
              <w:marRight w:val="0"/>
              <w:marTop w:val="0"/>
              <w:marBottom w:val="0"/>
              <w:divBdr>
                <w:top w:val="none" w:sz="0" w:space="0" w:color="auto"/>
                <w:left w:val="none" w:sz="0" w:space="0" w:color="auto"/>
                <w:bottom w:val="none" w:sz="0" w:space="0" w:color="auto"/>
                <w:right w:val="none" w:sz="0" w:space="0" w:color="auto"/>
              </w:divBdr>
              <w:divsChild>
                <w:div w:id="469251136">
                  <w:marLeft w:val="0"/>
                  <w:marRight w:val="0"/>
                  <w:marTop w:val="0"/>
                  <w:marBottom w:val="0"/>
                  <w:divBdr>
                    <w:top w:val="none" w:sz="0" w:space="0" w:color="auto"/>
                    <w:left w:val="none" w:sz="0" w:space="0" w:color="auto"/>
                    <w:bottom w:val="none" w:sz="0" w:space="0" w:color="auto"/>
                    <w:right w:val="none" w:sz="0" w:space="0" w:color="auto"/>
                  </w:divBdr>
                  <w:divsChild>
                    <w:div w:id="219371160">
                      <w:marLeft w:val="0"/>
                      <w:marRight w:val="0"/>
                      <w:marTop w:val="0"/>
                      <w:marBottom w:val="240"/>
                      <w:divBdr>
                        <w:top w:val="none" w:sz="0" w:space="0" w:color="auto"/>
                        <w:left w:val="none" w:sz="0" w:space="0" w:color="auto"/>
                        <w:bottom w:val="none" w:sz="0" w:space="0" w:color="auto"/>
                        <w:right w:val="none" w:sz="0" w:space="0" w:color="auto"/>
                      </w:divBdr>
                    </w:div>
                    <w:div w:id="685668457">
                      <w:marLeft w:val="0"/>
                      <w:marRight w:val="0"/>
                      <w:marTop w:val="0"/>
                      <w:marBottom w:val="240"/>
                      <w:divBdr>
                        <w:top w:val="none" w:sz="0" w:space="0" w:color="auto"/>
                        <w:left w:val="none" w:sz="0" w:space="0" w:color="auto"/>
                        <w:bottom w:val="none" w:sz="0" w:space="0" w:color="auto"/>
                        <w:right w:val="none" w:sz="0" w:space="0" w:color="auto"/>
                      </w:divBdr>
                    </w:div>
                    <w:div w:id="767583685">
                      <w:marLeft w:val="0"/>
                      <w:marRight w:val="0"/>
                      <w:marTop w:val="0"/>
                      <w:marBottom w:val="240"/>
                      <w:divBdr>
                        <w:top w:val="none" w:sz="0" w:space="0" w:color="auto"/>
                        <w:left w:val="none" w:sz="0" w:space="0" w:color="auto"/>
                        <w:bottom w:val="none" w:sz="0" w:space="0" w:color="auto"/>
                        <w:right w:val="none" w:sz="0" w:space="0" w:color="auto"/>
                      </w:divBdr>
                    </w:div>
                    <w:div w:id="77027619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sChild>
        </w:div>
        <w:div w:id="113326603">
          <w:marLeft w:val="0"/>
          <w:marRight w:val="0"/>
          <w:marTop w:val="0"/>
          <w:marBottom w:val="0"/>
          <w:divBdr>
            <w:top w:val="none" w:sz="0" w:space="0" w:color="auto"/>
            <w:left w:val="none" w:sz="0" w:space="0" w:color="auto"/>
            <w:bottom w:val="none" w:sz="0" w:space="0" w:color="auto"/>
            <w:right w:val="none" w:sz="0" w:space="0" w:color="auto"/>
          </w:divBdr>
        </w:div>
        <w:div w:id="113402099">
          <w:marLeft w:val="0"/>
          <w:marRight w:val="0"/>
          <w:marTop w:val="0"/>
          <w:marBottom w:val="0"/>
          <w:divBdr>
            <w:top w:val="none" w:sz="0" w:space="0" w:color="auto"/>
            <w:left w:val="none" w:sz="0" w:space="0" w:color="auto"/>
            <w:bottom w:val="none" w:sz="0" w:space="0" w:color="auto"/>
            <w:right w:val="none" w:sz="0" w:space="0" w:color="auto"/>
          </w:divBdr>
        </w:div>
        <w:div w:id="113402665">
          <w:marLeft w:val="-150"/>
          <w:marRight w:val="-150"/>
          <w:marTop w:val="0"/>
          <w:marBottom w:val="0"/>
          <w:divBdr>
            <w:top w:val="none" w:sz="0" w:space="0" w:color="auto"/>
            <w:left w:val="none" w:sz="0" w:space="0" w:color="auto"/>
            <w:bottom w:val="none" w:sz="0" w:space="0" w:color="auto"/>
            <w:right w:val="none" w:sz="0" w:space="0" w:color="auto"/>
          </w:divBdr>
          <w:divsChild>
            <w:div w:id="323975240">
              <w:marLeft w:val="0"/>
              <w:marRight w:val="0"/>
              <w:marTop w:val="0"/>
              <w:marBottom w:val="0"/>
              <w:divBdr>
                <w:top w:val="none" w:sz="0" w:space="0" w:color="auto"/>
                <w:left w:val="none" w:sz="0" w:space="0" w:color="auto"/>
                <w:bottom w:val="none" w:sz="0" w:space="0" w:color="auto"/>
                <w:right w:val="none" w:sz="0" w:space="0" w:color="auto"/>
              </w:divBdr>
            </w:div>
          </w:divsChild>
        </w:div>
        <w:div w:id="113403730">
          <w:marLeft w:val="0"/>
          <w:marRight w:val="0"/>
          <w:marTop w:val="0"/>
          <w:marBottom w:val="0"/>
          <w:divBdr>
            <w:top w:val="none" w:sz="0" w:space="0" w:color="auto"/>
            <w:left w:val="none" w:sz="0" w:space="0" w:color="auto"/>
            <w:bottom w:val="none" w:sz="0" w:space="0" w:color="auto"/>
            <w:right w:val="none" w:sz="0" w:space="0" w:color="auto"/>
          </w:divBdr>
        </w:div>
        <w:div w:id="113407423">
          <w:marLeft w:val="0"/>
          <w:marRight w:val="0"/>
          <w:marTop w:val="0"/>
          <w:marBottom w:val="0"/>
          <w:divBdr>
            <w:top w:val="none" w:sz="0" w:space="0" w:color="auto"/>
            <w:left w:val="none" w:sz="0" w:space="0" w:color="auto"/>
            <w:bottom w:val="none" w:sz="0" w:space="0" w:color="auto"/>
            <w:right w:val="none" w:sz="0" w:space="0" w:color="auto"/>
          </w:divBdr>
        </w:div>
        <w:div w:id="113444723">
          <w:marLeft w:val="-188"/>
          <w:marRight w:val="-188"/>
          <w:marTop w:val="0"/>
          <w:marBottom w:val="0"/>
          <w:divBdr>
            <w:top w:val="none" w:sz="0" w:space="0" w:color="auto"/>
            <w:left w:val="none" w:sz="0" w:space="0" w:color="auto"/>
            <w:bottom w:val="none" w:sz="0" w:space="0" w:color="auto"/>
            <w:right w:val="none" w:sz="0" w:space="0" w:color="auto"/>
          </w:divBdr>
        </w:div>
        <w:div w:id="113452131">
          <w:marLeft w:val="750"/>
          <w:marRight w:val="0"/>
          <w:marTop w:val="0"/>
          <w:marBottom w:val="0"/>
          <w:divBdr>
            <w:top w:val="none" w:sz="0" w:space="0" w:color="auto"/>
            <w:left w:val="none" w:sz="0" w:space="0" w:color="auto"/>
            <w:bottom w:val="none" w:sz="0" w:space="0" w:color="auto"/>
            <w:right w:val="none" w:sz="0" w:space="0" w:color="auto"/>
          </w:divBdr>
        </w:div>
        <w:div w:id="113520818">
          <w:marLeft w:val="0"/>
          <w:marRight w:val="0"/>
          <w:marTop w:val="0"/>
          <w:marBottom w:val="0"/>
          <w:divBdr>
            <w:top w:val="none" w:sz="0" w:space="0" w:color="auto"/>
            <w:left w:val="none" w:sz="0" w:space="0" w:color="auto"/>
            <w:bottom w:val="none" w:sz="0" w:space="0" w:color="auto"/>
            <w:right w:val="none" w:sz="0" w:space="0" w:color="auto"/>
          </w:divBdr>
        </w:div>
        <w:div w:id="113525544">
          <w:marLeft w:val="0"/>
          <w:marRight w:val="0"/>
          <w:marTop w:val="0"/>
          <w:marBottom w:val="0"/>
          <w:divBdr>
            <w:top w:val="none" w:sz="0" w:space="0" w:color="auto"/>
            <w:left w:val="none" w:sz="0" w:space="0" w:color="auto"/>
            <w:bottom w:val="none" w:sz="0" w:space="0" w:color="auto"/>
            <w:right w:val="none" w:sz="0" w:space="0" w:color="auto"/>
          </w:divBdr>
        </w:div>
        <w:div w:id="113597883">
          <w:marLeft w:val="0"/>
          <w:marRight w:val="0"/>
          <w:marTop w:val="0"/>
          <w:marBottom w:val="0"/>
          <w:divBdr>
            <w:top w:val="none" w:sz="0" w:space="0" w:color="auto"/>
            <w:left w:val="none" w:sz="0" w:space="0" w:color="auto"/>
            <w:bottom w:val="none" w:sz="0" w:space="0" w:color="auto"/>
            <w:right w:val="none" w:sz="0" w:space="0" w:color="auto"/>
          </w:divBdr>
          <w:divsChild>
            <w:div w:id="307057253">
              <w:marLeft w:val="-150"/>
              <w:marRight w:val="-150"/>
              <w:marTop w:val="0"/>
              <w:marBottom w:val="0"/>
              <w:divBdr>
                <w:top w:val="none" w:sz="0" w:space="0" w:color="auto"/>
                <w:left w:val="none" w:sz="0" w:space="0" w:color="auto"/>
                <w:bottom w:val="none" w:sz="0" w:space="0" w:color="auto"/>
                <w:right w:val="none" w:sz="0" w:space="0" w:color="auto"/>
              </w:divBdr>
              <w:divsChild>
                <w:div w:id="76944015">
                  <w:marLeft w:val="0"/>
                  <w:marRight w:val="0"/>
                  <w:marTop w:val="0"/>
                  <w:marBottom w:val="0"/>
                  <w:divBdr>
                    <w:top w:val="none" w:sz="0" w:space="0" w:color="auto"/>
                    <w:left w:val="none" w:sz="0" w:space="0" w:color="auto"/>
                    <w:bottom w:val="none" w:sz="0" w:space="0" w:color="auto"/>
                    <w:right w:val="none" w:sz="0" w:space="0" w:color="auto"/>
                  </w:divBdr>
                </w:div>
                <w:div w:id="190339628">
                  <w:marLeft w:val="0"/>
                  <w:marRight w:val="0"/>
                  <w:marTop w:val="0"/>
                  <w:marBottom w:val="0"/>
                  <w:divBdr>
                    <w:top w:val="none" w:sz="0" w:space="0" w:color="auto"/>
                    <w:left w:val="none" w:sz="0" w:space="0" w:color="auto"/>
                    <w:bottom w:val="none" w:sz="0" w:space="0" w:color="auto"/>
                    <w:right w:val="none" w:sz="0" w:space="0" w:color="auto"/>
                  </w:divBdr>
                  <w:divsChild>
                    <w:div w:id="523910702">
                      <w:marLeft w:val="0"/>
                      <w:marRight w:val="0"/>
                      <w:marTop w:val="0"/>
                      <w:marBottom w:val="0"/>
                      <w:divBdr>
                        <w:top w:val="none" w:sz="0" w:space="0" w:color="auto"/>
                        <w:left w:val="none" w:sz="0" w:space="0" w:color="auto"/>
                        <w:bottom w:val="none" w:sz="0" w:space="0" w:color="auto"/>
                        <w:right w:val="none" w:sz="0" w:space="0" w:color="auto"/>
                      </w:divBdr>
                      <w:divsChild>
                        <w:div w:id="3578520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99494">
          <w:marLeft w:val="250"/>
          <w:marRight w:val="0"/>
          <w:marTop w:val="250"/>
          <w:marBottom w:val="0"/>
          <w:divBdr>
            <w:top w:val="none" w:sz="0" w:space="0" w:color="auto"/>
            <w:left w:val="none" w:sz="0" w:space="0" w:color="auto"/>
            <w:bottom w:val="none" w:sz="0" w:space="0" w:color="auto"/>
            <w:right w:val="none" w:sz="0" w:space="0" w:color="auto"/>
          </w:divBdr>
        </w:div>
        <w:div w:id="113639439">
          <w:marLeft w:val="0"/>
          <w:marRight w:val="0"/>
          <w:marTop w:val="0"/>
          <w:marBottom w:val="0"/>
          <w:divBdr>
            <w:top w:val="none" w:sz="0" w:space="0" w:color="auto"/>
            <w:left w:val="none" w:sz="0" w:space="0" w:color="auto"/>
            <w:bottom w:val="none" w:sz="0" w:space="0" w:color="auto"/>
            <w:right w:val="none" w:sz="0" w:space="0" w:color="auto"/>
          </w:divBdr>
        </w:div>
        <w:div w:id="113790628">
          <w:marLeft w:val="0"/>
          <w:marRight w:val="0"/>
          <w:marTop w:val="0"/>
          <w:marBottom w:val="0"/>
          <w:divBdr>
            <w:top w:val="none" w:sz="0" w:space="0" w:color="auto"/>
            <w:left w:val="none" w:sz="0" w:space="0" w:color="auto"/>
            <w:bottom w:val="none" w:sz="0" w:space="0" w:color="auto"/>
            <w:right w:val="none" w:sz="0" w:space="0" w:color="auto"/>
          </w:divBdr>
        </w:div>
        <w:div w:id="113836768">
          <w:marLeft w:val="-150"/>
          <w:marRight w:val="-150"/>
          <w:marTop w:val="0"/>
          <w:marBottom w:val="0"/>
          <w:divBdr>
            <w:top w:val="none" w:sz="0" w:space="0" w:color="auto"/>
            <w:left w:val="none" w:sz="0" w:space="0" w:color="auto"/>
            <w:bottom w:val="none" w:sz="0" w:space="0" w:color="auto"/>
            <w:right w:val="none" w:sz="0" w:space="0" w:color="auto"/>
          </w:divBdr>
        </w:div>
        <w:div w:id="113906272">
          <w:marLeft w:val="0"/>
          <w:marRight w:val="0"/>
          <w:marTop w:val="150"/>
          <w:marBottom w:val="150"/>
          <w:divBdr>
            <w:top w:val="none" w:sz="0" w:space="0" w:color="auto"/>
            <w:left w:val="none" w:sz="0" w:space="0" w:color="auto"/>
            <w:bottom w:val="none" w:sz="0" w:space="0" w:color="auto"/>
            <w:right w:val="none" w:sz="0" w:space="0" w:color="auto"/>
          </w:divBdr>
        </w:div>
        <w:div w:id="113907578">
          <w:marLeft w:val="0"/>
          <w:marRight w:val="0"/>
          <w:marTop w:val="0"/>
          <w:marBottom w:val="0"/>
          <w:divBdr>
            <w:top w:val="none" w:sz="0" w:space="0" w:color="auto"/>
            <w:left w:val="none" w:sz="0" w:space="0" w:color="auto"/>
            <w:bottom w:val="none" w:sz="0" w:space="0" w:color="auto"/>
            <w:right w:val="none" w:sz="0" w:space="0" w:color="auto"/>
          </w:divBdr>
          <w:divsChild>
            <w:div w:id="212890789">
              <w:marLeft w:val="0"/>
              <w:marRight w:val="450"/>
              <w:marTop w:val="0"/>
              <w:marBottom w:val="150"/>
              <w:divBdr>
                <w:top w:val="none" w:sz="0" w:space="0" w:color="auto"/>
                <w:left w:val="none" w:sz="0" w:space="0" w:color="auto"/>
                <w:bottom w:val="none" w:sz="0" w:space="0" w:color="auto"/>
                <w:right w:val="none" w:sz="0" w:space="0" w:color="auto"/>
              </w:divBdr>
            </w:div>
          </w:divsChild>
        </w:div>
        <w:div w:id="113914404">
          <w:marLeft w:val="0"/>
          <w:marRight w:val="0"/>
          <w:marTop w:val="0"/>
          <w:marBottom w:val="300"/>
          <w:divBdr>
            <w:top w:val="none" w:sz="0" w:space="0" w:color="auto"/>
            <w:left w:val="none" w:sz="0" w:space="0" w:color="auto"/>
            <w:bottom w:val="none" w:sz="0" w:space="0" w:color="auto"/>
            <w:right w:val="none" w:sz="0" w:space="0" w:color="auto"/>
          </w:divBdr>
        </w:div>
        <w:div w:id="113982553">
          <w:marLeft w:val="0"/>
          <w:marRight w:val="0"/>
          <w:marTop w:val="0"/>
          <w:marBottom w:val="75"/>
          <w:divBdr>
            <w:top w:val="none" w:sz="0" w:space="0" w:color="auto"/>
            <w:left w:val="none" w:sz="0" w:space="0" w:color="auto"/>
            <w:bottom w:val="none" w:sz="0" w:space="0" w:color="auto"/>
            <w:right w:val="none" w:sz="0" w:space="0" w:color="auto"/>
          </w:divBdr>
        </w:div>
        <w:div w:id="113984598">
          <w:marLeft w:val="0"/>
          <w:marRight w:val="0"/>
          <w:marTop w:val="0"/>
          <w:marBottom w:val="0"/>
          <w:divBdr>
            <w:top w:val="none" w:sz="0" w:space="0" w:color="auto"/>
            <w:left w:val="none" w:sz="0" w:space="0" w:color="auto"/>
            <w:bottom w:val="none" w:sz="0" w:space="0" w:color="auto"/>
            <w:right w:val="none" w:sz="0" w:space="0" w:color="auto"/>
          </w:divBdr>
        </w:div>
        <w:div w:id="113984612">
          <w:marLeft w:val="0"/>
          <w:marRight w:val="0"/>
          <w:marTop w:val="0"/>
          <w:marBottom w:val="0"/>
          <w:divBdr>
            <w:top w:val="none" w:sz="0" w:space="0" w:color="auto"/>
            <w:left w:val="none" w:sz="0" w:space="0" w:color="auto"/>
            <w:bottom w:val="none" w:sz="0" w:space="0" w:color="auto"/>
            <w:right w:val="none" w:sz="0" w:space="0" w:color="auto"/>
          </w:divBdr>
        </w:div>
        <w:div w:id="113990312">
          <w:marLeft w:val="0"/>
          <w:marRight w:val="0"/>
          <w:marTop w:val="0"/>
          <w:marBottom w:val="300"/>
          <w:divBdr>
            <w:top w:val="none" w:sz="0" w:space="0" w:color="auto"/>
            <w:left w:val="none" w:sz="0" w:space="0" w:color="auto"/>
            <w:bottom w:val="none" w:sz="0" w:space="0" w:color="auto"/>
            <w:right w:val="none" w:sz="0" w:space="0" w:color="auto"/>
          </w:divBdr>
        </w:div>
        <w:div w:id="114057381">
          <w:marLeft w:val="0"/>
          <w:marRight w:val="0"/>
          <w:marTop w:val="0"/>
          <w:marBottom w:val="0"/>
          <w:divBdr>
            <w:top w:val="none" w:sz="0" w:space="0" w:color="auto"/>
            <w:left w:val="none" w:sz="0" w:space="0" w:color="auto"/>
            <w:bottom w:val="none" w:sz="0" w:space="0" w:color="auto"/>
            <w:right w:val="none" w:sz="0" w:space="0" w:color="auto"/>
          </w:divBdr>
          <w:divsChild>
            <w:div w:id="175317431">
              <w:marLeft w:val="0"/>
              <w:marRight w:val="0"/>
              <w:marTop w:val="0"/>
              <w:marBottom w:val="0"/>
              <w:divBdr>
                <w:top w:val="none" w:sz="0" w:space="0" w:color="auto"/>
                <w:left w:val="none" w:sz="0" w:space="0" w:color="auto"/>
                <w:bottom w:val="none" w:sz="0" w:space="0" w:color="auto"/>
                <w:right w:val="none" w:sz="0" w:space="0" w:color="auto"/>
              </w:divBdr>
              <w:divsChild>
                <w:div w:id="199711721">
                  <w:marLeft w:val="0"/>
                  <w:marRight w:val="0"/>
                  <w:marTop w:val="0"/>
                  <w:marBottom w:val="0"/>
                  <w:divBdr>
                    <w:top w:val="none" w:sz="0" w:space="0" w:color="auto"/>
                    <w:left w:val="none" w:sz="0" w:space="0" w:color="auto"/>
                    <w:bottom w:val="none" w:sz="0" w:space="0" w:color="auto"/>
                    <w:right w:val="none" w:sz="0" w:space="0" w:color="auto"/>
                  </w:divBdr>
                  <w:divsChild>
                    <w:div w:id="51976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064161">
          <w:marLeft w:val="0"/>
          <w:marRight w:val="0"/>
          <w:marTop w:val="0"/>
          <w:marBottom w:val="0"/>
          <w:divBdr>
            <w:top w:val="none" w:sz="0" w:space="0" w:color="auto"/>
            <w:left w:val="none" w:sz="0" w:space="0" w:color="auto"/>
            <w:bottom w:val="none" w:sz="0" w:space="0" w:color="auto"/>
            <w:right w:val="none" w:sz="0" w:space="0" w:color="auto"/>
          </w:divBdr>
        </w:div>
        <w:div w:id="114102749">
          <w:marLeft w:val="0"/>
          <w:marRight w:val="0"/>
          <w:marTop w:val="0"/>
          <w:marBottom w:val="345"/>
          <w:divBdr>
            <w:top w:val="none" w:sz="0" w:space="0" w:color="auto"/>
            <w:left w:val="none" w:sz="0" w:space="0" w:color="auto"/>
            <w:bottom w:val="none" w:sz="0" w:space="0" w:color="auto"/>
            <w:right w:val="none" w:sz="0" w:space="0" w:color="auto"/>
          </w:divBdr>
        </w:div>
        <w:div w:id="114179748">
          <w:marLeft w:val="-188"/>
          <w:marRight w:val="-188"/>
          <w:marTop w:val="0"/>
          <w:marBottom w:val="0"/>
          <w:divBdr>
            <w:top w:val="none" w:sz="0" w:space="0" w:color="auto"/>
            <w:left w:val="none" w:sz="0" w:space="0" w:color="auto"/>
            <w:bottom w:val="none" w:sz="0" w:space="0" w:color="auto"/>
            <w:right w:val="none" w:sz="0" w:space="0" w:color="auto"/>
          </w:divBdr>
          <w:divsChild>
            <w:div w:id="249654690">
              <w:marLeft w:val="1221"/>
              <w:marRight w:val="0"/>
              <w:marTop w:val="0"/>
              <w:marBottom w:val="0"/>
              <w:divBdr>
                <w:top w:val="none" w:sz="0" w:space="0" w:color="auto"/>
                <w:left w:val="none" w:sz="0" w:space="0" w:color="auto"/>
                <w:bottom w:val="none" w:sz="0" w:space="0" w:color="auto"/>
                <w:right w:val="none" w:sz="0" w:space="0" w:color="auto"/>
              </w:divBdr>
            </w:div>
          </w:divsChild>
        </w:div>
        <w:div w:id="114180770">
          <w:marLeft w:val="0"/>
          <w:marRight w:val="0"/>
          <w:marTop w:val="300"/>
          <w:marBottom w:val="300"/>
          <w:divBdr>
            <w:top w:val="none" w:sz="0" w:space="0" w:color="auto"/>
            <w:left w:val="none" w:sz="0" w:space="0" w:color="auto"/>
            <w:bottom w:val="none" w:sz="0" w:space="0" w:color="auto"/>
            <w:right w:val="none" w:sz="0" w:space="0" w:color="auto"/>
          </w:divBdr>
        </w:div>
        <w:div w:id="114183236">
          <w:marLeft w:val="0"/>
          <w:marRight w:val="0"/>
          <w:marTop w:val="0"/>
          <w:marBottom w:val="0"/>
          <w:divBdr>
            <w:top w:val="none" w:sz="0" w:space="0" w:color="auto"/>
            <w:left w:val="none" w:sz="0" w:space="0" w:color="auto"/>
            <w:bottom w:val="none" w:sz="0" w:space="0" w:color="auto"/>
            <w:right w:val="none" w:sz="0" w:space="0" w:color="auto"/>
          </w:divBdr>
        </w:div>
        <w:div w:id="114249853">
          <w:marLeft w:val="0"/>
          <w:marRight w:val="0"/>
          <w:marTop w:val="0"/>
          <w:marBottom w:val="0"/>
          <w:divBdr>
            <w:top w:val="none" w:sz="0" w:space="0" w:color="auto"/>
            <w:left w:val="none" w:sz="0" w:space="0" w:color="auto"/>
            <w:bottom w:val="none" w:sz="0" w:space="0" w:color="auto"/>
            <w:right w:val="none" w:sz="0" w:space="0" w:color="auto"/>
          </w:divBdr>
        </w:div>
        <w:div w:id="114298990">
          <w:marLeft w:val="0"/>
          <w:marRight w:val="0"/>
          <w:marTop w:val="0"/>
          <w:marBottom w:val="63"/>
          <w:divBdr>
            <w:top w:val="none" w:sz="0" w:space="0" w:color="auto"/>
            <w:left w:val="none" w:sz="0" w:space="0" w:color="auto"/>
            <w:bottom w:val="none" w:sz="0" w:space="0" w:color="auto"/>
            <w:right w:val="none" w:sz="0" w:space="0" w:color="auto"/>
          </w:divBdr>
        </w:div>
        <w:div w:id="114446523">
          <w:marLeft w:val="0"/>
          <w:marRight w:val="0"/>
          <w:marTop w:val="0"/>
          <w:marBottom w:val="0"/>
          <w:divBdr>
            <w:top w:val="none" w:sz="0" w:space="0" w:color="auto"/>
            <w:left w:val="none" w:sz="0" w:space="0" w:color="auto"/>
            <w:bottom w:val="none" w:sz="0" w:space="0" w:color="auto"/>
            <w:right w:val="none" w:sz="0" w:space="0" w:color="auto"/>
          </w:divBdr>
        </w:div>
        <w:div w:id="114447344">
          <w:marLeft w:val="0"/>
          <w:marRight w:val="0"/>
          <w:marTop w:val="0"/>
          <w:marBottom w:val="0"/>
          <w:divBdr>
            <w:top w:val="none" w:sz="0" w:space="0" w:color="auto"/>
            <w:left w:val="none" w:sz="0" w:space="0" w:color="auto"/>
            <w:bottom w:val="none" w:sz="0" w:space="0" w:color="auto"/>
            <w:right w:val="none" w:sz="0" w:space="0" w:color="auto"/>
          </w:divBdr>
        </w:div>
        <w:div w:id="114449631">
          <w:marLeft w:val="0"/>
          <w:marRight w:val="0"/>
          <w:marTop w:val="0"/>
          <w:marBottom w:val="450"/>
          <w:divBdr>
            <w:top w:val="none" w:sz="0" w:space="0" w:color="auto"/>
            <w:left w:val="none" w:sz="0" w:space="0" w:color="auto"/>
            <w:bottom w:val="none" w:sz="0" w:space="0" w:color="auto"/>
            <w:right w:val="none" w:sz="0" w:space="0" w:color="auto"/>
          </w:divBdr>
        </w:div>
        <w:div w:id="114452284">
          <w:marLeft w:val="0"/>
          <w:marRight w:val="0"/>
          <w:marTop w:val="150"/>
          <w:marBottom w:val="0"/>
          <w:divBdr>
            <w:top w:val="none" w:sz="0" w:space="0" w:color="auto"/>
            <w:left w:val="none" w:sz="0" w:space="0" w:color="auto"/>
            <w:bottom w:val="none" w:sz="0" w:space="0" w:color="auto"/>
            <w:right w:val="none" w:sz="0" w:space="0" w:color="auto"/>
          </w:divBdr>
        </w:div>
        <w:div w:id="114452644">
          <w:marLeft w:val="90"/>
          <w:marRight w:val="90"/>
          <w:marTop w:val="90"/>
          <w:marBottom w:val="90"/>
          <w:divBdr>
            <w:top w:val="single" w:sz="6" w:space="0" w:color="CCCCCC"/>
            <w:left w:val="single" w:sz="6" w:space="0" w:color="CCCCCC"/>
            <w:bottom w:val="single" w:sz="6" w:space="0" w:color="CCCCCC"/>
            <w:right w:val="single" w:sz="6" w:space="0" w:color="CCCCCC"/>
          </w:divBdr>
        </w:div>
        <w:div w:id="114452782">
          <w:marLeft w:val="-225"/>
          <w:marRight w:val="-225"/>
          <w:marTop w:val="0"/>
          <w:marBottom w:val="0"/>
          <w:divBdr>
            <w:top w:val="none" w:sz="0" w:space="0" w:color="auto"/>
            <w:left w:val="none" w:sz="0" w:space="0" w:color="auto"/>
            <w:bottom w:val="none" w:sz="0" w:space="0" w:color="auto"/>
            <w:right w:val="none" w:sz="0" w:space="0" w:color="auto"/>
          </w:divBdr>
          <w:divsChild>
            <w:div w:id="224921948">
              <w:marLeft w:val="0"/>
              <w:marRight w:val="0"/>
              <w:marTop w:val="0"/>
              <w:marBottom w:val="0"/>
              <w:divBdr>
                <w:top w:val="none" w:sz="0" w:space="0" w:color="auto"/>
                <w:left w:val="none" w:sz="0" w:space="0" w:color="auto"/>
                <w:bottom w:val="none" w:sz="0" w:space="0" w:color="auto"/>
                <w:right w:val="none" w:sz="0" w:space="0" w:color="auto"/>
              </w:divBdr>
              <w:divsChild>
                <w:div w:id="996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1399">
          <w:marLeft w:val="0"/>
          <w:marRight w:val="0"/>
          <w:marTop w:val="0"/>
          <w:marBottom w:val="0"/>
          <w:divBdr>
            <w:top w:val="none" w:sz="0" w:space="0" w:color="auto"/>
            <w:left w:val="none" w:sz="0" w:space="0" w:color="auto"/>
            <w:bottom w:val="none" w:sz="0" w:space="0" w:color="auto"/>
            <w:right w:val="none" w:sz="0" w:space="0" w:color="auto"/>
          </w:divBdr>
        </w:div>
        <w:div w:id="114521480">
          <w:marLeft w:val="0"/>
          <w:marRight w:val="0"/>
          <w:marTop w:val="0"/>
          <w:marBottom w:val="300"/>
          <w:divBdr>
            <w:top w:val="none" w:sz="0" w:space="0" w:color="auto"/>
            <w:left w:val="none" w:sz="0" w:space="0" w:color="auto"/>
            <w:bottom w:val="none" w:sz="0" w:space="0" w:color="auto"/>
            <w:right w:val="none" w:sz="0" w:space="0" w:color="auto"/>
          </w:divBdr>
        </w:div>
        <w:div w:id="114563207">
          <w:marLeft w:val="0"/>
          <w:marRight w:val="0"/>
          <w:marTop w:val="225"/>
          <w:marBottom w:val="0"/>
          <w:divBdr>
            <w:top w:val="none" w:sz="0" w:space="0" w:color="auto"/>
            <w:left w:val="none" w:sz="0" w:space="0" w:color="auto"/>
            <w:bottom w:val="none" w:sz="0" w:space="0" w:color="auto"/>
            <w:right w:val="none" w:sz="0" w:space="0" w:color="auto"/>
          </w:divBdr>
        </w:div>
        <w:div w:id="114570826">
          <w:marLeft w:val="0"/>
          <w:marRight w:val="0"/>
          <w:marTop w:val="0"/>
          <w:marBottom w:val="0"/>
          <w:divBdr>
            <w:top w:val="none" w:sz="0" w:space="0" w:color="auto"/>
            <w:left w:val="none" w:sz="0" w:space="0" w:color="auto"/>
            <w:bottom w:val="none" w:sz="0" w:space="0" w:color="auto"/>
            <w:right w:val="none" w:sz="0" w:space="0" w:color="auto"/>
          </w:divBdr>
        </w:div>
        <w:div w:id="114713082">
          <w:marLeft w:val="-225"/>
          <w:marRight w:val="-225"/>
          <w:marTop w:val="0"/>
          <w:marBottom w:val="0"/>
          <w:divBdr>
            <w:top w:val="none" w:sz="0" w:space="0" w:color="auto"/>
            <w:left w:val="none" w:sz="0" w:space="0" w:color="auto"/>
            <w:bottom w:val="none" w:sz="0" w:space="0" w:color="auto"/>
            <w:right w:val="none" w:sz="0" w:space="0" w:color="auto"/>
          </w:divBdr>
          <w:divsChild>
            <w:div w:id="118962247">
              <w:marLeft w:val="0"/>
              <w:marRight w:val="0"/>
              <w:marTop w:val="0"/>
              <w:marBottom w:val="0"/>
              <w:divBdr>
                <w:top w:val="none" w:sz="0" w:space="0" w:color="auto"/>
                <w:left w:val="none" w:sz="0" w:space="0" w:color="auto"/>
                <w:bottom w:val="none" w:sz="0" w:space="0" w:color="auto"/>
                <w:right w:val="none" w:sz="0" w:space="0" w:color="auto"/>
              </w:divBdr>
            </w:div>
          </w:divsChild>
        </w:div>
        <w:div w:id="114713194">
          <w:marLeft w:val="0"/>
          <w:marRight w:val="0"/>
          <w:marTop w:val="0"/>
          <w:marBottom w:val="0"/>
          <w:divBdr>
            <w:top w:val="none" w:sz="0" w:space="0" w:color="auto"/>
            <w:left w:val="none" w:sz="0" w:space="0" w:color="auto"/>
            <w:bottom w:val="none" w:sz="0" w:space="0" w:color="auto"/>
            <w:right w:val="none" w:sz="0" w:space="0" w:color="auto"/>
          </w:divBdr>
          <w:divsChild>
            <w:div w:id="576522981">
              <w:marLeft w:val="0"/>
              <w:marRight w:val="0"/>
              <w:marTop w:val="0"/>
              <w:marBottom w:val="0"/>
              <w:divBdr>
                <w:top w:val="none" w:sz="0" w:space="0" w:color="auto"/>
                <w:left w:val="none" w:sz="0" w:space="0" w:color="auto"/>
                <w:bottom w:val="none" w:sz="0" w:space="0" w:color="auto"/>
                <w:right w:val="none" w:sz="0" w:space="0" w:color="auto"/>
              </w:divBdr>
            </w:div>
          </w:divsChild>
        </w:div>
        <w:div w:id="114757195">
          <w:marLeft w:val="0"/>
          <w:marRight w:val="0"/>
          <w:marTop w:val="0"/>
          <w:marBottom w:val="0"/>
          <w:divBdr>
            <w:top w:val="none" w:sz="0" w:space="0" w:color="auto"/>
            <w:left w:val="none" w:sz="0" w:space="0" w:color="auto"/>
            <w:bottom w:val="none" w:sz="0" w:space="0" w:color="auto"/>
            <w:right w:val="none" w:sz="0" w:space="0" w:color="auto"/>
          </w:divBdr>
        </w:div>
        <w:div w:id="114762145">
          <w:marLeft w:val="0"/>
          <w:marRight w:val="0"/>
          <w:marTop w:val="0"/>
          <w:marBottom w:val="0"/>
          <w:divBdr>
            <w:top w:val="none" w:sz="0" w:space="0" w:color="auto"/>
            <w:left w:val="none" w:sz="0" w:space="0" w:color="auto"/>
            <w:bottom w:val="none" w:sz="0" w:space="0" w:color="auto"/>
            <w:right w:val="none" w:sz="0" w:space="0" w:color="auto"/>
          </w:divBdr>
        </w:div>
        <w:div w:id="114762964">
          <w:marLeft w:val="0"/>
          <w:marRight w:val="0"/>
          <w:marTop w:val="0"/>
          <w:marBottom w:val="0"/>
          <w:divBdr>
            <w:top w:val="none" w:sz="0" w:space="0" w:color="auto"/>
            <w:left w:val="none" w:sz="0" w:space="0" w:color="auto"/>
            <w:bottom w:val="none" w:sz="0" w:space="0" w:color="auto"/>
            <w:right w:val="none" w:sz="0" w:space="0" w:color="auto"/>
          </w:divBdr>
        </w:div>
        <w:div w:id="114833899">
          <w:marLeft w:val="-150"/>
          <w:marRight w:val="-150"/>
          <w:marTop w:val="0"/>
          <w:marBottom w:val="0"/>
          <w:divBdr>
            <w:top w:val="none" w:sz="0" w:space="0" w:color="auto"/>
            <w:left w:val="none" w:sz="0" w:space="0" w:color="auto"/>
            <w:bottom w:val="none" w:sz="0" w:space="0" w:color="auto"/>
            <w:right w:val="none" w:sz="0" w:space="0" w:color="auto"/>
          </w:divBdr>
          <w:divsChild>
            <w:div w:id="354771399">
              <w:marLeft w:val="0"/>
              <w:marRight w:val="0"/>
              <w:marTop w:val="0"/>
              <w:marBottom w:val="0"/>
              <w:divBdr>
                <w:top w:val="none" w:sz="0" w:space="0" w:color="auto"/>
                <w:left w:val="none" w:sz="0" w:space="0" w:color="auto"/>
                <w:bottom w:val="none" w:sz="0" w:space="0" w:color="auto"/>
                <w:right w:val="none" w:sz="0" w:space="0" w:color="auto"/>
              </w:divBdr>
              <w:divsChild>
                <w:div w:id="688989605">
                  <w:marLeft w:val="0"/>
                  <w:marRight w:val="0"/>
                  <w:marTop w:val="0"/>
                  <w:marBottom w:val="75"/>
                  <w:divBdr>
                    <w:top w:val="none" w:sz="0" w:space="0" w:color="auto"/>
                    <w:left w:val="none" w:sz="0" w:space="0" w:color="auto"/>
                    <w:bottom w:val="none" w:sz="0" w:space="0" w:color="auto"/>
                    <w:right w:val="none" w:sz="0" w:space="0" w:color="auto"/>
                  </w:divBdr>
                </w:div>
              </w:divsChild>
            </w:div>
            <w:div w:id="695040979">
              <w:marLeft w:val="0"/>
              <w:marRight w:val="0"/>
              <w:marTop w:val="0"/>
              <w:marBottom w:val="0"/>
              <w:divBdr>
                <w:top w:val="none" w:sz="0" w:space="0" w:color="auto"/>
                <w:left w:val="none" w:sz="0" w:space="0" w:color="auto"/>
                <w:bottom w:val="none" w:sz="0" w:space="0" w:color="auto"/>
                <w:right w:val="none" w:sz="0" w:space="0" w:color="auto"/>
              </w:divBdr>
            </w:div>
          </w:divsChild>
        </w:div>
        <w:div w:id="114836403">
          <w:marLeft w:val="0"/>
          <w:marRight w:val="0"/>
          <w:marTop w:val="225"/>
          <w:marBottom w:val="0"/>
          <w:divBdr>
            <w:top w:val="none" w:sz="0" w:space="0" w:color="auto"/>
            <w:left w:val="none" w:sz="0" w:space="0" w:color="auto"/>
            <w:bottom w:val="none" w:sz="0" w:space="0" w:color="auto"/>
            <w:right w:val="none" w:sz="0" w:space="0" w:color="auto"/>
          </w:divBdr>
        </w:div>
        <w:div w:id="114951591">
          <w:marLeft w:val="0"/>
          <w:marRight w:val="0"/>
          <w:marTop w:val="0"/>
          <w:marBottom w:val="0"/>
          <w:divBdr>
            <w:top w:val="none" w:sz="0" w:space="0" w:color="auto"/>
            <w:left w:val="none" w:sz="0" w:space="0" w:color="auto"/>
            <w:bottom w:val="none" w:sz="0" w:space="0" w:color="auto"/>
            <w:right w:val="none" w:sz="0" w:space="0" w:color="auto"/>
          </w:divBdr>
        </w:div>
        <w:div w:id="114953139">
          <w:marLeft w:val="0"/>
          <w:marRight w:val="0"/>
          <w:marTop w:val="0"/>
          <w:marBottom w:val="288"/>
          <w:divBdr>
            <w:top w:val="none" w:sz="0" w:space="0" w:color="auto"/>
            <w:left w:val="none" w:sz="0" w:space="0" w:color="auto"/>
            <w:bottom w:val="none" w:sz="0" w:space="0" w:color="auto"/>
            <w:right w:val="none" w:sz="0" w:space="0" w:color="auto"/>
          </w:divBdr>
        </w:div>
        <w:div w:id="114953899">
          <w:marLeft w:val="0"/>
          <w:marRight w:val="0"/>
          <w:marTop w:val="0"/>
          <w:marBottom w:val="0"/>
          <w:divBdr>
            <w:top w:val="none" w:sz="0" w:space="0" w:color="auto"/>
            <w:left w:val="none" w:sz="0" w:space="0" w:color="auto"/>
            <w:bottom w:val="none" w:sz="0" w:space="0" w:color="auto"/>
            <w:right w:val="none" w:sz="0" w:space="0" w:color="auto"/>
          </w:divBdr>
        </w:div>
        <w:div w:id="115028140">
          <w:marLeft w:val="0"/>
          <w:marRight w:val="0"/>
          <w:marTop w:val="0"/>
          <w:marBottom w:val="0"/>
          <w:divBdr>
            <w:top w:val="none" w:sz="0" w:space="0" w:color="auto"/>
            <w:left w:val="none" w:sz="0" w:space="0" w:color="auto"/>
            <w:bottom w:val="none" w:sz="0" w:space="0" w:color="auto"/>
            <w:right w:val="none" w:sz="0" w:space="0" w:color="auto"/>
          </w:divBdr>
        </w:div>
        <w:div w:id="115173736">
          <w:marLeft w:val="0"/>
          <w:marRight w:val="0"/>
          <w:marTop w:val="0"/>
          <w:marBottom w:val="0"/>
          <w:divBdr>
            <w:top w:val="none" w:sz="0" w:space="0" w:color="auto"/>
            <w:left w:val="none" w:sz="0" w:space="0" w:color="auto"/>
            <w:bottom w:val="none" w:sz="0" w:space="0" w:color="auto"/>
            <w:right w:val="none" w:sz="0" w:space="0" w:color="auto"/>
          </w:divBdr>
        </w:div>
        <w:div w:id="115173997">
          <w:marLeft w:val="-188"/>
          <w:marRight w:val="-188"/>
          <w:marTop w:val="0"/>
          <w:marBottom w:val="0"/>
          <w:divBdr>
            <w:top w:val="none" w:sz="0" w:space="0" w:color="auto"/>
            <w:left w:val="none" w:sz="0" w:space="0" w:color="auto"/>
            <w:bottom w:val="none" w:sz="0" w:space="0" w:color="auto"/>
            <w:right w:val="none" w:sz="0" w:space="0" w:color="auto"/>
          </w:divBdr>
          <w:divsChild>
            <w:div w:id="211768916">
              <w:marLeft w:val="1221"/>
              <w:marRight w:val="0"/>
              <w:marTop w:val="0"/>
              <w:marBottom w:val="0"/>
              <w:divBdr>
                <w:top w:val="none" w:sz="0" w:space="0" w:color="auto"/>
                <w:left w:val="none" w:sz="0" w:space="0" w:color="auto"/>
                <w:bottom w:val="none" w:sz="0" w:space="0" w:color="auto"/>
                <w:right w:val="none" w:sz="0" w:space="0" w:color="auto"/>
              </w:divBdr>
              <w:divsChild>
                <w:div w:id="3338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7025">
          <w:marLeft w:val="0"/>
          <w:marRight w:val="0"/>
          <w:marTop w:val="0"/>
          <w:marBottom w:val="0"/>
          <w:divBdr>
            <w:top w:val="none" w:sz="0" w:space="0" w:color="auto"/>
            <w:left w:val="none" w:sz="0" w:space="0" w:color="auto"/>
            <w:bottom w:val="none" w:sz="0" w:space="0" w:color="auto"/>
            <w:right w:val="none" w:sz="0" w:space="0" w:color="auto"/>
          </w:divBdr>
        </w:div>
        <w:div w:id="115217738">
          <w:marLeft w:val="750"/>
          <w:marRight w:val="1500"/>
          <w:marTop w:val="0"/>
          <w:marBottom w:val="0"/>
          <w:divBdr>
            <w:top w:val="none" w:sz="0" w:space="0" w:color="auto"/>
            <w:left w:val="none" w:sz="0" w:space="0" w:color="auto"/>
            <w:bottom w:val="none" w:sz="0" w:space="0" w:color="auto"/>
            <w:right w:val="none" w:sz="0" w:space="0" w:color="auto"/>
          </w:divBdr>
        </w:div>
        <w:div w:id="115299579">
          <w:marLeft w:val="0"/>
          <w:marRight w:val="0"/>
          <w:marTop w:val="0"/>
          <w:marBottom w:val="0"/>
          <w:divBdr>
            <w:top w:val="none" w:sz="0" w:space="0" w:color="auto"/>
            <w:left w:val="none" w:sz="0" w:space="0" w:color="auto"/>
            <w:bottom w:val="none" w:sz="0" w:space="0" w:color="auto"/>
            <w:right w:val="none" w:sz="0" w:space="0" w:color="auto"/>
          </w:divBdr>
          <w:divsChild>
            <w:div w:id="669065342">
              <w:marLeft w:val="0"/>
              <w:marRight w:val="0"/>
              <w:marTop w:val="75"/>
              <w:marBottom w:val="0"/>
              <w:divBdr>
                <w:top w:val="none" w:sz="0" w:space="0" w:color="auto"/>
                <w:left w:val="none" w:sz="0" w:space="0" w:color="auto"/>
                <w:bottom w:val="none" w:sz="0" w:space="0" w:color="auto"/>
                <w:right w:val="none" w:sz="0" w:space="0" w:color="auto"/>
              </w:divBdr>
            </w:div>
          </w:divsChild>
        </w:div>
        <w:div w:id="115374713">
          <w:marLeft w:val="0"/>
          <w:marRight w:val="0"/>
          <w:marTop w:val="0"/>
          <w:marBottom w:val="0"/>
          <w:divBdr>
            <w:top w:val="single" w:sz="2" w:space="0" w:color="E0E0E0"/>
            <w:left w:val="single" w:sz="2" w:space="0" w:color="E0E0E0"/>
            <w:bottom w:val="single" w:sz="2" w:space="0" w:color="E0E0E0"/>
            <w:right w:val="single" w:sz="2" w:space="0" w:color="E0E0E0"/>
          </w:divBdr>
          <w:divsChild>
            <w:div w:id="41247721">
              <w:marLeft w:val="0"/>
              <w:marRight w:val="0"/>
              <w:marTop w:val="0"/>
              <w:marBottom w:val="0"/>
              <w:divBdr>
                <w:top w:val="single" w:sz="2" w:space="0" w:color="E0E0E0"/>
                <w:left w:val="single" w:sz="2" w:space="0" w:color="E0E0E0"/>
                <w:bottom w:val="single" w:sz="2" w:space="0" w:color="E0E0E0"/>
                <w:right w:val="single" w:sz="2" w:space="0" w:color="E0E0E0"/>
              </w:divBdr>
              <w:divsChild>
                <w:div w:id="71003406">
                  <w:marLeft w:val="0"/>
                  <w:marRight w:val="0"/>
                  <w:marTop w:val="0"/>
                  <w:marBottom w:val="0"/>
                  <w:divBdr>
                    <w:top w:val="single" w:sz="2" w:space="0" w:color="E0E0E0"/>
                    <w:left w:val="single" w:sz="2" w:space="0" w:color="E0E0E0"/>
                    <w:bottom w:val="single" w:sz="2" w:space="0" w:color="E0E0E0"/>
                    <w:right w:val="single" w:sz="2" w:space="0" w:color="E0E0E0"/>
                  </w:divBdr>
                </w:div>
                <w:div w:id="517737121">
                  <w:marLeft w:val="0"/>
                  <w:marRight w:val="0"/>
                  <w:marTop w:val="0"/>
                  <w:marBottom w:val="0"/>
                  <w:divBdr>
                    <w:top w:val="single" w:sz="2" w:space="0" w:color="E0E0E0"/>
                    <w:left w:val="single" w:sz="2" w:space="0" w:color="E0E0E0"/>
                    <w:bottom w:val="single" w:sz="2" w:space="0" w:color="E0E0E0"/>
                    <w:right w:val="single" w:sz="2" w:space="0" w:color="E0E0E0"/>
                  </w:divBdr>
                </w:div>
                <w:div w:id="703362399">
                  <w:marLeft w:val="0"/>
                  <w:marRight w:val="0"/>
                  <w:marTop w:val="0"/>
                  <w:marBottom w:val="0"/>
                  <w:divBdr>
                    <w:top w:val="single" w:sz="2" w:space="0" w:color="E0E0E0"/>
                    <w:left w:val="single" w:sz="2" w:space="0" w:color="E0E0E0"/>
                    <w:bottom w:val="single" w:sz="2" w:space="0" w:color="E0E0E0"/>
                    <w:right w:val="single" w:sz="2" w:space="0" w:color="E0E0E0"/>
                  </w:divBdr>
                </w:div>
                <w:div w:id="729112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5410734">
          <w:marLeft w:val="0"/>
          <w:marRight w:val="0"/>
          <w:marTop w:val="0"/>
          <w:marBottom w:val="240"/>
          <w:divBdr>
            <w:top w:val="none" w:sz="0" w:space="0" w:color="auto"/>
            <w:left w:val="none" w:sz="0" w:space="0" w:color="auto"/>
            <w:bottom w:val="none" w:sz="0" w:space="0" w:color="auto"/>
            <w:right w:val="none" w:sz="0" w:space="0" w:color="auto"/>
          </w:divBdr>
        </w:div>
        <w:div w:id="115414843">
          <w:marLeft w:val="0"/>
          <w:marRight w:val="0"/>
          <w:marTop w:val="0"/>
          <w:marBottom w:val="450"/>
          <w:divBdr>
            <w:top w:val="none" w:sz="0" w:space="0" w:color="auto"/>
            <w:left w:val="none" w:sz="0" w:space="0" w:color="auto"/>
            <w:bottom w:val="none" w:sz="0" w:space="0" w:color="auto"/>
            <w:right w:val="none" w:sz="0" w:space="0" w:color="auto"/>
          </w:divBdr>
          <w:divsChild>
            <w:div w:id="403646512">
              <w:marLeft w:val="0"/>
              <w:marRight w:val="0"/>
              <w:marTop w:val="0"/>
              <w:marBottom w:val="75"/>
              <w:divBdr>
                <w:top w:val="none" w:sz="0" w:space="0" w:color="auto"/>
                <w:left w:val="none" w:sz="0" w:space="0" w:color="auto"/>
                <w:bottom w:val="none" w:sz="0" w:space="0" w:color="auto"/>
                <w:right w:val="none" w:sz="0" w:space="0" w:color="auto"/>
              </w:divBdr>
              <w:divsChild>
                <w:div w:id="30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149">
          <w:marLeft w:val="0"/>
          <w:marRight w:val="0"/>
          <w:marTop w:val="0"/>
          <w:marBottom w:val="0"/>
          <w:divBdr>
            <w:top w:val="none" w:sz="0" w:space="0" w:color="auto"/>
            <w:left w:val="none" w:sz="0" w:space="0" w:color="auto"/>
            <w:bottom w:val="none" w:sz="0" w:space="0" w:color="auto"/>
            <w:right w:val="none" w:sz="0" w:space="0" w:color="auto"/>
          </w:divBdr>
        </w:div>
        <w:div w:id="115494784">
          <w:marLeft w:val="0"/>
          <w:marRight w:val="0"/>
          <w:marTop w:val="0"/>
          <w:marBottom w:val="0"/>
          <w:divBdr>
            <w:top w:val="none" w:sz="0" w:space="0" w:color="auto"/>
            <w:left w:val="none" w:sz="0" w:space="0" w:color="auto"/>
            <w:bottom w:val="none" w:sz="0" w:space="0" w:color="auto"/>
            <w:right w:val="none" w:sz="0" w:space="0" w:color="auto"/>
          </w:divBdr>
        </w:div>
        <w:div w:id="115563381">
          <w:marLeft w:val="0"/>
          <w:marRight w:val="0"/>
          <w:marTop w:val="0"/>
          <w:marBottom w:val="0"/>
          <w:divBdr>
            <w:top w:val="none" w:sz="0" w:space="0" w:color="auto"/>
            <w:left w:val="none" w:sz="0" w:space="0" w:color="auto"/>
            <w:bottom w:val="none" w:sz="0" w:space="0" w:color="auto"/>
            <w:right w:val="none" w:sz="0" w:space="0" w:color="auto"/>
          </w:divBdr>
          <w:divsChild>
            <w:div w:id="712192787">
              <w:marLeft w:val="0"/>
              <w:marRight w:val="0"/>
              <w:marTop w:val="0"/>
              <w:marBottom w:val="0"/>
              <w:divBdr>
                <w:top w:val="none" w:sz="0" w:space="0" w:color="auto"/>
                <w:left w:val="none" w:sz="0" w:space="0" w:color="auto"/>
                <w:bottom w:val="none" w:sz="0" w:space="0" w:color="auto"/>
                <w:right w:val="none" w:sz="0" w:space="0" w:color="auto"/>
              </w:divBdr>
              <w:divsChild>
                <w:div w:id="713386239">
                  <w:marLeft w:val="-125"/>
                  <w:marRight w:val="-125"/>
                  <w:marTop w:val="0"/>
                  <w:marBottom w:val="0"/>
                  <w:divBdr>
                    <w:top w:val="none" w:sz="0" w:space="0" w:color="auto"/>
                    <w:left w:val="none" w:sz="0" w:space="0" w:color="auto"/>
                    <w:bottom w:val="none" w:sz="0" w:space="0" w:color="auto"/>
                    <w:right w:val="none" w:sz="0" w:space="0" w:color="auto"/>
                  </w:divBdr>
                  <w:divsChild>
                    <w:div w:id="1850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3751">
          <w:marLeft w:val="0"/>
          <w:marRight w:val="0"/>
          <w:marTop w:val="0"/>
          <w:marBottom w:val="300"/>
          <w:divBdr>
            <w:top w:val="none" w:sz="0" w:space="0" w:color="auto"/>
            <w:left w:val="none" w:sz="0" w:space="0" w:color="auto"/>
            <w:bottom w:val="none" w:sz="0" w:space="0" w:color="auto"/>
            <w:right w:val="none" w:sz="0" w:space="0" w:color="auto"/>
          </w:divBdr>
          <w:divsChild>
            <w:div w:id="459306259">
              <w:marLeft w:val="0"/>
              <w:marRight w:val="0"/>
              <w:marTop w:val="0"/>
              <w:marBottom w:val="0"/>
              <w:divBdr>
                <w:top w:val="none" w:sz="0" w:space="0" w:color="auto"/>
                <w:left w:val="none" w:sz="0" w:space="0" w:color="auto"/>
                <w:bottom w:val="none" w:sz="0" w:space="0" w:color="auto"/>
                <w:right w:val="none" w:sz="0" w:space="0" w:color="auto"/>
              </w:divBdr>
              <w:divsChild>
                <w:div w:id="77097612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5564323">
          <w:marLeft w:val="0"/>
          <w:marRight w:val="0"/>
          <w:marTop w:val="0"/>
          <w:marBottom w:val="0"/>
          <w:divBdr>
            <w:top w:val="none" w:sz="0" w:space="0" w:color="auto"/>
            <w:left w:val="none" w:sz="0" w:space="0" w:color="auto"/>
            <w:bottom w:val="none" w:sz="0" w:space="0" w:color="auto"/>
            <w:right w:val="none" w:sz="0" w:space="0" w:color="auto"/>
          </w:divBdr>
        </w:div>
        <w:div w:id="115565346">
          <w:marLeft w:val="0"/>
          <w:marRight w:val="0"/>
          <w:marTop w:val="0"/>
          <w:marBottom w:val="0"/>
          <w:divBdr>
            <w:top w:val="none" w:sz="0" w:space="0" w:color="auto"/>
            <w:left w:val="none" w:sz="0" w:space="0" w:color="auto"/>
            <w:bottom w:val="none" w:sz="0" w:space="0" w:color="auto"/>
            <w:right w:val="none" w:sz="0" w:space="0" w:color="auto"/>
          </w:divBdr>
          <w:divsChild>
            <w:div w:id="640186386">
              <w:marLeft w:val="-150"/>
              <w:marRight w:val="-150"/>
              <w:marTop w:val="0"/>
              <w:marBottom w:val="0"/>
              <w:divBdr>
                <w:top w:val="none" w:sz="0" w:space="0" w:color="auto"/>
                <w:left w:val="none" w:sz="0" w:space="0" w:color="auto"/>
                <w:bottom w:val="none" w:sz="0" w:space="0" w:color="auto"/>
                <w:right w:val="none" w:sz="0" w:space="0" w:color="auto"/>
              </w:divBdr>
              <w:divsChild>
                <w:div w:id="278027805">
                  <w:marLeft w:val="0"/>
                  <w:marRight w:val="0"/>
                  <w:marTop w:val="0"/>
                  <w:marBottom w:val="0"/>
                  <w:divBdr>
                    <w:top w:val="none" w:sz="0" w:space="0" w:color="auto"/>
                    <w:left w:val="none" w:sz="0" w:space="0" w:color="auto"/>
                    <w:bottom w:val="none" w:sz="0" w:space="0" w:color="auto"/>
                    <w:right w:val="none" w:sz="0" w:space="0" w:color="auto"/>
                  </w:divBdr>
                  <w:divsChild>
                    <w:div w:id="38360524">
                      <w:marLeft w:val="0"/>
                      <w:marRight w:val="0"/>
                      <w:marTop w:val="0"/>
                      <w:marBottom w:val="150"/>
                      <w:divBdr>
                        <w:top w:val="none" w:sz="0" w:space="0" w:color="auto"/>
                        <w:left w:val="none" w:sz="0" w:space="0" w:color="auto"/>
                        <w:bottom w:val="none" w:sz="0" w:space="0" w:color="auto"/>
                        <w:right w:val="none" w:sz="0" w:space="0" w:color="auto"/>
                      </w:divBdr>
                    </w:div>
                  </w:divsChild>
                </w:div>
                <w:div w:id="5251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003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15606031">
          <w:marLeft w:val="0"/>
          <w:marRight w:val="0"/>
          <w:marTop w:val="0"/>
          <w:marBottom w:val="0"/>
          <w:divBdr>
            <w:top w:val="none" w:sz="0" w:space="0" w:color="auto"/>
            <w:left w:val="none" w:sz="0" w:space="0" w:color="auto"/>
            <w:bottom w:val="none" w:sz="0" w:space="0" w:color="auto"/>
            <w:right w:val="none" w:sz="0" w:space="0" w:color="auto"/>
          </w:divBdr>
          <w:divsChild>
            <w:div w:id="197352535">
              <w:marLeft w:val="0"/>
              <w:marRight w:val="0"/>
              <w:marTop w:val="0"/>
              <w:marBottom w:val="150"/>
              <w:divBdr>
                <w:top w:val="none" w:sz="0" w:space="0" w:color="auto"/>
                <w:left w:val="none" w:sz="0" w:space="0" w:color="auto"/>
                <w:bottom w:val="none" w:sz="0" w:space="0" w:color="auto"/>
                <w:right w:val="none" w:sz="0" w:space="0" w:color="auto"/>
              </w:divBdr>
            </w:div>
          </w:divsChild>
        </w:div>
        <w:div w:id="115606126">
          <w:marLeft w:val="0"/>
          <w:marRight w:val="0"/>
          <w:marTop w:val="0"/>
          <w:marBottom w:val="0"/>
          <w:divBdr>
            <w:top w:val="none" w:sz="0" w:space="0" w:color="auto"/>
            <w:left w:val="none" w:sz="0" w:space="0" w:color="auto"/>
            <w:bottom w:val="none" w:sz="0" w:space="0" w:color="auto"/>
            <w:right w:val="none" w:sz="0" w:space="0" w:color="auto"/>
          </w:divBdr>
        </w:div>
        <w:div w:id="115756141">
          <w:marLeft w:val="0"/>
          <w:marRight w:val="0"/>
          <w:marTop w:val="0"/>
          <w:marBottom w:val="0"/>
          <w:divBdr>
            <w:top w:val="none" w:sz="0" w:space="0" w:color="auto"/>
            <w:left w:val="none" w:sz="0" w:space="0" w:color="auto"/>
            <w:bottom w:val="none" w:sz="0" w:space="0" w:color="auto"/>
            <w:right w:val="none" w:sz="0" w:space="0" w:color="auto"/>
          </w:divBdr>
          <w:divsChild>
            <w:div w:id="194123307">
              <w:marLeft w:val="0"/>
              <w:marRight w:val="0"/>
              <w:marTop w:val="0"/>
              <w:marBottom w:val="0"/>
              <w:divBdr>
                <w:top w:val="none" w:sz="0" w:space="0" w:color="auto"/>
                <w:left w:val="none" w:sz="0" w:space="0" w:color="auto"/>
                <w:bottom w:val="none" w:sz="0" w:space="0" w:color="auto"/>
                <w:right w:val="none" w:sz="0" w:space="0" w:color="auto"/>
              </w:divBdr>
            </w:div>
          </w:divsChild>
        </w:div>
        <w:div w:id="115872948">
          <w:marLeft w:val="0"/>
          <w:marRight w:val="0"/>
          <w:marTop w:val="0"/>
          <w:marBottom w:val="0"/>
          <w:divBdr>
            <w:top w:val="none" w:sz="0" w:space="0" w:color="auto"/>
            <w:left w:val="none" w:sz="0" w:space="0" w:color="auto"/>
            <w:bottom w:val="none" w:sz="0" w:space="0" w:color="auto"/>
            <w:right w:val="none" w:sz="0" w:space="0" w:color="auto"/>
          </w:divBdr>
        </w:div>
        <w:div w:id="115953585">
          <w:marLeft w:val="0"/>
          <w:marRight w:val="0"/>
          <w:marTop w:val="0"/>
          <w:marBottom w:val="240"/>
          <w:divBdr>
            <w:top w:val="none" w:sz="0" w:space="0" w:color="auto"/>
            <w:left w:val="none" w:sz="0" w:space="0" w:color="auto"/>
            <w:bottom w:val="none" w:sz="0" w:space="0" w:color="auto"/>
            <w:right w:val="none" w:sz="0" w:space="0" w:color="auto"/>
          </w:divBdr>
        </w:div>
        <w:div w:id="116069431">
          <w:marLeft w:val="0"/>
          <w:marRight w:val="0"/>
          <w:marTop w:val="0"/>
          <w:marBottom w:val="0"/>
          <w:divBdr>
            <w:top w:val="none" w:sz="0" w:space="0" w:color="auto"/>
            <w:left w:val="none" w:sz="0" w:space="0" w:color="auto"/>
            <w:bottom w:val="none" w:sz="0" w:space="0" w:color="auto"/>
            <w:right w:val="none" w:sz="0" w:space="0" w:color="auto"/>
          </w:divBdr>
        </w:div>
        <w:div w:id="116074258">
          <w:marLeft w:val="0"/>
          <w:marRight w:val="0"/>
          <w:marTop w:val="0"/>
          <w:marBottom w:val="75"/>
          <w:divBdr>
            <w:top w:val="none" w:sz="0" w:space="0" w:color="auto"/>
            <w:left w:val="none" w:sz="0" w:space="0" w:color="auto"/>
            <w:bottom w:val="none" w:sz="0" w:space="0" w:color="auto"/>
            <w:right w:val="none" w:sz="0" w:space="0" w:color="auto"/>
          </w:divBdr>
        </w:div>
        <w:div w:id="116147191">
          <w:marLeft w:val="0"/>
          <w:marRight w:val="0"/>
          <w:marTop w:val="0"/>
          <w:marBottom w:val="0"/>
          <w:divBdr>
            <w:top w:val="none" w:sz="0" w:space="0" w:color="auto"/>
            <w:left w:val="none" w:sz="0" w:space="0" w:color="auto"/>
            <w:bottom w:val="none" w:sz="0" w:space="0" w:color="auto"/>
            <w:right w:val="none" w:sz="0" w:space="0" w:color="auto"/>
          </w:divBdr>
          <w:divsChild>
            <w:div w:id="599534448">
              <w:marLeft w:val="0"/>
              <w:marRight w:val="0"/>
              <w:marTop w:val="0"/>
              <w:marBottom w:val="0"/>
              <w:divBdr>
                <w:top w:val="none" w:sz="0" w:space="0" w:color="auto"/>
                <w:left w:val="none" w:sz="0" w:space="0" w:color="auto"/>
                <w:bottom w:val="none" w:sz="0" w:space="0" w:color="auto"/>
                <w:right w:val="none" w:sz="0" w:space="0" w:color="auto"/>
              </w:divBdr>
              <w:divsChild>
                <w:div w:id="34722364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6266681">
          <w:marLeft w:val="0"/>
          <w:marRight w:val="0"/>
          <w:marTop w:val="0"/>
          <w:marBottom w:val="0"/>
          <w:divBdr>
            <w:top w:val="none" w:sz="0" w:space="0" w:color="auto"/>
            <w:left w:val="none" w:sz="0" w:space="0" w:color="auto"/>
            <w:bottom w:val="none" w:sz="0" w:space="0" w:color="auto"/>
            <w:right w:val="none" w:sz="0" w:space="0" w:color="auto"/>
          </w:divBdr>
        </w:div>
        <w:div w:id="116293564">
          <w:marLeft w:val="0"/>
          <w:marRight w:val="0"/>
          <w:marTop w:val="0"/>
          <w:marBottom w:val="0"/>
          <w:divBdr>
            <w:top w:val="none" w:sz="0" w:space="0" w:color="auto"/>
            <w:left w:val="none" w:sz="0" w:space="0" w:color="auto"/>
            <w:bottom w:val="none" w:sz="0" w:space="0" w:color="auto"/>
            <w:right w:val="none" w:sz="0" w:space="0" w:color="auto"/>
          </w:divBdr>
        </w:div>
        <w:div w:id="116340729">
          <w:marLeft w:val="0"/>
          <w:marRight w:val="0"/>
          <w:marTop w:val="0"/>
          <w:marBottom w:val="0"/>
          <w:divBdr>
            <w:top w:val="none" w:sz="0" w:space="0" w:color="auto"/>
            <w:left w:val="none" w:sz="0" w:space="0" w:color="auto"/>
            <w:bottom w:val="none" w:sz="0" w:space="0" w:color="auto"/>
            <w:right w:val="none" w:sz="0" w:space="0" w:color="auto"/>
          </w:divBdr>
        </w:div>
        <w:div w:id="116408936">
          <w:marLeft w:val="-125"/>
          <w:marRight w:val="-125"/>
          <w:marTop w:val="0"/>
          <w:marBottom w:val="0"/>
          <w:divBdr>
            <w:top w:val="none" w:sz="0" w:space="0" w:color="auto"/>
            <w:left w:val="none" w:sz="0" w:space="0" w:color="auto"/>
            <w:bottom w:val="none" w:sz="0" w:space="0" w:color="auto"/>
            <w:right w:val="none" w:sz="0" w:space="0" w:color="auto"/>
          </w:divBdr>
        </w:div>
        <w:div w:id="116411359">
          <w:marLeft w:val="0"/>
          <w:marRight w:val="0"/>
          <w:marTop w:val="0"/>
          <w:marBottom w:val="0"/>
          <w:divBdr>
            <w:top w:val="none" w:sz="0" w:space="0" w:color="auto"/>
            <w:left w:val="none" w:sz="0" w:space="0" w:color="auto"/>
            <w:bottom w:val="none" w:sz="0" w:space="0" w:color="auto"/>
            <w:right w:val="none" w:sz="0" w:space="0" w:color="auto"/>
          </w:divBdr>
          <w:divsChild>
            <w:div w:id="58990504">
              <w:marLeft w:val="0"/>
              <w:marRight w:val="0"/>
              <w:marTop w:val="0"/>
              <w:marBottom w:val="0"/>
              <w:divBdr>
                <w:top w:val="none" w:sz="0" w:space="0" w:color="auto"/>
                <w:left w:val="none" w:sz="0" w:space="0" w:color="auto"/>
                <w:bottom w:val="none" w:sz="0" w:space="0" w:color="auto"/>
                <w:right w:val="none" w:sz="0" w:space="0" w:color="auto"/>
              </w:divBdr>
            </w:div>
          </w:divsChild>
        </w:div>
        <w:div w:id="116415899">
          <w:marLeft w:val="15"/>
          <w:marRight w:val="225"/>
          <w:marTop w:val="165"/>
          <w:marBottom w:val="105"/>
          <w:divBdr>
            <w:top w:val="none" w:sz="0" w:space="0" w:color="auto"/>
            <w:left w:val="none" w:sz="0" w:space="0" w:color="auto"/>
            <w:bottom w:val="none" w:sz="0" w:space="0" w:color="auto"/>
            <w:right w:val="none" w:sz="0" w:space="0" w:color="auto"/>
          </w:divBdr>
        </w:div>
        <w:div w:id="116418251">
          <w:marLeft w:val="0"/>
          <w:marRight w:val="0"/>
          <w:marTop w:val="0"/>
          <w:marBottom w:val="0"/>
          <w:divBdr>
            <w:top w:val="none" w:sz="0" w:space="0" w:color="auto"/>
            <w:left w:val="none" w:sz="0" w:space="0" w:color="auto"/>
            <w:bottom w:val="none" w:sz="0" w:space="0" w:color="auto"/>
            <w:right w:val="none" w:sz="0" w:space="0" w:color="auto"/>
          </w:divBdr>
          <w:divsChild>
            <w:div w:id="736978634">
              <w:marLeft w:val="-150"/>
              <w:marRight w:val="-150"/>
              <w:marTop w:val="0"/>
              <w:marBottom w:val="0"/>
              <w:divBdr>
                <w:top w:val="none" w:sz="0" w:space="0" w:color="auto"/>
                <w:left w:val="none" w:sz="0" w:space="0" w:color="auto"/>
                <w:bottom w:val="none" w:sz="0" w:space="0" w:color="auto"/>
                <w:right w:val="none" w:sz="0" w:space="0" w:color="auto"/>
              </w:divBdr>
              <w:divsChild>
                <w:div w:id="3899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972">
          <w:marLeft w:val="1463"/>
          <w:marRight w:val="0"/>
          <w:marTop w:val="0"/>
          <w:marBottom w:val="0"/>
          <w:divBdr>
            <w:top w:val="none" w:sz="0" w:space="0" w:color="auto"/>
            <w:left w:val="none" w:sz="0" w:space="0" w:color="auto"/>
            <w:bottom w:val="none" w:sz="0" w:space="0" w:color="auto"/>
            <w:right w:val="none" w:sz="0" w:space="0" w:color="auto"/>
          </w:divBdr>
        </w:div>
        <w:div w:id="116461253">
          <w:marLeft w:val="0"/>
          <w:marRight w:val="0"/>
          <w:marTop w:val="150"/>
          <w:marBottom w:val="0"/>
          <w:divBdr>
            <w:top w:val="none" w:sz="0" w:space="0" w:color="auto"/>
            <w:left w:val="none" w:sz="0" w:space="0" w:color="auto"/>
            <w:bottom w:val="none" w:sz="0" w:space="0" w:color="auto"/>
            <w:right w:val="none" w:sz="0" w:space="0" w:color="auto"/>
          </w:divBdr>
        </w:div>
        <w:div w:id="116528096">
          <w:marLeft w:val="1463"/>
          <w:marRight w:val="0"/>
          <w:marTop w:val="0"/>
          <w:marBottom w:val="0"/>
          <w:divBdr>
            <w:top w:val="none" w:sz="0" w:space="0" w:color="auto"/>
            <w:left w:val="none" w:sz="0" w:space="0" w:color="auto"/>
            <w:bottom w:val="none" w:sz="0" w:space="0" w:color="auto"/>
            <w:right w:val="none" w:sz="0" w:space="0" w:color="auto"/>
          </w:divBdr>
        </w:div>
        <w:div w:id="116536325">
          <w:marLeft w:val="0"/>
          <w:marRight w:val="0"/>
          <w:marTop w:val="0"/>
          <w:marBottom w:val="0"/>
          <w:divBdr>
            <w:top w:val="none" w:sz="0" w:space="0" w:color="auto"/>
            <w:left w:val="none" w:sz="0" w:space="0" w:color="auto"/>
            <w:bottom w:val="none" w:sz="0" w:space="0" w:color="auto"/>
            <w:right w:val="none" w:sz="0" w:space="0" w:color="auto"/>
          </w:divBdr>
        </w:div>
        <w:div w:id="116608134">
          <w:marLeft w:val="-225"/>
          <w:marRight w:val="-225"/>
          <w:marTop w:val="0"/>
          <w:marBottom w:val="0"/>
          <w:divBdr>
            <w:top w:val="none" w:sz="0" w:space="0" w:color="auto"/>
            <w:left w:val="none" w:sz="0" w:space="0" w:color="auto"/>
            <w:bottom w:val="none" w:sz="0" w:space="0" w:color="auto"/>
            <w:right w:val="none" w:sz="0" w:space="0" w:color="auto"/>
          </w:divBdr>
        </w:div>
        <w:div w:id="116654109">
          <w:marLeft w:val="-225"/>
          <w:marRight w:val="-225"/>
          <w:marTop w:val="0"/>
          <w:marBottom w:val="0"/>
          <w:divBdr>
            <w:top w:val="none" w:sz="0" w:space="0" w:color="auto"/>
            <w:left w:val="none" w:sz="0" w:space="0" w:color="auto"/>
            <w:bottom w:val="none" w:sz="0" w:space="0" w:color="auto"/>
            <w:right w:val="none" w:sz="0" w:space="0" w:color="auto"/>
          </w:divBdr>
        </w:div>
        <w:div w:id="116677648">
          <w:marLeft w:val="0"/>
          <w:marRight w:val="0"/>
          <w:marTop w:val="0"/>
          <w:marBottom w:val="0"/>
          <w:divBdr>
            <w:top w:val="none" w:sz="0" w:space="0" w:color="auto"/>
            <w:left w:val="none" w:sz="0" w:space="0" w:color="auto"/>
            <w:bottom w:val="none" w:sz="0" w:space="0" w:color="auto"/>
            <w:right w:val="none" w:sz="0" w:space="0" w:color="auto"/>
          </w:divBdr>
        </w:div>
        <w:div w:id="116684584">
          <w:marLeft w:val="-150"/>
          <w:marRight w:val="-150"/>
          <w:marTop w:val="0"/>
          <w:marBottom w:val="0"/>
          <w:divBdr>
            <w:top w:val="none" w:sz="0" w:space="0" w:color="auto"/>
            <w:left w:val="none" w:sz="0" w:space="0" w:color="auto"/>
            <w:bottom w:val="none" w:sz="0" w:space="0" w:color="auto"/>
            <w:right w:val="none" w:sz="0" w:space="0" w:color="auto"/>
          </w:divBdr>
          <w:divsChild>
            <w:div w:id="92288995">
              <w:marLeft w:val="0"/>
              <w:marRight w:val="0"/>
              <w:marTop w:val="0"/>
              <w:marBottom w:val="0"/>
              <w:divBdr>
                <w:top w:val="none" w:sz="0" w:space="0" w:color="auto"/>
                <w:left w:val="none" w:sz="0" w:space="0" w:color="auto"/>
                <w:bottom w:val="none" w:sz="0" w:space="0" w:color="auto"/>
                <w:right w:val="none" w:sz="0" w:space="0" w:color="auto"/>
              </w:divBdr>
              <w:divsChild>
                <w:div w:id="970707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729655">
          <w:marLeft w:val="-125"/>
          <w:marRight w:val="-125"/>
          <w:marTop w:val="0"/>
          <w:marBottom w:val="0"/>
          <w:divBdr>
            <w:top w:val="none" w:sz="0" w:space="0" w:color="auto"/>
            <w:left w:val="none" w:sz="0" w:space="0" w:color="auto"/>
            <w:bottom w:val="none" w:sz="0" w:space="0" w:color="auto"/>
            <w:right w:val="none" w:sz="0" w:space="0" w:color="auto"/>
          </w:divBdr>
          <w:divsChild>
            <w:div w:id="704477456">
              <w:marLeft w:val="0"/>
              <w:marRight w:val="0"/>
              <w:marTop w:val="0"/>
              <w:marBottom w:val="0"/>
              <w:divBdr>
                <w:top w:val="none" w:sz="0" w:space="0" w:color="auto"/>
                <w:left w:val="none" w:sz="0" w:space="0" w:color="auto"/>
                <w:bottom w:val="none" w:sz="0" w:space="0" w:color="auto"/>
                <w:right w:val="none" w:sz="0" w:space="0" w:color="auto"/>
              </w:divBdr>
              <w:divsChild>
                <w:div w:id="41197725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6804308">
          <w:marLeft w:val="0"/>
          <w:marRight w:val="0"/>
          <w:marTop w:val="0"/>
          <w:marBottom w:val="0"/>
          <w:divBdr>
            <w:top w:val="none" w:sz="0" w:space="0" w:color="auto"/>
            <w:left w:val="none" w:sz="0" w:space="0" w:color="auto"/>
            <w:bottom w:val="none" w:sz="0" w:space="0" w:color="auto"/>
            <w:right w:val="none" w:sz="0" w:space="0" w:color="auto"/>
          </w:divBdr>
        </w:div>
        <w:div w:id="116877619">
          <w:marLeft w:val="0"/>
          <w:marRight w:val="0"/>
          <w:marTop w:val="0"/>
          <w:marBottom w:val="0"/>
          <w:divBdr>
            <w:top w:val="none" w:sz="0" w:space="0" w:color="auto"/>
            <w:left w:val="none" w:sz="0" w:space="0" w:color="auto"/>
            <w:bottom w:val="none" w:sz="0" w:space="0" w:color="auto"/>
            <w:right w:val="none" w:sz="0" w:space="0" w:color="auto"/>
          </w:divBdr>
        </w:div>
        <w:div w:id="116948789">
          <w:marLeft w:val="750"/>
          <w:marRight w:val="0"/>
          <w:marTop w:val="0"/>
          <w:marBottom w:val="0"/>
          <w:divBdr>
            <w:top w:val="none" w:sz="0" w:space="0" w:color="auto"/>
            <w:left w:val="none" w:sz="0" w:space="0" w:color="auto"/>
            <w:bottom w:val="none" w:sz="0" w:space="0" w:color="auto"/>
            <w:right w:val="none" w:sz="0" w:space="0" w:color="auto"/>
          </w:divBdr>
        </w:div>
        <w:div w:id="116988830">
          <w:marLeft w:val="0"/>
          <w:marRight w:val="0"/>
          <w:marTop w:val="0"/>
          <w:marBottom w:val="0"/>
          <w:divBdr>
            <w:top w:val="none" w:sz="0" w:space="0" w:color="auto"/>
            <w:left w:val="none" w:sz="0" w:space="0" w:color="auto"/>
            <w:bottom w:val="none" w:sz="0" w:space="0" w:color="auto"/>
            <w:right w:val="none" w:sz="0" w:space="0" w:color="auto"/>
          </w:divBdr>
        </w:div>
        <w:div w:id="116997711">
          <w:marLeft w:val="0"/>
          <w:marRight w:val="0"/>
          <w:marTop w:val="0"/>
          <w:marBottom w:val="0"/>
          <w:divBdr>
            <w:top w:val="none" w:sz="0" w:space="0" w:color="auto"/>
            <w:left w:val="none" w:sz="0" w:space="0" w:color="auto"/>
            <w:bottom w:val="none" w:sz="0" w:space="0" w:color="auto"/>
            <w:right w:val="none" w:sz="0" w:space="0" w:color="auto"/>
          </w:divBdr>
          <w:divsChild>
            <w:div w:id="39208535">
              <w:marLeft w:val="0"/>
              <w:marRight w:val="0"/>
              <w:marTop w:val="0"/>
              <w:marBottom w:val="0"/>
              <w:divBdr>
                <w:top w:val="none" w:sz="0" w:space="0" w:color="auto"/>
                <w:left w:val="none" w:sz="0" w:space="0" w:color="auto"/>
                <w:bottom w:val="none" w:sz="0" w:space="0" w:color="auto"/>
                <w:right w:val="none" w:sz="0" w:space="0" w:color="auto"/>
              </w:divBdr>
            </w:div>
          </w:divsChild>
        </w:div>
        <w:div w:id="117065889">
          <w:marLeft w:val="0"/>
          <w:marRight w:val="0"/>
          <w:marTop w:val="0"/>
          <w:marBottom w:val="0"/>
          <w:divBdr>
            <w:top w:val="none" w:sz="0" w:space="0" w:color="auto"/>
            <w:left w:val="none" w:sz="0" w:space="0" w:color="auto"/>
            <w:bottom w:val="none" w:sz="0" w:space="0" w:color="auto"/>
            <w:right w:val="none" w:sz="0" w:space="0" w:color="auto"/>
          </w:divBdr>
        </w:div>
        <w:div w:id="117066647">
          <w:marLeft w:val="0"/>
          <w:marRight w:val="0"/>
          <w:marTop w:val="0"/>
          <w:marBottom w:val="0"/>
          <w:divBdr>
            <w:top w:val="none" w:sz="0" w:space="0" w:color="auto"/>
            <w:left w:val="none" w:sz="0" w:space="0" w:color="auto"/>
            <w:bottom w:val="none" w:sz="0" w:space="0" w:color="auto"/>
            <w:right w:val="none" w:sz="0" w:space="0" w:color="auto"/>
          </w:divBdr>
        </w:div>
        <w:div w:id="117072625">
          <w:marLeft w:val="0"/>
          <w:marRight w:val="1950"/>
          <w:marTop w:val="0"/>
          <w:marBottom w:val="0"/>
          <w:divBdr>
            <w:top w:val="none" w:sz="0" w:space="0" w:color="auto"/>
            <w:left w:val="none" w:sz="0" w:space="0" w:color="auto"/>
            <w:bottom w:val="none" w:sz="0" w:space="0" w:color="auto"/>
            <w:right w:val="none" w:sz="0" w:space="0" w:color="auto"/>
          </w:divBdr>
        </w:div>
        <w:div w:id="117113518">
          <w:marLeft w:val="0"/>
          <w:marRight w:val="0"/>
          <w:marTop w:val="0"/>
          <w:marBottom w:val="0"/>
          <w:divBdr>
            <w:top w:val="none" w:sz="0" w:space="0" w:color="auto"/>
            <w:left w:val="none" w:sz="0" w:space="0" w:color="auto"/>
            <w:bottom w:val="none" w:sz="0" w:space="0" w:color="auto"/>
            <w:right w:val="none" w:sz="0" w:space="0" w:color="auto"/>
          </w:divBdr>
        </w:div>
        <w:div w:id="117186464">
          <w:marLeft w:val="0"/>
          <w:marRight w:val="0"/>
          <w:marTop w:val="0"/>
          <w:marBottom w:val="0"/>
          <w:divBdr>
            <w:top w:val="none" w:sz="0" w:space="0" w:color="auto"/>
            <w:left w:val="none" w:sz="0" w:space="0" w:color="auto"/>
            <w:bottom w:val="none" w:sz="0" w:space="0" w:color="auto"/>
            <w:right w:val="none" w:sz="0" w:space="0" w:color="auto"/>
          </w:divBdr>
        </w:div>
        <w:div w:id="117258062">
          <w:marLeft w:val="0"/>
          <w:marRight w:val="0"/>
          <w:marTop w:val="0"/>
          <w:marBottom w:val="0"/>
          <w:divBdr>
            <w:top w:val="none" w:sz="0" w:space="0" w:color="auto"/>
            <w:left w:val="none" w:sz="0" w:space="0" w:color="auto"/>
            <w:bottom w:val="none" w:sz="0" w:space="0" w:color="auto"/>
            <w:right w:val="none" w:sz="0" w:space="0" w:color="auto"/>
          </w:divBdr>
        </w:div>
        <w:div w:id="117259647">
          <w:marLeft w:val="0"/>
          <w:marRight w:val="0"/>
          <w:marTop w:val="0"/>
          <w:marBottom w:val="0"/>
          <w:divBdr>
            <w:top w:val="none" w:sz="0" w:space="0" w:color="auto"/>
            <w:left w:val="none" w:sz="0" w:space="0" w:color="auto"/>
            <w:bottom w:val="none" w:sz="0" w:space="0" w:color="auto"/>
            <w:right w:val="none" w:sz="0" w:space="0" w:color="auto"/>
          </w:divBdr>
        </w:div>
        <w:div w:id="117261065">
          <w:marLeft w:val="0"/>
          <w:marRight w:val="0"/>
          <w:marTop w:val="0"/>
          <w:marBottom w:val="0"/>
          <w:divBdr>
            <w:top w:val="single" w:sz="2" w:space="0" w:color="E0E0E0"/>
            <w:left w:val="single" w:sz="2" w:space="0" w:color="E0E0E0"/>
            <w:bottom w:val="single" w:sz="2" w:space="0" w:color="E0E0E0"/>
            <w:right w:val="single" w:sz="2" w:space="0" w:color="E0E0E0"/>
          </w:divBdr>
        </w:div>
        <w:div w:id="117333051">
          <w:marLeft w:val="0"/>
          <w:marRight w:val="0"/>
          <w:marTop w:val="0"/>
          <w:marBottom w:val="0"/>
          <w:divBdr>
            <w:top w:val="none" w:sz="0" w:space="0" w:color="auto"/>
            <w:left w:val="none" w:sz="0" w:space="0" w:color="auto"/>
            <w:bottom w:val="none" w:sz="0" w:space="0" w:color="auto"/>
            <w:right w:val="none" w:sz="0" w:space="0" w:color="auto"/>
          </w:divBdr>
        </w:div>
        <w:div w:id="117341266">
          <w:marLeft w:val="0"/>
          <w:marRight w:val="0"/>
          <w:marTop w:val="0"/>
          <w:marBottom w:val="0"/>
          <w:divBdr>
            <w:top w:val="none" w:sz="0" w:space="0" w:color="auto"/>
            <w:left w:val="none" w:sz="0" w:space="0" w:color="auto"/>
            <w:bottom w:val="none" w:sz="0" w:space="0" w:color="auto"/>
            <w:right w:val="none" w:sz="0" w:space="0" w:color="auto"/>
          </w:divBdr>
        </w:div>
        <w:div w:id="117377166">
          <w:marLeft w:val="0"/>
          <w:marRight w:val="0"/>
          <w:marTop w:val="0"/>
          <w:marBottom w:val="300"/>
          <w:divBdr>
            <w:top w:val="none" w:sz="0" w:space="0" w:color="auto"/>
            <w:left w:val="none" w:sz="0" w:space="0" w:color="auto"/>
            <w:bottom w:val="none" w:sz="0" w:space="0" w:color="auto"/>
            <w:right w:val="none" w:sz="0" w:space="0" w:color="auto"/>
          </w:divBdr>
        </w:div>
        <w:div w:id="117378987">
          <w:marLeft w:val="0"/>
          <w:marRight w:val="0"/>
          <w:marTop w:val="0"/>
          <w:marBottom w:val="0"/>
          <w:divBdr>
            <w:top w:val="none" w:sz="0" w:space="0" w:color="auto"/>
            <w:left w:val="none" w:sz="0" w:space="0" w:color="auto"/>
            <w:bottom w:val="none" w:sz="0" w:space="0" w:color="auto"/>
            <w:right w:val="none" w:sz="0" w:space="0" w:color="auto"/>
          </w:divBdr>
        </w:div>
        <w:div w:id="117382970">
          <w:marLeft w:val="0"/>
          <w:marRight w:val="0"/>
          <w:marTop w:val="0"/>
          <w:marBottom w:val="0"/>
          <w:divBdr>
            <w:top w:val="single" w:sz="6" w:space="0" w:color="999999"/>
            <w:left w:val="single" w:sz="6" w:space="0" w:color="999999"/>
            <w:bottom w:val="single" w:sz="6" w:space="0" w:color="999999"/>
            <w:right w:val="single" w:sz="6" w:space="0" w:color="999999"/>
          </w:divBdr>
        </w:div>
        <w:div w:id="117451716">
          <w:marLeft w:val="626"/>
          <w:marRight w:val="1252"/>
          <w:marTop w:val="0"/>
          <w:marBottom w:val="0"/>
          <w:divBdr>
            <w:top w:val="none" w:sz="0" w:space="0" w:color="auto"/>
            <w:left w:val="none" w:sz="0" w:space="0" w:color="auto"/>
            <w:bottom w:val="none" w:sz="0" w:space="0" w:color="auto"/>
            <w:right w:val="none" w:sz="0" w:space="0" w:color="auto"/>
          </w:divBdr>
        </w:div>
        <w:div w:id="117455279">
          <w:marLeft w:val="0"/>
          <w:marRight w:val="0"/>
          <w:marTop w:val="0"/>
          <w:marBottom w:val="450"/>
          <w:divBdr>
            <w:top w:val="none" w:sz="0" w:space="0" w:color="auto"/>
            <w:left w:val="none" w:sz="0" w:space="0" w:color="auto"/>
            <w:bottom w:val="none" w:sz="0" w:space="0" w:color="auto"/>
            <w:right w:val="none" w:sz="0" w:space="0" w:color="auto"/>
          </w:divBdr>
          <w:divsChild>
            <w:div w:id="310792975">
              <w:marLeft w:val="0"/>
              <w:marRight w:val="225"/>
              <w:marTop w:val="0"/>
              <w:marBottom w:val="0"/>
              <w:divBdr>
                <w:top w:val="none" w:sz="0" w:space="0" w:color="auto"/>
                <w:left w:val="none" w:sz="0" w:space="0" w:color="auto"/>
                <w:bottom w:val="none" w:sz="0" w:space="0" w:color="auto"/>
                <w:right w:val="none" w:sz="0" w:space="0" w:color="auto"/>
              </w:divBdr>
            </w:div>
            <w:div w:id="716587250">
              <w:marLeft w:val="0"/>
              <w:marRight w:val="0"/>
              <w:marTop w:val="0"/>
              <w:marBottom w:val="75"/>
              <w:divBdr>
                <w:top w:val="none" w:sz="0" w:space="0" w:color="auto"/>
                <w:left w:val="none" w:sz="0" w:space="0" w:color="auto"/>
                <w:bottom w:val="none" w:sz="0" w:space="0" w:color="auto"/>
                <w:right w:val="none" w:sz="0" w:space="0" w:color="auto"/>
              </w:divBdr>
            </w:div>
          </w:divsChild>
        </w:div>
        <w:div w:id="117455906">
          <w:marLeft w:val="0"/>
          <w:marRight w:val="0"/>
          <w:marTop w:val="0"/>
          <w:marBottom w:val="63"/>
          <w:divBdr>
            <w:top w:val="none" w:sz="0" w:space="0" w:color="auto"/>
            <w:left w:val="none" w:sz="0" w:space="0" w:color="auto"/>
            <w:bottom w:val="none" w:sz="0" w:space="0" w:color="auto"/>
            <w:right w:val="none" w:sz="0" w:space="0" w:color="auto"/>
          </w:divBdr>
        </w:div>
        <w:div w:id="117526559">
          <w:marLeft w:val="0"/>
          <w:marRight w:val="0"/>
          <w:marTop w:val="0"/>
          <w:marBottom w:val="0"/>
          <w:divBdr>
            <w:top w:val="none" w:sz="0" w:space="0" w:color="auto"/>
            <w:left w:val="none" w:sz="0" w:space="0" w:color="auto"/>
            <w:bottom w:val="none" w:sz="0" w:space="0" w:color="auto"/>
            <w:right w:val="none" w:sz="0" w:space="0" w:color="auto"/>
          </w:divBdr>
        </w:div>
        <w:div w:id="117651085">
          <w:marLeft w:val="0"/>
          <w:marRight w:val="0"/>
          <w:marTop w:val="0"/>
          <w:marBottom w:val="0"/>
          <w:divBdr>
            <w:top w:val="none" w:sz="0" w:space="0" w:color="auto"/>
            <w:left w:val="none" w:sz="0" w:space="0" w:color="auto"/>
            <w:bottom w:val="none" w:sz="0" w:space="0" w:color="auto"/>
            <w:right w:val="none" w:sz="0" w:space="0" w:color="auto"/>
          </w:divBdr>
        </w:div>
        <w:div w:id="117842101">
          <w:marLeft w:val="0"/>
          <w:marRight w:val="0"/>
          <w:marTop w:val="0"/>
          <w:marBottom w:val="0"/>
          <w:divBdr>
            <w:top w:val="none" w:sz="0" w:space="0" w:color="auto"/>
            <w:left w:val="none" w:sz="0" w:space="0" w:color="auto"/>
            <w:bottom w:val="none" w:sz="0" w:space="0" w:color="auto"/>
            <w:right w:val="none" w:sz="0" w:space="0" w:color="auto"/>
          </w:divBdr>
        </w:div>
        <w:div w:id="117843986">
          <w:marLeft w:val="0"/>
          <w:marRight w:val="0"/>
          <w:marTop w:val="0"/>
          <w:marBottom w:val="0"/>
          <w:divBdr>
            <w:top w:val="none" w:sz="0" w:space="0" w:color="auto"/>
            <w:left w:val="none" w:sz="0" w:space="0" w:color="auto"/>
            <w:bottom w:val="none" w:sz="0" w:space="0" w:color="auto"/>
            <w:right w:val="none" w:sz="0" w:space="0" w:color="auto"/>
          </w:divBdr>
          <w:divsChild>
            <w:div w:id="691031215">
              <w:marLeft w:val="0"/>
              <w:marRight w:val="0"/>
              <w:marTop w:val="0"/>
              <w:marBottom w:val="0"/>
              <w:divBdr>
                <w:top w:val="none" w:sz="0" w:space="0" w:color="auto"/>
                <w:left w:val="none" w:sz="0" w:space="0" w:color="auto"/>
                <w:bottom w:val="none" w:sz="0" w:space="0" w:color="auto"/>
                <w:right w:val="none" w:sz="0" w:space="0" w:color="auto"/>
              </w:divBdr>
              <w:divsChild>
                <w:div w:id="228348338">
                  <w:marLeft w:val="0"/>
                  <w:marRight w:val="0"/>
                  <w:marTop w:val="0"/>
                  <w:marBottom w:val="240"/>
                  <w:divBdr>
                    <w:top w:val="none" w:sz="0" w:space="0" w:color="auto"/>
                    <w:left w:val="none" w:sz="0" w:space="0" w:color="auto"/>
                    <w:bottom w:val="none" w:sz="0" w:space="0" w:color="auto"/>
                    <w:right w:val="none" w:sz="0" w:space="0" w:color="auto"/>
                  </w:divBdr>
                </w:div>
                <w:div w:id="4142088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996718">
          <w:marLeft w:val="-188"/>
          <w:marRight w:val="-188"/>
          <w:marTop w:val="0"/>
          <w:marBottom w:val="0"/>
          <w:divBdr>
            <w:top w:val="none" w:sz="0" w:space="0" w:color="auto"/>
            <w:left w:val="none" w:sz="0" w:space="0" w:color="auto"/>
            <w:bottom w:val="none" w:sz="0" w:space="0" w:color="auto"/>
            <w:right w:val="none" w:sz="0" w:space="0" w:color="auto"/>
          </w:divBdr>
          <w:divsChild>
            <w:div w:id="33846450">
              <w:marLeft w:val="0"/>
              <w:marRight w:val="0"/>
              <w:marTop w:val="0"/>
              <w:marBottom w:val="0"/>
              <w:divBdr>
                <w:top w:val="none" w:sz="0" w:space="0" w:color="auto"/>
                <w:left w:val="none" w:sz="0" w:space="0" w:color="auto"/>
                <w:bottom w:val="none" w:sz="0" w:space="0" w:color="auto"/>
                <w:right w:val="none" w:sz="0" w:space="0" w:color="auto"/>
              </w:divBdr>
            </w:div>
          </w:divsChild>
        </w:div>
        <w:div w:id="118106538">
          <w:marLeft w:val="626"/>
          <w:marRight w:val="1252"/>
          <w:marTop w:val="0"/>
          <w:marBottom w:val="0"/>
          <w:divBdr>
            <w:top w:val="none" w:sz="0" w:space="0" w:color="auto"/>
            <w:left w:val="none" w:sz="0" w:space="0" w:color="auto"/>
            <w:bottom w:val="none" w:sz="0" w:space="0" w:color="auto"/>
            <w:right w:val="none" w:sz="0" w:space="0" w:color="auto"/>
          </w:divBdr>
        </w:div>
        <w:div w:id="118108118">
          <w:marLeft w:val="0"/>
          <w:marRight w:val="0"/>
          <w:marTop w:val="0"/>
          <w:marBottom w:val="0"/>
          <w:divBdr>
            <w:top w:val="single" w:sz="4" w:space="6" w:color="999999"/>
            <w:left w:val="none" w:sz="0" w:space="0" w:color="auto"/>
            <w:bottom w:val="single" w:sz="4" w:space="0" w:color="999999"/>
            <w:right w:val="none" w:sz="0" w:space="0" w:color="auto"/>
          </w:divBdr>
          <w:divsChild>
            <w:div w:id="207229767">
              <w:marLeft w:val="0"/>
              <w:marRight w:val="0"/>
              <w:marTop w:val="0"/>
              <w:marBottom w:val="0"/>
              <w:divBdr>
                <w:top w:val="none" w:sz="0" w:space="0" w:color="auto"/>
                <w:left w:val="none" w:sz="0" w:space="0" w:color="auto"/>
                <w:bottom w:val="none" w:sz="0" w:space="0" w:color="auto"/>
                <w:right w:val="none" w:sz="0" w:space="0" w:color="auto"/>
              </w:divBdr>
            </w:div>
          </w:divsChild>
        </w:div>
        <w:div w:id="118108336">
          <w:marLeft w:val="0"/>
          <w:marRight w:val="0"/>
          <w:marTop w:val="0"/>
          <w:marBottom w:val="240"/>
          <w:divBdr>
            <w:top w:val="none" w:sz="0" w:space="0" w:color="auto"/>
            <w:left w:val="none" w:sz="0" w:space="0" w:color="auto"/>
            <w:bottom w:val="none" w:sz="0" w:space="0" w:color="auto"/>
            <w:right w:val="none" w:sz="0" w:space="0" w:color="auto"/>
          </w:divBdr>
        </w:div>
        <w:div w:id="118188088">
          <w:marLeft w:val="0"/>
          <w:marRight w:val="0"/>
          <w:marTop w:val="0"/>
          <w:marBottom w:val="0"/>
          <w:divBdr>
            <w:top w:val="none" w:sz="0" w:space="0" w:color="auto"/>
            <w:left w:val="none" w:sz="0" w:space="0" w:color="auto"/>
            <w:bottom w:val="none" w:sz="0" w:space="0" w:color="auto"/>
            <w:right w:val="none" w:sz="0" w:space="0" w:color="auto"/>
          </w:divBdr>
          <w:divsChild>
            <w:div w:id="510490692">
              <w:marLeft w:val="0"/>
              <w:marRight w:val="0"/>
              <w:marTop w:val="0"/>
              <w:marBottom w:val="0"/>
              <w:divBdr>
                <w:top w:val="none" w:sz="0" w:space="0" w:color="auto"/>
                <w:left w:val="none" w:sz="0" w:space="0" w:color="auto"/>
                <w:bottom w:val="none" w:sz="0" w:space="0" w:color="auto"/>
                <w:right w:val="none" w:sz="0" w:space="0" w:color="auto"/>
              </w:divBdr>
            </w:div>
          </w:divsChild>
        </w:div>
        <w:div w:id="118188890">
          <w:marLeft w:val="0"/>
          <w:marRight w:val="0"/>
          <w:marTop w:val="0"/>
          <w:marBottom w:val="0"/>
          <w:divBdr>
            <w:top w:val="none" w:sz="0" w:space="0" w:color="auto"/>
            <w:left w:val="none" w:sz="0" w:space="0" w:color="auto"/>
            <w:bottom w:val="none" w:sz="0" w:space="0" w:color="auto"/>
            <w:right w:val="none" w:sz="0" w:space="0" w:color="auto"/>
          </w:divBdr>
        </w:div>
        <w:div w:id="118303375">
          <w:marLeft w:val="1221"/>
          <w:marRight w:val="0"/>
          <w:marTop w:val="0"/>
          <w:marBottom w:val="0"/>
          <w:divBdr>
            <w:top w:val="none" w:sz="0" w:space="0" w:color="auto"/>
            <w:left w:val="none" w:sz="0" w:space="0" w:color="auto"/>
            <w:bottom w:val="none" w:sz="0" w:space="0" w:color="auto"/>
            <w:right w:val="none" w:sz="0" w:space="0" w:color="auto"/>
          </w:divBdr>
        </w:div>
        <w:div w:id="118303969">
          <w:marLeft w:val="0"/>
          <w:marRight w:val="0"/>
          <w:marTop w:val="150"/>
          <w:marBottom w:val="0"/>
          <w:divBdr>
            <w:top w:val="none" w:sz="0" w:space="0" w:color="auto"/>
            <w:left w:val="none" w:sz="0" w:space="0" w:color="auto"/>
            <w:bottom w:val="none" w:sz="0" w:space="0" w:color="auto"/>
            <w:right w:val="none" w:sz="0" w:space="0" w:color="auto"/>
          </w:divBdr>
        </w:div>
        <w:div w:id="118494734">
          <w:marLeft w:val="0"/>
          <w:marRight w:val="0"/>
          <w:marTop w:val="0"/>
          <w:marBottom w:val="0"/>
          <w:divBdr>
            <w:top w:val="none" w:sz="0" w:space="0" w:color="auto"/>
            <w:left w:val="none" w:sz="0" w:space="0" w:color="auto"/>
            <w:bottom w:val="none" w:sz="0" w:space="0" w:color="auto"/>
            <w:right w:val="none" w:sz="0" w:space="0" w:color="auto"/>
          </w:divBdr>
        </w:div>
        <w:div w:id="118497029">
          <w:marLeft w:val="0"/>
          <w:marRight w:val="0"/>
          <w:marTop w:val="0"/>
          <w:marBottom w:val="360"/>
          <w:divBdr>
            <w:top w:val="none" w:sz="0" w:space="0" w:color="auto"/>
            <w:left w:val="none" w:sz="0" w:space="0" w:color="auto"/>
            <w:bottom w:val="none" w:sz="0" w:space="0" w:color="auto"/>
            <w:right w:val="none" w:sz="0" w:space="0" w:color="auto"/>
          </w:divBdr>
          <w:divsChild>
            <w:div w:id="410781216">
              <w:marLeft w:val="0"/>
              <w:marRight w:val="0"/>
              <w:marTop w:val="0"/>
              <w:marBottom w:val="384"/>
              <w:divBdr>
                <w:top w:val="none" w:sz="0" w:space="0" w:color="auto"/>
                <w:left w:val="none" w:sz="0" w:space="0" w:color="auto"/>
                <w:bottom w:val="none" w:sz="0" w:space="0" w:color="auto"/>
                <w:right w:val="none" w:sz="0" w:space="0" w:color="auto"/>
              </w:divBdr>
              <w:divsChild>
                <w:div w:id="501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9092">
          <w:marLeft w:val="-150"/>
          <w:marRight w:val="-150"/>
          <w:marTop w:val="0"/>
          <w:marBottom w:val="0"/>
          <w:divBdr>
            <w:top w:val="none" w:sz="0" w:space="0" w:color="auto"/>
            <w:left w:val="none" w:sz="0" w:space="0" w:color="auto"/>
            <w:bottom w:val="none" w:sz="0" w:space="0" w:color="auto"/>
            <w:right w:val="none" w:sz="0" w:space="0" w:color="auto"/>
          </w:divBdr>
        </w:div>
        <w:div w:id="118502316">
          <w:marLeft w:val="0"/>
          <w:marRight w:val="150"/>
          <w:marTop w:val="0"/>
          <w:marBottom w:val="0"/>
          <w:divBdr>
            <w:top w:val="none" w:sz="0" w:space="0" w:color="auto"/>
            <w:left w:val="none" w:sz="0" w:space="0" w:color="auto"/>
            <w:bottom w:val="none" w:sz="0" w:space="0" w:color="auto"/>
            <w:right w:val="none" w:sz="0" w:space="0" w:color="auto"/>
          </w:divBdr>
        </w:div>
        <w:div w:id="118570218">
          <w:marLeft w:val="0"/>
          <w:marRight w:val="0"/>
          <w:marTop w:val="0"/>
          <w:marBottom w:val="0"/>
          <w:divBdr>
            <w:top w:val="single" w:sz="2" w:space="0" w:color="E0E0E0"/>
            <w:left w:val="single" w:sz="2" w:space="0" w:color="E0E0E0"/>
            <w:bottom w:val="single" w:sz="2" w:space="0" w:color="E0E0E0"/>
            <w:right w:val="single" w:sz="2" w:space="0" w:color="E0E0E0"/>
          </w:divBdr>
          <w:divsChild>
            <w:div w:id="7101119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695377">
          <w:marLeft w:val="0"/>
          <w:marRight w:val="0"/>
          <w:marTop w:val="0"/>
          <w:marBottom w:val="0"/>
          <w:divBdr>
            <w:top w:val="none" w:sz="0" w:space="0" w:color="auto"/>
            <w:left w:val="none" w:sz="0" w:space="0" w:color="auto"/>
            <w:bottom w:val="none" w:sz="0" w:space="0" w:color="auto"/>
            <w:right w:val="none" w:sz="0" w:space="0" w:color="auto"/>
          </w:divBdr>
        </w:div>
        <w:div w:id="118767246">
          <w:marLeft w:val="0"/>
          <w:marRight w:val="450"/>
          <w:marTop w:val="0"/>
          <w:marBottom w:val="150"/>
          <w:divBdr>
            <w:top w:val="none" w:sz="0" w:space="0" w:color="auto"/>
            <w:left w:val="none" w:sz="0" w:space="0" w:color="auto"/>
            <w:bottom w:val="none" w:sz="0" w:space="0" w:color="auto"/>
            <w:right w:val="none" w:sz="0" w:space="0" w:color="auto"/>
          </w:divBdr>
        </w:div>
        <w:div w:id="118767292">
          <w:marLeft w:val="0"/>
          <w:marRight w:val="0"/>
          <w:marTop w:val="0"/>
          <w:marBottom w:val="240"/>
          <w:divBdr>
            <w:top w:val="none" w:sz="0" w:space="0" w:color="auto"/>
            <w:left w:val="none" w:sz="0" w:space="0" w:color="auto"/>
            <w:bottom w:val="none" w:sz="0" w:space="0" w:color="auto"/>
            <w:right w:val="none" w:sz="0" w:space="0" w:color="auto"/>
          </w:divBdr>
        </w:div>
        <w:div w:id="118836712">
          <w:marLeft w:val="0"/>
          <w:marRight w:val="0"/>
          <w:marTop w:val="450"/>
          <w:marBottom w:val="450"/>
          <w:divBdr>
            <w:top w:val="none" w:sz="0" w:space="0" w:color="auto"/>
            <w:left w:val="none" w:sz="0" w:space="0" w:color="auto"/>
            <w:bottom w:val="none" w:sz="0" w:space="0" w:color="auto"/>
            <w:right w:val="none" w:sz="0" w:space="0" w:color="auto"/>
          </w:divBdr>
        </w:div>
        <w:div w:id="118838253">
          <w:marLeft w:val="0"/>
          <w:marRight w:val="0"/>
          <w:marTop w:val="0"/>
          <w:marBottom w:val="75"/>
          <w:divBdr>
            <w:top w:val="none" w:sz="0" w:space="0" w:color="auto"/>
            <w:left w:val="none" w:sz="0" w:space="0" w:color="auto"/>
            <w:bottom w:val="none" w:sz="0" w:space="0" w:color="auto"/>
            <w:right w:val="none" w:sz="0" w:space="0" w:color="auto"/>
          </w:divBdr>
        </w:div>
        <w:div w:id="118846291">
          <w:marLeft w:val="0"/>
          <w:marRight w:val="0"/>
          <w:marTop w:val="0"/>
          <w:marBottom w:val="300"/>
          <w:divBdr>
            <w:top w:val="none" w:sz="0" w:space="0" w:color="auto"/>
            <w:left w:val="none" w:sz="0" w:space="0" w:color="auto"/>
            <w:bottom w:val="none" w:sz="0" w:space="0" w:color="auto"/>
            <w:right w:val="none" w:sz="0" w:space="0" w:color="auto"/>
          </w:divBdr>
        </w:div>
        <w:div w:id="118886579">
          <w:marLeft w:val="0"/>
          <w:marRight w:val="0"/>
          <w:marTop w:val="0"/>
          <w:marBottom w:val="0"/>
          <w:divBdr>
            <w:top w:val="none" w:sz="0" w:space="0" w:color="auto"/>
            <w:left w:val="none" w:sz="0" w:space="0" w:color="auto"/>
            <w:bottom w:val="none" w:sz="0" w:space="0" w:color="auto"/>
            <w:right w:val="none" w:sz="0" w:space="0" w:color="auto"/>
          </w:divBdr>
        </w:div>
        <w:div w:id="118957155">
          <w:marLeft w:val="0"/>
          <w:marRight w:val="0"/>
          <w:marTop w:val="0"/>
          <w:marBottom w:val="0"/>
          <w:divBdr>
            <w:top w:val="none" w:sz="0" w:space="0" w:color="auto"/>
            <w:left w:val="none" w:sz="0" w:space="0" w:color="auto"/>
            <w:bottom w:val="none" w:sz="0" w:space="0" w:color="auto"/>
            <w:right w:val="none" w:sz="0" w:space="0" w:color="auto"/>
          </w:divBdr>
        </w:div>
        <w:div w:id="118960347">
          <w:marLeft w:val="0"/>
          <w:marRight w:val="0"/>
          <w:marTop w:val="0"/>
          <w:marBottom w:val="0"/>
          <w:divBdr>
            <w:top w:val="none" w:sz="0" w:space="0" w:color="auto"/>
            <w:left w:val="none" w:sz="0" w:space="0" w:color="auto"/>
            <w:bottom w:val="none" w:sz="0" w:space="0" w:color="auto"/>
            <w:right w:val="none" w:sz="0" w:space="0" w:color="auto"/>
          </w:divBdr>
        </w:div>
        <w:div w:id="119039097">
          <w:marLeft w:val="0"/>
          <w:marRight w:val="0"/>
          <w:marTop w:val="0"/>
          <w:marBottom w:val="0"/>
          <w:divBdr>
            <w:top w:val="none" w:sz="0" w:space="0" w:color="auto"/>
            <w:left w:val="none" w:sz="0" w:space="0" w:color="auto"/>
            <w:bottom w:val="none" w:sz="0" w:space="0" w:color="auto"/>
            <w:right w:val="none" w:sz="0" w:space="0" w:color="auto"/>
          </w:divBdr>
        </w:div>
        <w:div w:id="119082354">
          <w:marLeft w:val="0"/>
          <w:marRight w:val="0"/>
          <w:marTop w:val="0"/>
          <w:marBottom w:val="0"/>
          <w:divBdr>
            <w:top w:val="none" w:sz="0" w:space="8" w:color="DDDDDD"/>
            <w:left w:val="none" w:sz="0" w:space="11" w:color="DDDDDD"/>
            <w:bottom w:val="single" w:sz="6" w:space="8" w:color="DDDDDD"/>
            <w:right w:val="none" w:sz="0" w:space="11" w:color="DDDDDD"/>
          </w:divBdr>
        </w:div>
        <w:div w:id="119109157">
          <w:marLeft w:val="-125"/>
          <w:marRight w:val="-125"/>
          <w:marTop w:val="0"/>
          <w:marBottom w:val="0"/>
          <w:divBdr>
            <w:top w:val="none" w:sz="0" w:space="0" w:color="auto"/>
            <w:left w:val="none" w:sz="0" w:space="0" w:color="auto"/>
            <w:bottom w:val="none" w:sz="0" w:space="0" w:color="auto"/>
            <w:right w:val="none" w:sz="0" w:space="0" w:color="auto"/>
          </w:divBdr>
          <w:divsChild>
            <w:div w:id="571047314">
              <w:marLeft w:val="0"/>
              <w:marRight w:val="0"/>
              <w:marTop w:val="0"/>
              <w:marBottom w:val="0"/>
              <w:divBdr>
                <w:top w:val="none" w:sz="0" w:space="0" w:color="auto"/>
                <w:left w:val="none" w:sz="0" w:space="0" w:color="auto"/>
                <w:bottom w:val="none" w:sz="0" w:space="0" w:color="auto"/>
                <w:right w:val="none" w:sz="0" w:space="0" w:color="auto"/>
              </w:divBdr>
              <w:divsChild>
                <w:div w:id="2037140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148860">
          <w:marLeft w:val="0"/>
          <w:marRight w:val="0"/>
          <w:marTop w:val="0"/>
          <w:marBottom w:val="0"/>
          <w:divBdr>
            <w:top w:val="none" w:sz="0" w:space="0" w:color="auto"/>
            <w:left w:val="none" w:sz="0" w:space="0" w:color="auto"/>
            <w:bottom w:val="none" w:sz="0" w:space="0" w:color="auto"/>
            <w:right w:val="none" w:sz="0" w:space="0" w:color="auto"/>
          </w:divBdr>
          <w:divsChild>
            <w:div w:id="443428234">
              <w:marLeft w:val="-125"/>
              <w:marRight w:val="-125"/>
              <w:marTop w:val="0"/>
              <w:marBottom w:val="0"/>
              <w:divBdr>
                <w:top w:val="none" w:sz="0" w:space="0" w:color="auto"/>
                <w:left w:val="none" w:sz="0" w:space="0" w:color="auto"/>
                <w:bottom w:val="none" w:sz="0" w:space="0" w:color="auto"/>
                <w:right w:val="none" w:sz="0" w:space="0" w:color="auto"/>
              </w:divBdr>
              <w:divsChild>
                <w:div w:id="675226877">
                  <w:marLeft w:val="0"/>
                  <w:marRight w:val="0"/>
                  <w:marTop w:val="0"/>
                  <w:marBottom w:val="0"/>
                  <w:divBdr>
                    <w:top w:val="none" w:sz="0" w:space="0" w:color="auto"/>
                    <w:left w:val="none" w:sz="0" w:space="0" w:color="auto"/>
                    <w:bottom w:val="none" w:sz="0" w:space="0" w:color="auto"/>
                    <w:right w:val="none" w:sz="0" w:space="0" w:color="auto"/>
                  </w:divBdr>
                </w:div>
              </w:divsChild>
            </w:div>
            <w:div w:id="545456930">
              <w:marLeft w:val="-125"/>
              <w:marRight w:val="-125"/>
              <w:marTop w:val="0"/>
              <w:marBottom w:val="0"/>
              <w:divBdr>
                <w:top w:val="none" w:sz="0" w:space="0" w:color="auto"/>
                <w:left w:val="none" w:sz="0" w:space="0" w:color="auto"/>
                <w:bottom w:val="none" w:sz="0" w:space="0" w:color="auto"/>
                <w:right w:val="none" w:sz="0" w:space="0" w:color="auto"/>
              </w:divBdr>
              <w:divsChild>
                <w:div w:id="98989662">
                  <w:marLeft w:val="0"/>
                  <w:marRight w:val="0"/>
                  <w:marTop w:val="0"/>
                  <w:marBottom w:val="0"/>
                  <w:divBdr>
                    <w:top w:val="none" w:sz="0" w:space="0" w:color="auto"/>
                    <w:left w:val="none" w:sz="0" w:space="0" w:color="auto"/>
                    <w:bottom w:val="none" w:sz="0" w:space="0" w:color="auto"/>
                    <w:right w:val="none" w:sz="0" w:space="0" w:color="auto"/>
                  </w:divBdr>
                </w:div>
                <w:div w:id="694573799">
                  <w:marLeft w:val="0"/>
                  <w:marRight w:val="0"/>
                  <w:marTop w:val="0"/>
                  <w:marBottom w:val="0"/>
                  <w:divBdr>
                    <w:top w:val="none" w:sz="0" w:space="0" w:color="auto"/>
                    <w:left w:val="none" w:sz="0" w:space="0" w:color="auto"/>
                    <w:bottom w:val="none" w:sz="0" w:space="0" w:color="auto"/>
                    <w:right w:val="none" w:sz="0" w:space="0" w:color="auto"/>
                  </w:divBdr>
                  <w:divsChild>
                    <w:div w:id="731931286">
                      <w:marLeft w:val="-125"/>
                      <w:marRight w:val="-125"/>
                      <w:marTop w:val="0"/>
                      <w:marBottom w:val="0"/>
                      <w:divBdr>
                        <w:top w:val="none" w:sz="0" w:space="0" w:color="auto"/>
                        <w:left w:val="none" w:sz="0" w:space="0" w:color="auto"/>
                        <w:bottom w:val="none" w:sz="0" w:space="0" w:color="auto"/>
                        <w:right w:val="none" w:sz="0" w:space="0" w:color="auto"/>
                      </w:divBdr>
                      <w:divsChild>
                        <w:div w:id="540019839">
                          <w:marLeft w:val="0"/>
                          <w:marRight w:val="0"/>
                          <w:marTop w:val="0"/>
                          <w:marBottom w:val="0"/>
                          <w:divBdr>
                            <w:top w:val="none" w:sz="0" w:space="0" w:color="auto"/>
                            <w:left w:val="none" w:sz="0" w:space="0" w:color="auto"/>
                            <w:bottom w:val="none" w:sz="0" w:space="0" w:color="auto"/>
                            <w:right w:val="none" w:sz="0" w:space="0" w:color="auto"/>
                          </w:divBdr>
                          <w:divsChild>
                            <w:div w:id="1668678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sChild>
            </w:div>
            <w:div w:id="733963988">
              <w:marLeft w:val="-125"/>
              <w:marRight w:val="-125"/>
              <w:marTop w:val="0"/>
              <w:marBottom w:val="0"/>
              <w:divBdr>
                <w:top w:val="none" w:sz="0" w:space="0" w:color="auto"/>
                <w:left w:val="none" w:sz="0" w:space="0" w:color="auto"/>
                <w:bottom w:val="none" w:sz="0" w:space="0" w:color="auto"/>
                <w:right w:val="none" w:sz="0" w:space="0" w:color="auto"/>
              </w:divBdr>
            </w:div>
          </w:divsChild>
        </w:div>
        <w:div w:id="119150041">
          <w:marLeft w:val="0"/>
          <w:marRight w:val="0"/>
          <w:marTop w:val="0"/>
          <w:marBottom w:val="250"/>
          <w:divBdr>
            <w:top w:val="none" w:sz="0" w:space="0" w:color="auto"/>
            <w:left w:val="none" w:sz="0" w:space="0" w:color="auto"/>
            <w:bottom w:val="single" w:sz="4" w:space="4" w:color="000000"/>
            <w:right w:val="none" w:sz="0" w:space="0" w:color="auto"/>
          </w:divBdr>
        </w:div>
        <w:div w:id="119150290">
          <w:marLeft w:val="0"/>
          <w:marRight w:val="0"/>
          <w:marTop w:val="0"/>
          <w:marBottom w:val="125"/>
          <w:divBdr>
            <w:top w:val="none" w:sz="0" w:space="0" w:color="auto"/>
            <w:left w:val="none" w:sz="0" w:space="0" w:color="auto"/>
            <w:bottom w:val="none" w:sz="0" w:space="0" w:color="auto"/>
            <w:right w:val="none" w:sz="0" w:space="0" w:color="auto"/>
          </w:divBdr>
        </w:div>
        <w:div w:id="119151138">
          <w:marLeft w:val="0"/>
          <w:marRight w:val="0"/>
          <w:marTop w:val="0"/>
          <w:marBottom w:val="75"/>
          <w:divBdr>
            <w:top w:val="none" w:sz="0" w:space="0" w:color="auto"/>
            <w:left w:val="none" w:sz="0" w:space="0" w:color="auto"/>
            <w:bottom w:val="none" w:sz="0" w:space="0" w:color="auto"/>
            <w:right w:val="none" w:sz="0" w:space="0" w:color="auto"/>
          </w:divBdr>
          <w:divsChild>
            <w:div w:id="8336171">
              <w:marLeft w:val="0"/>
              <w:marRight w:val="0"/>
              <w:marTop w:val="0"/>
              <w:marBottom w:val="0"/>
              <w:divBdr>
                <w:top w:val="none" w:sz="0" w:space="0" w:color="auto"/>
                <w:left w:val="none" w:sz="0" w:space="0" w:color="auto"/>
                <w:bottom w:val="none" w:sz="0" w:space="0" w:color="auto"/>
                <w:right w:val="none" w:sz="0" w:space="0" w:color="auto"/>
              </w:divBdr>
            </w:div>
          </w:divsChild>
        </w:div>
        <w:div w:id="119300468">
          <w:marLeft w:val="0"/>
          <w:marRight w:val="0"/>
          <w:marTop w:val="0"/>
          <w:marBottom w:val="0"/>
          <w:divBdr>
            <w:top w:val="none" w:sz="0" w:space="0" w:color="auto"/>
            <w:left w:val="none" w:sz="0" w:space="0" w:color="auto"/>
            <w:bottom w:val="none" w:sz="0" w:space="0" w:color="auto"/>
            <w:right w:val="none" w:sz="0" w:space="0" w:color="auto"/>
          </w:divBdr>
        </w:div>
        <w:div w:id="119305715">
          <w:marLeft w:val="0"/>
          <w:marRight w:val="0"/>
          <w:marTop w:val="100"/>
          <w:marBottom w:val="100"/>
          <w:divBdr>
            <w:top w:val="none" w:sz="0" w:space="0" w:color="auto"/>
            <w:left w:val="none" w:sz="0" w:space="0" w:color="auto"/>
            <w:bottom w:val="none" w:sz="0" w:space="0" w:color="auto"/>
            <w:right w:val="none" w:sz="0" w:space="0" w:color="auto"/>
          </w:divBdr>
        </w:div>
        <w:div w:id="119419746">
          <w:marLeft w:val="0"/>
          <w:marRight w:val="0"/>
          <w:marTop w:val="0"/>
          <w:marBottom w:val="240"/>
          <w:divBdr>
            <w:top w:val="none" w:sz="0" w:space="0" w:color="auto"/>
            <w:left w:val="none" w:sz="0" w:space="0" w:color="auto"/>
            <w:bottom w:val="none" w:sz="0" w:space="0" w:color="auto"/>
            <w:right w:val="none" w:sz="0" w:space="0" w:color="auto"/>
          </w:divBdr>
        </w:div>
        <w:div w:id="119493985">
          <w:marLeft w:val="0"/>
          <w:marRight w:val="0"/>
          <w:marTop w:val="0"/>
          <w:marBottom w:val="0"/>
          <w:divBdr>
            <w:top w:val="none" w:sz="0" w:space="0" w:color="auto"/>
            <w:left w:val="none" w:sz="0" w:space="0" w:color="auto"/>
            <w:bottom w:val="none" w:sz="0" w:space="0" w:color="auto"/>
            <w:right w:val="none" w:sz="0" w:space="0" w:color="auto"/>
          </w:divBdr>
        </w:div>
        <w:div w:id="119611639">
          <w:marLeft w:val="0"/>
          <w:marRight w:val="0"/>
          <w:marTop w:val="0"/>
          <w:marBottom w:val="0"/>
          <w:divBdr>
            <w:top w:val="none" w:sz="0" w:space="0" w:color="auto"/>
            <w:left w:val="none" w:sz="0" w:space="0" w:color="auto"/>
            <w:bottom w:val="none" w:sz="0" w:space="0" w:color="auto"/>
            <w:right w:val="none" w:sz="0" w:space="0" w:color="auto"/>
          </w:divBdr>
        </w:div>
        <w:div w:id="11969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91418">
          <w:marLeft w:val="0"/>
          <w:marRight w:val="0"/>
          <w:marTop w:val="0"/>
          <w:marBottom w:val="75"/>
          <w:divBdr>
            <w:top w:val="none" w:sz="0" w:space="0" w:color="auto"/>
            <w:left w:val="none" w:sz="0" w:space="0" w:color="auto"/>
            <w:bottom w:val="none" w:sz="0" w:space="0" w:color="auto"/>
            <w:right w:val="none" w:sz="0" w:space="0" w:color="auto"/>
          </w:divBdr>
        </w:div>
        <w:div w:id="119691779">
          <w:marLeft w:val="0"/>
          <w:marRight w:val="0"/>
          <w:marTop w:val="0"/>
          <w:marBottom w:val="450"/>
          <w:divBdr>
            <w:top w:val="none" w:sz="0" w:space="0" w:color="auto"/>
            <w:left w:val="none" w:sz="0" w:space="0" w:color="auto"/>
            <w:bottom w:val="none" w:sz="0" w:space="0" w:color="auto"/>
            <w:right w:val="none" w:sz="0" w:space="0" w:color="auto"/>
          </w:divBdr>
        </w:div>
        <w:div w:id="119736904">
          <w:marLeft w:val="0"/>
          <w:marRight w:val="0"/>
          <w:marTop w:val="0"/>
          <w:marBottom w:val="0"/>
          <w:divBdr>
            <w:top w:val="none" w:sz="0" w:space="0" w:color="auto"/>
            <w:left w:val="none" w:sz="0" w:space="0" w:color="auto"/>
            <w:bottom w:val="none" w:sz="0" w:space="0" w:color="auto"/>
            <w:right w:val="none" w:sz="0" w:space="0" w:color="auto"/>
          </w:divBdr>
          <w:divsChild>
            <w:div w:id="464857010">
              <w:marLeft w:val="0"/>
              <w:marRight w:val="0"/>
              <w:marTop w:val="0"/>
              <w:marBottom w:val="240"/>
              <w:divBdr>
                <w:top w:val="none" w:sz="0" w:space="0" w:color="auto"/>
                <w:left w:val="none" w:sz="0" w:space="0" w:color="auto"/>
                <w:bottom w:val="none" w:sz="0" w:space="0" w:color="auto"/>
                <w:right w:val="none" w:sz="0" w:space="0" w:color="auto"/>
              </w:divBdr>
            </w:div>
          </w:divsChild>
        </w:div>
        <w:div w:id="119765614">
          <w:marLeft w:val="0"/>
          <w:marRight w:val="0"/>
          <w:marTop w:val="0"/>
          <w:marBottom w:val="240"/>
          <w:divBdr>
            <w:top w:val="none" w:sz="0" w:space="0" w:color="auto"/>
            <w:left w:val="none" w:sz="0" w:space="0" w:color="auto"/>
            <w:bottom w:val="none" w:sz="0" w:space="0" w:color="auto"/>
            <w:right w:val="none" w:sz="0" w:space="0" w:color="auto"/>
          </w:divBdr>
        </w:div>
        <w:div w:id="119803743">
          <w:marLeft w:val="0"/>
          <w:marRight w:val="0"/>
          <w:marTop w:val="0"/>
          <w:marBottom w:val="0"/>
          <w:divBdr>
            <w:top w:val="none" w:sz="0" w:space="0" w:color="auto"/>
            <w:left w:val="none" w:sz="0" w:space="0" w:color="auto"/>
            <w:bottom w:val="none" w:sz="0" w:space="0" w:color="auto"/>
            <w:right w:val="none" w:sz="0" w:space="0" w:color="auto"/>
          </w:divBdr>
        </w:div>
        <w:div w:id="119807995">
          <w:marLeft w:val="-225"/>
          <w:marRight w:val="-225"/>
          <w:marTop w:val="0"/>
          <w:marBottom w:val="0"/>
          <w:divBdr>
            <w:top w:val="none" w:sz="0" w:space="0" w:color="auto"/>
            <w:left w:val="none" w:sz="0" w:space="0" w:color="auto"/>
            <w:bottom w:val="none" w:sz="0" w:space="0" w:color="auto"/>
            <w:right w:val="none" w:sz="0" w:space="0" w:color="auto"/>
          </w:divBdr>
        </w:div>
        <w:div w:id="119810038">
          <w:marLeft w:val="0"/>
          <w:marRight w:val="0"/>
          <w:marTop w:val="0"/>
          <w:marBottom w:val="0"/>
          <w:divBdr>
            <w:top w:val="none" w:sz="0" w:space="0" w:color="auto"/>
            <w:left w:val="none" w:sz="0" w:space="0" w:color="auto"/>
            <w:bottom w:val="none" w:sz="0" w:space="0" w:color="auto"/>
            <w:right w:val="none" w:sz="0" w:space="0" w:color="auto"/>
          </w:divBdr>
          <w:divsChild>
            <w:div w:id="62071827">
              <w:marLeft w:val="0"/>
              <w:marRight w:val="0"/>
              <w:marTop w:val="0"/>
              <w:marBottom w:val="0"/>
              <w:divBdr>
                <w:top w:val="none" w:sz="0" w:space="0" w:color="auto"/>
                <w:left w:val="none" w:sz="0" w:space="0" w:color="auto"/>
                <w:bottom w:val="none" w:sz="0" w:space="0" w:color="auto"/>
                <w:right w:val="none" w:sz="0" w:space="0" w:color="auto"/>
              </w:divBdr>
            </w:div>
          </w:divsChild>
        </w:div>
        <w:div w:id="119885111">
          <w:marLeft w:val="0"/>
          <w:marRight w:val="0"/>
          <w:marTop w:val="0"/>
          <w:marBottom w:val="0"/>
          <w:divBdr>
            <w:top w:val="single" w:sz="4" w:space="13" w:color="D2D2D2"/>
            <w:left w:val="none" w:sz="0" w:space="0" w:color="auto"/>
            <w:bottom w:val="none" w:sz="0" w:space="0" w:color="auto"/>
            <w:right w:val="none" w:sz="0" w:space="0" w:color="auto"/>
          </w:divBdr>
        </w:div>
        <w:div w:id="119885265">
          <w:marLeft w:val="0"/>
          <w:marRight w:val="225"/>
          <w:marTop w:val="0"/>
          <w:marBottom w:val="0"/>
          <w:divBdr>
            <w:top w:val="none" w:sz="0" w:space="0" w:color="auto"/>
            <w:left w:val="none" w:sz="0" w:space="0" w:color="auto"/>
            <w:bottom w:val="none" w:sz="0" w:space="0" w:color="auto"/>
            <w:right w:val="none" w:sz="0" w:space="0" w:color="auto"/>
          </w:divBdr>
        </w:div>
        <w:div w:id="119885408">
          <w:marLeft w:val="0"/>
          <w:marRight w:val="0"/>
          <w:marTop w:val="0"/>
          <w:marBottom w:val="0"/>
          <w:divBdr>
            <w:top w:val="none" w:sz="0" w:space="0" w:color="auto"/>
            <w:left w:val="none" w:sz="0" w:space="0" w:color="auto"/>
            <w:bottom w:val="none" w:sz="0" w:space="0" w:color="auto"/>
            <w:right w:val="none" w:sz="0" w:space="0" w:color="auto"/>
          </w:divBdr>
          <w:divsChild>
            <w:div w:id="379717522">
              <w:marLeft w:val="0"/>
              <w:marRight w:val="0"/>
              <w:marTop w:val="0"/>
              <w:marBottom w:val="125"/>
              <w:divBdr>
                <w:top w:val="none" w:sz="0" w:space="0" w:color="auto"/>
                <w:left w:val="none" w:sz="0" w:space="0" w:color="auto"/>
                <w:bottom w:val="none" w:sz="0" w:space="0" w:color="auto"/>
                <w:right w:val="none" w:sz="0" w:space="0" w:color="auto"/>
              </w:divBdr>
            </w:div>
          </w:divsChild>
        </w:div>
        <w:div w:id="119954767">
          <w:marLeft w:val="0"/>
          <w:marRight w:val="0"/>
          <w:marTop w:val="0"/>
          <w:marBottom w:val="0"/>
          <w:divBdr>
            <w:top w:val="none" w:sz="0" w:space="6" w:color="DDDDDD"/>
            <w:left w:val="none" w:sz="0" w:space="9" w:color="DDDDDD"/>
            <w:bottom w:val="single" w:sz="4" w:space="6" w:color="DDDDDD"/>
            <w:right w:val="none" w:sz="0" w:space="9" w:color="DDDDDD"/>
          </w:divBdr>
        </w:div>
        <w:div w:id="119963273">
          <w:marLeft w:val="0"/>
          <w:marRight w:val="0"/>
          <w:marTop w:val="0"/>
          <w:marBottom w:val="0"/>
          <w:divBdr>
            <w:top w:val="none" w:sz="0" w:space="0" w:color="auto"/>
            <w:left w:val="none" w:sz="0" w:space="0" w:color="auto"/>
            <w:bottom w:val="none" w:sz="0" w:space="0" w:color="auto"/>
            <w:right w:val="none" w:sz="0" w:space="0" w:color="auto"/>
          </w:divBdr>
          <w:divsChild>
            <w:div w:id="207573832">
              <w:marLeft w:val="0"/>
              <w:marRight w:val="0"/>
              <w:marTop w:val="0"/>
              <w:marBottom w:val="0"/>
              <w:divBdr>
                <w:top w:val="none" w:sz="0" w:space="0" w:color="auto"/>
                <w:left w:val="none" w:sz="0" w:space="0" w:color="auto"/>
                <w:bottom w:val="none" w:sz="0" w:space="0" w:color="auto"/>
                <w:right w:val="none" w:sz="0" w:space="0" w:color="auto"/>
              </w:divBdr>
              <w:divsChild>
                <w:div w:id="2047573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999745">
          <w:marLeft w:val="0"/>
          <w:marRight w:val="0"/>
          <w:marTop w:val="0"/>
          <w:marBottom w:val="0"/>
          <w:divBdr>
            <w:top w:val="none" w:sz="0" w:space="0" w:color="auto"/>
            <w:left w:val="none" w:sz="0" w:space="0" w:color="auto"/>
            <w:bottom w:val="none" w:sz="0" w:space="0" w:color="auto"/>
            <w:right w:val="none" w:sz="0" w:space="0" w:color="auto"/>
          </w:divBdr>
        </w:div>
        <w:div w:id="120148517">
          <w:marLeft w:val="0"/>
          <w:marRight w:val="0"/>
          <w:marTop w:val="45"/>
          <w:marBottom w:val="0"/>
          <w:divBdr>
            <w:top w:val="none" w:sz="0" w:space="0" w:color="auto"/>
            <w:left w:val="none" w:sz="0" w:space="0" w:color="auto"/>
            <w:bottom w:val="none" w:sz="0" w:space="0" w:color="auto"/>
            <w:right w:val="none" w:sz="0" w:space="0" w:color="auto"/>
          </w:divBdr>
        </w:div>
        <w:div w:id="120148984">
          <w:marLeft w:val="75"/>
          <w:marRight w:val="0"/>
          <w:marTop w:val="0"/>
          <w:marBottom w:val="0"/>
          <w:divBdr>
            <w:top w:val="none" w:sz="0" w:space="0" w:color="auto"/>
            <w:left w:val="none" w:sz="0" w:space="0" w:color="auto"/>
            <w:bottom w:val="none" w:sz="0" w:space="0" w:color="auto"/>
            <w:right w:val="none" w:sz="0" w:space="0" w:color="auto"/>
          </w:divBdr>
        </w:div>
        <w:div w:id="120154306">
          <w:marLeft w:val="0"/>
          <w:marRight w:val="0"/>
          <w:marTop w:val="0"/>
          <w:marBottom w:val="0"/>
          <w:divBdr>
            <w:top w:val="single" w:sz="2" w:space="0" w:color="E0E0E0"/>
            <w:left w:val="single" w:sz="2" w:space="0" w:color="E0E0E0"/>
            <w:bottom w:val="single" w:sz="2" w:space="0" w:color="E0E0E0"/>
            <w:right w:val="single" w:sz="2" w:space="0" w:color="E0E0E0"/>
          </w:divBdr>
        </w:div>
        <w:div w:id="120196383">
          <w:marLeft w:val="300"/>
          <w:marRight w:val="0"/>
          <w:marTop w:val="300"/>
          <w:marBottom w:val="0"/>
          <w:divBdr>
            <w:top w:val="none" w:sz="0" w:space="0" w:color="auto"/>
            <w:left w:val="none" w:sz="0" w:space="0" w:color="auto"/>
            <w:bottom w:val="none" w:sz="0" w:space="0" w:color="auto"/>
            <w:right w:val="none" w:sz="0" w:space="0" w:color="auto"/>
          </w:divBdr>
        </w:div>
        <w:div w:id="120197981">
          <w:marLeft w:val="0"/>
          <w:marRight w:val="0"/>
          <w:marTop w:val="0"/>
          <w:marBottom w:val="250"/>
          <w:divBdr>
            <w:top w:val="none" w:sz="0" w:space="0" w:color="auto"/>
            <w:left w:val="none" w:sz="0" w:space="0" w:color="auto"/>
            <w:bottom w:val="none" w:sz="0" w:space="0" w:color="auto"/>
            <w:right w:val="none" w:sz="0" w:space="0" w:color="auto"/>
          </w:divBdr>
        </w:div>
        <w:div w:id="120266457">
          <w:marLeft w:val="0"/>
          <w:marRight w:val="0"/>
          <w:marTop w:val="0"/>
          <w:marBottom w:val="0"/>
          <w:divBdr>
            <w:top w:val="none" w:sz="0" w:space="0" w:color="auto"/>
            <w:left w:val="none" w:sz="0" w:space="0" w:color="auto"/>
            <w:bottom w:val="none" w:sz="0" w:space="0" w:color="auto"/>
            <w:right w:val="none" w:sz="0" w:space="0" w:color="auto"/>
          </w:divBdr>
          <w:divsChild>
            <w:div w:id="87969210">
              <w:marLeft w:val="0"/>
              <w:marRight w:val="0"/>
              <w:marTop w:val="0"/>
              <w:marBottom w:val="0"/>
              <w:divBdr>
                <w:top w:val="none" w:sz="0" w:space="0" w:color="auto"/>
                <w:left w:val="none" w:sz="0" w:space="0" w:color="auto"/>
                <w:bottom w:val="none" w:sz="0" w:space="0" w:color="auto"/>
                <w:right w:val="none" w:sz="0" w:space="0" w:color="auto"/>
              </w:divBdr>
              <w:divsChild>
                <w:div w:id="719134242">
                  <w:marLeft w:val="0"/>
                  <w:marRight w:val="0"/>
                  <w:marTop w:val="0"/>
                  <w:marBottom w:val="0"/>
                  <w:divBdr>
                    <w:top w:val="none" w:sz="0" w:space="0" w:color="auto"/>
                    <w:left w:val="none" w:sz="0" w:space="0" w:color="auto"/>
                    <w:bottom w:val="none" w:sz="0" w:space="0" w:color="auto"/>
                    <w:right w:val="none" w:sz="0" w:space="0" w:color="auto"/>
                  </w:divBdr>
                </w:div>
              </w:divsChild>
            </w:div>
            <w:div w:id="184101383">
              <w:marLeft w:val="0"/>
              <w:marRight w:val="0"/>
              <w:marTop w:val="0"/>
              <w:marBottom w:val="0"/>
              <w:divBdr>
                <w:top w:val="none" w:sz="0" w:space="0" w:color="auto"/>
                <w:left w:val="none" w:sz="0" w:space="0" w:color="auto"/>
                <w:bottom w:val="none" w:sz="0" w:space="0" w:color="auto"/>
                <w:right w:val="none" w:sz="0" w:space="0" w:color="auto"/>
              </w:divBdr>
            </w:div>
            <w:div w:id="310789760">
              <w:marLeft w:val="0"/>
              <w:marRight w:val="0"/>
              <w:marTop w:val="0"/>
              <w:marBottom w:val="0"/>
              <w:divBdr>
                <w:top w:val="none" w:sz="0" w:space="0" w:color="auto"/>
                <w:left w:val="none" w:sz="0" w:space="0" w:color="auto"/>
                <w:bottom w:val="none" w:sz="0" w:space="0" w:color="auto"/>
                <w:right w:val="none" w:sz="0" w:space="0" w:color="auto"/>
              </w:divBdr>
            </w:div>
            <w:div w:id="408501243">
              <w:marLeft w:val="0"/>
              <w:marRight w:val="0"/>
              <w:marTop w:val="0"/>
              <w:marBottom w:val="0"/>
              <w:divBdr>
                <w:top w:val="none" w:sz="0" w:space="0" w:color="auto"/>
                <w:left w:val="none" w:sz="0" w:space="0" w:color="auto"/>
                <w:bottom w:val="none" w:sz="0" w:space="0" w:color="auto"/>
                <w:right w:val="none" w:sz="0" w:space="0" w:color="auto"/>
              </w:divBdr>
            </w:div>
            <w:div w:id="575937048">
              <w:marLeft w:val="0"/>
              <w:marRight w:val="0"/>
              <w:marTop w:val="0"/>
              <w:marBottom w:val="0"/>
              <w:divBdr>
                <w:top w:val="none" w:sz="0" w:space="0" w:color="auto"/>
                <w:left w:val="none" w:sz="0" w:space="0" w:color="auto"/>
                <w:bottom w:val="none" w:sz="0" w:space="0" w:color="auto"/>
                <w:right w:val="none" w:sz="0" w:space="0" w:color="auto"/>
              </w:divBdr>
            </w:div>
            <w:div w:id="631864628">
              <w:marLeft w:val="0"/>
              <w:marRight w:val="0"/>
              <w:marTop w:val="0"/>
              <w:marBottom w:val="0"/>
              <w:divBdr>
                <w:top w:val="none" w:sz="0" w:space="0" w:color="auto"/>
                <w:left w:val="none" w:sz="0" w:space="0" w:color="auto"/>
                <w:bottom w:val="none" w:sz="0" w:space="0" w:color="auto"/>
                <w:right w:val="none" w:sz="0" w:space="0" w:color="auto"/>
              </w:divBdr>
            </w:div>
          </w:divsChild>
        </w:div>
        <w:div w:id="120271174">
          <w:marLeft w:val="0"/>
          <w:marRight w:val="0"/>
          <w:marTop w:val="100"/>
          <w:marBottom w:val="100"/>
          <w:divBdr>
            <w:top w:val="none" w:sz="0" w:space="0" w:color="auto"/>
            <w:left w:val="none" w:sz="0" w:space="0" w:color="auto"/>
            <w:bottom w:val="none" w:sz="0" w:space="0" w:color="auto"/>
            <w:right w:val="none" w:sz="0" w:space="0" w:color="auto"/>
          </w:divBdr>
        </w:div>
        <w:div w:id="120271200">
          <w:marLeft w:val="0"/>
          <w:marRight w:val="0"/>
          <w:marTop w:val="0"/>
          <w:marBottom w:val="360"/>
          <w:divBdr>
            <w:top w:val="none" w:sz="0" w:space="0" w:color="auto"/>
            <w:left w:val="none" w:sz="0" w:space="0" w:color="auto"/>
            <w:bottom w:val="none" w:sz="0" w:space="0" w:color="auto"/>
            <w:right w:val="none" w:sz="0" w:space="0" w:color="auto"/>
          </w:divBdr>
        </w:div>
        <w:div w:id="120344007">
          <w:marLeft w:val="0"/>
          <w:marRight w:val="450"/>
          <w:marTop w:val="105"/>
          <w:marBottom w:val="150"/>
          <w:divBdr>
            <w:top w:val="none" w:sz="0" w:space="0" w:color="auto"/>
            <w:left w:val="none" w:sz="0" w:space="0" w:color="auto"/>
            <w:bottom w:val="none" w:sz="0" w:space="0" w:color="auto"/>
            <w:right w:val="none" w:sz="0" w:space="0" w:color="auto"/>
          </w:divBdr>
        </w:div>
        <w:div w:id="120349108">
          <w:marLeft w:val="1221"/>
          <w:marRight w:val="0"/>
          <w:marTop w:val="0"/>
          <w:marBottom w:val="0"/>
          <w:divBdr>
            <w:top w:val="none" w:sz="0" w:space="0" w:color="auto"/>
            <w:left w:val="none" w:sz="0" w:space="0" w:color="auto"/>
            <w:bottom w:val="none" w:sz="0" w:space="0" w:color="auto"/>
            <w:right w:val="none" w:sz="0" w:space="0" w:color="auto"/>
          </w:divBdr>
          <w:divsChild>
            <w:div w:id="722022060">
              <w:marLeft w:val="0"/>
              <w:marRight w:val="0"/>
              <w:marTop w:val="0"/>
              <w:marBottom w:val="0"/>
              <w:divBdr>
                <w:top w:val="none" w:sz="0" w:space="0" w:color="auto"/>
                <w:left w:val="none" w:sz="0" w:space="0" w:color="auto"/>
                <w:bottom w:val="none" w:sz="0" w:space="0" w:color="auto"/>
                <w:right w:val="none" w:sz="0" w:space="0" w:color="auto"/>
              </w:divBdr>
            </w:div>
          </w:divsChild>
        </w:div>
        <w:div w:id="120416211">
          <w:marLeft w:val="0"/>
          <w:marRight w:val="0"/>
          <w:marTop w:val="0"/>
          <w:marBottom w:val="150"/>
          <w:divBdr>
            <w:top w:val="none" w:sz="0" w:space="0" w:color="auto"/>
            <w:left w:val="none" w:sz="0" w:space="0" w:color="auto"/>
            <w:bottom w:val="none" w:sz="0" w:space="0" w:color="auto"/>
            <w:right w:val="none" w:sz="0" w:space="0" w:color="auto"/>
          </w:divBdr>
        </w:div>
        <w:div w:id="120417774">
          <w:marLeft w:val="0"/>
          <w:marRight w:val="0"/>
          <w:marTop w:val="0"/>
          <w:marBottom w:val="315"/>
          <w:divBdr>
            <w:top w:val="none" w:sz="0" w:space="0" w:color="auto"/>
            <w:left w:val="none" w:sz="0" w:space="0" w:color="auto"/>
            <w:bottom w:val="none" w:sz="0" w:space="0" w:color="auto"/>
            <w:right w:val="none" w:sz="0" w:space="0" w:color="auto"/>
          </w:divBdr>
          <w:divsChild>
            <w:div w:id="540167787">
              <w:marLeft w:val="0"/>
              <w:marRight w:val="0"/>
              <w:marTop w:val="0"/>
              <w:marBottom w:val="0"/>
              <w:divBdr>
                <w:top w:val="none" w:sz="0" w:space="8" w:color="DDDDDD"/>
                <w:left w:val="none" w:sz="0" w:space="11" w:color="DDDDDD"/>
                <w:bottom w:val="single" w:sz="6" w:space="8" w:color="DDDDDD"/>
                <w:right w:val="none" w:sz="0" w:space="11" w:color="DDDDDD"/>
              </w:divBdr>
            </w:div>
          </w:divsChild>
        </w:div>
        <w:div w:id="120418396">
          <w:marLeft w:val="0"/>
          <w:marRight w:val="0"/>
          <w:marTop w:val="0"/>
          <w:marBottom w:val="0"/>
          <w:divBdr>
            <w:top w:val="none" w:sz="0" w:space="0" w:color="auto"/>
            <w:left w:val="none" w:sz="0" w:space="0" w:color="auto"/>
            <w:bottom w:val="none" w:sz="0" w:space="0" w:color="auto"/>
            <w:right w:val="none" w:sz="0" w:space="0" w:color="auto"/>
          </w:divBdr>
          <w:divsChild>
            <w:div w:id="377558978">
              <w:marLeft w:val="0"/>
              <w:marRight w:val="0"/>
              <w:marTop w:val="0"/>
              <w:marBottom w:val="0"/>
              <w:divBdr>
                <w:top w:val="none" w:sz="0" w:space="0" w:color="auto"/>
                <w:left w:val="none" w:sz="0" w:space="0" w:color="auto"/>
                <w:bottom w:val="none" w:sz="0" w:space="0" w:color="auto"/>
                <w:right w:val="none" w:sz="0" w:space="0" w:color="auto"/>
              </w:divBdr>
              <w:divsChild>
                <w:div w:id="228930667">
                  <w:marLeft w:val="0"/>
                  <w:marRight w:val="188"/>
                  <w:marTop w:val="0"/>
                  <w:marBottom w:val="188"/>
                  <w:divBdr>
                    <w:top w:val="none" w:sz="0" w:space="0" w:color="auto"/>
                    <w:left w:val="none" w:sz="0" w:space="0" w:color="auto"/>
                    <w:bottom w:val="none" w:sz="0" w:space="0" w:color="auto"/>
                    <w:right w:val="none" w:sz="0" w:space="0" w:color="auto"/>
                  </w:divBdr>
                </w:div>
              </w:divsChild>
            </w:div>
          </w:divsChild>
        </w:div>
        <w:div w:id="120418728">
          <w:marLeft w:val="-188"/>
          <w:marRight w:val="-188"/>
          <w:marTop w:val="0"/>
          <w:marBottom w:val="0"/>
          <w:divBdr>
            <w:top w:val="none" w:sz="0" w:space="0" w:color="auto"/>
            <w:left w:val="none" w:sz="0" w:space="0" w:color="auto"/>
            <w:bottom w:val="none" w:sz="0" w:space="0" w:color="auto"/>
            <w:right w:val="none" w:sz="0" w:space="0" w:color="auto"/>
          </w:divBdr>
          <w:divsChild>
            <w:div w:id="60981210">
              <w:marLeft w:val="1221"/>
              <w:marRight w:val="0"/>
              <w:marTop w:val="0"/>
              <w:marBottom w:val="0"/>
              <w:divBdr>
                <w:top w:val="none" w:sz="0" w:space="0" w:color="auto"/>
                <w:left w:val="none" w:sz="0" w:space="0" w:color="auto"/>
                <w:bottom w:val="none" w:sz="0" w:space="0" w:color="auto"/>
                <w:right w:val="none" w:sz="0" w:space="0" w:color="auto"/>
              </w:divBdr>
            </w:div>
          </w:divsChild>
        </w:div>
        <w:div w:id="120420029">
          <w:marLeft w:val="0"/>
          <w:marRight w:val="0"/>
          <w:marTop w:val="0"/>
          <w:marBottom w:val="0"/>
          <w:divBdr>
            <w:top w:val="none" w:sz="0" w:space="0" w:color="auto"/>
            <w:left w:val="none" w:sz="0" w:space="0" w:color="auto"/>
            <w:bottom w:val="none" w:sz="0" w:space="0" w:color="auto"/>
            <w:right w:val="none" w:sz="0" w:space="0" w:color="auto"/>
          </w:divBdr>
        </w:div>
        <w:div w:id="120461403">
          <w:marLeft w:val="0"/>
          <w:marRight w:val="0"/>
          <w:marTop w:val="150"/>
          <w:marBottom w:val="0"/>
          <w:divBdr>
            <w:top w:val="none" w:sz="0" w:space="0" w:color="auto"/>
            <w:left w:val="none" w:sz="0" w:space="0" w:color="auto"/>
            <w:bottom w:val="none" w:sz="0" w:space="0" w:color="auto"/>
            <w:right w:val="none" w:sz="0" w:space="0" w:color="auto"/>
          </w:divBdr>
        </w:div>
        <w:div w:id="120461603">
          <w:marLeft w:val="0"/>
          <w:marRight w:val="0"/>
          <w:marTop w:val="0"/>
          <w:marBottom w:val="0"/>
          <w:divBdr>
            <w:top w:val="none" w:sz="0" w:space="0" w:color="auto"/>
            <w:left w:val="none" w:sz="0" w:space="0" w:color="auto"/>
            <w:bottom w:val="none" w:sz="0" w:space="0" w:color="auto"/>
            <w:right w:val="none" w:sz="0" w:space="0" w:color="auto"/>
          </w:divBdr>
          <w:divsChild>
            <w:div w:id="318971176">
              <w:marLeft w:val="0"/>
              <w:marRight w:val="0"/>
              <w:marTop w:val="0"/>
              <w:marBottom w:val="75"/>
              <w:divBdr>
                <w:top w:val="none" w:sz="0" w:space="0" w:color="auto"/>
                <w:left w:val="none" w:sz="0" w:space="0" w:color="auto"/>
                <w:bottom w:val="none" w:sz="0" w:space="0" w:color="auto"/>
                <w:right w:val="none" w:sz="0" w:space="0" w:color="auto"/>
              </w:divBdr>
            </w:div>
          </w:divsChild>
        </w:div>
        <w:div w:id="120465126">
          <w:marLeft w:val="0"/>
          <w:marRight w:val="0"/>
          <w:marTop w:val="0"/>
          <w:marBottom w:val="0"/>
          <w:divBdr>
            <w:top w:val="single" w:sz="2" w:space="0" w:color="E0E0E0"/>
            <w:left w:val="single" w:sz="2" w:space="0" w:color="E0E0E0"/>
            <w:bottom w:val="single" w:sz="2" w:space="0" w:color="E0E0E0"/>
            <w:right w:val="single" w:sz="2" w:space="0" w:color="E0E0E0"/>
          </w:divBdr>
        </w:div>
        <w:div w:id="120540536">
          <w:marLeft w:val="0"/>
          <w:marRight w:val="0"/>
          <w:marTop w:val="0"/>
          <w:marBottom w:val="0"/>
          <w:divBdr>
            <w:top w:val="none" w:sz="0" w:space="0" w:color="auto"/>
            <w:left w:val="none" w:sz="0" w:space="0" w:color="auto"/>
            <w:bottom w:val="none" w:sz="0" w:space="0" w:color="auto"/>
            <w:right w:val="none" w:sz="0" w:space="0" w:color="auto"/>
          </w:divBdr>
        </w:div>
        <w:div w:id="120610715">
          <w:marLeft w:val="0"/>
          <w:marRight w:val="0"/>
          <w:marTop w:val="0"/>
          <w:marBottom w:val="240"/>
          <w:divBdr>
            <w:top w:val="none" w:sz="0" w:space="0" w:color="auto"/>
            <w:left w:val="none" w:sz="0" w:space="0" w:color="auto"/>
            <w:bottom w:val="none" w:sz="0" w:space="0" w:color="auto"/>
            <w:right w:val="none" w:sz="0" w:space="0" w:color="auto"/>
          </w:divBdr>
        </w:div>
        <w:div w:id="120614935">
          <w:marLeft w:val="0"/>
          <w:marRight w:val="0"/>
          <w:marTop w:val="0"/>
          <w:marBottom w:val="376"/>
          <w:divBdr>
            <w:top w:val="none" w:sz="0" w:space="0" w:color="auto"/>
            <w:left w:val="none" w:sz="0" w:space="0" w:color="auto"/>
            <w:bottom w:val="none" w:sz="0" w:space="0" w:color="auto"/>
            <w:right w:val="none" w:sz="0" w:space="0" w:color="auto"/>
          </w:divBdr>
        </w:div>
        <w:div w:id="120617652">
          <w:marLeft w:val="0"/>
          <w:marRight w:val="0"/>
          <w:marTop w:val="0"/>
          <w:marBottom w:val="0"/>
          <w:divBdr>
            <w:top w:val="none" w:sz="0" w:space="0" w:color="auto"/>
            <w:left w:val="none" w:sz="0" w:space="0" w:color="auto"/>
            <w:bottom w:val="none" w:sz="0" w:space="0" w:color="auto"/>
            <w:right w:val="none" w:sz="0" w:space="0" w:color="auto"/>
          </w:divBdr>
        </w:div>
        <w:div w:id="120656283">
          <w:marLeft w:val="0"/>
          <w:marRight w:val="0"/>
          <w:marTop w:val="0"/>
          <w:marBottom w:val="240"/>
          <w:divBdr>
            <w:top w:val="none" w:sz="0" w:space="0" w:color="auto"/>
            <w:left w:val="none" w:sz="0" w:space="0" w:color="auto"/>
            <w:bottom w:val="none" w:sz="0" w:space="0" w:color="auto"/>
            <w:right w:val="none" w:sz="0" w:space="0" w:color="auto"/>
          </w:divBdr>
        </w:div>
        <w:div w:id="120727618">
          <w:marLeft w:val="0"/>
          <w:marRight w:val="0"/>
          <w:marTop w:val="0"/>
          <w:marBottom w:val="0"/>
          <w:divBdr>
            <w:top w:val="none" w:sz="0" w:space="0" w:color="auto"/>
            <w:left w:val="none" w:sz="0" w:space="0" w:color="auto"/>
            <w:bottom w:val="none" w:sz="0" w:space="0" w:color="auto"/>
            <w:right w:val="none" w:sz="0" w:space="0" w:color="auto"/>
          </w:divBdr>
        </w:div>
        <w:div w:id="120803974">
          <w:marLeft w:val="0"/>
          <w:marRight w:val="0"/>
          <w:marTop w:val="0"/>
          <w:marBottom w:val="63"/>
          <w:divBdr>
            <w:top w:val="none" w:sz="0" w:space="0" w:color="auto"/>
            <w:left w:val="none" w:sz="0" w:space="0" w:color="auto"/>
            <w:bottom w:val="none" w:sz="0" w:space="0" w:color="auto"/>
            <w:right w:val="none" w:sz="0" w:space="0" w:color="auto"/>
          </w:divBdr>
        </w:div>
        <w:div w:id="120804036">
          <w:marLeft w:val="0"/>
          <w:marRight w:val="0"/>
          <w:marTop w:val="63"/>
          <w:marBottom w:val="0"/>
          <w:divBdr>
            <w:top w:val="none" w:sz="0" w:space="0" w:color="auto"/>
            <w:left w:val="none" w:sz="0" w:space="0" w:color="auto"/>
            <w:bottom w:val="none" w:sz="0" w:space="0" w:color="auto"/>
            <w:right w:val="none" w:sz="0" w:space="0" w:color="auto"/>
          </w:divBdr>
        </w:div>
        <w:div w:id="120808291">
          <w:marLeft w:val="0"/>
          <w:marRight w:val="0"/>
          <w:marTop w:val="0"/>
          <w:marBottom w:val="0"/>
          <w:divBdr>
            <w:top w:val="none" w:sz="0" w:space="0" w:color="auto"/>
            <w:left w:val="none" w:sz="0" w:space="0" w:color="auto"/>
            <w:bottom w:val="none" w:sz="0" w:space="0" w:color="auto"/>
            <w:right w:val="none" w:sz="0" w:space="0" w:color="auto"/>
          </w:divBdr>
          <w:divsChild>
            <w:div w:id="323777761">
              <w:marLeft w:val="0"/>
              <w:marRight w:val="0"/>
              <w:marTop w:val="100"/>
              <w:marBottom w:val="100"/>
              <w:divBdr>
                <w:top w:val="none" w:sz="0" w:space="0" w:color="auto"/>
                <w:left w:val="none" w:sz="0" w:space="0" w:color="auto"/>
                <w:bottom w:val="none" w:sz="0" w:space="0" w:color="auto"/>
                <w:right w:val="none" w:sz="0" w:space="0" w:color="auto"/>
              </w:divBdr>
              <w:divsChild>
                <w:div w:id="141436126">
                  <w:marLeft w:val="0"/>
                  <w:marRight w:val="0"/>
                  <w:marTop w:val="100"/>
                  <w:marBottom w:val="100"/>
                  <w:divBdr>
                    <w:top w:val="none" w:sz="0" w:space="0" w:color="auto"/>
                    <w:left w:val="none" w:sz="0" w:space="0" w:color="auto"/>
                    <w:bottom w:val="none" w:sz="0" w:space="0" w:color="auto"/>
                    <w:right w:val="none" w:sz="0" w:space="0" w:color="auto"/>
                  </w:divBdr>
                </w:div>
                <w:div w:id="7557067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808527">
          <w:marLeft w:val="0"/>
          <w:marRight w:val="0"/>
          <w:marTop w:val="0"/>
          <w:marBottom w:val="0"/>
          <w:divBdr>
            <w:top w:val="none" w:sz="0" w:space="0" w:color="auto"/>
            <w:left w:val="none" w:sz="0" w:space="0" w:color="auto"/>
            <w:bottom w:val="none" w:sz="0" w:space="0" w:color="auto"/>
            <w:right w:val="none" w:sz="0" w:space="0" w:color="auto"/>
          </w:divBdr>
        </w:div>
        <w:div w:id="120810362">
          <w:marLeft w:val="0"/>
          <w:marRight w:val="0"/>
          <w:marTop w:val="0"/>
          <w:marBottom w:val="0"/>
          <w:divBdr>
            <w:top w:val="none" w:sz="0" w:space="0" w:color="auto"/>
            <w:left w:val="none" w:sz="0" w:space="0" w:color="auto"/>
            <w:bottom w:val="none" w:sz="0" w:space="0" w:color="auto"/>
            <w:right w:val="none" w:sz="0" w:space="0" w:color="auto"/>
          </w:divBdr>
          <w:divsChild>
            <w:div w:id="46682568">
              <w:marLeft w:val="0"/>
              <w:marRight w:val="204"/>
              <w:marTop w:val="0"/>
              <w:marBottom w:val="0"/>
              <w:divBdr>
                <w:top w:val="none" w:sz="0" w:space="0" w:color="auto"/>
                <w:left w:val="none" w:sz="0" w:space="0" w:color="auto"/>
                <w:bottom w:val="none" w:sz="0" w:space="0" w:color="auto"/>
                <w:right w:val="none" w:sz="0" w:space="0" w:color="auto"/>
              </w:divBdr>
            </w:div>
          </w:divsChild>
        </w:div>
        <w:div w:id="120922408">
          <w:marLeft w:val="0"/>
          <w:marRight w:val="0"/>
          <w:marTop w:val="0"/>
          <w:marBottom w:val="0"/>
          <w:divBdr>
            <w:top w:val="none" w:sz="0" w:space="0" w:color="auto"/>
            <w:left w:val="none" w:sz="0" w:space="0" w:color="auto"/>
            <w:bottom w:val="none" w:sz="0" w:space="0" w:color="auto"/>
            <w:right w:val="none" w:sz="0" w:space="0" w:color="auto"/>
          </w:divBdr>
        </w:div>
        <w:div w:id="121045946">
          <w:marLeft w:val="0"/>
          <w:marRight w:val="0"/>
          <w:marTop w:val="0"/>
          <w:marBottom w:val="0"/>
          <w:divBdr>
            <w:top w:val="none" w:sz="0" w:space="0" w:color="auto"/>
            <w:left w:val="none" w:sz="0" w:space="0" w:color="auto"/>
            <w:bottom w:val="none" w:sz="0" w:space="0" w:color="auto"/>
            <w:right w:val="none" w:sz="0" w:space="0" w:color="auto"/>
          </w:divBdr>
          <w:divsChild>
            <w:div w:id="42995032">
              <w:marLeft w:val="0"/>
              <w:marRight w:val="0"/>
              <w:marTop w:val="0"/>
              <w:marBottom w:val="345"/>
              <w:divBdr>
                <w:top w:val="none" w:sz="0" w:space="0" w:color="auto"/>
                <w:left w:val="none" w:sz="0" w:space="0" w:color="auto"/>
                <w:bottom w:val="none" w:sz="0" w:space="0" w:color="auto"/>
                <w:right w:val="none" w:sz="0" w:space="0" w:color="auto"/>
              </w:divBdr>
            </w:div>
            <w:div w:id="198737775">
              <w:marLeft w:val="0"/>
              <w:marRight w:val="0"/>
              <w:marTop w:val="0"/>
              <w:marBottom w:val="150"/>
              <w:divBdr>
                <w:top w:val="none" w:sz="0" w:space="0" w:color="auto"/>
                <w:left w:val="none" w:sz="0" w:space="0" w:color="auto"/>
                <w:bottom w:val="none" w:sz="0" w:space="0" w:color="auto"/>
                <w:right w:val="none" w:sz="0" w:space="0" w:color="auto"/>
              </w:divBdr>
            </w:div>
          </w:divsChild>
        </w:div>
        <w:div w:id="121116495">
          <w:marLeft w:val="0"/>
          <w:marRight w:val="0"/>
          <w:marTop w:val="0"/>
          <w:marBottom w:val="0"/>
          <w:divBdr>
            <w:top w:val="none" w:sz="0" w:space="0" w:color="auto"/>
            <w:left w:val="none" w:sz="0" w:space="0" w:color="auto"/>
            <w:bottom w:val="none" w:sz="0" w:space="0" w:color="auto"/>
            <w:right w:val="none" w:sz="0" w:space="0" w:color="auto"/>
          </w:divBdr>
        </w:div>
        <w:div w:id="121118026">
          <w:marLeft w:val="1463"/>
          <w:marRight w:val="0"/>
          <w:marTop w:val="0"/>
          <w:marBottom w:val="0"/>
          <w:divBdr>
            <w:top w:val="none" w:sz="0" w:space="0" w:color="auto"/>
            <w:left w:val="none" w:sz="0" w:space="0" w:color="auto"/>
            <w:bottom w:val="none" w:sz="0" w:space="0" w:color="auto"/>
            <w:right w:val="none" w:sz="0" w:space="0" w:color="auto"/>
          </w:divBdr>
        </w:div>
        <w:div w:id="121195536">
          <w:marLeft w:val="-225"/>
          <w:marRight w:val="-225"/>
          <w:marTop w:val="0"/>
          <w:marBottom w:val="0"/>
          <w:divBdr>
            <w:top w:val="none" w:sz="0" w:space="0" w:color="auto"/>
            <w:left w:val="none" w:sz="0" w:space="0" w:color="auto"/>
            <w:bottom w:val="none" w:sz="0" w:space="0" w:color="auto"/>
            <w:right w:val="none" w:sz="0" w:space="0" w:color="auto"/>
          </w:divBdr>
        </w:div>
        <w:div w:id="121271474">
          <w:marLeft w:val="0"/>
          <w:marRight w:val="0"/>
          <w:marTop w:val="0"/>
          <w:marBottom w:val="0"/>
          <w:divBdr>
            <w:top w:val="none" w:sz="0" w:space="0" w:color="auto"/>
            <w:left w:val="none" w:sz="0" w:space="0" w:color="auto"/>
            <w:bottom w:val="none" w:sz="0" w:space="0" w:color="auto"/>
            <w:right w:val="none" w:sz="0" w:space="0" w:color="auto"/>
          </w:divBdr>
        </w:div>
        <w:div w:id="121388518">
          <w:marLeft w:val="0"/>
          <w:marRight w:val="0"/>
          <w:marTop w:val="0"/>
          <w:marBottom w:val="0"/>
          <w:divBdr>
            <w:top w:val="none" w:sz="0" w:space="0" w:color="auto"/>
            <w:left w:val="none" w:sz="0" w:space="0" w:color="auto"/>
            <w:bottom w:val="none" w:sz="0" w:space="0" w:color="auto"/>
            <w:right w:val="none" w:sz="0" w:space="0" w:color="auto"/>
          </w:divBdr>
          <w:divsChild>
            <w:div w:id="724304359">
              <w:marLeft w:val="0"/>
              <w:marRight w:val="0"/>
              <w:marTop w:val="0"/>
              <w:marBottom w:val="0"/>
              <w:divBdr>
                <w:top w:val="none" w:sz="0" w:space="0" w:color="auto"/>
                <w:left w:val="none" w:sz="0" w:space="0" w:color="auto"/>
                <w:bottom w:val="none" w:sz="0" w:space="0" w:color="auto"/>
                <w:right w:val="none" w:sz="0" w:space="0" w:color="auto"/>
              </w:divBdr>
            </w:div>
          </w:divsChild>
        </w:div>
        <w:div w:id="121460717">
          <w:marLeft w:val="15"/>
          <w:marRight w:val="225"/>
          <w:marTop w:val="0"/>
          <w:marBottom w:val="105"/>
          <w:divBdr>
            <w:top w:val="none" w:sz="0" w:space="0" w:color="auto"/>
            <w:left w:val="none" w:sz="0" w:space="0" w:color="auto"/>
            <w:bottom w:val="none" w:sz="0" w:space="0" w:color="auto"/>
            <w:right w:val="none" w:sz="0" w:space="0" w:color="auto"/>
          </w:divBdr>
        </w:div>
        <w:div w:id="121655157">
          <w:marLeft w:val="0"/>
          <w:marRight w:val="0"/>
          <w:marTop w:val="0"/>
          <w:marBottom w:val="240"/>
          <w:divBdr>
            <w:top w:val="none" w:sz="0" w:space="0" w:color="auto"/>
            <w:left w:val="none" w:sz="0" w:space="0" w:color="auto"/>
            <w:bottom w:val="none" w:sz="0" w:space="0" w:color="auto"/>
            <w:right w:val="none" w:sz="0" w:space="0" w:color="auto"/>
          </w:divBdr>
        </w:div>
        <w:div w:id="121658095">
          <w:marLeft w:val="0"/>
          <w:marRight w:val="0"/>
          <w:marTop w:val="150"/>
          <w:marBottom w:val="0"/>
          <w:divBdr>
            <w:top w:val="none" w:sz="0" w:space="0" w:color="auto"/>
            <w:left w:val="none" w:sz="0" w:space="0" w:color="auto"/>
            <w:bottom w:val="none" w:sz="0" w:space="0" w:color="auto"/>
            <w:right w:val="none" w:sz="0" w:space="0" w:color="auto"/>
          </w:divBdr>
        </w:div>
        <w:div w:id="121702357">
          <w:marLeft w:val="0"/>
          <w:marRight w:val="0"/>
          <w:marTop w:val="0"/>
          <w:marBottom w:val="0"/>
          <w:divBdr>
            <w:top w:val="none" w:sz="0" w:space="0" w:color="auto"/>
            <w:left w:val="none" w:sz="0" w:space="0" w:color="auto"/>
            <w:bottom w:val="none" w:sz="0" w:space="0" w:color="auto"/>
            <w:right w:val="none" w:sz="0" w:space="0" w:color="auto"/>
          </w:divBdr>
        </w:div>
        <w:div w:id="121769771">
          <w:marLeft w:val="0"/>
          <w:marRight w:val="225"/>
          <w:marTop w:val="0"/>
          <w:marBottom w:val="0"/>
          <w:divBdr>
            <w:top w:val="none" w:sz="0" w:space="0" w:color="auto"/>
            <w:left w:val="none" w:sz="0" w:space="0" w:color="auto"/>
            <w:bottom w:val="none" w:sz="0" w:space="0" w:color="auto"/>
            <w:right w:val="none" w:sz="0" w:space="0" w:color="auto"/>
          </w:divBdr>
        </w:div>
        <w:div w:id="121773068">
          <w:marLeft w:val="0"/>
          <w:marRight w:val="0"/>
          <w:marTop w:val="376"/>
          <w:marBottom w:val="363"/>
          <w:divBdr>
            <w:top w:val="none" w:sz="0" w:space="0" w:color="auto"/>
            <w:left w:val="none" w:sz="0" w:space="0" w:color="auto"/>
            <w:bottom w:val="none" w:sz="0" w:space="0" w:color="auto"/>
            <w:right w:val="none" w:sz="0" w:space="0" w:color="auto"/>
          </w:divBdr>
        </w:div>
        <w:div w:id="121774799">
          <w:marLeft w:val="0"/>
          <w:marRight w:val="0"/>
          <w:marTop w:val="0"/>
          <w:marBottom w:val="75"/>
          <w:divBdr>
            <w:top w:val="none" w:sz="0" w:space="0" w:color="auto"/>
            <w:left w:val="none" w:sz="0" w:space="0" w:color="auto"/>
            <w:bottom w:val="none" w:sz="0" w:space="0" w:color="auto"/>
            <w:right w:val="none" w:sz="0" w:space="0" w:color="auto"/>
          </w:divBdr>
          <w:divsChild>
            <w:div w:id="612632046">
              <w:marLeft w:val="0"/>
              <w:marRight w:val="0"/>
              <w:marTop w:val="0"/>
              <w:marBottom w:val="0"/>
              <w:divBdr>
                <w:top w:val="none" w:sz="0" w:space="0" w:color="auto"/>
                <w:left w:val="none" w:sz="0" w:space="0" w:color="auto"/>
                <w:bottom w:val="none" w:sz="0" w:space="0" w:color="auto"/>
                <w:right w:val="none" w:sz="0" w:space="0" w:color="auto"/>
              </w:divBdr>
            </w:div>
          </w:divsChild>
        </w:div>
        <w:div w:id="121968128">
          <w:marLeft w:val="0"/>
          <w:marRight w:val="0"/>
          <w:marTop w:val="0"/>
          <w:marBottom w:val="0"/>
          <w:divBdr>
            <w:top w:val="none" w:sz="0" w:space="0" w:color="auto"/>
            <w:left w:val="none" w:sz="0" w:space="0" w:color="auto"/>
            <w:bottom w:val="none" w:sz="0" w:space="0" w:color="auto"/>
            <w:right w:val="none" w:sz="0" w:space="0" w:color="auto"/>
          </w:divBdr>
        </w:div>
        <w:div w:id="121995127">
          <w:marLeft w:val="0"/>
          <w:marRight w:val="0"/>
          <w:marTop w:val="0"/>
          <w:marBottom w:val="345"/>
          <w:divBdr>
            <w:top w:val="none" w:sz="0" w:space="0" w:color="auto"/>
            <w:left w:val="none" w:sz="0" w:space="0" w:color="auto"/>
            <w:bottom w:val="none" w:sz="0" w:space="0" w:color="auto"/>
            <w:right w:val="none" w:sz="0" w:space="0" w:color="auto"/>
          </w:divBdr>
        </w:div>
        <w:div w:id="122042379">
          <w:marLeft w:val="-225"/>
          <w:marRight w:val="-225"/>
          <w:marTop w:val="0"/>
          <w:marBottom w:val="0"/>
          <w:divBdr>
            <w:top w:val="none" w:sz="0" w:space="0" w:color="auto"/>
            <w:left w:val="none" w:sz="0" w:space="0" w:color="auto"/>
            <w:bottom w:val="none" w:sz="0" w:space="0" w:color="auto"/>
            <w:right w:val="none" w:sz="0" w:space="0" w:color="auto"/>
          </w:divBdr>
          <w:divsChild>
            <w:div w:id="53116740">
              <w:marLeft w:val="0"/>
              <w:marRight w:val="0"/>
              <w:marTop w:val="0"/>
              <w:marBottom w:val="0"/>
              <w:divBdr>
                <w:top w:val="none" w:sz="0" w:space="0" w:color="auto"/>
                <w:left w:val="none" w:sz="0" w:space="0" w:color="auto"/>
                <w:bottom w:val="none" w:sz="0" w:space="0" w:color="auto"/>
                <w:right w:val="none" w:sz="0" w:space="0" w:color="auto"/>
              </w:divBdr>
            </w:div>
          </w:divsChild>
        </w:div>
        <w:div w:id="122114029">
          <w:marLeft w:val="-150"/>
          <w:marRight w:val="-150"/>
          <w:marTop w:val="0"/>
          <w:marBottom w:val="0"/>
          <w:divBdr>
            <w:top w:val="none" w:sz="0" w:space="0" w:color="auto"/>
            <w:left w:val="none" w:sz="0" w:space="0" w:color="auto"/>
            <w:bottom w:val="none" w:sz="0" w:space="0" w:color="auto"/>
            <w:right w:val="none" w:sz="0" w:space="0" w:color="auto"/>
          </w:divBdr>
        </w:div>
        <w:div w:id="122114593">
          <w:marLeft w:val="0"/>
          <w:marRight w:val="0"/>
          <w:marTop w:val="0"/>
          <w:marBottom w:val="0"/>
          <w:divBdr>
            <w:top w:val="none" w:sz="0" w:space="0" w:color="auto"/>
            <w:left w:val="none" w:sz="0" w:space="0" w:color="auto"/>
            <w:bottom w:val="none" w:sz="0" w:space="0" w:color="auto"/>
            <w:right w:val="none" w:sz="0" w:space="0" w:color="auto"/>
          </w:divBdr>
          <w:divsChild>
            <w:div w:id="594480449">
              <w:marLeft w:val="0"/>
              <w:marRight w:val="0"/>
              <w:marTop w:val="0"/>
              <w:marBottom w:val="0"/>
              <w:divBdr>
                <w:top w:val="none" w:sz="0" w:space="0" w:color="auto"/>
                <w:left w:val="none" w:sz="0" w:space="0" w:color="auto"/>
                <w:bottom w:val="none" w:sz="0" w:space="0" w:color="auto"/>
                <w:right w:val="none" w:sz="0" w:space="0" w:color="auto"/>
              </w:divBdr>
            </w:div>
          </w:divsChild>
        </w:div>
        <w:div w:id="122116549">
          <w:marLeft w:val="0"/>
          <w:marRight w:val="0"/>
          <w:marTop w:val="0"/>
          <w:marBottom w:val="240"/>
          <w:divBdr>
            <w:top w:val="none" w:sz="0" w:space="0" w:color="auto"/>
            <w:left w:val="none" w:sz="0" w:space="0" w:color="auto"/>
            <w:bottom w:val="none" w:sz="0" w:space="0" w:color="auto"/>
            <w:right w:val="none" w:sz="0" w:space="0" w:color="auto"/>
          </w:divBdr>
        </w:div>
        <w:div w:id="122116596">
          <w:marLeft w:val="0"/>
          <w:marRight w:val="0"/>
          <w:marTop w:val="0"/>
          <w:marBottom w:val="0"/>
          <w:divBdr>
            <w:top w:val="none" w:sz="0" w:space="0" w:color="auto"/>
            <w:left w:val="none" w:sz="0" w:space="0" w:color="auto"/>
            <w:bottom w:val="none" w:sz="0" w:space="0" w:color="auto"/>
            <w:right w:val="none" w:sz="0" w:space="0" w:color="auto"/>
          </w:divBdr>
        </w:div>
        <w:div w:id="122120295">
          <w:marLeft w:val="0"/>
          <w:marRight w:val="0"/>
          <w:marTop w:val="0"/>
          <w:marBottom w:val="0"/>
          <w:divBdr>
            <w:top w:val="none" w:sz="0" w:space="0" w:color="auto"/>
            <w:left w:val="none" w:sz="0" w:space="0" w:color="auto"/>
            <w:bottom w:val="none" w:sz="0" w:space="0" w:color="auto"/>
            <w:right w:val="none" w:sz="0" w:space="0" w:color="auto"/>
          </w:divBdr>
        </w:div>
        <w:div w:id="122164319">
          <w:marLeft w:val="0"/>
          <w:marRight w:val="0"/>
          <w:marTop w:val="0"/>
          <w:marBottom w:val="300"/>
          <w:divBdr>
            <w:top w:val="none" w:sz="0" w:space="0" w:color="auto"/>
            <w:left w:val="none" w:sz="0" w:space="0" w:color="auto"/>
            <w:bottom w:val="none" w:sz="0" w:space="0" w:color="auto"/>
            <w:right w:val="none" w:sz="0" w:space="0" w:color="auto"/>
          </w:divBdr>
        </w:div>
        <w:div w:id="122164770">
          <w:marLeft w:val="0"/>
          <w:marRight w:val="0"/>
          <w:marTop w:val="0"/>
          <w:marBottom w:val="0"/>
          <w:divBdr>
            <w:top w:val="single" w:sz="2" w:space="0" w:color="E0E0E0"/>
            <w:left w:val="single" w:sz="2" w:space="0" w:color="E0E0E0"/>
            <w:bottom w:val="single" w:sz="2" w:space="0" w:color="E0E0E0"/>
            <w:right w:val="single" w:sz="2" w:space="0" w:color="E0E0E0"/>
          </w:divBdr>
        </w:div>
        <w:div w:id="122191092">
          <w:marLeft w:val="0"/>
          <w:marRight w:val="0"/>
          <w:marTop w:val="0"/>
          <w:marBottom w:val="0"/>
          <w:divBdr>
            <w:top w:val="none" w:sz="0" w:space="0" w:color="auto"/>
            <w:left w:val="none" w:sz="0" w:space="0" w:color="auto"/>
            <w:bottom w:val="none" w:sz="0" w:space="0" w:color="auto"/>
            <w:right w:val="none" w:sz="0" w:space="0" w:color="auto"/>
          </w:divBdr>
        </w:div>
        <w:div w:id="122234559">
          <w:marLeft w:val="0"/>
          <w:marRight w:val="0"/>
          <w:marTop w:val="0"/>
          <w:marBottom w:val="300"/>
          <w:divBdr>
            <w:top w:val="none" w:sz="0" w:space="0" w:color="auto"/>
            <w:left w:val="none" w:sz="0" w:space="0" w:color="auto"/>
            <w:bottom w:val="none" w:sz="0" w:space="0" w:color="auto"/>
            <w:right w:val="none" w:sz="0" w:space="0" w:color="auto"/>
          </w:divBdr>
        </w:div>
        <w:div w:id="122236164">
          <w:marLeft w:val="0"/>
          <w:marRight w:val="0"/>
          <w:marTop w:val="0"/>
          <w:marBottom w:val="250"/>
          <w:divBdr>
            <w:top w:val="none" w:sz="0" w:space="0" w:color="auto"/>
            <w:left w:val="none" w:sz="0" w:space="0" w:color="auto"/>
            <w:bottom w:val="none" w:sz="0" w:space="0" w:color="auto"/>
            <w:right w:val="none" w:sz="0" w:space="0" w:color="auto"/>
          </w:divBdr>
        </w:div>
        <w:div w:id="122309113">
          <w:marLeft w:val="0"/>
          <w:marRight w:val="0"/>
          <w:marTop w:val="180"/>
          <w:marBottom w:val="0"/>
          <w:divBdr>
            <w:top w:val="none" w:sz="0" w:space="0" w:color="auto"/>
            <w:left w:val="none" w:sz="0" w:space="0" w:color="auto"/>
            <w:bottom w:val="none" w:sz="0" w:space="0" w:color="auto"/>
            <w:right w:val="none" w:sz="0" w:space="0" w:color="auto"/>
          </w:divBdr>
          <w:divsChild>
            <w:div w:id="602765341">
              <w:marLeft w:val="0"/>
              <w:marRight w:val="0"/>
              <w:marTop w:val="0"/>
              <w:marBottom w:val="0"/>
              <w:divBdr>
                <w:top w:val="none" w:sz="0" w:space="0" w:color="auto"/>
                <w:left w:val="none" w:sz="0" w:space="0" w:color="auto"/>
                <w:bottom w:val="none" w:sz="0" w:space="0" w:color="auto"/>
                <w:right w:val="none" w:sz="0" w:space="0" w:color="auto"/>
              </w:divBdr>
            </w:div>
          </w:divsChild>
        </w:div>
        <w:div w:id="122311290">
          <w:marLeft w:val="0"/>
          <w:marRight w:val="0"/>
          <w:marTop w:val="0"/>
          <w:marBottom w:val="0"/>
          <w:divBdr>
            <w:top w:val="none" w:sz="0" w:space="0" w:color="auto"/>
            <w:left w:val="none" w:sz="0" w:space="0" w:color="auto"/>
            <w:bottom w:val="none" w:sz="0" w:space="0" w:color="auto"/>
            <w:right w:val="none" w:sz="0" w:space="0" w:color="auto"/>
          </w:divBdr>
        </w:div>
        <w:div w:id="122312175">
          <w:marLeft w:val="0"/>
          <w:marRight w:val="0"/>
          <w:marTop w:val="0"/>
          <w:marBottom w:val="0"/>
          <w:divBdr>
            <w:top w:val="none" w:sz="0" w:space="0" w:color="auto"/>
            <w:left w:val="none" w:sz="0" w:space="0" w:color="auto"/>
            <w:bottom w:val="none" w:sz="0" w:space="0" w:color="auto"/>
            <w:right w:val="none" w:sz="0" w:space="0" w:color="auto"/>
          </w:divBdr>
          <w:divsChild>
            <w:div w:id="512845031">
              <w:marLeft w:val="0"/>
              <w:marRight w:val="0"/>
              <w:marTop w:val="0"/>
              <w:marBottom w:val="0"/>
              <w:divBdr>
                <w:top w:val="none" w:sz="0" w:space="0" w:color="auto"/>
                <w:left w:val="none" w:sz="0" w:space="0" w:color="auto"/>
                <w:bottom w:val="none" w:sz="0" w:space="0" w:color="auto"/>
                <w:right w:val="none" w:sz="0" w:space="0" w:color="auto"/>
              </w:divBdr>
              <w:divsChild>
                <w:div w:id="92824710">
                  <w:marLeft w:val="0"/>
                  <w:marRight w:val="0"/>
                  <w:marTop w:val="0"/>
                  <w:marBottom w:val="0"/>
                  <w:divBdr>
                    <w:top w:val="none" w:sz="0" w:space="0" w:color="auto"/>
                    <w:left w:val="none" w:sz="0" w:space="0" w:color="auto"/>
                    <w:bottom w:val="none" w:sz="0" w:space="0" w:color="auto"/>
                    <w:right w:val="none" w:sz="0" w:space="0" w:color="auto"/>
                  </w:divBdr>
                </w:div>
                <w:div w:id="1713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196">
          <w:marLeft w:val="0"/>
          <w:marRight w:val="0"/>
          <w:marTop w:val="0"/>
          <w:marBottom w:val="0"/>
          <w:divBdr>
            <w:top w:val="none" w:sz="0" w:space="0" w:color="auto"/>
            <w:left w:val="none" w:sz="0" w:space="0" w:color="auto"/>
            <w:bottom w:val="none" w:sz="0" w:space="0" w:color="auto"/>
            <w:right w:val="none" w:sz="0" w:space="0" w:color="auto"/>
          </w:divBdr>
        </w:div>
        <w:div w:id="122314043">
          <w:marLeft w:val="0"/>
          <w:marRight w:val="0"/>
          <w:marTop w:val="0"/>
          <w:marBottom w:val="0"/>
          <w:divBdr>
            <w:top w:val="none" w:sz="0" w:space="0" w:color="auto"/>
            <w:left w:val="none" w:sz="0" w:space="0" w:color="auto"/>
            <w:bottom w:val="none" w:sz="0" w:space="0" w:color="auto"/>
            <w:right w:val="none" w:sz="0" w:space="0" w:color="auto"/>
          </w:divBdr>
        </w:div>
        <w:div w:id="122386597">
          <w:marLeft w:val="-150"/>
          <w:marRight w:val="-150"/>
          <w:marTop w:val="0"/>
          <w:marBottom w:val="0"/>
          <w:divBdr>
            <w:top w:val="none" w:sz="0" w:space="0" w:color="auto"/>
            <w:left w:val="none" w:sz="0" w:space="0" w:color="auto"/>
            <w:bottom w:val="none" w:sz="0" w:space="0" w:color="auto"/>
            <w:right w:val="none" w:sz="0" w:space="0" w:color="auto"/>
          </w:divBdr>
          <w:divsChild>
            <w:div w:id="594048803">
              <w:marLeft w:val="0"/>
              <w:marRight w:val="0"/>
              <w:marTop w:val="0"/>
              <w:marBottom w:val="0"/>
              <w:divBdr>
                <w:top w:val="none" w:sz="0" w:space="0" w:color="auto"/>
                <w:left w:val="none" w:sz="0" w:space="0" w:color="auto"/>
                <w:bottom w:val="none" w:sz="0" w:space="0" w:color="auto"/>
                <w:right w:val="none" w:sz="0" w:space="0" w:color="auto"/>
              </w:divBdr>
              <w:divsChild>
                <w:div w:id="1222324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2433471">
          <w:marLeft w:val="0"/>
          <w:marRight w:val="0"/>
          <w:marTop w:val="150"/>
          <w:marBottom w:val="330"/>
          <w:divBdr>
            <w:top w:val="none" w:sz="0" w:space="0" w:color="auto"/>
            <w:left w:val="none" w:sz="0" w:space="0" w:color="auto"/>
            <w:bottom w:val="none" w:sz="0" w:space="0" w:color="auto"/>
            <w:right w:val="none" w:sz="0" w:space="0" w:color="auto"/>
          </w:divBdr>
        </w:div>
        <w:div w:id="122504673">
          <w:marLeft w:val="-225"/>
          <w:marRight w:val="-225"/>
          <w:marTop w:val="0"/>
          <w:marBottom w:val="0"/>
          <w:divBdr>
            <w:top w:val="none" w:sz="0" w:space="0" w:color="auto"/>
            <w:left w:val="none" w:sz="0" w:space="0" w:color="auto"/>
            <w:bottom w:val="none" w:sz="0" w:space="0" w:color="auto"/>
            <w:right w:val="none" w:sz="0" w:space="0" w:color="auto"/>
          </w:divBdr>
        </w:div>
        <w:div w:id="122504749">
          <w:marLeft w:val="-225"/>
          <w:marRight w:val="-225"/>
          <w:marTop w:val="0"/>
          <w:marBottom w:val="0"/>
          <w:divBdr>
            <w:top w:val="none" w:sz="0" w:space="0" w:color="auto"/>
            <w:left w:val="none" w:sz="0" w:space="0" w:color="auto"/>
            <w:bottom w:val="none" w:sz="0" w:space="0" w:color="auto"/>
            <w:right w:val="none" w:sz="0" w:space="0" w:color="auto"/>
          </w:divBdr>
        </w:div>
        <w:div w:id="122575040">
          <w:marLeft w:val="0"/>
          <w:marRight w:val="225"/>
          <w:marTop w:val="0"/>
          <w:marBottom w:val="0"/>
          <w:divBdr>
            <w:top w:val="none" w:sz="0" w:space="0" w:color="auto"/>
            <w:left w:val="none" w:sz="0" w:space="0" w:color="auto"/>
            <w:bottom w:val="none" w:sz="0" w:space="0" w:color="auto"/>
            <w:right w:val="none" w:sz="0" w:space="0" w:color="auto"/>
          </w:divBdr>
        </w:div>
        <w:div w:id="122580841">
          <w:marLeft w:val="0"/>
          <w:marRight w:val="0"/>
          <w:marTop w:val="0"/>
          <w:marBottom w:val="0"/>
          <w:divBdr>
            <w:top w:val="none" w:sz="0" w:space="0" w:color="auto"/>
            <w:left w:val="none" w:sz="0" w:space="0" w:color="auto"/>
            <w:bottom w:val="none" w:sz="0" w:space="0" w:color="auto"/>
            <w:right w:val="none" w:sz="0" w:space="0" w:color="auto"/>
          </w:divBdr>
          <w:divsChild>
            <w:div w:id="366834092">
              <w:marLeft w:val="-150"/>
              <w:marRight w:val="-150"/>
              <w:marTop w:val="0"/>
              <w:marBottom w:val="0"/>
              <w:divBdr>
                <w:top w:val="none" w:sz="0" w:space="0" w:color="auto"/>
                <w:left w:val="none" w:sz="0" w:space="0" w:color="auto"/>
                <w:bottom w:val="none" w:sz="0" w:space="0" w:color="auto"/>
                <w:right w:val="none" w:sz="0" w:space="0" w:color="auto"/>
              </w:divBdr>
              <w:divsChild>
                <w:div w:id="488599465">
                  <w:marLeft w:val="0"/>
                  <w:marRight w:val="0"/>
                  <w:marTop w:val="0"/>
                  <w:marBottom w:val="0"/>
                  <w:divBdr>
                    <w:top w:val="none" w:sz="0" w:space="0" w:color="auto"/>
                    <w:left w:val="none" w:sz="0" w:space="0" w:color="auto"/>
                    <w:bottom w:val="none" w:sz="0" w:space="0" w:color="auto"/>
                    <w:right w:val="none" w:sz="0" w:space="0" w:color="auto"/>
                  </w:divBdr>
                  <w:divsChild>
                    <w:div w:id="64574277">
                      <w:marLeft w:val="-150"/>
                      <w:marRight w:val="-150"/>
                      <w:marTop w:val="0"/>
                      <w:marBottom w:val="0"/>
                      <w:divBdr>
                        <w:top w:val="none" w:sz="0" w:space="0" w:color="auto"/>
                        <w:left w:val="none" w:sz="0" w:space="0" w:color="auto"/>
                        <w:bottom w:val="none" w:sz="0" w:space="0" w:color="auto"/>
                        <w:right w:val="none" w:sz="0" w:space="0" w:color="auto"/>
                      </w:divBdr>
                      <w:divsChild>
                        <w:div w:id="6536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3935">
          <w:marLeft w:val="-225"/>
          <w:marRight w:val="-225"/>
          <w:marTop w:val="0"/>
          <w:marBottom w:val="0"/>
          <w:divBdr>
            <w:top w:val="none" w:sz="0" w:space="0" w:color="auto"/>
            <w:left w:val="none" w:sz="0" w:space="0" w:color="auto"/>
            <w:bottom w:val="none" w:sz="0" w:space="0" w:color="auto"/>
            <w:right w:val="none" w:sz="0" w:space="0" w:color="auto"/>
          </w:divBdr>
        </w:div>
        <w:div w:id="122621465">
          <w:marLeft w:val="0"/>
          <w:marRight w:val="0"/>
          <w:marTop w:val="0"/>
          <w:marBottom w:val="0"/>
          <w:divBdr>
            <w:top w:val="none" w:sz="0" w:space="0" w:color="auto"/>
            <w:left w:val="none" w:sz="0" w:space="0" w:color="auto"/>
            <w:bottom w:val="none" w:sz="0" w:space="0" w:color="auto"/>
            <w:right w:val="none" w:sz="0" w:space="0" w:color="auto"/>
          </w:divBdr>
        </w:div>
        <w:div w:id="122625733">
          <w:marLeft w:val="0"/>
          <w:marRight w:val="0"/>
          <w:marTop w:val="0"/>
          <w:marBottom w:val="0"/>
          <w:divBdr>
            <w:top w:val="single" w:sz="2" w:space="0" w:color="E0E0E0"/>
            <w:left w:val="single" w:sz="2" w:space="0" w:color="E0E0E0"/>
            <w:bottom w:val="single" w:sz="2" w:space="0" w:color="E0E0E0"/>
            <w:right w:val="single" w:sz="2" w:space="0" w:color="E0E0E0"/>
          </w:divBdr>
        </w:div>
        <w:div w:id="122693575">
          <w:marLeft w:val="0"/>
          <w:marRight w:val="0"/>
          <w:marTop w:val="0"/>
          <w:marBottom w:val="0"/>
          <w:divBdr>
            <w:top w:val="none" w:sz="0" w:space="0" w:color="auto"/>
            <w:left w:val="none" w:sz="0" w:space="0" w:color="auto"/>
            <w:bottom w:val="none" w:sz="0" w:space="0" w:color="auto"/>
            <w:right w:val="none" w:sz="0" w:space="0" w:color="auto"/>
          </w:divBdr>
          <w:divsChild>
            <w:div w:id="737243454">
              <w:marLeft w:val="0"/>
              <w:marRight w:val="0"/>
              <w:marTop w:val="0"/>
              <w:marBottom w:val="0"/>
              <w:divBdr>
                <w:top w:val="none" w:sz="0" w:space="0" w:color="auto"/>
                <w:left w:val="none" w:sz="0" w:space="0" w:color="auto"/>
                <w:bottom w:val="none" w:sz="0" w:space="0" w:color="auto"/>
                <w:right w:val="none" w:sz="0" w:space="0" w:color="auto"/>
              </w:divBdr>
            </w:div>
          </w:divsChild>
        </w:div>
        <w:div w:id="122696088">
          <w:marLeft w:val="-150"/>
          <w:marRight w:val="-150"/>
          <w:marTop w:val="0"/>
          <w:marBottom w:val="0"/>
          <w:divBdr>
            <w:top w:val="none" w:sz="0" w:space="0" w:color="auto"/>
            <w:left w:val="none" w:sz="0" w:space="0" w:color="auto"/>
            <w:bottom w:val="none" w:sz="0" w:space="0" w:color="auto"/>
            <w:right w:val="none" w:sz="0" w:space="0" w:color="auto"/>
          </w:divBdr>
          <w:divsChild>
            <w:div w:id="15810735">
              <w:marLeft w:val="0"/>
              <w:marRight w:val="0"/>
              <w:marTop w:val="0"/>
              <w:marBottom w:val="0"/>
              <w:divBdr>
                <w:top w:val="none" w:sz="0" w:space="0" w:color="auto"/>
                <w:left w:val="none" w:sz="0" w:space="0" w:color="auto"/>
                <w:bottom w:val="none" w:sz="0" w:space="0" w:color="auto"/>
                <w:right w:val="none" w:sz="0" w:space="0" w:color="auto"/>
              </w:divBdr>
            </w:div>
          </w:divsChild>
        </w:div>
        <w:div w:id="122699675">
          <w:marLeft w:val="-225"/>
          <w:marRight w:val="-225"/>
          <w:marTop w:val="0"/>
          <w:marBottom w:val="0"/>
          <w:divBdr>
            <w:top w:val="none" w:sz="0" w:space="0" w:color="auto"/>
            <w:left w:val="none" w:sz="0" w:space="0" w:color="auto"/>
            <w:bottom w:val="none" w:sz="0" w:space="0" w:color="auto"/>
            <w:right w:val="none" w:sz="0" w:space="0" w:color="auto"/>
          </w:divBdr>
        </w:div>
        <w:div w:id="122768930">
          <w:marLeft w:val="15"/>
          <w:marRight w:val="225"/>
          <w:marTop w:val="165"/>
          <w:marBottom w:val="105"/>
          <w:divBdr>
            <w:top w:val="none" w:sz="0" w:space="0" w:color="auto"/>
            <w:left w:val="none" w:sz="0" w:space="0" w:color="auto"/>
            <w:bottom w:val="none" w:sz="0" w:space="0" w:color="auto"/>
            <w:right w:val="none" w:sz="0" w:space="0" w:color="auto"/>
          </w:divBdr>
          <w:divsChild>
            <w:div w:id="85346669">
              <w:marLeft w:val="0"/>
              <w:marRight w:val="0"/>
              <w:marTop w:val="0"/>
              <w:marBottom w:val="0"/>
              <w:divBdr>
                <w:top w:val="none" w:sz="0" w:space="0" w:color="auto"/>
                <w:left w:val="none" w:sz="0" w:space="0" w:color="auto"/>
                <w:bottom w:val="none" w:sz="0" w:space="0" w:color="auto"/>
                <w:right w:val="none" w:sz="0" w:space="0" w:color="auto"/>
              </w:divBdr>
            </w:div>
            <w:div w:id="120653704">
              <w:marLeft w:val="0"/>
              <w:marRight w:val="0"/>
              <w:marTop w:val="0"/>
              <w:marBottom w:val="0"/>
              <w:divBdr>
                <w:top w:val="none" w:sz="0" w:space="0" w:color="auto"/>
                <w:left w:val="none" w:sz="0" w:space="0" w:color="auto"/>
                <w:bottom w:val="none" w:sz="0" w:space="0" w:color="auto"/>
                <w:right w:val="none" w:sz="0" w:space="0" w:color="auto"/>
              </w:divBdr>
            </w:div>
            <w:div w:id="369231392">
              <w:marLeft w:val="0"/>
              <w:marRight w:val="0"/>
              <w:marTop w:val="0"/>
              <w:marBottom w:val="0"/>
              <w:divBdr>
                <w:top w:val="none" w:sz="0" w:space="0" w:color="auto"/>
                <w:left w:val="none" w:sz="0" w:space="0" w:color="auto"/>
                <w:bottom w:val="none" w:sz="0" w:space="0" w:color="auto"/>
                <w:right w:val="none" w:sz="0" w:space="0" w:color="auto"/>
              </w:divBdr>
            </w:div>
            <w:div w:id="477380442">
              <w:marLeft w:val="0"/>
              <w:marRight w:val="0"/>
              <w:marTop w:val="0"/>
              <w:marBottom w:val="0"/>
              <w:divBdr>
                <w:top w:val="none" w:sz="0" w:space="0" w:color="auto"/>
                <w:left w:val="none" w:sz="0" w:space="0" w:color="auto"/>
                <w:bottom w:val="none" w:sz="0" w:space="0" w:color="auto"/>
                <w:right w:val="none" w:sz="0" w:space="0" w:color="auto"/>
              </w:divBdr>
            </w:div>
          </w:divsChild>
        </w:div>
        <w:div w:id="122844480">
          <w:marLeft w:val="0"/>
          <w:marRight w:val="0"/>
          <w:marTop w:val="0"/>
          <w:marBottom w:val="0"/>
          <w:divBdr>
            <w:top w:val="none" w:sz="0" w:space="0" w:color="auto"/>
            <w:left w:val="none" w:sz="0" w:space="0" w:color="auto"/>
            <w:bottom w:val="none" w:sz="0" w:space="0" w:color="auto"/>
            <w:right w:val="none" w:sz="0" w:space="0" w:color="auto"/>
          </w:divBdr>
        </w:div>
        <w:div w:id="122847077">
          <w:marLeft w:val="0"/>
          <w:marRight w:val="0"/>
          <w:marTop w:val="0"/>
          <w:marBottom w:val="0"/>
          <w:divBdr>
            <w:top w:val="none" w:sz="0" w:space="0" w:color="auto"/>
            <w:left w:val="none" w:sz="0" w:space="0" w:color="auto"/>
            <w:bottom w:val="none" w:sz="0" w:space="0" w:color="auto"/>
            <w:right w:val="none" w:sz="0" w:space="0" w:color="auto"/>
          </w:divBdr>
        </w:div>
        <w:div w:id="122962010">
          <w:marLeft w:val="-225"/>
          <w:marRight w:val="-225"/>
          <w:marTop w:val="0"/>
          <w:marBottom w:val="0"/>
          <w:divBdr>
            <w:top w:val="none" w:sz="0" w:space="0" w:color="auto"/>
            <w:left w:val="none" w:sz="0" w:space="0" w:color="auto"/>
            <w:bottom w:val="none" w:sz="0" w:space="0" w:color="auto"/>
            <w:right w:val="none" w:sz="0" w:space="0" w:color="auto"/>
          </w:divBdr>
        </w:div>
        <w:div w:id="122967769">
          <w:marLeft w:val="0"/>
          <w:marRight w:val="0"/>
          <w:marTop w:val="0"/>
          <w:marBottom w:val="0"/>
          <w:divBdr>
            <w:top w:val="none" w:sz="0" w:space="0" w:color="auto"/>
            <w:left w:val="none" w:sz="0" w:space="0" w:color="auto"/>
            <w:bottom w:val="none" w:sz="0" w:space="0" w:color="auto"/>
            <w:right w:val="none" w:sz="0" w:space="0" w:color="auto"/>
          </w:divBdr>
          <w:divsChild>
            <w:div w:id="337929146">
              <w:marLeft w:val="-150"/>
              <w:marRight w:val="-150"/>
              <w:marTop w:val="0"/>
              <w:marBottom w:val="0"/>
              <w:divBdr>
                <w:top w:val="none" w:sz="0" w:space="0" w:color="auto"/>
                <w:left w:val="none" w:sz="0" w:space="0" w:color="auto"/>
                <w:bottom w:val="none" w:sz="0" w:space="0" w:color="auto"/>
                <w:right w:val="none" w:sz="0" w:space="0" w:color="auto"/>
              </w:divBdr>
              <w:divsChild>
                <w:div w:id="590043077">
                  <w:marLeft w:val="0"/>
                  <w:marRight w:val="0"/>
                  <w:marTop w:val="0"/>
                  <w:marBottom w:val="0"/>
                  <w:divBdr>
                    <w:top w:val="none" w:sz="0" w:space="0" w:color="auto"/>
                    <w:left w:val="none" w:sz="0" w:space="0" w:color="auto"/>
                    <w:bottom w:val="none" w:sz="0" w:space="0" w:color="auto"/>
                    <w:right w:val="none" w:sz="0" w:space="0" w:color="auto"/>
                  </w:divBdr>
                  <w:divsChild>
                    <w:div w:id="182406267">
                      <w:marLeft w:val="0"/>
                      <w:marRight w:val="0"/>
                      <w:marTop w:val="0"/>
                      <w:marBottom w:val="0"/>
                      <w:divBdr>
                        <w:top w:val="none" w:sz="0" w:space="0" w:color="auto"/>
                        <w:left w:val="none" w:sz="0" w:space="0" w:color="auto"/>
                        <w:bottom w:val="none" w:sz="0" w:space="0" w:color="auto"/>
                        <w:right w:val="none" w:sz="0" w:space="0" w:color="auto"/>
                      </w:divBdr>
                      <w:divsChild>
                        <w:div w:id="360210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013031">
          <w:marLeft w:val="0"/>
          <w:marRight w:val="0"/>
          <w:marTop w:val="0"/>
          <w:marBottom w:val="250"/>
          <w:divBdr>
            <w:top w:val="none" w:sz="0" w:space="0" w:color="auto"/>
            <w:left w:val="none" w:sz="0" w:space="0" w:color="auto"/>
            <w:bottom w:val="single" w:sz="4" w:space="4" w:color="000000"/>
            <w:right w:val="none" w:sz="0" w:space="0" w:color="auto"/>
          </w:divBdr>
        </w:div>
        <w:div w:id="123158104">
          <w:marLeft w:val="0"/>
          <w:marRight w:val="0"/>
          <w:marTop w:val="0"/>
          <w:marBottom w:val="0"/>
          <w:divBdr>
            <w:top w:val="single" w:sz="2" w:space="0" w:color="E0E0E0"/>
            <w:left w:val="single" w:sz="2" w:space="0" w:color="E0E0E0"/>
            <w:bottom w:val="single" w:sz="2" w:space="0" w:color="E0E0E0"/>
            <w:right w:val="single" w:sz="2" w:space="0" w:color="E0E0E0"/>
          </w:divBdr>
        </w:div>
        <w:div w:id="123236055">
          <w:marLeft w:val="0"/>
          <w:marRight w:val="0"/>
          <w:marTop w:val="0"/>
          <w:marBottom w:val="0"/>
          <w:divBdr>
            <w:top w:val="single" w:sz="2" w:space="0" w:color="E0E0E0"/>
            <w:left w:val="single" w:sz="2" w:space="0" w:color="E0E0E0"/>
            <w:bottom w:val="single" w:sz="2" w:space="0" w:color="E0E0E0"/>
            <w:right w:val="single" w:sz="2" w:space="0" w:color="E0E0E0"/>
          </w:divBdr>
          <w:divsChild>
            <w:div w:id="2394855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239591">
          <w:marLeft w:val="0"/>
          <w:marRight w:val="0"/>
          <w:marTop w:val="0"/>
          <w:marBottom w:val="0"/>
          <w:divBdr>
            <w:top w:val="none" w:sz="0" w:space="0" w:color="auto"/>
            <w:left w:val="none" w:sz="0" w:space="0" w:color="auto"/>
            <w:bottom w:val="none" w:sz="0" w:space="0" w:color="auto"/>
            <w:right w:val="none" w:sz="0" w:space="0" w:color="auto"/>
          </w:divBdr>
        </w:div>
        <w:div w:id="123275559">
          <w:marLeft w:val="0"/>
          <w:marRight w:val="0"/>
          <w:marTop w:val="0"/>
          <w:marBottom w:val="75"/>
          <w:divBdr>
            <w:top w:val="none" w:sz="0" w:space="0" w:color="auto"/>
            <w:left w:val="none" w:sz="0" w:space="0" w:color="auto"/>
            <w:bottom w:val="none" w:sz="0" w:space="0" w:color="auto"/>
            <w:right w:val="none" w:sz="0" w:space="0" w:color="auto"/>
          </w:divBdr>
          <w:divsChild>
            <w:div w:id="572929755">
              <w:marLeft w:val="0"/>
              <w:marRight w:val="0"/>
              <w:marTop w:val="0"/>
              <w:marBottom w:val="0"/>
              <w:divBdr>
                <w:top w:val="none" w:sz="0" w:space="0" w:color="auto"/>
                <w:left w:val="none" w:sz="0" w:space="0" w:color="auto"/>
                <w:bottom w:val="none" w:sz="0" w:space="0" w:color="auto"/>
                <w:right w:val="none" w:sz="0" w:space="0" w:color="auto"/>
              </w:divBdr>
              <w:divsChild>
                <w:div w:id="4307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2059">
          <w:marLeft w:val="0"/>
          <w:marRight w:val="0"/>
          <w:marTop w:val="0"/>
          <w:marBottom w:val="0"/>
          <w:divBdr>
            <w:top w:val="none" w:sz="0" w:space="0" w:color="auto"/>
            <w:left w:val="none" w:sz="0" w:space="0" w:color="auto"/>
            <w:bottom w:val="none" w:sz="0" w:space="0" w:color="auto"/>
            <w:right w:val="none" w:sz="0" w:space="0" w:color="auto"/>
          </w:divBdr>
        </w:div>
        <w:div w:id="123427980">
          <w:marLeft w:val="0"/>
          <w:marRight w:val="0"/>
          <w:marTop w:val="0"/>
          <w:marBottom w:val="0"/>
          <w:divBdr>
            <w:top w:val="none" w:sz="0" w:space="0" w:color="auto"/>
            <w:left w:val="none" w:sz="0" w:space="0" w:color="auto"/>
            <w:bottom w:val="none" w:sz="0" w:space="0" w:color="auto"/>
            <w:right w:val="none" w:sz="0" w:space="0" w:color="auto"/>
          </w:divBdr>
        </w:div>
        <w:div w:id="123471892">
          <w:marLeft w:val="0"/>
          <w:marRight w:val="0"/>
          <w:marTop w:val="0"/>
          <w:marBottom w:val="0"/>
          <w:divBdr>
            <w:top w:val="none" w:sz="0" w:space="0" w:color="auto"/>
            <w:left w:val="none" w:sz="0" w:space="0" w:color="auto"/>
            <w:bottom w:val="none" w:sz="0" w:space="0" w:color="auto"/>
            <w:right w:val="none" w:sz="0" w:space="0" w:color="auto"/>
          </w:divBdr>
        </w:div>
        <w:div w:id="123473390">
          <w:marLeft w:val="-150"/>
          <w:marRight w:val="-150"/>
          <w:marTop w:val="0"/>
          <w:marBottom w:val="0"/>
          <w:divBdr>
            <w:top w:val="none" w:sz="0" w:space="0" w:color="auto"/>
            <w:left w:val="none" w:sz="0" w:space="0" w:color="auto"/>
            <w:bottom w:val="none" w:sz="0" w:space="0" w:color="auto"/>
            <w:right w:val="none" w:sz="0" w:space="0" w:color="auto"/>
          </w:divBdr>
        </w:div>
        <w:div w:id="123621284">
          <w:marLeft w:val="0"/>
          <w:marRight w:val="0"/>
          <w:marTop w:val="100"/>
          <w:marBottom w:val="100"/>
          <w:divBdr>
            <w:top w:val="none" w:sz="0" w:space="0" w:color="auto"/>
            <w:left w:val="none" w:sz="0" w:space="0" w:color="auto"/>
            <w:bottom w:val="none" w:sz="0" w:space="0" w:color="auto"/>
            <w:right w:val="none" w:sz="0" w:space="0" w:color="auto"/>
          </w:divBdr>
          <w:divsChild>
            <w:div w:id="3409243">
              <w:marLeft w:val="0"/>
              <w:marRight w:val="0"/>
              <w:marTop w:val="0"/>
              <w:marBottom w:val="0"/>
              <w:divBdr>
                <w:top w:val="none" w:sz="0" w:space="0" w:color="auto"/>
                <w:left w:val="none" w:sz="0" w:space="0" w:color="auto"/>
                <w:bottom w:val="none" w:sz="0" w:space="0" w:color="auto"/>
                <w:right w:val="none" w:sz="0" w:space="0" w:color="auto"/>
              </w:divBdr>
            </w:div>
          </w:divsChild>
        </w:div>
        <w:div w:id="123622760">
          <w:marLeft w:val="0"/>
          <w:marRight w:val="0"/>
          <w:marTop w:val="0"/>
          <w:marBottom w:val="240"/>
          <w:divBdr>
            <w:top w:val="none" w:sz="0" w:space="0" w:color="auto"/>
            <w:left w:val="none" w:sz="0" w:space="0" w:color="auto"/>
            <w:bottom w:val="none" w:sz="0" w:space="0" w:color="auto"/>
            <w:right w:val="none" w:sz="0" w:space="0" w:color="auto"/>
          </w:divBdr>
        </w:div>
        <w:div w:id="123624043">
          <w:marLeft w:val="75"/>
          <w:marRight w:val="75"/>
          <w:marTop w:val="75"/>
          <w:marBottom w:val="75"/>
          <w:divBdr>
            <w:top w:val="single" w:sz="4" w:space="0" w:color="CCCCCC"/>
            <w:left w:val="single" w:sz="4" w:space="0" w:color="CCCCCC"/>
            <w:bottom w:val="single" w:sz="4" w:space="0" w:color="CCCCCC"/>
            <w:right w:val="single" w:sz="4" w:space="0" w:color="CCCCCC"/>
          </w:divBdr>
        </w:div>
        <w:div w:id="123810222">
          <w:marLeft w:val="0"/>
          <w:marRight w:val="0"/>
          <w:marTop w:val="150"/>
          <w:marBottom w:val="300"/>
          <w:divBdr>
            <w:top w:val="single" w:sz="6" w:space="11" w:color="EAEAEA"/>
            <w:left w:val="single" w:sz="6" w:space="11" w:color="EAEAEA"/>
            <w:bottom w:val="single" w:sz="6" w:space="11" w:color="EAEAEA"/>
            <w:right w:val="single" w:sz="6" w:space="11" w:color="EAEAEA"/>
          </w:divBdr>
        </w:div>
        <w:div w:id="123812571">
          <w:marLeft w:val="0"/>
          <w:marRight w:val="0"/>
          <w:marTop w:val="225"/>
          <w:marBottom w:val="300"/>
          <w:divBdr>
            <w:top w:val="none" w:sz="0" w:space="0" w:color="auto"/>
            <w:left w:val="none" w:sz="0" w:space="0" w:color="auto"/>
            <w:bottom w:val="none" w:sz="0" w:space="0" w:color="auto"/>
            <w:right w:val="none" w:sz="0" w:space="0" w:color="auto"/>
          </w:divBdr>
          <w:divsChild>
            <w:div w:id="498811158">
              <w:marLeft w:val="0"/>
              <w:marRight w:val="0"/>
              <w:marTop w:val="0"/>
              <w:marBottom w:val="0"/>
              <w:divBdr>
                <w:top w:val="none" w:sz="0" w:space="0" w:color="auto"/>
                <w:left w:val="none" w:sz="0" w:space="0" w:color="auto"/>
                <w:bottom w:val="none" w:sz="0" w:space="0" w:color="auto"/>
                <w:right w:val="none" w:sz="0" w:space="0" w:color="auto"/>
              </w:divBdr>
            </w:div>
          </w:divsChild>
        </w:div>
        <w:div w:id="123817075">
          <w:marLeft w:val="0"/>
          <w:marRight w:val="0"/>
          <w:marTop w:val="0"/>
          <w:marBottom w:val="0"/>
          <w:divBdr>
            <w:top w:val="none" w:sz="0" w:space="0" w:color="auto"/>
            <w:left w:val="none" w:sz="0" w:space="0" w:color="auto"/>
            <w:bottom w:val="none" w:sz="0" w:space="0" w:color="auto"/>
            <w:right w:val="none" w:sz="0" w:space="0" w:color="auto"/>
          </w:divBdr>
        </w:div>
        <w:div w:id="124004086">
          <w:marLeft w:val="0"/>
          <w:marRight w:val="0"/>
          <w:marTop w:val="0"/>
          <w:marBottom w:val="0"/>
          <w:divBdr>
            <w:top w:val="none" w:sz="0" w:space="0" w:color="auto"/>
            <w:left w:val="none" w:sz="0" w:space="0" w:color="auto"/>
            <w:bottom w:val="none" w:sz="0" w:space="0" w:color="auto"/>
            <w:right w:val="none" w:sz="0" w:space="0" w:color="auto"/>
          </w:divBdr>
        </w:div>
        <w:div w:id="124130520">
          <w:marLeft w:val="0"/>
          <w:marRight w:val="0"/>
          <w:marTop w:val="600"/>
          <w:marBottom w:val="600"/>
          <w:divBdr>
            <w:top w:val="none" w:sz="0" w:space="0" w:color="auto"/>
            <w:left w:val="none" w:sz="0" w:space="0" w:color="auto"/>
            <w:bottom w:val="none" w:sz="0" w:space="0" w:color="auto"/>
            <w:right w:val="none" w:sz="0" w:space="0" w:color="auto"/>
          </w:divBdr>
          <w:divsChild>
            <w:div w:id="670105945">
              <w:marLeft w:val="0"/>
              <w:marRight w:val="0"/>
              <w:marTop w:val="0"/>
              <w:marBottom w:val="0"/>
              <w:divBdr>
                <w:top w:val="none" w:sz="0" w:space="0" w:color="auto"/>
                <w:left w:val="none" w:sz="0" w:space="0" w:color="auto"/>
                <w:bottom w:val="none" w:sz="0" w:space="0" w:color="auto"/>
                <w:right w:val="none" w:sz="0" w:space="0" w:color="auto"/>
              </w:divBdr>
            </w:div>
          </w:divsChild>
        </w:div>
        <w:div w:id="124274125">
          <w:marLeft w:val="-125"/>
          <w:marRight w:val="-125"/>
          <w:marTop w:val="0"/>
          <w:marBottom w:val="0"/>
          <w:divBdr>
            <w:top w:val="none" w:sz="0" w:space="0" w:color="auto"/>
            <w:left w:val="none" w:sz="0" w:space="0" w:color="auto"/>
            <w:bottom w:val="none" w:sz="0" w:space="0" w:color="auto"/>
            <w:right w:val="none" w:sz="0" w:space="0" w:color="auto"/>
          </w:divBdr>
        </w:div>
        <w:div w:id="124280884">
          <w:marLeft w:val="0"/>
          <w:marRight w:val="0"/>
          <w:marTop w:val="100"/>
          <w:marBottom w:val="100"/>
          <w:divBdr>
            <w:top w:val="none" w:sz="0" w:space="0" w:color="auto"/>
            <w:left w:val="none" w:sz="0" w:space="0" w:color="auto"/>
            <w:bottom w:val="none" w:sz="0" w:space="0" w:color="auto"/>
            <w:right w:val="none" w:sz="0" w:space="0" w:color="auto"/>
          </w:divBdr>
        </w:div>
        <w:div w:id="124322995">
          <w:marLeft w:val="750"/>
          <w:marRight w:val="1500"/>
          <w:marTop w:val="0"/>
          <w:marBottom w:val="0"/>
          <w:divBdr>
            <w:top w:val="none" w:sz="0" w:space="0" w:color="auto"/>
            <w:left w:val="none" w:sz="0" w:space="0" w:color="auto"/>
            <w:bottom w:val="none" w:sz="0" w:space="0" w:color="auto"/>
            <w:right w:val="none" w:sz="0" w:space="0" w:color="auto"/>
          </w:divBdr>
        </w:div>
        <w:div w:id="124323727">
          <w:marLeft w:val="0"/>
          <w:marRight w:val="0"/>
          <w:marTop w:val="0"/>
          <w:marBottom w:val="0"/>
          <w:divBdr>
            <w:top w:val="none" w:sz="0" w:space="0" w:color="auto"/>
            <w:left w:val="none" w:sz="0" w:space="0" w:color="auto"/>
            <w:bottom w:val="none" w:sz="0" w:space="0" w:color="auto"/>
            <w:right w:val="none" w:sz="0" w:space="0" w:color="auto"/>
          </w:divBdr>
          <w:divsChild>
            <w:div w:id="570848294">
              <w:marLeft w:val="0"/>
              <w:marRight w:val="0"/>
              <w:marTop w:val="150"/>
              <w:marBottom w:val="0"/>
              <w:divBdr>
                <w:top w:val="none" w:sz="0" w:space="0" w:color="auto"/>
                <w:left w:val="none" w:sz="0" w:space="0" w:color="auto"/>
                <w:bottom w:val="none" w:sz="0" w:space="0" w:color="auto"/>
                <w:right w:val="none" w:sz="0" w:space="0" w:color="auto"/>
              </w:divBdr>
            </w:div>
          </w:divsChild>
        </w:div>
        <w:div w:id="124350849">
          <w:marLeft w:val="0"/>
          <w:marRight w:val="0"/>
          <w:marTop w:val="0"/>
          <w:marBottom w:val="0"/>
          <w:divBdr>
            <w:top w:val="none" w:sz="0" w:space="0" w:color="auto"/>
            <w:left w:val="none" w:sz="0" w:space="0" w:color="auto"/>
            <w:bottom w:val="none" w:sz="0" w:space="0" w:color="auto"/>
            <w:right w:val="none" w:sz="0" w:space="0" w:color="auto"/>
          </w:divBdr>
        </w:div>
        <w:div w:id="124391063">
          <w:marLeft w:val="0"/>
          <w:marRight w:val="450"/>
          <w:marTop w:val="0"/>
          <w:marBottom w:val="150"/>
          <w:divBdr>
            <w:top w:val="none" w:sz="0" w:space="0" w:color="auto"/>
            <w:left w:val="none" w:sz="0" w:space="0" w:color="auto"/>
            <w:bottom w:val="none" w:sz="0" w:space="0" w:color="auto"/>
            <w:right w:val="none" w:sz="0" w:space="0" w:color="auto"/>
          </w:divBdr>
          <w:divsChild>
            <w:div w:id="647320719">
              <w:marLeft w:val="0"/>
              <w:marRight w:val="0"/>
              <w:marTop w:val="0"/>
              <w:marBottom w:val="0"/>
              <w:divBdr>
                <w:top w:val="none" w:sz="0" w:space="0" w:color="auto"/>
                <w:left w:val="none" w:sz="0" w:space="0" w:color="auto"/>
                <w:bottom w:val="none" w:sz="0" w:space="0" w:color="auto"/>
                <w:right w:val="none" w:sz="0" w:space="0" w:color="auto"/>
              </w:divBdr>
            </w:div>
          </w:divsChild>
        </w:div>
        <w:div w:id="124469735">
          <w:marLeft w:val="-150"/>
          <w:marRight w:val="-150"/>
          <w:marTop w:val="0"/>
          <w:marBottom w:val="0"/>
          <w:divBdr>
            <w:top w:val="none" w:sz="0" w:space="0" w:color="auto"/>
            <w:left w:val="none" w:sz="0" w:space="0" w:color="auto"/>
            <w:bottom w:val="none" w:sz="0" w:space="0" w:color="auto"/>
            <w:right w:val="none" w:sz="0" w:space="0" w:color="auto"/>
          </w:divBdr>
          <w:divsChild>
            <w:div w:id="354582307">
              <w:marLeft w:val="0"/>
              <w:marRight w:val="0"/>
              <w:marTop w:val="0"/>
              <w:marBottom w:val="0"/>
              <w:divBdr>
                <w:top w:val="none" w:sz="0" w:space="0" w:color="auto"/>
                <w:left w:val="none" w:sz="0" w:space="0" w:color="auto"/>
                <w:bottom w:val="none" w:sz="0" w:space="0" w:color="auto"/>
                <w:right w:val="none" w:sz="0" w:space="0" w:color="auto"/>
              </w:divBdr>
            </w:div>
          </w:divsChild>
        </w:div>
        <w:div w:id="124471420">
          <w:marLeft w:val="0"/>
          <w:marRight w:val="0"/>
          <w:marTop w:val="0"/>
          <w:marBottom w:val="0"/>
          <w:divBdr>
            <w:top w:val="none" w:sz="0" w:space="0" w:color="auto"/>
            <w:left w:val="none" w:sz="0" w:space="0" w:color="auto"/>
            <w:bottom w:val="none" w:sz="0" w:space="0" w:color="auto"/>
            <w:right w:val="none" w:sz="0" w:space="0" w:color="auto"/>
          </w:divBdr>
        </w:div>
        <w:div w:id="124547113">
          <w:marLeft w:val="0"/>
          <w:marRight w:val="0"/>
          <w:marTop w:val="0"/>
          <w:marBottom w:val="150"/>
          <w:divBdr>
            <w:top w:val="none" w:sz="0" w:space="0" w:color="auto"/>
            <w:left w:val="none" w:sz="0" w:space="0" w:color="auto"/>
            <w:bottom w:val="none" w:sz="0" w:space="0" w:color="auto"/>
            <w:right w:val="none" w:sz="0" w:space="0" w:color="auto"/>
          </w:divBdr>
        </w:div>
        <w:div w:id="124660394">
          <w:marLeft w:val="0"/>
          <w:marRight w:val="0"/>
          <w:marTop w:val="0"/>
          <w:marBottom w:val="0"/>
          <w:divBdr>
            <w:top w:val="none" w:sz="0" w:space="0" w:color="auto"/>
            <w:left w:val="none" w:sz="0" w:space="0" w:color="auto"/>
            <w:bottom w:val="none" w:sz="0" w:space="0" w:color="auto"/>
            <w:right w:val="none" w:sz="0" w:space="0" w:color="auto"/>
          </w:divBdr>
        </w:div>
        <w:div w:id="124667283">
          <w:marLeft w:val="0"/>
          <w:marRight w:val="0"/>
          <w:marTop w:val="0"/>
          <w:marBottom w:val="0"/>
          <w:divBdr>
            <w:top w:val="none" w:sz="0" w:space="0" w:color="auto"/>
            <w:left w:val="none" w:sz="0" w:space="0" w:color="auto"/>
            <w:bottom w:val="none" w:sz="0" w:space="0" w:color="auto"/>
            <w:right w:val="none" w:sz="0" w:space="0" w:color="auto"/>
          </w:divBdr>
          <w:divsChild>
            <w:div w:id="461655069">
              <w:marLeft w:val="0"/>
              <w:marRight w:val="0"/>
              <w:marTop w:val="0"/>
              <w:marBottom w:val="0"/>
              <w:divBdr>
                <w:top w:val="none" w:sz="0" w:space="0" w:color="auto"/>
                <w:left w:val="none" w:sz="0" w:space="0" w:color="auto"/>
                <w:bottom w:val="none" w:sz="0" w:space="0" w:color="auto"/>
                <w:right w:val="none" w:sz="0" w:space="0" w:color="auto"/>
              </w:divBdr>
              <w:divsChild>
                <w:div w:id="7827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342">
          <w:marLeft w:val="0"/>
          <w:marRight w:val="0"/>
          <w:marTop w:val="0"/>
          <w:marBottom w:val="0"/>
          <w:divBdr>
            <w:top w:val="none" w:sz="0" w:space="0" w:color="auto"/>
            <w:left w:val="none" w:sz="0" w:space="0" w:color="auto"/>
            <w:bottom w:val="none" w:sz="0" w:space="0" w:color="auto"/>
            <w:right w:val="none" w:sz="0" w:space="0" w:color="auto"/>
          </w:divBdr>
          <w:divsChild>
            <w:div w:id="153223984">
              <w:marLeft w:val="0"/>
              <w:marRight w:val="0"/>
              <w:marTop w:val="0"/>
              <w:marBottom w:val="0"/>
              <w:divBdr>
                <w:top w:val="none" w:sz="0" w:space="0" w:color="auto"/>
                <w:left w:val="none" w:sz="0" w:space="0" w:color="auto"/>
                <w:bottom w:val="none" w:sz="0" w:space="0" w:color="auto"/>
                <w:right w:val="none" w:sz="0" w:space="0" w:color="auto"/>
              </w:divBdr>
            </w:div>
          </w:divsChild>
        </w:div>
        <w:div w:id="124739906">
          <w:marLeft w:val="0"/>
          <w:marRight w:val="0"/>
          <w:marTop w:val="0"/>
          <w:marBottom w:val="150"/>
          <w:divBdr>
            <w:top w:val="none" w:sz="0" w:space="0" w:color="auto"/>
            <w:left w:val="none" w:sz="0" w:space="0" w:color="auto"/>
            <w:bottom w:val="none" w:sz="0" w:space="0" w:color="auto"/>
            <w:right w:val="none" w:sz="0" w:space="0" w:color="auto"/>
          </w:divBdr>
        </w:div>
        <w:div w:id="124781308">
          <w:marLeft w:val="0"/>
          <w:marRight w:val="0"/>
          <w:marTop w:val="0"/>
          <w:marBottom w:val="0"/>
          <w:divBdr>
            <w:top w:val="single" w:sz="2" w:space="0" w:color="E0E0E0"/>
            <w:left w:val="single" w:sz="2" w:space="0" w:color="E0E0E0"/>
            <w:bottom w:val="single" w:sz="2" w:space="0" w:color="E0E0E0"/>
            <w:right w:val="single" w:sz="2" w:space="0" w:color="E0E0E0"/>
          </w:divBdr>
        </w:div>
        <w:div w:id="124783338">
          <w:marLeft w:val="0"/>
          <w:marRight w:val="0"/>
          <w:marTop w:val="0"/>
          <w:marBottom w:val="0"/>
          <w:divBdr>
            <w:top w:val="none" w:sz="0" w:space="0" w:color="auto"/>
            <w:left w:val="none" w:sz="0" w:space="0" w:color="auto"/>
            <w:bottom w:val="none" w:sz="0" w:space="0" w:color="auto"/>
            <w:right w:val="none" w:sz="0" w:space="0" w:color="auto"/>
          </w:divBdr>
        </w:div>
        <w:div w:id="124811989">
          <w:marLeft w:val="0"/>
          <w:marRight w:val="0"/>
          <w:marTop w:val="0"/>
          <w:marBottom w:val="0"/>
          <w:divBdr>
            <w:top w:val="none" w:sz="0" w:space="0" w:color="auto"/>
            <w:left w:val="none" w:sz="0" w:space="0" w:color="auto"/>
            <w:bottom w:val="none" w:sz="0" w:space="0" w:color="auto"/>
            <w:right w:val="none" w:sz="0" w:space="0" w:color="auto"/>
          </w:divBdr>
        </w:div>
        <w:div w:id="125048904">
          <w:marLeft w:val="626"/>
          <w:marRight w:val="1252"/>
          <w:marTop w:val="0"/>
          <w:marBottom w:val="0"/>
          <w:divBdr>
            <w:top w:val="none" w:sz="0" w:space="0" w:color="auto"/>
            <w:left w:val="none" w:sz="0" w:space="0" w:color="auto"/>
            <w:bottom w:val="none" w:sz="0" w:space="0" w:color="auto"/>
            <w:right w:val="none" w:sz="0" w:space="0" w:color="auto"/>
          </w:divBdr>
        </w:div>
        <w:div w:id="125049339">
          <w:marLeft w:val="0"/>
          <w:marRight w:val="0"/>
          <w:marTop w:val="0"/>
          <w:marBottom w:val="0"/>
          <w:divBdr>
            <w:top w:val="none" w:sz="0" w:space="0" w:color="auto"/>
            <w:left w:val="none" w:sz="0" w:space="0" w:color="auto"/>
            <w:bottom w:val="none" w:sz="0" w:space="0" w:color="auto"/>
            <w:right w:val="none" w:sz="0" w:space="0" w:color="auto"/>
          </w:divBdr>
        </w:div>
        <w:div w:id="125051119">
          <w:marLeft w:val="0"/>
          <w:marRight w:val="0"/>
          <w:marTop w:val="0"/>
          <w:marBottom w:val="0"/>
          <w:divBdr>
            <w:top w:val="none" w:sz="0" w:space="0" w:color="auto"/>
            <w:left w:val="none" w:sz="0" w:space="0" w:color="auto"/>
            <w:bottom w:val="none" w:sz="0" w:space="0" w:color="auto"/>
            <w:right w:val="none" w:sz="0" w:space="0" w:color="auto"/>
          </w:divBdr>
        </w:div>
        <w:div w:id="125054414">
          <w:marLeft w:val="0"/>
          <w:marRight w:val="0"/>
          <w:marTop w:val="0"/>
          <w:marBottom w:val="0"/>
          <w:divBdr>
            <w:top w:val="none" w:sz="0" w:space="0" w:color="auto"/>
            <w:left w:val="none" w:sz="0" w:space="0" w:color="auto"/>
            <w:bottom w:val="none" w:sz="0" w:space="0" w:color="auto"/>
            <w:right w:val="none" w:sz="0" w:space="0" w:color="auto"/>
          </w:divBdr>
        </w:div>
        <w:div w:id="125120796">
          <w:marLeft w:val="750"/>
          <w:marRight w:val="1500"/>
          <w:marTop w:val="0"/>
          <w:marBottom w:val="0"/>
          <w:divBdr>
            <w:top w:val="none" w:sz="0" w:space="0" w:color="auto"/>
            <w:left w:val="none" w:sz="0" w:space="0" w:color="auto"/>
            <w:bottom w:val="none" w:sz="0" w:space="0" w:color="auto"/>
            <w:right w:val="none" w:sz="0" w:space="0" w:color="auto"/>
          </w:divBdr>
        </w:div>
        <w:div w:id="125124412">
          <w:marLeft w:val="-225"/>
          <w:marRight w:val="-225"/>
          <w:marTop w:val="0"/>
          <w:marBottom w:val="0"/>
          <w:divBdr>
            <w:top w:val="none" w:sz="0" w:space="0" w:color="auto"/>
            <w:left w:val="none" w:sz="0" w:space="0" w:color="auto"/>
            <w:bottom w:val="none" w:sz="0" w:space="0" w:color="auto"/>
            <w:right w:val="none" w:sz="0" w:space="0" w:color="auto"/>
          </w:divBdr>
        </w:div>
        <w:div w:id="125125352">
          <w:marLeft w:val="0"/>
          <w:marRight w:val="0"/>
          <w:marTop w:val="0"/>
          <w:marBottom w:val="75"/>
          <w:divBdr>
            <w:top w:val="none" w:sz="0" w:space="0" w:color="auto"/>
            <w:left w:val="none" w:sz="0" w:space="0" w:color="auto"/>
            <w:bottom w:val="none" w:sz="0" w:space="0" w:color="auto"/>
            <w:right w:val="none" w:sz="0" w:space="0" w:color="auto"/>
          </w:divBdr>
        </w:div>
        <w:div w:id="125129511">
          <w:marLeft w:val="-225"/>
          <w:marRight w:val="-225"/>
          <w:marTop w:val="0"/>
          <w:marBottom w:val="0"/>
          <w:divBdr>
            <w:top w:val="none" w:sz="0" w:space="0" w:color="auto"/>
            <w:left w:val="none" w:sz="0" w:space="0" w:color="auto"/>
            <w:bottom w:val="none" w:sz="0" w:space="0" w:color="auto"/>
            <w:right w:val="none" w:sz="0" w:space="0" w:color="auto"/>
          </w:divBdr>
          <w:divsChild>
            <w:div w:id="687291523">
              <w:marLeft w:val="0"/>
              <w:marRight w:val="0"/>
              <w:marTop w:val="0"/>
              <w:marBottom w:val="0"/>
              <w:divBdr>
                <w:top w:val="none" w:sz="0" w:space="0" w:color="auto"/>
                <w:left w:val="none" w:sz="0" w:space="0" w:color="auto"/>
                <w:bottom w:val="none" w:sz="0" w:space="0" w:color="auto"/>
                <w:right w:val="none" w:sz="0" w:space="0" w:color="auto"/>
              </w:divBdr>
            </w:div>
          </w:divsChild>
        </w:div>
        <w:div w:id="125321780">
          <w:marLeft w:val="-225"/>
          <w:marRight w:val="-225"/>
          <w:marTop w:val="0"/>
          <w:marBottom w:val="0"/>
          <w:divBdr>
            <w:top w:val="none" w:sz="0" w:space="0" w:color="auto"/>
            <w:left w:val="none" w:sz="0" w:space="0" w:color="auto"/>
            <w:bottom w:val="none" w:sz="0" w:space="0" w:color="auto"/>
            <w:right w:val="none" w:sz="0" w:space="0" w:color="auto"/>
          </w:divBdr>
          <w:divsChild>
            <w:div w:id="448210873">
              <w:marLeft w:val="0"/>
              <w:marRight w:val="0"/>
              <w:marTop w:val="0"/>
              <w:marBottom w:val="0"/>
              <w:divBdr>
                <w:top w:val="none" w:sz="0" w:space="0" w:color="auto"/>
                <w:left w:val="none" w:sz="0" w:space="0" w:color="auto"/>
                <w:bottom w:val="none" w:sz="0" w:space="0" w:color="auto"/>
                <w:right w:val="none" w:sz="0" w:space="0" w:color="auto"/>
              </w:divBdr>
            </w:div>
          </w:divsChild>
        </w:div>
        <w:div w:id="125390382">
          <w:marLeft w:val="0"/>
          <w:marRight w:val="0"/>
          <w:marTop w:val="0"/>
          <w:marBottom w:val="0"/>
          <w:divBdr>
            <w:top w:val="none" w:sz="0" w:space="0" w:color="auto"/>
            <w:left w:val="none" w:sz="0" w:space="0" w:color="auto"/>
            <w:bottom w:val="none" w:sz="0" w:space="0" w:color="auto"/>
            <w:right w:val="none" w:sz="0" w:space="0" w:color="auto"/>
          </w:divBdr>
          <w:divsChild>
            <w:div w:id="598678309">
              <w:marLeft w:val="0"/>
              <w:marRight w:val="0"/>
              <w:marTop w:val="0"/>
              <w:marBottom w:val="150"/>
              <w:divBdr>
                <w:top w:val="none" w:sz="0" w:space="0" w:color="auto"/>
                <w:left w:val="none" w:sz="0" w:space="0" w:color="auto"/>
                <w:bottom w:val="none" w:sz="0" w:space="0" w:color="auto"/>
                <w:right w:val="none" w:sz="0" w:space="0" w:color="auto"/>
              </w:divBdr>
            </w:div>
          </w:divsChild>
        </w:div>
        <w:div w:id="125396372">
          <w:marLeft w:val="0"/>
          <w:marRight w:val="0"/>
          <w:marTop w:val="0"/>
          <w:marBottom w:val="0"/>
          <w:divBdr>
            <w:top w:val="none" w:sz="0" w:space="0" w:color="auto"/>
            <w:left w:val="none" w:sz="0" w:space="0" w:color="auto"/>
            <w:bottom w:val="none" w:sz="0" w:space="0" w:color="auto"/>
            <w:right w:val="none" w:sz="0" w:space="0" w:color="auto"/>
          </w:divBdr>
          <w:divsChild>
            <w:div w:id="330452277">
              <w:marLeft w:val="0"/>
              <w:marRight w:val="0"/>
              <w:marTop w:val="0"/>
              <w:marBottom w:val="250"/>
              <w:divBdr>
                <w:top w:val="none" w:sz="0" w:space="0" w:color="auto"/>
                <w:left w:val="none" w:sz="0" w:space="0" w:color="auto"/>
                <w:bottom w:val="none" w:sz="0" w:space="0" w:color="auto"/>
                <w:right w:val="none" w:sz="0" w:space="0" w:color="auto"/>
              </w:divBdr>
            </w:div>
          </w:divsChild>
        </w:div>
        <w:div w:id="125397304">
          <w:marLeft w:val="0"/>
          <w:marRight w:val="0"/>
          <w:marTop w:val="100"/>
          <w:marBottom w:val="100"/>
          <w:divBdr>
            <w:top w:val="none" w:sz="0" w:space="0" w:color="auto"/>
            <w:left w:val="none" w:sz="0" w:space="0" w:color="auto"/>
            <w:bottom w:val="none" w:sz="0" w:space="0" w:color="auto"/>
            <w:right w:val="none" w:sz="0" w:space="0" w:color="auto"/>
          </w:divBdr>
        </w:div>
        <w:div w:id="125398082">
          <w:marLeft w:val="0"/>
          <w:marRight w:val="0"/>
          <w:marTop w:val="0"/>
          <w:marBottom w:val="0"/>
          <w:divBdr>
            <w:top w:val="none" w:sz="0" w:space="0" w:color="auto"/>
            <w:left w:val="none" w:sz="0" w:space="0" w:color="auto"/>
            <w:bottom w:val="none" w:sz="0" w:space="0" w:color="auto"/>
            <w:right w:val="none" w:sz="0" w:space="0" w:color="auto"/>
          </w:divBdr>
        </w:div>
        <w:div w:id="125587754">
          <w:marLeft w:val="0"/>
          <w:marRight w:val="0"/>
          <w:marTop w:val="0"/>
          <w:marBottom w:val="0"/>
          <w:divBdr>
            <w:top w:val="none" w:sz="0" w:space="0" w:color="auto"/>
            <w:left w:val="none" w:sz="0" w:space="0" w:color="auto"/>
            <w:bottom w:val="none" w:sz="0" w:space="0" w:color="auto"/>
            <w:right w:val="none" w:sz="0" w:space="0" w:color="auto"/>
          </w:divBdr>
        </w:div>
        <w:div w:id="125589172">
          <w:marLeft w:val="0"/>
          <w:marRight w:val="0"/>
          <w:marTop w:val="0"/>
          <w:marBottom w:val="0"/>
          <w:divBdr>
            <w:top w:val="none" w:sz="0" w:space="0" w:color="auto"/>
            <w:left w:val="none" w:sz="0" w:space="0" w:color="auto"/>
            <w:bottom w:val="none" w:sz="0" w:space="0" w:color="auto"/>
            <w:right w:val="none" w:sz="0" w:space="0" w:color="auto"/>
          </w:divBdr>
        </w:div>
        <w:div w:id="125592188">
          <w:marLeft w:val="0"/>
          <w:marRight w:val="0"/>
          <w:marTop w:val="0"/>
          <w:marBottom w:val="0"/>
          <w:divBdr>
            <w:top w:val="none" w:sz="0" w:space="0" w:color="auto"/>
            <w:left w:val="none" w:sz="0" w:space="0" w:color="auto"/>
            <w:bottom w:val="none" w:sz="0" w:space="0" w:color="auto"/>
            <w:right w:val="none" w:sz="0" w:space="0" w:color="auto"/>
          </w:divBdr>
        </w:div>
        <w:div w:id="125660052">
          <w:marLeft w:val="0"/>
          <w:marRight w:val="0"/>
          <w:marTop w:val="0"/>
          <w:marBottom w:val="0"/>
          <w:divBdr>
            <w:top w:val="none" w:sz="0" w:space="0" w:color="auto"/>
            <w:left w:val="none" w:sz="0" w:space="0" w:color="auto"/>
            <w:bottom w:val="none" w:sz="0" w:space="0" w:color="auto"/>
            <w:right w:val="none" w:sz="0" w:space="0" w:color="auto"/>
          </w:divBdr>
        </w:div>
        <w:div w:id="125660910">
          <w:marLeft w:val="0"/>
          <w:marRight w:val="0"/>
          <w:marTop w:val="0"/>
          <w:marBottom w:val="0"/>
          <w:divBdr>
            <w:top w:val="none" w:sz="0" w:space="0" w:color="auto"/>
            <w:left w:val="none" w:sz="0" w:space="0" w:color="auto"/>
            <w:bottom w:val="none" w:sz="0" w:space="0" w:color="auto"/>
            <w:right w:val="none" w:sz="0" w:space="0" w:color="auto"/>
          </w:divBdr>
        </w:div>
        <w:div w:id="125661654">
          <w:marLeft w:val="0"/>
          <w:marRight w:val="0"/>
          <w:marTop w:val="100"/>
          <w:marBottom w:val="100"/>
          <w:divBdr>
            <w:top w:val="none" w:sz="0" w:space="0" w:color="auto"/>
            <w:left w:val="none" w:sz="0" w:space="0" w:color="auto"/>
            <w:bottom w:val="none" w:sz="0" w:space="0" w:color="auto"/>
            <w:right w:val="none" w:sz="0" w:space="0" w:color="auto"/>
          </w:divBdr>
        </w:div>
        <w:div w:id="125702775">
          <w:marLeft w:val="0"/>
          <w:marRight w:val="0"/>
          <w:marTop w:val="0"/>
          <w:marBottom w:val="0"/>
          <w:divBdr>
            <w:top w:val="none" w:sz="0" w:space="0" w:color="auto"/>
            <w:left w:val="none" w:sz="0" w:space="0" w:color="auto"/>
            <w:bottom w:val="none" w:sz="0" w:space="0" w:color="auto"/>
            <w:right w:val="none" w:sz="0" w:space="0" w:color="auto"/>
          </w:divBdr>
        </w:div>
        <w:div w:id="125705006">
          <w:marLeft w:val="0"/>
          <w:marRight w:val="0"/>
          <w:marTop w:val="0"/>
          <w:marBottom w:val="0"/>
          <w:divBdr>
            <w:top w:val="none" w:sz="0" w:space="0" w:color="auto"/>
            <w:left w:val="none" w:sz="0" w:space="0" w:color="auto"/>
            <w:bottom w:val="none" w:sz="0" w:space="0" w:color="auto"/>
            <w:right w:val="none" w:sz="0" w:space="0" w:color="auto"/>
          </w:divBdr>
        </w:div>
        <w:div w:id="125706228">
          <w:marLeft w:val="0"/>
          <w:marRight w:val="0"/>
          <w:marTop w:val="0"/>
          <w:marBottom w:val="0"/>
          <w:divBdr>
            <w:top w:val="none" w:sz="0" w:space="0" w:color="auto"/>
            <w:left w:val="none" w:sz="0" w:space="0" w:color="auto"/>
            <w:bottom w:val="none" w:sz="0" w:space="0" w:color="auto"/>
            <w:right w:val="none" w:sz="0" w:space="0" w:color="auto"/>
          </w:divBdr>
          <w:divsChild>
            <w:div w:id="592982660">
              <w:marLeft w:val="0"/>
              <w:marRight w:val="0"/>
              <w:marTop w:val="0"/>
              <w:marBottom w:val="0"/>
              <w:divBdr>
                <w:top w:val="none" w:sz="0" w:space="0" w:color="auto"/>
                <w:left w:val="none" w:sz="0" w:space="0" w:color="auto"/>
                <w:bottom w:val="none" w:sz="0" w:space="0" w:color="auto"/>
                <w:right w:val="none" w:sz="0" w:space="0" w:color="auto"/>
              </w:divBdr>
            </w:div>
          </w:divsChild>
        </w:div>
        <w:div w:id="125776388">
          <w:marLeft w:val="0"/>
          <w:marRight w:val="0"/>
          <w:marTop w:val="0"/>
          <w:marBottom w:val="0"/>
          <w:divBdr>
            <w:top w:val="none" w:sz="0" w:space="0" w:color="auto"/>
            <w:left w:val="none" w:sz="0" w:space="0" w:color="auto"/>
            <w:bottom w:val="none" w:sz="0" w:space="0" w:color="auto"/>
            <w:right w:val="none" w:sz="0" w:space="0" w:color="auto"/>
          </w:divBdr>
        </w:div>
        <w:div w:id="125778082">
          <w:marLeft w:val="0"/>
          <w:marRight w:val="0"/>
          <w:marTop w:val="0"/>
          <w:marBottom w:val="0"/>
          <w:divBdr>
            <w:top w:val="none" w:sz="0" w:space="0" w:color="auto"/>
            <w:left w:val="none" w:sz="0" w:space="0" w:color="auto"/>
            <w:bottom w:val="none" w:sz="0" w:space="0" w:color="auto"/>
            <w:right w:val="none" w:sz="0" w:space="0" w:color="auto"/>
          </w:divBdr>
        </w:div>
        <w:div w:id="125779025">
          <w:marLeft w:val="0"/>
          <w:marRight w:val="0"/>
          <w:marTop w:val="0"/>
          <w:marBottom w:val="450"/>
          <w:divBdr>
            <w:top w:val="none" w:sz="0" w:space="0" w:color="auto"/>
            <w:left w:val="none" w:sz="0" w:space="0" w:color="auto"/>
            <w:bottom w:val="none" w:sz="0" w:space="0" w:color="auto"/>
            <w:right w:val="none" w:sz="0" w:space="0" w:color="auto"/>
          </w:divBdr>
        </w:div>
        <w:div w:id="125782023">
          <w:marLeft w:val="0"/>
          <w:marRight w:val="188"/>
          <w:marTop w:val="0"/>
          <w:marBottom w:val="0"/>
          <w:divBdr>
            <w:top w:val="none" w:sz="0" w:space="0" w:color="auto"/>
            <w:left w:val="none" w:sz="0" w:space="0" w:color="auto"/>
            <w:bottom w:val="none" w:sz="0" w:space="0" w:color="auto"/>
            <w:right w:val="none" w:sz="0" w:space="0" w:color="auto"/>
          </w:divBdr>
        </w:div>
        <w:div w:id="125783642">
          <w:marLeft w:val="0"/>
          <w:marRight w:val="0"/>
          <w:marTop w:val="0"/>
          <w:marBottom w:val="150"/>
          <w:divBdr>
            <w:top w:val="none" w:sz="0" w:space="0" w:color="auto"/>
            <w:left w:val="none" w:sz="0" w:space="0" w:color="auto"/>
            <w:bottom w:val="none" w:sz="0" w:space="0" w:color="auto"/>
            <w:right w:val="none" w:sz="0" w:space="0" w:color="auto"/>
          </w:divBdr>
        </w:div>
        <w:div w:id="125851604">
          <w:marLeft w:val="-150"/>
          <w:marRight w:val="-150"/>
          <w:marTop w:val="0"/>
          <w:marBottom w:val="0"/>
          <w:divBdr>
            <w:top w:val="none" w:sz="0" w:space="0" w:color="auto"/>
            <w:left w:val="none" w:sz="0" w:space="0" w:color="auto"/>
            <w:bottom w:val="none" w:sz="0" w:space="0" w:color="auto"/>
            <w:right w:val="none" w:sz="0" w:space="0" w:color="auto"/>
          </w:divBdr>
        </w:div>
        <w:div w:id="125857064">
          <w:marLeft w:val="0"/>
          <w:marRight w:val="0"/>
          <w:marTop w:val="0"/>
          <w:marBottom w:val="0"/>
          <w:divBdr>
            <w:top w:val="none" w:sz="0" w:space="0" w:color="auto"/>
            <w:left w:val="none" w:sz="0" w:space="0" w:color="auto"/>
            <w:bottom w:val="none" w:sz="0" w:space="0" w:color="auto"/>
            <w:right w:val="none" w:sz="0" w:space="0" w:color="auto"/>
          </w:divBdr>
          <w:divsChild>
            <w:div w:id="131951063">
              <w:marLeft w:val="0"/>
              <w:marRight w:val="0"/>
              <w:marTop w:val="0"/>
              <w:marBottom w:val="0"/>
              <w:divBdr>
                <w:top w:val="none" w:sz="0" w:space="0" w:color="auto"/>
                <w:left w:val="none" w:sz="0" w:space="0" w:color="auto"/>
                <w:bottom w:val="none" w:sz="0" w:space="0" w:color="auto"/>
                <w:right w:val="none" w:sz="0" w:space="0" w:color="auto"/>
              </w:divBdr>
            </w:div>
          </w:divsChild>
        </w:div>
        <w:div w:id="125899652">
          <w:marLeft w:val="1463"/>
          <w:marRight w:val="0"/>
          <w:marTop w:val="0"/>
          <w:marBottom w:val="0"/>
          <w:divBdr>
            <w:top w:val="none" w:sz="0" w:space="0" w:color="auto"/>
            <w:left w:val="none" w:sz="0" w:space="0" w:color="auto"/>
            <w:bottom w:val="none" w:sz="0" w:space="0" w:color="auto"/>
            <w:right w:val="none" w:sz="0" w:space="0" w:color="auto"/>
          </w:divBdr>
        </w:div>
        <w:div w:id="125902789">
          <w:marLeft w:val="0"/>
          <w:marRight w:val="0"/>
          <w:marTop w:val="0"/>
          <w:marBottom w:val="0"/>
          <w:divBdr>
            <w:top w:val="none" w:sz="0" w:space="0" w:color="auto"/>
            <w:left w:val="none" w:sz="0" w:space="0" w:color="auto"/>
            <w:bottom w:val="none" w:sz="0" w:space="0" w:color="auto"/>
            <w:right w:val="none" w:sz="0" w:space="0" w:color="auto"/>
          </w:divBdr>
        </w:div>
        <w:div w:id="126289122">
          <w:marLeft w:val="0"/>
          <w:marRight w:val="0"/>
          <w:marTop w:val="0"/>
          <w:marBottom w:val="360"/>
          <w:divBdr>
            <w:top w:val="none" w:sz="0" w:space="0" w:color="auto"/>
            <w:left w:val="none" w:sz="0" w:space="0" w:color="auto"/>
            <w:bottom w:val="none" w:sz="0" w:space="0" w:color="auto"/>
            <w:right w:val="none" w:sz="0" w:space="0" w:color="auto"/>
          </w:divBdr>
        </w:div>
        <w:div w:id="126289203">
          <w:marLeft w:val="0"/>
          <w:marRight w:val="0"/>
          <w:marTop w:val="0"/>
          <w:marBottom w:val="0"/>
          <w:divBdr>
            <w:top w:val="none" w:sz="0" w:space="0" w:color="auto"/>
            <w:left w:val="none" w:sz="0" w:space="0" w:color="auto"/>
            <w:bottom w:val="none" w:sz="0" w:space="0" w:color="auto"/>
            <w:right w:val="none" w:sz="0" w:space="0" w:color="auto"/>
          </w:divBdr>
        </w:div>
        <w:div w:id="126315387">
          <w:marLeft w:val="-225"/>
          <w:marRight w:val="-225"/>
          <w:marTop w:val="0"/>
          <w:marBottom w:val="0"/>
          <w:divBdr>
            <w:top w:val="none" w:sz="0" w:space="0" w:color="auto"/>
            <w:left w:val="none" w:sz="0" w:space="0" w:color="auto"/>
            <w:bottom w:val="none" w:sz="0" w:space="0" w:color="auto"/>
            <w:right w:val="none" w:sz="0" w:space="0" w:color="auto"/>
          </w:divBdr>
        </w:div>
        <w:div w:id="126318047">
          <w:marLeft w:val="0"/>
          <w:marRight w:val="0"/>
          <w:marTop w:val="150"/>
          <w:marBottom w:val="0"/>
          <w:divBdr>
            <w:top w:val="none" w:sz="0" w:space="0" w:color="auto"/>
            <w:left w:val="none" w:sz="0" w:space="0" w:color="auto"/>
            <w:bottom w:val="none" w:sz="0" w:space="0" w:color="auto"/>
            <w:right w:val="none" w:sz="0" w:space="0" w:color="auto"/>
          </w:divBdr>
        </w:div>
        <w:div w:id="126437723">
          <w:marLeft w:val="0"/>
          <w:marRight w:val="0"/>
          <w:marTop w:val="0"/>
          <w:marBottom w:val="0"/>
          <w:divBdr>
            <w:top w:val="none" w:sz="0" w:space="0" w:color="auto"/>
            <w:left w:val="none" w:sz="0" w:space="0" w:color="auto"/>
            <w:bottom w:val="none" w:sz="0" w:space="0" w:color="auto"/>
            <w:right w:val="none" w:sz="0" w:space="0" w:color="auto"/>
          </w:divBdr>
        </w:div>
        <w:div w:id="126507206">
          <w:marLeft w:val="0"/>
          <w:marRight w:val="0"/>
          <w:marTop w:val="0"/>
          <w:marBottom w:val="150"/>
          <w:divBdr>
            <w:top w:val="none" w:sz="0" w:space="0" w:color="auto"/>
            <w:left w:val="none" w:sz="0" w:space="0" w:color="auto"/>
            <w:bottom w:val="none" w:sz="0" w:space="0" w:color="auto"/>
            <w:right w:val="none" w:sz="0" w:space="0" w:color="auto"/>
          </w:divBdr>
        </w:div>
        <w:div w:id="126509153">
          <w:marLeft w:val="0"/>
          <w:marRight w:val="0"/>
          <w:marTop w:val="0"/>
          <w:marBottom w:val="75"/>
          <w:divBdr>
            <w:top w:val="none" w:sz="0" w:space="0" w:color="auto"/>
            <w:left w:val="none" w:sz="0" w:space="0" w:color="auto"/>
            <w:bottom w:val="none" w:sz="0" w:space="0" w:color="auto"/>
            <w:right w:val="none" w:sz="0" w:space="0" w:color="auto"/>
          </w:divBdr>
        </w:div>
        <w:div w:id="126557831">
          <w:marLeft w:val="0"/>
          <w:marRight w:val="0"/>
          <w:marTop w:val="0"/>
          <w:marBottom w:val="0"/>
          <w:divBdr>
            <w:top w:val="none" w:sz="0" w:space="0" w:color="auto"/>
            <w:left w:val="none" w:sz="0" w:space="0" w:color="auto"/>
            <w:bottom w:val="none" w:sz="0" w:space="0" w:color="auto"/>
            <w:right w:val="none" w:sz="0" w:space="0" w:color="auto"/>
          </w:divBdr>
          <w:divsChild>
            <w:div w:id="565799310">
              <w:marLeft w:val="0"/>
              <w:marRight w:val="0"/>
              <w:marTop w:val="0"/>
              <w:marBottom w:val="63"/>
              <w:divBdr>
                <w:top w:val="none" w:sz="0" w:space="0" w:color="auto"/>
                <w:left w:val="none" w:sz="0" w:space="0" w:color="auto"/>
                <w:bottom w:val="none" w:sz="0" w:space="0" w:color="auto"/>
                <w:right w:val="none" w:sz="0" w:space="0" w:color="auto"/>
              </w:divBdr>
            </w:div>
          </w:divsChild>
        </w:div>
        <w:div w:id="126558186">
          <w:marLeft w:val="0"/>
          <w:marRight w:val="0"/>
          <w:marTop w:val="0"/>
          <w:marBottom w:val="0"/>
          <w:divBdr>
            <w:top w:val="none" w:sz="0" w:space="0" w:color="auto"/>
            <w:left w:val="none" w:sz="0" w:space="0" w:color="auto"/>
            <w:bottom w:val="none" w:sz="0" w:space="0" w:color="auto"/>
            <w:right w:val="none" w:sz="0" w:space="0" w:color="auto"/>
          </w:divBdr>
        </w:div>
        <w:div w:id="126629207">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26630267">
          <w:marLeft w:val="0"/>
          <w:marRight w:val="0"/>
          <w:marTop w:val="0"/>
          <w:marBottom w:val="0"/>
          <w:divBdr>
            <w:top w:val="none" w:sz="0" w:space="0" w:color="auto"/>
            <w:left w:val="none" w:sz="0" w:space="0" w:color="auto"/>
            <w:bottom w:val="none" w:sz="0" w:space="0" w:color="auto"/>
            <w:right w:val="none" w:sz="0" w:space="0" w:color="auto"/>
          </w:divBdr>
        </w:div>
        <w:div w:id="126633937">
          <w:marLeft w:val="0"/>
          <w:marRight w:val="0"/>
          <w:marTop w:val="0"/>
          <w:marBottom w:val="0"/>
          <w:divBdr>
            <w:top w:val="none" w:sz="0" w:space="0" w:color="auto"/>
            <w:left w:val="none" w:sz="0" w:space="0" w:color="auto"/>
            <w:bottom w:val="none" w:sz="0" w:space="0" w:color="auto"/>
            <w:right w:val="none" w:sz="0" w:space="0" w:color="auto"/>
          </w:divBdr>
        </w:div>
        <w:div w:id="126703896">
          <w:marLeft w:val="0"/>
          <w:marRight w:val="0"/>
          <w:marTop w:val="0"/>
          <w:marBottom w:val="0"/>
          <w:divBdr>
            <w:top w:val="none" w:sz="0" w:space="0" w:color="auto"/>
            <w:left w:val="none" w:sz="0" w:space="0" w:color="auto"/>
            <w:bottom w:val="none" w:sz="0" w:space="0" w:color="auto"/>
            <w:right w:val="none" w:sz="0" w:space="0" w:color="auto"/>
          </w:divBdr>
          <w:divsChild>
            <w:div w:id="458492992">
              <w:marLeft w:val="0"/>
              <w:marRight w:val="0"/>
              <w:marTop w:val="63"/>
              <w:marBottom w:val="0"/>
              <w:divBdr>
                <w:top w:val="none" w:sz="0" w:space="0" w:color="auto"/>
                <w:left w:val="none" w:sz="0" w:space="0" w:color="auto"/>
                <w:bottom w:val="none" w:sz="0" w:space="0" w:color="auto"/>
                <w:right w:val="none" w:sz="0" w:space="0" w:color="auto"/>
              </w:divBdr>
            </w:div>
          </w:divsChild>
        </w:div>
        <w:div w:id="126708492">
          <w:marLeft w:val="0"/>
          <w:marRight w:val="0"/>
          <w:marTop w:val="0"/>
          <w:marBottom w:val="150"/>
          <w:divBdr>
            <w:top w:val="none" w:sz="0" w:space="0" w:color="auto"/>
            <w:left w:val="none" w:sz="0" w:space="0" w:color="auto"/>
            <w:bottom w:val="none" w:sz="0" w:space="0" w:color="auto"/>
            <w:right w:val="none" w:sz="0" w:space="0" w:color="auto"/>
          </w:divBdr>
          <w:divsChild>
            <w:div w:id="547228873">
              <w:marLeft w:val="0"/>
              <w:marRight w:val="0"/>
              <w:marTop w:val="0"/>
              <w:marBottom w:val="0"/>
              <w:divBdr>
                <w:top w:val="none" w:sz="0" w:space="0" w:color="auto"/>
                <w:left w:val="none" w:sz="0" w:space="0" w:color="auto"/>
                <w:bottom w:val="none" w:sz="0" w:space="0" w:color="auto"/>
                <w:right w:val="none" w:sz="0" w:space="0" w:color="auto"/>
              </w:divBdr>
              <w:divsChild>
                <w:div w:id="4936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1086">
          <w:marLeft w:val="0"/>
          <w:marRight w:val="0"/>
          <w:marTop w:val="0"/>
          <w:marBottom w:val="0"/>
          <w:divBdr>
            <w:top w:val="none" w:sz="0" w:space="0" w:color="auto"/>
            <w:left w:val="none" w:sz="0" w:space="0" w:color="auto"/>
            <w:bottom w:val="none" w:sz="0" w:space="0" w:color="auto"/>
            <w:right w:val="none" w:sz="0" w:space="0" w:color="auto"/>
          </w:divBdr>
        </w:div>
        <w:div w:id="126821407">
          <w:marLeft w:val="1463"/>
          <w:marRight w:val="0"/>
          <w:marTop w:val="0"/>
          <w:marBottom w:val="0"/>
          <w:divBdr>
            <w:top w:val="none" w:sz="0" w:space="0" w:color="auto"/>
            <w:left w:val="none" w:sz="0" w:space="0" w:color="auto"/>
            <w:bottom w:val="none" w:sz="0" w:space="0" w:color="auto"/>
            <w:right w:val="none" w:sz="0" w:space="0" w:color="auto"/>
          </w:divBdr>
        </w:div>
        <w:div w:id="126893485">
          <w:marLeft w:val="0"/>
          <w:marRight w:val="0"/>
          <w:marTop w:val="0"/>
          <w:marBottom w:val="0"/>
          <w:divBdr>
            <w:top w:val="none" w:sz="0" w:space="0" w:color="auto"/>
            <w:left w:val="none" w:sz="0" w:space="0" w:color="auto"/>
            <w:bottom w:val="none" w:sz="0" w:space="0" w:color="auto"/>
            <w:right w:val="none" w:sz="0" w:space="0" w:color="auto"/>
          </w:divBdr>
        </w:div>
        <w:div w:id="126902866">
          <w:marLeft w:val="0"/>
          <w:marRight w:val="0"/>
          <w:marTop w:val="0"/>
          <w:marBottom w:val="0"/>
          <w:divBdr>
            <w:top w:val="none" w:sz="0" w:space="0" w:color="auto"/>
            <w:left w:val="none" w:sz="0" w:space="0" w:color="auto"/>
            <w:bottom w:val="none" w:sz="0" w:space="0" w:color="auto"/>
            <w:right w:val="none" w:sz="0" w:space="0" w:color="auto"/>
          </w:divBdr>
        </w:div>
        <w:div w:id="126970053">
          <w:marLeft w:val="0"/>
          <w:marRight w:val="150"/>
          <w:marTop w:val="0"/>
          <w:marBottom w:val="0"/>
          <w:divBdr>
            <w:top w:val="none" w:sz="0" w:space="0" w:color="auto"/>
            <w:left w:val="none" w:sz="0" w:space="0" w:color="auto"/>
            <w:bottom w:val="none" w:sz="0" w:space="0" w:color="auto"/>
            <w:right w:val="none" w:sz="0" w:space="0" w:color="auto"/>
          </w:divBdr>
        </w:div>
        <w:div w:id="126973746">
          <w:marLeft w:val="0"/>
          <w:marRight w:val="0"/>
          <w:marTop w:val="0"/>
          <w:marBottom w:val="450"/>
          <w:divBdr>
            <w:top w:val="none" w:sz="0" w:space="0" w:color="auto"/>
            <w:left w:val="none" w:sz="0" w:space="0" w:color="auto"/>
            <w:bottom w:val="none" w:sz="0" w:space="0" w:color="auto"/>
            <w:right w:val="none" w:sz="0" w:space="0" w:color="auto"/>
          </w:divBdr>
        </w:div>
        <w:div w:id="126974240">
          <w:marLeft w:val="0"/>
          <w:marRight w:val="0"/>
          <w:marTop w:val="150"/>
          <w:marBottom w:val="0"/>
          <w:divBdr>
            <w:top w:val="none" w:sz="0" w:space="0" w:color="auto"/>
            <w:left w:val="none" w:sz="0" w:space="0" w:color="auto"/>
            <w:bottom w:val="none" w:sz="0" w:space="0" w:color="auto"/>
            <w:right w:val="none" w:sz="0" w:space="0" w:color="auto"/>
          </w:divBdr>
        </w:div>
        <w:div w:id="127016674">
          <w:marLeft w:val="0"/>
          <w:marRight w:val="0"/>
          <w:marTop w:val="0"/>
          <w:marBottom w:val="0"/>
          <w:divBdr>
            <w:top w:val="none" w:sz="0" w:space="0" w:color="auto"/>
            <w:left w:val="none" w:sz="0" w:space="0" w:color="auto"/>
            <w:bottom w:val="none" w:sz="0" w:space="0" w:color="auto"/>
            <w:right w:val="none" w:sz="0" w:space="0" w:color="auto"/>
          </w:divBdr>
        </w:div>
        <w:div w:id="127018514">
          <w:marLeft w:val="0"/>
          <w:marRight w:val="0"/>
          <w:marTop w:val="0"/>
          <w:marBottom w:val="0"/>
          <w:divBdr>
            <w:top w:val="none" w:sz="0" w:space="0" w:color="auto"/>
            <w:left w:val="none" w:sz="0" w:space="0" w:color="auto"/>
            <w:bottom w:val="none" w:sz="0" w:space="0" w:color="auto"/>
            <w:right w:val="none" w:sz="0" w:space="0" w:color="auto"/>
          </w:divBdr>
        </w:div>
        <w:div w:id="127089651">
          <w:marLeft w:val="0"/>
          <w:marRight w:val="0"/>
          <w:marTop w:val="0"/>
          <w:marBottom w:val="0"/>
          <w:divBdr>
            <w:top w:val="none" w:sz="0" w:space="0" w:color="auto"/>
            <w:left w:val="none" w:sz="0" w:space="0" w:color="auto"/>
            <w:bottom w:val="none" w:sz="0" w:space="0" w:color="auto"/>
            <w:right w:val="none" w:sz="0" w:space="0" w:color="auto"/>
          </w:divBdr>
        </w:div>
        <w:div w:id="127090167">
          <w:marLeft w:val="0"/>
          <w:marRight w:val="0"/>
          <w:marTop w:val="0"/>
          <w:marBottom w:val="0"/>
          <w:divBdr>
            <w:top w:val="none" w:sz="0" w:space="0" w:color="auto"/>
            <w:left w:val="none" w:sz="0" w:space="0" w:color="auto"/>
            <w:bottom w:val="none" w:sz="0" w:space="0" w:color="auto"/>
            <w:right w:val="none" w:sz="0" w:space="0" w:color="auto"/>
          </w:divBdr>
          <w:divsChild>
            <w:div w:id="561795311">
              <w:marLeft w:val="0"/>
              <w:marRight w:val="0"/>
              <w:marTop w:val="100"/>
              <w:marBottom w:val="100"/>
              <w:divBdr>
                <w:top w:val="none" w:sz="0" w:space="0" w:color="auto"/>
                <w:left w:val="none" w:sz="0" w:space="0" w:color="auto"/>
                <w:bottom w:val="none" w:sz="0" w:space="0" w:color="auto"/>
                <w:right w:val="none" w:sz="0" w:space="0" w:color="auto"/>
              </w:divBdr>
              <w:divsChild>
                <w:div w:id="314262854">
                  <w:marLeft w:val="0"/>
                  <w:marRight w:val="0"/>
                  <w:marTop w:val="100"/>
                  <w:marBottom w:val="100"/>
                  <w:divBdr>
                    <w:top w:val="none" w:sz="0" w:space="0" w:color="auto"/>
                    <w:left w:val="none" w:sz="0" w:space="0" w:color="auto"/>
                    <w:bottom w:val="none" w:sz="0" w:space="0" w:color="auto"/>
                    <w:right w:val="none" w:sz="0" w:space="0" w:color="auto"/>
                  </w:divBdr>
                  <w:divsChild>
                    <w:div w:id="119616463">
                      <w:marLeft w:val="0"/>
                      <w:marRight w:val="0"/>
                      <w:marTop w:val="0"/>
                      <w:marBottom w:val="0"/>
                      <w:divBdr>
                        <w:top w:val="none" w:sz="0" w:space="0" w:color="auto"/>
                        <w:left w:val="none" w:sz="0" w:space="0" w:color="auto"/>
                        <w:bottom w:val="none" w:sz="0" w:space="0" w:color="auto"/>
                        <w:right w:val="none" w:sz="0" w:space="0" w:color="auto"/>
                      </w:divBdr>
                    </w:div>
                  </w:divsChild>
                </w:div>
                <w:div w:id="365446843">
                  <w:marLeft w:val="0"/>
                  <w:marRight w:val="0"/>
                  <w:marTop w:val="100"/>
                  <w:marBottom w:val="100"/>
                  <w:divBdr>
                    <w:top w:val="none" w:sz="0" w:space="0" w:color="auto"/>
                    <w:left w:val="none" w:sz="0" w:space="0" w:color="auto"/>
                    <w:bottom w:val="none" w:sz="0" w:space="0" w:color="auto"/>
                    <w:right w:val="none" w:sz="0" w:space="0" w:color="auto"/>
                  </w:divBdr>
                  <w:divsChild>
                    <w:div w:id="679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711">
          <w:marLeft w:val="0"/>
          <w:marRight w:val="0"/>
          <w:marTop w:val="0"/>
          <w:marBottom w:val="384"/>
          <w:divBdr>
            <w:top w:val="none" w:sz="0" w:space="0" w:color="auto"/>
            <w:left w:val="none" w:sz="0" w:space="0" w:color="auto"/>
            <w:bottom w:val="none" w:sz="0" w:space="0" w:color="auto"/>
            <w:right w:val="none" w:sz="0" w:space="0" w:color="auto"/>
          </w:divBdr>
          <w:divsChild>
            <w:div w:id="679047513">
              <w:marLeft w:val="0"/>
              <w:marRight w:val="0"/>
              <w:marTop w:val="0"/>
              <w:marBottom w:val="0"/>
              <w:divBdr>
                <w:top w:val="none" w:sz="0" w:space="0" w:color="auto"/>
                <w:left w:val="none" w:sz="0" w:space="0" w:color="auto"/>
                <w:bottom w:val="none" w:sz="0" w:space="0" w:color="auto"/>
                <w:right w:val="none" w:sz="0" w:space="0" w:color="auto"/>
              </w:divBdr>
            </w:div>
          </w:divsChild>
        </w:div>
        <w:div w:id="127211367">
          <w:marLeft w:val="0"/>
          <w:marRight w:val="0"/>
          <w:marTop w:val="225"/>
          <w:marBottom w:val="0"/>
          <w:divBdr>
            <w:top w:val="none" w:sz="0" w:space="0" w:color="auto"/>
            <w:left w:val="none" w:sz="0" w:space="0" w:color="auto"/>
            <w:bottom w:val="none" w:sz="0" w:space="0" w:color="auto"/>
            <w:right w:val="none" w:sz="0" w:space="0" w:color="auto"/>
          </w:divBdr>
        </w:div>
        <w:div w:id="127356208">
          <w:marLeft w:val="0"/>
          <w:marRight w:val="0"/>
          <w:marTop w:val="0"/>
          <w:marBottom w:val="0"/>
          <w:divBdr>
            <w:top w:val="none" w:sz="0" w:space="0" w:color="auto"/>
            <w:left w:val="none" w:sz="0" w:space="0" w:color="auto"/>
            <w:bottom w:val="none" w:sz="0" w:space="0" w:color="auto"/>
            <w:right w:val="none" w:sz="0" w:space="0" w:color="auto"/>
          </w:divBdr>
        </w:div>
        <w:div w:id="127358840">
          <w:marLeft w:val="0"/>
          <w:marRight w:val="0"/>
          <w:marTop w:val="0"/>
          <w:marBottom w:val="0"/>
          <w:divBdr>
            <w:top w:val="none" w:sz="0" w:space="0" w:color="auto"/>
            <w:left w:val="none" w:sz="0" w:space="0" w:color="auto"/>
            <w:bottom w:val="single" w:sz="6" w:space="0" w:color="E1E1E1"/>
            <w:right w:val="none" w:sz="0" w:space="0" w:color="auto"/>
          </w:divBdr>
        </w:div>
        <w:div w:id="127363953">
          <w:marLeft w:val="-225"/>
          <w:marRight w:val="-225"/>
          <w:marTop w:val="0"/>
          <w:marBottom w:val="0"/>
          <w:divBdr>
            <w:top w:val="none" w:sz="0" w:space="0" w:color="auto"/>
            <w:left w:val="none" w:sz="0" w:space="0" w:color="auto"/>
            <w:bottom w:val="none" w:sz="0" w:space="0" w:color="auto"/>
            <w:right w:val="none" w:sz="0" w:space="0" w:color="auto"/>
          </w:divBdr>
          <w:divsChild>
            <w:div w:id="679939884">
              <w:marLeft w:val="0"/>
              <w:marRight w:val="0"/>
              <w:marTop w:val="0"/>
              <w:marBottom w:val="0"/>
              <w:divBdr>
                <w:top w:val="none" w:sz="0" w:space="0" w:color="auto"/>
                <w:left w:val="none" w:sz="0" w:space="0" w:color="auto"/>
                <w:bottom w:val="none" w:sz="0" w:space="0" w:color="auto"/>
                <w:right w:val="none" w:sz="0" w:space="0" w:color="auto"/>
              </w:divBdr>
            </w:div>
          </w:divsChild>
        </w:div>
        <w:div w:id="127402159">
          <w:marLeft w:val="0"/>
          <w:marRight w:val="0"/>
          <w:marTop w:val="0"/>
          <w:marBottom w:val="0"/>
          <w:divBdr>
            <w:top w:val="none" w:sz="0" w:space="0" w:color="auto"/>
            <w:left w:val="none" w:sz="0" w:space="0" w:color="auto"/>
            <w:bottom w:val="none" w:sz="0" w:space="0" w:color="auto"/>
            <w:right w:val="none" w:sz="0" w:space="0" w:color="auto"/>
          </w:divBdr>
        </w:div>
        <w:div w:id="127432517">
          <w:marLeft w:val="0"/>
          <w:marRight w:val="0"/>
          <w:marTop w:val="0"/>
          <w:marBottom w:val="240"/>
          <w:divBdr>
            <w:top w:val="none" w:sz="0" w:space="0" w:color="auto"/>
            <w:left w:val="none" w:sz="0" w:space="0" w:color="auto"/>
            <w:bottom w:val="none" w:sz="0" w:space="0" w:color="auto"/>
            <w:right w:val="none" w:sz="0" w:space="0" w:color="auto"/>
          </w:divBdr>
        </w:div>
        <w:div w:id="127476280">
          <w:marLeft w:val="15"/>
          <w:marRight w:val="225"/>
          <w:marTop w:val="225"/>
          <w:marBottom w:val="105"/>
          <w:divBdr>
            <w:top w:val="none" w:sz="0" w:space="0" w:color="auto"/>
            <w:left w:val="none" w:sz="0" w:space="0" w:color="auto"/>
            <w:bottom w:val="none" w:sz="0" w:space="0" w:color="auto"/>
            <w:right w:val="none" w:sz="0" w:space="0" w:color="auto"/>
          </w:divBdr>
        </w:div>
        <w:div w:id="127600482">
          <w:marLeft w:val="-125"/>
          <w:marRight w:val="-125"/>
          <w:marTop w:val="0"/>
          <w:marBottom w:val="0"/>
          <w:divBdr>
            <w:top w:val="none" w:sz="0" w:space="0" w:color="auto"/>
            <w:left w:val="none" w:sz="0" w:space="0" w:color="auto"/>
            <w:bottom w:val="none" w:sz="0" w:space="0" w:color="auto"/>
            <w:right w:val="none" w:sz="0" w:space="0" w:color="auto"/>
          </w:divBdr>
          <w:divsChild>
            <w:div w:id="50884886">
              <w:marLeft w:val="0"/>
              <w:marRight w:val="0"/>
              <w:marTop w:val="0"/>
              <w:marBottom w:val="0"/>
              <w:divBdr>
                <w:top w:val="none" w:sz="0" w:space="0" w:color="auto"/>
                <w:left w:val="none" w:sz="0" w:space="0" w:color="auto"/>
                <w:bottom w:val="none" w:sz="0" w:space="0" w:color="auto"/>
                <w:right w:val="none" w:sz="0" w:space="0" w:color="auto"/>
              </w:divBdr>
              <w:divsChild>
                <w:div w:id="4451531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127625149">
          <w:marLeft w:val="0"/>
          <w:marRight w:val="0"/>
          <w:marTop w:val="0"/>
          <w:marBottom w:val="240"/>
          <w:divBdr>
            <w:top w:val="none" w:sz="0" w:space="0" w:color="auto"/>
            <w:left w:val="none" w:sz="0" w:space="0" w:color="auto"/>
            <w:bottom w:val="none" w:sz="0" w:space="0" w:color="auto"/>
            <w:right w:val="none" w:sz="0" w:space="0" w:color="auto"/>
          </w:divBdr>
        </w:div>
        <w:div w:id="127629089">
          <w:marLeft w:val="0"/>
          <w:marRight w:val="0"/>
          <w:marTop w:val="150"/>
          <w:marBottom w:val="0"/>
          <w:divBdr>
            <w:top w:val="none" w:sz="0" w:space="0" w:color="auto"/>
            <w:left w:val="none" w:sz="0" w:space="0" w:color="auto"/>
            <w:bottom w:val="none" w:sz="0" w:space="0" w:color="auto"/>
            <w:right w:val="none" w:sz="0" w:space="0" w:color="auto"/>
          </w:divBdr>
        </w:div>
        <w:div w:id="127669964">
          <w:marLeft w:val="225"/>
          <w:marRight w:val="225"/>
          <w:marTop w:val="0"/>
          <w:marBottom w:val="0"/>
          <w:divBdr>
            <w:top w:val="none" w:sz="0" w:space="15" w:color="DDDDDD"/>
            <w:left w:val="none" w:sz="0" w:space="11" w:color="DDDDDD"/>
            <w:bottom w:val="single" w:sz="18" w:space="8" w:color="222222"/>
            <w:right w:val="none" w:sz="0" w:space="11" w:color="DDDDDD"/>
          </w:divBdr>
        </w:div>
        <w:div w:id="127743865">
          <w:marLeft w:val="0"/>
          <w:marRight w:val="0"/>
          <w:marTop w:val="100"/>
          <w:marBottom w:val="100"/>
          <w:divBdr>
            <w:top w:val="none" w:sz="0" w:space="0" w:color="auto"/>
            <w:left w:val="none" w:sz="0" w:space="0" w:color="auto"/>
            <w:bottom w:val="none" w:sz="0" w:space="0" w:color="auto"/>
            <w:right w:val="none" w:sz="0" w:space="0" w:color="auto"/>
          </w:divBdr>
          <w:divsChild>
            <w:div w:id="236399085">
              <w:marLeft w:val="0"/>
              <w:marRight w:val="0"/>
              <w:marTop w:val="0"/>
              <w:marBottom w:val="0"/>
              <w:divBdr>
                <w:top w:val="none" w:sz="0" w:space="0" w:color="auto"/>
                <w:left w:val="none" w:sz="0" w:space="0" w:color="auto"/>
                <w:bottom w:val="none" w:sz="0" w:space="0" w:color="auto"/>
                <w:right w:val="none" w:sz="0" w:space="0" w:color="auto"/>
              </w:divBdr>
            </w:div>
          </w:divsChild>
        </w:div>
        <w:div w:id="127747777">
          <w:marLeft w:val="0"/>
          <w:marRight w:val="0"/>
          <w:marTop w:val="0"/>
          <w:marBottom w:val="0"/>
          <w:divBdr>
            <w:top w:val="none" w:sz="0" w:space="0" w:color="auto"/>
            <w:left w:val="none" w:sz="0" w:space="0" w:color="auto"/>
            <w:bottom w:val="none" w:sz="0" w:space="0" w:color="auto"/>
            <w:right w:val="none" w:sz="0" w:space="0" w:color="auto"/>
          </w:divBdr>
          <w:divsChild>
            <w:div w:id="572010336">
              <w:marLeft w:val="0"/>
              <w:marRight w:val="376"/>
              <w:marTop w:val="0"/>
              <w:marBottom w:val="125"/>
              <w:divBdr>
                <w:top w:val="none" w:sz="0" w:space="0" w:color="auto"/>
                <w:left w:val="none" w:sz="0" w:space="0" w:color="auto"/>
                <w:bottom w:val="none" w:sz="0" w:space="0" w:color="auto"/>
                <w:right w:val="none" w:sz="0" w:space="0" w:color="auto"/>
              </w:divBdr>
              <w:divsChild>
                <w:div w:id="238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2781">
          <w:marLeft w:val="0"/>
          <w:marRight w:val="0"/>
          <w:marTop w:val="100"/>
          <w:marBottom w:val="100"/>
          <w:divBdr>
            <w:top w:val="none" w:sz="0" w:space="0" w:color="auto"/>
            <w:left w:val="none" w:sz="0" w:space="0" w:color="auto"/>
            <w:bottom w:val="none" w:sz="0" w:space="0" w:color="auto"/>
            <w:right w:val="none" w:sz="0" w:space="0" w:color="auto"/>
          </w:divBdr>
          <w:divsChild>
            <w:div w:id="298998419">
              <w:marLeft w:val="0"/>
              <w:marRight w:val="0"/>
              <w:marTop w:val="100"/>
              <w:marBottom w:val="100"/>
              <w:divBdr>
                <w:top w:val="none" w:sz="0" w:space="0" w:color="auto"/>
                <w:left w:val="none" w:sz="0" w:space="0" w:color="auto"/>
                <w:bottom w:val="none" w:sz="0" w:space="0" w:color="auto"/>
                <w:right w:val="none" w:sz="0" w:space="0" w:color="auto"/>
              </w:divBdr>
            </w:div>
          </w:divsChild>
        </w:div>
        <w:div w:id="127938204">
          <w:marLeft w:val="-125"/>
          <w:marRight w:val="-125"/>
          <w:marTop w:val="0"/>
          <w:marBottom w:val="0"/>
          <w:divBdr>
            <w:top w:val="none" w:sz="0" w:space="0" w:color="auto"/>
            <w:left w:val="none" w:sz="0" w:space="0" w:color="auto"/>
            <w:bottom w:val="none" w:sz="0" w:space="0" w:color="auto"/>
            <w:right w:val="none" w:sz="0" w:space="0" w:color="auto"/>
          </w:divBdr>
          <w:divsChild>
            <w:div w:id="173492853">
              <w:marLeft w:val="0"/>
              <w:marRight w:val="0"/>
              <w:marTop w:val="0"/>
              <w:marBottom w:val="0"/>
              <w:divBdr>
                <w:top w:val="none" w:sz="0" w:space="0" w:color="auto"/>
                <w:left w:val="none" w:sz="0" w:space="0" w:color="auto"/>
                <w:bottom w:val="none" w:sz="0" w:space="0" w:color="auto"/>
                <w:right w:val="none" w:sz="0" w:space="0" w:color="auto"/>
              </w:divBdr>
            </w:div>
            <w:div w:id="599988408">
              <w:marLeft w:val="0"/>
              <w:marRight w:val="0"/>
              <w:marTop w:val="0"/>
              <w:marBottom w:val="0"/>
              <w:divBdr>
                <w:top w:val="none" w:sz="0" w:space="0" w:color="auto"/>
                <w:left w:val="none" w:sz="0" w:space="0" w:color="auto"/>
                <w:bottom w:val="none" w:sz="0" w:space="0" w:color="auto"/>
                <w:right w:val="none" w:sz="0" w:space="0" w:color="auto"/>
              </w:divBdr>
            </w:div>
          </w:divsChild>
        </w:div>
        <w:div w:id="127942653">
          <w:marLeft w:val="0"/>
          <w:marRight w:val="0"/>
          <w:marTop w:val="0"/>
          <w:marBottom w:val="0"/>
          <w:divBdr>
            <w:top w:val="none" w:sz="0" w:space="0" w:color="auto"/>
            <w:left w:val="none" w:sz="0" w:space="0" w:color="auto"/>
            <w:bottom w:val="none" w:sz="0" w:space="0" w:color="auto"/>
            <w:right w:val="none" w:sz="0" w:space="0" w:color="auto"/>
          </w:divBdr>
          <w:divsChild>
            <w:div w:id="732236828">
              <w:marLeft w:val="0"/>
              <w:marRight w:val="0"/>
              <w:marTop w:val="0"/>
              <w:marBottom w:val="75"/>
              <w:divBdr>
                <w:top w:val="none" w:sz="0" w:space="0" w:color="auto"/>
                <w:left w:val="none" w:sz="0" w:space="0" w:color="auto"/>
                <w:bottom w:val="none" w:sz="0" w:space="0" w:color="auto"/>
                <w:right w:val="none" w:sz="0" w:space="0" w:color="auto"/>
              </w:divBdr>
            </w:div>
          </w:divsChild>
        </w:div>
        <w:div w:id="128011218">
          <w:marLeft w:val="0"/>
          <w:marRight w:val="0"/>
          <w:marTop w:val="0"/>
          <w:marBottom w:val="0"/>
          <w:divBdr>
            <w:top w:val="none" w:sz="0" w:space="0" w:color="auto"/>
            <w:left w:val="none" w:sz="0" w:space="0" w:color="auto"/>
            <w:bottom w:val="none" w:sz="0" w:space="0" w:color="auto"/>
            <w:right w:val="none" w:sz="0" w:space="0" w:color="auto"/>
          </w:divBdr>
          <w:divsChild>
            <w:div w:id="26371316">
              <w:marLeft w:val="0"/>
              <w:marRight w:val="0"/>
              <w:marTop w:val="0"/>
              <w:marBottom w:val="240"/>
              <w:divBdr>
                <w:top w:val="none" w:sz="0" w:space="0" w:color="auto"/>
                <w:left w:val="none" w:sz="0" w:space="0" w:color="auto"/>
                <w:bottom w:val="none" w:sz="0" w:space="0" w:color="auto"/>
                <w:right w:val="none" w:sz="0" w:space="0" w:color="auto"/>
              </w:divBdr>
            </w:div>
            <w:div w:id="229194621">
              <w:marLeft w:val="0"/>
              <w:marRight w:val="0"/>
              <w:marTop w:val="0"/>
              <w:marBottom w:val="240"/>
              <w:divBdr>
                <w:top w:val="none" w:sz="0" w:space="0" w:color="auto"/>
                <w:left w:val="none" w:sz="0" w:space="0" w:color="auto"/>
                <w:bottom w:val="none" w:sz="0" w:space="0" w:color="auto"/>
                <w:right w:val="none" w:sz="0" w:space="0" w:color="auto"/>
              </w:divBdr>
            </w:div>
            <w:div w:id="255788985">
              <w:marLeft w:val="0"/>
              <w:marRight w:val="0"/>
              <w:marTop w:val="0"/>
              <w:marBottom w:val="240"/>
              <w:divBdr>
                <w:top w:val="none" w:sz="0" w:space="0" w:color="auto"/>
                <w:left w:val="none" w:sz="0" w:space="0" w:color="auto"/>
                <w:bottom w:val="none" w:sz="0" w:space="0" w:color="auto"/>
                <w:right w:val="none" w:sz="0" w:space="0" w:color="auto"/>
              </w:divBdr>
            </w:div>
            <w:div w:id="442044688">
              <w:marLeft w:val="0"/>
              <w:marRight w:val="0"/>
              <w:marTop w:val="0"/>
              <w:marBottom w:val="240"/>
              <w:divBdr>
                <w:top w:val="none" w:sz="0" w:space="0" w:color="auto"/>
                <w:left w:val="none" w:sz="0" w:space="0" w:color="auto"/>
                <w:bottom w:val="none" w:sz="0" w:space="0" w:color="auto"/>
                <w:right w:val="none" w:sz="0" w:space="0" w:color="auto"/>
              </w:divBdr>
            </w:div>
            <w:div w:id="536968291">
              <w:marLeft w:val="0"/>
              <w:marRight w:val="0"/>
              <w:marTop w:val="0"/>
              <w:marBottom w:val="240"/>
              <w:divBdr>
                <w:top w:val="none" w:sz="0" w:space="0" w:color="auto"/>
                <w:left w:val="none" w:sz="0" w:space="0" w:color="auto"/>
                <w:bottom w:val="none" w:sz="0" w:space="0" w:color="auto"/>
                <w:right w:val="none" w:sz="0" w:space="0" w:color="auto"/>
              </w:divBdr>
            </w:div>
          </w:divsChild>
        </w:div>
        <w:div w:id="128014013">
          <w:marLeft w:val="0"/>
          <w:marRight w:val="0"/>
          <w:marTop w:val="0"/>
          <w:marBottom w:val="250"/>
          <w:divBdr>
            <w:top w:val="none" w:sz="0" w:space="0" w:color="auto"/>
            <w:left w:val="none" w:sz="0" w:space="0" w:color="auto"/>
            <w:bottom w:val="none" w:sz="0" w:space="0" w:color="auto"/>
            <w:right w:val="none" w:sz="0" w:space="0" w:color="auto"/>
          </w:divBdr>
          <w:divsChild>
            <w:div w:id="352077712">
              <w:marLeft w:val="0"/>
              <w:marRight w:val="0"/>
              <w:marTop w:val="0"/>
              <w:marBottom w:val="0"/>
              <w:divBdr>
                <w:top w:val="none" w:sz="0" w:space="0" w:color="auto"/>
                <w:left w:val="none" w:sz="0" w:space="0" w:color="auto"/>
                <w:bottom w:val="none" w:sz="0" w:space="0" w:color="auto"/>
                <w:right w:val="none" w:sz="0" w:space="0" w:color="auto"/>
              </w:divBdr>
            </w:div>
          </w:divsChild>
        </w:div>
        <w:div w:id="128015573">
          <w:marLeft w:val="0"/>
          <w:marRight w:val="0"/>
          <w:marTop w:val="0"/>
          <w:marBottom w:val="0"/>
          <w:divBdr>
            <w:top w:val="none" w:sz="0" w:space="0" w:color="auto"/>
            <w:left w:val="none" w:sz="0" w:space="0" w:color="auto"/>
            <w:bottom w:val="none" w:sz="0" w:space="0" w:color="auto"/>
            <w:right w:val="none" w:sz="0" w:space="0" w:color="auto"/>
          </w:divBdr>
        </w:div>
        <w:div w:id="128016149">
          <w:marLeft w:val="0"/>
          <w:marRight w:val="0"/>
          <w:marTop w:val="0"/>
          <w:marBottom w:val="0"/>
          <w:divBdr>
            <w:top w:val="none" w:sz="0" w:space="0" w:color="auto"/>
            <w:left w:val="none" w:sz="0" w:space="0" w:color="auto"/>
            <w:bottom w:val="none" w:sz="0" w:space="0" w:color="auto"/>
            <w:right w:val="none" w:sz="0" w:space="0" w:color="auto"/>
          </w:divBdr>
        </w:div>
        <w:div w:id="128059120">
          <w:marLeft w:val="0"/>
          <w:marRight w:val="0"/>
          <w:marTop w:val="0"/>
          <w:marBottom w:val="0"/>
          <w:divBdr>
            <w:top w:val="none" w:sz="0" w:space="0" w:color="auto"/>
            <w:left w:val="none" w:sz="0" w:space="0" w:color="auto"/>
            <w:bottom w:val="none" w:sz="0" w:space="0" w:color="auto"/>
            <w:right w:val="none" w:sz="0" w:space="0" w:color="auto"/>
          </w:divBdr>
        </w:div>
        <w:div w:id="128062598">
          <w:marLeft w:val="0"/>
          <w:marRight w:val="0"/>
          <w:marTop w:val="150"/>
          <w:marBottom w:val="0"/>
          <w:divBdr>
            <w:top w:val="none" w:sz="0" w:space="0" w:color="auto"/>
            <w:left w:val="none" w:sz="0" w:space="0" w:color="auto"/>
            <w:bottom w:val="none" w:sz="0" w:space="0" w:color="auto"/>
            <w:right w:val="none" w:sz="0" w:space="0" w:color="auto"/>
          </w:divBdr>
          <w:divsChild>
            <w:div w:id="158274822">
              <w:marLeft w:val="188"/>
              <w:marRight w:val="0"/>
              <w:marTop w:val="100"/>
              <w:marBottom w:val="0"/>
              <w:divBdr>
                <w:top w:val="none" w:sz="0" w:space="0" w:color="auto"/>
                <w:left w:val="none" w:sz="0" w:space="0" w:color="auto"/>
                <w:bottom w:val="none" w:sz="0" w:space="0" w:color="auto"/>
                <w:right w:val="none" w:sz="0" w:space="0" w:color="auto"/>
              </w:divBdr>
            </w:div>
            <w:div w:id="666397240">
              <w:marLeft w:val="0"/>
              <w:marRight w:val="0"/>
              <w:marTop w:val="0"/>
              <w:marBottom w:val="0"/>
              <w:divBdr>
                <w:top w:val="none" w:sz="0" w:space="0" w:color="auto"/>
                <w:left w:val="none" w:sz="0" w:space="0" w:color="auto"/>
                <w:bottom w:val="none" w:sz="0" w:space="0" w:color="auto"/>
                <w:right w:val="none" w:sz="0" w:space="0" w:color="auto"/>
              </w:divBdr>
            </w:div>
          </w:divsChild>
        </w:div>
        <w:div w:id="128062711">
          <w:marLeft w:val="0"/>
          <w:marRight w:val="0"/>
          <w:marTop w:val="0"/>
          <w:marBottom w:val="300"/>
          <w:divBdr>
            <w:top w:val="none" w:sz="0" w:space="0" w:color="auto"/>
            <w:left w:val="none" w:sz="0" w:space="0" w:color="auto"/>
            <w:bottom w:val="single" w:sz="6" w:space="5" w:color="000000"/>
            <w:right w:val="none" w:sz="0" w:space="0" w:color="auto"/>
          </w:divBdr>
        </w:div>
        <w:div w:id="128129831">
          <w:marLeft w:val="0"/>
          <w:marRight w:val="0"/>
          <w:marTop w:val="0"/>
          <w:marBottom w:val="0"/>
          <w:divBdr>
            <w:top w:val="none" w:sz="0" w:space="0" w:color="auto"/>
            <w:left w:val="none" w:sz="0" w:space="0" w:color="auto"/>
            <w:bottom w:val="none" w:sz="0" w:space="0" w:color="auto"/>
            <w:right w:val="none" w:sz="0" w:space="0" w:color="auto"/>
          </w:divBdr>
        </w:div>
        <w:div w:id="128135720">
          <w:marLeft w:val="-188"/>
          <w:marRight w:val="-188"/>
          <w:marTop w:val="0"/>
          <w:marBottom w:val="0"/>
          <w:divBdr>
            <w:top w:val="none" w:sz="0" w:space="0" w:color="auto"/>
            <w:left w:val="none" w:sz="0" w:space="0" w:color="auto"/>
            <w:bottom w:val="none" w:sz="0" w:space="0" w:color="auto"/>
            <w:right w:val="none" w:sz="0" w:space="0" w:color="auto"/>
          </w:divBdr>
          <w:divsChild>
            <w:div w:id="758676866">
              <w:marLeft w:val="0"/>
              <w:marRight w:val="0"/>
              <w:marTop w:val="0"/>
              <w:marBottom w:val="0"/>
              <w:divBdr>
                <w:top w:val="none" w:sz="0" w:space="0" w:color="auto"/>
                <w:left w:val="none" w:sz="0" w:space="0" w:color="auto"/>
                <w:bottom w:val="none" w:sz="0" w:space="0" w:color="auto"/>
                <w:right w:val="none" w:sz="0" w:space="0" w:color="auto"/>
              </w:divBdr>
            </w:div>
          </w:divsChild>
        </w:div>
        <w:div w:id="128280099">
          <w:marLeft w:val="0"/>
          <w:marRight w:val="0"/>
          <w:marTop w:val="0"/>
          <w:marBottom w:val="0"/>
          <w:divBdr>
            <w:top w:val="single" w:sz="2" w:space="0" w:color="E0E0E0"/>
            <w:left w:val="single" w:sz="2" w:space="0" w:color="E0E0E0"/>
            <w:bottom w:val="single" w:sz="2" w:space="0" w:color="E0E0E0"/>
            <w:right w:val="single" w:sz="2" w:space="0" w:color="E0E0E0"/>
          </w:divBdr>
        </w:div>
        <w:div w:id="128402960">
          <w:marLeft w:val="0"/>
          <w:marRight w:val="0"/>
          <w:marTop w:val="0"/>
          <w:marBottom w:val="240"/>
          <w:divBdr>
            <w:top w:val="none" w:sz="0" w:space="0" w:color="auto"/>
            <w:left w:val="none" w:sz="0" w:space="0" w:color="auto"/>
            <w:bottom w:val="none" w:sz="0" w:space="0" w:color="auto"/>
            <w:right w:val="none" w:sz="0" w:space="0" w:color="auto"/>
          </w:divBdr>
        </w:div>
        <w:div w:id="128403796">
          <w:marLeft w:val="-225"/>
          <w:marRight w:val="-225"/>
          <w:marTop w:val="0"/>
          <w:marBottom w:val="0"/>
          <w:divBdr>
            <w:top w:val="none" w:sz="0" w:space="0" w:color="auto"/>
            <w:left w:val="none" w:sz="0" w:space="0" w:color="auto"/>
            <w:bottom w:val="none" w:sz="0" w:space="0" w:color="auto"/>
            <w:right w:val="none" w:sz="0" w:space="0" w:color="auto"/>
          </w:divBdr>
        </w:div>
        <w:div w:id="128406015">
          <w:marLeft w:val="-225"/>
          <w:marRight w:val="-225"/>
          <w:marTop w:val="0"/>
          <w:marBottom w:val="0"/>
          <w:divBdr>
            <w:top w:val="none" w:sz="0" w:space="0" w:color="auto"/>
            <w:left w:val="none" w:sz="0" w:space="0" w:color="auto"/>
            <w:bottom w:val="none" w:sz="0" w:space="0" w:color="auto"/>
            <w:right w:val="none" w:sz="0" w:space="0" w:color="auto"/>
          </w:divBdr>
          <w:divsChild>
            <w:div w:id="159347984">
              <w:marLeft w:val="0"/>
              <w:marRight w:val="0"/>
              <w:marTop w:val="0"/>
              <w:marBottom w:val="0"/>
              <w:divBdr>
                <w:top w:val="none" w:sz="0" w:space="0" w:color="auto"/>
                <w:left w:val="none" w:sz="0" w:space="0" w:color="auto"/>
                <w:bottom w:val="none" w:sz="0" w:space="0" w:color="auto"/>
                <w:right w:val="none" w:sz="0" w:space="0" w:color="auto"/>
              </w:divBdr>
            </w:div>
          </w:divsChild>
        </w:div>
        <w:div w:id="128473089">
          <w:marLeft w:val="-225"/>
          <w:marRight w:val="-225"/>
          <w:marTop w:val="0"/>
          <w:marBottom w:val="0"/>
          <w:divBdr>
            <w:top w:val="none" w:sz="0" w:space="0" w:color="auto"/>
            <w:left w:val="none" w:sz="0" w:space="0" w:color="auto"/>
            <w:bottom w:val="none" w:sz="0" w:space="0" w:color="auto"/>
            <w:right w:val="none" w:sz="0" w:space="0" w:color="auto"/>
          </w:divBdr>
        </w:div>
        <w:div w:id="128473320">
          <w:marLeft w:val="0"/>
          <w:marRight w:val="450"/>
          <w:marTop w:val="0"/>
          <w:marBottom w:val="150"/>
          <w:divBdr>
            <w:top w:val="none" w:sz="0" w:space="0" w:color="auto"/>
            <w:left w:val="none" w:sz="0" w:space="0" w:color="auto"/>
            <w:bottom w:val="none" w:sz="0" w:space="0" w:color="auto"/>
            <w:right w:val="none" w:sz="0" w:space="0" w:color="auto"/>
          </w:divBdr>
        </w:div>
        <w:div w:id="128474996">
          <w:marLeft w:val="0"/>
          <w:marRight w:val="188"/>
          <w:marTop w:val="0"/>
          <w:marBottom w:val="0"/>
          <w:divBdr>
            <w:top w:val="none" w:sz="0" w:space="0" w:color="auto"/>
            <w:left w:val="none" w:sz="0" w:space="0" w:color="auto"/>
            <w:bottom w:val="none" w:sz="0" w:space="0" w:color="auto"/>
            <w:right w:val="none" w:sz="0" w:space="0" w:color="auto"/>
          </w:divBdr>
        </w:div>
        <w:div w:id="128475038">
          <w:marLeft w:val="0"/>
          <w:marRight w:val="0"/>
          <w:marTop w:val="63"/>
          <w:marBottom w:val="0"/>
          <w:divBdr>
            <w:top w:val="none" w:sz="0" w:space="0" w:color="auto"/>
            <w:left w:val="none" w:sz="0" w:space="0" w:color="auto"/>
            <w:bottom w:val="none" w:sz="0" w:space="0" w:color="auto"/>
            <w:right w:val="none" w:sz="0" w:space="0" w:color="auto"/>
          </w:divBdr>
        </w:div>
        <w:div w:id="128476639">
          <w:marLeft w:val="0"/>
          <w:marRight w:val="0"/>
          <w:marTop w:val="0"/>
          <w:marBottom w:val="240"/>
          <w:divBdr>
            <w:top w:val="none" w:sz="0" w:space="0" w:color="auto"/>
            <w:left w:val="none" w:sz="0" w:space="0" w:color="auto"/>
            <w:bottom w:val="none" w:sz="0" w:space="0" w:color="auto"/>
            <w:right w:val="none" w:sz="0" w:space="0" w:color="auto"/>
          </w:divBdr>
        </w:div>
        <w:div w:id="128519986">
          <w:marLeft w:val="0"/>
          <w:marRight w:val="0"/>
          <w:marTop w:val="0"/>
          <w:marBottom w:val="0"/>
          <w:divBdr>
            <w:top w:val="none" w:sz="0" w:space="0" w:color="auto"/>
            <w:left w:val="none" w:sz="0" w:space="0" w:color="auto"/>
            <w:bottom w:val="none" w:sz="0" w:space="0" w:color="auto"/>
            <w:right w:val="none" w:sz="0" w:space="0" w:color="auto"/>
          </w:divBdr>
        </w:div>
        <w:div w:id="128520091">
          <w:marLeft w:val="0"/>
          <w:marRight w:val="0"/>
          <w:marTop w:val="0"/>
          <w:marBottom w:val="0"/>
          <w:divBdr>
            <w:top w:val="none" w:sz="0" w:space="0" w:color="auto"/>
            <w:left w:val="none" w:sz="0" w:space="0" w:color="auto"/>
            <w:bottom w:val="none" w:sz="0" w:space="0" w:color="auto"/>
            <w:right w:val="none" w:sz="0" w:space="0" w:color="auto"/>
          </w:divBdr>
        </w:div>
        <w:div w:id="128592602">
          <w:marLeft w:val="-225"/>
          <w:marRight w:val="-225"/>
          <w:marTop w:val="0"/>
          <w:marBottom w:val="0"/>
          <w:divBdr>
            <w:top w:val="none" w:sz="0" w:space="0" w:color="auto"/>
            <w:left w:val="none" w:sz="0" w:space="0" w:color="auto"/>
            <w:bottom w:val="none" w:sz="0" w:space="0" w:color="auto"/>
            <w:right w:val="none" w:sz="0" w:space="0" w:color="auto"/>
          </w:divBdr>
          <w:divsChild>
            <w:div w:id="65081525">
              <w:marLeft w:val="1463"/>
              <w:marRight w:val="0"/>
              <w:marTop w:val="0"/>
              <w:marBottom w:val="0"/>
              <w:divBdr>
                <w:top w:val="none" w:sz="0" w:space="0" w:color="auto"/>
                <w:left w:val="none" w:sz="0" w:space="0" w:color="auto"/>
                <w:bottom w:val="none" w:sz="0" w:space="0" w:color="auto"/>
                <w:right w:val="none" w:sz="0" w:space="0" w:color="auto"/>
              </w:divBdr>
            </w:div>
          </w:divsChild>
        </w:div>
        <w:div w:id="128596928">
          <w:marLeft w:val="0"/>
          <w:marRight w:val="0"/>
          <w:marTop w:val="0"/>
          <w:marBottom w:val="0"/>
          <w:divBdr>
            <w:top w:val="none" w:sz="0" w:space="0" w:color="auto"/>
            <w:left w:val="none" w:sz="0" w:space="0" w:color="auto"/>
            <w:bottom w:val="none" w:sz="0" w:space="0" w:color="auto"/>
            <w:right w:val="none" w:sz="0" w:space="0" w:color="auto"/>
          </w:divBdr>
        </w:div>
        <w:div w:id="128599151">
          <w:marLeft w:val="-150"/>
          <w:marRight w:val="-150"/>
          <w:marTop w:val="0"/>
          <w:marBottom w:val="0"/>
          <w:divBdr>
            <w:top w:val="none" w:sz="0" w:space="0" w:color="auto"/>
            <w:left w:val="none" w:sz="0" w:space="0" w:color="auto"/>
            <w:bottom w:val="none" w:sz="0" w:space="0" w:color="auto"/>
            <w:right w:val="none" w:sz="0" w:space="0" w:color="auto"/>
          </w:divBdr>
        </w:div>
        <w:div w:id="128714471">
          <w:marLeft w:val="188"/>
          <w:marRight w:val="0"/>
          <w:marTop w:val="100"/>
          <w:marBottom w:val="0"/>
          <w:divBdr>
            <w:top w:val="none" w:sz="0" w:space="0" w:color="auto"/>
            <w:left w:val="none" w:sz="0" w:space="0" w:color="auto"/>
            <w:bottom w:val="none" w:sz="0" w:space="0" w:color="auto"/>
            <w:right w:val="none" w:sz="0" w:space="0" w:color="auto"/>
          </w:divBdr>
        </w:div>
        <w:div w:id="128786833">
          <w:marLeft w:val="0"/>
          <w:marRight w:val="0"/>
          <w:marTop w:val="0"/>
          <w:marBottom w:val="0"/>
          <w:divBdr>
            <w:top w:val="none" w:sz="0" w:space="0" w:color="auto"/>
            <w:left w:val="none" w:sz="0" w:space="0" w:color="auto"/>
            <w:bottom w:val="none" w:sz="0" w:space="0" w:color="auto"/>
            <w:right w:val="none" w:sz="0" w:space="0" w:color="auto"/>
          </w:divBdr>
        </w:div>
        <w:div w:id="128910285">
          <w:marLeft w:val="0"/>
          <w:marRight w:val="0"/>
          <w:marTop w:val="0"/>
          <w:marBottom w:val="0"/>
          <w:divBdr>
            <w:top w:val="none" w:sz="0" w:space="0" w:color="auto"/>
            <w:left w:val="none" w:sz="0" w:space="0" w:color="auto"/>
            <w:bottom w:val="none" w:sz="0" w:space="0" w:color="auto"/>
            <w:right w:val="none" w:sz="0" w:space="0" w:color="auto"/>
          </w:divBdr>
          <w:divsChild>
            <w:div w:id="256911461">
              <w:marLeft w:val="0"/>
              <w:marRight w:val="0"/>
              <w:marTop w:val="0"/>
              <w:marBottom w:val="150"/>
              <w:divBdr>
                <w:top w:val="none" w:sz="0" w:space="0" w:color="auto"/>
                <w:left w:val="none" w:sz="0" w:space="0" w:color="auto"/>
                <w:bottom w:val="none" w:sz="0" w:space="0" w:color="auto"/>
                <w:right w:val="none" w:sz="0" w:space="0" w:color="auto"/>
              </w:divBdr>
            </w:div>
          </w:divsChild>
        </w:div>
        <w:div w:id="128977393">
          <w:marLeft w:val="0"/>
          <w:marRight w:val="225"/>
          <w:marTop w:val="0"/>
          <w:marBottom w:val="0"/>
          <w:divBdr>
            <w:top w:val="none" w:sz="0" w:space="0" w:color="auto"/>
            <w:left w:val="none" w:sz="0" w:space="0" w:color="auto"/>
            <w:bottom w:val="none" w:sz="0" w:space="0" w:color="auto"/>
            <w:right w:val="none" w:sz="0" w:space="0" w:color="auto"/>
          </w:divBdr>
        </w:div>
        <w:div w:id="128978023">
          <w:marLeft w:val="0"/>
          <w:marRight w:val="0"/>
          <w:marTop w:val="0"/>
          <w:marBottom w:val="0"/>
          <w:divBdr>
            <w:top w:val="none" w:sz="0" w:space="0" w:color="auto"/>
            <w:left w:val="none" w:sz="0" w:space="0" w:color="auto"/>
            <w:bottom w:val="none" w:sz="0" w:space="0" w:color="auto"/>
            <w:right w:val="none" w:sz="0" w:space="0" w:color="auto"/>
          </w:divBdr>
        </w:div>
        <w:div w:id="128981994">
          <w:marLeft w:val="0"/>
          <w:marRight w:val="0"/>
          <w:marTop w:val="0"/>
          <w:marBottom w:val="0"/>
          <w:divBdr>
            <w:top w:val="none" w:sz="0" w:space="0" w:color="auto"/>
            <w:left w:val="none" w:sz="0" w:space="0" w:color="auto"/>
            <w:bottom w:val="none" w:sz="0" w:space="0" w:color="auto"/>
            <w:right w:val="none" w:sz="0" w:space="0" w:color="auto"/>
          </w:divBdr>
        </w:div>
        <w:div w:id="129137231">
          <w:marLeft w:val="0"/>
          <w:marRight w:val="0"/>
          <w:marTop w:val="150"/>
          <w:marBottom w:val="0"/>
          <w:divBdr>
            <w:top w:val="none" w:sz="0" w:space="0" w:color="auto"/>
            <w:left w:val="none" w:sz="0" w:space="0" w:color="auto"/>
            <w:bottom w:val="none" w:sz="0" w:space="0" w:color="auto"/>
            <w:right w:val="none" w:sz="0" w:space="0" w:color="auto"/>
          </w:divBdr>
          <w:divsChild>
            <w:div w:id="345904376">
              <w:marLeft w:val="188"/>
              <w:marRight w:val="0"/>
              <w:marTop w:val="100"/>
              <w:marBottom w:val="0"/>
              <w:divBdr>
                <w:top w:val="none" w:sz="0" w:space="0" w:color="auto"/>
                <w:left w:val="none" w:sz="0" w:space="0" w:color="auto"/>
                <w:bottom w:val="none" w:sz="0" w:space="0" w:color="auto"/>
                <w:right w:val="none" w:sz="0" w:space="0" w:color="auto"/>
              </w:divBdr>
              <w:divsChild>
                <w:div w:id="483814333">
                  <w:marLeft w:val="0"/>
                  <w:marRight w:val="0"/>
                  <w:marTop w:val="0"/>
                  <w:marBottom w:val="0"/>
                  <w:divBdr>
                    <w:top w:val="none" w:sz="0" w:space="0" w:color="auto"/>
                    <w:left w:val="none" w:sz="0" w:space="0" w:color="auto"/>
                    <w:bottom w:val="none" w:sz="0" w:space="0" w:color="auto"/>
                    <w:right w:val="none" w:sz="0" w:space="0" w:color="auto"/>
                  </w:divBdr>
                </w:div>
              </w:divsChild>
            </w:div>
            <w:div w:id="605966102">
              <w:marLeft w:val="0"/>
              <w:marRight w:val="0"/>
              <w:marTop w:val="0"/>
              <w:marBottom w:val="0"/>
              <w:divBdr>
                <w:top w:val="none" w:sz="0" w:space="0" w:color="auto"/>
                <w:left w:val="none" w:sz="0" w:space="0" w:color="auto"/>
                <w:bottom w:val="none" w:sz="0" w:space="0" w:color="auto"/>
                <w:right w:val="none" w:sz="0" w:space="0" w:color="auto"/>
              </w:divBdr>
            </w:div>
          </w:divsChild>
        </w:div>
        <w:div w:id="129178295">
          <w:marLeft w:val="0"/>
          <w:marRight w:val="0"/>
          <w:marTop w:val="0"/>
          <w:marBottom w:val="240"/>
          <w:divBdr>
            <w:top w:val="none" w:sz="0" w:space="0" w:color="auto"/>
            <w:left w:val="none" w:sz="0" w:space="0" w:color="auto"/>
            <w:bottom w:val="none" w:sz="0" w:space="0" w:color="auto"/>
            <w:right w:val="none" w:sz="0" w:space="0" w:color="auto"/>
          </w:divBdr>
        </w:div>
        <w:div w:id="129251800">
          <w:marLeft w:val="-188"/>
          <w:marRight w:val="-188"/>
          <w:marTop w:val="0"/>
          <w:marBottom w:val="0"/>
          <w:divBdr>
            <w:top w:val="none" w:sz="0" w:space="0" w:color="auto"/>
            <w:left w:val="none" w:sz="0" w:space="0" w:color="auto"/>
            <w:bottom w:val="none" w:sz="0" w:space="0" w:color="auto"/>
            <w:right w:val="none" w:sz="0" w:space="0" w:color="auto"/>
          </w:divBdr>
        </w:div>
        <w:div w:id="129253337">
          <w:marLeft w:val="15"/>
          <w:marRight w:val="225"/>
          <w:marTop w:val="225"/>
          <w:marBottom w:val="105"/>
          <w:divBdr>
            <w:top w:val="none" w:sz="0" w:space="0" w:color="auto"/>
            <w:left w:val="none" w:sz="0" w:space="0" w:color="auto"/>
            <w:bottom w:val="none" w:sz="0" w:space="0" w:color="auto"/>
            <w:right w:val="none" w:sz="0" w:space="0" w:color="auto"/>
          </w:divBdr>
          <w:divsChild>
            <w:div w:id="236283548">
              <w:marLeft w:val="0"/>
              <w:marRight w:val="0"/>
              <w:marTop w:val="0"/>
              <w:marBottom w:val="0"/>
              <w:divBdr>
                <w:top w:val="none" w:sz="0" w:space="0" w:color="auto"/>
                <w:left w:val="none" w:sz="0" w:space="0" w:color="auto"/>
                <w:bottom w:val="none" w:sz="0" w:space="0" w:color="auto"/>
                <w:right w:val="none" w:sz="0" w:space="0" w:color="auto"/>
              </w:divBdr>
            </w:div>
          </w:divsChild>
        </w:div>
        <w:div w:id="129321529">
          <w:marLeft w:val="0"/>
          <w:marRight w:val="0"/>
          <w:marTop w:val="0"/>
          <w:marBottom w:val="0"/>
          <w:divBdr>
            <w:top w:val="none" w:sz="0" w:space="0" w:color="auto"/>
            <w:left w:val="none" w:sz="0" w:space="0" w:color="auto"/>
            <w:bottom w:val="none" w:sz="0" w:space="0" w:color="auto"/>
            <w:right w:val="none" w:sz="0" w:space="0" w:color="auto"/>
          </w:divBdr>
          <w:divsChild>
            <w:div w:id="224143329">
              <w:marLeft w:val="-225"/>
              <w:marRight w:val="-225"/>
              <w:marTop w:val="0"/>
              <w:marBottom w:val="0"/>
              <w:divBdr>
                <w:top w:val="none" w:sz="0" w:space="0" w:color="auto"/>
                <w:left w:val="none" w:sz="0" w:space="0" w:color="auto"/>
                <w:bottom w:val="none" w:sz="0" w:space="0" w:color="auto"/>
                <w:right w:val="none" w:sz="0" w:space="0" w:color="auto"/>
              </w:divBdr>
            </w:div>
          </w:divsChild>
        </w:div>
        <w:div w:id="129329194">
          <w:marLeft w:val="0"/>
          <w:marRight w:val="0"/>
          <w:marTop w:val="0"/>
          <w:marBottom w:val="0"/>
          <w:divBdr>
            <w:top w:val="none" w:sz="0" w:space="0" w:color="auto"/>
            <w:left w:val="none" w:sz="0" w:space="0" w:color="auto"/>
            <w:bottom w:val="none" w:sz="0" w:space="0" w:color="auto"/>
            <w:right w:val="none" w:sz="0" w:space="0" w:color="auto"/>
          </w:divBdr>
        </w:div>
        <w:div w:id="129399218">
          <w:marLeft w:val="-150"/>
          <w:marRight w:val="-150"/>
          <w:marTop w:val="0"/>
          <w:marBottom w:val="0"/>
          <w:divBdr>
            <w:top w:val="none" w:sz="0" w:space="0" w:color="auto"/>
            <w:left w:val="none" w:sz="0" w:space="0" w:color="auto"/>
            <w:bottom w:val="none" w:sz="0" w:space="0" w:color="auto"/>
            <w:right w:val="none" w:sz="0" w:space="0" w:color="auto"/>
          </w:divBdr>
        </w:div>
        <w:div w:id="129442824">
          <w:marLeft w:val="-150"/>
          <w:marRight w:val="-150"/>
          <w:marTop w:val="0"/>
          <w:marBottom w:val="0"/>
          <w:divBdr>
            <w:top w:val="none" w:sz="0" w:space="0" w:color="auto"/>
            <w:left w:val="none" w:sz="0" w:space="0" w:color="auto"/>
            <w:bottom w:val="none" w:sz="0" w:space="0" w:color="auto"/>
            <w:right w:val="none" w:sz="0" w:space="0" w:color="auto"/>
          </w:divBdr>
          <w:divsChild>
            <w:div w:id="419910435">
              <w:marLeft w:val="0"/>
              <w:marRight w:val="0"/>
              <w:marTop w:val="0"/>
              <w:marBottom w:val="0"/>
              <w:divBdr>
                <w:top w:val="none" w:sz="0" w:space="0" w:color="auto"/>
                <w:left w:val="none" w:sz="0" w:space="0" w:color="auto"/>
                <w:bottom w:val="none" w:sz="0" w:space="0" w:color="auto"/>
                <w:right w:val="none" w:sz="0" w:space="0" w:color="auto"/>
              </w:divBdr>
              <w:divsChild>
                <w:div w:id="48282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591560">
          <w:marLeft w:val="1463"/>
          <w:marRight w:val="0"/>
          <w:marTop w:val="0"/>
          <w:marBottom w:val="0"/>
          <w:divBdr>
            <w:top w:val="none" w:sz="0" w:space="0" w:color="auto"/>
            <w:left w:val="none" w:sz="0" w:space="0" w:color="auto"/>
            <w:bottom w:val="none" w:sz="0" w:space="0" w:color="auto"/>
            <w:right w:val="none" w:sz="0" w:space="0" w:color="auto"/>
          </w:divBdr>
          <w:divsChild>
            <w:div w:id="442922860">
              <w:marLeft w:val="0"/>
              <w:marRight w:val="0"/>
              <w:marTop w:val="0"/>
              <w:marBottom w:val="0"/>
              <w:divBdr>
                <w:top w:val="none" w:sz="0" w:space="0" w:color="auto"/>
                <w:left w:val="none" w:sz="0" w:space="0" w:color="auto"/>
                <w:bottom w:val="none" w:sz="0" w:space="0" w:color="auto"/>
                <w:right w:val="none" w:sz="0" w:space="0" w:color="auto"/>
              </w:divBdr>
            </w:div>
          </w:divsChild>
        </w:div>
        <w:div w:id="129632846">
          <w:marLeft w:val="0"/>
          <w:marRight w:val="0"/>
          <w:marTop w:val="100"/>
          <w:marBottom w:val="100"/>
          <w:divBdr>
            <w:top w:val="none" w:sz="0" w:space="0" w:color="auto"/>
            <w:left w:val="none" w:sz="0" w:space="0" w:color="auto"/>
            <w:bottom w:val="none" w:sz="0" w:space="0" w:color="auto"/>
            <w:right w:val="none" w:sz="0" w:space="0" w:color="auto"/>
          </w:divBdr>
        </w:div>
        <w:div w:id="129641000">
          <w:marLeft w:val="0"/>
          <w:marRight w:val="0"/>
          <w:marTop w:val="0"/>
          <w:marBottom w:val="0"/>
          <w:divBdr>
            <w:top w:val="none" w:sz="0" w:space="0" w:color="auto"/>
            <w:left w:val="none" w:sz="0" w:space="0" w:color="auto"/>
            <w:bottom w:val="none" w:sz="0" w:space="0" w:color="auto"/>
            <w:right w:val="none" w:sz="0" w:space="0" w:color="auto"/>
          </w:divBdr>
          <w:divsChild>
            <w:div w:id="269632617">
              <w:marLeft w:val="0"/>
              <w:marRight w:val="0"/>
              <w:marTop w:val="0"/>
              <w:marBottom w:val="0"/>
              <w:divBdr>
                <w:top w:val="none" w:sz="0" w:space="0" w:color="auto"/>
                <w:left w:val="none" w:sz="0" w:space="0" w:color="auto"/>
                <w:bottom w:val="none" w:sz="0" w:space="0" w:color="auto"/>
                <w:right w:val="none" w:sz="0" w:space="0" w:color="auto"/>
              </w:divBdr>
            </w:div>
          </w:divsChild>
        </w:div>
        <w:div w:id="129785822">
          <w:marLeft w:val="0"/>
          <w:marRight w:val="0"/>
          <w:marTop w:val="0"/>
          <w:marBottom w:val="345"/>
          <w:divBdr>
            <w:top w:val="none" w:sz="0" w:space="0" w:color="auto"/>
            <w:left w:val="none" w:sz="0" w:space="0" w:color="auto"/>
            <w:bottom w:val="none" w:sz="0" w:space="0" w:color="auto"/>
            <w:right w:val="none" w:sz="0" w:space="0" w:color="auto"/>
          </w:divBdr>
        </w:div>
        <w:div w:id="1297859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29787840">
          <w:marLeft w:val="-188"/>
          <w:marRight w:val="-188"/>
          <w:marTop w:val="0"/>
          <w:marBottom w:val="0"/>
          <w:divBdr>
            <w:top w:val="none" w:sz="0" w:space="0" w:color="auto"/>
            <w:left w:val="none" w:sz="0" w:space="0" w:color="auto"/>
            <w:bottom w:val="none" w:sz="0" w:space="0" w:color="auto"/>
            <w:right w:val="none" w:sz="0" w:space="0" w:color="auto"/>
          </w:divBdr>
        </w:div>
        <w:div w:id="129791612">
          <w:marLeft w:val="0"/>
          <w:marRight w:val="0"/>
          <w:marTop w:val="0"/>
          <w:marBottom w:val="376"/>
          <w:divBdr>
            <w:top w:val="none" w:sz="0" w:space="0" w:color="auto"/>
            <w:left w:val="none" w:sz="0" w:space="0" w:color="auto"/>
            <w:bottom w:val="none" w:sz="0" w:space="0" w:color="auto"/>
            <w:right w:val="none" w:sz="0" w:space="0" w:color="auto"/>
          </w:divBdr>
        </w:div>
        <w:div w:id="129792355">
          <w:marLeft w:val="0"/>
          <w:marRight w:val="0"/>
          <w:marTop w:val="0"/>
          <w:marBottom w:val="0"/>
          <w:divBdr>
            <w:top w:val="none" w:sz="0" w:space="0" w:color="auto"/>
            <w:left w:val="none" w:sz="0" w:space="0" w:color="auto"/>
            <w:bottom w:val="none" w:sz="0" w:space="0" w:color="auto"/>
            <w:right w:val="none" w:sz="0" w:space="0" w:color="auto"/>
          </w:divBdr>
        </w:div>
        <w:div w:id="129827712">
          <w:marLeft w:val="0"/>
          <w:marRight w:val="0"/>
          <w:marTop w:val="0"/>
          <w:marBottom w:val="0"/>
          <w:divBdr>
            <w:top w:val="none" w:sz="0" w:space="0" w:color="auto"/>
            <w:left w:val="none" w:sz="0" w:space="0" w:color="auto"/>
            <w:bottom w:val="none" w:sz="0" w:space="0" w:color="auto"/>
            <w:right w:val="none" w:sz="0" w:space="0" w:color="auto"/>
          </w:divBdr>
        </w:div>
        <w:div w:id="129830121">
          <w:marLeft w:val="15"/>
          <w:marRight w:val="225"/>
          <w:marTop w:val="0"/>
          <w:marBottom w:val="105"/>
          <w:divBdr>
            <w:top w:val="none" w:sz="0" w:space="0" w:color="auto"/>
            <w:left w:val="none" w:sz="0" w:space="0" w:color="auto"/>
            <w:bottom w:val="none" w:sz="0" w:space="0" w:color="auto"/>
            <w:right w:val="none" w:sz="0" w:space="0" w:color="auto"/>
          </w:divBdr>
        </w:div>
        <w:div w:id="129980881">
          <w:marLeft w:val="0"/>
          <w:marRight w:val="0"/>
          <w:marTop w:val="0"/>
          <w:marBottom w:val="0"/>
          <w:divBdr>
            <w:top w:val="none" w:sz="0" w:space="0" w:color="auto"/>
            <w:left w:val="none" w:sz="0" w:space="0" w:color="auto"/>
            <w:bottom w:val="none" w:sz="0" w:space="0" w:color="auto"/>
            <w:right w:val="none" w:sz="0" w:space="0" w:color="auto"/>
          </w:divBdr>
        </w:div>
        <w:div w:id="129984766">
          <w:marLeft w:val="0"/>
          <w:marRight w:val="0"/>
          <w:marTop w:val="0"/>
          <w:marBottom w:val="63"/>
          <w:divBdr>
            <w:top w:val="none" w:sz="0" w:space="0" w:color="auto"/>
            <w:left w:val="none" w:sz="0" w:space="0" w:color="auto"/>
            <w:bottom w:val="none" w:sz="0" w:space="0" w:color="auto"/>
            <w:right w:val="none" w:sz="0" w:space="0" w:color="auto"/>
          </w:divBdr>
        </w:div>
        <w:div w:id="129985276">
          <w:marLeft w:val="1463"/>
          <w:marRight w:val="0"/>
          <w:marTop w:val="0"/>
          <w:marBottom w:val="0"/>
          <w:divBdr>
            <w:top w:val="none" w:sz="0" w:space="0" w:color="auto"/>
            <w:left w:val="none" w:sz="0" w:space="0" w:color="auto"/>
            <w:bottom w:val="none" w:sz="0" w:space="0" w:color="auto"/>
            <w:right w:val="none" w:sz="0" w:space="0" w:color="auto"/>
          </w:divBdr>
          <w:divsChild>
            <w:div w:id="81684664">
              <w:marLeft w:val="0"/>
              <w:marRight w:val="0"/>
              <w:marTop w:val="0"/>
              <w:marBottom w:val="0"/>
              <w:divBdr>
                <w:top w:val="none" w:sz="0" w:space="0" w:color="auto"/>
                <w:left w:val="none" w:sz="0" w:space="0" w:color="auto"/>
                <w:bottom w:val="none" w:sz="0" w:space="0" w:color="auto"/>
                <w:right w:val="none" w:sz="0" w:space="0" w:color="auto"/>
              </w:divBdr>
            </w:div>
          </w:divsChild>
        </w:div>
        <w:div w:id="130024469">
          <w:marLeft w:val="0"/>
          <w:marRight w:val="0"/>
          <w:marTop w:val="0"/>
          <w:marBottom w:val="240"/>
          <w:divBdr>
            <w:top w:val="none" w:sz="0" w:space="0" w:color="auto"/>
            <w:left w:val="none" w:sz="0" w:space="0" w:color="auto"/>
            <w:bottom w:val="none" w:sz="0" w:space="0" w:color="auto"/>
            <w:right w:val="none" w:sz="0" w:space="0" w:color="auto"/>
          </w:divBdr>
        </w:div>
        <w:div w:id="130099813">
          <w:marLeft w:val="0"/>
          <w:marRight w:val="0"/>
          <w:marTop w:val="0"/>
          <w:marBottom w:val="0"/>
          <w:divBdr>
            <w:top w:val="none" w:sz="0" w:space="0" w:color="auto"/>
            <w:left w:val="none" w:sz="0" w:space="0" w:color="auto"/>
            <w:bottom w:val="none" w:sz="0" w:space="0" w:color="auto"/>
            <w:right w:val="none" w:sz="0" w:space="0" w:color="auto"/>
          </w:divBdr>
        </w:div>
        <w:div w:id="130102502">
          <w:marLeft w:val="0"/>
          <w:marRight w:val="0"/>
          <w:marTop w:val="0"/>
          <w:marBottom w:val="0"/>
          <w:divBdr>
            <w:top w:val="single" w:sz="2" w:space="0" w:color="E0E0E0"/>
            <w:left w:val="single" w:sz="2" w:space="0" w:color="E0E0E0"/>
            <w:bottom w:val="single" w:sz="2" w:space="0" w:color="E0E0E0"/>
            <w:right w:val="single" w:sz="2" w:space="0" w:color="E0E0E0"/>
          </w:divBdr>
        </w:div>
        <w:div w:id="130174560">
          <w:marLeft w:val="0"/>
          <w:marRight w:val="0"/>
          <w:marTop w:val="0"/>
          <w:marBottom w:val="75"/>
          <w:divBdr>
            <w:top w:val="none" w:sz="0" w:space="0" w:color="auto"/>
            <w:left w:val="none" w:sz="0" w:space="0" w:color="auto"/>
            <w:bottom w:val="none" w:sz="0" w:space="0" w:color="auto"/>
            <w:right w:val="none" w:sz="0" w:space="0" w:color="auto"/>
          </w:divBdr>
        </w:div>
        <w:div w:id="130177208">
          <w:marLeft w:val="-188"/>
          <w:marRight w:val="-188"/>
          <w:marTop w:val="0"/>
          <w:marBottom w:val="0"/>
          <w:divBdr>
            <w:top w:val="none" w:sz="0" w:space="0" w:color="auto"/>
            <w:left w:val="none" w:sz="0" w:space="0" w:color="auto"/>
            <w:bottom w:val="none" w:sz="0" w:space="0" w:color="auto"/>
            <w:right w:val="none" w:sz="0" w:space="0" w:color="auto"/>
          </w:divBdr>
          <w:divsChild>
            <w:div w:id="626817977">
              <w:marLeft w:val="0"/>
              <w:marRight w:val="0"/>
              <w:marTop w:val="0"/>
              <w:marBottom w:val="0"/>
              <w:divBdr>
                <w:top w:val="none" w:sz="0" w:space="0" w:color="auto"/>
                <w:left w:val="none" w:sz="0" w:space="0" w:color="auto"/>
                <w:bottom w:val="none" w:sz="0" w:space="0" w:color="auto"/>
                <w:right w:val="none" w:sz="0" w:space="0" w:color="auto"/>
              </w:divBdr>
              <w:divsChild>
                <w:div w:id="2462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1579">
          <w:marLeft w:val="0"/>
          <w:marRight w:val="0"/>
          <w:marTop w:val="0"/>
          <w:marBottom w:val="0"/>
          <w:divBdr>
            <w:top w:val="none" w:sz="0" w:space="0" w:color="auto"/>
            <w:left w:val="none" w:sz="0" w:space="0" w:color="auto"/>
            <w:bottom w:val="none" w:sz="0" w:space="0" w:color="auto"/>
            <w:right w:val="none" w:sz="0" w:space="0" w:color="auto"/>
          </w:divBdr>
        </w:div>
        <w:div w:id="130249567">
          <w:marLeft w:val="-188"/>
          <w:marRight w:val="-188"/>
          <w:marTop w:val="0"/>
          <w:marBottom w:val="0"/>
          <w:divBdr>
            <w:top w:val="none" w:sz="0" w:space="0" w:color="auto"/>
            <w:left w:val="none" w:sz="0" w:space="0" w:color="auto"/>
            <w:bottom w:val="none" w:sz="0" w:space="0" w:color="auto"/>
            <w:right w:val="none" w:sz="0" w:space="0" w:color="auto"/>
          </w:divBdr>
        </w:div>
        <w:div w:id="130252705">
          <w:marLeft w:val="0"/>
          <w:marRight w:val="0"/>
          <w:marTop w:val="0"/>
          <w:marBottom w:val="0"/>
          <w:divBdr>
            <w:top w:val="none" w:sz="0" w:space="0" w:color="auto"/>
            <w:left w:val="none" w:sz="0" w:space="0" w:color="auto"/>
            <w:bottom w:val="none" w:sz="0" w:space="0" w:color="auto"/>
            <w:right w:val="none" w:sz="0" w:space="0" w:color="auto"/>
          </w:divBdr>
        </w:div>
        <w:div w:id="130293141">
          <w:marLeft w:val="0"/>
          <w:marRight w:val="0"/>
          <w:marTop w:val="0"/>
          <w:marBottom w:val="0"/>
          <w:divBdr>
            <w:top w:val="single" w:sz="2" w:space="0" w:color="E0E0E0"/>
            <w:left w:val="single" w:sz="2" w:space="0" w:color="E0E0E0"/>
            <w:bottom w:val="single" w:sz="2" w:space="0" w:color="E0E0E0"/>
            <w:right w:val="single" w:sz="2" w:space="0" w:color="E0E0E0"/>
          </w:divBdr>
        </w:div>
        <w:div w:id="1303653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0447741">
          <w:marLeft w:val="0"/>
          <w:marRight w:val="0"/>
          <w:marTop w:val="0"/>
          <w:marBottom w:val="0"/>
          <w:divBdr>
            <w:top w:val="none" w:sz="0" w:space="0" w:color="auto"/>
            <w:left w:val="none" w:sz="0" w:space="0" w:color="auto"/>
            <w:bottom w:val="none" w:sz="0" w:space="0" w:color="auto"/>
            <w:right w:val="none" w:sz="0" w:space="0" w:color="auto"/>
          </w:divBdr>
          <w:divsChild>
            <w:div w:id="56704088">
              <w:marLeft w:val="0"/>
              <w:marRight w:val="0"/>
              <w:marTop w:val="0"/>
              <w:marBottom w:val="0"/>
              <w:divBdr>
                <w:top w:val="none" w:sz="0" w:space="0" w:color="auto"/>
                <w:left w:val="none" w:sz="0" w:space="0" w:color="auto"/>
                <w:bottom w:val="none" w:sz="0" w:space="0" w:color="auto"/>
                <w:right w:val="none" w:sz="0" w:space="0" w:color="auto"/>
              </w:divBdr>
            </w:div>
          </w:divsChild>
        </w:div>
        <w:div w:id="130556815">
          <w:marLeft w:val="0"/>
          <w:marRight w:val="0"/>
          <w:marTop w:val="0"/>
          <w:marBottom w:val="0"/>
          <w:divBdr>
            <w:top w:val="none" w:sz="0" w:space="0" w:color="auto"/>
            <w:left w:val="none" w:sz="0" w:space="0" w:color="auto"/>
            <w:bottom w:val="none" w:sz="0" w:space="0" w:color="auto"/>
            <w:right w:val="none" w:sz="0" w:space="0" w:color="auto"/>
          </w:divBdr>
        </w:div>
        <w:div w:id="130560793">
          <w:marLeft w:val="0"/>
          <w:marRight w:val="0"/>
          <w:marTop w:val="0"/>
          <w:marBottom w:val="125"/>
          <w:divBdr>
            <w:top w:val="none" w:sz="0" w:space="0" w:color="auto"/>
            <w:left w:val="none" w:sz="0" w:space="0" w:color="auto"/>
            <w:bottom w:val="none" w:sz="0" w:space="0" w:color="auto"/>
            <w:right w:val="none" w:sz="0" w:space="0" w:color="auto"/>
          </w:divBdr>
        </w:div>
        <w:div w:id="130562661">
          <w:marLeft w:val="-150"/>
          <w:marRight w:val="-150"/>
          <w:marTop w:val="0"/>
          <w:marBottom w:val="0"/>
          <w:divBdr>
            <w:top w:val="none" w:sz="0" w:space="0" w:color="auto"/>
            <w:left w:val="none" w:sz="0" w:space="0" w:color="auto"/>
            <w:bottom w:val="none" w:sz="0" w:space="0" w:color="auto"/>
            <w:right w:val="none" w:sz="0" w:space="0" w:color="auto"/>
          </w:divBdr>
          <w:divsChild>
            <w:div w:id="297760715">
              <w:marLeft w:val="0"/>
              <w:marRight w:val="0"/>
              <w:marTop w:val="0"/>
              <w:marBottom w:val="0"/>
              <w:divBdr>
                <w:top w:val="none" w:sz="0" w:space="0" w:color="auto"/>
                <w:left w:val="none" w:sz="0" w:space="0" w:color="auto"/>
                <w:bottom w:val="none" w:sz="0" w:space="0" w:color="auto"/>
                <w:right w:val="none" w:sz="0" w:space="0" w:color="auto"/>
              </w:divBdr>
            </w:div>
            <w:div w:id="744883407">
              <w:marLeft w:val="0"/>
              <w:marRight w:val="0"/>
              <w:marTop w:val="0"/>
              <w:marBottom w:val="0"/>
              <w:divBdr>
                <w:top w:val="none" w:sz="0" w:space="0" w:color="auto"/>
                <w:left w:val="none" w:sz="0" w:space="0" w:color="auto"/>
                <w:bottom w:val="none" w:sz="0" w:space="0" w:color="auto"/>
                <w:right w:val="none" w:sz="0" w:space="0" w:color="auto"/>
              </w:divBdr>
              <w:divsChild>
                <w:div w:id="435372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33569">
          <w:marLeft w:val="0"/>
          <w:marRight w:val="0"/>
          <w:marTop w:val="0"/>
          <w:marBottom w:val="0"/>
          <w:divBdr>
            <w:top w:val="single" w:sz="2" w:space="0" w:color="E0E0E0"/>
            <w:left w:val="single" w:sz="2" w:space="0" w:color="E0E0E0"/>
            <w:bottom w:val="single" w:sz="2" w:space="0" w:color="E0E0E0"/>
            <w:right w:val="single" w:sz="2" w:space="0" w:color="E0E0E0"/>
          </w:divBdr>
        </w:div>
        <w:div w:id="130636158">
          <w:marLeft w:val="0"/>
          <w:marRight w:val="0"/>
          <w:marTop w:val="0"/>
          <w:marBottom w:val="0"/>
          <w:divBdr>
            <w:top w:val="none" w:sz="0" w:space="0" w:color="auto"/>
            <w:left w:val="none" w:sz="0" w:space="0" w:color="auto"/>
            <w:bottom w:val="none" w:sz="0" w:space="0" w:color="auto"/>
            <w:right w:val="none" w:sz="0" w:space="0" w:color="auto"/>
          </w:divBdr>
        </w:div>
        <w:div w:id="130640406">
          <w:marLeft w:val="1463"/>
          <w:marRight w:val="0"/>
          <w:marTop w:val="0"/>
          <w:marBottom w:val="0"/>
          <w:divBdr>
            <w:top w:val="none" w:sz="0" w:space="0" w:color="auto"/>
            <w:left w:val="none" w:sz="0" w:space="0" w:color="auto"/>
            <w:bottom w:val="none" w:sz="0" w:space="0" w:color="auto"/>
            <w:right w:val="none" w:sz="0" w:space="0" w:color="auto"/>
          </w:divBdr>
        </w:div>
        <w:div w:id="130757250">
          <w:marLeft w:val="0"/>
          <w:marRight w:val="0"/>
          <w:marTop w:val="0"/>
          <w:marBottom w:val="0"/>
          <w:divBdr>
            <w:top w:val="none" w:sz="0" w:space="0" w:color="auto"/>
            <w:left w:val="none" w:sz="0" w:space="0" w:color="auto"/>
            <w:bottom w:val="none" w:sz="0" w:space="0" w:color="auto"/>
            <w:right w:val="none" w:sz="0" w:space="0" w:color="auto"/>
          </w:divBdr>
        </w:div>
        <w:div w:id="130829284">
          <w:marLeft w:val="0"/>
          <w:marRight w:val="0"/>
          <w:marTop w:val="0"/>
          <w:marBottom w:val="0"/>
          <w:divBdr>
            <w:top w:val="none" w:sz="0" w:space="0" w:color="auto"/>
            <w:left w:val="none" w:sz="0" w:space="0" w:color="auto"/>
            <w:bottom w:val="none" w:sz="0" w:space="0" w:color="auto"/>
            <w:right w:val="none" w:sz="0" w:space="0" w:color="auto"/>
          </w:divBdr>
        </w:div>
        <w:div w:id="130875589">
          <w:marLeft w:val="0"/>
          <w:marRight w:val="0"/>
          <w:marTop w:val="0"/>
          <w:marBottom w:val="0"/>
          <w:divBdr>
            <w:top w:val="none" w:sz="0" w:space="0" w:color="auto"/>
            <w:left w:val="none" w:sz="0" w:space="0" w:color="auto"/>
            <w:bottom w:val="none" w:sz="0" w:space="0" w:color="auto"/>
            <w:right w:val="none" w:sz="0" w:space="0" w:color="auto"/>
          </w:divBdr>
        </w:div>
        <w:div w:id="130902517">
          <w:marLeft w:val="0"/>
          <w:marRight w:val="150"/>
          <w:marTop w:val="0"/>
          <w:marBottom w:val="0"/>
          <w:divBdr>
            <w:top w:val="none" w:sz="0" w:space="0" w:color="auto"/>
            <w:left w:val="none" w:sz="0" w:space="0" w:color="auto"/>
            <w:bottom w:val="none" w:sz="0" w:space="0" w:color="auto"/>
            <w:right w:val="none" w:sz="0" w:space="0" w:color="auto"/>
          </w:divBdr>
        </w:div>
        <w:div w:id="130906117">
          <w:marLeft w:val="0"/>
          <w:marRight w:val="0"/>
          <w:marTop w:val="0"/>
          <w:marBottom w:val="75"/>
          <w:divBdr>
            <w:top w:val="none" w:sz="0" w:space="0" w:color="auto"/>
            <w:left w:val="none" w:sz="0" w:space="0" w:color="auto"/>
            <w:bottom w:val="none" w:sz="0" w:space="0" w:color="auto"/>
            <w:right w:val="none" w:sz="0" w:space="0" w:color="auto"/>
          </w:divBdr>
        </w:div>
        <w:div w:id="131022196">
          <w:marLeft w:val="0"/>
          <w:marRight w:val="0"/>
          <w:marTop w:val="0"/>
          <w:marBottom w:val="240"/>
          <w:divBdr>
            <w:top w:val="none" w:sz="0" w:space="0" w:color="auto"/>
            <w:left w:val="none" w:sz="0" w:space="0" w:color="auto"/>
            <w:bottom w:val="none" w:sz="0" w:space="0" w:color="auto"/>
            <w:right w:val="none" w:sz="0" w:space="0" w:color="auto"/>
          </w:divBdr>
        </w:div>
        <w:div w:id="131026695">
          <w:marLeft w:val="1221"/>
          <w:marRight w:val="0"/>
          <w:marTop w:val="0"/>
          <w:marBottom w:val="0"/>
          <w:divBdr>
            <w:top w:val="none" w:sz="0" w:space="0" w:color="auto"/>
            <w:left w:val="none" w:sz="0" w:space="0" w:color="auto"/>
            <w:bottom w:val="none" w:sz="0" w:space="0" w:color="auto"/>
            <w:right w:val="none" w:sz="0" w:space="0" w:color="auto"/>
          </w:divBdr>
          <w:divsChild>
            <w:div w:id="367266880">
              <w:marLeft w:val="0"/>
              <w:marRight w:val="0"/>
              <w:marTop w:val="0"/>
              <w:marBottom w:val="0"/>
              <w:divBdr>
                <w:top w:val="none" w:sz="0" w:space="0" w:color="auto"/>
                <w:left w:val="none" w:sz="0" w:space="0" w:color="auto"/>
                <w:bottom w:val="none" w:sz="0" w:space="0" w:color="auto"/>
                <w:right w:val="none" w:sz="0" w:space="0" w:color="auto"/>
              </w:divBdr>
            </w:div>
          </w:divsChild>
        </w:div>
        <w:div w:id="131098296">
          <w:marLeft w:val="0"/>
          <w:marRight w:val="0"/>
          <w:marTop w:val="0"/>
          <w:marBottom w:val="0"/>
          <w:divBdr>
            <w:top w:val="none" w:sz="0" w:space="0" w:color="auto"/>
            <w:left w:val="none" w:sz="0" w:space="0" w:color="auto"/>
            <w:bottom w:val="none" w:sz="0" w:space="0" w:color="auto"/>
            <w:right w:val="none" w:sz="0" w:space="0" w:color="auto"/>
          </w:divBdr>
          <w:divsChild>
            <w:div w:id="53696722">
              <w:marLeft w:val="0"/>
              <w:marRight w:val="0"/>
              <w:marTop w:val="0"/>
              <w:marBottom w:val="0"/>
              <w:divBdr>
                <w:top w:val="none" w:sz="0" w:space="0" w:color="auto"/>
                <w:left w:val="none" w:sz="0" w:space="0" w:color="auto"/>
                <w:bottom w:val="none" w:sz="0" w:space="0" w:color="auto"/>
                <w:right w:val="none" w:sz="0" w:space="0" w:color="auto"/>
              </w:divBdr>
            </w:div>
          </w:divsChild>
        </w:div>
        <w:div w:id="131098773">
          <w:marLeft w:val="0"/>
          <w:marRight w:val="0"/>
          <w:marTop w:val="0"/>
          <w:marBottom w:val="0"/>
          <w:divBdr>
            <w:top w:val="none" w:sz="0" w:space="0" w:color="auto"/>
            <w:left w:val="none" w:sz="0" w:space="0" w:color="auto"/>
            <w:bottom w:val="none" w:sz="0" w:space="0" w:color="auto"/>
            <w:right w:val="none" w:sz="0" w:space="0" w:color="auto"/>
          </w:divBdr>
        </w:div>
        <w:div w:id="131102946">
          <w:marLeft w:val="0"/>
          <w:marRight w:val="0"/>
          <w:marTop w:val="0"/>
          <w:marBottom w:val="0"/>
          <w:divBdr>
            <w:top w:val="none" w:sz="0" w:space="0" w:color="auto"/>
            <w:left w:val="none" w:sz="0" w:space="0" w:color="auto"/>
            <w:bottom w:val="none" w:sz="0" w:space="0" w:color="auto"/>
            <w:right w:val="none" w:sz="0" w:space="0" w:color="auto"/>
          </w:divBdr>
        </w:div>
        <w:div w:id="131143567">
          <w:marLeft w:val="0"/>
          <w:marRight w:val="0"/>
          <w:marTop w:val="0"/>
          <w:marBottom w:val="0"/>
          <w:divBdr>
            <w:top w:val="none" w:sz="0" w:space="0" w:color="auto"/>
            <w:left w:val="none" w:sz="0" w:space="0" w:color="auto"/>
            <w:bottom w:val="none" w:sz="0" w:space="0" w:color="auto"/>
            <w:right w:val="none" w:sz="0" w:space="0" w:color="auto"/>
          </w:divBdr>
        </w:div>
        <w:div w:id="131169066">
          <w:marLeft w:val="0"/>
          <w:marRight w:val="0"/>
          <w:marTop w:val="0"/>
          <w:marBottom w:val="0"/>
          <w:divBdr>
            <w:top w:val="none" w:sz="0" w:space="0" w:color="auto"/>
            <w:left w:val="none" w:sz="0" w:space="0" w:color="auto"/>
            <w:bottom w:val="none" w:sz="0" w:space="0" w:color="auto"/>
            <w:right w:val="none" w:sz="0" w:space="0" w:color="auto"/>
          </w:divBdr>
        </w:div>
        <w:div w:id="131169858">
          <w:marLeft w:val="0"/>
          <w:marRight w:val="0"/>
          <w:marTop w:val="0"/>
          <w:marBottom w:val="150"/>
          <w:divBdr>
            <w:top w:val="none" w:sz="0" w:space="0" w:color="auto"/>
            <w:left w:val="none" w:sz="0" w:space="0" w:color="auto"/>
            <w:bottom w:val="none" w:sz="0" w:space="0" w:color="auto"/>
            <w:right w:val="none" w:sz="0" w:space="0" w:color="auto"/>
          </w:divBdr>
        </w:div>
        <w:div w:id="131215881">
          <w:marLeft w:val="0"/>
          <w:marRight w:val="0"/>
          <w:marTop w:val="0"/>
          <w:marBottom w:val="0"/>
          <w:divBdr>
            <w:top w:val="none" w:sz="0" w:space="0" w:color="auto"/>
            <w:left w:val="none" w:sz="0" w:space="0" w:color="auto"/>
            <w:bottom w:val="none" w:sz="0" w:space="0" w:color="auto"/>
            <w:right w:val="none" w:sz="0" w:space="0" w:color="auto"/>
          </w:divBdr>
        </w:div>
        <w:div w:id="131216750">
          <w:marLeft w:val="0"/>
          <w:marRight w:val="0"/>
          <w:marTop w:val="0"/>
          <w:marBottom w:val="75"/>
          <w:divBdr>
            <w:top w:val="none" w:sz="0" w:space="0" w:color="auto"/>
            <w:left w:val="none" w:sz="0" w:space="0" w:color="auto"/>
            <w:bottom w:val="none" w:sz="0" w:space="0" w:color="auto"/>
            <w:right w:val="none" w:sz="0" w:space="0" w:color="auto"/>
          </w:divBdr>
        </w:div>
        <w:div w:id="131288232">
          <w:marLeft w:val="0"/>
          <w:marRight w:val="0"/>
          <w:marTop w:val="0"/>
          <w:marBottom w:val="0"/>
          <w:divBdr>
            <w:top w:val="none" w:sz="0" w:space="0" w:color="auto"/>
            <w:left w:val="none" w:sz="0" w:space="0" w:color="auto"/>
            <w:bottom w:val="none" w:sz="0" w:space="0" w:color="auto"/>
            <w:right w:val="none" w:sz="0" w:space="0" w:color="auto"/>
          </w:divBdr>
        </w:div>
        <w:div w:id="131294273">
          <w:marLeft w:val="0"/>
          <w:marRight w:val="0"/>
          <w:marTop w:val="0"/>
          <w:marBottom w:val="0"/>
          <w:divBdr>
            <w:top w:val="none" w:sz="0" w:space="0" w:color="auto"/>
            <w:left w:val="none" w:sz="0" w:space="0" w:color="auto"/>
            <w:bottom w:val="none" w:sz="0" w:space="0" w:color="auto"/>
            <w:right w:val="none" w:sz="0" w:space="0" w:color="auto"/>
          </w:divBdr>
          <w:divsChild>
            <w:div w:id="319232699">
              <w:marLeft w:val="0"/>
              <w:marRight w:val="0"/>
              <w:marTop w:val="0"/>
              <w:marBottom w:val="0"/>
              <w:divBdr>
                <w:top w:val="none" w:sz="0" w:space="0" w:color="auto"/>
                <w:left w:val="none" w:sz="0" w:space="0" w:color="auto"/>
                <w:bottom w:val="none" w:sz="0" w:space="0" w:color="auto"/>
                <w:right w:val="none" w:sz="0" w:space="0" w:color="auto"/>
              </w:divBdr>
            </w:div>
          </w:divsChild>
        </w:div>
        <w:div w:id="131338109">
          <w:marLeft w:val="0"/>
          <w:marRight w:val="0"/>
          <w:marTop w:val="0"/>
          <w:marBottom w:val="240"/>
          <w:divBdr>
            <w:top w:val="none" w:sz="0" w:space="0" w:color="auto"/>
            <w:left w:val="none" w:sz="0" w:space="0" w:color="auto"/>
            <w:bottom w:val="none" w:sz="0" w:space="0" w:color="auto"/>
            <w:right w:val="none" w:sz="0" w:space="0" w:color="auto"/>
          </w:divBdr>
        </w:div>
        <w:div w:id="131405792">
          <w:marLeft w:val="0"/>
          <w:marRight w:val="0"/>
          <w:marTop w:val="0"/>
          <w:marBottom w:val="0"/>
          <w:divBdr>
            <w:top w:val="none" w:sz="0" w:space="0" w:color="auto"/>
            <w:left w:val="none" w:sz="0" w:space="0" w:color="auto"/>
            <w:bottom w:val="none" w:sz="0" w:space="0" w:color="auto"/>
            <w:right w:val="none" w:sz="0" w:space="0" w:color="auto"/>
          </w:divBdr>
          <w:divsChild>
            <w:div w:id="198904686">
              <w:marLeft w:val="-188"/>
              <w:marRight w:val="-188"/>
              <w:marTop w:val="0"/>
              <w:marBottom w:val="0"/>
              <w:divBdr>
                <w:top w:val="none" w:sz="0" w:space="0" w:color="auto"/>
                <w:left w:val="none" w:sz="0" w:space="0" w:color="auto"/>
                <w:bottom w:val="none" w:sz="0" w:space="0" w:color="auto"/>
                <w:right w:val="none" w:sz="0" w:space="0" w:color="auto"/>
              </w:divBdr>
            </w:div>
          </w:divsChild>
        </w:div>
        <w:div w:id="131408137">
          <w:marLeft w:val="75"/>
          <w:marRight w:val="0"/>
          <w:marTop w:val="0"/>
          <w:marBottom w:val="0"/>
          <w:divBdr>
            <w:top w:val="none" w:sz="0" w:space="0" w:color="auto"/>
            <w:left w:val="none" w:sz="0" w:space="0" w:color="auto"/>
            <w:bottom w:val="none" w:sz="0" w:space="0" w:color="auto"/>
            <w:right w:val="none" w:sz="0" w:space="0" w:color="auto"/>
          </w:divBdr>
        </w:div>
        <w:div w:id="131411376">
          <w:marLeft w:val="0"/>
          <w:marRight w:val="0"/>
          <w:marTop w:val="0"/>
          <w:marBottom w:val="0"/>
          <w:divBdr>
            <w:top w:val="none" w:sz="0" w:space="0" w:color="auto"/>
            <w:left w:val="none" w:sz="0" w:space="0" w:color="auto"/>
            <w:bottom w:val="none" w:sz="0" w:space="0" w:color="auto"/>
            <w:right w:val="none" w:sz="0" w:space="0" w:color="auto"/>
          </w:divBdr>
        </w:div>
        <w:div w:id="131414199">
          <w:marLeft w:val="0"/>
          <w:marRight w:val="0"/>
          <w:marTop w:val="0"/>
          <w:marBottom w:val="0"/>
          <w:divBdr>
            <w:top w:val="none" w:sz="0" w:space="0" w:color="auto"/>
            <w:left w:val="none" w:sz="0" w:space="0" w:color="auto"/>
            <w:bottom w:val="none" w:sz="0" w:space="0" w:color="auto"/>
            <w:right w:val="none" w:sz="0" w:space="0" w:color="auto"/>
          </w:divBdr>
        </w:div>
        <w:div w:id="131414232">
          <w:marLeft w:val="0"/>
          <w:marRight w:val="0"/>
          <w:marTop w:val="0"/>
          <w:marBottom w:val="0"/>
          <w:divBdr>
            <w:top w:val="none" w:sz="0" w:space="0" w:color="auto"/>
            <w:left w:val="none" w:sz="0" w:space="0" w:color="auto"/>
            <w:bottom w:val="none" w:sz="0" w:space="0" w:color="auto"/>
            <w:right w:val="none" w:sz="0" w:space="0" w:color="auto"/>
          </w:divBdr>
        </w:div>
        <w:div w:id="131484733">
          <w:marLeft w:val="0"/>
          <w:marRight w:val="0"/>
          <w:marTop w:val="0"/>
          <w:marBottom w:val="0"/>
          <w:divBdr>
            <w:top w:val="none" w:sz="0" w:space="0" w:color="auto"/>
            <w:left w:val="none" w:sz="0" w:space="0" w:color="auto"/>
            <w:bottom w:val="none" w:sz="0" w:space="0" w:color="auto"/>
            <w:right w:val="none" w:sz="0" w:space="0" w:color="auto"/>
          </w:divBdr>
        </w:div>
        <w:div w:id="131562494">
          <w:marLeft w:val="0"/>
          <w:marRight w:val="0"/>
          <w:marTop w:val="0"/>
          <w:marBottom w:val="0"/>
          <w:divBdr>
            <w:top w:val="none" w:sz="0" w:space="0" w:color="auto"/>
            <w:left w:val="none" w:sz="0" w:space="0" w:color="auto"/>
            <w:bottom w:val="none" w:sz="0" w:space="0" w:color="auto"/>
            <w:right w:val="none" w:sz="0" w:space="0" w:color="auto"/>
          </w:divBdr>
        </w:div>
        <w:div w:id="131603021">
          <w:marLeft w:val="0"/>
          <w:marRight w:val="0"/>
          <w:marTop w:val="0"/>
          <w:marBottom w:val="0"/>
          <w:divBdr>
            <w:top w:val="single" w:sz="6" w:space="15" w:color="D2D2D2"/>
            <w:left w:val="none" w:sz="0" w:space="0" w:color="auto"/>
            <w:bottom w:val="none" w:sz="0" w:space="0" w:color="auto"/>
            <w:right w:val="none" w:sz="0" w:space="0" w:color="auto"/>
          </w:divBdr>
        </w:div>
        <w:div w:id="131678936">
          <w:marLeft w:val="0"/>
          <w:marRight w:val="0"/>
          <w:marTop w:val="0"/>
          <w:marBottom w:val="150"/>
          <w:divBdr>
            <w:top w:val="none" w:sz="0" w:space="0" w:color="auto"/>
            <w:left w:val="none" w:sz="0" w:space="0" w:color="auto"/>
            <w:bottom w:val="none" w:sz="0" w:space="0" w:color="auto"/>
            <w:right w:val="none" w:sz="0" w:space="0" w:color="auto"/>
          </w:divBdr>
        </w:div>
        <w:div w:id="131681728">
          <w:marLeft w:val="0"/>
          <w:marRight w:val="0"/>
          <w:marTop w:val="0"/>
          <w:marBottom w:val="0"/>
          <w:divBdr>
            <w:top w:val="none" w:sz="0" w:space="0" w:color="auto"/>
            <w:left w:val="none" w:sz="0" w:space="0" w:color="auto"/>
            <w:bottom w:val="none" w:sz="0" w:space="0" w:color="auto"/>
            <w:right w:val="none" w:sz="0" w:space="0" w:color="auto"/>
          </w:divBdr>
        </w:div>
        <w:div w:id="131749256">
          <w:marLeft w:val="-225"/>
          <w:marRight w:val="-225"/>
          <w:marTop w:val="0"/>
          <w:marBottom w:val="0"/>
          <w:divBdr>
            <w:top w:val="none" w:sz="0" w:space="0" w:color="auto"/>
            <w:left w:val="none" w:sz="0" w:space="0" w:color="auto"/>
            <w:bottom w:val="none" w:sz="0" w:space="0" w:color="auto"/>
            <w:right w:val="none" w:sz="0" w:space="0" w:color="auto"/>
          </w:divBdr>
        </w:div>
        <w:div w:id="131751147">
          <w:marLeft w:val="0"/>
          <w:marRight w:val="0"/>
          <w:marTop w:val="0"/>
          <w:marBottom w:val="0"/>
          <w:divBdr>
            <w:top w:val="none" w:sz="0" w:space="0" w:color="auto"/>
            <w:left w:val="none" w:sz="0" w:space="0" w:color="auto"/>
            <w:bottom w:val="none" w:sz="0" w:space="0" w:color="auto"/>
            <w:right w:val="none" w:sz="0" w:space="0" w:color="auto"/>
          </w:divBdr>
        </w:div>
        <w:div w:id="131797305">
          <w:marLeft w:val="0"/>
          <w:marRight w:val="0"/>
          <w:marTop w:val="0"/>
          <w:marBottom w:val="240"/>
          <w:divBdr>
            <w:top w:val="none" w:sz="0" w:space="0" w:color="auto"/>
            <w:left w:val="none" w:sz="0" w:space="0" w:color="auto"/>
            <w:bottom w:val="none" w:sz="0" w:space="0" w:color="auto"/>
            <w:right w:val="none" w:sz="0" w:space="0" w:color="auto"/>
          </w:divBdr>
        </w:div>
        <w:div w:id="131800312">
          <w:marLeft w:val="0"/>
          <w:marRight w:val="376"/>
          <w:marTop w:val="0"/>
          <w:marBottom w:val="125"/>
          <w:divBdr>
            <w:top w:val="none" w:sz="0" w:space="0" w:color="auto"/>
            <w:left w:val="none" w:sz="0" w:space="0" w:color="auto"/>
            <w:bottom w:val="none" w:sz="0" w:space="0" w:color="auto"/>
            <w:right w:val="none" w:sz="0" w:space="0" w:color="auto"/>
          </w:divBdr>
        </w:div>
        <w:div w:id="131869725">
          <w:marLeft w:val="0"/>
          <w:marRight w:val="0"/>
          <w:marTop w:val="0"/>
          <w:marBottom w:val="0"/>
          <w:divBdr>
            <w:top w:val="single" w:sz="2" w:space="0" w:color="E0E0E0"/>
            <w:left w:val="single" w:sz="2" w:space="0" w:color="E0E0E0"/>
            <w:bottom w:val="single" w:sz="2" w:space="0" w:color="E0E0E0"/>
            <w:right w:val="single" w:sz="2" w:space="0" w:color="E0E0E0"/>
          </w:divBdr>
          <w:divsChild>
            <w:div w:id="451944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869969">
          <w:marLeft w:val="0"/>
          <w:marRight w:val="0"/>
          <w:marTop w:val="0"/>
          <w:marBottom w:val="300"/>
          <w:divBdr>
            <w:top w:val="none" w:sz="0" w:space="0" w:color="auto"/>
            <w:left w:val="none" w:sz="0" w:space="0" w:color="auto"/>
            <w:bottom w:val="none" w:sz="0" w:space="0" w:color="auto"/>
            <w:right w:val="none" w:sz="0" w:space="0" w:color="auto"/>
          </w:divBdr>
        </w:div>
        <w:div w:id="131870301">
          <w:marLeft w:val="0"/>
          <w:marRight w:val="0"/>
          <w:marTop w:val="0"/>
          <w:marBottom w:val="0"/>
          <w:divBdr>
            <w:top w:val="none" w:sz="0" w:space="0" w:color="auto"/>
            <w:left w:val="none" w:sz="0" w:space="0" w:color="auto"/>
            <w:bottom w:val="none" w:sz="0" w:space="0" w:color="auto"/>
            <w:right w:val="none" w:sz="0" w:space="0" w:color="auto"/>
          </w:divBdr>
        </w:div>
        <w:div w:id="131870942">
          <w:marLeft w:val="0"/>
          <w:marRight w:val="0"/>
          <w:marTop w:val="0"/>
          <w:marBottom w:val="0"/>
          <w:divBdr>
            <w:top w:val="none" w:sz="0" w:space="0" w:color="auto"/>
            <w:left w:val="none" w:sz="0" w:space="0" w:color="auto"/>
            <w:bottom w:val="none" w:sz="0" w:space="0" w:color="auto"/>
            <w:right w:val="none" w:sz="0" w:space="0" w:color="auto"/>
          </w:divBdr>
        </w:div>
        <w:div w:id="131872424">
          <w:marLeft w:val="0"/>
          <w:marRight w:val="0"/>
          <w:marTop w:val="0"/>
          <w:marBottom w:val="0"/>
          <w:divBdr>
            <w:top w:val="none" w:sz="0" w:space="0" w:color="auto"/>
            <w:left w:val="none" w:sz="0" w:space="0" w:color="auto"/>
            <w:bottom w:val="none" w:sz="0" w:space="0" w:color="auto"/>
            <w:right w:val="none" w:sz="0" w:space="0" w:color="auto"/>
          </w:divBdr>
          <w:divsChild>
            <w:div w:id="204873367">
              <w:marLeft w:val="0"/>
              <w:marRight w:val="225"/>
              <w:marTop w:val="0"/>
              <w:marBottom w:val="0"/>
              <w:divBdr>
                <w:top w:val="none" w:sz="0" w:space="0" w:color="auto"/>
                <w:left w:val="none" w:sz="0" w:space="0" w:color="auto"/>
                <w:bottom w:val="none" w:sz="0" w:space="0" w:color="auto"/>
                <w:right w:val="none" w:sz="0" w:space="0" w:color="auto"/>
              </w:divBdr>
            </w:div>
          </w:divsChild>
        </w:div>
        <w:div w:id="131945464">
          <w:marLeft w:val="0"/>
          <w:marRight w:val="0"/>
          <w:marTop w:val="0"/>
          <w:marBottom w:val="0"/>
          <w:divBdr>
            <w:top w:val="none" w:sz="0" w:space="0" w:color="auto"/>
            <w:left w:val="none" w:sz="0" w:space="0" w:color="auto"/>
            <w:bottom w:val="none" w:sz="0" w:space="0" w:color="auto"/>
            <w:right w:val="none" w:sz="0" w:space="0" w:color="auto"/>
          </w:divBdr>
        </w:div>
        <w:div w:id="131949243">
          <w:marLeft w:val="0"/>
          <w:marRight w:val="0"/>
          <w:marTop w:val="0"/>
          <w:marBottom w:val="0"/>
          <w:divBdr>
            <w:top w:val="none" w:sz="0" w:space="0" w:color="auto"/>
            <w:left w:val="none" w:sz="0" w:space="0" w:color="auto"/>
            <w:bottom w:val="none" w:sz="0" w:space="0" w:color="auto"/>
            <w:right w:val="none" w:sz="0" w:space="0" w:color="auto"/>
          </w:divBdr>
        </w:div>
        <w:div w:id="131990928">
          <w:marLeft w:val="0"/>
          <w:marRight w:val="0"/>
          <w:marTop w:val="0"/>
          <w:marBottom w:val="0"/>
          <w:divBdr>
            <w:top w:val="none" w:sz="0" w:space="0" w:color="auto"/>
            <w:left w:val="none" w:sz="0" w:space="0" w:color="auto"/>
            <w:bottom w:val="none" w:sz="0" w:space="0" w:color="auto"/>
            <w:right w:val="none" w:sz="0" w:space="0" w:color="auto"/>
          </w:divBdr>
        </w:div>
        <w:div w:id="131991068">
          <w:marLeft w:val="0"/>
          <w:marRight w:val="0"/>
          <w:marTop w:val="0"/>
          <w:marBottom w:val="75"/>
          <w:divBdr>
            <w:top w:val="none" w:sz="0" w:space="0" w:color="auto"/>
            <w:left w:val="none" w:sz="0" w:space="0" w:color="auto"/>
            <w:bottom w:val="none" w:sz="0" w:space="0" w:color="auto"/>
            <w:right w:val="none" w:sz="0" w:space="0" w:color="auto"/>
          </w:divBdr>
          <w:divsChild>
            <w:div w:id="329867428">
              <w:marLeft w:val="0"/>
              <w:marRight w:val="0"/>
              <w:marTop w:val="0"/>
              <w:marBottom w:val="0"/>
              <w:divBdr>
                <w:top w:val="none" w:sz="0" w:space="0" w:color="auto"/>
                <w:left w:val="none" w:sz="0" w:space="0" w:color="auto"/>
                <w:bottom w:val="none" w:sz="0" w:space="0" w:color="auto"/>
                <w:right w:val="none" w:sz="0" w:space="0" w:color="auto"/>
              </w:divBdr>
            </w:div>
          </w:divsChild>
        </w:div>
        <w:div w:id="131992418">
          <w:marLeft w:val="0"/>
          <w:marRight w:val="0"/>
          <w:marTop w:val="0"/>
          <w:marBottom w:val="0"/>
          <w:divBdr>
            <w:top w:val="none" w:sz="0" w:space="0" w:color="auto"/>
            <w:left w:val="none" w:sz="0" w:space="0" w:color="auto"/>
            <w:bottom w:val="none" w:sz="0" w:space="0" w:color="auto"/>
            <w:right w:val="none" w:sz="0" w:space="0" w:color="auto"/>
          </w:divBdr>
        </w:div>
        <w:div w:id="132020425">
          <w:marLeft w:val="0"/>
          <w:marRight w:val="0"/>
          <w:marTop w:val="0"/>
          <w:marBottom w:val="0"/>
          <w:divBdr>
            <w:top w:val="none" w:sz="0" w:space="0" w:color="auto"/>
            <w:left w:val="none" w:sz="0" w:space="0" w:color="auto"/>
            <w:bottom w:val="none" w:sz="0" w:space="0" w:color="auto"/>
            <w:right w:val="none" w:sz="0" w:space="0" w:color="auto"/>
          </w:divBdr>
          <w:divsChild>
            <w:div w:id="786581653">
              <w:marLeft w:val="-225"/>
              <w:marRight w:val="-225"/>
              <w:marTop w:val="0"/>
              <w:marBottom w:val="0"/>
              <w:divBdr>
                <w:top w:val="none" w:sz="0" w:space="0" w:color="auto"/>
                <w:left w:val="none" w:sz="0" w:space="0" w:color="auto"/>
                <w:bottom w:val="none" w:sz="0" w:space="0" w:color="auto"/>
                <w:right w:val="none" w:sz="0" w:space="0" w:color="auto"/>
              </w:divBdr>
            </w:div>
          </w:divsChild>
        </w:div>
        <w:div w:id="132061269">
          <w:marLeft w:val="0"/>
          <w:marRight w:val="0"/>
          <w:marTop w:val="0"/>
          <w:marBottom w:val="0"/>
          <w:divBdr>
            <w:top w:val="none" w:sz="0" w:space="0" w:color="auto"/>
            <w:left w:val="none" w:sz="0" w:space="0" w:color="auto"/>
            <w:bottom w:val="none" w:sz="0" w:space="0" w:color="auto"/>
            <w:right w:val="none" w:sz="0" w:space="0" w:color="auto"/>
          </w:divBdr>
          <w:divsChild>
            <w:div w:id="413016483">
              <w:marLeft w:val="0"/>
              <w:marRight w:val="225"/>
              <w:marTop w:val="0"/>
              <w:marBottom w:val="0"/>
              <w:divBdr>
                <w:top w:val="none" w:sz="0" w:space="0" w:color="auto"/>
                <w:left w:val="none" w:sz="0" w:space="0" w:color="auto"/>
                <w:bottom w:val="none" w:sz="0" w:space="0" w:color="auto"/>
                <w:right w:val="none" w:sz="0" w:space="0" w:color="auto"/>
              </w:divBdr>
            </w:div>
          </w:divsChild>
        </w:div>
        <w:div w:id="132062729">
          <w:marLeft w:val="-188"/>
          <w:marRight w:val="-188"/>
          <w:marTop w:val="0"/>
          <w:marBottom w:val="0"/>
          <w:divBdr>
            <w:top w:val="none" w:sz="0" w:space="0" w:color="auto"/>
            <w:left w:val="none" w:sz="0" w:space="0" w:color="auto"/>
            <w:bottom w:val="none" w:sz="0" w:space="0" w:color="auto"/>
            <w:right w:val="none" w:sz="0" w:space="0" w:color="auto"/>
          </w:divBdr>
          <w:divsChild>
            <w:div w:id="664014205">
              <w:marLeft w:val="1221"/>
              <w:marRight w:val="0"/>
              <w:marTop w:val="0"/>
              <w:marBottom w:val="0"/>
              <w:divBdr>
                <w:top w:val="none" w:sz="0" w:space="0" w:color="auto"/>
                <w:left w:val="none" w:sz="0" w:space="0" w:color="auto"/>
                <w:bottom w:val="none" w:sz="0" w:space="0" w:color="auto"/>
                <w:right w:val="none" w:sz="0" w:space="0" w:color="auto"/>
              </w:divBdr>
            </w:div>
          </w:divsChild>
        </w:div>
        <w:div w:id="132063097">
          <w:marLeft w:val="0"/>
          <w:marRight w:val="0"/>
          <w:marTop w:val="0"/>
          <w:marBottom w:val="0"/>
          <w:divBdr>
            <w:top w:val="none" w:sz="0" w:space="0" w:color="auto"/>
            <w:left w:val="none" w:sz="0" w:space="0" w:color="auto"/>
            <w:bottom w:val="none" w:sz="0" w:space="0" w:color="auto"/>
            <w:right w:val="none" w:sz="0" w:space="0" w:color="auto"/>
          </w:divBdr>
        </w:div>
        <w:div w:id="132136589">
          <w:marLeft w:val="0"/>
          <w:marRight w:val="0"/>
          <w:marTop w:val="0"/>
          <w:marBottom w:val="0"/>
          <w:divBdr>
            <w:top w:val="none" w:sz="0" w:space="0" w:color="auto"/>
            <w:left w:val="none" w:sz="0" w:space="0" w:color="auto"/>
            <w:bottom w:val="none" w:sz="0" w:space="0" w:color="auto"/>
            <w:right w:val="none" w:sz="0" w:space="0" w:color="auto"/>
          </w:divBdr>
          <w:divsChild>
            <w:div w:id="183978436">
              <w:marLeft w:val="0"/>
              <w:marRight w:val="0"/>
              <w:marTop w:val="0"/>
              <w:marBottom w:val="0"/>
              <w:divBdr>
                <w:top w:val="none" w:sz="0" w:space="0" w:color="auto"/>
                <w:left w:val="none" w:sz="0" w:space="0" w:color="auto"/>
                <w:bottom w:val="none" w:sz="0" w:space="0" w:color="auto"/>
                <w:right w:val="none" w:sz="0" w:space="0" w:color="auto"/>
              </w:divBdr>
            </w:div>
          </w:divsChild>
        </w:div>
        <w:div w:id="132140849">
          <w:marLeft w:val="0"/>
          <w:marRight w:val="0"/>
          <w:marTop w:val="0"/>
          <w:marBottom w:val="0"/>
          <w:divBdr>
            <w:top w:val="none" w:sz="0" w:space="0" w:color="auto"/>
            <w:left w:val="none" w:sz="0" w:space="0" w:color="auto"/>
            <w:bottom w:val="none" w:sz="0" w:space="0" w:color="auto"/>
            <w:right w:val="none" w:sz="0" w:space="0" w:color="auto"/>
          </w:divBdr>
        </w:div>
        <w:div w:id="132142618">
          <w:marLeft w:val="626"/>
          <w:marRight w:val="1252"/>
          <w:marTop w:val="0"/>
          <w:marBottom w:val="0"/>
          <w:divBdr>
            <w:top w:val="none" w:sz="0" w:space="0" w:color="auto"/>
            <w:left w:val="none" w:sz="0" w:space="0" w:color="auto"/>
            <w:bottom w:val="none" w:sz="0" w:space="0" w:color="auto"/>
            <w:right w:val="none" w:sz="0" w:space="0" w:color="auto"/>
          </w:divBdr>
        </w:div>
        <w:div w:id="132214731">
          <w:marLeft w:val="0"/>
          <w:marRight w:val="0"/>
          <w:marTop w:val="100"/>
          <w:marBottom w:val="100"/>
          <w:divBdr>
            <w:top w:val="none" w:sz="0" w:space="0" w:color="auto"/>
            <w:left w:val="none" w:sz="0" w:space="0" w:color="auto"/>
            <w:bottom w:val="none" w:sz="0" w:space="0" w:color="auto"/>
            <w:right w:val="none" w:sz="0" w:space="0" w:color="auto"/>
          </w:divBdr>
        </w:div>
        <w:div w:id="132258265">
          <w:marLeft w:val="-225"/>
          <w:marRight w:val="-225"/>
          <w:marTop w:val="0"/>
          <w:marBottom w:val="0"/>
          <w:divBdr>
            <w:top w:val="none" w:sz="0" w:space="0" w:color="auto"/>
            <w:left w:val="none" w:sz="0" w:space="0" w:color="auto"/>
            <w:bottom w:val="none" w:sz="0" w:space="0" w:color="auto"/>
            <w:right w:val="none" w:sz="0" w:space="0" w:color="auto"/>
          </w:divBdr>
        </w:div>
        <w:div w:id="132332543">
          <w:marLeft w:val="-225"/>
          <w:marRight w:val="-225"/>
          <w:marTop w:val="0"/>
          <w:marBottom w:val="0"/>
          <w:divBdr>
            <w:top w:val="none" w:sz="0" w:space="0" w:color="auto"/>
            <w:left w:val="none" w:sz="0" w:space="0" w:color="auto"/>
            <w:bottom w:val="none" w:sz="0" w:space="0" w:color="auto"/>
            <w:right w:val="none" w:sz="0" w:space="0" w:color="auto"/>
          </w:divBdr>
          <w:divsChild>
            <w:div w:id="248585756">
              <w:marLeft w:val="0"/>
              <w:marRight w:val="0"/>
              <w:marTop w:val="0"/>
              <w:marBottom w:val="0"/>
              <w:divBdr>
                <w:top w:val="none" w:sz="0" w:space="0" w:color="auto"/>
                <w:left w:val="none" w:sz="0" w:space="0" w:color="auto"/>
                <w:bottom w:val="none" w:sz="0" w:space="0" w:color="auto"/>
                <w:right w:val="none" w:sz="0" w:space="0" w:color="auto"/>
              </w:divBdr>
              <w:divsChild>
                <w:div w:id="604189723">
                  <w:marLeft w:val="0"/>
                  <w:marRight w:val="0"/>
                  <w:marTop w:val="0"/>
                  <w:marBottom w:val="0"/>
                  <w:divBdr>
                    <w:top w:val="none" w:sz="0" w:space="0" w:color="auto"/>
                    <w:left w:val="none" w:sz="0" w:space="0" w:color="auto"/>
                    <w:bottom w:val="none" w:sz="0" w:space="0" w:color="auto"/>
                    <w:right w:val="none" w:sz="0" w:space="0" w:color="auto"/>
                  </w:divBdr>
                  <w:divsChild>
                    <w:div w:id="584798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2337191">
          <w:marLeft w:val="0"/>
          <w:marRight w:val="0"/>
          <w:marTop w:val="0"/>
          <w:marBottom w:val="75"/>
          <w:divBdr>
            <w:top w:val="none" w:sz="0" w:space="0" w:color="auto"/>
            <w:left w:val="none" w:sz="0" w:space="0" w:color="auto"/>
            <w:bottom w:val="none" w:sz="0" w:space="0" w:color="auto"/>
            <w:right w:val="none" w:sz="0" w:space="0" w:color="auto"/>
          </w:divBdr>
          <w:divsChild>
            <w:div w:id="737245266">
              <w:marLeft w:val="0"/>
              <w:marRight w:val="0"/>
              <w:marTop w:val="0"/>
              <w:marBottom w:val="0"/>
              <w:divBdr>
                <w:top w:val="none" w:sz="0" w:space="0" w:color="auto"/>
                <w:left w:val="none" w:sz="0" w:space="0" w:color="auto"/>
                <w:bottom w:val="none" w:sz="0" w:space="0" w:color="auto"/>
                <w:right w:val="none" w:sz="0" w:space="0" w:color="auto"/>
              </w:divBdr>
            </w:div>
          </w:divsChild>
        </w:div>
        <w:div w:id="132412840">
          <w:marLeft w:val="0"/>
          <w:marRight w:val="0"/>
          <w:marTop w:val="0"/>
          <w:marBottom w:val="0"/>
          <w:divBdr>
            <w:top w:val="none" w:sz="0" w:space="0" w:color="auto"/>
            <w:left w:val="none" w:sz="0" w:space="0" w:color="auto"/>
            <w:bottom w:val="none" w:sz="0" w:space="0" w:color="auto"/>
            <w:right w:val="none" w:sz="0" w:space="0" w:color="auto"/>
          </w:divBdr>
        </w:div>
        <w:div w:id="132523593">
          <w:marLeft w:val="0"/>
          <w:marRight w:val="0"/>
          <w:marTop w:val="0"/>
          <w:marBottom w:val="0"/>
          <w:divBdr>
            <w:top w:val="none" w:sz="0" w:space="0" w:color="auto"/>
            <w:left w:val="none" w:sz="0" w:space="0" w:color="auto"/>
            <w:bottom w:val="none" w:sz="0" w:space="0" w:color="auto"/>
            <w:right w:val="none" w:sz="0" w:space="0" w:color="auto"/>
          </w:divBdr>
        </w:div>
        <w:div w:id="132523613">
          <w:marLeft w:val="0"/>
          <w:marRight w:val="450"/>
          <w:marTop w:val="0"/>
          <w:marBottom w:val="150"/>
          <w:divBdr>
            <w:top w:val="none" w:sz="0" w:space="0" w:color="auto"/>
            <w:left w:val="none" w:sz="0" w:space="0" w:color="auto"/>
            <w:bottom w:val="none" w:sz="0" w:space="0" w:color="auto"/>
            <w:right w:val="none" w:sz="0" w:space="0" w:color="auto"/>
          </w:divBdr>
        </w:div>
        <w:div w:id="132527816">
          <w:marLeft w:val="0"/>
          <w:marRight w:val="0"/>
          <w:marTop w:val="0"/>
          <w:marBottom w:val="0"/>
          <w:divBdr>
            <w:top w:val="none" w:sz="0" w:space="0" w:color="auto"/>
            <w:left w:val="none" w:sz="0" w:space="0" w:color="auto"/>
            <w:bottom w:val="none" w:sz="0" w:space="0" w:color="auto"/>
            <w:right w:val="none" w:sz="0" w:space="0" w:color="auto"/>
          </w:divBdr>
        </w:div>
        <w:div w:id="132530539">
          <w:marLeft w:val="0"/>
          <w:marRight w:val="0"/>
          <w:marTop w:val="100"/>
          <w:marBottom w:val="100"/>
          <w:divBdr>
            <w:top w:val="none" w:sz="0" w:space="0" w:color="auto"/>
            <w:left w:val="none" w:sz="0" w:space="0" w:color="auto"/>
            <w:bottom w:val="none" w:sz="0" w:space="0" w:color="auto"/>
            <w:right w:val="none" w:sz="0" w:space="0" w:color="auto"/>
          </w:divBdr>
          <w:divsChild>
            <w:div w:id="59522953">
              <w:marLeft w:val="0"/>
              <w:marRight w:val="0"/>
              <w:marTop w:val="100"/>
              <w:marBottom w:val="100"/>
              <w:divBdr>
                <w:top w:val="none" w:sz="0" w:space="0" w:color="auto"/>
                <w:left w:val="none" w:sz="0" w:space="0" w:color="auto"/>
                <w:bottom w:val="none" w:sz="0" w:space="0" w:color="auto"/>
                <w:right w:val="none" w:sz="0" w:space="0" w:color="auto"/>
              </w:divBdr>
              <w:divsChild>
                <w:div w:id="3475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7961">
          <w:marLeft w:val="0"/>
          <w:marRight w:val="0"/>
          <w:marTop w:val="0"/>
          <w:marBottom w:val="0"/>
          <w:divBdr>
            <w:top w:val="none" w:sz="0" w:space="0" w:color="auto"/>
            <w:left w:val="none" w:sz="0" w:space="0" w:color="auto"/>
            <w:bottom w:val="none" w:sz="0" w:space="0" w:color="auto"/>
            <w:right w:val="none" w:sz="0" w:space="0" w:color="auto"/>
          </w:divBdr>
        </w:div>
        <w:div w:id="132676543">
          <w:marLeft w:val="0"/>
          <w:marRight w:val="0"/>
          <w:marTop w:val="0"/>
          <w:marBottom w:val="0"/>
          <w:divBdr>
            <w:top w:val="none" w:sz="0" w:space="0" w:color="auto"/>
            <w:left w:val="none" w:sz="0" w:space="0" w:color="auto"/>
            <w:bottom w:val="none" w:sz="0" w:space="0" w:color="auto"/>
            <w:right w:val="none" w:sz="0" w:space="0" w:color="auto"/>
          </w:divBdr>
        </w:div>
        <w:div w:id="132677088">
          <w:marLeft w:val="750"/>
          <w:marRight w:val="1500"/>
          <w:marTop w:val="0"/>
          <w:marBottom w:val="0"/>
          <w:divBdr>
            <w:top w:val="none" w:sz="0" w:space="0" w:color="auto"/>
            <w:left w:val="none" w:sz="0" w:space="0" w:color="auto"/>
            <w:bottom w:val="none" w:sz="0" w:space="0" w:color="auto"/>
            <w:right w:val="none" w:sz="0" w:space="0" w:color="auto"/>
          </w:divBdr>
        </w:div>
        <w:div w:id="132795154">
          <w:marLeft w:val="0"/>
          <w:marRight w:val="0"/>
          <w:marTop w:val="0"/>
          <w:marBottom w:val="0"/>
          <w:divBdr>
            <w:top w:val="single" w:sz="2" w:space="0" w:color="E0E0E0"/>
            <w:left w:val="single" w:sz="2" w:space="0" w:color="E0E0E0"/>
            <w:bottom w:val="single" w:sz="2" w:space="0" w:color="E0E0E0"/>
            <w:right w:val="single" w:sz="2" w:space="0" w:color="E0E0E0"/>
          </w:divBdr>
        </w:div>
        <w:div w:id="132796877">
          <w:marLeft w:val="15"/>
          <w:marRight w:val="225"/>
          <w:marTop w:val="165"/>
          <w:marBottom w:val="105"/>
          <w:divBdr>
            <w:top w:val="none" w:sz="0" w:space="0" w:color="auto"/>
            <w:left w:val="none" w:sz="0" w:space="0" w:color="auto"/>
            <w:bottom w:val="none" w:sz="0" w:space="0" w:color="auto"/>
            <w:right w:val="none" w:sz="0" w:space="0" w:color="auto"/>
          </w:divBdr>
          <w:divsChild>
            <w:div w:id="71858301">
              <w:marLeft w:val="0"/>
              <w:marRight w:val="0"/>
              <w:marTop w:val="0"/>
              <w:marBottom w:val="0"/>
              <w:divBdr>
                <w:top w:val="none" w:sz="0" w:space="0" w:color="auto"/>
                <w:left w:val="none" w:sz="0" w:space="0" w:color="auto"/>
                <w:bottom w:val="none" w:sz="0" w:space="0" w:color="auto"/>
                <w:right w:val="none" w:sz="0" w:space="0" w:color="auto"/>
              </w:divBdr>
            </w:div>
            <w:div w:id="774986207">
              <w:marLeft w:val="0"/>
              <w:marRight w:val="0"/>
              <w:marTop w:val="0"/>
              <w:marBottom w:val="0"/>
              <w:divBdr>
                <w:top w:val="none" w:sz="0" w:space="0" w:color="auto"/>
                <w:left w:val="none" w:sz="0" w:space="0" w:color="auto"/>
                <w:bottom w:val="none" w:sz="0" w:space="0" w:color="auto"/>
                <w:right w:val="none" w:sz="0" w:space="0" w:color="auto"/>
              </w:divBdr>
            </w:div>
          </w:divsChild>
        </w:div>
        <w:div w:id="132842047">
          <w:marLeft w:val="0"/>
          <w:marRight w:val="0"/>
          <w:marTop w:val="450"/>
          <w:marBottom w:val="450"/>
          <w:divBdr>
            <w:top w:val="none" w:sz="0" w:space="0" w:color="auto"/>
            <w:left w:val="none" w:sz="0" w:space="0" w:color="auto"/>
            <w:bottom w:val="none" w:sz="0" w:space="0" w:color="auto"/>
            <w:right w:val="none" w:sz="0" w:space="0" w:color="auto"/>
          </w:divBdr>
        </w:div>
        <w:div w:id="132913746">
          <w:marLeft w:val="0"/>
          <w:marRight w:val="188"/>
          <w:marTop w:val="0"/>
          <w:marBottom w:val="188"/>
          <w:divBdr>
            <w:top w:val="none" w:sz="0" w:space="0" w:color="auto"/>
            <w:left w:val="none" w:sz="0" w:space="0" w:color="auto"/>
            <w:bottom w:val="none" w:sz="0" w:space="0" w:color="auto"/>
            <w:right w:val="none" w:sz="0" w:space="0" w:color="auto"/>
          </w:divBdr>
        </w:div>
        <w:div w:id="132915076">
          <w:marLeft w:val="0"/>
          <w:marRight w:val="0"/>
          <w:marTop w:val="0"/>
          <w:marBottom w:val="240"/>
          <w:divBdr>
            <w:top w:val="none" w:sz="0" w:space="0" w:color="auto"/>
            <w:left w:val="none" w:sz="0" w:space="0" w:color="auto"/>
            <w:bottom w:val="none" w:sz="0" w:space="0" w:color="auto"/>
            <w:right w:val="none" w:sz="0" w:space="0" w:color="auto"/>
          </w:divBdr>
        </w:div>
        <w:div w:id="132988544">
          <w:marLeft w:val="0"/>
          <w:marRight w:val="0"/>
          <w:marTop w:val="0"/>
          <w:marBottom w:val="0"/>
          <w:divBdr>
            <w:top w:val="single" w:sz="2" w:space="0" w:color="E0E0E0"/>
            <w:left w:val="single" w:sz="2" w:space="0" w:color="E0E0E0"/>
            <w:bottom w:val="single" w:sz="2" w:space="0" w:color="E0E0E0"/>
            <w:right w:val="single" w:sz="2" w:space="0" w:color="E0E0E0"/>
          </w:divBdr>
        </w:div>
        <w:div w:id="132989285">
          <w:marLeft w:val="0"/>
          <w:marRight w:val="0"/>
          <w:marTop w:val="0"/>
          <w:marBottom w:val="0"/>
          <w:divBdr>
            <w:top w:val="single" w:sz="2" w:space="0" w:color="E0E0E0"/>
            <w:left w:val="single" w:sz="2" w:space="0" w:color="E0E0E0"/>
            <w:bottom w:val="single" w:sz="2" w:space="0" w:color="E0E0E0"/>
            <w:right w:val="single" w:sz="2" w:space="0" w:color="E0E0E0"/>
          </w:divBdr>
          <w:divsChild>
            <w:div w:id="5526945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2989510">
          <w:marLeft w:val="0"/>
          <w:marRight w:val="0"/>
          <w:marTop w:val="0"/>
          <w:marBottom w:val="75"/>
          <w:divBdr>
            <w:top w:val="none" w:sz="0" w:space="0" w:color="auto"/>
            <w:left w:val="none" w:sz="0" w:space="0" w:color="auto"/>
            <w:bottom w:val="none" w:sz="0" w:space="0" w:color="auto"/>
            <w:right w:val="none" w:sz="0" w:space="0" w:color="auto"/>
          </w:divBdr>
        </w:div>
        <w:div w:id="132992085">
          <w:marLeft w:val="0"/>
          <w:marRight w:val="0"/>
          <w:marTop w:val="0"/>
          <w:marBottom w:val="0"/>
          <w:divBdr>
            <w:top w:val="none" w:sz="0" w:space="0" w:color="auto"/>
            <w:left w:val="none" w:sz="0" w:space="0" w:color="auto"/>
            <w:bottom w:val="none" w:sz="0" w:space="0" w:color="auto"/>
            <w:right w:val="none" w:sz="0" w:space="0" w:color="auto"/>
          </w:divBdr>
        </w:div>
        <w:div w:id="133061246">
          <w:marLeft w:val="0"/>
          <w:marRight w:val="0"/>
          <w:marTop w:val="300"/>
          <w:marBottom w:val="300"/>
          <w:divBdr>
            <w:top w:val="none" w:sz="0" w:space="0" w:color="auto"/>
            <w:left w:val="none" w:sz="0" w:space="0" w:color="auto"/>
            <w:bottom w:val="none" w:sz="0" w:space="0" w:color="auto"/>
            <w:right w:val="none" w:sz="0" w:space="0" w:color="auto"/>
          </w:divBdr>
        </w:div>
        <w:div w:id="133069107">
          <w:marLeft w:val="0"/>
          <w:marRight w:val="0"/>
          <w:marTop w:val="0"/>
          <w:marBottom w:val="0"/>
          <w:divBdr>
            <w:top w:val="none" w:sz="0" w:space="0" w:color="auto"/>
            <w:left w:val="none" w:sz="0" w:space="0" w:color="auto"/>
            <w:bottom w:val="none" w:sz="0" w:space="0" w:color="auto"/>
            <w:right w:val="none" w:sz="0" w:space="0" w:color="auto"/>
          </w:divBdr>
        </w:div>
        <w:div w:id="133183684">
          <w:marLeft w:val="0"/>
          <w:marRight w:val="0"/>
          <w:marTop w:val="0"/>
          <w:marBottom w:val="0"/>
          <w:divBdr>
            <w:top w:val="none" w:sz="0" w:space="0" w:color="auto"/>
            <w:left w:val="none" w:sz="0" w:space="0" w:color="auto"/>
            <w:bottom w:val="none" w:sz="0" w:space="0" w:color="auto"/>
            <w:right w:val="none" w:sz="0" w:space="0" w:color="auto"/>
          </w:divBdr>
        </w:div>
        <w:div w:id="133254515">
          <w:marLeft w:val="0"/>
          <w:marRight w:val="0"/>
          <w:marTop w:val="0"/>
          <w:marBottom w:val="0"/>
          <w:divBdr>
            <w:top w:val="none" w:sz="0" w:space="0" w:color="auto"/>
            <w:left w:val="none" w:sz="0" w:space="0" w:color="auto"/>
            <w:bottom w:val="none" w:sz="0" w:space="0" w:color="auto"/>
            <w:right w:val="none" w:sz="0" w:space="0" w:color="auto"/>
          </w:divBdr>
        </w:div>
        <w:div w:id="133260681">
          <w:marLeft w:val="0"/>
          <w:marRight w:val="0"/>
          <w:marTop w:val="0"/>
          <w:marBottom w:val="0"/>
          <w:divBdr>
            <w:top w:val="none" w:sz="0" w:space="0" w:color="auto"/>
            <w:left w:val="none" w:sz="0" w:space="0" w:color="auto"/>
            <w:bottom w:val="none" w:sz="0" w:space="0" w:color="auto"/>
            <w:right w:val="none" w:sz="0" w:space="0" w:color="auto"/>
          </w:divBdr>
        </w:div>
        <w:div w:id="133304009">
          <w:marLeft w:val="-225"/>
          <w:marRight w:val="-225"/>
          <w:marTop w:val="0"/>
          <w:marBottom w:val="0"/>
          <w:divBdr>
            <w:top w:val="none" w:sz="0" w:space="0" w:color="auto"/>
            <w:left w:val="none" w:sz="0" w:space="0" w:color="auto"/>
            <w:bottom w:val="none" w:sz="0" w:space="0" w:color="auto"/>
            <w:right w:val="none" w:sz="0" w:space="0" w:color="auto"/>
          </w:divBdr>
          <w:divsChild>
            <w:div w:id="197359808">
              <w:marLeft w:val="0"/>
              <w:marRight w:val="0"/>
              <w:marTop w:val="0"/>
              <w:marBottom w:val="0"/>
              <w:divBdr>
                <w:top w:val="none" w:sz="0" w:space="0" w:color="auto"/>
                <w:left w:val="none" w:sz="0" w:space="0" w:color="auto"/>
                <w:bottom w:val="none" w:sz="0" w:space="0" w:color="auto"/>
                <w:right w:val="none" w:sz="0" w:space="0" w:color="auto"/>
              </w:divBdr>
            </w:div>
            <w:div w:id="439640261">
              <w:marLeft w:val="0"/>
              <w:marRight w:val="0"/>
              <w:marTop w:val="150"/>
              <w:marBottom w:val="0"/>
              <w:divBdr>
                <w:top w:val="none" w:sz="0" w:space="0" w:color="auto"/>
                <w:left w:val="none" w:sz="0" w:space="0" w:color="auto"/>
                <w:bottom w:val="none" w:sz="0" w:space="0" w:color="auto"/>
                <w:right w:val="none" w:sz="0" w:space="0" w:color="auto"/>
              </w:divBdr>
            </w:div>
          </w:divsChild>
        </w:div>
        <w:div w:id="133329968">
          <w:marLeft w:val="0"/>
          <w:marRight w:val="0"/>
          <w:marTop w:val="0"/>
          <w:marBottom w:val="0"/>
          <w:divBdr>
            <w:top w:val="none" w:sz="0" w:space="0" w:color="auto"/>
            <w:left w:val="none" w:sz="0" w:space="0" w:color="auto"/>
            <w:bottom w:val="none" w:sz="0" w:space="0" w:color="auto"/>
            <w:right w:val="none" w:sz="0" w:space="0" w:color="auto"/>
          </w:divBdr>
        </w:div>
        <w:div w:id="133330992">
          <w:marLeft w:val="-225"/>
          <w:marRight w:val="-225"/>
          <w:marTop w:val="0"/>
          <w:marBottom w:val="0"/>
          <w:divBdr>
            <w:top w:val="none" w:sz="0" w:space="0" w:color="auto"/>
            <w:left w:val="none" w:sz="0" w:space="0" w:color="auto"/>
            <w:bottom w:val="none" w:sz="0" w:space="0" w:color="auto"/>
            <w:right w:val="none" w:sz="0" w:space="0" w:color="auto"/>
          </w:divBdr>
          <w:divsChild>
            <w:div w:id="577903648">
              <w:marLeft w:val="0"/>
              <w:marRight w:val="0"/>
              <w:marTop w:val="0"/>
              <w:marBottom w:val="0"/>
              <w:divBdr>
                <w:top w:val="none" w:sz="0" w:space="0" w:color="auto"/>
                <w:left w:val="none" w:sz="0" w:space="0" w:color="auto"/>
                <w:bottom w:val="none" w:sz="0" w:space="0" w:color="auto"/>
                <w:right w:val="none" w:sz="0" w:space="0" w:color="auto"/>
              </w:divBdr>
            </w:div>
          </w:divsChild>
        </w:div>
        <w:div w:id="133373372">
          <w:marLeft w:val="0"/>
          <w:marRight w:val="0"/>
          <w:marTop w:val="0"/>
          <w:marBottom w:val="0"/>
          <w:divBdr>
            <w:top w:val="none" w:sz="0" w:space="0" w:color="auto"/>
            <w:left w:val="none" w:sz="0" w:space="0" w:color="auto"/>
            <w:bottom w:val="none" w:sz="0" w:space="0" w:color="auto"/>
            <w:right w:val="none" w:sz="0" w:space="0" w:color="auto"/>
          </w:divBdr>
          <w:divsChild>
            <w:div w:id="63724817">
              <w:marLeft w:val="0"/>
              <w:marRight w:val="0"/>
              <w:marTop w:val="0"/>
              <w:marBottom w:val="0"/>
              <w:divBdr>
                <w:top w:val="none" w:sz="0" w:space="0" w:color="auto"/>
                <w:left w:val="none" w:sz="0" w:space="0" w:color="auto"/>
                <w:bottom w:val="none" w:sz="0" w:space="0" w:color="auto"/>
                <w:right w:val="none" w:sz="0" w:space="0" w:color="auto"/>
              </w:divBdr>
              <w:divsChild>
                <w:div w:id="597718626">
                  <w:marLeft w:val="0"/>
                  <w:marRight w:val="0"/>
                  <w:marTop w:val="0"/>
                  <w:marBottom w:val="0"/>
                  <w:divBdr>
                    <w:top w:val="none" w:sz="0" w:space="0" w:color="auto"/>
                    <w:left w:val="none" w:sz="0" w:space="0" w:color="auto"/>
                    <w:bottom w:val="none" w:sz="0" w:space="0" w:color="auto"/>
                    <w:right w:val="none" w:sz="0" w:space="0" w:color="auto"/>
                  </w:divBdr>
                </w:div>
                <w:div w:id="5989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6823">
          <w:marLeft w:val="1463"/>
          <w:marRight w:val="0"/>
          <w:marTop w:val="0"/>
          <w:marBottom w:val="0"/>
          <w:divBdr>
            <w:top w:val="none" w:sz="0" w:space="0" w:color="auto"/>
            <w:left w:val="none" w:sz="0" w:space="0" w:color="auto"/>
            <w:bottom w:val="none" w:sz="0" w:space="0" w:color="auto"/>
            <w:right w:val="none" w:sz="0" w:space="0" w:color="auto"/>
          </w:divBdr>
        </w:div>
        <w:div w:id="133379854">
          <w:marLeft w:val="0"/>
          <w:marRight w:val="0"/>
          <w:marTop w:val="0"/>
          <w:marBottom w:val="0"/>
          <w:divBdr>
            <w:top w:val="none" w:sz="0" w:space="0" w:color="auto"/>
            <w:left w:val="none" w:sz="0" w:space="0" w:color="auto"/>
            <w:bottom w:val="none" w:sz="0" w:space="0" w:color="auto"/>
            <w:right w:val="none" w:sz="0" w:space="0" w:color="auto"/>
          </w:divBdr>
        </w:div>
        <w:div w:id="133447743">
          <w:marLeft w:val="0"/>
          <w:marRight w:val="75"/>
          <w:marTop w:val="75"/>
          <w:marBottom w:val="0"/>
          <w:divBdr>
            <w:top w:val="none" w:sz="0" w:space="0" w:color="auto"/>
            <w:left w:val="none" w:sz="0" w:space="0" w:color="auto"/>
            <w:bottom w:val="none" w:sz="0" w:space="0" w:color="auto"/>
            <w:right w:val="none" w:sz="0" w:space="0" w:color="auto"/>
          </w:divBdr>
        </w:div>
        <w:div w:id="133448360">
          <w:marLeft w:val="0"/>
          <w:marRight w:val="0"/>
          <w:marTop w:val="0"/>
          <w:marBottom w:val="0"/>
          <w:divBdr>
            <w:top w:val="none" w:sz="0" w:space="0" w:color="auto"/>
            <w:left w:val="none" w:sz="0" w:space="0" w:color="auto"/>
            <w:bottom w:val="none" w:sz="0" w:space="0" w:color="auto"/>
            <w:right w:val="none" w:sz="0" w:space="0" w:color="auto"/>
          </w:divBdr>
        </w:div>
        <w:div w:id="133449601">
          <w:marLeft w:val="0"/>
          <w:marRight w:val="0"/>
          <w:marTop w:val="0"/>
          <w:marBottom w:val="0"/>
          <w:divBdr>
            <w:top w:val="none" w:sz="0" w:space="0" w:color="auto"/>
            <w:left w:val="none" w:sz="0" w:space="0" w:color="auto"/>
            <w:bottom w:val="none" w:sz="0" w:space="0" w:color="auto"/>
            <w:right w:val="none" w:sz="0" w:space="0" w:color="auto"/>
          </w:divBdr>
        </w:div>
        <w:div w:id="133529291">
          <w:marLeft w:val="0"/>
          <w:marRight w:val="0"/>
          <w:marTop w:val="0"/>
          <w:marBottom w:val="0"/>
          <w:divBdr>
            <w:top w:val="none" w:sz="0" w:space="0" w:color="auto"/>
            <w:left w:val="none" w:sz="0" w:space="0" w:color="auto"/>
            <w:bottom w:val="none" w:sz="0" w:space="0" w:color="auto"/>
            <w:right w:val="none" w:sz="0" w:space="0" w:color="auto"/>
          </w:divBdr>
        </w:div>
        <w:div w:id="133567607">
          <w:marLeft w:val="0"/>
          <w:marRight w:val="0"/>
          <w:marTop w:val="0"/>
          <w:marBottom w:val="0"/>
          <w:divBdr>
            <w:top w:val="none" w:sz="0" w:space="0" w:color="auto"/>
            <w:left w:val="none" w:sz="0" w:space="0" w:color="auto"/>
            <w:bottom w:val="none" w:sz="0" w:space="0" w:color="auto"/>
            <w:right w:val="none" w:sz="0" w:space="0" w:color="auto"/>
          </w:divBdr>
        </w:div>
        <w:div w:id="133572976">
          <w:marLeft w:val="0"/>
          <w:marRight w:val="0"/>
          <w:marTop w:val="0"/>
          <w:marBottom w:val="0"/>
          <w:divBdr>
            <w:top w:val="none" w:sz="0" w:space="0" w:color="auto"/>
            <w:left w:val="none" w:sz="0" w:space="0" w:color="auto"/>
            <w:bottom w:val="none" w:sz="0" w:space="0" w:color="auto"/>
            <w:right w:val="none" w:sz="0" w:space="0" w:color="auto"/>
          </w:divBdr>
        </w:div>
        <w:div w:id="133573139">
          <w:marLeft w:val="0"/>
          <w:marRight w:val="0"/>
          <w:marTop w:val="63"/>
          <w:marBottom w:val="0"/>
          <w:divBdr>
            <w:top w:val="none" w:sz="0" w:space="0" w:color="auto"/>
            <w:left w:val="none" w:sz="0" w:space="0" w:color="auto"/>
            <w:bottom w:val="none" w:sz="0" w:space="0" w:color="auto"/>
            <w:right w:val="none" w:sz="0" w:space="0" w:color="auto"/>
          </w:divBdr>
        </w:div>
        <w:div w:id="133639382">
          <w:marLeft w:val="0"/>
          <w:marRight w:val="0"/>
          <w:marTop w:val="0"/>
          <w:marBottom w:val="0"/>
          <w:divBdr>
            <w:top w:val="none" w:sz="0" w:space="0" w:color="auto"/>
            <w:left w:val="none" w:sz="0" w:space="0" w:color="auto"/>
            <w:bottom w:val="single" w:sz="6" w:space="5" w:color="E6E3E2"/>
            <w:right w:val="none" w:sz="0" w:space="0" w:color="auto"/>
          </w:divBdr>
        </w:div>
        <w:div w:id="133641836">
          <w:marLeft w:val="0"/>
          <w:marRight w:val="0"/>
          <w:marTop w:val="0"/>
          <w:marBottom w:val="150"/>
          <w:divBdr>
            <w:top w:val="none" w:sz="0" w:space="0" w:color="auto"/>
            <w:left w:val="none" w:sz="0" w:space="0" w:color="auto"/>
            <w:bottom w:val="none" w:sz="0" w:space="0" w:color="auto"/>
            <w:right w:val="none" w:sz="0" w:space="0" w:color="auto"/>
          </w:divBdr>
        </w:div>
        <w:div w:id="133644681">
          <w:marLeft w:val="0"/>
          <w:marRight w:val="0"/>
          <w:marTop w:val="0"/>
          <w:marBottom w:val="0"/>
          <w:divBdr>
            <w:top w:val="none" w:sz="0" w:space="0" w:color="auto"/>
            <w:left w:val="none" w:sz="0" w:space="0" w:color="auto"/>
            <w:bottom w:val="none" w:sz="0" w:space="0" w:color="auto"/>
            <w:right w:val="none" w:sz="0" w:space="0" w:color="auto"/>
          </w:divBdr>
        </w:div>
        <w:div w:id="133648244">
          <w:marLeft w:val="0"/>
          <w:marRight w:val="0"/>
          <w:marTop w:val="0"/>
          <w:marBottom w:val="0"/>
          <w:divBdr>
            <w:top w:val="none" w:sz="0" w:space="0" w:color="auto"/>
            <w:left w:val="none" w:sz="0" w:space="0" w:color="auto"/>
            <w:bottom w:val="none" w:sz="0" w:space="0" w:color="auto"/>
            <w:right w:val="none" w:sz="0" w:space="0" w:color="auto"/>
          </w:divBdr>
        </w:div>
        <w:div w:id="133719787">
          <w:marLeft w:val="-225"/>
          <w:marRight w:val="-225"/>
          <w:marTop w:val="0"/>
          <w:marBottom w:val="0"/>
          <w:divBdr>
            <w:top w:val="none" w:sz="0" w:space="0" w:color="auto"/>
            <w:left w:val="none" w:sz="0" w:space="0" w:color="auto"/>
            <w:bottom w:val="none" w:sz="0" w:space="0" w:color="auto"/>
            <w:right w:val="none" w:sz="0" w:space="0" w:color="auto"/>
          </w:divBdr>
          <w:divsChild>
            <w:div w:id="732898370">
              <w:marLeft w:val="0"/>
              <w:marRight w:val="0"/>
              <w:marTop w:val="0"/>
              <w:marBottom w:val="0"/>
              <w:divBdr>
                <w:top w:val="none" w:sz="0" w:space="0" w:color="auto"/>
                <w:left w:val="none" w:sz="0" w:space="0" w:color="auto"/>
                <w:bottom w:val="none" w:sz="0" w:space="0" w:color="auto"/>
                <w:right w:val="none" w:sz="0" w:space="0" w:color="auto"/>
              </w:divBdr>
              <w:divsChild>
                <w:div w:id="6301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776">
          <w:marLeft w:val="0"/>
          <w:marRight w:val="0"/>
          <w:marTop w:val="0"/>
          <w:marBottom w:val="0"/>
          <w:divBdr>
            <w:top w:val="single" w:sz="2" w:space="0" w:color="E0E0E0"/>
            <w:left w:val="single" w:sz="2" w:space="0" w:color="E0E0E0"/>
            <w:bottom w:val="single" w:sz="2" w:space="0" w:color="E0E0E0"/>
            <w:right w:val="single" w:sz="2" w:space="0" w:color="E0E0E0"/>
          </w:divBdr>
        </w:div>
        <w:div w:id="133790257">
          <w:marLeft w:val="0"/>
          <w:marRight w:val="0"/>
          <w:marTop w:val="0"/>
          <w:marBottom w:val="0"/>
          <w:divBdr>
            <w:top w:val="single" w:sz="2" w:space="0" w:color="E0E0E0"/>
            <w:left w:val="single" w:sz="2" w:space="0" w:color="E0E0E0"/>
            <w:bottom w:val="single" w:sz="2" w:space="0" w:color="E0E0E0"/>
            <w:right w:val="single" w:sz="2" w:space="0" w:color="E0E0E0"/>
          </w:divBdr>
        </w:div>
        <w:div w:id="133836536">
          <w:marLeft w:val="0"/>
          <w:marRight w:val="0"/>
          <w:marTop w:val="0"/>
          <w:marBottom w:val="0"/>
          <w:divBdr>
            <w:top w:val="none" w:sz="0" w:space="0" w:color="auto"/>
            <w:left w:val="none" w:sz="0" w:space="0" w:color="auto"/>
            <w:bottom w:val="none" w:sz="0" w:space="0" w:color="auto"/>
            <w:right w:val="none" w:sz="0" w:space="0" w:color="auto"/>
          </w:divBdr>
        </w:div>
        <w:div w:id="133838000">
          <w:marLeft w:val="0"/>
          <w:marRight w:val="0"/>
          <w:marTop w:val="0"/>
          <w:marBottom w:val="0"/>
          <w:divBdr>
            <w:top w:val="none" w:sz="0" w:space="0" w:color="auto"/>
            <w:left w:val="none" w:sz="0" w:space="0" w:color="auto"/>
            <w:bottom w:val="none" w:sz="0" w:space="0" w:color="auto"/>
            <w:right w:val="none" w:sz="0" w:space="0" w:color="auto"/>
          </w:divBdr>
        </w:div>
        <w:div w:id="133841248">
          <w:marLeft w:val="-225"/>
          <w:marRight w:val="-225"/>
          <w:marTop w:val="0"/>
          <w:marBottom w:val="0"/>
          <w:divBdr>
            <w:top w:val="none" w:sz="0" w:space="0" w:color="auto"/>
            <w:left w:val="none" w:sz="0" w:space="0" w:color="auto"/>
            <w:bottom w:val="none" w:sz="0" w:space="0" w:color="auto"/>
            <w:right w:val="none" w:sz="0" w:space="0" w:color="auto"/>
          </w:divBdr>
        </w:div>
        <w:div w:id="133914622">
          <w:marLeft w:val="0"/>
          <w:marRight w:val="0"/>
          <w:marTop w:val="0"/>
          <w:marBottom w:val="240"/>
          <w:divBdr>
            <w:top w:val="none" w:sz="0" w:space="0" w:color="auto"/>
            <w:left w:val="none" w:sz="0" w:space="0" w:color="auto"/>
            <w:bottom w:val="none" w:sz="0" w:space="0" w:color="auto"/>
            <w:right w:val="none" w:sz="0" w:space="0" w:color="auto"/>
          </w:divBdr>
        </w:div>
        <w:div w:id="133915575">
          <w:marLeft w:val="750"/>
          <w:marRight w:val="0"/>
          <w:marTop w:val="0"/>
          <w:marBottom w:val="0"/>
          <w:divBdr>
            <w:top w:val="none" w:sz="0" w:space="0" w:color="auto"/>
            <w:left w:val="none" w:sz="0" w:space="0" w:color="auto"/>
            <w:bottom w:val="none" w:sz="0" w:space="0" w:color="auto"/>
            <w:right w:val="none" w:sz="0" w:space="0" w:color="auto"/>
          </w:divBdr>
          <w:divsChild>
            <w:div w:id="418455064">
              <w:marLeft w:val="15"/>
              <w:marRight w:val="225"/>
              <w:marTop w:val="165"/>
              <w:marBottom w:val="105"/>
              <w:divBdr>
                <w:top w:val="none" w:sz="0" w:space="0" w:color="auto"/>
                <w:left w:val="none" w:sz="0" w:space="0" w:color="auto"/>
                <w:bottom w:val="none" w:sz="0" w:space="0" w:color="auto"/>
                <w:right w:val="none" w:sz="0" w:space="0" w:color="auto"/>
              </w:divBdr>
              <w:divsChild>
                <w:div w:id="12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2786">
          <w:marLeft w:val="0"/>
          <w:marRight w:val="0"/>
          <w:marTop w:val="0"/>
          <w:marBottom w:val="0"/>
          <w:divBdr>
            <w:top w:val="none" w:sz="0" w:space="0" w:color="auto"/>
            <w:left w:val="none" w:sz="0" w:space="0" w:color="auto"/>
            <w:bottom w:val="none" w:sz="0" w:space="0" w:color="auto"/>
            <w:right w:val="none" w:sz="0" w:space="0" w:color="auto"/>
          </w:divBdr>
        </w:div>
        <w:div w:id="134109776">
          <w:marLeft w:val="0"/>
          <w:marRight w:val="0"/>
          <w:marTop w:val="0"/>
          <w:marBottom w:val="0"/>
          <w:divBdr>
            <w:top w:val="none" w:sz="0" w:space="0" w:color="auto"/>
            <w:left w:val="none" w:sz="0" w:space="0" w:color="auto"/>
            <w:bottom w:val="none" w:sz="0" w:space="0" w:color="auto"/>
            <w:right w:val="none" w:sz="0" w:space="0" w:color="auto"/>
          </w:divBdr>
        </w:div>
        <w:div w:id="134181178">
          <w:marLeft w:val="0"/>
          <w:marRight w:val="450"/>
          <w:marTop w:val="0"/>
          <w:marBottom w:val="150"/>
          <w:divBdr>
            <w:top w:val="none" w:sz="0" w:space="0" w:color="auto"/>
            <w:left w:val="none" w:sz="0" w:space="0" w:color="auto"/>
            <w:bottom w:val="none" w:sz="0" w:space="0" w:color="auto"/>
            <w:right w:val="none" w:sz="0" w:space="0" w:color="auto"/>
          </w:divBdr>
        </w:div>
        <w:div w:id="134183130">
          <w:marLeft w:val="0"/>
          <w:marRight w:val="0"/>
          <w:marTop w:val="0"/>
          <w:marBottom w:val="0"/>
          <w:divBdr>
            <w:top w:val="none" w:sz="0" w:space="0" w:color="auto"/>
            <w:left w:val="none" w:sz="0" w:space="0" w:color="auto"/>
            <w:bottom w:val="none" w:sz="0" w:space="0" w:color="auto"/>
            <w:right w:val="none" w:sz="0" w:space="0" w:color="auto"/>
          </w:divBdr>
        </w:div>
        <w:div w:id="134220497">
          <w:marLeft w:val="0"/>
          <w:marRight w:val="0"/>
          <w:marTop w:val="0"/>
          <w:marBottom w:val="0"/>
          <w:divBdr>
            <w:top w:val="none" w:sz="0" w:space="0" w:color="auto"/>
            <w:left w:val="none" w:sz="0" w:space="0" w:color="auto"/>
            <w:bottom w:val="none" w:sz="0" w:space="0" w:color="auto"/>
            <w:right w:val="none" w:sz="0" w:space="0" w:color="auto"/>
          </w:divBdr>
        </w:div>
        <w:div w:id="134225567">
          <w:marLeft w:val="0"/>
          <w:marRight w:val="0"/>
          <w:marTop w:val="0"/>
          <w:marBottom w:val="0"/>
          <w:divBdr>
            <w:top w:val="none" w:sz="0" w:space="0" w:color="auto"/>
            <w:left w:val="none" w:sz="0" w:space="0" w:color="auto"/>
            <w:bottom w:val="none" w:sz="0" w:space="0" w:color="auto"/>
            <w:right w:val="none" w:sz="0" w:space="0" w:color="auto"/>
          </w:divBdr>
          <w:divsChild>
            <w:div w:id="350960721">
              <w:marLeft w:val="-188"/>
              <w:marRight w:val="-188"/>
              <w:marTop w:val="0"/>
              <w:marBottom w:val="0"/>
              <w:divBdr>
                <w:top w:val="none" w:sz="0" w:space="0" w:color="auto"/>
                <w:left w:val="none" w:sz="0" w:space="0" w:color="auto"/>
                <w:bottom w:val="none" w:sz="0" w:space="0" w:color="auto"/>
                <w:right w:val="none" w:sz="0" w:space="0" w:color="auto"/>
              </w:divBdr>
            </w:div>
          </w:divsChild>
        </w:div>
        <w:div w:id="134300381">
          <w:marLeft w:val="0"/>
          <w:marRight w:val="0"/>
          <w:marTop w:val="0"/>
          <w:marBottom w:val="360"/>
          <w:divBdr>
            <w:top w:val="none" w:sz="0" w:space="0" w:color="auto"/>
            <w:left w:val="none" w:sz="0" w:space="0" w:color="auto"/>
            <w:bottom w:val="none" w:sz="0" w:space="0" w:color="auto"/>
            <w:right w:val="none" w:sz="0" w:space="0" w:color="auto"/>
          </w:divBdr>
          <w:divsChild>
            <w:div w:id="410126957">
              <w:marLeft w:val="0"/>
              <w:marRight w:val="0"/>
              <w:marTop w:val="0"/>
              <w:marBottom w:val="384"/>
              <w:divBdr>
                <w:top w:val="none" w:sz="0" w:space="0" w:color="auto"/>
                <w:left w:val="none" w:sz="0" w:space="0" w:color="auto"/>
                <w:bottom w:val="none" w:sz="0" w:space="0" w:color="auto"/>
                <w:right w:val="none" w:sz="0" w:space="0" w:color="auto"/>
              </w:divBdr>
            </w:div>
          </w:divsChild>
        </w:div>
        <w:div w:id="134494785">
          <w:marLeft w:val="0"/>
          <w:marRight w:val="225"/>
          <w:marTop w:val="0"/>
          <w:marBottom w:val="0"/>
          <w:divBdr>
            <w:top w:val="none" w:sz="0" w:space="0" w:color="auto"/>
            <w:left w:val="none" w:sz="0" w:space="0" w:color="auto"/>
            <w:bottom w:val="none" w:sz="0" w:space="0" w:color="auto"/>
            <w:right w:val="none" w:sz="0" w:space="0" w:color="auto"/>
          </w:divBdr>
        </w:div>
        <w:div w:id="134497015">
          <w:marLeft w:val="-225"/>
          <w:marRight w:val="-225"/>
          <w:marTop w:val="0"/>
          <w:marBottom w:val="0"/>
          <w:divBdr>
            <w:top w:val="none" w:sz="0" w:space="0" w:color="auto"/>
            <w:left w:val="none" w:sz="0" w:space="0" w:color="auto"/>
            <w:bottom w:val="none" w:sz="0" w:space="0" w:color="auto"/>
            <w:right w:val="none" w:sz="0" w:space="0" w:color="auto"/>
          </w:divBdr>
          <w:divsChild>
            <w:div w:id="493880158">
              <w:marLeft w:val="0"/>
              <w:marRight w:val="0"/>
              <w:marTop w:val="0"/>
              <w:marBottom w:val="0"/>
              <w:divBdr>
                <w:top w:val="none" w:sz="0" w:space="0" w:color="auto"/>
                <w:left w:val="none" w:sz="0" w:space="0" w:color="auto"/>
                <w:bottom w:val="none" w:sz="0" w:space="0" w:color="auto"/>
                <w:right w:val="none" w:sz="0" w:space="0" w:color="auto"/>
              </w:divBdr>
              <w:divsChild>
                <w:div w:id="719748442">
                  <w:marLeft w:val="0"/>
                  <w:marRight w:val="0"/>
                  <w:marTop w:val="0"/>
                  <w:marBottom w:val="0"/>
                  <w:divBdr>
                    <w:top w:val="none" w:sz="0" w:space="0" w:color="auto"/>
                    <w:left w:val="none" w:sz="0" w:space="0" w:color="auto"/>
                    <w:bottom w:val="none" w:sz="0" w:space="0" w:color="auto"/>
                    <w:right w:val="none" w:sz="0" w:space="0" w:color="auto"/>
                  </w:divBdr>
                  <w:divsChild>
                    <w:div w:id="1470169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8644963">
              <w:marLeft w:val="1463"/>
              <w:marRight w:val="0"/>
              <w:marTop w:val="0"/>
              <w:marBottom w:val="0"/>
              <w:divBdr>
                <w:top w:val="none" w:sz="0" w:space="0" w:color="auto"/>
                <w:left w:val="none" w:sz="0" w:space="0" w:color="auto"/>
                <w:bottom w:val="none" w:sz="0" w:space="0" w:color="auto"/>
                <w:right w:val="none" w:sz="0" w:space="0" w:color="auto"/>
              </w:divBdr>
            </w:div>
          </w:divsChild>
        </w:div>
        <w:div w:id="134570085">
          <w:marLeft w:val="0"/>
          <w:marRight w:val="0"/>
          <w:marTop w:val="0"/>
          <w:marBottom w:val="0"/>
          <w:divBdr>
            <w:top w:val="none" w:sz="0" w:space="0" w:color="auto"/>
            <w:left w:val="none" w:sz="0" w:space="0" w:color="auto"/>
            <w:bottom w:val="none" w:sz="0" w:space="0" w:color="auto"/>
            <w:right w:val="none" w:sz="0" w:space="0" w:color="auto"/>
          </w:divBdr>
        </w:div>
        <w:div w:id="134572242">
          <w:marLeft w:val="0"/>
          <w:marRight w:val="0"/>
          <w:marTop w:val="0"/>
          <w:marBottom w:val="0"/>
          <w:divBdr>
            <w:top w:val="none" w:sz="0" w:space="0" w:color="auto"/>
            <w:left w:val="none" w:sz="0" w:space="0" w:color="auto"/>
            <w:bottom w:val="none" w:sz="0" w:space="0" w:color="auto"/>
            <w:right w:val="none" w:sz="0" w:space="0" w:color="auto"/>
          </w:divBdr>
          <w:divsChild>
            <w:div w:id="734398865">
              <w:marLeft w:val="0"/>
              <w:marRight w:val="0"/>
              <w:marTop w:val="0"/>
              <w:marBottom w:val="150"/>
              <w:divBdr>
                <w:top w:val="none" w:sz="0" w:space="0" w:color="auto"/>
                <w:left w:val="none" w:sz="0" w:space="0" w:color="auto"/>
                <w:bottom w:val="none" w:sz="0" w:space="0" w:color="auto"/>
                <w:right w:val="none" w:sz="0" w:space="0" w:color="auto"/>
              </w:divBdr>
            </w:div>
          </w:divsChild>
        </w:div>
        <w:div w:id="134612535">
          <w:marLeft w:val="0"/>
          <w:marRight w:val="0"/>
          <w:marTop w:val="0"/>
          <w:marBottom w:val="0"/>
          <w:divBdr>
            <w:top w:val="none" w:sz="0" w:space="0" w:color="auto"/>
            <w:left w:val="none" w:sz="0" w:space="0" w:color="auto"/>
            <w:bottom w:val="none" w:sz="0" w:space="0" w:color="auto"/>
            <w:right w:val="none" w:sz="0" w:space="0" w:color="auto"/>
          </w:divBdr>
        </w:div>
        <w:div w:id="134640631">
          <w:marLeft w:val="0"/>
          <w:marRight w:val="0"/>
          <w:marTop w:val="150"/>
          <w:marBottom w:val="0"/>
          <w:divBdr>
            <w:top w:val="none" w:sz="0" w:space="0" w:color="auto"/>
            <w:left w:val="none" w:sz="0" w:space="0" w:color="auto"/>
            <w:bottom w:val="none" w:sz="0" w:space="0" w:color="auto"/>
            <w:right w:val="none" w:sz="0" w:space="0" w:color="auto"/>
          </w:divBdr>
        </w:div>
        <w:div w:id="134683985">
          <w:marLeft w:val="0"/>
          <w:marRight w:val="0"/>
          <w:marTop w:val="0"/>
          <w:marBottom w:val="75"/>
          <w:divBdr>
            <w:top w:val="none" w:sz="0" w:space="0" w:color="auto"/>
            <w:left w:val="none" w:sz="0" w:space="0" w:color="auto"/>
            <w:bottom w:val="none" w:sz="0" w:space="0" w:color="auto"/>
            <w:right w:val="none" w:sz="0" w:space="0" w:color="auto"/>
          </w:divBdr>
        </w:div>
        <w:div w:id="134831971">
          <w:marLeft w:val="0"/>
          <w:marRight w:val="258"/>
          <w:marTop w:val="0"/>
          <w:marBottom w:val="0"/>
          <w:divBdr>
            <w:top w:val="none" w:sz="0" w:space="0" w:color="auto"/>
            <w:left w:val="none" w:sz="0" w:space="0" w:color="auto"/>
            <w:bottom w:val="none" w:sz="0" w:space="0" w:color="auto"/>
            <w:right w:val="none" w:sz="0" w:space="0" w:color="auto"/>
          </w:divBdr>
        </w:div>
        <w:div w:id="134839000">
          <w:marLeft w:val="750"/>
          <w:marRight w:val="0"/>
          <w:marTop w:val="0"/>
          <w:marBottom w:val="0"/>
          <w:divBdr>
            <w:top w:val="none" w:sz="0" w:space="0" w:color="auto"/>
            <w:left w:val="none" w:sz="0" w:space="0" w:color="auto"/>
            <w:bottom w:val="none" w:sz="0" w:space="0" w:color="auto"/>
            <w:right w:val="none" w:sz="0" w:space="0" w:color="auto"/>
          </w:divBdr>
        </w:div>
        <w:div w:id="134875581">
          <w:marLeft w:val="0"/>
          <w:marRight w:val="0"/>
          <w:marTop w:val="100"/>
          <w:marBottom w:val="100"/>
          <w:divBdr>
            <w:top w:val="none" w:sz="0" w:space="0" w:color="auto"/>
            <w:left w:val="none" w:sz="0" w:space="0" w:color="auto"/>
            <w:bottom w:val="none" w:sz="0" w:space="0" w:color="auto"/>
            <w:right w:val="none" w:sz="0" w:space="0" w:color="auto"/>
          </w:divBdr>
        </w:div>
        <w:div w:id="134876177">
          <w:marLeft w:val="0"/>
          <w:marRight w:val="0"/>
          <w:marTop w:val="0"/>
          <w:marBottom w:val="75"/>
          <w:divBdr>
            <w:top w:val="none" w:sz="0" w:space="0" w:color="auto"/>
            <w:left w:val="none" w:sz="0" w:space="0" w:color="auto"/>
            <w:bottom w:val="none" w:sz="0" w:space="0" w:color="auto"/>
            <w:right w:val="none" w:sz="0" w:space="0" w:color="auto"/>
          </w:divBdr>
        </w:div>
        <w:div w:id="134952818">
          <w:marLeft w:val="1463"/>
          <w:marRight w:val="0"/>
          <w:marTop w:val="0"/>
          <w:marBottom w:val="0"/>
          <w:divBdr>
            <w:top w:val="none" w:sz="0" w:space="0" w:color="auto"/>
            <w:left w:val="none" w:sz="0" w:space="0" w:color="auto"/>
            <w:bottom w:val="none" w:sz="0" w:space="0" w:color="auto"/>
            <w:right w:val="none" w:sz="0" w:space="0" w:color="auto"/>
          </w:divBdr>
        </w:div>
        <w:div w:id="135031787">
          <w:marLeft w:val="0"/>
          <w:marRight w:val="0"/>
          <w:marTop w:val="0"/>
          <w:marBottom w:val="0"/>
          <w:divBdr>
            <w:top w:val="single" w:sz="6" w:space="0" w:color="999999"/>
            <w:left w:val="single" w:sz="6" w:space="0" w:color="999999"/>
            <w:bottom w:val="single" w:sz="6" w:space="0" w:color="999999"/>
            <w:right w:val="single" w:sz="6" w:space="0" w:color="999999"/>
          </w:divBdr>
        </w:div>
        <w:div w:id="135220786">
          <w:marLeft w:val="1463"/>
          <w:marRight w:val="0"/>
          <w:marTop w:val="0"/>
          <w:marBottom w:val="0"/>
          <w:divBdr>
            <w:top w:val="none" w:sz="0" w:space="0" w:color="auto"/>
            <w:left w:val="none" w:sz="0" w:space="0" w:color="auto"/>
            <w:bottom w:val="none" w:sz="0" w:space="0" w:color="auto"/>
            <w:right w:val="none" w:sz="0" w:space="0" w:color="auto"/>
          </w:divBdr>
        </w:div>
        <w:div w:id="135269102">
          <w:marLeft w:val="0"/>
          <w:marRight w:val="0"/>
          <w:marTop w:val="0"/>
          <w:marBottom w:val="0"/>
          <w:divBdr>
            <w:top w:val="none" w:sz="0" w:space="0" w:color="auto"/>
            <w:left w:val="none" w:sz="0" w:space="0" w:color="auto"/>
            <w:bottom w:val="none" w:sz="0" w:space="0" w:color="auto"/>
            <w:right w:val="none" w:sz="0" w:space="0" w:color="auto"/>
          </w:divBdr>
        </w:div>
        <w:div w:id="135340785">
          <w:marLeft w:val="0"/>
          <w:marRight w:val="0"/>
          <w:marTop w:val="0"/>
          <w:marBottom w:val="0"/>
          <w:divBdr>
            <w:top w:val="none" w:sz="0" w:space="0" w:color="auto"/>
            <w:left w:val="none" w:sz="0" w:space="0" w:color="auto"/>
            <w:bottom w:val="none" w:sz="0" w:space="0" w:color="auto"/>
            <w:right w:val="none" w:sz="0" w:space="0" w:color="auto"/>
          </w:divBdr>
        </w:div>
        <w:div w:id="135415983">
          <w:marLeft w:val="0"/>
          <w:marRight w:val="0"/>
          <w:marTop w:val="0"/>
          <w:marBottom w:val="0"/>
          <w:divBdr>
            <w:top w:val="none" w:sz="0" w:space="0" w:color="auto"/>
            <w:left w:val="none" w:sz="0" w:space="0" w:color="auto"/>
            <w:bottom w:val="none" w:sz="0" w:space="0" w:color="auto"/>
            <w:right w:val="none" w:sz="0" w:space="0" w:color="auto"/>
          </w:divBdr>
        </w:div>
        <w:div w:id="135419688">
          <w:marLeft w:val="1221"/>
          <w:marRight w:val="0"/>
          <w:marTop w:val="0"/>
          <w:marBottom w:val="0"/>
          <w:divBdr>
            <w:top w:val="none" w:sz="0" w:space="0" w:color="auto"/>
            <w:left w:val="none" w:sz="0" w:space="0" w:color="auto"/>
            <w:bottom w:val="none" w:sz="0" w:space="0" w:color="auto"/>
            <w:right w:val="none" w:sz="0" w:space="0" w:color="auto"/>
          </w:divBdr>
        </w:div>
        <w:div w:id="135489033">
          <w:marLeft w:val="-150"/>
          <w:marRight w:val="-150"/>
          <w:marTop w:val="0"/>
          <w:marBottom w:val="0"/>
          <w:divBdr>
            <w:top w:val="none" w:sz="0" w:space="0" w:color="auto"/>
            <w:left w:val="none" w:sz="0" w:space="0" w:color="auto"/>
            <w:bottom w:val="none" w:sz="0" w:space="0" w:color="auto"/>
            <w:right w:val="none" w:sz="0" w:space="0" w:color="auto"/>
          </w:divBdr>
        </w:div>
        <w:div w:id="135529829">
          <w:marLeft w:val="0"/>
          <w:marRight w:val="0"/>
          <w:marTop w:val="150"/>
          <w:marBottom w:val="0"/>
          <w:divBdr>
            <w:top w:val="none" w:sz="0" w:space="0" w:color="auto"/>
            <w:left w:val="none" w:sz="0" w:space="0" w:color="auto"/>
            <w:bottom w:val="none" w:sz="0" w:space="0" w:color="auto"/>
            <w:right w:val="none" w:sz="0" w:space="0" w:color="auto"/>
          </w:divBdr>
        </w:div>
        <w:div w:id="135537675">
          <w:marLeft w:val="0"/>
          <w:marRight w:val="0"/>
          <w:marTop w:val="150"/>
          <w:marBottom w:val="330"/>
          <w:divBdr>
            <w:top w:val="none" w:sz="0" w:space="0" w:color="auto"/>
            <w:left w:val="none" w:sz="0" w:space="0" w:color="auto"/>
            <w:bottom w:val="none" w:sz="0" w:space="0" w:color="auto"/>
            <w:right w:val="none" w:sz="0" w:space="0" w:color="auto"/>
          </w:divBdr>
        </w:div>
        <w:div w:id="135538170">
          <w:marLeft w:val="0"/>
          <w:marRight w:val="0"/>
          <w:marTop w:val="0"/>
          <w:marBottom w:val="0"/>
          <w:divBdr>
            <w:top w:val="none" w:sz="0" w:space="0" w:color="auto"/>
            <w:left w:val="none" w:sz="0" w:space="0" w:color="auto"/>
            <w:bottom w:val="none" w:sz="0" w:space="0" w:color="auto"/>
            <w:right w:val="none" w:sz="0" w:space="0" w:color="auto"/>
          </w:divBdr>
        </w:div>
        <w:div w:id="135609569">
          <w:marLeft w:val="0"/>
          <w:marRight w:val="0"/>
          <w:marTop w:val="0"/>
          <w:marBottom w:val="63"/>
          <w:divBdr>
            <w:top w:val="none" w:sz="0" w:space="0" w:color="auto"/>
            <w:left w:val="none" w:sz="0" w:space="0" w:color="auto"/>
            <w:bottom w:val="none" w:sz="0" w:space="0" w:color="auto"/>
            <w:right w:val="none" w:sz="0" w:space="0" w:color="auto"/>
          </w:divBdr>
        </w:div>
        <w:div w:id="135685557">
          <w:marLeft w:val="0"/>
          <w:marRight w:val="0"/>
          <w:marTop w:val="0"/>
          <w:marBottom w:val="0"/>
          <w:divBdr>
            <w:top w:val="none" w:sz="0" w:space="0" w:color="auto"/>
            <w:left w:val="none" w:sz="0" w:space="0" w:color="auto"/>
            <w:bottom w:val="none" w:sz="0" w:space="0" w:color="auto"/>
            <w:right w:val="none" w:sz="0" w:space="0" w:color="auto"/>
          </w:divBdr>
        </w:div>
        <w:div w:id="135686517">
          <w:marLeft w:val="-1002"/>
          <w:marRight w:val="0"/>
          <w:marTop w:val="0"/>
          <w:marBottom w:val="0"/>
          <w:divBdr>
            <w:top w:val="none" w:sz="0" w:space="0" w:color="auto"/>
            <w:left w:val="none" w:sz="0" w:space="0" w:color="auto"/>
            <w:bottom w:val="none" w:sz="0" w:space="0" w:color="auto"/>
            <w:right w:val="none" w:sz="0" w:space="0" w:color="auto"/>
          </w:divBdr>
        </w:div>
        <w:div w:id="135727451">
          <w:marLeft w:val="0"/>
          <w:marRight w:val="225"/>
          <w:marTop w:val="0"/>
          <w:marBottom w:val="0"/>
          <w:divBdr>
            <w:top w:val="none" w:sz="0" w:space="0" w:color="auto"/>
            <w:left w:val="none" w:sz="0" w:space="0" w:color="auto"/>
            <w:bottom w:val="none" w:sz="0" w:space="0" w:color="auto"/>
            <w:right w:val="none" w:sz="0" w:space="0" w:color="auto"/>
          </w:divBdr>
        </w:div>
        <w:div w:id="135729541">
          <w:marLeft w:val="0"/>
          <w:marRight w:val="0"/>
          <w:marTop w:val="0"/>
          <w:marBottom w:val="300"/>
          <w:divBdr>
            <w:top w:val="none" w:sz="0" w:space="0" w:color="auto"/>
            <w:left w:val="none" w:sz="0" w:space="0" w:color="auto"/>
            <w:bottom w:val="none" w:sz="0" w:space="0" w:color="auto"/>
            <w:right w:val="none" w:sz="0" w:space="0" w:color="auto"/>
          </w:divBdr>
        </w:div>
        <w:div w:id="135756004">
          <w:marLeft w:val="0"/>
          <w:marRight w:val="0"/>
          <w:marTop w:val="0"/>
          <w:marBottom w:val="0"/>
          <w:divBdr>
            <w:top w:val="none" w:sz="0" w:space="0" w:color="auto"/>
            <w:left w:val="none" w:sz="0" w:space="0" w:color="auto"/>
            <w:bottom w:val="none" w:sz="0" w:space="0" w:color="auto"/>
            <w:right w:val="none" w:sz="0" w:space="0" w:color="auto"/>
          </w:divBdr>
          <w:divsChild>
            <w:div w:id="659233804">
              <w:marLeft w:val="0"/>
              <w:marRight w:val="0"/>
              <w:marTop w:val="100"/>
              <w:marBottom w:val="100"/>
              <w:divBdr>
                <w:top w:val="none" w:sz="0" w:space="0" w:color="auto"/>
                <w:left w:val="none" w:sz="0" w:space="0" w:color="auto"/>
                <w:bottom w:val="none" w:sz="0" w:space="0" w:color="auto"/>
                <w:right w:val="none" w:sz="0" w:space="0" w:color="auto"/>
              </w:divBdr>
            </w:div>
          </w:divsChild>
        </w:div>
        <w:div w:id="135877997">
          <w:marLeft w:val="0"/>
          <w:marRight w:val="188"/>
          <w:marTop w:val="0"/>
          <w:marBottom w:val="0"/>
          <w:divBdr>
            <w:top w:val="none" w:sz="0" w:space="0" w:color="auto"/>
            <w:left w:val="none" w:sz="0" w:space="0" w:color="auto"/>
            <w:bottom w:val="none" w:sz="0" w:space="0" w:color="auto"/>
            <w:right w:val="none" w:sz="0" w:space="0" w:color="auto"/>
          </w:divBdr>
          <w:divsChild>
            <w:div w:id="482353108">
              <w:marLeft w:val="0"/>
              <w:marRight w:val="0"/>
              <w:marTop w:val="0"/>
              <w:marBottom w:val="0"/>
              <w:divBdr>
                <w:top w:val="none" w:sz="0" w:space="0" w:color="auto"/>
                <w:left w:val="none" w:sz="0" w:space="0" w:color="auto"/>
                <w:bottom w:val="none" w:sz="0" w:space="0" w:color="auto"/>
                <w:right w:val="none" w:sz="0" w:space="0" w:color="auto"/>
              </w:divBdr>
            </w:div>
          </w:divsChild>
        </w:div>
        <w:div w:id="135878916">
          <w:marLeft w:val="0"/>
          <w:marRight w:val="0"/>
          <w:marTop w:val="0"/>
          <w:marBottom w:val="240"/>
          <w:divBdr>
            <w:top w:val="none" w:sz="0" w:space="0" w:color="auto"/>
            <w:left w:val="none" w:sz="0" w:space="0" w:color="auto"/>
            <w:bottom w:val="none" w:sz="0" w:space="0" w:color="auto"/>
            <w:right w:val="none" w:sz="0" w:space="0" w:color="auto"/>
          </w:divBdr>
        </w:div>
        <w:div w:id="135879816">
          <w:marLeft w:val="0"/>
          <w:marRight w:val="0"/>
          <w:marTop w:val="0"/>
          <w:marBottom w:val="0"/>
          <w:divBdr>
            <w:top w:val="none" w:sz="0" w:space="0" w:color="auto"/>
            <w:left w:val="none" w:sz="0" w:space="0" w:color="auto"/>
            <w:bottom w:val="none" w:sz="0" w:space="0" w:color="auto"/>
            <w:right w:val="none" w:sz="0" w:space="0" w:color="auto"/>
          </w:divBdr>
        </w:div>
        <w:div w:id="135882955">
          <w:marLeft w:val="0"/>
          <w:marRight w:val="0"/>
          <w:marTop w:val="0"/>
          <w:marBottom w:val="0"/>
          <w:divBdr>
            <w:top w:val="none" w:sz="0" w:space="0" w:color="auto"/>
            <w:left w:val="none" w:sz="0" w:space="0" w:color="auto"/>
            <w:bottom w:val="none" w:sz="0" w:space="0" w:color="auto"/>
            <w:right w:val="none" w:sz="0" w:space="0" w:color="auto"/>
          </w:divBdr>
          <w:divsChild>
            <w:div w:id="739255762">
              <w:marLeft w:val="0"/>
              <w:marRight w:val="0"/>
              <w:marTop w:val="0"/>
              <w:marBottom w:val="0"/>
              <w:divBdr>
                <w:top w:val="none" w:sz="0" w:space="0" w:color="auto"/>
                <w:left w:val="none" w:sz="0" w:space="0" w:color="auto"/>
                <w:bottom w:val="none" w:sz="0" w:space="0" w:color="auto"/>
                <w:right w:val="none" w:sz="0" w:space="0" w:color="auto"/>
              </w:divBdr>
            </w:div>
          </w:divsChild>
        </w:div>
        <w:div w:id="135922530">
          <w:marLeft w:val="0"/>
          <w:marRight w:val="0"/>
          <w:marTop w:val="0"/>
          <w:marBottom w:val="0"/>
          <w:divBdr>
            <w:top w:val="none" w:sz="0" w:space="0" w:color="auto"/>
            <w:left w:val="none" w:sz="0" w:space="0" w:color="auto"/>
            <w:bottom w:val="none" w:sz="0" w:space="0" w:color="auto"/>
            <w:right w:val="none" w:sz="0" w:space="0" w:color="auto"/>
          </w:divBdr>
        </w:div>
        <w:div w:id="135923698">
          <w:marLeft w:val="0"/>
          <w:marRight w:val="0"/>
          <w:marTop w:val="0"/>
          <w:marBottom w:val="0"/>
          <w:divBdr>
            <w:top w:val="single" w:sz="2" w:space="0" w:color="E0E0E0"/>
            <w:left w:val="single" w:sz="2" w:space="0" w:color="E0E0E0"/>
            <w:bottom w:val="single" w:sz="2" w:space="0" w:color="E0E0E0"/>
            <w:right w:val="single" w:sz="2" w:space="0" w:color="E0E0E0"/>
          </w:divBdr>
        </w:div>
        <w:div w:id="135999066">
          <w:marLeft w:val="0"/>
          <w:marRight w:val="0"/>
          <w:marTop w:val="0"/>
          <w:marBottom w:val="0"/>
          <w:divBdr>
            <w:top w:val="none" w:sz="0" w:space="0" w:color="auto"/>
            <w:left w:val="none" w:sz="0" w:space="0" w:color="auto"/>
            <w:bottom w:val="none" w:sz="0" w:space="0" w:color="auto"/>
            <w:right w:val="none" w:sz="0" w:space="0" w:color="auto"/>
          </w:divBdr>
        </w:div>
        <w:div w:id="136067331">
          <w:marLeft w:val="0"/>
          <w:marRight w:val="0"/>
          <w:marTop w:val="0"/>
          <w:marBottom w:val="360"/>
          <w:divBdr>
            <w:top w:val="none" w:sz="0" w:space="0" w:color="auto"/>
            <w:left w:val="none" w:sz="0" w:space="0" w:color="auto"/>
            <w:bottom w:val="none" w:sz="0" w:space="0" w:color="auto"/>
            <w:right w:val="none" w:sz="0" w:space="0" w:color="auto"/>
          </w:divBdr>
          <w:divsChild>
            <w:div w:id="101146908">
              <w:marLeft w:val="0"/>
              <w:marRight w:val="0"/>
              <w:marTop w:val="0"/>
              <w:marBottom w:val="384"/>
              <w:divBdr>
                <w:top w:val="none" w:sz="0" w:space="0" w:color="auto"/>
                <w:left w:val="none" w:sz="0" w:space="0" w:color="auto"/>
                <w:bottom w:val="none" w:sz="0" w:space="0" w:color="auto"/>
                <w:right w:val="none" w:sz="0" w:space="0" w:color="auto"/>
              </w:divBdr>
            </w:div>
          </w:divsChild>
        </w:div>
        <w:div w:id="136068802">
          <w:marLeft w:val="-150"/>
          <w:marRight w:val="-150"/>
          <w:marTop w:val="0"/>
          <w:marBottom w:val="0"/>
          <w:divBdr>
            <w:top w:val="none" w:sz="0" w:space="0" w:color="auto"/>
            <w:left w:val="none" w:sz="0" w:space="0" w:color="auto"/>
            <w:bottom w:val="none" w:sz="0" w:space="0" w:color="auto"/>
            <w:right w:val="none" w:sz="0" w:space="0" w:color="auto"/>
          </w:divBdr>
          <w:divsChild>
            <w:div w:id="69082464">
              <w:marLeft w:val="0"/>
              <w:marRight w:val="0"/>
              <w:marTop w:val="0"/>
              <w:marBottom w:val="0"/>
              <w:divBdr>
                <w:top w:val="none" w:sz="0" w:space="0" w:color="auto"/>
                <w:left w:val="none" w:sz="0" w:space="0" w:color="auto"/>
                <w:bottom w:val="none" w:sz="0" w:space="0" w:color="auto"/>
                <w:right w:val="none" w:sz="0" w:space="0" w:color="auto"/>
              </w:divBdr>
              <w:divsChild>
                <w:div w:id="574511617">
                  <w:marLeft w:val="0"/>
                  <w:marRight w:val="0"/>
                  <w:marTop w:val="0"/>
                  <w:marBottom w:val="0"/>
                  <w:divBdr>
                    <w:top w:val="none" w:sz="0" w:space="0" w:color="auto"/>
                    <w:left w:val="none" w:sz="0" w:space="0" w:color="auto"/>
                    <w:bottom w:val="none" w:sz="0" w:space="0" w:color="auto"/>
                    <w:right w:val="none" w:sz="0" w:space="0" w:color="auto"/>
                  </w:divBdr>
                </w:div>
              </w:divsChild>
            </w:div>
            <w:div w:id="621377047">
              <w:marLeft w:val="0"/>
              <w:marRight w:val="0"/>
              <w:marTop w:val="0"/>
              <w:marBottom w:val="0"/>
              <w:divBdr>
                <w:top w:val="none" w:sz="0" w:space="0" w:color="auto"/>
                <w:left w:val="none" w:sz="0" w:space="0" w:color="auto"/>
                <w:bottom w:val="none" w:sz="0" w:space="0" w:color="auto"/>
                <w:right w:val="none" w:sz="0" w:space="0" w:color="auto"/>
              </w:divBdr>
            </w:div>
          </w:divsChild>
        </w:div>
        <w:div w:id="136068916">
          <w:marLeft w:val="0"/>
          <w:marRight w:val="0"/>
          <w:marTop w:val="0"/>
          <w:marBottom w:val="0"/>
          <w:divBdr>
            <w:top w:val="none" w:sz="0" w:space="0" w:color="auto"/>
            <w:left w:val="none" w:sz="0" w:space="0" w:color="auto"/>
            <w:bottom w:val="none" w:sz="0" w:space="0" w:color="auto"/>
            <w:right w:val="none" w:sz="0" w:space="0" w:color="auto"/>
          </w:divBdr>
        </w:div>
        <w:div w:id="136069330">
          <w:marLeft w:val="0"/>
          <w:marRight w:val="0"/>
          <w:marTop w:val="0"/>
          <w:marBottom w:val="0"/>
          <w:divBdr>
            <w:top w:val="single" w:sz="2" w:space="0" w:color="E0E0E0"/>
            <w:left w:val="single" w:sz="2" w:space="0" w:color="E0E0E0"/>
            <w:bottom w:val="single" w:sz="2" w:space="0" w:color="E0E0E0"/>
            <w:right w:val="single" w:sz="2" w:space="0" w:color="E0E0E0"/>
          </w:divBdr>
          <w:divsChild>
            <w:div w:id="77755625">
              <w:marLeft w:val="0"/>
              <w:marRight w:val="0"/>
              <w:marTop w:val="0"/>
              <w:marBottom w:val="0"/>
              <w:divBdr>
                <w:top w:val="single" w:sz="2" w:space="0" w:color="E0E0E0"/>
                <w:left w:val="single" w:sz="2" w:space="0" w:color="E0E0E0"/>
                <w:bottom w:val="single" w:sz="2" w:space="0" w:color="E0E0E0"/>
                <w:right w:val="single" w:sz="2" w:space="0" w:color="E0E0E0"/>
              </w:divBdr>
            </w:div>
            <w:div w:id="187187569">
              <w:marLeft w:val="0"/>
              <w:marRight w:val="0"/>
              <w:marTop w:val="0"/>
              <w:marBottom w:val="0"/>
              <w:divBdr>
                <w:top w:val="single" w:sz="2" w:space="0" w:color="E0E0E0"/>
                <w:left w:val="single" w:sz="2" w:space="0" w:color="E0E0E0"/>
                <w:bottom w:val="single" w:sz="2" w:space="0" w:color="E0E0E0"/>
                <w:right w:val="single" w:sz="2" w:space="0" w:color="E0E0E0"/>
              </w:divBdr>
            </w:div>
            <w:div w:id="286349875">
              <w:marLeft w:val="0"/>
              <w:marRight w:val="0"/>
              <w:marTop w:val="0"/>
              <w:marBottom w:val="0"/>
              <w:divBdr>
                <w:top w:val="single" w:sz="2" w:space="0" w:color="E0E0E0"/>
                <w:left w:val="single" w:sz="2" w:space="0" w:color="E0E0E0"/>
                <w:bottom w:val="single" w:sz="2" w:space="0" w:color="E0E0E0"/>
                <w:right w:val="single" w:sz="2" w:space="0" w:color="E0E0E0"/>
              </w:divBdr>
              <w:divsChild>
                <w:div w:id="2950701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7206415">
              <w:marLeft w:val="0"/>
              <w:marRight w:val="0"/>
              <w:marTop w:val="0"/>
              <w:marBottom w:val="0"/>
              <w:divBdr>
                <w:top w:val="single" w:sz="2" w:space="0" w:color="E0E0E0"/>
                <w:left w:val="single" w:sz="2" w:space="0" w:color="E0E0E0"/>
                <w:bottom w:val="single" w:sz="2" w:space="0" w:color="E0E0E0"/>
                <w:right w:val="single" w:sz="2" w:space="0" w:color="E0E0E0"/>
              </w:divBdr>
            </w:div>
            <w:div w:id="368995032">
              <w:marLeft w:val="0"/>
              <w:marRight w:val="0"/>
              <w:marTop w:val="0"/>
              <w:marBottom w:val="0"/>
              <w:divBdr>
                <w:top w:val="single" w:sz="2" w:space="0" w:color="E0E0E0"/>
                <w:left w:val="single" w:sz="2" w:space="0" w:color="E0E0E0"/>
                <w:bottom w:val="single" w:sz="2" w:space="0" w:color="E0E0E0"/>
                <w:right w:val="single" w:sz="2" w:space="0" w:color="E0E0E0"/>
              </w:divBdr>
            </w:div>
            <w:div w:id="404836379">
              <w:marLeft w:val="0"/>
              <w:marRight w:val="0"/>
              <w:marTop w:val="0"/>
              <w:marBottom w:val="0"/>
              <w:divBdr>
                <w:top w:val="single" w:sz="2" w:space="0" w:color="E0E0E0"/>
                <w:left w:val="single" w:sz="2" w:space="0" w:color="E0E0E0"/>
                <w:bottom w:val="single" w:sz="2" w:space="0" w:color="E0E0E0"/>
                <w:right w:val="single" w:sz="2" w:space="0" w:color="E0E0E0"/>
              </w:divBdr>
              <w:divsChild>
                <w:div w:id="5792944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2">
              <w:marLeft w:val="0"/>
              <w:marRight w:val="0"/>
              <w:marTop w:val="0"/>
              <w:marBottom w:val="0"/>
              <w:divBdr>
                <w:top w:val="single" w:sz="2" w:space="0" w:color="E0E0E0"/>
                <w:left w:val="single" w:sz="2" w:space="0" w:color="E0E0E0"/>
                <w:bottom w:val="single" w:sz="2" w:space="0" w:color="E0E0E0"/>
                <w:right w:val="single" w:sz="2" w:space="0" w:color="E0E0E0"/>
              </w:divBdr>
              <w:divsChild>
                <w:div w:id="479075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06037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44814">
          <w:marLeft w:val="0"/>
          <w:marRight w:val="0"/>
          <w:marTop w:val="0"/>
          <w:marBottom w:val="0"/>
          <w:divBdr>
            <w:top w:val="none" w:sz="0" w:space="0" w:color="auto"/>
            <w:left w:val="none" w:sz="0" w:space="0" w:color="auto"/>
            <w:bottom w:val="none" w:sz="0" w:space="0" w:color="auto"/>
            <w:right w:val="none" w:sz="0" w:space="0" w:color="auto"/>
          </w:divBdr>
        </w:div>
        <w:div w:id="136146742">
          <w:marLeft w:val="0"/>
          <w:marRight w:val="0"/>
          <w:marTop w:val="0"/>
          <w:marBottom w:val="0"/>
          <w:divBdr>
            <w:top w:val="none" w:sz="0" w:space="0" w:color="auto"/>
            <w:left w:val="none" w:sz="0" w:space="0" w:color="auto"/>
            <w:bottom w:val="none" w:sz="0" w:space="0" w:color="auto"/>
            <w:right w:val="none" w:sz="0" w:space="0" w:color="auto"/>
          </w:divBdr>
        </w:div>
        <w:div w:id="136188396">
          <w:marLeft w:val="0"/>
          <w:marRight w:val="0"/>
          <w:marTop w:val="150"/>
          <w:marBottom w:val="0"/>
          <w:divBdr>
            <w:top w:val="none" w:sz="0" w:space="0" w:color="auto"/>
            <w:left w:val="none" w:sz="0" w:space="0" w:color="auto"/>
            <w:bottom w:val="none" w:sz="0" w:space="0" w:color="auto"/>
            <w:right w:val="none" w:sz="0" w:space="0" w:color="auto"/>
          </w:divBdr>
        </w:div>
        <w:div w:id="136193218">
          <w:marLeft w:val="0"/>
          <w:marRight w:val="0"/>
          <w:marTop w:val="0"/>
          <w:marBottom w:val="0"/>
          <w:divBdr>
            <w:top w:val="none" w:sz="0" w:space="0" w:color="auto"/>
            <w:left w:val="none" w:sz="0" w:space="0" w:color="auto"/>
            <w:bottom w:val="none" w:sz="0" w:space="0" w:color="auto"/>
            <w:right w:val="none" w:sz="0" w:space="0" w:color="auto"/>
          </w:divBdr>
        </w:div>
        <w:div w:id="136260628">
          <w:marLeft w:val="0"/>
          <w:marRight w:val="0"/>
          <w:marTop w:val="0"/>
          <w:marBottom w:val="0"/>
          <w:divBdr>
            <w:top w:val="none" w:sz="0" w:space="0" w:color="auto"/>
            <w:left w:val="none" w:sz="0" w:space="0" w:color="auto"/>
            <w:bottom w:val="none" w:sz="0" w:space="0" w:color="auto"/>
            <w:right w:val="none" w:sz="0" w:space="0" w:color="auto"/>
          </w:divBdr>
          <w:divsChild>
            <w:div w:id="645165091">
              <w:marLeft w:val="0"/>
              <w:marRight w:val="0"/>
              <w:marTop w:val="0"/>
              <w:marBottom w:val="0"/>
              <w:divBdr>
                <w:top w:val="none" w:sz="0" w:space="0" w:color="auto"/>
                <w:left w:val="none" w:sz="0" w:space="0" w:color="auto"/>
                <w:bottom w:val="none" w:sz="0" w:space="0" w:color="auto"/>
                <w:right w:val="none" w:sz="0" w:space="0" w:color="auto"/>
              </w:divBdr>
              <w:divsChild>
                <w:div w:id="7251792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339742">
          <w:marLeft w:val="0"/>
          <w:marRight w:val="0"/>
          <w:marTop w:val="0"/>
          <w:marBottom w:val="0"/>
          <w:divBdr>
            <w:top w:val="none" w:sz="0" w:space="0" w:color="auto"/>
            <w:left w:val="none" w:sz="0" w:space="0" w:color="auto"/>
            <w:bottom w:val="none" w:sz="0" w:space="0" w:color="auto"/>
            <w:right w:val="none" w:sz="0" w:space="0" w:color="auto"/>
          </w:divBdr>
        </w:div>
        <w:div w:id="136342187">
          <w:marLeft w:val="-225"/>
          <w:marRight w:val="-225"/>
          <w:marTop w:val="0"/>
          <w:marBottom w:val="0"/>
          <w:divBdr>
            <w:top w:val="none" w:sz="0" w:space="0" w:color="auto"/>
            <w:left w:val="none" w:sz="0" w:space="0" w:color="auto"/>
            <w:bottom w:val="none" w:sz="0" w:space="0" w:color="auto"/>
            <w:right w:val="none" w:sz="0" w:space="0" w:color="auto"/>
          </w:divBdr>
        </w:div>
        <w:div w:id="136344151">
          <w:marLeft w:val="-225"/>
          <w:marRight w:val="-225"/>
          <w:marTop w:val="0"/>
          <w:marBottom w:val="0"/>
          <w:divBdr>
            <w:top w:val="none" w:sz="0" w:space="0" w:color="auto"/>
            <w:left w:val="none" w:sz="0" w:space="0" w:color="auto"/>
            <w:bottom w:val="none" w:sz="0" w:space="0" w:color="auto"/>
            <w:right w:val="none" w:sz="0" w:space="0" w:color="auto"/>
          </w:divBdr>
        </w:div>
        <w:div w:id="136380885">
          <w:marLeft w:val="-136"/>
          <w:marRight w:val="-136"/>
          <w:marTop w:val="0"/>
          <w:marBottom w:val="0"/>
          <w:divBdr>
            <w:top w:val="none" w:sz="0" w:space="0" w:color="auto"/>
            <w:left w:val="none" w:sz="0" w:space="0" w:color="auto"/>
            <w:bottom w:val="none" w:sz="0" w:space="0" w:color="auto"/>
            <w:right w:val="none" w:sz="0" w:space="0" w:color="auto"/>
          </w:divBdr>
        </w:div>
        <w:div w:id="136381519">
          <w:marLeft w:val="0"/>
          <w:marRight w:val="0"/>
          <w:marTop w:val="0"/>
          <w:marBottom w:val="0"/>
          <w:divBdr>
            <w:top w:val="none" w:sz="0" w:space="0" w:color="auto"/>
            <w:left w:val="none" w:sz="0" w:space="0" w:color="auto"/>
            <w:bottom w:val="none" w:sz="0" w:space="0" w:color="auto"/>
            <w:right w:val="none" w:sz="0" w:space="0" w:color="auto"/>
          </w:divBdr>
          <w:divsChild>
            <w:div w:id="256140079">
              <w:marLeft w:val="0"/>
              <w:marRight w:val="0"/>
              <w:marTop w:val="0"/>
              <w:marBottom w:val="240"/>
              <w:divBdr>
                <w:top w:val="none" w:sz="0" w:space="0" w:color="auto"/>
                <w:left w:val="none" w:sz="0" w:space="0" w:color="auto"/>
                <w:bottom w:val="none" w:sz="0" w:space="0" w:color="auto"/>
                <w:right w:val="none" w:sz="0" w:space="0" w:color="auto"/>
              </w:divBdr>
            </w:div>
            <w:div w:id="698049433">
              <w:marLeft w:val="0"/>
              <w:marRight w:val="0"/>
              <w:marTop w:val="0"/>
              <w:marBottom w:val="240"/>
              <w:divBdr>
                <w:top w:val="none" w:sz="0" w:space="0" w:color="auto"/>
                <w:left w:val="none" w:sz="0" w:space="0" w:color="auto"/>
                <w:bottom w:val="none" w:sz="0" w:space="0" w:color="auto"/>
                <w:right w:val="none" w:sz="0" w:space="0" w:color="auto"/>
              </w:divBdr>
            </w:div>
          </w:divsChild>
        </w:div>
        <w:div w:id="136383821">
          <w:marLeft w:val="0"/>
          <w:marRight w:val="0"/>
          <w:marTop w:val="0"/>
          <w:marBottom w:val="376"/>
          <w:divBdr>
            <w:top w:val="none" w:sz="0" w:space="0" w:color="auto"/>
            <w:left w:val="none" w:sz="0" w:space="0" w:color="auto"/>
            <w:bottom w:val="none" w:sz="0" w:space="0" w:color="auto"/>
            <w:right w:val="none" w:sz="0" w:space="0" w:color="auto"/>
          </w:divBdr>
        </w:div>
        <w:div w:id="136457468">
          <w:marLeft w:val="0"/>
          <w:marRight w:val="188"/>
          <w:marTop w:val="0"/>
          <w:marBottom w:val="0"/>
          <w:divBdr>
            <w:top w:val="none" w:sz="0" w:space="0" w:color="auto"/>
            <w:left w:val="none" w:sz="0" w:space="0" w:color="auto"/>
            <w:bottom w:val="none" w:sz="0" w:space="0" w:color="auto"/>
            <w:right w:val="none" w:sz="0" w:space="0" w:color="auto"/>
          </w:divBdr>
        </w:div>
        <w:div w:id="136529079">
          <w:marLeft w:val="1221"/>
          <w:marRight w:val="0"/>
          <w:marTop w:val="0"/>
          <w:marBottom w:val="0"/>
          <w:divBdr>
            <w:top w:val="none" w:sz="0" w:space="0" w:color="auto"/>
            <w:left w:val="none" w:sz="0" w:space="0" w:color="auto"/>
            <w:bottom w:val="none" w:sz="0" w:space="0" w:color="auto"/>
            <w:right w:val="none" w:sz="0" w:space="0" w:color="auto"/>
          </w:divBdr>
        </w:div>
        <w:div w:id="136531675">
          <w:marLeft w:val="750"/>
          <w:marRight w:val="1500"/>
          <w:marTop w:val="0"/>
          <w:marBottom w:val="0"/>
          <w:divBdr>
            <w:top w:val="none" w:sz="0" w:space="0" w:color="auto"/>
            <w:left w:val="none" w:sz="0" w:space="0" w:color="auto"/>
            <w:bottom w:val="none" w:sz="0" w:space="0" w:color="auto"/>
            <w:right w:val="none" w:sz="0" w:space="0" w:color="auto"/>
          </w:divBdr>
        </w:div>
        <w:div w:id="136532696">
          <w:marLeft w:val="0"/>
          <w:marRight w:val="0"/>
          <w:marTop w:val="0"/>
          <w:marBottom w:val="0"/>
          <w:divBdr>
            <w:top w:val="none" w:sz="0" w:space="0" w:color="auto"/>
            <w:left w:val="none" w:sz="0" w:space="0" w:color="auto"/>
            <w:bottom w:val="none" w:sz="0" w:space="0" w:color="auto"/>
            <w:right w:val="none" w:sz="0" w:space="0" w:color="auto"/>
          </w:divBdr>
        </w:div>
        <w:div w:id="136580797">
          <w:marLeft w:val="1463"/>
          <w:marRight w:val="0"/>
          <w:marTop w:val="0"/>
          <w:marBottom w:val="0"/>
          <w:divBdr>
            <w:top w:val="none" w:sz="0" w:space="0" w:color="auto"/>
            <w:left w:val="none" w:sz="0" w:space="0" w:color="auto"/>
            <w:bottom w:val="none" w:sz="0" w:space="0" w:color="auto"/>
            <w:right w:val="none" w:sz="0" w:space="0" w:color="auto"/>
          </w:divBdr>
        </w:div>
        <w:div w:id="136656444">
          <w:marLeft w:val="0"/>
          <w:marRight w:val="0"/>
          <w:marTop w:val="0"/>
          <w:marBottom w:val="0"/>
          <w:divBdr>
            <w:top w:val="single" w:sz="2" w:space="0" w:color="E0E0E0"/>
            <w:left w:val="single" w:sz="2" w:space="0" w:color="E0E0E0"/>
            <w:bottom w:val="single" w:sz="2" w:space="0" w:color="E0E0E0"/>
            <w:right w:val="single" w:sz="2" w:space="0" w:color="E0E0E0"/>
          </w:divBdr>
          <w:divsChild>
            <w:div w:id="7716312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728380">
          <w:marLeft w:val="0"/>
          <w:marRight w:val="0"/>
          <w:marTop w:val="0"/>
          <w:marBottom w:val="0"/>
          <w:divBdr>
            <w:top w:val="none" w:sz="0" w:space="0" w:color="auto"/>
            <w:left w:val="none" w:sz="0" w:space="0" w:color="auto"/>
            <w:bottom w:val="none" w:sz="0" w:space="0" w:color="auto"/>
            <w:right w:val="none" w:sz="0" w:space="0" w:color="auto"/>
          </w:divBdr>
          <w:divsChild>
            <w:div w:id="255290055">
              <w:marLeft w:val="0"/>
              <w:marRight w:val="0"/>
              <w:marTop w:val="225"/>
              <w:marBottom w:val="300"/>
              <w:divBdr>
                <w:top w:val="none" w:sz="0" w:space="0" w:color="auto"/>
                <w:left w:val="none" w:sz="0" w:space="0" w:color="auto"/>
                <w:bottom w:val="none" w:sz="0" w:space="0" w:color="auto"/>
                <w:right w:val="none" w:sz="0" w:space="0" w:color="auto"/>
              </w:divBdr>
            </w:div>
          </w:divsChild>
        </w:div>
        <w:div w:id="136730300">
          <w:marLeft w:val="0"/>
          <w:marRight w:val="0"/>
          <w:marTop w:val="0"/>
          <w:marBottom w:val="300"/>
          <w:divBdr>
            <w:top w:val="none" w:sz="0" w:space="0" w:color="auto"/>
            <w:left w:val="none" w:sz="0" w:space="0" w:color="auto"/>
            <w:bottom w:val="none" w:sz="0" w:space="0" w:color="auto"/>
            <w:right w:val="none" w:sz="0" w:space="0" w:color="auto"/>
          </w:divBdr>
        </w:div>
        <w:div w:id="136731397">
          <w:marLeft w:val="0"/>
          <w:marRight w:val="0"/>
          <w:marTop w:val="0"/>
          <w:marBottom w:val="0"/>
          <w:divBdr>
            <w:top w:val="none" w:sz="0" w:space="0" w:color="auto"/>
            <w:left w:val="none" w:sz="0" w:space="0" w:color="auto"/>
            <w:bottom w:val="none" w:sz="0" w:space="0" w:color="auto"/>
            <w:right w:val="none" w:sz="0" w:space="0" w:color="auto"/>
          </w:divBdr>
        </w:div>
        <w:div w:id="136802741">
          <w:marLeft w:val="0"/>
          <w:marRight w:val="0"/>
          <w:marTop w:val="0"/>
          <w:marBottom w:val="0"/>
          <w:divBdr>
            <w:top w:val="none" w:sz="0" w:space="0" w:color="auto"/>
            <w:left w:val="none" w:sz="0" w:space="0" w:color="auto"/>
            <w:bottom w:val="none" w:sz="0" w:space="0" w:color="auto"/>
            <w:right w:val="none" w:sz="0" w:space="0" w:color="auto"/>
          </w:divBdr>
        </w:div>
        <w:div w:id="136803969">
          <w:marLeft w:val="0"/>
          <w:marRight w:val="0"/>
          <w:marTop w:val="0"/>
          <w:marBottom w:val="0"/>
          <w:divBdr>
            <w:top w:val="none" w:sz="0" w:space="0" w:color="auto"/>
            <w:left w:val="none" w:sz="0" w:space="0" w:color="auto"/>
            <w:bottom w:val="none" w:sz="0" w:space="0" w:color="auto"/>
            <w:right w:val="none" w:sz="0" w:space="0" w:color="auto"/>
          </w:divBdr>
        </w:div>
        <w:div w:id="136841133">
          <w:marLeft w:val="0"/>
          <w:marRight w:val="0"/>
          <w:marTop w:val="0"/>
          <w:marBottom w:val="450"/>
          <w:divBdr>
            <w:top w:val="none" w:sz="0" w:space="0" w:color="auto"/>
            <w:left w:val="none" w:sz="0" w:space="0" w:color="auto"/>
            <w:bottom w:val="none" w:sz="0" w:space="0" w:color="auto"/>
            <w:right w:val="none" w:sz="0" w:space="0" w:color="auto"/>
          </w:divBdr>
        </w:div>
        <w:div w:id="136922466">
          <w:marLeft w:val="0"/>
          <w:marRight w:val="0"/>
          <w:marTop w:val="0"/>
          <w:marBottom w:val="300"/>
          <w:divBdr>
            <w:top w:val="none" w:sz="0" w:space="0" w:color="auto"/>
            <w:left w:val="none" w:sz="0" w:space="0" w:color="auto"/>
            <w:bottom w:val="single" w:sz="6" w:space="5" w:color="000000"/>
            <w:right w:val="none" w:sz="0" w:space="0" w:color="auto"/>
          </w:divBdr>
        </w:div>
        <w:div w:id="137037053">
          <w:marLeft w:val="15"/>
          <w:marRight w:val="225"/>
          <w:marTop w:val="225"/>
          <w:marBottom w:val="105"/>
          <w:divBdr>
            <w:top w:val="none" w:sz="0" w:space="0" w:color="auto"/>
            <w:left w:val="none" w:sz="0" w:space="0" w:color="auto"/>
            <w:bottom w:val="none" w:sz="0" w:space="0" w:color="auto"/>
            <w:right w:val="none" w:sz="0" w:space="0" w:color="auto"/>
          </w:divBdr>
          <w:divsChild>
            <w:div w:id="576984005">
              <w:marLeft w:val="0"/>
              <w:marRight w:val="0"/>
              <w:marTop w:val="0"/>
              <w:marBottom w:val="0"/>
              <w:divBdr>
                <w:top w:val="none" w:sz="0" w:space="0" w:color="auto"/>
                <w:left w:val="none" w:sz="0" w:space="0" w:color="auto"/>
                <w:bottom w:val="none" w:sz="0" w:space="0" w:color="auto"/>
                <w:right w:val="none" w:sz="0" w:space="0" w:color="auto"/>
              </w:divBdr>
            </w:div>
          </w:divsChild>
        </w:div>
        <w:div w:id="137112166">
          <w:marLeft w:val="0"/>
          <w:marRight w:val="0"/>
          <w:marTop w:val="0"/>
          <w:marBottom w:val="150"/>
          <w:divBdr>
            <w:top w:val="none" w:sz="0" w:space="0" w:color="auto"/>
            <w:left w:val="none" w:sz="0" w:space="0" w:color="auto"/>
            <w:bottom w:val="none" w:sz="0" w:space="0" w:color="auto"/>
            <w:right w:val="none" w:sz="0" w:space="0" w:color="auto"/>
          </w:divBdr>
        </w:div>
        <w:div w:id="137116790">
          <w:marLeft w:val="0"/>
          <w:marRight w:val="0"/>
          <w:marTop w:val="0"/>
          <w:marBottom w:val="0"/>
          <w:divBdr>
            <w:top w:val="single" w:sz="2" w:space="0" w:color="E0E0E0"/>
            <w:left w:val="single" w:sz="2" w:space="0" w:color="E0E0E0"/>
            <w:bottom w:val="single" w:sz="2" w:space="0" w:color="E0E0E0"/>
            <w:right w:val="single" w:sz="2" w:space="0" w:color="E0E0E0"/>
          </w:divBdr>
        </w:div>
        <w:div w:id="137192843">
          <w:marLeft w:val="750"/>
          <w:marRight w:val="0"/>
          <w:marTop w:val="0"/>
          <w:marBottom w:val="0"/>
          <w:divBdr>
            <w:top w:val="none" w:sz="0" w:space="0" w:color="auto"/>
            <w:left w:val="none" w:sz="0" w:space="0" w:color="auto"/>
            <w:bottom w:val="none" w:sz="0" w:space="0" w:color="auto"/>
            <w:right w:val="none" w:sz="0" w:space="0" w:color="auto"/>
          </w:divBdr>
        </w:div>
        <w:div w:id="137193174">
          <w:marLeft w:val="0"/>
          <w:marRight w:val="0"/>
          <w:marTop w:val="0"/>
          <w:marBottom w:val="0"/>
          <w:divBdr>
            <w:top w:val="single" w:sz="2" w:space="0" w:color="E0E0E0"/>
            <w:left w:val="single" w:sz="2" w:space="0" w:color="E0E0E0"/>
            <w:bottom w:val="single" w:sz="2" w:space="0" w:color="E0E0E0"/>
            <w:right w:val="single" w:sz="2" w:space="0" w:color="E0E0E0"/>
          </w:divBdr>
        </w:div>
        <w:div w:id="137259959">
          <w:marLeft w:val="0"/>
          <w:marRight w:val="0"/>
          <w:marTop w:val="0"/>
          <w:marBottom w:val="0"/>
          <w:divBdr>
            <w:top w:val="none" w:sz="0" w:space="0" w:color="auto"/>
            <w:left w:val="none" w:sz="0" w:space="0" w:color="auto"/>
            <w:bottom w:val="none" w:sz="0" w:space="0" w:color="auto"/>
            <w:right w:val="none" w:sz="0" w:space="0" w:color="auto"/>
          </w:divBdr>
        </w:div>
        <w:div w:id="137261055">
          <w:marLeft w:val="-225"/>
          <w:marRight w:val="-225"/>
          <w:marTop w:val="0"/>
          <w:marBottom w:val="0"/>
          <w:divBdr>
            <w:top w:val="none" w:sz="0" w:space="0" w:color="auto"/>
            <w:left w:val="none" w:sz="0" w:space="0" w:color="auto"/>
            <w:bottom w:val="none" w:sz="0" w:space="0" w:color="auto"/>
            <w:right w:val="none" w:sz="0" w:space="0" w:color="auto"/>
          </w:divBdr>
        </w:div>
        <w:div w:id="137311362">
          <w:marLeft w:val="0"/>
          <w:marRight w:val="0"/>
          <w:marTop w:val="0"/>
          <w:marBottom w:val="0"/>
          <w:divBdr>
            <w:top w:val="none" w:sz="0" w:space="0" w:color="auto"/>
            <w:left w:val="none" w:sz="0" w:space="0" w:color="auto"/>
            <w:bottom w:val="none" w:sz="0" w:space="0" w:color="auto"/>
            <w:right w:val="none" w:sz="0" w:space="0" w:color="auto"/>
          </w:divBdr>
        </w:div>
        <w:div w:id="137693086">
          <w:marLeft w:val="0"/>
          <w:marRight w:val="0"/>
          <w:marTop w:val="0"/>
          <w:marBottom w:val="0"/>
          <w:divBdr>
            <w:top w:val="none" w:sz="0" w:space="0" w:color="auto"/>
            <w:left w:val="none" w:sz="0" w:space="0" w:color="auto"/>
            <w:bottom w:val="none" w:sz="0" w:space="0" w:color="auto"/>
            <w:right w:val="none" w:sz="0" w:space="0" w:color="auto"/>
          </w:divBdr>
          <w:divsChild>
            <w:div w:id="61568502">
              <w:marLeft w:val="-1002"/>
              <w:marRight w:val="0"/>
              <w:marTop w:val="0"/>
              <w:marBottom w:val="0"/>
              <w:divBdr>
                <w:top w:val="none" w:sz="0" w:space="0" w:color="auto"/>
                <w:left w:val="none" w:sz="0" w:space="0" w:color="auto"/>
                <w:bottom w:val="none" w:sz="0" w:space="0" w:color="auto"/>
                <w:right w:val="none" w:sz="0" w:space="0" w:color="auto"/>
              </w:divBdr>
              <w:divsChild>
                <w:div w:id="406003407">
                  <w:marLeft w:val="1002"/>
                  <w:marRight w:val="0"/>
                  <w:marTop w:val="0"/>
                  <w:marBottom w:val="0"/>
                  <w:divBdr>
                    <w:top w:val="none" w:sz="0" w:space="0" w:color="auto"/>
                    <w:left w:val="none" w:sz="0" w:space="0" w:color="auto"/>
                    <w:bottom w:val="none" w:sz="0" w:space="0" w:color="auto"/>
                    <w:right w:val="none" w:sz="0" w:space="0" w:color="auto"/>
                  </w:divBdr>
                  <w:divsChild>
                    <w:div w:id="879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7911">
          <w:marLeft w:val="750"/>
          <w:marRight w:val="1500"/>
          <w:marTop w:val="0"/>
          <w:marBottom w:val="0"/>
          <w:divBdr>
            <w:top w:val="none" w:sz="0" w:space="0" w:color="auto"/>
            <w:left w:val="none" w:sz="0" w:space="0" w:color="auto"/>
            <w:bottom w:val="none" w:sz="0" w:space="0" w:color="auto"/>
            <w:right w:val="none" w:sz="0" w:space="0" w:color="auto"/>
          </w:divBdr>
        </w:div>
        <w:div w:id="137722139">
          <w:marLeft w:val="0"/>
          <w:marRight w:val="0"/>
          <w:marTop w:val="0"/>
          <w:marBottom w:val="0"/>
          <w:divBdr>
            <w:top w:val="none" w:sz="0" w:space="0" w:color="auto"/>
            <w:left w:val="none" w:sz="0" w:space="0" w:color="auto"/>
            <w:bottom w:val="none" w:sz="0" w:space="0" w:color="auto"/>
            <w:right w:val="none" w:sz="0" w:space="0" w:color="auto"/>
          </w:divBdr>
          <w:divsChild>
            <w:div w:id="463088019">
              <w:marLeft w:val="-150"/>
              <w:marRight w:val="-150"/>
              <w:marTop w:val="0"/>
              <w:marBottom w:val="0"/>
              <w:divBdr>
                <w:top w:val="none" w:sz="0" w:space="0" w:color="auto"/>
                <w:left w:val="none" w:sz="0" w:space="0" w:color="auto"/>
                <w:bottom w:val="none" w:sz="0" w:space="0" w:color="auto"/>
                <w:right w:val="none" w:sz="0" w:space="0" w:color="auto"/>
              </w:divBdr>
            </w:div>
          </w:divsChild>
        </w:div>
        <w:div w:id="137887753">
          <w:marLeft w:val="0"/>
          <w:marRight w:val="0"/>
          <w:marTop w:val="0"/>
          <w:marBottom w:val="0"/>
          <w:divBdr>
            <w:top w:val="none" w:sz="0" w:space="0" w:color="auto"/>
            <w:left w:val="none" w:sz="0" w:space="0" w:color="auto"/>
            <w:bottom w:val="none" w:sz="0" w:space="0" w:color="auto"/>
            <w:right w:val="none" w:sz="0" w:space="0" w:color="auto"/>
          </w:divBdr>
          <w:divsChild>
            <w:div w:id="327294364">
              <w:marLeft w:val="0"/>
              <w:marRight w:val="0"/>
              <w:marTop w:val="150"/>
              <w:marBottom w:val="0"/>
              <w:divBdr>
                <w:top w:val="none" w:sz="0" w:space="0" w:color="auto"/>
                <w:left w:val="none" w:sz="0" w:space="0" w:color="auto"/>
                <w:bottom w:val="none" w:sz="0" w:space="0" w:color="auto"/>
                <w:right w:val="none" w:sz="0" w:space="0" w:color="auto"/>
              </w:divBdr>
            </w:div>
          </w:divsChild>
        </w:div>
        <w:div w:id="137918838">
          <w:marLeft w:val="0"/>
          <w:marRight w:val="0"/>
          <w:marTop w:val="0"/>
          <w:marBottom w:val="0"/>
          <w:divBdr>
            <w:top w:val="none" w:sz="0" w:space="0" w:color="auto"/>
            <w:left w:val="none" w:sz="0" w:space="0" w:color="auto"/>
            <w:bottom w:val="none" w:sz="0" w:space="0" w:color="auto"/>
            <w:right w:val="none" w:sz="0" w:space="0" w:color="auto"/>
          </w:divBdr>
        </w:div>
        <w:div w:id="137962590">
          <w:marLeft w:val="0"/>
          <w:marRight w:val="0"/>
          <w:marTop w:val="0"/>
          <w:marBottom w:val="0"/>
          <w:divBdr>
            <w:top w:val="none" w:sz="0" w:space="0" w:color="auto"/>
            <w:left w:val="none" w:sz="0" w:space="0" w:color="auto"/>
            <w:bottom w:val="none" w:sz="0" w:space="0" w:color="auto"/>
            <w:right w:val="none" w:sz="0" w:space="0" w:color="auto"/>
          </w:divBdr>
        </w:div>
        <w:div w:id="137966372">
          <w:marLeft w:val="0"/>
          <w:marRight w:val="0"/>
          <w:marTop w:val="0"/>
          <w:marBottom w:val="75"/>
          <w:divBdr>
            <w:top w:val="none" w:sz="0" w:space="0" w:color="auto"/>
            <w:left w:val="none" w:sz="0" w:space="0" w:color="auto"/>
            <w:bottom w:val="none" w:sz="0" w:space="0" w:color="auto"/>
            <w:right w:val="none" w:sz="0" w:space="0" w:color="auto"/>
          </w:divBdr>
        </w:div>
        <w:div w:id="137967226">
          <w:marLeft w:val="0"/>
          <w:marRight w:val="0"/>
          <w:marTop w:val="0"/>
          <w:marBottom w:val="0"/>
          <w:divBdr>
            <w:top w:val="none" w:sz="0" w:space="0" w:color="auto"/>
            <w:left w:val="none" w:sz="0" w:space="0" w:color="auto"/>
            <w:bottom w:val="none" w:sz="0" w:space="0" w:color="auto"/>
            <w:right w:val="none" w:sz="0" w:space="0" w:color="auto"/>
          </w:divBdr>
        </w:div>
        <w:div w:id="138032932">
          <w:marLeft w:val="-225"/>
          <w:marRight w:val="-225"/>
          <w:marTop w:val="0"/>
          <w:marBottom w:val="0"/>
          <w:divBdr>
            <w:top w:val="none" w:sz="0" w:space="0" w:color="auto"/>
            <w:left w:val="none" w:sz="0" w:space="0" w:color="auto"/>
            <w:bottom w:val="none" w:sz="0" w:space="0" w:color="auto"/>
            <w:right w:val="none" w:sz="0" w:space="0" w:color="auto"/>
          </w:divBdr>
          <w:divsChild>
            <w:div w:id="502934324">
              <w:marLeft w:val="1463"/>
              <w:marRight w:val="0"/>
              <w:marTop w:val="0"/>
              <w:marBottom w:val="0"/>
              <w:divBdr>
                <w:top w:val="none" w:sz="0" w:space="0" w:color="auto"/>
                <w:left w:val="none" w:sz="0" w:space="0" w:color="auto"/>
                <w:bottom w:val="none" w:sz="0" w:space="0" w:color="auto"/>
                <w:right w:val="none" w:sz="0" w:space="0" w:color="auto"/>
              </w:divBdr>
            </w:div>
          </w:divsChild>
        </w:div>
        <w:div w:id="138420916">
          <w:marLeft w:val="0"/>
          <w:marRight w:val="0"/>
          <w:marTop w:val="0"/>
          <w:marBottom w:val="150"/>
          <w:divBdr>
            <w:top w:val="none" w:sz="0" w:space="0" w:color="auto"/>
            <w:left w:val="none" w:sz="0" w:space="0" w:color="auto"/>
            <w:bottom w:val="none" w:sz="0" w:space="0" w:color="auto"/>
            <w:right w:val="none" w:sz="0" w:space="0" w:color="auto"/>
          </w:divBdr>
        </w:div>
        <w:div w:id="138422143">
          <w:marLeft w:val="626"/>
          <w:marRight w:val="0"/>
          <w:marTop w:val="0"/>
          <w:marBottom w:val="0"/>
          <w:divBdr>
            <w:top w:val="none" w:sz="0" w:space="0" w:color="auto"/>
            <w:left w:val="none" w:sz="0" w:space="0" w:color="auto"/>
            <w:bottom w:val="none" w:sz="0" w:space="0" w:color="auto"/>
            <w:right w:val="none" w:sz="0" w:space="0" w:color="auto"/>
          </w:divBdr>
        </w:div>
        <w:div w:id="138427017">
          <w:marLeft w:val="0"/>
          <w:marRight w:val="63"/>
          <w:marTop w:val="63"/>
          <w:marBottom w:val="0"/>
          <w:divBdr>
            <w:top w:val="none" w:sz="0" w:space="0" w:color="auto"/>
            <w:left w:val="none" w:sz="0" w:space="0" w:color="auto"/>
            <w:bottom w:val="none" w:sz="0" w:space="0" w:color="auto"/>
            <w:right w:val="none" w:sz="0" w:space="0" w:color="auto"/>
          </w:divBdr>
        </w:div>
        <w:div w:id="138495083">
          <w:marLeft w:val="0"/>
          <w:marRight w:val="0"/>
          <w:marTop w:val="0"/>
          <w:marBottom w:val="0"/>
          <w:divBdr>
            <w:top w:val="none" w:sz="0" w:space="0" w:color="auto"/>
            <w:left w:val="none" w:sz="0" w:space="0" w:color="auto"/>
            <w:bottom w:val="none" w:sz="0" w:space="0" w:color="auto"/>
            <w:right w:val="none" w:sz="0" w:space="0" w:color="auto"/>
          </w:divBdr>
          <w:divsChild>
            <w:div w:id="357388083">
              <w:marLeft w:val="0"/>
              <w:marRight w:val="0"/>
              <w:marTop w:val="0"/>
              <w:marBottom w:val="75"/>
              <w:divBdr>
                <w:top w:val="none" w:sz="0" w:space="0" w:color="auto"/>
                <w:left w:val="none" w:sz="0" w:space="0" w:color="auto"/>
                <w:bottom w:val="none" w:sz="0" w:space="0" w:color="auto"/>
                <w:right w:val="none" w:sz="0" w:space="0" w:color="auto"/>
              </w:divBdr>
            </w:div>
          </w:divsChild>
        </w:div>
        <w:div w:id="138499054">
          <w:marLeft w:val="0"/>
          <w:marRight w:val="0"/>
          <w:marTop w:val="0"/>
          <w:marBottom w:val="0"/>
          <w:divBdr>
            <w:top w:val="none" w:sz="0" w:space="0" w:color="auto"/>
            <w:left w:val="none" w:sz="0" w:space="0" w:color="auto"/>
            <w:bottom w:val="none" w:sz="0" w:space="0" w:color="auto"/>
            <w:right w:val="none" w:sz="0" w:space="0" w:color="auto"/>
          </w:divBdr>
        </w:div>
        <w:div w:id="138502406">
          <w:marLeft w:val="0"/>
          <w:marRight w:val="0"/>
          <w:marTop w:val="0"/>
          <w:marBottom w:val="300"/>
          <w:divBdr>
            <w:top w:val="none" w:sz="0" w:space="0" w:color="auto"/>
            <w:left w:val="none" w:sz="0" w:space="0" w:color="auto"/>
            <w:bottom w:val="none" w:sz="0" w:space="0" w:color="auto"/>
            <w:right w:val="none" w:sz="0" w:space="0" w:color="auto"/>
          </w:divBdr>
        </w:div>
        <w:div w:id="138614113">
          <w:marLeft w:val="0"/>
          <w:marRight w:val="0"/>
          <w:marTop w:val="0"/>
          <w:marBottom w:val="0"/>
          <w:divBdr>
            <w:top w:val="none" w:sz="0" w:space="0" w:color="auto"/>
            <w:left w:val="none" w:sz="0" w:space="0" w:color="auto"/>
            <w:bottom w:val="none" w:sz="0" w:space="0" w:color="auto"/>
            <w:right w:val="none" w:sz="0" w:space="0" w:color="auto"/>
          </w:divBdr>
        </w:div>
        <w:div w:id="138622099">
          <w:marLeft w:val="0"/>
          <w:marRight w:val="0"/>
          <w:marTop w:val="0"/>
          <w:marBottom w:val="0"/>
          <w:divBdr>
            <w:top w:val="none" w:sz="0" w:space="0" w:color="auto"/>
            <w:left w:val="none" w:sz="0" w:space="0" w:color="auto"/>
            <w:bottom w:val="none" w:sz="0" w:space="0" w:color="auto"/>
            <w:right w:val="none" w:sz="0" w:space="0" w:color="auto"/>
          </w:divBdr>
          <w:divsChild>
            <w:div w:id="224919756">
              <w:marLeft w:val="0"/>
              <w:marRight w:val="450"/>
              <w:marTop w:val="0"/>
              <w:marBottom w:val="150"/>
              <w:divBdr>
                <w:top w:val="none" w:sz="0" w:space="0" w:color="auto"/>
                <w:left w:val="none" w:sz="0" w:space="0" w:color="auto"/>
                <w:bottom w:val="none" w:sz="0" w:space="0" w:color="auto"/>
                <w:right w:val="none" w:sz="0" w:space="0" w:color="auto"/>
              </w:divBdr>
            </w:div>
          </w:divsChild>
        </w:div>
        <w:div w:id="138689939">
          <w:marLeft w:val="0"/>
          <w:marRight w:val="0"/>
          <w:marTop w:val="0"/>
          <w:marBottom w:val="225"/>
          <w:divBdr>
            <w:top w:val="none" w:sz="0" w:space="0" w:color="auto"/>
            <w:left w:val="none" w:sz="0" w:space="0" w:color="auto"/>
            <w:bottom w:val="none" w:sz="0" w:space="0" w:color="auto"/>
            <w:right w:val="none" w:sz="0" w:space="0" w:color="auto"/>
          </w:divBdr>
        </w:div>
        <w:div w:id="138695209">
          <w:marLeft w:val="0"/>
          <w:marRight w:val="0"/>
          <w:marTop w:val="0"/>
          <w:marBottom w:val="240"/>
          <w:divBdr>
            <w:top w:val="none" w:sz="0" w:space="0" w:color="auto"/>
            <w:left w:val="none" w:sz="0" w:space="0" w:color="auto"/>
            <w:bottom w:val="none" w:sz="0" w:space="0" w:color="auto"/>
            <w:right w:val="none" w:sz="0" w:space="0" w:color="auto"/>
          </w:divBdr>
        </w:div>
        <w:div w:id="138763442">
          <w:marLeft w:val="0"/>
          <w:marRight w:val="0"/>
          <w:marTop w:val="0"/>
          <w:marBottom w:val="0"/>
          <w:divBdr>
            <w:top w:val="dotted" w:sz="6" w:space="4" w:color="EBEBEB"/>
            <w:left w:val="none" w:sz="0" w:space="8" w:color="auto"/>
            <w:bottom w:val="dotted" w:sz="6" w:space="4" w:color="EBEBEB"/>
            <w:right w:val="none" w:sz="0" w:space="8" w:color="auto"/>
          </w:divBdr>
        </w:div>
        <w:div w:id="138767873">
          <w:marLeft w:val="0"/>
          <w:marRight w:val="0"/>
          <w:marTop w:val="0"/>
          <w:marBottom w:val="0"/>
          <w:divBdr>
            <w:top w:val="none" w:sz="0" w:space="0" w:color="auto"/>
            <w:left w:val="none" w:sz="0" w:space="0" w:color="auto"/>
            <w:bottom w:val="none" w:sz="0" w:space="0" w:color="auto"/>
            <w:right w:val="none" w:sz="0" w:space="0" w:color="auto"/>
          </w:divBdr>
        </w:div>
        <w:div w:id="138884720">
          <w:blockQuote w:val="1"/>
          <w:marLeft w:val="0"/>
          <w:marRight w:val="0"/>
          <w:marTop w:val="250"/>
          <w:marBottom w:val="263"/>
          <w:divBdr>
            <w:top w:val="none" w:sz="0" w:space="0" w:color="auto"/>
            <w:left w:val="single" w:sz="24" w:space="13" w:color="C4E0A6"/>
            <w:bottom w:val="none" w:sz="0" w:space="0" w:color="auto"/>
            <w:right w:val="none" w:sz="0" w:space="0" w:color="auto"/>
          </w:divBdr>
        </w:div>
        <w:div w:id="138890150">
          <w:marLeft w:val="0"/>
          <w:marRight w:val="0"/>
          <w:marTop w:val="0"/>
          <w:marBottom w:val="0"/>
          <w:divBdr>
            <w:top w:val="none" w:sz="0" w:space="0" w:color="auto"/>
            <w:left w:val="none" w:sz="0" w:space="0" w:color="auto"/>
            <w:bottom w:val="none" w:sz="0" w:space="0" w:color="auto"/>
            <w:right w:val="none" w:sz="0" w:space="0" w:color="auto"/>
          </w:divBdr>
          <w:divsChild>
            <w:div w:id="190723348">
              <w:marLeft w:val="0"/>
              <w:marRight w:val="0"/>
              <w:marTop w:val="0"/>
              <w:marBottom w:val="0"/>
              <w:divBdr>
                <w:top w:val="none" w:sz="0" w:space="0" w:color="auto"/>
                <w:left w:val="none" w:sz="0" w:space="0" w:color="auto"/>
                <w:bottom w:val="none" w:sz="0" w:space="0" w:color="auto"/>
                <w:right w:val="none" w:sz="0" w:space="0" w:color="auto"/>
              </w:divBdr>
              <w:divsChild>
                <w:div w:id="786393155">
                  <w:marLeft w:val="0"/>
                  <w:marRight w:val="0"/>
                  <w:marTop w:val="0"/>
                  <w:marBottom w:val="0"/>
                  <w:divBdr>
                    <w:top w:val="none" w:sz="0" w:space="0" w:color="auto"/>
                    <w:left w:val="none" w:sz="0" w:space="0" w:color="auto"/>
                    <w:bottom w:val="none" w:sz="0" w:space="0" w:color="auto"/>
                    <w:right w:val="none" w:sz="0" w:space="0" w:color="auto"/>
                  </w:divBdr>
                </w:div>
              </w:divsChild>
            </w:div>
            <w:div w:id="236013864">
              <w:marLeft w:val="0"/>
              <w:marRight w:val="0"/>
              <w:marTop w:val="0"/>
              <w:marBottom w:val="0"/>
              <w:divBdr>
                <w:top w:val="none" w:sz="0" w:space="0" w:color="auto"/>
                <w:left w:val="none" w:sz="0" w:space="0" w:color="auto"/>
                <w:bottom w:val="none" w:sz="0" w:space="0" w:color="auto"/>
                <w:right w:val="none" w:sz="0" w:space="0" w:color="auto"/>
              </w:divBdr>
            </w:div>
            <w:div w:id="450171653">
              <w:marLeft w:val="0"/>
              <w:marRight w:val="0"/>
              <w:marTop w:val="0"/>
              <w:marBottom w:val="0"/>
              <w:divBdr>
                <w:top w:val="none" w:sz="0" w:space="0" w:color="auto"/>
                <w:left w:val="none" w:sz="0" w:space="0" w:color="auto"/>
                <w:bottom w:val="none" w:sz="0" w:space="0" w:color="auto"/>
                <w:right w:val="none" w:sz="0" w:space="0" w:color="auto"/>
              </w:divBdr>
              <w:divsChild>
                <w:div w:id="1035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9970">
          <w:marLeft w:val="0"/>
          <w:marRight w:val="0"/>
          <w:marTop w:val="0"/>
          <w:marBottom w:val="0"/>
          <w:divBdr>
            <w:top w:val="none" w:sz="0" w:space="0" w:color="auto"/>
            <w:left w:val="none" w:sz="0" w:space="0" w:color="auto"/>
            <w:bottom w:val="none" w:sz="0" w:space="0" w:color="auto"/>
            <w:right w:val="none" w:sz="0" w:space="0" w:color="auto"/>
          </w:divBdr>
        </w:div>
        <w:div w:id="138961024">
          <w:marLeft w:val="0"/>
          <w:marRight w:val="0"/>
          <w:marTop w:val="0"/>
          <w:marBottom w:val="0"/>
          <w:divBdr>
            <w:top w:val="none" w:sz="0" w:space="0" w:color="auto"/>
            <w:left w:val="none" w:sz="0" w:space="0" w:color="auto"/>
            <w:bottom w:val="none" w:sz="0" w:space="0" w:color="auto"/>
            <w:right w:val="none" w:sz="0" w:space="0" w:color="auto"/>
          </w:divBdr>
          <w:divsChild>
            <w:div w:id="165437854">
              <w:marLeft w:val="75"/>
              <w:marRight w:val="0"/>
              <w:marTop w:val="0"/>
              <w:marBottom w:val="0"/>
              <w:divBdr>
                <w:top w:val="none" w:sz="0" w:space="0" w:color="auto"/>
                <w:left w:val="none" w:sz="0" w:space="0" w:color="auto"/>
                <w:bottom w:val="none" w:sz="0" w:space="0" w:color="auto"/>
                <w:right w:val="none" w:sz="0" w:space="0" w:color="auto"/>
              </w:divBdr>
            </w:div>
          </w:divsChild>
        </w:div>
        <w:div w:id="139075457">
          <w:marLeft w:val="0"/>
          <w:marRight w:val="0"/>
          <w:marTop w:val="0"/>
          <w:marBottom w:val="0"/>
          <w:divBdr>
            <w:top w:val="none" w:sz="0" w:space="0" w:color="auto"/>
            <w:left w:val="none" w:sz="0" w:space="0" w:color="auto"/>
            <w:bottom w:val="none" w:sz="0" w:space="0" w:color="auto"/>
            <w:right w:val="none" w:sz="0" w:space="0" w:color="auto"/>
          </w:divBdr>
        </w:div>
        <w:div w:id="139077047">
          <w:marLeft w:val="0"/>
          <w:marRight w:val="0"/>
          <w:marTop w:val="75"/>
          <w:marBottom w:val="0"/>
          <w:divBdr>
            <w:top w:val="none" w:sz="0" w:space="0" w:color="auto"/>
            <w:left w:val="none" w:sz="0" w:space="0" w:color="auto"/>
            <w:bottom w:val="none" w:sz="0" w:space="0" w:color="auto"/>
            <w:right w:val="none" w:sz="0" w:space="0" w:color="auto"/>
          </w:divBdr>
        </w:div>
        <w:div w:id="139150700">
          <w:marLeft w:val="0"/>
          <w:marRight w:val="0"/>
          <w:marTop w:val="0"/>
          <w:marBottom w:val="0"/>
          <w:divBdr>
            <w:top w:val="none" w:sz="0" w:space="0" w:color="auto"/>
            <w:left w:val="none" w:sz="0" w:space="0" w:color="auto"/>
            <w:bottom w:val="none" w:sz="0" w:space="0" w:color="auto"/>
            <w:right w:val="none" w:sz="0" w:space="0" w:color="auto"/>
          </w:divBdr>
        </w:div>
        <w:div w:id="139153645">
          <w:marLeft w:val="0"/>
          <w:marRight w:val="0"/>
          <w:marTop w:val="0"/>
          <w:marBottom w:val="360"/>
          <w:divBdr>
            <w:top w:val="none" w:sz="0" w:space="0" w:color="auto"/>
            <w:left w:val="none" w:sz="0" w:space="0" w:color="auto"/>
            <w:bottom w:val="none" w:sz="0" w:space="0" w:color="auto"/>
            <w:right w:val="none" w:sz="0" w:space="0" w:color="auto"/>
          </w:divBdr>
          <w:divsChild>
            <w:div w:id="326328727">
              <w:marLeft w:val="0"/>
              <w:marRight w:val="3900"/>
              <w:marTop w:val="0"/>
              <w:marBottom w:val="0"/>
              <w:divBdr>
                <w:top w:val="none" w:sz="0" w:space="0" w:color="auto"/>
                <w:left w:val="none" w:sz="0" w:space="0" w:color="auto"/>
                <w:bottom w:val="none" w:sz="0" w:space="0" w:color="auto"/>
                <w:right w:val="none" w:sz="0" w:space="0" w:color="auto"/>
              </w:divBdr>
            </w:div>
          </w:divsChild>
        </w:div>
        <w:div w:id="139158123">
          <w:marLeft w:val="0"/>
          <w:marRight w:val="0"/>
          <w:marTop w:val="0"/>
          <w:marBottom w:val="240"/>
          <w:divBdr>
            <w:top w:val="none" w:sz="0" w:space="0" w:color="auto"/>
            <w:left w:val="none" w:sz="0" w:space="0" w:color="auto"/>
            <w:bottom w:val="none" w:sz="0" w:space="0" w:color="auto"/>
            <w:right w:val="none" w:sz="0" w:space="0" w:color="auto"/>
          </w:divBdr>
        </w:div>
        <w:div w:id="139276441">
          <w:marLeft w:val="0"/>
          <w:marRight w:val="0"/>
          <w:marTop w:val="0"/>
          <w:marBottom w:val="0"/>
          <w:divBdr>
            <w:top w:val="none" w:sz="0" w:space="0" w:color="auto"/>
            <w:left w:val="none" w:sz="0" w:space="0" w:color="auto"/>
            <w:bottom w:val="none" w:sz="0" w:space="0" w:color="auto"/>
            <w:right w:val="none" w:sz="0" w:space="0" w:color="auto"/>
          </w:divBdr>
          <w:divsChild>
            <w:div w:id="321395933">
              <w:marLeft w:val="0"/>
              <w:marRight w:val="0"/>
              <w:marTop w:val="0"/>
              <w:marBottom w:val="150"/>
              <w:divBdr>
                <w:top w:val="none" w:sz="0" w:space="0" w:color="auto"/>
                <w:left w:val="none" w:sz="0" w:space="0" w:color="auto"/>
                <w:bottom w:val="none" w:sz="0" w:space="0" w:color="auto"/>
                <w:right w:val="none" w:sz="0" w:space="0" w:color="auto"/>
              </w:divBdr>
            </w:div>
          </w:divsChild>
        </w:div>
        <w:div w:id="139343533">
          <w:marLeft w:val="0"/>
          <w:marRight w:val="0"/>
          <w:marTop w:val="0"/>
          <w:marBottom w:val="0"/>
          <w:divBdr>
            <w:top w:val="none" w:sz="0" w:space="0" w:color="auto"/>
            <w:left w:val="none" w:sz="0" w:space="0" w:color="auto"/>
            <w:bottom w:val="none" w:sz="0" w:space="0" w:color="auto"/>
            <w:right w:val="none" w:sz="0" w:space="0" w:color="auto"/>
          </w:divBdr>
          <w:divsChild>
            <w:div w:id="678507113">
              <w:marLeft w:val="0"/>
              <w:marRight w:val="0"/>
              <w:marTop w:val="0"/>
              <w:marBottom w:val="0"/>
              <w:divBdr>
                <w:top w:val="none" w:sz="0" w:space="0" w:color="auto"/>
                <w:left w:val="none" w:sz="0" w:space="0" w:color="auto"/>
                <w:bottom w:val="none" w:sz="0" w:space="0" w:color="auto"/>
                <w:right w:val="none" w:sz="0" w:space="0" w:color="auto"/>
              </w:divBdr>
              <w:divsChild>
                <w:div w:id="2461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7374">
          <w:marLeft w:val="0"/>
          <w:marRight w:val="0"/>
          <w:marTop w:val="0"/>
          <w:marBottom w:val="0"/>
          <w:divBdr>
            <w:top w:val="none" w:sz="0" w:space="0" w:color="auto"/>
            <w:left w:val="none" w:sz="0" w:space="0" w:color="auto"/>
            <w:bottom w:val="none" w:sz="0" w:space="0" w:color="auto"/>
            <w:right w:val="none" w:sz="0" w:space="0" w:color="auto"/>
          </w:divBdr>
          <w:divsChild>
            <w:div w:id="565532328">
              <w:marLeft w:val="-225"/>
              <w:marRight w:val="-225"/>
              <w:marTop w:val="0"/>
              <w:marBottom w:val="0"/>
              <w:divBdr>
                <w:top w:val="none" w:sz="0" w:space="0" w:color="auto"/>
                <w:left w:val="none" w:sz="0" w:space="0" w:color="auto"/>
                <w:bottom w:val="none" w:sz="0" w:space="0" w:color="auto"/>
                <w:right w:val="none" w:sz="0" w:space="0" w:color="auto"/>
              </w:divBdr>
              <w:divsChild>
                <w:div w:id="4183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030">
          <w:marLeft w:val="0"/>
          <w:marRight w:val="0"/>
          <w:marTop w:val="0"/>
          <w:marBottom w:val="0"/>
          <w:divBdr>
            <w:top w:val="none" w:sz="0" w:space="0" w:color="auto"/>
            <w:left w:val="none" w:sz="0" w:space="0" w:color="auto"/>
            <w:bottom w:val="none" w:sz="0" w:space="0" w:color="auto"/>
            <w:right w:val="none" w:sz="0" w:space="0" w:color="auto"/>
          </w:divBdr>
          <w:divsChild>
            <w:div w:id="310985289">
              <w:marLeft w:val="0"/>
              <w:marRight w:val="0"/>
              <w:marTop w:val="0"/>
              <w:marBottom w:val="0"/>
              <w:divBdr>
                <w:top w:val="none" w:sz="0" w:space="0" w:color="auto"/>
                <w:left w:val="none" w:sz="0" w:space="0" w:color="auto"/>
                <w:bottom w:val="none" w:sz="0" w:space="0" w:color="auto"/>
                <w:right w:val="none" w:sz="0" w:space="0" w:color="auto"/>
              </w:divBdr>
            </w:div>
            <w:div w:id="689797426">
              <w:marLeft w:val="0"/>
              <w:marRight w:val="0"/>
              <w:marTop w:val="0"/>
              <w:marBottom w:val="0"/>
              <w:divBdr>
                <w:top w:val="none" w:sz="0" w:space="0" w:color="auto"/>
                <w:left w:val="none" w:sz="0" w:space="0" w:color="auto"/>
                <w:bottom w:val="none" w:sz="0" w:space="0" w:color="auto"/>
                <w:right w:val="none" w:sz="0" w:space="0" w:color="auto"/>
              </w:divBdr>
            </w:div>
          </w:divsChild>
        </w:div>
        <w:div w:id="139420845">
          <w:marLeft w:val="0"/>
          <w:marRight w:val="0"/>
          <w:marTop w:val="0"/>
          <w:marBottom w:val="0"/>
          <w:divBdr>
            <w:top w:val="none" w:sz="0" w:space="0" w:color="auto"/>
            <w:left w:val="none" w:sz="0" w:space="0" w:color="auto"/>
            <w:bottom w:val="none" w:sz="0" w:space="0" w:color="auto"/>
            <w:right w:val="none" w:sz="0" w:space="0" w:color="auto"/>
          </w:divBdr>
        </w:div>
        <w:div w:id="139422981">
          <w:marLeft w:val="0"/>
          <w:marRight w:val="0"/>
          <w:marTop w:val="100"/>
          <w:marBottom w:val="100"/>
          <w:divBdr>
            <w:top w:val="none" w:sz="0" w:space="0" w:color="auto"/>
            <w:left w:val="none" w:sz="0" w:space="0" w:color="auto"/>
            <w:bottom w:val="none" w:sz="0" w:space="0" w:color="auto"/>
            <w:right w:val="none" w:sz="0" w:space="0" w:color="auto"/>
          </w:divBdr>
        </w:div>
        <w:div w:id="139423952">
          <w:marLeft w:val="0"/>
          <w:marRight w:val="0"/>
          <w:marTop w:val="0"/>
          <w:marBottom w:val="0"/>
          <w:divBdr>
            <w:top w:val="none" w:sz="0" w:space="0" w:color="auto"/>
            <w:left w:val="none" w:sz="0" w:space="0" w:color="auto"/>
            <w:bottom w:val="none" w:sz="0" w:space="0" w:color="auto"/>
            <w:right w:val="none" w:sz="0" w:space="0" w:color="auto"/>
          </w:divBdr>
        </w:div>
        <w:div w:id="139465165">
          <w:marLeft w:val="1463"/>
          <w:marRight w:val="0"/>
          <w:marTop w:val="0"/>
          <w:marBottom w:val="0"/>
          <w:divBdr>
            <w:top w:val="none" w:sz="0" w:space="0" w:color="auto"/>
            <w:left w:val="none" w:sz="0" w:space="0" w:color="auto"/>
            <w:bottom w:val="none" w:sz="0" w:space="0" w:color="auto"/>
            <w:right w:val="none" w:sz="0" w:space="0" w:color="auto"/>
          </w:divBdr>
        </w:div>
        <w:div w:id="139539712">
          <w:marLeft w:val="0"/>
          <w:marRight w:val="0"/>
          <w:marTop w:val="0"/>
          <w:marBottom w:val="250"/>
          <w:divBdr>
            <w:top w:val="none" w:sz="0" w:space="0" w:color="auto"/>
            <w:left w:val="none" w:sz="0" w:space="0" w:color="auto"/>
            <w:bottom w:val="none" w:sz="0" w:space="0" w:color="auto"/>
            <w:right w:val="none" w:sz="0" w:space="0" w:color="auto"/>
          </w:divBdr>
          <w:divsChild>
            <w:div w:id="41485634">
              <w:marLeft w:val="0"/>
              <w:marRight w:val="0"/>
              <w:marTop w:val="0"/>
              <w:marBottom w:val="0"/>
              <w:divBdr>
                <w:top w:val="none" w:sz="0" w:space="0" w:color="auto"/>
                <w:left w:val="none" w:sz="0" w:space="0" w:color="auto"/>
                <w:bottom w:val="none" w:sz="0" w:space="0" w:color="auto"/>
                <w:right w:val="none" w:sz="0" w:space="0" w:color="auto"/>
              </w:divBdr>
            </w:div>
          </w:divsChild>
        </w:div>
        <w:div w:id="139545651">
          <w:marLeft w:val="0"/>
          <w:marRight w:val="0"/>
          <w:marTop w:val="0"/>
          <w:marBottom w:val="300"/>
          <w:divBdr>
            <w:top w:val="none" w:sz="0" w:space="0" w:color="auto"/>
            <w:left w:val="none" w:sz="0" w:space="0" w:color="auto"/>
            <w:bottom w:val="none" w:sz="0" w:space="0" w:color="auto"/>
            <w:right w:val="none" w:sz="0" w:space="0" w:color="auto"/>
          </w:divBdr>
          <w:divsChild>
            <w:div w:id="39332140">
              <w:marLeft w:val="0"/>
              <w:marRight w:val="0"/>
              <w:marTop w:val="0"/>
              <w:marBottom w:val="0"/>
              <w:divBdr>
                <w:top w:val="none" w:sz="0" w:space="0" w:color="auto"/>
                <w:left w:val="none" w:sz="0" w:space="0" w:color="auto"/>
                <w:bottom w:val="none" w:sz="0" w:space="0" w:color="auto"/>
                <w:right w:val="none" w:sz="0" w:space="0" w:color="auto"/>
              </w:divBdr>
            </w:div>
          </w:divsChild>
        </w:div>
        <w:div w:id="139620346">
          <w:marLeft w:val="0"/>
          <w:marRight w:val="0"/>
          <w:marTop w:val="100"/>
          <w:marBottom w:val="100"/>
          <w:divBdr>
            <w:top w:val="none" w:sz="0" w:space="0" w:color="auto"/>
            <w:left w:val="none" w:sz="0" w:space="0" w:color="auto"/>
            <w:bottom w:val="none" w:sz="0" w:space="0" w:color="auto"/>
            <w:right w:val="none" w:sz="0" w:space="0" w:color="auto"/>
          </w:divBdr>
          <w:divsChild>
            <w:div w:id="688220121">
              <w:marLeft w:val="0"/>
              <w:marRight w:val="0"/>
              <w:marTop w:val="0"/>
              <w:marBottom w:val="0"/>
              <w:divBdr>
                <w:top w:val="none" w:sz="0" w:space="0" w:color="auto"/>
                <w:left w:val="none" w:sz="0" w:space="0" w:color="auto"/>
                <w:bottom w:val="none" w:sz="0" w:space="0" w:color="auto"/>
                <w:right w:val="none" w:sz="0" w:space="0" w:color="auto"/>
              </w:divBdr>
            </w:div>
          </w:divsChild>
        </w:div>
        <w:div w:id="139733961">
          <w:marLeft w:val="0"/>
          <w:marRight w:val="0"/>
          <w:marTop w:val="0"/>
          <w:marBottom w:val="300"/>
          <w:divBdr>
            <w:top w:val="none" w:sz="0" w:space="0" w:color="auto"/>
            <w:left w:val="none" w:sz="0" w:space="0" w:color="auto"/>
            <w:bottom w:val="none" w:sz="0" w:space="0" w:color="auto"/>
            <w:right w:val="none" w:sz="0" w:space="0" w:color="auto"/>
          </w:divBdr>
        </w:div>
        <w:div w:id="139808288">
          <w:marLeft w:val="0"/>
          <w:marRight w:val="225"/>
          <w:marTop w:val="0"/>
          <w:marBottom w:val="0"/>
          <w:divBdr>
            <w:top w:val="none" w:sz="0" w:space="0" w:color="auto"/>
            <w:left w:val="none" w:sz="0" w:space="0" w:color="auto"/>
            <w:bottom w:val="none" w:sz="0" w:space="0" w:color="auto"/>
            <w:right w:val="none" w:sz="0" w:space="0" w:color="auto"/>
          </w:divBdr>
        </w:div>
        <w:div w:id="139854911">
          <w:marLeft w:val="0"/>
          <w:marRight w:val="0"/>
          <w:marTop w:val="0"/>
          <w:marBottom w:val="63"/>
          <w:divBdr>
            <w:top w:val="none" w:sz="0" w:space="0" w:color="auto"/>
            <w:left w:val="none" w:sz="0" w:space="0" w:color="auto"/>
            <w:bottom w:val="none" w:sz="0" w:space="0" w:color="auto"/>
            <w:right w:val="none" w:sz="0" w:space="0" w:color="auto"/>
          </w:divBdr>
        </w:div>
        <w:div w:id="139927080">
          <w:marLeft w:val="0"/>
          <w:marRight w:val="0"/>
          <w:marTop w:val="0"/>
          <w:marBottom w:val="300"/>
          <w:divBdr>
            <w:top w:val="none" w:sz="0" w:space="0" w:color="auto"/>
            <w:left w:val="none" w:sz="0" w:space="0" w:color="auto"/>
            <w:bottom w:val="none" w:sz="0" w:space="0" w:color="auto"/>
            <w:right w:val="none" w:sz="0" w:space="0" w:color="auto"/>
          </w:divBdr>
        </w:div>
        <w:div w:id="139927411">
          <w:marLeft w:val="0"/>
          <w:marRight w:val="0"/>
          <w:marTop w:val="0"/>
          <w:marBottom w:val="0"/>
          <w:divBdr>
            <w:top w:val="none" w:sz="0" w:space="0" w:color="auto"/>
            <w:left w:val="none" w:sz="0" w:space="0" w:color="auto"/>
            <w:bottom w:val="none" w:sz="0" w:space="0" w:color="auto"/>
            <w:right w:val="none" w:sz="0" w:space="0" w:color="auto"/>
          </w:divBdr>
          <w:divsChild>
            <w:div w:id="6837818">
              <w:marLeft w:val="-150"/>
              <w:marRight w:val="-150"/>
              <w:marTop w:val="0"/>
              <w:marBottom w:val="0"/>
              <w:divBdr>
                <w:top w:val="none" w:sz="0" w:space="0" w:color="auto"/>
                <w:left w:val="none" w:sz="0" w:space="0" w:color="auto"/>
                <w:bottom w:val="none" w:sz="0" w:space="0" w:color="auto"/>
                <w:right w:val="none" w:sz="0" w:space="0" w:color="auto"/>
              </w:divBdr>
              <w:divsChild>
                <w:div w:id="704328034">
                  <w:marLeft w:val="0"/>
                  <w:marRight w:val="0"/>
                  <w:marTop w:val="0"/>
                  <w:marBottom w:val="0"/>
                  <w:divBdr>
                    <w:top w:val="none" w:sz="0" w:space="0" w:color="auto"/>
                    <w:left w:val="none" w:sz="0" w:space="0" w:color="auto"/>
                    <w:bottom w:val="none" w:sz="0" w:space="0" w:color="auto"/>
                    <w:right w:val="none" w:sz="0" w:space="0" w:color="auto"/>
                  </w:divBdr>
                  <w:divsChild>
                    <w:div w:id="7241380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929338">
          <w:marLeft w:val="0"/>
          <w:marRight w:val="0"/>
          <w:marTop w:val="0"/>
          <w:marBottom w:val="0"/>
          <w:divBdr>
            <w:top w:val="none" w:sz="0" w:space="0" w:color="auto"/>
            <w:left w:val="none" w:sz="0" w:space="0" w:color="auto"/>
            <w:bottom w:val="none" w:sz="0" w:space="0" w:color="auto"/>
            <w:right w:val="none" w:sz="0" w:space="0" w:color="auto"/>
          </w:divBdr>
        </w:div>
        <w:div w:id="139999523">
          <w:marLeft w:val="0"/>
          <w:marRight w:val="0"/>
          <w:marTop w:val="0"/>
          <w:marBottom w:val="0"/>
          <w:divBdr>
            <w:top w:val="none" w:sz="0" w:space="0" w:color="auto"/>
            <w:left w:val="none" w:sz="0" w:space="0" w:color="auto"/>
            <w:bottom w:val="none" w:sz="0" w:space="0" w:color="auto"/>
            <w:right w:val="none" w:sz="0" w:space="0" w:color="auto"/>
          </w:divBdr>
        </w:div>
        <w:div w:id="140006077">
          <w:marLeft w:val="-225"/>
          <w:marRight w:val="-225"/>
          <w:marTop w:val="0"/>
          <w:marBottom w:val="0"/>
          <w:divBdr>
            <w:top w:val="none" w:sz="0" w:space="0" w:color="auto"/>
            <w:left w:val="none" w:sz="0" w:space="0" w:color="auto"/>
            <w:bottom w:val="none" w:sz="0" w:space="0" w:color="auto"/>
            <w:right w:val="none" w:sz="0" w:space="0" w:color="auto"/>
          </w:divBdr>
          <w:divsChild>
            <w:div w:id="74135631">
              <w:marLeft w:val="0"/>
              <w:marRight w:val="0"/>
              <w:marTop w:val="0"/>
              <w:marBottom w:val="0"/>
              <w:divBdr>
                <w:top w:val="none" w:sz="0" w:space="0" w:color="auto"/>
                <w:left w:val="none" w:sz="0" w:space="0" w:color="auto"/>
                <w:bottom w:val="none" w:sz="0" w:space="0" w:color="auto"/>
                <w:right w:val="none" w:sz="0" w:space="0" w:color="auto"/>
              </w:divBdr>
            </w:div>
          </w:divsChild>
        </w:div>
        <w:div w:id="140119390">
          <w:marLeft w:val="0"/>
          <w:marRight w:val="0"/>
          <w:marTop w:val="0"/>
          <w:marBottom w:val="0"/>
          <w:divBdr>
            <w:top w:val="none" w:sz="0" w:space="0" w:color="auto"/>
            <w:left w:val="none" w:sz="0" w:space="0" w:color="auto"/>
            <w:bottom w:val="none" w:sz="0" w:space="0" w:color="auto"/>
            <w:right w:val="none" w:sz="0" w:space="0" w:color="auto"/>
          </w:divBdr>
          <w:divsChild>
            <w:div w:id="98792543">
              <w:marLeft w:val="-225"/>
              <w:marRight w:val="-225"/>
              <w:marTop w:val="0"/>
              <w:marBottom w:val="0"/>
              <w:divBdr>
                <w:top w:val="none" w:sz="0" w:space="0" w:color="auto"/>
                <w:left w:val="none" w:sz="0" w:space="0" w:color="auto"/>
                <w:bottom w:val="none" w:sz="0" w:space="0" w:color="auto"/>
                <w:right w:val="none" w:sz="0" w:space="0" w:color="auto"/>
              </w:divBdr>
            </w:div>
          </w:divsChild>
        </w:div>
        <w:div w:id="140122237">
          <w:marLeft w:val="0"/>
          <w:marRight w:val="0"/>
          <w:marTop w:val="0"/>
          <w:marBottom w:val="0"/>
          <w:divBdr>
            <w:top w:val="none" w:sz="0" w:space="0" w:color="auto"/>
            <w:left w:val="none" w:sz="0" w:space="0" w:color="auto"/>
            <w:bottom w:val="none" w:sz="0" w:space="0" w:color="auto"/>
            <w:right w:val="none" w:sz="0" w:space="0" w:color="auto"/>
          </w:divBdr>
        </w:div>
        <w:div w:id="140196195">
          <w:marLeft w:val="0"/>
          <w:marRight w:val="0"/>
          <w:marTop w:val="0"/>
          <w:marBottom w:val="300"/>
          <w:divBdr>
            <w:top w:val="none" w:sz="0" w:space="0" w:color="auto"/>
            <w:left w:val="none" w:sz="0" w:space="0" w:color="auto"/>
            <w:bottom w:val="none" w:sz="0" w:space="0" w:color="auto"/>
            <w:right w:val="none" w:sz="0" w:space="0" w:color="auto"/>
          </w:divBdr>
        </w:div>
        <w:div w:id="140269514">
          <w:marLeft w:val="0"/>
          <w:marRight w:val="0"/>
          <w:marTop w:val="0"/>
          <w:marBottom w:val="0"/>
          <w:divBdr>
            <w:top w:val="none" w:sz="0" w:space="0" w:color="auto"/>
            <w:left w:val="none" w:sz="0" w:space="0" w:color="auto"/>
            <w:bottom w:val="none" w:sz="0" w:space="0" w:color="auto"/>
            <w:right w:val="none" w:sz="0" w:space="0" w:color="auto"/>
          </w:divBdr>
        </w:div>
        <w:div w:id="140271207">
          <w:marLeft w:val="0"/>
          <w:marRight w:val="0"/>
          <w:marTop w:val="0"/>
          <w:marBottom w:val="0"/>
          <w:divBdr>
            <w:top w:val="none" w:sz="0" w:space="0" w:color="auto"/>
            <w:left w:val="none" w:sz="0" w:space="0" w:color="auto"/>
            <w:bottom w:val="none" w:sz="0" w:space="0" w:color="auto"/>
            <w:right w:val="none" w:sz="0" w:space="0" w:color="auto"/>
          </w:divBdr>
        </w:div>
        <w:div w:id="140315437">
          <w:marLeft w:val="0"/>
          <w:marRight w:val="0"/>
          <w:marTop w:val="0"/>
          <w:marBottom w:val="0"/>
          <w:divBdr>
            <w:top w:val="none" w:sz="0" w:space="0" w:color="auto"/>
            <w:left w:val="none" w:sz="0" w:space="0" w:color="auto"/>
            <w:bottom w:val="none" w:sz="0" w:space="0" w:color="auto"/>
            <w:right w:val="none" w:sz="0" w:space="0" w:color="auto"/>
          </w:divBdr>
          <w:divsChild>
            <w:div w:id="70860828">
              <w:marLeft w:val="0"/>
              <w:marRight w:val="0"/>
              <w:marTop w:val="0"/>
              <w:marBottom w:val="0"/>
              <w:divBdr>
                <w:top w:val="none" w:sz="0" w:space="0" w:color="auto"/>
                <w:left w:val="none" w:sz="0" w:space="0" w:color="auto"/>
                <w:bottom w:val="none" w:sz="0" w:space="0" w:color="auto"/>
                <w:right w:val="none" w:sz="0" w:space="0" w:color="auto"/>
              </w:divBdr>
              <w:divsChild>
                <w:div w:id="4958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196">
          <w:marLeft w:val="0"/>
          <w:marRight w:val="0"/>
          <w:marTop w:val="0"/>
          <w:marBottom w:val="0"/>
          <w:divBdr>
            <w:top w:val="single" w:sz="2" w:space="0" w:color="E0E0E0"/>
            <w:left w:val="single" w:sz="2" w:space="0" w:color="E0E0E0"/>
            <w:bottom w:val="single" w:sz="2" w:space="0" w:color="E0E0E0"/>
            <w:right w:val="single" w:sz="2" w:space="0" w:color="E0E0E0"/>
          </w:divBdr>
        </w:div>
        <w:div w:id="140461267">
          <w:marLeft w:val="0"/>
          <w:marRight w:val="0"/>
          <w:marTop w:val="0"/>
          <w:marBottom w:val="0"/>
          <w:divBdr>
            <w:top w:val="none" w:sz="0" w:space="0" w:color="auto"/>
            <w:left w:val="none" w:sz="0" w:space="0" w:color="auto"/>
            <w:bottom w:val="none" w:sz="0" w:space="0" w:color="auto"/>
            <w:right w:val="none" w:sz="0" w:space="0" w:color="auto"/>
          </w:divBdr>
        </w:div>
        <w:div w:id="140462553">
          <w:marLeft w:val="0"/>
          <w:marRight w:val="0"/>
          <w:marTop w:val="225"/>
          <w:marBottom w:val="0"/>
          <w:divBdr>
            <w:top w:val="none" w:sz="0" w:space="0" w:color="auto"/>
            <w:left w:val="none" w:sz="0" w:space="0" w:color="auto"/>
            <w:bottom w:val="none" w:sz="0" w:space="0" w:color="auto"/>
            <w:right w:val="none" w:sz="0" w:space="0" w:color="auto"/>
          </w:divBdr>
        </w:div>
        <w:div w:id="140463469">
          <w:marLeft w:val="0"/>
          <w:marRight w:val="0"/>
          <w:marTop w:val="0"/>
          <w:marBottom w:val="0"/>
          <w:divBdr>
            <w:top w:val="none" w:sz="0" w:space="0" w:color="auto"/>
            <w:left w:val="none" w:sz="0" w:space="0" w:color="auto"/>
            <w:bottom w:val="none" w:sz="0" w:space="0" w:color="auto"/>
            <w:right w:val="none" w:sz="0" w:space="0" w:color="auto"/>
          </w:divBdr>
        </w:div>
        <w:div w:id="140466202">
          <w:marLeft w:val="626"/>
          <w:marRight w:val="1252"/>
          <w:marTop w:val="0"/>
          <w:marBottom w:val="0"/>
          <w:divBdr>
            <w:top w:val="none" w:sz="0" w:space="0" w:color="auto"/>
            <w:left w:val="none" w:sz="0" w:space="0" w:color="auto"/>
            <w:bottom w:val="none" w:sz="0" w:space="0" w:color="auto"/>
            <w:right w:val="none" w:sz="0" w:space="0" w:color="auto"/>
          </w:divBdr>
        </w:div>
        <w:div w:id="140468444">
          <w:marLeft w:val="0"/>
          <w:marRight w:val="0"/>
          <w:marTop w:val="0"/>
          <w:marBottom w:val="0"/>
          <w:divBdr>
            <w:top w:val="none" w:sz="0" w:space="0" w:color="auto"/>
            <w:left w:val="none" w:sz="0" w:space="0" w:color="auto"/>
            <w:bottom w:val="single" w:sz="6" w:space="5" w:color="E6E3E2"/>
            <w:right w:val="none" w:sz="0" w:space="0" w:color="auto"/>
          </w:divBdr>
        </w:div>
        <w:div w:id="140511676">
          <w:marLeft w:val="0"/>
          <w:marRight w:val="0"/>
          <w:marTop w:val="0"/>
          <w:marBottom w:val="315"/>
          <w:divBdr>
            <w:top w:val="none" w:sz="0" w:space="0" w:color="auto"/>
            <w:left w:val="none" w:sz="0" w:space="0" w:color="auto"/>
            <w:bottom w:val="none" w:sz="0" w:space="0" w:color="auto"/>
            <w:right w:val="none" w:sz="0" w:space="0" w:color="auto"/>
          </w:divBdr>
        </w:div>
        <w:div w:id="140511722">
          <w:marLeft w:val="0"/>
          <w:marRight w:val="0"/>
          <w:marTop w:val="0"/>
          <w:marBottom w:val="0"/>
          <w:divBdr>
            <w:top w:val="none" w:sz="0" w:space="0" w:color="auto"/>
            <w:left w:val="none" w:sz="0" w:space="0" w:color="auto"/>
            <w:bottom w:val="none" w:sz="0" w:space="0" w:color="auto"/>
            <w:right w:val="none" w:sz="0" w:space="0" w:color="auto"/>
          </w:divBdr>
        </w:div>
        <w:div w:id="140732231">
          <w:marLeft w:val="0"/>
          <w:marRight w:val="0"/>
          <w:marTop w:val="100"/>
          <w:marBottom w:val="100"/>
          <w:divBdr>
            <w:top w:val="none" w:sz="0" w:space="0" w:color="auto"/>
            <w:left w:val="none" w:sz="0" w:space="0" w:color="auto"/>
            <w:bottom w:val="none" w:sz="0" w:space="0" w:color="auto"/>
            <w:right w:val="none" w:sz="0" w:space="0" w:color="auto"/>
          </w:divBdr>
          <w:divsChild>
            <w:div w:id="218175169">
              <w:marLeft w:val="0"/>
              <w:marRight w:val="0"/>
              <w:marTop w:val="100"/>
              <w:marBottom w:val="100"/>
              <w:divBdr>
                <w:top w:val="none" w:sz="0" w:space="0" w:color="auto"/>
                <w:left w:val="none" w:sz="0" w:space="0" w:color="auto"/>
                <w:bottom w:val="none" w:sz="0" w:space="0" w:color="auto"/>
                <w:right w:val="none" w:sz="0" w:space="0" w:color="auto"/>
              </w:divBdr>
            </w:div>
          </w:divsChild>
        </w:div>
        <w:div w:id="140736356">
          <w:marLeft w:val="0"/>
          <w:marRight w:val="0"/>
          <w:marTop w:val="0"/>
          <w:marBottom w:val="0"/>
          <w:divBdr>
            <w:top w:val="none" w:sz="0" w:space="0" w:color="auto"/>
            <w:left w:val="none" w:sz="0" w:space="0" w:color="auto"/>
            <w:bottom w:val="none" w:sz="0" w:space="0" w:color="auto"/>
            <w:right w:val="none" w:sz="0" w:space="0" w:color="auto"/>
          </w:divBdr>
        </w:div>
        <w:div w:id="140773907">
          <w:marLeft w:val="0"/>
          <w:marRight w:val="0"/>
          <w:marTop w:val="0"/>
          <w:marBottom w:val="240"/>
          <w:divBdr>
            <w:top w:val="none" w:sz="0" w:space="0" w:color="auto"/>
            <w:left w:val="none" w:sz="0" w:space="0" w:color="auto"/>
            <w:bottom w:val="none" w:sz="0" w:space="0" w:color="auto"/>
            <w:right w:val="none" w:sz="0" w:space="0" w:color="auto"/>
          </w:divBdr>
        </w:div>
        <w:div w:id="140774566">
          <w:marLeft w:val="0"/>
          <w:marRight w:val="0"/>
          <w:marTop w:val="0"/>
          <w:marBottom w:val="0"/>
          <w:divBdr>
            <w:top w:val="none" w:sz="0" w:space="0" w:color="auto"/>
            <w:left w:val="none" w:sz="0" w:space="0" w:color="auto"/>
            <w:bottom w:val="none" w:sz="0" w:space="0" w:color="auto"/>
            <w:right w:val="none" w:sz="0" w:space="0" w:color="auto"/>
          </w:divBdr>
        </w:div>
        <w:div w:id="140847174">
          <w:marLeft w:val="0"/>
          <w:marRight w:val="0"/>
          <w:marTop w:val="0"/>
          <w:marBottom w:val="0"/>
          <w:divBdr>
            <w:top w:val="none" w:sz="0" w:space="0" w:color="auto"/>
            <w:left w:val="none" w:sz="0" w:space="0" w:color="auto"/>
            <w:bottom w:val="none" w:sz="0" w:space="0" w:color="auto"/>
            <w:right w:val="none" w:sz="0" w:space="0" w:color="auto"/>
          </w:divBdr>
        </w:div>
        <w:div w:id="140851006">
          <w:marLeft w:val="0"/>
          <w:marRight w:val="0"/>
          <w:marTop w:val="0"/>
          <w:marBottom w:val="345"/>
          <w:divBdr>
            <w:top w:val="none" w:sz="0" w:space="0" w:color="auto"/>
            <w:left w:val="none" w:sz="0" w:space="0" w:color="auto"/>
            <w:bottom w:val="none" w:sz="0" w:space="0" w:color="auto"/>
            <w:right w:val="none" w:sz="0" w:space="0" w:color="auto"/>
          </w:divBdr>
          <w:divsChild>
            <w:div w:id="700210614">
              <w:marLeft w:val="0"/>
              <w:marRight w:val="0"/>
              <w:marTop w:val="0"/>
              <w:marBottom w:val="0"/>
              <w:divBdr>
                <w:top w:val="none" w:sz="0" w:space="0" w:color="auto"/>
                <w:left w:val="none" w:sz="0" w:space="0" w:color="auto"/>
                <w:bottom w:val="none" w:sz="0" w:space="0" w:color="auto"/>
                <w:right w:val="none" w:sz="0" w:space="0" w:color="auto"/>
              </w:divBdr>
            </w:div>
          </w:divsChild>
        </w:div>
        <w:div w:id="140854450">
          <w:marLeft w:val="626"/>
          <w:marRight w:val="1252"/>
          <w:marTop w:val="0"/>
          <w:marBottom w:val="0"/>
          <w:divBdr>
            <w:top w:val="none" w:sz="0" w:space="0" w:color="auto"/>
            <w:left w:val="none" w:sz="0" w:space="0" w:color="auto"/>
            <w:bottom w:val="none" w:sz="0" w:space="0" w:color="auto"/>
            <w:right w:val="none" w:sz="0" w:space="0" w:color="auto"/>
          </w:divBdr>
        </w:div>
        <w:div w:id="140922546">
          <w:marLeft w:val="0"/>
          <w:marRight w:val="0"/>
          <w:marTop w:val="0"/>
          <w:marBottom w:val="0"/>
          <w:divBdr>
            <w:top w:val="none" w:sz="0" w:space="0" w:color="auto"/>
            <w:left w:val="none" w:sz="0" w:space="0" w:color="auto"/>
            <w:bottom w:val="none" w:sz="0" w:space="0" w:color="auto"/>
            <w:right w:val="none" w:sz="0" w:space="0" w:color="auto"/>
          </w:divBdr>
        </w:div>
        <w:div w:id="140923588">
          <w:marLeft w:val="0"/>
          <w:marRight w:val="0"/>
          <w:marTop w:val="0"/>
          <w:marBottom w:val="0"/>
          <w:divBdr>
            <w:top w:val="none" w:sz="0" w:space="0" w:color="auto"/>
            <w:left w:val="none" w:sz="0" w:space="0" w:color="auto"/>
            <w:bottom w:val="none" w:sz="0" w:space="0" w:color="auto"/>
            <w:right w:val="none" w:sz="0" w:space="0" w:color="auto"/>
          </w:divBdr>
          <w:divsChild>
            <w:div w:id="326830924">
              <w:marLeft w:val="0"/>
              <w:marRight w:val="0"/>
              <w:marTop w:val="0"/>
              <w:marBottom w:val="0"/>
              <w:divBdr>
                <w:top w:val="none" w:sz="0" w:space="0" w:color="auto"/>
                <w:left w:val="none" w:sz="0" w:space="0" w:color="auto"/>
                <w:bottom w:val="none" w:sz="0" w:space="0" w:color="auto"/>
                <w:right w:val="none" w:sz="0" w:space="0" w:color="auto"/>
              </w:divBdr>
            </w:div>
          </w:divsChild>
        </w:div>
        <w:div w:id="140928228">
          <w:marLeft w:val="0"/>
          <w:marRight w:val="0"/>
          <w:marTop w:val="0"/>
          <w:marBottom w:val="150"/>
          <w:divBdr>
            <w:top w:val="none" w:sz="0" w:space="0" w:color="auto"/>
            <w:left w:val="none" w:sz="0" w:space="0" w:color="auto"/>
            <w:bottom w:val="none" w:sz="0" w:space="0" w:color="auto"/>
            <w:right w:val="none" w:sz="0" w:space="0" w:color="auto"/>
          </w:divBdr>
        </w:div>
        <w:div w:id="140928268">
          <w:marLeft w:val="0"/>
          <w:marRight w:val="0"/>
          <w:marTop w:val="0"/>
          <w:marBottom w:val="0"/>
          <w:divBdr>
            <w:top w:val="none" w:sz="0" w:space="0" w:color="auto"/>
            <w:left w:val="none" w:sz="0" w:space="0" w:color="auto"/>
            <w:bottom w:val="none" w:sz="0" w:space="0" w:color="auto"/>
            <w:right w:val="none" w:sz="0" w:space="0" w:color="auto"/>
          </w:divBdr>
          <w:divsChild>
            <w:div w:id="716853477">
              <w:marLeft w:val="0"/>
              <w:marRight w:val="0"/>
              <w:marTop w:val="0"/>
              <w:marBottom w:val="0"/>
              <w:divBdr>
                <w:top w:val="none" w:sz="0" w:space="0" w:color="auto"/>
                <w:left w:val="none" w:sz="0" w:space="0" w:color="auto"/>
                <w:bottom w:val="none" w:sz="0" w:space="0" w:color="auto"/>
                <w:right w:val="none" w:sz="0" w:space="0" w:color="auto"/>
              </w:divBdr>
            </w:div>
          </w:divsChild>
        </w:div>
        <w:div w:id="140930172">
          <w:marLeft w:val="750"/>
          <w:marRight w:val="0"/>
          <w:marTop w:val="0"/>
          <w:marBottom w:val="0"/>
          <w:divBdr>
            <w:top w:val="none" w:sz="0" w:space="0" w:color="auto"/>
            <w:left w:val="none" w:sz="0" w:space="0" w:color="auto"/>
            <w:bottom w:val="none" w:sz="0" w:space="0" w:color="auto"/>
            <w:right w:val="none" w:sz="0" w:space="0" w:color="auto"/>
          </w:divBdr>
        </w:div>
        <w:div w:id="140971617">
          <w:marLeft w:val="0"/>
          <w:marRight w:val="0"/>
          <w:marTop w:val="0"/>
          <w:marBottom w:val="0"/>
          <w:divBdr>
            <w:top w:val="none" w:sz="0" w:space="0" w:color="auto"/>
            <w:left w:val="none" w:sz="0" w:space="0" w:color="auto"/>
            <w:bottom w:val="none" w:sz="0" w:space="0" w:color="auto"/>
            <w:right w:val="none" w:sz="0" w:space="0" w:color="auto"/>
          </w:divBdr>
        </w:div>
        <w:div w:id="140972205">
          <w:marLeft w:val="0"/>
          <w:marRight w:val="0"/>
          <w:marTop w:val="450"/>
          <w:marBottom w:val="450"/>
          <w:divBdr>
            <w:top w:val="none" w:sz="0" w:space="0" w:color="auto"/>
            <w:left w:val="none" w:sz="0" w:space="0" w:color="auto"/>
            <w:bottom w:val="none" w:sz="0" w:space="0" w:color="auto"/>
            <w:right w:val="none" w:sz="0" w:space="0" w:color="auto"/>
          </w:divBdr>
          <w:divsChild>
            <w:div w:id="759759926">
              <w:marLeft w:val="0"/>
              <w:marRight w:val="0"/>
              <w:marTop w:val="120"/>
              <w:marBottom w:val="330"/>
              <w:divBdr>
                <w:top w:val="none" w:sz="0" w:space="0" w:color="auto"/>
                <w:left w:val="none" w:sz="0" w:space="0" w:color="auto"/>
                <w:bottom w:val="none" w:sz="0" w:space="0" w:color="auto"/>
                <w:right w:val="none" w:sz="0" w:space="0" w:color="auto"/>
              </w:divBdr>
            </w:div>
          </w:divsChild>
        </w:div>
        <w:div w:id="140998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1042761">
          <w:marLeft w:val="0"/>
          <w:marRight w:val="0"/>
          <w:marTop w:val="0"/>
          <w:marBottom w:val="360"/>
          <w:divBdr>
            <w:top w:val="none" w:sz="0" w:space="0" w:color="auto"/>
            <w:left w:val="none" w:sz="0" w:space="0" w:color="auto"/>
            <w:bottom w:val="none" w:sz="0" w:space="0" w:color="auto"/>
            <w:right w:val="none" w:sz="0" w:space="0" w:color="auto"/>
          </w:divBdr>
        </w:div>
        <w:div w:id="141121949">
          <w:marLeft w:val="-225"/>
          <w:marRight w:val="-225"/>
          <w:marTop w:val="0"/>
          <w:marBottom w:val="0"/>
          <w:divBdr>
            <w:top w:val="none" w:sz="0" w:space="0" w:color="auto"/>
            <w:left w:val="none" w:sz="0" w:space="0" w:color="auto"/>
            <w:bottom w:val="none" w:sz="0" w:space="0" w:color="auto"/>
            <w:right w:val="none" w:sz="0" w:space="0" w:color="auto"/>
          </w:divBdr>
          <w:divsChild>
            <w:div w:id="245381034">
              <w:marLeft w:val="0"/>
              <w:marRight w:val="0"/>
              <w:marTop w:val="0"/>
              <w:marBottom w:val="0"/>
              <w:divBdr>
                <w:top w:val="none" w:sz="0" w:space="0" w:color="auto"/>
                <w:left w:val="none" w:sz="0" w:space="0" w:color="auto"/>
                <w:bottom w:val="none" w:sz="0" w:space="0" w:color="auto"/>
                <w:right w:val="none" w:sz="0" w:space="0" w:color="auto"/>
              </w:divBdr>
            </w:div>
            <w:div w:id="441389478">
              <w:marLeft w:val="0"/>
              <w:marRight w:val="0"/>
              <w:marTop w:val="150"/>
              <w:marBottom w:val="0"/>
              <w:divBdr>
                <w:top w:val="none" w:sz="0" w:space="0" w:color="auto"/>
                <w:left w:val="none" w:sz="0" w:space="0" w:color="auto"/>
                <w:bottom w:val="none" w:sz="0" w:space="0" w:color="auto"/>
                <w:right w:val="none" w:sz="0" w:space="0" w:color="auto"/>
              </w:divBdr>
              <w:divsChild>
                <w:div w:id="2051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146">
          <w:marLeft w:val="0"/>
          <w:marRight w:val="0"/>
          <w:marTop w:val="0"/>
          <w:marBottom w:val="240"/>
          <w:divBdr>
            <w:top w:val="none" w:sz="0" w:space="0" w:color="auto"/>
            <w:left w:val="none" w:sz="0" w:space="0" w:color="auto"/>
            <w:bottom w:val="none" w:sz="0" w:space="0" w:color="auto"/>
            <w:right w:val="none" w:sz="0" w:space="0" w:color="auto"/>
          </w:divBdr>
        </w:div>
        <w:div w:id="141193687">
          <w:marLeft w:val="0"/>
          <w:marRight w:val="0"/>
          <w:marTop w:val="0"/>
          <w:marBottom w:val="0"/>
          <w:divBdr>
            <w:top w:val="none" w:sz="0" w:space="0" w:color="auto"/>
            <w:left w:val="none" w:sz="0" w:space="0" w:color="auto"/>
            <w:bottom w:val="none" w:sz="0" w:space="0" w:color="auto"/>
            <w:right w:val="none" w:sz="0" w:space="0" w:color="auto"/>
          </w:divBdr>
        </w:div>
        <w:div w:id="141238666">
          <w:marLeft w:val="-225"/>
          <w:marRight w:val="-225"/>
          <w:marTop w:val="0"/>
          <w:marBottom w:val="0"/>
          <w:divBdr>
            <w:top w:val="none" w:sz="0" w:space="0" w:color="auto"/>
            <w:left w:val="none" w:sz="0" w:space="0" w:color="auto"/>
            <w:bottom w:val="none" w:sz="0" w:space="0" w:color="auto"/>
            <w:right w:val="none" w:sz="0" w:space="0" w:color="auto"/>
          </w:divBdr>
        </w:div>
        <w:div w:id="141243003">
          <w:marLeft w:val="0"/>
          <w:marRight w:val="0"/>
          <w:marTop w:val="0"/>
          <w:marBottom w:val="0"/>
          <w:divBdr>
            <w:top w:val="none" w:sz="0" w:space="0" w:color="auto"/>
            <w:left w:val="none" w:sz="0" w:space="0" w:color="auto"/>
            <w:bottom w:val="none" w:sz="0" w:space="0" w:color="auto"/>
            <w:right w:val="none" w:sz="0" w:space="0" w:color="auto"/>
          </w:divBdr>
          <w:divsChild>
            <w:div w:id="504561901">
              <w:marLeft w:val="0"/>
              <w:marRight w:val="0"/>
              <w:marTop w:val="0"/>
              <w:marBottom w:val="0"/>
              <w:divBdr>
                <w:top w:val="none" w:sz="0" w:space="0" w:color="auto"/>
                <w:left w:val="none" w:sz="0" w:space="0" w:color="auto"/>
                <w:bottom w:val="none" w:sz="0" w:space="0" w:color="auto"/>
                <w:right w:val="none" w:sz="0" w:space="0" w:color="auto"/>
              </w:divBdr>
            </w:div>
          </w:divsChild>
        </w:div>
        <w:div w:id="141387975">
          <w:marLeft w:val="0"/>
          <w:marRight w:val="0"/>
          <w:marTop w:val="0"/>
          <w:marBottom w:val="0"/>
          <w:divBdr>
            <w:top w:val="none" w:sz="0" w:space="0" w:color="auto"/>
            <w:left w:val="none" w:sz="0" w:space="0" w:color="auto"/>
            <w:bottom w:val="none" w:sz="0" w:space="0" w:color="auto"/>
            <w:right w:val="none" w:sz="0" w:space="0" w:color="auto"/>
          </w:divBdr>
          <w:divsChild>
            <w:div w:id="3872320">
              <w:marLeft w:val="0"/>
              <w:marRight w:val="0"/>
              <w:marTop w:val="0"/>
              <w:marBottom w:val="150"/>
              <w:divBdr>
                <w:top w:val="none" w:sz="0" w:space="0" w:color="auto"/>
                <w:left w:val="none" w:sz="0" w:space="0" w:color="auto"/>
                <w:bottom w:val="none" w:sz="0" w:space="0" w:color="auto"/>
                <w:right w:val="none" w:sz="0" w:space="0" w:color="auto"/>
              </w:divBdr>
            </w:div>
          </w:divsChild>
        </w:div>
        <w:div w:id="141434110">
          <w:marLeft w:val="-150"/>
          <w:marRight w:val="-150"/>
          <w:marTop w:val="0"/>
          <w:marBottom w:val="0"/>
          <w:divBdr>
            <w:top w:val="none" w:sz="0" w:space="0" w:color="auto"/>
            <w:left w:val="none" w:sz="0" w:space="0" w:color="auto"/>
            <w:bottom w:val="none" w:sz="0" w:space="0" w:color="auto"/>
            <w:right w:val="none" w:sz="0" w:space="0" w:color="auto"/>
          </w:divBdr>
        </w:div>
        <w:div w:id="141436467">
          <w:marLeft w:val="0"/>
          <w:marRight w:val="0"/>
          <w:marTop w:val="0"/>
          <w:marBottom w:val="0"/>
          <w:divBdr>
            <w:top w:val="none" w:sz="0" w:space="0" w:color="auto"/>
            <w:left w:val="none" w:sz="0" w:space="0" w:color="auto"/>
            <w:bottom w:val="none" w:sz="0" w:space="0" w:color="auto"/>
            <w:right w:val="none" w:sz="0" w:space="0" w:color="auto"/>
          </w:divBdr>
          <w:divsChild>
            <w:div w:id="775910802">
              <w:marLeft w:val="-225"/>
              <w:marRight w:val="-225"/>
              <w:marTop w:val="0"/>
              <w:marBottom w:val="0"/>
              <w:divBdr>
                <w:top w:val="none" w:sz="0" w:space="0" w:color="auto"/>
                <w:left w:val="none" w:sz="0" w:space="0" w:color="auto"/>
                <w:bottom w:val="none" w:sz="0" w:space="0" w:color="auto"/>
                <w:right w:val="none" w:sz="0" w:space="0" w:color="auto"/>
              </w:divBdr>
            </w:div>
          </w:divsChild>
        </w:div>
        <w:div w:id="141510407">
          <w:marLeft w:val="0"/>
          <w:marRight w:val="0"/>
          <w:marTop w:val="0"/>
          <w:marBottom w:val="0"/>
          <w:divBdr>
            <w:top w:val="none" w:sz="0" w:space="0" w:color="auto"/>
            <w:left w:val="none" w:sz="0" w:space="0" w:color="auto"/>
            <w:bottom w:val="none" w:sz="0" w:space="0" w:color="auto"/>
            <w:right w:val="none" w:sz="0" w:space="0" w:color="auto"/>
          </w:divBdr>
          <w:divsChild>
            <w:div w:id="173150806">
              <w:marLeft w:val="0"/>
              <w:marRight w:val="0"/>
              <w:marTop w:val="0"/>
              <w:marBottom w:val="0"/>
              <w:divBdr>
                <w:top w:val="none" w:sz="0" w:space="0" w:color="auto"/>
                <w:left w:val="none" w:sz="0" w:space="0" w:color="auto"/>
                <w:bottom w:val="none" w:sz="0" w:space="0" w:color="auto"/>
                <w:right w:val="none" w:sz="0" w:space="0" w:color="auto"/>
              </w:divBdr>
              <w:divsChild>
                <w:div w:id="3430930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8224">
          <w:marLeft w:val="0"/>
          <w:marRight w:val="0"/>
          <w:marTop w:val="100"/>
          <w:marBottom w:val="100"/>
          <w:divBdr>
            <w:top w:val="none" w:sz="0" w:space="0" w:color="auto"/>
            <w:left w:val="none" w:sz="0" w:space="0" w:color="auto"/>
            <w:bottom w:val="none" w:sz="0" w:space="0" w:color="auto"/>
            <w:right w:val="none" w:sz="0" w:space="0" w:color="auto"/>
          </w:divBdr>
          <w:divsChild>
            <w:div w:id="764307010">
              <w:marLeft w:val="0"/>
              <w:marRight w:val="0"/>
              <w:marTop w:val="0"/>
              <w:marBottom w:val="0"/>
              <w:divBdr>
                <w:top w:val="none" w:sz="0" w:space="0" w:color="auto"/>
                <w:left w:val="none" w:sz="0" w:space="0" w:color="auto"/>
                <w:bottom w:val="none" w:sz="0" w:space="0" w:color="auto"/>
                <w:right w:val="none" w:sz="0" w:space="0" w:color="auto"/>
              </w:divBdr>
            </w:div>
          </w:divsChild>
        </w:div>
        <w:div w:id="141581928">
          <w:marLeft w:val="0"/>
          <w:marRight w:val="0"/>
          <w:marTop w:val="0"/>
          <w:marBottom w:val="150"/>
          <w:divBdr>
            <w:top w:val="none" w:sz="0" w:space="0" w:color="auto"/>
            <w:left w:val="none" w:sz="0" w:space="0" w:color="auto"/>
            <w:bottom w:val="none" w:sz="0" w:space="0" w:color="auto"/>
            <w:right w:val="none" w:sz="0" w:space="0" w:color="auto"/>
          </w:divBdr>
        </w:div>
        <w:div w:id="141702272">
          <w:marLeft w:val="0"/>
          <w:marRight w:val="0"/>
          <w:marTop w:val="0"/>
          <w:marBottom w:val="0"/>
          <w:divBdr>
            <w:top w:val="none" w:sz="0" w:space="0" w:color="auto"/>
            <w:left w:val="none" w:sz="0" w:space="0" w:color="auto"/>
            <w:bottom w:val="none" w:sz="0" w:space="0" w:color="auto"/>
            <w:right w:val="none" w:sz="0" w:space="0" w:color="auto"/>
          </w:divBdr>
        </w:div>
        <w:div w:id="141771192">
          <w:marLeft w:val="0"/>
          <w:marRight w:val="0"/>
          <w:marTop w:val="0"/>
          <w:marBottom w:val="0"/>
          <w:divBdr>
            <w:top w:val="none" w:sz="0" w:space="0" w:color="auto"/>
            <w:left w:val="none" w:sz="0" w:space="0" w:color="auto"/>
            <w:bottom w:val="single" w:sz="6" w:space="5" w:color="E6E3E2"/>
            <w:right w:val="none" w:sz="0" w:space="0" w:color="auto"/>
          </w:divBdr>
        </w:div>
        <w:div w:id="141772271">
          <w:marLeft w:val="0"/>
          <w:marRight w:val="0"/>
          <w:marTop w:val="0"/>
          <w:marBottom w:val="0"/>
          <w:divBdr>
            <w:top w:val="none" w:sz="0" w:space="0" w:color="auto"/>
            <w:left w:val="none" w:sz="0" w:space="0" w:color="auto"/>
            <w:bottom w:val="none" w:sz="0" w:space="0" w:color="auto"/>
            <w:right w:val="none" w:sz="0" w:space="0" w:color="auto"/>
          </w:divBdr>
          <w:divsChild>
            <w:div w:id="597055558">
              <w:marLeft w:val="0"/>
              <w:marRight w:val="0"/>
              <w:marTop w:val="376"/>
              <w:marBottom w:val="125"/>
              <w:divBdr>
                <w:top w:val="none" w:sz="0" w:space="0" w:color="auto"/>
                <w:left w:val="none" w:sz="0" w:space="0" w:color="auto"/>
                <w:bottom w:val="none" w:sz="0" w:space="0" w:color="auto"/>
                <w:right w:val="none" w:sz="0" w:space="0" w:color="auto"/>
              </w:divBdr>
            </w:div>
          </w:divsChild>
        </w:div>
        <w:div w:id="141772543">
          <w:marLeft w:val="0"/>
          <w:marRight w:val="0"/>
          <w:marTop w:val="0"/>
          <w:marBottom w:val="300"/>
          <w:divBdr>
            <w:top w:val="none" w:sz="0" w:space="0" w:color="auto"/>
            <w:left w:val="none" w:sz="0" w:space="0" w:color="auto"/>
            <w:bottom w:val="none" w:sz="0" w:space="0" w:color="auto"/>
            <w:right w:val="none" w:sz="0" w:space="0" w:color="auto"/>
          </w:divBdr>
          <w:divsChild>
            <w:div w:id="223150564">
              <w:marLeft w:val="0"/>
              <w:marRight w:val="0"/>
              <w:marTop w:val="0"/>
              <w:marBottom w:val="0"/>
              <w:divBdr>
                <w:top w:val="none" w:sz="0" w:space="0" w:color="auto"/>
                <w:left w:val="none" w:sz="0" w:space="0" w:color="auto"/>
                <w:bottom w:val="none" w:sz="0" w:space="0" w:color="auto"/>
                <w:right w:val="none" w:sz="0" w:space="0" w:color="auto"/>
              </w:divBdr>
            </w:div>
          </w:divsChild>
        </w:div>
        <w:div w:id="141775016">
          <w:marLeft w:val="0"/>
          <w:marRight w:val="0"/>
          <w:marTop w:val="0"/>
          <w:marBottom w:val="150"/>
          <w:divBdr>
            <w:top w:val="none" w:sz="0" w:space="0" w:color="auto"/>
            <w:left w:val="none" w:sz="0" w:space="0" w:color="auto"/>
            <w:bottom w:val="none" w:sz="0" w:space="0" w:color="auto"/>
            <w:right w:val="none" w:sz="0" w:space="0" w:color="auto"/>
          </w:divBdr>
        </w:div>
        <w:div w:id="141850013">
          <w:marLeft w:val="0"/>
          <w:marRight w:val="0"/>
          <w:marTop w:val="0"/>
          <w:marBottom w:val="0"/>
          <w:divBdr>
            <w:top w:val="none" w:sz="0" w:space="0" w:color="auto"/>
            <w:left w:val="none" w:sz="0" w:space="0" w:color="auto"/>
            <w:bottom w:val="none" w:sz="0" w:space="0" w:color="auto"/>
            <w:right w:val="none" w:sz="0" w:space="0" w:color="auto"/>
          </w:divBdr>
          <w:divsChild>
            <w:div w:id="625083002">
              <w:marLeft w:val="0"/>
              <w:marRight w:val="0"/>
              <w:marTop w:val="0"/>
              <w:marBottom w:val="0"/>
              <w:divBdr>
                <w:top w:val="none" w:sz="0" w:space="0" w:color="auto"/>
                <w:left w:val="none" w:sz="0" w:space="0" w:color="auto"/>
                <w:bottom w:val="none" w:sz="0" w:space="0" w:color="auto"/>
                <w:right w:val="none" w:sz="0" w:space="0" w:color="auto"/>
              </w:divBdr>
              <w:divsChild>
                <w:div w:id="659966147">
                  <w:marLeft w:val="0"/>
                  <w:marRight w:val="0"/>
                  <w:marTop w:val="0"/>
                  <w:marBottom w:val="0"/>
                  <w:divBdr>
                    <w:top w:val="none" w:sz="0" w:space="0" w:color="auto"/>
                    <w:left w:val="none" w:sz="0" w:space="0" w:color="auto"/>
                    <w:bottom w:val="none" w:sz="0" w:space="0" w:color="auto"/>
                    <w:right w:val="none" w:sz="0" w:space="0" w:color="auto"/>
                  </w:divBdr>
                  <w:divsChild>
                    <w:div w:id="7723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1030">
          <w:marLeft w:val="0"/>
          <w:marRight w:val="0"/>
          <w:marTop w:val="0"/>
          <w:marBottom w:val="0"/>
          <w:divBdr>
            <w:top w:val="none" w:sz="0" w:space="0" w:color="auto"/>
            <w:left w:val="none" w:sz="0" w:space="0" w:color="auto"/>
            <w:bottom w:val="none" w:sz="0" w:space="0" w:color="auto"/>
            <w:right w:val="none" w:sz="0" w:space="0" w:color="auto"/>
          </w:divBdr>
          <w:divsChild>
            <w:div w:id="355816069">
              <w:marLeft w:val="0"/>
              <w:marRight w:val="0"/>
              <w:marTop w:val="0"/>
              <w:marBottom w:val="0"/>
              <w:divBdr>
                <w:top w:val="none" w:sz="0" w:space="0" w:color="auto"/>
                <w:left w:val="none" w:sz="0" w:space="0" w:color="auto"/>
                <w:bottom w:val="none" w:sz="0" w:space="0" w:color="auto"/>
                <w:right w:val="none" w:sz="0" w:space="0" w:color="auto"/>
              </w:divBdr>
            </w:div>
          </w:divsChild>
        </w:div>
        <w:div w:id="141891544">
          <w:marLeft w:val="626"/>
          <w:marRight w:val="1252"/>
          <w:marTop w:val="0"/>
          <w:marBottom w:val="0"/>
          <w:divBdr>
            <w:top w:val="none" w:sz="0" w:space="0" w:color="auto"/>
            <w:left w:val="none" w:sz="0" w:space="0" w:color="auto"/>
            <w:bottom w:val="none" w:sz="0" w:space="0" w:color="auto"/>
            <w:right w:val="none" w:sz="0" w:space="0" w:color="auto"/>
          </w:divBdr>
        </w:div>
        <w:div w:id="141897771">
          <w:marLeft w:val="0"/>
          <w:marRight w:val="0"/>
          <w:marTop w:val="0"/>
          <w:marBottom w:val="0"/>
          <w:divBdr>
            <w:top w:val="none" w:sz="0" w:space="0" w:color="auto"/>
            <w:left w:val="none" w:sz="0" w:space="0" w:color="auto"/>
            <w:bottom w:val="none" w:sz="0" w:space="0" w:color="auto"/>
            <w:right w:val="none" w:sz="0" w:space="0" w:color="auto"/>
          </w:divBdr>
        </w:div>
        <w:div w:id="141967374">
          <w:marLeft w:val="0"/>
          <w:marRight w:val="0"/>
          <w:marTop w:val="0"/>
          <w:marBottom w:val="0"/>
          <w:divBdr>
            <w:top w:val="single" w:sz="2" w:space="0" w:color="E0E0E0"/>
            <w:left w:val="single" w:sz="2" w:space="0" w:color="E0E0E0"/>
            <w:bottom w:val="single" w:sz="2" w:space="0" w:color="E0E0E0"/>
            <w:right w:val="single" w:sz="2" w:space="0" w:color="E0E0E0"/>
          </w:divBdr>
        </w:div>
        <w:div w:id="141973493">
          <w:marLeft w:val="0"/>
          <w:marRight w:val="0"/>
          <w:marTop w:val="100"/>
          <w:marBottom w:val="100"/>
          <w:divBdr>
            <w:top w:val="none" w:sz="0" w:space="0" w:color="auto"/>
            <w:left w:val="none" w:sz="0" w:space="0" w:color="auto"/>
            <w:bottom w:val="none" w:sz="0" w:space="0" w:color="auto"/>
            <w:right w:val="none" w:sz="0" w:space="0" w:color="auto"/>
          </w:divBdr>
        </w:div>
        <w:div w:id="141973552">
          <w:marLeft w:val="0"/>
          <w:marRight w:val="0"/>
          <w:marTop w:val="0"/>
          <w:marBottom w:val="0"/>
          <w:divBdr>
            <w:top w:val="none" w:sz="0" w:space="0" w:color="auto"/>
            <w:left w:val="none" w:sz="0" w:space="0" w:color="auto"/>
            <w:bottom w:val="none" w:sz="0" w:space="0" w:color="auto"/>
            <w:right w:val="none" w:sz="0" w:space="0" w:color="auto"/>
          </w:divBdr>
        </w:div>
        <w:div w:id="142016745">
          <w:marLeft w:val="0"/>
          <w:marRight w:val="0"/>
          <w:marTop w:val="180"/>
          <w:marBottom w:val="0"/>
          <w:divBdr>
            <w:top w:val="none" w:sz="0" w:space="0" w:color="auto"/>
            <w:left w:val="none" w:sz="0" w:space="0" w:color="auto"/>
            <w:bottom w:val="none" w:sz="0" w:space="0" w:color="auto"/>
            <w:right w:val="none" w:sz="0" w:space="0" w:color="auto"/>
          </w:divBdr>
        </w:div>
        <w:div w:id="142045103">
          <w:marLeft w:val="0"/>
          <w:marRight w:val="0"/>
          <w:marTop w:val="0"/>
          <w:marBottom w:val="0"/>
          <w:divBdr>
            <w:top w:val="none" w:sz="0" w:space="0" w:color="auto"/>
            <w:left w:val="none" w:sz="0" w:space="0" w:color="auto"/>
            <w:bottom w:val="none" w:sz="0" w:space="0" w:color="auto"/>
            <w:right w:val="none" w:sz="0" w:space="0" w:color="auto"/>
          </w:divBdr>
          <w:divsChild>
            <w:div w:id="439300466">
              <w:marLeft w:val="0"/>
              <w:marRight w:val="0"/>
              <w:marTop w:val="0"/>
              <w:marBottom w:val="150"/>
              <w:divBdr>
                <w:top w:val="none" w:sz="0" w:space="0" w:color="auto"/>
                <w:left w:val="none" w:sz="0" w:space="0" w:color="auto"/>
                <w:bottom w:val="none" w:sz="0" w:space="0" w:color="auto"/>
                <w:right w:val="none" w:sz="0" w:space="0" w:color="auto"/>
              </w:divBdr>
            </w:div>
          </w:divsChild>
        </w:div>
        <w:div w:id="142046889">
          <w:marLeft w:val="0"/>
          <w:marRight w:val="0"/>
          <w:marTop w:val="0"/>
          <w:marBottom w:val="0"/>
          <w:divBdr>
            <w:top w:val="none" w:sz="0" w:space="0" w:color="auto"/>
            <w:left w:val="none" w:sz="0" w:space="0" w:color="auto"/>
            <w:bottom w:val="none" w:sz="0" w:space="0" w:color="auto"/>
            <w:right w:val="none" w:sz="0" w:space="0" w:color="auto"/>
          </w:divBdr>
        </w:div>
        <w:div w:id="142164058">
          <w:marLeft w:val="13"/>
          <w:marRight w:val="188"/>
          <w:marTop w:val="138"/>
          <w:marBottom w:val="88"/>
          <w:divBdr>
            <w:top w:val="none" w:sz="0" w:space="0" w:color="auto"/>
            <w:left w:val="none" w:sz="0" w:space="0" w:color="auto"/>
            <w:bottom w:val="none" w:sz="0" w:space="0" w:color="auto"/>
            <w:right w:val="none" w:sz="0" w:space="0" w:color="auto"/>
          </w:divBdr>
          <w:divsChild>
            <w:div w:id="20012319">
              <w:marLeft w:val="0"/>
              <w:marRight w:val="0"/>
              <w:marTop w:val="0"/>
              <w:marBottom w:val="0"/>
              <w:divBdr>
                <w:top w:val="none" w:sz="0" w:space="0" w:color="auto"/>
                <w:left w:val="none" w:sz="0" w:space="0" w:color="auto"/>
                <w:bottom w:val="none" w:sz="0" w:space="0" w:color="auto"/>
                <w:right w:val="none" w:sz="0" w:space="0" w:color="auto"/>
              </w:divBdr>
            </w:div>
            <w:div w:id="297418932">
              <w:marLeft w:val="0"/>
              <w:marRight w:val="0"/>
              <w:marTop w:val="0"/>
              <w:marBottom w:val="0"/>
              <w:divBdr>
                <w:top w:val="none" w:sz="0" w:space="0" w:color="auto"/>
                <w:left w:val="none" w:sz="0" w:space="0" w:color="auto"/>
                <w:bottom w:val="none" w:sz="0" w:space="0" w:color="auto"/>
                <w:right w:val="none" w:sz="0" w:space="0" w:color="auto"/>
              </w:divBdr>
            </w:div>
            <w:div w:id="613445799">
              <w:marLeft w:val="0"/>
              <w:marRight w:val="0"/>
              <w:marTop w:val="0"/>
              <w:marBottom w:val="0"/>
              <w:divBdr>
                <w:top w:val="none" w:sz="0" w:space="0" w:color="auto"/>
                <w:left w:val="none" w:sz="0" w:space="0" w:color="auto"/>
                <w:bottom w:val="none" w:sz="0" w:space="0" w:color="auto"/>
                <w:right w:val="none" w:sz="0" w:space="0" w:color="auto"/>
              </w:divBdr>
            </w:div>
            <w:div w:id="747388185">
              <w:marLeft w:val="0"/>
              <w:marRight w:val="0"/>
              <w:marTop w:val="0"/>
              <w:marBottom w:val="0"/>
              <w:divBdr>
                <w:top w:val="none" w:sz="0" w:space="0" w:color="auto"/>
                <w:left w:val="none" w:sz="0" w:space="0" w:color="auto"/>
                <w:bottom w:val="none" w:sz="0" w:space="0" w:color="auto"/>
                <w:right w:val="none" w:sz="0" w:space="0" w:color="auto"/>
              </w:divBdr>
            </w:div>
          </w:divsChild>
        </w:div>
        <w:div w:id="142166756">
          <w:marLeft w:val="0"/>
          <w:marRight w:val="0"/>
          <w:marTop w:val="300"/>
          <w:marBottom w:val="300"/>
          <w:divBdr>
            <w:top w:val="none" w:sz="0" w:space="0" w:color="auto"/>
            <w:left w:val="none" w:sz="0" w:space="0" w:color="auto"/>
            <w:bottom w:val="none" w:sz="0" w:space="0" w:color="auto"/>
            <w:right w:val="none" w:sz="0" w:space="0" w:color="auto"/>
          </w:divBdr>
        </w:div>
        <w:div w:id="142238770">
          <w:marLeft w:val="0"/>
          <w:marRight w:val="0"/>
          <w:marTop w:val="0"/>
          <w:marBottom w:val="0"/>
          <w:divBdr>
            <w:top w:val="single" w:sz="2" w:space="0" w:color="E0E0E0"/>
            <w:left w:val="single" w:sz="2" w:space="0" w:color="E0E0E0"/>
            <w:bottom w:val="single" w:sz="2" w:space="0" w:color="E0E0E0"/>
            <w:right w:val="single" w:sz="2" w:space="0" w:color="E0E0E0"/>
          </w:divBdr>
        </w:div>
        <w:div w:id="142283143">
          <w:marLeft w:val="0"/>
          <w:marRight w:val="0"/>
          <w:marTop w:val="0"/>
          <w:marBottom w:val="0"/>
          <w:divBdr>
            <w:top w:val="none" w:sz="0" w:space="0" w:color="auto"/>
            <w:left w:val="none" w:sz="0" w:space="0" w:color="auto"/>
            <w:bottom w:val="none" w:sz="0" w:space="0" w:color="auto"/>
            <w:right w:val="none" w:sz="0" w:space="0" w:color="auto"/>
          </w:divBdr>
          <w:divsChild>
            <w:div w:id="446970637">
              <w:marLeft w:val="0"/>
              <w:marRight w:val="0"/>
              <w:marTop w:val="0"/>
              <w:marBottom w:val="0"/>
              <w:divBdr>
                <w:top w:val="none" w:sz="0" w:space="0" w:color="auto"/>
                <w:left w:val="none" w:sz="0" w:space="0" w:color="auto"/>
                <w:bottom w:val="none" w:sz="0" w:space="0" w:color="auto"/>
                <w:right w:val="none" w:sz="0" w:space="0" w:color="auto"/>
              </w:divBdr>
            </w:div>
          </w:divsChild>
        </w:div>
        <w:div w:id="142353823">
          <w:marLeft w:val="-225"/>
          <w:marRight w:val="-225"/>
          <w:marTop w:val="0"/>
          <w:marBottom w:val="0"/>
          <w:divBdr>
            <w:top w:val="none" w:sz="0" w:space="0" w:color="auto"/>
            <w:left w:val="none" w:sz="0" w:space="0" w:color="auto"/>
            <w:bottom w:val="none" w:sz="0" w:space="0" w:color="auto"/>
            <w:right w:val="none" w:sz="0" w:space="0" w:color="auto"/>
          </w:divBdr>
        </w:div>
        <w:div w:id="142432273">
          <w:marLeft w:val="0"/>
          <w:marRight w:val="0"/>
          <w:marTop w:val="0"/>
          <w:marBottom w:val="0"/>
          <w:divBdr>
            <w:top w:val="single" w:sz="6" w:space="15" w:color="D2D2D2"/>
            <w:left w:val="none" w:sz="0" w:space="0" w:color="auto"/>
            <w:bottom w:val="none" w:sz="0" w:space="0" w:color="auto"/>
            <w:right w:val="none" w:sz="0" w:space="0" w:color="auto"/>
          </w:divBdr>
        </w:div>
        <w:div w:id="142432294">
          <w:marLeft w:val="0"/>
          <w:marRight w:val="0"/>
          <w:marTop w:val="0"/>
          <w:marBottom w:val="0"/>
          <w:divBdr>
            <w:top w:val="none" w:sz="0" w:space="0" w:color="auto"/>
            <w:left w:val="none" w:sz="0" w:space="0" w:color="auto"/>
            <w:bottom w:val="none" w:sz="0" w:space="0" w:color="auto"/>
            <w:right w:val="none" w:sz="0" w:space="0" w:color="auto"/>
          </w:divBdr>
        </w:div>
        <w:div w:id="142476311">
          <w:marLeft w:val="0"/>
          <w:marRight w:val="0"/>
          <w:marTop w:val="0"/>
          <w:marBottom w:val="0"/>
          <w:divBdr>
            <w:top w:val="none" w:sz="0" w:space="0" w:color="auto"/>
            <w:left w:val="none" w:sz="0" w:space="0" w:color="auto"/>
            <w:bottom w:val="none" w:sz="0" w:space="0" w:color="auto"/>
            <w:right w:val="none" w:sz="0" w:space="0" w:color="auto"/>
          </w:divBdr>
        </w:div>
        <w:div w:id="142506109">
          <w:marLeft w:val="0"/>
          <w:marRight w:val="0"/>
          <w:marTop w:val="0"/>
          <w:marBottom w:val="0"/>
          <w:divBdr>
            <w:top w:val="none" w:sz="0" w:space="0" w:color="auto"/>
            <w:left w:val="none" w:sz="0" w:space="0" w:color="auto"/>
            <w:bottom w:val="none" w:sz="0" w:space="0" w:color="auto"/>
            <w:right w:val="none" w:sz="0" w:space="0" w:color="auto"/>
          </w:divBdr>
        </w:div>
        <w:div w:id="142507813">
          <w:marLeft w:val="0"/>
          <w:marRight w:val="0"/>
          <w:marTop w:val="0"/>
          <w:marBottom w:val="0"/>
          <w:divBdr>
            <w:top w:val="single" w:sz="6" w:space="15" w:color="B3D8DD"/>
            <w:left w:val="none" w:sz="0" w:space="0" w:color="auto"/>
            <w:bottom w:val="none" w:sz="0" w:space="0" w:color="auto"/>
            <w:right w:val="none" w:sz="0" w:space="0" w:color="auto"/>
          </w:divBdr>
        </w:div>
        <w:div w:id="142546990">
          <w:marLeft w:val="0"/>
          <w:marRight w:val="0"/>
          <w:marTop w:val="0"/>
          <w:marBottom w:val="0"/>
          <w:divBdr>
            <w:top w:val="none" w:sz="0" w:space="0" w:color="auto"/>
            <w:left w:val="none" w:sz="0" w:space="0" w:color="auto"/>
            <w:bottom w:val="none" w:sz="0" w:space="0" w:color="auto"/>
            <w:right w:val="none" w:sz="0" w:space="0" w:color="auto"/>
          </w:divBdr>
        </w:div>
        <w:div w:id="142553476">
          <w:marLeft w:val="0"/>
          <w:marRight w:val="0"/>
          <w:marTop w:val="0"/>
          <w:marBottom w:val="0"/>
          <w:divBdr>
            <w:top w:val="none" w:sz="0" w:space="0" w:color="auto"/>
            <w:left w:val="none" w:sz="0" w:space="0" w:color="auto"/>
            <w:bottom w:val="none" w:sz="0" w:space="0" w:color="auto"/>
            <w:right w:val="none" w:sz="0" w:space="0" w:color="auto"/>
          </w:divBdr>
        </w:div>
        <w:div w:id="142621279">
          <w:marLeft w:val="0"/>
          <w:marRight w:val="0"/>
          <w:marTop w:val="0"/>
          <w:marBottom w:val="0"/>
          <w:divBdr>
            <w:top w:val="single" w:sz="2" w:space="0" w:color="E0E0E0"/>
            <w:left w:val="single" w:sz="2" w:space="0" w:color="E0E0E0"/>
            <w:bottom w:val="single" w:sz="2" w:space="0" w:color="E0E0E0"/>
            <w:right w:val="single" w:sz="2" w:space="0" w:color="E0E0E0"/>
          </w:divBdr>
          <w:divsChild>
            <w:div w:id="416901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629393">
          <w:marLeft w:val="0"/>
          <w:marRight w:val="0"/>
          <w:marTop w:val="0"/>
          <w:marBottom w:val="0"/>
          <w:divBdr>
            <w:top w:val="none" w:sz="0" w:space="0" w:color="auto"/>
            <w:left w:val="none" w:sz="0" w:space="0" w:color="auto"/>
            <w:bottom w:val="none" w:sz="0" w:space="0" w:color="auto"/>
            <w:right w:val="none" w:sz="0" w:space="0" w:color="auto"/>
          </w:divBdr>
        </w:div>
        <w:div w:id="142703987">
          <w:marLeft w:val="1221"/>
          <w:marRight w:val="0"/>
          <w:marTop w:val="0"/>
          <w:marBottom w:val="0"/>
          <w:divBdr>
            <w:top w:val="none" w:sz="0" w:space="0" w:color="auto"/>
            <w:left w:val="none" w:sz="0" w:space="0" w:color="auto"/>
            <w:bottom w:val="none" w:sz="0" w:space="0" w:color="auto"/>
            <w:right w:val="none" w:sz="0" w:space="0" w:color="auto"/>
          </w:divBdr>
        </w:div>
        <w:div w:id="142820480">
          <w:marLeft w:val="0"/>
          <w:marRight w:val="0"/>
          <w:marTop w:val="0"/>
          <w:marBottom w:val="0"/>
          <w:divBdr>
            <w:top w:val="none" w:sz="0" w:space="0" w:color="auto"/>
            <w:left w:val="none" w:sz="0" w:space="0" w:color="auto"/>
            <w:bottom w:val="none" w:sz="0" w:space="0" w:color="auto"/>
            <w:right w:val="none" w:sz="0" w:space="0" w:color="auto"/>
          </w:divBdr>
        </w:div>
        <w:div w:id="142888738">
          <w:marLeft w:val="0"/>
          <w:marRight w:val="0"/>
          <w:marTop w:val="0"/>
          <w:marBottom w:val="0"/>
          <w:divBdr>
            <w:top w:val="none" w:sz="0" w:space="0" w:color="auto"/>
            <w:left w:val="none" w:sz="0" w:space="0" w:color="auto"/>
            <w:bottom w:val="none" w:sz="0" w:space="0" w:color="auto"/>
            <w:right w:val="none" w:sz="0" w:space="0" w:color="auto"/>
          </w:divBdr>
        </w:div>
        <w:div w:id="142935864">
          <w:marLeft w:val="0"/>
          <w:marRight w:val="0"/>
          <w:marTop w:val="0"/>
          <w:marBottom w:val="0"/>
          <w:divBdr>
            <w:top w:val="none" w:sz="0" w:space="0" w:color="auto"/>
            <w:left w:val="none" w:sz="0" w:space="0" w:color="auto"/>
            <w:bottom w:val="none" w:sz="0" w:space="0" w:color="auto"/>
            <w:right w:val="none" w:sz="0" w:space="0" w:color="auto"/>
          </w:divBdr>
        </w:div>
        <w:div w:id="142939341">
          <w:marLeft w:val="0"/>
          <w:marRight w:val="0"/>
          <w:marTop w:val="0"/>
          <w:marBottom w:val="0"/>
          <w:divBdr>
            <w:top w:val="none" w:sz="0" w:space="0" w:color="auto"/>
            <w:left w:val="none" w:sz="0" w:space="0" w:color="auto"/>
            <w:bottom w:val="none" w:sz="0" w:space="0" w:color="auto"/>
            <w:right w:val="none" w:sz="0" w:space="0" w:color="auto"/>
          </w:divBdr>
        </w:div>
        <w:div w:id="143082390">
          <w:marLeft w:val="0"/>
          <w:marRight w:val="0"/>
          <w:marTop w:val="0"/>
          <w:marBottom w:val="125"/>
          <w:divBdr>
            <w:top w:val="single" w:sz="4" w:space="3" w:color="DDDDDD"/>
            <w:left w:val="single" w:sz="4" w:space="3" w:color="DDDDDD"/>
            <w:bottom w:val="single" w:sz="4" w:space="3" w:color="DDDDDD"/>
            <w:right w:val="single" w:sz="4" w:space="3" w:color="DDDDDD"/>
          </w:divBdr>
        </w:div>
        <w:div w:id="143134044">
          <w:marLeft w:val="75"/>
          <w:marRight w:val="75"/>
          <w:marTop w:val="75"/>
          <w:marBottom w:val="75"/>
          <w:divBdr>
            <w:top w:val="single" w:sz="4" w:space="0" w:color="CCCCCC"/>
            <w:left w:val="single" w:sz="4" w:space="0" w:color="CCCCCC"/>
            <w:bottom w:val="single" w:sz="4" w:space="0" w:color="CCCCCC"/>
            <w:right w:val="single" w:sz="4" w:space="0" w:color="CCCCCC"/>
          </w:divBdr>
        </w:div>
        <w:div w:id="143158215">
          <w:blockQuote w:val="1"/>
          <w:marLeft w:val="0"/>
          <w:marRight w:val="0"/>
          <w:marTop w:val="0"/>
          <w:marBottom w:val="300"/>
          <w:divBdr>
            <w:top w:val="none" w:sz="0" w:space="0" w:color="auto"/>
            <w:left w:val="none" w:sz="0" w:space="0" w:color="auto"/>
            <w:bottom w:val="none" w:sz="0" w:space="0" w:color="auto"/>
            <w:right w:val="none" w:sz="0" w:space="0" w:color="auto"/>
          </w:divBdr>
        </w:div>
        <w:div w:id="143161792">
          <w:marLeft w:val="0"/>
          <w:marRight w:val="0"/>
          <w:marTop w:val="0"/>
          <w:marBottom w:val="450"/>
          <w:divBdr>
            <w:top w:val="none" w:sz="0" w:space="0" w:color="auto"/>
            <w:left w:val="none" w:sz="0" w:space="0" w:color="auto"/>
            <w:bottom w:val="none" w:sz="0" w:space="0" w:color="auto"/>
            <w:right w:val="none" w:sz="0" w:space="0" w:color="auto"/>
          </w:divBdr>
        </w:div>
        <w:div w:id="143394989">
          <w:marLeft w:val="0"/>
          <w:marRight w:val="0"/>
          <w:marTop w:val="150"/>
          <w:marBottom w:val="150"/>
          <w:divBdr>
            <w:top w:val="none" w:sz="0" w:space="0" w:color="auto"/>
            <w:left w:val="none" w:sz="0" w:space="0" w:color="auto"/>
            <w:bottom w:val="none" w:sz="0" w:space="0" w:color="auto"/>
            <w:right w:val="none" w:sz="0" w:space="0" w:color="auto"/>
          </w:divBdr>
          <w:divsChild>
            <w:div w:id="740295740">
              <w:marLeft w:val="0"/>
              <w:marRight w:val="0"/>
              <w:marTop w:val="0"/>
              <w:marBottom w:val="0"/>
              <w:divBdr>
                <w:top w:val="none" w:sz="0" w:space="0" w:color="auto"/>
                <w:left w:val="none" w:sz="0" w:space="0" w:color="auto"/>
                <w:bottom w:val="none" w:sz="0" w:space="0" w:color="auto"/>
                <w:right w:val="none" w:sz="0" w:space="0" w:color="auto"/>
              </w:divBdr>
              <w:divsChild>
                <w:div w:id="5618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9430">
          <w:marLeft w:val="-225"/>
          <w:marRight w:val="-225"/>
          <w:marTop w:val="0"/>
          <w:marBottom w:val="0"/>
          <w:divBdr>
            <w:top w:val="none" w:sz="0" w:space="0" w:color="auto"/>
            <w:left w:val="none" w:sz="0" w:space="0" w:color="auto"/>
            <w:bottom w:val="none" w:sz="0" w:space="0" w:color="auto"/>
            <w:right w:val="none" w:sz="0" w:space="0" w:color="auto"/>
          </w:divBdr>
          <w:divsChild>
            <w:div w:id="265888696">
              <w:marLeft w:val="0"/>
              <w:marRight w:val="0"/>
              <w:marTop w:val="0"/>
              <w:marBottom w:val="0"/>
              <w:divBdr>
                <w:top w:val="none" w:sz="0" w:space="0" w:color="auto"/>
                <w:left w:val="none" w:sz="0" w:space="0" w:color="auto"/>
                <w:bottom w:val="none" w:sz="0" w:space="0" w:color="auto"/>
                <w:right w:val="none" w:sz="0" w:space="0" w:color="auto"/>
              </w:divBdr>
            </w:div>
          </w:divsChild>
        </w:div>
        <w:div w:id="143471428">
          <w:marLeft w:val="0"/>
          <w:marRight w:val="0"/>
          <w:marTop w:val="0"/>
          <w:marBottom w:val="0"/>
          <w:divBdr>
            <w:top w:val="none" w:sz="0" w:space="0" w:color="auto"/>
            <w:left w:val="none" w:sz="0" w:space="0" w:color="auto"/>
            <w:bottom w:val="none" w:sz="0" w:space="0" w:color="auto"/>
            <w:right w:val="none" w:sz="0" w:space="0" w:color="auto"/>
          </w:divBdr>
        </w:div>
        <w:div w:id="143477496">
          <w:marLeft w:val="0"/>
          <w:marRight w:val="0"/>
          <w:marTop w:val="0"/>
          <w:marBottom w:val="0"/>
          <w:divBdr>
            <w:top w:val="none" w:sz="0" w:space="0" w:color="auto"/>
            <w:left w:val="none" w:sz="0" w:space="0" w:color="auto"/>
            <w:bottom w:val="none" w:sz="0" w:space="0" w:color="auto"/>
            <w:right w:val="none" w:sz="0" w:space="0" w:color="auto"/>
          </w:divBdr>
        </w:div>
        <w:div w:id="143548476">
          <w:marLeft w:val="0"/>
          <w:marRight w:val="0"/>
          <w:marTop w:val="495"/>
          <w:marBottom w:val="495"/>
          <w:divBdr>
            <w:top w:val="none" w:sz="0" w:space="0" w:color="auto"/>
            <w:left w:val="none" w:sz="0" w:space="0" w:color="auto"/>
            <w:bottom w:val="none" w:sz="0" w:space="0" w:color="auto"/>
            <w:right w:val="none" w:sz="0" w:space="0" w:color="auto"/>
          </w:divBdr>
        </w:div>
        <w:div w:id="143592986">
          <w:marLeft w:val="0"/>
          <w:marRight w:val="0"/>
          <w:marTop w:val="0"/>
          <w:marBottom w:val="0"/>
          <w:divBdr>
            <w:top w:val="none" w:sz="0" w:space="0" w:color="auto"/>
            <w:left w:val="none" w:sz="0" w:space="0" w:color="auto"/>
            <w:bottom w:val="none" w:sz="0" w:space="0" w:color="auto"/>
            <w:right w:val="none" w:sz="0" w:space="0" w:color="auto"/>
          </w:divBdr>
        </w:div>
        <w:div w:id="143667653">
          <w:marLeft w:val="0"/>
          <w:marRight w:val="0"/>
          <w:marTop w:val="0"/>
          <w:marBottom w:val="0"/>
          <w:divBdr>
            <w:top w:val="none" w:sz="0" w:space="0" w:color="auto"/>
            <w:left w:val="none" w:sz="0" w:space="0" w:color="auto"/>
            <w:bottom w:val="none" w:sz="0" w:space="0" w:color="auto"/>
            <w:right w:val="none" w:sz="0" w:space="0" w:color="auto"/>
          </w:divBdr>
        </w:div>
        <w:div w:id="143668030">
          <w:marLeft w:val="0"/>
          <w:marRight w:val="0"/>
          <w:marTop w:val="0"/>
          <w:marBottom w:val="75"/>
          <w:divBdr>
            <w:top w:val="none" w:sz="0" w:space="0" w:color="auto"/>
            <w:left w:val="none" w:sz="0" w:space="0" w:color="auto"/>
            <w:bottom w:val="none" w:sz="0" w:space="0" w:color="auto"/>
            <w:right w:val="none" w:sz="0" w:space="0" w:color="auto"/>
          </w:divBdr>
        </w:div>
        <w:div w:id="143739599">
          <w:marLeft w:val="0"/>
          <w:marRight w:val="0"/>
          <w:marTop w:val="0"/>
          <w:marBottom w:val="0"/>
          <w:divBdr>
            <w:top w:val="none" w:sz="0" w:space="0" w:color="auto"/>
            <w:left w:val="none" w:sz="0" w:space="0" w:color="auto"/>
            <w:bottom w:val="none" w:sz="0" w:space="0" w:color="auto"/>
            <w:right w:val="none" w:sz="0" w:space="0" w:color="auto"/>
          </w:divBdr>
        </w:div>
        <w:div w:id="143740035">
          <w:marLeft w:val="0"/>
          <w:marRight w:val="0"/>
          <w:marTop w:val="0"/>
          <w:marBottom w:val="0"/>
          <w:divBdr>
            <w:top w:val="none" w:sz="0" w:space="0" w:color="auto"/>
            <w:left w:val="none" w:sz="0" w:space="0" w:color="auto"/>
            <w:bottom w:val="none" w:sz="0" w:space="0" w:color="auto"/>
            <w:right w:val="none" w:sz="0" w:space="0" w:color="auto"/>
          </w:divBdr>
        </w:div>
        <w:div w:id="143740395">
          <w:marLeft w:val="0"/>
          <w:marRight w:val="0"/>
          <w:marTop w:val="0"/>
          <w:marBottom w:val="0"/>
          <w:divBdr>
            <w:top w:val="none" w:sz="0" w:space="0" w:color="auto"/>
            <w:left w:val="none" w:sz="0" w:space="0" w:color="auto"/>
            <w:bottom w:val="none" w:sz="0" w:space="0" w:color="auto"/>
            <w:right w:val="none" w:sz="0" w:space="0" w:color="auto"/>
          </w:divBdr>
          <w:divsChild>
            <w:div w:id="50081552">
              <w:marLeft w:val="0"/>
              <w:marRight w:val="0"/>
              <w:marTop w:val="0"/>
              <w:marBottom w:val="0"/>
              <w:divBdr>
                <w:top w:val="none" w:sz="0" w:space="0" w:color="auto"/>
                <w:left w:val="none" w:sz="0" w:space="0" w:color="auto"/>
                <w:bottom w:val="none" w:sz="0" w:space="0" w:color="auto"/>
                <w:right w:val="none" w:sz="0" w:space="0" w:color="auto"/>
              </w:divBdr>
            </w:div>
          </w:divsChild>
        </w:div>
        <w:div w:id="143743789">
          <w:marLeft w:val="0"/>
          <w:marRight w:val="0"/>
          <w:marTop w:val="0"/>
          <w:marBottom w:val="0"/>
          <w:divBdr>
            <w:top w:val="none" w:sz="0" w:space="0" w:color="auto"/>
            <w:left w:val="none" w:sz="0" w:space="0" w:color="auto"/>
            <w:bottom w:val="none" w:sz="0" w:space="0" w:color="auto"/>
            <w:right w:val="none" w:sz="0" w:space="0" w:color="auto"/>
          </w:divBdr>
        </w:div>
        <w:div w:id="143817933">
          <w:marLeft w:val="0"/>
          <w:marRight w:val="0"/>
          <w:marTop w:val="0"/>
          <w:marBottom w:val="0"/>
          <w:divBdr>
            <w:top w:val="none" w:sz="0" w:space="0" w:color="auto"/>
            <w:left w:val="none" w:sz="0" w:space="0" w:color="auto"/>
            <w:bottom w:val="none" w:sz="0" w:space="0" w:color="auto"/>
            <w:right w:val="none" w:sz="0" w:space="0" w:color="auto"/>
          </w:divBdr>
        </w:div>
        <w:div w:id="143818066">
          <w:marLeft w:val="0"/>
          <w:marRight w:val="0"/>
          <w:marTop w:val="0"/>
          <w:marBottom w:val="0"/>
          <w:divBdr>
            <w:top w:val="dotted" w:sz="6" w:space="4" w:color="EBEBEB"/>
            <w:left w:val="none" w:sz="0" w:space="8" w:color="auto"/>
            <w:bottom w:val="dotted" w:sz="6" w:space="4" w:color="EBEBEB"/>
            <w:right w:val="none" w:sz="0" w:space="8" w:color="auto"/>
          </w:divBdr>
        </w:div>
        <w:div w:id="143856997">
          <w:marLeft w:val="1463"/>
          <w:marRight w:val="0"/>
          <w:marTop w:val="0"/>
          <w:marBottom w:val="0"/>
          <w:divBdr>
            <w:top w:val="none" w:sz="0" w:space="0" w:color="auto"/>
            <w:left w:val="none" w:sz="0" w:space="0" w:color="auto"/>
            <w:bottom w:val="none" w:sz="0" w:space="0" w:color="auto"/>
            <w:right w:val="none" w:sz="0" w:space="0" w:color="auto"/>
          </w:divBdr>
          <w:divsChild>
            <w:div w:id="5347814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43857100">
          <w:marLeft w:val="0"/>
          <w:marRight w:val="0"/>
          <w:marTop w:val="0"/>
          <w:marBottom w:val="0"/>
          <w:divBdr>
            <w:top w:val="none" w:sz="0" w:space="0" w:color="auto"/>
            <w:left w:val="none" w:sz="0" w:space="0" w:color="auto"/>
            <w:bottom w:val="none" w:sz="0" w:space="0" w:color="auto"/>
            <w:right w:val="none" w:sz="0" w:space="0" w:color="auto"/>
          </w:divBdr>
        </w:div>
        <w:div w:id="143862087">
          <w:marLeft w:val="750"/>
          <w:marRight w:val="1500"/>
          <w:marTop w:val="0"/>
          <w:marBottom w:val="0"/>
          <w:divBdr>
            <w:top w:val="none" w:sz="0" w:space="0" w:color="auto"/>
            <w:left w:val="none" w:sz="0" w:space="0" w:color="auto"/>
            <w:bottom w:val="none" w:sz="0" w:space="0" w:color="auto"/>
            <w:right w:val="none" w:sz="0" w:space="0" w:color="auto"/>
          </w:divBdr>
        </w:div>
        <w:div w:id="143931418">
          <w:marLeft w:val="0"/>
          <w:marRight w:val="0"/>
          <w:marTop w:val="0"/>
          <w:marBottom w:val="0"/>
          <w:divBdr>
            <w:top w:val="none" w:sz="0" w:space="0" w:color="auto"/>
            <w:left w:val="none" w:sz="0" w:space="0" w:color="auto"/>
            <w:bottom w:val="none" w:sz="0" w:space="0" w:color="auto"/>
            <w:right w:val="none" w:sz="0" w:space="0" w:color="auto"/>
          </w:divBdr>
        </w:div>
        <w:div w:id="144049077">
          <w:marLeft w:val="0"/>
          <w:marRight w:val="0"/>
          <w:marTop w:val="0"/>
          <w:marBottom w:val="0"/>
          <w:divBdr>
            <w:top w:val="none" w:sz="0" w:space="0" w:color="auto"/>
            <w:left w:val="none" w:sz="0" w:space="0" w:color="auto"/>
            <w:bottom w:val="none" w:sz="0" w:space="0" w:color="auto"/>
            <w:right w:val="none" w:sz="0" w:space="0" w:color="auto"/>
          </w:divBdr>
        </w:div>
        <w:div w:id="144125133">
          <w:marLeft w:val="0"/>
          <w:marRight w:val="0"/>
          <w:marTop w:val="0"/>
          <w:marBottom w:val="0"/>
          <w:divBdr>
            <w:top w:val="none" w:sz="0" w:space="0" w:color="auto"/>
            <w:left w:val="none" w:sz="0" w:space="0" w:color="auto"/>
            <w:bottom w:val="none" w:sz="0" w:space="0" w:color="auto"/>
            <w:right w:val="none" w:sz="0" w:space="0" w:color="auto"/>
          </w:divBdr>
        </w:div>
        <w:div w:id="144125462">
          <w:marLeft w:val="0"/>
          <w:marRight w:val="0"/>
          <w:marTop w:val="0"/>
          <w:marBottom w:val="240"/>
          <w:divBdr>
            <w:top w:val="none" w:sz="0" w:space="0" w:color="auto"/>
            <w:left w:val="none" w:sz="0" w:space="0" w:color="auto"/>
            <w:bottom w:val="none" w:sz="0" w:space="0" w:color="auto"/>
            <w:right w:val="none" w:sz="0" w:space="0" w:color="auto"/>
          </w:divBdr>
        </w:div>
        <w:div w:id="144126214">
          <w:marLeft w:val="0"/>
          <w:marRight w:val="0"/>
          <w:marTop w:val="0"/>
          <w:marBottom w:val="0"/>
          <w:divBdr>
            <w:top w:val="none" w:sz="0" w:space="0" w:color="auto"/>
            <w:left w:val="none" w:sz="0" w:space="0" w:color="auto"/>
            <w:bottom w:val="none" w:sz="0" w:space="0" w:color="auto"/>
            <w:right w:val="none" w:sz="0" w:space="0" w:color="auto"/>
          </w:divBdr>
        </w:div>
        <w:div w:id="144199811">
          <w:marLeft w:val="0"/>
          <w:marRight w:val="0"/>
          <w:marTop w:val="0"/>
          <w:marBottom w:val="0"/>
          <w:divBdr>
            <w:top w:val="none" w:sz="0" w:space="0" w:color="auto"/>
            <w:left w:val="none" w:sz="0" w:space="0" w:color="auto"/>
            <w:bottom w:val="none" w:sz="0" w:space="0" w:color="auto"/>
            <w:right w:val="none" w:sz="0" w:space="0" w:color="auto"/>
          </w:divBdr>
          <w:divsChild>
            <w:div w:id="324865665">
              <w:marLeft w:val="0"/>
              <w:marRight w:val="0"/>
              <w:marTop w:val="0"/>
              <w:marBottom w:val="0"/>
              <w:divBdr>
                <w:top w:val="none" w:sz="0" w:space="0" w:color="auto"/>
                <w:left w:val="none" w:sz="0" w:space="0" w:color="auto"/>
                <w:bottom w:val="none" w:sz="0" w:space="0" w:color="auto"/>
                <w:right w:val="none" w:sz="0" w:space="0" w:color="auto"/>
              </w:divBdr>
            </w:div>
          </w:divsChild>
        </w:div>
        <w:div w:id="144206013">
          <w:marLeft w:val="-225"/>
          <w:marRight w:val="-225"/>
          <w:marTop w:val="0"/>
          <w:marBottom w:val="0"/>
          <w:divBdr>
            <w:top w:val="none" w:sz="0" w:space="0" w:color="auto"/>
            <w:left w:val="none" w:sz="0" w:space="0" w:color="auto"/>
            <w:bottom w:val="none" w:sz="0" w:space="0" w:color="auto"/>
            <w:right w:val="none" w:sz="0" w:space="0" w:color="auto"/>
          </w:divBdr>
        </w:div>
        <w:div w:id="144207342">
          <w:marLeft w:val="1463"/>
          <w:marRight w:val="0"/>
          <w:marTop w:val="0"/>
          <w:marBottom w:val="0"/>
          <w:divBdr>
            <w:top w:val="none" w:sz="0" w:space="0" w:color="auto"/>
            <w:left w:val="none" w:sz="0" w:space="0" w:color="auto"/>
            <w:bottom w:val="none" w:sz="0" w:space="0" w:color="auto"/>
            <w:right w:val="none" w:sz="0" w:space="0" w:color="auto"/>
          </w:divBdr>
        </w:div>
        <w:div w:id="144249611">
          <w:marLeft w:val="0"/>
          <w:marRight w:val="330"/>
          <w:marTop w:val="0"/>
          <w:marBottom w:val="300"/>
          <w:divBdr>
            <w:top w:val="single" w:sz="6" w:space="0" w:color="999999"/>
            <w:left w:val="single" w:sz="6" w:space="0" w:color="999999"/>
            <w:bottom w:val="single" w:sz="6" w:space="0" w:color="999999"/>
            <w:right w:val="single" w:sz="6" w:space="0" w:color="999999"/>
          </w:divBdr>
          <w:divsChild>
            <w:div w:id="12728595">
              <w:marLeft w:val="0"/>
              <w:marRight w:val="0"/>
              <w:marTop w:val="0"/>
              <w:marBottom w:val="0"/>
              <w:divBdr>
                <w:top w:val="single" w:sz="6" w:space="0" w:color="999999"/>
                <w:left w:val="single" w:sz="6" w:space="0" w:color="999999"/>
                <w:bottom w:val="single" w:sz="6" w:space="0" w:color="999999"/>
                <w:right w:val="single" w:sz="6" w:space="0" w:color="999999"/>
              </w:divBdr>
            </w:div>
            <w:div w:id="3849861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4274383">
          <w:marLeft w:val="0"/>
          <w:marRight w:val="0"/>
          <w:marTop w:val="75"/>
          <w:marBottom w:val="0"/>
          <w:divBdr>
            <w:top w:val="single" w:sz="6" w:space="4" w:color="auto"/>
            <w:left w:val="single" w:sz="6" w:space="0" w:color="auto"/>
            <w:bottom w:val="single" w:sz="6" w:space="4" w:color="auto"/>
            <w:right w:val="single" w:sz="6" w:space="0" w:color="auto"/>
          </w:divBdr>
        </w:div>
        <w:div w:id="144320773">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376"/>
          <w:divBdr>
            <w:top w:val="none" w:sz="0" w:space="0" w:color="auto"/>
            <w:left w:val="none" w:sz="0" w:space="0" w:color="auto"/>
            <w:bottom w:val="none" w:sz="0" w:space="0" w:color="auto"/>
            <w:right w:val="none" w:sz="0" w:space="0" w:color="auto"/>
          </w:divBdr>
        </w:div>
        <w:div w:id="144444181">
          <w:marLeft w:val="0"/>
          <w:marRight w:val="0"/>
          <w:marTop w:val="0"/>
          <w:marBottom w:val="0"/>
          <w:divBdr>
            <w:top w:val="none" w:sz="0" w:space="0" w:color="auto"/>
            <w:left w:val="none" w:sz="0" w:space="0" w:color="auto"/>
            <w:bottom w:val="none" w:sz="0" w:space="0" w:color="auto"/>
            <w:right w:val="none" w:sz="0" w:space="0" w:color="auto"/>
          </w:divBdr>
        </w:div>
        <w:div w:id="144591994">
          <w:marLeft w:val="0"/>
          <w:marRight w:val="0"/>
          <w:marTop w:val="0"/>
          <w:marBottom w:val="0"/>
          <w:divBdr>
            <w:top w:val="none" w:sz="0" w:space="0" w:color="auto"/>
            <w:left w:val="none" w:sz="0" w:space="0" w:color="auto"/>
            <w:bottom w:val="none" w:sz="0" w:space="0" w:color="auto"/>
            <w:right w:val="none" w:sz="0" w:space="0" w:color="auto"/>
          </w:divBdr>
        </w:div>
        <w:div w:id="144661523">
          <w:marLeft w:val="1463"/>
          <w:marRight w:val="0"/>
          <w:marTop w:val="0"/>
          <w:marBottom w:val="0"/>
          <w:divBdr>
            <w:top w:val="none" w:sz="0" w:space="0" w:color="auto"/>
            <w:left w:val="none" w:sz="0" w:space="0" w:color="auto"/>
            <w:bottom w:val="none" w:sz="0" w:space="0" w:color="auto"/>
            <w:right w:val="none" w:sz="0" w:space="0" w:color="auto"/>
          </w:divBdr>
        </w:div>
        <w:div w:id="144669808">
          <w:marLeft w:val="0"/>
          <w:marRight w:val="0"/>
          <w:marTop w:val="0"/>
          <w:marBottom w:val="0"/>
          <w:divBdr>
            <w:top w:val="none" w:sz="0" w:space="0" w:color="auto"/>
            <w:left w:val="none" w:sz="0" w:space="0" w:color="auto"/>
            <w:bottom w:val="none" w:sz="0" w:space="0" w:color="auto"/>
            <w:right w:val="none" w:sz="0" w:space="0" w:color="auto"/>
          </w:divBdr>
        </w:div>
        <w:div w:id="144670475">
          <w:marLeft w:val="0"/>
          <w:marRight w:val="0"/>
          <w:marTop w:val="0"/>
          <w:marBottom w:val="0"/>
          <w:divBdr>
            <w:top w:val="none" w:sz="0" w:space="0" w:color="auto"/>
            <w:left w:val="none" w:sz="0" w:space="0" w:color="auto"/>
            <w:bottom w:val="none" w:sz="0" w:space="0" w:color="auto"/>
            <w:right w:val="none" w:sz="0" w:space="0" w:color="auto"/>
          </w:divBdr>
        </w:div>
        <w:div w:id="144711708">
          <w:marLeft w:val="-225"/>
          <w:marRight w:val="-225"/>
          <w:marTop w:val="0"/>
          <w:marBottom w:val="0"/>
          <w:divBdr>
            <w:top w:val="none" w:sz="0" w:space="0" w:color="auto"/>
            <w:left w:val="none" w:sz="0" w:space="0" w:color="auto"/>
            <w:bottom w:val="none" w:sz="0" w:space="0" w:color="auto"/>
            <w:right w:val="none" w:sz="0" w:space="0" w:color="auto"/>
          </w:divBdr>
        </w:div>
        <w:div w:id="144780810">
          <w:marLeft w:val="0"/>
          <w:marRight w:val="0"/>
          <w:marTop w:val="0"/>
          <w:marBottom w:val="0"/>
          <w:divBdr>
            <w:top w:val="single" w:sz="2" w:space="0" w:color="E0E0E0"/>
            <w:left w:val="single" w:sz="2" w:space="0" w:color="E0E0E0"/>
            <w:bottom w:val="single" w:sz="2" w:space="0" w:color="E0E0E0"/>
            <w:right w:val="single" w:sz="2" w:space="0" w:color="E0E0E0"/>
          </w:divBdr>
          <w:divsChild>
            <w:div w:id="1204654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903180">
          <w:marLeft w:val="0"/>
          <w:marRight w:val="0"/>
          <w:marTop w:val="0"/>
          <w:marBottom w:val="0"/>
          <w:divBdr>
            <w:top w:val="none" w:sz="0" w:space="0" w:color="auto"/>
            <w:left w:val="none" w:sz="0" w:space="0" w:color="auto"/>
            <w:bottom w:val="none" w:sz="0" w:space="0" w:color="auto"/>
            <w:right w:val="none" w:sz="0" w:space="0" w:color="auto"/>
          </w:divBdr>
        </w:div>
        <w:div w:id="144973075">
          <w:marLeft w:val="-150"/>
          <w:marRight w:val="-150"/>
          <w:marTop w:val="0"/>
          <w:marBottom w:val="0"/>
          <w:divBdr>
            <w:top w:val="none" w:sz="0" w:space="0" w:color="auto"/>
            <w:left w:val="none" w:sz="0" w:space="0" w:color="auto"/>
            <w:bottom w:val="none" w:sz="0" w:space="0" w:color="auto"/>
            <w:right w:val="none" w:sz="0" w:space="0" w:color="auto"/>
          </w:divBdr>
        </w:div>
        <w:div w:id="144975216">
          <w:marLeft w:val="0"/>
          <w:marRight w:val="0"/>
          <w:marTop w:val="0"/>
          <w:marBottom w:val="0"/>
          <w:divBdr>
            <w:top w:val="none" w:sz="0" w:space="0" w:color="auto"/>
            <w:left w:val="none" w:sz="0" w:space="0" w:color="auto"/>
            <w:bottom w:val="none" w:sz="0" w:space="0" w:color="auto"/>
            <w:right w:val="none" w:sz="0" w:space="0" w:color="auto"/>
          </w:divBdr>
        </w:div>
        <w:div w:id="144976585">
          <w:marLeft w:val="1463"/>
          <w:marRight w:val="0"/>
          <w:marTop w:val="0"/>
          <w:marBottom w:val="0"/>
          <w:divBdr>
            <w:top w:val="none" w:sz="0" w:space="0" w:color="auto"/>
            <w:left w:val="none" w:sz="0" w:space="0" w:color="auto"/>
            <w:bottom w:val="none" w:sz="0" w:space="0" w:color="auto"/>
            <w:right w:val="none" w:sz="0" w:space="0" w:color="auto"/>
          </w:divBdr>
        </w:div>
        <w:div w:id="144976628">
          <w:marLeft w:val="0"/>
          <w:marRight w:val="0"/>
          <w:marTop w:val="0"/>
          <w:marBottom w:val="0"/>
          <w:divBdr>
            <w:top w:val="none" w:sz="0" w:space="0" w:color="auto"/>
            <w:left w:val="none" w:sz="0" w:space="0" w:color="auto"/>
            <w:bottom w:val="none" w:sz="0" w:space="0" w:color="auto"/>
            <w:right w:val="none" w:sz="0" w:space="0" w:color="auto"/>
          </w:divBdr>
          <w:divsChild>
            <w:div w:id="19162549">
              <w:marLeft w:val="0"/>
              <w:marRight w:val="225"/>
              <w:marTop w:val="0"/>
              <w:marBottom w:val="0"/>
              <w:divBdr>
                <w:top w:val="none" w:sz="0" w:space="0" w:color="auto"/>
                <w:left w:val="none" w:sz="0" w:space="0" w:color="auto"/>
                <w:bottom w:val="none" w:sz="0" w:space="0" w:color="auto"/>
                <w:right w:val="none" w:sz="0" w:space="0" w:color="auto"/>
              </w:divBdr>
            </w:div>
          </w:divsChild>
        </w:div>
        <w:div w:id="145050521">
          <w:marLeft w:val="0"/>
          <w:marRight w:val="0"/>
          <w:marTop w:val="0"/>
          <w:marBottom w:val="345"/>
          <w:divBdr>
            <w:top w:val="none" w:sz="0" w:space="0" w:color="auto"/>
            <w:left w:val="none" w:sz="0" w:space="0" w:color="auto"/>
            <w:bottom w:val="none" w:sz="0" w:space="0" w:color="auto"/>
            <w:right w:val="none" w:sz="0" w:space="0" w:color="auto"/>
          </w:divBdr>
        </w:div>
        <w:div w:id="145056704">
          <w:marLeft w:val="0"/>
          <w:marRight w:val="0"/>
          <w:marTop w:val="0"/>
          <w:marBottom w:val="0"/>
          <w:divBdr>
            <w:top w:val="none" w:sz="0" w:space="0" w:color="auto"/>
            <w:left w:val="none" w:sz="0" w:space="0" w:color="auto"/>
            <w:bottom w:val="none" w:sz="0" w:space="0" w:color="auto"/>
            <w:right w:val="none" w:sz="0" w:space="0" w:color="auto"/>
          </w:divBdr>
        </w:div>
        <w:div w:id="145127079">
          <w:marLeft w:val="0"/>
          <w:marRight w:val="0"/>
          <w:marTop w:val="0"/>
          <w:marBottom w:val="300"/>
          <w:divBdr>
            <w:top w:val="none" w:sz="0" w:space="0" w:color="auto"/>
            <w:left w:val="none" w:sz="0" w:space="0" w:color="auto"/>
            <w:bottom w:val="none" w:sz="0" w:space="0" w:color="auto"/>
            <w:right w:val="none" w:sz="0" w:space="0" w:color="auto"/>
          </w:divBdr>
        </w:div>
        <w:div w:id="145173283">
          <w:marLeft w:val="150"/>
          <w:marRight w:val="225"/>
          <w:marTop w:val="150"/>
          <w:marBottom w:val="150"/>
          <w:divBdr>
            <w:top w:val="none" w:sz="0" w:space="0" w:color="auto"/>
            <w:left w:val="none" w:sz="0" w:space="0" w:color="auto"/>
            <w:bottom w:val="none" w:sz="0" w:space="0" w:color="auto"/>
            <w:right w:val="none" w:sz="0" w:space="0" w:color="auto"/>
          </w:divBdr>
        </w:div>
        <w:div w:id="145321244">
          <w:marLeft w:val="0"/>
          <w:marRight w:val="0"/>
          <w:marTop w:val="0"/>
          <w:marBottom w:val="0"/>
          <w:divBdr>
            <w:top w:val="none" w:sz="0" w:space="0" w:color="auto"/>
            <w:left w:val="none" w:sz="0" w:space="0" w:color="auto"/>
            <w:bottom w:val="none" w:sz="0" w:space="0" w:color="auto"/>
            <w:right w:val="none" w:sz="0" w:space="0" w:color="auto"/>
          </w:divBdr>
        </w:div>
        <w:div w:id="145323783">
          <w:marLeft w:val="0"/>
          <w:marRight w:val="0"/>
          <w:marTop w:val="0"/>
          <w:marBottom w:val="0"/>
          <w:divBdr>
            <w:top w:val="none" w:sz="0" w:space="0" w:color="auto"/>
            <w:left w:val="none" w:sz="0" w:space="0" w:color="auto"/>
            <w:bottom w:val="none" w:sz="0" w:space="0" w:color="auto"/>
            <w:right w:val="none" w:sz="0" w:space="0" w:color="auto"/>
          </w:divBdr>
        </w:div>
        <w:div w:id="145324994">
          <w:marLeft w:val="0"/>
          <w:marRight w:val="0"/>
          <w:marTop w:val="0"/>
          <w:marBottom w:val="0"/>
          <w:divBdr>
            <w:top w:val="none" w:sz="0" w:space="0" w:color="auto"/>
            <w:left w:val="none" w:sz="0" w:space="0" w:color="auto"/>
            <w:bottom w:val="none" w:sz="0" w:space="0" w:color="auto"/>
            <w:right w:val="none" w:sz="0" w:space="0" w:color="auto"/>
          </w:divBdr>
        </w:div>
        <w:div w:id="145361228">
          <w:marLeft w:val="13"/>
          <w:marRight w:val="188"/>
          <w:marTop w:val="138"/>
          <w:marBottom w:val="88"/>
          <w:divBdr>
            <w:top w:val="none" w:sz="0" w:space="0" w:color="auto"/>
            <w:left w:val="none" w:sz="0" w:space="0" w:color="auto"/>
            <w:bottom w:val="none" w:sz="0" w:space="0" w:color="auto"/>
            <w:right w:val="none" w:sz="0" w:space="0" w:color="auto"/>
          </w:divBdr>
          <w:divsChild>
            <w:div w:id="360479173">
              <w:marLeft w:val="0"/>
              <w:marRight w:val="0"/>
              <w:marTop w:val="0"/>
              <w:marBottom w:val="0"/>
              <w:divBdr>
                <w:top w:val="none" w:sz="0" w:space="0" w:color="auto"/>
                <w:left w:val="none" w:sz="0" w:space="0" w:color="auto"/>
                <w:bottom w:val="none" w:sz="0" w:space="0" w:color="auto"/>
                <w:right w:val="none" w:sz="0" w:space="0" w:color="auto"/>
              </w:divBdr>
            </w:div>
          </w:divsChild>
        </w:div>
        <w:div w:id="145439484">
          <w:marLeft w:val="0"/>
          <w:marRight w:val="0"/>
          <w:marTop w:val="0"/>
          <w:marBottom w:val="0"/>
          <w:divBdr>
            <w:top w:val="none" w:sz="0" w:space="0" w:color="auto"/>
            <w:left w:val="none" w:sz="0" w:space="0" w:color="auto"/>
            <w:bottom w:val="none" w:sz="0" w:space="0" w:color="auto"/>
            <w:right w:val="none" w:sz="0" w:space="0" w:color="auto"/>
          </w:divBdr>
        </w:div>
        <w:div w:id="145586329">
          <w:marLeft w:val="0"/>
          <w:marRight w:val="0"/>
          <w:marTop w:val="150"/>
          <w:marBottom w:val="0"/>
          <w:divBdr>
            <w:top w:val="none" w:sz="0" w:space="0" w:color="auto"/>
            <w:left w:val="none" w:sz="0" w:space="0" w:color="auto"/>
            <w:bottom w:val="none" w:sz="0" w:space="0" w:color="auto"/>
            <w:right w:val="none" w:sz="0" w:space="0" w:color="auto"/>
          </w:divBdr>
        </w:div>
        <w:div w:id="145634830">
          <w:marLeft w:val="0"/>
          <w:marRight w:val="0"/>
          <w:marTop w:val="0"/>
          <w:marBottom w:val="0"/>
          <w:divBdr>
            <w:top w:val="none" w:sz="0" w:space="0" w:color="auto"/>
            <w:left w:val="none" w:sz="0" w:space="0" w:color="auto"/>
            <w:bottom w:val="none" w:sz="0" w:space="0" w:color="auto"/>
            <w:right w:val="none" w:sz="0" w:space="0" w:color="auto"/>
          </w:divBdr>
        </w:div>
        <w:div w:id="145636064">
          <w:marLeft w:val="0"/>
          <w:marRight w:val="0"/>
          <w:marTop w:val="0"/>
          <w:marBottom w:val="0"/>
          <w:divBdr>
            <w:top w:val="none" w:sz="0" w:space="0" w:color="auto"/>
            <w:left w:val="none" w:sz="0" w:space="0" w:color="auto"/>
            <w:bottom w:val="none" w:sz="0" w:space="0" w:color="auto"/>
            <w:right w:val="none" w:sz="0" w:space="0" w:color="auto"/>
          </w:divBdr>
        </w:div>
        <w:div w:id="145703995">
          <w:marLeft w:val="0"/>
          <w:marRight w:val="0"/>
          <w:marTop w:val="0"/>
          <w:marBottom w:val="0"/>
          <w:divBdr>
            <w:top w:val="none" w:sz="0" w:space="0" w:color="auto"/>
            <w:left w:val="none" w:sz="0" w:space="0" w:color="auto"/>
            <w:bottom w:val="none" w:sz="0" w:space="0" w:color="auto"/>
            <w:right w:val="none" w:sz="0" w:space="0" w:color="auto"/>
          </w:divBdr>
        </w:div>
        <w:div w:id="145705097">
          <w:marLeft w:val="0"/>
          <w:marRight w:val="0"/>
          <w:marTop w:val="0"/>
          <w:marBottom w:val="0"/>
          <w:divBdr>
            <w:top w:val="single" w:sz="2" w:space="0" w:color="E0E0E0"/>
            <w:left w:val="single" w:sz="2" w:space="0" w:color="E0E0E0"/>
            <w:bottom w:val="single" w:sz="2" w:space="0" w:color="E0E0E0"/>
            <w:right w:val="single" w:sz="2" w:space="0" w:color="E0E0E0"/>
          </w:divBdr>
        </w:div>
        <w:div w:id="145896037">
          <w:marLeft w:val="0"/>
          <w:marRight w:val="0"/>
          <w:marTop w:val="0"/>
          <w:marBottom w:val="0"/>
          <w:divBdr>
            <w:top w:val="none" w:sz="0" w:space="0" w:color="auto"/>
            <w:left w:val="none" w:sz="0" w:space="0" w:color="auto"/>
            <w:bottom w:val="none" w:sz="0" w:space="0" w:color="auto"/>
            <w:right w:val="none" w:sz="0" w:space="0" w:color="auto"/>
          </w:divBdr>
          <w:divsChild>
            <w:div w:id="631401063">
              <w:marLeft w:val="0"/>
              <w:marRight w:val="0"/>
              <w:marTop w:val="0"/>
              <w:marBottom w:val="150"/>
              <w:divBdr>
                <w:top w:val="none" w:sz="0" w:space="0" w:color="auto"/>
                <w:left w:val="none" w:sz="0" w:space="0" w:color="auto"/>
                <w:bottom w:val="none" w:sz="0" w:space="0" w:color="auto"/>
                <w:right w:val="none" w:sz="0" w:space="0" w:color="auto"/>
              </w:divBdr>
            </w:div>
          </w:divsChild>
        </w:div>
        <w:div w:id="145901572">
          <w:marLeft w:val="1463"/>
          <w:marRight w:val="0"/>
          <w:marTop w:val="0"/>
          <w:marBottom w:val="0"/>
          <w:divBdr>
            <w:top w:val="none" w:sz="0" w:space="0" w:color="auto"/>
            <w:left w:val="none" w:sz="0" w:space="0" w:color="auto"/>
            <w:bottom w:val="none" w:sz="0" w:space="0" w:color="auto"/>
            <w:right w:val="none" w:sz="0" w:space="0" w:color="auto"/>
          </w:divBdr>
        </w:div>
        <w:div w:id="145978195">
          <w:marLeft w:val="0"/>
          <w:marRight w:val="0"/>
          <w:marTop w:val="0"/>
          <w:marBottom w:val="0"/>
          <w:divBdr>
            <w:top w:val="none" w:sz="0" w:space="0" w:color="auto"/>
            <w:left w:val="none" w:sz="0" w:space="0" w:color="auto"/>
            <w:bottom w:val="none" w:sz="0" w:space="0" w:color="auto"/>
            <w:right w:val="none" w:sz="0" w:space="0" w:color="auto"/>
          </w:divBdr>
        </w:div>
        <w:div w:id="145980656">
          <w:marLeft w:val="1463"/>
          <w:marRight w:val="0"/>
          <w:marTop w:val="0"/>
          <w:marBottom w:val="0"/>
          <w:divBdr>
            <w:top w:val="none" w:sz="0" w:space="0" w:color="auto"/>
            <w:left w:val="none" w:sz="0" w:space="0" w:color="auto"/>
            <w:bottom w:val="none" w:sz="0" w:space="0" w:color="auto"/>
            <w:right w:val="none" w:sz="0" w:space="0" w:color="auto"/>
          </w:divBdr>
        </w:div>
        <w:div w:id="146015409">
          <w:marLeft w:val="0"/>
          <w:marRight w:val="0"/>
          <w:marTop w:val="0"/>
          <w:marBottom w:val="0"/>
          <w:divBdr>
            <w:top w:val="none" w:sz="0" w:space="0" w:color="auto"/>
            <w:left w:val="none" w:sz="0" w:space="0" w:color="auto"/>
            <w:bottom w:val="none" w:sz="0" w:space="0" w:color="auto"/>
            <w:right w:val="none" w:sz="0" w:space="0" w:color="auto"/>
          </w:divBdr>
        </w:div>
        <w:div w:id="146015687">
          <w:marLeft w:val="0"/>
          <w:marRight w:val="0"/>
          <w:marTop w:val="0"/>
          <w:marBottom w:val="150"/>
          <w:divBdr>
            <w:top w:val="none" w:sz="0" w:space="0" w:color="auto"/>
            <w:left w:val="none" w:sz="0" w:space="0" w:color="auto"/>
            <w:bottom w:val="none" w:sz="0" w:space="0" w:color="auto"/>
            <w:right w:val="none" w:sz="0" w:space="0" w:color="auto"/>
          </w:divBdr>
        </w:div>
        <w:div w:id="146016104">
          <w:marLeft w:val="0"/>
          <w:marRight w:val="0"/>
          <w:marTop w:val="0"/>
          <w:marBottom w:val="0"/>
          <w:divBdr>
            <w:top w:val="none" w:sz="0" w:space="0" w:color="auto"/>
            <w:left w:val="none" w:sz="0" w:space="0" w:color="auto"/>
            <w:bottom w:val="none" w:sz="0" w:space="0" w:color="auto"/>
            <w:right w:val="none" w:sz="0" w:space="0" w:color="auto"/>
          </w:divBdr>
          <w:divsChild>
            <w:div w:id="656229718">
              <w:marLeft w:val="-225"/>
              <w:marRight w:val="-225"/>
              <w:marTop w:val="0"/>
              <w:marBottom w:val="0"/>
              <w:divBdr>
                <w:top w:val="none" w:sz="0" w:space="0" w:color="auto"/>
                <w:left w:val="none" w:sz="0" w:space="0" w:color="auto"/>
                <w:bottom w:val="none" w:sz="0" w:space="0" w:color="auto"/>
                <w:right w:val="none" w:sz="0" w:space="0" w:color="auto"/>
              </w:divBdr>
            </w:div>
          </w:divsChild>
        </w:div>
        <w:div w:id="146098025">
          <w:marLeft w:val="0"/>
          <w:marRight w:val="0"/>
          <w:marTop w:val="0"/>
          <w:marBottom w:val="0"/>
          <w:divBdr>
            <w:top w:val="none" w:sz="0" w:space="0" w:color="auto"/>
            <w:left w:val="none" w:sz="0" w:space="0" w:color="auto"/>
            <w:bottom w:val="none" w:sz="0" w:space="0" w:color="auto"/>
            <w:right w:val="none" w:sz="0" w:space="0" w:color="auto"/>
          </w:divBdr>
        </w:div>
        <w:div w:id="146164995">
          <w:marLeft w:val="-188"/>
          <w:marRight w:val="-188"/>
          <w:marTop w:val="0"/>
          <w:marBottom w:val="0"/>
          <w:divBdr>
            <w:top w:val="none" w:sz="0" w:space="0" w:color="auto"/>
            <w:left w:val="none" w:sz="0" w:space="0" w:color="auto"/>
            <w:bottom w:val="none" w:sz="0" w:space="0" w:color="auto"/>
            <w:right w:val="none" w:sz="0" w:space="0" w:color="auto"/>
          </w:divBdr>
        </w:div>
        <w:div w:id="146167132">
          <w:marLeft w:val="0"/>
          <w:marRight w:val="0"/>
          <w:marTop w:val="0"/>
          <w:marBottom w:val="0"/>
          <w:divBdr>
            <w:top w:val="none" w:sz="0" w:space="0" w:color="auto"/>
            <w:left w:val="none" w:sz="0" w:space="0" w:color="auto"/>
            <w:bottom w:val="none" w:sz="0" w:space="0" w:color="auto"/>
            <w:right w:val="none" w:sz="0" w:space="0" w:color="auto"/>
          </w:divBdr>
        </w:div>
        <w:div w:id="146213231">
          <w:marLeft w:val="0"/>
          <w:marRight w:val="0"/>
          <w:marTop w:val="0"/>
          <w:marBottom w:val="360"/>
          <w:divBdr>
            <w:top w:val="none" w:sz="0" w:space="0" w:color="auto"/>
            <w:left w:val="none" w:sz="0" w:space="0" w:color="auto"/>
            <w:bottom w:val="none" w:sz="0" w:space="0" w:color="auto"/>
            <w:right w:val="none" w:sz="0" w:space="0" w:color="auto"/>
          </w:divBdr>
        </w:div>
        <w:div w:id="146284815">
          <w:marLeft w:val="15"/>
          <w:marRight w:val="225"/>
          <w:marTop w:val="225"/>
          <w:marBottom w:val="105"/>
          <w:divBdr>
            <w:top w:val="none" w:sz="0" w:space="0" w:color="auto"/>
            <w:left w:val="none" w:sz="0" w:space="0" w:color="auto"/>
            <w:bottom w:val="none" w:sz="0" w:space="0" w:color="auto"/>
            <w:right w:val="none" w:sz="0" w:space="0" w:color="auto"/>
          </w:divBdr>
        </w:div>
        <w:div w:id="146359591">
          <w:marLeft w:val="0"/>
          <w:marRight w:val="0"/>
          <w:marTop w:val="0"/>
          <w:marBottom w:val="150"/>
          <w:divBdr>
            <w:top w:val="none" w:sz="0" w:space="0" w:color="auto"/>
            <w:left w:val="none" w:sz="0" w:space="0" w:color="auto"/>
            <w:bottom w:val="none" w:sz="0" w:space="0" w:color="auto"/>
            <w:right w:val="none" w:sz="0" w:space="0" w:color="auto"/>
          </w:divBdr>
        </w:div>
        <w:div w:id="146361241">
          <w:marLeft w:val="0"/>
          <w:marRight w:val="0"/>
          <w:marTop w:val="0"/>
          <w:marBottom w:val="0"/>
          <w:divBdr>
            <w:top w:val="none" w:sz="0" w:space="0" w:color="auto"/>
            <w:left w:val="none" w:sz="0" w:space="0" w:color="auto"/>
            <w:bottom w:val="none" w:sz="0" w:space="0" w:color="auto"/>
            <w:right w:val="none" w:sz="0" w:space="0" w:color="auto"/>
          </w:divBdr>
        </w:div>
        <w:div w:id="146367064">
          <w:marLeft w:val="0"/>
          <w:marRight w:val="0"/>
          <w:marTop w:val="0"/>
          <w:marBottom w:val="0"/>
          <w:divBdr>
            <w:top w:val="none" w:sz="0" w:space="0" w:color="auto"/>
            <w:left w:val="none" w:sz="0" w:space="0" w:color="auto"/>
            <w:bottom w:val="none" w:sz="0" w:space="0" w:color="auto"/>
            <w:right w:val="none" w:sz="0" w:space="0" w:color="auto"/>
          </w:divBdr>
        </w:div>
        <w:div w:id="146437894">
          <w:marLeft w:val="0"/>
          <w:marRight w:val="0"/>
          <w:marTop w:val="0"/>
          <w:marBottom w:val="0"/>
          <w:divBdr>
            <w:top w:val="none" w:sz="0" w:space="0" w:color="auto"/>
            <w:left w:val="none" w:sz="0" w:space="0" w:color="auto"/>
            <w:bottom w:val="none" w:sz="0" w:space="0" w:color="auto"/>
            <w:right w:val="none" w:sz="0" w:space="0" w:color="auto"/>
          </w:divBdr>
        </w:div>
        <w:div w:id="146553228">
          <w:marLeft w:val="0"/>
          <w:marRight w:val="0"/>
          <w:marTop w:val="0"/>
          <w:marBottom w:val="450"/>
          <w:divBdr>
            <w:top w:val="none" w:sz="0" w:space="0" w:color="auto"/>
            <w:left w:val="none" w:sz="0" w:space="0" w:color="auto"/>
            <w:bottom w:val="none" w:sz="0" w:space="0" w:color="auto"/>
            <w:right w:val="none" w:sz="0" w:space="0" w:color="auto"/>
          </w:divBdr>
        </w:div>
        <w:div w:id="146627697">
          <w:marLeft w:val="0"/>
          <w:marRight w:val="0"/>
          <w:marTop w:val="0"/>
          <w:marBottom w:val="0"/>
          <w:divBdr>
            <w:top w:val="none" w:sz="0" w:space="0" w:color="auto"/>
            <w:left w:val="none" w:sz="0" w:space="0" w:color="auto"/>
            <w:bottom w:val="none" w:sz="0" w:space="0" w:color="auto"/>
            <w:right w:val="none" w:sz="0" w:space="0" w:color="auto"/>
          </w:divBdr>
          <w:divsChild>
            <w:div w:id="74595442">
              <w:marLeft w:val="-150"/>
              <w:marRight w:val="-150"/>
              <w:marTop w:val="0"/>
              <w:marBottom w:val="0"/>
              <w:divBdr>
                <w:top w:val="none" w:sz="0" w:space="0" w:color="auto"/>
                <w:left w:val="none" w:sz="0" w:space="0" w:color="auto"/>
                <w:bottom w:val="none" w:sz="0" w:space="0" w:color="auto"/>
                <w:right w:val="none" w:sz="0" w:space="0" w:color="auto"/>
              </w:divBdr>
              <w:divsChild>
                <w:div w:id="5771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7733">
          <w:marLeft w:val="0"/>
          <w:marRight w:val="0"/>
          <w:marTop w:val="0"/>
          <w:marBottom w:val="0"/>
          <w:divBdr>
            <w:top w:val="none" w:sz="0" w:space="0" w:color="auto"/>
            <w:left w:val="none" w:sz="0" w:space="0" w:color="auto"/>
            <w:bottom w:val="none" w:sz="0" w:space="0" w:color="auto"/>
            <w:right w:val="none" w:sz="0" w:space="0" w:color="auto"/>
          </w:divBdr>
        </w:div>
        <w:div w:id="146675668">
          <w:marLeft w:val="0"/>
          <w:marRight w:val="0"/>
          <w:marTop w:val="0"/>
          <w:marBottom w:val="0"/>
          <w:divBdr>
            <w:top w:val="none" w:sz="0" w:space="0" w:color="auto"/>
            <w:left w:val="none" w:sz="0" w:space="0" w:color="auto"/>
            <w:bottom w:val="none" w:sz="0" w:space="0" w:color="auto"/>
            <w:right w:val="none" w:sz="0" w:space="0" w:color="auto"/>
          </w:divBdr>
        </w:div>
        <w:div w:id="146677321">
          <w:marLeft w:val="0"/>
          <w:marRight w:val="0"/>
          <w:marTop w:val="0"/>
          <w:marBottom w:val="240"/>
          <w:divBdr>
            <w:top w:val="none" w:sz="0" w:space="0" w:color="auto"/>
            <w:left w:val="none" w:sz="0" w:space="0" w:color="auto"/>
            <w:bottom w:val="none" w:sz="0" w:space="0" w:color="auto"/>
            <w:right w:val="none" w:sz="0" w:space="0" w:color="auto"/>
          </w:divBdr>
        </w:div>
        <w:div w:id="146826022">
          <w:marLeft w:val="0"/>
          <w:marRight w:val="0"/>
          <w:marTop w:val="0"/>
          <w:marBottom w:val="0"/>
          <w:divBdr>
            <w:top w:val="none" w:sz="0" w:space="0" w:color="auto"/>
            <w:left w:val="none" w:sz="0" w:space="0" w:color="auto"/>
            <w:bottom w:val="none" w:sz="0" w:space="0" w:color="auto"/>
            <w:right w:val="none" w:sz="0" w:space="0" w:color="auto"/>
          </w:divBdr>
        </w:div>
        <w:div w:id="146826640">
          <w:marLeft w:val="0"/>
          <w:marRight w:val="0"/>
          <w:marTop w:val="100"/>
          <w:marBottom w:val="100"/>
          <w:divBdr>
            <w:top w:val="none" w:sz="0" w:space="0" w:color="auto"/>
            <w:left w:val="none" w:sz="0" w:space="0" w:color="auto"/>
            <w:bottom w:val="none" w:sz="0" w:space="0" w:color="auto"/>
            <w:right w:val="none" w:sz="0" w:space="0" w:color="auto"/>
          </w:divBdr>
          <w:divsChild>
            <w:div w:id="787284258">
              <w:marLeft w:val="0"/>
              <w:marRight w:val="0"/>
              <w:marTop w:val="0"/>
              <w:marBottom w:val="0"/>
              <w:divBdr>
                <w:top w:val="none" w:sz="0" w:space="0" w:color="auto"/>
                <w:left w:val="none" w:sz="0" w:space="0" w:color="auto"/>
                <w:bottom w:val="none" w:sz="0" w:space="0" w:color="auto"/>
                <w:right w:val="none" w:sz="0" w:space="0" w:color="auto"/>
              </w:divBdr>
            </w:div>
          </w:divsChild>
        </w:div>
        <w:div w:id="146827650">
          <w:marLeft w:val="0"/>
          <w:marRight w:val="0"/>
          <w:marTop w:val="0"/>
          <w:marBottom w:val="0"/>
          <w:divBdr>
            <w:top w:val="none" w:sz="0" w:space="0" w:color="auto"/>
            <w:left w:val="none" w:sz="0" w:space="0" w:color="auto"/>
            <w:bottom w:val="none" w:sz="0" w:space="0" w:color="auto"/>
            <w:right w:val="none" w:sz="0" w:space="0" w:color="auto"/>
          </w:divBdr>
        </w:div>
        <w:div w:id="146866631">
          <w:marLeft w:val="-125"/>
          <w:marRight w:val="-125"/>
          <w:marTop w:val="0"/>
          <w:marBottom w:val="0"/>
          <w:divBdr>
            <w:top w:val="none" w:sz="0" w:space="0" w:color="auto"/>
            <w:left w:val="none" w:sz="0" w:space="0" w:color="auto"/>
            <w:bottom w:val="none" w:sz="0" w:space="0" w:color="auto"/>
            <w:right w:val="none" w:sz="0" w:space="0" w:color="auto"/>
          </w:divBdr>
          <w:divsChild>
            <w:div w:id="456488031">
              <w:marLeft w:val="0"/>
              <w:marRight w:val="0"/>
              <w:marTop w:val="0"/>
              <w:marBottom w:val="0"/>
              <w:divBdr>
                <w:top w:val="none" w:sz="0" w:space="0" w:color="auto"/>
                <w:left w:val="none" w:sz="0" w:space="0" w:color="auto"/>
                <w:bottom w:val="none" w:sz="0" w:space="0" w:color="auto"/>
                <w:right w:val="none" w:sz="0" w:space="0" w:color="auto"/>
              </w:divBdr>
            </w:div>
            <w:div w:id="786461531">
              <w:marLeft w:val="0"/>
              <w:marRight w:val="0"/>
              <w:marTop w:val="0"/>
              <w:marBottom w:val="0"/>
              <w:divBdr>
                <w:top w:val="none" w:sz="0" w:space="0" w:color="auto"/>
                <w:left w:val="none" w:sz="0" w:space="0" w:color="auto"/>
                <w:bottom w:val="none" w:sz="0" w:space="0" w:color="auto"/>
                <w:right w:val="none" w:sz="0" w:space="0" w:color="auto"/>
              </w:divBdr>
              <w:divsChild>
                <w:div w:id="46847898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46942550">
          <w:marLeft w:val="15"/>
          <w:marRight w:val="225"/>
          <w:marTop w:val="165"/>
          <w:marBottom w:val="105"/>
          <w:divBdr>
            <w:top w:val="none" w:sz="0" w:space="0" w:color="auto"/>
            <w:left w:val="none" w:sz="0" w:space="0" w:color="auto"/>
            <w:bottom w:val="none" w:sz="0" w:space="0" w:color="auto"/>
            <w:right w:val="none" w:sz="0" w:space="0" w:color="auto"/>
          </w:divBdr>
        </w:div>
        <w:div w:id="147016772">
          <w:marLeft w:val="0"/>
          <w:marRight w:val="0"/>
          <w:marTop w:val="0"/>
          <w:marBottom w:val="0"/>
          <w:divBdr>
            <w:top w:val="none" w:sz="0" w:space="0" w:color="auto"/>
            <w:left w:val="none" w:sz="0" w:space="0" w:color="auto"/>
            <w:bottom w:val="none" w:sz="0" w:space="0" w:color="auto"/>
            <w:right w:val="none" w:sz="0" w:space="0" w:color="auto"/>
          </w:divBdr>
          <w:divsChild>
            <w:div w:id="594048529">
              <w:marLeft w:val="-1002"/>
              <w:marRight w:val="0"/>
              <w:marTop w:val="0"/>
              <w:marBottom w:val="0"/>
              <w:divBdr>
                <w:top w:val="none" w:sz="0" w:space="0" w:color="auto"/>
                <w:left w:val="none" w:sz="0" w:space="0" w:color="auto"/>
                <w:bottom w:val="none" w:sz="0" w:space="0" w:color="auto"/>
                <w:right w:val="none" w:sz="0" w:space="0" w:color="auto"/>
              </w:divBdr>
            </w:div>
          </w:divsChild>
        </w:div>
        <w:div w:id="147017636">
          <w:marLeft w:val="-225"/>
          <w:marRight w:val="-225"/>
          <w:marTop w:val="0"/>
          <w:marBottom w:val="0"/>
          <w:divBdr>
            <w:top w:val="none" w:sz="0" w:space="0" w:color="auto"/>
            <w:left w:val="none" w:sz="0" w:space="0" w:color="auto"/>
            <w:bottom w:val="none" w:sz="0" w:space="0" w:color="auto"/>
            <w:right w:val="none" w:sz="0" w:space="0" w:color="auto"/>
          </w:divBdr>
        </w:div>
        <w:div w:id="147065227">
          <w:marLeft w:val="0"/>
          <w:marRight w:val="0"/>
          <w:marTop w:val="100"/>
          <w:marBottom w:val="100"/>
          <w:divBdr>
            <w:top w:val="none" w:sz="0" w:space="0" w:color="auto"/>
            <w:left w:val="none" w:sz="0" w:space="0" w:color="auto"/>
            <w:bottom w:val="none" w:sz="0" w:space="0" w:color="auto"/>
            <w:right w:val="none" w:sz="0" w:space="0" w:color="auto"/>
          </w:divBdr>
        </w:div>
        <w:div w:id="147088964">
          <w:marLeft w:val="-225"/>
          <w:marRight w:val="-225"/>
          <w:marTop w:val="0"/>
          <w:marBottom w:val="0"/>
          <w:divBdr>
            <w:top w:val="none" w:sz="0" w:space="0" w:color="auto"/>
            <w:left w:val="none" w:sz="0" w:space="0" w:color="auto"/>
            <w:bottom w:val="none" w:sz="0" w:space="0" w:color="auto"/>
            <w:right w:val="none" w:sz="0" w:space="0" w:color="auto"/>
          </w:divBdr>
        </w:div>
        <w:div w:id="147092475">
          <w:marLeft w:val="0"/>
          <w:marRight w:val="0"/>
          <w:marTop w:val="0"/>
          <w:marBottom w:val="0"/>
          <w:divBdr>
            <w:top w:val="none" w:sz="0" w:space="0" w:color="auto"/>
            <w:left w:val="none" w:sz="0" w:space="0" w:color="auto"/>
            <w:bottom w:val="none" w:sz="0" w:space="0" w:color="auto"/>
            <w:right w:val="none" w:sz="0" w:space="0" w:color="auto"/>
          </w:divBdr>
          <w:divsChild>
            <w:div w:id="668218088">
              <w:marLeft w:val="0"/>
              <w:marRight w:val="0"/>
              <w:marTop w:val="0"/>
              <w:marBottom w:val="0"/>
              <w:divBdr>
                <w:top w:val="none" w:sz="0" w:space="0" w:color="auto"/>
                <w:left w:val="none" w:sz="0" w:space="0" w:color="auto"/>
                <w:bottom w:val="none" w:sz="0" w:space="0" w:color="auto"/>
                <w:right w:val="none" w:sz="0" w:space="0" w:color="auto"/>
              </w:divBdr>
              <w:divsChild>
                <w:div w:id="4236914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094288">
          <w:marLeft w:val="0"/>
          <w:marRight w:val="0"/>
          <w:marTop w:val="0"/>
          <w:marBottom w:val="240"/>
          <w:divBdr>
            <w:top w:val="none" w:sz="0" w:space="0" w:color="auto"/>
            <w:left w:val="none" w:sz="0" w:space="0" w:color="auto"/>
            <w:bottom w:val="none" w:sz="0" w:space="0" w:color="auto"/>
            <w:right w:val="none" w:sz="0" w:space="0" w:color="auto"/>
          </w:divBdr>
        </w:div>
        <w:div w:id="147139315">
          <w:marLeft w:val="538"/>
          <w:marRight w:val="538"/>
          <w:marTop w:val="376"/>
          <w:marBottom w:val="0"/>
          <w:divBdr>
            <w:top w:val="none" w:sz="0" w:space="0" w:color="auto"/>
            <w:left w:val="none" w:sz="0" w:space="0" w:color="auto"/>
            <w:bottom w:val="none" w:sz="0" w:space="0" w:color="auto"/>
            <w:right w:val="none" w:sz="0" w:space="0" w:color="auto"/>
          </w:divBdr>
        </w:div>
        <w:div w:id="147282600">
          <w:marLeft w:val="0"/>
          <w:marRight w:val="376"/>
          <w:marTop w:val="0"/>
          <w:marBottom w:val="125"/>
          <w:divBdr>
            <w:top w:val="none" w:sz="0" w:space="0" w:color="auto"/>
            <w:left w:val="none" w:sz="0" w:space="0" w:color="auto"/>
            <w:bottom w:val="none" w:sz="0" w:space="0" w:color="auto"/>
            <w:right w:val="none" w:sz="0" w:space="0" w:color="auto"/>
          </w:divBdr>
        </w:div>
        <w:div w:id="147283365">
          <w:marLeft w:val="0"/>
          <w:marRight w:val="0"/>
          <w:marTop w:val="100"/>
          <w:marBottom w:val="100"/>
          <w:divBdr>
            <w:top w:val="none" w:sz="0" w:space="0" w:color="auto"/>
            <w:left w:val="none" w:sz="0" w:space="0" w:color="auto"/>
            <w:bottom w:val="none" w:sz="0" w:space="0" w:color="auto"/>
            <w:right w:val="none" w:sz="0" w:space="0" w:color="auto"/>
          </w:divBdr>
        </w:div>
        <w:div w:id="147283959">
          <w:marLeft w:val="90"/>
          <w:marRight w:val="90"/>
          <w:marTop w:val="90"/>
          <w:marBottom w:val="90"/>
          <w:divBdr>
            <w:top w:val="single" w:sz="6" w:space="0" w:color="CCCCCC"/>
            <w:left w:val="single" w:sz="6" w:space="0" w:color="CCCCCC"/>
            <w:bottom w:val="single" w:sz="6" w:space="0" w:color="CCCCCC"/>
            <w:right w:val="single" w:sz="6" w:space="0" w:color="CCCCCC"/>
          </w:divBdr>
        </w:div>
        <w:div w:id="147284687">
          <w:marLeft w:val="-150"/>
          <w:marRight w:val="-150"/>
          <w:marTop w:val="0"/>
          <w:marBottom w:val="0"/>
          <w:divBdr>
            <w:top w:val="none" w:sz="0" w:space="0" w:color="auto"/>
            <w:left w:val="none" w:sz="0" w:space="0" w:color="auto"/>
            <w:bottom w:val="none" w:sz="0" w:space="0" w:color="auto"/>
            <w:right w:val="none" w:sz="0" w:space="0" w:color="auto"/>
          </w:divBdr>
          <w:divsChild>
            <w:div w:id="373627329">
              <w:marLeft w:val="0"/>
              <w:marRight w:val="0"/>
              <w:marTop w:val="0"/>
              <w:marBottom w:val="0"/>
              <w:divBdr>
                <w:top w:val="none" w:sz="0" w:space="0" w:color="auto"/>
                <w:left w:val="none" w:sz="0" w:space="0" w:color="auto"/>
                <w:bottom w:val="none" w:sz="0" w:space="0" w:color="auto"/>
                <w:right w:val="none" w:sz="0" w:space="0" w:color="auto"/>
              </w:divBdr>
            </w:div>
          </w:divsChild>
        </w:div>
        <w:div w:id="147287660">
          <w:marLeft w:val="0"/>
          <w:marRight w:val="0"/>
          <w:marTop w:val="0"/>
          <w:marBottom w:val="384"/>
          <w:divBdr>
            <w:top w:val="none" w:sz="0" w:space="0" w:color="auto"/>
            <w:left w:val="none" w:sz="0" w:space="0" w:color="auto"/>
            <w:bottom w:val="none" w:sz="0" w:space="0" w:color="auto"/>
            <w:right w:val="none" w:sz="0" w:space="0" w:color="auto"/>
          </w:divBdr>
        </w:div>
        <w:div w:id="147327236">
          <w:marLeft w:val="0"/>
          <w:marRight w:val="0"/>
          <w:marTop w:val="100"/>
          <w:marBottom w:val="100"/>
          <w:divBdr>
            <w:top w:val="none" w:sz="0" w:space="0" w:color="auto"/>
            <w:left w:val="none" w:sz="0" w:space="0" w:color="auto"/>
            <w:bottom w:val="none" w:sz="0" w:space="0" w:color="auto"/>
            <w:right w:val="none" w:sz="0" w:space="0" w:color="auto"/>
          </w:divBdr>
        </w:div>
        <w:div w:id="147331302">
          <w:marLeft w:val="0"/>
          <w:marRight w:val="0"/>
          <w:marTop w:val="0"/>
          <w:marBottom w:val="450"/>
          <w:divBdr>
            <w:top w:val="none" w:sz="0" w:space="0" w:color="auto"/>
            <w:left w:val="none" w:sz="0" w:space="0" w:color="auto"/>
            <w:bottom w:val="none" w:sz="0" w:space="0" w:color="auto"/>
            <w:right w:val="none" w:sz="0" w:space="0" w:color="auto"/>
          </w:divBdr>
          <w:divsChild>
            <w:div w:id="224344261">
              <w:marLeft w:val="0"/>
              <w:marRight w:val="0"/>
              <w:marTop w:val="0"/>
              <w:marBottom w:val="75"/>
              <w:divBdr>
                <w:top w:val="none" w:sz="0" w:space="0" w:color="auto"/>
                <w:left w:val="none" w:sz="0" w:space="0" w:color="auto"/>
                <w:bottom w:val="none" w:sz="0" w:space="0" w:color="auto"/>
                <w:right w:val="none" w:sz="0" w:space="0" w:color="auto"/>
              </w:divBdr>
            </w:div>
          </w:divsChild>
        </w:div>
        <w:div w:id="147403658">
          <w:marLeft w:val="-150"/>
          <w:marRight w:val="-150"/>
          <w:marTop w:val="0"/>
          <w:marBottom w:val="300"/>
          <w:divBdr>
            <w:top w:val="none" w:sz="0" w:space="0" w:color="auto"/>
            <w:left w:val="none" w:sz="0" w:space="0" w:color="auto"/>
            <w:bottom w:val="none" w:sz="0" w:space="0" w:color="auto"/>
            <w:right w:val="none" w:sz="0" w:space="0" w:color="auto"/>
          </w:divBdr>
        </w:div>
        <w:div w:id="147404717">
          <w:marLeft w:val="-225"/>
          <w:marRight w:val="-225"/>
          <w:marTop w:val="0"/>
          <w:marBottom w:val="0"/>
          <w:divBdr>
            <w:top w:val="none" w:sz="0" w:space="0" w:color="auto"/>
            <w:left w:val="none" w:sz="0" w:space="0" w:color="auto"/>
            <w:bottom w:val="none" w:sz="0" w:space="0" w:color="auto"/>
            <w:right w:val="none" w:sz="0" w:space="0" w:color="auto"/>
          </w:divBdr>
        </w:div>
        <w:div w:id="147476058">
          <w:marLeft w:val="1221"/>
          <w:marRight w:val="0"/>
          <w:marTop w:val="0"/>
          <w:marBottom w:val="0"/>
          <w:divBdr>
            <w:top w:val="none" w:sz="0" w:space="0" w:color="auto"/>
            <w:left w:val="none" w:sz="0" w:space="0" w:color="auto"/>
            <w:bottom w:val="none" w:sz="0" w:space="0" w:color="auto"/>
            <w:right w:val="none" w:sz="0" w:space="0" w:color="auto"/>
          </w:divBdr>
        </w:div>
        <w:div w:id="147525347">
          <w:marLeft w:val="0"/>
          <w:marRight w:val="0"/>
          <w:marTop w:val="0"/>
          <w:marBottom w:val="0"/>
          <w:divBdr>
            <w:top w:val="none" w:sz="0" w:space="0" w:color="auto"/>
            <w:left w:val="none" w:sz="0" w:space="0" w:color="auto"/>
            <w:bottom w:val="none" w:sz="0" w:space="0" w:color="auto"/>
            <w:right w:val="none" w:sz="0" w:space="0" w:color="auto"/>
          </w:divBdr>
        </w:div>
        <w:div w:id="147526087">
          <w:marLeft w:val="0"/>
          <w:marRight w:val="0"/>
          <w:marTop w:val="0"/>
          <w:marBottom w:val="0"/>
          <w:divBdr>
            <w:top w:val="none" w:sz="0" w:space="0" w:color="auto"/>
            <w:left w:val="none" w:sz="0" w:space="0" w:color="auto"/>
            <w:bottom w:val="none" w:sz="0" w:space="0" w:color="auto"/>
            <w:right w:val="none" w:sz="0" w:space="0" w:color="auto"/>
          </w:divBdr>
        </w:div>
        <w:div w:id="147551199">
          <w:marLeft w:val="0"/>
          <w:marRight w:val="0"/>
          <w:marTop w:val="0"/>
          <w:marBottom w:val="0"/>
          <w:divBdr>
            <w:top w:val="none" w:sz="0" w:space="0" w:color="auto"/>
            <w:left w:val="none" w:sz="0" w:space="0" w:color="auto"/>
            <w:bottom w:val="none" w:sz="0" w:space="0" w:color="auto"/>
            <w:right w:val="none" w:sz="0" w:space="0" w:color="auto"/>
          </w:divBdr>
        </w:div>
        <w:div w:id="147552564">
          <w:marLeft w:val="0"/>
          <w:marRight w:val="450"/>
          <w:marTop w:val="105"/>
          <w:marBottom w:val="150"/>
          <w:divBdr>
            <w:top w:val="none" w:sz="0" w:space="0" w:color="auto"/>
            <w:left w:val="none" w:sz="0" w:space="0" w:color="auto"/>
            <w:bottom w:val="none" w:sz="0" w:space="0" w:color="auto"/>
            <w:right w:val="none" w:sz="0" w:space="0" w:color="auto"/>
          </w:divBdr>
        </w:div>
        <w:div w:id="147552616">
          <w:marLeft w:val="-225"/>
          <w:marRight w:val="-225"/>
          <w:marTop w:val="0"/>
          <w:marBottom w:val="0"/>
          <w:divBdr>
            <w:top w:val="none" w:sz="0" w:space="0" w:color="auto"/>
            <w:left w:val="none" w:sz="0" w:space="0" w:color="auto"/>
            <w:bottom w:val="none" w:sz="0" w:space="0" w:color="auto"/>
            <w:right w:val="none" w:sz="0" w:space="0" w:color="auto"/>
          </w:divBdr>
        </w:div>
        <w:div w:id="147600336">
          <w:marLeft w:val="0"/>
          <w:marRight w:val="0"/>
          <w:marTop w:val="0"/>
          <w:marBottom w:val="300"/>
          <w:divBdr>
            <w:top w:val="none" w:sz="0" w:space="0" w:color="auto"/>
            <w:left w:val="none" w:sz="0" w:space="0" w:color="auto"/>
            <w:bottom w:val="none" w:sz="0" w:space="0" w:color="auto"/>
            <w:right w:val="none" w:sz="0" w:space="0" w:color="auto"/>
          </w:divBdr>
        </w:div>
        <w:div w:id="147674761">
          <w:marLeft w:val="0"/>
          <w:marRight w:val="0"/>
          <w:marTop w:val="0"/>
          <w:marBottom w:val="0"/>
          <w:divBdr>
            <w:top w:val="none" w:sz="0" w:space="0" w:color="auto"/>
            <w:left w:val="none" w:sz="0" w:space="0" w:color="auto"/>
            <w:bottom w:val="none" w:sz="0" w:space="0" w:color="auto"/>
            <w:right w:val="none" w:sz="0" w:space="0" w:color="auto"/>
          </w:divBdr>
        </w:div>
        <w:div w:id="147676652">
          <w:marLeft w:val="-150"/>
          <w:marRight w:val="-150"/>
          <w:marTop w:val="0"/>
          <w:marBottom w:val="0"/>
          <w:divBdr>
            <w:top w:val="none" w:sz="0" w:space="0" w:color="auto"/>
            <w:left w:val="none" w:sz="0" w:space="0" w:color="auto"/>
            <w:bottom w:val="none" w:sz="0" w:space="0" w:color="auto"/>
            <w:right w:val="none" w:sz="0" w:space="0" w:color="auto"/>
          </w:divBdr>
          <w:divsChild>
            <w:div w:id="754322323">
              <w:marLeft w:val="0"/>
              <w:marRight w:val="0"/>
              <w:marTop w:val="0"/>
              <w:marBottom w:val="0"/>
              <w:divBdr>
                <w:top w:val="none" w:sz="0" w:space="0" w:color="auto"/>
                <w:left w:val="none" w:sz="0" w:space="0" w:color="auto"/>
                <w:bottom w:val="none" w:sz="0" w:space="0" w:color="auto"/>
                <w:right w:val="none" w:sz="0" w:space="0" w:color="auto"/>
              </w:divBdr>
              <w:divsChild>
                <w:div w:id="713895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676932">
          <w:marLeft w:val="0"/>
          <w:marRight w:val="0"/>
          <w:marTop w:val="0"/>
          <w:marBottom w:val="150"/>
          <w:divBdr>
            <w:top w:val="none" w:sz="0" w:space="0" w:color="auto"/>
            <w:left w:val="none" w:sz="0" w:space="0" w:color="auto"/>
            <w:bottom w:val="none" w:sz="0" w:space="0" w:color="auto"/>
            <w:right w:val="none" w:sz="0" w:space="0" w:color="auto"/>
          </w:divBdr>
        </w:div>
        <w:div w:id="147747072">
          <w:marLeft w:val="0"/>
          <w:marRight w:val="300"/>
          <w:marTop w:val="0"/>
          <w:marBottom w:val="150"/>
          <w:divBdr>
            <w:top w:val="none" w:sz="0" w:space="0" w:color="CC0000"/>
            <w:left w:val="none" w:sz="0" w:space="0" w:color="auto"/>
            <w:bottom w:val="none" w:sz="0" w:space="4" w:color="CC0000"/>
            <w:right w:val="single" w:sz="24" w:space="11" w:color="CC0000"/>
          </w:divBdr>
        </w:div>
        <w:div w:id="147792750">
          <w:marLeft w:val="0"/>
          <w:marRight w:val="0"/>
          <w:marTop w:val="0"/>
          <w:marBottom w:val="0"/>
          <w:divBdr>
            <w:top w:val="none" w:sz="0" w:space="0" w:color="auto"/>
            <w:left w:val="none" w:sz="0" w:space="0" w:color="auto"/>
            <w:bottom w:val="none" w:sz="0" w:space="0" w:color="auto"/>
            <w:right w:val="none" w:sz="0" w:space="0" w:color="auto"/>
          </w:divBdr>
        </w:div>
        <w:div w:id="147868314">
          <w:marLeft w:val="0"/>
          <w:marRight w:val="0"/>
          <w:marTop w:val="375"/>
          <w:marBottom w:val="375"/>
          <w:divBdr>
            <w:top w:val="none" w:sz="0" w:space="0" w:color="auto"/>
            <w:left w:val="none" w:sz="0" w:space="0" w:color="auto"/>
            <w:bottom w:val="none" w:sz="0" w:space="0" w:color="auto"/>
            <w:right w:val="none" w:sz="0" w:space="0" w:color="auto"/>
          </w:divBdr>
          <w:divsChild>
            <w:div w:id="35931778">
              <w:marLeft w:val="0"/>
              <w:marRight w:val="-3225"/>
              <w:marTop w:val="0"/>
              <w:marBottom w:val="0"/>
              <w:divBdr>
                <w:top w:val="none" w:sz="0" w:space="0" w:color="auto"/>
                <w:left w:val="none" w:sz="0" w:space="0" w:color="auto"/>
                <w:bottom w:val="none" w:sz="0" w:space="0" w:color="auto"/>
                <w:right w:val="none" w:sz="0" w:space="0" w:color="auto"/>
              </w:divBdr>
            </w:div>
          </w:divsChild>
        </w:div>
        <w:div w:id="147870754">
          <w:marLeft w:val="0"/>
          <w:marRight w:val="0"/>
          <w:marTop w:val="0"/>
          <w:marBottom w:val="0"/>
          <w:divBdr>
            <w:top w:val="none" w:sz="0" w:space="0" w:color="auto"/>
            <w:left w:val="none" w:sz="0" w:space="0" w:color="auto"/>
            <w:bottom w:val="none" w:sz="0" w:space="0" w:color="auto"/>
            <w:right w:val="none" w:sz="0" w:space="0" w:color="auto"/>
          </w:divBdr>
        </w:div>
        <w:div w:id="147940123">
          <w:marLeft w:val="0"/>
          <w:marRight w:val="0"/>
          <w:marTop w:val="0"/>
          <w:marBottom w:val="0"/>
          <w:divBdr>
            <w:top w:val="single" w:sz="2" w:space="0" w:color="E0E0E0"/>
            <w:left w:val="single" w:sz="2" w:space="0" w:color="E0E0E0"/>
            <w:bottom w:val="single" w:sz="2" w:space="0" w:color="E0E0E0"/>
            <w:right w:val="single" w:sz="2" w:space="0" w:color="E0E0E0"/>
          </w:divBdr>
        </w:div>
        <w:div w:id="14794253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7944496">
          <w:marLeft w:val="-150"/>
          <w:marRight w:val="-150"/>
          <w:marTop w:val="0"/>
          <w:marBottom w:val="0"/>
          <w:divBdr>
            <w:top w:val="none" w:sz="0" w:space="0" w:color="auto"/>
            <w:left w:val="none" w:sz="0" w:space="0" w:color="auto"/>
            <w:bottom w:val="none" w:sz="0" w:space="0" w:color="auto"/>
            <w:right w:val="none" w:sz="0" w:space="0" w:color="auto"/>
          </w:divBdr>
          <w:divsChild>
            <w:div w:id="468255471">
              <w:marLeft w:val="0"/>
              <w:marRight w:val="0"/>
              <w:marTop w:val="0"/>
              <w:marBottom w:val="0"/>
              <w:divBdr>
                <w:top w:val="none" w:sz="0" w:space="0" w:color="auto"/>
                <w:left w:val="none" w:sz="0" w:space="0" w:color="auto"/>
                <w:bottom w:val="none" w:sz="0" w:space="0" w:color="auto"/>
                <w:right w:val="none" w:sz="0" w:space="0" w:color="auto"/>
              </w:divBdr>
            </w:div>
          </w:divsChild>
        </w:div>
        <w:div w:id="147946032">
          <w:marLeft w:val="-225"/>
          <w:marRight w:val="-225"/>
          <w:marTop w:val="0"/>
          <w:marBottom w:val="0"/>
          <w:divBdr>
            <w:top w:val="none" w:sz="0" w:space="0" w:color="auto"/>
            <w:left w:val="none" w:sz="0" w:space="0" w:color="auto"/>
            <w:bottom w:val="none" w:sz="0" w:space="0" w:color="auto"/>
            <w:right w:val="none" w:sz="0" w:space="0" w:color="auto"/>
          </w:divBdr>
        </w:div>
        <w:div w:id="147981391">
          <w:marLeft w:val="0"/>
          <w:marRight w:val="0"/>
          <w:marTop w:val="0"/>
          <w:marBottom w:val="0"/>
          <w:divBdr>
            <w:top w:val="none" w:sz="0" w:space="0" w:color="auto"/>
            <w:left w:val="none" w:sz="0" w:space="0" w:color="auto"/>
            <w:bottom w:val="none" w:sz="0" w:space="0" w:color="auto"/>
            <w:right w:val="none" w:sz="0" w:space="0" w:color="auto"/>
          </w:divBdr>
        </w:div>
        <w:div w:id="148252395">
          <w:marLeft w:val="0"/>
          <w:marRight w:val="0"/>
          <w:marTop w:val="0"/>
          <w:marBottom w:val="0"/>
          <w:divBdr>
            <w:top w:val="single" w:sz="2" w:space="0" w:color="E0E0E0"/>
            <w:left w:val="single" w:sz="2" w:space="0" w:color="E0E0E0"/>
            <w:bottom w:val="single" w:sz="2" w:space="0" w:color="E0E0E0"/>
            <w:right w:val="single" w:sz="2" w:space="0" w:color="E0E0E0"/>
          </w:divBdr>
        </w:div>
        <w:div w:id="148374948">
          <w:marLeft w:val="0"/>
          <w:marRight w:val="0"/>
          <w:marTop w:val="0"/>
          <w:marBottom w:val="0"/>
          <w:divBdr>
            <w:top w:val="none" w:sz="0" w:space="0" w:color="auto"/>
            <w:left w:val="none" w:sz="0" w:space="0" w:color="auto"/>
            <w:bottom w:val="none" w:sz="0" w:space="0" w:color="auto"/>
            <w:right w:val="none" w:sz="0" w:space="0" w:color="auto"/>
          </w:divBdr>
        </w:div>
        <w:div w:id="148518891">
          <w:marLeft w:val="1463"/>
          <w:marRight w:val="0"/>
          <w:marTop w:val="0"/>
          <w:marBottom w:val="0"/>
          <w:divBdr>
            <w:top w:val="none" w:sz="0" w:space="0" w:color="auto"/>
            <w:left w:val="none" w:sz="0" w:space="0" w:color="auto"/>
            <w:bottom w:val="none" w:sz="0" w:space="0" w:color="auto"/>
            <w:right w:val="none" w:sz="0" w:space="0" w:color="auto"/>
          </w:divBdr>
        </w:div>
        <w:div w:id="148521436">
          <w:marLeft w:val="-188"/>
          <w:marRight w:val="-188"/>
          <w:marTop w:val="0"/>
          <w:marBottom w:val="0"/>
          <w:divBdr>
            <w:top w:val="none" w:sz="0" w:space="0" w:color="auto"/>
            <w:left w:val="none" w:sz="0" w:space="0" w:color="auto"/>
            <w:bottom w:val="none" w:sz="0" w:space="0" w:color="auto"/>
            <w:right w:val="none" w:sz="0" w:space="0" w:color="auto"/>
          </w:divBdr>
        </w:div>
        <w:div w:id="148521583">
          <w:marLeft w:val="0"/>
          <w:marRight w:val="0"/>
          <w:marTop w:val="0"/>
          <w:marBottom w:val="0"/>
          <w:divBdr>
            <w:top w:val="none" w:sz="0" w:space="6" w:color="DDDDDD"/>
            <w:left w:val="none" w:sz="0" w:space="9" w:color="DDDDDD"/>
            <w:bottom w:val="single" w:sz="4" w:space="6" w:color="DDDDDD"/>
            <w:right w:val="none" w:sz="0" w:space="9" w:color="DDDDDD"/>
          </w:divBdr>
        </w:div>
        <w:div w:id="148523937">
          <w:marLeft w:val="0"/>
          <w:marRight w:val="136"/>
          <w:marTop w:val="0"/>
          <w:marBottom w:val="136"/>
          <w:divBdr>
            <w:top w:val="none" w:sz="0" w:space="0" w:color="auto"/>
            <w:left w:val="none" w:sz="0" w:space="0" w:color="auto"/>
            <w:bottom w:val="none" w:sz="0" w:space="0" w:color="auto"/>
            <w:right w:val="none" w:sz="0" w:space="0" w:color="auto"/>
          </w:divBdr>
        </w:div>
        <w:div w:id="148595761">
          <w:marLeft w:val="0"/>
          <w:marRight w:val="0"/>
          <w:marTop w:val="0"/>
          <w:marBottom w:val="0"/>
          <w:divBdr>
            <w:top w:val="none" w:sz="0" w:space="0" w:color="auto"/>
            <w:left w:val="none" w:sz="0" w:space="0" w:color="auto"/>
            <w:bottom w:val="none" w:sz="0" w:space="0" w:color="auto"/>
            <w:right w:val="none" w:sz="0" w:space="0" w:color="auto"/>
          </w:divBdr>
        </w:div>
        <w:div w:id="148596972">
          <w:marLeft w:val="0"/>
          <w:marRight w:val="0"/>
          <w:marTop w:val="0"/>
          <w:marBottom w:val="300"/>
          <w:divBdr>
            <w:top w:val="none" w:sz="0" w:space="0" w:color="auto"/>
            <w:left w:val="none" w:sz="0" w:space="0" w:color="auto"/>
            <w:bottom w:val="none" w:sz="0" w:space="0" w:color="auto"/>
            <w:right w:val="none" w:sz="0" w:space="0" w:color="auto"/>
          </w:divBdr>
        </w:div>
        <w:div w:id="148638108">
          <w:marLeft w:val="0"/>
          <w:marRight w:val="0"/>
          <w:marTop w:val="0"/>
          <w:marBottom w:val="0"/>
          <w:divBdr>
            <w:top w:val="none" w:sz="0" w:space="0" w:color="auto"/>
            <w:left w:val="none" w:sz="0" w:space="0" w:color="auto"/>
            <w:bottom w:val="none" w:sz="0" w:space="0" w:color="auto"/>
            <w:right w:val="none" w:sz="0" w:space="0" w:color="auto"/>
          </w:divBdr>
        </w:div>
        <w:div w:id="1486400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8642246">
          <w:marLeft w:val="0"/>
          <w:marRight w:val="0"/>
          <w:marTop w:val="100"/>
          <w:marBottom w:val="100"/>
          <w:divBdr>
            <w:top w:val="none" w:sz="0" w:space="0" w:color="auto"/>
            <w:left w:val="none" w:sz="0" w:space="0" w:color="auto"/>
            <w:bottom w:val="none" w:sz="0" w:space="0" w:color="auto"/>
            <w:right w:val="none" w:sz="0" w:space="0" w:color="auto"/>
          </w:divBdr>
        </w:div>
        <w:div w:id="148717118">
          <w:marLeft w:val="-225"/>
          <w:marRight w:val="-225"/>
          <w:marTop w:val="0"/>
          <w:marBottom w:val="0"/>
          <w:divBdr>
            <w:top w:val="none" w:sz="0" w:space="0" w:color="auto"/>
            <w:left w:val="none" w:sz="0" w:space="0" w:color="auto"/>
            <w:bottom w:val="none" w:sz="0" w:space="0" w:color="auto"/>
            <w:right w:val="none" w:sz="0" w:space="0" w:color="auto"/>
          </w:divBdr>
        </w:div>
        <w:div w:id="148786753">
          <w:marLeft w:val="0"/>
          <w:marRight w:val="0"/>
          <w:marTop w:val="0"/>
          <w:marBottom w:val="0"/>
          <w:divBdr>
            <w:top w:val="none" w:sz="0" w:space="8" w:color="DDDDDD"/>
            <w:left w:val="none" w:sz="0" w:space="11" w:color="DDDDDD"/>
            <w:bottom w:val="single" w:sz="6" w:space="8" w:color="DDDDDD"/>
            <w:right w:val="none" w:sz="0" w:space="11" w:color="DDDDDD"/>
          </w:divBdr>
        </w:div>
        <w:div w:id="148795514">
          <w:marLeft w:val="-188"/>
          <w:marRight w:val="-188"/>
          <w:marTop w:val="0"/>
          <w:marBottom w:val="0"/>
          <w:divBdr>
            <w:top w:val="none" w:sz="0" w:space="0" w:color="auto"/>
            <w:left w:val="none" w:sz="0" w:space="0" w:color="auto"/>
            <w:bottom w:val="none" w:sz="0" w:space="0" w:color="auto"/>
            <w:right w:val="none" w:sz="0" w:space="0" w:color="auto"/>
          </w:divBdr>
          <w:divsChild>
            <w:div w:id="149759426">
              <w:marLeft w:val="0"/>
              <w:marRight w:val="0"/>
              <w:marTop w:val="0"/>
              <w:marBottom w:val="0"/>
              <w:divBdr>
                <w:top w:val="none" w:sz="0" w:space="0" w:color="auto"/>
                <w:left w:val="none" w:sz="0" w:space="0" w:color="auto"/>
                <w:bottom w:val="none" w:sz="0" w:space="0" w:color="auto"/>
                <w:right w:val="none" w:sz="0" w:space="0" w:color="auto"/>
              </w:divBdr>
            </w:div>
          </w:divsChild>
        </w:div>
        <w:div w:id="148837745">
          <w:marLeft w:val="-188"/>
          <w:marRight w:val="-188"/>
          <w:marTop w:val="0"/>
          <w:marBottom w:val="0"/>
          <w:divBdr>
            <w:top w:val="none" w:sz="0" w:space="0" w:color="auto"/>
            <w:left w:val="none" w:sz="0" w:space="0" w:color="auto"/>
            <w:bottom w:val="none" w:sz="0" w:space="0" w:color="auto"/>
            <w:right w:val="none" w:sz="0" w:space="0" w:color="auto"/>
          </w:divBdr>
          <w:divsChild>
            <w:div w:id="715591534">
              <w:marLeft w:val="1221"/>
              <w:marRight w:val="0"/>
              <w:marTop w:val="0"/>
              <w:marBottom w:val="0"/>
              <w:divBdr>
                <w:top w:val="none" w:sz="0" w:space="0" w:color="auto"/>
                <w:left w:val="none" w:sz="0" w:space="0" w:color="auto"/>
                <w:bottom w:val="none" w:sz="0" w:space="0" w:color="auto"/>
                <w:right w:val="none" w:sz="0" w:space="0" w:color="auto"/>
              </w:divBdr>
              <w:divsChild>
                <w:div w:id="605699241">
                  <w:marLeft w:val="0"/>
                  <w:marRight w:val="0"/>
                  <w:marTop w:val="0"/>
                  <w:marBottom w:val="263"/>
                  <w:divBdr>
                    <w:top w:val="none" w:sz="0" w:space="0" w:color="auto"/>
                    <w:left w:val="none" w:sz="0" w:space="0" w:color="auto"/>
                    <w:bottom w:val="none" w:sz="0" w:space="0" w:color="auto"/>
                    <w:right w:val="none" w:sz="0" w:space="0" w:color="auto"/>
                  </w:divBdr>
                  <w:divsChild>
                    <w:div w:id="544685428">
                      <w:marLeft w:val="0"/>
                      <w:marRight w:val="0"/>
                      <w:marTop w:val="0"/>
                      <w:marBottom w:val="0"/>
                      <w:divBdr>
                        <w:top w:val="none" w:sz="0" w:space="0" w:color="auto"/>
                        <w:left w:val="none" w:sz="0" w:space="0" w:color="auto"/>
                        <w:bottom w:val="none" w:sz="0" w:space="0" w:color="auto"/>
                        <w:right w:val="none" w:sz="0" w:space="0" w:color="auto"/>
                      </w:divBdr>
                    </w:div>
                    <w:div w:id="557979026">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sChild>
        </w:div>
        <w:div w:id="148907636">
          <w:marLeft w:val="0"/>
          <w:marRight w:val="0"/>
          <w:marTop w:val="0"/>
          <w:marBottom w:val="0"/>
          <w:divBdr>
            <w:top w:val="none" w:sz="0" w:space="0" w:color="auto"/>
            <w:left w:val="none" w:sz="0" w:space="0" w:color="auto"/>
            <w:bottom w:val="none" w:sz="0" w:space="0" w:color="auto"/>
            <w:right w:val="none" w:sz="0" w:space="0" w:color="auto"/>
          </w:divBdr>
        </w:div>
        <w:div w:id="148909764">
          <w:marLeft w:val="-150"/>
          <w:marRight w:val="-150"/>
          <w:marTop w:val="0"/>
          <w:marBottom w:val="0"/>
          <w:divBdr>
            <w:top w:val="none" w:sz="0" w:space="0" w:color="auto"/>
            <w:left w:val="none" w:sz="0" w:space="0" w:color="auto"/>
            <w:bottom w:val="none" w:sz="0" w:space="0" w:color="auto"/>
            <w:right w:val="none" w:sz="0" w:space="0" w:color="auto"/>
          </w:divBdr>
        </w:div>
        <w:div w:id="148985714">
          <w:marLeft w:val="0"/>
          <w:marRight w:val="0"/>
          <w:marTop w:val="0"/>
          <w:marBottom w:val="75"/>
          <w:divBdr>
            <w:top w:val="none" w:sz="0" w:space="0" w:color="auto"/>
            <w:left w:val="none" w:sz="0" w:space="0" w:color="auto"/>
            <w:bottom w:val="none" w:sz="0" w:space="0" w:color="auto"/>
            <w:right w:val="none" w:sz="0" w:space="0" w:color="auto"/>
          </w:divBdr>
        </w:div>
        <w:div w:id="148988650">
          <w:marLeft w:val="0"/>
          <w:marRight w:val="0"/>
          <w:marTop w:val="0"/>
          <w:marBottom w:val="0"/>
          <w:divBdr>
            <w:top w:val="none" w:sz="0" w:space="0" w:color="auto"/>
            <w:left w:val="none" w:sz="0" w:space="0" w:color="auto"/>
            <w:bottom w:val="none" w:sz="0" w:space="0" w:color="auto"/>
            <w:right w:val="none" w:sz="0" w:space="0" w:color="auto"/>
          </w:divBdr>
        </w:div>
        <w:div w:id="149029417">
          <w:marLeft w:val="0"/>
          <w:marRight w:val="0"/>
          <w:marTop w:val="0"/>
          <w:marBottom w:val="384"/>
          <w:divBdr>
            <w:top w:val="none" w:sz="0" w:space="0" w:color="auto"/>
            <w:left w:val="none" w:sz="0" w:space="0" w:color="auto"/>
            <w:bottom w:val="none" w:sz="0" w:space="0" w:color="auto"/>
            <w:right w:val="none" w:sz="0" w:space="0" w:color="auto"/>
          </w:divBdr>
        </w:div>
        <w:div w:id="149056337">
          <w:marLeft w:val="750"/>
          <w:marRight w:val="0"/>
          <w:marTop w:val="0"/>
          <w:marBottom w:val="0"/>
          <w:divBdr>
            <w:top w:val="none" w:sz="0" w:space="0" w:color="auto"/>
            <w:left w:val="none" w:sz="0" w:space="0" w:color="auto"/>
            <w:bottom w:val="none" w:sz="0" w:space="0" w:color="auto"/>
            <w:right w:val="none" w:sz="0" w:space="0" w:color="auto"/>
          </w:divBdr>
          <w:divsChild>
            <w:div w:id="323362038">
              <w:marLeft w:val="15"/>
              <w:marRight w:val="225"/>
              <w:marTop w:val="225"/>
              <w:marBottom w:val="105"/>
              <w:divBdr>
                <w:top w:val="none" w:sz="0" w:space="0" w:color="auto"/>
                <w:left w:val="none" w:sz="0" w:space="0" w:color="auto"/>
                <w:bottom w:val="none" w:sz="0" w:space="0" w:color="auto"/>
                <w:right w:val="none" w:sz="0" w:space="0" w:color="auto"/>
              </w:divBdr>
            </w:div>
          </w:divsChild>
        </w:div>
        <w:div w:id="149058547">
          <w:marLeft w:val="0"/>
          <w:marRight w:val="0"/>
          <w:marTop w:val="0"/>
          <w:marBottom w:val="0"/>
          <w:divBdr>
            <w:top w:val="none" w:sz="0" w:space="0" w:color="auto"/>
            <w:left w:val="none" w:sz="0" w:space="0" w:color="auto"/>
            <w:bottom w:val="none" w:sz="0" w:space="0" w:color="auto"/>
            <w:right w:val="none" w:sz="0" w:space="0" w:color="auto"/>
          </w:divBdr>
        </w:div>
        <w:div w:id="149100893">
          <w:marLeft w:val="0"/>
          <w:marRight w:val="0"/>
          <w:marTop w:val="100"/>
          <w:marBottom w:val="100"/>
          <w:divBdr>
            <w:top w:val="none" w:sz="0" w:space="0" w:color="auto"/>
            <w:left w:val="none" w:sz="0" w:space="0" w:color="auto"/>
            <w:bottom w:val="none" w:sz="0" w:space="0" w:color="auto"/>
            <w:right w:val="none" w:sz="0" w:space="0" w:color="auto"/>
          </w:divBdr>
        </w:div>
        <w:div w:id="149172847">
          <w:marLeft w:val="0"/>
          <w:marRight w:val="0"/>
          <w:marTop w:val="0"/>
          <w:marBottom w:val="0"/>
          <w:divBdr>
            <w:top w:val="none" w:sz="0" w:space="0" w:color="auto"/>
            <w:left w:val="none" w:sz="0" w:space="0" w:color="auto"/>
            <w:bottom w:val="none" w:sz="0" w:space="0" w:color="auto"/>
            <w:right w:val="none" w:sz="0" w:space="0" w:color="auto"/>
          </w:divBdr>
          <w:divsChild>
            <w:div w:id="780221514">
              <w:marLeft w:val="0"/>
              <w:marRight w:val="0"/>
              <w:marTop w:val="0"/>
              <w:marBottom w:val="345"/>
              <w:divBdr>
                <w:top w:val="none" w:sz="0" w:space="0" w:color="auto"/>
                <w:left w:val="none" w:sz="0" w:space="0" w:color="auto"/>
                <w:bottom w:val="none" w:sz="0" w:space="0" w:color="auto"/>
                <w:right w:val="none" w:sz="0" w:space="0" w:color="auto"/>
              </w:divBdr>
            </w:div>
          </w:divsChild>
        </w:div>
        <w:div w:id="149177424">
          <w:marLeft w:val="0"/>
          <w:marRight w:val="0"/>
          <w:marTop w:val="0"/>
          <w:marBottom w:val="450"/>
          <w:divBdr>
            <w:top w:val="none" w:sz="0" w:space="0" w:color="auto"/>
            <w:left w:val="none" w:sz="0" w:space="0" w:color="auto"/>
            <w:bottom w:val="none" w:sz="0" w:space="0" w:color="auto"/>
            <w:right w:val="none" w:sz="0" w:space="0" w:color="auto"/>
          </w:divBdr>
        </w:div>
        <w:div w:id="149178703">
          <w:marLeft w:val="0"/>
          <w:marRight w:val="0"/>
          <w:marTop w:val="750"/>
          <w:marBottom w:val="0"/>
          <w:divBdr>
            <w:top w:val="none" w:sz="0" w:space="0" w:color="auto"/>
            <w:left w:val="none" w:sz="0" w:space="0" w:color="auto"/>
            <w:bottom w:val="none" w:sz="0" w:space="0" w:color="auto"/>
            <w:right w:val="none" w:sz="0" w:space="0" w:color="auto"/>
          </w:divBdr>
          <w:divsChild>
            <w:div w:id="500583590">
              <w:marLeft w:val="0"/>
              <w:marRight w:val="0"/>
              <w:marTop w:val="0"/>
              <w:marBottom w:val="0"/>
              <w:divBdr>
                <w:top w:val="none" w:sz="0" w:space="0" w:color="auto"/>
                <w:left w:val="none" w:sz="0" w:space="0" w:color="auto"/>
                <w:bottom w:val="none" w:sz="0" w:space="0" w:color="auto"/>
                <w:right w:val="none" w:sz="0" w:space="0" w:color="auto"/>
              </w:divBdr>
            </w:div>
          </w:divsChild>
        </w:div>
        <w:div w:id="149254879">
          <w:marLeft w:val="0"/>
          <w:marRight w:val="0"/>
          <w:marTop w:val="0"/>
          <w:marBottom w:val="0"/>
          <w:divBdr>
            <w:top w:val="none" w:sz="0" w:space="0" w:color="auto"/>
            <w:left w:val="none" w:sz="0" w:space="0" w:color="auto"/>
            <w:bottom w:val="none" w:sz="0" w:space="0" w:color="auto"/>
            <w:right w:val="none" w:sz="0" w:space="0" w:color="auto"/>
          </w:divBdr>
        </w:div>
        <w:div w:id="149255499">
          <w:marLeft w:val="0"/>
          <w:marRight w:val="0"/>
          <w:marTop w:val="0"/>
          <w:marBottom w:val="0"/>
          <w:divBdr>
            <w:top w:val="none" w:sz="0" w:space="0" w:color="auto"/>
            <w:left w:val="none" w:sz="0" w:space="0" w:color="auto"/>
            <w:bottom w:val="none" w:sz="0" w:space="0" w:color="auto"/>
            <w:right w:val="none" w:sz="0" w:space="0" w:color="auto"/>
          </w:divBdr>
          <w:divsChild>
            <w:div w:id="15549346">
              <w:marLeft w:val="0"/>
              <w:marRight w:val="0"/>
              <w:marTop w:val="0"/>
              <w:marBottom w:val="0"/>
              <w:divBdr>
                <w:top w:val="none" w:sz="0" w:space="0" w:color="auto"/>
                <w:left w:val="none" w:sz="0" w:space="0" w:color="auto"/>
                <w:bottom w:val="none" w:sz="0" w:space="0" w:color="auto"/>
                <w:right w:val="none" w:sz="0" w:space="0" w:color="auto"/>
              </w:divBdr>
            </w:div>
            <w:div w:id="704716718">
              <w:marLeft w:val="0"/>
              <w:marRight w:val="0"/>
              <w:marTop w:val="0"/>
              <w:marBottom w:val="0"/>
              <w:divBdr>
                <w:top w:val="none" w:sz="0" w:space="0" w:color="auto"/>
                <w:left w:val="none" w:sz="0" w:space="0" w:color="auto"/>
                <w:bottom w:val="none" w:sz="0" w:space="0" w:color="auto"/>
                <w:right w:val="none" w:sz="0" w:space="0" w:color="auto"/>
              </w:divBdr>
            </w:div>
          </w:divsChild>
        </w:div>
        <w:div w:id="149256942">
          <w:marLeft w:val="750"/>
          <w:marRight w:val="1500"/>
          <w:marTop w:val="0"/>
          <w:marBottom w:val="0"/>
          <w:divBdr>
            <w:top w:val="none" w:sz="0" w:space="0" w:color="auto"/>
            <w:left w:val="none" w:sz="0" w:space="0" w:color="auto"/>
            <w:bottom w:val="none" w:sz="0" w:space="0" w:color="auto"/>
            <w:right w:val="none" w:sz="0" w:space="0" w:color="auto"/>
          </w:divBdr>
        </w:div>
        <w:div w:id="149295346">
          <w:marLeft w:val="0"/>
          <w:marRight w:val="0"/>
          <w:marTop w:val="0"/>
          <w:marBottom w:val="0"/>
          <w:divBdr>
            <w:top w:val="none" w:sz="0" w:space="0" w:color="auto"/>
            <w:left w:val="none" w:sz="0" w:space="0" w:color="auto"/>
            <w:bottom w:val="none" w:sz="0" w:space="0" w:color="auto"/>
            <w:right w:val="none" w:sz="0" w:space="0" w:color="auto"/>
          </w:divBdr>
          <w:divsChild>
            <w:div w:id="354616010">
              <w:marLeft w:val="0"/>
              <w:marRight w:val="0"/>
              <w:marTop w:val="0"/>
              <w:marBottom w:val="0"/>
              <w:divBdr>
                <w:top w:val="none" w:sz="0" w:space="0" w:color="auto"/>
                <w:left w:val="none" w:sz="0" w:space="0" w:color="auto"/>
                <w:bottom w:val="none" w:sz="0" w:space="0" w:color="auto"/>
                <w:right w:val="none" w:sz="0" w:space="0" w:color="auto"/>
              </w:divBdr>
            </w:div>
          </w:divsChild>
        </w:div>
        <w:div w:id="149297305">
          <w:marLeft w:val="0"/>
          <w:marRight w:val="0"/>
          <w:marTop w:val="0"/>
          <w:marBottom w:val="0"/>
          <w:divBdr>
            <w:top w:val="none" w:sz="0" w:space="0" w:color="auto"/>
            <w:left w:val="none" w:sz="0" w:space="0" w:color="auto"/>
            <w:bottom w:val="none" w:sz="0" w:space="0" w:color="auto"/>
            <w:right w:val="none" w:sz="0" w:space="0" w:color="auto"/>
          </w:divBdr>
        </w:div>
        <w:div w:id="149297771">
          <w:marLeft w:val="0"/>
          <w:marRight w:val="1628"/>
          <w:marTop w:val="0"/>
          <w:marBottom w:val="0"/>
          <w:divBdr>
            <w:top w:val="none" w:sz="0" w:space="0" w:color="auto"/>
            <w:left w:val="none" w:sz="0" w:space="0" w:color="auto"/>
            <w:bottom w:val="none" w:sz="0" w:space="0" w:color="auto"/>
            <w:right w:val="none" w:sz="0" w:space="0" w:color="auto"/>
          </w:divBdr>
        </w:div>
        <w:div w:id="149298066">
          <w:marLeft w:val="-150"/>
          <w:marRight w:val="-150"/>
          <w:marTop w:val="0"/>
          <w:marBottom w:val="0"/>
          <w:divBdr>
            <w:top w:val="none" w:sz="0" w:space="0" w:color="auto"/>
            <w:left w:val="none" w:sz="0" w:space="0" w:color="auto"/>
            <w:bottom w:val="none" w:sz="0" w:space="0" w:color="auto"/>
            <w:right w:val="none" w:sz="0" w:space="0" w:color="auto"/>
          </w:divBdr>
        </w:div>
        <w:div w:id="149298313">
          <w:marLeft w:val="0"/>
          <w:marRight w:val="0"/>
          <w:marTop w:val="0"/>
          <w:marBottom w:val="0"/>
          <w:divBdr>
            <w:top w:val="none" w:sz="0" w:space="0" w:color="auto"/>
            <w:left w:val="none" w:sz="0" w:space="0" w:color="auto"/>
            <w:bottom w:val="none" w:sz="0" w:space="0" w:color="auto"/>
            <w:right w:val="none" w:sz="0" w:space="0" w:color="auto"/>
          </w:divBdr>
        </w:div>
        <w:div w:id="149374269">
          <w:marLeft w:val="0"/>
          <w:marRight w:val="0"/>
          <w:marTop w:val="0"/>
          <w:marBottom w:val="0"/>
          <w:divBdr>
            <w:top w:val="single" w:sz="2" w:space="0" w:color="E0E0E0"/>
            <w:left w:val="single" w:sz="2" w:space="0" w:color="E0E0E0"/>
            <w:bottom w:val="single" w:sz="2" w:space="0" w:color="E0E0E0"/>
            <w:right w:val="single" w:sz="2" w:space="0" w:color="E0E0E0"/>
          </w:divBdr>
        </w:div>
        <w:div w:id="149374898">
          <w:marLeft w:val="0"/>
          <w:marRight w:val="0"/>
          <w:marTop w:val="0"/>
          <w:marBottom w:val="0"/>
          <w:divBdr>
            <w:top w:val="none" w:sz="0" w:space="0" w:color="auto"/>
            <w:left w:val="none" w:sz="0" w:space="0" w:color="auto"/>
            <w:bottom w:val="none" w:sz="0" w:space="0" w:color="auto"/>
            <w:right w:val="none" w:sz="0" w:space="0" w:color="auto"/>
          </w:divBdr>
        </w:div>
        <w:div w:id="149443953">
          <w:marLeft w:val="0"/>
          <w:marRight w:val="0"/>
          <w:marTop w:val="0"/>
          <w:marBottom w:val="0"/>
          <w:divBdr>
            <w:top w:val="none" w:sz="0" w:space="0" w:color="auto"/>
            <w:left w:val="none" w:sz="0" w:space="0" w:color="auto"/>
            <w:bottom w:val="none" w:sz="0" w:space="0" w:color="auto"/>
            <w:right w:val="none" w:sz="0" w:space="0" w:color="auto"/>
          </w:divBdr>
          <w:divsChild>
            <w:div w:id="128741198">
              <w:marLeft w:val="0"/>
              <w:marRight w:val="63"/>
              <w:marTop w:val="63"/>
              <w:marBottom w:val="0"/>
              <w:divBdr>
                <w:top w:val="none" w:sz="0" w:space="0" w:color="auto"/>
                <w:left w:val="none" w:sz="0" w:space="0" w:color="auto"/>
                <w:bottom w:val="none" w:sz="0" w:space="0" w:color="auto"/>
                <w:right w:val="none" w:sz="0" w:space="0" w:color="auto"/>
              </w:divBdr>
            </w:div>
            <w:div w:id="445543295">
              <w:marLeft w:val="0"/>
              <w:marRight w:val="0"/>
              <w:marTop w:val="63"/>
              <w:marBottom w:val="0"/>
              <w:divBdr>
                <w:top w:val="none" w:sz="0" w:space="0" w:color="auto"/>
                <w:left w:val="none" w:sz="0" w:space="0" w:color="auto"/>
                <w:bottom w:val="none" w:sz="0" w:space="0" w:color="auto"/>
                <w:right w:val="none" w:sz="0" w:space="0" w:color="auto"/>
              </w:divBdr>
            </w:div>
          </w:divsChild>
        </w:div>
        <w:div w:id="149444979">
          <w:marLeft w:val="0"/>
          <w:marRight w:val="0"/>
          <w:marTop w:val="0"/>
          <w:marBottom w:val="300"/>
          <w:divBdr>
            <w:top w:val="none" w:sz="0" w:space="0" w:color="auto"/>
            <w:left w:val="none" w:sz="0" w:space="0" w:color="auto"/>
            <w:bottom w:val="none" w:sz="0" w:space="0" w:color="auto"/>
            <w:right w:val="none" w:sz="0" w:space="0" w:color="auto"/>
          </w:divBdr>
          <w:divsChild>
            <w:div w:id="10840252">
              <w:marLeft w:val="0"/>
              <w:marRight w:val="0"/>
              <w:marTop w:val="0"/>
              <w:marBottom w:val="0"/>
              <w:divBdr>
                <w:top w:val="none" w:sz="0" w:space="0" w:color="auto"/>
                <w:left w:val="none" w:sz="0" w:space="0" w:color="auto"/>
                <w:bottom w:val="none" w:sz="0" w:space="0" w:color="auto"/>
                <w:right w:val="none" w:sz="0" w:space="0" w:color="auto"/>
              </w:divBdr>
            </w:div>
          </w:divsChild>
        </w:div>
        <w:div w:id="149560882">
          <w:marLeft w:val="0"/>
          <w:marRight w:val="0"/>
          <w:marTop w:val="0"/>
          <w:marBottom w:val="240"/>
          <w:divBdr>
            <w:top w:val="none" w:sz="0" w:space="0" w:color="auto"/>
            <w:left w:val="none" w:sz="0" w:space="0" w:color="auto"/>
            <w:bottom w:val="none" w:sz="0" w:space="0" w:color="auto"/>
            <w:right w:val="none" w:sz="0" w:space="0" w:color="auto"/>
          </w:divBdr>
        </w:div>
        <w:div w:id="149637611">
          <w:marLeft w:val="0"/>
          <w:marRight w:val="0"/>
          <w:marTop w:val="313"/>
          <w:marBottom w:val="313"/>
          <w:divBdr>
            <w:top w:val="none" w:sz="0" w:space="0" w:color="auto"/>
            <w:left w:val="none" w:sz="0" w:space="0" w:color="auto"/>
            <w:bottom w:val="none" w:sz="0" w:space="0" w:color="auto"/>
            <w:right w:val="none" w:sz="0" w:space="0" w:color="auto"/>
          </w:divBdr>
          <w:divsChild>
            <w:div w:id="466094031">
              <w:marLeft w:val="0"/>
              <w:marRight w:val="-2692"/>
              <w:marTop w:val="0"/>
              <w:marBottom w:val="0"/>
              <w:divBdr>
                <w:top w:val="none" w:sz="0" w:space="0" w:color="auto"/>
                <w:left w:val="none" w:sz="0" w:space="0" w:color="auto"/>
                <w:bottom w:val="none" w:sz="0" w:space="0" w:color="auto"/>
                <w:right w:val="none" w:sz="0" w:space="0" w:color="auto"/>
              </w:divBdr>
            </w:div>
          </w:divsChild>
        </w:div>
        <w:div w:id="149638171">
          <w:marLeft w:val="0"/>
          <w:marRight w:val="0"/>
          <w:marTop w:val="0"/>
          <w:marBottom w:val="0"/>
          <w:divBdr>
            <w:top w:val="none" w:sz="0" w:space="0" w:color="auto"/>
            <w:left w:val="none" w:sz="0" w:space="0" w:color="auto"/>
            <w:bottom w:val="none" w:sz="0" w:space="0" w:color="auto"/>
            <w:right w:val="none" w:sz="0" w:space="0" w:color="auto"/>
          </w:divBdr>
        </w:div>
        <w:div w:id="149753940">
          <w:marLeft w:val="0"/>
          <w:marRight w:val="0"/>
          <w:marTop w:val="0"/>
          <w:marBottom w:val="0"/>
          <w:divBdr>
            <w:top w:val="none" w:sz="0" w:space="0" w:color="auto"/>
            <w:left w:val="none" w:sz="0" w:space="0" w:color="auto"/>
            <w:bottom w:val="none" w:sz="0" w:space="0" w:color="auto"/>
            <w:right w:val="none" w:sz="0" w:space="0" w:color="auto"/>
          </w:divBdr>
        </w:div>
        <w:div w:id="149756729">
          <w:marLeft w:val="0"/>
          <w:marRight w:val="0"/>
          <w:marTop w:val="0"/>
          <w:marBottom w:val="0"/>
          <w:divBdr>
            <w:top w:val="none" w:sz="0" w:space="0" w:color="auto"/>
            <w:left w:val="none" w:sz="0" w:space="0" w:color="auto"/>
            <w:bottom w:val="none" w:sz="0" w:space="0" w:color="auto"/>
            <w:right w:val="none" w:sz="0" w:space="0" w:color="auto"/>
          </w:divBdr>
        </w:div>
        <w:div w:id="149762047">
          <w:marLeft w:val="-225"/>
          <w:marRight w:val="-225"/>
          <w:marTop w:val="0"/>
          <w:marBottom w:val="0"/>
          <w:divBdr>
            <w:top w:val="none" w:sz="0" w:space="0" w:color="auto"/>
            <w:left w:val="none" w:sz="0" w:space="0" w:color="auto"/>
            <w:bottom w:val="none" w:sz="0" w:space="0" w:color="auto"/>
            <w:right w:val="none" w:sz="0" w:space="0" w:color="auto"/>
          </w:divBdr>
        </w:div>
        <w:div w:id="149835685">
          <w:marLeft w:val="0"/>
          <w:marRight w:val="0"/>
          <w:marTop w:val="150"/>
          <w:marBottom w:val="0"/>
          <w:divBdr>
            <w:top w:val="none" w:sz="0" w:space="0" w:color="auto"/>
            <w:left w:val="none" w:sz="0" w:space="0" w:color="auto"/>
            <w:bottom w:val="none" w:sz="0" w:space="0" w:color="auto"/>
            <w:right w:val="none" w:sz="0" w:space="0" w:color="auto"/>
          </w:divBdr>
        </w:div>
        <w:div w:id="149911125">
          <w:marLeft w:val="0"/>
          <w:marRight w:val="0"/>
          <w:marTop w:val="0"/>
          <w:marBottom w:val="0"/>
          <w:divBdr>
            <w:top w:val="none" w:sz="0" w:space="0" w:color="auto"/>
            <w:left w:val="none" w:sz="0" w:space="0" w:color="auto"/>
            <w:bottom w:val="none" w:sz="0" w:space="0" w:color="auto"/>
            <w:right w:val="none" w:sz="0" w:space="0" w:color="auto"/>
          </w:divBdr>
          <w:divsChild>
            <w:div w:id="608271949">
              <w:marLeft w:val="0"/>
              <w:marRight w:val="0"/>
              <w:marTop w:val="0"/>
              <w:marBottom w:val="0"/>
              <w:divBdr>
                <w:top w:val="none" w:sz="0" w:space="0" w:color="auto"/>
                <w:left w:val="none" w:sz="0" w:space="0" w:color="auto"/>
                <w:bottom w:val="none" w:sz="0" w:space="0" w:color="auto"/>
                <w:right w:val="none" w:sz="0" w:space="0" w:color="auto"/>
              </w:divBdr>
            </w:div>
          </w:divsChild>
        </w:div>
        <w:div w:id="1499476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9952641">
          <w:marLeft w:val="0"/>
          <w:marRight w:val="0"/>
          <w:marTop w:val="0"/>
          <w:marBottom w:val="450"/>
          <w:divBdr>
            <w:top w:val="none" w:sz="0" w:space="0" w:color="auto"/>
            <w:left w:val="none" w:sz="0" w:space="0" w:color="auto"/>
            <w:bottom w:val="none" w:sz="0" w:space="0" w:color="auto"/>
            <w:right w:val="none" w:sz="0" w:space="0" w:color="auto"/>
          </w:divBdr>
          <w:divsChild>
            <w:div w:id="142551469">
              <w:marLeft w:val="0"/>
              <w:marRight w:val="0"/>
              <w:marTop w:val="0"/>
              <w:marBottom w:val="75"/>
              <w:divBdr>
                <w:top w:val="none" w:sz="0" w:space="0" w:color="auto"/>
                <w:left w:val="none" w:sz="0" w:space="0" w:color="auto"/>
                <w:bottom w:val="none" w:sz="0" w:space="0" w:color="auto"/>
                <w:right w:val="none" w:sz="0" w:space="0" w:color="auto"/>
              </w:divBdr>
              <w:divsChild>
                <w:div w:id="7194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8103">
          <w:marLeft w:val="0"/>
          <w:marRight w:val="0"/>
          <w:marTop w:val="0"/>
          <w:marBottom w:val="0"/>
          <w:divBdr>
            <w:top w:val="none" w:sz="0" w:space="0" w:color="auto"/>
            <w:left w:val="none" w:sz="0" w:space="0" w:color="auto"/>
            <w:bottom w:val="none" w:sz="0" w:space="0" w:color="auto"/>
            <w:right w:val="none" w:sz="0" w:space="0" w:color="auto"/>
          </w:divBdr>
        </w:div>
        <w:div w:id="150101146">
          <w:marLeft w:val="0"/>
          <w:marRight w:val="63"/>
          <w:marTop w:val="63"/>
          <w:marBottom w:val="0"/>
          <w:divBdr>
            <w:top w:val="none" w:sz="0" w:space="0" w:color="auto"/>
            <w:left w:val="none" w:sz="0" w:space="0" w:color="auto"/>
            <w:bottom w:val="none" w:sz="0" w:space="0" w:color="auto"/>
            <w:right w:val="none" w:sz="0" w:space="0" w:color="auto"/>
          </w:divBdr>
        </w:div>
        <w:div w:id="150144283">
          <w:marLeft w:val="0"/>
          <w:marRight w:val="0"/>
          <w:marTop w:val="0"/>
          <w:marBottom w:val="0"/>
          <w:divBdr>
            <w:top w:val="none" w:sz="0" w:space="0" w:color="auto"/>
            <w:left w:val="none" w:sz="0" w:space="0" w:color="auto"/>
            <w:bottom w:val="none" w:sz="0" w:space="0" w:color="auto"/>
            <w:right w:val="none" w:sz="0" w:space="0" w:color="auto"/>
          </w:divBdr>
        </w:div>
        <w:div w:id="150173797">
          <w:marLeft w:val="0"/>
          <w:marRight w:val="0"/>
          <w:marTop w:val="0"/>
          <w:marBottom w:val="0"/>
          <w:divBdr>
            <w:top w:val="none" w:sz="0" w:space="0" w:color="auto"/>
            <w:left w:val="none" w:sz="0" w:space="0" w:color="auto"/>
            <w:bottom w:val="none" w:sz="0" w:space="0" w:color="auto"/>
            <w:right w:val="none" w:sz="0" w:space="0" w:color="auto"/>
          </w:divBdr>
          <w:divsChild>
            <w:div w:id="562715300">
              <w:marLeft w:val="0"/>
              <w:marRight w:val="0"/>
              <w:marTop w:val="0"/>
              <w:marBottom w:val="240"/>
              <w:divBdr>
                <w:top w:val="none" w:sz="0" w:space="0" w:color="auto"/>
                <w:left w:val="none" w:sz="0" w:space="0" w:color="auto"/>
                <w:bottom w:val="none" w:sz="0" w:space="0" w:color="auto"/>
                <w:right w:val="none" w:sz="0" w:space="0" w:color="auto"/>
              </w:divBdr>
            </w:div>
          </w:divsChild>
        </w:div>
        <w:div w:id="150218182">
          <w:marLeft w:val="0"/>
          <w:marRight w:val="0"/>
          <w:marTop w:val="0"/>
          <w:marBottom w:val="0"/>
          <w:divBdr>
            <w:top w:val="none" w:sz="0" w:space="0" w:color="auto"/>
            <w:left w:val="none" w:sz="0" w:space="0" w:color="auto"/>
            <w:bottom w:val="none" w:sz="0" w:space="0" w:color="auto"/>
            <w:right w:val="none" w:sz="0" w:space="0" w:color="auto"/>
          </w:divBdr>
          <w:divsChild>
            <w:div w:id="538127520">
              <w:marLeft w:val="-225"/>
              <w:marRight w:val="-225"/>
              <w:marTop w:val="0"/>
              <w:marBottom w:val="0"/>
              <w:divBdr>
                <w:top w:val="none" w:sz="0" w:space="0" w:color="auto"/>
                <w:left w:val="none" w:sz="0" w:space="0" w:color="auto"/>
                <w:bottom w:val="none" w:sz="0" w:space="0" w:color="auto"/>
                <w:right w:val="none" w:sz="0" w:space="0" w:color="auto"/>
              </w:divBdr>
            </w:div>
          </w:divsChild>
        </w:div>
        <w:div w:id="150219254">
          <w:marLeft w:val="0"/>
          <w:marRight w:val="0"/>
          <w:marTop w:val="0"/>
          <w:marBottom w:val="0"/>
          <w:divBdr>
            <w:top w:val="none" w:sz="0" w:space="0" w:color="auto"/>
            <w:left w:val="none" w:sz="0" w:space="0" w:color="auto"/>
            <w:bottom w:val="none" w:sz="0" w:space="0" w:color="auto"/>
            <w:right w:val="none" w:sz="0" w:space="0" w:color="auto"/>
          </w:divBdr>
        </w:div>
        <w:div w:id="150219604">
          <w:marLeft w:val="1463"/>
          <w:marRight w:val="0"/>
          <w:marTop w:val="0"/>
          <w:marBottom w:val="0"/>
          <w:divBdr>
            <w:top w:val="none" w:sz="0" w:space="0" w:color="auto"/>
            <w:left w:val="none" w:sz="0" w:space="0" w:color="auto"/>
            <w:bottom w:val="none" w:sz="0" w:space="0" w:color="auto"/>
            <w:right w:val="none" w:sz="0" w:space="0" w:color="auto"/>
          </w:divBdr>
        </w:div>
        <w:div w:id="150290526">
          <w:marLeft w:val="0"/>
          <w:marRight w:val="0"/>
          <w:marTop w:val="0"/>
          <w:marBottom w:val="0"/>
          <w:divBdr>
            <w:top w:val="none" w:sz="0" w:space="0" w:color="auto"/>
            <w:left w:val="none" w:sz="0" w:space="0" w:color="auto"/>
            <w:bottom w:val="none" w:sz="0" w:space="0" w:color="auto"/>
            <w:right w:val="none" w:sz="0" w:space="0" w:color="auto"/>
          </w:divBdr>
        </w:div>
        <w:div w:id="150291742">
          <w:marLeft w:val="-225"/>
          <w:marRight w:val="-225"/>
          <w:marTop w:val="0"/>
          <w:marBottom w:val="0"/>
          <w:divBdr>
            <w:top w:val="none" w:sz="0" w:space="0" w:color="auto"/>
            <w:left w:val="none" w:sz="0" w:space="0" w:color="auto"/>
            <w:bottom w:val="none" w:sz="0" w:space="0" w:color="auto"/>
            <w:right w:val="none" w:sz="0" w:space="0" w:color="auto"/>
          </w:divBdr>
          <w:divsChild>
            <w:div w:id="373622151">
              <w:marLeft w:val="0"/>
              <w:marRight w:val="0"/>
              <w:marTop w:val="0"/>
              <w:marBottom w:val="0"/>
              <w:divBdr>
                <w:top w:val="none" w:sz="0" w:space="0" w:color="auto"/>
                <w:left w:val="none" w:sz="0" w:space="0" w:color="auto"/>
                <w:bottom w:val="none" w:sz="0" w:space="0" w:color="auto"/>
                <w:right w:val="none" w:sz="0" w:space="0" w:color="auto"/>
              </w:divBdr>
            </w:div>
          </w:divsChild>
        </w:div>
        <w:div w:id="150368307">
          <w:marLeft w:val="0"/>
          <w:marRight w:val="0"/>
          <w:marTop w:val="0"/>
          <w:marBottom w:val="360"/>
          <w:divBdr>
            <w:top w:val="none" w:sz="0" w:space="0" w:color="auto"/>
            <w:left w:val="none" w:sz="0" w:space="0" w:color="auto"/>
            <w:bottom w:val="none" w:sz="0" w:space="0" w:color="auto"/>
            <w:right w:val="none" w:sz="0" w:space="0" w:color="auto"/>
          </w:divBdr>
        </w:div>
        <w:div w:id="150410741">
          <w:marLeft w:val="0"/>
          <w:marRight w:val="0"/>
          <w:marTop w:val="0"/>
          <w:marBottom w:val="0"/>
          <w:divBdr>
            <w:top w:val="none" w:sz="0" w:space="0" w:color="auto"/>
            <w:left w:val="none" w:sz="0" w:space="0" w:color="auto"/>
            <w:bottom w:val="none" w:sz="0" w:space="0" w:color="auto"/>
            <w:right w:val="none" w:sz="0" w:space="0" w:color="auto"/>
          </w:divBdr>
        </w:div>
        <w:div w:id="150415554">
          <w:marLeft w:val="0"/>
          <w:marRight w:val="0"/>
          <w:marTop w:val="0"/>
          <w:marBottom w:val="0"/>
          <w:divBdr>
            <w:top w:val="none" w:sz="0" w:space="0" w:color="auto"/>
            <w:left w:val="none" w:sz="0" w:space="0" w:color="auto"/>
            <w:bottom w:val="none" w:sz="0" w:space="0" w:color="auto"/>
            <w:right w:val="none" w:sz="0" w:space="0" w:color="auto"/>
          </w:divBdr>
        </w:div>
        <w:div w:id="150490840">
          <w:marLeft w:val="0"/>
          <w:marRight w:val="0"/>
          <w:marTop w:val="0"/>
          <w:marBottom w:val="0"/>
          <w:divBdr>
            <w:top w:val="none" w:sz="0" w:space="0" w:color="auto"/>
            <w:left w:val="none" w:sz="0" w:space="0" w:color="auto"/>
            <w:bottom w:val="none" w:sz="0" w:space="0" w:color="auto"/>
            <w:right w:val="none" w:sz="0" w:space="0" w:color="auto"/>
          </w:divBdr>
        </w:div>
        <w:div w:id="150558611">
          <w:marLeft w:val="-150"/>
          <w:marRight w:val="-150"/>
          <w:marTop w:val="0"/>
          <w:marBottom w:val="0"/>
          <w:divBdr>
            <w:top w:val="none" w:sz="0" w:space="0" w:color="auto"/>
            <w:left w:val="none" w:sz="0" w:space="0" w:color="auto"/>
            <w:bottom w:val="none" w:sz="0" w:space="0" w:color="auto"/>
            <w:right w:val="none" w:sz="0" w:space="0" w:color="auto"/>
          </w:divBdr>
          <w:divsChild>
            <w:div w:id="253708900">
              <w:marLeft w:val="0"/>
              <w:marRight w:val="0"/>
              <w:marTop w:val="0"/>
              <w:marBottom w:val="0"/>
              <w:divBdr>
                <w:top w:val="none" w:sz="0" w:space="0" w:color="auto"/>
                <w:left w:val="none" w:sz="0" w:space="0" w:color="auto"/>
                <w:bottom w:val="none" w:sz="0" w:space="0" w:color="auto"/>
                <w:right w:val="none" w:sz="0" w:space="0" w:color="auto"/>
              </w:divBdr>
            </w:div>
            <w:div w:id="405953766">
              <w:marLeft w:val="0"/>
              <w:marRight w:val="0"/>
              <w:marTop w:val="0"/>
              <w:marBottom w:val="0"/>
              <w:divBdr>
                <w:top w:val="none" w:sz="0" w:space="0" w:color="auto"/>
                <w:left w:val="none" w:sz="0" w:space="0" w:color="auto"/>
                <w:bottom w:val="none" w:sz="0" w:space="0" w:color="auto"/>
                <w:right w:val="none" w:sz="0" w:space="0" w:color="auto"/>
              </w:divBdr>
            </w:div>
          </w:divsChild>
        </w:div>
        <w:div w:id="150607470">
          <w:marLeft w:val="0"/>
          <w:marRight w:val="0"/>
          <w:marTop w:val="0"/>
          <w:marBottom w:val="300"/>
          <w:divBdr>
            <w:top w:val="none" w:sz="0" w:space="0" w:color="auto"/>
            <w:left w:val="none" w:sz="0" w:space="0" w:color="auto"/>
            <w:bottom w:val="none" w:sz="0" w:space="0" w:color="auto"/>
            <w:right w:val="none" w:sz="0" w:space="0" w:color="auto"/>
          </w:divBdr>
        </w:div>
        <w:div w:id="150634087">
          <w:marLeft w:val="0"/>
          <w:marRight w:val="0"/>
          <w:marTop w:val="0"/>
          <w:marBottom w:val="0"/>
          <w:divBdr>
            <w:top w:val="none" w:sz="0" w:space="0" w:color="auto"/>
            <w:left w:val="none" w:sz="0" w:space="0" w:color="auto"/>
            <w:bottom w:val="none" w:sz="0" w:space="0" w:color="auto"/>
            <w:right w:val="none" w:sz="0" w:space="0" w:color="auto"/>
          </w:divBdr>
        </w:div>
        <w:div w:id="150679963">
          <w:marLeft w:val="0"/>
          <w:marRight w:val="0"/>
          <w:marTop w:val="0"/>
          <w:marBottom w:val="0"/>
          <w:divBdr>
            <w:top w:val="none" w:sz="0" w:space="0" w:color="auto"/>
            <w:left w:val="none" w:sz="0" w:space="0" w:color="auto"/>
            <w:bottom w:val="none" w:sz="0" w:space="0" w:color="auto"/>
            <w:right w:val="none" w:sz="0" w:space="0" w:color="auto"/>
          </w:divBdr>
          <w:divsChild>
            <w:div w:id="266351027">
              <w:marLeft w:val="0"/>
              <w:marRight w:val="0"/>
              <w:marTop w:val="0"/>
              <w:marBottom w:val="150"/>
              <w:divBdr>
                <w:top w:val="none" w:sz="0" w:space="0" w:color="auto"/>
                <w:left w:val="none" w:sz="0" w:space="0" w:color="auto"/>
                <w:bottom w:val="none" w:sz="0" w:space="0" w:color="auto"/>
                <w:right w:val="none" w:sz="0" w:space="0" w:color="auto"/>
              </w:divBdr>
            </w:div>
          </w:divsChild>
        </w:div>
        <w:div w:id="150869850">
          <w:marLeft w:val="0"/>
          <w:marRight w:val="0"/>
          <w:marTop w:val="0"/>
          <w:marBottom w:val="0"/>
          <w:divBdr>
            <w:top w:val="none" w:sz="0" w:space="0" w:color="auto"/>
            <w:left w:val="none" w:sz="0" w:space="0" w:color="auto"/>
            <w:bottom w:val="none" w:sz="0" w:space="0" w:color="auto"/>
            <w:right w:val="none" w:sz="0" w:space="0" w:color="auto"/>
          </w:divBdr>
        </w:div>
        <w:div w:id="150870810">
          <w:marLeft w:val="0"/>
          <w:marRight w:val="0"/>
          <w:marTop w:val="0"/>
          <w:marBottom w:val="0"/>
          <w:divBdr>
            <w:top w:val="none" w:sz="0" w:space="0" w:color="auto"/>
            <w:left w:val="none" w:sz="0" w:space="0" w:color="auto"/>
            <w:bottom w:val="none" w:sz="0" w:space="0" w:color="auto"/>
            <w:right w:val="none" w:sz="0" w:space="0" w:color="auto"/>
          </w:divBdr>
        </w:div>
        <w:div w:id="150950834">
          <w:marLeft w:val="750"/>
          <w:marRight w:val="1500"/>
          <w:marTop w:val="0"/>
          <w:marBottom w:val="0"/>
          <w:divBdr>
            <w:top w:val="none" w:sz="0" w:space="0" w:color="auto"/>
            <w:left w:val="none" w:sz="0" w:space="0" w:color="auto"/>
            <w:bottom w:val="none" w:sz="0" w:space="0" w:color="auto"/>
            <w:right w:val="none" w:sz="0" w:space="0" w:color="auto"/>
          </w:divBdr>
        </w:div>
        <w:div w:id="150954616">
          <w:marLeft w:val="0"/>
          <w:marRight w:val="0"/>
          <w:marTop w:val="0"/>
          <w:marBottom w:val="0"/>
          <w:divBdr>
            <w:top w:val="none" w:sz="0" w:space="0" w:color="auto"/>
            <w:left w:val="none" w:sz="0" w:space="0" w:color="auto"/>
            <w:bottom w:val="none" w:sz="0" w:space="0" w:color="auto"/>
            <w:right w:val="none" w:sz="0" w:space="0" w:color="auto"/>
          </w:divBdr>
        </w:div>
        <w:div w:id="151026471">
          <w:marLeft w:val="0"/>
          <w:marRight w:val="0"/>
          <w:marTop w:val="0"/>
          <w:marBottom w:val="0"/>
          <w:divBdr>
            <w:top w:val="none" w:sz="0" w:space="0" w:color="auto"/>
            <w:left w:val="none" w:sz="0" w:space="0" w:color="auto"/>
            <w:bottom w:val="none" w:sz="0" w:space="0" w:color="auto"/>
            <w:right w:val="none" w:sz="0" w:space="0" w:color="auto"/>
          </w:divBdr>
        </w:div>
        <w:div w:id="151067364">
          <w:marLeft w:val="0"/>
          <w:marRight w:val="0"/>
          <w:marTop w:val="0"/>
          <w:marBottom w:val="0"/>
          <w:divBdr>
            <w:top w:val="none" w:sz="0" w:space="0" w:color="auto"/>
            <w:left w:val="none" w:sz="0" w:space="0" w:color="auto"/>
            <w:bottom w:val="none" w:sz="0" w:space="0" w:color="auto"/>
            <w:right w:val="none" w:sz="0" w:space="0" w:color="auto"/>
          </w:divBdr>
        </w:div>
        <w:div w:id="151143572">
          <w:marLeft w:val="0"/>
          <w:marRight w:val="0"/>
          <w:marTop w:val="0"/>
          <w:marBottom w:val="0"/>
          <w:divBdr>
            <w:top w:val="none" w:sz="0" w:space="0" w:color="auto"/>
            <w:left w:val="none" w:sz="0" w:space="0" w:color="auto"/>
            <w:bottom w:val="none" w:sz="0" w:space="0" w:color="auto"/>
            <w:right w:val="none" w:sz="0" w:space="0" w:color="auto"/>
          </w:divBdr>
        </w:div>
        <w:div w:id="151144949">
          <w:marLeft w:val="0"/>
          <w:marRight w:val="0"/>
          <w:marTop w:val="0"/>
          <w:marBottom w:val="0"/>
          <w:divBdr>
            <w:top w:val="none" w:sz="0" w:space="0" w:color="auto"/>
            <w:left w:val="none" w:sz="0" w:space="0" w:color="auto"/>
            <w:bottom w:val="none" w:sz="0" w:space="0" w:color="auto"/>
            <w:right w:val="none" w:sz="0" w:space="0" w:color="auto"/>
          </w:divBdr>
          <w:divsChild>
            <w:div w:id="55665498">
              <w:marLeft w:val="-150"/>
              <w:marRight w:val="-150"/>
              <w:marTop w:val="0"/>
              <w:marBottom w:val="0"/>
              <w:divBdr>
                <w:top w:val="none" w:sz="0" w:space="0" w:color="auto"/>
                <w:left w:val="none" w:sz="0" w:space="0" w:color="auto"/>
                <w:bottom w:val="none" w:sz="0" w:space="0" w:color="auto"/>
                <w:right w:val="none" w:sz="0" w:space="0" w:color="auto"/>
              </w:divBdr>
              <w:divsChild>
                <w:div w:id="6304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0224">
          <w:marLeft w:val="75"/>
          <w:marRight w:val="0"/>
          <w:marTop w:val="0"/>
          <w:marBottom w:val="0"/>
          <w:divBdr>
            <w:top w:val="none" w:sz="0" w:space="0" w:color="auto"/>
            <w:left w:val="none" w:sz="0" w:space="0" w:color="auto"/>
            <w:bottom w:val="none" w:sz="0" w:space="0" w:color="auto"/>
            <w:right w:val="none" w:sz="0" w:space="0" w:color="auto"/>
          </w:divBdr>
        </w:div>
        <w:div w:id="151220430">
          <w:marLeft w:val="0"/>
          <w:marRight w:val="0"/>
          <w:marTop w:val="0"/>
          <w:marBottom w:val="300"/>
          <w:divBdr>
            <w:top w:val="none" w:sz="0" w:space="0" w:color="auto"/>
            <w:left w:val="none" w:sz="0" w:space="0" w:color="auto"/>
            <w:bottom w:val="none" w:sz="0" w:space="0" w:color="auto"/>
            <w:right w:val="none" w:sz="0" w:space="0" w:color="auto"/>
          </w:divBdr>
        </w:div>
        <w:div w:id="151262563">
          <w:marLeft w:val="0"/>
          <w:marRight w:val="0"/>
          <w:marTop w:val="0"/>
          <w:marBottom w:val="150"/>
          <w:divBdr>
            <w:top w:val="none" w:sz="0" w:space="0" w:color="auto"/>
            <w:left w:val="none" w:sz="0" w:space="0" w:color="auto"/>
            <w:bottom w:val="none" w:sz="0" w:space="0" w:color="auto"/>
            <w:right w:val="none" w:sz="0" w:space="0" w:color="auto"/>
          </w:divBdr>
        </w:div>
        <w:div w:id="151289413">
          <w:marLeft w:val="0"/>
          <w:marRight w:val="0"/>
          <w:marTop w:val="0"/>
          <w:marBottom w:val="0"/>
          <w:divBdr>
            <w:top w:val="none" w:sz="0" w:space="0" w:color="auto"/>
            <w:left w:val="none" w:sz="0" w:space="0" w:color="auto"/>
            <w:bottom w:val="none" w:sz="0" w:space="0" w:color="auto"/>
            <w:right w:val="none" w:sz="0" w:space="0" w:color="auto"/>
          </w:divBdr>
          <w:divsChild>
            <w:div w:id="21443927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51334208">
          <w:marLeft w:val="0"/>
          <w:marRight w:val="0"/>
          <w:marTop w:val="0"/>
          <w:marBottom w:val="0"/>
          <w:divBdr>
            <w:top w:val="none" w:sz="0" w:space="0" w:color="auto"/>
            <w:left w:val="none" w:sz="0" w:space="0" w:color="auto"/>
            <w:bottom w:val="none" w:sz="0" w:space="0" w:color="auto"/>
            <w:right w:val="none" w:sz="0" w:space="0" w:color="auto"/>
          </w:divBdr>
        </w:div>
        <w:div w:id="1514083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1413374">
          <w:marLeft w:val="0"/>
          <w:marRight w:val="0"/>
          <w:marTop w:val="150"/>
          <w:marBottom w:val="0"/>
          <w:divBdr>
            <w:top w:val="none" w:sz="0" w:space="0" w:color="auto"/>
            <w:left w:val="none" w:sz="0" w:space="0" w:color="auto"/>
            <w:bottom w:val="none" w:sz="0" w:space="0" w:color="auto"/>
            <w:right w:val="none" w:sz="0" w:space="0" w:color="auto"/>
          </w:divBdr>
        </w:div>
        <w:div w:id="151482735">
          <w:marLeft w:val="0"/>
          <w:marRight w:val="0"/>
          <w:marTop w:val="0"/>
          <w:marBottom w:val="0"/>
          <w:divBdr>
            <w:top w:val="none" w:sz="0" w:space="0" w:color="auto"/>
            <w:left w:val="none" w:sz="0" w:space="0" w:color="auto"/>
            <w:bottom w:val="none" w:sz="0" w:space="0" w:color="auto"/>
            <w:right w:val="none" w:sz="0" w:space="0" w:color="auto"/>
          </w:divBdr>
          <w:divsChild>
            <w:div w:id="718360935">
              <w:marLeft w:val="-225"/>
              <w:marRight w:val="-225"/>
              <w:marTop w:val="0"/>
              <w:marBottom w:val="0"/>
              <w:divBdr>
                <w:top w:val="none" w:sz="0" w:space="0" w:color="auto"/>
                <w:left w:val="none" w:sz="0" w:space="0" w:color="auto"/>
                <w:bottom w:val="none" w:sz="0" w:space="0" w:color="auto"/>
                <w:right w:val="none" w:sz="0" w:space="0" w:color="auto"/>
              </w:divBdr>
            </w:div>
          </w:divsChild>
        </w:div>
        <w:div w:id="151603647">
          <w:marLeft w:val="0"/>
          <w:marRight w:val="0"/>
          <w:marTop w:val="0"/>
          <w:marBottom w:val="0"/>
          <w:divBdr>
            <w:top w:val="none" w:sz="0" w:space="0" w:color="auto"/>
            <w:left w:val="none" w:sz="0" w:space="0" w:color="auto"/>
            <w:bottom w:val="none" w:sz="0" w:space="0" w:color="auto"/>
            <w:right w:val="none" w:sz="0" w:space="0" w:color="auto"/>
          </w:divBdr>
        </w:div>
        <w:div w:id="151606472">
          <w:marLeft w:val="0"/>
          <w:marRight w:val="0"/>
          <w:marTop w:val="63"/>
          <w:marBottom w:val="0"/>
          <w:divBdr>
            <w:top w:val="none" w:sz="0" w:space="0" w:color="auto"/>
            <w:left w:val="none" w:sz="0" w:space="0" w:color="auto"/>
            <w:bottom w:val="none" w:sz="0" w:space="0" w:color="auto"/>
            <w:right w:val="none" w:sz="0" w:space="0" w:color="auto"/>
          </w:divBdr>
        </w:div>
        <w:div w:id="151680898">
          <w:marLeft w:val="0"/>
          <w:marRight w:val="0"/>
          <w:marTop w:val="0"/>
          <w:marBottom w:val="143"/>
          <w:divBdr>
            <w:top w:val="none" w:sz="0" w:space="0" w:color="auto"/>
            <w:left w:val="none" w:sz="0" w:space="0" w:color="auto"/>
            <w:bottom w:val="none" w:sz="0" w:space="0" w:color="auto"/>
            <w:right w:val="none" w:sz="0" w:space="0" w:color="auto"/>
          </w:divBdr>
          <w:divsChild>
            <w:div w:id="283006966">
              <w:marLeft w:val="0"/>
              <w:marRight w:val="0"/>
              <w:marTop w:val="0"/>
              <w:marBottom w:val="0"/>
              <w:divBdr>
                <w:top w:val="none" w:sz="0" w:space="0" w:color="auto"/>
                <w:left w:val="none" w:sz="0" w:space="0" w:color="auto"/>
                <w:bottom w:val="none" w:sz="0" w:space="0" w:color="auto"/>
                <w:right w:val="none" w:sz="0" w:space="0" w:color="auto"/>
              </w:divBdr>
              <w:divsChild>
                <w:div w:id="2097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443">
          <w:marLeft w:val="0"/>
          <w:marRight w:val="0"/>
          <w:marTop w:val="0"/>
          <w:marBottom w:val="150"/>
          <w:divBdr>
            <w:top w:val="none" w:sz="0" w:space="0" w:color="auto"/>
            <w:left w:val="none" w:sz="0" w:space="0" w:color="auto"/>
            <w:bottom w:val="none" w:sz="0" w:space="0" w:color="auto"/>
            <w:right w:val="none" w:sz="0" w:space="0" w:color="auto"/>
          </w:divBdr>
        </w:div>
        <w:div w:id="151723593">
          <w:marLeft w:val="15"/>
          <w:marRight w:val="225"/>
          <w:marTop w:val="225"/>
          <w:marBottom w:val="105"/>
          <w:divBdr>
            <w:top w:val="none" w:sz="0" w:space="0" w:color="auto"/>
            <w:left w:val="none" w:sz="0" w:space="0" w:color="auto"/>
            <w:bottom w:val="none" w:sz="0" w:space="0" w:color="auto"/>
            <w:right w:val="none" w:sz="0" w:space="0" w:color="auto"/>
          </w:divBdr>
        </w:div>
        <w:div w:id="151795212">
          <w:marLeft w:val="0"/>
          <w:marRight w:val="0"/>
          <w:marTop w:val="0"/>
          <w:marBottom w:val="375"/>
          <w:divBdr>
            <w:top w:val="none" w:sz="0" w:space="0" w:color="auto"/>
            <w:left w:val="none" w:sz="0" w:space="0" w:color="auto"/>
            <w:bottom w:val="none" w:sz="0" w:space="0" w:color="auto"/>
            <w:right w:val="none" w:sz="0" w:space="0" w:color="auto"/>
          </w:divBdr>
        </w:div>
        <w:div w:id="151795224">
          <w:marLeft w:val="0"/>
          <w:marRight w:val="0"/>
          <w:marTop w:val="0"/>
          <w:marBottom w:val="0"/>
          <w:divBdr>
            <w:top w:val="none" w:sz="0" w:space="0" w:color="auto"/>
            <w:left w:val="none" w:sz="0" w:space="0" w:color="auto"/>
            <w:bottom w:val="none" w:sz="0" w:space="0" w:color="auto"/>
            <w:right w:val="none" w:sz="0" w:space="0" w:color="auto"/>
          </w:divBdr>
        </w:div>
        <w:div w:id="151795929">
          <w:marLeft w:val="0"/>
          <w:marRight w:val="0"/>
          <w:marTop w:val="0"/>
          <w:marBottom w:val="0"/>
          <w:divBdr>
            <w:top w:val="none" w:sz="0" w:space="0" w:color="auto"/>
            <w:left w:val="none" w:sz="0" w:space="0" w:color="auto"/>
            <w:bottom w:val="none" w:sz="0" w:space="0" w:color="auto"/>
            <w:right w:val="none" w:sz="0" w:space="0" w:color="auto"/>
          </w:divBdr>
        </w:div>
        <w:div w:id="151796895">
          <w:marLeft w:val="0"/>
          <w:marRight w:val="0"/>
          <w:marTop w:val="0"/>
          <w:marBottom w:val="75"/>
          <w:divBdr>
            <w:top w:val="none" w:sz="0" w:space="0" w:color="auto"/>
            <w:left w:val="none" w:sz="0" w:space="0" w:color="auto"/>
            <w:bottom w:val="none" w:sz="0" w:space="0" w:color="auto"/>
            <w:right w:val="none" w:sz="0" w:space="0" w:color="auto"/>
          </w:divBdr>
        </w:div>
        <w:div w:id="151869634">
          <w:marLeft w:val="750"/>
          <w:marRight w:val="0"/>
          <w:marTop w:val="0"/>
          <w:marBottom w:val="0"/>
          <w:divBdr>
            <w:top w:val="none" w:sz="0" w:space="0" w:color="auto"/>
            <w:left w:val="none" w:sz="0" w:space="0" w:color="auto"/>
            <w:bottom w:val="none" w:sz="0" w:space="0" w:color="auto"/>
            <w:right w:val="none" w:sz="0" w:space="0" w:color="auto"/>
          </w:divBdr>
        </w:div>
        <w:div w:id="151874233">
          <w:marLeft w:val="0"/>
          <w:marRight w:val="0"/>
          <w:marTop w:val="0"/>
          <w:marBottom w:val="150"/>
          <w:divBdr>
            <w:top w:val="none" w:sz="0" w:space="0" w:color="auto"/>
            <w:left w:val="none" w:sz="0" w:space="0" w:color="auto"/>
            <w:bottom w:val="none" w:sz="0" w:space="0" w:color="auto"/>
            <w:right w:val="none" w:sz="0" w:space="0" w:color="auto"/>
          </w:divBdr>
        </w:div>
        <w:div w:id="151876170">
          <w:marLeft w:val="0"/>
          <w:marRight w:val="0"/>
          <w:marTop w:val="0"/>
          <w:marBottom w:val="240"/>
          <w:divBdr>
            <w:top w:val="none" w:sz="0" w:space="0" w:color="auto"/>
            <w:left w:val="none" w:sz="0" w:space="0" w:color="auto"/>
            <w:bottom w:val="none" w:sz="0" w:space="0" w:color="auto"/>
            <w:right w:val="none" w:sz="0" w:space="0" w:color="auto"/>
          </w:divBdr>
        </w:div>
        <w:div w:id="151987284">
          <w:marLeft w:val="0"/>
          <w:marRight w:val="225"/>
          <w:marTop w:val="0"/>
          <w:marBottom w:val="0"/>
          <w:divBdr>
            <w:top w:val="none" w:sz="0" w:space="0" w:color="auto"/>
            <w:left w:val="none" w:sz="0" w:space="0" w:color="auto"/>
            <w:bottom w:val="none" w:sz="0" w:space="0" w:color="auto"/>
            <w:right w:val="none" w:sz="0" w:space="0" w:color="auto"/>
          </w:divBdr>
        </w:div>
        <w:div w:id="151991743">
          <w:marLeft w:val="0"/>
          <w:marRight w:val="225"/>
          <w:marTop w:val="0"/>
          <w:marBottom w:val="0"/>
          <w:divBdr>
            <w:top w:val="none" w:sz="0" w:space="0" w:color="auto"/>
            <w:left w:val="none" w:sz="0" w:space="0" w:color="auto"/>
            <w:bottom w:val="none" w:sz="0" w:space="0" w:color="auto"/>
            <w:right w:val="none" w:sz="0" w:space="0" w:color="auto"/>
          </w:divBdr>
        </w:div>
        <w:div w:id="151995343">
          <w:marLeft w:val="0"/>
          <w:marRight w:val="0"/>
          <w:marTop w:val="0"/>
          <w:marBottom w:val="240"/>
          <w:divBdr>
            <w:top w:val="none" w:sz="0" w:space="0" w:color="auto"/>
            <w:left w:val="none" w:sz="0" w:space="0" w:color="auto"/>
            <w:bottom w:val="none" w:sz="0" w:space="0" w:color="auto"/>
            <w:right w:val="none" w:sz="0" w:space="0" w:color="auto"/>
          </w:divBdr>
        </w:div>
        <w:div w:id="152069992">
          <w:marLeft w:val="0"/>
          <w:marRight w:val="0"/>
          <w:marTop w:val="0"/>
          <w:marBottom w:val="360"/>
          <w:divBdr>
            <w:top w:val="none" w:sz="0" w:space="0" w:color="auto"/>
            <w:left w:val="none" w:sz="0" w:space="0" w:color="auto"/>
            <w:bottom w:val="none" w:sz="0" w:space="0" w:color="auto"/>
            <w:right w:val="none" w:sz="0" w:space="0" w:color="auto"/>
          </w:divBdr>
          <w:divsChild>
            <w:div w:id="355154711">
              <w:marLeft w:val="0"/>
              <w:marRight w:val="0"/>
              <w:marTop w:val="0"/>
              <w:marBottom w:val="384"/>
              <w:divBdr>
                <w:top w:val="none" w:sz="0" w:space="0" w:color="auto"/>
                <w:left w:val="none" w:sz="0" w:space="0" w:color="auto"/>
                <w:bottom w:val="none" w:sz="0" w:space="0" w:color="auto"/>
                <w:right w:val="none" w:sz="0" w:space="0" w:color="auto"/>
              </w:divBdr>
            </w:div>
          </w:divsChild>
        </w:div>
        <w:div w:id="152112502">
          <w:marLeft w:val="0"/>
          <w:marRight w:val="0"/>
          <w:marTop w:val="0"/>
          <w:marBottom w:val="0"/>
          <w:divBdr>
            <w:top w:val="single" w:sz="2" w:space="0" w:color="E0E0E0"/>
            <w:left w:val="single" w:sz="2" w:space="0" w:color="E0E0E0"/>
            <w:bottom w:val="single" w:sz="2" w:space="0" w:color="E0E0E0"/>
            <w:right w:val="single" w:sz="2" w:space="0" w:color="E0E0E0"/>
          </w:divBdr>
        </w:div>
        <w:div w:id="152112873">
          <w:marLeft w:val="0"/>
          <w:marRight w:val="0"/>
          <w:marTop w:val="0"/>
          <w:marBottom w:val="315"/>
          <w:divBdr>
            <w:top w:val="none" w:sz="0" w:space="0" w:color="auto"/>
            <w:left w:val="none" w:sz="0" w:space="0" w:color="auto"/>
            <w:bottom w:val="none" w:sz="0" w:space="0" w:color="auto"/>
            <w:right w:val="none" w:sz="0" w:space="0" w:color="auto"/>
          </w:divBdr>
          <w:divsChild>
            <w:div w:id="7571683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152182798">
          <w:marLeft w:val="0"/>
          <w:marRight w:val="0"/>
          <w:marTop w:val="0"/>
          <w:marBottom w:val="0"/>
          <w:divBdr>
            <w:top w:val="none" w:sz="0" w:space="0" w:color="auto"/>
            <w:left w:val="none" w:sz="0" w:space="0" w:color="auto"/>
            <w:bottom w:val="none" w:sz="0" w:space="0" w:color="auto"/>
            <w:right w:val="none" w:sz="0" w:space="0" w:color="auto"/>
          </w:divBdr>
        </w:div>
        <w:div w:id="152186192">
          <w:marLeft w:val="0"/>
          <w:marRight w:val="0"/>
          <w:marTop w:val="0"/>
          <w:marBottom w:val="0"/>
          <w:divBdr>
            <w:top w:val="none" w:sz="0" w:space="0" w:color="auto"/>
            <w:left w:val="none" w:sz="0" w:space="0" w:color="auto"/>
            <w:bottom w:val="none" w:sz="0" w:space="0" w:color="auto"/>
            <w:right w:val="none" w:sz="0" w:space="0" w:color="auto"/>
          </w:divBdr>
        </w:div>
        <w:div w:id="152186395">
          <w:marLeft w:val="0"/>
          <w:marRight w:val="0"/>
          <w:marTop w:val="0"/>
          <w:marBottom w:val="0"/>
          <w:divBdr>
            <w:top w:val="none" w:sz="0" w:space="0" w:color="auto"/>
            <w:left w:val="none" w:sz="0" w:space="0" w:color="auto"/>
            <w:bottom w:val="none" w:sz="0" w:space="0" w:color="auto"/>
            <w:right w:val="none" w:sz="0" w:space="0" w:color="auto"/>
          </w:divBdr>
        </w:div>
        <w:div w:id="152258700">
          <w:marLeft w:val="15"/>
          <w:marRight w:val="225"/>
          <w:marTop w:val="165"/>
          <w:marBottom w:val="105"/>
          <w:divBdr>
            <w:top w:val="none" w:sz="0" w:space="0" w:color="auto"/>
            <w:left w:val="none" w:sz="0" w:space="0" w:color="auto"/>
            <w:bottom w:val="none" w:sz="0" w:space="0" w:color="auto"/>
            <w:right w:val="none" w:sz="0" w:space="0" w:color="auto"/>
          </w:divBdr>
        </w:div>
        <w:div w:id="152261608">
          <w:marLeft w:val="0"/>
          <w:marRight w:val="0"/>
          <w:marTop w:val="0"/>
          <w:marBottom w:val="150"/>
          <w:divBdr>
            <w:top w:val="none" w:sz="0" w:space="0" w:color="auto"/>
            <w:left w:val="none" w:sz="0" w:space="0" w:color="auto"/>
            <w:bottom w:val="none" w:sz="0" w:space="0" w:color="auto"/>
            <w:right w:val="none" w:sz="0" w:space="0" w:color="auto"/>
          </w:divBdr>
        </w:div>
        <w:div w:id="152338235">
          <w:marLeft w:val="0"/>
          <w:marRight w:val="0"/>
          <w:marTop w:val="0"/>
          <w:marBottom w:val="300"/>
          <w:divBdr>
            <w:top w:val="none" w:sz="0" w:space="0" w:color="auto"/>
            <w:left w:val="none" w:sz="0" w:space="0" w:color="auto"/>
            <w:bottom w:val="none" w:sz="0" w:space="0" w:color="auto"/>
            <w:right w:val="none" w:sz="0" w:space="0" w:color="auto"/>
          </w:divBdr>
        </w:div>
        <w:div w:id="152382687">
          <w:marLeft w:val="0"/>
          <w:marRight w:val="0"/>
          <w:marTop w:val="0"/>
          <w:marBottom w:val="0"/>
          <w:divBdr>
            <w:top w:val="none" w:sz="0" w:space="0" w:color="auto"/>
            <w:left w:val="none" w:sz="0" w:space="0" w:color="auto"/>
            <w:bottom w:val="none" w:sz="0" w:space="0" w:color="auto"/>
            <w:right w:val="none" w:sz="0" w:space="0" w:color="auto"/>
          </w:divBdr>
        </w:div>
        <w:div w:id="152448813">
          <w:marLeft w:val="750"/>
          <w:marRight w:val="1500"/>
          <w:marTop w:val="0"/>
          <w:marBottom w:val="0"/>
          <w:divBdr>
            <w:top w:val="none" w:sz="0" w:space="0" w:color="auto"/>
            <w:left w:val="none" w:sz="0" w:space="0" w:color="auto"/>
            <w:bottom w:val="none" w:sz="0" w:space="0" w:color="auto"/>
            <w:right w:val="none" w:sz="0" w:space="0" w:color="auto"/>
          </w:divBdr>
        </w:div>
        <w:div w:id="152529396">
          <w:marLeft w:val="-225"/>
          <w:marRight w:val="-225"/>
          <w:marTop w:val="0"/>
          <w:marBottom w:val="0"/>
          <w:divBdr>
            <w:top w:val="none" w:sz="0" w:space="0" w:color="auto"/>
            <w:left w:val="none" w:sz="0" w:space="0" w:color="auto"/>
            <w:bottom w:val="none" w:sz="0" w:space="0" w:color="auto"/>
            <w:right w:val="none" w:sz="0" w:space="0" w:color="auto"/>
          </w:divBdr>
          <w:divsChild>
            <w:div w:id="409012211">
              <w:marLeft w:val="0"/>
              <w:marRight w:val="0"/>
              <w:marTop w:val="0"/>
              <w:marBottom w:val="0"/>
              <w:divBdr>
                <w:top w:val="none" w:sz="0" w:space="0" w:color="auto"/>
                <w:left w:val="none" w:sz="0" w:space="0" w:color="auto"/>
                <w:bottom w:val="none" w:sz="0" w:space="0" w:color="auto"/>
                <w:right w:val="none" w:sz="0" w:space="0" w:color="auto"/>
              </w:divBdr>
            </w:div>
          </w:divsChild>
        </w:div>
        <w:div w:id="152570602">
          <w:marLeft w:val="150"/>
          <w:marRight w:val="225"/>
          <w:marTop w:val="150"/>
          <w:marBottom w:val="150"/>
          <w:divBdr>
            <w:top w:val="none" w:sz="0" w:space="0" w:color="auto"/>
            <w:left w:val="none" w:sz="0" w:space="0" w:color="auto"/>
            <w:bottom w:val="none" w:sz="0" w:space="0" w:color="auto"/>
            <w:right w:val="none" w:sz="0" w:space="0" w:color="auto"/>
          </w:divBdr>
        </w:div>
        <w:div w:id="152571629">
          <w:marLeft w:val="0"/>
          <w:marRight w:val="0"/>
          <w:marTop w:val="100"/>
          <w:marBottom w:val="100"/>
          <w:divBdr>
            <w:top w:val="none" w:sz="0" w:space="0" w:color="auto"/>
            <w:left w:val="none" w:sz="0" w:space="0" w:color="auto"/>
            <w:bottom w:val="none" w:sz="0" w:space="0" w:color="auto"/>
            <w:right w:val="none" w:sz="0" w:space="0" w:color="auto"/>
          </w:divBdr>
          <w:divsChild>
            <w:div w:id="413089521">
              <w:marLeft w:val="0"/>
              <w:marRight w:val="0"/>
              <w:marTop w:val="100"/>
              <w:marBottom w:val="100"/>
              <w:divBdr>
                <w:top w:val="none" w:sz="0" w:space="0" w:color="auto"/>
                <w:left w:val="none" w:sz="0" w:space="0" w:color="auto"/>
                <w:bottom w:val="none" w:sz="0" w:space="0" w:color="auto"/>
                <w:right w:val="none" w:sz="0" w:space="0" w:color="auto"/>
              </w:divBdr>
            </w:div>
          </w:divsChild>
        </w:div>
        <w:div w:id="152650861">
          <w:marLeft w:val="0"/>
          <w:marRight w:val="0"/>
          <w:marTop w:val="0"/>
          <w:marBottom w:val="0"/>
          <w:divBdr>
            <w:top w:val="none" w:sz="0" w:space="0" w:color="auto"/>
            <w:left w:val="none" w:sz="0" w:space="0" w:color="auto"/>
            <w:bottom w:val="none" w:sz="0" w:space="0" w:color="auto"/>
            <w:right w:val="none" w:sz="0" w:space="0" w:color="auto"/>
          </w:divBdr>
        </w:div>
        <w:div w:id="152724452">
          <w:marLeft w:val="0"/>
          <w:marRight w:val="0"/>
          <w:marTop w:val="0"/>
          <w:marBottom w:val="0"/>
          <w:divBdr>
            <w:top w:val="none" w:sz="0" w:space="0" w:color="auto"/>
            <w:left w:val="none" w:sz="0" w:space="0" w:color="auto"/>
            <w:bottom w:val="none" w:sz="0" w:space="0" w:color="auto"/>
            <w:right w:val="none" w:sz="0" w:space="0" w:color="auto"/>
          </w:divBdr>
          <w:divsChild>
            <w:div w:id="372390052">
              <w:marLeft w:val="0"/>
              <w:marRight w:val="0"/>
              <w:marTop w:val="0"/>
              <w:marBottom w:val="150"/>
              <w:divBdr>
                <w:top w:val="none" w:sz="0" w:space="0" w:color="auto"/>
                <w:left w:val="none" w:sz="0" w:space="0" w:color="auto"/>
                <w:bottom w:val="none" w:sz="0" w:space="0" w:color="auto"/>
                <w:right w:val="none" w:sz="0" w:space="0" w:color="auto"/>
              </w:divBdr>
            </w:div>
          </w:divsChild>
        </w:div>
        <w:div w:id="152794132">
          <w:marLeft w:val="0"/>
          <w:marRight w:val="0"/>
          <w:marTop w:val="0"/>
          <w:marBottom w:val="0"/>
          <w:divBdr>
            <w:top w:val="none" w:sz="0" w:space="0" w:color="auto"/>
            <w:left w:val="none" w:sz="0" w:space="0" w:color="auto"/>
            <w:bottom w:val="none" w:sz="0" w:space="0" w:color="auto"/>
            <w:right w:val="none" w:sz="0" w:space="0" w:color="auto"/>
          </w:divBdr>
        </w:div>
        <w:div w:id="152991354">
          <w:marLeft w:val="0"/>
          <w:marRight w:val="0"/>
          <w:marTop w:val="0"/>
          <w:marBottom w:val="0"/>
          <w:divBdr>
            <w:top w:val="none" w:sz="0" w:space="0" w:color="auto"/>
            <w:left w:val="none" w:sz="0" w:space="0" w:color="auto"/>
            <w:bottom w:val="none" w:sz="0" w:space="0" w:color="auto"/>
            <w:right w:val="none" w:sz="0" w:space="0" w:color="auto"/>
          </w:divBdr>
        </w:div>
        <w:div w:id="153105613">
          <w:marLeft w:val="0"/>
          <w:marRight w:val="0"/>
          <w:marTop w:val="0"/>
          <w:marBottom w:val="0"/>
          <w:divBdr>
            <w:top w:val="none" w:sz="0" w:space="0" w:color="auto"/>
            <w:left w:val="none" w:sz="0" w:space="0" w:color="auto"/>
            <w:bottom w:val="none" w:sz="0" w:space="0" w:color="auto"/>
            <w:right w:val="none" w:sz="0" w:space="0" w:color="auto"/>
          </w:divBdr>
        </w:div>
        <w:div w:id="153108377">
          <w:marLeft w:val="15"/>
          <w:marRight w:val="225"/>
          <w:marTop w:val="225"/>
          <w:marBottom w:val="105"/>
          <w:divBdr>
            <w:top w:val="none" w:sz="0" w:space="0" w:color="auto"/>
            <w:left w:val="none" w:sz="0" w:space="0" w:color="auto"/>
            <w:bottom w:val="none" w:sz="0" w:space="0" w:color="auto"/>
            <w:right w:val="none" w:sz="0" w:space="0" w:color="auto"/>
          </w:divBdr>
          <w:divsChild>
            <w:div w:id="157039490">
              <w:marLeft w:val="0"/>
              <w:marRight w:val="0"/>
              <w:marTop w:val="0"/>
              <w:marBottom w:val="0"/>
              <w:divBdr>
                <w:top w:val="none" w:sz="0" w:space="0" w:color="auto"/>
                <w:left w:val="none" w:sz="0" w:space="0" w:color="auto"/>
                <w:bottom w:val="none" w:sz="0" w:space="0" w:color="auto"/>
                <w:right w:val="none" w:sz="0" w:space="0" w:color="auto"/>
              </w:divBdr>
            </w:div>
            <w:div w:id="217788263">
              <w:marLeft w:val="0"/>
              <w:marRight w:val="0"/>
              <w:marTop w:val="0"/>
              <w:marBottom w:val="0"/>
              <w:divBdr>
                <w:top w:val="none" w:sz="0" w:space="0" w:color="auto"/>
                <w:left w:val="none" w:sz="0" w:space="0" w:color="auto"/>
                <w:bottom w:val="none" w:sz="0" w:space="0" w:color="auto"/>
                <w:right w:val="none" w:sz="0" w:space="0" w:color="auto"/>
              </w:divBdr>
            </w:div>
          </w:divsChild>
        </w:div>
        <w:div w:id="153111078">
          <w:marLeft w:val="-125"/>
          <w:marRight w:val="-125"/>
          <w:marTop w:val="0"/>
          <w:marBottom w:val="0"/>
          <w:divBdr>
            <w:top w:val="none" w:sz="0" w:space="0" w:color="auto"/>
            <w:left w:val="none" w:sz="0" w:space="0" w:color="auto"/>
            <w:bottom w:val="none" w:sz="0" w:space="0" w:color="auto"/>
            <w:right w:val="none" w:sz="0" w:space="0" w:color="auto"/>
          </w:divBdr>
        </w:div>
        <w:div w:id="153181633">
          <w:marLeft w:val="0"/>
          <w:marRight w:val="0"/>
          <w:marTop w:val="0"/>
          <w:marBottom w:val="600"/>
          <w:divBdr>
            <w:top w:val="none" w:sz="0" w:space="0" w:color="auto"/>
            <w:left w:val="none" w:sz="0" w:space="0" w:color="auto"/>
            <w:bottom w:val="none" w:sz="0" w:space="0" w:color="auto"/>
            <w:right w:val="none" w:sz="0" w:space="0" w:color="auto"/>
          </w:divBdr>
        </w:div>
        <w:div w:id="153226129">
          <w:marLeft w:val="0"/>
          <w:marRight w:val="0"/>
          <w:marTop w:val="0"/>
          <w:marBottom w:val="0"/>
          <w:divBdr>
            <w:top w:val="none" w:sz="0" w:space="0" w:color="auto"/>
            <w:left w:val="none" w:sz="0" w:space="0" w:color="auto"/>
            <w:bottom w:val="none" w:sz="0" w:space="0" w:color="auto"/>
            <w:right w:val="none" w:sz="0" w:space="0" w:color="auto"/>
          </w:divBdr>
        </w:div>
        <w:div w:id="153255304">
          <w:marLeft w:val="-225"/>
          <w:marRight w:val="-225"/>
          <w:marTop w:val="0"/>
          <w:marBottom w:val="0"/>
          <w:divBdr>
            <w:top w:val="none" w:sz="0" w:space="0" w:color="auto"/>
            <w:left w:val="none" w:sz="0" w:space="0" w:color="auto"/>
            <w:bottom w:val="none" w:sz="0" w:space="0" w:color="auto"/>
            <w:right w:val="none" w:sz="0" w:space="0" w:color="auto"/>
          </w:divBdr>
        </w:div>
        <w:div w:id="153372927">
          <w:marLeft w:val="0"/>
          <w:marRight w:val="0"/>
          <w:marTop w:val="0"/>
          <w:marBottom w:val="150"/>
          <w:divBdr>
            <w:top w:val="none" w:sz="0" w:space="0" w:color="auto"/>
            <w:left w:val="none" w:sz="0" w:space="0" w:color="auto"/>
            <w:bottom w:val="none" w:sz="0" w:space="0" w:color="auto"/>
            <w:right w:val="none" w:sz="0" w:space="0" w:color="auto"/>
          </w:divBdr>
        </w:div>
        <w:div w:id="153379639">
          <w:marLeft w:val="0"/>
          <w:marRight w:val="0"/>
          <w:marTop w:val="0"/>
          <w:marBottom w:val="0"/>
          <w:divBdr>
            <w:top w:val="none" w:sz="0" w:space="0" w:color="auto"/>
            <w:left w:val="none" w:sz="0" w:space="0" w:color="auto"/>
            <w:bottom w:val="none" w:sz="0" w:space="0" w:color="auto"/>
            <w:right w:val="none" w:sz="0" w:space="0" w:color="auto"/>
          </w:divBdr>
        </w:div>
        <w:div w:id="153491813">
          <w:marLeft w:val="0"/>
          <w:marRight w:val="0"/>
          <w:marTop w:val="0"/>
          <w:marBottom w:val="0"/>
          <w:divBdr>
            <w:top w:val="none" w:sz="0" w:space="0" w:color="auto"/>
            <w:left w:val="none" w:sz="0" w:space="0" w:color="auto"/>
            <w:bottom w:val="none" w:sz="0" w:space="0" w:color="auto"/>
            <w:right w:val="none" w:sz="0" w:space="0" w:color="auto"/>
          </w:divBdr>
        </w:div>
        <w:div w:id="153496962">
          <w:marLeft w:val="0"/>
          <w:marRight w:val="0"/>
          <w:marTop w:val="0"/>
          <w:marBottom w:val="0"/>
          <w:divBdr>
            <w:top w:val="none" w:sz="0" w:space="0" w:color="auto"/>
            <w:left w:val="none" w:sz="0" w:space="0" w:color="auto"/>
            <w:bottom w:val="none" w:sz="0" w:space="0" w:color="auto"/>
            <w:right w:val="none" w:sz="0" w:space="0" w:color="auto"/>
          </w:divBdr>
        </w:div>
        <w:div w:id="153570525">
          <w:marLeft w:val="0"/>
          <w:marRight w:val="0"/>
          <w:marTop w:val="0"/>
          <w:marBottom w:val="0"/>
          <w:divBdr>
            <w:top w:val="none" w:sz="0" w:space="0" w:color="auto"/>
            <w:left w:val="none" w:sz="0" w:space="0" w:color="auto"/>
            <w:bottom w:val="none" w:sz="0" w:space="0" w:color="auto"/>
            <w:right w:val="none" w:sz="0" w:space="0" w:color="auto"/>
          </w:divBdr>
          <w:divsChild>
            <w:div w:id="287005509">
              <w:marLeft w:val="0"/>
              <w:marRight w:val="1950"/>
              <w:marTop w:val="0"/>
              <w:marBottom w:val="0"/>
              <w:divBdr>
                <w:top w:val="none" w:sz="0" w:space="0" w:color="auto"/>
                <w:left w:val="none" w:sz="0" w:space="0" w:color="auto"/>
                <w:bottom w:val="none" w:sz="0" w:space="0" w:color="auto"/>
                <w:right w:val="none" w:sz="0" w:space="0" w:color="auto"/>
              </w:divBdr>
            </w:div>
          </w:divsChild>
        </w:div>
        <w:div w:id="153574498">
          <w:marLeft w:val="750"/>
          <w:marRight w:val="1500"/>
          <w:marTop w:val="0"/>
          <w:marBottom w:val="0"/>
          <w:divBdr>
            <w:top w:val="none" w:sz="0" w:space="0" w:color="auto"/>
            <w:left w:val="none" w:sz="0" w:space="0" w:color="auto"/>
            <w:bottom w:val="none" w:sz="0" w:space="0" w:color="auto"/>
            <w:right w:val="none" w:sz="0" w:space="0" w:color="auto"/>
          </w:divBdr>
        </w:div>
        <w:div w:id="153645943">
          <w:marLeft w:val="0"/>
          <w:marRight w:val="0"/>
          <w:marTop w:val="0"/>
          <w:marBottom w:val="0"/>
          <w:divBdr>
            <w:top w:val="none" w:sz="0" w:space="0" w:color="auto"/>
            <w:left w:val="none" w:sz="0" w:space="0" w:color="auto"/>
            <w:bottom w:val="none" w:sz="0" w:space="0" w:color="auto"/>
            <w:right w:val="none" w:sz="0" w:space="0" w:color="auto"/>
          </w:divBdr>
        </w:div>
        <w:div w:id="153648043">
          <w:marLeft w:val="0"/>
          <w:marRight w:val="0"/>
          <w:marTop w:val="0"/>
          <w:marBottom w:val="0"/>
          <w:divBdr>
            <w:top w:val="none" w:sz="0" w:space="0" w:color="auto"/>
            <w:left w:val="none" w:sz="0" w:space="0" w:color="auto"/>
            <w:bottom w:val="none" w:sz="0" w:space="0" w:color="auto"/>
            <w:right w:val="none" w:sz="0" w:space="0" w:color="auto"/>
          </w:divBdr>
          <w:divsChild>
            <w:div w:id="252476513">
              <w:marLeft w:val="0"/>
              <w:marRight w:val="0"/>
              <w:marTop w:val="0"/>
              <w:marBottom w:val="345"/>
              <w:divBdr>
                <w:top w:val="none" w:sz="0" w:space="0" w:color="auto"/>
                <w:left w:val="none" w:sz="0" w:space="0" w:color="auto"/>
                <w:bottom w:val="none" w:sz="0" w:space="0" w:color="auto"/>
                <w:right w:val="none" w:sz="0" w:space="0" w:color="auto"/>
              </w:divBdr>
            </w:div>
            <w:div w:id="608006933">
              <w:marLeft w:val="0"/>
              <w:marRight w:val="0"/>
              <w:marTop w:val="0"/>
              <w:marBottom w:val="150"/>
              <w:divBdr>
                <w:top w:val="none" w:sz="0" w:space="0" w:color="auto"/>
                <w:left w:val="none" w:sz="0" w:space="0" w:color="auto"/>
                <w:bottom w:val="none" w:sz="0" w:space="0" w:color="auto"/>
                <w:right w:val="none" w:sz="0" w:space="0" w:color="auto"/>
              </w:divBdr>
            </w:div>
          </w:divsChild>
        </w:div>
        <w:div w:id="153648395">
          <w:marLeft w:val="0"/>
          <w:marRight w:val="0"/>
          <w:marTop w:val="0"/>
          <w:marBottom w:val="0"/>
          <w:divBdr>
            <w:top w:val="none" w:sz="0" w:space="0" w:color="auto"/>
            <w:left w:val="none" w:sz="0" w:space="0" w:color="auto"/>
            <w:bottom w:val="none" w:sz="0" w:space="0" w:color="auto"/>
            <w:right w:val="none" w:sz="0" w:space="0" w:color="auto"/>
          </w:divBdr>
        </w:div>
        <w:div w:id="153763491">
          <w:marLeft w:val="-188"/>
          <w:marRight w:val="-188"/>
          <w:marTop w:val="0"/>
          <w:marBottom w:val="0"/>
          <w:divBdr>
            <w:top w:val="none" w:sz="0" w:space="0" w:color="auto"/>
            <w:left w:val="none" w:sz="0" w:space="0" w:color="auto"/>
            <w:bottom w:val="none" w:sz="0" w:space="0" w:color="auto"/>
            <w:right w:val="none" w:sz="0" w:space="0" w:color="auto"/>
          </w:divBdr>
          <w:divsChild>
            <w:div w:id="107161239">
              <w:marLeft w:val="1221"/>
              <w:marRight w:val="0"/>
              <w:marTop w:val="0"/>
              <w:marBottom w:val="0"/>
              <w:divBdr>
                <w:top w:val="none" w:sz="0" w:space="0" w:color="auto"/>
                <w:left w:val="none" w:sz="0" w:space="0" w:color="auto"/>
                <w:bottom w:val="none" w:sz="0" w:space="0" w:color="auto"/>
                <w:right w:val="none" w:sz="0" w:space="0" w:color="auto"/>
              </w:divBdr>
              <w:divsChild>
                <w:div w:id="2248808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153767850">
          <w:marLeft w:val="0"/>
          <w:marRight w:val="225"/>
          <w:marTop w:val="0"/>
          <w:marBottom w:val="0"/>
          <w:divBdr>
            <w:top w:val="none" w:sz="0" w:space="0" w:color="auto"/>
            <w:left w:val="none" w:sz="0" w:space="0" w:color="auto"/>
            <w:bottom w:val="none" w:sz="0" w:space="0" w:color="auto"/>
            <w:right w:val="none" w:sz="0" w:space="0" w:color="auto"/>
          </w:divBdr>
        </w:div>
        <w:div w:id="153768384">
          <w:marLeft w:val="0"/>
          <w:marRight w:val="0"/>
          <w:marTop w:val="0"/>
          <w:marBottom w:val="0"/>
          <w:divBdr>
            <w:top w:val="none" w:sz="0" w:space="0" w:color="auto"/>
            <w:left w:val="none" w:sz="0" w:space="0" w:color="auto"/>
            <w:bottom w:val="none" w:sz="0" w:space="0" w:color="auto"/>
            <w:right w:val="none" w:sz="0" w:space="0" w:color="auto"/>
          </w:divBdr>
        </w:div>
        <w:div w:id="153768744">
          <w:marLeft w:val="0"/>
          <w:marRight w:val="0"/>
          <w:marTop w:val="0"/>
          <w:marBottom w:val="0"/>
          <w:divBdr>
            <w:top w:val="none" w:sz="0" w:space="0" w:color="auto"/>
            <w:left w:val="none" w:sz="0" w:space="0" w:color="auto"/>
            <w:bottom w:val="none" w:sz="0" w:space="0" w:color="auto"/>
            <w:right w:val="none" w:sz="0" w:space="0" w:color="auto"/>
          </w:divBdr>
        </w:div>
        <w:div w:id="153955050">
          <w:marLeft w:val="0"/>
          <w:marRight w:val="0"/>
          <w:marTop w:val="0"/>
          <w:marBottom w:val="0"/>
          <w:divBdr>
            <w:top w:val="none" w:sz="0" w:space="0" w:color="auto"/>
            <w:left w:val="none" w:sz="0" w:space="0" w:color="auto"/>
            <w:bottom w:val="none" w:sz="0" w:space="0" w:color="auto"/>
            <w:right w:val="none" w:sz="0" w:space="0" w:color="auto"/>
          </w:divBdr>
        </w:div>
        <w:div w:id="153955069">
          <w:marLeft w:val="-150"/>
          <w:marRight w:val="-150"/>
          <w:marTop w:val="0"/>
          <w:marBottom w:val="0"/>
          <w:divBdr>
            <w:top w:val="none" w:sz="0" w:space="0" w:color="auto"/>
            <w:left w:val="none" w:sz="0" w:space="0" w:color="auto"/>
            <w:bottom w:val="none" w:sz="0" w:space="0" w:color="auto"/>
            <w:right w:val="none" w:sz="0" w:space="0" w:color="auto"/>
          </w:divBdr>
        </w:div>
        <w:div w:id="153956554">
          <w:marLeft w:val="0"/>
          <w:marRight w:val="0"/>
          <w:marTop w:val="150"/>
          <w:marBottom w:val="0"/>
          <w:divBdr>
            <w:top w:val="none" w:sz="0" w:space="0" w:color="auto"/>
            <w:left w:val="none" w:sz="0" w:space="0" w:color="auto"/>
            <w:bottom w:val="none" w:sz="0" w:space="0" w:color="auto"/>
            <w:right w:val="none" w:sz="0" w:space="0" w:color="auto"/>
          </w:divBdr>
          <w:divsChild>
            <w:div w:id="271014845">
              <w:marLeft w:val="0"/>
              <w:marRight w:val="0"/>
              <w:marTop w:val="0"/>
              <w:marBottom w:val="0"/>
              <w:divBdr>
                <w:top w:val="none" w:sz="0" w:space="0" w:color="auto"/>
                <w:left w:val="none" w:sz="0" w:space="0" w:color="auto"/>
                <w:bottom w:val="none" w:sz="0" w:space="0" w:color="auto"/>
                <w:right w:val="none" w:sz="0" w:space="0" w:color="auto"/>
              </w:divBdr>
            </w:div>
          </w:divsChild>
        </w:div>
        <w:div w:id="153957776">
          <w:marLeft w:val="0"/>
          <w:marRight w:val="0"/>
          <w:marTop w:val="0"/>
          <w:marBottom w:val="0"/>
          <w:divBdr>
            <w:top w:val="none" w:sz="0" w:space="0" w:color="auto"/>
            <w:left w:val="none" w:sz="0" w:space="0" w:color="auto"/>
            <w:bottom w:val="none" w:sz="0" w:space="0" w:color="auto"/>
            <w:right w:val="none" w:sz="0" w:space="0" w:color="auto"/>
          </w:divBdr>
        </w:div>
        <w:div w:id="154031501">
          <w:marLeft w:val="0"/>
          <w:marRight w:val="0"/>
          <w:marTop w:val="0"/>
          <w:marBottom w:val="240"/>
          <w:divBdr>
            <w:top w:val="none" w:sz="0" w:space="0" w:color="auto"/>
            <w:left w:val="none" w:sz="0" w:space="0" w:color="auto"/>
            <w:bottom w:val="none" w:sz="0" w:space="0" w:color="auto"/>
            <w:right w:val="none" w:sz="0" w:space="0" w:color="auto"/>
          </w:divBdr>
        </w:div>
        <w:div w:id="154077533">
          <w:marLeft w:val="0"/>
          <w:marRight w:val="0"/>
          <w:marTop w:val="0"/>
          <w:marBottom w:val="0"/>
          <w:divBdr>
            <w:top w:val="single" w:sz="2" w:space="0" w:color="E0E0E0"/>
            <w:left w:val="single" w:sz="2" w:space="0" w:color="E0E0E0"/>
            <w:bottom w:val="single" w:sz="2" w:space="0" w:color="E0E0E0"/>
            <w:right w:val="single" w:sz="2" w:space="0" w:color="E0E0E0"/>
          </w:divBdr>
          <w:divsChild>
            <w:div w:id="721566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104826">
          <w:marLeft w:val="0"/>
          <w:marRight w:val="0"/>
          <w:marTop w:val="0"/>
          <w:marBottom w:val="0"/>
          <w:divBdr>
            <w:top w:val="none" w:sz="0" w:space="0" w:color="auto"/>
            <w:left w:val="none" w:sz="0" w:space="0" w:color="auto"/>
            <w:bottom w:val="none" w:sz="0" w:space="0" w:color="auto"/>
            <w:right w:val="none" w:sz="0" w:space="0" w:color="auto"/>
          </w:divBdr>
        </w:div>
        <w:div w:id="154146375">
          <w:marLeft w:val="0"/>
          <w:marRight w:val="0"/>
          <w:marTop w:val="0"/>
          <w:marBottom w:val="0"/>
          <w:divBdr>
            <w:top w:val="single" w:sz="2" w:space="0" w:color="E0E0E0"/>
            <w:left w:val="single" w:sz="2" w:space="0" w:color="E0E0E0"/>
            <w:bottom w:val="single" w:sz="2" w:space="0" w:color="E0E0E0"/>
            <w:right w:val="single" w:sz="2" w:space="0" w:color="E0E0E0"/>
          </w:divBdr>
        </w:div>
        <w:div w:id="154148084">
          <w:marLeft w:val="1463"/>
          <w:marRight w:val="0"/>
          <w:marTop w:val="0"/>
          <w:marBottom w:val="0"/>
          <w:divBdr>
            <w:top w:val="none" w:sz="0" w:space="0" w:color="auto"/>
            <w:left w:val="none" w:sz="0" w:space="0" w:color="auto"/>
            <w:bottom w:val="none" w:sz="0" w:space="0" w:color="auto"/>
            <w:right w:val="none" w:sz="0" w:space="0" w:color="auto"/>
          </w:divBdr>
          <w:divsChild>
            <w:div w:id="1980583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4148341">
          <w:marLeft w:val="1463"/>
          <w:marRight w:val="0"/>
          <w:marTop w:val="0"/>
          <w:marBottom w:val="0"/>
          <w:divBdr>
            <w:top w:val="none" w:sz="0" w:space="0" w:color="auto"/>
            <w:left w:val="none" w:sz="0" w:space="0" w:color="auto"/>
            <w:bottom w:val="none" w:sz="0" w:space="0" w:color="auto"/>
            <w:right w:val="none" w:sz="0" w:space="0" w:color="auto"/>
          </w:divBdr>
        </w:div>
        <w:div w:id="154221575">
          <w:marLeft w:val="0"/>
          <w:marRight w:val="0"/>
          <w:marTop w:val="0"/>
          <w:marBottom w:val="0"/>
          <w:divBdr>
            <w:top w:val="none" w:sz="0" w:space="0" w:color="auto"/>
            <w:left w:val="none" w:sz="0" w:space="0" w:color="auto"/>
            <w:bottom w:val="none" w:sz="0" w:space="0" w:color="auto"/>
            <w:right w:val="none" w:sz="0" w:space="0" w:color="auto"/>
          </w:divBdr>
          <w:divsChild>
            <w:div w:id="234437002">
              <w:marLeft w:val="0"/>
              <w:marRight w:val="0"/>
              <w:marTop w:val="0"/>
              <w:marBottom w:val="0"/>
              <w:divBdr>
                <w:top w:val="none" w:sz="0" w:space="0" w:color="auto"/>
                <w:left w:val="none" w:sz="0" w:space="0" w:color="auto"/>
                <w:bottom w:val="none" w:sz="0" w:space="0" w:color="auto"/>
                <w:right w:val="none" w:sz="0" w:space="0" w:color="auto"/>
              </w:divBdr>
            </w:div>
          </w:divsChild>
        </w:div>
        <w:div w:id="154227070">
          <w:marLeft w:val="0"/>
          <w:marRight w:val="0"/>
          <w:marTop w:val="0"/>
          <w:marBottom w:val="0"/>
          <w:divBdr>
            <w:top w:val="none" w:sz="0" w:space="0" w:color="auto"/>
            <w:left w:val="none" w:sz="0" w:space="0" w:color="auto"/>
            <w:bottom w:val="none" w:sz="0" w:space="0" w:color="auto"/>
            <w:right w:val="none" w:sz="0" w:space="0" w:color="auto"/>
          </w:divBdr>
        </w:div>
        <w:div w:id="154300129">
          <w:marLeft w:val="-225"/>
          <w:marRight w:val="-225"/>
          <w:marTop w:val="0"/>
          <w:marBottom w:val="0"/>
          <w:divBdr>
            <w:top w:val="none" w:sz="0" w:space="0" w:color="auto"/>
            <w:left w:val="none" w:sz="0" w:space="0" w:color="auto"/>
            <w:bottom w:val="none" w:sz="0" w:space="0" w:color="auto"/>
            <w:right w:val="none" w:sz="0" w:space="0" w:color="auto"/>
          </w:divBdr>
        </w:div>
        <w:div w:id="154341390">
          <w:marLeft w:val="0"/>
          <w:marRight w:val="0"/>
          <w:marTop w:val="0"/>
          <w:marBottom w:val="0"/>
          <w:divBdr>
            <w:top w:val="none" w:sz="0" w:space="0" w:color="auto"/>
            <w:left w:val="none" w:sz="0" w:space="0" w:color="auto"/>
            <w:bottom w:val="none" w:sz="0" w:space="0" w:color="auto"/>
            <w:right w:val="none" w:sz="0" w:space="0" w:color="auto"/>
          </w:divBdr>
          <w:divsChild>
            <w:div w:id="145635809">
              <w:marLeft w:val="0"/>
              <w:marRight w:val="0"/>
              <w:marTop w:val="0"/>
              <w:marBottom w:val="0"/>
              <w:divBdr>
                <w:top w:val="none" w:sz="0" w:space="0" w:color="auto"/>
                <w:left w:val="none" w:sz="0" w:space="0" w:color="auto"/>
                <w:bottom w:val="none" w:sz="0" w:space="0" w:color="auto"/>
                <w:right w:val="none" w:sz="0" w:space="0" w:color="auto"/>
              </w:divBdr>
              <w:divsChild>
                <w:div w:id="296297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344096">
          <w:marLeft w:val="-225"/>
          <w:marRight w:val="-225"/>
          <w:marTop w:val="0"/>
          <w:marBottom w:val="0"/>
          <w:divBdr>
            <w:top w:val="none" w:sz="0" w:space="0" w:color="auto"/>
            <w:left w:val="none" w:sz="0" w:space="0" w:color="auto"/>
            <w:bottom w:val="none" w:sz="0" w:space="0" w:color="auto"/>
            <w:right w:val="none" w:sz="0" w:space="0" w:color="auto"/>
          </w:divBdr>
        </w:div>
        <w:div w:id="154415907">
          <w:marLeft w:val="0"/>
          <w:marRight w:val="0"/>
          <w:marTop w:val="0"/>
          <w:marBottom w:val="0"/>
          <w:divBdr>
            <w:top w:val="none" w:sz="0" w:space="0" w:color="auto"/>
            <w:left w:val="none" w:sz="0" w:space="0" w:color="auto"/>
            <w:bottom w:val="none" w:sz="0" w:space="0" w:color="auto"/>
            <w:right w:val="none" w:sz="0" w:space="0" w:color="auto"/>
          </w:divBdr>
          <w:divsChild>
            <w:div w:id="616524484">
              <w:marLeft w:val="0"/>
              <w:marRight w:val="0"/>
              <w:marTop w:val="0"/>
              <w:marBottom w:val="0"/>
              <w:divBdr>
                <w:top w:val="none" w:sz="0" w:space="0" w:color="auto"/>
                <w:left w:val="none" w:sz="0" w:space="0" w:color="auto"/>
                <w:bottom w:val="none" w:sz="0" w:space="0" w:color="auto"/>
                <w:right w:val="none" w:sz="0" w:space="0" w:color="auto"/>
              </w:divBdr>
            </w:div>
          </w:divsChild>
        </w:div>
        <w:div w:id="154418248">
          <w:marLeft w:val="0"/>
          <w:marRight w:val="0"/>
          <w:marTop w:val="0"/>
          <w:marBottom w:val="0"/>
          <w:divBdr>
            <w:top w:val="none" w:sz="0" w:space="0" w:color="auto"/>
            <w:left w:val="none" w:sz="0" w:space="0" w:color="auto"/>
            <w:bottom w:val="none" w:sz="0" w:space="0" w:color="auto"/>
            <w:right w:val="none" w:sz="0" w:space="0" w:color="auto"/>
          </w:divBdr>
          <w:divsChild>
            <w:div w:id="297491860">
              <w:marLeft w:val="0"/>
              <w:marRight w:val="0"/>
              <w:marTop w:val="0"/>
              <w:marBottom w:val="0"/>
              <w:divBdr>
                <w:top w:val="none" w:sz="0" w:space="0" w:color="auto"/>
                <w:left w:val="none" w:sz="0" w:space="0" w:color="auto"/>
                <w:bottom w:val="none" w:sz="0" w:space="0" w:color="auto"/>
                <w:right w:val="none" w:sz="0" w:space="0" w:color="auto"/>
              </w:divBdr>
            </w:div>
          </w:divsChild>
        </w:div>
        <w:div w:id="154424038">
          <w:marLeft w:val="0"/>
          <w:marRight w:val="0"/>
          <w:marTop w:val="0"/>
          <w:marBottom w:val="0"/>
          <w:divBdr>
            <w:top w:val="none" w:sz="0" w:space="0" w:color="auto"/>
            <w:left w:val="none" w:sz="0" w:space="0" w:color="auto"/>
            <w:bottom w:val="none" w:sz="0" w:space="0" w:color="auto"/>
            <w:right w:val="none" w:sz="0" w:space="0" w:color="auto"/>
          </w:divBdr>
        </w:div>
        <w:div w:id="154494391">
          <w:marLeft w:val="0"/>
          <w:marRight w:val="0"/>
          <w:marTop w:val="0"/>
          <w:marBottom w:val="0"/>
          <w:divBdr>
            <w:top w:val="none" w:sz="0" w:space="0" w:color="auto"/>
            <w:left w:val="none" w:sz="0" w:space="0" w:color="auto"/>
            <w:bottom w:val="none" w:sz="0" w:space="0" w:color="auto"/>
            <w:right w:val="none" w:sz="0" w:space="0" w:color="auto"/>
          </w:divBdr>
        </w:div>
        <w:div w:id="154537400">
          <w:marLeft w:val="-188"/>
          <w:marRight w:val="-188"/>
          <w:marTop w:val="0"/>
          <w:marBottom w:val="0"/>
          <w:divBdr>
            <w:top w:val="none" w:sz="0" w:space="0" w:color="auto"/>
            <w:left w:val="none" w:sz="0" w:space="0" w:color="auto"/>
            <w:bottom w:val="none" w:sz="0" w:space="0" w:color="auto"/>
            <w:right w:val="none" w:sz="0" w:space="0" w:color="auto"/>
          </w:divBdr>
        </w:div>
        <w:div w:id="154617500">
          <w:marLeft w:val="-225"/>
          <w:marRight w:val="-225"/>
          <w:marTop w:val="0"/>
          <w:marBottom w:val="0"/>
          <w:divBdr>
            <w:top w:val="none" w:sz="0" w:space="0" w:color="auto"/>
            <w:left w:val="none" w:sz="0" w:space="0" w:color="auto"/>
            <w:bottom w:val="none" w:sz="0" w:space="0" w:color="auto"/>
            <w:right w:val="none" w:sz="0" w:space="0" w:color="auto"/>
          </w:divBdr>
          <w:divsChild>
            <w:div w:id="120272696">
              <w:marLeft w:val="1463"/>
              <w:marRight w:val="0"/>
              <w:marTop w:val="0"/>
              <w:marBottom w:val="0"/>
              <w:divBdr>
                <w:top w:val="none" w:sz="0" w:space="0" w:color="auto"/>
                <w:left w:val="none" w:sz="0" w:space="0" w:color="auto"/>
                <w:bottom w:val="none" w:sz="0" w:space="0" w:color="auto"/>
                <w:right w:val="none" w:sz="0" w:space="0" w:color="auto"/>
              </w:divBdr>
              <w:divsChild>
                <w:div w:id="330448056">
                  <w:marLeft w:val="0"/>
                  <w:marRight w:val="0"/>
                  <w:marTop w:val="0"/>
                  <w:marBottom w:val="0"/>
                  <w:divBdr>
                    <w:top w:val="none" w:sz="0" w:space="0" w:color="auto"/>
                    <w:left w:val="none" w:sz="0" w:space="0" w:color="auto"/>
                    <w:bottom w:val="none" w:sz="0" w:space="0" w:color="auto"/>
                    <w:right w:val="none" w:sz="0" w:space="0" w:color="auto"/>
                  </w:divBdr>
                </w:div>
              </w:divsChild>
            </w:div>
            <w:div w:id="191574197">
              <w:marLeft w:val="0"/>
              <w:marRight w:val="0"/>
              <w:marTop w:val="0"/>
              <w:marBottom w:val="0"/>
              <w:divBdr>
                <w:top w:val="none" w:sz="0" w:space="0" w:color="auto"/>
                <w:left w:val="none" w:sz="0" w:space="0" w:color="auto"/>
                <w:bottom w:val="none" w:sz="0" w:space="0" w:color="auto"/>
                <w:right w:val="none" w:sz="0" w:space="0" w:color="auto"/>
              </w:divBdr>
              <w:divsChild>
                <w:div w:id="771823321">
                  <w:marLeft w:val="0"/>
                  <w:marRight w:val="0"/>
                  <w:marTop w:val="0"/>
                  <w:marBottom w:val="0"/>
                  <w:divBdr>
                    <w:top w:val="none" w:sz="0" w:space="0" w:color="auto"/>
                    <w:left w:val="none" w:sz="0" w:space="0" w:color="auto"/>
                    <w:bottom w:val="none" w:sz="0" w:space="0" w:color="auto"/>
                    <w:right w:val="none" w:sz="0" w:space="0" w:color="auto"/>
                  </w:divBdr>
                  <w:divsChild>
                    <w:div w:id="2904022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4687689">
          <w:marLeft w:val="-225"/>
          <w:marRight w:val="-225"/>
          <w:marTop w:val="0"/>
          <w:marBottom w:val="0"/>
          <w:divBdr>
            <w:top w:val="none" w:sz="0" w:space="0" w:color="auto"/>
            <w:left w:val="none" w:sz="0" w:space="0" w:color="auto"/>
            <w:bottom w:val="none" w:sz="0" w:space="0" w:color="auto"/>
            <w:right w:val="none" w:sz="0" w:space="0" w:color="auto"/>
          </w:divBdr>
        </w:div>
        <w:div w:id="1546891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4692923">
          <w:marLeft w:val="0"/>
          <w:marRight w:val="0"/>
          <w:marTop w:val="0"/>
          <w:marBottom w:val="360"/>
          <w:divBdr>
            <w:top w:val="none" w:sz="0" w:space="0" w:color="auto"/>
            <w:left w:val="none" w:sz="0" w:space="0" w:color="auto"/>
            <w:bottom w:val="none" w:sz="0" w:space="0" w:color="auto"/>
            <w:right w:val="none" w:sz="0" w:space="0" w:color="auto"/>
          </w:divBdr>
          <w:divsChild>
            <w:div w:id="70276212">
              <w:marLeft w:val="0"/>
              <w:marRight w:val="0"/>
              <w:marTop w:val="0"/>
              <w:marBottom w:val="384"/>
              <w:divBdr>
                <w:top w:val="none" w:sz="0" w:space="0" w:color="auto"/>
                <w:left w:val="none" w:sz="0" w:space="0" w:color="auto"/>
                <w:bottom w:val="none" w:sz="0" w:space="0" w:color="auto"/>
                <w:right w:val="none" w:sz="0" w:space="0" w:color="auto"/>
              </w:divBdr>
            </w:div>
          </w:divsChild>
        </w:div>
        <w:div w:id="154733421">
          <w:marLeft w:val="0"/>
          <w:marRight w:val="0"/>
          <w:marTop w:val="0"/>
          <w:marBottom w:val="0"/>
          <w:divBdr>
            <w:top w:val="none" w:sz="0" w:space="0" w:color="auto"/>
            <w:left w:val="none" w:sz="0" w:space="0" w:color="auto"/>
            <w:bottom w:val="none" w:sz="0" w:space="0" w:color="auto"/>
            <w:right w:val="none" w:sz="0" w:space="0" w:color="auto"/>
          </w:divBdr>
        </w:div>
        <w:div w:id="154807807">
          <w:marLeft w:val="0"/>
          <w:marRight w:val="0"/>
          <w:marTop w:val="0"/>
          <w:marBottom w:val="240"/>
          <w:divBdr>
            <w:top w:val="none" w:sz="0" w:space="0" w:color="auto"/>
            <w:left w:val="none" w:sz="0" w:space="0" w:color="auto"/>
            <w:bottom w:val="none" w:sz="0" w:space="0" w:color="auto"/>
            <w:right w:val="none" w:sz="0" w:space="0" w:color="auto"/>
          </w:divBdr>
        </w:div>
        <w:div w:id="154882727">
          <w:marLeft w:val="0"/>
          <w:marRight w:val="0"/>
          <w:marTop w:val="0"/>
          <w:marBottom w:val="250"/>
          <w:divBdr>
            <w:top w:val="none" w:sz="0" w:space="0" w:color="auto"/>
            <w:left w:val="none" w:sz="0" w:space="0" w:color="auto"/>
            <w:bottom w:val="single" w:sz="4" w:space="4" w:color="000000"/>
            <w:right w:val="none" w:sz="0" w:space="0" w:color="auto"/>
          </w:divBdr>
        </w:div>
        <w:div w:id="154994972">
          <w:marLeft w:val="0"/>
          <w:marRight w:val="0"/>
          <w:marTop w:val="0"/>
          <w:marBottom w:val="0"/>
          <w:divBdr>
            <w:top w:val="none" w:sz="0" w:space="0" w:color="auto"/>
            <w:left w:val="none" w:sz="0" w:space="0" w:color="auto"/>
            <w:bottom w:val="none" w:sz="0" w:space="0" w:color="auto"/>
            <w:right w:val="none" w:sz="0" w:space="0" w:color="auto"/>
          </w:divBdr>
        </w:div>
        <w:div w:id="154996107">
          <w:marLeft w:val="0"/>
          <w:marRight w:val="75"/>
          <w:marTop w:val="75"/>
          <w:marBottom w:val="0"/>
          <w:divBdr>
            <w:top w:val="none" w:sz="0" w:space="0" w:color="auto"/>
            <w:left w:val="none" w:sz="0" w:space="0" w:color="auto"/>
            <w:bottom w:val="none" w:sz="0" w:space="0" w:color="auto"/>
            <w:right w:val="none" w:sz="0" w:space="0" w:color="auto"/>
          </w:divBdr>
        </w:div>
        <w:div w:id="154999531">
          <w:marLeft w:val="0"/>
          <w:marRight w:val="0"/>
          <w:marTop w:val="0"/>
          <w:marBottom w:val="0"/>
          <w:divBdr>
            <w:top w:val="none" w:sz="0" w:space="0" w:color="auto"/>
            <w:left w:val="none" w:sz="0" w:space="0" w:color="auto"/>
            <w:bottom w:val="none" w:sz="0" w:space="0" w:color="auto"/>
            <w:right w:val="none" w:sz="0" w:space="0" w:color="auto"/>
          </w:divBdr>
        </w:div>
        <w:div w:id="155072577">
          <w:marLeft w:val="0"/>
          <w:marRight w:val="0"/>
          <w:marTop w:val="0"/>
          <w:marBottom w:val="0"/>
          <w:divBdr>
            <w:top w:val="none" w:sz="0" w:space="0" w:color="auto"/>
            <w:left w:val="none" w:sz="0" w:space="0" w:color="auto"/>
            <w:bottom w:val="none" w:sz="0" w:space="0" w:color="auto"/>
            <w:right w:val="none" w:sz="0" w:space="0" w:color="auto"/>
          </w:divBdr>
          <w:divsChild>
            <w:div w:id="94178178">
              <w:marLeft w:val="-225"/>
              <w:marRight w:val="-225"/>
              <w:marTop w:val="0"/>
              <w:marBottom w:val="0"/>
              <w:divBdr>
                <w:top w:val="none" w:sz="0" w:space="0" w:color="auto"/>
                <w:left w:val="none" w:sz="0" w:space="0" w:color="auto"/>
                <w:bottom w:val="none" w:sz="0" w:space="0" w:color="auto"/>
                <w:right w:val="none" w:sz="0" w:space="0" w:color="auto"/>
              </w:divBdr>
            </w:div>
          </w:divsChild>
        </w:div>
        <w:div w:id="155077343">
          <w:marLeft w:val="-225"/>
          <w:marRight w:val="-225"/>
          <w:marTop w:val="0"/>
          <w:marBottom w:val="0"/>
          <w:divBdr>
            <w:top w:val="none" w:sz="0" w:space="0" w:color="auto"/>
            <w:left w:val="none" w:sz="0" w:space="0" w:color="auto"/>
            <w:bottom w:val="none" w:sz="0" w:space="0" w:color="auto"/>
            <w:right w:val="none" w:sz="0" w:space="0" w:color="auto"/>
          </w:divBdr>
        </w:div>
        <w:div w:id="155149831">
          <w:marLeft w:val="0"/>
          <w:marRight w:val="0"/>
          <w:marTop w:val="0"/>
          <w:marBottom w:val="0"/>
          <w:divBdr>
            <w:top w:val="single" w:sz="2" w:space="0" w:color="E0E0E0"/>
            <w:left w:val="single" w:sz="2" w:space="0" w:color="E0E0E0"/>
            <w:bottom w:val="single" w:sz="2" w:space="0" w:color="E0E0E0"/>
            <w:right w:val="single" w:sz="2" w:space="0" w:color="E0E0E0"/>
          </w:divBdr>
        </w:div>
        <w:div w:id="155153985">
          <w:marLeft w:val="0"/>
          <w:marRight w:val="0"/>
          <w:marTop w:val="0"/>
          <w:marBottom w:val="0"/>
          <w:divBdr>
            <w:top w:val="none" w:sz="0" w:space="0" w:color="auto"/>
            <w:left w:val="none" w:sz="0" w:space="0" w:color="auto"/>
            <w:bottom w:val="none" w:sz="0" w:space="0" w:color="auto"/>
            <w:right w:val="none" w:sz="0" w:space="0" w:color="auto"/>
          </w:divBdr>
        </w:div>
        <w:div w:id="155154732">
          <w:marLeft w:val="0"/>
          <w:marRight w:val="0"/>
          <w:marTop w:val="0"/>
          <w:marBottom w:val="0"/>
          <w:divBdr>
            <w:top w:val="none" w:sz="0" w:space="0" w:color="auto"/>
            <w:left w:val="none" w:sz="0" w:space="0" w:color="auto"/>
            <w:bottom w:val="none" w:sz="0" w:space="0" w:color="auto"/>
            <w:right w:val="none" w:sz="0" w:space="0" w:color="auto"/>
          </w:divBdr>
        </w:div>
        <w:div w:id="155197162">
          <w:marLeft w:val="0"/>
          <w:marRight w:val="0"/>
          <w:marTop w:val="0"/>
          <w:marBottom w:val="0"/>
          <w:divBdr>
            <w:top w:val="none" w:sz="0" w:space="0" w:color="auto"/>
            <w:left w:val="none" w:sz="0" w:space="0" w:color="auto"/>
            <w:bottom w:val="none" w:sz="0" w:space="0" w:color="auto"/>
            <w:right w:val="none" w:sz="0" w:space="0" w:color="auto"/>
          </w:divBdr>
        </w:div>
        <w:div w:id="155269757">
          <w:marLeft w:val="0"/>
          <w:marRight w:val="0"/>
          <w:marTop w:val="0"/>
          <w:marBottom w:val="0"/>
          <w:divBdr>
            <w:top w:val="none" w:sz="0" w:space="0" w:color="auto"/>
            <w:left w:val="none" w:sz="0" w:space="0" w:color="auto"/>
            <w:bottom w:val="none" w:sz="0" w:space="0" w:color="auto"/>
            <w:right w:val="none" w:sz="0" w:space="0" w:color="auto"/>
          </w:divBdr>
        </w:div>
        <w:div w:id="155270852">
          <w:marLeft w:val="0"/>
          <w:marRight w:val="0"/>
          <w:marTop w:val="0"/>
          <w:marBottom w:val="0"/>
          <w:divBdr>
            <w:top w:val="none" w:sz="0" w:space="0" w:color="auto"/>
            <w:left w:val="none" w:sz="0" w:space="0" w:color="auto"/>
            <w:bottom w:val="none" w:sz="0" w:space="0" w:color="auto"/>
            <w:right w:val="none" w:sz="0" w:space="0" w:color="auto"/>
          </w:divBdr>
          <w:divsChild>
            <w:div w:id="609818519">
              <w:marLeft w:val="0"/>
              <w:marRight w:val="0"/>
              <w:marTop w:val="0"/>
              <w:marBottom w:val="0"/>
              <w:divBdr>
                <w:top w:val="none" w:sz="0" w:space="0" w:color="auto"/>
                <w:left w:val="none" w:sz="0" w:space="0" w:color="auto"/>
                <w:bottom w:val="none" w:sz="0" w:space="0" w:color="auto"/>
                <w:right w:val="none" w:sz="0" w:space="0" w:color="auto"/>
              </w:divBdr>
            </w:div>
          </w:divsChild>
        </w:div>
        <w:div w:id="155338518">
          <w:marLeft w:val="0"/>
          <w:marRight w:val="0"/>
          <w:marTop w:val="0"/>
          <w:marBottom w:val="0"/>
          <w:divBdr>
            <w:top w:val="none" w:sz="0" w:space="0" w:color="auto"/>
            <w:left w:val="none" w:sz="0" w:space="0" w:color="auto"/>
            <w:bottom w:val="none" w:sz="0" w:space="0" w:color="auto"/>
            <w:right w:val="none" w:sz="0" w:space="0" w:color="auto"/>
          </w:divBdr>
          <w:divsChild>
            <w:div w:id="210966567">
              <w:marLeft w:val="0"/>
              <w:marRight w:val="0"/>
              <w:marTop w:val="0"/>
              <w:marBottom w:val="75"/>
              <w:divBdr>
                <w:top w:val="none" w:sz="0" w:space="0" w:color="auto"/>
                <w:left w:val="none" w:sz="0" w:space="0" w:color="auto"/>
                <w:bottom w:val="none" w:sz="0" w:space="0" w:color="auto"/>
                <w:right w:val="none" w:sz="0" w:space="0" w:color="auto"/>
              </w:divBdr>
            </w:div>
          </w:divsChild>
        </w:div>
        <w:div w:id="155339294">
          <w:marLeft w:val="0"/>
          <w:marRight w:val="0"/>
          <w:marTop w:val="0"/>
          <w:marBottom w:val="150"/>
          <w:divBdr>
            <w:top w:val="none" w:sz="0" w:space="0" w:color="auto"/>
            <w:left w:val="none" w:sz="0" w:space="0" w:color="auto"/>
            <w:bottom w:val="none" w:sz="0" w:space="0" w:color="auto"/>
            <w:right w:val="none" w:sz="0" w:space="0" w:color="auto"/>
          </w:divBdr>
        </w:div>
        <w:div w:id="155340121">
          <w:marLeft w:val="0"/>
          <w:marRight w:val="0"/>
          <w:marTop w:val="0"/>
          <w:marBottom w:val="0"/>
          <w:divBdr>
            <w:top w:val="none" w:sz="0" w:space="0" w:color="auto"/>
            <w:left w:val="none" w:sz="0" w:space="0" w:color="auto"/>
            <w:bottom w:val="none" w:sz="0" w:space="0" w:color="auto"/>
            <w:right w:val="none" w:sz="0" w:space="0" w:color="auto"/>
          </w:divBdr>
        </w:div>
        <w:div w:id="155387362">
          <w:marLeft w:val="0"/>
          <w:marRight w:val="0"/>
          <w:marTop w:val="0"/>
          <w:marBottom w:val="0"/>
          <w:divBdr>
            <w:top w:val="none" w:sz="0" w:space="0" w:color="auto"/>
            <w:left w:val="none" w:sz="0" w:space="0" w:color="auto"/>
            <w:bottom w:val="none" w:sz="0" w:space="0" w:color="auto"/>
            <w:right w:val="none" w:sz="0" w:space="0" w:color="auto"/>
          </w:divBdr>
          <w:divsChild>
            <w:div w:id="672100800">
              <w:marLeft w:val="0"/>
              <w:marRight w:val="0"/>
              <w:marTop w:val="0"/>
              <w:marBottom w:val="0"/>
              <w:divBdr>
                <w:top w:val="none" w:sz="0" w:space="0" w:color="auto"/>
                <w:left w:val="none" w:sz="0" w:space="0" w:color="auto"/>
                <w:bottom w:val="none" w:sz="0" w:space="0" w:color="auto"/>
                <w:right w:val="none" w:sz="0" w:space="0" w:color="auto"/>
              </w:divBdr>
            </w:div>
          </w:divsChild>
        </w:div>
        <w:div w:id="155459990">
          <w:marLeft w:val="75"/>
          <w:marRight w:val="75"/>
          <w:marTop w:val="75"/>
          <w:marBottom w:val="75"/>
          <w:divBdr>
            <w:top w:val="single" w:sz="4" w:space="0" w:color="CCCCCC"/>
            <w:left w:val="single" w:sz="4" w:space="0" w:color="CCCCCC"/>
            <w:bottom w:val="single" w:sz="4" w:space="0" w:color="CCCCCC"/>
            <w:right w:val="single" w:sz="4" w:space="0" w:color="CCCCCC"/>
          </w:divBdr>
        </w:div>
        <w:div w:id="155463552">
          <w:marLeft w:val="0"/>
          <w:marRight w:val="0"/>
          <w:marTop w:val="0"/>
          <w:marBottom w:val="0"/>
          <w:divBdr>
            <w:top w:val="none" w:sz="0" w:space="0" w:color="auto"/>
            <w:left w:val="none" w:sz="0" w:space="0" w:color="auto"/>
            <w:bottom w:val="none" w:sz="0" w:space="0" w:color="auto"/>
            <w:right w:val="none" w:sz="0" w:space="0" w:color="auto"/>
          </w:divBdr>
        </w:div>
        <w:div w:id="155463902">
          <w:marLeft w:val="0"/>
          <w:marRight w:val="0"/>
          <w:marTop w:val="0"/>
          <w:marBottom w:val="120"/>
          <w:divBdr>
            <w:top w:val="none" w:sz="0" w:space="0" w:color="auto"/>
            <w:left w:val="none" w:sz="0" w:space="0" w:color="auto"/>
            <w:bottom w:val="none" w:sz="0" w:space="0" w:color="auto"/>
            <w:right w:val="none" w:sz="0" w:space="0" w:color="auto"/>
          </w:divBdr>
        </w:div>
        <w:div w:id="155532604">
          <w:marLeft w:val="-225"/>
          <w:marRight w:val="-225"/>
          <w:marTop w:val="0"/>
          <w:marBottom w:val="0"/>
          <w:divBdr>
            <w:top w:val="none" w:sz="0" w:space="0" w:color="auto"/>
            <w:left w:val="none" w:sz="0" w:space="0" w:color="auto"/>
            <w:bottom w:val="none" w:sz="0" w:space="0" w:color="auto"/>
            <w:right w:val="none" w:sz="0" w:space="0" w:color="auto"/>
          </w:divBdr>
        </w:div>
        <w:div w:id="155533818">
          <w:marLeft w:val="0"/>
          <w:marRight w:val="0"/>
          <w:marTop w:val="0"/>
          <w:marBottom w:val="0"/>
          <w:divBdr>
            <w:top w:val="none" w:sz="0" w:space="0" w:color="auto"/>
            <w:left w:val="none" w:sz="0" w:space="0" w:color="auto"/>
            <w:bottom w:val="none" w:sz="0" w:space="0" w:color="auto"/>
            <w:right w:val="none" w:sz="0" w:space="0" w:color="auto"/>
          </w:divBdr>
        </w:div>
        <w:div w:id="155534286">
          <w:marLeft w:val="0"/>
          <w:marRight w:val="0"/>
          <w:marTop w:val="0"/>
          <w:marBottom w:val="0"/>
          <w:divBdr>
            <w:top w:val="none" w:sz="0" w:space="0" w:color="auto"/>
            <w:left w:val="none" w:sz="0" w:space="0" w:color="auto"/>
            <w:bottom w:val="none" w:sz="0" w:space="0" w:color="auto"/>
            <w:right w:val="none" w:sz="0" w:space="0" w:color="auto"/>
          </w:divBdr>
        </w:div>
        <w:div w:id="155608046">
          <w:marLeft w:val="0"/>
          <w:marRight w:val="0"/>
          <w:marTop w:val="0"/>
          <w:marBottom w:val="0"/>
          <w:divBdr>
            <w:top w:val="none" w:sz="0" w:space="0" w:color="auto"/>
            <w:left w:val="none" w:sz="0" w:space="0" w:color="auto"/>
            <w:bottom w:val="none" w:sz="0" w:space="0" w:color="auto"/>
            <w:right w:val="none" w:sz="0" w:space="0" w:color="auto"/>
          </w:divBdr>
        </w:div>
        <w:div w:id="155650635">
          <w:marLeft w:val="0"/>
          <w:marRight w:val="0"/>
          <w:marTop w:val="330"/>
          <w:marBottom w:val="0"/>
          <w:divBdr>
            <w:top w:val="none" w:sz="0" w:space="0" w:color="auto"/>
            <w:left w:val="none" w:sz="0" w:space="0" w:color="auto"/>
            <w:bottom w:val="none" w:sz="0" w:space="0" w:color="auto"/>
            <w:right w:val="none" w:sz="0" w:space="0" w:color="auto"/>
          </w:divBdr>
          <w:divsChild>
            <w:div w:id="353921081">
              <w:marLeft w:val="0"/>
              <w:marRight w:val="0"/>
              <w:marTop w:val="0"/>
              <w:marBottom w:val="0"/>
              <w:divBdr>
                <w:top w:val="none" w:sz="0" w:space="0" w:color="auto"/>
                <w:left w:val="none" w:sz="0" w:space="0" w:color="auto"/>
                <w:bottom w:val="none" w:sz="0" w:space="0" w:color="auto"/>
                <w:right w:val="none" w:sz="0" w:space="0" w:color="auto"/>
              </w:divBdr>
            </w:div>
          </w:divsChild>
        </w:div>
        <w:div w:id="155653440">
          <w:marLeft w:val="0"/>
          <w:marRight w:val="0"/>
          <w:marTop w:val="0"/>
          <w:marBottom w:val="0"/>
          <w:divBdr>
            <w:top w:val="none" w:sz="0" w:space="0" w:color="auto"/>
            <w:left w:val="none" w:sz="0" w:space="0" w:color="auto"/>
            <w:bottom w:val="none" w:sz="0" w:space="0" w:color="auto"/>
            <w:right w:val="none" w:sz="0" w:space="0" w:color="auto"/>
          </w:divBdr>
          <w:divsChild>
            <w:div w:id="151918375">
              <w:marLeft w:val="0"/>
              <w:marRight w:val="0"/>
              <w:marTop w:val="0"/>
              <w:marBottom w:val="240"/>
              <w:divBdr>
                <w:top w:val="none" w:sz="0" w:space="0" w:color="auto"/>
                <w:left w:val="none" w:sz="0" w:space="0" w:color="auto"/>
                <w:bottom w:val="none" w:sz="0" w:space="0" w:color="auto"/>
                <w:right w:val="none" w:sz="0" w:space="0" w:color="auto"/>
              </w:divBdr>
            </w:div>
            <w:div w:id="660691864">
              <w:marLeft w:val="0"/>
              <w:marRight w:val="0"/>
              <w:marTop w:val="0"/>
              <w:marBottom w:val="240"/>
              <w:divBdr>
                <w:top w:val="none" w:sz="0" w:space="0" w:color="auto"/>
                <w:left w:val="none" w:sz="0" w:space="0" w:color="auto"/>
                <w:bottom w:val="none" w:sz="0" w:space="0" w:color="auto"/>
                <w:right w:val="none" w:sz="0" w:space="0" w:color="auto"/>
              </w:divBdr>
            </w:div>
          </w:divsChild>
        </w:div>
        <w:div w:id="155733845">
          <w:marLeft w:val="0"/>
          <w:marRight w:val="0"/>
          <w:marTop w:val="0"/>
          <w:marBottom w:val="0"/>
          <w:divBdr>
            <w:top w:val="none" w:sz="0" w:space="0" w:color="auto"/>
            <w:left w:val="none" w:sz="0" w:space="0" w:color="auto"/>
            <w:bottom w:val="none" w:sz="0" w:space="0" w:color="auto"/>
            <w:right w:val="none" w:sz="0" w:space="0" w:color="auto"/>
          </w:divBdr>
        </w:div>
        <w:div w:id="155849772">
          <w:marLeft w:val="1463"/>
          <w:marRight w:val="0"/>
          <w:marTop w:val="0"/>
          <w:marBottom w:val="0"/>
          <w:divBdr>
            <w:top w:val="none" w:sz="0" w:space="0" w:color="auto"/>
            <w:left w:val="none" w:sz="0" w:space="0" w:color="auto"/>
            <w:bottom w:val="none" w:sz="0" w:space="0" w:color="auto"/>
            <w:right w:val="none" w:sz="0" w:space="0" w:color="auto"/>
          </w:divBdr>
          <w:divsChild>
            <w:div w:id="19366371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5852523">
          <w:marLeft w:val="0"/>
          <w:marRight w:val="0"/>
          <w:marTop w:val="0"/>
          <w:marBottom w:val="0"/>
          <w:divBdr>
            <w:top w:val="none" w:sz="0" w:space="0" w:color="auto"/>
            <w:left w:val="none" w:sz="0" w:space="0" w:color="auto"/>
            <w:bottom w:val="none" w:sz="0" w:space="0" w:color="auto"/>
            <w:right w:val="none" w:sz="0" w:space="0" w:color="auto"/>
          </w:divBdr>
        </w:div>
        <w:div w:id="155922707">
          <w:marLeft w:val="-150"/>
          <w:marRight w:val="-150"/>
          <w:marTop w:val="0"/>
          <w:marBottom w:val="0"/>
          <w:divBdr>
            <w:top w:val="none" w:sz="0" w:space="0" w:color="auto"/>
            <w:left w:val="none" w:sz="0" w:space="0" w:color="auto"/>
            <w:bottom w:val="none" w:sz="0" w:space="0" w:color="auto"/>
            <w:right w:val="none" w:sz="0" w:space="0" w:color="auto"/>
          </w:divBdr>
          <w:divsChild>
            <w:div w:id="720251410">
              <w:marLeft w:val="0"/>
              <w:marRight w:val="0"/>
              <w:marTop w:val="0"/>
              <w:marBottom w:val="0"/>
              <w:divBdr>
                <w:top w:val="none" w:sz="0" w:space="0" w:color="auto"/>
                <w:left w:val="none" w:sz="0" w:space="0" w:color="auto"/>
                <w:bottom w:val="none" w:sz="0" w:space="0" w:color="auto"/>
                <w:right w:val="none" w:sz="0" w:space="0" w:color="auto"/>
              </w:divBdr>
              <w:divsChild>
                <w:div w:id="388530096">
                  <w:marLeft w:val="-150"/>
                  <w:marRight w:val="-150"/>
                  <w:marTop w:val="0"/>
                  <w:marBottom w:val="0"/>
                  <w:divBdr>
                    <w:top w:val="none" w:sz="0" w:space="0" w:color="auto"/>
                    <w:left w:val="none" w:sz="0" w:space="0" w:color="auto"/>
                    <w:bottom w:val="none" w:sz="0" w:space="0" w:color="auto"/>
                    <w:right w:val="none" w:sz="0" w:space="0" w:color="auto"/>
                  </w:divBdr>
                  <w:divsChild>
                    <w:div w:id="7149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5574">
          <w:marLeft w:val="0"/>
          <w:marRight w:val="0"/>
          <w:marTop w:val="0"/>
          <w:marBottom w:val="0"/>
          <w:divBdr>
            <w:top w:val="none" w:sz="0" w:space="0" w:color="auto"/>
            <w:left w:val="none" w:sz="0" w:space="0" w:color="auto"/>
            <w:bottom w:val="none" w:sz="0" w:space="0" w:color="auto"/>
            <w:right w:val="none" w:sz="0" w:space="0" w:color="auto"/>
          </w:divBdr>
          <w:divsChild>
            <w:div w:id="619074509">
              <w:marLeft w:val="0"/>
              <w:marRight w:val="0"/>
              <w:marTop w:val="0"/>
              <w:marBottom w:val="0"/>
              <w:divBdr>
                <w:top w:val="none" w:sz="0" w:space="0" w:color="auto"/>
                <w:left w:val="none" w:sz="0" w:space="0" w:color="auto"/>
                <w:bottom w:val="none" w:sz="0" w:space="0" w:color="auto"/>
                <w:right w:val="none" w:sz="0" w:space="0" w:color="auto"/>
              </w:divBdr>
            </w:div>
          </w:divsChild>
        </w:div>
        <w:div w:id="155925744">
          <w:marLeft w:val="0"/>
          <w:marRight w:val="0"/>
          <w:marTop w:val="0"/>
          <w:marBottom w:val="75"/>
          <w:divBdr>
            <w:top w:val="none" w:sz="0" w:space="0" w:color="auto"/>
            <w:left w:val="none" w:sz="0" w:space="0" w:color="auto"/>
            <w:bottom w:val="none" w:sz="0" w:space="0" w:color="auto"/>
            <w:right w:val="none" w:sz="0" w:space="0" w:color="auto"/>
          </w:divBdr>
        </w:div>
        <w:div w:id="155993749">
          <w:marLeft w:val="0"/>
          <w:marRight w:val="0"/>
          <w:marTop w:val="0"/>
          <w:marBottom w:val="0"/>
          <w:divBdr>
            <w:top w:val="none" w:sz="0" w:space="0" w:color="auto"/>
            <w:left w:val="none" w:sz="0" w:space="0" w:color="auto"/>
            <w:bottom w:val="none" w:sz="0" w:space="0" w:color="auto"/>
            <w:right w:val="none" w:sz="0" w:space="0" w:color="auto"/>
          </w:divBdr>
          <w:divsChild>
            <w:div w:id="90979539">
              <w:marLeft w:val="0"/>
              <w:marRight w:val="0"/>
              <w:marTop w:val="0"/>
              <w:marBottom w:val="240"/>
              <w:divBdr>
                <w:top w:val="none" w:sz="0" w:space="0" w:color="auto"/>
                <w:left w:val="none" w:sz="0" w:space="0" w:color="auto"/>
                <w:bottom w:val="none" w:sz="0" w:space="0" w:color="auto"/>
                <w:right w:val="none" w:sz="0" w:space="0" w:color="auto"/>
              </w:divBdr>
            </w:div>
          </w:divsChild>
        </w:div>
        <w:div w:id="155994295">
          <w:marLeft w:val="0"/>
          <w:marRight w:val="0"/>
          <w:marTop w:val="0"/>
          <w:marBottom w:val="0"/>
          <w:divBdr>
            <w:top w:val="none" w:sz="0" w:space="0" w:color="auto"/>
            <w:left w:val="none" w:sz="0" w:space="0" w:color="auto"/>
            <w:bottom w:val="none" w:sz="0" w:space="0" w:color="auto"/>
            <w:right w:val="none" w:sz="0" w:space="0" w:color="auto"/>
          </w:divBdr>
        </w:div>
        <w:div w:id="156113101">
          <w:marLeft w:val="-150"/>
          <w:marRight w:val="-150"/>
          <w:marTop w:val="0"/>
          <w:marBottom w:val="0"/>
          <w:divBdr>
            <w:top w:val="none" w:sz="0" w:space="0" w:color="auto"/>
            <w:left w:val="none" w:sz="0" w:space="0" w:color="auto"/>
            <w:bottom w:val="none" w:sz="0" w:space="0" w:color="auto"/>
            <w:right w:val="none" w:sz="0" w:space="0" w:color="auto"/>
          </w:divBdr>
        </w:div>
        <w:div w:id="156114291">
          <w:marLeft w:val="0"/>
          <w:marRight w:val="0"/>
          <w:marTop w:val="0"/>
          <w:marBottom w:val="0"/>
          <w:divBdr>
            <w:top w:val="single" w:sz="2" w:space="0" w:color="E0E0E0"/>
            <w:left w:val="single" w:sz="2" w:space="0" w:color="E0E0E0"/>
            <w:bottom w:val="single" w:sz="2" w:space="0" w:color="E0E0E0"/>
            <w:right w:val="single" w:sz="2" w:space="0" w:color="E0E0E0"/>
          </w:divBdr>
        </w:div>
        <w:div w:id="156265329">
          <w:marLeft w:val="0"/>
          <w:marRight w:val="0"/>
          <w:marTop w:val="150"/>
          <w:marBottom w:val="0"/>
          <w:divBdr>
            <w:top w:val="none" w:sz="0" w:space="0" w:color="auto"/>
            <w:left w:val="none" w:sz="0" w:space="0" w:color="auto"/>
            <w:bottom w:val="none" w:sz="0" w:space="0" w:color="auto"/>
            <w:right w:val="none" w:sz="0" w:space="0" w:color="auto"/>
          </w:divBdr>
        </w:div>
        <w:div w:id="156382288">
          <w:marLeft w:val="0"/>
          <w:marRight w:val="0"/>
          <w:marTop w:val="0"/>
          <w:marBottom w:val="0"/>
          <w:divBdr>
            <w:top w:val="none" w:sz="0" w:space="0" w:color="auto"/>
            <w:left w:val="none" w:sz="0" w:space="0" w:color="auto"/>
            <w:bottom w:val="none" w:sz="0" w:space="0" w:color="auto"/>
            <w:right w:val="none" w:sz="0" w:space="0" w:color="auto"/>
          </w:divBdr>
        </w:div>
        <w:div w:id="156388028">
          <w:marLeft w:val="-225"/>
          <w:marRight w:val="-225"/>
          <w:marTop w:val="0"/>
          <w:marBottom w:val="0"/>
          <w:divBdr>
            <w:top w:val="none" w:sz="0" w:space="0" w:color="auto"/>
            <w:left w:val="none" w:sz="0" w:space="0" w:color="auto"/>
            <w:bottom w:val="none" w:sz="0" w:space="0" w:color="auto"/>
            <w:right w:val="none" w:sz="0" w:space="0" w:color="auto"/>
          </w:divBdr>
        </w:div>
        <w:div w:id="156389946">
          <w:marLeft w:val="0"/>
          <w:marRight w:val="0"/>
          <w:marTop w:val="0"/>
          <w:marBottom w:val="0"/>
          <w:divBdr>
            <w:top w:val="none" w:sz="0" w:space="0" w:color="auto"/>
            <w:left w:val="none" w:sz="0" w:space="0" w:color="auto"/>
            <w:bottom w:val="none" w:sz="0" w:space="0" w:color="auto"/>
            <w:right w:val="none" w:sz="0" w:space="0" w:color="auto"/>
          </w:divBdr>
        </w:div>
        <w:div w:id="156456976">
          <w:marLeft w:val="0"/>
          <w:marRight w:val="0"/>
          <w:marTop w:val="0"/>
          <w:marBottom w:val="0"/>
          <w:divBdr>
            <w:top w:val="none" w:sz="0" w:space="0" w:color="auto"/>
            <w:left w:val="none" w:sz="0" w:space="0" w:color="auto"/>
            <w:bottom w:val="none" w:sz="0" w:space="0" w:color="auto"/>
            <w:right w:val="none" w:sz="0" w:space="0" w:color="auto"/>
          </w:divBdr>
        </w:div>
        <w:div w:id="156458777">
          <w:marLeft w:val="0"/>
          <w:marRight w:val="0"/>
          <w:marTop w:val="0"/>
          <w:marBottom w:val="240"/>
          <w:divBdr>
            <w:top w:val="none" w:sz="0" w:space="0" w:color="auto"/>
            <w:left w:val="none" w:sz="0" w:space="0" w:color="auto"/>
            <w:bottom w:val="none" w:sz="0" w:space="0" w:color="auto"/>
            <w:right w:val="none" w:sz="0" w:space="0" w:color="auto"/>
          </w:divBdr>
        </w:div>
        <w:div w:id="156460017">
          <w:marLeft w:val="0"/>
          <w:marRight w:val="0"/>
          <w:marTop w:val="0"/>
          <w:marBottom w:val="125"/>
          <w:divBdr>
            <w:top w:val="none" w:sz="0" w:space="0" w:color="auto"/>
            <w:left w:val="none" w:sz="0" w:space="0" w:color="auto"/>
            <w:bottom w:val="none" w:sz="0" w:space="0" w:color="auto"/>
            <w:right w:val="none" w:sz="0" w:space="0" w:color="auto"/>
          </w:divBdr>
        </w:div>
        <w:div w:id="156464698">
          <w:marLeft w:val="0"/>
          <w:marRight w:val="0"/>
          <w:marTop w:val="0"/>
          <w:marBottom w:val="0"/>
          <w:divBdr>
            <w:top w:val="none" w:sz="0" w:space="0" w:color="auto"/>
            <w:left w:val="none" w:sz="0" w:space="0" w:color="auto"/>
            <w:bottom w:val="none" w:sz="0" w:space="0" w:color="auto"/>
            <w:right w:val="none" w:sz="0" w:space="0" w:color="auto"/>
          </w:divBdr>
        </w:div>
        <w:div w:id="156500988">
          <w:marLeft w:val="-225"/>
          <w:marRight w:val="-225"/>
          <w:marTop w:val="0"/>
          <w:marBottom w:val="0"/>
          <w:divBdr>
            <w:top w:val="none" w:sz="0" w:space="0" w:color="auto"/>
            <w:left w:val="none" w:sz="0" w:space="0" w:color="auto"/>
            <w:bottom w:val="none" w:sz="0" w:space="0" w:color="auto"/>
            <w:right w:val="none" w:sz="0" w:space="0" w:color="auto"/>
          </w:divBdr>
          <w:divsChild>
            <w:div w:id="614294224">
              <w:marLeft w:val="0"/>
              <w:marRight w:val="0"/>
              <w:marTop w:val="150"/>
              <w:marBottom w:val="0"/>
              <w:divBdr>
                <w:top w:val="none" w:sz="0" w:space="0" w:color="auto"/>
                <w:left w:val="none" w:sz="0" w:space="0" w:color="auto"/>
                <w:bottom w:val="none" w:sz="0" w:space="0" w:color="auto"/>
                <w:right w:val="none" w:sz="0" w:space="0" w:color="auto"/>
              </w:divBdr>
              <w:divsChild>
                <w:div w:id="1212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4273">
          <w:marLeft w:val="-225"/>
          <w:marRight w:val="-225"/>
          <w:marTop w:val="0"/>
          <w:marBottom w:val="0"/>
          <w:divBdr>
            <w:top w:val="none" w:sz="0" w:space="0" w:color="auto"/>
            <w:left w:val="none" w:sz="0" w:space="0" w:color="auto"/>
            <w:bottom w:val="none" w:sz="0" w:space="0" w:color="auto"/>
            <w:right w:val="none" w:sz="0" w:space="0" w:color="auto"/>
          </w:divBdr>
        </w:div>
        <w:div w:id="156531069">
          <w:marLeft w:val="0"/>
          <w:marRight w:val="0"/>
          <w:marTop w:val="0"/>
          <w:marBottom w:val="240"/>
          <w:divBdr>
            <w:top w:val="none" w:sz="0" w:space="0" w:color="auto"/>
            <w:left w:val="none" w:sz="0" w:space="0" w:color="auto"/>
            <w:bottom w:val="none" w:sz="0" w:space="0" w:color="auto"/>
            <w:right w:val="none" w:sz="0" w:space="0" w:color="auto"/>
          </w:divBdr>
        </w:div>
        <w:div w:id="156649912">
          <w:marLeft w:val="0"/>
          <w:marRight w:val="0"/>
          <w:marTop w:val="0"/>
          <w:marBottom w:val="0"/>
          <w:divBdr>
            <w:top w:val="none" w:sz="0" w:space="0" w:color="auto"/>
            <w:left w:val="none" w:sz="0" w:space="0" w:color="auto"/>
            <w:bottom w:val="none" w:sz="0" w:space="0" w:color="auto"/>
            <w:right w:val="none" w:sz="0" w:space="0" w:color="auto"/>
          </w:divBdr>
        </w:div>
        <w:div w:id="156658113">
          <w:marLeft w:val="0"/>
          <w:marRight w:val="0"/>
          <w:marTop w:val="0"/>
          <w:marBottom w:val="0"/>
          <w:divBdr>
            <w:top w:val="none" w:sz="0" w:space="0" w:color="auto"/>
            <w:left w:val="none" w:sz="0" w:space="0" w:color="auto"/>
            <w:bottom w:val="none" w:sz="0" w:space="0" w:color="auto"/>
            <w:right w:val="none" w:sz="0" w:space="0" w:color="auto"/>
          </w:divBdr>
        </w:div>
        <w:div w:id="156727694">
          <w:marLeft w:val="-150"/>
          <w:marRight w:val="-150"/>
          <w:marTop w:val="0"/>
          <w:marBottom w:val="0"/>
          <w:divBdr>
            <w:top w:val="none" w:sz="0" w:space="0" w:color="auto"/>
            <w:left w:val="none" w:sz="0" w:space="0" w:color="auto"/>
            <w:bottom w:val="none" w:sz="0" w:space="0" w:color="auto"/>
            <w:right w:val="none" w:sz="0" w:space="0" w:color="auto"/>
          </w:divBdr>
          <w:divsChild>
            <w:div w:id="275913560">
              <w:marLeft w:val="0"/>
              <w:marRight w:val="0"/>
              <w:marTop w:val="0"/>
              <w:marBottom w:val="0"/>
              <w:divBdr>
                <w:top w:val="none" w:sz="0" w:space="0" w:color="auto"/>
                <w:left w:val="none" w:sz="0" w:space="0" w:color="auto"/>
                <w:bottom w:val="none" w:sz="0" w:space="0" w:color="auto"/>
                <w:right w:val="none" w:sz="0" w:space="0" w:color="auto"/>
              </w:divBdr>
              <w:divsChild>
                <w:div w:id="7239872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775273">
          <w:marLeft w:val="0"/>
          <w:marRight w:val="0"/>
          <w:marTop w:val="0"/>
          <w:marBottom w:val="0"/>
          <w:divBdr>
            <w:top w:val="none" w:sz="0" w:space="0" w:color="auto"/>
            <w:left w:val="none" w:sz="0" w:space="0" w:color="auto"/>
            <w:bottom w:val="none" w:sz="0" w:space="0" w:color="auto"/>
            <w:right w:val="none" w:sz="0" w:space="0" w:color="auto"/>
          </w:divBdr>
        </w:div>
        <w:div w:id="156845304">
          <w:marLeft w:val="0"/>
          <w:marRight w:val="0"/>
          <w:marTop w:val="0"/>
          <w:marBottom w:val="0"/>
          <w:divBdr>
            <w:top w:val="none" w:sz="0" w:space="0" w:color="auto"/>
            <w:left w:val="none" w:sz="0" w:space="0" w:color="auto"/>
            <w:bottom w:val="none" w:sz="0" w:space="0" w:color="auto"/>
            <w:right w:val="none" w:sz="0" w:space="0" w:color="auto"/>
          </w:divBdr>
        </w:div>
        <w:div w:id="156851366">
          <w:marLeft w:val="750"/>
          <w:marRight w:val="0"/>
          <w:marTop w:val="0"/>
          <w:marBottom w:val="0"/>
          <w:divBdr>
            <w:top w:val="none" w:sz="0" w:space="0" w:color="auto"/>
            <w:left w:val="none" w:sz="0" w:space="0" w:color="auto"/>
            <w:bottom w:val="none" w:sz="0" w:space="0" w:color="auto"/>
            <w:right w:val="none" w:sz="0" w:space="0" w:color="auto"/>
          </w:divBdr>
          <w:divsChild>
            <w:div w:id="454786921">
              <w:marLeft w:val="15"/>
              <w:marRight w:val="225"/>
              <w:marTop w:val="225"/>
              <w:marBottom w:val="105"/>
              <w:divBdr>
                <w:top w:val="none" w:sz="0" w:space="0" w:color="auto"/>
                <w:left w:val="none" w:sz="0" w:space="0" w:color="auto"/>
                <w:bottom w:val="none" w:sz="0" w:space="0" w:color="auto"/>
                <w:right w:val="none" w:sz="0" w:space="0" w:color="auto"/>
              </w:divBdr>
              <w:divsChild>
                <w:div w:id="1595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049">
          <w:marLeft w:val="0"/>
          <w:marRight w:val="0"/>
          <w:marTop w:val="0"/>
          <w:marBottom w:val="0"/>
          <w:divBdr>
            <w:top w:val="none" w:sz="0" w:space="0" w:color="auto"/>
            <w:left w:val="none" w:sz="0" w:space="0" w:color="auto"/>
            <w:bottom w:val="none" w:sz="0" w:space="0" w:color="auto"/>
            <w:right w:val="none" w:sz="0" w:space="0" w:color="auto"/>
          </w:divBdr>
        </w:div>
        <w:div w:id="156923726">
          <w:marLeft w:val="0"/>
          <w:marRight w:val="0"/>
          <w:marTop w:val="0"/>
          <w:marBottom w:val="0"/>
          <w:divBdr>
            <w:top w:val="none" w:sz="0" w:space="0" w:color="auto"/>
            <w:left w:val="none" w:sz="0" w:space="0" w:color="auto"/>
            <w:bottom w:val="none" w:sz="0" w:space="0" w:color="auto"/>
            <w:right w:val="none" w:sz="0" w:space="0" w:color="auto"/>
          </w:divBdr>
        </w:div>
        <w:div w:id="156924141">
          <w:marLeft w:val="0"/>
          <w:marRight w:val="0"/>
          <w:marTop w:val="0"/>
          <w:marBottom w:val="0"/>
          <w:divBdr>
            <w:top w:val="none" w:sz="0" w:space="0" w:color="auto"/>
            <w:left w:val="none" w:sz="0" w:space="0" w:color="auto"/>
            <w:bottom w:val="none" w:sz="0" w:space="0" w:color="auto"/>
            <w:right w:val="none" w:sz="0" w:space="0" w:color="auto"/>
          </w:divBdr>
        </w:div>
        <w:div w:id="156924653">
          <w:marLeft w:val="0"/>
          <w:marRight w:val="0"/>
          <w:marTop w:val="0"/>
          <w:marBottom w:val="0"/>
          <w:divBdr>
            <w:top w:val="none" w:sz="0" w:space="0" w:color="auto"/>
            <w:left w:val="none" w:sz="0" w:space="0" w:color="auto"/>
            <w:bottom w:val="none" w:sz="0" w:space="0" w:color="auto"/>
            <w:right w:val="none" w:sz="0" w:space="0" w:color="auto"/>
          </w:divBdr>
        </w:div>
        <w:div w:id="156961388">
          <w:marLeft w:val="0"/>
          <w:marRight w:val="0"/>
          <w:marTop w:val="0"/>
          <w:marBottom w:val="250"/>
          <w:divBdr>
            <w:top w:val="none" w:sz="0" w:space="0" w:color="auto"/>
            <w:left w:val="none" w:sz="0" w:space="0" w:color="auto"/>
            <w:bottom w:val="single" w:sz="4" w:space="6" w:color="000000"/>
            <w:right w:val="none" w:sz="0" w:space="0" w:color="auto"/>
          </w:divBdr>
        </w:div>
        <w:div w:id="157040868">
          <w:marLeft w:val="0"/>
          <w:marRight w:val="0"/>
          <w:marTop w:val="125"/>
          <w:marBottom w:val="0"/>
          <w:divBdr>
            <w:top w:val="none" w:sz="0" w:space="0" w:color="auto"/>
            <w:left w:val="none" w:sz="0" w:space="0" w:color="auto"/>
            <w:bottom w:val="none" w:sz="0" w:space="0" w:color="auto"/>
            <w:right w:val="none" w:sz="0" w:space="0" w:color="auto"/>
          </w:divBdr>
        </w:div>
        <w:div w:id="157041682">
          <w:marLeft w:val="0"/>
          <w:marRight w:val="0"/>
          <w:marTop w:val="0"/>
          <w:marBottom w:val="0"/>
          <w:divBdr>
            <w:top w:val="none" w:sz="0" w:space="0" w:color="auto"/>
            <w:left w:val="none" w:sz="0" w:space="0" w:color="auto"/>
            <w:bottom w:val="none" w:sz="0" w:space="0" w:color="auto"/>
            <w:right w:val="none" w:sz="0" w:space="0" w:color="auto"/>
          </w:divBdr>
        </w:div>
        <w:div w:id="157112064">
          <w:marLeft w:val="0"/>
          <w:marRight w:val="0"/>
          <w:marTop w:val="0"/>
          <w:marBottom w:val="0"/>
          <w:divBdr>
            <w:top w:val="none" w:sz="0" w:space="0" w:color="auto"/>
            <w:left w:val="none" w:sz="0" w:space="0" w:color="auto"/>
            <w:bottom w:val="none" w:sz="0" w:space="0" w:color="auto"/>
            <w:right w:val="none" w:sz="0" w:space="0" w:color="auto"/>
          </w:divBdr>
        </w:div>
        <w:div w:id="157232654">
          <w:marLeft w:val="0"/>
          <w:marRight w:val="0"/>
          <w:marTop w:val="0"/>
          <w:marBottom w:val="300"/>
          <w:divBdr>
            <w:top w:val="none" w:sz="0" w:space="0" w:color="auto"/>
            <w:left w:val="none" w:sz="0" w:space="0" w:color="auto"/>
            <w:bottom w:val="none" w:sz="0" w:space="0" w:color="auto"/>
            <w:right w:val="none" w:sz="0" w:space="0" w:color="auto"/>
          </w:divBdr>
          <w:divsChild>
            <w:div w:id="190412738">
              <w:marLeft w:val="0"/>
              <w:marRight w:val="0"/>
              <w:marTop w:val="0"/>
              <w:marBottom w:val="0"/>
              <w:divBdr>
                <w:top w:val="none" w:sz="0" w:space="0" w:color="auto"/>
                <w:left w:val="none" w:sz="0" w:space="0" w:color="auto"/>
                <w:bottom w:val="none" w:sz="0" w:space="0" w:color="auto"/>
                <w:right w:val="none" w:sz="0" w:space="0" w:color="auto"/>
              </w:divBdr>
            </w:div>
          </w:divsChild>
        </w:div>
        <w:div w:id="157232740">
          <w:marLeft w:val="0"/>
          <w:marRight w:val="0"/>
          <w:marTop w:val="0"/>
          <w:marBottom w:val="0"/>
          <w:divBdr>
            <w:top w:val="none" w:sz="0" w:space="0" w:color="auto"/>
            <w:left w:val="none" w:sz="0" w:space="0" w:color="auto"/>
            <w:bottom w:val="none" w:sz="0" w:space="0" w:color="auto"/>
            <w:right w:val="none" w:sz="0" w:space="0" w:color="auto"/>
          </w:divBdr>
          <w:divsChild>
            <w:div w:id="454982061">
              <w:marLeft w:val="0"/>
              <w:marRight w:val="0"/>
              <w:marTop w:val="0"/>
              <w:marBottom w:val="0"/>
              <w:divBdr>
                <w:top w:val="none" w:sz="0" w:space="0" w:color="auto"/>
                <w:left w:val="none" w:sz="0" w:space="0" w:color="auto"/>
                <w:bottom w:val="none" w:sz="0" w:space="0" w:color="auto"/>
                <w:right w:val="none" w:sz="0" w:space="0" w:color="auto"/>
              </w:divBdr>
            </w:div>
          </w:divsChild>
        </w:div>
        <w:div w:id="157310992">
          <w:marLeft w:val="0"/>
          <w:marRight w:val="0"/>
          <w:marTop w:val="0"/>
          <w:marBottom w:val="0"/>
          <w:divBdr>
            <w:top w:val="none" w:sz="0" w:space="0" w:color="auto"/>
            <w:left w:val="none" w:sz="0" w:space="0" w:color="auto"/>
            <w:bottom w:val="none" w:sz="0" w:space="0" w:color="auto"/>
            <w:right w:val="none" w:sz="0" w:space="0" w:color="auto"/>
          </w:divBdr>
        </w:div>
        <w:div w:id="157312552">
          <w:marLeft w:val="0"/>
          <w:marRight w:val="0"/>
          <w:marTop w:val="0"/>
          <w:marBottom w:val="0"/>
          <w:divBdr>
            <w:top w:val="none" w:sz="0" w:space="0" w:color="auto"/>
            <w:left w:val="none" w:sz="0" w:space="0" w:color="auto"/>
            <w:bottom w:val="none" w:sz="0" w:space="0" w:color="auto"/>
            <w:right w:val="none" w:sz="0" w:space="0" w:color="auto"/>
          </w:divBdr>
        </w:div>
        <w:div w:id="157497650">
          <w:marLeft w:val="0"/>
          <w:marRight w:val="0"/>
          <w:marTop w:val="0"/>
          <w:marBottom w:val="0"/>
          <w:divBdr>
            <w:top w:val="none" w:sz="0" w:space="0" w:color="auto"/>
            <w:left w:val="none" w:sz="0" w:space="0" w:color="auto"/>
            <w:bottom w:val="none" w:sz="0" w:space="0" w:color="auto"/>
            <w:right w:val="none" w:sz="0" w:space="0" w:color="auto"/>
          </w:divBdr>
        </w:div>
        <w:div w:id="157498237">
          <w:marLeft w:val="0"/>
          <w:marRight w:val="225"/>
          <w:marTop w:val="0"/>
          <w:marBottom w:val="0"/>
          <w:divBdr>
            <w:top w:val="none" w:sz="0" w:space="0" w:color="auto"/>
            <w:left w:val="none" w:sz="0" w:space="0" w:color="auto"/>
            <w:bottom w:val="none" w:sz="0" w:space="0" w:color="auto"/>
            <w:right w:val="none" w:sz="0" w:space="0" w:color="auto"/>
          </w:divBdr>
        </w:div>
        <w:div w:id="157498307">
          <w:marLeft w:val="1463"/>
          <w:marRight w:val="0"/>
          <w:marTop w:val="0"/>
          <w:marBottom w:val="0"/>
          <w:divBdr>
            <w:top w:val="none" w:sz="0" w:space="0" w:color="auto"/>
            <w:left w:val="none" w:sz="0" w:space="0" w:color="auto"/>
            <w:bottom w:val="none" w:sz="0" w:space="0" w:color="auto"/>
            <w:right w:val="none" w:sz="0" w:space="0" w:color="auto"/>
          </w:divBdr>
        </w:div>
        <w:div w:id="157498326">
          <w:marLeft w:val="0"/>
          <w:marRight w:val="0"/>
          <w:marTop w:val="0"/>
          <w:marBottom w:val="0"/>
          <w:divBdr>
            <w:top w:val="single" w:sz="2" w:space="0" w:color="E0E0E0"/>
            <w:left w:val="single" w:sz="2" w:space="0" w:color="E0E0E0"/>
            <w:bottom w:val="single" w:sz="2" w:space="0" w:color="E0E0E0"/>
            <w:right w:val="single" w:sz="2" w:space="0" w:color="E0E0E0"/>
          </w:divBdr>
        </w:div>
        <w:div w:id="157500560">
          <w:marLeft w:val="0"/>
          <w:marRight w:val="0"/>
          <w:marTop w:val="0"/>
          <w:marBottom w:val="0"/>
          <w:divBdr>
            <w:top w:val="none" w:sz="0" w:space="0" w:color="auto"/>
            <w:left w:val="none" w:sz="0" w:space="0" w:color="auto"/>
            <w:bottom w:val="none" w:sz="0" w:space="0" w:color="auto"/>
            <w:right w:val="none" w:sz="0" w:space="0" w:color="auto"/>
          </w:divBdr>
        </w:div>
        <w:div w:id="157574651">
          <w:marLeft w:val="0"/>
          <w:marRight w:val="0"/>
          <w:marTop w:val="0"/>
          <w:marBottom w:val="0"/>
          <w:divBdr>
            <w:top w:val="none" w:sz="0" w:space="0" w:color="auto"/>
            <w:left w:val="none" w:sz="0" w:space="0" w:color="auto"/>
            <w:bottom w:val="none" w:sz="0" w:space="0" w:color="auto"/>
            <w:right w:val="none" w:sz="0" w:space="0" w:color="auto"/>
          </w:divBdr>
        </w:div>
        <w:div w:id="157574753">
          <w:marLeft w:val="0"/>
          <w:marRight w:val="0"/>
          <w:marTop w:val="0"/>
          <w:marBottom w:val="150"/>
          <w:divBdr>
            <w:top w:val="none" w:sz="0" w:space="0" w:color="auto"/>
            <w:left w:val="none" w:sz="0" w:space="0" w:color="auto"/>
            <w:bottom w:val="none" w:sz="0" w:space="0" w:color="auto"/>
            <w:right w:val="none" w:sz="0" w:space="0" w:color="auto"/>
          </w:divBdr>
        </w:div>
        <w:div w:id="157576950">
          <w:marLeft w:val="0"/>
          <w:marRight w:val="0"/>
          <w:marTop w:val="150"/>
          <w:marBottom w:val="0"/>
          <w:divBdr>
            <w:top w:val="none" w:sz="0" w:space="0" w:color="auto"/>
            <w:left w:val="none" w:sz="0" w:space="0" w:color="auto"/>
            <w:bottom w:val="none" w:sz="0" w:space="0" w:color="auto"/>
            <w:right w:val="none" w:sz="0" w:space="0" w:color="auto"/>
          </w:divBdr>
        </w:div>
        <w:div w:id="157579705">
          <w:marLeft w:val="0"/>
          <w:marRight w:val="0"/>
          <w:marTop w:val="0"/>
          <w:marBottom w:val="0"/>
          <w:divBdr>
            <w:top w:val="none" w:sz="0" w:space="0" w:color="auto"/>
            <w:left w:val="none" w:sz="0" w:space="0" w:color="auto"/>
            <w:bottom w:val="none" w:sz="0" w:space="0" w:color="auto"/>
            <w:right w:val="none" w:sz="0" w:space="0" w:color="auto"/>
          </w:divBdr>
          <w:divsChild>
            <w:div w:id="403770169">
              <w:marLeft w:val="0"/>
              <w:marRight w:val="0"/>
              <w:marTop w:val="0"/>
              <w:marBottom w:val="0"/>
              <w:divBdr>
                <w:top w:val="none" w:sz="0" w:space="0" w:color="auto"/>
                <w:left w:val="none" w:sz="0" w:space="0" w:color="auto"/>
                <w:bottom w:val="none" w:sz="0" w:space="0" w:color="auto"/>
                <w:right w:val="none" w:sz="0" w:space="0" w:color="auto"/>
              </w:divBdr>
            </w:div>
          </w:divsChild>
        </w:div>
        <w:div w:id="157579959">
          <w:marLeft w:val="300"/>
          <w:marRight w:val="0"/>
          <w:marTop w:val="45"/>
          <w:marBottom w:val="0"/>
          <w:divBdr>
            <w:top w:val="none" w:sz="0" w:space="0" w:color="auto"/>
            <w:left w:val="none" w:sz="0" w:space="0" w:color="auto"/>
            <w:bottom w:val="none" w:sz="0" w:space="0" w:color="auto"/>
            <w:right w:val="none" w:sz="0" w:space="0" w:color="auto"/>
          </w:divBdr>
        </w:div>
        <w:div w:id="157697467">
          <w:marLeft w:val="0"/>
          <w:marRight w:val="0"/>
          <w:marTop w:val="0"/>
          <w:marBottom w:val="0"/>
          <w:divBdr>
            <w:top w:val="none" w:sz="0" w:space="0" w:color="auto"/>
            <w:left w:val="none" w:sz="0" w:space="0" w:color="auto"/>
            <w:bottom w:val="none" w:sz="0" w:space="0" w:color="auto"/>
            <w:right w:val="none" w:sz="0" w:space="0" w:color="auto"/>
          </w:divBdr>
        </w:div>
        <w:div w:id="157700605">
          <w:marLeft w:val="0"/>
          <w:marRight w:val="225"/>
          <w:marTop w:val="0"/>
          <w:marBottom w:val="0"/>
          <w:divBdr>
            <w:top w:val="none" w:sz="0" w:space="0" w:color="auto"/>
            <w:left w:val="none" w:sz="0" w:space="0" w:color="auto"/>
            <w:bottom w:val="none" w:sz="0" w:space="0" w:color="auto"/>
            <w:right w:val="none" w:sz="0" w:space="0" w:color="auto"/>
          </w:divBdr>
        </w:div>
        <w:div w:id="157812888">
          <w:marLeft w:val="0"/>
          <w:marRight w:val="0"/>
          <w:marTop w:val="0"/>
          <w:marBottom w:val="75"/>
          <w:divBdr>
            <w:top w:val="none" w:sz="0" w:space="0" w:color="auto"/>
            <w:left w:val="none" w:sz="0" w:space="0" w:color="auto"/>
            <w:bottom w:val="none" w:sz="0" w:space="0" w:color="auto"/>
            <w:right w:val="none" w:sz="0" w:space="0" w:color="auto"/>
          </w:divBdr>
        </w:div>
        <w:div w:id="158085606">
          <w:marLeft w:val="0"/>
          <w:marRight w:val="0"/>
          <w:marTop w:val="0"/>
          <w:marBottom w:val="0"/>
          <w:divBdr>
            <w:top w:val="none" w:sz="0" w:space="0" w:color="auto"/>
            <w:left w:val="none" w:sz="0" w:space="0" w:color="auto"/>
            <w:bottom w:val="none" w:sz="0" w:space="0" w:color="auto"/>
            <w:right w:val="none" w:sz="0" w:space="0" w:color="auto"/>
          </w:divBdr>
        </w:div>
        <w:div w:id="158158542">
          <w:marLeft w:val="0"/>
          <w:marRight w:val="0"/>
          <w:marTop w:val="0"/>
          <w:marBottom w:val="0"/>
          <w:divBdr>
            <w:top w:val="none" w:sz="0" w:space="0" w:color="auto"/>
            <w:left w:val="none" w:sz="0" w:space="0" w:color="auto"/>
            <w:bottom w:val="none" w:sz="0" w:space="0" w:color="auto"/>
            <w:right w:val="none" w:sz="0" w:space="0" w:color="auto"/>
          </w:divBdr>
        </w:div>
        <w:div w:id="158160888">
          <w:marLeft w:val="0"/>
          <w:marRight w:val="0"/>
          <w:marTop w:val="0"/>
          <w:marBottom w:val="300"/>
          <w:divBdr>
            <w:top w:val="none" w:sz="0" w:space="0" w:color="auto"/>
            <w:left w:val="none" w:sz="0" w:space="0" w:color="auto"/>
            <w:bottom w:val="none" w:sz="0" w:space="0" w:color="auto"/>
            <w:right w:val="none" w:sz="0" w:space="0" w:color="auto"/>
          </w:divBdr>
        </w:div>
        <w:div w:id="158351123">
          <w:marLeft w:val="-225"/>
          <w:marRight w:val="-225"/>
          <w:marTop w:val="0"/>
          <w:marBottom w:val="0"/>
          <w:divBdr>
            <w:top w:val="none" w:sz="0" w:space="0" w:color="auto"/>
            <w:left w:val="none" w:sz="0" w:space="0" w:color="auto"/>
            <w:bottom w:val="none" w:sz="0" w:space="0" w:color="auto"/>
            <w:right w:val="none" w:sz="0" w:space="0" w:color="auto"/>
          </w:divBdr>
        </w:div>
        <w:div w:id="158353221">
          <w:marLeft w:val="-125"/>
          <w:marRight w:val="-125"/>
          <w:marTop w:val="0"/>
          <w:marBottom w:val="0"/>
          <w:divBdr>
            <w:top w:val="none" w:sz="0" w:space="0" w:color="auto"/>
            <w:left w:val="none" w:sz="0" w:space="0" w:color="auto"/>
            <w:bottom w:val="none" w:sz="0" w:space="0" w:color="auto"/>
            <w:right w:val="none" w:sz="0" w:space="0" w:color="auto"/>
          </w:divBdr>
          <w:divsChild>
            <w:div w:id="304822223">
              <w:marLeft w:val="0"/>
              <w:marRight w:val="0"/>
              <w:marTop w:val="0"/>
              <w:marBottom w:val="0"/>
              <w:divBdr>
                <w:top w:val="none" w:sz="0" w:space="0" w:color="auto"/>
                <w:left w:val="none" w:sz="0" w:space="0" w:color="auto"/>
                <w:bottom w:val="none" w:sz="0" w:space="0" w:color="auto"/>
                <w:right w:val="none" w:sz="0" w:space="0" w:color="auto"/>
              </w:divBdr>
            </w:div>
          </w:divsChild>
        </w:div>
        <w:div w:id="158427829">
          <w:marLeft w:val="0"/>
          <w:marRight w:val="0"/>
          <w:marTop w:val="0"/>
          <w:marBottom w:val="0"/>
          <w:divBdr>
            <w:top w:val="none" w:sz="0" w:space="0" w:color="auto"/>
            <w:left w:val="none" w:sz="0" w:space="0" w:color="auto"/>
            <w:bottom w:val="none" w:sz="0" w:space="0" w:color="auto"/>
            <w:right w:val="none" w:sz="0" w:space="0" w:color="auto"/>
          </w:divBdr>
        </w:div>
        <w:div w:id="158429187">
          <w:marLeft w:val="0"/>
          <w:marRight w:val="0"/>
          <w:marTop w:val="0"/>
          <w:marBottom w:val="0"/>
          <w:divBdr>
            <w:top w:val="none" w:sz="0" w:space="0" w:color="auto"/>
            <w:left w:val="none" w:sz="0" w:space="0" w:color="auto"/>
            <w:bottom w:val="none" w:sz="0" w:space="0" w:color="auto"/>
            <w:right w:val="none" w:sz="0" w:space="0" w:color="auto"/>
          </w:divBdr>
        </w:div>
        <w:div w:id="158467258">
          <w:marLeft w:val="679"/>
          <w:marRight w:val="0"/>
          <w:marTop w:val="0"/>
          <w:marBottom w:val="0"/>
          <w:divBdr>
            <w:top w:val="none" w:sz="0" w:space="0" w:color="auto"/>
            <w:left w:val="none" w:sz="0" w:space="0" w:color="auto"/>
            <w:bottom w:val="none" w:sz="0" w:space="0" w:color="auto"/>
            <w:right w:val="none" w:sz="0" w:space="0" w:color="auto"/>
          </w:divBdr>
        </w:div>
        <w:div w:id="158470488">
          <w:marLeft w:val="0"/>
          <w:marRight w:val="0"/>
          <w:marTop w:val="0"/>
          <w:marBottom w:val="240"/>
          <w:divBdr>
            <w:top w:val="none" w:sz="0" w:space="0" w:color="auto"/>
            <w:left w:val="none" w:sz="0" w:space="0" w:color="auto"/>
            <w:bottom w:val="none" w:sz="0" w:space="0" w:color="auto"/>
            <w:right w:val="none" w:sz="0" w:space="0" w:color="auto"/>
          </w:divBdr>
        </w:div>
        <w:div w:id="158472395">
          <w:marLeft w:val="-150"/>
          <w:marRight w:val="-150"/>
          <w:marTop w:val="0"/>
          <w:marBottom w:val="0"/>
          <w:divBdr>
            <w:top w:val="none" w:sz="0" w:space="0" w:color="auto"/>
            <w:left w:val="none" w:sz="0" w:space="0" w:color="auto"/>
            <w:bottom w:val="none" w:sz="0" w:space="0" w:color="auto"/>
            <w:right w:val="none" w:sz="0" w:space="0" w:color="auto"/>
          </w:divBdr>
        </w:div>
        <w:div w:id="158497376">
          <w:marLeft w:val="-225"/>
          <w:marRight w:val="-225"/>
          <w:marTop w:val="0"/>
          <w:marBottom w:val="0"/>
          <w:divBdr>
            <w:top w:val="none" w:sz="0" w:space="0" w:color="auto"/>
            <w:left w:val="none" w:sz="0" w:space="0" w:color="auto"/>
            <w:bottom w:val="none" w:sz="0" w:space="0" w:color="auto"/>
            <w:right w:val="none" w:sz="0" w:space="0" w:color="auto"/>
          </w:divBdr>
          <w:divsChild>
            <w:div w:id="694501214">
              <w:marLeft w:val="0"/>
              <w:marRight w:val="0"/>
              <w:marTop w:val="0"/>
              <w:marBottom w:val="0"/>
              <w:divBdr>
                <w:top w:val="none" w:sz="0" w:space="0" w:color="auto"/>
                <w:left w:val="none" w:sz="0" w:space="0" w:color="auto"/>
                <w:bottom w:val="none" w:sz="0" w:space="0" w:color="auto"/>
                <w:right w:val="none" w:sz="0" w:space="0" w:color="auto"/>
              </w:divBdr>
            </w:div>
          </w:divsChild>
        </w:div>
        <w:div w:id="158545282">
          <w:marLeft w:val="0"/>
          <w:marRight w:val="0"/>
          <w:marTop w:val="0"/>
          <w:marBottom w:val="0"/>
          <w:divBdr>
            <w:top w:val="none" w:sz="0" w:space="0" w:color="auto"/>
            <w:left w:val="none" w:sz="0" w:space="0" w:color="auto"/>
            <w:bottom w:val="none" w:sz="0" w:space="0" w:color="auto"/>
            <w:right w:val="none" w:sz="0" w:space="0" w:color="auto"/>
          </w:divBdr>
        </w:div>
        <w:div w:id="158615563">
          <w:marLeft w:val="0"/>
          <w:marRight w:val="0"/>
          <w:marTop w:val="0"/>
          <w:marBottom w:val="0"/>
          <w:divBdr>
            <w:top w:val="none" w:sz="0" w:space="0" w:color="auto"/>
            <w:left w:val="none" w:sz="0" w:space="0" w:color="auto"/>
            <w:bottom w:val="none" w:sz="0" w:space="0" w:color="auto"/>
            <w:right w:val="none" w:sz="0" w:space="0" w:color="auto"/>
          </w:divBdr>
        </w:div>
        <w:div w:id="158620332">
          <w:marLeft w:val="0"/>
          <w:marRight w:val="0"/>
          <w:marTop w:val="100"/>
          <w:marBottom w:val="100"/>
          <w:divBdr>
            <w:top w:val="none" w:sz="0" w:space="0" w:color="auto"/>
            <w:left w:val="none" w:sz="0" w:space="0" w:color="auto"/>
            <w:bottom w:val="none" w:sz="0" w:space="0" w:color="auto"/>
            <w:right w:val="none" w:sz="0" w:space="0" w:color="auto"/>
          </w:divBdr>
          <w:divsChild>
            <w:div w:id="415248568">
              <w:marLeft w:val="0"/>
              <w:marRight w:val="0"/>
              <w:marTop w:val="0"/>
              <w:marBottom w:val="0"/>
              <w:divBdr>
                <w:top w:val="none" w:sz="0" w:space="0" w:color="auto"/>
                <w:left w:val="none" w:sz="0" w:space="0" w:color="auto"/>
                <w:bottom w:val="none" w:sz="0" w:space="0" w:color="auto"/>
                <w:right w:val="none" w:sz="0" w:space="0" w:color="auto"/>
              </w:divBdr>
            </w:div>
          </w:divsChild>
        </w:div>
        <w:div w:id="158811481">
          <w:marLeft w:val="0"/>
          <w:marRight w:val="0"/>
          <w:marTop w:val="0"/>
          <w:marBottom w:val="450"/>
          <w:divBdr>
            <w:top w:val="none" w:sz="0" w:space="0" w:color="auto"/>
            <w:left w:val="none" w:sz="0" w:space="0" w:color="auto"/>
            <w:bottom w:val="none" w:sz="0" w:space="0" w:color="auto"/>
            <w:right w:val="none" w:sz="0" w:space="0" w:color="auto"/>
          </w:divBdr>
          <w:divsChild>
            <w:div w:id="351300762">
              <w:marLeft w:val="0"/>
              <w:marRight w:val="225"/>
              <w:marTop w:val="0"/>
              <w:marBottom w:val="0"/>
              <w:divBdr>
                <w:top w:val="none" w:sz="0" w:space="0" w:color="auto"/>
                <w:left w:val="none" w:sz="0" w:space="0" w:color="auto"/>
                <w:bottom w:val="none" w:sz="0" w:space="0" w:color="auto"/>
                <w:right w:val="none" w:sz="0" w:space="0" w:color="auto"/>
              </w:divBdr>
            </w:div>
          </w:divsChild>
        </w:div>
        <w:div w:id="158813018">
          <w:marLeft w:val="0"/>
          <w:marRight w:val="0"/>
          <w:marTop w:val="0"/>
          <w:marBottom w:val="0"/>
          <w:divBdr>
            <w:top w:val="none" w:sz="0" w:space="0" w:color="auto"/>
            <w:left w:val="none" w:sz="0" w:space="0" w:color="auto"/>
            <w:bottom w:val="none" w:sz="0" w:space="0" w:color="auto"/>
            <w:right w:val="none" w:sz="0" w:space="0" w:color="auto"/>
          </w:divBdr>
        </w:div>
        <w:div w:id="158815374">
          <w:marLeft w:val="0"/>
          <w:marRight w:val="0"/>
          <w:marTop w:val="0"/>
          <w:marBottom w:val="0"/>
          <w:divBdr>
            <w:top w:val="none" w:sz="0" w:space="0" w:color="auto"/>
            <w:left w:val="none" w:sz="0" w:space="0" w:color="auto"/>
            <w:bottom w:val="none" w:sz="0" w:space="0" w:color="auto"/>
            <w:right w:val="none" w:sz="0" w:space="0" w:color="auto"/>
          </w:divBdr>
        </w:div>
        <w:div w:id="158816492">
          <w:marLeft w:val="0"/>
          <w:marRight w:val="0"/>
          <w:marTop w:val="150"/>
          <w:marBottom w:val="0"/>
          <w:divBdr>
            <w:top w:val="none" w:sz="0" w:space="0" w:color="auto"/>
            <w:left w:val="none" w:sz="0" w:space="0" w:color="auto"/>
            <w:bottom w:val="none" w:sz="0" w:space="0" w:color="auto"/>
            <w:right w:val="none" w:sz="0" w:space="0" w:color="auto"/>
          </w:divBdr>
        </w:div>
        <w:div w:id="158886093">
          <w:marLeft w:val="0"/>
          <w:marRight w:val="0"/>
          <w:marTop w:val="0"/>
          <w:marBottom w:val="0"/>
          <w:divBdr>
            <w:top w:val="single" w:sz="2" w:space="0" w:color="E0E0E0"/>
            <w:left w:val="single" w:sz="2" w:space="0" w:color="E0E0E0"/>
            <w:bottom w:val="single" w:sz="2" w:space="0" w:color="E0E0E0"/>
            <w:right w:val="single" w:sz="2" w:space="0" w:color="E0E0E0"/>
          </w:divBdr>
        </w:div>
        <w:div w:id="158891089">
          <w:marLeft w:val="0"/>
          <w:marRight w:val="0"/>
          <w:marTop w:val="0"/>
          <w:marBottom w:val="0"/>
          <w:divBdr>
            <w:top w:val="single" w:sz="2" w:space="0" w:color="E0E0E0"/>
            <w:left w:val="single" w:sz="2" w:space="0" w:color="E0E0E0"/>
            <w:bottom w:val="single" w:sz="2" w:space="0" w:color="E0E0E0"/>
            <w:right w:val="single" w:sz="2" w:space="0" w:color="E0E0E0"/>
          </w:divBdr>
        </w:div>
        <w:div w:id="159006893">
          <w:marLeft w:val="0"/>
          <w:marRight w:val="0"/>
          <w:marTop w:val="0"/>
          <w:marBottom w:val="0"/>
          <w:divBdr>
            <w:top w:val="none" w:sz="0" w:space="0" w:color="auto"/>
            <w:left w:val="none" w:sz="0" w:space="0" w:color="auto"/>
            <w:bottom w:val="none" w:sz="0" w:space="0" w:color="auto"/>
            <w:right w:val="none" w:sz="0" w:space="0" w:color="auto"/>
          </w:divBdr>
        </w:div>
        <w:div w:id="159007711">
          <w:marLeft w:val="0"/>
          <w:marRight w:val="0"/>
          <w:marTop w:val="0"/>
          <w:marBottom w:val="0"/>
          <w:divBdr>
            <w:top w:val="none" w:sz="0" w:space="0" w:color="auto"/>
            <w:left w:val="none" w:sz="0" w:space="0" w:color="auto"/>
            <w:bottom w:val="none" w:sz="0" w:space="0" w:color="auto"/>
            <w:right w:val="none" w:sz="0" w:space="0" w:color="auto"/>
          </w:divBdr>
        </w:div>
        <w:div w:id="159076960">
          <w:marLeft w:val="0"/>
          <w:marRight w:val="0"/>
          <w:marTop w:val="0"/>
          <w:marBottom w:val="0"/>
          <w:divBdr>
            <w:top w:val="none" w:sz="0" w:space="0" w:color="auto"/>
            <w:left w:val="none" w:sz="0" w:space="0" w:color="auto"/>
            <w:bottom w:val="none" w:sz="0" w:space="0" w:color="auto"/>
            <w:right w:val="none" w:sz="0" w:space="0" w:color="auto"/>
          </w:divBdr>
        </w:div>
        <w:div w:id="159197732">
          <w:marLeft w:val="1463"/>
          <w:marRight w:val="0"/>
          <w:marTop w:val="0"/>
          <w:marBottom w:val="0"/>
          <w:divBdr>
            <w:top w:val="none" w:sz="0" w:space="0" w:color="auto"/>
            <w:left w:val="none" w:sz="0" w:space="0" w:color="auto"/>
            <w:bottom w:val="none" w:sz="0" w:space="0" w:color="auto"/>
            <w:right w:val="none" w:sz="0" w:space="0" w:color="auto"/>
          </w:divBdr>
        </w:div>
        <w:div w:id="159275089">
          <w:marLeft w:val="0"/>
          <w:marRight w:val="0"/>
          <w:marTop w:val="0"/>
          <w:marBottom w:val="0"/>
          <w:divBdr>
            <w:top w:val="none" w:sz="0" w:space="0" w:color="auto"/>
            <w:left w:val="none" w:sz="0" w:space="0" w:color="auto"/>
            <w:bottom w:val="none" w:sz="0" w:space="0" w:color="auto"/>
            <w:right w:val="none" w:sz="0" w:space="0" w:color="auto"/>
          </w:divBdr>
        </w:div>
        <w:div w:id="159320133">
          <w:marLeft w:val="0"/>
          <w:marRight w:val="0"/>
          <w:marTop w:val="0"/>
          <w:marBottom w:val="0"/>
          <w:divBdr>
            <w:top w:val="none" w:sz="0" w:space="0" w:color="auto"/>
            <w:left w:val="none" w:sz="0" w:space="0" w:color="auto"/>
            <w:bottom w:val="none" w:sz="0" w:space="0" w:color="auto"/>
            <w:right w:val="none" w:sz="0" w:space="0" w:color="auto"/>
          </w:divBdr>
        </w:div>
        <w:div w:id="159396723">
          <w:marLeft w:val="0"/>
          <w:marRight w:val="150"/>
          <w:marTop w:val="0"/>
          <w:marBottom w:val="0"/>
          <w:divBdr>
            <w:top w:val="none" w:sz="0" w:space="0" w:color="auto"/>
            <w:left w:val="none" w:sz="0" w:space="0" w:color="auto"/>
            <w:bottom w:val="none" w:sz="0" w:space="0" w:color="auto"/>
            <w:right w:val="none" w:sz="0" w:space="0" w:color="auto"/>
          </w:divBdr>
        </w:div>
        <w:div w:id="159463798">
          <w:marLeft w:val="0"/>
          <w:marRight w:val="0"/>
          <w:marTop w:val="150"/>
          <w:marBottom w:val="0"/>
          <w:divBdr>
            <w:top w:val="none" w:sz="0" w:space="0" w:color="auto"/>
            <w:left w:val="none" w:sz="0" w:space="0" w:color="auto"/>
            <w:bottom w:val="none" w:sz="0" w:space="0" w:color="auto"/>
            <w:right w:val="none" w:sz="0" w:space="0" w:color="auto"/>
          </w:divBdr>
          <w:divsChild>
            <w:div w:id="746727143">
              <w:marLeft w:val="0"/>
              <w:marRight w:val="0"/>
              <w:marTop w:val="0"/>
              <w:marBottom w:val="0"/>
              <w:divBdr>
                <w:top w:val="none" w:sz="0" w:space="0" w:color="auto"/>
                <w:left w:val="none" w:sz="0" w:space="0" w:color="auto"/>
                <w:bottom w:val="none" w:sz="0" w:space="0" w:color="auto"/>
                <w:right w:val="none" w:sz="0" w:space="0" w:color="auto"/>
              </w:divBdr>
            </w:div>
          </w:divsChild>
        </w:div>
        <w:div w:id="159469295">
          <w:marLeft w:val="0"/>
          <w:marRight w:val="0"/>
          <w:marTop w:val="0"/>
          <w:marBottom w:val="0"/>
          <w:divBdr>
            <w:top w:val="none" w:sz="0" w:space="0" w:color="auto"/>
            <w:left w:val="none" w:sz="0" w:space="0" w:color="auto"/>
            <w:bottom w:val="none" w:sz="0" w:space="0" w:color="auto"/>
            <w:right w:val="none" w:sz="0" w:space="0" w:color="auto"/>
          </w:divBdr>
        </w:div>
        <w:div w:id="159469842">
          <w:marLeft w:val="750"/>
          <w:marRight w:val="1500"/>
          <w:marTop w:val="0"/>
          <w:marBottom w:val="0"/>
          <w:divBdr>
            <w:top w:val="none" w:sz="0" w:space="0" w:color="auto"/>
            <w:left w:val="none" w:sz="0" w:space="0" w:color="auto"/>
            <w:bottom w:val="none" w:sz="0" w:space="0" w:color="auto"/>
            <w:right w:val="none" w:sz="0" w:space="0" w:color="auto"/>
          </w:divBdr>
        </w:div>
        <w:div w:id="159471375">
          <w:marLeft w:val="0"/>
          <w:marRight w:val="0"/>
          <w:marTop w:val="0"/>
          <w:marBottom w:val="300"/>
          <w:divBdr>
            <w:top w:val="none" w:sz="0" w:space="0" w:color="auto"/>
            <w:left w:val="none" w:sz="0" w:space="0" w:color="auto"/>
            <w:bottom w:val="none" w:sz="0" w:space="0" w:color="auto"/>
            <w:right w:val="none" w:sz="0" w:space="0" w:color="auto"/>
          </w:divBdr>
        </w:div>
        <w:div w:id="159472861">
          <w:marLeft w:val="0"/>
          <w:marRight w:val="0"/>
          <w:marTop w:val="0"/>
          <w:marBottom w:val="125"/>
          <w:divBdr>
            <w:top w:val="none" w:sz="0" w:space="0" w:color="auto"/>
            <w:left w:val="none" w:sz="0" w:space="0" w:color="auto"/>
            <w:bottom w:val="none" w:sz="0" w:space="0" w:color="auto"/>
            <w:right w:val="none" w:sz="0" w:space="0" w:color="auto"/>
          </w:divBdr>
        </w:div>
        <w:div w:id="159584949">
          <w:marLeft w:val="0"/>
          <w:marRight w:val="0"/>
          <w:marTop w:val="0"/>
          <w:marBottom w:val="0"/>
          <w:divBdr>
            <w:top w:val="none" w:sz="0" w:space="0" w:color="auto"/>
            <w:left w:val="none" w:sz="0" w:space="0" w:color="auto"/>
            <w:bottom w:val="none" w:sz="0" w:space="0" w:color="auto"/>
            <w:right w:val="none" w:sz="0" w:space="0" w:color="auto"/>
          </w:divBdr>
        </w:div>
        <w:div w:id="159665123">
          <w:marLeft w:val="0"/>
          <w:marRight w:val="0"/>
          <w:marTop w:val="0"/>
          <w:marBottom w:val="0"/>
          <w:divBdr>
            <w:top w:val="none" w:sz="0" w:space="0" w:color="auto"/>
            <w:left w:val="none" w:sz="0" w:space="0" w:color="auto"/>
            <w:bottom w:val="none" w:sz="0" w:space="0" w:color="auto"/>
            <w:right w:val="none" w:sz="0" w:space="0" w:color="auto"/>
          </w:divBdr>
        </w:div>
        <w:div w:id="159734783">
          <w:marLeft w:val="-225"/>
          <w:marRight w:val="-225"/>
          <w:marTop w:val="0"/>
          <w:marBottom w:val="0"/>
          <w:divBdr>
            <w:top w:val="none" w:sz="0" w:space="0" w:color="auto"/>
            <w:left w:val="none" w:sz="0" w:space="0" w:color="auto"/>
            <w:bottom w:val="none" w:sz="0" w:space="0" w:color="auto"/>
            <w:right w:val="none" w:sz="0" w:space="0" w:color="auto"/>
          </w:divBdr>
        </w:div>
        <w:div w:id="159735242">
          <w:marLeft w:val="0"/>
          <w:marRight w:val="0"/>
          <w:marTop w:val="150"/>
          <w:marBottom w:val="0"/>
          <w:divBdr>
            <w:top w:val="none" w:sz="0" w:space="0" w:color="auto"/>
            <w:left w:val="none" w:sz="0" w:space="0" w:color="auto"/>
            <w:bottom w:val="none" w:sz="0" w:space="0" w:color="auto"/>
            <w:right w:val="none" w:sz="0" w:space="0" w:color="auto"/>
          </w:divBdr>
        </w:div>
        <w:div w:id="159778354">
          <w:marLeft w:val="0"/>
          <w:marRight w:val="0"/>
          <w:marTop w:val="0"/>
          <w:marBottom w:val="0"/>
          <w:divBdr>
            <w:top w:val="none" w:sz="0" w:space="0" w:color="auto"/>
            <w:left w:val="none" w:sz="0" w:space="0" w:color="auto"/>
            <w:bottom w:val="none" w:sz="0" w:space="0" w:color="auto"/>
            <w:right w:val="none" w:sz="0" w:space="0" w:color="auto"/>
          </w:divBdr>
        </w:div>
        <w:div w:id="159783675">
          <w:marLeft w:val="0"/>
          <w:marRight w:val="0"/>
          <w:marTop w:val="0"/>
          <w:marBottom w:val="240"/>
          <w:divBdr>
            <w:top w:val="none" w:sz="0" w:space="0" w:color="auto"/>
            <w:left w:val="none" w:sz="0" w:space="0" w:color="auto"/>
            <w:bottom w:val="none" w:sz="0" w:space="0" w:color="auto"/>
            <w:right w:val="none" w:sz="0" w:space="0" w:color="auto"/>
          </w:divBdr>
        </w:div>
        <w:div w:id="159850658">
          <w:marLeft w:val="0"/>
          <w:marRight w:val="0"/>
          <w:marTop w:val="0"/>
          <w:marBottom w:val="0"/>
          <w:divBdr>
            <w:top w:val="none" w:sz="0" w:space="0" w:color="auto"/>
            <w:left w:val="none" w:sz="0" w:space="0" w:color="auto"/>
            <w:bottom w:val="none" w:sz="0" w:space="0" w:color="auto"/>
            <w:right w:val="none" w:sz="0" w:space="0" w:color="auto"/>
          </w:divBdr>
        </w:div>
        <w:div w:id="159852478">
          <w:marLeft w:val="0"/>
          <w:marRight w:val="0"/>
          <w:marTop w:val="0"/>
          <w:marBottom w:val="250"/>
          <w:divBdr>
            <w:top w:val="none" w:sz="0" w:space="0" w:color="auto"/>
            <w:left w:val="none" w:sz="0" w:space="0" w:color="auto"/>
            <w:bottom w:val="none" w:sz="0" w:space="0" w:color="auto"/>
            <w:right w:val="none" w:sz="0" w:space="0" w:color="auto"/>
          </w:divBdr>
        </w:div>
        <w:div w:id="159853887">
          <w:marLeft w:val="0"/>
          <w:marRight w:val="0"/>
          <w:marTop w:val="0"/>
          <w:marBottom w:val="0"/>
          <w:divBdr>
            <w:top w:val="none" w:sz="0" w:space="0" w:color="auto"/>
            <w:left w:val="none" w:sz="0" w:space="0" w:color="auto"/>
            <w:bottom w:val="none" w:sz="0" w:space="0" w:color="auto"/>
            <w:right w:val="none" w:sz="0" w:space="0" w:color="auto"/>
          </w:divBdr>
          <w:divsChild>
            <w:div w:id="75128932">
              <w:marLeft w:val="0"/>
              <w:marRight w:val="0"/>
              <w:marTop w:val="0"/>
              <w:marBottom w:val="345"/>
              <w:divBdr>
                <w:top w:val="none" w:sz="0" w:space="0" w:color="auto"/>
                <w:left w:val="none" w:sz="0" w:space="0" w:color="auto"/>
                <w:bottom w:val="none" w:sz="0" w:space="0" w:color="auto"/>
                <w:right w:val="none" w:sz="0" w:space="0" w:color="auto"/>
              </w:divBdr>
            </w:div>
            <w:div w:id="375085484">
              <w:marLeft w:val="0"/>
              <w:marRight w:val="0"/>
              <w:marTop w:val="0"/>
              <w:marBottom w:val="150"/>
              <w:divBdr>
                <w:top w:val="none" w:sz="0" w:space="0" w:color="auto"/>
                <w:left w:val="none" w:sz="0" w:space="0" w:color="auto"/>
                <w:bottom w:val="none" w:sz="0" w:space="0" w:color="auto"/>
                <w:right w:val="none" w:sz="0" w:space="0" w:color="auto"/>
              </w:divBdr>
            </w:div>
          </w:divsChild>
        </w:div>
        <w:div w:id="159856556">
          <w:marLeft w:val="0"/>
          <w:marRight w:val="0"/>
          <w:marTop w:val="0"/>
          <w:marBottom w:val="0"/>
          <w:divBdr>
            <w:top w:val="none" w:sz="0" w:space="0" w:color="auto"/>
            <w:left w:val="none" w:sz="0" w:space="0" w:color="auto"/>
            <w:bottom w:val="none" w:sz="0" w:space="0" w:color="auto"/>
            <w:right w:val="none" w:sz="0" w:space="0" w:color="auto"/>
          </w:divBdr>
        </w:div>
        <w:div w:id="159858639">
          <w:marLeft w:val="0"/>
          <w:marRight w:val="0"/>
          <w:marTop w:val="0"/>
          <w:marBottom w:val="75"/>
          <w:divBdr>
            <w:top w:val="none" w:sz="0" w:space="0" w:color="auto"/>
            <w:left w:val="none" w:sz="0" w:space="0" w:color="auto"/>
            <w:bottom w:val="none" w:sz="0" w:space="0" w:color="auto"/>
            <w:right w:val="none" w:sz="0" w:space="0" w:color="auto"/>
          </w:divBdr>
        </w:div>
        <w:div w:id="159973988">
          <w:marLeft w:val="0"/>
          <w:marRight w:val="0"/>
          <w:marTop w:val="0"/>
          <w:marBottom w:val="0"/>
          <w:divBdr>
            <w:top w:val="none" w:sz="0" w:space="0" w:color="auto"/>
            <w:left w:val="none" w:sz="0" w:space="0" w:color="auto"/>
            <w:bottom w:val="none" w:sz="0" w:space="0" w:color="auto"/>
            <w:right w:val="none" w:sz="0" w:space="0" w:color="auto"/>
          </w:divBdr>
        </w:div>
        <w:div w:id="160126784">
          <w:marLeft w:val="0"/>
          <w:marRight w:val="0"/>
          <w:marTop w:val="0"/>
          <w:marBottom w:val="0"/>
          <w:divBdr>
            <w:top w:val="none" w:sz="0" w:space="0" w:color="auto"/>
            <w:left w:val="none" w:sz="0" w:space="0" w:color="auto"/>
            <w:bottom w:val="none" w:sz="0" w:space="0" w:color="auto"/>
            <w:right w:val="none" w:sz="0" w:space="0" w:color="auto"/>
          </w:divBdr>
        </w:div>
        <w:div w:id="160126865">
          <w:marLeft w:val="0"/>
          <w:marRight w:val="0"/>
          <w:marTop w:val="120"/>
          <w:marBottom w:val="330"/>
          <w:divBdr>
            <w:top w:val="none" w:sz="0" w:space="0" w:color="auto"/>
            <w:left w:val="none" w:sz="0" w:space="0" w:color="auto"/>
            <w:bottom w:val="none" w:sz="0" w:space="0" w:color="auto"/>
            <w:right w:val="none" w:sz="0" w:space="0" w:color="auto"/>
          </w:divBdr>
        </w:div>
        <w:div w:id="160196340">
          <w:marLeft w:val="0"/>
          <w:marRight w:val="0"/>
          <w:marTop w:val="0"/>
          <w:marBottom w:val="75"/>
          <w:divBdr>
            <w:top w:val="none" w:sz="0" w:space="0" w:color="auto"/>
            <w:left w:val="none" w:sz="0" w:space="0" w:color="auto"/>
            <w:bottom w:val="none" w:sz="0" w:space="0" w:color="auto"/>
            <w:right w:val="none" w:sz="0" w:space="0" w:color="auto"/>
          </w:divBdr>
        </w:div>
        <w:div w:id="160320484">
          <w:marLeft w:val="0"/>
          <w:marRight w:val="0"/>
          <w:marTop w:val="0"/>
          <w:marBottom w:val="240"/>
          <w:divBdr>
            <w:top w:val="none" w:sz="0" w:space="0" w:color="auto"/>
            <w:left w:val="none" w:sz="0" w:space="0" w:color="auto"/>
            <w:bottom w:val="none" w:sz="0" w:space="0" w:color="auto"/>
            <w:right w:val="none" w:sz="0" w:space="0" w:color="auto"/>
          </w:divBdr>
        </w:div>
        <w:div w:id="160438041">
          <w:marLeft w:val="0"/>
          <w:marRight w:val="0"/>
          <w:marTop w:val="0"/>
          <w:marBottom w:val="300"/>
          <w:divBdr>
            <w:top w:val="none" w:sz="0" w:space="0" w:color="auto"/>
            <w:left w:val="none" w:sz="0" w:space="0" w:color="auto"/>
            <w:bottom w:val="none" w:sz="0" w:space="0" w:color="auto"/>
            <w:right w:val="none" w:sz="0" w:space="0" w:color="auto"/>
          </w:divBdr>
        </w:div>
        <w:div w:id="160464467">
          <w:marLeft w:val="0"/>
          <w:marRight w:val="0"/>
          <w:marTop w:val="0"/>
          <w:marBottom w:val="0"/>
          <w:divBdr>
            <w:top w:val="none" w:sz="0" w:space="0" w:color="auto"/>
            <w:left w:val="none" w:sz="0" w:space="0" w:color="auto"/>
            <w:bottom w:val="none" w:sz="0" w:space="0" w:color="auto"/>
            <w:right w:val="none" w:sz="0" w:space="0" w:color="auto"/>
          </w:divBdr>
        </w:div>
        <w:div w:id="160707026">
          <w:marLeft w:val="-1002"/>
          <w:marRight w:val="0"/>
          <w:marTop w:val="0"/>
          <w:marBottom w:val="0"/>
          <w:divBdr>
            <w:top w:val="none" w:sz="0" w:space="0" w:color="auto"/>
            <w:left w:val="none" w:sz="0" w:space="0" w:color="auto"/>
            <w:bottom w:val="none" w:sz="0" w:space="0" w:color="auto"/>
            <w:right w:val="none" w:sz="0" w:space="0" w:color="auto"/>
          </w:divBdr>
        </w:div>
        <w:div w:id="160774177">
          <w:marLeft w:val="0"/>
          <w:marRight w:val="0"/>
          <w:marTop w:val="0"/>
          <w:marBottom w:val="0"/>
          <w:divBdr>
            <w:top w:val="none" w:sz="0" w:space="0" w:color="auto"/>
            <w:left w:val="none" w:sz="0" w:space="0" w:color="auto"/>
            <w:bottom w:val="none" w:sz="0" w:space="0" w:color="auto"/>
            <w:right w:val="none" w:sz="0" w:space="0" w:color="auto"/>
          </w:divBdr>
        </w:div>
        <w:div w:id="160852471">
          <w:marLeft w:val="0"/>
          <w:marRight w:val="0"/>
          <w:marTop w:val="0"/>
          <w:marBottom w:val="0"/>
          <w:divBdr>
            <w:top w:val="none" w:sz="0" w:space="0" w:color="auto"/>
            <w:left w:val="none" w:sz="0" w:space="0" w:color="auto"/>
            <w:bottom w:val="none" w:sz="0" w:space="0" w:color="auto"/>
            <w:right w:val="none" w:sz="0" w:space="0" w:color="auto"/>
          </w:divBdr>
        </w:div>
        <w:div w:id="160854653">
          <w:marLeft w:val="-225"/>
          <w:marRight w:val="-225"/>
          <w:marTop w:val="0"/>
          <w:marBottom w:val="0"/>
          <w:divBdr>
            <w:top w:val="none" w:sz="0" w:space="0" w:color="auto"/>
            <w:left w:val="none" w:sz="0" w:space="0" w:color="auto"/>
            <w:bottom w:val="none" w:sz="0" w:space="0" w:color="auto"/>
            <w:right w:val="none" w:sz="0" w:space="0" w:color="auto"/>
          </w:divBdr>
          <w:divsChild>
            <w:div w:id="535238438">
              <w:marLeft w:val="0"/>
              <w:marRight w:val="0"/>
              <w:marTop w:val="0"/>
              <w:marBottom w:val="0"/>
              <w:divBdr>
                <w:top w:val="none" w:sz="0" w:space="0" w:color="auto"/>
                <w:left w:val="none" w:sz="0" w:space="0" w:color="auto"/>
                <w:bottom w:val="none" w:sz="0" w:space="0" w:color="auto"/>
                <w:right w:val="none" w:sz="0" w:space="0" w:color="auto"/>
              </w:divBdr>
            </w:div>
          </w:divsChild>
        </w:div>
        <w:div w:id="160892242">
          <w:marLeft w:val="0"/>
          <w:marRight w:val="0"/>
          <w:marTop w:val="0"/>
          <w:marBottom w:val="0"/>
          <w:divBdr>
            <w:top w:val="none" w:sz="0" w:space="0" w:color="auto"/>
            <w:left w:val="none" w:sz="0" w:space="0" w:color="auto"/>
            <w:bottom w:val="none" w:sz="0" w:space="0" w:color="auto"/>
            <w:right w:val="none" w:sz="0" w:space="0" w:color="auto"/>
          </w:divBdr>
        </w:div>
        <w:div w:id="160901131">
          <w:marLeft w:val="-225"/>
          <w:marRight w:val="-225"/>
          <w:marTop w:val="0"/>
          <w:marBottom w:val="0"/>
          <w:divBdr>
            <w:top w:val="none" w:sz="0" w:space="0" w:color="auto"/>
            <w:left w:val="none" w:sz="0" w:space="0" w:color="auto"/>
            <w:bottom w:val="none" w:sz="0" w:space="0" w:color="auto"/>
            <w:right w:val="none" w:sz="0" w:space="0" w:color="auto"/>
          </w:divBdr>
          <w:divsChild>
            <w:div w:id="447967043">
              <w:marLeft w:val="1463"/>
              <w:marRight w:val="0"/>
              <w:marTop w:val="0"/>
              <w:marBottom w:val="0"/>
              <w:divBdr>
                <w:top w:val="none" w:sz="0" w:space="0" w:color="auto"/>
                <w:left w:val="none" w:sz="0" w:space="0" w:color="auto"/>
                <w:bottom w:val="none" w:sz="0" w:space="0" w:color="auto"/>
                <w:right w:val="none" w:sz="0" w:space="0" w:color="auto"/>
              </w:divBdr>
            </w:div>
          </w:divsChild>
        </w:div>
        <w:div w:id="160971240">
          <w:marLeft w:val="0"/>
          <w:marRight w:val="0"/>
          <w:marTop w:val="0"/>
          <w:marBottom w:val="0"/>
          <w:divBdr>
            <w:top w:val="none" w:sz="0" w:space="0" w:color="auto"/>
            <w:left w:val="none" w:sz="0" w:space="0" w:color="auto"/>
            <w:bottom w:val="none" w:sz="0" w:space="0" w:color="auto"/>
            <w:right w:val="none" w:sz="0" w:space="0" w:color="auto"/>
          </w:divBdr>
          <w:divsChild>
            <w:div w:id="738402183">
              <w:marLeft w:val="-225"/>
              <w:marRight w:val="-225"/>
              <w:marTop w:val="0"/>
              <w:marBottom w:val="0"/>
              <w:divBdr>
                <w:top w:val="none" w:sz="0" w:space="0" w:color="auto"/>
                <w:left w:val="none" w:sz="0" w:space="0" w:color="auto"/>
                <w:bottom w:val="none" w:sz="0" w:space="0" w:color="auto"/>
                <w:right w:val="none" w:sz="0" w:space="0" w:color="auto"/>
              </w:divBdr>
            </w:div>
          </w:divsChild>
        </w:div>
        <w:div w:id="160976066">
          <w:marLeft w:val="0"/>
          <w:marRight w:val="0"/>
          <w:marTop w:val="0"/>
          <w:marBottom w:val="360"/>
          <w:divBdr>
            <w:top w:val="none" w:sz="0" w:space="0" w:color="auto"/>
            <w:left w:val="none" w:sz="0" w:space="0" w:color="auto"/>
            <w:bottom w:val="none" w:sz="0" w:space="0" w:color="auto"/>
            <w:right w:val="none" w:sz="0" w:space="0" w:color="auto"/>
          </w:divBdr>
        </w:div>
        <w:div w:id="161047397">
          <w:marLeft w:val="0"/>
          <w:marRight w:val="0"/>
          <w:marTop w:val="0"/>
          <w:marBottom w:val="0"/>
          <w:divBdr>
            <w:top w:val="none" w:sz="0" w:space="0" w:color="auto"/>
            <w:left w:val="none" w:sz="0" w:space="0" w:color="auto"/>
            <w:bottom w:val="none" w:sz="0" w:space="0" w:color="auto"/>
            <w:right w:val="none" w:sz="0" w:space="0" w:color="auto"/>
          </w:divBdr>
        </w:div>
        <w:div w:id="161167466">
          <w:marLeft w:val="0"/>
          <w:marRight w:val="0"/>
          <w:marTop w:val="0"/>
          <w:marBottom w:val="0"/>
          <w:divBdr>
            <w:top w:val="none" w:sz="0" w:space="0" w:color="auto"/>
            <w:left w:val="none" w:sz="0" w:space="0" w:color="auto"/>
            <w:bottom w:val="none" w:sz="0" w:space="0" w:color="auto"/>
            <w:right w:val="none" w:sz="0" w:space="0" w:color="auto"/>
          </w:divBdr>
          <w:divsChild>
            <w:div w:id="361829304">
              <w:marLeft w:val="0"/>
              <w:marRight w:val="0"/>
              <w:marTop w:val="150"/>
              <w:marBottom w:val="0"/>
              <w:divBdr>
                <w:top w:val="none" w:sz="0" w:space="0" w:color="auto"/>
                <w:left w:val="none" w:sz="0" w:space="0" w:color="auto"/>
                <w:bottom w:val="none" w:sz="0" w:space="0" w:color="auto"/>
                <w:right w:val="none" w:sz="0" w:space="0" w:color="auto"/>
              </w:divBdr>
            </w:div>
          </w:divsChild>
        </w:div>
        <w:div w:id="161242007">
          <w:marLeft w:val="0"/>
          <w:marRight w:val="0"/>
          <w:marTop w:val="0"/>
          <w:marBottom w:val="0"/>
          <w:divBdr>
            <w:top w:val="none" w:sz="0" w:space="0" w:color="auto"/>
            <w:left w:val="none" w:sz="0" w:space="0" w:color="auto"/>
            <w:bottom w:val="none" w:sz="0" w:space="0" w:color="auto"/>
            <w:right w:val="none" w:sz="0" w:space="0" w:color="auto"/>
          </w:divBdr>
        </w:div>
        <w:div w:id="161286567">
          <w:marLeft w:val="0"/>
          <w:marRight w:val="0"/>
          <w:marTop w:val="100"/>
          <w:marBottom w:val="100"/>
          <w:divBdr>
            <w:top w:val="none" w:sz="0" w:space="0" w:color="auto"/>
            <w:left w:val="none" w:sz="0" w:space="0" w:color="auto"/>
            <w:bottom w:val="none" w:sz="0" w:space="0" w:color="auto"/>
            <w:right w:val="none" w:sz="0" w:space="0" w:color="auto"/>
          </w:divBdr>
          <w:divsChild>
            <w:div w:id="65953657">
              <w:marLeft w:val="0"/>
              <w:marRight w:val="0"/>
              <w:marTop w:val="100"/>
              <w:marBottom w:val="100"/>
              <w:divBdr>
                <w:top w:val="none" w:sz="0" w:space="0" w:color="auto"/>
                <w:left w:val="none" w:sz="0" w:space="0" w:color="auto"/>
                <w:bottom w:val="none" w:sz="0" w:space="0" w:color="auto"/>
                <w:right w:val="none" w:sz="0" w:space="0" w:color="auto"/>
              </w:divBdr>
              <w:divsChild>
                <w:div w:id="447553358">
                  <w:marLeft w:val="0"/>
                  <w:marRight w:val="0"/>
                  <w:marTop w:val="0"/>
                  <w:marBottom w:val="0"/>
                  <w:divBdr>
                    <w:top w:val="none" w:sz="0" w:space="0" w:color="auto"/>
                    <w:left w:val="none" w:sz="0" w:space="0" w:color="auto"/>
                    <w:bottom w:val="none" w:sz="0" w:space="0" w:color="auto"/>
                    <w:right w:val="none" w:sz="0" w:space="0" w:color="auto"/>
                  </w:divBdr>
                </w:div>
              </w:divsChild>
            </w:div>
            <w:div w:id="621690434">
              <w:marLeft w:val="0"/>
              <w:marRight w:val="0"/>
              <w:marTop w:val="100"/>
              <w:marBottom w:val="100"/>
              <w:divBdr>
                <w:top w:val="none" w:sz="0" w:space="0" w:color="auto"/>
                <w:left w:val="none" w:sz="0" w:space="0" w:color="auto"/>
                <w:bottom w:val="none" w:sz="0" w:space="0" w:color="auto"/>
                <w:right w:val="none" w:sz="0" w:space="0" w:color="auto"/>
              </w:divBdr>
              <w:divsChild>
                <w:div w:id="7846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1546">
          <w:marLeft w:val="0"/>
          <w:marRight w:val="0"/>
          <w:marTop w:val="0"/>
          <w:marBottom w:val="0"/>
          <w:divBdr>
            <w:top w:val="none" w:sz="0" w:space="0" w:color="auto"/>
            <w:left w:val="none" w:sz="0" w:space="0" w:color="auto"/>
            <w:bottom w:val="none" w:sz="0" w:space="0" w:color="auto"/>
            <w:right w:val="none" w:sz="0" w:space="0" w:color="auto"/>
          </w:divBdr>
        </w:div>
        <w:div w:id="161431646">
          <w:marLeft w:val="0"/>
          <w:marRight w:val="0"/>
          <w:marTop w:val="0"/>
          <w:marBottom w:val="63"/>
          <w:divBdr>
            <w:top w:val="none" w:sz="0" w:space="0" w:color="auto"/>
            <w:left w:val="none" w:sz="0" w:space="0" w:color="auto"/>
            <w:bottom w:val="none" w:sz="0" w:space="0" w:color="auto"/>
            <w:right w:val="none" w:sz="0" w:space="0" w:color="auto"/>
          </w:divBdr>
        </w:div>
        <w:div w:id="161511305">
          <w:marLeft w:val="0"/>
          <w:marRight w:val="0"/>
          <w:marTop w:val="0"/>
          <w:marBottom w:val="345"/>
          <w:divBdr>
            <w:top w:val="none" w:sz="0" w:space="0" w:color="auto"/>
            <w:left w:val="none" w:sz="0" w:space="0" w:color="auto"/>
            <w:bottom w:val="none" w:sz="0" w:space="0" w:color="auto"/>
            <w:right w:val="none" w:sz="0" w:space="0" w:color="auto"/>
          </w:divBdr>
        </w:div>
        <w:div w:id="161549242">
          <w:marLeft w:val="0"/>
          <w:marRight w:val="0"/>
          <w:marTop w:val="0"/>
          <w:marBottom w:val="0"/>
          <w:divBdr>
            <w:top w:val="none" w:sz="0" w:space="0" w:color="auto"/>
            <w:left w:val="none" w:sz="0" w:space="0" w:color="auto"/>
            <w:bottom w:val="none" w:sz="0" w:space="0" w:color="auto"/>
            <w:right w:val="none" w:sz="0" w:space="0" w:color="auto"/>
          </w:divBdr>
        </w:div>
        <w:div w:id="161554108">
          <w:marLeft w:val="750"/>
          <w:marRight w:val="1500"/>
          <w:marTop w:val="0"/>
          <w:marBottom w:val="0"/>
          <w:divBdr>
            <w:top w:val="none" w:sz="0" w:space="0" w:color="auto"/>
            <w:left w:val="none" w:sz="0" w:space="0" w:color="auto"/>
            <w:bottom w:val="none" w:sz="0" w:space="0" w:color="auto"/>
            <w:right w:val="none" w:sz="0" w:space="0" w:color="auto"/>
          </w:divBdr>
        </w:div>
        <w:div w:id="161623329">
          <w:marLeft w:val="-150"/>
          <w:marRight w:val="-150"/>
          <w:marTop w:val="0"/>
          <w:marBottom w:val="0"/>
          <w:divBdr>
            <w:top w:val="none" w:sz="0" w:space="0" w:color="auto"/>
            <w:left w:val="none" w:sz="0" w:space="0" w:color="auto"/>
            <w:bottom w:val="none" w:sz="0" w:space="0" w:color="auto"/>
            <w:right w:val="none" w:sz="0" w:space="0" w:color="auto"/>
          </w:divBdr>
        </w:div>
        <w:div w:id="161743408">
          <w:marLeft w:val="0"/>
          <w:marRight w:val="0"/>
          <w:marTop w:val="0"/>
          <w:marBottom w:val="0"/>
          <w:divBdr>
            <w:top w:val="none" w:sz="0" w:space="0" w:color="auto"/>
            <w:left w:val="none" w:sz="0" w:space="0" w:color="auto"/>
            <w:bottom w:val="none" w:sz="0" w:space="0" w:color="auto"/>
            <w:right w:val="none" w:sz="0" w:space="0" w:color="auto"/>
          </w:divBdr>
        </w:div>
        <w:div w:id="161749459">
          <w:marLeft w:val="0"/>
          <w:marRight w:val="0"/>
          <w:marTop w:val="0"/>
          <w:marBottom w:val="0"/>
          <w:divBdr>
            <w:top w:val="none" w:sz="0" w:space="0" w:color="auto"/>
            <w:left w:val="none" w:sz="0" w:space="0" w:color="auto"/>
            <w:bottom w:val="none" w:sz="0" w:space="0" w:color="auto"/>
            <w:right w:val="none" w:sz="0" w:space="0" w:color="auto"/>
          </w:divBdr>
        </w:div>
        <w:div w:id="161750170">
          <w:marLeft w:val="0"/>
          <w:marRight w:val="0"/>
          <w:marTop w:val="0"/>
          <w:marBottom w:val="0"/>
          <w:divBdr>
            <w:top w:val="none" w:sz="0" w:space="0" w:color="auto"/>
            <w:left w:val="none" w:sz="0" w:space="0" w:color="auto"/>
            <w:bottom w:val="none" w:sz="0" w:space="0" w:color="auto"/>
            <w:right w:val="none" w:sz="0" w:space="0" w:color="auto"/>
          </w:divBdr>
          <w:divsChild>
            <w:div w:id="659310287">
              <w:marLeft w:val="-150"/>
              <w:marRight w:val="-150"/>
              <w:marTop w:val="0"/>
              <w:marBottom w:val="0"/>
              <w:divBdr>
                <w:top w:val="none" w:sz="0" w:space="0" w:color="auto"/>
                <w:left w:val="none" w:sz="0" w:space="0" w:color="auto"/>
                <w:bottom w:val="none" w:sz="0" w:space="0" w:color="auto"/>
                <w:right w:val="none" w:sz="0" w:space="0" w:color="auto"/>
              </w:divBdr>
            </w:div>
          </w:divsChild>
        </w:div>
        <w:div w:id="161819705">
          <w:marLeft w:val="0"/>
          <w:marRight w:val="0"/>
          <w:marTop w:val="0"/>
          <w:marBottom w:val="0"/>
          <w:divBdr>
            <w:top w:val="none" w:sz="0" w:space="0" w:color="auto"/>
            <w:left w:val="none" w:sz="0" w:space="0" w:color="auto"/>
            <w:bottom w:val="none" w:sz="0" w:space="0" w:color="auto"/>
            <w:right w:val="none" w:sz="0" w:space="0" w:color="auto"/>
          </w:divBdr>
        </w:div>
        <w:div w:id="161823707">
          <w:marLeft w:val="0"/>
          <w:marRight w:val="0"/>
          <w:marTop w:val="0"/>
          <w:marBottom w:val="0"/>
          <w:divBdr>
            <w:top w:val="none" w:sz="0" w:space="0" w:color="auto"/>
            <w:left w:val="none" w:sz="0" w:space="0" w:color="auto"/>
            <w:bottom w:val="none" w:sz="0" w:space="0" w:color="auto"/>
            <w:right w:val="none" w:sz="0" w:space="0" w:color="auto"/>
          </w:divBdr>
        </w:div>
        <w:div w:id="161825458">
          <w:marLeft w:val="0"/>
          <w:marRight w:val="0"/>
          <w:marTop w:val="68"/>
          <w:marBottom w:val="0"/>
          <w:divBdr>
            <w:top w:val="none" w:sz="0" w:space="0" w:color="auto"/>
            <w:left w:val="none" w:sz="0" w:space="0" w:color="auto"/>
            <w:bottom w:val="none" w:sz="0" w:space="0" w:color="auto"/>
            <w:right w:val="none" w:sz="0" w:space="0" w:color="auto"/>
          </w:divBdr>
        </w:div>
        <w:div w:id="161896891">
          <w:marLeft w:val="0"/>
          <w:marRight w:val="0"/>
          <w:marTop w:val="0"/>
          <w:marBottom w:val="0"/>
          <w:divBdr>
            <w:top w:val="none" w:sz="0" w:space="0" w:color="auto"/>
            <w:left w:val="none" w:sz="0" w:space="0" w:color="auto"/>
            <w:bottom w:val="none" w:sz="0" w:space="0" w:color="auto"/>
            <w:right w:val="none" w:sz="0" w:space="0" w:color="auto"/>
          </w:divBdr>
        </w:div>
        <w:div w:id="161966786">
          <w:marLeft w:val="-225"/>
          <w:marRight w:val="-225"/>
          <w:marTop w:val="0"/>
          <w:marBottom w:val="0"/>
          <w:divBdr>
            <w:top w:val="none" w:sz="0" w:space="0" w:color="auto"/>
            <w:left w:val="none" w:sz="0" w:space="0" w:color="auto"/>
            <w:bottom w:val="none" w:sz="0" w:space="0" w:color="auto"/>
            <w:right w:val="none" w:sz="0" w:space="0" w:color="auto"/>
          </w:divBdr>
        </w:div>
        <w:div w:id="162010567">
          <w:marLeft w:val="0"/>
          <w:marRight w:val="0"/>
          <w:marTop w:val="0"/>
          <w:marBottom w:val="75"/>
          <w:divBdr>
            <w:top w:val="none" w:sz="0" w:space="0" w:color="auto"/>
            <w:left w:val="none" w:sz="0" w:space="0" w:color="auto"/>
            <w:bottom w:val="none" w:sz="0" w:space="0" w:color="auto"/>
            <w:right w:val="none" w:sz="0" w:space="0" w:color="auto"/>
          </w:divBdr>
        </w:div>
        <w:div w:id="162091529">
          <w:marLeft w:val="-225"/>
          <w:marRight w:val="-225"/>
          <w:marTop w:val="0"/>
          <w:marBottom w:val="0"/>
          <w:divBdr>
            <w:top w:val="none" w:sz="0" w:space="0" w:color="auto"/>
            <w:left w:val="none" w:sz="0" w:space="0" w:color="auto"/>
            <w:bottom w:val="none" w:sz="0" w:space="0" w:color="auto"/>
            <w:right w:val="none" w:sz="0" w:space="0" w:color="auto"/>
          </w:divBdr>
        </w:div>
        <w:div w:id="162167214">
          <w:marLeft w:val="0"/>
          <w:marRight w:val="0"/>
          <w:marTop w:val="0"/>
          <w:marBottom w:val="0"/>
          <w:divBdr>
            <w:top w:val="none" w:sz="0" w:space="0" w:color="auto"/>
            <w:left w:val="none" w:sz="0" w:space="0" w:color="auto"/>
            <w:bottom w:val="none" w:sz="0" w:space="0" w:color="auto"/>
            <w:right w:val="none" w:sz="0" w:space="0" w:color="auto"/>
          </w:divBdr>
          <w:divsChild>
            <w:div w:id="604575178">
              <w:marLeft w:val="-150"/>
              <w:marRight w:val="-150"/>
              <w:marTop w:val="0"/>
              <w:marBottom w:val="0"/>
              <w:divBdr>
                <w:top w:val="none" w:sz="0" w:space="0" w:color="auto"/>
                <w:left w:val="none" w:sz="0" w:space="0" w:color="auto"/>
                <w:bottom w:val="none" w:sz="0" w:space="0" w:color="auto"/>
                <w:right w:val="none" w:sz="0" w:space="0" w:color="auto"/>
              </w:divBdr>
              <w:divsChild>
                <w:div w:id="296113125">
                  <w:marLeft w:val="0"/>
                  <w:marRight w:val="0"/>
                  <w:marTop w:val="0"/>
                  <w:marBottom w:val="0"/>
                  <w:divBdr>
                    <w:top w:val="none" w:sz="0" w:space="0" w:color="auto"/>
                    <w:left w:val="none" w:sz="0" w:space="0" w:color="auto"/>
                    <w:bottom w:val="none" w:sz="0" w:space="0" w:color="auto"/>
                    <w:right w:val="none" w:sz="0" w:space="0" w:color="auto"/>
                  </w:divBdr>
                  <w:divsChild>
                    <w:div w:id="254286286">
                      <w:marLeft w:val="0"/>
                      <w:marRight w:val="0"/>
                      <w:marTop w:val="0"/>
                      <w:marBottom w:val="300"/>
                      <w:divBdr>
                        <w:top w:val="none" w:sz="0" w:space="0" w:color="auto"/>
                        <w:left w:val="none" w:sz="0" w:space="0" w:color="auto"/>
                        <w:bottom w:val="none" w:sz="0" w:space="0" w:color="auto"/>
                        <w:right w:val="none" w:sz="0" w:space="0" w:color="auto"/>
                      </w:divBdr>
                      <w:divsChild>
                        <w:div w:id="534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6247">
          <w:marLeft w:val="-125"/>
          <w:marRight w:val="-125"/>
          <w:marTop w:val="0"/>
          <w:marBottom w:val="0"/>
          <w:divBdr>
            <w:top w:val="none" w:sz="0" w:space="0" w:color="auto"/>
            <w:left w:val="none" w:sz="0" w:space="0" w:color="auto"/>
            <w:bottom w:val="none" w:sz="0" w:space="0" w:color="auto"/>
            <w:right w:val="none" w:sz="0" w:space="0" w:color="auto"/>
          </w:divBdr>
        </w:div>
        <w:div w:id="162283182">
          <w:marLeft w:val="-225"/>
          <w:marRight w:val="-225"/>
          <w:marTop w:val="0"/>
          <w:marBottom w:val="0"/>
          <w:divBdr>
            <w:top w:val="none" w:sz="0" w:space="0" w:color="auto"/>
            <w:left w:val="none" w:sz="0" w:space="0" w:color="auto"/>
            <w:bottom w:val="none" w:sz="0" w:space="0" w:color="auto"/>
            <w:right w:val="none" w:sz="0" w:space="0" w:color="auto"/>
          </w:divBdr>
          <w:divsChild>
            <w:div w:id="575628943">
              <w:marLeft w:val="0"/>
              <w:marRight w:val="0"/>
              <w:marTop w:val="150"/>
              <w:marBottom w:val="0"/>
              <w:divBdr>
                <w:top w:val="none" w:sz="0" w:space="0" w:color="auto"/>
                <w:left w:val="none" w:sz="0" w:space="0" w:color="auto"/>
                <w:bottom w:val="none" w:sz="0" w:space="0" w:color="auto"/>
                <w:right w:val="none" w:sz="0" w:space="0" w:color="auto"/>
              </w:divBdr>
            </w:div>
            <w:div w:id="616332414">
              <w:marLeft w:val="0"/>
              <w:marRight w:val="0"/>
              <w:marTop w:val="0"/>
              <w:marBottom w:val="0"/>
              <w:divBdr>
                <w:top w:val="none" w:sz="0" w:space="0" w:color="auto"/>
                <w:left w:val="none" w:sz="0" w:space="0" w:color="auto"/>
                <w:bottom w:val="none" w:sz="0" w:space="0" w:color="auto"/>
                <w:right w:val="none" w:sz="0" w:space="0" w:color="auto"/>
              </w:divBdr>
            </w:div>
          </w:divsChild>
        </w:div>
        <w:div w:id="162362307">
          <w:marLeft w:val="0"/>
          <w:marRight w:val="0"/>
          <w:marTop w:val="0"/>
          <w:marBottom w:val="0"/>
          <w:divBdr>
            <w:top w:val="none" w:sz="0" w:space="0" w:color="auto"/>
            <w:left w:val="none" w:sz="0" w:space="0" w:color="auto"/>
            <w:bottom w:val="none" w:sz="0" w:space="0" w:color="auto"/>
            <w:right w:val="none" w:sz="0" w:space="0" w:color="auto"/>
          </w:divBdr>
        </w:div>
        <w:div w:id="162405054">
          <w:marLeft w:val="0"/>
          <w:marRight w:val="0"/>
          <w:marTop w:val="0"/>
          <w:marBottom w:val="0"/>
          <w:divBdr>
            <w:top w:val="none" w:sz="0" w:space="0" w:color="auto"/>
            <w:left w:val="none" w:sz="0" w:space="0" w:color="auto"/>
            <w:bottom w:val="none" w:sz="0" w:space="0" w:color="auto"/>
            <w:right w:val="none" w:sz="0" w:space="0" w:color="auto"/>
          </w:divBdr>
        </w:div>
        <w:div w:id="162472574">
          <w:marLeft w:val="0"/>
          <w:marRight w:val="0"/>
          <w:marTop w:val="0"/>
          <w:marBottom w:val="0"/>
          <w:divBdr>
            <w:top w:val="none" w:sz="0" w:space="0" w:color="auto"/>
            <w:left w:val="none" w:sz="0" w:space="0" w:color="auto"/>
            <w:bottom w:val="none" w:sz="0" w:space="0" w:color="auto"/>
            <w:right w:val="none" w:sz="0" w:space="0" w:color="auto"/>
          </w:divBdr>
        </w:div>
        <w:div w:id="162476452">
          <w:marLeft w:val="0"/>
          <w:marRight w:val="0"/>
          <w:marTop w:val="0"/>
          <w:marBottom w:val="300"/>
          <w:divBdr>
            <w:top w:val="none" w:sz="0" w:space="0" w:color="auto"/>
            <w:left w:val="none" w:sz="0" w:space="0" w:color="auto"/>
            <w:bottom w:val="single" w:sz="6" w:space="5" w:color="000000"/>
            <w:right w:val="none" w:sz="0" w:space="0" w:color="auto"/>
          </w:divBdr>
        </w:div>
        <w:div w:id="162476561">
          <w:marLeft w:val="0"/>
          <w:marRight w:val="0"/>
          <w:marTop w:val="0"/>
          <w:marBottom w:val="125"/>
          <w:divBdr>
            <w:top w:val="none" w:sz="0" w:space="0" w:color="auto"/>
            <w:left w:val="none" w:sz="0" w:space="0" w:color="auto"/>
            <w:bottom w:val="none" w:sz="0" w:space="0" w:color="auto"/>
            <w:right w:val="none" w:sz="0" w:space="0" w:color="auto"/>
          </w:divBdr>
        </w:div>
        <w:div w:id="162477301">
          <w:marLeft w:val="0"/>
          <w:marRight w:val="0"/>
          <w:marTop w:val="0"/>
          <w:marBottom w:val="0"/>
          <w:divBdr>
            <w:top w:val="none" w:sz="0" w:space="0" w:color="auto"/>
            <w:left w:val="none" w:sz="0" w:space="0" w:color="auto"/>
            <w:bottom w:val="none" w:sz="0" w:space="0" w:color="auto"/>
            <w:right w:val="none" w:sz="0" w:space="0" w:color="auto"/>
          </w:divBdr>
        </w:div>
        <w:div w:id="162479624">
          <w:marLeft w:val="0"/>
          <w:marRight w:val="0"/>
          <w:marTop w:val="0"/>
          <w:marBottom w:val="0"/>
          <w:divBdr>
            <w:top w:val="none" w:sz="0" w:space="0" w:color="auto"/>
            <w:left w:val="none" w:sz="0" w:space="0" w:color="auto"/>
            <w:bottom w:val="none" w:sz="0" w:space="0" w:color="auto"/>
            <w:right w:val="none" w:sz="0" w:space="0" w:color="auto"/>
          </w:divBdr>
        </w:div>
        <w:div w:id="162548395">
          <w:marLeft w:val="0"/>
          <w:marRight w:val="0"/>
          <w:marTop w:val="0"/>
          <w:marBottom w:val="0"/>
          <w:divBdr>
            <w:top w:val="none" w:sz="0" w:space="0" w:color="auto"/>
            <w:left w:val="none" w:sz="0" w:space="0" w:color="auto"/>
            <w:bottom w:val="none" w:sz="0" w:space="0" w:color="auto"/>
            <w:right w:val="none" w:sz="0" w:space="0" w:color="auto"/>
          </w:divBdr>
        </w:div>
        <w:div w:id="162623221">
          <w:marLeft w:val="0"/>
          <w:marRight w:val="0"/>
          <w:marTop w:val="0"/>
          <w:marBottom w:val="0"/>
          <w:divBdr>
            <w:top w:val="none" w:sz="0" w:space="0" w:color="auto"/>
            <w:left w:val="none" w:sz="0" w:space="0" w:color="auto"/>
            <w:bottom w:val="none" w:sz="0" w:space="0" w:color="auto"/>
            <w:right w:val="none" w:sz="0" w:space="0" w:color="auto"/>
          </w:divBdr>
        </w:div>
        <w:div w:id="162624445">
          <w:marLeft w:val="0"/>
          <w:marRight w:val="0"/>
          <w:marTop w:val="0"/>
          <w:marBottom w:val="0"/>
          <w:divBdr>
            <w:top w:val="none" w:sz="0" w:space="0" w:color="auto"/>
            <w:left w:val="none" w:sz="0" w:space="0" w:color="auto"/>
            <w:bottom w:val="none" w:sz="0" w:space="0" w:color="auto"/>
            <w:right w:val="none" w:sz="0" w:space="0" w:color="auto"/>
          </w:divBdr>
        </w:div>
        <w:div w:id="162664545">
          <w:marLeft w:val="0"/>
          <w:marRight w:val="0"/>
          <w:marTop w:val="0"/>
          <w:marBottom w:val="0"/>
          <w:divBdr>
            <w:top w:val="single" w:sz="2" w:space="0" w:color="E0E0E0"/>
            <w:left w:val="single" w:sz="2" w:space="0" w:color="E0E0E0"/>
            <w:bottom w:val="single" w:sz="2" w:space="0" w:color="E0E0E0"/>
            <w:right w:val="single" w:sz="2" w:space="0" w:color="E0E0E0"/>
          </w:divBdr>
          <w:divsChild>
            <w:div w:id="202792988">
              <w:marLeft w:val="0"/>
              <w:marRight w:val="0"/>
              <w:marTop w:val="0"/>
              <w:marBottom w:val="0"/>
              <w:divBdr>
                <w:top w:val="single" w:sz="2" w:space="0" w:color="E0E0E0"/>
                <w:left w:val="single" w:sz="2" w:space="0" w:color="E0E0E0"/>
                <w:bottom w:val="single" w:sz="2" w:space="0" w:color="E0E0E0"/>
                <w:right w:val="single" w:sz="2" w:space="0" w:color="E0E0E0"/>
              </w:divBdr>
            </w:div>
            <w:div w:id="377053050">
              <w:marLeft w:val="0"/>
              <w:marRight w:val="0"/>
              <w:marTop w:val="0"/>
              <w:marBottom w:val="0"/>
              <w:divBdr>
                <w:top w:val="single" w:sz="2" w:space="0" w:color="E0E0E0"/>
                <w:left w:val="single" w:sz="2" w:space="0" w:color="E0E0E0"/>
                <w:bottom w:val="single" w:sz="2" w:space="0" w:color="E0E0E0"/>
                <w:right w:val="single" w:sz="2" w:space="0" w:color="E0E0E0"/>
              </w:divBdr>
            </w:div>
            <w:div w:id="579752586">
              <w:marLeft w:val="0"/>
              <w:marRight w:val="0"/>
              <w:marTop w:val="0"/>
              <w:marBottom w:val="0"/>
              <w:divBdr>
                <w:top w:val="single" w:sz="2" w:space="0" w:color="E0E0E0"/>
                <w:left w:val="single" w:sz="2" w:space="0" w:color="E0E0E0"/>
                <w:bottom w:val="single" w:sz="2" w:space="0" w:color="E0E0E0"/>
                <w:right w:val="single" w:sz="2" w:space="0" w:color="E0E0E0"/>
              </w:divBdr>
            </w:div>
            <w:div w:id="706679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665893">
          <w:marLeft w:val="0"/>
          <w:marRight w:val="450"/>
          <w:marTop w:val="0"/>
          <w:marBottom w:val="150"/>
          <w:divBdr>
            <w:top w:val="none" w:sz="0" w:space="0" w:color="auto"/>
            <w:left w:val="none" w:sz="0" w:space="0" w:color="auto"/>
            <w:bottom w:val="none" w:sz="0" w:space="0" w:color="auto"/>
            <w:right w:val="none" w:sz="0" w:space="0" w:color="auto"/>
          </w:divBdr>
        </w:div>
        <w:div w:id="162743300">
          <w:marLeft w:val="0"/>
          <w:marRight w:val="0"/>
          <w:marTop w:val="300"/>
          <w:marBottom w:val="0"/>
          <w:divBdr>
            <w:top w:val="none" w:sz="0" w:space="0" w:color="auto"/>
            <w:left w:val="none" w:sz="0" w:space="0" w:color="auto"/>
            <w:bottom w:val="none" w:sz="0" w:space="0" w:color="auto"/>
            <w:right w:val="none" w:sz="0" w:space="0" w:color="auto"/>
          </w:divBdr>
          <w:divsChild>
            <w:div w:id="359400605">
              <w:marLeft w:val="0"/>
              <w:marRight w:val="0"/>
              <w:marTop w:val="0"/>
              <w:marBottom w:val="0"/>
              <w:divBdr>
                <w:top w:val="none" w:sz="0" w:space="0" w:color="auto"/>
                <w:left w:val="none" w:sz="0" w:space="0" w:color="auto"/>
                <w:bottom w:val="none" w:sz="0" w:space="0" w:color="auto"/>
                <w:right w:val="none" w:sz="0" w:space="0" w:color="auto"/>
              </w:divBdr>
            </w:div>
          </w:divsChild>
        </w:div>
        <w:div w:id="162745735">
          <w:marLeft w:val="0"/>
          <w:marRight w:val="0"/>
          <w:marTop w:val="0"/>
          <w:marBottom w:val="0"/>
          <w:divBdr>
            <w:top w:val="none" w:sz="0" w:space="0" w:color="auto"/>
            <w:left w:val="none" w:sz="0" w:space="0" w:color="auto"/>
            <w:bottom w:val="none" w:sz="0" w:space="0" w:color="auto"/>
            <w:right w:val="none" w:sz="0" w:space="0" w:color="auto"/>
          </w:divBdr>
        </w:div>
        <w:div w:id="162933282">
          <w:marLeft w:val="0"/>
          <w:marRight w:val="0"/>
          <w:marTop w:val="0"/>
          <w:marBottom w:val="0"/>
          <w:divBdr>
            <w:top w:val="none" w:sz="0" w:space="0" w:color="auto"/>
            <w:left w:val="none" w:sz="0" w:space="0" w:color="auto"/>
            <w:bottom w:val="none" w:sz="0" w:space="0" w:color="auto"/>
            <w:right w:val="none" w:sz="0" w:space="0" w:color="auto"/>
          </w:divBdr>
        </w:div>
        <w:div w:id="162938965">
          <w:marLeft w:val="0"/>
          <w:marRight w:val="0"/>
          <w:marTop w:val="0"/>
          <w:marBottom w:val="0"/>
          <w:divBdr>
            <w:top w:val="none" w:sz="0" w:space="0" w:color="auto"/>
            <w:left w:val="none" w:sz="0" w:space="0" w:color="auto"/>
            <w:bottom w:val="none" w:sz="0" w:space="0" w:color="auto"/>
            <w:right w:val="none" w:sz="0" w:space="0" w:color="auto"/>
          </w:divBdr>
        </w:div>
        <w:div w:id="163055768">
          <w:marLeft w:val="0"/>
          <w:marRight w:val="0"/>
          <w:marTop w:val="0"/>
          <w:marBottom w:val="0"/>
          <w:divBdr>
            <w:top w:val="none" w:sz="0" w:space="0" w:color="auto"/>
            <w:left w:val="none" w:sz="0" w:space="0" w:color="auto"/>
            <w:bottom w:val="none" w:sz="0" w:space="0" w:color="auto"/>
            <w:right w:val="none" w:sz="0" w:space="0" w:color="auto"/>
          </w:divBdr>
        </w:div>
        <w:div w:id="163057780">
          <w:marLeft w:val="-188"/>
          <w:marRight w:val="-188"/>
          <w:marTop w:val="0"/>
          <w:marBottom w:val="0"/>
          <w:divBdr>
            <w:top w:val="none" w:sz="0" w:space="0" w:color="auto"/>
            <w:left w:val="none" w:sz="0" w:space="0" w:color="auto"/>
            <w:bottom w:val="none" w:sz="0" w:space="0" w:color="auto"/>
            <w:right w:val="none" w:sz="0" w:space="0" w:color="auto"/>
          </w:divBdr>
        </w:div>
        <w:div w:id="163208215">
          <w:marLeft w:val="-225"/>
          <w:marRight w:val="-225"/>
          <w:marTop w:val="0"/>
          <w:marBottom w:val="0"/>
          <w:divBdr>
            <w:top w:val="none" w:sz="0" w:space="0" w:color="auto"/>
            <w:left w:val="none" w:sz="0" w:space="0" w:color="auto"/>
            <w:bottom w:val="none" w:sz="0" w:space="0" w:color="auto"/>
            <w:right w:val="none" w:sz="0" w:space="0" w:color="auto"/>
          </w:divBdr>
        </w:div>
        <w:div w:id="163208960">
          <w:marLeft w:val="0"/>
          <w:marRight w:val="0"/>
          <w:marTop w:val="0"/>
          <w:marBottom w:val="0"/>
          <w:divBdr>
            <w:top w:val="none" w:sz="0" w:space="0" w:color="auto"/>
            <w:left w:val="none" w:sz="0" w:space="0" w:color="auto"/>
            <w:bottom w:val="none" w:sz="0" w:space="0" w:color="auto"/>
            <w:right w:val="none" w:sz="0" w:space="0" w:color="auto"/>
          </w:divBdr>
          <w:divsChild>
            <w:div w:id="338116432">
              <w:marLeft w:val="0"/>
              <w:marRight w:val="0"/>
              <w:marTop w:val="0"/>
              <w:marBottom w:val="0"/>
              <w:divBdr>
                <w:top w:val="none" w:sz="0" w:space="0" w:color="auto"/>
                <w:left w:val="none" w:sz="0" w:space="0" w:color="auto"/>
                <w:bottom w:val="none" w:sz="0" w:space="0" w:color="auto"/>
                <w:right w:val="none" w:sz="0" w:space="0" w:color="auto"/>
              </w:divBdr>
            </w:div>
          </w:divsChild>
        </w:div>
        <w:div w:id="163210053">
          <w:marLeft w:val="300"/>
          <w:marRight w:val="0"/>
          <w:marTop w:val="45"/>
          <w:marBottom w:val="0"/>
          <w:divBdr>
            <w:top w:val="none" w:sz="0" w:space="0" w:color="auto"/>
            <w:left w:val="none" w:sz="0" w:space="0" w:color="auto"/>
            <w:bottom w:val="none" w:sz="0" w:space="0" w:color="auto"/>
            <w:right w:val="none" w:sz="0" w:space="0" w:color="auto"/>
          </w:divBdr>
        </w:div>
        <w:div w:id="163251336">
          <w:marLeft w:val="0"/>
          <w:marRight w:val="0"/>
          <w:marTop w:val="0"/>
          <w:marBottom w:val="0"/>
          <w:divBdr>
            <w:top w:val="none" w:sz="0" w:space="0" w:color="auto"/>
            <w:left w:val="none" w:sz="0" w:space="0" w:color="auto"/>
            <w:bottom w:val="none" w:sz="0" w:space="0" w:color="auto"/>
            <w:right w:val="none" w:sz="0" w:space="0" w:color="auto"/>
          </w:divBdr>
          <w:divsChild>
            <w:div w:id="101733749">
              <w:blockQuote w:val="1"/>
              <w:marLeft w:val="0"/>
              <w:marRight w:val="0"/>
              <w:marTop w:val="150"/>
              <w:marBottom w:val="600"/>
              <w:divBdr>
                <w:top w:val="none" w:sz="0" w:space="0" w:color="auto"/>
                <w:left w:val="single" w:sz="12" w:space="15" w:color="ACCE55"/>
                <w:bottom w:val="none" w:sz="0" w:space="0" w:color="auto"/>
                <w:right w:val="none" w:sz="0" w:space="0" w:color="auto"/>
              </w:divBdr>
            </w:div>
            <w:div w:id="458379290">
              <w:marLeft w:val="0"/>
              <w:marRight w:val="0"/>
              <w:marTop w:val="0"/>
              <w:marBottom w:val="0"/>
              <w:divBdr>
                <w:top w:val="none" w:sz="0" w:space="0" w:color="auto"/>
                <w:left w:val="none" w:sz="0" w:space="0" w:color="auto"/>
                <w:bottom w:val="none" w:sz="0" w:space="0" w:color="auto"/>
                <w:right w:val="none" w:sz="0" w:space="0" w:color="auto"/>
              </w:divBdr>
            </w:div>
          </w:divsChild>
        </w:div>
        <w:div w:id="163253347">
          <w:marLeft w:val="0"/>
          <w:marRight w:val="0"/>
          <w:marTop w:val="0"/>
          <w:marBottom w:val="0"/>
          <w:divBdr>
            <w:top w:val="none" w:sz="0" w:space="0" w:color="auto"/>
            <w:left w:val="none" w:sz="0" w:space="0" w:color="auto"/>
            <w:bottom w:val="none" w:sz="0" w:space="0" w:color="auto"/>
            <w:right w:val="none" w:sz="0" w:space="0" w:color="auto"/>
          </w:divBdr>
        </w:div>
        <w:div w:id="163278522">
          <w:marLeft w:val="0"/>
          <w:marRight w:val="0"/>
          <w:marTop w:val="0"/>
          <w:marBottom w:val="240"/>
          <w:divBdr>
            <w:top w:val="none" w:sz="0" w:space="0" w:color="auto"/>
            <w:left w:val="none" w:sz="0" w:space="0" w:color="auto"/>
            <w:bottom w:val="none" w:sz="0" w:space="0" w:color="auto"/>
            <w:right w:val="none" w:sz="0" w:space="0" w:color="auto"/>
          </w:divBdr>
        </w:div>
        <w:div w:id="163400245">
          <w:marLeft w:val="1463"/>
          <w:marRight w:val="0"/>
          <w:marTop w:val="0"/>
          <w:marBottom w:val="0"/>
          <w:divBdr>
            <w:top w:val="none" w:sz="0" w:space="0" w:color="auto"/>
            <w:left w:val="none" w:sz="0" w:space="0" w:color="auto"/>
            <w:bottom w:val="none" w:sz="0" w:space="0" w:color="auto"/>
            <w:right w:val="none" w:sz="0" w:space="0" w:color="auto"/>
          </w:divBdr>
          <w:divsChild>
            <w:div w:id="112481179">
              <w:marLeft w:val="0"/>
              <w:marRight w:val="0"/>
              <w:marTop w:val="0"/>
              <w:marBottom w:val="0"/>
              <w:divBdr>
                <w:top w:val="none" w:sz="0" w:space="0" w:color="auto"/>
                <w:left w:val="none" w:sz="0" w:space="0" w:color="auto"/>
                <w:bottom w:val="none" w:sz="0" w:space="0" w:color="auto"/>
                <w:right w:val="none" w:sz="0" w:space="0" w:color="auto"/>
              </w:divBdr>
            </w:div>
          </w:divsChild>
        </w:div>
        <w:div w:id="163471923">
          <w:marLeft w:val="0"/>
          <w:marRight w:val="0"/>
          <w:marTop w:val="0"/>
          <w:marBottom w:val="450"/>
          <w:divBdr>
            <w:top w:val="none" w:sz="0" w:space="0" w:color="auto"/>
            <w:left w:val="none" w:sz="0" w:space="0" w:color="auto"/>
            <w:bottom w:val="none" w:sz="0" w:space="0" w:color="auto"/>
            <w:right w:val="none" w:sz="0" w:space="0" w:color="auto"/>
          </w:divBdr>
          <w:divsChild>
            <w:div w:id="107744591">
              <w:marLeft w:val="0"/>
              <w:marRight w:val="0"/>
              <w:marTop w:val="0"/>
              <w:marBottom w:val="0"/>
              <w:divBdr>
                <w:top w:val="none" w:sz="0" w:space="0" w:color="auto"/>
                <w:left w:val="none" w:sz="0" w:space="0" w:color="auto"/>
                <w:bottom w:val="none" w:sz="0" w:space="0" w:color="auto"/>
                <w:right w:val="none" w:sz="0" w:space="0" w:color="auto"/>
              </w:divBdr>
            </w:div>
          </w:divsChild>
        </w:div>
        <w:div w:id="163474896">
          <w:marLeft w:val="0"/>
          <w:marRight w:val="0"/>
          <w:marTop w:val="0"/>
          <w:marBottom w:val="0"/>
          <w:divBdr>
            <w:top w:val="none" w:sz="0" w:space="0" w:color="auto"/>
            <w:left w:val="none" w:sz="0" w:space="0" w:color="auto"/>
            <w:bottom w:val="none" w:sz="0" w:space="0" w:color="auto"/>
            <w:right w:val="none" w:sz="0" w:space="0" w:color="auto"/>
          </w:divBdr>
        </w:div>
        <w:div w:id="163478323">
          <w:marLeft w:val="0"/>
          <w:marRight w:val="0"/>
          <w:marTop w:val="0"/>
          <w:marBottom w:val="0"/>
          <w:divBdr>
            <w:top w:val="none" w:sz="0" w:space="0" w:color="auto"/>
            <w:left w:val="none" w:sz="0" w:space="0" w:color="auto"/>
            <w:bottom w:val="none" w:sz="0" w:space="0" w:color="auto"/>
            <w:right w:val="none" w:sz="0" w:space="0" w:color="auto"/>
          </w:divBdr>
          <w:divsChild>
            <w:div w:id="462700095">
              <w:marLeft w:val="0"/>
              <w:marRight w:val="450"/>
              <w:marTop w:val="0"/>
              <w:marBottom w:val="150"/>
              <w:divBdr>
                <w:top w:val="none" w:sz="0" w:space="0" w:color="auto"/>
                <w:left w:val="none" w:sz="0" w:space="0" w:color="auto"/>
                <w:bottom w:val="none" w:sz="0" w:space="0" w:color="auto"/>
                <w:right w:val="none" w:sz="0" w:space="0" w:color="auto"/>
              </w:divBdr>
              <w:divsChild>
                <w:div w:id="7521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8732">
          <w:marLeft w:val="0"/>
          <w:marRight w:val="0"/>
          <w:marTop w:val="0"/>
          <w:marBottom w:val="0"/>
          <w:divBdr>
            <w:top w:val="none" w:sz="0" w:space="0" w:color="auto"/>
            <w:left w:val="none" w:sz="0" w:space="0" w:color="auto"/>
            <w:bottom w:val="none" w:sz="0" w:space="0" w:color="auto"/>
            <w:right w:val="none" w:sz="0" w:space="0" w:color="auto"/>
          </w:divBdr>
          <w:divsChild>
            <w:div w:id="665518767">
              <w:marLeft w:val="-188"/>
              <w:marRight w:val="-188"/>
              <w:marTop w:val="0"/>
              <w:marBottom w:val="0"/>
              <w:divBdr>
                <w:top w:val="none" w:sz="0" w:space="0" w:color="auto"/>
                <w:left w:val="none" w:sz="0" w:space="0" w:color="auto"/>
                <w:bottom w:val="none" w:sz="0" w:space="0" w:color="auto"/>
                <w:right w:val="none" w:sz="0" w:space="0" w:color="auto"/>
              </w:divBdr>
              <w:divsChild>
                <w:div w:id="7710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9254">
          <w:marLeft w:val="0"/>
          <w:marRight w:val="0"/>
          <w:marTop w:val="0"/>
          <w:marBottom w:val="263"/>
          <w:divBdr>
            <w:top w:val="none" w:sz="0" w:space="0" w:color="auto"/>
            <w:left w:val="none" w:sz="0" w:space="0" w:color="auto"/>
            <w:bottom w:val="single" w:sz="4" w:space="6" w:color="EEEEEE"/>
            <w:right w:val="none" w:sz="0" w:space="0" w:color="auto"/>
          </w:divBdr>
        </w:div>
        <w:div w:id="163741095">
          <w:marLeft w:val="0"/>
          <w:marRight w:val="0"/>
          <w:marTop w:val="0"/>
          <w:marBottom w:val="0"/>
          <w:divBdr>
            <w:top w:val="single" w:sz="6" w:space="0" w:color="999999"/>
            <w:left w:val="single" w:sz="6" w:space="0" w:color="999999"/>
            <w:bottom w:val="single" w:sz="6" w:space="0" w:color="999999"/>
            <w:right w:val="single" w:sz="6" w:space="0" w:color="999999"/>
          </w:divBdr>
        </w:div>
        <w:div w:id="163863383">
          <w:marLeft w:val="-225"/>
          <w:marRight w:val="-225"/>
          <w:marTop w:val="0"/>
          <w:marBottom w:val="0"/>
          <w:divBdr>
            <w:top w:val="none" w:sz="0" w:space="0" w:color="auto"/>
            <w:left w:val="none" w:sz="0" w:space="0" w:color="auto"/>
            <w:bottom w:val="none" w:sz="0" w:space="0" w:color="auto"/>
            <w:right w:val="none" w:sz="0" w:space="0" w:color="auto"/>
          </w:divBdr>
          <w:divsChild>
            <w:div w:id="349989772">
              <w:marLeft w:val="0"/>
              <w:marRight w:val="0"/>
              <w:marTop w:val="0"/>
              <w:marBottom w:val="0"/>
              <w:divBdr>
                <w:top w:val="none" w:sz="0" w:space="0" w:color="auto"/>
                <w:left w:val="none" w:sz="0" w:space="0" w:color="auto"/>
                <w:bottom w:val="none" w:sz="0" w:space="0" w:color="auto"/>
                <w:right w:val="none" w:sz="0" w:space="0" w:color="auto"/>
              </w:divBdr>
            </w:div>
          </w:divsChild>
        </w:div>
        <w:div w:id="163865283">
          <w:marLeft w:val="0"/>
          <w:marRight w:val="0"/>
          <w:marTop w:val="0"/>
          <w:marBottom w:val="0"/>
          <w:divBdr>
            <w:top w:val="none" w:sz="0" w:space="0" w:color="auto"/>
            <w:left w:val="none" w:sz="0" w:space="0" w:color="auto"/>
            <w:bottom w:val="none" w:sz="0" w:space="0" w:color="auto"/>
            <w:right w:val="none" w:sz="0" w:space="0" w:color="auto"/>
          </w:divBdr>
        </w:div>
        <w:div w:id="163980283">
          <w:marLeft w:val="0"/>
          <w:marRight w:val="0"/>
          <w:marTop w:val="0"/>
          <w:marBottom w:val="0"/>
          <w:divBdr>
            <w:top w:val="none" w:sz="0" w:space="0" w:color="auto"/>
            <w:left w:val="none" w:sz="0" w:space="0" w:color="auto"/>
            <w:bottom w:val="none" w:sz="0" w:space="0" w:color="auto"/>
            <w:right w:val="none" w:sz="0" w:space="0" w:color="auto"/>
          </w:divBdr>
          <w:divsChild>
            <w:div w:id="216624613">
              <w:marLeft w:val="0"/>
              <w:marRight w:val="225"/>
              <w:marTop w:val="0"/>
              <w:marBottom w:val="0"/>
              <w:divBdr>
                <w:top w:val="none" w:sz="0" w:space="0" w:color="auto"/>
                <w:left w:val="none" w:sz="0" w:space="0" w:color="auto"/>
                <w:bottom w:val="none" w:sz="0" w:space="0" w:color="auto"/>
                <w:right w:val="none" w:sz="0" w:space="0" w:color="auto"/>
              </w:divBdr>
            </w:div>
          </w:divsChild>
        </w:div>
        <w:div w:id="163982301">
          <w:marLeft w:val="0"/>
          <w:marRight w:val="0"/>
          <w:marTop w:val="0"/>
          <w:marBottom w:val="0"/>
          <w:divBdr>
            <w:top w:val="none" w:sz="0" w:space="0" w:color="auto"/>
            <w:left w:val="none" w:sz="0" w:space="0" w:color="auto"/>
            <w:bottom w:val="none" w:sz="0" w:space="0" w:color="auto"/>
            <w:right w:val="none" w:sz="0" w:space="0" w:color="auto"/>
          </w:divBdr>
        </w:div>
        <w:div w:id="164102214">
          <w:marLeft w:val="0"/>
          <w:marRight w:val="0"/>
          <w:marTop w:val="0"/>
          <w:marBottom w:val="0"/>
          <w:divBdr>
            <w:top w:val="none" w:sz="0" w:space="0" w:color="auto"/>
            <w:left w:val="none" w:sz="0" w:space="0" w:color="auto"/>
            <w:bottom w:val="none" w:sz="0" w:space="0" w:color="auto"/>
            <w:right w:val="none" w:sz="0" w:space="0" w:color="auto"/>
          </w:divBdr>
        </w:div>
        <w:div w:id="164172922">
          <w:marLeft w:val="0"/>
          <w:marRight w:val="0"/>
          <w:marTop w:val="0"/>
          <w:marBottom w:val="0"/>
          <w:divBdr>
            <w:top w:val="none" w:sz="0" w:space="0" w:color="auto"/>
            <w:left w:val="none" w:sz="0" w:space="0" w:color="auto"/>
            <w:bottom w:val="none" w:sz="0" w:space="0" w:color="auto"/>
            <w:right w:val="none" w:sz="0" w:space="0" w:color="auto"/>
          </w:divBdr>
        </w:div>
        <w:div w:id="164176641">
          <w:marLeft w:val="-225"/>
          <w:marRight w:val="-225"/>
          <w:marTop w:val="0"/>
          <w:marBottom w:val="0"/>
          <w:divBdr>
            <w:top w:val="none" w:sz="0" w:space="0" w:color="auto"/>
            <w:left w:val="none" w:sz="0" w:space="0" w:color="auto"/>
            <w:bottom w:val="none" w:sz="0" w:space="0" w:color="auto"/>
            <w:right w:val="none" w:sz="0" w:space="0" w:color="auto"/>
          </w:divBdr>
          <w:divsChild>
            <w:div w:id="116678242">
              <w:marLeft w:val="0"/>
              <w:marRight w:val="0"/>
              <w:marTop w:val="0"/>
              <w:marBottom w:val="0"/>
              <w:divBdr>
                <w:top w:val="none" w:sz="0" w:space="0" w:color="auto"/>
                <w:left w:val="none" w:sz="0" w:space="0" w:color="auto"/>
                <w:bottom w:val="none" w:sz="0" w:space="0" w:color="auto"/>
                <w:right w:val="none" w:sz="0" w:space="0" w:color="auto"/>
              </w:divBdr>
            </w:div>
          </w:divsChild>
        </w:div>
        <w:div w:id="164176800">
          <w:marLeft w:val="0"/>
          <w:marRight w:val="0"/>
          <w:marTop w:val="0"/>
          <w:marBottom w:val="240"/>
          <w:divBdr>
            <w:top w:val="none" w:sz="0" w:space="0" w:color="auto"/>
            <w:left w:val="none" w:sz="0" w:space="0" w:color="auto"/>
            <w:bottom w:val="none" w:sz="0" w:space="0" w:color="auto"/>
            <w:right w:val="none" w:sz="0" w:space="0" w:color="auto"/>
          </w:divBdr>
        </w:div>
        <w:div w:id="164252184">
          <w:marLeft w:val="0"/>
          <w:marRight w:val="0"/>
          <w:marTop w:val="0"/>
          <w:marBottom w:val="240"/>
          <w:divBdr>
            <w:top w:val="none" w:sz="0" w:space="0" w:color="auto"/>
            <w:left w:val="none" w:sz="0" w:space="0" w:color="auto"/>
            <w:bottom w:val="none" w:sz="0" w:space="0" w:color="auto"/>
            <w:right w:val="none" w:sz="0" w:space="0" w:color="auto"/>
          </w:divBdr>
        </w:div>
        <w:div w:id="164327274">
          <w:marLeft w:val="0"/>
          <w:marRight w:val="0"/>
          <w:marTop w:val="0"/>
          <w:marBottom w:val="0"/>
          <w:divBdr>
            <w:top w:val="single" w:sz="2" w:space="0" w:color="E0E0E0"/>
            <w:left w:val="single" w:sz="2" w:space="0" w:color="E0E0E0"/>
            <w:bottom w:val="single" w:sz="2" w:space="0" w:color="E0E0E0"/>
            <w:right w:val="single" w:sz="2" w:space="0" w:color="E0E0E0"/>
          </w:divBdr>
        </w:div>
        <w:div w:id="164441630">
          <w:marLeft w:val="0"/>
          <w:marRight w:val="0"/>
          <w:marTop w:val="0"/>
          <w:marBottom w:val="225"/>
          <w:divBdr>
            <w:top w:val="single" w:sz="6" w:space="0" w:color="BFCDD6"/>
            <w:left w:val="single" w:sz="6" w:space="0" w:color="BFCDD6"/>
            <w:bottom w:val="single" w:sz="6" w:space="0" w:color="BFCDD6"/>
            <w:right w:val="single" w:sz="6" w:space="0" w:color="BFCDD6"/>
          </w:divBdr>
        </w:div>
        <w:div w:id="164443101">
          <w:marLeft w:val="0"/>
          <w:marRight w:val="0"/>
          <w:marTop w:val="0"/>
          <w:marBottom w:val="0"/>
          <w:divBdr>
            <w:top w:val="none" w:sz="0" w:space="0" w:color="auto"/>
            <w:left w:val="none" w:sz="0" w:space="0" w:color="auto"/>
            <w:bottom w:val="none" w:sz="0" w:space="0" w:color="auto"/>
            <w:right w:val="none" w:sz="0" w:space="0" w:color="auto"/>
          </w:divBdr>
        </w:div>
        <w:div w:id="164521740">
          <w:marLeft w:val="0"/>
          <w:marRight w:val="0"/>
          <w:marTop w:val="0"/>
          <w:marBottom w:val="75"/>
          <w:divBdr>
            <w:top w:val="none" w:sz="0" w:space="0" w:color="auto"/>
            <w:left w:val="none" w:sz="0" w:space="0" w:color="auto"/>
            <w:bottom w:val="none" w:sz="0" w:space="0" w:color="auto"/>
            <w:right w:val="none" w:sz="0" w:space="0" w:color="auto"/>
          </w:divBdr>
        </w:div>
        <w:div w:id="164561736">
          <w:marLeft w:val="0"/>
          <w:marRight w:val="0"/>
          <w:marTop w:val="0"/>
          <w:marBottom w:val="0"/>
          <w:divBdr>
            <w:top w:val="none" w:sz="0" w:space="0" w:color="auto"/>
            <w:left w:val="none" w:sz="0" w:space="0" w:color="auto"/>
            <w:bottom w:val="none" w:sz="0" w:space="0" w:color="auto"/>
            <w:right w:val="none" w:sz="0" w:space="0" w:color="auto"/>
          </w:divBdr>
        </w:div>
        <w:div w:id="164563563">
          <w:marLeft w:val="0"/>
          <w:marRight w:val="0"/>
          <w:marTop w:val="0"/>
          <w:marBottom w:val="0"/>
          <w:divBdr>
            <w:top w:val="none" w:sz="0" w:space="0" w:color="auto"/>
            <w:left w:val="none" w:sz="0" w:space="0" w:color="auto"/>
            <w:bottom w:val="none" w:sz="0" w:space="0" w:color="auto"/>
            <w:right w:val="none" w:sz="0" w:space="0" w:color="auto"/>
          </w:divBdr>
        </w:div>
        <w:div w:id="164631669">
          <w:marLeft w:val="15"/>
          <w:marRight w:val="225"/>
          <w:marTop w:val="0"/>
          <w:marBottom w:val="105"/>
          <w:divBdr>
            <w:top w:val="none" w:sz="0" w:space="0" w:color="auto"/>
            <w:left w:val="none" w:sz="0" w:space="0" w:color="auto"/>
            <w:bottom w:val="none" w:sz="0" w:space="0" w:color="auto"/>
            <w:right w:val="none" w:sz="0" w:space="0" w:color="auto"/>
          </w:divBdr>
          <w:divsChild>
            <w:div w:id="315454734">
              <w:marLeft w:val="0"/>
              <w:marRight w:val="0"/>
              <w:marTop w:val="0"/>
              <w:marBottom w:val="0"/>
              <w:divBdr>
                <w:top w:val="none" w:sz="0" w:space="0" w:color="auto"/>
                <w:left w:val="none" w:sz="0" w:space="0" w:color="auto"/>
                <w:bottom w:val="none" w:sz="0" w:space="0" w:color="auto"/>
                <w:right w:val="none" w:sz="0" w:space="0" w:color="auto"/>
              </w:divBdr>
            </w:div>
            <w:div w:id="515267924">
              <w:marLeft w:val="0"/>
              <w:marRight w:val="0"/>
              <w:marTop w:val="0"/>
              <w:marBottom w:val="0"/>
              <w:divBdr>
                <w:top w:val="none" w:sz="0" w:space="0" w:color="auto"/>
                <w:left w:val="none" w:sz="0" w:space="0" w:color="auto"/>
                <w:bottom w:val="none" w:sz="0" w:space="0" w:color="auto"/>
                <w:right w:val="none" w:sz="0" w:space="0" w:color="auto"/>
              </w:divBdr>
            </w:div>
          </w:divsChild>
        </w:div>
        <w:div w:id="164637021">
          <w:marLeft w:val="0"/>
          <w:marRight w:val="0"/>
          <w:marTop w:val="0"/>
          <w:marBottom w:val="150"/>
          <w:divBdr>
            <w:top w:val="none" w:sz="0" w:space="0" w:color="auto"/>
            <w:left w:val="none" w:sz="0" w:space="0" w:color="auto"/>
            <w:bottom w:val="none" w:sz="0" w:space="0" w:color="auto"/>
            <w:right w:val="none" w:sz="0" w:space="0" w:color="auto"/>
          </w:divBdr>
        </w:div>
        <w:div w:id="164638600">
          <w:marLeft w:val="0"/>
          <w:marRight w:val="0"/>
          <w:marTop w:val="0"/>
          <w:marBottom w:val="0"/>
          <w:divBdr>
            <w:top w:val="none" w:sz="0" w:space="0" w:color="auto"/>
            <w:left w:val="none" w:sz="0" w:space="0" w:color="auto"/>
            <w:bottom w:val="none" w:sz="0" w:space="0" w:color="auto"/>
            <w:right w:val="none" w:sz="0" w:space="0" w:color="auto"/>
          </w:divBdr>
        </w:div>
        <w:div w:id="164638703">
          <w:marLeft w:val="0"/>
          <w:marRight w:val="450"/>
          <w:marTop w:val="0"/>
          <w:marBottom w:val="150"/>
          <w:divBdr>
            <w:top w:val="none" w:sz="0" w:space="0" w:color="auto"/>
            <w:left w:val="none" w:sz="0" w:space="0" w:color="auto"/>
            <w:bottom w:val="none" w:sz="0" w:space="0" w:color="auto"/>
            <w:right w:val="none" w:sz="0" w:space="0" w:color="auto"/>
          </w:divBdr>
        </w:div>
        <w:div w:id="164715181">
          <w:marLeft w:val="0"/>
          <w:marRight w:val="0"/>
          <w:marTop w:val="0"/>
          <w:marBottom w:val="150"/>
          <w:divBdr>
            <w:top w:val="none" w:sz="0" w:space="0" w:color="auto"/>
            <w:left w:val="none" w:sz="0" w:space="0" w:color="auto"/>
            <w:bottom w:val="none" w:sz="0" w:space="0" w:color="auto"/>
            <w:right w:val="none" w:sz="0" w:space="0" w:color="auto"/>
          </w:divBdr>
        </w:div>
        <w:div w:id="164783977">
          <w:marLeft w:val="0"/>
          <w:marRight w:val="0"/>
          <w:marTop w:val="0"/>
          <w:marBottom w:val="0"/>
          <w:divBdr>
            <w:top w:val="none" w:sz="0" w:space="0" w:color="auto"/>
            <w:left w:val="none" w:sz="0" w:space="0" w:color="auto"/>
            <w:bottom w:val="none" w:sz="0" w:space="0" w:color="auto"/>
            <w:right w:val="none" w:sz="0" w:space="0" w:color="auto"/>
          </w:divBdr>
        </w:div>
        <w:div w:id="164788637">
          <w:marLeft w:val="0"/>
          <w:marRight w:val="0"/>
          <w:marTop w:val="0"/>
          <w:marBottom w:val="0"/>
          <w:divBdr>
            <w:top w:val="none" w:sz="0" w:space="0" w:color="auto"/>
            <w:left w:val="none" w:sz="0" w:space="0" w:color="auto"/>
            <w:bottom w:val="none" w:sz="0" w:space="0" w:color="auto"/>
            <w:right w:val="none" w:sz="0" w:space="0" w:color="auto"/>
          </w:divBdr>
          <w:divsChild>
            <w:div w:id="521943617">
              <w:marLeft w:val="-225"/>
              <w:marRight w:val="-225"/>
              <w:marTop w:val="0"/>
              <w:marBottom w:val="0"/>
              <w:divBdr>
                <w:top w:val="none" w:sz="0" w:space="0" w:color="auto"/>
                <w:left w:val="none" w:sz="0" w:space="0" w:color="auto"/>
                <w:bottom w:val="none" w:sz="0" w:space="0" w:color="auto"/>
                <w:right w:val="none" w:sz="0" w:space="0" w:color="auto"/>
              </w:divBdr>
            </w:div>
          </w:divsChild>
        </w:div>
        <w:div w:id="164824136">
          <w:marLeft w:val="0"/>
          <w:marRight w:val="450"/>
          <w:marTop w:val="0"/>
          <w:marBottom w:val="150"/>
          <w:divBdr>
            <w:top w:val="none" w:sz="0" w:space="0" w:color="auto"/>
            <w:left w:val="none" w:sz="0" w:space="0" w:color="auto"/>
            <w:bottom w:val="none" w:sz="0" w:space="0" w:color="auto"/>
            <w:right w:val="none" w:sz="0" w:space="0" w:color="auto"/>
          </w:divBdr>
          <w:divsChild>
            <w:div w:id="390538780">
              <w:marLeft w:val="0"/>
              <w:marRight w:val="0"/>
              <w:marTop w:val="0"/>
              <w:marBottom w:val="0"/>
              <w:divBdr>
                <w:top w:val="none" w:sz="0" w:space="0" w:color="auto"/>
                <w:left w:val="none" w:sz="0" w:space="0" w:color="auto"/>
                <w:bottom w:val="none" w:sz="0" w:space="0" w:color="auto"/>
                <w:right w:val="none" w:sz="0" w:space="0" w:color="auto"/>
              </w:divBdr>
            </w:div>
          </w:divsChild>
        </w:div>
        <w:div w:id="164825554">
          <w:marLeft w:val="0"/>
          <w:marRight w:val="0"/>
          <w:marTop w:val="0"/>
          <w:marBottom w:val="0"/>
          <w:divBdr>
            <w:top w:val="dotted" w:sz="6" w:space="4" w:color="EBEBEB"/>
            <w:left w:val="none" w:sz="0" w:space="8" w:color="auto"/>
            <w:bottom w:val="dotted" w:sz="6" w:space="4" w:color="EBEBEB"/>
            <w:right w:val="none" w:sz="0" w:space="8" w:color="auto"/>
          </w:divBdr>
        </w:div>
        <w:div w:id="164827959">
          <w:marLeft w:val="0"/>
          <w:marRight w:val="0"/>
          <w:marTop w:val="0"/>
          <w:marBottom w:val="0"/>
          <w:divBdr>
            <w:top w:val="none" w:sz="0" w:space="0" w:color="auto"/>
            <w:left w:val="none" w:sz="0" w:space="0" w:color="auto"/>
            <w:bottom w:val="none" w:sz="0" w:space="0" w:color="auto"/>
            <w:right w:val="none" w:sz="0" w:space="0" w:color="auto"/>
          </w:divBdr>
        </w:div>
        <w:div w:id="164829415">
          <w:marLeft w:val="0"/>
          <w:marRight w:val="188"/>
          <w:marTop w:val="0"/>
          <w:marBottom w:val="0"/>
          <w:divBdr>
            <w:top w:val="none" w:sz="0" w:space="0" w:color="auto"/>
            <w:left w:val="none" w:sz="0" w:space="0" w:color="auto"/>
            <w:bottom w:val="none" w:sz="0" w:space="0" w:color="auto"/>
            <w:right w:val="none" w:sz="0" w:space="0" w:color="auto"/>
          </w:divBdr>
        </w:div>
        <w:div w:id="164832410">
          <w:marLeft w:val="750"/>
          <w:marRight w:val="1500"/>
          <w:marTop w:val="0"/>
          <w:marBottom w:val="0"/>
          <w:divBdr>
            <w:top w:val="none" w:sz="0" w:space="0" w:color="auto"/>
            <w:left w:val="none" w:sz="0" w:space="0" w:color="auto"/>
            <w:bottom w:val="none" w:sz="0" w:space="0" w:color="auto"/>
            <w:right w:val="none" w:sz="0" w:space="0" w:color="auto"/>
          </w:divBdr>
        </w:div>
        <w:div w:id="164833008">
          <w:marLeft w:val="0"/>
          <w:marRight w:val="0"/>
          <w:marTop w:val="0"/>
          <w:marBottom w:val="0"/>
          <w:divBdr>
            <w:top w:val="none" w:sz="0" w:space="0" w:color="auto"/>
            <w:left w:val="none" w:sz="0" w:space="0" w:color="auto"/>
            <w:bottom w:val="none" w:sz="0" w:space="0" w:color="auto"/>
            <w:right w:val="none" w:sz="0" w:space="0" w:color="auto"/>
          </w:divBdr>
        </w:div>
        <w:div w:id="164904570">
          <w:marLeft w:val="0"/>
          <w:marRight w:val="0"/>
          <w:marTop w:val="0"/>
          <w:marBottom w:val="0"/>
          <w:divBdr>
            <w:top w:val="none" w:sz="0" w:space="0" w:color="auto"/>
            <w:left w:val="none" w:sz="0" w:space="0" w:color="auto"/>
            <w:bottom w:val="none" w:sz="0" w:space="0" w:color="auto"/>
            <w:right w:val="none" w:sz="0" w:space="0" w:color="auto"/>
          </w:divBdr>
        </w:div>
        <w:div w:id="164906604">
          <w:marLeft w:val="0"/>
          <w:marRight w:val="0"/>
          <w:marTop w:val="0"/>
          <w:marBottom w:val="300"/>
          <w:divBdr>
            <w:top w:val="none" w:sz="0" w:space="0" w:color="auto"/>
            <w:left w:val="none" w:sz="0" w:space="0" w:color="auto"/>
            <w:bottom w:val="none" w:sz="0" w:space="0" w:color="auto"/>
            <w:right w:val="none" w:sz="0" w:space="0" w:color="auto"/>
          </w:divBdr>
        </w:div>
        <w:div w:id="164907063">
          <w:marLeft w:val="0"/>
          <w:marRight w:val="0"/>
          <w:marTop w:val="0"/>
          <w:marBottom w:val="300"/>
          <w:divBdr>
            <w:top w:val="none" w:sz="0" w:space="0" w:color="auto"/>
            <w:left w:val="none" w:sz="0" w:space="0" w:color="auto"/>
            <w:bottom w:val="none" w:sz="0" w:space="0" w:color="auto"/>
            <w:right w:val="none" w:sz="0" w:space="0" w:color="auto"/>
          </w:divBdr>
        </w:div>
        <w:div w:id="164974227">
          <w:marLeft w:val="0"/>
          <w:marRight w:val="0"/>
          <w:marTop w:val="0"/>
          <w:marBottom w:val="376"/>
          <w:divBdr>
            <w:top w:val="none" w:sz="0" w:space="0" w:color="auto"/>
            <w:left w:val="none" w:sz="0" w:space="0" w:color="auto"/>
            <w:bottom w:val="none" w:sz="0" w:space="0" w:color="auto"/>
            <w:right w:val="none" w:sz="0" w:space="0" w:color="auto"/>
          </w:divBdr>
        </w:div>
        <w:div w:id="164982530">
          <w:marLeft w:val="0"/>
          <w:marRight w:val="0"/>
          <w:marTop w:val="0"/>
          <w:marBottom w:val="0"/>
          <w:divBdr>
            <w:top w:val="single" w:sz="2" w:space="0" w:color="E0E0E0"/>
            <w:left w:val="single" w:sz="2" w:space="0" w:color="E0E0E0"/>
            <w:bottom w:val="single" w:sz="2" w:space="0" w:color="E0E0E0"/>
            <w:right w:val="single" w:sz="2" w:space="0" w:color="E0E0E0"/>
          </w:divBdr>
        </w:div>
        <w:div w:id="165175904">
          <w:marLeft w:val="0"/>
          <w:marRight w:val="0"/>
          <w:marTop w:val="0"/>
          <w:marBottom w:val="0"/>
          <w:divBdr>
            <w:top w:val="none" w:sz="0" w:space="0" w:color="auto"/>
            <w:left w:val="none" w:sz="0" w:space="0" w:color="auto"/>
            <w:bottom w:val="none" w:sz="0" w:space="0" w:color="auto"/>
            <w:right w:val="none" w:sz="0" w:space="0" w:color="auto"/>
          </w:divBdr>
        </w:div>
        <w:div w:id="165413171">
          <w:marLeft w:val="0"/>
          <w:marRight w:val="0"/>
          <w:marTop w:val="0"/>
          <w:marBottom w:val="75"/>
          <w:divBdr>
            <w:top w:val="none" w:sz="0" w:space="0" w:color="auto"/>
            <w:left w:val="none" w:sz="0" w:space="0" w:color="auto"/>
            <w:bottom w:val="none" w:sz="0" w:space="0" w:color="auto"/>
            <w:right w:val="none" w:sz="0" w:space="0" w:color="auto"/>
          </w:divBdr>
        </w:div>
        <w:div w:id="165439906">
          <w:marLeft w:val="0"/>
          <w:marRight w:val="0"/>
          <w:marTop w:val="0"/>
          <w:marBottom w:val="0"/>
          <w:divBdr>
            <w:top w:val="none" w:sz="0" w:space="0" w:color="auto"/>
            <w:left w:val="none" w:sz="0" w:space="0" w:color="auto"/>
            <w:bottom w:val="none" w:sz="0" w:space="0" w:color="auto"/>
            <w:right w:val="none" w:sz="0" w:space="0" w:color="auto"/>
          </w:divBdr>
        </w:div>
        <w:div w:id="165485145">
          <w:marLeft w:val="0"/>
          <w:marRight w:val="225"/>
          <w:marTop w:val="0"/>
          <w:marBottom w:val="0"/>
          <w:divBdr>
            <w:top w:val="none" w:sz="0" w:space="0" w:color="auto"/>
            <w:left w:val="none" w:sz="0" w:space="0" w:color="auto"/>
            <w:bottom w:val="none" w:sz="0" w:space="0" w:color="auto"/>
            <w:right w:val="none" w:sz="0" w:space="0" w:color="auto"/>
          </w:divBdr>
        </w:div>
        <w:div w:id="165559804">
          <w:marLeft w:val="15"/>
          <w:marRight w:val="225"/>
          <w:marTop w:val="0"/>
          <w:marBottom w:val="105"/>
          <w:divBdr>
            <w:top w:val="none" w:sz="0" w:space="0" w:color="auto"/>
            <w:left w:val="none" w:sz="0" w:space="0" w:color="auto"/>
            <w:bottom w:val="none" w:sz="0" w:space="0" w:color="auto"/>
            <w:right w:val="none" w:sz="0" w:space="0" w:color="auto"/>
          </w:divBdr>
          <w:divsChild>
            <w:div w:id="193539489">
              <w:marLeft w:val="0"/>
              <w:marRight w:val="0"/>
              <w:marTop w:val="0"/>
              <w:marBottom w:val="0"/>
              <w:divBdr>
                <w:top w:val="none" w:sz="0" w:space="0" w:color="auto"/>
                <w:left w:val="none" w:sz="0" w:space="0" w:color="auto"/>
                <w:bottom w:val="none" w:sz="0" w:space="0" w:color="auto"/>
                <w:right w:val="none" w:sz="0" w:space="0" w:color="auto"/>
              </w:divBdr>
            </w:div>
          </w:divsChild>
        </w:div>
        <w:div w:id="165631321">
          <w:marLeft w:val="0"/>
          <w:marRight w:val="0"/>
          <w:marTop w:val="0"/>
          <w:marBottom w:val="0"/>
          <w:divBdr>
            <w:top w:val="none" w:sz="0" w:space="0" w:color="auto"/>
            <w:left w:val="none" w:sz="0" w:space="0" w:color="auto"/>
            <w:bottom w:val="none" w:sz="0" w:space="0" w:color="auto"/>
            <w:right w:val="none" w:sz="0" w:space="0" w:color="auto"/>
          </w:divBdr>
        </w:div>
        <w:div w:id="165676672">
          <w:marLeft w:val="0"/>
          <w:marRight w:val="0"/>
          <w:marTop w:val="100"/>
          <w:marBottom w:val="100"/>
          <w:divBdr>
            <w:top w:val="none" w:sz="0" w:space="0" w:color="auto"/>
            <w:left w:val="none" w:sz="0" w:space="0" w:color="auto"/>
            <w:bottom w:val="none" w:sz="0" w:space="0" w:color="auto"/>
            <w:right w:val="none" w:sz="0" w:space="0" w:color="auto"/>
          </w:divBdr>
          <w:divsChild>
            <w:div w:id="13771205">
              <w:marLeft w:val="0"/>
              <w:marRight w:val="0"/>
              <w:marTop w:val="100"/>
              <w:marBottom w:val="100"/>
              <w:divBdr>
                <w:top w:val="none" w:sz="0" w:space="0" w:color="auto"/>
                <w:left w:val="none" w:sz="0" w:space="0" w:color="auto"/>
                <w:bottom w:val="none" w:sz="0" w:space="0" w:color="auto"/>
                <w:right w:val="none" w:sz="0" w:space="0" w:color="auto"/>
              </w:divBdr>
            </w:div>
          </w:divsChild>
        </w:div>
        <w:div w:id="165679011">
          <w:marLeft w:val="0"/>
          <w:marRight w:val="0"/>
          <w:marTop w:val="120"/>
          <w:marBottom w:val="330"/>
          <w:divBdr>
            <w:top w:val="none" w:sz="0" w:space="0" w:color="auto"/>
            <w:left w:val="none" w:sz="0" w:space="0" w:color="auto"/>
            <w:bottom w:val="none" w:sz="0" w:space="0" w:color="auto"/>
            <w:right w:val="none" w:sz="0" w:space="0" w:color="auto"/>
          </w:divBdr>
        </w:div>
        <w:div w:id="165749806">
          <w:marLeft w:val="0"/>
          <w:marRight w:val="0"/>
          <w:marTop w:val="0"/>
          <w:marBottom w:val="0"/>
          <w:divBdr>
            <w:top w:val="none" w:sz="0" w:space="0" w:color="auto"/>
            <w:left w:val="none" w:sz="0" w:space="0" w:color="auto"/>
            <w:bottom w:val="none" w:sz="0" w:space="0" w:color="auto"/>
            <w:right w:val="none" w:sz="0" w:space="0" w:color="auto"/>
          </w:divBdr>
        </w:div>
        <w:div w:id="165752488">
          <w:marLeft w:val="0"/>
          <w:marRight w:val="0"/>
          <w:marTop w:val="0"/>
          <w:marBottom w:val="0"/>
          <w:divBdr>
            <w:top w:val="none" w:sz="0" w:space="0" w:color="auto"/>
            <w:left w:val="none" w:sz="0" w:space="0" w:color="auto"/>
            <w:bottom w:val="none" w:sz="0" w:space="0" w:color="auto"/>
            <w:right w:val="none" w:sz="0" w:space="0" w:color="auto"/>
          </w:divBdr>
        </w:div>
        <w:div w:id="165754512">
          <w:marLeft w:val="0"/>
          <w:marRight w:val="0"/>
          <w:marTop w:val="0"/>
          <w:marBottom w:val="0"/>
          <w:divBdr>
            <w:top w:val="none" w:sz="0" w:space="0" w:color="auto"/>
            <w:left w:val="none" w:sz="0" w:space="0" w:color="auto"/>
            <w:bottom w:val="none" w:sz="0" w:space="0" w:color="auto"/>
            <w:right w:val="none" w:sz="0" w:space="0" w:color="auto"/>
          </w:divBdr>
        </w:div>
        <w:div w:id="165754927">
          <w:marLeft w:val="0"/>
          <w:marRight w:val="0"/>
          <w:marTop w:val="0"/>
          <w:marBottom w:val="0"/>
          <w:divBdr>
            <w:top w:val="none" w:sz="0" w:space="0" w:color="auto"/>
            <w:left w:val="none" w:sz="0" w:space="0" w:color="auto"/>
            <w:bottom w:val="none" w:sz="0" w:space="0" w:color="auto"/>
            <w:right w:val="none" w:sz="0" w:space="0" w:color="auto"/>
          </w:divBdr>
        </w:div>
        <w:div w:id="165824763">
          <w:marLeft w:val="0"/>
          <w:marRight w:val="0"/>
          <w:marTop w:val="150"/>
          <w:marBottom w:val="150"/>
          <w:divBdr>
            <w:top w:val="none" w:sz="0" w:space="0" w:color="auto"/>
            <w:left w:val="none" w:sz="0" w:space="0" w:color="auto"/>
            <w:bottom w:val="none" w:sz="0" w:space="0" w:color="auto"/>
            <w:right w:val="none" w:sz="0" w:space="0" w:color="auto"/>
          </w:divBdr>
        </w:div>
        <w:div w:id="165825608">
          <w:marLeft w:val="0"/>
          <w:marRight w:val="0"/>
          <w:marTop w:val="0"/>
          <w:marBottom w:val="0"/>
          <w:divBdr>
            <w:top w:val="none" w:sz="0" w:space="0" w:color="auto"/>
            <w:left w:val="none" w:sz="0" w:space="0" w:color="auto"/>
            <w:bottom w:val="none" w:sz="0" w:space="0" w:color="auto"/>
            <w:right w:val="none" w:sz="0" w:space="0" w:color="auto"/>
          </w:divBdr>
        </w:div>
        <w:div w:id="165901919">
          <w:marLeft w:val="0"/>
          <w:marRight w:val="0"/>
          <w:marTop w:val="0"/>
          <w:marBottom w:val="0"/>
          <w:divBdr>
            <w:top w:val="none" w:sz="0" w:space="0" w:color="auto"/>
            <w:left w:val="none" w:sz="0" w:space="0" w:color="auto"/>
            <w:bottom w:val="none" w:sz="0" w:space="0" w:color="auto"/>
            <w:right w:val="none" w:sz="0" w:space="0" w:color="auto"/>
          </w:divBdr>
        </w:div>
        <w:div w:id="165903274">
          <w:marLeft w:val="0"/>
          <w:marRight w:val="0"/>
          <w:marTop w:val="0"/>
          <w:marBottom w:val="0"/>
          <w:divBdr>
            <w:top w:val="none" w:sz="0" w:space="0" w:color="auto"/>
            <w:left w:val="none" w:sz="0" w:space="0" w:color="auto"/>
            <w:bottom w:val="none" w:sz="0" w:space="0" w:color="auto"/>
            <w:right w:val="none" w:sz="0" w:space="0" w:color="auto"/>
          </w:divBdr>
        </w:div>
        <w:div w:id="165945681">
          <w:marLeft w:val="0"/>
          <w:marRight w:val="0"/>
          <w:marTop w:val="0"/>
          <w:marBottom w:val="0"/>
          <w:divBdr>
            <w:top w:val="none" w:sz="0" w:space="0" w:color="auto"/>
            <w:left w:val="none" w:sz="0" w:space="0" w:color="auto"/>
            <w:bottom w:val="none" w:sz="0" w:space="0" w:color="auto"/>
            <w:right w:val="none" w:sz="0" w:space="0" w:color="auto"/>
          </w:divBdr>
        </w:div>
        <w:div w:id="166022548">
          <w:marLeft w:val="0"/>
          <w:marRight w:val="0"/>
          <w:marTop w:val="0"/>
          <w:marBottom w:val="450"/>
          <w:divBdr>
            <w:top w:val="none" w:sz="0" w:space="0" w:color="auto"/>
            <w:left w:val="none" w:sz="0" w:space="0" w:color="auto"/>
            <w:bottom w:val="none" w:sz="0" w:space="0" w:color="auto"/>
            <w:right w:val="none" w:sz="0" w:space="0" w:color="auto"/>
          </w:divBdr>
        </w:div>
        <w:div w:id="166216164">
          <w:marLeft w:val="0"/>
          <w:marRight w:val="0"/>
          <w:marTop w:val="0"/>
          <w:marBottom w:val="0"/>
          <w:divBdr>
            <w:top w:val="none" w:sz="0" w:space="0" w:color="auto"/>
            <w:left w:val="none" w:sz="0" w:space="0" w:color="auto"/>
            <w:bottom w:val="none" w:sz="0" w:space="0" w:color="auto"/>
            <w:right w:val="none" w:sz="0" w:space="0" w:color="auto"/>
          </w:divBdr>
          <w:divsChild>
            <w:div w:id="33819758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66287891">
          <w:marLeft w:val="0"/>
          <w:marRight w:val="0"/>
          <w:marTop w:val="0"/>
          <w:marBottom w:val="0"/>
          <w:divBdr>
            <w:top w:val="none" w:sz="0" w:space="0" w:color="auto"/>
            <w:left w:val="none" w:sz="0" w:space="0" w:color="auto"/>
            <w:bottom w:val="none" w:sz="0" w:space="0" w:color="auto"/>
            <w:right w:val="none" w:sz="0" w:space="0" w:color="auto"/>
          </w:divBdr>
          <w:divsChild>
            <w:div w:id="17780692">
              <w:marLeft w:val="0"/>
              <w:marRight w:val="0"/>
              <w:marTop w:val="0"/>
              <w:marBottom w:val="240"/>
              <w:divBdr>
                <w:top w:val="none" w:sz="0" w:space="0" w:color="auto"/>
                <w:left w:val="none" w:sz="0" w:space="0" w:color="auto"/>
                <w:bottom w:val="none" w:sz="0" w:space="0" w:color="auto"/>
                <w:right w:val="none" w:sz="0" w:space="0" w:color="auto"/>
              </w:divBdr>
            </w:div>
            <w:div w:id="39676013">
              <w:marLeft w:val="-300"/>
              <w:marRight w:val="-300"/>
              <w:marTop w:val="0"/>
              <w:marBottom w:val="450"/>
              <w:divBdr>
                <w:top w:val="none" w:sz="0" w:space="0" w:color="auto"/>
                <w:left w:val="none" w:sz="0" w:space="0" w:color="auto"/>
                <w:bottom w:val="none" w:sz="0" w:space="0" w:color="auto"/>
                <w:right w:val="none" w:sz="0" w:space="0" w:color="auto"/>
              </w:divBdr>
              <w:divsChild>
                <w:div w:id="515921898">
                  <w:marLeft w:val="0"/>
                  <w:marRight w:val="0"/>
                  <w:marTop w:val="0"/>
                  <w:marBottom w:val="0"/>
                  <w:divBdr>
                    <w:top w:val="none" w:sz="0" w:space="0" w:color="auto"/>
                    <w:left w:val="none" w:sz="0" w:space="0" w:color="auto"/>
                    <w:bottom w:val="none" w:sz="0" w:space="0" w:color="auto"/>
                    <w:right w:val="none" w:sz="0" w:space="0" w:color="auto"/>
                  </w:divBdr>
                  <w:divsChild>
                    <w:div w:id="5331648">
                      <w:marLeft w:val="0"/>
                      <w:marRight w:val="0"/>
                      <w:marTop w:val="0"/>
                      <w:marBottom w:val="0"/>
                      <w:divBdr>
                        <w:top w:val="none" w:sz="0" w:space="0" w:color="auto"/>
                        <w:left w:val="none" w:sz="0" w:space="0" w:color="auto"/>
                        <w:bottom w:val="none" w:sz="0" w:space="0" w:color="auto"/>
                        <w:right w:val="none" w:sz="0" w:space="0" w:color="auto"/>
                      </w:divBdr>
                      <w:divsChild>
                        <w:div w:id="4292359">
                          <w:marLeft w:val="0"/>
                          <w:marRight w:val="0"/>
                          <w:marTop w:val="0"/>
                          <w:marBottom w:val="0"/>
                          <w:divBdr>
                            <w:top w:val="none" w:sz="0" w:space="0" w:color="auto"/>
                            <w:left w:val="none" w:sz="0" w:space="0" w:color="auto"/>
                            <w:bottom w:val="none" w:sz="0" w:space="0" w:color="auto"/>
                            <w:right w:val="none" w:sz="0" w:space="0" w:color="auto"/>
                          </w:divBdr>
                          <w:divsChild>
                            <w:div w:id="4476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5843">
              <w:marLeft w:val="0"/>
              <w:marRight w:val="0"/>
              <w:marTop w:val="0"/>
              <w:marBottom w:val="240"/>
              <w:divBdr>
                <w:top w:val="none" w:sz="0" w:space="0" w:color="auto"/>
                <w:left w:val="none" w:sz="0" w:space="0" w:color="auto"/>
                <w:bottom w:val="none" w:sz="0" w:space="0" w:color="auto"/>
                <w:right w:val="none" w:sz="0" w:space="0" w:color="auto"/>
              </w:divBdr>
            </w:div>
          </w:divsChild>
        </w:div>
        <w:div w:id="166291053">
          <w:marLeft w:val="0"/>
          <w:marRight w:val="0"/>
          <w:marTop w:val="0"/>
          <w:marBottom w:val="0"/>
          <w:divBdr>
            <w:top w:val="none" w:sz="0" w:space="0" w:color="auto"/>
            <w:left w:val="none" w:sz="0" w:space="0" w:color="auto"/>
            <w:bottom w:val="none" w:sz="0" w:space="0" w:color="auto"/>
            <w:right w:val="none" w:sz="0" w:space="0" w:color="auto"/>
          </w:divBdr>
        </w:div>
        <w:div w:id="166360194">
          <w:marLeft w:val="0"/>
          <w:marRight w:val="0"/>
          <w:marTop w:val="0"/>
          <w:marBottom w:val="0"/>
          <w:divBdr>
            <w:top w:val="single" w:sz="2" w:space="0" w:color="E0E0E0"/>
            <w:left w:val="single" w:sz="2" w:space="0" w:color="E0E0E0"/>
            <w:bottom w:val="single" w:sz="2" w:space="0" w:color="E0E0E0"/>
            <w:right w:val="single" w:sz="2" w:space="0" w:color="E0E0E0"/>
          </w:divBdr>
        </w:div>
        <w:div w:id="166409438">
          <w:marLeft w:val="0"/>
          <w:marRight w:val="0"/>
          <w:marTop w:val="0"/>
          <w:marBottom w:val="0"/>
          <w:divBdr>
            <w:top w:val="none" w:sz="0" w:space="0" w:color="auto"/>
            <w:left w:val="none" w:sz="0" w:space="0" w:color="auto"/>
            <w:bottom w:val="none" w:sz="0" w:space="0" w:color="auto"/>
            <w:right w:val="none" w:sz="0" w:space="0" w:color="auto"/>
          </w:divBdr>
        </w:div>
        <w:div w:id="166529907">
          <w:marLeft w:val="0"/>
          <w:marRight w:val="0"/>
          <w:marTop w:val="0"/>
          <w:marBottom w:val="0"/>
          <w:divBdr>
            <w:top w:val="none" w:sz="0" w:space="0" w:color="auto"/>
            <w:left w:val="none" w:sz="0" w:space="0" w:color="auto"/>
            <w:bottom w:val="none" w:sz="0" w:space="0" w:color="auto"/>
            <w:right w:val="none" w:sz="0" w:space="0" w:color="auto"/>
          </w:divBdr>
        </w:div>
        <w:div w:id="166557973">
          <w:marLeft w:val="0"/>
          <w:marRight w:val="0"/>
          <w:marTop w:val="0"/>
          <w:marBottom w:val="150"/>
          <w:divBdr>
            <w:top w:val="none" w:sz="0" w:space="0" w:color="auto"/>
            <w:left w:val="none" w:sz="0" w:space="0" w:color="auto"/>
            <w:bottom w:val="none" w:sz="0" w:space="0" w:color="auto"/>
            <w:right w:val="none" w:sz="0" w:space="0" w:color="auto"/>
          </w:divBdr>
        </w:div>
        <w:div w:id="166601052">
          <w:marLeft w:val="-150"/>
          <w:marRight w:val="-150"/>
          <w:marTop w:val="0"/>
          <w:marBottom w:val="450"/>
          <w:divBdr>
            <w:top w:val="none" w:sz="0" w:space="0" w:color="auto"/>
            <w:left w:val="none" w:sz="0" w:space="0" w:color="auto"/>
            <w:bottom w:val="none" w:sz="0" w:space="0" w:color="auto"/>
            <w:right w:val="none" w:sz="0" w:space="0" w:color="auto"/>
          </w:divBdr>
        </w:div>
        <w:div w:id="166603267">
          <w:marLeft w:val="-225"/>
          <w:marRight w:val="-225"/>
          <w:marTop w:val="0"/>
          <w:marBottom w:val="0"/>
          <w:divBdr>
            <w:top w:val="none" w:sz="0" w:space="0" w:color="auto"/>
            <w:left w:val="none" w:sz="0" w:space="0" w:color="auto"/>
            <w:bottom w:val="none" w:sz="0" w:space="0" w:color="auto"/>
            <w:right w:val="none" w:sz="0" w:space="0" w:color="auto"/>
          </w:divBdr>
          <w:divsChild>
            <w:div w:id="669917874">
              <w:marLeft w:val="1463"/>
              <w:marRight w:val="0"/>
              <w:marTop w:val="0"/>
              <w:marBottom w:val="0"/>
              <w:divBdr>
                <w:top w:val="none" w:sz="0" w:space="0" w:color="auto"/>
                <w:left w:val="none" w:sz="0" w:space="0" w:color="auto"/>
                <w:bottom w:val="none" w:sz="0" w:space="0" w:color="auto"/>
                <w:right w:val="none" w:sz="0" w:space="0" w:color="auto"/>
              </w:divBdr>
            </w:div>
          </w:divsChild>
        </w:div>
        <w:div w:id="166746687">
          <w:marLeft w:val="0"/>
          <w:marRight w:val="0"/>
          <w:marTop w:val="0"/>
          <w:marBottom w:val="0"/>
          <w:divBdr>
            <w:top w:val="none" w:sz="0" w:space="0" w:color="auto"/>
            <w:left w:val="none" w:sz="0" w:space="0" w:color="auto"/>
            <w:bottom w:val="none" w:sz="0" w:space="0" w:color="auto"/>
            <w:right w:val="none" w:sz="0" w:space="0" w:color="auto"/>
          </w:divBdr>
        </w:div>
        <w:div w:id="166752247">
          <w:marLeft w:val="0"/>
          <w:marRight w:val="0"/>
          <w:marTop w:val="0"/>
          <w:marBottom w:val="150"/>
          <w:divBdr>
            <w:top w:val="none" w:sz="0" w:space="0" w:color="auto"/>
            <w:left w:val="none" w:sz="0" w:space="0" w:color="auto"/>
            <w:bottom w:val="none" w:sz="0" w:space="0" w:color="auto"/>
            <w:right w:val="none" w:sz="0" w:space="0" w:color="auto"/>
          </w:divBdr>
        </w:div>
        <w:div w:id="166754297">
          <w:marLeft w:val="0"/>
          <w:marRight w:val="0"/>
          <w:marTop w:val="0"/>
          <w:marBottom w:val="0"/>
          <w:divBdr>
            <w:top w:val="none" w:sz="0" w:space="0" w:color="auto"/>
            <w:left w:val="none" w:sz="0" w:space="0" w:color="auto"/>
            <w:bottom w:val="none" w:sz="0" w:space="0" w:color="auto"/>
            <w:right w:val="none" w:sz="0" w:space="0" w:color="auto"/>
          </w:divBdr>
        </w:div>
        <w:div w:id="166791861">
          <w:marLeft w:val="0"/>
          <w:marRight w:val="0"/>
          <w:marTop w:val="0"/>
          <w:marBottom w:val="360"/>
          <w:divBdr>
            <w:top w:val="none" w:sz="0" w:space="0" w:color="auto"/>
            <w:left w:val="none" w:sz="0" w:space="0" w:color="auto"/>
            <w:bottom w:val="none" w:sz="0" w:space="0" w:color="auto"/>
            <w:right w:val="none" w:sz="0" w:space="0" w:color="auto"/>
          </w:divBdr>
        </w:div>
        <w:div w:id="166794933">
          <w:marLeft w:val="0"/>
          <w:marRight w:val="0"/>
          <w:marTop w:val="0"/>
          <w:marBottom w:val="0"/>
          <w:divBdr>
            <w:top w:val="none" w:sz="0" w:space="0" w:color="auto"/>
            <w:left w:val="none" w:sz="0" w:space="0" w:color="auto"/>
            <w:bottom w:val="none" w:sz="0" w:space="0" w:color="auto"/>
            <w:right w:val="none" w:sz="0" w:space="0" w:color="auto"/>
          </w:divBdr>
          <w:divsChild>
            <w:div w:id="455757576">
              <w:marLeft w:val="0"/>
              <w:marRight w:val="0"/>
              <w:marTop w:val="0"/>
              <w:marBottom w:val="240"/>
              <w:divBdr>
                <w:top w:val="none" w:sz="0" w:space="0" w:color="auto"/>
                <w:left w:val="none" w:sz="0" w:space="0" w:color="auto"/>
                <w:bottom w:val="none" w:sz="0" w:space="0" w:color="auto"/>
                <w:right w:val="none" w:sz="0" w:space="0" w:color="auto"/>
              </w:divBdr>
            </w:div>
            <w:div w:id="624893722">
              <w:marLeft w:val="0"/>
              <w:marRight w:val="0"/>
              <w:marTop w:val="0"/>
              <w:marBottom w:val="240"/>
              <w:divBdr>
                <w:top w:val="none" w:sz="0" w:space="0" w:color="auto"/>
                <w:left w:val="none" w:sz="0" w:space="0" w:color="auto"/>
                <w:bottom w:val="none" w:sz="0" w:space="0" w:color="auto"/>
                <w:right w:val="none" w:sz="0" w:space="0" w:color="auto"/>
              </w:divBdr>
            </w:div>
          </w:divsChild>
        </w:div>
        <w:div w:id="166873089">
          <w:marLeft w:val="0"/>
          <w:marRight w:val="0"/>
          <w:marTop w:val="0"/>
          <w:marBottom w:val="0"/>
          <w:divBdr>
            <w:top w:val="none" w:sz="0" w:space="0" w:color="auto"/>
            <w:left w:val="none" w:sz="0" w:space="0" w:color="auto"/>
            <w:bottom w:val="none" w:sz="0" w:space="0" w:color="auto"/>
            <w:right w:val="none" w:sz="0" w:space="0" w:color="auto"/>
          </w:divBdr>
        </w:div>
        <w:div w:id="166949234">
          <w:marLeft w:val="0"/>
          <w:marRight w:val="0"/>
          <w:marTop w:val="0"/>
          <w:marBottom w:val="0"/>
          <w:divBdr>
            <w:top w:val="none" w:sz="0" w:space="0" w:color="auto"/>
            <w:left w:val="none" w:sz="0" w:space="0" w:color="auto"/>
            <w:bottom w:val="none" w:sz="0" w:space="0" w:color="auto"/>
            <w:right w:val="none" w:sz="0" w:space="0" w:color="auto"/>
          </w:divBdr>
        </w:div>
        <w:div w:id="167015821">
          <w:marLeft w:val="0"/>
          <w:marRight w:val="0"/>
          <w:marTop w:val="0"/>
          <w:marBottom w:val="0"/>
          <w:divBdr>
            <w:top w:val="single" w:sz="2" w:space="0" w:color="E0E0E0"/>
            <w:left w:val="single" w:sz="2" w:space="0" w:color="E0E0E0"/>
            <w:bottom w:val="single" w:sz="2" w:space="0" w:color="E0E0E0"/>
            <w:right w:val="single" w:sz="2" w:space="0" w:color="E0E0E0"/>
          </w:divBdr>
        </w:div>
        <w:div w:id="167017829">
          <w:marLeft w:val="750"/>
          <w:marRight w:val="0"/>
          <w:marTop w:val="0"/>
          <w:marBottom w:val="0"/>
          <w:divBdr>
            <w:top w:val="none" w:sz="0" w:space="0" w:color="auto"/>
            <w:left w:val="none" w:sz="0" w:space="0" w:color="auto"/>
            <w:bottom w:val="none" w:sz="0" w:space="0" w:color="auto"/>
            <w:right w:val="none" w:sz="0" w:space="0" w:color="auto"/>
          </w:divBdr>
        </w:div>
        <w:div w:id="167058432">
          <w:marLeft w:val="0"/>
          <w:marRight w:val="0"/>
          <w:marTop w:val="0"/>
          <w:marBottom w:val="300"/>
          <w:divBdr>
            <w:top w:val="none" w:sz="0" w:space="0" w:color="auto"/>
            <w:left w:val="none" w:sz="0" w:space="0" w:color="auto"/>
            <w:bottom w:val="none" w:sz="0" w:space="0" w:color="auto"/>
            <w:right w:val="none" w:sz="0" w:space="0" w:color="auto"/>
          </w:divBdr>
        </w:div>
        <w:div w:id="167185327">
          <w:marLeft w:val="0"/>
          <w:marRight w:val="0"/>
          <w:marTop w:val="0"/>
          <w:marBottom w:val="150"/>
          <w:divBdr>
            <w:top w:val="none" w:sz="0" w:space="0" w:color="auto"/>
            <w:left w:val="none" w:sz="0" w:space="0" w:color="auto"/>
            <w:bottom w:val="none" w:sz="0" w:space="0" w:color="auto"/>
            <w:right w:val="none" w:sz="0" w:space="0" w:color="auto"/>
          </w:divBdr>
        </w:div>
        <w:div w:id="167210096">
          <w:marLeft w:val="0"/>
          <w:marRight w:val="0"/>
          <w:marTop w:val="0"/>
          <w:marBottom w:val="0"/>
          <w:divBdr>
            <w:top w:val="none" w:sz="0" w:space="0" w:color="auto"/>
            <w:left w:val="none" w:sz="0" w:space="0" w:color="auto"/>
            <w:bottom w:val="none" w:sz="0" w:space="0" w:color="auto"/>
            <w:right w:val="none" w:sz="0" w:space="0" w:color="auto"/>
          </w:divBdr>
        </w:div>
        <w:div w:id="167335230">
          <w:marLeft w:val="0"/>
          <w:marRight w:val="250"/>
          <w:marTop w:val="0"/>
          <w:marBottom w:val="125"/>
          <w:divBdr>
            <w:top w:val="none" w:sz="0" w:space="0" w:color="CC0000"/>
            <w:left w:val="none" w:sz="0" w:space="0" w:color="auto"/>
            <w:bottom w:val="none" w:sz="0" w:space="3" w:color="CC0000"/>
            <w:right w:val="single" w:sz="18" w:space="9" w:color="CC0000"/>
          </w:divBdr>
        </w:div>
        <w:div w:id="167406059">
          <w:marLeft w:val="0"/>
          <w:marRight w:val="0"/>
          <w:marTop w:val="0"/>
          <w:marBottom w:val="0"/>
          <w:divBdr>
            <w:top w:val="none" w:sz="0" w:space="0" w:color="auto"/>
            <w:left w:val="none" w:sz="0" w:space="0" w:color="auto"/>
            <w:bottom w:val="none" w:sz="0" w:space="0" w:color="auto"/>
            <w:right w:val="none" w:sz="0" w:space="0" w:color="auto"/>
          </w:divBdr>
          <w:divsChild>
            <w:div w:id="268663917">
              <w:marLeft w:val="0"/>
              <w:marRight w:val="0"/>
              <w:marTop w:val="0"/>
              <w:marBottom w:val="0"/>
              <w:divBdr>
                <w:top w:val="none" w:sz="0" w:space="0" w:color="auto"/>
                <w:left w:val="none" w:sz="0" w:space="0" w:color="auto"/>
                <w:bottom w:val="none" w:sz="0" w:space="0" w:color="auto"/>
                <w:right w:val="none" w:sz="0" w:space="0" w:color="auto"/>
              </w:divBdr>
            </w:div>
          </w:divsChild>
        </w:div>
        <w:div w:id="167410284">
          <w:marLeft w:val="0"/>
          <w:marRight w:val="0"/>
          <w:marTop w:val="0"/>
          <w:marBottom w:val="240"/>
          <w:divBdr>
            <w:top w:val="none" w:sz="0" w:space="0" w:color="auto"/>
            <w:left w:val="none" w:sz="0" w:space="0" w:color="auto"/>
            <w:bottom w:val="none" w:sz="0" w:space="0" w:color="auto"/>
            <w:right w:val="none" w:sz="0" w:space="0" w:color="auto"/>
          </w:divBdr>
        </w:div>
        <w:div w:id="167523351">
          <w:marLeft w:val="0"/>
          <w:marRight w:val="0"/>
          <w:marTop w:val="0"/>
          <w:marBottom w:val="345"/>
          <w:divBdr>
            <w:top w:val="none" w:sz="0" w:space="0" w:color="auto"/>
            <w:left w:val="none" w:sz="0" w:space="0" w:color="auto"/>
            <w:bottom w:val="none" w:sz="0" w:space="0" w:color="auto"/>
            <w:right w:val="none" w:sz="0" w:space="0" w:color="auto"/>
          </w:divBdr>
        </w:div>
        <w:div w:id="167525716">
          <w:marLeft w:val="0"/>
          <w:marRight w:val="0"/>
          <w:marTop w:val="0"/>
          <w:marBottom w:val="0"/>
          <w:divBdr>
            <w:top w:val="none" w:sz="0" w:space="0" w:color="auto"/>
            <w:left w:val="none" w:sz="0" w:space="0" w:color="auto"/>
            <w:bottom w:val="none" w:sz="0" w:space="0" w:color="auto"/>
            <w:right w:val="none" w:sz="0" w:space="0" w:color="auto"/>
          </w:divBdr>
        </w:div>
        <w:div w:id="167642821">
          <w:marLeft w:val="0"/>
          <w:marRight w:val="0"/>
          <w:marTop w:val="0"/>
          <w:marBottom w:val="0"/>
          <w:divBdr>
            <w:top w:val="none" w:sz="0" w:space="0" w:color="auto"/>
            <w:left w:val="none" w:sz="0" w:space="0" w:color="auto"/>
            <w:bottom w:val="none" w:sz="0" w:space="0" w:color="auto"/>
            <w:right w:val="none" w:sz="0" w:space="0" w:color="auto"/>
          </w:divBdr>
          <w:divsChild>
            <w:div w:id="67046421">
              <w:marLeft w:val="-150"/>
              <w:marRight w:val="-150"/>
              <w:marTop w:val="0"/>
              <w:marBottom w:val="0"/>
              <w:divBdr>
                <w:top w:val="none" w:sz="0" w:space="0" w:color="auto"/>
                <w:left w:val="none" w:sz="0" w:space="0" w:color="auto"/>
                <w:bottom w:val="none" w:sz="0" w:space="0" w:color="auto"/>
                <w:right w:val="none" w:sz="0" w:space="0" w:color="auto"/>
              </w:divBdr>
              <w:divsChild>
                <w:div w:id="30150073">
                  <w:marLeft w:val="0"/>
                  <w:marRight w:val="0"/>
                  <w:marTop w:val="0"/>
                  <w:marBottom w:val="0"/>
                  <w:divBdr>
                    <w:top w:val="none" w:sz="0" w:space="0" w:color="auto"/>
                    <w:left w:val="none" w:sz="0" w:space="0" w:color="auto"/>
                    <w:bottom w:val="none" w:sz="0" w:space="0" w:color="auto"/>
                    <w:right w:val="none" w:sz="0" w:space="0" w:color="auto"/>
                  </w:divBdr>
                </w:div>
                <w:div w:id="135144948">
                  <w:marLeft w:val="0"/>
                  <w:marRight w:val="0"/>
                  <w:marTop w:val="0"/>
                  <w:marBottom w:val="0"/>
                  <w:divBdr>
                    <w:top w:val="none" w:sz="0" w:space="0" w:color="auto"/>
                    <w:left w:val="none" w:sz="0" w:space="0" w:color="auto"/>
                    <w:bottom w:val="none" w:sz="0" w:space="0" w:color="auto"/>
                    <w:right w:val="none" w:sz="0" w:space="0" w:color="auto"/>
                  </w:divBdr>
                  <w:divsChild>
                    <w:div w:id="423668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643011">
          <w:marLeft w:val="0"/>
          <w:marRight w:val="0"/>
          <w:marTop w:val="0"/>
          <w:marBottom w:val="0"/>
          <w:divBdr>
            <w:top w:val="none" w:sz="0" w:space="0" w:color="auto"/>
            <w:left w:val="none" w:sz="0" w:space="0" w:color="auto"/>
            <w:bottom w:val="none" w:sz="0" w:space="0" w:color="auto"/>
            <w:right w:val="none" w:sz="0" w:space="0" w:color="auto"/>
          </w:divBdr>
        </w:div>
        <w:div w:id="167643959">
          <w:marLeft w:val="0"/>
          <w:marRight w:val="0"/>
          <w:marTop w:val="0"/>
          <w:marBottom w:val="250"/>
          <w:divBdr>
            <w:top w:val="none" w:sz="0" w:space="0" w:color="auto"/>
            <w:left w:val="none" w:sz="0" w:space="0" w:color="auto"/>
            <w:bottom w:val="single" w:sz="4" w:space="4" w:color="000000"/>
            <w:right w:val="none" w:sz="0" w:space="0" w:color="auto"/>
          </w:divBdr>
        </w:div>
        <w:div w:id="167645617">
          <w:marLeft w:val="0"/>
          <w:marRight w:val="0"/>
          <w:marTop w:val="0"/>
          <w:marBottom w:val="345"/>
          <w:divBdr>
            <w:top w:val="none" w:sz="0" w:space="0" w:color="auto"/>
            <w:left w:val="none" w:sz="0" w:space="0" w:color="auto"/>
            <w:bottom w:val="none" w:sz="0" w:space="0" w:color="auto"/>
            <w:right w:val="none" w:sz="0" w:space="0" w:color="auto"/>
          </w:divBdr>
        </w:div>
        <w:div w:id="167647432">
          <w:marLeft w:val="0"/>
          <w:marRight w:val="0"/>
          <w:marTop w:val="0"/>
          <w:marBottom w:val="0"/>
          <w:divBdr>
            <w:top w:val="none" w:sz="0" w:space="0" w:color="auto"/>
            <w:left w:val="none" w:sz="0" w:space="0" w:color="auto"/>
            <w:bottom w:val="none" w:sz="0" w:space="0" w:color="auto"/>
            <w:right w:val="none" w:sz="0" w:space="0" w:color="auto"/>
          </w:divBdr>
          <w:divsChild>
            <w:div w:id="240601940">
              <w:marLeft w:val="0"/>
              <w:marRight w:val="0"/>
              <w:marTop w:val="0"/>
              <w:marBottom w:val="125"/>
              <w:divBdr>
                <w:top w:val="none" w:sz="0" w:space="0" w:color="auto"/>
                <w:left w:val="none" w:sz="0" w:space="0" w:color="auto"/>
                <w:bottom w:val="none" w:sz="0" w:space="0" w:color="auto"/>
                <w:right w:val="none" w:sz="0" w:space="0" w:color="auto"/>
              </w:divBdr>
            </w:div>
          </w:divsChild>
        </w:div>
        <w:div w:id="167722724">
          <w:marLeft w:val="0"/>
          <w:marRight w:val="0"/>
          <w:marTop w:val="0"/>
          <w:marBottom w:val="0"/>
          <w:divBdr>
            <w:top w:val="none" w:sz="0" w:space="0" w:color="auto"/>
            <w:left w:val="none" w:sz="0" w:space="0" w:color="auto"/>
            <w:bottom w:val="none" w:sz="0" w:space="0" w:color="auto"/>
            <w:right w:val="none" w:sz="0" w:space="0" w:color="auto"/>
          </w:divBdr>
        </w:div>
        <w:div w:id="167789084">
          <w:marLeft w:val="0"/>
          <w:marRight w:val="0"/>
          <w:marTop w:val="0"/>
          <w:marBottom w:val="0"/>
          <w:divBdr>
            <w:top w:val="none" w:sz="0" w:space="0" w:color="auto"/>
            <w:left w:val="none" w:sz="0" w:space="0" w:color="auto"/>
            <w:bottom w:val="none" w:sz="0" w:space="0" w:color="auto"/>
            <w:right w:val="none" w:sz="0" w:space="0" w:color="auto"/>
          </w:divBdr>
        </w:div>
        <w:div w:id="167792585">
          <w:marLeft w:val="0"/>
          <w:marRight w:val="0"/>
          <w:marTop w:val="100"/>
          <w:marBottom w:val="100"/>
          <w:divBdr>
            <w:top w:val="none" w:sz="0" w:space="0" w:color="auto"/>
            <w:left w:val="none" w:sz="0" w:space="0" w:color="auto"/>
            <w:bottom w:val="none" w:sz="0" w:space="0" w:color="auto"/>
            <w:right w:val="none" w:sz="0" w:space="0" w:color="auto"/>
          </w:divBdr>
        </w:div>
        <w:div w:id="167795510">
          <w:marLeft w:val="-225"/>
          <w:marRight w:val="-225"/>
          <w:marTop w:val="0"/>
          <w:marBottom w:val="0"/>
          <w:divBdr>
            <w:top w:val="none" w:sz="0" w:space="0" w:color="auto"/>
            <w:left w:val="none" w:sz="0" w:space="0" w:color="auto"/>
            <w:bottom w:val="none" w:sz="0" w:space="0" w:color="auto"/>
            <w:right w:val="none" w:sz="0" w:space="0" w:color="auto"/>
          </w:divBdr>
        </w:div>
        <w:div w:id="167798017">
          <w:marLeft w:val="-225"/>
          <w:marRight w:val="-225"/>
          <w:marTop w:val="0"/>
          <w:marBottom w:val="0"/>
          <w:divBdr>
            <w:top w:val="none" w:sz="0" w:space="0" w:color="auto"/>
            <w:left w:val="none" w:sz="0" w:space="0" w:color="auto"/>
            <w:bottom w:val="none" w:sz="0" w:space="0" w:color="auto"/>
            <w:right w:val="none" w:sz="0" w:space="0" w:color="auto"/>
          </w:divBdr>
        </w:div>
        <w:div w:id="167840650">
          <w:marLeft w:val="0"/>
          <w:marRight w:val="0"/>
          <w:marTop w:val="0"/>
          <w:marBottom w:val="150"/>
          <w:divBdr>
            <w:top w:val="none" w:sz="0" w:space="0" w:color="auto"/>
            <w:left w:val="none" w:sz="0" w:space="0" w:color="auto"/>
            <w:bottom w:val="none" w:sz="0" w:space="0" w:color="auto"/>
            <w:right w:val="none" w:sz="0" w:space="0" w:color="auto"/>
          </w:divBdr>
        </w:div>
        <w:div w:id="167864735">
          <w:marLeft w:val="0"/>
          <w:marRight w:val="0"/>
          <w:marTop w:val="150"/>
          <w:marBottom w:val="0"/>
          <w:divBdr>
            <w:top w:val="none" w:sz="0" w:space="0" w:color="auto"/>
            <w:left w:val="none" w:sz="0" w:space="0" w:color="auto"/>
            <w:bottom w:val="none" w:sz="0" w:space="0" w:color="auto"/>
            <w:right w:val="none" w:sz="0" w:space="0" w:color="auto"/>
          </w:divBdr>
        </w:div>
        <w:div w:id="167865727">
          <w:marLeft w:val="0"/>
          <w:marRight w:val="0"/>
          <w:marTop w:val="0"/>
          <w:marBottom w:val="0"/>
          <w:divBdr>
            <w:top w:val="none" w:sz="0" w:space="0" w:color="auto"/>
            <w:left w:val="none" w:sz="0" w:space="0" w:color="auto"/>
            <w:bottom w:val="none" w:sz="0" w:space="0" w:color="auto"/>
            <w:right w:val="none" w:sz="0" w:space="0" w:color="auto"/>
          </w:divBdr>
        </w:div>
        <w:div w:id="167865851">
          <w:marLeft w:val="0"/>
          <w:marRight w:val="0"/>
          <w:marTop w:val="0"/>
          <w:marBottom w:val="0"/>
          <w:divBdr>
            <w:top w:val="none" w:sz="0" w:space="0" w:color="auto"/>
            <w:left w:val="none" w:sz="0" w:space="0" w:color="auto"/>
            <w:bottom w:val="none" w:sz="0" w:space="0" w:color="auto"/>
            <w:right w:val="none" w:sz="0" w:space="0" w:color="auto"/>
          </w:divBdr>
          <w:divsChild>
            <w:div w:id="655962703">
              <w:marLeft w:val="0"/>
              <w:marRight w:val="0"/>
              <w:marTop w:val="0"/>
              <w:marBottom w:val="0"/>
              <w:divBdr>
                <w:top w:val="none" w:sz="0" w:space="0" w:color="auto"/>
                <w:left w:val="none" w:sz="0" w:space="0" w:color="auto"/>
                <w:bottom w:val="none" w:sz="0" w:space="0" w:color="auto"/>
                <w:right w:val="none" w:sz="0" w:space="0" w:color="auto"/>
              </w:divBdr>
            </w:div>
          </w:divsChild>
        </w:div>
        <w:div w:id="167915311">
          <w:marLeft w:val="0"/>
          <w:marRight w:val="0"/>
          <w:marTop w:val="0"/>
          <w:marBottom w:val="0"/>
          <w:divBdr>
            <w:top w:val="none" w:sz="0" w:space="0" w:color="auto"/>
            <w:left w:val="none" w:sz="0" w:space="0" w:color="auto"/>
            <w:bottom w:val="none" w:sz="0" w:space="0" w:color="auto"/>
            <w:right w:val="none" w:sz="0" w:space="0" w:color="auto"/>
          </w:divBdr>
        </w:div>
        <w:div w:id="167987267">
          <w:marLeft w:val="0"/>
          <w:marRight w:val="0"/>
          <w:marTop w:val="0"/>
          <w:marBottom w:val="0"/>
          <w:divBdr>
            <w:top w:val="none" w:sz="0" w:space="0" w:color="auto"/>
            <w:left w:val="none" w:sz="0" w:space="0" w:color="auto"/>
            <w:bottom w:val="none" w:sz="0" w:space="0" w:color="auto"/>
            <w:right w:val="none" w:sz="0" w:space="0" w:color="auto"/>
          </w:divBdr>
        </w:div>
        <w:div w:id="167989381">
          <w:marLeft w:val="0"/>
          <w:marRight w:val="0"/>
          <w:marTop w:val="0"/>
          <w:marBottom w:val="0"/>
          <w:divBdr>
            <w:top w:val="single" w:sz="2" w:space="0" w:color="E0E0E0"/>
            <w:left w:val="single" w:sz="2" w:space="0" w:color="E0E0E0"/>
            <w:bottom w:val="single" w:sz="2" w:space="0" w:color="E0E0E0"/>
            <w:right w:val="single" w:sz="2" w:space="0" w:color="E0E0E0"/>
          </w:divBdr>
        </w:div>
        <w:div w:id="168060251">
          <w:marLeft w:val="0"/>
          <w:marRight w:val="0"/>
          <w:marTop w:val="0"/>
          <w:marBottom w:val="0"/>
          <w:divBdr>
            <w:top w:val="none" w:sz="0" w:space="0" w:color="auto"/>
            <w:left w:val="none" w:sz="0" w:space="0" w:color="auto"/>
            <w:bottom w:val="none" w:sz="0" w:space="0" w:color="auto"/>
            <w:right w:val="none" w:sz="0" w:space="0" w:color="auto"/>
          </w:divBdr>
        </w:div>
        <w:div w:id="168064749">
          <w:marLeft w:val="-225"/>
          <w:marRight w:val="-225"/>
          <w:marTop w:val="0"/>
          <w:marBottom w:val="0"/>
          <w:divBdr>
            <w:top w:val="none" w:sz="0" w:space="0" w:color="auto"/>
            <w:left w:val="none" w:sz="0" w:space="0" w:color="auto"/>
            <w:bottom w:val="none" w:sz="0" w:space="0" w:color="auto"/>
            <w:right w:val="none" w:sz="0" w:space="0" w:color="auto"/>
          </w:divBdr>
        </w:div>
        <w:div w:id="168099872">
          <w:marLeft w:val="0"/>
          <w:marRight w:val="0"/>
          <w:marTop w:val="0"/>
          <w:marBottom w:val="0"/>
          <w:divBdr>
            <w:top w:val="none" w:sz="0" w:space="0" w:color="auto"/>
            <w:left w:val="none" w:sz="0" w:space="0" w:color="auto"/>
            <w:bottom w:val="none" w:sz="0" w:space="0" w:color="auto"/>
            <w:right w:val="none" w:sz="0" w:space="0" w:color="auto"/>
          </w:divBdr>
        </w:div>
        <w:div w:id="168102182">
          <w:marLeft w:val="0"/>
          <w:marRight w:val="0"/>
          <w:marTop w:val="0"/>
          <w:marBottom w:val="0"/>
          <w:divBdr>
            <w:top w:val="single" w:sz="6" w:space="0" w:color="999999"/>
            <w:left w:val="single" w:sz="6" w:space="0" w:color="999999"/>
            <w:bottom w:val="single" w:sz="6" w:space="0" w:color="999999"/>
            <w:right w:val="single" w:sz="6" w:space="0" w:color="999999"/>
          </w:divBdr>
        </w:div>
        <w:div w:id="168106622">
          <w:marLeft w:val="0"/>
          <w:marRight w:val="0"/>
          <w:marTop w:val="0"/>
          <w:marBottom w:val="0"/>
          <w:divBdr>
            <w:top w:val="none" w:sz="0" w:space="0" w:color="auto"/>
            <w:left w:val="none" w:sz="0" w:space="0" w:color="auto"/>
            <w:bottom w:val="none" w:sz="0" w:space="0" w:color="auto"/>
            <w:right w:val="none" w:sz="0" w:space="0" w:color="auto"/>
          </w:divBdr>
        </w:div>
        <w:div w:id="168109087">
          <w:marLeft w:val="0"/>
          <w:marRight w:val="0"/>
          <w:marTop w:val="0"/>
          <w:marBottom w:val="0"/>
          <w:divBdr>
            <w:top w:val="none" w:sz="0" w:space="0" w:color="auto"/>
            <w:left w:val="none" w:sz="0" w:space="0" w:color="auto"/>
            <w:bottom w:val="none" w:sz="0" w:space="0" w:color="auto"/>
            <w:right w:val="none" w:sz="0" w:space="0" w:color="auto"/>
          </w:divBdr>
        </w:div>
        <w:div w:id="168257317">
          <w:marLeft w:val="0"/>
          <w:marRight w:val="0"/>
          <w:marTop w:val="0"/>
          <w:marBottom w:val="300"/>
          <w:divBdr>
            <w:top w:val="none" w:sz="0" w:space="0" w:color="auto"/>
            <w:left w:val="none" w:sz="0" w:space="0" w:color="auto"/>
            <w:bottom w:val="none" w:sz="0" w:space="0" w:color="auto"/>
            <w:right w:val="none" w:sz="0" w:space="0" w:color="auto"/>
          </w:divBdr>
        </w:div>
        <w:div w:id="168257702">
          <w:marLeft w:val="0"/>
          <w:marRight w:val="0"/>
          <w:marTop w:val="0"/>
          <w:marBottom w:val="0"/>
          <w:divBdr>
            <w:top w:val="none" w:sz="0" w:space="0" w:color="auto"/>
            <w:left w:val="none" w:sz="0" w:space="0" w:color="auto"/>
            <w:bottom w:val="none" w:sz="0" w:space="0" w:color="auto"/>
            <w:right w:val="none" w:sz="0" w:space="0" w:color="auto"/>
          </w:divBdr>
          <w:divsChild>
            <w:div w:id="449396137">
              <w:marLeft w:val="0"/>
              <w:marRight w:val="0"/>
              <w:marTop w:val="0"/>
              <w:marBottom w:val="0"/>
              <w:divBdr>
                <w:top w:val="none" w:sz="0" w:space="0" w:color="auto"/>
                <w:left w:val="none" w:sz="0" w:space="0" w:color="auto"/>
                <w:bottom w:val="none" w:sz="0" w:space="0" w:color="auto"/>
                <w:right w:val="none" w:sz="0" w:space="0" w:color="auto"/>
              </w:divBdr>
              <w:divsChild>
                <w:div w:id="510488855">
                  <w:marLeft w:val="0"/>
                  <w:marRight w:val="0"/>
                  <w:marTop w:val="0"/>
                  <w:marBottom w:val="0"/>
                  <w:divBdr>
                    <w:top w:val="none" w:sz="0" w:space="0" w:color="auto"/>
                    <w:left w:val="none" w:sz="0" w:space="0" w:color="auto"/>
                    <w:bottom w:val="none" w:sz="0" w:space="0" w:color="auto"/>
                    <w:right w:val="none" w:sz="0" w:space="0" w:color="auto"/>
                  </w:divBdr>
                  <w:divsChild>
                    <w:div w:id="188371063">
                      <w:marLeft w:val="0"/>
                      <w:marRight w:val="0"/>
                      <w:marTop w:val="0"/>
                      <w:marBottom w:val="240"/>
                      <w:divBdr>
                        <w:top w:val="none" w:sz="0" w:space="0" w:color="auto"/>
                        <w:left w:val="none" w:sz="0" w:space="0" w:color="auto"/>
                        <w:bottom w:val="none" w:sz="0" w:space="0" w:color="auto"/>
                        <w:right w:val="none" w:sz="0" w:space="0" w:color="auto"/>
                      </w:divBdr>
                    </w:div>
                    <w:div w:id="647707372">
                      <w:marLeft w:val="-250"/>
                      <w:marRight w:val="-250"/>
                      <w:marTop w:val="0"/>
                      <w:marBottom w:val="376"/>
                      <w:divBdr>
                        <w:top w:val="none" w:sz="0" w:space="0" w:color="auto"/>
                        <w:left w:val="none" w:sz="0" w:space="0" w:color="auto"/>
                        <w:bottom w:val="none" w:sz="0" w:space="0" w:color="auto"/>
                        <w:right w:val="none" w:sz="0" w:space="0" w:color="auto"/>
                      </w:divBdr>
                      <w:divsChild>
                        <w:div w:id="45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9861">
          <w:marLeft w:val="0"/>
          <w:marRight w:val="0"/>
          <w:marTop w:val="0"/>
          <w:marBottom w:val="0"/>
          <w:divBdr>
            <w:top w:val="none" w:sz="0" w:space="0" w:color="auto"/>
            <w:left w:val="none" w:sz="0" w:space="0" w:color="auto"/>
            <w:bottom w:val="none" w:sz="0" w:space="0" w:color="auto"/>
            <w:right w:val="none" w:sz="0" w:space="0" w:color="auto"/>
          </w:divBdr>
        </w:div>
        <w:div w:id="168299994">
          <w:marLeft w:val="0"/>
          <w:marRight w:val="0"/>
          <w:marTop w:val="0"/>
          <w:marBottom w:val="0"/>
          <w:divBdr>
            <w:top w:val="none" w:sz="0" w:space="0" w:color="auto"/>
            <w:left w:val="none" w:sz="0" w:space="0" w:color="auto"/>
            <w:bottom w:val="none" w:sz="0" w:space="0" w:color="auto"/>
            <w:right w:val="none" w:sz="0" w:space="0" w:color="auto"/>
          </w:divBdr>
          <w:divsChild>
            <w:div w:id="610361227">
              <w:marLeft w:val="0"/>
              <w:marRight w:val="0"/>
              <w:marTop w:val="0"/>
              <w:marBottom w:val="0"/>
              <w:divBdr>
                <w:top w:val="none" w:sz="0" w:space="0" w:color="auto"/>
                <w:left w:val="none" w:sz="0" w:space="0" w:color="auto"/>
                <w:bottom w:val="none" w:sz="0" w:space="0" w:color="auto"/>
                <w:right w:val="none" w:sz="0" w:space="0" w:color="auto"/>
              </w:divBdr>
            </w:div>
          </w:divsChild>
        </w:div>
        <w:div w:id="168301115">
          <w:marLeft w:val="0"/>
          <w:marRight w:val="3900"/>
          <w:marTop w:val="0"/>
          <w:marBottom w:val="0"/>
          <w:divBdr>
            <w:top w:val="none" w:sz="0" w:space="0" w:color="auto"/>
            <w:left w:val="none" w:sz="0" w:space="0" w:color="auto"/>
            <w:bottom w:val="none" w:sz="0" w:space="0" w:color="auto"/>
            <w:right w:val="none" w:sz="0" w:space="0" w:color="auto"/>
          </w:divBdr>
        </w:div>
        <w:div w:id="168327893">
          <w:marLeft w:val="0"/>
          <w:marRight w:val="0"/>
          <w:marTop w:val="0"/>
          <w:marBottom w:val="0"/>
          <w:divBdr>
            <w:top w:val="none" w:sz="0" w:space="0" w:color="auto"/>
            <w:left w:val="none" w:sz="0" w:space="0" w:color="auto"/>
            <w:bottom w:val="none" w:sz="0" w:space="0" w:color="auto"/>
            <w:right w:val="none" w:sz="0" w:space="0" w:color="auto"/>
          </w:divBdr>
        </w:div>
        <w:div w:id="168370223">
          <w:marLeft w:val="0"/>
          <w:marRight w:val="0"/>
          <w:marTop w:val="0"/>
          <w:marBottom w:val="0"/>
          <w:divBdr>
            <w:top w:val="single" w:sz="2" w:space="0" w:color="E0E0E0"/>
            <w:left w:val="single" w:sz="2" w:space="0" w:color="E0E0E0"/>
            <w:bottom w:val="single" w:sz="2" w:space="0" w:color="E0E0E0"/>
            <w:right w:val="single" w:sz="2" w:space="0" w:color="E0E0E0"/>
          </w:divBdr>
        </w:div>
        <w:div w:id="168371474">
          <w:marLeft w:val="-125"/>
          <w:marRight w:val="-125"/>
          <w:marTop w:val="0"/>
          <w:marBottom w:val="0"/>
          <w:divBdr>
            <w:top w:val="none" w:sz="0" w:space="0" w:color="auto"/>
            <w:left w:val="none" w:sz="0" w:space="0" w:color="auto"/>
            <w:bottom w:val="none" w:sz="0" w:space="0" w:color="auto"/>
            <w:right w:val="none" w:sz="0" w:space="0" w:color="auto"/>
          </w:divBdr>
          <w:divsChild>
            <w:div w:id="565608267">
              <w:marLeft w:val="0"/>
              <w:marRight w:val="0"/>
              <w:marTop w:val="0"/>
              <w:marBottom w:val="0"/>
              <w:divBdr>
                <w:top w:val="none" w:sz="0" w:space="0" w:color="auto"/>
                <w:left w:val="none" w:sz="0" w:space="0" w:color="auto"/>
                <w:bottom w:val="none" w:sz="0" w:space="0" w:color="auto"/>
                <w:right w:val="none" w:sz="0" w:space="0" w:color="auto"/>
              </w:divBdr>
              <w:divsChild>
                <w:div w:id="173227450">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68377340">
          <w:marLeft w:val="0"/>
          <w:marRight w:val="1950"/>
          <w:marTop w:val="0"/>
          <w:marBottom w:val="0"/>
          <w:divBdr>
            <w:top w:val="none" w:sz="0" w:space="0" w:color="auto"/>
            <w:left w:val="none" w:sz="0" w:space="0" w:color="auto"/>
            <w:bottom w:val="none" w:sz="0" w:space="0" w:color="auto"/>
            <w:right w:val="none" w:sz="0" w:space="0" w:color="auto"/>
          </w:divBdr>
          <w:divsChild>
            <w:div w:id="245922735">
              <w:marLeft w:val="0"/>
              <w:marRight w:val="0"/>
              <w:marTop w:val="0"/>
              <w:marBottom w:val="120"/>
              <w:divBdr>
                <w:top w:val="none" w:sz="0" w:space="0" w:color="auto"/>
                <w:left w:val="none" w:sz="0" w:space="0" w:color="auto"/>
                <w:bottom w:val="none" w:sz="0" w:space="0" w:color="auto"/>
                <w:right w:val="none" w:sz="0" w:space="0" w:color="auto"/>
              </w:divBdr>
            </w:div>
          </w:divsChild>
        </w:div>
        <w:div w:id="168494140">
          <w:marLeft w:val="0"/>
          <w:marRight w:val="0"/>
          <w:marTop w:val="0"/>
          <w:marBottom w:val="300"/>
          <w:divBdr>
            <w:top w:val="none" w:sz="0" w:space="0" w:color="auto"/>
            <w:left w:val="none" w:sz="0" w:space="0" w:color="auto"/>
            <w:bottom w:val="none" w:sz="0" w:space="0" w:color="auto"/>
            <w:right w:val="none" w:sz="0" w:space="0" w:color="auto"/>
          </w:divBdr>
        </w:div>
        <w:div w:id="168640049">
          <w:marLeft w:val="0"/>
          <w:marRight w:val="0"/>
          <w:marTop w:val="0"/>
          <w:marBottom w:val="0"/>
          <w:divBdr>
            <w:top w:val="none" w:sz="0" w:space="0" w:color="auto"/>
            <w:left w:val="none" w:sz="0" w:space="0" w:color="auto"/>
            <w:bottom w:val="none" w:sz="0" w:space="0" w:color="auto"/>
            <w:right w:val="none" w:sz="0" w:space="0" w:color="auto"/>
          </w:divBdr>
          <w:divsChild>
            <w:div w:id="747994264">
              <w:marLeft w:val="0"/>
              <w:marRight w:val="0"/>
              <w:marTop w:val="0"/>
              <w:marBottom w:val="0"/>
              <w:divBdr>
                <w:top w:val="none" w:sz="0" w:space="0" w:color="auto"/>
                <w:left w:val="none" w:sz="0" w:space="0" w:color="auto"/>
                <w:bottom w:val="none" w:sz="0" w:space="0" w:color="auto"/>
                <w:right w:val="none" w:sz="0" w:space="0" w:color="auto"/>
              </w:divBdr>
            </w:div>
          </w:divsChild>
        </w:div>
        <w:div w:id="168641523">
          <w:marLeft w:val="-225"/>
          <w:marRight w:val="-225"/>
          <w:marTop w:val="0"/>
          <w:marBottom w:val="0"/>
          <w:divBdr>
            <w:top w:val="none" w:sz="0" w:space="0" w:color="auto"/>
            <w:left w:val="none" w:sz="0" w:space="0" w:color="auto"/>
            <w:bottom w:val="none" w:sz="0" w:space="0" w:color="auto"/>
            <w:right w:val="none" w:sz="0" w:space="0" w:color="auto"/>
          </w:divBdr>
          <w:divsChild>
            <w:div w:id="490563465">
              <w:marLeft w:val="0"/>
              <w:marRight w:val="0"/>
              <w:marTop w:val="0"/>
              <w:marBottom w:val="0"/>
              <w:divBdr>
                <w:top w:val="none" w:sz="0" w:space="0" w:color="auto"/>
                <w:left w:val="none" w:sz="0" w:space="0" w:color="auto"/>
                <w:bottom w:val="none" w:sz="0" w:space="0" w:color="auto"/>
                <w:right w:val="none" w:sz="0" w:space="0" w:color="auto"/>
              </w:divBdr>
              <w:divsChild>
                <w:div w:id="3007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189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240"/>
          <w:divBdr>
            <w:top w:val="none" w:sz="0" w:space="0" w:color="auto"/>
            <w:left w:val="none" w:sz="0" w:space="0" w:color="auto"/>
            <w:bottom w:val="none" w:sz="0" w:space="0" w:color="auto"/>
            <w:right w:val="none" w:sz="0" w:space="0" w:color="auto"/>
          </w:divBdr>
        </w:div>
        <w:div w:id="168642810">
          <w:marLeft w:val="0"/>
          <w:marRight w:val="0"/>
          <w:marTop w:val="0"/>
          <w:marBottom w:val="0"/>
          <w:divBdr>
            <w:top w:val="single" w:sz="6" w:space="0" w:color="999999"/>
            <w:left w:val="single" w:sz="6" w:space="0" w:color="999999"/>
            <w:bottom w:val="single" w:sz="6" w:space="0" w:color="999999"/>
            <w:right w:val="single" w:sz="6" w:space="0" w:color="999999"/>
          </w:divBdr>
        </w:div>
        <w:div w:id="168756076">
          <w:marLeft w:val="0"/>
          <w:marRight w:val="0"/>
          <w:marTop w:val="0"/>
          <w:marBottom w:val="0"/>
          <w:divBdr>
            <w:top w:val="none" w:sz="0" w:space="0" w:color="auto"/>
            <w:left w:val="none" w:sz="0" w:space="0" w:color="auto"/>
            <w:bottom w:val="none" w:sz="0" w:space="0" w:color="auto"/>
            <w:right w:val="none" w:sz="0" w:space="0" w:color="auto"/>
          </w:divBdr>
        </w:div>
        <w:div w:id="168834508">
          <w:marLeft w:val="0"/>
          <w:marRight w:val="0"/>
          <w:marTop w:val="0"/>
          <w:marBottom w:val="150"/>
          <w:divBdr>
            <w:top w:val="none" w:sz="0" w:space="0" w:color="auto"/>
            <w:left w:val="none" w:sz="0" w:space="0" w:color="auto"/>
            <w:bottom w:val="none" w:sz="0" w:space="0" w:color="auto"/>
            <w:right w:val="none" w:sz="0" w:space="0" w:color="auto"/>
          </w:divBdr>
        </w:div>
        <w:div w:id="168836588">
          <w:marLeft w:val="-125"/>
          <w:marRight w:val="-125"/>
          <w:marTop w:val="0"/>
          <w:marBottom w:val="376"/>
          <w:divBdr>
            <w:top w:val="none" w:sz="0" w:space="0" w:color="auto"/>
            <w:left w:val="none" w:sz="0" w:space="0" w:color="auto"/>
            <w:bottom w:val="none" w:sz="0" w:space="0" w:color="auto"/>
            <w:right w:val="none" w:sz="0" w:space="0" w:color="auto"/>
          </w:divBdr>
        </w:div>
        <w:div w:id="168840106">
          <w:marLeft w:val="0"/>
          <w:marRight w:val="0"/>
          <w:marTop w:val="0"/>
          <w:marBottom w:val="0"/>
          <w:divBdr>
            <w:top w:val="none" w:sz="0" w:space="0" w:color="auto"/>
            <w:left w:val="none" w:sz="0" w:space="0" w:color="auto"/>
            <w:bottom w:val="none" w:sz="0" w:space="0" w:color="auto"/>
            <w:right w:val="none" w:sz="0" w:space="0" w:color="auto"/>
          </w:divBdr>
        </w:div>
        <w:div w:id="168907250">
          <w:marLeft w:val="0"/>
          <w:marRight w:val="0"/>
          <w:marTop w:val="0"/>
          <w:marBottom w:val="143"/>
          <w:divBdr>
            <w:top w:val="none" w:sz="0" w:space="0" w:color="auto"/>
            <w:left w:val="none" w:sz="0" w:space="0" w:color="auto"/>
            <w:bottom w:val="none" w:sz="0" w:space="0" w:color="auto"/>
            <w:right w:val="none" w:sz="0" w:space="0" w:color="auto"/>
          </w:divBdr>
        </w:div>
        <w:div w:id="168910640">
          <w:marLeft w:val="0"/>
          <w:marRight w:val="0"/>
          <w:marTop w:val="0"/>
          <w:marBottom w:val="0"/>
          <w:divBdr>
            <w:top w:val="none" w:sz="0" w:space="0" w:color="auto"/>
            <w:left w:val="none" w:sz="0" w:space="0" w:color="auto"/>
            <w:bottom w:val="none" w:sz="0" w:space="0" w:color="auto"/>
            <w:right w:val="none" w:sz="0" w:space="0" w:color="auto"/>
          </w:divBdr>
          <w:divsChild>
            <w:div w:id="573514955">
              <w:marLeft w:val="-225"/>
              <w:marRight w:val="-225"/>
              <w:marTop w:val="0"/>
              <w:marBottom w:val="0"/>
              <w:divBdr>
                <w:top w:val="none" w:sz="0" w:space="0" w:color="auto"/>
                <w:left w:val="none" w:sz="0" w:space="0" w:color="auto"/>
                <w:bottom w:val="none" w:sz="0" w:space="0" w:color="auto"/>
                <w:right w:val="none" w:sz="0" w:space="0" w:color="auto"/>
              </w:divBdr>
            </w:div>
          </w:divsChild>
        </w:div>
        <w:div w:id="168952644">
          <w:marLeft w:val="0"/>
          <w:marRight w:val="0"/>
          <w:marTop w:val="450"/>
          <w:marBottom w:val="435"/>
          <w:divBdr>
            <w:top w:val="none" w:sz="0" w:space="0" w:color="auto"/>
            <w:left w:val="none" w:sz="0" w:space="0" w:color="auto"/>
            <w:bottom w:val="none" w:sz="0" w:space="0" w:color="auto"/>
            <w:right w:val="none" w:sz="0" w:space="0" w:color="auto"/>
          </w:divBdr>
          <w:divsChild>
            <w:div w:id="246037238">
              <w:marLeft w:val="0"/>
              <w:marRight w:val="0"/>
              <w:marTop w:val="0"/>
              <w:marBottom w:val="0"/>
              <w:divBdr>
                <w:top w:val="none" w:sz="0" w:space="0" w:color="auto"/>
                <w:left w:val="none" w:sz="0" w:space="0" w:color="auto"/>
                <w:bottom w:val="none" w:sz="0" w:space="0" w:color="auto"/>
                <w:right w:val="none" w:sz="0" w:space="0" w:color="auto"/>
              </w:divBdr>
              <w:divsChild>
                <w:div w:id="7030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3021">
          <w:marLeft w:val="750"/>
          <w:marRight w:val="0"/>
          <w:marTop w:val="0"/>
          <w:marBottom w:val="0"/>
          <w:divBdr>
            <w:top w:val="none" w:sz="0" w:space="0" w:color="auto"/>
            <w:left w:val="none" w:sz="0" w:space="0" w:color="auto"/>
            <w:bottom w:val="none" w:sz="0" w:space="0" w:color="auto"/>
            <w:right w:val="none" w:sz="0" w:space="0" w:color="auto"/>
          </w:divBdr>
          <w:divsChild>
            <w:div w:id="1519499">
              <w:marLeft w:val="15"/>
              <w:marRight w:val="225"/>
              <w:marTop w:val="165"/>
              <w:marBottom w:val="105"/>
              <w:divBdr>
                <w:top w:val="none" w:sz="0" w:space="0" w:color="auto"/>
                <w:left w:val="none" w:sz="0" w:space="0" w:color="auto"/>
                <w:bottom w:val="none" w:sz="0" w:space="0" w:color="auto"/>
                <w:right w:val="none" w:sz="0" w:space="0" w:color="auto"/>
              </w:divBdr>
            </w:div>
          </w:divsChild>
        </w:div>
        <w:div w:id="168953948">
          <w:marLeft w:val="0"/>
          <w:marRight w:val="0"/>
          <w:marTop w:val="0"/>
          <w:marBottom w:val="0"/>
          <w:divBdr>
            <w:top w:val="none" w:sz="0" w:space="0" w:color="auto"/>
            <w:left w:val="none" w:sz="0" w:space="0" w:color="auto"/>
            <w:bottom w:val="none" w:sz="0" w:space="0" w:color="auto"/>
            <w:right w:val="none" w:sz="0" w:space="0" w:color="auto"/>
          </w:divBdr>
        </w:div>
        <w:div w:id="168982195">
          <w:marLeft w:val="750"/>
          <w:marRight w:val="0"/>
          <w:marTop w:val="0"/>
          <w:marBottom w:val="0"/>
          <w:divBdr>
            <w:top w:val="none" w:sz="0" w:space="0" w:color="auto"/>
            <w:left w:val="none" w:sz="0" w:space="0" w:color="auto"/>
            <w:bottom w:val="none" w:sz="0" w:space="0" w:color="auto"/>
            <w:right w:val="none" w:sz="0" w:space="0" w:color="auto"/>
          </w:divBdr>
          <w:divsChild>
            <w:div w:id="38669109">
              <w:marLeft w:val="15"/>
              <w:marRight w:val="225"/>
              <w:marTop w:val="165"/>
              <w:marBottom w:val="105"/>
              <w:divBdr>
                <w:top w:val="none" w:sz="0" w:space="0" w:color="auto"/>
                <w:left w:val="none" w:sz="0" w:space="0" w:color="auto"/>
                <w:bottom w:val="none" w:sz="0" w:space="0" w:color="auto"/>
                <w:right w:val="none" w:sz="0" w:space="0" w:color="auto"/>
              </w:divBdr>
            </w:div>
          </w:divsChild>
        </w:div>
        <w:div w:id="168983699">
          <w:marLeft w:val="0"/>
          <w:marRight w:val="0"/>
          <w:marTop w:val="0"/>
          <w:marBottom w:val="240"/>
          <w:divBdr>
            <w:top w:val="none" w:sz="0" w:space="0" w:color="auto"/>
            <w:left w:val="none" w:sz="0" w:space="0" w:color="auto"/>
            <w:bottom w:val="none" w:sz="0" w:space="0" w:color="auto"/>
            <w:right w:val="none" w:sz="0" w:space="0" w:color="auto"/>
          </w:divBdr>
        </w:div>
        <w:div w:id="169029921">
          <w:marLeft w:val="0"/>
          <w:marRight w:val="0"/>
          <w:marTop w:val="0"/>
          <w:marBottom w:val="75"/>
          <w:divBdr>
            <w:top w:val="none" w:sz="0" w:space="0" w:color="auto"/>
            <w:left w:val="none" w:sz="0" w:space="0" w:color="auto"/>
            <w:bottom w:val="none" w:sz="0" w:space="0" w:color="auto"/>
            <w:right w:val="none" w:sz="0" w:space="0" w:color="auto"/>
          </w:divBdr>
        </w:div>
        <w:div w:id="169033045">
          <w:marLeft w:val="0"/>
          <w:marRight w:val="0"/>
          <w:marTop w:val="150"/>
          <w:marBottom w:val="330"/>
          <w:divBdr>
            <w:top w:val="none" w:sz="0" w:space="0" w:color="auto"/>
            <w:left w:val="none" w:sz="0" w:space="0" w:color="auto"/>
            <w:bottom w:val="none" w:sz="0" w:space="0" w:color="auto"/>
            <w:right w:val="none" w:sz="0" w:space="0" w:color="auto"/>
          </w:divBdr>
        </w:div>
        <w:div w:id="169103047">
          <w:marLeft w:val="0"/>
          <w:marRight w:val="0"/>
          <w:marTop w:val="0"/>
          <w:marBottom w:val="0"/>
          <w:divBdr>
            <w:top w:val="none" w:sz="0" w:space="0" w:color="auto"/>
            <w:left w:val="none" w:sz="0" w:space="0" w:color="auto"/>
            <w:bottom w:val="none" w:sz="0" w:space="0" w:color="auto"/>
            <w:right w:val="none" w:sz="0" w:space="0" w:color="auto"/>
          </w:divBdr>
        </w:div>
        <w:div w:id="169177446">
          <w:marLeft w:val="-225"/>
          <w:marRight w:val="-225"/>
          <w:marTop w:val="0"/>
          <w:marBottom w:val="0"/>
          <w:divBdr>
            <w:top w:val="none" w:sz="0" w:space="0" w:color="auto"/>
            <w:left w:val="none" w:sz="0" w:space="0" w:color="auto"/>
            <w:bottom w:val="none" w:sz="0" w:space="0" w:color="auto"/>
            <w:right w:val="none" w:sz="0" w:space="0" w:color="auto"/>
          </w:divBdr>
        </w:div>
        <w:div w:id="169223760">
          <w:marLeft w:val="0"/>
          <w:marRight w:val="0"/>
          <w:marTop w:val="0"/>
          <w:marBottom w:val="0"/>
          <w:divBdr>
            <w:top w:val="none" w:sz="0" w:space="0" w:color="auto"/>
            <w:left w:val="none" w:sz="0" w:space="0" w:color="auto"/>
            <w:bottom w:val="none" w:sz="0" w:space="0" w:color="auto"/>
            <w:right w:val="none" w:sz="0" w:space="0" w:color="auto"/>
          </w:divBdr>
          <w:divsChild>
            <w:div w:id="756051279">
              <w:marLeft w:val="0"/>
              <w:marRight w:val="0"/>
              <w:marTop w:val="0"/>
              <w:marBottom w:val="0"/>
              <w:divBdr>
                <w:top w:val="none" w:sz="0" w:space="0" w:color="auto"/>
                <w:left w:val="none" w:sz="0" w:space="0" w:color="auto"/>
                <w:bottom w:val="none" w:sz="0" w:space="0" w:color="auto"/>
                <w:right w:val="none" w:sz="0" w:space="0" w:color="auto"/>
              </w:divBdr>
            </w:div>
          </w:divsChild>
        </w:div>
        <w:div w:id="169226518">
          <w:marLeft w:val="-150"/>
          <w:marRight w:val="-150"/>
          <w:marTop w:val="0"/>
          <w:marBottom w:val="0"/>
          <w:divBdr>
            <w:top w:val="none" w:sz="0" w:space="0" w:color="auto"/>
            <w:left w:val="none" w:sz="0" w:space="0" w:color="auto"/>
            <w:bottom w:val="none" w:sz="0" w:space="0" w:color="auto"/>
            <w:right w:val="none" w:sz="0" w:space="0" w:color="auto"/>
          </w:divBdr>
          <w:divsChild>
            <w:div w:id="166756241">
              <w:marLeft w:val="0"/>
              <w:marRight w:val="0"/>
              <w:marTop w:val="0"/>
              <w:marBottom w:val="0"/>
              <w:divBdr>
                <w:top w:val="none" w:sz="0" w:space="0" w:color="auto"/>
                <w:left w:val="none" w:sz="0" w:space="0" w:color="auto"/>
                <w:bottom w:val="none" w:sz="0" w:space="0" w:color="auto"/>
                <w:right w:val="none" w:sz="0" w:space="0" w:color="auto"/>
              </w:divBdr>
            </w:div>
            <w:div w:id="238637696">
              <w:marLeft w:val="0"/>
              <w:marRight w:val="0"/>
              <w:marTop w:val="0"/>
              <w:marBottom w:val="0"/>
              <w:divBdr>
                <w:top w:val="none" w:sz="0" w:space="0" w:color="auto"/>
                <w:left w:val="none" w:sz="0" w:space="0" w:color="auto"/>
                <w:bottom w:val="none" w:sz="0" w:space="0" w:color="auto"/>
                <w:right w:val="none" w:sz="0" w:space="0" w:color="auto"/>
              </w:divBdr>
            </w:div>
          </w:divsChild>
        </w:div>
        <w:div w:id="169370006">
          <w:marLeft w:val="0"/>
          <w:marRight w:val="0"/>
          <w:marTop w:val="0"/>
          <w:marBottom w:val="300"/>
          <w:divBdr>
            <w:top w:val="none" w:sz="0" w:space="0" w:color="auto"/>
            <w:left w:val="none" w:sz="0" w:space="0" w:color="auto"/>
            <w:bottom w:val="single" w:sz="6" w:space="5" w:color="000000"/>
            <w:right w:val="none" w:sz="0" w:space="0" w:color="auto"/>
          </w:divBdr>
        </w:div>
        <w:div w:id="169377432">
          <w:marLeft w:val="0"/>
          <w:marRight w:val="0"/>
          <w:marTop w:val="0"/>
          <w:marBottom w:val="0"/>
          <w:divBdr>
            <w:top w:val="none" w:sz="0" w:space="0" w:color="auto"/>
            <w:left w:val="none" w:sz="0" w:space="0" w:color="auto"/>
            <w:bottom w:val="none" w:sz="0" w:space="0" w:color="auto"/>
            <w:right w:val="none" w:sz="0" w:space="0" w:color="auto"/>
          </w:divBdr>
        </w:div>
        <w:div w:id="169415493">
          <w:marLeft w:val="0"/>
          <w:marRight w:val="0"/>
          <w:marTop w:val="0"/>
          <w:marBottom w:val="0"/>
          <w:divBdr>
            <w:top w:val="single" w:sz="6" w:space="0" w:color="999999"/>
            <w:left w:val="single" w:sz="6" w:space="0" w:color="999999"/>
            <w:bottom w:val="single" w:sz="6" w:space="0" w:color="999999"/>
            <w:right w:val="single" w:sz="6" w:space="0" w:color="999999"/>
          </w:divBdr>
        </w:div>
        <w:div w:id="169416756">
          <w:marLeft w:val="0"/>
          <w:marRight w:val="0"/>
          <w:marTop w:val="100"/>
          <w:marBottom w:val="100"/>
          <w:divBdr>
            <w:top w:val="none" w:sz="0" w:space="0" w:color="auto"/>
            <w:left w:val="none" w:sz="0" w:space="0" w:color="auto"/>
            <w:bottom w:val="none" w:sz="0" w:space="0" w:color="auto"/>
            <w:right w:val="none" w:sz="0" w:space="0" w:color="auto"/>
          </w:divBdr>
        </w:div>
        <w:div w:id="169491522">
          <w:marLeft w:val="0"/>
          <w:marRight w:val="0"/>
          <w:marTop w:val="0"/>
          <w:marBottom w:val="0"/>
          <w:divBdr>
            <w:top w:val="none" w:sz="0" w:space="0" w:color="auto"/>
            <w:left w:val="none" w:sz="0" w:space="0" w:color="auto"/>
            <w:bottom w:val="none" w:sz="0" w:space="0" w:color="auto"/>
            <w:right w:val="none" w:sz="0" w:space="0" w:color="auto"/>
          </w:divBdr>
        </w:div>
        <w:div w:id="169563755">
          <w:marLeft w:val="0"/>
          <w:marRight w:val="0"/>
          <w:marTop w:val="0"/>
          <w:marBottom w:val="0"/>
          <w:divBdr>
            <w:top w:val="none" w:sz="0" w:space="0" w:color="auto"/>
            <w:left w:val="none" w:sz="0" w:space="0" w:color="auto"/>
            <w:bottom w:val="none" w:sz="0" w:space="0" w:color="auto"/>
            <w:right w:val="none" w:sz="0" w:space="0" w:color="auto"/>
          </w:divBdr>
        </w:div>
        <w:div w:id="169566020">
          <w:marLeft w:val="0"/>
          <w:marRight w:val="0"/>
          <w:marTop w:val="0"/>
          <w:marBottom w:val="0"/>
          <w:divBdr>
            <w:top w:val="none" w:sz="0" w:space="0" w:color="auto"/>
            <w:left w:val="none" w:sz="0" w:space="0" w:color="auto"/>
            <w:bottom w:val="none" w:sz="0" w:space="0" w:color="auto"/>
            <w:right w:val="none" w:sz="0" w:space="0" w:color="auto"/>
          </w:divBdr>
        </w:div>
        <w:div w:id="169567339">
          <w:marLeft w:val="0"/>
          <w:marRight w:val="0"/>
          <w:marTop w:val="0"/>
          <w:marBottom w:val="0"/>
          <w:divBdr>
            <w:top w:val="none" w:sz="0" w:space="0" w:color="auto"/>
            <w:left w:val="none" w:sz="0" w:space="0" w:color="auto"/>
            <w:bottom w:val="none" w:sz="0" w:space="0" w:color="auto"/>
            <w:right w:val="none" w:sz="0" w:space="0" w:color="auto"/>
          </w:divBdr>
          <w:divsChild>
            <w:div w:id="135490065">
              <w:marLeft w:val="0"/>
              <w:marRight w:val="0"/>
              <w:marTop w:val="0"/>
              <w:marBottom w:val="0"/>
              <w:divBdr>
                <w:top w:val="none" w:sz="0" w:space="0" w:color="auto"/>
                <w:left w:val="none" w:sz="0" w:space="0" w:color="auto"/>
                <w:bottom w:val="none" w:sz="0" w:space="0" w:color="auto"/>
                <w:right w:val="none" w:sz="0" w:space="0" w:color="auto"/>
              </w:divBdr>
            </w:div>
          </w:divsChild>
        </w:div>
        <w:div w:id="169607191">
          <w:marLeft w:val="0"/>
          <w:marRight w:val="0"/>
          <w:marTop w:val="0"/>
          <w:marBottom w:val="0"/>
          <w:divBdr>
            <w:top w:val="none" w:sz="0" w:space="0" w:color="auto"/>
            <w:left w:val="none" w:sz="0" w:space="0" w:color="auto"/>
            <w:bottom w:val="none" w:sz="0" w:space="0" w:color="auto"/>
            <w:right w:val="none" w:sz="0" w:space="0" w:color="auto"/>
          </w:divBdr>
        </w:div>
        <w:div w:id="169636630">
          <w:marLeft w:val="0"/>
          <w:marRight w:val="0"/>
          <w:marTop w:val="0"/>
          <w:marBottom w:val="0"/>
          <w:divBdr>
            <w:top w:val="none" w:sz="0" w:space="0" w:color="auto"/>
            <w:left w:val="none" w:sz="0" w:space="0" w:color="auto"/>
            <w:bottom w:val="none" w:sz="0" w:space="0" w:color="auto"/>
            <w:right w:val="none" w:sz="0" w:space="0" w:color="auto"/>
          </w:divBdr>
        </w:div>
        <w:div w:id="169682223">
          <w:marLeft w:val="0"/>
          <w:marRight w:val="0"/>
          <w:marTop w:val="0"/>
          <w:marBottom w:val="0"/>
          <w:divBdr>
            <w:top w:val="none" w:sz="0" w:space="0" w:color="auto"/>
            <w:left w:val="none" w:sz="0" w:space="0" w:color="auto"/>
            <w:bottom w:val="none" w:sz="0" w:space="0" w:color="auto"/>
            <w:right w:val="none" w:sz="0" w:space="0" w:color="auto"/>
          </w:divBdr>
          <w:divsChild>
            <w:div w:id="302976759">
              <w:marLeft w:val="0"/>
              <w:marRight w:val="0"/>
              <w:marTop w:val="0"/>
              <w:marBottom w:val="75"/>
              <w:divBdr>
                <w:top w:val="none" w:sz="0" w:space="0" w:color="auto"/>
                <w:left w:val="none" w:sz="0" w:space="0" w:color="auto"/>
                <w:bottom w:val="none" w:sz="0" w:space="0" w:color="auto"/>
                <w:right w:val="none" w:sz="0" w:space="0" w:color="auto"/>
              </w:divBdr>
            </w:div>
          </w:divsChild>
        </w:div>
        <w:div w:id="169683485">
          <w:marLeft w:val="600"/>
          <w:marRight w:val="0"/>
          <w:marTop w:val="0"/>
          <w:marBottom w:val="0"/>
          <w:divBdr>
            <w:top w:val="none" w:sz="0" w:space="0" w:color="auto"/>
            <w:left w:val="single" w:sz="12" w:space="8" w:color="90B400"/>
            <w:bottom w:val="none" w:sz="0" w:space="0" w:color="auto"/>
            <w:right w:val="none" w:sz="0" w:space="0" w:color="auto"/>
          </w:divBdr>
        </w:div>
        <w:div w:id="169755598">
          <w:marLeft w:val="1221"/>
          <w:marRight w:val="0"/>
          <w:marTop w:val="0"/>
          <w:marBottom w:val="0"/>
          <w:divBdr>
            <w:top w:val="none" w:sz="0" w:space="0" w:color="auto"/>
            <w:left w:val="none" w:sz="0" w:space="0" w:color="auto"/>
            <w:bottom w:val="none" w:sz="0" w:space="0" w:color="auto"/>
            <w:right w:val="none" w:sz="0" w:space="0" w:color="auto"/>
          </w:divBdr>
        </w:div>
        <w:div w:id="169762074">
          <w:marLeft w:val="0"/>
          <w:marRight w:val="0"/>
          <w:marTop w:val="0"/>
          <w:marBottom w:val="0"/>
          <w:divBdr>
            <w:top w:val="none" w:sz="0" w:space="0" w:color="auto"/>
            <w:left w:val="none" w:sz="0" w:space="0" w:color="auto"/>
            <w:bottom w:val="none" w:sz="0" w:space="0" w:color="auto"/>
            <w:right w:val="none" w:sz="0" w:space="0" w:color="auto"/>
          </w:divBdr>
        </w:div>
        <w:div w:id="169831079">
          <w:marLeft w:val="0"/>
          <w:marRight w:val="225"/>
          <w:marTop w:val="0"/>
          <w:marBottom w:val="0"/>
          <w:divBdr>
            <w:top w:val="none" w:sz="0" w:space="0" w:color="auto"/>
            <w:left w:val="none" w:sz="0" w:space="0" w:color="auto"/>
            <w:bottom w:val="none" w:sz="0" w:space="0" w:color="auto"/>
            <w:right w:val="none" w:sz="0" w:space="0" w:color="auto"/>
          </w:divBdr>
        </w:div>
        <w:div w:id="169876418">
          <w:marLeft w:val="0"/>
          <w:marRight w:val="0"/>
          <w:marTop w:val="0"/>
          <w:marBottom w:val="0"/>
          <w:divBdr>
            <w:top w:val="none" w:sz="0" w:space="0" w:color="auto"/>
            <w:left w:val="none" w:sz="0" w:space="0" w:color="auto"/>
            <w:bottom w:val="none" w:sz="0" w:space="0" w:color="auto"/>
            <w:right w:val="none" w:sz="0" w:space="0" w:color="auto"/>
          </w:divBdr>
        </w:div>
        <w:div w:id="169948999">
          <w:marLeft w:val="-125"/>
          <w:marRight w:val="-125"/>
          <w:marTop w:val="0"/>
          <w:marBottom w:val="0"/>
          <w:divBdr>
            <w:top w:val="none" w:sz="0" w:space="0" w:color="auto"/>
            <w:left w:val="none" w:sz="0" w:space="0" w:color="auto"/>
            <w:bottom w:val="none" w:sz="0" w:space="0" w:color="auto"/>
            <w:right w:val="none" w:sz="0" w:space="0" w:color="auto"/>
          </w:divBdr>
          <w:divsChild>
            <w:div w:id="425347284">
              <w:marLeft w:val="0"/>
              <w:marRight w:val="0"/>
              <w:marTop w:val="0"/>
              <w:marBottom w:val="0"/>
              <w:divBdr>
                <w:top w:val="none" w:sz="0" w:space="0" w:color="auto"/>
                <w:left w:val="none" w:sz="0" w:space="0" w:color="auto"/>
                <w:bottom w:val="none" w:sz="0" w:space="0" w:color="auto"/>
                <w:right w:val="none" w:sz="0" w:space="0" w:color="auto"/>
              </w:divBdr>
            </w:div>
          </w:divsChild>
        </w:div>
        <w:div w:id="170024635">
          <w:marLeft w:val="0"/>
          <w:marRight w:val="0"/>
          <w:marTop w:val="0"/>
          <w:marBottom w:val="0"/>
          <w:divBdr>
            <w:top w:val="single" w:sz="2" w:space="0" w:color="E0E0E0"/>
            <w:left w:val="single" w:sz="2" w:space="0" w:color="E0E0E0"/>
            <w:bottom w:val="single" w:sz="2" w:space="0" w:color="E0E0E0"/>
            <w:right w:val="single" w:sz="2" w:space="0" w:color="E0E0E0"/>
          </w:divBdr>
        </w:div>
        <w:div w:id="170070132">
          <w:marLeft w:val="0"/>
          <w:marRight w:val="0"/>
          <w:marTop w:val="0"/>
          <w:marBottom w:val="0"/>
          <w:divBdr>
            <w:top w:val="none" w:sz="0" w:space="0" w:color="auto"/>
            <w:left w:val="none" w:sz="0" w:space="0" w:color="auto"/>
            <w:bottom w:val="none" w:sz="0" w:space="0" w:color="auto"/>
            <w:right w:val="none" w:sz="0" w:space="0" w:color="auto"/>
          </w:divBdr>
        </w:div>
        <w:div w:id="170141500">
          <w:marLeft w:val="0"/>
          <w:marRight w:val="0"/>
          <w:marTop w:val="0"/>
          <w:marBottom w:val="75"/>
          <w:divBdr>
            <w:top w:val="none" w:sz="0" w:space="0" w:color="auto"/>
            <w:left w:val="none" w:sz="0" w:space="0" w:color="auto"/>
            <w:bottom w:val="none" w:sz="0" w:space="0" w:color="auto"/>
            <w:right w:val="none" w:sz="0" w:space="0" w:color="auto"/>
          </w:divBdr>
          <w:divsChild>
            <w:div w:id="147137455">
              <w:marLeft w:val="0"/>
              <w:marRight w:val="0"/>
              <w:marTop w:val="0"/>
              <w:marBottom w:val="0"/>
              <w:divBdr>
                <w:top w:val="none" w:sz="0" w:space="0" w:color="auto"/>
                <w:left w:val="none" w:sz="0" w:space="0" w:color="auto"/>
                <w:bottom w:val="none" w:sz="0" w:space="0" w:color="auto"/>
                <w:right w:val="none" w:sz="0" w:space="0" w:color="auto"/>
              </w:divBdr>
            </w:div>
          </w:divsChild>
        </w:div>
        <w:div w:id="170220979">
          <w:marLeft w:val="1463"/>
          <w:marRight w:val="0"/>
          <w:marTop w:val="0"/>
          <w:marBottom w:val="0"/>
          <w:divBdr>
            <w:top w:val="none" w:sz="0" w:space="0" w:color="auto"/>
            <w:left w:val="none" w:sz="0" w:space="0" w:color="auto"/>
            <w:bottom w:val="none" w:sz="0" w:space="0" w:color="auto"/>
            <w:right w:val="none" w:sz="0" w:space="0" w:color="auto"/>
          </w:divBdr>
          <w:divsChild>
            <w:div w:id="512690884">
              <w:marLeft w:val="0"/>
              <w:marRight w:val="0"/>
              <w:marTop w:val="0"/>
              <w:marBottom w:val="0"/>
              <w:divBdr>
                <w:top w:val="none" w:sz="0" w:space="0" w:color="auto"/>
                <w:left w:val="none" w:sz="0" w:space="0" w:color="auto"/>
                <w:bottom w:val="none" w:sz="0" w:space="0" w:color="auto"/>
                <w:right w:val="none" w:sz="0" w:space="0" w:color="auto"/>
              </w:divBdr>
            </w:div>
          </w:divsChild>
        </w:div>
        <w:div w:id="170221331">
          <w:marLeft w:val="0"/>
          <w:marRight w:val="0"/>
          <w:marTop w:val="0"/>
          <w:marBottom w:val="0"/>
          <w:divBdr>
            <w:top w:val="none" w:sz="0" w:space="0" w:color="auto"/>
            <w:left w:val="none" w:sz="0" w:space="0" w:color="auto"/>
            <w:bottom w:val="none" w:sz="0" w:space="0" w:color="auto"/>
            <w:right w:val="none" w:sz="0" w:space="0" w:color="auto"/>
          </w:divBdr>
        </w:div>
        <w:div w:id="170294857">
          <w:marLeft w:val="0"/>
          <w:marRight w:val="0"/>
          <w:marTop w:val="0"/>
          <w:marBottom w:val="150"/>
          <w:divBdr>
            <w:top w:val="none" w:sz="0" w:space="0" w:color="auto"/>
            <w:left w:val="none" w:sz="0" w:space="0" w:color="auto"/>
            <w:bottom w:val="none" w:sz="0" w:space="0" w:color="auto"/>
            <w:right w:val="none" w:sz="0" w:space="0" w:color="auto"/>
          </w:divBdr>
        </w:div>
        <w:div w:id="170335447">
          <w:marLeft w:val="0"/>
          <w:marRight w:val="0"/>
          <w:marTop w:val="0"/>
          <w:marBottom w:val="450"/>
          <w:divBdr>
            <w:top w:val="none" w:sz="0" w:space="0" w:color="auto"/>
            <w:left w:val="none" w:sz="0" w:space="0" w:color="auto"/>
            <w:bottom w:val="none" w:sz="0" w:space="0" w:color="auto"/>
            <w:right w:val="none" w:sz="0" w:space="0" w:color="auto"/>
          </w:divBdr>
        </w:div>
        <w:div w:id="170339693">
          <w:marLeft w:val="0"/>
          <w:marRight w:val="0"/>
          <w:marTop w:val="0"/>
          <w:marBottom w:val="0"/>
          <w:divBdr>
            <w:top w:val="none" w:sz="0" w:space="0" w:color="auto"/>
            <w:left w:val="none" w:sz="0" w:space="0" w:color="auto"/>
            <w:bottom w:val="none" w:sz="0" w:space="0" w:color="auto"/>
            <w:right w:val="none" w:sz="0" w:space="0" w:color="auto"/>
          </w:divBdr>
        </w:div>
        <w:div w:id="170340439">
          <w:marLeft w:val="0"/>
          <w:marRight w:val="0"/>
          <w:marTop w:val="0"/>
          <w:marBottom w:val="0"/>
          <w:divBdr>
            <w:top w:val="none" w:sz="0" w:space="0" w:color="auto"/>
            <w:left w:val="none" w:sz="0" w:space="0" w:color="auto"/>
            <w:bottom w:val="none" w:sz="0" w:space="0" w:color="auto"/>
            <w:right w:val="none" w:sz="0" w:space="0" w:color="auto"/>
          </w:divBdr>
        </w:div>
        <w:div w:id="170415109">
          <w:marLeft w:val="0"/>
          <w:marRight w:val="0"/>
          <w:marTop w:val="0"/>
          <w:marBottom w:val="0"/>
          <w:divBdr>
            <w:top w:val="none" w:sz="0" w:space="0" w:color="auto"/>
            <w:left w:val="none" w:sz="0" w:space="0" w:color="auto"/>
            <w:bottom w:val="none" w:sz="0" w:space="0" w:color="auto"/>
            <w:right w:val="none" w:sz="0" w:space="0" w:color="auto"/>
          </w:divBdr>
          <w:divsChild>
            <w:div w:id="3749525">
              <w:marLeft w:val="0"/>
              <w:marRight w:val="0"/>
              <w:marTop w:val="0"/>
              <w:marBottom w:val="0"/>
              <w:divBdr>
                <w:top w:val="none" w:sz="0" w:space="0" w:color="auto"/>
                <w:left w:val="none" w:sz="0" w:space="0" w:color="auto"/>
                <w:bottom w:val="none" w:sz="0" w:space="0" w:color="auto"/>
                <w:right w:val="none" w:sz="0" w:space="0" w:color="auto"/>
              </w:divBdr>
            </w:div>
            <w:div w:id="458761267">
              <w:marLeft w:val="0"/>
              <w:marRight w:val="0"/>
              <w:marTop w:val="0"/>
              <w:marBottom w:val="75"/>
              <w:divBdr>
                <w:top w:val="none" w:sz="0" w:space="0" w:color="auto"/>
                <w:left w:val="none" w:sz="0" w:space="0" w:color="auto"/>
                <w:bottom w:val="none" w:sz="0" w:space="0" w:color="auto"/>
                <w:right w:val="none" w:sz="0" w:space="0" w:color="auto"/>
              </w:divBdr>
            </w:div>
          </w:divsChild>
        </w:div>
        <w:div w:id="170415553">
          <w:marLeft w:val="0"/>
          <w:marRight w:val="0"/>
          <w:marTop w:val="0"/>
          <w:marBottom w:val="0"/>
          <w:divBdr>
            <w:top w:val="none" w:sz="0" w:space="0" w:color="auto"/>
            <w:left w:val="none" w:sz="0" w:space="0" w:color="auto"/>
            <w:bottom w:val="none" w:sz="0" w:space="0" w:color="auto"/>
            <w:right w:val="none" w:sz="0" w:space="0" w:color="auto"/>
          </w:divBdr>
        </w:div>
        <w:div w:id="170534979">
          <w:marLeft w:val="0"/>
          <w:marRight w:val="0"/>
          <w:marTop w:val="0"/>
          <w:marBottom w:val="0"/>
          <w:divBdr>
            <w:top w:val="single" w:sz="2" w:space="0" w:color="E0E0E0"/>
            <w:left w:val="single" w:sz="2" w:space="0" w:color="E0E0E0"/>
            <w:bottom w:val="single" w:sz="2" w:space="0" w:color="E0E0E0"/>
            <w:right w:val="single" w:sz="2" w:space="0" w:color="E0E0E0"/>
          </w:divBdr>
        </w:div>
        <w:div w:id="170611327">
          <w:marLeft w:val="0"/>
          <w:marRight w:val="0"/>
          <w:marTop w:val="0"/>
          <w:marBottom w:val="0"/>
          <w:divBdr>
            <w:top w:val="none" w:sz="0" w:space="0" w:color="auto"/>
            <w:left w:val="none" w:sz="0" w:space="0" w:color="auto"/>
            <w:bottom w:val="none" w:sz="0" w:space="0" w:color="auto"/>
            <w:right w:val="none" w:sz="0" w:space="0" w:color="auto"/>
          </w:divBdr>
        </w:div>
        <w:div w:id="170612159">
          <w:marLeft w:val="0"/>
          <w:marRight w:val="0"/>
          <w:marTop w:val="0"/>
          <w:marBottom w:val="0"/>
          <w:divBdr>
            <w:top w:val="none" w:sz="0" w:space="0" w:color="auto"/>
            <w:left w:val="none" w:sz="0" w:space="0" w:color="auto"/>
            <w:bottom w:val="none" w:sz="0" w:space="0" w:color="auto"/>
            <w:right w:val="none" w:sz="0" w:space="0" w:color="auto"/>
          </w:divBdr>
        </w:div>
        <w:div w:id="170796254">
          <w:marLeft w:val="0"/>
          <w:marRight w:val="0"/>
          <w:marTop w:val="150"/>
          <w:marBottom w:val="150"/>
          <w:divBdr>
            <w:top w:val="none" w:sz="0" w:space="0" w:color="auto"/>
            <w:left w:val="none" w:sz="0" w:space="0" w:color="auto"/>
            <w:bottom w:val="none" w:sz="0" w:space="0" w:color="auto"/>
            <w:right w:val="none" w:sz="0" w:space="0" w:color="auto"/>
          </w:divBdr>
        </w:div>
        <w:div w:id="170797625">
          <w:marLeft w:val="0"/>
          <w:marRight w:val="0"/>
          <w:marTop w:val="0"/>
          <w:marBottom w:val="0"/>
          <w:divBdr>
            <w:top w:val="none" w:sz="0" w:space="0" w:color="auto"/>
            <w:left w:val="none" w:sz="0" w:space="0" w:color="auto"/>
            <w:bottom w:val="none" w:sz="0" w:space="0" w:color="auto"/>
            <w:right w:val="none" w:sz="0" w:space="0" w:color="auto"/>
          </w:divBdr>
        </w:div>
        <w:div w:id="170875227">
          <w:marLeft w:val="0"/>
          <w:marRight w:val="0"/>
          <w:marTop w:val="0"/>
          <w:marBottom w:val="0"/>
          <w:divBdr>
            <w:top w:val="none" w:sz="0" w:space="0" w:color="auto"/>
            <w:left w:val="none" w:sz="0" w:space="0" w:color="auto"/>
            <w:bottom w:val="none" w:sz="0" w:space="0" w:color="auto"/>
            <w:right w:val="none" w:sz="0" w:space="0" w:color="auto"/>
          </w:divBdr>
        </w:div>
        <w:div w:id="170877453">
          <w:marLeft w:val="0"/>
          <w:marRight w:val="0"/>
          <w:marTop w:val="0"/>
          <w:marBottom w:val="300"/>
          <w:divBdr>
            <w:top w:val="none" w:sz="0" w:space="0" w:color="auto"/>
            <w:left w:val="none" w:sz="0" w:space="0" w:color="auto"/>
            <w:bottom w:val="none" w:sz="0" w:space="0" w:color="auto"/>
            <w:right w:val="none" w:sz="0" w:space="0" w:color="auto"/>
          </w:divBdr>
        </w:div>
        <w:div w:id="170878395">
          <w:marLeft w:val="15"/>
          <w:marRight w:val="225"/>
          <w:marTop w:val="0"/>
          <w:marBottom w:val="105"/>
          <w:divBdr>
            <w:top w:val="none" w:sz="0" w:space="0" w:color="auto"/>
            <w:left w:val="none" w:sz="0" w:space="0" w:color="auto"/>
            <w:bottom w:val="none" w:sz="0" w:space="0" w:color="auto"/>
            <w:right w:val="none" w:sz="0" w:space="0" w:color="auto"/>
          </w:divBdr>
          <w:divsChild>
            <w:div w:id="604775303">
              <w:marLeft w:val="0"/>
              <w:marRight w:val="0"/>
              <w:marTop w:val="0"/>
              <w:marBottom w:val="0"/>
              <w:divBdr>
                <w:top w:val="none" w:sz="0" w:space="0" w:color="auto"/>
                <w:left w:val="none" w:sz="0" w:space="0" w:color="auto"/>
                <w:bottom w:val="none" w:sz="0" w:space="0" w:color="auto"/>
                <w:right w:val="none" w:sz="0" w:space="0" w:color="auto"/>
              </w:divBdr>
            </w:div>
          </w:divsChild>
        </w:div>
        <w:div w:id="170880448">
          <w:marLeft w:val="1002"/>
          <w:marRight w:val="0"/>
          <w:marTop w:val="0"/>
          <w:marBottom w:val="0"/>
          <w:divBdr>
            <w:top w:val="none" w:sz="0" w:space="0" w:color="auto"/>
            <w:left w:val="none" w:sz="0" w:space="0" w:color="auto"/>
            <w:bottom w:val="none" w:sz="0" w:space="0" w:color="auto"/>
            <w:right w:val="none" w:sz="0" w:space="0" w:color="auto"/>
          </w:divBdr>
        </w:div>
        <w:div w:id="170921389">
          <w:marLeft w:val="-188"/>
          <w:marRight w:val="-188"/>
          <w:marTop w:val="0"/>
          <w:marBottom w:val="0"/>
          <w:divBdr>
            <w:top w:val="none" w:sz="0" w:space="0" w:color="auto"/>
            <w:left w:val="none" w:sz="0" w:space="0" w:color="auto"/>
            <w:bottom w:val="none" w:sz="0" w:space="0" w:color="auto"/>
            <w:right w:val="none" w:sz="0" w:space="0" w:color="auto"/>
          </w:divBdr>
        </w:div>
        <w:div w:id="170921663">
          <w:marLeft w:val="0"/>
          <w:marRight w:val="0"/>
          <w:marTop w:val="0"/>
          <w:marBottom w:val="0"/>
          <w:divBdr>
            <w:top w:val="none" w:sz="0" w:space="0" w:color="auto"/>
            <w:left w:val="none" w:sz="0" w:space="0" w:color="auto"/>
            <w:bottom w:val="none" w:sz="0" w:space="0" w:color="auto"/>
            <w:right w:val="none" w:sz="0" w:space="0" w:color="auto"/>
          </w:divBdr>
        </w:div>
        <w:div w:id="170922917">
          <w:marLeft w:val="0"/>
          <w:marRight w:val="0"/>
          <w:marTop w:val="0"/>
          <w:marBottom w:val="0"/>
          <w:divBdr>
            <w:top w:val="none" w:sz="0" w:space="0" w:color="auto"/>
            <w:left w:val="none" w:sz="0" w:space="0" w:color="auto"/>
            <w:bottom w:val="none" w:sz="0" w:space="0" w:color="auto"/>
            <w:right w:val="none" w:sz="0" w:space="0" w:color="auto"/>
          </w:divBdr>
        </w:div>
        <w:div w:id="170950080">
          <w:marLeft w:val="0"/>
          <w:marRight w:val="0"/>
          <w:marTop w:val="0"/>
          <w:marBottom w:val="0"/>
          <w:divBdr>
            <w:top w:val="none" w:sz="0" w:space="0" w:color="auto"/>
            <w:left w:val="none" w:sz="0" w:space="0" w:color="auto"/>
            <w:bottom w:val="none" w:sz="0" w:space="0" w:color="auto"/>
            <w:right w:val="none" w:sz="0" w:space="0" w:color="auto"/>
          </w:divBdr>
        </w:div>
        <w:div w:id="170950337">
          <w:marLeft w:val="0"/>
          <w:marRight w:val="0"/>
          <w:marTop w:val="0"/>
          <w:marBottom w:val="0"/>
          <w:divBdr>
            <w:top w:val="none" w:sz="0" w:space="0" w:color="auto"/>
            <w:left w:val="none" w:sz="0" w:space="0" w:color="auto"/>
            <w:bottom w:val="none" w:sz="0" w:space="0" w:color="auto"/>
            <w:right w:val="none" w:sz="0" w:space="0" w:color="auto"/>
          </w:divBdr>
          <w:divsChild>
            <w:div w:id="355545837">
              <w:marLeft w:val="0"/>
              <w:marRight w:val="0"/>
              <w:marTop w:val="0"/>
              <w:marBottom w:val="240"/>
              <w:divBdr>
                <w:top w:val="none" w:sz="0" w:space="0" w:color="auto"/>
                <w:left w:val="none" w:sz="0" w:space="0" w:color="auto"/>
                <w:bottom w:val="none" w:sz="0" w:space="0" w:color="auto"/>
                <w:right w:val="none" w:sz="0" w:space="0" w:color="auto"/>
              </w:divBdr>
            </w:div>
          </w:divsChild>
        </w:div>
        <w:div w:id="170995901">
          <w:marLeft w:val="0"/>
          <w:marRight w:val="0"/>
          <w:marTop w:val="0"/>
          <w:marBottom w:val="0"/>
          <w:divBdr>
            <w:top w:val="none" w:sz="0" w:space="0" w:color="auto"/>
            <w:left w:val="none" w:sz="0" w:space="0" w:color="auto"/>
            <w:bottom w:val="none" w:sz="0" w:space="0" w:color="auto"/>
            <w:right w:val="none" w:sz="0" w:space="0" w:color="auto"/>
          </w:divBdr>
        </w:div>
        <w:div w:id="171066805">
          <w:marLeft w:val="0"/>
          <w:marRight w:val="0"/>
          <w:marTop w:val="0"/>
          <w:marBottom w:val="0"/>
          <w:divBdr>
            <w:top w:val="none" w:sz="0" w:space="0" w:color="auto"/>
            <w:left w:val="none" w:sz="0" w:space="0" w:color="auto"/>
            <w:bottom w:val="none" w:sz="0" w:space="0" w:color="auto"/>
            <w:right w:val="none" w:sz="0" w:space="0" w:color="auto"/>
          </w:divBdr>
        </w:div>
        <w:div w:id="171116677">
          <w:marLeft w:val="0"/>
          <w:marRight w:val="0"/>
          <w:marTop w:val="100"/>
          <w:marBottom w:val="100"/>
          <w:divBdr>
            <w:top w:val="none" w:sz="0" w:space="0" w:color="auto"/>
            <w:left w:val="none" w:sz="0" w:space="0" w:color="auto"/>
            <w:bottom w:val="none" w:sz="0" w:space="0" w:color="auto"/>
            <w:right w:val="none" w:sz="0" w:space="0" w:color="auto"/>
          </w:divBdr>
        </w:div>
        <w:div w:id="171141072">
          <w:marLeft w:val="0"/>
          <w:marRight w:val="0"/>
          <w:marTop w:val="0"/>
          <w:marBottom w:val="0"/>
          <w:divBdr>
            <w:top w:val="none" w:sz="0" w:space="0" w:color="auto"/>
            <w:left w:val="none" w:sz="0" w:space="0" w:color="auto"/>
            <w:bottom w:val="none" w:sz="0" w:space="0" w:color="auto"/>
            <w:right w:val="none" w:sz="0" w:space="0" w:color="auto"/>
          </w:divBdr>
          <w:divsChild>
            <w:div w:id="313486277">
              <w:marLeft w:val="0"/>
              <w:marRight w:val="0"/>
              <w:marTop w:val="0"/>
              <w:marBottom w:val="0"/>
              <w:divBdr>
                <w:top w:val="none" w:sz="0" w:space="0" w:color="auto"/>
                <w:left w:val="none" w:sz="0" w:space="0" w:color="auto"/>
                <w:bottom w:val="none" w:sz="0" w:space="0" w:color="auto"/>
                <w:right w:val="none" w:sz="0" w:space="0" w:color="auto"/>
              </w:divBdr>
              <w:divsChild>
                <w:div w:id="310406933">
                  <w:marLeft w:val="0"/>
                  <w:marRight w:val="0"/>
                  <w:marTop w:val="0"/>
                  <w:marBottom w:val="0"/>
                  <w:divBdr>
                    <w:top w:val="none" w:sz="0" w:space="0" w:color="auto"/>
                    <w:left w:val="none" w:sz="0" w:space="0" w:color="auto"/>
                    <w:bottom w:val="none" w:sz="0" w:space="0" w:color="auto"/>
                    <w:right w:val="none" w:sz="0" w:space="0" w:color="auto"/>
                  </w:divBdr>
                  <w:divsChild>
                    <w:div w:id="147553533">
                      <w:marLeft w:val="0"/>
                      <w:marRight w:val="0"/>
                      <w:marTop w:val="0"/>
                      <w:marBottom w:val="0"/>
                      <w:divBdr>
                        <w:top w:val="none" w:sz="0" w:space="0" w:color="auto"/>
                        <w:left w:val="none" w:sz="0" w:space="0" w:color="auto"/>
                        <w:bottom w:val="none" w:sz="0" w:space="0" w:color="auto"/>
                        <w:right w:val="none" w:sz="0" w:space="0" w:color="auto"/>
                      </w:divBdr>
                    </w:div>
                    <w:div w:id="2531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5133">
          <w:marLeft w:val="0"/>
          <w:marRight w:val="0"/>
          <w:marTop w:val="0"/>
          <w:marBottom w:val="0"/>
          <w:divBdr>
            <w:top w:val="none" w:sz="0" w:space="0" w:color="auto"/>
            <w:left w:val="none" w:sz="0" w:space="0" w:color="auto"/>
            <w:bottom w:val="none" w:sz="0" w:space="0" w:color="auto"/>
            <w:right w:val="none" w:sz="0" w:space="0" w:color="auto"/>
          </w:divBdr>
        </w:div>
        <w:div w:id="171184878">
          <w:marLeft w:val="0"/>
          <w:marRight w:val="0"/>
          <w:marTop w:val="450"/>
          <w:marBottom w:val="435"/>
          <w:divBdr>
            <w:top w:val="none" w:sz="0" w:space="0" w:color="auto"/>
            <w:left w:val="none" w:sz="0" w:space="0" w:color="auto"/>
            <w:bottom w:val="none" w:sz="0" w:space="0" w:color="auto"/>
            <w:right w:val="none" w:sz="0" w:space="0" w:color="auto"/>
          </w:divBdr>
        </w:div>
        <w:div w:id="171184975">
          <w:marLeft w:val="0"/>
          <w:marRight w:val="0"/>
          <w:marTop w:val="0"/>
          <w:marBottom w:val="0"/>
          <w:divBdr>
            <w:top w:val="none" w:sz="0" w:space="0" w:color="auto"/>
            <w:left w:val="none" w:sz="0" w:space="0" w:color="auto"/>
            <w:bottom w:val="none" w:sz="0" w:space="0" w:color="auto"/>
            <w:right w:val="none" w:sz="0" w:space="0" w:color="auto"/>
          </w:divBdr>
        </w:div>
        <w:div w:id="171185746">
          <w:marLeft w:val="-150"/>
          <w:marRight w:val="-150"/>
          <w:marTop w:val="0"/>
          <w:marBottom w:val="0"/>
          <w:divBdr>
            <w:top w:val="none" w:sz="0" w:space="0" w:color="auto"/>
            <w:left w:val="none" w:sz="0" w:space="0" w:color="auto"/>
            <w:bottom w:val="none" w:sz="0" w:space="0" w:color="auto"/>
            <w:right w:val="none" w:sz="0" w:space="0" w:color="auto"/>
          </w:divBdr>
        </w:div>
        <w:div w:id="171260470">
          <w:marLeft w:val="0"/>
          <w:marRight w:val="0"/>
          <w:marTop w:val="0"/>
          <w:marBottom w:val="0"/>
          <w:divBdr>
            <w:top w:val="none" w:sz="0" w:space="0" w:color="auto"/>
            <w:left w:val="none" w:sz="0" w:space="0" w:color="auto"/>
            <w:bottom w:val="none" w:sz="0" w:space="0" w:color="auto"/>
            <w:right w:val="none" w:sz="0" w:space="0" w:color="auto"/>
          </w:divBdr>
          <w:divsChild>
            <w:div w:id="517473734">
              <w:marLeft w:val="0"/>
              <w:marRight w:val="0"/>
              <w:marTop w:val="0"/>
              <w:marBottom w:val="0"/>
              <w:divBdr>
                <w:top w:val="none" w:sz="0" w:space="0" w:color="auto"/>
                <w:left w:val="none" w:sz="0" w:space="0" w:color="auto"/>
                <w:bottom w:val="none" w:sz="0" w:space="0" w:color="auto"/>
                <w:right w:val="none" w:sz="0" w:space="0" w:color="auto"/>
              </w:divBdr>
            </w:div>
          </w:divsChild>
        </w:div>
        <w:div w:id="171266607">
          <w:marLeft w:val="0"/>
          <w:marRight w:val="0"/>
          <w:marTop w:val="0"/>
          <w:marBottom w:val="0"/>
          <w:divBdr>
            <w:top w:val="none" w:sz="0" w:space="0" w:color="auto"/>
            <w:left w:val="none" w:sz="0" w:space="0" w:color="auto"/>
            <w:bottom w:val="none" w:sz="0" w:space="0" w:color="auto"/>
            <w:right w:val="none" w:sz="0" w:space="0" w:color="auto"/>
          </w:divBdr>
        </w:div>
        <w:div w:id="171334674">
          <w:marLeft w:val="0"/>
          <w:marRight w:val="0"/>
          <w:marTop w:val="0"/>
          <w:marBottom w:val="150"/>
          <w:divBdr>
            <w:top w:val="none" w:sz="0" w:space="0" w:color="auto"/>
            <w:left w:val="none" w:sz="0" w:space="0" w:color="auto"/>
            <w:bottom w:val="none" w:sz="0" w:space="0" w:color="auto"/>
            <w:right w:val="none" w:sz="0" w:space="0" w:color="auto"/>
          </w:divBdr>
        </w:div>
        <w:div w:id="171338741">
          <w:marLeft w:val="0"/>
          <w:marRight w:val="0"/>
          <w:marTop w:val="0"/>
          <w:marBottom w:val="0"/>
          <w:divBdr>
            <w:top w:val="none" w:sz="0" w:space="0" w:color="auto"/>
            <w:left w:val="none" w:sz="0" w:space="0" w:color="auto"/>
            <w:bottom w:val="none" w:sz="0" w:space="0" w:color="auto"/>
            <w:right w:val="none" w:sz="0" w:space="0" w:color="auto"/>
          </w:divBdr>
        </w:div>
        <w:div w:id="171338833">
          <w:marLeft w:val="0"/>
          <w:marRight w:val="188"/>
          <w:marTop w:val="0"/>
          <w:marBottom w:val="0"/>
          <w:divBdr>
            <w:top w:val="none" w:sz="0" w:space="0" w:color="auto"/>
            <w:left w:val="none" w:sz="0" w:space="0" w:color="auto"/>
            <w:bottom w:val="none" w:sz="0" w:space="0" w:color="auto"/>
            <w:right w:val="none" w:sz="0" w:space="0" w:color="auto"/>
          </w:divBdr>
        </w:div>
        <w:div w:id="171343315">
          <w:marLeft w:val="0"/>
          <w:marRight w:val="0"/>
          <w:marTop w:val="0"/>
          <w:marBottom w:val="0"/>
          <w:divBdr>
            <w:top w:val="none" w:sz="0" w:space="0" w:color="auto"/>
            <w:left w:val="none" w:sz="0" w:space="0" w:color="auto"/>
            <w:bottom w:val="none" w:sz="0" w:space="0" w:color="auto"/>
            <w:right w:val="none" w:sz="0" w:space="0" w:color="auto"/>
          </w:divBdr>
        </w:div>
        <w:div w:id="171384632">
          <w:marLeft w:val="750"/>
          <w:marRight w:val="0"/>
          <w:marTop w:val="0"/>
          <w:marBottom w:val="0"/>
          <w:divBdr>
            <w:top w:val="none" w:sz="0" w:space="0" w:color="auto"/>
            <w:left w:val="none" w:sz="0" w:space="0" w:color="auto"/>
            <w:bottom w:val="none" w:sz="0" w:space="0" w:color="auto"/>
            <w:right w:val="none" w:sz="0" w:space="0" w:color="auto"/>
          </w:divBdr>
        </w:div>
        <w:div w:id="171722350">
          <w:marLeft w:val="0"/>
          <w:marRight w:val="0"/>
          <w:marTop w:val="0"/>
          <w:marBottom w:val="0"/>
          <w:divBdr>
            <w:top w:val="none" w:sz="0" w:space="0" w:color="auto"/>
            <w:left w:val="none" w:sz="0" w:space="0" w:color="auto"/>
            <w:bottom w:val="none" w:sz="0" w:space="0" w:color="auto"/>
            <w:right w:val="none" w:sz="0" w:space="0" w:color="auto"/>
          </w:divBdr>
        </w:div>
        <w:div w:id="171724435">
          <w:marLeft w:val="0"/>
          <w:marRight w:val="0"/>
          <w:marTop w:val="0"/>
          <w:marBottom w:val="0"/>
          <w:divBdr>
            <w:top w:val="none" w:sz="0" w:space="0" w:color="auto"/>
            <w:left w:val="none" w:sz="0" w:space="0" w:color="auto"/>
            <w:bottom w:val="none" w:sz="0" w:space="0" w:color="auto"/>
            <w:right w:val="none" w:sz="0" w:space="0" w:color="auto"/>
          </w:divBdr>
        </w:div>
        <w:div w:id="171727037">
          <w:marLeft w:val="0"/>
          <w:marRight w:val="0"/>
          <w:marTop w:val="0"/>
          <w:marBottom w:val="0"/>
          <w:divBdr>
            <w:top w:val="none" w:sz="0" w:space="0" w:color="auto"/>
            <w:left w:val="none" w:sz="0" w:space="0" w:color="auto"/>
            <w:bottom w:val="none" w:sz="0" w:space="0" w:color="auto"/>
            <w:right w:val="none" w:sz="0" w:space="0" w:color="auto"/>
          </w:divBdr>
        </w:div>
        <w:div w:id="171727681">
          <w:marLeft w:val="0"/>
          <w:marRight w:val="0"/>
          <w:marTop w:val="0"/>
          <w:marBottom w:val="240"/>
          <w:divBdr>
            <w:top w:val="none" w:sz="0" w:space="0" w:color="auto"/>
            <w:left w:val="none" w:sz="0" w:space="0" w:color="auto"/>
            <w:bottom w:val="none" w:sz="0" w:space="0" w:color="auto"/>
            <w:right w:val="none" w:sz="0" w:space="0" w:color="auto"/>
          </w:divBdr>
        </w:div>
        <w:div w:id="171728034">
          <w:marLeft w:val="-225"/>
          <w:marRight w:val="-225"/>
          <w:marTop w:val="0"/>
          <w:marBottom w:val="0"/>
          <w:divBdr>
            <w:top w:val="none" w:sz="0" w:space="0" w:color="auto"/>
            <w:left w:val="none" w:sz="0" w:space="0" w:color="auto"/>
            <w:bottom w:val="none" w:sz="0" w:space="0" w:color="auto"/>
            <w:right w:val="none" w:sz="0" w:space="0" w:color="auto"/>
          </w:divBdr>
          <w:divsChild>
            <w:div w:id="74740684">
              <w:marLeft w:val="0"/>
              <w:marRight w:val="0"/>
              <w:marTop w:val="0"/>
              <w:marBottom w:val="0"/>
              <w:divBdr>
                <w:top w:val="none" w:sz="0" w:space="0" w:color="auto"/>
                <w:left w:val="none" w:sz="0" w:space="0" w:color="auto"/>
                <w:bottom w:val="none" w:sz="0" w:space="0" w:color="auto"/>
                <w:right w:val="none" w:sz="0" w:space="0" w:color="auto"/>
              </w:divBdr>
              <w:divsChild>
                <w:div w:id="145325672">
                  <w:marLeft w:val="-225"/>
                  <w:marRight w:val="-225"/>
                  <w:marTop w:val="0"/>
                  <w:marBottom w:val="0"/>
                  <w:divBdr>
                    <w:top w:val="none" w:sz="0" w:space="0" w:color="auto"/>
                    <w:left w:val="none" w:sz="0" w:space="0" w:color="auto"/>
                    <w:bottom w:val="none" w:sz="0" w:space="0" w:color="auto"/>
                    <w:right w:val="none" w:sz="0" w:space="0" w:color="auto"/>
                  </w:divBdr>
                  <w:divsChild>
                    <w:div w:id="4870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2260">
          <w:marLeft w:val="-225"/>
          <w:marRight w:val="-225"/>
          <w:marTop w:val="0"/>
          <w:marBottom w:val="0"/>
          <w:divBdr>
            <w:top w:val="none" w:sz="0" w:space="0" w:color="auto"/>
            <w:left w:val="none" w:sz="0" w:space="0" w:color="auto"/>
            <w:bottom w:val="none" w:sz="0" w:space="0" w:color="auto"/>
            <w:right w:val="none" w:sz="0" w:space="0" w:color="auto"/>
          </w:divBdr>
        </w:div>
        <w:div w:id="171797910">
          <w:marLeft w:val="0"/>
          <w:marRight w:val="0"/>
          <w:marTop w:val="0"/>
          <w:marBottom w:val="0"/>
          <w:divBdr>
            <w:top w:val="none" w:sz="0" w:space="0" w:color="auto"/>
            <w:left w:val="none" w:sz="0" w:space="0" w:color="auto"/>
            <w:bottom w:val="none" w:sz="0" w:space="0" w:color="auto"/>
            <w:right w:val="none" w:sz="0" w:space="0" w:color="auto"/>
          </w:divBdr>
          <w:divsChild>
            <w:div w:id="282351128">
              <w:marLeft w:val="0"/>
              <w:marRight w:val="0"/>
              <w:marTop w:val="0"/>
              <w:marBottom w:val="0"/>
              <w:divBdr>
                <w:top w:val="none" w:sz="0" w:space="0" w:color="auto"/>
                <w:left w:val="none" w:sz="0" w:space="0" w:color="auto"/>
                <w:bottom w:val="none" w:sz="0" w:space="0" w:color="auto"/>
                <w:right w:val="none" w:sz="0" w:space="0" w:color="auto"/>
              </w:divBdr>
            </w:div>
          </w:divsChild>
        </w:div>
        <w:div w:id="171800159">
          <w:marLeft w:val="0"/>
          <w:marRight w:val="0"/>
          <w:marTop w:val="0"/>
          <w:marBottom w:val="0"/>
          <w:divBdr>
            <w:top w:val="none" w:sz="0" w:space="0" w:color="auto"/>
            <w:left w:val="none" w:sz="0" w:space="0" w:color="auto"/>
            <w:bottom w:val="none" w:sz="0" w:space="0" w:color="auto"/>
            <w:right w:val="none" w:sz="0" w:space="0" w:color="auto"/>
          </w:divBdr>
        </w:div>
        <w:div w:id="171800360">
          <w:marLeft w:val="0"/>
          <w:marRight w:val="0"/>
          <w:marTop w:val="0"/>
          <w:marBottom w:val="0"/>
          <w:divBdr>
            <w:top w:val="none" w:sz="0" w:space="0" w:color="auto"/>
            <w:left w:val="none" w:sz="0" w:space="0" w:color="auto"/>
            <w:bottom w:val="none" w:sz="0" w:space="0" w:color="auto"/>
            <w:right w:val="none" w:sz="0" w:space="0" w:color="auto"/>
          </w:divBdr>
        </w:div>
        <w:div w:id="171840269">
          <w:marLeft w:val="0"/>
          <w:marRight w:val="0"/>
          <w:marTop w:val="0"/>
          <w:marBottom w:val="0"/>
          <w:divBdr>
            <w:top w:val="none" w:sz="0" w:space="0" w:color="auto"/>
            <w:left w:val="none" w:sz="0" w:space="0" w:color="auto"/>
            <w:bottom w:val="none" w:sz="0" w:space="0" w:color="auto"/>
            <w:right w:val="none" w:sz="0" w:space="0" w:color="auto"/>
          </w:divBdr>
        </w:div>
        <w:div w:id="171845298">
          <w:marLeft w:val="0"/>
          <w:marRight w:val="0"/>
          <w:marTop w:val="0"/>
          <w:marBottom w:val="240"/>
          <w:divBdr>
            <w:top w:val="none" w:sz="0" w:space="0" w:color="auto"/>
            <w:left w:val="none" w:sz="0" w:space="0" w:color="auto"/>
            <w:bottom w:val="none" w:sz="0" w:space="0" w:color="auto"/>
            <w:right w:val="none" w:sz="0" w:space="0" w:color="auto"/>
          </w:divBdr>
        </w:div>
        <w:div w:id="171913701">
          <w:marLeft w:val="0"/>
          <w:marRight w:val="0"/>
          <w:marTop w:val="0"/>
          <w:marBottom w:val="0"/>
          <w:divBdr>
            <w:top w:val="none" w:sz="0" w:space="0" w:color="auto"/>
            <w:left w:val="none" w:sz="0" w:space="0" w:color="auto"/>
            <w:bottom w:val="none" w:sz="0" w:space="0" w:color="auto"/>
            <w:right w:val="none" w:sz="0" w:space="0" w:color="auto"/>
          </w:divBdr>
        </w:div>
        <w:div w:id="171913925">
          <w:marLeft w:val="0"/>
          <w:marRight w:val="0"/>
          <w:marTop w:val="0"/>
          <w:marBottom w:val="240"/>
          <w:divBdr>
            <w:top w:val="none" w:sz="0" w:space="0" w:color="auto"/>
            <w:left w:val="none" w:sz="0" w:space="0" w:color="auto"/>
            <w:bottom w:val="none" w:sz="0" w:space="0" w:color="auto"/>
            <w:right w:val="none" w:sz="0" w:space="0" w:color="auto"/>
          </w:divBdr>
        </w:div>
        <w:div w:id="171920424">
          <w:marLeft w:val="0"/>
          <w:marRight w:val="0"/>
          <w:marTop w:val="0"/>
          <w:marBottom w:val="360"/>
          <w:divBdr>
            <w:top w:val="none" w:sz="0" w:space="0" w:color="auto"/>
            <w:left w:val="none" w:sz="0" w:space="0" w:color="auto"/>
            <w:bottom w:val="none" w:sz="0" w:space="0" w:color="auto"/>
            <w:right w:val="none" w:sz="0" w:space="0" w:color="auto"/>
          </w:divBdr>
        </w:div>
        <w:div w:id="171921296">
          <w:marLeft w:val="0"/>
          <w:marRight w:val="0"/>
          <w:marTop w:val="0"/>
          <w:marBottom w:val="0"/>
          <w:divBdr>
            <w:top w:val="none" w:sz="0" w:space="0" w:color="auto"/>
            <w:left w:val="none" w:sz="0" w:space="0" w:color="auto"/>
            <w:bottom w:val="none" w:sz="0" w:space="0" w:color="auto"/>
            <w:right w:val="none" w:sz="0" w:space="0" w:color="auto"/>
          </w:divBdr>
          <w:divsChild>
            <w:div w:id="636108097">
              <w:marLeft w:val="0"/>
              <w:marRight w:val="0"/>
              <w:marTop w:val="0"/>
              <w:marBottom w:val="0"/>
              <w:divBdr>
                <w:top w:val="none" w:sz="0" w:space="0" w:color="auto"/>
                <w:left w:val="none" w:sz="0" w:space="0" w:color="auto"/>
                <w:bottom w:val="none" w:sz="0" w:space="0" w:color="auto"/>
                <w:right w:val="none" w:sz="0" w:space="0" w:color="auto"/>
              </w:divBdr>
            </w:div>
          </w:divsChild>
        </w:div>
        <w:div w:id="171990595">
          <w:marLeft w:val="0"/>
          <w:marRight w:val="0"/>
          <w:marTop w:val="0"/>
          <w:marBottom w:val="0"/>
          <w:divBdr>
            <w:top w:val="single" w:sz="2" w:space="0" w:color="E0E0E0"/>
            <w:left w:val="single" w:sz="2" w:space="0" w:color="E0E0E0"/>
            <w:bottom w:val="single" w:sz="2" w:space="0" w:color="E0E0E0"/>
            <w:right w:val="single" w:sz="2" w:space="0" w:color="E0E0E0"/>
          </w:divBdr>
        </w:div>
        <w:div w:id="171998199">
          <w:marLeft w:val="0"/>
          <w:marRight w:val="0"/>
          <w:marTop w:val="0"/>
          <w:marBottom w:val="0"/>
          <w:divBdr>
            <w:top w:val="none" w:sz="0" w:space="0" w:color="auto"/>
            <w:left w:val="none" w:sz="0" w:space="0" w:color="auto"/>
            <w:bottom w:val="none" w:sz="0" w:space="0" w:color="auto"/>
            <w:right w:val="none" w:sz="0" w:space="0" w:color="auto"/>
          </w:divBdr>
        </w:div>
        <w:div w:id="172032479">
          <w:blockQuote w:val="1"/>
          <w:marLeft w:val="0"/>
          <w:marRight w:val="0"/>
          <w:marTop w:val="301"/>
          <w:marBottom w:val="301"/>
          <w:divBdr>
            <w:top w:val="none" w:sz="0" w:space="0" w:color="auto"/>
            <w:left w:val="single" w:sz="24" w:space="15" w:color="E67E22"/>
            <w:bottom w:val="none" w:sz="0" w:space="0" w:color="auto"/>
            <w:right w:val="none" w:sz="0" w:space="0" w:color="auto"/>
          </w:divBdr>
        </w:div>
        <w:div w:id="172113996">
          <w:marLeft w:val="0"/>
          <w:marRight w:val="0"/>
          <w:marTop w:val="0"/>
          <w:marBottom w:val="0"/>
          <w:divBdr>
            <w:top w:val="none" w:sz="0" w:space="0" w:color="auto"/>
            <w:left w:val="none" w:sz="0" w:space="0" w:color="auto"/>
            <w:bottom w:val="none" w:sz="0" w:space="0" w:color="auto"/>
            <w:right w:val="none" w:sz="0" w:space="0" w:color="auto"/>
          </w:divBdr>
        </w:div>
        <w:div w:id="172115068">
          <w:marLeft w:val="0"/>
          <w:marRight w:val="0"/>
          <w:marTop w:val="0"/>
          <w:marBottom w:val="0"/>
          <w:divBdr>
            <w:top w:val="none" w:sz="0" w:space="0" w:color="auto"/>
            <w:left w:val="none" w:sz="0" w:space="0" w:color="auto"/>
            <w:bottom w:val="none" w:sz="0" w:space="0" w:color="auto"/>
            <w:right w:val="none" w:sz="0" w:space="0" w:color="auto"/>
          </w:divBdr>
        </w:div>
        <w:div w:id="172115489">
          <w:marLeft w:val="0"/>
          <w:marRight w:val="0"/>
          <w:marTop w:val="0"/>
          <w:marBottom w:val="250"/>
          <w:divBdr>
            <w:top w:val="none" w:sz="0" w:space="0" w:color="auto"/>
            <w:left w:val="none" w:sz="0" w:space="0" w:color="auto"/>
            <w:bottom w:val="none" w:sz="0" w:space="0" w:color="auto"/>
            <w:right w:val="none" w:sz="0" w:space="0" w:color="auto"/>
          </w:divBdr>
          <w:divsChild>
            <w:div w:id="491071091">
              <w:marLeft w:val="0"/>
              <w:marRight w:val="0"/>
              <w:marTop w:val="0"/>
              <w:marBottom w:val="0"/>
              <w:divBdr>
                <w:top w:val="none" w:sz="0" w:space="0" w:color="auto"/>
                <w:left w:val="none" w:sz="0" w:space="0" w:color="auto"/>
                <w:bottom w:val="none" w:sz="0" w:space="0" w:color="auto"/>
                <w:right w:val="none" w:sz="0" w:space="0" w:color="auto"/>
              </w:divBdr>
            </w:div>
          </w:divsChild>
        </w:div>
        <w:div w:id="172190008">
          <w:marLeft w:val="1463"/>
          <w:marRight w:val="0"/>
          <w:marTop w:val="0"/>
          <w:marBottom w:val="0"/>
          <w:divBdr>
            <w:top w:val="none" w:sz="0" w:space="0" w:color="auto"/>
            <w:left w:val="none" w:sz="0" w:space="0" w:color="auto"/>
            <w:bottom w:val="none" w:sz="0" w:space="0" w:color="auto"/>
            <w:right w:val="none" w:sz="0" w:space="0" w:color="auto"/>
          </w:divBdr>
        </w:div>
        <w:div w:id="172229906">
          <w:marLeft w:val="0"/>
          <w:marRight w:val="0"/>
          <w:marTop w:val="0"/>
          <w:marBottom w:val="0"/>
          <w:divBdr>
            <w:top w:val="none" w:sz="0" w:space="0" w:color="auto"/>
            <w:left w:val="none" w:sz="0" w:space="0" w:color="auto"/>
            <w:bottom w:val="none" w:sz="0" w:space="0" w:color="auto"/>
            <w:right w:val="none" w:sz="0" w:space="0" w:color="auto"/>
          </w:divBdr>
        </w:div>
        <w:div w:id="172232969">
          <w:marLeft w:val="0"/>
          <w:marRight w:val="0"/>
          <w:marTop w:val="0"/>
          <w:marBottom w:val="0"/>
          <w:divBdr>
            <w:top w:val="none" w:sz="0" w:space="0" w:color="auto"/>
            <w:left w:val="none" w:sz="0" w:space="0" w:color="auto"/>
            <w:bottom w:val="none" w:sz="0" w:space="0" w:color="auto"/>
            <w:right w:val="none" w:sz="0" w:space="0" w:color="auto"/>
          </w:divBdr>
        </w:div>
        <w:div w:id="172301406">
          <w:marLeft w:val="0"/>
          <w:marRight w:val="0"/>
          <w:marTop w:val="0"/>
          <w:marBottom w:val="0"/>
          <w:divBdr>
            <w:top w:val="none" w:sz="0" w:space="0" w:color="auto"/>
            <w:left w:val="none" w:sz="0" w:space="0" w:color="auto"/>
            <w:bottom w:val="none" w:sz="0" w:space="0" w:color="auto"/>
            <w:right w:val="none" w:sz="0" w:space="0" w:color="auto"/>
          </w:divBdr>
        </w:div>
        <w:div w:id="172303302">
          <w:marLeft w:val="0"/>
          <w:marRight w:val="0"/>
          <w:marTop w:val="0"/>
          <w:marBottom w:val="0"/>
          <w:divBdr>
            <w:top w:val="none" w:sz="0" w:space="0" w:color="auto"/>
            <w:left w:val="none" w:sz="0" w:space="0" w:color="auto"/>
            <w:bottom w:val="none" w:sz="0" w:space="0" w:color="auto"/>
            <w:right w:val="none" w:sz="0" w:space="0" w:color="auto"/>
          </w:divBdr>
        </w:div>
        <w:div w:id="172456298">
          <w:marLeft w:val="0"/>
          <w:marRight w:val="0"/>
          <w:marTop w:val="0"/>
          <w:marBottom w:val="0"/>
          <w:divBdr>
            <w:top w:val="none" w:sz="0" w:space="0" w:color="auto"/>
            <w:left w:val="none" w:sz="0" w:space="0" w:color="auto"/>
            <w:bottom w:val="none" w:sz="0" w:space="0" w:color="auto"/>
            <w:right w:val="none" w:sz="0" w:space="0" w:color="auto"/>
          </w:divBdr>
        </w:div>
        <w:div w:id="17269299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72767252">
          <w:marLeft w:val="0"/>
          <w:marRight w:val="0"/>
          <w:marTop w:val="0"/>
          <w:marBottom w:val="0"/>
          <w:divBdr>
            <w:top w:val="single" w:sz="2" w:space="0" w:color="E0E0E0"/>
            <w:left w:val="single" w:sz="2" w:space="0" w:color="E0E0E0"/>
            <w:bottom w:val="single" w:sz="2" w:space="0" w:color="E0E0E0"/>
            <w:right w:val="single" w:sz="2" w:space="0" w:color="E0E0E0"/>
          </w:divBdr>
        </w:div>
        <w:div w:id="172769891">
          <w:marLeft w:val="0"/>
          <w:marRight w:val="0"/>
          <w:marTop w:val="0"/>
          <w:marBottom w:val="0"/>
          <w:divBdr>
            <w:top w:val="none" w:sz="0" w:space="0" w:color="auto"/>
            <w:left w:val="none" w:sz="0" w:space="0" w:color="auto"/>
            <w:bottom w:val="none" w:sz="0" w:space="0" w:color="auto"/>
            <w:right w:val="none" w:sz="0" w:space="0" w:color="auto"/>
          </w:divBdr>
        </w:div>
        <w:div w:id="172846099">
          <w:marLeft w:val="-125"/>
          <w:marRight w:val="-125"/>
          <w:marTop w:val="0"/>
          <w:marBottom w:val="0"/>
          <w:divBdr>
            <w:top w:val="none" w:sz="0" w:space="0" w:color="auto"/>
            <w:left w:val="none" w:sz="0" w:space="0" w:color="auto"/>
            <w:bottom w:val="none" w:sz="0" w:space="0" w:color="auto"/>
            <w:right w:val="none" w:sz="0" w:space="0" w:color="auto"/>
          </w:divBdr>
        </w:div>
        <w:div w:id="173039579">
          <w:marLeft w:val="0"/>
          <w:marRight w:val="0"/>
          <w:marTop w:val="0"/>
          <w:marBottom w:val="0"/>
          <w:divBdr>
            <w:top w:val="none" w:sz="0" w:space="0" w:color="auto"/>
            <w:left w:val="none" w:sz="0" w:space="0" w:color="auto"/>
            <w:bottom w:val="none" w:sz="0" w:space="0" w:color="auto"/>
            <w:right w:val="none" w:sz="0" w:space="0" w:color="auto"/>
          </w:divBdr>
        </w:div>
        <w:div w:id="173111704">
          <w:marLeft w:val="0"/>
          <w:marRight w:val="0"/>
          <w:marTop w:val="0"/>
          <w:marBottom w:val="0"/>
          <w:divBdr>
            <w:top w:val="single" w:sz="2" w:space="0" w:color="E0E0E0"/>
            <w:left w:val="single" w:sz="2" w:space="0" w:color="E0E0E0"/>
            <w:bottom w:val="single" w:sz="2" w:space="0" w:color="E0E0E0"/>
            <w:right w:val="single" w:sz="2" w:space="0" w:color="E0E0E0"/>
          </w:divBdr>
        </w:div>
        <w:div w:id="173156438">
          <w:marLeft w:val="0"/>
          <w:marRight w:val="0"/>
          <w:marTop w:val="0"/>
          <w:marBottom w:val="0"/>
          <w:divBdr>
            <w:top w:val="single" w:sz="2" w:space="0" w:color="E0E0E0"/>
            <w:left w:val="single" w:sz="2" w:space="0" w:color="E0E0E0"/>
            <w:bottom w:val="single" w:sz="2" w:space="0" w:color="E0E0E0"/>
            <w:right w:val="single" w:sz="2" w:space="0" w:color="E0E0E0"/>
          </w:divBdr>
          <w:divsChild>
            <w:div w:id="382291857">
              <w:marLeft w:val="0"/>
              <w:marRight w:val="0"/>
              <w:marTop w:val="0"/>
              <w:marBottom w:val="0"/>
              <w:divBdr>
                <w:top w:val="single" w:sz="2" w:space="0" w:color="E0E0E0"/>
                <w:left w:val="single" w:sz="2" w:space="0" w:color="E0E0E0"/>
                <w:bottom w:val="single" w:sz="2" w:space="0" w:color="E0E0E0"/>
                <w:right w:val="single" w:sz="2" w:space="0" w:color="E0E0E0"/>
              </w:divBdr>
              <w:divsChild>
                <w:div w:id="7653475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3303153">
          <w:marLeft w:val="0"/>
          <w:marRight w:val="0"/>
          <w:marTop w:val="0"/>
          <w:marBottom w:val="225"/>
          <w:divBdr>
            <w:top w:val="none" w:sz="0" w:space="0" w:color="auto"/>
            <w:left w:val="none" w:sz="0" w:space="0" w:color="auto"/>
            <w:bottom w:val="none" w:sz="0" w:space="0" w:color="auto"/>
            <w:right w:val="none" w:sz="0" w:space="0" w:color="auto"/>
          </w:divBdr>
          <w:divsChild>
            <w:div w:id="738593903">
              <w:marLeft w:val="0"/>
              <w:marRight w:val="0"/>
              <w:marTop w:val="0"/>
              <w:marBottom w:val="225"/>
              <w:divBdr>
                <w:top w:val="none" w:sz="0" w:space="0" w:color="auto"/>
                <w:left w:val="none" w:sz="0" w:space="0" w:color="auto"/>
                <w:bottom w:val="none" w:sz="0" w:space="0" w:color="auto"/>
                <w:right w:val="none" w:sz="0" w:space="0" w:color="auto"/>
              </w:divBdr>
            </w:div>
          </w:divsChild>
        </w:div>
        <w:div w:id="173343083">
          <w:marLeft w:val="0"/>
          <w:marRight w:val="0"/>
          <w:marTop w:val="0"/>
          <w:marBottom w:val="0"/>
          <w:divBdr>
            <w:top w:val="none" w:sz="0" w:space="0" w:color="auto"/>
            <w:left w:val="none" w:sz="0" w:space="0" w:color="auto"/>
            <w:bottom w:val="none" w:sz="0" w:space="0" w:color="auto"/>
            <w:right w:val="none" w:sz="0" w:space="0" w:color="auto"/>
          </w:divBdr>
        </w:div>
        <w:div w:id="173351651">
          <w:marLeft w:val="-225"/>
          <w:marRight w:val="-225"/>
          <w:marTop w:val="0"/>
          <w:marBottom w:val="0"/>
          <w:divBdr>
            <w:top w:val="none" w:sz="0" w:space="0" w:color="auto"/>
            <w:left w:val="none" w:sz="0" w:space="0" w:color="auto"/>
            <w:bottom w:val="none" w:sz="0" w:space="0" w:color="auto"/>
            <w:right w:val="none" w:sz="0" w:space="0" w:color="auto"/>
          </w:divBdr>
        </w:div>
        <w:div w:id="173375018">
          <w:marLeft w:val="0"/>
          <w:marRight w:val="0"/>
          <w:marTop w:val="0"/>
          <w:marBottom w:val="0"/>
          <w:divBdr>
            <w:top w:val="none" w:sz="0" w:space="0" w:color="auto"/>
            <w:left w:val="none" w:sz="0" w:space="0" w:color="auto"/>
            <w:bottom w:val="single" w:sz="6" w:space="0" w:color="E1E1E1"/>
            <w:right w:val="none" w:sz="0" w:space="0" w:color="auto"/>
          </w:divBdr>
        </w:div>
        <w:div w:id="173418338">
          <w:marLeft w:val="0"/>
          <w:marRight w:val="0"/>
          <w:marTop w:val="0"/>
          <w:marBottom w:val="0"/>
          <w:divBdr>
            <w:top w:val="none" w:sz="0" w:space="0" w:color="auto"/>
            <w:left w:val="none" w:sz="0" w:space="0" w:color="auto"/>
            <w:bottom w:val="none" w:sz="0" w:space="0" w:color="auto"/>
            <w:right w:val="none" w:sz="0" w:space="0" w:color="auto"/>
          </w:divBdr>
        </w:div>
        <w:div w:id="173418879">
          <w:marLeft w:val="0"/>
          <w:marRight w:val="0"/>
          <w:marTop w:val="0"/>
          <w:marBottom w:val="240"/>
          <w:divBdr>
            <w:top w:val="none" w:sz="0" w:space="0" w:color="auto"/>
            <w:left w:val="none" w:sz="0" w:space="0" w:color="auto"/>
            <w:bottom w:val="none" w:sz="0" w:space="0" w:color="auto"/>
            <w:right w:val="none" w:sz="0" w:space="0" w:color="auto"/>
          </w:divBdr>
        </w:div>
        <w:div w:id="173424426">
          <w:marLeft w:val="0"/>
          <w:marRight w:val="0"/>
          <w:marTop w:val="0"/>
          <w:marBottom w:val="0"/>
          <w:divBdr>
            <w:top w:val="none" w:sz="0" w:space="0" w:color="auto"/>
            <w:left w:val="none" w:sz="0" w:space="0" w:color="auto"/>
            <w:bottom w:val="none" w:sz="0" w:space="0" w:color="auto"/>
            <w:right w:val="none" w:sz="0" w:space="0" w:color="auto"/>
          </w:divBdr>
        </w:div>
        <w:div w:id="173494367">
          <w:marLeft w:val="0"/>
          <w:marRight w:val="0"/>
          <w:marTop w:val="0"/>
          <w:marBottom w:val="0"/>
          <w:divBdr>
            <w:top w:val="none" w:sz="0" w:space="0" w:color="auto"/>
            <w:left w:val="none" w:sz="0" w:space="0" w:color="auto"/>
            <w:bottom w:val="none" w:sz="0" w:space="0" w:color="auto"/>
            <w:right w:val="none" w:sz="0" w:space="0" w:color="auto"/>
          </w:divBdr>
        </w:div>
        <w:div w:id="173690324">
          <w:marLeft w:val="-125"/>
          <w:marRight w:val="-125"/>
          <w:marTop w:val="0"/>
          <w:marBottom w:val="376"/>
          <w:divBdr>
            <w:top w:val="none" w:sz="0" w:space="0" w:color="auto"/>
            <w:left w:val="none" w:sz="0" w:space="0" w:color="auto"/>
            <w:bottom w:val="none" w:sz="0" w:space="0" w:color="auto"/>
            <w:right w:val="none" w:sz="0" w:space="0" w:color="auto"/>
          </w:divBdr>
        </w:div>
        <w:div w:id="173761784">
          <w:blockQuote w:val="1"/>
          <w:marLeft w:val="0"/>
          <w:marRight w:val="0"/>
          <w:marTop w:val="250"/>
          <w:marBottom w:val="263"/>
          <w:divBdr>
            <w:top w:val="none" w:sz="0" w:space="0" w:color="auto"/>
            <w:left w:val="single" w:sz="24" w:space="13" w:color="C4E0A6"/>
            <w:bottom w:val="none" w:sz="0" w:space="0" w:color="auto"/>
            <w:right w:val="none" w:sz="0" w:space="0" w:color="auto"/>
          </w:divBdr>
        </w:div>
        <w:div w:id="173763181">
          <w:marLeft w:val="0"/>
          <w:marRight w:val="0"/>
          <w:marTop w:val="0"/>
          <w:marBottom w:val="0"/>
          <w:divBdr>
            <w:top w:val="none" w:sz="0" w:space="0" w:color="auto"/>
            <w:left w:val="none" w:sz="0" w:space="0" w:color="auto"/>
            <w:bottom w:val="none" w:sz="0" w:space="0" w:color="auto"/>
            <w:right w:val="none" w:sz="0" w:space="0" w:color="auto"/>
          </w:divBdr>
        </w:div>
        <w:div w:id="173763369">
          <w:marLeft w:val="0"/>
          <w:marRight w:val="0"/>
          <w:marTop w:val="0"/>
          <w:marBottom w:val="0"/>
          <w:divBdr>
            <w:top w:val="none" w:sz="0" w:space="0" w:color="auto"/>
            <w:left w:val="none" w:sz="0" w:space="0" w:color="auto"/>
            <w:bottom w:val="none" w:sz="0" w:space="0" w:color="auto"/>
            <w:right w:val="none" w:sz="0" w:space="0" w:color="auto"/>
          </w:divBdr>
          <w:divsChild>
            <w:div w:id="94054973">
              <w:marLeft w:val="-225"/>
              <w:marRight w:val="-225"/>
              <w:marTop w:val="0"/>
              <w:marBottom w:val="0"/>
              <w:divBdr>
                <w:top w:val="none" w:sz="0" w:space="0" w:color="auto"/>
                <w:left w:val="none" w:sz="0" w:space="0" w:color="auto"/>
                <w:bottom w:val="none" w:sz="0" w:space="0" w:color="auto"/>
                <w:right w:val="none" w:sz="0" w:space="0" w:color="auto"/>
              </w:divBdr>
            </w:div>
          </w:divsChild>
        </w:div>
        <w:div w:id="173813259">
          <w:marLeft w:val="0"/>
          <w:marRight w:val="0"/>
          <w:marTop w:val="0"/>
          <w:marBottom w:val="0"/>
          <w:divBdr>
            <w:top w:val="single" w:sz="2" w:space="0" w:color="E0E0E0"/>
            <w:left w:val="single" w:sz="2" w:space="0" w:color="E0E0E0"/>
            <w:bottom w:val="single" w:sz="2" w:space="0" w:color="E0E0E0"/>
            <w:right w:val="single" w:sz="2" w:space="0" w:color="E0E0E0"/>
          </w:divBdr>
          <w:divsChild>
            <w:div w:id="174225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879484">
          <w:marLeft w:val="0"/>
          <w:marRight w:val="0"/>
          <w:marTop w:val="0"/>
          <w:marBottom w:val="125"/>
          <w:divBdr>
            <w:top w:val="none" w:sz="0" w:space="0" w:color="auto"/>
            <w:left w:val="none" w:sz="0" w:space="0" w:color="auto"/>
            <w:bottom w:val="none" w:sz="0" w:space="0" w:color="auto"/>
            <w:right w:val="none" w:sz="0" w:space="0" w:color="auto"/>
          </w:divBdr>
        </w:div>
        <w:div w:id="173880873">
          <w:marLeft w:val="0"/>
          <w:marRight w:val="0"/>
          <w:marTop w:val="0"/>
          <w:marBottom w:val="0"/>
          <w:divBdr>
            <w:top w:val="none" w:sz="0" w:space="0" w:color="auto"/>
            <w:left w:val="none" w:sz="0" w:space="0" w:color="auto"/>
            <w:bottom w:val="none" w:sz="0" w:space="0" w:color="auto"/>
            <w:right w:val="none" w:sz="0" w:space="0" w:color="auto"/>
          </w:divBdr>
          <w:divsChild>
            <w:div w:id="433601260">
              <w:marLeft w:val="-150"/>
              <w:marRight w:val="-150"/>
              <w:marTop w:val="0"/>
              <w:marBottom w:val="0"/>
              <w:divBdr>
                <w:top w:val="none" w:sz="0" w:space="0" w:color="auto"/>
                <w:left w:val="none" w:sz="0" w:space="0" w:color="auto"/>
                <w:bottom w:val="none" w:sz="0" w:space="0" w:color="auto"/>
                <w:right w:val="none" w:sz="0" w:space="0" w:color="auto"/>
              </w:divBdr>
              <w:divsChild>
                <w:div w:id="2066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671">
          <w:marLeft w:val="0"/>
          <w:marRight w:val="0"/>
          <w:marTop w:val="0"/>
          <w:marBottom w:val="0"/>
          <w:divBdr>
            <w:top w:val="none" w:sz="0" w:space="0" w:color="auto"/>
            <w:left w:val="none" w:sz="0" w:space="0" w:color="auto"/>
            <w:bottom w:val="none" w:sz="0" w:space="0" w:color="auto"/>
            <w:right w:val="none" w:sz="0" w:space="0" w:color="auto"/>
          </w:divBdr>
          <w:divsChild>
            <w:div w:id="461387950">
              <w:marLeft w:val="-188"/>
              <w:marRight w:val="-188"/>
              <w:marTop w:val="0"/>
              <w:marBottom w:val="0"/>
              <w:divBdr>
                <w:top w:val="none" w:sz="0" w:space="0" w:color="auto"/>
                <w:left w:val="none" w:sz="0" w:space="0" w:color="auto"/>
                <w:bottom w:val="none" w:sz="0" w:space="0" w:color="auto"/>
                <w:right w:val="none" w:sz="0" w:space="0" w:color="auto"/>
              </w:divBdr>
            </w:div>
          </w:divsChild>
        </w:div>
        <w:div w:id="173998531">
          <w:marLeft w:val="0"/>
          <w:marRight w:val="0"/>
          <w:marTop w:val="0"/>
          <w:marBottom w:val="0"/>
          <w:divBdr>
            <w:top w:val="none" w:sz="0" w:space="0" w:color="auto"/>
            <w:left w:val="none" w:sz="0" w:space="0" w:color="auto"/>
            <w:bottom w:val="none" w:sz="0" w:space="0" w:color="auto"/>
            <w:right w:val="none" w:sz="0" w:space="0" w:color="auto"/>
          </w:divBdr>
        </w:div>
        <w:div w:id="174001243">
          <w:marLeft w:val="0"/>
          <w:marRight w:val="0"/>
          <w:marTop w:val="0"/>
          <w:marBottom w:val="0"/>
          <w:divBdr>
            <w:top w:val="none" w:sz="0" w:space="0" w:color="auto"/>
            <w:left w:val="none" w:sz="0" w:space="0" w:color="auto"/>
            <w:bottom w:val="none" w:sz="0" w:space="0" w:color="auto"/>
            <w:right w:val="none" w:sz="0" w:space="0" w:color="auto"/>
          </w:divBdr>
        </w:div>
        <w:div w:id="174007026">
          <w:marLeft w:val="-225"/>
          <w:marRight w:val="-225"/>
          <w:marTop w:val="0"/>
          <w:marBottom w:val="0"/>
          <w:divBdr>
            <w:top w:val="none" w:sz="0" w:space="0" w:color="auto"/>
            <w:left w:val="none" w:sz="0" w:space="0" w:color="auto"/>
            <w:bottom w:val="none" w:sz="0" w:space="0" w:color="auto"/>
            <w:right w:val="none" w:sz="0" w:space="0" w:color="auto"/>
          </w:divBdr>
          <w:divsChild>
            <w:div w:id="119803455">
              <w:marLeft w:val="0"/>
              <w:marRight w:val="0"/>
              <w:marTop w:val="0"/>
              <w:marBottom w:val="0"/>
              <w:divBdr>
                <w:top w:val="none" w:sz="0" w:space="0" w:color="auto"/>
                <w:left w:val="none" w:sz="0" w:space="0" w:color="auto"/>
                <w:bottom w:val="none" w:sz="0" w:space="0" w:color="auto"/>
                <w:right w:val="none" w:sz="0" w:space="0" w:color="auto"/>
              </w:divBdr>
              <w:divsChild>
                <w:div w:id="93863570">
                  <w:marLeft w:val="0"/>
                  <w:marRight w:val="0"/>
                  <w:marTop w:val="0"/>
                  <w:marBottom w:val="0"/>
                  <w:divBdr>
                    <w:top w:val="none" w:sz="0" w:space="0" w:color="auto"/>
                    <w:left w:val="none" w:sz="0" w:space="0" w:color="auto"/>
                    <w:bottom w:val="none" w:sz="0" w:space="0" w:color="auto"/>
                    <w:right w:val="none" w:sz="0" w:space="0" w:color="auto"/>
                  </w:divBdr>
                  <w:divsChild>
                    <w:div w:id="4392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0006">
          <w:marLeft w:val="0"/>
          <w:marRight w:val="0"/>
          <w:marTop w:val="0"/>
          <w:marBottom w:val="0"/>
          <w:divBdr>
            <w:top w:val="none" w:sz="0" w:space="0" w:color="auto"/>
            <w:left w:val="none" w:sz="0" w:space="0" w:color="auto"/>
            <w:bottom w:val="none" w:sz="0" w:space="0" w:color="auto"/>
            <w:right w:val="none" w:sz="0" w:space="0" w:color="auto"/>
          </w:divBdr>
        </w:div>
        <w:div w:id="174081557">
          <w:marLeft w:val="0"/>
          <w:marRight w:val="0"/>
          <w:marTop w:val="0"/>
          <w:marBottom w:val="150"/>
          <w:divBdr>
            <w:top w:val="none" w:sz="0" w:space="0" w:color="auto"/>
            <w:left w:val="none" w:sz="0" w:space="0" w:color="auto"/>
            <w:bottom w:val="none" w:sz="0" w:space="0" w:color="auto"/>
            <w:right w:val="none" w:sz="0" w:space="0" w:color="auto"/>
          </w:divBdr>
        </w:div>
        <w:div w:id="174195757">
          <w:marLeft w:val="0"/>
          <w:marRight w:val="0"/>
          <w:marTop w:val="0"/>
          <w:marBottom w:val="125"/>
          <w:divBdr>
            <w:top w:val="none" w:sz="0" w:space="0" w:color="auto"/>
            <w:left w:val="none" w:sz="0" w:space="0" w:color="auto"/>
            <w:bottom w:val="none" w:sz="0" w:space="0" w:color="auto"/>
            <w:right w:val="none" w:sz="0" w:space="0" w:color="auto"/>
          </w:divBdr>
        </w:div>
        <w:div w:id="174196032">
          <w:marLeft w:val="0"/>
          <w:marRight w:val="0"/>
          <w:marTop w:val="0"/>
          <w:marBottom w:val="0"/>
          <w:divBdr>
            <w:top w:val="none" w:sz="0" w:space="0" w:color="auto"/>
            <w:left w:val="none" w:sz="0" w:space="0" w:color="auto"/>
            <w:bottom w:val="none" w:sz="0" w:space="0" w:color="auto"/>
            <w:right w:val="none" w:sz="0" w:space="0" w:color="auto"/>
          </w:divBdr>
        </w:div>
        <w:div w:id="174225929">
          <w:marLeft w:val="-125"/>
          <w:marRight w:val="-125"/>
          <w:marTop w:val="0"/>
          <w:marBottom w:val="376"/>
          <w:divBdr>
            <w:top w:val="none" w:sz="0" w:space="0" w:color="auto"/>
            <w:left w:val="none" w:sz="0" w:space="0" w:color="auto"/>
            <w:bottom w:val="none" w:sz="0" w:space="0" w:color="auto"/>
            <w:right w:val="none" w:sz="0" w:space="0" w:color="auto"/>
          </w:divBdr>
        </w:div>
        <w:div w:id="174347881">
          <w:marLeft w:val="0"/>
          <w:marRight w:val="0"/>
          <w:marTop w:val="0"/>
          <w:marBottom w:val="240"/>
          <w:divBdr>
            <w:top w:val="none" w:sz="0" w:space="0" w:color="auto"/>
            <w:left w:val="none" w:sz="0" w:space="0" w:color="auto"/>
            <w:bottom w:val="none" w:sz="0" w:space="0" w:color="auto"/>
            <w:right w:val="none" w:sz="0" w:space="0" w:color="auto"/>
          </w:divBdr>
        </w:div>
        <w:div w:id="174392023">
          <w:marLeft w:val="-225"/>
          <w:marRight w:val="-225"/>
          <w:marTop w:val="0"/>
          <w:marBottom w:val="0"/>
          <w:divBdr>
            <w:top w:val="none" w:sz="0" w:space="0" w:color="auto"/>
            <w:left w:val="none" w:sz="0" w:space="0" w:color="auto"/>
            <w:bottom w:val="none" w:sz="0" w:space="0" w:color="auto"/>
            <w:right w:val="none" w:sz="0" w:space="0" w:color="auto"/>
          </w:divBdr>
        </w:div>
        <w:div w:id="174418516">
          <w:marLeft w:val="0"/>
          <w:marRight w:val="0"/>
          <w:marTop w:val="0"/>
          <w:marBottom w:val="0"/>
          <w:divBdr>
            <w:top w:val="none" w:sz="0" w:space="0" w:color="auto"/>
            <w:left w:val="none" w:sz="0" w:space="0" w:color="auto"/>
            <w:bottom w:val="none" w:sz="0" w:space="0" w:color="auto"/>
            <w:right w:val="none" w:sz="0" w:space="0" w:color="auto"/>
          </w:divBdr>
          <w:divsChild>
            <w:div w:id="354964466">
              <w:marLeft w:val="-150"/>
              <w:marRight w:val="-150"/>
              <w:marTop w:val="0"/>
              <w:marBottom w:val="0"/>
              <w:divBdr>
                <w:top w:val="none" w:sz="0" w:space="0" w:color="auto"/>
                <w:left w:val="none" w:sz="0" w:space="0" w:color="auto"/>
                <w:bottom w:val="none" w:sz="0" w:space="0" w:color="auto"/>
                <w:right w:val="none" w:sz="0" w:space="0" w:color="auto"/>
              </w:divBdr>
              <w:divsChild>
                <w:div w:id="545918348">
                  <w:marLeft w:val="0"/>
                  <w:marRight w:val="0"/>
                  <w:marTop w:val="0"/>
                  <w:marBottom w:val="0"/>
                  <w:divBdr>
                    <w:top w:val="none" w:sz="0" w:space="0" w:color="auto"/>
                    <w:left w:val="none" w:sz="0" w:space="0" w:color="auto"/>
                    <w:bottom w:val="none" w:sz="0" w:space="0" w:color="auto"/>
                    <w:right w:val="none" w:sz="0" w:space="0" w:color="auto"/>
                  </w:divBdr>
                </w:div>
                <w:div w:id="5691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9331">
          <w:marLeft w:val="0"/>
          <w:marRight w:val="0"/>
          <w:marTop w:val="0"/>
          <w:marBottom w:val="0"/>
          <w:divBdr>
            <w:top w:val="none" w:sz="0" w:space="0" w:color="auto"/>
            <w:left w:val="none" w:sz="0" w:space="0" w:color="auto"/>
            <w:bottom w:val="none" w:sz="0" w:space="0" w:color="auto"/>
            <w:right w:val="none" w:sz="0" w:space="0" w:color="auto"/>
          </w:divBdr>
          <w:divsChild>
            <w:div w:id="567500173">
              <w:marLeft w:val="0"/>
              <w:marRight w:val="0"/>
              <w:marTop w:val="0"/>
              <w:marBottom w:val="0"/>
              <w:divBdr>
                <w:top w:val="none" w:sz="0" w:space="0" w:color="auto"/>
                <w:left w:val="none" w:sz="0" w:space="0" w:color="auto"/>
                <w:bottom w:val="none" w:sz="0" w:space="0" w:color="auto"/>
                <w:right w:val="none" w:sz="0" w:space="0" w:color="auto"/>
              </w:divBdr>
            </w:div>
          </w:divsChild>
        </w:div>
        <w:div w:id="174420012">
          <w:marLeft w:val="-188"/>
          <w:marRight w:val="-188"/>
          <w:marTop w:val="0"/>
          <w:marBottom w:val="0"/>
          <w:divBdr>
            <w:top w:val="none" w:sz="0" w:space="0" w:color="auto"/>
            <w:left w:val="none" w:sz="0" w:space="0" w:color="auto"/>
            <w:bottom w:val="none" w:sz="0" w:space="0" w:color="auto"/>
            <w:right w:val="none" w:sz="0" w:space="0" w:color="auto"/>
          </w:divBdr>
          <w:divsChild>
            <w:div w:id="383455724">
              <w:marLeft w:val="1221"/>
              <w:marRight w:val="0"/>
              <w:marTop w:val="0"/>
              <w:marBottom w:val="0"/>
              <w:divBdr>
                <w:top w:val="none" w:sz="0" w:space="0" w:color="auto"/>
                <w:left w:val="none" w:sz="0" w:space="0" w:color="auto"/>
                <w:bottom w:val="none" w:sz="0" w:space="0" w:color="auto"/>
                <w:right w:val="none" w:sz="0" w:space="0" w:color="auto"/>
              </w:divBdr>
            </w:div>
          </w:divsChild>
        </w:div>
        <w:div w:id="174421897">
          <w:marLeft w:val="0"/>
          <w:marRight w:val="0"/>
          <w:marTop w:val="0"/>
          <w:marBottom w:val="0"/>
          <w:divBdr>
            <w:top w:val="single" w:sz="2" w:space="0" w:color="E0E0E0"/>
            <w:left w:val="single" w:sz="2" w:space="0" w:color="E0E0E0"/>
            <w:bottom w:val="single" w:sz="2" w:space="0" w:color="E0E0E0"/>
            <w:right w:val="single" w:sz="2" w:space="0" w:color="E0E0E0"/>
          </w:divBdr>
        </w:div>
        <w:div w:id="174538256">
          <w:marLeft w:val="0"/>
          <w:marRight w:val="0"/>
          <w:marTop w:val="0"/>
          <w:marBottom w:val="0"/>
          <w:divBdr>
            <w:top w:val="none" w:sz="0" w:space="0" w:color="auto"/>
            <w:left w:val="none" w:sz="0" w:space="0" w:color="auto"/>
            <w:bottom w:val="none" w:sz="0" w:space="0" w:color="auto"/>
            <w:right w:val="none" w:sz="0" w:space="0" w:color="auto"/>
          </w:divBdr>
        </w:div>
        <w:div w:id="174611719">
          <w:marLeft w:val="-225"/>
          <w:marRight w:val="-225"/>
          <w:marTop w:val="0"/>
          <w:marBottom w:val="0"/>
          <w:divBdr>
            <w:top w:val="none" w:sz="0" w:space="0" w:color="auto"/>
            <w:left w:val="none" w:sz="0" w:space="0" w:color="auto"/>
            <w:bottom w:val="none" w:sz="0" w:space="0" w:color="auto"/>
            <w:right w:val="none" w:sz="0" w:space="0" w:color="auto"/>
          </w:divBdr>
        </w:div>
        <w:div w:id="174655667">
          <w:marLeft w:val="0"/>
          <w:marRight w:val="0"/>
          <w:marTop w:val="0"/>
          <w:marBottom w:val="150"/>
          <w:divBdr>
            <w:top w:val="none" w:sz="0" w:space="0" w:color="auto"/>
            <w:left w:val="none" w:sz="0" w:space="0" w:color="auto"/>
            <w:bottom w:val="none" w:sz="0" w:space="0" w:color="auto"/>
            <w:right w:val="none" w:sz="0" w:space="0" w:color="auto"/>
          </w:divBdr>
        </w:div>
        <w:div w:id="174729259">
          <w:marLeft w:val="0"/>
          <w:marRight w:val="225"/>
          <w:marTop w:val="0"/>
          <w:marBottom w:val="0"/>
          <w:divBdr>
            <w:top w:val="none" w:sz="0" w:space="0" w:color="auto"/>
            <w:left w:val="none" w:sz="0" w:space="0" w:color="auto"/>
            <w:bottom w:val="none" w:sz="0" w:space="0" w:color="auto"/>
            <w:right w:val="none" w:sz="0" w:space="0" w:color="auto"/>
          </w:divBdr>
        </w:div>
        <w:div w:id="174736876">
          <w:marLeft w:val="0"/>
          <w:marRight w:val="0"/>
          <w:marTop w:val="0"/>
          <w:marBottom w:val="150"/>
          <w:divBdr>
            <w:top w:val="none" w:sz="0" w:space="0" w:color="auto"/>
            <w:left w:val="none" w:sz="0" w:space="0" w:color="auto"/>
            <w:bottom w:val="none" w:sz="0" w:space="0" w:color="auto"/>
            <w:right w:val="none" w:sz="0" w:space="0" w:color="auto"/>
          </w:divBdr>
        </w:div>
        <w:div w:id="174803464">
          <w:marLeft w:val="626"/>
          <w:marRight w:val="1252"/>
          <w:marTop w:val="0"/>
          <w:marBottom w:val="0"/>
          <w:divBdr>
            <w:top w:val="none" w:sz="0" w:space="0" w:color="auto"/>
            <w:left w:val="none" w:sz="0" w:space="0" w:color="auto"/>
            <w:bottom w:val="none" w:sz="0" w:space="0" w:color="auto"/>
            <w:right w:val="none" w:sz="0" w:space="0" w:color="auto"/>
          </w:divBdr>
        </w:div>
        <w:div w:id="174803851">
          <w:marLeft w:val="0"/>
          <w:marRight w:val="0"/>
          <w:marTop w:val="0"/>
          <w:marBottom w:val="240"/>
          <w:divBdr>
            <w:top w:val="none" w:sz="0" w:space="0" w:color="auto"/>
            <w:left w:val="none" w:sz="0" w:space="0" w:color="auto"/>
            <w:bottom w:val="none" w:sz="0" w:space="0" w:color="auto"/>
            <w:right w:val="none" w:sz="0" w:space="0" w:color="auto"/>
          </w:divBdr>
        </w:div>
        <w:div w:id="174925183">
          <w:marLeft w:val="-188"/>
          <w:marRight w:val="-188"/>
          <w:marTop w:val="0"/>
          <w:marBottom w:val="0"/>
          <w:divBdr>
            <w:top w:val="none" w:sz="0" w:space="0" w:color="auto"/>
            <w:left w:val="none" w:sz="0" w:space="0" w:color="auto"/>
            <w:bottom w:val="none" w:sz="0" w:space="0" w:color="auto"/>
            <w:right w:val="none" w:sz="0" w:space="0" w:color="auto"/>
          </w:divBdr>
          <w:divsChild>
            <w:div w:id="28068342">
              <w:marLeft w:val="1221"/>
              <w:marRight w:val="0"/>
              <w:marTop w:val="0"/>
              <w:marBottom w:val="0"/>
              <w:divBdr>
                <w:top w:val="none" w:sz="0" w:space="0" w:color="auto"/>
                <w:left w:val="none" w:sz="0" w:space="0" w:color="auto"/>
                <w:bottom w:val="none" w:sz="0" w:space="0" w:color="auto"/>
                <w:right w:val="none" w:sz="0" w:space="0" w:color="auto"/>
              </w:divBdr>
              <w:divsChild>
                <w:div w:id="397440141">
                  <w:marLeft w:val="0"/>
                  <w:marRight w:val="0"/>
                  <w:marTop w:val="0"/>
                  <w:marBottom w:val="0"/>
                  <w:divBdr>
                    <w:top w:val="none" w:sz="0" w:space="0" w:color="auto"/>
                    <w:left w:val="none" w:sz="0" w:space="0" w:color="auto"/>
                    <w:bottom w:val="none" w:sz="0" w:space="0" w:color="auto"/>
                    <w:right w:val="none" w:sz="0" w:space="0" w:color="auto"/>
                  </w:divBdr>
                </w:div>
              </w:divsChild>
            </w:div>
            <w:div w:id="151455718">
              <w:marLeft w:val="0"/>
              <w:marRight w:val="0"/>
              <w:marTop w:val="0"/>
              <w:marBottom w:val="0"/>
              <w:divBdr>
                <w:top w:val="none" w:sz="0" w:space="0" w:color="auto"/>
                <w:left w:val="none" w:sz="0" w:space="0" w:color="auto"/>
                <w:bottom w:val="none" w:sz="0" w:space="0" w:color="auto"/>
                <w:right w:val="none" w:sz="0" w:space="0" w:color="auto"/>
              </w:divBdr>
            </w:div>
          </w:divsChild>
        </w:div>
        <w:div w:id="174929429">
          <w:marLeft w:val="0"/>
          <w:marRight w:val="0"/>
          <w:marTop w:val="0"/>
          <w:marBottom w:val="75"/>
          <w:divBdr>
            <w:top w:val="none" w:sz="0" w:space="0" w:color="auto"/>
            <w:left w:val="none" w:sz="0" w:space="0" w:color="auto"/>
            <w:bottom w:val="none" w:sz="0" w:space="0" w:color="auto"/>
            <w:right w:val="none" w:sz="0" w:space="0" w:color="auto"/>
          </w:divBdr>
        </w:div>
        <w:div w:id="174930134">
          <w:marLeft w:val="0"/>
          <w:marRight w:val="0"/>
          <w:marTop w:val="0"/>
          <w:marBottom w:val="0"/>
          <w:divBdr>
            <w:top w:val="none" w:sz="0" w:space="0" w:color="auto"/>
            <w:left w:val="none" w:sz="0" w:space="0" w:color="auto"/>
            <w:bottom w:val="none" w:sz="0" w:space="0" w:color="auto"/>
            <w:right w:val="none" w:sz="0" w:space="0" w:color="auto"/>
          </w:divBdr>
        </w:div>
        <w:div w:id="174997001">
          <w:marLeft w:val="-150"/>
          <w:marRight w:val="-150"/>
          <w:marTop w:val="0"/>
          <w:marBottom w:val="0"/>
          <w:divBdr>
            <w:top w:val="none" w:sz="0" w:space="0" w:color="auto"/>
            <w:left w:val="none" w:sz="0" w:space="0" w:color="auto"/>
            <w:bottom w:val="none" w:sz="0" w:space="0" w:color="auto"/>
            <w:right w:val="none" w:sz="0" w:space="0" w:color="auto"/>
          </w:divBdr>
        </w:div>
        <w:div w:id="175003799">
          <w:marLeft w:val="0"/>
          <w:marRight w:val="0"/>
          <w:marTop w:val="0"/>
          <w:marBottom w:val="0"/>
          <w:divBdr>
            <w:top w:val="none" w:sz="0" w:space="6" w:color="DDDDDD"/>
            <w:left w:val="none" w:sz="0" w:space="9" w:color="DDDDDD"/>
            <w:bottom w:val="single" w:sz="4" w:space="6" w:color="DDDDDD"/>
            <w:right w:val="none" w:sz="0" w:space="9" w:color="DDDDDD"/>
          </w:divBdr>
        </w:div>
        <w:div w:id="175046729">
          <w:marLeft w:val="0"/>
          <w:marRight w:val="0"/>
          <w:marTop w:val="0"/>
          <w:marBottom w:val="300"/>
          <w:divBdr>
            <w:top w:val="none" w:sz="0" w:space="0" w:color="auto"/>
            <w:left w:val="none" w:sz="0" w:space="0" w:color="auto"/>
            <w:bottom w:val="single" w:sz="6" w:space="5" w:color="000000"/>
            <w:right w:val="none" w:sz="0" w:space="0" w:color="auto"/>
          </w:divBdr>
        </w:div>
        <w:div w:id="175078463">
          <w:marLeft w:val="0"/>
          <w:marRight w:val="0"/>
          <w:marTop w:val="0"/>
          <w:marBottom w:val="150"/>
          <w:divBdr>
            <w:top w:val="none" w:sz="0" w:space="0" w:color="auto"/>
            <w:left w:val="none" w:sz="0" w:space="0" w:color="auto"/>
            <w:bottom w:val="none" w:sz="0" w:space="0" w:color="auto"/>
            <w:right w:val="none" w:sz="0" w:space="0" w:color="auto"/>
          </w:divBdr>
        </w:div>
        <w:div w:id="175115890">
          <w:marLeft w:val="0"/>
          <w:marRight w:val="0"/>
          <w:marTop w:val="0"/>
          <w:marBottom w:val="0"/>
          <w:divBdr>
            <w:top w:val="none" w:sz="0" w:space="0" w:color="auto"/>
            <w:left w:val="none" w:sz="0" w:space="0" w:color="auto"/>
            <w:bottom w:val="none" w:sz="0" w:space="0" w:color="auto"/>
            <w:right w:val="none" w:sz="0" w:space="0" w:color="auto"/>
          </w:divBdr>
        </w:div>
        <w:div w:id="175116259">
          <w:marLeft w:val="-225"/>
          <w:marRight w:val="-225"/>
          <w:marTop w:val="0"/>
          <w:marBottom w:val="0"/>
          <w:divBdr>
            <w:top w:val="none" w:sz="0" w:space="0" w:color="auto"/>
            <w:left w:val="none" w:sz="0" w:space="0" w:color="auto"/>
            <w:bottom w:val="none" w:sz="0" w:space="0" w:color="auto"/>
            <w:right w:val="none" w:sz="0" w:space="0" w:color="auto"/>
          </w:divBdr>
        </w:div>
        <w:div w:id="175119124">
          <w:marLeft w:val="-300"/>
          <w:marRight w:val="-300"/>
          <w:marTop w:val="0"/>
          <w:marBottom w:val="450"/>
          <w:divBdr>
            <w:top w:val="none" w:sz="0" w:space="0" w:color="auto"/>
            <w:left w:val="none" w:sz="0" w:space="0" w:color="auto"/>
            <w:bottom w:val="none" w:sz="0" w:space="0" w:color="auto"/>
            <w:right w:val="none" w:sz="0" w:space="0" w:color="auto"/>
          </w:divBdr>
          <w:divsChild>
            <w:div w:id="584147375">
              <w:marLeft w:val="0"/>
              <w:marRight w:val="0"/>
              <w:marTop w:val="0"/>
              <w:marBottom w:val="0"/>
              <w:divBdr>
                <w:top w:val="none" w:sz="0" w:space="0" w:color="auto"/>
                <w:left w:val="none" w:sz="0" w:space="0" w:color="auto"/>
                <w:bottom w:val="none" w:sz="0" w:space="0" w:color="auto"/>
                <w:right w:val="none" w:sz="0" w:space="0" w:color="auto"/>
              </w:divBdr>
              <w:divsChild>
                <w:div w:id="202521738">
                  <w:marLeft w:val="0"/>
                  <w:marRight w:val="1950"/>
                  <w:marTop w:val="0"/>
                  <w:marBottom w:val="0"/>
                  <w:divBdr>
                    <w:top w:val="none" w:sz="0" w:space="0" w:color="auto"/>
                    <w:left w:val="none" w:sz="0" w:space="0" w:color="auto"/>
                    <w:bottom w:val="none" w:sz="0" w:space="0" w:color="auto"/>
                    <w:right w:val="none" w:sz="0" w:space="0" w:color="auto"/>
                  </w:divBdr>
                  <w:divsChild>
                    <w:div w:id="343900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5191340">
          <w:marLeft w:val="0"/>
          <w:marRight w:val="0"/>
          <w:marTop w:val="0"/>
          <w:marBottom w:val="150"/>
          <w:divBdr>
            <w:top w:val="none" w:sz="0" w:space="0" w:color="auto"/>
            <w:left w:val="none" w:sz="0" w:space="0" w:color="auto"/>
            <w:bottom w:val="none" w:sz="0" w:space="0" w:color="auto"/>
            <w:right w:val="none" w:sz="0" w:space="0" w:color="auto"/>
          </w:divBdr>
        </w:div>
        <w:div w:id="175265397">
          <w:marLeft w:val="0"/>
          <w:marRight w:val="0"/>
          <w:marTop w:val="0"/>
          <w:marBottom w:val="0"/>
          <w:divBdr>
            <w:top w:val="none" w:sz="0" w:space="0" w:color="auto"/>
            <w:left w:val="none" w:sz="0" w:space="0" w:color="auto"/>
            <w:bottom w:val="none" w:sz="0" w:space="0" w:color="auto"/>
            <w:right w:val="none" w:sz="0" w:space="0" w:color="auto"/>
          </w:divBdr>
        </w:div>
        <w:div w:id="175273578">
          <w:marLeft w:val="0"/>
          <w:marRight w:val="0"/>
          <w:marTop w:val="0"/>
          <w:marBottom w:val="75"/>
          <w:divBdr>
            <w:top w:val="none" w:sz="0" w:space="0" w:color="auto"/>
            <w:left w:val="none" w:sz="0" w:space="0" w:color="auto"/>
            <w:bottom w:val="none" w:sz="0" w:space="0" w:color="auto"/>
            <w:right w:val="none" w:sz="0" w:space="0" w:color="auto"/>
          </w:divBdr>
        </w:div>
        <w:div w:id="175309080">
          <w:marLeft w:val="-225"/>
          <w:marRight w:val="-225"/>
          <w:marTop w:val="0"/>
          <w:marBottom w:val="0"/>
          <w:divBdr>
            <w:top w:val="none" w:sz="0" w:space="0" w:color="auto"/>
            <w:left w:val="none" w:sz="0" w:space="0" w:color="auto"/>
            <w:bottom w:val="none" w:sz="0" w:space="0" w:color="auto"/>
            <w:right w:val="none" w:sz="0" w:space="0" w:color="auto"/>
          </w:divBdr>
          <w:divsChild>
            <w:div w:id="121659652">
              <w:marLeft w:val="0"/>
              <w:marRight w:val="0"/>
              <w:marTop w:val="0"/>
              <w:marBottom w:val="0"/>
              <w:divBdr>
                <w:top w:val="none" w:sz="0" w:space="0" w:color="auto"/>
                <w:left w:val="none" w:sz="0" w:space="0" w:color="auto"/>
                <w:bottom w:val="none" w:sz="0" w:space="0" w:color="auto"/>
                <w:right w:val="none" w:sz="0" w:space="0" w:color="auto"/>
              </w:divBdr>
            </w:div>
          </w:divsChild>
        </w:div>
        <w:div w:id="175311024">
          <w:marLeft w:val="0"/>
          <w:marRight w:val="0"/>
          <w:marTop w:val="0"/>
          <w:marBottom w:val="0"/>
          <w:divBdr>
            <w:top w:val="none" w:sz="0" w:space="0" w:color="auto"/>
            <w:left w:val="none" w:sz="0" w:space="0" w:color="auto"/>
            <w:bottom w:val="none" w:sz="0" w:space="0" w:color="auto"/>
            <w:right w:val="none" w:sz="0" w:space="0" w:color="auto"/>
          </w:divBdr>
        </w:div>
        <w:div w:id="175312586">
          <w:marLeft w:val="0"/>
          <w:marRight w:val="0"/>
          <w:marTop w:val="0"/>
          <w:marBottom w:val="225"/>
          <w:divBdr>
            <w:top w:val="none" w:sz="0" w:space="0" w:color="auto"/>
            <w:left w:val="none" w:sz="0" w:space="0" w:color="auto"/>
            <w:bottom w:val="none" w:sz="0" w:space="0" w:color="auto"/>
            <w:right w:val="none" w:sz="0" w:space="0" w:color="auto"/>
          </w:divBdr>
        </w:div>
        <w:div w:id="175383313">
          <w:marLeft w:val="0"/>
          <w:marRight w:val="450"/>
          <w:marTop w:val="0"/>
          <w:marBottom w:val="150"/>
          <w:divBdr>
            <w:top w:val="none" w:sz="0" w:space="0" w:color="auto"/>
            <w:left w:val="none" w:sz="0" w:space="0" w:color="auto"/>
            <w:bottom w:val="none" w:sz="0" w:space="0" w:color="auto"/>
            <w:right w:val="none" w:sz="0" w:space="0" w:color="auto"/>
          </w:divBdr>
        </w:div>
        <w:div w:id="175464621">
          <w:marLeft w:val="0"/>
          <w:marRight w:val="0"/>
          <w:marTop w:val="0"/>
          <w:marBottom w:val="0"/>
          <w:divBdr>
            <w:top w:val="none" w:sz="0" w:space="0" w:color="auto"/>
            <w:left w:val="none" w:sz="0" w:space="0" w:color="auto"/>
            <w:bottom w:val="none" w:sz="0" w:space="0" w:color="auto"/>
            <w:right w:val="none" w:sz="0" w:space="0" w:color="auto"/>
          </w:divBdr>
        </w:div>
        <w:div w:id="175577789">
          <w:marLeft w:val="0"/>
          <w:marRight w:val="0"/>
          <w:marTop w:val="0"/>
          <w:marBottom w:val="0"/>
          <w:divBdr>
            <w:top w:val="none" w:sz="0" w:space="0" w:color="auto"/>
            <w:left w:val="none" w:sz="0" w:space="0" w:color="auto"/>
            <w:bottom w:val="none" w:sz="0" w:space="0" w:color="auto"/>
            <w:right w:val="none" w:sz="0" w:space="0" w:color="auto"/>
          </w:divBdr>
        </w:div>
        <w:div w:id="175584696">
          <w:marLeft w:val="0"/>
          <w:marRight w:val="0"/>
          <w:marTop w:val="0"/>
          <w:marBottom w:val="120"/>
          <w:divBdr>
            <w:top w:val="none" w:sz="0" w:space="0" w:color="auto"/>
            <w:left w:val="none" w:sz="0" w:space="0" w:color="auto"/>
            <w:bottom w:val="none" w:sz="0" w:space="0" w:color="auto"/>
            <w:right w:val="none" w:sz="0" w:space="0" w:color="auto"/>
          </w:divBdr>
        </w:div>
        <w:div w:id="175659616">
          <w:marLeft w:val="0"/>
          <w:marRight w:val="0"/>
          <w:marTop w:val="0"/>
          <w:marBottom w:val="0"/>
          <w:divBdr>
            <w:top w:val="none" w:sz="0" w:space="0" w:color="auto"/>
            <w:left w:val="none" w:sz="0" w:space="0" w:color="auto"/>
            <w:bottom w:val="none" w:sz="0" w:space="0" w:color="auto"/>
            <w:right w:val="none" w:sz="0" w:space="0" w:color="auto"/>
          </w:divBdr>
        </w:div>
        <w:div w:id="175703886">
          <w:marLeft w:val="-225"/>
          <w:marRight w:val="-225"/>
          <w:marTop w:val="0"/>
          <w:marBottom w:val="0"/>
          <w:divBdr>
            <w:top w:val="none" w:sz="0" w:space="0" w:color="auto"/>
            <w:left w:val="none" w:sz="0" w:space="0" w:color="auto"/>
            <w:bottom w:val="none" w:sz="0" w:space="0" w:color="auto"/>
            <w:right w:val="none" w:sz="0" w:space="0" w:color="auto"/>
          </w:divBdr>
        </w:div>
        <w:div w:id="175727400">
          <w:marLeft w:val="0"/>
          <w:marRight w:val="330"/>
          <w:marTop w:val="0"/>
          <w:marBottom w:val="300"/>
          <w:divBdr>
            <w:top w:val="single" w:sz="6" w:space="0" w:color="999999"/>
            <w:left w:val="single" w:sz="6" w:space="0" w:color="999999"/>
            <w:bottom w:val="single" w:sz="6" w:space="0" w:color="999999"/>
            <w:right w:val="single" w:sz="6" w:space="0" w:color="999999"/>
          </w:divBdr>
          <w:divsChild>
            <w:div w:id="383261667">
              <w:marLeft w:val="0"/>
              <w:marRight w:val="0"/>
              <w:marTop w:val="0"/>
              <w:marBottom w:val="0"/>
              <w:divBdr>
                <w:top w:val="single" w:sz="6" w:space="0" w:color="999999"/>
                <w:left w:val="single" w:sz="6" w:space="0" w:color="999999"/>
                <w:bottom w:val="single" w:sz="6" w:space="0" w:color="999999"/>
                <w:right w:val="single" w:sz="6" w:space="0" w:color="999999"/>
              </w:divBdr>
            </w:div>
            <w:div w:id="5577403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5778936">
          <w:marLeft w:val="0"/>
          <w:marRight w:val="0"/>
          <w:marTop w:val="0"/>
          <w:marBottom w:val="0"/>
          <w:divBdr>
            <w:top w:val="none" w:sz="0" w:space="0" w:color="auto"/>
            <w:left w:val="none" w:sz="0" w:space="0" w:color="auto"/>
            <w:bottom w:val="none" w:sz="0" w:space="0" w:color="auto"/>
            <w:right w:val="none" w:sz="0" w:space="0" w:color="auto"/>
          </w:divBdr>
          <w:divsChild>
            <w:div w:id="509024201">
              <w:marLeft w:val="0"/>
              <w:marRight w:val="0"/>
              <w:marTop w:val="100"/>
              <w:marBottom w:val="100"/>
              <w:divBdr>
                <w:top w:val="none" w:sz="0" w:space="0" w:color="auto"/>
                <w:left w:val="none" w:sz="0" w:space="0" w:color="auto"/>
                <w:bottom w:val="none" w:sz="0" w:space="0" w:color="auto"/>
                <w:right w:val="none" w:sz="0" w:space="0" w:color="auto"/>
              </w:divBdr>
              <w:divsChild>
                <w:div w:id="98382148">
                  <w:marLeft w:val="0"/>
                  <w:marRight w:val="0"/>
                  <w:marTop w:val="100"/>
                  <w:marBottom w:val="100"/>
                  <w:divBdr>
                    <w:top w:val="none" w:sz="0" w:space="0" w:color="auto"/>
                    <w:left w:val="none" w:sz="0" w:space="0" w:color="auto"/>
                    <w:bottom w:val="none" w:sz="0" w:space="0" w:color="auto"/>
                    <w:right w:val="none" w:sz="0" w:space="0" w:color="auto"/>
                  </w:divBdr>
                  <w:divsChild>
                    <w:div w:id="608198860">
                      <w:marLeft w:val="0"/>
                      <w:marRight w:val="0"/>
                      <w:marTop w:val="0"/>
                      <w:marBottom w:val="0"/>
                      <w:divBdr>
                        <w:top w:val="none" w:sz="0" w:space="0" w:color="auto"/>
                        <w:left w:val="none" w:sz="0" w:space="0" w:color="auto"/>
                        <w:bottom w:val="none" w:sz="0" w:space="0" w:color="auto"/>
                        <w:right w:val="none" w:sz="0" w:space="0" w:color="auto"/>
                      </w:divBdr>
                    </w:div>
                  </w:divsChild>
                </w:div>
                <w:div w:id="443578139">
                  <w:marLeft w:val="0"/>
                  <w:marRight w:val="0"/>
                  <w:marTop w:val="100"/>
                  <w:marBottom w:val="100"/>
                  <w:divBdr>
                    <w:top w:val="none" w:sz="0" w:space="0" w:color="auto"/>
                    <w:left w:val="none" w:sz="0" w:space="0" w:color="auto"/>
                    <w:bottom w:val="none" w:sz="0" w:space="0" w:color="auto"/>
                    <w:right w:val="none" w:sz="0" w:space="0" w:color="auto"/>
                  </w:divBdr>
                  <w:divsChild>
                    <w:div w:id="1502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5838">
          <w:marLeft w:val="0"/>
          <w:marRight w:val="0"/>
          <w:marTop w:val="0"/>
          <w:marBottom w:val="0"/>
          <w:divBdr>
            <w:top w:val="none" w:sz="0" w:space="0" w:color="auto"/>
            <w:left w:val="none" w:sz="0" w:space="0" w:color="auto"/>
            <w:bottom w:val="none" w:sz="0" w:space="0" w:color="auto"/>
            <w:right w:val="none" w:sz="0" w:space="0" w:color="auto"/>
          </w:divBdr>
          <w:divsChild>
            <w:div w:id="736367974">
              <w:marLeft w:val="0"/>
              <w:marRight w:val="0"/>
              <w:marTop w:val="0"/>
              <w:marBottom w:val="75"/>
              <w:divBdr>
                <w:top w:val="none" w:sz="0" w:space="0" w:color="auto"/>
                <w:left w:val="none" w:sz="0" w:space="0" w:color="auto"/>
                <w:bottom w:val="none" w:sz="0" w:space="0" w:color="auto"/>
                <w:right w:val="none" w:sz="0" w:space="0" w:color="auto"/>
              </w:divBdr>
            </w:div>
          </w:divsChild>
        </w:div>
        <w:div w:id="175852953">
          <w:marLeft w:val="0"/>
          <w:marRight w:val="0"/>
          <w:marTop w:val="0"/>
          <w:marBottom w:val="0"/>
          <w:divBdr>
            <w:top w:val="none" w:sz="0" w:space="0" w:color="auto"/>
            <w:left w:val="none" w:sz="0" w:space="0" w:color="auto"/>
            <w:bottom w:val="none" w:sz="0" w:space="0" w:color="auto"/>
            <w:right w:val="none" w:sz="0" w:space="0" w:color="auto"/>
          </w:divBdr>
        </w:div>
        <w:div w:id="175920887">
          <w:marLeft w:val="0"/>
          <w:marRight w:val="0"/>
          <w:marTop w:val="0"/>
          <w:marBottom w:val="125"/>
          <w:divBdr>
            <w:top w:val="none" w:sz="0" w:space="0" w:color="auto"/>
            <w:left w:val="none" w:sz="0" w:space="0" w:color="auto"/>
            <w:bottom w:val="none" w:sz="0" w:space="0" w:color="auto"/>
            <w:right w:val="none" w:sz="0" w:space="0" w:color="auto"/>
          </w:divBdr>
        </w:div>
        <w:div w:id="175923196">
          <w:marLeft w:val="0"/>
          <w:marRight w:val="0"/>
          <w:marTop w:val="0"/>
          <w:marBottom w:val="0"/>
          <w:divBdr>
            <w:top w:val="none" w:sz="0" w:space="0" w:color="auto"/>
            <w:left w:val="none" w:sz="0" w:space="0" w:color="auto"/>
            <w:bottom w:val="none" w:sz="0" w:space="0" w:color="auto"/>
            <w:right w:val="none" w:sz="0" w:space="0" w:color="auto"/>
          </w:divBdr>
        </w:div>
        <w:div w:id="175927757">
          <w:marLeft w:val="0"/>
          <w:marRight w:val="0"/>
          <w:marTop w:val="0"/>
          <w:marBottom w:val="150"/>
          <w:divBdr>
            <w:top w:val="none" w:sz="0" w:space="0" w:color="auto"/>
            <w:left w:val="none" w:sz="0" w:space="0" w:color="auto"/>
            <w:bottom w:val="none" w:sz="0" w:space="0" w:color="auto"/>
            <w:right w:val="none" w:sz="0" w:space="0" w:color="auto"/>
          </w:divBdr>
        </w:div>
        <w:div w:id="175929541">
          <w:marLeft w:val="-225"/>
          <w:marRight w:val="-225"/>
          <w:marTop w:val="0"/>
          <w:marBottom w:val="0"/>
          <w:divBdr>
            <w:top w:val="none" w:sz="0" w:space="0" w:color="auto"/>
            <w:left w:val="none" w:sz="0" w:space="0" w:color="auto"/>
            <w:bottom w:val="none" w:sz="0" w:space="0" w:color="auto"/>
            <w:right w:val="none" w:sz="0" w:space="0" w:color="auto"/>
          </w:divBdr>
          <w:divsChild>
            <w:div w:id="9570038">
              <w:marLeft w:val="0"/>
              <w:marRight w:val="0"/>
              <w:marTop w:val="0"/>
              <w:marBottom w:val="0"/>
              <w:divBdr>
                <w:top w:val="none" w:sz="0" w:space="0" w:color="auto"/>
                <w:left w:val="none" w:sz="0" w:space="0" w:color="auto"/>
                <w:bottom w:val="none" w:sz="0" w:space="0" w:color="auto"/>
                <w:right w:val="none" w:sz="0" w:space="0" w:color="auto"/>
              </w:divBdr>
            </w:div>
          </w:divsChild>
        </w:div>
        <w:div w:id="175968343">
          <w:marLeft w:val="0"/>
          <w:marRight w:val="0"/>
          <w:marTop w:val="0"/>
          <w:marBottom w:val="0"/>
          <w:divBdr>
            <w:top w:val="single" w:sz="2" w:space="0" w:color="E0E0E0"/>
            <w:left w:val="single" w:sz="2" w:space="0" w:color="E0E0E0"/>
            <w:bottom w:val="single" w:sz="2" w:space="0" w:color="E0E0E0"/>
            <w:right w:val="single" w:sz="2" w:space="0" w:color="E0E0E0"/>
          </w:divBdr>
        </w:div>
        <w:div w:id="175968786">
          <w:marLeft w:val="0"/>
          <w:marRight w:val="0"/>
          <w:marTop w:val="0"/>
          <w:marBottom w:val="0"/>
          <w:divBdr>
            <w:top w:val="none" w:sz="0" w:space="0" w:color="auto"/>
            <w:left w:val="none" w:sz="0" w:space="0" w:color="auto"/>
            <w:bottom w:val="none" w:sz="0" w:space="0" w:color="auto"/>
            <w:right w:val="none" w:sz="0" w:space="0" w:color="auto"/>
          </w:divBdr>
        </w:div>
        <w:div w:id="175969752">
          <w:marLeft w:val="0"/>
          <w:marRight w:val="0"/>
          <w:marTop w:val="0"/>
          <w:marBottom w:val="0"/>
          <w:divBdr>
            <w:top w:val="single" w:sz="2" w:space="0" w:color="E0E0E0"/>
            <w:left w:val="single" w:sz="2" w:space="0" w:color="E0E0E0"/>
            <w:bottom w:val="single" w:sz="2" w:space="0" w:color="E0E0E0"/>
            <w:right w:val="single" w:sz="2" w:space="0" w:color="E0E0E0"/>
          </w:divBdr>
        </w:div>
        <w:div w:id="176043027">
          <w:marLeft w:val="0"/>
          <w:marRight w:val="0"/>
          <w:marTop w:val="0"/>
          <w:marBottom w:val="0"/>
          <w:divBdr>
            <w:top w:val="none" w:sz="0" w:space="0" w:color="auto"/>
            <w:left w:val="none" w:sz="0" w:space="0" w:color="auto"/>
            <w:bottom w:val="none" w:sz="0" w:space="0" w:color="auto"/>
            <w:right w:val="none" w:sz="0" w:space="0" w:color="auto"/>
          </w:divBdr>
        </w:div>
        <w:div w:id="176044806">
          <w:marLeft w:val="0"/>
          <w:marRight w:val="0"/>
          <w:marTop w:val="0"/>
          <w:marBottom w:val="0"/>
          <w:divBdr>
            <w:top w:val="none" w:sz="0" w:space="0" w:color="auto"/>
            <w:left w:val="none" w:sz="0" w:space="0" w:color="auto"/>
            <w:bottom w:val="none" w:sz="0" w:space="0" w:color="auto"/>
            <w:right w:val="none" w:sz="0" w:space="0" w:color="auto"/>
          </w:divBdr>
          <w:divsChild>
            <w:div w:id="325521015">
              <w:marLeft w:val="0"/>
              <w:marRight w:val="0"/>
              <w:marTop w:val="0"/>
              <w:marBottom w:val="150"/>
              <w:divBdr>
                <w:top w:val="none" w:sz="0" w:space="0" w:color="auto"/>
                <w:left w:val="none" w:sz="0" w:space="0" w:color="auto"/>
                <w:bottom w:val="none" w:sz="0" w:space="0" w:color="auto"/>
                <w:right w:val="none" w:sz="0" w:space="0" w:color="auto"/>
              </w:divBdr>
            </w:div>
          </w:divsChild>
        </w:div>
        <w:div w:id="176047617">
          <w:marLeft w:val="0"/>
          <w:marRight w:val="0"/>
          <w:marTop w:val="0"/>
          <w:marBottom w:val="0"/>
          <w:divBdr>
            <w:top w:val="none" w:sz="0" w:space="0" w:color="auto"/>
            <w:left w:val="none" w:sz="0" w:space="0" w:color="auto"/>
            <w:bottom w:val="none" w:sz="0" w:space="0" w:color="auto"/>
            <w:right w:val="none" w:sz="0" w:space="0" w:color="auto"/>
          </w:divBdr>
        </w:div>
        <w:div w:id="176114120">
          <w:marLeft w:val="0"/>
          <w:marRight w:val="0"/>
          <w:marTop w:val="150"/>
          <w:marBottom w:val="0"/>
          <w:divBdr>
            <w:top w:val="none" w:sz="0" w:space="0" w:color="auto"/>
            <w:left w:val="none" w:sz="0" w:space="0" w:color="auto"/>
            <w:bottom w:val="none" w:sz="0" w:space="0" w:color="auto"/>
            <w:right w:val="none" w:sz="0" w:space="0" w:color="auto"/>
          </w:divBdr>
        </w:div>
        <w:div w:id="176114802">
          <w:marLeft w:val="-225"/>
          <w:marRight w:val="-225"/>
          <w:marTop w:val="0"/>
          <w:marBottom w:val="0"/>
          <w:divBdr>
            <w:top w:val="none" w:sz="0" w:space="0" w:color="auto"/>
            <w:left w:val="none" w:sz="0" w:space="0" w:color="auto"/>
            <w:bottom w:val="none" w:sz="0" w:space="0" w:color="auto"/>
            <w:right w:val="none" w:sz="0" w:space="0" w:color="auto"/>
          </w:divBdr>
        </w:div>
        <w:div w:id="176161400">
          <w:marLeft w:val="0"/>
          <w:marRight w:val="0"/>
          <w:marTop w:val="0"/>
          <w:marBottom w:val="384"/>
          <w:divBdr>
            <w:top w:val="none" w:sz="0" w:space="0" w:color="auto"/>
            <w:left w:val="none" w:sz="0" w:space="0" w:color="auto"/>
            <w:bottom w:val="none" w:sz="0" w:space="0" w:color="auto"/>
            <w:right w:val="none" w:sz="0" w:space="0" w:color="auto"/>
          </w:divBdr>
        </w:div>
        <w:div w:id="176164496">
          <w:marLeft w:val="15"/>
          <w:marRight w:val="225"/>
          <w:marTop w:val="0"/>
          <w:marBottom w:val="105"/>
          <w:divBdr>
            <w:top w:val="none" w:sz="0" w:space="0" w:color="auto"/>
            <w:left w:val="none" w:sz="0" w:space="0" w:color="auto"/>
            <w:bottom w:val="none" w:sz="0" w:space="0" w:color="auto"/>
            <w:right w:val="none" w:sz="0" w:space="0" w:color="auto"/>
          </w:divBdr>
          <w:divsChild>
            <w:div w:id="195195212">
              <w:marLeft w:val="0"/>
              <w:marRight w:val="0"/>
              <w:marTop w:val="0"/>
              <w:marBottom w:val="0"/>
              <w:divBdr>
                <w:top w:val="none" w:sz="0" w:space="0" w:color="auto"/>
                <w:left w:val="none" w:sz="0" w:space="0" w:color="auto"/>
                <w:bottom w:val="none" w:sz="0" w:space="0" w:color="auto"/>
                <w:right w:val="none" w:sz="0" w:space="0" w:color="auto"/>
              </w:divBdr>
            </w:div>
          </w:divsChild>
        </w:div>
        <w:div w:id="176308547">
          <w:marLeft w:val="0"/>
          <w:marRight w:val="0"/>
          <w:marTop w:val="0"/>
          <w:marBottom w:val="0"/>
          <w:divBdr>
            <w:top w:val="none" w:sz="0" w:space="0" w:color="auto"/>
            <w:left w:val="none" w:sz="0" w:space="0" w:color="auto"/>
            <w:bottom w:val="none" w:sz="0" w:space="0" w:color="auto"/>
            <w:right w:val="none" w:sz="0" w:space="0" w:color="auto"/>
          </w:divBdr>
        </w:div>
        <w:div w:id="176311517">
          <w:marLeft w:val="0"/>
          <w:marRight w:val="0"/>
          <w:marTop w:val="0"/>
          <w:marBottom w:val="0"/>
          <w:divBdr>
            <w:top w:val="none" w:sz="0" w:space="0" w:color="auto"/>
            <w:left w:val="none" w:sz="0" w:space="0" w:color="auto"/>
            <w:bottom w:val="none" w:sz="0" w:space="0" w:color="auto"/>
            <w:right w:val="none" w:sz="0" w:space="0" w:color="auto"/>
          </w:divBdr>
        </w:div>
        <w:div w:id="176313939">
          <w:marLeft w:val="0"/>
          <w:marRight w:val="0"/>
          <w:marTop w:val="0"/>
          <w:marBottom w:val="0"/>
          <w:divBdr>
            <w:top w:val="none" w:sz="0" w:space="0" w:color="auto"/>
            <w:left w:val="none" w:sz="0" w:space="0" w:color="auto"/>
            <w:bottom w:val="none" w:sz="0" w:space="0" w:color="auto"/>
            <w:right w:val="none" w:sz="0" w:space="0" w:color="auto"/>
          </w:divBdr>
        </w:div>
        <w:div w:id="176388019">
          <w:marLeft w:val="0"/>
          <w:marRight w:val="0"/>
          <w:marTop w:val="0"/>
          <w:marBottom w:val="75"/>
          <w:divBdr>
            <w:top w:val="none" w:sz="0" w:space="0" w:color="auto"/>
            <w:left w:val="none" w:sz="0" w:space="0" w:color="auto"/>
            <w:bottom w:val="none" w:sz="0" w:space="0" w:color="auto"/>
            <w:right w:val="none" w:sz="0" w:space="0" w:color="auto"/>
          </w:divBdr>
        </w:div>
        <w:div w:id="176500919">
          <w:marLeft w:val="0"/>
          <w:marRight w:val="0"/>
          <w:marTop w:val="100"/>
          <w:marBottom w:val="100"/>
          <w:divBdr>
            <w:top w:val="none" w:sz="0" w:space="0" w:color="auto"/>
            <w:left w:val="none" w:sz="0" w:space="0" w:color="auto"/>
            <w:bottom w:val="none" w:sz="0" w:space="0" w:color="auto"/>
            <w:right w:val="none" w:sz="0" w:space="0" w:color="auto"/>
          </w:divBdr>
          <w:divsChild>
            <w:div w:id="509878852">
              <w:marLeft w:val="0"/>
              <w:marRight w:val="0"/>
              <w:marTop w:val="0"/>
              <w:marBottom w:val="0"/>
              <w:divBdr>
                <w:top w:val="none" w:sz="0" w:space="0" w:color="auto"/>
                <w:left w:val="none" w:sz="0" w:space="0" w:color="auto"/>
                <w:bottom w:val="none" w:sz="0" w:space="0" w:color="auto"/>
                <w:right w:val="none" w:sz="0" w:space="0" w:color="auto"/>
              </w:divBdr>
            </w:div>
          </w:divsChild>
        </w:div>
        <w:div w:id="176509182">
          <w:marLeft w:val="0"/>
          <w:marRight w:val="0"/>
          <w:marTop w:val="0"/>
          <w:marBottom w:val="0"/>
          <w:divBdr>
            <w:top w:val="none" w:sz="0" w:space="0" w:color="auto"/>
            <w:left w:val="none" w:sz="0" w:space="0" w:color="auto"/>
            <w:bottom w:val="none" w:sz="0" w:space="0" w:color="auto"/>
            <w:right w:val="none" w:sz="0" w:space="0" w:color="auto"/>
          </w:divBdr>
        </w:div>
        <w:div w:id="176576970">
          <w:marLeft w:val="0"/>
          <w:marRight w:val="0"/>
          <w:marTop w:val="0"/>
          <w:marBottom w:val="0"/>
          <w:divBdr>
            <w:top w:val="none" w:sz="0" w:space="0" w:color="auto"/>
            <w:left w:val="none" w:sz="0" w:space="0" w:color="auto"/>
            <w:bottom w:val="none" w:sz="0" w:space="0" w:color="auto"/>
            <w:right w:val="none" w:sz="0" w:space="0" w:color="auto"/>
          </w:divBdr>
        </w:div>
        <w:div w:id="176622608">
          <w:marLeft w:val="0"/>
          <w:marRight w:val="0"/>
          <w:marTop w:val="0"/>
          <w:marBottom w:val="0"/>
          <w:divBdr>
            <w:top w:val="none" w:sz="0" w:space="0" w:color="auto"/>
            <w:left w:val="none" w:sz="0" w:space="0" w:color="auto"/>
            <w:bottom w:val="none" w:sz="0" w:space="0" w:color="auto"/>
            <w:right w:val="none" w:sz="0" w:space="0" w:color="auto"/>
          </w:divBdr>
        </w:div>
        <w:div w:id="176624900">
          <w:marLeft w:val="0"/>
          <w:marRight w:val="0"/>
          <w:marTop w:val="0"/>
          <w:marBottom w:val="0"/>
          <w:divBdr>
            <w:top w:val="none" w:sz="0" w:space="0" w:color="auto"/>
            <w:left w:val="none" w:sz="0" w:space="0" w:color="auto"/>
            <w:bottom w:val="none" w:sz="0" w:space="0" w:color="auto"/>
            <w:right w:val="none" w:sz="0" w:space="0" w:color="auto"/>
          </w:divBdr>
          <w:divsChild>
            <w:div w:id="429785815">
              <w:marLeft w:val="0"/>
              <w:marRight w:val="0"/>
              <w:marTop w:val="0"/>
              <w:marBottom w:val="120"/>
              <w:divBdr>
                <w:top w:val="none" w:sz="0" w:space="0" w:color="auto"/>
                <w:left w:val="none" w:sz="0" w:space="0" w:color="auto"/>
                <w:bottom w:val="none" w:sz="0" w:space="0" w:color="auto"/>
                <w:right w:val="none" w:sz="0" w:space="0" w:color="auto"/>
              </w:divBdr>
            </w:div>
          </w:divsChild>
        </w:div>
        <w:div w:id="176769596">
          <w:marLeft w:val="0"/>
          <w:marRight w:val="0"/>
          <w:marTop w:val="0"/>
          <w:marBottom w:val="0"/>
          <w:divBdr>
            <w:top w:val="none" w:sz="0" w:space="0" w:color="auto"/>
            <w:left w:val="none" w:sz="0" w:space="0" w:color="auto"/>
            <w:bottom w:val="none" w:sz="0" w:space="0" w:color="auto"/>
            <w:right w:val="none" w:sz="0" w:space="0" w:color="auto"/>
          </w:divBdr>
        </w:div>
        <w:div w:id="176774065">
          <w:marLeft w:val="0"/>
          <w:marRight w:val="0"/>
          <w:marTop w:val="0"/>
          <w:marBottom w:val="0"/>
          <w:divBdr>
            <w:top w:val="single" w:sz="2" w:space="0" w:color="E0E0E0"/>
            <w:left w:val="single" w:sz="2" w:space="0" w:color="E0E0E0"/>
            <w:bottom w:val="single" w:sz="2" w:space="0" w:color="E0E0E0"/>
            <w:right w:val="single" w:sz="2" w:space="0" w:color="E0E0E0"/>
          </w:divBdr>
        </w:div>
        <w:div w:id="176775693">
          <w:marLeft w:val="0"/>
          <w:marRight w:val="0"/>
          <w:marTop w:val="0"/>
          <w:marBottom w:val="0"/>
          <w:divBdr>
            <w:top w:val="none" w:sz="0" w:space="0" w:color="auto"/>
            <w:left w:val="none" w:sz="0" w:space="0" w:color="auto"/>
            <w:bottom w:val="none" w:sz="0" w:space="0" w:color="auto"/>
            <w:right w:val="none" w:sz="0" w:space="0" w:color="auto"/>
          </w:divBdr>
        </w:div>
        <w:div w:id="176777143">
          <w:marLeft w:val="0"/>
          <w:marRight w:val="0"/>
          <w:marTop w:val="0"/>
          <w:marBottom w:val="0"/>
          <w:divBdr>
            <w:top w:val="none" w:sz="0" w:space="0" w:color="auto"/>
            <w:left w:val="none" w:sz="0" w:space="0" w:color="auto"/>
            <w:bottom w:val="none" w:sz="0" w:space="0" w:color="auto"/>
            <w:right w:val="none" w:sz="0" w:space="0" w:color="auto"/>
          </w:divBdr>
        </w:div>
        <w:div w:id="176816260">
          <w:marLeft w:val="0"/>
          <w:marRight w:val="0"/>
          <w:marTop w:val="0"/>
          <w:marBottom w:val="300"/>
          <w:divBdr>
            <w:top w:val="none" w:sz="0" w:space="0" w:color="auto"/>
            <w:left w:val="none" w:sz="0" w:space="0" w:color="auto"/>
            <w:bottom w:val="single" w:sz="6" w:space="5" w:color="000000"/>
            <w:right w:val="none" w:sz="0" w:space="0" w:color="auto"/>
          </w:divBdr>
        </w:div>
        <w:div w:id="176821253">
          <w:marLeft w:val="0"/>
          <w:marRight w:val="0"/>
          <w:marTop w:val="0"/>
          <w:marBottom w:val="0"/>
          <w:divBdr>
            <w:top w:val="none" w:sz="0" w:space="0" w:color="auto"/>
            <w:left w:val="none" w:sz="0" w:space="0" w:color="auto"/>
            <w:bottom w:val="none" w:sz="0" w:space="0" w:color="auto"/>
            <w:right w:val="none" w:sz="0" w:space="0" w:color="auto"/>
          </w:divBdr>
        </w:div>
        <w:div w:id="176894379">
          <w:marLeft w:val="0"/>
          <w:marRight w:val="0"/>
          <w:marTop w:val="100"/>
          <w:marBottom w:val="100"/>
          <w:divBdr>
            <w:top w:val="none" w:sz="0" w:space="0" w:color="auto"/>
            <w:left w:val="none" w:sz="0" w:space="0" w:color="auto"/>
            <w:bottom w:val="none" w:sz="0" w:space="0" w:color="auto"/>
            <w:right w:val="none" w:sz="0" w:space="0" w:color="auto"/>
          </w:divBdr>
          <w:divsChild>
            <w:div w:id="538250708">
              <w:marLeft w:val="0"/>
              <w:marRight w:val="0"/>
              <w:marTop w:val="0"/>
              <w:marBottom w:val="0"/>
              <w:divBdr>
                <w:top w:val="none" w:sz="0" w:space="0" w:color="auto"/>
                <w:left w:val="none" w:sz="0" w:space="0" w:color="auto"/>
                <w:bottom w:val="none" w:sz="0" w:space="0" w:color="auto"/>
                <w:right w:val="none" w:sz="0" w:space="0" w:color="auto"/>
              </w:divBdr>
            </w:div>
          </w:divsChild>
        </w:div>
        <w:div w:id="176964080">
          <w:marLeft w:val="0"/>
          <w:marRight w:val="0"/>
          <w:marTop w:val="0"/>
          <w:marBottom w:val="0"/>
          <w:divBdr>
            <w:top w:val="none" w:sz="0" w:space="0" w:color="auto"/>
            <w:left w:val="none" w:sz="0" w:space="0" w:color="auto"/>
            <w:bottom w:val="none" w:sz="0" w:space="0" w:color="auto"/>
            <w:right w:val="none" w:sz="0" w:space="0" w:color="auto"/>
          </w:divBdr>
          <w:divsChild>
            <w:div w:id="396636367">
              <w:marLeft w:val="0"/>
              <w:marRight w:val="0"/>
              <w:marTop w:val="0"/>
              <w:marBottom w:val="250"/>
              <w:divBdr>
                <w:top w:val="none" w:sz="0" w:space="0" w:color="auto"/>
                <w:left w:val="none" w:sz="0" w:space="0" w:color="auto"/>
                <w:bottom w:val="none" w:sz="0" w:space="0" w:color="auto"/>
                <w:right w:val="none" w:sz="0" w:space="0" w:color="auto"/>
              </w:divBdr>
            </w:div>
          </w:divsChild>
        </w:div>
        <w:div w:id="177012960">
          <w:marLeft w:val="0"/>
          <w:marRight w:val="0"/>
          <w:marTop w:val="0"/>
          <w:marBottom w:val="0"/>
          <w:divBdr>
            <w:top w:val="none" w:sz="0" w:space="0" w:color="auto"/>
            <w:left w:val="none" w:sz="0" w:space="0" w:color="auto"/>
            <w:bottom w:val="none" w:sz="0" w:space="0" w:color="auto"/>
            <w:right w:val="none" w:sz="0" w:space="0" w:color="auto"/>
          </w:divBdr>
        </w:div>
        <w:div w:id="177089891">
          <w:marLeft w:val="0"/>
          <w:marRight w:val="0"/>
          <w:marTop w:val="0"/>
          <w:marBottom w:val="75"/>
          <w:divBdr>
            <w:top w:val="none" w:sz="0" w:space="0" w:color="auto"/>
            <w:left w:val="none" w:sz="0" w:space="0" w:color="auto"/>
            <w:bottom w:val="none" w:sz="0" w:space="0" w:color="auto"/>
            <w:right w:val="none" w:sz="0" w:space="0" w:color="auto"/>
          </w:divBdr>
        </w:div>
        <w:div w:id="177231696">
          <w:marLeft w:val="0"/>
          <w:marRight w:val="225"/>
          <w:marTop w:val="0"/>
          <w:marBottom w:val="0"/>
          <w:divBdr>
            <w:top w:val="none" w:sz="0" w:space="0" w:color="auto"/>
            <w:left w:val="none" w:sz="0" w:space="0" w:color="auto"/>
            <w:bottom w:val="none" w:sz="0" w:space="0" w:color="auto"/>
            <w:right w:val="none" w:sz="0" w:space="0" w:color="auto"/>
          </w:divBdr>
        </w:div>
        <w:div w:id="177237348">
          <w:marLeft w:val="0"/>
          <w:marRight w:val="0"/>
          <w:marTop w:val="0"/>
          <w:marBottom w:val="0"/>
          <w:divBdr>
            <w:top w:val="none" w:sz="0" w:space="0" w:color="auto"/>
            <w:left w:val="none" w:sz="0" w:space="0" w:color="auto"/>
            <w:bottom w:val="none" w:sz="0" w:space="0" w:color="auto"/>
            <w:right w:val="none" w:sz="0" w:space="0" w:color="auto"/>
          </w:divBdr>
          <w:divsChild>
            <w:div w:id="502546510">
              <w:marLeft w:val="0"/>
              <w:marRight w:val="0"/>
              <w:marTop w:val="0"/>
              <w:marBottom w:val="0"/>
              <w:divBdr>
                <w:top w:val="none" w:sz="0" w:space="0" w:color="auto"/>
                <w:left w:val="none" w:sz="0" w:space="0" w:color="auto"/>
                <w:bottom w:val="none" w:sz="0" w:space="0" w:color="auto"/>
                <w:right w:val="none" w:sz="0" w:space="0" w:color="auto"/>
              </w:divBdr>
            </w:div>
          </w:divsChild>
        </w:div>
        <w:div w:id="177280480">
          <w:marLeft w:val="0"/>
          <w:marRight w:val="0"/>
          <w:marTop w:val="0"/>
          <w:marBottom w:val="150"/>
          <w:divBdr>
            <w:top w:val="none" w:sz="0" w:space="0" w:color="auto"/>
            <w:left w:val="none" w:sz="0" w:space="0" w:color="auto"/>
            <w:bottom w:val="none" w:sz="0" w:space="0" w:color="auto"/>
            <w:right w:val="none" w:sz="0" w:space="0" w:color="auto"/>
          </w:divBdr>
        </w:div>
        <w:div w:id="177307180">
          <w:marLeft w:val="0"/>
          <w:marRight w:val="0"/>
          <w:marTop w:val="0"/>
          <w:marBottom w:val="0"/>
          <w:divBdr>
            <w:top w:val="none" w:sz="0" w:space="0" w:color="auto"/>
            <w:left w:val="none" w:sz="0" w:space="0" w:color="auto"/>
            <w:bottom w:val="none" w:sz="0" w:space="0" w:color="auto"/>
            <w:right w:val="none" w:sz="0" w:space="0" w:color="auto"/>
          </w:divBdr>
          <w:divsChild>
            <w:div w:id="526254961">
              <w:marLeft w:val="0"/>
              <w:marRight w:val="0"/>
              <w:marTop w:val="0"/>
              <w:marBottom w:val="150"/>
              <w:divBdr>
                <w:top w:val="none" w:sz="0" w:space="0" w:color="auto"/>
                <w:left w:val="none" w:sz="0" w:space="0" w:color="auto"/>
                <w:bottom w:val="none" w:sz="0" w:space="0" w:color="auto"/>
                <w:right w:val="none" w:sz="0" w:space="0" w:color="auto"/>
              </w:divBdr>
            </w:div>
          </w:divsChild>
        </w:div>
        <w:div w:id="177474126">
          <w:marLeft w:val="-975"/>
          <w:marRight w:val="-975"/>
          <w:marTop w:val="0"/>
          <w:marBottom w:val="0"/>
          <w:divBdr>
            <w:top w:val="none" w:sz="0" w:space="0" w:color="auto"/>
            <w:left w:val="none" w:sz="0" w:space="0" w:color="auto"/>
            <w:bottom w:val="none" w:sz="0" w:space="0" w:color="auto"/>
            <w:right w:val="none" w:sz="0" w:space="0" w:color="auto"/>
          </w:divBdr>
        </w:div>
        <w:div w:id="177502372">
          <w:marLeft w:val="0"/>
          <w:marRight w:val="0"/>
          <w:marTop w:val="0"/>
          <w:marBottom w:val="0"/>
          <w:divBdr>
            <w:top w:val="none" w:sz="0" w:space="0" w:color="auto"/>
            <w:left w:val="none" w:sz="0" w:space="0" w:color="auto"/>
            <w:bottom w:val="none" w:sz="0" w:space="0" w:color="auto"/>
            <w:right w:val="none" w:sz="0" w:space="0" w:color="auto"/>
          </w:divBdr>
        </w:div>
        <w:div w:id="177551266">
          <w:marLeft w:val="0"/>
          <w:marRight w:val="0"/>
          <w:marTop w:val="0"/>
          <w:marBottom w:val="0"/>
          <w:divBdr>
            <w:top w:val="none" w:sz="0" w:space="0" w:color="auto"/>
            <w:left w:val="none" w:sz="0" w:space="0" w:color="auto"/>
            <w:bottom w:val="none" w:sz="0" w:space="0" w:color="auto"/>
            <w:right w:val="none" w:sz="0" w:space="0" w:color="auto"/>
          </w:divBdr>
        </w:div>
        <w:div w:id="177618223">
          <w:marLeft w:val="0"/>
          <w:marRight w:val="0"/>
          <w:marTop w:val="0"/>
          <w:marBottom w:val="345"/>
          <w:divBdr>
            <w:top w:val="none" w:sz="0" w:space="0" w:color="auto"/>
            <w:left w:val="none" w:sz="0" w:space="0" w:color="auto"/>
            <w:bottom w:val="none" w:sz="0" w:space="0" w:color="auto"/>
            <w:right w:val="none" w:sz="0" w:space="0" w:color="auto"/>
          </w:divBdr>
        </w:div>
        <w:div w:id="177619628">
          <w:marLeft w:val="0"/>
          <w:marRight w:val="0"/>
          <w:marTop w:val="0"/>
          <w:marBottom w:val="0"/>
          <w:divBdr>
            <w:top w:val="none" w:sz="0" w:space="0" w:color="auto"/>
            <w:left w:val="none" w:sz="0" w:space="0" w:color="auto"/>
            <w:bottom w:val="none" w:sz="0" w:space="0" w:color="auto"/>
            <w:right w:val="none" w:sz="0" w:space="0" w:color="auto"/>
          </w:divBdr>
        </w:div>
        <w:div w:id="177626628">
          <w:marLeft w:val="0"/>
          <w:marRight w:val="0"/>
          <w:marTop w:val="0"/>
          <w:marBottom w:val="0"/>
          <w:divBdr>
            <w:top w:val="none" w:sz="0" w:space="0" w:color="auto"/>
            <w:left w:val="none" w:sz="0" w:space="0" w:color="auto"/>
            <w:bottom w:val="none" w:sz="0" w:space="0" w:color="auto"/>
            <w:right w:val="none" w:sz="0" w:space="0" w:color="auto"/>
          </w:divBdr>
          <w:divsChild>
            <w:div w:id="108084685">
              <w:marLeft w:val="0"/>
              <w:marRight w:val="0"/>
              <w:marTop w:val="100"/>
              <w:marBottom w:val="100"/>
              <w:divBdr>
                <w:top w:val="none" w:sz="0" w:space="0" w:color="auto"/>
                <w:left w:val="none" w:sz="0" w:space="0" w:color="auto"/>
                <w:bottom w:val="none" w:sz="0" w:space="0" w:color="auto"/>
                <w:right w:val="none" w:sz="0" w:space="0" w:color="auto"/>
              </w:divBdr>
              <w:divsChild>
                <w:div w:id="357464738">
                  <w:marLeft w:val="0"/>
                  <w:marRight w:val="0"/>
                  <w:marTop w:val="100"/>
                  <w:marBottom w:val="100"/>
                  <w:divBdr>
                    <w:top w:val="none" w:sz="0" w:space="0" w:color="auto"/>
                    <w:left w:val="none" w:sz="0" w:space="0" w:color="auto"/>
                    <w:bottom w:val="none" w:sz="0" w:space="0" w:color="auto"/>
                    <w:right w:val="none" w:sz="0" w:space="0" w:color="auto"/>
                  </w:divBdr>
                  <w:divsChild>
                    <w:div w:id="67726641">
                      <w:marLeft w:val="0"/>
                      <w:marRight w:val="0"/>
                      <w:marTop w:val="0"/>
                      <w:marBottom w:val="0"/>
                      <w:divBdr>
                        <w:top w:val="none" w:sz="0" w:space="0" w:color="auto"/>
                        <w:left w:val="none" w:sz="0" w:space="0" w:color="auto"/>
                        <w:bottom w:val="none" w:sz="0" w:space="0" w:color="auto"/>
                        <w:right w:val="none" w:sz="0" w:space="0" w:color="auto"/>
                      </w:divBdr>
                    </w:div>
                  </w:divsChild>
                </w:div>
                <w:div w:id="535002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7698203">
          <w:marLeft w:val="0"/>
          <w:marRight w:val="0"/>
          <w:marTop w:val="0"/>
          <w:marBottom w:val="0"/>
          <w:divBdr>
            <w:top w:val="none" w:sz="0" w:space="0" w:color="auto"/>
            <w:left w:val="none" w:sz="0" w:space="0" w:color="auto"/>
            <w:bottom w:val="none" w:sz="0" w:space="0" w:color="auto"/>
            <w:right w:val="none" w:sz="0" w:space="0" w:color="auto"/>
          </w:divBdr>
        </w:div>
        <w:div w:id="177698879">
          <w:marLeft w:val="0"/>
          <w:marRight w:val="-3225"/>
          <w:marTop w:val="0"/>
          <w:marBottom w:val="0"/>
          <w:divBdr>
            <w:top w:val="none" w:sz="0" w:space="0" w:color="auto"/>
            <w:left w:val="none" w:sz="0" w:space="0" w:color="auto"/>
            <w:bottom w:val="none" w:sz="0" w:space="0" w:color="auto"/>
            <w:right w:val="none" w:sz="0" w:space="0" w:color="auto"/>
          </w:divBdr>
        </w:div>
        <w:div w:id="177937872">
          <w:marLeft w:val="0"/>
          <w:marRight w:val="0"/>
          <w:marTop w:val="0"/>
          <w:marBottom w:val="0"/>
          <w:divBdr>
            <w:top w:val="none" w:sz="0" w:space="0" w:color="auto"/>
            <w:left w:val="none" w:sz="0" w:space="0" w:color="auto"/>
            <w:bottom w:val="none" w:sz="0" w:space="0" w:color="auto"/>
            <w:right w:val="none" w:sz="0" w:space="0" w:color="auto"/>
          </w:divBdr>
        </w:div>
        <w:div w:id="177961970">
          <w:marLeft w:val="750"/>
          <w:marRight w:val="1500"/>
          <w:marTop w:val="0"/>
          <w:marBottom w:val="0"/>
          <w:divBdr>
            <w:top w:val="none" w:sz="0" w:space="0" w:color="auto"/>
            <w:left w:val="none" w:sz="0" w:space="0" w:color="auto"/>
            <w:bottom w:val="none" w:sz="0" w:space="0" w:color="auto"/>
            <w:right w:val="none" w:sz="0" w:space="0" w:color="auto"/>
          </w:divBdr>
        </w:div>
        <w:div w:id="178012567">
          <w:marLeft w:val="0"/>
          <w:marRight w:val="0"/>
          <w:marTop w:val="100"/>
          <w:marBottom w:val="100"/>
          <w:divBdr>
            <w:top w:val="none" w:sz="0" w:space="0" w:color="auto"/>
            <w:left w:val="none" w:sz="0" w:space="0" w:color="auto"/>
            <w:bottom w:val="none" w:sz="0" w:space="0" w:color="auto"/>
            <w:right w:val="none" w:sz="0" w:space="0" w:color="auto"/>
          </w:divBdr>
          <w:divsChild>
            <w:div w:id="552541840">
              <w:marLeft w:val="0"/>
              <w:marRight w:val="0"/>
              <w:marTop w:val="0"/>
              <w:marBottom w:val="0"/>
              <w:divBdr>
                <w:top w:val="none" w:sz="0" w:space="0" w:color="auto"/>
                <w:left w:val="none" w:sz="0" w:space="0" w:color="auto"/>
                <w:bottom w:val="none" w:sz="0" w:space="0" w:color="auto"/>
                <w:right w:val="none" w:sz="0" w:space="0" w:color="auto"/>
              </w:divBdr>
            </w:div>
          </w:divsChild>
        </w:div>
        <w:div w:id="178084004">
          <w:marLeft w:val="0"/>
          <w:marRight w:val="0"/>
          <w:marTop w:val="0"/>
          <w:marBottom w:val="0"/>
          <w:divBdr>
            <w:top w:val="none" w:sz="0" w:space="0" w:color="auto"/>
            <w:left w:val="none" w:sz="0" w:space="0" w:color="auto"/>
            <w:bottom w:val="none" w:sz="0" w:space="0" w:color="auto"/>
            <w:right w:val="none" w:sz="0" w:space="0" w:color="auto"/>
          </w:divBdr>
          <w:divsChild>
            <w:div w:id="300422236">
              <w:marLeft w:val="0"/>
              <w:marRight w:val="225"/>
              <w:marTop w:val="0"/>
              <w:marBottom w:val="0"/>
              <w:divBdr>
                <w:top w:val="none" w:sz="0" w:space="0" w:color="auto"/>
                <w:left w:val="none" w:sz="0" w:space="0" w:color="auto"/>
                <w:bottom w:val="none" w:sz="0" w:space="0" w:color="auto"/>
                <w:right w:val="none" w:sz="0" w:space="0" w:color="auto"/>
              </w:divBdr>
            </w:div>
          </w:divsChild>
        </w:div>
        <w:div w:id="178130384">
          <w:marLeft w:val="1463"/>
          <w:marRight w:val="0"/>
          <w:marTop w:val="0"/>
          <w:marBottom w:val="0"/>
          <w:divBdr>
            <w:top w:val="none" w:sz="0" w:space="0" w:color="auto"/>
            <w:left w:val="none" w:sz="0" w:space="0" w:color="auto"/>
            <w:bottom w:val="none" w:sz="0" w:space="0" w:color="auto"/>
            <w:right w:val="none" w:sz="0" w:space="0" w:color="auto"/>
          </w:divBdr>
          <w:divsChild>
            <w:div w:id="14196569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78158613">
          <w:marLeft w:val="0"/>
          <w:marRight w:val="0"/>
          <w:marTop w:val="0"/>
          <w:marBottom w:val="0"/>
          <w:divBdr>
            <w:top w:val="none" w:sz="0" w:space="0" w:color="auto"/>
            <w:left w:val="none" w:sz="0" w:space="0" w:color="auto"/>
            <w:bottom w:val="none" w:sz="0" w:space="0" w:color="auto"/>
            <w:right w:val="none" w:sz="0" w:space="0" w:color="auto"/>
          </w:divBdr>
        </w:div>
        <w:div w:id="178198998">
          <w:marLeft w:val="0"/>
          <w:marRight w:val="0"/>
          <w:marTop w:val="0"/>
          <w:marBottom w:val="75"/>
          <w:divBdr>
            <w:top w:val="none" w:sz="0" w:space="0" w:color="auto"/>
            <w:left w:val="none" w:sz="0" w:space="0" w:color="auto"/>
            <w:bottom w:val="none" w:sz="0" w:space="0" w:color="auto"/>
            <w:right w:val="none" w:sz="0" w:space="0" w:color="auto"/>
          </w:divBdr>
        </w:div>
        <w:div w:id="178280547">
          <w:marLeft w:val="0"/>
          <w:marRight w:val="0"/>
          <w:marTop w:val="0"/>
          <w:marBottom w:val="0"/>
          <w:divBdr>
            <w:top w:val="none" w:sz="0" w:space="0" w:color="auto"/>
            <w:left w:val="none" w:sz="0" w:space="0" w:color="auto"/>
            <w:bottom w:val="none" w:sz="0" w:space="0" w:color="auto"/>
            <w:right w:val="none" w:sz="0" w:space="0" w:color="auto"/>
          </w:divBdr>
          <w:divsChild>
            <w:div w:id="446002556">
              <w:marLeft w:val="0"/>
              <w:marRight w:val="0"/>
              <w:marTop w:val="0"/>
              <w:marBottom w:val="0"/>
              <w:divBdr>
                <w:top w:val="none" w:sz="0" w:space="0" w:color="auto"/>
                <w:left w:val="none" w:sz="0" w:space="0" w:color="auto"/>
                <w:bottom w:val="none" w:sz="0" w:space="0" w:color="auto"/>
                <w:right w:val="none" w:sz="0" w:space="0" w:color="auto"/>
              </w:divBdr>
            </w:div>
          </w:divsChild>
        </w:div>
        <w:div w:id="178354523">
          <w:marLeft w:val="-225"/>
          <w:marRight w:val="-225"/>
          <w:marTop w:val="0"/>
          <w:marBottom w:val="0"/>
          <w:divBdr>
            <w:top w:val="none" w:sz="0" w:space="0" w:color="auto"/>
            <w:left w:val="none" w:sz="0" w:space="0" w:color="auto"/>
            <w:bottom w:val="none" w:sz="0" w:space="0" w:color="auto"/>
            <w:right w:val="none" w:sz="0" w:space="0" w:color="auto"/>
          </w:divBdr>
        </w:div>
        <w:div w:id="178591307">
          <w:marLeft w:val="-225"/>
          <w:marRight w:val="-225"/>
          <w:marTop w:val="0"/>
          <w:marBottom w:val="0"/>
          <w:divBdr>
            <w:top w:val="none" w:sz="0" w:space="0" w:color="auto"/>
            <w:left w:val="none" w:sz="0" w:space="0" w:color="auto"/>
            <w:bottom w:val="none" w:sz="0" w:space="0" w:color="auto"/>
            <w:right w:val="none" w:sz="0" w:space="0" w:color="auto"/>
          </w:divBdr>
          <w:divsChild>
            <w:div w:id="298464360">
              <w:marLeft w:val="1462"/>
              <w:marRight w:val="0"/>
              <w:marTop w:val="0"/>
              <w:marBottom w:val="0"/>
              <w:divBdr>
                <w:top w:val="none" w:sz="0" w:space="0" w:color="auto"/>
                <w:left w:val="none" w:sz="0" w:space="0" w:color="auto"/>
                <w:bottom w:val="none" w:sz="0" w:space="0" w:color="auto"/>
                <w:right w:val="none" w:sz="0" w:space="0" w:color="auto"/>
              </w:divBdr>
            </w:div>
          </w:divsChild>
        </w:div>
        <w:div w:id="178665957">
          <w:marLeft w:val="0"/>
          <w:marRight w:val="0"/>
          <w:marTop w:val="0"/>
          <w:marBottom w:val="0"/>
          <w:divBdr>
            <w:top w:val="none" w:sz="0" w:space="0" w:color="auto"/>
            <w:left w:val="none" w:sz="0" w:space="0" w:color="auto"/>
            <w:bottom w:val="none" w:sz="0" w:space="0" w:color="auto"/>
            <w:right w:val="none" w:sz="0" w:space="0" w:color="auto"/>
          </w:divBdr>
        </w:div>
        <w:div w:id="178743579">
          <w:marLeft w:val="0"/>
          <w:marRight w:val="0"/>
          <w:marTop w:val="0"/>
          <w:marBottom w:val="0"/>
          <w:divBdr>
            <w:top w:val="single" w:sz="6" w:space="15" w:color="D2D2D2"/>
            <w:left w:val="none" w:sz="0" w:space="0" w:color="auto"/>
            <w:bottom w:val="none" w:sz="0" w:space="0" w:color="auto"/>
            <w:right w:val="none" w:sz="0" w:space="0" w:color="auto"/>
          </w:divBdr>
        </w:div>
        <w:div w:id="178812592">
          <w:marLeft w:val="0"/>
          <w:marRight w:val="0"/>
          <w:marTop w:val="0"/>
          <w:marBottom w:val="0"/>
          <w:divBdr>
            <w:top w:val="none" w:sz="0" w:space="0" w:color="auto"/>
            <w:left w:val="none" w:sz="0" w:space="0" w:color="auto"/>
            <w:bottom w:val="none" w:sz="0" w:space="0" w:color="auto"/>
            <w:right w:val="none" w:sz="0" w:space="0" w:color="auto"/>
          </w:divBdr>
        </w:div>
        <w:div w:id="178853446">
          <w:marLeft w:val="-225"/>
          <w:marRight w:val="-225"/>
          <w:marTop w:val="0"/>
          <w:marBottom w:val="0"/>
          <w:divBdr>
            <w:top w:val="none" w:sz="0" w:space="0" w:color="auto"/>
            <w:left w:val="none" w:sz="0" w:space="0" w:color="auto"/>
            <w:bottom w:val="none" w:sz="0" w:space="0" w:color="auto"/>
            <w:right w:val="none" w:sz="0" w:space="0" w:color="auto"/>
          </w:divBdr>
        </w:div>
        <w:div w:id="178855076">
          <w:marLeft w:val="15"/>
          <w:marRight w:val="225"/>
          <w:marTop w:val="165"/>
          <w:marBottom w:val="105"/>
          <w:divBdr>
            <w:top w:val="none" w:sz="0" w:space="0" w:color="auto"/>
            <w:left w:val="none" w:sz="0" w:space="0" w:color="auto"/>
            <w:bottom w:val="none" w:sz="0" w:space="0" w:color="auto"/>
            <w:right w:val="none" w:sz="0" w:space="0" w:color="auto"/>
          </w:divBdr>
        </w:div>
        <w:div w:id="178855252">
          <w:marLeft w:val="0"/>
          <w:marRight w:val="0"/>
          <w:marTop w:val="0"/>
          <w:marBottom w:val="150"/>
          <w:divBdr>
            <w:top w:val="none" w:sz="0" w:space="0" w:color="auto"/>
            <w:left w:val="none" w:sz="0" w:space="0" w:color="auto"/>
            <w:bottom w:val="none" w:sz="0" w:space="0" w:color="auto"/>
            <w:right w:val="none" w:sz="0" w:space="0" w:color="auto"/>
          </w:divBdr>
        </w:div>
        <w:div w:id="178857568">
          <w:marLeft w:val="0"/>
          <w:marRight w:val="0"/>
          <w:marTop w:val="0"/>
          <w:marBottom w:val="150"/>
          <w:divBdr>
            <w:top w:val="none" w:sz="0" w:space="0" w:color="auto"/>
            <w:left w:val="none" w:sz="0" w:space="0" w:color="auto"/>
            <w:bottom w:val="none" w:sz="0" w:space="0" w:color="auto"/>
            <w:right w:val="none" w:sz="0" w:space="0" w:color="auto"/>
          </w:divBdr>
        </w:div>
        <w:div w:id="178859728">
          <w:marLeft w:val="0"/>
          <w:marRight w:val="0"/>
          <w:marTop w:val="0"/>
          <w:marBottom w:val="0"/>
          <w:divBdr>
            <w:top w:val="none" w:sz="0" w:space="0" w:color="auto"/>
            <w:left w:val="none" w:sz="0" w:space="0" w:color="auto"/>
            <w:bottom w:val="none" w:sz="0" w:space="0" w:color="auto"/>
            <w:right w:val="none" w:sz="0" w:space="0" w:color="auto"/>
          </w:divBdr>
        </w:div>
        <w:div w:id="179046725">
          <w:marLeft w:val="0"/>
          <w:marRight w:val="0"/>
          <w:marTop w:val="0"/>
          <w:marBottom w:val="240"/>
          <w:divBdr>
            <w:top w:val="none" w:sz="0" w:space="0" w:color="auto"/>
            <w:left w:val="none" w:sz="0" w:space="0" w:color="auto"/>
            <w:bottom w:val="none" w:sz="0" w:space="0" w:color="auto"/>
            <w:right w:val="none" w:sz="0" w:space="0" w:color="auto"/>
          </w:divBdr>
        </w:div>
        <w:div w:id="179049576">
          <w:marLeft w:val="0"/>
          <w:marRight w:val="0"/>
          <w:marTop w:val="0"/>
          <w:marBottom w:val="0"/>
          <w:divBdr>
            <w:top w:val="none" w:sz="0" w:space="0" w:color="auto"/>
            <w:left w:val="none" w:sz="0" w:space="0" w:color="auto"/>
            <w:bottom w:val="none" w:sz="0" w:space="0" w:color="auto"/>
            <w:right w:val="none" w:sz="0" w:space="0" w:color="auto"/>
          </w:divBdr>
          <w:divsChild>
            <w:div w:id="92554852">
              <w:marLeft w:val="0"/>
              <w:marRight w:val="0"/>
              <w:marTop w:val="0"/>
              <w:marBottom w:val="125"/>
              <w:divBdr>
                <w:top w:val="none" w:sz="0" w:space="0" w:color="auto"/>
                <w:left w:val="none" w:sz="0" w:space="0" w:color="auto"/>
                <w:bottom w:val="none" w:sz="0" w:space="0" w:color="auto"/>
                <w:right w:val="none" w:sz="0" w:space="0" w:color="auto"/>
              </w:divBdr>
            </w:div>
          </w:divsChild>
        </w:div>
        <w:div w:id="179124953">
          <w:marLeft w:val="-225"/>
          <w:marRight w:val="-225"/>
          <w:marTop w:val="0"/>
          <w:marBottom w:val="0"/>
          <w:divBdr>
            <w:top w:val="none" w:sz="0" w:space="0" w:color="auto"/>
            <w:left w:val="none" w:sz="0" w:space="0" w:color="auto"/>
            <w:bottom w:val="none" w:sz="0" w:space="0" w:color="auto"/>
            <w:right w:val="none" w:sz="0" w:space="0" w:color="auto"/>
          </w:divBdr>
          <w:divsChild>
            <w:div w:id="376049709">
              <w:marLeft w:val="1463"/>
              <w:marRight w:val="0"/>
              <w:marTop w:val="0"/>
              <w:marBottom w:val="0"/>
              <w:divBdr>
                <w:top w:val="none" w:sz="0" w:space="0" w:color="auto"/>
                <w:left w:val="none" w:sz="0" w:space="0" w:color="auto"/>
                <w:bottom w:val="none" w:sz="0" w:space="0" w:color="auto"/>
                <w:right w:val="none" w:sz="0" w:space="0" w:color="auto"/>
              </w:divBdr>
            </w:div>
          </w:divsChild>
        </w:div>
        <w:div w:id="179128050">
          <w:marLeft w:val="0"/>
          <w:marRight w:val="0"/>
          <w:marTop w:val="0"/>
          <w:marBottom w:val="0"/>
          <w:divBdr>
            <w:top w:val="none" w:sz="0" w:space="0" w:color="auto"/>
            <w:left w:val="none" w:sz="0" w:space="0" w:color="auto"/>
            <w:bottom w:val="single" w:sz="4" w:space="4" w:color="E6E3E2"/>
            <w:right w:val="none" w:sz="0" w:space="0" w:color="auto"/>
          </w:divBdr>
        </w:div>
        <w:div w:id="179129701">
          <w:marLeft w:val="1463"/>
          <w:marRight w:val="0"/>
          <w:marTop w:val="0"/>
          <w:marBottom w:val="0"/>
          <w:divBdr>
            <w:top w:val="none" w:sz="0" w:space="0" w:color="auto"/>
            <w:left w:val="none" w:sz="0" w:space="0" w:color="auto"/>
            <w:bottom w:val="none" w:sz="0" w:space="0" w:color="auto"/>
            <w:right w:val="none" w:sz="0" w:space="0" w:color="auto"/>
          </w:divBdr>
        </w:div>
        <w:div w:id="179199959">
          <w:marLeft w:val="0"/>
          <w:marRight w:val="0"/>
          <w:marTop w:val="0"/>
          <w:marBottom w:val="0"/>
          <w:divBdr>
            <w:top w:val="none" w:sz="0" w:space="0" w:color="auto"/>
            <w:left w:val="none" w:sz="0" w:space="0" w:color="auto"/>
            <w:bottom w:val="none" w:sz="0" w:space="0" w:color="auto"/>
            <w:right w:val="none" w:sz="0" w:space="0" w:color="auto"/>
          </w:divBdr>
        </w:div>
        <w:div w:id="179248285">
          <w:marLeft w:val="0"/>
          <w:marRight w:val="0"/>
          <w:marTop w:val="0"/>
          <w:marBottom w:val="0"/>
          <w:divBdr>
            <w:top w:val="none" w:sz="0" w:space="0" w:color="auto"/>
            <w:left w:val="none" w:sz="0" w:space="0" w:color="auto"/>
            <w:bottom w:val="none" w:sz="0" w:space="0" w:color="auto"/>
            <w:right w:val="none" w:sz="0" w:space="0" w:color="auto"/>
          </w:divBdr>
        </w:div>
        <w:div w:id="179393124">
          <w:marLeft w:val="0"/>
          <w:marRight w:val="0"/>
          <w:marTop w:val="0"/>
          <w:marBottom w:val="0"/>
          <w:divBdr>
            <w:top w:val="none" w:sz="0" w:space="0" w:color="auto"/>
            <w:left w:val="none" w:sz="0" w:space="0" w:color="auto"/>
            <w:bottom w:val="none" w:sz="0" w:space="0" w:color="auto"/>
            <w:right w:val="none" w:sz="0" w:space="0" w:color="auto"/>
          </w:divBdr>
        </w:div>
        <w:div w:id="179396725">
          <w:marLeft w:val="1463"/>
          <w:marRight w:val="0"/>
          <w:marTop w:val="0"/>
          <w:marBottom w:val="0"/>
          <w:divBdr>
            <w:top w:val="none" w:sz="0" w:space="0" w:color="auto"/>
            <w:left w:val="none" w:sz="0" w:space="0" w:color="auto"/>
            <w:bottom w:val="none" w:sz="0" w:space="0" w:color="auto"/>
            <w:right w:val="none" w:sz="0" w:space="0" w:color="auto"/>
          </w:divBdr>
          <w:divsChild>
            <w:div w:id="35393440">
              <w:marLeft w:val="0"/>
              <w:marRight w:val="0"/>
              <w:marTop w:val="0"/>
              <w:marBottom w:val="0"/>
              <w:divBdr>
                <w:top w:val="none" w:sz="0" w:space="0" w:color="auto"/>
                <w:left w:val="none" w:sz="0" w:space="0" w:color="auto"/>
                <w:bottom w:val="none" w:sz="0" w:space="0" w:color="auto"/>
                <w:right w:val="none" w:sz="0" w:space="0" w:color="auto"/>
              </w:divBdr>
            </w:div>
          </w:divsChild>
        </w:div>
        <w:div w:id="179438057">
          <w:marLeft w:val="0"/>
          <w:marRight w:val="0"/>
          <w:marTop w:val="0"/>
          <w:marBottom w:val="0"/>
          <w:divBdr>
            <w:top w:val="none" w:sz="0" w:space="0" w:color="auto"/>
            <w:left w:val="none" w:sz="0" w:space="0" w:color="auto"/>
            <w:bottom w:val="none" w:sz="0" w:space="0" w:color="auto"/>
            <w:right w:val="none" w:sz="0" w:space="0" w:color="auto"/>
          </w:divBdr>
          <w:divsChild>
            <w:div w:id="201527377">
              <w:marLeft w:val="0"/>
              <w:marRight w:val="0"/>
              <w:marTop w:val="0"/>
              <w:marBottom w:val="300"/>
              <w:divBdr>
                <w:top w:val="none" w:sz="0" w:space="0" w:color="auto"/>
                <w:left w:val="none" w:sz="0" w:space="0" w:color="auto"/>
                <w:bottom w:val="none" w:sz="0" w:space="0" w:color="auto"/>
                <w:right w:val="none" w:sz="0" w:space="0" w:color="auto"/>
              </w:divBdr>
            </w:div>
          </w:divsChild>
        </w:div>
        <w:div w:id="179468925">
          <w:marLeft w:val="0"/>
          <w:marRight w:val="0"/>
          <w:marTop w:val="0"/>
          <w:marBottom w:val="0"/>
          <w:divBdr>
            <w:top w:val="none" w:sz="0" w:space="0" w:color="auto"/>
            <w:left w:val="none" w:sz="0" w:space="0" w:color="auto"/>
            <w:bottom w:val="none" w:sz="0" w:space="0" w:color="auto"/>
            <w:right w:val="none" w:sz="0" w:space="0" w:color="auto"/>
          </w:divBdr>
          <w:divsChild>
            <w:div w:id="73938057">
              <w:marLeft w:val="0"/>
              <w:marRight w:val="0"/>
              <w:marTop w:val="100"/>
              <w:marBottom w:val="100"/>
              <w:divBdr>
                <w:top w:val="none" w:sz="0" w:space="0" w:color="auto"/>
                <w:left w:val="none" w:sz="0" w:space="0" w:color="auto"/>
                <w:bottom w:val="none" w:sz="0" w:space="0" w:color="auto"/>
                <w:right w:val="none" w:sz="0" w:space="0" w:color="auto"/>
              </w:divBdr>
              <w:divsChild>
                <w:div w:id="231157320">
                  <w:marLeft w:val="0"/>
                  <w:marRight w:val="0"/>
                  <w:marTop w:val="100"/>
                  <w:marBottom w:val="100"/>
                  <w:divBdr>
                    <w:top w:val="none" w:sz="0" w:space="0" w:color="auto"/>
                    <w:left w:val="none" w:sz="0" w:space="0" w:color="auto"/>
                    <w:bottom w:val="none" w:sz="0" w:space="0" w:color="auto"/>
                    <w:right w:val="none" w:sz="0" w:space="0" w:color="auto"/>
                  </w:divBdr>
                  <w:divsChild>
                    <w:div w:id="6290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027">
          <w:marLeft w:val="0"/>
          <w:marRight w:val="0"/>
          <w:marTop w:val="0"/>
          <w:marBottom w:val="0"/>
          <w:divBdr>
            <w:top w:val="single" w:sz="2" w:space="0" w:color="E0E0E0"/>
            <w:left w:val="single" w:sz="2" w:space="0" w:color="E0E0E0"/>
            <w:bottom w:val="single" w:sz="2" w:space="0" w:color="E0E0E0"/>
            <w:right w:val="single" w:sz="2" w:space="0" w:color="E0E0E0"/>
          </w:divBdr>
          <w:divsChild>
            <w:div w:id="3495693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510860">
          <w:marLeft w:val="0"/>
          <w:marRight w:val="0"/>
          <w:marTop w:val="0"/>
          <w:marBottom w:val="0"/>
          <w:divBdr>
            <w:top w:val="none" w:sz="0" w:space="0" w:color="auto"/>
            <w:left w:val="none" w:sz="0" w:space="0" w:color="auto"/>
            <w:bottom w:val="none" w:sz="0" w:space="0" w:color="auto"/>
            <w:right w:val="none" w:sz="0" w:space="0" w:color="auto"/>
          </w:divBdr>
          <w:divsChild>
            <w:div w:id="127016532">
              <w:marLeft w:val="0"/>
              <w:marRight w:val="0"/>
              <w:marTop w:val="0"/>
              <w:marBottom w:val="0"/>
              <w:divBdr>
                <w:top w:val="none" w:sz="0" w:space="0" w:color="auto"/>
                <w:left w:val="none" w:sz="0" w:space="0" w:color="auto"/>
                <w:bottom w:val="none" w:sz="0" w:space="0" w:color="auto"/>
                <w:right w:val="none" w:sz="0" w:space="0" w:color="auto"/>
              </w:divBdr>
              <w:divsChild>
                <w:div w:id="75710216">
                  <w:marLeft w:val="0"/>
                  <w:marRight w:val="0"/>
                  <w:marTop w:val="0"/>
                  <w:marBottom w:val="0"/>
                  <w:divBdr>
                    <w:top w:val="none" w:sz="0" w:space="0" w:color="auto"/>
                    <w:left w:val="none" w:sz="0" w:space="0" w:color="auto"/>
                    <w:bottom w:val="none" w:sz="0" w:space="0" w:color="auto"/>
                    <w:right w:val="none" w:sz="0" w:space="0" w:color="auto"/>
                  </w:divBdr>
                </w:div>
                <w:div w:id="259677443">
                  <w:marLeft w:val="0"/>
                  <w:marRight w:val="0"/>
                  <w:marTop w:val="0"/>
                  <w:marBottom w:val="0"/>
                  <w:divBdr>
                    <w:top w:val="none" w:sz="0" w:space="0" w:color="auto"/>
                    <w:left w:val="none" w:sz="0" w:space="0" w:color="auto"/>
                    <w:bottom w:val="none" w:sz="0" w:space="0" w:color="auto"/>
                    <w:right w:val="none" w:sz="0" w:space="0" w:color="auto"/>
                  </w:divBdr>
                </w:div>
                <w:div w:id="366947905">
                  <w:marLeft w:val="0"/>
                  <w:marRight w:val="0"/>
                  <w:marTop w:val="0"/>
                  <w:marBottom w:val="0"/>
                  <w:divBdr>
                    <w:top w:val="none" w:sz="0" w:space="0" w:color="auto"/>
                    <w:left w:val="none" w:sz="0" w:space="0" w:color="auto"/>
                    <w:bottom w:val="none" w:sz="0" w:space="0" w:color="auto"/>
                    <w:right w:val="none" w:sz="0" w:space="0" w:color="auto"/>
                  </w:divBdr>
                  <w:divsChild>
                    <w:div w:id="646280751">
                      <w:marLeft w:val="0"/>
                      <w:marRight w:val="0"/>
                      <w:marTop w:val="0"/>
                      <w:marBottom w:val="0"/>
                      <w:divBdr>
                        <w:top w:val="none" w:sz="0" w:space="0" w:color="auto"/>
                        <w:left w:val="none" w:sz="0" w:space="0" w:color="auto"/>
                        <w:bottom w:val="none" w:sz="0" w:space="0" w:color="auto"/>
                        <w:right w:val="none" w:sz="0" w:space="0" w:color="auto"/>
                      </w:divBdr>
                    </w:div>
                  </w:divsChild>
                </w:div>
                <w:div w:id="6202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600">
          <w:marLeft w:val="0"/>
          <w:marRight w:val="0"/>
          <w:marTop w:val="0"/>
          <w:marBottom w:val="0"/>
          <w:divBdr>
            <w:top w:val="none" w:sz="0" w:space="0" w:color="auto"/>
            <w:left w:val="none" w:sz="0" w:space="0" w:color="auto"/>
            <w:bottom w:val="none" w:sz="0" w:space="0" w:color="auto"/>
            <w:right w:val="none" w:sz="0" w:space="0" w:color="auto"/>
          </w:divBdr>
          <w:divsChild>
            <w:div w:id="659235903">
              <w:marLeft w:val="0"/>
              <w:marRight w:val="0"/>
              <w:marTop w:val="0"/>
              <w:marBottom w:val="0"/>
              <w:divBdr>
                <w:top w:val="none" w:sz="0" w:space="0" w:color="auto"/>
                <w:left w:val="none" w:sz="0" w:space="0" w:color="auto"/>
                <w:bottom w:val="none" w:sz="0" w:space="0" w:color="auto"/>
                <w:right w:val="none" w:sz="0" w:space="0" w:color="auto"/>
              </w:divBdr>
            </w:div>
          </w:divsChild>
        </w:div>
        <w:div w:id="179513101">
          <w:marLeft w:val="0"/>
          <w:marRight w:val="0"/>
          <w:marTop w:val="0"/>
          <w:marBottom w:val="0"/>
          <w:divBdr>
            <w:top w:val="none" w:sz="0" w:space="0" w:color="auto"/>
            <w:left w:val="none" w:sz="0" w:space="0" w:color="auto"/>
            <w:bottom w:val="none" w:sz="0" w:space="0" w:color="auto"/>
            <w:right w:val="none" w:sz="0" w:space="0" w:color="auto"/>
          </w:divBdr>
        </w:div>
        <w:div w:id="179589290">
          <w:marLeft w:val="1463"/>
          <w:marRight w:val="0"/>
          <w:marTop w:val="0"/>
          <w:marBottom w:val="0"/>
          <w:divBdr>
            <w:top w:val="none" w:sz="0" w:space="0" w:color="auto"/>
            <w:left w:val="none" w:sz="0" w:space="0" w:color="auto"/>
            <w:bottom w:val="none" w:sz="0" w:space="0" w:color="auto"/>
            <w:right w:val="none" w:sz="0" w:space="0" w:color="auto"/>
          </w:divBdr>
        </w:div>
        <w:div w:id="179659079">
          <w:marLeft w:val="0"/>
          <w:marRight w:val="225"/>
          <w:marTop w:val="0"/>
          <w:marBottom w:val="0"/>
          <w:divBdr>
            <w:top w:val="none" w:sz="0" w:space="0" w:color="auto"/>
            <w:left w:val="none" w:sz="0" w:space="0" w:color="auto"/>
            <w:bottom w:val="none" w:sz="0" w:space="0" w:color="auto"/>
            <w:right w:val="none" w:sz="0" w:space="0" w:color="auto"/>
          </w:divBdr>
        </w:div>
        <w:div w:id="179665625">
          <w:marLeft w:val="0"/>
          <w:marRight w:val="0"/>
          <w:marTop w:val="0"/>
          <w:marBottom w:val="0"/>
          <w:divBdr>
            <w:top w:val="dotted" w:sz="4" w:space="3" w:color="EBEBEB"/>
            <w:left w:val="none" w:sz="0" w:space="6" w:color="auto"/>
            <w:bottom w:val="dotted" w:sz="4" w:space="3" w:color="EBEBEB"/>
            <w:right w:val="none" w:sz="0" w:space="6" w:color="auto"/>
          </w:divBdr>
        </w:div>
        <w:div w:id="179782362">
          <w:marLeft w:val="0"/>
          <w:marRight w:val="0"/>
          <w:marTop w:val="0"/>
          <w:marBottom w:val="0"/>
          <w:divBdr>
            <w:top w:val="none" w:sz="0" w:space="0" w:color="auto"/>
            <w:left w:val="none" w:sz="0" w:space="0" w:color="auto"/>
            <w:bottom w:val="none" w:sz="0" w:space="0" w:color="auto"/>
            <w:right w:val="none" w:sz="0" w:space="0" w:color="auto"/>
          </w:divBdr>
        </w:div>
        <w:div w:id="179785412">
          <w:marLeft w:val="-225"/>
          <w:marRight w:val="-225"/>
          <w:marTop w:val="0"/>
          <w:marBottom w:val="0"/>
          <w:divBdr>
            <w:top w:val="none" w:sz="0" w:space="0" w:color="auto"/>
            <w:left w:val="none" w:sz="0" w:space="0" w:color="auto"/>
            <w:bottom w:val="none" w:sz="0" w:space="0" w:color="auto"/>
            <w:right w:val="none" w:sz="0" w:space="0" w:color="auto"/>
          </w:divBdr>
        </w:div>
        <w:div w:id="179856750">
          <w:marLeft w:val="0"/>
          <w:marRight w:val="0"/>
          <w:marTop w:val="0"/>
          <w:marBottom w:val="75"/>
          <w:divBdr>
            <w:top w:val="none" w:sz="0" w:space="0" w:color="auto"/>
            <w:left w:val="none" w:sz="0" w:space="0" w:color="auto"/>
            <w:bottom w:val="none" w:sz="0" w:space="0" w:color="auto"/>
            <w:right w:val="none" w:sz="0" w:space="0" w:color="auto"/>
          </w:divBdr>
        </w:div>
        <w:div w:id="179896570">
          <w:marLeft w:val="0"/>
          <w:marRight w:val="0"/>
          <w:marTop w:val="0"/>
          <w:marBottom w:val="0"/>
          <w:divBdr>
            <w:top w:val="none" w:sz="0" w:space="0" w:color="auto"/>
            <w:left w:val="none" w:sz="0" w:space="0" w:color="auto"/>
            <w:bottom w:val="none" w:sz="0" w:space="0" w:color="auto"/>
            <w:right w:val="none" w:sz="0" w:space="0" w:color="auto"/>
          </w:divBdr>
        </w:div>
        <w:div w:id="179928251">
          <w:marLeft w:val="0"/>
          <w:marRight w:val="0"/>
          <w:marTop w:val="0"/>
          <w:marBottom w:val="0"/>
          <w:divBdr>
            <w:top w:val="none" w:sz="0" w:space="0" w:color="auto"/>
            <w:left w:val="none" w:sz="0" w:space="0" w:color="auto"/>
            <w:bottom w:val="none" w:sz="0" w:space="0" w:color="auto"/>
            <w:right w:val="none" w:sz="0" w:space="0" w:color="auto"/>
          </w:divBdr>
          <w:divsChild>
            <w:div w:id="178935039">
              <w:marLeft w:val="0"/>
              <w:marRight w:val="0"/>
              <w:marTop w:val="0"/>
              <w:marBottom w:val="150"/>
              <w:divBdr>
                <w:top w:val="none" w:sz="0" w:space="0" w:color="auto"/>
                <w:left w:val="none" w:sz="0" w:space="0" w:color="auto"/>
                <w:bottom w:val="none" w:sz="0" w:space="0" w:color="auto"/>
                <w:right w:val="none" w:sz="0" w:space="0" w:color="auto"/>
              </w:divBdr>
            </w:div>
            <w:div w:id="415513641">
              <w:marLeft w:val="0"/>
              <w:marRight w:val="0"/>
              <w:marTop w:val="0"/>
              <w:marBottom w:val="345"/>
              <w:divBdr>
                <w:top w:val="none" w:sz="0" w:space="0" w:color="auto"/>
                <w:left w:val="none" w:sz="0" w:space="0" w:color="auto"/>
                <w:bottom w:val="none" w:sz="0" w:space="0" w:color="auto"/>
                <w:right w:val="none" w:sz="0" w:space="0" w:color="auto"/>
              </w:divBdr>
            </w:div>
          </w:divsChild>
        </w:div>
        <w:div w:id="179979422">
          <w:marLeft w:val="0"/>
          <w:marRight w:val="0"/>
          <w:marTop w:val="0"/>
          <w:marBottom w:val="0"/>
          <w:divBdr>
            <w:top w:val="none" w:sz="0" w:space="0" w:color="auto"/>
            <w:left w:val="none" w:sz="0" w:space="0" w:color="auto"/>
            <w:bottom w:val="none" w:sz="0" w:space="0" w:color="auto"/>
            <w:right w:val="none" w:sz="0" w:space="0" w:color="auto"/>
          </w:divBdr>
        </w:div>
        <w:div w:id="180047879">
          <w:marLeft w:val="0"/>
          <w:marRight w:val="0"/>
          <w:marTop w:val="0"/>
          <w:marBottom w:val="0"/>
          <w:divBdr>
            <w:top w:val="none" w:sz="0" w:space="0" w:color="auto"/>
            <w:left w:val="none" w:sz="0" w:space="0" w:color="auto"/>
            <w:bottom w:val="none" w:sz="0" w:space="0" w:color="auto"/>
            <w:right w:val="none" w:sz="0" w:space="0" w:color="auto"/>
          </w:divBdr>
        </w:div>
        <w:div w:id="180124739">
          <w:marLeft w:val="0"/>
          <w:marRight w:val="0"/>
          <w:marTop w:val="100"/>
          <w:marBottom w:val="100"/>
          <w:divBdr>
            <w:top w:val="none" w:sz="0" w:space="0" w:color="auto"/>
            <w:left w:val="none" w:sz="0" w:space="0" w:color="auto"/>
            <w:bottom w:val="none" w:sz="0" w:space="0" w:color="auto"/>
            <w:right w:val="none" w:sz="0" w:space="0" w:color="auto"/>
          </w:divBdr>
          <w:divsChild>
            <w:div w:id="105664131">
              <w:marLeft w:val="0"/>
              <w:marRight w:val="0"/>
              <w:marTop w:val="0"/>
              <w:marBottom w:val="0"/>
              <w:divBdr>
                <w:top w:val="none" w:sz="0" w:space="0" w:color="auto"/>
                <w:left w:val="none" w:sz="0" w:space="0" w:color="auto"/>
                <w:bottom w:val="none" w:sz="0" w:space="0" w:color="auto"/>
                <w:right w:val="none" w:sz="0" w:space="0" w:color="auto"/>
              </w:divBdr>
            </w:div>
          </w:divsChild>
        </w:div>
        <w:div w:id="180241946">
          <w:marLeft w:val="0"/>
          <w:marRight w:val="0"/>
          <w:marTop w:val="0"/>
          <w:marBottom w:val="0"/>
          <w:divBdr>
            <w:top w:val="none" w:sz="0" w:space="0" w:color="auto"/>
            <w:left w:val="none" w:sz="0" w:space="0" w:color="auto"/>
            <w:bottom w:val="none" w:sz="0" w:space="0" w:color="auto"/>
            <w:right w:val="none" w:sz="0" w:space="0" w:color="auto"/>
          </w:divBdr>
        </w:div>
        <w:div w:id="180244238">
          <w:marLeft w:val="0"/>
          <w:marRight w:val="0"/>
          <w:marTop w:val="0"/>
          <w:marBottom w:val="0"/>
          <w:divBdr>
            <w:top w:val="single" w:sz="2" w:space="0" w:color="E0E0E0"/>
            <w:left w:val="single" w:sz="2" w:space="0" w:color="E0E0E0"/>
            <w:bottom w:val="single" w:sz="2" w:space="0" w:color="E0E0E0"/>
            <w:right w:val="single" w:sz="2" w:space="0" w:color="E0E0E0"/>
          </w:divBdr>
        </w:div>
        <w:div w:id="180246130">
          <w:marLeft w:val="0"/>
          <w:marRight w:val="0"/>
          <w:marTop w:val="0"/>
          <w:marBottom w:val="0"/>
          <w:divBdr>
            <w:top w:val="none" w:sz="0" w:space="0" w:color="auto"/>
            <w:left w:val="none" w:sz="0" w:space="0" w:color="auto"/>
            <w:bottom w:val="none" w:sz="0" w:space="0" w:color="auto"/>
            <w:right w:val="none" w:sz="0" w:space="0" w:color="auto"/>
          </w:divBdr>
        </w:div>
        <w:div w:id="180358143">
          <w:marLeft w:val="-188"/>
          <w:marRight w:val="-188"/>
          <w:marTop w:val="0"/>
          <w:marBottom w:val="0"/>
          <w:divBdr>
            <w:top w:val="none" w:sz="0" w:space="0" w:color="auto"/>
            <w:left w:val="none" w:sz="0" w:space="0" w:color="auto"/>
            <w:bottom w:val="none" w:sz="0" w:space="0" w:color="auto"/>
            <w:right w:val="none" w:sz="0" w:space="0" w:color="auto"/>
          </w:divBdr>
        </w:div>
        <w:div w:id="180360917">
          <w:marLeft w:val="0"/>
          <w:marRight w:val="0"/>
          <w:marTop w:val="0"/>
          <w:marBottom w:val="0"/>
          <w:divBdr>
            <w:top w:val="none" w:sz="0" w:space="0" w:color="auto"/>
            <w:left w:val="none" w:sz="0" w:space="0" w:color="auto"/>
            <w:bottom w:val="none" w:sz="0" w:space="0" w:color="auto"/>
            <w:right w:val="none" w:sz="0" w:space="0" w:color="auto"/>
          </w:divBdr>
          <w:divsChild>
            <w:div w:id="37750014">
              <w:marLeft w:val="-225"/>
              <w:marRight w:val="-225"/>
              <w:marTop w:val="0"/>
              <w:marBottom w:val="0"/>
              <w:divBdr>
                <w:top w:val="none" w:sz="0" w:space="0" w:color="auto"/>
                <w:left w:val="none" w:sz="0" w:space="0" w:color="auto"/>
                <w:bottom w:val="none" w:sz="0" w:space="0" w:color="auto"/>
                <w:right w:val="none" w:sz="0" w:space="0" w:color="auto"/>
              </w:divBdr>
            </w:div>
          </w:divsChild>
        </w:div>
        <w:div w:id="180434897">
          <w:marLeft w:val="0"/>
          <w:marRight w:val="0"/>
          <w:marTop w:val="0"/>
          <w:marBottom w:val="0"/>
          <w:divBdr>
            <w:top w:val="none" w:sz="0" w:space="0" w:color="auto"/>
            <w:left w:val="none" w:sz="0" w:space="0" w:color="auto"/>
            <w:bottom w:val="none" w:sz="0" w:space="0" w:color="auto"/>
            <w:right w:val="none" w:sz="0" w:space="0" w:color="auto"/>
          </w:divBdr>
        </w:div>
        <w:div w:id="180439833">
          <w:marLeft w:val="-300"/>
          <w:marRight w:val="-300"/>
          <w:marTop w:val="0"/>
          <w:marBottom w:val="450"/>
          <w:divBdr>
            <w:top w:val="none" w:sz="0" w:space="0" w:color="auto"/>
            <w:left w:val="none" w:sz="0" w:space="0" w:color="auto"/>
            <w:bottom w:val="none" w:sz="0" w:space="0" w:color="auto"/>
            <w:right w:val="none" w:sz="0" w:space="0" w:color="auto"/>
          </w:divBdr>
        </w:div>
        <w:div w:id="180552242">
          <w:marLeft w:val="0"/>
          <w:marRight w:val="0"/>
          <w:marTop w:val="0"/>
          <w:marBottom w:val="0"/>
          <w:divBdr>
            <w:top w:val="none" w:sz="0" w:space="0" w:color="auto"/>
            <w:left w:val="none" w:sz="0" w:space="0" w:color="auto"/>
            <w:bottom w:val="none" w:sz="0" w:space="0" w:color="auto"/>
            <w:right w:val="none" w:sz="0" w:space="0" w:color="auto"/>
          </w:divBdr>
        </w:div>
        <w:div w:id="180553024">
          <w:marLeft w:val="626"/>
          <w:marRight w:val="0"/>
          <w:marTop w:val="0"/>
          <w:marBottom w:val="0"/>
          <w:divBdr>
            <w:top w:val="none" w:sz="0" w:space="0" w:color="auto"/>
            <w:left w:val="none" w:sz="0" w:space="0" w:color="auto"/>
            <w:bottom w:val="none" w:sz="0" w:space="0" w:color="auto"/>
            <w:right w:val="none" w:sz="0" w:space="0" w:color="auto"/>
          </w:divBdr>
          <w:divsChild>
            <w:div w:id="231892454">
              <w:marLeft w:val="13"/>
              <w:marRight w:val="188"/>
              <w:marTop w:val="138"/>
              <w:marBottom w:val="88"/>
              <w:divBdr>
                <w:top w:val="none" w:sz="0" w:space="0" w:color="auto"/>
                <w:left w:val="none" w:sz="0" w:space="0" w:color="auto"/>
                <w:bottom w:val="none" w:sz="0" w:space="0" w:color="auto"/>
                <w:right w:val="none" w:sz="0" w:space="0" w:color="auto"/>
              </w:divBdr>
            </w:div>
          </w:divsChild>
        </w:div>
        <w:div w:id="180555917">
          <w:marLeft w:val="1002"/>
          <w:marRight w:val="0"/>
          <w:marTop w:val="0"/>
          <w:marBottom w:val="0"/>
          <w:divBdr>
            <w:top w:val="none" w:sz="0" w:space="0" w:color="auto"/>
            <w:left w:val="none" w:sz="0" w:space="0" w:color="auto"/>
            <w:bottom w:val="none" w:sz="0" w:space="0" w:color="auto"/>
            <w:right w:val="none" w:sz="0" w:space="0" w:color="auto"/>
          </w:divBdr>
        </w:div>
        <w:div w:id="180556443">
          <w:marLeft w:val="0"/>
          <w:marRight w:val="0"/>
          <w:marTop w:val="0"/>
          <w:marBottom w:val="250"/>
          <w:divBdr>
            <w:top w:val="none" w:sz="0" w:space="0" w:color="auto"/>
            <w:left w:val="none" w:sz="0" w:space="0" w:color="auto"/>
            <w:bottom w:val="none" w:sz="0" w:space="0" w:color="auto"/>
            <w:right w:val="none" w:sz="0" w:space="0" w:color="auto"/>
          </w:divBdr>
          <w:divsChild>
            <w:div w:id="391317772">
              <w:marLeft w:val="0"/>
              <w:marRight w:val="0"/>
              <w:marTop w:val="0"/>
              <w:marBottom w:val="0"/>
              <w:divBdr>
                <w:top w:val="none" w:sz="0" w:space="0" w:color="auto"/>
                <w:left w:val="none" w:sz="0" w:space="0" w:color="auto"/>
                <w:bottom w:val="none" w:sz="0" w:space="0" w:color="auto"/>
                <w:right w:val="none" w:sz="0" w:space="0" w:color="auto"/>
              </w:divBdr>
            </w:div>
          </w:divsChild>
        </w:div>
        <w:div w:id="180627313">
          <w:marLeft w:val="0"/>
          <w:marRight w:val="0"/>
          <w:marTop w:val="376"/>
          <w:marBottom w:val="363"/>
          <w:divBdr>
            <w:top w:val="none" w:sz="0" w:space="0" w:color="auto"/>
            <w:left w:val="none" w:sz="0" w:space="0" w:color="auto"/>
            <w:bottom w:val="none" w:sz="0" w:space="0" w:color="auto"/>
            <w:right w:val="none" w:sz="0" w:space="0" w:color="auto"/>
          </w:divBdr>
        </w:div>
        <w:div w:id="180634506">
          <w:marLeft w:val="0"/>
          <w:marRight w:val="0"/>
          <w:marTop w:val="0"/>
          <w:marBottom w:val="150"/>
          <w:divBdr>
            <w:top w:val="none" w:sz="0" w:space="0" w:color="auto"/>
            <w:left w:val="none" w:sz="0" w:space="0" w:color="auto"/>
            <w:bottom w:val="none" w:sz="0" w:space="0" w:color="auto"/>
            <w:right w:val="none" w:sz="0" w:space="0" w:color="auto"/>
          </w:divBdr>
        </w:div>
        <w:div w:id="180634935">
          <w:marLeft w:val="0"/>
          <w:marRight w:val="0"/>
          <w:marTop w:val="0"/>
          <w:marBottom w:val="0"/>
          <w:divBdr>
            <w:top w:val="none" w:sz="0" w:space="0" w:color="auto"/>
            <w:left w:val="none" w:sz="0" w:space="0" w:color="auto"/>
            <w:bottom w:val="none" w:sz="0" w:space="0" w:color="auto"/>
            <w:right w:val="none" w:sz="0" w:space="0" w:color="auto"/>
          </w:divBdr>
        </w:div>
        <w:div w:id="180708575">
          <w:marLeft w:val="0"/>
          <w:marRight w:val="0"/>
          <w:marTop w:val="0"/>
          <w:marBottom w:val="0"/>
          <w:divBdr>
            <w:top w:val="none" w:sz="0" w:space="0" w:color="auto"/>
            <w:left w:val="none" w:sz="0" w:space="0" w:color="auto"/>
            <w:bottom w:val="none" w:sz="0" w:space="0" w:color="auto"/>
            <w:right w:val="none" w:sz="0" w:space="0" w:color="auto"/>
          </w:divBdr>
        </w:div>
        <w:div w:id="180751680">
          <w:marLeft w:val="-225"/>
          <w:marRight w:val="-225"/>
          <w:marTop w:val="0"/>
          <w:marBottom w:val="0"/>
          <w:divBdr>
            <w:top w:val="none" w:sz="0" w:space="0" w:color="auto"/>
            <w:left w:val="none" w:sz="0" w:space="0" w:color="auto"/>
            <w:bottom w:val="none" w:sz="0" w:space="0" w:color="auto"/>
            <w:right w:val="none" w:sz="0" w:space="0" w:color="auto"/>
          </w:divBdr>
          <w:divsChild>
            <w:div w:id="324482118">
              <w:marLeft w:val="1463"/>
              <w:marRight w:val="0"/>
              <w:marTop w:val="0"/>
              <w:marBottom w:val="0"/>
              <w:divBdr>
                <w:top w:val="none" w:sz="0" w:space="0" w:color="auto"/>
                <w:left w:val="none" w:sz="0" w:space="0" w:color="auto"/>
                <w:bottom w:val="none" w:sz="0" w:space="0" w:color="auto"/>
                <w:right w:val="none" w:sz="0" w:space="0" w:color="auto"/>
              </w:divBdr>
            </w:div>
          </w:divsChild>
        </w:div>
        <w:div w:id="180818948">
          <w:marLeft w:val="75"/>
          <w:marRight w:val="75"/>
          <w:marTop w:val="75"/>
          <w:marBottom w:val="75"/>
          <w:divBdr>
            <w:top w:val="single" w:sz="4" w:space="0" w:color="CCCCCC"/>
            <w:left w:val="single" w:sz="4" w:space="0" w:color="CCCCCC"/>
            <w:bottom w:val="single" w:sz="4" w:space="0" w:color="CCCCCC"/>
            <w:right w:val="single" w:sz="4" w:space="0" w:color="CCCCCC"/>
          </w:divBdr>
        </w:div>
        <w:div w:id="180821266">
          <w:marLeft w:val="0"/>
          <w:marRight w:val="0"/>
          <w:marTop w:val="0"/>
          <w:marBottom w:val="150"/>
          <w:divBdr>
            <w:top w:val="none" w:sz="0" w:space="0" w:color="auto"/>
            <w:left w:val="none" w:sz="0" w:space="0" w:color="auto"/>
            <w:bottom w:val="none" w:sz="0" w:space="0" w:color="auto"/>
            <w:right w:val="none" w:sz="0" w:space="0" w:color="auto"/>
          </w:divBdr>
        </w:div>
        <w:div w:id="180899798">
          <w:marLeft w:val="0"/>
          <w:marRight w:val="0"/>
          <w:marTop w:val="0"/>
          <w:marBottom w:val="0"/>
          <w:divBdr>
            <w:top w:val="single" w:sz="2" w:space="0" w:color="E0E0E0"/>
            <w:left w:val="single" w:sz="2" w:space="0" w:color="E0E0E0"/>
            <w:bottom w:val="single" w:sz="2" w:space="0" w:color="E0E0E0"/>
            <w:right w:val="single" w:sz="2" w:space="0" w:color="E0E0E0"/>
          </w:divBdr>
        </w:div>
        <w:div w:id="180901623">
          <w:marLeft w:val="0"/>
          <w:marRight w:val="0"/>
          <w:marTop w:val="0"/>
          <w:marBottom w:val="150"/>
          <w:divBdr>
            <w:top w:val="none" w:sz="0" w:space="0" w:color="auto"/>
            <w:left w:val="none" w:sz="0" w:space="0" w:color="auto"/>
            <w:bottom w:val="none" w:sz="0" w:space="0" w:color="auto"/>
            <w:right w:val="none" w:sz="0" w:space="0" w:color="auto"/>
          </w:divBdr>
        </w:div>
        <w:div w:id="180902443">
          <w:marLeft w:val="0"/>
          <w:marRight w:val="0"/>
          <w:marTop w:val="0"/>
          <w:marBottom w:val="0"/>
          <w:divBdr>
            <w:top w:val="none" w:sz="0" w:space="0" w:color="auto"/>
            <w:left w:val="none" w:sz="0" w:space="0" w:color="auto"/>
            <w:bottom w:val="none" w:sz="0" w:space="0" w:color="auto"/>
            <w:right w:val="none" w:sz="0" w:space="0" w:color="auto"/>
          </w:divBdr>
          <w:divsChild>
            <w:div w:id="150104398">
              <w:marLeft w:val="-225"/>
              <w:marRight w:val="-225"/>
              <w:marTop w:val="0"/>
              <w:marBottom w:val="0"/>
              <w:divBdr>
                <w:top w:val="none" w:sz="0" w:space="0" w:color="auto"/>
                <w:left w:val="none" w:sz="0" w:space="0" w:color="auto"/>
                <w:bottom w:val="none" w:sz="0" w:space="0" w:color="auto"/>
                <w:right w:val="none" w:sz="0" w:space="0" w:color="auto"/>
              </w:divBdr>
            </w:div>
          </w:divsChild>
        </w:div>
        <w:div w:id="180975563">
          <w:marLeft w:val="0"/>
          <w:marRight w:val="0"/>
          <w:marTop w:val="0"/>
          <w:marBottom w:val="0"/>
          <w:divBdr>
            <w:top w:val="none" w:sz="0" w:space="0" w:color="auto"/>
            <w:left w:val="none" w:sz="0" w:space="0" w:color="auto"/>
            <w:bottom w:val="none" w:sz="0" w:space="0" w:color="auto"/>
            <w:right w:val="none" w:sz="0" w:space="0" w:color="auto"/>
          </w:divBdr>
        </w:div>
        <w:div w:id="181020282">
          <w:marLeft w:val="0"/>
          <w:marRight w:val="0"/>
          <w:marTop w:val="0"/>
          <w:marBottom w:val="0"/>
          <w:divBdr>
            <w:top w:val="none" w:sz="0" w:space="0" w:color="auto"/>
            <w:left w:val="none" w:sz="0" w:space="0" w:color="auto"/>
            <w:bottom w:val="none" w:sz="0" w:space="0" w:color="auto"/>
            <w:right w:val="none" w:sz="0" w:space="0" w:color="auto"/>
          </w:divBdr>
          <w:divsChild>
            <w:div w:id="52437662">
              <w:marLeft w:val="0"/>
              <w:marRight w:val="0"/>
              <w:marTop w:val="0"/>
              <w:marBottom w:val="0"/>
              <w:divBdr>
                <w:top w:val="none" w:sz="0" w:space="0" w:color="auto"/>
                <w:left w:val="none" w:sz="0" w:space="0" w:color="auto"/>
                <w:bottom w:val="none" w:sz="0" w:space="0" w:color="auto"/>
                <w:right w:val="none" w:sz="0" w:space="0" w:color="auto"/>
              </w:divBdr>
            </w:div>
          </w:divsChild>
        </w:div>
        <w:div w:id="181091303">
          <w:marLeft w:val="0"/>
          <w:marRight w:val="0"/>
          <w:marTop w:val="0"/>
          <w:marBottom w:val="240"/>
          <w:divBdr>
            <w:top w:val="none" w:sz="0" w:space="0" w:color="auto"/>
            <w:left w:val="none" w:sz="0" w:space="0" w:color="auto"/>
            <w:bottom w:val="none" w:sz="0" w:space="0" w:color="auto"/>
            <w:right w:val="none" w:sz="0" w:space="0" w:color="auto"/>
          </w:divBdr>
        </w:div>
        <w:div w:id="181238427">
          <w:marLeft w:val="0"/>
          <w:marRight w:val="0"/>
          <w:marTop w:val="0"/>
          <w:marBottom w:val="0"/>
          <w:divBdr>
            <w:top w:val="none" w:sz="0" w:space="0" w:color="auto"/>
            <w:left w:val="none" w:sz="0" w:space="0" w:color="auto"/>
            <w:bottom w:val="none" w:sz="0" w:space="0" w:color="auto"/>
            <w:right w:val="none" w:sz="0" w:space="0" w:color="auto"/>
          </w:divBdr>
        </w:div>
        <w:div w:id="181404190">
          <w:marLeft w:val="0"/>
          <w:marRight w:val="0"/>
          <w:marTop w:val="0"/>
          <w:marBottom w:val="0"/>
          <w:divBdr>
            <w:top w:val="single" w:sz="6" w:space="15" w:color="D2D2D2"/>
            <w:left w:val="none" w:sz="0" w:space="0" w:color="auto"/>
            <w:bottom w:val="none" w:sz="0" w:space="0" w:color="auto"/>
            <w:right w:val="none" w:sz="0" w:space="0" w:color="auto"/>
          </w:divBdr>
        </w:div>
        <w:div w:id="181550447">
          <w:marLeft w:val="0"/>
          <w:marRight w:val="0"/>
          <w:marTop w:val="0"/>
          <w:marBottom w:val="0"/>
          <w:divBdr>
            <w:top w:val="none" w:sz="0" w:space="0" w:color="auto"/>
            <w:left w:val="none" w:sz="0" w:space="0" w:color="auto"/>
            <w:bottom w:val="none" w:sz="0" w:space="0" w:color="auto"/>
            <w:right w:val="none" w:sz="0" w:space="0" w:color="auto"/>
          </w:divBdr>
        </w:div>
        <w:div w:id="181552416">
          <w:marLeft w:val="0"/>
          <w:marRight w:val="0"/>
          <w:marTop w:val="0"/>
          <w:marBottom w:val="0"/>
          <w:divBdr>
            <w:top w:val="none" w:sz="0" w:space="0" w:color="auto"/>
            <w:left w:val="none" w:sz="0" w:space="0" w:color="auto"/>
            <w:bottom w:val="none" w:sz="0" w:space="0" w:color="auto"/>
            <w:right w:val="none" w:sz="0" w:space="0" w:color="auto"/>
          </w:divBdr>
        </w:div>
        <w:div w:id="181600377">
          <w:marLeft w:val="-225"/>
          <w:marRight w:val="-225"/>
          <w:marTop w:val="0"/>
          <w:marBottom w:val="0"/>
          <w:divBdr>
            <w:top w:val="none" w:sz="0" w:space="0" w:color="auto"/>
            <w:left w:val="none" w:sz="0" w:space="0" w:color="auto"/>
            <w:bottom w:val="none" w:sz="0" w:space="0" w:color="auto"/>
            <w:right w:val="none" w:sz="0" w:space="0" w:color="auto"/>
          </w:divBdr>
        </w:div>
        <w:div w:id="181668338">
          <w:marLeft w:val="750"/>
          <w:marRight w:val="1500"/>
          <w:marTop w:val="0"/>
          <w:marBottom w:val="0"/>
          <w:divBdr>
            <w:top w:val="none" w:sz="0" w:space="0" w:color="auto"/>
            <w:left w:val="none" w:sz="0" w:space="0" w:color="auto"/>
            <w:bottom w:val="none" w:sz="0" w:space="0" w:color="auto"/>
            <w:right w:val="none" w:sz="0" w:space="0" w:color="auto"/>
          </w:divBdr>
        </w:div>
        <w:div w:id="181675497">
          <w:marLeft w:val="0"/>
          <w:marRight w:val="0"/>
          <w:marTop w:val="0"/>
          <w:marBottom w:val="0"/>
          <w:divBdr>
            <w:top w:val="single" w:sz="2" w:space="0" w:color="E0E0E0"/>
            <w:left w:val="single" w:sz="2" w:space="0" w:color="E0E0E0"/>
            <w:bottom w:val="single" w:sz="2" w:space="0" w:color="E0E0E0"/>
            <w:right w:val="single" w:sz="2" w:space="0" w:color="E0E0E0"/>
          </w:divBdr>
          <w:divsChild>
            <w:div w:id="63188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743492">
          <w:marLeft w:val="-225"/>
          <w:marRight w:val="-225"/>
          <w:marTop w:val="0"/>
          <w:marBottom w:val="0"/>
          <w:divBdr>
            <w:top w:val="none" w:sz="0" w:space="0" w:color="auto"/>
            <w:left w:val="none" w:sz="0" w:space="0" w:color="auto"/>
            <w:bottom w:val="none" w:sz="0" w:space="0" w:color="auto"/>
            <w:right w:val="none" w:sz="0" w:space="0" w:color="auto"/>
          </w:divBdr>
          <w:divsChild>
            <w:div w:id="606886852">
              <w:marLeft w:val="1463"/>
              <w:marRight w:val="0"/>
              <w:marTop w:val="0"/>
              <w:marBottom w:val="0"/>
              <w:divBdr>
                <w:top w:val="none" w:sz="0" w:space="0" w:color="auto"/>
                <w:left w:val="none" w:sz="0" w:space="0" w:color="auto"/>
                <w:bottom w:val="none" w:sz="0" w:space="0" w:color="auto"/>
                <w:right w:val="none" w:sz="0" w:space="0" w:color="auto"/>
              </w:divBdr>
              <w:divsChild>
                <w:div w:id="5881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2423">
          <w:marLeft w:val="0"/>
          <w:marRight w:val="0"/>
          <w:marTop w:val="0"/>
          <w:marBottom w:val="240"/>
          <w:divBdr>
            <w:top w:val="none" w:sz="0" w:space="0" w:color="auto"/>
            <w:left w:val="none" w:sz="0" w:space="0" w:color="auto"/>
            <w:bottom w:val="none" w:sz="0" w:space="0" w:color="auto"/>
            <w:right w:val="none" w:sz="0" w:space="0" w:color="auto"/>
          </w:divBdr>
        </w:div>
        <w:div w:id="181826267">
          <w:marLeft w:val="0"/>
          <w:marRight w:val="0"/>
          <w:marTop w:val="0"/>
          <w:marBottom w:val="0"/>
          <w:divBdr>
            <w:top w:val="single" w:sz="6" w:space="0" w:color="999999"/>
            <w:left w:val="single" w:sz="6" w:space="0" w:color="999999"/>
            <w:bottom w:val="single" w:sz="6" w:space="0" w:color="999999"/>
            <w:right w:val="single" w:sz="6" w:space="0" w:color="999999"/>
          </w:divBdr>
        </w:div>
        <w:div w:id="181864714">
          <w:marLeft w:val="0"/>
          <w:marRight w:val="0"/>
          <w:marTop w:val="0"/>
          <w:marBottom w:val="0"/>
          <w:divBdr>
            <w:top w:val="none" w:sz="0" w:space="0" w:color="auto"/>
            <w:left w:val="none" w:sz="0" w:space="0" w:color="auto"/>
            <w:bottom w:val="none" w:sz="0" w:space="0" w:color="auto"/>
            <w:right w:val="none" w:sz="0" w:space="0" w:color="auto"/>
          </w:divBdr>
        </w:div>
        <w:div w:id="181867349">
          <w:marLeft w:val="0"/>
          <w:marRight w:val="0"/>
          <w:marTop w:val="0"/>
          <w:marBottom w:val="0"/>
          <w:divBdr>
            <w:top w:val="none" w:sz="0" w:space="0" w:color="auto"/>
            <w:left w:val="none" w:sz="0" w:space="0" w:color="auto"/>
            <w:bottom w:val="none" w:sz="0" w:space="0" w:color="auto"/>
            <w:right w:val="none" w:sz="0" w:space="0" w:color="auto"/>
          </w:divBdr>
        </w:div>
        <w:div w:id="181870056">
          <w:marLeft w:val="0"/>
          <w:marRight w:val="0"/>
          <w:marTop w:val="100"/>
          <w:marBottom w:val="100"/>
          <w:divBdr>
            <w:top w:val="none" w:sz="0" w:space="0" w:color="auto"/>
            <w:left w:val="none" w:sz="0" w:space="0" w:color="auto"/>
            <w:bottom w:val="none" w:sz="0" w:space="0" w:color="auto"/>
            <w:right w:val="none" w:sz="0" w:space="0" w:color="auto"/>
          </w:divBdr>
        </w:div>
        <w:div w:id="181939409">
          <w:marLeft w:val="0"/>
          <w:marRight w:val="0"/>
          <w:marTop w:val="0"/>
          <w:marBottom w:val="0"/>
          <w:divBdr>
            <w:top w:val="none" w:sz="0" w:space="0" w:color="auto"/>
            <w:left w:val="none" w:sz="0" w:space="0" w:color="auto"/>
            <w:bottom w:val="none" w:sz="0" w:space="0" w:color="auto"/>
            <w:right w:val="none" w:sz="0" w:space="0" w:color="auto"/>
          </w:divBdr>
        </w:div>
        <w:div w:id="181939672">
          <w:marLeft w:val="0"/>
          <w:marRight w:val="0"/>
          <w:marTop w:val="0"/>
          <w:marBottom w:val="0"/>
          <w:divBdr>
            <w:top w:val="none" w:sz="0" w:space="0" w:color="auto"/>
            <w:left w:val="none" w:sz="0" w:space="0" w:color="auto"/>
            <w:bottom w:val="none" w:sz="0" w:space="0" w:color="auto"/>
            <w:right w:val="none" w:sz="0" w:space="0" w:color="auto"/>
          </w:divBdr>
          <w:divsChild>
            <w:div w:id="515313815">
              <w:marLeft w:val="0"/>
              <w:marRight w:val="0"/>
              <w:marTop w:val="0"/>
              <w:marBottom w:val="0"/>
              <w:divBdr>
                <w:top w:val="none" w:sz="0" w:space="0" w:color="auto"/>
                <w:left w:val="none" w:sz="0" w:space="0" w:color="auto"/>
                <w:bottom w:val="none" w:sz="0" w:space="0" w:color="auto"/>
                <w:right w:val="none" w:sz="0" w:space="0" w:color="auto"/>
              </w:divBdr>
              <w:divsChild>
                <w:div w:id="6127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9688">
          <w:marLeft w:val="-225"/>
          <w:marRight w:val="-225"/>
          <w:marTop w:val="0"/>
          <w:marBottom w:val="0"/>
          <w:divBdr>
            <w:top w:val="none" w:sz="0" w:space="0" w:color="auto"/>
            <w:left w:val="none" w:sz="0" w:space="0" w:color="auto"/>
            <w:bottom w:val="none" w:sz="0" w:space="0" w:color="auto"/>
            <w:right w:val="none" w:sz="0" w:space="0" w:color="auto"/>
          </w:divBdr>
        </w:div>
        <w:div w:id="181939858">
          <w:marLeft w:val="0"/>
          <w:marRight w:val="450"/>
          <w:marTop w:val="0"/>
          <w:marBottom w:val="150"/>
          <w:divBdr>
            <w:top w:val="none" w:sz="0" w:space="0" w:color="auto"/>
            <w:left w:val="none" w:sz="0" w:space="0" w:color="auto"/>
            <w:bottom w:val="none" w:sz="0" w:space="0" w:color="auto"/>
            <w:right w:val="none" w:sz="0" w:space="0" w:color="auto"/>
          </w:divBdr>
        </w:div>
        <w:div w:id="182012949">
          <w:marLeft w:val="0"/>
          <w:marRight w:val="0"/>
          <w:marTop w:val="0"/>
          <w:marBottom w:val="0"/>
          <w:divBdr>
            <w:top w:val="none" w:sz="0" w:space="0" w:color="auto"/>
            <w:left w:val="none" w:sz="0" w:space="0" w:color="auto"/>
            <w:bottom w:val="none" w:sz="0" w:space="0" w:color="auto"/>
            <w:right w:val="none" w:sz="0" w:space="0" w:color="auto"/>
          </w:divBdr>
          <w:divsChild>
            <w:div w:id="582032578">
              <w:marLeft w:val="0"/>
              <w:marRight w:val="0"/>
              <w:marTop w:val="0"/>
              <w:marBottom w:val="0"/>
              <w:divBdr>
                <w:top w:val="none" w:sz="0" w:space="0" w:color="auto"/>
                <w:left w:val="none" w:sz="0" w:space="0" w:color="auto"/>
                <w:bottom w:val="none" w:sz="0" w:space="0" w:color="auto"/>
                <w:right w:val="none" w:sz="0" w:space="0" w:color="auto"/>
              </w:divBdr>
            </w:div>
          </w:divsChild>
        </w:div>
        <w:div w:id="182018358">
          <w:marLeft w:val="-225"/>
          <w:marRight w:val="-225"/>
          <w:marTop w:val="0"/>
          <w:marBottom w:val="0"/>
          <w:divBdr>
            <w:top w:val="none" w:sz="0" w:space="0" w:color="auto"/>
            <w:left w:val="none" w:sz="0" w:space="0" w:color="auto"/>
            <w:bottom w:val="none" w:sz="0" w:space="0" w:color="auto"/>
            <w:right w:val="none" w:sz="0" w:space="0" w:color="auto"/>
          </w:divBdr>
          <w:divsChild>
            <w:div w:id="120459192">
              <w:marLeft w:val="0"/>
              <w:marRight w:val="0"/>
              <w:marTop w:val="0"/>
              <w:marBottom w:val="0"/>
              <w:divBdr>
                <w:top w:val="none" w:sz="0" w:space="0" w:color="auto"/>
                <w:left w:val="none" w:sz="0" w:space="0" w:color="auto"/>
                <w:bottom w:val="none" w:sz="0" w:space="0" w:color="auto"/>
                <w:right w:val="none" w:sz="0" w:space="0" w:color="auto"/>
              </w:divBdr>
            </w:div>
          </w:divsChild>
        </w:div>
        <w:div w:id="182087059">
          <w:marLeft w:val="15"/>
          <w:marRight w:val="225"/>
          <w:marTop w:val="165"/>
          <w:marBottom w:val="105"/>
          <w:divBdr>
            <w:top w:val="none" w:sz="0" w:space="0" w:color="auto"/>
            <w:left w:val="none" w:sz="0" w:space="0" w:color="auto"/>
            <w:bottom w:val="none" w:sz="0" w:space="0" w:color="auto"/>
            <w:right w:val="none" w:sz="0" w:space="0" w:color="auto"/>
          </w:divBdr>
          <w:divsChild>
            <w:div w:id="108011152">
              <w:marLeft w:val="0"/>
              <w:marRight w:val="0"/>
              <w:marTop w:val="0"/>
              <w:marBottom w:val="0"/>
              <w:divBdr>
                <w:top w:val="none" w:sz="0" w:space="0" w:color="auto"/>
                <w:left w:val="none" w:sz="0" w:space="0" w:color="auto"/>
                <w:bottom w:val="none" w:sz="0" w:space="0" w:color="auto"/>
                <w:right w:val="none" w:sz="0" w:space="0" w:color="auto"/>
              </w:divBdr>
            </w:div>
            <w:div w:id="375395686">
              <w:marLeft w:val="0"/>
              <w:marRight w:val="0"/>
              <w:marTop w:val="0"/>
              <w:marBottom w:val="0"/>
              <w:divBdr>
                <w:top w:val="none" w:sz="0" w:space="0" w:color="auto"/>
                <w:left w:val="none" w:sz="0" w:space="0" w:color="auto"/>
                <w:bottom w:val="none" w:sz="0" w:space="0" w:color="auto"/>
                <w:right w:val="none" w:sz="0" w:space="0" w:color="auto"/>
              </w:divBdr>
            </w:div>
          </w:divsChild>
        </w:div>
        <w:div w:id="182087352">
          <w:marLeft w:val="0"/>
          <w:marRight w:val="188"/>
          <w:marTop w:val="0"/>
          <w:marBottom w:val="188"/>
          <w:divBdr>
            <w:top w:val="none" w:sz="0" w:space="0" w:color="auto"/>
            <w:left w:val="none" w:sz="0" w:space="0" w:color="auto"/>
            <w:bottom w:val="none" w:sz="0" w:space="0" w:color="auto"/>
            <w:right w:val="none" w:sz="0" w:space="0" w:color="auto"/>
          </w:divBdr>
        </w:div>
        <w:div w:id="182088457">
          <w:marLeft w:val="0"/>
          <w:marRight w:val="0"/>
          <w:marTop w:val="0"/>
          <w:marBottom w:val="0"/>
          <w:divBdr>
            <w:top w:val="none" w:sz="0" w:space="0" w:color="auto"/>
            <w:left w:val="none" w:sz="0" w:space="0" w:color="auto"/>
            <w:bottom w:val="none" w:sz="0" w:space="0" w:color="auto"/>
            <w:right w:val="none" w:sz="0" w:space="0" w:color="auto"/>
          </w:divBdr>
        </w:div>
        <w:div w:id="182129826">
          <w:marLeft w:val="0"/>
          <w:marRight w:val="0"/>
          <w:marTop w:val="0"/>
          <w:marBottom w:val="0"/>
          <w:divBdr>
            <w:top w:val="none" w:sz="0" w:space="0" w:color="auto"/>
            <w:left w:val="none" w:sz="0" w:space="0" w:color="auto"/>
            <w:bottom w:val="none" w:sz="0" w:space="0" w:color="auto"/>
            <w:right w:val="none" w:sz="0" w:space="0" w:color="auto"/>
          </w:divBdr>
          <w:divsChild>
            <w:div w:id="610284665">
              <w:marLeft w:val="0"/>
              <w:marRight w:val="0"/>
              <w:marTop w:val="0"/>
              <w:marBottom w:val="0"/>
              <w:divBdr>
                <w:top w:val="none" w:sz="0" w:space="0" w:color="auto"/>
                <w:left w:val="none" w:sz="0" w:space="0" w:color="auto"/>
                <w:bottom w:val="none" w:sz="0" w:space="0" w:color="auto"/>
                <w:right w:val="none" w:sz="0" w:space="0" w:color="auto"/>
              </w:divBdr>
            </w:div>
          </w:divsChild>
        </w:div>
        <w:div w:id="182130635">
          <w:marLeft w:val="-225"/>
          <w:marRight w:val="-225"/>
          <w:marTop w:val="0"/>
          <w:marBottom w:val="0"/>
          <w:divBdr>
            <w:top w:val="none" w:sz="0" w:space="0" w:color="auto"/>
            <w:left w:val="none" w:sz="0" w:space="0" w:color="auto"/>
            <w:bottom w:val="none" w:sz="0" w:space="0" w:color="auto"/>
            <w:right w:val="none" w:sz="0" w:space="0" w:color="auto"/>
          </w:divBdr>
        </w:div>
        <w:div w:id="182205292">
          <w:marLeft w:val="15"/>
          <w:marRight w:val="225"/>
          <w:marTop w:val="0"/>
          <w:marBottom w:val="105"/>
          <w:divBdr>
            <w:top w:val="none" w:sz="0" w:space="0" w:color="auto"/>
            <w:left w:val="none" w:sz="0" w:space="0" w:color="auto"/>
            <w:bottom w:val="none" w:sz="0" w:space="0" w:color="auto"/>
            <w:right w:val="none" w:sz="0" w:space="0" w:color="auto"/>
          </w:divBdr>
        </w:div>
        <w:div w:id="182210116">
          <w:marLeft w:val="0"/>
          <w:marRight w:val="0"/>
          <w:marTop w:val="0"/>
          <w:marBottom w:val="0"/>
          <w:divBdr>
            <w:top w:val="none" w:sz="0" w:space="0" w:color="auto"/>
            <w:left w:val="none" w:sz="0" w:space="0" w:color="auto"/>
            <w:bottom w:val="none" w:sz="0" w:space="0" w:color="auto"/>
            <w:right w:val="none" w:sz="0" w:space="0" w:color="auto"/>
          </w:divBdr>
        </w:div>
        <w:div w:id="182210617">
          <w:marLeft w:val="0"/>
          <w:marRight w:val="225"/>
          <w:marTop w:val="0"/>
          <w:marBottom w:val="0"/>
          <w:divBdr>
            <w:top w:val="none" w:sz="0" w:space="0" w:color="auto"/>
            <w:left w:val="none" w:sz="0" w:space="0" w:color="auto"/>
            <w:bottom w:val="none" w:sz="0" w:space="0" w:color="auto"/>
            <w:right w:val="none" w:sz="0" w:space="0" w:color="auto"/>
          </w:divBdr>
        </w:div>
        <w:div w:id="182285073">
          <w:marLeft w:val="0"/>
          <w:marRight w:val="0"/>
          <w:marTop w:val="0"/>
          <w:marBottom w:val="0"/>
          <w:divBdr>
            <w:top w:val="none" w:sz="0" w:space="0" w:color="auto"/>
            <w:left w:val="none" w:sz="0" w:space="0" w:color="auto"/>
            <w:bottom w:val="none" w:sz="0" w:space="0" w:color="auto"/>
            <w:right w:val="none" w:sz="0" w:space="0" w:color="auto"/>
          </w:divBdr>
        </w:div>
        <w:div w:id="182285565">
          <w:marLeft w:val="750"/>
          <w:marRight w:val="1500"/>
          <w:marTop w:val="0"/>
          <w:marBottom w:val="0"/>
          <w:divBdr>
            <w:top w:val="none" w:sz="0" w:space="0" w:color="auto"/>
            <w:left w:val="none" w:sz="0" w:space="0" w:color="auto"/>
            <w:bottom w:val="none" w:sz="0" w:space="0" w:color="auto"/>
            <w:right w:val="none" w:sz="0" w:space="0" w:color="auto"/>
          </w:divBdr>
        </w:div>
        <w:div w:id="182328500">
          <w:marLeft w:val="0"/>
          <w:marRight w:val="0"/>
          <w:marTop w:val="150"/>
          <w:marBottom w:val="0"/>
          <w:divBdr>
            <w:top w:val="none" w:sz="0" w:space="0" w:color="auto"/>
            <w:left w:val="none" w:sz="0" w:space="0" w:color="auto"/>
            <w:bottom w:val="none" w:sz="0" w:space="0" w:color="auto"/>
            <w:right w:val="none" w:sz="0" w:space="0" w:color="auto"/>
          </w:divBdr>
        </w:div>
        <w:div w:id="182330106">
          <w:marLeft w:val="0"/>
          <w:marRight w:val="0"/>
          <w:marTop w:val="0"/>
          <w:marBottom w:val="0"/>
          <w:divBdr>
            <w:top w:val="none" w:sz="0" w:space="0" w:color="auto"/>
            <w:left w:val="none" w:sz="0" w:space="0" w:color="auto"/>
            <w:bottom w:val="none" w:sz="0" w:space="0" w:color="auto"/>
            <w:right w:val="none" w:sz="0" w:space="0" w:color="auto"/>
          </w:divBdr>
        </w:div>
        <w:div w:id="182331386">
          <w:marLeft w:val="0"/>
          <w:marRight w:val="0"/>
          <w:marTop w:val="0"/>
          <w:marBottom w:val="0"/>
          <w:divBdr>
            <w:top w:val="single" w:sz="2" w:space="0" w:color="E0E0E0"/>
            <w:left w:val="single" w:sz="2" w:space="0" w:color="E0E0E0"/>
            <w:bottom w:val="single" w:sz="2" w:space="0" w:color="E0E0E0"/>
            <w:right w:val="single" w:sz="2" w:space="0" w:color="E0E0E0"/>
          </w:divBdr>
        </w:div>
        <w:div w:id="182407430">
          <w:marLeft w:val="75"/>
          <w:marRight w:val="75"/>
          <w:marTop w:val="75"/>
          <w:marBottom w:val="75"/>
          <w:divBdr>
            <w:top w:val="single" w:sz="4" w:space="0" w:color="CCCCCC"/>
            <w:left w:val="single" w:sz="4" w:space="0" w:color="CCCCCC"/>
            <w:bottom w:val="single" w:sz="4" w:space="0" w:color="CCCCCC"/>
            <w:right w:val="single" w:sz="4" w:space="0" w:color="CCCCCC"/>
          </w:divBdr>
        </w:div>
        <w:div w:id="182521071">
          <w:marLeft w:val="0"/>
          <w:marRight w:val="0"/>
          <w:marTop w:val="0"/>
          <w:marBottom w:val="0"/>
          <w:divBdr>
            <w:top w:val="none" w:sz="0" w:space="0" w:color="auto"/>
            <w:left w:val="none" w:sz="0" w:space="0" w:color="auto"/>
            <w:bottom w:val="none" w:sz="0" w:space="0" w:color="auto"/>
            <w:right w:val="none" w:sz="0" w:space="0" w:color="auto"/>
          </w:divBdr>
          <w:divsChild>
            <w:div w:id="647248990">
              <w:marLeft w:val="-150"/>
              <w:marRight w:val="-150"/>
              <w:marTop w:val="0"/>
              <w:marBottom w:val="0"/>
              <w:divBdr>
                <w:top w:val="none" w:sz="0" w:space="0" w:color="auto"/>
                <w:left w:val="none" w:sz="0" w:space="0" w:color="auto"/>
                <w:bottom w:val="none" w:sz="0" w:space="0" w:color="auto"/>
                <w:right w:val="none" w:sz="0" w:space="0" w:color="auto"/>
              </w:divBdr>
            </w:div>
          </w:divsChild>
        </w:div>
        <w:div w:id="182523867">
          <w:marLeft w:val="1463"/>
          <w:marRight w:val="0"/>
          <w:marTop w:val="0"/>
          <w:marBottom w:val="0"/>
          <w:divBdr>
            <w:top w:val="none" w:sz="0" w:space="0" w:color="auto"/>
            <w:left w:val="none" w:sz="0" w:space="0" w:color="auto"/>
            <w:bottom w:val="none" w:sz="0" w:space="0" w:color="auto"/>
            <w:right w:val="none" w:sz="0" w:space="0" w:color="auto"/>
          </w:divBdr>
        </w:div>
        <w:div w:id="182592067">
          <w:marLeft w:val="0"/>
          <w:marRight w:val="0"/>
          <w:marTop w:val="0"/>
          <w:marBottom w:val="250"/>
          <w:divBdr>
            <w:top w:val="none" w:sz="0" w:space="0" w:color="auto"/>
            <w:left w:val="none" w:sz="0" w:space="0" w:color="auto"/>
            <w:bottom w:val="none" w:sz="0" w:space="0" w:color="auto"/>
            <w:right w:val="none" w:sz="0" w:space="0" w:color="auto"/>
          </w:divBdr>
        </w:div>
        <w:div w:id="182593722">
          <w:marLeft w:val="-125"/>
          <w:marRight w:val="-125"/>
          <w:marTop w:val="0"/>
          <w:marBottom w:val="0"/>
          <w:divBdr>
            <w:top w:val="none" w:sz="0" w:space="0" w:color="auto"/>
            <w:left w:val="none" w:sz="0" w:space="0" w:color="auto"/>
            <w:bottom w:val="none" w:sz="0" w:space="0" w:color="auto"/>
            <w:right w:val="none" w:sz="0" w:space="0" w:color="auto"/>
          </w:divBdr>
          <w:divsChild>
            <w:div w:id="109204763">
              <w:marLeft w:val="0"/>
              <w:marRight w:val="0"/>
              <w:marTop w:val="0"/>
              <w:marBottom w:val="0"/>
              <w:divBdr>
                <w:top w:val="none" w:sz="0" w:space="0" w:color="auto"/>
                <w:left w:val="none" w:sz="0" w:space="0" w:color="auto"/>
                <w:bottom w:val="none" w:sz="0" w:space="0" w:color="auto"/>
                <w:right w:val="none" w:sz="0" w:space="0" w:color="auto"/>
              </w:divBdr>
            </w:div>
            <w:div w:id="765728398">
              <w:marLeft w:val="0"/>
              <w:marRight w:val="0"/>
              <w:marTop w:val="0"/>
              <w:marBottom w:val="0"/>
              <w:divBdr>
                <w:top w:val="none" w:sz="0" w:space="0" w:color="auto"/>
                <w:left w:val="none" w:sz="0" w:space="0" w:color="auto"/>
                <w:bottom w:val="none" w:sz="0" w:space="0" w:color="auto"/>
                <w:right w:val="none" w:sz="0" w:space="0" w:color="auto"/>
              </w:divBdr>
              <w:divsChild>
                <w:div w:id="49703516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82593757">
          <w:marLeft w:val="0"/>
          <w:marRight w:val="0"/>
          <w:marTop w:val="0"/>
          <w:marBottom w:val="0"/>
          <w:divBdr>
            <w:top w:val="none" w:sz="0" w:space="0" w:color="auto"/>
            <w:left w:val="none" w:sz="0" w:space="0" w:color="auto"/>
            <w:bottom w:val="none" w:sz="0" w:space="0" w:color="auto"/>
            <w:right w:val="none" w:sz="0" w:space="0" w:color="auto"/>
          </w:divBdr>
        </w:div>
        <w:div w:id="182594316">
          <w:marLeft w:val="-150"/>
          <w:marRight w:val="-150"/>
          <w:marTop w:val="0"/>
          <w:marBottom w:val="0"/>
          <w:divBdr>
            <w:top w:val="none" w:sz="0" w:space="0" w:color="auto"/>
            <w:left w:val="none" w:sz="0" w:space="0" w:color="auto"/>
            <w:bottom w:val="none" w:sz="0" w:space="0" w:color="auto"/>
            <w:right w:val="none" w:sz="0" w:space="0" w:color="auto"/>
          </w:divBdr>
          <w:divsChild>
            <w:div w:id="608242485">
              <w:marLeft w:val="0"/>
              <w:marRight w:val="0"/>
              <w:marTop w:val="0"/>
              <w:marBottom w:val="0"/>
              <w:divBdr>
                <w:top w:val="none" w:sz="0" w:space="0" w:color="auto"/>
                <w:left w:val="none" w:sz="0" w:space="0" w:color="auto"/>
                <w:bottom w:val="none" w:sz="0" w:space="0" w:color="auto"/>
                <w:right w:val="none" w:sz="0" w:space="0" w:color="auto"/>
              </w:divBdr>
            </w:div>
          </w:divsChild>
        </w:div>
        <w:div w:id="182596031">
          <w:marLeft w:val="-125"/>
          <w:marRight w:val="-125"/>
          <w:marTop w:val="0"/>
          <w:marBottom w:val="0"/>
          <w:divBdr>
            <w:top w:val="none" w:sz="0" w:space="0" w:color="auto"/>
            <w:left w:val="none" w:sz="0" w:space="0" w:color="auto"/>
            <w:bottom w:val="none" w:sz="0" w:space="0" w:color="auto"/>
            <w:right w:val="none" w:sz="0" w:space="0" w:color="auto"/>
          </w:divBdr>
        </w:div>
        <w:div w:id="182598341">
          <w:marLeft w:val="0"/>
          <w:marRight w:val="225"/>
          <w:marTop w:val="0"/>
          <w:marBottom w:val="0"/>
          <w:divBdr>
            <w:top w:val="none" w:sz="0" w:space="0" w:color="auto"/>
            <w:left w:val="none" w:sz="0" w:space="0" w:color="auto"/>
            <w:bottom w:val="none" w:sz="0" w:space="0" w:color="auto"/>
            <w:right w:val="none" w:sz="0" w:space="0" w:color="auto"/>
          </w:divBdr>
        </w:div>
        <w:div w:id="182717546">
          <w:marLeft w:val="0"/>
          <w:marRight w:val="0"/>
          <w:marTop w:val="0"/>
          <w:marBottom w:val="300"/>
          <w:divBdr>
            <w:top w:val="none" w:sz="0" w:space="0" w:color="auto"/>
            <w:left w:val="none" w:sz="0" w:space="0" w:color="auto"/>
            <w:bottom w:val="none" w:sz="0" w:space="0" w:color="auto"/>
            <w:right w:val="none" w:sz="0" w:space="0" w:color="auto"/>
          </w:divBdr>
          <w:divsChild>
            <w:div w:id="438567386">
              <w:marLeft w:val="0"/>
              <w:marRight w:val="150"/>
              <w:marTop w:val="0"/>
              <w:marBottom w:val="150"/>
              <w:divBdr>
                <w:top w:val="none" w:sz="0" w:space="0" w:color="auto"/>
                <w:left w:val="none" w:sz="0" w:space="0" w:color="auto"/>
                <w:bottom w:val="none" w:sz="0" w:space="0" w:color="auto"/>
                <w:right w:val="none" w:sz="0" w:space="0" w:color="auto"/>
              </w:divBdr>
            </w:div>
          </w:divsChild>
        </w:div>
        <w:div w:id="182784721">
          <w:marLeft w:val="0"/>
          <w:marRight w:val="0"/>
          <w:marTop w:val="0"/>
          <w:marBottom w:val="0"/>
          <w:divBdr>
            <w:top w:val="none" w:sz="0" w:space="0" w:color="auto"/>
            <w:left w:val="none" w:sz="0" w:space="0" w:color="auto"/>
            <w:bottom w:val="none" w:sz="0" w:space="0" w:color="auto"/>
            <w:right w:val="none" w:sz="0" w:space="0" w:color="auto"/>
          </w:divBdr>
          <w:divsChild>
            <w:div w:id="311712297">
              <w:marLeft w:val="0"/>
              <w:marRight w:val="0"/>
              <w:marTop w:val="0"/>
              <w:marBottom w:val="0"/>
              <w:divBdr>
                <w:top w:val="none" w:sz="0" w:space="0" w:color="auto"/>
                <w:left w:val="none" w:sz="0" w:space="0" w:color="auto"/>
                <w:bottom w:val="none" w:sz="0" w:space="0" w:color="auto"/>
                <w:right w:val="none" w:sz="0" w:space="0" w:color="auto"/>
              </w:divBdr>
              <w:divsChild>
                <w:div w:id="2596859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2790556">
          <w:marLeft w:val="0"/>
          <w:marRight w:val="0"/>
          <w:marTop w:val="0"/>
          <w:marBottom w:val="0"/>
          <w:divBdr>
            <w:top w:val="none" w:sz="0" w:space="0" w:color="auto"/>
            <w:left w:val="none" w:sz="0" w:space="0" w:color="auto"/>
            <w:bottom w:val="none" w:sz="0" w:space="0" w:color="auto"/>
            <w:right w:val="none" w:sz="0" w:space="0" w:color="auto"/>
          </w:divBdr>
          <w:divsChild>
            <w:div w:id="83959497">
              <w:marLeft w:val="0"/>
              <w:marRight w:val="0"/>
              <w:marTop w:val="0"/>
              <w:marBottom w:val="0"/>
              <w:divBdr>
                <w:top w:val="none" w:sz="0" w:space="0" w:color="auto"/>
                <w:left w:val="none" w:sz="0" w:space="0" w:color="auto"/>
                <w:bottom w:val="none" w:sz="0" w:space="0" w:color="auto"/>
                <w:right w:val="none" w:sz="0" w:space="0" w:color="auto"/>
              </w:divBdr>
            </w:div>
          </w:divsChild>
        </w:div>
        <w:div w:id="182937045">
          <w:marLeft w:val="0"/>
          <w:marRight w:val="0"/>
          <w:marTop w:val="150"/>
          <w:marBottom w:val="0"/>
          <w:divBdr>
            <w:top w:val="none" w:sz="0" w:space="0" w:color="auto"/>
            <w:left w:val="none" w:sz="0" w:space="0" w:color="auto"/>
            <w:bottom w:val="none" w:sz="0" w:space="0" w:color="auto"/>
            <w:right w:val="none" w:sz="0" w:space="0" w:color="auto"/>
          </w:divBdr>
        </w:div>
        <w:div w:id="182978329">
          <w:marLeft w:val="0"/>
          <w:marRight w:val="0"/>
          <w:marTop w:val="0"/>
          <w:marBottom w:val="0"/>
          <w:divBdr>
            <w:top w:val="none" w:sz="0" w:space="0" w:color="auto"/>
            <w:left w:val="none" w:sz="0" w:space="0" w:color="auto"/>
            <w:bottom w:val="none" w:sz="0" w:space="0" w:color="auto"/>
            <w:right w:val="none" w:sz="0" w:space="0" w:color="auto"/>
          </w:divBdr>
        </w:div>
        <w:div w:id="182982116">
          <w:marLeft w:val="0"/>
          <w:marRight w:val="0"/>
          <w:marTop w:val="0"/>
          <w:marBottom w:val="0"/>
          <w:divBdr>
            <w:top w:val="none" w:sz="0" w:space="0" w:color="auto"/>
            <w:left w:val="none" w:sz="0" w:space="0" w:color="auto"/>
            <w:bottom w:val="none" w:sz="0" w:space="0" w:color="auto"/>
            <w:right w:val="none" w:sz="0" w:space="0" w:color="auto"/>
          </w:divBdr>
        </w:div>
        <w:div w:id="183053066">
          <w:marLeft w:val="0"/>
          <w:marRight w:val="0"/>
          <w:marTop w:val="0"/>
          <w:marBottom w:val="0"/>
          <w:divBdr>
            <w:top w:val="none" w:sz="0" w:space="0" w:color="auto"/>
            <w:left w:val="none" w:sz="0" w:space="0" w:color="auto"/>
            <w:bottom w:val="none" w:sz="0" w:space="0" w:color="auto"/>
            <w:right w:val="none" w:sz="0" w:space="0" w:color="auto"/>
          </w:divBdr>
        </w:div>
        <w:div w:id="183176082">
          <w:marLeft w:val="0"/>
          <w:marRight w:val="450"/>
          <w:marTop w:val="0"/>
          <w:marBottom w:val="150"/>
          <w:divBdr>
            <w:top w:val="none" w:sz="0" w:space="0" w:color="auto"/>
            <w:left w:val="none" w:sz="0" w:space="0" w:color="auto"/>
            <w:bottom w:val="none" w:sz="0" w:space="0" w:color="auto"/>
            <w:right w:val="none" w:sz="0" w:space="0" w:color="auto"/>
          </w:divBdr>
        </w:div>
        <w:div w:id="183204804">
          <w:marLeft w:val="0"/>
          <w:marRight w:val="0"/>
          <w:marTop w:val="0"/>
          <w:marBottom w:val="0"/>
          <w:divBdr>
            <w:top w:val="none" w:sz="0" w:space="0" w:color="auto"/>
            <w:left w:val="none" w:sz="0" w:space="0" w:color="auto"/>
            <w:bottom w:val="none" w:sz="0" w:space="0" w:color="auto"/>
            <w:right w:val="none" w:sz="0" w:space="0" w:color="auto"/>
          </w:divBdr>
        </w:div>
        <w:div w:id="183327998">
          <w:marLeft w:val="0"/>
          <w:marRight w:val="0"/>
          <w:marTop w:val="0"/>
          <w:marBottom w:val="75"/>
          <w:divBdr>
            <w:top w:val="none" w:sz="0" w:space="0" w:color="auto"/>
            <w:left w:val="none" w:sz="0" w:space="0" w:color="auto"/>
            <w:bottom w:val="none" w:sz="0" w:space="0" w:color="auto"/>
            <w:right w:val="none" w:sz="0" w:space="0" w:color="auto"/>
          </w:divBdr>
        </w:div>
        <w:div w:id="183371446">
          <w:marLeft w:val="0"/>
          <w:marRight w:val="0"/>
          <w:marTop w:val="0"/>
          <w:marBottom w:val="0"/>
          <w:divBdr>
            <w:top w:val="none" w:sz="0" w:space="0" w:color="auto"/>
            <w:left w:val="none" w:sz="0" w:space="0" w:color="auto"/>
            <w:bottom w:val="none" w:sz="0" w:space="0" w:color="auto"/>
            <w:right w:val="none" w:sz="0" w:space="0" w:color="auto"/>
          </w:divBdr>
        </w:div>
        <w:div w:id="183402167">
          <w:marLeft w:val="0"/>
          <w:marRight w:val="0"/>
          <w:marTop w:val="0"/>
          <w:marBottom w:val="0"/>
          <w:divBdr>
            <w:top w:val="none" w:sz="0" w:space="0" w:color="auto"/>
            <w:left w:val="none" w:sz="0" w:space="0" w:color="auto"/>
            <w:bottom w:val="none" w:sz="0" w:space="0" w:color="auto"/>
            <w:right w:val="none" w:sz="0" w:space="0" w:color="auto"/>
          </w:divBdr>
        </w:div>
        <w:div w:id="183443468">
          <w:marLeft w:val="0"/>
          <w:marRight w:val="0"/>
          <w:marTop w:val="0"/>
          <w:marBottom w:val="0"/>
          <w:divBdr>
            <w:top w:val="none" w:sz="0" w:space="0" w:color="auto"/>
            <w:left w:val="none" w:sz="0" w:space="0" w:color="auto"/>
            <w:bottom w:val="none" w:sz="0" w:space="0" w:color="auto"/>
            <w:right w:val="none" w:sz="0" w:space="0" w:color="auto"/>
          </w:divBdr>
        </w:div>
        <w:div w:id="183446418">
          <w:marLeft w:val="0"/>
          <w:marRight w:val="0"/>
          <w:marTop w:val="0"/>
          <w:marBottom w:val="0"/>
          <w:divBdr>
            <w:top w:val="none" w:sz="0" w:space="0" w:color="auto"/>
            <w:left w:val="none" w:sz="0" w:space="0" w:color="auto"/>
            <w:bottom w:val="none" w:sz="0" w:space="0" w:color="auto"/>
            <w:right w:val="none" w:sz="0" w:space="0" w:color="auto"/>
          </w:divBdr>
        </w:div>
        <w:div w:id="183516820">
          <w:marLeft w:val="0"/>
          <w:marRight w:val="0"/>
          <w:marTop w:val="0"/>
          <w:marBottom w:val="384"/>
          <w:divBdr>
            <w:top w:val="none" w:sz="0" w:space="0" w:color="auto"/>
            <w:left w:val="none" w:sz="0" w:space="0" w:color="auto"/>
            <w:bottom w:val="none" w:sz="0" w:space="0" w:color="auto"/>
            <w:right w:val="none" w:sz="0" w:space="0" w:color="auto"/>
          </w:divBdr>
          <w:divsChild>
            <w:div w:id="674307591">
              <w:marLeft w:val="0"/>
              <w:marRight w:val="0"/>
              <w:marTop w:val="0"/>
              <w:marBottom w:val="0"/>
              <w:divBdr>
                <w:top w:val="none" w:sz="0" w:space="0" w:color="auto"/>
                <w:left w:val="none" w:sz="0" w:space="0" w:color="auto"/>
                <w:bottom w:val="none" w:sz="0" w:space="0" w:color="auto"/>
                <w:right w:val="none" w:sz="0" w:space="0" w:color="auto"/>
              </w:divBdr>
            </w:div>
          </w:divsChild>
        </w:div>
        <w:div w:id="183519987">
          <w:marLeft w:val="0"/>
          <w:marRight w:val="0"/>
          <w:marTop w:val="100"/>
          <w:marBottom w:val="100"/>
          <w:divBdr>
            <w:top w:val="none" w:sz="0" w:space="0" w:color="auto"/>
            <w:left w:val="none" w:sz="0" w:space="0" w:color="auto"/>
            <w:bottom w:val="none" w:sz="0" w:space="0" w:color="auto"/>
            <w:right w:val="none" w:sz="0" w:space="0" w:color="auto"/>
          </w:divBdr>
        </w:div>
        <w:div w:id="183523713">
          <w:marLeft w:val="1463"/>
          <w:marRight w:val="0"/>
          <w:marTop w:val="0"/>
          <w:marBottom w:val="0"/>
          <w:divBdr>
            <w:top w:val="none" w:sz="0" w:space="0" w:color="auto"/>
            <w:left w:val="none" w:sz="0" w:space="0" w:color="auto"/>
            <w:bottom w:val="none" w:sz="0" w:space="0" w:color="auto"/>
            <w:right w:val="none" w:sz="0" w:space="0" w:color="auto"/>
          </w:divBdr>
        </w:div>
        <w:div w:id="183635685">
          <w:marLeft w:val="-225"/>
          <w:marRight w:val="-225"/>
          <w:marTop w:val="0"/>
          <w:marBottom w:val="0"/>
          <w:divBdr>
            <w:top w:val="none" w:sz="0" w:space="0" w:color="auto"/>
            <w:left w:val="none" w:sz="0" w:space="0" w:color="auto"/>
            <w:bottom w:val="none" w:sz="0" w:space="0" w:color="auto"/>
            <w:right w:val="none" w:sz="0" w:space="0" w:color="auto"/>
          </w:divBdr>
        </w:div>
        <w:div w:id="183641619">
          <w:marLeft w:val="0"/>
          <w:marRight w:val="0"/>
          <w:marTop w:val="0"/>
          <w:marBottom w:val="0"/>
          <w:divBdr>
            <w:top w:val="single" w:sz="2" w:space="0" w:color="E0E0E0"/>
            <w:left w:val="single" w:sz="2" w:space="0" w:color="E0E0E0"/>
            <w:bottom w:val="single" w:sz="2" w:space="0" w:color="E0E0E0"/>
            <w:right w:val="single" w:sz="2" w:space="0" w:color="E0E0E0"/>
          </w:divBdr>
        </w:div>
        <w:div w:id="183642070">
          <w:marLeft w:val="0"/>
          <w:marRight w:val="0"/>
          <w:marTop w:val="0"/>
          <w:marBottom w:val="0"/>
          <w:divBdr>
            <w:top w:val="none" w:sz="0" w:space="0" w:color="auto"/>
            <w:left w:val="none" w:sz="0" w:space="0" w:color="auto"/>
            <w:bottom w:val="none" w:sz="0" w:space="0" w:color="auto"/>
            <w:right w:val="none" w:sz="0" w:space="0" w:color="auto"/>
          </w:divBdr>
        </w:div>
        <w:div w:id="183793154">
          <w:marLeft w:val="0"/>
          <w:marRight w:val="0"/>
          <w:marTop w:val="0"/>
          <w:marBottom w:val="0"/>
          <w:divBdr>
            <w:top w:val="none" w:sz="0" w:space="0" w:color="auto"/>
            <w:left w:val="none" w:sz="0" w:space="0" w:color="auto"/>
            <w:bottom w:val="none" w:sz="0" w:space="0" w:color="auto"/>
            <w:right w:val="none" w:sz="0" w:space="0" w:color="auto"/>
          </w:divBdr>
        </w:div>
        <w:div w:id="183860153">
          <w:marLeft w:val="0"/>
          <w:marRight w:val="0"/>
          <w:marTop w:val="0"/>
          <w:marBottom w:val="0"/>
          <w:divBdr>
            <w:top w:val="single" w:sz="6" w:space="15" w:color="D2D2D2"/>
            <w:left w:val="none" w:sz="0" w:space="0" w:color="auto"/>
            <w:bottom w:val="none" w:sz="0" w:space="0" w:color="auto"/>
            <w:right w:val="none" w:sz="0" w:space="0" w:color="auto"/>
          </w:divBdr>
        </w:div>
        <w:div w:id="183979614">
          <w:marLeft w:val="1221"/>
          <w:marRight w:val="0"/>
          <w:marTop w:val="0"/>
          <w:marBottom w:val="0"/>
          <w:divBdr>
            <w:top w:val="none" w:sz="0" w:space="0" w:color="auto"/>
            <w:left w:val="none" w:sz="0" w:space="0" w:color="auto"/>
            <w:bottom w:val="none" w:sz="0" w:space="0" w:color="auto"/>
            <w:right w:val="none" w:sz="0" w:space="0" w:color="auto"/>
          </w:divBdr>
        </w:div>
        <w:div w:id="183982342">
          <w:marLeft w:val="0"/>
          <w:marRight w:val="0"/>
          <w:marTop w:val="75"/>
          <w:marBottom w:val="0"/>
          <w:divBdr>
            <w:top w:val="single" w:sz="6" w:space="4" w:color="auto"/>
            <w:left w:val="single" w:sz="6" w:space="0" w:color="auto"/>
            <w:bottom w:val="single" w:sz="6" w:space="4" w:color="auto"/>
            <w:right w:val="single" w:sz="6" w:space="0" w:color="auto"/>
          </w:divBdr>
        </w:div>
        <w:div w:id="184026024">
          <w:marLeft w:val="1463"/>
          <w:marRight w:val="0"/>
          <w:marTop w:val="0"/>
          <w:marBottom w:val="0"/>
          <w:divBdr>
            <w:top w:val="none" w:sz="0" w:space="0" w:color="auto"/>
            <w:left w:val="none" w:sz="0" w:space="0" w:color="auto"/>
            <w:bottom w:val="none" w:sz="0" w:space="0" w:color="auto"/>
            <w:right w:val="none" w:sz="0" w:space="0" w:color="auto"/>
          </w:divBdr>
          <w:divsChild>
            <w:div w:id="452022558">
              <w:marLeft w:val="0"/>
              <w:marRight w:val="0"/>
              <w:marTop w:val="0"/>
              <w:marBottom w:val="0"/>
              <w:divBdr>
                <w:top w:val="none" w:sz="0" w:space="0" w:color="auto"/>
                <w:left w:val="none" w:sz="0" w:space="0" w:color="auto"/>
                <w:bottom w:val="none" w:sz="0" w:space="0" w:color="auto"/>
                <w:right w:val="none" w:sz="0" w:space="0" w:color="auto"/>
              </w:divBdr>
            </w:div>
          </w:divsChild>
        </w:div>
        <w:div w:id="184026818">
          <w:marLeft w:val="0"/>
          <w:marRight w:val="0"/>
          <w:marTop w:val="100"/>
          <w:marBottom w:val="100"/>
          <w:divBdr>
            <w:top w:val="none" w:sz="0" w:space="0" w:color="auto"/>
            <w:left w:val="none" w:sz="0" w:space="0" w:color="auto"/>
            <w:bottom w:val="none" w:sz="0" w:space="0" w:color="auto"/>
            <w:right w:val="none" w:sz="0" w:space="0" w:color="auto"/>
          </w:divBdr>
          <w:divsChild>
            <w:div w:id="567154345">
              <w:marLeft w:val="0"/>
              <w:marRight w:val="0"/>
              <w:marTop w:val="100"/>
              <w:marBottom w:val="100"/>
              <w:divBdr>
                <w:top w:val="none" w:sz="0" w:space="0" w:color="auto"/>
                <w:left w:val="none" w:sz="0" w:space="0" w:color="auto"/>
                <w:bottom w:val="none" w:sz="0" w:space="0" w:color="auto"/>
                <w:right w:val="none" w:sz="0" w:space="0" w:color="auto"/>
              </w:divBdr>
            </w:div>
            <w:div w:id="646053935">
              <w:marLeft w:val="0"/>
              <w:marRight w:val="0"/>
              <w:marTop w:val="100"/>
              <w:marBottom w:val="100"/>
              <w:divBdr>
                <w:top w:val="none" w:sz="0" w:space="0" w:color="auto"/>
                <w:left w:val="none" w:sz="0" w:space="0" w:color="auto"/>
                <w:bottom w:val="none" w:sz="0" w:space="0" w:color="auto"/>
                <w:right w:val="none" w:sz="0" w:space="0" w:color="auto"/>
              </w:divBdr>
            </w:div>
          </w:divsChild>
        </w:div>
        <w:div w:id="184175663">
          <w:marLeft w:val="0"/>
          <w:marRight w:val="0"/>
          <w:marTop w:val="0"/>
          <w:marBottom w:val="0"/>
          <w:divBdr>
            <w:top w:val="none" w:sz="0" w:space="0" w:color="auto"/>
            <w:left w:val="none" w:sz="0" w:space="0" w:color="auto"/>
            <w:bottom w:val="none" w:sz="0" w:space="0" w:color="auto"/>
            <w:right w:val="none" w:sz="0" w:space="0" w:color="auto"/>
          </w:divBdr>
        </w:div>
        <w:div w:id="184177032">
          <w:marLeft w:val="0"/>
          <w:marRight w:val="0"/>
          <w:marTop w:val="150"/>
          <w:marBottom w:val="0"/>
          <w:divBdr>
            <w:top w:val="none" w:sz="0" w:space="0" w:color="auto"/>
            <w:left w:val="none" w:sz="0" w:space="0" w:color="auto"/>
            <w:bottom w:val="none" w:sz="0" w:space="0" w:color="auto"/>
            <w:right w:val="none" w:sz="0" w:space="0" w:color="auto"/>
          </w:divBdr>
        </w:div>
        <w:div w:id="184250735">
          <w:marLeft w:val="0"/>
          <w:marRight w:val="0"/>
          <w:marTop w:val="0"/>
          <w:marBottom w:val="0"/>
          <w:divBdr>
            <w:top w:val="none" w:sz="0" w:space="0" w:color="auto"/>
            <w:left w:val="none" w:sz="0" w:space="0" w:color="auto"/>
            <w:bottom w:val="none" w:sz="0" w:space="0" w:color="auto"/>
            <w:right w:val="none" w:sz="0" w:space="0" w:color="auto"/>
          </w:divBdr>
        </w:div>
        <w:div w:id="184485853">
          <w:marLeft w:val="0"/>
          <w:marRight w:val="0"/>
          <w:marTop w:val="0"/>
          <w:marBottom w:val="0"/>
          <w:divBdr>
            <w:top w:val="none" w:sz="0" w:space="0" w:color="auto"/>
            <w:left w:val="none" w:sz="0" w:space="0" w:color="auto"/>
            <w:bottom w:val="none" w:sz="0" w:space="0" w:color="auto"/>
            <w:right w:val="none" w:sz="0" w:space="0" w:color="auto"/>
          </w:divBdr>
        </w:div>
        <w:div w:id="184560989">
          <w:marLeft w:val="0"/>
          <w:marRight w:val="0"/>
          <w:marTop w:val="0"/>
          <w:marBottom w:val="0"/>
          <w:divBdr>
            <w:top w:val="none" w:sz="0" w:space="0" w:color="auto"/>
            <w:left w:val="none" w:sz="0" w:space="0" w:color="auto"/>
            <w:bottom w:val="none" w:sz="0" w:space="0" w:color="auto"/>
            <w:right w:val="none" w:sz="0" w:space="0" w:color="auto"/>
          </w:divBdr>
        </w:div>
        <w:div w:id="184562120">
          <w:marLeft w:val="-300"/>
          <w:marRight w:val="-300"/>
          <w:marTop w:val="0"/>
          <w:marBottom w:val="450"/>
          <w:divBdr>
            <w:top w:val="none" w:sz="0" w:space="0" w:color="auto"/>
            <w:left w:val="none" w:sz="0" w:space="0" w:color="auto"/>
            <w:bottom w:val="none" w:sz="0" w:space="0" w:color="auto"/>
            <w:right w:val="none" w:sz="0" w:space="0" w:color="auto"/>
          </w:divBdr>
          <w:divsChild>
            <w:div w:id="551116811">
              <w:marLeft w:val="0"/>
              <w:marRight w:val="0"/>
              <w:marTop w:val="0"/>
              <w:marBottom w:val="0"/>
              <w:divBdr>
                <w:top w:val="none" w:sz="0" w:space="0" w:color="auto"/>
                <w:left w:val="none" w:sz="0" w:space="0" w:color="auto"/>
                <w:bottom w:val="none" w:sz="0" w:space="0" w:color="auto"/>
                <w:right w:val="none" w:sz="0" w:space="0" w:color="auto"/>
              </w:divBdr>
              <w:divsChild>
                <w:div w:id="288249142">
                  <w:marLeft w:val="0"/>
                  <w:marRight w:val="0"/>
                  <w:marTop w:val="0"/>
                  <w:marBottom w:val="0"/>
                  <w:divBdr>
                    <w:top w:val="none" w:sz="0" w:space="0" w:color="auto"/>
                    <w:left w:val="none" w:sz="0" w:space="0" w:color="auto"/>
                    <w:bottom w:val="none" w:sz="0" w:space="0" w:color="auto"/>
                    <w:right w:val="none" w:sz="0" w:space="0" w:color="auto"/>
                  </w:divBdr>
                  <w:divsChild>
                    <w:div w:id="688992793">
                      <w:marLeft w:val="0"/>
                      <w:marRight w:val="0"/>
                      <w:marTop w:val="0"/>
                      <w:marBottom w:val="0"/>
                      <w:divBdr>
                        <w:top w:val="none" w:sz="0" w:space="0" w:color="auto"/>
                        <w:left w:val="none" w:sz="0" w:space="0" w:color="auto"/>
                        <w:bottom w:val="none" w:sz="0" w:space="0" w:color="auto"/>
                        <w:right w:val="none" w:sz="0" w:space="0" w:color="auto"/>
                      </w:divBdr>
                      <w:divsChild>
                        <w:div w:id="223805458">
                          <w:marLeft w:val="0"/>
                          <w:marRight w:val="0"/>
                          <w:marTop w:val="100"/>
                          <w:marBottom w:val="100"/>
                          <w:divBdr>
                            <w:top w:val="none" w:sz="0" w:space="0" w:color="auto"/>
                            <w:left w:val="none" w:sz="0" w:space="0" w:color="auto"/>
                            <w:bottom w:val="none" w:sz="0" w:space="0" w:color="auto"/>
                            <w:right w:val="none" w:sz="0" w:space="0" w:color="auto"/>
                          </w:divBdr>
                          <w:divsChild>
                            <w:div w:id="3709588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4565750">
          <w:marLeft w:val="-225"/>
          <w:marRight w:val="-225"/>
          <w:marTop w:val="0"/>
          <w:marBottom w:val="0"/>
          <w:divBdr>
            <w:top w:val="none" w:sz="0" w:space="0" w:color="auto"/>
            <w:left w:val="none" w:sz="0" w:space="0" w:color="auto"/>
            <w:bottom w:val="none" w:sz="0" w:space="0" w:color="auto"/>
            <w:right w:val="none" w:sz="0" w:space="0" w:color="auto"/>
          </w:divBdr>
        </w:div>
        <w:div w:id="184635386">
          <w:marLeft w:val="0"/>
          <w:marRight w:val="0"/>
          <w:marTop w:val="0"/>
          <w:marBottom w:val="0"/>
          <w:divBdr>
            <w:top w:val="none" w:sz="0" w:space="0" w:color="auto"/>
            <w:left w:val="none" w:sz="0" w:space="0" w:color="auto"/>
            <w:bottom w:val="none" w:sz="0" w:space="0" w:color="auto"/>
            <w:right w:val="none" w:sz="0" w:space="0" w:color="auto"/>
          </w:divBdr>
          <w:divsChild>
            <w:div w:id="43915596">
              <w:marLeft w:val="0"/>
              <w:marRight w:val="0"/>
              <w:marTop w:val="0"/>
              <w:marBottom w:val="0"/>
              <w:divBdr>
                <w:top w:val="none" w:sz="0" w:space="0" w:color="auto"/>
                <w:left w:val="none" w:sz="0" w:space="0" w:color="auto"/>
                <w:bottom w:val="none" w:sz="0" w:space="0" w:color="auto"/>
                <w:right w:val="none" w:sz="0" w:space="0" w:color="auto"/>
              </w:divBdr>
            </w:div>
          </w:divsChild>
        </w:div>
        <w:div w:id="184638725">
          <w:marLeft w:val="0"/>
          <w:marRight w:val="0"/>
          <w:marTop w:val="0"/>
          <w:marBottom w:val="0"/>
          <w:divBdr>
            <w:top w:val="none" w:sz="0" w:space="0" w:color="auto"/>
            <w:left w:val="none" w:sz="0" w:space="0" w:color="auto"/>
            <w:bottom w:val="none" w:sz="0" w:space="0" w:color="auto"/>
            <w:right w:val="none" w:sz="0" w:space="0" w:color="auto"/>
          </w:divBdr>
        </w:div>
        <w:div w:id="184682401">
          <w:marLeft w:val="0"/>
          <w:marRight w:val="0"/>
          <w:marTop w:val="0"/>
          <w:marBottom w:val="0"/>
          <w:divBdr>
            <w:top w:val="none" w:sz="0" w:space="0" w:color="auto"/>
            <w:left w:val="none" w:sz="0" w:space="0" w:color="auto"/>
            <w:bottom w:val="none" w:sz="0" w:space="0" w:color="auto"/>
            <w:right w:val="none" w:sz="0" w:space="0" w:color="auto"/>
          </w:divBdr>
        </w:div>
        <w:div w:id="184683151">
          <w:marLeft w:val="0"/>
          <w:marRight w:val="0"/>
          <w:marTop w:val="495"/>
          <w:marBottom w:val="495"/>
          <w:divBdr>
            <w:top w:val="none" w:sz="0" w:space="0" w:color="auto"/>
            <w:left w:val="none" w:sz="0" w:space="0" w:color="auto"/>
            <w:bottom w:val="none" w:sz="0" w:space="0" w:color="auto"/>
            <w:right w:val="none" w:sz="0" w:space="0" w:color="auto"/>
          </w:divBdr>
        </w:div>
        <w:div w:id="184684527">
          <w:marLeft w:val="0"/>
          <w:marRight w:val="0"/>
          <w:marTop w:val="495"/>
          <w:marBottom w:val="495"/>
          <w:divBdr>
            <w:top w:val="none" w:sz="0" w:space="0" w:color="auto"/>
            <w:left w:val="none" w:sz="0" w:space="0" w:color="auto"/>
            <w:bottom w:val="none" w:sz="0" w:space="0" w:color="auto"/>
            <w:right w:val="none" w:sz="0" w:space="0" w:color="auto"/>
          </w:divBdr>
        </w:div>
        <w:div w:id="184830890">
          <w:marLeft w:val="-225"/>
          <w:marRight w:val="-225"/>
          <w:marTop w:val="0"/>
          <w:marBottom w:val="0"/>
          <w:divBdr>
            <w:top w:val="none" w:sz="0" w:space="0" w:color="auto"/>
            <w:left w:val="none" w:sz="0" w:space="0" w:color="auto"/>
            <w:bottom w:val="none" w:sz="0" w:space="0" w:color="auto"/>
            <w:right w:val="none" w:sz="0" w:space="0" w:color="auto"/>
          </w:divBdr>
        </w:div>
        <w:div w:id="184832155">
          <w:marLeft w:val="0"/>
          <w:marRight w:val="0"/>
          <w:marTop w:val="0"/>
          <w:marBottom w:val="75"/>
          <w:divBdr>
            <w:top w:val="none" w:sz="0" w:space="0" w:color="auto"/>
            <w:left w:val="none" w:sz="0" w:space="0" w:color="auto"/>
            <w:bottom w:val="none" w:sz="0" w:space="0" w:color="auto"/>
            <w:right w:val="none" w:sz="0" w:space="0" w:color="auto"/>
          </w:divBdr>
          <w:divsChild>
            <w:div w:id="571238050">
              <w:marLeft w:val="0"/>
              <w:marRight w:val="0"/>
              <w:marTop w:val="0"/>
              <w:marBottom w:val="0"/>
              <w:divBdr>
                <w:top w:val="none" w:sz="0" w:space="0" w:color="auto"/>
                <w:left w:val="none" w:sz="0" w:space="0" w:color="auto"/>
                <w:bottom w:val="none" w:sz="0" w:space="0" w:color="auto"/>
                <w:right w:val="none" w:sz="0" w:space="0" w:color="auto"/>
              </w:divBdr>
            </w:div>
          </w:divsChild>
        </w:div>
        <w:div w:id="184901827">
          <w:marLeft w:val="0"/>
          <w:marRight w:val="0"/>
          <w:marTop w:val="100"/>
          <w:marBottom w:val="100"/>
          <w:divBdr>
            <w:top w:val="none" w:sz="0" w:space="0" w:color="auto"/>
            <w:left w:val="none" w:sz="0" w:space="0" w:color="auto"/>
            <w:bottom w:val="none" w:sz="0" w:space="0" w:color="auto"/>
            <w:right w:val="none" w:sz="0" w:space="0" w:color="auto"/>
          </w:divBdr>
        </w:div>
        <w:div w:id="184902004">
          <w:marLeft w:val="0"/>
          <w:marRight w:val="0"/>
          <w:marTop w:val="0"/>
          <w:marBottom w:val="345"/>
          <w:divBdr>
            <w:top w:val="none" w:sz="0" w:space="0" w:color="auto"/>
            <w:left w:val="none" w:sz="0" w:space="0" w:color="auto"/>
            <w:bottom w:val="none" w:sz="0" w:space="0" w:color="auto"/>
            <w:right w:val="none" w:sz="0" w:space="0" w:color="auto"/>
          </w:divBdr>
        </w:div>
        <w:div w:id="184902971">
          <w:marLeft w:val="15"/>
          <w:marRight w:val="225"/>
          <w:marTop w:val="0"/>
          <w:marBottom w:val="105"/>
          <w:divBdr>
            <w:top w:val="none" w:sz="0" w:space="0" w:color="auto"/>
            <w:left w:val="none" w:sz="0" w:space="0" w:color="auto"/>
            <w:bottom w:val="none" w:sz="0" w:space="0" w:color="auto"/>
            <w:right w:val="none" w:sz="0" w:space="0" w:color="auto"/>
          </w:divBdr>
        </w:div>
        <w:div w:id="184903041">
          <w:marLeft w:val="0"/>
          <w:marRight w:val="0"/>
          <w:marTop w:val="0"/>
          <w:marBottom w:val="0"/>
          <w:divBdr>
            <w:top w:val="none" w:sz="0" w:space="0" w:color="auto"/>
            <w:left w:val="none" w:sz="0" w:space="0" w:color="auto"/>
            <w:bottom w:val="none" w:sz="0" w:space="0" w:color="auto"/>
            <w:right w:val="none" w:sz="0" w:space="0" w:color="auto"/>
          </w:divBdr>
        </w:div>
        <w:div w:id="184947035">
          <w:marLeft w:val="13"/>
          <w:marRight w:val="188"/>
          <w:marTop w:val="138"/>
          <w:marBottom w:val="88"/>
          <w:divBdr>
            <w:top w:val="none" w:sz="0" w:space="0" w:color="auto"/>
            <w:left w:val="none" w:sz="0" w:space="0" w:color="auto"/>
            <w:bottom w:val="none" w:sz="0" w:space="0" w:color="auto"/>
            <w:right w:val="none" w:sz="0" w:space="0" w:color="auto"/>
          </w:divBdr>
        </w:div>
        <w:div w:id="184949889">
          <w:marLeft w:val="-225"/>
          <w:marRight w:val="-225"/>
          <w:marTop w:val="0"/>
          <w:marBottom w:val="0"/>
          <w:divBdr>
            <w:top w:val="none" w:sz="0" w:space="0" w:color="auto"/>
            <w:left w:val="none" w:sz="0" w:space="0" w:color="auto"/>
            <w:bottom w:val="none" w:sz="0" w:space="0" w:color="auto"/>
            <w:right w:val="none" w:sz="0" w:space="0" w:color="auto"/>
          </w:divBdr>
        </w:div>
        <w:div w:id="185021216">
          <w:marLeft w:val="-225"/>
          <w:marRight w:val="-225"/>
          <w:marTop w:val="0"/>
          <w:marBottom w:val="0"/>
          <w:divBdr>
            <w:top w:val="none" w:sz="0" w:space="0" w:color="auto"/>
            <w:left w:val="none" w:sz="0" w:space="0" w:color="auto"/>
            <w:bottom w:val="none" w:sz="0" w:space="0" w:color="auto"/>
            <w:right w:val="none" w:sz="0" w:space="0" w:color="auto"/>
          </w:divBdr>
          <w:divsChild>
            <w:div w:id="661550008">
              <w:marLeft w:val="0"/>
              <w:marRight w:val="0"/>
              <w:marTop w:val="0"/>
              <w:marBottom w:val="0"/>
              <w:divBdr>
                <w:top w:val="none" w:sz="0" w:space="0" w:color="auto"/>
                <w:left w:val="none" w:sz="0" w:space="0" w:color="auto"/>
                <w:bottom w:val="none" w:sz="0" w:space="0" w:color="auto"/>
                <w:right w:val="none" w:sz="0" w:space="0" w:color="auto"/>
              </w:divBdr>
            </w:div>
          </w:divsChild>
        </w:div>
        <w:div w:id="185022324">
          <w:marLeft w:val="0"/>
          <w:marRight w:val="0"/>
          <w:marTop w:val="0"/>
          <w:marBottom w:val="0"/>
          <w:divBdr>
            <w:top w:val="none" w:sz="0" w:space="0" w:color="auto"/>
            <w:left w:val="none" w:sz="0" w:space="0" w:color="auto"/>
            <w:bottom w:val="none" w:sz="0" w:space="0" w:color="auto"/>
            <w:right w:val="none" w:sz="0" w:space="0" w:color="auto"/>
          </w:divBdr>
        </w:div>
        <w:div w:id="185026043">
          <w:marLeft w:val="0"/>
          <w:marRight w:val="0"/>
          <w:marTop w:val="0"/>
          <w:marBottom w:val="0"/>
          <w:divBdr>
            <w:top w:val="none" w:sz="0" w:space="0" w:color="auto"/>
            <w:left w:val="none" w:sz="0" w:space="0" w:color="auto"/>
            <w:bottom w:val="none" w:sz="0" w:space="0" w:color="auto"/>
            <w:right w:val="none" w:sz="0" w:space="0" w:color="auto"/>
          </w:divBdr>
          <w:divsChild>
            <w:div w:id="305546488">
              <w:marLeft w:val="0"/>
              <w:marRight w:val="0"/>
              <w:marTop w:val="376"/>
              <w:marBottom w:val="376"/>
              <w:divBdr>
                <w:top w:val="none" w:sz="0" w:space="0" w:color="auto"/>
                <w:left w:val="none" w:sz="0" w:space="0" w:color="auto"/>
                <w:bottom w:val="none" w:sz="0" w:space="0" w:color="auto"/>
                <w:right w:val="none" w:sz="0" w:space="0" w:color="auto"/>
              </w:divBdr>
              <w:divsChild>
                <w:div w:id="328290947">
                  <w:marLeft w:val="0"/>
                  <w:marRight w:val="0"/>
                  <w:marTop w:val="100"/>
                  <w:marBottom w:val="275"/>
                  <w:divBdr>
                    <w:top w:val="none" w:sz="0" w:space="0" w:color="auto"/>
                    <w:left w:val="none" w:sz="0" w:space="0" w:color="auto"/>
                    <w:bottom w:val="none" w:sz="0" w:space="0" w:color="auto"/>
                    <w:right w:val="none" w:sz="0" w:space="0" w:color="auto"/>
                  </w:divBdr>
                </w:div>
                <w:div w:id="741410380">
                  <w:marLeft w:val="0"/>
                  <w:marRight w:val="0"/>
                  <w:marTop w:val="0"/>
                  <w:marBottom w:val="0"/>
                  <w:divBdr>
                    <w:top w:val="none" w:sz="0" w:space="0" w:color="auto"/>
                    <w:left w:val="none" w:sz="0" w:space="0" w:color="auto"/>
                    <w:bottom w:val="single" w:sz="4" w:space="4" w:color="E6E3E2"/>
                    <w:right w:val="none" w:sz="0" w:space="0" w:color="auto"/>
                  </w:divBdr>
                </w:div>
              </w:divsChild>
            </w:div>
            <w:div w:id="69357784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185100757">
          <w:marLeft w:val="0"/>
          <w:marRight w:val="0"/>
          <w:marTop w:val="0"/>
          <w:marBottom w:val="150"/>
          <w:divBdr>
            <w:top w:val="none" w:sz="0" w:space="0" w:color="auto"/>
            <w:left w:val="none" w:sz="0" w:space="0" w:color="auto"/>
            <w:bottom w:val="none" w:sz="0" w:space="0" w:color="auto"/>
            <w:right w:val="none" w:sz="0" w:space="0" w:color="auto"/>
          </w:divBdr>
        </w:div>
        <w:div w:id="185101439">
          <w:marLeft w:val="0"/>
          <w:marRight w:val="0"/>
          <w:marTop w:val="100"/>
          <w:marBottom w:val="100"/>
          <w:divBdr>
            <w:top w:val="none" w:sz="0" w:space="0" w:color="auto"/>
            <w:left w:val="none" w:sz="0" w:space="0" w:color="auto"/>
            <w:bottom w:val="none" w:sz="0" w:space="0" w:color="auto"/>
            <w:right w:val="none" w:sz="0" w:space="0" w:color="auto"/>
          </w:divBdr>
        </w:div>
        <w:div w:id="185295327">
          <w:marLeft w:val="0"/>
          <w:marRight w:val="0"/>
          <w:marTop w:val="0"/>
          <w:marBottom w:val="0"/>
          <w:divBdr>
            <w:top w:val="single" w:sz="2" w:space="0" w:color="E0E0E0"/>
            <w:left w:val="single" w:sz="2" w:space="0" w:color="E0E0E0"/>
            <w:bottom w:val="single" w:sz="2" w:space="0" w:color="E0E0E0"/>
            <w:right w:val="single" w:sz="2" w:space="0" w:color="E0E0E0"/>
          </w:divBdr>
        </w:div>
        <w:div w:id="185338155">
          <w:marLeft w:val="0"/>
          <w:marRight w:val="0"/>
          <w:marTop w:val="0"/>
          <w:marBottom w:val="0"/>
          <w:divBdr>
            <w:top w:val="single" w:sz="2" w:space="0" w:color="E0E0E0"/>
            <w:left w:val="single" w:sz="2" w:space="0" w:color="E0E0E0"/>
            <w:bottom w:val="single" w:sz="2" w:space="0" w:color="E0E0E0"/>
            <w:right w:val="single" w:sz="2" w:space="0" w:color="E0E0E0"/>
          </w:divBdr>
          <w:divsChild>
            <w:div w:id="580287210">
              <w:marLeft w:val="0"/>
              <w:marRight w:val="0"/>
              <w:marTop w:val="0"/>
              <w:marBottom w:val="0"/>
              <w:divBdr>
                <w:top w:val="single" w:sz="2" w:space="0" w:color="E0E0E0"/>
                <w:left w:val="single" w:sz="2" w:space="0" w:color="E0E0E0"/>
                <w:bottom w:val="single" w:sz="2" w:space="0" w:color="E0E0E0"/>
                <w:right w:val="single" w:sz="2" w:space="0" w:color="E0E0E0"/>
              </w:divBdr>
              <w:divsChild>
                <w:div w:id="5838840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338168">
          <w:marLeft w:val="0"/>
          <w:marRight w:val="0"/>
          <w:marTop w:val="0"/>
          <w:marBottom w:val="0"/>
          <w:divBdr>
            <w:top w:val="none" w:sz="0" w:space="0" w:color="auto"/>
            <w:left w:val="none" w:sz="0" w:space="0" w:color="auto"/>
            <w:bottom w:val="none" w:sz="0" w:space="0" w:color="auto"/>
            <w:right w:val="none" w:sz="0" w:space="0" w:color="auto"/>
          </w:divBdr>
        </w:div>
        <w:div w:id="185339022">
          <w:marLeft w:val="0"/>
          <w:marRight w:val="0"/>
          <w:marTop w:val="0"/>
          <w:marBottom w:val="0"/>
          <w:divBdr>
            <w:top w:val="none" w:sz="0" w:space="0" w:color="auto"/>
            <w:left w:val="none" w:sz="0" w:space="0" w:color="auto"/>
            <w:bottom w:val="none" w:sz="0" w:space="0" w:color="auto"/>
            <w:right w:val="none" w:sz="0" w:space="0" w:color="auto"/>
          </w:divBdr>
        </w:div>
        <w:div w:id="185366038">
          <w:marLeft w:val="0"/>
          <w:marRight w:val="0"/>
          <w:marTop w:val="0"/>
          <w:marBottom w:val="0"/>
          <w:divBdr>
            <w:top w:val="none" w:sz="0" w:space="0" w:color="auto"/>
            <w:left w:val="none" w:sz="0" w:space="0" w:color="auto"/>
            <w:bottom w:val="none" w:sz="0" w:space="0" w:color="auto"/>
            <w:right w:val="none" w:sz="0" w:space="0" w:color="auto"/>
          </w:divBdr>
          <w:divsChild>
            <w:div w:id="454100047">
              <w:marLeft w:val="0"/>
              <w:marRight w:val="0"/>
              <w:marTop w:val="0"/>
              <w:marBottom w:val="0"/>
              <w:divBdr>
                <w:top w:val="none" w:sz="0" w:space="0" w:color="auto"/>
                <w:left w:val="none" w:sz="0" w:space="0" w:color="auto"/>
                <w:bottom w:val="none" w:sz="0" w:space="0" w:color="auto"/>
                <w:right w:val="none" w:sz="0" w:space="0" w:color="auto"/>
              </w:divBdr>
            </w:div>
          </w:divsChild>
        </w:div>
        <w:div w:id="185481452">
          <w:marLeft w:val="-225"/>
          <w:marRight w:val="-225"/>
          <w:marTop w:val="0"/>
          <w:marBottom w:val="0"/>
          <w:divBdr>
            <w:top w:val="none" w:sz="0" w:space="0" w:color="auto"/>
            <w:left w:val="none" w:sz="0" w:space="0" w:color="auto"/>
            <w:bottom w:val="none" w:sz="0" w:space="0" w:color="auto"/>
            <w:right w:val="none" w:sz="0" w:space="0" w:color="auto"/>
          </w:divBdr>
        </w:div>
        <w:div w:id="185488414">
          <w:marLeft w:val="0"/>
          <w:marRight w:val="0"/>
          <w:marTop w:val="0"/>
          <w:marBottom w:val="0"/>
          <w:divBdr>
            <w:top w:val="none" w:sz="0" w:space="0" w:color="auto"/>
            <w:left w:val="none" w:sz="0" w:space="0" w:color="auto"/>
            <w:bottom w:val="none" w:sz="0" w:space="0" w:color="auto"/>
            <w:right w:val="none" w:sz="0" w:space="0" w:color="auto"/>
          </w:divBdr>
          <w:divsChild>
            <w:div w:id="367991343">
              <w:marLeft w:val="0"/>
              <w:marRight w:val="0"/>
              <w:marTop w:val="0"/>
              <w:marBottom w:val="0"/>
              <w:divBdr>
                <w:top w:val="none" w:sz="0" w:space="0" w:color="auto"/>
                <w:left w:val="none" w:sz="0" w:space="0" w:color="auto"/>
                <w:bottom w:val="none" w:sz="0" w:space="0" w:color="auto"/>
                <w:right w:val="none" w:sz="0" w:space="0" w:color="auto"/>
              </w:divBdr>
            </w:div>
          </w:divsChild>
        </w:div>
        <w:div w:id="185489396">
          <w:marLeft w:val="0"/>
          <w:marRight w:val="0"/>
          <w:marTop w:val="0"/>
          <w:marBottom w:val="0"/>
          <w:divBdr>
            <w:top w:val="none" w:sz="0" w:space="0" w:color="auto"/>
            <w:left w:val="none" w:sz="0" w:space="0" w:color="auto"/>
            <w:bottom w:val="none" w:sz="0" w:space="0" w:color="auto"/>
            <w:right w:val="none" w:sz="0" w:space="0" w:color="auto"/>
          </w:divBdr>
          <w:divsChild>
            <w:div w:id="257564027">
              <w:marLeft w:val="0"/>
              <w:marRight w:val="0"/>
              <w:marTop w:val="0"/>
              <w:marBottom w:val="0"/>
              <w:divBdr>
                <w:top w:val="none" w:sz="0" w:space="0" w:color="auto"/>
                <w:left w:val="none" w:sz="0" w:space="0" w:color="auto"/>
                <w:bottom w:val="none" w:sz="0" w:space="0" w:color="auto"/>
                <w:right w:val="none" w:sz="0" w:space="0" w:color="auto"/>
              </w:divBdr>
            </w:div>
          </w:divsChild>
        </w:div>
        <w:div w:id="185558708">
          <w:marLeft w:val="0"/>
          <w:marRight w:val="0"/>
          <w:marTop w:val="0"/>
          <w:marBottom w:val="0"/>
          <w:divBdr>
            <w:top w:val="none" w:sz="0" w:space="0" w:color="auto"/>
            <w:left w:val="none" w:sz="0" w:space="0" w:color="auto"/>
            <w:bottom w:val="none" w:sz="0" w:space="0" w:color="auto"/>
            <w:right w:val="none" w:sz="0" w:space="0" w:color="auto"/>
          </w:divBdr>
        </w:div>
        <w:div w:id="185560007">
          <w:marLeft w:val="0"/>
          <w:marRight w:val="0"/>
          <w:marTop w:val="0"/>
          <w:marBottom w:val="300"/>
          <w:divBdr>
            <w:top w:val="none" w:sz="0" w:space="0" w:color="auto"/>
            <w:left w:val="none" w:sz="0" w:space="0" w:color="auto"/>
            <w:bottom w:val="none" w:sz="0" w:space="0" w:color="auto"/>
            <w:right w:val="none" w:sz="0" w:space="0" w:color="auto"/>
          </w:divBdr>
          <w:divsChild>
            <w:div w:id="104422440">
              <w:marLeft w:val="0"/>
              <w:marRight w:val="150"/>
              <w:marTop w:val="0"/>
              <w:marBottom w:val="150"/>
              <w:divBdr>
                <w:top w:val="none" w:sz="0" w:space="0" w:color="auto"/>
                <w:left w:val="none" w:sz="0" w:space="0" w:color="auto"/>
                <w:bottom w:val="none" w:sz="0" w:space="0" w:color="auto"/>
                <w:right w:val="none" w:sz="0" w:space="0" w:color="auto"/>
              </w:divBdr>
            </w:div>
          </w:divsChild>
        </w:div>
        <w:div w:id="185561138">
          <w:marLeft w:val="-225"/>
          <w:marRight w:val="-225"/>
          <w:marTop w:val="0"/>
          <w:marBottom w:val="0"/>
          <w:divBdr>
            <w:top w:val="none" w:sz="0" w:space="0" w:color="auto"/>
            <w:left w:val="none" w:sz="0" w:space="0" w:color="auto"/>
            <w:bottom w:val="none" w:sz="0" w:space="0" w:color="auto"/>
            <w:right w:val="none" w:sz="0" w:space="0" w:color="auto"/>
          </w:divBdr>
        </w:div>
        <w:div w:id="185562975">
          <w:marLeft w:val="-125"/>
          <w:marRight w:val="-125"/>
          <w:marTop w:val="0"/>
          <w:marBottom w:val="376"/>
          <w:divBdr>
            <w:top w:val="none" w:sz="0" w:space="0" w:color="auto"/>
            <w:left w:val="none" w:sz="0" w:space="0" w:color="auto"/>
            <w:bottom w:val="none" w:sz="0" w:space="0" w:color="auto"/>
            <w:right w:val="none" w:sz="0" w:space="0" w:color="auto"/>
          </w:divBdr>
        </w:div>
        <w:div w:id="185564094">
          <w:marLeft w:val="-225"/>
          <w:marRight w:val="-225"/>
          <w:marTop w:val="0"/>
          <w:marBottom w:val="0"/>
          <w:divBdr>
            <w:top w:val="none" w:sz="0" w:space="0" w:color="auto"/>
            <w:left w:val="none" w:sz="0" w:space="0" w:color="auto"/>
            <w:bottom w:val="none" w:sz="0" w:space="0" w:color="auto"/>
            <w:right w:val="none" w:sz="0" w:space="0" w:color="auto"/>
          </w:divBdr>
        </w:div>
        <w:div w:id="185608320">
          <w:marLeft w:val="0"/>
          <w:marRight w:val="0"/>
          <w:marTop w:val="0"/>
          <w:marBottom w:val="0"/>
          <w:divBdr>
            <w:top w:val="single" w:sz="2" w:space="0" w:color="E0E0E0"/>
            <w:left w:val="single" w:sz="2" w:space="0" w:color="E0E0E0"/>
            <w:bottom w:val="single" w:sz="2" w:space="0" w:color="E0E0E0"/>
            <w:right w:val="single" w:sz="2" w:space="0" w:color="E0E0E0"/>
          </w:divBdr>
          <w:divsChild>
            <w:div w:id="543299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5749698">
          <w:marLeft w:val="0"/>
          <w:marRight w:val="0"/>
          <w:marTop w:val="0"/>
          <w:marBottom w:val="0"/>
          <w:divBdr>
            <w:top w:val="none" w:sz="0" w:space="0" w:color="auto"/>
            <w:left w:val="none" w:sz="0" w:space="0" w:color="auto"/>
            <w:bottom w:val="none" w:sz="0" w:space="0" w:color="auto"/>
            <w:right w:val="none" w:sz="0" w:space="0" w:color="auto"/>
          </w:divBdr>
        </w:div>
        <w:div w:id="185756215">
          <w:marLeft w:val="0"/>
          <w:marRight w:val="0"/>
          <w:marTop w:val="0"/>
          <w:marBottom w:val="0"/>
          <w:divBdr>
            <w:top w:val="single" w:sz="2" w:space="0" w:color="E0E0E0"/>
            <w:left w:val="single" w:sz="2" w:space="0" w:color="E0E0E0"/>
            <w:bottom w:val="single" w:sz="2" w:space="0" w:color="E0E0E0"/>
            <w:right w:val="single" w:sz="2" w:space="0" w:color="E0E0E0"/>
          </w:divBdr>
        </w:div>
        <w:div w:id="185799521">
          <w:marLeft w:val="0"/>
          <w:marRight w:val="0"/>
          <w:marTop w:val="0"/>
          <w:marBottom w:val="0"/>
          <w:divBdr>
            <w:top w:val="none" w:sz="0" w:space="0" w:color="auto"/>
            <w:left w:val="none" w:sz="0" w:space="0" w:color="auto"/>
            <w:bottom w:val="none" w:sz="0" w:space="0" w:color="auto"/>
            <w:right w:val="none" w:sz="0" w:space="0" w:color="auto"/>
          </w:divBdr>
        </w:div>
        <w:div w:id="185800145">
          <w:marLeft w:val="0"/>
          <w:marRight w:val="0"/>
          <w:marTop w:val="0"/>
          <w:marBottom w:val="0"/>
          <w:divBdr>
            <w:top w:val="none" w:sz="0" w:space="0" w:color="auto"/>
            <w:left w:val="none" w:sz="0" w:space="0" w:color="auto"/>
            <w:bottom w:val="none" w:sz="0" w:space="0" w:color="auto"/>
            <w:right w:val="none" w:sz="0" w:space="0" w:color="auto"/>
          </w:divBdr>
          <w:divsChild>
            <w:div w:id="337662285">
              <w:marLeft w:val="0"/>
              <w:marRight w:val="0"/>
              <w:marTop w:val="0"/>
              <w:marBottom w:val="225"/>
              <w:divBdr>
                <w:top w:val="none" w:sz="0" w:space="0" w:color="auto"/>
                <w:left w:val="none" w:sz="0" w:space="0" w:color="auto"/>
                <w:bottom w:val="none" w:sz="0" w:space="0" w:color="auto"/>
                <w:right w:val="none" w:sz="0" w:space="0" w:color="auto"/>
              </w:divBdr>
            </w:div>
          </w:divsChild>
        </w:div>
        <w:div w:id="186022993">
          <w:marLeft w:val="0"/>
          <w:marRight w:val="0"/>
          <w:marTop w:val="0"/>
          <w:marBottom w:val="0"/>
          <w:divBdr>
            <w:top w:val="none" w:sz="0" w:space="0" w:color="auto"/>
            <w:left w:val="none" w:sz="0" w:space="0" w:color="auto"/>
            <w:bottom w:val="none" w:sz="0" w:space="0" w:color="auto"/>
            <w:right w:val="none" w:sz="0" w:space="0" w:color="auto"/>
          </w:divBdr>
        </w:div>
        <w:div w:id="186070373">
          <w:marLeft w:val="13"/>
          <w:marRight w:val="188"/>
          <w:marTop w:val="138"/>
          <w:marBottom w:val="88"/>
          <w:divBdr>
            <w:top w:val="none" w:sz="0" w:space="0" w:color="auto"/>
            <w:left w:val="none" w:sz="0" w:space="0" w:color="auto"/>
            <w:bottom w:val="none" w:sz="0" w:space="0" w:color="auto"/>
            <w:right w:val="none" w:sz="0" w:space="0" w:color="auto"/>
          </w:divBdr>
          <w:divsChild>
            <w:div w:id="494339863">
              <w:marLeft w:val="0"/>
              <w:marRight w:val="0"/>
              <w:marTop w:val="0"/>
              <w:marBottom w:val="0"/>
              <w:divBdr>
                <w:top w:val="none" w:sz="0" w:space="0" w:color="auto"/>
                <w:left w:val="none" w:sz="0" w:space="0" w:color="auto"/>
                <w:bottom w:val="none" w:sz="0" w:space="0" w:color="auto"/>
                <w:right w:val="none" w:sz="0" w:space="0" w:color="auto"/>
              </w:divBdr>
            </w:div>
          </w:divsChild>
        </w:div>
        <w:div w:id="186145821">
          <w:marLeft w:val="0"/>
          <w:marRight w:val="0"/>
          <w:marTop w:val="0"/>
          <w:marBottom w:val="0"/>
          <w:divBdr>
            <w:top w:val="none" w:sz="0" w:space="0" w:color="auto"/>
            <w:left w:val="none" w:sz="0" w:space="0" w:color="auto"/>
            <w:bottom w:val="none" w:sz="0" w:space="0" w:color="auto"/>
            <w:right w:val="none" w:sz="0" w:space="0" w:color="auto"/>
          </w:divBdr>
        </w:div>
        <w:div w:id="186212697">
          <w:marLeft w:val="0"/>
          <w:marRight w:val="0"/>
          <w:marTop w:val="0"/>
          <w:marBottom w:val="75"/>
          <w:divBdr>
            <w:top w:val="none" w:sz="0" w:space="0" w:color="auto"/>
            <w:left w:val="none" w:sz="0" w:space="0" w:color="auto"/>
            <w:bottom w:val="none" w:sz="0" w:space="0" w:color="auto"/>
            <w:right w:val="none" w:sz="0" w:space="0" w:color="auto"/>
          </w:divBdr>
        </w:div>
        <w:div w:id="186213933">
          <w:marLeft w:val="0"/>
          <w:marRight w:val="0"/>
          <w:marTop w:val="0"/>
          <w:marBottom w:val="0"/>
          <w:divBdr>
            <w:top w:val="none" w:sz="0" w:space="0" w:color="auto"/>
            <w:left w:val="none" w:sz="0" w:space="0" w:color="auto"/>
            <w:bottom w:val="none" w:sz="0" w:space="0" w:color="auto"/>
            <w:right w:val="none" w:sz="0" w:space="0" w:color="auto"/>
          </w:divBdr>
          <w:divsChild>
            <w:div w:id="124198210">
              <w:marLeft w:val="0"/>
              <w:marRight w:val="225"/>
              <w:marTop w:val="0"/>
              <w:marBottom w:val="0"/>
              <w:divBdr>
                <w:top w:val="none" w:sz="0" w:space="0" w:color="auto"/>
                <w:left w:val="none" w:sz="0" w:space="0" w:color="auto"/>
                <w:bottom w:val="none" w:sz="0" w:space="0" w:color="auto"/>
                <w:right w:val="none" w:sz="0" w:space="0" w:color="auto"/>
              </w:divBdr>
            </w:div>
          </w:divsChild>
        </w:div>
        <w:div w:id="186219348">
          <w:marLeft w:val="0"/>
          <w:marRight w:val="0"/>
          <w:marTop w:val="0"/>
          <w:marBottom w:val="0"/>
          <w:divBdr>
            <w:top w:val="none" w:sz="0" w:space="0" w:color="auto"/>
            <w:left w:val="none" w:sz="0" w:space="0" w:color="auto"/>
            <w:bottom w:val="none" w:sz="0" w:space="0" w:color="auto"/>
            <w:right w:val="none" w:sz="0" w:space="0" w:color="auto"/>
          </w:divBdr>
        </w:div>
        <w:div w:id="186258880">
          <w:marLeft w:val="626"/>
          <w:marRight w:val="0"/>
          <w:marTop w:val="0"/>
          <w:marBottom w:val="0"/>
          <w:divBdr>
            <w:top w:val="none" w:sz="0" w:space="0" w:color="auto"/>
            <w:left w:val="none" w:sz="0" w:space="0" w:color="auto"/>
            <w:bottom w:val="none" w:sz="0" w:space="0" w:color="auto"/>
            <w:right w:val="none" w:sz="0" w:space="0" w:color="auto"/>
          </w:divBdr>
        </w:div>
        <w:div w:id="186335552">
          <w:marLeft w:val="-225"/>
          <w:marRight w:val="-225"/>
          <w:marTop w:val="0"/>
          <w:marBottom w:val="0"/>
          <w:divBdr>
            <w:top w:val="none" w:sz="0" w:space="0" w:color="auto"/>
            <w:left w:val="none" w:sz="0" w:space="0" w:color="auto"/>
            <w:bottom w:val="none" w:sz="0" w:space="0" w:color="auto"/>
            <w:right w:val="none" w:sz="0" w:space="0" w:color="auto"/>
          </w:divBdr>
        </w:div>
        <w:div w:id="1863378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86405092">
          <w:marLeft w:val="0"/>
          <w:marRight w:val="0"/>
          <w:marTop w:val="0"/>
          <w:marBottom w:val="0"/>
          <w:divBdr>
            <w:top w:val="none" w:sz="0" w:space="0" w:color="auto"/>
            <w:left w:val="none" w:sz="0" w:space="0" w:color="auto"/>
            <w:bottom w:val="none" w:sz="0" w:space="0" w:color="auto"/>
            <w:right w:val="none" w:sz="0" w:space="0" w:color="auto"/>
          </w:divBdr>
        </w:div>
        <w:div w:id="186405328">
          <w:marLeft w:val="-188"/>
          <w:marRight w:val="-188"/>
          <w:marTop w:val="0"/>
          <w:marBottom w:val="0"/>
          <w:divBdr>
            <w:top w:val="none" w:sz="0" w:space="0" w:color="auto"/>
            <w:left w:val="none" w:sz="0" w:space="0" w:color="auto"/>
            <w:bottom w:val="none" w:sz="0" w:space="0" w:color="auto"/>
            <w:right w:val="none" w:sz="0" w:space="0" w:color="auto"/>
          </w:divBdr>
        </w:div>
        <w:div w:id="186410234">
          <w:marLeft w:val="0"/>
          <w:marRight w:val="0"/>
          <w:marTop w:val="0"/>
          <w:marBottom w:val="0"/>
          <w:divBdr>
            <w:top w:val="single" w:sz="2" w:space="0" w:color="E0E0E0"/>
            <w:left w:val="single" w:sz="2" w:space="0" w:color="E0E0E0"/>
            <w:bottom w:val="single" w:sz="2" w:space="0" w:color="E0E0E0"/>
            <w:right w:val="single" w:sz="2" w:space="0" w:color="E0E0E0"/>
          </w:divBdr>
          <w:divsChild>
            <w:div w:id="72436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10797">
          <w:marLeft w:val="1002"/>
          <w:marRight w:val="0"/>
          <w:marTop w:val="0"/>
          <w:marBottom w:val="0"/>
          <w:divBdr>
            <w:top w:val="none" w:sz="0" w:space="0" w:color="auto"/>
            <w:left w:val="none" w:sz="0" w:space="0" w:color="auto"/>
            <w:bottom w:val="none" w:sz="0" w:space="0" w:color="auto"/>
            <w:right w:val="none" w:sz="0" w:space="0" w:color="auto"/>
          </w:divBdr>
        </w:div>
        <w:div w:id="186412623">
          <w:marLeft w:val="0"/>
          <w:marRight w:val="0"/>
          <w:marTop w:val="0"/>
          <w:marBottom w:val="0"/>
          <w:divBdr>
            <w:top w:val="none" w:sz="0" w:space="0" w:color="auto"/>
            <w:left w:val="none" w:sz="0" w:space="0" w:color="auto"/>
            <w:bottom w:val="none" w:sz="0" w:space="0" w:color="auto"/>
            <w:right w:val="none" w:sz="0" w:space="0" w:color="auto"/>
          </w:divBdr>
        </w:div>
        <w:div w:id="186523596">
          <w:marLeft w:val="0"/>
          <w:marRight w:val="0"/>
          <w:marTop w:val="100"/>
          <w:marBottom w:val="100"/>
          <w:divBdr>
            <w:top w:val="none" w:sz="0" w:space="0" w:color="auto"/>
            <w:left w:val="none" w:sz="0" w:space="0" w:color="auto"/>
            <w:bottom w:val="none" w:sz="0" w:space="0" w:color="auto"/>
            <w:right w:val="none" w:sz="0" w:space="0" w:color="auto"/>
          </w:divBdr>
          <w:divsChild>
            <w:div w:id="284628060">
              <w:marLeft w:val="0"/>
              <w:marRight w:val="0"/>
              <w:marTop w:val="100"/>
              <w:marBottom w:val="100"/>
              <w:divBdr>
                <w:top w:val="none" w:sz="0" w:space="0" w:color="auto"/>
                <w:left w:val="none" w:sz="0" w:space="0" w:color="auto"/>
                <w:bottom w:val="none" w:sz="0" w:space="0" w:color="auto"/>
                <w:right w:val="none" w:sz="0" w:space="0" w:color="auto"/>
              </w:divBdr>
            </w:div>
            <w:div w:id="287975033">
              <w:marLeft w:val="0"/>
              <w:marRight w:val="0"/>
              <w:marTop w:val="100"/>
              <w:marBottom w:val="100"/>
              <w:divBdr>
                <w:top w:val="none" w:sz="0" w:space="0" w:color="auto"/>
                <w:left w:val="none" w:sz="0" w:space="0" w:color="auto"/>
                <w:bottom w:val="none" w:sz="0" w:space="0" w:color="auto"/>
                <w:right w:val="none" w:sz="0" w:space="0" w:color="auto"/>
              </w:divBdr>
            </w:div>
            <w:div w:id="651639392">
              <w:marLeft w:val="0"/>
              <w:marRight w:val="0"/>
              <w:marTop w:val="100"/>
              <w:marBottom w:val="100"/>
              <w:divBdr>
                <w:top w:val="none" w:sz="0" w:space="0" w:color="auto"/>
                <w:left w:val="none" w:sz="0" w:space="0" w:color="auto"/>
                <w:bottom w:val="none" w:sz="0" w:space="0" w:color="auto"/>
                <w:right w:val="none" w:sz="0" w:space="0" w:color="auto"/>
              </w:divBdr>
              <w:divsChild>
                <w:div w:id="3030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6024">
          <w:marLeft w:val="1463"/>
          <w:marRight w:val="0"/>
          <w:marTop w:val="0"/>
          <w:marBottom w:val="0"/>
          <w:divBdr>
            <w:top w:val="none" w:sz="0" w:space="0" w:color="auto"/>
            <w:left w:val="none" w:sz="0" w:space="0" w:color="auto"/>
            <w:bottom w:val="none" w:sz="0" w:space="0" w:color="auto"/>
            <w:right w:val="none" w:sz="0" w:space="0" w:color="auto"/>
          </w:divBdr>
          <w:divsChild>
            <w:div w:id="704063614">
              <w:marLeft w:val="0"/>
              <w:marRight w:val="0"/>
              <w:marTop w:val="0"/>
              <w:marBottom w:val="315"/>
              <w:divBdr>
                <w:top w:val="none" w:sz="0" w:space="0" w:color="auto"/>
                <w:left w:val="none" w:sz="0" w:space="0" w:color="auto"/>
                <w:bottom w:val="none" w:sz="0" w:space="0" w:color="auto"/>
                <w:right w:val="none" w:sz="0" w:space="0" w:color="auto"/>
              </w:divBdr>
              <w:divsChild>
                <w:div w:id="134879696">
                  <w:marLeft w:val="0"/>
                  <w:marRight w:val="0"/>
                  <w:marTop w:val="0"/>
                  <w:marBottom w:val="0"/>
                  <w:divBdr>
                    <w:top w:val="none" w:sz="0" w:space="8" w:color="BDC3C7"/>
                    <w:left w:val="none" w:sz="0" w:space="11" w:color="BDC3C7"/>
                    <w:bottom w:val="single" w:sz="12" w:space="8" w:color="BDC3C7"/>
                    <w:right w:val="none" w:sz="0" w:space="11" w:color="BDC3C7"/>
                  </w:divBdr>
                </w:div>
              </w:divsChild>
            </w:div>
          </w:divsChild>
        </w:div>
        <w:div w:id="186528667">
          <w:marLeft w:val="0"/>
          <w:marRight w:val="0"/>
          <w:marTop w:val="0"/>
          <w:marBottom w:val="0"/>
          <w:divBdr>
            <w:top w:val="none" w:sz="0" w:space="0" w:color="auto"/>
            <w:left w:val="none" w:sz="0" w:space="0" w:color="auto"/>
            <w:bottom w:val="none" w:sz="0" w:space="0" w:color="auto"/>
            <w:right w:val="none" w:sz="0" w:space="0" w:color="auto"/>
          </w:divBdr>
        </w:div>
        <w:div w:id="186725791">
          <w:marLeft w:val="0"/>
          <w:marRight w:val="0"/>
          <w:marTop w:val="0"/>
          <w:marBottom w:val="0"/>
          <w:divBdr>
            <w:top w:val="none" w:sz="0" w:space="0" w:color="auto"/>
            <w:left w:val="none" w:sz="0" w:space="0" w:color="auto"/>
            <w:bottom w:val="none" w:sz="0" w:space="0" w:color="auto"/>
            <w:right w:val="none" w:sz="0" w:space="0" w:color="auto"/>
          </w:divBdr>
        </w:div>
        <w:div w:id="186870568">
          <w:marLeft w:val="0"/>
          <w:marRight w:val="0"/>
          <w:marTop w:val="0"/>
          <w:marBottom w:val="0"/>
          <w:divBdr>
            <w:top w:val="none" w:sz="0" w:space="0" w:color="auto"/>
            <w:left w:val="none" w:sz="0" w:space="0" w:color="auto"/>
            <w:bottom w:val="none" w:sz="0" w:space="0" w:color="auto"/>
            <w:right w:val="none" w:sz="0" w:space="0" w:color="auto"/>
          </w:divBdr>
          <w:divsChild>
            <w:div w:id="368145810">
              <w:marLeft w:val="0"/>
              <w:marRight w:val="0"/>
              <w:marTop w:val="0"/>
              <w:marBottom w:val="0"/>
              <w:divBdr>
                <w:top w:val="none" w:sz="0" w:space="0" w:color="auto"/>
                <w:left w:val="none" w:sz="0" w:space="0" w:color="auto"/>
                <w:bottom w:val="none" w:sz="0" w:space="0" w:color="auto"/>
                <w:right w:val="none" w:sz="0" w:space="0" w:color="auto"/>
              </w:divBdr>
              <w:divsChild>
                <w:div w:id="200747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871978">
          <w:marLeft w:val="0"/>
          <w:marRight w:val="450"/>
          <w:marTop w:val="0"/>
          <w:marBottom w:val="150"/>
          <w:divBdr>
            <w:top w:val="none" w:sz="0" w:space="0" w:color="auto"/>
            <w:left w:val="none" w:sz="0" w:space="0" w:color="auto"/>
            <w:bottom w:val="none" w:sz="0" w:space="0" w:color="auto"/>
            <w:right w:val="none" w:sz="0" w:space="0" w:color="auto"/>
          </w:divBdr>
        </w:div>
        <w:div w:id="186873957">
          <w:marLeft w:val="-225"/>
          <w:marRight w:val="-225"/>
          <w:marTop w:val="0"/>
          <w:marBottom w:val="0"/>
          <w:divBdr>
            <w:top w:val="none" w:sz="0" w:space="0" w:color="auto"/>
            <w:left w:val="none" w:sz="0" w:space="0" w:color="auto"/>
            <w:bottom w:val="none" w:sz="0" w:space="0" w:color="auto"/>
            <w:right w:val="none" w:sz="0" w:space="0" w:color="auto"/>
          </w:divBdr>
        </w:div>
        <w:div w:id="186874544">
          <w:marLeft w:val="0"/>
          <w:marRight w:val="0"/>
          <w:marTop w:val="0"/>
          <w:marBottom w:val="0"/>
          <w:divBdr>
            <w:top w:val="none" w:sz="0" w:space="0" w:color="auto"/>
            <w:left w:val="none" w:sz="0" w:space="0" w:color="auto"/>
            <w:bottom w:val="none" w:sz="0" w:space="0" w:color="auto"/>
            <w:right w:val="none" w:sz="0" w:space="0" w:color="auto"/>
          </w:divBdr>
        </w:div>
        <w:div w:id="186913785">
          <w:marLeft w:val="0"/>
          <w:marRight w:val="0"/>
          <w:marTop w:val="0"/>
          <w:marBottom w:val="0"/>
          <w:divBdr>
            <w:top w:val="none" w:sz="0" w:space="0" w:color="auto"/>
            <w:left w:val="none" w:sz="0" w:space="0" w:color="auto"/>
            <w:bottom w:val="none" w:sz="0" w:space="0" w:color="auto"/>
            <w:right w:val="none" w:sz="0" w:space="0" w:color="auto"/>
          </w:divBdr>
        </w:div>
        <w:div w:id="186986188">
          <w:marLeft w:val="0"/>
          <w:marRight w:val="0"/>
          <w:marTop w:val="0"/>
          <w:marBottom w:val="0"/>
          <w:divBdr>
            <w:top w:val="none" w:sz="0" w:space="0" w:color="auto"/>
            <w:left w:val="none" w:sz="0" w:space="0" w:color="auto"/>
            <w:bottom w:val="none" w:sz="0" w:space="0" w:color="auto"/>
            <w:right w:val="none" w:sz="0" w:space="0" w:color="auto"/>
          </w:divBdr>
        </w:div>
        <w:div w:id="186989601">
          <w:marLeft w:val="0"/>
          <w:marRight w:val="0"/>
          <w:marTop w:val="0"/>
          <w:marBottom w:val="0"/>
          <w:divBdr>
            <w:top w:val="none" w:sz="0" w:space="0" w:color="auto"/>
            <w:left w:val="none" w:sz="0" w:space="0" w:color="auto"/>
            <w:bottom w:val="none" w:sz="0" w:space="0" w:color="auto"/>
            <w:right w:val="none" w:sz="0" w:space="0" w:color="auto"/>
          </w:divBdr>
        </w:div>
        <w:div w:id="186994158">
          <w:marLeft w:val="0"/>
          <w:marRight w:val="0"/>
          <w:marTop w:val="150"/>
          <w:marBottom w:val="0"/>
          <w:divBdr>
            <w:top w:val="none" w:sz="0" w:space="0" w:color="auto"/>
            <w:left w:val="none" w:sz="0" w:space="0" w:color="auto"/>
            <w:bottom w:val="none" w:sz="0" w:space="0" w:color="auto"/>
            <w:right w:val="none" w:sz="0" w:space="0" w:color="auto"/>
          </w:divBdr>
        </w:div>
        <w:div w:id="187062604">
          <w:marLeft w:val="0"/>
          <w:marRight w:val="0"/>
          <w:marTop w:val="0"/>
          <w:marBottom w:val="0"/>
          <w:divBdr>
            <w:top w:val="none" w:sz="0" w:space="0" w:color="auto"/>
            <w:left w:val="none" w:sz="0" w:space="0" w:color="auto"/>
            <w:bottom w:val="none" w:sz="0" w:space="0" w:color="auto"/>
            <w:right w:val="none" w:sz="0" w:space="0" w:color="auto"/>
          </w:divBdr>
        </w:div>
        <w:div w:id="187066515">
          <w:marLeft w:val="0"/>
          <w:marRight w:val="0"/>
          <w:marTop w:val="0"/>
          <w:marBottom w:val="0"/>
          <w:divBdr>
            <w:top w:val="none" w:sz="0" w:space="0" w:color="auto"/>
            <w:left w:val="none" w:sz="0" w:space="0" w:color="auto"/>
            <w:bottom w:val="none" w:sz="0" w:space="0" w:color="auto"/>
            <w:right w:val="none" w:sz="0" w:space="0" w:color="auto"/>
          </w:divBdr>
        </w:div>
        <w:div w:id="187111725">
          <w:marLeft w:val="-150"/>
          <w:marRight w:val="-150"/>
          <w:marTop w:val="0"/>
          <w:marBottom w:val="450"/>
          <w:divBdr>
            <w:top w:val="none" w:sz="0" w:space="0" w:color="auto"/>
            <w:left w:val="none" w:sz="0" w:space="0" w:color="auto"/>
            <w:bottom w:val="none" w:sz="0" w:space="0" w:color="auto"/>
            <w:right w:val="none" w:sz="0" w:space="0" w:color="auto"/>
          </w:divBdr>
          <w:divsChild>
            <w:div w:id="611090241">
              <w:marLeft w:val="0"/>
              <w:marRight w:val="0"/>
              <w:marTop w:val="0"/>
              <w:marBottom w:val="0"/>
              <w:divBdr>
                <w:top w:val="none" w:sz="0" w:space="0" w:color="auto"/>
                <w:left w:val="none" w:sz="0" w:space="0" w:color="auto"/>
                <w:bottom w:val="none" w:sz="0" w:space="0" w:color="auto"/>
                <w:right w:val="none" w:sz="0" w:space="0" w:color="auto"/>
              </w:divBdr>
            </w:div>
          </w:divsChild>
        </w:div>
        <w:div w:id="187179984">
          <w:marLeft w:val="0"/>
          <w:marRight w:val="0"/>
          <w:marTop w:val="0"/>
          <w:marBottom w:val="360"/>
          <w:divBdr>
            <w:top w:val="none" w:sz="0" w:space="0" w:color="auto"/>
            <w:left w:val="none" w:sz="0" w:space="0" w:color="auto"/>
            <w:bottom w:val="none" w:sz="0" w:space="0" w:color="auto"/>
            <w:right w:val="none" w:sz="0" w:space="0" w:color="auto"/>
          </w:divBdr>
          <w:divsChild>
            <w:div w:id="37780309">
              <w:marLeft w:val="0"/>
              <w:marRight w:val="0"/>
              <w:marTop w:val="0"/>
              <w:marBottom w:val="384"/>
              <w:divBdr>
                <w:top w:val="none" w:sz="0" w:space="0" w:color="auto"/>
                <w:left w:val="none" w:sz="0" w:space="0" w:color="auto"/>
                <w:bottom w:val="none" w:sz="0" w:space="0" w:color="auto"/>
                <w:right w:val="none" w:sz="0" w:space="0" w:color="auto"/>
              </w:divBdr>
            </w:div>
          </w:divsChild>
        </w:div>
        <w:div w:id="187255672">
          <w:marLeft w:val="0"/>
          <w:marRight w:val="0"/>
          <w:marTop w:val="0"/>
          <w:marBottom w:val="0"/>
          <w:divBdr>
            <w:top w:val="none" w:sz="0" w:space="0" w:color="auto"/>
            <w:left w:val="none" w:sz="0" w:space="0" w:color="auto"/>
            <w:bottom w:val="none" w:sz="0" w:space="0" w:color="auto"/>
            <w:right w:val="none" w:sz="0" w:space="0" w:color="auto"/>
          </w:divBdr>
        </w:div>
        <w:div w:id="187257229">
          <w:marLeft w:val="0"/>
          <w:marRight w:val="0"/>
          <w:marTop w:val="0"/>
          <w:marBottom w:val="0"/>
          <w:divBdr>
            <w:top w:val="single" w:sz="2" w:space="0" w:color="E0E0E0"/>
            <w:left w:val="single" w:sz="2" w:space="0" w:color="E0E0E0"/>
            <w:bottom w:val="single" w:sz="2" w:space="0" w:color="E0E0E0"/>
            <w:right w:val="single" w:sz="2" w:space="0" w:color="E0E0E0"/>
          </w:divBdr>
        </w:div>
        <w:div w:id="187262454">
          <w:marLeft w:val="0"/>
          <w:marRight w:val="0"/>
          <w:marTop w:val="0"/>
          <w:marBottom w:val="0"/>
          <w:divBdr>
            <w:top w:val="none" w:sz="0" w:space="0" w:color="auto"/>
            <w:left w:val="none" w:sz="0" w:space="0" w:color="auto"/>
            <w:bottom w:val="none" w:sz="0" w:space="0" w:color="auto"/>
            <w:right w:val="none" w:sz="0" w:space="0" w:color="auto"/>
          </w:divBdr>
        </w:div>
        <w:div w:id="187330533">
          <w:marLeft w:val="0"/>
          <w:marRight w:val="0"/>
          <w:marTop w:val="0"/>
          <w:marBottom w:val="0"/>
          <w:divBdr>
            <w:top w:val="none" w:sz="0" w:space="0" w:color="auto"/>
            <w:left w:val="none" w:sz="0" w:space="0" w:color="auto"/>
            <w:bottom w:val="none" w:sz="0" w:space="0" w:color="auto"/>
            <w:right w:val="none" w:sz="0" w:space="0" w:color="auto"/>
          </w:divBdr>
        </w:div>
        <w:div w:id="187371720">
          <w:marLeft w:val="0"/>
          <w:marRight w:val="0"/>
          <w:marTop w:val="0"/>
          <w:marBottom w:val="0"/>
          <w:divBdr>
            <w:top w:val="none" w:sz="0" w:space="0" w:color="auto"/>
            <w:left w:val="none" w:sz="0" w:space="0" w:color="auto"/>
            <w:bottom w:val="none" w:sz="0" w:space="0" w:color="auto"/>
            <w:right w:val="none" w:sz="0" w:space="0" w:color="auto"/>
          </w:divBdr>
          <w:divsChild>
            <w:div w:id="131296067">
              <w:marLeft w:val="0"/>
              <w:marRight w:val="0"/>
              <w:marTop w:val="0"/>
              <w:marBottom w:val="136"/>
              <w:divBdr>
                <w:top w:val="none" w:sz="0" w:space="0" w:color="auto"/>
                <w:left w:val="none" w:sz="0" w:space="0" w:color="auto"/>
                <w:bottom w:val="none" w:sz="0" w:space="0" w:color="auto"/>
                <w:right w:val="none" w:sz="0" w:space="0" w:color="auto"/>
              </w:divBdr>
            </w:div>
          </w:divsChild>
        </w:div>
        <w:div w:id="187372431">
          <w:marLeft w:val="0"/>
          <w:marRight w:val="0"/>
          <w:marTop w:val="0"/>
          <w:marBottom w:val="0"/>
          <w:divBdr>
            <w:top w:val="none" w:sz="0" w:space="0" w:color="auto"/>
            <w:left w:val="none" w:sz="0" w:space="0" w:color="auto"/>
            <w:bottom w:val="none" w:sz="0" w:space="0" w:color="auto"/>
            <w:right w:val="none" w:sz="0" w:space="0" w:color="auto"/>
          </w:divBdr>
        </w:div>
        <w:div w:id="187375093">
          <w:marLeft w:val="0"/>
          <w:marRight w:val="0"/>
          <w:marTop w:val="0"/>
          <w:marBottom w:val="0"/>
          <w:divBdr>
            <w:top w:val="none" w:sz="0" w:space="0" w:color="auto"/>
            <w:left w:val="none" w:sz="0" w:space="0" w:color="auto"/>
            <w:bottom w:val="none" w:sz="0" w:space="0" w:color="auto"/>
            <w:right w:val="none" w:sz="0" w:space="0" w:color="auto"/>
          </w:divBdr>
        </w:div>
        <w:div w:id="187377469">
          <w:marLeft w:val="0"/>
          <w:marRight w:val="0"/>
          <w:marTop w:val="0"/>
          <w:marBottom w:val="0"/>
          <w:divBdr>
            <w:top w:val="none" w:sz="0" w:space="0" w:color="auto"/>
            <w:left w:val="none" w:sz="0" w:space="0" w:color="auto"/>
            <w:bottom w:val="single" w:sz="6" w:space="15" w:color="FFFFFF"/>
            <w:right w:val="none" w:sz="0" w:space="0" w:color="auto"/>
          </w:divBdr>
        </w:div>
        <w:div w:id="187450639">
          <w:marLeft w:val="0"/>
          <w:marRight w:val="0"/>
          <w:marTop w:val="0"/>
          <w:marBottom w:val="0"/>
          <w:divBdr>
            <w:top w:val="single" w:sz="2" w:space="0" w:color="E0E0E0"/>
            <w:left w:val="single" w:sz="2" w:space="0" w:color="E0E0E0"/>
            <w:bottom w:val="single" w:sz="2" w:space="0" w:color="E0E0E0"/>
            <w:right w:val="single" w:sz="2" w:space="0" w:color="E0E0E0"/>
          </w:divBdr>
        </w:div>
        <w:div w:id="187525130">
          <w:marLeft w:val="0"/>
          <w:marRight w:val="0"/>
          <w:marTop w:val="0"/>
          <w:marBottom w:val="0"/>
          <w:divBdr>
            <w:top w:val="none" w:sz="0" w:space="0" w:color="auto"/>
            <w:left w:val="none" w:sz="0" w:space="0" w:color="auto"/>
            <w:bottom w:val="none" w:sz="0" w:space="0" w:color="auto"/>
            <w:right w:val="none" w:sz="0" w:space="0" w:color="auto"/>
          </w:divBdr>
        </w:div>
        <w:div w:id="187568268">
          <w:marLeft w:val="0"/>
          <w:marRight w:val="225"/>
          <w:marTop w:val="0"/>
          <w:marBottom w:val="0"/>
          <w:divBdr>
            <w:top w:val="none" w:sz="0" w:space="0" w:color="auto"/>
            <w:left w:val="none" w:sz="0" w:space="0" w:color="auto"/>
            <w:bottom w:val="none" w:sz="0" w:space="0" w:color="auto"/>
            <w:right w:val="none" w:sz="0" w:space="0" w:color="auto"/>
          </w:divBdr>
        </w:div>
        <w:div w:id="187570113">
          <w:marLeft w:val="0"/>
          <w:marRight w:val="0"/>
          <w:marTop w:val="0"/>
          <w:marBottom w:val="0"/>
          <w:divBdr>
            <w:top w:val="single" w:sz="2" w:space="0" w:color="E0E0E0"/>
            <w:left w:val="single" w:sz="2" w:space="0" w:color="E0E0E0"/>
            <w:bottom w:val="single" w:sz="2" w:space="0" w:color="E0E0E0"/>
            <w:right w:val="single" w:sz="2" w:space="0" w:color="E0E0E0"/>
          </w:divBdr>
        </w:div>
        <w:div w:id="187570396">
          <w:marLeft w:val="0"/>
          <w:marRight w:val="0"/>
          <w:marTop w:val="0"/>
          <w:marBottom w:val="360"/>
          <w:divBdr>
            <w:top w:val="none" w:sz="0" w:space="0" w:color="auto"/>
            <w:left w:val="none" w:sz="0" w:space="0" w:color="auto"/>
            <w:bottom w:val="none" w:sz="0" w:space="0" w:color="auto"/>
            <w:right w:val="none" w:sz="0" w:space="0" w:color="auto"/>
          </w:divBdr>
        </w:div>
        <w:div w:id="187570633">
          <w:marLeft w:val="0"/>
          <w:marRight w:val="0"/>
          <w:marTop w:val="0"/>
          <w:marBottom w:val="63"/>
          <w:divBdr>
            <w:top w:val="none" w:sz="0" w:space="0" w:color="auto"/>
            <w:left w:val="none" w:sz="0" w:space="0" w:color="auto"/>
            <w:bottom w:val="none" w:sz="0" w:space="0" w:color="auto"/>
            <w:right w:val="none" w:sz="0" w:space="0" w:color="auto"/>
          </w:divBdr>
        </w:div>
        <w:div w:id="187641932">
          <w:marLeft w:val="0"/>
          <w:marRight w:val="0"/>
          <w:marTop w:val="0"/>
          <w:marBottom w:val="0"/>
          <w:divBdr>
            <w:top w:val="none" w:sz="0" w:space="0" w:color="auto"/>
            <w:left w:val="none" w:sz="0" w:space="0" w:color="auto"/>
            <w:bottom w:val="none" w:sz="0" w:space="0" w:color="auto"/>
            <w:right w:val="none" w:sz="0" w:space="0" w:color="auto"/>
          </w:divBdr>
        </w:div>
        <w:div w:id="187648895">
          <w:marLeft w:val="0"/>
          <w:marRight w:val="0"/>
          <w:marTop w:val="0"/>
          <w:marBottom w:val="0"/>
          <w:divBdr>
            <w:top w:val="none" w:sz="0" w:space="0" w:color="auto"/>
            <w:left w:val="none" w:sz="0" w:space="0" w:color="auto"/>
            <w:bottom w:val="none" w:sz="0" w:space="0" w:color="auto"/>
            <w:right w:val="none" w:sz="0" w:space="0" w:color="auto"/>
          </w:divBdr>
        </w:div>
        <w:div w:id="187715705">
          <w:marLeft w:val="0"/>
          <w:marRight w:val="0"/>
          <w:marTop w:val="0"/>
          <w:marBottom w:val="0"/>
          <w:divBdr>
            <w:top w:val="none" w:sz="0" w:space="0" w:color="auto"/>
            <w:left w:val="none" w:sz="0" w:space="0" w:color="auto"/>
            <w:bottom w:val="none" w:sz="0" w:space="0" w:color="auto"/>
            <w:right w:val="none" w:sz="0" w:space="0" w:color="auto"/>
          </w:divBdr>
          <w:divsChild>
            <w:div w:id="123086898">
              <w:marLeft w:val="0"/>
              <w:marRight w:val="0"/>
              <w:marTop w:val="0"/>
              <w:marBottom w:val="0"/>
              <w:divBdr>
                <w:top w:val="none" w:sz="0" w:space="0" w:color="auto"/>
                <w:left w:val="none" w:sz="0" w:space="0" w:color="auto"/>
                <w:bottom w:val="none" w:sz="0" w:space="0" w:color="auto"/>
                <w:right w:val="none" w:sz="0" w:space="0" w:color="auto"/>
              </w:divBdr>
            </w:div>
          </w:divsChild>
        </w:div>
        <w:div w:id="187721053">
          <w:marLeft w:val="0"/>
          <w:marRight w:val="0"/>
          <w:marTop w:val="0"/>
          <w:marBottom w:val="0"/>
          <w:divBdr>
            <w:top w:val="none" w:sz="0" w:space="0" w:color="auto"/>
            <w:left w:val="none" w:sz="0" w:space="0" w:color="auto"/>
            <w:bottom w:val="none" w:sz="0" w:space="0" w:color="auto"/>
            <w:right w:val="none" w:sz="0" w:space="0" w:color="auto"/>
          </w:divBdr>
        </w:div>
        <w:div w:id="187841440">
          <w:marLeft w:val="0"/>
          <w:marRight w:val="0"/>
          <w:marTop w:val="0"/>
          <w:marBottom w:val="150"/>
          <w:divBdr>
            <w:top w:val="none" w:sz="0" w:space="0" w:color="auto"/>
            <w:left w:val="none" w:sz="0" w:space="0" w:color="auto"/>
            <w:bottom w:val="none" w:sz="0" w:space="0" w:color="auto"/>
            <w:right w:val="none" w:sz="0" w:space="0" w:color="auto"/>
          </w:divBdr>
        </w:div>
        <w:div w:id="187910684">
          <w:marLeft w:val="0"/>
          <w:marRight w:val="0"/>
          <w:marTop w:val="0"/>
          <w:marBottom w:val="0"/>
          <w:divBdr>
            <w:top w:val="single" w:sz="2" w:space="0" w:color="E0E0E0"/>
            <w:left w:val="single" w:sz="2" w:space="0" w:color="E0E0E0"/>
            <w:bottom w:val="single" w:sz="2" w:space="0" w:color="E0E0E0"/>
            <w:right w:val="single" w:sz="2" w:space="0" w:color="E0E0E0"/>
          </w:divBdr>
        </w:div>
        <w:div w:id="187911188">
          <w:marLeft w:val="0"/>
          <w:marRight w:val="0"/>
          <w:marTop w:val="0"/>
          <w:marBottom w:val="0"/>
          <w:divBdr>
            <w:top w:val="none" w:sz="0" w:space="0" w:color="auto"/>
            <w:left w:val="none" w:sz="0" w:space="0" w:color="auto"/>
            <w:bottom w:val="none" w:sz="0" w:space="0" w:color="auto"/>
            <w:right w:val="none" w:sz="0" w:space="0" w:color="auto"/>
          </w:divBdr>
          <w:divsChild>
            <w:div w:id="335108423">
              <w:marLeft w:val="-150"/>
              <w:marRight w:val="-150"/>
              <w:marTop w:val="0"/>
              <w:marBottom w:val="0"/>
              <w:divBdr>
                <w:top w:val="none" w:sz="0" w:space="0" w:color="auto"/>
                <w:left w:val="none" w:sz="0" w:space="0" w:color="auto"/>
                <w:bottom w:val="none" w:sz="0" w:space="0" w:color="auto"/>
                <w:right w:val="none" w:sz="0" w:space="0" w:color="auto"/>
              </w:divBdr>
              <w:divsChild>
                <w:div w:id="197084632">
                  <w:marLeft w:val="0"/>
                  <w:marRight w:val="0"/>
                  <w:marTop w:val="0"/>
                  <w:marBottom w:val="0"/>
                  <w:divBdr>
                    <w:top w:val="none" w:sz="0" w:space="0" w:color="auto"/>
                    <w:left w:val="none" w:sz="0" w:space="0" w:color="auto"/>
                    <w:bottom w:val="none" w:sz="0" w:space="0" w:color="auto"/>
                    <w:right w:val="none" w:sz="0" w:space="0" w:color="auto"/>
                  </w:divBdr>
                </w:div>
                <w:div w:id="5866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426">
          <w:marLeft w:val="0"/>
          <w:marRight w:val="0"/>
          <w:marTop w:val="0"/>
          <w:marBottom w:val="0"/>
          <w:divBdr>
            <w:top w:val="none" w:sz="0" w:space="0" w:color="auto"/>
            <w:left w:val="none" w:sz="0" w:space="0" w:color="auto"/>
            <w:bottom w:val="none" w:sz="0" w:space="0" w:color="auto"/>
            <w:right w:val="none" w:sz="0" w:space="0" w:color="auto"/>
          </w:divBdr>
        </w:div>
        <w:div w:id="188105925">
          <w:marLeft w:val="0"/>
          <w:marRight w:val="0"/>
          <w:marTop w:val="0"/>
          <w:marBottom w:val="0"/>
          <w:divBdr>
            <w:top w:val="none" w:sz="0" w:space="0" w:color="auto"/>
            <w:left w:val="none" w:sz="0" w:space="0" w:color="auto"/>
            <w:bottom w:val="none" w:sz="0" w:space="0" w:color="auto"/>
            <w:right w:val="none" w:sz="0" w:space="0" w:color="auto"/>
          </w:divBdr>
        </w:div>
        <w:div w:id="188180147">
          <w:marLeft w:val="0"/>
          <w:marRight w:val="0"/>
          <w:marTop w:val="0"/>
          <w:marBottom w:val="0"/>
          <w:divBdr>
            <w:top w:val="none" w:sz="0" w:space="0" w:color="auto"/>
            <w:left w:val="none" w:sz="0" w:space="0" w:color="auto"/>
            <w:bottom w:val="none" w:sz="0" w:space="0" w:color="auto"/>
            <w:right w:val="none" w:sz="0" w:space="0" w:color="auto"/>
          </w:divBdr>
          <w:divsChild>
            <w:div w:id="368070825">
              <w:marLeft w:val="-150"/>
              <w:marRight w:val="-150"/>
              <w:marTop w:val="0"/>
              <w:marBottom w:val="0"/>
              <w:divBdr>
                <w:top w:val="none" w:sz="0" w:space="0" w:color="auto"/>
                <w:left w:val="none" w:sz="0" w:space="0" w:color="auto"/>
                <w:bottom w:val="none" w:sz="0" w:space="0" w:color="auto"/>
                <w:right w:val="none" w:sz="0" w:space="0" w:color="auto"/>
              </w:divBdr>
              <w:divsChild>
                <w:div w:id="4750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251">
          <w:marLeft w:val="0"/>
          <w:marRight w:val="0"/>
          <w:marTop w:val="0"/>
          <w:marBottom w:val="0"/>
          <w:divBdr>
            <w:top w:val="none" w:sz="0" w:space="0" w:color="auto"/>
            <w:left w:val="none" w:sz="0" w:space="0" w:color="auto"/>
            <w:bottom w:val="none" w:sz="0" w:space="0" w:color="auto"/>
            <w:right w:val="none" w:sz="0" w:space="0" w:color="auto"/>
          </w:divBdr>
        </w:div>
        <w:div w:id="188221662">
          <w:marLeft w:val="0"/>
          <w:marRight w:val="0"/>
          <w:marTop w:val="0"/>
          <w:marBottom w:val="0"/>
          <w:divBdr>
            <w:top w:val="single" w:sz="2" w:space="0" w:color="E0E0E0"/>
            <w:left w:val="single" w:sz="2" w:space="0" w:color="E0E0E0"/>
            <w:bottom w:val="single" w:sz="2" w:space="0" w:color="E0E0E0"/>
            <w:right w:val="single" w:sz="2" w:space="0" w:color="E0E0E0"/>
          </w:divBdr>
        </w:div>
        <w:div w:id="188302504">
          <w:marLeft w:val="0"/>
          <w:marRight w:val="0"/>
          <w:marTop w:val="0"/>
          <w:marBottom w:val="0"/>
          <w:divBdr>
            <w:top w:val="none" w:sz="0" w:space="0" w:color="auto"/>
            <w:left w:val="none" w:sz="0" w:space="0" w:color="auto"/>
            <w:bottom w:val="none" w:sz="0" w:space="0" w:color="auto"/>
            <w:right w:val="none" w:sz="0" w:space="0" w:color="auto"/>
          </w:divBdr>
        </w:div>
        <w:div w:id="188372937">
          <w:marLeft w:val="1463"/>
          <w:marRight w:val="0"/>
          <w:marTop w:val="0"/>
          <w:marBottom w:val="0"/>
          <w:divBdr>
            <w:top w:val="none" w:sz="0" w:space="0" w:color="auto"/>
            <w:left w:val="none" w:sz="0" w:space="0" w:color="auto"/>
            <w:bottom w:val="none" w:sz="0" w:space="0" w:color="auto"/>
            <w:right w:val="none" w:sz="0" w:space="0" w:color="auto"/>
          </w:divBdr>
        </w:div>
        <w:div w:id="188417437">
          <w:marLeft w:val="0"/>
          <w:marRight w:val="0"/>
          <w:marTop w:val="0"/>
          <w:marBottom w:val="376"/>
          <w:divBdr>
            <w:top w:val="none" w:sz="0" w:space="0" w:color="auto"/>
            <w:left w:val="none" w:sz="0" w:space="0" w:color="auto"/>
            <w:bottom w:val="none" w:sz="0" w:space="0" w:color="auto"/>
            <w:right w:val="none" w:sz="0" w:space="0" w:color="auto"/>
          </w:divBdr>
        </w:div>
        <w:div w:id="188447226">
          <w:marLeft w:val="0"/>
          <w:marRight w:val="0"/>
          <w:marTop w:val="0"/>
          <w:marBottom w:val="300"/>
          <w:divBdr>
            <w:top w:val="none" w:sz="0" w:space="0" w:color="auto"/>
            <w:left w:val="none" w:sz="0" w:space="0" w:color="auto"/>
            <w:bottom w:val="none" w:sz="0" w:space="0" w:color="auto"/>
            <w:right w:val="none" w:sz="0" w:space="0" w:color="auto"/>
          </w:divBdr>
        </w:div>
        <w:div w:id="188488604">
          <w:marLeft w:val="0"/>
          <w:marRight w:val="0"/>
          <w:marTop w:val="100"/>
          <w:marBottom w:val="100"/>
          <w:divBdr>
            <w:top w:val="none" w:sz="0" w:space="0" w:color="auto"/>
            <w:left w:val="none" w:sz="0" w:space="0" w:color="auto"/>
            <w:bottom w:val="none" w:sz="0" w:space="0" w:color="auto"/>
            <w:right w:val="none" w:sz="0" w:space="0" w:color="auto"/>
          </w:divBdr>
          <w:divsChild>
            <w:div w:id="117456400">
              <w:marLeft w:val="0"/>
              <w:marRight w:val="0"/>
              <w:marTop w:val="0"/>
              <w:marBottom w:val="0"/>
              <w:divBdr>
                <w:top w:val="none" w:sz="0" w:space="0" w:color="auto"/>
                <w:left w:val="none" w:sz="0" w:space="0" w:color="auto"/>
                <w:bottom w:val="none" w:sz="0" w:space="0" w:color="auto"/>
                <w:right w:val="none" w:sz="0" w:space="0" w:color="auto"/>
              </w:divBdr>
            </w:div>
          </w:divsChild>
        </w:div>
        <w:div w:id="188494115">
          <w:marLeft w:val="-300"/>
          <w:marRight w:val="-300"/>
          <w:marTop w:val="0"/>
          <w:marBottom w:val="450"/>
          <w:divBdr>
            <w:top w:val="none" w:sz="0" w:space="0" w:color="auto"/>
            <w:left w:val="none" w:sz="0" w:space="0" w:color="auto"/>
            <w:bottom w:val="none" w:sz="0" w:space="0" w:color="auto"/>
            <w:right w:val="none" w:sz="0" w:space="0" w:color="auto"/>
          </w:divBdr>
        </w:div>
        <w:div w:id="188569388">
          <w:marLeft w:val="0"/>
          <w:marRight w:val="0"/>
          <w:marTop w:val="0"/>
          <w:marBottom w:val="300"/>
          <w:divBdr>
            <w:top w:val="none" w:sz="0" w:space="0" w:color="auto"/>
            <w:left w:val="none" w:sz="0" w:space="0" w:color="auto"/>
            <w:bottom w:val="none" w:sz="0" w:space="0" w:color="auto"/>
            <w:right w:val="none" w:sz="0" w:space="0" w:color="auto"/>
          </w:divBdr>
        </w:div>
        <w:div w:id="188640200">
          <w:marLeft w:val="0"/>
          <w:marRight w:val="0"/>
          <w:marTop w:val="0"/>
          <w:marBottom w:val="0"/>
          <w:divBdr>
            <w:top w:val="none" w:sz="0" w:space="0" w:color="auto"/>
            <w:left w:val="none" w:sz="0" w:space="0" w:color="auto"/>
            <w:bottom w:val="none" w:sz="0" w:space="0" w:color="auto"/>
            <w:right w:val="none" w:sz="0" w:space="0" w:color="auto"/>
          </w:divBdr>
        </w:div>
        <w:div w:id="188683915">
          <w:marLeft w:val="0"/>
          <w:marRight w:val="0"/>
          <w:marTop w:val="0"/>
          <w:marBottom w:val="0"/>
          <w:divBdr>
            <w:top w:val="single" w:sz="2" w:space="0" w:color="E0E0E0"/>
            <w:left w:val="single" w:sz="2" w:space="0" w:color="E0E0E0"/>
            <w:bottom w:val="single" w:sz="2" w:space="0" w:color="E0E0E0"/>
            <w:right w:val="single" w:sz="2" w:space="0" w:color="E0E0E0"/>
          </w:divBdr>
        </w:div>
        <w:div w:id="188691548">
          <w:marLeft w:val="-188"/>
          <w:marRight w:val="-188"/>
          <w:marTop w:val="0"/>
          <w:marBottom w:val="0"/>
          <w:divBdr>
            <w:top w:val="none" w:sz="0" w:space="0" w:color="auto"/>
            <w:left w:val="none" w:sz="0" w:space="0" w:color="auto"/>
            <w:bottom w:val="none" w:sz="0" w:space="0" w:color="auto"/>
            <w:right w:val="none" w:sz="0" w:space="0" w:color="auto"/>
          </w:divBdr>
          <w:divsChild>
            <w:div w:id="493186670">
              <w:marLeft w:val="1221"/>
              <w:marRight w:val="0"/>
              <w:marTop w:val="0"/>
              <w:marBottom w:val="0"/>
              <w:divBdr>
                <w:top w:val="none" w:sz="0" w:space="0" w:color="auto"/>
                <w:left w:val="none" w:sz="0" w:space="0" w:color="auto"/>
                <w:bottom w:val="none" w:sz="0" w:space="0" w:color="auto"/>
                <w:right w:val="none" w:sz="0" w:space="0" w:color="auto"/>
              </w:divBdr>
            </w:div>
            <w:div w:id="619456604">
              <w:marLeft w:val="0"/>
              <w:marRight w:val="0"/>
              <w:marTop w:val="0"/>
              <w:marBottom w:val="0"/>
              <w:divBdr>
                <w:top w:val="none" w:sz="0" w:space="0" w:color="auto"/>
                <w:left w:val="none" w:sz="0" w:space="0" w:color="auto"/>
                <w:bottom w:val="none" w:sz="0" w:space="0" w:color="auto"/>
                <w:right w:val="none" w:sz="0" w:space="0" w:color="auto"/>
              </w:divBdr>
            </w:div>
          </w:divsChild>
        </w:div>
        <w:div w:id="188763511">
          <w:marLeft w:val="0"/>
          <w:marRight w:val="0"/>
          <w:marTop w:val="0"/>
          <w:marBottom w:val="450"/>
          <w:divBdr>
            <w:top w:val="none" w:sz="0" w:space="0" w:color="auto"/>
            <w:left w:val="none" w:sz="0" w:space="0" w:color="auto"/>
            <w:bottom w:val="none" w:sz="0" w:space="0" w:color="auto"/>
            <w:right w:val="none" w:sz="0" w:space="0" w:color="auto"/>
          </w:divBdr>
          <w:divsChild>
            <w:div w:id="20133342">
              <w:marLeft w:val="0"/>
              <w:marRight w:val="225"/>
              <w:marTop w:val="0"/>
              <w:marBottom w:val="0"/>
              <w:divBdr>
                <w:top w:val="none" w:sz="0" w:space="0" w:color="auto"/>
                <w:left w:val="none" w:sz="0" w:space="0" w:color="auto"/>
                <w:bottom w:val="none" w:sz="0" w:space="0" w:color="auto"/>
                <w:right w:val="none" w:sz="0" w:space="0" w:color="auto"/>
              </w:divBdr>
            </w:div>
          </w:divsChild>
        </w:div>
        <w:div w:id="188877466">
          <w:marLeft w:val="0"/>
          <w:marRight w:val="0"/>
          <w:marTop w:val="0"/>
          <w:marBottom w:val="0"/>
          <w:divBdr>
            <w:top w:val="none" w:sz="0" w:space="0" w:color="auto"/>
            <w:left w:val="none" w:sz="0" w:space="0" w:color="auto"/>
            <w:bottom w:val="none" w:sz="0" w:space="0" w:color="auto"/>
            <w:right w:val="none" w:sz="0" w:space="0" w:color="auto"/>
          </w:divBdr>
        </w:div>
        <w:div w:id="188879021">
          <w:marLeft w:val="-225"/>
          <w:marRight w:val="-225"/>
          <w:marTop w:val="0"/>
          <w:marBottom w:val="0"/>
          <w:divBdr>
            <w:top w:val="none" w:sz="0" w:space="0" w:color="auto"/>
            <w:left w:val="none" w:sz="0" w:space="0" w:color="auto"/>
            <w:bottom w:val="none" w:sz="0" w:space="0" w:color="auto"/>
            <w:right w:val="none" w:sz="0" w:space="0" w:color="auto"/>
          </w:divBdr>
        </w:div>
        <w:div w:id="188955275">
          <w:marLeft w:val="-125"/>
          <w:marRight w:val="-125"/>
          <w:marTop w:val="0"/>
          <w:marBottom w:val="0"/>
          <w:divBdr>
            <w:top w:val="none" w:sz="0" w:space="0" w:color="auto"/>
            <w:left w:val="none" w:sz="0" w:space="0" w:color="auto"/>
            <w:bottom w:val="none" w:sz="0" w:space="0" w:color="auto"/>
            <w:right w:val="none" w:sz="0" w:space="0" w:color="auto"/>
          </w:divBdr>
          <w:divsChild>
            <w:div w:id="678628576">
              <w:marLeft w:val="0"/>
              <w:marRight w:val="0"/>
              <w:marTop w:val="0"/>
              <w:marBottom w:val="0"/>
              <w:divBdr>
                <w:top w:val="none" w:sz="0" w:space="0" w:color="auto"/>
                <w:left w:val="none" w:sz="0" w:space="0" w:color="auto"/>
                <w:bottom w:val="none" w:sz="0" w:space="0" w:color="auto"/>
                <w:right w:val="none" w:sz="0" w:space="0" w:color="auto"/>
              </w:divBdr>
              <w:divsChild>
                <w:div w:id="6857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711">
          <w:marLeft w:val="0"/>
          <w:marRight w:val="0"/>
          <w:marTop w:val="0"/>
          <w:marBottom w:val="0"/>
          <w:divBdr>
            <w:top w:val="none" w:sz="0" w:space="0" w:color="auto"/>
            <w:left w:val="none" w:sz="0" w:space="0" w:color="auto"/>
            <w:bottom w:val="none" w:sz="0" w:space="0" w:color="auto"/>
            <w:right w:val="none" w:sz="0" w:space="0" w:color="auto"/>
          </w:divBdr>
        </w:div>
        <w:div w:id="188956856">
          <w:marLeft w:val="1463"/>
          <w:marRight w:val="0"/>
          <w:marTop w:val="0"/>
          <w:marBottom w:val="0"/>
          <w:divBdr>
            <w:top w:val="none" w:sz="0" w:space="0" w:color="auto"/>
            <w:left w:val="none" w:sz="0" w:space="0" w:color="auto"/>
            <w:bottom w:val="none" w:sz="0" w:space="0" w:color="auto"/>
            <w:right w:val="none" w:sz="0" w:space="0" w:color="auto"/>
          </w:divBdr>
        </w:div>
        <w:div w:id="189076147">
          <w:marLeft w:val="0"/>
          <w:marRight w:val="0"/>
          <w:marTop w:val="150"/>
          <w:marBottom w:val="0"/>
          <w:divBdr>
            <w:top w:val="none" w:sz="0" w:space="0" w:color="auto"/>
            <w:left w:val="none" w:sz="0" w:space="0" w:color="auto"/>
            <w:bottom w:val="none" w:sz="0" w:space="0" w:color="auto"/>
            <w:right w:val="none" w:sz="0" w:space="0" w:color="auto"/>
          </w:divBdr>
        </w:div>
        <w:div w:id="189152720">
          <w:marLeft w:val="0"/>
          <w:marRight w:val="0"/>
          <w:marTop w:val="0"/>
          <w:marBottom w:val="345"/>
          <w:divBdr>
            <w:top w:val="none" w:sz="0" w:space="0" w:color="auto"/>
            <w:left w:val="none" w:sz="0" w:space="0" w:color="auto"/>
            <w:bottom w:val="none" w:sz="0" w:space="0" w:color="auto"/>
            <w:right w:val="none" w:sz="0" w:space="0" w:color="auto"/>
          </w:divBdr>
        </w:div>
        <w:div w:id="189222642">
          <w:marLeft w:val="0"/>
          <w:marRight w:val="0"/>
          <w:marTop w:val="0"/>
          <w:marBottom w:val="0"/>
          <w:divBdr>
            <w:top w:val="none" w:sz="0" w:space="0" w:color="auto"/>
            <w:left w:val="none" w:sz="0" w:space="0" w:color="auto"/>
            <w:bottom w:val="none" w:sz="0" w:space="0" w:color="auto"/>
            <w:right w:val="none" w:sz="0" w:space="0" w:color="auto"/>
          </w:divBdr>
        </w:div>
        <w:div w:id="189341696">
          <w:marLeft w:val="0"/>
          <w:marRight w:val="0"/>
          <w:marTop w:val="0"/>
          <w:marBottom w:val="240"/>
          <w:divBdr>
            <w:top w:val="none" w:sz="0" w:space="0" w:color="auto"/>
            <w:left w:val="none" w:sz="0" w:space="0" w:color="auto"/>
            <w:bottom w:val="none" w:sz="0" w:space="0" w:color="auto"/>
            <w:right w:val="none" w:sz="0" w:space="0" w:color="auto"/>
          </w:divBdr>
          <w:divsChild>
            <w:div w:id="15932865">
              <w:marLeft w:val="0"/>
              <w:marRight w:val="0"/>
              <w:marTop w:val="45"/>
              <w:marBottom w:val="0"/>
              <w:divBdr>
                <w:top w:val="none" w:sz="0" w:space="0" w:color="auto"/>
                <w:left w:val="none" w:sz="0" w:space="0" w:color="auto"/>
                <w:bottom w:val="none" w:sz="0" w:space="0" w:color="auto"/>
                <w:right w:val="none" w:sz="0" w:space="0" w:color="auto"/>
              </w:divBdr>
            </w:div>
          </w:divsChild>
        </w:div>
        <w:div w:id="189417239">
          <w:marLeft w:val="0"/>
          <w:marRight w:val="0"/>
          <w:marTop w:val="0"/>
          <w:marBottom w:val="0"/>
          <w:divBdr>
            <w:top w:val="none" w:sz="0" w:space="0" w:color="auto"/>
            <w:left w:val="none" w:sz="0" w:space="0" w:color="auto"/>
            <w:bottom w:val="none" w:sz="0" w:space="0" w:color="auto"/>
            <w:right w:val="none" w:sz="0" w:space="0" w:color="auto"/>
          </w:divBdr>
        </w:div>
        <w:div w:id="189495100">
          <w:marLeft w:val="0"/>
          <w:marRight w:val="0"/>
          <w:marTop w:val="0"/>
          <w:marBottom w:val="0"/>
          <w:divBdr>
            <w:top w:val="none" w:sz="0" w:space="0" w:color="auto"/>
            <w:left w:val="none" w:sz="0" w:space="0" w:color="auto"/>
            <w:bottom w:val="none" w:sz="0" w:space="0" w:color="auto"/>
            <w:right w:val="none" w:sz="0" w:space="0" w:color="auto"/>
          </w:divBdr>
        </w:div>
        <w:div w:id="189684447">
          <w:marLeft w:val="0"/>
          <w:marRight w:val="0"/>
          <w:marTop w:val="0"/>
          <w:marBottom w:val="345"/>
          <w:divBdr>
            <w:top w:val="none" w:sz="0" w:space="0" w:color="auto"/>
            <w:left w:val="none" w:sz="0" w:space="0" w:color="auto"/>
            <w:bottom w:val="none" w:sz="0" w:space="0" w:color="auto"/>
            <w:right w:val="none" w:sz="0" w:space="0" w:color="auto"/>
          </w:divBdr>
        </w:div>
        <w:div w:id="189690600">
          <w:marLeft w:val="0"/>
          <w:marRight w:val="0"/>
          <w:marTop w:val="0"/>
          <w:marBottom w:val="240"/>
          <w:divBdr>
            <w:top w:val="none" w:sz="0" w:space="0" w:color="auto"/>
            <w:left w:val="none" w:sz="0" w:space="0" w:color="auto"/>
            <w:bottom w:val="none" w:sz="0" w:space="0" w:color="auto"/>
            <w:right w:val="none" w:sz="0" w:space="0" w:color="auto"/>
          </w:divBdr>
        </w:div>
        <w:div w:id="189756676">
          <w:marLeft w:val="0"/>
          <w:marRight w:val="0"/>
          <w:marTop w:val="0"/>
          <w:marBottom w:val="0"/>
          <w:divBdr>
            <w:top w:val="none" w:sz="0" w:space="0" w:color="auto"/>
            <w:left w:val="none" w:sz="0" w:space="0" w:color="auto"/>
            <w:bottom w:val="none" w:sz="0" w:space="0" w:color="auto"/>
            <w:right w:val="none" w:sz="0" w:space="0" w:color="auto"/>
          </w:divBdr>
        </w:div>
        <w:div w:id="189800170">
          <w:marLeft w:val="0"/>
          <w:marRight w:val="0"/>
          <w:marTop w:val="0"/>
          <w:marBottom w:val="0"/>
          <w:divBdr>
            <w:top w:val="none" w:sz="0" w:space="0" w:color="auto"/>
            <w:left w:val="none" w:sz="0" w:space="0" w:color="auto"/>
            <w:bottom w:val="none" w:sz="0" w:space="0" w:color="auto"/>
            <w:right w:val="none" w:sz="0" w:space="0" w:color="auto"/>
          </w:divBdr>
        </w:div>
        <w:div w:id="189883550">
          <w:marLeft w:val="0"/>
          <w:marRight w:val="0"/>
          <w:marTop w:val="0"/>
          <w:marBottom w:val="0"/>
          <w:divBdr>
            <w:top w:val="none" w:sz="0" w:space="0" w:color="auto"/>
            <w:left w:val="none" w:sz="0" w:space="0" w:color="auto"/>
            <w:bottom w:val="none" w:sz="0" w:space="0" w:color="auto"/>
            <w:right w:val="none" w:sz="0" w:space="0" w:color="auto"/>
          </w:divBdr>
          <w:divsChild>
            <w:div w:id="254560676">
              <w:marLeft w:val="0"/>
              <w:marRight w:val="0"/>
              <w:marTop w:val="0"/>
              <w:marBottom w:val="0"/>
              <w:divBdr>
                <w:top w:val="none" w:sz="0" w:space="0" w:color="auto"/>
                <w:left w:val="none" w:sz="0" w:space="0" w:color="auto"/>
                <w:bottom w:val="none" w:sz="0" w:space="0" w:color="auto"/>
                <w:right w:val="none" w:sz="0" w:space="0" w:color="auto"/>
              </w:divBdr>
            </w:div>
            <w:div w:id="491070537">
              <w:marLeft w:val="0"/>
              <w:marRight w:val="0"/>
              <w:marTop w:val="0"/>
              <w:marBottom w:val="0"/>
              <w:divBdr>
                <w:top w:val="none" w:sz="0" w:space="0" w:color="auto"/>
                <w:left w:val="none" w:sz="0" w:space="0" w:color="auto"/>
                <w:bottom w:val="none" w:sz="0" w:space="0" w:color="auto"/>
                <w:right w:val="none" w:sz="0" w:space="0" w:color="auto"/>
              </w:divBdr>
            </w:div>
          </w:divsChild>
        </w:div>
        <w:div w:id="189924823">
          <w:marLeft w:val="-225"/>
          <w:marRight w:val="-225"/>
          <w:marTop w:val="0"/>
          <w:marBottom w:val="0"/>
          <w:divBdr>
            <w:top w:val="none" w:sz="0" w:space="0" w:color="auto"/>
            <w:left w:val="none" w:sz="0" w:space="0" w:color="auto"/>
            <w:bottom w:val="none" w:sz="0" w:space="0" w:color="auto"/>
            <w:right w:val="none" w:sz="0" w:space="0" w:color="auto"/>
          </w:divBdr>
          <w:divsChild>
            <w:div w:id="168376454">
              <w:marLeft w:val="0"/>
              <w:marRight w:val="0"/>
              <w:marTop w:val="0"/>
              <w:marBottom w:val="0"/>
              <w:divBdr>
                <w:top w:val="none" w:sz="0" w:space="0" w:color="auto"/>
                <w:left w:val="none" w:sz="0" w:space="0" w:color="auto"/>
                <w:bottom w:val="none" w:sz="0" w:space="0" w:color="auto"/>
                <w:right w:val="none" w:sz="0" w:space="0" w:color="auto"/>
              </w:divBdr>
            </w:div>
          </w:divsChild>
        </w:div>
        <w:div w:id="189950223">
          <w:marLeft w:val="0"/>
          <w:marRight w:val="0"/>
          <w:marTop w:val="0"/>
          <w:marBottom w:val="450"/>
          <w:divBdr>
            <w:top w:val="none" w:sz="0" w:space="0" w:color="auto"/>
            <w:left w:val="none" w:sz="0" w:space="0" w:color="auto"/>
            <w:bottom w:val="none" w:sz="0" w:space="0" w:color="auto"/>
            <w:right w:val="none" w:sz="0" w:space="0" w:color="auto"/>
          </w:divBdr>
        </w:div>
        <w:div w:id="189995760">
          <w:marLeft w:val="0"/>
          <w:marRight w:val="0"/>
          <w:marTop w:val="0"/>
          <w:marBottom w:val="0"/>
          <w:divBdr>
            <w:top w:val="none" w:sz="0" w:space="0" w:color="auto"/>
            <w:left w:val="none" w:sz="0" w:space="0" w:color="auto"/>
            <w:bottom w:val="none" w:sz="0" w:space="0" w:color="auto"/>
            <w:right w:val="none" w:sz="0" w:space="0" w:color="auto"/>
          </w:divBdr>
          <w:divsChild>
            <w:div w:id="456141786">
              <w:marLeft w:val="0"/>
              <w:marRight w:val="63"/>
              <w:marTop w:val="63"/>
              <w:marBottom w:val="0"/>
              <w:divBdr>
                <w:top w:val="none" w:sz="0" w:space="0" w:color="auto"/>
                <w:left w:val="none" w:sz="0" w:space="0" w:color="auto"/>
                <w:bottom w:val="none" w:sz="0" w:space="0" w:color="auto"/>
                <w:right w:val="none" w:sz="0" w:space="0" w:color="auto"/>
              </w:divBdr>
            </w:div>
          </w:divsChild>
        </w:div>
        <w:div w:id="190002002">
          <w:marLeft w:val="-225"/>
          <w:marRight w:val="-225"/>
          <w:marTop w:val="0"/>
          <w:marBottom w:val="0"/>
          <w:divBdr>
            <w:top w:val="none" w:sz="0" w:space="0" w:color="auto"/>
            <w:left w:val="none" w:sz="0" w:space="0" w:color="auto"/>
            <w:bottom w:val="none" w:sz="0" w:space="0" w:color="auto"/>
            <w:right w:val="none" w:sz="0" w:space="0" w:color="auto"/>
          </w:divBdr>
        </w:div>
        <w:div w:id="190073212">
          <w:marLeft w:val="0"/>
          <w:marRight w:val="225"/>
          <w:marTop w:val="0"/>
          <w:marBottom w:val="0"/>
          <w:divBdr>
            <w:top w:val="none" w:sz="0" w:space="0" w:color="auto"/>
            <w:left w:val="none" w:sz="0" w:space="0" w:color="auto"/>
            <w:bottom w:val="none" w:sz="0" w:space="0" w:color="auto"/>
            <w:right w:val="none" w:sz="0" w:space="0" w:color="auto"/>
          </w:divBdr>
        </w:div>
        <w:div w:id="190149939">
          <w:marLeft w:val="0"/>
          <w:marRight w:val="0"/>
          <w:marTop w:val="0"/>
          <w:marBottom w:val="300"/>
          <w:divBdr>
            <w:top w:val="none" w:sz="0" w:space="0" w:color="auto"/>
            <w:left w:val="none" w:sz="0" w:space="0" w:color="auto"/>
            <w:bottom w:val="none" w:sz="0" w:space="0" w:color="auto"/>
            <w:right w:val="none" w:sz="0" w:space="0" w:color="auto"/>
          </w:divBdr>
        </w:div>
        <w:div w:id="190194483">
          <w:marLeft w:val="0"/>
          <w:marRight w:val="0"/>
          <w:marTop w:val="0"/>
          <w:marBottom w:val="143"/>
          <w:divBdr>
            <w:top w:val="none" w:sz="0" w:space="0" w:color="auto"/>
            <w:left w:val="none" w:sz="0" w:space="0" w:color="auto"/>
            <w:bottom w:val="none" w:sz="0" w:space="0" w:color="auto"/>
            <w:right w:val="none" w:sz="0" w:space="0" w:color="auto"/>
          </w:divBdr>
        </w:div>
        <w:div w:id="190194855">
          <w:marLeft w:val="-225"/>
          <w:marRight w:val="-225"/>
          <w:marTop w:val="0"/>
          <w:marBottom w:val="0"/>
          <w:divBdr>
            <w:top w:val="none" w:sz="0" w:space="0" w:color="auto"/>
            <w:left w:val="none" w:sz="0" w:space="0" w:color="auto"/>
            <w:bottom w:val="none" w:sz="0" w:space="0" w:color="auto"/>
            <w:right w:val="none" w:sz="0" w:space="0" w:color="auto"/>
          </w:divBdr>
        </w:div>
        <w:div w:id="190263662">
          <w:marLeft w:val="0"/>
          <w:marRight w:val="0"/>
          <w:marTop w:val="0"/>
          <w:marBottom w:val="0"/>
          <w:divBdr>
            <w:top w:val="none" w:sz="0" w:space="0" w:color="auto"/>
            <w:left w:val="none" w:sz="0" w:space="0" w:color="auto"/>
            <w:bottom w:val="none" w:sz="0" w:space="0" w:color="auto"/>
            <w:right w:val="none" w:sz="0" w:space="0" w:color="auto"/>
          </w:divBdr>
        </w:div>
        <w:div w:id="190266304">
          <w:marLeft w:val="0"/>
          <w:marRight w:val="0"/>
          <w:marTop w:val="75"/>
          <w:marBottom w:val="0"/>
          <w:divBdr>
            <w:top w:val="none" w:sz="0" w:space="0" w:color="auto"/>
            <w:left w:val="none" w:sz="0" w:space="0" w:color="auto"/>
            <w:bottom w:val="none" w:sz="0" w:space="0" w:color="auto"/>
            <w:right w:val="none" w:sz="0" w:space="0" w:color="auto"/>
          </w:divBdr>
        </w:div>
        <w:div w:id="190340624">
          <w:marLeft w:val="14"/>
          <w:marRight w:val="204"/>
          <w:marTop w:val="149"/>
          <w:marBottom w:val="95"/>
          <w:divBdr>
            <w:top w:val="none" w:sz="0" w:space="0" w:color="auto"/>
            <w:left w:val="none" w:sz="0" w:space="0" w:color="auto"/>
            <w:bottom w:val="none" w:sz="0" w:space="0" w:color="auto"/>
            <w:right w:val="none" w:sz="0" w:space="0" w:color="auto"/>
          </w:divBdr>
        </w:div>
        <w:div w:id="190385406">
          <w:marLeft w:val="0"/>
          <w:marRight w:val="0"/>
          <w:marTop w:val="0"/>
          <w:marBottom w:val="0"/>
          <w:divBdr>
            <w:top w:val="none" w:sz="0" w:space="0" w:color="auto"/>
            <w:left w:val="none" w:sz="0" w:space="0" w:color="auto"/>
            <w:bottom w:val="none" w:sz="0" w:space="0" w:color="auto"/>
            <w:right w:val="none" w:sz="0" w:space="0" w:color="auto"/>
          </w:divBdr>
          <w:divsChild>
            <w:div w:id="784886171">
              <w:marLeft w:val="0"/>
              <w:marRight w:val="0"/>
              <w:marTop w:val="0"/>
              <w:marBottom w:val="0"/>
              <w:divBdr>
                <w:top w:val="none" w:sz="0" w:space="0" w:color="auto"/>
                <w:left w:val="none" w:sz="0" w:space="0" w:color="auto"/>
                <w:bottom w:val="none" w:sz="0" w:space="0" w:color="auto"/>
                <w:right w:val="none" w:sz="0" w:space="0" w:color="auto"/>
              </w:divBdr>
              <w:divsChild>
                <w:div w:id="358821155">
                  <w:marLeft w:val="0"/>
                  <w:marRight w:val="0"/>
                  <w:marTop w:val="0"/>
                  <w:marBottom w:val="0"/>
                  <w:divBdr>
                    <w:top w:val="none" w:sz="0" w:space="0" w:color="auto"/>
                    <w:left w:val="none" w:sz="0" w:space="0" w:color="auto"/>
                    <w:bottom w:val="none" w:sz="0" w:space="0" w:color="auto"/>
                    <w:right w:val="none" w:sz="0" w:space="0" w:color="auto"/>
                  </w:divBdr>
                  <w:divsChild>
                    <w:div w:id="1725707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534691">
          <w:marLeft w:val="0"/>
          <w:marRight w:val="0"/>
          <w:marTop w:val="0"/>
          <w:marBottom w:val="0"/>
          <w:divBdr>
            <w:top w:val="none" w:sz="0" w:space="0" w:color="auto"/>
            <w:left w:val="none" w:sz="0" w:space="0" w:color="auto"/>
            <w:bottom w:val="none" w:sz="0" w:space="0" w:color="auto"/>
            <w:right w:val="none" w:sz="0" w:space="0" w:color="auto"/>
          </w:divBdr>
          <w:divsChild>
            <w:div w:id="147790163">
              <w:marLeft w:val="0"/>
              <w:marRight w:val="450"/>
              <w:marTop w:val="105"/>
              <w:marBottom w:val="150"/>
              <w:divBdr>
                <w:top w:val="none" w:sz="0" w:space="0" w:color="auto"/>
                <w:left w:val="none" w:sz="0" w:space="0" w:color="auto"/>
                <w:bottom w:val="none" w:sz="0" w:space="0" w:color="auto"/>
                <w:right w:val="none" w:sz="0" w:space="0" w:color="auto"/>
              </w:divBdr>
            </w:div>
          </w:divsChild>
        </w:div>
        <w:div w:id="190536541">
          <w:marLeft w:val="0"/>
          <w:marRight w:val="0"/>
          <w:marTop w:val="100"/>
          <w:marBottom w:val="100"/>
          <w:divBdr>
            <w:top w:val="none" w:sz="0" w:space="0" w:color="auto"/>
            <w:left w:val="none" w:sz="0" w:space="0" w:color="auto"/>
            <w:bottom w:val="none" w:sz="0" w:space="0" w:color="auto"/>
            <w:right w:val="none" w:sz="0" w:space="0" w:color="auto"/>
          </w:divBdr>
          <w:divsChild>
            <w:div w:id="371925855">
              <w:marLeft w:val="0"/>
              <w:marRight w:val="0"/>
              <w:marTop w:val="0"/>
              <w:marBottom w:val="0"/>
              <w:divBdr>
                <w:top w:val="none" w:sz="0" w:space="0" w:color="auto"/>
                <w:left w:val="none" w:sz="0" w:space="0" w:color="auto"/>
                <w:bottom w:val="none" w:sz="0" w:space="0" w:color="auto"/>
                <w:right w:val="none" w:sz="0" w:space="0" w:color="auto"/>
              </w:divBdr>
            </w:div>
          </w:divsChild>
        </w:div>
        <w:div w:id="190536696">
          <w:marLeft w:val="0"/>
          <w:marRight w:val="0"/>
          <w:marTop w:val="0"/>
          <w:marBottom w:val="0"/>
          <w:divBdr>
            <w:top w:val="none" w:sz="0" w:space="0" w:color="auto"/>
            <w:left w:val="none" w:sz="0" w:space="0" w:color="auto"/>
            <w:bottom w:val="none" w:sz="0" w:space="0" w:color="auto"/>
            <w:right w:val="none" w:sz="0" w:space="0" w:color="auto"/>
          </w:divBdr>
        </w:div>
        <w:div w:id="190539341">
          <w:marLeft w:val="0"/>
          <w:marRight w:val="0"/>
          <w:marTop w:val="0"/>
          <w:marBottom w:val="0"/>
          <w:divBdr>
            <w:top w:val="none" w:sz="0" w:space="0" w:color="auto"/>
            <w:left w:val="none" w:sz="0" w:space="0" w:color="auto"/>
            <w:bottom w:val="none" w:sz="0" w:space="0" w:color="auto"/>
            <w:right w:val="none" w:sz="0" w:space="0" w:color="auto"/>
          </w:divBdr>
        </w:div>
        <w:div w:id="190581132">
          <w:marLeft w:val="0"/>
          <w:marRight w:val="0"/>
          <w:marTop w:val="0"/>
          <w:marBottom w:val="0"/>
          <w:divBdr>
            <w:top w:val="none" w:sz="0" w:space="0" w:color="auto"/>
            <w:left w:val="none" w:sz="0" w:space="0" w:color="auto"/>
            <w:bottom w:val="none" w:sz="0" w:space="0" w:color="auto"/>
            <w:right w:val="none" w:sz="0" w:space="0" w:color="auto"/>
          </w:divBdr>
          <w:divsChild>
            <w:div w:id="581063336">
              <w:marLeft w:val="0"/>
              <w:marRight w:val="0"/>
              <w:marTop w:val="0"/>
              <w:marBottom w:val="0"/>
              <w:divBdr>
                <w:top w:val="none" w:sz="0" w:space="0" w:color="auto"/>
                <w:left w:val="none" w:sz="0" w:space="0" w:color="auto"/>
                <w:bottom w:val="none" w:sz="0" w:space="0" w:color="auto"/>
                <w:right w:val="none" w:sz="0" w:space="0" w:color="auto"/>
              </w:divBdr>
            </w:div>
          </w:divsChild>
        </w:div>
        <w:div w:id="190581560">
          <w:marLeft w:val="0"/>
          <w:marRight w:val="0"/>
          <w:marTop w:val="0"/>
          <w:marBottom w:val="150"/>
          <w:divBdr>
            <w:top w:val="none" w:sz="0" w:space="0" w:color="auto"/>
            <w:left w:val="none" w:sz="0" w:space="0" w:color="auto"/>
            <w:bottom w:val="none" w:sz="0" w:space="0" w:color="auto"/>
            <w:right w:val="none" w:sz="0" w:space="0" w:color="auto"/>
          </w:divBdr>
        </w:div>
        <w:div w:id="190609278">
          <w:marLeft w:val="0"/>
          <w:marRight w:val="0"/>
          <w:marTop w:val="0"/>
          <w:marBottom w:val="250"/>
          <w:divBdr>
            <w:top w:val="none" w:sz="0" w:space="0" w:color="auto"/>
            <w:left w:val="none" w:sz="0" w:space="0" w:color="auto"/>
            <w:bottom w:val="none" w:sz="0" w:space="0" w:color="auto"/>
            <w:right w:val="none" w:sz="0" w:space="0" w:color="auto"/>
          </w:divBdr>
          <w:divsChild>
            <w:div w:id="479199539">
              <w:marLeft w:val="0"/>
              <w:marRight w:val="0"/>
              <w:marTop w:val="0"/>
              <w:marBottom w:val="0"/>
              <w:divBdr>
                <w:top w:val="none" w:sz="0" w:space="0" w:color="auto"/>
                <w:left w:val="none" w:sz="0" w:space="0" w:color="auto"/>
                <w:bottom w:val="none" w:sz="0" w:space="0" w:color="auto"/>
                <w:right w:val="none" w:sz="0" w:space="0" w:color="auto"/>
              </w:divBdr>
            </w:div>
          </w:divsChild>
        </w:div>
        <w:div w:id="190651837">
          <w:marLeft w:val="0"/>
          <w:marRight w:val="0"/>
          <w:marTop w:val="0"/>
          <w:marBottom w:val="345"/>
          <w:divBdr>
            <w:top w:val="none" w:sz="0" w:space="0" w:color="auto"/>
            <w:left w:val="none" w:sz="0" w:space="0" w:color="auto"/>
            <w:bottom w:val="none" w:sz="0" w:space="0" w:color="auto"/>
            <w:right w:val="none" w:sz="0" w:space="0" w:color="auto"/>
          </w:divBdr>
        </w:div>
        <w:div w:id="190652276">
          <w:marLeft w:val="13"/>
          <w:marRight w:val="188"/>
          <w:marTop w:val="138"/>
          <w:marBottom w:val="88"/>
          <w:divBdr>
            <w:top w:val="none" w:sz="0" w:space="0" w:color="auto"/>
            <w:left w:val="none" w:sz="0" w:space="0" w:color="auto"/>
            <w:bottom w:val="none" w:sz="0" w:space="0" w:color="auto"/>
            <w:right w:val="none" w:sz="0" w:space="0" w:color="auto"/>
          </w:divBdr>
          <w:divsChild>
            <w:div w:id="617839491">
              <w:marLeft w:val="0"/>
              <w:marRight w:val="0"/>
              <w:marTop w:val="0"/>
              <w:marBottom w:val="0"/>
              <w:divBdr>
                <w:top w:val="none" w:sz="0" w:space="0" w:color="auto"/>
                <w:left w:val="none" w:sz="0" w:space="0" w:color="auto"/>
                <w:bottom w:val="none" w:sz="0" w:space="0" w:color="auto"/>
                <w:right w:val="none" w:sz="0" w:space="0" w:color="auto"/>
              </w:divBdr>
            </w:div>
          </w:divsChild>
        </w:div>
        <w:div w:id="190723128">
          <w:marLeft w:val="0"/>
          <w:marRight w:val="0"/>
          <w:marTop w:val="0"/>
          <w:marBottom w:val="0"/>
          <w:divBdr>
            <w:top w:val="none" w:sz="0" w:space="0" w:color="auto"/>
            <w:left w:val="none" w:sz="0" w:space="0" w:color="auto"/>
            <w:bottom w:val="none" w:sz="0" w:space="0" w:color="auto"/>
            <w:right w:val="none" w:sz="0" w:space="0" w:color="auto"/>
          </w:divBdr>
          <w:divsChild>
            <w:div w:id="47265803">
              <w:marLeft w:val="0"/>
              <w:marRight w:val="0"/>
              <w:marTop w:val="0"/>
              <w:marBottom w:val="225"/>
              <w:divBdr>
                <w:top w:val="none" w:sz="0" w:space="0" w:color="auto"/>
                <w:left w:val="none" w:sz="0" w:space="0" w:color="auto"/>
                <w:bottom w:val="none" w:sz="0" w:space="0" w:color="auto"/>
                <w:right w:val="none" w:sz="0" w:space="0" w:color="auto"/>
              </w:divBdr>
              <w:divsChild>
                <w:div w:id="656101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799465">
          <w:marLeft w:val="0"/>
          <w:marRight w:val="0"/>
          <w:marTop w:val="0"/>
          <w:marBottom w:val="480"/>
          <w:divBdr>
            <w:top w:val="none" w:sz="0" w:space="0" w:color="auto"/>
            <w:left w:val="none" w:sz="0" w:space="0" w:color="auto"/>
            <w:bottom w:val="none" w:sz="0" w:space="0" w:color="auto"/>
            <w:right w:val="none" w:sz="0" w:space="0" w:color="auto"/>
          </w:divBdr>
        </w:div>
        <w:div w:id="190799665">
          <w:marLeft w:val="0"/>
          <w:marRight w:val="0"/>
          <w:marTop w:val="0"/>
          <w:marBottom w:val="0"/>
          <w:divBdr>
            <w:top w:val="none" w:sz="0" w:space="0" w:color="auto"/>
            <w:left w:val="none" w:sz="0" w:space="0" w:color="auto"/>
            <w:bottom w:val="none" w:sz="0" w:space="0" w:color="auto"/>
            <w:right w:val="none" w:sz="0" w:space="0" w:color="auto"/>
          </w:divBdr>
        </w:div>
        <w:div w:id="190803144">
          <w:marLeft w:val="0"/>
          <w:marRight w:val="0"/>
          <w:marTop w:val="0"/>
          <w:marBottom w:val="0"/>
          <w:divBdr>
            <w:top w:val="none" w:sz="0" w:space="0" w:color="auto"/>
            <w:left w:val="none" w:sz="0" w:space="0" w:color="auto"/>
            <w:bottom w:val="none" w:sz="0" w:space="0" w:color="auto"/>
            <w:right w:val="none" w:sz="0" w:space="0" w:color="auto"/>
          </w:divBdr>
        </w:div>
        <w:div w:id="190842913">
          <w:marLeft w:val="-225"/>
          <w:marRight w:val="-225"/>
          <w:marTop w:val="0"/>
          <w:marBottom w:val="0"/>
          <w:divBdr>
            <w:top w:val="none" w:sz="0" w:space="0" w:color="auto"/>
            <w:left w:val="none" w:sz="0" w:space="0" w:color="auto"/>
            <w:bottom w:val="none" w:sz="0" w:space="0" w:color="auto"/>
            <w:right w:val="none" w:sz="0" w:space="0" w:color="auto"/>
          </w:divBdr>
          <w:divsChild>
            <w:div w:id="634019500">
              <w:marLeft w:val="0"/>
              <w:marRight w:val="0"/>
              <w:marTop w:val="0"/>
              <w:marBottom w:val="0"/>
              <w:divBdr>
                <w:top w:val="none" w:sz="0" w:space="0" w:color="auto"/>
                <w:left w:val="none" w:sz="0" w:space="0" w:color="auto"/>
                <w:bottom w:val="none" w:sz="0" w:space="0" w:color="auto"/>
                <w:right w:val="none" w:sz="0" w:space="0" w:color="auto"/>
              </w:divBdr>
            </w:div>
          </w:divsChild>
        </w:div>
        <w:div w:id="190844711">
          <w:marLeft w:val="0"/>
          <w:marRight w:val="0"/>
          <w:marTop w:val="0"/>
          <w:marBottom w:val="0"/>
          <w:divBdr>
            <w:top w:val="none" w:sz="0" w:space="0" w:color="auto"/>
            <w:left w:val="none" w:sz="0" w:space="0" w:color="auto"/>
            <w:bottom w:val="none" w:sz="0" w:space="0" w:color="auto"/>
            <w:right w:val="none" w:sz="0" w:space="0" w:color="auto"/>
          </w:divBdr>
        </w:div>
        <w:div w:id="190845587">
          <w:marLeft w:val="0"/>
          <w:marRight w:val="0"/>
          <w:marTop w:val="0"/>
          <w:marBottom w:val="376"/>
          <w:divBdr>
            <w:top w:val="none" w:sz="0" w:space="0" w:color="auto"/>
            <w:left w:val="none" w:sz="0" w:space="0" w:color="auto"/>
            <w:bottom w:val="none" w:sz="0" w:space="0" w:color="auto"/>
            <w:right w:val="none" w:sz="0" w:space="0" w:color="auto"/>
          </w:divBdr>
        </w:div>
        <w:div w:id="190850124">
          <w:marLeft w:val="0"/>
          <w:marRight w:val="0"/>
          <w:marTop w:val="0"/>
          <w:marBottom w:val="75"/>
          <w:divBdr>
            <w:top w:val="none" w:sz="0" w:space="0" w:color="auto"/>
            <w:left w:val="none" w:sz="0" w:space="0" w:color="auto"/>
            <w:bottom w:val="none" w:sz="0" w:space="0" w:color="auto"/>
            <w:right w:val="none" w:sz="0" w:space="0" w:color="auto"/>
          </w:divBdr>
        </w:div>
        <w:div w:id="190916456">
          <w:marLeft w:val="-225"/>
          <w:marRight w:val="-225"/>
          <w:marTop w:val="0"/>
          <w:marBottom w:val="0"/>
          <w:divBdr>
            <w:top w:val="none" w:sz="0" w:space="0" w:color="auto"/>
            <w:left w:val="none" w:sz="0" w:space="0" w:color="auto"/>
            <w:bottom w:val="none" w:sz="0" w:space="0" w:color="auto"/>
            <w:right w:val="none" w:sz="0" w:space="0" w:color="auto"/>
          </w:divBdr>
        </w:div>
        <w:div w:id="190994190">
          <w:marLeft w:val="0"/>
          <w:marRight w:val="0"/>
          <w:marTop w:val="0"/>
          <w:marBottom w:val="0"/>
          <w:divBdr>
            <w:top w:val="none" w:sz="0" w:space="0" w:color="auto"/>
            <w:left w:val="none" w:sz="0" w:space="0" w:color="auto"/>
            <w:bottom w:val="none" w:sz="0" w:space="0" w:color="auto"/>
            <w:right w:val="none" w:sz="0" w:space="0" w:color="auto"/>
          </w:divBdr>
        </w:div>
        <w:div w:id="190995579">
          <w:marLeft w:val="-125"/>
          <w:marRight w:val="-125"/>
          <w:marTop w:val="0"/>
          <w:marBottom w:val="0"/>
          <w:divBdr>
            <w:top w:val="none" w:sz="0" w:space="0" w:color="auto"/>
            <w:left w:val="none" w:sz="0" w:space="0" w:color="auto"/>
            <w:bottom w:val="none" w:sz="0" w:space="0" w:color="auto"/>
            <w:right w:val="none" w:sz="0" w:space="0" w:color="auto"/>
          </w:divBdr>
        </w:div>
        <w:div w:id="190998192">
          <w:marLeft w:val="0"/>
          <w:marRight w:val="0"/>
          <w:marTop w:val="0"/>
          <w:marBottom w:val="75"/>
          <w:divBdr>
            <w:top w:val="none" w:sz="0" w:space="0" w:color="auto"/>
            <w:left w:val="none" w:sz="0" w:space="0" w:color="auto"/>
            <w:bottom w:val="none" w:sz="0" w:space="0" w:color="auto"/>
            <w:right w:val="none" w:sz="0" w:space="0" w:color="auto"/>
          </w:divBdr>
          <w:divsChild>
            <w:div w:id="135219826">
              <w:marLeft w:val="0"/>
              <w:marRight w:val="0"/>
              <w:marTop w:val="0"/>
              <w:marBottom w:val="0"/>
              <w:divBdr>
                <w:top w:val="none" w:sz="0" w:space="0" w:color="auto"/>
                <w:left w:val="none" w:sz="0" w:space="0" w:color="auto"/>
                <w:bottom w:val="none" w:sz="0" w:space="0" w:color="auto"/>
                <w:right w:val="none" w:sz="0" w:space="0" w:color="auto"/>
              </w:divBdr>
              <w:divsChild>
                <w:div w:id="665287245">
                  <w:marLeft w:val="0"/>
                  <w:marRight w:val="0"/>
                  <w:marTop w:val="0"/>
                  <w:marBottom w:val="0"/>
                  <w:divBdr>
                    <w:top w:val="none" w:sz="0" w:space="0" w:color="auto"/>
                    <w:left w:val="none" w:sz="0" w:space="0" w:color="auto"/>
                    <w:bottom w:val="none" w:sz="0" w:space="0" w:color="auto"/>
                    <w:right w:val="none" w:sz="0" w:space="0" w:color="auto"/>
                  </w:divBdr>
                  <w:divsChild>
                    <w:div w:id="54036411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1000482">
          <w:marLeft w:val="0"/>
          <w:marRight w:val="0"/>
          <w:marTop w:val="0"/>
          <w:marBottom w:val="0"/>
          <w:divBdr>
            <w:top w:val="none" w:sz="0" w:space="0" w:color="auto"/>
            <w:left w:val="none" w:sz="0" w:space="0" w:color="auto"/>
            <w:bottom w:val="none" w:sz="0" w:space="0" w:color="auto"/>
            <w:right w:val="none" w:sz="0" w:space="0" w:color="auto"/>
          </w:divBdr>
        </w:div>
        <w:div w:id="191001250">
          <w:marLeft w:val="750"/>
          <w:marRight w:val="1500"/>
          <w:marTop w:val="0"/>
          <w:marBottom w:val="0"/>
          <w:divBdr>
            <w:top w:val="none" w:sz="0" w:space="0" w:color="auto"/>
            <w:left w:val="none" w:sz="0" w:space="0" w:color="auto"/>
            <w:bottom w:val="none" w:sz="0" w:space="0" w:color="auto"/>
            <w:right w:val="none" w:sz="0" w:space="0" w:color="auto"/>
          </w:divBdr>
        </w:div>
        <w:div w:id="191042648">
          <w:marLeft w:val="0"/>
          <w:marRight w:val="0"/>
          <w:marTop w:val="0"/>
          <w:marBottom w:val="240"/>
          <w:divBdr>
            <w:top w:val="none" w:sz="0" w:space="0" w:color="auto"/>
            <w:left w:val="none" w:sz="0" w:space="0" w:color="auto"/>
            <w:bottom w:val="none" w:sz="0" w:space="0" w:color="auto"/>
            <w:right w:val="none" w:sz="0" w:space="0" w:color="auto"/>
          </w:divBdr>
        </w:div>
        <w:div w:id="191067167">
          <w:marLeft w:val="0"/>
          <w:marRight w:val="0"/>
          <w:marTop w:val="0"/>
          <w:marBottom w:val="0"/>
          <w:divBdr>
            <w:top w:val="none" w:sz="0" w:space="0" w:color="auto"/>
            <w:left w:val="none" w:sz="0" w:space="0" w:color="auto"/>
            <w:bottom w:val="none" w:sz="0" w:space="0" w:color="auto"/>
            <w:right w:val="none" w:sz="0" w:space="0" w:color="auto"/>
          </w:divBdr>
          <w:divsChild>
            <w:div w:id="608858347">
              <w:marLeft w:val="0"/>
              <w:marRight w:val="0"/>
              <w:marTop w:val="0"/>
              <w:marBottom w:val="0"/>
              <w:divBdr>
                <w:top w:val="none" w:sz="0" w:space="0" w:color="auto"/>
                <w:left w:val="none" w:sz="0" w:space="0" w:color="auto"/>
                <w:bottom w:val="none" w:sz="0" w:space="0" w:color="auto"/>
                <w:right w:val="none" w:sz="0" w:space="0" w:color="auto"/>
              </w:divBdr>
              <w:divsChild>
                <w:div w:id="433325094">
                  <w:marLeft w:val="0"/>
                  <w:marRight w:val="0"/>
                  <w:marTop w:val="0"/>
                  <w:marBottom w:val="240"/>
                  <w:divBdr>
                    <w:top w:val="none" w:sz="0" w:space="0" w:color="auto"/>
                    <w:left w:val="none" w:sz="0" w:space="0" w:color="auto"/>
                    <w:bottom w:val="none" w:sz="0" w:space="0" w:color="auto"/>
                    <w:right w:val="none" w:sz="0" w:space="0" w:color="auto"/>
                  </w:divBdr>
                </w:div>
                <w:div w:id="64994668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191111048">
          <w:marLeft w:val="0"/>
          <w:marRight w:val="0"/>
          <w:marTop w:val="150"/>
          <w:marBottom w:val="0"/>
          <w:divBdr>
            <w:top w:val="none" w:sz="0" w:space="0" w:color="auto"/>
            <w:left w:val="none" w:sz="0" w:space="0" w:color="auto"/>
            <w:bottom w:val="none" w:sz="0" w:space="0" w:color="auto"/>
            <w:right w:val="none" w:sz="0" w:space="0" w:color="auto"/>
          </w:divBdr>
        </w:div>
        <w:div w:id="191189351">
          <w:marLeft w:val="0"/>
          <w:marRight w:val="0"/>
          <w:marTop w:val="0"/>
          <w:marBottom w:val="0"/>
          <w:divBdr>
            <w:top w:val="none" w:sz="0" w:space="0" w:color="auto"/>
            <w:left w:val="none" w:sz="0" w:space="0" w:color="auto"/>
            <w:bottom w:val="none" w:sz="0" w:space="0" w:color="auto"/>
            <w:right w:val="none" w:sz="0" w:space="0" w:color="auto"/>
          </w:divBdr>
        </w:div>
        <w:div w:id="191189880">
          <w:marLeft w:val="0"/>
          <w:marRight w:val="0"/>
          <w:marTop w:val="150"/>
          <w:marBottom w:val="0"/>
          <w:divBdr>
            <w:top w:val="none" w:sz="0" w:space="0" w:color="auto"/>
            <w:left w:val="none" w:sz="0" w:space="0" w:color="auto"/>
            <w:bottom w:val="none" w:sz="0" w:space="0" w:color="auto"/>
            <w:right w:val="none" w:sz="0" w:space="0" w:color="auto"/>
          </w:divBdr>
          <w:divsChild>
            <w:div w:id="444009983">
              <w:marLeft w:val="0"/>
              <w:marRight w:val="0"/>
              <w:marTop w:val="0"/>
              <w:marBottom w:val="150"/>
              <w:divBdr>
                <w:top w:val="none" w:sz="0" w:space="0" w:color="auto"/>
                <w:left w:val="none" w:sz="0" w:space="0" w:color="auto"/>
                <w:bottom w:val="none" w:sz="0" w:space="0" w:color="auto"/>
                <w:right w:val="none" w:sz="0" w:space="0" w:color="auto"/>
              </w:divBdr>
            </w:div>
          </w:divsChild>
        </w:div>
        <w:div w:id="191190732">
          <w:marLeft w:val="0"/>
          <w:marRight w:val="0"/>
          <w:marTop w:val="0"/>
          <w:marBottom w:val="0"/>
          <w:divBdr>
            <w:top w:val="none" w:sz="0" w:space="0" w:color="auto"/>
            <w:left w:val="none" w:sz="0" w:space="0" w:color="auto"/>
            <w:bottom w:val="none" w:sz="0" w:space="0" w:color="auto"/>
            <w:right w:val="none" w:sz="0" w:space="0" w:color="auto"/>
          </w:divBdr>
        </w:div>
        <w:div w:id="191261342">
          <w:marLeft w:val="0"/>
          <w:marRight w:val="0"/>
          <w:marTop w:val="0"/>
          <w:marBottom w:val="0"/>
          <w:divBdr>
            <w:top w:val="none" w:sz="0" w:space="0" w:color="auto"/>
            <w:left w:val="none" w:sz="0" w:space="0" w:color="auto"/>
            <w:bottom w:val="none" w:sz="0" w:space="0" w:color="auto"/>
            <w:right w:val="none" w:sz="0" w:space="0" w:color="auto"/>
          </w:divBdr>
        </w:div>
        <w:div w:id="191263093">
          <w:marLeft w:val="0"/>
          <w:marRight w:val="0"/>
          <w:marTop w:val="0"/>
          <w:marBottom w:val="0"/>
          <w:divBdr>
            <w:top w:val="none" w:sz="0" w:space="0" w:color="auto"/>
            <w:left w:val="none" w:sz="0" w:space="0" w:color="auto"/>
            <w:bottom w:val="none" w:sz="0" w:space="0" w:color="auto"/>
            <w:right w:val="none" w:sz="0" w:space="0" w:color="auto"/>
          </w:divBdr>
        </w:div>
        <w:div w:id="191303522">
          <w:marLeft w:val="0"/>
          <w:marRight w:val="0"/>
          <w:marTop w:val="0"/>
          <w:marBottom w:val="0"/>
          <w:divBdr>
            <w:top w:val="none" w:sz="0" w:space="0" w:color="auto"/>
            <w:left w:val="none" w:sz="0" w:space="0" w:color="auto"/>
            <w:bottom w:val="none" w:sz="0" w:space="0" w:color="auto"/>
            <w:right w:val="none" w:sz="0" w:space="0" w:color="auto"/>
          </w:divBdr>
        </w:div>
        <w:div w:id="191386913">
          <w:marLeft w:val="0"/>
          <w:marRight w:val="0"/>
          <w:marTop w:val="0"/>
          <w:marBottom w:val="0"/>
          <w:divBdr>
            <w:top w:val="none" w:sz="0" w:space="0" w:color="auto"/>
            <w:left w:val="none" w:sz="0" w:space="0" w:color="auto"/>
            <w:bottom w:val="none" w:sz="0" w:space="0" w:color="auto"/>
            <w:right w:val="none" w:sz="0" w:space="0" w:color="auto"/>
          </w:divBdr>
          <w:divsChild>
            <w:div w:id="231281525">
              <w:marLeft w:val="-188"/>
              <w:marRight w:val="-188"/>
              <w:marTop w:val="0"/>
              <w:marBottom w:val="0"/>
              <w:divBdr>
                <w:top w:val="none" w:sz="0" w:space="0" w:color="auto"/>
                <w:left w:val="none" w:sz="0" w:space="0" w:color="auto"/>
                <w:bottom w:val="none" w:sz="0" w:space="0" w:color="auto"/>
                <w:right w:val="none" w:sz="0" w:space="0" w:color="auto"/>
              </w:divBdr>
              <w:divsChild>
                <w:div w:id="1645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2897">
          <w:marLeft w:val="0"/>
          <w:marRight w:val="0"/>
          <w:marTop w:val="0"/>
          <w:marBottom w:val="0"/>
          <w:divBdr>
            <w:top w:val="none" w:sz="0" w:space="0" w:color="auto"/>
            <w:left w:val="none" w:sz="0" w:space="0" w:color="auto"/>
            <w:bottom w:val="none" w:sz="0" w:space="0" w:color="auto"/>
            <w:right w:val="none" w:sz="0" w:space="0" w:color="auto"/>
          </w:divBdr>
        </w:div>
        <w:div w:id="191573148">
          <w:marLeft w:val="0"/>
          <w:marRight w:val="75"/>
          <w:marTop w:val="75"/>
          <w:marBottom w:val="0"/>
          <w:divBdr>
            <w:top w:val="none" w:sz="0" w:space="0" w:color="auto"/>
            <w:left w:val="none" w:sz="0" w:space="0" w:color="auto"/>
            <w:bottom w:val="none" w:sz="0" w:space="0" w:color="auto"/>
            <w:right w:val="none" w:sz="0" w:space="0" w:color="auto"/>
          </w:divBdr>
        </w:div>
        <w:div w:id="191573183">
          <w:marLeft w:val="0"/>
          <w:marRight w:val="0"/>
          <w:marTop w:val="0"/>
          <w:marBottom w:val="125"/>
          <w:divBdr>
            <w:top w:val="none" w:sz="0" w:space="0" w:color="auto"/>
            <w:left w:val="none" w:sz="0" w:space="0" w:color="auto"/>
            <w:bottom w:val="none" w:sz="0" w:space="0" w:color="auto"/>
            <w:right w:val="none" w:sz="0" w:space="0" w:color="auto"/>
          </w:divBdr>
        </w:div>
        <w:div w:id="191574618">
          <w:marLeft w:val="150"/>
          <w:marRight w:val="0"/>
          <w:marTop w:val="0"/>
          <w:marBottom w:val="0"/>
          <w:divBdr>
            <w:top w:val="none" w:sz="0" w:space="0" w:color="auto"/>
            <w:left w:val="none" w:sz="0" w:space="0" w:color="auto"/>
            <w:bottom w:val="none" w:sz="0" w:space="0" w:color="auto"/>
            <w:right w:val="none" w:sz="0" w:space="0" w:color="auto"/>
          </w:divBdr>
        </w:div>
        <w:div w:id="191578929">
          <w:marLeft w:val="0"/>
          <w:marRight w:val="225"/>
          <w:marTop w:val="0"/>
          <w:marBottom w:val="0"/>
          <w:divBdr>
            <w:top w:val="none" w:sz="0" w:space="0" w:color="auto"/>
            <w:left w:val="none" w:sz="0" w:space="0" w:color="auto"/>
            <w:bottom w:val="none" w:sz="0" w:space="0" w:color="auto"/>
            <w:right w:val="none" w:sz="0" w:space="0" w:color="auto"/>
          </w:divBdr>
        </w:div>
        <w:div w:id="191652183">
          <w:marLeft w:val="0"/>
          <w:marRight w:val="0"/>
          <w:marTop w:val="0"/>
          <w:marBottom w:val="0"/>
          <w:divBdr>
            <w:top w:val="none" w:sz="0" w:space="0" w:color="auto"/>
            <w:left w:val="none" w:sz="0" w:space="0" w:color="auto"/>
            <w:bottom w:val="none" w:sz="0" w:space="0" w:color="auto"/>
            <w:right w:val="none" w:sz="0" w:space="0" w:color="auto"/>
          </w:divBdr>
          <w:divsChild>
            <w:div w:id="593054085">
              <w:marLeft w:val="0"/>
              <w:marRight w:val="0"/>
              <w:marTop w:val="0"/>
              <w:marBottom w:val="0"/>
              <w:divBdr>
                <w:top w:val="none" w:sz="0" w:space="0" w:color="auto"/>
                <w:left w:val="none" w:sz="0" w:space="0" w:color="auto"/>
                <w:bottom w:val="none" w:sz="0" w:space="0" w:color="auto"/>
                <w:right w:val="none" w:sz="0" w:space="0" w:color="auto"/>
              </w:divBdr>
            </w:div>
          </w:divsChild>
        </w:div>
        <w:div w:id="191696473">
          <w:marLeft w:val="0"/>
          <w:marRight w:val="0"/>
          <w:marTop w:val="0"/>
          <w:marBottom w:val="240"/>
          <w:divBdr>
            <w:top w:val="none" w:sz="0" w:space="0" w:color="auto"/>
            <w:left w:val="none" w:sz="0" w:space="0" w:color="auto"/>
            <w:bottom w:val="none" w:sz="0" w:space="0" w:color="auto"/>
            <w:right w:val="none" w:sz="0" w:space="0" w:color="auto"/>
          </w:divBdr>
        </w:div>
        <w:div w:id="191699233">
          <w:marLeft w:val="0"/>
          <w:marRight w:val="0"/>
          <w:marTop w:val="150"/>
          <w:marBottom w:val="0"/>
          <w:divBdr>
            <w:top w:val="none" w:sz="0" w:space="0" w:color="auto"/>
            <w:left w:val="none" w:sz="0" w:space="0" w:color="auto"/>
            <w:bottom w:val="none" w:sz="0" w:space="0" w:color="auto"/>
            <w:right w:val="none" w:sz="0" w:space="0" w:color="auto"/>
          </w:divBdr>
          <w:divsChild>
            <w:div w:id="108862743">
              <w:marLeft w:val="0"/>
              <w:marRight w:val="0"/>
              <w:marTop w:val="0"/>
              <w:marBottom w:val="0"/>
              <w:divBdr>
                <w:top w:val="none" w:sz="0" w:space="0" w:color="auto"/>
                <w:left w:val="none" w:sz="0" w:space="0" w:color="auto"/>
                <w:bottom w:val="none" w:sz="0" w:space="0" w:color="auto"/>
                <w:right w:val="none" w:sz="0" w:space="0" w:color="auto"/>
              </w:divBdr>
            </w:div>
          </w:divsChild>
        </w:div>
        <w:div w:id="191699297">
          <w:marLeft w:val="0"/>
          <w:marRight w:val="0"/>
          <w:marTop w:val="0"/>
          <w:marBottom w:val="0"/>
          <w:divBdr>
            <w:top w:val="none" w:sz="0" w:space="0" w:color="auto"/>
            <w:left w:val="none" w:sz="0" w:space="0" w:color="auto"/>
            <w:bottom w:val="none" w:sz="0" w:space="0" w:color="auto"/>
            <w:right w:val="none" w:sz="0" w:space="0" w:color="auto"/>
          </w:divBdr>
          <w:divsChild>
            <w:div w:id="729962636">
              <w:marLeft w:val="0"/>
              <w:marRight w:val="0"/>
              <w:marTop w:val="0"/>
              <w:marBottom w:val="0"/>
              <w:divBdr>
                <w:top w:val="none" w:sz="0" w:space="0" w:color="auto"/>
                <w:left w:val="none" w:sz="0" w:space="0" w:color="auto"/>
                <w:bottom w:val="none" w:sz="0" w:space="0" w:color="auto"/>
                <w:right w:val="none" w:sz="0" w:space="0" w:color="auto"/>
              </w:divBdr>
            </w:div>
          </w:divsChild>
        </w:div>
        <w:div w:id="191773159">
          <w:marLeft w:val="0"/>
          <w:marRight w:val="0"/>
          <w:marTop w:val="0"/>
          <w:marBottom w:val="0"/>
          <w:divBdr>
            <w:top w:val="none" w:sz="0" w:space="0" w:color="auto"/>
            <w:left w:val="none" w:sz="0" w:space="0" w:color="auto"/>
            <w:bottom w:val="none" w:sz="0" w:space="0" w:color="auto"/>
            <w:right w:val="none" w:sz="0" w:space="0" w:color="auto"/>
          </w:divBdr>
        </w:div>
        <w:div w:id="191844861">
          <w:marLeft w:val="0"/>
          <w:marRight w:val="0"/>
          <w:marTop w:val="0"/>
          <w:marBottom w:val="0"/>
          <w:divBdr>
            <w:top w:val="none" w:sz="0" w:space="0" w:color="auto"/>
            <w:left w:val="none" w:sz="0" w:space="0" w:color="auto"/>
            <w:bottom w:val="none" w:sz="0" w:space="0" w:color="auto"/>
            <w:right w:val="none" w:sz="0" w:space="0" w:color="auto"/>
          </w:divBdr>
        </w:div>
        <w:div w:id="191919004">
          <w:marLeft w:val="0"/>
          <w:marRight w:val="0"/>
          <w:marTop w:val="0"/>
          <w:marBottom w:val="0"/>
          <w:divBdr>
            <w:top w:val="none" w:sz="0" w:space="0" w:color="auto"/>
            <w:left w:val="none" w:sz="0" w:space="0" w:color="auto"/>
            <w:bottom w:val="none" w:sz="0" w:space="0" w:color="auto"/>
            <w:right w:val="none" w:sz="0" w:space="0" w:color="auto"/>
          </w:divBdr>
          <w:divsChild>
            <w:div w:id="451479833">
              <w:marLeft w:val="0"/>
              <w:marRight w:val="0"/>
              <w:marTop w:val="0"/>
              <w:marBottom w:val="0"/>
              <w:divBdr>
                <w:top w:val="none" w:sz="0" w:space="0" w:color="auto"/>
                <w:left w:val="none" w:sz="0" w:space="0" w:color="auto"/>
                <w:bottom w:val="none" w:sz="0" w:space="0" w:color="auto"/>
                <w:right w:val="none" w:sz="0" w:space="0" w:color="auto"/>
              </w:divBdr>
            </w:div>
          </w:divsChild>
        </w:div>
        <w:div w:id="191919279">
          <w:marLeft w:val="0"/>
          <w:marRight w:val="75"/>
          <w:marTop w:val="75"/>
          <w:marBottom w:val="0"/>
          <w:divBdr>
            <w:top w:val="none" w:sz="0" w:space="0" w:color="auto"/>
            <w:left w:val="none" w:sz="0" w:space="0" w:color="auto"/>
            <w:bottom w:val="none" w:sz="0" w:space="0" w:color="auto"/>
            <w:right w:val="none" w:sz="0" w:space="0" w:color="auto"/>
          </w:divBdr>
        </w:div>
        <w:div w:id="191960949">
          <w:marLeft w:val="-225"/>
          <w:marRight w:val="-225"/>
          <w:marTop w:val="0"/>
          <w:marBottom w:val="0"/>
          <w:divBdr>
            <w:top w:val="none" w:sz="0" w:space="0" w:color="auto"/>
            <w:left w:val="none" w:sz="0" w:space="0" w:color="auto"/>
            <w:bottom w:val="none" w:sz="0" w:space="0" w:color="auto"/>
            <w:right w:val="none" w:sz="0" w:space="0" w:color="auto"/>
          </w:divBdr>
        </w:div>
        <w:div w:id="191965103">
          <w:marLeft w:val="0"/>
          <w:marRight w:val="450"/>
          <w:marTop w:val="0"/>
          <w:marBottom w:val="150"/>
          <w:divBdr>
            <w:top w:val="none" w:sz="0" w:space="0" w:color="auto"/>
            <w:left w:val="none" w:sz="0" w:space="0" w:color="auto"/>
            <w:bottom w:val="none" w:sz="0" w:space="0" w:color="auto"/>
            <w:right w:val="none" w:sz="0" w:space="0" w:color="auto"/>
          </w:divBdr>
        </w:div>
        <w:div w:id="191966678">
          <w:marLeft w:val="0"/>
          <w:marRight w:val="0"/>
          <w:marTop w:val="0"/>
          <w:marBottom w:val="0"/>
          <w:divBdr>
            <w:top w:val="none" w:sz="0" w:space="0" w:color="auto"/>
            <w:left w:val="none" w:sz="0" w:space="0" w:color="auto"/>
            <w:bottom w:val="none" w:sz="0" w:space="0" w:color="auto"/>
            <w:right w:val="none" w:sz="0" w:space="0" w:color="auto"/>
          </w:divBdr>
        </w:div>
        <w:div w:id="192041033">
          <w:marLeft w:val="0"/>
          <w:marRight w:val="0"/>
          <w:marTop w:val="0"/>
          <w:marBottom w:val="0"/>
          <w:divBdr>
            <w:top w:val="single" w:sz="6" w:space="0" w:color="999999"/>
            <w:left w:val="single" w:sz="6" w:space="0" w:color="999999"/>
            <w:bottom w:val="single" w:sz="6" w:space="0" w:color="999999"/>
            <w:right w:val="single" w:sz="6" w:space="0" w:color="999999"/>
          </w:divBdr>
        </w:div>
        <w:div w:id="192156576">
          <w:marLeft w:val="0"/>
          <w:marRight w:val="0"/>
          <w:marTop w:val="0"/>
          <w:marBottom w:val="0"/>
          <w:divBdr>
            <w:top w:val="single" w:sz="2" w:space="0" w:color="E0E0E0"/>
            <w:left w:val="single" w:sz="2" w:space="0" w:color="E0E0E0"/>
            <w:bottom w:val="single" w:sz="2" w:space="0" w:color="E0E0E0"/>
            <w:right w:val="single" w:sz="2" w:space="0" w:color="E0E0E0"/>
          </w:divBdr>
        </w:div>
        <w:div w:id="192158399">
          <w:marLeft w:val="-225"/>
          <w:marRight w:val="-225"/>
          <w:marTop w:val="0"/>
          <w:marBottom w:val="0"/>
          <w:divBdr>
            <w:top w:val="none" w:sz="0" w:space="0" w:color="auto"/>
            <w:left w:val="none" w:sz="0" w:space="0" w:color="auto"/>
            <w:bottom w:val="none" w:sz="0" w:space="0" w:color="auto"/>
            <w:right w:val="none" w:sz="0" w:space="0" w:color="auto"/>
          </w:divBdr>
          <w:divsChild>
            <w:div w:id="380860031">
              <w:marLeft w:val="1463"/>
              <w:marRight w:val="0"/>
              <w:marTop w:val="0"/>
              <w:marBottom w:val="0"/>
              <w:divBdr>
                <w:top w:val="none" w:sz="0" w:space="0" w:color="auto"/>
                <w:left w:val="none" w:sz="0" w:space="0" w:color="auto"/>
                <w:bottom w:val="none" w:sz="0" w:space="0" w:color="auto"/>
                <w:right w:val="none" w:sz="0" w:space="0" w:color="auto"/>
              </w:divBdr>
            </w:div>
          </w:divsChild>
        </w:div>
        <w:div w:id="192161212">
          <w:marLeft w:val="0"/>
          <w:marRight w:val="188"/>
          <w:marTop w:val="0"/>
          <w:marBottom w:val="188"/>
          <w:divBdr>
            <w:top w:val="none" w:sz="0" w:space="0" w:color="auto"/>
            <w:left w:val="none" w:sz="0" w:space="0" w:color="auto"/>
            <w:bottom w:val="none" w:sz="0" w:space="0" w:color="auto"/>
            <w:right w:val="none" w:sz="0" w:space="0" w:color="auto"/>
          </w:divBdr>
        </w:div>
        <w:div w:id="192232474">
          <w:marLeft w:val="0"/>
          <w:marRight w:val="0"/>
          <w:marTop w:val="0"/>
          <w:marBottom w:val="0"/>
          <w:divBdr>
            <w:top w:val="none" w:sz="0" w:space="0" w:color="auto"/>
            <w:left w:val="none" w:sz="0" w:space="0" w:color="auto"/>
            <w:bottom w:val="none" w:sz="0" w:space="0" w:color="auto"/>
            <w:right w:val="none" w:sz="0" w:space="0" w:color="auto"/>
          </w:divBdr>
        </w:div>
        <w:div w:id="192311756">
          <w:marLeft w:val="0"/>
          <w:marRight w:val="0"/>
          <w:marTop w:val="0"/>
          <w:marBottom w:val="0"/>
          <w:divBdr>
            <w:top w:val="none" w:sz="0" w:space="0" w:color="auto"/>
            <w:left w:val="none" w:sz="0" w:space="0" w:color="auto"/>
            <w:bottom w:val="none" w:sz="0" w:space="0" w:color="auto"/>
            <w:right w:val="none" w:sz="0" w:space="0" w:color="auto"/>
          </w:divBdr>
        </w:div>
        <w:div w:id="192378618">
          <w:marLeft w:val="13"/>
          <w:marRight w:val="188"/>
          <w:marTop w:val="138"/>
          <w:marBottom w:val="88"/>
          <w:divBdr>
            <w:top w:val="none" w:sz="0" w:space="0" w:color="auto"/>
            <w:left w:val="none" w:sz="0" w:space="0" w:color="auto"/>
            <w:bottom w:val="none" w:sz="0" w:space="0" w:color="auto"/>
            <w:right w:val="none" w:sz="0" w:space="0" w:color="auto"/>
          </w:divBdr>
          <w:divsChild>
            <w:div w:id="439179384">
              <w:marLeft w:val="0"/>
              <w:marRight w:val="0"/>
              <w:marTop w:val="0"/>
              <w:marBottom w:val="0"/>
              <w:divBdr>
                <w:top w:val="none" w:sz="0" w:space="0" w:color="auto"/>
                <w:left w:val="none" w:sz="0" w:space="0" w:color="auto"/>
                <w:bottom w:val="none" w:sz="0" w:space="0" w:color="auto"/>
                <w:right w:val="none" w:sz="0" w:space="0" w:color="auto"/>
              </w:divBdr>
            </w:div>
          </w:divsChild>
        </w:div>
        <w:div w:id="192498460">
          <w:marLeft w:val="0"/>
          <w:marRight w:val="0"/>
          <w:marTop w:val="0"/>
          <w:marBottom w:val="250"/>
          <w:divBdr>
            <w:top w:val="none" w:sz="0" w:space="0" w:color="auto"/>
            <w:left w:val="none" w:sz="0" w:space="0" w:color="auto"/>
            <w:bottom w:val="single" w:sz="4" w:space="4" w:color="000000"/>
            <w:right w:val="none" w:sz="0" w:space="0" w:color="auto"/>
          </w:divBdr>
        </w:div>
        <w:div w:id="192500780">
          <w:marLeft w:val="0"/>
          <w:marRight w:val="0"/>
          <w:marTop w:val="0"/>
          <w:marBottom w:val="75"/>
          <w:divBdr>
            <w:top w:val="none" w:sz="0" w:space="0" w:color="auto"/>
            <w:left w:val="none" w:sz="0" w:space="0" w:color="auto"/>
            <w:bottom w:val="none" w:sz="0" w:space="0" w:color="auto"/>
            <w:right w:val="none" w:sz="0" w:space="0" w:color="auto"/>
          </w:divBdr>
        </w:div>
        <w:div w:id="192503670">
          <w:marLeft w:val="0"/>
          <w:marRight w:val="0"/>
          <w:marTop w:val="0"/>
          <w:marBottom w:val="0"/>
          <w:divBdr>
            <w:top w:val="none" w:sz="0" w:space="0" w:color="auto"/>
            <w:left w:val="none" w:sz="0" w:space="0" w:color="auto"/>
            <w:bottom w:val="none" w:sz="0" w:space="0" w:color="auto"/>
            <w:right w:val="none" w:sz="0" w:space="0" w:color="auto"/>
          </w:divBdr>
        </w:div>
        <w:div w:id="192545133">
          <w:marLeft w:val="0"/>
          <w:marRight w:val="0"/>
          <w:marTop w:val="0"/>
          <w:marBottom w:val="0"/>
          <w:divBdr>
            <w:top w:val="none" w:sz="0" w:space="0" w:color="auto"/>
            <w:left w:val="none" w:sz="0" w:space="0" w:color="auto"/>
            <w:bottom w:val="none" w:sz="0" w:space="0" w:color="auto"/>
            <w:right w:val="none" w:sz="0" w:space="0" w:color="auto"/>
          </w:divBdr>
          <w:divsChild>
            <w:div w:id="279803422">
              <w:marLeft w:val="0"/>
              <w:marRight w:val="0"/>
              <w:marTop w:val="0"/>
              <w:marBottom w:val="0"/>
              <w:divBdr>
                <w:top w:val="none" w:sz="0" w:space="0" w:color="auto"/>
                <w:left w:val="none" w:sz="0" w:space="0" w:color="auto"/>
                <w:bottom w:val="none" w:sz="0" w:space="0" w:color="auto"/>
                <w:right w:val="none" w:sz="0" w:space="0" w:color="auto"/>
              </w:divBdr>
              <w:divsChild>
                <w:div w:id="471674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692584">
          <w:marLeft w:val="15"/>
          <w:marRight w:val="225"/>
          <w:marTop w:val="0"/>
          <w:marBottom w:val="105"/>
          <w:divBdr>
            <w:top w:val="none" w:sz="0" w:space="0" w:color="auto"/>
            <w:left w:val="none" w:sz="0" w:space="0" w:color="auto"/>
            <w:bottom w:val="none" w:sz="0" w:space="0" w:color="auto"/>
            <w:right w:val="none" w:sz="0" w:space="0" w:color="auto"/>
          </w:divBdr>
          <w:divsChild>
            <w:div w:id="327516049">
              <w:marLeft w:val="0"/>
              <w:marRight w:val="0"/>
              <w:marTop w:val="0"/>
              <w:marBottom w:val="0"/>
              <w:divBdr>
                <w:top w:val="none" w:sz="0" w:space="0" w:color="auto"/>
                <w:left w:val="none" w:sz="0" w:space="0" w:color="auto"/>
                <w:bottom w:val="none" w:sz="0" w:space="0" w:color="auto"/>
                <w:right w:val="none" w:sz="0" w:space="0" w:color="auto"/>
              </w:divBdr>
            </w:div>
          </w:divsChild>
        </w:div>
        <w:div w:id="192766572">
          <w:marLeft w:val="0"/>
          <w:marRight w:val="0"/>
          <w:marTop w:val="0"/>
          <w:marBottom w:val="0"/>
          <w:divBdr>
            <w:top w:val="single" w:sz="2" w:space="0" w:color="E0E0E0"/>
            <w:left w:val="single" w:sz="2" w:space="0" w:color="E0E0E0"/>
            <w:bottom w:val="single" w:sz="2" w:space="0" w:color="E0E0E0"/>
            <w:right w:val="single" w:sz="2" w:space="0" w:color="E0E0E0"/>
          </w:divBdr>
        </w:div>
        <w:div w:id="192768036">
          <w:marLeft w:val="0"/>
          <w:marRight w:val="0"/>
          <w:marTop w:val="0"/>
          <w:marBottom w:val="0"/>
          <w:divBdr>
            <w:top w:val="none" w:sz="0" w:space="0" w:color="auto"/>
            <w:left w:val="none" w:sz="0" w:space="0" w:color="auto"/>
            <w:bottom w:val="none" w:sz="0" w:space="0" w:color="auto"/>
            <w:right w:val="none" w:sz="0" w:space="0" w:color="auto"/>
          </w:divBdr>
          <w:divsChild>
            <w:div w:id="302660239">
              <w:marLeft w:val="0"/>
              <w:marRight w:val="0"/>
              <w:marTop w:val="0"/>
              <w:marBottom w:val="0"/>
              <w:divBdr>
                <w:top w:val="none" w:sz="0" w:space="0" w:color="auto"/>
                <w:left w:val="none" w:sz="0" w:space="0" w:color="auto"/>
                <w:bottom w:val="none" w:sz="0" w:space="0" w:color="auto"/>
                <w:right w:val="none" w:sz="0" w:space="0" w:color="auto"/>
              </w:divBdr>
            </w:div>
          </w:divsChild>
        </w:div>
        <w:div w:id="192771969">
          <w:marLeft w:val="0"/>
          <w:marRight w:val="0"/>
          <w:marTop w:val="0"/>
          <w:marBottom w:val="0"/>
          <w:divBdr>
            <w:top w:val="none" w:sz="0" w:space="0" w:color="auto"/>
            <w:left w:val="none" w:sz="0" w:space="0" w:color="auto"/>
            <w:bottom w:val="none" w:sz="0" w:space="0" w:color="auto"/>
            <w:right w:val="none" w:sz="0" w:space="0" w:color="auto"/>
          </w:divBdr>
        </w:div>
        <w:div w:id="192772973">
          <w:marLeft w:val="0"/>
          <w:marRight w:val="188"/>
          <w:marTop w:val="0"/>
          <w:marBottom w:val="0"/>
          <w:divBdr>
            <w:top w:val="none" w:sz="0" w:space="0" w:color="auto"/>
            <w:left w:val="none" w:sz="0" w:space="0" w:color="auto"/>
            <w:bottom w:val="none" w:sz="0" w:space="0" w:color="auto"/>
            <w:right w:val="none" w:sz="0" w:space="0" w:color="auto"/>
          </w:divBdr>
          <w:divsChild>
            <w:div w:id="493766601">
              <w:marLeft w:val="0"/>
              <w:marRight w:val="0"/>
              <w:marTop w:val="0"/>
              <w:marBottom w:val="0"/>
              <w:divBdr>
                <w:top w:val="none" w:sz="0" w:space="0" w:color="auto"/>
                <w:left w:val="none" w:sz="0" w:space="0" w:color="auto"/>
                <w:bottom w:val="none" w:sz="0" w:space="0" w:color="auto"/>
                <w:right w:val="none" w:sz="0" w:space="0" w:color="auto"/>
              </w:divBdr>
            </w:div>
          </w:divsChild>
        </w:div>
        <w:div w:id="192773851">
          <w:marLeft w:val="0"/>
          <w:marRight w:val="0"/>
          <w:marTop w:val="0"/>
          <w:marBottom w:val="0"/>
          <w:divBdr>
            <w:top w:val="none" w:sz="0" w:space="0" w:color="auto"/>
            <w:left w:val="none" w:sz="0" w:space="0" w:color="auto"/>
            <w:bottom w:val="none" w:sz="0" w:space="0" w:color="auto"/>
            <w:right w:val="none" w:sz="0" w:space="0" w:color="auto"/>
          </w:divBdr>
        </w:div>
        <w:div w:id="192807488">
          <w:marLeft w:val="0"/>
          <w:marRight w:val="0"/>
          <w:marTop w:val="0"/>
          <w:marBottom w:val="75"/>
          <w:divBdr>
            <w:top w:val="none" w:sz="0" w:space="0" w:color="auto"/>
            <w:left w:val="none" w:sz="0" w:space="0" w:color="auto"/>
            <w:bottom w:val="none" w:sz="0" w:space="0" w:color="auto"/>
            <w:right w:val="none" w:sz="0" w:space="0" w:color="auto"/>
          </w:divBdr>
        </w:div>
        <w:div w:id="192809117">
          <w:marLeft w:val="0"/>
          <w:marRight w:val="0"/>
          <w:marTop w:val="0"/>
          <w:marBottom w:val="0"/>
          <w:divBdr>
            <w:top w:val="single" w:sz="6" w:space="15" w:color="D2D2D2"/>
            <w:left w:val="none" w:sz="0" w:space="0" w:color="auto"/>
            <w:bottom w:val="none" w:sz="0" w:space="0" w:color="auto"/>
            <w:right w:val="none" w:sz="0" w:space="0" w:color="auto"/>
          </w:divBdr>
        </w:div>
        <w:div w:id="192814435">
          <w:marLeft w:val="-150"/>
          <w:marRight w:val="-150"/>
          <w:marTop w:val="0"/>
          <w:marBottom w:val="0"/>
          <w:divBdr>
            <w:top w:val="none" w:sz="0" w:space="0" w:color="auto"/>
            <w:left w:val="none" w:sz="0" w:space="0" w:color="auto"/>
            <w:bottom w:val="none" w:sz="0" w:space="0" w:color="auto"/>
            <w:right w:val="none" w:sz="0" w:space="0" w:color="auto"/>
          </w:divBdr>
          <w:divsChild>
            <w:div w:id="73598823">
              <w:marLeft w:val="0"/>
              <w:marRight w:val="0"/>
              <w:marTop w:val="0"/>
              <w:marBottom w:val="0"/>
              <w:divBdr>
                <w:top w:val="none" w:sz="0" w:space="0" w:color="auto"/>
                <w:left w:val="none" w:sz="0" w:space="0" w:color="auto"/>
                <w:bottom w:val="none" w:sz="0" w:space="0" w:color="auto"/>
                <w:right w:val="none" w:sz="0" w:space="0" w:color="auto"/>
              </w:divBdr>
            </w:div>
          </w:divsChild>
        </w:div>
        <w:div w:id="192964763">
          <w:marLeft w:val="0"/>
          <w:marRight w:val="0"/>
          <w:marTop w:val="0"/>
          <w:marBottom w:val="0"/>
          <w:divBdr>
            <w:top w:val="none" w:sz="0" w:space="8" w:color="BDC3C7"/>
            <w:left w:val="none" w:sz="0" w:space="11" w:color="BDC3C7"/>
            <w:bottom w:val="single" w:sz="12" w:space="8" w:color="BDC3C7"/>
            <w:right w:val="none" w:sz="0" w:space="11" w:color="BDC3C7"/>
          </w:divBdr>
        </w:div>
        <w:div w:id="1930766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084118">
          <w:marLeft w:val="0"/>
          <w:marRight w:val="0"/>
          <w:marTop w:val="0"/>
          <w:marBottom w:val="0"/>
          <w:divBdr>
            <w:top w:val="none" w:sz="0" w:space="0" w:color="auto"/>
            <w:left w:val="none" w:sz="0" w:space="0" w:color="auto"/>
            <w:bottom w:val="none" w:sz="0" w:space="0" w:color="auto"/>
            <w:right w:val="none" w:sz="0" w:space="0" w:color="auto"/>
          </w:divBdr>
        </w:div>
        <w:div w:id="193200979">
          <w:marLeft w:val="0"/>
          <w:marRight w:val="0"/>
          <w:marTop w:val="0"/>
          <w:marBottom w:val="0"/>
          <w:divBdr>
            <w:top w:val="none" w:sz="0" w:space="0" w:color="auto"/>
            <w:left w:val="none" w:sz="0" w:space="0" w:color="auto"/>
            <w:bottom w:val="none" w:sz="0" w:space="0" w:color="auto"/>
            <w:right w:val="none" w:sz="0" w:space="0" w:color="auto"/>
          </w:divBdr>
          <w:divsChild>
            <w:div w:id="263222934">
              <w:marLeft w:val="0"/>
              <w:marRight w:val="0"/>
              <w:marTop w:val="0"/>
              <w:marBottom w:val="0"/>
              <w:divBdr>
                <w:top w:val="none" w:sz="0" w:space="0" w:color="auto"/>
                <w:left w:val="none" w:sz="0" w:space="0" w:color="auto"/>
                <w:bottom w:val="none" w:sz="0" w:space="0" w:color="auto"/>
                <w:right w:val="none" w:sz="0" w:space="0" w:color="auto"/>
              </w:divBdr>
              <w:divsChild>
                <w:div w:id="3244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9894">
          <w:marLeft w:val="0"/>
          <w:marRight w:val="0"/>
          <w:marTop w:val="0"/>
          <w:marBottom w:val="0"/>
          <w:divBdr>
            <w:top w:val="none" w:sz="0" w:space="0" w:color="auto"/>
            <w:left w:val="none" w:sz="0" w:space="0" w:color="auto"/>
            <w:bottom w:val="none" w:sz="0" w:space="0" w:color="auto"/>
            <w:right w:val="none" w:sz="0" w:space="0" w:color="auto"/>
          </w:divBdr>
        </w:div>
        <w:div w:id="193349032">
          <w:marLeft w:val="0"/>
          <w:marRight w:val="0"/>
          <w:marTop w:val="0"/>
          <w:marBottom w:val="0"/>
          <w:divBdr>
            <w:top w:val="none" w:sz="0" w:space="0" w:color="auto"/>
            <w:left w:val="none" w:sz="0" w:space="0" w:color="auto"/>
            <w:bottom w:val="none" w:sz="0" w:space="0" w:color="auto"/>
            <w:right w:val="none" w:sz="0" w:space="0" w:color="auto"/>
          </w:divBdr>
        </w:div>
        <w:div w:id="1934278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466802">
          <w:marLeft w:val="0"/>
          <w:marRight w:val="0"/>
          <w:marTop w:val="0"/>
          <w:marBottom w:val="0"/>
          <w:divBdr>
            <w:top w:val="none" w:sz="0" w:space="0" w:color="auto"/>
            <w:left w:val="none" w:sz="0" w:space="0" w:color="auto"/>
            <w:bottom w:val="none" w:sz="0" w:space="0" w:color="auto"/>
            <w:right w:val="none" w:sz="0" w:space="0" w:color="auto"/>
          </w:divBdr>
          <w:divsChild>
            <w:div w:id="222176812">
              <w:marLeft w:val="0"/>
              <w:marRight w:val="0"/>
              <w:marTop w:val="150"/>
              <w:marBottom w:val="0"/>
              <w:divBdr>
                <w:top w:val="none" w:sz="0" w:space="0" w:color="auto"/>
                <w:left w:val="none" w:sz="0" w:space="0" w:color="auto"/>
                <w:bottom w:val="none" w:sz="0" w:space="0" w:color="auto"/>
                <w:right w:val="none" w:sz="0" w:space="0" w:color="auto"/>
              </w:divBdr>
              <w:divsChild>
                <w:div w:id="3959767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468384">
          <w:marLeft w:val="0"/>
          <w:marRight w:val="0"/>
          <w:marTop w:val="0"/>
          <w:marBottom w:val="0"/>
          <w:divBdr>
            <w:top w:val="none" w:sz="0" w:space="0" w:color="auto"/>
            <w:left w:val="none" w:sz="0" w:space="0" w:color="auto"/>
            <w:bottom w:val="none" w:sz="0" w:space="0" w:color="auto"/>
            <w:right w:val="none" w:sz="0" w:space="0" w:color="auto"/>
          </w:divBdr>
          <w:divsChild>
            <w:div w:id="146408802">
              <w:marLeft w:val="-150"/>
              <w:marRight w:val="-150"/>
              <w:marTop w:val="0"/>
              <w:marBottom w:val="0"/>
              <w:divBdr>
                <w:top w:val="none" w:sz="0" w:space="0" w:color="auto"/>
                <w:left w:val="none" w:sz="0" w:space="0" w:color="auto"/>
                <w:bottom w:val="none" w:sz="0" w:space="0" w:color="auto"/>
                <w:right w:val="none" w:sz="0" w:space="0" w:color="auto"/>
              </w:divBdr>
              <w:divsChild>
                <w:div w:id="424616813">
                  <w:marLeft w:val="0"/>
                  <w:marRight w:val="0"/>
                  <w:marTop w:val="0"/>
                  <w:marBottom w:val="0"/>
                  <w:divBdr>
                    <w:top w:val="none" w:sz="0" w:space="0" w:color="auto"/>
                    <w:left w:val="none" w:sz="0" w:space="0" w:color="auto"/>
                    <w:bottom w:val="none" w:sz="0" w:space="0" w:color="auto"/>
                    <w:right w:val="none" w:sz="0" w:space="0" w:color="auto"/>
                  </w:divBdr>
                </w:div>
              </w:divsChild>
            </w:div>
            <w:div w:id="294988217">
              <w:marLeft w:val="-150"/>
              <w:marRight w:val="-150"/>
              <w:marTop w:val="0"/>
              <w:marBottom w:val="0"/>
              <w:divBdr>
                <w:top w:val="none" w:sz="0" w:space="0" w:color="auto"/>
                <w:left w:val="none" w:sz="0" w:space="0" w:color="auto"/>
                <w:bottom w:val="none" w:sz="0" w:space="0" w:color="auto"/>
                <w:right w:val="none" w:sz="0" w:space="0" w:color="auto"/>
              </w:divBdr>
            </w:div>
            <w:div w:id="495651500">
              <w:marLeft w:val="-150"/>
              <w:marRight w:val="-150"/>
              <w:marTop w:val="0"/>
              <w:marBottom w:val="0"/>
              <w:divBdr>
                <w:top w:val="none" w:sz="0" w:space="0" w:color="auto"/>
                <w:left w:val="none" w:sz="0" w:space="0" w:color="auto"/>
                <w:bottom w:val="none" w:sz="0" w:space="0" w:color="auto"/>
                <w:right w:val="none" w:sz="0" w:space="0" w:color="auto"/>
              </w:divBdr>
            </w:div>
          </w:divsChild>
        </w:div>
        <w:div w:id="193613717">
          <w:marLeft w:val="0"/>
          <w:marRight w:val="0"/>
          <w:marTop w:val="0"/>
          <w:marBottom w:val="0"/>
          <w:divBdr>
            <w:top w:val="none" w:sz="0" w:space="0" w:color="auto"/>
            <w:left w:val="none" w:sz="0" w:space="0" w:color="auto"/>
            <w:bottom w:val="none" w:sz="0" w:space="0" w:color="auto"/>
            <w:right w:val="none" w:sz="0" w:space="0" w:color="auto"/>
          </w:divBdr>
          <w:divsChild>
            <w:div w:id="55663402">
              <w:marLeft w:val="0"/>
              <w:marRight w:val="0"/>
              <w:marTop w:val="0"/>
              <w:marBottom w:val="0"/>
              <w:divBdr>
                <w:top w:val="none" w:sz="0" w:space="0" w:color="auto"/>
                <w:left w:val="none" w:sz="0" w:space="0" w:color="auto"/>
                <w:bottom w:val="none" w:sz="0" w:space="0" w:color="auto"/>
                <w:right w:val="none" w:sz="0" w:space="0" w:color="auto"/>
              </w:divBdr>
            </w:div>
          </w:divsChild>
        </w:div>
        <w:div w:id="193614378">
          <w:marLeft w:val="0"/>
          <w:marRight w:val="0"/>
          <w:marTop w:val="0"/>
          <w:marBottom w:val="0"/>
          <w:divBdr>
            <w:top w:val="none" w:sz="0" w:space="0" w:color="auto"/>
            <w:left w:val="none" w:sz="0" w:space="0" w:color="auto"/>
            <w:bottom w:val="none" w:sz="0" w:space="0" w:color="auto"/>
            <w:right w:val="none" w:sz="0" w:space="0" w:color="auto"/>
          </w:divBdr>
        </w:div>
        <w:div w:id="193614752">
          <w:marLeft w:val="0"/>
          <w:marRight w:val="0"/>
          <w:marTop w:val="0"/>
          <w:marBottom w:val="0"/>
          <w:divBdr>
            <w:top w:val="none" w:sz="0" w:space="0" w:color="auto"/>
            <w:left w:val="none" w:sz="0" w:space="0" w:color="auto"/>
            <w:bottom w:val="none" w:sz="0" w:space="0" w:color="auto"/>
            <w:right w:val="none" w:sz="0" w:space="0" w:color="auto"/>
          </w:divBdr>
        </w:div>
        <w:div w:id="193618994">
          <w:marLeft w:val="0"/>
          <w:marRight w:val="0"/>
          <w:marTop w:val="0"/>
          <w:marBottom w:val="0"/>
          <w:divBdr>
            <w:top w:val="single" w:sz="2" w:space="0" w:color="E0E0E0"/>
            <w:left w:val="single" w:sz="2" w:space="0" w:color="E0E0E0"/>
            <w:bottom w:val="single" w:sz="2" w:space="0" w:color="E0E0E0"/>
            <w:right w:val="single" w:sz="2" w:space="0" w:color="E0E0E0"/>
          </w:divBdr>
        </w:div>
        <w:div w:id="193619789">
          <w:marLeft w:val="0"/>
          <w:marRight w:val="0"/>
          <w:marTop w:val="0"/>
          <w:marBottom w:val="150"/>
          <w:divBdr>
            <w:top w:val="none" w:sz="0" w:space="0" w:color="auto"/>
            <w:left w:val="none" w:sz="0" w:space="0" w:color="auto"/>
            <w:bottom w:val="none" w:sz="0" w:space="0" w:color="auto"/>
            <w:right w:val="none" w:sz="0" w:space="0" w:color="auto"/>
          </w:divBdr>
        </w:div>
        <w:div w:id="193688069">
          <w:marLeft w:val="0"/>
          <w:marRight w:val="0"/>
          <w:marTop w:val="0"/>
          <w:marBottom w:val="0"/>
          <w:divBdr>
            <w:top w:val="none" w:sz="0" w:space="0" w:color="auto"/>
            <w:left w:val="none" w:sz="0" w:space="0" w:color="auto"/>
            <w:bottom w:val="none" w:sz="0" w:space="0" w:color="auto"/>
            <w:right w:val="none" w:sz="0" w:space="0" w:color="auto"/>
          </w:divBdr>
        </w:div>
        <w:div w:id="193733901">
          <w:marLeft w:val="0"/>
          <w:marRight w:val="0"/>
          <w:marTop w:val="0"/>
          <w:marBottom w:val="0"/>
          <w:divBdr>
            <w:top w:val="none" w:sz="0" w:space="0" w:color="auto"/>
            <w:left w:val="none" w:sz="0" w:space="0" w:color="auto"/>
            <w:bottom w:val="none" w:sz="0" w:space="0" w:color="auto"/>
            <w:right w:val="none" w:sz="0" w:space="0" w:color="auto"/>
          </w:divBdr>
        </w:div>
        <w:div w:id="193738407">
          <w:marLeft w:val="0"/>
          <w:marRight w:val="0"/>
          <w:marTop w:val="0"/>
          <w:marBottom w:val="75"/>
          <w:divBdr>
            <w:top w:val="none" w:sz="0" w:space="0" w:color="auto"/>
            <w:left w:val="none" w:sz="0" w:space="0" w:color="auto"/>
            <w:bottom w:val="none" w:sz="0" w:space="0" w:color="auto"/>
            <w:right w:val="none" w:sz="0" w:space="0" w:color="auto"/>
          </w:divBdr>
        </w:div>
        <w:div w:id="193810674">
          <w:marLeft w:val="0"/>
          <w:marRight w:val="0"/>
          <w:marTop w:val="0"/>
          <w:marBottom w:val="0"/>
          <w:divBdr>
            <w:top w:val="none" w:sz="0" w:space="0" w:color="auto"/>
            <w:left w:val="none" w:sz="0" w:space="0" w:color="auto"/>
            <w:bottom w:val="none" w:sz="0" w:space="0" w:color="auto"/>
            <w:right w:val="none" w:sz="0" w:space="0" w:color="auto"/>
          </w:divBdr>
        </w:div>
        <w:div w:id="193815771">
          <w:marLeft w:val="0"/>
          <w:marRight w:val="0"/>
          <w:marTop w:val="0"/>
          <w:marBottom w:val="0"/>
          <w:divBdr>
            <w:top w:val="none" w:sz="0" w:space="0" w:color="auto"/>
            <w:left w:val="none" w:sz="0" w:space="0" w:color="auto"/>
            <w:bottom w:val="none" w:sz="0" w:space="0" w:color="auto"/>
            <w:right w:val="none" w:sz="0" w:space="0" w:color="auto"/>
          </w:divBdr>
        </w:div>
        <w:div w:id="193882504">
          <w:marLeft w:val="0"/>
          <w:marRight w:val="0"/>
          <w:marTop w:val="0"/>
          <w:marBottom w:val="0"/>
          <w:divBdr>
            <w:top w:val="none" w:sz="0" w:space="0" w:color="auto"/>
            <w:left w:val="none" w:sz="0" w:space="0" w:color="auto"/>
            <w:bottom w:val="none" w:sz="0" w:space="0" w:color="auto"/>
            <w:right w:val="none" w:sz="0" w:space="0" w:color="auto"/>
          </w:divBdr>
        </w:div>
        <w:div w:id="194001322">
          <w:marLeft w:val="300"/>
          <w:marRight w:val="0"/>
          <w:marTop w:val="300"/>
          <w:marBottom w:val="0"/>
          <w:divBdr>
            <w:top w:val="none" w:sz="0" w:space="0" w:color="auto"/>
            <w:left w:val="none" w:sz="0" w:space="0" w:color="auto"/>
            <w:bottom w:val="none" w:sz="0" w:space="0" w:color="auto"/>
            <w:right w:val="none" w:sz="0" w:space="0" w:color="auto"/>
          </w:divBdr>
        </w:div>
        <w:div w:id="194003701">
          <w:marLeft w:val="0"/>
          <w:marRight w:val="188"/>
          <w:marTop w:val="0"/>
          <w:marBottom w:val="0"/>
          <w:divBdr>
            <w:top w:val="none" w:sz="0" w:space="0" w:color="auto"/>
            <w:left w:val="none" w:sz="0" w:space="0" w:color="auto"/>
            <w:bottom w:val="none" w:sz="0" w:space="0" w:color="auto"/>
            <w:right w:val="none" w:sz="0" w:space="0" w:color="auto"/>
          </w:divBdr>
        </w:div>
        <w:div w:id="194007426">
          <w:marLeft w:val="0"/>
          <w:marRight w:val="0"/>
          <w:marTop w:val="0"/>
          <w:marBottom w:val="75"/>
          <w:divBdr>
            <w:top w:val="none" w:sz="0" w:space="0" w:color="auto"/>
            <w:left w:val="none" w:sz="0" w:space="0" w:color="auto"/>
            <w:bottom w:val="none" w:sz="0" w:space="0" w:color="auto"/>
            <w:right w:val="none" w:sz="0" w:space="0" w:color="auto"/>
          </w:divBdr>
        </w:div>
        <w:div w:id="194074795">
          <w:marLeft w:val="0"/>
          <w:marRight w:val="0"/>
          <w:marTop w:val="0"/>
          <w:marBottom w:val="0"/>
          <w:divBdr>
            <w:top w:val="none" w:sz="0" w:space="0" w:color="auto"/>
            <w:left w:val="none" w:sz="0" w:space="0" w:color="auto"/>
            <w:bottom w:val="none" w:sz="0" w:space="0" w:color="auto"/>
            <w:right w:val="none" w:sz="0" w:space="0" w:color="auto"/>
          </w:divBdr>
        </w:div>
        <w:div w:id="194078967">
          <w:marLeft w:val="0"/>
          <w:marRight w:val="0"/>
          <w:marTop w:val="0"/>
          <w:marBottom w:val="0"/>
          <w:divBdr>
            <w:top w:val="none" w:sz="0" w:space="0" w:color="auto"/>
            <w:left w:val="none" w:sz="0" w:space="0" w:color="auto"/>
            <w:bottom w:val="none" w:sz="0" w:space="0" w:color="auto"/>
            <w:right w:val="none" w:sz="0" w:space="0" w:color="auto"/>
          </w:divBdr>
        </w:div>
        <w:div w:id="194081461">
          <w:marLeft w:val="0"/>
          <w:marRight w:val="0"/>
          <w:marTop w:val="0"/>
          <w:marBottom w:val="501"/>
          <w:divBdr>
            <w:top w:val="none" w:sz="0" w:space="0" w:color="auto"/>
            <w:left w:val="none" w:sz="0" w:space="0" w:color="auto"/>
            <w:bottom w:val="none" w:sz="0" w:space="0" w:color="auto"/>
            <w:right w:val="none" w:sz="0" w:space="0" w:color="auto"/>
          </w:divBdr>
          <w:divsChild>
            <w:div w:id="454951169">
              <w:marLeft w:val="0"/>
              <w:marRight w:val="0"/>
              <w:marTop w:val="0"/>
              <w:marBottom w:val="0"/>
              <w:divBdr>
                <w:top w:val="none" w:sz="0" w:space="0" w:color="auto"/>
                <w:left w:val="none" w:sz="0" w:space="0" w:color="auto"/>
                <w:bottom w:val="none" w:sz="0" w:space="0" w:color="auto"/>
                <w:right w:val="none" w:sz="0" w:space="0" w:color="auto"/>
              </w:divBdr>
            </w:div>
          </w:divsChild>
        </w:div>
        <w:div w:id="194083533">
          <w:marLeft w:val="-225"/>
          <w:marRight w:val="-225"/>
          <w:marTop w:val="0"/>
          <w:marBottom w:val="0"/>
          <w:divBdr>
            <w:top w:val="none" w:sz="0" w:space="0" w:color="auto"/>
            <w:left w:val="none" w:sz="0" w:space="0" w:color="auto"/>
            <w:bottom w:val="none" w:sz="0" w:space="0" w:color="auto"/>
            <w:right w:val="none" w:sz="0" w:space="0" w:color="auto"/>
          </w:divBdr>
          <w:divsChild>
            <w:div w:id="99450445">
              <w:marLeft w:val="0"/>
              <w:marRight w:val="0"/>
              <w:marTop w:val="0"/>
              <w:marBottom w:val="0"/>
              <w:divBdr>
                <w:top w:val="none" w:sz="0" w:space="0" w:color="auto"/>
                <w:left w:val="none" w:sz="0" w:space="0" w:color="auto"/>
                <w:bottom w:val="none" w:sz="0" w:space="0" w:color="auto"/>
                <w:right w:val="none" w:sz="0" w:space="0" w:color="auto"/>
              </w:divBdr>
            </w:div>
          </w:divsChild>
        </w:div>
        <w:div w:id="194083667">
          <w:marLeft w:val="0"/>
          <w:marRight w:val="0"/>
          <w:marTop w:val="0"/>
          <w:marBottom w:val="0"/>
          <w:divBdr>
            <w:top w:val="none" w:sz="0" w:space="0" w:color="auto"/>
            <w:left w:val="none" w:sz="0" w:space="0" w:color="auto"/>
            <w:bottom w:val="none" w:sz="0" w:space="0" w:color="auto"/>
            <w:right w:val="none" w:sz="0" w:space="0" w:color="auto"/>
          </w:divBdr>
        </w:div>
        <w:div w:id="194119249">
          <w:marLeft w:val="0"/>
          <w:marRight w:val="0"/>
          <w:marTop w:val="0"/>
          <w:marBottom w:val="0"/>
          <w:divBdr>
            <w:top w:val="none" w:sz="0" w:space="0" w:color="auto"/>
            <w:left w:val="none" w:sz="0" w:space="0" w:color="auto"/>
            <w:bottom w:val="none" w:sz="0" w:space="0" w:color="auto"/>
            <w:right w:val="none" w:sz="0" w:space="0" w:color="auto"/>
          </w:divBdr>
          <w:divsChild>
            <w:div w:id="478424167">
              <w:marLeft w:val="0"/>
              <w:marRight w:val="0"/>
              <w:marTop w:val="0"/>
              <w:marBottom w:val="0"/>
              <w:divBdr>
                <w:top w:val="none" w:sz="0" w:space="0" w:color="auto"/>
                <w:left w:val="none" w:sz="0" w:space="0" w:color="auto"/>
                <w:bottom w:val="none" w:sz="0" w:space="0" w:color="auto"/>
                <w:right w:val="none" w:sz="0" w:space="0" w:color="auto"/>
              </w:divBdr>
            </w:div>
          </w:divsChild>
        </w:div>
        <w:div w:id="194119876">
          <w:marLeft w:val="0"/>
          <w:marRight w:val="0"/>
          <w:marTop w:val="0"/>
          <w:marBottom w:val="0"/>
          <w:divBdr>
            <w:top w:val="none" w:sz="0" w:space="0" w:color="auto"/>
            <w:left w:val="none" w:sz="0" w:space="0" w:color="auto"/>
            <w:bottom w:val="none" w:sz="0" w:space="0" w:color="auto"/>
            <w:right w:val="none" w:sz="0" w:space="0" w:color="auto"/>
          </w:divBdr>
        </w:div>
        <w:div w:id="194123550">
          <w:marLeft w:val="0"/>
          <w:marRight w:val="0"/>
          <w:marTop w:val="0"/>
          <w:marBottom w:val="300"/>
          <w:divBdr>
            <w:top w:val="none" w:sz="0" w:space="0" w:color="auto"/>
            <w:left w:val="none" w:sz="0" w:space="0" w:color="auto"/>
            <w:bottom w:val="none" w:sz="0" w:space="0" w:color="auto"/>
            <w:right w:val="none" w:sz="0" w:space="0" w:color="auto"/>
          </w:divBdr>
        </w:div>
        <w:div w:id="194314995">
          <w:marLeft w:val="0"/>
          <w:marRight w:val="0"/>
          <w:marTop w:val="0"/>
          <w:marBottom w:val="0"/>
          <w:divBdr>
            <w:top w:val="none" w:sz="0" w:space="0" w:color="auto"/>
            <w:left w:val="none" w:sz="0" w:space="0" w:color="auto"/>
            <w:bottom w:val="none" w:sz="0" w:space="0" w:color="auto"/>
            <w:right w:val="none" w:sz="0" w:space="0" w:color="auto"/>
          </w:divBdr>
        </w:div>
        <w:div w:id="194320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19434507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4464606">
          <w:marLeft w:val="0"/>
          <w:marRight w:val="0"/>
          <w:marTop w:val="0"/>
          <w:marBottom w:val="0"/>
          <w:divBdr>
            <w:top w:val="none" w:sz="0" w:space="0" w:color="auto"/>
            <w:left w:val="none" w:sz="0" w:space="0" w:color="auto"/>
            <w:bottom w:val="none" w:sz="0" w:space="0" w:color="auto"/>
            <w:right w:val="none" w:sz="0" w:space="0" w:color="auto"/>
          </w:divBdr>
        </w:div>
        <w:div w:id="194512996">
          <w:marLeft w:val="0"/>
          <w:marRight w:val="0"/>
          <w:marTop w:val="0"/>
          <w:marBottom w:val="75"/>
          <w:divBdr>
            <w:top w:val="none" w:sz="0" w:space="0" w:color="auto"/>
            <w:left w:val="none" w:sz="0" w:space="0" w:color="auto"/>
            <w:bottom w:val="none" w:sz="0" w:space="0" w:color="auto"/>
            <w:right w:val="none" w:sz="0" w:space="0" w:color="auto"/>
          </w:divBdr>
        </w:div>
        <w:div w:id="194542723">
          <w:marLeft w:val="0"/>
          <w:marRight w:val="0"/>
          <w:marTop w:val="100"/>
          <w:marBottom w:val="100"/>
          <w:divBdr>
            <w:top w:val="none" w:sz="0" w:space="0" w:color="auto"/>
            <w:left w:val="none" w:sz="0" w:space="0" w:color="auto"/>
            <w:bottom w:val="none" w:sz="0" w:space="0" w:color="auto"/>
            <w:right w:val="none" w:sz="0" w:space="0" w:color="auto"/>
          </w:divBdr>
          <w:divsChild>
            <w:div w:id="523175323">
              <w:marLeft w:val="0"/>
              <w:marRight w:val="0"/>
              <w:marTop w:val="0"/>
              <w:marBottom w:val="0"/>
              <w:divBdr>
                <w:top w:val="none" w:sz="0" w:space="0" w:color="auto"/>
                <w:left w:val="none" w:sz="0" w:space="0" w:color="auto"/>
                <w:bottom w:val="none" w:sz="0" w:space="0" w:color="auto"/>
                <w:right w:val="none" w:sz="0" w:space="0" w:color="auto"/>
              </w:divBdr>
            </w:div>
          </w:divsChild>
        </w:div>
        <w:div w:id="194585872">
          <w:marLeft w:val="0"/>
          <w:marRight w:val="0"/>
          <w:marTop w:val="0"/>
          <w:marBottom w:val="300"/>
          <w:divBdr>
            <w:top w:val="none" w:sz="0" w:space="0" w:color="auto"/>
            <w:left w:val="none" w:sz="0" w:space="0" w:color="auto"/>
            <w:bottom w:val="single" w:sz="6" w:space="5" w:color="000000"/>
            <w:right w:val="none" w:sz="0" w:space="0" w:color="auto"/>
          </w:divBdr>
        </w:div>
        <w:div w:id="194655718">
          <w:marLeft w:val="0"/>
          <w:marRight w:val="0"/>
          <w:marTop w:val="0"/>
          <w:marBottom w:val="0"/>
          <w:divBdr>
            <w:top w:val="none" w:sz="0" w:space="0" w:color="auto"/>
            <w:left w:val="none" w:sz="0" w:space="0" w:color="auto"/>
            <w:bottom w:val="none" w:sz="0" w:space="0" w:color="auto"/>
            <w:right w:val="none" w:sz="0" w:space="0" w:color="auto"/>
          </w:divBdr>
        </w:div>
        <w:div w:id="194777605">
          <w:marLeft w:val="15"/>
          <w:marRight w:val="225"/>
          <w:marTop w:val="0"/>
          <w:marBottom w:val="105"/>
          <w:divBdr>
            <w:top w:val="none" w:sz="0" w:space="0" w:color="auto"/>
            <w:left w:val="none" w:sz="0" w:space="0" w:color="auto"/>
            <w:bottom w:val="none" w:sz="0" w:space="0" w:color="auto"/>
            <w:right w:val="none" w:sz="0" w:space="0" w:color="auto"/>
          </w:divBdr>
        </w:div>
        <w:div w:id="194781320">
          <w:marLeft w:val="0"/>
          <w:marRight w:val="0"/>
          <w:marTop w:val="0"/>
          <w:marBottom w:val="376"/>
          <w:divBdr>
            <w:top w:val="none" w:sz="0" w:space="0" w:color="auto"/>
            <w:left w:val="none" w:sz="0" w:space="0" w:color="auto"/>
            <w:bottom w:val="none" w:sz="0" w:space="0" w:color="auto"/>
            <w:right w:val="none" w:sz="0" w:space="0" w:color="auto"/>
          </w:divBdr>
        </w:div>
        <w:div w:id="194782103">
          <w:marLeft w:val="0"/>
          <w:marRight w:val="0"/>
          <w:marTop w:val="0"/>
          <w:marBottom w:val="0"/>
          <w:divBdr>
            <w:top w:val="none" w:sz="0" w:space="0" w:color="auto"/>
            <w:left w:val="none" w:sz="0" w:space="0" w:color="auto"/>
            <w:bottom w:val="none" w:sz="0" w:space="0" w:color="auto"/>
            <w:right w:val="none" w:sz="0" w:space="0" w:color="auto"/>
          </w:divBdr>
        </w:div>
        <w:div w:id="194853916">
          <w:marLeft w:val="0"/>
          <w:marRight w:val="0"/>
          <w:marTop w:val="0"/>
          <w:marBottom w:val="210"/>
          <w:divBdr>
            <w:top w:val="none" w:sz="0" w:space="0" w:color="auto"/>
            <w:left w:val="none" w:sz="0" w:space="0" w:color="auto"/>
            <w:bottom w:val="none" w:sz="0" w:space="0" w:color="auto"/>
            <w:right w:val="none" w:sz="0" w:space="0" w:color="auto"/>
          </w:divBdr>
        </w:div>
        <w:div w:id="194969605">
          <w:marLeft w:val="0"/>
          <w:marRight w:val="0"/>
          <w:marTop w:val="0"/>
          <w:marBottom w:val="0"/>
          <w:divBdr>
            <w:top w:val="none" w:sz="0" w:space="0" w:color="auto"/>
            <w:left w:val="none" w:sz="0" w:space="0" w:color="auto"/>
            <w:bottom w:val="none" w:sz="0" w:space="0" w:color="auto"/>
            <w:right w:val="none" w:sz="0" w:space="0" w:color="auto"/>
          </w:divBdr>
          <w:divsChild>
            <w:div w:id="107551299">
              <w:marLeft w:val="0"/>
              <w:marRight w:val="0"/>
              <w:marTop w:val="0"/>
              <w:marBottom w:val="0"/>
              <w:divBdr>
                <w:top w:val="none" w:sz="0" w:space="0" w:color="auto"/>
                <w:left w:val="none" w:sz="0" w:space="0" w:color="auto"/>
                <w:bottom w:val="none" w:sz="0" w:space="0" w:color="auto"/>
                <w:right w:val="none" w:sz="0" w:space="0" w:color="auto"/>
              </w:divBdr>
            </w:div>
          </w:divsChild>
        </w:div>
        <w:div w:id="194969792">
          <w:marLeft w:val="0"/>
          <w:marRight w:val="0"/>
          <w:marTop w:val="0"/>
          <w:marBottom w:val="0"/>
          <w:divBdr>
            <w:top w:val="single" w:sz="4" w:space="13" w:color="D2D2D2"/>
            <w:left w:val="none" w:sz="0" w:space="0" w:color="auto"/>
            <w:bottom w:val="none" w:sz="0" w:space="0" w:color="auto"/>
            <w:right w:val="none" w:sz="0" w:space="0" w:color="auto"/>
          </w:divBdr>
        </w:div>
        <w:div w:id="194971795">
          <w:marLeft w:val="0"/>
          <w:marRight w:val="0"/>
          <w:marTop w:val="0"/>
          <w:marBottom w:val="0"/>
          <w:divBdr>
            <w:top w:val="none" w:sz="0" w:space="0" w:color="auto"/>
            <w:left w:val="none" w:sz="0" w:space="0" w:color="auto"/>
            <w:bottom w:val="none" w:sz="0" w:space="0" w:color="auto"/>
            <w:right w:val="none" w:sz="0" w:space="0" w:color="auto"/>
          </w:divBdr>
          <w:divsChild>
            <w:div w:id="583806072">
              <w:marLeft w:val="0"/>
              <w:marRight w:val="0"/>
              <w:marTop w:val="0"/>
              <w:marBottom w:val="0"/>
              <w:divBdr>
                <w:top w:val="none" w:sz="0" w:space="0" w:color="auto"/>
                <w:left w:val="none" w:sz="0" w:space="0" w:color="auto"/>
                <w:bottom w:val="none" w:sz="0" w:space="0" w:color="auto"/>
                <w:right w:val="none" w:sz="0" w:space="0" w:color="auto"/>
              </w:divBdr>
            </w:div>
          </w:divsChild>
        </w:div>
        <w:div w:id="194972241">
          <w:marLeft w:val="0"/>
          <w:marRight w:val="0"/>
          <w:marTop w:val="0"/>
          <w:marBottom w:val="0"/>
          <w:divBdr>
            <w:top w:val="none" w:sz="0" w:space="0" w:color="auto"/>
            <w:left w:val="none" w:sz="0" w:space="0" w:color="auto"/>
            <w:bottom w:val="none" w:sz="0" w:space="0" w:color="auto"/>
            <w:right w:val="none" w:sz="0" w:space="0" w:color="auto"/>
          </w:divBdr>
        </w:div>
        <w:div w:id="194974590">
          <w:marLeft w:val="0"/>
          <w:marRight w:val="0"/>
          <w:marTop w:val="0"/>
          <w:marBottom w:val="0"/>
          <w:divBdr>
            <w:top w:val="none" w:sz="0" w:space="0" w:color="auto"/>
            <w:left w:val="none" w:sz="0" w:space="0" w:color="auto"/>
            <w:bottom w:val="none" w:sz="0" w:space="0" w:color="auto"/>
            <w:right w:val="none" w:sz="0" w:space="0" w:color="auto"/>
          </w:divBdr>
        </w:div>
        <w:div w:id="194999127">
          <w:marLeft w:val="0"/>
          <w:marRight w:val="450"/>
          <w:marTop w:val="105"/>
          <w:marBottom w:val="150"/>
          <w:divBdr>
            <w:top w:val="none" w:sz="0" w:space="0" w:color="auto"/>
            <w:left w:val="none" w:sz="0" w:space="0" w:color="auto"/>
            <w:bottom w:val="none" w:sz="0" w:space="0" w:color="auto"/>
            <w:right w:val="none" w:sz="0" w:space="0" w:color="auto"/>
          </w:divBdr>
        </w:div>
        <w:div w:id="195050025">
          <w:marLeft w:val="0"/>
          <w:marRight w:val="0"/>
          <w:marTop w:val="0"/>
          <w:marBottom w:val="0"/>
          <w:divBdr>
            <w:top w:val="none" w:sz="0" w:space="0" w:color="auto"/>
            <w:left w:val="none" w:sz="0" w:space="0" w:color="auto"/>
            <w:bottom w:val="none" w:sz="0" w:space="0" w:color="auto"/>
            <w:right w:val="none" w:sz="0" w:space="0" w:color="auto"/>
          </w:divBdr>
        </w:div>
        <w:div w:id="195195770">
          <w:marLeft w:val="0"/>
          <w:marRight w:val="0"/>
          <w:marTop w:val="150"/>
          <w:marBottom w:val="0"/>
          <w:divBdr>
            <w:top w:val="none" w:sz="0" w:space="0" w:color="auto"/>
            <w:left w:val="none" w:sz="0" w:space="0" w:color="auto"/>
            <w:bottom w:val="none" w:sz="0" w:space="0" w:color="auto"/>
            <w:right w:val="none" w:sz="0" w:space="0" w:color="auto"/>
          </w:divBdr>
        </w:div>
        <w:div w:id="195243236">
          <w:marLeft w:val="0"/>
          <w:marRight w:val="0"/>
          <w:marTop w:val="0"/>
          <w:marBottom w:val="0"/>
          <w:divBdr>
            <w:top w:val="none" w:sz="0" w:space="0" w:color="auto"/>
            <w:left w:val="none" w:sz="0" w:space="0" w:color="auto"/>
            <w:bottom w:val="none" w:sz="0" w:space="0" w:color="auto"/>
            <w:right w:val="none" w:sz="0" w:space="0" w:color="auto"/>
          </w:divBdr>
        </w:div>
        <w:div w:id="195316276">
          <w:marLeft w:val="0"/>
          <w:marRight w:val="0"/>
          <w:marTop w:val="0"/>
          <w:marBottom w:val="450"/>
          <w:divBdr>
            <w:top w:val="none" w:sz="0" w:space="0" w:color="auto"/>
            <w:left w:val="none" w:sz="0" w:space="0" w:color="auto"/>
            <w:bottom w:val="none" w:sz="0" w:space="0" w:color="auto"/>
            <w:right w:val="none" w:sz="0" w:space="0" w:color="auto"/>
          </w:divBdr>
          <w:divsChild>
            <w:div w:id="95441295">
              <w:marLeft w:val="0"/>
              <w:marRight w:val="225"/>
              <w:marTop w:val="0"/>
              <w:marBottom w:val="0"/>
              <w:divBdr>
                <w:top w:val="none" w:sz="0" w:space="0" w:color="auto"/>
                <w:left w:val="none" w:sz="0" w:space="0" w:color="auto"/>
                <w:bottom w:val="none" w:sz="0" w:space="0" w:color="auto"/>
                <w:right w:val="none" w:sz="0" w:space="0" w:color="auto"/>
              </w:divBdr>
            </w:div>
          </w:divsChild>
        </w:div>
        <w:div w:id="195393123">
          <w:marLeft w:val="0"/>
          <w:marRight w:val="0"/>
          <w:marTop w:val="0"/>
          <w:marBottom w:val="0"/>
          <w:divBdr>
            <w:top w:val="none" w:sz="0" w:space="0" w:color="auto"/>
            <w:left w:val="none" w:sz="0" w:space="0" w:color="auto"/>
            <w:bottom w:val="none" w:sz="0" w:space="0" w:color="auto"/>
            <w:right w:val="none" w:sz="0" w:space="0" w:color="auto"/>
          </w:divBdr>
        </w:div>
        <w:div w:id="195394761">
          <w:marLeft w:val="0"/>
          <w:marRight w:val="0"/>
          <w:marTop w:val="0"/>
          <w:marBottom w:val="0"/>
          <w:divBdr>
            <w:top w:val="none" w:sz="0" w:space="0" w:color="auto"/>
            <w:left w:val="none" w:sz="0" w:space="0" w:color="auto"/>
            <w:bottom w:val="none" w:sz="0" w:space="0" w:color="auto"/>
            <w:right w:val="none" w:sz="0" w:space="0" w:color="auto"/>
          </w:divBdr>
        </w:div>
        <w:div w:id="195507098">
          <w:marLeft w:val="0"/>
          <w:marRight w:val="0"/>
          <w:marTop w:val="0"/>
          <w:marBottom w:val="0"/>
          <w:divBdr>
            <w:top w:val="none" w:sz="0" w:space="0" w:color="auto"/>
            <w:left w:val="none" w:sz="0" w:space="0" w:color="auto"/>
            <w:bottom w:val="none" w:sz="0" w:space="0" w:color="auto"/>
            <w:right w:val="none" w:sz="0" w:space="0" w:color="auto"/>
          </w:divBdr>
          <w:divsChild>
            <w:div w:id="140730101">
              <w:marLeft w:val="0"/>
              <w:marRight w:val="0"/>
              <w:marTop w:val="0"/>
              <w:marBottom w:val="240"/>
              <w:divBdr>
                <w:top w:val="none" w:sz="0" w:space="0" w:color="auto"/>
                <w:left w:val="none" w:sz="0" w:space="0" w:color="auto"/>
                <w:bottom w:val="none" w:sz="0" w:space="0" w:color="auto"/>
                <w:right w:val="none" w:sz="0" w:space="0" w:color="auto"/>
              </w:divBdr>
            </w:div>
          </w:divsChild>
        </w:div>
        <w:div w:id="195509357">
          <w:marLeft w:val="0"/>
          <w:marRight w:val="0"/>
          <w:marTop w:val="0"/>
          <w:marBottom w:val="0"/>
          <w:divBdr>
            <w:top w:val="single" w:sz="2" w:space="0" w:color="E0E0E0"/>
            <w:left w:val="single" w:sz="2" w:space="0" w:color="E0E0E0"/>
            <w:bottom w:val="single" w:sz="2" w:space="0" w:color="E0E0E0"/>
            <w:right w:val="single" w:sz="2" w:space="0" w:color="E0E0E0"/>
          </w:divBdr>
        </w:div>
        <w:div w:id="195510463">
          <w:marLeft w:val="0"/>
          <w:marRight w:val="0"/>
          <w:marTop w:val="0"/>
          <w:marBottom w:val="0"/>
          <w:divBdr>
            <w:top w:val="none" w:sz="0" w:space="0" w:color="auto"/>
            <w:left w:val="none" w:sz="0" w:space="0" w:color="auto"/>
            <w:bottom w:val="none" w:sz="0" w:space="0" w:color="auto"/>
            <w:right w:val="none" w:sz="0" w:space="0" w:color="auto"/>
          </w:divBdr>
        </w:div>
        <w:div w:id="195512820">
          <w:marLeft w:val="0"/>
          <w:marRight w:val="0"/>
          <w:marTop w:val="150"/>
          <w:marBottom w:val="0"/>
          <w:divBdr>
            <w:top w:val="none" w:sz="0" w:space="0" w:color="auto"/>
            <w:left w:val="none" w:sz="0" w:space="0" w:color="auto"/>
            <w:bottom w:val="none" w:sz="0" w:space="0" w:color="auto"/>
            <w:right w:val="none" w:sz="0" w:space="0" w:color="auto"/>
          </w:divBdr>
        </w:div>
        <w:div w:id="195586745">
          <w:marLeft w:val="0"/>
          <w:marRight w:val="0"/>
          <w:marTop w:val="0"/>
          <w:marBottom w:val="0"/>
          <w:divBdr>
            <w:top w:val="none" w:sz="0" w:space="0" w:color="auto"/>
            <w:left w:val="none" w:sz="0" w:space="0" w:color="auto"/>
            <w:bottom w:val="none" w:sz="0" w:space="0" w:color="auto"/>
            <w:right w:val="none" w:sz="0" w:space="0" w:color="auto"/>
          </w:divBdr>
        </w:div>
        <w:div w:id="195626584">
          <w:marLeft w:val="0"/>
          <w:marRight w:val="0"/>
          <w:marTop w:val="0"/>
          <w:marBottom w:val="0"/>
          <w:divBdr>
            <w:top w:val="none" w:sz="0" w:space="0" w:color="auto"/>
            <w:left w:val="none" w:sz="0" w:space="0" w:color="auto"/>
            <w:bottom w:val="none" w:sz="0" w:space="0" w:color="auto"/>
            <w:right w:val="none" w:sz="0" w:space="0" w:color="auto"/>
          </w:divBdr>
          <w:divsChild>
            <w:div w:id="199248551">
              <w:marLeft w:val="0"/>
              <w:marRight w:val="0"/>
              <w:marTop w:val="225"/>
              <w:marBottom w:val="0"/>
              <w:divBdr>
                <w:top w:val="none" w:sz="0" w:space="0" w:color="auto"/>
                <w:left w:val="none" w:sz="0" w:space="0" w:color="auto"/>
                <w:bottom w:val="none" w:sz="0" w:space="0" w:color="auto"/>
                <w:right w:val="none" w:sz="0" w:space="0" w:color="auto"/>
              </w:divBdr>
              <w:divsChild>
                <w:div w:id="379403522">
                  <w:marLeft w:val="0"/>
                  <w:marRight w:val="0"/>
                  <w:marTop w:val="0"/>
                  <w:marBottom w:val="0"/>
                  <w:divBdr>
                    <w:top w:val="none" w:sz="0" w:space="0" w:color="auto"/>
                    <w:left w:val="none" w:sz="0" w:space="0" w:color="auto"/>
                    <w:bottom w:val="none" w:sz="0" w:space="0" w:color="auto"/>
                    <w:right w:val="none" w:sz="0" w:space="0" w:color="auto"/>
                  </w:divBdr>
                </w:div>
              </w:divsChild>
            </w:div>
            <w:div w:id="269632339">
              <w:marLeft w:val="0"/>
              <w:marRight w:val="0"/>
              <w:marTop w:val="375"/>
              <w:marBottom w:val="0"/>
              <w:divBdr>
                <w:top w:val="none" w:sz="0" w:space="0" w:color="auto"/>
                <w:left w:val="none" w:sz="0" w:space="0" w:color="auto"/>
                <w:bottom w:val="none" w:sz="0" w:space="0" w:color="auto"/>
                <w:right w:val="none" w:sz="0" w:space="0" w:color="auto"/>
              </w:divBdr>
            </w:div>
            <w:div w:id="546449071">
              <w:marLeft w:val="0"/>
              <w:marRight w:val="0"/>
              <w:marTop w:val="225"/>
              <w:marBottom w:val="0"/>
              <w:divBdr>
                <w:top w:val="none" w:sz="0" w:space="0" w:color="auto"/>
                <w:left w:val="none" w:sz="0" w:space="0" w:color="auto"/>
                <w:bottom w:val="none" w:sz="0" w:space="0" w:color="auto"/>
                <w:right w:val="none" w:sz="0" w:space="0" w:color="auto"/>
              </w:divBdr>
            </w:div>
            <w:div w:id="613053728">
              <w:marLeft w:val="0"/>
              <w:marRight w:val="0"/>
              <w:marTop w:val="375"/>
              <w:marBottom w:val="0"/>
              <w:divBdr>
                <w:top w:val="none" w:sz="0" w:space="0" w:color="auto"/>
                <w:left w:val="none" w:sz="0" w:space="0" w:color="auto"/>
                <w:bottom w:val="none" w:sz="0" w:space="0" w:color="auto"/>
                <w:right w:val="none" w:sz="0" w:space="0" w:color="auto"/>
              </w:divBdr>
            </w:div>
          </w:divsChild>
        </w:div>
        <w:div w:id="195655865">
          <w:marLeft w:val="0"/>
          <w:marRight w:val="0"/>
          <w:marTop w:val="0"/>
          <w:marBottom w:val="0"/>
          <w:divBdr>
            <w:top w:val="none" w:sz="0" w:space="0" w:color="auto"/>
            <w:left w:val="none" w:sz="0" w:space="0" w:color="auto"/>
            <w:bottom w:val="none" w:sz="0" w:space="0" w:color="auto"/>
            <w:right w:val="none" w:sz="0" w:space="0" w:color="auto"/>
          </w:divBdr>
        </w:div>
        <w:div w:id="195657185">
          <w:marLeft w:val="1463"/>
          <w:marRight w:val="0"/>
          <w:marTop w:val="0"/>
          <w:marBottom w:val="0"/>
          <w:divBdr>
            <w:top w:val="none" w:sz="0" w:space="0" w:color="auto"/>
            <w:left w:val="none" w:sz="0" w:space="0" w:color="auto"/>
            <w:bottom w:val="none" w:sz="0" w:space="0" w:color="auto"/>
            <w:right w:val="none" w:sz="0" w:space="0" w:color="auto"/>
          </w:divBdr>
          <w:divsChild>
            <w:div w:id="506095910">
              <w:marLeft w:val="0"/>
              <w:marRight w:val="0"/>
              <w:marTop w:val="0"/>
              <w:marBottom w:val="0"/>
              <w:divBdr>
                <w:top w:val="none" w:sz="0" w:space="0" w:color="auto"/>
                <w:left w:val="none" w:sz="0" w:space="0" w:color="auto"/>
                <w:bottom w:val="none" w:sz="0" w:space="0" w:color="auto"/>
                <w:right w:val="none" w:sz="0" w:space="0" w:color="auto"/>
              </w:divBdr>
            </w:div>
          </w:divsChild>
        </w:div>
        <w:div w:id="195703505">
          <w:marLeft w:val="0"/>
          <w:marRight w:val="0"/>
          <w:marTop w:val="0"/>
          <w:marBottom w:val="0"/>
          <w:divBdr>
            <w:top w:val="single" w:sz="2" w:space="0" w:color="E0E0E0"/>
            <w:left w:val="single" w:sz="2" w:space="0" w:color="E0E0E0"/>
            <w:bottom w:val="single" w:sz="2" w:space="0" w:color="E0E0E0"/>
            <w:right w:val="single" w:sz="2" w:space="0" w:color="E0E0E0"/>
          </w:divBdr>
        </w:div>
        <w:div w:id="195775456">
          <w:marLeft w:val="0"/>
          <w:marRight w:val="0"/>
          <w:marTop w:val="0"/>
          <w:marBottom w:val="0"/>
          <w:divBdr>
            <w:top w:val="none" w:sz="0" w:space="0" w:color="auto"/>
            <w:left w:val="none" w:sz="0" w:space="0" w:color="auto"/>
            <w:bottom w:val="none" w:sz="0" w:space="0" w:color="auto"/>
            <w:right w:val="none" w:sz="0" w:space="0" w:color="auto"/>
          </w:divBdr>
          <w:divsChild>
            <w:div w:id="537862560">
              <w:marLeft w:val="-225"/>
              <w:marRight w:val="-225"/>
              <w:marTop w:val="0"/>
              <w:marBottom w:val="0"/>
              <w:divBdr>
                <w:top w:val="none" w:sz="0" w:space="0" w:color="auto"/>
                <w:left w:val="none" w:sz="0" w:space="0" w:color="auto"/>
                <w:bottom w:val="none" w:sz="0" w:space="0" w:color="auto"/>
                <w:right w:val="none" w:sz="0" w:space="0" w:color="auto"/>
              </w:divBdr>
            </w:div>
          </w:divsChild>
        </w:div>
        <w:div w:id="195848178">
          <w:marLeft w:val="1221"/>
          <w:marRight w:val="0"/>
          <w:marTop w:val="0"/>
          <w:marBottom w:val="0"/>
          <w:divBdr>
            <w:top w:val="none" w:sz="0" w:space="0" w:color="auto"/>
            <w:left w:val="none" w:sz="0" w:space="0" w:color="auto"/>
            <w:bottom w:val="none" w:sz="0" w:space="0" w:color="auto"/>
            <w:right w:val="none" w:sz="0" w:space="0" w:color="auto"/>
          </w:divBdr>
        </w:div>
        <w:div w:id="195849139">
          <w:marLeft w:val="0"/>
          <w:marRight w:val="0"/>
          <w:marTop w:val="0"/>
          <w:marBottom w:val="0"/>
          <w:divBdr>
            <w:top w:val="none" w:sz="0" w:space="0" w:color="auto"/>
            <w:left w:val="none" w:sz="0" w:space="0" w:color="auto"/>
            <w:bottom w:val="none" w:sz="0" w:space="0" w:color="auto"/>
            <w:right w:val="none" w:sz="0" w:space="0" w:color="auto"/>
          </w:divBdr>
        </w:div>
        <w:div w:id="195849391">
          <w:marLeft w:val="0"/>
          <w:marRight w:val="0"/>
          <w:marTop w:val="0"/>
          <w:marBottom w:val="0"/>
          <w:divBdr>
            <w:top w:val="single" w:sz="6" w:space="0" w:color="999999"/>
            <w:left w:val="single" w:sz="6" w:space="0" w:color="999999"/>
            <w:bottom w:val="single" w:sz="6" w:space="0" w:color="999999"/>
            <w:right w:val="single" w:sz="6" w:space="0" w:color="999999"/>
          </w:divBdr>
        </w:div>
        <w:div w:id="195850206">
          <w:marLeft w:val="0"/>
          <w:marRight w:val="0"/>
          <w:marTop w:val="0"/>
          <w:marBottom w:val="0"/>
          <w:divBdr>
            <w:top w:val="none" w:sz="0" w:space="0" w:color="auto"/>
            <w:left w:val="none" w:sz="0" w:space="0" w:color="auto"/>
            <w:bottom w:val="none" w:sz="0" w:space="0" w:color="auto"/>
            <w:right w:val="none" w:sz="0" w:space="0" w:color="auto"/>
          </w:divBdr>
        </w:div>
        <w:div w:id="195896865">
          <w:marLeft w:val="0"/>
          <w:marRight w:val="0"/>
          <w:marTop w:val="0"/>
          <w:marBottom w:val="0"/>
          <w:divBdr>
            <w:top w:val="single" w:sz="2" w:space="0" w:color="E0E0E0"/>
            <w:left w:val="single" w:sz="2" w:space="0" w:color="E0E0E0"/>
            <w:bottom w:val="single" w:sz="2" w:space="0" w:color="E0E0E0"/>
            <w:right w:val="single" w:sz="2" w:space="0" w:color="E0E0E0"/>
          </w:divBdr>
        </w:div>
        <w:div w:id="195970695">
          <w:marLeft w:val="0"/>
          <w:marRight w:val="0"/>
          <w:marTop w:val="0"/>
          <w:marBottom w:val="0"/>
          <w:divBdr>
            <w:top w:val="none" w:sz="0" w:space="0" w:color="auto"/>
            <w:left w:val="none" w:sz="0" w:space="0" w:color="auto"/>
            <w:bottom w:val="none" w:sz="0" w:space="0" w:color="auto"/>
            <w:right w:val="none" w:sz="0" w:space="0" w:color="auto"/>
          </w:divBdr>
        </w:div>
        <w:div w:id="196050019">
          <w:marLeft w:val="0"/>
          <w:marRight w:val="0"/>
          <w:marTop w:val="0"/>
          <w:marBottom w:val="0"/>
          <w:divBdr>
            <w:top w:val="none" w:sz="0" w:space="0" w:color="auto"/>
            <w:left w:val="none" w:sz="0" w:space="0" w:color="auto"/>
            <w:bottom w:val="none" w:sz="0" w:space="0" w:color="auto"/>
            <w:right w:val="none" w:sz="0" w:space="0" w:color="auto"/>
          </w:divBdr>
        </w:div>
        <w:div w:id="196084044">
          <w:marLeft w:val="0"/>
          <w:marRight w:val="0"/>
          <w:marTop w:val="0"/>
          <w:marBottom w:val="0"/>
          <w:divBdr>
            <w:top w:val="none" w:sz="0" w:space="0" w:color="auto"/>
            <w:left w:val="none" w:sz="0" w:space="0" w:color="auto"/>
            <w:bottom w:val="none" w:sz="0" w:space="0" w:color="auto"/>
            <w:right w:val="none" w:sz="0" w:space="0" w:color="auto"/>
          </w:divBdr>
        </w:div>
        <w:div w:id="196084966">
          <w:marLeft w:val="0"/>
          <w:marRight w:val="0"/>
          <w:marTop w:val="0"/>
          <w:marBottom w:val="0"/>
          <w:divBdr>
            <w:top w:val="single" w:sz="2" w:space="0" w:color="E0E0E0"/>
            <w:left w:val="single" w:sz="2" w:space="0" w:color="E0E0E0"/>
            <w:bottom w:val="single" w:sz="2" w:space="0" w:color="E0E0E0"/>
            <w:right w:val="single" w:sz="2" w:space="0" w:color="E0E0E0"/>
          </w:divBdr>
        </w:div>
        <w:div w:id="196088311">
          <w:marLeft w:val="0"/>
          <w:marRight w:val="0"/>
          <w:marTop w:val="150"/>
          <w:marBottom w:val="150"/>
          <w:divBdr>
            <w:top w:val="none" w:sz="0" w:space="0" w:color="auto"/>
            <w:left w:val="none" w:sz="0" w:space="0" w:color="auto"/>
            <w:bottom w:val="none" w:sz="0" w:space="0" w:color="auto"/>
            <w:right w:val="none" w:sz="0" w:space="0" w:color="auto"/>
          </w:divBdr>
        </w:div>
        <w:div w:id="196091048">
          <w:marLeft w:val="0"/>
          <w:marRight w:val="0"/>
          <w:marTop w:val="0"/>
          <w:marBottom w:val="0"/>
          <w:divBdr>
            <w:top w:val="none" w:sz="0" w:space="0" w:color="auto"/>
            <w:left w:val="none" w:sz="0" w:space="0" w:color="auto"/>
            <w:bottom w:val="none" w:sz="0" w:space="0" w:color="auto"/>
            <w:right w:val="none" w:sz="0" w:space="0" w:color="auto"/>
          </w:divBdr>
        </w:div>
        <w:div w:id="196235915">
          <w:marLeft w:val="0"/>
          <w:marRight w:val="0"/>
          <w:marTop w:val="0"/>
          <w:marBottom w:val="0"/>
          <w:divBdr>
            <w:top w:val="none" w:sz="0" w:space="0" w:color="auto"/>
            <w:left w:val="none" w:sz="0" w:space="0" w:color="auto"/>
            <w:bottom w:val="none" w:sz="0" w:space="0" w:color="auto"/>
            <w:right w:val="none" w:sz="0" w:space="0" w:color="auto"/>
          </w:divBdr>
        </w:div>
        <w:div w:id="196236263">
          <w:marLeft w:val="0"/>
          <w:marRight w:val="0"/>
          <w:marTop w:val="0"/>
          <w:marBottom w:val="0"/>
          <w:divBdr>
            <w:top w:val="none" w:sz="0" w:space="0" w:color="auto"/>
            <w:left w:val="none" w:sz="0" w:space="0" w:color="auto"/>
            <w:bottom w:val="none" w:sz="0" w:space="0" w:color="auto"/>
            <w:right w:val="none" w:sz="0" w:space="0" w:color="auto"/>
          </w:divBdr>
        </w:div>
        <w:div w:id="196238295">
          <w:marLeft w:val="0"/>
          <w:marRight w:val="0"/>
          <w:marTop w:val="0"/>
          <w:marBottom w:val="240"/>
          <w:divBdr>
            <w:top w:val="none" w:sz="0" w:space="0" w:color="auto"/>
            <w:left w:val="none" w:sz="0" w:space="0" w:color="auto"/>
            <w:bottom w:val="none" w:sz="0" w:space="0" w:color="auto"/>
            <w:right w:val="none" w:sz="0" w:space="0" w:color="auto"/>
          </w:divBdr>
        </w:div>
        <w:div w:id="196282661">
          <w:marLeft w:val="0"/>
          <w:marRight w:val="376"/>
          <w:marTop w:val="0"/>
          <w:marBottom w:val="125"/>
          <w:divBdr>
            <w:top w:val="none" w:sz="0" w:space="0" w:color="auto"/>
            <w:left w:val="none" w:sz="0" w:space="0" w:color="auto"/>
            <w:bottom w:val="none" w:sz="0" w:space="0" w:color="auto"/>
            <w:right w:val="none" w:sz="0" w:space="0" w:color="auto"/>
          </w:divBdr>
        </w:div>
        <w:div w:id="196310247">
          <w:marLeft w:val="0"/>
          <w:marRight w:val="450"/>
          <w:marTop w:val="0"/>
          <w:marBottom w:val="150"/>
          <w:divBdr>
            <w:top w:val="none" w:sz="0" w:space="0" w:color="auto"/>
            <w:left w:val="none" w:sz="0" w:space="0" w:color="auto"/>
            <w:bottom w:val="none" w:sz="0" w:space="0" w:color="auto"/>
            <w:right w:val="none" w:sz="0" w:space="0" w:color="auto"/>
          </w:divBdr>
        </w:div>
        <w:div w:id="196357526">
          <w:marLeft w:val="0"/>
          <w:marRight w:val="0"/>
          <w:marTop w:val="0"/>
          <w:marBottom w:val="225"/>
          <w:divBdr>
            <w:top w:val="none" w:sz="0" w:space="0" w:color="auto"/>
            <w:left w:val="none" w:sz="0" w:space="0" w:color="auto"/>
            <w:bottom w:val="none" w:sz="0" w:space="0" w:color="auto"/>
            <w:right w:val="none" w:sz="0" w:space="0" w:color="auto"/>
          </w:divBdr>
        </w:div>
        <w:div w:id="196428668">
          <w:marLeft w:val="0"/>
          <w:marRight w:val="0"/>
          <w:marTop w:val="100"/>
          <w:marBottom w:val="100"/>
          <w:divBdr>
            <w:top w:val="none" w:sz="0" w:space="0" w:color="auto"/>
            <w:left w:val="none" w:sz="0" w:space="0" w:color="auto"/>
            <w:bottom w:val="none" w:sz="0" w:space="0" w:color="auto"/>
            <w:right w:val="none" w:sz="0" w:space="0" w:color="auto"/>
          </w:divBdr>
        </w:div>
        <w:div w:id="196434526">
          <w:marLeft w:val="0"/>
          <w:marRight w:val="0"/>
          <w:marTop w:val="0"/>
          <w:marBottom w:val="0"/>
          <w:divBdr>
            <w:top w:val="none" w:sz="0" w:space="0" w:color="auto"/>
            <w:left w:val="none" w:sz="0" w:space="0" w:color="auto"/>
            <w:bottom w:val="none" w:sz="0" w:space="0" w:color="auto"/>
            <w:right w:val="none" w:sz="0" w:space="0" w:color="auto"/>
          </w:divBdr>
        </w:div>
        <w:div w:id="196545642">
          <w:marLeft w:val="0"/>
          <w:marRight w:val="0"/>
          <w:marTop w:val="0"/>
          <w:marBottom w:val="240"/>
          <w:divBdr>
            <w:top w:val="none" w:sz="0" w:space="0" w:color="auto"/>
            <w:left w:val="none" w:sz="0" w:space="0" w:color="auto"/>
            <w:bottom w:val="none" w:sz="0" w:space="0" w:color="auto"/>
            <w:right w:val="none" w:sz="0" w:space="0" w:color="auto"/>
          </w:divBdr>
        </w:div>
        <w:div w:id="196552996">
          <w:marLeft w:val="0"/>
          <w:marRight w:val="0"/>
          <w:marTop w:val="0"/>
          <w:marBottom w:val="0"/>
          <w:divBdr>
            <w:top w:val="none" w:sz="0" w:space="0" w:color="auto"/>
            <w:left w:val="none" w:sz="0" w:space="0" w:color="auto"/>
            <w:bottom w:val="none" w:sz="0" w:space="0" w:color="auto"/>
            <w:right w:val="none" w:sz="0" w:space="0" w:color="auto"/>
          </w:divBdr>
          <w:divsChild>
            <w:div w:id="50538702">
              <w:marLeft w:val="0"/>
              <w:marRight w:val="0"/>
              <w:marTop w:val="0"/>
              <w:marBottom w:val="0"/>
              <w:divBdr>
                <w:top w:val="none" w:sz="0" w:space="0" w:color="auto"/>
                <w:left w:val="none" w:sz="0" w:space="0" w:color="auto"/>
                <w:bottom w:val="none" w:sz="0" w:space="0" w:color="auto"/>
                <w:right w:val="none" w:sz="0" w:space="0" w:color="auto"/>
              </w:divBdr>
              <w:divsChild>
                <w:div w:id="227963817">
                  <w:marLeft w:val="0"/>
                  <w:marRight w:val="0"/>
                  <w:marTop w:val="0"/>
                  <w:marBottom w:val="0"/>
                  <w:divBdr>
                    <w:top w:val="none" w:sz="0" w:space="0" w:color="auto"/>
                    <w:left w:val="none" w:sz="0" w:space="0" w:color="auto"/>
                    <w:bottom w:val="none" w:sz="0" w:space="0" w:color="auto"/>
                    <w:right w:val="none" w:sz="0" w:space="0" w:color="auto"/>
                  </w:divBdr>
                </w:div>
              </w:divsChild>
            </w:div>
            <w:div w:id="346711212">
              <w:marLeft w:val="0"/>
              <w:marRight w:val="0"/>
              <w:marTop w:val="0"/>
              <w:marBottom w:val="0"/>
              <w:divBdr>
                <w:top w:val="none" w:sz="0" w:space="0" w:color="auto"/>
                <w:left w:val="none" w:sz="0" w:space="0" w:color="auto"/>
                <w:bottom w:val="none" w:sz="0" w:space="0" w:color="auto"/>
                <w:right w:val="none" w:sz="0" w:space="0" w:color="auto"/>
              </w:divBdr>
            </w:div>
          </w:divsChild>
        </w:div>
        <w:div w:id="196621057">
          <w:marLeft w:val="0"/>
          <w:marRight w:val="0"/>
          <w:marTop w:val="0"/>
          <w:marBottom w:val="345"/>
          <w:divBdr>
            <w:top w:val="none" w:sz="0" w:space="0" w:color="auto"/>
            <w:left w:val="none" w:sz="0" w:space="0" w:color="auto"/>
            <w:bottom w:val="none" w:sz="0" w:space="0" w:color="auto"/>
            <w:right w:val="none" w:sz="0" w:space="0" w:color="auto"/>
          </w:divBdr>
        </w:div>
        <w:div w:id="196742161">
          <w:marLeft w:val="0"/>
          <w:marRight w:val="0"/>
          <w:marTop w:val="0"/>
          <w:marBottom w:val="150"/>
          <w:divBdr>
            <w:top w:val="none" w:sz="0" w:space="0" w:color="auto"/>
            <w:left w:val="none" w:sz="0" w:space="0" w:color="auto"/>
            <w:bottom w:val="none" w:sz="0" w:space="0" w:color="auto"/>
            <w:right w:val="none" w:sz="0" w:space="0" w:color="auto"/>
          </w:divBdr>
        </w:div>
        <w:div w:id="196771218">
          <w:marLeft w:val="0"/>
          <w:marRight w:val="0"/>
          <w:marTop w:val="0"/>
          <w:marBottom w:val="0"/>
          <w:divBdr>
            <w:top w:val="none" w:sz="0" w:space="0" w:color="auto"/>
            <w:left w:val="none" w:sz="0" w:space="0" w:color="auto"/>
            <w:bottom w:val="none" w:sz="0" w:space="0" w:color="auto"/>
            <w:right w:val="none" w:sz="0" w:space="0" w:color="auto"/>
          </w:divBdr>
          <w:divsChild>
            <w:div w:id="9376806">
              <w:marLeft w:val="0"/>
              <w:marRight w:val="0"/>
              <w:marTop w:val="0"/>
              <w:marBottom w:val="0"/>
              <w:divBdr>
                <w:top w:val="none" w:sz="0" w:space="0" w:color="auto"/>
                <w:left w:val="none" w:sz="0" w:space="0" w:color="auto"/>
                <w:bottom w:val="none" w:sz="0" w:space="0" w:color="auto"/>
                <w:right w:val="none" w:sz="0" w:space="0" w:color="auto"/>
              </w:divBdr>
            </w:div>
          </w:divsChild>
        </w:div>
        <w:div w:id="196817115">
          <w:marLeft w:val="0"/>
          <w:marRight w:val="0"/>
          <w:marTop w:val="0"/>
          <w:marBottom w:val="0"/>
          <w:divBdr>
            <w:top w:val="none" w:sz="0" w:space="0" w:color="auto"/>
            <w:left w:val="none" w:sz="0" w:space="0" w:color="auto"/>
            <w:bottom w:val="none" w:sz="0" w:space="0" w:color="auto"/>
            <w:right w:val="none" w:sz="0" w:space="0" w:color="auto"/>
          </w:divBdr>
        </w:div>
        <w:div w:id="196898612">
          <w:marLeft w:val="0"/>
          <w:marRight w:val="0"/>
          <w:marTop w:val="0"/>
          <w:marBottom w:val="0"/>
          <w:divBdr>
            <w:top w:val="none" w:sz="0" w:space="0" w:color="auto"/>
            <w:left w:val="none" w:sz="0" w:space="0" w:color="auto"/>
            <w:bottom w:val="none" w:sz="0" w:space="0" w:color="auto"/>
            <w:right w:val="none" w:sz="0" w:space="0" w:color="auto"/>
          </w:divBdr>
          <w:divsChild>
            <w:div w:id="160896478">
              <w:marLeft w:val="0"/>
              <w:marRight w:val="0"/>
              <w:marTop w:val="0"/>
              <w:marBottom w:val="75"/>
              <w:divBdr>
                <w:top w:val="none" w:sz="0" w:space="0" w:color="auto"/>
                <w:left w:val="none" w:sz="0" w:space="0" w:color="auto"/>
                <w:bottom w:val="none" w:sz="0" w:space="0" w:color="auto"/>
                <w:right w:val="none" w:sz="0" w:space="0" w:color="auto"/>
              </w:divBdr>
            </w:div>
          </w:divsChild>
        </w:div>
        <w:div w:id="196937316">
          <w:marLeft w:val="0"/>
          <w:marRight w:val="0"/>
          <w:marTop w:val="0"/>
          <w:marBottom w:val="0"/>
          <w:divBdr>
            <w:top w:val="none" w:sz="0" w:space="0" w:color="auto"/>
            <w:left w:val="none" w:sz="0" w:space="0" w:color="auto"/>
            <w:bottom w:val="none" w:sz="0" w:space="0" w:color="auto"/>
            <w:right w:val="none" w:sz="0" w:space="0" w:color="auto"/>
          </w:divBdr>
        </w:div>
        <w:div w:id="196965453">
          <w:marLeft w:val="0"/>
          <w:marRight w:val="0"/>
          <w:marTop w:val="0"/>
          <w:marBottom w:val="0"/>
          <w:divBdr>
            <w:top w:val="none" w:sz="0" w:space="0" w:color="auto"/>
            <w:left w:val="none" w:sz="0" w:space="0" w:color="auto"/>
            <w:bottom w:val="none" w:sz="0" w:space="0" w:color="auto"/>
            <w:right w:val="none" w:sz="0" w:space="0" w:color="auto"/>
          </w:divBdr>
        </w:div>
        <w:div w:id="197008693">
          <w:marLeft w:val="-225"/>
          <w:marRight w:val="-225"/>
          <w:marTop w:val="0"/>
          <w:marBottom w:val="0"/>
          <w:divBdr>
            <w:top w:val="none" w:sz="0" w:space="0" w:color="auto"/>
            <w:left w:val="none" w:sz="0" w:space="0" w:color="auto"/>
            <w:bottom w:val="none" w:sz="0" w:space="0" w:color="auto"/>
            <w:right w:val="none" w:sz="0" w:space="0" w:color="auto"/>
          </w:divBdr>
          <w:divsChild>
            <w:div w:id="657921156">
              <w:marLeft w:val="0"/>
              <w:marRight w:val="0"/>
              <w:marTop w:val="0"/>
              <w:marBottom w:val="0"/>
              <w:divBdr>
                <w:top w:val="none" w:sz="0" w:space="0" w:color="auto"/>
                <w:left w:val="none" w:sz="0" w:space="0" w:color="auto"/>
                <w:bottom w:val="none" w:sz="0" w:space="0" w:color="auto"/>
                <w:right w:val="none" w:sz="0" w:space="0" w:color="auto"/>
              </w:divBdr>
            </w:div>
          </w:divsChild>
        </w:div>
        <w:div w:id="197086906">
          <w:marLeft w:val="0"/>
          <w:marRight w:val="0"/>
          <w:marTop w:val="0"/>
          <w:marBottom w:val="0"/>
          <w:divBdr>
            <w:top w:val="none" w:sz="0" w:space="0" w:color="auto"/>
            <w:left w:val="none" w:sz="0" w:space="0" w:color="auto"/>
            <w:bottom w:val="none" w:sz="0" w:space="0" w:color="auto"/>
            <w:right w:val="none" w:sz="0" w:space="0" w:color="auto"/>
          </w:divBdr>
          <w:divsChild>
            <w:div w:id="3021636">
              <w:marLeft w:val="-225"/>
              <w:marRight w:val="-225"/>
              <w:marTop w:val="0"/>
              <w:marBottom w:val="0"/>
              <w:divBdr>
                <w:top w:val="none" w:sz="0" w:space="0" w:color="auto"/>
                <w:left w:val="none" w:sz="0" w:space="0" w:color="auto"/>
                <w:bottom w:val="none" w:sz="0" w:space="0" w:color="auto"/>
                <w:right w:val="none" w:sz="0" w:space="0" w:color="auto"/>
              </w:divBdr>
            </w:div>
          </w:divsChild>
        </w:div>
        <w:div w:id="197203361">
          <w:marLeft w:val="0"/>
          <w:marRight w:val="0"/>
          <w:marTop w:val="0"/>
          <w:marBottom w:val="0"/>
          <w:divBdr>
            <w:top w:val="none" w:sz="0" w:space="0" w:color="auto"/>
            <w:left w:val="none" w:sz="0" w:space="0" w:color="auto"/>
            <w:bottom w:val="none" w:sz="0" w:space="0" w:color="auto"/>
            <w:right w:val="none" w:sz="0" w:space="0" w:color="auto"/>
          </w:divBdr>
        </w:div>
        <w:div w:id="197207276">
          <w:marLeft w:val="-188"/>
          <w:marRight w:val="-188"/>
          <w:marTop w:val="0"/>
          <w:marBottom w:val="0"/>
          <w:divBdr>
            <w:top w:val="none" w:sz="0" w:space="0" w:color="auto"/>
            <w:left w:val="none" w:sz="0" w:space="0" w:color="auto"/>
            <w:bottom w:val="none" w:sz="0" w:space="0" w:color="auto"/>
            <w:right w:val="none" w:sz="0" w:space="0" w:color="auto"/>
          </w:divBdr>
        </w:div>
        <w:div w:id="197280161">
          <w:marLeft w:val="-225"/>
          <w:marRight w:val="-225"/>
          <w:marTop w:val="0"/>
          <w:marBottom w:val="0"/>
          <w:divBdr>
            <w:top w:val="none" w:sz="0" w:space="0" w:color="auto"/>
            <w:left w:val="none" w:sz="0" w:space="0" w:color="auto"/>
            <w:bottom w:val="none" w:sz="0" w:space="0" w:color="auto"/>
            <w:right w:val="none" w:sz="0" w:space="0" w:color="auto"/>
          </w:divBdr>
        </w:div>
        <w:div w:id="197280524">
          <w:marLeft w:val="0"/>
          <w:marRight w:val="0"/>
          <w:marTop w:val="0"/>
          <w:marBottom w:val="0"/>
          <w:divBdr>
            <w:top w:val="none" w:sz="0" w:space="0" w:color="auto"/>
            <w:left w:val="none" w:sz="0" w:space="0" w:color="auto"/>
            <w:bottom w:val="none" w:sz="0" w:space="0" w:color="auto"/>
            <w:right w:val="none" w:sz="0" w:space="0" w:color="auto"/>
          </w:divBdr>
        </w:div>
        <w:div w:id="197353225">
          <w:marLeft w:val="-225"/>
          <w:marRight w:val="-225"/>
          <w:marTop w:val="0"/>
          <w:marBottom w:val="0"/>
          <w:divBdr>
            <w:top w:val="none" w:sz="0" w:space="0" w:color="auto"/>
            <w:left w:val="none" w:sz="0" w:space="0" w:color="auto"/>
            <w:bottom w:val="none" w:sz="0" w:space="0" w:color="auto"/>
            <w:right w:val="none" w:sz="0" w:space="0" w:color="auto"/>
          </w:divBdr>
          <w:divsChild>
            <w:div w:id="111825469">
              <w:marLeft w:val="1463"/>
              <w:marRight w:val="0"/>
              <w:marTop w:val="0"/>
              <w:marBottom w:val="0"/>
              <w:divBdr>
                <w:top w:val="none" w:sz="0" w:space="0" w:color="auto"/>
                <w:left w:val="none" w:sz="0" w:space="0" w:color="auto"/>
                <w:bottom w:val="none" w:sz="0" w:space="0" w:color="auto"/>
                <w:right w:val="none" w:sz="0" w:space="0" w:color="auto"/>
              </w:divBdr>
              <w:divsChild>
                <w:div w:id="26492450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97354127">
          <w:marLeft w:val="0"/>
          <w:marRight w:val="0"/>
          <w:marTop w:val="0"/>
          <w:marBottom w:val="0"/>
          <w:divBdr>
            <w:top w:val="none" w:sz="0" w:space="0" w:color="auto"/>
            <w:left w:val="none" w:sz="0" w:space="0" w:color="auto"/>
            <w:bottom w:val="none" w:sz="0" w:space="0" w:color="auto"/>
            <w:right w:val="none" w:sz="0" w:space="0" w:color="auto"/>
          </w:divBdr>
        </w:div>
        <w:div w:id="197395650">
          <w:marLeft w:val="0"/>
          <w:marRight w:val="0"/>
          <w:marTop w:val="0"/>
          <w:marBottom w:val="75"/>
          <w:divBdr>
            <w:top w:val="none" w:sz="0" w:space="0" w:color="auto"/>
            <w:left w:val="none" w:sz="0" w:space="0" w:color="auto"/>
            <w:bottom w:val="none" w:sz="0" w:space="0" w:color="auto"/>
            <w:right w:val="none" w:sz="0" w:space="0" w:color="auto"/>
          </w:divBdr>
          <w:divsChild>
            <w:div w:id="63335555">
              <w:marLeft w:val="0"/>
              <w:marRight w:val="0"/>
              <w:marTop w:val="0"/>
              <w:marBottom w:val="0"/>
              <w:divBdr>
                <w:top w:val="none" w:sz="0" w:space="0" w:color="auto"/>
                <w:left w:val="none" w:sz="0" w:space="0" w:color="auto"/>
                <w:bottom w:val="none" w:sz="0" w:space="0" w:color="auto"/>
                <w:right w:val="none" w:sz="0" w:space="0" w:color="auto"/>
              </w:divBdr>
              <w:divsChild>
                <w:div w:id="362824068">
                  <w:marLeft w:val="0"/>
                  <w:marRight w:val="0"/>
                  <w:marTop w:val="0"/>
                  <w:marBottom w:val="0"/>
                  <w:divBdr>
                    <w:top w:val="none" w:sz="0" w:space="0" w:color="auto"/>
                    <w:left w:val="none" w:sz="0" w:space="0" w:color="auto"/>
                    <w:bottom w:val="none" w:sz="0" w:space="0" w:color="auto"/>
                    <w:right w:val="none" w:sz="0" w:space="0" w:color="auto"/>
                  </w:divBdr>
                  <w:divsChild>
                    <w:div w:id="2621072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7396261">
          <w:marLeft w:val="0"/>
          <w:marRight w:val="0"/>
          <w:marTop w:val="0"/>
          <w:marBottom w:val="0"/>
          <w:divBdr>
            <w:top w:val="none" w:sz="0" w:space="0" w:color="auto"/>
            <w:left w:val="none" w:sz="0" w:space="0" w:color="auto"/>
            <w:bottom w:val="none" w:sz="0" w:space="0" w:color="auto"/>
            <w:right w:val="none" w:sz="0" w:space="0" w:color="auto"/>
          </w:divBdr>
        </w:div>
        <w:div w:id="197545606">
          <w:marLeft w:val="-225"/>
          <w:marRight w:val="-225"/>
          <w:marTop w:val="0"/>
          <w:marBottom w:val="0"/>
          <w:divBdr>
            <w:top w:val="none" w:sz="0" w:space="0" w:color="auto"/>
            <w:left w:val="none" w:sz="0" w:space="0" w:color="auto"/>
            <w:bottom w:val="none" w:sz="0" w:space="0" w:color="auto"/>
            <w:right w:val="none" w:sz="0" w:space="0" w:color="auto"/>
          </w:divBdr>
        </w:div>
        <w:div w:id="197593874">
          <w:marLeft w:val="0"/>
          <w:marRight w:val="0"/>
          <w:marTop w:val="0"/>
          <w:marBottom w:val="0"/>
          <w:divBdr>
            <w:top w:val="none" w:sz="0" w:space="0" w:color="auto"/>
            <w:left w:val="none" w:sz="0" w:space="0" w:color="auto"/>
            <w:bottom w:val="none" w:sz="0" w:space="0" w:color="auto"/>
            <w:right w:val="none" w:sz="0" w:space="0" w:color="auto"/>
          </w:divBdr>
        </w:div>
        <w:div w:id="197594389">
          <w:marLeft w:val="0"/>
          <w:marRight w:val="0"/>
          <w:marTop w:val="0"/>
          <w:marBottom w:val="0"/>
          <w:divBdr>
            <w:top w:val="none" w:sz="0" w:space="0" w:color="auto"/>
            <w:left w:val="none" w:sz="0" w:space="0" w:color="auto"/>
            <w:bottom w:val="none" w:sz="0" w:space="0" w:color="auto"/>
            <w:right w:val="none" w:sz="0" w:space="0" w:color="auto"/>
          </w:divBdr>
        </w:div>
        <w:div w:id="197737985">
          <w:marLeft w:val="0"/>
          <w:marRight w:val="0"/>
          <w:marTop w:val="0"/>
          <w:marBottom w:val="0"/>
          <w:divBdr>
            <w:top w:val="none" w:sz="0" w:space="0" w:color="auto"/>
            <w:left w:val="none" w:sz="0" w:space="0" w:color="auto"/>
            <w:bottom w:val="none" w:sz="0" w:space="0" w:color="auto"/>
            <w:right w:val="none" w:sz="0" w:space="0" w:color="auto"/>
          </w:divBdr>
        </w:div>
        <w:div w:id="197738689">
          <w:marLeft w:val="-150"/>
          <w:marRight w:val="-150"/>
          <w:marTop w:val="0"/>
          <w:marBottom w:val="0"/>
          <w:divBdr>
            <w:top w:val="none" w:sz="0" w:space="0" w:color="auto"/>
            <w:left w:val="none" w:sz="0" w:space="0" w:color="auto"/>
            <w:bottom w:val="none" w:sz="0" w:space="0" w:color="auto"/>
            <w:right w:val="none" w:sz="0" w:space="0" w:color="auto"/>
          </w:divBdr>
          <w:divsChild>
            <w:div w:id="365104976">
              <w:marLeft w:val="0"/>
              <w:marRight w:val="0"/>
              <w:marTop w:val="0"/>
              <w:marBottom w:val="0"/>
              <w:divBdr>
                <w:top w:val="none" w:sz="0" w:space="0" w:color="auto"/>
                <w:left w:val="none" w:sz="0" w:space="0" w:color="auto"/>
                <w:bottom w:val="none" w:sz="0" w:space="0" w:color="auto"/>
                <w:right w:val="none" w:sz="0" w:space="0" w:color="auto"/>
              </w:divBdr>
            </w:div>
            <w:div w:id="439884527">
              <w:marLeft w:val="0"/>
              <w:marRight w:val="0"/>
              <w:marTop w:val="0"/>
              <w:marBottom w:val="0"/>
              <w:divBdr>
                <w:top w:val="none" w:sz="0" w:space="0" w:color="auto"/>
                <w:left w:val="none" w:sz="0" w:space="0" w:color="auto"/>
                <w:bottom w:val="none" w:sz="0" w:space="0" w:color="auto"/>
                <w:right w:val="none" w:sz="0" w:space="0" w:color="auto"/>
              </w:divBdr>
            </w:div>
          </w:divsChild>
        </w:div>
        <w:div w:id="197815443">
          <w:marLeft w:val="0"/>
          <w:marRight w:val="0"/>
          <w:marTop w:val="0"/>
          <w:marBottom w:val="0"/>
          <w:divBdr>
            <w:top w:val="none" w:sz="0" w:space="0" w:color="auto"/>
            <w:left w:val="none" w:sz="0" w:space="0" w:color="auto"/>
            <w:bottom w:val="none" w:sz="0" w:space="0" w:color="auto"/>
            <w:right w:val="none" w:sz="0" w:space="0" w:color="auto"/>
          </w:divBdr>
        </w:div>
        <w:div w:id="197815452">
          <w:marLeft w:val="-150"/>
          <w:marRight w:val="-150"/>
          <w:marTop w:val="0"/>
          <w:marBottom w:val="0"/>
          <w:divBdr>
            <w:top w:val="none" w:sz="0" w:space="0" w:color="auto"/>
            <w:left w:val="none" w:sz="0" w:space="0" w:color="auto"/>
            <w:bottom w:val="none" w:sz="0" w:space="0" w:color="auto"/>
            <w:right w:val="none" w:sz="0" w:space="0" w:color="auto"/>
          </w:divBdr>
          <w:divsChild>
            <w:div w:id="457795288">
              <w:marLeft w:val="0"/>
              <w:marRight w:val="0"/>
              <w:marTop w:val="0"/>
              <w:marBottom w:val="0"/>
              <w:divBdr>
                <w:top w:val="none" w:sz="0" w:space="0" w:color="auto"/>
                <w:left w:val="none" w:sz="0" w:space="0" w:color="auto"/>
                <w:bottom w:val="none" w:sz="0" w:space="0" w:color="auto"/>
                <w:right w:val="none" w:sz="0" w:space="0" w:color="auto"/>
              </w:divBdr>
              <w:divsChild>
                <w:div w:id="182134030">
                  <w:marLeft w:val="-150"/>
                  <w:marRight w:val="-150"/>
                  <w:marTop w:val="0"/>
                  <w:marBottom w:val="0"/>
                  <w:divBdr>
                    <w:top w:val="none" w:sz="0" w:space="0" w:color="auto"/>
                    <w:left w:val="none" w:sz="0" w:space="0" w:color="auto"/>
                    <w:bottom w:val="none" w:sz="0" w:space="0" w:color="auto"/>
                    <w:right w:val="none" w:sz="0" w:space="0" w:color="auto"/>
                  </w:divBdr>
                </w:div>
                <w:div w:id="480001500">
                  <w:marLeft w:val="-150"/>
                  <w:marRight w:val="-150"/>
                  <w:marTop w:val="0"/>
                  <w:marBottom w:val="0"/>
                  <w:divBdr>
                    <w:top w:val="none" w:sz="0" w:space="0" w:color="auto"/>
                    <w:left w:val="none" w:sz="0" w:space="0" w:color="auto"/>
                    <w:bottom w:val="none" w:sz="0" w:space="0" w:color="auto"/>
                    <w:right w:val="none" w:sz="0" w:space="0" w:color="auto"/>
                  </w:divBdr>
                  <w:divsChild>
                    <w:div w:id="192697974">
                      <w:marLeft w:val="0"/>
                      <w:marRight w:val="0"/>
                      <w:marTop w:val="0"/>
                      <w:marBottom w:val="0"/>
                      <w:divBdr>
                        <w:top w:val="none" w:sz="0" w:space="0" w:color="auto"/>
                        <w:left w:val="none" w:sz="0" w:space="0" w:color="auto"/>
                        <w:bottom w:val="none" w:sz="0" w:space="0" w:color="auto"/>
                        <w:right w:val="none" w:sz="0" w:space="0" w:color="auto"/>
                      </w:divBdr>
                      <w:divsChild>
                        <w:div w:id="577640880">
                          <w:marLeft w:val="0"/>
                          <w:marRight w:val="0"/>
                          <w:marTop w:val="0"/>
                          <w:marBottom w:val="150"/>
                          <w:divBdr>
                            <w:top w:val="none" w:sz="0" w:space="0" w:color="auto"/>
                            <w:left w:val="none" w:sz="0" w:space="0" w:color="auto"/>
                            <w:bottom w:val="none" w:sz="0" w:space="0" w:color="auto"/>
                            <w:right w:val="none" w:sz="0" w:space="0" w:color="auto"/>
                          </w:divBdr>
                        </w:div>
                      </w:divsChild>
                    </w:div>
                    <w:div w:id="280889312">
                      <w:marLeft w:val="0"/>
                      <w:marRight w:val="0"/>
                      <w:marTop w:val="0"/>
                      <w:marBottom w:val="0"/>
                      <w:divBdr>
                        <w:top w:val="none" w:sz="0" w:space="0" w:color="auto"/>
                        <w:left w:val="none" w:sz="0" w:space="0" w:color="auto"/>
                        <w:bottom w:val="none" w:sz="0" w:space="0" w:color="auto"/>
                        <w:right w:val="none" w:sz="0" w:space="0" w:color="auto"/>
                      </w:divBdr>
                      <w:divsChild>
                        <w:div w:id="751973156">
                          <w:marLeft w:val="-150"/>
                          <w:marRight w:val="-150"/>
                          <w:marTop w:val="0"/>
                          <w:marBottom w:val="0"/>
                          <w:divBdr>
                            <w:top w:val="none" w:sz="0" w:space="0" w:color="auto"/>
                            <w:left w:val="none" w:sz="0" w:space="0" w:color="auto"/>
                            <w:bottom w:val="none" w:sz="0" w:space="0" w:color="auto"/>
                            <w:right w:val="none" w:sz="0" w:space="0" w:color="auto"/>
                          </w:divBdr>
                          <w:divsChild>
                            <w:div w:id="323902478">
                              <w:marLeft w:val="0"/>
                              <w:marRight w:val="0"/>
                              <w:marTop w:val="0"/>
                              <w:marBottom w:val="0"/>
                              <w:divBdr>
                                <w:top w:val="none" w:sz="0" w:space="0" w:color="auto"/>
                                <w:left w:val="none" w:sz="0" w:space="0" w:color="auto"/>
                                <w:bottom w:val="none" w:sz="0" w:space="0" w:color="auto"/>
                                <w:right w:val="none" w:sz="0" w:space="0" w:color="auto"/>
                              </w:divBdr>
                            </w:div>
                            <w:div w:id="375080676">
                              <w:marLeft w:val="0"/>
                              <w:marRight w:val="0"/>
                              <w:marTop w:val="0"/>
                              <w:marBottom w:val="0"/>
                              <w:divBdr>
                                <w:top w:val="none" w:sz="0" w:space="0" w:color="auto"/>
                                <w:left w:val="none" w:sz="0" w:space="0" w:color="auto"/>
                                <w:bottom w:val="none" w:sz="0" w:space="0" w:color="auto"/>
                                <w:right w:val="none" w:sz="0" w:space="0" w:color="auto"/>
                              </w:divBdr>
                              <w:divsChild>
                                <w:div w:id="714279066">
                                  <w:marLeft w:val="0"/>
                                  <w:marRight w:val="0"/>
                                  <w:marTop w:val="150"/>
                                  <w:marBottom w:val="0"/>
                                  <w:divBdr>
                                    <w:top w:val="none" w:sz="0" w:space="0" w:color="auto"/>
                                    <w:left w:val="none" w:sz="0" w:space="0" w:color="auto"/>
                                    <w:bottom w:val="none" w:sz="0" w:space="0" w:color="auto"/>
                                    <w:right w:val="none" w:sz="0" w:space="0" w:color="auto"/>
                                  </w:divBdr>
                                  <w:divsChild>
                                    <w:div w:id="405566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6277">
          <w:marLeft w:val="0"/>
          <w:marRight w:val="0"/>
          <w:marTop w:val="0"/>
          <w:marBottom w:val="150"/>
          <w:divBdr>
            <w:top w:val="none" w:sz="0" w:space="0" w:color="auto"/>
            <w:left w:val="none" w:sz="0" w:space="0" w:color="auto"/>
            <w:bottom w:val="none" w:sz="0" w:space="0" w:color="auto"/>
            <w:right w:val="none" w:sz="0" w:space="0" w:color="auto"/>
          </w:divBdr>
        </w:div>
        <w:div w:id="197817796">
          <w:marLeft w:val="0"/>
          <w:marRight w:val="0"/>
          <w:marTop w:val="0"/>
          <w:marBottom w:val="0"/>
          <w:divBdr>
            <w:top w:val="single" w:sz="2" w:space="0" w:color="E0E0E0"/>
            <w:left w:val="single" w:sz="2" w:space="0" w:color="E0E0E0"/>
            <w:bottom w:val="single" w:sz="2" w:space="0" w:color="E0E0E0"/>
            <w:right w:val="single" w:sz="2" w:space="0" w:color="E0E0E0"/>
          </w:divBdr>
        </w:div>
        <w:div w:id="197818401">
          <w:marLeft w:val="0"/>
          <w:marRight w:val="0"/>
          <w:marTop w:val="0"/>
          <w:marBottom w:val="0"/>
          <w:divBdr>
            <w:top w:val="single" w:sz="2" w:space="0" w:color="E0E0E0"/>
            <w:left w:val="single" w:sz="2" w:space="0" w:color="E0E0E0"/>
            <w:bottom w:val="single" w:sz="2" w:space="0" w:color="E0E0E0"/>
            <w:right w:val="single" w:sz="2" w:space="0" w:color="E0E0E0"/>
          </w:divBdr>
        </w:div>
        <w:div w:id="197819636">
          <w:marLeft w:val="0"/>
          <w:marRight w:val="0"/>
          <w:marTop w:val="0"/>
          <w:marBottom w:val="0"/>
          <w:divBdr>
            <w:top w:val="none" w:sz="0" w:space="0" w:color="auto"/>
            <w:left w:val="none" w:sz="0" w:space="0" w:color="auto"/>
            <w:bottom w:val="none" w:sz="0" w:space="0" w:color="auto"/>
            <w:right w:val="none" w:sz="0" w:space="0" w:color="auto"/>
          </w:divBdr>
        </w:div>
        <w:div w:id="197855584">
          <w:marLeft w:val="0"/>
          <w:marRight w:val="0"/>
          <w:marTop w:val="0"/>
          <w:marBottom w:val="0"/>
          <w:divBdr>
            <w:top w:val="none" w:sz="0" w:space="0" w:color="auto"/>
            <w:left w:val="none" w:sz="0" w:space="0" w:color="auto"/>
            <w:bottom w:val="none" w:sz="0" w:space="0" w:color="auto"/>
            <w:right w:val="none" w:sz="0" w:space="0" w:color="auto"/>
          </w:divBdr>
          <w:divsChild>
            <w:div w:id="386997077">
              <w:marLeft w:val="0"/>
              <w:marRight w:val="0"/>
              <w:marTop w:val="0"/>
              <w:marBottom w:val="240"/>
              <w:divBdr>
                <w:top w:val="none" w:sz="0" w:space="0" w:color="auto"/>
                <w:left w:val="none" w:sz="0" w:space="0" w:color="auto"/>
                <w:bottom w:val="none" w:sz="0" w:space="0" w:color="auto"/>
                <w:right w:val="none" w:sz="0" w:space="0" w:color="auto"/>
              </w:divBdr>
            </w:div>
            <w:div w:id="414667745">
              <w:marLeft w:val="0"/>
              <w:marRight w:val="0"/>
              <w:marTop w:val="0"/>
              <w:marBottom w:val="240"/>
              <w:divBdr>
                <w:top w:val="none" w:sz="0" w:space="0" w:color="auto"/>
                <w:left w:val="none" w:sz="0" w:space="0" w:color="auto"/>
                <w:bottom w:val="none" w:sz="0" w:space="0" w:color="auto"/>
                <w:right w:val="none" w:sz="0" w:space="0" w:color="auto"/>
              </w:divBdr>
            </w:div>
          </w:divsChild>
        </w:div>
        <w:div w:id="197857141">
          <w:marLeft w:val="0"/>
          <w:marRight w:val="0"/>
          <w:marTop w:val="0"/>
          <w:marBottom w:val="0"/>
          <w:divBdr>
            <w:top w:val="single" w:sz="2" w:space="0" w:color="E0E0E0"/>
            <w:left w:val="single" w:sz="2" w:space="0" w:color="E0E0E0"/>
            <w:bottom w:val="single" w:sz="2" w:space="0" w:color="E0E0E0"/>
            <w:right w:val="single" w:sz="2" w:space="0" w:color="E0E0E0"/>
          </w:divBdr>
        </w:div>
        <w:div w:id="197861123">
          <w:marLeft w:val="0"/>
          <w:marRight w:val="0"/>
          <w:marTop w:val="0"/>
          <w:marBottom w:val="0"/>
          <w:divBdr>
            <w:top w:val="none" w:sz="0" w:space="0" w:color="auto"/>
            <w:left w:val="none" w:sz="0" w:space="0" w:color="auto"/>
            <w:bottom w:val="none" w:sz="0" w:space="0" w:color="auto"/>
            <w:right w:val="none" w:sz="0" w:space="0" w:color="auto"/>
          </w:divBdr>
          <w:divsChild>
            <w:div w:id="79059581">
              <w:marLeft w:val="0"/>
              <w:marRight w:val="0"/>
              <w:marTop w:val="0"/>
              <w:marBottom w:val="0"/>
              <w:divBdr>
                <w:top w:val="none" w:sz="0" w:space="0" w:color="auto"/>
                <w:left w:val="none" w:sz="0" w:space="0" w:color="auto"/>
                <w:bottom w:val="none" w:sz="0" w:space="0" w:color="auto"/>
                <w:right w:val="none" w:sz="0" w:space="0" w:color="auto"/>
              </w:divBdr>
            </w:div>
          </w:divsChild>
        </w:div>
        <w:div w:id="197862081">
          <w:marLeft w:val="-225"/>
          <w:marRight w:val="-225"/>
          <w:marTop w:val="0"/>
          <w:marBottom w:val="0"/>
          <w:divBdr>
            <w:top w:val="none" w:sz="0" w:space="0" w:color="auto"/>
            <w:left w:val="none" w:sz="0" w:space="0" w:color="auto"/>
            <w:bottom w:val="none" w:sz="0" w:space="0" w:color="auto"/>
            <w:right w:val="none" w:sz="0" w:space="0" w:color="auto"/>
          </w:divBdr>
        </w:div>
        <w:div w:id="197934984">
          <w:marLeft w:val="0"/>
          <w:marRight w:val="-3225"/>
          <w:marTop w:val="0"/>
          <w:marBottom w:val="0"/>
          <w:divBdr>
            <w:top w:val="none" w:sz="0" w:space="0" w:color="auto"/>
            <w:left w:val="none" w:sz="0" w:space="0" w:color="auto"/>
            <w:bottom w:val="none" w:sz="0" w:space="0" w:color="auto"/>
            <w:right w:val="none" w:sz="0" w:space="0" w:color="auto"/>
          </w:divBdr>
        </w:div>
        <w:div w:id="198010523">
          <w:marLeft w:val="0"/>
          <w:marRight w:val="1950"/>
          <w:marTop w:val="0"/>
          <w:marBottom w:val="0"/>
          <w:divBdr>
            <w:top w:val="none" w:sz="0" w:space="0" w:color="auto"/>
            <w:left w:val="none" w:sz="0" w:space="0" w:color="auto"/>
            <w:bottom w:val="none" w:sz="0" w:space="0" w:color="auto"/>
            <w:right w:val="none" w:sz="0" w:space="0" w:color="auto"/>
          </w:divBdr>
        </w:div>
        <w:div w:id="198016011">
          <w:marLeft w:val="0"/>
          <w:marRight w:val="225"/>
          <w:marTop w:val="0"/>
          <w:marBottom w:val="0"/>
          <w:divBdr>
            <w:top w:val="none" w:sz="0" w:space="0" w:color="auto"/>
            <w:left w:val="none" w:sz="0" w:space="0" w:color="auto"/>
            <w:bottom w:val="none" w:sz="0" w:space="0" w:color="auto"/>
            <w:right w:val="none" w:sz="0" w:space="0" w:color="auto"/>
          </w:divBdr>
        </w:div>
        <w:div w:id="198056106">
          <w:marLeft w:val="-150"/>
          <w:marRight w:val="-150"/>
          <w:marTop w:val="0"/>
          <w:marBottom w:val="0"/>
          <w:divBdr>
            <w:top w:val="none" w:sz="0" w:space="0" w:color="auto"/>
            <w:left w:val="none" w:sz="0" w:space="0" w:color="auto"/>
            <w:bottom w:val="none" w:sz="0" w:space="0" w:color="auto"/>
            <w:right w:val="none" w:sz="0" w:space="0" w:color="auto"/>
          </w:divBdr>
        </w:div>
        <w:div w:id="198132444">
          <w:marLeft w:val="0"/>
          <w:marRight w:val="0"/>
          <w:marTop w:val="100"/>
          <w:marBottom w:val="100"/>
          <w:divBdr>
            <w:top w:val="none" w:sz="0" w:space="0" w:color="auto"/>
            <w:left w:val="none" w:sz="0" w:space="0" w:color="auto"/>
            <w:bottom w:val="none" w:sz="0" w:space="0" w:color="auto"/>
            <w:right w:val="none" w:sz="0" w:space="0" w:color="auto"/>
          </w:divBdr>
        </w:div>
        <w:div w:id="198206139">
          <w:marLeft w:val="1463"/>
          <w:marRight w:val="0"/>
          <w:marTop w:val="0"/>
          <w:marBottom w:val="0"/>
          <w:divBdr>
            <w:top w:val="none" w:sz="0" w:space="0" w:color="auto"/>
            <w:left w:val="none" w:sz="0" w:space="0" w:color="auto"/>
            <w:bottom w:val="none" w:sz="0" w:space="0" w:color="auto"/>
            <w:right w:val="none" w:sz="0" w:space="0" w:color="auto"/>
          </w:divBdr>
        </w:div>
        <w:div w:id="198276459">
          <w:marLeft w:val="0"/>
          <w:marRight w:val="0"/>
          <w:marTop w:val="0"/>
          <w:marBottom w:val="0"/>
          <w:divBdr>
            <w:top w:val="none" w:sz="0" w:space="0" w:color="auto"/>
            <w:left w:val="none" w:sz="0" w:space="0" w:color="auto"/>
            <w:bottom w:val="none" w:sz="0" w:space="0" w:color="auto"/>
            <w:right w:val="none" w:sz="0" w:space="0" w:color="auto"/>
          </w:divBdr>
        </w:div>
        <w:div w:id="198327019">
          <w:marLeft w:val="0"/>
          <w:marRight w:val="0"/>
          <w:marTop w:val="0"/>
          <w:marBottom w:val="0"/>
          <w:divBdr>
            <w:top w:val="none" w:sz="0" w:space="0" w:color="auto"/>
            <w:left w:val="none" w:sz="0" w:space="0" w:color="auto"/>
            <w:bottom w:val="none" w:sz="0" w:space="0" w:color="auto"/>
            <w:right w:val="none" w:sz="0" w:space="0" w:color="auto"/>
          </w:divBdr>
        </w:div>
        <w:div w:id="198393108">
          <w:marLeft w:val="0"/>
          <w:marRight w:val="0"/>
          <w:marTop w:val="100"/>
          <w:marBottom w:val="100"/>
          <w:divBdr>
            <w:top w:val="none" w:sz="0" w:space="0" w:color="auto"/>
            <w:left w:val="none" w:sz="0" w:space="0" w:color="auto"/>
            <w:bottom w:val="none" w:sz="0" w:space="0" w:color="auto"/>
            <w:right w:val="none" w:sz="0" w:space="0" w:color="auto"/>
          </w:divBdr>
          <w:divsChild>
            <w:div w:id="355328">
              <w:marLeft w:val="0"/>
              <w:marRight w:val="0"/>
              <w:marTop w:val="100"/>
              <w:marBottom w:val="100"/>
              <w:divBdr>
                <w:top w:val="none" w:sz="0" w:space="0" w:color="auto"/>
                <w:left w:val="none" w:sz="0" w:space="0" w:color="auto"/>
                <w:bottom w:val="none" w:sz="0" w:space="0" w:color="auto"/>
                <w:right w:val="none" w:sz="0" w:space="0" w:color="auto"/>
              </w:divBdr>
            </w:div>
          </w:divsChild>
        </w:div>
        <w:div w:id="198393589">
          <w:marLeft w:val="0"/>
          <w:marRight w:val="225"/>
          <w:marTop w:val="0"/>
          <w:marBottom w:val="0"/>
          <w:divBdr>
            <w:top w:val="none" w:sz="0" w:space="0" w:color="auto"/>
            <w:left w:val="none" w:sz="0" w:space="0" w:color="auto"/>
            <w:bottom w:val="none" w:sz="0" w:space="0" w:color="auto"/>
            <w:right w:val="none" w:sz="0" w:space="0" w:color="auto"/>
          </w:divBdr>
        </w:div>
        <w:div w:id="198394196">
          <w:marLeft w:val="0"/>
          <w:marRight w:val="0"/>
          <w:marTop w:val="0"/>
          <w:marBottom w:val="250"/>
          <w:divBdr>
            <w:top w:val="none" w:sz="0" w:space="0" w:color="auto"/>
            <w:left w:val="none" w:sz="0" w:space="0" w:color="auto"/>
            <w:bottom w:val="none" w:sz="0" w:space="0" w:color="auto"/>
            <w:right w:val="none" w:sz="0" w:space="0" w:color="auto"/>
          </w:divBdr>
        </w:div>
        <w:div w:id="198396376">
          <w:marLeft w:val="0"/>
          <w:marRight w:val="0"/>
          <w:marTop w:val="0"/>
          <w:marBottom w:val="0"/>
          <w:divBdr>
            <w:top w:val="none" w:sz="0" w:space="0" w:color="auto"/>
            <w:left w:val="none" w:sz="0" w:space="0" w:color="auto"/>
            <w:bottom w:val="none" w:sz="0" w:space="0" w:color="auto"/>
            <w:right w:val="none" w:sz="0" w:space="0" w:color="auto"/>
          </w:divBdr>
        </w:div>
        <w:div w:id="198397693">
          <w:marLeft w:val="0"/>
          <w:marRight w:val="0"/>
          <w:marTop w:val="0"/>
          <w:marBottom w:val="0"/>
          <w:divBdr>
            <w:top w:val="none" w:sz="0" w:space="0" w:color="auto"/>
            <w:left w:val="none" w:sz="0" w:space="0" w:color="auto"/>
            <w:bottom w:val="none" w:sz="0" w:space="0" w:color="auto"/>
            <w:right w:val="none" w:sz="0" w:space="0" w:color="auto"/>
          </w:divBdr>
        </w:div>
        <w:div w:id="198443868">
          <w:marLeft w:val="0"/>
          <w:marRight w:val="0"/>
          <w:marTop w:val="0"/>
          <w:marBottom w:val="0"/>
          <w:divBdr>
            <w:top w:val="none" w:sz="0" w:space="0" w:color="auto"/>
            <w:left w:val="none" w:sz="0" w:space="0" w:color="auto"/>
            <w:bottom w:val="none" w:sz="0" w:space="0" w:color="auto"/>
            <w:right w:val="none" w:sz="0" w:space="0" w:color="auto"/>
          </w:divBdr>
        </w:div>
        <w:div w:id="198512830">
          <w:marLeft w:val="0"/>
          <w:marRight w:val="0"/>
          <w:marTop w:val="0"/>
          <w:marBottom w:val="0"/>
          <w:divBdr>
            <w:top w:val="none" w:sz="0" w:space="0" w:color="auto"/>
            <w:left w:val="none" w:sz="0" w:space="0" w:color="auto"/>
            <w:bottom w:val="none" w:sz="0" w:space="0" w:color="auto"/>
            <w:right w:val="none" w:sz="0" w:space="0" w:color="auto"/>
          </w:divBdr>
        </w:div>
        <w:div w:id="198513780">
          <w:marLeft w:val="0"/>
          <w:marRight w:val="0"/>
          <w:marTop w:val="0"/>
          <w:marBottom w:val="0"/>
          <w:divBdr>
            <w:top w:val="none" w:sz="0" w:space="0" w:color="auto"/>
            <w:left w:val="none" w:sz="0" w:space="0" w:color="auto"/>
            <w:bottom w:val="none" w:sz="0" w:space="0" w:color="auto"/>
            <w:right w:val="none" w:sz="0" w:space="0" w:color="auto"/>
          </w:divBdr>
        </w:div>
        <w:div w:id="198589097">
          <w:marLeft w:val="0"/>
          <w:marRight w:val="0"/>
          <w:marTop w:val="0"/>
          <w:marBottom w:val="300"/>
          <w:divBdr>
            <w:top w:val="none" w:sz="0" w:space="0" w:color="auto"/>
            <w:left w:val="none" w:sz="0" w:space="0" w:color="auto"/>
            <w:bottom w:val="none" w:sz="0" w:space="0" w:color="auto"/>
            <w:right w:val="none" w:sz="0" w:space="0" w:color="auto"/>
          </w:divBdr>
        </w:div>
        <w:div w:id="198662793">
          <w:marLeft w:val="0"/>
          <w:marRight w:val="0"/>
          <w:marTop w:val="0"/>
          <w:marBottom w:val="0"/>
          <w:divBdr>
            <w:top w:val="none" w:sz="0" w:space="0" w:color="auto"/>
            <w:left w:val="none" w:sz="0" w:space="0" w:color="auto"/>
            <w:bottom w:val="none" w:sz="0" w:space="0" w:color="auto"/>
            <w:right w:val="none" w:sz="0" w:space="0" w:color="auto"/>
          </w:divBdr>
        </w:div>
        <w:div w:id="198666094">
          <w:marLeft w:val="0"/>
          <w:marRight w:val="0"/>
          <w:marTop w:val="0"/>
          <w:marBottom w:val="75"/>
          <w:divBdr>
            <w:top w:val="none" w:sz="0" w:space="0" w:color="auto"/>
            <w:left w:val="none" w:sz="0" w:space="0" w:color="auto"/>
            <w:bottom w:val="none" w:sz="0" w:space="0" w:color="auto"/>
            <w:right w:val="none" w:sz="0" w:space="0" w:color="auto"/>
          </w:divBdr>
        </w:div>
        <w:div w:id="198711925">
          <w:marLeft w:val="0"/>
          <w:marRight w:val="0"/>
          <w:marTop w:val="0"/>
          <w:marBottom w:val="0"/>
          <w:divBdr>
            <w:top w:val="none" w:sz="0" w:space="0" w:color="auto"/>
            <w:left w:val="none" w:sz="0" w:space="0" w:color="auto"/>
            <w:bottom w:val="none" w:sz="0" w:space="0" w:color="auto"/>
            <w:right w:val="none" w:sz="0" w:space="0" w:color="auto"/>
          </w:divBdr>
        </w:div>
        <w:div w:id="198737531">
          <w:marLeft w:val="0"/>
          <w:marRight w:val="0"/>
          <w:marTop w:val="0"/>
          <w:marBottom w:val="0"/>
          <w:divBdr>
            <w:top w:val="single" w:sz="2" w:space="0" w:color="E0E0E0"/>
            <w:left w:val="single" w:sz="2" w:space="0" w:color="E0E0E0"/>
            <w:bottom w:val="single" w:sz="2" w:space="0" w:color="E0E0E0"/>
            <w:right w:val="single" w:sz="2" w:space="0" w:color="E0E0E0"/>
          </w:divBdr>
        </w:div>
        <w:div w:id="198857145">
          <w:marLeft w:val="0"/>
          <w:marRight w:val="0"/>
          <w:marTop w:val="0"/>
          <w:marBottom w:val="150"/>
          <w:divBdr>
            <w:top w:val="none" w:sz="0" w:space="0" w:color="auto"/>
            <w:left w:val="none" w:sz="0" w:space="0" w:color="auto"/>
            <w:bottom w:val="none" w:sz="0" w:space="0" w:color="auto"/>
            <w:right w:val="none" w:sz="0" w:space="0" w:color="auto"/>
          </w:divBdr>
        </w:div>
        <w:div w:id="198860242">
          <w:marLeft w:val="0"/>
          <w:marRight w:val="0"/>
          <w:marTop w:val="0"/>
          <w:marBottom w:val="0"/>
          <w:divBdr>
            <w:top w:val="none" w:sz="0" w:space="0" w:color="auto"/>
            <w:left w:val="none" w:sz="0" w:space="0" w:color="auto"/>
            <w:bottom w:val="none" w:sz="0" w:space="0" w:color="auto"/>
            <w:right w:val="none" w:sz="0" w:space="0" w:color="auto"/>
          </w:divBdr>
        </w:div>
        <w:div w:id="198906931">
          <w:marLeft w:val="0"/>
          <w:marRight w:val="0"/>
          <w:marTop w:val="0"/>
          <w:marBottom w:val="0"/>
          <w:divBdr>
            <w:top w:val="none" w:sz="0" w:space="0" w:color="auto"/>
            <w:left w:val="none" w:sz="0" w:space="0" w:color="auto"/>
            <w:bottom w:val="none" w:sz="0" w:space="0" w:color="auto"/>
            <w:right w:val="none" w:sz="0" w:space="0" w:color="auto"/>
          </w:divBdr>
        </w:div>
        <w:div w:id="198978189">
          <w:marLeft w:val="0"/>
          <w:marRight w:val="0"/>
          <w:marTop w:val="0"/>
          <w:marBottom w:val="345"/>
          <w:divBdr>
            <w:top w:val="none" w:sz="0" w:space="0" w:color="auto"/>
            <w:left w:val="none" w:sz="0" w:space="0" w:color="auto"/>
            <w:bottom w:val="none" w:sz="0" w:space="0" w:color="auto"/>
            <w:right w:val="none" w:sz="0" w:space="0" w:color="auto"/>
          </w:divBdr>
          <w:divsChild>
            <w:div w:id="465124471">
              <w:marLeft w:val="0"/>
              <w:marRight w:val="0"/>
              <w:marTop w:val="0"/>
              <w:marBottom w:val="0"/>
              <w:divBdr>
                <w:top w:val="none" w:sz="0" w:space="0" w:color="auto"/>
                <w:left w:val="none" w:sz="0" w:space="0" w:color="auto"/>
                <w:bottom w:val="none" w:sz="0" w:space="0" w:color="auto"/>
                <w:right w:val="none" w:sz="0" w:space="0" w:color="auto"/>
              </w:divBdr>
            </w:div>
          </w:divsChild>
        </w:div>
        <w:div w:id="199053637">
          <w:marLeft w:val="0"/>
          <w:marRight w:val="0"/>
          <w:marTop w:val="0"/>
          <w:marBottom w:val="0"/>
          <w:divBdr>
            <w:top w:val="none" w:sz="0" w:space="0" w:color="auto"/>
            <w:left w:val="none" w:sz="0" w:space="0" w:color="auto"/>
            <w:bottom w:val="none" w:sz="0" w:space="0" w:color="auto"/>
            <w:right w:val="none" w:sz="0" w:space="0" w:color="auto"/>
          </w:divBdr>
          <w:divsChild>
            <w:div w:id="668870151">
              <w:marLeft w:val="0"/>
              <w:marRight w:val="0"/>
              <w:marTop w:val="0"/>
              <w:marBottom w:val="0"/>
              <w:divBdr>
                <w:top w:val="none" w:sz="0" w:space="0" w:color="auto"/>
                <w:left w:val="none" w:sz="0" w:space="0" w:color="auto"/>
                <w:bottom w:val="none" w:sz="0" w:space="0" w:color="auto"/>
                <w:right w:val="none" w:sz="0" w:space="0" w:color="auto"/>
              </w:divBdr>
              <w:divsChild>
                <w:div w:id="2242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447">
          <w:marLeft w:val="1463"/>
          <w:marRight w:val="0"/>
          <w:marTop w:val="0"/>
          <w:marBottom w:val="0"/>
          <w:divBdr>
            <w:top w:val="none" w:sz="0" w:space="0" w:color="auto"/>
            <w:left w:val="none" w:sz="0" w:space="0" w:color="auto"/>
            <w:bottom w:val="none" w:sz="0" w:space="0" w:color="auto"/>
            <w:right w:val="none" w:sz="0" w:space="0" w:color="auto"/>
          </w:divBdr>
        </w:div>
        <w:div w:id="199057869">
          <w:marLeft w:val="0"/>
          <w:marRight w:val="0"/>
          <w:marTop w:val="0"/>
          <w:marBottom w:val="0"/>
          <w:divBdr>
            <w:top w:val="none" w:sz="0" w:space="0" w:color="auto"/>
            <w:left w:val="none" w:sz="0" w:space="0" w:color="auto"/>
            <w:bottom w:val="none" w:sz="0" w:space="0" w:color="auto"/>
            <w:right w:val="none" w:sz="0" w:space="0" w:color="auto"/>
          </w:divBdr>
          <w:divsChild>
            <w:div w:id="607658335">
              <w:marLeft w:val="0"/>
              <w:marRight w:val="0"/>
              <w:marTop w:val="0"/>
              <w:marBottom w:val="600"/>
              <w:divBdr>
                <w:top w:val="none" w:sz="0" w:space="0" w:color="auto"/>
                <w:left w:val="none" w:sz="0" w:space="0" w:color="auto"/>
                <w:bottom w:val="none" w:sz="0" w:space="0" w:color="auto"/>
                <w:right w:val="none" w:sz="0" w:space="0" w:color="auto"/>
              </w:divBdr>
              <w:divsChild>
                <w:div w:id="1070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9896">
          <w:marLeft w:val="0"/>
          <w:marRight w:val="0"/>
          <w:marTop w:val="0"/>
          <w:marBottom w:val="0"/>
          <w:divBdr>
            <w:top w:val="none" w:sz="0" w:space="0" w:color="auto"/>
            <w:left w:val="none" w:sz="0" w:space="0" w:color="auto"/>
            <w:bottom w:val="none" w:sz="0" w:space="0" w:color="auto"/>
            <w:right w:val="none" w:sz="0" w:space="0" w:color="auto"/>
          </w:divBdr>
        </w:div>
        <w:div w:id="199127029">
          <w:marLeft w:val="0"/>
          <w:marRight w:val="0"/>
          <w:marTop w:val="0"/>
          <w:marBottom w:val="0"/>
          <w:divBdr>
            <w:top w:val="none" w:sz="0" w:space="0" w:color="auto"/>
            <w:left w:val="none" w:sz="0" w:space="0" w:color="auto"/>
            <w:bottom w:val="none" w:sz="0" w:space="0" w:color="auto"/>
            <w:right w:val="none" w:sz="0" w:space="0" w:color="auto"/>
          </w:divBdr>
        </w:div>
        <w:div w:id="199170399">
          <w:marLeft w:val="0"/>
          <w:marRight w:val="0"/>
          <w:marTop w:val="0"/>
          <w:marBottom w:val="0"/>
          <w:divBdr>
            <w:top w:val="single" w:sz="2" w:space="0" w:color="E0E0E0"/>
            <w:left w:val="single" w:sz="2" w:space="0" w:color="E0E0E0"/>
            <w:bottom w:val="single" w:sz="2" w:space="0" w:color="E0E0E0"/>
            <w:right w:val="single" w:sz="2" w:space="0" w:color="E0E0E0"/>
          </w:divBdr>
          <w:divsChild>
            <w:div w:id="4552209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245417">
          <w:marLeft w:val="1463"/>
          <w:marRight w:val="0"/>
          <w:marTop w:val="0"/>
          <w:marBottom w:val="0"/>
          <w:divBdr>
            <w:top w:val="none" w:sz="0" w:space="0" w:color="auto"/>
            <w:left w:val="none" w:sz="0" w:space="0" w:color="auto"/>
            <w:bottom w:val="none" w:sz="0" w:space="0" w:color="auto"/>
            <w:right w:val="none" w:sz="0" w:space="0" w:color="auto"/>
          </w:divBdr>
        </w:div>
        <w:div w:id="199320331">
          <w:marLeft w:val="0"/>
          <w:marRight w:val="0"/>
          <w:marTop w:val="0"/>
          <w:marBottom w:val="150"/>
          <w:divBdr>
            <w:top w:val="none" w:sz="0" w:space="0" w:color="auto"/>
            <w:left w:val="none" w:sz="0" w:space="0" w:color="auto"/>
            <w:bottom w:val="none" w:sz="0" w:space="0" w:color="auto"/>
            <w:right w:val="none" w:sz="0" w:space="0" w:color="auto"/>
          </w:divBdr>
        </w:div>
        <w:div w:id="199362609">
          <w:marLeft w:val="0"/>
          <w:marRight w:val="0"/>
          <w:marTop w:val="0"/>
          <w:marBottom w:val="0"/>
          <w:divBdr>
            <w:top w:val="none" w:sz="0" w:space="0" w:color="auto"/>
            <w:left w:val="none" w:sz="0" w:space="0" w:color="auto"/>
            <w:bottom w:val="none" w:sz="0" w:space="0" w:color="auto"/>
            <w:right w:val="none" w:sz="0" w:space="0" w:color="auto"/>
          </w:divBdr>
        </w:div>
        <w:div w:id="199363757">
          <w:marLeft w:val="0"/>
          <w:marRight w:val="0"/>
          <w:marTop w:val="0"/>
          <w:marBottom w:val="75"/>
          <w:divBdr>
            <w:top w:val="none" w:sz="0" w:space="0" w:color="auto"/>
            <w:left w:val="none" w:sz="0" w:space="0" w:color="auto"/>
            <w:bottom w:val="none" w:sz="0" w:space="0" w:color="auto"/>
            <w:right w:val="none" w:sz="0" w:space="0" w:color="auto"/>
          </w:divBdr>
        </w:div>
        <w:div w:id="199434958">
          <w:marLeft w:val="0"/>
          <w:marRight w:val="0"/>
          <w:marTop w:val="0"/>
          <w:marBottom w:val="0"/>
          <w:divBdr>
            <w:top w:val="none" w:sz="0" w:space="0" w:color="auto"/>
            <w:left w:val="none" w:sz="0" w:space="0" w:color="auto"/>
            <w:bottom w:val="none" w:sz="0" w:space="0" w:color="auto"/>
            <w:right w:val="none" w:sz="0" w:space="0" w:color="auto"/>
          </w:divBdr>
        </w:div>
        <w:div w:id="199436941">
          <w:marLeft w:val="0"/>
          <w:marRight w:val="0"/>
          <w:marTop w:val="0"/>
          <w:marBottom w:val="0"/>
          <w:divBdr>
            <w:top w:val="none" w:sz="0" w:space="0" w:color="auto"/>
            <w:left w:val="none" w:sz="0" w:space="0" w:color="auto"/>
            <w:bottom w:val="none" w:sz="0" w:space="0" w:color="auto"/>
            <w:right w:val="none" w:sz="0" w:space="0" w:color="auto"/>
          </w:divBdr>
        </w:div>
        <w:div w:id="199442135">
          <w:marLeft w:val="0"/>
          <w:marRight w:val="0"/>
          <w:marTop w:val="0"/>
          <w:marBottom w:val="75"/>
          <w:divBdr>
            <w:top w:val="none" w:sz="0" w:space="0" w:color="auto"/>
            <w:left w:val="none" w:sz="0" w:space="0" w:color="auto"/>
            <w:bottom w:val="none" w:sz="0" w:space="0" w:color="auto"/>
            <w:right w:val="none" w:sz="0" w:space="0" w:color="auto"/>
          </w:divBdr>
        </w:div>
        <w:div w:id="199512028">
          <w:marLeft w:val="-225"/>
          <w:marRight w:val="-225"/>
          <w:marTop w:val="0"/>
          <w:marBottom w:val="0"/>
          <w:divBdr>
            <w:top w:val="none" w:sz="0" w:space="0" w:color="auto"/>
            <w:left w:val="none" w:sz="0" w:space="0" w:color="auto"/>
            <w:bottom w:val="none" w:sz="0" w:space="0" w:color="auto"/>
            <w:right w:val="none" w:sz="0" w:space="0" w:color="auto"/>
          </w:divBdr>
        </w:div>
        <w:div w:id="199516824">
          <w:marLeft w:val="0"/>
          <w:marRight w:val="0"/>
          <w:marTop w:val="0"/>
          <w:marBottom w:val="0"/>
          <w:divBdr>
            <w:top w:val="none" w:sz="0" w:space="0" w:color="auto"/>
            <w:left w:val="none" w:sz="0" w:space="0" w:color="auto"/>
            <w:bottom w:val="none" w:sz="0" w:space="0" w:color="auto"/>
            <w:right w:val="none" w:sz="0" w:space="0" w:color="auto"/>
          </w:divBdr>
          <w:divsChild>
            <w:div w:id="30300964">
              <w:marLeft w:val="0"/>
              <w:marRight w:val="0"/>
              <w:marTop w:val="0"/>
              <w:marBottom w:val="0"/>
              <w:divBdr>
                <w:top w:val="none" w:sz="0" w:space="0" w:color="auto"/>
                <w:left w:val="none" w:sz="0" w:space="0" w:color="auto"/>
                <w:bottom w:val="none" w:sz="0" w:space="0" w:color="auto"/>
                <w:right w:val="none" w:sz="0" w:space="0" w:color="auto"/>
              </w:divBdr>
            </w:div>
          </w:divsChild>
        </w:div>
        <w:div w:id="199633059">
          <w:marLeft w:val="0"/>
          <w:marRight w:val="0"/>
          <w:marTop w:val="0"/>
          <w:marBottom w:val="0"/>
          <w:divBdr>
            <w:top w:val="none" w:sz="0" w:space="0" w:color="auto"/>
            <w:left w:val="none" w:sz="0" w:space="0" w:color="auto"/>
            <w:bottom w:val="none" w:sz="0" w:space="0" w:color="auto"/>
            <w:right w:val="none" w:sz="0" w:space="0" w:color="auto"/>
          </w:divBdr>
        </w:div>
        <w:div w:id="199636083">
          <w:marLeft w:val="0"/>
          <w:marRight w:val="0"/>
          <w:marTop w:val="0"/>
          <w:marBottom w:val="0"/>
          <w:divBdr>
            <w:top w:val="none" w:sz="0" w:space="0" w:color="auto"/>
            <w:left w:val="none" w:sz="0" w:space="0" w:color="auto"/>
            <w:bottom w:val="none" w:sz="0" w:space="0" w:color="auto"/>
            <w:right w:val="none" w:sz="0" w:space="0" w:color="auto"/>
          </w:divBdr>
          <w:divsChild>
            <w:div w:id="383606627">
              <w:marLeft w:val="0"/>
              <w:marRight w:val="0"/>
              <w:marTop w:val="0"/>
              <w:marBottom w:val="0"/>
              <w:divBdr>
                <w:top w:val="none" w:sz="0" w:space="0" w:color="auto"/>
                <w:left w:val="none" w:sz="0" w:space="0" w:color="auto"/>
                <w:bottom w:val="none" w:sz="0" w:space="0" w:color="auto"/>
                <w:right w:val="none" w:sz="0" w:space="0" w:color="auto"/>
              </w:divBdr>
            </w:div>
          </w:divsChild>
        </w:div>
        <w:div w:id="199707343">
          <w:marLeft w:val="0"/>
          <w:marRight w:val="0"/>
          <w:marTop w:val="0"/>
          <w:marBottom w:val="0"/>
          <w:divBdr>
            <w:top w:val="none" w:sz="0" w:space="0" w:color="auto"/>
            <w:left w:val="none" w:sz="0" w:space="0" w:color="auto"/>
            <w:bottom w:val="none" w:sz="0" w:space="0" w:color="auto"/>
            <w:right w:val="none" w:sz="0" w:space="0" w:color="auto"/>
          </w:divBdr>
        </w:div>
        <w:div w:id="199822419">
          <w:marLeft w:val="0"/>
          <w:marRight w:val="0"/>
          <w:marTop w:val="0"/>
          <w:marBottom w:val="0"/>
          <w:divBdr>
            <w:top w:val="single" w:sz="4" w:space="6" w:color="999999"/>
            <w:left w:val="none" w:sz="0" w:space="0" w:color="auto"/>
            <w:bottom w:val="single" w:sz="4" w:space="0" w:color="999999"/>
            <w:right w:val="none" w:sz="0" w:space="0" w:color="auto"/>
          </w:divBdr>
        </w:div>
        <w:div w:id="199826813">
          <w:marLeft w:val="0"/>
          <w:marRight w:val="0"/>
          <w:marTop w:val="0"/>
          <w:marBottom w:val="0"/>
          <w:divBdr>
            <w:top w:val="none" w:sz="0" w:space="0" w:color="auto"/>
            <w:left w:val="none" w:sz="0" w:space="0" w:color="auto"/>
            <w:bottom w:val="none" w:sz="0" w:space="0" w:color="auto"/>
            <w:right w:val="none" w:sz="0" w:space="0" w:color="auto"/>
          </w:divBdr>
        </w:div>
        <w:div w:id="199829801">
          <w:marLeft w:val="0"/>
          <w:marRight w:val="0"/>
          <w:marTop w:val="0"/>
          <w:marBottom w:val="0"/>
          <w:divBdr>
            <w:top w:val="none" w:sz="0" w:space="0" w:color="auto"/>
            <w:left w:val="none" w:sz="0" w:space="0" w:color="auto"/>
            <w:bottom w:val="none" w:sz="0" w:space="0" w:color="auto"/>
            <w:right w:val="none" w:sz="0" w:space="0" w:color="auto"/>
          </w:divBdr>
          <w:divsChild>
            <w:div w:id="489294485">
              <w:marLeft w:val="0"/>
              <w:marRight w:val="0"/>
              <w:marTop w:val="0"/>
              <w:marBottom w:val="0"/>
              <w:divBdr>
                <w:top w:val="none" w:sz="0" w:space="0" w:color="auto"/>
                <w:left w:val="none" w:sz="0" w:space="0" w:color="auto"/>
                <w:bottom w:val="none" w:sz="0" w:space="0" w:color="auto"/>
                <w:right w:val="none" w:sz="0" w:space="0" w:color="auto"/>
              </w:divBdr>
            </w:div>
            <w:div w:id="676885575">
              <w:marLeft w:val="0"/>
              <w:marRight w:val="0"/>
              <w:marTop w:val="0"/>
              <w:marBottom w:val="75"/>
              <w:divBdr>
                <w:top w:val="none" w:sz="0" w:space="0" w:color="auto"/>
                <w:left w:val="none" w:sz="0" w:space="0" w:color="auto"/>
                <w:bottom w:val="none" w:sz="0" w:space="0" w:color="auto"/>
                <w:right w:val="none" w:sz="0" w:space="0" w:color="auto"/>
              </w:divBdr>
            </w:div>
          </w:divsChild>
        </w:div>
        <w:div w:id="199830881">
          <w:marLeft w:val="0"/>
          <w:marRight w:val="0"/>
          <w:marTop w:val="0"/>
          <w:marBottom w:val="0"/>
          <w:divBdr>
            <w:top w:val="none" w:sz="0" w:space="0" w:color="auto"/>
            <w:left w:val="none" w:sz="0" w:space="0" w:color="auto"/>
            <w:bottom w:val="none" w:sz="0" w:space="0" w:color="auto"/>
            <w:right w:val="none" w:sz="0" w:space="0" w:color="auto"/>
          </w:divBdr>
        </w:div>
        <w:div w:id="199901732">
          <w:marLeft w:val="0"/>
          <w:marRight w:val="0"/>
          <w:marTop w:val="0"/>
          <w:marBottom w:val="0"/>
          <w:divBdr>
            <w:top w:val="none" w:sz="0" w:space="0" w:color="auto"/>
            <w:left w:val="none" w:sz="0" w:space="0" w:color="auto"/>
            <w:bottom w:val="none" w:sz="0" w:space="0" w:color="auto"/>
            <w:right w:val="none" w:sz="0" w:space="0" w:color="auto"/>
          </w:divBdr>
        </w:div>
        <w:div w:id="199905040">
          <w:marLeft w:val="0"/>
          <w:marRight w:val="0"/>
          <w:marTop w:val="0"/>
          <w:marBottom w:val="0"/>
          <w:divBdr>
            <w:top w:val="none" w:sz="0" w:space="0" w:color="auto"/>
            <w:left w:val="none" w:sz="0" w:space="0" w:color="auto"/>
            <w:bottom w:val="none" w:sz="0" w:space="0" w:color="auto"/>
            <w:right w:val="none" w:sz="0" w:space="0" w:color="auto"/>
          </w:divBdr>
        </w:div>
        <w:div w:id="199972329">
          <w:marLeft w:val="0"/>
          <w:marRight w:val="0"/>
          <w:marTop w:val="626"/>
          <w:marBottom w:val="0"/>
          <w:divBdr>
            <w:top w:val="none" w:sz="0" w:space="0" w:color="auto"/>
            <w:left w:val="none" w:sz="0" w:space="0" w:color="auto"/>
            <w:bottom w:val="none" w:sz="0" w:space="0" w:color="auto"/>
            <w:right w:val="none" w:sz="0" w:space="0" w:color="auto"/>
          </w:divBdr>
        </w:div>
        <w:div w:id="199979091">
          <w:marLeft w:val="-150"/>
          <w:marRight w:val="-150"/>
          <w:marTop w:val="0"/>
          <w:marBottom w:val="0"/>
          <w:divBdr>
            <w:top w:val="none" w:sz="0" w:space="0" w:color="auto"/>
            <w:left w:val="none" w:sz="0" w:space="0" w:color="auto"/>
            <w:bottom w:val="none" w:sz="0" w:space="0" w:color="auto"/>
            <w:right w:val="none" w:sz="0" w:space="0" w:color="auto"/>
          </w:divBdr>
          <w:divsChild>
            <w:div w:id="181358337">
              <w:marLeft w:val="0"/>
              <w:marRight w:val="0"/>
              <w:marTop w:val="0"/>
              <w:marBottom w:val="0"/>
              <w:divBdr>
                <w:top w:val="none" w:sz="0" w:space="0" w:color="auto"/>
                <w:left w:val="none" w:sz="0" w:space="0" w:color="auto"/>
                <w:bottom w:val="none" w:sz="0" w:space="0" w:color="auto"/>
                <w:right w:val="none" w:sz="0" w:space="0" w:color="auto"/>
              </w:divBdr>
              <w:divsChild>
                <w:div w:id="73937895">
                  <w:marLeft w:val="0"/>
                  <w:marRight w:val="0"/>
                  <w:marTop w:val="0"/>
                  <w:marBottom w:val="150"/>
                  <w:divBdr>
                    <w:top w:val="none" w:sz="0" w:space="0" w:color="auto"/>
                    <w:left w:val="none" w:sz="0" w:space="0" w:color="auto"/>
                    <w:bottom w:val="none" w:sz="0" w:space="0" w:color="auto"/>
                    <w:right w:val="none" w:sz="0" w:space="0" w:color="auto"/>
                  </w:divBdr>
                </w:div>
                <w:div w:id="305162895">
                  <w:marLeft w:val="0"/>
                  <w:marRight w:val="0"/>
                  <w:marTop w:val="0"/>
                  <w:marBottom w:val="150"/>
                  <w:divBdr>
                    <w:top w:val="none" w:sz="0" w:space="0" w:color="auto"/>
                    <w:left w:val="none" w:sz="0" w:space="0" w:color="auto"/>
                    <w:bottom w:val="none" w:sz="0" w:space="0" w:color="auto"/>
                    <w:right w:val="none" w:sz="0" w:space="0" w:color="auto"/>
                  </w:divBdr>
                </w:div>
                <w:div w:id="631136970">
                  <w:blockQuote w:val="1"/>
                  <w:marLeft w:val="0"/>
                  <w:marRight w:val="0"/>
                  <w:marTop w:val="0"/>
                  <w:marBottom w:val="300"/>
                  <w:divBdr>
                    <w:top w:val="none" w:sz="0" w:space="0" w:color="auto"/>
                    <w:left w:val="none" w:sz="0" w:space="0" w:color="auto"/>
                    <w:bottom w:val="none" w:sz="0" w:space="0" w:color="auto"/>
                    <w:right w:val="none" w:sz="0" w:space="0" w:color="auto"/>
                  </w:divBdr>
                  <w:divsChild>
                    <w:div w:id="763766317">
                      <w:marLeft w:val="600"/>
                      <w:marRight w:val="0"/>
                      <w:marTop w:val="0"/>
                      <w:marBottom w:val="0"/>
                      <w:divBdr>
                        <w:top w:val="none" w:sz="0" w:space="0" w:color="auto"/>
                        <w:left w:val="single" w:sz="12" w:space="8" w:color="90B400"/>
                        <w:bottom w:val="none" w:sz="0" w:space="0" w:color="auto"/>
                        <w:right w:val="none" w:sz="0" w:space="0" w:color="auto"/>
                      </w:divBdr>
                    </w:div>
                  </w:divsChild>
                </w:div>
              </w:divsChild>
            </w:div>
          </w:divsChild>
        </w:div>
        <w:div w:id="200021195">
          <w:marLeft w:val="0"/>
          <w:marRight w:val="0"/>
          <w:marTop w:val="0"/>
          <w:marBottom w:val="0"/>
          <w:divBdr>
            <w:top w:val="none" w:sz="0" w:space="0" w:color="auto"/>
            <w:left w:val="none" w:sz="0" w:space="0" w:color="auto"/>
            <w:bottom w:val="none" w:sz="0" w:space="0" w:color="auto"/>
            <w:right w:val="none" w:sz="0" w:space="0" w:color="auto"/>
          </w:divBdr>
        </w:div>
        <w:div w:id="200021910">
          <w:marLeft w:val="0"/>
          <w:marRight w:val="0"/>
          <w:marTop w:val="0"/>
          <w:marBottom w:val="0"/>
          <w:divBdr>
            <w:top w:val="none" w:sz="0" w:space="0" w:color="auto"/>
            <w:left w:val="none" w:sz="0" w:space="0" w:color="auto"/>
            <w:bottom w:val="none" w:sz="0" w:space="0" w:color="auto"/>
            <w:right w:val="none" w:sz="0" w:space="0" w:color="auto"/>
          </w:divBdr>
        </w:div>
        <w:div w:id="200097094">
          <w:marLeft w:val="0"/>
          <w:marRight w:val="0"/>
          <w:marTop w:val="0"/>
          <w:marBottom w:val="0"/>
          <w:divBdr>
            <w:top w:val="single" w:sz="2" w:space="0" w:color="E0E0E0"/>
            <w:left w:val="single" w:sz="2" w:space="0" w:color="E0E0E0"/>
            <w:bottom w:val="single" w:sz="2" w:space="0" w:color="E0E0E0"/>
            <w:right w:val="single" w:sz="2" w:space="0" w:color="E0E0E0"/>
          </w:divBdr>
        </w:div>
        <w:div w:id="200098857">
          <w:marLeft w:val="0"/>
          <w:marRight w:val="0"/>
          <w:marTop w:val="0"/>
          <w:marBottom w:val="0"/>
          <w:divBdr>
            <w:top w:val="none" w:sz="0" w:space="0" w:color="auto"/>
            <w:left w:val="none" w:sz="0" w:space="0" w:color="auto"/>
            <w:bottom w:val="none" w:sz="0" w:space="0" w:color="auto"/>
            <w:right w:val="none" w:sz="0" w:space="0" w:color="auto"/>
          </w:divBdr>
        </w:div>
        <w:div w:id="200168255">
          <w:marLeft w:val="-225"/>
          <w:marRight w:val="-225"/>
          <w:marTop w:val="0"/>
          <w:marBottom w:val="0"/>
          <w:divBdr>
            <w:top w:val="none" w:sz="0" w:space="0" w:color="auto"/>
            <w:left w:val="none" w:sz="0" w:space="0" w:color="auto"/>
            <w:bottom w:val="none" w:sz="0" w:space="0" w:color="auto"/>
            <w:right w:val="none" w:sz="0" w:space="0" w:color="auto"/>
          </w:divBdr>
        </w:div>
        <w:div w:id="200212671">
          <w:marLeft w:val="0"/>
          <w:marRight w:val="0"/>
          <w:marTop w:val="300"/>
          <w:marBottom w:val="300"/>
          <w:divBdr>
            <w:top w:val="none" w:sz="0" w:space="0" w:color="auto"/>
            <w:left w:val="none" w:sz="0" w:space="0" w:color="auto"/>
            <w:bottom w:val="none" w:sz="0" w:space="0" w:color="auto"/>
            <w:right w:val="none" w:sz="0" w:space="0" w:color="auto"/>
          </w:divBdr>
        </w:div>
        <w:div w:id="200244108">
          <w:marLeft w:val="0"/>
          <w:marRight w:val="0"/>
          <w:marTop w:val="0"/>
          <w:marBottom w:val="0"/>
          <w:divBdr>
            <w:top w:val="none" w:sz="0" w:space="0" w:color="auto"/>
            <w:left w:val="none" w:sz="0" w:space="0" w:color="auto"/>
            <w:bottom w:val="none" w:sz="0" w:space="0" w:color="auto"/>
            <w:right w:val="none" w:sz="0" w:space="0" w:color="auto"/>
          </w:divBdr>
          <w:divsChild>
            <w:div w:id="493842047">
              <w:marLeft w:val="0"/>
              <w:marRight w:val="0"/>
              <w:marTop w:val="0"/>
              <w:marBottom w:val="150"/>
              <w:divBdr>
                <w:top w:val="none" w:sz="0" w:space="0" w:color="auto"/>
                <w:left w:val="none" w:sz="0" w:space="0" w:color="auto"/>
                <w:bottom w:val="none" w:sz="0" w:space="0" w:color="auto"/>
                <w:right w:val="none" w:sz="0" w:space="0" w:color="auto"/>
              </w:divBdr>
            </w:div>
          </w:divsChild>
        </w:div>
        <w:div w:id="200286030">
          <w:marLeft w:val="0"/>
          <w:marRight w:val="0"/>
          <w:marTop w:val="0"/>
          <w:marBottom w:val="0"/>
          <w:divBdr>
            <w:top w:val="none" w:sz="0" w:space="0" w:color="auto"/>
            <w:left w:val="none" w:sz="0" w:space="0" w:color="auto"/>
            <w:bottom w:val="none" w:sz="0" w:space="0" w:color="auto"/>
            <w:right w:val="none" w:sz="0" w:space="0" w:color="auto"/>
          </w:divBdr>
        </w:div>
        <w:div w:id="200292666">
          <w:marLeft w:val="0"/>
          <w:marRight w:val="0"/>
          <w:marTop w:val="0"/>
          <w:marBottom w:val="0"/>
          <w:divBdr>
            <w:top w:val="single" w:sz="2" w:space="0" w:color="E0E0E0"/>
            <w:left w:val="single" w:sz="2" w:space="0" w:color="E0E0E0"/>
            <w:bottom w:val="single" w:sz="2" w:space="0" w:color="E0E0E0"/>
            <w:right w:val="single" w:sz="2" w:space="0" w:color="E0E0E0"/>
          </w:divBdr>
        </w:div>
        <w:div w:id="200365021">
          <w:marLeft w:val="0"/>
          <w:marRight w:val="0"/>
          <w:marTop w:val="0"/>
          <w:marBottom w:val="0"/>
          <w:divBdr>
            <w:top w:val="single" w:sz="2" w:space="0" w:color="E0E0E0"/>
            <w:left w:val="single" w:sz="2" w:space="0" w:color="E0E0E0"/>
            <w:bottom w:val="single" w:sz="2" w:space="0" w:color="E0E0E0"/>
            <w:right w:val="single" w:sz="2" w:space="0" w:color="E0E0E0"/>
          </w:divBdr>
        </w:div>
        <w:div w:id="200438969">
          <w:marLeft w:val="-225"/>
          <w:marRight w:val="-225"/>
          <w:marTop w:val="0"/>
          <w:marBottom w:val="0"/>
          <w:divBdr>
            <w:top w:val="none" w:sz="0" w:space="0" w:color="auto"/>
            <w:left w:val="none" w:sz="0" w:space="0" w:color="auto"/>
            <w:bottom w:val="none" w:sz="0" w:space="0" w:color="auto"/>
            <w:right w:val="none" w:sz="0" w:space="0" w:color="auto"/>
          </w:divBdr>
        </w:div>
        <w:div w:id="200440411">
          <w:marLeft w:val="0"/>
          <w:marRight w:val="0"/>
          <w:marTop w:val="0"/>
          <w:marBottom w:val="300"/>
          <w:divBdr>
            <w:top w:val="none" w:sz="0" w:space="0" w:color="auto"/>
            <w:left w:val="none" w:sz="0" w:space="0" w:color="auto"/>
            <w:bottom w:val="none" w:sz="0" w:space="0" w:color="auto"/>
            <w:right w:val="none" w:sz="0" w:space="0" w:color="auto"/>
          </w:divBdr>
        </w:div>
        <w:div w:id="200440722">
          <w:marLeft w:val="0"/>
          <w:marRight w:val="0"/>
          <w:marTop w:val="0"/>
          <w:marBottom w:val="0"/>
          <w:divBdr>
            <w:top w:val="none" w:sz="0" w:space="0" w:color="auto"/>
            <w:left w:val="none" w:sz="0" w:space="0" w:color="auto"/>
            <w:bottom w:val="none" w:sz="0" w:space="0" w:color="auto"/>
            <w:right w:val="none" w:sz="0" w:space="0" w:color="auto"/>
          </w:divBdr>
        </w:div>
        <w:div w:id="200479067">
          <w:marLeft w:val="0"/>
          <w:marRight w:val="376"/>
          <w:marTop w:val="0"/>
          <w:marBottom w:val="125"/>
          <w:divBdr>
            <w:top w:val="none" w:sz="0" w:space="0" w:color="auto"/>
            <w:left w:val="none" w:sz="0" w:space="0" w:color="auto"/>
            <w:bottom w:val="none" w:sz="0" w:space="0" w:color="auto"/>
            <w:right w:val="none" w:sz="0" w:space="0" w:color="auto"/>
          </w:divBdr>
        </w:div>
        <w:div w:id="200481032">
          <w:marLeft w:val="0"/>
          <w:marRight w:val="0"/>
          <w:marTop w:val="0"/>
          <w:marBottom w:val="0"/>
          <w:divBdr>
            <w:top w:val="none" w:sz="0" w:space="0" w:color="auto"/>
            <w:left w:val="none" w:sz="0" w:space="0" w:color="auto"/>
            <w:bottom w:val="none" w:sz="0" w:space="0" w:color="auto"/>
            <w:right w:val="none" w:sz="0" w:space="0" w:color="auto"/>
          </w:divBdr>
        </w:div>
        <w:div w:id="200560247">
          <w:marLeft w:val="0"/>
          <w:marRight w:val="0"/>
          <w:marTop w:val="0"/>
          <w:marBottom w:val="0"/>
          <w:divBdr>
            <w:top w:val="none" w:sz="0" w:space="0" w:color="auto"/>
            <w:left w:val="none" w:sz="0" w:space="0" w:color="auto"/>
            <w:bottom w:val="none" w:sz="0" w:space="0" w:color="auto"/>
            <w:right w:val="none" w:sz="0" w:space="0" w:color="auto"/>
          </w:divBdr>
          <w:divsChild>
            <w:div w:id="651522119">
              <w:marLeft w:val="-225"/>
              <w:marRight w:val="-225"/>
              <w:marTop w:val="0"/>
              <w:marBottom w:val="0"/>
              <w:divBdr>
                <w:top w:val="none" w:sz="0" w:space="0" w:color="auto"/>
                <w:left w:val="none" w:sz="0" w:space="0" w:color="auto"/>
                <w:bottom w:val="none" w:sz="0" w:space="0" w:color="auto"/>
                <w:right w:val="none" w:sz="0" w:space="0" w:color="auto"/>
              </w:divBdr>
              <w:divsChild>
                <w:div w:id="916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634">
          <w:marLeft w:val="0"/>
          <w:marRight w:val="0"/>
          <w:marTop w:val="0"/>
          <w:marBottom w:val="0"/>
          <w:divBdr>
            <w:top w:val="none" w:sz="0" w:space="0" w:color="auto"/>
            <w:left w:val="none" w:sz="0" w:space="0" w:color="auto"/>
            <w:bottom w:val="none" w:sz="0" w:space="0" w:color="auto"/>
            <w:right w:val="none" w:sz="0" w:space="0" w:color="auto"/>
          </w:divBdr>
          <w:divsChild>
            <w:div w:id="777339185">
              <w:marLeft w:val="0"/>
              <w:marRight w:val="0"/>
              <w:marTop w:val="0"/>
              <w:marBottom w:val="0"/>
              <w:divBdr>
                <w:top w:val="none" w:sz="0" w:space="0" w:color="auto"/>
                <w:left w:val="none" w:sz="0" w:space="0" w:color="auto"/>
                <w:bottom w:val="none" w:sz="0" w:space="0" w:color="auto"/>
                <w:right w:val="none" w:sz="0" w:space="0" w:color="auto"/>
              </w:divBdr>
            </w:div>
          </w:divsChild>
        </w:div>
        <w:div w:id="200632040">
          <w:marLeft w:val="0"/>
          <w:marRight w:val="0"/>
          <w:marTop w:val="0"/>
          <w:marBottom w:val="0"/>
          <w:divBdr>
            <w:top w:val="none" w:sz="0" w:space="0" w:color="auto"/>
            <w:left w:val="none" w:sz="0" w:space="0" w:color="auto"/>
            <w:bottom w:val="none" w:sz="0" w:space="0" w:color="auto"/>
            <w:right w:val="none" w:sz="0" w:space="0" w:color="auto"/>
          </w:divBdr>
        </w:div>
        <w:div w:id="200635702">
          <w:marLeft w:val="-225"/>
          <w:marRight w:val="-225"/>
          <w:marTop w:val="0"/>
          <w:marBottom w:val="0"/>
          <w:divBdr>
            <w:top w:val="none" w:sz="0" w:space="0" w:color="auto"/>
            <w:left w:val="none" w:sz="0" w:space="0" w:color="auto"/>
            <w:bottom w:val="none" w:sz="0" w:space="0" w:color="auto"/>
            <w:right w:val="none" w:sz="0" w:space="0" w:color="auto"/>
          </w:divBdr>
          <w:divsChild>
            <w:div w:id="466776990">
              <w:marLeft w:val="0"/>
              <w:marRight w:val="0"/>
              <w:marTop w:val="0"/>
              <w:marBottom w:val="0"/>
              <w:divBdr>
                <w:top w:val="none" w:sz="0" w:space="0" w:color="auto"/>
                <w:left w:val="none" w:sz="0" w:space="0" w:color="auto"/>
                <w:bottom w:val="none" w:sz="0" w:space="0" w:color="auto"/>
                <w:right w:val="none" w:sz="0" w:space="0" w:color="auto"/>
              </w:divBdr>
              <w:divsChild>
                <w:div w:id="8029994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0676922">
          <w:marLeft w:val="0"/>
          <w:marRight w:val="0"/>
          <w:marTop w:val="0"/>
          <w:marBottom w:val="0"/>
          <w:divBdr>
            <w:top w:val="none" w:sz="0" w:space="0" w:color="auto"/>
            <w:left w:val="none" w:sz="0" w:space="0" w:color="auto"/>
            <w:bottom w:val="none" w:sz="0" w:space="0" w:color="auto"/>
            <w:right w:val="none" w:sz="0" w:space="0" w:color="auto"/>
          </w:divBdr>
        </w:div>
        <w:div w:id="200745969">
          <w:marLeft w:val="0"/>
          <w:marRight w:val="0"/>
          <w:marTop w:val="0"/>
          <w:marBottom w:val="0"/>
          <w:divBdr>
            <w:top w:val="none" w:sz="0" w:space="0" w:color="auto"/>
            <w:left w:val="none" w:sz="0" w:space="0" w:color="auto"/>
            <w:bottom w:val="none" w:sz="0" w:space="0" w:color="auto"/>
            <w:right w:val="none" w:sz="0" w:space="0" w:color="auto"/>
          </w:divBdr>
        </w:div>
        <w:div w:id="200748672">
          <w:marLeft w:val="1463"/>
          <w:marRight w:val="0"/>
          <w:marTop w:val="0"/>
          <w:marBottom w:val="0"/>
          <w:divBdr>
            <w:top w:val="none" w:sz="0" w:space="0" w:color="auto"/>
            <w:left w:val="none" w:sz="0" w:space="0" w:color="auto"/>
            <w:bottom w:val="none" w:sz="0" w:space="0" w:color="auto"/>
            <w:right w:val="none" w:sz="0" w:space="0" w:color="auto"/>
          </w:divBdr>
        </w:div>
        <w:div w:id="200751330">
          <w:marLeft w:val="0"/>
          <w:marRight w:val="0"/>
          <w:marTop w:val="0"/>
          <w:marBottom w:val="0"/>
          <w:divBdr>
            <w:top w:val="none" w:sz="0" w:space="0" w:color="auto"/>
            <w:left w:val="none" w:sz="0" w:space="0" w:color="auto"/>
            <w:bottom w:val="none" w:sz="0" w:space="0" w:color="auto"/>
            <w:right w:val="none" w:sz="0" w:space="0" w:color="auto"/>
          </w:divBdr>
          <w:divsChild>
            <w:div w:id="626544264">
              <w:marLeft w:val="0"/>
              <w:marRight w:val="0"/>
              <w:marTop w:val="0"/>
              <w:marBottom w:val="150"/>
              <w:divBdr>
                <w:top w:val="none" w:sz="0" w:space="0" w:color="auto"/>
                <w:left w:val="none" w:sz="0" w:space="0" w:color="auto"/>
                <w:bottom w:val="none" w:sz="0" w:space="0" w:color="auto"/>
                <w:right w:val="none" w:sz="0" w:space="0" w:color="auto"/>
              </w:divBdr>
            </w:div>
          </w:divsChild>
        </w:div>
        <w:div w:id="200829460">
          <w:marLeft w:val="0"/>
          <w:marRight w:val="0"/>
          <w:marTop w:val="0"/>
          <w:marBottom w:val="0"/>
          <w:divBdr>
            <w:top w:val="none" w:sz="0" w:space="0" w:color="auto"/>
            <w:left w:val="none" w:sz="0" w:space="0" w:color="auto"/>
            <w:bottom w:val="none" w:sz="0" w:space="0" w:color="auto"/>
            <w:right w:val="none" w:sz="0" w:space="0" w:color="auto"/>
          </w:divBdr>
          <w:divsChild>
            <w:div w:id="47919828">
              <w:marLeft w:val="0"/>
              <w:marRight w:val="0"/>
              <w:marTop w:val="0"/>
              <w:marBottom w:val="0"/>
              <w:divBdr>
                <w:top w:val="none" w:sz="0" w:space="0" w:color="auto"/>
                <w:left w:val="none" w:sz="0" w:space="0" w:color="auto"/>
                <w:bottom w:val="none" w:sz="0" w:space="0" w:color="auto"/>
                <w:right w:val="none" w:sz="0" w:space="0" w:color="auto"/>
              </w:divBdr>
              <w:divsChild>
                <w:div w:id="4750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9101">
          <w:marLeft w:val="0"/>
          <w:marRight w:val="0"/>
          <w:marTop w:val="0"/>
          <w:marBottom w:val="0"/>
          <w:divBdr>
            <w:top w:val="single" w:sz="2" w:space="0" w:color="E0E0E0"/>
            <w:left w:val="single" w:sz="2" w:space="0" w:color="E0E0E0"/>
            <w:bottom w:val="single" w:sz="2" w:space="0" w:color="E0E0E0"/>
            <w:right w:val="single" w:sz="2" w:space="0" w:color="E0E0E0"/>
          </w:divBdr>
        </w:div>
        <w:div w:id="200869539">
          <w:marLeft w:val="0"/>
          <w:marRight w:val="0"/>
          <w:marTop w:val="0"/>
          <w:marBottom w:val="0"/>
          <w:divBdr>
            <w:top w:val="none" w:sz="0" w:space="0" w:color="auto"/>
            <w:left w:val="none" w:sz="0" w:space="0" w:color="auto"/>
            <w:bottom w:val="none" w:sz="0" w:space="0" w:color="auto"/>
            <w:right w:val="none" w:sz="0" w:space="0" w:color="auto"/>
          </w:divBdr>
        </w:div>
        <w:div w:id="200869737">
          <w:marLeft w:val="0"/>
          <w:marRight w:val="0"/>
          <w:marTop w:val="0"/>
          <w:marBottom w:val="0"/>
          <w:divBdr>
            <w:top w:val="none" w:sz="0" w:space="0" w:color="auto"/>
            <w:left w:val="none" w:sz="0" w:space="0" w:color="auto"/>
            <w:bottom w:val="none" w:sz="0" w:space="0" w:color="auto"/>
            <w:right w:val="none" w:sz="0" w:space="0" w:color="auto"/>
          </w:divBdr>
        </w:div>
        <w:div w:id="200940659">
          <w:marLeft w:val="90"/>
          <w:marRight w:val="90"/>
          <w:marTop w:val="90"/>
          <w:marBottom w:val="90"/>
          <w:divBdr>
            <w:top w:val="single" w:sz="6" w:space="0" w:color="CCCCCC"/>
            <w:left w:val="single" w:sz="6" w:space="0" w:color="CCCCCC"/>
            <w:bottom w:val="single" w:sz="6" w:space="0" w:color="CCCCCC"/>
            <w:right w:val="single" w:sz="6" w:space="0" w:color="CCCCCC"/>
          </w:divBdr>
        </w:div>
        <w:div w:id="200943186">
          <w:marLeft w:val="0"/>
          <w:marRight w:val="0"/>
          <w:marTop w:val="0"/>
          <w:marBottom w:val="150"/>
          <w:divBdr>
            <w:top w:val="none" w:sz="0" w:space="0" w:color="auto"/>
            <w:left w:val="none" w:sz="0" w:space="0" w:color="auto"/>
            <w:bottom w:val="none" w:sz="0" w:space="0" w:color="auto"/>
            <w:right w:val="none" w:sz="0" w:space="0" w:color="auto"/>
          </w:divBdr>
        </w:div>
        <w:div w:id="201208274">
          <w:marLeft w:val="0"/>
          <w:marRight w:val="0"/>
          <w:marTop w:val="0"/>
          <w:marBottom w:val="0"/>
          <w:divBdr>
            <w:top w:val="none" w:sz="0" w:space="0" w:color="auto"/>
            <w:left w:val="none" w:sz="0" w:space="0" w:color="auto"/>
            <w:bottom w:val="none" w:sz="0" w:space="0" w:color="auto"/>
            <w:right w:val="none" w:sz="0" w:space="0" w:color="auto"/>
          </w:divBdr>
        </w:div>
        <w:div w:id="201214974">
          <w:marLeft w:val="-225"/>
          <w:marRight w:val="-225"/>
          <w:marTop w:val="0"/>
          <w:marBottom w:val="0"/>
          <w:divBdr>
            <w:top w:val="none" w:sz="0" w:space="0" w:color="auto"/>
            <w:left w:val="none" w:sz="0" w:space="0" w:color="auto"/>
            <w:bottom w:val="none" w:sz="0" w:space="0" w:color="auto"/>
            <w:right w:val="none" w:sz="0" w:space="0" w:color="auto"/>
          </w:divBdr>
        </w:div>
        <w:div w:id="201215645">
          <w:marLeft w:val="0"/>
          <w:marRight w:val="0"/>
          <w:marTop w:val="0"/>
          <w:marBottom w:val="300"/>
          <w:divBdr>
            <w:top w:val="none" w:sz="0" w:space="0" w:color="auto"/>
            <w:left w:val="none" w:sz="0" w:space="0" w:color="auto"/>
            <w:bottom w:val="none" w:sz="0" w:space="0" w:color="auto"/>
            <w:right w:val="none" w:sz="0" w:space="0" w:color="auto"/>
          </w:divBdr>
        </w:div>
        <w:div w:id="201215938">
          <w:marLeft w:val="-225"/>
          <w:marRight w:val="-225"/>
          <w:marTop w:val="0"/>
          <w:marBottom w:val="0"/>
          <w:divBdr>
            <w:top w:val="none" w:sz="0" w:space="0" w:color="auto"/>
            <w:left w:val="none" w:sz="0" w:space="0" w:color="auto"/>
            <w:bottom w:val="none" w:sz="0" w:space="0" w:color="auto"/>
            <w:right w:val="none" w:sz="0" w:space="0" w:color="auto"/>
          </w:divBdr>
        </w:div>
        <w:div w:id="201289858">
          <w:marLeft w:val="-225"/>
          <w:marRight w:val="-225"/>
          <w:marTop w:val="0"/>
          <w:marBottom w:val="0"/>
          <w:divBdr>
            <w:top w:val="none" w:sz="0" w:space="0" w:color="auto"/>
            <w:left w:val="none" w:sz="0" w:space="0" w:color="auto"/>
            <w:bottom w:val="none" w:sz="0" w:space="0" w:color="auto"/>
            <w:right w:val="none" w:sz="0" w:space="0" w:color="auto"/>
          </w:divBdr>
        </w:div>
        <w:div w:id="201328219">
          <w:marLeft w:val="0"/>
          <w:marRight w:val="0"/>
          <w:marTop w:val="0"/>
          <w:marBottom w:val="0"/>
          <w:divBdr>
            <w:top w:val="none" w:sz="0" w:space="0" w:color="auto"/>
            <w:left w:val="none" w:sz="0" w:space="0" w:color="auto"/>
            <w:bottom w:val="none" w:sz="0" w:space="0" w:color="auto"/>
            <w:right w:val="none" w:sz="0" w:space="0" w:color="auto"/>
          </w:divBdr>
          <w:divsChild>
            <w:div w:id="381636147">
              <w:marLeft w:val="0"/>
              <w:marRight w:val="0"/>
              <w:marTop w:val="0"/>
              <w:marBottom w:val="0"/>
              <w:divBdr>
                <w:top w:val="none" w:sz="0" w:space="0" w:color="auto"/>
                <w:left w:val="none" w:sz="0" w:space="0" w:color="auto"/>
                <w:bottom w:val="none" w:sz="0" w:space="0" w:color="auto"/>
                <w:right w:val="none" w:sz="0" w:space="0" w:color="auto"/>
              </w:divBdr>
            </w:div>
          </w:divsChild>
        </w:div>
        <w:div w:id="201358680">
          <w:marLeft w:val="0"/>
          <w:marRight w:val="0"/>
          <w:marTop w:val="0"/>
          <w:marBottom w:val="300"/>
          <w:divBdr>
            <w:top w:val="none" w:sz="0" w:space="0" w:color="auto"/>
            <w:left w:val="none" w:sz="0" w:space="0" w:color="auto"/>
            <w:bottom w:val="single" w:sz="6" w:space="5" w:color="000000"/>
            <w:right w:val="none" w:sz="0" w:space="0" w:color="auto"/>
          </w:divBdr>
        </w:div>
        <w:div w:id="201482622">
          <w:marLeft w:val="0"/>
          <w:marRight w:val="0"/>
          <w:marTop w:val="0"/>
          <w:marBottom w:val="0"/>
          <w:divBdr>
            <w:top w:val="none" w:sz="0" w:space="0" w:color="auto"/>
            <w:left w:val="none" w:sz="0" w:space="0" w:color="auto"/>
            <w:bottom w:val="none" w:sz="0" w:space="0" w:color="auto"/>
            <w:right w:val="none" w:sz="0" w:space="0" w:color="auto"/>
          </w:divBdr>
          <w:divsChild>
            <w:div w:id="275527187">
              <w:marLeft w:val="0"/>
              <w:marRight w:val="0"/>
              <w:marTop w:val="0"/>
              <w:marBottom w:val="0"/>
              <w:divBdr>
                <w:top w:val="none" w:sz="0" w:space="0" w:color="auto"/>
                <w:left w:val="none" w:sz="0" w:space="0" w:color="auto"/>
                <w:bottom w:val="none" w:sz="0" w:space="0" w:color="auto"/>
                <w:right w:val="none" w:sz="0" w:space="0" w:color="auto"/>
              </w:divBdr>
            </w:div>
          </w:divsChild>
        </w:div>
        <w:div w:id="201524716">
          <w:marLeft w:val="1221"/>
          <w:marRight w:val="0"/>
          <w:marTop w:val="0"/>
          <w:marBottom w:val="0"/>
          <w:divBdr>
            <w:top w:val="none" w:sz="0" w:space="0" w:color="auto"/>
            <w:left w:val="none" w:sz="0" w:space="0" w:color="auto"/>
            <w:bottom w:val="none" w:sz="0" w:space="0" w:color="auto"/>
            <w:right w:val="none" w:sz="0" w:space="0" w:color="auto"/>
          </w:divBdr>
        </w:div>
        <w:div w:id="201526797">
          <w:marLeft w:val="0"/>
          <w:marRight w:val="0"/>
          <w:marTop w:val="0"/>
          <w:marBottom w:val="0"/>
          <w:divBdr>
            <w:top w:val="none" w:sz="0" w:space="0" w:color="auto"/>
            <w:left w:val="none" w:sz="0" w:space="0" w:color="auto"/>
            <w:bottom w:val="none" w:sz="0" w:space="0" w:color="auto"/>
            <w:right w:val="none" w:sz="0" w:space="0" w:color="auto"/>
          </w:divBdr>
        </w:div>
        <w:div w:id="201599241">
          <w:marLeft w:val="0"/>
          <w:marRight w:val="0"/>
          <w:marTop w:val="0"/>
          <w:marBottom w:val="0"/>
          <w:divBdr>
            <w:top w:val="none" w:sz="0" w:space="0" w:color="auto"/>
            <w:left w:val="none" w:sz="0" w:space="0" w:color="auto"/>
            <w:bottom w:val="none" w:sz="0" w:space="0" w:color="auto"/>
            <w:right w:val="none" w:sz="0" w:space="0" w:color="auto"/>
          </w:divBdr>
        </w:div>
        <w:div w:id="201602400">
          <w:marLeft w:val="1463"/>
          <w:marRight w:val="0"/>
          <w:marTop w:val="0"/>
          <w:marBottom w:val="0"/>
          <w:divBdr>
            <w:top w:val="none" w:sz="0" w:space="0" w:color="auto"/>
            <w:left w:val="none" w:sz="0" w:space="0" w:color="auto"/>
            <w:bottom w:val="none" w:sz="0" w:space="0" w:color="auto"/>
            <w:right w:val="none" w:sz="0" w:space="0" w:color="auto"/>
          </w:divBdr>
        </w:div>
        <w:div w:id="201719927">
          <w:marLeft w:val="0"/>
          <w:marRight w:val="0"/>
          <w:marTop w:val="0"/>
          <w:marBottom w:val="0"/>
          <w:divBdr>
            <w:top w:val="none" w:sz="0" w:space="0" w:color="auto"/>
            <w:left w:val="none" w:sz="0" w:space="0" w:color="auto"/>
            <w:bottom w:val="none" w:sz="0" w:space="0" w:color="auto"/>
            <w:right w:val="none" w:sz="0" w:space="0" w:color="auto"/>
          </w:divBdr>
          <w:divsChild>
            <w:div w:id="316955017">
              <w:marLeft w:val="0"/>
              <w:marRight w:val="0"/>
              <w:marTop w:val="0"/>
              <w:marBottom w:val="0"/>
              <w:divBdr>
                <w:top w:val="none" w:sz="0" w:space="0" w:color="auto"/>
                <w:left w:val="none" w:sz="0" w:space="0" w:color="auto"/>
                <w:bottom w:val="none" w:sz="0" w:space="0" w:color="auto"/>
                <w:right w:val="none" w:sz="0" w:space="0" w:color="auto"/>
              </w:divBdr>
            </w:div>
          </w:divsChild>
        </w:div>
        <w:div w:id="201744760">
          <w:marLeft w:val="0"/>
          <w:marRight w:val="0"/>
          <w:marTop w:val="0"/>
          <w:marBottom w:val="0"/>
          <w:divBdr>
            <w:top w:val="none" w:sz="0" w:space="0" w:color="auto"/>
            <w:left w:val="none" w:sz="0" w:space="0" w:color="auto"/>
            <w:bottom w:val="none" w:sz="0" w:space="0" w:color="auto"/>
            <w:right w:val="none" w:sz="0" w:space="0" w:color="auto"/>
          </w:divBdr>
        </w:div>
        <w:div w:id="201744846">
          <w:marLeft w:val="0"/>
          <w:marRight w:val="0"/>
          <w:marTop w:val="0"/>
          <w:marBottom w:val="0"/>
          <w:divBdr>
            <w:top w:val="none" w:sz="0" w:space="0" w:color="auto"/>
            <w:left w:val="none" w:sz="0" w:space="0" w:color="auto"/>
            <w:bottom w:val="none" w:sz="0" w:space="0" w:color="auto"/>
            <w:right w:val="none" w:sz="0" w:space="0" w:color="auto"/>
          </w:divBdr>
        </w:div>
        <w:div w:id="201751266">
          <w:marLeft w:val="-225"/>
          <w:marRight w:val="-225"/>
          <w:marTop w:val="0"/>
          <w:marBottom w:val="0"/>
          <w:divBdr>
            <w:top w:val="none" w:sz="0" w:space="0" w:color="auto"/>
            <w:left w:val="none" w:sz="0" w:space="0" w:color="auto"/>
            <w:bottom w:val="none" w:sz="0" w:space="0" w:color="auto"/>
            <w:right w:val="none" w:sz="0" w:space="0" w:color="auto"/>
          </w:divBdr>
          <w:divsChild>
            <w:div w:id="492648856">
              <w:marLeft w:val="1463"/>
              <w:marRight w:val="0"/>
              <w:marTop w:val="0"/>
              <w:marBottom w:val="0"/>
              <w:divBdr>
                <w:top w:val="none" w:sz="0" w:space="0" w:color="auto"/>
                <w:left w:val="none" w:sz="0" w:space="0" w:color="auto"/>
                <w:bottom w:val="none" w:sz="0" w:space="0" w:color="auto"/>
                <w:right w:val="none" w:sz="0" w:space="0" w:color="auto"/>
              </w:divBdr>
              <w:divsChild>
                <w:div w:id="2916368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1752355">
          <w:marLeft w:val="0"/>
          <w:marRight w:val="0"/>
          <w:marTop w:val="0"/>
          <w:marBottom w:val="450"/>
          <w:divBdr>
            <w:top w:val="none" w:sz="0" w:space="0" w:color="auto"/>
            <w:left w:val="none" w:sz="0" w:space="0" w:color="auto"/>
            <w:bottom w:val="none" w:sz="0" w:space="0" w:color="auto"/>
            <w:right w:val="none" w:sz="0" w:space="0" w:color="auto"/>
          </w:divBdr>
        </w:div>
        <w:div w:id="201790082">
          <w:marLeft w:val="0"/>
          <w:marRight w:val="0"/>
          <w:marTop w:val="0"/>
          <w:marBottom w:val="240"/>
          <w:divBdr>
            <w:top w:val="none" w:sz="0" w:space="0" w:color="auto"/>
            <w:left w:val="none" w:sz="0" w:space="0" w:color="auto"/>
            <w:bottom w:val="none" w:sz="0" w:space="0" w:color="auto"/>
            <w:right w:val="none" w:sz="0" w:space="0" w:color="auto"/>
          </w:divBdr>
        </w:div>
        <w:div w:id="201790452">
          <w:marLeft w:val="0"/>
          <w:marRight w:val="0"/>
          <w:marTop w:val="0"/>
          <w:marBottom w:val="0"/>
          <w:divBdr>
            <w:top w:val="none" w:sz="0" w:space="0" w:color="auto"/>
            <w:left w:val="none" w:sz="0" w:space="0" w:color="auto"/>
            <w:bottom w:val="none" w:sz="0" w:space="0" w:color="auto"/>
            <w:right w:val="none" w:sz="0" w:space="0" w:color="auto"/>
          </w:divBdr>
        </w:div>
        <w:div w:id="201795286">
          <w:marLeft w:val="0"/>
          <w:marRight w:val="0"/>
          <w:marTop w:val="0"/>
          <w:marBottom w:val="0"/>
          <w:divBdr>
            <w:top w:val="none" w:sz="0" w:space="0" w:color="auto"/>
            <w:left w:val="none" w:sz="0" w:space="0" w:color="auto"/>
            <w:bottom w:val="none" w:sz="0" w:space="0" w:color="auto"/>
            <w:right w:val="none" w:sz="0" w:space="0" w:color="auto"/>
          </w:divBdr>
        </w:div>
        <w:div w:id="201866611">
          <w:marLeft w:val="0"/>
          <w:marRight w:val="0"/>
          <w:marTop w:val="0"/>
          <w:marBottom w:val="0"/>
          <w:divBdr>
            <w:top w:val="none" w:sz="0" w:space="0" w:color="auto"/>
            <w:left w:val="none" w:sz="0" w:space="0" w:color="auto"/>
            <w:bottom w:val="none" w:sz="0" w:space="0" w:color="auto"/>
            <w:right w:val="none" w:sz="0" w:space="0" w:color="auto"/>
          </w:divBdr>
        </w:div>
        <w:div w:id="201868431">
          <w:marLeft w:val="-225"/>
          <w:marRight w:val="-225"/>
          <w:marTop w:val="0"/>
          <w:marBottom w:val="0"/>
          <w:divBdr>
            <w:top w:val="none" w:sz="0" w:space="0" w:color="auto"/>
            <w:left w:val="none" w:sz="0" w:space="0" w:color="auto"/>
            <w:bottom w:val="none" w:sz="0" w:space="0" w:color="auto"/>
            <w:right w:val="none" w:sz="0" w:space="0" w:color="auto"/>
          </w:divBdr>
          <w:divsChild>
            <w:div w:id="536356897">
              <w:marLeft w:val="1463"/>
              <w:marRight w:val="0"/>
              <w:marTop w:val="0"/>
              <w:marBottom w:val="0"/>
              <w:divBdr>
                <w:top w:val="none" w:sz="0" w:space="0" w:color="auto"/>
                <w:left w:val="none" w:sz="0" w:space="0" w:color="auto"/>
                <w:bottom w:val="none" w:sz="0" w:space="0" w:color="auto"/>
                <w:right w:val="none" w:sz="0" w:space="0" w:color="auto"/>
              </w:divBdr>
              <w:divsChild>
                <w:div w:id="7849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8776">
          <w:marLeft w:val="0"/>
          <w:marRight w:val="0"/>
          <w:marTop w:val="0"/>
          <w:marBottom w:val="150"/>
          <w:divBdr>
            <w:top w:val="none" w:sz="0" w:space="0" w:color="auto"/>
            <w:left w:val="none" w:sz="0" w:space="0" w:color="auto"/>
            <w:bottom w:val="none" w:sz="0" w:space="0" w:color="auto"/>
            <w:right w:val="none" w:sz="0" w:space="0" w:color="auto"/>
          </w:divBdr>
        </w:div>
        <w:div w:id="201869406">
          <w:marLeft w:val="0"/>
          <w:marRight w:val="0"/>
          <w:marTop w:val="0"/>
          <w:marBottom w:val="0"/>
          <w:divBdr>
            <w:top w:val="none" w:sz="0" w:space="0" w:color="auto"/>
            <w:left w:val="none" w:sz="0" w:space="0" w:color="auto"/>
            <w:bottom w:val="none" w:sz="0" w:space="0" w:color="auto"/>
            <w:right w:val="none" w:sz="0" w:space="0" w:color="auto"/>
          </w:divBdr>
        </w:div>
        <w:div w:id="201944045">
          <w:marLeft w:val="-225"/>
          <w:marRight w:val="-225"/>
          <w:marTop w:val="0"/>
          <w:marBottom w:val="0"/>
          <w:divBdr>
            <w:top w:val="none" w:sz="0" w:space="0" w:color="auto"/>
            <w:left w:val="none" w:sz="0" w:space="0" w:color="auto"/>
            <w:bottom w:val="none" w:sz="0" w:space="0" w:color="auto"/>
            <w:right w:val="none" w:sz="0" w:space="0" w:color="auto"/>
          </w:divBdr>
        </w:div>
        <w:div w:id="201944654">
          <w:marLeft w:val="0"/>
          <w:marRight w:val="0"/>
          <w:marTop w:val="0"/>
          <w:marBottom w:val="225"/>
          <w:divBdr>
            <w:top w:val="none" w:sz="0" w:space="0" w:color="auto"/>
            <w:left w:val="none" w:sz="0" w:space="0" w:color="auto"/>
            <w:bottom w:val="none" w:sz="0" w:space="0" w:color="auto"/>
            <w:right w:val="none" w:sz="0" w:space="0" w:color="auto"/>
          </w:divBdr>
        </w:div>
        <w:div w:id="201945112">
          <w:marLeft w:val="-150"/>
          <w:marRight w:val="-150"/>
          <w:marTop w:val="0"/>
          <w:marBottom w:val="0"/>
          <w:divBdr>
            <w:top w:val="none" w:sz="0" w:space="0" w:color="auto"/>
            <w:left w:val="none" w:sz="0" w:space="0" w:color="auto"/>
            <w:bottom w:val="none" w:sz="0" w:space="0" w:color="auto"/>
            <w:right w:val="none" w:sz="0" w:space="0" w:color="auto"/>
          </w:divBdr>
        </w:div>
        <w:div w:id="201945740">
          <w:marLeft w:val="0"/>
          <w:marRight w:val="0"/>
          <w:marTop w:val="0"/>
          <w:marBottom w:val="0"/>
          <w:divBdr>
            <w:top w:val="none" w:sz="0" w:space="0" w:color="auto"/>
            <w:left w:val="none" w:sz="0" w:space="0" w:color="auto"/>
            <w:bottom w:val="none" w:sz="0" w:space="0" w:color="auto"/>
            <w:right w:val="none" w:sz="0" w:space="0" w:color="auto"/>
          </w:divBdr>
        </w:div>
        <w:div w:id="202058117">
          <w:marLeft w:val="0"/>
          <w:marRight w:val="0"/>
          <w:marTop w:val="0"/>
          <w:marBottom w:val="0"/>
          <w:divBdr>
            <w:top w:val="none" w:sz="0" w:space="0" w:color="auto"/>
            <w:left w:val="none" w:sz="0" w:space="0" w:color="auto"/>
            <w:bottom w:val="none" w:sz="0" w:space="0" w:color="auto"/>
            <w:right w:val="none" w:sz="0" w:space="0" w:color="auto"/>
          </w:divBdr>
        </w:div>
        <w:div w:id="202059429">
          <w:marLeft w:val="0"/>
          <w:marRight w:val="0"/>
          <w:marTop w:val="0"/>
          <w:marBottom w:val="0"/>
          <w:divBdr>
            <w:top w:val="none" w:sz="0" w:space="0" w:color="auto"/>
            <w:left w:val="none" w:sz="0" w:space="0" w:color="auto"/>
            <w:bottom w:val="none" w:sz="0" w:space="0" w:color="auto"/>
            <w:right w:val="none" w:sz="0" w:space="0" w:color="auto"/>
          </w:divBdr>
          <w:divsChild>
            <w:div w:id="23096394">
              <w:marLeft w:val="0"/>
              <w:marRight w:val="0"/>
              <w:marTop w:val="0"/>
              <w:marBottom w:val="240"/>
              <w:divBdr>
                <w:top w:val="none" w:sz="0" w:space="0" w:color="auto"/>
                <w:left w:val="none" w:sz="0" w:space="0" w:color="auto"/>
                <w:bottom w:val="none" w:sz="0" w:space="0" w:color="auto"/>
                <w:right w:val="none" w:sz="0" w:space="0" w:color="auto"/>
              </w:divBdr>
            </w:div>
            <w:div w:id="128062594">
              <w:marLeft w:val="0"/>
              <w:marRight w:val="0"/>
              <w:marTop w:val="0"/>
              <w:marBottom w:val="240"/>
              <w:divBdr>
                <w:top w:val="none" w:sz="0" w:space="0" w:color="auto"/>
                <w:left w:val="none" w:sz="0" w:space="0" w:color="auto"/>
                <w:bottom w:val="none" w:sz="0" w:space="0" w:color="auto"/>
                <w:right w:val="none" w:sz="0" w:space="0" w:color="auto"/>
              </w:divBdr>
            </w:div>
            <w:div w:id="213930311">
              <w:marLeft w:val="0"/>
              <w:marRight w:val="0"/>
              <w:marTop w:val="0"/>
              <w:marBottom w:val="240"/>
              <w:divBdr>
                <w:top w:val="none" w:sz="0" w:space="0" w:color="auto"/>
                <w:left w:val="none" w:sz="0" w:space="0" w:color="auto"/>
                <w:bottom w:val="none" w:sz="0" w:space="0" w:color="auto"/>
                <w:right w:val="none" w:sz="0" w:space="0" w:color="auto"/>
              </w:divBdr>
            </w:div>
            <w:div w:id="460002721">
              <w:marLeft w:val="-300"/>
              <w:marRight w:val="-300"/>
              <w:marTop w:val="0"/>
              <w:marBottom w:val="450"/>
              <w:divBdr>
                <w:top w:val="none" w:sz="0" w:space="0" w:color="auto"/>
                <w:left w:val="none" w:sz="0" w:space="0" w:color="auto"/>
                <w:bottom w:val="none" w:sz="0" w:space="0" w:color="auto"/>
                <w:right w:val="none" w:sz="0" w:space="0" w:color="auto"/>
              </w:divBdr>
              <w:divsChild>
                <w:div w:id="5463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3478">
          <w:marLeft w:val="1221"/>
          <w:marRight w:val="0"/>
          <w:marTop w:val="0"/>
          <w:marBottom w:val="0"/>
          <w:divBdr>
            <w:top w:val="none" w:sz="0" w:space="0" w:color="auto"/>
            <w:left w:val="none" w:sz="0" w:space="0" w:color="auto"/>
            <w:bottom w:val="none" w:sz="0" w:space="0" w:color="auto"/>
            <w:right w:val="none" w:sz="0" w:space="0" w:color="auto"/>
          </w:divBdr>
        </w:div>
        <w:div w:id="202140977">
          <w:marLeft w:val="0"/>
          <w:marRight w:val="0"/>
          <w:marTop w:val="0"/>
          <w:marBottom w:val="240"/>
          <w:divBdr>
            <w:top w:val="none" w:sz="0" w:space="0" w:color="auto"/>
            <w:left w:val="none" w:sz="0" w:space="0" w:color="auto"/>
            <w:bottom w:val="none" w:sz="0" w:space="0" w:color="auto"/>
            <w:right w:val="none" w:sz="0" w:space="0" w:color="auto"/>
          </w:divBdr>
        </w:div>
        <w:div w:id="202179513">
          <w:marLeft w:val="0"/>
          <w:marRight w:val="0"/>
          <w:marTop w:val="0"/>
          <w:marBottom w:val="0"/>
          <w:divBdr>
            <w:top w:val="none" w:sz="0" w:space="0" w:color="auto"/>
            <w:left w:val="none" w:sz="0" w:space="0" w:color="auto"/>
            <w:bottom w:val="none" w:sz="0" w:space="0" w:color="auto"/>
            <w:right w:val="none" w:sz="0" w:space="0" w:color="auto"/>
          </w:divBdr>
          <w:divsChild>
            <w:div w:id="62876449">
              <w:marLeft w:val="-125"/>
              <w:marRight w:val="-125"/>
              <w:marTop w:val="0"/>
              <w:marBottom w:val="0"/>
              <w:divBdr>
                <w:top w:val="none" w:sz="0" w:space="0" w:color="auto"/>
                <w:left w:val="none" w:sz="0" w:space="0" w:color="auto"/>
                <w:bottom w:val="none" w:sz="0" w:space="0" w:color="auto"/>
                <w:right w:val="none" w:sz="0" w:space="0" w:color="auto"/>
              </w:divBdr>
              <w:divsChild>
                <w:div w:id="388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8643">
          <w:marLeft w:val="0"/>
          <w:marRight w:val="0"/>
          <w:marTop w:val="0"/>
          <w:marBottom w:val="0"/>
          <w:divBdr>
            <w:top w:val="none" w:sz="0" w:space="0" w:color="auto"/>
            <w:left w:val="none" w:sz="0" w:space="0" w:color="auto"/>
            <w:bottom w:val="none" w:sz="0" w:space="0" w:color="auto"/>
            <w:right w:val="none" w:sz="0" w:space="0" w:color="auto"/>
          </w:divBdr>
        </w:div>
        <w:div w:id="202254004">
          <w:marLeft w:val="0"/>
          <w:marRight w:val="0"/>
          <w:marTop w:val="0"/>
          <w:marBottom w:val="0"/>
          <w:divBdr>
            <w:top w:val="none" w:sz="0" w:space="0" w:color="auto"/>
            <w:left w:val="none" w:sz="0" w:space="0" w:color="auto"/>
            <w:bottom w:val="none" w:sz="0" w:space="0" w:color="auto"/>
            <w:right w:val="none" w:sz="0" w:space="0" w:color="auto"/>
          </w:divBdr>
        </w:div>
        <w:div w:id="202255628">
          <w:marLeft w:val="0"/>
          <w:marRight w:val="0"/>
          <w:marTop w:val="0"/>
          <w:marBottom w:val="0"/>
          <w:divBdr>
            <w:top w:val="none" w:sz="0" w:space="0" w:color="auto"/>
            <w:left w:val="none" w:sz="0" w:space="0" w:color="auto"/>
            <w:bottom w:val="none" w:sz="0" w:space="0" w:color="auto"/>
            <w:right w:val="none" w:sz="0" w:space="0" w:color="auto"/>
          </w:divBdr>
        </w:div>
        <w:div w:id="202325816">
          <w:marLeft w:val="0"/>
          <w:marRight w:val="0"/>
          <w:marTop w:val="0"/>
          <w:marBottom w:val="0"/>
          <w:divBdr>
            <w:top w:val="none" w:sz="0" w:space="0" w:color="auto"/>
            <w:left w:val="none" w:sz="0" w:space="0" w:color="auto"/>
            <w:bottom w:val="none" w:sz="0" w:space="0" w:color="auto"/>
            <w:right w:val="none" w:sz="0" w:space="0" w:color="auto"/>
          </w:divBdr>
        </w:div>
        <w:div w:id="202401490">
          <w:marLeft w:val="0"/>
          <w:marRight w:val="0"/>
          <w:marTop w:val="0"/>
          <w:marBottom w:val="0"/>
          <w:divBdr>
            <w:top w:val="none" w:sz="0" w:space="0" w:color="auto"/>
            <w:left w:val="none" w:sz="0" w:space="0" w:color="auto"/>
            <w:bottom w:val="none" w:sz="0" w:space="0" w:color="auto"/>
            <w:right w:val="none" w:sz="0" w:space="0" w:color="auto"/>
          </w:divBdr>
        </w:div>
        <w:div w:id="202402360">
          <w:marLeft w:val="0"/>
          <w:marRight w:val="0"/>
          <w:marTop w:val="0"/>
          <w:marBottom w:val="240"/>
          <w:divBdr>
            <w:top w:val="none" w:sz="0" w:space="0" w:color="auto"/>
            <w:left w:val="none" w:sz="0" w:space="0" w:color="auto"/>
            <w:bottom w:val="none" w:sz="0" w:space="0" w:color="auto"/>
            <w:right w:val="none" w:sz="0" w:space="0" w:color="auto"/>
          </w:divBdr>
        </w:div>
        <w:div w:id="202404450">
          <w:marLeft w:val="0"/>
          <w:marRight w:val="0"/>
          <w:marTop w:val="100"/>
          <w:marBottom w:val="100"/>
          <w:divBdr>
            <w:top w:val="none" w:sz="0" w:space="0" w:color="auto"/>
            <w:left w:val="none" w:sz="0" w:space="0" w:color="auto"/>
            <w:bottom w:val="none" w:sz="0" w:space="0" w:color="auto"/>
            <w:right w:val="none" w:sz="0" w:space="0" w:color="auto"/>
          </w:divBdr>
          <w:divsChild>
            <w:div w:id="216404927">
              <w:marLeft w:val="0"/>
              <w:marRight w:val="0"/>
              <w:marTop w:val="100"/>
              <w:marBottom w:val="100"/>
              <w:divBdr>
                <w:top w:val="none" w:sz="0" w:space="0" w:color="auto"/>
                <w:left w:val="none" w:sz="0" w:space="0" w:color="auto"/>
                <w:bottom w:val="none" w:sz="0" w:space="0" w:color="auto"/>
                <w:right w:val="none" w:sz="0" w:space="0" w:color="auto"/>
              </w:divBdr>
            </w:div>
          </w:divsChild>
        </w:div>
        <w:div w:id="202449522">
          <w:marLeft w:val="-225"/>
          <w:marRight w:val="-225"/>
          <w:marTop w:val="0"/>
          <w:marBottom w:val="0"/>
          <w:divBdr>
            <w:top w:val="none" w:sz="0" w:space="0" w:color="auto"/>
            <w:left w:val="none" w:sz="0" w:space="0" w:color="auto"/>
            <w:bottom w:val="none" w:sz="0" w:space="0" w:color="auto"/>
            <w:right w:val="none" w:sz="0" w:space="0" w:color="auto"/>
          </w:divBdr>
        </w:div>
        <w:div w:id="202452060">
          <w:marLeft w:val="0"/>
          <w:marRight w:val="0"/>
          <w:marTop w:val="0"/>
          <w:marBottom w:val="0"/>
          <w:divBdr>
            <w:top w:val="none" w:sz="0" w:space="0" w:color="auto"/>
            <w:left w:val="none" w:sz="0" w:space="0" w:color="auto"/>
            <w:bottom w:val="none" w:sz="0" w:space="0" w:color="auto"/>
            <w:right w:val="none" w:sz="0" w:space="0" w:color="auto"/>
          </w:divBdr>
          <w:divsChild>
            <w:div w:id="93980416">
              <w:marLeft w:val="0"/>
              <w:marRight w:val="0"/>
              <w:marTop w:val="125"/>
              <w:marBottom w:val="125"/>
              <w:divBdr>
                <w:top w:val="none" w:sz="0" w:space="0" w:color="auto"/>
                <w:left w:val="none" w:sz="0" w:space="0" w:color="auto"/>
                <w:bottom w:val="none" w:sz="0" w:space="0" w:color="auto"/>
                <w:right w:val="none" w:sz="0" w:space="0" w:color="auto"/>
              </w:divBdr>
            </w:div>
          </w:divsChild>
        </w:div>
        <w:div w:id="202525566">
          <w:marLeft w:val="0"/>
          <w:marRight w:val="0"/>
          <w:marTop w:val="0"/>
          <w:marBottom w:val="0"/>
          <w:divBdr>
            <w:top w:val="none" w:sz="0" w:space="0" w:color="auto"/>
            <w:left w:val="none" w:sz="0" w:space="0" w:color="auto"/>
            <w:bottom w:val="none" w:sz="0" w:space="0" w:color="auto"/>
            <w:right w:val="none" w:sz="0" w:space="0" w:color="auto"/>
          </w:divBdr>
        </w:div>
        <w:div w:id="202527105">
          <w:marLeft w:val="0"/>
          <w:marRight w:val="0"/>
          <w:marTop w:val="0"/>
          <w:marBottom w:val="0"/>
          <w:divBdr>
            <w:top w:val="none" w:sz="0" w:space="0" w:color="auto"/>
            <w:left w:val="none" w:sz="0" w:space="0" w:color="auto"/>
            <w:bottom w:val="none" w:sz="0" w:space="0" w:color="auto"/>
            <w:right w:val="none" w:sz="0" w:space="0" w:color="auto"/>
          </w:divBdr>
        </w:div>
        <w:div w:id="202598707">
          <w:marLeft w:val="0"/>
          <w:marRight w:val="0"/>
          <w:marTop w:val="0"/>
          <w:marBottom w:val="240"/>
          <w:divBdr>
            <w:top w:val="none" w:sz="0" w:space="0" w:color="auto"/>
            <w:left w:val="none" w:sz="0" w:space="0" w:color="auto"/>
            <w:bottom w:val="none" w:sz="0" w:space="0" w:color="auto"/>
            <w:right w:val="none" w:sz="0" w:space="0" w:color="auto"/>
          </w:divBdr>
        </w:div>
        <w:div w:id="202602359">
          <w:marLeft w:val="0"/>
          <w:marRight w:val="0"/>
          <w:marTop w:val="0"/>
          <w:marBottom w:val="300"/>
          <w:divBdr>
            <w:top w:val="none" w:sz="0" w:space="0" w:color="auto"/>
            <w:left w:val="none" w:sz="0" w:space="0" w:color="auto"/>
            <w:bottom w:val="none" w:sz="0" w:space="0" w:color="auto"/>
            <w:right w:val="none" w:sz="0" w:space="0" w:color="auto"/>
          </w:divBdr>
        </w:div>
        <w:div w:id="202668587">
          <w:marLeft w:val="0"/>
          <w:marRight w:val="0"/>
          <w:marTop w:val="250"/>
          <w:marBottom w:val="250"/>
          <w:divBdr>
            <w:top w:val="none" w:sz="0" w:space="0" w:color="auto"/>
            <w:left w:val="none" w:sz="0" w:space="0" w:color="auto"/>
            <w:bottom w:val="none" w:sz="0" w:space="0" w:color="auto"/>
            <w:right w:val="none" w:sz="0" w:space="0" w:color="auto"/>
          </w:divBdr>
        </w:div>
        <w:div w:id="202668596">
          <w:marLeft w:val="0"/>
          <w:marRight w:val="0"/>
          <w:marTop w:val="450"/>
          <w:marBottom w:val="450"/>
          <w:divBdr>
            <w:top w:val="none" w:sz="0" w:space="0" w:color="auto"/>
            <w:left w:val="none" w:sz="0" w:space="0" w:color="auto"/>
            <w:bottom w:val="none" w:sz="0" w:space="0" w:color="auto"/>
            <w:right w:val="none" w:sz="0" w:space="0" w:color="auto"/>
          </w:divBdr>
          <w:divsChild>
            <w:div w:id="354769329">
              <w:marLeft w:val="0"/>
              <w:marRight w:val="0"/>
              <w:marTop w:val="0"/>
              <w:marBottom w:val="0"/>
              <w:divBdr>
                <w:top w:val="none" w:sz="0" w:space="0" w:color="auto"/>
                <w:left w:val="none" w:sz="0" w:space="0" w:color="auto"/>
                <w:bottom w:val="single" w:sz="6" w:space="5" w:color="E6E3E2"/>
                <w:right w:val="none" w:sz="0" w:space="0" w:color="auto"/>
              </w:divBdr>
            </w:div>
          </w:divsChild>
        </w:div>
        <w:div w:id="202711607">
          <w:marLeft w:val="0"/>
          <w:marRight w:val="0"/>
          <w:marTop w:val="0"/>
          <w:marBottom w:val="0"/>
          <w:divBdr>
            <w:top w:val="none" w:sz="0" w:space="0" w:color="auto"/>
            <w:left w:val="none" w:sz="0" w:space="0" w:color="auto"/>
            <w:bottom w:val="none" w:sz="0" w:space="0" w:color="auto"/>
            <w:right w:val="none" w:sz="0" w:space="0" w:color="auto"/>
          </w:divBdr>
        </w:div>
        <w:div w:id="202715318">
          <w:marLeft w:val="0"/>
          <w:marRight w:val="0"/>
          <w:marTop w:val="0"/>
          <w:marBottom w:val="0"/>
          <w:divBdr>
            <w:top w:val="none" w:sz="0" w:space="0" w:color="auto"/>
            <w:left w:val="none" w:sz="0" w:space="0" w:color="auto"/>
            <w:bottom w:val="none" w:sz="0" w:space="0" w:color="auto"/>
            <w:right w:val="none" w:sz="0" w:space="0" w:color="auto"/>
          </w:divBdr>
        </w:div>
        <w:div w:id="202716557">
          <w:marLeft w:val="1463"/>
          <w:marRight w:val="0"/>
          <w:marTop w:val="0"/>
          <w:marBottom w:val="0"/>
          <w:divBdr>
            <w:top w:val="none" w:sz="0" w:space="0" w:color="auto"/>
            <w:left w:val="none" w:sz="0" w:space="0" w:color="auto"/>
            <w:bottom w:val="none" w:sz="0" w:space="0" w:color="auto"/>
            <w:right w:val="none" w:sz="0" w:space="0" w:color="auto"/>
          </w:divBdr>
        </w:div>
        <w:div w:id="202716614">
          <w:marLeft w:val="0"/>
          <w:marRight w:val="0"/>
          <w:marTop w:val="0"/>
          <w:marBottom w:val="0"/>
          <w:divBdr>
            <w:top w:val="none" w:sz="0" w:space="0" w:color="auto"/>
            <w:left w:val="none" w:sz="0" w:space="0" w:color="auto"/>
            <w:bottom w:val="none" w:sz="0" w:space="0" w:color="auto"/>
            <w:right w:val="none" w:sz="0" w:space="0" w:color="auto"/>
          </w:divBdr>
        </w:div>
        <w:div w:id="202718878">
          <w:marLeft w:val="0"/>
          <w:marRight w:val="0"/>
          <w:marTop w:val="0"/>
          <w:marBottom w:val="0"/>
          <w:divBdr>
            <w:top w:val="none" w:sz="0" w:space="0" w:color="auto"/>
            <w:left w:val="none" w:sz="0" w:space="0" w:color="auto"/>
            <w:bottom w:val="none" w:sz="0" w:space="0" w:color="auto"/>
            <w:right w:val="none" w:sz="0" w:space="0" w:color="auto"/>
          </w:divBdr>
          <w:divsChild>
            <w:div w:id="471601470">
              <w:marLeft w:val="0"/>
              <w:marRight w:val="0"/>
              <w:marTop w:val="0"/>
              <w:marBottom w:val="0"/>
              <w:divBdr>
                <w:top w:val="none" w:sz="0" w:space="0" w:color="auto"/>
                <w:left w:val="none" w:sz="0" w:space="0" w:color="auto"/>
                <w:bottom w:val="none" w:sz="0" w:space="0" w:color="auto"/>
                <w:right w:val="none" w:sz="0" w:space="0" w:color="auto"/>
              </w:divBdr>
            </w:div>
          </w:divsChild>
        </w:div>
        <w:div w:id="202789416">
          <w:marLeft w:val="-188"/>
          <w:marRight w:val="-188"/>
          <w:marTop w:val="0"/>
          <w:marBottom w:val="0"/>
          <w:divBdr>
            <w:top w:val="none" w:sz="0" w:space="0" w:color="auto"/>
            <w:left w:val="none" w:sz="0" w:space="0" w:color="auto"/>
            <w:bottom w:val="none" w:sz="0" w:space="0" w:color="auto"/>
            <w:right w:val="none" w:sz="0" w:space="0" w:color="auto"/>
          </w:divBdr>
          <w:divsChild>
            <w:div w:id="435440268">
              <w:marLeft w:val="0"/>
              <w:marRight w:val="0"/>
              <w:marTop w:val="0"/>
              <w:marBottom w:val="188"/>
              <w:divBdr>
                <w:top w:val="none" w:sz="0" w:space="0" w:color="auto"/>
                <w:left w:val="none" w:sz="0" w:space="0" w:color="auto"/>
                <w:bottom w:val="none" w:sz="0" w:space="0" w:color="auto"/>
                <w:right w:val="none" w:sz="0" w:space="0" w:color="auto"/>
              </w:divBdr>
            </w:div>
            <w:div w:id="516502605">
              <w:marLeft w:val="0"/>
              <w:marRight w:val="0"/>
              <w:marTop w:val="0"/>
              <w:marBottom w:val="188"/>
              <w:divBdr>
                <w:top w:val="none" w:sz="0" w:space="0" w:color="auto"/>
                <w:left w:val="none" w:sz="0" w:space="0" w:color="auto"/>
                <w:bottom w:val="none" w:sz="0" w:space="0" w:color="auto"/>
                <w:right w:val="none" w:sz="0" w:space="0" w:color="auto"/>
              </w:divBdr>
            </w:div>
            <w:div w:id="732775496">
              <w:marLeft w:val="0"/>
              <w:marRight w:val="0"/>
              <w:marTop w:val="0"/>
              <w:marBottom w:val="188"/>
              <w:divBdr>
                <w:top w:val="none" w:sz="0" w:space="0" w:color="auto"/>
                <w:left w:val="none" w:sz="0" w:space="0" w:color="auto"/>
                <w:bottom w:val="none" w:sz="0" w:space="0" w:color="auto"/>
                <w:right w:val="none" w:sz="0" w:space="0" w:color="auto"/>
              </w:divBdr>
            </w:div>
          </w:divsChild>
        </w:div>
        <w:div w:id="202906427">
          <w:marLeft w:val="0"/>
          <w:marRight w:val="0"/>
          <w:marTop w:val="0"/>
          <w:marBottom w:val="0"/>
          <w:divBdr>
            <w:top w:val="none" w:sz="0" w:space="0" w:color="auto"/>
            <w:left w:val="none" w:sz="0" w:space="0" w:color="auto"/>
            <w:bottom w:val="none" w:sz="0" w:space="0" w:color="auto"/>
            <w:right w:val="none" w:sz="0" w:space="0" w:color="auto"/>
          </w:divBdr>
          <w:divsChild>
            <w:div w:id="340355817">
              <w:marLeft w:val="0"/>
              <w:marRight w:val="0"/>
              <w:marTop w:val="0"/>
              <w:marBottom w:val="0"/>
              <w:divBdr>
                <w:top w:val="none" w:sz="0" w:space="0" w:color="auto"/>
                <w:left w:val="none" w:sz="0" w:space="0" w:color="auto"/>
                <w:bottom w:val="none" w:sz="0" w:space="0" w:color="auto"/>
                <w:right w:val="none" w:sz="0" w:space="0" w:color="auto"/>
              </w:divBdr>
            </w:div>
          </w:divsChild>
        </w:div>
        <w:div w:id="202909000">
          <w:marLeft w:val="0"/>
          <w:marRight w:val="0"/>
          <w:marTop w:val="0"/>
          <w:marBottom w:val="0"/>
          <w:divBdr>
            <w:top w:val="none" w:sz="0" w:space="0" w:color="auto"/>
            <w:left w:val="none" w:sz="0" w:space="0" w:color="auto"/>
            <w:bottom w:val="none" w:sz="0" w:space="0" w:color="auto"/>
            <w:right w:val="none" w:sz="0" w:space="0" w:color="auto"/>
          </w:divBdr>
        </w:div>
        <w:div w:id="202988349">
          <w:marLeft w:val="0"/>
          <w:marRight w:val="0"/>
          <w:marTop w:val="150"/>
          <w:marBottom w:val="0"/>
          <w:divBdr>
            <w:top w:val="none" w:sz="0" w:space="0" w:color="auto"/>
            <w:left w:val="none" w:sz="0" w:space="0" w:color="auto"/>
            <w:bottom w:val="none" w:sz="0" w:space="0" w:color="auto"/>
            <w:right w:val="none" w:sz="0" w:space="0" w:color="auto"/>
          </w:divBdr>
        </w:div>
        <w:div w:id="203060251">
          <w:marLeft w:val="0"/>
          <w:marRight w:val="0"/>
          <w:marTop w:val="0"/>
          <w:marBottom w:val="0"/>
          <w:divBdr>
            <w:top w:val="none" w:sz="0" w:space="0" w:color="auto"/>
            <w:left w:val="none" w:sz="0" w:space="0" w:color="auto"/>
            <w:bottom w:val="none" w:sz="0" w:space="0" w:color="auto"/>
            <w:right w:val="none" w:sz="0" w:space="0" w:color="auto"/>
          </w:divBdr>
        </w:div>
        <w:div w:id="203103296">
          <w:marLeft w:val="-225"/>
          <w:marRight w:val="-225"/>
          <w:marTop w:val="0"/>
          <w:marBottom w:val="0"/>
          <w:divBdr>
            <w:top w:val="none" w:sz="0" w:space="0" w:color="auto"/>
            <w:left w:val="none" w:sz="0" w:space="0" w:color="auto"/>
            <w:bottom w:val="none" w:sz="0" w:space="0" w:color="auto"/>
            <w:right w:val="none" w:sz="0" w:space="0" w:color="auto"/>
          </w:divBdr>
          <w:divsChild>
            <w:div w:id="700974404">
              <w:marLeft w:val="1463"/>
              <w:marRight w:val="0"/>
              <w:marTop w:val="0"/>
              <w:marBottom w:val="0"/>
              <w:divBdr>
                <w:top w:val="none" w:sz="0" w:space="0" w:color="auto"/>
                <w:left w:val="none" w:sz="0" w:space="0" w:color="auto"/>
                <w:bottom w:val="none" w:sz="0" w:space="0" w:color="auto"/>
                <w:right w:val="none" w:sz="0" w:space="0" w:color="auto"/>
              </w:divBdr>
              <w:divsChild>
                <w:div w:id="31472099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3107017">
          <w:marLeft w:val="0"/>
          <w:marRight w:val="0"/>
          <w:marTop w:val="0"/>
          <w:marBottom w:val="0"/>
          <w:divBdr>
            <w:top w:val="single" w:sz="2" w:space="0" w:color="E0E0E0"/>
            <w:left w:val="single" w:sz="2" w:space="0" w:color="E0E0E0"/>
            <w:bottom w:val="single" w:sz="2" w:space="0" w:color="E0E0E0"/>
            <w:right w:val="single" w:sz="2" w:space="0" w:color="E0E0E0"/>
          </w:divBdr>
        </w:div>
        <w:div w:id="203107368">
          <w:marLeft w:val="-75"/>
          <w:marRight w:val="0"/>
          <w:marTop w:val="150"/>
          <w:marBottom w:val="0"/>
          <w:divBdr>
            <w:top w:val="none" w:sz="0" w:space="0" w:color="auto"/>
            <w:left w:val="none" w:sz="0" w:space="0" w:color="auto"/>
            <w:bottom w:val="none" w:sz="0" w:space="0" w:color="auto"/>
            <w:right w:val="none" w:sz="0" w:space="0" w:color="auto"/>
          </w:divBdr>
        </w:div>
        <w:div w:id="203178745">
          <w:marLeft w:val="-225"/>
          <w:marRight w:val="-225"/>
          <w:marTop w:val="0"/>
          <w:marBottom w:val="0"/>
          <w:divBdr>
            <w:top w:val="none" w:sz="0" w:space="0" w:color="auto"/>
            <w:left w:val="none" w:sz="0" w:space="0" w:color="auto"/>
            <w:bottom w:val="none" w:sz="0" w:space="0" w:color="auto"/>
            <w:right w:val="none" w:sz="0" w:space="0" w:color="auto"/>
          </w:divBdr>
        </w:div>
        <w:div w:id="203181424">
          <w:marLeft w:val="0"/>
          <w:marRight w:val="0"/>
          <w:marTop w:val="0"/>
          <w:marBottom w:val="0"/>
          <w:divBdr>
            <w:top w:val="single" w:sz="2" w:space="0" w:color="E0E0E0"/>
            <w:left w:val="single" w:sz="2" w:space="0" w:color="E0E0E0"/>
            <w:bottom w:val="single" w:sz="2" w:space="0" w:color="E0E0E0"/>
            <w:right w:val="single" w:sz="2" w:space="0" w:color="E0E0E0"/>
          </w:divBdr>
        </w:div>
        <w:div w:id="203293666">
          <w:marLeft w:val="0"/>
          <w:marRight w:val="0"/>
          <w:marTop w:val="0"/>
          <w:marBottom w:val="0"/>
          <w:divBdr>
            <w:top w:val="none" w:sz="0" w:space="0" w:color="auto"/>
            <w:left w:val="none" w:sz="0" w:space="0" w:color="auto"/>
            <w:bottom w:val="none" w:sz="0" w:space="0" w:color="auto"/>
            <w:right w:val="none" w:sz="0" w:space="0" w:color="auto"/>
          </w:divBdr>
        </w:div>
        <w:div w:id="203294657">
          <w:marLeft w:val="0"/>
          <w:marRight w:val="0"/>
          <w:marTop w:val="0"/>
          <w:marBottom w:val="0"/>
          <w:divBdr>
            <w:top w:val="none" w:sz="0" w:space="0" w:color="auto"/>
            <w:left w:val="none" w:sz="0" w:space="0" w:color="auto"/>
            <w:bottom w:val="none" w:sz="0" w:space="0" w:color="auto"/>
            <w:right w:val="none" w:sz="0" w:space="0" w:color="auto"/>
          </w:divBdr>
        </w:div>
        <w:div w:id="203300471">
          <w:marLeft w:val="0"/>
          <w:marRight w:val="0"/>
          <w:marTop w:val="0"/>
          <w:marBottom w:val="0"/>
          <w:divBdr>
            <w:top w:val="none" w:sz="0" w:space="0" w:color="auto"/>
            <w:left w:val="none" w:sz="0" w:space="0" w:color="auto"/>
            <w:bottom w:val="none" w:sz="0" w:space="0" w:color="auto"/>
            <w:right w:val="none" w:sz="0" w:space="0" w:color="auto"/>
          </w:divBdr>
          <w:divsChild>
            <w:div w:id="337971319">
              <w:marLeft w:val="0"/>
              <w:marRight w:val="0"/>
              <w:marTop w:val="0"/>
              <w:marBottom w:val="0"/>
              <w:divBdr>
                <w:top w:val="none" w:sz="0" w:space="0" w:color="auto"/>
                <w:left w:val="none" w:sz="0" w:space="0" w:color="auto"/>
                <w:bottom w:val="none" w:sz="0" w:space="0" w:color="auto"/>
                <w:right w:val="none" w:sz="0" w:space="0" w:color="auto"/>
              </w:divBdr>
            </w:div>
          </w:divsChild>
        </w:div>
        <w:div w:id="203323804">
          <w:marLeft w:val="0"/>
          <w:marRight w:val="0"/>
          <w:marTop w:val="0"/>
          <w:marBottom w:val="150"/>
          <w:divBdr>
            <w:top w:val="none" w:sz="0" w:space="0" w:color="auto"/>
            <w:left w:val="none" w:sz="0" w:space="0" w:color="auto"/>
            <w:bottom w:val="none" w:sz="0" w:space="0" w:color="auto"/>
            <w:right w:val="none" w:sz="0" w:space="0" w:color="auto"/>
          </w:divBdr>
          <w:divsChild>
            <w:div w:id="661198640">
              <w:marLeft w:val="0"/>
              <w:marRight w:val="0"/>
              <w:marTop w:val="0"/>
              <w:marBottom w:val="0"/>
              <w:divBdr>
                <w:top w:val="none" w:sz="0" w:space="0" w:color="auto"/>
                <w:left w:val="none" w:sz="0" w:space="0" w:color="auto"/>
                <w:bottom w:val="none" w:sz="0" w:space="0" w:color="auto"/>
                <w:right w:val="none" w:sz="0" w:space="0" w:color="auto"/>
              </w:divBdr>
            </w:div>
          </w:divsChild>
        </w:div>
        <w:div w:id="203324896">
          <w:marLeft w:val="0"/>
          <w:marRight w:val="0"/>
          <w:marTop w:val="0"/>
          <w:marBottom w:val="0"/>
          <w:divBdr>
            <w:top w:val="none" w:sz="0" w:space="0" w:color="auto"/>
            <w:left w:val="none" w:sz="0" w:space="0" w:color="auto"/>
            <w:bottom w:val="none" w:sz="0" w:space="0" w:color="auto"/>
            <w:right w:val="none" w:sz="0" w:space="0" w:color="auto"/>
          </w:divBdr>
        </w:div>
        <w:div w:id="203366558">
          <w:marLeft w:val="0"/>
          <w:marRight w:val="0"/>
          <w:marTop w:val="0"/>
          <w:marBottom w:val="0"/>
          <w:divBdr>
            <w:top w:val="none" w:sz="0" w:space="0" w:color="auto"/>
            <w:left w:val="none" w:sz="0" w:space="0" w:color="auto"/>
            <w:bottom w:val="none" w:sz="0" w:space="0" w:color="auto"/>
            <w:right w:val="none" w:sz="0" w:space="0" w:color="auto"/>
          </w:divBdr>
        </w:div>
        <w:div w:id="203366619">
          <w:marLeft w:val="1463"/>
          <w:marRight w:val="0"/>
          <w:marTop w:val="0"/>
          <w:marBottom w:val="0"/>
          <w:divBdr>
            <w:top w:val="none" w:sz="0" w:space="0" w:color="auto"/>
            <w:left w:val="none" w:sz="0" w:space="0" w:color="auto"/>
            <w:bottom w:val="none" w:sz="0" w:space="0" w:color="auto"/>
            <w:right w:val="none" w:sz="0" w:space="0" w:color="auto"/>
          </w:divBdr>
        </w:div>
        <w:div w:id="203368570">
          <w:marLeft w:val="0"/>
          <w:marRight w:val="0"/>
          <w:marTop w:val="0"/>
          <w:marBottom w:val="0"/>
          <w:divBdr>
            <w:top w:val="none" w:sz="0" w:space="0" w:color="auto"/>
            <w:left w:val="none" w:sz="0" w:space="0" w:color="auto"/>
            <w:bottom w:val="none" w:sz="0" w:space="0" w:color="auto"/>
            <w:right w:val="none" w:sz="0" w:space="0" w:color="auto"/>
          </w:divBdr>
          <w:divsChild>
            <w:div w:id="774136549">
              <w:marLeft w:val="0"/>
              <w:marRight w:val="0"/>
              <w:marTop w:val="100"/>
              <w:marBottom w:val="100"/>
              <w:divBdr>
                <w:top w:val="none" w:sz="0" w:space="0" w:color="auto"/>
                <w:left w:val="none" w:sz="0" w:space="0" w:color="auto"/>
                <w:bottom w:val="none" w:sz="0" w:space="0" w:color="auto"/>
                <w:right w:val="none" w:sz="0" w:space="0" w:color="auto"/>
              </w:divBdr>
              <w:divsChild>
                <w:div w:id="2270352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3442141">
          <w:marLeft w:val="0"/>
          <w:marRight w:val="0"/>
          <w:marTop w:val="0"/>
          <w:marBottom w:val="240"/>
          <w:divBdr>
            <w:top w:val="none" w:sz="0" w:space="0" w:color="auto"/>
            <w:left w:val="none" w:sz="0" w:space="0" w:color="auto"/>
            <w:bottom w:val="none" w:sz="0" w:space="0" w:color="auto"/>
            <w:right w:val="none" w:sz="0" w:space="0" w:color="auto"/>
          </w:divBdr>
        </w:div>
        <w:div w:id="203444027">
          <w:marLeft w:val="-250"/>
          <w:marRight w:val="-250"/>
          <w:marTop w:val="0"/>
          <w:marBottom w:val="376"/>
          <w:divBdr>
            <w:top w:val="none" w:sz="0" w:space="0" w:color="auto"/>
            <w:left w:val="none" w:sz="0" w:space="0" w:color="auto"/>
            <w:bottom w:val="none" w:sz="0" w:space="0" w:color="auto"/>
            <w:right w:val="none" w:sz="0" w:space="0" w:color="auto"/>
          </w:divBdr>
        </w:div>
        <w:div w:id="203494142">
          <w:marLeft w:val="0"/>
          <w:marRight w:val="0"/>
          <w:marTop w:val="0"/>
          <w:marBottom w:val="0"/>
          <w:divBdr>
            <w:top w:val="none" w:sz="0" w:space="0" w:color="auto"/>
            <w:left w:val="none" w:sz="0" w:space="0" w:color="auto"/>
            <w:bottom w:val="none" w:sz="0" w:space="0" w:color="auto"/>
            <w:right w:val="none" w:sz="0" w:space="0" w:color="auto"/>
          </w:divBdr>
        </w:div>
        <w:div w:id="203562054">
          <w:marLeft w:val="0"/>
          <w:marRight w:val="188"/>
          <w:marTop w:val="0"/>
          <w:marBottom w:val="0"/>
          <w:divBdr>
            <w:top w:val="none" w:sz="0" w:space="0" w:color="auto"/>
            <w:left w:val="none" w:sz="0" w:space="0" w:color="auto"/>
            <w:bottom w:val="none" w:sz="0" w:space="0" w:color="auto"/>
            <w:right w:val="none" w:sz="0" w:space="0" w:color="auto"/>
          </w:divBdr>
        </w:div>
        <w:div w:id="203563136">
          <w:marLeft w:val="0"/>
          <w:marRight w:val="0"/>
          <w:marTop w:val="0"/>
          <w:marBottom w:val="0"/>
          <w:divBdr>
            <w:top w:val="none" w:sz="0" w:space="0" w:color="auto"/>
            <w:left w:val="none" w:sz="0" w:space="0" w:color="auto"/>
            <w:bottom w:val="none" w:sz="0" w:space="0" w:color="auto"/>
            <w:right w:val="none" w:sz="0" w:space="0" w:color="auto"/>
          </w:divBdr>
        </w:div>
        <w:div w:id="203567780">
          <w:marLeft w:val="0"/>
          <w:marRight w:val="0"/>
          <w:marTop w:val="0"/>
          <w:marBottom w:val="0"/>
          <w:divBdr>
            <w:top w:val="none" w:sz="0" w:space="0" w:color="auto"/>
            <w:left w:val="none" w:sz="0" w:space="0" w:color="auto"/>
            <w:bottom w:val="none" w:sz="0" w:space="0" w:color="auto"/>
            <w:right w:val="none" w:sz="0" w:space="0" w:color="auto"/>
          </w:divBdr>
        </w:div>
        <w:div w:id="203716821">
          <w:marLeft w:val="-150"/>
          <w:marRight w:val="-150"/>
          <w:marTop w:val="0"/>
          <w:marBottom w:val="0"/>
          <w:divBdr>
            <w:top w:val="none" w:sz="0" w:space="0" w:color="auto"/>
            <w:left w:val="none" w:sz="0" w:space="0" w:color="auto"/>
            <w:bottom w:val="none" w:sz="0" w:space="0" w:color="auto"/>
            <w:right w:val="none" w:sz="0" w:space="0" w:color="auto"/>
          </w:divBdr>
        </w:div>
        <w:div w:id="203756619">
          <w:marLeft w:val="0"/>
          <w:marRight w:val="0"/>
          <w:marTop w:val="0"/>
          <w:marBottom w:val="300"/>
          <w:divBdr>
            <w:top w:val="none" w:sz="0" w:space="0" w:color="auto"/>
            <w:left w:val="none" w:sz="0" w:space="0" w:color="auto"/>
            <w:bottom w:val="none" w:sz="0" w:space="0" w:color="auto"/>
            <w:right w:val="none" w:sz="0" w:space="0" w:color="auto"/>
          </w:divBdr>
        </w:div>
        <w:div w:id="203828402">
          <w:marLeft w:val="0"/>
          <w:marRight w:val="0"/>
          <w:marTop w:val="0"/>
          <w:marBottom w:val="0"/>
          <w:divBdr>
            <w:top w:val="none" w:sz="0" w:space="0" w:color="auto"/>
            <w:left w:val="none" w:sz="0" w:space="0" w:color="auto"/>
            <w:bottom w:val="none" w:sz="0" w:space="0" w:color="auto"/>
            <w:right w:val="none" w:sz="0" w:space="0" w:color="auto"/>
          </w:divBdr>
          <w:divsChild>
            <w:div w:id="1431601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203912541">
          <w:marLeft w:val="0"/>
          <w:marRight w:val="0"/>
          <w:marTop w:val="0"/>
          <w:marBottom w:val="240"/>
          <w:divBdr>
            <w:top w:val="none" w:sz="0" w:space="0" w:color="auto"/>
            <w:left w:val="none" w:sz="0" w:space="0" w:color="auto"/>
            <w:bottom w:val="none" w:sz="0" w:space="0" w:color="auto"/>
            <w:right w:val="none" w:sz="0" w:space="0" w:color="auto"/>
          </w:divBdr>
        </w:div>
        <w:div w:id="203955551">
          <w:marLeft w:val="0"/>
          <w:marRight w:val="0"/>
          <w:marTop w:val="0"/>
          <w:marBottom w:val="0"/>
          <w:divBdr>
            <w:top w:val="none" w:sz="0" w:space="0" w:color="auto"/>
            <w:left w:val="none" w:sz="0" w:space="0" w:color="auto"/>
            <w:bottom w:val="none" w:sz="0" w:space="0" w:color="auto"/>
            <w:right w:val="none" w:sz="0" w:space="0" w:color="auto"/>
          </w:divBdr>
        </w:div>
        <w:div w:id="204023549">
          <w:marLeft w:val="0"/>
          <w:marRight w:val="0"/>
          <w:marTop w:val="0"/>
          <w:marBottom w:val="0"/>
          <w:divBdr>
            <w:top w:val="none" w:sz="0" w:space="0" w:color="auto"/>
            <w:left w:val="none" w:sz="0" w:space="0" w:color="auto"/>
            <w:bottom w:val="none" w:sz="0" w:space="0" w:color="auto"/>
            <w:right w:val="none" w:sz="0" w:space="0" w:color="auto"/>
          </w:divBdr>
          <w:divsChild>
            <w:div w:id="286086407">
              <w:marLeft w:val="0"/>
              <w:marRight w:val="0"/>
              <w:marTop w:val="0"/>
              <w:marBottom w:val="250"/>
              <w:divBdr>
                <w:top w:val="none" w:sz="0" w:space="0" w:color="auto"/>
                <w:left w:val="none" w:sz="0" w:space="0" w:color="auto"/>
                <w:bottom w:val="none" w:sz="0" w:space="0" w:color="auto"/>
                <w:right w:val="none" w:sz="0" w:space="0" w:color="auto"/>
              </w:divBdr>
            </w:div>
          </w:divsChild>
        </w:div>
        <w:div w:id="204029181">
          <w:marLeft w:val="0"/>
          <w:marRight w:val="0"/>
          <w:marTop w:val="0"/>
          <w:marBottom w:val="0"/>
          <w:divBdr>
            <w:top w:val="single" w:sz="2" w:space="0" w:color="E0E0E0"/>
            <w:left w:val="single" w:sz="2" w:space="0" w:color="E0E0E0"/>
            <w:bottom w:val="single" w:sz="2" w:space="0" w:color="E0E0E0"/>
            <w:right w:val="single" w:sz="2" w:space="0" w:color="E0E0E0"/>
          </w:divBdr>
        </w:div>
        <w:div w:id="204098344">
          <w:marLeft w:val="1463"/>
          <w:marRight w:val="0"/>
          <w:marTop w:val="0"/>
          <w:marBottom w:val="0"/>
          <w:divBdr>
            <w:top w:val="none" w:sz="0" w:space="0" w:color="auto"/>
            <w:left w:val="none" w:sz="0" w:space="0" w:color="auto"/>
            <w:bottom w:val="none" w:sz="0" w:space="0" w:color="auto"/>
            <w:right w:val="none" w:sz="0" w:space="0" w:color="auto"/>
          </w:divBdr>
          <w:divsChild>
            <w:div w:id="65464978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04101567">
          <w:marLeft w:val="0"/>
          <w:marRight w:val="0"/>
          <w:marTop w:val="0"/>
          <w:marBottom w:val="0"/>
          <w:divBdr>
            <w:top w:val="none" w:sz="0" w:space="0" w:color="auto"/>
            <w:left w:val="none" w:sz="0" w:space="0" w:color="auto"/>
            <w:bottom w:val="none" w:sz="0" w:space="0" w:color="auto"/>
            <w:right w:val="none" w:sz="0" w:space="0" w:color="auto"/>
          </w:divBdr>
        </w:div>
        <w:div w:id="204102158">
          <w:marLeft w:val="1221"/>
          <w:marRight w:val="0"/>
          <w:marTop w:val="0"/>
          <w:marBottom w:val="0"/>
          <w:divBdr>
            <w:top w:val="none" w:sz="0" w:space="0" w:color="auto"/>
            <w:left w:val="none" w:sz="0" w:space="0" w:color="auto"/>
            <w:bottom w:val="none" w:sz="0" w:space="0" w:color="auto"/>
            <w:right w:val="none" w:sz="0" w:space="0" w:color="auto"/>
          </w:divBdr>
        </w:div>
        <w:div w:id="204144925">
          <w:marLeft w:val="0"/>
          <w:marRight w:val="0"/>
          <w:marTop w:val="0"/>
          <w:marBottom w:val="0"/>
          <w:divBdr>
            <w:top w:val="none" w:sz="0" w:space="0" w:color="auto"/>
            <w:left w:val="none" w:sz="0" w:space="0" w:color="auto"/>
            <w:bottom w:val="none" w:sz="0" w:space="0" w:color="auto"/>
            <w:right w:val="none" w:sz="0" w:space="0" w:color="auto"/>
          </w:divBdr>
          <w:divsChild>
            <w:div w:id="414978453">
              <w:marLeft w:val="0"/>
              <w:marRight w:val="0"/>
              <w:marTop w:val="0"/>
              <w:marBottom w:val="0"/>
              <w:divBdr>
                <w:top w:val="none" w:sz="0" w:space="0" w:color="auto"/>
                <w:left w:val="none" w:sz="0" w:space="0" w:color="auto"/>
                <w:bottom w:val="none" w:sz="0" w:space="0" w:color="auto"/>
                <w:right w:val="none" w:sz="0" w:space="0" w:color="auto"/>
              </w:divBdr>
              <w:divsChild>
                <w:div w:id="5726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675">
          <w:marLeft w:val="0"/>
          <w:marRight w:val="0"/>
          <w:marTop w:val="0"/>
          <w:marBottom w:val="300"/>
          <w:divBdr>
            <w:top w:val="none" w:sz="0" w:space="0" w:color="auto"/>
            <w:left w:val="none" w:sz="0" w:space="0" w:color="auto"/>
            <w:bottom w:val="single" w:sz="6" w:space="5" w:color="000000"/>
            <w:right w:val="none" w:sz="0" w:space="0" w:color="auto"/>
          </w:divBdr>
        </w:div>
        <w:div w:id="204174056">
          <w:marLeft w:val="0"/>
          <w:marRight w:val="0"/>
          <w:marTop w:val="0"/>
          <w:marBottom w:val="0"/>
          <w:divBdr>
            <w:top w:val="none" w:sz="0" w:space="0" w:color="auto"/>
            <w:left w:val="none" w:sz="0" w:space="0" w:color="auto"/>
            <w:bottom w:val="none" w:sz="0" w:space="0" w:color="auto"/>
            <w:right w:val="none" w:sz="0" w:space="0" w:color="auto"/>
          </w:divBdr>
        </w:div>
        <w:div w:id="204296707">
          <w:marLeft w:val="0"/>
          <w:marRight w:val="0"/>
          <w:marTop w:val="0"/>
          <w:marBottom w:val="0"/>
          <w:divBdr>
            <w:top w:val="none" w:sz="0" w:space="0" w:color="auto"/>
            <w:left w:val="none" w:sz="0" w:space="0" w:color="auto"/>
            <w:bottom w:val="none" w:sz="0" w:space="0" w:color="auto"/>
            <w:right w:val="none" w:sz="0" w:space="0" w:color="auto"/>
          </w:divBdr>
          <w:divsChild>
            <w:div w:id="127430597">
              <w:marLeft w:val="0"/>
              <w:marRight w:val="0"/>
              <w:marTop w:val="225"/>
              <w:marBottom w:val="300"/>
              <w:divBdr>
                <w:top w:val="none" w:sz="0" w:space="0" w:color="auto"/>
                <w:left w:val="none" w:sz="0" w:space="0" w:color="auto"/>
                <w:bottom w:val="none" w:sz="0" w:space="0" w:color="auto"/>
                <w:right w:val="none" w:sz="0" w:space="0" w:color="auto"/>
              </w:divBdr>
              <w:divsChild>
                <w:div w:id="5104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8306">
          <w:marLeft w:val="0"/>
          <w:marRight w:val="0"/>
          <w:marTop w:val="0"/>
          <w:marBottom w:val="0"/>
          <w:divBdr>
            <w:top w:val="none" w:sz="0" w:space="0" w:color="auto"/>
            <w:left w:val="none" w:sz="0" w:space="0" w:color="auto"/>
            <w:bottom w:val="none" w:sz="0" w:space="0" w:color="auto"/>
            <w:right w:val="none" w:sz="0" w:space="0" w:color="auto"/>
          </w:divBdr>
        </w:div>
        <w:div w:id="204298689">
          <w:marLeft w:val="0"/>
          <w:marRight w:val="0"/>
          <w:marTop w:val="0"/>
          <w:marBottom w:val="0"/>
          <w:divBdr>
            <w:top w:val="none" w:sz="0" w:space="0" w:color="auto"/>
            <w:left w:val="none" w:sz="0" w:space="0" w:color="auto"/>
            <w:bottom w:val="none" w:sz="0" w:space="0" w:color="auto"/>
            <w:right w:val="none" w:sz="0" w:space="0" w:color="auto"/>
          </w:divBdr>
          <w:divsChild>
            <w:div w:id="188685988">
              <w:marLeft w:val="0"/>
              <w:marRight w:val="0"/>
              <w:marTop w:val="0"/>
              <w:marBottom w:val="0"/>
              <w:divBdr>
                <w:top w:val="none" w:sz="0" w:space="0" w:color="auto"/>
                <w:left w:val="none" w:sz="0" w:space="0" w:color="auto"/>
                <w:bottom w:val="none" w:sz="0" w:space="0" w:color="auto"/>
                <w:right w:val="none" w:sz="0" w:space="0" w:color="auto"/>
              </w:divBdr>
            </w:div>
          </w:divsChild>
        </w:div>
        <w:div w:id="204368152">
          <w:marLeft w:val="0"/>
          <w:marRight w:val="0"/>
          <w:marTop w:val="0"/>
          <w:marBottom w:val="150"/>
          <w:divBdr>
            <w:top w:val="none" w:sz="0" w:space="0" w:color="auto"/>
            <w:left w:val="none" w:sz="0" w:space="0" w:color="auto"/>
            <w:bottom w:val="none" w:sz="0" w:space="0" w:color="auto"/>
            <w:right w:val="none" w:sz="0" w:space="0" w:color="auto"/>
          </w:divBdr>
        </w:div>
        <w:div w:id="204370743">
          <w:marLeft w:val="0"/>
          <w:marRight w:val="0"/>
          <w:marTop w:val="0"/>
          <w:marBottom w:val="0"/>
          <w:divBdr>
            <w:top w:val="none" w:sz="0" w:space="0" w:color="auto"/>
            <w:left w:val="none" w:sz="0" w:space="0" w:color="auto"/>
            <w:bottom w:val="none" w:sz="0" w:space="0" w:color="auto"/>
            <w:right w:val="none" w:sz="0" w:space="0" w:color="auto"/>
          </w:divBdr>
        </w:div>
        <w:div w:id="204371424">
          <w:marLeft w:val="0"/>
          <w:marRight w:val="0"/>
          <w:marTop w:val="0"/>
          <w:marBottom w:val="240"/>
          <w:divBdr>
            <w:top w:val="none" w:sz="0" w:space="0" w:color="auto"/>
            <w:left w:val="none" w:sz="0" w:space="0" w:color="auto"/>
            <w:bottom w:val="none" w:sz="0" w:space="0" w:color="auto"/>
            <w:right w:val="none" w:sz="0" w:space="0" w:color="auto"/>
          </w:divBdr>
        </w:div>
        <w:div w:id="204373627">
          <w:marLeft w:val="-225"/>
          <w:marRight w:val="-225"/>
          <w:marTop w:val="0"/>
          <w:marBottom w:val="0"/>
          <w:divBdr>
            <w:top w:val="none" w:sz="0" w:space="0" w:color="auto"/>
            <w:left w:val="none" w:sz="0" w:space="0" w:color="auto"/>
            <w:bottom w:val="none" w:sz="0" w:space="0" w:color="auto"/>
            <w:right w:val="none" w:sz="0" w:space="0" w:color="auto"/>
          </w:divBdr>
          <w:divsChild>
            <w:div w:id="58140218">
              <w:marLeft w:val="0"/>
              <w:marRight w:val="0"/>
              <w:marTop w:val="0"/>
              <w:marBottom w:val="0"/>
              <w:divBdr>
                <w:top w:val="none" w:sz="0" w:space="0" w:color="auto"/>
                <w:left w:val="none" w:sz="0" w:space="0" w:color="auto"/>
                <w:bottom w:val="none" w:sz="0" w:space="0" w:color="auto"/>
                <w:right w:val="none" w:sz="0" w:space="0" w:color="auto"/>
              </w:divBdr>
            </w:div>
          </w:divsChild>
        </w:div>
        <w:div w:id="204411331">
          <w:marLeft w:val="-225"/>
          <w:marRight w:val="-225"/>
          <w:marTop w:val="0"/>
          <w:marBottom w:val="0"/>
          <w:divBdr>
            <w:top w:val="none" w:sz="0" w:space="0" w:color="auto"/>
            <w:left w:val="none" w:sz="0" w:space="0" w:color="auto"/>
            <w:bottom w:val="none" w:sz="0" w:space="0" w:color="auto"/>
            <w:right w:val="none" w:sz="0" w:space="0" w:color="auto"/>
          </w:divBdr>
        </w:div>
        <w:div w:id="204412210">
          <w:marLeft w:val="0"/>
          <w:marRight w:val="0"/>
          <w:marTop w:val="0"/>
          <w:marBottom w:val="0"/>
          <w:divBdr>
            <w:top w:val="none" w:sz="0" w:space="0" w:color="auto"/>
            <w:left w:val="none" w:sz="0" w:space="0" w:color="auto"/>
            <w:bottom w:val="none" w:sz="0" w:space="0" w:color="auto"/>
            <w:right w:val="none" w:sz="0" w:space="0" w:color="auto"/>
          </w:divBdr>
        </w:div>
        <w:div w:id="204413032">
          <w:marLeft w:val="0"/>
          <w:marRight w:val="0"/>
          <w:marTop w:val="0"/>
          <w:marBottom w:val="63"/>
          <w:divBdr>
            <w:top w:val="none" w:sz="0" w:space="0" w:color="auto"/>
            <w:left w:val="none" w:sz="0" w:space="0" w:color="auto"/>
            <w:bottom w:val="none" w:sz="0" w:space="0" w:color="auto"/>
            <w:right w:val="none" w:sz="0" w:space="0" w:color="auto"/>
          </w:divBdr>
        </w:div>
        <w:div w:id="204416372">
          <w:marLeft w:val="0"/>
          <w:marRight w:val="0"/>
          <w:marTop w:val="0"/>
          <w:marBottom w:val="0"/>
          <w:divBdr>
            <w:top w:val="none" w:sz="0" w:space="0" w:color="auto"/>
            <w:left w:val="none" w:sz="0" w:space="0" w:color="auto"/>
            <w:bottom w:val="none" w:sz="0" w:space="0" w:color="auto"/>
            <w:right w:val="none" w:sz="0" w:space="0" w:color="auto"/>
          </w:divBdr>
        </w:div>
        <w:div w:id="204486599">
          <w:marLeft w:val="0"/>
          <w:marRight w:val="0"/>
          <w:marTop w:val="0"/>
          <w:marBottom w:val="0"/>
          <w:divBdr>
            <w:top w:val="none" w:sz="0" w:space="0" w:color="auto"/>
            <w:left w:val="none" w:sz="0" w:space="0" w:color="auto"/>
            <w:bottom w:val="none" w:sz="0" w:space="0" w:color="auto"/>
            <w:right w:val="none" w:sz="0" w:space="0" w:color="auto"/>
          </w:divBdr>
        </w:div>
        <w:div w:id="204561290">
          <w:marLeft w:val="0"/>
          <w:marRight w:val="0"/>
          <w:marTop w:val="0"/>
          <w:marBottom w:val="0"/>
          <w:divBdr>
            <w:top w:val="none" w:sz="0" w:space="0" w:color="auto"/>
            <w:left w:val="none" w:sz="0" w:space="0" w:color="auto"/>
            <w:bottom w:val="none" w:sz="0" w:space="0" w:color="auto"/>
            <w:right w:val="none" w:sz="0" w:space="0" w:color="auto"/>
          </w:divBdr>
          <w:divsChild>
            <w:div w:id="17391416">
              <w:marLeft w:val="0"/>
              <w:marRight w:val="0"/>
              <w:marTop w:val="0"/>
              <w:marBottom w:val="225"/>
              <w:divBdr>
                <w:top w:val="none" w:sz="0" w:space="0" w:color="auto"/>
                <w:left w:val="none" w:sz="0" w:space="0" w:color="auto"/>
                <w:bottom w:val="none" w:sz="0" w:space="0" w:color="auto"/>
                <w:right w:val="none" w:sz="0" w:space="0" w:color="auto"/>
              </w:divBdr>
              <w:divsChild>
                <w:div w:id="643752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4566450">
          <w:marLeft w:val="0"/>
          <w:marRight w:val="0"/>
          <w:marTop w:val="0"/>
          <w:marBottom w:val="0"/>
          <w:divBdr>
            <w:top w:val="none" w:sz="0" w:space="0" w:color="auto"/>
            <w:left w:val="none" w:sz="0" w:space="0" w:color="auto"/>
            <w:bottom w:val="none" w:sz="0" w:space="0" w:color="auto"/>
            <w:right w:val="none" w:sz="0" w:space="0" w:color="auto"/>
          </w:divBdr>
        </w:div>
        <w:div w:id="204677250">
          <w:marLeft w:val="0"/>
          <w:marRight w:val="0"/>
          <w:marTop w:val="0"/>
          <w:marBottom w:val="75"/>
          <w:divBdr>
            <w:top w:val="none" w:sz="0" w:space="0" w:color="auto"/>
            <w:left w:val="none" w:sz="0" w:space="0" w:color="auto"/>
            <w:bottom w:val="none" w:sz="0" w:space="0" w:color="auto"/>
            <w:right w:val="none" w:sz="0" w:space="0" w:color="auto"/>
          </w:divBdr>
        </w:div>
        <w:div w:id="204677738">
          <w:marLeft w:val="0"/>
          <w:marRight w:val="0"/>
          <w:marTop w:val="0"/>
          <w:marBottom w:val="0"/>
          <w:divBdr>
            <w:top w:val="none" w:sz="0" w:space="0" w:color="auto"/>
            <w:left w:val="none" w:sz="0" w:space="0" w:color="auto"/>
            <w:bottom w:val="none" w:sz="0" w:space="0" w:color="auto"/>
            <w:right w:val="none" w:sz="0" w:space="0" w:color="auto"/>
          </w:divBdr>
          <w:divsChild>
            <w:div w:id="613826174">
              <w:marLeft w:val="0"/>
              <w:marRight w:val="0"/>
              <w:marTop w:val="0"/>
              <w:marBottom w:val="0"/>
              <w:divBdr>
                <w:top w:val="none" w:sz="0" w:space="0" w:color="auto"/>
                <w:left w:val="none" w:sz="0" w:space="0" w:color="auto"/>
                <w:bottom w:val="none" w:sz="0" w:space="0" w:color="auto"/>
                <w:right w:val="none" w:sz="0" w:space="0" w:color="auto"/>
              </w:divBdr>
            </w:div>
          </w:divsChild>
        </w:div>
        <w:div w:id="204680291">
          <w:marLeft w:val="0"/>
          <w:marRight w:val="188"/>
          <w:marTop w:val="0"/>
          <w:marBottom w:val="0"/>
          <w:divBdr>
            <w:top w:val="none" w:sz="0" w:space="0" w:color="auto"/>
            <w:left w:val="none" w:sz="0" w:space="0" w:color="auto"/>
            <w:bottom w:val="none" w:sz="0" w:space="0" w:color="auto"/>
            <w:right w:val="none" w:sz="0" w:space="0" w:color="auto"/>
          </w:divBdr>
        </w:div>
        <w:div w:id="20468051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04762054">
          <w:marLeft w:val="0"/>
          <w:marRight w:val="0"/>
          <w:marTop w:val="0"/>
          <w:marBottom w:val="0"/>
          <w:divBdr>
            <w:top w:val="none" w:sz="0" w:space="0" w:color="auto"/>
            <w:left w:val="none" w:sz="0" w:space="0" w:color="auto"/>
            <w:bottom w:val="none" w:sz="0" w:space="0" w:color="auto"/>
            <w:right w:val="none" w:sz="0" w:space="0" w:color="auto"/>
          </w:divBdr>
        </w:div>
        <w:div w:id="204803133">
          <w:marLeft w:val="0"/>
          <w:marRight w:val="0"/>
          <w:marTop w:val="0"/>
          <w:marBottom w:val="0"/>
          <w:divBdr>
            <w:top w:val="none" w:sz="0" w:space="0" w:color="auto"/>
            <w:left w:val="none" w:sz="0" w:space="0" w:color="auto"/>
            <w:bottom w:val="none" w:sz="0" w:space="0" w:color="auto"/>
            <w:right w:val="none" w:sz="0" w:space="0" w:color="auto"/>
          </w:divBdr>
        </w:div>
        <w:div w:id="204832762">
          <w:marLeft w:val="0"/>
          <w:marRight w:val="150"/>
          <w:marTop w:val="0"/>
          <w:marBottom w:val="0"/>
          <w:divBdr>
            <w:top w:val="none" w:sz="0" w:space="0" w:color="auto"/>
            <w:left w:val="none" w:sz="0" w:space="0" w:color="auto"/>
            <w:bottom w:val="none" w:sz="0" w:space="0" w:color="auto"/>
            <w:right w:val="none" w:sz="0" w:space="0" w:color="auto"/>
          </w:divBdr>
        </w:div>
        <w:div w:id="204874618">
          <w:marLeft w:val="0"/>
          <w:marRight w:val="0"/>
          <w:marTop w:val="0"/>
          <w:marBottom w:val="0"/>
          <w:divBdr>
            <w:top w:val="none" w:sz="0" w:space="0" w:color="auto"/>
            <w:left w:val="none" w:sz="0" w:space="0" w:color="auto"/>
            <w:bottom w:val="none" w:sz="0" w:space="0" w:color="auto"/>
            <w:right w:val="none" w:sz="0" w:space="0" w:color="auto"/>
          </w:divBdr>
        </w:div>
        <w:div w:id="204875804">
          <w:marLeft w:val="0"/>
          <w:marRight w:val="0"/>
          <w:marTop w:val="0"/>
          <w:marBottom w:val="150"/>
          <w:divBdr>
            <w:top w:val="none" w:sz="0" w:space="0" w:color="auto"/>
            <w:left w:val="none" w:sz="0" w:space="0" w:color="auto"/>
            <w:bottom w:val="none" w:sz="0" w:space="0" w:color="auto"/>
            <w:right w:val="none" w:sz="0" w:space="0" w:color="auto"/>
          </w:divBdr>
        </w:div>
        <w:div w:id="204878843">
          <w:marLeft w:val="0"/>
          <w:marRight w:val="0"/>
          <w:marTop w:val="0"/>
          <w:marBottom w:val="0"/>
          <w:divBdr>
            <w:top w:val="none" w:sz="0" w:space="0" w:color="auto"/>
            <w:left w:val="none" w:sz="0" w:space="0" w:color="auto"/>
            <w:bottom w:val="none" w:sz="0" w:space="0" w:color="auto"/>
            <w:right w:val="none" w:sz="0" w:space="0" w:color="auto"/>
          </w:divBdr>
        </w:div>
        <w:div w:id="204949980">
          <w:marLeft w:val="-150"/>
          <w:marRight w:val="-150"/>
          <w:marTop w:val="0"/>
          <w:marBottom w:val="0"/>
          <w:divBdr>
            <w:top w:val="none" w:sz="0" w:space="0" w:color="auto"/>
            <w:left w:val="none" w:sz="0" w:space="0" w:color="auto"/>
            <w:bottom w:val="none" w:sz="0" w:space="0" w:color="auto"/>
            <w:right w:val="none" w:sz="0" w:space="0" w:color="auto"/>
          </w:divBdr>
        </w:div>
        <w:div w:id="204996804">
          <w:marLeft w:val="0"/>
          <w:marRight w:val="0"/>
          <w:marTop w:val="0"/>
          <w:marBottom w:val="150"/>
          <w:divBdr>
            <w:top w:val="none" w:sz="0" w:space="0" w:color="auto"/>
            <w:left w:val="none" w:sz="0" w:space="0" w:color="auto"/>
            <w:bottom w:val="none" w:sz="0" w:space="0" w:color="auto"/>
            <w:right w:val="none" w:sz="0" w:space="0" w:color="auto"/>
          </w:divBdr>
        </w:div>
        <w:div w:id="204997309">
          <w:marLeft w:val="-188"/>
          <w:marRight w:val="-188"/>
          <w:marTop w:val="0"/>
          <w:marBottom w:val="0"/>
          <w:divBdr>
            <w:top w:val="none" w:sz="0" w:space="0" w:color="auto"/>
            <w:left w:val="none" w:sz="0" w:space="0" w:color="auto"/>
            <w:bottom w:val="none" w:sz="0" w:space="0" w:color="auto"/>
            <w:right w:val="none" w:sz="0" w:space="0" w:color="auto"/>
          </w:divBdr>
          <w:divsChild>
            <w:div w:id="380523370">
              <w:marLeft w:val="0"/>
              <w:marRight w:val="0"/>
              <w:marTop w:val="0"/>
              <w:marBottom w:val="0"/>
              <w:divBdr>
                <w:top w:val="none" w:sz="0" w:space="0" w:color="auto"/>
                <w:left w:val="none" w:sz="0" w:space="0" w:color="auto"/>
                <w:bottom w:val="none" w:sz="0" w:space="0" w:color="auto"/>
                <w:right w:val="none" w:sz="0" w:space="0" w:color="auto"/>
              </w:divBdr>
            </w:div>
            <w:div w:id="519709538">
              <w:marLeft w:val="1221"/>
              <w:marRight w:val="0"/>
              <w:marTop w:val="0"/>
              <w:marBottom w:val="0"/>
              <w:divBdr>
                <w:top w:val="none" w:sz="0" w:space="0" w:color="auto"/>
                <w:left w:val="none" w:sz="0" w:space="0" w:color="auto"/>
                <w:bottom w:val="none" w:sz="0" w:space="0" w:color="auto"/>
                <w:right w:val="none" w:sz="0" w:space="0" w:color="auto"/>
              </w:divBdr>
              <w:divsChild>
                <w:div w:id="6749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6377">
          <w:marLeft w:val="0"/>
          <w:marRight w:val="0"/>
          <w:marTop w:val="0"/>
          <w:marBottom w:val="0"/>
          <w:divBdr>
            <w:top w:val="single" w:sz="2" w:space="0" w:color="E0E0E0"/>
            <w:left w:val="single" w:sz="2" w:space="0" w:color="E0E0E0"/>
            <w:bottom w:val="single" w:sz="2" w:space="0" w:color="E0E0E0"/>
            <w:right w:val="single" w:sz="2" w:space="0" w:color="E0E0E0"/>
          </w:divBdr>
        </w:div>
        <w:div w:id="205073167">
          <w:marLeft w:val="0"/>
          <w:marRight w:val="0"/>
          <w:marTop w:val="0"/>
          <w:marBottom w:val="0"/>
          <w:divBdr>
            <w:top w:val="none" w:sz="0" w:space="0" w:color="auto"/>
            <w:left w:val="none" w:sz="0" w:space="0" w:color="auto"/>
            <w:bottom w:val="none" w:sz="0" w:space="0" w:color="auto"/>
            <w:right w:val="none" w:sz="0" w:space="0" w:color="auto"/>
          </w:divBdr>
          <w:divsChild>
            <w:div w:id="510342011">
              <w:marLeft w:val="-1002"/>
              <w:marRight w:val="0"/>
              <w:marTop w:val="0"/>
              <w:marBottom w:val="0"/>
              <w:divBdr>
                <w:top w:val="none" w:sz="0" w:space="0" w:color="auto"/>
                <w:left w:val="none" w:sz="0" w:space="0" w:color="auto"/>
                <w:bottom w:val="none" w:sz="0" w:space="0" w:color="auto"/>
                <w:right w:val="none" w:sz="0" w:space="0" w:color="auto"/>
              </w:divBdr>
            </w:div>
          </w:divsChild>
        </w:div>
        <w:div w:id="205141723">
          <w:marLeft w:val="0"/>
          <w:marRight w:val="0"/>
          <w:marTop w:val="376"/>
          <w:marBottom w:val="363"/>
          <w:divBdr>
            <w:top w:val="none" w:sz="0" w:space="0" w:color="auto"/>
            <w:left w:val="none" w:sz="0" w:space="0" w:color="auto"/>
            <w:bottom w:val="none" w:sz="0" w:space="0" w:color="auto"/>
            <w:right w:val="none" w:sz="0" w:space="0" w:color="auto"/>
          </w:divBdr>
          <w:divsChild>
            <w:div w:id="511842029">
              <w:marLeft w:val="0"/>
              <w:marRight w:val="0"/>
              <w:marTop w:val="0"/>
              <w:marBottom w:val="0"/>
              <w:divBdr>
                <w:top w:val="none" w:sz="0" w:space="0" w:color="auto"/>
                <w:left w:val="none" w:sz="0" w:space="0" w:color="auto"/>
                <w:bottom w:val="none" w:sz="0" w:space="0" w:color="auto"/>
                <w:right w:val="none" w:sz="0" w:space="0" w:color="auto"/>
              </w:divBdr>
            </w:div>
          </w:divsChild>
        </w:div>
        <w:div w:id="205147120">
          <w:marLeft w:val="0"/>
          <w:marRight w:val="225"/>
          <w:marTop w:val="0"/>
          <w:marBottom w:val="0"/>
          <w:divBdr>
            <w:top w:val="none" w:sz="0" w:space="0" w:color="auto"/>
            <w:left w:val="none" w:sz="0" w:space="0" w:color="auto"/>
            <w:bottom w:val="none" w:sz="0" w:space="0" w:color="auto"/>
            <w:right w:val="none" w:sz="0" w:space="0" w:color="auto"/>
          </w:divBdr>
        </w:div>
        <w:div w:id="205148162">
          <w:marLeft w:val="0"/>
          <w:marRight w:val="0"/>
          <w:marTop w:val="0"/>
          <w:marBottom w:val="0"/>
          <w:divBdr>
            <w:top w:val="none" w:sz="0" w:space="0" w:color="auto"/>
            <w:left w:val="none" w:sz="0" w:space="0" w:color="auto"/>
            <w:bottom w:val="none" w:sz="0" w:space="0" w:color="auto"/>
            <w:right w:val="none" w:sz="0" w:space="0" w:color="auto"/>
          </w:divBdr>
        </w:div>
        <w:div w:id="205215568">
          <w:marLeft w:val="6"/>
          <w:marRight w:val="0"/>
          <w:marTop w:val="0"/>
          <w:marBottom w:val="0"/>
          <w:divBdr>
            <w:top w:val="none" w:sz="0" w:space="0" w:color="auto"/>
            <w:left w:val="none" w:sz="0" w:space="0" w:color="auto"/>
            <w:bottom w:val="none" w:sz="0" w:space="0" w:color="auto"/>
            <w:right w:val="none" w:sz="0" w:space="0" w:color="auto"/>
          </w:divBdr>
        </w:div>
        <w:div w:id="205220023">
          <w:marLeft w:val="0"/>
          <w:marRight w:val="0"/>
          <w:marTop w:val="0"/>
          <w:marBottom w:val="0"/>
          <w:divBdr>
            <w:top w:val="none" w:sz="0" w:space="0" w:color="auto"/>
            <w:left w:val="none" w:sz="0" w:space="0" w:color="auto"/>
            <w:bottom w:val="none" w:sz="0" w:space="0" w:color="auto"/>
            <w:right w:val="none" w:sz="0" w:space="0" w:color="auto"/>
          </w:divBdr>
        </w:div>
        <w:div w:id="205220253">
          <w:marLeft w:val="15"/>
          <w:marRight w:val="225"/>
          <w:marTop w:val="225"/>
          <w:marBottom w:val="105"/>
          <w:divBdr>
            <w:top w:val="none" w:sz="0" w:space="0" w:color="auto"/>
            <w:left w:val="none" w:sz="0" w:space="0" w:color="auto"/>
            <w:bottom w:val="none" w:sz="0" w:space="0" w:color="auto"/>
            <w:right w:val="none" w:sz="0" w:space="0" w:color="auto"/>
          </w:divBdr>
        </w:div>
        <w:div w:id="205221458">
          <w:marLeft w:val="0"/>
          <w:marRight w:val="0"/>
          <w:marTop w:val="0"/>
          <w:marBottom w:val="0"/>
          <w:divBdr>
            <w:top w:val="none" w:sz="0" w:space="0" w:color="auto"/>
            <w:left w:val="none" w:sz="0" w:space="0" w:color="auto"/>
            <w:bottom w:val="none" w:sz="0" w:space="0" w:color="auto"/>
            <w:right w:val="none" w:sz="0" w:space="0" w:color="auto"/>
          </w:divBdr>
        </w:div>
        <w:div w:id="205262821">
          <w:marLeft w:val="0"/>
          <w:marRight w:val="0"/>
          <w:marTop w:val="0"/>
          <w:marBottom w:val="0"/>
          <w:divBdr>
            <w:top w:val="none" w:sz="0" w:space="0" w:color="auto"/>
            <w:left w:val="none" w:sz="0" w:space="0" w:color="auto"/>
            <w:bottom w:val="none" w:sz="0" w:space="0" w:color="auto"/>
            <w:right w:val="none" w:sz="0" w:space="0" w:color="auto"/>
          </w:divBdr>
        </w:div>
        <w:div w:id="205341976">
          <w:marLeft w:val="0"/>
          <w:marRight w:val="0"/>
          <w:marTop w:val="0"/>
          <w:marBottom w:val="0"/>
          <w:divBdr>
            <w:top w:val="none" w:sz="0" w:space="0" w:color="auto"/>
            <w:left w:val="none" w:sz="0" w:space="0" w:color="auto"/>
            <w:bottom w:val="none" w:sz="0" w:space="0" w:color="auto"/>
            <w:right w:val="none" w:sz="0" w:space="0" w:color="auto"/>
          </w:divBdr>
        </w:div>
        <w:div w:id="205407966">
          <w:marLeft w:val="0"/>
          <w:marRight w:val="0"/>
          <w:marTop w:val="0"/>
          <w:marBottom w:val="125"/>
          <w:divBdr>
            <w:top w:val="none" w:sz="0" w:space="0" w:color="auto"/>
            <w:left w:val="none" w:sz="0" w:space="0" w:color="auto"/>
            <w:bottom w:val="none" w:sz="0" w:space="0" w:color="auto"/>
            <w:right w:val="none" w:sz="0" w:space="0" w:color="auto"/>
          </w:divBdr>
        </w:div>
        <w:div w:id="205411373">
          <w:marLeft w:val="0"/>
          <w:marRight w:val="0"/>
          <w:marTop w:val="0"/>
          <w:marBottom w:val="0"/>
          <w:divBdr>
            <w:top w:val="single" w:sz="2" w:space="0" w:color="E0E0E0"/>
            <w:left w:val="single" w:sz="2" w:space="0" w:color="E0E0E0"/>
            <w:bottom w:val="single" w:sz="2" w:space="0" w:color="E0E0E0"/>
            <w:right w:val="single" w:sz="2" w:space="0" w:color="E0E0E0"/>
          </w:divBdr>
        </w:div>
        <w:div w:id="205412595">
          <w:marLeft w:val="-225"/>
          <w:marRight w:val="-225"/>
          <w:marTop w:val="0"/>
          <w:marBottom w:val="0"/>
          <w:divBdr>
            <w:top w:val="none" w:sz="0" w:space="0" w:color="auto"/>
            <w:left w:val="none" w:sz="0" w:space="0" w:color="auto"/>
            <w:bottom w:val="none" w:sz="0" w:space="0" w:color="auto"/>
            <w:right w:val="none" w:sz="0" w:space="0" w:color="auto"/>
          </w:divBdr>
          <w:divsChild>
            <w:div w:id="669530464">
              <w:marLeft w:val="0"/>
              <w:marRight w:val="0"/>
              <w:marTop w:val="150"/>
              <w:marBottom w:val="0"/>
              <w:divBdr>
                <w:top w:val="none" w:sz="0" w:space="0" w:color="auto"/>
                <w:left w:val="none" w:sz="0" w:space="0" w:color="auto"/>
                <w:bottom w:val="none" w:sz="0" w:space="0" w:color="auto"/>
                <w:right w:val="none" w:sz="0" w:space="0" w:color="auto"/>
              </w:divBdr>
              <w:divsChild>
                <w:div w:id="7364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3577">
          <w:marLeft w:val="0"/>
          <w:marRight w:val="0"/>
          <w:marTop w:val="150"/>
          <w:marBottom w:val="0"/>
          <w:divBdr>
            <w:top w:val="none" w:sz="0" w:space="0" w:color="auto"/>
            <w:left w:val="none" w:sz="0" w:space="0" w:color="auto"/>
            <w:bottom w:val="none" w:sz="0" w:space="0" w:color="auto"/>
            <w:right w:val="none" w:sz="0" w:space="0" w:color="auto"/>
          </w:divBdr>
        </w:div>
        <w:div w:id="205526277">
          <w:marLeft w:val="-225"/>
          <w:marRight w:val="-225"/>
          <w:marTop w:val="0"/>
          <w:marBottom w:val="0"/>
          <w:divBdr>
            <w:top w:val="none" w:sz="0" w:space="0" w:color="auto"/>
            <w:left w:val="none" w:sz="0" w:space="0" w:color="auto"/>
            <w:bottom w:val="none" w:sz="0" w:space="0" w:color="auto"/>
            <w:right w:val="none" w:sz="0" w:space="0" w:color="auto"/>
          </w:divBdr>
          <w:divsChild>
            <w:div w:id="614168821">
              <w:marLeft w:val="0"/>
              <w:marRight w:val="0"/>
              <w:marTop w:val="0"/>
              <w:marBottom w:val="0"/>
              <w:divBdr>
                <w:top w:val="none" w:sz="0" w:space="0" w:color="auto"/>
                <w:left w:val="none" w:sz="0" w:space="0" w:color="auto"/>
                <w:bottom w:val="none" w:sz="0" w:space="0" w:color="auto"/>
                <w:right w:val="none" w:sz="0" w:space="0" w:color="auto"/>
              </w:divBdr>
            </w:div>
          </w:divsChild>
        </w:div>
        <w:div w:id="205527200">
          <w:marLeft w:val="0"/>
          <w:marRight w:val="0"/>
          <w:marTop w:val="0"/>
          <w:marBottom w:val="0"/>
          <w:divBdr>
            <w:top w:val="none" w:sz="0" w:space="0" w:color="auto"/>
            <w:left w:val="none" w:sz="0" w:space="0" w:color="auto"/>
            <w:bottom w:val="none" w:sz="0" w:space="0" w:color="auto"/>
            <w:right w:val="none" w:sz="0" w:space="0" w:color="auto"/>
          </w:divBdr>
          <w:divsChild>
            <w:div w:id="301230326">
              <w:marLeft w:val="0"/>
              <w:marRight w:val="0"/>
              <w:marTop w:val="0"/>
              <w:marBottom w:val="150"/>
              <w:divBdr>
                <w:top w:val="none" w:sz="0" w:space="0" w:color="auto"/>
                <w:left w:val="none" w:sz="0" w:space="0" w:color="auto"/>
                <w:bottom w:val="none" w:sz="0" w:space="0" w:color="auto"/>
                <w:right w:val="none" w:sz="0" w:space="0" w:color="auto"/>
              </w:divBdr>
            </w:div>
          </w:divsChild>
        </w:div>
        <w:div w:id="205527747">
          <w:marLeft w:val="0"/>
          <w:marRight w:val="0"/>
          <w:marTop w:val="0"/>
          <w:marBottom w:val="0"/>
          <w:divBdr>
            <w:top w:val="none" w:sz="0" w:space="0" w:color="auto"/>
            <w:left w:val="none" w:sz="0" w:space="0" w:color="auto"/>
            <w:bottom w:val="none" w:sz="0" w:space="0" w:color="auto"/>
            <w:right w:val="none" w:sz="0" w:space="0" w:color="auto"/>
          </w:divBdr>
          <w:divsChild>
            <w:div w:id="381103311">
              <w:marLeft w:val="0"/>
              <w:marRight w:val="0"/>
              <w:marTop w:val="100"/>
              <w:marBottom w:val="100"/>
              <w:divBdr>
                <w:top w:val="none" w:sz="0" w:space="0" w:color="auto"/>
                <w:left w:val="none" w:sz="0" w:space="0" w:color="auto"/>
                <w:bottom w:val="none" w:sz="0" w:space="0" w:color="auto"/>
                <w:right w:val="none" w:sz="0" w:space="0" w:color="auto"/>
              </w:divBdr>
            </w:div>
          </w:divsChild>
        </w:div>
        <w:div w:id="205534598">
          <w:marLeft w:val="0"/>
          <w:marRight w:val="225"/>
          <w:marTop w:val="0"/>
          <w:marBottom w:val="0"/>
          <w:divBdr>
            <w:top w:val="none" w:sz="0" w:space="0" w:color="auto"/>
            <w:left w:val="none" w:sz="0" w:space="0" w:color="auto"/>
            <w:bottom w:val="none" w:sz="0" w:space="0" w:color="auto"/>
            <w:right w:val="none" w:sz="0" w:space="0" w:color="auto"/>
          </w:divBdr>
        </w:div>
        <w:div w:id="205600990">
          <w:marLeft w:val="0"/>
          <w:marRight w:val="0"/>
          <w:marTop w:val="0"/>
          <w:marBottom w:val="0"/>
          <w:divBdr>
            <w:top w:val="none" w:sz="0" w:space="0" w:color="auto"/>
            <w:left w:val="none" w:sz="0" w:space="0" w:color="auto"/>
            <w:bottom w:val="none" w:sz="0" w:space="0" w:color="auto"/>
            <w:right w:val="none" w:sz="0" w:space="0" w:color="auto"/>
          </w:divBdr>
        </w:div>
        <w:div w:id="205677684">
          <w:marLeft w:val="0"/>
          <w:marRight w:val="0"/>
          <w:marTop w:val="0"/>
          <w:marBottom w:val="0"/>
          <w:divBdr>
            <w:top w:val="none" w:sz="0" w:space="0" w:color="auto"/>
            <w:left w:val="none" w:sz="0" w:space="0" w:color="auto"/>
            <w:bottom w:val="none" w:sz="0" w:space="0" w:color="auto"/>
            <w:right w:val="none" w:sz="0" w:space="0" w:color="auto"/>
          </w:divBdr>
          <w:divsChild>
            <w:div w:id="74592757">
              <w:marLeft w:val="0"/>
              <w:marRight w:val="450"/>
              <w:marTop w:val="0"/>
              <w:marBottom w:val="150"/>
              <w:divBdr>
                <w:top w:val="none" w:sz="0" w:space="0" w:color="auto"/>
                <w:left w:val="none" w:sz="0" w:space="0" w:color="auto"/>
                <w:bottom w:val="none" w:sz="0" w:space="0" w:color="auto"/>
                <w:right w:val="none" w:sz="0" w:space="0" w:color="auto"/>
              </w:divBdr>
            </w:div>
          </w:divsChild>
        </w:div>
        <w:div w:id="205723833">
          <w:marLeft w:val="0"/>
          <w:marRight w:val="0"/>
          <w:marTop w:val="0"/>
          <w:marBottom w:val="240"/>
          <w:divBdr>
            <w:top w:val="none" w:sz="0" w:space="0" w:color="auto"/>
            <w:left w:val="none" w:sz="0" w:space="0" w:color="auto"/>
            <w:bottom w:val="none" w:sz="0" w:space="0" w:color="auto"/>
            <w:right w:val="none" w:sz="0" w:space="0" w:color="auto"/>
          </w:divBdr>
        </w:div>
        <w:div w:id="205726094">
          <w:marLeft w:val="0"/>
          <w:marRight w:val="0"/>
          <w:marTop w:val="0"/>
          <w:marBottom w:val="0"/>
          <w:divBdr>
            <w:top w:val="none" w:sz="0" w:space="0" w:color="auto"/>
            <w:left w:val="none" w:sz="0" w:space="0" w:color="auto"/>
            <w:bottom w:val="none" w:sz="0" w:space="0" w:color="auto"/>
            <w:right w:val="none" w:sz="0" w:space="0" w:color="auto"/>
          </w:divBdr>
        </w:div>
        <w:div w:id="205727555">
          <w:marLeft w:val="0"/>
          <w:marRight w:val="0"/>
          <w:marTop w:val="0"/>
          <w:marBottom w:val="240"/>
          <w:divBdr>
            <w:top w:val="none" w:sz="0" w:space="0" w:color="auto"/>
            <w:left w:val="none" w:sz="0" w:space="0" w:color="auto"/>
            <w:bottom w:val="none" w:sz="0" w:space="0" w:color="auto"/>
            <w:right w:val="none" w:sz="0" w:space="0" w:color="auto"/>
          </w:divBdr>
        </w:div>
        <w:div w:id="205878840">
          <w:marLeft w:val="0"/>
          <w:marRight w:val="0"/>
          <w:marTop w:val="0"/>
          <w:marBottom w:val="0"/>
          <w:divBdr>
            <w:top w:val="none" w:sz="0" w:space="0" w:color="auto"/>
            <w:left w:val="none" w:sz="0" w:space="0" w:color="auto"/>
            <w:bottom w:val="none" w:sz="0" w:space="0" w:color="auto"/>
            <w:right w:val="none" w:sz="0" w:space="0" w:color="auto"/>
          </w:divBdr>
        </w:div>
        <w:div w:id="205917975">
          <w:marLeft w:val="0"/>
          <w:marRight w:val="0"/>
          <w:marTop w:val="0"/>
          <w:marBottom w:val="0"/>
          <w:divBdr>
            <w:top w:val="none" w:sz="0" w:space="0" w:color="auto"/>
            <w:left w:val="none" w:sz="0" w:space="0" w:color="auto"/>
            <w:bottom w:val="none" w:sz="0" w:space="0" w:color="auto"/>
            <w:right w:val="none" w:sz="0" w:space="0" w:color="auto"/>
          </w:divBdr>
        </w:div>
        <w:div w:id="205918808">
          <w:marLeft w:val="0"/>
          <w:marRight w:val="0"/>
          <w:marTop w:val="0"/>
          <w:marBottom w:val="0"/>
          <w:divBdr>
            <w:top w:val="none" w:sz="0" w:space="0" w:color="auto"/>
            <w:left w:val="none" w:sz="0" w:space="0" w:color="auto"/>
            <w:bottom w:val="none" w:sz="0" w:space="0" w:color="auto"/>
            <w:right w:val="none" w:sz="0" w:space="0" w:color="auto"/>
          </w:divBdr>
        </w:div>
        <w:div w:id="205919973">
          <w:marLeft w:val="0"/>
          <w:marRight w:val="0"/>
          <w:marTop w:val="0"/>
          <w:marBottom w:val="0"/>
          <w:divBdr>
            <w:top w:val="none" w:sz="0" w:space="0" w:color="auto"/>
            <w:left w:val="none" w:sz="0" w:space="0" w:color="auto"/>
            <w:bottom w:val="none" w:sz="0" w:space="0" w:color="auto"/>
            <w:right w:val="none" w:sz="0" w:space="0" w:color="auto"/>
          </w:divBdr>
        </w:div>
        <w:div w:id="205991305">
          <w:marLeft w:val="0"/>
          <w:marRight w:val="0"/>
          <w:marTop w:val="0"/>
          <w:marBottom w:val="0"/>
          <w:divBdr>
            <w:top w:val="none" w:sz="0" w:space="0" w:color="auto"/>
            <w:left w:val="none" w:sz="0" w:space="0" w:color="auto"/>
            <w:bottom w:val="none" w:sz="0" w:space="0" w:color="auto"/>
            <w:right w:val="none" w:sz="0" w:space="0" w:color="auto"/>
          </w:divBdr>
        </w:div>
        <w:div w:id="205994407">
          <w:marLeft w:val="0"/>
          <w:marRight w:val="0"/>
          <w:marTop w:val="0"/>
          <w:marBottom w:val="0"/>
          <w:divBdr>
            <w:top w:val="none" w:sz="0" w:space="0" w:color="auto"/>
            <w:left w:val="none" w:sz="0" w:space="0" w:color="auto"/>
            <w:bottom w:val="none" w:sz="0" w:space="0" w:color="auto"/>
            <w:right w:val="none" w:sz="0" w:space="0" w:color="auto"/>
          </w:divBdr>
          <w:divsChild>
            <w:div w:id="747387918">
              <w:marLeft w:val="0"/>
              <w:marRight w:val="225"/>
              <w:marTop w:val="0"/>
              <w:marBottom w:val="0"/>
              <w:divBdr>
                <w:top w:val="none" w:sz="0" w:space="0" w:color="auto"/>
                <w:left w:val="none" w:sz="0" w:space="0" w:color="auto"/>
                <w:bottom w:val="none" w:sz="0" w:space="0" w:color="auto"/>
                <w:right w:val="none" w:sz="0" w:space="0" w:color="auto"/>
              </w:divBdr>
            </w:div>
          </w:divsChild>
        </w:div>
        <w:div w:id="205995282">
          <w:marLeft w:val="0"/>
          <w:marRight w:val="0"/>
          <w:marTop w:val="0"/>
          <w:marBottom w:val="0"/>
          <w:divBdr>
            <w:top w:val="none" w:sz="0" w:space="0" w:color="auto"/>
            <w:left w:val="none" w:sz="0" w:space="0" w:color="auto"/>
            <w:bottom w:val="none" w:sz="0" w:space="0" w:color="auto"/>
            <w:right w:val="none" w:sz="0" w:space="0" w:color="auto"/>
          </w:divBdr>
        </w:div>
        <w:div w:id="206070712">
          <w:marLeft w:val="0"/>
          <w:marRight w:val="0"/>
          <w:marTop w:val="0"/>
          <w:marBottom w:val="250"/>
          <w:divBdr>
            <w:top w:val="none" w:sz="0" w:space="0" w:color="auto"/>
            <w:left w:val="none" w:sz="0" w:space="0" w:color="auto"/>
            <w:bottom w:val="none" w:sz="0" w:space="0" w:color="auto"/>
            <w:right w:val="none" w:sz="0" w:space="0" w:color="auto"/>
          </w:divBdr>
        </w:div>
        <w:div w:id="206186174">
          <w:marLeft w:val="-225"/>
          <w:marRight w:val="-225"/>
          <w:marTop w:val="0"/>
          <w:marBottom w:val="0"/>
          <w:divBdr>
            <w:top w:val="none" w:sz="0" w:space="0" w:color="auto"/>
            <w:left w:val="none" w:sz="0" w:space="0" w:color="auto"/>
            <w:bottom w:val="none" w:sz="0" w:space="0" w:color="auto"/>
            <w:right w:val="none" w:sz="0" w:space="0" w:color="auto"/>
          </w:divBdr>
        </w:div>
        <w:div w:id="206261397">
          <w:marLeft w:val="0"/>
          <w:marRight w:val="0"/>
          <w:marTop w:val="0"/>
          <w:marBottom w:val="0"/>
          <w:divBdr>
            <w:top w:val="single" w:sz="6" w:space="0" w:color="999999"/>
            <w:left w:val="single" w:sz="6" w:space="0" w:color="999999"/>
            <w:bottom w:val="single" w:sz="6" w:space="0" w:color="999999"/>
            <w:right w:val="single" w:sz="6" w:space="0" w:color="999999"/>
          </w:divBdr>
        </w:div>
        <w:div w:id="206265136">
          <w:marLeft w:val="0"/>
          <w:marRight w:val="0"/>
          <w:marTop w:val="0"/>
          <w:marBottom w:val="0"/>
          <w:divBdr>
            <w:top w:val="none" w:sz="0" w:space="0" w:color="auto"/>
            <w:left w:val="none" w:sz="0" w:space="0" w:color="auto"/>
            <w:bottom w:val="none" w:sz="0" w:space="0" w:color="auto"/>
            <w:right w:val="none" w:sz="0" w:space="0" w:color="auto"/>
          </w:divBdr>
          <w:divsChild>
            <w:div w:id="687294666">
              <w:marLeft w:val="0"/>
              <w:marRight w:val="0"/>
              <w:marTop w:val="150"/>
              <w:marBottom w:val="150"/>
              <w:divBdr>
                <w:top w:val="none" w:sz="0" w:space="0" w:color="auto"/>
                <w:left w:val="none" w:sz="0" w:space="0" w:color="auto"/>
                <w:bottom w:val="none" w:sz="0" w:space="0" w:color="auto"/>
                <w:right w:val="none" w:sz="0" w:space="0" w:color="auto"/>
              </w:divBdr>
            </w:div>
          </w:divsChild>
        </w:div>
        <w:div w:id="206308461">
          <w:marLeft w:val="0"/>
          <w:marRight w:val="0"/>
          <w:marTop w:val="100"/>
          <w:marBottom w:val="100"/>
          <w:divBdr>
            <w:top w:val="none" w:sz="0" w:space="0" w:color="auto"/>
            <w:left w:val="none" w:sz="0" w:space="0" w:color="auto"/>
            <w:bottom w:val="none" w:sz="0" w:space="0" w:color="auto"/>
            <w:right w:val="none" w:sz="0" w:space="0" w:color="auto"/>
          </w:divBdr>
        </w:div>
        <w:div w:id="206374363">
          <w:marLeft w:val="0"/>
          <w:marRight w:val="0"/>
          <w:marTop w:val="0"/>
          <w:marBottom w:val="150"/>
          <w:divBdr>
            <w:top w:val="none" w:sz="0" w:space="0" w:color="auto"/>
            <w:left w:val="none" w:sz="0" w:space="0" w:color="auto"/>
            <w:bottom w:val="none" w:sz="0" w:space="0" w:color="auto"/>
            <w:right w:val="none" w:sz="0" w:space="0" w:color="auto"/>
          </w:divBdr>
        </w:div>
        <w:div w:id="206374430">
          <w:marLeft w:val="0"/>
          <w:marRight w:val="0"/>
          <w:marTop w:val="0"/>
          <w:marBottom w:val="240"/>
          <w:divBdr>
            <w:top w:val="none" w:sz="0" w:space="0" w:color="auto"/>
            <w:left w:val="none" w:sz="0" w:space="0" w:color="auto"/>
            <w:bottom w:val="none" w:sz="0" w:space="0" w:color="auto"/>
            <w:right w:val="none" w:sz="0" w:space="0" w:color="auto"/>
          </w:divBdr>
        </w:div>
        <w:div w:id="206380283">
          <w:marLeft w:val="0"/>
          <w:marRight w:val="0"/>
          <w:marTop w:val="0"/>
          <w:marBottom w:val="300"/>
          <w:divBdr>
            <w:top w:val="none" w:sz="0" w:space="0" w:color="auto"/>
            <w:left w:val="none" w:sz="0" w:space="0" w:color="auto"/>
            <w:bottom w:val="none" w:sz="0" w:space="0" w:color="auto"/>
            <w:right w:val="none" w:sz="0" w:space="0" w:color="auto"/>
          </w:divBdr>
        </w:div>
        <w:div w:id="206380744">
          <w:marLeft w:val="0"/>
          <w:marRight w:val="0"/>
          <w:marTop w:val="150"/>
          <w:marBottom w:val="150"/>
          <w:divBdr>
            <w:top w:val="none" w:sz="0" w:space="0" w:color="auto"/>
            <w:left w:val="none" w:sz="0" w:space="0" w:color="auto"/>
            <w:bottom w:val="none" w:sz="0" w:space="0" w:color="auto"/>
            <w:right w:val="none" w:sz="0" w:space="0" w:color="auto"/>
          </w:divBdr>
        </w:div>
        <w:div w:id="206531393">
          <w:marLeft w:val="0"/>
          <w:marRight w:val="0"/>
          <w:marTop w:val="0"/>
          <w:marBottom w:val="0"/>
          <w:divBdr>
            <w:top w:val="none" w:sz="0" w:space="0" w:color="auto"/>
            <w:left w:val="none" w:sz="0" w:space="0" w:color="auto"/>
            <w:bottom w:val="none" w:sz="0" w:space="0" w:color="auto"/>
            <w:right w:val="none" w:sz="0" w:space="0" w:color="auto"/>
          </w:divBdr>
        </w:div>
        <w:div w:id="206572804">
          <w:marLeft w:val="0"/>
          <w:marRight w:val="0"/>
          <w:marTop w:val="0"/>
          <w:marBottom w:val="0"/>
          <w:divBdr>
            <w:top w:val="none" w:sz="0" w:space="0" w:color="auto"/>
            <w:left w:val="none" w:sz="0" w:space="0" w:color="auto"/>
            <w:bottom w:val="none" w:sz="0" w:space="0" w:color="auto"/>
            <w:right w:val="none" w:sz="0" w:space="0" w:color="auto"/>
          </w:divBdr>
          <w:divsChild>
            <w:div w:id="81534168">
              <w:marLeft w:val="-225"/>
              <w:marRight w:val="-225"/>
              <w:marTop w:val="0"/>
              <w:marBottom w:val="0"/>
              <w:divBdr>
                <w:top w:val="none" w:sz="0" w:space="0" w:color="auto"/>
                <w:left w:val="none" w:sz="0" w:space="0" w:color="auto"/>
                <w:bottom w:val="none" w:sz="0" w:space="0" w:color="auto"/>
                <w:right w:val="none" w:sz="0" w:space="0" w:color="auto"/>
              </w:divBdr>
            </w:div>
          </w:divsChild>
        </w:div>
        <w:div w:id="206574852">
          <w:marLeft w:val="0"/>
          <w:marRight w:val="0"/>
          <w:marTop w:val="0"/>
          <w:marBottom w:val="0"/>
          <w:divBdr>
            <w:top w:val="none" w:sz="0" w:space="0" w:color="auto"/>
            <w:left w:val="none" w:sz="0" w:space="0" w:color="auto"/>
            <w:bottom w:val="none" w:sz="0" w:space="0" w:color="auto"/>
            <w:right w:val="none" w:sz="0" w:space="0" w:color="auto"/>
          </w:divBdr>
        </w:div>
        <w:div w:id="206600723">
          <w:marLeft w:val="750"/>
          <w:marRight w:val="0"/>
          <w:marTop w:val="0"/>
          <w:marBottom w:val="0"/>
          <w:divBdr>
            <w:top w:val="none" w:sz="0" w:space="0" w:color="auto"/>
            <w:left w:val="none" w:sz="0" w:space="0" w:color="auto"/>
            <w:bottom w:val="none" w:sz="0" w:space="0" w:color="auto"/>
            <w:right w:val="none" w:sz="0" w:space="0" w:color="auto"/>
          </w:divBdr>
          <w:divsChild>
            <w:div w:id="230310763">
              <w:marLeft w:val="15"/>
              <w:marRight w:val="225"/>
              <w:marTop w:val="225"/>
              <w:marBottom w:val="105"/>
              <w:divBdr>
                <w:top w:val="none" w:sz="0" w:space="0" w:color="auto"/>
                <w:left w:val="none" w:sz="0" w:space="0" w:color="auto"/>
                <w:bottom w:val="none" w:sz="0" w:space="0" w:color="auto"/>
                <w:right w:val="none" w:sz="0" w:space="0" w:color="auto"/>
              </w:divBdr>
            </w:div>
          </w:divsChild>
        </w:div>
        <w:div w:id="206643528">
          <w:marLeft w:val="0"/>
          <w:marRight w:val="0"/>
          <w:marTop w:val="0"/>
          <w:marBottom w:val="0"/>
          <w:divBdr>
            <w:top w:val="none" w:sz="0" w:space="0" w:color="auto"/>
            <w:left w:val="none" w:sz="0" w:space="0" w:color="auto"/>
            <w:bottom w:val="none" w:sz="0" w:space="0" w:color="auto"/>
            <w:right w:val="none" w:sz="0" w:space="0" w:color="auto"/>
          </w:divBdr>
          <w:divsChild>
            <w:div w:id="240606747">
              <w:marLeft w:val="0"/>
              <w:marRight w:val="0"/>
              <w:marTop w:val="0"/>
              <w:marBottom w:val="240"/>
              <w:divBdr>
                <w:top w:val="none" w:sz="0" w:space="0" w:color="auto"/>
                <w:left w:val="none" w:sz="0" w:space="0" w:color="auto"/>
                <w:bottom w:val="none" w:sz="0" w:space="0" w:color="auto"/>
                <w:right w:val="none" w:sz="0" w:space="0" w:color="auto"/>
              </w:divBdr>
            </w:div>
            <w:div w:id="292751764">
              <w:marLeft w:val="0"/>
              <w:marRight w:val="0"/>
              <w:marTop w:val="0"/>
              <w:marBottom w:val="240"/>
              <w:divBdr>
                <w:top w:val="none" w:sz="0" w:space="0" w:color="auto"/>
                <w:left w:val="none" w:sz="0" w:space="0" w:color="auto"/>
                <w:bottom w:val="none" w:sz="0" w:space="0" w:color="auto"/>
                <w:right w:val="none" w:sz="0" w:space="0" w:color="auto"/>
              </w:divBdr>
            </w:div>
            <w:div w:id="426317956">
              <w:marLeft w:val="0"/>
              <w:marRight w:val="0"/>
              <w:marTop w:val="0"/>
              <w:marBottom w:val="240"/>
              <w:divBdr>
                <w:top w:val="none" w:sz="0" w:space="0" w:color="auto"/>
                <w:left w:val="none" w:sz="0" w:space="0" w:color="auto"/>
                <w:bottom w:val="none" w:sz="0" w:space="0" w:color="auto"/>
                <w:right w:val="none" w:sz="0" w:space="0" w:color="auto"/>
              </w:divBdr>
            </w:div>
          </w:divsChild>
        </w:div>
        <w:div w:id="206647922">
          <w:marLeft w:val="0"/>
          <w:marRight w:val="1950"/>
          <w:marTop w:val="0"/>
          <w:marBottom w:val="0"/>
          <w:divBdr>
            <w:top w:val="none" w:sz="0" w:space="0" w:color="auto"/>
            <w:left w:val="none" w:sz="0" w:space="0" w:color="auto"/>
            <w:bottom w:val="none" w:sz="0" w:space="0" w:color="auto"/>
            <w:right w:val="none" w:sz="0" w:space="0" w:color="auto"/>
          </w:divBdr>
        </w:div>
        <w:div w:id="206649644">
          <w:marLeft w:val="0"/>
          <w:marRight w:val="0"/>
          <w:marTop w:val="0"/>
          <w:marBottom w:val="0"/>
          <w:divBdr>
            <w:top w:val="none" w:sz="0" w:space="0" w:color="auto"/>
            <w:left w:val="none" w:sz="0" w:space="0" w:color="auto"/>
            <w:bottom w:val="none" w:sz="0" w:space="0" w:color="auto"/>
            <w:right w:val="none" w:sz="0" w:space="0" w:color="auto"/>
          </w:divBdr>
          <w:divsChild>
            <w:div w:id="651182021">
              <w:marLeft w:val="0"/>
              <w:marRight w:val="0"/>
              <w:marTop w:val="0"/>
              <w:marBottom w:val="0"/>
              <w:divBdr>
                <w:top w:val="none" w:sz="0" w:space="0" w:color="auto"/>
                <w:left w:val="none" w:sz="0" w:space="0" w:color="auto"/>
                <w:bottom w:val="none" w:sz="0" w:space="0" w:color="auto"/>
                <w:right w:val="none" w:sz="0" w:space="0" w:color="auto"/>
              </w:divBdr>
              <w:divsChild>
                <w:div w:id="5637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1358">
          <w:marLeft w:val="0"/>
          <w:marRight w:val="0"/>
          <w:marTop w:val="0"/>
          <w:marBottom w:val="0"/>
          <w:divBdr>
            <w:top w:val="none" w:sz="0" w:space="0" w:color="auto"/>
            <w:left w:val="none" w:sz="0" w:space="0" w:color="auto"/>
            <w:bottom w:val="none" w:sz="0" w:space="0" w:color="auto"/>
            <w:right w:val="none" w:sz="0" w:space="0" w:color="auto"/>
          </w:divBdr>
        </w:div>
        <w:div w:id="206651919">
          <w:marLeft w:val="0"/>
          <w:marRight w:val="0"/>
          <w:marTop w:val="0"/>
          <w:marBottom w:val="0"/>
          <w:divBdr>
            <w:top w:val="none" w:sz="0" w:space="0" w:color="auto"/>
            <w:left w:val="none" w:sz="0" w:space="0" w:color="auto"/>
            <w:bottom w:val="none" w:sz="0" w:space="0" w:color="auto"/>
            <w:right w:val="none" w:sz="0" w:space="0" w:color="auto"/>
          </w:divBdr>
        </w:div>
        <w:div w:id="206769813">
          <w:marLeft w:val="626"/>
          <w:marRight w:val="0"/>
          <w:marTop w:val="0"/>
          <w:marBottom w:val="0"/>
          <w:divBdr>
            <w:top w:val="none" w:sz="0" w:space="0" w:color="auto"/>
            <w:left w:val="none" w:sz="0" w:space="0" w:color="auto"/>
            <w:bottom w:val="none" w:sz="0" w:space="0" w:color="auto"/>
            <w:right w:val="none" w:sz="0" w:space="0" w:color="auto"/>
          </w:divBdr>
        </w:div>
        <w:div w:id="206915627">
          <w:marLeft w:val="0"/>
          <w:marRight w:val="0"/>
          <w:marTop w:val="0"/>
          <w:marBottom w:val="300"/>
          <w:divBdr>
            <w:top w:val="none" w:sz="0" w:space="0" w:color="auto"/>
            <w:left w:val="none" w:sz="0" w:space="0" w:color="auto"/>
            <w:bottom w:val="none" w:sz="0" w:space="0" w:color="auto"/>
            <w:right w:val="none" w:sz="0" w:space="0" w:color="auto"/>
          </w:divBdr>
        </w:div>
        <w:div w:id="206920709">
          <w:marLeft w:val="0"/>
          <w:marRight w:val="225"/>
          <w:marTop w:val="0"/>
          <w:marBottom w:val="0"/>
          <w:divBdr>
            <w:top w:val="none" w:sz="0" w:space="0" w:color="auto"/>
            <w:left w:val="none" w:sz="0" w:space="0" w:color="auto"/>
            <w:bottom w:val="none" w:sz="0" w:space="0" w:color="auto"/>
            <w:right w:val="none" w:sz="0" w:space="0" w:color="auto"/>
          </w:divBdr>
        </w:div>
        <w:div w:id="206995234">
          <w:marLeft w:val="0"/>
          <w:marRight w:val="0"/>
          <w:marTop w:val="0"/>
          <w:marBottom w:val="0"/>
          <w:divBdr>
            <w:top w:val="none" w:sz="0" w:space="0" w:color="auto"/>
            <w:left w:val="none" w:sz="0" w:space="0" w:color="auto"/>
            <w:bottom w:val="none" w:sz="0" w:space="0" w:color="auto"/>
            <w:right w:val="none" w:sz="0" w:space="0" w:color="auto"/>
          </w:divBdr>
        </w:div>
        <w:div w:id="207037731">
          <w:marLeft w:val="0"/>
          <w:marRight w:val="0"/>
          <w:marTop w:val="0"/>
          <w:marBottom w:val="240"/>
          <w:divBdr>
            <w:top w:val="none" w:sz="0" w:space="0" w:color="auto"/>
            <w:left w:val="none" w:sz="0" w:space="0" w:color="auto"/>
            <w:bottom w:val="none" w:sz="0" w:space="0" w:color="auto"/>
            <w:right w:val="none" w:sz="0" w:space="0" w:color="auto"/>
          </w:divBdr>
        </w:div>
        <w:div w:id="207038722">
          <w:marLeft w:val="0"/>
          <w:marRight w:val="0"/>
          <w:marTop w:val="0"/>
          <w:marBottom w:val="0"/>
          <w:divBdr>
            <w:top w:val="none" w:sz="0" w:space="0" w:color="auto"/>
            <w:left w:val="none" w:sz="0" w:space="0" w:color="auto"/>
            <w:bottom w:val="none" w:sz="0" w:space="0" w:color="auto"/>
            <w:right w:val="none" w:sz="0" w:space="0" w:color="auto"/>
          </w:divBdr>
          <w:divsChild>
            <w:div w:id="88235725">
              <w:marLeft w:val="0"/>
              <w:marRight w:val="0"/>
              <w:marTop w:val="0"/>
              <w:marBottom w:val="150"/>
              <w:divBdr>
                <w:top w:val="none" w:sz="0" w:space="0" w:color="auto"/>
                <w:left w:val="none" w:sz="0" w:space="0" w:color="auto"/>
                <w:bottom w:val="none" w:sz="0" w:space="0" w:color="auto"/>
                <w:right w:val="none" w:sz="0" w:space="0" w:color="auto"/>
              </w:divBdr>
            </w:div>
          </w:divsChild>
        </w:div>
        <w:div w:id="207180260">
          <w:marLeft w:val="-225"/>
          <w:marRight w:val="-225"/>
          <w:marTop w:val="0"/>
          <w:marBottom w:val="0"/>
          <w:divBdr>
            <w:top w:val="none" w:sz="0" w:space="0" w:color="auto"/>
            <w:left w:val="none" w:sz="0" w:space="0" w:color="auto"/>
            <w:bottom w:val="none" w:sz="0" w:space="0" w:color="auto"/>
            <w:right w:val="none" w:sz="0" w:space="0" w:color="auto"/>
          </w:divBdr>
          <w:divsChild>
            <w:div w:id="164170987">
              <w:marLeft w:val="0"/>
              <w:marRight w:val="0"/>
              <w:marTop w:val="0"/>
              <w:marBottom w:val="0"/>
              <w:divBdr>
                <w:top w:val="none" w:sz="0" w:space="0" w:color="auto"/>
                <w:left w:val="none" w:sz="0" w:space="0" w:color="auto"/>
                <w:bottom w:val="none" w:sz="0" w:space="0" w:color="auto"/>
                <w:right w:val="none" w:sz="0" w:space="0" w:color="auto"/>
              </w:divBdr>
            </w:div>
          </w:divsChild>
        </w:div>
        <w:div w:id="207189113">
          <w:marLeft w:val="0"/>
          <w:marRight w:val="0"/>
          <w:marTop w:val="0"/>
          <w:marBottom w:val="0"/>
          <w:divBdr>
            <w:top w:val="none" w:sz="0" w:space="0" w:color="auto"/>
            <w:left w:val="none" w:sz="0" w:space="0" w:color="auto"/>
            <w:bottom w:val="none" w:sz="0" w:space="0" w:color="auto"/>
            <w:right w:val="none" w:sz="0" w:space="0" w:color="auto"/>
          </w:divBdr>
        </w:div>
        <w:div w:id="207228911">
          <w:marLeft w:val="0"/>
          <w:marRight w:val="0"/>
          <w:marTop w:val="0"/>
          <w:marBottom w:val="0"/>
          <w:divBdr>
            <w:top w:val="none" w:sz="0" w:space="0" w:color="auto"/>
            <w:left w:val="none" w:sz="0" w:space="0" w:color="auto"/>
            <w:bottom w:val="none" w:sz="0" w:space="0" w:color="auto"/>
            <w:right w:val="none" w:sz="0" w:space="0" w:color="auto"/>
          </w:divBdr>
        </w:div>
        <w:div w:id="207304437">
          <w:marLeft w:val="0"/>
          <w:marRight w:val="0"/>
          <w:marTop w:val="0"/>
          <w:marBottom w:val="0"/>
          <w:divBdr>
            <w:top w:val="none" w:sz="0" w:space="0" w:color="auto"/>
            <w:left w:val="none" w:sz="0" w:space="0" w:color="auto"/>
            <w:bottom w:val="none" w:sz="0" w:space="0" w:color="auto"/>
            <w:right w:val="none" w:sz="0" w:space="0" w:color="auto"/>
          </w:divBdr>
        </w:div>
        <w:div w:id="207377377">
          <w:marLeft w:val="0"/>
          <w:marRight w:val="0"/>
          <w:marTop w:val="0"/>
          <w:marBottom w:val="0"/>
          <w:divBdr>
            <w:top w:val="none" w:sz="0" w:space="0" w:color="auto"/>
            <w:left w:val="none" w:sz="0" w:space="0" w:color="auto"/>
            <w:bottom w:val="none" w:sz="0" w:space="0" w:color="auto"/>
            <w:right w:val="none" w:sz="0" w:space="0" w:color="auto"/>
          </w:divBdr>
        </w:div>
        <w:div w:id="207449896">
          <w:marLeft w:val="0"/>
          <w:marRight w:val="0"/>
          <w:marTop w:val="0"/>
          <w:marBottom w:val="300"/>
          <w:divBdr>
            <w:top w:val="none" w:sz="0" w:space="0" w:color="auto"/>
            <w:left w:val="none" w:sz="0" w:space="0" w:color="auto"/>
            <w:bottom w:val="single" w:sz="6" w:space="5" w:color="000000"/>
            <w:right w:val="none" w:sz="0" w:space="0" w:color="auto"/>
          </w:divBdr>
        </w:div>
        <w:div w:id="207567402">
          <w:marLeft w:val="0"/>
          <w:marRight w:val="0"/>
          <w:marTop w:val="0"/>
          <w:marBottom w:val="0"/>
          <w:divBdr>
            <w:top w:val="none" w:sz="0" w:space="0" w:color="auto"/>
            <w:left w:val="none" w:sz="0" w:space="0" w:color="auto"/>
            <w:bottom w:val="none" w:sz="0" w:space="0" w:color="auto"/>
            <w:right w:val="none" w:sz="0" w:space="0" w:color="auto"/>
          </w:divBdr>
        </w:div>
        <w:div w:id="207567962">
          <w:marLeft w:val="0"/>
          <w:marRight w:val="0"/>
          <w:marTop w:val="0"/>
          <w:marBottom w:val="300"/>
          <w:divBdr>
            <w:top w:val="none" w:sz="0" w:space="0" w:color="auto"/>
            <w:left w:val="none" w:sz="0" w:space="0" w:color="auto"/>
            <w:bottom w:val="none" w:sz="0" w:space="0" w:color="auto"/>
            <w:right w:val="none" w:sz="0" w:space="0" w:color="auto"/>
          </w:divBdr>
        </w:div>
        <w:div w:id="207570195">
          <w:marLeft w:val="0"/>
          <w:marRight w:val="0"/>
          <w:marTop w:val="0"/>
          <w:marBottom w:val="0"/>
          <w:divBdr>
            <w:top w:val="none" w:sz="0" w:space="0" w:color="auto"/>
            <w:left w:val="none" w:sz="0" w:space="0" w:color="auto"/>
            <w:bottom w:val="none" w:sz="0" w:space="0" w:color="auto"/>
            <w:right w:val="none" w:sz="0" w:space="0" w:color="auto"/>
          </w:divBdr>
          <w:divsChild>
            <w:div w:id="187179798">
              <w:marLeft w:val="0"/>
              <w:marRight w:val="0"/>
              <w:marTop w:val="0"/>
              <w:marBottom w:val="0"/>
              <w:divBdr>
                <w:top w:val="none" w:sz="0" w:space="0" w:color="auto"/>
                <w:left w:val="none" w:sz="0" w:space="0" w:color="auto"/>
                <w:bottom w:val="none" w:sz="0" w:space="0" w:color="auto"/>
                <w:right w:val="none" w:sz="0" w:space="0" w:color="auto"/>
              </w:divBdr>
            </w:div>
          </w:divsChild>
        </w:div>
        <w:div w:id="207573503">
          <w:marLeft w:val="0"/>
          <w:marRight w:val="0"/>
          <w:marTop w:val="0"/>
          <w:marBottom w:val="0"/>
          <w:divBdr>
            <w:top w:val="none" w:sz="0" w:space="0" w:color="auto"/>
            <w:left w:val="none" w:sz="0" w:space="0" w:color="auto"/>
            <w:bottom w:val="none" w:sz="0" w:space="0" w:color="auto"/>
            <w:right w:val="none" w:sz="0" w:space="0" w:color="auto"/>
          </w:divBdr>
        </w:div>
        <w:div w:id="207573541">
          <w:marLeft w:val="0"/>
          <w:marRight w:val="0"/>
          <w:marTop w:val="0"/>
          <w:marBottom w:val="0"/>
          <w:divBdr>
            <w:top w:val="none" w:sz="0" w:space="0" w:color="auto"/>
            <w:left w:val="none" w:sz="0" w:space="0" w:color="auto"/>
            <w:bottom w:val="none" w:sz="0" w:space="0" w:color="auto"/>
            <w:right w:val="none" w:sz="0" w:space="0" w:color="auto"/>
          </w:divBdr>
          <w:divsChild>
            <w:div w:id="464351046">
              <w:marLeft w:val="0"/>
              <w:marRight w:val="225"/>
              <w:marTop w:val="0"/>
              <w:marBottom w:val="0"/>
              <w:divBdr>
                <w:top w:val="none" w:sz="0" w:space="0" w:color="auto"/>
                <w:left w:val="none" w:sz="0" w:space="0" w:color="auto"/>
                <w:bottom w:val="none" w:sz="0" w:space="0" w:color="auto"/>
                <w:right w:val="none" w:sz="0" w:space="0" w:color="auto"/>
              </w:divBdr>
            </w:div>
          </w:divsChild>
        </w:div>
        <w:div w:id="207650442">
          <w:marLeft w:val="-225"/>
          <w:marRight w:val="-225"/>
          <w:marTop w:val="0"/>
          <w:marBottom w:val="0"/>
          <w:divBdr>
            <w:top w:val="none" w:sz="0" w:space="0" w:color="auto"/>
            <w:left w:val="none" w:sz="0" w:space="0" w:color="auto"/>
            <w:bottom w:val="none" w:sz="0" w:space="0" w:color="auto"/>
            <w:right w:val="none" w:sz="0" w:space="0" w:color="auto"/>
          </w:divBdr>
          <w:divsChild>
            <w:div w:id="375273369">
              <w:marLeft w:val="1463"/>
              <w:marRight w:val="0"/>
              <w:marTop w:val="0"/>
              <w:marBottom w:val="0"/>
              <w:divBdr>
                <w:top w:val="none" w:sz="0" w:space="0" w:color="auto"/>
                <w:left w:val="none" w:sz="0" w:space="0" w:color="auto"/>
                <w:bottom w:val="none" w:sz="0" w:space="0" w:color="auto"/>
                <w:right w:val="none" w:sz="0" w:space="0" w:color="auto"/>
              </w:divBdr>
            </w:div>
          </w:divsChild>
        </w:div>
        <w:div w:id="207763591">
          <w:marLeft w:val="0"/>
          <w:marRight w:val="0"/>
          <w:marTop w:val="0"/>
          <w:marBottom w:val="0"/>
          <w:divBdr>
            <w:top w:val="none" w:sz="0" w:space="0" w:color="auto"/>
            <w:left w:val="none" w:sz="0" w:space="0" w:color="auto"/>
            <w:bottom w:val="none" w:sz="0" w:space="0" w:color="auto"/>
            <w:right w:val="none" w:sz="0" w:space="0" w:color="auto"/>
          </w:divBdr>
        </w:div>
        <w:div w:id="207766841">
          <w:marLeft w:val="-188"/>
          <w:marRight w:val="-188"/>
          <w:marTop w:val="0"/>
          <w:marBottom w:val="0"/>
          <w:divBdr>
            <w:top w:val="none" w:sz="0" w:space="0" w:color="auto"/>
            <w:left w:val="none" w:sz="0" w:space="0" w:color="auto"/>
            <w:bottom w:val="none" w:sz="0" w:space="0" w:color="auto"/>
            <w:right w:val="none" w:sz="0" w:space="0" w:color="auto"/>
          </w:divBdr>
          <w:divsChild>
            <w:div w:id="317736561">
              <w:marLeft w:val="0"/>
              <w:marRight w:val="0"/>
              <w:marTop w:val="0"/>
              <w:marBottom w:val="0"/>
              <w:divBdr>
                <w:top w:val="none" w:sz="0" w:space="0" w:color="auto"/>
                <w:left w:val="none" w:sz="0" w:space="0" w:color="auto"/>
                <w:bottom w:val="none" w:sz="0" w:space="0" w:color="auto"/>
                <w:right w:val="none" w:sz="0" w:space="0" w:color="auto"/>
              </w:divBdr>
            </w:div>
          </w:divsChild>
        </w:div>
        <w:div w:id="207840138">
          <w:marLeft w:val="0"/>
          <w:marRight w:val="0"/>
          <w:marTop w:val="0"/>
          <w:marBottom w:val="0"/>
          <w:divBdr>
            <w:top w:val="none" w:sz="0" w:space="0" w:color="auto"/>
            <w:left w:val="none" w:sz="0" w:space="0" w:color="auto"/>
            <w:bottom w:val="none" w:sz="0" w:space="0" w:color="auto"/>
            <w:right w:val="none" w:sz="0" w:space="0" w:color="auto"/>
          </w:divBdr>
        </w:div>
        <w:div w:id="207844987">
          <w:marLeft w:val="0"/>
          <w:marRight w:val="0"/>
          <w:marTop w:val="0"/>
          <w:marBottom w:val="0"/>
          <w:divBdr>
            <w:top w:val="none" w:sz="0" w:space="0" w:color="auto"/>
            <w:left w:val="none" w:sz="0" w:space="0" w:color="auto"/>
            <w:bottom w:val="none" w:sz="0" w:space="0" w:color="auto"/>
            <w:right w:val="none" w:sz="0" w:space="0" w:color="auto"/>
          </w:divBdr>
        </w:div>
        <w:div w:id="207845099">
          <w:marLeft w:val="-150"/>
          <w:marRight w:val="-150"/>
          <w:marTop w:val="0"/>
          <w:marBottom w:val="0"/>
          <w:divBdr>
            <w:top w:val="none" w:sz="0" w:space="0" w:color="auto"/>
            <w:left w:val="none" w:sz="0" w:space="0" w:color="auto"/>
            <w:bottom w:val="none" w:sz="0" w:space="0" w:color="auto"/>
            <w:right w:val="none" w:sz="0" w:space="0" w:color="auto"/>
          </w:divBdr>
        </w:div>
        <w:div w:id="207881329">
          <w:marLeft w:val="0"/>
          <w:marRight w:val="0"/>
          <w:marTop w:val="0"/>
          <w:marBottom w:val="250"/>
          <w:divBdr>
            <w:top w:val="none" w:sz="0" w:space="0" w:color="auto"/>
            <w:left w:val="none" w:sz="0" w:space="0" w:color="auto"/>
            <w:bottom w:val="none" w:sz="0" w:space="0" w:color="auto"/>
            <w:right w:val="none" w:sz="0" w:space="0" w:color="auto"/>
          </w:divBdr>
        </w:div>
        <w:div w:id="207886542">
          <w:marLeft w:val="0"/>
          <w:marRight w:val="225"/>
          <w:marTop w:val="0"/>
          <w:marBottom w:val="0"/>
          <w:divBdr>
            <w:top w:val="none" w:sz="0" w:space="0" w:color="auto"/>
            <w:left w:val="none" w:sz="0" w:space="0" w:color="auto"/>
            <w:bottom w:val="none" w:sz="0" w:space="0" w:color="auto"/>
            <w:right w:val="none" w:sz="0" w:space="0" w:color="auto"/>
          </w:divBdr>
        </w:div>
        <w:div w:id="208033234">
          <w:marLeft w:val="0"/>
          <w:marRight w:val="125"/>
          <w:marTop w:val="0"/>
          <w:marBottom w:val="0"/>
          <w:divBdr>
            <w:top w:val="none" w:sz="0" w:space="0" w:color="auto"/>
            <w:left w:val="none" w:sz="0" w:space="0" w:color="auto"/>
            <w:bottom w:val="none" w:sz="0" w:space="0" w:color="auto"/>
            <w:right w:val="none" w:sz="0" w:space="0" w:color="auto"/>
          </w:divBdr>
        </w:div>
        <w:div w:id="208148698">
          <w:marLeft w:val="0"/>
          <w:marRight w:val="0"/>
          <w:marTop w:val="0"/>
          <w:marBottom w:val="0"/>
          <w:divBdr>
            <w:top w:val="none" w:sz="0" w:space="0" w:color="auto"/>
            <w:left w:val="none" w:sz="0" w:space="0" w:color="auto"/>
            <w:bottom w:val="none" w:sz="0" w:space="0" w:color="auto"/>
            <w:right w:val="none" w:sz="0" w:space="0" w:color="auto"/>
          </w:divBdr>
        </w:div>
        <w:div w:id="208151247">
          <w:marLeft w:val="0"/>
          <w:marRight w:val="330"/>
          <w:marTop w:val="0"/>
          <w:marBottom w:val="300"/>
          <w:divBdr>
            <w:top w:val="single" w:sz="6" w:space="0" w:color="999999"/>
            <w:left w:val="single" w:sz="6" w:space="0" w:color="999999"/>
            <w:bottom w:val="single" w:sz="6" w:space="0" w:color="999999"/>
            <w:right w:val="single" w:sz="6" w:space="0" w:color="999999"/>
          </w:divBdr>
          <w:divsChild>
            <w:div w:id="129784612">
              <w:marLeft w:val="0"/>
              <w:marRight w:val="0"/>
              <w:marTop w:val="0"/>
              <w:marBottom w:val="0"/>
              <w:divBdr>
                <w:top w:val="single" w:sz="6" w:space="0" w:color="999999"/>
                <w:left w:val="single" w:sz="6" w:space="0" w:color="999999"/>
                <w:bottom w:val="single" w:sz="6" w:space="0" w:color="999999"/>
                <w:right w:val="single" w:sz="6" w:space="0" w:color="999999"/>
              </w:divBdr>
            </w:div>
            <w:div w:id="192573027">
              <w:marLeft w:val="0"/>
              <w:marRight w:val="0"/>
              <w:marTop w:val="0"/>
              <w:marBottom w:val="0"/>
              <w:divBdr>
                <w:top w:val="single" w:sz="6" w:space="0" w:color="999999"/>
                <w:left w:val="single" w:sz="6" w:space="0" w:color="999999"/>
                <w:bottom w:val="single" w:sz="6" w:space="0" w:color="999999"/>
                <w:right w:val="single" w:sz="6" w:space="0" w:color="999999"/>
              </w:divBdr>
            </w:div>
            <w:div w:id="319044159">
              <w:marLeft w:val="0"/>
              <w:marRight w:val="0"/>
              <w:marTop w:val="0"/>
              <w:marBottom w:val="0"/>
              <w:divBdr>
                <w:top w:val="single" w:sz="6" w:space="0" w:color="999999"/>
                <w:left w:val="single" w:sz="6" w:space="0" w:color="999999"/>
                <w:bottom w:val="single" w:sz="6" w:space="0" w:color="999999"/>
                <w:right w:val="single" w:sz="6" w:space="0" w:color="999999"/>
              </w:divBdr>
            </w:div>
            <w:div w:id="353851832">
              <w:marLeft w:val="0"/>
              <w:marRight w:val="0"/>
              <w:marTop w:val="0"/>
              <w:marBottom w:val="0"/>
              <w:divBdr>
                <w:top w:val="single" w:sz="6" w:space="0" w:color="999999"/>
                <w:left w:val="single" w:sz="6" w:space="0" w:color="999999"/>
                <w:bottom w:val="single" w:sz="6" w:space="0" w:color="999999"/>
                <w:right w:val="single" w:sz="6" w:space="0" w:color="999999"/>
              </w:divBdr>
            </w:div>
            <w:div w:id="7738642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8152084">
          <w:marLeft w:val="0"/>
          <w:marRight w:val="0"/>
          <w:marTop w:val="0"/>
          <w:marBottom w:val="300"/>
          <w:divBdr>
            <w:top w:val="none" w:sz="0" w:space="0" w:color="auto"/>
            <w:left w:val="none" w:sz="0" w:space="0" w:color="auto"/>
            <w:bottom w:val="none" w:sz="0" w:space="0" w:color="auto"/>
            <w:right w:val="none" w:sz="0" w:space="0" w:color="auto"/>
          </w:divBdr>
        </w:div>
        <w:div w:id="208227828">
          <w:marLeft w:val="0"/>
          <w:marRight w:val="0"/>
          <w:marTop w:val="0"/>
          <w:marBottom w:val="0"/>
          <w:divBdr>
            <w:top w:val="none" w:sz="0" w:space="0" w:color="auto"/>
            <w:left w:val="none" w:sz="0" w:space="0" w:color="auto"/>
            <w:bottom w:val="none" w:sz="0" w:space="0" w:color="auto"/>
            <w:right w:val="none" w:sz="0" w:space="0" w:color="auto"/>
          </w:divBdr>
        </w:div>
        <w:div w:id="208298280">
          <w:marLeft w:val="-225"/>
          <w:marRight w:val="-225"/>
          <w:marTop w:val="0"/>
          <w:marBottom w:val="0"/>
          <w:divBdr>
            <w:top w:val="none" w:sz="0" w:space="0" w:color="auto"/>
            <w:left w:val="none" w:sz="0" w:space="0" w:color="auto"/>
            <w:bottom w:val="none" w:sz="0" w:space="0" w:color="auto"/>
            <w:right w:val="none" w:sz="0" w:space="0" w:color="auto"/>
          </w:divBdr>
        </w:div>
        <w:div w:id="208302309">
          <w:marLeft w:val="0"/>
          <w:marRight w:val="0"/>
          <w:marTop w:val="0"/>
          <w:marBottom w:val="0"/>
          <w:divBdr>
            <w:top w:val="none" w:sz="0" w:space="0" w:color="auto"/>
            <w:left w:val="none" w:sz="0" w:space="0" w:color="auto"/>
            <w:bottom w:val="none" w:sz="0" w:space="0" w:color="auto"/>
            <w:right w:val="none" w:sz="0" w:space="0" w:color="auto"/>
          </w:divBdr>
          <w:divsChild>
            <w:div w:id="196084887">
              <w:marLeft w:val="0"/>
              <w:marRight w:val="0"/>
              <w:marTop w:val="0"/>
              <w:marBottom w:val="0"/>
              <w:divBdr>
                <w:top w:val="none" w:sz="0" w:space="0" w:color="auto"/>
                <w:left w:val="none" w:sz="0" w:space="0" w:color="auto"/>
                <w:bottom w:val="none" w:sz="0" w:space="0" w:color="auto"/>
                <w:right w:val="none" w:sz="0" w:space="0" w:color="auto"/>
              </w:divBdr>
            </w:div>
          </w:divsChild>
        </w:div>
        <w:div w:id="208340281">
          <w:marLeft w:val="1463"/>
          <w:marRight w:val="0"/>
          <w:marTop w:val="0"/>
          <w:marBottom w:val="0"/>
          <w:divBdr>
            <w:top w:val="none" w:sz="0" w:space="0" w:color="auto"/>
            <w:left w:val="none" w:sz="0" w:space="0" w:color="auto"/>
            <w:bottom w:val="none" w:sz="0" w:space="0" w:color="auto"/>
            <w:right w:val="none" w:sz="0" w:space="0" w:color="auto"/>
          </w:divBdr>
        </w:div>
        <w:div w:id="208343411">
          <w:marLeft w:val="0"/>
          <w:marRight w:val="0"/>
          <w:marTop w:val="0"/>
          <w:marBottom w:val="0"/>
          <w:divBdr>
            <w:top w:val="none" w:sz="0" w:space="0" w:color="auto"/>
            <w:left w:val="none" w:sz="0" w:space="0" w:color="auto"/>
            <w:bottom w:val="none" w:sz="0" w:space="0" w:color="auto"/>
            <w:right w:val="none" w:sz="0" w:space="0" w:color="auto"/>
          </w:divBdr>
        </w:div>
        <w:div w:id="208343868">
          <w:marLeft w:val="0"/>
          <w:marRight w:val="0"/>
          <w:marTop w:val="0"/>
          <w:marBottom w:val="0"/>
          <w:divBdr>
            <w:top w:val="none" w:sz="0" w:space="0" w:color="auto"/>
            <w:left w:val="none" w:sz="0" w:space="0" w:color="auto"/>
            <w:bottom w:val="none" w:sz="0" w:space="0" w:color="auto"/>
            <w:right w:val="none" w:sz="0" w:space="0" w:color="auto"/>
          </w:divBdr>
          <w:divsChild>
            <w:div w:id="784815274">
              <w:marLeft w:val="0"/>
              <w:marRight w:val="0"/>
              <w:marTop w:val="0"/>
              <w:marBottom w:val="0"/>
              <w:divBdr>
                <w:top w:val="none" w:sz="0" w:space="0" w:color="auto"/>
                <w:left w:val="none" w:sz="0" w:space="0" w:color="auto"/>
                <w:bottom w:val="none" w:sz="0" w:space="0" w:color="auto"/>
                <w:right w:val="none" w:sz="0" w:space="0" w:color="auto"/>
              </w:divBdr>
            </w:div>
          </w:divsChild>
        </w:div>
        <w:div w:id="208421368">
          <w:marLeft w:val="0"/>
          <w:marRight w:val="0"/>
          <w:marTop w:val="0"/>
          <w:marBottom w:val="240"/>
          <w:divBdr>
            <w:top w:val="none" w:sz="0" w:space="0" w:color="auto"/>
            <w:left w:val="none" w:sz="0" w:space="0" w:color="auto"/>
            <w:bottom w:val="none" w:sz="0" w:space="0" w:color="auto"/>
            <w:right w:val="none" w:sz="0" w:space="0" w:color="auto"/>
          </w:divBdr>
        </w:div>
        <w:div w:id="208424383">
          <w:marLeft w:val="0"/>
          <w:marRight w:val="0"/>
          <w:marTop w:val="0"/>
          <w:marBottom w:val="0"/>
          <w:divBdr>
            <w:top w:val="none" w:sz="0" w:space="0" w:color="auto"/>
            <w:left w:val="none" w:sz="0" w:space="0" w:color="auto"/>
            <w:bottom w:val="none" w:sz="0" w:space="0" w:color="auto"/>
            <w:right w:val="none" w:sz="0" w:space="0" w:color="auto"/>
          </w:divBdr>
        </w:div>
        <w:div w:id="208492399">
          <w:marLeft w:val="-225"/>
          <w:marRight w:val="-225"/>
          <w:marTop w:val="0"/>
          <w:marBottom w:val="0"/>
          <w:divBdr>
            <w:top w:val="none" w:sz="0" w:space="0" w:color="auto"/>
            <w:left w:val="none" w:sz="0" w:space="0" w:color="auto"/>
            <w:bottom w:val="none" w:sz="0" w:space="0" w:color="auto"/>
            <w:right w:val="none" w:sz="0" w:space="0" w:color="auto"/>
          </w:divBdr>
        </w:div>
        <w:div w:id="208612349">
          <w:marLeft w:val="0"/>
          <w:marRight w:val="0"/>
          <w:marTop w:val="0"/>
          <w:marBottom w:val="240"/>
          <w:divBdr>
            <w:top w:val="none" w:sz="0" w:space="0" w:color="auto"/>
            <w:left w:val="none" w:sz="0" w:space="0" w:color="auto"/>
            <w:bottom w:val="none" w:sz="0" w:space="0" w:color="auto"/>
            <w:right w:val="none" w:sz="0" w:space="0" w:color="auto"/>
          </w:divBdr>
        </w:div>
        <w:div w:id="208686597">
          <w:marLeft w:val="0"/>
          <w:marRight w:val="0"/>
          <w:marTop w:val="450"/>
          <w:marBottom w:val="450"/>
          <w:divBdr>
            <w:top w:val="none" w:sz="0" w:space="0" w:color="auto"/>
            <w:left w:val="none" w:sz="0" w:space="0" w:color="auto"/>
            <w:bottom w:val="none" w:sz="0" w:space="0" w:color="auto"/>
            <w:right w:val="none" w:sz="0" w:space="0" w:color="auto"/>
          </w:divBdr>
        </w:div>
        <w:div w:id="208809500">
          <w:marLeft w:val="250"/>
          <w:marRight w:val="0"/>
          <w:marTop w:val="250"/>
          <w:marBottom w:val="0"/>
          <w:divBdr>
            <w:top w:val="none" w:sz="0" w:space="0" w:color="auto"/>
            <w:left w:val="none" w:sz="0" w:space="0" w:color="auto"/>
            <w:bottom w:val="none" w:sz="0" w:space="0" w:color="auto"/>
            <w:right w:val="none" w:sz="0" w:space="0" w:color="auto"/>
          </w:divBdr>
        </w:div>
        <w:div w:id="208929510">
          <w:marLeft w:val="-150"/>
          <w:marRight w:val="-150"/>
          <w:marTop w:val="0"/>
          <w:marBottom w:val="0"/>
          <w:divBdr>
            <w:top w:val="none" w:sz="0" w:space="0" w:color="auto"/>
            <w:left w:val="none" w:sz="0" w:space="0" w:color="auto"/>
            <w:bottom w:val="none" w:sz="0" w:space="0" w:color="auto"/>
            <w:right w:val="none" w:sz="0" w:space="0" w:color="auto"/>
          </w:divBdr>
          <w:divsChild>
            <w:div w:id="225654027">
              <w:marLeft w:val="0"/>
              <w:marRight w:val="0"/>
              <w:marTop w:val="0"/>
              <w:marBottom w:val="0"/>
              <w:divBdr>
                <w:top w:val="none" w:sz="0" w:space="0" w:color="auto"/>
                <w:left w:val="none" w:sz="0" w:space="0" w:color="auto"/>
                <w:bottom w:val="none" w:sz="0" w:space="0" w:color="auto"/>
                <w:right w:val="none" w:sz="0" w:space="0" w:color="auto"/>
              </w:divBdr>
              <w:divsChild>
                <w:div w:id="285048638">
                  <w:marLeft w:val="-150"/>
                  <w:marRight w:val="-150"/>
                  <w:marTop w:val="0"/>
                  <w:marBottom w:val="0"/>
                  <w:divBdr>
                    <w:top w:val="none" w:sz="0" w:space="0" w:color="auto"/>
                    <w:left w:val="none" w:sz="0" w:space="0" w:color="auto"/>
                    <w:bottom w:val="none" w:sz="0" w:space="0" w:color="auto"/>
                    <w:right w:val="none" w:sz="0" w:space="0" w:color="auto"/>
                  </w:divBdr>
                </w:div>
                <w:div w:id="414716442">
                  <w:marLeft w:val="-150"/>
                  <w:marRight w:val="-150"/>
                  <w:marTop w:val="0"/>
                  <w:marBottom w:val="0"/>
                  <w:divBdr>
                    <w:top w:val="none" w:sz="0" w:space="0" w:color="auto"/>
                    <w:left w:val="none" w:sz="0" w:space="0" w:color="auto"/>
                    <w:bottom w:val="none" w:sz="0" w:space="0" w:color="auto"/>
                    <w:right w:val="none" w:sz="0" w:space="0" w:color="auto"/>
                  </w:divBdr>
                  <w:divsChild>
                    <w:div w:id="7529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3809">
          <w:marLeft w:val="0"/>
          <w:marRight w:val="0"/>
          <w:marTop w:val="0"/>
          <w:marBottom w:val="75"/>
          <w:divBdr>
            <w:top w:val="none" w:sz="0" w:space="0" w:color="auto"/>
            <w:left w:val="none" w:sz="0" w:space="0" w:color="auto"/>
            <w:bottom w:val="none" w:sz="0" w:space="0" w:color="auto"/>
            <w:right w:val="none" w:sz="0" w:space="0" w:color="auto"/>
          </w:divBdr>
        </w:div>
        <w:div w:id="208996901">
          <w:marLeft w:val="0"/>
          <w:marRight w:val="0"/>
          <w:marTop w:val="0"/>
          <w:marBottom w:val="0"/>
          <w:divBdr>
            <w:top w:val="none" w:sz="0" w:space="0" w:color="auto"/>
            <w:left w:val="none" w:sz="0" w:space="0" w:color="auto"/>
            <w:bottom w:val="none" w:sz="0" w:space="0" w:color="auto"/>
            <w:right w:val="none" w:sz="0" w:space="0" w:color="auto"/>
          </w:divBdr>
        </w:div>
        <w:div w:id="209000996">
          <w:marLeft w:val="0"/>
          <w:marRight w:val="0"/>
          <w:marTop w:val="0"/>
          <w:marBottom w:val="0"/>
          <w:divBdr>
            <w:top w:val="single" w:sz="6" w:space="0" w:color="999999"/>
            <w:left w:val="single" w:sz="6" w:space="0" w:color="999999"/>
            <w:bottom w:val="single" w:sz="6" w:space="0" w:color="999999"/>
            <w:right w:val="single" w:sz="6" w:space="0" w:color="999999"/>
          </w:divBdr>
        </w:div>
        <w:div w:id="209078847">
          <w:marLeft w:val="-225"/>
          <w:marRight w:val="-225"/>
          <w:marTop w:val="0"/>
          <w:marBottom w:val="0"/>
          <w:divBdr>
            <w:top w:val="none" w:sz="0" w:space="0" w:color="auto"/>
            <w:left w:val="none" w:sz="0" w:space="0" w:color="auto"/>
            <w:bottom w:val="none" w:sz="0" w:space="0" w:color="auto"/>
            <w:right w:val="none" w:sz="0" w:space="0" w:color="auto"/>
          </w:divBdr>
        </w:div>
        <w:div w:id="209145934">
          <w:marLeft w:val="0"/>
          <w:marRight w:val="0"/>
          <w:marTop w:val="0"/>
          <w:marBottom w:val="0"/>
          <w:divBdr>
            <w:top w:val="none" w:sz="0" w:space="0" w:color="auto"/>
            <w:left w:val="none" w:sz="0" w:space="0" w:color="auto"/>
            <w:bottom w:val="none" w:sz="0" w:space="0" w:color="auto"/>
            <w:right w:val="none" w:sz="0" w:space="0" w:color="auto"/>
          </w:divBdr>
          <w:divsChild>
            <w:div w:id="381952463">
              <w:marLeft w:val="-225"/>
              <w:marRight w:val="-225"/>
              <w:marTop w:val="0"/>
              <w:marBottom w:val="0"/>
              <w:divBdr>
                <w:top w:val="none" w:sz="0" w:space="0" w:color="auto"/>
                <w:left w:val="none" w:sz="0" w:space="0" w:color="auto"/>
                <w:bottom w:val="none" w:sz="0" w:space="0" w:color="auto"/>
                <w:right w:val="none" w:sz="0" w:space="0" w:color="auto"/>
              </w:divBdr>
            </w:div>
          </w:divsChild>
        </w:div>
        <w:div w:id="209152421">
          <w:marLeft w:val="0"/>
          <w:marRight w:val="0"/>
          <w:marTop w:val="375"/>
          <w:marBottom w:val="375"/>
          <w:divBdr>
            <w:top w:val="none" w:sz="0" w:space="0" w:color="auto"/>
            <w:left w:val="none" w:sz="0" w:space="0" w:color="auto"/>
            <w:bottom w:val="none" w:sz="0" w:space="0" w:color="auto"/>
            <w:right w:val="none" w:sz="0" w:space="0" w:color="auto"/>
          </w:divBdr>
          <w:divsChild>
            <w:div w:id="119228268">
              <w:marLeft w:val="0"/>
              <w:marRight w:val="-3225"/>
              <w:marTop w:val="0"/>
              <w:marBottom w:val="0"/>
              <w:divBdr>
                <w:top w:val="none" w:sz="0" w:space="0" w:color="auto"/>
                <w:left w:val="none" w:sz="0" w:space="0" w:color="auto"/>
                <w:bottom w:val="none" w:sz="0" w:space="0" w:color="auto"/>
                <w:right w:val="none" w:sz="0" w:space="0" w:color="auto"/>
              </w:divBdr>
            </w:div>
          </w:divsChild>
        </w:div>
        <w:div w:id="209155607">
          <w:marLeft w:val="0"/>
          <w:marRight w:val="0"/>
          <w:marTop w:val="0"/>
          <w:marBottom w:val="0"/>
          <w:divBdr>
            <w:top w:val="none" w:sz="0" w:space="0" w:color="auto"/>
            <w:left w:val="none" w:sz="0" w:space="0" w:color="auto"/>
            <w:bottom w:val="none" w:sz="0" w:space="0" w:color="auto"/>
            <w:right w:val="none" w:sz="0" w:space="0" w:color="auto"/>
          </w:divBdr>
        </w:div>
        <w:div w:id="209193179">
          <w:marLeft w:val="750"/>
          <w:marRight w:val="1500"/>
          <w:marTop w:val="0"/>
          <w:marBottom w:val="0"/>
          <w:divBdr>
            <w:top w:val="none" w:sz="0" w:space="0" w:color="auto"/>
            <w:left w:val="none" w:sz="0" w:space="0" w:color="auto"/>
            <w:bottom w:val="none" w:sz="0" w:space="0" w:color="auto"/>
            <w:right w:val="none" w:sz="0" w:space="0" w:color="auto"/>
          </w:divBdr>
        </w:div>
        <w:div w:id="209267938">
          <w:marLeft w:val="0"/>
          <w:marRight w:val="0"/>
          <w:marTop w:val="0"/>
          <w:marBottom w:val="240"/>
          <w:divBdr>
            <w:top w:val="none" w:sz="0" w:space="0" w:color="auto"/>
            <w:left w:val="none" w:sz="0" w:space="0" w:color="auto"/>
            <w:bottom w:val="none" w:sz="0" w:space="0" w:color="auto"/>
            <w:right w:val="none" w:sz="0" w:space="0" w:color="auto"/>
          </w:divBdr>
        </w:div>
        <w:div w:id="209341301">
          <w:marLeft w:val="-188"/>
          <w:marRight w:val="-188"/>
          <w:marTop w:val="0"/>
          <w:marBottom w:val="0"/>
          <w:divBdr>
            <w:top w:val="none" w:sz="0" w:space="0" w:color="auto"/>
            <w:left w:val="none" w:sz="0" w:space="0" w:color="auto"/>
            <w:bottom w:val="none" w:sz="0" w:space="0" w:color="auto"/>
            <w:right w:val="none" w:sz="0" w:space="0" w:color="auto"/>
          </w:divBdr>
        </w:div>
        <w:div w:id="209345812">
          <w:marLeft w:val="0"/>
          <w:marRight w:val="0"/>
          <w:marTop w:val="0"/>
          <w:marBottom w:val="0"/>
          <w:divBdr>
            <w:top w:val="none" w:sz="0" w:space="0" w:color="auto"/>
            <w:left w:val="none" w:sz="0" w:space="0" w:color="auto"/>
            <w:bottom w:val="none" w:sz="0" w:space="0" w:color="auto"/>
            <w:right w:val="none" w:sz="0" w:space="0" w:color="auto"/>
          </w:divBdr>
        </w:div>
        <w:div w:id="209419334">
          <w:marLeft w:val="0"/>
          <w:marRight w:val="0"/>
          <w:marTop w:val="0"/>
          <w:marBottom w:val="0"/>
          <w:divBdr>
            <w:top w:val="none" w:sz="0" w:space="0" w:color="auto"/>
            <w:left w:val="none" w:sz="0" w:space="0" w:color="auto"/>
            <w:bottom w:val="none" w:sz="0" w:space="0" w:color="auto"/>
            <w:right w:val="none" w:sz="0" w:space="0" w:color="auto"/>
          </w:divBdr>
        </w:div>
        <w:div w:id="209419601">
          <w:blockQuote w:val="1"/>
          <w:marLeft w:val="0"/>
          <w:marRight w:val="0"/>
          <w:marTop w:val="150"/>
          <w:marBottom w:val="600"/>
          <w:divBdr>
            <w:top w:val="none" w:sz="0" w:space="0" w:color="auto"/>
            <w:left w:val="single" w:sz="12" w:space="15" w:color="ACCE55"/>
            <w:bottom w:val="none" w:sz="0" w:space="0" w:color="auto"/>
            <w:right w:val="none" w:sz="0" w:space="0" w:color="auto"/>
          </w:divBdr>
        </w:div>
        <w:div w:id="209459234">
          <w:marLeft w:val="0"/>
          <w:marRight w:val="0"/>
          <w:marTop w:val="0"/>
          <w:marBottom w:val="0"/>
          <w:divBdr>
            <w:top w:val="none" w:sz="0" w:space="0" w:color="auto"/>
            <w:left w:val="none" w:sz="0" w:space="0" w:color="auto"/>
            <w:bottom w:val="none" w:sz="0" w:space="0" w:color="auto"/>
            <w:right w:val="none" w:sz="0" w:space="0" w:color="auto"/>
          </w:divBdr>
        </w:div>
        <w:div w:id="209460622">
          <w:marLeft w:val="0"/>
          <w:marRight w:val="0"/>
          <w:marTop w:val="0"/>
          <w:marBottom w:val="0"/>
          <w:divBdr>
            <w:top w:val="none" w:sz="0" w:space="0" w:color="auto"/>
            <w:left w:val="none" w:sz="0" w:space="0" w:color="auto"/>
            <w:bottom w:val="none" w:sz="0" w:space="0" w:color="auto"/>
            <w:right w:val="none" w:sz="0" w:space="0" w:color="auto"/>
          </w:divBdr>
        </w:div>
        <w:div w:id="209460988">
          <w:marLeft w:val="-225"/>
          <w:marRight w:val="-225"/>
          <w:marTop w:val="0"/>
          <w:marBottom w:val="0"/>
          <w:divBdr>
            <w:top w:val="none" w:sz="0" w:space="0" w:color="auto"/>
            <w:left w:val="none" w:sz="0" w:space="0" w:color="auto"/>
            <w:bottom w:val="none" w:sz="0" w:space="0" w:color="auto"/>
            <w:right w:val="none" w:sz="0" w:space="0" w:color="auto"/>
          </w:divBdr>
        </w:div>
        <w:div w:id="209464722">
          <w:marLeft w:val="0"/>
          <w:marRight w:val="0"/>
          <w:marTop w:val="0"/>
          <w:marBottom w:val="0"/>
          <w:divBdr>
            <w:top w:val="none" w:sz="0" w:space="0" w:color="auto"/>
            <w:left w:val="none" w:sz="0" w:space="0" w:color="auto"/>
            <w:bottom w:val="none" w:sz="0" w:space="0" w:color="auto"/>
            <w:right w:val="none" w:sz="0" w:space="0" w:color="auto"/>
          </w:divBdr>
        </w:div>
        <w:div w:id="209533039">
          <w:marLeft w:val="0"/>
          <w:marRight w:val="0"/>
          <w:marTop w:val="0"/>
          <w:marBottom w:val="0"/>
          <w:divBdr>
            <w:top w:val="none" w:sz="0" w:space="0" w:color="auto"/>
            <w:left w:val="none" w:sz="0" w:space="0" w:color="auto"/>
            <w:bottom w:val="none" w:sz="0" w:space="0" w:color="auto"/>
            <w:right w:val="none" w:sz="0" w:space="0" w:color="auto"/>
          </w:divBdr>
        </w:div>
        <w:div w:id="209533902">
          <w:marLeft w:val="15"/>
          <w:marRight w:val="225"/>
          <w:marTop w:val="225"/>
          <w:marBottom w:val="105"/>
          <w:divBdr>
            <w:top w:val="none" w:sz="0" w:space="0" w:color="auto"/>
            <w:left w:val="none" w:sz="0" w:space="0" w:color="auto"/>
            <w:bottom w:val="none" w:sz="0" w:space="0" w:color="auto"/>
            <w:right w:val="none" w:sz="0" w:space="0" w:color="auto"/>
          </w:divBdr>
          <w:divsChild>
            <w:div w:id="451092469">
              <w:marLeft w:val="0"/>
              <w:marRight w:val="0"/>
              <w:marTop w:val="0"/>
              <w:marBottom w:val="0"/>
              <w:divBdr>
                <w:top w:val="none" w:sz="0" w:space="0" w:color="auto"/>
                <w:left w:val="none" w:sz="0" w:space="0" w:color="auto"/>
                <w:bottom w:val="none" w:sz="0" w:space="0" w:color="auto"/>
                <w:right w:val="none" w:sz="0" w:space="0" w:color="auto"/>
              </w:divBdr>
            </w:div>
          </w:divsChild>
        </w:div>
        <w:div w:id="209650557">
          <w:marLeft w:val="0"/>
          <w:marRight w:val="0"/>
          <w:marTop w:val="0"/>
          <w:marBottom w:val="0"/>
          <w:divBdr>
            <w:top w:val="none" w:sz="0" w:space="0" w:color="auto"/>
            <w:left w:val="none" w:sz="0" w:space="0" w:color="auto"/>
            <w:bottom w:val="none" w:sz="0" w:space="0" w:color="auto"/>
            <w:right w:val="none" w:sz="0" w:space="0" w:color="auto"/>
          </w:divBdr>
        </w:div>
        <w:div w:id="209731877">
          <w:marLeft w:val="0"/>
          <w:marRight w:val="0"/>
          <w:marTop w:val="0"/>
          <w:marBottom w:val="0"/>
          <w:divBdr>
            <w:top w:val="none" w:sz="0" w:space="0" w:color="auto"/>
            <w:left w:val="none" w:sz="0" w:space="0" w:color="auto"/>
            <w:bottom w:val="none" w:sz="0" w:space="0" w:color="auto"/>
            <w:right w:val="none" w:sz="0" w:space="0" w:color="auto"/>
          </w:divBdr>
          <w:divsChild>
            <w:div w:id="476412109">
              <w:marLeft w:val="0"/>
              <w:marRight w:val="0"/>
              <w:marTop w:val="0"/>
              <w:marBottom w:val="0"/>
              <w:divBdr>
                <w:top w:val="none" w:sz="0" w:space="0" w:color="auto"/>
                <w:left w:val="none" w:sz="0" w:space="0" w:color="auto"/>
                <w:bottom w:val="none" w:sz="0" w:space="0" w:color="auto"/>
                <w:right w:val="none" w:sz="0" w:space="0" w:color="auto"/>
              </w:divBdr>
              <w:divsChild>
                <w:div w:id="5039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3151">
          <w:marLeft w:val="0"/>
          <w:marRight w:val="0"/>
          <w:marTop w:val="0"/>
          <w:marBottom w:val="0"/>
          <w:divBdr>
            <w:top w:val="none" w:sz="0" w:space="0" w:color="auto"/>
            <w:left w:val="none" w:sz="0" w:space="0" w:color="auto"/>
            <w:bottom w:val="none" w:sz="0" w:space="0" w:color="auto"/>
            <w:right w:val="none" w:sz="0" w:space="0" w:color="auto"/>
          </w:divBdr>
          <w:divsChild>
            <w:div w:id="182479579">
              <w:marLeft w:val="0"/>
              <w:marRight w:val="0"/>
              <w:marTop w:val="0"/>
              <w:marBottom w:val="0"/>
              <w:divBdr>
                <w:top w:val="none" w:sz="0" w:space="0" w:color="auto"/>
                <w:left w:val="none" w:sz="0" w:space="0" w:color="auto"/>
                <w:bottom w:val="none" w:sz="0" w:space="0" w:color="auto"/>
                <w:right w:val="none" w:sz="0" w:space="0" w:color="auto"/>
              </w:divBdr>
            </w:div>
          </w:divsChild>
        </w:div>
        <w:div w:id="209807178">
          <w:marLeft w:val="0"/>
          <w:marRight w:val="0"/>
          <w:marTop w:val="0"/>
          <w:marBottom w:val="300"/>
          <w:divBdr>
            <w:top w:val="none" w:sz="0" w:space="0" w:color="auto"/>
            <w:left w:val="none" w:sz="0" w:space="0" w:color="auto"/>
            <w:bottom w:val="none" w:sz="0" w:space="0" w:color="auto"/>
            <w:right w:val="none" w:sz="0" w:space="0" w:color="auto"/>
          </w:divBdr>
        </w:div>
        <w:div w:id="209851402">
          <w:marLeft w:val="0"/>
          <w:marRight w:val="0"/>
          <w:marTop w:val="0"/>
          <w:marBottom w:val="240"/>
          <w:divBdr>
            <w:top w:val="none" w:sz="0" w:space="0" w:color="auto"/>
            <w:left w:val="none" w:sz="0" w:space="0" w:color="auto"/>
            <w:bottom w:val="none" w:sz="0" w:space="0" w:color="auto"/>
            <w:right w:val="none" w:sz="0" w:space="0" w:color="auto"/>
          </w:divBdr>
        </w:div>
        <w:div w:id="2099247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0000385">
          <w:marLeft w:val="1463"/>
          <w:marRight w:val="0"/>
          <w:marTop w:val="0"/>
          <w:marBottom w:val="0"/>
          <w:divBdr>
            <w:top w:val="none" w:sz="0" w:space="0" w:color="auto"/>
            <w:left w:val="none" w:sz="0" w:space="0" w:color="auto"/>
            <w:bottom w:val="none" w:sz="0" w:space="0" w:color="auto"/>
            <w:right w:val="none" w:sz="0" w:space="0" w:color="auto"/>
          </w:divBdr>
        </w:div>
        <w:div w:id="210001200">
          <w:marLeft w:val="0"/>
          <w:marRight w:val="0"/>
          <w:marTop w:val="0"/>
          <w:marBottom w:val="0"/>
          <w:divBdr>
            <w:top w:val="none" w:sz="0" w:space="0" w:color="auto"/>
            <w:left w:val="none" w:sz="0" w:space="0" w:color="auto"/>
            <w:bottom w:val="none" w:sz="0" w:space="0" w:color="auto"/>
            <w:right w:val="none" w:sz="0" w:space="0" w:color="auto"/>
          </w:divBdr>
        </w:div>
        <w:div w:id="2100020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10003653">
          <w:marLeft w:val="0"/>
          <w:marRight w:val="0"/>
          <w:marTop w:val="0"/>
          <w:marBottom w:val="0"/>
          <w:divBdr>
            <w:top w:val="none" w:sz="0" w:space="0" w:color="auto"/>
            <w:left w:val="none" w:sz="0" w:space="0" w:color="auto"/>
            <w:bottom w:val="none" w:sz="0" w:space="0" w:color="auto"/>
            <w:right w:val="none" w:sz="0" w:space="0" w:color="auto"/>
          </w:divBdr>
        </w:div>
        <w:div w:id="210045836">
          <w:marLeft w:val="0"/>
          <w:marRight w:val="375"/>
          <w:marTop w:val="0"/>
          <w:marBottom w:val="75"/>
          <w:divBdr>
            <w:top w:val="none" w:sz="0" w:space="0" w:color="auto"/>
            <w:left w:val="none" w:sz="0" w:space="0" w:color="auto"/>
            <w:bottom w:val="none" w:sz="0" w:space="0" w:color="auto"/>
            <w:right w:val="none" w:sz="0" w:space="0" w:color="auto"/>
          </w:divBdr>
        </w:div>
        <w:div w:id="210073690">
          <w:marLeft w:val="1463"/>
          <w:marRight w:val="0"/>
          <w:marTop w:val="0"/>
          <w:marBottom w:val="0"/>
          <w:divBdr>
            <w:top w:val="none" w:sz="0" w:space="0" w:color="auto"/>
            <w:left w:val="none" w:sz="0" w:space="0" w:color="auto"/>
            <w:bottom w:val="none" w:sz="0" w:space="0" w:color="auto"/>
            <w:right w:val="none" w:sz="0" w:space="0" w:color="auto"/>
          </w:divBdr>
        </w:div>
        <w:div w:id="210119740">
          <w:marLeft w:val="0"/>
          <w:marRight w:val="0"/>
          <w:marTop w:val="0"/>
          <w:marBottom w:val="250"/>
          <w:divBdr>
            <w:top w:val="none" w:sz="0" w:space="0" w:color="auto"/>
            <w:left w:val="none" w:sz="0" w:space="0" w:color="auto"/>
            <w:bottom w:val="none" w:sz="0" w:space="0" w:color="auto"/>
            <w:right w:val="none" w:sz="0" w:space="0" w:color="auto"/>
          </w:divBdr>
          <w:divsChild>
            <w:div w:id="133645784">
              <w:marLeft w:val="0"/>
              <w:marRight w:val="0"/>
              <w:marTop w:val="0"/>
              <w:marBottom w:val="0"/>
              <w:divBdr>
                <w:top w:val="none" w:sz="0" w:space="0" w:color="auto"/>
                <w:left w:val="none" w:sz="0" w:space="0" w:color="auto"/>
                <w:bottom w:val="none" w:sz="0" w:space="0" w:color="auto"/>
                <w:right w:val="none" w:sz="0" w:space="0" w:color="auto"/>
              </w:divBdr>
              <w:divsChild>
                <w:div w:id="38386700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0192139">
          <w:marLeft w:val="0"/>
          <w:marRight w:val="0"/>
          <w:marTop w:val="0"/>
          <w:marBottom w:val="0"/>
          <w:divBdr>
            <w:top w:val="none" w:sz="0" w:space="0" w:color="auto"/>
            <w:left w:val="none" w:sz="0" w:space="0" w:color="auto"/>
            <w:bottom w:val="none" w:sz="0" w:space="0" w:color="auto"/>
            <w:right w:val="none" w:sz="0" w:space="0" w:color="auto"/>
          </w:divBdr>
        </w:div>
        <w:div w:id="210194724">
          <w:marLeft w:val="0"/>
          <w:marRight w:val="0"/>
          <w:marTop w:val="0"/>
          <w:marBottom w:val="0"/>
          <w:divBdr>
            <w:top w:val="single" w:sz="2" w:space="0" w:color="E0E0E0"/>
            <w:left w:val="single" w:sz="2" w:space="0" w:color="E0E0E0"/>
            <w:bottom w:val="single" w:sz="2" w:space="0" w:color="E0E0E0"/>
            <w:right w:val="single" w:sz="2" w:space="0" w:color="E0E0E0"/>
          </w:divBdr>
          <w:divsChild>
            <w:div w:id="467742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263515">
          <w:marLeft w:val="0"/>
          <w:marRight w:val="0"/>
          <w:marTop w:val="0"/>
          <w:marBottom w:val="0"/>
          <w:divBdr>
            <w:top w:val="none" w:sz="0" w:space="0" w:color="auto"/>
            <w:left w:val="none" w:sz="0" w:space="0" w:color="auto"/>
            <w:bottom w:val="none" w:sz="0" w:space="0" w:color="auto"/>
            <w:right w:val="none" w:sz="0" w:space="0" w:color="auto"/>
          </w:divBdr>
        </w:div>
        <w:div w:id="210306724">
          <w:marLeft w:val="0"/>
          <w:marRight w:val="0"/>
          <w:marTop w:val="0"/>
          <w:marBottom w:val="0"/>
          <w:divBdr>
            <w:top w:val="none" w:sz="0" w:space="0" w:color="auto"/>
            <w:left w:val="none" w:sz="0" w:space="0" w:color="auto"/>
            <w:bottom w:val="none" w:sz="0" w:space="0" w:color="auto"/>
            <w:right w:val="none" w:sz="0" w:space="0" w:color="auto"/>
          </w:divBdr>
        </w:div>
        <w:div w:id="210311772">
          <w:marLeft w:val="0"/>
          <w:marRight w:val="0"/>
          <w:marTop w:val="0"/>
          <w:marBottom w:val="150"/>
          <w:divBdr>
            <w:top w:val="none" w:sz="0" w:space="0" w:color="auto"/>
            <w:left w:val="none" w:sz="0" w:space="0" w:color="auto"/>
            <w:bottom w:val="none" w:sz="0" w:space="0" w:color="auto"/>
            <w:right w:val="none" w:sz="0" w:space="0" w:color="auto"/>
          </w:divBdr>
        </w:div>
        <w:div w:id="210385819">
          <w:marLeft w:val="0"/>
          <w:marRight w:val="0"/>
          <w:marTop w:val="0"/>
          <w:marBottom w:val="0"/>
          <w:divBdr>
            <w:top w:val="none" w:sz="0" w:space="0" w:color="auto"/>
            <w:left w:val="none" w:sz="0" w:space="0" w:color="auto"/>
            <w:bottom w:val="none" w:sz="0" w:space="0" w:color="auto"/>
            <w:right w:val="none" w:sz="0" w:space="0" w:color="auto"/>
          </w:divBdr>
        </w:div>
        <w:div w:id="210464235">
          <w:marLeft w:val="1463"/>
          <w:marRight w:val="0"/>
          <w:marTop w:val="0"/>
          <w:marBottom w:val="0"/>
          <w:divBdr>
            <w:top w:val="none" w:sz="0" w:space="0" w:color="auto"/>
            <w:left w:val="none" w:sz="0" w:space="0" w:color="auto"/>
            <w:bottom w:val="none" w:sz="0" w:space="0" w:color="auto"/>
            <w:right w:val="none" w:sz="0" w:space="0" w:color="auto"/>
          </w:divBdr>
        </w:div>
        <w:div w:id="210507765">
          <w:marLeft w:val="0"/>
          <w:marRight w:val="0"/>
          <w:marTop w:val="0"/>
          <w:marBottom w:val="63"/>
          <w:divBdr>
            <w:top w:val="none" w:sz="0" w:space="0" w:color="auto"/>
            <w:left w:val="none" w:sz="0" w:space="0" w:color="auto"/>
            <w:bottom w:val="none" w:sz="0" w:space="0" w:color="auto"/>
            <w:right w:val="none" w:sz="0" w:space="0" w:color="auto"/>
          </w:divBdr>
        </w:div>
        <w:div w:id="210577562">
          <w:marLeft w:val="0"/>
          <w:marRight w:val="0"/>
          <w:marTop w:val="125"/>
          <w:marBottom w:val="0"/>
          <w:divBdr>
            <w:top w:val="none" w:sz="0" w:space="0" w:color="auto"/>
            <w:left w:val="none" w:sz="0" w:space="0" w:color="auto"/>
            <w:bottom w:val="none" w:sz="0" w:space="0" w:color="auto"/>
            <w:right w:val="none" w:sz="0" w:space="0" w:color="auto"/>
          </w:divBdr>
        </w:div>
        <w:div w:id="210581564">
          <w:marLeft w:val="0"/>
          <w:marRight w:val="0"/>
          <w:marTop w:val="0"/>
          <w:marBottom w:val="0"/>
          <w:divBdr>
            <w:top w:val="none" w:sz="0" w:space="0" w:color="auto"/>
            <w:left w:val="none" w:sz="0" w:space="0" w:color="auto"/>
            <w:bottom w:val="none" w:sz="0" w:space="0" w:color="auto"/>
            <w:right w:val="none" w:sz="0" w:space="0" w:color="auto"/>
          </w:divBdr>
        </w:div>
        <w:div w:id="210654420">
          <w:marLeft w:val="-225"/>
          <w:marRight w:val="-225"/>
          <w:marTop w:val="0"/>
          <w:marBottom w:val="0"/>
          <w:divBdr>
            <w:top w:val="none" w:sz="0" w:space="0" w:color="auto"/>
            <w:left w:val="none" w:sz="0" w:space="0" w:color="auto"/>
            <w:bottom w:val="none" w:sz="0" w:space="0" w:color="auto"/>
            <w:right w:val="none" w:sz="0" w:space="0" w:color="auto"/>
          </w:divBdr>
          <w:divsChild>
            <w:div w:id="622344783">
              <w:marLeft w:val="0"/>
              <w:marRight w:val="0"/>
              <w:marTop w:val="0"/>
              <w:marBottom w:val="0"/>
              <w:divBdr>
                <w:top w:val="none" w:sz="0" w:space="0" w:color="auto"/>
                <w:left w:val="none" w:sz="0" w:space="0" w:color="auto"/>
                <w:bottom w:val="none" w:sz="0" w:space="0" w:color="auto"/>
                <w:right w:val="none" w:sz="0" w:space="0" w:color="auto"/>
              </w:divBdr>
            </w:div>
          </w:divsChild>
        </w:div>
        <w:div w:id="210725801">
          <w:marLeft w:val="0"/>
          <w:marRight w:val="0"/>
          <w:marTop w:val="0"/>
          <w:marBottom w:val="0"/>
          <w:divBdr>
            <w:top w:val="none" w:sz="0" w:space="0" w:color="auto"/>
            <w:left w:val="none" w:sz="0" w:space="0" w:color="auto"/>
            <w:bottom w:val="none" w:sz="0" w:space="0" w:color="auto"/>
            <w:right w:val="none" w:sz="0" w:space="0" w:color="auto"/>
          </w:divBdr>
        </w:div>
        <w:div w:id="210770583">
          <w:marLeft w:val="0"/>
          <w:marRight w:val="63"/>
          <w:marTop w:val="63"/>
          <w:marBottom w:val="0"/>
          <w:divBdr>
            <w:top w:val="none" w:sz="0" w:space="0" w:color="auto"/>
            <w:left w:val="none" w:sz="0" w:space="0" w:color="auto"/>
            <w:bottom w:val="none" w:sz="0" w:space="0" w:color="auto"/>
            <w:right w:val="none" w:sz="0" w:space="0" w:color="auto"/>
          </w:divBdr>
        </w:div>
        <w:div w:id="210845775">
          <w:marLeft w:val="0"/>
          <w:marRight w:val="0"/>
          <w:marTop w:val="0"/>
          <w:marBottom w:val="0"/>
          <w:divBdr>
            <w:top w:val="none" w:sz="0" w:space="0" w:color="auto"/>
            <w:left w:val="none" w:sz="0" w:space="0" w:color="auto"/>
            <w:bottom w:val="none" w:sz="0" w:space="0" w:color="auto"/>
            <w:right w:val="none" w:sz="0" w:space="0" w:color="auto"/>
          </w:divBdr>
        </w:div>
        <w:div w:id="210848048">
          <w:marLeft w:val="0"/>
          <w:marRight w:val="0"/>
          <w:marTop w:val="0"/>
          <w:marBottom w:val="150"/>
          <w:divBdr>
            <w:top w:val="none" w:sz="0" w:space="0" w:color="auto"/>
            <w:left w:val="none" w:sz="0" w:space="0" w:color="auto"/>
            <w:bottom w:val="none" w:sz="0" w:space="0" w:color="auto"/>
            <w:right w:val="none" w:sz="0" w:space="0" w:color="auto"/>
          </w:divBdr>
          <w:divsChild>
            <w:div w:id="528644295">
              <w:marLeft w:val="0"/>
              <w:marRight w:val="0"/>
              <w:marTop w:val="0"/>
              <w:marBottom w:val="0"/>
              <w:divBdr>
                <w:top w:val="none" w:sz="0" w:space="0" w:color="auto"/>
                <w:left w:val="none" w:sz="0" w:space="0" w:color="auto"/>
                <w:bottom w:val="none" w:sz="0" w:space="0" w:color="auto"/>
                <w:right w:val="none" w:sz="0" w:space="0" w:color="auto"/>
              </w:divBdr>
            </w:div>
          </w:divsChild>
        </w:div>
        <w:div w:id="210848875">
          <w:marLeft w:val="0"/>
          <w:marRight w:val="0"/>
          <w:marTop w:val="0"/>
          <w:marBottom w:val="63"/>
          <w:divBdr>
            <w:top w:val="none" w:sz="0" w:space="0" w:color="auto"/>
            <w:left w:val="none" w:sz="0" w:space="0" w:color="auto"/>
            <w:bottom w:val="none" w:sz="0" w:space="0" w:color="auto"/>
            <w:right w:val="none" w:sz="0" w:space="0" w:color="auto"/>
          </w:divBdr>
        </w:div>
        <w:div w:id="210852349">
          <w:marLeft w:val="0"/>
          <w:marRight w:val="0"/>
          <w:marTop w:val="0"/>
          <w:marBottom w:val="150"/>
          <w:divBdr>
            <w:top w:val="none" w:sz="0" w:space="0" w:color="auto"/>
            <w:left w:val="none" w:sz="0" w:space="0" w:color="auto"/>
            <w:bottom w:val="none" w:sz="0" w:space="0" w:color="auto"/>
            <w:right w:val="none" w:sz="0" w:space="0" w:color="auto"/>
          </w:divBdr>
        </w:div>
        <w:div w:id="210919824">
          <w:marLeft w:val="0"/>
          <w:marRight w:val="0"/>
          <w:marTop w:val="0"/>
          <w:marBottom w:val="0"/>
          <w:divBdr>
            <w:top w:val="none" w:sz="0" w:space="0" w:color="auto"/>
            <w:left w:val="none" w:sz="0" w:space="0" w:color="auto"/>
            <w:bottom w:val="none" w:sz="0" w:space="0" w:color="auto"/>
            <w:right w:val="none" w:sz="0" w:space="0" w:color="auto"/>
          </w:divBdr>
        </w:div>
        <w:div w:id="210923633">
          <w:marLeft w:val="0"/>
          <w:marRight w:val="0"/>
          <w:marTop w:val="0"/>
          <w:marBottom w:val="0"/>
          <w:divBdr>
            <w:top w:val="none" w:sz="0" w:space="0" w:color="auto"/>
            <w:left w:val="none" w:sz="0" w:space="0" w:color="auto"/>
            <w:bottom w:val="none" w:sz="0" w:space="0" w:color="auto"/>
            <w:right w:val="none" w:sz="0" w:space="0" w:color="auto"/>
          </w:divBdr>
        </w:div>
        <w:div w:id="210963909">
          <w:marLeft w:val="0"/>
          <w:marRight w:val="0"/>
          <w:marTop w:val="0"/>
          <w:marBottom w:val="0"/>
          <w:divBdr>
            <w:top w:val="none" w:sz="0" w:space="0" w:color="auto"/>
            <w:left w:val="none" w:sz="0" w:space="0" w:color="auto"/>
            <w:bottom w:val="none" w:sz="0" w:space="0" w:color="auto"/>
            <w:right w:val="none" w:sz="0" w:space="0" w:color="auto"/>
          </w:divBdr>
        </w:div>
        <w:div w:id="210964679">
          <w:marLeft w:val="0"/>
          <w:marRight w:val="0"/>
          <w:marTop w:val="0"/>
          <w:marBottom w:val="0"/>
          <w:divBdr>
            <w:top w:val="none" w:sz="0" w:space="0" w:color="auto"/>
            <w:left w:val="none" w:sz="0" w:space="0" w:color="auto"/>
            <w:bottom w:val="none" w:sz="0" w:space="0" w:color="auto"/>
            <w:right w:val="none" w:sz="0" w:space="0" w:color="auto"/>
          </w:divBdr>
        </w:div>
        <w:div w:id="210968927">
          <w:marLeft w:val="0"/>
          <w:marRight w:val="0"/>
          <w:marTop w:val="0"/>
          <w:marBottom w:val="0"/>
          <w:divBdr>
            <w:top w:val="none" w:sz="0" w:space="0" w:color="auto"/>
            <w:left w:val="none" w:sz="0" w:space="0" w:color="auto"/>
            <w:bottom w:val="none" w:sz="0" w:space="0" w:color="auto"/>
            <w:right w:val="none" w:sz="0" w:space="0" w:color="auto"/>
          </w:divBdr>
          <w:divsChild>
            <w:div w:id="100536361">
              <w:marLeft w:val="0"/>
              <w:marRight w:val="0"/>
              <w:marTop w:val="0"/>
              <w:marBottom w:val="75"/>
              <w:divBdr>
                <w:top w:val="none" w:sz="0" w:space="0" w:color="auto"/>
                <w:left w:val="none" w:sz="0" w:space="0" w:color="auto"/>
                <w:bottom w:val="none" w:sz="0" w:space="0" w:color="auto"/>
                <w:right w:val="none" w:sz="0" w:space="0" w:color="auto"/>
              </w:divBdr>
            </w:div>
          </w:divsChild>
        </w:div>
        <w:div w:id="211039219">
          <w:marLeft w:val="0"/>
          <w:marRight w:val="0"/>
          <w:marTop w:val="0"/>
          <w:marBottom w:val="120"/>
          <w:divBdr>
            <w:top w:val="none" w:sz="0" w:space="0" w:color="auto"/>
            <w:left w:val="none" w:sz="0" w:space="0" w:color="auto"/>
            <w:bottom w:val="none" w:sz="0" w:space="0" w:color="auto"/>
            <w:right w:val="none" w:sz="0" w:space="0" w:color="auto"/>
          </w:divBdr>
        </w:div>
        <w:div w:id="211116381">
          <w:marLeft w:val="0"/>
          <w:marRight w:val="0"/>
          <w:marTop w:val="100"/>
          <w:marBottom w:val="100"/>
          <w:divBdr>
            <w:top w:val="none" w:sz="0" w:space="0" w:color="auto"/>
            <w:left w:val="none" w:sz="0" w:space="0" w:color="auto"/>
            <w:bottom w:val="none" w:sz="0" w:space="0" w:color="auto"/>
            <w:right w:val="none" w:sz="0" w:space="0" w:color="auto"/>
          </w:divBdr>
          <w:divsChild>
            <w:div w:id="97717546">
              <w:marLeft w:val="0"/>
              <w:marRight w:val="0"/>
              <w:marTop w:val="100"/>
              <w:marBottom w:val="100"/>
              <w:divBdr>
                <w:top w:val="none" w:sz="0" w:space="0" w:color="auto"/>
                <w:left w:val="none" w:sz="0" w:space="0" w:color="auto"/>
                <w:bottom w:val="none" w:sz="0" w:space="0" w:color="auto"/>
                <w:right w:val="none" w:sz="0" w:space="0" w:color="auto"/>
              </w:divBdr>
            </w:div>
            <w:div w:id="135729036">
              <w:marLeft w:val="0"/>
              <w:marRight w:val="0"/>
              <w:marTop w:val="100"/>
              <w:marBottom w:val="100"/>
              <w:divBdr>
                <w:top w:val="none" w:sz="0" w:space="0" w:color="auto"/>
                <w:left w:val="none" w:sz="0" w:space="0" w:color="auto"/>
                <w:bottom w:val="none" w:sz="0" w:space="0" w:color="auto"/>
                <w:right w:val="none" w:sz="0" w:space="0" w:color="auto"/>
              </w:divBdr>
            </w:div>
            <w:div w:id="552500159">
              <w:marLeft w:val="0"/>
              <w:marRight w:val="0"/>
              <w:marTop w:val="100"/>
              <w:marBottom w:val="100"/>
              <w:divBdr>
                <w:top w:val="none" w:sz="0" w:space="0" w:color="auto"/>
                <w:left w:val="none" w:sz="0" w:space="0" w:color="auto"/>
                <w:bottom w:val="none" w:sz="0" w:space="0" w:color="auto"/>
                <w:right w:val="none" w:sz="0" w:space="0" w:color="auto"/>
              </w:divBdr>
              <w:divsChild>
                <w:div w:id="1004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7946">
          <w:marLeft w:val="0"/>
          <w:marRight w:val="0"/>
          <w:marTop w:val="0"/>
          <w:marBottom w:val="0"/>
          <w:divBdr>
            <w:top w:val="none" w:sz="0" w:space="0" w:color="auto"/>
            <w:left w:val="none" w:sz="0" w:space="0" w:color="auto"/>
            <w:bottom w:val="none" w:sz="0" w:space="0" w:color="auto"/>
            <w:right w:val="none" w:sz="0" w:space="0" w:color="auto"/>
          </w:divBdr>
        </w:div>
        <w:div w:id="211119925">
          <w:marLeft w:val="0"/>
          <w:marRight w:val="0"/>
          <w:marTop w:val="0"/>
          <w:marBottom w:val="0"/>
          <w:divBdr>
            <w:top w:val="none" w:sz="0" w:space="0" w:color="auto"/>
            <w:left w:val="none" w:sz="0" w:space="0" w:color="auto"/>
            <w:bottom w:val="none" w:sz="0" w:space="0" w:color="auto"/>
            <w:right w:val="none" w:sz="0" w:space="0" w:color="auto"/>
          </w:divBdr>
        </w:div>
        <w:div w:id="211162798">
          <w:marLeft w:val="0"/>
          <w:marRight w:val="0"/>
          <w:marTop w:val="0"/>
          <w:marBottom w:val="0"/>
          <w:divBdr>
            <w:top w:val="none" w:sz="0" w:space="0" w:color="auto"/>
            <w:left w:val="none" w:sz="0" w:space="0" w:color="auto"/>
            <w:bottom w:val="none" w:sz="0" w:space="0" w:color="auto"/>
            <w:right w:val="none" w:sz="0" w:space="0" w:color="auto"/>
          </w:divBdr>
        </w:div>
        <w:div w:id="211162987">
          <w:marLeft w:val="1221"/>
          <w:marRight w:val="0"/>
          <w:marTop w:val="0"/>
          <w:marBottom w:val="0"/>
          <w:divBdr>
            <w:top w:val="none" w:sz="0" w:space="0" w:color="auto"/>
            <w:left w:val="none" w:sz="0" w:space="0" w:color="auto"/>
            <w:bottom w:val="none" w:sz="0" w:space="0" w:color="auto"/>
            <w:right w:val="none" w:sz="0" w:space="0" w:color="auto"/>
          </w:divBdr>
          <w:divsChild>
            <w:div w:id="734081875">
              <w:marLeft w:val="0"/>
              <w:marRight w:val="0"/>
              <w:marTop w:val="0"/>
              <w:marBottom w:val="0"/>
              <w:divBdr>
                <w:top w:val="none" w:sz="0" w:space="0" w:color="auto"/>
                <w:left w:val="none" w:sz="0" w:space="0" w:color="auto"/>
                <w:bottom w:val="none" w:sz="0" w:space="0" w:color="auto"/>
                <w:right w:val="none" w:sz="0" w:space="0" w:color="auto"/>
              </w:divBdr>
            </w:div>
          </w:divsChild>
        </w:div>
        <w:div w:id="211187076">
          <w:marLeft w:val="1221"/>
          <w:marRight w:val="0"/>
          <w:marTop w:val="0"/>
          <w:marBottom w:val="0"/>
          <w:divBdr>
            <w:top w:val="none" w:sz="0" w:space="0" w:color="auto"/>
            <w:left w:val="none" w:sz="0" w:space="0" w:color="auto"/>
            <w:bottom w:val="none" w:sz="0" w:space="0" w:color="auto"/>
            <w:right w:val="none" w:sz="0" w:space="0" w:color="auto"/>
          </w:divBdr>
        </w:div>
        <w:div w:id="211238287">
          <w:marLeft w:val="0"/>
          <w:marRight w:val="0"/>
          <w:marTop w:val="150"/>
          <w:marBottom w:val="300"/>
          <w:divBdr>
            <w:top w:val="single" w:sz="6" w:space="11" w:color="EAEAEA"/>
            <w:left w:val="single" w:sz="6" w:space="11" w:color="EAEAEA"/>
            <w:bottom w:val="single" w:sz="6" w:space="11" w:color="EAEAEA"/>
            <w:right w:val="single" w:sz="6" w:space="11" w:color="EAEAEA"/>
          </w:divBdr>
        </w:div>
        <w:div w:id="211355867">
          <w:marLeft w:val="0"/>
          <w:marRight w:val="0"/>
          <w:marTop w:val="0"/>
          <w:marBottom w:val="0"/>
          <w:divBdr>
            <w:top w:val="none" w:sz="0" w:space="0" w:color="auto"/>
            <w:left w:val="none" w:sz="0" w:space="0" w:color="auto"/>
            <w:bottom w:val="none" w:sz="0" w:space="0" w:color="auto"/>
            <w:right w:val="none" w:sz="0" w:space="0" w:color="auto"/>
          </w:divBdr>
        </w:div>
        <w:div w:id="211381120">
          <w:marLeft w:val="-150"/>
          <w:marRight w:val="-150"/>
          <w:marTop w:val="0"/>
          <w:marBottom w:val="0"/>
          <w:divBdr>
            <w:top w:val="none" w:sz="0" w:space="0" w:color="auto"/>
            <w:left w:val="none" w:sz="0" w:space="0" w:color="auto"/>
            <w:bottom w:val="none" w:sz="0" w:space="0" w:color="auto"/>
            <w:right w:val="none" w:sz="0" w:space="0" w:color="auto"/>
          </w:divBdr>
          <w:divsChild>
            <w:div w:id="540019329">
              <w:marLeft w:val="0"/>
              <w:marRight w:val="0"/>
              <w:marTop w:val="0"/>
              <w:marBottom w:val="0"/>
              <w:divBdr>
                <w:top w:val="none" w:sz="0" w:space="0" w:color="auto"/>
                <w:left w:val="none" w:sz="0" w:space="0" w:color="auto"/>
                <w:bottom w:val="none" w:sz="0" w:space="0" w:color="auto"/>
                <w:right w:val="none" w:sz="0" w:space="0" w:color="auto"/>
              </w:divBdr>
            </w:div>
          </w:divsChild>
        </w:div>
        <w:div w:id="211386325">
          <w:marLeft w:val="0"/>
          <w:marRight w:val="0"/>
          <w:marTop w:val="0"/>
          <w:marBottom w:val="300"/>
          <w:divBdr>
            <w:top w:val="none" w:sz="0" w:space="0" w:color="auto"/>
            <w:left w:val="none" w:sz="0" w:space="0" w:color="auto"/>
            <w:bottom w:val="none" w:sz="0" w:space="0" w:color="auto"/>
            <w:right w:val="none" w:sz="0" w:space="0" w:color="auto"/>
          </w:divBdr>
        </w:div>
        <w:div w:id="211422949">
          <w:marLeft w:val="-225"/>
          <w:marRight w:val="-225"/>
          <w:marTop w:val="0"/>
          <w:marBottom w:val="0"/>
          <w:divBdr>
            <w:top w:val="none" w:sz="0" w:space="0" w:color="auto"/>
            <w:left w:val="none" w:sz="0" w:space="0" w:color="auto"/>
            <w:bottom w:val="none" w:sz="0" w:space="0" w:color="auto"/>
            <w:right w:val="none" w:sz="0" w:space="0" w:color="auto"/>
          </w:divBdr>
          <w:divsChild>
            <w:div w:id="192501266">
              <w:marLeft w:val="1463"/>
              <w:marRight w:val="0"/>
              <w:marTop w:val="0"/>
              <w:marBottom w:val="0"/>
              <w:divBdr>
                <w:top w:val="none" w:sz="0" w:space="0" w:color="auto"/>
                <w:left w:val="none" w:sz="0" w:space="0" w:color="auto"/>
                <w:bottom w:val="none" w:sz="0" w:space="0" w:color="auto"/>
                <w:right w:val="none" w:sz="0" w:space="0" w:color="auto"/>
              </w:divBdr>
              <w:divsChild>
                <w:div w:id="2359447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11423684">
          <w:marLeft w:val="0"/>
          <w:marRight w:val="0"/>
          <w:marTop w:val="0"/>
          <w:marBottom w:val="300"/>
          <w:divBdr>
            <w:top w:val="none" w:sz="0" w:space="0" w:color="auto"/>
            <w:left w:val="none" w:sz="0" w:space="0" w:color="auto"/>
            <w:bottom w:val="none" w:sz="0" w:space="0" w:color="auto"/>
            <w:right w:val="none" w:sz="0" w:space="0" w:color="auto"/>
          </w:divBdr>
        </w:div>
        <w:div w:id="211426290">
          <w:marLeft w:val="0"/>
          <w:marRight w:val="0"/>
          <w:marTop w:val="0"/>
          <w:marBottom w:val="0"/>
          <w:divBdr>
            <w:top w:val="none" w:sz="0" w:space="0" w:color="auto"/>
            <w:left w:val="none" w:sz="0" w:space="0" w:color="auto"/>
            <w:bottom w:val="none" w:sz="0" w:space="0" w:color="auto"/>
            <w:right w:val="none" w:sz="0" w:space="0" w:color="auto"/>
          </w:divBdr>
        </w:div>
        <w:div w:id="211504675">
          <w:marLeft w:val="-225"/>
          <w:marRight w:val="-225"/>
          <w:marTop w:val="0"/>
          <w:marBottom w:val="0"/>
          <w:divBdr>
            <w:top w:val="none" w:sz="0" w:space="0" w:color="auto"/>
            <w:left w:val="none" w:sz="0" w:space="0" w:color="auto"/>
            <w:bottom w:val="none" w:sz="0" w:space="0" w:color="auto"/>
            <w:right w:val="none" w:sz="0" w:space="0" w:color="auto"/>
          </w:divBdr>
          <w:divsChild>
            <w:div w:id="185827020">
              <w:marLeft w:val="1463"/>
              <w:marRight w:val="0"/>
              <w:marTop w:val="0"/>
              <w:marBottom w:val="0"/>
              <w:divBdr>
                <w:top w:val="none" w:sz="0" w:space="0" w:color="auto"/>
                <w:left w:val="none" w:sz="0" w:space="0" w:color="auto"/>
                <w:bottom w:val="none" w:sz="0" w:space="0" w:color="auto"/>
                <w:right w:val="none" w:sz="0" w:space="0" w:color="auto"/>
              </w:divBdr>
              <w:divsChild>
                <w:div w:id="1352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2951">
          <w:marLeft w:val="0"/>
          <w:marRight w:val="0"/>
          <w:marTop w:val="0"/>
          <w:marBottom w:val="150"/>
          <w:divBdr>
            <w:top w:val="none" w:sz="0" w:space="0" w:color="auto"/>
            <w:left w:val="none" w:sz="0" w:space="0" w:color="auto"/>
            <w:bottom w:val="none" w:sz="0" w:space="0" w:color="auto"/>
            <w:right w:val="none" w:sz="0" w:space="0" w:color="auto"/>
          </w:divBdr>
        </w:div>
        <w:div w:id="211616893">
          <w:marLeft w:val="0"/>
          <w:marRight w:val="0"/>
          <w:marTop w:val="0"/>
          <w:marBottom w:val="0"/>
          <w:divBdr>
            <w:top w:val="single" w:sz="2" w:space="0" w:color="E0E0E0"/>
            <w:left w:val="single" w:sz="2" w:space="0" w:color="E0E0E0"/>
            <w:bottom w:val="single" w:sz="2" w:space="0" w:color="E0E0E0"/>
            <w:right w:val="single" w:sz="2" w:space="0" w:color="E0E0E0"/>
          </w:divBdr>
        </w:div>
        <w:div w:id="211698688">
          <w:marLeft w:val="0"/>
          <w:marRight w:val="0"/>
          <w:marTop w:val="0"/>
          <w:marBottom w:val="0"/>
          <w:divBdr>
            <w:top w:val="none" w:sz="0" w:space="0" w:color="auto"/>
            <w:left w:val="none" w:sz="0" w:space="0" w:color="auto"/>
            <w:bottom w:val="none" w:sz="0" w:space="0" w:color="auto"/>
            <w:right w:val="none" w:sz="0" w:space="0" w:color="auto"/>
          </w:divBdr>
        </w:div>
        <w:div w:id="211699656">
          <w:marLeft w:val="-125"/>
          <w:marRight w:val="-125"/>
          <w:marTop w:val="0"/>
          <w:marBottom w:val="0"/>
          <w:divBdr>
            <w:top w:val="none" w:sz="0" w:space="0" w:color="auto"/>
            <w:left w:val="none" w:sz="0" w:space="0" w:color="auto"/>
            <w:bottom w:val="none" w:sz="0" w:space="0" w:color="auto"/>
            <w:right w:val="none" w:sz="0" w:space="0" w:color="auto"/>
          </w:divBdr>
        </w:div>
        <w:div w:id="211700072">
          <w:marLeft w:val="0"/>
          <w:marRight w:val="0"/>
          <w:marTop w:val="0"/>
          <w:marBottom w:val="0"/>
          <w:divBdr>
            <w:top w:val="none" w:sz="0" w:space="0" w:color="auto"/>
            <w:left w:val="none" w:sz="0" w:space="0" w:color="auto"/>
            <w:bottom w:val="none" w:sz="0" w:space="0" w:color="auto"/>
            <w:right w:val="none" w:sz="0" w:space="0" w:color="auto"/>
          </w:divBdr>
        </w:div>
        <w:div w:id="211775080">
          <w:marLeft w:val="-225"/>
          <w:marRight w:val="-225"/>
          <w:marTop w:val="0"/>
          <w:marBottom w:val="0"/>
          <w:divBdr>
            <w:top w:val="none" w:sz="0" w:space="0" w:color="auto"/>
            <w:left w:val="none" w:sz="0" w:space="0" w:color="auto"/>
            <w:bottom w:val="none" w:sz="0" w:space="0" w:color="auto"/>
            <w:right w:val="none" w:sz="0" w:space="0" w:color="auto"/>
          </w:divBdr>
        </w:div>
        <w:div w:id="211776347">
          <w:marLeft w:val="626"/>
          <w:marRight w:val="1252"/>
          <w:marTop w:val="0"/>
          <w:marBottom w:val="0"/>
          <w:divBdr>
            <w:top w:val="none" w:sz="0" w:space="0" w:color="auto"/>
            <w:left w:val="none" w:sz="0" w:space="0" w:color="auto"/>
            <w:bottom w:val="none" w:sz="0" w:space="0" w:color="auto"/>
            <w:right w:val="none" w:sz="0" w:space="0" w:color="auto"/>
          </w:divBdr>
        </w:div>
        <w:div w:id="211813791">
          <w:marLeft w:val="0"/>
          <w:marRight w:val="0"/>
          <w:marTop w:val="0"/>
          <w:marBottom w:val="150"/>
          <w:divBdr>
            <w:top w:val="none" w:sz="0" w:space="0" w:color="auto"/>
            <w:left w:val="none" w:sz="0" w:space="0" w:color="auto"/>
            <w:bottom w:val="none" w:sz="0" w:space="0" w:color="auto"/>
            <w:right w:val="none" w:sz="0" w:space="0" w:color="auto"/>
          </w:divBdr>
        </w:div>
        <w:div w:id="211817320">
          <w:marLeft w:val="0"/>
          <w:marRight w:val="0"/>
          <w:marTop w:val="150"/>
          <w:marBottom w:val="150"/>
          <w:divBdr>
            <w:top w:val="none" w:sz="0" w:space="0" w:color="auto"/>
            <w:left w:val="none" w:sz="0" w:space="0" w:color="auto"/>
            <w:bottom w:val="none" w:sz="0" w:space="0" w:color="auto"/>
            <w:right w:val="none" w:sz="0" w:space="0" w:color="auto"/>
          </w:divBdr>
        </w:div>
        <w:div w:id="211888020">
          <w:marLeft w:val="0"/>
          <w:marRight w:val="0"/>
          <w:marTop w:val="0"/>
          <w:marBottom w:val="0"/>
          <w:divBdr>
            <w:top w:val="none" w:sz="0" w:space="0" w:color="auto"/>
            <w:left w:val="none" w:sz="0" w:space="0" w:color="auto"/>
            <w:bottom w:val="none" w:sz="0" w:space="0" w:color="auto"/>
            <w:right w:val="none" w:sz="0" w:space="0" w:color="auto"/>
          </w:divBdr>
        </w:div>
        <w:div w:id="211893772">
          <w:marLeft w:val="13"/>
          <w:marRight w:val="188"/>
          <w:marTop w:val="138"/>
          <w:marBottom w:val="88"/>
          <w:divBdr>
            <w:top w:val="none" w:sz="0" w:space="0" w:color="auto"/>
            <w:left w:val="none" w:sz="0" w:space="0" w:color="auto"/>
            <w:bottom w:val="none" w:sz="0" w:space="0" w:color="auto"/>
            <w:right w:val="none" w:sz="0" w:space="0" w:color="auto"/>
          </w:divBdr>
          <w:divsChild>
            <w:div w:id="705134497">
              <w:marLeft w:val="0"/>
              <w:marRight w:val="0"/>
              <w:marTop w:val="0"/>
              <w:marBottom w:val="0"/>
              <w:divBdr>
                <w:top w:val="none" w:sz="0" w:space="0" w:color="auto"/>
                <w:left w:val="none" w:sz="0" w:space="0" w:color="auto"/>
                <w:bottom w:val="none" w:sz="0" w:space="0" w:color="auto"/>
                <w:right w:val="none" w:sz="0" w:space="0" w:color="auto"/>
              </w:divBdr>
            </w:div>
          </w:divsChild>
        </w:div>
        <w:div w:id="211962230">
          <w:marLeft w:val="0"/>
          <w:marRight w:val="0"/>
          <w:marTop w:val="0"/>
          <w:marBottom w:val="0"/>
          <w:divBdr>
            <w:top w:val="none" w:sz="0" w:space="0" w:color="auto"/>
            <w:left w:val="none" w:sz="0" w:space="0" w:color="auto"/>
            <w:bottom w:val="none" w:sz="0" w:space="0" w:color="auto"/>
            <w:right w:val="none" w:sz="0" w:space="0" w:color="auto"/>
          </w:divBdr>
        </w:div>
        <w:div w:id="211964932">
          <w:marLeft w:val="0"/>
          <w:marRight w:val="0"/>
          <w:marTop w:val="0"/>
          <w:marBottom w:val="0"/>
          <w:divBdr>
            <w:top w:val="none" w:sz="0" w:space="0" w:color="auto"/>
            <w:left w:val="none" w:sz="0" w:space="0" w:color="auto"/>
            <w:bottom w:val="none" w:sz="0" w:space="0" w:color="auto"/>
            <w:right w:val="none" w:sz="0" w:space="0" w:color="auto"/>
          </w:divBdr>
        </w:div>
        <w:div w:id="212037049">
          <w:marLeft w:val="0"/>
          <w:marRight w:val="0"/>
          <w:marTop w:val="0"/>
          <w:marBottom w:val="0"/>
          <w:divBdr>
            <w:top w:val="none" w:sz="0" w:space="0" w:color="auto"/>
            <w:left w:val="none" w:sz="0" w:space="0" w:color="auto"/>
            <w:bottom w:val="none" w:sz="0" w:space="0" w:color="auto"/>
            <w:right w:val="none" w:sz="0" w:space="0" w:color="auto"/>
          </w:divBdr>
        </w:div>
        <w:div w:id="212039113">
          <w:marLeft w:val="0"/>
          <w:marRight w:val="0"/>
          <w:marTop w:val="0"/>
          <w:marBottom w:val="0"/>
          <w:divBdr>
            <w:top w:val="single" w:sz="2" w:space="0" w:color="E0E0E0"/>
            <w:left w:val="single" w:sz="2" w:space="0" w:color="E0E0E0"/>
            <w:bottom w:val="single" w:sz="2" w:space="0" w:color="E0E0E0"/>
            <w:right w:val="single" w:sz="2" w:space="0" w:color="E0E0E0"/>
          </w:divBdr>
        </w:div>
        <w:div w:id="212082299">
          <w:marLeft w:val="0"/>
          <w:marRight w:val="0"/>
          <w:marTop w:val="0"/>
          <w:marBottom w:val="0"/>
          <w:divBdr>
            <w:top w:val="none" w:sz="0" w:space="0" w:color="auto"/>
            <w:left w:val="none" w:sz="0" w:space="0" w:color="auto"/>
            <w:bottom w:val="none" w:sz="0" w:space="0" w:color="auto"/>
            <w:right w:val="none" w:sz="0" w:space="0" w:color="auto"/>
          </w:divBdr>
        </w:div>
        <w:div w:id="212082902">
          <w:marLeft w:val="0"/>
          <w:marRight w:val="0"/>
          <w:marTop w:val="0"/>
          <w:marBottom w:val="0"/>
          <w:divBdr>
            <w:top w:val="none" w:sz="0" w:space="0" w:color="auto"/>
            <w:left w:val="none" w:sz="0" w:space="0" w:color="auto"/>
            <w:bottom w:val="none" w:sz="0" w:space="0" w:color="auto"/>
            <w:right w:val="none" w:sz="0" w:space="0" w:color="auto"/>
          </w:divBdr>
        </w:div>
        <w:div w:id="212156682">
          <w:marLeft w:val="0"/>
          <w:marRight w:val="0"/>
          <w:marTop w:val="0"/>
          <w:marBottom w:val="240"/>
          <w:divBdr>
            <w:top w:val="none" w:sz="0" w:space="0" w:color="auto"/>
            <w:left w:val="none" w:sz="0" w:space="0" w:color="auto"/>
            <w:bottom w:val="none" w:sz="0" w:space="0" w:color="auto"/>
            <w:right w:val="none" w:sz="0" w:space="0" w:color="auto"/>
          </w:divBdr>
        </w:div>
        <w:div w:id="212157989">
          <w:marLeft w:val="0"/>
          <w:marRight w:val="0"/>
          <w:marTop w:val="0"/>
          <w:marBottom w:val="0"/>
          <w:divBdr>
            <w:top w:val="none" w:sz="0" w:space="0" w:color="auto"/>
            <w:left w:val="none" w:sz="0" w:space="0" w:color="auto"/>
            <w:bottom w:val="none" w:sz="0" w:space="0" w:color="auto"/>
            <w:right w:val="none" w:sz="0" w:space="0" w:color="auto"/>
          </w:divBdr>
          <w:divsChild>
            <w:div w:id="750663874">
              <w:marLeft w:val="0"/>
              <w:marRight w:val="0"/>
              <w:marTop w:val="0"/>
              <w:marBottom w:val="0"/>
              <w:divBdr>
                <w:top w:val="none" w:sz="0" w:space="0" w:color="auto"/>
                <w:left w:val="none" w:sz="0" w:space="0" w:color="auto"/>
                <w:bottom w:val="none" w:sz="0" w:space="0" w:color="auto"/>
                <w:right w:val="none" w:sz="0" w:space="0" w:color="auto"/>
              </w:divBdr>
              <w:divsChild>
                <w:div w:id="326593828">
                  <w:marLeft w:val="0"/>
                  <w:marRight w:val="0"/>
                  <w:marTop w:val="313"/>
                  <w:marBottom w:val="0"/>
                  <w:divBdr>
                    <w:top w:val="none" w:sz="0" w:space="0" w:color="auto"/>
                    <w:left w:val="none" w:sz="0" w:space="0" w:color="auto"/>
                    <w:bottom w:val="none" w:sz="0" w:space="0" w:color="auto"/>
                    <w:right w:val="none" w:sz="0" w:space="0" w:color="auto"/>
                  </w:divBdr>
                </w:div>
              </w:divsChild>
            </w:div>
          </w:divsChild>
        </w:div>
        <w:div w:id="212229573">
          <w:marLeft w:val="0"/>
          <w:marRight w:val="0"/>
          <w:marTop w:val="0"/>
          <w:marBottom w:val="240"/>
          <w:divBdr>
            <w:top w:val="none" w:sz="0" w:space="0" w:color="auto"/>
            <w:left w:val="none" w:sz="0" w:space="0" w:color="auto"/>
            <w:bottom w:val="none" w:sz="0" w:space="0" w:color="auto"/>
            <w:right w:val="none" w:sz="0" w:space="0" w:color="auto"/>
          </w:divBdr>
        </w:div>
        <w:div w:id="212229602">
          <w:marLeft w:val="0"/>
          <w:marRight w:val="0"/>
          <w:marTop w:val="0"/>
          <w:marBottom w:val="150"/>
          <w:divBdr>
            <w:top w:val="none" w:sz="0" w:space="0" w:color="auto"/>
            <w:left w:val="none" w:sz="0" w:space="0" w:color="auto"/>
            <w:bottom w:val="none" w:sz="0" w:space="0" w:color="auto"/>
            <w:right w:val="none" w:sz="0" w:space="0" w:color="auto"/>
          </w:divBdr>
        </w:div>
        <w:div w:id="212236097">
          <w:marLeft w:val="-150"/>
          <w:marRight w:val="-150"/>
          <w:marTop w:val="0"/>
          <w:marBottom w:val="0"/>
          <w:divBdr>
            <w:top w:val="none" w:sz="0" w:space="0" w:color="auto"/>
            <w:left w:val="none" w:sz="0" w:space="0" w:color="auto"/>
            <w:bottom w:val="none" w:sz="0" w:space="0" w:color="auto"/>
            <w:right w:val="none" w:sz="0" w:space="0" w:color="auto"/>
          </w:divBdr>
          <w:divsChild>
            <w:div w:id="488448953">
              <w:marLeft w:val="0"/>
              <w:marRight w:val="0"/>
              <w:marTop w:val="0"/>
              <w:marBottom w:val="0"/>
              <w:divBdr>
                <w:top w:val="none" w:sz="0" w:space="0" w:color="auto"/>
                <w:left w:val="none" w:sz="0" w:space="0" w:color="auto"/>
                <w:bottom w:val="none" w:sz="0" w:space="0" w:color="auto"/>
                <w:right w:val="none" w:sz="0" w:space="0" w:color="auto"/>
              </w:divBdr>
            </w:div>
            <w:div w:id="590894158">
              <w:marLeft w:val="0"/>
              <w:marRight w:val="0"/>
              <w:marTop w:val="0"/>
              <w:marBottom w:val="0"/>
              <w:divBdr>
                <w:top w:val="none" w:sz="0" w:space="0" w:color="auto"/>
                <w:left w:val="none" w:sz="0" w:space="0" w:color="auto"/>
                <w:bottom w:val="none" w:sz="0" w:space="0" w:color="auto"/>
                <w:right w:val="none" w:sz="0" w:space="0" w:color="auto"/>
              </w:divBdr>
              <w:divsChild>
                <w:div w:id="19755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237383">
          <w:marLeft w:val="0"/>
          <w:marRight w:val="0"/>
          <w:marTop w:val="0"/>
          <w:marBottom w:val="0"/>
          <w:divBdr>
            <w:top w:val="none" w:sz="0" w:space="0" w:color="auto"/>
            <w:left w:val="none" w:sz="0" w:space="0" w:color="auto"/>
            <w:bottom w:val="none" w:sz="0" w:space="0" w:color="auto"/>
            <w:right w:val="none" w:sz="0" w:space="0" w:color="auto"/>
          </w:divBdr>
        </w:div>
        <w:div w:id="212271908">
          <w:marLeft w:val="0"/>
          <w:marRight w:val="0"/>
          <w:marTop w:val="0"/>
          <w:marBottom w:val="0"/>
          <w:divBdr>
            <w:top w:val="none" w:sz="0" w:space="0" w:color="auto"/>
            <w:left w:val="none" w:sz="0" w:space="0" w:color="auto"/>
            <w:bottom w:val="none" w:sz="0" w:space="0" w:color="auto"/>
            <w:right w:val="none" w:sz="0" w:space="0" w:color="auto"/>
          </w:divBdr>
        </w:div>
        <w:div w:id="2122770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2348603">
          <w:marLeft w:val="0"/>
          <w:marRight w:val="450"/>
          <w:marTop w:val="105"/>
          <w:marBottom w:val="150"/>
          <w:divBdr>
            <w:top w:val="none" w:sz="0" w:space="0" w:color="auto"/>
            <w:left w:val="none" w:sz="0" w:space="0" w:color="auto"/>
            <w:bottom w:val="none" w:sz="0" w:space="0" w:color="auto"/>
            <w:right w:val="none" w:sz="0" w:space="0" w:color="auto"/>
          </w:divBdr>
        </w:div>
        <w:div w:id="212423847">
          <w:marLeft w:val="0"/>
          <w:marRight w:val="0"/>
          <w:marTop w:val="100"/>
          <w:marBottom w:val="100"/>
          <w:divBdr>
            <w:top w:val="none" w:sz="0" w:space="0" w:color="auto"/>
            <w:left w:val="none" w:sz="0" w:space="0" w:color="auto"/>
            <w:bottom w:val="none" w:sz="0" w:space="0" w:color="auto"/>
            <w:right w:val="none" w:sz="0" w:space="0" w:color="auto"/>
          </w:divBdr>
          <w:divsChild>
            <w:div w:id="330647177">
              <w:marLeft w:val="0"/>
              <w:marRight w:val="0"/>
              <w:marTop w:val="0"/>
              <w:marBottom w:val="0"/>
              <w:divBdr>
                <w:top w:val="none" w:sz="0" w:space="0" w:color="auto"/>
                <w:left w:val="none" w:sz="0" w:space="0" w:color="auto"/>
                <w:bottom w:val="none" w:sz="0" w:space="0" w:color="auto"/>
                <w:right w:val="none" w:sz="0" w:space="0" w:color="auto"/>
              </w:divBdr>
            </w:div>
          </w:divsChild>
        </w:div>
        <w:div w:id="212429286">
          <w:marLeft w:val="0"/>
          <w:marRight w:val="0"/>
          <w:marTop w:val="0"/>
          <w:marBottom w:val="0"/>
          <w:divBdr>
            <w:top w:val="none" w:sz="0" w:space="0" w:color="auto"/>
            <w:left w:val="none" w:sz="0" w:space="0" w:color="auto"/>
            <w:bottom w:val="none" w:sz="0" w:space="0" w:color="auto"/>
            <w:right w:val="none" w:sz="0" w:space="0" w:color="auto"/>
          </w:divBdr>
        </w:div>
        <w:div w:id="212431235">
          <w:marLeft w:val="0"/>
          <w:marRight w:val="0"/>
          <w:marTop w:val="0"/>
          <w:marBottom w:val="0"/>
          <w:divBdr>
            <w:top w:val="none" w:sz="0" w:space="0" w:color="auto"/>
            <w:left w:val="none" w:sz="0" w:space="0" w:color="auto"/>
            <w:bottom w:val="none" w:sz="0" w:space="0" w:color="auto"/>
            <w:right w:val="none" w:sz="0" w:space="0" w:color="auto"/>
          </w:divBdr>
        </w:div>
        <w:div w:id="212431670">
          <w:marLeft w:val="0"/>
          <w:marRight w:val="0"/>
          <w:marTop w:val="0"/>
          <w:marBottom w:val="150"/>
          <w:divBdr>
            <w:top w:val="none" w:sz="0" w:space="0" w:color="auto"/>
            <w:left w:val="none" w:sz="0" w:space="0" w:color="auto"/>
            <w:bottom w:val="none" w:sz="0" w:space="0" w:color="auto"/>
            <w:right w:val="none" w:sz="0" w:space="0" w:color="auto"/>
          </w:divBdr>
        </w:div>
        <w:div w:id="212468647">
          <w:marLeft w:val="0"/>
          <w:marRight w:val="0"/>
          <w:marTop w:val="0"/>
          <w:marBottom w:val="0"/>
          <w:divBdr>
            <w:top w:val="none" w:sz="0" w:space="0" w:color="auto"/>
            <w:left w:val="none" w:sz="0" w:space="0" w:color="auto"/>
            <w:bottom w:val="none" w:sz="0" w:space="0" w:color="auto"/>
            <w:right w:val="none" w:sz="0" w:space="0" w:color="auto"/>
          </w:divBdr>
        </w:div>
        <w:div w:id="212471268">
          <w:marLeft w:val="0"/>
          <w:marRight w:val="0"/>
          <w:marTop w:val="0"/>
          <w:marBottom w:val="0"/>
          <w:divBdr>
            <w:top w:val="none" w:sz="0" w:space="0" w:color="auto"/>
            <w:left w:val="none" w:sz="0" w:space="0" w:color="auto"/>
            <w:bottom w:val="none" w:sz="0" w:space="0" w:color="auto"/>
            <w:right w:val="none" w:sz="0" w:space="0" w:color="auto"/>
          </w:divBdr>
        </w:div>
        <w:div w:id="212498432">
          <w:marLeft w:val="0"/>
          <w:marRight w:val="0"/>
          <w:marTop w:val="0"/>
          <w:marBottom w:val="0"/>
          <w:divBdr>
            <w:top w:val="none" w:sz="0" w:space="0" w:color="auto"/>
            <w:left w:val="none" w:sz="0" w:space="0" w:color="auto"/>
            <w:bottom w:val="none" w:sz="0" w:space="0" w:color="auto"/>
            <w:right w:val="none" w:sz="0" w:space="0" w:color="auto"/>
          </w:divBdr>
          <w:divsChild>
            <w:div w:id="586966984">
              <w:marLeft w:val="0"/>
              <w:marRight w:val="0"/>
              <w:marTop w:val="0"/>
              <w:marBottom w:val="0"/>
              <w:divBdr>
                <w:top w:val="none" w:sz="0" w:space="0" w:color="auto"/>
                <w:left w:val="none" w:sz="0" w:space="0" w:color="auto"/>
                <w:bottom w:val="none" w:sz="0" w:space="0" w:color="auto"/>
                <w:right w:val="none" w:sz="0" w:space="0" w:color="auto"/>
              </w:divBdr>
              <w:divsChild>
                <w:div w:id="578322295">
                  <w:marLeft w:val="0"/>
                  <w:marRight w:val="0"/>
                  <w:marTop w:val="480"/>
                  <w:marBottom w:val="510"/>
                  <w:divBdr>
                    <w:top w:val="none" w:sz="0" w:space="0" w:color="auto"/>
                    <w:left w:val="none" w:sz="0" w:space="0" w:color="auto"/>
                    <w:bottom w:val="none" w:sz="0" w:space="0" w:color="auto"/>
                    <w:right w:val="none" w:sz="0" w:space="0" w:color="auto"/>
                  </w:divBdr>
                </w:div>
              </w:divsChild>
            </w:div>
          </w:divsChild>
        </w:div>
        <w:div w:id="212542402">
          <w:marLeft w:val="0"/>
          <w:marRight w:val="0"/>
          <w:marTop w:val="45"/>
          <w:marBottom w:val="0"/>
          <w:divBdr>
            <w:top w:val="none" w:sz="0" w:space="0" w:color="auto"/>
            <w:left w:val="none" w:sz="0" w:space="0" w:color="auto"/>
            <w:bottom w:val="none" w:sz="0" w:space="0" w:color="auto"/>
            <w:right w:val="none" w:sz="0" w:space="0" w:color="auto"/>
          </w:divBdr>
        </w:div>
        <w:div w:id="212543625">
          <w:marLeft w:val="0"/>
          <w:marRight w:val="0"/>
          <w:marTop w:val="0"/>
          <w:marBottom w:val="0"/>
          <w:divBdr>
            <w:top w:val="none" w:sz="0" w:space="0" w:color="auto"/>
            <w:left w:val="none" w:sz="0" w:space="0" w:color="auto"/>
            <w:bottom w:val="none" w:sz="0" w:space="0" w:color="auto"/>
            <w:right w:val="none" w:sz="0" w:space="0" w:color="auto"/>
          </w:divBdr>
        </w:div>
        <w:div w:id="212544690">
          <w:marLeft w:val="0"/>
          <w:marRight w:val="0"/>
          <w:marTop w:val="0"/>
          <w:marBottom w:val="0"/>
          <w:divBdr>
            <w:top w:val="none" w:sz="0" w:space="0" w:color="auto"/>
            <w:left w:val="none" w:sz="0" w:space="0" w:color="auto"/>
            <w:bottom w:val="none" w:sz="0" w:space="0" w:color="auto"/>
            <w:right w:val="none" w:sz="0" w:space="0" w:color="auto"/>
          </w:divBdr>
          <w:divsChild>
            <w:div w:id="64836050">
              <w:marLeft w:val="0"/>
              <w:marRight w:val="0"/>
              <w:marTop w:val="0"/>
              <w:marBottom w:val="150"/>
              <w:divBdr>
                <w:top w:val="none" w:sz="0" w:space="0" w:color="auto"/>
                <w:left w:val="none" w:sz="0" w:space="0" w:color="auto"/>
                <w:bottom w:val="none" w:sz="0" w:space="0" w:color="auto"/>
                <w:right w:val="none" w:sz="0" w:space="0" w:color="auto"/>
              </w:divBdr>
            </w:div>
          </w:divsChild>
        </w:div>
        <w:div w:id="212549845">
          <w:marLeft w:val="-150"/>
          <w:marRight w:val="-150"/>
          <w:marTop w:val="0"/>
          <w:marBottom w:val="0"/>
          <w:divBdr>
            <w:top w:val="none" w:sz="0" w:space="0" w:color="auto"/>
            <w:left w:val="none" w:sz="0" w:space="0" w:color="auto"/>
            <w:bottom w:val="none" w:sz="0" w:space="0" w:color="auto"/>
            <w:right w:val="none" w:sz="0" w:space="0" w:color="auto"/>
          </w:divBdr>
        </w:div>
        <w:div w:id="212693838">
          <w:marLeft w:val="0"/>
          <w:marRight w:val="0"/>
          <w:marTop w:val="100"/>
          <w:marBottom w:val="100"/>
          <w:divBdr>
            <w:top w:val="none" w:sz="0" w:space="0" w:color="auto"/>
            <w:left w:val="none" w:sz="0" w:space="0" w:color="auto"/>
            <w:bottom w:val="none" w:sz="0" w:space="0" w:color="auto"/>
            <w:right w:val="none" w:sz="0" w:space="0" w:color="auto"/>
          </w:divBdr>
        </w:div>
        <w:div w:id="212694820">
          <w:marLeft w:val="0"/>
          <w:marRight w:val="0"/>
          <w:marTop w:val="0"/>
          <w:marBottom w:val="0"/>
          <w:divBdr>
            <w:top w:val="none" w:sz="0" w:space="0" w:color="auto"/>
            <w:left w:val="none" w:sz="0" w:space="0" w:color="auto"/>
            <w:bottom w:val="none" w:sz="0" w:space="0" w:color="auto"/>
            <w:right w:val="none" w:sz="0" w:space="0" w:color="auto"/>
          </w:divBdr>
          <w:divsChild>
            <w:div w:id="676663297">
              <w:marLeft w:val="0"/>
              <w:marRight w:val="0"/>
              <w:marTop w:val="0"/>
              <w:marBottom w:val="0"/>
              <w:divBdr>
                <w:top w:val="none" w:sz="0" w:space="0" w:color="auto"/>
                <w:left w:val="none" w:sz="0" w:space="0" w:color="auto"/>
                <w:bottom w:val="none" w:sz="0" w:space="0" w:color="auto"/>
                <w:right w:val="none" w:sz="0" w:space="0" w:color="auto"/>
              </w:divBdr>
              <w:divsChild>
                <w:div w:id="284890836">
                  <w:marLeft w:val="0"/>
                  <w:marRight w:val="0"/>
                  <w:marTop w:val="0"/>
                  <w:marBottom w:val="240"/>
                  <w:divBdr>
                    <w:top w:val="none" w:sz="0" w:space="0" w:color="auto"/>
                    <w:left w:val="none" w:sz="0" w:space="0" w:color="auto"/>
                    <w:bottom w:val="none" w:sz="0" w:space="0" w:color="auto"/>
                    <w:right w:val="none" w:sz="0" w:space="0" w:color="auto"/>
                  </w:divBdr>
                </w:div>
                <w:div w:id="6583413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2695004">
          <w:marLeft w:val="-150"/>
          <w:marRight w:val="-150"/>
          <w:marTop w:val="0"/>
          <w:marBottom w:val="0"/>
          <w:divBdr>
            <w:top w:val="none" w:sz="0" w:space="0" w:color="auto"/>
            <w:left w:val="none" w:sz="0" w:space="0" w:color="auto"/>
            <w:bottom w:val="none" w:sz="0" w:space="0" w:color="auto"/>
            <w:right w:val="none" w:sz="0" w:space="0" w:color="auto"/>
          </w:divBdr>
        </w:div>
        <w:div w:id="212812911">
          <w:marLeft w:val="0"/>
          <w:marRight w:val="0"/>
          <w:marTop w:val="0"/>
          <w:marBottom w:val="150"/>
          <w:divBdr>
            <w:top w:val="none" w:sz="0" w:space="0" w:color="auto"/>
            <w:left w:val="none" w:sz="0" w:space="0" w:color="auto"/>
            <w:bottom w:val="none" w:sz="0" w:space="0" w:color="auto"/>
            <w:right w:val="none" w:sz="0" w:space="0" w:color="auto"/>
          </w:divBdr>
        </w:div>
        <w:div w:id="212813301">
          <w:marLeft w:val="0"/>
          <w:marRight w:val="0"/>
          <w:marTop w:val="0"/>
          <w:marBottom w:val="0"/>
          <w:divBdr>
            <w:top w:val="none" w:sz="0" w:space="0" w:color="auto"/>
            <w:left w:val="none" w:sz="0" w:space="0" w:color="auto"/>
            <w:bottom w:val="none" w:sz="0" w:space="0" w:color="auto"/>
            <w:right w:val="none" w:sz="0" w:space="0" w:color="auto"/>
          </w:divBdr>
        </w:div>
        <w:div w:id="212818339">
          <w:marLeft w:val="0"/>
          <w:marRight w:val="0"/>
          <w:marTop w:val="100"/>
          <w:marBottom w:val="100"/>
          <w:divBdr>
            <w:top w:val="none" w:sz="0" w:space="0" w:color="auto"/>
            <w:left w:val="none" w:sz="0" w:space="0" w:color="auto"/>
            <w:bottom w:val="none" w:sz="0" w:space="0" w:color="auto"/>
            <w:right w:val="none" w:sz="0" w:space="0" w:color="auto"/>
          </w:divBdr>
        </w:div>
        <w:div w:id="212930160">
          <w:marLeft w:val="0"/>
          <w:marRight w:val="0"/>
          <w:marTop w:val="0"/>
          <w:marBottom w:val="150"/>
          <w:divBdr>
            <w:top w:val="none" w:sz="0" w:space="0" w:color="auto"/>
            <w:left w:val="none" w:sz="0" w:space="0" w:color="auto"/>
            <w:bottom w:val="none" w:sz="0" w:space="0" w:color="auto"/>
            <w:right w:val="none" w:sz="0" w:space="0" w:color="auto"/>
          </w:divBdr>
        </w:div>
        <w:div w:id="212932918">
          <w:marLeft w:val="0"/>
          <w:marRight w:val="0"/>
          <w:marTop w:val="0"/>
          <w:marBottom w:val="0"/>
          <w:divBdr>
            <w:top w:val="none" w:sz="0" w:space="0" w:color="auto"/>
            <w:left w:val="none" w:sz="0" w:space="0" w:color="auto"/>
            <w:bottom w:val="none" w:sz="0" w:space="0" w:color="auto"/>
            <w:right w:val="none" w:sz="0" w:space="0" w:color="auto"/>
          </w:divBdr>
        </w:div>
        <w:div w:id="213002578">
          <w:marLeft w:val="-150"/>
          <w:marRight w:val="-150"/>
          <w:marTop w:val="0"/>
          <w:marBottom w:val="0"/>
          <w:divBdr>
            <w:top w:val="none" w:sz="0" w:space="0" w:color="auto"/>
            <w:left w:val="none" w:sz="0" w:space="0" w:color="auto"/>
            <w:bottom w:val="none" w:sz="0" w:space="0" w:color="auto"/>
            <w:right w:val="none" w:sz="0" w:space="0" w:color="auto"/>
          </w:divBdr>
          <w:divsChild>
            <w:div w:id="476606439">
              <w:marLeft w:val="0"/>
              <w:marRight w:val="0"/>
              <w:marTop w:val="0"/>
              <w:marBottom w:val="0"/>
              <w:divBdr>
                <w:top w:val="none" w:sz="0" w:space="0" w:color="auto"/>
                <w:left w:val="none" w:sz="0" w:space="0" w:color="auto"/>
                <w:bottom w:val="none" w:sz="0" w:space="0" w:color="auto"/>
                <w:right w:val="none" w:sz="0" w:space="0" w:color="auto"/>
              </w:divBdr>
            </w:div>
          </w:divsChild>
        </w:div>
        <w:div w:id="213083776">
          <w:marLeft w:val="0"/>
          <w:marRight w:val="0"/>
          <w:marTop w:val="0"/>
          <w:marBottom w:val="0"/>
          <w:divBdr>
            <w:top w:val="none" w:sz="0" w:space="0" w:color="auto"/>
            <w:left w:val="none" w:sz="0" w:space="0" w:color="auto"/>
            <w:bottom w:val="none" w:sz="0" w:space="0" w:color="auto"/>
            <w:right w:val="none" w:sz="0" w:space="0" w:color="auto"/>
          </w:divBdr>
          <w:divsChild>
            <w:div w:id="641427487">
              <w:marLeft w:val="-225"/>
              <w:marRight w:val="-225"/>
              <w:marTop w:val="0"/>
              <w:marBottom w:val="0"/>
              <w:divBdr>
                <w:top w:val="none" w:sz="0" w:space="0" w:color="auto"/>
                <w:left w:val="none" w:sz="0" w:space="0" w:color="auto"/>
                <w:bottom w:val="none" w:sz="0" w:space="0" w:color="auto"/>
                <w:right w:val="none" w:sz="0" w:space="0" w:color="auto"/>
              </w:divBdr>
            </w:div>
          </w:divsChild>
        </w:div>
        <w:div w:id="213124066">
          <w:marLeft w:val="0"/>
          <w:marRight w:val="0"/>
          <w:marTop w:val="0"/>
          <w:marBottom w:val="0"/>
          <w:divBdr>
            <w:top w:val="single" w:sz="2" w:space="0" w:color="E0E0E0"/>
            <w:left w:val="single" w:sz="2" w:space="0" w:color="E0E0E0"/>
            <w:bottom w:val="single" w:sz="2" w:space="0" w:color="E0E0E0"/>
            <w:right w:val="single" w:sz="2" w:space="0" w:color="E0E0E0"/>
          </w:divBdr>
        </w:div>
        <w:div w:id="213154824">
          <w:marLeft w:val="0"/>
          <w:marRight w:val="0"/>
          <w:marTop w:val="272"/>
          <w:marBottom w:val="272"/>
          <w:divBdr>
            <w:top w:val="none" w:sz="0" w:space="0" w:color="auto"/>
            <w:left w:val="none" w:sz="0" w:space="0" w:color="auto"/>
            <w:bottom w:val="none" w:sz="0" w:space="0" w:color="auto"/>
            <w:right w:val="none" w:sz="0" w:space="0" w:color="auto"/>
          </w:divBdr>
        </w:div>
        <w:div w:id="213276250">
          <w:marLeft w:val="0"/>
          <w:marRight w:val="0"/>
          <w:marTop w:val="0"/>
          <w:marBottom w:val="0"/>
          <w:divBdr>
            <w:top w:val="none" w:sz="0" w:space="0" w:color="auto"/>
            <w:left w:val="none" w:sz="0" w:space="0" w:color="auto"/>
            <w:bottom w:val="none" w:sz="0" w:space="0" w:color="auto"/>
            <w:right w:val="none" w:sz="0" w:space="0" w:color="auto"/>
          </w:divBdr>
        </w:div>
        <w:div w:id="213277268">
          <w:marLeft w:val="0"/>
          <w:marRight w:val="0"/>
          <w:marTop w:val="225"/>
          <w:marBottom w:val="300"/>
          <w:divBdr>
            <w:top w:val="none" w:sz="0" w:space="0" w:color="auto"/>
            <w:left w:val="none" w:sz="0" w:space="0" w:color="auto"/>
            <w:bottom w:val="none" w:sz="0" w:space="0" w:color="auto"/>
            <w:right w:val="none" w:sz="0" w:space="0" w:color="auto"/>
          </w:divBdr>
        </w:div>
        <w:div w:id="213277755">
          <w:marLeft w:val="0"/>
          <w:marRight w:val="0"/>
          <w:marTop w:val="0"/>
          <w:marBottom w:val="150"/>
          <w:divBdr>
            <w:top w:val="none" w:sz="0" w:space="0" w:color="auto"/>
            <w:left w:val="none" w:sz="0" w:space="0" w:color="auto"/>
            <w:bottom w:val="none" w:sz="0" w:space="0" w:color="auto"/>
            <w:right w:val="none" w:sz="0" w:space="0" w:color="auto"/>
          </w:divBdr>
        </w:div>
        <w:div w:id="213346478">
          <w:marLeft w:val="0"/>
          <w:marRight w:val="0"/>
          <w:marTop w:val="0"/>
          <w:marBottom w:val="0"/>
          <w:divBdr>
            <w:top w:val="none" w:sz="0" w:space="0" w:color="auto"/>
            <w:left w:val="none" w:sz="0" w:space="0" w:color="auto"/>
            <w:bottom w:val="none" w:sz="0" w:space="0" w:color="auto"/>
            <w:right w:val="none" w:sz="0" w:space="0" w:color="auto"/>
          </w:divBdr>
        </w:div>
        <w:div w:id="213350176">
          <w:marLeft w:val="0"/>
          <w:marRight w:val="0"/>
          <w:marTop w:val="0"/>
          <w:marBottom w:val="300"/>
          <w:divBdr>
            <w:top w:val="none" w:sz="0" w:space="0" w:color="auto"/>
            <w:left w:val="none" w:sz="0" w:space="0" w:color="auto"/>
            <w:bottom w:val="none" w:sz="0" w:space="0" w:color="auto"/>
            <w:right w:val="none" w:sz="0" w:space="0" w:color="auto"/>
          </w:divBdr>
        </w:div>
        <w:div w:id="213352415">
          <w:marLeft w:val="0"/>
          <w:marRight w:val="0"/>
          <w:marTop w:val="45"/>
          <w:marBottom w:val="0"/>
          <w:divBdr>
            <w:top w:val="none" w:sz="0" w:space="0" w:color="auto"/>
            <w:left w:val="none" w:sz="0" w:space="0" w:color="auto"/>
            <w:bottom w:val="none" w:sz="0" w:space="0" w:color="auto"/>
            <w:right w:val="none" w:sz="0" w:space="0" w:color="auto"/>
          </w:divBdr>
        </w:div>
        <w:div w:id="213388915">
          <w:marLeft w:val="750"/>
          <w:marRight w:val="1500"/>
          <w:marTop w:val="0"/>
          <w:marBottom w:val="0"/>
          <w:divBdr>
            <w:top w:val="none" w:sz="0" w:space="0" w:color="auto"/>
            <w:left w:val="none" w:sz="0" w:space="0" w:color="auto"/>
            <w:bottom w:val="none" w:sz="0" w:space="0" w:color="auto"/>
            <w:right w:val="none" w:sz="0" w:space="0" w:color="auto"/>
          </w:divBdr>
        </w:div>
        <w:div w:id="213390702">
          <w:marLeft w:val="0"/>
          <w:marRight w:val="0"/>
          <w:marTop w:val="0"/>
          <w:marBottom w:val="0"/>
          <w:divBdr>
            <w:top w:val="single" w:sz="2" w:space="0" w:color="E0E0E0"/>
            <w:left w:val="single" w:sz="2" w:space="0" w:color="E0E0E0"/>
            <w:bottom w:val="single" w:sz="2" w:space="0" w:color="E0E0E0"/>
            <w:right w:val="single" w:sz="2" w:space="0" w:color="E0E0E0"/>
          </w:divBdr>
        </w:div>
        <w:div w:id="213395422">
          <w:marLeft w:val="-150"/>
          <w:marRight w:val="-150"/>
          <w:marTop w:val="0"/>
          <w:marBottom w:val="0"/>
          <w:divBdr>
            <w:top w:val="none" w:sz="0" w:space="0" w:color="auto"/>
            <w:left w:val="none" w:sz="0" w:space="0" w:color="auto"/>
            <w:bottom w:val="none" w:sz="0" w:space="0" w:color="auto"/>
            <w:right w:val="none" w:sz="0" w:space="0" w:color="auto"/>
          </w:divBdr>
          <w:divsChild>
            <w:div w:id="553780151">
              <w:marLeft w:val="0"/>
              <w:marRight w:val="0"/>
              <w:marTop w:val="0"/>
              <w:marBottom w:val="0"/>
              <w:divBdr>
                <w:top w:val="none" w:sz="0" w:space="0" w:color="auto"/>
                <w:left w:val="none" w:sz="0" w:space="0" w:color="auto"/>
                <w:bottom w:val="none" w:sz="0" w:space="0" w:color="auto"/>
                <w:right w:val="none" w:sz="0" w:space="0" w:color="auto"/>
              </w:divBdr>
            </w:div>
          </w:divsChild>
        </w:div>
        <w:div w:id="213472703">
          <w:marLeft w:val="0"/>
          <w:marRight w:val="0"/>
          <w:marTop w:val="0"/>
          <w:marBottom w:val="150"/>
          <w:divBdr>
            <w:top w:val="none" w:sz="0" w:space="0" w:color="auto"/>
            <w:left w:val="none" w:sz="0" w:space="0" w:color="auto"/>
            <w:bottom w:val="none" w:sz="0" w:space="0" w:color="auto"/>
            <w:right w:val="none" w:sz="0" w:space="0" w:color="auto"/>
          </w:divBdr>
        </w:div>
        <w:div w:id="213473809">
          <w:marLeft w:val="0"/>
          <w:marRight w:val="0"/>
          <w:marTop w:val="0"/>
          <w:marBottom w:val="0"/>
          <w:divBdr>
            <w:top w:val="single" w:sz="2" w:space="0" w:color="E0E0E0"/>
            <w:left w:val="single" w:sz="2" w:space="0" w:color="E0E0E0"/>
            <w:bottom w:val="single" w:sz="2" w:space="0" w:color="E0E0E0"/>
            <w:right w:val="single" w:sz="2" w:space="0" w:color="E0E0E0"/>
          </w:divBdr>
        </w:div>
        <w:div w:id="213546520">
          <w:marLeft w:val="0"/>
          <w:marRight w:val="0"/>
          <w:marTop w:val="0"/>
          <w:marBottom w:val="0"/>
          <w:divBdr>
            <w:top w:val="none" w:sz="0" w:space="0" w:color="auto"/>
            <w:left w:val="none" w:sz="0" w:space="0" w:color="auto"/>
            <w:bottom w:val="none" w:sz="0" w:space="0" w:color="auto"/>
            <w:right w:val="none" w:sz="0" w:space="0" w:color="auto"/>
          </w:divBdr>
        </w:div>
        <w:div w:id="213584372">
          <w:marLeft w:val="0"/>
          <w:marRight w:val="0"/>
          <w:marTop w:val="0"/>
          <w:marBottom w:val="0"/>
          <w:divBdr>
            <w:top w:val="none" w:sz="0" w:space="0" w:color="auto"/>
            <w:left w:val="none" w:sz="0" w:space="0" w:color="auto"/>
            <w:bottom w:val="none" w:sz="0" w:space="0" w:color="auto"/>
            <w:right w:val="none" w:sz="0" w:space="0" w:color="auto"/>
          </w:divBdr>
        </w:div>
        <w:div w:id="213737390">
          <w:marLeft w:val="0"/>
          <w:marRight w:val="0"/>
          <w:marTop w:val="0"/>
          <w:marBottom w:val="0"/>
          <w:divBdr>
            <w:top w:val="none" w:sz="0" w:space="0" w:color="auto"/>
            <w:left w:val="none" w:sz="0" w:space="0" w:color="auto"/>
            <w:bottom w:val="none" w:sz="0" w:space="0" w:color="auto"/>
            <w:right w:val="none" w:sz="0" w:space="0" w:color="auto"/>
          </w:divBdr>
        </w:div>
        <w:div w:id="213852708">
          <w:marLeft w:val="0"/>
          <w:marRight w:val="0"/>
          <w:marTop w:val="0"/>
          <w:marBottom w:val="0"/>
          <w:divBdr>
            <w:top w:val="none" w:sz="0" w:space="0" w:color="auto"/>
            <w:left w:val="none" w:sz="0" w:space="0" w:color="auto"/>
            <w:bottom w:val="none" w:sz="0" w:space="0" w:color="auto"/>
            <w:right w:val="none" w:sz="0" w:space="0" w:color="auto"/>
          </w:divBdr>
        </w:div>
        <w:div w:id="213856150">
          <w:marLeft w:val="626"/>
          <w:marRight w:val="1252"/>
          <w:marTop w:val="0"/>
          <w:marBottom w:val="0"/>
          <w:divBdr>
            <w:top w:val="none" w:sz="0" w:space="0" w:color="auto"/>
            <w:left w:val="none" w:sz="0" w:space="0" w:color="auto"/>
            <w:bottom w:val="none" w:sz="0" w:space="0" w:color="auto"/>
            <w:right w:val="none" w:sz="0" w:space="0" w:color="auto"/>
          </w:divBdr>
        </w:div>
        <w:div w:id="213927773">
          <w:marLeft w:val="0"/>
          <w:marRight w:val="0"/>
          <w:marTop w:val="0"/>
          <w:marBottom w:val="0"/>
          <w:divBdr>
            <w:top w:val="none" w:sz="0" w:space="0" w:color="auto"/>
            <w:left w:val="none" w:sz="0" w:space="0" w:color="auto"/>
            <w:bottom w:val="none" w:sz="0" w:space="0" w:color="auto"/>
            <w:right w:val="none" w:sz="0" w:space="0" w:color="auto"/>
          </w:divBdr>
          <w:divsChild>
            <w:div w:id="181167555">
              <w:marLeft w:val="0"/>
              <w:marRight w:val="0"/>
              <w:marTop w:val="63"/>
              <w:marBottom w:val="0"/>
              <w:divBdr>
                <w:top w:val="none" w:sz="0" w:space="0" w:color="auto"/>
                <w:left w:val="none" w:sz="0" w:space="0" w:color="auto"/>
                <w:bottom w:val="none" w:sz="0" w:space="0" w:color="auto"/>
                <w:right w:val="none" w:sz="0" w:space="0" w:color="auto"/>
              </w:divBdr>
            </w:div>
            <w:div w:id="670521210">
              <w:marLeft w:val="0"/>
              <w:marRight w:val="0"/>
              <w:marTop w:val="0"/>
              <w:marBottom w:val="0"/>
              <w:divBdr>
                <w:top w:val="none" w:sz="0" w:space="0" w:color="auto"/>
                <w:left w:val="none" w:sz="0" w:space="0" w:color="auto"/>
                <w:bottom w:val="none" w:sz="0" w:space="0" w:color="auto"/>
                <w:right w:val="none" w:sz="0" w:space="0" w:color="auto"/>
              </w:divBdr>
            </w:div>
          </w:divsChild>
        </w:div>
        <w:div w:id="213977560">
          <w:marLeft w:val="0"/>
          <w:marRight w:val="0"/>
          <w:marTop w:val="0"/>
          <w:marBottom w:val="0"/>
          <w:divBdr>
            <w:top w:val="none" w:sz="0" w:space="0" w:color="auto"/>
            <w:left w:val="none" w:sz="0" w:space="0" w:color="auto"/>
            <w:bottom w:val="none" w:sz="0" w:space="0" w:color="auto"/>
            <w:right w:val="none" w:sz="0" w:space="0" w:color="auto"/>
          </w:divBdr>
        </w:div>
        <w:div w:id="214047201">
          <w:marLeft w:val="0"/>
          <w:marRight w:val="0"/>
          <w:marTop w:val="0"/>
          <w:marBottom w:val="0"/>
          <w:divBdr>
            <w:top w:val="none" w:sz="0" w:space="0" w:color="auto"/>
            <w:left w:val="none" w:sz="0" w:space="0" w:color="auto"/>
            <w:bottom w:val="none" w:sz="0" w:space="0" w:color="auto"/>
            <w:right w:val="none" w:sz="0" w:space="0" w:color="auto"/>
          </w:divBdr>
        </w:div>
        <w:div w:id="214119676">
          <w:marLeft w:val="0"/>
          <w:marRight w:val="0"/>
          <w:marTop w:val="0"/>
          <w:marBottom w:val="0"/>
          <w:divBdr>
            <w:top w:val="single" w:sz="2" w:space="0" w:color="E0E0E0"/>
            <w:left w:val="single" w:sz="2" w:space="0" w:color="E0E0E0"/>
            <w:bottom w:val="single" w:sz="2" w:space="0" w:color="E0E0E0"/>
            <w:right w:val="single" w:sz="2" w:space="0" w:color="E0E0E0"/>
          </w:divBdr>
          <w:divsChild>
            <w:div w:id="729889593">
              <w:marLeft w:val="0"/>
              <w:marRight w:val="0"/>
              <w:marTop w:val="0"/>
              <w:marBottom w:val="0"/>
              <w:divBdr>
                <w:top w:val="single" w:sz="2" w:space="0" w:color="E0E0E0"/>
                <w:left w:val="single" w:sz="2" w:space="0" w:color="E0E0E0"/>
                <w:bottom w:val="single" w:sz="2" w:space="0" w:color="E0E0E0"/>
                <w:right w:val="single" w:sz="2" w:space="0" w:color="E0E0E0"/>
              </w:divBdr>
              <w:divsChild>
                <w:div w:id="525944874">
                  <w:marLeft w:val="0"/>
                  <w:marRight w:val="0"/>
                  <w:marTop w:val="0"/>
                  <w:marBottom w:val="0"/>
                  <w:divBdr>
                    <w:top w:val="single" w:sz="2" w:space="0" w:color="E0E0E0"/>
                    <w:left w:val="single" w:sz="2" w:space="0" w:color="E0E0E0"/>
                    <w:bottom w:val="single" w:sz="2" w:space="0" w:color="E0E0E0"/>
                    <w:right w:val="single" w:sz="2" w:space="0" w:color="E0E0E0"/>
                  </w:divBdr>
                  <w:divsChild>
                    <w:div w:id="489221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4124284">
          <w:marLeft w:val="0"/>
          <w:marRight w:val="0"/>
          <w:marTop w:val="0"/>
          <w:marBottom w:val="0"/>
          <w:divBdr>
            <w:top w:val="single" w:sz="6" w:space="0" w:color="999999"/>
            <w:left w:val="single" w:sz="6" w:space="0" w:color="999999"/>
            <w:bottom w:val="single" w:sz="6" w:space="0" w:color="999999"/>
            <w:right w:val="single" w:sz="6" w:space="0" w:color="999999"/>
          </w:divBdr>
        </w:div>
        <w:div w:id="214124692">
          <w:marLeft w:val="0"/>
          <w:marRight w:val="0"/>
          <w:marTop w:val="0"/>
          <w:marBottom w:val="0"/>
          <w:divBdr>
            <w:top w:val="none" w:sz="0" w:space="0" w:color="auto"/>
            <w:left w:val="none" w:sz="0" w:space="0" w:color="auto"/>
            <w:bottom w:val="none" w:sz="0" w:space="0" w:color="auto"/>
            <w:right w:val="none" w:sz="0" w:space="0" w:color="auto"/>
          </w:divBdr>
        </w:div>
        <w:div w:id="214126360">
          <w:marLeft w:val="0"/>
          <w:marRight w:val="0"/>
          <w:marTop w:val="0"/>
          <w:marBottom w:val="0"/>
          <w:divBdr>
            <w:top w:val="none" w:sz="0" w:space="0" w:color="auto"/>
            <w:left w:val="none" w:sz="0" w:space="0" w:color="auto"/>
            <w:bottom w:val="none" w:sz="0" w:space="0" w:color="auto"/>
            <w:right w:val="none" w:sz="0" w:space="0" w:color="auto"/>
          </w:divBdr>
        </w:div>
        <w:div w:id="214201066">
          <w:marLeft w:val="0"/>
          <w:marRight w:val="0"/>
          <w:marTop w:val="0"/>
          <w:marBottom w:val="450"/>
          <w:divBdr>
            <w:top w:val="none" w:sz="0" w:space="0" w:color="auto"/>
            <w:left w:val="none" w:sz="0" w:space="0" w:color="auto"/>
            <w:bottom w:val="none" w:sz="0" w:space="0" w:color="auto"/>
            <w:right w:val="none" w:sz="0" w:space="0" w:color="auto"/>
          </w:divBdr>
        </w:div>
        <w:div w:id="214239488">
          <w:marLeft w:val="0"/>
          <w:marRight w:val="0"/>
          <w:marTop w:val="0"/>
          <w:marBottom w:val="120"/>
          <w:divBdr>
            <w:top w:val="none" w:sz="0" w:space="0" w:color="auto"/>
            <w:left w:val="none" w:sz="0" w:space="0" w:color="auto"/>
            <w:bottom w:val="none" w:sz="0" w:space="0" w:color="auto"/>
            <w:right w:val="none" w:sz="0" w:space="0" w:color="auto"/>
          </w:divBdr>
        </w:div>
        <w:div w:id="214246068">
          <w:marLeft w:val="0"/>
          <w:marRight w:val="0"/>
          <w:marTop w:val="0"/>
          <w:marBottom w:val="0"/>
          <w:divBdr>
            <w:top w:val="none" w:sz="0" w:space="0" w:color="auto"/>
            <w:left w:val="none" w:sz="0" w:space="0" w:color="auto"/>
            <w:bottom w:val="none" w:sz="0" w:space="0" w:color="auto"/>
            <w:right w:val="none" w:sz="0" w:space="0" w:color="auto"/>
          </w:divBdr>
          <w:divsChild>
            <w:div w:id="327681542">
              <w:marLeft w:val="0"/>
              <w:marRight w:val="0"/>
              <w:marTop w:val="0"/>
              <w:marBottom w:val="240"/>
              <w:divBdr>
                <w:top w:val="none" w:sz="0" w:space="0" w:color="auto"/>
                <w:left w:val="none" w:sz="0" w:space="0" w:color="auto"/>
                <w:bottom w:val="none" w:sz="0" w:space="0" w:color="auto"/>
                <w:right w:val="none" w:sz="0" w:space="0" w:color="auto"/>
              </w:divBdr>
            </w:div>
            <w:div w:id="474686214">
              <w:marLeft w:val="0"/>
              <w:marRight w:val="0"/>
              <w:marTop w:val="0"/>
              <w:marBottom w:val="240"/>
              <w:divBdr>
                <w:top w:val="none" w:sz="0" w:space="0" w:color="auto"/>
                <w:left w:val="none" w:sz="0" w:space="0" w:color="auto"/>
                <w:bottom w:val="none" w:sz="0" w:space="0" w:color="auto"/>
                <w:right w:val="none" w:sz="0" w:space="0" w:color="auto"/>
              </w:divBdr>
            </w:div>
            <w:div w:id="674460068">
              <w:marLeft w:val="0"/>
              <w:marRight w:val="0"/>
              <w:marTop w:val="0"/>
              <w:marBottom w:val="240"/>
              <w:divBdr>
                <w:top w:val="none" w:sz="0" w:space="0" w:color="auto"/>
                <w:left w:val="none" w:sz="0" w:space="0" w:color="auto"/>
                <w:bottom w:val="none" w:sz="0" w:space="0" w:color="auto"/>
                <w:right w:val="none" w:sz="0" w:space="0" w:color="auto"/>
              </w:divBdr>
            </w:div>
          </w:divsChild>
        </w:div>
        <w:div w:id="214314767">
          <w:marLeft w:val="0"/>
          <w:marRight w:val="0"/>
          <w:marTop w:val="0"/>
          <w:marBottom w:val="0"/>
          <w:divBdr>
            <w:top w:val="none" w:sz="0" w:space="0" w:color="auto"/>
            <w:left w:val="none" w:sz="0" w:space="0" w:color="auto"/>
            <w:bottom w:val="none" w:sz="0" w:space="0" w:color="auto"/>
            <w:right w:val="none" w:sz="0" w:space="0" w:color="auto"/>
          </w:divBdr>
        </w:div>
        <w:div w:id="214320772">
          <w:marLeft w:val="0"/>
          <w:marRight w:val="0"/>
          <w:marTop w:val="0"/>
          <w:marBottom w:val="0"/>
          <w:divBdr>
            <w:top w:val="none" w:sz="0" w:space="0" w:color="auto"/>
            <w:left w:val="none" w:sz="0" w:space="0" w:color="auto"/>
            <w:bottom w:val="none" w:sz="0" w:space="0" w:color="auto"/>
            <w:right w:val="none" w:sz="0" w:space="0" w:color="auto"/>
          </w:divBdr>
        </w:div>
        <w:div w:id="214509729">
          <w:marLeft w:val="0"/>
          <w:marRight w:val="0"/>
          <w:marTop w:val="0"/>
          <w:marBottom w:val="0"/>
          <w:divBdr>
            <w:top w:val="none" w:sz="0" w:space="0" w:color="auto"/>
            <w:left w:val="none" w:sz="0" w:space="0" w:color="auto"/>
            <w:bottom w:val="none" w:sz="0" w:space="0" w:color="auto"/>
            <w:right w:val="none" w:sz="0" w:space="0" w:color="auto"/>
          </w:divBdr>
        </w:div>
        <w:div w:id="214511208">
          <w:marLeft w:val="0"/>
          <w:marRight w:val="0"/>
          <w:marTop w:val="0"/>
          <w:marBottom w:val="0"/>
          <w:divBdr>
            <w:top w:val="none" w:sz="0" w:space="0" w:color="auto"/>
            <w:left w:val="none" w:sz="0" w:space="0" w:color="auto"/>
            <w:bottom w:val="none" w:sz="0" w:space="0" w:color="auto"/>
            <w:right w:val="none" w:sz="0" w:space="0" w:color="auto"/>
          </w:divBdr>
          <w:divsChild>
            <w:div w:id="626546671">
              <w:marLeft w:val="-150"/>
              <w:marRight w:val="-150"/>
              <w:marTop w:val="0"/>
              <w:marBottom w:val="0"/>
              <w:divBdr>
                <w:top w:val="none" w:sz="0" w:space="0" w:color="auto"/>
                <w:left w:val="none" w:sz="0" w:space="0" w:color="auto"/>
                <w:bottom w:val="none" w:sz="0" w:space="0" w:color="auto"/>
                <w:right w:val="none" w:sz="0" w:space="0" w:color="auto"/>
              </w:divBdr>
              <w:divsChild>
                <w:div w:id="14118280">
                  <w:marLeft w:val="0"/>
                  <w:marRight w:val="0"/>
                  <w:marTop w:val="0"/>
                  <w:marBottom w:val="0"/>
                  <w:divBdr>
                    <w:top w:val="none" w:sz="0" w:space="0" w:color="auto"/>
                    <w:left w:val="none" w:sz="0" w:space="0" w:color="auto"/>
                    <w:bottom w:val="none" w:sz="0" w:space="0" w:color="auto"/>
                    <w:right w:val="none" w:sz="0" w:space="0" w:color="auto"/>
                  </w:divBdr>
                  <w:divsChild>
                    <w:div w:id="500052011">
                      <w:marLeft w:val="0"/>
                      <w:marRight w:val="0"/>
                      <w:marTop w:val="150"/>
                      <w:marBottom w:val="0"/>
                      <w:divBdr>
                        <w:top w:val="none" w:sz="0" w:space="0" w:color="auto"/>
                        <w:left w:val="none" w:sz="0" w:space="0" w:color="auto"/>
                        <w:bottom w:val="none" w:sz="0" w:space="0" w:color="auto"/>
                        <w:right w:val="none" w:sz="0" w:space="0" w:color="auto"/>
                      </w:divBdr>
                      <w:divsChild>
                        <w:div w:id="2337062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5544965">
                  <w:marLeft w:val="0"/>
                  <w:marRight w:val="0"/>
                  <w:marTop w:val="0"/>
                  <w:marBottom w:val="0"/>
                  <w:divBdr>
                    <w:top w:val="none" w:sz="0" w:space="0" w:color="auto"/>
                    <w:left w:val="none" w:sz="0" w:space="0" w:color="auto"/>
                    <w:bottom w:val="none" w:sz="0" w:space="0" w:color="auto"/>
                    <w:right w:val="none" w:sz="0" w:space="0" w:color="auto"/>
                  </w:divBdr>
                  <w:divsChild>
                    <w:div w:id="7611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750">
          <w:marLeft w:val="0"/>
          <w:marRight w:val="0"/>
          <w:marTop w:val="0"/>
          <w:marBottom w:val="0"/>
          <w:divBdr>
            <w:top w:val="single" w:sz="6" w:space="0" w:color="999999"/>
            <w:left w:val="single" w:sz="6" w:space="0" w:color="999999"/>
            <w:bottom w:val="single" w:sz="6" w:space="0" w:color="999999"/>
            <w:right w:val="single" w:sz="6" w:space="0" w:color="999999"/>
          </w:divBdr>
        </w:div>
        <w:div w:id="214584261">
          <w:marLeft w:val="0"/>
          <w:marRight w:val="0"/>
          <w:marTop w:val="100"/>
          <w:marBottom w:val="100"/>
          <w:divBdr>
            <w:top w:val="none" w:sz="0" w:space="0" w:color="auto"/>
            <w:left w:val="none" w:sz="0" w:space="0" w:color="auto"/>
            <w:bottom w:val="none" w:sz="0" w:space="0" w:color="auto"/>
            <w:right w:val="none" w:sz="0" w:space="0" w:color="auto"/>
          </w:divBdr>
          <w:divsChild>
            <w:div w:id="383911249">
              <w:marLeft w:val="0"/>
              <w:marRight w:val="0"/>
              <w:marTop w:val="0"/>
              <w:marBottom w:val="0"/>
              <w:divBdr>
                <w:top w:val="none" w:sz="0" w:space="0" w:color="auto"/>
                <w:left w:val="none" w:sz="0" w:space="0" w:color="auto"/>
                <w:bottom w:val="none" w:sz="0" w:space="0" w:color="auto"/>
                <w:right w:val="none" w:sz="0" w:space="0" w:color="auto"/>
              </w:divBdr>
            </w:div>
          </w:divsChild>
        </w:div>
        <w:div w:id="214586443">
          <w:marLeft w:val="0"/>
          <w:marRight w:val="0"/>
          <w:marTop w:val="0"/>
          <w:marBottom w:val="0"/>
          <w:divBdr>
            <w:top w:val="single" w:sz="6" w:space="0" w:color="999999"/>
            <w:left w:val="single" w:sz="6" w:space="0" w:color="999999"/>
            <w:bottom w:val="single" w:sz="6" w:space="0" w:color="999999"/>
            <w:right w:val="single" w:sz="6" w:space="0" w:color="999999"/>
          </w:divBdr>
        </w:div>
        <w:div w:id="214699517">
          <w:marLeft w:val="0"/>
          <w:marRight w:val="0"/>
          <w:marTop w:val="0"/>
          <w:marBottom w:val="0"/>
          <w:divBdr>
            <w:top w:val="single" w:sz="2" w:space="0" w:color="E0E0E0"/>
            <w:left w:val="single" w:sz="2" w:space="0" w:color="E0E0E0"/>
            <w:bottom w:val="single" w:sz="2" w:space="0" w:color="E0E0E0"/>
            <w:right w:val="single" w:sz="2" w:space="0" w:color="E0E0E0"/>
          </w:divBdr>
        </w:div>
        <w:div w:id="214701069">
          <w:marLeft w:val="0"/>
          <w:marRight w:val="0"/>
          <w:marTop w:val="125"/>
          <w:marBottom w:val="0"/>
          <w:divBdr>
            <w:top w:val="none" w:sz="0" w:space="0" w:color="auto"/>
            <w:left w:val="none" w:sz="0" w:space="0" w:color="auto"/>
            <w:bottom w:val="none" w:sz="0" w:space="0" w:color="auto"/>
            <w:right w:val="none" w:sz="0" w:space="0" w:color="auto"/>
          </w:divBdr>
        </w:div>
        <w:div w:id="214707552">
          <w:marLeft w:val="0"/>
          <w:marRight w:val="0"/>
          <w:marTop w:val="0"/>
          <w:marBottom w:val="240"/>
          <w:divBdr>
            <w:top w:val="none" w:sz="0" w:space="0" w:color="auto"/>
            <w:left w:val="none" w:sz="0" w:space="0" w:color="auto"/>
            <w:bottom w:val="none" w:sz="0" w:space="0" w:color="auto"/>
            <w:right w:val="none" w:sz="0" w:space="0" w:color="auto"/>
          </w:divBdr>
        </w:div>
        <w:div w:id="214708081">
          <w:marLeft w:val="0"/>
          <w:marRight w:val="0"/>
          <w:marTop w:val="0"/>
          <w:marBottom w:val="450"/>
          <w:divBdr>
            <w:top w:val="none" w:sz="0" w:space="0" w:color="auto"/>
            <w:left w:val="none" w:sz="0" w:space="0" w:color="auto"/>
            <w:bottom w:val="none" w:sz="0" w:space="0" w:color="auto"/>
            <w:right w:val="none" w:sz="0" w:space="0" w:color="auto"/>
          </w:divBdr>
          <w:divsChild>
            <w:div w:id="326828977">
              <w:marLeft w:val="0"/>
              <w:marRight w:val="0"/>
              <w:marTop w:val="0"/>
              <w:marBottom w:val="75"/>
              <w:divBdr>
                <w:top w:val="none" w:sz="0" w:space="0" w:color="auto"/>
                <w:left w:val="none" w:sz="0" w:space="0" w:color="auto"/>
                <w:bottom w:val="none" w:sz="0" w:space="0" w:color="auto"/>
                <w:right w:val="none" w:sz="0" w:space="0" w:color="auto"/>
              </w:divBdr>
            </w:div>
          </w:divsChild>
        </w:div>
        <w:div w:id="214775187">
          <w:marLeft w:val="0"/>
          <w:marRight w:val="0"/>
          <w:marTop w:val="0"/>
          <w:marBottom w:val="0"/>
          <w:divBdr>
            <w:top w:val="none" w:sz="0" w:space="0" w:color="auto"/>
            <w:left w:val="none" w:sz="0" w:space="0" w:color="auto"/>
            <w:bottom w:val="none" w:sz="0" w:space="0" w:color="auto"/>
            <w:right w:val="none" w:sz="0" w:space="0" w:color="auto"/>
          </w:divBdr>
        </w:div>
        <w:div w:id="214775650">
          <w:marLeft w:val="0"/>
          <w:marRight w:val="0"/>
          <w:marTop w:val="0"/>
          <w:marBottom w:val="0"/>
          <w:divBdr>
            <w:top w:val="none" w:sz="0" w:space="0" w:color="auto"/>
            <w:left w:val="none" w:sz="0" w:space="0" w:color="auto"/>
            <w:bottom w:val="none" w:sz="0" w:space="0" w:color="auto"/>
            <w:right w:val="none" w:sz="0" w:space="0" w:color="auto"/>
          </w:divBdr>
        </w:div>
        <w:div w:id="214777883">
          <w:marLeft w:val="0"/>
          <w:marRight w:val="0"/>
          <w:marTop w:val="0"/>
          <w:marBottom w:val="0"/>
          <w:divBdr>
            <w:top w:val="none" w:sz="0" w:space="0" w:color="auto"/>
            <w:left w:val="none" w:sz="0" w:space="0" w:color="auto"/>
            <w:bottom w:val="none" w:sz="0" w:space="0" w:color="auto"/>
            <w:right w:val="none" w:sz="0" w:space="0" w:color="auto"/>
          </w:divBdr>
        </w:div>
        <w:div w:id="214852311">
          <w:marLeft w:val="-225"/>
          <w:marRight w:val="-225"/>
          <w:marTop w:val="0"/>
          <w:marBottom w:val="0"/>
          <w:divBdr>
            <w:top w:val="none" w:sz="0" w:space="0" w:color="auto"/>
            <w:left w:val="none" w:sz="0" w:space="0" w:color="auto"/>
            <w:bottom w:val="none" w:sz="0" w:space="0" w:color="auto"/>
            <w:right w:val="none" w:sz="0" w:space="0" w:color="auto"/>
          </w:divBdr>
        </w:div>
        <w:div w:id="214901309">
          <w:marLeft w:val="-450"/>
          <w:marRight w:val="-450"/>
          <w:marTop w:val="0"/>
          <w:marBottom w:val="600"/>
          <w:divBdr>
            <w:top w:val="none" w:sz="0" w:space="0" w:color="auto"/>
            <w:left w:val="none" w:sz="0" w:space="0" w:color="auto"/>
            <w:bottom w:val="none" w:sz="0" w:space="0" w:color="auto"/>
            <w:right w:val="none" w:sz="0" w:space="0" w:color="auto"/>
          </w:divBdr>
        </w:div>
        <w:div w:id="214973930">
          <w:marLeft w:val="0"/>
          <w:marRight w:val="0"/>
          <w:marTop w:val="495"/>
          <w:marBottom w:val="495"/>
          <w:divBdr>
            <w:top w:val="none" w:sz="0" w:space="0" w:color="auto"/>
            <w:left w:val="none" w:sz="0" w:space="0" w:color="auto"/>
            <w:bottom w:val="none" w:sz="0" w:space="0" w:color="auto"/>
            <w:right w:val="none" w:sz="0" w:space="0" w:color="auto"/>
          </w:divBdr>
        </w:div>
        <w:div w:id="215044407">
          <w:marLeft w:val="0"/>
          <w:marRight w:val="0"/>
          <w:marTop w:val="0"/>
          <w:marBottom w:val="0"/>
          <w:divBdr>
            <w:top w:val="none" w:sz="0" w:space="0" w:color="auto"/>
            <w:left w:val="none" w:sz="0" w:space="0" w:color="auto"/>
            <w:bottom w:val="none" w:sz="0" w:space="0" w:color="auto"/>
            <w:right w:val="none" w:sz="0" w:space="0" w:color="auto"/>
          </w:divBdr>
        </w:div>
        <w:div w:id="215045174">
          <w:marLeft w:val="1463"/>
          <w:marRight w:val="0"/>
          <w:marTop w:val="0"/>
          <w:marBottom w:val="0"/>
          <w:divBdr>
            <w:top w:val="none" w:sz="0" w:space="0" w:color="auto"/>
            <w:left w:val="none" w:sz="0" w:space="0" w:color="auto"/>
            <w:bottom w:val="none" w:sz="0" w:space="0" w:color="auto"/>
            <w:right w:val="none" w:sz="0" w:space="0" w:color="auto"/>
          </w:divBdr>
        </w:div>
        <w:div w:id="215050284">
          <w:marLeft w:val="0"/>
          <w:marRight w:val="0"/>
          <w:marTop w:val="0"/>
          <w:marBottom w:val="0"/>
          <w:divBdr>
            <w:top w:val="none" w:sz="0" w:space="0" w:color="auto"/>
            <w:left w:val="none" w:sz="0" w:space="0" w:color="auto"/>
            <w:bottom w:val="none" w:sz="0" w:space="0" w:color="auto"/>
            <w:right w:val="none" w:sz="0" w:space="0" w:color="auto"/>
          </w:divBdr>
          <w:divsChild>
            <w:div w:id="3627525">
              <w:marLeft w:val="0"/>
              <w:marRight w:val="0"/>
              <w:marTop w:val="0"/>
              <w:marBottom w:val="0"/>
              <w:divBdr>
                <w:top w:val="none" w:sz="0" w:space="0" w:color="auto"/>
                <w:left w:val="none" w:sz="0" w:space="0" w:color="auto"/>
                <w:bottom w:val="none" w:sz="0" w:space="0" w:color="auto"/>
                <w:right w:val="none" w:sz="0" w:space="0" w:color="auto"/>
              </w:divBdr>
              <w:divsChild>
                <w:div w:id="1177693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5166544">
          <w:marLeft w:val="0"/>
          <w:marRight w:val="0"/>
          <w:marTop w:val="0"/>
          <w:marBottom w:val="0"/>
          <w:divBdr>
            <w:top w:val="none" w:sz="0" w:space="0" w:color="auto"/>
            <w:left w:val="none" w:sz="0" w:space="0" w:color="auto"/>
            <w:bottom w:val="none" w:sz="0" w:space="0" w:color="auto"/>
            <w:right w:val="none" w:sz="0" w:space="0" w:color="auto"/>
          </w:divBdr>
        </w:div>
        <w:div w:id="215170879">
          <w:marLeft w:val="-204"/>
          <w:marRight w:val="-204"/>
          <w:marTop w:val="0"/>
          <w:marBottom w:val="0"/>
          <w:divBdr>
            <w:top w:val="none" w:sz="0" w:space="0" w:color="auto"/>
            <w:left w:val="none" w:sz="0" w:space="0" w:color="auto"/>
            <w:bottom w:val="none" w:sz="0" w:space="0" w:color="auto"/>
            <w:right w:val="none" w:sz="0" w:space="0" w:color="auto"/>
          </w:divBdr>
        </w:div>
        <w:div w:id="215241199">
          <w:marLeft w:val="626"/>
          <w:marRight w:val="1252"/>
          <w:marTop w:val="0"/>
          <w:marBottom w:val="0"/>
          <w:divBdr>
            <w:top w:val="none" w:sz="0" w:space="0" w:color="auto"/>
            <w:left w:val="none" w:sz="0" w:space="0" w:color="auto"/>
            <w:bottom w:val="none" w:sz="0" w:space="0" w:color="auto"/>
            <w:right w:val="none" w:sz="0" w:space="0" w:color="auto"/>
          </w:divBdr>
        </w:div>
        <w:div w:id="215355543">
          <w:marLeft w:val="0"/>
          <w:marRight w:val="0"/>
          <w:marTop w:val="0"/>
          <w:marBottom w:val="0"/>
          <w:divBdr>
            <w:top w:val="none" w:sz="0" w:space="0" w:color="auto"/>
            <w:left w:val="none" w:sz="0" w:space="0" w:color="auto"/>
            <w:bottom w:val="none" w:sz="0" w:space="0" w:color="auto"/>
            <w:right w:val="none" w:sz="0" w:space="0" w:color="auto"/>
          </w:divBdr>
        </w:div>
        <w:div w:id="215355776">
          <w:marLeft w:val="0"/>
          <w:marRight w:val="0"/>
          <w:marTop w:val="0"/>
          <w:marBottom w:val="0"/>
          <w:divBdr>
            <w:top w:val="none" w:sz="0" w:space="0" w:color="auto"/>
            <w:left w:val="none" w:sz="0" w:space="0" w:color="auto"/>
            <w:bottom w:val="none" w:sz="0" w:space="0" w:color="auto"/>
            <w:right w:val="none" w:sz="0" w:space="0" w:color="auto"/>
          </w:divBdr>
          <w:divsChild>
            <w:div w:id="53625253">
              <w:marLeft w:val="0"/>
              <w:marRight w:val="0"/>
              <w:marTop w:val="0"/>
              <w:marBottom w:val="0"/>
              <w:divBdr>
                <w:top w:val="none" w:sz="0" w:space="0" w:color="auto"/>
                <w:left w:val="none" w:sz="0" w:space="0" w:color="auto"/>
                <w:bottom w:val="none" w:sz="0" w:space="0" w:color="auto"/>
                <w:right w:val="none" w:sz="0" w:space="0" w:color="auto"/>
              </w:divBdr>
            </w:div>
          </w:divsChild>
        </w:div>
        <w:div w:id="215507636">
          <w:marLeft w:val="0"/>
          <w:marRight w:val="225"/>
          <w:marTop w:val="0"/>
          <w:marBottom w:val="0"/>
          <w:divBdr>
            <w:top w:val="none" w:sz="0" w:space="0" w:color="auto"/>
            <w:left w:val="none" w:sz="0" w:space="0" w:color="auto"/>
            <w:bottom w:val="none" w:sz="0" w:space="0" w:color="auto"/>
            <w:right w:val="none" w:sz="0" w:space="0" w:color="auto"/>
          </w:divBdr>
        </w:div>
        <w:div w:id="215509395">
          <w:marLeft w:val="0"/>
          <w:marRight w:val="0"/>
          <w:marTop w:val="0"/>
          <w:marBottom w:val="0"/>
          <w:divBdr>
            <w:top w:val="none" w:sz="0" w:space="0" w:color="auto"/>
            <w:left w:val="none" w:sz="0" w:space="0" w:color="auto"/>
            <w:bottom w:val="none" w:sz="0" w:space="0" w:color="auto"/>
            <w:right w:val="none" w:sz="0" w:space="0" w:color="auto"/>
          </w:divBdr>
        </w:div>
        <w:div w:id="215510664">
          <w:marLeft w:val="-150"/>
          <w:marRight w:val="-150"/>
          <w:marTop w:val="0"/>
          <w:marBottom w:val="0"/>
          <w:divBdr>
            <w:top w:val="none" w:sz="0" w:space="0" w:color="auto"/>
            <w:left w:val="none" w:sz="0" w:space="0" w:color="auto"/>
            <w:bottom w:val="none" w:sz="0" w:space="0" w:color="auto"/>
            <w:right w:val="none" w:sz="0" w:space="0" w:color="auto"/>
          </w:divBdr>
          <w:divsChild>
            <w:div w:id="563099778">
              <w:marLeft w:val="0"/>
              <w:marRight w:val="0"/>
              <w:marTop w:val="0"/>
              <w:marBottom w:val="0"/>
              <w:divBdr>
                <w:top w:val="none" w:sz="0" w:space="0" w:color="auto"/>
                <w:left w:val="none" w:sz="0" w:space="0" w:color="auto"/>
                <w:bottom w:val="none" w:sz="0" w:space="0" w:color="auto"/>
                <w:right w:val="none" w:sz="0" w:space="0" w:color="auto"/>
              </w:divBdr>
            </w:div>
          </w:divsChild>
        </w:div>
        <w:div w:id="215628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215629464">
          <w:marLeft w:val="0"/>
          <w:marRight w:val="0"/>
          <w:marTop w:val="0"/>
          <w:marBottom w:val="0"/>
          <w:divBdr>
            <w:top w:val="single" w:sz="2" w:space="0" w:color="E0E0E0"/>
            <w:left w:val="single" w:sz="2" w:space="0" w:color="E0E0E0"/>
            <w:bottom w:val="single" w:sz="2" w:space="0" w:color="E0E0E0"/>
            <w:right w:val="single" w:sz="2" w:space="0" w:color="E0E0E0"/>
          </w:divBdr>
        </w:div>
        <w:div w:id="215698941">
          <w:marLeft w:val="0"/>
          <w:marRight w:val="0"/>
          <w:marTop w:val="0"/>
          <w:marBottom w:val="240"/>
          <w:divBdr>
            <w:top w:val="none" w:sz="0" w:space="0" w:color="auto"/>
            <w:left w:val="none" w:sz="0" w:space="0" w:color="auto"/>
            <w:bottom w:val="none" w:sz="0" w:space="0" w:color="auto"/>
            <w:right w:val="none" w:sz="0" w:space="0" w:color="auto"/>
          </w:divBdr>
        </w:div>
        <w:div w:id="215705771">
          <w:marLeft w:val="0"/>
          <w:marRight w:val="0"/>
          <w:marTop w:val="0"/>
          <w:marBottom w:val="0"/>
          <w:divBdr>
            <w:top w:val="none" w:sz="0" w:space="0" w:color="auto"/>
            <w:left w:val="none" w:sz="0" w:space="0" w:color="auto"/>
            <w:bottom w:val="none" w:sz="0" w:space="0" w:color="auto"/>
            <w:right w:val="none" w:sz="0" w:space="0" w:color="auto"/>
          </w:divBdr>
        </w:div>
        <w:div w:id="215705794">
          <w:marLeft w:val="0"/>
          <w:marRight w:val="0"/>
          <w:marTop w:val="0"/>
          <w:marBottom w:val="0"/>
          <w:divBdr>
            <w:top w:val="none" w:sz="0" w:space="0" w:color="auto"/>
            <w:left w:val="none" w:sz="0" w:space="0" w:color="auto"/>
            <w:bottom w:val="none" w:sz="0" w:space="0" w:color="auto"/>
            <w:right w:val="none" w:sz="0" w:space="0" w:color="auto"/>
          </w:divBdr>
        </w:div>
        <w:div w:id="215706199">
          <w:marLeft w:val="0"/>
          <w:marRight w:val="0"/>
          <w:marTop w:val="0"/>
          <w:marBottom w:val="0"/>
          <w:divBdr>
            <w:top w:val="none" w:sz="0" w:space="0" w:color="auto"/>
            <w:left w:val="none" w:sz="0" w:space="0" w:color="auto"/>
            <w:bottom w:val="none" w:sz="0" w:space="0" w:color="auto"/>
            <w:right w:val="none" w:sz="0" w:space="0" w:color="auto"/>
          </w:divBdr>
        </w:div>
        <w:div w:id="215748281">
          <w:marLeft w:val="0"/>
          <w:marRight w:val="225"/>
          <w:marTop w:val="0"/>
          <w:marBottom w:val="0"/>
          <w:divBdr>
            <w:top w:val="none" w:sz="0" w:space="0" w:color="auto"/>
            <w:left w:val="none" w:sz="0" w:space="0" w:color="auto"/>
            <w:bottom w:val="none" w:sz="0" w:space="0" w:color="auto"/>
            <w:right w:val="none" w:sz="0" w:space="0" w:color="auto"/>
          </w:divBdr>
        </w:div>
        <w:div w:id="215893120">
          <w:marLeft w:val="-225"/>
          <w:marRight w:val="-225"/>
          <w:marTop w:val="0"/>
          <w:marBottom w:val="0"/>
          <w:divBdr>
            <w:top w:val="none" w:sz="0" w:space="0" w:color="auto"/>
            <w:left w:val="none" w:sz="0" w:space="0" w:color="auto"/>
            <w:bottom w:val="none" w:sz="0" w:space="0" w:color="auto"/>
            <w:right w:val="none" w:sz="0" w:space="0" w:color="auto"/>
          </w:divBdr>
          <w:divsChild>
            <w:div w:id="230585575">
              <w:marLeft w:val="0"/>
              <w:marRight w:val="0"/>
              <w:marTop w:val="0"/>
              <w:marBottom w:val="0"/>
              <w:divBdr>
                <w:top w:val="none" w:sz="0" w:space="0" w:color="auto"/>
                <w:left w:val="none" w:sz="0" w:space="0" w:color="auto"/>
                <w:bottom w:val="none" w:sz="0" w:space="0" w:color="auto"/>
                <w:right w:val="none" w:sz="0" w:space="0" w:color="auto"/>
              </w:divBdr>
              <w:divsChild>
                <w:div w:id="733040566">
                  <w:marLeft w:val="0"/>
                  <w:marRight w:val="0"/>
                  <w:marTop w:val="0"/>
                  <w:marBottom w:val="0"/>
                  <w:divBdr>
                    <w:top w:val="none" w:sz="0" w:space="0" w:color="auto"/>
                    <w:left w:val="none" w:sz="0" w:space="0" w:color="auto"/>
                    <w:bottom w:val="none" w:sz="0" w:space="0" w:color="auto"/>
                    <w:right w:val="none" w:sz="0" w:space="0" w:color="auto"/>
                  </w:divBdr>
                </w:div>
              </w:divsChild>
            </w:div>
            <w:div w:id="469133823">
              <w:marLeft w:val="1463"/>
              <w:marRight w:val="0"/>
              <w:marTop w:val="0"/>
              <w:marBottom w:val="0"/>
              <w:divBdr>
                <w:top w:val="none" w:sz="0" w:space="0" w:color="auto"/>
                <w:left w:val="none" w:sz="0" w:space="0" w:color="auto"/>
                <w:bottom w:val="none" w:sz="0" w:space="0" w:color="auto"/>
                <w:right w:val="none" w:sz="0" w:space="0" w:color="auto"/>
              </w:divBdr>
            </w:div>
          </w:divsChild>
        </w:div>
        <w:div w:id="215894624">
          <w:marLeft w:val="0"/>
          <w:marRight w:val="0"/>
          <w:marTop w:val="0"/>
          <w:marBottom w:val="345"/>
          <w:divBdr>
            <w:top w:val="none" w:sz="0" w:space="0" w:color="auto"/>
            <w:left w:val="none" w:sz="0" w:space="0" w:color="auto"/>
            <w:bottom w:val="none" w:sz="0" w:space="0" w:color="auto"/>
            <w:right w:val="none" w:sz="0" w:space="0" w:color="auto"/>
          </w:divBdr>
        </w:div>
        <w:div w:id="216016633">
          <w:marLeft w:val="0"/>
          <w:marRight w:val="0"/>
          <w:marTop w:val="0"/>
          <w:marBottom w:val="0"/>
          <w:divBdr>
            <w:top w:val="none" w:sz="0" w:space="0" w:color="auto"/>
            <w:left w:val="none" w:sz="0" w:space="0" w:color="auto"/>
            <w:bottom w:val="none" w:sz="0" w:space="0" w:color="auto"/>
            <w:right w:val="none" w:sz="0" w:space="0" w:color="auto"/>
          </w:divBdr>
        </w:div>
        <w:div w:id="216166683">
          <w:marLeft w:val="0"/>
          <w:marRight w:val="0"/>
          <w:marTop w:val="0"/>
          <w:marBottom w:val="63"/>
          <w:divBdr>
            <w:top w:val="none" w:sz="0" w:space="0" w:color="auto"/>
            <w:left w:val="none" w:sz="0" w:space="0" w:color="auto"/>
            <w:bottom w:val="none" w:sz="0" w:space="0" w:color="auto"/>
            <w:right w:val="none" w:sz="0" w:space="0" w:color="auto"/>
          </w:divBdr>
        </w:div>
        <w:div w:id="216279516">
          <w:marLeft w:val="0"/>
          <w:marRight w:val="0"/>
          <w:marTop w:val="0"/>
          <w:marBottom w:val="0"/>
          <w:divBdr>
            <w:top w:val="none" w:sz="0" w:space="0" w:color="auto"/>
            <w:left w:val="none" w:sz="0" w:space="0" w:color="auto"/>
            <w:bottom w:val="none" w:sz="0" w:space="0" w:color="auto"/>
            <w:right w:val="none" w:sz="0" w:space="0" w:color="auto"/>
          </w:divBdr>
        </w:div>
        <w:div w:id="216355221">
          <w:marLeft w:val="0"/>
          <w:marRight w:val="0"/>
          <w:marTop w:val="0"/>
          <w:marBottom w:val="0"/>
          <w:divBdr>
            <w:top w:val="none" w:sz="0" w:space="0" w:color="auto"/>
            <w:left w:val="none" w:sz="0" w:space="0" w:color="auto"/>
            <w:bottom w:val="none" w:sz="0" w:space="0" w:color="auto"/>
            <w:right w:val="none" w:sz="0" w:space="0" w:color="auto"/>
          </w:divBdr>
        </w:div>
        <w:div w:id="216476143">
          <w:marLeft w:val="0"/>
          <w:marRight w:val="0"/>
          <w:marTop w:val="0"/>
          <w:marBottom w:val="250"/>
          <w:divBdr>
            <w:top w:val="none" w:sz="0" w:space="0" w:color="auto"/>
            <w:left w:val="none" w:sz="0" w:space="0" w:color="auto"/>
            <w:bottom w:val="none" w:sz="0" w:space="0" w:color="auto"/>
            <w:right w:val="none" w:sz="0" w:space="0" w:color="auto"/>
          </w:divBdr>
          <w:divsChild>
            <w:div w:id="278686908">
              <w:marLeft w:val="0"/>
              <w:marRight w:val="0"/>
              <w:marTop w:val="0"/>
              <w:marBottom w:val="0"/>
              <w:divBdr>
                <w:top w:val="none" w:sz="0" w:space="0" w:color="auto"/>
                <w:left w:val="none" w:sz="0" w:space="0" w:color="auto"/>
                <w:bottom w:val="none" w:sz="0" w:space="0" w:color="auto"/>
                <w:right w:val="none" w:sz="0" w:space="0" w:color="auto"/>
              </w:divBdr>
            </w:div>
          </w:divsChild>
        </w:div>
        <w:div w:id="2164782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6481437">
          <w:marLeft w:val="1221"/>
          <w:marRight w:val="0"/>
          <w:marTop w:val="0"/>
          <w:marBottom w:val="0"/>
          <w:divBdr>
            <w:top w:val="none" w:sz="0" w:space="0" w:color="auto"/>
            <w:left w:val="none" w:sz="0" w:space="0" w:color="auto"/>
            <w:bottom w:val="none" w:sz="0" w:space="0" w:color="auto"/>
            <w:right w:val="none" w:sz="0" w:space="0" w:color="auto"/>
          </w:divBdr>
        </w:div>
        <w:div w:id="216554386">
          <w:marLeft w:val="-188"/>
          <w:marRight w:val="-188"/>
          <w:marTop w:val="0"/>
          <w:marBottom w:val="0"/>
          <w:divBdr>
            <w:top w:val="none" w:sz="0" w:space="0" w:color="auto"/>
            <w:left w:val="none" w:sz="0" w:space="0" w:color="auto"/>
            <w:bottom w:val="none" w:sz="0" w:space="0" w:color="auto"/>
            <w:right w:val="none" w:sz="0" w:space="0" w:color="auto"/>
          </w:divBdr>
          <w:divsChild>
            <w:div w:id="156113495">
              <w:marLeft w:val="1221"/>
              <w:marRight w:val="0"/>
              <w:marTop w:val="0"/>
              <w:marBottom w:val="0"/>
              <w:divBdr>
                <w:top w:val="none" w:sz="0" w:space="0" w:color="auto"/>
                <w:left w:val="none" w:sz="0" w:space="0" w:color="auto"/>
                <w:bottom w:val="none" w:sz="0" w:space="0" w:color="auto"/>
                <w:right w:val="none" w:sz="0" w:space="0" w:color="auto"/>
              </w:divBdr>
            </w:div>
          </w:divsChild>
        </w:div>
        <w:div w:id="216625563">
          <w:marLeft w:val="-225"/>
          <w:marRight w:val="-225"/>
          <w:marTop w:val="0"/>
          <w:marBottom w:val="0"/>
          <w:divBdr>
            <w:top w:val="none" w:sz="0" w:space="0" w:color="auto"/>
            <w:left w:val="none" w:sz="0" w:space="0" w:color="auto"/>
            <w:bottom w:val="none" w:sz="0" w:space="0" w:color="auto"/>
            <w:right w:val="none" w:sz="0" w:space="0" w:color="auto"/>
          </w:divBdr>
          <w:divsChild>
            <w:div w:id="193154461">
              <w:marLeft w:val="0"/>
              <w:marRight w:val="0"/>
              <w:marTop w:val="150"/>
              <w:marBottom w:val="0"/>
              <w:divBdr>
                <w:top w:val="none" w:sz="0" w:space="0" w:color="auto"/>
                <w:left w:val="none" w:sz="0" w:space="0" w:color="auto"/>
                <w:bottom w:val="none" w:sz="0" w:space="0" w:color="auto"/>
                <w:right w:val="none" w:sz="0" w:space="0" w:color="auto"/>
              </w:divBdr>
            </w:div>
            <w:div w:id="583563940">
              <w:marLeft w:val="0"/>
              <w:marRight w:val="0"/>
              <w:marTop w:val="0"/>
              <w:marBottom w:val="0"/>
              <w:divBdr>
                <w:top w:val="none" w:sz="0" w:space="0" w:color="auto"/>
                <w:left w:val="none" w:sz="0" w:space="0" w:color="auto"/>
                <w:bottom w:val="none" w:sz="0" w:space="0" w:color="auto"/>
                <w:right w:val="none" w:sz="0" w:space="0" w:color="auto"/>
              </w:divBdr>
            </w:div>
          </w:divsChild>
        </w:div>
        <w:div w:id="216667874">
          <w:marLeft w:val="0"/>
          <w:marRight w:val="0"/>
          <w:marTop w:val="0"/>
          <w:marBottom w:val="0"/>
          <w:divBdr>
            <w:top w:val="none" w:sz="0" w:space="0" w:color="auto"/>
            <w:left w:val="none" w:sz="0" w:space="0" w:color="auto"/>
            <w:bottom w:val="none" w:sz="0" w:space="0" w:color="auto"/>
            <w:right w:val="none" w:sz="0" w:space="0" w:color="auto"/>
          </w:divBdr>
        </w:div>
        <w:div w:id="216668458">
          <w:marLeft w:val="-225"/>
          <w:marRight w:val="-225"/>
          <w:marTop w:val="0"/>
          <w:marBottom w:val="0"/>
          <w:divBdr>
            <w:top w:val="none" w:sz="0" w:space="0" w:color="auto"/>
            <w:left w:val="none" w:sz="0" w:space="0" w:color="auto"/>
            <w:bottom w:val="none" w:sz="0" w:space="0" w:color="auto"/>
            <w:right w:val="none" w:sz="0" w:space="0" w:color="auto"/>
          </w:divBdr>
        </w:div>
        <w:div w:id="216672239">
          <w:marLeft w:val="0"/>
          <w:marRight w:val="0"/>
          <w:marTop w:val="0"/>
          <w:marBottom w:val="0"/>
          <w:divBdr>
            <w:top w:val="none" w:sz="0" w:space="0" w:color="auto"/>
            <w:left w:val="none" w:sz="0" w:space="0" w:color="auto"/>
            <w:bottom w:val="none" w:sz="0" w:space="0" w:color="auto"/>
            <w:right w:val="none" w:sz="0" w:space="0" w:color="auto"/>
          </w:divBdr>
        </w:div>
        <w:div w:id="216672731">
          <w:marLeft w:val="0"/>
          <w:marRight w:val="0"/>
          <w:marTop w:val="100"/>
          <w:marBottom w:val="100"/>
          <w:divBdr>
            <w:top w:val="none" w:sz="0" w:space="0" w:color="auto"/>
            <w:left w:val="none" w:sz="0" w:space="0" w:color="auto"/>
            <w:bottom w:val="none" w:sz="0" w:space="0" w:color="auto"/>
            <w:right w:val="none" w:sz="0" w:space="0" w:color="auto"/>
          </w:divBdr>
          <w:divsChild>
            <w:div w:id="764232315">
              <w:marLeft w:val="0"/>
              <w:marRight w:val="0"/>
              <w:marTop w:val="100"/>
              <w:marBottom w:val="100"/>
              <w:divBdr>
                <w:top w:val="none" w:sz="0" w:space="0" w:color="auto"/>
                <w:left w:val="none" w:sz="0" w:space="0" w:color="auto"/>
                <w:bottom w:val="none" w:sz="0" w:space="0" w:color="auto"/>
                <w:right w:val="none" w:sz="0" w:space="0" w:color="auto"/>
              </w:divBdr>
              <w:divsChild>
                <w:div w:id="7495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1626">
          <w:marLeft w:val="-225"/>
          <w:marRight w:val="-225"/>
          <w:marTop w:val="0"/>
          <w:marBottom w:val="0"/>
          <w:divBdr>
            <w:top w:val="none" w:sz="0" w:space="0" w:color="auto"/>
            <w:left w:val="none" w:sz="0" w:space="0" w:color="auto"/>
            <w:bottom w:val="none" w:sz="0" w:space="0" w:color="auto"/>
            <w:right w:val="none" w:sz="0" w:space="0" w:color="auto"/>
          </w:divBdr>
          <w:divsChild>
            <w:div w:id="709190343">
              <w:marLeft w:val="0"/>
              <w:marRight w:val="0"/>
              <w:marTop w:val="0"/>
              <w:marBottom w:val="0"/>
              <w:divBdr>
                <w:top w:val="none" w:sz="0" w:space="0" w:color="auto"/>
                <w:left w:val="none" w:sz="0" w:space="0" w:color="auto"/>
                <w:bottom w:val="none" w:sz="0" w:space="0" w:color="auto"/>
                <w:right w:val="none" w:sz="0" w:space="0" w:color="auto"/>
              </w:divBdr>
            </w:div>
          </w:divsChild>
        </w:div>
        <w:div w:id="216747406">
          <w:marLeft w:val="0"/>
          <w:marRight w:val="0"/>
          <w:marTop w:val="120"/>
          <w:marBottom w:val="330"/>
          <w:divBdr>
            <w:top w:val="none" w:sz="0" w:space="0" w:color="auto"/>
            <w:left w:val="none" w:sz="0" w:space="0" w:color="auto"/>
            <w:bottom w:val="none" w:sz="0" w:space="0" w:color="auto"/>
            <w:right w:val="none" w:sz="0" w:space="0" w:color="auto"/>
          </w:divBdr>
        </w:div>
        <w:div w:id="216822921">
          <w:marLeft w:val="0"/>
          <w:marRight w:val="0"/>
          <w:marTop w:val="0"/>
          <w:marBottom w:val="0"/>
          <w:divBdr>
            <w:top w:val="none" w:sz="0" w:space="0" w:color="auto"/>
            <w:left w:val="none" w:sz="0" w:space="0" w:color="auto"/>
            <w:bottom w:val="none" w:sz="0" w:space="0" w:color="auto"/>
            <w:right w:val="none" w:sz="0" w:space="0" w:color="auto"/>
          </w:divBdr>
        </w:div>
        <w:div w:id="216891183">
          <w:marLeft w:val="0"/>
          <w:marRight w:val="0"/>
          <w:marTop w:val="0"/>
          <w:marBottom w:val="0"/>
          <w:divBdr>
            <w:top w:val="none" w:sz="0" w:space="0" w:color="auto"/>
            <w:left w:val="none" w:sz="0" w:space="0" w:color="auto"/>
            <w:bottom w:val="none" w:sz="0" w:space="0" w:color="auto"/>
            <w:right w:val="none" w:sz="0" w:space="0" w:color="auto"/>
          </w:divBdr>
        </w:div>
        <w:div w:id="216936162">
          <w:marLeft w:val="0"/>
          <w:marRight w:val="0"/>
          <w:marTop w:val="0"/>
          <w:marBottom w:val="0"/>
          <w:divBdr>
            <w:top w:val="none" w:sz="0" w:space="0" w:color="auto"/>
            <w:left w:val="none" w:sz="0" w:space="0" w:color="auto"/>
            <w:bottom w:val="none" w:sz="0" w:space="0" w:color="auto"/>
            <w:right w:val="none" w:sz="0" w:space="0" w:color="auto"/>
          </w:divBdr>
        </w:div>
        <w:div w:id="216942188">
          <w:marLeft w:val="0"/>
          <w:marRight w:val="0"/>
          <w:marTop w:val="0"/>
          <w:marBottom w:val="0"/>
          <w:divBdr>
            <w:top w:val="none" w:sz="0" w:space="0" w:color="auto"/>
            <w:left w:val="none" w:sz="0" w:space="0" w:color="auto"/>
            <w:bottom w:val="none" w:sz="0" w:space="0" w:color="auto"/>
            <w:right w:val="none" w:sz="0" w:space="0" w:color="auto"/>
          </w:divBdr>
        </w:div>
        <w:div w:id="217016917">
          <w:marLeft w:val="-60"/>
          <w:marRight w:val="-60"/>
          <w:marTop w:val="75"/>
          <w:marBottom w:val="0"/>
          <w:divBdr>
            <w:top w:val="none" w:sz="0" w:space="0" w:color="auto"/>
            <w:left w:val="none" w:sz="0" w:space="0" w:color="auto"/>
            <w:bottom w:val="none" w:sz="0" w:space="0" w:color="auto"/>
            <w:right w:val="none" w:sz="0" w:space="0" w:color="auto"/>
          </w:divBdr>
          <w:divsChild>
            <w:div w:id="432745185">
              <w:marLeft w:val="60"/>
              <w:marRight w:val="60"/>
              <w:marTop w:val="0"/>
              <w:marBottom w:val="120"/>
              <w:divBdr>
                <w:top w:val="none" w:sz="0" w:space="0" w:color="auto"/>
                <w:left w:val="none" w:sz="0" w:space="0" w:color="auto"/>
                <w:bottom w:val="none" w:sz="0" w:space="0" w:color="auto"/>
                <w:right w:val="none" w:sz="0" w:space="0" w:color="auto"/>
              </w:divBdr>
            </w:div>
            <w:div w:id="765879934">
              <w:marLeft w:val="60"/>
              <w:marRight w:val="60"/>
              <w:marTop w:val="0"/>
              <w:marBottom w:val="120"/>
              <w:divBdr>
                <w:top w:val="none" w:sz="0" w:space="0" w:color="auto"/>
                <w:left w:val="none" w:sz="0" w:space="0" w:color="auto"/>
                <w:bottom w:val="none" w:sz="0" w:space="0" w:color="auto"/>
                <w:right w:val="none" w:sz="0" w:space="0" w:color="auto"/>
              </w:divBdr>
            </w:div>
          </w:divsChild>
        </w:div>
        <w:div w:id="217018185">
          <w:marLeft w:val="0"/>
          <w:marRight w:val="0"/>
          <w:marTop w:val="0"/>
          <w:marBottom w:val="0"/>
          <w:divBdr>
            <w:top w:val="none" w:sz="0" w:space="0" w:color="auto"/>
            <w:left w:val="none" w:sz="0" w:space="0" w:color="auto"/>
            <w:bottom w:val="none" w:sz="0" w:space="0" w:color="auto"/>
            <w:right w:val="none" w:sz="0" w:space="0" w:color="auto"/>
          </w:divBdr>
        </w:div>
        <w:div w:id="217056438">
          <w:marLeft w:val="0"/>
          <w:marRight w:val="0"/>
          <w:marTop w:val="0"/>
          <w:marBottom w:val="0"/>
          <w:divBdr>
            <w:top w:val="none" w:sz="0" w:space="0" w:color="auto"/>
            <w:left w:val="none" w:sz="0" w:space="0" w:color="auto"/>
            <w:bottom w:val="none" w:sz="0" w:space="0" w:color="auto"/>
            <w:right w:val="none" w:sz="0" w:space="0" w:color="auto"/>
          </w:divBdr>
        </w:div>
        <w:div w:id="217060219">
          <w:marLeft w:val="750"/>
          <w:marRight w:val="1500"/>
          <w:marTop w:val="0"/>
          <w:marBottom w:val="0"/>
          <w:divBdr>
            <w:top w:val="none" w:sz="0" w:space="0" w:color="auto"/>
            <w:left w:val="none" w:sz="0" w:space="0" w:color="auto"/>
            <w:bottom w:val="none" w:sz="0" w:space="0" w:color="auto"/>
            <w:right w:val="none" w:sz="0" w:space="0" w:color="auto"/>
          </w:divBdr>
        </w:div>
        <w:div w:id="217252710">
          <w:marLeft w:val="0"/>
          <w:marRight w:val="0"/>
          <w:marTop w:val="0"/>
          <w:marBottom w:val="0"/>
          <w:divBdr>
            <w:top w:val="single" w:sz="2" w:space="0" w:color="E0E0E0"/>
            <w:left w:val="single" w:sz="2" w:space="0" w:color="E0E0E0"/>
            <w:bottom w:val="single" w:sz="2" w:space="0" w:color="E0E0E0"/>
            <w:right w:val="single" w:sz="2" w:space="0" w:color="E0E0E0"/>
          </w:divBdr>
          <w:divsChild>
            <w:div w:id="363411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280012">
          <w:marLeft w:val="0"/>
          <w:marRight w:val="-2692"/>
          <w:marTop w:val="0"/>
          <w:marBottom w:val="0"/>
          <w:divBdr>
            <w:top w:val="none" w:sz="0" w:space="0" w:color="auto"/>
            <w:left w:val="none" w:sz="0" w:space="0" w:color="auto"/>
            <w:bottom w:val="none" w:sz="0" w:space="0" w:color="auto"/>
            <w:right w:val="none" w:sz="0" w:space="0" w:color="auto"/>
          </w:divBdr>
        </w:div>
        <w:div w:id="217320544">
          <w:marLeft w:val="0"/>
          <w:marRight w:val="0"/>
          <w:marTop w:val="0"/>
          <w:marBottom w:val="75"/>
          <w:divBdr>
            <w:top w:val="none" w:sz="0" w:space="0" w:color="auto"/>
            <w:left w:val="none" w:sz="0" w:space="0" w:color="auto"/>
            <w:bottom w:val="none" w:sz="0" w:space="0" w:color="auto"/>
            <w:right w:val="none" w:sz="0" w:space="0" w:color="auto"/>
          </w:divBdr>
        </w:div>
        <w:div w:id="217323753">
          <w:marLeft w:val="0"/>
          <w:marRight w:val="0"/>
          <w:marTop w:val="0"/>
          <w:marBottom w:val="0"/>
          <w:divBdr>
            <w:top w:val="none" w:sz="0" w:space="0" w:color="auto"/>
            <w:left w:val="none" w:sz="0" w:space="0" w:color="auto"/>
            <w:bottom w:val="none" w:sz="0" w:space="0" w:color="auto"/>
            <w:right w:val="none" w:sz="0" w:space="0" w:color="auto"/>
          </w:divBdr>
        </w:div>
        <w:div w:id="217325589">
          <w:marLeft w:val="0"/>
          <w:marRight w:val="0"/>
          <w:marTop w:val="0"/>
          <w:marBottom w:val="0"/>
          <w:divBdr>
            <w:top w:val="none" w:sz="0" w:space="0" w:color="auto"/>
            <w:left w:val="none" w:sz="0" w:space="0" w:color="auto"/>
            <w:bottom w:val="none" w:sz="0" w:space="0" w:color="auto"/>
            <w:right w:val="none" w:sz="0" w:space="0" w:color="auto"/>
          </w:divBdr>
        </w:div>
        <w:div w:id="217326991">
          <w:marLeft w:val="0"/>
          <w:marRight w:val="0"/>
          <w:marTop w:val="0"/>
          <w:marBottom w:val="0"/>
          <w:divBdr>
            <w:top w:val="none" w:sz="0" w:space="0" w:color="auto"/>
            <w:left w:val="none" w:sz="0" w:space="0" w:color="auto"/>
            <w:bottom w:val="none" w:sz="0" w:space="0" w:color="auto"/>
            <w:right w:val="none" w:sz="0" w:space="0" w:color="auto"/>
          </w:divBdr>
        </w:div>
        <w:div w:id="217329712">
          <w:marLeft w:val="0"/>
          <w:marRight w:val="0"/>
          <w:marTop w:val="0"/>
          <w:marBottom w:val="0"/>
          <w:divBdr>
            <w:top w:val="single" w:sz="2" w:space="0" w:color="E0E0E0"/>
            <w:left w:val="single" w:sz="2" w:space="0" w:color="E0E0E0"/>
            <w:bottom w:val="single" w:sz="2" w:space="0" w:color="E0E0E0"/>
            <w:right w:val="single" w:sz="2" w:space="0" w:color="E0E0E0"/>
          </w:divBdr>
        </w:div>
        <w:div w:id="217396229">
          <w:marLeft w:val="0"/>
          <w:marRight w:val="0"/>
          <w:marTop w:val="0"/>
          <w:marBottom w:val="0"/>
          <w:divBdr>
            <w:top w:val="none" w:sz="0" w:space="0" w:color="auto"/>
            <w:left w:val="none" w:sz="0" w:space="0" w:color="auto"/>
            <w:bottom w:val="none" w:sz="0" w:space="0" w:color="auto"/>
            <w:right w:val="none" w:sz="0" w:space="0" w:color="auto"/>
          </w:divBdr>
        </w:div>
        <w:div w:id="217403810">
          <w:marLeft w:val="0"/>
          <w:marRight w:val="0"/>
          <w:marTop w:val="0"/>
          <w:marBottom w:val="0"/>
          <w:divBdr>
            <w:top w:val="none" w:sz="0" w:space="0" w:color="auto"/>
            <w:left w:val="none" w:sz="0" w:space="0" w:color="auto"/>
            <w:bottom w:val="none" w:sz="0" w:space="0" w:color="auto"/>
            <w:right w:val="none" w:sz="0" w:space="0" w:color="auto"/>
          </w:divBdr>
          <w:divsChild>
            <w:div w:id="167647431">
              <w:marLeft w:val="0"/>
              <w:marRight w:val="0"/>
              <w:marTop w:val="0"/>
              <w:marBottom w:val="0"/>
              <w:divBdr>
                <w:top w:val="none" w:sz="0" w:space="0" w:color="auto"/>
                <w:left w:val="none" w:sz="0" w:space="0" w:color="auto"/>
                <w:bottom w:val="none" w:sz="0" w:space="0" w:color="auto"/>
                <w:right w:val="none" w:sz="0" w:space="0" w:color="auto"/>
              </w:divBdr>
            </w:div>
          </w:divsChild>
        </w:div>
        <w:div w:id="217403870">
          <w:marLeft w:val="1221"/>
          <w:marRight w:val="0"/>
          <w:marTop w:val="0"/>
          <w:marBottom w:val="0"/>
          <w:divBdr>
            <w:top w:val="none" w:sz="0" w:space="0" w:color="auto"/>
            <w:left w:val="none" w:sz="0" w:space="0" w:color="auto"/>
            <w:bottom w:val="none" w:sz="0" w:space="0" w:color="auto"/>
            <w:right w:val="none" w:sz="0" w:space="0" w:color="auto"/>
          </w:divBdr>
          <w:divsChild>
            <w:div w:id="104351689">
              <w:marLeft w:val="0"/>
              <w:marRight w:val="0"/>
              <w:marTop w:val="0"/>
              <w:marBottom w:val="0"/>
              <w:divBdr>
                <w:top w:val="none" w:sz="0" w:space="0" w:color="auto"/>
                <w:left w:val="none" w:sz="0" w:space="0" w:color="auto"/>
                <w:bottom w:val="none" w:sz="0" w:space="0" w:color="auto"/>
                <w:right w:val="none" w:sz="0" w:space="0" w:color="auto"/>
              </w:divBdr>
            </w:div>
          </w:divsChild>
        </w:div>
        <w:div w:id="217514246">
          <w:marLeft w:val="0"/>
          <w:marRight w:val="0"/>
          <w:marTop w:val="0"/>
          <w:marBottom w:val="0"/>
          <w:divBdr>
            <w:top w:val="none" w:sz="0" w:space="0" w:color="auto"/>
            <w:left w:val="none" w:sz="0" w:space="0" w:color="auto"/>
            <w:bottom w:val="none" w:sz="0" w:space="0" w:color="auto"/>
            <w:right w:val="none" w:sz="0" w:space="0" w:color="auto"/>
          </w:divBdr>
          <w:divsChild>
            <w:div w:id="376777338">
              <w:marLeft w:val="0"/>
              <w:marRight w:val="0"/>
              <w:marTop w:val="0"/>
              <w:marBottom w:val="150"/>
              <w:divBdr>
                <w:top w:val="none" w:sz="0" w:space="0" w:color="auto"/>
                <w:left w:val="none" w:sz="0" w:space="0" w:color="auto"/>
                <w:bottom w:val="none" w:sz="0" w:space="0" w:color="auto"/>
                <w:right w:val="none" w:sz="0" w:space="0" w:color="auto"/>
              </w:divBdr>
            </w:div>
          </w:divsChild>
        </w:div>
        <w:div w:id="217515234">
          <w:marLeft w:val="0"/>
          <w:marRight w:val="188"/>
          <w:marTop w:val="0"/>
          <w:marBottom w:val="0"/>
          <w:divBdr>
            <w:top w:val="none" w:sz="0" w:space="0" w:color="auto"/>
            <w:left w:val="none" w:sz="0" w:space="0" w:color="auto"/>
            <w:bottom w:val="none" w:sz="0" w:space="0" w:color="auto"/>
            <w:right w:val="none" w:sz="0" w:space="0" w:color="auto"/>
          </w:divBdr>
        </w:div>
        <w:div w:id="217665788">
          <w:marLeft w:val="0"/>
          <w:marRight w:val="188"/>
          <w:marTop w:val="0"/>
          <w:marBottom w:val="0"/>
          <w:divBdr>
            <w:top w:val="none" w:sz="0" w:space="0" w:color="auto"/>
            <w:left w:val="none" w:sz="0" w:space="0" w:color="auto"/>
            <w:bottom w:val="none" w:sz="0" w:space="0" w:color="auto"/>
            <w:right w:val="none" w:sz="0" w:space="0" w:color="auto"/>
          </w:divBdr>
        </w:div>
        <w:div w:id="217666368">
          <w:marLeft w:val="0"/>
          <w:marRight w:val="0"/>
          <w:marTop w:val="0"/>
          <w:marBottom w:val="120"/>
          <w:divBdr>
            <w:top w:val="none" w:sz="0" w:space="0" w:color="auto"/>
            <w:left w:val="none" w:sz="0" w:space="0" w:color="auto"/>
            <w:bottom w:val="none" w:sz="0" w:space="0" w:color="auto"/>
            <w:right w:val="none" w:sz="0" w:space="0" w:color="auto"/>
          </w:divBdr>
        </w:div>
        <w:div w:id="217715878">
          <w:marLeft w:val="0"/>
          <w:marRight w:val="0"/>
          <w:marTop w:val="0"/>
          <w:marBottom w:val="0"/>
          <w:divBdr>
            <w:top w:val="none" w:sz="0" w:space="0" w:color="auto"/>
            <w:left w:val="none" w:sz="0" w:space="0" w:color="auto"/>
            <w:bottom w:val="none" w:sz="0" w:space="0" w:color="auto"/>
            <w:right w:val="none" w:sz="0" w:space="0" w:color="auto"/>
          </w:divBdr>
        </w:div>
        <w:div w:id="217862234">
          <w:marLeft w:val="0"/>
          <w:marRight w:val="0"/>
          <w:marTop w:val="0"/>
          <w:marBottom w:val="0"/>
          <w:divBdr>
            <w:top w:val="none" w:sz="0" w:space="0" w:color="auto"/>
            <w:left w:val="none" w:sz="0" w:space="0" w:color="auto"/>
            <w:bottom w:val="none" w:sz="0" w:space="0" w:color="auto"/>
            <w:right w:val="none" w:sz="0" w:space="0" w:color="auto"/>
          </w:divBdr>
        </w:div>
        <w:div w:id="217862989">
          <w:marLeft w:val="1463"/>
          <w:marRight w:val="0"/>
          <w:marTop w:val="0"/>
          <w:marBottom w:val="0"/>
          <w:divBdr>
            <w:top w:val="none" w:sz="0" w:space="0" w:color="auto"/>
            <w:left w:val="none" w:sz="0" w:space="0" w:color="auto"/>
            <w:bottom w:val="none" w:sz="0" w:space="0" w:color="auto"/>
            <w:right w:val="none" w:sz="0" w:space="0" w:color="auto"/>
          </w:divBdr>
        </w:div>
        <w:div w:id="217867120">
          <w:marLeft w:val="0"/>
          <w:marRight w:val="0"/>
          <w:marTop w:val="0"/>
          <w:marBottom w:val="0"/>
          <w:divBdr>
            <w:top w:val="none" w:sz="0" w:space="0" w:color="auto"/>
            <w:left w:val="none" w:sz="0" w:space="0" w:color="auto"/>
            <w:bottom w:val="none" w:sz="0" w:space="0" w:color="auto"/>
            <w:right w:val="none" w:sz="0" w:space="0" w:color="auto"/>
          </w:divBdr>
        </w:div>
        <w:div w:id="217867161">
          <w:marLeft w:val="0"/>
          <w:marRight w:val="0"/>
          <w:marTop w:val="0"/>
          <w:marBottom w:val="0"/>
          <w:divBdr>
            <w:top w:val="single" w:sz="2" w:space="0" w:color="E0E0E0"/>
            <w:left w:val="single" w:sz="2" w:space="0" w:color="E0E0E0"/>
            <w:bottom w:val="single" w:sz="2" w:space="0" w:color="E0E0E0"/>
            <w:right w:val="single" w:sz="2" w:space="0" w:color="E0E0E0"/>
          </w:divBdr>
        </w:div>
        <w:div w:id="217933767">
          <w:marLeft w:val="0"/>
          <w:marRight w:val="0"/>
          <w:marTop w:val="0"/>
          <w:marBottom w:val="0"/>
          <w:divBdr>
            <w:top w:val="none" w:sz="0" w:space="0" w:color="auto"/>
            <w:left w:val="none" w:sz="0" w:space="0" w:color="auto"/>
            <w:bottom w:val="none" w:sz="0" w:space="0" w:color="auto"/>
            <w:right w:val="none" w:sz="0" w:space="0" w:color="auto"/>
          </w:divBdr>
        </w:div>
        <w:div w:id="217984560">
          <w:marLeft w:val="0"/>
          <w:marRight w:val="0"/>
          <w:marTop w:val="0"/>
          <w:marBottom w:val="150"/>
          <w:divBdr>
            <w:top w:val="none" w:sz="0" w:space="0" w:color="auto"/>
            <w:left w:val="none" w:sz="0" w:space="0" w:color="auto"/>
            <w:bottom w:val="none" w:sz="0" w:space="0" w:color="auto"/>
            <w:right w:val="none" w:sz="0" w:space="0" w:color="auto"/>
          </w:divBdr>
        </w:div>
        <w:div w:id="217984714">
          <w:marLeft w:val="0"/>
          <w:marRight w:val="0"/>
          <w:marTop w:val="0"/>
          <w:marBottom w:val="360"/>
          <w:divBdr>
            <w:top w:val="none" w:sz="0" w:space="0" w:color="auto"/>
            <w:left w:val="none" w:sz="0" w:space="0" w:color="auto"/>
            <w:bottom w:val="none" w:sz="0" w:space="0" w:color="auto"/>
            <w:right w:val="none" w:sz="0" w:space="0" w:color="auto"/>
          </w:divBdr>
          <w:divsChild>
            <w:div w:id="645549051">
              <w:marLeft w:val="0"/>
              <w:marRight w:val="3900"/>
              <w:marTop w:val="0"/>
              <w:marBottom w:val="0"/>
              <w:divBdr>
                <w:top w:val="none" w:sz="0" w:space="0" w:color="auto"/>
                <w:left w:val="none" w:sz="0" w:space="0" w:color="auto"/>
                <w:bottom w:val="none" w:sz="0" w:space="0" w:color="auto"/>
                <w:right w:val="none" w:sz="0" w:space="0" w:color="auto"/>
              </w:divBdr>
            </w:div>
          </w:divsChild>
        </w:div>
        <w:div w:id="218056372">
          <w:marLeft w:val="750"/>
          <w:marRight w:val="0"/>
          <w:marTop w:val="0"/>
          <w:marBottom w:val="0"/>
          <w:divBdr>
            <w:top w:val="none" w:sz="0" w:space="0" w:color="auto"/>
            <w:left w:val="none" w:sz="0" w:space="0" w:color="auto"/>
            <w:bottom w:val="none" w:sz="0" w:space="0" w:color="auto"/>
            <w:right w:val="none" w:sz="0" w:space="0" w:color="auto"/>
          </w:divBdr>
        </w:div>
        <w:div w:id="218057786">
          <w:marLeft w:val="0"/>
          <w:marRight w:val="0"/>
          <w:marTop w:val="0"/>
          <w:marBottom w:val="0"/>
          <w:divBdr>
            <w:top w:val="none" w:sz="0" w:space="0" w:color="auto"/>
            <w:left w:val="none" w:sz="0" w:space="0" w:color="auto"/>
            <w:bottom w:val="none" w:sz="0" w:space="0" w:color="auto"/>
            <w:right w:val="none" w:sz="0" w:space="0" w:color="auto"/>
          </w:divBdr>
        </w:div>
        <w:div w:id="218060412">
          <w:marLeft w:val="0"/>
          <w:marRight w:val="0"/>
          <w:marTop w:val="0"/>
          <w:marBottom w:val="0"/>
          <w:divBdr>
            <w:top w:val="none" w:sz="0" w:space="0" w:color="auto"/>
            <w:left w:val="none" w:sz="0" w:space="0" w:color="auto"/>
            <w:bottom w:val="none" w:sz="0" w:space="0" w:color="auto"/>
            <w:right w:val="none" w:sz="0" w:space="0" w:color="auto"/>
          </w:divBdr>
        </w:div>
        <w:div w:id="218126565">
          <w:marLeft w:val="0"/>
          <w:marRight w:val="0"/>
          <w:marTop w:val="0"/>
          <w:marBottom w:val="0"/>
          <w:divBdr>
            <w:top w:val="none" w:sz="0" w:space="0" w:color="auto"/>
            <w:left w:val="none" w:sz="0" w:space="0" w:color="auto"/>
            <w:bottom w:val="none" w:sz="0" w:space="0" w:color="auto"/>
            <w:right w:val="none" w:sz="0" w:space="0" w:color="auto"/>
          </w:divBdr>
        </w:div>
        <w:div w:id="218133422">
          <w:marLeft w:val="0"/>
          <w:marRight w:val="0"/>
          <w:marTop w:val="0"/>
          <w:marBottom w:val="0"/>
          <w:divBdr>
            <w:top w:val="none" w:sz="0" w:space="0" w:color="auto"/>
            <w:left w:val="none" w:sz="0" w:space="0" w:color="auto"/>
            <w:bottom w:val="none" w:sz="0" w:space="0" w:color="auto"/>
            <w:right w:val="none" w:sz="0" w:space="0" w:color="auto"/>
          </w:divBdr>
          <w:divsChild>
            <w:div w:id="335420203">
              <w:marLeft w:val="0"/>
              <w:marRight w:val="0"/>
              <w:marTop w:val="495"/>
              <w:marBottom w:val="495"/>
              <w:divBdr>
                <w:top w:val="none" w:sz="0" w:space="0" w:color="auto"/>
                <w:left w:val="none" w:sz="0" w:space="0" w:color="auto"/>
                <w:bottom w:val="none" w:sz="0" w:space="0" w:color="auto"/>
                <w:right w:val="none" w:sz="0" w:space="0" w:color="auto"/>
              </w:divBdr>
            </w:div>
            <w:div w:id="780684623">
              <w:marLeft w:val="0"/>
              <w:marRight w:val="0"/>
              <w:marTop w:val="0"/>
              <w:marBottom w:val="0"/>
              <w:divBdr>
                <w:top w:val="none" w:sz="0" w:space="0" w:color="auto"/>
                <w:left w:val="none" w:sz="0" w:space="0" w:color="auto"/>
                <w:bottom w:val="none" w:sz="0" w:space="0" w:color="auto"/>
                <w:right w:val="none" w:sz="0" w:space="0" w:color="auto"/>
              </w:divBdr>
            </w:div>
          </w:divsChild>
        </w:div>
        <w:div w:id="218171966">
          <w:marLeft w:val="0"/>
          <w:marRight w:val="0"/>
          <w:marTop w:val="0"/>
          <w:marBottom w:val="240"/>
          <w:divBdr>
            <w:top w:val="none" w:sz="0" w:space="0" w:color="auto"/>
            <w:left w:val="none" w:sz="0" w:space="0" w:color="auto"/>
            <w:bottom w:val="none" w:sz="0" w:space="0" w:color="auto"/>
            <w:right w:val="none" w:sz="0" w:space="0" w:color="auto"/>
          </w:divBdr>
        </w:div>
        <w:div w:id="218175174">
          <w:marLeft w:val="0"/>
          <w:marRight w:val="0"/>
          <w:marTop w:val="0"/>
          <w:marBottom w:val="0"/>
          <w:divBdr>
            <w:top w:val="none" w:sz="0" w:space="0" w:color="auto"/>
            <w:left w:val="none" w:sz="0" w:space="0" w:color="auto"/>
            <w:bottom w:val="none" w:sz="0" w:space="0" w:color="auto"/>
            <w:right w:val="none" w:sz="0" w:space="0" w:color="auto"/>
          </w:divBdr>
        </w:div>
        <w:div w:id="218247797">
          <w:marLeft w:val="-150"/>
          <w:marRight w:val="-150"/>
          <w:marTop w:val="0"/>
          <w:marBottom w:val="0"/>
          <w:divBdr>
            <w:top w:val="none" w:sz="0" w:space="0" w:color="auto"/>
            <w:left w:val="none" w:sz="0" w:space="0" w:color="auto"/>
            <w:bottom w:val="none" w:sz="0" w:space="0" w:color="auto"/>
            <w:right w:val="none" w:sz="0" w:space="0" w:color="auto"/>
          </w:divBdr>
          <w:divsChild>
            <w:div w:id="558710251">
              <w:marLeft w:val="0"/>
              <w:marRight w:val="0"/>
              <w:marTop w:val="0"/>
              <w:marBottom w:val="0"/>
              <w:divBdr>
                <w:top w:val="none" w:sz="0" w:space="0" w:color="auto"/>
                <w:left w:val="none" w:sz="0" w:space="0" w:color="auto"/>
                <w:bottom w:val="none" w:sz="0" w:space="0" w:color="auto"/>
                <w:right w:val="none" w:sz="0" w:space="0" w:color="auto"/>
              </w:divBdr>
            </w:div>
            <w:div w:id="579486118">
              <w:marLeft w:val="0"/>
              <w:marRight w:val="0"/>
              <w:marTop w:val="0"/>
              <w:marBottom w:val="0"/>
              <w:divBdr>
                <w:top w:val="none" w:sz="0" w:space="0" w:color="auto"/>
                <w:left w:val="none" w:sz="0" w:space="0" w:color="auto"/>
                <w:bottom w:val="none" w:sz="0" w:space="0" w:color="auto"/>
                <w:right w:val="none" w:sz="0" w:space="0" w:color="auto"/>
              </w:divBdr>
              <w:divsChild>
                <w:div w:id="158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7975">
          <w:marLeft w:val="15"/>
          <w:marRight w:val="225"/>
          <w:marTop w:val="225"/>
          <w:marBottom w:val="105"/>
          <w:divBdr>
            <w:top w:val="none" w:sz="0" w:space="0" w:color="auto"/>
            <w:left w:val="none" w:sz="0" w:space="0" w:color="auto"/>
            <w:bottom w:val="none" w:sz="0" w:space="0" w:color="auto"/>
            <w:right w:val="none" w:sz="0" w:space="0" w:color="auto"/>
          </w:divBdr>
        </w:div>
        <w:div w:id="218322136">
          <w:marLeft w:val="0"/>
          <w:marRight w:val="0"/>
          <w:marTop w:val="0"/>
          <w:marBottom w:val="0"/>
          <w:divBdr>
            <w:top w:val="none" w:sz="0" w:space="0" w:color="auto"/>
            <w:left w:val="none" w:sz="0" w:space="0" w:color="auto"/>
            <w:bottom w:val="none" w:sz="0" w:space="0" w:color="auto"/>
            <w:right w:val="none" w:sz="0" w:space="0" w:color="auto"/>
          </w:divBdr>
        </w:div>
        <w:div w:id="218371265">
          <w:marLeft w:val="0"/>
          <w:marRight w:val="0"/>
          <w:marTop w:val="0"/>
          <w:marBottom w:val="0"/>
          <w:divBdr>
            <w:top w:val="none" w:sz="0" w:space="0" w:color="auto"/>
            <w:left w:val="none" w:sz="0" w:space="0" w:color="auto"/>
            <w:bottom w:val="none" w:sz="0" w:space="0" w:color="auto"/>
            <w:right w:val="none" w:sz="0" w:space="0" w:color="auto"/>
          </w:divBdr>
        </w:div>
        <w:div w:id="218371878">
          <w:marLeft w:val="0"/>
          <w:marRight w:val="0"/>
          <w:marTop w:val="0"/>
          <w:marBottom w:val="0"/>
          <w:divBdr>
            <w:top w:val="dotted" w:sz="6" w:space="4" w:color="EBEBEB"/>
            <w:left w:val="none" w:sz="0" w:space="8" w:color="auto"/>
            <w:bottom w:val="dotted" w:sz="6" w:space="4" w:color="EBEBEB"/>
            <w:right w:val="none" w:sz="0" w:space="8" w:color="auto"/>
          </w:divBdr>
        </w:div>
        <w:div w:id="218396392">
          <w:marLeft w:val="-150"/>
          <w:marRight w:val="-150"/>
          <w:marTop w:val="0"/>
          <w:marBottom w:val="0"/>
          <w:divBdr>
            <w:top w:val="none" w:sz="0" w:space="0" w:color="auto"/>
            <w:left w:val="none" w:sz="0" w:space="0" w:color="auto"/>
            <w:bottom w:val="none" w:sz="0" w:space="0" w:color="auto"/>
            <w:right w:val="none" w:sz="0" w:space="0" w:color="auto"/>
          </w:divBdr>
          <w:divsChild>
            <w:div w:id="539056418">
              <w:marLeft w:val="0"/>
              <w:marRight w:val="0"/>
              <w:marTop w:val="0"/>
              <w:marBottom w:val="0"/>
              <w:divBdr>
                <w:top w:val="none" w:sz="0" w:space="0" w:color="auto"/>
                <w:left w:val="none" w:sz="0" w:space="0" w:color="auto"/>
                <w:bottom w:val="none" w:sz="0" w:space="0" w:color="auto"/>
                <w:right w:val="none" w:sz="0" w:space="0" w:color="auto"/>
              </w:divBdr>
            </w:div>
          </w:divsChild>
        </w:div>
        <w:div w:id="218521206">
          <w:marLeft w:val="0"/>
          <w:marRight w:val="0"/>
          <w:marTop w:val="0"/>
          <w:marBottom w:val="240"/>
          <w:divBdr>
            <w:top w:val="none" w:sz="0" w:space="0" w:color="auto"/>
            <w:left w:val="none" w:sz="0" w:space="0" w:color="auto"/>
            <w:bottom w:val="none" w:sz="0" w:space="0" w:color="auto"/>
            <w:right w:val="none" w:sz="0" w:space="0" w:color="auto"/>
          </w:divBdr>
        </w:div>
        <w:div w:id="218522050">
          <w:marLeft w:val="750"/>
          <w:marRight w:val="1500"/>
          <w:marTop w:val="0"/>
          <w:marBottom w:val="0"/>
          <w:divBdr>
            <w:top w:val="none" w:sz="0" w:space="0" w:color="auto"/>
            <w:left w:val="none" w:sz="0" w:space="0" w:color="auto"/>
            <w:bottom w:val="none" w:sz="0" w:space="0" w:color="auto"/>
            <w:right w:val="none" w:sz="0" w:space="0" w:color="auto"/>
          </w:divBdr>
        </w:div>
        <w:div w:id="218564188">
          <w:marLeft w:val="0"/>
          <w:marRight w:val="0"/>
          <w:marTop w:val="0"/>
          <w:marBottom w:val="0"/>
          <w:divBdr>
            <w:top w:val="none" w:sz="0" w:space="0" w:color="auto"/>
            <w:left w:val="none" w:sz="0" w:space="0" w:color="auto"/>
            <w:bottom w:val="none" w:sz="0" w:space="0" w:color="auto"/>
            <w:right w:val="none" w:sz="0" w:space="0" w:color="auto"/>
          </w:divBdr>
        </w:div>
        <w:div w:id="218588536">
          <w:marLeft w:val="13"/>
          <w:marRight w:val="188"/>
          <w:marTop w:val="138"/>
          <w:marBottom w:val="88"/>
          <w:divBdr>
            <w:top w:val="none" w:sz="0" w:space="0" w:color="auto"/>
            <w:left w:val="none" w:sz="0" w:space="0" w:color="auto"/>
            <w:bottom w:val="none" w:sz="0" w:space="0" w:color="auto"/>
            <w:right w:val="none" w:sz="0" w:space="0" w:color="auto"/>
          </w:divBdr>
          <w:divsChild>
            <w:div w:id="6099679">
              <w:marLeft w:val="0"/>
              <w:marRight w:val="0"/>
              <w:marTop w:val="0"/>
              <w:marBottom w:val="0"/>
              <w:divBdr>
                <w:top w:val="none" w:sz="0" w:space="0" w:color="auto"/>
                <w:left w:val="none" w:sz="0" w:space="0" w:color="auto"/>
                <w:bottom w:val="none" w:sz="0" w:space="0" w:color="auto"/>
                <w:right w:val="none" w:sz="0" w:space="0" w:color="auto"/>
              </w:divBdr>
            </w:div>
          </w:divsChild>
        </w:div>
        <w:div w:id="218635271">
          <w:marLeft w:val="0"/>
          <w:marRight w:val="0"/>
          <w:marTop w:val="0"/>
          <w:marBottom w:val="450"/>
          <w:divBdr>
            <w:top w:val="none" w:sz="0" w:space="0" w:color="auto"/>
            <w:left w:val="none" w:sz="0" w:space="0" w:color="auto"/>
            <w:bottom w:val="none" w:sz="0" w:space="0" w:color="auto"/>
            <w:right w:val="none" w:sz="0" w:space="0" w:color="auto"/>
          </w:divBdr>
        </w:div>
        <w:div w:id="218707369">
          <w:marLeft w:val="0"/>
          <w:marRight w:val="225"/>
          <w:marTop w:val="0"/>
          <w:marBottom w:val="0"/>
          <w:divBdr>
            <w:top w:val="none" w:sz="0" w:space="0" w:color="auto"/>
            <w:left w:val="none" w:sz="0" w:space="0" w:color="auto"/>
            <w:bottom w:val="none" w:sz="0" w:space="0" w:color="auto"/>
            <w:right w:val="none" w:sz="0" w:space="0" w:color="auto"/>
          </w:divBdr>
        </w:div>
        <w:div w:id="218829086">
          <w:marLeft w:val="0"/>
          <w:marRight w:val="0"/>
          <w:marTop w:val="375"/>
          <w:marBottom w:val="0"/>
          <w:divBdr>
            <w:top w:val="none" w:sz="0" w:space="0" w:color="auto"/>
            <w:left w:val="none" w:sz="0" w:space="0" w:color="auto"/>
            <w:bottom w:val="none" w:sz="0" w:space="0" w:color="auto"/>
            <w:right w:val="none" w:sz="0" w:space="0" w:color="auto"/>
          </w:divBdr>
          <w:divsChild>
            <w:div w:id="468984318">
              <w:marLeft w:val="0"/>
              <w:marRight w:val="0"/>
              <w:marTop w:val="0"/>
              <w:marBottom w:val="0"/>
              <w:divBdr>
                <w:top w:val="none" w:sz="0" w:space="0" w:color="auto"/>
                <w:left w:val="none" w:sz="0" w:space="0" w:color="auto"/>
                <w:bottom w:val="none" w:sz="0" w:space="0" w:color="auto"/>
                <w:right w:val="none" w:sz="0" w:space="0" w:color="auto"/>
              </w:divBdr>
              <w:divsChild>
                <w:div w:id="327175824">
                  <w:marLeft w:val="0"/>
                  <w:marRight w:val="0"/>
                  <w:marTop w:val="0"/>
                  <w:marBottom w:val="0"/>
                  <w:divBdr>
                    <w:top w:val="none" w:sz="0" w:space="0" w:color="auto"/>
                    <w:left w:val="none" w:sz="0" w:space="0" w:color="auto"/>
                    <w:bottom w:val="none" w:sz="0" w:space="0" w:color="auto"/>
                    <w:right w:val="none" w:sz="0" w:space="0" w:color="auto"/>
                  </w:divBdr>
                </w:div>
                <w:div w:id="6393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330">
          <w:marLeft w:val="750"/>
          <w:marRight w:val="0"/>
          <w:marTop w:val="0"/>
          <w:marBottom w:val="0"/>
          <w:divBdr>
            <w:top w:val="none" w:sz="0" w:space="0" w:color="auto"/>
            <w:left w:val="none" w:sz="0" w:space="0" w:color="auto"/>
            <w:bottom w:val="none" w:sz="0" w:space="0" w:color="auto"/>
            <w:right w:val="none" w:sz="0" w:space="0" w:color="auto"/>
          </w:divBdr>
        </w:div>
        <w:div w:id="219170348">
          <w:marLeft w:val="0"/>
          <w:marRight w:val="0"/>
          <w:marTop w:val="0"/>
          <w:marBottom w:val="0"/>
          <w:divBdr>
            <w:top w:val="none" w:sz="0" w:space="0" w:color="auto"/>
            <w:left w:val="none" w:sz="0" w:space="0" w:color="auto"/>
            <w:bottom w:val="none" w:sz="0" w:space="0" w:color="auto"/>
            <w:right w:val="none" w:sz="0" w:space="0" w:color="auto"/>
          </w:divBdr>
        </w:div>
        <w:div w:id="219218386">
          <w:marLeft w:val="0"/>
          <w:marRight w:val="0"/>
          <w:marTop w:val="0"/>
          <w:marBottom w:val="0"/>
          <w:divBdr>
            <w:top w:val="none" w:sz="0" w:space="0" w:color="auto"/>
            <w:left w:val="none" w:sz="0" w:space="0" w:color="auto"/>
            <w:bottom w:val="none" w:sz="0" w:space="0" w:color="auto"/>
            <w:right w:val="none" w:sz="0" w:space="0" w:color="auto"/>
          </w:divBdr>
          <w:divsChild>
            <w:div w:id="537087776">
              <w:marLeft w:val="-225"/>
              <w:marRight w:val="-225"/>
              <w:marTop w:val="0"/>
              <w:marBottom w:val="0"/>
              <w:divBdr>
                <w:top w:val="none" w:sz="0" w:space="0" w:color="auto"/>
                <w:left w:val="none" w:sz="0" w:space="0" w:color="auto"/>
                <w:bottom w:val="none" w:sz="0" w:space="0" w:color="auto"/>
                <w:right w:val="none" w:sz="0" w:space="0" w:color="auto"/>
              </w:divBdr>
              <w:divsChild>
                <w:div w:id="6357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0882">
          <w:marLeft w:val="1463"/>
          <w:marRight w:val="0"/>
          <w:marTop w:val="0"/>
          <w:marBottom w:val="0"/>
          <w:divBdr>
            <w:top w:val="none" w:sz="0" w:space="0" w:color="auto"/>
            <w:left w:val="none" w:sz="0" w:space="0" w:color="auto"/>
            <w:bottom w:val="none" w:sz="0" w:space="0" w:color="auto"/>
            <w:right w:val="none" w:sz="0" w:space="0" w:color="auto"/>
          </w:divBdr>
        </w:div>
        <w:div w:id="219292850">
          <w:marLeft w:val="0"/>
          <w:marRight w:val="0"/>
          <w:marTop w:val="75"/>
          <w:marBottom w:val="0"/>
          <w:divBdr>
            <w:top w:val="none" w:sz="0" w:space="0" w:color="auto"/>
            <w:left w:val="none" w:sz="0" w:space="0" w:color="auto"/>
            <w:bottom w:val="none" w:sz="0" w:space="0" w:color="auto"/>
            <w:right w:val="none" w:sz="0" w:space="0" w:color="auto"/>
          </w:divBdr>
        </w:div>
        <w:div w:id="219363718">
          <w:marLeft w:val="0"/>
          <w:marRight w:val="1950"/>
          <w:marTop w:val="0"/>
          <w:marBottom w:val="0"/>
          <w:divBdr>
            <w:top w:val="none" w:sz="0" w:space="0" w:color="auto"/>
            <w:left w:val="none" w:sz="0" w:space="0" w:color="auto"/>
            <w:bottom w:val="none" w:sz="0" w:space="0" w:color="auto"/>
            <w:right w:val="none" w:sz="0" w:space="0" w:color="auto"/>
          </w:divBdr>
          <w:divsChild>
            <w:div w:id="686062390">
              <w:marLeft w:val="0"/>
              <w:marRight w:val="0"/>
              <w:marTop w:val="0"/>
              <w:marBottom w:val="120"/>
              <w:divBdr>
                <w:top w:val="none" w:sz="0" w:space="0" w:color="auto"/>
                <w:left w:val="none" w:sz="0" w:space="0" w:color="auto"/>
                <w:bottom w:val="none" w:sz="0" w:space="0" w:color="auto"/>
                <w:right w:val="none" w:sz="0" w:space="0" w:color="auto"/>
              </w:divBdr>
            </w:div>
          </w:divsChild>
        </w:div>
        <w:div w:id="219438536">
          <w:marLeft w:val="0"/>
          <w:marRight w:val="0"/>
          <w:marTop w:val="0"/>
          <w:marBottom w:val="0"/>
          <w:divBdr>
            <w:top w:val="none" w:sz="0" w:space="0" w:color="auto"/>
            <w:left w:val="none" w:sz="0" w:space="0" w:color="auto"/>
            <w:bottom w:val="none" w:sz="0" w:space="0" w:color="auto"/>
            <w:right w:val="none" w:sz="0" w:space="0" w:color="auto"/>
          </w:divBdr>
        </w:div>
        <w:div w:id="219444597">
          <w:marLeft w:val="0"/>
          <w:marRight w:val="0"/>
          <w:marTop w:val="0"/>
          <w:marBottom w:val="0"/>
          <w:divBdr>
            <w:top w:val="none" w:sz="0" w:space="0" w:color="auto"/>
            <w:left w:val="none" w:sz="0" w:space="0" w:color="auto"/>
            <w:bottom w:val="none" w:sz="0" w:space="0" w:color="auto"/>
            <w:right w:val="none" w:sz="0" w:space="0" w:color="auto"/>
          </w:divBdr>
        </w:div>
        <w:div w:id="219481848">
          <w:marLeft w:val="0"/>
          <w:marRight w:val="0"/>
          <w:marTop w:val="0"/>
          <w:marBottom w:val="0"/>
          <w:divBdr>
            <w:top w:val="none" w:sz="0" w:space="0" w:color="auto"/>
            <w:left w:val="none" w:sz="0" w:space="0" w:color="auto"/>
            <w:bottom w:val="none" w:sz="0" w:space="0" w:color="auto"/>
            <w:right w:val="none" w:sz="0" w:space="0" w:color="auto"/>
          </w:divBdr>
        </w:div>
        <w:div w:id="219487928">
          <w:marLeft w:val="0"/>
          <w:marRight w:val="0"/>
          <w:marTop w:val="0"/>
          <w:marBottom w:val="0"/>
          <w:divBdr>
            <w:top w:val="none" w:sz="0" w:space="0" w:color="auto"/>
            <w:left w:val="none" w:sz="0" w:space="0" w:color="auto"/>
            <w:bottom w:val="none" w:sz="0" w:space="0" w:color="auto"/>
            <w:right w:val="none" w:sz="0" w:space="0" w:color="auto"/>
          </w:divBdr>
        </w:div>
        <w:div w:id="219561323">
          <w:marLeft w:val="0"/>
          <w:marRight w:val="0"/>
          <w:marTop w:val="0"/>
          <w:marBottom w:val="0"/>
          <w:divBdr>
            <w:top w:val="none" w:sz="0" w:space="0" w:color="auto"/>
            <w:left w:val="none" w:sz="0" w:space="0" w:color="auto"/>
            <w:bottom w:val="none" w:sz="0" w:space="0" w:color="auto"/>
            <w:right w:val="none" w:sz="0" w:space="0" w:color="auto"/>
          </w:divBdr>
        </w:div>
        <w:div w:id="219632588">
          <w:marLeft w:val="0"/>
          <w:marRight w:val="0"/>
          <w:marTop w:val="0"/>
          <w:marBottom w:val="0"/>
          <w:divBdr>
            <w:top w:val="none" w:sz="0" w:space="0" w:color="auto"/>
            <w:left w:val="none" w:sz="0" w:space="0" w:color="auto"/>
            <w:bottom w:val="none" w:sz="0" w:space="0" w:color="auto"/>
            <w:right w:val="none" w:sz="0" w:space="0" w:color="auto"/>
          </w:divBdr>
        </w:div>
        <w:div w:id="219679714">
          <w:marLeft w:val="-975"/>
          <w:marRight w:val="-975"/>
          <w:marTop w:val="0"/>
          <w:marBottom w:val="0"/>
          <w:divBdr>
            <w:top w:val="none" w:sz="0" w:space="0" w:color="auto"/>
            <w:left w:val="none" w:sz="0" w:space="0" w:color="auto"/>
            <w:bottom w:val="none" w:sz="0" w:space="0" w:color="auto"/>
            <w:right w:val="none" w:sz="0" w:space="0" w:color="auto"/>
          </w:divBdr>
        </w:div>
        <w:div w:id="219750709">
          <w:marLeft w:val="0"/>
          <w:marRight w:val="0"/>
          <w:marTop w:val="0"/>
          <w:marBottom w:val="0"/>
          <w:divBdr>
            <w:top w:val="single" w:sz="6" w:space="0" w:color="999999"/>
            <w:left w:val="single" w:sz="6" w:space="0" w:color="999999"/>
            <w:bottom w:val="single" w:sz="6" w:space="0" w:color="999999"/>
            <w:right w:val="single" w:sz="6" w:space="0" w:color="999999"/>
          </w:divBdr>
        </w:div>
        <w:div w:id="219829500">
          <w:marLeft w:val="0"/>
          <w:marRight w:val="0"/>
          <w:marTop w:val="0"/>
          <w:marBottom w:val="0"/>
          <w:divBdr>
            <w:top w:val="none" w:sz="0" w:space="0" w:color="auto"/>
            <w:left w:val="none" w:sz="0" w:space="0" w:color="auto"/>
            <w:bottom w:val="none" w:sz="0" w:space="0" w:color="auto"/>
            <w:right w:val="none" w:sz="0" w:space="0" w:color="auto"/>
          </w:divBdr>
        </w:div>
        <w:div w:id="219898871">
          <w:marLeft w:val="0"/>
          <w:marRight w:val="0"/>
          <w:marTop w:val="0"/>
          <w:marBottom w:val="75"/>
          <w:divBdr>
            <w:top w:val="none" w:sz="0" w:space="0" w:color="auto"/>
            <w:left w:val="none" w:sz="0" w:space="0" w:color="auto"/>
            <w:bottom w:val="none" w:sz="0" w:space="0" w:color="auto"/>
            <w:right w:val="none" w:sz="0" w:space="0" w:color="auto"/>
          </w:divBdr>
        </w:div>
        <w:div w:id="219903630">
          <w:marLeft w:val="0"/>
          <w:marRight w:val="0"/>
          <w:marTop w:val="0"/>
          <w:marBottom w:val="75"/>
          <w:divBdr>
            <w:top w:val="none" w:sz="0" w:space="0" w:color="auto"/>
            <w:left w:val="none" w:sz="0" w:space="0" w:color="auto"/>
            <w:bottom w:val="none" w:sz="0" w:space="0" w:color="auto"/>
            <w:right w:val="none" w:sz="0" w:space="0" w:color="auto"/>
          </w:divBdr>
        </w:div>
        <w:div w:id="219906019">
          <w:marLeft w:val="-150"/>
          <w:marRight w:val="-150"/>
          <w:marTop w:val="0"/>
          <w:marBottom w:val="0"/>
          <w:divBdr>
            <w:top w:val="none" w:sz="0" w:space="0" w:color="auto"/>
            <w:left w:val="none" w:sz="0" w:space="0" w:color="auto"/>
            <w:bottom w:val="none" w:sz="0" w:space="0" w:color="auto"/>
            <w:right w:val="none" w:sz="0" w:space="0" w:color="auto"/>
          </w:divBdr>
        </w:div>
        <w:div w:id="219946782">
          <w:marLeft w:val="0"/>
          <w:marRight w:val="0"/>
          <w:marTop w:val="0"/>
          <w:marBottom w:val="0"/>
          <w:divBdr>
            <w:top w:val="none" w:sz="0" w:space="0" w:color="auto"/>
            <w:left w:val="none" w:sz="0" w:space="0" w:color="auto"/>
            <w:bottom w:val="none" w:sz="0" w:space="0" w:color="auto"/>
            <w:right w:val="none" w:sz="0" w:space="0" w:color="auto"/>
          </w:divBdr>
        </w:div>
        <w:div w:id="219950955">
          <w:marLeft w:val="0"/>
          <w:marRight w:val="0"/>
          <w:marTop w:val="0"/>
          <w:marBottom w:val="0"/>
          <w:divBdr>
            <w:top w:val="none" w:sz="0" w:space="0" w:color="auto"/>
            <w:left w:val="none" w:sz="0" w:space="0" w:color="auto"/>
            <w:bottom w:val="none" w:sz="0" w:space="0" w:color="auto"/>
            <w:right w:val="none" w:sz="0" w:space="0" w:color="auto"/>
          </w:divBdr>
        </w:div>
        <w:div w:id="220094396">
          <w:marLeft w:val="0"/>
          <w:marRight w:val="0"/>
          <w:marTop w:val="0"/>
          <w:marBottom w:val="600"/>
          <w:divBdr>
            <w:top w:val="none" w:sz="0" w:space="0" w:color="auto"/>
            <w:left w:val="none" w:sz="0" w:space="0" w:color="auto"/>
            <w:bottom w:val="none" w:sz="0" w:space="0" w:color="auto"/>
            <w:right w:val="none" w:sz="0" w:space="0" w:color="auto"/>
          </w:divBdr>
        </w:div>
        <w:div w:id="220097996">
          <w:marLeft w:val="-225"/>
          <w:marRight w:val="-225"/>
          <w:marTop w:val="0"/>
          <w:marBottom w:val="0"/>
          <w:divBdr>
            <w:top w:val="none" w:sz="0" w:space="0" w:color="auto"/>
            <w:left w:val="none" w:sz="0" w:space="0" w:color="auto"/>
            <w:bottom w:val="none" w:sz="0" w:space="0" w:color="auto"/>
            <w:right w:val="none" w:sz="0" w:space="0" w:color="auto"/>
          </w:divBdr>
          <w:divsChild>
            <w:div w:id="748579872">
              <w:marLeft w:val="0"/>
              <w:marRight w:val="0"/>
              <w:marTop w:val="0"/>
              <w:marBottom w:val="0"/>
              <w:divBdr>
                <w:top w:val="none" w:sz="0" w:space="0" w:color="auto"/>
                <w:left w:val="none" w:sz="0" w:space="0" w:color="auto"/>
                <w:bottom w:val="none" w:sz="0" w:space="0" w:color="auto"/>
                <w:right w:val="none" w:sz="0" w:space="0" w:color="auto"/>
              </w:divBdr>
              <w:divsChild>
                <w:div w:id="249118705">
                  <w:marLeft w:val="0"/>
                  <w:marRight w:val="0"/>
                  <w:marTop w:val="0"/>
                  <w:marBottom w:val="0"/>
                  <w:divBdr>
                    <w:top w:val="none" w:sz="0" w:space="0" w:color="auto"/>
                    <w:left w:val="none" w:sz="0" w:space="0" w:color="auto"/>
                    <w:bottom w:val="none" w:sz="0" w:space="0" w:color="auto"/>
                    <w:right w:val="none" w:sz="0" w:space="0" w:color="auto"/>
                  </w:divBdr>
                  <w:divsChild>
                    <w:div w:id="2339044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0137552">
          <w:marLeft w:val="0"/>
          <w:marRight w:val="0"/>
          <w:marTop w:val="0"/>
          <w:marBottom w:val="0"/>
          <w:divBdr>
            <w:top w:val="none" w:sz="0" w:space="0" w:color="auto"/>
            <w:left w:val="none" w:sz="0" w:space="0" w:color="auto"/>
            <w:bottom w:val="none" w:sz="0" w:space="0" w:color="auto"/>
            <w:right w:val="none" w:sz="0" w:space="0" w:color="auto"/>
          </w:divBdr>
          <w:divsChild>
            <w:div w:id="753630717">
              <w:marLeft w:val="-225"/>
              <w:marRight w:val="-225"/>
              <w:marTop w:val="0"/>
              <w:marBottom w:val="0"/>
              <w:divBdr>
                <w:top w:val="none" w:sz="0" w:space="0" w:color="auto"/>
                <w:left w:val="none" w:sz="0" w:space="0" w:color="auto"/>
                <w:bottom w:val="none" w:sz="0" w:space="0" w:color="auto"/>
                <w:right w:val="none" w:sz="0" w:space="0" w:color="auto"/>
              </w:divBdr>
            </w:div>
          </w:divsChild>
        </w:div>
        <w:div w:id="220142680">
          <w:marLeft w:val="0"/>
          <w:marRight w:val="0"/>
          <w:marTop w:val="100"/>
          <w:marBottom w:val="100"/>
          <w:divBdr>
            <w:top w:val="none" w:sz="0" w:space="0" w:color="auto"/>
            <w:left w:val="none" w:sz="0" w:space="0" w:color="auto"/>
            <w:bottom w:val="none" w:sz="0" w:space="0" w:color="auto"/>
            <w:right w:val="none" w:sz="0" w:space="0" w:color="auto"/>
          </w:divBdr>
        </w:div>
        <w:div w:id="220210705">
          <w:marLeft w:val="0"/>
          <w:marRight w:val="0"/>
          <w:marTop w:val="0"/>
          <w:marBottom w:val="240"/>
          <w:divBdr>
            <w:top w:val="none" w:sz="0" w:space="0" w:color="auto"/>
            <w:left w:val="none" w:sz="0" w:space="0" w:color="auto"/>
            <w:bottom w:val="none" w:sz="0" w:space="0" w:color="auto"/>
            <w:right w:val="none" w:sz="0" w:space="0" w:color="auto"/>
          </w:divBdr>
        </w:div>
        <w:div w:id="220212432">
          <w:marLeft w:val="0"/>
          <w:marRight w:val="0"/>
          <w:marTop w:val="0"/>
          <w:marBottom w:val="300"/>
          <w:divBdr>
            <w:top w:val="none" w:sz="0" w:space="0" w:color="auto"/>
            <w:left w:val="none" w:sz="0" w:space="0" w:color="auto"/>
            <w:bottom w:val="none" w:sz="0" w:space="0" w:color="auto"/>
            <w:right w:val="none" w:sz="0" w:space="0" w:color="auto"/>
          </w:divBdr>
        </w:div>
        <w:div w:id="220217147">
          <w:marLeft w:val="0"/>
          <w:marRight w:val="0"/>
          <w:marTop w:val="0"/>
          <w:marBottom w:val="0"/>
          <w:divBdr>
            <w:top w:val="none" w:sz="0" w:space="0" w:color="auto"/>
            <w:left w:val="none" w:sz="0" w:space="0" w:color="auto"/>
            <w:bottom w:val="none" w:sz="0" w:space="0" w:color="auto"/>
            <w:right w:val="none" w:sz="0" w:space="0" w:color="auto"/>
          </w:divBdr>
        </w:div>
        <w:div w:id="220292655">
          <w:marLeft w:val="0"/>
          <w:marRight w:val="0"/>
          <w:marTop w:val="0"/>
          <w:marBottom w:val="150"/>
          <w:divBdr>
            <w:top w:val="none" w:sz="0" w:space="0" w:color="auto"/>
            <w:left w:val="none" w:sz="0" w:space="0" w:color="auto"/>
            <w:bottom w:val="none" w:sz="0" w:space="0" w:color="auto"/>
            <w:right w:val="none" w:sz="0" w:space="0" w:color="auto"/>
          </w:divBdr>
        </w:div>
        <w:div w:id="220413132">
          <w:marLeft w:val="0"/>
          <w:marRight w:val="0"/>
          <w:marTop w:val="0"/>
          <w:marBottom w:val="360"/>
          <w:divBdr>
            <w:top w:val="none" w:sz="0" w:space="0" w:color="auto"/>
            <w:left w:val="none" w:sz="0" w:space="0" w:color="auto"/>
            <w:bottom w:val="none" w:sz="0" w:space="0" w:color="auto"/>
            <w:right w:val="none" w:sz="0" w:space="0" w:color="auto"/>
          </w:divBdr>
        </w:div>
        <w:div w:id="220555089">
          <w:marLeft w:val="0"/>
          <w:marRight w:val="0"/>
          <w:marTop w:val="0"/>
          <w:marBottom w:val="0"/>
          <w:divBdr>
            <w:top w:val="none" w:sz="0" w:space="0" w:color="auto"/>
            <w:left w:val="none" w:sz="0" w:space="0" w:color="auto"/>
            <w:bottom w:val="none" w:sz="0" w:space="0" w:color="auto"/>
            <w:right w:val="none" w:sz="0" w:space="0" w:color="auto"/>
          </w:divBdr>
        </w:div>
        <w:div w:id="220556680">
          <w:marLeft w:val="-150"/>
          <w:marRight w:val="-150"/>
          <w:marTop w:val="0"/>
          <w:marBottom w:val="0"/>
          <w:divBdr>
            <w:top w:val="none" w:sz="0" w:space="0" w:color="auto"/>
            <w:left w:val="none" w:sz="0" w:space="0" w:color="auto"/>
            <w:bottom w:val="none" w:sz="0" w:space="0" w:color="auto"/>
            <w:right w:val="none" w:sz="0" w:space="0" w:color="auto"/>
          </w:divBdr>
        </w:div>
        <w:div w:id="220596978">
          <w:marLeft w:val="15"/>
          <w:marRight w:val="225"/>
          <w:marTop w:val="225"/>
          <w:marBottom w:val="105"/>
          <w:divBdr>
            <w:top w:val="none" w:sz="0" w:space="0" w:color="auto"/>
            <w:left w:val="none" w:sz="0" w:space="0" w:color="auto"/>
            <w:bottom w:val="none" w:sz="0" w:space="0" w:color="auto"/>
            <w:right w:val="none" w:sz="0" w:space="0" w:color="auto"/>
          </w:divBdr>
        </w:div>
        <w:div w:id="220605882">
          <w:marLeft w:val="0"/>
          <w:marRight w:val="0"/>
          <w:marTop w:val="0"/>
          <w:marBottom w:val="0"/>
          <w:divBdr>
            <w:top w:val="none" w:sz="0" w:space="0" w:color="auto"/>
            <w:left w:val="none" w:sz="0" w:space="0" w:color="auto"/>
            <w:bottom w:val="none" w:sz="0" w:space="0" w:color="auto"/>
            <w:right w:val="none" w:sz="0" w:space="0" w:color="auto"/>
          </w:divBdr>
        </w:div>
        <w:div w:id="220606044">
          <w:marLeft w:val="0"/>
          <w:marRight w:val="0"/>
          <w:marTop w:val="0"/>
          <w:marBottom w:val="0"/>
          <w:divBdr>
            <w:top w:val="none" w:sz="0" w:space="0" w:color="auto"/>
            <w:left w:val="none" w:sz="0" w:space="0" w:color="auto"/>
            <w:bottom w:val="none" w:sz="0" w:space="0" w:color="auto"/>
            <w:right w:val="none" w:sz="0" w:space="0" w:color="auto"/>
          </w:divBdr>
        </w:div>
        <w:div w:id="220679708">
          <w:marLeft w:val="0"/>
          <w:marRight w:val="0"/>
          <w:marTop w:val="0"/>
          <w:marBottom w:val="450"/>
          <w:divBdr>
            <w:top w:val="none" w:sz="0" w:space="0" w:color="auto"/>
            <w:left w:val="none" w:sz="0" w:space="0" w:color="auto"/>
            <w:bottom w:val="none" w:sz="0" w:space="0" w:color="auto"/>
            <w:right w:val="none" w:sz="0" w:space="0" w:color="auto"/>
          </w:divBdr>
        </w:div>
        <w:div w:id="220791607">
          <w:marLeft w:val="0"/>
          <w:marRight w:val="0"/>
          <w:marTop w:val="0"/>
          <w:marBottom w:val="0"/>
          <w:divBdr>
            <w:top w:val="none" w:sz="0" w:space="0" w:color="auto"/>
            <w:left w:val="none" w:sz="0" w:space="0" w:color="auto"/>
            <w:bottom w:val="none" w:sz="0" w:space="0" w:color="auto"/>
            <w:right w:val="none" w:sz="0" w:space="0" w:color="auto"/>
          </w:divBdr>
          <w:divsChild>
            <w:div w:id="520628690">
              <w:marLeft w:val="0"/>
              <w:marRight w:val="0"/>
              <w:marTop w:val="0"/>
              <w:marBottom w:val="240"/>
              <w:divBdr>
                <w:top w:val="none" w:sz="0" w:space="0" w:color="auto"/>
                <w:left w:val="none" w:sz="0" w:space="0" w:color="auto"/>
                <w:bottom w:val="none" w:sz="0" w:space="0" w:color="auto"/>
                <w:right w:val="none" w:sz="0" w:space="0" w:color="auto"/>
              </w:divBdr>
            </w:div>
            <w:div w:id="619075462">
              <w:marLeft w:val="0"/>
              <w:marRight w:val="0"/>
              <w:marTop w:val="0"/>
              <w:marBottom w:val="240"/>
              <w:divBdr>
                <w:top w:val="none" w:sz="0" w:space="0" w:color="auto"/>
                <w:left w:val="none" w:sz="0" w:space="0" w:color="auto"/>
                <w:bottom w:val="none" w:sz="0" w:space="0" w:color="auto"/>
                <w:right w:val="none" w:sz="0" w:space="0" w:color="auto"/>
              </w:divBdr>
            </w:div>
            <w:div w:id="698892058">
              <w:marLeft w:val="0"/>
              <w:marRight w:val="0"/>
              <w:marTop w:val="0"/>
              <w:marBottom w:val="240"/>
              <w:divBdr>
                <w:top w:val="none" w:sz="0" w:space="0" w:color="auto"/>
                <w:left w:val="none" w:sz="0" w:space="0" w:color="auto"/>
                <w:bottom w:val="none" w:sz="0" w:space="0" w:color="auto"/>
                <w:right w:val="none" w:sz="0" w:space="0" w:color="auto"/>
              </w:divBdr>
            </w:div>
          </w:divsChild>
        </w:div>
        <w:div w:id="220799197">
          <w:marLeft w:val="0"/>
          <w:marRight w:val="0"/>
          <w:marTop w:val="450"/>
          <w:marBottom w:val="450"/>
          <w:divBdr>
            <w:top w:val="none" w:sz="0" w:space="0" w:color="auto"/>
            <w:left w:val="none" w:sz="0" w:space="0" w:color="auto"/>
            <w:bottom w:val="none" w:sz="0" w:space="0" w:color="auto"/>
            <w:right w:val="none" w:sz="0" w:space="0" w:color="auto"/>
          </w:divBdr>
        </w:div>
        <w:div w:id="220865380">
          <w:marLeft w:val="0"/>
          <w:marRight w:val="0"/>
          <w:marTop w:val="0"/>
          <w:marBottom w:val="0"/>
          <w:divBdr>
            <w:top w:val="none" w:sz="0" w:space="0" w:color="auto"/>
            <w:left w:val="none" w:sz="0" w:space="0" w:color="auto"/>
            <w:bottom w:val="none" w:sz="0" w:space="0" w:color="auto"/>
            <w:right w:val="none" w:sz="0" w:space="0" w:color="auto"/>
          </w:divBdr>
        </w:div>
        <w:div w:id="220943073">
          <w:marLeft w:val="0"/>
          <w:marRight w:val="0"/>
          <w:marTop w:val="0"/>
          <w:marBottom w:val="0"/>
          <w:divBdr>
            <w:top w:val="none" w:sz="0" w:space="0" w:color="auto"/>
            <w:left w:val="none" w:sz="0" w:space="0" w:color="auto"/>
            <w:bottom w:val="none" w:sz="0" w:space="0" w:color="auto"/>
            <w:right w:val="none" w:sz="0" w:space="0" w:color="auto"/>
          </w:divBdr>
          <w:divsChild>
            <w:div w:id="272832641">
              <w:marLeft w:val="0"/>
              <w:marRight w:val="0"/>
              <w:marTop w:val="225"/>
              <w:marBottom w:val="300"/>
              <w:divBdr>
                <w:top w:val="none" w:sz="0" w:space="0" w:color="auto"/>
                <w:left w:val="none" w:sz="0" w:space="0" w:color="auto"/>
                <w:bottom w:val="none" w:sz="0" w:space="0" w:color="auto"/>
                <w:right w:val="none" w:sz="0" w:space="0" w:color="auto"/>
              </w:divBdr>
            </w:div>
          </w:divsChild>
        </w:div>
        <w:div w:id="220988204">
          <w:marLeft w:val="0"/>
          <w:marRight w:val="0"/>
          <w:marTop w:val="0"/>
          <w:marBottom w:val="0"/>
          <w:divBdr>
            <w:top w:val="none" w:sz="0" w:space="0" w:color="auto"/>
            <w:left w:val="none" w:sz="0" w:space="0" w:color="auto"/>
            <w:bottom w:val="none" w:sz="0" w:space="0" w:color="auto"/>
            <w:right w:val="none" w:sz="0" w:space="0" w:color="auto"/>
          </w:divBdr>
          <w:divsChild>
            <w:div w:id="561989050">
              <w:marLeft w:val="0"/>
              <w:marRight w:val="0"/>
              <w:marTop w:val="0"/>
              <w:marBottom w:val="0"/>
              <w:divBdr>
                <w:top w:val="none" w:sz="0" w:space="0" w:color="auto"/>
                <w:left w:val="none" w:sz="0" w:space="0" w:color="auto"/>
                <w:bottom w:val="none" w:sz="0" w:space="0" w:color="auto"/>
                <w:right w:val="none" w:sz="0" w:space="0" w:color="auto"/>
              </w:divBdr>
            </w:div>
          </w:divsChild>
        </w:div>
        <w:div w:id="220990543">
          <w:marLeft w:val="0"/>
          <w:marRight w:val="0"/>
          <w:marTop w:val="0"/>
          <w:marBottom w:val="0"/>
          <w:divBdr>
            <w:top w:val="single" w:sz="2" w:space="0" w:color="E0E0E0"/>
            <w:left w:val="single" w:sz="2" w:space="0" w:color="E0E0E0"/>
            <w:bottom w:val="single" w:sz="2" w:space="0" w:color="E0E0E0"/>
            <w:right w:val="single" w:sz="2" w:space="0" w:color="E0E0E0"/>
          </w:divBdr>
          <w:divsChild>
            <w:div w:id="324237868">
              <w:marLeft w:val="0"/>
              <w:marRight w:val="0"/>
              <w:marTop w:val="0"/>
              <w:marBottom w:val="0"/>
              <w:divBdr>
                <w:top w:val="single" w:sz="2" w:space="0" w:color="E0E0E0"/>
                <w:left w:val="single" w:sz="2" w:space="0" w:color="E0E0E0"/>
                <w:bottom w:val="single" w:sz="2" w:space="0" w:color="E0E0E0"/>
                <w:right w:val="single" w:sz="2" w:space="0" w:color="E0E0E0"/>
              </w:divBdr>
            </w:div>
            <w:div w:id="509873204">
              <w:marLeft w:val="0"/>
              <w:marRight w:val="0"/>
              <w:marTop w:val="0"/>
              <w:marBottom w:val="0"/>
              <w:divBdr>
                <w:top w:val="single" w:sz="2" w:space="0" w:color="E0E0E0"/>
                <w:left w:val="single" w:sz="2" w:space="0" w:color="E0E0E0"/>
                <w:bottom w:val="single" w:sz="2" w:space="0" w:color="E0E0E0"/>
                <w:right w:val="single" w:sz="2" w:space="0" w:color="E0E0E0"/>
              </w:divBdr>
            </w:div>
            <w:div w:id="5539318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0991418">
          <w:marLeft w:val="1463"/>
          <w:marRight w:val="0"/>
          <w:marTop w:val="0"/>
          <w:marBottom w:val="0"/>
          <w:divBdr>
            <w:top w:val="none" w:sz="0" w:space="0" w:color="auto"/>
            <w:left w:val="none" w:sz="0" w:space="0" w:color="auto"/>
            <w:bottom w:val="none" w:sz="0" w:space="0" w:color="auto"/>
            <w:right w:val="none" w:sz="0" w:space="0" w:color="auto"/>
          </w:divBdr>
        </w:div>
        <w:div w:id="221061131">
          <w:marLeft w:val="0"/>
          <w:marRight w:val="0"/>
          <w:marTop w:val="0"/>
          <w:marBottom w:val="0"/>
          <w:divBdr>
            <w:top w:val="none" w:sz="0" w:space="0" w:color="auto"/>
            <w:left w:val="none" w:sz="0" w:space="0" w:color="auto"/>
            <w:bottom w:val="none" w:sz="0" w:space="0" w:color="auto"/>
            <w:right w:val="none" w:sz="0" w:space="0" w:color="auto"/>
          </w:divBdr>
        </w:div>
        <w:div w:id="221141645">
          <w:marLeft w:val="0"/>
          <w:marRight w:val="0"/>
          <w:marTop w:val="0"/>
          <w:marBottom w:val="120"/>
          <w:divBdr>
            <w:top w:val="none" w:sz="0" w:space="0" w:color="auto"/>
            <w:left w:val="none" w:sz="0" w:space="0" w:color="auto"/>
            <w:bottom w:val="none" w:sz="0" w:space="0" w:color="auto"/>
            <w:right w:val="none" w:sz="0" w:space="0" w:color="auto"/>
          </w:divBdr>
        </w:div>
        <w:div w:id="221184796">
          <w:marLeft w:val="0"/>
          <w:marRight w:val="0"/>
          <w:marTop w:val="0"/>
          <w:marBottom w:val="0"/>
          <w:divBdr>
            <w:top w:val="none" w:sz="0" w:space="0" w:color="auto"/>
            <w:left w:val="none" w:sz="0" w:space="0" w:color="auto"/>
            <w:bottom w:val="none" w:sz="0" w:space="0" w:color="auto"/>
            <w:right w:val="none" w:sz="0" w:space="0" w:color="auto"/>
          </w:divBdr>
        </w:div>
        <w:div w:id="221256404">
          <w:marLeft w:val="0"/>
          <w:marRight w:val="0"/>
          <w:marTop w:val="0"/>
          <w:marBottom w:val="0"/>
          <w:divBdr>
            <w:top w:val="none" w:sz="0" w:space="0" w:color="auto"/>
            <w:left w:val="none" w:sz="0" w:space="0" w:color="auto"/>
            <w:bottom w:val="none" w:sz="0" w:space="0" w:color="auto"/>
            <w:right w:val="none" w:sz="0" w:space="0" w:color="auto"/>
          </w:divBdr>
        </w:div>
        <w:div w:id="221256886">
          <w:marLeft w:val="0"/>
          <w:marRight w:val="0"/>
          <w:marTop w:val="0"/>
          <w:marBottom w:val="0"/>
          <w:divBdr>
            <w:top w:val="none" w:sz="0" w:space="0" w:color="auto"/>
            <w:left w:val="none" w:sz="0" w:space="0" w:color="auto"/>
            <w:bottom w:val="none" w:sz="0" w:space="0" w:color="auto"/>
            <w:right w:val="none" w:sz="0" w:space="0" w:color="auto"/>
          </w:divBdr>
        </w:div>
        <w:div w:id="221336278">
          <w:marLeft w:val="0"/>
          <w:marRight w:val="0"/>
          <w:marTop w:val="0"/>
          <w:marBottom w:val="0"/>
          <w:divBdr>
            <w:top w:val="none" w:sz="0" w:space="0" w:color="auto"/>
            <w:left w:val="none" w:sz="0" w:space="0" w:color="auto"/>
            <w:bottom w:val="none" w:sz="0" w:space="0" w:color="auto"/>
            <w:right w:val="none" w:sz="0" w:space="0" w:color="auto"/>
          </w:divBdr>
        </w:div>
        <w:div w:id="221411651">
          <w:marLeft w:val="-225"/>
          <w:marRight w:val="-225"/>
          <w:marTop w:val="0"/>
          <w:marBottom w:val="0"/>
          <w:divBdr>
            <w:top w:val="none" w:sz="0" w:space="0" w:color="auto"/>
            <w:left w:val="none" w:sz="0" w:space="0" w:color="auto"/>
            <w:bottom w:val="none" w:sz="0" w:space="0" w:color="auto"/>
            <w:right w:val="none" w:sz="0" w:space="0" w:color="auto"/>
          </w:divBdr>
        </w:div>
        <w:div w:id="221450694">
          <w:marLeft w:val="-225"/>
          <w:marRight w:val="-225"/>
          <w:marTop w:val="0"/>
          <w:marBottom w:val="0"/>
          <w:divBdr>
            <w:top w:val="none" w:sz="0" w:space="0" w:color="auto"/>
            <w:left w:val="none" w:sz="0" w:space="0" w:color="auto"/>
            <w:bottom w:val="none" w:sz="0" w:space="0" w:color="auto"/>
            <w:right w:val="none" w:sz="0" w:space="0" w:color="auto"/>
          </w:divBdr>
        </w:div>
        <w:div w:id="221451652">
          <w:marLeft w:val="-225"/>
          <w:marRight w:val="-225"/>
          <w:marTop w:val="0"/>
          <w:marBottom w:val="0"/>
          <w:divBdr>
            <w:top w:val="none" w:sz="0" w:space="0" w:color="auto"/>
            <w:left w:val="none" w:sz="0" w:space="0" w:color="auto"/>
            <w:bottom w:val="none" w:sz="0" w:space="0" w:color="auto"/>
            <w:right w:val="none" w:sz="0" w:space="0" w:color="auto"/>
          </w:divBdr>
        </w:div>
        <w:div w:id="221527329">
          <w:marLeft w:val="15"/>
          <w:marRight w:val="225"/>
          <w:marTop w:val="225"/>
          <w:marBottom w:val="105"/>
          <w:divBdr>
            <w:top w:val="none" w:sz="0" w:space="0" w:color="auto"/>
            <w:left w:val="none" w:sz="0" w:space="0" w:color="auto"/>
            <w:bottom w:val="none" w:sz="0" w:space="0" w:color="auto"/>
            <w:right w:val="none" w:sz="0" w:space="0" w:color="auto"/>
          </w:divBdr>
          <w:divsChild>
            <w:div w:id="667682903">
              <w:marLeft w:val="0"/>
              <w:marRight w:val="0"/>
              <w:marTop w:val="0"/>
              <w:marBottom w:val="0"/>
              <w:divBdr>
                <w:top w:val="none" w:sz="0" w:space="0" w:color="auto"/>
                <w:left w:val="none" w:sz="0" w:space="0" w:color="auto"/>
                <w:bottom w:val="none" w:sz="0" w:space="0" w:color="auto"/>
                <w:right w:val="none" w:sz="0" w:space="0" w:color="auto"/>
              </w:divBdr>
            </w:div>
          </w:divsChild>
        </w:div>
        <w:div w:id="221529966">
          <w:marLeft w:val="15"/>
          <w:marRight w:val="225"/>
          <w:marTop w:val="225"/>
          <w:marBottom w:val="105"/>
          <w:divBdr>
            <w:top w:val="none" w:sz="0" w:space="0" w:color="auto"/>
            <w:left w:val="none" w:sz="0" w:space="0" w:color="auto"/>
            <w:bottom w:val="none" w:sz="0" w:space="0" w:color="auto"/>
            <w:right w:val="none" w:sz="0" w:space="0" w:color="auto"/>
          </w:divBdr>
        </w:div>
        <w:div w:id="221671367">
          <w:marLeft w:val="0"/>
          <w:marRight w:val="0"/>
          <w:marTop w:val="0"/>
          <w:marBottom w:val="0"/>
          <w:divBdr>
            <w:top w:val="none" w:sz="0" w:space="0" w:color="auto"/>
            <w:left w:val="none" w:sz="0" w:space="0" w:color="auto"/>
            <w:bottom w:val="none" w:sz="0" w:space="0" w:color="auto"/>
            <w:right w:val="none" w:sz="0" w:space="0" w:color="auto"/>
          </w:divBdr>
        </w:div>
        <w:div w:id="221790504">
          <w:marLeft w:val="0"/>
          <w:marRight w:val="0"/>
          <w:marTop w:val="0"/>
          <w:marBottom w:val="240"/>
          <w:divBdr>
            <w:top w:val="none" w:sz="0" w:space="0" w:color="auto"/>
            <w:left w:val="none" w:sz="0" w:space="0" w:color="auto"/>
            <w:bottom w:val="none" w:sz="0" w:space="0" w:color="auto"/>
            <w:right w:val="none" w:sz="0" w:space="0" w:color="auto"/>
          </w:divBdr>
        </w:div>
        <w:div w:id="221791473">
          <w:marLeft w:val="0"/>
          <w:marRight w:val="0"/>
          <w:marTop w:val="0"/>
          <w:marBottom w:val="0"/>
          <w:divBdr>
            <w:top w:val="none" w:sz="0" w:space="0" w:color="auto"/>
            <w:left w:val="none" w:sz="0" w:space="0" w:color="auto"/>
            <w:bottom w:val="none" w:sz="0" w:space="0" w:color="auto"/>
            <w:right w:val="none" w:sz="0" w:space="0" w:color="auto"/>
          </w:divBdr>
        </w:div>
        <w:div w:id="221793127">
          <w:marLeft w:val="0"/>
          <w:marRight w:val="0"/>
          <w:marTop w:val="0"/>
          <w:marBottom w:val="0"/>
          <w:divBdr>
            <w:top w:val="none" w:sz="0" w:space="0" w:color="auto"/>
            <w:left w:val="none" w:sz="0" w:space="0" w:color="auto"/>
            <w:bottom w:val="none" w:sz="0" w:space="0" w:color="auto"/>
            <w:right w:val="none" w:sz="0" w:space="0" w:color="auto"/>
          </w:divBdr>
        </w:div>
        <w:div w:id="221798623">
          <w:marLeft w:val="0"/>
          <w:marRight w:val="150"/>
          <w:marTop w:val="0"/>
          <w:marBottom w:val="0"/>
          <w:divBdr>
            <w:top w:val="none" w:sz="0" w:space="0" w:color="auto"/>
            <w:left w:val="none" w:sz="0" w:space="0" w:color="auto"/>
            <w:bottom w:val="none" w:sz="0" w:space="0" w:color="auto"/>
            <w:right w:val="none" w:sz="0" w:space="0" w:color="auto"/>
          </w:divBdr>
        </w:div>
        <w:div w:id="221839378">
          <w:marLeft w:val="0"/>
          <w:marRight w:val="0"/>
          <w:marTop w:val="0"/>
          <w:marBottom w:val="0"/>
          <w:divBdr>
            <w:top w:val="single" w:sz="2" w:space="0" w:color="E0E0E0"/>
            <w:left w:val="single" w:sz="2" w:space="0" w:color="E0E0E0"/>
            <w:bottom w:val="single" w:sz="2" w:space="0" w:color="E0E0E0"/>
            <w:right w:val="single" w:sz="2" w:space="0" w:color="E0E0E0"/>
          </w:divBdr>
          <w:divsChild>
            <w:div w:id="393937480">
              <w:marLeft w:val="0"/>
              <w:marRight w:val="0"/>
              <w:marTop w:val="0"/>
              <w:marBottom w:val="0"/>
              <w:divBdr>
                <w:top w:val="single" w:sz="2" w:space="0" w:color="E0E0E0"/>
                <w:left w:val="single" w:sz="2" w:space="0" w:color="E0E0E0"/>
                <w:bottom w:val="single" w:sz="2" w:space="0" w:color="E0E0E0"/>
                <w:right w:val="single" w:sz="2" w:space="0" w:color="E0E0E0"/>
              </w:divBdr>
              <w:divsChild>
                <w:div w:id="54551979">
                  <w:marLeft w:val="0"/>
                  <w:marRight w:val="0"/>
                  <w:marTop w:val="0"/>
                  <w:marBottom w:val="0"/>
                  <w:divBdr>
                    <w:top w:val="single" w:sz="2" w:space="0" w:color="E0E0E0"/>
                    <w:left w:val="single" w:sz="2" w:space="0" w:color="E0E0E0"/>
                    <w:bottom w:val="single" w:sz="2" w:space="0" w:color="E0E0E0"/>
                    <w:right w:val="single" w:sz="2" w:space="0" w:color="E0E0E0"/>
                  </w:divBdr>
                </w:div>
                <w:div w:id="445584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1866473">
          <w:marLeft w:val="750"/>
          <w:marRight w:val="1500"/>
          <w:marTop w:val="0"/>
          <w:marBottom w:val="0"/>
          <w:divBdr>
            <w:top w:val="none" w:sz="0" w:space="0" w:color="auto"/>
            <w:left w:val="none" w:sz="0" w:space="0" w:color="auto"/>
            <w:bottom w:val="none" w:sz="0" w:space="0" w:color="auto"/>
            <w:right w:val="none" w:sz="0" w:space="0" w:color="auto"/>
          </w:divBdr>
        </w:div>
        <w:div w:id="221908442">
          <w:marLeft w:val="450"/>
          <w:marRight w:val="450"/>
          <w:marTop w:val="0"/>
          <w:marBottom w:val="0"/>
          <w:divBdr>
            <w:top w:val="none" w:sz="0" w:space="0" w:color="auto"/>
            <w:left w:val="none" w:sz="0" w:space="0" w:color="auto"/>
            <w:bottom w:val="none" w:sz="0" w:space="0" w:color="auto"/>
            <w:right w:val="none" w:sz="0" w:space="0" w:color="auto"/>
          </w:divBdr>
        </w:div>
        <w:div w:id="221909668">
          <w:marLeft w:val="0"/>
          <w:marRight w:val="0"/>
          <w:marTop w:val="100"/>
          <w:marBottom w:val="100"/>
          <w:divBdr>
            <w:top w:val="none" w:sz="0" w:space="0" w:color="auto"/>
            <w:left w:val="none" w:sz="0" w:space="0" w:color="auto"/>
            <w:bottom w:val="none" w:sz="0" w:space="0" w:color="auto"/>
            <w:right w:val="none" w:sz="0" w:space="0" w:color="auto"/>
          </w:divBdr>
        </w:div>
        <w:div w:id="221910683">
          <w:marLeft w:val="0"/>
          <w:marRight w:val="0"/>
          <w:marTop w:val="0"/>
          <w:marBottom w:val="0"/>
          <w:divBdr>
            <w:top w:val="none" w:sz="0" w:space="0" w:color="auto"/>
            <w:left w:val="none" w:sz="0" w:space="0" w:color="auto"/>
            <w:bottom w:val="none" w:sz="0" w:space="0" w:color="auto"/>
            <w:right w:val="none" w:sz="0" w:space="0" w:color="auto"/>
          </w:divBdr>
        </w:div>
        <w:div w:id="221913541">
          <w:marLeft w:val="0"/>
          <w:marRight w:val="0"/>
          <w:marTop w:val="0"/>
          <w:marBottom w:val="0"/>
          <w:divBdr>
            <w:top w:val="none" w:sz="0" w:space="0" w:color="auto"/>
            <w:left w:val="none" w:sz="0" w:space="0" w:color="auto"/>
            <w:bottom w:val="none" w:sz="0" w:space="0" w:color="auto"/>
            <w:right w:val="none" w:sz="0" w:space="0" w:color="auto"/>
          </w:divBdr>
        </w:div>
        <w:div w:id="221984822">
          <w:marLeft w:val="0"/>
          <w:marRight w:val="0"/>
          <w:marTop w:val="0"/>
          <w:marBottom w:val="150"/>
          <w:divBdr>
            <w:top w:val="none" w:sz="0" w:space="0" w:color="auto"/>
            <w:left w:val="none" w:sz="0" w:space="0" w:color="auto"/>
            <w:bottom w:val="none" w:sz="0" w:space="0" w:color="auto"/>
            <w:right w:val="none" w:sz="0" w:space="0" w:color="auto"/>
          </w:divBdr>
        </w:div>
        <w:div w:id="221988674">
          <w:marLeft w:val="0"/>
          <w:marRight w:val="0"/>
          <w:marTop w:val="100"/>
          <w:marBottom w:val="100"/>
          <w:divBdr>
            <w:top w:val="none" w:sz="0" w:space="0" w:color="auto"/>
            <w:left w:val="none" w:sz="0" w:space="0" w:color="auto"/>
            <w:bottom w:val="none" w:sz="0" w:space="0" w:color="auto"/>
            <w:right w:val="none" w:sz="0" w:space="0" w:color="auto"/>
          </w:divBdr>
        </w:div>
        <w:div w:id="222060861">
          <w:marLeft w:val="626"/>
          <w:marRight w:val="1252"/>
          <w:marTop w:val="0"/>
          <w:marBottom w:val="0"/>
          <w:divBdr>
            <w:top w:val="none" w:sz="0" w:space="0" w:color="auto"/>
            <w:left w:val="none" w:sz="0" w:space="0" w:color="auto"/>
            <w:bottom w:val="none" w:sz="0" w:space="0" w:color="auto"/>
            <w:right w:val="none" w:sz="0" w:space="0" w:color="auto"/>
          </w:divBdr>
        </w:div>
        <w:div w:id="222106737">
          <w:marLeft w:val="0"/>
          <w:marRight w:val="0"/>
          <w:marTop w:val="0"/>
          <w:marBottom w:val="450"/>
          <w:divBdr>
            <w:top w:val="none" w:sz="0" w:space="0" w:color="auto"/>
            <w:left w:val="none" w:sz="0" w:space="0" w:color="auto"/>
            <w:bottom w:val="none" w:sz="0" w:space="0" w:color="auto"/>
            <w:right w:val="none" w:sz="0" w:space="0" w:color="auto"/>
          </w:divBdr>
          <w:divsChild>
            <w:div w:id="627977206">
              <w:marLeft w:val="0"/>
              <w:marRight w:val="225"/>
              <w:marTop w:val="0"/>
              <w:marBottom w:val="0"/>
              <w:divBdr>
                <w:top w:val="none" w:sz="0" w:space="0" w:color="auto"/>
                <w:left w:val="none" w:sz="0" w:space="0" w:color="auto"/>
                <w:bottom w:val="none" w:sz="0" w:space="0" w:color="auto"/>
                <w:right w:val="none" w:sz="0" w:space="0" w:color="auto"/>
              </w:divBdr>
            </w:div>
          </w:divsChild>
        </w:div>
        <w:div w:id="222252714">
          <w:marLeft w:val="0"/>
          <w:marRight w:val="0"/>
          <w:marTop w:val="0"/>
          <w:marBottom w:val="0"/>
          <w:divBdr>
            <w:top w:val="none" w:sz="0" w:space="0" w:color="auto"/>
            <w:left w:val="none" w:sz="0" w:space="0" w:color="auto"/>
            <w:bottom w:val="none" w:sz="0" w:space="0" w:color="auto"/>
            <w:right w:val="none" w:sz="0" w:space="0" w:color="auto"/>
          </w:divBdr>
        </w:div>
        <w:div w:id="222375364">
          <w:marLeft w:val="0"/>
          <w:marRight w:val="0"/>
          <w:marTop w:val="0"/>
          <w:marBottom w:val="0"/>
          <w:divBdr>
            <w:top w:val="none" w:sz="0" w:space="0" w:color="auto"/>
            <w:left w:val="none" w:sz="0" w:space="0" w:color="auto"/>
            <w:bottom w:val="none" w:sz="0" w:space="0" w:color="auto"/>
            <w:right w:val="none" w:sz="0" w:space="0" w:color="auto"/>
          </w:divBdr>
          <w:divsChild>
            <w:div w:id="216555890">
              <w:marLeft w:val="0"/>
              <w:marRight w:val="0"/>
              <w:marTop w:val="0"/>
              <w:marBottom w:val="0"/>
              <w:divBdr>
                <w:top w:val="none" w:sz="0" w:space="0" w:color="auto"/>
                <w:left w:val="none" w:sz="0" w:space="0" w:color="auto"/>
                <w:bottom w:val="none" w:sz="0" w:space="0" w:color="auto"/>
                <w:right w:val="none" w:sz="0" w:space="0" w:color="auto"/>
              </w:divBdr>
            </w:div>
          </w:divsChild>
        </w:div>
        <w:div w:id="2225684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641388">
          <w:marLeft w:val="0"/>
          <w:marRight w:val="0"/>
          <w:marTop w:val="0"/>
          <w:marBottom w:val="0"/>
          <w:divBdr>
            <w:top w:val="none" w:sz="0" w:space="0" w:color="auto"/>
            <w:left w:val="none" w:sz="0" w:space="0" w:color="auto"/>
            <w:bottom w:val="none" w:sz="0" w:space="0" w:color="auto"/>
            <w:right w:val="none" w:sz="0" w:space="0" w:color="auto"/>
          </w:divBdr>
        </w:div>
        <w:div w:id="222646110">
          <w:marLeft w:val="0"/>
          <w:marRight w:val="0"/>
          <w:marTop w:val="0"/>
          <w:marBottom w:val="300"/>
          <w:divBdr>
            <w:top w:val="none" w:sz="0" w:space="0" w:color="auto"/>
            <w:left w:val="none" w:sz="0" w:space="0" w:color="auto"/>
            <w:bottom w:val="none" w:sz="0" w:space="0" w:color="auto"/>
            <w:right w:val="none" w:sz="0" w:space="0" w:color="auto"/>
          </w:divBdr>
        </w:div>
        <w:div w:id="222717968">
          <w:marLeft w:val="300"/>
          <w:marRight w:val="0"/>
          <w:marTop w:val="300"/>
          <w:marBottom w:val="0"/>
          <w:divBdr>
            <w:top w:val="none" w:sz="0" w:space="0" w:color="auto"/>
            <w:left w:val="none" w:sz="0" w:space="0" w:color="auto"/>
            <w:bottom w:val="none" w:sz="0" w:space="0" w:color="auto"/>
            <w:right w:val="none" w:sz="0" w:space="0" w:color="auto"/>
          </w:divBdr>
        </w:div>
        <w:div w:id="222718352">
          <w:marLeft w:val="0"/>
          <w:marRight w:val="0"/>
          <w:marTop w:val="0"/>
          <w:marBottom w:val="0"/>
          <w:divBdr>
            <w:top w:val="none" w:sz="0" w:space="0" w:color="auto"/>
            <w:left w:val="none" w:sz="0" w:space="0" w:color="auto"/>
            <w:bottom w:val="none" w:sz="0" w:space="0" w:color="auto"/>
            <w:right w:val="none" w:sz="0" w:space="0" w:color="auto"/>
          </w:divBdr>
        </w:div>
        <w:div w:id="222719846">
          <w:marLeft w:val="0"/>
          <w:marRight w:val="0"/>
          <w:marTop w:val="0"/>
          <w:marBottom w:val="125"/>
          <w:divBdr>
            <w:top w:val="none" w:sz="0" w:space="0" w:color="auto"/>
            <w:left w:val="none" w:sz="0" w:space="0" w:color="auto"/>
            <w:bottom w:val="none" w:sz="0" w:space="0" w:color="auto"/>
            <w:right w:val="none" w:sz="0" w:space="0" w:color="auto"/>
          </w:divBdr>
        </w:div>
        <w:div w:id="222831249">
          <w:marLeft w:val="0"/>
          <w:marRight w:val="75"/>
          <w:marTop w:val="75"/>
          <w:marBottom w:val="0"/>
          <w:divBdr>
            <w:top w:val="none" w:sz="0" w:space="0" w:color="auto"/>
            <w:left w:val="none" w:sz="0" w:space="0" w:color="auto"/>
            <w:bottom w:val="none" w:sz="0" w:space="0" w:color="auto"/>
            <w:right w:val="none" w:sz="0" w:space="0" w:color="auto"/>
          </w:divBdr>
        </w:div>
        <w:div w:id="222832038">
          <w:marLeft w:val="-250"/>
          <w:marRight w:val="-250"/>
          <w:marTop w:val="0"/>
          <w:marBottom w:val="376"/>
          <w:divBdr>
            <w:top w:val="none" w:sz="0" w:space="0" w:color="auto"/>
            <w:left w:val="none" w:sz="0" w:space="0" w:color="auto"/>
            <w:bottom w:val="none" w:sz="0" w:space="0" w:color="auto"/>
            <w:right w:val="none" w:sz="0" w:space="0" w:color="auto"/>
          </w:divBdr>
          <w:divsChild>
            <w:div w:id="494491267">
              <w:marLeft w:val="0"/>
              <w:marRight w:val="0"/>
              <w:marTop w:val="0"/>
              <w:marBottom w:val="0"/>
              <w:divBdr>
                <w:top w:val="none" w:sz="0" w:space="0" w:color="auto"/>
                <w:left w:val="none" w:sz="0" w:space="0" w:color="auto"/>
                <w:bottom w:val="none" w:sz="0" w:space="0" w:color="auto"/>
                <w:right w:val="none" w:sz="0" w:space="0" w:color="auto"/>
              </w:divBdr>
            </w:div>
          </w:divsChild>
        </w:div>
        <w:div w:id="222985981">
          <w:marLeft w:val="0"/>
          <w:marRight w:val="0"/>
          <w:marTop w:val="0"/>
          <w:marBottom w:val="0"/>
          <w:divBdr>
            <w:top w:val="none" w:sz="0" w:space="0" w:color="auto"/>
            <w:left w:val="none" w:sz="0" w:space="0" w:color="auto"/>
            <w:bottom w:val="none" w:sz="0" w:space="0" w:color="auto"/>
            <w:right w:val="none" w:sz="0" w:space="0" w:color="auto"/>
          </w:divBdr>
        </w:div>
        <w:div w:id="223024515">
          <w:marLeft w:val="0"/>
          <w:marRight w:val="0"/>
          <w:marTop w:val="0"/>
          <w:marBottom w:val="0"/>
          <w:divBdr>
            <w:top w:val="none" w:sz="0" w:space="0" w:color="auto"/>
            <w:left w:val="none" w:sz="0" w:space="0" w:color="auto"/>
            <w:bottom w:val="none" w:sz="0" w:space="0" w:color="auto"/>
            <w:right w:val="none" w:sz="0" w:space="0" w:color="auto"/>
          </w:divBdr>
        </w:div>
        <w:div w:id="223024732">
          <w:marLeft w:val="0"/>
          <w:marRight w:val="0"/>
          <w:marTop w:val="100"/>
          <w:marBottom w:val="100"/>
          <w:divBdr>
            <w:top w:val="none" w:sz="0" w:space="0" w:color="auto"/>
            <w:left w:val="none" w:sz="0" w:space="0" w:color="auto"/>
            <w:bottom w:val="none" w:sz="0" w:space="0" w:color="auto"/>
            <w:right w:val="none" w:sz="0" w:space="0" w:color="auto"/>
          </w:divBdr>
        </w:div>
        <w:div w:id="223027752">
          <w:marLeft w:val="0"/>
          <w:marRight w:val="0"/>
          <w:marTop w:val="0"/>
          <w:marBottom w:val="0"/>
          <w:divBdr>
            <w:top w:val="none" w:sz="0" w:space="0" w:color="auto"/>
            <w:left w:val="none" w:sz="0" w:space="0" w:color="auto"/>
            <w:bottom w:val="none" w:sz="0" w:space="0" w:color="auto"/>
            <w:right w:val="none" w:sz="0" w:space="0" w:color="auto"/>
          </w:divBdr>
        </w:div>
        <w:div w:id="223030293">
          <w:marLeft w:val="0"/>
          <w:marRight w:val="0"/>
          <w:marTop w:val="0"/>
          <w:marBottom w:val="0"/>
          <w:divBdr>
            <w:top w:val="none" w:sz="0" w:space="0" w:color="auto"/>
            <w:left w:val="none" w:sz="0" w:space="0" w:color="auto"/>
            <w:bottom w:val="none" w:sz="0" w:space="0" w:color="auto"/>
            <w:right w:val="none" w:sz="0" w:space="0" w:color="auto"/>
          </w:divBdr>
        </w:div>
        <w:div w:id="223103974">
          <w:marLeft w:val="0"/>
          <w:marRight w:val="0"/>
          <w:marTop w:val="0"/>
          <w:marBottom w:val="125"/>
          <w:divBdr>
            <w:top w:val="none" w:sz="0" w:space="0" w:color="auto"/>
            <w:left w:val="none" w:sz="0" w:space="0" w:color="auto"/>
            <w:bottom w:val="none" w:sz="0" w:space="0" w:color="auto"/>
            <w:right w:val="none" w:sz="0" w:space="0" w:color="auto"/>
          </w:divBdr>
        </w:div>
        <w:div w:id="223175975">
          <w:marLeft w:val="-225"/>
          <w:marRight w:val="-225"/>
          <w:marTop w:val="0"/>
          <w:marBottom w:val="0"/>
          <w:divBdr>
            <w:top w:val="none" w:sz="0" w:space="0" w:color="auto"/>
            <w:left w:val="none" w:sz="0" w:space="0" w:color="auto"/>
            <w:bottom w:val="none" w:sz="0" w:space="0" w:color="auto"/>
            <w:right w:val="none" w:sz="0" w:space="0" w:color="auto"/>
          </w:divBdr>
        </w:div>
        <w:div w:id="223181617">
          <w:marLeft w:val="0"/>
          <w:marRight w:val="0"/>
          <w:marTop w:val="0"/>
          <w:marBottom w:val="0"/>
          <w:divBdr>
            <w:top w:val="none" w:sz="0" w:space="0" w:color="auto"/>
            <w:left w:val="none" w:sz="0" w:space="0" w:color="auto"/>
            <w:bottom w:val="none" w:sz="0" w:space="0" w:color="auto"/>
            <w:right w:val="none" w:sz="0" w:space="0" w:color="auto"/>
          </w:divBdr>
          <w:divsChild>
            <w:div w:id="718935846">
              <w:marLeft w:val="0"/>
              <w:marRight w:val="0"/>
              <w:marTop w:val="0"/>
              <w:marBottom w:val="0"/>
              <w:divBdr>
                <w:top w:val="none" w:sz="0" w:space="0" w:color="auto"/>
                <w:left w:val="none" w:sz="0" w:space="0" w:color="auto"/>
                <w:bottom w:val="none" w:sz="0" w:space="0" w:color="auto"/>
                <w:right w:val="none" w:sz="0" w:space="0" w:color="auto"/>
              </w:divBdr>
            </w:div>
          </w:divsChild>
        </w:div>
        <w:div w:id="223300724">
          <w:marLeft w:val="0"/>
          <w:marRight w:val="0"/>
          <w:marTop w:val="300"/>
          <w:marBottom w:val="300"/>
          <w:divBdr>
            <w:top w:val="none" w:sz="0" w:space="0" w:color="auto"/>
            <w:left w:val="none" w:sz="0" w:space="0" w:color="auto"/>
            <w:bottom w:val="none" w:sz="0" w:space="0" w:color="auto"/>
            <w:right w:val="none" w:sz="0" w:space="0" w:color="auto"/>
          </w:divBdr>
        </w:div>
        <w:div w:id="223376015">
          <w:marLeft w:val="0"/>
          <w:marRight w:val="0"/>
          <w:marTop w:val="0"/>
          <w:marBottom w:val="0"/>
          <w:divBdr>
            <w:top w:val="none" w:sz="0" w:space="0" w:color="auto"/>
            <w:left w:val="none" w:sz="0" w:space="0" w:color="auto"/>
            <w:bottom w:val="none" w:sz="0" w:space="0" w:color="auto"/>
            <w:right w:val="none" w:sz="0" w:space="0" w:color="auto"/>
          </w:divBdr>
        </w:div>
        <w:div w:id="223377312">
          <w:marLeft w:val="0"/>
          <w:marRight w:val="0"/>
          <w:marTop w:val="0"/>
          <w:marBottom w:val="0"/>
          <w:divBdr>
            <w:top w:val="single" w:sz="6" w:space="0" w:color="999999"/>
            <w:left w:val="single" w:sz="6" w:space="0" w:color="999999"/>
            <w:bottom w:val="single" w:sz="6" w:space="0" w:color="999999"/>
            <w:right w:val="single" w:sz="6" w:space="0" w:color="999999"/>
          </w:divBdr>
        </w:div>
        <w:div w:id="223412346">
          <w:marLeft w:val="0"/>
          <w:marRight w:val="0"/>
          <w:marTop w:val="0"/>
          <w:marBottom w:val="0"/>
          <w:divBdr>
            <w:top w:val="none" w:sz="0" w:space="0" w:color="auto"/>
            <w:left w:val="none" w:sz="0" w:space="0" w:color="auto"/>
            <w:bottom w:val="none" w:sz="0" w:space="0" w:color="auto"/>
            <w:right w:val="none" w:sz="0" w:space="0" w:color="auto"/>
          </w:divBdr>
        </w:div>
        <w:div w:id="223413302">
          <w:marLeft w:val="0"/>
          <w:marRight w:val="0"/>
          <w:marTop w:val="0"/>
          <w:marBottom w:val="250"/>
          <w:divBdr>
            <w:top w:val="none" w:sz="0" w:space="0" w:color="auto"/>
            <w:left w:val="none" w:sz="0" w:space="0" w:color="auto"/>
            <w:bottom w:val="single" w:sz="4" w:space="4" w:color="000000"/>
            <w:right w:val="none" w:sz="0" w:space="0" w:color="auto"/>
          </w:divBdr>
        </w:div>
        <w:div w:id="223413989">
          <w:marLeft w:val="0"/>
          <w:marRight w:val="0"/>
          <w:marTop w:val="150"/>
          <w:marBottom w:val="330"/>
          <w:divBdr>
            <w:top w:val="none" w:sz="0" w:space="0" w:color="auto"/>
            <w:left w:val="none" w:sz="0" w:space="0" w:color="auto"/>
            <w:bottom w:val="none" w:sz="0" w:space="0" w:color="auto"/>
            <w:right w:val="none" w:sz="0" w:space="0" w:color="auto"/>
          </w:divBdr>
        </w:div>
        <w:div w:id="223419882">
          <w:marLeft w:val="0"/>
          <w:marRight w:val="0"/>
          <w:marTop w:val="0"/>
          <w:marBottom w:val="0"/>
          <w:divBdr>
            <w:top w:val="none" w:sz="0" w:space="0" w:color="auto"/>
            <w:left w:val="none" w:sz="0" w:space="0" w:color="auto"/>
            <w:bottom w:val="none" w:sz="0" w:space="0" w:color="auto"/>
            <w:right w:val="none" w:sz="0" w:space="0" w:color="auto"/>
          </w:divBdr>
          <w:divsChild>
            <w:div w:id="132404854">
              <w:marLeft w:val="0"/>
              <w:marRight w:val="0"/>
              <w:marTop w:val="0"/>
              <w:marBottom w:val="0"/>
              <w:divBdr>
                <w:top w:val="none" w:sz="0" w:space="0" w:color="auto"/>
                <w:left w:val="none" w:sz="0" w:space="0" w:color="auto"/>
                <w:bottom w:val="none" w:sz="0" w:space="0" w:color="auto"/>
                <w:right w:val="none" w:sz="0" w:space="0" w:color="auto"/>
              </w:divBdr>
              <w:divsChild>
                <w:div w:id="162819523">
                  <w:marLeft w:val="0"/>
                  <w:marRight w:val="0"/>
                  <w:marTop w:val="0"/>
                  <w:marBottom w:val="0"/>
                  <w:divBdr>
                    <w:top w:val="none" w:sz="0" w:space="0" w:color="auto"/>
                    <w:left w:val="none" w:sz="0" w:space="0" w:color="auto"/>
                    <w:bottom w:val="none" w:sz="0" w:space="0" w:color="auto"/>
                    <w:right w:val="none" w:sz="0" w:space="0" w:color="auto"/>
                  </w:divBdr>
                  <w:divsChild>
                    <w:div w:id="364911224">
                      <w:marLeft w:val="0"/>
                      <w:marRight w:val="0"/>
                      <w:marTop w:val="0"/>
                      <w:marBottom w:val="0"/>
                      <w:divBdr>
                        <w:top w:val="none" w:sz="0" w:space="0" w:color="auto"/>
                        <w:left w:val="none" w:sz="0" w:space="0" w:color="auto"/>
                        <w:bottom w:val="none" w:sz="0" w:space="0" w:color="auto"/>
                        <w:right w:val="none" w:sz="0" w:space="0" w:color="auto"/>
                      </w:divBdr>
                    </w:div>
                    <w:div w:id="4604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4753">
          <w:marLeft w:val="0"/>
          <w:marRight w:val="0"/>
          <w:marTop w:val="0"/>
          <w:marBottom w:val="0"/>
          <w:divBdr>
            <w:top w:val="none" w:sz="0" w:space="0" w:color="auto"/>
            <w:left w:val="none" w:sz="0" w:space="0" w:color="auto"/>
            <w:bottom w:val="none" w:sz="0" w:space="0" w:color="auto"/>
            <w:right w:val="none" w:sz="0" w:space="0" w:color="auto"/>
          </w:divBdr>
          <w:divsChild>
            <w:div w:id="135494688">
              <w:marLeft w:val="-1002"/>
              <w:marRight w:val="0"/>
              <w:marTop w:val="0"/>
              <w:marBottom w:val="0"/>
              <w:divBdr>
                <w:top w:val="none" w:sz="0" w:space="0" w:color="auto"/>
                <w:left w:val="none" w:sz="0" w:space="0" w:color="auto"/>
                <w:bottom w:val="none" w:sz="0" w:space="0" w:color="auto"/>
                <w:right w:val="none" w:sz="0" w:space="0" w:color="auto"/>
              </w:divBdr>
              <w:divsChild>
                <w:div w:id="41847970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223685066">
          <w:marLeft w:val="1463"/>
          <w:marRight w:val="0"/>
          <w:marTop w:val="0"/>
          <w:marBottom w:val="0"/>
          <w:divBdr>
            <w:top w:val="none" w:sz="0" w:space="0" w:color="auto"/>
            <w:left w:val="none" w:sz="0" w:space="0" w:color="auto"/>
            <w:bottom w:val="none" w:sz="0" w:space="0" w:color="auto"/>
            <w:right w:val="none" w:sz="0" w:space="0" w:color="auto"/>
          </w:divBdr>
          <w:divsChild>
            <w:div w:id="480075342">
              <w:marLeft w:val="0"/>
              <w:marRight w:val="0"/>
              <w:marTop w:val="0"/>
              <w:marBottom w:val="0"/>
              <w:divBdr>
                <w:top w:val="none" w:sz="0" w:space="0" w:color="auto"/>
                <w:left w:val="none" w:sz="0" w:space="0" w:color="auto"/>
                <w:bottom w:val="none" w:sz="0" w:space="0" w:color="auto"/>
                <w:right w:val="none" w:sz="0" w:space="0" w:color="auto"/>
              </w:divBdr>
            </w:div>
          </w:divsChild>
        </w:div>
        <w:div w:id="223687753">
          <w:marLeft w:val="0"/>
          <w:marRight w:val="0"/>
          <w:marTop w:val="0"/>
          <w:marBottom w:val="0"/>
          <w:divBdr>
            <w:top w:val="none" w:sz="0" w:space="0" w:color="auto"/>
            <w:left w:val="none" w:sz="0" w:space="0" w:color="auto"/>
            <w:bottom w:val="none" w:sz="0" w:space="0" w:color="auto"/>
            <w:right w:val="none" w:sz="0" w:space="0" w:color="auto"/>
          </w:divBdr>
        </w:div>
        <w:div w:id="223831425">
          <w:marLeft w:val="0"/>
          <w:marRight w:val="0"/>
          <w:marTop w:val="0"/>
          <w:marBottom w:val="0"/>
          <w:divBdr>
            <w:top w:val="none" w:sz="0" w:space="0" w:color="auto"/>
            <w:left w:val="none" w:sz="0" w:space="0" w:color="auto"/>
            <w:bottom w:val="none" w:sz="0" w:space="0" w:color="auto"/>
            <w:right w:val="none" w:sz="0" w:space="0" w:color="auto"/>
          </w:divBdr>
          <w:divsChild>
            <w:div w:id="612900950">
              <w:marLeft w:val="0"/>
              <w:marRight w:val="0"/>
              <w:marTop w:val="0"/>
              <w:marBottom w:val="0"/>
              <w:divBdr>
                <w:top w:val="none" w:sz="0" w:space="0" w:color="auto"/>
                <w:left w:val="none" w:sz="0" w:space="0" w:color="auto"/>
                <w:bottom w:val="none" w:sz="0" w:space="0" w:color="auto"/>
                <w:right w:val="none" w:sz="0" w:space="0" w:color="auto"/>
              </w:divBdr>
              <w:divsChild>
                <w:div w:id="67382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23833544">
          <w:marLeft w:val="0"/>
          <w:marRight w:val="0"/>
          <w:marTop w:val="0"/>
          <w:marBottom w:val="75"/>
          <w:divBdr>
            <w:top w:val="none" w:sz="0" w:space="0" w:color="auto"/>
            <w:left w:val="none" w:sz="0" w:space="0" w:color="auto"/>
            <w:bottom w:val="none" w:sz="0" w:space="0" w:color="auto"/>
            <w:right w:val="none" w:sz="0" w:space="0" w:color="auto"/>
          </w:divBdr>
        </w:div>
        <w:div w:id="223878464">
          <w:marLeft w:val="0"/>
          <w:marRight w:val="0"/>
          <w:marTop w:val="100"/>
          <w:marBottom w:val="100"/>
          <w:divBdr>
            <w:top w:val="none" w:sz="0" w:space="0" w:color="auto"/>
            <w:left w:val="none" w:sz="0" w:space="0" w:color="auto"/>
            <w:bottom w:val="none" w:sz="0" w:space="0" w:color="auto"/>
            <w:right w:val="none" w:sz="0" w:space="0" w:color="auto"/>
          </w:divBdr>
        </w:div>
        <w:div w:id="223949288">
          <w:marLeft w:val="0"/>
          <w:marRight w:val="0"/>
          <w:marTop w:val="0"/>
          <w:marBottom w:val="0"/>
          <w:divBdr>
            <w:top w:val="none" w:sz="0" w:space="0" w:color="auto"/>
            <w:left w:val="none" w:sz="0" w:space="0" w:color="auto"/>
            <w:bottom w:val="none" w:sz="0" w:space="0" w:color="auto"/>
            <w:right w:val="none" w:sz="0" w:space="0" w:color="auto"/>
          </w:divBdr>
        </w:div>
        <w:div w:id="224024411">
          <w:marLeft w:val="0"/>
          <w:marRight w:val="0"/>
          <w:marTop w:val="0"/>
          <w:marBottom w:val="75"/>
          <w:divBdr>
            <w:top w:val="none" w:sz="0" w:space="0" w:color="auto"/>
            <w:left w:val="none" w:sz="0" w:space="0" w:color="auto"/>
            <w:bottom w:val="none" w:sz="0" w:space="0" w:color="auto"/>
            <w:right w:val="none" w:sz="0" w:space="0" w:color="auto"/>
          </w:divBdr>
        </w:div>
        <w:div w:id="224025635">
          <w:marLeft w:val="0"/>
          <w:marRight w:val="0"/>
          <w:marTop w:val="0"/>
          <w:marBottom w:val="0"/>
          <w:divBdr>
            <w:top w:val="none" w:sz="0" w:space="0" w:color="auto"/>
            <w:left w:val="none" w:sz="0" w:space="0" w:color="auto"/>
            <w:bottom w:val="none" w:sz="0" w:space="0" w:color="auto"/>
            <w:right w:val="none" w:sz="0" w:space="0" w:color="auto"/>
          </w:divBdr>
        </w:div>
        <w:div w:id="224072394">
          <w:marLeft w:val="0"/>
          <w:marRight w:val="0"/>
          <w:marTop w:val="125"/>
          <w:marBottom w:val="275"/>
          <w:divBdr>
            <w:top w:val="none" w:sz="0" w:space="0" w:color="auto"/>
            <w:left w:val="none" w:sz="0" w:space="0" w:color="auto"/>
            <w:bottom w:val="none" w:sz="0" w:space="0" w:color="auto"/>
            <w:right w:val="none" w:sz="0" w:space="0" w:color="auto"/>
          </w:divBdr>
          <w:divsChild>
            <w:div w:id="344283865">
              <w:marLeft w:val="0"/>
              <w:marRight w:val="0"/>
              <w:marTop w:val="0"/>
              <w:marBottom w:val="0"/>
              <w:divBdr>
                <w:top w:val="none" w:sz="0" w:space="0" w:color="auto"/>
                <w:left w:val="none" w:sz="0" w:space="0" w:color="auto"/>
                <w:bottom w:val="none" w:sz="0" w:space="0" w:color="auto"/>
                <w:right w:val="none" w:sz="0" w:space="0" w:color="auto"/>
              </w:divBdr>
            </w:div>
          </w:divsChild>
        </w:div>
        <w:div w:id="224074775">
          <w:marLeft w:val="626"/>
          <w:marRight w:val="1252"/>
          <w:marTop w:val="0"/>
          <w:marBottom w:val="0"/>
          <w:divBdr>
            <w:top w:val="none" w:sz="0" w:space="0" w:color="auto"/>
            <w:left w:val="none" w:sz="0" w:space="0" w:color="auto"/>
            <w:bottom w:val="none" w:sz="0" w:space="0" w:color="auto"/>
            <w:right w:val="none" w:sz="0" w:space="0" w:color="auto"/>
          </w:divBdr>
        </w:div>
        <w:div w:id="224099124">
          <w:marLeft w:val="0"/>
          <w:marRight w:val="0"/>
          <w:marTop w:val="0"/>
          <w:marBottom w:val="0"/>
          <w:divBdr>
            <w:top w:val="none" w:sz="0" w:space="0" w:color="auto"/>
            <w:left w:val="none" w:sz="0" w:space="0" w:color="auto"/>
            <w:bottom w:val="none" w:sz="0" w:space="0" w:color="auto"/>
            <w:right w:val="none" w:sz="0" w:space="0" w:color="auto"/>
          </w:divBdr>
        </w:div>
        <w:div w:id="224099733">
          <w:marLeft w:val="0"/>
          <w:marRight w:val="0"/>
          <w:marTop w:val="0"/>
          <w:marBottom w:val="0"/>
          <w:divBdr>
            <w:top w:val="none" w:sz="0" w:space="0" w:color="auto"/>
            <w:left w:val="none" w:sz="0" w:space="0" w:color="auto"/>
            <w:bottom w:val="none" w:sz="0" w:space="0" w:color="auto"/>
            <w:right w:val="none" w:sz="0" w:space="0" w:color="auto"/>
          </w:divBdr>
        </w:div>
        <w:div w:id="224338594">
          <w:marLeft w:val="15"/>
          <w:marRight w:val="225"/>
          <w:marTop w:val="225"/>
          <w:marBottom w:val="105"/>
          <w:divBdr>
            <w:top w:val="none" w:sz="0" w:space="0" w:color="auto"/>
            <w:left w:val="none" w:sz="0" w:space="0" w:color="auto"/>
            <w:bottom w:val="none" w:sz="0" w:space="0" w:color="auto"/>
            <w:right w:val="none" w:sz="0" w:space="0" w:color="auto"/>
          </w:divBdr>
          <w:divsChild>
            <w:div w:id="332492468">
              <w:marLeft w:val="0"/>
              <w:marRight w:val="0"/>
              <w:marTop w:val="0"/>
              <w:marBottom w:val="0"/>
              <w:divBdr>
                <w:top w:val="none" w:sz="0" w:space="0" w:color="auto"/>
                <w:left w:val="none" w:sz="0" w:space="0" w:color="auto"/>
                <w:bottom w:val="none" w:sz="0" w:space="0" w:color="auto"/>
                <w:right w:val="none" w:sz="0" w:space="0" w:color="auto"/>
              </w:divBdr>
            </w:div>
          </w:divsChild>
        </w:div>
        <w:div w:id="224338894">
          <w:marLeft w:val="0"/>
          <w:marRight w:val="225"/>
          <w:marTop w:val="0"/>
          <w:marBottom w:val="0"/>
          <w:divBdr>
            <w:top w:val="none" w:sz="0" w:space="0" w:color="auto"/>
            <w:left w:val="none" w:sz="0" w:space="0" w:color="auto"/>
            <w:bottom w:val="none" w:sz="0" w:space="0" w:color="auto"/>
            <w:right w:val="none" w:sz="0" w:space="0" w:color="auto"/>
          </w:divBdr>
        </w:div>
        <w:div w:id="224416145">
          <w:marLeft w:val="0"/>
          <w:marRight w:val="188"/>
          <w:marTop w:val="0"/>
          <w:marBottom w:val="0"/>
          <w:divBdr>
            <w:top w:val="none" w:sz="0" w:space="0" w:color="auto"/>
            <w:left w:val="none" w:sz="0" w:space="0" w:color="auto"/>
            <w:bottom w:val="none" w:sz="0" w:space="0" w:color="auto"/>
            <w:right w:val="none" w:sz="0" w:space="0" w:color="auto"/>
          </w:divBdr>
          <w:divsChild>
            <w:div w:id="676660471">
              <w:marLeft w:val="0"/>
              <w:marRight w:val="125"/>
              <w:marTop w:val="0"/>
              <w:marBottom w:val="0"/>
              <w:divBdr>
                <w:top w:val="none" w:sz="0" w:space="0" w:color="auto"/>
                <w:left w:val="none" w:sz="0" w:space="0" w:color="auto"/>
                <w:bottom w:val="none" w:sz="0" w:space="0" w:color="auto"/>
                <w:right w:val="none" w:sz="0" w:space="0" w:color="auto"/>
              </w:divBdr>
            </w:div>
          </w:divsChild>
        </w:div>
        <w:div w:id="224419725">
          <w:marLeft w:val="0"/>
          <w:marRight w:val="0"/>
          <w:marTop w:val="0"/>
          <w:marBottom w:val="0"/>
          <w:divBdr>
            <w:top w:val="none" w:sz="0" w:space="0" w:color="auto"/>
            <w:left w:val="none" w:sz="0" w:space="0" w:color="auto"/>
            <w:bottom w:val="none" w:sz="0" w:space="0" w:color="auto"/>
            <w:right w:val="none" w:sz="0" w:space="0" w:color="auto"/>
          </w:divBdr>
        </w:div>
        <w:div w:id="224486402">
          <w:marLeft w:val="0"/>
          <w:marRight w:val="0"/>
          <w:marTop w:val="0"/>
          <w:marBottom w:val="0"/>
          <w:divBdr>
            <w:top w:val="none" w:sz="0" w:space="0" w:color="auto"/>
            <w:left w:val="none" w:sz="0" w:space="0" w:color="auto"/>
            <w:bottom w:val="none" w:sz="0" w:space="0" w:color="auto"/>
            <w:right w:val="none" w:sz="0" w:space="0" w:color="auto"/>
          </w:divBdr>
        </w:div>
        <w:div w:id="224603920">
          <w:marLeft w:val="0"/>
          <w:marRight w:val="0"/>
          <w:marTop w:val="0"/>
          <w:marBottom w:val="0"/>
          <w:divBdr>
            <w:top w:val="single" w:sz="2" w:space="0" w:color="E0E0E0"/>
            <w:left w:val="single" w:sz="2" w:space="0" w:color="E0E0E0"/>
            <w:bottom w:val="single" w:sz="2" w:space="0" w:color="E0E0E0"/>
            <w:right w:val="single" w:sz="2" w:space="0" w:color="E0E0E0"/>
          </w:divBdr>
          <w:divsChild>
            <w:div w:id="394091230">
              <w:marLeft w:val="0"/>
              <w:marRight w:val="0"/>
              <w:marTop w:val="0"/>
              <w:marBottom w:val="0"/>
              <w:divBdr>
                <w:top w:val="single" w:sz="2" w:space="0" w:color="E0E0E0"/>
                <w:left w:val="single" w:sz="2" w:space="0" w:color="E0E0E0"/>
                <w:bottom w:val="single" w:sz="2" w:space="0" w:color="E0E0E0"/>
                <w:right w:val="single" w:sz="2" w:space="0" w:color="E0E0E0"/>
              </w:divBdr>
              <w:divsChild>
                <w:div w:id="515072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4684469">
          <w:marLeft w:val="0"/>
          <w:marRight w:val="3256"/>
          <w:marTop w:val="0"/>
          <w:marBottom w:val="0"/>
          <w:divBdr>
            <w:top w:val="none" w:sz="0" w:space="0" w:color="auto"/>
            <w:left w:val="none" w:sz="0" w:space="0" w:color="auto"/>
            <w:bottom w:val="none" w:sz="0" w:space="0" w:color="auto"/>
            <w:right w:val="none" w:sz="0" w:space="0" w:color="auto"/>
          </w:divBdr>
        </w:div>
        <w:div w:id="224724221">
          <w:marLeft w:val="0"/>
          <w:marRight w:val="0"/>
          <w:marTop w:val="0"/>
          <w:marBottom w:val="0"/>
          <w:divBdr>
            <w:top w:val="none" w:sz="0" w:space="0" w:color="auto"/>
            <w:left w:val="none" w:sz="0" w:space="0" w:color="auto"/>
            <w:bottom w:val="none" w:sz="0" w:space="0" w:color="auto"/>
            <w:right w:val="none" w:sz="0" w:space="0" w:color="auto"/>
          </w:divBdr>
          <w:divsChild>
            <w:div w:id="43453944">
              <w:marLeft w:val="0"/>
              <w:marRight w:val="0"/>
              <w:marTop w:val="0"/>
              <w:marBottom w:val="75"/>
              <w:divBdr>
                <w:top w:val="none" w:sz="0" w:space="0" w:color="auto"/>
                <w:left w:val="none" w:sz="0" w:space="0" w:color="auto"/>
                <w:bottom w:val="none" w:sz="0" w:space="0" w:color="auto"/>
                <w:right w:val="none" w:sz="0" w:space="0" w:color="auto"/>
              </w:divBdr>
            </w:div>
          </w:divsChild>
        </w:div>
        <w:div w:id="224724648">
          <w:marLeft w:val="0"/>
          <w:marRight w:val="0"/>
          <w:marTop w:val="0"/>
          <w:marBottom w:val="0"/>
          <w:divBdr>
            <w:top w:val="none" w:sz="0" w:space="0" w:color="auto"/>
            <w:left w:val="none" w:sz="0" w:space="0" w:color="auto"/>
            <w:bottom w:val="none" w:sz="0" w:space="0" w:color="auto"/>
            <w:right w:val="none" w:sz="0" w:space="0" w:color="auto"/>
          </w:divBdr>
        </w:div>
        <w:div w:id="224726906">
          <w:marLeft w:val="0"/>
          <w:marRight w:val="0"/>
          <w:marTop w:val="0"/>
          <w:marBottom w:val="0"/>
          <w:divBdr>
            <w:top w:val="none" w:sz="0" w:space="0" w:color="auto"/>
            <w:left w:val="none" w:sz="0" w:space="0" w:color="auto"/>
            <w:bottom w:val="none" w:sz="0" w:space="0" w:color="auto"/>
            <w:right w:val="none" w:sz="0" w:space="0" w:color="auto"/>
          </w:divBdr>
        </w:div>
        <w:div w:id="224730456">
          <w:marLeft w:val="-225"/>
          <w:marRight w:val="-225"/>
          <w:marTop w:val="0"/>
          <w:marBottom w:val="0"/>
          <w:divBdr>
            <w:top w:val="none" w:sz="0" w:space="0" w:color="auto"/>
            <w:left w:val="none" w:sz="0" w:space="0" w:color="auto"/>
            <w:bottom w:val="none" w:sz="0" w:space="0" w:color="auto"/>
            <w:right w:val="none" w:sz="0" w:space="0" w:color="auto"/>
          </w:divBdr>
        </w:div>
        <w:div w:id="224800472">
          <w:marLeft w:val="0"/>
          <w:marRight w:val="0"/>
          <w:marTop w:val="0"/>
          <w:marBottom w:val="0"/>
          <w:divBdr>
            <w:top w:val="none" w:sz="0" w:space="0" w:color="auto"/>
            <w:left w:val="none" w:sz="0" w:space="0" w:color="auto"/>
            <w:bottom w:val="none" w:sz="0" w:space="0" w:color="auto"/>
            <w:right w:val="none" w:sz="0" w:space="0" w:color="auto"/>
          </w:divBdr>
        </w:div>
        <w:div w:id="224802278">
          <w:marLeft w:val="0"/>
          <w:marRight w:val="0"/>
          <w:marTop w:val="0"/>
          <w:marBottom w:val="0"/>
          <w:divBdr>
            <w:top w:val="none" w:sz="0" w:space="0" w:color="auto"/>
            <w:left w:val="none" w:sz="0" w:space="0" w:color="auto"/>
            <w:bottom w:val="none" w:sz="0" w:space="0" w:color="auto"/>
            <w:right w:val="none" w:sz="0" w:space="0" w:color="auto"/>
          </w:divBdr>
        </w:div>
        <w:div w:id="224805018">
          <w:marLeft w:val="0"/>
          <w:marRight w:val="0"/>
          <w:marTop w:val="0"/>
          <w:marBottom w:val="0"/>
          <w:divBdr>
            <w:top w:val="none" w:sz="0" w:space="0" w:color="auto"/>
            <w:left w:val="none" w:sz="0" w:space="0" w:color="auto"/>
            <w:bottom w:val="none" w:sz="0" w:space="0" w:color="auto"/>
            <w:right w:val="none" w:sz="0" w:space="0" w:color="auto"/>
          </w:divBdr>
          <w:divsChild>
            <w:div w:id="670372338">
              <w:marLeft w:val="0"/>
              <w:marRight w:val="0"/>
              <w:marTop w:val="0"/>
              <w:marBottom w:val="345"/>
              <w:divBdr>
                <w:top w:val="none" w:sz="0" w:space="0" w:color="auto"/>
                <w:left w:val="none" w:sz="0" w:space="0" w:color="auto"/>
                <w:bottom w:val="none" w:sz="0" w:space="0" w:color="auto"/>
                <w:right w:val="none" w:sz="0" w:space="0" w:color="auto"/>
              </w:divBdr>
            </w:div>
            <w:div w:id="764114159">
              <w:marLeft w:val="0"/>
              <w:marRight w:val="0"/>
              <w:marTop w:val="0"/>
              <w:marBottom w:val="150"/>
              <w:divBdr>
                <w:top w:val="none" w:sz="0" w:space="0" w:color="auto"/>
                <w:left w:val="none" w:sz="0" w:space="0" w:color="auto"/>
                <w:bottom w:val="none" w:sz="0" w:space="0" w:color="auto"/>
                <w:right w:val="none" w:sz="0" w:space="0" w:color="auto"/>
              </w:divBdr>
            </w:div>
          </w:divsChild>
        </w:div>
        <w:div w:id="224806405">
          <w:marLeft w:val="0"/>
          <w:marRight w:val="0"/>
          <w:marTop w:val="0"/>
          <w:marBottom w:val="0"/>
          <w:divBdr>
            <w:top w:val="none" w:sz="0" w:space="0" w:color="auto"/>
            <w:left w:val="none" w:sz="0" w:space="0" w:color="auto"/>
            <w:bottom w:val="none" w:sz="0" w:space="0" w:color="auto"/>
            <w:right w:val="none" w:sz="0" w:space="0" w:color="auto"/>
          </w:divBdr>
        </w:div>
        <w:div w:id="224879492">
          <w:marLeft w:val="0"/>
          <w:marRight w:val="0"/>
          <w:marTop w:val="0"/>
          <w:marBottom w:val="0"/>
          <w:divBdr>
            <w:top w:val="none" w:sz="0" w:space="0" w:color="auto"/>
            <w:left w:val="none" w:sz="0" w:space="0" w:color="auto"/>
            <w:bottom w:val="none" w:sz="0" w:space="0" w:color="auto"/>
            <w:right w:val="none" w:sz="0" w:space="0" w:color="auto"/>
          </w:divBdr>
        </w:div>
        <w:div w:id="224921149">
          <w:marLeft w:val="0"/>
          <w:marRight w:val="0"/>
          <w:marTop w:val="0"/>
          <w:marBottom w:val="300"/>
          <w:divBdr>
            <w:top w:val="none" w:sz="0" w:space="0" w:color="auto"/>
            <w:left w:val="none" w:sz="0" w:space="0" w:color="auto"/>
            <w:bottom w:val="none" w:sz="0" w:space="0" w:color="auto"/>
            <w:right w:val="none" w:sz="0" w:space="0" w:color="auto"/>
          </w:divBdr>
        </w:div>
        <w:div w:id="224999462">
          <w:marLeft w:val="-150"/>
          <w:marRight w:val="-150"/>
          <w:marTop w:val="0"/>
          <w:marBottom w:val="0"/>
          <w:divBdr>
            <w:top w:val="none" w:sz="0" w:space="0" w:color="auto"/>
            <w:left w:val="none" w:sz="0" w:space="0" w:color="auto"/>
            <w:bottom w:val="none" w:sz="0" w:space="0" w:color="auto"/>
            <w:right w:val="none" w:sz="0" w:space="0" w:color="auto"/>
          </w:divBdr>
        </w:div>
        <w:div w:id="225068662">
          <w:marLeft w:val="13"/>
          <w:marRight w:val="188"/>
          <w:marTop w:val="138"/>
          <w:marBottom w:val="88"/>
          <w:divBdr>
            <w:top w:val="none" w:sz="0" w:space="0" w:color="auto"/>
            <w:left w:val="none" w:sz="0" w:space="0" w:color="auto"/>
            <w:bottom w:val="none" w:sz="0" w:space="0" w:color="auto"/>
            <w:right w:val="none" w:sz="0" w:space="0" w:color="auto"/>
          </w:divBdr>
        </w:div>
        <w:div w:id="225070447">
          <w:marLeft w:val="0"/>
          <w:marRight w:val="0"/>
          <w:marTop w:val="0"/>
          <w:marBottom w:val="0"/>
          <w:divBdr>
            <w:top w:val="none" w:sz="0" w:space="0" w:color="auto"/>
            <w:left w:val="none" w:sz="0" w:space="0" w:color="auto"/>
            <w:bottom w:val="none" w:sz="0" w:space="0" w:color="auto"/>
            <w:right w:val="none" w:sz="0" w:space="0" w:color="auto"/>
          </w:divBdr>
        </w:div>
        <w:div w:id="225142354">
          <w:marLeft w:val="0"/>
          <w:marRight w:val="0"/>
          <w:marTop w:val="0"/>
          <w:marBottom w:val="150"/>
          <w:divBdr>
            <w:top w:val="none" w:sz="0" w:space="0" w:color="auto"/>
            <w:left w:val="none" w:sz="0" w:space="0" w:color="auto"/>
            <w:bottom w:val="none" w:sz="0" w:space="0" w:color="auto"/>
            <w:right w:val="none" w:sz="0" w:space="0" w:color="auto"/>
          </w:divBdr>
        </w:div>
        <w:div w:id="225148385">
          <w:marLeft w:val="0"/>
          <w:marRight w:val="0"/>
          <w:marTop w:val="0"/>
          <w:marBottom w:val="0"/>
          <w:divBdr>
            <w:top w:val="none" w:sz="0" w:space="0" w:color="auto"/>
            <w:left w:val="none" w:sz="0" w:space="0" w:color="auto"/>
            <w:bottom w:val="none" w:sz="0" w:space="0" w:color="auto"/>
            <w:right w:val="none" w:sz="0" w:space="0" w:color="auto"/>
          </w:divBdr>
          <w:divsChild>
            <w:div w:id="705645954">
              <w:marLeft w:val="0"/>
              <w:marRight w:val="0"/>
              <w:marTop w:val="0"/>
              <w:marBottom w:val="300"/>
              <w:divBdr>
                <w:top w:val="none" w:sz="0" w:space="0" w:color="auto"/>
                <w:left w:val="none" w:sz="0" w:space="0" w:color="auto"/>
                <w:bottom w:val="none" w:sz="0" w:space="0" w:color="auto"/>
                <w:right w:val="none" w:sz="0" w:space="0" w:color="auto"/>
              </w:divBdr>
            </w:div>
          </w:divsChild>
        </w:div>
        <w:div w:id="225186225">
          <w:marLeft w:val="0"/>
          <w:marRight w:val="0"/>
          <w:marTop w:val="0"/>
          <w:marBottom w:val="0"/>
          <w:divBdr>
            <w:top w:val="none" w:sz="0" w:space="0" w:color="auto"/>
            <w:left w:val="none" w:sz="0" w:space="0" w:color="auto"/>
            <w:bottom w:val="none" w:sz="0" w:space="0" w:color="auto"/>
            <w:right w:val="none" w:sz="0" w:space="0" w:color="auto"/>
          </w:divBdr>
          <w:divsChild>
            <w:div w:id="548342501">
              <w:marLeft w:val="0"/>
              <w:marRight w:val="0"/>
              <w:marTop w:val="0"/>
              <w:marBottom w:val="68"/>
              <w:divBdr>
                <w:top w:val="none" w:sz="0" w:space="0" w:color="auto"/>
                <w:left w:val="none" w:sz="0" w:space="0" w:color="auto"/>
                <w:bottom w:val="none" w:sz="0" w:space="0" w:color="auto"/>
                <w:right w:val="none" w:sz="0" w:space="0" w:color="auto"/>
              </w:divBdr>
            </w:div>
          </w:divsChild>
        </w:div>
        <w:div w:id="225189032">
          <w:marLeft w:val="0"/>
          <w:marRight w:val="0"/>
          <w:marTop w:val="0"/>
          <w:marBottom w:val="0"/>
          <w:divBdr>
            <w:top w:val="none" w:sz="0" w:space="0" w:color="auto"/>
            <w:left w:val="none" w:sz="0" w:space="0" w:color="auto"/>
            <w:bottom w:val="none" w:sz="0" w:space="0" w:color="auto"/>
            <w:right w:val="none" w:sz="0" w:space="0" w:color="auto"/>
          </w:divBdr>
          <w:divsChild>
            <w:div w:id="352615960">
              <w:marLeft w:val="0"/>
              <w:marRight w:val="0"/>
              <w:marTop w:val="0"/>
              <w:marBottom w:val="0"/>
              <w:divBdr>
                <w:top w:val="none" w:sz="0" w:space="0" w:color="auto"/>
                <w:left w:val="none" w:sz="0" w:space="0" w:color="auto"/>
                <w:bottom w:val="none" w:sz="0" w:space="0" w:color="auto"/>
                <w:right w:val="none" w:sz="0" w:space="0" w:color="auto"/>
              </w:divBdr>
              <w:divsChild>
                <w:div w:id="13684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0244">
          <w:marLeft w:val="0"/>
          <w:marRight w:val="0"/>
          <w:marTop w:val="225"/>
          <w:marBottom w:val="0"/>
          <w:divBdr>
            <w:top w:val="none" w:sz="0" w:space="0" w:color="auto"/>
            <w:left w:val="none" w:sz="0" w:space="0" w:color="auto"/>
            <w:bottom w:val="none" w:sz="0" w:space="0" w:color="auto"/>
            <w:right w:val="none" w:sz="0" w:space="0" w:color="auto"/>
          </w:divBdr>
        </w:div>
        <w:div w:id="225264290">
          <w:marLeft w:val="188"/>
          <w:marRight w:val="0"/>
          <w:marTop w:val="100"/>
          <w:marBottom w:val="0"/>
          <w:divBdr>
            <w:top w:val="none" w:sz="0" w:space="0" w:color="auto"/>
            <w:left w:val="none" w:sz="0" w:space="0" w:color="auto"/>
            <w:bottom w:val="none" w:sz="0" w:space="0" w:color="auto"/>
            <w:right w:val="none" w:sz="0" w:space="0" w:color="auto"/>
          </w:divBdr>
        </w:div>
        <w:div w:id="225266703">
          <w:marLeft w:val="0"/>
          <w:marRight w:val="0"/>
          <w:marTop w:val="0"/>
          <w:marBottom w:val="0"/>
          <w:divBdr>
            <w:top w:val="none" w:sz="0" w:space="0" w:color="auto"/>
            <w:left w:val="none" w:sz="0" w:space="0" w:color="auto"/>
            <w:bottom w:val="none" w:sz="0" w:space="0" w:color="auto"/>
            <w:right w:val="none" w:sz="0" w:space="0" w:color="auto"/>
          </w:divBdr>
        </w:div>
        <w:div w:id="225339252">
          <w:marLeft w:val="0"/>
          <w:marRight w:val="0"/>
          <w:marTop w:val="0"/>
          <w:marBottom w:val="0"/>
          <w:divBdr>
            <w:top w:val="none" w:sz="0" w:space="0" w:color="auto"/>
            <w:left w:val="none" w:sz="0" w:space="0" w:color="auto"/>
            <w:bottom w:val="none" w:sz="0" w:space="0" w:color="auto"/>
            <w:right w:val="none" w:sz="0" w:space="0" w:color="auto"/>
          </w:divBdr>
        </w:div>
        <w:div w:id="225380972">
          <w:marLeft w:val="0"/>
          <w:marRight w:val="0"/>
          <w:marTop w:val="0"/>
          <w:marBottom w:val="0"/>
          <w:divBdr>
            <w:top w:val="none" w:sz="0" w:space="0" w:color="auto"/>
            <w:left w:val="none" w:sz="0" w:space="0" w:color="auto"/>
            <w:bottom w:val="none" w:sz="0" w:space="0" w:color="auto"/>
            <w:right w:val="none" w:sz="0" w:space="0" w:color="auto"/>
          </w:divBdr>
        </w:div>
        <w:div w:id="225382469">
          <w:marLeft w:val="0"/>
          <w:marRight w:val="0"/>
          <w:marTop w:val="0"/>
          <w:marBottom w:val="0"/>
          <w:divBdr>
            <w:top w:val="none" w:sz="0" w:space="0" w:color="auto"/>
            <w:left w:val="none" w:sz="0" w:space="0" w:color="auto"/>
            <w:bottom w:val="none" w:sz="0" w:space="0" w:color="auto"/>
            <w:right w:val="none" w:sz="0" w:space="0" w:color="auto"/>
          </w:divBdr>
          <w:divsChild>
            <w:div w:id="303387671">
              <w:marLeft w:val="0"/>
              <w:marRight w:val="0"/>
              <w:marTop w:val="0"/>
              <w:marBottom w:val="0"/>
              <w:divBdr>
                <w:top w:val="none" w:sz="0" w:space="0" w:color="auto"/>
                <w:left w:val="none" w:sz="0" w:space="0" w:color="auto"/>
                <w:bottom w:val="none" w:sz="0" w:space="0" w:color="auto"/>
                <w:right w:val="none" w:sz="0" w:space="0" w:color="auto"/>
              </w:divBdr>
              <w:divsChild>
                <w:div w:id="4075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3057">
          <w:marLeft w:val="750"/>
          <w:marRight w:val="0"/>
          <w:marTop w:val="0"/>
          <w:marBottom w:val="0"/>
          <w:divBdr>
            <w:top w:val="none" w:sz="0" w:space="0" w:color="auto"/>
            <w:left w:val="none" w:sz="0" w:space="0" w:color="auto"/>
            <w:bottom w:val="none" w:sz="0" w:space="0" w:color="auto"/>
            <w:right w:val="none" w:sz="0" w:space="0" w:color="auto"/>
          </w:divBdr>
        </w:div>
        <w:div w:id="225454045">
          <w:marLeft w:val="0"/>
          <w:marRight w:val="0"/>
          <w:marTop w:val="0"/>
          <w:marBottom w:val="0"/>
          <w:divBdr>
            <w:top w:val="none" w:sz="0" w:space="0" w:color="auto"/>
            <w:left w:val="none" w:sz="0" w:space="0" w:color="auto"/>
            <w:bottom w:val="none" w:sz="0" w:space="0" w:color="auto"/>
            <w:right w:val="none" w:sz="0" w:space="0" w:color="auto"/>
          </w:divBdr>
        </w:div>
        <w:div w:id="225460538">
          <w:marLeft w:val="0"/>
          <w:marRight w:val="0"/>
          <w:marTop w:val="0"/>
          <w:marBottom w:val="0"/>
          <w:divBdr>
            <w:top w:val="single" w:sz="2" w:space="0" w:color="E0E0E0"/>
            <w:left w:val="single" w:sz="2" w:space="0" w:color="E0E0E0"/>
            <w:bottom w:val="single" w:sz="2" w:space="0" w:color="E0E0E0"/>
            <w:right w:val="single" w:sz="2" w:space="0" w:color="E0E0E0"/>
          </w:divBdr>
          <w:divsChild>
            <w:div w:id="114906807">
              <w:marLeft w:val="0"/>
              <w:marRight w:val="0"/>
              <w:marTop w:val="0"/>
              <w:marBottom w:val="0"/>
              <w:divBdr>
                <w:top w:val="single" w:sz="2" w:space="0" w:color="E0E0E0"/>
                <w:left w:val="single" w:sz="2" w:space="0" w:color="E0E0E0"/>
                <w:bottom w:val="single" w:sz="2" w:space="0" w:color="E0E0E0"/>
                <w:right w:val="single" w:sz="2" w:space="0" w:color="E0E0E0"/>
              </w:divBdr>
            </w:div>
            <w:div w:id="595672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5460891">
          <w:marLeft w:val="0"/>
          <w:marRight w:val="0"/>
          <w:marTop w:val="0"/>
          <w:marBottom w:val="0"/>
          <w:divBdr>
            <w:top w:val="none" w:sz="0" w:space="0" w:color="auto"/>
            <w:left w:val="none" w:sz="0" w:space="0" w:color="auto"/>
            <w:bottom w:val="none" w:sz="0" w:space="0" w:color="auto"/>
            <w:right w:val="none" w:sz="0" w:space="0" w:color="auto"/>
          </w:divBdr>
        </w:div>
        <w:div w:id="225528186">
          <w:marLeft w:val="0"/>
          <w:marRight w:val="0"/>
          <w:marTop w:val="0"/>
          <w:marBottom w:val="0"/>
          <w:divBdr>
            <w:top w:val="none" w:sz="0" w:space="0" w:color="auto"/>
            <w:left w:val="none" w:sz="0" w:space="0" w:color="auto"/>
            <w:bottom w:val="none" w:sz="0" w:space="0" w:color="auto"/>
            <w:right w:val="none" w:sz="0" w:space="0" w:color="auto"/>
          </w:divBdr>
        </w:div>
        <w:div w:id="225531527">
          <w:marLeft w:val="0"/>
          <w:marRight w:val="0"/>
          <w:marTop w:val="0"/>
          <w:marBottom w:val="376"/>
          <w:divBdr>
            <w:top w:val="none" w:sz="0" w:space="0" w:color="auto"/>
            <w:left w:val="none" w:sz="0" w:space="0" w:color="auto"/>
            <w:bottom w:val="none" w:sz="0" w:space="0" w:color="auto"/>
            <w:right w:val="none" w:sz="0" w:space="0" w:color="auto"/>
          </w:divBdr>
        </w:div>
        <w:div w:id="225576913">
          <w:marLeft w:val="-188"/>
          <w:marRight w:val="-188"/>
          <w:marTop w:val="0"/>
          <w:marBottom w:val="0"/>
          <w:divBdr>
            <w:top w:val="none" w:sz="0" w:space="0" w:color="auto"/>
            <w:left w:val="none" w:sz="0" w:space="0" w:color="auto"/>
            <w:bottom w:val="none" w:sz="0" w:space="0" w:color="auto"/>
            <w:right w:val="none" w:sz="0" w:space="0" w:color="auto"/>
          </w:divBdr>
          <w:divsChild>
            <w:div w:id="15230053">
              <w:marLeft w:val="1221"/>
              <w:marRight w:val="0"/>
              <w:marTop w:val="0"/>
              <w:marBottom w:val="0"/>
              <w:divBdr>
                <w:top w:val="none" w:sz="0" w:space="0" w:color="auto"/>
                <w:left w:val="none" w:sz="0" w:space="0" w:color="auto"/>
                <w:bottom w:val="none" w:sz="0" w:space="0" w:color="auto"/>
                <w:right w:val="none" w:sz="0" w:space="0" w:color="auto"/>
              </w:divBdr>
            </w:div>
            <w:div w:id="171384820">
              <w:marLeft w:val="0"/>
              <w:marRight w:val="0"/>
              <w:marTop w:val="0"/>
              <w:marBottom w:val="0"/>
              <w:divBdr>
                <w:top w:val="none" w:sz="0" w:space="0" w:color="auto"/>
                <w:left w:val="none" w:sz="0" w:space="0" w:color="auto"/>
                <w:bottom w:val="none" w:sz="0" w:space="0" w:color="auto"/>
                <w:right w:val="none" w:sz="0" w:space="0" w:color="auto"/>
              </w:divBdr>
              <w:divsChild>
                <w:div w:id="915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005">
          <w:marLeft w:val="0"/>
          <w:marRight w:val="0"/>
          <w:marTop w:val="0"/>
          <w:marBottom w:val="0"/>
          <w:divBdr>
            <w:top w:val="none" w:sz="0" w:space="0" w:color="auto"/>
            <w:left w:val="none" w:sz="0" w:space="0" w:color="auto"/>
            <w:bottom w:val="none" w:sz="0" w:space="0" w:color="auto"/>
            <w:right w:val="none" w:sz="0" w:space="0" w:color="auto"/>
          </w:divBdr>
        </w:div>
        <w:div w:id="225772570">
          <w:marLeft w:val="679"/>
          <w:marRight w:val="0"/>
          <w:marTop w:val="0"/>
          <w:marBottom w:val="0"/>
          <w:divBdr>
            <w:top w:val="none" w:sz="0" w:space="0" w:color="auto"/>
            <w:left w:val="none" w:sz="0" w:space="0" w:color="auto"/>
            <w:bottom w:val="none" w:sz="0" w:space="0" w:color="auto"/>
            <w:right w:val="none" w:sz="0" w:space="0" w:color="auto"/>
          </w:divBdr>
        </w:div>
        <w:div w:id="225797380">
          <w:marLeft w:val="-225"/>
          <w:marRight w:val="-225"/>
          <w:marTop w:val="0"/>
          <w:marBottom w:val="0"/>
          <w:divBdr>
            <w:top w:val="none" w:sz="0" w:space="0" w:color="auto"/>
            <w:left w:val="none" w:sz="0" w:space="0" w:color="auto"/>
            <w:bottom w:val="none" w:sz="0" w:space="0" w:color="auto"/>
            <w:right w:val="none" w:sz="0" w:space="0" w:color="auto"/>
          </w:divBdr>
        </w:div>
        <w:div w:id="225800040">
          <w:marLeft w:val="75"/>
          <w:marRight w:val="0"/>
          <w:marTop w:val="0"/>
          <w:marBottom w:val="0"/>
          <w:divBdr>
            <w:top w:val="none" w:sz="0" w:space="0" w:color="auto"/>
            <w:left w:val="none" w:sz="0" w:space="0" w:color="auto"/>
            <w:bottom w:val="none" w:sz="0" w:space="0" w:color="auto"/>
            <w:right w:val="none" w:sz="0" w:space="0" w:color="auto"/>
          </w:divBdr>
        </w:div>
        <w:div w:id="225845920">
          <w:marLeft w:val="-125"/>
          <w:marRight w:val="-125"/>
          <w:marTop w:val="0"/>
          <w:marBottom w:val="0"/>
          <w:divBdr>
            <w:top w:val="none" w:sz="0" w:space="0" w:color="auto"/>
            <w:left w:val="none" w:sz="0" w:space="0" w:color="auto"/>
            <w:bottom w:val="none" w:sz="0" w:space="0" w:color="auto"/>
            <w:right w:val="none" w:sz="0" w:space="0" w:color="auto"/>
          </w:divBdr>
          <w:divsChild>
            <w:div w:id="16974177">
              <w:marLeft w:val="0"/>
              <w:marRight w:val="0"/>
              <w:marTop w:val="0"/>
              <w:marBottom w:val="0"/>
              <w:divBdr>
                <w:top w:val="none" w:sz="0" w:space="0" w:color="auto"/>
                <w:left w:val="none" w:sz="0" w:space="0" w:color="auto"/>
                <w:bottom w:val="none" w:sz="0" w:space="0" w:color="auto"/>
                <w:right w:val="none" w:sz="0" w:space="0" w:color="auto"/>
              </w:divBdr>
              <w:divsChild>
                <w:div w:id="2533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7728">
          <w:marLeft w:val="0"/>
          <w:marRight w:val="150"/>
          <w:marTop w:val="0"/>
          <w:marBottom w:val="0"/>
          <w:divBdr>
            <w:top w:val="none" w:sz="0" w:space="0" w:color="auto"/>
            <w:left w:val="none" w:sz="0" w:space="0" w:color="auto"/>
            <w:bottom w:val="none" w:sz="0" w:space="0" w:color="auto"/>
            <w:right w:val="none" w:sz="0" w:space="0" w:color="auto"/>
          </w:divBdr>
        </w:div>
        <w:div w:id="225915752">
          <w:marLeft w:val="-225"/>
          <w:marRight w:val="-225"/>
          <w:marTop w:val="0"/>
          <w:marBottom w:val="0"/>
          <w:divBdr>
            <w:top w:val="none" w:sz="0" w:space="0" w:color="auto"/>
            <w:left w:val="none" w:sz="0" w:space="0" w:color="auto"/>
            <w:bottom w:val="none" w:sz="0" w:space="0" w:color="auto"/>
            <w:right w:val="none" w:sz="0" w:space="0" w:color="auto"/>
          </w:divBdr>
          <w:divsChild>
            <w:div w:id="532352896">
              <w:marLeft w:val="0"/>
              <w:marRight w:val="0"/>
              <w:marTop w:val="150"/>
              <w:marBottom w:val="0"/>
              <w:divBdr>
                <w:top w:val="none" w:sz="0" w:space="0" w:color="auto"/>
                <w:left w:val="none" w:sz="0" w:space="0" w:color="auto"/>
                <w:bottom w:val="none" w:sz="0" w:space="0" w:color="auto"/>
                <w:right w:val="none" w:sz="0" w:space="0" w:color="auto"/>
              </w:divBdr>
            </w:div>
            <w:div w:id="572930646">
              <w:marLeft w:val="0"/>
              <w:marRight w:val="0"/>
              <w:marTop w:val="0"/>
              <w:marBottom w:val="0"/>
              <w:divBdr>
                <w:top w:val="none" w:sz="0" w:space="0" w:color="auto"/>
                <w:left w:val="none" w:sz="0" w:space="0" w:color="auto"/>
                <w:bottom w:val="none" w:sz="0" w:space="0" w:color="auto"/>
                <w:right w:val="none" w:sz="0" w:space="0" w:color="auto"/>
              </w:divBdr>
            </w:div>
          </w:divsChild>
        </w:div>
        <w:div w:id="225917812">
          <w:marLeft w:val="0"/>
          <w:marRight w:val="0"/>
          <w:marTop w:val="0"/>
          <w:marBottom w:val="0"/>
          <w:divBdr>
            <w:top w:val="none" w:sz="0" w:space="0" w:color="auto"/>
            <w:left w:val="none" w:sz="0" w:space="0" w:color="auto"/>
            <w:bottom w:val="none" w:sz="0" w:space="0" w:color="auto"/>
            <w:right w:val="none" w:sz="0" w:space="0" w:color="auto"/>
          </w:divBdr>
          <w:divsChild>
            <w:div w:id="583804991">
              <w:marLeft w:val="0"/>
              <w:marRight w:val="0"/>
              <w:marTop w:val="0"/>
              <w:marBottom w:val="0"/>
              <w:divBdr>
                <w:top w:val="none" w:sz="0" w:space="0" w:color="auto"/>
                <w:left w:val="none" w:sz="0" w:space="0" w:color="auto"/>
                <w:bottom w:val="none" w:sz="0" w:space="0" w:color="auto"/>
                <w:right w:val="none" w:sz="0" w:space="0" w:color="auto"/>
              </w:divBdr>
            </w:div>
          </w:divsChild>
        </w:div>
        <w:div w:id="226110376">
          <w:marLeft w:val="0"/>
          <w:marRight w:val="0"/>
          <w:marTop w:val="0"/>
          <w:marBottom w:val="0"/>
          <w:divBdr>
            <w:top w:val="none" w:sz="0" w:space="0" w:color="auto"/>
            <w:left w:val="none" w:sz="0" w:space="0" w:color="auto"/>
            <w:bottom w:val="none" w:sz="0" w:space="0" w:color="auto"/>
            <w:right w:val="none" w:sz="0" w:space="0" w:color="auto"/>
          </w:divBdr>
        </w:div>
        <w:div w:id="226183149">
          <w:marLeft w:val="0"/>
          <w:marRight w:val="0"/>
          <w:marTop w:val="0"/>
          <w:marBottom w:val="0"/>
          <w:divBdr>
            <w:top w:val="none" w:sz="0" w:space="0" w:color="auto"/>
            <w:left w:val="none" w:sz="0" w:space="0" w:color="auto"/>
            <w:bottom w:val="none" w:sz="0" w:space="0" w:color="auto"/>
            <w:right w:val="none" w:sz="0" w:space="0" w:color="auto"/>
          </w:divBdr>
          <w:divsChild>
            <w:div w:id="357513480">
              <w:marLeft w:val="0"/>
              <w:marRight w:val="0"/>
              <w:marTop w:val="0"/>
              <w:marBottom w:val="0"/>
              <w:divBdr>
                <w:top w:val="none" w:sz="0" w:space="0" w:color="auto"/>
                <w:left w:val="none" w:sz="0" w:space="0" w:color="auto"/>
                <w:bottom w:val="none" w:sz="0" w:space="0" w:color="auto"/>
                <w:right w:val="none" w:sz="0" w:space="0" w:color="auto"/>
              </w:divBdr>
            </w:div>
          </w:divsChild>
        </w:div>
        <w:div w:id="226233714">
          <w:marLeft w:val="-150"/>
          <w:marRight w:val="-150"/>
          <w:marTop w:val="0"/>
          <w:marBottom w:val="0"/>
          <w:divBdr>
            <w:top w:val="none" w:sz="0" w:space="0" w:color="auto"/>
            <w:left w:val="none" w:sz="0" w:space="0" w:color="auto"/>
            <w:bottom w:val="none" w:sz="0" w:space="0" w:color="auto"/>
            <w:right w:val="none" w:sz="0" w:space="0" w:color="auto"/>
          </w:divBdr>
          <w:divsChild>
            <w:div w:id="283927519">
              <w:marLeft w:val="0"/>
              <w:marRight w:val="0"/>
              <w:marTop w:val="0"/>
              <w:marBottom w:val="0"/>
              <w:divBdr>
                <w:top w:val="none" w:sz="0" w:space="0" w:color="auto"/>
                <w:left w:val="none" w:sz="0" w:space="0" w:color="auto"/>
                <w:bottom w:val="none" w:sz="0" w:space="0" w:color="auto"/>
                <w:right w:val="none" w:sz="0" w:space="0" w:color="auto"/>
              </w:divBdr>
            </w:div>
            <w:div w:id="667293907">
              <w:marLeft w:val="0"/>
              <w:marRight w:val="0"/>
              <w:marTop w:val="0"/>
              <w:marBottom w:val="0"/>
              <w:divBdr>
                <w:top w:val="none" w:sz="0" w:space="0" w:color="auto"/>
                <w:left w:val="none" w:sz="0" w:space="0" w:color="auto"/>
                <w:bottom w:val="none" w:sz="0" w:space="0" w:color="auto"/>
                <w:right w:val="none" w:sz="0" w:space="0" w:color="auto"/>
              </w:divBdr>
            </w:div>
          </w:divsChild>
        </w:div>
        <w:div w:id="226259134">
          <w:marLeft w:val="0"/>
          <w:marRight w:val="0"/>
          <w:marTop w:val="0"/>
          <w:marBottom w:val="0"/>
          <w:divBdr>
            <w:top w:val="none" w:sz="0" w:space="0" w:color="auto"/>
            <w:left w:val="none" w:sz="0" w:space="0" w:color="auto"/>
            <w:bottom w:val="none" w:sz="0" w:space="0" w:color="auto"/>
            <w:right w:val="none" w:sz="0" w:space="0" w:color="auto"/>
          </w:divBdr>
        </w:div>
        <w:div w:id="226261117">
          <w:marLeft w:val="0"/>
          <w:marRight w:val="0"/>
          <w:marTop w:val="0"/>
          <w:marBottom w:val="0"/>
          <w:divBdr>
            <w:top w:val="none" w:sz="0" w:space="0" w:color="auto"/>
            <w:left w:val="none" w:sz="0" w:space="0" w:color="auto"/>
            <w:bottom w:val="none" w:sz="0" w:space="0" w:color="auto"/>
            <w:right w:val="none" w:sz="0" w:space="0" w:color="auto"/>
          </w:divBdr>
        </w:div>
        <w:div w:id="226301181">
          <w:marLeft w:val="0"/>
          <w:marRight w:val="0"/>
          <w:marTop w:val="0"/>
          <w:marBottom w:val="0"/>
          <w:divBdr>
            <w:top w:val="none" w:sz="0" w:space="0" w:color="auto"/>
            <w:left w:val="none" w:sz="0" w:space="0" w:color="auto"/>
            <w:bottom w:val="none" w:sz="0" w:space="0" w:color="auto"/>
            <w:right w:val="none" w:sz="0" w:space="0" w:color="auto"/>
          </w:divBdr>
          <w:divsChild>
            <w:div w:id="300693538">
              <w:marLeft w:val="0"/>
              <w:marRight w:val="0"/>
              <w:marTop w:val="0"/>
              <w:marBottom w:val="225"/>
              <w:divBdr>
                <w:top w:val="none" w:sz="0" w:space="0" w:color="auto"/>
                <w:left w:val="none" w:sz="0" w:space="0" w:color="auto"/>
                <w:bottom w:val="none" w:sz="0" w:space="0" w:color="auto"/>
                <w:right w:val="none" w:sz="0" w:space="0" w:color="auto"/>
              </w:divBdr>
            </w:div>
          </w:divsChild>
        </w:div>
        <w:div w:id="226304284">
          <w:marLeft w:val="0"/>
          <w:marRight w:val="0"/>
          <w:marTop w:val="0"/>
          <w:marBottom w:val="240"/>
          <w:divBdr>
            <w:top w:val="none" w:sz="0" w:space="0" w:color="auto"/>
            <w:left w:val="none" w:sz="0" w:space="0" w:color="auto"/>
            <w:bottom w:val="none" w:sz="0" w:space="0" w:color="auto"/>
            <w:right w:val="none" w:sz="0" w:space="0" w:color="auto"/>
          </w:divBdr>
        </w:div>
        <w:div w:id="226306871">
          <w:marLeft w:val="0"/>
          <w:marRight w:val="0"/>
          <w:marTop w:val="125"/>
          <w:marBottom w:val="0"/>
          <w:divBdr>
            <w:top w:val="none" w:sz="0" w:space="0" w:color="auto"/>
            <w:left w:val="none" w:sz="0" w:space="0" w:color="auto"/>
            <w:bottom w:val="none" w:sz="0" w:space="0" w:color="auto"/>
            <w:right w:val="none" w:sz="0" w:space="0" w:color="auto"/>
          </w:divBdr>
        </w:div>
        <w:div w:id="226452308">
          <w:marLeft w:val="0"/>
          <w:marRight w:val="0"/>
          <w:marTop w:val="0"/>
          <w:marBottom w:val="0"/>
          <w:divBdr>
            <w:top w:val="none" w:sz="0" w:space="0" w:color="auto"/>
            <w:left w:val="none" w:sz="0" w:space="0" w:color="auto"/>
            <w:bottom w:val="none" w:sz="0" w:space="0" w:color="auto"/>
            <w:right w:val="none" w:sz="0" w:space="0" w:color="auto"/>
          </w:divBdr>
        </w:div>
        <w:div w:id="226453289">
          <w:marLeft w:val="0"/>
          <w:marRight w:val="0"/>
          <w:marTop w:val="0"/>
          <w:marBottom w:val="0"/>
          <w:divBdr>
            <w:top w:val="none" w:sz="0" w:space="0" w:color="auto"/>
            <w:left w:val="none" w:sz="0" w:space="0" w:color="auto"/>
            <w:bottom w:val="none" w:sz="0" w:space="0" w:color="auto"/>
            <w:right w:val="none" w:sz="0" w:space="0" w:color="auto"/>
          </w:divBdr>
        </w:div>
        <w:div w:id="226459168">
          <w:marLeft w:val="0"/>
          <w:marRight w:val="0"/>
          <w:marTop w:val="0"/>
          <w:marBottom w:val="0"/>
          <w:divBdr>
            <w:top w:val="single" w:sz="2" w:space="0" w:color="E0E0E0"/>
            <w:left w:val="single" w:sz="2" w:space="0" w:color="E0E0E0"/>
            <w:bottom w:val="single" w:sz="2" w:space="0" w:color="E0E0E0"/>
            <w:right w:val="single" w:sz="2" w:space="0" w:color="E0E0E0"/>
          </w:divBdr>
          <w:divsChild>
            <w:div w:id="3927019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6459293">
          <w:marLeft w:val="-225"/>
          <w:marRight w:val="-225"/>
          <w:marTop w:val="0"/>
          <w:marBottom w:val="0"/>
          <w:divBdr>
            <w:top w:val="none" w:sz="0" w:space="0" w:color="auto"/>
            <w:left w:val="none" w:sz="0" w:space="0" w:color="auto"/>
            <w:bottom w:val="none" w:sz="0" w:space="0" w:color="auto"/>
            <w:right w:val="none" w:sz="0" w:space="0" w:color="auto"/>
          </w:divBdr>
        </w:div>
        <w:div w:id="226497334">
          <w:marLeft w:val="-225"/>
          <w:marRight w:val="-225"/>
          <w:marTop w:val="0"/>
          <w:marBottom w:val="0"/>
          <w:divBdr>
            <w:top w:val="none" w:sz="0" w:space="0" w:color="auto"/>
            <w:left w:val="none" w:sz="0" w:space="0" w:color="auto"/>
            <w:bottom w:val="none" w:sz="0" w:space="0" w:color="auto"/>
            <w:right w:val="none" w:sz="0" w:space="0" w:color="auto"/>
          </w:divBdr>
        </w:div>
        <w:div w:id="226503721">
          <w:marLeft w:val="0"/>
          <w:marRight w:val="0"/>
          <w:marTop w:val="0"/>
          <w:marBottom w:val="0"/>
          <w:divBdr>
            <w:top w:val="none" w:sz="0" w:space="0" w:color="auto"/>
            <w:left w:val="none" w:sz="0" w:space="0" w:color="auto"/>
            <w:bottom w:val="none" w:sz="0" w:space="0" w:color="auto"/>
            <w:right w:val="none" w:sz="0" w:space="0" w:color="auto"/>
          </w:divBdr>
        </w:div>
        <w:div w:id="226646532">
          <w:marLeft w:val="-150"/>
          <w:marRight w:val="-150"/>
          <w:marTop w:val="0"/>
          <w:marBottom w:val="0"/>
          <w:divBdr>
            <w:top w:val="none" w:sz="0" w:space="0" w:color="auto"/>
            <w:left w:val="none" w:sz="0" w:space="0" w:color="auto"/>
            <w:bottom w:val="none" w:sz="0" w:space="0" w:color="auto"/>
            <w:right w:val="none" w:sz="0" w:space="0" w:color="auto"/>
          </w:divBdr>
        </w:div>
        <w:div w:id="226647194">
          <w:marLeft w:val="-225"/>
          <w:marRight w:val="-225"/>
          <w:marTop w:val="0"/>
          <w:marBottom w:val="0"/>
          <w:divBdr>
            <w:top w:val="none" w:sz="0" w:space="0" w:color="auto"/>
            <w:left w:val="none" w:sz="0" w:space="0" w:color="auto"/>
            <w:bottom w:val="none" w:sz="0" w:space="0" w:color="auto"/>
            <w:right w:val="none" w:sz="0" w:space="0" w:color="auto"/>
          </w:divBdr>
          <w:divsChild>
            <w:div w:id="276451384">
              <w:marLeft w:val="0"/>
              <w:marRight w:val="0"/>
              <w:marTop w:val="0"/>
              <w:marBottom w:val="0"/>
              <w:divBdr>
                <w:top w:val="none" w:sz="0" w:space="0" w:color="auto"/>
                <w:left w:val="none" w:sz="0" w:space="0" w:color="auto"/>
                <w:bottom w:val="none" w:sz="0" w:space="0" w:color="auto"/>
                <w:right w:val="none" w:sz="0" w:space="0" w:color="auto"/>
              </w:divBdr>
            </w:div>
          </w:divsChild>
        </w:div>
        <w:div w:id="226648480">
          <w:marLeft w:val="0"/>
          <w:marRight w:val="0"/>
          <w:marTop w:val="0"/>
          <w:marBottom w:val="0"/>
          <w:divBdr>
            <w:top w:val="none" w:sz="0" w:space="0" w:color="auto"/>
            <w:left w:val="none" w:sz="0" w:space="0" w:color="auto"/>
            <w:bottom w:val="none" w:sz="0" w:space="0" w:color="auto"/>
            <w:right w:val="none" w:sz="0" w:space="0" w:color="auto"/>
          </w:divBdr>
        </w:div>
        <w:div w:id="226648610">
          <w:marLeft w:val="0"/>
          <w:marRight w:val="1950"/>
          <w:marTop w:val="0"/>
          <w:marBottom w:val="0"/>
          <w:divBdr>
            <w:top w:val="none" w:sz="0" w:space="0" w:color="auto"/>
            <w:left w:val="none" w:sz="0" w:space="0" w:color="auto"/>
            <w:bottom w:val="none" w:sz="0" w:space="0" w:color="auto"/>
            <w:right w:val="none" w:sz="0" w:space="0" w:color="auto"/>
          </w:divBdr>
          <w:divsChild>
            <w:div w:id="663779727">
              <w:marLeft w:val="0"/>
              <w:marRight w:val="0"/>
              <w:marTop w:val="0"/>
              <w:marBottom w:val="120"/>
              <w:divBdr>
                <w:top w:val="none" w:sz="0" w:space="0" w:color="auto"/>
                <w:left w:val="none" w:sz="0" w:space="0" w:color="auto"/>
                <w:bottom w:val="none" w:sz="0" w:space="0" w:color="auto"/>
                <w:right w:val="none" w:sz="0" w:space="0" w:color="auto"/>
              </w:divBdr>
            </w:div>
          </w:divsChild>
        </w:div>
        <w:div w:id="226654240">
          <w:marLeft w:val="0"/>
          <w:marRight w:val="0"/>
          <w:marTop w:val="0"/>
          <w:marBottom w:val="0"/>
          <w:divBdr>
            <w:top w:val="none" w:sz="0" w:space="0" w:color="auto"/>
            <w:left w:val="none" w:sz="0" w:space="0" w:color="auto"/>
            <w:bottom w:val="none" w:sz="0" w:space="0" w:color="auto"/>
            <w:right w:val="none" w:sz="0" w:space="0" w:color="auto"/>
          </w:divBdr>
        </w:div>
        <w:div w:id="226691672">
          <w:marLeft w:val="0"/>
          <w:marRight w:val="0"/>
          <w:marTop w:val="0"/>
          <w:marBottom w:val="0"/>
          <w:divBdr>
            <w:top w:val="none" w:sz="0" w:space="0" w:color="auto"/>
            <w:left w:val="none" w:sz="0" w:space="0" w:color="auto"/>
            <w:bottom w:val="none" w:sz="0" w:space="0" w:color="auto"/>
            <w:right w:val="none" w:sz="0" w:space="0" w:color="auto"/>
          </w:divBdr>
        </w:div>
        <w:div w:id="226767775">
          <w:marLeft w:val="0"/>
          <w:marRight w:val="3256"/>
          <w:marTop w:val="0"/>
          <w:marBottom w:val="0"/>
          <w:divBdr>
            <w:top w:val="none" w:sz="0" w:space="0" w:color="auto"/>
            <w:left w:val="none" w:sz="0" w:space="0" w:color="auto"/>
            <w:bottom w:val="none" w:sz="0" w:space="0" w:color="auto"/>
            <w:right w:val="none" w:sz="0" w:space="0" w:color="auto"/>
          </w:divBdr>
        </w:div>
        <w:div w:id="226840930">
          <w:marLeft w:val="0"/>
          <w:marRight w:val="0"/>
          <w:marTop w:val="0"/>
          <w:marBottom w:val="0"/>
          <w:divBdr>
            <w:top w:val="none" w:sz="0" w:space="0" w:color="auto"/>
            <w:left w:val="none" w:sz="0" w:space="0" w:color="auto"/>
            <w:bottom w:val="none" w:sz="0" w:space="0" w:color="auto"/>
            <w:right w:val="none" w:sz="0" w:space="0" w:color="auto"/>
          </w:divBdr>
        </w:div>
        <w:div w:id="226843177">
          <w:marLeft w:val="0"/>
          <w:marRight w:val="0"/>
          <w:marTop w:val="0"/>
          <w:marBottom w:val="0"/>
          <w:divBdr>
            <w:top w:val="none" w:sz="0" w:space="0" w:color="auto"/>
            <w:left w:val="none" w:sz="0" w:space="0" w:color="auto"/>
            <w:bottom w:val="none" w:sz="0" w:space="0" w:color="auto"/>
            <w:right w:val="none" w:sz="0" w:space="0" w:color="auto"/>
          </w:divBdr>
        </w:div>
        <w:div w:id="226888115">
          <w:marLeft w:val="-150"/>
          <w:marRight w:val="-150"/>
          <w:marTop w:val="0"/>
          <w:marBottom w:val="0"/>
          <w:divBdr>
            <w:top w:val="none" w:sz="0" w:space="0" w:color="auto"/>
            <w:left w:val="none" w:sz="0" w:space="0" w:color="auto"/>
            <w:bottom w:val="none" w:sz="0" w:space="0" w:color="auto"/>
            <w:right w:val="none" w:sz="0" w:space="0" w:color="auto"/>
          </w:divBdr>
          <w:divsChild>
            <w:div w:id="138347904">
              <w:marLeft w:val="0"/>
              <w:marRight w:val="0"/>
              <w:marTop w:val="0"/>
              <w:marBottom w:val="0"/>
              <w:divBdr>
                <w:top w:val="none" w:sz="0" w:space="0" w:color="auto"/>
                <w:left w:val="none" w:sz="0" w:space="0" w:color="auto"/>
                <w:bottom w:val="none" w:sz="0" w:space="0" w:color="auto"/>
                <w:right w:val="none" w:sz="0" w:space="0" w:color="auto"/>
              </w:divBdr>
              <w:divsChild>
                <w:div w:id="4108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466">
          <w:marLeft w:val="0"/>
          <w:marRight w:val="0"/>
          <w:marTop w:val="0"/>
          <w:marBottom w:val="240"/>
          <w:divBdr>
            <w:top w:val="none" w:sz="0" w:space="0" w:color="auto"/>
            <w:left w:val="none" w:sz="0" w:space="0" w:color="auto"/>
            <w:bottom w:val="none" w:sz="0" w:space="0" w:color="auto"/>
            <w:right w:val="none" w:sz="0" w:space="0" w:color="auto"/>
          </w:divBdr>
        </w:div>
        <w:div w:id="226958135">
          <w:marLeft w:val="0"/>
          <w:marRight w:val="0"/>
          <w:marTop w:val="0"/>
          <w:marBottom w:val="0"/>
          <w:divBdr>
            <w:top w:val="none" w:sz="0" w:space="0" w:color="auto"/>
            <w:left w:val="none" w:sz="0" w:space="0" w:color="auto"/>
            <w:bottom w:val="none" w:sz="0" w:space="0" w:color="auto"/>
            <w:right w:val="none" w:sz="0" w:space="0" w:color="auto"/>
          </w:divBdr>
        </w:div>
        <w:div w:id="226959962">
          <w:marLeft w:val="-225"/>
          <w:marRight w:val="-225"/>
          <w:marTop w:val="0"/>
          <w:marBottom w:val="0"/>
          <w:divBdr>
            <w:top w:val="none" w:sz="0" w:space="0" w:color="auto"/>
            <w:left w:val="none" w:sz="0" w:space="0" w:color="auto"/>
            <w:bottom w:val="none" w:sz="0" w:space="0" w:color="auto"/>
            <w:right w:val="none" w:sz="0" w:space="0" w:color="auto"/>
          </w:divBdr>
          <w:divsChild>
            <w:div w:id="100731981">
              <w:marLeft w:val="0"/>
              <w:marRight w:val="0"/>
              <w:marTop w:val="0"/>
              <w:marBottom w:val="0"/>
              <w:divBdr>
                <w:top w:val="none" w:sz="0" w:space="0" w:color="auto"/>
                <w:left w:val="none" w:sz="0" w:space="0" w:color="auto"/>
                <w:bottom w:val="none" w:sz="0" w:space="0" w:color="auto"/>
                <w:right w:val="none" w:sz="0" w:space="0" w:color="auto"/>
              </w:divBdr>
            </w:div>
            <w:div w:id="345324482">
              <w:marLeft w:val="1463"/>
              <w:marRight w:val="0"/>
              <w:marTop w:val="0"/>
              <w:marBottom w:val="0"/>
              <w:divBdr>
                <w:top w:val="none" w:sz="0" w:space="0" w:color="auto"/>
                <w:left w:val="none" w:sz="0" w:space="0" w:color="auto"/>
                <w:bottom w:val="none" w:sz="0" w:space="0" w:color="auto"/>
                <w:right w:val="none" w:sz="0" w:space="0" w:color="auto"/>
              </w:divBdr>
            </w:div>
          </w:divsChild>
        </w:div>
        <w:div w:id="227039063">
          <w:marLeft w:val="-150"/>
          <w:marRight w:val="-150"/>
          <w:marTop w:val="0"/>
          <w:marBottom w:val="0"/>
          <w:divBdr>
            <w:top w:val="none" w:sz="0" w:space="0" w:color="auto"/>
            <w:left w:val="none" w:sz="0" w:space="0" w:color="auto"/>
            <w:bottom w:val="none" w:sz="0" w:space="0" w:color="auto"/>
            <w:right w:val="none" w:sz="0" w:space="0" w:color="auto"/>
          </w:divBdr>
        </w:div>
        <w:div w:id="227113310">
          <w:marLeft w:val="0"/>
          <w:marRight w:val="0"/>
          <w:marTop w:val="0"/>
          <w:marBottom w:val="0"/>
          <w:divBdr>
            <w:top w:val="none" w:sz="0" w:space="0" w:color="auto"/>
            <w:left w:val="none" w:sz="0" w:space="0" w:color="auto"/>
            <w:bottom w:val="none" w:sz="0" w:space="0" w:color="auto"/>
            <w:right w:val="none" w:sz="0" w:space="0" w:color="auto"/>
          </w:divBdr>
        </w:div>
        <w:div w:id="227154934">
          <w:marLeft w:val="0"/>
          <w:marRight w:val="0"/>
          <w:marTop w:val="0"/>
          <w:marBottom w:val="0"/>
          <w:divBdr>
            <w:top w:val="none" w:sz="0" w:space="0" w:color="auto"/>
            <w:left w:val="none" w:sz="0" w:space="0" w:color="auto"/>
            <w:bottom w:val="none" w:sz="0" w:space="0" w:color="auto"/>
            <w:right w:val="none" w:sz="0" w:space="0" w:color="auto"/>
          </w:divBdr>
          <w:divsChild>
            <w:div w:id="95445136">
              <w:marLeft w:val="0"/>
              <w:marRight w:val="0"/>
              <w:marTop w:val="0"/>
              <w:marBottom w:val="150"/>
              <w:divBdr>
                <w:top w:val="none" w:sz="0" w:space="0" w:color="auto"/>
                <w:left w:val="none" w:sz="0" w:space="0" w:color="auto"/>
                <w:bottom w:val="none" w:sz="0" w:space="0" w:color="auto"/>
                <w:right w:val="none" w:sz="0" w:space="0" w:color="auto"/>
              </w:divBdr>
            </w:div>
          </w:divsChild>
        </w:div>
        <w:div w:id="227157826">
          <w:marLeft w:val="0"/>
          <w:marRight w:val="0"/>
          <w:marTop w:val="0"/>
          <w:marBottom w:val="0"/>
          <w:divBdr>
            <w:top w:val="single" w:sz="2" w:space="0" w:color="E0E0E0"/>
            <w:left w:val="single" w:sz="2" w:space="0" w:color="E0E0E0"/>
            <w:bottom w:val="single" w:sz="2" w:space="0" w:color="E0E0E0"/>
            <w:right w:val="single" w:sz="2" w:space="0" w:color="E0E0E0"/>
          </w:divBdr>
        </w:div>
        <w:div w:id="227300907">
          <w:marLeft w:val="0"/>
          <w:marRight w:val="0"/>
          <w:marTop w:val="0"/>
          <w:marBottom w:val="250"/>
          <w:divBdr>
            <w:top w:val="none" w:sz="0" w:space="0" w:color="auto"/>
            <w:left w:val="none" w:sz="0" w:space="0" w:color="auto"/>
            <w:bottom w:val="single" w:sz="4" w:space="4" w:color="000000"/>
            <w:right w:val="none" w:sz="0" w:space="0" w:color="auto"/>
          </w:divBdr>
        </w:div>
        <w:div w:id="227301694">
          <w:marLeft w:val="0"/>
          <w:marRight w:val="0"/>
          <w:marTop w:val="0"/>
          <w:marBottom w:val="0"/>
          <w:divBdr>
            <w:top w:val="none" w:sz="0" w:space="0" w:color="auto"/>
            <w:left w:val="none" w:sz="0" w:space="0" w:color="auto"/>
            <w:bottom w:val="none" w:sz="0" w:space="0" w:color="auto"/>
            <w:right w:val="none" w:sz="0" w:space="0" w:color="auto"/>
          </w:divBdr>
        </w:div>
        <w:div w:id="227346589">
          <w:marLeft w:val="-188"/>
          <w:marRight w:val="-188"/>
          <w:marTop w:val="0"/>
          <w:marBottom w:val="0"/>
          <w:divBdr>
            <w:top w:val="none" w:sz="0" w:space="0" w:color="auto"/>
            <w:left w:val="none" w:sz="0" w:space="0" w:color="auto"/>
            <w:bottom w:val="none" w:sz="0" w:space="0" w:color="auto"/>
            <w:right w:val="none" w:sz="0" w:space="0" w:color="auto"/>
          </w:divBdr>
        </w:div>
        <w:div w:id="227419662">
          <w:marLeft w:val="0"/>
          <w:marRight w:val="0"/>
          <w:marTop w:val="0"/>
          <w:marBottom w:val="0"/>
          <w:divBdr>
            <w:top w:val="none" w:sz="0" w:space="0" w:color="auto"/>
            <w:left w:val="none" w:sz="0" w:space="0" w:color="auto"/>
            <w:bottom w:val="none" w:sz="0" w:space="0" w:color="auto"/>
            <w:right w:val="none" w:sz="0" w:space="0" w:color="auto"/>
          </w:divBdr>
        </w:div>
        <w:div w:id="227422039">
          <w:marLeft w:val="0"/>
          <w:marRight w:val="0"/>
          <w:marTop w:val="0"/>
          <w:marBottom w:val="300"/>
          <w:divBdr>
            <w:top w:val="none" w:sz="0" w:space="0" w:color="auto"/>
            <w:left w:val="none" w:sz="0" w:space="0" w:color="auto"/>
            <w:bottom w:val="none" w:sz="0" w:space="0" w:color="auto"/>
            <w:right w:val="none" w:sz="0" w:space="0" w:color="auto"/>
          </w:divBdr>
          <w:divsChild>
            <w:div w:id="220363528">
              <w:marLeft w:val="0"/>
              <w:marRight w:val="0"/>
              <w:marTop w:val="0"/>
              <w:marBottom w:val="0"/>
              <w:divBdr>
                <w:top w:val="none" w:sz="0" w:space="0" w:color="auto"/>
                <w:left w:val="none" w:sz="0" w:space="0" w:color="auto"/>
                <w:bottom w:val="none" w:sz="0" w:space="0" w:color="auto"/>
                <w:right w:val="none" w:sz="0" w:space="0" w:color="auto"/>
              </w:divBdr>
            </w:div>
          </w:divsChild>
        </w:div>
        <w:div w:id="227495139">
          <w:marLeft w:val="0"/>
          <w:marRight w:val="0"/>
          <w:marTop w:val="0"/>
          <w:marBottom w:val="0"/>
          <w:divBdr>
            <w:top w:val="none" w:sz="0" w:space="0" w:color="auto"/>
            <w:left w:val="none" w:sz="0" w:space="0" w:color="auto"/>
            <w:bottom w:val="none" w:sz="0" w:space="0" w:color="auto"/>
            <w:right w:val="none" w:sz="0" w:space="0" w:color="auto"/>
          </w:divBdr>
          <w:divsChild>
            <w:div w:id="728963004">
              <w:marLeft w:val="0"/>
              <w:marRight w:val="0"/>
              <w:marTop w:val="0"/>
              <w:marBottom w:val="0"/>
              <w:divBdr>
                <w:top w:val="none" w:sz="0" w:space="0" w:color="auto"/>
                <w:left w:val="none" w:sz="0" w:space="0" w:color="auto"/>
                <w:bottom w:val="none" w:sz="0" w:space="0" w:color="auto"/>
                <w:right w:val="none" w:sz="0" w:space="0" w:color="auto"/>
              </w:divBdr>
            </w:div>
          </w:divsChild>
        </w:div>
        <w:div w:id="227495802">
          <w:marLeft w:val="0"/>
          <w:marRight w:val="0"/>
          <w:marTop w:val="0"/>
          <w:marBottom w:val="300"/>
          <w:divBdr>
            <w:top w:val="none" w:sz="0" w:space="0" w:color="auto"/>
            <w:left w:val="none" w:sz="0" w:space="0" w:color="auto"/>
            <w:bottom w:val="none" w:sz="0" w:space="0" w:color="auto"/>
            <w:right w:val="none" w:sz="0" w:space="0" w:color="auto"/>
          </w:divBdr>
          <w:divsChild>
            <w:div w:id="61561049">
              <w:marLeft w:val="0"/>
              <w:marRight w:val="0"/>
              <w:marTop w:val="0"/>
              <w:marBottom w:val="0"/>
              <w:divBdr>
                <w:top w:val="none" w:sz="0" w:space="0" w:color="auto"/>
                <w:left w:val="none" w:sz="0" w:space="0" w:color="auto"/>
                <w:bottom w:val="none" w:sz="0" w:space="0" w:color="auto"/>
                <w:right w:val="none" w:sz="0" w:space="0" w:color="auto"/>
              </w:divBdr>
            </w:div>
          </w:divsChild>
        </w:div>
        <w:div w:id="227500824">
          <w:marLeft w:val="0"/>
          <w:marRight w:val="0"/>
          <w:marTop w:val="0"/>
          <w:marBottom w:val="0"/>
          <w:divBdr>
            <w:top w:val="none" w:sz="0" w:space="0" w:color="auto"/>
            <w:left w:val="none" w:sz="0" w:space="0" w:color="auto"/>
            <w:bottom w:val="none" w:sz="0" w:space="0" w:color="auto"/>
            <w:right w:val="none" w:sz="0" w:space="0" w:color="auto"/>
          </w:divBdr>
          <w:divsChild>
            <w:div w:id="225116177">
              <w:marLeft w:val="-150"/>
              <w:marRight w:val="-150"/>
              <w:marTop w:val="0"/>
              <w:marBottom w:val="0"/>
              <w:divBdr>
                <w:top w:val="none" w:sz="0" w:space="0" w:color="auto"/>
                <w:left w:val="none" w:sz="0" w:space="0" w:color="auto"/>
                <w:bottom w:val="none" w:sz="0" w:space="0" w:color="auto"/>
                <w:right w:val="none" w:sz="0" w:space="0" w:color="auto"/>
              </w:divBdr>
              <w:divsChild>
                <w:div w:id="294147185">
                  <w:marLeft w:val="0"/>
                  <w:marRight w:val="0"/>
                  <w:marTop w:val="0"/>
                  <w:marBottom w:val="0"/>
                  <w:divBdr>
                    <w:top w:val="none" w:sz="0" w:space="0" w:color="auto"/>
                    <w:left w:val="none" w:sz="0" w:space="0" w:color="auto"/>
                    <w:bottom w:val="none" w:sz="0" w:space="0" w:color="auto"/>
                    <w:right w:val="none" w:sz="0" w:space="0" w:color="auto"/>
                  </w:divBdr>
                  <w:divsChild>
                    <w:div w:id="36246466">
                      <w:marLeft w:val="0"/>
                      <w:marRight w:val="0"/>
                      <w:marTop w:val="0"/>
                      <w:marBottom w:val="0"/>
                      <w:divBdr>
                        <w:top w:val="none" w:sz="0" w:space="0" w:color="auto"/>
                        <w:left w:val="none" w:sz="0" w:space="0" w:color="auto"/>
                        <w:bottom w:val="none" w:sz="0" w:space="0" w:color="auto"/>
                        <w:right w:val="none" w:sz="0" w:space="0" w:color="auto"/>
                      </w:divBdr>
                    </w:div>
                  </w:divsChild>
                </w:div>
                <w:div w:id="324629225">
                  <w:marLeft w:val="0"/>
                  <w:marRight w:val="0"/>
                  <w:marTop w:val="0"/>
                  <w:marBottom w:val="0"/>
                  <w:divBdr>
                    <w:top w:val="none" w:sz="0" w:space="0" w:color="auto"/>
                    <w:left w:val="none" w:sz="0" w:space="0" w:color="auto"/>
                    <w:bottom w:val="none" w:sz="0" w:space="0" w:color="auto"/>
                    <w:right w:val="none" w:sz="0" w:space="0" w:color="auto"/>
                  </w:divBdr>
                  <w:divsChild>
                    <w:div w:id="1923492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7543295">
          <w:marLeft w:val="0"/>
          <w:marRight w:val="0"/>
          <w:marTop w:val="0"/>
          <w:marBottom w:val="0"/>
          <w:divBdr>
            <w:top w:val="none" w:sz="0" w:space="0" w:color="auto"/>
            <w:left w:val="none" w:sz="0" w:space="0" w:color="auto"/>
            <w:bottom w:val="none" w:sz="0" w:space="0" w:color="auto"/>
            <w:right w:val="none" w:sz="0" w:space="0" w:color="auto"/>
          </w:divBdr>
          <w:divsChild>
            <w:div w:id="512377998">
              <w:marLeft w:val="-150"/>
              <w:marRight w:val="-150"/>
              <w:marTop w:val="0"/>
              <w:marBottom w:val="0"/>
              <w:divBdr>
                <w:top w:val="none" w:sz="0" w:space="0" w:color="auto"/>
                <w:left w:val="none" w:sz="0" w:space="0" w:color="auto"/>
                <w:bottom w:val="none" w:sz="0" w:space="0" w:color="auto"/>
                <w:right w:val="none" w:sz="0" w:space="0" w:color="auto"/>
              </w:divBdr>
              <w:divsChild>
                <w:div w:id="191454071">
                  <w:marLeft w:val="0"/>
                  <w:marRight w:val="0"/>
                  <w:marTop w:val="0"/>
                  <w:marBottom w:val="0"/>
                  <w:divBdr>
                    <w:top w:val="none" w:sz="0" w:space="0" w:color="auto"/>
                    <w:left w:val="none" w:sz="0" w:space="0" w:color="auto"/>
                    <w:bottom w:val="none" w:sz="0" w:space="0" w:color="auto"/>
                    <w:right w:val="none" w:sz="0" w:space="0" w:color="auto"/>
                  </w:divBdr>
                  <w:divsChild>
                    <w:div w:id="27343166">
                      <w:marLeft w:val="0"/>
                      <w:marRight w:val="0"/>
                      <w:marTop w:val="0"/>
                      <w:marBottom w:val="0"/>
                      <w:divBdr>
                        <w:top w:val="none" w:sz="0" w:space="0" w:color="auto"/>
                        <w:left w:val="none" w:sz="0" w:space="0" w:color="auto"/>
                        <w:bottom w:val="none" w:sz="0" w:space="0" w:color="auto"/>
                        <w:right w:val="none" w:sz="0" w:space="0" w:color="auto"/>
                      </w:divBdr>
                    </w:div>
                  </w:divsChild>
                </w:div>
                <w:div w:id="693382875">
                  <w:marLeft w:val="0"/>
                  <w:marRight w:val="0"/>
                  <w:marTop w:val="0"/>
                  <w:marBottom w:val="0"/>
                  <w:divBdr>
                    <w:top w:val="none" w:sz="0" w:space="0" w:color="auto"/>
                    <w:left w:val="none" w:sz="0" w:space="0" w:color="auto"/>
                    <w:bottom w:val="none" w:sz="0" w:space="0" w:color="auto"/>
                    <w:right w:val="none" w:sz="0" w:space="0" w:color="auto"/>
                  </w:divBdr>
                  <w:divsChild>
                    <w:div w:id="2091544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7543410">
          <w:marLeft w:val="0"/>
          <w:marRight w:val="0"/>
          <w:marTop w:val="0"/>
          <w:marBottom w:val="376"/>
          <w:divBdr>
            <w:top w:val="none" w:sz="0" w:space="0" w:color="auto"/>
            <w:left w:val="none" w:sz="0" w:space="0" w:color="auto"/>
            <w:bottom w:val="none" w:sz="0" w:space="0" w:color="auto"/>
            <w:right w:val="none" w:sz="0" w:space="0" w:color="auto"/>
          </w:divBdr>
          <w:divsChild>
            <w:div w:id="505748549">
              <w:marLeft w:val="0"/>
              <w:marRight w:val="0"/>
              <w:marTop w:val="0"/>
              <w:marBottom w:val="63"/>
              <w:divBdr>
                <w:top w:val="none" w:sz="0" w:space="0" w:color="auto"/>
                <w:left w:val="none" w:sz="0" w:space="0" w:color="auto"/>
                <w:bottom w:val="none" w:sz="0" w:space="0" w:color="auto"/>
                <w:right w:val="none" w:sz="0" w:space="0" w:color="auto"/>
              </w:divBdr>
            </w:div>
          </w:divsChild>
        </w:div>
        <w:div w:id="227543419">
          <w:marLeft w:val="0"/>
          <w:marRight w:val="450"/>
          <w:marTop w:val="0"/>
          <w:marBottom w:val="150"/>
          <w:divBdr>
            <w:top w:val="none" w:sz="0" w:space="0" w:color="auto"/>
            <w:left w:val="none" w:sz="0" w:space="0" w:color="auto"/>
            <w:bottom w:val="none" w:sz="0" w:space="0" w:color="auto"/>
            <w:right w:val="none" w:sz="0" w:space="0" w:color="auto"/>
          </w:divBdr>
        </w:div>
        <w:div w:id="227569696">
          <w:marLeft w:val="0"/>
          <w:marRight w:val="0"/>
          <w:marTop w:val="0"/>
          <w:marBottom w:val="0"/>
          <w:divBdr>
            <w:top w:val="none" w:sz="0" w:space="0" w:color="auto"/>
            <w:left w:val="none" w:sz="0" w:space="0" w:color="auto"/>
            <w:bottom w:val="none" w:sz="0" w:space="0" w:color="auto"/>
            <w:right w:val="none" w:sz="0" w:space="0" w:color="auto"/>
          </w:divBdr>
        </w:div>
        <w:div w:id="227619362">
          <w:marLeft w:val="0"/>
          <w:marRight w:val="0"/>
          <w:marTop w:val="0"/>
          <w:marBottom w:val="450"/>
          <w:divBdr>
            <w:top w:val="none" w:sz="0" w:space="0" w:color="auto"/>
            <w:left w:val="none" w:sz="0" w:space="0" w:color="auto"/>
            <w:bottom w:val="none" w:sz="0" w:space="0" w:color="auto"/>
            <w:right w:val="none" w:sz="0" w:space="0" w:color="auto"/>
          </w:divBdr>
          <w:divsChild>
            <w:div w:id="342056820">
              <w:marLeft w:val="0"/>
              <w:marRight w:val="225"/>
              <w:marTop w:val="0"/>
              <w:marBottom w:val="0"/>
              <w:divBdr>
                <w:top w:val="none" w:sz="0" w:space="0" w:color="auto"/>
                <w:left w:val="none" w:sz="0" w:space="0" w:color="auto"/>
                <w:bottom w:val="none" w:sz="0" w:space="0" w:color="auto"/>
                <w:right w:val="none" w:sz="0" w:space="0" w:color="auto"/>
              </w:divBdr>
            </w:div>
          </w:divsChild>
        </w:div>
        <w:div w:id="227694484">
          <w:marLeft w:val="-188"/>
          <w:marRight w:val="-188"/>
          <w:marTop w:val="0"/>
          <w:marBottom w:val="0"/>
          <w:divBdr>
            <w:top w:val="none" w:sz="0" w:space="0" w:color="auto"/>
            <w:left w:val="none" w:sz="0" w:space="0" w:color="auto"/>
            <w:bottom w:val="none" w:sz="0" w:space="0" w:color="auto"/>
            <w:right w:val="none" w:sz="0" w:space="0" w:color="auto"/>
          </w:divBdr>
        </w:div>
        <w:div w:id="227762409">
          <w:marLeft w:val="0"/>
          <w:marRight w:val="0"/>
          <w:marTop w:val="0"/>
          <w:marBottom w:val="0"/>
          <w:divBdr>
            <w:top w:val="none" w:sz="0" w:space="0" w:color="auto"/>
            <w:left w:val="none" w:sz="0" w:space="0" w:color="auto"/>
            <w:bottom w:val="none" w:sz="0" w:space="0" w:color="auto"/>
            <w:right w:val="none" w:sz="0" w:space="0" w:color="auto"/>
          </w:divBdr>
        </w:div>
        <w:div w:id="227808686">
          <w:marLeft w:val="0"/>
          <w:marRight w:val="0"/>
          <w:marTop w:val="0"/>
          <w:marBottom w:val="0"/>
          <w:divBdr>
            <w:top w:val="none" w:sz="0" w:space="0" w:color="auto"/>
            <w:left w:val="none" w:sz="0" w:space="0" w:color="auto"/>
            <w:bottom w:val="none" w:sz="0" w:space="0" w:color="auto"/>
            <w:right w:val="none" w:sz="0" w:space="0" w:color="auto"/>
          </w:divBdr>
        </w:div>
        <w:div w:id="227809047">
          <w:marLeft w:val="1463"/>
          <w:marRight w:val="0"/>
          <w:marTop w:val="0"/>
          <w:marBottom w:val="0"/>
          <w:divBdr>
            <w:top w:val="none" w:sz="0" w:space="0" w:color="auto"/>
            <w:left w:val="none" w:sz="0" w:space="0" w:color="auto"/>
            <w:bottom w:val="none" w:sz="0" w:space="0" w:color="auto"/>
            <w:right w:val="none" w:sz="0" w:space="0" w:color="auto"/>
          </w:divBdr>
        </w:div>
        <w:div w:id="227883614">
          <w:marLeft w:val="-225"/>
          <w:marRight w:val="-225"/>
          <w:marTop w:val="0"/>
          <w:marBottom w:val="0"/>
          <w:divBdr>
            <w:top w:val="none" w:sz="0" w:space="0" w:color="auto"/>
            <w:left w:val="none" w:sz="0" w:space="0" w:color="auto"/>
            <w:bottom w:val="none" w:sz="0" w:space="0" w:color="auto"/>
            <w:right w:val="none" w:sz="0" w:space="0" w:color="auto"/>
          </w:divBdr>
          <w:divsChild>
            <w:div w:id="107969468">
              <w:marLeft w:val="1463"/>
              <w:marRight w:val="0"/>
              <w:marTop w:val="0"/>
              <w:marBottom w:val="0"/>
              <w:divBdr>
                <w:top w:val="none" w:sz="0" w:space="0" w:color="auto"/>
                <w:left w:val="none" w:sz="0" w:space="0" w:color="auto"/>
                <w:bottom w:val="none" w:sz="0" w:space="0" w:color="auto"/>
                <w:right w:val="none" w:sz="0" w:space="0" w:color="auto"/>
              </w:divBdr>
            </w:div>
          </w:divsChild>
        </w:div>
        <w:div w:id="227957638">
          <w:marLeft w:val="0"/>
          <w:marRight w:val="0"/>
          <w:marTop w:val="0"/>
          <w:marBottom w:val="0"/>
          <w:divBdr>
            <w:top w:val="single" w:sz="2" w:space="0" w:color="E0E0E0"/>
            <w:left w:val="single" w:sz="2" w:space="0" w:color="E0E0E0"/>
            <w:bottom w:val="single" w:sz="2" w:space="0" w:color="E0E0E0"/>
            <w:right w:val="single" w:sz="2" w:space="0" w:color="E0E0E0"/>
          </w:divBdr>
          <w:divsChild>
            <w:div w:id="632369476">
              <w:marLeft w:val="0"/>
              <w:marRight w:val="0"/>
              <w:marTop w:val="0"/>
              <w:marBottom w:val="0"/>
              <w:divBdr>
                <w:top w:val="single" w:sz="2" w:space="0" w:color="E0E0E0"/>
                <w:left w:val="single" w:sz="2" w:space="0" w:color="E0E0E0"/>
                <w:bottom w:val="single" w:sz="2" w:space="0" w:color="E0E0E0"/>
                <w:right w:val="single" w:sz="2" w:space="0" w:color="E0E0E0"/>
              </w:divBdr>
              <w:divsChild>
                <w:div w:id="85423867">
                  <w:marLeft w:val="0"/>
                  <w:marRight w:val="0"/>
                  <w:marTop w:val="0"/>
                  <w:marBottom w:val="0"/>
                  <w:divBdr>
                    <w:top w:val="single" w:sz="2" w:space="0" w:color="E0E0E0"/>
                    <w:left w:val="single" w:sz="2" w:space="0" w:color="E0E0E0"/>
                    <w:bottom w:val="single" w:sz="2" w:space="0" w:color="E0E0E0"/>
                    <w:right w:val="single" w:sz="2" w:space="0" w:color="E0E0E0"/>
                  </w:divBdr>
                </w:div>
                <w:div w:id="343434912">
                  <w:marLeft w:val="0"/>
                  <w:marRight w:val="0"/>
                  <w:marTop w:val="0"/>
                  <w:marBottom w:val="0"/>
                  <w:divBdr>
                    <w:top w:val="single" w:sz="2" w:space="0" w:color="E0E0E0"/>
                    <w:left w:val="single" w:sz="2" w:space="0" w:color="E0E0E0"/>
                    <w:bottom w:val="single" w:sz="2" w:space="0" w:color="E0E0E0"/>
                    <w:right w:val="single" w:sz="2" w:space="0" w:color="E0E0E0"/>
                  </w:divBdr>
                  <w:divsChild>
                    <w:div w:id="788415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7963823">
          <w:marLeft w:val="-1002"/>
          <w:marRight w:val="0"/>
          <w:marTop w:val="0"/>
          <w:marBottom w:val="0"/>
          <w:divBdr>
            <w:top w:val="none" w:sz="0" w:space="0" w:color="auto"/>
            <w:left w:val="none" w:sz="0" w:space="0" w:color="auto"/>
            <w:bottom w:val="none" w:sz="0" w:space="0" w:color="auto"/>
            <w:right w:val="none" w:sz="0" w:space="0" w:color="auto"/>
          </w:divBdr>
          <w:divsChild>
            <w:div w:id="698971248">
              <w:marLeft w:val="1002"/>
              <w:marRight w:val="0"/>
              <w:marTop w:val="0"/>
              <w:marBottom w:val="0"/>
              <w:divBdr>
                <w:top w:val="none" w:sz="0" w:space="0" w:color="auto"/>
                <w:left w:val="none" w:sz="0" w:space="0" w:color="auto"/>
                <w:bottom w:val="none" w:sz="0" w:space="0" w:color="auto"/>
                <w:right w:val="none" w:sz="0" w:space="0" w:color="auto"/>
              </w:divBdr>
              <w:divsChild>
                <w:div w:id="111555348">
                  <w:marLeft w:val="0"/>
                  <w:marRight w:val="0"/>
                  <w:marTop w:val="0"/>
                  <w:marBottom w:val="0"/>
                  <w:divBdr>
                    <w:top w:val="none" w:sz="0" w:space="0" w:color="auto"/>
                    <w:left w:val="none" w:sz="0" w:space="0" w:color="auto"/>
                    <w:bottom w:val="none" w:sz="0" w:space="0" w:color="auto"/>
                    <w:right w:val="none" w:sz="0" w:space="0" w:color="auto"/>
                  </w:divBdr>
                  <w:divsChild>
                    <w:div w:id="3099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5529">
          <w:marLeft w:val="0"/>
          <w:marRight w:val="0"/>
          <w:marTop w:val="0"/>
          <w:marBottom w:val="0"/>
          <w:divBdr>
            <w:top w:val="single" w:sz="2" w:space="0" w:color="E0E0E0"/>
            <w:left w:val="single" w:sz="2" w:space="0" w:color="E0E0E0"/>
            <w:bottom w:val="single" w:sz="2" w:space="0" w:color="E0E0E0"/>
            <w:right w:val="single" w:sz="2" w:space="0" w:color="E0E0E0"/>
          </w:divBdr>
          <w:divsChild>
            <w:div w:id="271281066">
              <w:marLeft w:val="0"/>
              <w:marRight w:val="0"/>
              <w:marTop w:val="0"/>
              <w:marBottom w:val="0"/>
              <w:divBdr>
                <w:top w:val="single" w:sz="2" w:space="0" w:color="E0E0E0"/>
                <w:left w:val="single" w:sz="2" w:space="0" w:color="E0E0E0"/>
                <w:bottom w:val="single" w:sz="2" w:space="0" w:color="E0E0E0"/>
                <w:right w:val="single" w:sz="2" w:space="0" w:color="E0E0E0"/>
              </w:divBdr>
              <w:divsChild>
                <w:div w:id="525871851">
                  <w:marLeft w:val="0"/>
                  <w:marRight w:val="0"/>
                  <w:marTop w:val="0"/>
                  <w:marBottom w:val="0"/>
                  <w:divBdr>
                    <w:top w:val="single" w:sz="2" w:space="0" w:color="E0E0E0"/>
                    <w:left w:val="single" w:sz="2" w:space="0" w:color="E0E0E0"/>
                    <w:bottom w:val="single" w:sz="2" w:space="0" w:color="E0E0E0"/>
                    <w:right w:val="single" w:sz="2" w:space="0" w:color="E0E0E0"/>
                  </w:divBdr>
                  <w:divsChild>
                    <w:div w:id="663162261">
                      <w:marLeft w:val="0"/>
                      <w:marRight w:val="0"/>
                      <w:marTop w:val="0"/>
                      <w:marBottom w:val="0"/>
                      <w:divBdr>
                        <w:top w:val="single" w:sz="2" w:space="0" w:color="E0E0E0"/>
                        <w:left w:val="single" w:sz="2" w:space="0" w:color="E0E0E0"/>
                        <w:bottom w:val="single" w:sz="2" w:space="0" w:color="E0E0E0"/>
                        <w:right w:val="single" w:sz="2" w:space="0" w:color="E0E0E0"/>
                      </w:divBdr>
                      <w:divsChild>
                        <w:div w:id="565722304">
                          <w:marLeft w:val="0"/>
                          <w:marRight w:val="0"/>
                          <w:marTop w:val="0"/>
                          <w:marBottom w:val="0"/>
                          <w:divBdr>
                            <w:top w:val="single" w:sz="2" w:space="0" w:color="E0E0E0"/>
                            <w:left w:val="single" w:sz="2" w:space="0" w:color="E0E0E0"/>
                            <w:bottom w:val="single" w:sz="2" w:space="0" w:color="E0E0E0"/>
                            <w:right w:val="single" w:sz="2" w:space="0" w:color="E0E0E0"/>
                          </w:divBdr>
                          <w:divsChild>
                            <w:div w:id="6574596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28149967">
          <w:marLeft w:val="0"/>
          <w:marRight w:val="0"/>
          <w:marTop w:val="100"/>
          <w:marBottom w:val="100"/>
          <w:divBdr>
            <w:top w:val="none" w:sz="0" w:space="0" w:color="auto"/>
            <w:left w:val="none" w:sz="0" w:space="0" w:color="auto"/>
            <w:bottom w:val="none" w:sz="0" w:space="0" w:color="auto"/>
            <w:right w:val="none" w:sz="0" w:space="0" w:color="auto"/>
          </w:divBdr>
          <w:divsChild>
            <w:div w:id="641497404">
              <w:marLeft w:val="0"/>
              <w:marRight w:val="0"/>
              <w:marTop w:val="0"/>
              <w:marBottom w:val="0"/>
              <w:divBdr>
                <w:top w:val="none" w:sz="0" w:space="0" w:color="auto"/>
                <w:left w:val="none" w:sz="0" w:space="0" w:color="auto"/>
                <w:bottom w:val="none" w:sz="0" w:space="0" w:color="auto"/>
                <w:right w:val="none" w:sz="0" w:space="0" w:color="auto"/>
              </w:divBdr>
            </w:div>
          </w:divsChild>
        </w:div>
        <w:div w:id="228196518">
          <w:marLeft w:val="0"/>
          <w:marRight w:val="0"/>
          <w:marTop w:val="0"/>
          <w:marBottom w:val="0"/>
          <w:divBdr>
            <w:top w:val="none" w:sz="0" w:space="0" w:color="auto"/>
            <w:left w:val="none" w:sz="0" w:space="0" w:color="auto"/>
            <w:bottom w:val="none" w:sz="0" w:space="0" w:color="auto"/>
            <w:right w:val="none" w:sz="0" w:space="0" w:color="auto"/>
          </w:divBdr>
        </w:div>
        <w:div w:id="228197478">
          <w:marLeft w:val="0"/>
          <w:marRight w:val="0"/>
          <w:marTop w:val="0"/>
          <w:marBottom w:val="0"/>
          <w:divBdr>
            <w:top w:val="single" w:sz="6" w:space="0" w:color="999999"/>
            <w:left w:val="single" w:sz="6" w:space="0" w:color="999999"/>
            <w:bottom w:val="single" w:sz="6" w:space="0" w:color="999999"/>
            <w:right w:val="single" w:sz="6" w:space="0" w:color="999999"/>
          </w:divBdr>
        </w:div>
        <w:div w:id="228268219">
          <w:marLeft w:val="0"/>
          <w:marRight w:val="0"/>
          <w:marTop w:val="0"/>
          <w:marBottom w:val="345"/>
          <w:divBdr>
            <w:top w:val="none" w:sz="0" w:space="0" w:color="auto"/>
            <w:left w:val="none" w:sz="0" w:space="0" w:color="auto"/>
            <w:bottom w:val="none" w:sz="0" w:space="0" w:color="auto"/>
            <w:right w:val="none" w:sz="0" w:space="0" w:color="auto"/>
          </w:divBdr>
        </w:div>
        <w:div w:id="228467326">
          <w:marLeft w:val="75"/>
          <w:marRight w:val="0"/>
          <w:marTop w:val="0"/>
          <w:marBottom w:val="0"/>
          <w:divBdr>
            <w:top w:val="none" w:sz="0" w:space="0" w:color="auto"/>
            <w:left w:val="none" w:sz="0" w:space="0" w:color="auto"/>
            <w:bottom w:val="none" w:sz="0" w:space="0" w:color="auto"/>
            <w:right w:val="none" w:sz="0" w:space="0" w:color="auto"/>
          </w:divBdr>
        </w:div>
        <w:div w:id="228536996">
          <w:marLeft w:val="0"/>
          <w:marRight w:val="0"/>
          <w:marTop w:val="0"/>
          <w:marBottom w:val="0"/>
          <w:divBdr>
            <w:top w:val="none" w:sz="0" w:space="0" w:color="auto"/>
            <w:left w:val="none" w:sz="0" w:space="0" w:color="auto"/>
            <w:bottom w:val="none" w:sz="0" w:space="0" w:color="auto"/>
            <w:right w:val="none" w:sz="0" w:space="0" w:color="auto"/>
          </w:divBdr>
        </w:div>
        <w:div w:id="228541665">
          <w:marLeft w:val="0"/>
          <w:marRight w:val="0"/>
          <w:marTop w:val="0"/>
          <w:marBottom w:val="0"/>
          <w:divBdr>
            <w:top w:val="none" w:sz="0" w:space="0" w:color="auto"/>
            <w:left w:val="none" w:sz="0" w:space="0" w:color="auto"/>
            <w:bottom w:val="none" w:sz="0" w:space="0" w:color="auto"/>
            <w:right w:val="none" w:sz="0" w:space="0" w:color="auto"/>
          </w:divBdr>
        </w:div>
        <w:div w:id="228542061">
          <w:marLeft w:val="-450"/>
          <w:marRight w:val="-450"/>
          <w:marTop w:val="0"/>
          <w:marBottom w:val="600"/>
          <w:divBdr>
            <w:top w:val="none" w:sz="0" w:space="0" w:color="auto"/>
            <w:left w:val="none" w:sz="0" w:space="0" w:color="auto"/>
            <w:bottom w:val="none" w:sz="0" w:space="0" w:color="auto"/>
            <w:right w:val="none" w:sz="0" w:space="0" w:color="auto"/>
          </w:divBdr>
          <w:divsChild>
            <w:div w:id="670716578">
              <w:marLeft w:val="0"/>
              <w:marRight w:val="0"/>
              <w:marTop w:val="0"/>
              <w:marBottom w:val="0"/>
              <w:divBdr>
                <w:top w:val="none" w:sz="0" w:space="0" w:color="auto"/>
                <w:left w:val="none" w:sz="0" w:space="0" w:color="auto"/>
                <w:bottom w:val="none" w:sz="0" w:space="0" w:color="auto"/>
                <w:right w:val="none" w:sz="0" w:space="0" w:color="auto"/>
              </w:divBdr>
            </w:div>
          </w:divsChild>
        </w:div>
        <w:div w:id="228543463">
          <w:marLeft w:val="0"/>
          <w:marRight w:val="0"/>
          <w:marTop w:val="0"/>
          <w:marBottom w:val="0"/>
          <w:divBdr>
            <w:top w:val="none" w:sz="0" w:space="0" w:color="auto"/>
            <w:left w:val="none" w:sz="0" w:space="0" w:color="auto"/>
            <w:bottom w:val="none" w:sz="0" w:space="0" w:color="auto"/>
            <w:right w:val="none" w:sz="0" w:space="0" w:color="auto"/>
          </w:divBdr>
        </w:div>
        <w:div w:id="228617405">
          <w:marLeft w:val="0"/>
          <w:marRight w:val="0"/>
          <w:marTop w:val="0"/>
          <w:marBottom w:val="0"/>
          <w:divBdr>
            <w:top w:val="none" w:sz="0" w:space="0" w:color="auto"/>
            <w:left w:val="none" w:sz="0" w:space="0" w:color="auto"/>
            <w:bottom w:val="none" w:sz="0" w:space="0" w:color="auto"/>
            <w:right w:val="none" w:sz="0" w:space="0" w:color="auto"/>
          </w:divBdr>
        </w:div>
        <w:div w:id="228618099">
          <w:marLeft w:val="0"/>
          <w:marRight w:val="0"/>
          <w:marTop w:val="0"/>
          <w:marBottom w:val="0"/>
          <w:divBdr>
            <w:top w:val="none" w:sz="0" w:space="0" w:color="auto"/>
            <w:left w:val="none" w:sz="0" w:space="0" w:color="auto"/>
            <w:bottom w:val="none" w:sz="0" w:space="0" w:color="auto"/>
            <w:right w:val="none" w:sz="0" w:space="0" w:color="auto"/>
          </w:divBdr>
        </w:div>
        <w:div w:id="228620205">
          <w:marLeft w:val="0"/>
          <w:marRight w:val="0"/>
          <w:marTop w:val="0"/>
          <w:marBottom w:val="240"/>
          <w:divBdr>
            <w:top w:val="none" w:sz="0" w:space="0" w:color="auto"/>
            <w:left w:val="none" w:sz="0" w:space="0" w:color="auto"/>
            <w:bottom w:val="none" w:sz="0" w:space="0" w:color="auto"/>
            <w:right w:val="none" w:sz="0" w:space="0" w:color="auto"/>
          </w:divBdr>
        </w:div>
        <w:div w:id="228657143">
          <w:marLeft w:val="0"/>
          <w:marRight w:val="0"/>
          <w:marTop w:val="0"/>
          <w:marBottom w:val="0"/>
          <w:divBdr>
            <w:top w:val="none" w:sz="0" w:space="0" w:color="auto"/>
            <w:left w:val="none" w:sz="0" w:space="0" w:color="auto"/>
            <w:bottom w:val="none" w:sz="0" w:space="0" w:color="auto"/>
            <w:right w:val="none" w:sz="0" w:space="0" w:color="auto"/>
          </w:divBdr>
        </w:div>
        <w:div w:id="228658666">
          <w:marLeft w:val="0"/>
          <w:marRight w:val="0"/>
          <w:marTop w:val="0"/>
          <w:marBottom w:val="0"/>
          <w:divBdr>
            <w:top w:val="none" w:sz="0" w:space="0" w:color="auto"/>
            <w:left w:val="none" w:sz="0" w:space="0" w:color="auto"/>
            <w:bottom w:val="none" w:sz="0" w:space="0" w:color="auto"/>
            <w:right w:val="none" w:sz="0" w:space="0" w:color="auto"/>
          </w:divBdr>
        </w:div>
        <w:div w:id="228686701">
          <w:marLeft w:val="0"/>
          <w:marRight w:val="0"/>
          <w:marTop w:val="0"/>
          <w:marBottom w:val="0"/>
          <w:divBdr>
            <w:top w:val="none" w:sz="0" w:space="0" w:color="auto"/>
            <w:left w:val="none" w:sz="0" w:space="0" w:color="auto"/>
            <w:bottom w:val="none" w:sz="0" w:space="0" w:color="auto"/>
            <w:right w:val="none" w:sz="0" w:space="0" w:color="auto"/>
          </w:divBdr>
        </w:div>
        <w:div w:id="228733571">
          <w:marLeft w:val="75"/>
          <w:marRight w:val="0"/>
          <w:marTop w:val="0"/>
          <w:marBottom w:val="0"/>
          <w:divBdr>
            <w:top w:val="none" w:sz="0" w:space="0" w:color="auto"/>
            <w:left w:val="none" w:sz="0" w:space="0" w:color="auto"/>
            <w:bottom w:val="none" w:sz="0" w:space="0" w:color="auto"/>
            <w:right w:val="none" w:sz="0" w:space="0" w:color="auto"/>
          </w:divBdr>
        </w:div>
        <w:div w:id="228734458">
          <w:marLeft w:val="0"/>
          <w:marRight w:val="0"/>
          <w:marTop w:val="0"/>
          <w:marBottom w:val="150"/>
          <w:divBdr>
            <w:top w:val="none" w:sz="0" w:space="0" w:color="auto"/>
            <w:left w:val="none" w:sz="0" w:space="0" w:color="auto"/>
            <w:bottom w:val="none" w:sz="0" w:space="0" w:color="auto"/>
            <w:right w:val="none" w:sz="0" w:space="0" w:color="auto"/>
          </w:divBdr>
        </w:div>
        <w:div w:id="228735075">
          <w:marLeft w:val="0"/>
          <w:marRight w:val="0"/>
          <w:marTop w:val="0"/>
          <w:marBottom w:val="0"/>
          <w:divBdr>
            <w:top w:val="none" w:sz="0" w:space="0" w:color="auto"/>
            <w:left w:val="none" w:sz="0" w:space="0" w:color="auto"/>
            <w:bottom w:val="none" w:sz="0" w:space="0" w:color="auto"/>
            <w:right w:val="none" w:sz="0" w:space="0" w:color="auto"/>
          </w:divBdr>
        </w:div>
        <w:div w:id="229002564">
          <w:marLeft w:val="0"/>
          <w:marRight w:val="0"/>
          <w:marTop w:val="0"/>
          <w:marBottom w:val="0"/>
          <w:divBdr>
            <w:top w:val="none" w:sz="0" w:space="0" w:color="auto"/>
            <w:left w:val="none" w:sz="0" w:space="0" w:color="auto"/>
            <w:bottom w:val="none" w:sz="0" w:space="0" w:color="auto"/>
            <w:right w:val="none" w:sz="0" w:space="0" w:color="auto"/>
          </w:divBdr>
          <w:divsChild>
            <w:div w:id="763065593">
              <w:marLeft w:val="0"/>
              <w:marRight w:val="0"/>
              <w:marTop w:val="0"/>
              <w:marBottom w:val="0"/>
              <w:divBdr>
                <w:top w:val="none" w:sz="0" w:space="0" w:color="auto"/>
                <w:left w:val="none" w:sz="0" w:space="0" w:color="auto"/>
                <w:bottom w:val="none" w:sz="0" w:space="0" w:color="auto"/>
                <w:right w:val="none" w:sz="0" w:space="0" w:color="auto"/>
              </w:divBdr>
            </w:div>
          </w:divsChild>
        </w:div>
        <w:div w:id="229006771">
          <w:marLeft w:val="1002"/>
          <w:marRight w:val="0"/>
          <w:marTop w:val="0"/>
          <w:marBottom w:val="0"/>
          <w:divBdr>
            <w:top w:val="none" w:sz="0" w:space="0" w:color="auto"/>
            <w:left w:val="none" w:sz="0" w:space="0" w:color="auto"/>
            <w:bottom w:val="none" w:sz="0" w:space="0" w:color="auto"/>
            <w:right w:val="none" w:sz="0" w:space="0" w:color="auto"/>
          </w:divBdr>
        </w:div>
        <w:div w:id="22907792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115526">
          <w:marLeft w:val="0"/>
          <w:marRight w:val="0"/>
          <w:marTop w:val="0"/>
          <w:marBottom w:val="0"/>
          <w:divBdr>
            <w:top w:val="none" w:sz="0" w:space="0" w:color="auto"/>
            <w:left w:val="none" w:sz="0" w:space="0" w:color="auto"/>
            <w:bottom w:val="none" w:sz="0" w:space="0" w:color="auto"/>
            <w:right w:val="none" w:sz="0" w:space="0" w:color="auto"/>
          </w:divBdr>
        </w:div>
        <w:div w:id="229118512">
          <w:marLeft w:val="0"/>
          <w:marRight w:val="0"/>
          <w:marTop w:val="0"/>
          <w:marBottom w:val="0"/>
          <w:divBdr>
            <w:top w:val="none" w:sz="0" w:space="0" w:color="auto"/>
            <w:left w:val="none" w:sz="0" w:space="0" w:color="auto"/>
            <w:bottom w:val="none" w:sz="0" w:space="0" w:color="auto"/>
            <w:right w:val="none" w:sz="0" w:space="0" w:color="auto"/>
          </w:divBdr>
        </w:div>
        <w:div w:id="229122075">
          <w:marLeft w:val="0"/>
          <w:marRight w:val="0"/>
          <w:marTop w:val="0"/>
          <w:marBottom w:val="0"/>
          <w:divBdr>
            <w:top w:val="none" w:sz="0" w:space="0" w:color="auto"/>
            <w:left w:val="none" w:sz="0" w:space="0" w:color="auto"/>
            <w:bottom w:val="none" w:sz="0" w:space="0" w:color="auto"/>
            <w:right w:val="none" w:sz="0" w:space="0" w:color="auto"/>
          </w:divBdr>
        </w:div>
        <w:div w:id="229122540">
          <w:marLeft w:val="0"/>
          <w:marRight w:val="0"/>
          <w:marTop w:val="0"/>
          <w:marBottom w:val="0"/>
          <w:divBdr>
            <w:top w:val="none" w:sz="0" w:space="0" w:color="auto"/>
            <w:left w:val="none" w:sz="0" w:space="0" w:color="auto"/>
            <w:bottom w:val="none" w:sz="0" w:space="0" w:color="auto"/>
            <w:right w:val="none" w:sz="0" w:space="0" w:color="auto"/>
          </w:divBdr>
          <w:divsChild>
            <w:div w:id="165829208">
              <w:marLeft w:val="0"/>
              <w:marRight w:val="0"/>
              <w:marTop w:val="0"/>
              <w:marBottom w:val="0"/>
              <w:divBdr>
                <w:top w:val="none" w:sz="0" w:space="0" w:color="auto"/>
                <w:left w:val="none" w:sz="0" w:space="0" w:color="auto"/>
                <w:bottom w:val="none" w:sz="0" w:space="0" w:color="auto"/>
                <w:right w:val="none" w:sz="0" w:space="0" w:color="auto"/>
              </w:divBdr>
              <w:divsChild>
                <w:div w:id="7179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4886">
          <w:marLeft w:val="0"/>
          <w:marRight w:val="0"/>
          <w:marTop w:val="0"/>
          <w:marBottom w:val="150"/>
          <w:divBdr>
            <w:top w:val="none" w:sz="0" w:space="0" w:color="auto"/>
            <w:left w:val="none" w:sz="0" w:space="0" w:color="auto"/>
            <w:bottom w:val="none" w:sz="0" w:space="0" w:color="auto"/>
            <w:right w:val="none" w:sz="0" w:space="0" w:color="auto"/>
          </w:divBdr>
        </w:div>
        <w:div w:id="229192188">
          <w:marLeft w:val="0"/>
          <w:marRight w:val="0"/>
          <w:marTop w:val="0"/>
          <w:marBottom w:val="300"/>
          <w:divBdr>
            <w:top w:val="none" w:sz="0" w:space="0" w:color="auto"/>
            <w:left w:val="none" w:sz="0" w:space="0" w:color="auto"/>
            <w:bottom w:val="none" w:sz="0" w:space="0" w:color="auto"/>
            <w:right w:val="none" w:sz="0" w:space="0" w:color="auto"/>
          </w:divBdr>
        </w:div>
        <w:div w:id="229275661">
          <w:marLeft w:val="-188"/>
          <w:marRight w:val="-188"/>
          <w:marTop w:val="0"/>
          <w:marBottom w:val="0"/>
          <w:divBdr>
            <w:top w:val="none" w:sz="0" w:space="0" w:color="auto"/>
            <w:left w:val="none" w:sz="0" w:space="0" w:color="auto"/>
            <w:bottom w:val="none" w:sz="0" w:space="0" w:color="auto"/>
            <w:right w:val="none" w:sz="0" w:space="0" w:color="auto"/>
          </w:divBdr>
          <w:divsChild>
            <w:div w:id="590550194">
              <w:marLeft w:val="1221"/>
              <w:marRight w:val="0"/>
              <w:marTop w:val="0"/>
              <w:marBottom w:val="0"/>
              <w:divBdr>
                <w:top w:val="none" w:sz="0" w:space="0" w:color="auto"/>
                <w:left w:val="none" w:sz="0" w:space="0" w:color="auto"/>
                <w:bottom w:val="none" w:sz="0" w:space="0" w:color="auto"/>
                <w:right w:val="none" w:sz="0" w:space="0" w:color="auto"/>
              </w:divBdr>
              <w:divsChild>
                <w:div w:id="7269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975">
          <w:marLeft w:val="0"/>
          <w:marRight w:val="0"/>
          <w:marTop w:val="0"/>
          <w:marBottom w:val="0"/>
          <w:divBdr>
            <w:top w:val="none" w:sz="0" w:space="0" w:color="auto"/>
            <w:left w:val="none" w:sz="0" w:space="0" w:color="auto"/>
            <w:bottom w:val="none" w:sz="0" w:space="0" w:color="auto"/>
            <w:right w:val="none" w:sz="0" w:space="0" w:color="auto"/>
          </w:divBdr>
        </w:div>
        <w:div w:id="229384183">
          <w:marLeft w:val="15"/>
          <w:marRight w:val="225"/>
          <w:marTop w:val="0"/>
          <w:marBottom w:val="105"/>
          <w:divBdr>
            <w:top w:val="none" w:sz="0" w:space="0" w:color="auto"/>
            <w:left w:val="none" w:sz="0" w:space="0" w:color="auto"/>
            <w:bottom w:val="none" w:sz="0" w:space="0" w:color="auto"/>
            <w:right w:val="none" w:sz="0" w:space="0" w:color="auto"/>
          </w:divBdr>
        </w:div>
        <w:div w:id="229391262">
          <w:marLeft w:val="0"/>
          <w:marRight w:val="0"/>
          <w:marTop w:val="0"/>
          <w:marBottom w:val="0"/>
          <w:divBdr>
            <w:top w:val="none" w:sz="0" w:space="0" w:color="auto"/>
            <w:left w:val="none" w:sz="0" w:space="0" w:color="auto"/>
            <w:bottom w:val="none" w:sz="0" w:space="0" w:color="auto"/>
            <w:right w:val="none" w:sz="0" w:space="0" w:color="auto"/>
          </w:divBdr>
        </w:div>
        <w:div w:id="2293918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459458">
          <w:marLeft w:val="0"/>
          <w:marRight w:val="0"/>
          <w:marTop w:val="0"/>
          <w:marBottom w:val="0"/>
          <w:divBdr>
            <w:top w:val="none" w:sz="0" w:space="0" w:color="auto"/>
            <w:left w:val="none" w:sz="0" w:space="0" w:color="auto"/>
            <w:bottom w:val="none" w:sz="0" w:space="0" w:color="auto"/>
            <w:right w:val="none" w:sz="0" w:space="0" w:color="auto"/>
          </w:divBdr>
        </w:div>
        <w:div w:id="229464545">
          <w:marLeft w:val="0"/>
          <w:marRight w:val="0"/>
          <w:marTop w:val="0"/>
          <w:marBottom w:val="0"/>
          <w:divBdr>
            <w:top w:val="none" w:sz="0" w:space="0" w:color="auto"/>
            <w:left w:val="none" w:sz="0" w:space="0" w:color="auto"/>
            <w:bottom w:val="none" w:sz="0" w:space="0" w:color="auto"/>
            <w:right w:val="none" w:sz="0" w:space="0" w:color="auto"/>
          </w:divBdr>
        </w:div>
        <w:div w:id="229508935">
          <w:marLeft w:val="-150"/>
          <w:marRight w:val="-150"/>
          <w:marTop w:val="0"/>
          <w:marBottom w:val="0"/>
          <w:divBdr>
            <w:top w:val="none" w:sz="0" w:space="0" w:color="auto"/>
            <w:left w:val="none" w:sz="0" w:space="0" w:color="auto"/>
            <w:bottom w:val="none" w:sz="0" w:space="0" w:color="auto"/>
            <w:right w:val="none" w:sz="0" w:space="0" w:color="auto"/>
          </w:divBdr>
        </w:div>
        <w:div w:id="229578841">
          <w:marLeft w:val="0"/>
          <w:marRight w:val="0"/>
          <w:marTop w:val="0"/>
          <w:marBottom w:val="250"/>
          <w:divBdr>
            <w:top w:val="none" w:sz="0" w:space="0" w:color="auto"/>
            <w:left w:val="none" w:sz="0" w:space="0" w:color="auto"/>
            <w:bottom w:val="single" w:sz="4" w:space="4" w:color="000000"/>
            <w:right w:val="none" w:sz="0" w:space="0" w:color="auto"/>
          </w:divBdr>
        </w:div>
        <w:div w:id="229656573">
          <w:marLeft w:val="0"/>
          <w:marRight w:val="0"/>
          <w:marTop w:val="0"/>
          <w:marBottom w:val="0"/>
          <w:divBdr>
            <w:top w:val="none" w:sz="0" w:space="0" w:color="auto"/>
            <w:left w:val="none" w:sz="0" w:space="0" w:color="auto"/>
            <w:bottom w:val="none" w:sz="0" w:space="0" w:color="auto"/>
            <w:right w:val="none" w:sz="0" w:space="0" w:color="auto"/>
          </w:divBdr>
        </w:div>
        <w:div w:id="229657740">
          <w:marLeft w:val="0"/>
          <w:marRight w:val="0"/>
          <w:marTop w:val="0"/>
          <w:marBottom w:val="0"/>
          <w:divBdr>
            <w:top w:val="none" w:sz="0" w:space="0" w:color="auto"/>
            <w:left w:val="none" w:sz="0" w:space="0" w:color="auto"/>
            <w:bottom w:val="none" w:sz="0" w:space="0" w:color="auto"/>
            <w:right w:val="none" w:sz="0" w:space="0" w:color="auto"/>
          </w:divBdr>
        </w:div>
        <w:div w:id="229659199">
          <w:marLeft w:val="0"/>
          <w:marRight w:val="0"/>
          <w:marTop w:val="100"/>
          <w:marBottom w:val="100"/>
          <w:divBdr>
            <w:top w:val="none" w:sz="0" w:space="0" w:color="auto"/>
            <w:left w:val="none" w:sz="0" w:space="0" w:color="auto"/>
            <w:bottom w:val="none" w:sz="0" w:space="0" w:color="auto"/>
            <w:right w:val="none" w:sz="0" w:space="0" w:color="auto"/>
          </w:divBdr>
        </w:div>
        <w:div w:id="229659313">
          <w:marLeft w:val="-188"/>
          <w:marRight w:val="-188"/>
          <w:marTop w:val="0"/>
          <w:marBottom w:val="0"/>
          <w:divBdr>
            <w:top w:val="none" w:sz="0" w:space="0" w:color="auto"/>
            <w:left w:val="none" w:sz="0" w:space="0" w:color="auto"/>
            <w:bottom w:val="none" w:sz="0" w:space="0" w:color="auto"/>
            <w:right w:val="none" w:sz="0" w:space="0" w:color="auto"/>
          </w:divBdr>
        </w:div>
        <w:div w:id="229730531">
          <w:marLeft w:val="0"/>
          <w:marRight w:val="0"/>
          <w:marTop w:val="0"/>
          <w:marBottom w:val="75"/>
          <w:divBdr>
            <w:top w:val="none" w:sz="0" w:space="0" w:color="auto"/>
            <w:left w:val="none" w:sz="0" w:space="0" w:color="auto"/>
            <w:bottom w:val="none" w:sz="0" w:space="0" w:color="auto"/>
            <w:right w:val="none" w:sz="0" w:space="0" w:color="auto"/>
          </w:divBdr>
        </w:div>
        <w:div w:id="229778176">
          <w:marLeft w:val="0"/>
          <w:marRight w:val="0"/>
          <w:marTop w:val="150"/>
          <w:marBottom w:val="0"/>
          <w:divBdr>
            <w:top w:val="none" w:sz="0" w:space="0" w:color="auto"/>
            <w:left w:val="none" w:sz="0" w:space="0" w:color="auto"/>
            <w:bottom w:val="none" w:sz="0" w:space="0" w:color="auto"/>
            <w:right w:val="none" w:sz="0" w:space="0" w:color="auto"/>
          </w:divBdr>
        </w:div>
        <w:div w:id="229849075">
          <w:marLeft w:val="-188"/>
          <w:marRight w:val="-188"/>
          <w:marTop w:val="0"/>
          <w:marBottom w:val="0"/>
          <w:divBdr>
            <w:top w:val="none" w:sz="0" w:space="0" w:color="auto"/>
            <w:left w:val="none" w:sz="0" w:space="0" w:color="auto"/>
            <w:bottom w:val="none" w:sz="0" w:space="0" w:color="auto"/>
            <w:right w:val="none" w:sz="0" w:space="0" w:color="auto"/>
          </w:divBdr>
        </w:div>
        <w:div w:id="229849885">
          <w:marLeft w:val="0"/>
          <w:marRight w:val="0"/>
          <w:marTop w:val="0"/>
          <w:marBottom w:val="125"/>
          <w:divBdr>
            <w:top w:val="none" w:sz="0" w:space="0" w:color="auto"/>
            <w:left w:val="none" w:sz="0" w:space="0" w:color="auto"/>
            <w:bottom w:val="none" w:sz="0" w:space="0" w:color="auto"/>
            <w:right w:val="none" w:sz="0" w:space="0" w:color="auto"/>
          </w:divBdr>
        </w:div>
        <w:div w:id="229855008">
          <w:marLeft w:val="-125"/>
          <w:marRight w:val="-125"/>
          <w:marTop w:val="0"/>
          <w:marBottom w:val="0"/>
          <w:divBdr>
            <w:top w:val="none" w:sz="0" w:space="0" w:color="auto"/>
            <w:left w:val="none" w:sz="0" w:space="0" w:color="auto"/>
            <w:bottom w:val="none" w:sz="0" w:space="0" w:color="auto"/>
            <w:right w:val="none" w:sz="0" w:space="0" w:color="auto"/>
          </w:divBdr>
          <w:divsChild>
            <w:div w:id="433290359">
              <w:marLeft w:val="0"/>
              <w:marRight w:val="0"/>
              <w:marTop w:val="0"/>
              <w:marBottom w:val="0"/>
              <w:divBdr>
                <w:top w:val="none" w:sz="0" w:space="0" w:color="auto"/>
                <w:left w:val="none" w:sz="0" w:space="0" w:color="auto"/>
                <w:bottom w:val="none" w:sz="0" w:space="0" w:color="auto"/>
                <w:right w:val="none" w:sz="0" w:space="0" w:color="auto"/>
              </w:divBdr>
              <w:divsChild>
                <w:div w:id="69372682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29921974">
          <w:marLeft w:val="0"/>
          <w:marRight w:val="0"/>
          <w:marTop w:val="100"/>
          <w:marBottom w:val="100"/>
          <w:divBdr>
            <w:top w:val="none" w:sz="0" w:space="0" w:color="auto"/>
            <w:left w:val="none" w:sz="0" w:space="0" w:color="auto"/>
            <w:bottom w:val="none" w:sz="0" w:space="0" w:color="auto"/>
            <w:right w:val="none" w:sz="0" w:space="0" w:color="auto"/>
          </w:divBdr>
          <w:divsChild>
            <w:div w:id="757554309">
              <w:marLeft w:val="0"/>
              <w:marRight w:val="0"/>
              <w:marTop w:val="0"/>
              <w:marBottom w:val="0"/>
              <w:divBdr>
                <w:top w:val="none" w:sz="0" w:space="0" w:color="auto"/>
                <w:left w:val="none" w:sz="0" w:space="0" w:color="auto"/>
                <w:bottom w:val="none" w:sz="0" w:space="0" w:color="auto"/>
                <w:right w:val="none" w:sz="0" w:space="0" w:color="auto"/>
              </w:divBdr>
            </w:div>
          </w:divsChild>
        </w:div>
        <w:div w:id="229928082">
          <w:marLeft w:val="0"/>
          <w:marRight w:val="0"/>
          <w:marTop w:val="0"/>
          <w:marBottom w:val="150"/>
          <w:divBdr>
            <w:top w:val="none" w:sz="0" w:space="0" w:color="auto"/>
            <w:left w:val="none" w:sz="0" w:space="0" w:color="auto"/>
            <w:bottom w:val="none" w:sz="0" w:space="0" w:color="auto"/>
            <w:right w:val="none" w:sz="0" w:space="0" w:color="auto"/>
          </w:divBdr>
        </w:div>
        <w:div w:id="229966778">
          <w:marLeft w:val="0"/>
          <w:marRight w:val="0"/>
          <w:marTop w:val="0"/>
          <w:marBottom w:val="0"/>
          <w:divBdr>
            <w:top w:val="none" w:sz="0" w:space="0" w:color="auto"/>
            <w:left w:val="none" w:sz="0" w:space="0" w:color="auto"/>
            <w:bottom w:val="none" w:sz="0" w:space="0" w:color="auto"/>
            <w:right w:val="none" w:sz="0" w:space="0" w:color="auto"/>
          </w:divBdr>
          <w:divsChild>
            <w:div w:id="682245390">
              <w:marLeft w:val="0"/>
              <w:marRight w:val="0"/>
              <w:marTop w:val="0"/>
              <w:marBottom w:val="0"/>
              <w:divBdr>
                <w:top w:val="none" w:sz="0" w:space="0" w:color="auto"/>
                <w:left w:val="none" w:sz="0" w:space="0" w:color="auto"/>
                <w:bottom w:val="none" w:sz="0" w:space="0" w:color="auto"/>
                <w:right w:val="none" w:sz="0" w:space="0" w:color="auto"/>
              </w:divBdr>
            </w:div>
          </w:divsChild>
        </w:div>
        <w:div w:id="229968362">
          <w:marLeft w:val="-225"/>
          <w:marRight w:val="-225"/>
          <w:marTop w:val="0"/>
          <w:marBottom w:val="0"/>
          <w:divBdr>
            <w:top w:val="none" w:sz="0" w:space="0" w:color="auto"/>
            <w:left w:val="none" w:sz="0" w:space="0" w:color="auto"/>
            <w:bottom w:val="none" w:sz="0" w:space="0" w:color="auto"/>
            <w:right w:val="none" w:sz="0" w:space="0" w:color="auto"/>
          </w:divBdr>
        </w:div>
        <w:div w:id="229968722">
          <w:marLeft w:val="0"/>
          <w:marRight w:val="0"/>
          <w:marTop w:val="0"/>
          <w:marBottom w:val="0"/>
          <w:divBdr>
            <w:top w:val="none" w:sz="0" w:space="0" w:color="auto"/>
            <w:left w:val="none" w:sz="0" w:space="0" w:color="auto"/>
            <w:bottom w:val="none" w:sz="0" w:space="0" w:color="auto"/>
            <w:right w:val="none" w:sz="0" w:space="0" w:color="auto"/>
          </w:divBdr>
          <w:divsChild>
            <w:div w:id="525994028">
              <w:marLeft w:val="0"/>
              <w:marRight w:val="0"/>
              <w:marTop w:val="0"/>
              <w:marBottom w:val="0"/>
              <w:divBdr>
                <w:top w:val="none" w:sz="0" w:space="0" w:color="auto"/>
                <w:left w:val="none" w:sz="0" w:space="0" w:color="auto"/>
                <w:bottom w:val="none" w:sz="0" w:space="0" w:color="auto"/>
                <w:right w:val="none" w:sz="0" w:space="0" w:color="auto"/>
              </w:divBdr>
              <w:divsChild>
                <w:div w:id="604655674">
                  <w:marLeft w:val="0"/>
                  <w:marRight w:val="0"/>
                  <w:marTop w:val="0"/>
                  <w:marBottom w:val="0"/>
                  <w:divBdr>
                    <w:top w:val="none" w:sz="0" w:space="0" w:color="auto"/>
                    <w:left w:val="none" w:sz="0" w:space="0" w:color="auto"/>
                    <w:bottom w:val="none" w:sz="0" w:space="0" w:color="auto"/>
                    <w:right w:val="none" w:sz="0" w:space="0" w:color="auto"/>
                  </w:divBdr>
                  <w:divsChild>
                    <w:div w:id="252248205">
                      <w:marLeft w:val="0"/>
                      <w:marRight w:val="0"/>
                      <w:marTop w:val="0"/>
                      <w:marBottom w:val="0"/>
                      <w:divBdr>
                        <w:top w:val="none" w:sz="0" w:space="0" w:color="auto"/>
                        <w:left w:val="none" w:sz="0" w:space="0" w:color="auto"/>
                        <w:bottom w:val="none" w:sz="0" w:space="0" w:color="auto"/>
                        <w:right w:val="none" w:sz="0" w:space="0" w:color="auto"/>
                      </w:divBdr>
                      <w:divsChild>
                        <w:div w:id="4518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72840">
          <w:marLeft w:val="-150"/>
          <w:marRight w:val="-150"/>
          <w:marTop w:val="0"/>
          <w:marBottom w:val="0"/>
          <w:divBdr>
            <w:top w:val="none" w:sz="0" w:space="0" w:color="auto"/>
            <w:left w:val="none" w:sz="0" w:space="0" w:color="auto"/>
            <w:bottom w:val="none" w:sz="0" w:space="0" w:color="auto"/>
            <w:right w:val="none" w:sz="0" w:space="0" w:color="auto"/>
          </w:divBdr>
        </w:div>
        <w:div w:id="230045021">
          <w:marLeft w:val="-225"/>
          <w:marRight w:val="-225"/>
          <w:marTop w:val="0"/>
          <w:marBottom w:val="0"/>
          <w:divBdr>
            <w:top w:val="none" w:sz="0" w:space="0" w:color="auto"/>
            <w:left w:val="none" w:sz="0" w:space="0" w:color="auto"/>
            <w:bottom w:val="none" w:sz="0" w:space="0" w:color="auto"/>
            <w:right w:val="none" w:sz="0" w:space="0" w:color="auto"/>
          </w:divBdr>
          <w:divsChild>
            <w:div w:id="65226568">
              <w:marLeft w:val="0"/>
              <w:marRight w:val="0"/>
              <w:marTop w:val="150"/>
              <w:marBottom w:val="0"/>
              <w:divBdr>
                <w:top w:val="none" w:sz="0" w:space="0" w:color="auto"/>
                <w:left w:val="none" w:sz="0" w:space="0" w:color="auto"/>
                <w:bottom w:val="none" w:sz="0" w:space="0" w:color="auto"/>
                <w:right w:val="none" w:sz="0" w:space="0" w:color="auto"/>
              </w:divBdr>
              <w:divsChild>
                <w:div w:id="5854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3822">
          <w:marLeft w:val="0"/>
          <w:marRight w:val="0"/>
          <w:marTop w:val="0"/>
          <w:marBottom w:val="0"/>
          <w:divBdr>
            <w:top w:val="single" w:sz="2" w:space="0" w:color="E0E0E0"/>
            <w:left w:val="single" w:sz="2" w:space="0" w:color="E0E0E0"/>
            <w:bottom w:val="single" w:sz="2" w:space="0" w:color="E0E0E0"/>
            <w:right w:val="single" w:sz="2" w:space="0" w:color="E0E0E0"/>
          </w:divBdr>
        </w:div>
        <w:div w:id="230191006">
          <w:marLeft w:val="0"/>
          <w:marRight w:val="0"/>
          <w:marTop w:val="0"/>
          <w:marBottom w:val="0"/>
          <w:divBdr>
            <w:top w:val="none" w:sz="0" w:space="0" w:color="auto"/>
            <w:left w:val="none" w:sz="0" w:space="0" w:color="auto"/>
            <w:bottom w:val="none" w:sz="0" w:space="0" w:color="auto"/>
            <w:right w:val="none" w:sz="0" w:space="0" w:color="auto"/>
          </w:divBdr>
        </w:div>
        <w:div w:id="2302357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0235784">
          <w:marLeft w:val="750"/>
          <w:marRight w:val="0"/>
          <w:marTop w:val="0"/>
          <w:marBottom w:val="0"/>
          <w:divBdr>
            <w:top w:val="none" w:sz="0" w:space="0" w:color="auto"/>
            <w:left w:val="none" w:sz="0" w:space="0" w:color="auto"/>
            <w:bottom w:val="none" w:sz="0" w:space="0" w:color="auto"/>
            <w:right w:val="none" w:sz="0" w:space="0" w:color="auto"/>
          </w:divBdr>
          <w:divsChild>
            <w:div w:id="748619179">
              <w:marLeft w:val="15"/>
              <w:marRight w:val="225"/>
              <w:marTop w:val="225"/>
              <w:marBottom w:val="105"/>
              <w:divBdr>
                <w:top w:val="none" w:sz="0" w:space="0" w:color="auto"/>
                <w:left w:val="none" w:sz="0" w:space="0" w:color="auto"/>
                <w:bottom w:val="none" w:sz="0" w:space="0" w:color="auto"/>
                <w:right w:val="none" w:sz="0" w:space="0" w:color="auto"/>
              </w:divBdr>
              <w:divsChild>
                <w:div w:id="3575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0851">
          <w:marLeft w:val="0"/>
          <w:marRight w:val="0"/>
          <w:marTop w:val="0"/>
          <w:marBottom w:val="150"/>
          <w:divBdr>
            <w:top w:val="none" w:sz="0" w:space="0" w:color="auto"/>
            <w:left w:val="none" w:sz="0" w:space="0" w:color="auto"/>
            <w:bottom w:val="none" w:sz="0" w:space="0" w:color="auto"/>
            <w:right w:val="none" w:sz="0" w:space="0" w:color="auto"/>
          </w:divBdr>
        </w:div>
        <w:div w:id="230241749">
          <w:marLeft w:val="-225"/>
          <w:marRight w:val="-225"/>
          <w:marTop w:val="0"/>
          <w:marBottom w:val="0"/>
          <w:divBdr>
            <w:top w:val="none" w:sz="0" w:space="0" w:color="auto"/>
            <w:left w:val="none" w:sz="0" w:space="0" w:color="auto"/>
            <w:bottom w:val="none" w:sz="0" w:space="0" w:color="auto"/>
            <w:right w:val="none" w:sz="0" w:space="0" w:color="auto"/>
          </w:divBdr>
        </w:div>
        <w:div w:id="230387797">
          <w:marLeft w:val="0"/>
          <w:marRight w:val="0"/>
          <w:marTop w:val="0"/>
          <w:marBottom w:val="240"/>
          <w:divBdr>
            <w:top w:val="none" w:sz="0" w:space="0" w:color="auto"/>
            <w:left w:val="none" w:sz="0" w:space="0" w:color="auto"/>
            <w:bottom w:val="none" w:sz="0" w:space="0" w:color="auto"/>
            <w:right w:val="none" w:sz="0" w:space="0" w:color="auto"/>
          </w:divBdr>
        </w:div>
        <w:div w:id="230388593">
          <w:blockQuote w:val="1"/>
          <w:marLeft w:val="0"/>
          <w:marRight w:val="0"/>
          <w:marTop w:val="250"/>
          <w:marBottom w:val="263"/>
          <w:divBdr>
            <w:top w:val="none" w:sz="0" w:space="0" w:color="auto"/>
            <w:left w:val="single" w:sz="24" w:space="13" w:color="E67E22"/>
            <w:bottom w:val="none" w:sz="0" w:space="0" w:color="auto"/>
            <w:right w:val="none" w:sz="0" w:space="0" w:color="auto"/>
          </w:divBdr>
        </w:div>
        <w:div w:id="230428533">
          <w:marLeft w:val="376"/>
          <w:marRight w:val="376"/>
          <w:marTop w:val="0"/>
          <w:marBottom w:val="0"/>
          <w:divBdr>
            <w:top w:val="none" w:sz="0" w:space="0" w:color="auto"/>
            <w:left w:val="none" w:sz="0" w:space="0" w:color="auto"/>
            <w:bottom w:val="none" w:sz="0" w:space="0" w:color="auto"/>
            <w:right w:val="none" w:sz="0" w:space="0" w:color="auto"/>
          </w:divBdr>
        </w:div>
        <w:div w:id="230501838">
          <w:marLeft w:val="0"/>
          <w:marRight w:val="0"/>
          <w:marTop w:val="0"/>
          <w:marBottom w:val="0"/>
          <w:divBdr>
            <w:top w:val="none" w:sz="0" w:space="0" w:color="auto"/>
            <w:left w:val="none" w:sz="0" w:space="0" w:color="auto"/>
            <w:bottom w:val="none" w:sz="0" w:space="0" w:color="auto"/>
            <w:right w:val="none" w:sz="0" w:space="0" w:color="auto"/>
          </w:divBdr>
        </w:div>
        <w:div w:id="230505943">
          <w:marLeft w:val="0"/>
          <w:marRight w:val="0"/>
          <w:marTop w:val="0"/>
          <w:marBottom w:val="0"/>
          <w:divBdr>
            <w:top w:val="none" w:sz="0" w:space="0" w:color="auto"/>
            <w:left w:val="none" w:sz="0" w:space="0" w:color="auto"/>
            <w:bottom w:val="none" w:sz="0" w:space="0" w:color="auto"/>
            <w:right w:val="none" w:sz="0" w:space="0" w:color="auto"/>
          </w:divBdr>
        </w:div>
        <w:div w:id="230507792">
          <w:marLeft w:val="0"/>
          <w:marRight w:val="0"/>
          <w:marTop w:val="0"/>
          <w:marBottom w:val="0"/>
          <w:divBdr>
            <w:top w:val="none" w:sz="0" w:space="0" w:color="auto"/>
            <w:left w:val="none" w:sz="0" w:space="0" w:color="auto"/>
            <w:bottom w:val="none" w:sz="0" w:space="0" w:color="auto"/>
            <w:right w:val="none" w:sz="0" w:space="0" w:color="auto"/>
          </w:divBdr>
        </w:div>
        <w:div w:id="230579900">
          <w:marLeft w:val="0"/>
          <w:marRight w:val="0"/>
          <w:marTop w:val="0"/>
          <w:marBottom w:val="0"/>
          <w:divBdr>
            <w:top w:val="none" w:sz="0" w:space="0" w:color="auto"/>
            <w:left w:val="none" w:sz="0" w:space="0" w:color="auto"/>
            <w:bottom w:val="none" w:sz="0" w:space="0" w:color="auto"/>
            <w:right w:val="none" w:sz="0" w:space="0" w:color="auto"/>
          </w:divBdr>
          <w:divsChild>
            <w:div w:id="754982918">
              <w:marLeft w:val="0"/>
              <w:marRight w:val="0"/>
              <w:marTop w:val="0"/>
              <w:marBottom w:val="0"/>
              <w:divBdr>
                <w:top w:val="none" w:sz="0" w:space="0" w:color="auto"/>
                <w:left w:val="none" w:sz="0" w:space="0" w:color="auto"/>
                <w:bottom w:val="none" w:sz="0" w:space="0" w:color="auto"/>
                <w:right w:val="none" w:sz="0" w:space="0" w:color="auto"/>
              </w:divBdr>
            </w:div>
          </w:divsChild>
        </w:div>
        <w:div w:id="230583247">
          <w:marLeft w:val="0"/>
          <w:marRight w:val="0"/>
          <w:marTop w:val="0"/>
          <w:marBottom w:val="0"/>
          <w:divBdr>
            <w:top w:val="single" w:sz="2" w:space="0" w:color="E0E0E0"/>
            <w:left w:val="single" w:sz="2" w:space="0" w:color="E0E0E0"/>
            <w:bottom w:val="single" w:sz="2" w:space="0" w:color="E0E0E0"/>
            <w:right w:val="single" w:sz="2" w:space="0" w:color="E0E0E0"/>
          </w:divBdr>
          <w:divsChild>
            <w:div w:id="3279020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0628237">
          <w:marLeft w:val="0"/>
          <w:marRight w:val="0"/>
          <w:marTop w:val="0"/>
          <w:marBottom w:val="0"/>
          <w:divBdr>
            <w:top w:val="single" w:sz="2" w:space="0" w:color="E0E0E0"/>
            <w:left w:val="single" w:sz="2" w:space="0" w:color="E0E0E0"/>
            <w:bottom w:val="single" w:sz="2" w:space="0" w:color="E0E0E0"/>
            <w:right w:val="single" w:sz="2" w:space="0" w:color="E0E0E0"/>
          </w:divBdr>
        </w:div>
        <w:div w:id="230700473">
          <w:marLeft w:val="0"/>
          <w:marRight w:val="0"/>
          <w:marTop w:val="0"/>
          <w:marBottom w:val="0"/>
          <w:divBdr>
            <w:top w:val="none" w:sz="0" w:space="0" w:color="auto"/>
            <w:left w:val="none" w:sz="0" w:space="0" w:color="auto"/>
            <w:bottom w:val="none" w:sz="0" w:space="0" w:color="auto"/>
            <w:right w:val="none" w:sz="0" w:space="0" w:color="auto"/>
          </w:divBdr>
        </w:div>
        <w:div w:id="230775987">
          <w:marLeft w:val="-225"/>
          <w:marRight w:val="-225"/>
          <w:marTop w:val="0"/>
          <w:marBottom w:val="0"/>
          <w:divBdr>
            <w:top w:val="none" w:sz="0" w:space="0" w:color="auto"/>
            <w:left w:val="none" w:sz="0" w:space="0" w:color="auto"/>
            <w:bottom w:val="none" w:sz="0" w:space="0" w:color="auto"/>
            <w:right w:val="none" w:sz="0" w:space="0" w:color="auto"/>
          </w:divBdr>
          <w:divsChild>
            <w:div w:id="200242141">
              <w:marLeft w:val="0"/>
              <w:marRight w:val="0"/>
              <w:marTop w:val="0"/>
              <w:marBottom w:val="0"/>
              <w:divBdr>
                <w:top w:val="none" w:sz="0" w:space="0" w:color="auto"/>
                <w:left w:val="none" w:sz="0" w:space="0" w:color="auto"/>
                <w:bottom w:val="none" w:sz="0" w:space="0" w:color="auto"/>
                <w:right w:val="none" w:sz="0" w:space="0" w:color="auto"/>
              </w:divBdr>
            </w:div>
          </w:divsChild>
        </w:div>
        <w:div w:id="230778145">
          <w:marLeft w:val="0"/>
          <w:marRight w:val="0"/>
          <w:marTop w:val="0"/>
          <w:marBottom w:val="0"/>
          <w:divBdr>
            <w:top w:val="none" w:sz="0" w:space="0" w:color="auto"/>
            <w:left w:val="none" w:sz="0" w:space="0" w:color="auto"/>
            <w:bottom w:val="none" w:sz="0" w:space="0" w:color="auto"/>
            <w:right w:val="none" w:sz="0" w:space="0" w:color="auto"/>
          </w:divBdr>
        </w:div>
        <w:div w:id="230820357">
          <w:marLeft w:val="-188"/>
          <w:marRight w:val="-188"/>
          <w:marTop w:val="0"/>
          <w:marBottom w:val="0"/>
          <w:divBdr>
            <w:top w:val="none" w:sz="0" w:space="0" w:color="auto"/>
            <w:left w:val="none" w:sz="0" w:space="0" w:color="auto"/>
            <w:bottom w:val="none" w:sz="0" w:space="0" w:color="auto"/>
            <w:right w:val="none" w:sz="0" w:space="0" w:color="auto"/>
          </w:divBdr>
        </w:div>
        <w:div w:id="230848216">
          <w:marLeft w:val="1463"/>
          <w:marRight w:val="0"/>
          <w:marTop w:val="0"/>
          <w:marBottom w:val="0"/>
          <w:divBdr>
            <w:top w:val="none" w:sz="0" w:space="0" w:color="auto"/>
            <w:left w:val="none" w:sz="0" w:space="0" w:color="auto"/>
            <w:bottom w:val="none" w:sz="0" w:space="0" w:color="auto"/>
            <w:right w:val="none" w:sz="0" w:space="0" w:color="auto"/>
          </w:divBdr>
          <w:divsChild>
            <w:div w:id="697656094">
              <w:marLeft w:val="0"/>
              <w:marRight w:val="0"/>
              <w:marTop w:val="0"/>
              <w:marBottom w:val="0"/>
              <w:divBdr>
                <w:top w:val="none" w:sz="0" w:space="0" w:color="auto"/>
                <w:left w:val="none" w:sz="0" w:space="0" w:color="auto"/>
                <w:bottom w:val="none" w:sz="0" w:space="0" w:color="auto"/>
                <w:right w:val="none" w:sz="0" w:space="0" w:color="auto"/>
              </w:divBdr>
            </w:div>
          </w:divsChild>
        </w:div>
        <w:div w:id="230849974">
          <w:marLeft w:val="0"/>
          <w:marRight w:val="0"/>
          <w:marTop w:val="0"/>
          <w:marBottom w:val="0"/>
          <w:divBdr>
            <w:top w:val="none" w:sz="0" w:space="0" w:color="auto"/>
            <w:left w:val="none" w:sz="0" w:space="0" w:color="auto"/>
            <w:bottom w:val="none" w:sz="0" w:space="0" w:color="auto"/>
            <w:right w:val="none" w:sz="0" w:space="0" w:color="auto"/>
          </w:divBdr>
          <w:divsChild>
            <w:div w:id="9764948">
              <w:marLeft w:val="-225"/>
              <w:marRight w:val="-225"/>
              <w:marTop w:val="0"/>
              <w:marBottom w:val="0"/>
              <w:divBdr>
                <w:top w:val="none" w:sz="0" w:space="0" w:color="auto"/>
                <w:left w:val="none" w:sz="0" w:space="0" w:color="auto"/>
                <w:bottom w:val="none" w:sz="0" w:space="0" w:color="auto"/>
                <w:right w:val="none" w:sz="0" w:space="0" w:color="auto"/>
              </w:divBdr>
            </w:div>
          </w:divsChild>
        </w:div>
        <w:div w:id="230888368">
          <w:marLeft w:val="0"/>
          <w:marRight w:val="0"/>
          <w:marTop w:val="0"/>
          <w:marBottom w:val="0"/>
          <w:divBdr>
            <w:top w:val="none" w:sz="0" w:space="0" w:color="auto"/>
            <w:left w:val="none" w:sz="0" w:space="0" w:color="auto"/>
            <w:bottom w:val="none" w:sz="0" w:space="0" w:color="auto"/>
            <w:right w:val="none" w:sz="0" w:space="0" w:color="auto"/>
          </w:divBdr>
        </w:div>
        <w:div w:id="230893181">
          <w:marLeft w:val="0"/>
          <w:marRight w:val="0"/>
          <w:marTop w:val="0"/>
          <w:marBottom w:val="0"/>
          <w:divBdr>
            <w:top w:val="none" w:sz="0" w:space="0" w:color="auto"/>
            <w:left w:val="none" w:sz="0" w:space="0" w:color="auto"/>
            <w:bottom w:val="none" w:sz="0" w:space="0" w:color="auto"/>
            <w:right w:val="none" w:sz="0" w:space="0" w:color="auto"/>
          </w:divBdr>
        </w:div>
        <w:div w:id="230896342">
          <w:marLeft w:val="0"/>
          <w:marRight w:val="0"/>
          <w:marTop w:val="150"/>
          <w:marBottom w:val="0"/>
          <w:divBdr>
            <w:top w:val="none" w:sz="0" w:space="0" w:color="auto"/>
            <w:left w:val="single" w:sz="48" w:space="8" w:color="C9D8DF"/>
            <w:bottom w:val="single" w:sz="12" w:space="8" w:color="EBEFF2"/>
            <w:right w:val="none" w:sz="0" w:space="0" w:color="auto"/>
          </w:divBdr>
        </w:div>
        <w:div w:id="230967336">
          <w:marLeft w:val="0"/>
          <w:marRight w:val="0"/>
          <w:marTop w:val="0"/>
          <w:marBottom w:val="0"/>
          <w:divBdr>
            <w:top w:val="none" w:sz="0" w:space="0" w:color="auto"/>
            <w:left w:val="none" w:sz="0" w:space="0" w:color="auto"/>
            <w:bottom w:val="none" w:sz="0" w:space="0" w:color="auto"/>
            <w:right w:val="none" w:sz="0" w:space="0" w:color="auto"/>
          </w:divBdr>
          <w:divsChild>
            <w:div w:id="533808997">
              <w:marLeft w:val="0"/>
              <w:marRight w:val="0"/>
              <w:marTop w:val="0"/>
              <w:marBottom w:val="0"/>
              <w:divBdr>
                <w:top w:val="none" w:sz="0" w:space="0" w:color="auto"/>
                <w:left w:val="none" w:sz="0" w:space="0" w:color="auto"/>
                <w:bottom w:val="none" w:sz="0" w:space="0" w:color="auto"/>
                <w:right w:val="none" w:sz="0" w:space="0" w:color="auto"/>
              </w:divBdr>
              <w:divsChild>
                <w:div w:id="7678518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0971493">
          <w:marLeft w:val="0"/>
          <w:marRight w:val="0"/>
          <w:marTop w:val="0"/>
          <w:marBottom w:val="0"/>
          <w:divBdr>
            <w:top w:val="none" w:sz="0" w:space="0" w:color="auto"/>
            <w:left w:val="none" w:sz="0" w:space="0" w:color="auto"/>
            <w:bottom w:val="none" w:sz="0" w:space="0" w:color="auto"/>
            <w:right w:val="none" w:sz="0" w:space="0" w:color="auto"/>
          </w:divBdr>
        </w:div>
        <w:div w:id="231045872">
          <w:marLeft w:val="0"/>
          <w:marRight w:val="0"/>
          <w:marTop w:val="0"/>
          <w:marBottom w:val="240"/>
          <w:divBdr>
            <w:top w:val="none" w:sz="0" w:space="0" w:color="auto"/>
            <w:left w:val="none" w:sz="0" w:space="0" w:color="auto"/>
            <w:bottom w:val="none" w:sz="0" w:space="0" w:color="auto"/>
            <w:right w:val="none" w:sz="0" w:space="0" w:color="auto"/>
          </w:divBdr>
        </w:div>
        <w:div w:id="231090540">
          <w:marLeft w:val="0"/>
          <w:marRight w:val="0"/>
          <w:marTop w:val="0"/>
          <w:marBottom w:val="0"/>
          <w:divBdr>
            <w:top w:val="none" w:sz="0" w:space="0" w:color="auto"/>
            <w:left w:val="none" w:sz="0" w:space="0" w:color="auto"/>
            <w:bottom w:val="none" w:sz="0" w:space="0" w:color="auto"/>
            <w:right w:val="none" w:sz="0" w:space="0" w:color="auto"/>
          </w:divBdr>
        </w:div>
        <w:div w:id="231159006">
          <w:marLeft w:val="0"/>
          <w:marRight w:val="0"/>
          <w:marTop w:val="0"/>
          <w:marBottom w:val="75"/>
          <w:divBdr>
            <w:top w:val="none" w:sz="0" w:space="0" w:color="auto"/>
            <w:left w:val="none" w:sz="0" w:space="0" w:color="auto"/>
            <w:bottom w:val="none" w:sz="0" w:space="0" w:color="auto"/>
            <w:right w:val="none" w:sz="0" w:space="0" w:color="auto"/>
          </w:divBdr>
        </w:div>
        <w:div w:id="231232356">
          <w:marLeft w:val="0"/>
          <w:marRight w:val="0"/>
          <w:marTop w:val="0"/>
          <w:marBottom w:val="0"/>
          <w:divBdr>
            <w:top w:val="none" w:sz="0" w:space="0" w:color="auto"/>
            <w:left w:val="none" w:sz="0" w:space="0" w:color="auto"/>
            <w:bottom w:val="none" w:sz="0" w:space="0" w:color="auto"/>
            <w:right w:val="none" w:sz="0" w:space="0" w:color="auto"/>
          </w:divBdr>
        </w:div>
        <w:div w:id="231282923">
          <w:marLeft w:val="1221"/>
          <w:marRight w:val="0"/>
          <w:marTop w:val="0"/>
          <w:marBottom w:val="0"/>
          <w:divBdr>
            <w:top w:val="none" w:sz="0" w:space="0" w:color="auto"/>
            <w:left w:val="none" w:sz="0" w:space="0" w:color="auto"/>
            <w:bottom w:val="none" w:sz="0" w:space="0" w:color="auto"/>
            <w:right w:val="none" w:sz="0" w:space="0" w:color="auto"/>
          </w:divBdr>
          <w:divsChild>
            <w:div w:id="199979400">
              <w:marLeft w:val="0"/>
              <w:marRight w:val="0"/>
              <w:marTop w:val="0"/>
              <w:marBottom w:val="0"/>
              <w:divBdr>
                <w:top w:val="none" w:sz="0" w:space="0" w:color="auto"/>
                <w:left w:val="none" w:sz="0" w:space="0" w:color="auto"/>
                <w:bottom w:val="none" w:sz="0" w:space="0" w:color="auto"/>
                <w:right w:val="none" w:sz="0" w:space="0" w:color="auto"/>
              </w:divBdr>
            </w:div>
          </w:divsChild>
        </w:div>
        <w:div w:id="231282945">
          <w:marLeft w:val="0"/>
          <w:marRight w:val="0"/>
          <w:marTop w:val="0"/>
          <w:marBottom w:val="0"/>
          <w:divBdr>
            <w:top w:val="none" w:sz="0" w:space="0" w:color="auto"/>
            <w:left w:val="none" w:sz="0" w:space="0" w:color="auto"/>
            <w:bottom w:val="none" w:sz="0" w:space="0" w:color="auto"/>
            <w:right w:val="none" w:sz="0" w:space="0" w:color="auto"/>
          </w:divBdr>
          <w:divsChild>
            <w:div w:id="248347100">
              <w:marLeft w:val="0"/>
              <w:marRight w:val="0"/>
              <w:marTop w:val="0"/>
              <w:marBottom w:val="0"/>
              <w:divBdr>
                <w:top w:val="none" w:sz="0" w:space="0" w:color="auto"/>
                <w:left w:val="none" w:sz="0" w:space="0" w:color="auto"/>
                <w:bottom w:val="none" w:sz="0" w:space="0" w:color="auto"/>
                <w:right w:val="none" w:sz="0" w:space="0" w:color="auto"/>
              </w:divBdr>
            </w:div>
          </w:divsChild>
        </w:div>
        <w:div w:id="231429749">
          <w:marLeft w:val="0"/>
          <w:marRight w:val="0"/>
          <w:marTop w:val="0"/>
          <w:marBottom w:val="0"/>
          <w:divBdr>
            <w:top w:val="none" w:sz="0" w:space="0" w:color="auto"/>
            <w:left w:val="none" w:sz="0" w:space="0" w:color="auto"/>
            <w:bottom w:val="none" w:sz="0" w:space="0" w:color="auto"/>
            <w:right w:val="none" w:sz="0" w:space="0" w:color="auto"/>
          </w:divBdr>
          <w:divsChild>
            <w:div w:id="360782553">
              <w:marLeft w:val="0"/>
              <w:marRight w:val="0"/>
              <w:marTop w:val="0"/>
              <w:marBottom w:val="0"/>
              <w:divBdr>
                <w:top w:val="none" w:sz="0" w:space="0" w:color="auto"/>
                <w:left w:val="none" w:sz="0" w:space="0" w:color="auto"/>
                <w:bottom w:val="none" w:sz="0" w:space="0" w:color="auto"/>
                <w:right w:val="none" w:sz="0" w:space="0" w:color="auto"/>
              </w:divBdr>
              <w:divsChild>
                <w:div w:id="3863006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1433226">
          <w:marLeft w:val="15"/>
          <w:marRight w:val="225"/>
          <w:marTop w:val="225"/>
          <w:marBottom w:val="105"/>
          <w:divBdr>
            <w:top w:val="none" w:sz="0" w:space="0" w:color="auto"/>
            <w:left w:val="none" w:sz="0" w:space="0" w:color="auto"/>
            <w:bottom w:val="none" w:sz="0" w:space="0" w:color="auto"/>
            <w:right w:val="none" w:sz="0" w:space="0" w:color="auto"/>
          </w:divBdr>
        </w:div>
        <w:div w:id="231434709">
          <w:marLeft w:val="0"/>
          <w:marRight w:val="0"/>
          <w:marTop w:val="0"/>
          <w:marBottom w:val="0"/>
          <w:divBdr>
            <w:top w:val="none" w:sz="0" w:space="0" w:color="auto"/>
            <w:left w:val="none" w:sz="0" w:space="0" w:color="auto"/>
            <w:bottom w:val="none" w:sz="0" w:space="0" w:color="auto"/>
            <w:right w:val="none" w:sz="0" w:space="0" w:color="auto"/>
          </w:divBdr>
        </w:div>
        <w:div w:id="231477321">
          <w:marLeft w:val="0"/>
          <w:marRight w:val="0"/>
          <w:marTop w:val="0"/>
          <w:marBottom w:val="0"/>
          <w:divBdr>
            <w:top w:val="none" w:sz="0" w:space="0" w:color="auto"/>
            <w:left w:val="none" w:sz="0" w:space="0" w:color="auto"/>
            <w:bottom w:val="none" w:sz="0" w:space="0" w:color="auto"/>
            <w:right w:val="none" w:sz="0" w:space="0" w:color="auto"/>
          </w:divBdr>
        </w:div>
        <w:div w:id="231502504">
          <w:marLeft w:val="0"/>
          <w:marRight w:val="0"/>
          <w:marTop w:val="0"/>
          <w:marBottom w:val="0"/>
          <w:divBdr>
            <w:top w:val="none" w:sz="0" w:space="0" w:color="auto"/>
            <w:left w:val="none" w:sz="0" w:space="0" w:color="auto"/>
            <w:bottom w:val="none" w:sz="0" w:space="0" w:color="auto"/>
            <w:right w:val="none" w:sz="0" w:space="0" w:color="auto"/>
          </w:divBdr>
          <w:divsChild>
            <w:div w:id="549003788">
              <w:marLeft w:val="0"/>
              <w:marRight w:val="0"/>
              <w:marTop w:val="0"/>
              <w:marBottom w:val="0"/>
              <w:divBdr>
                <w:top w:val="none" w:sz="0" w:space="0" w:color="auto"/>
                <w:left w:val="none" w:sz="0" w:space="0" w:color="auto"/>
                <w:bottom w:val="none" w:sz="0" w:space="0" w:color="auto"/>
                <w:right w:val="none" w:sz="0" w:space="0" w:color="auto"/>
              </w:divBdr>
            </w:div>
            <w:div w:id="718433735">
              <w:marLeft w:val="0"/>
              <w:marRight w:val="0"/>
              <w:marTop w:val="0"/>
              <w:marBottom w:val="0"/>
              <w:divBdr>
                <w:top w:val="none" w:sz="0" w:space="0" w:color="auto"/>
                <w:left w:val="none" w:sz="0" w:space="0" w:color="auto"/>
                <w:bottom w:val="none" w:sz="0" w:space="0" w:color="auto"/>
                <w:right w:val="none" w:sz="0" w:space="0" w:color="auto"/>
              </w:divBdr>
            </w:div>
          </w:divsChild>
        </w:div>
        <w:div w:id="231503045">
          <w:marLeft w:val="0"/>
          <w:marRight w:val="0"/>
          <w:marTop w:val="0"/>
          <w:marBottom w:val="0"/>
          <w:divBdr>
            <w:top w:val="none" w:sz="0" w:space="0" w:color="auto"/>
            <w:left w:val="none" w:sz="0" w:space="0" w:color="auto"/>
            <w:bottom w:val="none" w:sz="0" w:space="0" w:color="auto"/>
            <w:right w:val="none" w:sz="0" w:space="0" w:color="auto"/>
          </w:divBdr>
        </w:div>
        <w:div w:id="231552035">
          <w:marLeft w:val="0"/>
          <w:marRight w:val="0"/>
          <w:marTop w:val="0"/>
          <w:marBottom w:val="0"/>
          <w:divBdr>
            <w:top w:val="none" w:sz="0" w:space="0" w:color="auto"/>
            <w:left w:val="none" w:sz="0" w:space="0" w:color="auto"/>
            <w:bottom w:val="none" w:sz="0" w:space="0" w:color="auto"/>
            <w:right w:val="none" w:sz="0" w:space="0" w:color="auto"/>
          </w:divBdr>
        </w:div>
        <w:div w:id="231619003">
          <w:marLeft w:val="0"/>
          <w:marRight w:val="0"/>
          <w:marTop w:val="0"/>
          <w:marBottom w:val="0"/>
          <w:divBdr>
            <w:top w:val="none" w:sz="0" w:space="0" w:color="auto"/>
            <w:left w:val="none" w:sz="0" w:space="0" w:color="auto"/>
            <w:bottom w:val="none" w:sz="0" w:space="0" w:color="auto"/>
            <w:right w:val="none" w:sz="0" w:space="0" w:color="auto"/>
          </w:divBdr>
        </w:div>
        <w:div w:id="231624509">
          <w:marLeft w:val="1221"/>
          <w:marRight w:val="0"/>
          <w:marTop w:val="0"/>
          <w:marBottom w:val="0"/>
          <w:divBdr>
            <w:top w:val="none" w:sz="0" w:space="0" w:color="auto"/>
            <w:left w:val="none" w:sz="0" w:space="0" w:color="auto"/>
            <w:bottom w:val="none" w:sz="0" w:space="0" w:color="auto"/>
            <w:right w:val="none" w:sz="0" w:space="0" w:color="auto"/>
          </w:divBdr>
        </w:div>
        <w:div w:id="231820173">
          <w:marLeft w:val="0"/>
          <w:marRight w:val="0"/>
          <w:marTop w:val="0"/>
          <w:marBottom w:val="0"/>
          <w:divBdr>
            <w:top w:val="none" w:sz="0" w:space="0" w:color="auto"/>
            <w:left w:val="none" w:sz="0" w:space="0" w:color="auto"/>
            <w:bottom w:val="none" w:sz="0" w:space="0" w:color="auto"/>
            <w:right w:val="none" w:sz="0" w:space="0" w:color="auto"/>
          </w:divBdr>
        </w:div>
        <w:div w:id="231820988">
          <w:marLeft w:val="0"/>
          <w:marRight w:val="0"/>
          <w:marTop w:val="0"/>
          <w:marBottom w:val="150"/>
          <w:divBdr>
            <w:top w:val="none" w:sz="0" w:space="0" w:color="auto"/>
            <w:left w:val="none" w:sz="0" w:space="0" w:color="auto"/>
            <w:bottom w:val="none" w:sz="0" w:space="0" w:color="auto"/>
            <w:right w:val="none" w:sz="0" w:space="0" w:color="auto"/>
          </w:divBdr>
        </w:div>
        <w:div w:id="231887640">
          <w:marLeft w:val="1463"/>
          <w:marRight w:val="0"/>
          <w:marTop w:val="0"/>
          <w:marBottom w:val="0"/>
          <w:divBdr>
            <w:top w:val="none" w:sz="0" w:space="0" w:color="auto"/>
            <w:left w:val="none" w:sz="0" w:space="0" w:color="auto"/>
            <w:bottom w:val="none" w:sz="0" w:space="0" w:color="auto"/>
            <w:right w:val="none" w:sz="0" w:space="0" w:color="auto"/>
          </w:divBdr>
          <w:divsChild>
            <w:div w:id="220990642">
              <w:marLeft w:val="0"/>
              <w:marRight w:val="0"/>
              <w:marTop w:val="0"/>
              <w:marBottom w:val="0"/>
              <w:divBdr>
                <w:top w:val="none" w:sz="0" w:space="0" w:color="auto"/>
                <w:left w:val="none" w:sz="0" w:space="0" w:color="auto"/>
                <w:bottom w:val="none" w:sz="0" w:space="0" w:color="auto"/>
                <w:right w:val="none" w:sz="0" w:space="0" w:color="auto"/>
              </w:divBdr>
            </w:div>
          </w:divsChild>
        </w:div>
        <w:div w:id="231933975">
          <w:marLeft w:val="0"/>
          <w:marRight w:val="0"/>
          <w:marTop w:val="0"/>
          <w:marBottom w:val="0"/>
          <w:divBdr>
            <w:top w:val="none" w:sz="0" w:space="0" w:color="auto"/>
            <w:left w:val="none" w:sz="0" w:space="0" w:color="auto"/>
            <w:bottom w:val="none" w:sz="0" w:space="0" w:color="auto"/>
            <w:right w:val="none" w:sz="0" w:space="0" w:color="auto"/>
          </w:divBdr>
        </w:div>
        <w:div w:id="231937962">
          <w:marLeft w:val="0"/>
          <w:marRight w:val="0"/>
          <w:marTop w:val="0"/>
          <w:marBottom w:val="240"/>
          <w:divBdr>
            <w:top w:val="none" w:sz="0" w:space="0" w:color="auto"/>
            <w:left w:val="none" w:sz="0" w:space="0" w:color="auto"/>
            <w:bottom w:val="none" w:sz="0" w:space="0" w:color="auto"/>
            <w:right w:val="none" w:sz="0" w:space="0" w:color="auto"/>
          </w:divBdr>
        </w:div>
        <w:div w:id="232011329">
          <w:marLeft w:val="0"/>
          <w:marRight w:val="0"/>
          <w:marTop w:val="0"/>
          <w:marBottom w:val="345"/>
          <w:divBdr>
            <w:top w:val="none" w:sz="0" w:space="0" w:color="auto"/>
            <w:left w:val="none" w:sz="0" w:space="0" w:color="auto"/>
            <w:bottom w:val="none" w:sz="0" w:space="0" w:color="auto"/>
            <w:right w:val="none" w:sz="0" w:space="0" w:color="auto"/>
          </w:divBdr>
        </w:div>
        <w:div w:id="232080751">
          <w:marLeft w:val="0"/>
          <w:marRight w:val="0"/>
          <w:marTop w:val="0"/>
          <w:marBottom w:val="0"/>
          <w:divBdr>
            <w:top w:val="none" w:sz="0" w:space="0" w:color="auto"/>
            <w:left w:val="none" w:sz="0" w:space="0" w:color="auto"/>
            <w:bottom w:val="none" w:sz="0" w:space="0" w:color="auto"/>
            <w:right w:val="none" w:sz="0" w:space="0" w:color="auto"/>
          </w:divBdr>
          <w:divsChild>
            <w:div w:id="142629382">
              <w:marLeft w:val="0"/>
              <w:marRight w:val="0"/>
              <w:marTop w:val="225"/>
              <w:marBottom w:val="0"/>
              <w:divBdr>
                <w:top w:val="none" w:sz="0" w:space="0" w:color="auto"/>
                <w:left w:val="none" w:sz="0" w:space="0" w:color="auto"/>
                <w:bottom w:val="none" w:sz="0" w:space="0" w:color="auto"/>
                <w:right w:val="none" w:sz="0" w:space="0" w:color="auto"/>
              </w:divBdr>
              <w:divsChild>
                <w:div w:id="418139425">
                  <w:marLeft w:val="0"/>
                  <w:marRight w:val="0"/>
                  <w:marTop w:val="0"/>
                  <w:marBottom w:val="0"/>
                  <w:divBdr>
                    <w:top w:val="none" w:sz="0" w:space="0" w:color="auto"/>
                    <w:left w:val="none" w:sz="0" w:space="0" w:color="auto"/>
                    <w:bottom w:val="none" w:sz="0" w:space="0" w:color="auto"/>
                    <w:right w:val="none" w:sz="0" w:space="0" w:color="auto"/>
                  </w:divBdr>
                </w:div>
              </w:divsChild>
            </w:div>
            <w:div w:id="343753897">
              <w:marLeft w:val="0"/>
              <w:marRight w:val="0"/>
              <w:marTop w:val="375"/>
              <w:marBottom w:val="0"/>
              <w:divBdr>
                <w:top w:val="none" w:sz="0" w:space="0" w:color="auto"/>
                <w:left w:val="none" w:sz="0" w:space="0" w:color="auto"/>
                <w:bottom w:val="none" w:sz="0" w:space="0" w:color="auto"/>
                <w:right w:val="none" w:sz="0" w:space="0" w:color="auto"/>
              </w:divBdr>
            </w:div>
          </w:divsChild>
        </w:div>
        <w:div w:id="232088414">
          <w:marLeft w:val="0"/>
          <w:marRight w:val="0"/>
          <w:marTop w:val="0"/>
          <w:marBottom w:val="0"/>
          <w:divBdr>
            <w:top w:val="none" w:sz="0" w:space="0" w:color="auto"/>
            <w:left w:val="none" w:sz="0" w:space="0" w:color="auto"/>
            <w:bottom w:val="none" w:sz="0" w:space="0" w:color="auto"/>
            <w:right w:val="none" w:sz="0" w:space="0" w:color="auto"/>
          </w:divBdr>
        </w:div>
        <w:div w:id="232282901">
          <w:marLeft w:val="0"/>
          <w:marRight w:val="0"/>
          <w:marTop w:val="225"/>
          <w:marBottom w:val="0"/>
          <w:divBdr>
            <w:top w:val="none" w:sz="0" w:space="0" w:color="auto"/>
            <w:left w:val="none" w:sz="0" w:space="0" w:color="auto"/>
            <w:bottom w:val="none" w:sz="0" w:space="0" w:color="auto"/>
            <w:right w:val="none" w:sz="0" w:space="0" w:color="auto"/>
          </w:divBdr>
        </w:div>
        <w:div w:id="232355958">
          <w:marLeft w:val="0"/>
          <w:marRight w:val="0"/>
          <w:marTop w:val="0"/>
          <w:marBottom w:val="0"/>
          <w:divBdr>
            <w:top w:val="none" w:sz="0" w:space="0" w:color="auto"/>
            <w:left w:val="none" w:sz="0" w:space="0" w:color="auto"/>
            <w:bottom w:val="none" w:sz="0" w:space="0" w:color="auto"/>
            <w:right w:val="none" w:sz="0" w:space="0" w:color="auto"/>
          </w:divBdr>
        </w:div>
        <w:div w:id="232395502">
          <w:marLeft w:val="0"/>
          <w:marRight w:val="0"/>
          <w:marTop w:val="0"/>
          <w:marBottom w:val="0"/>
          <w:divBdr>
            <w:top w:val="none" w:sz="0" w:space="0" w:color="auto"/>
            <w:left w:val="none" w:sz="0" w:space="0" w:color="auto"/>
            <w:bottom w:val="none" w:sz="0" w:space="0" w:color="auto"/>
            <w:right w:val="none" w:sz="0" w:space="0" w:color="auto"/>
          </w:divBdr>
          <w:divsChild>
            <w:div w:id="93795490">
              <w:marLeft w:val="0"/>
              <w:marRight w:val="0"/>
              <w:marTop w:val="0"/>
              <w:marBottom w:val="0"/>
              <w:divBdr>
                <w:top w:val="none" w:sz="0" w:space="0" w:color="auto"/>
                <w:left w:val="none" w:sz="0" w:space="0" w:color="auto"/>
                <w:bottom w:val="none" w:sz="0" w:space="0" w:color="auto"/>
                <w:right w:val="none" w:sz="0" w:space="0" w:color="auto"/>
              </w:divBdr>
            </w:div>
            <w:div w:id="147789528">
              <w:marLeft w:val="0"/>
              <w:marRight w:val="0"/>
              <w:marTop w:val="0"/>
              <w:marBottom w:val="0"/>
              <w:divBdr>
                <w:top w:val="none" w:sz="0" w:space="0" w:color="auto"/>
                <w:left w:val="none" w:sz="0" w:space="0" w:color="auto"/>
                <w:bottom w:val="none" w:sz="0" w:space="0" w:color="auto"/>
                <w:right w:val="none" w:sz="0" w:space="0" w:color="auto"/>
              </w:divBdr>
            </w:div>
            <w:div w:id="178861562">
              <w:marLeft w:val="0"/>
              <w:marRight w:val="0"/>
              <w:marTop w:val="0"/>
              <w:marBottom w:val="0"/>
              <w:divBdr>
                <w:top w:val="none" w:sz="0" w:space="0" w:color="auto"/>
                <w:left w:val="none" w:sz="0" w:space="0" w:color="auto"/>
                <w:bottom w:val="none" w:sz="0" w:space="0" w:color="auto"/>
                <w:right w:val="none" w:sz="0" w:space="0" w:color="auto"/>
              </w:divBdr>
            </w:div>
            <w:div w:id="289822259">
              <w:marLeft w:val="0"/>
              <w:marRight w:val="0"/>
              <w:marTop w:val="0"/>
              <w:marBottom w:val="0"/>
              <w:divBdr>
                <w:top w:val="none" w:sz="0" w:space="0" w:color="auto"/>
                <w:left w:val="none" w:sz="0" w:space="0" w:color="auto"/>
                <w:bottom w:val="none" w:sz="0" w:space="0" w:color="auto"/>
                <w:right w:val="none" w:sz="0" w:space="0" w:color="auto"/>
              </w:divBdr>
              <w:divsChild>
                <w:div w:id="246963143">
                  <w:marLeft w:val="0"/>
                  <w:marRight w:val="0"/>
                  <w:marTop w:val="0"/>
                  <w:marBottom w:val="0"/>
                  <w:divBdr>
                    <w:top w:val="none" w:sz="0" w:space="0" w:color="auto"/>
                    <w:left w:val="none" w:sz="0" w:space="0" w:color="auto"/>
                    <w:bottom w:val="none" w:sz="0" w:space="0" w:color="auto"/>
                    <w:right w:val="none" w:sz="0" w:space="0" w:color="auto"/>
                  </w:divBdr>
                </w:div>
              </w:divsChild>
            </w:div>
            <w:div w:id="751319500">
              <w:marLeft w:val="0"/>
              <w:marRight w:val="0"/>
              <w:marTop w:val="0"/>
              <w:marBottom w:val="0"/>
              <w:divBdr>
                <w:top w:val="none" w:sz="0" w:space="0" w:color="auto"/>
                <w:left w:val="none" w:sz="0" w:space="0" w:color="auto"/>
                <w:bottom w:val="none" w:sz="0" w:space="0" w:color="auto"/>
                <w:right w:val="none" w:sz="0" w:space="0" w:color="auto"/>
              </w:divBdr>
              <w:divsChild>
                <w:div w:id="133372804">
                  <w:marLeft w:val="0"/>
                  <w:marRight w:val="0"/>
                  <w:marTop w:val="0"/>
                  <w:marBottom w:val="0"/>
                  <w:divBdr>
                    <w:top w:val="none" w:sz="0" w:space="0" w:color="auto"/>
                    <w:left w:val="none" w:sz="0" w:space="0" w:color="auto"/>
                    <w:bottom w:val="none" w:sz="0" w:space="0" w:color="auto"/>
                    <w:right w:val="none" w:sz="0" w:space="0" w:color="auto"/>
                  </w:divBdr>
                  <w:divsChild>
                    <w:div w:id="255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5717">
          <w:marLeft w:val="0"/>
          <w:marRight w:val="0"/>
          <w:marTop w:val="0"/>
          <w:marBottom w:val="0"/>
          <w:divBdr>
            <w:top w:val="none" w:sz="0" w:space="0" w:color="auto"/>
            <w:left w:val="none" w:sz="0" w:space="0" w:color="auto"/>
            <w:bottom w:val="none" w:sz="0" w:space="0" w:color="auto"/>
            <w:right w:val="none" w:sz="0" w:space="0" w:color="auto"/>
          </w:divBdr>
          <w:divsChild>
            <w:div w:id="241842200">
              <w:marLeft w:val="0"/>
              <w:marRight w:val="0"/>
              <w:marTop w:val="0"/>
              <w:marBottom w:val="300"/>
              <w:divBdr>
                <w:top w:val="none" w:sz="0" w:space="0" w:color="auto"/>
                <w:left w:val="none" w:sz="0" w:space="0" w:color="auto"/>
                <w:bottom w:val="none" w:sz="0" w:space="0" w:color="auto"/>
                <w:right w:val="none" w:sz="0" w:space="0" w:color="auto"/>
              </w:divBdr>
              <w:divsChild>
                <w:div w:id="5690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8272">
          <w:marLeft w:val="0"/>
          <w:marRight w:val="0"/>
          <w:marTop w:val="0"/>
          <w:marBottom w:val="0"/>
          <w:divBdr>
            <w:top w:val="none" w:sz="0" w:space="0" w:color="auto"/>
            <w:left w:val="none" w:sz="0" w:space="0" w:color="auto"/>
            <w:bottom w:val="none" w:sz="0" w:space="0" w:color="auto"/>
            <w:right w:val="none" w:sz="0" w:space="0" w:color="auto"/>
          </w:divBdr>
        </w:div>
        <w:div w:id="232545055">
          <w:marLeft w:val="0"/>
          <w:marRight w:val="0"/>
          <w:marTop w:val="0"/>
          <w:marBottom w:val="0"/>
          <w:divBdr>
            <w:top w:val="single" w:sz="2" w:space="0" w:color="E0E0E0"/>
            <w:left w:val="single" w:sz="2" w:space="0" w:color="E0E0E0"/>
            <w:bottom w:val="single" w:sz="2" w:space="0" w:color="E0E0E0"/>
            <w:right w:val="single" w:sz="2" w:space="0" w:color="E0E0E0"/>
          </w:divBdr>
        </w:div>
        <w:div w:id="232592041">
          <w:marLeft w:val="0"/>
          <w:marRight w:val="0"/>
          <w:marTop w:val="0"/>
          <w:marBottom w:val="0"/>
          <w:divBdr>
            <w:top w:val="none" w:sz="0" w:space="0" w:color="auto"/>
            <w:left w:val="none" w:sz="0" w:space="0" w:color="auto"/>
            <w:bottom w:val="none" w:sz="0" w:space="0" w:color="auto"/>
            <w:right w:val="none" w:sz="0" w:space="0" w:color="auto"/>
          </w:divBdr>
        </w:div>
        <w:div w:id="232736068">
          <w:marLeft w:val="0"/>
          <w:marRight w:val="0"/>
          <w:marTop w:val="0"/>
          <w:marBottom w:val="360"/>
          <w:divBdr>
            <w:top w:val="none" w:sz="0" w:space="0" w:color="auto"/>
            <w:left w:val="none" w:sz="0" w:space="0" w:color="auto"/>
            <w:bottom w:val="none" w:sz="0" w:space="0" w:color="auto"/>
            <w:right w:val="none" w:sz="0" w:space="0" w:color="auto"/>
          </w:divBdr>
        </w:div>
        <w:div w:id="232856353">
          <w:marLeft w:val="750"/>
          <w:marRight w:val="1500"/>
          <w:marTop w:val="0"/>
          <w:marBottom w:val="0"/>
          <w:divBdr>
            <w:top w:val="none" w:sz="0" w:space="0" w:color="auto"/>
            <w:left w:val="none" w:sz="0" w:space="0" w:color="auto"/>
            <w:bottom w:val="none" w:sz="0" w:space="0" w:color="auto"/>
            <w:right w:val="none" w:sz="0" w:space="0" w:color="auto"/>
          </w:divBdr>
        </w:div>
        <w:div w:id="232932246">
          <w:marLeft w:val="0"/>
          <w:marRight w:val="0"/>
          <w:marTop w:val="0"/>
          <w:marBottom w:val="0"/>
          <w:divBdr>
            <w:top w:val="none" w:sz="0" w:space="0" w:color="auto"/>
            <w:left w:val="none" w:sz="0" w:space="0" w:color="auto"/>
            <w:bottom w:val="none" w:sz="0" w:space="0" w:color="auto"/>
            <w:right w:val="none" w:sz="0" w:space="0" w:color="auto"/>
          </w:divBdr>
        </w:div>
        <w:div w:id="233012942">
          <w:marLeft w:val="0"/>
          <w:marRight w:val="0"/>
          <w:marTop w:val="0"/>
          <w:marBottom w:val="384"/>
          <w:divBdr>
            <w:top w:val="none" w:sz="0" w:space="0" w:color="auto"/>
            <w:left w:val="none" w:sz="0" w:space="0" w:color="auto"/>
            <w:bottom w:val="none" w:sz="0" w:space="0" w:color="auto"/>
            <w:right w:val="none" w:sz="0" w:space="0" w:color="auto"/>
          </w:divBdr>
        </w:div>
        <w:div w:id="233126008">
          <w:marLeft w:val="0"/>
          <w:marRight w:val="0"/>
          <w:marTop w:val="0"/>
          <w:marBottom w:val="0"/>
          <w:divBdr>
            <w:top w:val="none" w:sz="0" w:space="0" w:color="auto"/>
            <w:left w:val="none" w:sz="0" w:space="0" w:color="auto"/>
            <w:bottom w:val="none" w:sz="0" w:space="0" w:color="auto"/>
            <w:right w:val="none" w:sz="0" w:space="0" w:color="auto"/>
          </w:divBdr>
        </w:div>
        <w:div w:id="233205820">
          <w:marLeft w:val="0"/>
          <w:marRight w:val="0"/>
          <w:marTop w:val="0"/>
          <w:marBottom w:val="75"/>
          <w:divBdr>
            <w:top w:val="none" w:sz="0" w:space="0" w:color="auto"/>
            <w:left w:val="none" w:sz="0" w:space="0" w:color="auto"/>
            <w:bottom w:val="none" w:sz="0" w:space="0" w:color="auto"/>
            <w:right w:val="none" w:sz="0" w:space="0" w:color="auto"/>
          </w:divBdr>
          <w:divsChild>
            <w:div w:id="230430101">
              <w:marLeft w:val="0"/>
              <w:marRight w:val="0"/>
              <w:marTop w:val="0"/>
              <w:marBottom w:val="0"/>
              <w:divBdr>
                <w:top w:val="none" w:sz="0" w:space="0" w:color="auto"/>
                <w:left w:val="none" w:sz="0" w:space="0" w:color="auto"/>
                <w:bottom w:val="none" w:sz="0" w:space="0" w:color="auto"/>
                <w:right w:val="none" w:sz="0" w:space="0" w:color="auto"/>
              </w:divBdr>
              <w:divsChild>
                <w:div w:id="23485310">
                  <w:marLeft w:val="0"/>
                  <w:marRight w:val="0"/>
                  <w:marTop w:val="0"/>
                  <w:marBottom w:val="0"/>
                  <w:divBdr>
                    <w:top w:val="none" w:sz="0" w:space="0" w:color="auto"/>
                    <w:left w:val="none" w:sz="0" w:space="0" w:color="auto"/>
                    <w:bottom w:val="none" w:sz="0" w:space="0" w:color="auto"/>
                    <w:right w:val="none" w:sz="0" w:space="0" w:color="auto"/>
                  </w:divBdr>
                  <w:divsChild>
                    <w:div w:id="4569227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33242773">
          <w:marLeft w:val="750"/>
          <w:marRight w:val="0"/>
          <w:marTop w:val="0"/>
          <w:marBottom w:val="0"/>
          <w:divBdr>
            <w:top w:val="none" w:sz="0" w:space="0" w:color="auto"/>
            <w:left w:val="none" w:sz="0" w:space="0" w:color="auto"/>
            <w:bottom w:val="none" w:sz="0" w:space="0" w:color="auto"/>
            <w:right w:val="none" w:sz="0" w:space="0" w:color="auto"/>
          </w:divBdr>
        </w:div>
        <w:div w:id="233318256">
          <w:marLeft w:val="-125"/>
          <w:marRight w:val="-125"/>
          <w:marTop w:val="0"/>
          <w:marBottom w:val="0"/>
          <w:divBdr>
            <w:top w:val="none" w:sz="0" w:space="0" w:color="auto"/>
            <w:left w:val="none" w:sz="0" w:space="0" w:color="auto"/>
            <w:bottom w:val="none" w:sz="0" w:space="0" w:color="auto"/>
            <w:right w:val="none" w:sz="0" w:space="0" w:color="auto"/>
          </w:divBdr>
        </w:div>
        <w:div w:id="233442138">
          <w:marLeft w:val="150"/>
          <w:marRight w:val="150"/>
          <w:marTop w:val="150"/>
          <w:marBottom w:val="150"/>
          <w:divBdr>
            <w:top w:val="none" w:sz="0" w:space="0" w:color="auto"/>
            <w:left w:val="none" w:sz="0" w:space="0" w:color="auto"/>
            <w:bottom w:val="none" w:sz="0" w:space="0" w:color="auto"/>
            <w:right w:val="none" w:sz="0" w:space="0" w:color="auto"/>
          </w:divBdr>
        </w:div>
        <w:div w:id="233468907">
          <w:marLeft w:val="-225"/>
          <w:marRight w:val="-225"/>
          <w:marTop w:val="0"/>
          <w:marBottom w:val="0"/>
          <w:divBdr>
            <w:top w:val="none" w:sz="0" w:space="0" w:color="auto"/>
            <w:left w:val="none" w:sz="0" w:space="0" w:color="auto"/>
            <w:bottom w:val="none" w:sz="0" w:space="0" w:color="auto"/>
            <w:right w:val="none" w:sz="0" w:space="0" w:color="auto"/>
          </w:divBdr>
          <w:divsChild>
            <w:div w:id="469251853">
              <w:marLeft w:val="0"/>
              <w:marRight w:val="0"/>
              <w:marTop w:val="0"/>
              <w:marBottom w:val="0"/>
              <w:divBdr>
                <w:top w:val="none" w:sz="0" w:space="0" w:color="auto"/>
                <w:left w:val="none" w:sz="0" w:space="0" w:color="auto"/>
                <w:bottom w:val="none" w:sz="0" w:space="0" w:color="auto"/>
                <w:right w:val="none" w:sz="0" w:space="0" w:color="auto"/>
              </w:divBdr>
              <w:divsChild>
                <w:div w:id="170724377">
                  <w:marLeft w:val="-225"/>
                  <w:marRight w:val="-225"/>
                  <w:marTop w:val="0"/>
                  <w:marBottom w:val="0"/>
                  <w:divBdr>
                    <w:top w:val="none" w:sz="0" w:space="0" w:color="auto"/>
                    <w:left w:val="none" w:sz="0" w:space="0" w:color="auto"/>
                    <w:bottom w:val="none" w:sz="0" w:space="0" w:color="auto"/>
                    <w:right w:val="none" w:sz="0" w:space="0" w:color="auto"/>
                  </w:divBdr>
                  <w:divsChild>
                    <w:div w:id="46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802">
          <w:marLeft w:val="0"/>
          <w:marRight w:val="0"/>
          <w:marTop w:val="0"/>
          <w:marBottom w:val="0"/>
          <w:divBdr>
            <w:top w:val="none" w:sz="0" w:space="0" w:color="auto"/>
            <w:left w:val="none" w:sz="0" w:space="0" w:color="auto"/>
            <w:bottom w:val="none" w:sz="0" w:space="0" w:color="auto"/>
            <w:right w:val="none" w:sz="0" w:space="0" w:color="auto"/>
          </w:divBdr>
        </w:div>
        <w:div w:id="233584945">
          <w:marLeft w:val="0"/>
          <w:marRight w:val="0"/>
          <w:marTop w:val="0"/>
          <w:marBottom w:val="0"/>
          <w:divBdr>
            <w:top w:val="none" w:sz="0" w:space="0" w:color="auto"/>
            <w:left w:val="none" w:sz="0" w:space="0" w:color="auto"/>
            <w:bottom w:val="none" w:sz="0" w:space="0" w:color="auto"/>
            <w:right w:val="none" w:sz="0" w:space="0" w:color="auto"/>
          </w:divBdr>
        </w:div>
        <w:div w:id="233585696">
          <w:marLeft w:val="0"/>
          <w:marRight w:val="0"/>
          <w:marTop w:val="0"/>
          <w:marBottom w:val="0"/>
          <w:divBdr>
            <w:top w:val="none" w:sz="0" w:space="0" w:color="auto"/>
            <w:left w:val="none" w:sz="0" w:space="0" w:color="auto"/>
            <w:bottom w:val="none" w:sz="0" w:space="0" w:color="auto"/>
            <w:right w:val="none" w:sz="0" w:space="0" w:color="auto"/>
          </w:divBdr>
        </w:div>
        <w:div w:id="233589006">
          <w:marLeft w:val="0"/>
          <w:marRight w:val="0"/>
          <w:marTop w:val="0"/>
          <w:marBottom w:val="0"/>
          <w:divBdr>
            <w:top w:val="none" w:sz="0" w:space="0" w:color="auto"/>
            <w:left w:val="none" w:sz="0" w:space="0" w:color="auto"/>
            <w:bottom w:val="none" w:sz="0" w:space="0" w:color="auto"/>
            <w:right w:val="none" w:sz="0" w:space="0" w:color="auto"/>
          </w:divBdr>
        </w:div>
        <w:div w:id="233636323">
          <w:marLeft w:val="0"/>
          <w:marRight w:val="0"/>
          <w:marTop w:val="0"/>
          <w:marBottom w:val="0"/>
          <w:divBdr>
            <w:top w:val="single" w:sz="2" w:space="0" w:color="E0E0E0"/>
            <w:left w:val="single" w:sz="2" w:space="0" w:color="E0E0E0"/>
            <w:bottom w:val="single" w:sz="2" w:space="0" w:color="E0E0E0"/>
            <w:right w:val="single" w:sz="2" w:space="0" w:color="E0E0E0"/>
          </w:divBdr>
        </w:div>
        <w:div w:id="233667329">
          <w:marLeft w:val="0"/>
          <w:marRight w:val="0"/>
          <w:marTop w:val="0"/>
          <w:marBottom w:val="0"/>
          <w:divBdr>
            <w:top w:val="none" w:sz="0" w:space="0" w:color="auto"/>
            <w:left w:val="none" w:sz="0" w:space="0" w:color="auto"/>
            <w:bottom w:val="none" w:sz="0" w:space="0" w:color="auto"/>
            <w:right w:val="none" w:sz="0" w:space="0" w:color="auto"/>
          </w:divBdr>
        </w:div>
        <w:div w:id="233703681">
          <w:marLeft w:val="-225"/>
          <w:marRight w:val="-225"/>
          <w:marTop w:val="0"/>
          <w:marBottom w:val="0"/>
          <w:divBdr>
            <w:top w:val="none" w:sz="0" w:space="0" w:color="auto"/>
            <w:left w:val="none" w:sz="0" w:space="0" w:color="auto"/>
            <w:bottom w:val="none" w:sz="0" w:space="0" w:color="auto"/>
            <w:right w:val="none" w:sz="0" w:space="0" w:color="auto"/>
          </w:divBdr>
        </w:div>
        <w:div w:id="233786548">
          <w:marLeft w:val="0"/>
          <w:marRight w:val="0"/>
          <w:marTop w:val="0"/>
          <w:marBottom w:val="0"/>
          <w:divBdr>
            <w:top w:val="none" w:sz="0" w:space="0" w:color="auto"/>
            <w:left w:val="none" w:sz="0" w:space="0" w:color="auto"/>
            <w:bottom w:val="none" w:sz="0" w:space="0" w:color="auto"/>
            <w:right w:val="none" w:sz="0" w:space="0" w:color="auto"/>
          </w:divBdr>
          <w:divsChild>
            <w:div w:id="660159109">
              <w:marLeft w:val="0"/>
              <w:marRight w:val="0"/>
              <w:marTop w:val="0"/>
              <w:marBottom w:val="0"/>
              <w:divBdr>
                <w:top w:val="none" w:sz="0" w:space="0" w:color="auto"/>
                <w:left w:val="none" w:sz="0" w:space="0" w:color="auto"/>
                <w:bottom w:val="none" w:sz="0" w:space="0" w:color="auto"/>
                <w:right w:val="none" w:sz="0" w:space="0" w:color="auto"/>
              </w:divBdr>
            </w:div>
          </w:divsChild>
        </w:div>
        <w:div w:id="233858806">
          <w:marLeft w:val="0"/>
          <w:marRight w:val="0"/>
          <w:marTop w:val="0"/>
          <w:marBottom w:val="0"/>
          <w:divBdr>
            <w:top w:val="none" w:sz="0" w:space="0" w:color="auto"/>
            <w:left w:val="none" w:sz="0" w:space="0" w:color="auto"/>
            <w:bottom w:val="none" w:sz="0" w:space="0" w:color="auto"/>
            <w:right w:val="none" w:sz="0" w:space="0" w:color="auto"/>
          </w:divBdr>
        </w:div>
        <w:div w:id="233899595">
          <w:marLeft w:val="0"/>
          <w:marRight w:val="0"/>
          <w:marTop w:val="0"/>
          <w:marBottom w:val="0"/>
          <w:divBdr>
            <w:top w:val="none" w:sz="0" w:space="0" w:color="auto"/>
            <w:left w:val="none" w:sz="0" w:space="0" w:color="auto"/>
            <w:bottom w:val="none" w:sz="0" w:space="0" w:color="auto"/>
            <w:right w:val="none" w:sz="0" w:space="0" w:color="auto"/>
          </w:divBdr>
        </w:div>
        <w:div w:id="233899985">
          <w:marLeft w:val="-300"/>
          <w:marRight w:val="-300"/>
          <w:marTop w:val="0"/>
          <w:marBottom w:val="450"/>
          <w:divBdr>
            <w:top w:val="none" w:sz="0" w:space="0" w:color="auto"/>
            <w:left w:val="none" w:sz="0" w:space="0" w:color="auto"/>
            <w:bottom w:val="none" w:sz="0" w:space="0" w:color="auto"/>
            <w:right w:val="none" w:sz="0" w:space="0" w:color="auto"/>
          </w:divBdr>
        </w:div>
        <w:div w:id="233903606">
          <w:marLeft w:val="0"/>
          <w:marRight w:val="0"/>
          <w:marTop w:val="0"/>
          <w:marBottom w:val="250"/>
          <w:divBdr>
            <w:top w:val="none" w:sz="0" w:space="0" w:color="auto"/>
            <w:left w:val="none" w:sz="0" w:space="0" w:color="auto"/>
            <w:bottom w:val="single" w:sz="4" w:space="4" w:color="000000"/>
            <w:right w:val="none" w:sz="0" w:space="0" w:color="auto"/>
          </w:divBdr>
        </w:div>
        <w:div w:id="233903902">
          <w:marLeft w:val="-225"/>
          <w:marRight w:val="-225"/>
          <w:marTop w:val="0"/>
          <w:marBottom w:val="0"/>
          <w:divBdr>
            <w:top w:val="none" w:sz="0" w:space="0" w:color="auto"/>
            <w:left w:val="none" w:sz="0" w:space="0" w:color="auto"/>
            <w:bottom w:val="none" w:sz="0" w:space="0" w:color="auto"/>
            <w:right w:val="none" w:sz="0" w:space="0" w:color="auto"/>
          </w:divBdr>
        </w:div>
        <w:div w:id="233904479">
          <w:marLeft w:val="1463"/>
          <w:marRight w:val="0"/>
          <w:marTop w:val="0"/>
          <w:marBottom w:val="0"/>
          <w:divBdr>
            <w:top w:val="none" w:sz="0" w:space="0" w:color="auto"/>
            <w:left w:val="none" w:sz="0" w:space="0" w:color="auto"/>
            <w:bottom w:val="none" w:sz="0" w:space="0" w:color="auto"/>
            <w:right w:val="none" w:sz="0" w:space="0" w:color="auto"/>
          </w:divBdr>
        </w:div>
        <w:div w:id="233905153">
          <w:marLeft w:val="0"/>
          <w:marRight w:val="0"/>
          <w:marTop w:val="0"/>
          <w:marBottom w:val="0"/>
          <w:divBdr>
            <w:top w:val="none" w:sz="0" w:space="0" w:color="auto"/>
            <w:left w:val="none" w:sz="0" w:space="0" w:color="auto"/>
            <w:bottom w:val="none" w:sz="0" w:space="0" w:color="auto"/>
            <w:right w:val="none" w:sz="0" w:space="0" w:color="auto"/>
          </w:divBdr>
        </w:div>
        <w:div w:id="233975976">
          <w:marLeft w:val="0"/>
          <w:marRight w:val="0"/>
          <w:marTop w:val="0"/>
          <w:marBottom w:val="0"/>
          <w:divBdr>
            <w:top w:val="none" w:sz="0" w:space="0" w:color="auto"/>
            <w:left w:val="none" w:sz="0" w:space="0" w:color="auto"/>
            <w:bottom w:val="none" w:sz="0" w:space="0" w:color="auto"/>
            <w:right w:val="none" w:sz="0" w:space="0" w:color="auto"/>
          </w:divBdr>
        </w:div>
        <w:div w:id="234048989">
          <w:marLeft w:val="0"/>
          <w:marRight w:val="0"/>
          <w:marTop w:val="0"/>
          <w:marBottom w:val="0"/>
          <w:divBdr>
            <w:top w:val="none" w:sz="0" w:space="0" w:color="auto"/>
            <w:left w:val="none" w:sz="0" w:space="0" w:color="auto"/>
            <w:bottom w:val="none" w:sz="0" w:space="0" w:color="auto"/>
            <w:right w:val="none" w:sz="0" w:space="0" w:color="auto"/>
          </w:divBdr>
        </w:div>
        <w:div w:id="234051248">
          <w:marLeft w:val="0"/>
          <w:marRight w:val="0"/>
          <w:marTop w:val="0"/>
          <w:marBottom w:val="0"/>
          <w:divBdr>
            <w:top w:val="none" w:sz="0" w:space="0" w:color="auto"/>
            <w:left w:val="none" w:sz="0" w:space="0" w:color="auto"/>
            <w:bottom w:val="none" w:sz="0" w:space="0" w:color="auto"/>
            <w:right w:val="none" w:sz="0" w:space="0" w:color="auto"/>
          </w:divBdr>
        </w:div>
        <w:div w:id="234096645">
          <w:marLeft w:val="0"/>
          <w:marRight w:val="0"/>
          <w:marTop w:val="0"/>
          <w:marBottom w:val="0"/>
          <w:divBdr>
            <w:top w:val="none" w:sz="0" w:space="0" w:color="auto"/>
            <w:left w:val="none" w:sz="0" w:space="0" w:color="auto"/>
            <w:bottom w:val="none" w:sz="0" w:space="0" w:color="auto"/>
            <w:right w:val="none" w:sz="0" w:space="0" w:color="auto"/>
          </w:divBdr>
          <w:divsChild>
            <w:div w:id="514735442">
              <w:marLeft w:val="-225"/>
              <w:marRight w:val="-225"/>
              <w:marTop w:val="0"/>
              <w:marBottom w:val="0"/>
              <w:divBdr>
                <w:top w:val="none" w:sz="0" w:space="0" w:color="auto"/>
                <w:left w:val="none" w:sz="0" w:space="0" w:color="auto"/>
                <w:bottom w:val="none" w:sz="0" w:space="0" w:color="auto"/>
                <w:right w:val="none" w:sz="0" w:space="0" w:color="auto"/>
              </w:divBdr>
              <w:divsChild>
                <w:div w:id="426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2026">
          <w:marLeft w:val="0"/>
          <w:marRight w:val="0"/>
          <w:marTop w:val="0"/>
          <w:marBottom w:val="0"/>
          <w:divBdr>
            <w:top w:val="none" w:sz="0" w:space="0" w:color="auto"/>
            <w:left w:val="none" w:sz="0" w:space="0" w:color="auto"/>
            <w:bottom w:val="none" w:sz="0" w:space="0" w:color="auto"/>
            <w:right w:val="none" w:sz="0" w:space="0" w:color="auto"/>
          </w:divBdr>
          <w:divsChild>
            <w:div w:id="199168649">
              <w:marLeft w:val="0"/>
              <w:marRight w:val="0"/>
              <w:marTop w:val="0"/>
              <w:marBottom w:val="0"/>
              <w:divBdr>
                <w:top w:val="none" w:sz="0" w:space="0" w:color="auto"/>
                <w:left w:val="none" w:sz="0" w:space="0" w:color="auto"/>
                <w:bottom w:val="none" w:sz="0" w:space="0" w:color="auto"/>
                <w:right w:val="none" w:sz="0" w:space="0" w:color="auto"/>
              </w:divBdr>
            </w:div>
          </w:divsChild>
        </w:div>
        <w:div w:id="234126303">
          <w:marLeft w:val="0"/>
          <w:marRight w:val="0"/>
          <w:marTop w:val="0"/>
          <w:marBottom w:val="0"/>
          <w:divBdr>
            <w:top w:val="none" w:sz="0" w:space="0" w:color="auto"/>
            <w:left w:val="none" w:sz="0" w:space="0" w:color="auto"/>
            <w:bottom w:val="none" w:sz="0" w:space="0" w:color="auto"/>
            <w:right w:val="none" w:sz="0" w:space="0" w:color="auto"/>
          </w:divBdr>
        </w:div>
        <w:div w:id="234164190">
          <w:marLeft w:val="-225"/>
          <w:marRight w:val="-225"/>
          <w:marTop w:val="0"/>
          <w:marBottom w:val="0"/>
          <w:divBdr>
            <w:top w:val="none" w:sz="0" w:space="0" w:color="auto"/>
            <w:left w:val="none" w:sz="0" w:space="0" w:color="auto"/>
            <w:bottom w:val="none" w:sz="0" w:space="0" w:color="auto"/>
            <w:right w:val="none" w:sz="0" w:space="0" w:color="auto"/>
          </w:divBdr>
        </w:div>
        <w:div w:id="234170857">
          <w:marLeft w:val="0"/>
          <w:marRight w:val="0"/>
          <w:marTop w:val="450"/>
          <w:marBottom w:val="450"/>
          <w:divBdr>
            <w:top w:val="single" w:sz="6" w:space="11" w:color="999999"/>
            <w:left w:val="none" w:sz="0" w:space="0" w:color="auto"/>
            <w:bottom w:val="single" w:sz="6" w:space="0" w:color="999999"/>
            <w:right w:val="none" w:sz="0" w:space="0" w:color="auto"/>
          </w:divBdr>
          <w:divsChild>
            <w:div w:id="63921042">
              <w:marLeft w:val="0"/>
              <w:marRight w:val="0"/>
              <w:marTop w:val="0"/>
              <w:marBottom w:val="0"/>
              <w:divBdr>
                <w:top w:val="none" w:sz="0" w:space="0" w:color="auto"/>
                <w:left w:val="none" w:sz="0" w:space="0" w:color="auto"/>
                <w:bottom w:val="none" w:sz="0" w:space="0" w:color="auto"/>
                <w:right w:val="none" w:sz="0" w:space="0" w:color="auto"/>
              </w:divBdr>
            </w:div>
          </w:divsChild>
        </w:div>
        <w:div w:id="234244823">
          <w:marLeft w:val="0"/>
          <w:marRight w:val="0"/>
          <w:marTop w:val="0"/>
          <w:marBottom w:val="0"/>
          <w:divBdr>
            <w:top w:val="none" w:sz="0" w:space="0" w:color="auto"/>
            <w:left w:val="none" w:sz="0" w:space="0" w:color="auto"/>
            <w:bottom w:val="none" w:sz="0" w:space="0" w:color="auto"/>
            <w:right w:val="none" w:sz="0" w:space="0" w:color="auto"/>
          </w:divBdr>
        </w:div>
        <w:div w:id="234246349">
          <w:marLeft w:val="0"/>
          <w:marRight w:val="0"/>
          <w:marTop w:val="0"/>
          <w:marBottom w:val="0"/>
          <w:divBdr>
            <w:top w:val="none" w:sz="0" w:space="0" w:color="auto"/>
            <w:left w:val="none" w:sz="0" w:space="0" w:color="auto"/>
            <w:bottom w:val="none" w:sz="0" w:space="0" w:color="auto"/>
            <w:right w:val="none" w:sz="0" w:space="0" w:color="auto"/>
          </w:divBdr>
          <w:divsChild>
            <w:div w:id="253056208">
              <w:marLeft w:val="0"/>
              <w:marRight w:val="0"/>
              <w:marTop w:val="0"/>
              <w:marBottom w:val="345"/>
              <w:divBdr>
                <w:top w:val="none" w:sz="0" w:space="0" w:color="auto"/>
                <w:left w:val="none" w:sz="0" w:space="0" w:color="auto"/>
                <w:bottom w:val="none" w:sz="0" w:space="0" w:color="auto"/>
                <w:right w:val="none" w:sz="0" w:space="0" w:color="auto"/>
              </w:divBdr>
            </w:div>
            <w:div w:id="760948892">
              <w:marLeft w:val="0"/>
              <w:marRight w:val="0"/>
              <w:marTop w:val="0"/>
              <w:marBottom w:val="345"/>
              <w:divBdr>
                <w:top w:val="none" w:sz="0" w:space="0" w:color="auto"/>
                <w:left w:val="none" w:sz="0" w:space="0" w:color="auto"/>
                <w:bottom w:val="none" w:sz="0" w:space="0" w:color="auto"/>
                <w:right w:val="none" w:sz="0" w:space="0" w:color="auto"/>
              </w:divBdr>
            </w:div>
          </w:divsChild>
        </w:div>
        <w:div w:id="234248991">
          <w:marLeft w:val="-225"/>
          <w:marRight w:val="-225"/>
          <w:marTop w:val="0"/>
          <w:marBottom w:val="0"/>
          <w:divBdr>
            <w:top w:val="none" w:sz="0" w:space="0" w:color="auto"/>
            <w:left w:val="none" w:sz="0" w:space="0" w:color="auto"/>
            <w:bottom w:val="none" w:sz="0" w:space="0" w:color="auto"/>
            <w:right w:val="none" w:sz="0" w:space="0" w:color="auto"/>
          </w:divBdr>
          <w:divsChild>
            <w:div w:id="53087527">
              <w:marLeft w:val="1463"/>
              <w:marRight w:val="0"/>
              <w:marTop w:val="0"/>
              <w:marBottom w:val="0"/>
              <w:divBdr>
                <w:top w:val="none" w:sz="0" w:space="0" w:color="auto"/>
                <w:left w:val="none" w:sz="0" w:space="0" w:color="auto"/>
                <w:bottom w:val="none" w:sz="0" w:space="0" w:color="auto"/>
                <w:right w:val="none" w:sz="0" w:space="0" w:color="auto"/>
              </w:divBdr>
            </w:div>
          </w:divsChild>
        </w:div>
        <w:div w:id="234320910">
          <w:marLeft w:val="0"/>
          <w:marRight w:val="0"/>
          <w:marTop w:val="0"/>
          <w:marBottom w:val="0"/>
          <w:divBdr>
            <w:top w:val="none" w:sz="0" w:space="0" w:color="auto"/>
            <w:left w:val="none" w:sz="0" w:space="0" w:color="auto"/>
            <w:bottom w:val="none" w:sz="0" w:space="0" w:color="auto"/>
            <w:right w:val="none" w:sz="0" w:space="0" w:color="auto"/>
          </w:divBdr>
        </w:div>
        <w:div w:id="234323639">
          <w:marLeft w:val="0"/>
          <w:marRight w:val="0"/>
          <w:marTop w:val="0"/>
          <w:marBottom w:val="0"/>
          <w:divBdr>
            <w:top w:val="none" w:sz="0" w:space="0" w:color="auto"/>
            <w:left w:val="none" w:sz="0" w:space="0" w:color="auto"/>
            <w:bottom w:val="none" w:sz="0" w:space="0" w:color="auto"/>
            <w:right w:val="none" w:sz="0" w:space="0" w:color="auto"/>
          </w:divBdr>
        </w:div>
        <w:div w:id="234437700">
          <w:marLeft w:val="0"/>
          <w:marRight w:val="0"/>
          <w:marTop w:val="0"/>
          <w:marBottom w:val="75"/>
          <w:divBdr>
            <w:top w:val="none" w:sz="0" w:space="0" w:color="auto"/>
            <w:left w:val="none" w:sz="0" w:space="0" w:color="auto"/>
            <w:bottom w:val="none" w:sz="0" w:space="0" w:color="auto"/>
            <w:right w:val="none" w:sz="0" w:space="0" w:color="auto"/>
          </w:divBdr>
          <w:divsChild>
            <w:div w:id="8528398">
              <w:marLeft w:val="0"/>
              <w:marRight w:val="0"/>
              <w:marTop w:val="0"/>
              <w:marBottom w:val="0"/>
              <w:divBdr>
                <w:top w:val="none" w:sz="0" w:space="0" w:color="auto"/>
                <w:left w:val="none" w:sz="0" w:space="0" w:color="auto"/>
                <w:bottom w:val="none" w:sz="0" w:space="0" w:color="auto"/>
                <w:right w:val="none" w:sz="0" w:space="0" w:color="auto"/>
              </w:divBdr>
            </w:div>
          </w:divsChild>
        </w:div>
        <w:div w:id="234626524">
          <w:marLeft w:val="-225"/>
          <w:marRight w:val="-225"/>
          <w:marTop w:val="0"/>
          <w:marBottom w:val="0"/>
          <w:divBdr>
            <w:top w:val="none" w:sz="0" w:space="0" w:color="auto"/>
            <w:left w:val="none" w:sz="0" w:space="0" w:color="auto"/>
            <w:bottom w:val="none" w:sz="0" w:space="0" w:color="auto"/>
            <w:right w:val="none" w:sz="0" w:space="0" w:color="auto"/>
          </w:divBdr>
        </w:div>
        <w:div w:id="234631823">
          <w:marLeft w:val="626"/>
          <w:marRight w:val="0"/>
          <w:marTop w:val="0"/>
          <w:marBottom w:val="0"/>
          <w:divBdr>
            <w:top w:val="none" w:sz="0" w:space="0" w:color="auto"/>
            <w:left w:val="none" w:sz="0" w:space="0" w:color="auto"/>
            <w:bottom w:val="none" w:sz="0" w:space="0" w:color="auto"/>
            <w:right w:val="none" w:sz="0" w:space="0" w:color="auto"/>
          </w:divBdr>
        </w:div>
        <w:div w:id="234750196">
          <w:marLeft w:val="0"/>
          <w:marRight w:val="0"/>
          <w:marTop w:val="100"/>
          <w:marBottom w:val="100"/>
          <w:divBdr>
            <w:top w:val="none" w:sz="0" w:space="0" w:color="auto"/>
            <w:left w:val="none" w:sz="0" w:space="0" w:color="auto"/>
            <w:bottom w:val="none" w:sz="0" w:space="0" w:color="auto"/>
            <w:right w:val="none" w:sz="0" w:space="0" w:color="auto"/>
          </w:divBdr>
        </w:div>
        <w:div w:id="234779452">
          <w:marLeft w:val="0"/>
          <w:marRight w:val="0"/>
          <w:marTop w:val="0"/>
          <w:marBottom w:val="0"/>
          <w:divBdr>
            <w:top w:val="none" w:sz="0" w:space="0" w:color="auto"/>
            <w:left w:val="none" w:sz="0" w:space="0" w:color="auto"/>
            <w:bottom w:val="none" w:sz="0" w:space="0" w:color="auto"/>
            <w:right w:val="none" w:sz="0" w:space="0" w:color="auto"/>
          </w:divBdr>
        </w:div>
        <w:div w:id="234780996">
          <w:marLeft w:val="0"/>
          <w:marRight w:val="0"/>
          <w:marTop w:val="0"/>
          <w:marBottom w:val="0"/>
          <w:divBdr>
            <w:top w:val="none" w:sz="0" w:space="0" w:color="auto"/>
            <w:left w:val="none" w:sz="0" w:space="0" w:color="auto"/>
            <w:bottom w:val="none" w:sz="0" w:space="0" w:color="auto"/>
            <w:right w:val="none" w:sz="0" w:space="0" w:color="auto"/>
          </w:divBdr>
        </w:div>
        <w:div w:id="234946571">
          <w:marLeft w:val="15"/>
          <w:marRight w:val="225"/>
          <w:marTop w:val="165"/>
          <w:marBottom w:val="105"/>
          <w:divBdr>
            <w:top w:val="none" w:sz="0" w:space="0" w:color="auto"/>
            <w:left w:val="none" w:sz="0" w:space="0" w:color="auto"/>
            <w:bottom w:val="none" w:sz="0" w:space="0" w:color="auto"/>
            <w:right w:val="none" w:sz="0" w:space="0" w:color="auto"/>
          </w:divBdr>
          <w:divsChild>
            <w:div w:id="123697345">
              <w:marLeft w:val="0"/>
              <w:marRight w:val="0"/>
              <w:marTop w:val="0"/>
              <w:marBottom w:val="0"/>
              <w:divBdr>
                <w:top w:val="none" w:sz="0" w:space="0" w:color="auto"/>
                <w:left w:val="none" w:sz="0" w:space="0" w:color="auto"/>
                <w:bottom w:val="none" w:sz="0" w:space="0" w:color="auto"/>
                <w:right w:val="none" w:sz="0" w:space="0" w:color="auto"/>
              </w:divBdr>
            </w:div>
            <w:div w:id="143016066">
              <w:marLeft w:val="0"/>
              <w:marRight w:val="0"/>
              <w:marTop w:val="0"/>
              <w:marBottom w:val="0"/>
              <w:divBdr>
                <w:top w:val="none" w:sz="0" w:space="0" w:color="auto"/>
                <w:left w:val="none" w:sz="0" w:space="0" w:color="auto"/>
                <w:bottom w:val="none" w:sz="0" w:space="0" w:color="auto"/>
                <w:right w:val="none" w:sz="0" w:space="0" w:color="auto"/>
              </w:divBdr>
            </w:div>
            <w:div w:id="589434215">
              <w:marLeft w:val="0"/>
              <w:marRight w:val="0"/>
              <w:marTop w:val="0"/>
              <w:marBottom w:val="0"/>
              <w:divBdr>
                <w:top w:val="none" w:sz="0" w:space="0" w:color="auto"/>
                <w:left w:val="none" w:sz="0" w:space="0" w:color="auto"/>
                <w:bottom w:val="none" w:sz="0" w:space="0" w:color="auto"/>
                <w:right w:val="none" w:sz="0" w:space="0" w:color="auto"/>
              </w:divBdr>
            </w:div>
          </w:divsChild>
        </w:div>
        <w:div w:id="234977001">
          <w:marLeft w:val="750"/>
          <w:marRight w:val="0"/>
          <w:marTop w:val="0"/>
          <w:marBottom w:val="0"/>
          <w:divBdr>
            <w:top w:val="none" w:sz="0" w:space="0" w:color="auto"/>
            <w:left w:val="none" w:sz="0" w:space="0" w:color="auto"/>
            <w:bottom w:val="none" w:sz="0" w:space="0" w:color="auto"/>
            <w:right w:val="none" w:sz="0" w:space="0" w:color="auto"/>
          </w:divBdr>
        </w:div>
        <w:div w:id="234978019">
          <w:marLeft w:val="-188"/>
          <w:marRight w:val="-188"/>
          <w:marTop w:val="0"/>
          <w:marBottom w:val="0"/>
          <w:divBdr>
            <w:top w:val="none" w:sz="0" w:space="0" w:color="auto"/>
            <w:left w:val="none" w:sz="0" w:space="0" w:color="auto"/>
            <w:bottom w:val="none" w:sz="0" w:space="0" w:color="auto"/>
            <w:right w:val="none" w:sz="0" w:space="0" w:color="auto"/>
          </w:divBdr>
        </w:div>
        <w:div w:id="235013831">
          <w:marLeft w:val="0"/>
          <w:marRight w:val="0"/>
          <w:marTop w:val="0"/>
          <w:marBottom w:val="0"/>
          <w:divBdr>
            <w:top w:val="single" w:sz="2" w:space="0" w:color="E0E0E0"/>
            <w:left w:val="single" w:sz="2" w:space="0" w:color="E0E0E0"/>
            <w:bottom w:val="single" w:sz="2" w:space="0" w:color="E0E0E0"/>
            <w:right w:val="single" w:sz="2" w:space="0" w:color="E0E0E0"/>
          </w:divBdr>
        </w:div>
        <w:div w:id="235013924">
          <w:marLeft w:val="0"/>
          <w:marRight w:val="0"/>
          <w:marTop w:val="0"/>
          <w:marBottom w:val="450"/>
          <w:divBdr>
            <w:top w:val="none" w:sz="0" w:space="0" w:color="auto"/>
            <w:left w:val="none" w:sz="0" w:space="0" w:color="auto"/>
            <w:bottom w:val="none" w:sz="0" w:space="0" w:color="auto"/>
            <w:right w:val="none" w:sz="0" w:space="0" w:color="auto"/>
          </w:divBdr>
          <w:divsChild>
            <w:div w:id="195241360">
              <w:marLeft w:val="0"/>
              <w:marRight w:val="225"/>
              <w:marTop w:val="0"/>
              <w:marBottom w:val="0"/>
              <w:divBdr>
                <w:top w:val="none" w:sz="0" w:space="0" w:color="auto"/>
                <w:left w:val="none" w:sz="0" w:space="0" w:color="auto"/>
                <w:bottom w:val="none" w:sz="0" w:space="0" w:color="auto"/>
                <w:right w:val="none" w:sz="0" w:space="0" w:color="auto"/>
              </w:divBdr>
            </w:div>
          </w:divsChild>
        </w:div>
        <w:div w:id="235014047">
          <w:marLeft w:val="0"/>
          <w:marRight w:val="0"/>
          <w:marTop w:val="0"/>
          <w:marBottom w:val="0"/>
          <w:divBdr>
            <w:top w:val="none" w:sz="0" w:space="0" w:color="auto"/>
            <w:left w:val="none" w:sz="0" w:space="0" w:color="auto"/>
            <w:bottom w:val="none" w:sz="0" w:space="0" w:color="auto"/>
            <w:right w:val="none" w:sz="0" w:space="0" w:color="auto"/>
          </w:divBdr>
        </w:div>
        <w:div w:id="235019609">
          <w:marLeft w:val="0"/>
          <w:marRight w:val="0"/>
          <w:marTop w:val="0"/>
          <w:marBottom w:val="0"/>
          <w:divBdr>
            <w:top w:val="none" w:sz="0" w:space="0" w:color="auto"/>
            <w:left w:val="none" w:sz="0" w:space="0" w:color="auto"/>
            <w:bottom w:val="none" w:sz="0" w:space="0" w:color="auto"/>
            <w:right w:val="none" w:sz="0" w:space="0" w:color="auto"/>
          </w:divBdr>
        </w:div>
        <w:div w:id="235019906">
          <w:marLeft w:val="-225"/>
          <w:marRight w:val="-225"/>
          <w:marTop w:val="0"/>
          <w:marBottom w:val="0"/>
          <w:divBdr>
            <w:top w:val="none" w:sz="0" w:space="0" w:color="auto"/>
            <w:left w:val="none" w:sz="0" w:space="0" w:color="auto"/>
            <w:bottom w:val="none" w:sz="0" w:space="0" w:color="auto"/>
            <w:right w:val="none" w:sz="0" w:space="0" w:color="auto"/>
          </w:divBdr>
          <w:divsChild>
            <w:div w:id="747382293">
              <w:marLeft w:val="0"/>
              <w:marRight w:val="0"/>
              <w:marTop w:val="0"/>
              <w:marBottom w:val="0"/>
              <w:divBdr>
                <w:top w:val="none" w:sz="0" w:space="0" w:color="auto"/>
                <w:left w:val="none" w:sz="0" w:space="0" w:color="auto"/>
                <w:bottom w:val="none" w:sz="0" w:space="0" w:color="auto"/>
                <w:right w:val="none" w:sz="0" w:space="0" w:color="auto"/>
              </w:divBdr>
            </w:div>
          </w:divsChild>
        </w:div>
        <w:div w:id="235022291">
          <w:marLeft w:val="0"/>
          <w:marRight w:val="0"/>
          <w:marTop w:val="0"/>
          <w:marBottom w:val="0"/>
          <w:divBdr>
            <w:top w:val="none" w:sz="0" w:space="0" w:color="auto"/>
            <w:left w:val="none" w:sz="0" w:space="0" w:color="auto"/>
            <w:bottom w:val="none" w:sz="0" w:space="0" w:color="auto"/>
            <w:right w:val="none" w:sz="0" w:space="0" w:color="auto"/>
          </w:divBdr>
          <w:divsChild>
            <w:div w:id="46269771">
              <w:marLeft w:val="0"/>
              <w:marRight w:val="0"/>
              <w:marTop w:val="0"/>
              <w:marBottom w:val="240"/>
              <w:divBdr>
                <w:top w:val="none" w:sz="0" w:space="0" w:color="auto"/>
                <w:left w:val="none" w:sz="0" w:space="0" w:color="auto"/>
                <w:bottom w:val="none" w:sz="0" w:space="0" w:color="auto"/>
                <w:right w:val="none" w:sz="0" w:space="0" w:color="auto"/>
              </w:divBdr>
            </w:div>
            <w:div w:id="480314004">
              <w:marLeft w:val="0"/>
              <w:marRight w:val="0"/>
              <w:marTop w:val="0"/>
              <w:marBottom w:val="240"/>
              <w:divBdr>
                <w:top w:val="none" w:sz="0" w:space="0" w:color="auto"/>
                <w:left w:val="none" w:sz="0" w:space="0" w:color="auto"/>
                <w:bottom w:val="none" w:sz="0" w:space="0" w:color="auto"/>
                <w:right w:val="none" w:sz="0" w:space="0" w:color="auto"/>
              </w:divBdr>
            </w:div>
          </w:divsChild>
        </w:div>
        <w:div w:id="235089354">
          <w:marLeft w:val="0"/>
          <w:marRight w:val="0"/>
          <w:marTop w:val="0"/>
          <w:marBottom w:val="0"/>
          <w:divBdr>
            <w:top w:val="none" w:sz="0" w:space="0" w:color="auto"/>
            <w:left w:val="none" w:sz="0" w:space="0" w:color="auto"/>
            <w:bottom w:val="none" w:sz="0" w:space="0" w:color="auto"/>
            <w:right w:val="none" w:sz="0" w:space="0" w:color="auto"/>
          </w:divBdr>
        </w:div>
        <w:div w:id="235091296">
          <w:marLeft w:val="1463"/>
          <w:marRight w:val="0"/>
          <w:marTop w:val="0"/>
          <w:marBottom w:val="0"/>
          <w:divBdr>
            <w:top w:val="none" w:sz="0" w:space="0" w:color="auto"/>
            <w:left w:val="none" w:sz="0" w:space="0" w:color="auto"/>
            <w:bottom w:val="none" w:sz="0" w:space="0" w:color="auto"/>
            <w:right w:val="none" w:sz="0" w:space="0" w:color="auto"/>
          </w:divBdr>
        </w:div>
        <w:div w:id="235095923">
          <w:marLeft w:val="0"/>
          <w:marRight w:val="0"/>
          <w:marTop w:val="0"/>
          <w:marBottom w:val="0"/>
          <w:divBdr>
            <w:top w:val="none" w:sz="0" w:space="0" w:color="auto"/>
            <w:left w:val="none" w:sz="0" w:space="0" w:color="auto"/>
            <w:bottom w:val="none" w:sz="0" w:space="0" w:color="auto"/>
            <w:right w:val="none" w:sz="0" w:space="0" w:color="auto"/>
          </w:divBdr>
        </w:div>
        <w:div w:id="235164193">
          <w:marLeft w:val="0"/>
          <w:marRight w:val="0"/>
          <w:marTop w:val="0"/>
          <w:marBottom w:val="0"/>
          <w:divBdr>
            <w:top w:val="single" w:sz="2" w:space="0" w:color="E0E0E0"/>
            <w:left w:val="single" w:sz="2" w:space="0" w:color="E0E0E0"/>
            <w:bottom w:val="single" w:sz="2" w:space="0" w:color="E0E0E0"/>
            <w:right w:val="single" w:sz="2" w:space="0" w:color="E0E0E0"/>
          </w:divBdr>
          <w:divsChild>
            <w:div w:id="20908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168633">
          <w:marLeft w:val="0"/>
          <w:marRight w:val="0"/>
          <w:marTop w:val="0"/>
          <w:marBottom w:val="0"/>
          <w:divBdr>
            <w:top w:val="none" w:sz="0" w:space="0" w:color="auto"/>
            <w:left w:val="none" w:sz="0" w:space="0" w:color="auto"/>
            <w:bottom w:val="none" w:sz="0" w:space="0" w:color="auto"/>
            <w:right w:val="none" w:sz="0" w:space="0" w:color="auto"/>
          </w:divBdr>
        </w:div>
        <w:div w:id="235240762">
          <w:marLeft w:val="0"/>
          <w:marRight w:val="0"/>
          <w:marTop w:val="0"/>
          <w:marBottom w:val="0"/>
          <w:divBdr>
            <w:top w:val="none" w:sz="0" w:space="0" w:color="auto"/>
            <w:left w:val="none" w:sz="0" w:space="0" w:color="auto"/>
            <w:bottom w:val="none" w:sz="0" w:space="0" w:color="auto"/>
            <w:right w:val="none" w:sz="0" w:space="0" w:color="auto"/>
          </w:divBdr>
          <w:divsChild>
            <w:div w:id="337200757">
              <w:marLeft w:val="0"/>
              <w:marRight w:val="0"/>
              <w:marTop w:val="0"/>
              <w:marBottom w:val="0"/>
              <w:divBdr>
                <w:top w:val="none" w:sz="0" w:space="0" w:color="auto"/>
                <w:left w:val="none" w:sz="0" w:space="0" w:color="auto"/>
                <w:bottom w:val="none" w:sz="0" w:space="0" w:color="auto"/>
                <w:right w:val="none" w:sz="0" w:space="0" w:color="auto"/>
              </w:divBdr>
            </w:div>
          </w:divsChild>
        </w:div>
        <w:div w:id="235363627">
          <w:marLeft w:val="0"/>
          <w:marRight w:val="0"/>
          <w:marTop w:val="0"/>
          <w:marBottom w:val="0"/>
          <w:divBdr>
            <w:top w:val="none" w:sz="0" w:space="0" w:color="auto"/>
            <w:left w:val="none" w:sz="0" w:space="0" w:color="auto"/>
            <w:bottom w:val="none" w:sz="0" w:space="0" w:color="auto"/>
            <w:right w:val="none" w:sz="0" w:space="0" w:color="auto"/>
          </w:divBdr>
        </w:div>
        <w:div w:id="235407527">
          <w:marLeft w:val="0"/>
          <w:marRight w:val="0"/>
          <w:marTop w:val="0"/>
          <w:marBottom w:val="240"/>
          <w:divBdr>
            <w:top w:val="none" w:sz="0" w:space="0" w:color="auto"/>
            <w:left w:val="none" w:sz="0" w:space="0" w:color="auto"/>
            <w:bottom w:val="none" w:sz="0" w:space="0" w:color="auto"/>
            <w:right w:val="none" w:sz="0" w:space="0" w:color="auto"/>
          </w:divBdr>
        </w:div>
        <w:div w:id="235435356">
          <w:marLeft w:val="0"/>
          <w:marRight w:val="0"/>
          <w:marTop w:val="0"/>
          <w:marBottom w:val="150"/>
          <w:divBdr>
            <w:top w:val="none" w:sz="0" w:space="0" w:color="auto"/>
            <w:left w:val="none" w:sz="0" w:space="0" w:color="auto"/>
            <w:bottom w:val="none" w:sz="0" w:space="0" w:color="auto"/>
            <w:right w:val="none" w:sz="0" w:space="0" w:color="auto"/>
          </w:divBdr>
        </w:div>
        <w:div w:id="235481653">
          <w:marLeft w:val="0"/>
          <w:marRight w:val="0"/>
          <w:marTop w:val="0"/>
          <w:marBottom w:val="0"/>
          <w:divBdr>
            <w:top w:val="none" w:sz="0" w:space="0" w:color="auto"/>
            <w:left w:val="none" w:sz="0" w:space="0" w:color="auto"/>
            <w:bottom w:val="none" w:sz="0" w:space="0" w:color="auto"/>
            <w:right w:val="none" w:sz="0" w:space="0" w:color="auto"/>
          </w:divBdr>
        </w:div>
        <w:div w:id="235484339">
          <w:marLeft w:val="0"/>
          <w:marRight w:val="0"/>
          <w:marTop w:val="0"/>
          <w:marBottom w:val="0"/>
          <w:divBdr>
            <w:top w:val="none" w:sz="0" w:space="0" w:color="auto"/>
            <w:left w:val="none" w:sz="0" w:space="0" w:color="auto"/>
            <w:bottom w:val="none" w:sz="0" w:space="0" w:color="auto"/>
            <w:right w:val="none" w:sz="0" w:space="0" w:color="auto"/>
          </w:divBdr>
        </w:div>
        <w:div w:id="235554937">
          <w:marLeft w:val="0"/>
          <w:marRight w:val="0"/>
          <w:marTop w:val="225"/>
          <w:marBottom w:val="0"/>
          <w:divBdr>
            <w:top w:val="none" w:sz="0" w:space="0" w:color="auto"/>
            <w:left w:val="none" w:sz="0" w:space="0" w:color="auto"/>
            <w:bottom w:val="none" w:sz="0" w:space="0" w:color="auto"/>
            <w:right w:val="none" w:sz="0" w:space="0" w:color="auto"/>
          </w:divBdr>
        </w:div>
        <w:div w:id="235631626">
          <w:blockQuote w:val="1"/>
          <w:marLeft w:val="0"/>
          <w:marRight w:val="0"/>
          <w:marTop w:val="250"/>
          <w:marBottom w:val="263"/>
          <w:divBdr>
            <w:top w:val="none" w:sz="0" w:space="0" w:color="auto"/>
            <w:left w:val="single" w:sz="24" w:space="13" w:color="C4E0A6"/>
            <w:bottom w:val="none" w:sz="0" w:space="0" w:color="auto"/>
            <w:right w:val="none" w:sz="0" w:space="0" w:color="auto"/>
          </w:divBdr>
        </w:div>
        <w:div w:id="235634496">
          <w:marLeft w:val="0"/>
          <w:marRight w:val="0"/>
          <w:marTop w:val="100"/>
          <w:marBottom w:val="100"/>
          <w:divBdr>
            <w:top w:val="none" w:sz="0" w:space="0" w:color="auto"/>
            <w:left w:val="none" w:sz="0" w:space="0" w:color="auto"/>
            <w:bottom w:val="none" w:sz="0" w:space="0" w:color="auto"/>
            <w:right w:val="none" w:sz="0" w:space="0" w:color="auto"/>
          </w:divBdr>
        </w:div>
        <w:div w:id="235671291">
          <w:marLeft w:val="-188"/>
          <w:marRight w:val="-188"/>
          <w:marTop w:val="0"/>
          <w:marBottom w:val="0"/>
          <w:divBdr>
            <w:top w:val="none" w:sz="0" w:space="0" w:color="auto"/>
            <w:left w:val="none" w:sz="0" w:space="0" w:color="auto"/>
            <w:bottom w:val="none" w:sz="0" w:space="0" w:color="auto"/>
            <w:right w:val="none" w:sz="0" w:space="0" w:color="auto"/>
          </w:divBdr>
          <w:divsChild>
            <w:div w:id="752699904">
              <w:marLeft w:val="1221"/>
              <w:marRight w:val="0"/>
              <w:marTop w:val="0"/>
              <w:marBottom w:val="0"/>
              <w:divBdr>
                <w:top w:val="none" w:sz="0" w:space="0" w:color="auto"/>
                <w:left w:val="none" w:sz="0" w:space="0" w:color="auto"/>
                <w:bottom w:val="none" w:sz="0" w:space="0" w:color="auto"/>
                <w:right w:val="none" w:sz="0" w:space="0" w:color="auto"/>
              </w:divBdr>
            </w:div>
          </w:divsChild>
        </w:div>
        <w:div w:id="235749791">
          <w:marLeft w:val="0"/>
          <w:marRight w:val="0"/>
          <w:marTop w:val="100"/>
          <w:marBottom w:val="100"/>
          <w:divBdr>
            <w:top w:val="none" w:sz="0" w:space="0" w:color="auto"/>
            <w:left w:val="none" w:sz="0" w:space="0" w:color="auto"/>
            <w:bottom w:val="none" w:sz="0" w:space="0" w:color="auto"/>
            <w:right w:val="none" w:sz="0" w:space="0" w:color="auto"/>
          </w:divBdr>
        </w:div>
        <w:div w:id="235826475">
          <w:marLeft w:val="0"/>
          <w:marRight w:val="0"/>
          <w:marTop w:val="0"/>
          <w:marBottom w:val="0"/>
          <w:divBdr>
            <w:top w:val="none" w:sz="0" w:space="0" w:color="auto"/>
            <w:left w:val="none" w:sz="0" w:space="0" w:color="auto"/>
            <w:bottom w:val="none" w:sz="0" w:space="0" w:color="auto"/>
            <w:right w:val="none" w:sz="0" w:space="0" w:color="auto"/>
          </w:divBdr>
        </w:div>
        <w:div w:id="235826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5865942">
          <w:marLeft w:val="0"/>
          <w:marRight w:val="225"/>
          <w:marTop w:val="0"/>
          <w:marBottom w:val="0"/>
          <w:divBdr>
            <w:top w:val="none" w:sz="0" w:space="0" w:color="auto"/>
            <w:left w:val="none" w:sz="0" w:space="0" w:color="auto"/>
            <w:bottom w:val="none" w:sz="0" w:space="0" w:color="auto"/>
            <w:right w:val="none" w:sz="0" w:space="0" w:color="auto"/>
          </w:divBdr>
        </w:div>
        <w:div w:id="235945069">
          <w:marLeft w:val="0"/>
          <w:marRight w:val="225"/>
          <w:marTop w:val="0"/>
          <w:marBottom w:val="0"/>
          <w:divBdr>
            <w:top w:val="none" w:sz="0" w:space="0" w:color="auto"/>
            <w:left w:val="none" w:sz="0" w:space="0" w:color="auto"/>
            <w:bottom w:val="none" w:sz="0" w:space="0" w:color="auto"/>
            <w:right w:val="none" w:sz="0" w:space="0" w:color="auto"/>
          </w:divBdr>
        </w:div>
        <w:div w:id="235945280">
          <w:marLeft w:val="0"/>
          <w:marRight w:val="0"/>
          <w:marTop w:val="0"/>
          <w:marBottom w:val="250"/>
          <w:divBdr>
            <w:top w:val="none" w:sz="0" w:space="0" w:color="auto"/>
            <w:left w:val="none" w:sz="0" w:space="0" w:color="auto"/>
            <w:bottom w:val="none" w:sz="0" w:space="0" w:color="auto"/>
            <w:right w:val="none" w:sz="0" w:space="0" w:color="auto"/>
          </w:divBdr>
        </w:div>
        <w:div w:id="236012355">
          <w:marLeft w:val="0"/>
          <w:marRight w:val="0"/>
          <w:marTop w:val="0"/>
          <w:marBottom w:val="0"/>
          <w:divBdr>
            <w:top w:val="none" w:sz="0" w:space="0" w:color="auto"/>
            <w:left w:val="none" w:sz="0" w:space="0" w:color="auto"/>
            <w:bottom w:val="none" w:sz="0" w:space="0" w:color="auto"/>
            <w:right w:val="none" w:sz="0" w:space="0" w:color="auto"/>
          </w:divBdr>
        </w:div>
        <w:div w:id="236134297">
          <w:marLeft w:val="0"/>
          <w:marRight w:val="0"/>
          <w:marTop w:val="0"/>
          <w:marBottom w:val="384"/>
          <w:divBdr>
            <w:top w:val="none" w:sz="0" w:space="0" w:color="auto"/>
            <w:left w:val="none" w:sz="0" w:space="0" w:color="auto"/>
            <w:bottom w:val="none" w:sz="0" w:space="0" w:color="auto"/>
            <w:right w:val="none" w:sz="0" w:space="0" w:color="auto"/>
          </w:divBdr>
        </w:div>
        <w:div w:id="236209152">
          <w:marLeft w:val="0"/>
          <w:marRight w:val="0"/>
          <w:marTop w:val="0"/>
          <w:marBottom w:val="0"/>
          <w:divBdr>
            <w:top w:val="none" w:sz="0" w:space="0" w:color="auto"/>
            <w:left w:val="none" w:sz="0" w:space="0" w:color="auto"/>
            <w:bottom w:val="none" w:sz="0" w:space="0" w:color="auto"/>
            <w:right w:val="none" w:sz="0" w:space="0" w:color="auto"/>
          </w:divBdr>
          <w:divsChild>
            <w:div w:id="425420060">
              <w:marLeft w:val="0"/>
              <w:marRight w:val="0"/>
              <w:marTop w:val="100"/>
              <w:marBottom w:val="100"/>
              <w:divBdr>
                <w:top w:val="none" w:sz="0" w:space="0" w:color="auto"/>
                <w:left w:val="none" w:sz="0" w:space="0" w:color="auto"/>
                <w:bottom w:val="none" w:sz="0" w:space="0" w:color="auto"/>
                <w:right w:val="none" w:sz="0" w:space="0" w:color="auto"/>
              </w:divBdr>
              <w:divsChild>
                <w:div w:id="446780132">
                  <w:marLeft w:val="0"/>
                  <w:marRight w:val="0"/>
                  <w:marTop w:val="100"/>
                  <w:marBottom w:val="100"/>
                  <w:divBdr>
                    <w:top w:val="none" w:sz="0" w:space="0" w:color="auto"/>
                    <w:left w:val="none" w:sz="0" w:space="0" w:color="auto"/>
                    <w:bottom w:val="none" w:sz="0" w:space="0" w:color="auto"/>
                    <w:right w:val="none" w:sz="0" w:space="0" w:color="auto"/>
                  </w:divBdr>
                  <w:divsChild>
                    <w:div w:id="701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4999">
          <w:marLeft w:val="0"/>
          <w:marRight w:val="0"/>
          <w:marTop w:val="0"/>
          <w:marBottom w:val="75"/>
          <w:divBdr>
            <w:top w:val="none" w:sz="0" w:space="0" w:color="auto"/>
            <w:left w:val="none" w:sz="0" w:space="0" w:color="auto"/>
            <w:bottom w:val="none" w:sz="0" w:space="0" w:color="auto"/>
            <w:right w:val="none" w:sz="0" w:space="0" w:color="auto"/>
          </w:divBdr>
        </w:div>
        <w:div w:id="236325627">
          <w:marLeft w:val="0"/>
          <w:marRight w:val="0"/>
          <w:marTop w:val="0"/>
          <w:marBottom w:val="0"/>
          <w:divBdr>
            <w:top w:val="none" w:sz="0" w:space="0" w:color="auto"/>
            <w:left w:val="none" w:sz="0" w:space="0" w:color="auto"/>
            <w:bottom w:val="none" w:sz="0" w:space="0" w:color="auto"/>
            <w:right w:val="none" w:sz="0" w:space="0" w:color="auto"/>
          </w:divBdr>
        </w:div>
        <w:div w:id="236327431">
          <w:marLeft w:val="0"/>
          <w:marRight w:val="0"/>
          <w:marTop w:val="0"/>
          <w:marBottom w:val="300"/>
          <w:divBdr>
            <w:top w:val="none" w:sz="0" w:space="0" w:color="auto"/>
            <w:left w:val="none" w:sz="0" w:space="0" w:color="auto"/>
            <w:bottom w:val="none" w:sz="0" w:space="0" w:color="auto"/>
            <w:right w:val="none" w:sz="0" w:space="0" w:color="auto"/>
          </w:divBdr>
        </w:div>
        <w:div w:id="236401032">
          <w:marLeft w:val="0"/>
          <w:marRight w:val="0"/>
          <w:marTop w:val="0"/>
          <w:marBottom w:val="0"/>
          <w:divBdr>
            <w:top w:val="none" w:sz="0" w:space="0" w:color="auto"/>
            <w:left w:val="none" w:sz="0" w:space="0" w:color="auto"/>
            <w:bottom w:val="none" w:sz="0" w:space="0" w:color="auto"/>
            <w:right w:val="none" w:sz="0" w:space="0" w:color="auto"/>
          </w:divBdr>
        </w:div>
        <w:div w:id="236402467">
          <w:marLeft w:val="0"/>
          <w:marRight w:val="0"/>
          <w:marTop w:val="150"/>
          <w:marBottom w:val="0"/>
          <w:divBdr>
            <w:top w:val="none" w:sz="0" w:space="0" w:color="auto"/>
            <w:left w:val="none" w:sz="0" w:space="0" w:color="auto"/>
            <w:bottom w:val="none" w:sz="0" w:space="0" w:color="auto"/>
            <w:right w:val="none" w:sz="0" w:space="0" w:color="auto"/>
          </w:divBdr>
        </w:div>
        <w:div w:id="236404649">
          <w:marLeft w:val="0"/>
          <w:marRight w:val="0"/>
          <w:marTop w:val="0"/>
          <w:marBottom w:val="300"/>
          <w:divBdr>
            <w:top w:val="none" w:sz="0" w:space="0" w:color="auto"/>
            <w:left w:val="none" w:sz="0" w:space="0" w:color="auto"/>
            <w:bottom w:val="none" w:sz="0" w:space="0" w:color="auto"/>
            <w:right w:val="none" w:sz="0" w:space="0" w:color="auto"/>
          </w:divBdr>
        </w:div>
        <w:div w:id="236477317">
          <w:marLeft w:val="-300"/>
          <w:marRight w:val="-300"/>
          <w:marTop w:val="0"/>
          <w:marBottom w:val="450"/>
          <w:divBdr>
            <w:top w:val="none" w:sz="0" w:space="0" w:color="auto"/>
            <w:left w:val="none" w:sz="0" w:space="0" w:color="auto"/>
            <w:bottom w:val="none" w:sz="0" w:space="0" w:color="auto"/>
            <w:right w:val="none" w:sz="0" w:space="0" w:color="auto"/>
          </w:divBdr>
        </w:div>
        <w:div w:id="236478609">
          <w:marLeft w:val="1221"/>
          <w:marRight w:val="0"/>
          <w:marTop w:val="0"/>
          <w:marBottom w:val="0"/>
          <w:divBdr>
            <w:top w:val="none" w:sz="0" w:space="0" w:color="auto"/>
            <w:left w:val="none" w:sz="0" w:space="0" w:color="auto"/>
            <w:bottom w:val="none" w:sz="0" w:space="0" w:color="auto"/>
            <w:right w:val="none" w:sz="0" w:space="0" w:color="auto"/>
          </w:divBdr>
        </w:div>
        <w:div w:id="236480035">
          <w:marLeft w:val="0"/>
          <w:marRight w:val="0"/>
          <w:marTop w:val="0"/>
          <w:marBottom w:val="0"/>
          <w:divBdr>
            <w:top w:val="none" w:sz="0" w:space="0" w:color="auto"/>
            <w:left w:val="none" w:sz="0" w:space="0" w:color="auto"/>
            <w:bottom w:val="none" w:sz="0" w:space="0" w:color="auto"/>
            <w:right w:val="none" w:sz="0" w:space="0" w:color="auto"/>
          </w:divBdr>
        </w:div>
        <w:div w:id="236480173">
          <w:marLeft w:val="0"/>
          <w:marRight w:val="0"/>
          <w:marTop w:val="0"/>
          <w:marBottom w:val="376"/>
          <w:divBdr>
            <w:top w:val="none" w:sz="0" w:space="0" w:color="auto"/>
            <w:left w:val="none" w:sz="0" w:space="0" w:color="auto"/>
            <w:bottom w:val="none" w:sz="0" w:space="0" w:color="auto"/>
            <w:right w:val="none" w:sz="0" w:space="0" w:color="auto"/>
          </w:divBdr>
        </w:div>
        <w:div w:id="236482009">
          <w:marLeft w:val="0"/>
          <w:marRight w:val="1628"/>
          <w:marTop w:val="0"/>
          <w:marBottom w:val="0"/>
          <w:divBdr>
            <w:top w:val="none" w:sz="0" w:space="0" w:color="auto"/>
            <w:left w:val="none" w:sz="0" w:space="0" w:color="auto"/>
            <w:bottom w:val="none" w:sz="0" w:space="0" w:color="auto"/>
            <w:right w:val="none" w:sz="0" w:space="0" w:color="auto"/>
          </w:divBdr>
          <w:divsChild>
            <w:div w:id="683435552">
              <w:marLeft w:val="0"/>
              <w:marRight w:val="0"/>
              <w:marTop w:val="0"/>
              <w:marBottom w:val="0"/>
              <w:divBdr>
                <w:top w:val="none" w:sz="0" w:space="0" w:color="auto"/>
                <w:left w:val="none" w:sz="0" w:space="0" w:color="auto"/>
                <w:bottom w:val="none" w:sz="0" w:space="0" w:color="auto"/>
                <w:right w:val="none" w:sz="0" w:space="0" w:color="auto"/>
              </w:divBdr>
            </w:div>
          </w:divsChild>
        </w:div>
        <w:div w:id="236521660">
          <w:marLeft w:val="0"/>
          <w:marRight w:val="0"/>
          <w:marTop w:val="0"/>
          <w:marBottom w:val="0"/>
          <w:divBdr>
            <w:top w:val="single" w:sz="6" w:space="8" w:color="999999"/>
            <w:left w:val="none" w:sz="0" w:space="0" w:color="auto"/>
            <w:bottom w:val="single" w:sz="6" w:space="0" w:color="999999"/>
            <w:right w:val="none" w:sz="0" w:space="0" w:color="auto"/>
          </w:divBdr>
        </w:div>
        <w:div w:id="236595134">
          <w:marLeft w:val="0"/>
          <w:marRight w:val="0"/>
          <w:marTop w:val="0"/>
          <w:marBottom w:val="150"/>
          <w:divBdr>
            <w:top w:val="none" w:sz="0" w:space="0" w:color="auto"/>
            <w:left w:val="none" w:sz="0" w:space="0" w:color="auto"/>
            <w:bottom w:val="none" w:sz="0" w:space="0" w:color="auto"/>
            <w:right w:val="none" w:sz="0" w:space="0" w:color="auto"/>
          </w:divBdr>
        </w:div>
        <w:div w:id="236673367">
          <w:marLeft w:val="1221"/>
          <w:marRight w:val="0"/>
          <w:marTop w:val="0"/>
          <w:marBottom w:val="0"/>
          <w:divBdr>
            <w:top w:val="none" w:sz="0" w:space="0" w:color="auto"/>
            <w:left w:val="none" w:sz="0" w:space="0" w:color="auto"/>
            <w:bottom w:val="none" w:sz="0" w:space="0" w:color="auto"/>
            <w:right w:val="none" w:sz="0" w:space="0" w:color="auto"/>
          </w:divBdr>
        </w:div>
        <w:div w:id="236675618">
          <w:marLeft w:val="0"/>
          <w:marRight w:val="0"/>
          <w:marTop w:val="0"/>
          <w:marBottom w:val="0"/>
          <w:divBdr>
            <w:top w:val="none" w:sz="0" w:space="0" w:color="auto"/>
            <w:left w:val="none" w:sz="0" w:space="0" w:color="auto"/>
            <w:bottom w:val="none" w:sz="0" w:space="0" w:color="auto"/>
            <w:right w:val="none" w:sz="0" w:space="0" w:color="auto"/>
          </w:divBdr>
        </w:div>
        <w:div w:id="236718262">
          <w:marLeft w:val="0"/>
          <w:marRight w:val="0"/>
          <w:marTop w:val="150"/>
          <w:marBottom w:val="0"/>
          <w:divBdr>
            <w:top w:val="none" w:sz="0" w:space="0" w:color="auto"/>
            <w:left w:val="none" w:sz="0" w:space="0" w:color="auto"/>
            <w:bottom w:val="none" w:sz="0" w:space="0" w:color="auto"/>
            <w:right w:val="none" w:sz="0" w:space="0" w:color="auto"/>
          </w:divBdr>
        </w:div>
        <w:div w:id="236744477">
          <w:marLeft w:val="0"/>
          <w:marRight w:val="125"/>
          <w:marTop w:val="0"/>
          <w:marBottom w:val="0"/>
          <w:divBdr>
            <w:top w:val="none" w:sz="0" w:space="0" w:color="auto"/>
            <w:left w:val="none" w:sz="0" w:space="0" w:color="auto"/>
            <w:bottom w:val="none" w:sz="0" w:space="0" w:color="auto"/>
            <w:right w:val="none" w:sz="0" w:space="0" w:color="auto"/>
          </w:divBdr>
        </w:div>
        <w:div w:id="236747263">
          <w:marLeft w:val="0"/>
          <w:marRight w:val="0"/>
          <w:marTop w:val="0"/>
          <w:marBottom w:val="300"/>
          <w:divBdr>
            <w:top w:val="none" w:sz="0" w:space="0" w:color="auto"/>
            <w:left w:val="none" w:sz="0" w:space="0" w:color="auto"/>
            <w:bottom w:val="none" w:sz="0" w:space="0" w:color="auto"/>
            <w:right w:val="none" w:sz="0" w:space="0" w:color="auto"/>
          </w:divBdr>
        </w:div>
        <w:div w:id="236748070">
          <w:marLeft w:val="0"/>
          <w:marRight w:val="0"/>
          <w:marTop w:val="0"/>
          <w:marBottom w:val="0"/>
          <w:divBdr>
            <w:top w:val="none" w:sz="0" w:space="0" w:color="auto"/>
            <w:left w:val="none" w:sz="0" w:space="0" w:color="auto"/>
            <w:bottom w:val="none" w:sz="0" w:space="0" w:color="auto"/>
            <w:right w:val="none" w:sz="0" w:space="0" w:color="auto"/>
          </w:divBdr>
          <w:divsChild>
            <w:div w:id="472137797">
              <w:marLeft w:val="-188"/>
              <w:marRight w:val="-188"/>
              <w:marTop w:val="0"/>
              <w:marBottom w:val="0"/>
              <w:divBdr>
                <w:top w:val="none" w:sz="0" w:space="0" w:color="auto"/>
                <w:left w:val="none" w:sz="0" w:space="0" w:color="auto"/>
                <w:bottom w:val="none" w:sz="0" w:space="0" w:color="auto"/>
                <w:right w:val="none" w:sz="0" w:space="0" w:color="auto"/>
              </w:divBdr>
            </w:div>
          </w:divsChild>
        </w:div>
        <w:div w:id="236789170">
          <w:marLeft w:val="-225"/>
          <w:marRight w:val="-225"/>
          <w:marTop w:val="0"/>
          <w:marBottom w:val="0"/>
          <w:divBdr>
            <w:top w:val="none" w:sz="0" w:space="0" w:color="auto"/>
            <w:left w:val="none" w:sz="0" w:space="0" w:color="auto"/>
            <w:bottom w:val="none" w:sz="0" w:space="0" w:color="auto"/>
            <w:right w:val="none" w:sz="0" w:space="0" w:color="auto"/>
          </w:divBdr>
        </w:div>
        <w:div w:id="236794292">
          <w:marLeft w:val="0"/>
          <w:marRight w:val="450"/>
          <w:marTop w:val="150"/>
          <w:marBottom w:val="150"/>
          <w:divBdr>
            <w:top w:val="single" w:sz="36" w:space="0" w:color="C00808"/>
            <w:left w:val="single" w:sz="36" w:space="0" w:color="C00808"/>
            <w:bottom w:val="single" w:sz="36" w:space="0" w:color="C00808"/>
            <w:right w:val="single" w:sz="36" w:space="0" w:color="C00808"/>
          </w:divBdr>
        </w:div>
        <w:div w:id="236862650">
          <w:marLeft w:val="0"/>
          <w:marRight w:val="0"/>
          <w:marTop w:val="0"/>
          <w:marBottom w:val="0"/>
          <w:divBdr>
            <w:top w:val="none" w:sz="0" w:space="0" w:color="auto"/>
            <w:left w:val="none" w:sz="0" w:space="0" w:color="auto"/>
            <w:bottom w:val="none" w:sz="0" w:space="0" w:color="auto"/>
            <w:right w:val="none" w:sz="0" w:space="0" w:color="auto"/>
          </w:divBdr>
          <w:divsChild>
            <w:div w:id="468324407">
              <w:marLeft w:val="75"/>
              <w:marRight w:val="0"/>
              <w:marTop w:val="0"/>
              <w:marBottom w:val="0"/>
              <w:divBdr>
                <w:top w:val="none" w:sz="0" w:space="0" w:color="auto"/>
                <w:left w:val="none" w:sz="0" w:space="0" w:color="auto"/>
                <w:bottom w:val="none" w:sz="0" w:space="0" w:color="auto"/>
                <w:right w:val="none" w:sz="0" w:space="0" w:color="auto"/>
              </w:divBdr>
            </w:div>
          </w:divsChild>
        </w:div>
        <w:div w:id="236867205">
          <w:marLeft w:val="0"/>
          <w:marRight w:val="0"/>
          <w:marTop w:val="0"/>
          <w:marBottom w:val="0"/>
          <w:divBdr>
            <w:top w:val="single" w:sz="2" w:space="0" w:color="E0E0E0"/>
            <w:left w:val="single" w:sz="2" w:space="0" w:color="E0E0E0"/>
            <w:bottom w:val="single" w:sz="2" w:space="0" w:color="E0E0E0"/>
            <w:right w:val="single" w:sz="2" w:space="0" w:color="E0E0E0"/>
          </w:divBdr>
        </w:div>
        <w:div w:id="236935991">
          <w:marLeft w:val="0"/>
          <w:marRight w:val="0"/>
          <w:marTop w:val="0"/>
          <w:marBottom w:val="0"/>
          <w:divBdr>
            <w:top w:val="none" w:sz="0" w:space="0" w:color="auto"/>
            <w:left w:val="none" w:sz="0" w:space="0" w:color="auto"/>
            <w:bottom w:val="none" w:sz="0" w:space="0" w:color="auto"/>
            <w:right w:val="none" w:sz="0" w:space="0" w:color="auto"/>
          </w:divBdr>
        </w:div>
        <w:div w:id="236937608">
          <w:marLeft w:val="0"/>
          <w:marRight w:val="0"/>
          <w:marTop w:val="0"/>
          <w:marBottom w:val="0"/>
          <w:divBdr>
            <w:top w:val="none" w:sz="0" w:space="0" w:color="auto"/>
            <w:left w:val="none" w:sz="0" w:space="0" w:color="auto"/>
            <w:bottom w:val="none" w:sz="0" w:space="0" w:color="auto"/>
            <w:right w:val="none" w:sz="0" w:space="0" w:color="auto"/>
          </w:divBdr>
        </w:div>
        <w:div w:id="236979535">
          <w:marLeft w:val="0"/>
          <w:marRight w:val="0"/>
          <w:marTop w:val="0"/>
          <w:marBottom w:val="0"/>
          <w:divBdr>
            <w:top w:val="none" w:sz="0" w:space="0" w:color="auto"/>
            <w:left w:val="none" w:sz="0" w:space="0" w:color="auto"/>
            <w:bottom w:val="none" w:sz="0" w:space="0" w:color="auto"/>
            <w:right w:val="none" w:sz="0" w:space="0" w:color="auto"/>
          </w:divBdr>
        </w:div>
        <w:div w:id="237059061">
          <w:marLeft w:val="0"/>
          <w:marRight w:val="0"/>
          <w:marTop w:val="0"/>
          <w:marBottom w:val="75"/>
          <w:divBdr>
            <w:top w:val="none" w:sz="0" w:space="0" w:color="auto"/>
            <w:left w:val="none" w:sz="0" w:space="0" w:color="auto"/>
            <w:bottom w:val="none" w:sz="0" w:space="0" w:color="auto"/>
            <w:right w:val="none" w:sz="0" w:space="0" w:color="auto"/>
          </w:divBdr>
        </w:div>
        <w:div w:id="237059389">
          <w:marLeft w:val="-225"/>
          <w:marRight w:val="-225"/>
          <w:marTop w:val="0"/>
          <w:marBottom w:val="0"/>
          <w:divBdr>
            <w:top w:val="none" w:sz="0" w:space="0" w:color="auto"/>
            <w:left w:val="none" w:sz="0" w:space="0" w:color="auto"/>
            <w:bottom w:val="none" w:sz="0" w:space="0" w:color="auto"/>
            <w:right w:val="none" w:sz="0" w:space="0" w:color="auto"/>
          </w:divBdr>
        </w:div>
        <w:div w:id="237061628">
          <w:marLeft w:val="0"/>
          <w:marRight w:val="0"/>
          <w:marTop w:val="0"/>
          <w:marBottom w:val="300"/>
          <w:divBdr>
            <w:top w:val="none" w:sz="0" w:space="0" w:color="auto"/>
            <w:left w:val="none" w:sz="0" w:space="0" w:color="auto"/>
            <w:bottom w:val="none" w:sz="0" w:space="0" w:color="auto"/>
            <w:right w:val="none" w:sz="0" w:space="0" w:color="auto"/>
          </w:divBdr>
        </w:div>
        <w:div w:id="237205354">
          <w:marLeft w:val="0"/>
          <w:marRight w:val="0"/>
          <w:marTop w:val="0"/>
          <w:marBottom w:val="0"/>
          <w:divBdr>
            <w:top w:val="none" w:sz="0" w:space="0" w:color="auto"/>
            <w:left w:val="none" w:sz="0" w:space="0" w:color="auto"/>
            <w:bottom w:val="none" w:sz="0" w:space="0" w:color="auto"/>
            <w:right w:val="none" w:sz="0" w:space="0" w:color="auto"/>
          </w:divBdr>
        </w:div>
        <w:div w:id="237247733">
          <w:marLeft w:val="0"/>
          <w:marRight w:val="0"/>
          <w:marTop w:val="0"/>
          <w:marBottom w:val="0"/>
          <w:divBdr>
            <w:top w:val="none" w:sz="0" w:space="0" w:color="auto"/>
            <w:left w:val="none" w:sz="0" w:space="0" w:color="auto"/>
            <w:bottom w:val="none" w:sz="0" w:space="0" w:color="auto"/>
            <w:right w:val="none" w:sz="0" w:space="0" w:color="auto"/>
          </w:divBdr>
        </w:div>
        <w:div w:id="237250282">
          <w:marLeft w:val="0"/>
          <w:marRight w:val="0"/>
          <w:marTop w:val="0"/>
          <w:marBottom w:val="0"/>
          <w:divBdr>
            <w:top w:val="none" w:sz="0" w:space="0" w:color="auto"/>
            <w:left w:val="none" w:sz="0" w:space="0" w:color="auto"/>
            <w:bottom w:val="none" w:sz="0" w:space="0" w:color="auto"/>
            <w:right w:val="none" w:sz="0" w:space="0" w:color="auto"/>
          </w:divBdr>
        </w:div>
        <w:div w:id="237254893">
          <w:marLeft w:val="0"/>
          <w:marRight w:val="0"/>
          <w:marTop w:val="0"/>
          <w:marBottom w:val="0"/>
          <w:divBdr>
            <w:top w:val="none" w:sz="0" w:space="0" w:color="auto"/>
            <w:left w:val="none" w:sz="0" w:space="0" w:color="auto"/>
            <w:bottom w:val="none" w:sz="0" w:space="0" w:color="auto"/>
            <w:right w:val="none" w:sz="0" w:space="0" w:color="auto"/>
          </w:divBdr>
        </w:div>
        <w:div w:id="237328976">
          <w:marLeft w:val="0"/>
          <w:marRight w:val="0"/>
          <w:marTop w:val="0"/>
          <w:marBottom w:val="150"/>
          <w:divBdr>
            <w:top w:val="none" w:sz="0" w:space="0" w:color="auto"/>
            <w:left w:val="none" w:sz="0" w:space="0" w:color="auto"/>
            <w:bottom w:val="none" w:sz="0" w:space="0" w:color="auto"/>
            <w:right w:val="none" w:sz="0" w:space="0" w:color="auto"/>
          </w:divBdr>
        </w:div>
        <w:div w:id="237374127">
          <w:marLeft w:val="0"/>
          <w:marRight w:val="0"/>
          <w:marTop w:val="0"/>
          <w:marBottom w:val="450"/>
          <w:divBdr>
            <w:top w:val="none" w:sz="0" w:space="0" w:color="auto"/>
            <w:left w:val="none" w:sz="0" w:space="0" w:color="auto"/>
            <w:bottom w:val="none" w:sz="0" w:space="0" w:color="auto"/>
            <w:right w:val="none" w:sz="0" w:space="0" w:color="auto"/>
          </w:divBdr>
        </w:div>
        <w:div w:id="237403428">
          <w:marLeft w:val="0"/>
          <w:marRight w:val="0"/>
          <w:marTop w:val="0"/>
          <w:marBottom w:val="0"/>
          <w:divBdr>
            <w:top w:val="none" w:sz="0" w:space="0" w:color="auto"/>
            <w:left w:val="none" w:sz="0" w:space="0" w:color="auto"/>
            <w:bottom w:val="none" w:sz="0" w:space="0" w:color="auto"/>
            <w:right w:val="none" w:sz="0" w:space="0" w:color="auto"/>
          </w:divBdr>
        </w:div>
        <w:div w:id="237446916">
          <w:marLeft w:val="1463"/>
          <w:marRight w:val="0"/>
          <w:marTop w:val="0"/>
          <w:marBottom w:val="0"/>
          <w:divBdr>
            <w:top w:val="none" w:sz="0" w:space="0" w:color="auto"/>
            <w:left w:val="none" w:sz="0" w:space="0" w:color="auto"/>
            <w:bottom w:val="none" w:sz="0" w:space="0" w:color="auto"/>
            <w:right w:val="none" w:sz="0" w:space="0" w:color="auto"/>
          </w:divBdr>
        </w:div>
        <w:div w:id="237449127">
          <w:marLeft w:val="0"/>
          <w:marRight w:val="0"/>
          <w:marTop w:val="0"/>
          <w:marBottom w:val="0"/>
          <w:divBdr>
            <w:top w:val="none" w:sz="0" w:space="0" w:color="auto"/>
            <w:left w:val="none" w:sz="0" w:space="0" w:color="auto"/>
            <w:bottom w:val="none" w:sz="0" w:space="0" w:color="auto"/>
            <w:right w:val="none" w:sz="0" w:space="0" w:color="auto"/>
          </w:divBdr>
        </w:div>
        <w:div w:id="237450125">
          <w:marLeft w:val="0"/>
          <w:marRight w:val="0"/>
          <w:marTop w:val="0"/>
          <w:marBottom w:val="0"/>
          <w:divBdr>
            <w:top w:val="none" w:sz="0" w:space="0" w:color="auto"/>
            <w:left w:val="none" w:sz="0" w:space="0" w:color="auto"/>
            <w:bottom w:val="none" w:sz="0" w:space="0" w:color="auto"/>
            <w:right w:val="none" w:sz="0" w:space="0" w:color="auto"/>
          </w:divBdr>
        </w:div>
        <w:div w:id="237517297">
          <w:marLeft w:val="0"/>
          <w:marRight w:val="0"/>
          <w:marTop w:val="0"/>
          <w:marBottom w:val="0"/>
          <w:divBdr>
            <w:top w:val="none" w:sz="0" w:space="0" w:color="auto"/>
            <w:left w:val="none" w:sz="0" w:space="0" w:color="auto"/>
            <w:bottom w:val="none" w:sz="0" w:space="0" w:color="auto"/>
            <w:right w:val="none" w:sz="0" w:space="0" w:color="auto"/>
          </w:divBdr>
        </w:div>
        <w:div w:id="237523619">
          <w:marLeft w:val="0"/>
          <w:marRight w:val="0"/>
          <w:marTop w:val="0"/>
          <w:marBottom w:val="0"/>
          <w:divBdr>
            <w:top w:val="none" w:sz="0" w:space="0" w:color="auto"/>
            <w:left w:val="none" w:sz="0" w:space="0" w:color="auto"/>
            <w:bottom w:val="none" w:sz="0" w:space="0" w:color="auto"/>
            <w:right w:val="none" w:sz="0" w:space="0" w:color="auto"/>
          </w:divBdr>
        </w:div>
        <w:div w:id="237523766">
          <w:marLeft w:val="188"/>
          <w:marRight w:val="0"/>
          <w:marTop w:val="100"/>
          <w:marBottom w:val="0"/>
          <w:divBdr>
            <w:top w:val="none" w:sz="0" w:space="0" w:color="auto"/>
            <w:left w:val="none" w:sz="0" w:space="0" w:color="auto"/>
            <w:bottom w:val="none" w:sz="0" w:space="0" w:color="auto"/>
            <w:right w:val="none" w:sz="0" w:space="0" w:color="auto"/>
          </w:divBdr>
          <w:divsChild>
            <w:div w:id="119424609">
              <w:marLeft w:val="0"/>
              <w:marRight w:val="0"/>
              <w:marTop w:val="0"/>
              <w:marBottom w:val="0"/>
              <w:divBdr>
                <w:top w:val="none" w:sz="0" w:space="0" w:color="auto"/>
                <w:left w:val="none" w:sz="0" w:space="0" w:color="auto"/>
                <w:bottom w:val="none" w:sz="0" w:space="0" w:color="auto"/>
                <w:right w:val="none" w:sz="0" w:space="0" w:color="auto"/>
              </w:divBdr>
            </w:div>
            <w:div w:id="352608143">
              <w:marLeft w:val="0"/>
              <w:marRight w:val="0"/>
              <w:marTop w:val="63"/>
              <w:marBottom w:val="0"/>
              <w:divBdr>
                <w:top w:val="none" w:sz="0" w:space="0" w:color="auto"/>
                <w:left w:val="none" w:sz="0" w:space="0" w:color="auto"/>
                <w:bottom w:val="none" w:sz="0" w:space="0" w:color="auto"/>
                <w:right w:val="none" w:sz="0" w:space="0" w:color="auto"/>
              </w:divBdr>
            </w:div>
          </w:divsChild>
        </w:div>
        <w:div w:id="237524687">
          <w:marLeft w:val="0"/>
          <w:marRight w:val="0"/>
          <w:marTop w:val="0"/>
          <w:marBottom w:val="0"/>
          <w:divBdr>
            <w:top w:val="none" w:sz="0" w:space="0" w:color="auto"/>
            <w:left w:val="none" w:sz="0" w:space="0" w:color="auto"/>
            <w:bottom w:val="none" w:sz="0" w:space="0" w:color="auto"/>
            <w:right w:val="none" w:sz="0" w:space="0" w:color="auto"/>
          </w:divBdr>
        </w:div>
        <w:div w:id="237635340">
          <w:marLeft w:val="-225"/>
          <w:marRight w:val="-225"/>
          <w:marTop w:val="0"/>
          <w:marBottom w:val="0"/>
          <w:divBdr>
            <w:top w:val="none" w:sz="0" w:space="0" w:color="auto"/>
            <w:left w:val="none" w:sz="0" w:space="0" w:color="auto"/>
            <w:bottom w:val="none" w:sz="0" w:space="0" w:color="auto"/>
            <w:right w:val="none" w:sz="0" w:space="0" w:color="auto"/>
          </w:divBdr>
        </w:div>
        <w:div w:id="237793923">
          <w:marLeft w:val="0"/>
          <w:marRight w:val="0"/>
          <w:marTop w:val="0"/>
          <w:marBottom w:val="0"/>
          <w:divBdr>
            <w:top w:val="none" w:sz="0" w:space="0" w:color="auto"/>
            <w:left w:val="none" w:sz="0" w:space="0" w:color="auto"/>
            <w:bottom w:val="none" w:sz="0" w:space="0" w:color="auto"/>
            <w:right w:val="none" w:sz="0" w:space="0" w:color="auto"/>
          </w:divBdr>
          <w:divsChild>
            <w:div w:id="121387019">
              <w:marLeft w:val="0"/>
              <w:marRight w:val="0"/>
              <w:marTop w:val="0"/>
              <w:marBottom w:val="0"/>
              <w:divBdr>
                <w:top w:val="none" w:sz="0" w:space="0" w:color="auto"/>
                <w:left w:val="none" w:sz="0" w:space="0" w:color="auto"/>
                <w:bottom w:val="none" w:sz="0" w:space="0" w:color="auto"/>
                <w:right w:val="none" w:sz="0" w:space="0" w:color="auto"/>
              </w:divBdr>
              <w:divsChild>
                <w:div w:id="385959177">
                  <w:marLeft w:val="0"/>
                  <w:marRight w:val="0"/>
                  <w:marTop w:val="0"/>
                  <w:marBottom w:val="0"/>
                  <w:divBdr>
                    <w:top w:val="none" w:sz="0" w:space="0" w:color="auto"/>
                    <w:left w:val="none" w:sz="0" w:space="0" w:color="auto"/>
                    <w:bottom w:val="none" w:sz="0" w:space="0" w:color="auto"/>
                    <w:right w:val="none" w:sz="0" w:space="0" w:color="auto"/>
                  </w:divBdr>
                  <w:divsChild>
                    <w:div w:id="7296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3777">
          <w:marLeft w:val="0"/>
          <w:marRight w:val="0"/>
          <w:marTop w:val="0"/>
          <w:marBottom w:val="0"/>
          <w:divBdr>
            <w:top w:val="none" w:sz="0" w:space="0" w:color="auto"/>
            <w:left w:val="none" w:sz="0" w:space="0" w:color="auto"/>
            <w:bottom w:val="none" w:sz="0" w:space="0" w:color="auto"/>
            <w:right w:val="none" w:sz="0" w:space="0" w:color="auto"/>
          </w:divBdr>
          <w:divsChild>
            <w:div w:id="252322835">
              <w:marLeft w:val="0"/>
              <w:marRight w:val="0"/>
              <w:marTop w:val="0"/>
              <w:marBottom w:val="75"/>
              <w:divBdr>
                <w:top w:val="none" w:sz="0" w:space="0" w:color="auto"/>
                <w:left w:val="none" w:sz="0" w:space="0" w:color="auto"/>
                <w:bottom w:val="none" w:sz="0" w:space="0" w:color="auto"/>
                <w:right w:val="none" w:sz="0" w:space="0" w:color="auto"/>
              </w:divBdr>
            </w:div>
          </w:divsChild>
        </w:div>
        <w:div w:id="237836293">
          <w:marLeft w:val="0"/>
          <w:marRight w:val="0"/>
          <w:marTop w:val="0"/>
          <w:marBottom w:val="0"/>
          <w:divBdr>
            <w:top w:val="none" w:sz="0" w:space="0" w:color="auto"/>
            <w:left w:val="none" w:sz="0" w:space="0" w:color="auto"/>
            <w:bottom w:val="none" w:sz="0" w:space="0" w:color="auto"/>
            <w:right w:val="none" w:sz="0" w:space="0" w:color="auto"/>
          </w:divBdr>
        </w:div>
        <w:div w:id="237903260">
          <w:marLeft w:val="15"/>
          <w:marRight w:val="225"/>
          <w:marTop w:val="225"/>
          <w:marBottom w:val="105"/>
          <w:divBdr>
            <w:top w:val="none" w:sz="0" w:space="0" w:color="auto"/>
            <w:left w:val="none" w:sz="0" w:space="0" w:color="auto"/>
            <w:bottom w:val="none" w:sz="0" w:space="0" w:color="auto"/>
            <w:right w:val="none" w:sz="0" w:space="0" w:color="auto"/>
          </w:divBdr>
        </w:div>
        <w:div w:id="237981418">
          <w:marLeft w:val="-188"/>
          <w:marRight w:val="-188"/>
          <w:marTop w:val="0"/>
          <w:marBottom w:val="0"/>
          <w:divBdr>
            <w:top w:val="none" w:sz="0" w:space="0" w:color="auto"/>
            <w:left w:val="none" w:sz="0" w:space="0" w:color="auto"/>
            <w:bottom w:val="none" w:sz="0" w:space="0" w:color="auto"/>
            <w:right w:val="none" w:sz="0" w:space="0" w:color="auto"/>
          </w:divBdr>
          <w:divsChild>
            <w:div w:id="631710312">
              <w:marLeft w:val="0"/>
              <w:marRight w:val="0"/>
              <w:marTop w:val="0"/>
              <w:marBottom w:val="0"/>
              <w:divBdr>
                <w:top w:val="none" w:sz="0" w:space="0" w:color="auto"/>
                <w:left w:val="none" w:sz="0" w:space="0" w:color="auto"/>
                <w:bottom w:val="none" w:sz="0" w:space="0" w:color="auto"/>
                <w:right w:val="none" w:sz="0" w:space="0" w:color="auto"/>
              </w:divBdr>
            </w:div>
          </w:divsChild>
        </w:div>
        <w:div w:id="237984353">
          <w:marLeft w:val="0"/>
          <w:marRight w:val="225"/>
          <w:marTop w:val="0"/>
          <w:marBottom w:val="0"/>
          <w:divBdr>
            <w:top w:val="none" w:sz="0" w:space="0" w:color="auto"/>
            <w:left w:val="none" w:sz="0" w:space="0" w:color="auto"/>
            <w:bottom w:val="none" w:sz="0" w:space="0" w:color="auto"/>
            <w:right w:val="none" w:sz="0" w:space="0" w:color="auto"/>
          </w:divBdr>
        </w:div>
        <w:div w:id="238102147">
          <w:marLeft w:val="-225"/>
          <w:marRight w:val="-225"/>
          <w:marTop w:val="0"/>
          <w:marBottom w:val="0"/>
          <w:divBdr>
            <w:top w:val="none" w:sz="0" w:space="0" w:color="auto"/>
            <w:left w:val="none" w:sz="0" w:space="0" w:color="auto"/>
            <w:bottom w:val="none" w:sz="0" w:space="0" w:color="auto"/>
            <w:right w:val="none" w:sz="0" w:space="0" w:color="auto"/>
          </w:divBdr>
          <w:divsChild>
            <w:div w:id="397871895">
              <w:marLeft w:val="1463"/>
              <w:marRight w:val="0"/>
              <w:marTop w:val="0"/>
              <w:marBottom w:val="0"/>
              <w:divBdr>
                <w:top w:val="none" w:sz="0" w:space="0" w:color="auto"/>
                <w:left w:val="none" w:sz="0" w:space="0" w:color="auto"/>
                <w:bottom w:val="none" w:sz="0" w:space="0" w:color="auto"/>
                <w:right w:val="none" w:sz="0" w:space="0" w:color="auto"/>
              </w:divBdr>
            </w:div>
          </w:divsChild>
        </w:div>
        <w:div w:id="238103654">
          <w:marLeft w:val="0"/>
          <w:marRight w:val="0"/>
          <w:marTop w:val="0"/>
          <w:marBottom w:val="150"/>
          <w:divBdr>
            <w:top w:val="none" w:sz="0" w:space="0" w:color="auto"/>
            <w:left w:val="none" w:sz="0" w:space="0" w:color="auto"/>
            <w:bottom w:val="none" w:sz="0" w:space="0" w:color="auto"/>
            <w:right w:val="none" w:sz="0" w:space="0" w:color="auto"/>
          </w:divBdr>
        </w:div>
        <w:div w:id="238104525">
          <w:marLeft w:val="0"/>
          <w:marRight w:val="0"/>
          <w:marTop w:val="0"/>
          <w:marBottom w:val="0"/>
          <w:divBdr>
            <w:top w:val="none" w:sz="0" w:space="0" w:color="auto"/>
            <w:left w:val="none" w:sz="0" w:space="0" w:color="auto"/>
            <w:bottom w:val="none" w:sz="0" w:space="0" w:color="auto"/>
            <w:right w:val="none" w:sz="0" w:space="0" w:color="auto"/>
          </w:divBdr>
        </w:div>
        <w:div w:id="2381719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8246814">
          <w:marLeft w:val="0"/>
          <w:marRight w:val="0"/>
          <w:marTop w:val="63"/>
          <w:marBottom w:val="0"/>
          <w:divBdr>
            <w:top w:val="none" w:sz="0" w:space="0" w:color="auto"/>
            <w:left w:val="none" w:sz="0" w:space="0" w:color="auto"/>
            <w:bottom w:val="none" w:sz="0" w:space="0" w:color="auto"/>
            <w:right w:val="none" w:sz="0" w:space="0" w:color="auto"/>
          </w:divBdr>
        </w:div>
        <w:div w:id="238248505">
          <w:marLeft w:val="-225"/>
          <w:marRight w:val="-225"/>
          <w:marTop w:val="0"/>
          <w:marBottom w:val="0"/>
          <w:divBdr>
            <w:top w:val="none" w:sz="0" w:space="0" w:color="auto"/>
            <w:left w:val="none" w:sz="0" w:space="0" w:color="auto"/>
            <w:bottom w:val="none" w:sz="0" w:space="0" w:color="auto"/>
            <w:right w:val="none" w:sz="0" w:space="0" w:color="auto"/>
          </w:divBdr>
        </w:div>
        <w:div w:id="238250611">
          <w:marLeft w:val="0"/>
          <w:marRight w:val="0"/>
          <w:marTop w:val="0"/>
          <w:marBottom w:val="0"/>
          <w:divBdr>
            <w:top w:val="none" w:sz="0" w:space="0" w:color="auto"/>
            <w:left w:val="none" w:sz="0" w:space="0" w:color="auto"/>
            <w:bottom w:val="none" w:sz="0" w:space="0" w:color="auto"/>
            <w:right w:val="none" w:sz="0" w:space="0" w:color="auto"/>
          </w:divBdr>
        </w:div>
        <w:div w:id="238255549">
          <w:marLeft w:val="0"/>
          <w:marRight w:val="0"/>
          <w:marTop w:val="0"/>
          <w:marBottom w:val="0"/>
          <w:divBdr>
            <w:top w:val="none" w:sz="0" w:space="0" w:color="auto"/>
            <w:left w:val="none" w:sz="0" w:space="0" w:color="auto"/>
            <w:bottom w:val="none" w:sz="0" w:space="0" w:color="auto"/>
            <w:right w:val="none" w:sz="0" w:space="0" w:color="auto"/>
          </w:divBdr>
        </w:div>
        <w:div w:id="238292109">
          <w:marLeft w:val="0"/>
          <w:marRight w:val="150"/>
          <w:marTop w:val="0"/>
          <w:marBottom w:val="0"/>
          <w:divBdr>
            <w:top w:val="none" w:sz="0" w:space="0" w:color="auto"/>
            <w:left w:val="none" w:sz="0" w:space="0" w:color="auto"/>
            <w:bottom w:val="none" w:sz="0" w:space="0" w:color="auto"/>
            <w:right w:val="none" w:sz="0" w:space="0" w:color="auto"/>
          </w:divBdr>
        </w:div>
        <w:div w:id="238365077">
          <w:marLeft w:val="-150"/>
          <w:marRight w:val="-150"/>
          <w:marTop w:val="0"/>
          <w:marBottom w:val="0"/>
          <w:divBdr>
            <w:top w:val="none" w:sz="0" w:space="0" w:color="auto"/>
            <w:left w:val="none" w:sz="0" w:space="0" w:color="auto"/>
            <w:bottom w:val="none" w:sz="0" w:space="0" w:color="auto"/>
            <w:right w:val="none" w:sz="0" w:space="0" w:color="auto"/>
          </w:divBdr>
        </w:div>
        <w:div w:id="238368261">
          <w:marLeft w:val="0"/>
          <w:marRight w:val="0"/>
          <w:marTop w:val="0"/>
          <w:marBottom w:val="0"/>
          <w:divBdr>
            <w:top w:val="none" w:sz="0" w:space="0" w:color="auto"/>
            <w:left w:val="none" w:sz="0" w:space="0" w:color="auto"/>
            <w:bottom w:val="none" w:sz="0" w:space="0" w:color="auto"/>
            <w:right w:val="none" w:sz="0" w:space="0" w:color="auto"/>
          </w:divBdr>
        </w:div>
        <w:div w:id="238371935">
          <w:marLeft w:val="0"/>
          <w:marRight w:val="0"/>
          <w:marTop w:val="0"/>
          <w:marBottom w:val="300"/>
          <w:divBdr>
            <w:top w:val="none" w:sz="0" w:space="0" w:color="auto"/>
            <w:left w:val="none" w:sz="0" w:space="0" w:color="auto"/>
            <w:bottom w:val="single" w:sz="6" w:space="5" w:color="000000"/>
            <w:right w:val="none" w:sz="0" w:space="0" w:color="auto"/>
          </w:divBdr>
        </w:div>
        <w:div w:id="238373441">
          <w:marLeft w:val="0"/>
          <w:marRight w:val="0"/>
          <w:marTop w:val="0"/>
          <w:marBottom w:val="0"/>
          <w:divBdr>
            <w:top w:val="none" w:sz="0" w:space="0" w:color="auto"/>
            <w:left w:val="none" w:sz="0" w:space="0" w:color="auto"/>
            <w:bottom w:val="none" w:sz="0" w:space="0" w:color="auto"/>
            <w:right w:val="none" w:sz="0" w:space="0" w:color="auto"/>
          </w:divBdr>
        </w:div>
        <w:div w:id="238446744">
          <w:marLeft w:val="0"/>
          <w:marRight w:val="0"/>
          <w:marTop w:val="0"/>
          <w:marBottom w:val="0"/>
          <w:divBdr>
            <w:top w:val="none" w:sz="0" w:space="0" w:color="auto"/>
            <w:left w:val="none" w:sz="0" w:space="0" w:color="auto"/>
            <w:bottom w:val="none" w:sz="0" w:space="0" w:color="auto"/>
            <w:right w:val="none" w:sz="0" w:space="0" w:color="auto"/>
          </w:divBdr>
          <w:divsChild>
            <w:div w:id="460654486">
              <w:marLeft w:val="0"/>
              <w:marRight w:val="0"/>
              <w:marTop w:val="0"/>
              <w:marBottom w:val="125"/>
              <w:divBdr>
                <w:top w:val="none" w:sz="0" w:space="0" w:color="auto"/>
                <w:left w:val="none" w:sz="0" w:space="0" w:color="auto"/>
                <w:bottom w:val="none" w:sz="0" w:space="0" w:color="auto"/>
                <w:right w:val="none" w:sz="0" w:space="0" w:color="auto"/>
              </w:divBdr>
            </w:div>
          </w:divsChild>
        </w:div>
        <w:div w:id="238487105">
          <w:marLeft w:val="0"/>
          <w:marRight w:val="0"/>
          <w:marTop w:val="0"/>
          <w:marBottom w:val="0"/>
          <w:divBdr>
            <w:top w:val="none" w:sz="0" w:space="0" w:color="auto"/>
            <w:left w:val="none" w:sz="0" w:space="0" w:color="auto"/>
            <w:bottom w:val="none" w:sz="0" w:space="0" w:color="auto"/>
            <w:right w:val="none" w:sz="0" w:space="0" w:color="auto"/>
          </w:divBdr>
          <w:divsChild>
            <w:div w:id="268506974">
              <w:marLeft w:val="0"/>
              <w:marRight w:val="0"/>
              <w:marTop w:val="0"/>
              <w:marBottom w:val="0"/>
              <w:divBdr>
                <w:top w:val="none" w:sz="0" w:space="0" w:color="auto"/>
                <w:left w:val="none" w:sz="0" w:space="0" w:color="auto"/>
                <w:bottom w:val="none" w:sz="0" w:space="0" w:color="auto"/>
                <w:right w:val="none" w:sz="0" w:space="0" w:color="auto"/>
              </w:divBdr>
              <w:divsChild>
                <w:div w:id="339353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8564827">
          <w:marLeft w:val="0"/>
          <w:marRight w:val="0"/>
          <w:marTop w:val="0"/>
          <w:marBottom w:val="0"/>
          <w:divBdr>
            <w:top w:val="none" w:sz="0" w:space="0" w:color="auto"/>
            <w:left w:val="none" w:sz="0" w:space="0" w:color="auto"/>
            <w:bottom w:val="none" w:sz="0" w:space="0" w:color="auto"/>
            <w:right w:val="none" w:sz="0" w:space="0" w:color="auto"/>
          </w:divBdr>
        </w:div>
        <w:div w:id="238635760">
          <w:marLeft w:val="0"/>
          <w:marRight w:val="0"/>
          <w:marTop w:val="0"/>
          <w:marBottom w:val="0"/>
          <w:divBdr>
            <w:top w:val="none" w:sz="0" w:space="6" w:color="DDDDDD"/>
            <w:left w:val="none" w:sz="0" w:space="9" w:color="DDDDDD"/>
            <w:bottom w:val="single" w:sz="4" w:space="6" w:color="DDDDDD"/>
            <w:right w:val="none" w:sz="0" w:space="9" w:color="DDDDDD"/>
          </w:divBdr>
        </w:div>
        <w:div w:id="238637283">
          <w:marLeft w:val="0"/>
          <w:marRight w:val="0"/>
          <w:marTop w:val="0"/>
          <w:marBottom w:val="0"/>
          <w:divBdr>
            <w:top w:val="none" w:sz="0" w:space="0" w:color="auto"/>
            <w:left w:val="none" w:sz="0" w:space="0" w:color="auto"/>
            <w:bottom w:val="none" w:sz="0" w:space="0" w:color="auto"/>
            <w:right w:val="none" w:sz="0" w:space="0" w:color="auto"/>
          </w:divBdr>
        </w:div>
        <w:div w:id="238709864">
          <w:marLeft w:val="0"/>
          <w:marRight w:val="135"/>
          <w:marTop w:val="0"/>
          <w:marBottom w:val="0"/>
          <w:divBdr>
            <w:top w:val="none" w:sz="0" w:space="0" w:color="auto"/>
            <w:left w:val="none" w:sz="0" w:space="0" w:color="auto"/>
            <w:bottom w:val="none" w:sz="0" w:space="0" w:color="auto"/>
            <w:right w:val="none" w:sz="0" w:space="0" w:color="auto"/>
          </w:divBdr>
        </w:div>
        <w:div w:id="238757413">
          <w:marLeft w:val="75"/>
          <w:marRight w:val="75"/>
          <w:marTop w:val="150"/>
          <w:marBottom w:val="150"/>
          <w:divBdr>
            <w:top w:val="none" w:sz="0" w:space="0" w:color="auto"/>
            <w:left w:val="single" w:sz="36" w:space="15" w:color="00A0D2"/>
            <w:bottom w:val="none" w:sz="0" w:space="0" w:color="auto"/>
            <w:right w:val="none" w:sz="0" w:space="0" w:color="auto"/>
          </w:divBdr>
        </w:div>
        <w:div w:id="238760718">
          <w:marLeft w:val="0"/>
          <w:marRight w:val="0"/>
          <w:marTop w:val="0"/>
          <w:marBottom w:val="250"/>
          <w:divBdr>
            <w:top w:val="none" w:sz="0" w:space="0" w:color="auto"/>
            <w:left w:val="none" w:sz="0" w:space="0" w:color="auto"/>
            <w:bottom w:val="single" w:sz="4" w:space="4" w:color="000000"/>
            <w:right w:val="none" w:sz="0" w:space="0" w:color="auto"/>
          </w:divBdr>
        </w:div>
        <w:div w:id="238828130">
          <w:marLeft w:val="188"/>
          <w:marRight w:val="0"/>
          <w:marTop w:val="100"/>
          <w:marBottom w:val="0"/>
          <w:divBdr>
            <w:top w:val="none" w:sz="0" w:space="0" w:color="auto"/>
            <w:left w:val="none" w:sz="0" w:space="0" w:color="auto"/>
            <w:bottom w:val="none" w:sz="0" w:space="0" w:color="auto"/>
            <w:right w:val="none" w:sz="0" w:space="0" w:color="auto"/>
          </w:divBdr>
          <w:divsChild>
            <w:div w:id="274212223">
              <w:marLeft w:val="0"/>
              <w:marRight w:val="0"/>
              <w:marTop w:val="0"/>
              <w:marBottom w:val="0"/>
              <w:divBdr>
                <w:top w:val="none" w:sz="0" w:space="0" w:color="auto"/>
                <w:left w:val="none" w:sz="0" w:space="0" w:color="auto"/>
                <w:bottom w:val="none" w:sz="0" w:space="0" w:color="auto"/>
                <w:right w:val="none" w:sz="0" w:space="0" w:color="auto"/>
              </w:divBdr>
            </w:div>
            <w:div w:id="460267823">
              <w:marLeft w:val="0"/>
              <w:marRight w:val="0"/>
              <w:marTop w:val="63"/>
              <w:marBottom w:val="0"/>
              <w:divBdr>
                <w:top w:val="none" w:sz="0" w:space="0" w:color="auto"/>
                <w:left w:val="none" w:sz="0" w:space="0" w:color="auto"/>
                <w:bottom w:val="none" w:sz="0" w:space="0" w:color="auto"/>
                <w:right w:val="none" w:sz="0" w:space="0" w:color="auto"/>
              </w:divBdr>
            </w:div>
          </w:divsChild>
        </w:div>
        <w:div w:id="238829294">
          <w:marLeft w:val="0"/>
          <w:marRight w:val="0"/>
          <w:marTop w:val="0"/>
          <w:marBottom w:val="0"/>
          <w:divBdr>
            <w:top w:val="none" w:sz="0" w:space="0" w:color="auto"/>
            <w:left w:val="none" w:sz="0" w:space="0" w:color="auto"/>
            <w:bottom w:val="none" w:sz="0" w:space="0" w:color="auto"/>
            <w:right w:val="none" w:sz="0" w:space="0" w:color="auto"/>
          </w:divBdr>
        </w:div>
        <w:div w:id="238901664">
          <w:marLeft w:val="0"/>
          <w:marRight w:val="0"/>
          <w:marTop w:val="0"/>
          <w:marBottom w:val="0"/>
          <w:divBdr>
            <w:top w:val="none" w:sz="0" w:space="0" w:color="auto"/>
            <w:left w:val="none" w:sz="0" w:space="0" w:color="auto"/>
            <w:bottom w:val="none" w:sz="0" w:space="0" w:color="auto"/>
            <w:right w:val="none" w:sz="0" w:space="0" w:color="auto"/>
          </w:divBdr>
          <w:divsChild>
            <w:div w:id="163715211">
              <w:marLeft w:val="0"/>
              <w:marRight w:val="0"/>
              <w:marTop w:val="0"/>
              <w:marBottom w:val="0"/>
              <w:divBdr>
                <w:top w:val="none" w:sz="0" w:space="0" w:color="auto"/>
                <w:left w:val="none" w:sz="0" w:space="0" w:color="auto"/>
                <w:bottom w:val="none" w:sz="0" w:space="0" w:color="auto"/>
                <w:right w:val="none" w:sz="0" w:space="0" w:color="auto"/>
              </w:divBdr>
            </w:div>
          </w:divsChild>
        </w:div>
        <w:div w:id="238946558">
          <w:marLeft w:val="0"/>
          <w:marRight w:val="0"/>
          <w:marTop w:val="0"/>
          <w:marBottom w:val="150"/>
          <w:divBdr>
            <w:top w:val="none" w:sz="0" w:space="0" w:color="auto"/>
            <w:left w:val="none" w:sz="0" w:space="0" w:color="auto"/>
            <w:bottom w:val="none" w:sz="0" w:space="0" w:color="auto"/>
            <w:right w:val="none" w:sz="0" w:space="0" w:color="auto"/>
          </w:divBdr>
        </w:div>
        <w:div w:id="238947290">
          <w:marLeft w:val="0"/>
          <w:marRight w:val="225"/>
          <w:marTop w:val="0"/>
          <w:marBottom w:val="0"/>
          <w:divBdr>
            <w:top w:val="none" w:sz="0" w:space="0" w:color="auto"/>
            <w:left w:val="none" w:sz="0" w:space="0" w:color="auto"/>
            <w:bottom w:val="none" w:sz="0" w:space="0" w:color="auto"/>
            <w:right w:val="none" w:sz="0" w:space="0" w:color="auto"/>
          </w:divBdr>
        </w:div>
        <w:div w:id="239026943">
          <w:marLeft w:val="-225"/>
          <w:marRight w:val="-225"/>
          <w:marTop w:val="0"/>
          <w:marBottom w:val="0"/>
          <w:divBdr>
            <w:top w:val="none" w:sz="0" w:space="0" w:color="auto"/>
            <w:left w:val="none" w:sz="0" w:space="0" w:color="auto"/>
            <w:bottom w:val="none" w:sz="0" w:space="0" w:color="auto"/>
            <w:right w:val="none" w:sz="0" w:space="0" w:color="auto"/>
          </w:divBdr>
        </w:div>
        <w:div w:id="239027848">
          <w:marLeft w:val="-225"/>
          <w:marRight w:val="-225"/>
          <w:marTop w:val="0"/>
          <w:marBottom w:val="0"/>
          <w:divBdr>
            <w:top w:val="none" w:sz="0" w:space="0" w:color="auto"/>
            <w:left w:val="none" w:sz="0" w:space="0" w:color="auto"/>
            <w:bottom w:val="none" w:sz="0" w:space="0" w:color="auto"/>
            <w:right w:val="none" w:sz="0" w:space="0" w:color="auto"/>
          </w:divBdr>
        </w:div>
        <w:div w:id="239029031">
          <w:marLeft w:val="0"/>
          <w:marRight w:val="0"/>
          <w:marTop w:val="0"/>
          <w:marBottom w:val="0"/>
          <w:divBdr>
            <w:top w:val="none" w:sz="0" w:space="0" w:color="auto"/>
            <w:left w:val="none" w:sz="0" w:space="0" w:color="auto"/>
            <w:bottom w:val="none" w:sz="0" w:space="0" w:color="auto"/>
            <w:right w:val="none" w:sz="0" w:space="0" w:color="auto"/>
          </w:divBdr>
        </w:div>
        <w:div w:id="239141982">
          <w:marLeft w:val="0"/>
          <w:marRight w:val="0"/>
          <w:marTop w:val="0"/>
          <w:marBottom w:val="0"/>
          <w:divBdr>
            <w:top w:val="none" w:sz="0" w:space="0" w:color="auto"/>
            <w:left w:val="none" w:sz="0" w:space="0" w:color="auto"/>
            <w:bottom w:val="none" w:sz="0" w:space="0" w:color="auto"/>
            <w:right w:val="none" w:sz="0" w:space="0" w:color="auto"/>
          </w:divBdr>
        </w:div>
        <w:div w:id="239213021">
          <w:marLeft w:val="0"/>
          <w:marRight w:val="0"/>
          <w:marTop w:val="0"/>
          <w:marBottom w:val="0"/>
          <w:divBdr>
            <w:top w:val="none" w:sz="0" w:space="0" w:color="auto"/>
            <w:left w:val="none" w:sz="0" w:space="0" w:color="auto"/>
            <w:bottom w:val="none" w:sz="0" w:space="0" w:color="auto"/>
            <w:right w:val="none" w:sz="0" w:space="0" w:color="auto"/>
          </w:divBdr>
          <w:divsChild>
            <w:div w:id="716778162">
              <w:marLeft w:val="0"/>
              <w:marRight w:val="0"/>
              <w:marTop w:val="0"/>
              <w:marBottom w:val="0"/>
              <w:divBdr>
                <w:top w:val="none" w:sz="0" w:space="0" w:color="auto"/>
                <w:left w:val="none" w:sz="0" w:space="0" w:color="auto"/>
                <w:bottom w:val="none" w:sz="0" w:space="0" w:color="auto"/>
                <w:right w:val="none" w:sz="0" w:space="0" w:color="auto"/>
              </w:divBdr>
            </w:div>
          </w:divsChild>
        </w:div>
        <w:div w:id="239218554">
          <w:marLeft w:val="-150"/>
          <w:marRight w:val="-150"/>
          <w:marTop w:val="0"/>
          <w:marBottom w:val="0"/>
          <w:divBdr>
            <w:top w:val="none" w:sz="0" w:space="0" w:color="auto"/>
            <w:left w:val="none" w:sz="0" w:space="0" w:color="auto"/>
            <w:bottom w:val="none" w:sz="0" w:space="0" w:color="auto"/>
            <w:right w:val="none" w:sz="0" w:space="0" w:color="auto"/>
          </w:divBdr>
        </w:div>
        <w:div w:id="239364669">
          <w:marLeft w:val="-225"/>
          <w:marRight w:val="-225"/>
          <w:marTop w:val="0"/>
          <w:marBottom w:val="0"/>
          <w:divBdr>
            <w:top w:val="none" w:sz="0" w:space="0" w:color="auto"/>
            <w:left w:val="none" w:sz="0" w:space="0" w:color="auto"/>
            <w:bottom w:val="none" w:sz="0" w:space="0" w:color="auto"/>
            <w:right w:val="none" w:sz="0" w:space="0" w:color="auto"/>
          </w:divBdr>
        </w:div>
        <w:div w:id="239409200">
          <w:marLeft w:val="0"/>
          <w:marRight w:val="0"/>
          <w:marTop w:val="0"/>
          <w:marBottom w:val="0"/>
          <w:divBdr>
            <w:top w:val="none" w:sz="0" w:space="0" w:color="auto"/>
            <w:left w:val="none" w:sz="0" w:space="0" w:color="auto"/>
            <w:bottom w:val="none" w:sz="0" w:space="0" w:color="auto"/>
            <w:right w:val="none" w:sz="0" w:space="0" w:color="auto"/>
          </w:divBdr>
        </w:div>
        <w:div w:id="239413476">
          <w:marLeft w:val="0"/>
          <w:marRight w:val="0"/>
          <w:marTop w:val="0"/>
          <w:marBottom w:val="0"/>
          <w:divBdr>
            <w:top w:val="none" w:sz="0" w:space="0" w:color="auto"/>
            <w:left w:val="none" w:sz="0" w:space="0" w:color="auto"/>
            <w:bottom w:val="none" w:sz="0" w:space="0" w:color="auto"/>
            <w:right w:val="none" w:sz="0" w:space="0" w:color="auto"/>
          </w:divBdr>
        </w:div>
        <w:div w:id="239414734">
          <w:marLeft w:val="-225"/>
          <w:marRight w:val="-225"/>
          <w:marTop w:val="0"/>
          <w:marBottom w:val="0"/>
          <w:divBdr>
            <w:top w:val="none" w:sz="0" w:space="0" w:color="auto"/>
            <w:left w:val="none" w:sz="0" w:space="0" w:color="auto"/>
            <w:bottom w:val="none" w:sz="0" w:space="0" w:color="auto"/>
            <w:right w:val="none" w:sz="0" w:space="0" w:color="auto"/>
          </w:divBdr>
          <w:divsChild>
            <w:div w:id="437264627">
              <w:marLeft w:val="1463"/>
              <w:marRight w:val="0"/>
              <w:marTop w:val="0"/>
              <w:marBottom w:val="0"/>
              <w:divBdr>
                <w:top w:val="none" w:sz="0" w:space="0" w:color="auto"/>
                <w:left w:val="none" w:sz="0" w:space="0" w:color="auto"/>
                <w:bottom w:val="none" w:sz="0" w:space="0" w:color="auto"/>
                <w:right w:val="none" w:sz="0" w:space="0" w:color="auto"/>
              </w:divBdr>
            </w:div>
          </w:divsChild>
        </w:div>
        <w:div w:id="239558095">
          <w:marLeft w:val="0"/>
          <w:marRight w:val="0"/>
          <w:marTop w:val="450"/>
          <w:marBottom w:val="450"/>
          <w:divBdr>
            <w:top w:val="none" w:sz="0" w:space="0" w:color="auto"/>
            <w:left w:val="none" w:sz="0" w:space="0" w:color="auto"/>
            <w:bottom w:val="none" w:sz="0" w:space="0" w:color="auto"/>
            <w:right w:val="none" w:sz="0" w:space="0" w:color="auto"/>
          </w:divBdr>
        </w:div>
        <w:div w:id="239558654">
          <w:marLeft w:val="0"/>
          <w:marRight w:val="0"/>
          <w:marTop w:val="0"/>
          <w:marBottom w:val="0"/>
          <w:divBdr>
            <w:top w:val="single" w:sz="2" w:space="0" w:color="E0E0E0"/>
            <w:left w:val="single" w:sz="2" w:space="0" w:color="E0E0E0"/>
            <w:bottom w:val="single" w:sz="2" w:space="0" w:color="E0E0E0"/>
            <w:right w:val="single" w:sz="2" w:space="0" w:color="E0E0E0"/>
          </w:divBdr>
        </w:div>
        <w:div w:id="239565906">
          <w:marLeft w:val="0"/>
          <w:marRight w:val="0"/>
          <w:marTop w:val="0"/>
          <w:marBottom w:val="0"/>
          <w:divBdr>
            <w:top w:val="none" w:sz="0" w:space="0" w:color="auto"/>
            <w:left w:val="none" w:sz="0" w:space="0" w:color="auto"/>
            <w:bottom w:val="none" w:sz="0" w:space="0" w:color="auto"/>
            <w:right w:val="none" w:sz="0" w:space="0" w:color="auto"/>
          </w:divBdr>
        </w:div>
        <w:div w:id="239601984">
          <w:marLeft w:val="0"/>
          <w:marRight w:val="0"/>
          <w:marTop w:val="0"/>
          <w:marBottom w:val="0"/>
          <w:divBdr>
            <w:top w:val="none" w:sz="0" w:space="0" w:color="auto"/>
            <w:left w:val="none" w:sz="0" w:space="0" w:color="auto"/>
            <w:bottom w:val="none" w:sz="0" w:space="0" w:color="auto"/>
            <w:right w:val="none" w:sz="0" w:space="0" w:color="auto"/>
          </w:divBdr>
        </w:div>
        <w:div w:id="239605023">
          <w:marLeft w:val="0"/>
          <w:marRight w:val="0"/>
          <w:marTop w:val="0"/>
          <w:marBottom w:val="450"/>
          <w:divBdr>
            <w:top w:val="none" w:sz="0" w:space="0" w:color="auto"/>
            <w:left w:val="none" w:sz="0" w:space="0" w:color="auto"/>
            <w:bottom w:val="none" w:sz="0" w:space="0" w:color="auto"/>
            <w:right w:val="none" w:sz="0" w:space="0" w:color="auto"/>
          </w:divBdr>
        </w:div>
        <w:div w:id="239675403">
          <w:marLeft w:val="0"/>
          <w:marRight w:val="0"/>
          <w:marTop w:val="0"/>
          <w:marBottom w:val="300"/>
          <w:divBdr>
            <w:top w:val="none" w:sz="0" w:space="0" w:color="auto"/>
            <w:left w:val="none" w:sz="0" w:space="0" w:color="auto"/>
            <w:bottom w:val="none" w:sz="0" w:space="0" w:color="auto"/>
            <w:right w:val="none" w:sz="0" w:space="0" w:color="auto"/>
          </w:divBdr>
        </w:div>
        <w:div w:id="239679106">
          <w:marLeft w:val="0"/>
          <w:marRight w:val="0"/>
          <w:marTop w:val="0"/>
          <w:marBottom w:val="0"/>
          <w:divBdr>
            <w:top w:val="none" w:sz="0" w:space="0" w:color="auto"/>
            <w:left w:val="none" w:sz="0" w:space="0" w:color="auto"/>
            <w:bottom w:val="none" w:sz="0" w:space="0" w:color="auto"/>
            <w:right w:val="none" w:sz="0" w:space="0" w:color="auto"/>
          </w:divBdr>
        </w:div>
        <w:div w:id="239680469">
          <w:marLeft w:val="0"/>
          <w:marRight w:val="0"/>
          <w:marTop w:val="0"/>
          <w:marBottom w:val="0"/>
          <w:divBdr>
            <w:top w:val="none" w:sz="0" w:space="0" w:color="auto"/>
            <w:left w:val="none" w:sz="0" w:space="0" w:color="auto"/>
            <w:bottom w:val="none" w:sz="0" w:space="0" w:color="auto"/>
            <w:right w:val="none" w:sz="0" w:space="0" w:color="auto"/>
          </w:divBdr>
        </w:div>
        <w:div w:id="239873408">
          <w:marLeft w:val="0"/>
          <w:marRight w:val="0"/>
          <w:marTop w:val="0"/>
          <w:marBottom w:val="0"/>
          <w:divBdr>
            <w:top w:val="none" w:sz="0" w:space="6" w:color="DDDDDD"/>
            <w:left w:val="none" w:sz="0" w:space="9" w:color="DDDDDD"/>
            <w:bottom w:val="single" w:sz="4" w:space="6" w:color="DDDDDD"/>
            <w:right w:val="none" w:sz="0" w:space="9" w:color="DDDDDD"/>
          </w:divBdr>
        </w:div>
        <w:div w:id="240063685">
          <w:marLeft w:val="0"/>
          <w:marRight w:val="0"/>
          <w:marTop w:val="0"/>
          <w:marBottom w:val="0"/>
          <w:divBdr>
            <w:top w:val="none" w:sz="0" w:space="0" w:color="auto"/>
            <w:left w:val="none" w:sz="0" w:space="0" w:color="auto"/>
            <w:bottom w:val="none" w:sz="0" w:space="0" w:color="auto"/>
            <w:right w:val="none" w:sz="0" w:space="0" w:color="auto"/>
          </w:divBdr>
        </w:div>
        <w:div w:id="240064219">
          <w:marLeft w:val="0"/>
          <w:marRight w:val="0"/>
          <w:marTop w:val="0"/>
          <w:marBottom w:val="0"/>
          <w:divBdr>
            <w:top w:val="none" w:sz="0" w:space="0" w:color="auto"/>
            <w:left w:val="none" w:sz="0" w:space="0" w:color="auto"/>
            <w:bottom w:val="none" w:sz="0" w:space="0" w:color="auto"/>
            <w:right w:val="none" w:sz="0" w:space="0" w:color="auto"/>
          </w:divBdr>
        </w:div>
        <w:div w:id="240067142">
          <w:marLeft w:val="0"/>
          <w:marRight w:val="330"/>
          <w:marTop w:val="0"/>
          <w:marBottom w:val="300"/>
          <w:divBdr>
            <w:top w:val="single" w:sz="6" w:space="0" w:color="999999"/>
            <w:left w:val="single" w:sz="6" w:space="0" w:color="999999"/>
            <w:bottom w:val="single" w:sz="6" w:space="0" w:color="999999"/>
            <w:right w:val="single" w:sz="6" w:space="0" w:color="999999"/>
          </w:divBdr>
          <w:divsChild>
            <w:div w:id="11886198">
              <w:marLeft w:val="0"/>
              <w:marRight w:val="0"/>
              <w:marTop w:val="0"/>
              <w:marBottom w:val="0"/>
              <w:divBdr>
                <w:top w:val="single" w:sz="6" w:space="0" w:color="999999"/>
                <w:left w:val="single" w:sz="6" w:space="0" w:color="999999"/>
                <w:bottom w:val="single" w:sz="6" w:space="0" w:color="999999"/>
                <w:right w:val="single" w:sz="6" w:space="0" w:color="999999"/>
              </w:divBdr>
            </w:div>
            <w:div w:id="4728726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40067548">
          <w:marLeft w:val="0"/>
          <w:marRight w:val="0"/>
          <w:marTop w:val="0"/>
          <w:marBottom w:val="0"/>
          <w:divBdr>
            <w:top w:val="none" w:sz="0" w:space="0" w:color="auto"/>
            <w:left w:val="none" w:sz="0" w:space="0" w:color="auto"/>
            <w:bottom w:val="none" w:sz="0" w:space="0" w:color="auto"/>
            <w:right w:val="none" w:sz="0" w:space="0" w:color="auto"/>
          </w:divBdr>
        </w:div>
        <w:div w:id="240139492">
          <w:marLeft w:val="0"/>
          <w:marRight w:val="0"/>
          <w:marTop w:val="0"/>
          <w:marBottom w:val="0"/>
          <w:divBdr>
            <w:top w:val="none" w:sz="0" w:space="0" w:color="auto"/>
            <w:left w:val="none" w:sz="0" w:space="0" w:color="auto"/>
            <w:bottom w:val="none" w:sz="0" w:space="0" w:color="auto"/>
            <w:right w:val="none" w:sz="0" w:space="0" w:color="auto"/>
          </w:divBdr>
          <w:divsChild>
            <w:div w:id="558056797">
              <w:marLeft w:val="-225"/>
              <w:marRight w:val="-225"/>
              <w:marTop w:val="0"/>
              <w:marBottom w:val="0"/>
              <w:divBdr>
                <w:top w:val="none" w:sz="0" w:space="0" w:color="auto"/>
                <w:left w:val="none" w:sz="0" w:space="0" w:color="auto"/>
                <w:bottom w:val="none" w:sz="0" w:space="0" w:color="auto"/>
                <w:right w:val="none" w:sz="0" w:space="0" w:color="auto"/>
              </w:divBdr>
            </w:div>
          </w:divsChild>
        </w:div>
        <w:div w:id="240217942">
          <w:marLeft w:val="0"/>
          <w:marRight w:val="0"/>
          <w:marTop w:val="0"/>
          <w:marBottom w:val="0"/>
          <w:divBdr>
            <w:top w:val="none" w:sz="0" w:space="0" w:color="auto"/>
            <w:left w:val="none" w:sz="0" w:space="0" w:color="auto"/>
            <w:bottom w:val="none" w:sz="0" w:space="0" w:color="auto"/>
            <w:right w:val="none" w:sz="0" w:space="0" w:color="auto"/>
          </w:divBdr>
        </w:div>
        <w:div w:id="240263338">
          <w:marLeft w:val="-150"/>
          <w:marRight w:val="-150"/>
          <w:marTop w:val="0"/>
          <w:marBottom w:val="0"/>
          <w:divBdr>
            <w:top w:val="none" w:sz="0" w:space="0" w:color="auto"/>
            <w:left w:val="none" w:sz="0" w:space="0" w:color="auto"/>
            <w:bottom w:val="none" w:sz="0" w:space="0" w:color="auto"/>
            <w:right w:val="none" w:sz="0" w:space="0" w:color="auto"/>
          </w:divBdr>
        </w:div>
        <w:div w:id="240263703">
          <w:marLeft w:val="0"/>
          <w:marRight w:val="0"/>
          <w:marTop w:val="0"/>
          <w:marBottom w:val="0"/>
          <w:divBdr>
            <w:top w:val="none" w:sz="0" w:space="0" w:color="auto"/>
            <w:left w:val="none" w:sz="0" w:space="0" w:color="auto"/>
            <w:bottom w:val="none" w:sz="0" w:space="0" w:color="auto"/>
            <w:right w:val="none" w:sz="0" w:space="0" w:color="auto"/>
          </w:divBdr>
        </w:div>
        <w:div w:id="240264364">
          <w:marLeft w:val="-188"/>
          <w:marRight w:val="-188"/>
          <w:marTop w:val="0"/>
          <w:marBottom w:val="0"/>
          <w:divBdr>
            <w:top w:val="none" w:sz="0" w:space="0" w:color="auto"/>
            <w:left w:val="none" w:sz="0" w:space="0" w:color="auto"/>
            <w:bottom w:val="none" w:sz="0" w:space="0" w:color="auto"/>
            <w:right w:val="none" w:sz="0" w:space="0" w:color="auto"/>
          </w:divBdr>
          <w:divsChild>
            <w:div w:id="69817677">
              <w:marLeft w:val="1221"/>
              <w:marRight w:val="0"/>
              <w:marTop w:val="0"/>
              <w:marBottom w:val="0"/>
              <w:divBdr>
                <w:top w:val="none" w:sz="0" w:space="0" w:color="auto"/>
                <w:left w:val="none" w:sz="0" w:space="0" w:color="auto"/>
                <w:bottom w:val="none" w:sz="0" w:space="0" w:color="auto"/>
                <w:right w:val="none" w:sz="0" w:space="0" w:color="auto"/>
              </w:divBdr>
            </w:div>
          </w:divsChild>
        </w:div>
        <w:div w:id="240332169">
          <w:marLeft w:val="75"/>
          <w:marRight w:val="0"/>
          <w:marTop w:val="0"/>
          <w:marBottom w:val="0"/>
          <w:divBdr>
            <w:top w:val="none" w:sz="0" w:space="0" w:color="auto"/>
            <w:left w:val="none" w:sz="0" w:space="0" w:color="auto"/>
            <w:bottom w:val="none" w:sz="0" w:space="0" w:color="auto"/>
            <w:right w:val="none" w:sz="0" w:space="0" w:color="auto"/>
          </w:divBdr>
        </w:div>
        <w:div w:id="240338448">
          <w:marLeft w:val="0"/>
          <w:marRight w:val="0"/>
          <w:marTop w:val="0"/>
          <w:marBottom w:val="150"/>
          <w:divBdr>
            <w:top w:val="none" w:sz="0" w:space="0" w:color="auto"/>
            <w:left w:val="none" w:sz="0" w:space="0" w:color="auto"/>
            <w:bottom w:val="none" w:sz="0" w:space="0" w:color="auto"/>
            <w:right w:val="none" w:sz="0" w:space="0" w:color="auto"/>
          </w:divBdr>
        </w:div>
        <w:div w:id="240338978">
          <w:marLeft w:val="0"/>
          <w:marRight w:val="0"/>
          <w:marTop w:val="0"/>
          <w:marBottom w:val="240"/>
          <w:divBdr>
            <w:top w:val="none" w:sz="0" w:space="0" w:color="auto"/>
            <w:left w:val="none" w:sz="0" w:space="0" w:color="auto"/>
            <w:bottom w:val="none" w:sz="0" w:space="0" w:color="auto"/>
            <w:right w:val="none" w:sz="0" w:space="0" w:color="auto"/>
          </w:divBdr>
        </w:div>
        <w:div w:id="240409413">
          <w:marLeft w:val="0"/>
          <w:marRight w:val="0"/>
          <w:marTop w:val="0"/>
          <w:marBottom w:val="0"/>
          <w:divBdr>
            <w:top w:val="none" w:sz="0" w:space="0" w:color="auto"/>
            <w:left w:val="none" w:sz="0" w:space="0" w:color="auto"/>
            <w:bottom w:val="none" w:sz="0" w:space="0" w:color="auto"/>
            <w:right w:val="none" w:sz="0" w:space="0" w:color="auto"/>
          </w:divBdr>
        </w:div>
        <w:div w:id="240410039">
          <w:marLeft w:val="150"/>
          <w:marRight w:val="0"/>
          <w:marTop w:val="0"/>
          <w:marBottom w:val="0"/>
          <w:divBdr>
            <w:top w:val="none" w:sz="0" w:space="0" w:color="auto"/>
            <w:left w:val="none" w:sz="0" w:space="0" w:color="auto"/>
            <w:bottom w:val="none" w:sz="0" w:space="0" w:color="auto"/>
            <w:right w:val="none" w:sz="0" w:space="0" w:color="auto"/>
          </w:divBdr>
        </w:div>
        <w:div w:id="240413363">
          <w:marLeft w:val="0"/>
          <w:marRight w:val="0"/>
          <w:marTop w:val="0"/>
          <w:marBottom w:val="0"/>
          <w:divBdr>
            <w:top w:val="none" w:sz="0" w:space="0" w:color="auto"/>
            <w:left w:val="none" w:sz="0" w:space="0" w:color="auto"/>
            <w:bottom w:val="none" w:sz="0" w:space="0" w:color="auto"/>
            <w:right w:val="none" w:sz="0" w:space="0" w:color="auto"/>
          </w:divBdr>
          <w:divsChild>
            <w:div w:id="399451876">
              <w:marLeft w:val="0"/>
              <w:marRight w:val="0"/>
              <w:marTop w:val="0"/>
              <w:marBottom w:val="75"/>
              <w:divBdr>
                <w:top w:val="none" w:sz="0" w:space="0" w:color="auto"/>
                <w:left w:val="none" w:sz="0" w:space="0" w:color="auto"/>
                <w:bottom w:val="none" w:sz="0" w:space="0" w:color="auto"/>
                <w:right w:val="none" w:sz="0" w:space="0" w:color="auto"/>
              </w:divBdr>
            </w:div>
          </w:divsChild>
        </w:div>
        <w:div w:id="240481834">
          <w:marLeft w:val="0"/>
          <w:marRight w:val="0"/>
          <w:marTop w:val="0"/>
          <w:marBottom w:val="0"/>
          <w:divBdr>
            <w:top w:val="none" w:sz="0" w:space="0" w:color="auto"/>
            <w:left w:val="none" w:sz="0" w:space="0" w:color="auto"/>
            <w:bottom w:val="none" w:sz="0" w:space="0" w:color="auto"/>
            <w:right w:val="none" w:sz="0" w:space="0" w:color="auto"/>
          </w:divBdr>
        </w:div>
        <w:div w:id="240598991">
          <w:marLeft w:val="0"/>
          <w:marRight w:val="0"/>
          <w:marTop w:val="0"/>
          <w:marBottom w:val="0"/>
          <w:divBdr>
            <w:top w:val="none" w:sz="0" w:space="0" w:color="auto"/>
            <w:left w:val="none" w:sz="0" w:space="0" w:color="auto"/>
            <w:bottom w:val="none" w:sz="0" w:space="0" w:color="auto"/>
            <w:right w:val="none" w:sz="0" w:space="0" w:color="auto"/>
          </w:divBdr>
        </w:div>
        <w:div w:id="240602537">
          <w:marLeft w:val="0"/>
          <w:marRight w:val="0"/>
          <w:marTop w:val="0"/>
          <w:marBottom w:val="0"/>
          <w:divBdr>
            <w:top w:val="none" w:sz="0" w:space="0" w:color="auto"/>
            <w:left w:val="none" w:sz="0" w:space="0" w:color="auto"/>
            <w:bottom w:val="none" w:sz="0" w:space="0" w:color="auto"/>
            <w:right w:val="none" w:sz="0" w:space="0" w:color="auto"/>
          </w:divBdr>
        </w:div>
        <w:div w:id="240608173">
          <w:marLeft w:val="0"/>
          <w:marRight w:val="0"/>
          <w:marTop w:val="0"/>
          <w:marBottom w:val="240"/>
          <w:divBdr>
            <w:top w:val="none" w:sz="0" w:space="0" w:color="auto"/>
            <w:left w:val="none" w:sz="0" w:space="0" w:color="auto"/>
            <w:bottom w:val="none" w:sz="0" w:space="0" w:color="auto"/>
            <w:right w:val="none" w:sz="0" w:space="0" w:color="auto"/>
          </w:divBdr>
        </w:div>
        <w:div w:id="240650162">
          <w:marLeft w:val="1463"/>
          <w:marRight w:val="0"/>
          <w:marTop w:val="0"/>
          <w:marBottom w:val="0"/>
          <w:divBdr>
            <w:top w:val="none" w:sz="0" w:space="0" w:color="auto"/>
            <w:left w:val="none" w:sz="0" w:space="0" w:color="auto"/>
            <w:bottom w:val="none" w:sz="0" w:space="0" w:color="auto"/>
            <w:right w:val="none" w:sz="0" w:space="0" w:color="auto"/>
          </w:divBdr>
        </w:div>
        <w:div w:id="240676695">
          <w:marLeft w:val="0"/>
          <w:marRight w:val="0"/>
          <w:marTop w:val="0"/>
          <w:marBottom w:val="0"/>
          <w:divBdr>
            <w:top w:val="none" w:sz="0" w:space="0" w:color="auto"/>
            <w:left w:val="none" w:sz="0" w:space="0" w:color="auto"/>
            <w:bottom w:val="none" w:sz="0" w:space="0" w:color="auto"/>
            <w:right w:val="none" w:sz="0" w:space="0" w:color="auto"/>
          </w:divBdr>
          <w:divsChild>
            <w:div w:id="90707846">
              <w:marLeft w:val="0"/>
              <w:marRight w:val="0"/>
              <w:marTop w:val="0"/>
              <w:marBottom w:val="0"/>
              <w:divBdr>
                <w:top w:val="none" w:sz="0" w:space="0" w:color="auto"/>
                <w:left w:val="none" w:sz="0" w:space="0" w:color="auto"/>
                <w:bottom w:val="none" w:sz="0" w:space="0" w:color="auto"/>
                <w:right w:val="none" w:sz="0" w:space="0" w:color="auto"/>
              </w:divBdr>
            </w:div>
          </w:divsChild>
        </w:div>
        <w:div w:id="240718966">
          <w:marLeft w:val="0"/>
          <w:marRight w:val="0"/>
          <w:marTop w:val="0"/>
          <w:marBottom w:val="300"/>
          <w:divBdr>
            <w:top w:val="none" w:sz="0" w:space="0" w:color="auto"/>
            <w:left w:val="none" w:sz="0" w:space="0" w:color="auto"/>
            <w:bottom w:val="none" w:sz="0" w:space="0" w:color="auto"/>
            <w:right w:val="none" w:sz="0" w:space="0" w:color="auto"/>
          </w:divBdr>
        </w:div>
        <w:div w:id="240720524">
          <w:marLeft w:val="0"/>
          <w:marRight w:val="0"/>
          <w:marTop w:val="0"/>
          <w:marBottom w:val="150"/>
          <w:divBdr>
            <w:top w:val="none" w:sz="0" w:space="0" w:color="auto"/>
            <w:left w:val="none" w:sz="0" w:space="0" w:color="auto"/>
            <w:bottom w:val="none" w:sz="0" w:space="0" w:color="auto"/>
            <w:right w:val="none" w:sz="0" w:space="0" w:color="auto"/>
          </w:divBdr>
        </w:div>
        <w:div w:id="240800516">
          <w:marLeft w:val="0"/>
          <w:marRight w:val="0"/>
          <w:marTop w:val="0"/>
          <w:marBottom w:val="0"/>
          <w:divBdr>
            <w:top w:val="none" w:sz="0" w:space="0" w:color="auto"/>
            <w:left w:val="none" w:sz="0" w:space="0" w:color="auto"/>
            <w:bottom w:val="none" w:sz="0" w:space="0" w:color="auto"/>
            <w:right w:val="none" w:sz="0" w:space="0" w:color="auto"/>
          </w:divBdr>
        </w:div>
        <w:div w:id="240875025">
          <w:marLeft w:val="0"/>
          <w:marRight w:val="0"/>
          <w:marTop w:val="0"/>
          <w:marBottom w:val="0"/>
          <w:divBdr>
            <w:top w:val="none" w:sz="0" w:space="0" w:color="auto"/>
            <w:left w:val="none" w:sz="0" w:space="0" w:color="auto"/>
            <w:bottom w:val="none" w:sz="0" w:space="0" w:color="auto"/>
            <w:right w:val="none" w:sz="0" w:space="0" w:color="auto"/>
          </w:divBdr>
          <w:divsChild>
            <w:div w:id="624965236">
              <w:marLeft w:val="0"/>
              <w:marRight w:val="0"/>
              <w:marTop w:val="0"/>
              <w:marBottom w:val="0"/>
              <w:divBdr>
                <w:top w:val="none" w:sz="0" w:space="0" w:color="auto"/>
                <w:left w:val="none" w:sz="0" w:space="0" w:color="auto"/>
                <w:bottom w:val="none" w:sz="0" w:space="0" w:color="auto"/>
                <w:right w:val="none" w:sz="0" w:space="0" w:color="auto"/>
              </w:divBdr>
            </w:div>
          </w:divsChild>
        </w:div>
        <w:div w:id="241066971">
          <w:marLeft w:val="0"/>
          <w:marRight w:val="0"/>
          <w:marTop w:val="0"/>
          <w:marBottom w:val="0"/>
          <w:divBdr>
            <w:top w:val="none" w:sz="0" w:space="0" w:color="auto"/>
            <w:left w:val="none" w:sz="0" w:space="0" w:color="auto"/>
            <w:bottom w:val="none" w:sz="0" w:space="0" w:color="auto"/>
            <w:right w:val="none" w:sz="0" w:space="0" w:color="auto"/>
          </w:divBdr>
        </w:div>
        <w:div w:id="241070069">
          <w:marLeft w:val="0"/>
          <w:marRight w:val="0"/>
          <w:marTop w:val="0"/>
          <w:marBottom w:val="240"/>
          <w:divBdr>
            <w:top w:val="none" w:sz="0" w:space="0" w:color="auto"/>
            <w:left w:val="none" w:sz="0" w:space="0" w:color="auto"/>
            <w:bottom w:val="none" w:sz="0" w:space="0" w:color="auto"/>
            <w:right w:val="none" w:sz="0" w:space="0" w:color="auto"/>
          </w:divBdr>
        </w:div>
        <w:div w:id="241110773">
          <w:marLeft w:val="0"/>
          <w:marRight w:val="188"/>
          <w:marTop w:val="0"/>
          <w:marBottom w:val="0"/>
          <w:divBdr>
            <w:top w:val="none" w:sz="0" w:space="0" w:color="auto"/>
            <w:left w:val="none" w:sz="0" w:space="0" w:color="auto"/>
            <w:bottom w:val="none" w:sz="0" w:space="0" w:color="auto"/>
            <w:right w:val="none" w:sz="0" w:space="0" w:color="auto"/>
          </w:divBdr>
        </w:div>
        <w:div w:id="241184527">
          <w:marLeft w:val="-150"/>
          <w:marRight w:val="-150"/>
          <w:marTop w:val="0"/>
          <w:marBottom w:val="0"/>
          <w:divBdr>
            <w:top w:val="none" w:sz="0" w:space="0" w:color="auto"/>
            <w:left w:val="none" w:sz="0" w:space="0" w:color="auto"/>
            <w:bottom w:val="none" w:sz="0" w:space="0" w:color="auto"/>
            <w:right w:val="none" w:sz="0" w:space="0" w:color="auto"/>
          </w:divBdr>
        </w:div>
        <w:div w:id="241185518">
          <w:marLeft w:val="0"/>
          <w:marRight w:val="0"/>
          <w:marTop w:val="0"/>
          <w:marBottom w:val="0"/>
          <w:divBdr>
            <w:top w:val="none" w:sz="0" w:space="0" w:color="auto"/>
            <w:left w:val="none" w:sz="0" w:space="0" w:color="auto"/>
            <w:bottom w:val="none" w:sz="0" w:space="0" w:color="auto"/>
            <w:right w:val="none" w:sz="0" w:space="0" w:color="auto"/>
          </w:divBdr>
        </w:div>
        <w:div w:id="241259877">
          <w:marLeft w:val="-225"/>
          <w:marRight w:val="-225"/>
          <w:marTop w:val="0"/>
          <w:marBottom w:val="0"/>
          <w:divBdr>
            <w:top w:val="none" w:sz="0" w:space="0" w:color="auto"/>
            <w:left w:val="none" w:sz="0" w:space="0" w:color="auto"/>
            <w:bottom w:val="none" w:sz="0" w:space="0" w:color="auto"/>
            <w:right w:val="none" w:sz="0" w:space="0" w:color="auto"/>
          </w:divBdr>
          <w:divsChild>
            <w:div w:id="752974532">
              <w:marLeft w:val="0"/>
              <w:marRight w:val="0"/>
              <w:marTop w:val="0"/>
              <w:marBottom w:val="0"/>
              <w:divBdr>
                <w:top w:val="none" w:sz="0" w:space="0" w:color="auto"/>
                <w:left w:val="none" w:sz="0" w:space="0" w:color="auto"/>
                <w:bottom w:val="none" w:sz="0" w:space="0" w:color="auto"/>
                <w:right w:val="none" w:sz="0" w:space="0" w:color="auto"/>
              </w:divBdr>
              <w:divsChild>
                <w:div w:id="153885022">
                  <w:marLeft w:val="0"/>
                  <w:marRight w:val="0"/>
                  <w:marTop w:val="0"/>
                  <w:marBottom w:val="0"/>
                  <w:divBdr>
                    <w:top w:val="none" w:sz="0" w:space="0" w:color="auto"/>
                    <w:left w:val="none" w:sz="0" w:space="0" w:color="auto"/>
                    <w:bottom w:val="none" w:sz="0" w:space="0" w:color="auto"/>
                    <w:right w:val="none" w:sz="0" w:space="0" w:color="auto"/>
                  </w:divBdr>
                  <w:divsChild>
                    <w:div w:id="385418110">
                      <w:marLeft w:val="0"/>
                      <w:marRight w:val="0"/>
                      <w:marTop w:val="0"/>
                      <w:marBottom w:val="0"/>
                      <w:divBdr>
                        <w:top w:val="none" w:sz="0" w:space="0" w:color="auto"/>
                        <w:left w:val="none" w:sz="0" w:space="0" w:color="auto"/>
                        <w:bottom w:val="none" w:sz="0" w:space="0" w:color="auto"/>
                        <w:right w:val="none" w:sz="0" w:space="0" w:color="auto"/>
                      </w:divBdr>
                      <w:divsChild>
                        <w:div w:id="211031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1380090">
          <w:marLeft w:val="0"/>
          <w:marRight w:val="0"/>
          <w:marTop w:val="0"/>
          <w:marBottom w:val="150"/>
          <w:divBdr>
            <w:top w:val="none" w:sz="0" w:space="0" w:color="auto"/>
            <w:left w:val="none" w:sz="0" w:space="0" w:color="auto"/>
            <w:bottom w:val="none" w:sz="0" w:space="0" w:color="auto"/>
            <w:right w:val="none" w:sz="0" w:space="0" w:color="auto"/>
          </w:divBdr>
        </w:div>
        <w:div w:id="241451395">
          <w:marLeft w:val="0"/>
          <w:marRight w:val="0"/>
          <w:marTop w:val="0"/>
          <w:marBottom w:val="0"/>
          <w:divBdr>
            <w:top w:val="none" w:sz="0" w:space="0" w:color="auto"/>
            <w:left w:val="none" w:sz="0" w:space="0" w:color="auto"/>
            <w:bottom w:val="none" w:sz="0" w:space="0" w:color="auto"/>
            <w:right w:val="none" w:sz="0" w:space="0" w:color="auto"/>
          </w:divBdr>
        </w:div>
        <w:div w:id="241528522">
          <w:marLeft w:val="376"/>
          <w:marRight w:val="376"/>
          <w:marTop w:val="250"/>
          <w:marBottom w:val="250"/>
          <w:divBdr>
            <w:top w:val="none" w:sz="0" w:space="0" w:color="auto"/>
            <w:left w:val="none" w:sz="0" w:space="0" w:color="auto"/>
            <w:bottom w:val="none" w:sz="0" w:space="0" w:color="auto"/>
            <w:right w:val="none" w:sz="0" w:space="0" w:color="auto"/>
          </w:divBdr>
        </w:div>
        <w:div w:id="241565986">
          <w:marLeft w:val="750"/>
          <w:marRight w:val="1500"/>
          <w:marTop w:val="0"/>
          <w:marBottom w:val="0"/>
          <w:divBdr>
            <w:top w:val="none" w:sz="0" w:space="0" w:color="auto"/>
            <w:left w:val="none" w:sz="0" w:space="0" w:color="auto"/>
            <w:bottom w:val="none" w:sz="0" w:space="0" w:color="auto"/>
            <w:right w:val="none" w:sz="0" w:space="0" w:color="auto"/>
          </w:divBdr>
        </w:div>
        <w:div w:id="241642202">
          <w:marLeft w:val="0"/>
          <w:marRight w:val="0"/>
          <w:marTop w:val="0"/>
          <w:marBottom w:val="225"/>
          <w:divBdr>
            <w:top w:val="none" w:sz="0" w:space="0" w:color="auto"/>
            <w:left w:val="none" w:sz="0" w:space="0" w:color="auto"/>
            <w:bottom w:val="none" w:sz="0" w:space="0" w:color="auto"/>
            <w:right w:val="none" w:sz="0" w:space="0" w:color="auto"/>
          </w:divBdr>
        </w:div>
        <w:div w:id="241650391">
          <w:marLeft w:val="0"/>
          <w:marRight w:val="0"/>
          <w:marTop w:val="0"/>
          <w:marBottom w:val="0"/>
          <w:divBdr>
            <w:top w:val="none" w:sz="0" w:space="0" w:color="auto"/>
            <w:left w:val="none" w:sz="0" w:space="0" w:color="auto"/>
            <w:bottom w:val="none" w:sz="0" w:space="0" w:color="auto"/>
            <w:right w:val="none" w:sz="0" w:space="0" w:color="auto"/>
          </w:divBdr>
          <w:divsChild>
            <w:div w:id="669141905">
              <w:marLeft w:val="-225"/>
              <w:marRight w:val="-225"/>
              <w:marTop w:val="0"/>
              <w:marBottom w:val="0"/>
              <w:divBdr>
                <w:top w:val="none" w:sz="0" w:space="0" w:color="auto"/>
                <w:left w:val="none" w:sz="0" w:space="0" w:color="auto"/>
                <w:bottom w:val="none" w:sz="0" w:space="0" w:color="auto"/>
                <w:right w:val="none" w:sz="0" w:space="0" w:color="auto"/>
              </w:divBdr>
              <w:divsChild>
                <w:div w:id="6475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972">
          <w:marLeft w:val="0"/>
          <w:marRight w:val="0"/>
          <w:marTop w:val="0"/>
          <w:marBottom w:val="0"/>
          <w:divBdr>
            <w:top w:val="none" w:sz="0" w:space="0" w:color="auto"/>
            <w:left w:val="none" w:sz="0" w:space="0" w:color="auto"/>
            <w:bottom w:val="none" w:sz="0" w:space="0" w:color="auto"/>
            <w:right w:val="none" w:sz="0" w:space="0" w:color="auto"/>
          </w:divBdr>
          <w:divsChild>
            <w:div w:id="617564022">
              <w:marLeft w:val="0"/>
              <w:marRight w:val="0"/>
              <w:marTop w:val="0"/>
              <w:marBottom w:val="0"/>
              <w:divBdr>
                <w:top w:val="none" w:sz="0" w:space="0" w:color="auto"/>
                <w:left w:val="none" w:sz="0" w:space="0" w:color="auto"/>
                <w:bottom w:val="none" w:sz="0" w:space="0" w:color="auto"/>
                <w:right w:val="none" w:sz="0" w:space="0" w:color="auto"/>
              </w:divBdr>
              <w:divsChild>
                <w:div w:id="6103019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41724323">
          <w:marLeft w:val="0"/>
          <w:marRight w:val="0"/>
          <w:marTop w:val="0"/>
          <w:marBottom w:val="0"/>
          <w:divBdr>
            <w:top w:val="single" w:sz="2" w:space="0" w:color="E0E0E0"/>
            <w:left w:val="single" w:sz="2" w:space="0" w:color="E0E0E0"/>
            <w:bottom w:val="single" w:sz="2" w:space="0" w:color="E0E0E0"/>
            <w:right w:val="single" w:sz="2" w:space="0" w:color="E0E0E0"/>
          </w:divBdr>
        </w:div>
        <w:div w:id="241764064">
          <w:marLeft w:val="0"/>
          <w:marRight w:val="0"/>
          <w:marTop w:val="0"/>
          <w:marBottom w:val="0"/>
          <w:divBdr>
            <w:top w:val="none" w:sz="0" w:space="0" w:color="auto"/>
            <w:left w:val="none" w:sz="0" w:space="0" w:color="auto"/>
            <w:bottom w:val="none" w:sz="0" w:space="0" w:color="auto"/>
            <w:right w:val="none" w:sz="0" w:space="0" w:color="auto"/>
          </w:divBdr>
        </w:div>
        <w:div w:id="241764456">
          <w:marLeft w:val="0"/>
          <w:marRight w:val="0"/>
          <w:marTop w:val="0"/>
          <w:marBottom w:val="75"/>
          <w:divBdr>
            <w:top w:val="none" w:sz="0" w:space="0" w:color="auto"/>
            <w:left w:val="none" w:sz="0" w:space="0" w:color="auto"/>
            <w:bottom w:val="none" w:sz="0" w:space="0" w:color="auto"/>
            <w:right w:val="none" w:sz="0" w:space="0" w:color="auto"/>
          </w:divBdr>
          <w:divsChild>
            <w:div w:id="412240484">
              <w:marLeft w:val="0"/>
              <w:marRight w:val="0"/>
              <w:marTop w:val="0"/>
              <w:marBottom w:val="0"/>
              <w:divBdr>
                <w:top w:val="none" w:sz="0" w:space="0" w:color="auto"/>
                <w:left w:val="none" w:sz="0" w:space="0" w:color="auto"/>
                <w:bottom w:val="none" w:sz="0" w:space="0" w:color="auto"/>
                <w:right w:val="none" w:sz="0" w:space="0" w:color="auto"/>
              </w:divBdr>
            </w:div>
          </w:divsChild>
        </w:div>
        <w:div w:id="241766062">
          <w:marLeft w:val="0"/>
          <w:marRight w:val="0"/>
          <w:marTop w:val="0"/>
          <w:marBottom w:val="0"/>
          <w:divBdr>
            <w:top w:val="none" w:sz="0" w:space="0" w:color="auto"/>
            <w:left w:val="none" w:sz="0" w:space="0" w:color="auto"/>
            <w:bottom w:val="none" w:sz="0" w:space="0" w:color="auto"/>
            <w:right w:val="none" w:sz="0" w:space="0" w:color="auto"/>
          </w:divBdr>
        </w:div>
        <w:div w:id="241792931">
          <w:marLeft w:val="0"/>
          <w:marRight w:val="0"/>
          <w:marTop w:val="0"/>
          <w:marBottom w:val="0"/>
          <w:divBdr>
            <w:top w:val="none" w:sz="0" w:space="0" w:color="auto"/>
            <w:left w:val="none" w:sz="0" w:space="0" w:color="auto"/>
            <w:bottom w:val="none" w:sz="0" w:space="0" w:color="auto"/>
            <w:right w:val="none" w:sz="0" w:space="0" w:color="auto"/>
          </w:divBdr>
          <w:divsChild>
            <w:div w:id="642273891">
              <w:marLeft w:val="-225"/>
              <w:marRight w:val="-225"/>
              <w:marTop w:val="0"/>
              <w:marBottom w:val="0"/>
              <w:divBdr>
                <w:top w:val="none" w:sz="0" w:space="0" w:color="auto"/>
                <w:left w:val="none" w:sz="0" w:space="0" w:color="auto"/>
                <w:bottom w:val="none" w:sz="0" w:space="0" w:color="auto"/>
                <w:right w:val="none" w:sz="0" w:space="0" w:color="auto"/>
              </w:divBdr>
              <w:divsChild>
                <w:div w:id="3900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7195">
          <w:marLeft w:val="-150"/>
          <w:marRight w:val="-150"/>
          <w:marTop w:val="0"/>
          <w:marBottom w:val="0"/>
          <w:divBdr>
            <w:top w:val="none" w:sz="0" w:space="0" w:color="auto"/>
            <w:left w:val="none" w:sz="0" w:space="0" w:color="auto"/>
            <w:bottom w:val="none" w:sz="0" w:space="0" w:color="auto"/>
            <w:right w:val="none" w:sz="0" w:space="0" w:color="auto"/>
          </w:divBdr>
        </w:div>
        <w:div w:id="241839023">
          <w:marLeft w:val="0"/>
          <w:marRight w:val="0"/>
          <w:marTop w:val="0"/>
          <w:marBottom w:val="0"/>
          <w:divBdr>
            <w:top w:val="none" w:sz="0" w:space="0" w:color="auto"/>
            <w:left w:val="none" w:sz="0" w:space="0" w:color="auto"/>
            <w:bottom w:val="none" w:sz="0" w:space="0" w:color="auto"/>
            <w:right w:val="none" w:sz="0" w:space="0" w:color="auto"/>
          </w:divBdr>
        </w:div>
        <w:div w:id="241839595">
          <w:marLeft w:val="0"/>
          <w:marRight w:val="0"/>
          <w:marTop w:val="150"/>
          <w:marBottom w:val="150"/>
          <w:divBdr>
            <w:top w:val="none" w:sz="0" w:space="0" w:color="auto"/>
            <w:left w:val="none" w:sz="0" w:space="0" w:color="auto"/>
            <w:bottom w:val="none" w:sz="0" w:space="0" w:color="auto"/>
            <w:right w:val="none" w:sz="0" w:space="0" w:color="auto"/>
          </w:divBdr>
        </w:div>
        <w:div w:id="241839663">
          <w:marLeft w:val="0"/>
          <w:marRight w:val="0"/>
          <w:marTop w:val="0"/>
          <w:marBottom w:val="0"/>
          <w:divBdr>
            <w:top w:val="none" w:sz="0" w:space="0" w:color="auto"/>
            <w:left w:val="none" w:sz="0" w:space="0" w:color="auto"/>
            <w:bottom w:val="none" w:sz="0" w:space="0" w:color="auto"/>
            <w:right w:val="none" w:sz="0" w:space="0" w:color="auto"/>
          </w:divBdr>
        </w:div>
        <w:div w:id="241917380">
          <w:marLeft w:val="0"/>
          <w:marRight w:val="0"/>
          <w:marTop w:val="0"/>
          <w:marBottom w:val="0"/>
          <w:divBdr>
            <w:top w:val="none" w:sz="0" w:space="0" w:color="auto"/>
            <w:left w:val="none" w:sz="0" w:space="0" w:color="auto"/>
            <w:bottom w:val="none" w:sz="0" w:space="0" w:color="auto"/>
            <w:right w:val="none" w:sz="0" w:space="0" w:color="auto"/>
          </w:divBdr>
        </w:div>
        <w:div w:id="241961449">
          <w:marLeft w:val="13"/>
          <w:marRight w:val="13"/>
          <w:marTop w:val="13"/>
          <w:marBottom w:val="13"/>
          <w:divBdr>
            <w:top w:val="none" w:sz="0" w:space="0" w:color="auto"/>
            <w:left w:val="none" w:sz="0" w:space="0" w:color="auto"/>
            <w:bottom w:val="none" w:sz="0" w:space="0" w:color="auto"/>
            <w:right w:val="none" w:sz="0" w:space="0" w:color="auto"/>
          </w:divBdr>
        </w:div>
        <w:div w:id="241985728">
          <w:marLeft w:val="0"/>
          <w:marRight w:val="0"/>
          <w:marTop w:val="0"/>
          <w:marBottom w:val="0"/>
          <w:divBdr>
            <w:top w:val="none" w:sz="0" w:space="0" w:color="auto"/>
            <w:left w:val="none" w:sz="0" w:space="0" w:color="auto"/>
            <w:bottom w:val="none" w:sz="0" w:space="0" w:color="auto"/>
            <w:right w:val="none" w:sz="0" w:space="0" w:color="auto"/>
          </w:divBdr>
        </w:div>
        <w:div w:id="241985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42031172">
          <w:marLeft w:val="1463"/>
          <w:marRight w:val="0"/>
          <w:marTop w:val="0"/>
          <w:marBottom w:val="0"/>
          <w:divBdr>
            <w:top w:val="none" w:sz="0" w:space="0" w:color="auto"/>
            <w:left w:val="none" w:sz="0" w:space="0" w:color="auto"/>
            <w:bottom w:val="none" w:sz="0" w:space="0" w:color="auto"/>
            <w:right w:val="none" w:sz="0" w:space="0" w:color="auto"/>
          </w:divBdr>
          <w:divsChild>
            <w:div w:id="63807645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42102764">
          <w:marLeft w:val="0"/>
          <w:marRight w:val="0"/>
          <w:marTop w:val="0"/>
          <w:marBottom w:val="450"/>
          <w:divBdr>
            <w:top w:val="none" w:sz="0" w:space="0" w:color="auto"/>
            <w:left w:val="none" w:sz="0" w:space="0" w:color="auto"/>
            <w:bottom w:val="none" w:sz="0" w:space="0" w:color="auto"/>
            <w:right w:val="none" w:sz="0" w:space="0" w:color="auto"/>
          </w:divBdr>
        </w:div>
        <w:div w:id="242108564">
          <w:marLeft w:val="0"/>
          <w:marRight w:val="0"/>
          <w:marTop w:val="0"/>
          <w:marBottom w:val="0"/>
          <w:divBdr>
            <w:top w:val="none" w:sz="0" w:space="0" w:color="auto"/>
            <w:left w:val="none" w:sz="0" w:space="0" w:color="auto"/>
            <w:bottom w:val="none" w:sz="0" w:space="0" w:color="auto"/>
            <w:right w:val="none" w:sz="0" w:space="0" w:color="auto"/>
          </w:divBdr>
        </w:div>
        <w:div w:id="242110082">
          <w:marLeft w:val="0"/>
          <w:marRight w:val="0"/>
          <w:marTop w:val="0"/>
          <w:marBottom w:val="0"/>
          <w:divBdr>
            <w:top w:val="none" w:sz="0" w:space="0" w:color="auto"/>
            <w:left w:val="none" w:sz="0" w:space="0" w:color="auto"/>
            <w:bottom w:val="none" w:sz="0" w:space="0" w:color="auto"/>
            <w:right w:val="none" w:sz="0" w:space="0" w:color="auto"/>
          </w:divBdr>
        </w:div>
        <w:div w:id="242111721">
          <w:marLeft w:val="0"/>
          <w:marRight w:val="150"/>
          <w:marTop w:val="0"/>
          <w:marBottom w:val="0"/>
          <w:divBdr>
            <w:top w:val="none" w:sz="0" w:space="0" w:color="auto"/>
            <w:left w:val="none" w:sz="0" w:space="0" w:color="auto"/>
            <w:bottom w:val="none" w:sz="0" w:space="0" w:color="auto"/>
            <w:right w:val="none" w:sz="0" w:space="0" w:color="auto"/>
          </w:divBdr>
        </w:div>
        <w:div w:id="242184158">
          <w:marLeft w:val="0"/>
          <w:marRight w:val="0"/>
          <w:marTop w:val="300"/>
          <w:marBottom w:val="300"/>
          <w:divBdr>
            <w:top w:val="none" w:sz="0" w:space="0" w:color="auto"/>
            <w:left w:val="none" w:sz="0" w:space="0" w:color="auto"/>
            <w:bottom w:val="none" w:sz="0" w:space="0" w:color="auto"/>
            <w:right w:val="none" w:sz="0" w:space="0" w:color="auto"/>
          </w:divBdr>
        </w:div>
        <w:div w:id="242223054">
          <w:marLeft w:val="0"/>
          <w:marRight w:val="0"/>
          <w:marTop w:val="0"/>
          <w:marBottom w:val="0"/>
          <w:divBdr>
            <w:top w:val="none" w:sz="0" w:space="0" w:color="auto"/>
            <w:left w:val="none" w:sz="0" w:space="0" w:color="auto"/>
            <w:bottom w:val="none" w:sz="0" w:space="0" w:color="auto"/>
            <w:right w:val="none" w:sz="0" w:space="0" w:color="auto"/>
          </w:divBdr>
        </w:div>
        <w:div w:id="242224853">
          <w:marLeft w:val="0"/>
          <w:marRight w:val="0"/>
          <w:marTop w:val="0"/>
          <w:marBottom w:val="0"/>
          <w:divBdr>
            <w:top w:val="single" w:sz="6" w:space="15" w:color="D2D2D2"/>
            <w:left w:val="none" w:sz="0" w:space="0" w:color="auto"/>
            <w:bottom w:val="none" w:sz="0" w:space="0" w:color="auto"/>
            <w:right w:val="none" w:sz="0" w:space="0" w:color="auto"/>
          </w:divBdr>
        </w:div>
        <w:div w:id="242418691">
          <w:marLeft w:val="-150"/>
          <w:marRight w:val="-150"/>
          <w:marTop w:val="0"/>
          <w:marBottom w:val="0"/>
          <w:divBdr>
            <w:top w:val="none" w:sz="0" w:space="0" w:color="auto"/>
            <w:left w:val="none" w:sz="0" w:space="0" w:color="auto"/>
            <w:bottom w:val="none" w:sz="0" w:space="0" w:color="auto"/>
            <w:right w:val="none" w:sz="0" w:space="0" w:color="auto"/>
          </w:divBdr>
          <w:divsChild>
            <w:div w:id="646322185">
              <w:marLeft w:val="0"/>
              <w:marRight w:val="0"/>
              <w:marTop w:val="0"/>
              <w:marBottom w:val="0"/>
              <w:divBdr>
                <w:top w:val="none" w:sz="0" w:space="0" w:color="auto"/>
                <w:left w:val="none" w:sz="0" w:space="0" w:color="auto"/>
                <w:bottom w:val="none" w:sz="0" w:space="0" w:color="auto"/>
                <w:right w:val="none" w:sz="0" w:space="0" w:color="auto"/>
              </w:divBdr>
              <w:divsChild>
                <w:div w:id="357051006">
                  <w:marLeft w:val="-150"/>
                  <w:marRight w:val="-150"/>
                  <w:marTop w:val="0"/>
                  <w:marBottom w:val="0"/>
                  <w:divBdr>
                    <w:top w:val="none" w:sz="0" w:space="0" w:color="auto"/>
                    <w:left w:val="none" w:sz="0" w:space="0" w:color="auto"/>
                    <w:bottom w:val="none" w:sz="0" w:space="0" w:color="auto"/>
                    <w:right w:val="none" w:sz="0" w:space="0" w:color="auto"/>
                  </w:divBdr>
                  <w:divsChild>
                    <w:div w:id="1122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67732">
          <w:marLeft w:val="750"/>
          <w:marRight w:val="1500"/>
          <w:marTop w:val="0"/>
          <w:marBottom w:val="0"/>
          <w:divBdr>
            <w:top w:val="none" w:sz="0" w:space="0" w:color="auto"/>
            <w:left w:val="none" w:sz="0" w:space="0" w:color="auto"/>
            <w:bottom w:val="none" w:sz="0" w:space="0" w:color="auto"/>
            <w:right w:val="none" w:sz="0" w:space="0" w:color="auto"/>
          </w:divBdr>
        </w:div>
        <w:div w:id="242615828">
          <w:marLeft w:val="0"/>
          <w:marRight w:val="0"/>
          <w:marTop w:val="0"/>
          <w:marBottom w:val="0"/>
          <w:divBdr>
            <w:top w:val="none" w:sz="0" w:space="0" w:color="auto"/>
            <w:left w:val="none" w:sz="0" w:space="0" w:color="auto"/>
            <w:bottom w:val="none" w:sz="0" w:space="0" w:color="auto"/>
            <w:right w:val="none" w:sz="0" w:space="0" w:color="auto"/>
          </w:divBdr>
        </w:div>
        <w:div w:id="242685539">
          <w:marLeft w:val="0"/>
          <w:marRight w:val="0"/>
          <w:marTop w:val="0"/>
          <w:marBottom w:val="0"/>
          <w:divBdr>
            <w:top w:val="none" w:sz="0" w:space="0" w:color="auto"/>
            <w:left w:val="none" w:sz="0" w:space="0" w:color="auto"/>
            <w:bottom w:val="none" w:sz="0" w:space="0" w:color="auto"/>
            <w:right w:val="none" w:sz="0" w:space="0" w:color="auto"/>
          </w:divBdr>
        </w:div>
        <w:div w:id="242763013">
          <w:marLeft w:val="-225"/>
          <w:marRight w:val="-225"/>
          <w:marTop w:val="0"/>
          <w:marBottom w:val="0"/>
          <w:divBdr>
            <w:top w:val="none" w:sz="0" w:space="0" w:color="auto"/>
            <w:left w:val="none" w:sz="0" w:space="0" w:color="auto"/>
            <w:bottom w:val="none" w:sz="0" w:space="0" w:color="auto"/>
            <w:right w:val="none" w:sz="0" w:space="0" w:color="auto"/>
          </w:divBdr>
        </w:div>
        <w:div w:id="242766269">
          <w:marLeft w:val="0"/>
          <w:marRight w:val="0"/>
          <w:marTop w:val="0"/>
          <w:marBottom w:val="0"/>
          <w:divBdr>
            <w:top w:val="none" w:sz="0" w:space="0" w:color="auto"/>
            <w:left w:val="none" w:sz="0" w:space="0" w:color="auto"/>
            <w:bottom w:val="none" w:sz="0" w:space="0" w:color="auto"/>
            <w:right w:val="none" w:sz="0" w:space="0" w:color="auto"/>
          </w:divBdr>
          <w:divsChild>
            <w:div w:id="468087709">
              <w:marLeft w:val="0"/>
              <w:marRight w:val="0"/>
              <w:marTop w:val="0"/>
              <w:marBottom w:val="75"/>
              <w:divBdr>
                <w:top w:val="none" w:sz="0" w:space="0" w:color="auto"/>
                <w:left w:val="none" w:sz="0" w:space="0" w:color="auto"/>
                <w:bottom w:val="none" w:sz="0" w:space="0" w:color="auto"/>
                <w:right w:val="none" w:sz="0" w:space="0" w:color="auto"/>
              </w:divBdr>
            </w:div>
          </w:divsChild>
        </w:div>
        <w:div w:id="242767232">
          <w:marLeft w:val="0"/>
          <w:marRight w:val="0"/>
          <w:marTop w:val="0"/>
          <w:marBottom w:val="75"/>
          <w:divBdr>
            <w:top w:val="none" w:sz="0" w:space="0" w:color="auto"/>
            <w:left w:val="none" w:sz="0" w:space="0" w:color="auto"/>
            <w:bottom w:val="none" w:sz="0" w:space="0" w:color="auto"/>
            <w:right w:val="none" w:sz="0" w:space="0" w:color="auto"/>
          </w:divBdr>
        </w:div>
        <w:div w:id="242951246">
          <w:marLeft w:val="0"/>
          <w:marRight w:val="0"/>
          <w:marTop w:val="0"/>
          <w:marBottom w:val="0"/>
          <w:divBdr>
            <w:top w:val="none" w:sz="0" w:space="0" w:color="auto"/>
            <w:left w:val="none" w:sz="0" w:space="0" w:color="auto"/>
            <w:bottom w:val="none" w:sz="0" w:space="0" w:color="auto"/>
            <w:right w:val="none" w:sz="0" w:space="0" w:color="auto"/>
          </w:divBdr>
        </w:div>
        <w:div w:id="242951435">
          <w:marLeft w:val="0"/>
          <w:marRight w:val="0"/>
          <w:marTop w:val="0"/>
          <w:marBottom w:val="0"/>
          <w:divBdr>
            <w:top w:val="none" w:sz="0" w:space="0" w:color="auto"/>
            <w:left w:val="none" w:sz="0" w:space="0" w:color="auto"/>
            <w:bottom w:val="none" w:sz="0" w:space="0" w:color="auto"/>
            <w:right w:val="none" w:sz="0" w:space="0" w:color="auto"/>
          </w:divBdr>
          <w:divsChild>
            <w:div w:id="342098377">
              <w:marLeft w:val="-225"/>
              <w:marRight w:val="-225"/>
              <w:marTop w:val="0"/>
              <w:marBottom w:val="0"/>
              <w:divBdr>
                <w:top w:val="none" w:sz="0" w:space="0" w:color="auto"/>
                <w:left w:val="none" w:sz="0" w:space="0" w:color="auto"/>
                <w:bottom w:val="none" w:sz="0" w:space="0" w:color="auto"/>
                <w:right w:val="none" w:sz="0" w:space="0" w:color="auto"/>
              </w:divBdr>
              <w:divsChild>
                <w:div w:id="7642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3890">
          <w:marLeft w:val="1350"/>
          <w:marRight w:val="0"/>
          <w:marTop w:val="0"/>
          <w:marBottom w:val="0"/>
          <w:divBdr>
            <w:top w:val="none" w:sz="0" w:space="0" w:color="auto"/>
            <w:left w:val="none" w:sz="0" w:space="0" w:color="auto"/>
            <w:bottom w:val="none" w:sz="0" w:space="0" w:color="auto"/>
            <w:right w:val="none" w:sz="0" w:space="0" w:color="auto"/>
          </w:divBdr>
        </w:div>
        <w:div w:id="242958710">
          <w:marLeft w:val="0"/>
          <w:marRight w:val="0"/>
          <w:marTop w:val="675"/>
          <w:marBottom w:val="240"/>
          <w:divBdr>
            <w:top w:val="none" w:sz="0" w:space="0" w:color="auto"/>
            <w:left w:val="none" w:sz="0" w:space="0" w:color="auto"/>
            <w:bottom w:val="none" w:sz="0" w:space="0" w:color="auto"/>
            <w:right w:val="none" w:sz="0" w:space="0" w:color="auto"/>
          </w:divBdr>
        </w:div>
        <w:div w:id="243027453">
          <w:marLeft w:val="0"/>
          <w:marRight w:val="0"/>
          <w:marTop w:val="0"/>
          <w:marBottom w:val="240"/>
          <w:divBdr>
            <w:top w:val="none" w:sz="0" w:space="0" w:color="auto"/>
            <w:left w:val="none" w:sz="0" w:space="0" w:color="auto"/>
            <w:bottom w:val="none" w:sz="0" w:space="0" w:color="auto"/>
            <w:right w:val="none" w:sz="0" w:space="0" w:color="auto"/>
          </w:divBdr>
        </w:div>
        <w:div w:id="243033381">
          <w:marLeft w:val="0"/>
          <w:marRight w:val="0"/>
          <w:marTop w:val="0"/>
          <w:marBottom w:val="0"/>
          <w:divBdr>
            <w:top w:val="none" w:sz="0" w:space="0" w:color="auto"/>
            <w:left w:val="none" w:sz="0" w:space="0" w:color="auto"/>
            <w:bottom w:val="none" w:sz="0" w:space="0" w:color="auto"/>
            <w:right w:val="none" w:sz="0" w:space="0" w:color="auto"/>
          </w:divBdr>
        </w:div>
        <w:div w:id="243074248">
          <w:marLeft w:val="0"/>
          <w:marRight w:val="0"/>
          <w:marTop w:val="0"/>
          <w:marBottom w:val="0"/>
          <w:divBdr>
            <w:top w:val="none" w:sz="0" w:space="0" w:color="auto"/>
            <w:left w:val="none" w:sz="0" w:space="0" w:color="auto"/>
            <w:bottom w:val="none" w:sz="0" w:space="0" w:color="auto"/>
            <w:right w:val="none" w:sz="0" w:space="0" w:color="auto"/>
          </w:divBdr>
        </w:div>
        <w:div w:id="243104946">
          <w:marLeft w:val="0"/>
          <w:marRight w:val="0"/>
          <w:marTop w:val="0"/>
          <w:marBottom w:val="0"/>
          <w:divBdr>
            <w:top w:val="none" w:sz="0" w:space="0" w:color="auto"/>
            <w:left w:val="none" w:sz="0" w:space="0" w:color="auto"/>
            <w:bottom w:val="none" w:sz="0" w:space="0" w:color="auto"/>
            <w:right w:val="none" w:sz="0" w:space="0" w:color="auto"/>
          </w:divBdr>
        </w:div>
        <w:div w:id="243149145">
          <w:marLeft w:val="0"/>
          <w:marRight w:val="0"/>
          <w:marTop w:val="0"/>
          <w:marBottom w:val="0"/>
          <w:divBdr>
            <w:top w:val="none" w:sz="0" w:space="0" w:color="auto"/>
            <w:left w:val="none" w:sz="0" w:space="0" w:color="auto"/>
            <w:bottom w:val="none" w:sz="0" w:space="0" w:color="auto"/>
            <w:right w:val="none" w:sz="0" w:space="0" w:color="auto"/>
          </w:divBdr>
        </w:div>
        <w:div w:id="243225188">
          <w:marLeft w:val="0"/>
          <w:marRight w:val="0"/>
          <w:marTop w:val="0"/>
          <w:marBottom w:val="450"/>
          <w:divBdr>
            <w:top w:val="none" w:sz="0" w:space="0" w:color="auto"/>
            <w:left w:val="none" w:sz="0" w:space="0" w:color="auto"/>
            <w:bottom w:val="none" w:sz="0" w:space="0" w:color="auto"/>
            <w:right w:val="none" w:sz="0" w:space="0" w:color="auto"/>
          </w:divBdr>
          <w:divsChild>
            <w:div w:id="271204320">
              <w:marLeft w:val="0"/>
              <w:marRight w:val="225"/>
              <w:marTop w:val="0"/>
              <w:marBottom w:val="0"/>
              <w:divBdr>
                <w:top w:val="none" w:sz="0" w:space="0" w:color="auto"/>
                <w:left w:val="none" w:sz="0" w:space="0" w:color="auto"/>
                <w:bottom w:val="none" w:sz="0" w:space="0" w:color="auto"/>
                <w:right w:val="none" w:sz="0" w:space="0" w:color="auto"/>
              </w:divBdr>
            </w:div>
          </w:divsChild>
        </w:div>
        <w:div w:id="243226066">
          <w:marLeft w:val="0"/>
          <w:marRight w:val="0"/>
          <w:marTop w:val="0"/>
          <w:marBottom w:val="0"/>
          <w:divBdr>
            <w:top w:val="none" w:sz="0" w:space="0" w:color="auto"/>
            <w:left w:val="none" w:sz="0" w:space="0" w:color="auto"/>
            <w:bottom w:val="none" w:sz="0" w:space="0" w:color="auto"/>
            <w:right w:val="none" w:sz="0" w:space="0" w:color="auto"/>
          </w:divBdr>
          <w:divsChild>
            <w:div w:id="329842948">
              <w:marLeft w:val="0"/>
              <w:marRight w:val="0"/>
              <w:marTop w:val="100"/>
              <w:marBottom w:val="100"/>
              <w:divBdr>
                <w:top w:val="none" w:sz="0" w:space="0" w:color="auto"/>
                <w:left w:val="none" w:sz="0" w:space="0" w:color="auto"/>
                <w:bottom w:val="none" w:sz="0" w:space="0" w:color="auto"/>
                <w:right w:val="none" w:sz="0" w:space="0" w:color="auto"/>
              </w:divBdr>
            </w:div>
          </w:divsChild>
        </w:div>
        <w:div w:id="243299485">
          <w:marLeft w:val="0"/>
          <w:marRight w:val="0"/>
          <w:marTop w:val="0"/>
          <w:marBottom w:val="300"/>
          <w:divBdr>
            <w:top w:val="none" w:sz="0" w:space="0" w:color="auto"/>
            <w:left w:val="none" w:sz="0" w:space="0" w:color="auto"/>
            <w:bottom w:val="none" w:sz="0" w:space="0" w:color="auto"/>
            <w:right w:val="none" w:sz="0" w:space="0" w:color="auto"/>
          </w:divBdr>
        </w:div>
        <w:div w:id="243339281">
          <w:marLeft w:val="0"/>
          <w:marRight w:val="0"/>
          <w:marTop w:val="0"/>
          <w:marBottom w:val="0"/>
          <w:divBdr>
            <w:top w:val="none" w:sz="0" w:space="0" w:color="auto"/>
            <w:left w:val="none" w:sz="0" w:space="0" w:color="auto"/>
            <w:bottom w:val="none" w:sz="0" w:space="0" w:color="auto"/>
            <w:right w:val="none" w:sz="0" w:space="0" w:color="auto"/>
          </w:divBdr>
        </w:div>
        <w:div w:id="243340686">
          <w:marLeft w:val="0"/>
          <w:marRight w:val="0"/>
          <w:marTop w:val="0"/>
          <w:marBottom w:val="384"/>
          <w:divBdr>
            <w:top w:val="none" w:sz="0" w:space="0" w:color="auto"/>
            <w:left w:val="none" w:sz="0" w:space="0" w:color="auto"/>
            <w:bottom w:val="none" w:sz="0" w:space="0" w:color="auto"/>
            <w:right w:val="none" w:sz="0" w:space="0" w:color="auto"/>
          </w:divBdr>
        </w:div>
        <w:div w:id="243343801">
          <w:marLeft w:val="0"/>
          <w:marRight w:val="0"/>
          <w:marTop w:val="0"/>
          <w:marBottom w:val="300"/>
          <w:divBdr>
            <w:top w:val="none" w:sz="0" w:space="0" w:color="auto"/>
            <w:left w:val="none" w:sz="0" w:space="0" w:color="auto"/>
            <w:bottom w:val="single" w:sz="6" w:space="5" w:color="000000"/>
            <w:right w:val="none" w:sz="0" w:space="0" w:color="auto"/>
          </w:divBdr>
        </w:div>
        <w:div w:id="243344720">
          <w:marLeft w:val="0"/>
          <w:marRight w:val="0"/>
          <w:marTop w:val="0"/>
          <w:marBottom w:val="360"/>
          <w:divBdr>
            <w:top w:val="none" w:sz="0" w:space="0" w:color="auto"/>
            <w:left w:val="none" w:sz="0" w:space="0" w:color="auto"/>
            <w:bottom w:val="none" w:sz="0" w:space="0" w:color="auto"/>
            <w:right w:val="none" w:sz="0" w:space="0" w:color="auto"/>
          </w:divBdr>
          <w:divsChild>
            <w:div w:id="574095680">
              <w:marLeft w:val="0"/>
              <w:marRight w:val="0"/>
              <w:marTop w:val="0"/>
              <w:marBottom w:val="384"/>
              <w:divBdr>
                <w:top w:val="none" w:sz="0" w:space="0" w:color="auto"/>
                <w:left w:val="none" w:sz="0" w:space="0" w:color="auto"/>
                <w:bottom w:val="none" w:sz="0" w:space="0" w:color="auto"/>
                <w:right w:val="none" w:sz="0" w:space="0" w:color="auto"/>
              </w:divBdr>
            </w:div>
          </w:divsChild>
        </w:div>
        <w:div w:id="243419785">
          <w:marLeft w:val="1463"/>
          <w:marRight w:val="0"/>
          <w:marTop w:val="0"/>
          <w:marBottom w:val="0"/>
          <w:divBdr>
            <w:top w:val="none" w:sz="0" w:space="0" w:color="auto"/>
            <w:left w:val="none" w:sz="0" w:space="0" w:color="auto"/>
            <w:bottom w:val="none" w:sz="0" w:space="0" w:color="auto"/>
            <w:right w:val="none" w:sz="0" w:space="0" w:color="auto"/>
          </w:divBdr>
          <w:divsChild>
            <w:div w:id="360396180">
              <w:marLeft w:val="0"/>
              <w:marRight w:val="0"/>
              <w:marTop w:val="0"/>
              <w:marBottom w:val="0"/>
              <w:divBdr>
                <w:top w:val="none" w:sz="0" w:space="0" w:color="auto"/>
                <w:left w:val="none" w:sz="0" w:space="0" w:color="auto"/>
                <w:bottom w:val="none" w:sz="0" w:space="0" w:color="auto"/>
                <w:right w:val="none" w:sz="0" w:space="0" w:color="auto"/>
              </w:divBdr>
            </w:div>
          </w:divsChild>
        </w:div>
        <w:div w:id="243536502">
          <w:marLeft w:val="0"/>
          <w:marRight w:val="0"/>
          <w:marTop w:val="0"/>
          <w:marBottom w:val="0"/>
          <w:divBdr>
            <w:top w:val="none" w:sz="0" w:space="0" w:color="auto"/>
            <w:left w:val="none" w:sz="0" w:space="0" w:color="auto"/>
            <w:bottom w:val="none" w:sz="0" w:space="0" w:color="auto"/>
            <w:right w:val="none" w:sz="0" w:space="0" w:color="auto"/>
          </w:divBdr>
        </w:div>
        <w:div w:id="243537596">
          <w:marLeft w:val="0"/>
          <w:marRight w:val="0"/>
          <w:marTop w:val="225"/>
          <w:marBottom w:val="0"/>
          <w:divBdr>
            <w:top w:val="none" w:sz="0" w:space="0" w:color="auto"/>
            <w:left w:val="none" w:sz="0" w:space="0" w:color="auto"/>
            <w:bottom w:val="none" w:sz="0" w:space="0" w:color="auto"/>
            <w:right w:val="none" w:sz="0" w:space="0" w:color="auto"/>
          </w:divBdr>
          <w:divsChild>
            <w:div w:id="48766528">
              <w:marLeft w:val="0"/>
              <w:marRight w:val="0"/>
              <w:marTop w:val="0"/>
              <w:marBottom w:val="0"/>
              <w:divBdr>
                <w:top w:val="none" w:sz="0" w:space="0" w:color="auto"/>
                <w:left w:val="none" w:sz="0" w:space="0" w:color="auto"/>
                <w:bottom w:val="none" w:sz="0" w:space="0" w:color="auto"/>
                <w:right w:val="none" w:sz="0" w:space="0" w:color="auto"/>
              </w:divBdr>
            </w:div>
          </w:divsChild>
        </w:div>
        <w:div w:id="243537793">
          <w:marLeft w:val="0"/>
          <w:marRight w:val="0"/>
          <w:marTop w:val="0"/>
          <w:marBottom w:val="75"/>
          <w:divBdr>
            <w:top w:val="none" w:sz="0" w:space="0" w:color="auto"/>
            <w:left w:val="none" w:sz="0" w:space="0" w:color="auto"/>
            <w:bottom w:val="none" w:sz="0" w:space="0" w:color="auto"/>
            <w:right w:val="none" w:sz="0" w:space="0" w:color="auto"/>
          </w:divBdr>
        </w:div>
        <w:div w:id="243607066">
          <w:marLeft w:val="-150"/>
          <w:marRight w:val="-150"/>
          <w:marTop w:val="0"/>
          <w:marBottom w:val="0"/>
          <w:divBdr>
            <w:top w:val="none" w:sz="0" w:space="0" w:color="auto"/>
            <w:left w:val="none" w:sz="0" w:space="0" w:color="auto"/>
            <w:bottom w:val="none" w:sz="0" w:space="0" w:color="auto"/>
            <w:right w:val="none" w:sz="0" w:space="0" w:color="auto"/>
          </w:divBdr>
          <w:divsChild>
            <w:div w:id="555094241">
              <w:marLeft w:val="0"/>
              <w:marRight w:val="0"/>
              <w:marTop w:val="0"/>
              <w:marBottom w:val="0"/>
              <w:divBdr>
                <w:top w:val="none" w:sz="0" w:space="0" w:color="auto"/>
                <w:left w:val="none" w:sz="0" w:space="0" w:color="auto"/>
                <w:bottom w:val="none" w:sz="0" w:space="0" w:color="auto"/>
                <w:right w:val="none" w:sz="0" w:space="0" w:color="auto"/>
              </w:divBdr>
              <w:divsChild>
                <w:div w:id="197670883">
                  <w:marLeft w:val="0"/>
                  <w:marRight w:val="0"/>
                  <w:marTop w:val="150"/>
                  <w:marBottom w:val="0"/>
                  <w:divBdr>
                    <w:top w:val="none" w:sz="0" w:space="0" w:color="auto"/>
                    <w:left w:val="none" w:sz="0" w:space="0" w:color="auto"/>
                    <w:bottom w:val="none" w:sz="0" w:space="0" w:color="auto"/>
                    <w:right w:val="none" w:sz="0" w:space="0" w:color="auto"/>
                  </w:divBdr>
                  <w:divsChild>
                    <w:div w:id="546646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3609525">
          <w:marLeft w:val="0"/>
          <w:marRight w:val="0"/>
          <w:marTop w:val="0"/>
          <w:marBottom w:val="0"/>
          <w:divBdr>
            <w:top w:val="none" w:sz="0" w:space="0" w:color="auto"/>
            <w:left w:val="none" w:sz="0" w:space="0" w:color="auto"/>
            <w:bottom w:val="none" w:sz="0" w:space="0" w:color="auto"/>
            <w:right w:val="none" w:sz="0" w:space="0" w:color="auto"/>
          </w:divBdr>
        </w:div>
        <w:div w:id="243610519">
          <w:marLeft w:val="0"/>
          <w:marRight w:val="0"/>
          <w:marTop w:val="0"/>
          <w:marBottom w:val="0"/>
          <w:divBdr>
            <w:top w:val="none" w:sz="0" w:space="0" w:color="auto"/>
            <w:left w:val="none" w:sz="0" w:space="0" w:color="auto"/>
            <w:bottom w:val="none" w:sz="0" w:space="0" w:color="auto"/>
            <w:right w:val="none" w:sz="0" w:space="0" w:color="auto"/>
          </w:divBdr>
        </w:div>
        <w:div w:id="243683088">
          <w:marLeft w:val="0"/>
          <w:marRight w:val="0"/>
          <w:marTop w:val="450"/>
          <w:marBottom w:val="450"/>
          <w:divBdr>
            <w:top w:val="none" w:sz="0" w:space="0" w:color="auto"/>
            <w:left w:val="none" w:sz="0" w:space="0" w:color="auto"/>
            <w:bottom w:val="none" w:sz="0" w:space="0" w:color="auto"/>
            <w:right w:val="none" w:sz="0" w:space="0" w:color="auto"/>
          </w:divBdr>
        </w:div>
        <w:div w:id="243684042">
          <w:marLeft w:val="0"/>
          <w:marRight w:val="0"/>
          <w:marTop w:val="0"/>
          <w:marBottom w:val="0"/>
          <w:divBdr>
            <w:top w:val="none" w:sz="0" w:space="0" w:color="auto"/>
            <w:left w:val="none" w:sz="0" w:space="0" w:color="auto"/>
            <w:bottom w:val="none" w:sz="0" w:space="0" w:color="auto"/>
            <w:right w:val="none" w:sz="0" w:space="0" w:color="auto"/>
          </w:divBdr>
          <w:divsChild>
            <w:div w:id="175077938">
              <w:marLeft w:val="-225"/>
              <w:marRight w:val="-225"/>
              <w:marTop w:val="0"/>
              <w:marBottom w:val="0"/>
              <w:divBdr>
                <w:top w:val="none" w:sz="0" w:space="0" w:color="auto"/>
                <w:left w:val="none" w:sz="0" w:space="0" w:color="auto"/>
                <w:bottom w:val="none" w:sz="0" w:space="0" w:color="auto"/>
                <w:right w:val="none" w:sz="0" w:space="0" w:color="auto"/>
              </w:divBdr>
              <w:divsChild>
                <w:div w:id="5368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9080">
          <w:marLeft w:val="0"/>
          <w:marRight w:val="0"/>
          <w:marTop w:val="0"/>
          <w:marBottom w:val="125"/>
          <w:divBdr>
            <w:top w:val="none" w:sz="0" w:space="0" w:color="auto"/>
            <w:left w:val="none" w:sz="0" w:space="0" w:color="auto"/>
            <w:bottom w:val="none" w:sz="0" w:space="0" w:color="auto"/>
            <w:right w:val="none" w:sz="0" w:space="0" w:color="auto"/>
          </w:divBdr>
        </w:div>
        <w:div w:id="243728700">
          <w:marLeft w:val="-125"/>
          <w:marRight w:val="-125"/>
          <w:marTop w:val="0"/>
          <w:marBottom w:val="0"/>
          <w:divBdr>
            <w:top w:val="none" w:sz="0" w:space="0" w:color="auto"/>
            <w:left w:val="none" w:sz="0" w:space="0" w:color="auto"/>
            <w:bottom w:val="none" w:sz="0" w:space="0" w:color="auto"/>
            <w:right w:val="none" w:sz="0" w:space="0" w:color="auto"/>
          </w:divBdr>
          <w:divsChild>
            <w:div w:id="264388903">
              <w:marLeft w:val="0"/>
              <w:marRight w:val="0"/>
              <w:marTop w:val="0"/>
              <w:marBottom w:val="0"/>
              <w:divBdr>
                <w:top w:val="none" w:sz="0" w:space="0" w:color="auto"/>
                <w:left w:val="none" w:sz="0" w:space="0" w:color="auto"/>
                <w:bottom w:val="none" w:sz="0" w:space="0" w:color="auto"/>
                <w:right w:val="none" w:sz="0" w:space="0" w:color="auto"/>
              </w:divBdr>
            </w:div>
          </w:divsChild>
        </w:div>
        <w:div w:id="243730955">
          <w:marLeft w:val="0"/>
          <w:marRight w:val="0"/>
          <w:marTop w:val="0"/>
          <w:marBottom w:val="250"/>
          <w:divBdr>
            <w:top w:val="none" w:sz="0" w:space="0" w:color="auto"/>
            <w:left w:val="none" w:sz="0" w:space="0" w:color="auto"/>
            <w:bottom w:val="none" w:sz="0" w:space="0" w:color="auto"/>
            <w:right w:val="none" w:sz="0" w:space="0" w:color="auto"/>
          </w:divBdr>
          <w:divsChild>
            <w:div w:id="85461056">
              <w:marLeft w:val="0"/>
              <w:marRight w:val="125"/>
              <w:marTop w:val="0"/>
              <w:marBottom w:val="125"/>
              <w:divBdr>
                <w:top w:val="none" w:sz="0" w:space="0" w:color="auto"/>
                <w:left w:val="none" w:sz="0" w:space="0" w:color="auto"/>
                <w:bottom w:val="none" w:sz="0" w:space="0" w:color="auto"/>
                <w:right w:val="none" w:sz="0" w:space="0" w:color="auto"/>
              </w:divBdr>
            </w:div>
          </w:divsChild>
        </w:div>
        <w:div w:id="243760443">
          <w:marLeft w:val="1221"/>
          <w:marRight w:val="0"/>
          <w:marTop w:val="0"/>
          <w:marBottom w:val="0"/>
          <w:divBdr>
            <w:top w:val="none" w:sz="0" w:space="0" w:color="auto"/>
            <w:left w:val="none" w:sz="0" w:space="0" w:color="auto"/>
            <w:bottom w:val="none" w:sz="0" w:space="0" w:color="auto"/>
            <w:right w:val="none" w:sz="0" w:space="0" w:color="auto"/>
          </w:divBdr>
        </w:div>
        <w:div w:id="243876668">
          <w:marLeft w:val="0"/>
          <w:marRight w:val="0"/>
          <w:marTop w:val="0"/>
          <w:marBottom w:val="0"/>
          <w:divBdr>
            <w:top w:val="none" w:sz="0" w:space="0" w:color="auto"/>
            <w:left w:val="none" w:sz="0" w:space="0" w:color="auto"/>
            <w:bottom w:val="none" w:sz="0" w:space="0" w:color="auto"/>
            <w:right w:val="none" w:sz="0" w:space="0" w:color="auto"/>
          </w:divBdr>
        </w:div>
        <w:div w:id="243881722">
          <w:marLeft w:val="0"/>
          <w:marRight w:val="0"/>
          <w:marTop w:val="100"/>
          <w:marBottom w:val="100"/>
          <w:divBdr>
            <w:top w:val="none" w:sz="0" w:space="0" w:color="auto"/>
            <w:left w:val="none" w:sz="0" w:space="0" w:color="auto"/>
            <w:bottom w:val="none" w:sz="0" w:space="0" w:color="auto"/>
            <w:right w:val="none" w:sz="0" w:space="0" w:color="auto"/>
          </w:divBdr>
        </w:div>
        <w:div w:id="243953134">
          <w:marLeft w:val="-225"/>
          <w:marRight w:val="-225"/>
          <w:marTop w:val="0"/>
          <w:marBottom w:val="0"/>
          <w:divBdr>
            <w:top w:val="none" w:sz="0" w:space="0" w:color="auto"/>
            <w:left w:val="none" w:sz="0" w:space="0" w:color="auto"/>
            <w:bottom w:val="none" w:sz="0" w:space="0" w:color="auto"/>
            <w:right w:val="none" w:sz="0" w:space="0" w:color="auto"/>
          </w:divBdr>
        </w:div>
        <w:div w:id="243955730">
          <w:marLeft w:val="0"/>
          <w:marRight w:val="0"/>
          <w:marTop w:val="0"/>
          <w:marBottom w:val="0"/>
          <w:divBdr>
            <w:top w:val="none" w:sz="0" w:space="0" w:color="auto"/>
            <w:left w:val="none" w:sz="0" w:space="0" w:color="auto"/>
            <w:bottom w:val="none" w:sz="0" w:space="0" w:color="auto"/>
            <w:right w:val="none" w:sz="0" w:space="0" w:color="auto"/>
          </w:divBdr>
          <w:divsChild>
            <w:div w:id="122624756">
              <w:marLeft w:val="0"/>
              <w:marRight w:val="0"/>
              <w:marTop w:val="0"/>
              <w:marBottom w:val="0"/>
              <w:divBdr>
                <w:top w:val="none" w:sz="0" w:space="0" w:color="auto"/>
                <w:left w:val="none" w:sz="0" w:space="0" w:color="auto"/>
                <w:bottom w:val="none" w:sz="0" w:space="0" w:color="auto"/>
                <w:right w:val="none" w:sz="0" w:space="0" w:color="auto"/>
              </w:divBdr>
            </w:div>
          </w:divsChild>
        </w:div>
        <w:div w:id="243994037">
          <w:marLeft w:val="1463"/>
          <w:marRight w:val="0"/>
          <w:marTop w:val="0"/>
          <w:marBottom w:val="0"/>
          <w:divBdr>
            <w:top w:val="none" w:sz="0" w:space="0" w:color="auto"/>
            <w:left w:val="none" w:sz="0" w:space="0" w:color="auto"/>
            <w:bottom w:val="none" w:sz="0" w:space="0" w:color="auto"/>
            <w:right w:val="none" w:sz="0" w:space="0" w:color="auto"/>
          </w:divBdr>
          <w:divsChild>
            <w:div w:id="377509911">
              <w:marLeft w:val="0"/>
              <w:marRight w:val="0"/>
              <w:marTop w:val="0"/>
              <w:marBottom w:val="0"/>
              <w:divBdr>
                <w:top w:val="none" w:sz="0" w:space="0" w:color="auto"/>
                <w:left w:val="none" w:sz="0" w:space="0" w:color="auto"/>
                <w:bottom w:val="none" w:sz="0" w:space="0" w:color="auto"/>
                <w:right w:val="none" w:sz="0" w:space="0" w:color="auto"/>
              </w:divBdr>
            </w:div>
          </w:divsChild>
        </w:div>
        <w:div w:id="243998026">
          <w:marLeft w:val="626"/>
          <w:marRight w:val="1252"/>
          <w:marTop w:val="0"/>
          <w:marBottom w:val="0"/>
          <w:divBdr>
            <w:top w:val="none" w:sz="0" w:space="0" w:color="auto"/>
            <w:left w:val="none" w:sz="0" w:space="0" w:color="auto"/>
            <w:bottom w:val="none" w:sz="0" w:space="0" w:color="auto"/>
            <w:right w:val="none" w:sz="0" w:space="0" w:color="auto"/>
          </w:divBdr>
        </w:div>
        <w:div w:id="243999849">
          <w:marLeft w:val="0"/>
          <w:marRight w:val="0"/>
          <w:marTop w:val="100"/>
          <w:marBottom w:val="100"/>
          <w:divBdr>
            <w:top w:val="none" w:sz="0" w:space="0" w:color="auto"/>
            <w:left w:val="none" w:sz="0" w:space="0" w:color="auto"/>
            <w:bottom w:val="none" w:sz="0" w:space="0" w:color="auto"/>
            <w:right w:val="none" w:sz="0" w:space="0" w:color="auto"/>
          </w:divBdr>
        </w:div>
        <w:div w:id="244069324">
          <w:marLeft w:val="0"/>
          <w:marRight w:val="0"/>
          <w:marTop w:val="0"/>
          <w:marBottom w:val="0"/>
          <w:divBdr>
            <w:top w:val="none" w:sz="0" w:space="0" w:color="auto"/>
            <w:left w:val="none" w:sz="0" w:space="0" w:color="auto"/>
            <w:bottom w:val="none" w:sz="0" w:space="0" w:color="auto"/>
            <w:right w:val="none" w:sz="0" w:space="0" w:color="auto"/>
          </w:divBdr>
        </w:div>
        <w:div w:id="244144467">
          <w:marLeft w:val="0"/>
          <w:marRight w:val="150"/>
          <w:marTop w:val="0"/>
          <w:marBottom w:val="0"/>
          <w:divBdr>
            <w:top w:val="none" w:sz="0" w:space="0" w:color="auto"/>
            <w:left w:val="none" w:sz="0" w:space="0" w:color="auto"/>
            <w:bottom w:val="none" w:sz="0" w:space="0" w:color="auto"/>
            <w:right w:val="none" w:sz="0" w:space="0" w:color="auto"/>
          </w:divBdr>
        </w:div>
        <w:div w:id="244144701">
          <w:marLeft w:val="0"/>
          <w:marRight w:val="0"/>
          <w:marTop w:val="0"/>
          <w:marBottom w:val="0"/>
          <w:divBdr>
            <w:top w:val="none" w:sz="0" w:space="0" w:color="auto"/>
            <w:left w:val="none" w:sz="0" w:space="0" w:color="auto"/>
            <w:bottom w:val="none" w:sz="0" w:space="0" w:color="auto"/>
            <w:right w:val="none" w:sz="0" w:space="0" w:color="auto"/>
          </w:divBdr>
        </w:div>
        <w:div w:id="244265896">
          <w:marLeft w:val="0"/>
          <w:marRight w:val="0"/>
          <w:marTop w:val="150"/>
          <w:marBottom w:val="0"/>
          <w:divBdr>
            <w:top w:val="none" w:sz="0" w:space="0" w:color="auto"/>
            <w:left w:val="none" w:sz="0" w:space="0" w:color="auto"/>
            <w:bottom w:val="none" w:sz="0" w:space="0" w:color="auto"/>
            <w:right w:val="none" w:sz="0" w:space="0" w:color="auto"/>
          </w:divBdr>
          <w:divsChild>
            <w:div w:id="597493611">
              <w:marLeft w:val="0"/>
              <w:marRight w:val="0"/>
              <w:marTop w:val="0"/>
              <w:marBottom w:val="150"/>
              <w:divBdr>
                <w:top w:val="none" w:sz="0" w:space="0" w:color="auto"/>
                <w:left w:val="none" w:sz="0" w:space="0" w:color="auto"/>
                <w:bottom w:val="none" w:sz="0" w:space="0" w:color="auto"/>
                <w:right w:val="none" w:sz="0" w:space="0" w:color="auto"/>
              </w:divBdr>
            </w:div>
          </w:divsChild>
        </w:div>
        <w:div w:id="244269499">
          <w:marLeft w:val="0"/>
          <w:marRight w:val="0"/>
          <w:marTop w:val="0"/>
          <w:marBottom w:val="0"/>
          <w:divBdr>
            <w:top w:val="none" w:sz="0" w:space="0" w:color="auto"/>
            <w:left w:val="none" w:sz="0" w:space="0" w:color="auto"/>
            <w:bottom w:val="none" w:sz="0" w:space="0" w:color="auto"/>
            <w:right w:val="none" w:sz="0" w:space="0" w:color="auto"/>
          </w:divBdr>
        </w:div>
        <w:div w:id="244341550">
          <w:marLeft w:val="0"/>
          <w:marRight w:val="0"/>
          <w:marTop w:val="0"/>
          <w:marBottom w:val="125"/>
          <w:divBdr>
            <w:top w:val="none" w:sz="0" w:space="0" w:color="auto"/>
            <w:left w:val="none" w:sz="0" w:space="0" w:color="auto"/>
            <w:bottom w:val="none" w:sz="0" w:space="0" w:color="auto"/>
            <w:right w:val="none" w:sz="0" w:space="0" w:color="auto"/>
          </w:divBdr>
        </w:div>
        <w:div w:id="244384850">
          <w:marLeft w:val="-225"/>
          <w:marRight w:val="-225"/>
          <w:marTop w:val="0"/>
          <w:marBottom w:val="0"/>
          <w:divBdr>
            <w:top w:val="none" w:sz="0" w:space="0" w:color="auto"/>
            <w:left w:val="none" w:sz="0" w:space="0" w:color="auto"/>
            <w:bottom w:val="none" w:sz="0" w:space="0" w:color="auto"/>
            <w:right w:val="none" w:sz="0" w:space="0" w:color="auto"/>
          </w:divBdr>
        </w:div>
        <w:div w:id="244386218">
          <w:marLeft w:val="0"/>
          <w:marRight w:val="0"/>
          <w:marTop w:val="0"/>
          <w:marBottom w:val="345"/>
          <w:divBdr>
            <w:top w:val="none" w:sz="0" w:space="0" w:color="auto"/>
            <w:left w:val="none" w:sz="0" w:space="0" w:color="auto"/>
            <w:bottom w:val="none" w:sz="0" w:space="0" w:color="auto"/>
            <w:right w:val="none" w:sz="0" w:space="0" w:color="auto"/>
          </w:divBdr>
        </w:div>
        <w:div w:id="244388881">
          <w:marLeft w:val="0"/>
          <w:marRight w:val="0"/>
          <w:marTop w:val="0"/>
          <w:marBottom w:val="0"/>
          <w:divBdr>
            <w:top w:val="none" w:sz="0" w:space="0" w:color="auto"/>
            <w:left w:val="none" w:sz="0" w:space="0" w:color="auto"/>
            <w:bottom w:val="none" w:sz="0" w:space="0" w:color="auto"/>
            <w:right w:val="none" w:sz="0" w:space="0" w:color="auto"/>
          </w:divBdr>
        </w:div>
        <w:div w:id="244413047">
          <w:marLeft w:val="6"/>
          <w:marRight w:val="0"/>
          <w:marTop w:val="0"/>
          <w:marBottom w:val="0"/>
          <w:divBdr>
            <w:top w:val="none" w:sz="0" w:space="0" w:color="auto"/>
            <w:left w:val="none" w:sz="0" w:space="0" w:color="auto"/>
            <w:bottom w:val="none" w:sz="0" w:space="0" w:color="auto"/>
            <w:right w:val="none" w:sz="0" w:space="0" w:color="auto"/>
          </w:divBdr>
        </w:div>
        <w:div w:id="244413590">
          <w:marLeft w:val="15"/>
          <w:marRight w:val="225"/>
          <w:marTop w:val="0"/>
          <w:marBottom w:val="105"/>
          <w:divBdr>
            <w:top w:val="none" w:sz="0" w:space="0" w:color="auto"/>
            <w:left w:val="none" w:sz="0" w:space="0" w:color="auto"/>
            <w:bottom w:val="none" w:sz="0" w:space="0" w:color="auto"/>
            <w:right w:val="none" w:sz="0" w:space="0" w:color="auto"/>
          </w:divBdr>
          <w:divsChild>
            <w:div w:id="718093994">
              <w:marLeft w:val="0"/>
              <w:marRight w:val="0"/>
              <w:marTop w:val="0"/>
              <w:marBottom w:val="0"/>
              <w:divBdr>
                <w:top w:val="none" w:sz="0" w:space="0" w:color="auto"/>
                <w:left w:val="none" w:sz="0" w:space="0" w:color="auto"/>
                <w:bottom w:val="none" w:sz="0" w:space="0" w:color="auto"/>
                <w:right w:val="none" w:sz="0" w:space="0" w:color="auto"/>
              </w:divBdr>
            </w:div>
          </w:divsChild>
        </w:div>
        <w:div w:id="244534513">
          <w:marLeft w:val="750"/>
          <w:marRight w:val="0"/>
          <w:marTop w:val="0"/>
          <w:marBottom w:val="0"/>
          <w:divBdr>
            <w:top w:val="none" w:sz="0" w:space="0" w:color="auto"/>
            <w:left w:val="none" w:sz="0" w:space="0" w:color="auto"/>
            <w:bottom w:val="none" w:sz="0" w:space="0" w:color="auto"/>
            <w:right w:val="none" w:sz="0" w:space="0" w:color="auto"/>
          </w:divBdr>
        </w:div>
        <w:div w:id="244581863">
          <w:marLeft w:val="0"/>
          <w:marRight w:val="0"/>
          <w:marTop w:val="100"/>
          <w:marBottom w:val="100"/>
          <w:divBdr>
            <w:top w:val="none" w:sz="0" w:space="0" w:color="auto"/>
            <w:left w:val="none" w:sz="0" w:space="0" w:color="auto"/>
            <w:bottom w:val="none" w:sz="0" w:space="0" w:color="auto"/>
            <w:right w:val="none" w:sz="0" w:space="0" w:color="auto"/>
          </w:divBdr>
          <w:divsChild>
            <w:div w:id="8609322">
              <w:marLeft w:val="0"/>
              <w:marRight w:val="0"/>
              <w:marTop w:val="100"/>
              <w:marBottom w:val="100"/>
              <w:divBdr>
                <w:top w:val="none" w:sz="0" w:space="0" w:color="auto"/>
                <w:left w:val="none" w:sz="0" w:space="0" w:color="auto"/>
                <w:bottom w:val="none" w:sz="0" w:space="0" w:color="auto"/>
                <w:right w:val="none" w:sz="0" w:space="0" w:color="auto"/>
              </w:divBdr>
              <w:divsChild>
                <w:div w:id="781387413">
                  <w:marLeft w:val="0"/>
                  <w:marRight w:val="0"/>
                  <w:marTop w:val="0"/>
                  <w:marBottom w:val="0"/>
                  <w:divBdr>
                    <w:top w:val="none" w:sz="0" w:space="0" w:color="auto"/>
                    <w:left w:val="none" w:sz="0" w:space="0" w:color="auto"/>
                    <w:bottom w:val="none" w:sz="0" w:space="0" w:color="auto"/>
                    <w:right w:val="none" w:sz="0" w:space="0" w:color="auto"/>
                  </w:divBdr>
                </w:div>
              </w:divsChild>
            </w:div>
            <w:div w:id="87313401">
              <w:marLeft w:val="0"/>
              <w:marRight w:val="0"/>
              <w:marTop w:val="100"/>
              <w:marBottom w:val="100"/>
              <w:divBdr>
                <w:top w:val="none" w:sz="0" w:space="0" w:color="auto"/>
                <w:left w:val="none" w:sz="0" w:space="0" w:color="auto"/>
                <w:bottom w:val="none" w:sz="0" w:space="0" w:color="auto"/>
                <w:right w:val="none" w:sz="0" w:space="0" w:color="auto"/>
              </w:divBdr>
            </w:div>
            <w:div w:id="155926232">
              <w:marLeft w:val="0"/>
              <w:marRight w:val="0"/>
              <w:marTop w:val="100"/>
              <w:marBottom w:val="100"/>
              <w:divBdr>
                <w:top w:val="none" w:sz="0" w:space="0" w:color="auto"/>
                <w:left w:val="none" w:sz="0" w:space="0" w:color="auto"/>
                <w:bottom w:val="none" w:sz="0" w:space="0" w:color="auto"/>
                <w:right w:val="none" w:sz="0" w:space="0" w:color="auto"/>
              </w:divBdr>
            </w:div>
          </w:divsChild>
        </w:div>
        <w:div w:id="244649537">
          <w:marLeft w:val="0"/>
          <w:marRight w:val="0"/>
          <w:marTop w:val="0"/>
          <w:marBottom w:val="0"/>
          <w:divBdr>
            <w:top w:val="none" w:sz="0" w:space="0" w:color="auto"/>
            <w:left w:val="none" w:sz="0" w:space="0" w:color="auto"/>
            <w:bottom w:val="none" w:sz="0" w:space="0" w:color="auto"/>
            <w:right w:val="none" w:sz="0" w:space="0" w:color="auto"/>
          </w:divBdr>
        </w:div>
        <w:div w:id="244845865">
          <w:marLeft w:val="0"/>
          <w:marRight w:val="0"/>
          <w:marTop w:val="0"/>
          <w:marBottom w:val="0"/>
          <w:divBdr>
            <w:top w:val="none" w:sz="0" w:space="0" w:color="auto"/>
            <w:left w:val="none" w:sz="0" w:space="0" w:color="auto"/>
            <w:bottom w:val="none" w:sz="0" w:space="0" w:color="auto"/>
            <w:right w:val="none" w:sz="0" w:space="0" w:color="auto"/>
          </w:divBdr>
        </w:div>
        <w:div w:id="244923038">
          <w:marLeft w:val="0"/>
          <w:marRight w:val="0"/>
          <w:marTop w:val="0"/>
          <w:marBottom w:val="0"/>
          <w:divBdr>
            <w:top w:val="none" w:sz="0" w:space="0" w:color="auto"/>
            <w:left w:val="none" w:sz="0" w:space="0" w:color="auto"/>
            <w:bottom w:val="none" w:sz="0" w:space="0" w:color="auto"/>
            <w:right w:val="none" w:sz="0" w:space="0" w:color="auto"/>
          </w:divBdr>
        </w:div>
        <w:div w:id="244923603">
          <w:marLeft w:val="0"/>
          <w:marRight w:val="0"/>
          <w:marTop w:val="100"/>
          <w:marBottom w:val="100"/>
          <w:divBdr>
            <w:top w:val="none" w:sz="0" w:space="0" w:color="auto"/>
            <w:left w:val="none" w:sz="0" w:space="0" w:color="auto"/>
            <w:bottom w:val="none" w:sz="0" w:space="0" w:color="auto"/>
            <w:right w:val="none" w:sz="0" w:space="0" w:color="auto"/>
          </w:divBdr>
          <w:divsChild>
            <w:div w:id="739251765">
              <w:marLeft w:val="0"/>
              <w:marRight w:val="0"/>
              <w:marTop w:val="0"/>
              <w:marBottom w:val="0"/>
              <w:divBdr>
                <w:top w:val="none" w:sz="0" w:space="0" w:color="auto"/>
                <w:left w:val="none" w:sz="0" w:space="0" w:color="auto"/>
                <w:bottom w:val="none" w:sz="0" w:space="0" w:color="auto"/>
                <w:right w:val="none" w:sz="0" w:space="0" w:color="auto"/>
              </w:divBdr>
            </w:div>
          </w:divsChild>
        </w:div>
        <w:div w:id="244924542">
          <w:marLeft w:val="0"/>
          <w:marRight w:val="0"/>
          <w:marTop w:val="0"/>
          <w:marBottom w:val="0"/>
          <w:divBdr>
            <w:top w:val="none" w:sz="0" w:space="0" w:color="auto"/>
            <w:left w:val="none" w:sz="0" w:space="0" w:color="auto"/>
            <w:bottom w:val="none" w:sz="0" w:space="0" w:color="auto"/>
            <w:right w:val="none" w:sz="0" w:space="0" w:color="auto"/>
          </w:divBdr>
        </w:div>
        <w:div w:id="244999407">
          <w:marLeft w:val="0"/>
          <w:marRight w:val="0"/>
          <w:marTop w:val="0"/>
          <w:marBottom w:val="0"/>
          <w:divBdr>
            <w:top w:val="none" w:sz="0" w:space="0" w:color="auto"/>
            <w:left w:val="none" w:sz="0" w:space="0" w:color="auto"/>
            <w:bottom w:val="none" w:sz="0" w:space="0" w:color="auto"/>
            <w:right w:val="none" w:sz="0" w:space="0" w:color="auto"/>
          </w:divBdr>
        </w:div>
        <w:div w:id="245000954">
          <w:marLeft w:val="0"/>
          <w:marRight w:val="0"/>
          <w:marTop w:val="450"/>
          <w:marBottom w:val="435"/>
          <w:divBdr>
            <w:top w:val="none" w:sz="0" w:space="0" w:color="auto"/>
            <w:left w:val="none" w:sz="0" w:space="0" w:color="auto"/>
            <w:bottom w:val="none" w:sz="0" w:space="0" w:color="auto"/>
            <w:right w:val="none" w:sz="0" w:space="0" w:color="auto"/>
          </w:divBdr>
          <w:divsChild>
            <w:div w:id="699431551">
              <w:marLeft w:val="0"/>
              <w:marRight w:val="0"/>
              <w:marTop w:val="0"/>
              <w:marBottom w:val="0"/>
              <w:divBdr>
                <w:top w:val="none" w:sz="0" w:space="0" w:color="auto"/>
                <w:left w:val="none" w:sz="0" w:space="0" w:color="auto"/>
                <w:bottom w:val="none" w:sz="0" w:space="0" w:color="auto"/>
                <w:right w:val="none" w:sz="0" w:space="0" w:color="auto"/>
              </w:divBdr>
            </w:div>
          </w:divsChild>
        </w:div>
        <w:div w:id="245040970">
          <w:marLeft w:val="0"/>
          <w:marRight w:val="0"/>
          <w:marTop w:val="0"/>
          <w:marBottom w:val="150"/>
          <w:divBdr>
            <w:top w:val="none" w:sz="0" w:space="0" w:color="auto"/>
            <w:left w:val="none" w:sz="0" w:space="0" w:color="auto"/>
            <w:bottom w:val="none" w:sz="0" w:space="0" w:color="auto"/>
            <w:right w:val="none" w:sz="0" w:space="0" w:color="auto"/>
          </w:divBdr>
        </w:div>
        <w:div w:id="245041474">
          <w:marLeft w:val="0"/>
          <w:marRight w:val="0"/>
          <w:marTop w:val="0"/>
          <w:marBottom w:val="0"/>
          <w:divBdr>
            <w:top w:val="none" w:sz="0" w:space="0" w:color="auto"/>
            <w:left w:val="none" w:sz="0" w:space="0" w:color="auto"/>
            <w:bottom w:val="none" w:sz="0" w:space="0" w:color="auto"/>
            <w:right w:val="none" w:sz="0" w:space="0" w:color="auto"/>
          </w:divBdr>
        </w:div>
        <w:div w:id="245043951">
          <w:marLeft w:val="0"/>
          <w:marRight w:val="0"/>
          <w:marTop w:val="0"/>
          <w:marBottom w:val="0"/>
          <w:divBdr>
            <w:top w:val="none" w:sz="0" w:space="0" w:color="auto"/>
            <w:left w:val="none" w:sz="0" w:space="0" w:color="auto"/>
            <w:bottom w:val="none" w:sz="0" w:space="0" w:color="auto"/>
            <w:right w:val="none" w:sz="0" w:space="0" w:color="auto"/>
          </w:divBdr>
          <w:divsChild>
            <w:div w:id="46612114">
              <w:marLeft w:val="0"/>
              <w:marRight w:val="225"/>
              <w:marTop w:val="0"/>
              <w:marBottom w:val="0"/>
              <w:divBdr>
                <w:top w:val="none" w:sz="0" w:space="0" w:color="auto"/>
                <w:left w:val="none" w:sz="0" w:space="0" w:color="auto"/>
                <w:bottom w:val="none" w:sz="0" w:space="0" w:color="auto"/>
                <w:right w:val="none" w:sz="0" w:space="0" w:color="auto"/>
              </w:divBdr>
            </w:div>
          </w:divsChild>
        </w:div>
        <w:div w:id="245071196">
          <w:marLeft w:val="0"/>
          <w:marRight w:val="0"/>
          <w:marTop w:val="0"/>
          <w:marBottom w:val="315"/>
          <w:divBdr>
            <w:top w:val="none" w:sz="0" w:space="0" w:color="auto"/>
            <w:left w:val="none" w:sz="0" w:space="0" w:color="auto"/>
            <w:bottom w:val="none" w:sz="0" w:space="0" w:color="auto"/>
            <w:right w:val="none" w:sz="0" w:space="0" w:color="auto"/>
          </w:divBdr>
          <w:divsChild>
            <w:div w:id="27800526">
              <w:marLeft w:val="0"/>
              <w:marRight w:val="0"/>
              <w:marTop w:val="0"/>
              <w:marBottom w:val="0"/>
              <w:divBdr>
                <w:top w:val="none" w:sz="0" w:space="0" w:color="auto"/>
                <w:left w:val="none" w:sz="0" w:space="0" w:color="auto"/>
                <w:bottom w:val="none" w:sz="0" w:space="0" w:color="auto"/>
                <w:right w:val="none" w:sz="0" w:space="0" w:color="auto"/>
              </w:divBdr>
            </w:div>
          </w:divsChild>
        </w:div>
        <w:div w:id="245117653">
          <w:marLeft w:val="-225"/>
          <w:marRight w:val="-225"/>
          <w:marTop w:val="0"/>
          <w:marBottom w:val="0"/>
          <w:divBdr>
            <w:top w:val="none" w:sz="0" w:space="0" w:color="auto"/>
            <w:left w:val="none" w:sz="0" w:space="0" w:color="auto"/>
            <w:bottom w:val="none" w:sz="0" w:space="0" w:color="auto"/>
            <w:right w:val="none" w:sz="0" w:space="0" w:color="auto"/>
          </w:divBdr>
        </w:div>
        <w:div w:id="245186820">
          <w:marLeft w:val="0"/>
          <w:marRight w:val="0"/>
          <w:marTop w:val="0"/>
          <w:marBottom w:val="0"/>
          <w:divBdr>
            <w:top w:val="none" w:sz="0" w:space="0" w:color="auto"/>
            <w:left w:val="none" w:sz="0" w:space="0" w:color="auto"/>
            <w:bottom w:val="none" w:sz="0" w:space="0" w:color="auto"/>
            <w:right w:val="none" w:sz="0" w:space="0" w:color="auto"/>
          </w:divBdr>
          <w:divsChild>
            <w:div w:id="713893781">
              <w:marLeft w:val="0"/>
              <w:marRight w:val="0"/>
              <w:marTop w:val="0"/>
              <w:marBottom w:val="0"/>
              <w:divBdr>
                <w:top w:val="none" w:sz="0" w:space="0" w:color="auto"/>
                <w:left w:val="none" w:sz="0" w:space="0" w:color="auto"/>
                <w:bottom w:val="none" w:sz="0" w:space="0" w:color="auto"/>
                <w:right w:val="none" w:sz="0" w:space="0" w:color="auto"/>
              </w:divBdr>
              <w:divsChild>
                <w:div w:id="570427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5191627">
          <w:marLeft w:val="0"/>
          <w:marRight w:val="0"/>
          <w:marTop w:val="0"/>
          <w:marBottom w:val="0"/>
          <w:divBdr>
            <w:top w:val="none" w:sz="0" w:space="0" w:color="auto"/>
            <w:left w:val="none" w:sz="0" w:space="0" w:color="auto"/>
            <w:bottom w:val="none" w:sz="0" w:space="0" w:color="auto"/>
            <w:right w:val="none" w:sz="0" w:space="0" w:color="auto"/>
          </w:divBdr>
        </w:div>
        <w:div w:id="245265424">
          <w:marLeft w:val="-225"/>
          <w:marRight w:val="-225"/>
          <w:marTop w:val="0"/>
          <w:marBottom w:val="0"/>
          <w:divBdr>
            <w:top w:val="none" w:sz="0" w:space="0" w:color="auto"/>
            <w:left w:val="none" w:sz="0" w:space="0" w:color="auto"/>
            <w:bottom w:val="none" w:sz="0" w:space="0" w:color="auto"/>
            <w:right w:val="none" w:sz="0" w:space="0" w:color="auto"/>
          </w:divBdr>
        </w:div>
        <w:div w:id="245265505">
          <w:marLeft w:val="-150"/>
          <w:marRight w:val="-150"/>
          <w:marTop w:val="0"/>
          <w:marBottom w:val="0"/>
          <w:divBdr>
            <w:top w:val="none" w:sz="0" w:space="0" w:color="auto"/>
            <w:left w:val="none" w:sz="0" w:space="0" w:color="auto"/>
            <w:bottom w:val="none" w:sz="0" w:space="0" w:color="auto"/>
            <w:right w:val="none" w:sz="0" w:space="0" w:color="auto"/>
          </w:divBdr>
        </w:div>
        <w:div w:id="245307813">
          <w:marLeft w:val="1463"/>
          <w:marRight w:val="0"/>
          <w:marTop w:val="0"/>
          <w:marBottom w:val="0"/>
          <w:divBdr>
            <w:top w:val="none" w:sz="0" w:space="0" w:color="auto"/>
            <w:left w:val="none" w:sz="0" w:space="0" w:color="auto"/>
            <w:bottom w:val="none" w:sz="0" w:space="0" w:color="auto"/>
            <w:right w:val="none" w:sz="0" w:space="0" w:color="auto"/>
          </w:divBdr>
        </w:div>
        <w:div w:id="245311526">
          <w:marLeft w:val="0"/>
          <w:marRight w:val="0"/>
          <w:marTop w:val="0"/>
          <w:marBottom w:val="0"/>
          <w:divBdr>
            <w:top w:val="none" w:sz="0" w:space="0" w:color="auto"/>
            <w:left w:val="none" w:sz="0" w:space="0" w:color="auto"/>
            <w:bottom w:val="none" w:sz="0" w:space="0" w:color="auto"/>
            <w:right w:val="none" w:sz="0" w:space="0" w:color="auto"/>
          </w:divBdr>
        </w:div>
        <w:div w:id="245311981">
          <w:marLeft w:val="0"/>
          <w:marRight w:val="0"/>
          <w:marTop w:val="100"/>
          <w:marBottom w:val="100"/>
          <w:divBdr>
            <w:top w:val="none" w:sz="0" w:space="0" w:color="auto"/>
            <w:left w:val="none" w:sz="0" w:space="0" w:color="auto"/>
            <w:bottom w:val="none" w:sz="0" w:space="0" w:color="auto"/>
            <w:right w:val="none" w:sz="0" w:space="0" w:color="auto"/>
          </w:divBdr>
          <w:divsChild>
            <w:div w:id="544489513">
              <w:marLeft w:val="0"/>
              <w:marRight w:val="0"/>
              <w:marTop w:val="0"/>
              <w:marBottom w:val="0"/>
              <w:divBdr>
                <w:top w:val="none" w:sz="0" w:space="0" w:color="auto"/>
                <w:left w:val="none" w:sz="0" w:space="0" w:color="auto"/>
                <w:bottom w:val="none" w:sz="0" w:space="0" w:color="auto"/>
                <w:right w:val="none" w:sz="0" w:space="0" w:color="auto"/>
              </w:divBdr>
            </w:div>
          </w:divsChild>
        </w:div>
        <w:div w:id="245378970">
          <w:marLeft w:val="0"/>
          <w:marRight w:val="0"/>
          <w:marTop w:val="0"/>
          <w:marBottom w:val="0"/>
          <w:divBdr>
            <w:top w:val="none" w:sz="0" w:space="0" w:color="auto"/>
            <w:left w:val="none" w:sz="0" w:space="0" w:color="auto"/>
            <w:bottom w:val="none" w:sz="0" w:space="0" w:color="auto"/>
            <w:right w:val="none" w:sz="0" w:space="0" w:color="auto"/>
          </w:divBdr>
          <w:divsChild>
            <w:div w:id="110711696">
              <w:marLeft w:val="0"/>
              <w:marRight w:val="0"/>
              <w:marTop w:val="0"/>
              <w:marBottom w:val="0"/>
              <w:divBdr>
                <w:top w:val="none" w:sz="0" w:space="0" w:color="auto"/>
                <w:left w:val="none" w:sz="0" w:space="0" w:color="auto"/>
                <w:bottom w:val="none" w:sz="0" w:space="0" w:color="auto"/>
                <w:right w:val="none" w:sz="0" w:space="0" w:color="auto"/>
              </w:divBdr>
              <w:divsChild>
                <w:div w:id="74141653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245382256">
          <w:blockQuote w:val="1"/>
          <w:marLeft w:val="0"/>
          <w:marRight w:val="0"/>
          <w:marTop w:val="300"/>
          <w:marBottom w:val="315"/>
          <w:divBdr>
            <w:top w:val="none" w:sz="0" w:space="0" w:color="auto"/>
            <w:left w:val="single" w:sz="36" w:space="15" w:color="E67E22"/>
            <w:bottom w:val="none" w:sz="0" w:space="0" w:color="auto"/>
            <w:right w:val="none" w:sz="0" w:space="0" w:color="auto"/>
          </w:divBdr>
        </w:div>
        <w:div w:id="245386066">
          <w:marLeft w:val="0"/>
          <w:marRight w:val="0"/>
          <w:marTop w:val="0"/>
          <w:marBottom w:val="0"/>
          <w:divBdr>
            <w:top w:val="none" w:sz="0" w:space="0" w:color="auto"/>
            <w:left w:val="none" w:sz="0" w:space="0" w:color="auto"/>
            <w:bottom w:val="none" w:sz="0" w:space="0" w:color="auto"/>
            <w:right w:val="none" w:sz="0" w:space="0" w:color="auto"/>
          </w:divBdr>
        </w:div>
        <w:div w:id="245456395">
          <w:marLeft w:val="0"/>
          <w:marRight w:val="0"/>
          <w:marTop w:val="0"/>
          <w:marBottom w:val="0"/>
          <w:divBdr>
            <w:top w:val="none" w:sz="0" w:space="0" w:color="auto"/>
            <w:left w:val="none" w:sz="0" w:space="0" w:color="auto"/>
            <w:bottom w:val="none" w:sz="0" w:space="0" w:color="auto"/>
            <w:right w:val="none" w:sz="0" w:space="0" w:color="auto"/>
          </w:divBdr>
          <w:divsChild>
            <w:div w:id="725837788">
              <w:marLeft w:val="0"/>
              <w:marRight w:val="0"/>
              <w:marTop w:val="0"/>
              <w:marBottom w:val="0"/>
              <w:divBdr>
                <w:top w:val="none" w:sz="0" w:space="0" w:color="auto"/>
                <w:left w:val="none" w:sz="0" w:space="0" w:color="auto"/>
                <w:bottom w:val="none" w:sz="0" w:space="0" w:color="auto"/>
                <w:right w:val="none" w:sz="0" w:space="0" w:color="auto"/>
              </w:divBdr>
              <w:divsChild>
                <w:div w:id="324631031">
                  <w:marLeft w:val="0"/>
                  <w:marRight w:val="0"/>
                  <w:marTop w:val="0"/>
                  <w:marBottom w:val="0"/>
                  <w:divBdr>
                    <w:top w:val="none" w:sz="0" w:space="0" w:color="auto"/>
                    <w:left w:val="none" w:sz="0" w:space="0" w:color="auto"/>
                    <w:bottom w:val="none" w:sz="0" w:space="0" w:color="auto"/>
                    <w:right w:val="none" w:sz="0" w:space="0" w:color="auto"/>
                  </w:divBdr>
                  <w:divsChild>
                    <w:div w:id="27031738">
                      <w:marLeft w:val="0"/>
                      <w:marRight w:val="0"/>
                      <w:marTop w:val="0"/>
                      <w:marBottom w:val="240"/>
                      <w:divBdr>
                        <w:top w:val="none" w:sz="0" w:space="0" w:color="auto"/>
                        <w:left w:val="none" w:sz="0" w:space="0" w:color="auto"/>
                        <w:bottom w:val="none" w:sz="0" w:space="0" w:color="auto"/>
                        <w:right w:val="none" w:sz="0" w:space="0" w:color="auto"/>
                      </w:divBdr>
                    </w:div>
                    <w:div w:id="430318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5499183">
          <w:marLeft w:val="0"/>
          <w:marRight w:val="0"/>
          <w:marTop w:val="0"/>
          <w:marBottom w:val="0"/>
          <w:divBdr>
            <w:top w:val="none" w:sz="0" w:space="0" w:color="auto"/>
            <w:left w:val="none" w:sz="0" w:space="0" w:color="auto"/>
            <w:bottom w:val="none" w:sz="0" w:space="0" w:color="auto"/>
            <w:right w:val="none" w:sz="0" w:space="0" w:color="auto"/>
          </w:divBdr>
        </w:div>
        <w:div w:id="245500744">
          <w:marLeft w:val="0"/>
          <w:marRight w:val="0"/>
          <w:marTop w:val="0"/>
          <w:marBottom w:val="240"/>
          <w:divBdr>
            <w:top w:val="none" w:sz="0" w:space="0" w:color="auto"/>
            <w:left w:val="none" w:sz="0" w:space="0" w:color="auto"/>
            <w:bottom w:val="none" w:sz="0" w:space="0" w:color="auto"/>
            <w:right w:val="none" w:sz="0" w:space="0" w:color="auto"/>
          </w:divBdr>
        </w:div>
        <w:div w:id="245502032">
          <w:marLeft w:val="-150"/>
          <w:marRight w:val="-150"/>
          <w:marTop w:val="0"/>
          <w:marBottom w:val="0"/>
          <w:divBdr>
            <w:top w:val="none" w:sz="0" w:space="0" w:color="auto"/>
            <w:left w:val="none" w:sz="0" w:space="0" w:color="auto"/>
            <w:bottom w:val="none" w:sz="0" w:space="0" w:color="auto"/>
            <w:right w:val="none" w:sz="0" w:space="0" w:color="auto"/>
          </w:divBdr>
          <w:divsChild>
            <w:div w:id="70810843">
              <w:marLeft w:val="0"/>
              <w:marRight w:val="0"/>
              <w:marTop w:val="0"/>
              <w:marBottom w:val="0"/>
              <w:divBdr>
                <w:top w:val="none" w:sz="0" w:space="0" w:color="auto"/>
                <w:left w:val="none" w:sz="0" w:space="0" w:color="auto"/>
                <w:bottom w:val="none" w:sz="0" w:space="0" w:color="auto"/>
                <w:right w:val="none" w:sz="0" w:space="0" w:color="auto"/>
              </w:divBdr>
            </w:div>
          </w:divsChild>
        </w:div>
        <w:div w:id="245576853">
          <w:marLeft w:val="0"/>
          <w:marRight w:val="0"/>
          <w:marTop w:val="0"/>
          <w:marBottom w:val="0"/>
          <w:divBdr>
            <w:top w:val="none" w:sz="0" w:space="0" w:color="auto"/>
            <w:left w:val="none" w:sz="0" w:space="0" w:color="auto"/>
            <w:bottom w:val="none" w:sz="0" w:space="0" w:color="auto"/>
            <w:right w:val="none" w:sz="0" w:space="0" w:color="auto"/>
          </w:divBdr>
          <w:divsChild>
            <w:div w:id="164588502">
              <w:marLeft w:val="0"/>
              <w:marRight w:val="0"/>
              <w:marTop w:val="0"/>
              <w:marBottom w:val="0"/>
              <w:divBdr>
                <w:top w:val="none" w:sz="0" w:space="0" w:color="auto"/>
                <w:left w:val="none" w:sz="0" w:space="0" w:color="auto"/>
                <w:bottom w:val="none" w:sz="0" w:space="0" w:color="auto"/>
                <w:right w:val="none" w:sz="0" w:space="0" w:color="auto"/>
              </w:divBdr>
              <w:divsChild>
                <w:div w:id="635840399">
                  <w:marLeft w:val="0"/>
                  <w:marRight w:val="0"/>
                  <w:marTop w:val="0"/>
                  <w:marBottom w:val="240"/>
                  <w:divBdr>
                    <w:top w:val="none" w:sz="0" w:space="0" w:color="auto"/>
                    <w:left w:val="none" w:sz="0" w:space="0" w:color="auto"/>
                    <w:bottom w:val="none" w:sz="0" w:space="0" w:color="auto"/>
                    <w:right w:val="none" w:sz="0" w:space="0" w:color="auto"/>
                  </w:divBdr>
                </w:div>
                <w:div w:id="768425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5651508">
          <w:marLeft w:val="-188"/>
          <w:marRight w:val="-188"/>
          <w:marTop w:val="0"/>
          <w:marBottom w:val="0"/>
          <w:divBdr>
            <w:top w:val="none" w:sz="0" w:space="0" w:color="auto"/>
            <w:left w:val="none" w:sz="0" w:space="0" w:color="auto"/>
            <w:bottom w:val="none" w:sz="0" w:space="0" w:color="auto"/>
            <w:right w:val="none" w:sz="0" w:space="0" w:color="auto"/>
          </w:divBdr>
        </w:div>
        <w:div w:id="245653637">
          <w:marLeft w:val="0"/>
          <w:marRight w:val="0"/>
          <w:marTop w:val="0"/>
          <w:marBottom w:val="0"/>
          <w:divBdr>
            <w:top w:val="none" w:sz="0" w:space="0" w:color="auto"/>
            <w:left w:val="none" w:sz="0" w:space="0" w:color="auto"/>
            <w:bottom w:val="none" w:sz="0" w:space="0" w:color="auto"/>
            <w:right w:val="none" w:sz="0" w:space="0" w:color="auto"/>
          </w:divBdr>
        </w:div>
        <w:div w:id="245654046">
          <w:marLeft w:val="0"/>
          <w:marRight w:val="0"/>
          <w:marTop w:val="0"/>
          <w:marBottom w:val="0"/>
          <w:divBdr>
            <w:top w:val="none" w:sz="0" w:space="0" w:color="auto"/>
            <w:left w:val="none" w:sz="0" w:space="0" w:color="auto"/>
            <w:bottom w:val="none" w:sz="0" w:space="0" w:color="auto"/>
            <w:right w:val="none" w:sz="0" w:space="0" w:color="auto"/>
          </w:divBdr>
          <w:divsChild>
            <w:div w:id="274875344">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 w:id="245841412">
          <w:marLeft w:val="0"/>
          <w:marRight w:val="0"/>
          <w:marTop w:val="0"/>
          <w:marBottom w:val="0"/>
          <w:divBdr>
            <w:top w:val="none" w:sz="0" w:space="0" w:color="auto"/>
            <w:left w:val="none" w:sz="0" w:space="0" w:color="auto"/>
            <w:bottom w:val="none" w:sz="0" w:space="0" w:color="auto"/>
            <w:right w:val="none" w:sz="0" w:space="0" w:color="auto"/>
          </w:divBdr>
        </w:div>
        <w:div w:id="245841797">
          <w:marLeft w:val="0"/>
          <w:marRight w:val="0"/>
          <w:marTop w:val="0"/>
          <w:marBottom w:val="0"/>
          <w:divBdr>
            <w:top w:val="none" w:sz="0" w:space="0" w:color="auto"/>
            <w:left w:val="none" w:sz="0" w:space="0" w:color="auto"/>
            <w:bottom w:val="none" w:sz="0" w:space="0" w:color="auto"/>
            <w:right w:val="none" w:sz="0" w:space="0" w:color="auto"/>
          </w:divBdr>
          <w:divsChild>
            <w:div w:id="430855217">
              <w:marLeft w:val="-150"/>
              <w:marRight w:val="-150"/>
              <w:marTop w:val="0"/>
              <w:marBottom w:val="0"/>
              <w:divBdr>
                <w:top w:val="none" w:sz="0" w:space="0" w:color="auto"/>
                <w:left w:val="none" w:sz="0" w:space="0" w:color="auto"/>
                <w:bottom w:val="none" w:sz="0" w:space="0" w:color="auto"/>
                <w:right w:val="none" w:sz="0" w:space="0" w:color="auto"/>
              </w:divBdr>
            </w:div>
          </w:divsChild>
        </w:div>
        <w:div w:id="245916714">
          <w:marLeft w:val="0"/>
          <w:marRight w:val="0"/>
          <w:marTop w:val="0"/>
          <w:marBottom w:val="0"/>
          <w:divBdr>
            <w:top w:val="single" w:sz="2" w:space="0" w:color="E0E0E0"/>
            <w:left w:val="single" w:sz="2" w:space="0" w:color="E0E0E0"/>
            <w:bottom w:val="single" w:sz="2" w:space="0" w:color="E0E0E0"/>
            <w:right w:val="single" w:sz="2" w:space="0" w:color="E0E0E0"/>
          </w:divBdr>
        </w:div>
        <w:div w:id="245966211">
          <w:marLeft w:val="0"/>
          <w:marRight w:val="0"/>
          <w:marTop w:val="0"/>
          <w:marBottom w:val="0"/>
          <w:divBdr>
            <w:top w:val="none" w:sz="0" w:space="0" w:color="auto"/>
            <w:left w:val="none" w:sz="0" w:space="0" w:color="auto"/>
            <w:bottom w:val="none" w:sz="0" w:space="0" w:color="auto"/>
            <w:right w:val="none" w:sz="0" w:space="0" w:color="auto"/>
          </w:divBdr>
          <w:divsChild>
            <w:div w:id="376659551">
              <w:marLeft w:val="0"/>
              <w:marRight w:val="450"/>
              <w:marTop w:val="0"/>
              <w:marBottom w:val="150"/>
              <w:divBdr>
                <w:top w:val="none" w:sz="0" w:space="0" w:color="auto"/>
                <w:left w:val="none" w:sz="0" w:space="0" w:color="auto"/>
                <w:bottom w:val="none" w:sz="0" w:space="0" w:color="auto"/>
                <w:right w:val="none" w:sz="0" w:space="0" w:color="auto"/>
              </w:divBdr>
            </w:div>
          </w:divsChild>
        </w:div>
        <w:div w:id="246110634">
          <w:marLeft w:val="0"/>
          <w:marRight w:val="0"/>
          <w:marTop w:val="150"/>
          <w:marBottom w:val="150"/>
          <w:divBdr>
            <w:top w:val="none" w:sz="0" w:space="0" w:color="auto"/>
            <w:left w:val="none" w:sz="0" w:space="0" w:color="auto"/>
            <w:bottom w:val="none" w:sz="0" w:space="0" w:color="auto"/>
            <w:right w:val="none" w:sz="0" w:space="0" w:color="auto"/>
          </w:divBdr>
        </w:div>
        <w:div w:id="246110646">
          <w:marLeft w:val="0"/>
          <w:marRight w:val="0"/>
          <w:marTop w:val="0"/>
          <w:marBottom w:val="0"/>
          <w:divBdr>
            <w:top w:val="none" w:sz="0" w:space="0" w:color="auto"/>
            <w:left w:val="none" w:sz="0" w:space="0" w:color="auto"/>
            <w:bottom w:val="none" w:sz="0" w:space="0" w:color="auto"/>
            <w:right w:val="none" w:sz="0" w:space="0" w:color="auto"/>
          </w:divBdr>
        </w:div>
        <w:div w:id="246112890">
          <w:marLeft w:val="-225"/>
          <w:marRight w:val="-225"/>
          <w:marTop w:val="0"/>
          <w:marBottom w:val="0"/>
          <w:divBdr>
            <w:top w:val="none" w:sz="0" w:space="0" w:color="auto"/>
            <w:left w:val="none" w:sz="0" w:space="0" w:color="auto"/>
            <w:bottom w:val="none" w:sz="0" w:space="0" w:color="auto"/>
            <w:right w:val="none" w:sz="0" w:space="0" w:color="auto"/>
          </w:divBdr>
        </w:div>
        <w:div w:id="246154933">
          <w:marLeft w:val="-125"/>
          <w:marRight w:val="-125"/>
          <w:marTop w:val="0"/>
          <w:marBottom w:val="0"/>
          <w:divBdr>
            <w:top w:val="none" w:sz="0" w:space="0" w:color="auto"/>
            <w:left w:val="none" w:sz="0" w:space="0" w:color="auto"/>
            <w:bottom w:val="none" w:sz="0" w:space="0" w:color="auto"/>
            <w:right w:val="none" w:sz="0" w:space="0" w:color="auto"/>
          </w:divBdr>
        </w:div>
        <w:div w:id="246155350">
          <w:marLeft w:val="0"/>
          <w:marRight w:val="225"/>
          <w:marTop w:val="0"/>
          <w:marBottom w:val="0"/>
          <w:divBdr>
            <w:top w:val="none" w:sz="0" w:space="0" w:color="auto"/>
            <w:left w:val="none" w:sz="0" w:space="0" w:color="auto"/>
            <w:bottom w:val="none" w:sz="0" w:space="0" w:color="auto"/>
            <w:right w:val="none" w:sz="0" w:space="0" w:color="auto"/>
          </w:divBdr>
        </w:div>
        <w:div w:id="246185922">
          <w:marLeft w:val="0"/>
          <w:marRight w:val="0"/>
          <w:marTop w:val="0"/>
          <w:marBottom w:val="0"/>
          <w:divBdr>
            <w:top w:val="none" w:sz="0" w:space="0" w:color="auto"/>
            <w:left w:val="none" w:sz="0" w:space="0" w:color="auto"/>
            <w:bottom w:val="none" w:sz="0" w:space="0" w:color="auto"/>
            <w:right w:val="none" w:sz="0" w:space="0" w:color="auto"/>
          </w:divBdr>
        </w:div>
        <w:div w:id="246354627">
          <w:marLeft w:val="0"/>
          <w:marRight w:val="0"/>
          <w:marTop w:val="0"/>
          <w:marBottom w:val="0"/>
          <w:divBdr>
            <w:top w:val="none" w:sz="0" w:space="0" w:color="auto"/>
            <w:left w:val="none" w:sz="0" w:space="0" w:color="auto"/>
            <w:bottom w:val="none" w:sz="0" w:space="0" w:color="auto"/>
            <w:right w:val="none" w:sz="0" w:space="0" w:color="auto"/>
          </w:divBdr>
          <w:divsChild>
            <w:div w:id="781344838">
              <w:marLeft w:val="0"/>
              <w:marRight w:val="0"/>
              <w:marTop w:val="0"/>
              <w:marBottom w:val="0"/>
              <w:divBdr>
                <w:top w:val="none" w:sz="0" w:space="0" w:color="auto"/>
                <w:left w:val="none" w:sz="0" w:space="0" w:color="auto"/>
                <w:bottom w:val="none" w:sz="0" w:space="0" w:color="auto"/>
                <w:right w:val="none" w:sz="0" w:space="0" w:color="auto"/>
              </w:divBdr>
            </w:div>
          </w:divsChild>
        </w:div>
        <w:div w:id="246382480">
          <w:marLeft w:val="0"/>
          <w:marRight w:val="0"/>
          <w:marTop w:val="0"/>
          <w:marBottom w:val="0"/>
          <w:divBdr>
            <w:top w:val="none" w:sz="0" w:space="0" w:color="auto"/>
            <w:left w:val="none" w:sz="0" w:space="0" w:color="auto"/>
            <w:bottom w:val="none" w:sz="0" w:space="0" w:color="auto"/>
            <w:right w:val="none" w:sz="0" w:space="0" w:color="auto"/>
          </w:divBdr>
        </w:div>
        <w:div w:id="246382586">
          <w:marLeft w:val="0"/>
          <w:marRight w:val="0"/>
          <w:marTop w:val="0"/>
          <w:marBottom w:val="0"/>
          <w:divBdr>
            <w:top w:val="none" w:sz="0" w:space="0" w:color="auto"/>
            <w:left w:val="none" w:sz="0" w:space="0" w:color="auto"/>
            <w:bottom w:val="none" w:sz="0" w:space="0" w:color="auto"/>
            <w:right w:val="none" w:sz="0" w:space="0" w:color="auto"/>
          </w:divBdr>
          <w:divsChild>
            <w:div w:id="374160956">
              <w:marLeft w:val="0"/>
              <w:marRight w:val="0"/>
              <w:marTop w:val="0"/>
              <w:marBottom w:val="150"/>
              <w:divBdr>
                <w:top w:val="none" w:sz="0" w:space="0" w:color="auto"/>
                <w:left w:val="none" w:sz="0" w:space="0" w:color="auto"/>
                <w:bottom w:val="none" w:sz="0" w:space="0" w:color="auto"/>
                <w:right w:val="none" w:sz="0" w:space="0" w:color="auto"/>
              </w:divBdr>
            </w:div>
          </w:divsChild>
        </w:div>
        <w:div w:id="246425097">
          <w:marLeft w:val="0"/>
          <w:marRight w:val="0"/>
          <w:marTop w:val="0"/>
          <w:marBottom w:val="0"/>
          <w:divBdr>
            <w:top w:val="none" w:sz="0" w:space="0" w:color="auto"/>
            <w:left w:val="none" w:sz="0" w:space="0" w:color="auto"/>
            <w:bottom w:val="none" w:sz="0" w:space="0" w:color="auto"/>
            <w:right w:val="none" w:sz="0" w:space="0" w:color="auto"/>
          </w:divBdr>
        </w:div>
        <w:div w:id="246427055">
          <w:marLeft w:val="-150"/>
          <w:marRight w:val="-150"/>
          <w:marTop w:val="0"/>
          <w:marBottom w:val="0"/>
          <w:divBdr>
            <w:top w:val="none" w:sz="0" w:space="0" w:color="auto"/>
            <w:left w:val="none" w:sz="0" w:space="0" w:color="auto"/>
            <w:bottom w:val="none" w:sz="0" w:space="0" w:color="auto"/>
            <w:right w:val="none" w:sz="0" w:space="0" w:color="auto"/>
          </w:divBdr>
        </w:div>
        <w:div w:id="246498600">
          <w:marLeft w:val="0"/>
          <w:marRight w:val="0"/>
          <w:marTop w:val="0"/>
          <w:marBottom w:val="0"/>
          <w:divBdr>
            <w:top w:val="none" w:sz="0" w:space="0" w:color="auto"/>
            <w:left w:val="none" w:sz="0" w:space="0" w:color="auto"/>
            <w:bottom w:val="none" w:sz="0" w:space="0" w:color="auto"/>
            <w:right w:val="none" w:sz="0" w:space="0" w:color="auto"/>
          </w:divBdr>
        </w:div>
        <w:div w:id="246546514">
          <w:marLeft w:val="0"/>
          <w:marRight w:val="0"/>
          <w:marTop w:val="150"/>
          <w:marBottom w:val="0"/>
          <w:divBdr>
            <w:top w:val="none" w:sz="0" w:space="0" w:color="auto"/>
            <w:left w:val="none" w:sz="0" w:space="0" w:color="auto"/>
            <w:bottom w:val="none" w:sz="0" w:space="0" w:color="auto"/>
            <w:right w:val="none" w:sz="0" w:space="0" w:color="auto"/>
          </w:divBdr>
          <w:divsChild>
            <w:div w:id="125785678">
              <w:marLeft w:val="0"/>
              <w:marRight w:val="0"/>
              <w:marTop w:val="0"/>
              <w:marBottom w:val="0"/>
              <w:divBdr>
                <w:top w:val="none" w:sz="0" w:space="0" w:color="auto"/>
                <w:left w:val="none" w:sz="0" w:space="0" w:color="auto"/>
                <w:bottom w:val="none" w:sz="0" w:space="0" w:color="auto"/>
                <w:right w:val="none" w:sz="0" w:space="0" w:color="auto"/>
              </w:divBdr>
            </w:div>
          </w:divsChild>
        </w:div>
        <w:div w:id="246615683">
          <w:marLeft w:val="-225"/>
          <w:marRight w:val="-225"/>
          <w:marTop w:val="0"/>
          <w:marBottom w:val="0"/>
          <w:divBdr>
            <w:top w:val="none" w:sz="0" w:space="0" w:color="auto"/>
            <w:left w:val="none" w:sz="0" w:space="0" w:color="auto"/>
            <w:bottom w:val="none" w:sz="0" w:space="0" w:color="auto"/>
            <w:right w:val="none" w:sz="0" w:space="0" w:color="auto"/>
          </w:divBdr>
          <w:divsChild>
            <w:div w:id="459883987">
              <w:marLeft w:val="0"/>
              <w:marRight w:val="0"/>
              <w:marTop w:val="0"/>
              <w:marBottom w:val="0"/>
              <w:divBdr>
                <w:top w:val="none" w:sz="0" w:space="0" w:color="auto"/>
                <w:left w:val="none" w:sz="0" w:space="0" w:color="auto"/>
                <w:bottom w:val="none" w:sz="0" w:space="0" w:color="auto"/>
                <w:right w:val="none" w:sz="0" w:space="0" w:color="auto"/>
              </w:divBdr>
            </w:div>
          </w:divsChild>
        </w:div>
        <w:div w:id="246619711">
          <w:marLeft w:val="0"/>
          <w:marRight w:val="0"/>
          <w:marTop w:val="0"/>
          <w:marBottom w:val="300"/>
          <w:divBdr>
            <w:top w:val="none" w:sz="0" w:space="0" w:color="auto"/>
            <w:left w:val="none" w:sz="0" w:space="0" w:color="auto"/>
            <w:bottom w:val="none" w:sz="0" w:space="0" w:color="auto"/>
            <w:right w:val="none" w:sz="0" w:space="0" w:color="auto"/>
          </w:divBdr>
        </w:div>
        <w:div w:id="246621647">
          <w:marLeft w:val="0"/>
          <w:marRight w:val="0"/>
          <w:marTop w:val="0"/>
          <w:marBottom w:val="0"/>
          <w:divBdr>
            <w:top w:val="single" w:sz="2" w:space="0" w:color="E0E0E0"/>
            <w:left w:val="single" w:sz="2" w:space="0" w:color="E0E0E0"/>
            <w:bottom w:val="single" w:sz="2" w:space="0" w:color="E0E0E0"/>
            <w:right w:val="single" w:sz="2" w:space="0" w:color="E0E0E0"/>
          </w:divBdr>
          <w:divsChild>
            <w:div w:id="770979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6764911">
          <w:marLeft w:val="-250"/>
          <w:marRight w:val="-250"/>
          <w:marTop w:val="0"/>
          <w:marBottom w:val="376"/>
          <w:divBdr>
            <w:top w:val="none" w:sz="0" w:space="0" w:color="auto"/>
            <w:left w:val="none" w:sz="0" w:space="0" w:color="auto"/>
            <w:bottom w:val="none" w:sz="0" w:space="0" w:color="auto"/>
            <w:right w:val="none" w:sz="0" w:space="0" w:color="auto"/>
          </w:divBdr>
          <w:divsChild>
            <w:div w:id="406806975">
              <w:marLeft w:val="0"/>
              <w:marRight w:val="0"/>
              <w:marTop w:val="0"/>
              <w:marBottom w:val="0"/>
              <w:divBdr>
                <w:top w:val="none" w:sz="0" w:space="0" w:color="auto"/>
                <w:left w:val="none" w:sz="0" w:space="0" w:color="auto"/>
                <w:bottom w:val="none" w:sz="0" w:space="0" w:color="auto"/>
                <w:right w:val="none" w:sz="0" w:space="0" w:color="auto"/>
              </w:divBdr>
            </w:div>
          </w:divsChild>
        </w:div>
        <w:div w:id="246962178">
          <w:marLeft w:val="0"/>
          <w:marRight w:val="0"/>
          <w:marTop w:val="0"/>
          <w:marBottom w:val="0"/>
          <w:divBdr>
            <w:top w:val="none" w:sz="0" w:space="0" w:color="auto"/>
            <w:left w:val="none" w:sz="0" w:space="0" w:color="auto"/>
            <w:bottom w:val="none" w:sz="0" w:space="0" w:color="auto"/>
            <w:right w:val="none" w:sz="0" w:space="0" w:color="auto"/>
          </w:divBdr>
        </w:div>
        <w:div w:id="246966923">
          <w:marLeft w:val="0"/>
          <w:marRight w:val="0"/>
          <w:marTop w:val="0"/>
          <w:marBottom w:val="376"/>
          <w:divBdr>
            <w:top w:val="none" w:sz="0" w:space="0" w:color="auto"/>
            <w:left w:val="none" w:sz="0" w:space="0" w:color="auto"/>
            <w:bottom w:val="none" w:sz="0" w:space="0" w:color="auto"/>
            <w:right w:val="none" w:sz="0" w:space="0" w:color="auto"/>
          </w:divBdr>
        </w:div>
        <w:div w:id="246967583">
          <w:blockQuote w:val="1"/>
          <w:marLeft w:val="0"/>
          <w:marRight w:val="0"/>
          <w:marTop w:val="0"/>
          <w:marBottom w:val="360"/>
          <w:divBdr>
            <w:top w:val="none" w:sz="0" w:space="0" w:color="auto"/>
            <w:left w:val="single" w:sz="36" w:space="18" w:color="0099CC"/>
            <w:bottom w:val="none" w:sz="0" w:space="0" w:color="auto"/>
            <w:right w:val="none" w:sz="0" w:space="0" w:color="auto"/>
          </w:divBdr>
        </w:div>
        <w:div w:id="247008405">
          <w:marLeft w:val="-150"/>
          <w:marRight w:val="-150"/>
          <w:marTop w:val="0"/>
          <w:marBottom w:val="0"/>
          <w:divBdr>
            <w:top w:val="none" w:sz="0" w:space="0" w:color="auto"/>
            <w:left w:val="none" w:sz="0" w:space="0" w:color="auto"/>
            <w:bottom w:val="none" w:sz="0" w:space="0" w:color="auto"/>
            <w:right w:val="none" w:sz="0" w:space="0" w:color="auto"/>
          </w:divBdr>
        </w:div>
        <w:div w:id="247079074">
          <w:marLeft w:val="0"/>
          <w:marRight w:val="0"/>
          <w:marTop w:val="0"/>
          <w:marBottom w:val="0"/>
          <w:divBdr>
            <w:top w:val="none" w:sz="0" w:space="0" w:color="auto"/>
            <w:left w:val="none" w:sz="0" w:space="0" w:color="auto"/>
            <w:bottom w:val="none" w:sz="0" w:space="0" w:color="auto"/>
            <w:right w:val="none" w:sz="0" w:space="0" w:color="auto"/>
          </w:divBdr>
          <w:divsChild>
            <w:div w:id="426270670">
              <w:marLeft w:val="0"/>
              <w:marRight w:val="0"/>
              <w:marTop w:val="0"/>
              <w:marBottom w:val="0"/>
              <w:divBdr>
                <w:top w:val="none" w:sz="0" w:space="0" w:color="auto"/>
                <w:left w:val="none" w:sz="0" w:space="0" w:color="auto"/>
                <w:bottom w:val="none" w:sz="0" w:space="0" w:color="auto"/>
                <w:right w:val="none" w:sz="0" w:space="0" w:color="auto"/>
              </w:divBdr>
            </w:div>
          </w:divsChild>
        </w:div>
        <w:div w:id="247080812">
          <w:marLeft w:val="0"/>
          <w:marRight w:val="0"/>
          <w:marTop w:val="0"/>
          <w:marBottom w:val="0"/>
          <w:divBdr>
            <w:top w:val="none" w:sz="0" w:space="0" w:color="auto"/>
            <w:left w:val="none" w:sz="0" w:space="0" w:color="auto"/>
            <w:bottom w:val="none" w:sz="0" w:space="0" w:color="auto"/>
            <w:right w:val="none" w:sz="0" w:space="0" w:color="auto"/>
          </w:divBdr>
        </w:div>
        <w:div w:id="247085909">
          <w:marLeft w:val="-225"/>
          <w:marRight w:val="-225"/>
          <w:marTop w:val="0"/>
          <w:marBottom w:val="0"/>
          <w:divBdr>
            <w:top w:val="none" w:sz="0" w:space="0" w:color="auto"/>
            <w:left w:val="none" w:sz="0" w:space="0" w:color="auto"/>
            <w:bottom w:val="none" w:sz="0" w:space="0" w:color="auto"/>
            <w:right w:val="none" w:sz="0" w:space="0" w:color="auto"/>
          </w:divBdr>
        </w:div>
        <w:div w:id="247152340">
          <w:marLeft w:val="0"/>
          <w:marRight w:val="0"/>
          <w:marTop w:val="0"/>
          <w:marBottom w:val="75"/>
          <w:divBdr>
            <w:top w:val="none" w:sz="0" w:space="0" w:color="auto"/>
            <w:left w:val="none" w:sz="0" w:space="0" w:color="auto"/>
            <w:bottom w:val="none" w:sz="0" w:space="0" w:color="auto"/>
            <w:right w:val="none" w:sz="0" w:space="0" w:color="auto"/>
          </w:divBdr>
        </w:div>
        <w:div w:id="247156855">
          <w:marLeft w:val="0"/>
          <w:marRight w:val="0"/>
          <w:marTop w:val="0"/>
          <w:marBottom w:val="0"/>
          <w:divBdr>
            <w:top w:val="none" w:sz="0" w:space="0" w:color="auto"/>
            <w:left w:val="none" w:sz="0" w:space="0" w:color="auto"/>
            <w:bottom w:val="none" w:sz="0" w:space="0" w:color="auto"/>
            <w:right w:val="none" w:sz="0" w:space="0" w:color="auto"/>
          </w:divBdr>
        </w:div>
        <w:div w:id="247271718">
          <w:marLeft w:val="0"/>
          <w:marRight w:val="0"/>
          <w:marTop w:val="0"/>
          <w:marBottom w:val="0"/>
          <w:divBdr>
            <w:top w:val="none" w:sz="0" w:space="0" w:color="auto"/>
            <w:left w:val="none" w:sz="0" w:space="0" w:color="auto"/>
            <w:bottom w:val="none" w:sz="0" w:space="0" w:color="auto"/>
            <w:right w:val="none" w:sz="0" w:space="0" w:color="auto"/>
          </w:divBdr>
        </w:div>
        <w:div w:id="247271858">
          <w:marLeft w:val="-225"/>
          <w:marRight w:val="-225"/>
          <w:marTop w:val="0"/>
          <w:marBottom w:val="0"/>
          <w:divBdr>
            <w:top w:val="none" w:sz="0" w:space="0" w:color="auto"/>
            <w:left w:val="none" w:sz="0" w:space="0" w:color="auto"/>
            <w:bottom w:val="none" w:sz="0" w:space="0" w:color="auto"/>
            <w:right w:val="none" w:sz="0" w:space="0" w:color="auto"/>
          </w:divBdr>
          <w:divsChild>
            <w:div w:id="108622489">
              <w:marLeft w:val="0"/>
              <w:marRight w:val="0"/>
              <w:marTop w:val="0"/>
              <w:marBottom w:val="0"/>
              <w:divBdr>
                <w:top w:val="none" w:sz="0" w:space="0" w:color="auto"/>
                <w:left w:val="none" w:sz="0" w:space="0" w:color="auto"/>
                <w:bottom w:val="none" w:sz="0" w:space="0" w:color="auto"/>
                <w:right w:val="none" w:sz="0" w:space="0" w:color="auto"/>
              </w:divBdr>
            </w:div>
          </w:divsChild>
        </w:div>
        <w:div w:id="247273816">
          <w:marLeft w:val="0"/>
          <w:marRight w:val="0"/>
          <w:marTop w:val="0"/>
          <w:marBottom w:val="0"/>
          <w:divBdr>
            <w:top w:val="none" w:sz="0" w:space="0" w:color="auto"/>
            <w:left w:val="none" w:sz="0" w:space="0" w:color="auto"/>
            <w:bottom w:val="none" w:sz="0" w:space="0" w:color="auto"/>
            <w:right w:val="none" w:sz="0" w:space="0" w:color="auto"/>
          </w:divBdr>
        </w:div>
        <w:div w:id="247276563">
          <w:marLeft w:val="0"/>
          <w:marRight w:val="0"/>
          <w:marTop w:val="0"/>
          <w:marBottom w:val="0"/>
          <w:divBdr>
            <w:top w:val="none" w:sz="0" w:space="0" w:color="auto"/>
            <w:left w:val="none" w:sz="0" w:space="0" w:color="auto"/>
            <w:bottom w:val="none" w:sz="0" w:space="0" w:color="auto"/>
            <w:right w:val="none" w:sz="0" w:space="0" w:color="auto"/>
          </w:divBdr>
        </w:div>
        <w:div w:id="247349768">
          <w:marLeft w:val="0"/>
          <w:marRight w:val="0"/>
          <w:marTop w:val="0"/>
          <w:marBottom w:val="0"/>
          <w:divBdr>
            <w:top w:val="none" w:sz="0" w:space="0" w:color="auto"/>
            <w:left w:val="none" w:sz="0" w:space="0" w:color="auto"/>
            <w:bottom w:val="none" w:sz="0" w:space="0" w:color="auto"/>
            <w:right w:val="none" w:sz="0" w:space="0" w:color="auto"/>
          </w:divBdr>
        </w:div>
        <w:div w:id="247351341">
          <w:marLeft w:val="0"/>
          <w:marRight w:val="0"/>
          <w:marTop w:val="0"/>
          <w:marBottom w:val="0"/>
          <w:divBdr>
            <w:top w:val="none" w:sz="0" w:space="0" w:color="auto"/>
            <w:left w:val="none" w:sz="0" w:space="0" w:color="auto"/>
            <w:bottom w:val="none" w:sz="0" w:space="0" w:color="auto"/>
            <w:right w:val="none" w:sz="0" w:space="0" w:color="auto"/>
          </w:divBdr>
          <w:divsChild>
            <w:div w:id="537359552">
              <w:marLeft w:val="-975"/>
              <w:marRight w:val="-975"/>
              <w:marTop w:val="0"/>
              <w:marBottom w:val="0"/>
              <w:divBdr>
                <w:top w:val="none" w:sz="0" w:space="0" w:color="auto"/>
                <w:left w:val="none" w:sz="0" w:space="0" w:color="auto"/>
                <w:bottom w:val="none" w:sz="0" w:space="0" w:color="auto"/>
                <w:right w:val="none" w:sz="0" w:space="0" w:color="auto"/>
              </w:divBdr>
              <w:divsChild>
                <w:div w:id="508084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7496408">
          <w:marLeft w:val="0"/>
          <w:marRight w:val="0"/>
          <w:marTop w:val="0"/>
          <w:marBottom w:val="0"/>
          <w:divBdr>
            <w:top w:val="none" w:sz="0" w:space="0" w:color="auto"/>
            <w:left w:val="none" w:sz="0" w:space="0" w:color="auto"/>
            <w:bottom w:val="none" w:sz="0" w:space="0" w:color="auto"/>
            <w:right w:val="none" w:sz="0" w:space="0" w:color="auto"/>
          </w:divBdr>
        </w:div>
        <w:div w:id="247542526">
          <w:marLeft w:val="0"/>
          <w:marRight w:val="0"/>
          <w:marTop w:val="0"/>
          <w:marBottom w:val="0"/>
          <w:divBdr>
            <w:top w:val="none" w:sz="0" w:space="0" w:color="auto"/>
            <w:left w:val="none" w:sz="0" w:space="0" w:color="auto"/>
            <w:bottom w:val="none" w:sz="0" w:space="0" w:color="auto"/>
            <w:right w:val="none" w:sz="0" w:space="0" w:color="auto"/>
          </w:divBdr>
        </w:div>
        <w:div w:id="247614993">
          <w:marLeft w:val="0"/>
          <w:marRight w:val="0"/>
          <w:marTop w:val="0"/>
          <w:marBottom w:val="0"/>
          <w:divBdr>
            <w:top w:val="none" w:sz="0" w:space="0" w:color="auto"/>
            <w:left w:val="none" w:sz="0" w:space="0" w:color="auto"/>
            <w:bottom w:val="none" w:sz="0" w:space="0" w:color="auto"/>
            <w:right w:val="none" w:sz="0" w:space="0" w:color="auto"/>
          </w:divBdr>
        </w:div>
        <w:div w:id="247619307">
          <w:marLeft w:val="0"/>
          <w:marRight w:val="0"/>
          <w:marTop w:val="0"/>
          <w:marBottom w:val="240"/>
          <w:divBdr>
            <w:top w:val="none" w:sz="0" w:space="0" w:color="auto"/>
            <w:left w:val="none" w:sz="0" w:space="0" w:color="auto"/>
            <w:bottom w:val="none" w:sz="0" w:space="0" w:color="auto"/>
            <w:right w:val="none" w:sz="0" w:space="0" w:color="auto"/>
          </w:divBdr>
        </w:div>
        <w:div w:id="247620567">
          <w:marLeft w:val="0"/>
          <w:marRight w:val="0"/>
          <w:marTop w:val="0"/>
          <w:marBottom w:val="0"/>
          <w:divBdr>
            <w:top w:val="none" w:sz="0" w:space="0" w:color="auto"/>
            <w:left w:val="none" w:sz="0" w:space="0" w:color="auto"/>
            <w:bottom w:val="none" w:sz="0" w:space="0" w:color="auto"/>
            <w:right w:val="none" w:sz="0" w:space="0" w:color="auto"/>
          </w:divBdr>
          <w:divsChild>
            <w:div w:id="224026718">
              <w:marLeft w:val="0"/>
              <w:marRight w:val="0"/>
              <w:marTop w:val="0"/>
              <w:marBottom w:val="0"/>
              <w:divBdr>
                <w:top w:val="none" w:sz="0" w:space="0" w:color="auto"/>
                <w:left w:val="none" w:sz="0" w:space="0" w:color="auto"/>
                <w:bottom w:val="none" w:sz="0" w:space="0" w:color="auto"/>
                <w:right w:val="none" w:sz="0" w:space="0" w:color="auto"/>
              </w:divBdr>
              <w:divsChild>
                <w:div w:id="198249707">
                  <w:marLeft w:val="-300"/>
                  <w:marRight w:val="-300"/>
                  <w:marTop w:val="0"/>
                  <w:marBottom w:val="450"/>
                  <w:divBdr>
                    <w:top w:val="none" w:sz="0" w:space="0" w:color="auto"/>
                    <w:left w:val="none" w:sz="0" w:space="0" w:color="auto"/>
                    <w:bottom w:val="none" w:sz="0" w:space="0" w:color="auto"/>
                    <w:right w:val="none" w:sz="0" w:space="0" w:color="auto"/>
                  </w:divBdr>
                  <w:divsChild>
                    <w:div w:id="5256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1758">
          <w:marLeft w:val="0"/>
          <w:marRight w:val="0"/>
          <w:marTop w:val="0"/>
          <w:marBottom w:val="0"/>
          <w:divBdr>
            <w:top w:val="none" w:sz="0" w:space="0" w:color="auto"/>
            <w:left w:val="none" w:sz="0" w:space="0" w:color="auto"/>
            <w:bottom w:val="none" w:sz="0" w:space="0" w:color="auto"/>
            <w:right w:val="none" w:sz="0" w:space="0" w:color="auto"/>
          </w:divBdr>
        </w:div>
        <w:div w:id="247691531">
          <w:marLeft w:val="0"/>
          <w:marRight w:val="0"/>
          <w:marTop w:val="0"/>
          <w:marBottom w:val="225"/>
          <w:divBdr>
            <w:top w:val="none" w:sz="0" w:space="0" w:color="auto"/>
            <w:left w:val="none" w:sz="0" w:space="0" w:color="auto"/>
            <w:bottom w:val="none" w:sz="0" w:space="0" w:color="auto"/>
            <w:right w:val="none" w:sz="0" w:space="0" w:color="auto"/>
          </w:divBdr>
        </w:div>
        <w:div w:id="247732312">
          <w:marLeft w:val="0"/>
          <w:marRight w:val="0"/>
          <w:marTop w:val="0"/>
          <w:marBottom w:val="240"/>
          <w:divBdr>
            <w:top w:val="none" w:sz="0" w:space="0" w:color="auto"/>
            <w:left w:val="none" w:sz="0" w:space="0" w:color="auto"/>
            <w:bottom w:val="none" w:sz="0" w:space="0" w:color="auto"/>
            <w:right w:val="none" w:sz="0" w:space="0" w:color="auto"/>
          </w:divBdr>
        </w:div>
        <w:div w:id="247736899">
          <w:marLeft w:val="-150"/>
          <w:marRight w:val="-150"/>
          <w:marTop w:val="0"/>
          <w:marBottom w:val="0"/>
          <w:divBdr>
            <w:top w:val="none" w:sz="0" w:space="0" w:color="auto"/>
            <w:left w:val="none" w:sz="0" w:space="0" w:color="auto"/>
            <w:bottom w:val="none" w:sz="0" w:space="0" w:color="auto"/>
            <w:right w:val="none" w:sz="0" w:space="0" w:color="auto"/>
          </w:divBdr>
          <w:divsChild>
            <w:div w:id="48456590">
              <w:marLeft w:val="0"/>
              <w:marRight w:val="0"/>
              <w:marTop w:val="0"/>
              <w:marBottom w:val="0"/>
              <w:divBdr>
                <w:top w:val="none" w:sz="0" w:space="0" w:color="auto"/>
                <w:left w:val="none" w:sz="0" w:space="0" w:color="auto"/>
                <w:bottom w:val="none" w:sz="0" w:space="0" w:color="auto"/>
                <w:right w:val="none" w:sz="0" w:space="0" w:color="auto"/>
              </w:divBdr>
              <w:divsChild>
                <w:div w:id="217858099">
                  <w:marLeft w:val="0"/>
                  <w:marRight w:val="0"/>
                  <w:marTop w:val="0"/>
                  <w:marBottom w:val="0"/>
                  <w:divBdr>
                    <w:top w:val="none" w:sz="0" w:space="0" w:color="auto"/>
                    <w:left w:val="none" w:sz="0" w:space="0" w:color="auto"/>
                    <w:bottom w:val="none" w:sz="0" w:space="0" w:color="auto"/>
                    <w:right w:val="none" w:sz="0" w:space="0" w:color="auto"/>
                  </w:divBdr>
                  <w:divsChild>
                    <w:div w:id="1557290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7808160">
          <w:marLeft w:val="75"/>
          <w:marRight w:val="0"/>
          <w:marTop w:val="0"/>
          <w:marBottom w:val="0"/>
          <w:divBdr>
            <w:top w:val="none" w:sz="0" w:space="0" w:color="auto"/>
            <w:left w:val="none" w:sz="0" w:space="0" w:color="auto"/>
            <w:bottom w:val="none" w:sz="0" w:space="0" w:color="auto"/>
            <w:right w:val="none" w:sz="0" w:space="0" w:color="auto"/>
          </w:divBdr>
        </w:div>
        <w:div w:id="247885123">
          <w:marLeft w:val="0"/>
          <w:marRight w:val="0"/>
          <w:marTop w:val="0"/>
          <w:marBottom w:val="0"/>
          <w:divBdr>
            <w:top w:val="none" w:sz="0" w:space="0" w:color="auto"/>
            <w:left w:val="none" w:sz="0" w:space="0" w:color="auto"/>
            <w:bottom w:val="none" w:sz="0" w:space="0" w:color="auto"/>
            <w:right w:val="none" w:sz="0" w:space="0" w:color="auto"/>
          </w:divBdr>
        </w:div>
        <w:div w:id="247886897">
          <w:marLeft w:val="0"/>
          <w:marRight w:val="0"/>
          <w:marTop w:val="0"/>
          <w:marBottom w:val="0"/>
          <w:divBdr>
            <w:top w:val="none" w:sz="0" w:space="0" w:color="auto"/>
            <w:left w:val="none" w:sz="0" w:space="0" w:color="auto"/>
            <w:bottom w:val="none" w:sz="0" w:space="0" w:color="auto"/>
            <w:right w:val="none" w:sz="0" w:space="0" w:color="auto"/>
          </w:divBdr>
        </w:div>
        <w:div w:id="247887388">
          <w:marLeft w:val="-150"/>
          <w:marRight w:val="-150"/>
          <w:marTop w:val="0"/>
          <w:marBottom w:val="0"/>
          <w:divBdr>
            <w:top w:val="none" w:sz="0" w:space="0" w:color="auto"/>
            <w:left w:val="none" w:sz="0" w:space="0" w:color="auto"/>
            <w:bottom w:val="none" w:sz="0" w:space="0" w:color="auto"/>
            <w:right w:val="none" w:sz="0" w:space="0" w:color="auto"/>
          </w:divBdr>
          <w:divsChild>
            <w:div w:id="410392927">
              <w:marLeft w:val="0"/>
              <w:marRight w:val="0"/>
              <w:marTop w:val="0"/>
              <w:marBottom w:val="0"/>
              <w:divBdr>
                <w:top w:val="none" w:sz="0" w:space="0" w:color="auto"/>
                <w:left w:val="none" w:sz="0" w:space="0" w:color="auto"/>
                <w:bottom w:val="none" w:sz="0" w:space="0" w:color="auto"/>
                <w:right w:val="none" w:sz="0" w:space="0" w:color="auto"/>
              </w:divBdr>
              <w:divsChild>
                <w:div w:id="204606472">
                  <w:marLeft w:val="0"/>
                  <w:marRight w:val="0"/>
                  <w:marTop w:val="0"/>
                  <w:marBottom w:val="0"/>
                  <w:divBdr>
                    <w:top w:val="none" w:sz="0" w:space="0" w:color="auto"/>
                    <w:left w:val="none" w:sz="0" w:space="0" w:color="auto"/>
                    <w:bottom w:val="none" w:sz="0" w:space="0" w:color="auto"/>
                    <w:right w:val="none" w:sz="0" w:space="0" w:color="auto"/>
                  </w:divBdr>
                  <w:divsChild>
                    <w:div w:id="103813488">
                      <w:marLeft w:val="0"/>
                      <w:marRight w:val="0"/>
                      <w:marTop w:val="0"/>
                      <w:marBottom w:val="75"/>
                      <w:divBdr>
                        <w:top w:val="none" w:sz="0" w:space="0" w:color="auto"/>
                        <w:left w:val="none" w:sz="0" w:space="0" w:color="auto"/>
                        <w:bottom w:val="none" w:sz="0" w:space="0" w:color="auto"/>
                        <w:right w:val="none" w:sz="0" w:space="0" w:color="auto"/>
                      </w:divBdr>
                    </w:div>
                  </w:divsChild>
                </w:div>
                <w:div w:id="495730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8003287">
          <w:marLeft w:val="0"/>
          <w:marRight w:val="0"/>
          <w:marTop w:val="0"/>
          <w:marBottom w:val="0"/>
          <w:divBdr>
            <w:top w:val="none" w:sz="0" w:space="0" w:color="auto"/>
            <w:left w:val="none" w:sz="0" w:space="0" w:color="auto"/>
            <w:bottom w:val="none" w:sz="0" w:space="0" w:color="auto"/>
            <w:right w:val="none" w:sz="0" w:space="0" w:color="auto"/>
          </w:divBdr>
        </w:div>
        <w:div w:id="248005959">
          <w:marLeft w:val="0"/>
          <w:marRight w:val="0"/>
          <w:marTop w:val="0"/>
          <w:marBottom w:val="0"/>
          <w:divBdr>
            <w:top w:val="none" w:sz="0" w:space="0" w:color="auto"/>
            <w:left w:val="none" w:sz="0" w:space="0" w:color="auto"/>
            <w:bottom w:val="none" w:sz="0" w:space="0" w:color="auto"/>
            <w:right w:val="none" w:sz="0" w:space="0" w:color="auto"/>
          </w:divBdr>
        </w:div>
        <w:div w:id="248008685">
          <w:marLeft w:val="0"/>
          <w:marRight w:val="0"/>
          <w:marTop w:val="0"/>
          <w:marBottom w:val="0"/>
          <w:divBdr>
            <w:top w:val="none" w:sz="0" w:space="0" w:color="auto"/>
            <w:left w:val="none" w:sz="0" w:space="0" w:color="auto"/>
            <w:bottom w:val="none" w:sz="0" w:space="0" w:color="auto"/>
            <w:right w:val="none" w:sz="0" w:space="0" w:color="auto"/>
          </w:divBdr>
        </w:div>
        <w:div w:id="248075953">
          <w:marLeft w:val="-150"/>
          <w:marRight w:val="-150"/>
          <w:marTop w:val="0"/>
          <w:marBottom w:val="0"/>
          <w:divBdr>
            <w:top w:val="none" w:sz="0" w:space="0" w:color="auto"/>
            <w:left w:val="none" w:sz="0" w:space="0" w:color="auto"/>
            <w:bottom w:val="none" w:sz="0" w:space="0" w:color="auto"/>
            <w:right w:val="none" w:sz="0" w:space="0" w:color="auto"/>
          </w:divBdr>
          <w:divsChild>
            <w:div w:id="316108329">
              <w:marLeft w:val="0"/>
              <w:marRight w:val="0"/>
              <w:marTop w:val="0"/>
              <w:marBottom w:val="0"/>
              <w:divBdr>
                <w:top w:val="none" w:sz="0" w:space="0" w:color="auto"/>
                <w:left w:val="none" w:sz="0" w:space="0" w:color="auto"/>
                <w:bottom w:val="none" w:sz="0" w:space="0" w:color="auto"/>
                <w:right w:val="none" w:sz="0" w:space="0" w:color="auto"/>
              </w:divBdr>
            </w:div>
            <w:div w:id="553542997">
              <w:marLeft w:val="0"/>
              <w:marRight w:val="0"/>
              <w:marTop w:val="0"/>
              <w:marBottom w:val="0"/>
              <w:divBdr>
                <w:top w:val="none" w:sz="0" w:space="0" w:color="auto"/>
                <w:left w:val="none" w:sz="0" w:space="0" w:color="auto"/>
                <w:bottom w:val="none" w:sz="0" w:space="0" w:color="auto"/>
                <w:right w:val="none" w:sz="0" w:space="0" w:color="auto"/>
              </w:divBdr>
            </w:div>
          </w:divsChild>
        </w:div>
        <w:div w:id="248077580">
          <w:marLeft w:val="0"/>
          <w:marRight w:val="0"/>
          <w:marTop w:val="0"/>
          <w:marBottom w:val="0"/>
          <w:divBdr>
            <w:top w:val="none" w:sz="0" w:space="0" w:color="auto"/>
            <w:left w:val="none" w:sz="0" w:space="0" w:color="auto"/>
            <w:bottom w:val="none" w:sz="0" w:space="0" w:color="auto"/>
            <w:right w:val="none" w:sz="0" w:space="0" w:color="auto"/>
          </w:divBdr>
          <w:divsChild>
            <w:div w:id="400104851">
              <w:marLeft w:val="0"/>
              <w:marRight w:val="0"/>
              <w:marTop w:val="0"/>
              <w:marBottom w:val="0"/>
              <w:divBdr>
                <w:top w:val="none" w:sz="0" w:space="0" w:color="auto"/>
                <w:left w:val="none" w:sz="0" w:space="0" w:color="auto"/>
                <w:bottom w:val="none" w:sz="0" w:space="0" w:color="auto"/>
                <w:right w:val="none" w:sz="0" w:space="0" w:color="auto"/>
              </w:divBdr>
            </w:div>
          </w:divsChild>
        </w:div>
        <w:div w:id="248121400">
          <w:marLeft w:val="0"/>
          <w:marRight w:val="0"/>
          <w:marTop w:val="0"/>
          <w:marBottom w:val="180"/>
          <w:divBdr>
            <w:top w:val="none" w:sz="0" w:space="0" w:color="auto"/>
            <w:left w:val="none" w:sz="0" w:space="0" w:color="auto"/>
            <w:bottom w:val="none" w:sz="0" w:space="0" w:color="auto"/>
            <w:right w:val="none" w:sz="0" w:space="0" w:color="auto"/>
          </w:divBdr>
        </w:div>
        <w:div w:id="248152040">
          <w:marLeft w:val="0"/>
          <w:marRight w:val="0"/>
          <w:marTop w:val="0"/>
          <w:marBottom w:val="0"/>
          <w:divBdr>
            <w:top w:val="none" w:sz="0" w:space="0" w:color="auto"/>
            <w:left w:val="none" w:sz="0" w:space="0" w:color="auto"/>
            <w:bottom w:val="none" w:sz="0" w:space="0" w:color="auto"/>
            <w:right w:val="none" w:sz="0" w:space="0" w:color="auto"/>
          </w:divBdr>
        </w:div>
        <w:div w:id="248193497">
          <w:marLeft w:val="0"/>
          <w:marRight w:val="0"/>
          <w:marTop w:val="0"/>
          <w:marBottom w:val="120"/>
          <w:divBdr>
            <w:top w:val="none" w:sz="0" w:space="0" w:color="auto"/>
            <w:left w:val="none" w:sz="0" w:space="0" w:color="auto"/>
            <w:bottom w:val="none" w:sz="0" w:space="0" w:color="auto"/>
            <w:right w:val="none" w:sz="0" w:space="0" w:color="auto"/>
          </w:divBdr>
          <w:divsChild>
            <w:div w:id="229654990">
              <w:marLeft w:val="0"/>
              <w:marRight w:val="0"/>
              <w:marTop w:val="0"/>
              <w:marBottom w:val="0"/>
              <w:divBdr>
                <w:top w:val="none" w:sz="0" w:space="0" w:color="auto"/>
                <w:left w:val="none" w:sz="0" w:space="0" w:color="auto"/>
                <w:bottom w:val="none" w:sz="0" w:space="0" w:color="auto"/>
                <w:right w:val="none" w:sz="0" w:space="0" w:color="auto"/>
              </w:divBdr>
            </w:div>
          </w:divsChild>
        </w:div>
        <w:div w:id="248195997">
          <w:marLeft w:val="0"/>
          <w:marRight w:val="0"/>
          <w:marTop w:val="0"/>
          <w:marBottom w:val="225"/>
          <w:divBdr>
            <w:top w:val="none" w:sz="0" w:space="0" w:color="auto"/>
            <w:left w:val="none" w:sz="0" w:space="0" w:color="auto"/>
            <w:bottom w:val="none" w:sz="0" w:space="0" w:color="auto"/>
            <w:right w:val="none" w:sz="0" w:space="0" w:color="auto"/>
          </w:divBdr>
        </w:div>
        <w:div w:id="248196302">
          <w:marLeft w:val="0"/>
          <w:marRight w:val="225"/>
          <w:marTop w:val="0"/>
          <w:marBottom w:val="0"/>
          <w:divBdr>
            <w:top w:val="none" w:sz="0" w:space="0" w:color="auto"/>
            <w:left w:val="none" w:sz="0" w:space="0" w:color="auto"/>
            <w:bottom w:val="none" w:sz="0" w:space="0" w:color="auto"/>
            <w:right w:val="none" w:sz="0" w:space="0" w:color="auto"/>
          </w:divBdr>
        </w:div>
        <w:div w:id="248202591">
          <w:marLeft w:val="-225"/>
          <w:marRight w:val="-225"/>
          <w:marTop w:val="0"/>
          <w:marBottom w:val="0"/>
          <w:divBdr>
            <w:top w:val="none" w:sz="0" w:space="0" w:color="auto"/>
            <w:left w:val="none" w:sz="0" w:space="0" w:color="auto"/>
            <w:bottom w:val="none" w:sz="0" w:space="0" w:color="auto"/>
            <w:right w:val="none" w:sz="0" w:space="0" w:color="auto"/>
          </w:divBdr>
        </w:div>
        <w:div w:id="248319353">
          <w:marLeft w:val="0"/>
          <w:marRight w:val="0"/>
          <w:marTop w:val="0"/>
          <w:marBottom w:val="0"/>
          <w:divBdr>
            <w:top w:val="none" w:sz="0" w:space="0" w:color="auto"/>
            <w:left w:val="none" w:sz="0" w:space="0" w:color="auto"/>
            <w:bottom w:val="none" w:sz="0" w:space="0" w:color="auto"/>
            <w:right w:val="none" w:sz="0" w:space="0" w:color="auto"/>
          </w:divBdr>
        </w:div>
        <w:div w:id="248391204">
          <w:marLeft w:val="0"/>
          <w:marRight w:val="0"/>
          <w:marTop w:val="0"/>
          <w:marBottom w:val="0"/>
          <w:divBdr>
            <w:top w:val="none" w:sz="0" w:space="0" w:color="auto"/>
            <w:left w:val="none" w:sz="0" w:space="0" w:color="auto"/>
            <w:bottom w:val="none" w:sz="0" w:space="0" w:color="auto"/>
            <w:right w:val="none" w:sz="0" w:space="0" w:color="auto"/>
          </w:divBdr>
        </w:div>
        <w:div w:id="248391321">
          <w:marLeft w:val="0"/>
          <w:marRight w:val="0"/>
          <w:marTop w:val="150"/>
          <w:marBottom w:val="0"/>
          <w:divBdr>
            <w:top w:val="none" w:sz="0" w:space="0" w:color="auto"/>
            <w:left w:val="none" w:sz="0" w:space="0" w:color="auto"/>
            <w:bottom w:val="none" w:sz="0" w:space="0" w:color="auto"/>
            <w:right w:val="none" w:sz="0" w:space="0" w:color="auto"/>
          </w:divBdr>
        </w:div>
        <w:div w:id="248392407">
          <w:marLeft w:val="0"/>
          <w:marRight w:val="0"/>
          <w:marTop w:val="0"/>
          <w:marBottom w:val="75"/>
          <w:divBdr>
            <w:top w:val="none" w:sz="0" w:space="0" w:color="auto"/>
            <w:left w:val="none" w:sz="0" w:space="0" w:color="auto"/>
            <w:bottom w:val="none" w:sz="0" w:space="0" w:color="auto"/>
            <w:right w:val="none" w:sz="0" w:space="0" w:color="auto"/>
          </w:divBdr>
        </w:div>
        <w:div w:id="248462262">
          <w:marLeft w:val="0"/>
          <w:marRight w:val="0"/>
          <w:marTop w:val="0"/>
          <w:marBottom w:val="0"/>
          <w:divBdr>
            <w:top w:val="none" w:sz="0" w:space="0" w:color="auto"/>
            <w:left w:val="none" w:sz="0" w:space="0" w:color="auto"/>
            <w:bottom w:val="none" w:sz="0" w:space="0" w:color="auto"/>
            <w:right w:val="none" w:sz="0" w:space="0" w:color="auto"/>
          </w:divBdr>
        </w:div>
        <w:div w:id="248469318">
          <w:marLeft w:val="0"/>
          <w:marRight w:val="0"/>
          <w:marTop w:val="0"/>
          <w:marBottom w:val="0"/>
          <w:divBdr>
            <w:top w:val="none" w:sz="0" w:space="0" w:color="auto"/>
            <w:left w:val="none" w:sz="0" w:space="0" w:color="auto"/>
            <w:bottom w:val="none" w:sz="0" w:space="0" w:color="auto"/>
            <w:right w:val="none" w:sz="0" w:space="0" w:color="auto"/>
          </w:divBdr>
        </w:div>
        <w:div w:id="248540680">
          <w:marLeft w:val="0"/>
          <w:marRight w:val="225"/>
          <w:marTop w:val="0"/>
          <w:marBottom w:val="0"/>
          <w:divBdr>
            <w:top w:val="none" w:sz="0" w:space="0" w:color="auto"/>
            <w:left w:val="none" w:sz="0" w:space="0" w:color="auto"/>
            <w:bottom w:val="none" w:sz="0" w:space="0" w:color="auto"/>
            <w:right w:val="none" w:sz="0" w:space="0" w:color="auto"/>
          </w:divBdr>
        </w:div>
        <w:div w:id="248662286">
          <w:marLeft w:val="0"/>
          <w:marRight w:val="0"/>
          <w:marTop w:val="0"/>
          <w:marBottom w:val="125"/>
          <w:divBdr>
            <w:top w:val="none" w:sz="0" w:space="0" w:color="auto"/>
            <w:left w:val="none" w:sz="0" w:space="0" w:color="auto"/>
            <w:bottom w:val="none" w:sz="0" w:space="0" w:color="auto"/>
            <w:right w:val="none" w:sz="0" w:space="0" w:color="auto"/>
          </w:divBdr>
        </w:div>
        <w:div w:id="248731440">
          <w:marLeft w:val="0"/>
          <w:marRight w:val="0"/>
          <w:marTop w:val="0"/>
          <w:marBottom w:val="0"/>
          <w:divBdr>
            <w:top w:val="none" w:sz="0" w:space="0" w:color="auto"/>
            <w:left w:val="none" w:sz="0" w:space="0" w:color="auto"/>
            <w:bottom w:val="none" w:sz="0" w:space="0" w:color="auto"/>
            <w:right w:val="none" w:sz="0" w:space="0" w:color="auto"/>
          </w:divBdr>
        </w:div>
        <w:div w:id="248736364">
          <w:marLeft w:val="0"/>
          <w:marRight w:val="0"/>
          <w:marTop w:val="150"/>
          <w:marBottom w:val="150"/>
          <w:divBdr>
            <w:top w:val="none" w:sz="0" w:space="0" w:color="auto"/>
            <w:left w:val="none" w:sz="0" w:space="0" w:color="auto"/>
            <w:bottom w:val="none" w:sz="0" w:space="0" w:color="auto"/>
            <w:right w:val="none" w:sz="0" w:space="0" w:color="auto"/>
          </w:divBdr>
        </w:div>
        <w:div w:id="248775242">
          <w:marLeft w:val="0"/>
          <w:marRight w:val="0"/>
          <w:marTop w:val="0"/>
          <w:marBottom w:val="240"/>
          <w:divBdr>
            <w:top w:val="none" w:sz="0" w:space="0" w:color="auto"/>
            <w:left w:val="none" w:sz="0" w:space="0" w:color="auto"/>
            <w:bottom w:val="none" w:sz="0" w:space="0" w:color="auto"/>
            <w:right w:val="none" w:sz="0" w:space="0" w:color="auto"/>
          </w:divBdr>
        </w:div>
        <w:div w:id="248775919">
          <w:marLeft w:val="0"/>
          <w:marRight w:val="0"/>
          <w:marTop w:val="0"/>
          <w:marBottom w:val="0"/>
          <w:divBdr>
            <w:top w:val="none" w:sz="0" w:space="0" w:color="auto"/>
            <w:left w:val="none" w:sz="0" w:space="0" w:color="auto"/>
            <w:bottom w:val="none" w:sz="0" w:space="0" w:color="auto"/>
            <w:right w:val="none" w:sz="0" w:space="0" w:color="auto"/>
          </w:divBdr>
        </w:div>
        <w:div w:id="248856259">
          <w:marLeft w:val="0"/>
          <w:marRight w:val="0"/>
          <w:marTop w:val="0"/>
          <w:marBottom w:val="0"/>
          <w:divBdr>
            <w:top w:val="none" w:sz="0" w:space="0" w:color="auto"/>
            <w:left w:val="none" w:sz="0" w:space="0" w:color="auto"/>
            <w:bottom w:val="none" w:sz="0" w:space="0" w:color="auto"/>
            <w:right w:val="none" w:sz="0" w:space="0" w:color="auto"/>
          </w:divBdr>
        </w:div>
        <w:div w:id="248973176">
          <w:marLeft w:val="0"/>
          <w:marRight w:val="0"/>
          <w:marTop w:val="100"/>
          <w:marBottom w:val="100"/>
          <w:divBdr>
            <w:top w:val="none" w:sz="0" w:space="0" w:color="auto"/>
            <w:left w:val="none" w:sz="0" w:space="0" w:color="auto"/>
            <w:bottom w:val="none" w:sz="0" w:space="0" w:color="auto"/>
            <w:right w:val="none" w:sz="0" w:space="0" w:color="auto"/>
          </w:divBdr>
        </w:div>
        <w:div w:id="249003842">
          <w:marLeft w:val="0"/>
          <w:marRight w:val="0"/>
          <w:marTop w:val="0"/>
          <w:marBottom w:val="0"/>
          <w:divBdr>
            <w:top w:val="none" w:sz="0" w:space="0" w:color="auto"/>
            <w:left w:val="none" w:sz="0" w:space="0" w:color="auto"/>
            <w:bottom w:val="none" w:sz="0" w:space="0" w:color="auto"/>
            <w:right w:val="none" w:sz="0" w:space="0" w:color="auto"/>
          </w:divBdr>
        </w:div>
        <w:div w:id="249042154">
          <w:marLeft w:val="0"/>
          <w:marRight w:val="0"/>
          <w:marTop w:val="0"/>
          <w:marBottom w:val="0"/>
          <w:divBdr>
            <w:top w:val="none" w:sz="0" w:space="0" w:color="auto"/>
            <w:left w:val="none" w:sz="0" w:space="0" w:color="auto"/>
            <w:bottom w:val="none" w:sz="0" w:space="0" w:color="auto"/>
            <w:right w:val="none" w:sz="0" w:space="0" w:color="auto"/>
          </w:divBdr>
        </w:div>
        <w:div w:id="249042304">
          <w:marLeft w:val="-188"/>
          <w:marRight w:val="-188"/>
          <w:marTop w:val="0"/>
          <w:marBottom w:val="0"/>
          <w:divBdr>
            <w:top w:val="none" w:sz="0" w:space="0" w:color="auto"/>
            <w:left w:val="none" w:sz="0" w:space="0" w:color="auto"/>
            <w:bottom w:val="none" w:sz="0" w:space="0" w:color="auto"/>
            <w:right w:val="none" w:sz="0" w:space="0" w:color="auto"/>
          </w:divBdr>
        </w:div>
        <w:div w:id="249048110">
          <w:marLeft w:val="0"/>
          <w:marRight w:val="0"/>
          <w:marTop w:val="0"/>
          <w:marBottom w:val="0"/>
          <w:divBdr>
            <w:top w:val="none" w:sz="0" w:space="0" w:color="auto"/>
            <w:left w:val="none" w:sz="0" w:space="0" w:color="auto"/>
            <w:bottom w:val="none" w:sz="0" w:space="0" w:color="auto"/>
            <w:right w:val="none" w:sz="0" w:space="0" w:color="auto"/>
          </w:divBdr>
          <w:divsChild>
            <w:div w:id="783769096">
              <w:marLeft w:val="0"/>
              <w:marRight w:val="0"/>
              <w:marTop w:val="0"/>
              <w:marBottom w:val="0"/>
              <w:divBdr>
                <w:top w:val="none" w:sz="0" w:space="0" w:color="auto"/>
                <w:left w:val="none" w:sz="0" w:space="0" w:color="auto"/>
                <w:bottom w:val="none" w:sz="0" w:space="0" w:color="auto"/>
                <w:right w:val="none" w:sz="0" w:space="0" w:color="auto"/>
              </w:divBdr>
            </w:div>
          </w:divsChild>
        </w:div>
        <w:div w:id="249051036">
          <w:marLeft w:val="0"/>
          <w:marRight w:val="0"/>
          <w:marTop w:val="0"/>
          <w:marBottom w:val="0"/>
          <w:divBdr>
            <w:top w:val="none" w:sz="0" w:space="0" w:color="auto"/>
            <w:left w:val="none" w:sz="0" w:space="0" w:color="auto"/>
            <w:bottom w:val="none" w:sz="0" w:space="0" w:color="auto"/>
            <w:right w:val="none" w:sz="0" w:space="0" w:color="auto"/>
          </w:divBdr>
        </w:div>
        <w:div w:id="249123070">
          <w:marLeft w:val="0"/>
          <w:marRight w:val="0"/>
          <w:marTop w:val="0"/>
          <w:marBottom w:val="300"/>
          <w:divBdr>
            <w:top w:val="none" w:sz="0" w:space="0" w:color="auto"/>
            <w:left w:val="none" w:sz="0" w:space="0" w:color="auto"/>
            <w:bottom w:val="none" w:sz="0" w:space="0" w:color="auto"/>
            <w:right w:val="none" w:sz="0" w:space="0" w:color="auto"/>
          </w:divBdr>
        </w:div>
        <w:div w:id="249125350">
          <w:marLeft w:val="-150"/>
          <w:marRight w:val="-150"/>
          <w:marTop w:val="0"/>
          <w:marBottom w:val="450"/>
          <w:divBdr>
            <w:top w:val="none" w:sz="0" w:space="0" w:color="auto"/>
            <w:left w:val="none" w:sz="0" w:space="0" w:color="auto"/>
            <w:bottom w:val="none" w:sz="0" w:space="0" w:color="auto"/>
            <w:right w:val="none" w:sz="0" w:space="0" w:color="auto"/>
          </w:divBdr>
        </w:div>
        <w:div w:id="249126748">
          <w:marLeft w:val="0"/>
          <w:marRight w:val="0"/>
          <w:marTop w:val="0"/>
          <w:marBottom w:val="150"/>
          <w:divBdr>
            <w:top w:val="none" w:sz="0" w:space="0" w:color="auto"/>
            <w:left w:val="none" w:sz="0" w:space="0" w:color="auto"/>
            <w:bottom w:val="none" w:sz="0" w:space="0" w:color="auto"/>
            <w:right w:val="none" w:sz="0" w:space="0" w:color="auto"/>
          </w:divBdr>
        </w:div>
        <w:div w:id="249195106">
          <w:marLeft w:val="0"/>
          <w:marRight w:val="0"/>
          <w:marTop w:val="0"/>
          <w:marBottom w:val="0"/>
          <w:divBdr>
            <w:top w:val="none" w:sz="0" w:space="0" w:color="auto"/>
            <w:left w:val="none" w:sz="0" w:space="0" w:color="auto"/>
            <w:bottom w:val="none" w:sz="0" w:space="0" w:color="auto"/>
            <w:right w:val="none" w:sz="0" w:space="0" w:color="auto"/>
          </w:divBdr>
          <w:divsChild>
            <w:div w:id="570777237">
              <w:marLeft w:val="0"/>
              <w:marRight w:val="0"/>
              <w:marTop w:val="0"/>
              <w:marBottom w:val="250"/>
              <w:divBdr>
                <w:top w:val="none" w:sz="0" w:space="0" w:color="auto"/>
                <w:left w:val="none" w:sz="0" w:space="0" w:color="auto"/>
                <w:bottom w:val="none" w:sz="0" w:space="0" w:color="auto"/>
                <w:right w:val="none" w:sz="0" w:space="0" w:color="auto"/>
              </w:divBdr>
            </w:div>
          </w:divsChild>
        </w:div>
        <w:div w:id="249198356">
          <w:marLeft w:val="0"/>
          <w:marRight w:val="0"/>
          <w:marTop w:val="0"/>
          <w:marBottom w:val="0"/>
          <w:divBdr>
            <w:top w:val="none" w:sz="0" w:space="0" w:color="auto"/>
            <w:left w:val="none" w:sz="0" w:space="0" w:color="auto"/>
            <w:bottom w:val="none" w:sz="0" w:space="0" w:color="auto"/>
            <w:right w:val="none" w:sz="0" w:space="0" w:color="auto"/>
          </w:divBdr>
          <w:divsChild>
            <w:div w:id="786432691">
              <w:marLeft w:val="-225"/>
              <w:marRight w:val="-225"/>
              <w:marTop w:val="0"/>
              <w:marBottom w:val="0"/>
              <w:divBdr>
                <w:top w:val="none" w:sz="0" w:space="0" w:color="auto"/>
                <w:left w:val="none" w:sz="0" w:space="0" w:color="auto"/>
                <w:bottom w:val="none" w:sz="0" w:space="0" w:color="auto"/>
                <w:right w:val="none" w:sz="0" w:space="0" w:color="auto"/>
              </w:divBdr>
            </w:div>
          </w:divsChild>
        </w:div>
        <w:div w:id="249237200">
          <w:marLeft w:val="0"/>
          <w:marRight w:val="0"/>
          <w:marTop w:val="0"/>
          <w:marBottom w:val="0"/>
          <w:divBdr>
            <w:top w:val="none" w:sz="0" w:space="0" w:color="auto"/>
            <w:left w:val="none" w:sz="0" w:space="0" w:color="auto"/>
            <w:bottom w:val="none" w:sz="0" w:space="0" w:color="auto"/>
            <w:right w:val="none" w:sz="0" w:space="0" w:color="auto"/>
          </w:divBdr>
        </w:div>
        <w:div w:id="249244705">
          <w:marLeft w:val="0"/>
          <w:marRight w:val="0"/>
          <w:marTop w:val="0"/>
          <w:marBottom w:val="0"/>
          <w:divBdr>
            <w:top w:val="none" w:sz="0" w:space="0" w:color="auto"/>
            <w:left w:val="none" w:sz="0" w:space="0" w:color="auto"/>
            <w:bottom w:val="none" w:sz="0" w:space="0" w:color="auto"/>
            <w:right w:val="none" w:sz="0" w:space="0" w:color="auto"/>
          </w:divBdr>
          <w:divsChild>
            <w:div w:id="786506778">
              <w:marLeft w:val="0"/>
              <w:marRight w:val="0"/>
              <w:marTop w:val="0"/>
              <w:marBottom w:val="450"/>
              <w:divBdr>
                <w:top w:val="none" w:sz="0" w:space="0" w:color="auto"/>
                <w:left w:val="none" w:sz="0" w:space="0" w:color="auto"/>
                <w:bottom w:val="none" w:sz="0" w:space="0" w:color="auto"/>
                <w:right w:val="none" w:sz="0" w:space="0" w:color="auto"/>
              </w:divBdr>
            </w:div>
          </w:divsChild>
        </w:div>
        <w:div w:id="249311033">
          <w:marLeft w:val="-225"/>
          <w:marRight w:val="-225"/>
          <w:marTop w:val="0"/>
          <w:marBottom w:val="0"/>
          <w:divBdr>
            <w:top w:val="none" w:sz="0" w:space="0" w:color="auto"/>
            <w:left w:val="none" w:sz="0" w:space="0" w:color="auto"/>
            <w:bottom w:val="none" w:sz="0" w:space="0" w:color="auto"/>
            <w:right w:val="none" w:sz="0" w:space="0" w:color="auto"/>
          </w:divBdr>
          <w:divsChild>
            <w:div w:id="543031570">
              <w:marLeft w:val="0"/>
              <w:marRight w:val="0"/>
              <w:marTop w:val="0"/>
              <w:marBottom w:val="0"/>
              <w:divBdr>
                <w:top w:val="none" w:sz="0" w:space="0" w:color="auto"/>
                <w:left w:val="none" w:sz="0" w:space="0" w:color="auto"/>
                <w:bottom w:val="none" w:sz="0" w:space="0" w:color="auto"/>
                <w:right w:val="none" w:sz="0" w:space="0" w:color="auto"/>
              </w:divBdr>
            </w:div>
          </w:divsChild>
        </w:div>
        <w:div w:id="249311171">
          <w:marLeft w:val="0"/>
          <w:marRight w:val="376"/>
          <w:marTop w:val="0"/>
          <w:marBottom w:val="125"/>
          <w:divBdr>
            <w:top w:val="none" w:sz="0" w:space="0" w:color="auto"/>
            <w:left w:val="none" w:sz="0" w:space="0" w:color="auto"/>
            <w:bottom w:val="none" w:sz="0" w:space="0" w:color="auto"/>
            <w:right w:val="none" w:sz="0" w:space="0" w:color="auto"/>
          </w:divBdr>
        </w:div>
        <w:div w:id="249311959">
          <w:marLeft w:val="0"/>
          <w:marRight w:val="0"/>
          <w:marTop w:val="0"/>
          <w:marBottom w:val="125"/>
          <w:divBdr>
            <w:top w:val="none" w:sz="0" w:space="0" w:color="auto"/>
            <w:left w:val="none" w:sz="0" w:space="0" w:color="auto"/>
            <w:bottom w:val="none" w:sz="0" w:space="0" w:color="auto"/>
            <w:right w:val="none" w:sz="0" w:space="0" w:color="auto"/>
          </w:divBdr>
        </w:div>
        <w:div w:id="249387462">
          <w:marLeft w:val="0"/>
          <w:marRight w:val="0"/>
          <w:marTop w:val="0"/>
          <w:marBottom w:val="0"/>
          <w:divBdr>
            <w:top w:val="none" w:sz="0" w:space="0" w:color="auto"/>
            <w:left w:val="none" w:sz="0" w:space="0" w:color="auto"/>
            <w:bottom w:val="none" w:sz="0" w:space="0" w:color="auto"/>
            <w:right w:val="none" w:sz="0" w:space="0" w:color="auto"/>
          </w:divBdr>
        </w:div>
        <w:div w:id="249392184">
          <w:marLeft w:val="0"/>
          <w:marRight w:val="0"/>
          <w:marTop w:val="0"/>
          <w:marBottom w:val="0"/>
          <w:divBdr>
            <w:top w:val="none" w:sz="0" w:space="0" w:color="auto"/>
            <w:left w:val="none" w:sz="0" w:space="0" w:color="auto"/>
            <w:bottom w:val="none" w:sz="0" w:space="0" w:color="auto"/>
            <w:right w:val="none" w:sz="0" w:space="0" w:color="auto"/>
          </w:divBdr>
        </w:div>
        <w:div w:id="249393776">
          <w:marLeft w:val="0"/>
          <w:marRight w:val="0"/>
          <w:marTop w:val="0"/>
          <w:marBottom w:val="0"/>
          <w:divBdr>
            <w:top w:val="single" w:sz="2" w:space="0" w:color="E0E0E0"/>
            <w:left w:val="single" w:sz="2" w:space="0" w:color="E0E0E0"/>
            <w:bottom w:val="single" w:sz="2" w:space="0" w:color="E0E0E0"/>
            <w:right w:val="single" w:sz="2" w:space="0" w:color="E0E0E0"/>
          </w:divBdr>
        </w:div>
        <w:div w:id="249504617">
          <w:marLeft w:val="0"/>
          <w:marRight w:val="0"/>
          <w:marTop w:val="0"/>
          <w:marBottom w:val="0"/>
          <w:divBdr>
            <w:top w:val="single" w:sz="2" w:space="0" w:color="E0E0E0"/>
            <w:left w:val="single" w:sz="2" w:space="0" w:color="E0E0E0"/>
            <w:bottom w:val="single" w:sz="2" w:space="0" w:color="E0E0E0"/>
            <w:right w:val="single" w:sz="2" w:space="0" w:color="E0E0E0"/>
          </w:divBdr>
        </w:div>
        <w:div w:id="249509717">
          <w:marLeft w:val="0"/>
          <w:marRight w:val="0"/>
          <w:marTop w:val="0"/>
          <w:marBottom w:val="0"/>
          <w:divBdr>
            <w:top w:val="single" w:sz="2" w:space="0" w:color="E0E0E0"/>
            <w:left w:val="single" w:sz="2" w:space="0" w:color="E0E0E0"/>
            <w:bottom w:val="single" w:sz="2" w:space="0" w:color="E0E0E0"/>
            <w:right w:val="single" w:sz="2" w:space="0" w:color="E0E0E0"/>
          </w:divBdr>
          <w:divsChild>
            <w:div w:id="6502594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9510708">
          <w:marLeft w:val="0"/>
          <w:marRight w:val="0"/>
          <w:marTop w:val="0"/>
          <w:marBottom w:val="0"/>
          <w:divBdr>
            <w:top w:val="none" w:sz="0" w:space="0" w:color="auto"/>
            <w:left w:val="none" w:sz="0" w:space="0" w:color="auto"/>
            <w:bottom w:val="none" w:sz="0" w:space="0" w:color="auto"/>
            <w:right w:val="none" w:sz="0" w:space="0" w:color="auto"/>
          </w:divBdr>
        </w:div>
        <w:div w:id="249584438">
          <w:marLeft w:val="0"/>
          <w:marRight w:val="0"/>
          <w:marTop w:val="0"/>
          <w:marBottom w:val="0"/>
          <w:divBdr>
            <w:top w:val="none" w:sz="0" w:space="0" w:color="auto"/>
            <w:left w:val="none" w:sz="0" w:space="0" w:color="auto"/>
            <w:bottom w:val="none" w:sz="0" w:space="0" w:color="auto"/>
            <w:right w:val="none" w:sz="0" w:space="0" w:color="auto"/>
          </w:divBdr>
        </w:div>
        <w:div w:id="249587455">
          <w:marLeft w:val="0"/>
          <w:marRight w:val="0"/>
          <w:marTop w:val="0"/>
          <w:marBottom w:val="0"/>
          <w:divBdr>
            <w:top w:val="none" w:sz="0" w:space="0" w:color="auto"/>
            <w:left w:val="none" w:sz="0" w:space="0" w:color="auto"/>
            <w:bottom w:val="none" w:sz="0" w:space="0" w:color="auto"/>
            <w:right w:val="none" w:sz="0" w:space="0" w:color="auto"/>
          </w:divBdr>
          <w:divsChild>
            <w:div w:id="177156697">
              <w:marLeft w:val="0"/>
              <w:marRight w:val="0"/>
              <w:marTop w:val="0"/>
              <w:marBottom w:val="0"/>
              <w:divBdr>
                <w:top w:val="none" w:sz="0" w:space="0" w:color="auto"/>
                <w:left w:val="none" w:sz="0" w:space="0" w:color="auto"/>
                <w:bottom w:val="none" w:sz="0" w:space="0" w:color="auto"/>
                <w:right w:val="none" w:sz="0" w:space="0" w:color="auto"/>
              </w:divBdr>
            </w:div>
          </w:divsChild>
        </w:div>
        <w:div w:id="249587982">
          <w:marLeft w:val="0"/>
          <w:marRight w:val="0"/>
          <w:marTop w:val="0"/>
          <w:marBottom w:val="0"/>
          <w:divBdr>
            <w:top w:val="none" w:sz="0" w:space="0" w:color="auto"/>
            <w:left w:val="none" w:sz="0" w:space="0" w:color="auto"/>
            <w:bottom w:val="none" w:sz="0" w:space="0" w:color="auto"/>
            <w:right w:val="none" w:sz="0" w:space="0" w:color="auto"/>
          </w:divBdr>
        </w:div>
        <w:div w:id="249628494">
          <w:marLeft w:val="-188"/>
          <w:marRight w:val="-188"/>
          <w:marTop w:val="0"/>
          <w:marBottom w:val="0"/>
          <w:divBdr>
            <w:top w:val="none" w:sz="0" w:space="0" w:color="auto"/>
            <w:left w:val="none" w:sz="0" w:space="0" w:color="auto"/>
            <w:bottom w:val="none" w:sz="0" w:space="0" w:color="auto"/>
            <w:right w:val="none" w:sz="0" w:space="0" w:color="auto"/>
          </w:divBdr>
          <w:divsChild>
            <w:div w:id="567417902">
              <w:marLeft w:val="0"/>
              <w:marRight w:val="0"/>
              <w:marTop w:val="0"/>
              <w:marBottom w:val="0"/>
              <w:divBdr>
                <w:top w:val="none" w:sz="0" w:space="0" w:color="auto"/>
                <w:left w:val="none" w:sz="0" w:space="0" w:color="auto"/>
                <w:bottom w:val="none" w:sz="0" w:space="0" w:color="auto"/>
                <w:right w:val="none" w:sz="0" w:space="0" w:color="auto"/>
              </w:divBdr>
              <w:divsChild>
                <w:div w:id="4518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98514">
          <w:marLeft w:val="0"/>
          <w:marRight w:val="0"/>
          <w:marTop w:val="0"/>
          <w:marBottom w:val="0"/>
          <w:divBdr>
            <w:top w:val="none" w:sz="0" w:space="0" w:color="auto"/>
            <w:left w:val="none" w:sz="0" w:space="0" w:color="auto"/>
            <w:bottom w:val="none" w:sz="0" w:space="0" w:color="auto"/>
            <w:right w:val="none" w:sz="0" w:space="0" w:color="auto"/>
          </w:divBdr>
        </w:div>
        <w:div w:id="249699326">
          <w:marLeft w:val="0"/>
          <w:marRight w:val="0"/>
          <w:marTop w:val="0"/>
          <w:marBottom w:val="0"/>
          <w:divBdr>
            <w:top w:val="none" w:sz="0" w:space="0" w:color="auto"/>
            <w:left w:val="none" w:sz="0" w:space="0" w:color="auto"/>
            <w:bottom w:val="none" w:sz="0" w:space="0" w:color="auto"/>
            <w:right w:val="none" w:sz="0" w:space="0" w:color="auto"/>
          </w:divBdr>
        </w:div>
        <w:div w:id="249894512">
          <w:marLeft w:val="0"/>
          <w:marRight w:val="0"/>
          <w:marTop w:val="0"/>
          <w:marBottom w:val="0"/>
          <w:divBdr>
            <w:top w:val="none" w:sz="0" w:space="0" w:color="auto"/>
            <w:left w:val="none" w:sz="0" w:space="0" w:color="auto"/>
            <w:bottom w:val="none" w:sz="0" w:space="0" w:color="auto"/>
            <w:right w:val="none" w:sz="0" w:space="0" w:color="auto"/>
          </w:divBdr>
          <w:divsChild>
            <w:div w:id="205796598">
              <w:marLeft w:val="0"/>
              <w:marRight w:val="0"/>
              <w:marTop w:val="0"/>
              <w:marBottom w:val="0"/>
              <w:divBdr>
                <w:top w:val="none" w:sz="0" w:space="0" w:color="auto"/>
                <w:left w:val="none" w:sz="0" w:space="0" w:color="auto"/>
                <w:bottom w:val="none" w:sz="0" w:space="0" w:color="auto"/>
                <w:right w:val="none" w:sz="0" w:space="0" w:color="auto"/>
              </w:divBdr>
              <w:divsChild>
                <w:div w:id="92288801">
                  <w:marLeft w:val="0"/>
                  <w:marRight w:val="0"/>
                  <w:marTop w:val="0"/>
                  <w:marBottom w:val="0"/>
                  <w:divBdr>
                    <w:top w:val="none" w:sz="0" w:space="0" w:color="auto"/>
                    <w:left w:val="none" w:sz="0" w:space="0" w:color="auto"/>
                    <w:bottom w:val="none" w:sz="0" w:space="0" w:color="auto"/>
                    <w:right w:val="none" w:sz="0" w:space="0" w:color="auto"/>
                  </w:divBdr>
                </w:div>
              </w:divsChild>
            </w:div>
            <w:div w:id="298385421">
              <w:marLeft w:val="0"/>
              <w:marRight w:val="0"/>
              <w:marTop w:val="0"/>
              <w:marBottom w:val="0"/>
              <w:divBdr>
                <w:top w:val="none" w:sz="0" w:space="0" w:color="auto"/>
                <w:left w:val="none" w:sz="0" w:space="0" w:color="auto"/>
                <w:bottom w:val="none" w:sz="0" w:space="0" w:color="auto"/>
                <w:right w:val="none" w:sz="0" w:space="0" w:color="auto"/>
              </w:divBdr>
              <w:divsChild>
                <w:div w:id="261568593">
                  <w:marLeft w:val="0"/>
                  <w:marRight w:val="0"/>
                  <w:marTop w:val="0"/>
                  <w:marBottom w:val="0"/>
                  <w:divBdr>
                    <w:top w:val="none" w:sz="0" w:space="0" w:color="auto"/>
                    <w:left w:val="none" w:sz="0" w:space="0" w:color="auto"/>
                    <w:bottom w:val="none" w:sz="0" w:space="0" w:color="auto"/>
                    <w:right w:val="none" w:sz="0" w:space="0" w:color="auto"/>
                  </w:divBdr>
                </w:div>
              </w:divsChild>
            </w:div>
            <w:div w:id="401029568">
              <w:marLeft w:val="0"/>
              <w:marRight w:val="0"/>
              <w:marTop w:val="0"/>
              <w:marBottom w:val="0"/>
              <w:divBdr>
                <w:top w:val="none" w:sz="0" w:space="0" w:color="auto"/>
                <w:left w:val="none" w:sz="0" w:space="0" w:color="auto"/>
                <w:bottom w:val="none" w:sz="0" w:space="0" w:color="auto"/>
                <w:right w:val="none" w:sz="0" w:space="0" w:color="auto"/>
              </w:divBdr>
              <w:divsChild>
                <w:div w:id="546528440">
                  <w:marLeft w:val="0"/>
                  <w:marRight w:val="0"/>
                  <w:marTop w:val="0"/>
                  <w:marBottom w:val="0"/>
                  <w:divBdr>
                    <w:top w:val="none" w:sz="0" w:space="0" w:color="auto"/>
                    <w:left w:val="none" w:sz="0" w:space="0" w:color="auto"/>
                    <w:bottom w:val="none" w:sz="0" w:space="0" w:color="auto"/>
                    <w:right w:val="none" w:sz="0" w:space="0" w:color="auto"/>
                  </w:divBdr>
                </w:div>
              </w:divsChild>
            </w:div>
            <w:div w:id="617762786">
              <w:marLeft w:val="0"/>
              <w:marRight w:val="0"/>
              <w:marTop w:val="0"/>
              <w:marBottom w:val="0"/>
              <w:divBdr>
                <w:top w:val="none" w:sz="0" w:space="0" w:color="auto"/>
                <w:left w:val="none" w:sz="0" w:space="0" w:color="auto"/>
                <w:bottom w:val="none" w:sz="0" w:space="0" w:color="auto"/>
                <w:right w:val="none" w:sz="0" w:space="0" w:color="auto"/>
              </w:divBdr>
            </w:div>
            <w:div w:id="702024989">
              <w:marLeft w:val="0"/>
              <w:marRight w:val="0"/>
              <w:marTop w:val="0"/>
              <w:marBottom w:val="0"/>
              <w:divBdr>
                <w:top w:val="none" w:sz="0" w:space="0" w:color="auto"/>
                <w:left w:val="none" w:sz="0" w:space="0" w:color="auto"/>
                <w:bottom w:val="none" w:sz="0" w:space="0" w:color="auto"/>
                <w:right w:val="none" w:sz="0" w:space="0" w:color="auto"/>
              </w:divBdr>
              <w:divsChild>
                <w:div w:id="5319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9364">
          <w:marLeft w:val="0"/>
          <w:marRight w:val="0"/>
          <w:marTop w:val="0"/>
          <w:marBottom w:val="0"/>
          <w:divBdr>
            <w:top w:val="none" w:sz="0" w:space="0" w:color="auto"/>
            <w:left w:val="none" w:sz="0" w:space="0" w:color="auto"/>
            <w:bottom w:val="none" w:sz="0" w:space="0" w:color="auto"/>
            <w:right w:val="none" w:sz="0" w:space="0" w:color="auto"/>
          </w:divBdr>
        </w:div>
        <w:div w:id="249899513">
          <w:marLeft w:val="0"/>
          <w:marRight w:val="0"/>
          <w:marTop w:val="0"/>
          <w:marBottom w:val="0"/>
          <w:divBdr>
            <w:top w:val="none" w:sz="0" w:space="0" w:color="auto"/>
            <w:left w:val="none" w:sz="0" w:space="0" w:color="auto"/>
            <w:bottom w:val="none" w:sz="0" w:space="0" w:color="auto"/>
            <w:right w:val="none" w:sz="0" w:space="0" w:color="auto"/>
          </w:divBdr>
        </w:div>
        <w:div w:id="249965926">
          <w:marLeft w:val="0"/>
          <w:marRight w:val="0"/>
          <w:marTop w:val="0"/>
          <w:marBottom w:val="0"/>
          <w:divBdr>
            <w:top w:val="none" w:sz="0" w:space="0" w:color="auto"/>
            <w:left w:val="none" w:sz="0" w:space="0" w:color="auto"/>
            <w:bottom w:val="none" w:sz="0" w:space="0" w:color="auto"/>
            <w:right w:val="none" w:sz="0" w:space="0" w:color="auto"/>
          </w:divBdr>
        </w:div>
        <w:div w:id="249966159">
          <w:marLeft w:val="0"/>
          <w:marRight w:val="0"/>
          <w:marTop w:val="0"/>
          <w:marBottom w:val="0"/>
          <w:divBdr>
            <w:top w:val="none" w:sz="0" w:space="0" w:color="auto"/>
            <w:left w:val="none" w:sz="0" w:space="0" w:color="auto"/>
            <w:bottom w:val="none" w:sz="0" w:space="0" w:color="auto"/>
            <w:right w:val="none" w:sz="0" w:space="0" w:color="auto"/>
          </w:divBdr>
        </w:div>
        <w:div w:id="250045333">
          <w:marLeft w:val="0"/>
          <w:marRight w:val="0"/>
          <w:marTop w:val="0"/>
          <w:marBottom w:val="0"/>
          <w:divBdr>
            <w:top w:val="single" w:sz="2" w:space="0" w:color="E0E0E0"/>
            <w:left w:val="single" w:sz="2" w:space="0" w:color="E0E0E0"/>
            <w:bottom w:val="single" w:sz="2" w:space="0" w:color="E0E0E0"/>
            <w:right w:val="single" w:sz="2" w:space="0" w:color="E0E0E0"/>
          </w:divBdr>
        </w:div>
        <w:div w:id="250047746">
          <w:marLeft w:val="0"/>
          <w:marRight w:val="0"/>
          <w:marTop w:val="0"/>
          <w:marBottom w:val="0"/>
          <w:divBdr>
            <w:top w:val="none" w:sz="0" w:space="0" w:color="auto"/>
            <w:left w:val="none" w:sz="0" w:space="0" w:color="auto"/>
            <w:bottom w:val="none" w:sz="0" w:space="0" w:color="auto"/>
            <w:right w:val="none" w:sz="0" w:space="0" w:color="auto"/>
          </w:divBdr>
        </w:div>
        <w:div w:id="250086383">
          <w:marLeft w:val="0"/>
          <w:marRight w:val="0"/>
          <w:marTop w:val="0"/>
          <w:marBottom w:val="225"/>
          <w:divBdr>
            <w:top w:val="none" w:sz="0" w:space="0" w:color="auto"/>
            <w:left w:val="none" w:sz="0" w:space="0" w:color="auto"/>
            <w:bottom w:val="none" w:sz="0" w:space="0" w:color="auto"/>
            <w:right w:val="none" w:sz="0" w:space="0" w:color="auto"/>
          </w:divBdr>
        </w:div>
        <w:div w:id="250089522">
          <w:marLeft w:val="0"/>
          <w:marRight w:val="0"/>
          <w:marTop w:val="0"/>
          <w:marBottom w:val="0"/>
          <w:divBdr>
            <w:top w:val="none" w:sz="0" w:space="0" w:color="auto"/>
            <w:left w:val="none" w:sz="0" w:space="0" w:color="auto"/>
            <w:bottom w:val="none" w:sz="0" w:space="0" w:color="auto"/>
            <w:right w:val="none" w:sz="0" w:space="0" w:color="auto"/>
          </w:divBdr>
          <w:divsChild>
            <w:div w:id="506604777">
              <w:marLeft w:val="0"/>
              <w:marRight w:val="0"/>
              <w:marTop w:val="0"/>
              <w:marBottom w:val="0"/>
              <w:divBdr>
                <w:top w:val="none" w:sz="0" w:space="0" w:color="auto"/>
                <w:left w:val="none" w:sz="0" w:space="0" w:color="auto"/>
                <w:bottom w:val="none" w:sz="0" w:space="0" w:color="auto"/>
                <w:right w:val="none" w:sz="0" w:space="0" w:color="auto"/>
              </w:divBdr>
              <w:divsChild>
                <w:div w:id="462892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0089909">
          <w:marLeft w:val="0"/>
          <w:marRight w:val="0"/>
          <w:marTop w:val="0"/>
          <w:marBottom w:val="0"/>
          <w:divBdr>
            <w:top w:val="none" w:sz="0" w:space="0" w:color="auto"/>
            <w:left w:val="none" w:sz="0" w:space="0" w:color="auto"/>
            <w:bottom w:val="none" w:sz="0" w:space="0" w:color="auto"/>
            <w:right w:val="none" w:sz="0" w:space="0" w:color="auto"/>
          </w:divBdr>
          <w:divsChild>
            <w:div w:id="463083488">
              <w:marLeft w:val="0"/>
              <w:marRight w:val="0"/>
              <w:marTop w:val="0"/>
              <w:marBottom w:val="0"/>
              <w:divBdr>
                <w:top w:val="none" w:sz="0" w:space="0" w:color="auto"/>
                <w:left w:val="none" w:sz="0" w:space="0" w:color="auto"/>
                <w:bottom w:val="none" w:sz="0" w:space="0" w:color="auto"/>
                <w:right w:val="none" w:sz="0" w:space="0" w:color="auto"/>
              </w:divBdr>
            </w:div>
          </w:divsChild>
        </w:div>
        <w:div w:id="250092532">
          <w:marLeft w:val="0"/>
          <w:marRight w:val="0"/>
          <w:marTop w:val="0"/>
          <w:marBottom w:val="0"/>
          <w:divBdr>
            <w:top w:val="none" w:sz="0" w:space="0" w:color="auto"/>
            <w:left w:val="none" w:sz="0" w:space="0" w:color="auto"/>
            <w:bottom w:val="none" w:sz="0" w:space="0" w:color="auto"/>
            <w:right w:val="none" w:sz="0" w:space="0" w:color="auto"/>
          </w:divBdr>
        </w:div>
        <w:div w:id="250164007">
          <w:marLeft w:val="0"/>
          <w:marRight w:val="0"/>
          <w:marTop w:val="0"/>
          <w:marBottom w:val="250"/>
          <w:divBdr>
            <w:top w:val="none" w:sz="0" w:space="0" w:color="auto"/>
            <w:left w:val="none" w:sz="0" w:space="0" w:color="auto"/>
            <w:bottom w:val="none" w:sz="0" w:space="0" w:color="auto"/>
            <w:right w:val="none" w:sz="0" w:space="0" w:color="auto"/>
          </w:divBdr>
          <w:divsChild>
            <w:div w:id="645084027">
              <w:marLeft w:val="0"/>
              <w:marRight w:val="0"/>
              <w:marTop w:val="0"/>
              <w:marBottom w:val="0"/>
              <w:divBdr>
                <w:top w:val="none" w:sz="0" w:space="0" w:color="auto"/>
                <w:left w:val="none" w:sz="0" w:space="0" w:color="auto"/>
                <w:bottom w:val="none" w:sz="0" w:space="0" w:color="auto"/>
                <w:right w:val="none" w:sz="0" w:space="0" w:color="auto"/>
              </w:divBdr>
            </w:div>
          </w:divsChild>
        </w:div>
        <w:div w:id="250165685">
          <w:marLeft w:val="0"/>
          <w:marRight w:val="0"/>
          <w:marTop w:val="150"/>
          <w:marBottom w:val="0"/>
          <w:divBdr>
            <w:top w:val="none" w:sz="0" w:space="0" w:color="auto"/>
            <w:left w:val="none" w:sz="0" w:space="0" w:color="auto"/>
            <w:bottom w:val="none" w:sz="0" w:space="0" w:color="auto"/>
            <w:right w:val="none" w:sz="0" w:space="0" w:color="auto"/>
          </w:divBdr>
        </w:div>
        <w:div w:id="250168320">
          <w:marLeft w:val="0"/>
          <w:marRight w:val="0"/>
          <w:marTop w:val="0"/>
          <w:marBottom w:val="0"/>
          <w:divBdr>
            <w:top w:val="none" w:sz="0" w:space="0" w:color="auto"/>
            <w:left w:val="none" w:sz="0" w:space="0" w:color="auto"/>
            <w:bottom w:val="none" w:sz="0" w:space="0" w:color="auto"/>
            <w:right w:val="none" w:sz="0" w:space="0" w:color="auto"/>
          </w:divBdr>
        </w:div>
        <w:div w:id="250239674">
          <w:marLeft w:val="0"/>
          <w:marRight w:val="0"/>
          <w:marTop w:val="0"/>
          <w:marBottom w:val="0"/>
          <w:divBdr>
            <w:top w:val="none" w:sz="0" w:space="0" w:color="auto"/>
            <w:left w:val="none" w:sz="0" w:space="0" w:color="auto"/>
            <w:bottom w:val="none" w:sz="0" w:space="0" w:color="auto"/>
            <w:right w:val="none" w:sz="0" w:space="0" w:color="auto"/>
          </w:divBdr>
        </w:div>
        <w:div w:id="250284338">
          <w:marLeft w:val="0"/>
          <w:marRight w:val="0"/>
          <w:marTop w:val="0"/>
          <w:marBottom w:val="300"/>
          <w:divBdr>
            <w:top w:val="none" w:sz="0" w:space="0" w:color="auto"/>
            <w:left w:val="none" w:sz="0" w:space="0" w:color="auto"/>
            <w:bottom w:val="none" w:sz="0" w:space="0" w:color="auto"/>
            <w:right w:val="none" w:sz="0" w:space="0" w:color="auto"/>
          </w:divBdr>
        </w:div>
        <w:div w:id="250314729">
          <w:marLeft w:val="-150"/>
          <w:marRight w:val="-150"/>
          <w:marTop w:val="0"/>
          <w:marBottom w:val="0"/>
          <w:divBdr>
            <w:top w:val="none" w:sz="0" w:space="0" w:color="auto"/>
            <w:left w:val="none" w:sz="0" w:space="0" w:color="auto"/>
            <w:bottom w:val="none" w:sz="0" w:space="0" w:color="auto"/>
            <w:right w:val="none" w:sz="0" w:space="0" w:color="auto"/>
          </w:divBdr>
          <w:divsChild>
            <w:div w:id="194923675">
              <w:marLeft w:val="0"/>
              <w:marRight w:val="0"/>
              <w:marTop w:val="0"/>
              <w:marBottom w:val="0"/>
              <w:divBdr>
                <w:top w:val="none" w:sz="0" w:space="0" w:color="auto"/>
                <w:left w:val="none" w:sz="0" w:space="0" w:color="auto"/>
                <w:bottom w:val="none" w:sz="0" w:space="0" w:color="auto"/>
                <w:right w:val="none" w:sz="0" w:space="0" w:color="auto"/>
              </w:divBdr>
            </w:div>
            <w:div w:id="538788635">
              <w:marLeft w:val="0"/>
              <w:marRight w:val="0"/>
              <w:marTop w:val="0"/>
              <w:marBottom w:val="0"/>
              <w:divBdr>
                <w:top w:val="none" w:sz="0" w:space="0" w:color="auto"/>
                <w:left w:val="none" w:sz="0" w:space="0" w:color="auto"/>
                <w:bottom w:val="none" w:sz="0" w:space="0" w:color="auto"/>
                <w:right w:val="none" w:sz="0" w:space="0" w:color="auto"/>
              </w:divBdr>
            </w:div>
          </w:divsChild>
        </w:div>
        <w:div w:id="250354381">
          <w:marLeft w:val="-225"/>
          <w:marRight w:val="-225"/>
          <w:marTop w:val="0"/>
          <w:marBottom w:val="0"/>
          <w:divBdr>
            <w:top w:val="none" w:sz="0" w:space="0" w:color="auto"/>
            <w:left w:val="none" w:sz="0" w:space="0" w:color="auto"/>
            <w:bottom w:val="none" w:sz="0" w:space="0" w:color="auto"/>
            <w:right w:val="none" w:sz="0" w:space="0" w:color="auto"/>
          </w:divBdr>
        </w:div>
        <w:div w:id="250429374">
          <w:marLeft w:val="-225"/>
          <w:marRight w:val="-225"/>
          <w:marTop w:val="0"/>
          <w:marBottom w:val="0"/>
          <w:divBdr>
            <w:top w:val="none" w:sz="0" w:space="0" w:color="auto"/>
            <w:left w:val="none" w:sz="0" w:space="0" w:color="auto"/>
            <w:bottom w:val="none" w:sz="0" w:space="0" w:color="auto"/>
            <w:right w:val="none" w:sz="0" w:space="0" w:color="auto"/>
          </w:divBdr>
        </w:div>
        <w:div w:id="250434833">
          <w:marLeft w:val="0"/>
          <w:marRight w:val="0"/>
          <w:marTop w:val="0"/>
          <w:marBottom w:val="150"/>
          <w:divBdr>
            <w:top w:val="none" w:sz="0" w:space="0" w:color="auto"/>
            <w:left w:val="none" w:sz="0" w:space="0" w:color="auto"/>
            <w:bottom w:val="none" w:sz="0" w:space="0" w:color="auto"/>
            <w:right w:val="none" w:sz="0" w:space="0" w:color="auto"/>
          </w:divBdr>
        </w:div>
        <w:div w:id="250505052">
          <w:marLeft w:val="0"/>
          <w:marRight w:val="0"/>
          <w:marTop w:val="0"/>
          <w:marBottom w:val="0"/>
          <w:divBdr>
            <w:top w:val="none" w:sz="0" w:space="0" w:color="auto"/>
            <w:left w:val="none" w:sz="0" w:space="0" w:color="auto"/>
            <w:bottom w:val="none" w:sz="0" w:space="0" w:color="auto"/>
            <w:right w:val="none" w:sz="0" w:space="0" w:color="auto"/>
          </w:divBdr>
          <w:divsChild>
            <w:div w:id="481695576">
              <w:marLeft w:val="0"/>
              <w:marRight w:val="0"/>
              <w:marTop w:val="0"/>
              <w:marBottom w:val="0"/>
              <w:divBdr>
                <w:top w:val="none" w:sz="0" w:space="0" w:color="auto"/>
                <w:left w:val="none" w:sz="0" w:space="0" w:color="auto"/>
                <w:bottom w:val="none" w:sz="0" w:space="0" w:color="auto"/>
                <w:right w:val="none" w:sz="0" w:space="0" w:color="auto"/>
              </w:divBdr>
            </w:div>
          </w:divsChild>
        </w:div>
        <w:div w:id="250505641">
          <w:marLeft w:val="0"/>
          <w:marRight w:val="0"/>
          <w:marTop w:val="0"/>
          <w:marBottom w:val="0"/>
          <w:divBdr>
            <w:top w:val="none" w:sz="0" w:space="0" w:color="auto"/>
            <w:left w:val="none" w:sz="0" w:space="0" w:color="auto"/>
            <w:bottom w:val="none" w:sz="0" w:space="0" w:color="auto"/>
            <w:right w:val="none" w:sz="0" w:space="0" w:color="auto"/>
          </w:divBdr>
        </w:div>
        <w:div w:id="250507239">
          <w:marLeft w:val="0"/>
          <w:marRight w:val="0"/>
          <w:marTop w:val="0"/>
          <w:marBottom w:val="0"/>
          <w:divBdr>
            <w:top w:val="none" w:sz="0" w:space="0" w:color="auto"/>
            <w:left w:val="none" w:sz="0" w:space="0" w:color="auto"/>
            <w:bottom w:val="none" w:sz="0" w:space="0" w:color="auto"/>
            <w:right w:val="none" w:sz="0" w:space="0" w:color="auto"/>
          </w:divBdr>
        </w:div>
        <w:div w:id="250550005">
          <w:marLeft w:val="0"/>
          <w:marRight w:val="0"/>
          <w:marTop w:val="0"/>
          <w:marBottom w:val="0"/>
          <w:divBdr>
            <w:top w:val="single" w:sz="2" w:space="0" w:color="E0E0E0"/>
            <w:left w:val="single" w:sz="2" w:space="0" w:color="E0E0E0"/>
            <w:bottom w:val="single" w:sz="2" w:space="0" w:color="E0E0E0"/>
            <w:right w:val="single" w:sz="2" w:space="0" w:color="E0E0E0"/>
          </w:divBdr>
        </w:div>
        <w:div w:id="250553818">
          <w:marLeft w:val="0"/>
          <w:marRight w:val="0"/>
          <w:marTop w:val="0"/>
          <w:marBottom w:val="0"/>
          <w:divBdr>
            <w:top w:val="none" w:sz="0" w:space="0" w:color="auto"/>
            <w:left w:val="none" w:sz="0" w:space="0" w:color="auto"/>
            <w:bottom w:val="none" w:sz="0" w:space="0" w:color="auto"/>
            <w:right w:val="none" w:sz="0" w:space="0" w:color="auto"/>
          </w:divBdr>
        </w:div>
        <w:div w:id="250697182">
          <w:marLeft w:val="0"/>
          <w:marRight w:val="0"/>
          <w:marTop w:val="0"/>
          <w:marBottom w:val="0"/>
          <w:divBdr>
            <w:top w:val="none" w:sz="0" w:space="0" w:color="auto"/>
            <w:left w:val="none" w:sz="0" w:space="0" w:color="auto"/>
            <w:bottom w:val="none" w:sz="0" w:space="0" w:color="auto"/>
            <w:right w:val="none" w:sz="0" w:space="0" w:color="auto"/>
          </w:divBdr>
        </w:div>
        <w:div w:id="250703962">
          <w:marLeft w:val="0"/>
          <w:marRight w:val="0"/>
          <w:marTop w:val="0"/>
          <w:marBottom w:val="0"/>
          <w:divBdr>
            <w:top w:val="none" w:sz="0" w:space="0" w:color="auto"/>
            <w:left w:val="none" w:sz="0" w:space="0" w:color="auto"/>
            <w:bottom w:val="none" w:sz="0" w:space="0" w:color="auto"/>
            <w:right w:val="none" w:sz="0" w:space="0" w:color="auto"/>
          </w:divBdr>
        </w:div>
        <w:div w:id="250819764">
          <w:marLeft w:val="-188"/>
          <w:marRight w:val="-188"/>
          <w:marTop w:val="0"/>
          <w:marBottom w:val="0"/>
          <w:divBdr>
            <w:top w:val="none" w:sz="0" w:space="0" w:color="auto"/>
            <w:left w:val="none" w:sz="0" w:space="0" w:color="auto"/>
            <w:bottom w:val="none" w:sz="0" w:space="0" w:color="auto"/>
            <w:right w:val="none" w:sz="0" w:space="0" w:color="auto"/>
          </w:divBdr>
        </w:div>
        <w:div w:id="250938738">
          <w:marLeft w:val="0"/>
          <w:marRight w:val="125"/>
          <w:marTop w:val="0"/>
          <w:marBottom w:val="0"/>
          <w:divBdr>
            <w:top w:val="none" w:sz="0" w:space="0" w:color="auto"/>
            <w:left w:val="none" w:sz="0" w:space="0" w:color="auto"/>
            <w:bottom w:val="none" w:sz="0" w:space="0" w:color="auto"/>
            <w:right w:val="none" w:sz="0" w:space="0" w:color="auto"/>
          </w:divBdr>
        </w:div>
        <w:div w:id="251016264">
          <w:marLeft w:val="1463"/>
          <w:marRight w:val="0"/>
          <w:marTop w:val="0"/>
          <w:marBottom w:val="0"/>
          <w:divBdr>
            <w:top w:val="none" w:sz="0" w:space="0" w:color="auto"/>
            <w:left w:val="none" w:sz="0" w:space="0" w:color="auto"/>
            <w:bottom w:val="none" w:sz="0" w:space="0" w:color="auto"/>
            <w:right w:val="none" w:sz="0" w:space="0" w:color="auto"/>
          </w:divBdr>
        </w:div>
        <w:div w:id="251090706">
          <w:marLeft w:val="0"/>
          <w:marRight w:val="0"/>
          <w:marTop w:val="300"/>
          <w:marBottom w:val="300"/>
          <w:divBdr>
            <w:top w:val="none" w:sz="0" w:space="0" w:color="auto"/>
            <w:left w:val="none" w:sz="0" w:space="0" w:color="auto"/>
            <w:bottom w:val="none" w:sz="0" w:space="0" w:color="auto"/>
            <w:right w:val="none" w:sz="0" w:space="0" w:color="auto"/>
          </w:divBdr>
        </w:div>
        <w:div w:id="251159017">
          <w:marLeft w:val="0"/>
          <w:marRight w:val="0"/>
          <w:marTop w:val="0"/>
          <w:marBottom w:val="0"/>
          <w:divBdr>
            <w:top w:val="none" w:sz="0" w:space="0" w:color="auto"/>
            <w:left w:val="none" w:sz="0" w:space="0" w:color="auto"/>
            <w:bottom w:val="none" w:sz="0" w:space="0" w:color="auto"/>
            <w:right w:val="none" w:sz="0" w:space="0" w:color="auto"/>
          </w:divBdr>
        </w:div>
        <w:div w:id="251159430">
          <w:marLeft w:val="0"/>
          <w:marRight w:val="0"/>
          <w:marTop w:val="0"/>
          <w:marBottom w:val="0"/>
          <w:divBdr>
            <w:top w:val="single" w:sz="2" w:space="0" w:color="E0E0E0"/>
            <w:left w:val="single" w:sz="2" w:space="0" w:color="E0E0E0"/>
            <w:bottom w:val="single" w:sz="2" w:space="0" w:color="E0E0E0"/>
            <w:right w:val="single" w:sz="2" w:space="0" w:color="E0E0E0"/>
          </w:divBdr>
        </w:div>
        <w:div w:id="251159975">
          <w:marLeft w:val="0"/>
          <w:marRight w:val="0"/>
          <w:marTop w:val="0"/>
          <w:marBottom w:val="300"/>
          <w:divBdr>
            <w:top w:val="none" w:sz="0" w:space="0" w:color="auto"/>
            <w:left w:val="none" w:sz="0" w:space="0" w:color="auto"/>
            <w:bottom w:val="none" w:sz="0" w:space="0" w:color="auto"/>
            <w:right w:val="none" w:sz="0" w:space="0" w:color="auto"/>
          </w:divBdr>
        </w:div>
        <w:div w:id="251161986">
          <w:marLeft w:val="0"/>
          <w:marRight w:val="0"/>
          <w:marTop w:val="0"/>
          <w:marBottom w:val="0"/>
          <w:divBdr>
            <w:top w:val="none" w:sz="0" w:space="0" w:color="auto"/>
            <w:left w:val="none" w:sz="0" w:space="0" w:color="auto"/>
            <w:bottom w:val="none" w:sz="0" w:space="0" w:color="auto"/>
            <w:right w:val="none" w:sz="0" w:space="0" w:color="auto"/>
          </w:divBdr>
          <w:divsChild>
            <w:div w:id="106196877">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251201076">
          <w:marLeft w:val="0"/>
          <w:marRight w:val="0"/>
          <w:marTop w:val="0"/>
          <w:marBottom w:val="75"/>
          <w:divBdr>
            <w:top w:val="none" w:sz="0" w:space="0" w:color="auto"/>
            <w:left w:val="none" w:sz="0" w:space="0" w:color="auto"/>
            <w:bottom w:val="none" w:sz="0" w:space="0" w:color="auto"/>
            <w:right w:val="none" w:sz="0" w:space="0" w:color="auto"/>
          </w:divBdr>
        </w:div>
        <w:div w:id="251205022">
          <w:marLeft w:val="0"/>
          <w:marRight w:val="0"/>
          <w:marTop w:val="0"/>
          <w:marBottom w:val="0"/>
          <w:divBdr>
            <w:top w:val="none" w:sz="0" w:space="0" w:color="auto"/>
            <w:left w:val="none" w:sz="0" w:space="0" w:color="auto"/>
            <w:bottom w:val="none" w:sz="0" w:space="0" w:color="auto"/>
            <w:right w:val="none" w:sz="0" w:space="0" w:color="auto"/>
          </w:divBdr>
        </w:div>
        <w:div w:id="251353408">
          <w:marLeft w:val="0"/>
          <w:marRight w:val="0"/>
          <w:marTop w:val="0"/>
          <w:marBottom w:val="300"/>
          <w:divBdr>
            <w:top w:val="none" w:sz="0" w:space="0" w:color="auto"/>
            <w:left w:val="none" w:sz="0" w:space="0" w:color="auto"/>
            <w:bottom w:val="none" w:sz="0" w:space="0" w:color="auto"/>
            <w:right w:val="none" w:sz="0" w:space="0" w:color="auto"/>
          </w:divBdr>
          <w:divsChild>
            <w:div w:id="728504162">
              <w:marLeft w:val="0"/>
              <w:marRight w:val="0"/>
              <w:marTop w:val="0"/>
              <w:marBottom w:val="0"/>
              <w:divBdr>
                <w:top w:val="none" w:sz="0" w:space="0" w:color="auto"/>
                <w:left w:val="none" w:sz="0" w:space="0" w:color="auto"/>
                <w:bottom w:val="none" w:sz="0" w:space="0" w:color="auto"/>
                <w:right w:val="none" w:sz="0" w:space="0" w:color="auto"/>
              </w:divBdr>
              <w:divsChild>
                <w:div w:id="560485009">
                  <w:marLeft w:val="-225"/>
                  <w:marRight w:val="-225"/>
                  <w:marTop w:val="0"/>
                  <w:marBottom w:val="0"/>
                  <w:divBdr>
                    <w:top w:val="none" w:sz="0" w:space="0" w:color="auto"/>
                    <w:left w:val="none" w:sz="0" w:space="0" w:color="auto"/>
                    <w:bottom w:val="none" w:sz="0" w:space="0" w:color="auto"/>
                    <w:right w:val="none" w:sz="0" w:space="0" w:color="auto"/>
                  </w:divBdr>
                  <w:divsChild>
                    <w:div w:id="42947307">
                      <w:marLeft w:val="0"/>
                      <w:marRight w:val="0"/>
                      <w:marTop w:val="0"/>
                      <w:marBottom w:val="0"/>
                      <w:divBdr>
                        <w:top w:val="none" w:sz="0" w:space="0" w:color="auto"/>
                        <w:left w:val="none" w:sz="0" w:space="0" w:color="auto"/>
                        <w:bottom w:val="none" w:sz="0" w:space="0" w:color="auto"/>
                        <w:right w:val="none" w:sz="0" w:space="0" w:color="auto"/>
                      </w:divBdr>
                      <w:divsChild>
                        <w:div w:id="127015945">
                          <w:marLeft w:val="0"/>
                          <w:marRight w:val="0"/>
                          <w:marTop w:val="0"/>
                          <w:marBottom w:val="0"/>
                          <w:divBdr>
                            <w:top w:val="none" w:sz="0" w:space="0" w:color="auto"/>
                            <w:left w:val="none" w:sz="0" w:space="0" w:color="auto"/>
                            <w:bottom w:val="none" w:sz="0" w:space="0" w:color="auto"/>
                            <w:right w:val="none" w:sz="0" w:space="0" w:color="auto"/>
                          </w:divBdr>
                          <w:divsChild>
                            <w:div w:id="2014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398987">
          <w:marLeft w:val="0"/>
          <w:marRight w:val="0"/>
          <w:marTop w:val="0"/>
          <w:marBottom w:val="0"/>
          <w:divBdr>
            <w:top w:val="none" w:sz="0" w:space="0" w:color="auto"/>
            <w:left w:val="none" w:sz="0" w:space="0" w:color="auto"/>
            <w:bottom w:val="none" w:sz="0" w:space="0" w:color="auto"/>
            <w:right w:val="none" w:sz="0" w:space="0" w:color="auto"/>
          </w:divBdr>
        </w:div>
        <w:div w:id="251474870">
          <w:marLeft w:val="13"/>
          <w:marRight w:val="188"/>
          <w:marTop w:val="138"/>
          <w:marBottom w:val="88"/>
          <w:divBdr>
            <w:top w:val="none" w:sz="0" w:space="0" w:color="auto"/>
            <w:left w:val="none" w:sz="0" w:space="0" w:color="auto"/>
            <w:bottom w:val="none" w:sz="0" w:space="0" w:color="auto"/>
            <w:right w:val="none" w:sz="0" w:space="0" w:color="auto"/>
          </w:divBdr>
        </w:div>
        <w:div w:id="251549821">
          <w:marLeft w:val="3346"/>
          <w:marRight w:val="1309"/>
          <w:marTop w:val="0"/>
          <w:marBottom w:val="0"/>
          <w:divBdr>
            <w:top w:val="none" w:sz="0" w:space="0" w:color="auto"/>
            <w:left w:val="none" w:sz="0" w:space="0" w:color="auto"/>
            <w:bottom w:val="none" w:sz="0" w:space="0" w:color="auto"/>
            <w:right w:val="none" w:sz="0" w:space="0" w:color="auto"/>
          </w:divBdr>
        </w:div>
        <w:div w:id="251593019">
          <w:marLeft w:val="0"/>
          <w:marRight w:val="0"/>
          <w:marTop w:val="0"/>
          <w:marBottom w:val="450"/>
          <w:divBdr>
            <w:top w:val="none" w:sz="0" w:space="0" w:color="auto"/>
            <w:left w:val="none" w:sz="0" w:space="0" w:color="auto"/>
            <w:bottom w:val="none" w:sz="0" w:space="0" w:color="auto"/>
            <w:right w:val="none" w:sz="0" w:space="0" w:color="auto"/>
          </w:divBdr>
        </w:div>
        <w:div w:id="251621159">
          <w:marLeft w:val="0"/>
          <w:marRight w:val="0"/>
          <w:marTop w:val="0"/>
          <w:marBottom w:val="0"/>
          <w:divBdr>
            <w:top w:val="single" w:sz="2" w:space="0" w:color="E0E0E0"/>
            <w:left w:val="single" w:sz="2" w:space="0" w:color="E0E0E0"/>
            <w:bottom w:val="single" w:sz="2" w:space="0" w:color="E0E0E0"/>
            <w:right w:val="single" w:sz="2" w:space="0" w:color="E0E0E0"/>
          </w:divBdr>
        </w:div>
        <w:div w:id="251621386">
          <w:marLeft w:val="750"/>
          <w:marRight w:val="0"/>
          <w:marTop w:val="0"/>
          <w:marBottom w:val="0"/>
          <w:divBdr>
            <w:top w:val="none" w:sz="0" w:space="0" w:color="auto"/>
            <w:left w:val="none" w:sz="0" w:space="0" w:color="auto"/>
            <w:bottom w:val="none" w:sz="0" w:space="0" w:color="auto"/>
            <w:right w:val="none" w:sz="0" w:space="0" w:color="auto"/>
          </w:divBdr>
          <w:divsChild>
            <w:div w:id="361445490">
              <w:marLeft w:val="15"/>
              <w:marRight w:val="225"/>
              <w:marTop w:val="165"/>
              <w:marBottom w:val="105"/>
              <w:divBdr>
                <w:top w:val="none" w:sz="0" w:space="0" w:color="auto"/>
                <w:left w:val="none" w:sz="0" w:space="0" w:color="auto"/>
                <w:bottom w:val="none" w:sz="0" w:space="0" w:color="auto"/>
                <w:right w:val="none" w:sz="0" w:space="0" w:color="auto"/>
              </w:divBdr>
              <w:divsChild>
                <w:div w:id="2096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3746">
          <w:marLeft w:val="0"/>
          <w:marRight w:val="0"/>
          <w:marTop w:val="0"/>
          <w:marBottom w:val="240"/>
          <w:divBdr>
            <w:top w:val="none" w:sz="0" w:space="0" w:color="auto"/>
            <w:left w:val="none" w:sz="0" w:space="0" w:color="auto"/>
            <w:bottom w:val="none" w:sz="0" w:space="0" w:color="auto"/>
            <w:right w:val="none" w:sz="0" w:space="0" w:color="auto"/>
          </w:divBdr>
        </w:div>
        <w:div w:id="251663093">
          <w:marLeft w:val="0"/>
          <w:marRight w:val="150"/>
          <w:marTop w:val="0"/>
          <w:marBottom w:val="0"/>
          <w:divBdr>
            <w:top w:val="none" w:sz="0" w:space="0" w:color="auto"/>
            <w:left w:val="none" w:sz="0" w:space="0" w:color="auto"/>
            <w:bottom w:val="none" w:sz="0" w:space="0" w:color="auto"/>
            <w:right w:val="none" w:sz="0" w:space="0" w:color="auto"/>
          </w:divBdr>
        </w:div>
        <w:div w:id="251671034">
          <w:marLeft w:val="0"/>
          <w:marRight w:val="0"/>
          <w:marTop w:val="0"/>
          <w:marBottom w:val="0"/>
          <w:divBdr>
            <w:top w:val="none" w:sz="0" w:space="0" w:color="auto"/>
            <w:left w:val="none" w:sz="0" w:space="0" w:color="auto"/>
            <w:bottom w:val="none" w:sz="0" w:space="0" w:color="auto"/>
            <w:right w:val="none" w:sz="0" w:space="0" w:color="auto"/>
          </w:divBdr>
        </w:div>
        <w:div w:id="251744130">
          <w:marLeft w:val="-188"/>
          <w:marRight w:val="-188"/>
          <w:marTop w:val="0"/>
          <w:marBottom w:val="0"/>
          <w:divBdr>
            <w:top w:val="none" w:sz="0" w:space="0" w:color="auto"/>
            <w:left w:val="none" w:sz="0" w:space="0" w:color="auto"/>
            <w:bottom w:val="none" w:sz="0" w:space="0" w:color="auto"/>
            <w:right w:val="none" w:sz="0" w:space="0" w:color="auto"/>
          </w:divBdr>
          <w:divsChild>
            <w:div w:id="248779474">
              <w:marLeft w:val="1221"/>
              <w:marRight w:val="0"/>
              <w:marTop w:val="0"/>
              <w:marBottom w:val="0"/>
              <w:divBdr>
                <w:top w:val="none" w:sz="0" w:space="0" w:color="auto"/>
                <w:left w:val="none" w:sz="0" w:space="0" w:color="auto"/>
                <w:bottom w:val="none" w:sz="0" w:space="0" w:color="auto"/>
                <w:right w:val="none" w:sz="0" w:space="0" w:color="auto"/>
              </w:divBdr>
            </w:div>
          </w:divsChild>
        </w:div>
        <w:div w:id="251937563">
          <w:marLeft w:val="0"/>
          <w:marRight w:val="0"/>
          <w:marTop w:val="0"/>
          <w:marBottom w:val="0"/>
          <w:divBdr>
            <w:top w:val="none" w:sz="0" w:space="0" w:color="auto"/>
            <w:left w:val="none" w:sz="0" w:space="0" w:color="auto"/>
            <w:bottom w:val="none" w:sz="0" w:space="0" w:color="auto"/>
            <w:right w:val="none" w:sz="0" w:space="0" w:color="auto"/>
          </w:divBdr>
        </w:div>
        <w:div w:id="252013125">
          <w:marLeft w:val="0"/>
          <w:marRight w:val="0"/>
          <w:marTop w:val="0"/>
          <w:marBottom w:val="360"/>
          <w:divBdr>
            <w:top w:val="none" w:sz="0" w:space="0" w:color="auto"/>
            <w:left w:val="none" w:sz="0" w:space="0" w:color="auto"/>
            <w:bottom w:val="none" w:sz="0" w:space="0" w:color="auto"/>
            <w:right w:val="none" w:sz="0" w:space="0" w:color="auto"/>
          </w:divBdr>
        </w:div>
        <w:div w:id="252055284">
          <w:marLeft w:val="0"/>
          <w:marRight w:val="0"/>
          <w:marTop w:val="0"/>
          <w:marBottom w:val="120"/>
          <w:divBdr>
            <w:top w:val="none" w:sz="0" w:space="0" w:color="auto"/>
            <w:left w:val="none" w:sz="0" w:space="0" w:color="auto"/>
            <w:bottom w:val="none" w:sz="0" w:space="0" w:color="auto"/>
            <w:right w:val="none" w:sz="0" w:space="0" w:color="auto"/>
          </w:divBdr>
        </w:div>
        <w:div w:id="252055475">
          <w:marLeft w:val="-150"/>
          <w:marRight w:val="-150"/>
          <w:marTop w:val="0"/>
          <w:marBottom w:val="0"/>
          <w:divBdr>
            <w:top w:val="none" w:sz="0" w:space="0" w:color="auto"/>
            <w:left w:val="none" w:sz="0" w:space="0" w:color="auto"/>
            <w:bottom w:val="none" w:sz="0" w:space="0" w:color="auto"/>
            <w:right w:val="none" w:sz="0" w:space="0" w:color="auto"/>
          </w:divBdr>
        </w:div>
        <w:div w:id="252055719">
          <w:marLeft w:val="0"/>
          <w:marRight w:val="0"/>
          <w:marTop w:val="0"/>
          <w:marBottom w:val="240"/>
          <w:divBdr>
            <w:top w:val="none" w:sz="0" w:space="0" w:color="auto"/>
            <w:left w:val="none" w:sz="0" w:space="0" w:color="auto"/>
            <w:bottom w:val="none" w:sz="0" w:space="0" w:color="auto"/>
            <w:right w:val="none" w:sz="0" w:space="0" w:color="auto"/>
          </w:divBdr>
        </w:div>
        <w:div w:id="252203756">
          <w:marLeft w:val="0"/>
          <w:marRight w:val="0"/>
          <w:marTop w:val="0"/>
          <w:marBottom w:val="0"/>
          <w:divBdr>
            <w:top w:val="none" w:sz="0" w:space="0" w:color="auto"/>
            <w:left w:val="none" w:sz="0" w:space="0" w:color="auto"/>
            <w:bottom w:val="none" w:sz="0" w:space="0" w:color="auto"/>
            <w:right w:val="none" w:sz="0" w:space="0" w:color="auto"/>
          </w:divBdr>
          <w:divsChild>
            <w:div w:id="338974196">
              <w:marLeft w:val="0"/>
              <w:marRight w:val="0"/>
              <w:marTop w:val="0"/>
              <w:marBottom w:val="0"/>
              <w:divBdr>
                <w:top w:val="none" w:sz="0" w:space="0" w:color="auto"/>
                <w:left w:val="none" w:sz="0" w:space="0" w:color="auto"/>
                <w:bottom w:val="none" w:sz="0" w:space="0" w:color="auto"/>
                <w:right w:val="none" w:sz="0" w:space="0" w:color="auto"/>
              </w:divBdr>
            </w:div>
          </w:divsChild>
        </w:div>
        <w:div w:id="252205295">
          <w:marLeft w:val="0"/>
          <w:marRight w:val="0"/>
          <w:marTop w:val="0"/>
          <w:marBottom w:val="150"/>
          <w:divBdr>
            <w:top w:val="none" w:sz="0" w:space="0" w:color="auto"/>
            <w:left w:val="none" w:sz="0" w:space="0" w:color="auto"/>
            <w:bottom w:val="none" w:sz="0" w:space="0" w:color="auto"/>
            <w:right w:val="none" w:sz="0" w:space="0" w:color="auto"/>
          </w:divBdr>
        </w:div>
        <w:div w:id="252249470">
          <w:marLeft w:val="0"/>
          <w:marRight w:val="0"/>
          <w:marTop w:val="450"/>
          <w:marBottom w:val="435"/>
          <w:divBdr>
            <w:top w:val="none" w:sz="0" w:space="0" w:color="auto"/>
            <w:left w:val="none" w:sz="0" w:space="0" w:color="auto"/>
            <w:bottom w:val="none" w:sz="0" w:space="0" w:color="auto"/>
            <w:right w:val="none" w:sz="0" w:space="0" w:color="auto"/>
          </w:divBdr>
        </w:div>
        <w:div w:id="252395637">
          <w:marLeft w:val="-150"/>
          <w:marRight w:val="-150"/>
          <w:marTop w:val="0"/>
          <w:marBottom w:val="0"/>
          <w:divBdr>
            <w:top w:val="none" w:sz="0" w:space="0" w:color="auto"/>
            <w:left w:val="none" w:sz="0" w:space="0" w:color="auto"/>
            <w:bottom w:val="none" w:sz="0" w:space="0" w:color="auto"/>
            <w:right w:val="none" w:sz="0" w:space="0" w:color="auto"/>
          </w:divBdr>
          <w:divsChild>
            <w:div w:id="145173434">
              <w:marLeft w:val="0"/>
              <w:marRight w:val="0"/>
              <w:marTop w:val="0"/>
              <w:marBottom w:val="0"/>
              <w:divBdr>
                <w:top w:val="none" w:sz="0" w:space="0" w:color="auto"/>
                <w:left w:val="none" w:sz="0" w:space="0" w:color="auto"/>
                <w:bottom w:val="none" w:sz="0" w:space="0" w:color="auto"/>
                <w:right w:val="none" w:sz="0" w:space="0" w:color="auto"/>
              </w:divBdr>
            </w:div>
          </w:divsChild>
        </w:div>
        <w:div w:id="252397405">
          <w:marLeft w:val="0"/>
          <w:marRight w:val="0"/>
          <w:marTop w:val="0"/>
          <w:marBottom w:val="0"/>
          <w:divBdr>
            <w:top w:val="none" w:sz="0" w:space="0" w:color="auto"/>
            <w:left w:val="none" w:sz="0" w:space="0" w:color="auto"/>
            <w:bottom w:val="none" w:sz="0" w:space="0" w:color="auto"/>
            <w:right w:val="none" w:sz="0" w:space="0" w:color="auto"/>
          </w:divBdr>
        </w:div>
        <w:div w:id="252398479">
          <w:marLeft w:val="0"/>
          <w:marRight w:val="0"/>
          <w:marTop w:val="0"/>
          <w:marBottom w:val="300"/>
          <w:divBdr>
            <w:top w:val="none" w:sz="0" w:space="0" w:color="auto"/>
            <w:left w:val="none" w:sz="0" w:space="0" w:color="auto"/>
            <w:bottom w:val="none" w:sz="0" w:space="0" w:color="auto"/>
            <w:right w:val="none" w:sz="0" w:space="0" w:color="auto"/>
          </w:divBdr>
        </w:div>
        <w:div w:id="252403274">
          <w:marLeft w:val="0"/>
          <w:marRight w:val="0"/>
          <w:marTop w:val="0"/>
          <w:marBottom w:val="0"/>
          <w:divBdr>
            <w:top w:val="none" w:sz="0" w:space="0" w:color="auto"/>
            <w:left w:val="none" w:sz="0" w:space="0" w:color="auto"/>
            <w:bottom w:val="none" w:sz="0" w:space="0" w:color="auto"/>
            <w:right w:val="none" w:sz="0" w:space="0" w:color="auto"/>
          </w:divBdr>
          <w:divsChild>
            <w:div w:id="94639072">
              <w:marLeft w:val="0"/>
              <w:marRight w:val="0"/>
              <w:marTop w:val="0"/>
              <w:marBottom w:val="0"/>
              <w:divBdr>
                <w:top w:val="none" w:sz="0" w:space="0" w:color="auto"/>
                <w:left w:val="none" w:sz="0" w:space="0" w:color="auto"/>
                <w:bottom w:val="none" w:sz="0" w:space="0" w:color="auto"/>
                <w:right w:val="none" w:sz="0" w:space="0" w:color="auto"/>
              </w:divBdr>
            </w:div>
          </w:divsChild>
        </w:div>
        <w:div w:id="252469330">
          <w:marLeft w:val="0"/>
          <w:marRight w:val="0"/>
          <w:marTop w:val="0"/>
          <w:marBottom w:val="0"/>
          <w:divBdr>
            <w:top w:val="none" w:sz="0" w:space="0" w:color="auto"/>
            <w:left w:val="none" w:sz="0" w:space="0" w:color="auto"/>
            <w:bottom w:val="none" w:sz="0" w:space="0" w:color="auto"/>
            <w:right w:val="none" w:sz="0" w:space="0" w:color="auto"/>
          </w:divBdr>
        </w:div>
        <w:div w:id="252473600">
          <w:marLeft w:val="0"/>
          <w:marRight w:val="0"/>
          <w:marTop w:val="0"/>
          <w:marBottom w:val="450"/>
          <w:divBdr>
            <w:top w:val="none" w:sz="0" w:space="0" w:color="auto"/>
            <w:left w:val="none" w:sz="0" w:space="0" w:color="auto"/>
            <w:bottom w:val="none" w:sz="0" w:space="0" w:color="auto"/>
            <w:right w:val="none" w:sz="0" w:space="0" w:color="auto"/>
          </w:divBdr>
          <w:divsChild>
            <w:div w:id="758715090">
              <w:marLeft w:val="0"/>
              <w:marRight w:val="225"/>
              <w:marTop w:val="0"/>
              <w:marBottom w:val="0"/>
              <w:divBdr>
                <w:top w:val="none" w:sz="0" w:space="0" w:color="auto"/>
                <w:left w:val="none" w:sz="0" w:space="0" w:color="auto"/>
                <w:bottom w:val="none" w:sz="0" w:space="0" w:color="auto"/>
                <w:right w:val="none" w:sz="0" w:space="0" w:color="auto"/>
              </w:divBdr>
            </w:div>
          </w:divsChild>
        </w:div>
        <w:div w:id="252476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52589883">
          <w:marLeft w:val="0"/>
          <w:marRight w:val="0"/>
          <w:marTop w:val="0"/>
          <w:marBottom w:val="0"/>
          <w:divBdr>
            <w:top w:val="none" w:sz="0" w:space="0" w:color="auto"/>
            <w:left w:val="none" w:sz="0" w:space="0" w:color="auto"/>
            <w:bottom w:val="none" w:sz="0" w:space="0" w:color="auto"/>
            <w:right w:val="none" w:sz="0" w:space="0" w:color="auto"/>
          </w:divBdr>
        </w:div>
        <w:div w:id="252663297">
          <w:marLeft w:val="0"/>
          <w:marRight w:val="0"/>
          <w:marTop w:val="0"/>
          <w:marBottom w:val="0"/>
          <w:divBdr>
            <w:top w:val="none" w:sz="0" w:space="0" w:color="auto"/>
            <w:left w:val="none" w:sz="0" w:space="0" w:color="auto"/>
            <w:bottom w:val="none" w:sz="0" w:space="0" w:color="auto"/>
            <w:right w:val="none" w:sz="0" w:space="0" w:color="auto"/>
          </w:divBdr>
          <w:divsChild>
            <w:div w:id="517625297">
              <w:marLeft w:val="0"/>
              <w:marRight w:val="0"/>
              <w:marTop w:val="0"/>
              <w:marBottom w:val="75"/>
              <w:divBdr>
                <w:top w:val="none" w:sz="0" w:space="0" w:color="auto"/>
                <w:left w:val="none" w:sz="0" w:space="0" w:color="auto"/>
                <w:bottom w:val="none" w:sz="0" w:space="0" w:color="auto"/>
                <w:right w:val="none" w:sz="0" w:space="0" w:color="auto"/>
              </w:divBdr>
            </w:div>
          </w:divsChild>
        </w:div>
        <w:div w:id="252708186">
          <w:marLeft w:val="1221"/>
          <w:marRight w:val="0"/>
          <w:marTop w:val="0"/>
          <w:marBottom w:val="0"/>
          <w:divBdr>
            <w:top w:val="none" w:sz="0" w:space="0" w:color="auto"/>
            <w:left w:val="none" w:sz="0" w:space="0" w:color="auto"/>
            <w:bottom w:val="none" w:sz="0" w:space="0" w:color="auto"/>
            <w:right w:val="none" w:sz="0" w:space="0" w:color="auto"/>
          </w:divBdr>
        </w:div>
        <w:div w:id="252710121">
          <w:marLeft w:val="0"/>
          <w:marRight w:val="0"/>
          <w:marTop w:val="0"/>
          <w:marBottom w:val="0"/>
          <w:divBdr>
            <w:top w:val="none" w:sz="0" w:space="0" w:color="auto"/>
            <w:left w:val="none" w:sz="0" w:space="0" w:color="auto"/>
            <w:bottom w:val="none" w:sz="0" w:space="0" w:color="auto"/>
            <w:right w:val="none" w:sz="0" w:space="0" w:color="auto"/>
          </w:divBdr>
        </w:div>
        <w:div w:id="252711082">
          <w:marLeft w:val="0"/>
          <w:marRight w:val="0"/>
          <w:marTop w:val="0"/>
          <w:marBottom w:val="0"/>
          <w:divBdr>
            <w:top w:val="none" w:sz="0" w:space="0" w:color="auto"/>
            <w:left w:val="none" w:sz="0" w:space="0" w:color="auto"/>
            <w:bottom w:val="none" w:sz="0" w:space="0" w:color="auto"/>
            <w:right w:val="none" w:sz="0" w:space="0" w:color="auto"/>
          </w:divBdr>
        </w:div>
        <w:div w:id="252784124">
          <w:marLeft w:val="0"/>
          <w:marRight w:val="0"/>
          <w:marTop w:val="225"/>
          <w:marBottom w:val="300"/>
          <w:divBdr>
            <w:top w:val="none" w:sz="0" w:space="0" w:color="auto"/>
            <w:left w:val="none" w:sz="0" w:space="0" w:color="auto"/>
            <w:bottom w:val="none" w:sz="0" w:space="0" w:color="auto"/>
            <w:right w:val="none" w:sz="0" w:space="0" w:color="auto"/>
          </w:divBdr>
          <w:divsChild>
            <w:div w:id="579487102">
              <w:marLeft w:val="0"/>
              <w:marRight w:val="0"/>
              <w:marTop w:val="0"/>
              <w:marBottom w:val="0"/>
              <w:divBdr>
                <w:top w:val="none" w:sz="0" w:space="0" w:color="auto"/>
                <w:left w:val="none" w:sz="0" w:space="0" w:color="auto"/>
                <w:bottom w:val="none" w:sz="0" w:space="0" w:color="auto"/>
                <w:right w:val="none" w:sz="0" w:space="0" w:color="auto"/>
              </w:divBdr>
            </w:div>
          </w:divsChild>
        </w:div>
        <w:div w:id="252784495">
          <w:marLeft w:val="0"/>
          <w:marRight w:val="0"/>
          <w:marTop w:val="0"/>
          <w:marBottom w:val="450"/>
          <w:divBdr>
            <w:top w:val="none" w:sz="0" w:space="0" w:color="auto"/>
            <w:left w:val="none" w:sz="0" w:space="0" w:color="auto"/>
            <w:bottom w:val="none" w:sz="0" w:space="0" w:color="auto"/>
            <w:right w:val="none" w:sz="0" w:space="0" w:color="auto"/>
          </w:divBdr>
        </w:div>
        <w:div w:id="252785540">
          <w:marLeft w:val="15"/>
          <w:marRight w:val="225"/>
          <w:marTop w:val="165"/>
          <w:marBottom w:val="105"/>
          <w:divBdr>
            <w:top w:val="none" w:sz="0" w:space="0" w:color="auto"/>
            <w:left w:val="none" w:sz="0" w:space="0" w:color="auto"/>
            <w:bottom w:val="none" w:sz="0" w:space="0" w:color="auto"/>
            <w:right w:val="none" w:sz="0" w:space="0" w:color="auto"/>
          </w:divBdr>
        </w:div>
        <w:div w:id="252789958">
          <w:marLeft w:val="0"/>
          <w:marRight w:val="0"/>
          <w:marTop w:val="300"/>
          <w:marBottom w:val="300"/>
          <w:divBdr>
            <w:top w:val="none" w:sz="0" w:space="0" w:color="auto"/>
            <w:left w:val="none" w:sz="0" w:space="0" w:color="auto"/>
            <w:bottom w:val="none" w:sz="0" w:space="0" w:color="auto"/>
            <w:right w:val="none" w:sz="0" w:space="0" w:color="auto"/>
          </w:divBdr>
        </w:div>
        <w:div w:id="252865272">
          <w:marLeft w:val="0"/>
          <w:marRight w:val="0"/>
          <w:marTop w:val="0"/>
          <w:marBottom w:val="0"/>
          <w:divBdr>
            <w:top w:val="none" w:sz="0" w:space="0" w:color="auto"/>
            <w:left w:val="none" w:sz="0" w:space="0" w:color="auto"/>
            <w:bottom w:val="none" w:sz="0" w:space="0" w:color="auto"/>
            <w:right w:val="none" w:sz="0" w:space="0" w:color="auto"/>
          </w:divBdr>
        </w:div>
        <w:div w:id="252932427">
          <w:marLeft w:val="0"/>
          <w:marRight w:val="0"/>
          <w:marTop w:val="0"/>
          <w:marBottom w:val="0"/>
          <w:divBdr>
            <w:top w:val="none" w:sz="0" w:space="0" w:color="auto"/>
            <w:left w:val="none" w:sz="0" w:space="0" w:color="auto"/>
            <w:bottom w:val="none" w:sz="0" w:space="0" w:color="auto"/>
            <w:right w:val="none" w:sz="0" w:space="0" w:color="auto"/>
          </w:divBdr>
        </w:div>
        <w:div w:id="252974278">
          <w:marLeft w:val="0"/>
          <w:marRight w:val="0"/>
          <w:marTop w:val="0"/>
          <w:marBottom w:val="0"/>
          <w:divBdr>
            <w:top w:val="single" w:sz="2" w:space="0" w:color="E0E0E0"/>
            <w:left w:val="single" w:sz="2" w:space="0" w:color="E0E0E0"/>
            <w:bottom w:val="single" w:sz="2" w:space="0" w:color="E0E0E0"/>
            <w:right w:val="single" w:sz="2" w:space="0" w:color="E0E0E0"/>
          </w:divBdr>
        </w:div>
        <w:div w:id="252979765">
          <w:marLeft w:val="0"/>
          <w:marRight w:val="0"/>
          <w:marTop w:val="0"/>
          <w:marBottom w:val="0"/>
          <w:divBdr>
            <w:top w:val="none" w:sz="0" w:space="0" w:color="auto"/>
            <w:left w:val="none" w:sz="0" w:space="0" w:color="auto"/>
            <w:bottom w:val="none" w:sz="0" w:space="0" w:color="auto"/>
            <w:right w:val="none" w:sz="0" w:space="0" w:color="auto"/>
          </w:divBdr>
        </w:div>
        <w:div w:id="252982034">
          <w:marLeft w:val="0"/>
          <w:marRight w:val="0"/>
          <w:marTop w:val="0"/>
          <w:marBottom w:val="75"/>
          <w:divBdr>
            <w:top w:val="none" w:sz="0" w:space="0" w:color="auto"/>
            <w:left w:val="none" w:sz="0" w:space="0" w:color="auto"/>
            <w:bottom w:val="none" w:sz="0" w:space="0" w:color="auto"/>
            <w:right w:val="none" w:sz="0" w:space="0" w:color="auto"/>
          </w:divBdr>
        </w:div>
        <w:div w:id="253132083">
          <w:marLeft w:val="0"/>
          <w:marRight w:val="0"/>
          <w:marTop w:val="450"/>
          <w:marBottom w:val="435"/>
          <w:divBdr>
            <w:top w:val="none" w:sz="0" w:space="0" w:color="auto"/>
            <w:left w:val="none" w:sz="0" w:space="0" w:color="auto"/>
            <w:bottom w:val="none" w:sz="0" w:space="0" w:color="auto"/>
            <w:right w:val="none" w:sz="0" w:space="0" w:color="auto"/>
          </w:divBdr>
          <w:divsChild>
            <w:div w:id="603419903">
              <w:marLeft w:val="0"/>
              <w:marRight w:val="0"/>
              <w:marTop w:val="0"/>
              <w:marBottom w:val="0"/>
              <w:divBdr>
                <w:top w:val="none" w:sz="0" w:space="0" w:color="auto"/>
                <w:left w:val="none" w:sz="0" w:space="0" w:color="auto"/>
                <w:bottom w:val="none" w:sz="0" w:space="0" w:color="auto"/>
                <w:right w:val="none" w:sz="0" w:space="0" w:color="auto"/>
              </w:divBdr>
            </w:div>
          </w:divsChild>
        </w:div>
        <w:div w:id="253168878">
          <w:marLeft w:val="0"/>
          <w:marRight w:val="0"/>
          <w:marTop w:val="100"/>
          <w:marBottom w:val="100"/>
          <w:divBdr>
            <w:top w:val="none" w:sz="0" w:space="0" w:color="auto"/>
            <w:left w:val="none" w:sz="0" w:space="0" w:color="auto"/>
            <w:bottom w:val="none" w:sz="0" w:space="0" w:color="auto"/>
            <w:right w:val="none" w:sz="0" w:space="0" w:color="auto"/>
          </w:divBdr>
          <w:divsChild>
            <w:div w:id="466975653">
              <w:marLeft w:val="0"/>
              <w:marRight w:val="0"/>
              <w:marTop w:val="0"/>
              <w:marBottom w:val="0"/>
              <w:divBdr>
                <w:top w:val="none" w:sz="0" w:space="0" w:color="auto"/>
                <w:left w:val="none" w:sz="0" w:space="0" w:color="auto"/>
                <w:bottom w:val="none" w:sz="0" w:space="0" w:color="auto"/>
                <w:right w:val="none" w:sz="0" w:space="0" w:color="auto"/>
              </w:divBdr>
            </w:div>
          </w:divsChild>
        </w:div>
        <w:div w:id="253245136">
          <w:marLeft w:val="0"/>
          <w:marRight w:val="225"/>
          <w:marTop w:val="0"/>
          <w:marBottom w:val="0"/>
          <w:divBdr>
            <w:top w:val="none" w:sz="0" w:space="0" w:color="auto"/>
            <w:left w:val="none" w:sz="0" w:space="0" w:color="auto"/>
            <w:bottom w:val="none" w:sz="0" w:space="0" w:color="auto"/>
            <w:right w:val="none" w:sz="0" w:space="0" w:color="auto"/>
          </w:divBdr>
        </w:div>
        <w:div w:id="253319554">
          <w:marLeft w:val="0"/>
          <w:marRight w:val="0"/>
          <w:marTop w:val="0"/>
          <w:marBottom w:val="0"/>
          <w:divBdr>
            <w:top w:val="none" w:sz="0" w:space="0" w:color="auto"/>
            <w:left w:val="none" w:sz="0" w:space="0" w:color="auto"/>
            <w:bottom w:val="none" w:sz="0" w:space="0" w:color="auto"/>
            <w:right w:val="none" w:sz="0" w:space="0" w:color="auto"/>
          </w:divBdr>
        </w:div>
        <w:div w:id="253319754">
          <w:marLeft w:val="0"/>
          <w:marRight w:val="0"/>
          <w:marTop w:val="0"/>
          <w:marBottom w:val="0"/>
          <w:divBdr>
            <w:top w:val="none" w:sz="0" w:space="0" w:color="auto"/>
            <w:left w:val="none" w:sz="0" w:space="0" w:color="auto"/>
            <w:bottom w:val="none" w:sz="0" w:space="0" w:color="auto"/>
            <w:right w:val="none" w:sz="0" w:space="0" w:color="auto"/>
          </w:divBdr>
        </w:div>
        <w:div w:id="253320544">
          <w:marLeft w:val="0"/>
          <w:marRight w:val="0"/>
          <w:marTop w:val="0"/>
          <w:marBottom w:val="450"/>
          <w:divBdr>
            <w:top w:val="none" w:sz="0" w:space="0" w:color="auto"/>
            <w:left w:val="none" w:sz="0" w:space="0" w:color="auto"/>
            <w:bottom w:val="none" w:sz="0" w:space="0" w:color="auto"/>
            <w:right w:val="none" w:sz="0" w:space="0" w:color="auto"/>
          </w:divBdr>
        </w:div>
        <w:div w:id="253369520">
          <w:marLeft w:val="0"/>
          <w:marRight w:val="0"/>
          <w:marTop w:val="0"/>
          <w:marBottom w:val="240"/>
          <w:divBdr>
            <w:top w:val="none" w:sz="0" w:space="0" w:color="auto"/>
            <w:left w:val="none" w:sz="0" w:space="0" w:color="auto"/>
            <w:bottom w:val="none" w:sz="0" w:space="0" w:color="auto"/>
            <w:right w:val="none" w:sz="0" w:space="0" w:color="auto"/>
          </w:divBdr>
        </w:div>
        <w:div w:id="253441366">
          <w:marLeft w:val="0"/>
          <w:marRight w:val="0"/>
          <w:marTop w:val="0"/>
          <w:marBottom w:val="0"/>
          <w:divBdr>
            <w:top w:val="none" w:sz="0" w:space="0" w:color="auto"/>
            <w:left w:val="none" w:sz="0" w:space="0" w:color="auto"/>
            <w:bottom w:val="none" w:sz="0" w:space="0" w:color="auto"/>
            <w:right w:val="none" w:sz="0" w:space="0" w:color="auto"/>
          </w:divBdr>
        </w:div>
        <w:div w:id="253445132">
          <w:marLeft w:val="0"/>
          <w:marRight w:val="0"/>
          <w:marTop w:val="0"/>
          <w:marBottom w:val="0"/>
          <w:divBdr>
            <w:top w:val="dotted" w:sz="4" w:space="3" w:color="EBEBEB"/>
            <w:left w:val="none" w:sz="0" w:space="6" w:color="auto"/>
            <w:bottom w:val="dotted" w:sz="4" w:space="3" w:color="EBEBEB"/>
            <w:right w:val="none" w:sz="0" w:space="6" w:color="auto"/>
          </w:divBdr>
        </w:div>
        <w:div w:id="253512194">
          <w:marLeft w:val="0"/>
          <w:marRight w:val="0"/>
          <w:marTop w:val="0"/>
          <w:marBottom w:val="0"/>
          <w:divBdr>
            <w:top w:val="none" w:sz="0" w:space="0" w:color="auto"/>
            <w:left w:val="none" w:sz="0" w:space="0" w:color="auto"/>
            <w:bottom w:val="none" w:sz="0" w:space="0" w:color="auto"/>
            <w:right w:val="none" w:sz="0" w:space="0" w:color="auto"/>
          </w:divBdr>
        </w:div>
        <w:div w:id="253512637">
          <w:marLeft w:val="1463"/>
          <w:marRight w:val="0"/>
          <w:marTop w:val="0"/>
          <w:marBottom w:val="0"/>
          <w:divBdr>
            <w:top w:val="none" w:sz="0" w:space="0" w:color="auto"/>
            <w:left w:val="none" w:sz="0" w:space="0" w:color="auto"/>
            <w:bottom w:val="none" w:sz="0" w:space="0" w:color="auto"/>
            <w:right w:val="none" w:sz="0" w:space="0" w:color="auto"/>
          </w:divBdr>
          <w:divsChild>
            <w:div w:id="279954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53516240">
          <w:marLeft w:val="0"/>
          <w:marRight w:val="0"/>
          <w:marTop w:val="0"/>
          <w:marBottom w:val="0"/>
          <w:divBdr>
            <w:top w:val="none" w:sz="0" w:space="0" w:color="auto"/>
            <w:left w:val="none" w:sz="0" w:space="0" w:color="auto"/>
            <w:bottom w:val="none" w:sz="0" w:space="0" w:color="auto"/>
            <w:right w:val="none" w:sz="0" w:space="0" w:color="auto"/>
          </w:divBdr>
        </w:div>
        <w:div w:id="253561164">
          <w:marLeft w:val="1221"/>
          <w:marRight w:val="0"/>
          <w:marTop w:val="0"/>
          <w:marBottom w:val="0"/>
          <w:divBdr>
            <w:top w:val="none" w:sz="0" w:space="0" w:color="auto"/>
            <w:left w:val="none" w:sz="0" w:space="0" w:color="auto"/>
            <w:bottom w:val="none" w:sz="0" w:space="0" w:color="auto"/>
            <w:right w:val="none" w:sz="0" w:space="0" w:color="auto"/>
          </w:divBdr>
        </w:div>
        <w:div w:id="253587619">
          <w:marLeft w:val="0"/>
          <w:marRight w:val="0"/>
          <w:marTop w:val="0"/>
          <w:marBottom w:val="0"/>
          <w:divBdr>
            <w:top w:val="none" w:sz="0" w:space="0" w:color="auto"/>
            <w:left w:val="none" w:sz="0" w:space="0" w:color="auto"/>
            <w:bottom w:val="none" w:sz="0" w:space="0" w:color="auto"/>
            <w:right w:val="none" w:sz="0" w:space="0" w:color="auto"/>
          </w:divBdr>
        </w:div>
        <w:div w:id="253588137">
          <w:marLeft w:val="376"/>
          <w:marRight w:val="376"/>
          <w:marTop w:val="250"/>
          <w:marBottom w:val="250"/>
          <w:divBdr>
            <w:top w:val="none" w:sz="0" w:space="0" w:color="auto"/>
            <w:left w:val="none" w:sz="0" w:space="0" w:color="auto"/>
            <w:bottom w:val="none" w:sz="0" w:space="0" w:color="auto"/>
            <w:right w:val="none" w:sz="0" w:space="0" w:color="auto"/>
          </w:divBdr>
        </w:div>
        <w:div w:id="253629344">
          <w:marLeft w:val="0"/>
          <w:marRight w:val="0"/>
          <w:marTop w:val="0"/>
          <w:marBottom w:val="0"/>
          <w:divBdr>
            <w:top w:val="none" w:sz="0" w:space="0" w:color="auto"/>
            <w:left w:val="none" w:sz="0" w:space="0" w:color="auto"/>
            <w:bottom w:val="none" w:sz="0" w:space="0" w:color="auto"/>
            <w:right w:val="none" w:sz="0" w:space="0" w:color="auto"/>
          </w:divBdr>
          <w:divsChild>
            <w:div w:id="307639270">
              <w:marLeft w:val="0"/>
              <w:marRight w:val="0"/>
              <w:marTop w:val="0"/>
              <w:marBottom w:val="0"/>
              <w:divBdr>
                <w:top w:val="none" w:sz="0" w:space="0" w:color="auto"/>
                <w:left w:val="none" w:sz="0" w:space="0" w:color="auto"/>
                <w:bottom w:val="none" w:sz="0" w:space="0" w:color="auto"/>
                <w:right w:val="none" w:sz="0" w:space="0" w:color="auto"/>
              </w:divBdr>
            </w:div>
          </w:divsChild>
        </w:div>
        <w:div w:id="253633172">
          <w:marLeft w:val="-150"/>
          <w:marRight w:val="-150"/>
          <w:marTop w:val="0"/>
          <w:marBottom w:val="300"/>
          <w:divBdr>
            <w:top w:val="none" w:sz="0" w:space="0" w:color="auto"/>
            <w:left w:val="none" w:sz="0" w:space="0" w:color="auto"/>
            <w:bottom w:val="none" w:sz="0" w:space="0" w:color="auto"/>
            <w:right w:val="none" w:sz="0" w:space="0" w:color="auto"/>
          </w:divBdr>
          <w:divsChild>
            <w:div w:id="369065092">
              <w:marLeft w:val="0"/>
              <w:marRight w:val="0"/>
              <w:marTop w:val="0"/>
              <w:marBottom w:val="0"/>
              <w:divBdr>
                <w:top w:val="none" w:sz="0" w:space="0" w:color="auto"/>
                <w:left w:val="none" w:sz="0" w:space="0" w:color="auto"/>
                <w:bottom w:val="none" w:sz="0" w:space="0" w:color="auto"/>
                <w:right w:val="none" w:sz="0" w:space="0" w:color="auto"/>
              </w:divBdr>
            </w:div>
          </w:divsChild>
        </w:div>
        <w:div w:id="253635385">
          <w:marLeft w:val="0"/>
          <w:marRight w:val="0"/>
          <w:marTop w:val="0"/>
          <w:marBottom w:val="0"/>
          <w:divBdr>
            <w:top w:val="none" w:sz="0" w:space="0" w:color="auto"/>
            <w:left w:val="none" w:sz="0" w:space="0" w:color="auto"/>
            <w:bottom w:val="none" w:sz="0" w:space="0" w:color="auto"/>
            <w:right w:val="none" w:sz="0" w:space="0" w:color="auto"/>
          </w:divBdr>
          <w:divsChild>
            <w:div w:id="367343784">
              <w:marLeft w:val="0"/>
              <w:marRight w:val="0"/>
              <w:marTop w:val="0"/>
              <w:marBottom w:val="0"/>
              <w:divBdr>
                <w:top w:val="none" w:sz="0" w:space="0" w:color="auto"/>
                <w:left w:val="none" w:sz="0" w:space="0" w:color="auto"/>
                <w:bottom w:val="none" w:sz="0" w:space="0" w:color="auto"/>
                <w:right w:val="none" w:sz="0" w:space="0" w:color="auto"/>
              </w:divBdr>
            </w:div>
          </w:divsChild>
        </w:div>
        <w:div w:id="253708079">
          <w:marLeft w:val="0"/>
          <w:marRight w:val="0"/>
          <w:marTop w:val="100"/>
          <w:marBottom w:val="100"/>
          <w:divBdr>
            <w:top w:val="none" w:sz="0" w:space="0" w:color="auto"/>
            <w:left w:val="none" w:sz="0" w:space="0" w:color="auto"/>
            <w:bottom w:val="none" w:sz="0" w:space="0" w:color="auto"/>
            <w:right w:val="none" w:sz="0" w:space="0" w:color="auto"/>
          </w:divBdr>
        </w:div>
        <w:div w:id="253782876">
          <w:marLeft w:val="0"/>
          <w:marRight w:val="0"/>
          <w:marTop w:val="0"/>
          <w:marBottom w:val="0"/>
          <w:divBdr>
            <w:top w:val="none" w:sz="0" w:space="0" w:color="auto"/>
            <w:left w:val="none" w:sz="0" w:space="0" w:color="auto"/>
            <w:bottom w:val="none" w:sz="0" w:space="0" w:color="auto"/>
            <w:right w:val="none" w:sz="0" w:space="0" w:color="auto"/>
          </w:divBdr>
        </w:div>
        <w:div w:id="253783509">
          <w:marLeft w:val="0"/>
          <w:marRight w:val="0"/>
          <w:marTop w:val="0"/>
          <w:marBottom w:val="0"/>
          <w:divBdr>
            <w:top w:val="none" w:sz="0" w:space="0" w:color="auto"/>
            <w:left w:val="none" w:sz="0" w:space="0" w:color="auto"/>
            <w:bottom w:val="none" w:sz="0" w:space="0" w:color="auto"/>
            <w:right w:val="none" w:sz="0" w:space="0" w:color="auto"/>
          </w:divBdr>
        </w:div>
        <w:div w:id="253786525">
          <w:marLeft w:val="0"/>
          <w:marRight w:val="0"/>
          <w:marTop w:val="0"/>
          <w:marBottom w:val="0"/>
          <w:divBdr>
            <w:top w:val="none" w:sz="0" w:space="0" w:color="auto"/>
            <w:left w:val="none" w:sz="0" w:space="0" w:color="auto"/>
            <w:bottom w:val="none" w:sz="0" w:space="0" w:color="auto"/>
            <w:right w:val="none" w:sz="0" w:space="0" w:color="auto"/>
          </w:divBdr>
        </w:div>
        <w:div w:id="254023585">
          <w:marLeft w:val="0"/>
          <w:marRight w:val="0"/>
          <w:marTop w:val="0"/>
          <w:marBottom w:val="0"/>
          <w:divBdr>
            <w:top w:val="single" w:sz="6" w:space="0" w:color="999999"/>
            <w:left w:val="single" w:sz="6" w:space="0" w:color="999999"/>
            <w:bottom w:val="single" w:sz="6" w:space="0" w:color="999999"/>
            <w:right w:val="single" w:sz="6" w:space="0" w:color="999999"/>
          </w:divBdr>
        </w:div>
        <w:div w:id="254217567">
          <w:marLeft w:val="0"/>
          <w:marRight w:val="0"/>
          <w:marTop w:val="0"/>
          <w:marBottom w:val="0"/>
          <w:divBdr>
            <w:top w:val="none" w:sz="0" w:space="0" w:color="auto"/>
            <w:left w:val="none" w:sz="0" w:space="0" w:color="auto"/>
            <w:bottom w:val="none" w:sz="0" w:space="0" w:color="auto"/>
            <w:right w:val="none" w:sz="0" w:space="0" w:color="auto"/>
          </w:divBdr>
        </w:div>
        <w:div w:id="254246266">
          <w:marLeft w:val="0"/>
          <w:marRight w:val="0"/>
          <w:marTop w:val="0"/>
          <w:marBottom w:val="75"/>
          <w:divBdr>
            <w:top w:val="none" w:sz="0" w:space="0" w:color="auto"/>
            <w:left w:val="none" w:sz="0" w:space="0" w:color="auto"/>
            <w:bottom w:val="none" w:sz="0" w:space="0" w:color="auto"/>
            <w:right w:val="none" w:sz="0" w:space="0" w:color="auto"/>
          </w:divBdr>
        </w:div>
        <w:div w:id="254286885">
          <w:marLeft w:val="0"/>
          <w:marRight w:val="0"/>
          <w:marTop w:val="150"/>
          <w:marBottom w:val="0"/>
          <w:divBdr>
            <w:top w:val="none" w:sz="0" w:space="0" w:color="auto"/>
            <w:left w:val="none" w:sz="0" w:space="0" w:color="auto"/>
            <w:bottom w:val="none" w:sz="0" w:space="0" w:color="auto"/>
            <w:right w:val="none" w:sz="0" w:space="0" w:color="auto"/>
          </w:divBdr>
        </w:div>
        <w:div w:id="254291860">
          <w:marLeft w:val="0"/>
          <w:marRight w:val="0"/>
          <w:marTop w:val="0"/>
          <w:marBottom w:val="63"/>
          <w:divBdr>
            <w:top w:val="none" w:sz="0" w:space="0" w:color="auto"/>
            <w:left w:val="none" w:sz="0" w:space="0" w:color="auto"/>
            <w:bottom w:val="none" w:sz="0" w:space="0" w:color="auto"/>
            <w:right w:val="none" w:sz="0" w:space="0" w:color="auto"/>
          </w:divBdr>
        </w:div>
        <w:div w:id="254362599">
          <w:marLeft w:val="0"/>
          <w:marRight w:val="0"/>
          <w:marTop w:val="0"/>
          <w:marBottom w:val="0"/>
          <w:divBdr>
            <w:top w:val="none" w:sz="0" w:space="0" w:color="auto"/>
            <w:left w:val="none" w:sz="0" w:space="0" w:color="auto"/>
            <w:bottom w:val="none" w:sz="0" w:space="0" w:color="auto"/>
            <w:right w:val="none" w:sz="0" w:space="0" w:color="auto"/>
          </w:divBdr>
        </w:div>
        <w:div w:id="254367810">
          <w:marLeft w:val="-188"/>
          <w:marRight w:val="-188"/>
          <w:marTop w:val="0"/>
          <w:marBottom w:val="0"/>
          <w:divBdr>
            <w:top w:val="none" w:sz="0" w:space="0" w:color="auto"/>
            <w:left w:val="none" w:sz="0" w:space="0" w:color="auto"/>
            <w:bottom w:val="none" w:sz="0" w:space="0" w:color="auto"/>
            <w:right w:val="none" w:sz="0" w:space="0" w:color="auto"/>
          </w:divBdr>
          <w:divsChild>
            <w:div w:id="270086101">
              <w:marLeft w:val="0"/>
              <w:marRight w:val="0"/>
              <w:marTop w:val="0"/>
              <w:marBottom w:val="0"/>
              <w:divBdr>
                <w:top w:val="none" w:sz="0" w:space="0" w:color="auto"/>
                <w:left w:val="none" w:sz="0" w:space="0" w:color="auto"/>
                <w:bottom w:val="none" w:sz="0" w:space="0" w:color="auto"/>
                <w:right w:val="none" w:sz="0" w:space="0" w:color="auto"/>
              </w:divBdr>
            </w:div>
          </w:divsChild>
        </w:div>
        <w:div w:id="254436642">
          <w:marLeft w:val="0"/>
          <w:marRight w:val="0"/>
          <w:marTop w:val="0"/>
          <w:marBottom w:val="300"/>
          <w:divBdr>
            <w:top w:val="none" w:sz="0" w:space="0" w:color="auto"/>
            <w:left w:val="none" w:sz="0" w:space="0" w:color="auto"/>
            <w:bottom w:val="none" w:sz="0" w:space="0" w:color="auto"/>
            <w:right w:val="none" w:sz="0" w:space="0" w:color="auto"/>
          </w:divBdr>
          <w:divsChild>
            <w:div w:id="626815074">
              <w:marLeft w:val="0"/>
              <w:marRight w:val="0"/>
              <w:marTop w:val="0"/>
              <w:marBottom w:val="0"/>
              <w:divBdr>
                <w:top w:val="none" w:sz="0" w:space="0" w:color="auto"/>
                <w:left w:val="none" w:sz="0" w:space="0" w:color="auto"/>
                <w:bottom w:val="none" w:sz="0" w:space="0" w:color="auto"/>
                <w:right w:val="none" w:sz="0" w:space="0" w:color="auto"/>
              </w:divBdr>
            </w:div>
          </w:divsChild>
        </w:div>
        <w:div w:id="254437578">
          <w:marLeft w:val="0"/>
          <w:marRight w:val="0"/>
          <w:marTop w:val="0"/>
          <w:marBottom w:val="0"/>
          <w:divBdr>
            <w:top w:val="none" w:sz="0" w:space="0" w:color="auto"/>
            <w:left w:val="none" w:sz="0" w:space="0" w:color="auto"/>
            <w:bottom w:val="none" w:sz="0" w:space="0" w:color="auto"/>
            <w:right w:val="none" w:sz="0" w:space="0" w:color="auto"/>
          </w:divBdr>
        </w:div>
        <w:div w:id="254477916">
          <w:marLeft w:val="0"/>
          <w:marRight w:val="0"/>
          <w:marTop w:val="0"/>
          <w:marBottom w:val="0"/>
          <w:divBdr>
            <w:top w:val="single" w:sz="2" w:space="0" w:color="E0E0E0"/>
            <w:left w:val="single" w:sz="2" w:space="0" w:color="E0E0E0"/>
            <w:bottom w:val="single" w:sz="2" w:space="0" w:color="E0E0E0"/>
            <w:right w:val="single" w:sz="2" w:space="0" w:color="E0E0E0"/>
          </w:divBdr>
        </w:div>
        <w:div w:id="254484140">
          <w:marLeft w:val="-150"/>
          <w:marRight w:val="-150"/>
          <w:marTop w:val="0"/>
          <w:marBottom w:val="0"/>
          <w:divBdr>
            <w:top w:val="none" w:sz="0" w:space="0" w:color="auto"/>
            <w:left w:val="none" w:sz="0" w:space="0" w:color="auto"/>
            <w:bottom w:val="none" w:sz="0" w:space="0" w:color="auto"/>
            <w:right w:val="none" w:sz="0" w:space="0" w:color="auto"/>
          </w:divBdr>
        </w:div>
        <w:div w:id="254553787">
          <w:marLeft w:val="0"/>
          <w:marRight w:val="0"/>
          <w:marTop w:val="0"/>
          <w:marBottom w:val="0"/>
          <w:divBdr>
            <w:top w:val="none" w:sz="0" w:space="0" w:color="auto"/>
            <w:left w:val="none" w:sz="0" w:space="0" w:color="auto"/>
            <w:bottom w:val="none" w:sz="0" w:space="0" w:color="auto"/>
            <w:right w:val="none" w:sz="0" w:space="0" w:color="auto"/>
          </w:divBdr>
        </w:div>
        <w:div w:id="254554419">
          <w:marLeft w:val="0"/>
          <w:marRight w:val="0"/>
          <w:marTop w:val="150"/>
          <w:marBottom w:val="150"/>
          <w:divBdr>
            <w:top w:val="none" w:sz="0" w:space="0" w:color="auto"/>
            <w:left w:val="none" w:sz="0" w:space="0" w:color="auto"/>
            <w:bottom w:val="none" w:sz="0" w:space="0" w:color="auto"/>
            <w:right w:val="none" w:sz="0" w:space="0" w:color="auto"/>
          </w:divBdr>
        </w:div>
        <w:div w:id="254561157">
          <w:marLeft w:val="0"/>
          <w:marRight w:val="188"/>
          <w:marTop w:val="0"/>
          <w:marBottom w:val="0"/>
          <w:divBdr>
            <w:top w:val="none" w:sz="0" w:space="0" w:color="auto"/>
            <w:left w:val="none" w:sz="0" w:space="0" w:color="auto"/>
            <w:bottom w:val="none" w:sz="0" w:space="0" w:color="auto"/>
            <w:right w:val="none" w:sz="0" w:space="0" w:color="auto"/>
          </w:divBdr>
        </w:div>
        <w:div w:id="254634061">
          <w:marLeft w:val="0"/>
          <w:marRight w:val="0"/>
          <w:marTop w:val="100"/>
          <w:marBottom w:val="100"/>
          <w:divBdr>
            <w:top w:val="none" w:sz="0" w:space="0" w:color="auto"/>
            <w:left w:val="none" w:sz="0" w:space="0" w:color="auto"/>
            <w:bottom w:val="none" w:sz="0" w:space="0" w:color="auto"/>
            <w:right w:val="none" w:sz="0" w:space="0" w:color="auto"/>
          </w:divBdr>
          <w:divsChild>
            <w:div w:id="436561831">
              <w:marLeft w:val="0"/>
              <w:marRight w:val="0"/>
              <w:marTop w:val="100"/>
              <w:marBottom w:val="100"/>
              <w:divBdr>
                <w:top w:val="none" w:sz="0" w:space="0" w:color="auto"/>
                <w:left w:val="none" w:sz="0" w:space="0" w:color="auto"/>
                <w:bottom w:val="none" w:sz="0" w:space="0" w:color="auto"/>
                <w:right w:val="none" w:sz="0" w:space="0" w:color="auto"/>
              </w:divBdr>
              <w:divsChild>
                <w:div w:id="376779276">
                  <w:marLeft w:val="0"/>
                  <w:marRight w:val="0"/>
                  <w:marTop w:val="0"/>
                  <w:marBottom w:val="0"/>
                  <w:divBdr>
                    <w:top w:val="none" w:sz="0" w:space="0" w:color="auto"/>
                    <w:left w:val="none" w:sz="0" w:space="0" w:color="auto"/>
                    <w:bottom w:val="none" w:sz="0" w:space="0" w:color="auto"/>
                    <w:right w:val="none" w:sz="0" w:space="0" w:color="auto"/>
                  </w:divBdr>
                </w:div>
              </w:divsChild>
            </w:div>
            <w:div w:id="715005531">
              <w:marLeft w:val="0"/>
              <w:marRight w:val="0"/>
              <w:marTop w:val="100"/>
              <w:marBottom w:val="100"/>
              <w:divBdr>
                <w:top w:val="none" w:sz="0" w:space="0" w:color="auto"/>
                <w:left w:val="none" w:sz="0" w:space="0" w:color="auto"/>
                <w:bottom w:val="none" w:sz="0" w:space="0" w:color="auto"/>
                <w:right w:val="none" w:sz="0" w:space="0" w:color="auto"/>
              </w:divBdr>
            </w:div>
          </w:divsChild>
        </w:div>
        <w:div w:id="254634249">
          <w:marLeft w:val="0"/>
          <w:marRight w:val="0"/>
          <w:marTop w:val="0"/>
          <w:marBottom w:val="0"/>
          <w:divBdr>
            <w:top w:val="none" w:sz="0" w:space="0" w:color="auto"/>
            <w:left w:val="none" w:sz="0" w:space="0" w:color="auto"/>
            <w:bottom w:val="none" w:sz="0" w:space="0" w:color="auto"/>
            <w:right w:val="none" w:sz="0" w:space="0" w:color="auto"/>
          </w:divBdr>
        </w:div>
        <w:div w:id="254746698">
          <w:marLeft w:val="0"/>
          <w:marRight w:val="0"/>
          <w:marTop w:val="100"/>
          <w:marBottom w:val="100"/>
          <w:divBdr>
            <w:top w:val="none" w:sz="0" w:space="0" w:color="auto"/>
            <w:left w:val="none" w:sz="0" w:space="0" w:color="auto"/>
            <w:bottom w:val="none" w:sz="0" w:space="0" w:color="auto"/>
            <w:right w:val="none" w:sz="0" w:space="0" w:color="auto"/>
          </w:divBdr>
          <w:divsChild>
            <w:div w:id="151993065">
              <w:marLeft w:val="0"/>
              <w:marRight w:val="0"/>
              <w:marTop w:val="0"/>
              <w:marBottom w:val="0"/>
              <w:divBdr>
                <w:top w:val="none" w:sz="0" w:space="0" w:color="auto"/>
                <w:left w:val="none" w:sz="0" w:space="0" w:color="auto"/>
                <w:bottom w:val="none" w:sz="0" w:space="0" w:color="auto"/>
                <w:right w:val="none" w:sz="0" w:space="0" w:color="auto"/>
              </w:divBdr>
            </w:div>
          </w:divsChild>
        </w:div>
        <w:div w:id="254748823">
          <w:marLeft w:val="0"/>
          <w:marRight w:val="0"/>
          <w:marTop w:val="0"/>
          <w:marBottom w:val="0"/>
          <w:divBdr>
            <w:top w:val="single" w:sz="2" w:space="0" w:color="E0E0E0"/>
            <w:left w:val="single" w:sz="2" w:space="0" w:color="E0E0E0"/>
            <w:bottom w:val="single" w:sz="2" w:space="0" w:color="E0E0E0"/>
            <w:right w:val="single" w:sz="2" w:space="0" w:color="E0E0E0"/>
          </w:divBdr>
          <w:divsChild>
            <w:div w:id="342703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4871583">
          <w:marLeft w:val="0"/>
          <w:marRight w:val="0"/>
          <w:marTop w:val="0"/>
          <w:marBottom w:val="150"/>
          <w:divBdr>
            <w:top w:val="none" w:sz="0" w:space="0" w:color="auto"/>
            <w:left w:val="none" w:sz="0" w:space="0" w:color="auto"/>
            <w:bottom w:val="none" w:sz="0" w:space="0" w:color="auto"/>
            <w:right w:val="none" w:sz="0" w:space="0" w:color="auto"/>
          </w:divBdr>
        </w:div>
        <w:div w:id="255066241">
          <w:marLeft w:val="0"/>
          <w:marRight w:val="0"/>
          <w:marTop w:val="0"/>
          <w:marBottom w:val="360"/>
          <w:divBdr>
            <w:top w:val="none" w:sz="0" w:space="0" w:color="auto"/>
            <w:left w:val="none" w:sz="0" w:space="0" w:color="auto"/>
            <w:bottom w:val="none" w:sz="0" w:space="0" w:color="auto"/>
            <w:right w:val="none" w:sz="0" w:space="0" w:color="auto"/>
          </w:divBdr>
          <w:divsChild>
            <w:div w:id="689918625">
              <w:marLeft w:val="0"/>
              <w:marRight w:val="0"/>
              <w:marTop w:val="0"/>
              <w:marBottom w:val="384"/>
              <w:divBdr>
                <w:top w:val="none" w:sz="0" w:space="0" w:color="auto"/>
                <w:left w:val="none" w:sz="0" w:space="0" w:color="auto"/>
                <w:bottom w:val="none" w:sz="0" w:space="0" w:color="auto"/>
                <w:right w:val="none" w:sz="0" w:space="0" w:color="auto"/>
              </w:divBdr>
            </w:div>
          </w:divsChild>
        </w:div>
        <w:div w:id="255211419">
          <w:marLeft w:val="0"/>
          <w:marRight w:val="0"/>
          <w:marTop w:val="0"/>
          <w:marBottom w:val="75"/>
          <w:divBdr>
            <w:top w:val="none" w:sz="0" w:space="0" w:color="auto"/>
            <w:left w:val="none" w:sz="0" w:space="0" w:color="auto"/>
            <w:bottom w:val="none" w:sz="0" w:space="0" w:color="auto"/>
            <w:right w:val="none" w:sz="0" w:space="0" w:color="auto"/>
          </w:divBdr>
        </w:div>
        <w:div w:id="255217251">
          <w:marLeft w:val="-150"/>
          <w:marRight w:val="-150"/>
          <w:marTop w:val="0"/>
          <w:marBottom w:val="0"/>
          <w:divBdr>
            <w:top w:val="none" w:sz="0" w:space="0" w:color="auto"/>
            <w:left w:val="none" w:sz="0" w:space="0" w:color="auto"/>
            <w:bottom w:val="none" w:sz="0" w:space="0" w:color="auto"/>
            <w:right w:val="none" w:sz="0" w:space="0" w:color="auto"/>
          </w:divBdr>
        </w:div>
        <w:div w:id="255286715">
          <w:marLeft w:val="0"/>
          <w:marRight w:val="225"/>
          <w:marTop w:val="0"/>
          <w:marBottom w:val="0"/>
          <w:divBdr>
            <w:top w:val="none" w:sz="0" w:space="0" w:color="auto"/>
            <w:left w:val="none" w:sz="0" w:space="0" w:color="auto"/>
            <w:bottom w:val="none" w:sz="0" w:space="0" w:color="auto"/>
            <w:right w:val="none" w:sz="0" w:space="0" w:color="auto"/>
          </w:divBdr>
        </w:div>
        <w:div w:id="255292113">
          <w:marLeft w:val="0"/>
          <w:marRight w:val="75"/>
          <w:marTop w:val="75"/>
          <w:marBottom w:val="0"/>
          <w:divBdr>
            <w:top w:val="none" w:sz="0" w:space="0" w:color="auto"/>
            <w:left w:val="none" w:sz="0" w:space="0" w:color="auto"/>
            <w:bottom w:val="none" w:sz="0" w:space="0" w:color="auto"/>
            <w:right w:val="none" w:sz="0" w:space="0" w:color="auto"/>
          </w:divBdr>
        </w:div>
        <w:div w:id="255359261">
          <w:marLeft w:val="0"/>
          <w:marRight w:val="0"/>
          <w:marTop w:val="0"/>
          <w:marBottom w:val="225"/>
          <w:divBdr>
            <w:top w:val="none" w:sz="0" w:space="0" w:color="auto"/>
            <w:left w:val="none" w:sz="0" w:space="0" w:color="auto"/>
            <w:bottom w:val="none" w:sz="0" w:space="0" w:color="auto"/>
            <w:right w:val="none" w:sz="0" w:space="0" w:color="auto"/>
          </w:divBdr>
        </w:div>
        <w:div w:id="255359416">
          <w:marLeft w:val="0"/>
          <w:marRight w:val="0"/>
          <w:marTop w:val="0"/>
          <w:marBottom w:val="376"/>
          <w:divBdr>
            <w:top w:val="none" w:sz="0" w:space="0" w:color="auto"/>
            <w:left w:val="none" w:sz="0" w:space="0" w:color="auto"/>
            <w:bottom w:val="none" w:sz="0" w:space="0" w:color="auto"/>
            <w:right w:val="none" w:sz="0" w:space="0" w:color="auto"/>
          </w:divBdr>
        </w:div>
        <w:div w:id="255477030">
          <w:marLeft w:val="0"/>
          <w:marRight w:val="0"/>
          <w:marTop w:val="0"/>
          <w:marBottom w:val="0"/>
          <w:divBdr>
            <w:top w:val="none" w:sz="0" w:space="0" w:color="auto"/>
            <w:left w:val="none" w:sz="0" w:space="0" w:color="auto"/>
            <w:bottom w:val="none" w:sz="0" w:space="0" w:color="auto"/>
            <w:right w:val="none" w:sz="0" w:space="0" w:color="auto"/>
          </w:divBdr>
        </w:div>
        <w:div w:id="255486081">
          <w:marLeft w:val="-250"/>
          <w:marRight w:val="-250"/>
          <w:marTop w:val="0"/>
          <w:marBottom w:val="376"/>
          <w:divBdr>
            <w:top w:val="none" w:sz="0" w:space="0" w:color="auto"/>
            <w:left w:val="none" w:sz="0" w:space="0" w:color="auto"/>
            <w:bottom w:val="none" w:sz="0" w:space="0" w:color="auto"/>
            <w:right w:val="none" w:sz="0" w:space="0" w:color="auto"/>
          </w:divBdr>
        </w:div>
        <w:div w:id="255527452">
          <w:marLeft w:val="0"/>
          <w:marRight w:val="0"/>
          <w:marTop w:val="0"/>
          <w:marBottom w:val="0"/>
          <w:divBdr>
            <w:top w:val="dotted" w:sz="6" w:space="4" w:color="EBEBEB"/>
            <w:left w:val="none" w:sz="0" w:space="8" w:color="auto"/>
            <w:bottom w:val="dotted" w:sz="6" w:space="4" w:color="EBEBEB"/>
            <w:right w:val="none" w:sz="0" w:space="8" w:color="auto"/>
          </w:divBdr>
        </w:div>
        <w:div w:id="255557383">
          <w:marLeft w:val="0"/>
          <w:marRight w:val="0"/>
          <w:marTop w:val="0"/>
          <w:marBottom w:val="0"/>
          <w:divBdr>
            <w:top w:val="none" w:sz="0" w:space="0" w:color="auto"/>
            <w:left w:val="none" w:sz="0" w:space="0" w:color="auto"/>
            <w:bottom w:val="none" w:sz="0" w:space="0" w:color="auto"/>
            <w:right w:val="none" w:sz="0" w:space="0" w:color="auto"/>
          </w:divBdr>
        </w:div>
        <w:div w:id="255599107">
          <w:marLeft w:val="0"/>
          <w:marRight w:val="0"/>
          <w:marTop w:val="0"/>
          <w:marBottom w:val="240"/>
          <w:divBdr>
            <w:top w:val="none" w:sz="0" w:space="0" w:color="auto"/>
            <w:left w:val="none" w:sz="0" w:space="0" w:color="auto"/>
            <w:bottom w:val="none" w:sz="0" w:space="0" w:color="auto"/>
            <w:right w:val="none" w:sz="0" w:space="0" w:color="auto"/>
          </w:divBdr>
        </w:div>
        <w:div w:id="255672516">
          <w:marLeft w:val="0"/>
          <w:marRight w:val="0"/>
          <w:marTop w:val="0"/>
          <w:marBottom w:val="150"/>
          <w:divBdr>
            <w:top w:val="none" w:sz="0" w:space="0" w:color="auto"/>
            <w:left w:val="none" w:sz="0" w:space="0" w:color="auto"/>
            <w:bottom w:val="none" w:sz="0" w:space="0" w:color="auto"/>
            <w:right w:val="none" w:sz="0" w:space="0" w:color="auto"/>
          </w:divBdr>
        </w:div>
        <w:div w:id="255791551">
          <w:marLeft w:val="0"/>
          <w:marRight w:val="0"/>
          <w:marTop w:val="0"/>
          <w:marBottom w:val="0"/>
          <w:divBdr>
            <w:top w:val="none" w:sz="0" w:space="0" w:color="auto"/>
            <w:left w:val="none" w:sz="0" w:space="0" w:color="auto"/>
            <w:bottom w:val="none" w:sz="0" w:space="0" w:color="auto"/>
            <w:right w:val="none" w:sz="0" w:space="0" w:color="auto"/>
          </w:divBdr>
        </w:div>
        <w:div w:id="255795109">
          <w:marLeft w:val="0"/>
          <w:marRight w:val="0"/>
          <w:marTop w:val="0"/>
          <w:marBottom w:val="0"/>
          <w:divBdr>
            <w:top w:val="single" w:sz="2" w:space="0" w:color="E0E0E0"/>
            <w:left w:val="single" w:sz="2" w:space="0" w:color="E0E0E0"/>
            <w:bottom w:val="single" w:sz="2" w:space="0" w:color="E0E0E0"/>
            <w:right w:val="single" w:sz="2" w:space="0" w:color="E0E0E0"/>
          </w:divBdr>
        </w:div>
        <w:div w:id="255796886">
          <w:marLeft w:val="0"/>
          <w:marRight w:val="0"/>
          <w:marTop w:val="0"/>
          <w:marBottom w:val="0"/>
          <w:divBdr>
            <w:top w:val="none" w:sz="0" w:space="0" w:color="auto"/>
            <w:left w:val="none" w:sz="0" w:space="0" w:color="auto"/>
            <w:bottom w:val="none" w:sz="0" w:space="0" w:color="auto"/>
            <w:right w:val="none" w:sz="0" w:space="0" w:color="auto"/>
          </w:divBdr>
        </w:div>
        <w:div w:id="255866241">
          <w:marLeft w:val="0"/>
          <w:marRight w:val="0"/>
          <w:marTop w:val="0"/>
          <w:marBottom w:val="63"/>
          <w:divBdr>
            <w:top w:val="none" w:sz="0" w:space="0" w:color="auto"/>
            <w:left w:val="none" w:sz="0" w:space="0" w:color="auto"/>
            <w:bottom w:val="none" w:sz="0" w:space="0" w:color="auto"/>
            <w:right w:val="none" w:sz="0" w:space="0" w:color="auto"/>
          </w:divBdr>
        </w:div>
        <w:div w:id="255938666">
          <w:marLeft w:val="0"/>
          <w:marRight w:val="0"/>
          <w:marTop w:val="0"/>
          <w:marBottom w:val="240"/>
          <w:divBdr>
            <w:top w:val="none" w:sz="0" w:space="0" w:color="auto"/>
            <w:left w:val="none" w:sz="0" w:space="0" w:color="auto"/>
            <w:bottom w:val="none" w:sz="0" w:space="0" w:color="auto"/>
            <w:right w:val="none" w:sz="0" w:space="0" w:color="auto"/>
          </w:divBdr>
        </w:div>
        <w:div w:id="255984969">
          <w:marLeft w:val="-188"/>
          <w:marRight w:val="-188"/>
          <w:marTop w:val="0"/>
          <w:marBottom w:val="0"/>
          <w:divBdr>
            <w:top w:val="none" w:sz="0" w:space="0" w:color="auto"/>
            <w:left w:val="none" w:sz="0" w:space="0" w:color="auto"/>
            <w:bottom w:val="none" w:sz="0" w:space="0" w:color="auto"/>
            <w:right w:val="none" w:sz="0" w:space="0" w:color="auto"/>
          </w:divBdr>
          <w:divsChild>
            <w:div w:id="659311114">
              <w:marLeft w:val="0"/>
              <w:marRight w:val="0"/>
              <w:marTop w:val="0"/>
              <w:marBottom w:val="0"/>
              <w:divBdr>
                <w:top w:val="none" w:sz="0" w:space="0" w:color="auto"/>
                <w:left w:val="none" w:sz="0" w:space="0" w:color="auto"/>
                <w:bottom w:val="none" w:sz="0" w:space="0" w:color="auto"/>
                <w:right w:val="none" w:sz="0" w:space="0" w:color="auto"/>
              </w:divBdr>
            </w:div>
          </w:divsChild>
        </w:div>
        <w:div w:id="255987331">
          <w:marLeft w:val="0"/>
          <w:marRight w:val="0"/>
          <w:marTop w:val="0"/>
          <w:marBottom w:val="0"/>
          <w:divBdr>
            <w:top w:val="none" w:sz="0" w:space="0" w:color="auto"/>
            <w:left w:val="none" w:sz="0" w:space="0" w:color="auto"/>
            <w:bottom w:val="none" w:sz="0" w:space="0" w:color="auto"/>
            <w:right w:val="none" w:sz="0" w:space="0" w:color="auto"/>
          </w:divBdr>
        </w:div>
        <w:div w:id="256057941">
          <w:marLeft w:val="-250"/>
          <w:marRight w:val="-250"/>
          <w:marTop w:val="0"/>
          <w:marBottom w:val="376"/>
          <w:divBdr>
            <w:top w:val="none" w:sz="0" w:space="0" w:color="auto"/>
            <w:left w:val="none" w:sz="0" w:space="0" w:color="auto"/>
            <w:bottom w:val="none" w:sz="0" w:space="0" w:color="auto"/>
            <w:right w:val="none" w:sz="0" w:space="0" w:color="auto"/>
          </w:divBdr>
        </w:div>
        <w:div w:id="25606430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56137328">
          <w:marLeft w:val="0"/>
          <w:marRight w:val="0"/>
          <w:marTop w:val="0"/>
          <w:marBottom w:val="75"/>
          <w:divBdr>
            <w:top w:val="none" w:sz="0" w:space="0" w:color="auto"/>
            <w:left w:val="none" w:sz="0" w:space="0" w:color="auto"/>
            <w:bottom w:val="none" w:sz="0" w:space="0" w:color="auto"/>
            <w:right w:val="none" w:sz="0" w:space="0" w:color="auto"/>
          </w:divBdr>
        </w:div>
        <w:div w:id="256250292">
          <w:marLeft w:val="0"/>
          <w:marRight w:val="225"/>
          <w:marTop w:val="0"/>
          <w:marBottom w:val="0"/>
          <w:divBdr>
            <w:top w:val="none" w:sz="0" w:space="0" w:color="auto"/>
            <w:left w:val="none" w:sz="0" w:space="0" w:color="auto"/>
            <w:bottom w:val="none" w:sz="0" w:space="0" w:color="auto"/>
            <w:right w:val="none" w:sz="0" w:space="0" w:color="auto"/>
          </w:divBdr>
        </w:div>
        <w:div w:id="256328086">
          <w:marLeft w:val="0"/>
          <w:marRight w:val="0"/>
          <w:marTop w:val="0"/>
          <w:marBottom w:val="360"/>
          <w:divBdr>
            <w:top w:val="none" w:sz="0" w:space="0" w:color="auto"/>
            <w:left w:val="none" w:sz="0" w:space="0" w:color="auto"/>
            <w:bottom w:val="none" w:sz="0" w:space="0" w:color="auto"/>
            <w:right w:val="none" w:sz="0" w:space="0" w:color="auto"/>
          </w:divBdr>
        </w:div>
        <w:div w:id="256408546">
          <w:marLeft w:val="0"/>
          <w:marRight w:val="0"/>
          <w:marTop w:val="0"/>
          <w:marBottom w:val="376"/>
          <w:divBdr>
            <w:top w:val="none" w:sz="0" w:space="0" w:color="auto"/>
            <w:left w:val="none" w:sz="0" w:space="0" w:color="auto"/>
            <w:bottom w:val="none" w:sz="0" w:space="0" w:color="auto"/>
            <w:right w:val="none" w:sz="0" w:space="0" w:color="auto"/>
          </w:divBdr>
        </w:div>
        <w:div w:id="256444461">
          <w:marLeft w:val="0"/>
          <w:marRight w:val="0"/>
          <w:marTop w:val="0"/>
          <w:marBottom w:val="0"/>
          <w:divBdr>
            <w:top w:val="none" w:sz="0" w:space="0" w:color="auto"/>
            <w:left w:val="none" w:sz="0" w:space="0" w:color="auto"/>
            <w:bottom w:val="none" w:sz="0" w:space="0" w:color="auto"/>
            <w:right w:val="none" w:sz="0" w:space="0" w:color="auto"/>
          </w:divBdr>
        </w:div>
        <w:div w:id="256519399">
          <w:marLeft w:val="0"/>
          <w:marRight w:val="0"/>
          <w:marTop w:val="100"/>
          <w:marBottom w:val="100"/>
          <w:divBdr>
            <w:top w:val="none" w:sz="0" w:space="0" w:color="auto"/>
            <w:left w:val="none" w:sz="0" w:space="0" w:color="auto"/>
            <w:bottom w:val="none" w:sz="0" w:space="0" w:color="auto"/>
            <w:right w:val="none" w:sz="0" w:space="0" w:color="auto"/>
          </w:divBdr>
          <w:divsChild>
            <w:div w:id="733815978">
              <w:marLeft w:val="0"/>
              <w:marRight w:val="0"/>
              <w:marTop w:val="0"/>
              <w:marBottom w:val="0"/>
              <w:divBdr>
                <w:top w:val="none" w:sz="0" w:space="0" w:color="auto"/>
                <w:left w:val="none" w:sz="0" w:space="0" w:color="auto"/>
                <w:bottom w:val="none" w:sz="0" w:space="0" w:color="auto"/>
                <w:right w:val="none" w:sz="0" w:space="0" w:color="auto"/>
              </w:divBdr>
            </w:div>
          </w:divsChild>
        </w:div>
        <w:div w:id="256523522">
          <w:marLeft w:val="-125"/>
          <w:marRight w:val="-125"/>
          <w:marTop w:val="0"/>
          <w:marBottom w:val="0"/>
          <w:divBdr>
            <w:top w:val="none" w:sz="0" w:space="0" w:color="auto"/>
            <w:left w:val="none" w:sz="0" w:space="0" w:color="auto"/>
            <w:bottom w:val="none" w:sz="0" w:space="0" w:color="auto"/>
            <w:right w:val="none" w:sz="0" w:space="0" w:color="auto"/>
          </w:divBdr>
          <w:divsChild>
            <w:div w:id="599800219">
              <w:marLeft w:val="0"/>
              <w:marRight w:val="0"/>
              <w:marTop w:val="0"/>
              <w:marBottom w:val="0"/>
              <w:divBdr>
                <w:top w:val="none" w:sz="0" w:space="0" w:color="auto"/>
                <w:left w:val="none" w:sz="0" w:space="0" w:color="auto"/>
                <w:bottom w:val="none" w:sz="0" w:space="0" w:color="auto"/>
                <w:right w:val="none" w:sz="0" w:space="0" w:color="auto"/>
              </w:divBdr>
            </w:div>
          </w:divsChild>
        </w:div>
        <w:div w:id="256527986">
          <w:marLeft w:val="0"/>
          <w:marRight w:val="0"/>
          <w:marTop w:val="0"/>
          <w:marBottom w:val="0"/>
          <w:divBdr>
            <w:top w:val="none" w:sz="0" w:space="0" w:color="auto"/>
            <w:left w:val="none" w:sz="0" w:space="0" w:color="auto"/>
            <w:bottom w:val="none" w:sz="0" w:space="0" w:color="auto"/>
            <w:right w:val="none" w:sz="0" w:space="0" w:color="auto"/>
          </w:divBdr>
        </w:div>
        <w:div w:id="256594125">
          <w:marLeft w:val="626"/>
          <w:marRight w:val="0"/>
          <w:marTop w:val="0"/>
          <w:marBottom w:val="0"/>
          <w:divBdr>
            <w:top w:val="none" w:sz="0" w:space="0" w:color="auto"/>
            <w:left w:val="none" w:sz="0" w:space="0" w:color="auto"/>
            <w:bottom w:val="none" w:sz="0" w:space="0" w:color="auto"/>
            <w:right w:val="none" w:sz="0" w:space="0" w:color="auto"/>
          </w:divBdr>
          <w:divsChild>
            <w:div w:id="129832361">
              <w:marLeft w:val="13"/>
              <w:marRight w:val="188"/>
              <w:marTop w:val="138"/>
              <w:marBottom w:val="88"/>
              <w:divBdr>
                <w:top w:val="none" w:sz="0" w:space="0" w:color="auto"/>
                <w:left w:val="none" w:sz="0" w:space="0" w:color="auto"/>
                <w:bottom w:val="none" w:sz="0" w:space="0" w:color="auto"/>
                <w:right w:val="none" w:sz="0" w:space="0" w:color="auto"/>
              </w:divBdr>
            </w:div>
          </w:divsChild>
        </w:div>
        <w:div w:id="256639867">
          <w:marLeft w:val="0"/>
          <w:marRight w:val="0"/>
          <w:marTop w:val="0"/>
          <w:marBottom w:val="300"/>
          <w:divBdr>
            <w:top w:val="none" w:sz="0" w:space="0" w:color="auto"/>
            <w:left w:val="none" w:sz="0" w:space="0" w:color="auto"/>
            <w:bottom w:val="none" w:sz="0" w:space="0" w:color="auto"/>
            <w:right w:val="none" w:sz="0" w:space="0" w:color="auto"/>
          </w:divBdr>
          <w:divsChild>
            <w:div w:id="288442063">
              <w:marLeft w:val="0"/>
              <w:marRight w:val="0"/>
              <w:marTop w:val="0"/>
              <w:marBottom w:val="0"/>
              <w:divBdr>
                <w:top w:val="none" w:sz="0" w:space="0" w:color="auto"/>
                <w:left w:val="none" w:sz="0" w:space="0" w:color="auto"/>
                <w:bottom w:val="none" w:sz="0" w:space="0" w:color="auto"/>
                <w:right w:val="none" w:sz="0" w:space="0" w:color="auto"/>
              </w:divBdr>
            </w:div>
          </w:divsChild>
        </w:div>
        <w:div w:id="256670570">
          <w:marLeft w:val="0"/>
          <w:marRight w:val="0"/>
          <w:marTop w:val="0"/>
          <w:marBottom w:val="0"/>
          <w:divBdr>
            <w:top w:val="none" w:sz="0" w:space="0" w:color="auto"/>
            <w:left w:val="none" w:sz="0" w:space="0" w:color="auto"/>
            <w:bottom w:val="none" w:sz="0" w:space="0" w:color="auto"/>
            <w:right w:val="none" w:sz="0" w:space="0" w:color="auto"/>
          </w:divBdr>
        </w:div>
        <w:div w:id="256714113">
          <w:marLeft w:val="0"/>
          <w:marRight w:val="0"/>
          <w:marTop w:val="0"/>
          <w:marBottom w:val="0"/>
          <w:divBdr>
            <w:top w:val="none" w:sz="0" w:space="0" w:color="auto"/>
            <w:left w:val="none" w:sz="0" w:space="0" w:color="auto"/>
            <w:bottom w:val="none" w:sz="0" w:space="0" w:color="auto"/>
            <w:right w:val="none" w:sz="0" w:space="0" w:color="auto"/>
          </w:divBdr>
          <w:divsChild>
            <w:div w:id="460617947">
              <w:marLeft w:val="0"/>
              <w:marRight w:val="0"/>
              <w:marTop w:val="0"/>
              <w:marBottom w:val="0"/>
              <w:divBdr>
                <w:top w:val="none" w:sz="0" w:space="0" w:color="auto"/>
                <w:left w:val="none" w:sz="0" w:space="0" w:color="auto"/>
                <w:bottom w:val="none" w:sz="0" w:space="0" w:color="auto"/>
                <w:right w:val="none" w:sz="0" w:space="0" w:color="auto"/>
              </w:divBdr>
            </w:div>
          </w:divsChild>
        </w:div>
        <w:div w:id="256714802">
          <w:marLeft w:val="-150"/>
          <w:marRight w:val="-150"/>
          <w:marTop w:val="0"/>
          <w:marBottom w:val="0"/>
          <w:divBdr>
            <w:top w:val="none" w:sz="0" w:space="0" w:color="auto"/>
            <w:left w:val="none" w:sz="0" w:space="0" w:color="auto"/>
            <w:bottom w:val="none" w:sz="0" w:space="0" w:color="auto"/>
            <w:right w:val="none" w:sz="0" w:space="0" w:color="auto"/>
          </w:divBdr>
          <w:divsChild>
            <w:div w:id="338889532">
              <w:marLeft w:val="0"/>
              <w:marRight w:val="0"/>
              <w:marTop w:val="0"/>
              <w:marBottom w:val="0"/>
              <w:divBdr>
                <w:top w:val="none" w:sz="0" w:space="0" w:color="auto"/>
                <w:left w:val="none" w:sz="0" w:space="0" w:color="auto"/>
                <w:bottom w:val="none" w:sz="0" w:space="0" w:color="auto"/>
                <w:right w:val="none" w:sz="0" w:space="0" w:color="auto"/>
              </w:divBdr>
              <w:divsChild>
                <w:div w:id="460346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6787592">
          <w:marLeft w:val="0"/>
          <w:marRight w:val="0"/>
          <w:marTop w:val="0"/>
          <w:marBottom w:val="0"/>
          <w:divBdr>
            <w:top w:val="none" w:sz="0" w:space="0" w:color="auto"/>
            <w:left w:val="none" w:sz="0" w:space="0" w:color="auto"/>
            <w:bottom w:val="none" w:sz="0" w:space="0" w:color="auto"/>
            <w:right w:val="none" w:sz="0" w:space="0" w:color="auto"/>
          </w:divBdr>
        </w:div>
        <w:div w:id="256788230">
          <w:marLeft w:val="0"/>
          <w:marRight w:val="0"/>
          <w:marTop w:val="0"/>
          <w:marBottom w:val="0"/>
          <w:divBdr>
            <w:top w:val="none" w:sz="0" w:space="0" w:color="auto"/>
            <w:left w:val="none" w:sz="0" w:space="0" w:color="auto"/>
            <w:bottom w:val="none" w:sz="0" w:space="0" w:color="auto"/>
            <w:right w:val="none" w:sz="0" w:space="0" w:color="auto"/>
          </w:divBdr>
        </w:div>
        <w:div w:id="256789217">
          <w:marLeft w:val="0"/>
          <w:marRight w:val="0"/>
          <w:marTop w:val="0"/>
          <w:marBottom w:val="0"/>
          <w:divBdr>
            <w:top w:val="none" w:sz="0" w:space="0" w:color="auto"/>
            <w:left w:val="none" w:sz="0" w:space="0" w:color="auto"/>
            <w:bottom w:val="none" w:sz="0" w:space="0" w:color="auto"/>
            <w:right w:val="none" w:sz="0" w:space="0" w:color="auto"/>
          </w:divBdr>
        </w:div>
        <w:div w:id="256789785">
          <w:marLeft w:val="0"/>
          <w:marRight w:val="0"/>
          <w:marTop w:val="0"/>
          <w:marBottom w:val="0"/>
          <w:divBdr>
            <w:top w:val="none" w:sz="0" w:space="0" w:color="auto"/>
            <w:left w:val="none" w:sz="0" w:space="0" w:color="auto"/>
            <w:bottom w:val="none" w:sz="0" w:space="0" w:color="auto"/>
            <w:right w:val="none" w:sz="0" w:space="0" w:color="auto"/>
          </w:divBdr>
        </w:div>
        <w:div w:id="256792054">
          <w:marLeft w:val="-188"/>
          <w:marRight w:val="-188"/>
          <w:marTop w:val="0"/>
          <w:marBottom w:val="0"/>
          <w:divBdr>
            <w:top w:val="none" w:sz="0" w:space="0" w:color="auto"/>
            <w:left w:val="none" w:sz="0" w:space="0" w:color="auto"/>
            <w:bottom w:val="none" w:sz="0" w:space="0" w:color="auto"/>
            <w:right w:val="none" w:sz="0" w:space="0" w:color="auto"/>
          </w:divBdr>
        </w:div>
        <w:div w:id="256836982">
          <w:marLeft w:val="0"/>
          <w:marRight w:val="250"/>
          <w:marTop w:val="0"/>
          <w:marBottom w:val="125"/>
          <w:divBdr>
            <w:top w:val="none" w:sz="0" w:space="0" w:color="CC0000"/>
            <w:left w:val="none" w:sz="0" w:space="0" w:color="auto"/>
            <w:bottom w:val="none" w:sz="0" w:space="3" w:color="CC0000"/>
            <w:right w:val="single" w:sz="18" w:space="9" w:color="CC0000"/>
          </w:divBdr>
        </w:div>
        <w:div w:id="256863692">
          <w:marLeft w:val="0"/>
          <w:marRight w:val="0"/>
          <w:marTop w:val="100"/>
          <w:marBottom w:val="100"/>
          <w:divBdr>
            <w:top w:val="none" w:sz="0" w:space="0" w:color="auto"/>
            <w:left w:val="none" w:sz="0" w:space="0" w:color="auto"/>
            <w:bottom w:val="none" w:sz="0" w:space="0" w:color="auto"/>
            <w:right w:val="none" w:sz="0" w:space="0" w:color="auto"/>
          </w:divBdr>
          <w:divsChild>
            <w:div w:id="137495899">
              <w:marLeft w:val="0"/>
              <w:marRight w:val="0"/>
              <w:marTop w:val="100"/>
              <w:marBottom w:val="100"/>
              <w:divBdr>
                <w:top w:val="none" w:sz="0" w:space="0" w:color="auto"/>
                <w:left w:val="none" w:sz="0" w:space="0" w:color="auto"/>
                <w:bottom w:val="none" w:sz="0" w:space="0" w:color="auto"/>
                <w:right w:val="none" w:sz="0" w:space="0" w:color="auto"/>
              </w:divBdr>
              <w:divsChild>
                <w:div w:id="958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6774">
          <w:marLeft w:val="750"/>
          <w:marRight w:val="0"/>
          <w:marTop w:val="0"/>
          <w:marBottom w:val="0"/>
          <w:divBdr>
            <w:top w:val="none" w:sz="0" w:space="0" w:color="auto"/>
            <w:left w:val="none" w:sz="0" w:space="0" w:color="auto"/>
            <w:bottom w:val="none" w:sz="0" w:space="0" w:color="auto"/>
            <w:right w:val="none" w:sz="0" w:space="0" w:color="auto"/>
          </w:divBdr>
          <w:divsChild>
            <w:div w:id="496530714">
              <w:marLeft w:val="15"/>
              <w:marRight w:val="225"/>
              <w:marTop w:val="225"/>
              <w:marBottom w:val="105"/>
              <w:divBdr>
                <w:top w:val="none" w:sz="0" w:space="0" w:color="auto"/>
                <w:left w:val="none" w:sz="0" w:space="0" w:color="auto"/>
                <w:bottom w:val="none" w:sz="0" w:space="0" w:color="auto"/>
                <w:right w:val="none" w:sz="0" w:space="0" w:color="auto"/>
              </w:divBdr>
            </w:div>
          </w:divsChild>
        </w:div>
        <w:div w:id="256907035">
          <w:marLeft w:val="0"/>
          <w:marRight w:val="0"/>
          <w:marTop w:val="0"/>
          <w:marBottom w:val="345"/>
          <w:divBdr>
            <w:top w:val="none" w:sz="0" w:space="0" w:color="auto"/>
            <w:left w:val="none" w:sz="0" w:space="0" w:color="auto"/>
            <w:bottom w:val="none" w:sz="0" w:space="0" w:color="auto"/>
            <w:right w:val="none" w:sz="0" w:space="0" w:color="auto"/>
          </w:divBdr>
          <w:divsChild>
            <w:div w:id="488131746">
              <w:marLeft w:val="0"/>
              <w:marRight w:val="0"/>
              <w:marTop w:val="0"/>
              <w:marBottom w:val="0"/>
              <w:divBdr>
                <w:top w:val="none" w:sz="0" w:space="0" w:color="auto"/>
                <w:left w:val="none" w:sz="0" w:space="0" w:color="auto"/>
                <w:bottom w:val="none" w:sz="0" w:space="0" w:color="auto"/>
                <w:right w:val="none" w:sz="0" w:space="0" w:color="auto"/>
              </w:divBdr>
            </w:div>
            <w:div w:id="676924648">
              <w:marLeft w:val="0"/>
              <w:marRight w:val="0"/>
              <w:marTop w:val="0"/>
              <w:marBottom w:val="0"/>
              <w:divBdr>
                <w:top w:val="none" w:sz="0" w:space="0" w:color="auto"/>
                <w:left w:val="none" w:sz="0" w:space="0" w:color="auto"/>
                <w:bottom w:val="none" w:sz="0" w:space="0" w:color="auto"/>
                <w:right w:val="none" w:sz="0" w:space="0" w:color="auto"/>
              </w:divBdr>
            </w:div>
          </w:divsChild>
        </w:div>
        <w:div w:id="256908265">
          <w:marLeft w:val="-300"/>
          <w:marRight w:val="-300"/>
          <w:marTop w:val="0"/>
          <w:marBottom w:val="450"/>
          <w:divBdr>
            <w:top w:val="none" w:sz="0" w:space="0" w:color="auto"/>
            <w:left w:val="none" w:sz="0" w:space="0" w:color="auto"/>
            <w:bottom w:val="none" w:sz="0" w:space="0" w:color="auto"/>
            <w:right w:val="none" w:sz="0" w:space="0" w:color="auto"/>
          </w:divBdr>
          <w:divsChild>
            <w:div w:id="208156232">
              <w:marLeft w:val="0"/>
              <w:marRight w:val="0"/>
              <w:marTop w:val="0"/>
              <w:marBottom w:val="0"/>
              <w:divBdr>
                <w:top w:val="none" w:sz="0" w:space="0" w:color="auto"/>
                <w:left w:val="none" w:sz="0" w:space="0" w:color="auto"/>
                <w:bottom w:val="none" w:sz="0" w:space="0" w:color="auto"/>
                <w:right w:val="none" w:sz="0" w:space="0" w:color="auto"/>
              </w:divBdr>
            </w:div>
          </w:divsChild>
        </w:div>
        <w:div w:id="256986724">
          <w:marLeft w:val="-225"/>
          <w:marRight w:val="-225"/>
          <w:marTop w:val="0"/>
          <w:marBottom w:val="0"/>
          <w:divBdr>
            <w:top w:val="none" w:sz="0" w:space="0" w:color="auto"/>
            <w:left w:val="none" w:sz="0" w:space="0" w:color="auto"/>
            <w:bottom w:val="none" w:sz="0" w:space="0" w:color="auto"/>
            <w:right w:val="none" w:sz="0" w:space="0" w:color="auto"/>
          </w:divBdr>
        </w:div>
        <w:div w:id="257060006">
          <w:marLeft w:val="0"/>
          <w:marRight w:val="0"/>
          <w:marTop w:val="0"/>
          <w:marBottom w:val="0"/>
          <w:divBdr>
            <w:top w:val="none" w:sz="0" w:space="0" w:color="auto"/>
            <w:left w:val="none" w:sz="0" w:space="0" w:color="auto"/>
            <w:bottom w:val="none" w:sz="0" w:space="0" w:color="auto"/>
            <w:right w:val="none" w:sz="0" w:space="0" w:color="auto"/>
          </w:divBdr>
          <w:divsChild>
            <w:div w:id="474957929">
              <w:marLeft w:val="0"/>
              <w:marRight w:val="0"/>
              <w:marTop w:val="0"/>
              <w:marBottom w:val="345"/>
              <w:divBdr>
                <w:top w:val="none" w:sz="0" w:space="0" w:color="auto"/>
                <w:left w:val="none" w:sz="0" w:space="0" w:color="auto"/>
                <w:bottom w:val="none" w:sz="0" w:space="0" w:color="auto"/>
                <w:right w:val="none" w:sz="0" w:space="0" w:color="auto"/>
              </w:divBdr>
            </w:div>
          </w:divsChild>
        </w:div>
        <w:div w:id="257099699">
          <w:marLeft w:val="0"/>
          <w:marRight w:val="0"/>
          <w:marTop w:val="0"/>
          <w:marBottom w:val="250"/>
          <w:divBdr>
            <w:top w:val="none" w:sz="0" w:space="0" w:color="auto"/>
            <w:left w:val="none" w:sz="0" w:space="0" w:color="auto"/>
            <w:bottom w:val="none" w:sz="0" w:space="0" w:color="auto"/>
            <w:right w:val="none" w:sz="0" w:space="0" w:color="auto"/>
          </w:divBdr>
        </w:div>
        <w:div w:id="257176398">
          <w:marLeft w:val="1463"/>
          <w:marRight w:val="0"/>
          <w:marTop w:val="0"/>
          <w:marBottom w:val="0"/>
          <w:divBdr>
            <w:top w:val="none" w:sz="0" w:space="0" w:color="auto"/>
            <w:left w:val="none" w:sz="0" w:space="0" w:color="auto"/>
            <w:bottom w:val="none" w:sz="0" w:space="0" w:color="auto"/>
            <w:right w:val="none" w:sz="0" w:space="0" w:color="auto"/>
          </w:divBdr>
          <w:divsChild>
            <w:div w:id="366176190">
              <w:marLeft w:val="0"/>
              <w:marRight w:val="0"/>
              <w:marTop w:val="0"/>
              <w:marBottom w:val="0"/>
              <w:divBdr>
                <w:top w:val="none" w:sz="0" w:space="0" w:color="auto"/>
                <w:left w:val="none" w:sz="0" w:space="0" w:color="auto"/>
                <w:bottom w:val="none" w:sz="0" w:space="0" w:color="auto"/>
                <w:right w:val="none" w:sz="0" w:space="0" w:color="auto"/>
              </w:divBdr>
            </w:div>
          </w:divsChild>
        </w:div>
        <w:div w:id="257183192">
          <w:marLeft w:val="626"/>
          <w:marRight w:val="1252"/>
          <w:marTop w:val="0"/>
          <w:marBottom w:val="0"/>
          <w:divBdr>
            <w:top w:val="none" w:sz="0" w:space="0" w:color="auto"/>
            <w:left w:val="none" w:sz="0" w:space="0" w:color="auto"/>
            <w:bottom w:val="none" w:sz="0" w:space="0" w:color="auto"/>
            <w:right w:val="none" w:sz="0" w:space="0" w:color="auto"/>
          </w:divBdr>
        </w:div>
        <w:div w:id="257294496">
          <w:marLeft w:val="0"/>
          <w:marRight w:val="0"/>
          <w:marTop w:val="0"/>
          <w:marBottom w:val="150"/>
          <w:divBdr>
            <w:top w:val="none" w:sz="0" w:space="0" w:color="auto"/>
            <w:left w:val="none" w:sz="0" w:space="0" w:color="auto"/>
            <w:bottom w:val="none" w:sz="0" w:space="0" w:color="auto"/>
            <w:right w:val="none" w:sz="0" w:space="0" w:color="auto"/>
          </w:divBdr>
          <w:divsChild>
            <w:div w:id="441657143">
              <w:marLeft w:val="0"/>
              <w:marRight w:val="0"/>
              <w:marTop w:val="0"/>
              <w:marBottom w:val="0"/>
              <w:divBdr>
                <w:top w:val="none" w:sz="0" w:space="0" w:color="auto"/>
                <w:left w:val="none" w:sz="0" w:space="0" w:color="auto"/>
                <w:bottom w:val="none" w:sz="0" w:space="0" w:color="auto"/>
                <w:right w:val="none" w:sz="0" w:space="0" w:color="auto"/>
              </w:divBdr>
              <w:divsChild>
                <w:div w:id="7664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9724">
          <w:marLeft w:val="0"/>
          <w:marRight w:val="0"/>
          <w:marTop w:val="0"/>
          <w:marBottom w:val="300"/>
          <w:divBdr>
            <w:top w:val="none" w:sz="0" w:space="0" w:color="auto"/>
            <w:left w:val="none" w:sz="0" w:space="0" w:color="auto"/>
            <w:bottom w:val="single" w:sz="6" w:space="5" w:color="000000"/>
            <w:right w:val="none" w:sz="0" w:space="0" w:color="auto"/>
          </w:divBdr>
        </w:div>
        <w:div w:id="257324988">
          <w:blockQuote w:val="1"/>
          <w:marLeft w:val="0"/>
          <w:marRight w:val="0"/>
          <w:marTop w:val="0"/>
          <w:marBottom w:val="300"/>
          <w:divBdr>
            <w:top w:val="none" w:sz="0" w:space="0" w:color="auto"/>
            <w:left w:val="none" w:sz="0" w:space="0" w:color="auto"/>
            <w:bottom w:val="none" w:sz="0" w:space="0" w:color="auto"/>
            <w:right w:val="none" w:sz="0" w:space="0" w:color="auto"/>
          </w:divBdr>
          <w:divsChild>
            <w:div w:id="284626028">
              <w:marLeft w:val="600"/>
              <w:marRight w:val="0"/>
              <w:marTop w:val="0"/>
              <w:marBottom w:val="0"/>
              <w:divBdr>
                <w:top w:val="none" w:sz="0" w:space="0" w:color="auto"/>
                <w:left w:val="single" w:sz="12" w:space="8" w:color="90B400"/>
                <w:bottom w:val="none" w:sz="0" w:space="0" w:color="auto"/>
                <w:right w:val="none" w:sz="0" w:space="0" w:color="auto"/>
              </w:divBdr>
            </w:div>
          </w:divsChild>
        </w:div>
        <w:div w:id="257325767">
          <w:marLeft w:val="0"/>
          <w:marRight w:val="0"/>
          <w:marTop w:val="0"/>
          <w:marBottom w:val="75"/>
          <w:divBdr>
            <w:top w:val="none" w:sz="0" w:space="0" w:color="auto"/>
            <w:left w:val="none" w:sz="0" w:space="0" w:color="auto"/>
            <w:bottom w:val="none" w:sz="0" w:space="0" w:color="auto"/>
            <w:right w:val="none" w:sz="0" w:space="0" w:color="auto"/>
          </w:divBdr>
        </w:div>
        <w:div w:id="257374240">
          <w:marLeft w:val="0"/>
          <w:marRight w:val="0"/>
          <w:marTop w:val="0"/>
          <w:marBottom w:val="0"/>
          <w:divBdr>
            <w:top w:val="none" w:sz="0" w:space="0" w:color="auto"/>
            <w:left w:val="none" w:sz="0" w:space="0" w:color="auto"/>
            <w:bottom w:val="none" w:sz="0" w:space="0" w:color="auto"/>
            <w:right w:val="none" w:sz="0" w:space="0" w:color="auto"/>
          </w:divBdr>
        </w:div>
        <w:div w:id="257448872">
          <w:marLeft w:val="0"/>
          <w:marRight w:val="0"/>
          <w:marTop w:val="0"/>
          <w:marBottom w:val="0"/>
          <w:divBdr>
            <w:top w:val="none" w:sz="0" w:space="0" w:color="auto"/>
            <w:left w:val="none" w:sz="0" w:space="0" w:color="auto"/>
            <w:bottom w:val="none" w:sz="0" w:space="0" w:color="auto"/>
            <w:right w:val="none" w:sz="0" w:space="0" w:color="auto"/>
          </w:divBdr>
        </w:div>
        <w:div w:id="257451651">
          <w:marLeft w:val="0"/>
          <w:marRight w:val="0"/>
          <w:marTop w:val="0"/>
          <w:marBottom w:val="0"/>
          <w:divBdr>
            <w:top w:val="none" w:sz="0" w:space="0" w:color="auto"/>
            <w:left w:val="none" w:sz="0" w:space="0" w:color="auto"/>
            <w:bottom w:val="none" w:sz="0" w:space="0" w:color="auto"/>
            <w:right w:val="none" w:sz="0" w:space="0" w:color="auto"/>
          </w:divBdr>
          <w:divsChild>
            <w:div w:id="650056966">
              <w:marLeft w:val="0"/>
              <w:marRight w:val="0"/>
              <w:marTop w:val="0"/>
              <w:marBottom w:val="0"/>
              <w:divBdr>
                <w:top w:val="none" w:sz="0" w:space="23" w:color="252525"/>
                <w:left w:val="none" w:sz="0" w:space="23" w:color="252525"/>
                <w:bottom w:val="single" w:sz="6" w:space="15" w:color="252525"/>
                <w:right w:val="none" w:sz="0" w:space="23" w:color="252525"/>
              </w:divBdr>
            </w:div>
          </w:divsChild>
        </w:div>
        <w:div w:id="257562016">
          <w:marLeft w:val="0"/>
          <w:marRight w:val="0"/>
          <w:marTop w:val="0"/>
          <w:marBottom w:val="150"/>
          <w:divBdr>
            <w:top w:val="none" w:sz="0" w:space="0" w:color="auto"/>
            <w:left w:val="none" w:sz="0" w:space="0" w:color="auto"/>
            <w:bottom w:val="none" w:sz="0" w:space="0" w:color="auto"/>
            <w:right w:val="none" w:sz="0" w:space="0" w:color="auto"/>
          </w:divBdr>
        </w:div>
        <w:div w:id="257638535">
          <w:marLeft w:val="-125"/>
          <w:marRight w:val="-125"/>
          <w:marTop w:val="0"/>
          <w:marBottom w:val="376"/>
          <w:divBdr>
            <w:top w:val="none" w:sz="0" w:space="0" w:color="auto"/>
            <w:left w:val="none" w:sz="0" w:space="0" w:color="auto"/>
            <w:bottom w:val="none" w:sz="0" w:space="0" w:color="auto"/>
            <w:right w:val="none" w:sz="0" w:space="0" w:color="auto"/>
          </w:divBdr>
        </w:div>
        <w:div w:id="257641112">
          <w:marLeft w:val="1463"/>
          <w:marRight w:val="0"/>
          <w:marTop w:val="0"/>
          <w:marBottom w:val="0"/>
          <w:divBdr>
            <w:top w:val="none" w:sz="0" w:space="0" w:color="auto"/>
            <w:left w:val="none" w:sz="0" w:space="0" w:color="auto"/>
            <w:bottom w:val="none" w:sz="0" w:space="0" w:color="auto"/>
            <w:right w:val="none" w:sz="0" w:space="0" w:color="auto"/>
          </w:divBdr>
        </w:div>
        <w:div w:id="257645437">
          <w:marLeft w:val="0"/>
          <w:marRight w:val="0"/>
          <w:marTop w:val="0"/>
          <w:marBottom w:val="0"/>
          <w:divBdr>
            <w:top w:val="none" w:sz="0" w:space="0" w:color="auto"/>
            <w:left w:val="none" w:sz="0" w:space="0" w:color="auto"/>
            <w:bottom w:val="none" w:sz="0" w:space="0" w:color="auto"/>
            <w:right w:val="none" w:sz="0" w:space="0" w:color="auto"/>
          </w:divBdr>
          <w:divsChild>
            <w:div w:id="129834076">
              <w:marLeft w:val="0"/>
              <w:marRight w:val="0"/>
              <w:marTop w:val="0"/>
              <w:marBottom w:val="0"/>
              <w:divBdr>
                <w:top w:val="none" w:sz="0" w:space="0" w:color="auto"/>
                <w:left w:val="none" w:sz="0" w:space="0" w:color="auto"/>
                <w:bottom w:val="none" w:sz="0" w:space="0" w:color="auto"/>
                <w:right w:val="none" w:sz="0" w:space="0" w:color="auto"/>
              </w:divBdr>
            </w:div>
          </w:divsChild>
        </w:div>
        <w:div w:id="257717096">
          <w:marLeft w:val="0"/>
          <w:marRight w:val="0"/>
          <w:marTop w:val="0"/>
          <w:marBottom w:val="0"/>
          <w:divBdr>
            <w:top w:val="none" w:sz="0" w:space="0" w:color="auto"/>
            <w:left w:val="none" w:sz="0" w:space="0" w:color="auto"/>
            <w:bottom w:val="none" w:sz="0" w:space="0" w:color="auto"/>
            <w:right w:val="none" w:sz="0" w:space="0" w:color="auto"/>
          </w:divBdr>
        </w:div>
        <w:div w:id="257759964">
          <w:marLeft w:val="0"/>
          <w:marRight w:val="0"/>
          <w:marTop w:val="0"/>
          <w:marBottom w:val="0"/>
          <w:divBdr>
            <w:top w:val="none" w:sz="0" w:space="0" w:color="auto"/>
            <w:left w:val="none" w:sz="0" w:space="0" w:color="auto"/>
            <w:bottom w:val="none" w:sz="0" w:space="0" w:color="auto"/>
            <w:right w:val="none" w:sz="0" w:space="0" w:color="auto"/>
          </w:divBdr>
        </w:div>
        <w:div w:id="257838741">
          <w:marLeft w:val="0"/>
          <w:marRight w:val="0"/>
          <w:marTop w:val="0"/>
          <w:marBottom w:val="0"/>
          <w:divBdr>
            <w:top w:val="none" w:sz="0" w:space="0" w:color="auto"/>
            <w:left w:val="none" w:sz="0" w:space="0" w:color="auto"/>
            <w:bottom w:val="none" w:sz="0" w:space="0" w:color="auto"/>
            <w:right w:val="none" w:sz="0" w:space="0" w:color="auto"/>
          </w:divBdr>
        </w:div>
        <w:div w:id="257906562">
          <w:marLeft w:val="0"/>
          <w:marRight w:val="0"/>
          <w:marTop w:val="0"/>
          <w:marBottom w:val="240"/>
          <w:divBdr>
            <w:top w:val="none" w:sz="0" w:space="0" w:color="auto"/>
            <w:left w:val="none" w:sz="0" w:space="0" w:color="auto"/>
            <w:bottom w:val="none" w:sz="0" w:space="0" w:color="auto"/>
            <w:right w:val="none" w:sz="0" w:space="0" w:color="auto"/>
          </w:divBdr>
        </w:div>
        <w:div w:id="257911447">
          <w:marLeft w:val="0"/>
          <w:marRight w:val="0"/>
          <w:marTop w:val="0"/>
          <w:marBottom w:val="0"/>
          <w:divBdr>
            <w:top w:val="none" w:sz="0" w:space="0" w:color="auto"/>
            <w:left w:val="none" w:sz="0" w:space="0" w:color="auto"/>
            <w:bottom w:val="none" w:sz="0" w:space="0" w:color="auto"/>
            <w:right w:val="none" w:sz="0" w:space="0" w:color="auto"/>
          </w:divBdr>
        </w:div>
        <w:div w:id="257981814">
          <w:marLeft w:val="0"/>
          <w:marRight w:val="0"/>
          <w:marTop w:val="0"/>
          <w:marBottom w:val="0"/>
          <w:divBdr>
            <w:top w:val="none" w:sz="0" w:space="0" w:color="auto"/>
            <w:left w:val="none" w:sz="0" w:space="0" w:color="auto"/>
            <w:bottom w:val="none" w:sz="0" w:space="0" w:color="auto"/>
            <w:right w:val="none" w:sz="0" w:space="0" w:color="auto"/>
          </w:divBdr>
        </w:div>
        <w:div w:id="258100229">
          <w:marLeft w:val="0"/>
          <w:marRight w:val="0"/>
          <w:marTop w:val="0"/>
          <w:marBottom w:val="75"/>
          <w:divBdr>
            <w:top w:val="none" w:sz="0" w:space="0" w:color="auto"/>
            <w:left w:val="none" w:sz="0" w:space="0" w:color="auto"/>
            <w:bottom w:val="none" w:sz="0" w:space="0" w:color="auto"/>
            <w:right w:val="none" w:sz="0" w:space="0" w:color="auto"/>
          </w:divBdr>
        </w:div>
        <w:div w:id="258148519">
          <w:marLeft w:val="0"/>
          <w:marRight w:val="450"/>
          <w:marTop w:val="150"/>
          <w:marBottom w:val="150"/>
          <w:divBdr>
            <w:top w:val="single" w:sz="36" w:space="0" w:color="C00808"/>
            <w:left w:val="single" w:sz="36" w:space="0" w:color="C00808"/>
            <w:bottom w:val="single" w:sz="36" w:space="0" w:color="C00808"/>
            <w:right w:val="single" w:sz="36" w:space="0" w:color="C00808"/>
          </w:divBdr>
        </w:div>
        <w:div w:id="258173542">
          <w:marLeft w:val="0"/>
          <w:marRight w:val="0"/>
          <w:marTop w:val="0"/>
          <w:marBottom w:val="0"/>
          <w:divBdr>
            <w:top w:val="none" w:sz="0" w:space="0" w:color="auto"/>
            <w:left w:val="none" w:sz="0" w:space="0" w:color="auto"/>
            <w:bottom w:val="none" w:sz="0" w:space="0" w:color="auto"/>
            <w:right w:val="none" w:sz="0" w:space="0" w:color="auto"/>
          </w:divBdr>
        </w:div>
        <w:div w:id="258216123">
          <w:marLeft w:val="0"/>
          <w:marRight w:val="0"/>
          <w:marTop w:val="0"/>
          <w:marBottom w:val="0"/>
          <w:divBdr>
            <w:top w:val="none" w:sz="0" w:space="0" w:color="auto"/>
            <w:left w:val="none" w:sz="0" w:space="0" w:color="auto"/>
            <w:bottom w:val="none" w:sz="0" w:space="0" w:color="auto"/>
            <w:right w:val="none" w:sz="0" w:space="0" w:color="auto"/>
          </w:divBdr>
        </w:div>
        <w:div w:id="258295571">
          <w:marLeft w:val="626"/>
          <w:marRight w:val="0"/>
          <w:marTop w:val="0"/>
          <w:marBottom w:val="0"/>
          <w:divBdr>
            <w:top w:val="none" w:sz="0" w:space="0" w:color="auto"/>
            <w:left w:val="none" w:sz="0" w:space="0" w:color="auto"/>
            <w:bottom w:val="none" w:sz="0" w:space="0" w:color="auto"/>
            <w:right w:val="none" w:sz="0" w:space="0" w:color="auto"/>
          </w:divBdr>
          <w:divsChild>
            <w:div w:id="2511688">
              <w:marLeft w:val="13"/>
              <w:marRight w:val="188"/>
              <w:marTop w:val="138"/>
              <w:marBottom w:val="88"/>
              <w:divBdr>
                <w:top w:val="none" w:sz="0" w:space="0" w:color="auto"/>
                <w:left w:val="none" w:sz="0" w:space="0" w:color="auto"/>
                <w:bottom w:val="none" w:sz="0" w:space="0" w:color="auto"/>
                <w:right w:val="none" w:sz="0" w:space="0" w:color="auto"/>
              </w:divBdr>
            </w:div>
          </w:divsChild>
        </w:div>
        <w:div w:id="258375151">
          <w:marLeft w:val="0"/>
          <w:marRight w:val="0"/>
          <w:marTop w:val="0"/>
          <w:marBottom w:val="0"/>
          <w:divBdr>
            <w:top w:val="none" w:sz="0" w:space="0" w:color="auto"/>
            <w:left w:val="none" w:sz="0" w:space="0" w:color="auto"/>
            <w:bottom w:val="none" w:sz="0" w:space="0" w:color="auto"/>
            <w:right w:val="none" w:sz="0" w:space="0" w:color="auto"/>
          </w:divBdr>
          <w:divsChild>
            <w:div w:id="110051402">
              <w:marLeft w:val="0"/>
              <w:marRight w:val="0"/>
              <w:marTop w:val="0"/>
              <w:marBottom w:val="150"/>
              <w:divBdr>
                <w:top w:val="none" w:sz="0" w:space="0" w:color="auto"/>
                <w:left w:val="none" w:sz="0" w:space="0" w:color="auto"/>
                <w:bottom w:val="none" w:sz="0" w:space="0" w:color="auto"/>
                <w:right w:val="none" w:sz="0" w:space="0" w:color="auto"/>
              </w:divBdr>
            </w:div>
          </w:divsChild>
        </w:div>
        <w:div w:id="258409464">
          <w:marLeft w:val="0"/>
          <w:marRight w:val="0"/>
          <w:marTop w:val="0"/>
          <w:marBottom w:val="0"/>
          <w:divBdr>
            <w:top w:val="single" w:sz="2" w:space="0" w:color="E0E0E0"/>
            <w:left w:val="single" w:sz="2" w:space="0" w:color="E0E0E0"/>
            <w:bottom w:val="single" w:sz="2" w:space="0" w:color="E0E0E0"/>
            <w:right w:val="single" w:sz="2" w:space="0" w:color="E0E0E0"/>
          </w:divBdr>
        </w:div>
        <w:div w:id="258485265">
          <w:marLeft w:val="0"/>
          <w:marRight w:val="0"/>
          <w:marTop w:val="0"/>
          <w:marBottom w:val="188"/>
          <w:divBdr>
            <w:top w:val="none" w:sz="0" w:space="0" w:color="auto"/>
            <w:left w:val="none" w:sz="0" w:space="0" w:color="auto"/>
            <w:bottom w:val="none" w:sz="0" w:space="0" w:color="auto"/>
            <w:right w:val="none" w:sz="0" w:space="0" w:color="auto"/>
          </w:divBdr>
        </w:div>
        <w:div w:id="258488016">
          <w:marLeft w:val="15"/>
          <w:marRight w:val="225"/>
          <w:marTop w:val="0"/>
          <w:marBottom w:val="105"/>
          <w:divBdr>
            <w:top w:val="none" w:sz="0" w:space="0" w:color="auto"/>
            <w:left w:val="none" w:sz="0" w:space="0" w:color="auto"/>
            <w:bottom w:val="none" w:sz="0" w:space="0" w:color="auto"/>
            <w:right w:val="none" w:sz="0" w:space="0" w:color="auto"/>
          </w:divBdr>
        </w:div>
        <w:div w:id="258489361">
          <w:marLeft w:val="0"/>
          <w:marRight w:val="0"/>
          <w:marTop w:val="0"/>
          <w:marBottom w:val="0"/>
          <w:divBdr>
            <w:top w:val="none" w:sz="0" w:space="0" w:color="auto"/>
            <w:left w:val="none" w:sz="0" w:space="0" w:color="auto"/>
            <w:bottom w:val="none" w:sz="0" w:space="0" w:color="auto"/>
            <w:right w:val="none" w:sz="0" w:space="0" w:color="auto"/>
          </w:divBdr>
          <w:divsChild>
            <w:div w:id="509493620">
              <w:marLeft w:val="0"/>
              <w:marRight w:val="0"/>
              <w:marTop w:val="0"/>
              <w:marBottom w:val="0"/>
              <w:divBdr>
                <w:top w:val="none" w:sz="0" w:space="0" w:color="auto"/>
                <w:left w:val="none" w:sz="0" w:space="0" w:color="auto"/>
                <w:bottom w:val="none" w:sz="0" w:space="0" w:color="auto"/>
                <w:right w:val="none" w:sz="0" w:space="0" w:color="auto"/>
              </w:divBdr>
            </w:div>
          </w:divsChild>
        </w:div>
        <w:div w:id="258684500">
          <w:marLeft w:val="0"/>
          <w:marRight w:val="0"/>
          <w:marTop w:val="0"/>
          <w:marBottom w:val="0"/>
          <w:divBdr>
            <w:top w:val="none" w:sz="0" w:space="0" w:color="auto"/>
            <w:left w:val="none" w:sz="0" w:space="0" w:color="auto"/>
            <w:bottom w:val="none" w:sz="0" w:space="0" w:color="auto"/>
            <w:right w:val="none" w:sz="0" w:space="0" w:color="auto"/>
          </w:divBdr>
        </w:div>
        <w:div w:id="258756717">
          <w:marLeft w:val="90"/>
          <w:marRight w:val="90"/>
          <w:marTop w:val="90"/>
          <w:marBottom w:val="90"/>
          <w:divBdr>
            <w:top w:val="single" w:sz="6" w:space="0" w:color="CCCCCC"/>
            <w:left w:val="single" w:sz="6" w:space="0" w:color="CCCCCC"/>
            <w:bottom w:val="single" w:sz="6" w:space="0" w:color="CCCCCC"/>
            <w:right w:val="single" w:sz="6" w:space="0" w:color="CCCCCC"/>
          </w:divBdr>
        </w:div>
        <w:div w:id="258759000">
          <w:marLeft w:val="0"/>
          <w:marRight w:val="0"/>
          <w:marTop w:val="0"/>
          <w:marBottom w:val="0"/>
          <w:divBdr>
            <w:top w:val="none" w:sz="0" w:space="0" w:color="auto"/>
            <w:left w:val="none" w:sz="0" w:space="0" w:color="auto"/>
            <w:bottom w:val="none" w:sz="0" w:space="0" w:color="auto"/>
            <w:right w:val="none" w:sz="0" w:space="0" w:color="auto"/>
          </w:divBdr>
        </w:div>
        <w:div w:id="258804328">
          <w:marLeft w:val="750"/>
          <w:marRight w:val="1500"/>
          <w:marTop w:val="0"/>
          <w:marBottom w:val="0"/>
          <w:divBdr>
            <w:top w:val="none" w:sz="0" w:space="0" w:color="auto"/>
            <w:left w:val="none" w:sz="0" w:space="0" w:color="auto"/>
            <w:bottom w:val="none" w:sz="0" w:space="0" w:color="auto"/>
            <w:right w:val="none" w:sz="0" w:space="0" w:color="auto"/>
          </w:divBdr>
        </w:div>
        <w:div w:id="258875684">
          <w:marLeft w:val="0"/>
          <w:marRight w:val="0"/>
          <w:marTop w:val="0"/>
          <w:marBottom w:val="0"/>
          <w:divBdr>
            <w:top w:val="none" w:sz="0" w:space="0" w:color="auto"/>
            <w:left w:val="none" w:sz="0" w:space="0" w:color="auto"/>
            <w:bottom w:val="none" w:sz="0" w:space="0" w:color="auto"/>
            <w:right w:val="none" w:sz="0" w:space="0" w:color="auto"/>
          </w:divBdr>
        </w:div>
        <w:div w:id="258879754">
          <w:marLeft w:val="0"/>
          <w:marRight w:val="0"/>
          <w:marTop w:val="0"/>
          <w:marBottom w:val="0"/>
          <w:divBdr>
            <w:top w:val="none" w:sz="0" w:space="0" w:color="auto"/>
            <w:left w:val="none" w:sz="0" w:space="0" w:color="auto"/>
            <w:bottom w:val="none" w:sz="0" w:space="0" w:color="auto"/>
            <w:right w:val="none" w:sz="0" w:space="0" w:color="auto"/>
          </w:divBdr>
        </w:div>
        <w:div w:id="258998418">
          <w:marLeft w:val="0"/>
          <w:marRight w:val="0"/>
          <w:marTop w:val="0"/>
          <w:marBottom w:val="384"/>
          <w:divBdr>
            <w:top w:val="none" w:sz="0" w:space="0" w:color="auto"/>
            <w:left w:val="none" w:sz="0" w:space="0" w:color="auto"/>
            <w:bottom w:val="none" w:sz="0" w:space="0" w:color="auto"/>
            <w:right w:val="none" w:sz="0" w:space="0" w:color="auto"/>
          </w:divBdr>
        </w:div>
        <w:div w:id="259022030">
          <w:marLeft w:val="0"/>
          <w:marRight w:val="1950"/>
          <w:marTop w:val="0"/>
          <w:marBottom w:val="0"/>
          <w:divBdr>
            <w:top w:val="none" w:sz="0" w:space="0" w:color="auto"/>
            <w:left w:val="none" w:sz="0" w:space="0" w:color="auto"/>
            <w:bottom w:val="none" w:sz="0" w:space="0" w:color="auto"/>
            <w:right w:val="none" w:sz="0" w:space="0" w:color="auto"/>
          </w:divBdr>
          <w:divsChild>
            <w:div w:id="126049777">
              <w:marLeft w:val="0"/>
              <w:marRight w:val="0"/>
              <w:marTop w:val="0"/>
              <w:marBottom w:val="120"/>
              <w:divBdr>
                <w:top w:val="none" w:sz="0" w:space="0" w:color="auto"/>
                <w:left w:val="none" w:sz="0" w:space="0" w:color="auto"/>
                <w:bottom w:val="none" w:sz="0" w:space="0" w:color="auto"/>
                <w:right w:val="none" w:sz="0" w:space="0" w:color="auto"/>
              </w:divBdr>
            </w:div>
          </w:divsChild>
        </w:div>
        <w:div w:id="259066820">
          <w:marLeft w:val="0"/>
          <w:marRight w:val="0"/>
          <w:marTop w:val="0"/>
          <w:marBottom w:val="272"/>
          <w:divBdr>
            <w:top w:val="none" w:sz="0" w:space="0" w:color="auto"/>
            <w:left w:val="none" w:sz="0" w:space="0" w:color="auto"/>
            <w:bottom w:val="single" w:sz="6" w:space="5" w:color="000000"/>
            <w:right w:val="none" w:sz="0" w:space="0" w:color="auto"/>
          </w:divBdr>
        </w:div>
        <w:div w:id="259073059">
          <w:marLeft w:val="0"/>
          <w:marRight w:val="0"/>
          <w:marTop w:val="0"/>
          <w:marBottom w:val="0"/>
          <w:divBdr>
            <w:top w:val="none" w:sz="0" w:space="0" w:color="auto"/>
            <w:left w:val="none" w:sz="0" w:space="0" w:color="auto"/>
            <w:bottom w:val="none" w:sz="0" w:space="0" w:color="auto"/>
            <w:right w:val="none" w:sz="0" w:space="0" w:color="auto"/>
          </w:divBdr>
        </w:div>
        <w:div w:id="259221303">
          <w:marLeft w:val="0"/>
          <w:marRight w:val="0"/>
          <w:marTop w:val="0"/>
          <w:marBottom w:val="150"/>
          <w:divBdr>
            <w:top w:val="none" w:sz="0" w:space="0" w:color="auto"/>
            <w:left w:val="none" w:sz="0" w:space="0" w:color="auto"/>
            <w:bottom w:val="none" w:sz="0" w:space="0" w:color="auto"/>
            <w:right w:val="none" w:sz="0" w:space="0" w:color="auto"/>
          </w:divBdr>
        </w:div>
        <w:div w:id="259224599">
          <w:marLeft w:val="0"/>
          <w:marRight w:val="0"/>
          <w:marTop w:val="0"/>
          <w:marBottom w:val="0"/>
          <w:divBdr>
            <w:top w:val="none" w:sz="0" w:space="0" w:color="auto"/>
            <w:left w:val="none" w:sz="0" w:space="0" w:color="auto"/>
            <w:bottom w:val="none" w:sz="0" w:space="0" w:color="auto"/>
            <w:right w:val="none" w:sz="0" w:space="0" w:color="auto"/>
          </w:divBdr>
        </w:div>
        <w:div w:id="259292717">
          <w:marLeft w:val="0"/>
          <w:marRight w:val="0"/>
          <w:marTop w:val="0"/>
          <w:marBottom w:val="0"/>
          <w:divBdr>
            <w:top w:val="none" w:sz="0" w:space="0" w:color="auto"/>
            <w:left w:val="none" w:sz="0" w:space="0" w:color="auto"/>
            <w:bottom w:val="none" w:sz="0" w:space="0" w:color="auto"/>
            <w:right w:val="none" w:sz="0" w:space="0" w:color="auto"/>
          </w:divBdr>
        </w:div>
        <w:div w:id="259337377">
          <w:marLeft w:val="0"/>
          <w:marRight w:val="0"/>
          <w:marTop w:val="0"/>
          <w:marBottom w:val="150"/>
          <w:divBdr>
            <w:top w:val="none" w:sz="0" w:space="0" w:color="auto"/>
            <w:left w:val="none" w:sz="0" w:space="0" w:color="auto"/>
            <w:bottom w:val="none" w:sz="0" w:space="0" w:color="auto"/>
            <w:right w:val="none" w:sz="0" w:space="0" w:color="auto"/>
          </w:divBdr>
        </w:div>
        <w:div w:id="259340115">
          <w:marLeft w:val="0"/>
          <w:marRight w:val="0"/>
          <w:marTop w:val="0"/>
          <w:marBottom w:val="75"/>
          <w:divBdr>
            <w:top w:val="none" w:sz="0" w:space="0" w:color="auto"/>
            <w:left w:val="none" w:sz="0" w:space="0" w:color="auto"/>
            <w:bottom w:val="none" w:sz="0" w:space="0" w:color="auto"/>
            <w:right w:val="none" w:sz="0" w:space="0" w:color="auto"/>
          </w:divBdr>
        </w:div>
        <w:div w:id="2593410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9408780">
          <w:marLeft w:val="0"/>
          <w:marRight w:val="0"/>
          <w:marTop w:val="0"/>
          <w:marBottom w:val="0"/>
          <w:divBdr>
            <w:top w:val="none" w:sz="0" w:space="0" w:color="auto"/>
            <w:left w:val="none" w:sz="0" w:space="0" w:color="auto"/>
            <w:bottom w:val="none" w:sz="0" w:space="0" w:color="auto"/>
            <w:right w:val="none" w:sz="0" w:space="0" w:color="auto"/>
          </w:divBdr>
        </w:div>
        <w:div w:id="259410102">
          <w:marLeft w:val="0"/>
          <w:marRight w:val="0"/>
          <w:marTop w:val="100"/>
          <w:marBottom w:val="100"/>
          <w:divBdr>
            <w:top w:val="none" w:sz="0" w:space="0" w:color="auto"/>
            <w:left w:val="none" w:sz="0" w:space="0" w:color="auto"/>
            <w:bottom w:val="none" w:sz="0" w:space="0" w:color="auto"/>
            <w:right w:val="none" w:sz="0" w:space="0" w:color="auto"/>
          </w:divBdr>
        </w:div>
        <w:div w:id="259410430">
          <w:marLeft w:val="0"/>
          <w:marRight w:val="0"/>
          <w:marTop w:val="0"/>
          <w:marBottom w:val="0"/>
          <w:divBdr>
            <w:top w:val="none" w:sz="0" w:space="0" w:color="auto"/>
            <w:left w:val="none" w:sz="0" w:space="0" w:color="auto"/>
            <w:bottom w:val="none" w:sz="0" w:space="0" w:color="auto"/>
            <w:right w:val="none" w:sz="0" w:space="0" w:color="auto"/>
          </w:divBdr>
          <w:divsChild>
            <w:div w:id="353117557">
              <w:marLeft w:val="0"/>
              <w:marRight w:val="5100"/>
              <w:marTop w:val="0"/>
              <w:marBottom w:val="0"/>
              <w:divBdr>
                <w:top w:val="none" w:sz="0" w:space="0" w:color="auto"/>
                <w:left w:val="none" w:sz="0" w:space="0" w:color="auto"/>
                <w:bottom w:val="none" w:sz="0" w:space="0" w:color="auto"/>
                <w:right w:val="none" w:sz="0" w:space="0" w:color="auto"/>
              </w:divBdr>
              <w:divsChild>
                <w:div w:id="6867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4517">
          <w:marLeft w:val="0"/>
          <w:marRight w:val="0"/>
          <w:marTop w:val="0"/>
          <w:marBottom w:val="300"/>
          <w:divBdr>
            <w:top w:val="none" w:sz="0" w:space="0" w:color="auto"/>
            <w:left w:val="none" w:sz="0" w:space="0" w:color="auto"/>
            <w:bottom w:val="none" w:sz="0" w:space="0" w:color="auto"/>
            <w:right w:val="none" w:sz="0" w:space="0" w:color="auto"/>
          </w:divBdr>
        </w:div>
        <w:div w:id="259458333">
          <w:marLeft w:val="0"/>
          <w:marRight w:val="0"/>
          <w:marTop w:val="0"/>
          <w:marBottom w:val="0"/>
          <w:divBdr>
            <w:top w:val="none" w:sz="0" w:space="0" w:color="auto"/>
            <w:left w:val="none" w:sz="0" w:space="0" w:color="auto"/>
            <w:bottom w:val="none" w:sz="0" w:space="0" w:color="auto"/>
            <w:right w:val="none" w:sz="0" w:space="0" w:color="auto"/>
          </w:divBdr>
          <w:divsChild>
            <w:div w:id="13458912">
              <w:marLeft w:val="0"/>
              <w:marRight w:val="0"/>
              <w:marTop w:val="0"/>
              <w:marBottom w:val="0"/>
              <w:divBdr>
                <w:top w:val="none" w:sz="0" w:space="0" w:color="auto"/>
                <w:left w:val="none" w:sz="0" w:space="0" w:color="auto"/>
                <w:bottom w:val="none" w:sz="0" w:space="0" w:color="auto"/>
                <w:right w:val="none" w:sz="0" w:space="0" w:color="auto"/>
              </w:divBdr>
              <w:divsChild>
                <w:div w:id="235407998">
                  <w:marLeft w:val="0"/>
                  <w:marRight w:val="0"/>
                  <w:marTop w:val="0"/>
                  <w:marBottom w:val="0"/>
                  <w:divBdr>
                    <w:top w:val="none" w:sz="0" w:space="0" w:color="auto"/>
                    <w:left w:val="none" w:sz="0" w:space="0" w:color="auto"/>
                    <w:bottom w:val="none" w:sz="0" w:space="0" w:color="auto"/>
                    <w:right w:val="none" w:sz="0" w:space="0" w:color="auto"/>
                  </w:divBdr>
                  <w:divsChild>
                    <w:div w:id="9371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58994">
          <w:marLeft w:val="0"/>
          <w:marRight w:val="0"/>
          <w:marTop w:val="0"/>
          <w:marBottom w:val="0"/>
          <w:divBdr>
            <w:top w:val="none" w:sz="0" w:space="0" w:color="auto"/>
            <w:left w:val="none" w:sz="0" w:space="0" w:color="auto"/>
            <w:bottom w:val="none" w:sz="0" w:space="0" w:color="auto"/>
            <w:right w:val="none" w:sz="0" w:space="0" w:color="auto"/>
          </w:divBdr>
        </w:div>
        <w:div w:id="259526336">
          <w:marLeft w:val="0"/>
          <w:marRight w:val="0"/>
          <w:marTop w:val="100"/>
          <w:marBottom w:val="100"/>
          <w:divBdr>
            <w:top w:val="none" w:sz="0" w:space="0" w:color="auto"/>
            <w:left w:val="none" w:sz="0" w:space="0" w:color="auto"/>
            <w:bottom w:val="none" w:sz="0" w:space="0" w:color="auto"/>
            <w:right w:val="none" w:sz="0" w:space="0" w:color="auto"/>
          </w:divBdr>
        </w:div>
        <w:div w:id="259533640">
          <w:marLeft w:val="0"/>
          <w:marRight w:val="0"/>
          <w:marTop w:val="0"/>
          <w:marBottom w:val="250"/>
          <w:divBdr>
            <w:top w:val="none" w:sz="0" w:space="0" w:color="auto"/>
            <w:left w:val="none" w:sz="0" w:space="0" w:color="auto"/>
            <w:bottom w:val="none" w:sz="0" w:space="0" w:color="auto"/>
            <w:right w:val="none" w:sz="0" w:space="0" w:color="auto"/>
          </w:divBdr>
          <w:divsChild>
            <w:div w:id="355693983">
              <w:marLeft w:val="0"/>
              <w:marRight w:val="0"/>
              <w:marTop w:val="0"/>
              <w:marBottom w:val="0"/>
              <w:divBdr>
                <w:top w:val="none" w:sz="0" w:space="0" w:color="auto"/>
                <w:left w:val="none" w:sz="0" w:space="0" w:color="auto"/>
                <w:bottom w:val="none" w:sz="0" w:space="0" w:color="auto"/>
                <w:right w:val="none" w:sz="0" w:space="0" w:color="auto"/>
              </w:divBdr>
            </w:div>
          </w:divsChild>
        </w:div>
        <w:div w:id="259533940">
          <w:marLeft w:val="0"/>
          <w:marRight w:val="0"/>
          <w:marTop w:val="0"/>
          <w:marBottom w:val="345"/>
          <w:divBdr>
            <w:top w:val="none" w:sz="0" w:space="0" w:color="auto"/>
            <w:left w:val="none" w:sz="0" w:space="0" w:color="auto"/>
            <w:bottom w:val="none" w:sz="0" w:space="0" w:color="auto"/>
            <w:right w:val="none" w:sz="0" w:space="0" w:color="auto"/>
          </w:divBdr>
        </w:div>
        <w:div w:id="259610588">
          <w:marLeft w:val="0"/>
          <w:marRight w:val="0"/>
          <w:marTop w:val="0"/>
          <w:marBottom w:val="0"/>
          <w:divBdr>
            <w:top w:val="none" w:sz="0" w:space="0" w:color="auto"/>
            <w:left w:val="none" w:sz="0" w:space="0" w:color="auto"/>
            <w:bottom w:val="none" w:sz="0" w:space="0" w:color="auto"/>
            <w:right w:val="none" w:sz="0" w:space="0" w:color="auto"/>
          </w:divBdr>
        </w:div>
        <w:div w:id="259681241">
          <w:marLeft w:val="0"/>
          <w:marRight w:val="0"/>
          <w:marTop w:val="0"/>
          <w:marBottom w:val="150"/>
          <w:divBdr>
            <w:top w:val="none" w:sz="0" w:space="0" w:color="auto"/>
            <w:left w:val="none" w:sz="0" w:space="0" w:color="auto"/>
            <w:bottom w:val="none" w:sz="0" w:space="0" w:color="auto"/>
            <w:right w:val="none" w:sz="0" w:space="0" w:color="auto"/>
          </w:divBdr>
        </w:div>
        <w:div w:id="259800405">
          <w:marLeft w:val="0"/>
          <w:marRight w:val="0"/>
          <w:marTop w:val="0"/>
          <w:marBottom w:val="125"/>
          <w:divBdr>
            <w:top w:val="none" w:sz="0" w:space="0" w:color="auto"/>
            <w:left w:val="none" w:sz="0" w:space="0" w:color="auto"/>
            <w:bottom w:val="none" w:sz="0" w:space="0" w:color="auto"/>
            <w:right w:val="none" w:sz="0" w:space="0" w:color="auto"/>
          </w:divBdr>
        </w:div>
        <w:div w:id="259870505">
          <w:marLeft w:val="750"/>
          <w:marRight w:val="0"/>
          <w:marTop w:val="0"/>
          <w:marBottom w:val="0"/>
          <w:divBdr>
            <w:top w:val="none" w:sz="0" w:space="0" w:color="auto"/>
            <w:left w:val="none" w:sz="0" w:space="0" w:color="auto"/>
            <w:bottom w:val="none" w:sz="0" w:space="0" w:color="auto"/>
            <w:right w:val="none" w:sz="0" w:space="0" w:color="auto"/>
          </w:divBdr>
        </w:div>
        <w:div w:id="259872257">
          <w:marLeft w:val="0"/>
          <w:marRight w:val="0"/>
          <w:marTop w:val="0"/>
          <w:marBottom w:val="63"/>
          <w:divBdr>
            <w:top w:val="none" w:sz="0" w:space="0" w:color="auto"/>
            <w:left w:val="none" w:sz="0" w:space="0" w:color="auto"/>
            <w:bottom w:val="none" w:sz="0" w:space="0" w:color="auto"/>
            <w:right w:val="none" w:sz="0" w:space="0" w:color="auto"/>
          </w:divBdr>
        </w:div>
        <w:div w:id="259877206">
          <w:marLeft w:val="0"/>
          <w:marRight w:val="0"/>
          <w:marTop w:val="0"/>
          <w:marBottom w:val="240"/>
          <w:divBdr>
            <w:top w:val="none" w:sz="0" w:space="0" w:color="auto"/>
            <w:left w:val="none" w:sz="0" w:space="0" w:color="auto"/>
            <w:bottom w:val="none" w:sz="0" w:space="0" w:color="auto"/>
            <w:right w:val="none" w:sz="0" w:space="0" w:color="auto"/>
          </w:divBdr>
        </w:div>
        <w:div w:id="259991658">
          <w:marLeft w:val="0"/>
          <w:marRight w:val="0"/>
          <w:marTop w:val="0"/>
          <w:marBottom w:val="0"/>
          <w:divBdr>
            <w:top w:val="none" w:sz="0" w:space="0" w:color="auto"/>
            <w:left w:val="none" w:sz="0" w:space="0" w:color="auto"/>
            <w:bottom w:val="none" w:sz="0" w:space="0" w:color="auto"/>
            <w:right w:val="none" w:sz="0" w:space="0" w:color="auto"/>
          </w:divBdr>
        </w:div>
        <w:div w:id="260064199">
          <w:marLeft w:val="0"/>
          <w:marRight w:val="0"/>
          <w:marTop w:val="0"/>
          <w:marBottom w:val="0"/>
          <w:divBdr>
            <w:top w:val="single" w:sz="2" w:space="0" w:color="E0E0E0"/>
            <w:left w:val="single" w:sz="2" w:space="0" w:color="E0E0E0"/>
            <w:bottom w:val="single" w:sz="2" w:space="0" w:color="E0E0E0"/>
            <w:right w:val="single" w:sz="2" w:space="0" w:color="E0E0E0"/>
          </w:divBdr>
        </w:div>
        <w:div w:id="260142276">
          <w:marLeft w:val="0"/>
          <w:marRight w:val="0"/>
          <w:marTop w:val="0"/>
          <w:marBottom w:val="0"/>
          <w:divBdr>
            <w:top w:val="none" w:sz="0" w:space="0" w:color="auto"/>
            <w:left w:val="none" w:sz="0" w:space="0" w:color="auto"/>
            <w:bottom w:val="none" w:sz="0" w:space="0" w:color="auto"/>
            <w:right w:val="none" w:sz="0" w:space="0" w:color="auto"/>
          </w:divBdr>
        </w:div>
        <w:div w:id="260182461">
          <w:marLeft w:val="75"/>
          <w:marRight w:val="75"/>
          <w:marTop w:val="75"/>
          <w:marBottom w:val="75"/>
          <w:divBdr>
            <w:top w:val="single" w:sz="4" w:space="0" w:color="CCCCCC"/>
            <w:left w:val="single" w:sz="4" w:space="0" w:color="CCCCCC"/>
            <w:bottom w:val="single" w:sz="4" w:space="0" w:color="CCCCCC"/>
            <w:right w:val="single" w:sz="4" w:space="0" w:color="CCCCCC"/>
          </w:divBdr>
        </w:div>
        <w:div w:id="260188176">
          <w:marLeft w:val="0"/>
          <w:marRight w:val="0"/>
          <w:marTop w:val="0"/>
          <w:marBottom w:val="0"/>
          <w:divBdr>
            <w:top w:val="none" w:sz="0" w:space="0" w:color="auto"/>
            <w:left w:val="none" w:sz="0" w:space="0" w:color="auto"/>
            <w:bottom w:val="none" w:sz="0" w:space="0" w:color="auto"/>
            <w:right w:val="none" w:sz="0" w:space="0" w:color="auto"/>
          </w:divBdr>
        </w:div>
        <w:div w:id="260336673">
          <w:marLeft w:val="750"/>
          <w:marRight w:val="0"/>
          <w:marTop w:val="0"/>
          <w:marBottom w:val="0"/>
          <w:divBdr>
            <w:top w:val="none" w:sz="0" w:space="0" w:color="auto"/>
            <w:left w:val="none" w:sz="0" w:space="0" w:color="auto"/>
            <w:bottom w:val="none" w:sz="0" w:space="0" w:color="auto"/>
            <w:right w:val="none" w:sz="0" w:space="0" w:color="auto"/>
          </w:divBdr>
          <w:divsChild>
            <w:div w:id="153644442">
              <w:marLeft w:val="15"/>
              <w:marRight w:val="225"/>
              <w:marTop w:val="165"/>
              <w:marBottom w:val="105"/>
              <w:divBdr>
                <w:top w:val="none" w:sz="0" w:space="0" w:color="auto"/>
                <w:left w:val="none" w:sz="0" w:space="0" w:color="auto"/>
                <w:bottom w:val="none" w:sz="0" w:space="0" w:color="auto"/>
                <w:right w:val="none" w:sz="0" w:space="0" w:color="auto"/>
              </w:divBdr>
            </w:div>
          </w:divsChild>
        </w:div>
        <w:div w:id="260337647">
          <w:marLeft w:val="0"/>
          <w:marRight w:val="0"/>
          <w:marTop w:val="0"/>
          <w:marBottom w:val="0"/>
          <w:divBdr>
            <w:top w:val="none" w:sz="0" w:space="0" w:color="auto"/>
            <w:left w:val="none" w:sz="0" w:space="0" w:color="auto"/>
            <w:bottom w:val="none" w:sz="0" w:space="0" w:color="auto"/>
            <w:right w:val="none" w:sz="0" w:space="0" w:color="auto"/>
          </w:divBdr>
        </w:div>
        <w:div w:id="260377950">
          <w:marLeft w:val="0"/>
          <w:marRight w:val="0"/>
          <w:marTop w:val="0"/>
          <w:marBottom w:val="75"/>
          <w:divBdr>
            <w:top w:val="none" w:sz="0" w:space="0" w:color="auto"/>
            <w:left w:val="none" w:sz="0" w:space="0" w:color="auto"/>
            <w:bottom w:val="none" w:sz="0" w:space="0" w:color="auto"/>
            <w:right w:val="none" w:sz="0" w:space="0" w:color="auto"/>
          </w:divBdr>
        </w:div>
        <w:div w:id="260451128">
          <w:marLeft w:val="0"/>
          <w:marRight w:val="0"/>
          <w:marTop w:val="0"/>
          <w:marBottom w:val="125"/>
          <w:divBdr>
            <w:top w:val="none" w:sz="0" w:space="0" w:color="auto"/>
            <w:left w:val="none" w:sz="0" w:space="0" w:color="auto"/>
            <w:bottom w:val="none" w:sz="0" w:space="0" w:color="auto"/>
            <w:right w:val="none" w:sz="0" w:space="0" w:color="auto"/>
          </w:divBdr>
        </w:div>
        <w:div w:id="260454623">
          <w:marLeft w:val="0"/>
          <w:marRight w:val="0"/>
          <w:marTop w:val="0"/>
          <w:marBottom w:val="300"/>
          <w:divBdr>
            <w:top w:val="none" w:sz="0" w:space="0" w:color="auto"/>
            <w:left w:val="none" w:sz="0" w:space="0" w:color="auto"/>
            <w:bottom w:val="none" w:sz="0" w:space="0" w:color="auto"/>
            <w:right w:val="none" w:sz="0" w:space="0" w:color="auto"/>
          </w:divBdr>
          <w:divsChild>
            <w:div w:id="728965223">
              <w:marLeft w:val="0"/>
              <w:marRight w:val="0"/>
              <w:marTop w:val="0"/>
              <w:marBottom w:val="0"/>
              <w:divBdr>
                <w:top w:val="none" w:sz="0" w:space="0" w:color="auto"/>
                <w:left w:val="none" w:sz="0" w:space="0" w:color="auto"/>
                <w:bottom w:val="none" w:sz="0" w:space="0" w:color="auto"/>
                <w:right w:val="none" w:sz="0" w:space="0" w:color="auto"/>
              </w:divBdr>
            </w:div>
          </w:divsChild>
        </w:div>
        <w:div w:id="260456071">
          <w:marLeft w:val="0"/>
          <w:marRight w:val="0"/>
          <w:marTop w:val="0"/>
          <w:marBottom w:val="0"/>
          <w:divBdr>
            <w:top w:val="none" w:sz="0" w:space="0" w:color="auto"/>
            <w:left w:val="none" w:sz="0" w:space="0" w:color="auto"/>
            <w:bottom w:val="none" w:sz="0" w:space="0" w:color="auto"/>
            <w:right w:val="none" w:sz="0" w:space="0" w:color="auto"/>
          </w:divBdr>
        </w:div>
        <w:div w:id="260534621">
          <w:marLeft w:val="0"/>
          <w:marRight w:val="0"/>
          <w:marTop w:val="100"/>
          <w:marBottom w:val="100"/>
          <w:divBdr>
            <w:top w:val="none" w:sz="0" w:space="0" w:color="auto"/>
            <w:left w:val="none" w:sz="0" w:space="0" w:color="auto"/>
            <w:bottom w:val="none" w:sz="0" w:space="0" w:color="auto"/>
            <w:right w:val="none" w:sz="0" w:space="0" w:color="auto"/>
          </w:divBdr>
        </w:div>
        <w:div w:id="260571553">
          <w:marLeft w:val="1463"/>
          <w:marRight w:val="0"/>
          <w:marTop w:val="0"/>
          <w:marBottom w:val="0"/>
          <w:divBdr>
            <w:top w:val="none" w:sz="0" w:space="0" w:color="auto"/>
            <w:left w:val="none" w:sz="0" w:space="0" w:color="auto"/>
            <w:bottom w:val="none" w:sz="0" w:space="0" w:color="auto"/>
            <w:right w:val="none" w:sz="0" w:space="0" w:color="auto"/>
          </w:divBdr>
        </w:div>
        <w:div w:id="260603238">
          <w:marLeft w:val="0"/>
          <w:marRight w:val="0"/>
          <w:marTop w:val="0"/>
          <w:marBottom w:val="0"/>
          <w:divBdr>
            <w:top w:val="none" w:sz="0" w:space="0" w:color="auto"/>
            <w:left w:val="none" w:sz="0" w:space="0" w:color="auto"/>
            <w:bottom w:val="none" w:sz="0" w:space="0" w:color="auto"/>
            <w:right w:val="none" w:sz="0" w:space="0" w:color="auto"/>
          </w:divBdr>
        </w:div>
        <w:div w:id="260645712">
          <w:marLeft w:val="0"/>
          <w:marRight w:val="0"/>
          <w:marTop w:val="0"/>
          <w:marBottom w:val="125"/>
          <w:divBdr>
            <w:top w:val="none" w:sz="0" w:space="0" w:color="auto"/>
            <w:left w:val="none" w:sz="0" w:space="0" w:color="auto"/>
            <w:bottom w:val="none" w:sz="0" w:space="0" w:color="auto"/>
            <w:right w:val="none" w:sz="0" w:space="0" w:color="auto"/>
          </w:divBdr>
          <w:divsChild>
            <w:div w:id="371196958">
              <w:marLeft w:val="0"/>
              <w:marRight w:val="0"/>
              <w:marTop w:val="0"/>
              <w:marBottom w:val="0"/>
              <w:divBdr>
                <w:top w:val="none" w:sz="0" w:space="0" w:color="auto"/>
                <w:left w:val="none" w:sz="0" w:space="0" w:color="auto"/>
                <w:bottom w:val="none" w:sz="0" w:space="0" w:color="auto"/>
                <w:right w:val="none" w:sz="0" w:space="0" w:color="auto"/>
              </w:divBdr>
            </w:div>
          </w:divsChild>
        </w:div>
        <w:div w:id="260719871">
          <w:blockQuote w:val="1"/>
          <w:marLeft w:val="0"/>
          <w:marRight w:val="0"/>
          <w:marTop w:val="250"/>
          <w:marBottom w:val="263"/>
          <w:divBdr>
            <w:top w:val="none" w:sz="0" w:space="0" w:color="auto"/>
            <w:left w:val="single" w:sz="24" w:space="13" w:color="C4E0A6"/>
            <w:bottom w:val="none" w:sz="0" w:space="0" w:color="auto"/>
            <w:right w:val="none" w:sz="0" w:space="0" w:color="auto"/>
          </w:divBdr>
        </w:div>
        <w:div w:id="260722183">
          <w:marLeft w:val="0"/>
          <w:marRight w:val="0"/>
          <w:marTop w:val="0"/>
          <w:marBottom w:val="0"/>
          <w:divBdr>
            <w:top w:val="none" w:sz="0" w:space="0" w:color="auto"/>
            <w:left w:val="none" w:sz="0" w:space="0" w:color="auto"/>
            <w:bottom w:val="none" w:sz="0" w:space="0" w:color="auto"/>
            <w:right w:val="none" w:sz="0" w:space="0" w:color="auto"/>
          </w:divBdr>
          <w:divsChild>
            <w:div w:id="114249903">
              <w:marLeft w:val="0"/>
              <w:marRight w:val="0"/>
              <w:marTop w:val="0"/>
              <w:marBottom w:val="0"/>
              <w:divBdr>
                <w:top w:val="none" w:sz="0" w:space="0" w:color="auto"/>
                <w:left w:val="none" w:sz="0" w:space="0" w:color="auto"/>
                <w:bottom w:val="none" w:sz="0" w:space="0" w:color="auto"/>
                <w:right w:val="none" w:sz="0" w:space="0" w:color="auto"/>
              </w:divBdr>
            </w:div>
          </w:divsChild>
        </w:div>
        <w:div w:id="260725135">
          <w:marLeft w:val="0"/>
          <w:marRight w:val="0"/>
          <w:marTop w:val="0"/>
          <w:marBottom w:val="0"/>
          <w:divBdr>
            <w:top w:val="none" w:sz="0" w:space="0" w:color="auto"/>
            <w:left w:val="none" w:sz="0" w:space="0" w:color="auto"/>
            <w:bottom w:val="none" w:sz="0" w:space="0" w:color="auto"/>
            <w:right w:val="none" w:sz="0" w:space="0" w:color="auto"/>
          </w:divBdr>
        </w:div>
        <w:div w:id="260726810">
          <w:marLeft w:val="0"/>
          <w:marRight w:val="0"/>
          <w:marTop w:val="0"/>
          <w:marBottom w:val="384"/>
          <w:divBdr>
            <w:top w:val="none" w:sz="0" w:space="0" w:color="auto"/>
            <w:left w:val="none" w:sz="0" w:space="0" w:color="auto"/>
            <w:bottom w:val="none" w:sz="0" w:space="0" w:color="auto"/>
            <w:right w:val="none" w:sz="0" w:space="0" w:color="auto"/>
          </w:divBdr>
        </w:div>
        <w:div w:id="260769829">
          <w:marLeft w:val="0"/>
          <w:marRight w:val="0"/>
          <w:marTop w:val="0"/>
          <w:marBottom w:val="0"/>
          <w:divBdr>
            <w:top w:val="none" w:sz="0" w:space="0" w:color="auto"/>
            <w:left w:val="none" w:sz="0" w:space="0" w:color="auto"/>
            <w:bottom w:val="none" w:sz="0" w:space="0" w:color="auto"/>
            <w:right w:val="none" w:sz="0" w:space="0" w:color="auto"/>
          </w:divBdr>
          <w:divsChild>
            <w:div w:id="491139793">
              <w:marLeft w:val="0"/>
              <w:marRight w:val="0"/>
              <w:marTop w:val="0"/>
              <w:marBottom w:val="0"/>
              <w:divBdr>
                <w:top w:val="none" w:sz="0" w:space="0" w:color="auto"/>
                <w:left w:val="none" w:sz="0" w:space="0" w:color="auto"/>
                <w:bottom w:val="none" w:sz="0" w:space="0" w:color="auto"/>
                <w:right w:val="none" w:sz="0" w:space="0" w:color="auto"/>
              </w:divBdr>
              <w:divsChild>
                <w:div w:id="2231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71098">
          <w:marLeft w:val="0"/>
          <w:marRight w:val="0"/>
          <w:marTop w:val="0"/>
          <w:marBottom w:val="150"/>
          <w:divBdr>
            <w:top w:val="none" w:sz="0" w:space="0" w:color="auto"/>
            <w:left w:val="none" w:sz="0" w:space="0" w:color="auto"/>
            <w:bottom w:val="none" w:sz="0" w:space="0" w:color="auto"/>
            <w:right w:val="none" w:sz="0" w:space="0" w:color="auto"/>
          </w:divBdr>
        </w:div>
        <w:div w:id="260914646">
          <w:marLeft w:val="0"/>
          <w:marRight w:val="330"/>
          <w:marTop w:val="0"/>
          <w:marBottom w:val="300"/>
          <w:divBdr>
            <w:top w:val="single" w:sz="6" w:space="0" w:color="999999"/>
            <w:left w:val="single" w:sz="6" w:space="0" w:color="999999"/>
            <w:bottom w:val="single" w:sz="6" w:space="0" w:color="999999"/>
            <w:right w:val="single" w:sz="6" w:space="0" w:color="999999"/>
          </w:divBdr>
          <w:divsChild>
            <w:div w:id="233709368">
              <w:marLeft w:val="0"/>
              <w:marRight w:val="0"/>
              <w:marTop w:val="0"/>
              <w:marBottom w:val="0"/>
              <w:divBdr>
                <w:top w:val="single" w:sz="6" w:space="0" w:color="999999"/>
                <w:left w:val="single" w:sz="6" w:space="0" w:color="999999"/>
                <w:bottom w:val="single" w:sz="6" w:space="0" w:color="999999"/>
                <w:right w:val="single" w:sz="6" w:space="0" w:color="999999"/>
              </w:divBdr>
            </w:div>
            <w:div w:id="67037969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60920272">
          <w:marLeft w:val="626"/>
          <w:marRight w:val="0"/>
          <w:marTop w:val="0"/>
          <w:marBottom w:val="0"/>
          <w:divBdr>
            <w:top w:val="none" w:sz="0" w:space="0" w:color="auto"/>
            <w:left w:val="none" w:sz="0" w:space="0" w:color="auto"/>
            <w:bottom w:val="none" w:sz="0" w:space="0" w:color="auto"/>
            <w:right w:val="none" w:sz="0" w:space="0" w:color="auto"/>
          </w:divBdr>
          <w:divsChild>
            <w:div w:id="433939817">
              <w:marLeft w:val="13"/>
              <w:marRight w:val="188"/>
              <w:marTop w:val="138"/>
              <w:marBottom w:val="88"/>
              <w:divBdr>
                <w:top w:val="none" w:sz="0" w:space="0" w:color="auto"/>
                <w:left w:val="none" w:sz="0" w:space="0" w:color="auto"/>
                <w:bottom w:val="none" w:sz="0" w:space="0" w:color="auto"/>
                <w:right w:val="none" w:sz="0" w:space="0" w:color="auto"/>
              </w:divBdr>
            </w:div>
          </w:divsChild>
        </w:div>
        <w:div w:id="260996932">
          <w:marLeft w:val="0"/>
          <w:marRight w:val="0"/>
          <w:marTop w:val="0"/>
          <w:marBottom w:val="0"/>
          <w:divBdr>
            <w:top w:val="none" w:sz="0" w:space="0" w:color="auto"/>
            <w:left w:val="none" w:sz="0" w:space="0" w:color="auto"/>
            <w:bottom w:val="none" w:sz="0" w:space="0" w:color="auto"/>
            <w:right w:val="none" w:sz="0" w:space="0" w:color="auto"/>
          </w:divBdr>
          <w:divsChild>
            <w:div w:id="747655651">
              <w:marLeft w:val="0"/>
              <w:marRight w:val="450"/>
              <w:marTop w:val="105"/>
              <w:marBottom w:val="150"/>
              <w:divBdr>
                <w:top w:val="none" w:sz="0" w:space="0" w:color="auto"/>
                <w:left w:val="none" w:sz="0" w:space="0" w:color="auto"/>
                <w:bottom w:val="none" w:sz="0" w:space="0" w:color="auto"/>
                <w:right w:val="none" w:sz="0" w:space="0" w:color="auto"/>
              </w:divBdr>
            </w:div>
          </w:divsChild>
        </w:div>
        <w:div w:id="261033295">
          <w:marLeft w:val="0"/>
          <w:marRight w:val="0"/>
          <w:marTop w:val="0"/>
          <w:marBottom w:val="0"/>
          <w:divBdr>
            <w:top w:val="single" w:sz="6" w:space="0" w:color="999999"/>
            <w:left w:val="single" w:sz="6" w:space="0" w:color="999999"/>
            <w:bottom w:val="single" w:sz="6" w:space="0" w:color="999999"/>
            <w:right w:val="single" w:sz="6" w:space="0" w:color="999999"/>
          </w:divBdr>
        </w:div>
        <w:div w:id="261038020">
          <w:marLeft w:val="0"/>
          <w:marRight w:val="0"/>
          <w:marTop w:val="0"/>
          <w:marBottom w:val="0"/>
          <w:divBdr>
            <w:top w:val="none" w:sz="0" w:space="0" w:color="auto"/>
            <w:left w:val="none" w:sz="0" w:space="0" w:color="auto"/>
            <w:bottom w:val="none" w:sz="0" w:space="0" w:color="auto"/>
            <w:right w:val="none" w:sz="0" w:space="0" w:color="auto"/>
          </w:divBdr>
        </w:div>
        <w:div w:id="261106925">
          <w:marLeft w:val="0"/>
          <w:marRight w:val="0"/>
          <w:marTop w:val="100"/>
          <w:marBottom w:val="100"/>
          <w:divBdr>
            <w:top w:val="none" w:sz="0" w:space="0" w:color="auto"/>
            <w:left w:val="none" w:sz="0" w:space="0" w:color="auto"/>
            <w:bottom w:val="none" w:sz="0" w:space="0" w:color="auto"/>
            <w:right w:val="none" w:sz="0" w:space="0" w:color="auto"/>
          </w:divBdr>
        </w:div>
        <w:div w:id="261112508">
          <w:marLeft w:val="679"/>
          <w:marRight w:val="1358"/>
          <w:marTop w:val="0"/>
          <w:marBottom w:val="0"/>
          <w:divBdr>
            <w:top w:val="none" w:sz="0" w:space="0" w:color="auto"/>
            <w:left w:val="none" w:sz="0" w:space="0" w:color="auto"/>
            <w:bottom w:val="none" w:sz="0" w:space="0" w:color="auto"/>
            <w:right w:val="none" w:sz="0" w:space="0" w:color="auto"/>
          </w:divBdr>
        </w:div>
        <w:div w:id="261112700">
          <w:marLeft w:val="0"/>
          <w:marRight w:val="0"/>
          <w:marTop w:val="0"/>
          <w:marBottom w:val="0"/>
          <w:divBdr>
            <w:top w:val="none" w:sz="0" w:space="0" w:color="auto"/>
            <w:left w:val="none" w:sz="0" w:space="0" w:color="auto"/>
            <w:bottom w:val="none" w:sz="0" w:space="0" w:color="auto"/>
            <w:right w:val="none" w:sz="0" w:space="0" w:color="auto"/>
          </w:divBdr>
        </w:div>
        <w:div w:id="261185431">
          <w:marLeft w:val="0"/>
          <w:marRight w:val="0"/>
          <w:marTop w:val="0"/>
          <w:marBottom w:val="0"/>
          <w:divBdr>
            <w:top w:val="none" w:sz="0" w:space="0" w:color="auto"/>
            <w:left w:val="none" w:sz="0" w:space="0" w:color="auto"/>
            <w:bottom w:val="none" w:sz="0" w:space="0" w:color="auto"/>
            <w:right w:val="none" w:sz="0" w:space="0" w:color="auto"/>
          </w:divBdr>
        </w:div>
        <w:div w:id="261190502">
          <w:marLeft w:val="0"/>
          <w:marRight w:val="0"/>
          <w:marTop w:val="0"/>
          <w:marBottom w:val="125"/>
          <w:divBdr>
            <w:top w:val="none" w:sz="0" w:space="0" w:color="auto"/>
            <w:left w:val="none" w:sz="0" w:space="0" w:color="auto"/>
            <w:bottom w:val="none" w:sz="0" w:space="0" w:color="auto"/>
            <w:right w:val="none" w:sz="0" w:space="0" w:color="auto"/>
          </w:divBdr>
        </w:div>
        <w:div w:id="261302777">
          <w:marLeft w:val="0"/>
          <w:marRight w:val="0"/>
          <w:marTop w:val="0"/>
          <w:marBottom w:val="0"/>
          <w:divBdr>
            <w:top w:val="none" w:sz="0" w:space="0" w:color="auto"/>
            <w:left w:val="none" w:sz="0" w:space="0" w:color="auto"/>
            <w:bottom w:val="none" w:sz="0" w:space="0" w:color="auto"/>
            <w:right w:val="none" w:sz="0" w:space="0" w:color="auto"/>
          </w:divBdr>
        </w:div>
        <w:div w:id="261374513">
          <w:marLeft w:val="-225"/>
          <w:marRight w:val="-225"/>
          <w:marTop w:val="0"/>
          <w:marBottom w:val="0"/>
          <w:divBdr>
            <w:top w:val="none" w:sz="0" w:space="0" w:color="auto"/>
            <w:left w:val="none" w:sz="0" w:space="0" w:color="auto"/>
            <w:bottom w:val="none" w:sz="0" w:space="0" w:color="auto"/>
            <w:right w:val="none" w:sz="0" w:space="0" w:color="auto"/>
          </w:divBdr>
          <w:divsChild>
            <w:div w:id="679283927">
              <w:marLeft w:val="0"/>
              <w:marRight w:val="0"/>
              <w:marTop w:val="0"/>
              <w:marBottom w:val="0"/>
              <w:divBdr>
                <w:top w:val="none" w:sz="0" w:space="0" w:color="auto"/>
                <w:left w:val="none" w:sz="0" w:space="0" w:color="auto"/>
                <w:bottom w:val="none" w:sz="0" w:space="0" w:color="auto"/>
                <w:right w:val="none" w:sz="0" w:space="0" w:color="auto"/>
              </w:divBdr>
            </w:div>
          </w:divsChild>
        </w:div>
        <w:div w:id="261374908">
          <w:marLeft w:val="0"/>
          <w:marRight w:val="0"/>
          <w:marTop w:val="0"/>
          <w:marBottom w:val="0"/>
          <w:divBdr>
            <w:top w:val="single" w:sz="2" w:space="0" w:color="E0E0E0"/>
            <w:left w:val="single" w:sz="2" w:space="0" w:color="E0E0E0"/>
            <w:bottom w:val="single" w:sz="2" w:space="0" w:color="E0E0E0"/>
            <w:right w:val="single" w:sz="2" w:space="0" w:color="E0E0E0"/>
          </w:divBdr>
          <w:divsChild>
            <w:div w:id="5503806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424723">
          <w:marLeft w:val="0"/>
          <w:marRight w:val="0"/>
          <w:marTop w:val="0"/>
          <w:marBottom w:val="0"/>
          <w:divBdr>
            <w:top w:val="single" w:sz="2" w:space="0" w:color="E0E0E0"/>
            <w:left w:val="single" w:sz="2" w:space="0" w:color="E0E0E0"/>
            <w:bottom w:val="single" w:sz="2" w:space="0" w:color="E0E0E0"/>
            <w:right w:val="single" w:sz="2" w:space="0" w:color="E0E0E0"/>
          </w:divBdr>
        </w:div>
        <w:div w:id="261425249">
          <w:marLeft w:val="0"/>
          <w:marRight w:val="0"/>
          <w:marTop w:val="0"/>
          <w:marBottom w:val="0"/>
          <w:divBdr>
            <w:top w:val="none" w:sz="0" w:space="0" w:color="auto"/>
            <w:left w:val="none" w:sz="0" w:space="0" w:color="auto"/>
            <w:bottom w:val="none" w:sz="0" w:space="0" w:color="auto"/>
            <w:right w:val="none" w:sz="0" w:space="0" w:color="auto"/>
          </w:divBdr>
          <w:divsChild>
            <w:div w:id="317615489">
              <w:marLeft w:val="0"/>
              <w:marRight w:val="0"/>
              <w:marTop w:val="0"/>
              <w:marBottom w:val="75"/>
              <w:divBdr>
                <w:top w:val="none" w:sz="0" w:space="0" w:color="auto"/>
                <w:left w:val="none" w:sz="0" w:space="0" w:color="auto"/>
                <w:bottom w:val="none" w:sz="0" w:space="0" w:color="auto"/>
                <w:right w:val="none" w:sz="0" w:space="0" w:color="auto"/>
              </w:divBdr>
            </w:div>
          </w:divsChild>
        </w:div>
        <w:div w:id="261689029">
          <w:marLeft w:val="-225"/>
          <w:marRight w:val="-225"/>
          <w:marTop w:val="0"/>
          <w:marBottom w:val="0"/>
          <w:divBdr>
            <w:top w:val="none" w:sz="0" w:space="0" w:color="auto"/>
            <w:left w:val="none" w:sz="0" w:space="0" w:color="auto"/>
            <w:bottom w:val="none" w:sz="0" w:space="0" w:color="auto"/>
            <w:right w:val="none" w:sz="0" w:space="0" w:color="auto"/>
          </w:divBdr>
        </w:div>
        <w:div w:id="261693735">
          <w:marLeft w:val="0"/>
          <w:marRight w:val="0"/>
          <w:marTop w:val="0"/>
          <w:marBottom w:val="0"/>
          <w:divBdr>
            <w:top w:val="single" w:sz="2" w:space="0" w:color="E0E0E0"/>
            <w:left w:val="single" w:sz="2" w:space="0" w:color="E0E0E0"/>
            <w:bottom w:val="single" w:sz="2" w:space="0" w:color="E0E0E0"/>
            <w:right w:val="single" w:sz="2" w:space="0" w:color="E0E0E0"/>
          </w:divBdr>
        </w:div>
        <w:div w:id="261764584">
          <w:marLeft w:val="-125"/>
          <w:marRight w:val="-125"/>
          <w:marTop w:val="0"/>
          <w:marBottom w:val="376"/>
          <w:divBdr>
            <w:top w:val="none" w:sz="0" w:space="0" w:color="auto"/>
            <w:left w:val="none" w:sz="0" w:space="0" w:color="auto"/>
            <w:bottom w:val="none" w:sz="0" w:space="0" w:color="auto"/>
            <w:right w:val="none" w:sz="0" w:space="0" w:color="auto"/>
          </w:divBdr>
        </w:div>
        <w:div w:id="261764623">
          <w:marLeft w:val="0"/>
          <w:marRight w:val="0"/>
          <w:marTop w:val="0"/>
          <w:marBottom w:val="75"/>
          <w:divBdr>
            <w:top w:val="none" w:sz="0" w:space="0" w:color="auto"/>
            <w:left w:val="none" w:sz="0" w:space="0" w:color="auto"/>
            <w:bottom w:val="none" w:sz="0" w:space="0" w:color="auto"/>
            <w:right w:val="none" w:sz="0" w:space="0" w:color="auto"/>
          </w:divBdr>
        </w:div>
        <w:div w:id="261765663">
          <w:marLeft w:val="0"/>
          <w:marRight w:val="0"/>
          <w:marTop w:val="0"/>
          <w:marBottom w:val="0"/>
          <w:divBdr>
            <w:top w:val="none" w:sz="0" w:space="0" w:color="auto"/>
            <w:left w:val="none" w:sz="0" w:space="0" w:color="auto"/>
            <w:bottom w:val="none" w:sz="0" w:space="0" w:color="auto"/>
            <w:right w:val="none" w:sz="0" w:space="0" w:color="auto"/>
          </w:divBdr>
        </w:div>
        <w:div w:id="261766811">
          <w:marLeft w:val="0"/>
          <w:marRight w:val="0"/>
          <w:marTop w:val="0"/>
          <w:marBottom w:val="0"/>
          <w:divBdr>
            <w:top w:val="none" w:sz="0" w:space="0" w:color="auto"/>
            <w:left w:val="none" w:sz="0" w:space="0" w:color="auto"/>
            <w:bottom w:val="none" w:sz="0" w:space="0" w:color="auto"/>
            <w:right w:val="none" w:sz="0" w:space="0" w:color="auto"/>
          </w:divBdr>
        </w:div>
        <w:div w:id="261836205">
          <w:marLeft w:val="0"/>
          <w:marRight w:val="0"/>
          <w:marTop w:val="0"/>
          <w:marBottom w:val="0"/>
          <w:divBdr>
            <w:top w:val="none" w:sz="0" w:space="0" w:color="auto"/>
            <w:left w:val="none" w:sz="0" w:space="0" w:color="auto"/>
            <w:bottom w:val="none" w:sz="0" w:space="0" w:color="auto"/>
            <w:right w:val="none" w:sz="0" w:space="0" w:color="auto"/>
          </w:divBdr>
        </w:div>
        <w:div w:id="261884224">
          <w:marLeft w:val="0"/>
          <w:marRight w:val="0"/>
          <w:marTop w:val="0"/>
          <w:marBottom w:val="188"/>
          <w:divBdr>
            <w:top w:val="none" w:sz="0" w:space="0" w:color="auto"/>
            <w:left w:val="none" w:sz="0" w:space="0" w:color="auto"/>
            <w:bottom w:val="none" w:sz="0" w:space="0" w:color="auto"/>
            <w:right w:val="none" w:sz="0" w:space="0" w:color="auto"/>
          </w:divBdr>
          <w:divsChild>
            <w:div w:id="549609005">
              <w:marLeft w:val="0"/>
              <w:marRight w:val="0"/>
              <w:marTop w:val="0"/>
              <w:marBottom w:val="0"/>
              <w:divBdr>
                <w:top w:val="none" w:sz="0" w:space="0" w:color="auto"/>
                <w:left w:val="none" w:sz="0" w:space="0" w:color="auto"/>
                <w:bottom w:val="none" w:sz="0" w:space="0" w:color="auto"/>
                <w:right w:val="none" w:sz="0" w:space="0" w:color="auto"/>
              </w:divBdr>
            </w:div>
          </w:divsChild>
        </w:div>
        <w:div w:id="261913603">
          <w:marLeft w:val="0"/>
          <w:marRight w:val="0"/>
          <w:marTop w:val="0"/>
          <w:marBottom w:val="0"/>
          <w:divBdr>
            <w:top w:val="none" w:sz="0" w:space="0" w:color="auto"/>
            <w:left w:val="none" w:sz="0" w:space="0" w:color="auto"/>
            <w:bottom w:val="none" w:sz="0" w:space="0" w:color="auto"/>
            <w:right w:val="none" w:sz="0" w:space="0" w:color="auto"/>
          </w:divBdr>
        </w:div>
        <w:div w:id="261955342">
          <w:marLeft w:val="0"/>
          <w:marRight w:val="0"/>
          <w:marTop w:val="0"/>
          <w:marBottom w:val="0"/>
          <w:divBdr>
            <w:top w:val="none" w:sz="0" w:space="0" w:color="auto"/>
            <w:left w:val="none" w:sz="0" w:space="0" w:color="auto"/>
            <w:bottom w:val="none" w:sz="0" w:space="0" w:color="auto"/>
            <w:right w:val="none" w:sz="0" w:space="0" w:color="auto"/>
          </w:divBdr>
        </w:div>
        <w:div w:id="262036488">
          <w:marLeft w:val="-150"/>
          <w:marRight w:val="-150"/>
          <w:marTop w:val="0"/>
          <w:marBottom w:val="0"/>
          <w:divBdr>
            <w:top w:val="none" w:sz="0" w:space="0" w:color="auto"/>
            <w:left w:val="none" w:sz="0" w:space="0" w:color="auto"/>
            <w:bottom w:val="none" w:sz="0" w:space="0" w:color="auto"/>
            <w:right w:val="none" w:sz="0" w:space="0" w:color="auto"/>
          </w:divBdr>
        </w:div>
        <w:div w:id="262078482">
          <w:marLeft w:val="0"/>
          <w:marRight w:val="0"/>
          <w:marTop w:val="0"/>
          <w:marBottom w:val="300"/>
          <w:divBdr>
            <w:top w:val="none" w:sz="0" w:space="0" w:color="auto"/>
            <w:left w:val="none" w:sz="0" w:space="0" w:color="auto"/>
            <w:bottom w:val="none" w:sz="0" w:space="0" w:color="auto"/>
            <w:right w:val="none" w:sz="0" w:space="0" w:color="auto"/>
          </w:divBdr>
        </w:div>
        <w:div w:id="262104867">
          <w:marLeft w:val="0"/>
          <w:marRight w:val="0"/>
          <w:marTop w:val="0"/>
          <w:marBottom w:val="0"/>
          <w:divBdr>
            <w:top w:val="none" w:sz="0" w:space="0" w:color="auto"/>
            <w:left w:val="none" w:sz="0" w:space="0" w:color="auto"/>
            <w:bottom w:val="none" w:sz="0" w:space="0" w:color="auto"/>
            <w:right w:val="none" w:sz="0" w:space="0" w:color="auto"/>
          </w:divBdr>
        </w:div>
        <w:div w:id="262149823">
          <w:marLeft w:val="750"/>
          <w:marRight w:val="1500"/>
          <w:marTop w:val="0"/>
          <w:marBottom w:val="0"/>
          <w:divBdr>
            <w:top w:val="none" w:sz="0" w:space="0" w:color="auto"/>
            <w:left w:val="none" w:sz="0" w:space="0" w:color="auto"/>
            <w:bottom w:val="none" w:sz="0" w:space="0" w:color="auto"/>
            <w:right w:val="none" w:sz="0" w:space="0" w:color="auto"/>
          </w:divBdr>
        </w:div>
        <w:div w:id="262149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341565">
          <w:marLeft w:val="0"/>
          <w:marRight w:val="0"/>
          <w:marTop w:val="0"/>
          <w:marBottom w:val="0"/>
          <w:divBdr>
            <w:top w:val="none" w:sz="0" w:space="0" w:color="auto"/>
            <w:left w:val="none" w:sz="0" w:space="0" w:color="auto"/>
            <w:bottom w:val="none" w:sz="0" w:space="0" w:color="auto"/>
            <w:right w:val="none" w:sz="0" w:space="0" w:color="auto"/>
          </w:divBdr>
        </w:div>
        <w:div w:id="262341942">
          <w:marLeft w:val="0"/>
          <w:marRight w:val="0"/>
          <w:marTop w:val="0"/>
          <w:marBottom w:val="250"/>
          <w:divBdr>
            <w:top w:val="none" w:sz="0" w:space="0" w:color="auto"/>
            <w:left w:val="none" w:sz="0" w:space="0" w:color="auto"/>
            <w:bottom w:val="none" w:sz="0" w:space="0" w:color="auto"/>
            <w:right w:val="none" w:sz="0" w:space="0" w:color="auto"/>
          </w:divBdr>
        </w:div>
        <w:div w:id="262422122">
          <w:marLeft w:val="0"/>
          <w:marRight w:val="0"/>
          <w:marTop w:val="150"/>
          <w:marBottom w:val="0"/>
          <w:divBdr>
            <w:top w:val="none" w:sz="0" w:space="0" w:color="auto"/>
            <w:left w:val="single" w:sz="48" w:space="8" w:color="C9D8DF"/>
            <w:bottom w:val="single" w:sz="12" w:space="8" w:color="EBEFF2"/>
            <w:right w:val="none" w:sz="0" w:space="0" w:color="auto"/>
          </w:divBdr>
        </w:div>
        <w:div w:id="262422225">
          <w:marLeft w:val="0"/>
          <w:marRight w:val="0"/>
          <w:marTop w:val="0"/>
          <w:marBottom w:val="0"/>
          <w:divBdr>
            <w:top w:val="none" w:sz="0" w:space="0" w:color="auto"/>
            <w:left w:val="none" w:sz="0" w:space="0" w:color="auto"/>
            <w:bottom w:val="none" w:sz="0" w:space="0" w:color="auto"/>
            <w:right w:val="none" w:sz="0" w:space="0" w:color="auto"/>
          </w:divBdr>
        </w:div>
        <w:div w:id="262496425">
          <w:marLeft w:val="0"/>
          <w:marRight w:val="0"/>
          <w:marTop w:val="100"/>
          <w:marBottom w:val="100"/>
          <w:divBdr>
            <w:top w:val="none" w:sz="0" w:space="0" w:color="auto"/>
            <w:left w:val="none" w:sz="0" w:space="0" w:color="auto"/>
            <w:bottom w:val="none" w:sz="0" w:space="0" w:color="auto"/>
            <w:right w:val="none" w:sz="0" w:space="0" w:color="auto"/>
          </w:divBdr>
          <w:divsChild>
            <w:div w:id="44108957">
              <w:marLeft w:val="0"/>
              <w:marRight w:val="0"/>
              <w:marTop w:val="100"/>
              <w:marBottom w:val="100"/>
              <w:divBdr>
                <w:top w:val="none" w:sz="0" w:space="0" w:color="auto"/>
                <w:left w:val="none" w:sz="0" w:space="0" w:color="auto"/>
                <w:bottom w:val="none" w:sz="0" w:space="0" w:color="auto"/>
                <w:right w:val="none" w:sz="0" w:space="0" w:color="auto"/>
              </w:divBdr>
            </w:div>
            <w:div w:id="369889516">
              <w:marLeft w:val="0"/>
              <w:marRight w:val="0"/>
              <w:marTop w:val="100"/>
              <w:marBottom w:val="100"/>
              <w:divBdr>
                <w:top w:val="none" w:sz="0" w:space="0" w:color="auto"/>
                <w:left w:val="none" w:sz="0" w:space="0" w:color="auto"/>
                <w:bottom w:val="none" w:sz="0" w:space="0" w:color="auto"/>
                <w:right w:val="none" w:sz="0" w:space="0" w:color="auto"/>
              </w:divBdr>
              <w:divsChild>
                <w:div w:id="4088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7189">
          <w:marLeft w:val="-225"/>
          <w:marRight w:val="-225"/>
          <w:marTop w:val="0"/>
          <w:marBottom w:val="0"/>
          <w:divBdr>
            <w:top w:val="none" w:sz="0" w:space="0" w:color="auto"/>
            <w:left w:val="none" w:sz="0" w:space="0" w:color="auto"/>
            <w:bottom w:val="none" w:sz="0" w:space="0" w:color="auto"/>
            <w:right w:val="none" w:sz="0" w:space="0" w:color="auto"/>
          </w:divBdr>
          <w:divsChild>
            <w:div w:id="541554260">
              <w:marLeft w:val="0"/>
              <w:marRight w:val="0"/>
              <w:marTop w:val="0"/>
              <w:marBottom w:val="0"/>
              <w:divBdr>
                <w:top w:val="none" w:sz="0" w:space="0" w:color="auto"/>
                <w:left w:val="none" w:sz="0" w:space="0" w:color="auto"/>
                <w:bottom w:val="none" w:sz="0" w:space="0" w:color="auto"/>
                <w:right w:val="none" w:sz="0" w:space="0" w:color="auto"/>
              </w:divBdr>
            </w:div>
          </w:divsChild>
        </w:div>
        <w:div w:id="262613137">
          <w:marLeft w:val="15"/>
          <w:marRight w:val="225"/>
          <w:marTop w:val="0"/>
          <w:marBottom w:val="105"/>
          <w:divBdr>
            <w:top w:val="none" w:sz="0" w:space="0" w:color="auto"/>
            <w:left w:val="none" w:sz="0" w:space="0" w:color="auto"/>
            <w:bottom w:val="none" w:sz="0" w:space="0" w:color="auto"/>
            <w:right w:val="none" w:sz="0" w:space="0" w:color="auto"/>
          </w:divBdr>
        </w:div>
        <w:div w:id="262688301">
          <w:marLeft w:val="-225"/>
          <w:marRight w:val="-225"/>
          <w:marTop w:val="0"/>
          <w:marBottom w:val="0"/>
          <w:divBdr>
            <w:top w:val="none" w:sz="0" w:space="0" w:color="auto"/>
            <w:left w:val="none" w:sz="0" w:space="0" w:color="auto"/>
            <w:bottom w:val="none" w:sz="0" w:space="0" w:color="auto"/>
            <w:right w:val="none" w:sz="0" w:space="0" w:color="auto"/>
          </w:divBdr>
        </w:div>
        <w:div w:id="262691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693303">
          <w:marLeft w:val="0"/>
          <w:marRight w:val="0"/>
          <w:marTop w:val="150"/>
          <w:marBottom w:val="300"/>
          <w:divBdr>
            <w:top w:val="single" w:sz="6" w:space="11" w:color="EAEAEA"/>
            <w:left w:val="single" w:sz="6" w:space="11" w:color="EAEAEA"/>
            <w:bottom w:val="single" w:sz="6" w:space="11" w:color="EAEAEA"/>
            <w:right w:val="single" w:sz="6" w:space="11" w:color="EAEAEA"/>
          </w:divBdr>
        </w:div>
        <w:div w:id="262760385">
          <w:marLeft w:val="0"/>
          <w:marRight w:val="0"/>
          <w:marTop w:val="0"/>
          <w:marBottom w:val="0"/>
          <w:divBdr>
            <w:top w:val="none" w:sz="0" w:space="0" w:color="auto"/>
            <w:left w:val="none" w:sz="0" w:space="0" w:color="auto"/>
            <w:bottom w:val="none" w:sz="0" w:space="0" w:color="auto"/>
            <w:right w:val="none" w:sz="0" w:space="0" w:color="auto"/>
          </w:divBdr>
        </w:div>
        <w:div w:id="262762683">
          <w:marLeft w:val="0"/>
          <w:marRight w:val="0"/>
          <w:marTop w:val="0"/>
          <w:marBottom w:val="0"/>
          <w:divBdr>
            <w:top w:val="none" w:sz="0" w:space="0" w:color="auto"/>
            <w:left w:val="none" w:sz="0" w:space="0" w:color="auto"/>
            <w:bottom w:val="none" w:sz="0" w:space="0" w:color="auto"/>
            <w:right w:val="none" w:sz="0" w:space="0" w:color="auto"/>
          </w:divBdr>
        </w:div>
        <w:div w:id="262764967">
          <w:marLeft w:val="0"/>
          <w:marRight w:val="0"/>
          <w:marTop w:val="0"/>
          <w:marBottom w:val="240"/>
          <w:divBdr>
            <w:top w:val="none" w:sz="0" w:space="0" w:color="auto"/>
            <w:left w:val="none" w:sz="0" w:space="0" w:color="auto"/>
            <w:bottom w:val="none" w:sz="0" w:space="0" w:color="auto"/>
            <w:right w:val="none" w:sz="0" w:space="0" w:color="auto"/>
          </w:divBdr>
        </w:div>
        <w:div w:id="262766374">
          <w:marLeft w:val="0"/>
          <w:marRight w:val="0"/>
          <w:marTop w:val="0"/>
          <w:marBottom w:val="450"/>
          <w:divBdr>
            <w:top w:val="none" w:sz="0" w:space="0" w:color="auto"/>
            <w:left w:val="none" w:sz="0" w:space="0" w:color="auto"/>
            <w:bottom w:val="none" w:sz="0" w:space="0" w:color="auto"/>
            <w:right w:val="none" w:sz="0" w:space="0" w:color="auto"/>
          </w:divBdr>
        </w:div>
        <w:div w:id="262806058">
          <w:marLeft w:val="0"/>
          <w:marRight w:val="0"/>
          <w:marTop w:val="0"/>
          <w:marBottom w:val="0"/>
          <w:divBdr>
            <w:top w:val="none" w:sz="0" w:space="0" w:color="auto"/>
            <w:left w:val="none" w:sz="0" w:space="0" w:color="auto"/>
            <w:bottom w:val="none" w:sz="0" w:space="0" w:color="auto"/>
            <w:right w:val="none" w:sz="0" w:space="0" w:color="auto"/>
          </w:divBdr>
        </w:div>
        <w:div w:id="262885394">
          <w:marLeft w:val="-225"/>
          <w:marRight w:val="-225"/>
          <w:marTop w:val="0"/>
          <w:marBottom w:val="0"/>
          <w:divBdr>
            <w:top w:val="none" w:sz="0" w:space="0" w:color="auto"/>
            <w:left w:val="none" w:sz="0" w:space="0" w:color="auto"/>
            <w:bottom w:val="none" w:sz="0" w:space="0" w:color="auto"/>
            <w:right w:val="none" w:sz="0" w:space="0" w:color="auto"/>
          </w:divBdr>
          <w:divsChild>
            <w:div w:id="209075995">
              <w:marLeft w:val="0"/>
              <w:marRight w:val="0"/>
              <w:marTop w:val="0"/>
              <w:marBottom w:val="0"/>
              <w:divBdr>
                <w:top w:val="none" w:sz="0" w:space="0" w:color="auto"/>
                <w:left w:val="none" w:sz="0" w:space="0" w:color="auto"/>
                <w:bottom w:val="none" w:sz="0" w:space="0" w:color="auto"/>
                <w:right w:val="none" w:sz="0" w:space="0" w:color="auto"/>
              </w:divBdr>
            </w:div>
          </w:divsChild>
        </w:div>
        <w:div w:id="262887304">
          <w:marLeft w:val="-188"/>
          <w:marRight w:val="-188"/>
          <w:marTop w:val="0"/>
          <w:marBottom w:val="0"/>
          <w:divBdr>
            <w:top w:val="none" w:sz="0" w:space="0" w:color="auto"/>
            <w:left w:val="none" w:sz="0" w:space="0" w:color="auto"/>
            <w:bottom w:val="none" w:sz="0" w:space="0" w:color="auto"/>
            <w:right w:val="none" w:sz="0" w:space="0" w:color="auto"/>
          </w:divBdr>
          <w:divsChild>
            <w:div w:id="510410560">
              <w:marLeft w:val="0"/>
              <w:marRight w:val="0"/>
              <w:marTop w:val="0"/>
              <w:marBottom w:val="0"/>
              <w:divBdr>
                <w:top w:val="none" w:sz="0" w:space="0" w:color="auto"/>
                <w:left w:val="none" w:sz="0" w:space="0" w:color="auto"/>
                <w:bottom w:val="none" w:sz="0" w:space="0" w:color="auto"/>
                <w:right w:val="none" w:sz="0" w:space="0" w:color="auto"/>
              </w:divBdr>
            </w:div>
          </w:divsChild>
        </w:div>
        <w:div w:id="263075893">
          <w:marLeft w:val="0"/>
          <w:marRight w:val="0"/>
          <w:marTop w:val="0"/>
          <w:marBottom w:val="0"/>
          <w:divBdr>
            <w:top w:val="none" w:sz="0" w:space="0" w:color="auto"/>
            <w:left w:val="none" w:sz="0" w:space="0" w:color="auto"/>
            <w:bottom w:val="none" w:sz="0" w:space="0" w:color="auto"/>
            <w:right w:val="none" w:sz="0" w:space="0" w:color="auto"/>
          </w:divBdr>
          <w:divsChild>
            <w:div w:id="742606880">
              <w:marLeft w:val="0"/>
              <w:marRight w:val="0"/>
              <w:marTop w:val="0"/>
              <w:marBottom w:val="0"/>
              <w:divBdr>
                <w:top w:val="none" w:sz="0" w:space="0" w:color="auto"/>
                <w:left w:val="none" w:sz="0" w:space="0" w:color="auto"/>
                <w:bottom w:val="none" w:sz="0" w:space="0" w:color="auto"/>
                <w:right w:val="none" w:sz="0" w:space="0" w:color="auto"/>
              </w:divBdr>
              <w:divsChild>
                <w:div w:id="602154508">
                  <w:marLeft w:val="188"/>
                  <w:marRight w:val="0"/>
                  <w:marTop w:val="0"/>
                  <w:marBottom w:val="188"/>
                  <w:divBdr>
                    <w:top w:val="none" w:sz="0" w:space="0" w:color="auto"/>
                    <w:left w:val="none" w:sz="0" w:space="0" w:color="auto"/>
                    <w:bottom w:val="none" w:sz="0" w:space="0" w:color="auto"/>
                    <w:right w:val="none" w:sz="0" w:space="0" w:color="auto"/>
                  </w:divBdr>
                  <w:divsChild>
                    <w:div w:id="689259162">
                      <w:marLeft w:val="0"/>
                      <w:marRight w:val="0"/>
                      <w:marTop w:val="0"/>
                      <w:marBottom w:val="0"/>
                      <w:divBdr>
                        <w:top w:val="single" w:sz="4" w:space="6" w:color="EBEBEB"/>
                        <w:left w:val="none" w:sz="0" w:space="0" w:color="auto"/>
                        <w:bottom w:val="none" w:sz="0" w:space="13" w:color="auto"/>
                        <w:right w:val="none" w:sz="0" w:space="0" w:color="auto"/>
                      </w:divBdr>
                    </w:div>
                  </w:divsChild>
                </w:div>
              </w:divsChild>
            </w:div>
          </w:divsChild>
        </w:div>
        <w:div w:id="263146744">
          <w:marLeft w:val="0"/>
          <w:marRight w:val="0"/>
          <w:marTop w:val="0"/>
          <w:marBottom w:val="0"/>
          <w:divBdr>
            <w:top w:val="none" w:sz="0" w:space="0" w:color="auto"/>
            <w:left w:val="none" w:sz="0" w:space="0" w:color="auto"/>
            <w:bottom w:val="none" w:sz="0" w:space="0" w:color="auto"/>
            <w:right w:val="none" w:sz="0" w:space="0" w:color="auto"/>
          </w:divBdr>
        </w:div>
        <w:div w:id="263151402">
          <w:marLeft w:val="0"/>
          <w:marRight w:val="0"/>
          <w:marTop w:val="0"/>
          <w:marBottom w:val="0"/>
          <w:divBdr>
            <w:top w:val="none" w:sz="0" w:space="0" w:color="auto"/>
            <w:left w:val="none" w:sz="0" w:space="0" w:color="auto"/>
            <w:bottom w:val="none" w:sz="0" w:space="0" w:color="auto"/>
            <w:right w:val="none" w:sz="0" w:space="0" w:color="auto"/>
          </w:divBdr>
        </w:div>
        <w:div w:id="263153253">
          <w:marLeft w:val="0"/>
          <w:marRight w:val="0"/>
          <w:marTop w:val="0"/>
          <w:marBottom w:val="0"/>
          <w:divBdr>
            <w:top w:val="none" w:sz="0" w:space="0" w:color="auto"/>
            <w:left w:val="none" w:sz="0" w:space="0" w:color="auto"/>
            <w:bottom w:val="none" w:sz="0" w:space="0" w:color="auto"/>
            <w:right w:val="none" w:sz="0" w:space="0" w:color="auto"/>
          </w:divBdr>
          <w:divsChild>
            <w:div w:id="113139252">
              <w:marLeft w:val="0"/>
              <w:marRight w:val="0"/>
              <w:marTop w:val="0"/>
              <w:marBottom w:val="150"/>
              <w:divBdr>
                <w:top w:val="none" w:sz="0" w:space="0" w:color="auto"/>
                <w:left w:val="none" w:sz="0" w:space="0" w:color="auto"/>
                <w:bottom w:val="none" w:sz="0" w:space="0" w:color="auto"/>
                <w:right w:val="none" w:sz="0" w:space="0" w:color="auto"/>
              </w:divBdr>
            </w:div>
          </w:divsChild>
        </w:div>
        <w:div w:id="263265946">
          <w:marLeft w:val="-188"/>
          <w:marRight w:val="-188"/>
          <w:marTop w:val="0"/>
          <w:marBottom w:val="0"/>
          <w:divBdr>
            <w:top w:val="none" w:sz="0" w:space="0" w:color="auto"/>
            <w:left w:val="none" w:sz="0" w:space="0" w:color="auto"/>
            <w:bottom w:val="none" w:sz="0" w:space="0" w:color="auto"/>
            <w:right w:val="none" w:sz="0" w:space="0" w:color="auto"/>
          </w:divBdr>
          <w:divsChild>
            <w:div w:id="512644659">
              <w:marLeft w:val="0"/>
              <w:marRight w:val="0"/>
              <w:marTop w:val="0"/>
              <w:marBottom w:val="0"/>
              <w:divBdr>
                <w:top w:val="none" w:sz="0" w:space="0" w:color="auto"/>
                <w:left w:val="none" w:sz="0" w:space="0" w:color="auto"/>
                <w:bottom w:val="none" w:sz="0" w:space="0" w:color="auto"/>
                <w:right w:val="none" w:sz="0" w:space="0" w:color="auto"/>
              </w:divBdr>
            </w:div>
          </w:divsChild>
        </w:div>
        <w:div w:id="263269886">
          <w:marLeft w:val="-150"/>
          <w:marRight w:val="-150"/>
          <w:marTop w:val="0"/>
          <w:marBottom w:val="0"/>
          <w:divBdr>
            <w:top w:val="none" w:sz="0" w:space="0" w:color="auto"/>
            <w:left w:val="none" w:sz="0" w:space="0" w:color="auto"/>
            <w:bottom w:val="none" w:sz="0" w:space="0" w:color="auto"/>
            <w:right w:val="none" w:sz="0" w:space="0" w:color="auto"/>
          </w:divBdr>
        </w:div>
        <w:div w:id="263273979">
          <w:marLeft w:val="0"/>
          <w:marRight w:val="0"/>
          <w:marTop w:val="0"/>
          <w:marBottom w:val="0"/>
          <w:divBdr>
            <w:top w:val="none" w:sz="0" w:space="0" w:color="auto"/>
            <w:left w:val="none" w:sz="0" w:space="0" w:color="auto"/>
            <w:bottom w:val="none" w:sz="0" w:space="0" w:color="auto"/>
            <w:right w:val="none" w:sz="0" w:space="0" w:color="auto"/>
          </w:divBdr>
        </w:div>
        <w:div w:id="263343904">
          <w:marLeft w:val="-188"/>
          <w:marRight w:val="-188"/>
          <w:marTop w:val="0"/>
          <w:marBottom w:val="0"/>
          <w:divBdr>
            <w:top w:val="none" w:sz="0" w:space="0" w:color="auto"/>
            <w:left w:val="none" w:sz="0" w:space="0" w:color="auto"/>
            <w:bottom w:val="none" w:sz="0" w:space="0" w:color="auto"/>
            <w:right w:val="none" w:sz="0" w:space="0" w:color="auto"/>
          </w:divBdr>
        </w:div>
        <w:div w:id="263347598">
          <w:marLeft w:val="0"/>
          <w:marRight w:val="0"/>
          <w:marTop w:val="0"/>
          <w:marBottom w:val="0"/>
          <w:divBdr>
            <w:top w:val="none" w:sz="0" w:space="0" w:color="auto"/>
            <w:left w:val="none" w:sz="0" w:space="0" w:color="auto"/>
            <w:bottom w:val="none" w:sz="0" w:space="0" w:color="auto"/>
            <w:right w:val="none" w:sz="0" w:space="0" w:color="auto"/>
          </w:divBdr>
        </w:div>
        <w:div w:id="263417940">
          <w:marLeft w:val="0"/>
          <w:marRight w:val="0"/>
          <w:marTop w:val="0"/>
          <w:marBottom w:val="0"/>
          <w:divBdr>
            <w:top w:val="none" w:sz="0" w:space="0" w:color="auto"/>
            <w:left w:val="none" w:sz="0" w:space="0" w:color="auto"/>
            <w:bottom w:val="none" w:sz="0" w:space="0" w:color="auto"/>
            <w:right w:val="none" w:sz="0" w:space="0" w:color="auto"/>
          </w:divBdr>
          <w:divsChild>
            <w:div w:id="2014803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63418934">
          <w:marLeft w:val="1221"/>
          <w:marRight w:val="0"/>
          <w:marTop w:val="0"/>
          <w:marBottom w:val="0"/>
          <w:divBdr>
            <w:top w:val="none" w:sz="0" w:space="0" w:color="auto"/>
            <w:left w:val="none" w:sz="0" w:space="0" w:color="auto"/>
            <w:bottom w:val="none" w:sz="0" w:space="0" w:color="auto"/>
            <w:right w:val="none" w:sz="0" w:space="0" w:color="auto"/>
          </w:divBdr>
        </w:div>
        <w:div w:id="263421262">
          <w:marLeft w:val="0"/>
          <w:marRight w:val="0"/>
          <w:marTop w:val="0"/>
          <w:marBottom w:val="0"/>
          <w:divBdr>
            <w:top w:val="none" w:sz="0" w:space="0" w:color="auto"/>
            <w:left w:val="none" w:sz="0" w:space="0" w:color="auto"/>
            <w:bottom w:val="none" w:sz="0" w:space="0" w:color="auto"/>
            <w:right w:val="none" w:sz="0" w:space="0" w:color="auto"/>
          </w:divBdr>
        </w:div>
        <w:div w:id="263421606">
          <w:marLeft w:val="0"/>
          <w:marRight w:val="0"/>
          <w:marTop w:val="0"/>
          <w:marBottom w:val="0"/>
          <w:divBdr>
            <w:top w:val="none" w:sz="0" w:space="0" w:color="auto"/>
            <w:left w:val="none" w:sz="0" w:space="0" w:color="auto"/>
            <w:bottom w:val="none" w:sz="0" w:space="0" w:color="auto"/>
            <w:right w:val="none" w:sz="0" w:space="0" w:color="auto"/>
          </w:divBdr>
        </w:div>
        <w:div w:id="263462259">
          <w:marLeft w:val="0"/>
          <w:marRight w:val="0"/>
          <w:marTop w:val="0"/>
          <w:marBottom w:val="0"/>
          <w:divBdr>
            <w:top w:val="none" w:sz="0" w:space="0" w:color="auto"/>
            <w:left w:val="none" w:sz="0" w:space="0" w:color="auto"/>
            <w:bottom w:val="none" w:sz="0" w:space="0" w:color="auto"/>
            <w:right w:val="none" w:sz="0" w:space="0" w:color="auto"/>
          </w:divBdr>
        </w:div>
        <w:div w:id="263537923">
          <w:marLeft w:val="0"/>
          <w:marRight w:val="0"/>
          <w:marTop w:val="0"/>
          <w:marBottom w:val="0"/>
          <w:divBdr>
            <w:top w:val="none" w:sz="0" w:space="0" w:color="auto"/>
            <w:left w:val="none" w:sz="0" w:space="0" w:color="auto"/>
            <w:bottom w:val="none" w:sz="0" w:space="0" w:color="auto"/>
            <w:right w:val="none" w:sz="0" w:space="0" w:color="auto"/>
          </w:divBdr>
        </w:div>
        <w:div w:id="263608669">
          <w:marLeft w:val="626"/>
          <w:marRight w:val="1252"/>
          <w:marTop w:val="0"/>
          <w:marBottom w:val="0"/>
          <w:divBdr>
            <w:top w:val="none" w:sz="0" w:space="0" w:color="auto"/>
            <w:left w:val="none" w:sz="0" w:space="0" w:color="auto"/>
            <w:bottom w:val="none" w:sz="0" w:space="0" w:color="auto"/>
            <w:right w:val="none" w:sz="0" w:space="0" w:color="auto"/>
          </w:divBdr>
        </w:div>
        <w:div w:id="2636091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3609910">
          <w:marLeft w:val="0"/>
          <w:marRight w:val="75"/>
          <w:marTop w:val="75"/>
          <w:marBottom w:val="0"/>
          <w:divBdr>
            <w:top w:val="none" w:sz="0" w:space="0" w:color="auto"/>
            <w:left w:val="none" w:sz="0" w:space="0" w:color="auto"/>
            <w:bottom w:val="none" w:sz="0" w:space="0" w:color="auto"/>
            <w:right w:val="none" w:sz="0" w:space="0" w:color="auto"/>
          </w:divBdr>
        </w:div>
        <w:div w:id="263610486">
          <w:marLeft w:val="0"/>
          <w:marRight w:val="0"/>
          <w:marTop w:val="0"/>
          <w:marBottom w:val="0"/>
          <w:divBdr>
            <w:top w:val="none" w:sz="0" w:space="0" w:color="auto"/>
            <w:left w:val="none" w:sz="0" w:space="0" w:color="auto"/>
            <w:bottom w:val="none" w:sz="0" w:space="0" w:color="auto"/>
            <w:right w:val="none" w:sz="0" w:space="0" w:color="auto"/>
          </w:divBdr>
        </w:div>
        <w:div w:id="263612342">
          <w:marLeft w:val="-188"/>
          <w:marRight w:val="-188"/>
          <w:marTop w:val="0"/>
          <w:marBottom w:val="0"/>
          <w:divBdr>
            <w:top w:val="none" w:sz="0" w:space="0" w:color="auto"/>
            <w:left w:val="none" w:sz="0" w:space="0" w:color="auto"/>
            <w:bottom w:val="none" w:sz="0" w:space="0" w:color="auto"/>
            <w:right w:val="none" w:sz="0" w:space="0" w:color="auto"/>
          </w:divBdr>
        </w:div>
        <w:div w:id="263653246">
          <w:marLeft w:val="0"/>
          <w:marRight w:val="0"/>
          <w:marTop w:val="0"/>
          <w:marBottom w:val="0"/>
          <w:divBdr>
            <w:top w:val="none" w:sz="0" w:space="0" w:color="auto"/>
            <w:left w:val="none" w:sz="0" w:space="0" w:color="auto"/>
            <w:bottom w:val="none" w:sz="0" w:space="0" w:color="auto"/>
            <w:right w:val="none" w:sz="0" w:space="0" w:color="auto"/>
          </w:divBdr>
        </w:div>
        <w:div w:id="263805677">
          <w:marLeft w:val="0"/>
          <w:marRight w:val="0"/>
          <w:marTop w:val="0"/>
          <w:marBottom w:val="0"/>
          <w:divBdr>
            <w:top w:val="none" w:sz="0" w:space="0" w:color="auto"/>
            <w:left w:val="none" w:sz="0" w:space="0" w:color="auto"/>
            <w:bottom w:val="none" w:sz="0" w:space="0" w:color="auto"/>
            <w:right w:val="none" w:sz="0" w:space="0" w:color="auto"/>
          </w:divBdr>
          <w:divsChild>
            <w:div w:id="170334290">
              <w:marLeft w:val="0"/>
              <w:marRight w:val="0"/>
              <w:marTop w:val="0"/>
              <w:marBottom w:val="0"/>
              <w:divBdr>
                <w:top w:val="none" w:sz="0" w:space="0" w:color="auto"/>
                <w:left w:val="none" w:sz="0" w:space="0" w:color="auto"/>
                <w:bottom w:val="none" w:sz="0" w:space="0" w:color="auto"/>
                <w:right w:val="none" w:sz="0" w:space="0" w:color="auto"/>
              </w:divBdr>
            </w:div>
          </w:divsChild>
        </w:div>
        <w:div w:id="263851093">
          <w:marLeft w:val="0"/>
          <w:marRight w:val="0"/>
          <w:marTop w:val="0"/>
          <w:marBottom w:val="0"/>
          <w:divBdr>
            <w:top w:val="none" w:sz="0" w:space="0" w:color="auto"/>
            <w:left w:val="none" w:sz="0" w:space="0" w:color="auto"/>
            <w:bottom w:val="none" w:sz="0" w:space="0" w:color="auto"/>
            <w:right w:val="none" w:sz="0" w:space="0" w:color="auto"/>
          </w:divBdr>
        </w:div>
        <w:div w:id="263878364">
          <w:marLeft w:val="1221"/>
          <w:marRight w:val="0"/>
          <w:marTop w:val="0"/>
          <w:marBottom w:val="0"/>
          <w:divBdr>
            <w:top w:val="none" w:sz="0" w:space="0" w:color="auto"/>
            <w:left w:val="none" w:sz="0" w:space="0" w:color="auto"/>
            <w:bottom w:val="none" w:sz="0" w:space="0" w:color="auto"/>
            <w:right w:val="none" w:sz="0" w:space="0" w:color="auto"/>
          </w:divBdr>
        </w:div>
        <w:div w:id="263880390">
          <w:marLeft w:val="0"/>
          <w:marRight w:val="0"/>
          <w:marTop w:val="0"/>
          <w:marBottom w:val="0"/>
          <w:divBdr>
            <w:top w:val="single" w:sz="2" w:space="0" w:color="E0E0E0"/>
            <w:left w:val="single" w:sz="2" w:space="0" w:color="E0E0E0"/>
            <w:bottom w:val="single" w:sz="2" w:space="0" w:color="E0E0E0"/>
            <w:right w:val="single" w:sz="2" w:space="0" w:color="E0E0E0"/>
          </w:divBdr>
        </w:div>
        <w:div w:id="263924315">
          <w:marLeft w:val="0"/>
          <w:marRight w:val="0"/>
          <w:marTop w:val="0"/>
          <w:marBottom w:val="0"/>
          <w:divBdr>
            <w:top w:val="none" w:sz="0" w:space="0" w:color="auto"/>
            <w:left w:val="none" w:sz="0" w:space="0" w:color="auto"/>
            <w:bottom w:val="none" w:sz="0" w:space="0" w:color="auto"/>
            <w:right w:val="none" w:sz="0" w:space="0" w:color="auto"/>
          </w:divBdr>
        </w:div>
        <w:div w:id="264001177">
          <w:marLeft w:val="0"/>
          <w:marRight w:val="0"/>
          <w:marTop w:val="0"/>
          <w:marBottom w:val="63"/>
          <w:divBdr>
            <w:top w:val="none" w:sz="0" w:space="0" w:color="auto"/>
            <w:left w:val="none" w:sz="0" w:space="0" w:color="auto"/>
            <w:bottom w:val="none" w:sz="0" w:space="0" w:color="auto"/>
            <w:right w:val="none" w:sz="0" w:space="0" w:color="auto"/>
          </w:divBdr>
        </w:div>
        <w:div w:id="264003897">
          <w:marLeft w:val="1463"/>
          <w:marRight w:val="0"/>
          <w:marTop w:val="0"/>
          <w:marBottom w:val="0"/>
          <w:divBdr>
            <w:top w:val="none" w:sz="0" w:space="0" w:color="auto"/>
            <w:left w:val="none" w:sz="0" w:space="0" w:color="auto"/>
            <w:bottom w:val="none" w:sz="0" w:space="0" w:color="auto"/>
            <w:right w:val="none" w:sz="0" w:space="0" w:color="auto"/>
          </w:divBdr>
        </w:div>
        <w:div w:id="264047148">
          <w:marLeft w:val="0"/>
          <w:marRight w:val="0"/>
          <w:marTop w:val="0"/>
          <w:marBottom w:val="0"/>
          <w:divBdr>
            <w:top w:val="single" w:sz="2" w:space="0" w:color="E0E0E0"/>
            <w:left w:val="single" w:sz="2" w:space="0" w:color="E0E0E0"/>
            <w:bottom w:val="single" w:sz="2" w:space="0" w:color="E0E0E0"/>
            <w:right w:val="single" w:sz="2" w:space="0" w:color="E0E0E0"/>
          </w:divBdr>
        </w:div>
        <w:div w:id="264119559">
          <w:marLeft w:val="0"/>
          <w:marRight w:val="0"/>
          <w:marTop w:val="0"/>
          <w:marBottom w:val="300"/>
          <w:divBdr>
            <w:top w:val="none" w:sz="0" w:space="0" w:color="auto"/>
            <w:left w:val="none" w:sz="0" w:space="0" w:color="auto"/>
            <w:bottom w:val="none" w:sz="0" w:space="0" w:color="auto"/>
            <w:right w:val="none" w:sz="0" w:space="0" w:color="auto"/>
          </w:divBdr>
          <w:divsChild>
            <w:div w:id="395276803">
              <w:marLeft w:val="0"/>
              <w:marRight w:val="0"/>
              <w:marTop w:val="0"/>
              <w:marBottom w:val="0"/>
              <w:divBdr>
                <w:top w:val="none" w:sz="0" w:space="0" w:color="auto"/>
                <w:left w:val="none" w:sz="0" w:space="0" w:color="auto"/>
                <w:bottom w:val="none" w:sz="0" w:space="0" w:color="auto"/>
                <w:right w:val="none" w:sz="0" w:space="0" w:color="auto"/>
              </w:divBdr>
            </w:div>
          </w:divsChild>
        </w:div>
        <w:div w:id="264189308">
          <w:marLeft w:val="0"/>
          <w:marRight w:val="0"/>
          <w:marTop w:val="0"/>
          <w:marBottom w:val="0"/>
          <w:divBdr>
            <w:top w:val="none" w:sz="0" w:space="0" w:color="auto"/>
            <w:left w:val="none" w:sz="0" w:space="0" w:color="auto"/>
            <w:bottom w:val="none" w:sz="0" w:space="0" w:color="auto"/>
            <w:right w:val="none" w:sz="0" w:space="0" w:color="auto"/>
          </w:divBdr>
        </w:div>
        <w:div w:id="264197803">
          <w:marLeft w:val="0"/>
          <w:marRight w:val="0"/>
          <w:marTop w:val="0"/>
          <w:marBottom w:val="0"/>
          <w:divBdr>
            <w:top w:val="none" w:sz="0" w:space="0" w:color="auto"/>
            <w:left w:val="none" w:sz="0" w:space="0" w:color="auto"/>
            <w:bottom w:val="none" w:sz="0" w:space="0" w:color="auto"/>
            <w:right w:val="none" w:sz="0" w:space="0" w:color="auto"/>
          </w:divBdr>
        </w:div>
        <w:div w:id="264265246">
          <w:marLeft w:val="1221"/>
          <w:marRight w:val="0"/>
          <w:marTop w:val="0"/>
          <w:marBottom w:val="0"/>
          <w:divBdr>
            <w:top w:val="none" w:sz="0" w:space="0" w:color="auto"/>
            <w:left w:val="none" w:sz="0" w:space="0" w:color="auto"/>
            <w:bottom w:val="none" w:sz="0" w:space="0" w:color="auto"/>
            <w:right w:val="none" w:sz="0" w:space="0" w:color="auto"/>
          </w:divBdr>
        </w:div>
        <w:div w:id="264267215">
          <w:marLeft w:val="0"/>
          <w:marRight w:val="0"/>
          <w:marTop w:val="0"/>
          <w:marBottom w:val="0"/>
          <w:divBdr>
            <w:top w:val="none" w:sz="0" w:space="0" w:color="auto"/>
            <w:left w:val="none" w:sz="0" w:space="0" w:color="auto"/>
            <w:bottom w:val="none" w:sz="0" w:space="0" w:color="auto"/>
            <w:right w:val="none" w:sz="0" w:space="0" w:color="auto"/>
          </w:divBdr>
        </w:div>
        <w:div w:id="264268140">
          <w:marLeft w:val="0"/>
          <w:marRight w:val="0"/>
          <w:marTop w:val="0"/>
          <w:marBottom w:val="300"/>
          <w:divBdr>
            <w:top w:val="none" w:sz="0" w:space="0" w:color="auto"/>
            <w:left w:val="none" w:sz="0" w:space="0" w:color="auto"/>
            <w:bottom w:val="none" w:sz="0" w:space="0" w:color="auto"/>
            <w:right w:val="none" w:sz="0" w:space="0" w:color="auto"/>
          </w:divBdr>
        </w:div>
        <w:div w:id="264315408">
          <w:marLeft w:val="0"/>
          <w:marRight w:val="0"/>
          <w:marTop w:val="0"/>
          <w:marBottom w:val="300"/>
          <w:divBdr>
            <w:top w:val="none" w:sz="0" w:space="0" w:color="auto"/>
            <w:left w:val="none" w:sz="0" w:space="0" w:color="auto"/>
            <w:bottom w:val="none" w:sz="0" w:space="0" w:color="auto"/>
            <w:right w:val="none" w:sz="0" w:space="0" w:color="auto"/>
          </w:divBdr>
        </w:div>
        <w:div w:id="264459396">
          <w:marLeft w:val="0"/>
          <w:marRight w:val="0"/>
          <w:marTop w:val="0"/>
          <w:marBottom w:val="0"/>
          <w:divBdr>
            <w:top w:val="none" w:sz="0" w:space="0" w:color="auto"/>
            <w:left w:val="none" w:sz="0" w:space="0" w:color="auto"/>
            <w:bottom w:val="none" w:sz="0" w:space="0" w:color="auto"/>
            <w:right w:val="none" w:sz="0" w:space="0" w:color="auto"/>
          </w:divBdr>
        </w:div>
        <w:div w:id="264506480">
          <w:marLeft w:val="0"/>
          <w:marRight w:val="0"/>
          <w:marTop w:val="0"/>
          <w:marBottom w:val="125"/>
          <w:divBdr>
            <w:top w:val="none" w:sz="0" w:space="0" w:color="auto"/>
            <w:left w:val="none" w:sz="0" w:space="0" w:color="auto"/>
            <w:bottom w:val="none" w:sz="0" w:space="0" w:color="auto"/>
            <w:right w:val="none" w:sz="0" w:space="0" w:color="auto"/>
          </w:divBdr>
        </w:div>
        <w:div w:id="264509252">
          <w:marLeft w:val="0"/>
          <w:marRight w:val="0"/>
          <w:marTop w:val="0"/>
          <w:marBottom w:val="0"/>
          <w:divBdr>
            <w:top w:val="none" w:sz="0" w:space="0" w:color="auto"/>
            <w:left w:val="none" w:sz="0" w:space="0" w:color="auto"/>
            <w:bottom w:val="none" w:sz="0" w:space="0" w:color="auto"/>
            <w:right w:val="none" w:sz="0" w:space="0" w:color="auto"/>
          </w:divBdr>
        </w:div>
        <w:div w:id="264581523">
          <w:marLeft w:val="-150"/>
          <w:marRight w:val="-150"/>
          <w:marTop w:val="0"/>
          <w:marBottom w:val="0"/>
          <w:divBdr>
            <w:top w:val="none" w:sz="0" w:space="0" w:color="auto"/>
            <w:left w:val="none" w:sz="0" w:space="0" w:color="auto"/>
            <w:bottom w:val="none" w:sz="0" w:space="0" w:color="auto"/>
            <w:right w:val="none" w:sz="0" w:space="0" w:color="auto"/>
          </w:divBdr>
        </w:div>
        <w:div w:id="264582504">
          <w:marLeft w:val="1463"/>
          <w:marRight w:val="0"/>
          <w:marTop w:val="0"/>
          <w:marBottom w:val="0"/>
          <w:divBdr>
            <w:top w:val="none" w:sz="0" w:space="0" w:color="auto"/>
            <w:left w:val="none" w:sz="0" w:space="0" w:color="auto"/>
            <w:bottom w:val="none" w:sz="0" w:space="0" w:color="auto"/>
            <w:right w:val="none" w:sz="0" w:space="0" w:color="auto"/>
          </w:divBdr>
          <w:divsChild>
            <w:div w:id="545534720">
              <w:marLeft w:val="0"/>
              <w:marRight w:val="0"/>
              <w:marTop w:val="0"/>
              <w:marBottom w:val="0"/>
              <w:divBdr>
                <w:top w:val="none" w:sz="0" w:space="0" w:color="auto"/>
                <w:left w:val="none" w:sz="0" w:space="0" w:color="auto"/>
                <w:bottom w:val="none" w:sz="0" w:space="0" w:color="auto"/>
                <w:right w:val="none" w:sz="0" w:space="0" w:color="auto"/>
              </w:divBdr>
            </w:div>
          </w:divsChild>
        </w:div>
        <w:div w:id="264652664">
          <w:marLeft w:val="1221"/>
          <w:marRight w:val="0"/>
          <w:marTop w:val="0"/>
          <w:marBottom w:val="0"/>
          <w:divBdr>
            <w:top w:val="none" w:sz="0" w:space="0" w:color="auto"/>
            <w:left w:val="none" w:sz="0" w:space="0" w:color="auto"/>
            <w:bottom w:val="none" w:sz="0" w:space="0" w:color="auto"/>
            <w:right w:val="none" w:sz="0" w:space="0" w:color="auto"/>
          </w:divBdr>
        </w:div>
        <w:div w:id="264654339">
          <w:marLeft w:val="0"/>
          <w:marRight w:val="0"/>
          <w:marTop w:val="0"/>
          <w:marBottom w:val="0"/>
          <w:divBdr>
            <w:top w:val="none" w:sz="0" w:space="0" w:color="auto"/>
            <w:left w:val="none" w:sz="0" w:space="0" w:color="auto"/>
            <w:bottom w:val="none" w:sz="0" w:space="0" w:color="auto"/>
            <w:right w:val="none" w:sz="0" w:space="0" w:color="auto"/>
          </w:divBdr>
        </w:div>
        <w:div w:id="264658002">
          <w:marLeft w:val="0"/>
          <w:marRight w:val="0"/>
          <w:marTop w:val="0"/>
          <w:marBottom w:val="240"/>
          <w:divBdr>
            <w:top w:val="none" w:sz="0" w:space="0" w:color="auto"/>
            <w:left w:val="none" w:sz="0" w:space="0" w:color="auto"/>
            <w:bottom w:val="none" w:sz="0" w:space="0" w:color="auto"/>
            <w:right w:val="none" w:sz="0" w:space="0" w:color="auto"/>
          </w:divBdr>
        </w:div>
        <w:div w:id="264701798">
          <w:marLeft w:val="0"/>
          <w:marRight w:val="225"/>
          <w:marTop w:val="0"/>
          <w:marBottom w:val="0"/>
          <w:divBdr>
            <w:top w:val="none" w:sz="0" w:space="0" w:color="auto"/>
            <w:left w:val="none" w:sz="0" w:space="0" w:color="auto"/>
            <w:bottom w:val="none" w:sz="0" w:space="0" w:color="auto"/>
            <w:right w:val="none" w:sz="0" w:space="0" w:color="auto"/>
          </w:divBdr>
        </w:div>
        <w:div w:id="264773849">
          <w:marLeft w:val="0"/>
          <w:marRight w:val="0"/>
          <w:marTop w:val="0"/>
          <w:marBottom w:val="0"/>
          <w:divBdr>
            <w:top w:val="single" w:sz="6" w:space="0" w:color="999999"/>
            <w:left w:val="single" w:sz="6" w:space="0" w:color="999999"/>
            <w:bottom w:val="single" w:sz="6" w:space="0" w:color="999999"/>
            <w:right w:val="single" w:sz="6" w:space="0" w:color="999999"/>
          </w:divBdr>
        </w:div>
        <w:div w:id="264775907">
          <w:marLeft w:val="0"/>
          <w:marRight w:val="0"/>
          <w:marTop w:val="0"/>
          <w:marBottom w:val="0"/>
          <w:divBdr>
            <w:top w:val="none" w:sz="0" w:space="0" w:color="auto"/>
            <w:left w:val="none" w:sz="0" w:space="0" w:color="auto"/>
            <w:bottom w:val="none" w:sz="0" w:space="0" w:color="auto"/>
            <w:right w:val="none" w:sz="0" w:space="0" w:color="auto"/>
          </w:divBdr>
        </w:div>
        <w:div w:id="265039690">
          <w:marLeft w:val="-225"/>
          <w:marRight w:val="-225"/>
          <w:marTop w:val="0"/>
          <w:marBottom w:val="0"/>
          <w:divBdr>
            <w:top w:val="none" w:sz="0" w:space="0" w:color="auto"/>
            <w:left w:val="none" w:sz="0" w:space="0" w:color="auto"/>
            <w:bottom w:val="none" w:sz="0" w:space="0" w:color="auto"/>
            <w:right w:val="none" w:sz="0" w:space="0" w:color="auto"/>
          </w:divBdr>
          <w:divsChild>
            <w:div w:id="293944321">
              <w:marLeft w:val="0"/>
              <w:marRight w:val="0"/>
              <w:marTop w:val="0"/>
              <w:marBottom w:val="0"/>
              <w:divBdr>
                <w:top w:val="none" w:sz="0" w:space="0" w:color="auto"/>
                <w:left w:val="none" w:sz="0" w:space="0" w:color="auto"/>
                <w:bottom w:val="none" w:sz="0" w:space="0" w:color="auto"/>
                <w:right w:val="none" w:sz="0" w:space="0" w:color="auto"/>
              </w:divBdr>
            </w:div>
          </w:divsChild>
        </w:div>
        <w:div w:id="265046823">
          <w:marLeft w:val="0"/>
          <w:marRight w:val="0"/>
          <w:marTop w:val="0"/>
          <w:marBottom w:val="0"/>
          <w:divBdr>
            <w:top w:val="none" w:sz="0" w:space="0" w:color="auto"/>
            <w:left w:val="none" w:sz="0" w:space="0" w:color="auto"/>
            <w:bottom w:val="none" w:sz="0" w:space="0" w:color="auto"/>
            <w:right w:val="none" w:sz="0" w:space="0" w:color="auto"/>
          </w:divBdr>
        </w:div>
        <w:div w:id="265117308">
          <w:marLeft w:val="-225"/>
          <w:marRight w:val="-225"/>
          <w:marTop w:val="0"/>
          <w:marBottom w:val="0"/>
          <w:divBdr>
            <w:top w:val="none" w:sz="0" w:space="0" w:color="auto"/>
            <w:left w:val="none" w:sz="0" w:space="0" w:color="auto"/>
            <w:bottom w:val="none" w:sz="0" w:space="0" w:color="auto"/>
            <w:right w:val="none" w:sz="0" w:space="0" w:color="auto"/>
          </w:divBdr>
        </w:div>
        <w:div w:id="265118069">
          <w:marLeft w:val="-225"/>
          <w:marRight w:val="-225"/>
          <w:marTop w:val="0"/>
          <w:marBottom w:val="0"/>
          <w:divBdr>
            <w:top w:val="none" w:sz="0" w:space="0" w:color="auto"/>
            <w:left w:val="none" w:sz="0" w:space="0" w:color="auto"/>
            <w:bottom w:val="none" w:sz="0" w:space="0" w:color="auto"/>
            <w:right w:val="none" w:sz="0" w:space="0" w:color="auto"/>
          </w:divBdr>
          <w:divsChild>
            <w:div w:id="454252504">
              <w:marLeft w:val="1463"/>
              <w:marRight w:val="0"/>
              <w:marTop w:val="0"/>
              <w:marBottom w:val="0"/>
              <w:divBdr>
                <w:top w:val="none" w:sz="0" w:space="0" w:color="auto"/>
                <w:left w:val="none" w:sz="0" w:space="0" w:color="auto"/>
                <w:bottom w:val="none" w:sz="0" w:space="0" w:color="auto"/>
                <w:right w:val="none" w:sz="0" w:space="0" w:color="auto"/>
              </w:divBdr>
              <w:divsChild>
                <w:div w:id="6446973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65188279">
          <w:marLeft w:val="0"/>
          <w:marRight w:val="0"/>
          <w:marTop w:val="0"/>
          <w:marBottom w:val="0"/>
          <w:divBdr>
            <w:top w:val="none" w:sz="0" w:space="0" w:color="auto"/>
            <w:left w:val="none" w:sz="0" w:space="0" w:color="auto"/>
            <w:bottom w:val="none" w:sz="0" w:space="0" w:color="auto"/>
            <w:right w:val="none" w:sz="0" w:space="0" w:color="auto"/>
          </w:divBdr>
        </w:div>
        <w:div w:id="265232061">
          <w:marLeft w:val="0"/>
          <w:marRight w:val="0"/>
          <w:marTop w:val="0"/>
          <w:marBottom w:val="0"/>
          <w:divBdr>
            <w:top w:val="none" w:sz="0" w:space="0" w:color="auto"/>
            <w:left w:val="none" w:sz="0" w:space="0" w:color="auto"/>
            <w:bottom w:val="none" w:sz="0" w:space="0" w:color="auto"/>
            <w:right w:val="none" w:sz="0" w:space="0" w:color="auto"/>
          </w:divBdr>
        </w:div>
        <w:div w:id="265310701">
          <w:marLeft w:val="0"/>
          <w:marRight w:val="0"/>
          <w:marTop w:val="0"/>
          <w:marBottom w:val="300"/>
          <w:divBdr>
            <w:top w:val="none" w:sz="0" w:space="0" w:color="auto"/>
            <w:left w:val="none" w:sz="0" w:space="0" w:color="auto"/>
            <w:bottom w:val="none" w:sz="0" w:space="0" w:color="auto"/>
            <w:right w:val="none" w:sz="0" w:space="0" w:color="auto"/>
          </w:divBdr>
        </w:div>
        <w:div w:id="265387226">
          <w:marLeft w:val="0"/>
          <w:marRight w:val="0"/>
          <w:marTop w:val="0"/>
          <w:marBottom w:val="0"/>
          <w:divBdr>
            <w:top w:val="none" w:sz="0" w:space="0" w:color="auto"/>
            <w:left w:val="none" w:sz="0" w:space="0" w:color="auto"/>
            <w:bottom w:val="none" w:sz="0" w:space="0" w:color="auto"/>
            <w:right w:val="none" w:sz="0" w:space="0" w:color="auto"/>
          </w:divBdr>
          <w:divsChild>
            <w:div w:id="282426757">
              <w:marLeft w:val="0"/>
              <w:marRight w:val="0"/>
              <w:marTop w:val="0"/>
              <w:marBottom w:val="0"/>
              <w:divBdr>
                <w:top w:val="none" w:sz="0" w:space="0" w:color="auto"/>
                <w:left w:val="none" w:sz="0" w:space="0" w:color="auto"/>
                <w:bottom w:val="none" w:sz="0" w:space="0" w:color="auto"/>
                <w:right w:val="none" w:sz="0" w:space="0" w:color="auto"/>
              </w:divBdr>
            </w:div>
          </w:divsChild>
        </w:div>
        <w:div w:id="265430281">
          <w:marLeft w:val="0"/>
          <w:marRight w:val="0"/>
          <w:marTop w:val="0"/>
          <w:marBottom w:val="300"/>
          <w:divBdr>
            <w:top w:val="none" w:sz="0" w:space="0" w:color="auto"/>
            <w:left w:val="none" w:sz="0" w:space="0" w:color="auto"/>
            <w:bottom w:val="none" w:sz="0" w:space="0" w:color="auto"/>
            <w:right w:val="none" w:sz="0" w:space="0" w:color="auto"/>
          </w:divBdr>
        </w:div>
        <w:div w:id="265580067">
          <w:marLeft w:val="-188"/>
          <w:marRight w:val="-188"/>
          <w:marTop w:val="0"/>
          <w:marBottom w:val="0"/>
          <w:divBdr>
            <w:top w:val="none" w:sz="0" w:space="0" w:color="auto"/>
            <w:left w:val="none" w:sz="0" w:space="0" w:color="auto"/>
            <w:bottom w:val="none" w:sz="0" w:space="0" w:color="auto"/>
            <w:right w:val="none" w:sz="0" w:space="0" w:color="auto"/>
          </w:divBdr>
        </w:div>
        <w:div w:id="265581866">
          <w:marLeft w:val="0"/>
          <w:marRight w:val="0"/>
          <w:marTop w:val="0"/>
          <w:marBottom w:val="0"/>
          <w:divBdr>
            <w:top w:val="none" w:sz="0" w:space="0" w:color="auto"/>
            <w:left w:val="none" w:sz="0" w:space="0" w:color="auto"/>
            <w:bottom w:val="none" w:sz="0" w:space="0" w:color="auto"/>
            <w:right w:val="none" w:sz="0" w:space="0" w:color="auto"/>
          </w:divBdr>
          <w:divsChild>
            <w:div w:id="568855757">
              <w:marLeft w:val="0"/>
              <w:marRight w:val="0"/>
              <w:marTop w:val="0"/>
              <w:marBottom w:val="0"/>
              <w:divBdr>
                <w:top w:val="none" w:sz="0" w:space="0" w:color="auto"/>
                <w:left w:val="none" w:sz="0" w:space="0" w:color="auto"/>
                <w:bottom w:val="none" w:sz="0" w:space="0" w:color="auto"/>
                <w:right w:val="none" w:sz="0" w:space="0" w:color="auto"/>
              </w:divBdr>
              <w:divsChild>
                <w:div w:id="6211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5395">
          <w:marLeft w:val="0"/>
          <w:marRight w:val="0"/>
          <w:marTop w:val="0"/>
          <w:marBottom w:val="0"/>
          <w:divBdr>
            <w:top w:val="none" w:sz="0" w:space="0" w:color="auto"/>
            <w:left w:val="none" w:sz="0" w:space="0" w:color="auto"/>
            <w:bottom w:val="none" w:sz="0" w:space="0" w:color="auto"/>
            <w:right w:val="none" w:sz="0" w:space="0" w:color="auto"/>
          </w:divBdr>
        </w:div>
        <w:div w:id="265625465">
          <w:marLeft w:val="0"/>
          <w:marRight w:val="0"/>
          <w:marTop w:val="0"/>
          <w:marBottom w:val="0"/>
          <w:divBdr>
            <w:top w:val="none" w:sz="0" w:space="0" w:color="auto"/>
            <w:left w:val="none" w:sz="0" w:space="0" w:color="auto"/>
            <w:bottom w:val="none" w:sz="0" w:space="0" w:color="auto"/>
            <w:right w:val="none" w:sz="0" w:space="0" w:color="auto"/>
          </w:divBdr>
        </w:div>
        <w:div w:id="265701958">
          <w:marLeft w:val="1221"/>
          <w:marRight w:val="0"/>
          <w:marTop w:val="0"/>
          <w:marBottom w:val="0"/>
          <w:divBdr>
            <w:top w:val="none" w:sz="0" w:space="0" w:color="auto"/>
            <w:left w:val="none" w:sz="0" w:space="0" w:color="auto"/>
            <w:bottom w:val="none" w:sz="0" w:space="0" w:color="auto"/>
            <w:right w:val="none" w:sz="0" w:space="0" w:color="auto"/>
          </w:divBdr>
        </w:div>
        <w:div w:id="265770253">
          <w:marLeft w:val="-188"/>
          <w:marRight w:val="-188"/>
          <w:marTop w:val="0"/>
          <w:marBottom w:val="0"/>
          <w:divBdr>
            <w:top w:val="none" w:sz="0" w:space="0" w:color="auto"/>
            <w:left w:val="none" w:sz="0" w:space="0" w:color="auto"/>
            <w:bottom w:val="none" w:sz="0" w:space="0" w:color="auto"/>
            <w:right w:val="none" w:sz="0" w:space="0" w:color="auto"/>
          </w:divBdr>
        </w:div>
        <w:div w:id="265770340">
          <w:marLeft w:val="-150"/>
          <w:marRight w:val="-150"/>
          <w:marTop w:val="0"/>
          <w:marBottom w:val="0"/>
          <w:divBdr>
            <w:top w:val="none" w:sz="0" w:space="0" w:color="auto"/>
            <w:left w:val="none" w:sz="0" w:space="0" w:color="auto"/>
            <w:bottom w:val="none" w:sz="0" w:space="0" w:color="auto"/>
            <w:right w:val="none" w:sz="0" w:space="0" w:color="auto"/>
          </w:divBdr>
        </w:div>
        <w:div w:id="265770408">
          <w:marLeft w:val="0"/>
          <w:marRight w:val="0"/>
          <w:marTop w:val="0"/>
          <w:marBottom w:val="0"/>
          <w:divBdr>
            <w:top w:val="none" w:sz="0" w:space="0" w:color="auto"/>
            <w:left w:val="none" w:sz="0" w:space="0" w:color="auto"/>
            <w:bottom w:val="none" w:sz="0" w:space="0" w:color="auto"/>
            <w:right w:val="none" w:sz="0" w:space="0" w:color="auto"/>
          </w:divBdr>
        </w:div>
        <w:div w:id="265818799">
          <w:marLeft w:val="0"/>
          <w:marRight w:val="225"/>
          <w:marTop w:val="0"/>
          <w:marBottom w:val="0"/>
          <w:divBdr>
            <w:top w:val="none" w:sz="0" w:space="0" w:color="auto"/>
            <w:left w:val="none" w:sz="0" w:space="0" w:color="auto"/>
            <w:bottom w:val="none" w:sz="0" w:space="0" w:color="auto"/>
            <w:right w:val="none" w:sz="0" w:space="0" w:color="auto"/>
          </w:divBdr>
        </w:div>
        <w:div w:id="265887192">
          <w:marLeft w:val="0"/>
          <w:marRight w:val="0"/>
          <w:marTop w:val="0"/>
          <w:marBottom w:val="0"/>
          <w:divBdr>
            <w:top w:val="none" w:sz="0" w:space="0" w:color="auto"/>
            <w:left w:val="none" w:sz="0" w:space="0" w:color="auto"/>
            <w:bottom w:val="none" w:sz="0" w:space="0" w:color="auto"/>
            <w:right w:val="none" w:sz="0" w:space="0" w:color="auto"/>
          </w:divBdr>
        </w:div>
        <w:div w:id="266037501">
          <w:marLeft w:val="0"/>
          <w:marRight w:val="0"/>
          <w:marTop w:val="0"/>
          <w:marBottom w:val="0"/>
          <w:divBdr>
            <w:top w:val="single" w:sz="4" w:space="6" w:color="999999"/>
            <w:left w:val="none" w:sz="0" w:space="0" w:color="auto"/>
            <w:bottom w:val="single" w:sz="4" w:space="0" w:color="999999"/>
            <w:right w:val="none" w:sz="0" w:space="0" w:color="auto"/>
          </w:divBdr>
        </w:div>
        <w:div w:id="266038552">
          <w:marLeft w:val="-225"/>
          <w:marRight w:val="-225"/>
          <w:marTop w:val="0"/>
          <w:marBottom w:val="0"/>
          <w:divBdr>
            <w:top w:val="none" w:sz="0" w:space="0" w:color="auto"/>
            <w:left w:val="none" w:sz="0" w:space="0" w:color="auto"/>
            <w:bottom w:val="none" w:sz="0" w:space="0" w:color="auto"/>
            <w:right w:val="none" w:sz="0" w:space="0" w:color="auto"/>
          </w:divBdr>
          <w:divsChild>
            <w:div w:id="321197221">
              <w:marLeft w:val="1463"/>
              <w:marRight w:val="0"/>
              <w:marTop w:val="0"/>
              <w:marBottom w:val="0"/>
              <w:divBdr>
                <w:top w:val="none" w:sz="0" w:space="0" w:color="auto"/>
                <w:left w:val="none" w:sz="0" w:space="0" w:color="auto"/>
                <w:bottom w:val="none" w:sz="0" w:space="0" w:color="auto"/>
                <w:right w:val="none" w:sz="0" w:space="0" w:color="auto"/>
              </w:divBdr>
            </w:div>
          </w:divsChild>
        </w:div>
        <w:div w:id="266079744">
          <w:marLeft w:val="0"/>
          <w:marRight w:val="0"/>
          <w:marTop w:val="0"/>
          <w:marBottom w:val="0"/>
          <w:divBdr>
            <w:top w:val="none" w:sz="0" w:space="0" w:color="auto"/>
            <w:left w:val="none" w:sz="0" w:space="0" w:color="auto"/>
            <w:bottom w:val="none" w:sz="0" w:space="0" w:color="auto"/>
            <w:right w:val="none" w:sz="0" w:space="0" w:color="auto"/>
          </w:divBdr>
        </w:div>
        <w:div w:id="266085050">
          <w:marLeft w:val="0"/>
          <w:marRight w:val="0"/>
          <w:marTop w:val="0"/>
          <w:marBottom w:val="0"/>
          <w:divBdr>
            <w:top w:val="none" w:sz="0" w:space="0" w:color="auto"/>
            <w:left w:val="none" w:sz="0" w:space="0" w:color="auto"/>
            <w:bottom w:val="none" w:sz="0" w:space="0" w:color="auto"/>
            <w:right w:val="none" w:sz="0" w:space="0" w:color="auto"/>
          </w:divBdr>
        </w:div>
        <w:div w:id="266236194">
          <w:marLeft w:val="0"/>
          <w:marRight w:val="0"/>
          <w:marTop w:val="0"/>
          <w:marBottom w:val="0"/>
          <w:divBdr>
            <w:top w:val="none" w:sz="0" w:space="0" w:color="auto"/>
            <w:left w:val="none" w:sz="0" w:space="0" w:color="auto"/>
            <w:bottom w:val="none" w:sz="0" w:space="0" w:color="auto"/>
            <w:right w:val="none" w:sz="0" w:space="0" w:color="auto"/>
          </w:divBdr>
        </w:div>
        <w:div w:id="266273627">
          <w:marLeft w:val="0"/>
          <w:marRight w:val="0"/>
          <w:marTop w:val="100"/>
          <w:marBottom w:val="100"/>
          <w:divBdr>
            <w:top w:val="none" w:sz="0" w:space="0" w:color="auto"/>
            <w:left w:val="none" w:sz="0" w:space="0" w:color="auto"/>
            <w:bottom w:val="none" w:sz="0" w:space="0" w:color="auto"/>
            <w:right w:val="none" w:sz="0" w:space="0" w:color="auto"/>
          </w:divBdr>
          <w:divsChild>
            <w:div w:id="652880165">
              <w:marLeft w:val="0"/>
              <w:marRight w:val="0"/>
              <w:marTop w:val="0"/>
              <w:marBottom w:val="0"/>
              <w:divBdr>
                <w:top w:val="none" w:sz="0" w:space="0" w:color="auto"/>
                <w:left w:val="none" w:sz="0" w:space="0" w:color="auto"/>
                <w:bottom w:val="none" w:sz="0" w:space="0" w:color="auto"/>
                <w:right w:val="none" w:sz="0" w:space="0" w:color="auto"/>
              </w:divBdr>
            </w:div>
          </w:divsChild>
        </w:div>
        <w:div w:id="266278017">
          <w:marLeft w:val="0"/>
          <w:marRight w:val="0"/>
          <w:marTop w:val="0"/>
          <w:marBottom w:val="150"/>
          <w:divBdr>
            <w:top w:val="none" w:sz="0" w:space="0" w:color="auto"/>
            <w:left w:val="none" w:sz="0" w:space="0" w:color="auto"/>
            <w:bottom w:val="none" w:sz="0" w:space="0" w:color="auto"/>
            <w:right w:val="none" w:sz="0" w:space="0" w:color="auto"/>
          </w:divBdr>
        </w:div>
        <w:div w:id="266281741">
          <w:marLeft w:val="0"/>
          <w:marRight w:val="0"/>
          <w:marTop w:val="0"/>
          <w:marBottom w:val="0"/>
          <w:divBdr>
            <w:top w:val="single" w:sz="2" w:space="0" w:color="E0E0E0"/>
            <w:left w:val="single" w:sz="2" w:space="0" w:color="E0E0E0"/>
            <w:bottom w:val="single" w:sz="2" w:space="0" w:color="E0E0E0"/>
            <w:right w:val="single" w:sz="2" w:space="0" w:color="E0E0E0"/>
          </w:divBdr>
        </w:div>
        <w:div w:id="266351555">
          <w:marLeft w:val="15"/>
          <w:marRight w:val="225"/>
          <w:marTop w:val="225"/>
          <w:marBottom w:val="105"/>
          <w:divBdr>
            <w:top w:val="none" w:sz="0" w:space="0" w:color="auto"/>
            <w:left w:val="none" w:sz="0" w:space="0" w:color="auto"/>
            <w:bottom w:val="none" w:sz="0" w:space="0" w:color="auto"/>
            <w:right w:val="none" w:sz="0" w:space="0" w:color="auto"/>
          </w:divBdr>
        </w:div>
        <w:div w:id="266428231">
          <w:marLeft w:val="15"/>
          <w:marRight w:val="225"/>
          <w:marTop w:val="225"/>
          <w:marBottom w:val="105"/>
          <w:divBdr>
            <w:top w:val="none" w:sz="0" w:space="0" w:color="auto"/>
            <w:left w:val="none" w:sz="0" w:space="0" w:color="auto"/>
            <w:bottom w:val="none" w:sz="0" w:space="0" w:color="auto"/>
            <w:right w:val="none" w:sz="0" w:space="0" w:color="auto"/>
          </w:divBdr>
        </w:div>
        <w:div w:id="266474994">
          <w:marLeft w:val="0"/>
          <w:marRight w:val="0"/>
          <w:marTop w:val="0"/>
          <w:marBottom w:val="0"/>
          <w:divBdr>
            <w:top w:val="none" w:sz="0" w:space="0" w:color="auto"/>
            <w:left w:val="none" w:sz="0" w:space="0" w:color="auto"/>
            <w:bottom w:val="none" w:sz="0" w:space="0" w:color="auto"/>
            <w:right w:val="none" w:sz="0" w:space="0" w:color="auto"/>
          </w:divBdr>
          <w:divsChild>
            <w:div w:id="269551767">
              <w:marLeft w:val="0"/>
              <w:marRight w:val="0"/>
              <w:marTop w:val="0"/>
              <w:marBottom w:val="0"/>
              <w:divBdr>
                <w:top w:val="none" w:sz="0" w:space="0" w:color="auto"/>
                <w:left w:val="none" w:sz="0" w:space="0" w:color="auto"/>
                <w:bottom w:val="none" w:sz="0" w:space="0" w:color="auto"/>
                <w:right w:val="none" w:sz="0" w:space="0" w:color="auto"/>
              </w:divBdr>
            </w:div>
          </w:divsChild>
        </w:div>
        <w:div w:id="266498741">
          <w:marLeft w:val="15"/>
          <w:marRight w:val="225"/>
          <w:marTop w:val="225"/>
          <w:marBottom w:val="105"/>
          <w:divBdr>
            <w:top w:val="none" w:sz="0" w:space="0" w:color="auto"/>
            <w:left w:val="none" w:sz="0" w:space="0" w:color="auto"/>
            <w:bottom w:val="none" w:sz="0" w:space="0" w:color="auto"/>
            <w:right w:val="none" w:sz="0" w:space="0" w:color="auto"/>
          </w:divBdr>
        </w:div>
        <w:div w:id="266542380">
          <w:marLeft w:val="1463"/>
          <w:marRight w:val="0"/>
          <w:marTop w:val="0"/>
          <w:marBottom w:val="0"/>
          <w:divBdr>
            <w:top w:val="none" w:sz="0" w:space="0" w:color="auto"/>
            <w:left w:val="none" w:sz="0" w:space="0" w:color="auto"/>
            <w:bottom w:val="none" w:sz="0" w:space="0" w:color="auto"/>
            <w:right w:val="none" w:sz="0" w:space="0" w:color="auto"/>
          </w:divBdr>
        </w:div>
        <w:div w:id="266546610">
          <w:marLeft w:val="0"/>
          <w:marRight w:val="0"/>
          <w:marTop w:val="0"/>
          <w:marBottom w:val="75"/>
          <w:divBdr>
            <w:top w:val="none" w:sz="0" w:space="0" w:color="auto"/>
            <w:left w:val="none" w:sz="0" w:space="0" w:color="auto"/>
            <w:bottom w:val="none" w:sz="0" w:space="0" w:color="auto"/>
            <w:right w:val="none" w:sz="0" w:space="0" w:color="auto"/>
          </w:divBdr>
        </w:div>
        <w:div w:id="266618964">
          <w:marLeft w:val="0"/>
          <w:marRight w:val="0"/>
          <w:marTop w:val="0"/>
          <w:marBottom w:val="0"/>
          <w:divBdr>
            <w:top w:val="none" w:sz="0" w:space="0" w:color="auto"/>
            <w:left w:val="none" w:sz="0" w:space="0" w:color="auto"/>
            <w:bottom w:val="none" w:sz="0" w:space="0" w:color="auto"/>
            <w:right w:val="none" w:sz="0" w:space="0" w:color="auto"/>
          </w:divBdr>
        </w:div>
        <w:div w:id="266618997">
          <w:marLeft w:val="0"/>
          <w:marRight w:val="0"/>
          <w:marTop w:val="0"/>
          <w:marBottom w:val="0"/>
          <w:divBdr>
            <w:top w:val="none" w:sz="0" w:space="0" w:color="auto"/>
            <w:left w:val="none" w:sz="0" w:space="0" w:color="auto"/>
            <w:bottom w:val="none" w:sz="0" w:space="0" w:color="auto"/>
            <w:right w:val="none" w:sz="0" w:space="0" w:color="auto"/>
          </w:divBdr>
        </w:div>
        <w:div w:id="266693495">
          <w:marLeft w:val="0"/>
          <w:marRight w:val="0"/>
          <w:marTop w:val="0"/>
          <w:marBottom w:val="250"/>
          <w:divBdr>
            <w:top w:val="none" w:sz="0" w:space="0" w:color="auto"/>
            <w:left w:val="none" w:sz="0" w:space="0" w:color="auto"/>
            <w:bottom w:val="none" w:sz="0" w:space="0" w:color="auto"/>
            <w:right w:val="none" w:sz="0" w:space="0" w:color="auto"/>
          </w:divBdr>
          <w:divsChild>
            <w:div w:id="565720628">
              <w:marLeft w:val="0"/>
              <w:marRight w:val="0"/>
              <w:marTop w:val="0"/>
              <w:marBottom w:val="0"/>
              <w:divBdr>
                <w:top w:val="none" w:sz="0" w:space="0" w:color="auto"/>
                <w:left w:val="none" w:sz="0" w:space="0" w:color="auto"/>
                <w:bottom w:val="none" w:sz="0" w:space="0" w:color="auto"/>
                <w:right w:val="none" w:sz="0" w:space="0" w:color="auto"/>
              </w:divBdr>
              <w:divsChild>
                <w:div w:id="2357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6024">
          <w:marLeft w:val="0"/>
          <w:marRight w:val="0"/>
          <w:marTop w:val="0"/>
          <w:marBottom w:val="0"/>
          <w:divBdr>
            <w:top w:val="none" w:sz="0" w:space="0" w:color="auto"/>
            <w:left w:val="none" w:sz="0" w:space="0" w:color="auto"/>
            <w:bottom w:val="none" w:sz="0" w:space="0" w:color="auto"/>
            <w:right w:val="none" w:sz="0" w:space="0" w:color="auto"/>
          </w:divBdr>
          <w:divsChild>
            <w:div w:id="207422641">
              <w:marLeft w:val="0"/>
              <w:marRight w:val="1950"/>
              <w:marTop w:val="0"/>
              <w:marBottom w:val="0"/>
              <w:divBdr>
                <w:top w:val="none" w:sz="0" w:space="0" w:color="auto"/>
                <w:left w:val="none" w:sz="0" w:space="0" w:color="auto"/>
                <w:bottom w:val="none" w:sz="0" w:space="0" w:color="auto"/>
                <w:right w:val="none" w:sz="0" w:space="0" w:color="auto"/>
              </w:divBdr>
              <w:divsChild>
                <w:div w:id="7654250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66742832">
          <w:marLeft w:val="0"/>
          <w:marRight w:val="0"/>
          <w:marTop w:val="0"/>
          <w:marBottom w:val="150"/>
          <w:divBdr>
            <w:top w:val="none" w:sz="0" w:space="0" w:color="auto"/>
            <w:left w:val="none" w:sz="0" w:space="0" w:color="auto"/>
            <w:bottom w:val="none" w:sz="0" w:space="0" w:color="auto"/>
            <w:right w:val="none" w:sz="0" w:space="0" w:color="auto"/>
          </w:divBdr>
          <w:divsChild>
            <w:div w:id="474882614">
              <w:marLeft w:val="0"/>
              <w:marRight w:val="0"/>
              <w:marTop w:val="0"/>
              <w:marBottom w:val="150"/>
              <w:divBdr>
                <w:top w:val="none" w:sz="0" w:space="0" w:color="auto"/>
                <w:left w:val="none" w:sz="0" w:space="0" w:color="auto"/>
                <w:bottom w:val="none" w:sz="0" w:space="0" w:color="auto"/>
                <w:right w:val="none" w:sz="0" w:space="0" w:color="auto"/>
              </w:divBdr>
            </w:div>
          </w:divsChild>
        </w:div>
        <w:div w:id="266810453">
          <w:marLeft w:val="0"/>
          <w:marRight w:val="0"/>
          <w:marTop w:val="0"/>
          <w:marBottom w:val="0"/>
          <w:divBdr>
            <w:top w:val="none" w:sz="0" w:space="0" w:color="auto"/>
            <w:left w:val="none" w:sz="0" w:space="0" w:color="auto"/>
            <w:bottom w:val="none" w:sz="0" w:space="0" w:color="auto"/>
            <w:right w:val="none" w:sz="0" w:space="0" w:color="auto"/>
          </w:divBdr>
          <w:divsChild>
            <w:div w:id="48379248">
              <w:marLeft w:val="0"/>
              <w:marRight w:val="0"/>
              <w:marTop w:val="0"/>
              <w:marBottom w:val="0"/>
              <w:divBdr>
                <w:top w:val="none" w:sz="0" w:space="0" w:color="auto"/>
                <w:left w:val="none" w:sz="0" w:space="0" w:color="auto"/>
                <w:bottom w:val="none" w:sz="0" w:space="0" w:color="auto"/>
                <w:right w:val="none" w:sz="0" w:space="0" w:color="auto"/>
              </w:divBdr>
              <w:divsChild>
                <w:div w:id="4176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2192">
          <w:marLeft w:val="0"/>
          <w:marRight w:val="0"/>
          <w:marTop w:val="150"/>
          <w:marBottom w:val="0"/>
          <w:divBdr>
            <w:top w:val="none" w:sz="0" w:space="0" w:color="auto"/>
            <w:left w:val="none" w:sz="0" w:space="0" w:color="auto"/>
            <w:bottom w:val="none" w:sz="0" w:space="0" w:color="auto"/>
            <w:right w:val="none" w:sz="0" w:space="0" w:color="auto"/>
          </w:divBdr>
        </w:div>
        <w:div w:id="266814254">
          <w:marLeft w:val="1221"/>
          <w:marRight w:val="0"/>
          <w:marTop w:val="0"/>
          <w:marBottom w:val="0"/>
          <w:divBdr>
            <w:top w:val="none" w:sz="0" w:space="0" w:color="auto"/>
            <w:left w:val="none" w:sz="0" w:space="0" w:color="auto"/>
            <w:bottom w:val="none" w:sz="0" w:space="0" w:color="auto"/>
            <w:right w:val="none" w:sz="0" w:space="0" w:color="auto"/>
          </w:divBdr>
        </w:div>
        <w:div w:id="266817847">
          <w:marLeft w:val="0"/>
          <w:marRight w:val="0"/>
          <w:marTop w:val="0"/>
          <w:marBottom w:val="0"/>
          <w:divBdr>
            <w:top w:val="none" w:sz="0" w:space="0" w:color="auto"/>
            <w:left w:val="none" w:sz="0" w:space="0" w:color="auto"/>
            <w:bottom w:val="none" w:sz="0" w:space="0" w:color="auto"/>
            <w:right w:val="none" w:sz="0" w:space="0" w:color="auto"/>
          </w:divBdr>
        </w:div>
        <w:div w:id="266818564">
          <w:marLeft w:val="0"/>
          <w:marRight w:val="0"/>
          <w:marTop w:val="0"/>
          <w:marBottom w:val="0"/>
          <w:divBdr>
            <w:top w:val="none" w:sz="0" w:space="0" w:color="auto"/>
            <w:left w:val="none" w:sz="0" w:space="0" w:color="auto"/>
            <w:bottom w:val="none" w:sz="0" w:space="0" w:color="auto"/>
            <w:right w:val="none" w:sz="0" w:space="0" w:color="auto"/>
          </w:divBdr>
        </w:div>
        <w:div w:id="266887442">
          <w:marLeft w:val="0"/>
          <w:marRight w:val="0"/>
          <w:marTop w:val="0"/>
          <w:marBottom w:val="0"/>
          <w:divBdr>
            <w:top w:val="none" w:sz="0" w:space="0" w:color="auto"/>
            <w:left w:val="none" w:sz="0" w:space="0" w:color="auto"/>
            <w:bottom w:val="none" w:sz="0" w:space="0" w:color="auto"/>
            <w:right w:val="none" w:sz="0" w:space="0" w:color="auto"/>
          </w:divBdr>
        </w:div>
        <w:div w:id="267083864">
          <w:blockQuote w:val="1"/>
          <w:marLeft w:val="0"/>
          <w:marRight w:val="0"/>
          <w:marTop w:val="0"/>
          <w:marBottom w:val="360"/>
          <w:divBdr>
            <w:top w:val="none" w:sz="0" w:space="0" w:color="auto"/>
            <w:left w:val="single" w:sz="36" w:space="18" w:color="0099CC"/>
            <w:bottom w:val="none" w:sz="0" w:space="0" w:color="auto"/>
            <w:right w:val="none" w:sz="0" w:space="0" w:color="auto"/>
          </w:divBdr>
        </w:div>
        <w:div w:id="267085009">
          <w:marLeft w:val="0"/>
          <w:marRight w:val="0"/>
          <w:marTop w:val="0"/>
          <w:marBottom w:val="0"/>
          <w:divBdr>
            <w:top w:val="none" w:sz="0" w:space="0" w:color="auto"/>
            <w:left w:val="none" w:sz="0" w:space="0" w:color="auto"/>
            <w:bottom w:val="none" w:sz="0" w:space="0" w:color="auto"/>
            <w:right w:val="none" w:sz="0" w:space="0" w:color="auto"/>
          </w:divBdr>
        </w:div>
        <w:div w:id="267276399">
          <w:marLeft w:val="0"/>
          <w:marRight w:val="0"/>
          <w:marTop w:val="0"/>
          <w:marBottom w:val="0"/>
          <w:divBdr>
            <w:top w:val="none" w:sz="0" w:space="0" w:color="auto"/>
            <w:left w:val="none" w:sz="0" w:space="0" w:color="auto"/>
            <w:bottom w:val="none" w:sz="0" w:space="0" w:color="auto"/>
            <w:right w:val="none" w:sz="0" w:space="0" w:color="auto"/>
          </w:divBdr>
        </w:div>
        <w:div w:id="267279041">
          <w:marLeft w:val="0"/>
          <w:marRight w:val="0"/>
          <w:marTop w:val="0"/>
          <w:marBottom w:val="0"/>
          <w:divBdr>
            <w:top w:val="none" w:sz="0" w:space="0" w:color="auto"/>
            <w:left w:val="none" w:sz="0" w:space="0" w:color="auto"/>
            <w:bottom w:val="none" w:sz="0" w:space="0" w:color="auto"/>
            <w:right w:val="none" w:sz="0" w:space="0" w:color="auto"/>
          </w:divBdr>
        </w:div>
        <w:div w:id="267349368">
          <w:marLeft w:val="0"/>
          <w:marRight w:val="0"/>
          <w:marTop w:val="0"/>
          <w:marBottom w:val="0"/>
          <w:divBdr>
            <w:top w:val="none" w:sz="0" w:space="0" w:color="auto"/>
            <w:left w:val="none" w:sz="0" w:space="0" w:color="auto"/>
            <w:bottom w:val="none" w:sz="0" w:space="0" w:color="auto"/>
            <w:right w:val="none" w:sz="0" w:space="0" w:color="auto"/>
          </w:divBdr>
        </w:div>
        <w:div w:id="267352855">
          <w:marLeft w:val="0"/>
          <w:marRight w:val="0"/>
          <w:marTop w:val="0"/>
          <w:marBottom w:val="0"/>
          <w:divBdr>
            <w:top w:val="none" w:sz="0" w:space="0" w:color="auto"/>
            <w:left w:val="none" w:sz="0" w:space="0" w:color="auto"/>
            <w:bottom w:val="none" w:sz="0" w:space="0" w:color="auto"/>
            <w:right w:val="none" w:sz="0" w:space="0" w:color="auto"/>
          </w:divBdr>
        </w:div>
        <w:div w:id="267398025">
          <w:marLeft w:val="0"/>
          <w:marRight w:val="0"/>
          <w:marTop w:val="0"/>
          <w:marBottom w:val="0"/>
          <w:divBdr>
            <w:top w:val="single" w:sz="2" w:space="0" w:color="E0E0E0"/>
            <w:left w:val="single" w:sz="2" w:space="0" w:color="E0E0E0"/>
            <w:bottom w:val="single" w:sz="2" w:space="0" w:color="E0E0E0"/>
            <w:right w:val="single" w:sz="2" w:space="0" w:color="E0E0E0"/>
          </w:divBdr>
        </w:div>
        <w:div w:id="267470269">
          <w:marLeft w:val="0"/>
          <w:marRight w:val="0"/>
          <w:marTop w:val="0"/>
          <w:marBottom w:val="0"/>
          <w:divBdr>
            <w:top w:val="none" w:sz="0" w:space="0" w:color="auto"/>
            <w:left w:val="none" w:sz="0" w:space="0" w:color="auto"/>
            <w:bottom w:val="none" w:sz="0" w:space="0" w:color="auto"/>
            <w:right w:val="none" w:sz="0" w:space="0" w:color="auto"/>
          </w:divBdr>
        </w:div>
        <w:div w:id="267474153">
          <w:marLeft w:val="0"/>
          <w:marRight w:val="0"/>
          <w:marTop w:val="0"/>
          <w:marBottom w:val="0"/>
          <w:divBdr>
            <w:top w:val="none" w:sz="0" w:space="0" w:color="auto"/>
            <w:left w:val="none" w:sz="0" w:space="0" w:color="auto"/>
            <w:bottom w:val="none" w:sz="0" w:space="0" w:color="auto"/>
            <w:right w:val="none" w:sz="0" w:space="0" w:color="auto"/>
          </w:divBdr>
        </w:div>
        <w:div w:id="267540553">
          <w:marLeft w:val="0"/>
          <w:marRight w:val="0"/>
          <w:marTop w:val="0"/>
          <w:marBottom w:val="0"/>
          <w:divBdr>
            <w:top w:val="none" w:sz="0" w:space="0" w:color="auto"/>
            <w:left w:val="none" w:sz="0" w:space="0" w:color="auto"/>
            <w:bottom w:val="none" w:sz="0" w:space="0" w:color="auto"/>
            <w:right w:val="none" w:sz="0" w:space="0" w:color="auto"/>
          </w:divBdr>
        </w:div>
        <w:div w:id="267541550">
          <w:marLeft w:val="-225"/>
          <w:marRight w:val="-225"/>
          <w:marTop w:val="0"/>
          <w:marBottom w:val="0"/>
          <w:divBdr>
            <w:top w:val="none" w:sz="0" w:space="0" w:color="auto"/>
            <w:left w:val="none" w:sz="0" w:space="0" w:color="auto"/>
            <w:bottom w:val="none" w:sz="0" w:space="0" w:color="auto"/>
            <w:right w:val="none" w:sz="0" w:space="0" w:color="auto"/>
          </w:divBdr>
          <w:divsChild>
            <w:div w:id="85348601">
              <w:marLeft w:val="1463"/>
              <w:marRight w:val="0"/>
              <w:marTop w:val="0"/>
              <w:marBottom w:val="0"/>
              <w:divBdr>
                <w:top w:val="none" w:sz="0" w:space="0" w:color="auto"/>
                <w:left w:val="none" w:sz="0" w:space="0" w:color="auto"/>
                <w:bottom w:val="none" w:sz="0" w:space="0" w:color="auto"/>
                <w:right w:val="none" w:sz="0" w:space="0" w:color="auto"/>
              </w:divBdr>
              <w:divsChild>
                <w:div w:id="7544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7437">
          <w:marLeft w:val="0"/>
          <w:marRight w:val="0"/>
          <w:marTop w:val="0"/>
          <w:marBottom w:val="150"/>
          <w:divBdr>
            <w:top w:val="none" w:sz="0" w:space="0" w:color="auto"/>
            <w:left w:val="none" w:sz="0" w:space="0" w:color="auto"/>
            <w:bottom w:val="none" w:sz="0" w:space="0" w:color="auto"/>
            <w:right w:val="none" w:sz="0" w:space="0" w:color="auto"/>
          </w:divBdr>
        </w:div>
        <w:div w:id="267615574">
          <w:marLeft w:val="-225"/>
          <w:marRight w:val="-225"/>
          <w:marTop w:val="0"/>
          <w:marBottom w:val="0"/>
          <w:divBdr>
            <w:top w:val="none" w:sz="0" w:space="0" w:color="auto"/>
            <w:left w:val="none" w:sz="0" w:space="0" w:color="auto"/>
            <w:bottom w:val="none" w:sz="0" w:space="0" w:color="auto"/>
            <w:right w:val="none" w:sz="0" w:space="0" w:color="auto"/>
          </w:divBdr>
          <w:divsChild>
            <w:div w:id="475269845">
              <w:marLeft w:val="1463"/>
              <w:marRight w:val="0"/>
              <w:marTop w:val="0"/>
              <w:marBottom w:val="0"/>
              <w:divBdr>
                <w:top w:val="none" w:sz="0" w:space="0" w:color="auto"/>
                <w:left w:val="none" w:sz="0" w:space="0" w:color="auto"/>
                <w:bottom w:val="none" w:sz="0" w:space="0" w:color="auto"/>
                <w:right w:val="none" w:sz="0" w:space="0" w:color="auto"/>
              </w:divBdr>
            </w:div>
          </w:divsChild>
        </w:div>
        <w:div w:id="267660079">
          <w:marLeft w:val="-188"/>
          <w:marRight w:val="-188"/>
          <w:marTop w:val="0"/>
          <w:marBottom w:val="0"/>
          <w:divBdr>
            <w:top w:val="none" w:sz="0" w:space="0" w:color="auto"/>
            <w:left w:val="none" w:sz="0" w:space="0" w:color="auto"/>
            <w:bottom w:val="none" w:sz="0" w:space="0" w:color="auto"/>
            <w:right w:val="none" w:sz="0" w:space="0" w:color="auto"/>
          </w:divBdr>
        </w:div>
        <w:div w:id="267780602">
          <w:marLeft w:val="0"/>
          <w:marRight w:val="0"/>
          <w:marTop w:val="0"/>
          <w:marBottom w:val="0"/>
          <w:divBdr>
            <w:top w:val="none" w:sz="0" w:space="0" w:color="auto"/>
            <w:left w:val="none" w:sz="0" w:space="0" w:color="auto"/>
            <w:bottom w:val="none" w:sz="0" w:space="0" w:color="auto"/>
            <w:right w:val="none" w:sz="0" w:space="0" w:color="auto"/>
          </w:divBdr>
        </w:div>
        <w:div w:id="267784089">
          <w:marLeft w:val="-225"/>
          <w:marRight w:val="-225"/>
          <w:marTop w:val="0"/>
          <w:marBottom w:val="0"/>
          <w:divBdr>
            <w:top w:val="none" w:sz="0" w:space="0" w:color="auto"/>
            <w:left w:val="none" w:sz="0" w:space="0" w:color="auto"/>
            <w:bottom w:val="none" w:sz="0" w:space="0" w:color="auto"/>
            <w:right w:val="none" w:sz="0" w:space="0" w:color="auto"/>
          </w:divBdr>
        </w:div>
        <w:div w:id="267855917">
          <w:marLeft w:val="0"/>
          <w:marRight w:val="0"/>
          <w:marTop w:val="0"/>
          <w:marBottom w:val="450"/>
          <w:divBdr>
            <w:top w:val="none" w:sz="0" w:space="0" w:color="auto"/>
            <w:left w:val="none" w:sz="0" w:space="0" w:color="auto"/>
            <w:bottom w:val="none" w:sz="0" w:space="0" w:color="auto"/>
            <w:right w:val="none" w:sz="0" w:space="0" w:color="auto"/>
          </w:divBdr>
          <w:divsChild>
            <w:div w:id="91783147">
              <w:marLeft w:val="0"/>
              <w:marRight w:val="225"/>
              <w:marTop w:val="0"/>
              <w:marBottom w:val="0"/>
              <w:divBdr>
                <w:top w:val="none" w:sz="0" w:space="0" w:color="auto"/>
                <w:left w:val="none" w:sz="0" w:space="0" w:color="auto"/>
                <w:bottom w:val="none" w:sz="0" w:space="0" w:color="auto"/>
                <w:right w:val="none" w:sz="0" w:space="0" w:color="auto"/>
              </w:divBdr>
              <w:divsChild>
                <w:div w:id="5964520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67930072">
          <w:marLeft w:val="0"/>
          <w:marRight w:val="0"/>
          <w:marTop w:val="0"/>
          <w:marBottom w:val="0"/>
          <w:divBdr>
            <w:top w:val="none" w:sz="0" w:space="0" w:color="auto"/>
            <w:left w:val="none" w:sz="0" w:space="0" w:color="auto"/>
            <w:bottom w:val="none" w:sz="0" w:space="0" w:color="auto"/>
            <w:right w:val="none" w:sz="0" w:space="0" w:color="auto"/>
          </w:divBdr>
        </w:div>
        <w:div w:id="267978265">
          <w:marLeft w:val="0"/>
          <w:marRight w:val="0"/>
          <w:marTop w:val="0"/>
          <w:marBottom w:val="300"/>
          <w:divBdr>
            <w:top w:val="none" w:sz="0" w:space="0" w:color="auto"/>
            <w:left w:val="none" w:sz="0" w:space="0" w:color="auto"/>
            <w:bottom w:val="none" w:sz="0" w:space="0" w:color="auto"/>
            <w:right w:val="none" w:sz="0" w:space="0" w:color="auto"/>
          </w:divBdr>
          <w:divsChild>
            <w:div w:id="541332652">
              <w:marLeft w:val="0"/>
              <w:marRight w:val="0"/>
              <w:marTop w:val="0"/>
              <w:marBottom w:val="0"/>
              <w:divBdr>
                <w:top w:val="none" w:sz="0" w:space="0" w:color="auto"/>
                <w:left w:val="none" w:sz="0" w:space="0" w:color="auto"/>
                <w:bottom w:val="none" w:sz="0" w:space="0" w:color="auto"/>
                <w:right w:val="none" w:sz="0" w:space="0" w:color="auto"/>
              </w:divBdr>
            </w:div>
          </w:divsChild>
        </w:div>
        <w:div w:id="268005098">
          <w:marLeft w:val="0"/>
          <w:marRight w:val="0"/>
          <w:marTop w:val="0"/>
          <w:marBottom w:val="300"/>
          <w:divBdr>
            <w:top w:val="none" w:sz="0" w:space="0" w:color="auto"/>
            <w:left w:val="none" w:sz="0" w:space="0" w:color="auto"/>
            <w:bottom w:val="none" w:sz="0" w:space="0" w:color="auto"/>
            <w:right w:val="none" w:sz="0" w:space="0" w:color="auto"/>
          </w:divBdr>
        </w:div>
        <w:div w:id="268005785">
          <w:marLeft w:val="-125"/>
          <w:marRight w:val="-125"/>
          <w:marTop w:val="0"/>
          <w:marBottom w:val="376"/>
          <w:divBdr>
            <w:top w:val="none" w:sz="0" w:space="0" w:color="auto"/>
            <w:left w:val="none" w:sz="0" w:space="0" w:color="auto"/>
            <w:bottom w:val="none" w:sz="0" w:space="0" w:color="auto"/>
            <w:right w:val="none" w:sz="0" w:space="0" w:color="auto"/>
          </w:divBdr>
        </w:div>
        <w:div w:id="268008119">
          <w:marLeft w:val="-225"/>
          <w:marRight w:val="-225"/>
          <w:marTop w:val="0"/>
          <w:marBottom w:val="0"/>
          <w:divBdr>
            <w:top w:val="none" w:sz="0" w:space="0" w:color="auto"/>
            <w:left w:val="none" w:sz="0" w:space="0" w:color="auto"/>
            <w:bottom w:val="none" w:sz="0" w:space="0" w:color="auto"/>
            <w:right w:val="none" w:sz="0" w:space="0" w:color="auto"/>
          </w:divBdr>
        </w:div>
        <w:div w:id="268049114">
          <w:marLeft w:val="0"/>
          <w:marRight w:val="0"/>
          <w:marTop w:val="0"/>
          <w:marBottom w:val="0"/>
          <w:divBdr>
            <w:top w:val="none" w:sz="0" w:space="0" w:color="auto"/>
            <w:left w:val="none" w:sz="0" w:space="0" w:color="auto"/>
            <w:bottom w:val="none" w:sz="0" w:space="0" w:color="auto"/>
            <w:right w:val="none" w:sz="0" w:space="0" w:color="auto"/>
          </w:divBdr>
          <w:divsChild>
            <w:div w:id="10573096">
              <w:marLeft w:val="0"/>
              <w:marRight w:val="450"/>
              <w:marTop w:val="0"/>
              <w:marBottom w:val="150"/>
              <w:divBdr>
                <w:top w:val="none" w:sz="0" w:space="0" w:color="auto"/>
                <w:left w:val="none" w:sz="0" w:space="0" w:color="auto"/>
                <w:bottom w:val="none" w:sz="0" w:space="0" w:color="auto"/>
                <w:right w:val="none" w:sz="0" w:space="0" w:color="auto"/>
              </w:divBdr>
            </w:div>
          </w:divsChild>
        </w:div>
        <w:div w:id="268124016">
          <w:marLeft w:val="75"/>
          <w:marRight w:val="0"/>
          <w:marTop w:val="0"/>
          <w:marBottom w:val="0"/>
          <w:divBdr>
            <w:top w:val="none" w:sz="0" w:space="0" w:color="auto"/>
            <w:left w:val="none" w:sz="0" w:space="0" w:color="auto"/>
            <w:bottom w:val="none" w:sz="0" w:space="0" w:color="auto"/>
            <w:right w:val="none" w:sz="0" w:space="0" w:color="auto"/>
          </w:divBdr>
        </w:div>
        <w:div w:id="268124358">
          <w:marLeft w:val="0"/>
          <w:marRight w:val="0"/>
          <w:marTop w:val="0"/>
          <w:marBottom w:val="0"/>
          <w:divBdr>
            <w:top w:val="none" w:sz="0" w:space="0" w:color="auto"/>
            <w:left w:val="none" w:sz="0" w:space="0" w:color="auto"/>
            <w:bottom w:val="none" w:sz="0" w:space="0" w:color="auto"/>
            <w:right w:val="none" w:sz="0" w:space="0" w:color="auto"/>
          </w:divBdr>
        </w:div>
        <w:div w:id="268129667">
          <w:marLeft w:val="0"/>
          <w:marRight w:val="150"/>
          <w:marTop w:val="0"/>
          <w:marBottom w:val="0"/>
          <w:divBdr>
            <w:top w:val="none" w:sz="0" w:space="0" w:color="auto"/>
            <w:left w:val="none" w:sz="0" w:space="0" w:color="auto"/>
            <w:bottom w:val="none" w:sz="0" w:space="0" w:color="auto"/>
            <w:right w:val="none" w:sz="0" w:space="0" w:color="auto"/>
          </w:divBdr>
        </w:div>
        <w:div w:id="268198785">
          <w:marLeft w:val="-150"/>
          <w:marRight w:val="-150"/>
          <w:marTop w:val="0"/>
          <w:marBottom w:val="0"/>
          <w:divBdr>
            <w:top w:val="none" w:sz="0" w:space="0" w:color="auto"/>
            <w:left w:val="none" w:sz="0" w:space="0" w:color="auto"/>
            <w:bottom w:val="none" w:sz="0" w:space="0" w:color="auto"/>
            <w:right w:val="none" w:sz="0" w:space="0" w:color="auto"/>
          </w:divBdr>
        </w:div>
        <w:div w:id="268202365">
          <w:marLeft w:val="0"/>
          <w:marRight w:val="0"/>
          <w:marTop w:val="0"/>
          <w:marBottom w:val="0"/>
          <w:divBdr>
            <w:top w:val="none" w:sz="0" w:space="0" w:color="auto"/>
            <w:left w:val="none" w:sz="0" w:space="0" w:color="auto"/>
            <w:bottom w:val="none" w:sz="0" w:space="0" w:color="auto"/>
            <w:right w:val="none" w:sz="0" w:space="0" w:color="auto"/>
          </w:divBdr>
        </w:div>
        <w:div w:id="268243717">
          <w:marLeft w:val="0"/>
          <w:marRight w:val="0"/>
          <w:marTop w:val="0"/>
          <w:marBottom w:val="0"/>
          <w:divBdr>
            <w:top w:val="none" w:sz="0" w:space="0" w:color="auto"/>
            <w:left w:val="none" w:sz="0" w:space="0" w:color="auto"/>
            <w:bottom w:val="none" w:sz="0" w:space="0" w:color="auto"/>
            <w:right w:val="none" w:sz="0" w:space="0" w:color="auto"/>
          </w:divBdr>
          <w:divsChild>
            <w:div w:id="359429553">
              <w:marLeft w:val="0"/>
              <w:marRight w:val="0"/>
              <w:marTop w:val="0"/>
              <w:marBottom w:val="300"/>
              <w:divBdr>
                <w:top w:val="none" w:sz="0" w:space="0" w:color="auto"/>
                <w:left w:val="none" w:sz="0" w:space="0" w:color="auto"/>
                <w:bottom w:val="none" w:sz="0" w:space="0" w:color="auto"/>
                <w:right w:val="none" w:sz="0" w:space="0" w:color="auto"/>
              </w:divBdr>
            </w:div>
            <w:div w:id="597979625">
              <w:marLeft w:val="0"/>
              <w:marRight w:val="0"/>
              <w:marTop w:val="0"/>
              <w:marBottom w:val="0"/>
              <w:divBdr>
                <w:top w:val="none" w:sz="0" w:space="0" w:color="auto"/>
                <w:left w:val="none" w:sz="0" w:space="0" w:color="auto"/>
                <w:bottom w:val="none" w:sz="0" w:space="0" w:color="auto"/>
                <w:right w:val="none" w:sz="0" w:space="0" w:color="auto"/>
              </w:divBdr>
            </w:div>
          </w:divsChild>
        </w:div>
        <w:div w:id="268244139">
          <w:marLeft w:val="0"/>
          <w:marRight w:val="0"/>
          <w:marTop w:val="0"/>
          <w:marBottom w:val="0"/>
          <w:divBdr>
            <w:top w:val="none" w:sz="0" w:space="0" w:color="auto"/>
            <w:left w:val="none" w:sz="0" w:space="0" w:color="auto"/>
            <w:bottom w:val="none" w:sz="0" w:space="0" w:color="auto"/>
            <w:right w:val="none" w:sz="0" w:space="0" w:color="auto"/>
          </w:divBdr>
        </w:div>
        <w:div w:id="268247051">
          <w:marLeft w:val="0"/>
          <w:marRight w:val="0"/>
          <w:marTop w:val="0"/>
          <w:marBottom w:val="240"/>
          <w:divBdr>
            <w:top w:val="none" w:sz="0" w:space="0" w:color="auto"/>
            <w:left w:val="none" w:sz="0" w:space="0" w:color="auto"/>
            <w:bottom w:val="none" w:sz="0" w:space="0" w:color="auto"/>
            <w:right w:val="none" w:sz="0" w:space="0" w:color="auto"/>
          </w:divBdr>
        </w:div>
        <w:div w:id="268270839">
          <w:marLeft w:val="-1002"/>
          <w:marRight w:val="0"/>
          <w:marTop w:val="0"/>
          <w:marBottom w:val="0"/>
          <w:divBdr>
            <w:top w:val="none" w:sz="0" w:space="0" w:color="auto"/>
            <w:left w:val="none" w:sz="0" w:space="0" w:color="auto"/>
            <w:bottom w:val="none" w:sz="0" w:space="0" w:color="auto"/>
            <w:right w:val="none" w:sz="0" w:space="0" w:color="auto"/>
          </w:divBdr>
        </w:div>
        <w:div w:id="268318160">
          <w:marLeft w:val="0"/>
          <w:marRight w:val="0"/>
          <w:marTop w:val="0"/>
          <w:marBottom w:val="0"/>
          <w:divBdr>
            <w:top w:val="none" w:sz="0" w:space="0" w:color="auto"/>
            <w:left w:val="none" w:sz="0" w:space="0" w:color="auto"/>
            <w:bottom w:val="none" w:sz="0" w:space="0" w:color="auto"/>
            <w:right w:val="none" w:sz="0" w:space="0" w:color="auto"/>
          </w:divBdr>
        </w:div>
        <w:div w:id="268392613">
          <w:marLeft w:val="0"/>
          <w:marRight w:val="0"/>
          <w:marTop w:val="0"/>
          <w:marBottom w:val="250"/>
          <w:divBdr>
            <w:top w:val="none" w:sz="0" w:space="0" w:color="auto"/>
            <w:left w:val="none" w:sz="0" w:space="0" w:color="auto"/>
            <w:bottom w:val="none" w:sz="0" w:space="0" w:color="auto"/>
            <w:right w:val="none" w:sz="0" w:space="0" w:color="auto"/>
          </w:divBdr>
        </w:div>
        <w:div w:id="268439688">
          <w:marLeft w:val="0"/>
          <w:marRight w:val="0"/>
          <w:marTop w:val="450"/>
          <w:marBottom w:val="450"/>
          <w:divBdr>
            <w:top w:val="none" w:sz="0" w:space="0" w:color="auto"/>
            <w:left w:val="none" w:sz="0" w:space="0" w:color="auto"/>
            <w:bottom w:val="none" w:sz="0" w:space="0" w:color="auto"/>
            <w:right w:val="none" w:sz="0" w:space="0" w:color="auto"/>
          </w:divBdr>
        </w:div>
        <w:div w:id="268466927">
          <w:marLeft w:val="0"/>
          <w:marRight w:val="0"/>
          <w:marTop w:val="0"/>
          <w:marBottom w:val="0"/>
          <w:divBdr>
            <w:top w:val="none" w:sz="0" w:space="0" w:color="auto"/>
            <w:left w:val="none" w:sz="0" w:space="0" w:color="auto"/>
            <w:bottom w:val="none" w:sz="0" w:space="0" w:color="auto"/>
            <w:right w:val="none" w:sz="0" w:space="0" w:color="auto"/>
          </w:divBdr>
        </w:div>
        <w:div w:id="268510036">
          <w:marLeft w:val="0"/>
          <w:marRight w:val="0"/>
          <w:marTop w:val="0"/>
          <w:marBottom w:val="0"/>
          <w:divBdr>
            <w:top w:val="none" w:sz="0" w:space="0" w:color="auto"/>
            <w:left w:val="none" w:sz="0" w:space="0" w:color="auto"/>
            <w:bottom w:val="none" w:sz="0" w:space="0" w:color="auto"/>
            <w:right w:val="none" w:sz="0" w:space="0" w:color="auto"/>
          </w:divBdr>
        </w:div>
        <w:div w:id="268512038">
          <w:marLeft w:val="0"/>
          <w:marRight w:val="0"/>
          <w:marTop w:val="0"/>
          <w:marBottom w:val="345"/>
          <w:divBdr>
            <w:top w:val="none" w:sz="0" w:space="0" w:color="auto"/>
            <w:left w:val="none" w:sz="0" w:space="0" w:color="auto"/>
            <w:bottom w:val="none" w:sz="0" w:space="0" w:color="auto"/>
            <w:right w:val="none" w:sz="0" w:space="0" w:color="auto"/>
          </w:divBdr>
        </w:div>
        <w:div w:id="268588570">
          <w:marLeft w:val="-150"/>
          <w:marRight w:val="-150"/>
          <w:marTop w:val="0"/>
          <w:marBottom w:val="0"/>
          <w:divBdr>
            <w:top w:val="none" w:sz="0" w:space="0" w:color="auto"/>
            <w:left w:val="none" w:sz="0" w:space="0" w:color="auto"/>
            <w:bottom w:val="none" w:sz="0" w:space="0" w:color="auto"/>
            <w:right w:val="none" w:sz="0" w:space="0" w:color="auto"/>
          </w:divBdr>
        </w:div>
        <w:div w:id="268657465">
          <w:marLeft w:val="0"/>
          <w:marRight w:val="0"/>
          <w:marTop w:val="0"/>
          <w:marBottom w:val="0"/>
          <w:divBdr>
            <w:top w:val="none" w:sz="0" w:space="0" w:color="auto"/>
            <w:left w:val="none" w:sz="0" w:space="0" w:color="auto"/>
            <w:bottom w:val="none" w:sz="0" w:space="0" w:color="auto"/>
            <w:right w:val="none" w:sz="0" w:space="0" w:color="auto"/>
          </w:divBdr>
          <w:divsChild>
            <w:div w:id="780340819">
              <w:marLeft w:val="-150"/>
              <w:marRight w:val="-150"/>
              <w:marTop w:val="0"/>
              <w:marBottom w:val="0"/>
              <w:divBdr>
                <w:top w:val="none" w:sz="0" w:space="0" w:color="auto"/>
                <w:left w:val="none" w:sz="0" w:space="0" w:color="auto"/>
                <w:bottom w:val="none" w:sz="0" w:space="0" w:color="auto"/>
                <w:right w:val="none" w:sz="0" w:space="0" w:color="auto"/>
              </w:divBdr>
            </w:div>
          </w:divsChild>
        </w:div>
        <w:div w:id="268659762">
          <w:marLeft w:val="0"/>
          <w:marRight w:val="0"/>
          <w:marTop w:val="0"/>
          <w:marBottom w:val="0"/>
          <w:divBdr>
            <w:top w:val="none" w:sz="0" w:space="0" w:color="auto"/>
            <w:left w:val="none" w:sz="0" w:space="0" w:color="auto"/>
            <w:bottom w:val="none" w:sz="0" w:space="0" w:color="auto"/>
            <w:right w:val="none" w:sz="0" w:space="0" w:color="auto"/>
          </w:divBdr>
        </w:div>
        <w:div w:id="268662056">
          <w:marLeft w:val="0"/>
          <w:marRight w:val="0"/>
          <w:marTop w:val="0"/>
          <w:marBottom w:val="0"/>
          <w:divBdr>
            <w:top w:val="none" w:sz="0" w:space="0" w:color="auto"/>
            <w:left w:val="none" w:sz="0" w:space="0" w:color="auto"/>
            <w:bottom w:val="none" w:sz="0" w:space="0" w:color="auto"/>
            <w:right w:val="none" w:sz="0" w:space="0" w:color="auto"/>
          </w:divBdr>
        </w:div>
        <w:div w:id="268700691">
          <w:marLeft w:val="0"/>
          <w:marRight w:val="0"/>
          <w:marTop w:val="0"/>
          <w:marBottom w:val="0"/>
          <w:divBdr>
            <w:top w:val="none" w:sz="0" w:space="0" w:color="auto"/>
            <w:left w:val="none" w:sz="0" w:space="0" w:color="auto"/>
            <w:bottom w:val="none" w:sz="0" w:space="0" w:color="auto"/>
            <w:right w:val="none" w:sz="0" w:space="0" w:color="auto"/>
          </w:divBdr>
        </w:div>
        <w:div w:id="268701403">
          <w:marLeft w:val="0"/>
          <w:marRight w:val="0"/>
          <w:marTop w:val="0"/>
          <w:marBottom w:val="0"/>
          <w:divBdr>
            <w:top w:val="none" w:sz="0" w:space="0" w:color="auto"/>
            <w:left w:val="none" w:sz="0" w:space="0" w:color="auto"/>
            <w:bottom w:val="none" w:sz="0" w:space="0" w:color="auto"/>
            <w:right w:val="none" w:sz="0" w:space="0" w:color="auto"/>
          </w:divBdr>
        </w:div>
        <w:div w:id="268705680">
          <w:marLeft w:val="0"/>
          <w:marRight w:val="0"/>
          <w:marTop w:val="0"/>
          <w:marBottom w:val="250"/>
          <w:divBdr>
            <w:top w:val="none" w:sz="0" w:space="0" w:color="auto"/>
            <w:left w:val="none" w:sz="0" w:space="0" w:color="auto"/>
            <w:bottom w:val="none" w:sz="0" w:space="0" w:color="auto"/>
            <w:right w:val="none" w:sz="0" w:space="0" w:color="auto"/>
          </w:divBdr>
        </w:div>
        <w:div w:id="268706225">
          <w:marLeft w:val="0"/>
          <w:marRight w:val="0"/>
          <w:marTop w:val="0"/>
          <w:marBottom w:val="0"/>
          <w:divBdr>
            <w:top w:val="none" w:sz="0" w:space="0" w:color="auto"/>
            <w:left w:val="none" w:sz="0" w:space="0" w:color="auto"/>
            <w:bottom w:val="none" w:sz="0" w:space="0" w:color="auto"/>
            <w:right w:val="none" w:sz="0" w:space="0" w:color="auto"/>
          </w:divBdr>
          <w:divsChild>
            <w:div w:id="152913775">
              <w:marLeft w:val="0"/>
              <w:marRight w:val="0"/>
              <w:marTop w:val="0"/>
              <w:marBottom w:val="0"/>
              <w:divBdr>
                <w:top w:val="none" w:sz="0" w:space="0" w:color="auto"/>
                <w:left w:val="none" w:sz="0" w:space="0" w:color="auto"/>
                <w:bottom w:val="none" w:sz="0" w:space="0" w:color="auto"/>
                <w:right w:val="none" w:sz="0" w:space="0" w:color="auto"/>
              </w:divBdr>
            </w:div>
          </w:divsChild>
        </w:div>
        <w:div w:id="268778593">
          <w:marLeft w:val="0"/>
          <w:marRight w:val="0"/>
          <w:marTop w:val="0"/>
          <w:marBottom w:val="450"/>
          <w:divBdr>
            <w:top w:val="none" w:sz="0" w:space="0" w:color="auto"/>
            <w:left w:val="none" w:sz="0" w:space="0" w:color="auto"/>
            <w:bottom w:val="none" w:sz="0" w:space="0" w:color="auto"/>
            <w:right w:val="none" w:sz="0" w:space="0" w:color="auto"/>
          </w:divBdr>
          <w:divsChild>
            <w:div w:id="763458008">
              <w:marLeft w:val="0"/>
              <w:marRight w:val="225"/>
              <w:marTop w:val="0"/>
              <w:marBottom w:val="0"/>
              <w:divBdr>
                <w:top w:val="none" w:sz="0" w:space="0" w:color="auto"/>
                <w:left w:val="none" w:sz="0" w:space="0" w:color="auto"/>
                <w:bottom w:val="none" w:sz="0" w:space="0" w:color="auto"/>
                <w:right w:val="none" w:sz="0" w:space="0" w:color="auto"/>
              </w:divBdr>
            </w:div>
          </w:divsChild>
        </w:div>
        <w:div w:id="268852544">
          <w:marLeft w:val="0"/>
          <w:marRight w:val="0"/>
          <w:marTop w:val="0"/>
          <w:marBottom w:val="240"/>
          <w:divBdr>
            <w:top w:val="none" w:sz="0" w:space="0" w:color="auto"/>
            <w:left w:val="none" w:sz="0" w:space="0" w:color="auto"/>
            <w:bottom w:val="none" w:sz="0" w:space="0" w:color="auto"/>
            <w:right w:val="none" w:sz="0" w:space="0" w:color="auto"/>
          </w:divBdr>
        </w:div>
        <w:div w:id="268855930">
          <w:marLeft w:val="0"/>
          <w:marRight w:val="0"/>
          <w:marTop w:val="0"/>
          <w:marBottom w:val="0"/>
          <w:divBdr>
            <w:top w:val="none" w:sz="0" w:space="0" w:color="auto"/>
            <w:left w:val="none" w:sz="0" w:space="0" w:color="auto"/>
            <w:bottom w:val="none" w:sz="0" w:space="0" w:color="auto"/>
            <w:right w:val="none" w:sz="0" w:space="0" w:color="auto"/>
          </w:divBdr>
        </w:div>
        <w:div w:id="268856446">
          <w:marLeft w:val="0"/>
          <w:marRight w:val="0"/>
          <w:marTop w:val="450"/>
          <w:marBottom w:val="450"/>
          <w:divBdr>
            <w:top w:val="none" w:sz="0" w:space="0" w:color="auto"/>
            <w:left w:val="none" w:sz="0" w:space="0" w:color="auto"/>
            <w:bottom w:val="none" w:sz="0" w:space="0" w:color="auto"/>
            <w:right w:val="none" w:sz="0" w:space="0" w:color="auto"/>
          </w:divBdr>
          <w:divsChild>
            <w:div w:id="496533330">
              <w:marLeft w:val="0"/>
              <w:marRight w:val="0"/>
              <w:marTop w:val="120"/>
              <w:marBottom w:val="330"/>
              <w:divBdr>
                <w:top w:val="none" w:sz="0" w:space="0" w:color="auto"/>
                <w:left w:val="none" w:sz="0" w:space="0" w:color="auto"/>
                <w:bottom w:val="none" w:sz="0" w:space="0" w:color="auto"/>
                <w:right w:val="none" w:sz="0" w:space="0" w:color="auto"/>
              </w:divBdr>
            </w:div>
          </w:divsChild>
        </w:div>
        <w:div w:id="268897364">
          <w:marLeft w:val="-150"/>
          <w:marRight w:val="-150"/>
          <w:marTop w:val="0"/>
          <w:marBottom w:val="0"/>
          <w:divBdr>
            <w:top w:val="none" w:sz="0" w:space="0" w:color="auto"/>
            <w:left w:val="none" w:sz="0" w:space="0" w:color="auto"/>
            <w:bottom w:val="none" w:sz="0" w:space="0" w:color="auto"/>
            <w:right w:val="none" w:sz="0" w:space="0" w:color="auto"/>
          </w:divBdr>
          <w:divsChild>
            <w:div w:id="505559093">
              <w:marLeft w:val="0"/>
              <w:marRight w:val="0"/>
              <w:marTop w:val="0"/>
              <w:marBottom w:val="0"/>
              <w:divBdr>
                <w:top w:val="none" w:sz="0" w:space="0" w:color="auto"/>
                <w:left w:val="none" w:sz="0" w:space="0" w:color="auto"/>
                <w:bottom w:val="none" w:sz="0" w:space="0" w:color="auto"/>
                <w:right w:val="none" w:sz="0" w:space="0" w:color="auto"/>
              </w:divBdr>
              <w:divsChild>
                <w:div w:id="291251597">
                  <w:marLeft w:val="-150"/>
                  <w:marRight w:val="-150"/>
                  <w:marTop w:val="0"/>
                  <w:marBottom w:val="0"/>
                  <w:divBdr>
                    <w:top w:val="none" w:sz="0" w:space="0" w:color="auto"/>
                    <w:left w:val="none" w:sz="0" w:space="0" w:color="auto"/>
                    <w:bottom w:val="none" w:sz="0" w:space="0" w:color="auto"/>
                    <w:right w:val="none" w:sz="0" w:space="0" w:color="auto"/>
                  </w:divBdr>
                </w:div>
              </w:divsChild>
            </w:div>
            <w:div w:id="768814257">
              <w:marLeft w:val="0"/>
              <w:marRight w:val="0"/>
              <w:marTop w:val="0"/>
              <w:marBottom w:val="0"/>
              <w:divBdr>
                <w:top w:val="none" w:sz="0" w:space="0" w:color="auto"/>
                <w:left w:val="none" w:sz="0" w:space="0" w:color="auto"/>
                <w:bottom w:val="none" w:sz="0" w:space="0" w:color="auto"/>
                <w:right w:val="none" w:sz="0" w:space="0" w:color="auto"/>
              </w:divBdr>
              <w:divsChild>
                <w:div w:id="29067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8970897">
          <w:marLeft w:val="0"/>
          <w:marRight w:val="0"/>
          <w:marTop w:val="0"/>
          <w:marBottom w:val="0"/>
          <w:divBdr>
            <w:top w:val="none" w:sz="0" w:space="0" w:color="auto"/>
            <w:left w:val="none" w:sz="0" w:space="0" w:color="auto"/>
            <w:bottom w:val="none" w:sz="0" w:space="0" w:color="auto"/>
            <w:right w:val="none" w:sz="0" w:space="0" w:color="auto"/>
          </w:divBdr>
        </w:div>
        <w:div w:id="268977172">
          <w:marLeft w:val="0"/>
          <w:marRight w:val="0"/>
          <w:marTop w:val="0"/>
          <w:marBottom w:val="0"/>
          <w:divBdr>
            <w:top w:val="none" w:sz="0" w:space="0" w:color="auto"/>
            <w:left w:val="none" w:sz="0" w:space="0" w:color="auto"/>
            <w:bottom w:val="none" w:sz="0" w:space="0" w:color="auto"/>
            <w:right w:val="none" w:sz="0" w:space="0" w:color="auto"/>
          </w:divBdr>
        </w:div>
        <w:div w:id="269044499">
          <w:marLeft w:val="-150"/>
          <w:marRight w:val="-150"/>
          <w:marTop w:val="0"/>
          <w:marBottom w:val="0"/>
          <w:divBdr>
            <w:top w:val="none" w:sz="0" w:space="0" w:color="auto"/>
            <w:left w:val="none" w:sz="0" w:space="0" w:color="auto"/>
            <w:bottom w:val="none" w:sz="0" w:space="0" w:color="auto"/>
            <w:right w:val="none" w:sz="0" w:space="0" w:color="auto"/>
          </w:divBdr>
        </w:div>
        <w:div w:id="269050992">
          <w:marLeft w:val="0"/>
          <w:marRight w:val="0"/>
          <w:marTop w:val="0"/>
          <w:marBottom w:val="0"/>
          <w:divBdr>
            <w:top w:val="none" w:sz="0" w:space="0" w:color="auto"/>
            <w:left w:val="none" w:sz="0" w:space="0" w:color="auto"/>
            <w:bottom w:val="none" w:sz="0" w:space="0" w:color="auto"/>
            <w:right w:val="none" w:sz="0" w:space="0" w:color="auto"/>
          </w:divBdr>
        </w:div>
        <w:div w:id="269093793">
          <w:marLeft w:val="0"/>
          <w:marRight w:val="0"/>
          <w:marTop w:val="0"/>
          <w:marBottom w:val="0"/>
          <w:divBdr>
            <w:top w:val="none" w:sz="0" w:space="0" w:color="auto"/>
            <w:left w:val="none" w:sz="0" w:space="0" w:color="auto"/>
            <w:bottom w:val="none" w:sz="0" w:space="0" w:color="auto"/>
            <w:right w:val="none" w:sz="0" w:space="0" w:color="auto"/>
          </w:divBdr>
        </w:div>
        <w:div w:id="269164144">
          <w:marLeft w:val="0"/>
          <w:marRight w:val="0"/>
          <w:marTop w:val="0"/>
          <w:marBottom w:val="0"/>
          <w:divBdr>
            <w:top w:val="none" w:sz="0" w:space="0" w:color="auto"/>
            <w:left w:val="none" w:sz="0" w:space="0" w:color="auto"/>
            <w:bottom w:val="none" w:sz="0" w:space="0" w:color="auto"/>
            <w:right w:val="none" w:sz="0" w:space="0" w:color="auto"/>
          </w:divBdr>
        </w:div>
        <w:div w:id="269241982">
          <w:marLeft w:val="0"/>
          <w:marRight w:val="0"/>
          <w:marTop w:val="0"/>
          <w:marBottom w:val="0"/>
          <w:divBdr>
            <w:top w:val="none" w:sz="0" w:space="0" w:color="auto"/>
            <w:left w:val="none" w:sz="0" w:space="0" w:color="auto"/>
            <w:bottom w:val="none" w:sz="0" w:space="0" w:color="auto"/>
            <w:right w:val="none" w:sz="0" w:space="0" w:color="auto"/>
          </w:divBdr>
        </w:div>
        <w:div w:id="269245993">
          <w:marLeft w:val="0"/>
          <w:marRight w:val="0"/>
          <w:marTop w:val="0"/>
          <w:marBottom w:val="240"/>
          <w:divBdr>
            <w:top w:val="none" w:sz="0" w:space="0" w:color="auto"/>
            <w:left w:val="none" w:sz="0" w:space="0" w:color="auto"/>
            <w:bottom w:val="none" w:sz="0" w:space="0" w:color="auto"/>
            <w:right w:val="none" w:sz="0" w:space="0" w:color="auto"/>
          </w:divBdr>
        </w:div>
        <w:div w:id="26931654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9437481">
          <w:marLeft w:val="0"/>
          <w:marRight w:val="0"/>
          <w:marTop w:val="0"/>
          <w:marBottom w:val="0"/>
          <w:divBdr>
            <w:top w:val="none" w:sz="0" w:space="0" w:color="auto"/>
            <w:left w:val="none" w:sz="0" w:space="0" w:color="auto"/>
            <w:bottom w:val="none" w:sz="0" w:space="0" w:color="auto"/>
            <w:right w:val="none" w:sz="0" w:space="0" w:color="auto"/>
          </w:divBdr>
        </w:div>
        <w:div w:id="269553785">
          <w:marLeft w:val="-225"/>
          <w:marRight w:val="-225"/>
          <w:marTop w:val="0"/>
          <w:marBottom w:val="0"/>
          <w:divBdr>
            <w:top w:val="none" w:sz="0" w:space="0" w:color="auto"/>
            <w:left w:val="none" w:sz="0" w:space="0" w:color="auto"/>
            <w:bottom w:val="none" w:sz="0" w:space="0" w:color="auto"/>
            <w:right w:val="none" w:sz="0" w:space="0" w:color="auto"/>
          </w:divBdr>
        </w:div>
        <w:div w:id="269624825">
          <w:marLeft w:val="0"/>
          <w:marRight w:val="0"/>
          <w:marTop w:val="0"/>
          <w:marBottom w:val="0"/>
          <w:divBdr>
            <w:top w:val="none" w:sz="0" w:space="0" w:color="auto"/>
            <w:left w:val="none" w:sz="0" w:space="0" w:color="auto"/>
            <w:bottom w:val="none" w:sz="0" w:space="0" w:color="auto"/>
            <w:right w:val="none" w:sz="0" w:space="0" w:color="auto"/>
          </w:divBdr>
          <w:divsChild>
            <w:div w:id="392851681">
              <w:marLeft w:val="0"/>
              <w:marRight w:val="0"/>
              <w:marTop w:val="150"/>
              <w:marBottom w:val="0"/>
              <w:divBdr>
                <w:top w:val="none" w:sz="0" w:space="0" w:color="auto"/>
                <w:left w:val="none" w:sz="0" w:space="0" w:color="auto"/>
                <w:bottom w:val="none" w:sz="0" w:space="0" w:color="auto"/>
                <w:right w:val="none" w:sz="0" w:space="0" w:color="auto"/>
              </w:divBdr>
              <w:divsChild>
                <w:div w:id="591401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9708055">
          <w:marLeft w:val="-150"/>
          <w:marRight w:val="-150"/>
          <w:marTop w:val="0"/>
          <w:marBottom w:val="0"/>
          <w:divBdr>
            <w:top w:val="none" w:sz="0" w:space="0" w:color="auto"/>
            <w:left w:val="none" w:sz="0" w:space="0" w:color="auto"/>
            <w:bottom w:val="none" w:sz="0" w:space="0" w:color="auto"/>
            <w:right w:val="none" w:sz="0" w:space="0" w:color="auto"/>
          </w:divBdr>
          <w:divsChild>
            <w:div w:id="680549499">
              <w:marLeft w:val="0"/>
              <w:marRight w:val="0"/>
              <w:marTop w:val="0"/>
              <w:marBottom w:val="0"/>
              <w:divBdr>
                <w:top w:val="none" w:sz="0" w:space="0" w:color="auto"/>
                <w:left w:val="none" w:sz="0" w:space="0" w:color="auto"/>
                <w:bottom w:val="none" w:sz="0" w:space="0" w:color="auto"/>
                <w:right w:val="none" w:sz="0" w:space="0" w:color="auto"/>
              </w:divBdr>
            </w:div>
          </w:divsChild>
        </w:div>
        <w:div w:id="269894405">
          <w:marLeft w:val="0"/>
          <w:marRight w:val="0"/>
          <w:marTop w:val="250"/>
          <w:marBottom w:val="250"/>
          <w:divBdr>
            <w:top w:val="none" w:sz="0" w:space="0" w:color="auto"/>
            <w:left w:val="none" w:sz="0" w:space="0" w:color="auto"/>
            <w:bottom w:val="none" w:sz="0" w:space="0" w:color="auto"/>
            <w:right w:val="none" w:sz="0" w:space="0" w:color="auto"/>
          </w:divBdr>
        </w:div>
        <w:div w:id="269943030">
          <w:marLeft w:val="0"/>
          <w:marRight w:val="0"/>
          <w:marTop w:val="0"/>
          <w:marBottom w:val="0"/>
          <w:divBdr>
            <w:top w:val="none" w:sz="0" w:space="0" w:color="auto"/>
            <w:left w:val="none" w:sz="0" w:space="0" w:color="auto"/>
            <w:bottom w:val="none" w:sz="0" w:space="0" w:color="auto"/>
            <w:right w:val="none" w:sz="0" w:space="0" w:color="auto"/>
          </w:divBdr>
          <w:divsChild>
            <w:div w:id="154688215">
              <w:marLeft w:val="0"/>
              <w:marRight w:val="0"/>
              <w:marTop w:val="0"/>
              <w:marBottom w:val="0"/>
              <w:divBdr>
                <w:top w:val="none" w:sz="0" w:space="0" w:color="auto"/>
                <w:left w:val="none" w:sz="0" w:space="0" w:color="auto"/>
                <w:bottom w:val="none" w:sz="0" w:space="0" w:color="auto"/>
                <w:right w:val="none" w:sz="0" w:space="0" w:color="auto"/>
              </w:divBdr>
            </w:div>
          </w:divsChild>
        </w:div>
        <w:div w:id="270011385">
          <w:marLeft w:val="0"/>
          <w:marRight w:val="0"/>
          <w:marTop w:val="0"/>
          <w:marBottom w:val="0"/>
          <w:divBdr>
            <w:top w:val="none" w:sz="0" w:space="0" w:color="auto"/>
            <w:left w:val="none" w:sz="0" w:space="0" w:color="auto"/>
            <w:bottom w:val="none" w:sz="0" w:space="0" w:color="auto"/>
            <w:right w:val="none" w:sz="0" w:space="0" w:color="auto"/>
          </w:divBdr>
        </w:div>
        <w:div w:id="270086326">
          <w:marLeft w:val="0"/>
          <w:marRight w:val="0"/>
          <w:marTop w:val="0"/>
          <w:marBottom w:val="0"/>
          <w:divBdr>
            <w:top w:val="none" w:sz="0" w:space="0" w:color="auto"/>
            <w:left w:val="none" w:sz="0" w:space="0" w:color="auto"/>
            <w:bottom w:val="none" w:sz="0" w:space="0" w:color="auto"/>
            <w:right w:val="none" w:sz="0" w:space="0" w:color="auto"/>
          </w:divBdr>
        </w:div>
        <w:div w:id="270091497">
          <w:marLeft w:val="0"/>
          <w:marRight w:val="0"/>
          <w:marTop w:val="0"/>
          <w:marBottom w:val="0"/>
          <w:divBdr>
            <w:top w:val="none" w:sz="0" w:space="0" w:color="auto"/>
            <w:left w:val="none" w:sz="0" w:space="0" w:color="auto"/>
            <w:bottom w:val="none" w:sz="0" w:space="0" w:color="auto"/>
            <w:right w:val="none" w:sz="0" w:space="0" w:color="auto"/>
          </w:divBdr>
        </w:div>
        <w:div w:id="270161244">
          <w:marLeft w:val="0"/>
          <w:marRight w:val="0"/>
          <w:marTop w:val="0"/>
          <w:marBottom w:val="0"/>
          <w:divBdr>
            <w:top w:val="none" w:sz="0" w:space="0" w:color="auto"/>
            <w:left w:val="none" w:sz="0" w:space="0" w:color="auto"/>
            <w:bottom w:val="none" w:sz="0" w:space="0" w:color="auto"/>
            <w:right w:val="none" w:sz="0" w:space="0" w:color="auto"/>
          </w:divBdr>
          <w:divsChild>
            <w:div w:id="136848103">
              <w:marLeft w:val="-225"/>
              <w:marRight w:val="-225"/>
              <w:marTop w:val="0"/>
              <w:marBottom w:val="0"/>
              <w:divBdr>
                <w:top w:val="none" w:sz="0" w:space="0" w:color="auto"/>
                <w:left w:val="none" w:sz="0" w:space="0" w:color="auto"/>
                <w:bottom w:val="none" w:sz="0" w:space="0" w:color="auto"/>
                <w:right w:val="none" w:sz="0" w:space="0" w:color="auto"/>
              </w:divBdr>
            </w:div>
          </w:divsChild>
        </w:div>
        <w:div w:id="270206552">
          <w:marLeft w:val="0"/>
          <w:marRight w:val="450"/>
          <w:marTop w:val="0"/>
          <w:marBottom w:val="150"/>
          <w:divBdr>
            <w:top w:val="none" w:sz="0" w:space="0" w:color="auto"/>
            <w:left w:val="none" w:sz="0" w:space="0" w:color="auto"/>
            <w:bottom w:val="none" w:sz="0" w:space="0" w:color="auto"/>
            <w:right w:val="none" w:sz="0" w:space="0" w:color="auto"/>
          </w:divBdr>
        </w:div>
        <w:div w:id="270207673">
          <w:marLeft w:val="0"/>
          <w:marRight w:val="0"/>
          <w:marTop w:val="0"/>
          <w:marBottom w:val="0"/>
          <w:divBdr>
            <w:top w:val="none" w:sz="0" w:space="0" w:color="auto"/>
            <w:left w:val="none" w:sz="0" w:space="0" w:color="auto"/>
            <w:bottom w:val="none" w:sz="0" w:space="0" w:color="auto"/>
            <w:right w:val="none" w:sz="0" w:space="0" w:color="auto"/>
          </w:divBdr>
        </w:div>
        <w:div w:id="270211650">
          <w:marLeft w:val="0"/>
          <w:marRight w:val="0"/>
          <w:marTop w:val="0"/>
          <w:marBottom w:val="0"/>
          <w:divBdr>
            <w:top w:val="none" w:sz="0" w:space="0" w:color="auto"/>
            <w:left w:val="none" w:sz="0" w:space="0" w:color="auto"/>
            <w:bottom w:val="none" w:sz="0" w:space="0" w:color="auto"/>
            <w:right w:val="none" w:sz="0" w:space="0" w:color="auto"/>
          </w:divBdr>
        </w:div>
        <w:div w:id="270211827">
          <w:marLeft w:val="0"/>
          <w:marRight w:val="0"/>
          <w:marTop w:val="0"/>
          <w:marBottom w:val="0"/>
          <w:divBdr>
            <w:top w:val="none" w:sz="0" w:space="0" w:color="auto"/>
            <w:left w:val="none" w:sz="0" w:space="0" w:color="auto"/>
            <w:bottom w:val="none" w:sz="0" w:space="0" w:color="auto"/>
            <w:right w:val="none" w:sz="0" w:space="0" w:color="auto"/>
          </w:divBdr>
        </w:div>
        <w:div w:id="270280438">
          <w:marLeft w:val="0"/>
          <w:marRight w:val="0"/>
          <w:marTop w:val="0"/>
          <w:marBottom w:val="0"/>
          <w:divBdr>
            <w:top w:val="none" w:sz="0" w:space="0" w:color="auto"/>
            <w:left w:val="none" w:sz="0" w:space="0" w:color="auto"/>
            <w:bottom w:val="none" w:sz="0" w:space="0" w:color="auto"/>
            <w:right w:val="none" w:sz="0" w:space="0" w:color="auto"/>
          </w:divBdr>
        </w:div>
        <w:div w:id="270286705">
          <w:marLeft w:val="225"/>
          <w:marRight w:val="0"/>
          <w:marTop w:val="75"/>
          <w:marBottom w:val="75"/>
          <w:divBdr>
            <w:top w:val="none" w:sz="0" w:space="0" w:color="auto"/>
            <w:left w:val="none" w:sz="0" w:space="0" w:color="auto"/>
            <w:bottom w:val="none" w:sz="0" w:space="0" w:color="auto"/>
            <w:right w:val="none" w:sz="0" w:space="0" w:color="auto"/>
          </w:divBdr>
        </w:div>
        <w:div w:id="270355931">
          <w:marLeft w:val="0"/>
          <w:marRight w:val="0"/>
          <w:marTop w:val="0"/>
          <w:marBottom w:val="0"/>
          <w:divBdr>
            <w:top w:val="none" w:sz="0" w:space="0" w:color="auto"/>
            <w:left w:val="none" w:sz="0" w:space="0" w:color="auto"/>
            <w:bottom w:val="none" w:sz="0" w:space="0" w:color="auto"/>
            <w:right w:val="none" w:sz="0" w:space="0" w:color="auto"/>
          </w:divBdr>
        </w:div>
        <w:div w:id="270629575">
          <w:marLeft w:val="0"/>
          <w:marRight w:val="0"/>
          <w:marTop w:val="0"/>
          <w:marBottom w:val="0"/>
          <w:divBdr>
            <w:top w:val="none" w:sz="0" w:space="0" w:color="auto"/>
            <w:left w:val="none" w:sz="0" w:space="0" w:color="auto"/>
            <w:bottom w:val="none" w:sz="0" w:space="0" w:color="auto"/>
            <w:right w:val="none" w:sz="0" w:space="0" w:color="auto"/>
          </w:divBdr>
        </w:div>
        <w:div w:id="270668050">
          <w:marLeft w:val="-188"/>
          <w:marRight w:val="-188"/>
          <w:marTop w:val="0"/>
          <w:marBottom w:val="0"/>
          <w:divBdr>
            <w:top w:val="none" w:sz="0" w:space="0" w:color="auto"/>
            <w:left w:val="none" w:sz="0" w:space="0" w:color="auto"/>
            <w:bottom w:val="none" w:sz="0" w:space="0" w:color="auto"/>
            <w:right w:val="none" w:sz="0" w:space="0" w:color="auto"/>
          </w:divBdr>
        </w:div>
        <w:div w:id="270674742">
          <w:marLeft w:val="0"/>
          <w:marRight w:val="0"/>
          <w:marTop w:val="150"/>
          <w:marBottom w:val="0"/>
          <w:divBdr>
            <w:top w:val="none" w:sz="0" w:space="0" w:color="auto"/>
            <w:left w:val="none" w:sz="0" w:space="0" w:color="auto"/>
            <w:bottom w:val="none" w:sz="0" w:space="0" w:color="auto"/>
            <w:right w:val="none" w:sz="0" w:space="0" w:color="auto"/>
          </w:divBdr>
          <w:divsChild>
            <w:div w:id="15011755">
              <w:marLeft w:val="0"/>
              <w:marRight w:val="0"/>
              <w:marTop w:val="0"/>
              <w:marBottom w:val="0"/>
              <w:divBdr>
                <w:top w:val="none" w:sz="0" w:space="0" w:color="auto"/>
                <w:left w:val="none" w:sz="0" w:space="0" w:color="auto"/>
                <w:bottom w:val="none" w:sz="0" w:space="0" w:color="auto"/>
                <w:right w:val="none" w:sz="0" w:space="0" w:color="auto"/>
              </w:divBdr>
            </w:div>
          </w:divsChild>
        </w:div>
        <w:div w:id="270674958">
          <w:marLeft w:val="0"/>
          <w:marRight w:val="0"/>
          <w:marTop w:val="0"/>
          <w:marBottom w:val="0"/>
          <w:divBdr>
            <w:top w:val="none" w:sz="0" w:space="0" w:color="auto"/>
            <w:left w:val="none" w:sz="0" w:space="0" w:color="auto"/>
            <w:bottom w:val="none" w:sz="0" w:space="0" w:color="auto"/>
            <w:right w:val="none" w:sz="0" w:space="0" w:color="auto"/>
          </w:divBdr>
        </w:div>
        <w:div w:id="270741346">
          <w:marLeft w:val="0"/>
          <w:marRight w:val="0"/>
          <w:marTop w:val="0"/>
          <w:marBottom w:val="0"/>
          <w:divBdr>
            <w:top w:val="none" w:sz="0" w:space="0" w:color="auto"/>
            <w:left w:val="none" w:sz="0" w:space="0" w:color="auto"/>
            <w:bottom w:val="none" w:sz="0" w:space="0" w:color="auto"/>
            <w:right w:val="none" w:sz="0" w:space="0" w:color="auto"/>
          </w:divBdr>
        </w:div>
        <w:div w:id="27074693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0747222">
          <w:marLeft w:val="0"/>
          <w:marRight w:val="0"/>
          <w:marTop w:val="0"/>
          <w:marBottom w:val="345"/>
          <w:divBdr>
            <w:top w:val="none" w:sz="0" w:space="0" w:color="auto"/>
            <w:left w:val="none" w:sz="0" w:space="0" w:color="auto"/>
            <w:bottom w:val="none" w:sz="0" w:space="0" w:color="auto"/>
            <w:right w:val="none" w:sz="0" w:space="0" w:color="auto"/>
          </w:divBdr>
        </w:div>
        <w:div w:id="270750532">
          <w:marLeft w:val="-300"/>
          <w:marRight w:val="-300"/>
          <w:marTop w:val="0"/>
          <w:marBottom w:val="450"/>
          <w:divBdr>
            <w:top w:val="none" w:sz="0" w:space="0" w:color="auto"/>
            <w:left w:val="none" w:sz="0" w:space="0" w:color="auto"/>
            <w:bottom w:val="none" w:sz="0" w:space="0" w:color="auto"/>
            <w:right w:val="none" w:sz="0" w:space="0" w:color="auto"/>
          </w:divBdr>
          <w:divsChild>
            <w:div w:id="160778246">
              <w:marLeft w:val="0"/>
              <w:marRight w:val="0"/>
              <w:marTop w:val="0"/>
              <w:marBottom w:val="0"/>
              <w:divBdr>
                <w:top w:val="none" w:sz="0" w:space="0" w:color="auto"/>
                <w:left w:val="none" w:sz="0" w:space="0" w:color="auto"/>
                <w:bottom w:val="none" w:sz="0" w:space="0" w:color="auto"/>
                <w:right w:val="none" w:sz="0" w:space="0" w:color="auto"/>
              </w:divBdr>
            </w:div>
          </w:divsChild>
        </w:div>
        <w:div w:id="270820729">
          <w:marLeft w:val="0"/>
          <w:marRight w:val="0"/>
          <w:marTop w:val="0"/>
          <w:marBottom w:val="240"/>
          <w:divBdr>
            <w:top w:val="none" w:sz="0" w:space="0" w:color="auto"/>
            <w:left w:val="none" w:sz="0" w:space="0" w:color="auto"/>
            <w:bottom w:val="none" w:sz="0" w:space="0" w:color="auto"/>
            <w:right w:val="none" w:sz="0" w:space="0" w:color="auto"/>
          </w:divBdr>
        </w:div>
        <w:div w:id="270861004">
          <w:marLeft w:val="0"/>
          <w:marRight w:val="0"/>
          <w:marTop w:val="0"/>
          <w:marBottom w:val="125"/>
          <w:divBdr>
            <w:top w:val="none" w:sz="0" w:space="0" w:color="auto"/>
            <w:left w:val="none" w:sz="0" w:space="0" w:color="auto"/>
            <w:bottom w:val="none" w:sz="0" w:space="0" w:color="auto"/>
            <w:right w:val="none" w:sz="0" w:space="0" w:color="auto"/>
          </w:divBdr>
        </w:div>
        <w:div w:id="270939059">
          <w:marLeft w:val="0"/>
          <w:marRight w:val="0"/>
          <w:marTop w:val="0"/>
          <w:marBottom w:val="225"/>
          <w:divBdr>
            <w:top w:val="none" w:sz="0" w:space="0" w:color="auto"/>
            <w:left w:val="none" w:sz="0" w:space="0" w:color="auto"/>
            <w:bottom w:val="none" w:sz="0" w:space="0" w:color="auto"/>
            <w:right w:val="none" w:sz="0" w:space="0" w:color="auto"/>
          </w:divBdr>
        </w:div>
        <w:div w:id="270939373">
          <w:marLeft w:val="-150"/>
          <w:marRight w:val="-150"/>
          <w:marTop w:val="0"/>
          <w:marBottom w:val="0"/>
          <w:divBdr>
            <w:top w:val="none" w:sz="0" w:space="0" w:color="auto"/>
            <w:left w:val="none" w:sz="0" w:space="0" w:color="auto"/>
            <w:bottom w:val="none" w:sz="0" w:space="0" w:color="auto"/>
            <w:right w:val="none" w:sz="0" w:space="0" w:color="auto"/>
          </w:divBdr>
        </w:div>
        <w:div w:id="271061783">
          <w:marLeft w:val="1463"/>
          <w:marRight w:val="0"/>
          <w:marTop w:val="0"/>
          <w:marBottom w:val="0"/>
          <w:divBdr>
            <w:top w:val="none" w:sz="0" w:space="0" w:color="auto"/>
            <w:left w:val="none" w:sz="0" w:space="0" w:color="auto"/>
            <w:bottom w:val="none" w:sz="0" w:space="0" w:color="auto"/>
            <w:right w:val="none" w:sz="0" w:space="0" w:color="auto"/>
          </w:divBdr>
        </w:div>
        <w:div w:id="271131144">
          <w:marLeft w:val="0"/>
          <w:marRight w:val="0"/>
          <w:marTop w:val="0"/>
          <w:marBottom w:val="0"/>
          <w:divBdr>
            <w:top w:val="none" w:sz="0" w:space="0" w:color="auto"/>
            <w:left w:val="none" w:sz="0" w:space="0" w:color="auto"/>
            <w:bottom w:val="none" w:sz="0" w:space="0" w:color="auto"/>
            <w:right w:val="none" w:sz="0" w:space="0" w:color="auto"/>
          </w:divBdr>
        </w:div>
        <w:div w:id="271135318">
          <w:marLeft w:val="0"/>
          <w:marRight w:val="0"/>
          <w:marTop w:val="0"/>
          <w:marBottom w:val="0"/>
          <w:divBdr>
            <w:top w:val="none" w:sz="0" w:space="0" w:color="auto"/>
            <w:left w:val="none" w:sz="0" w:space="0" w:color="auto"/>
            <w:bottom w:val="none" w:sz="0" w:space="0" w:color="auto"/>
            <w:right w:val="none" w:sz="0" w:space="0" w:color="auto"/>
          </w:divBdr>
        </w:div>
        <w:div w:id="271210413">
          <w:marLeft w:val="0"/>
          <w:marRight w:val="0"/>
          <w:marTop w:val="0"/>
          <w:marBottom w:val="300"/>
          <w:divBdr>
            <w:top w:val="none" w:sz="0" w:space="0" w:color="auto"/>
            <w:left w:val="none" w:sz="0" w:space="0" w:color="auto"/>
            <w:bottom w:val="none" w:sz="0" w:space="0" w:color="auto"/>
            <w:right w:val="none" w:sz="0" w:space="0" w:color="auto"/>
          </w:divBdr>
        </w:div>
        <w:div w:id="271211809">
          <w:marLeft w:val="0"/>
          <w:marRight w:val="0"/>
          <w:marTop w:val="0"/>
          <w:marBottom w:val="0"/>
          <w:divBdr>
            <w:top w:val="none" w:sz="0" w:space="0" w:color="auto"/>
            <w:left w:val="none" w:sz="0" w:space="0" w:color="auto"/>
            <w:bottom w:val="none" w:sz="0" w:space="0" w:color="auto"/>
            <w:right w:val="none" w:sz="0" w:space="0" w:color="auto"/>
          </w:divBdr>
        </w:div>
        <w:div w:id="271674278">
          <w:marLeft w:val="0"/>
          <w:marRight w:val="0"/>
          <w:marTop w:val="0"/>
          <w:marBottom w:val="0"/>
          <w:divBdr>
            <w:top w:val="none" w:sz="0" w:space="0" w:color="auto"/>
            <w:left w:val="none" w:sz="0" w:space="0" w:color="auto"/>
            <w:bottom w:val="none" w:sz="0" w:space="0" w:color="auto"/>
            <w:right w:val="none" w:sz="0" w:space="0" w:color="auto"/>
          </w:divBdr>
        </w:div>
        <w:div w:id="271674397">
          <w:marLeft w:val="0"/>
          <w:marRight w:val="0"/>
          <w:marTop w:val="0"/>
          <w:marBottom w:val="300"/>
          <w:divBdr>
            <w:top w:val="none" w:sz="0" w:space="0" w:color="auto"/>
            <w:left w:val="none" w:sz="0" w:space="0" w:color="auto"/>
            <w:bottom w:val="none" w:sz="0" w:space="0" w:color="auto"/>
            <w:right w:val="none" w:sz="0" w:space="0" w:color="auto"/>
          </w:divBdr>
        </w:div>
        <w:div w:id="271714122">
          <w:marLeft w:val="0"/>
          <w:marRight w:val="450"/>
          <w:marTop w:val="0"/>
          <w:marBottom w:val="150"/>
          <w:divBdr>
            <w:top w:val="none" w:sz="0" w:space="0" w:color="auto"/>
            <w:left w:val="none" w:sz="0" w:space="0" w:color="auto"/>
            <w:bottom w:val="none" w:sz="0" w:space="0" w:color="auto"/>
            <w:right w:val="none" w:sz="0" w:space="0" w:color="auto"/>
          </w:divBdr>
        </w:div>
        <w:div w:id="271783666">
          <w:marLeft w:val="0"/>
          <w:marRight w:val="0"/>
          <w:marTop w:val="0"/>
          <w:marBottom w:val="240"/>
          <w:divBdr>
            <w:top w:val="none" w:sz="0" w:space="0" w:color="auto"/>
            <w:left w:val="none" w:sz="0" w:space="0" w:color="auto"/>
            <w:bottom w:val="none" w:sz="0" w:space="0" w:color="auto"/>
            <w:right w:val="none" w:sz="0" w:space="0" w:color="auto"/>
          </w:divBdr>
        </w:div>
        <w:div w:id="271792803">
          <w:marLeft w:val="1221"/>
          <w:marRight w:val="0"/>
          <w:marTop w:val="0"/>
          <w:marBottom w:val="0"/>
          <w:divBdr>
            <w:top w:val="none" w:sz="0" w:space="0" w:color="auto"/>
            <w:left w:val="none" w:sz="0" w:space="0" w:color="auto"/>
            <w:bottom w:val="none" w:sz="0" w:space="0" w:color="auto"/>
            <w:right w:val="none" w:sz="0" w:space="0" w:color="auto"/>
          </w:divBdr>
        </w:div>
        <w:div w:id="271862461">
          <w:marLeft w:val="0"/>
          <w:marRight w:val="0"/>
          <w:marTop w:val="0"/>
          <w:marBottom w:val="0"/>
          <w:divBdr>
            <w:top w:val="none" w:sz="0" w:space="0" w:color="auto"/>
            <w:left w:val="none" w:sz="0" w:space="0" w:color="auto"/>
            <w:bottom w:val="none" w:sz="0" w:space="0" w:color="auto"/>
            <w:right w:val="none" w:sz="0" w:space="0" w:color="auto"/>
          </w:divBdr>
          <w:divsChild>
            <w:div w:id="326060751">
              <w:marLeft w:val="-225"/>
              <w:marRight w:val="-225"/>
              <w:marTop w:val="0"/>
              <w:marBottom w:val="0"/>
              <w:divBdr>
                <w:top w:val="none" w:sz="0" w:space="0" w:color="auto"/>
                <w:left w:val="none" w:sz="0" w:space="0" w:color="auto"/>
                <w:bottom w:val="none" w:sz="0" w:space="0" w:color="auto"/>
                <w:right w:val="none" w:sz="0" w:space="0" w:color="auto"/>
              </w:divBdr>
              <w:divsChild>
                <w:div w:id="520171597">
                  <w:marLeft w:val="0"/>
                  <w:marRight w:val="0"/>
                  <w:marTop w:val="0"/>
                  <w:marBottom w:val="0"/>
                  <w:divBdr>
                    <w:top w:val="none" w:sz="0" w:space="0" w:color="auto"/>
                    <w:left w:val="none" w:sz="0" w:space="0" w:color="auto"/>
                    <w:bottom w:val="none" w:sz="0" w:space="0" w:color="auto"/>
                    <w:right w:val="none" w:sz="0" w:space="0" w:color="auto"/>
                  </w:divBdr>
                  <w:divsChild>
                    <w:div w:id="5336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09413">
          <w:marLeft w:val="-225"/>
          <w:marRight w:val="-225"/>
          <w:marTop w:val="0"/>
          <w:marBottom w:val="0"/>
          <w:divBdr>
            <w:top w:val="none" w:sz="0" w:space="0" w:color="auto"/>
            <w:left w:val="none" w:sz="0" w:space="0" w:color="auto"/>
            <w:bottom w:val="none" w:sz="0" w:space="0" w:color="auto"/>
            <w:right w:val="none" w:sz="0" w:space="0" w:color="auto"/>
          </w:divBdr>
          <w:divsChild>
            <w:div w:id="333145751">
              <w:marLeft w:val="0"/>
              <w:marRight w:val="0"/>
              <w:marTop w:val="0"/>
              <w:marBottom w:val="0"/>
              <w:divBdr>
                <w:top w:val="none" w:sz="0" w:space="0" w:color="auto"/>
                <w:left w:val="none" w:sz="0" w:space="0" w:color="auto"/>
                <w:bottom w:val="none" w:sz="0" w:space="0" w:color="auto"/>
                <w:right w:val="none" w:sz="0" w:space="0" w:color="auto"/>
              </w:divBdr>
              <w:divsChild>
                <w:div w:id="1926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7016">
          <w:marLeft w:val="1221"/>
          <w:marRight w:val="0"/>
          <w:marTop w:val="0"/>
          <w:marBottom w:val="0"/>
          <w:divBdr>
            <w:top w:val="none" w:sz="0" w:space="0" w:color="auto"/>
            <w:left w:val="none" w:sz="0" w:space="0" w:color="auto"/>
            <w:bottom w:val="none" w:sz="0" w:space="0" w:color="auto"/>
            <w:right w:val="none" w:sz="0" w:space="0" w:color="auto"/>
          </w:divBdr>
        </w:div>
        <w:div w:id="271937875">
          <w:marLeft w:val="0"/>
          <w:marRight w:val="0"/>
          <w:marTop w:val="0"/>
          <w:marBottom w:val="0"/>
          <w:divBdr>
            <w:top w:val="none" w:sz="0" w:space="0" w:color="auto"/>
            <w:left w:val="none" w:sz="0" w:space="0" w:color="auto"/>
            <w:bottom w:val="none" w:sz="0" w:space="0" w:color="auto"/>
            <w:right w:val="none" w:sz="0" w:space="0" w:color="auto"/>
          </w:divBdr>
        </w:div>
        <w:div w:id="271940749">
          <w:marLeft w:val="0"/>
          <w:marRight w:val="0"/>
          <w:marTop w:val="0"/>
          <w:marBottom w:val="0"/>
          <w:divBdr>
            <w:top w:val="none" w:sz="0" w:space="0" w:color="auto"/>
            <w:left w:val="none" w:sz="0" w:space="0" w:color="auto"/>
            <w:bottom w:val="none" w:sz="0" w:space="0" w:color="auto"/>
            <w:right w:val="none" w:sz="0" w:space="0" w:color="auto"/>
          </w:divBdr>
        </w:div>
        <w:div w:id="271940790">
          <w:marLeft w:val="0"/>
          <w:marRight w:val="0"/>
          <w:marTop w:val="0"/>
          <w:marBottom w:val="0"/>
          <w:divBdr>
            <w:top w:val="single" w:sz="2" w:space="0" w:color="E0E0E0"/>
            <w:left w:val="single" w:sz="2" w:space="0" w:color="E0E0E0"/>
            <w:bottom w:val="single" w:sz="2" w:space="0" w:color="E0E0E0"/>
            <w:right w:val="single" w:sz="2" w:space="0" w:color="E0E0E0"/>
          </w:divBdr>
        </w:div>
        <w:div w:id="271983493">
          <w:marLeft w:val="0"/>
          <w:marRight w:val="0"/>
          <w:marTop w:val="0"/>
          <w:marBottom w:val="0"/>
          <w:divBdr>
            <w:top w:val="none" w:sz="0" w:space="0" w:color="auto"/>
            <w:left w:val="none" w:sz="0" w:space="0" w:color="auto"/>
            <w:bottom w:val="none" w:sz="0" w:space="0" w:color="auto"/>
            <w:right w:val="none" w:sz="0" w:space="0" w:color="auto"/>
          </w:divBdr>
        </w:div>
        <w:div w:id="272173765">
          <w:marLeft w:val="0"/>
          <w:marRight w:val="0"/>
          <w:marTop w:val="0"/>
          <w:marBottom w:val="300"/>
          <w:divBdr>
            <w:top w:val="none" w:sz="0" w:space="0" w:color="auto"/>
            <w:left w:val="none" w:sz="0" w:space="0" w:color="auto"/>
            <w:bottom w:val="none" w:sz="0" w:space="0" w:color="auto"/>
            <w:right w:val="none" w:sz="0" w:space="0" w:color="auto"/>
          </w:divBdr>
          <w:divsChild>
            <w:div w:id="604313255">
              <w:marLeft w:val="0"/>
              <w:marRight w:val="0"/>
              <w:marTop w:val="0"/>
              <w:marBottom w:val="0"/>
              <w:divBdr>
                <w:top w:val="none" w:sz="0" w:space="0" w:color="auto"/>
                <w:left w:val="none" w:sz="0" w:space="0" w:color="auto"/>
                <w:bottom w:val="none" w:sz="0" w:space="0" w:color="auto"/>
                <w:right w:val="none" w:sz="0" w:space="0" w:color="auto"/>
              </w:divBdr>
              <w:divsChild>
                <w:div w:id="383061210">
                  <w:marLeft w:val="-225"/>
                  <w:marRight w:val="-225"/>
                  <w:marTop w:val="0"/>
                  <w:marBottom w:val="0"/>
                  <w:divBdr>
                    <w:top w:val="none" w:sz="0" w:space="0" w:color="auto"/>
                    <w:left w:val="none" w:sz="0" w:space="0" w:color="auto"/>
                    <w:bottom w:val="none" w:sz="0" w:space="0" w:color="auto"/>
                    <w:right w:val="none" w:sz="0" w:space="0" w:color="auto"/>
                  </w:divBdr>
                  <w:divsChild>
                    <w:div w:id="2116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6058">
          <w:marLeft w:val="0"/>
          <w:marRight w:val="0"/>
          <w:marTop w:val="0"/>
          <w:marBottom w:val="0"/>
          <w:divBdr>
            <w:top w:val="none" w:sz="0" w:space="0" w:color="auto"/>
            <w:left w:val="none" w:sz="0" w:space="0" w:color="auto"/>
            <w:bottom w:val="none" w:sz="0" w:space="0" w:color="auto"/>
            <w:right w:val="none" w:sz="0" w:space="0" w:color="auto"/>
          </w:divBdr>
        </w:div>
        <w:div w:id="272245043">
          <w:marLeft w:val="0"/>
          <w:marRight w:val="0"/>
          <w:marTop w:val="0"/>
          <w:marBottom w:val="0"/>
          <w:divBdr>
            <w:top w:val="none" w:sz="0" w:space="0" w:color="auto"/>
            <w:left w:val="none" w:sz="0" w:space="0" w:color="auto"/>
            <w:bottom w:val="none" w:sz="0" w:space="0" w:color="auto"/>
            <w:right w:val="none" w:sz="0" w:space="0" w:color="auto"/>
          </w:divBdr>
        </w:div>
        <w:div w:id="272253792">
          <w:marLeft w:val="0"/>
          <w:marRight w:val="0"/>
          <w:marTop w:val="0"/>
          <w:marBottom w:val="240"/>
          <w:divBdr>
            <w:top w:val="none" w:sz="0" w:space="0" w:color="auto"/>
            <w:left w:val="none" w:sz="0" w:space="0" w:color="auto"/>
            <w:bottom w:val="none" w:sz="0" w:space="0" w:color="auto"/>
            <w:right w:val="none" w:sz="0" w:space="0" w:color="auto"/>
          </w:divBdr>
        </w:div>
        <w:div w:id="272321291">
          <w:marLeft w:val="0"/>
          <w:marRight w:val="0"/>
          <w:marTop w:val="0"/>
          <w:marBottom w:val="0"/>
          <w:divBdr>
            <w:top w:val="none" w:sz="0" w:space="0" w:color="auto"/>
            <w:left w:val="none" w:sz="0" w:space="0" w:color="auto"/>
            <w:bottom w:val="none" w:sz="0" w:space="0" w:color="auto"/>
            <w:right w:val="none" w:sz="0" w:space="0" w:color="auto"/>
          </w:divBdr>
          <w:divsChild>
            <w:div w:id="396056572">
              <w:marLeft w:val="0"/>
              <w:marRight w:val="0"/>
              <w:marTop w:val="0"/>
              <w:marBottom w:val="0"/>
              <w:divBdr>
                <w:top w:val="none" w:sz="0" w:space="0" w:color="auto"/>
                <w:left w:val="none" w:sz="0" w:space="0" w:color="auto"/>
                <w:bottom w:val="none" w:sz="0" w:space="0" w:color="auto"/>
                <w:right w:val="none" w:sz="0" w:space="0" w:color="auto"/>
              </w:divBdr>
              <w:divsChild>
                <w:div w:id="507984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2324839">
          <w:marLeft w:val="0"/>
          <w:marRight w:val="0"/>
          <w:marTop w:val="0"/>
          <w:marBottom w:val="0"/>
          <w:divBdr>
            <w:top w:val="none" w:sz="0" w:space="0" w:color="auto"/>
            <w:left w:val="none" w:sz="0" w:space="0" w:color="auto"/>
            <w:bottom w:val="none" w:sz="0" w:space="0" w:color="auto"/>
            <w:right w:val="none" w:sz="0" w:space="0" w:color="auto"/>
          </w:divBdr>
        </w:div>
        <w:div w:id="272400167">
          <w:marLeft w:val="0"/>
          <w:marRight w:val="0"/>
          <w:marTop w:val="0"/>
          <w:marBottom w:val="0"/>
          <w:divBdr>
            <w:top w:val="none" w:sz="0" w:space="0" w:color="auto"/>
            <w:left w:val="none" w:sz="0" w:space="0" w:color="auto"/>
            <w:bottom w:val="none" w:sz="0" w:space="0" w:color="auto"/>
            <w:right w:val="none" w:sz="0" w:space="0" w:color="auto"/>
          </w:divBdr>
        </w:div>
        <w:div w:id="272439717">
          <w:marLeft w:val="1463"/>
          <w:marRight w:val="0"/>
          <w:marTop w:val="0"/>
          <w:marBottom w:val="0"/>
          <w:divBdr>
            <w:top w:val="none" w:sz="0" w:space="0" w:color="auto"/>
            <w:left w:val="none" w:sz="0" w:space="0" w:color="auto"/>
            <w:bottom w:val="none" w:sz="0" w:space="0" w:color="auto"/>
            <w:right w:val="none" w:sz="0" w:space="0" w:color="auto"/>
          </w:divBdr>
        </w:div>
        <w:div w:id="272447210">
          <w:marLeft w:val="0"/>
          <w:marRight w:val="0"/>
          <w:marTop w:val="0"/>
          <w:marBottom w:val="0"/>
          <w:divBdr>
            <w:top w:val="none" w:sz="0" w:space="0" w:color="auto"/>
            <w:left w:val="none" w:sz="0" w:space="0" w:color="auto"/>
            <w:bottom w:val="none" w:sz="0" w:space="0" w:color="auto"/>
            <w:right w:val="none" w:sz="0" w:space="0" w:color="auto"/>
          </w:divBdr>
          <w:divsChild>
            <w:div w:id="185872144">
              <w:marLeft w:val="0"/>
              <w:marRight w:val="0"/>
              <w:marTop w:val="0"/>
              <w:marBottom w:val="0"/>
              <w:divBdr>
                <w:top w:val="none" w:sz="0" w:space="0" w:color="auto"/>
                <w:left w:val="none" w:sz="0" w:space="0" w:color="auto"/>
                <w:bottom w:val="none" w:sz="0" w:space="0" w:color="auto"/>
                <w:right w:val="none" w:sz="0" w:space="0" w:color="auto"/>
              </w:divBdr>
            </w:div>
          </w:divsChild>
        </w:div>
        <w:div w:id="272515283">
          <w:marLeft w:val="0"/>
          <w:marRight w:val="0"/>
          <w:marTop w:val="0"/>
          <w:marBottom w:val="0"/>
          <w:divBdr>
            <w:top w:val="none" w:sz="0" w:space="0" w:color="auto"/>
            <w:left w:val="none" w:sz="0" w:space="0" w:color="auto"/>
            <w:bottom w:val="none" w:sz="0" w:space="0" w:color="auto"/>
            <w:right w:val="none" w:sz="0" w:space="0" w:color="auto"/>
          </w:divBdr>
        </w:div>
        <w:div w:id="272519145">
          <w:marLeft w:val="0"/>
          <w:marRight w:val="0"/>
          <w:marTop w:val="0"/>
          <w:marBottom w:val="0"/>
          <w:divBdr>
            <w:top w:val="none" w:sz="0" w:space="0" w:color="auto"/>
            <w:left w:val="none" w:sz="0" w:space="0" w:color="auto"/>
            <w:bottom w:val="none" w:sz="0" w:space="0" w:color="auto"/>
            <w:right w:val="none" w:sz="0" w:space="0" w:color="auto"/>
          </w:divBdr>
        </w:div>
        <w:div w:id="272520543">
          <w:marLeft w:val="0"/>
          <w:marRight w:val="0"/>
          <w:marTop w:val="0"/>
          <w:marBottom w:val="0"/>
          <w:divBdr>
            <w:top w:val="none" w:sz="0" w:space="0" w:color="auto"/>
            <w:left w:val="none" w:sz="0" w:space="0" w:color="auto"/>
            <w:bottom w:val="none" w:sz="0" w:space="0" w:color="auto"/>
            <w:right w:val="none" w:sz="0" w:space="0" w:color="auto"/>
          </w:divBdr>
        </w:div>
        <w:div w:id="272564931">
          <w:marLeft w:val="0"/>
          <w:marRight w:val="0"/>
          <w:marTop w:val="0"/>
          <w:marBottom w:val="0"/>
          <w:divBdr>
            <w:top w:val="none" w:sz="0" w:space="0" w:color="auto"/>
            <w:left w:val="none" w:sz="0" w:space="0" w:color="auto"/>
            <w:bottom w:val="none" w:sz="0" w:space="0" w:color="auto"/>
            <w:right w:val="none" w:sz="0" w:space="0" w:color="auto"/>
          </w:divBdr>
        </w:div>
        <w:div w:id="272590438">
          <w:marLeft w:val="0"/>
          <w:marRight w:val="0"/>
          <w:marTop w:val="150"/>
          <w:marBottom w:val="0"/>
          <w:divBdr>
            <w:top w:val="none" w:sz="0" w:space="0" w:color="auto"/>
            <w:left w:val="none" w:sz="0" w:space="0" w:color="auto"/>
            <w:bottom w:val="none" w:sz="0" w:space="0" w:color="auto"/>
            <w:right w:val="none" w:sz="0" w:space="0" w:color="auto"/>
          </w:divBdr>
          <w:divsChild>
            <w:div w:id="312880193">
              <w:marLeft w:val="0"/>
              <w:marRight w:val="0"/>
              <w:marTop w:val="0"/>
              <w:marBottom w:val="0"/>
              <w:divBdr>
                <w:top w:val="none" w:sz="0" w:space="0" w:color="auto"/>
                <w:left w:val="none" w:sz="0" w:space="0" w:color="auto"/>
                <w:bottom w:val="none" w:sz="0" w:space="0" w:color="auto"/>
                <w:right w:val="none" w:sz="0" w:space="0" w:color="auto"/>
              </w:divBdr>
            </w:div>
          </w:divsChild>
        </w:div>
        <w:div w:id="272593022">
          <w:marLeft w:val="0"/>
          <w:marRight w:val="0"/>
          <w:marTop w:val="0"/>
          <w:marBottom w:val="0"/>
          <w:divBdr>
            <w:top w:val="none" w:sz="0" w:space="0" w:color="auto"/>
            <w:left w:val="none" w:sz="0" w:space="0" w:color="auto"/>
            <w:bottom w:val="none" w:sz="0" w:space="0" w:color="auto"/>
            <w:right w:val="none" w:sz="0" w:space="0" w:color="auto"/>
          </w:divBdr>
        </w:div>
        <w:div w:id="272593073">
          <w:marLeft w:val="0"/>
          <w:marRight w:val="0"/>
          <w:marTop w:val="0"/>
          <w:marBottom w:val="384"/>
          <w:divBdr>
            <w:top w:val="none" w:sz="0" w:space="0" w:color="auto"/>
            <w:left w:val="none" w:sz="0" w:space="0" w:color="auto"/>
            <w:bottom w:val="none" w:sz="0" w:space="0" w:color="auto"/>
            <w:right w:val="none" w:sz="0" w:space="0" w:color="auto"/>
          </w:divBdr>
        </w:div>
        <w:div w:id="272594837">
          <w:marLeft w:val="0"/>
          <w:marRight w:val="0"/>
          <w:marTop w:val="0"/>
          <w:marBottom w:val="240"/>
          <w:divBdr>
            <w:top w:val="none" w:sz="0" w:space="0" w:color="auto"/>
            <w:left w:val="none" w:sz="0" w:space="0" w:color="auto"/>
            <w:bottom w:val="none" w:sz="0" w:space="0" w:color="auto"/>
            <w:right w:val="none" w:sz="0" w:space="0" w:color="auto"/>
          </w:divBdr>
        </w:div>
        <w:div w:id="272632434">
          <w:marLeft w:val="0"/>
          <w:marRight w:val="0"/>
          <w:marTop w:val="0"/>
          <w:marBottom w:val="0"/>
          <w:divBdr>
            <w:top w:val="none" w:sz="0" w:space="0" w:color="auto"/>
            <w:left w:val="none" w:sz="0" w:space="0" w:color="auto"/>
            <w:bottom w:val="none" w:sz="0" w:space="0" w:color="auto"/>
            <w:right w:val="none" w:sz="0" w:space="0" w:color="auto"/>
          </w:divBdr>
          <w:divsChild>
            <w:div w:id="366418553">
              <w:marLeft w:val="0"/>
              <w:marRight w:val="0"/>
              <w:marTop w:val="0"/>
              <w:marBottom w:val="150"/>
              <w:divBdr>
                <w:top w:val="none" w:sz="0" w:space="0" w:color="auto"/>
                <w:left w:val="none" w:sz="0" w:space="0" w:color="auto"/>
                <w:bottom w:val="none" w:sz="0" w:space="0" w:color="auto"/>
                <w:right w:val="none" w:sz="0" w:space="0" w:color="auto"/>
              </w:divBdr>
            </w:div>
          </w:divsChild>
        </w:div>
        <w:div w:id="272707149">
          <w:marLeft w:val="0"/>
          <w:marRight w:val="0"/>
          <w:marTop w:val="0"/>
          <w:marBottom w:val="0"/>
          <w:divBdr>
            <w:top w:val="none" w:sz="0" w:space="0" w:color="auto"/>
            <w:left w:val="none" w:sz="0" w:space="0" w:color="auto"/>
            <w:bottom w:val="none" w:sz="0" w:space="0" w:color="auto"/>
            <w:right w:val="none" w:sz="0" w:space="0" w:color="auto"/>
          </w:divBdr>
        </w:div>
        <w:div w:id="272830347">
          <w:marLeft w:val="0"/>
          <w:marRight w:val="0"/>
          <w:marTop w:val="0"/>
          <w:marBottom w:val="0"/>
          <w:divBdr>
            <w:top w:val="none" w:sz="0" w:space="0" w:color="auto"/>
            <w:left w:val="none" w:sz="0" w:space="0" w:color="auto"/>
            <w:bottom w:val="none" w:sz="0" w:space="0" w:color="auto"/>
            <w:right w:val="none" w:sz="0" w:space="0" w:color="auto"/>
          </w:divBdr>
        </w:div>
        <w:div w:id="272832024">
          <w:marLeft w:val="-225"/>
          <w:marRight w:val="-225"/>
          <w:marTop w:val="0"/>
          <w:marBottom w:val="0"/>
          <w:divBdr>
            <w:top w:val="none" w:sz="0" w:space="0" w:color="auto"/>
            <w:left w:val="none" w:sz="0" w:space="0" w:color="auto"/>
            <w:bottom w:val="none" w:sz="0" w:space="0" w:color="auto"/>
            <w:right w:val="none" w:sz="0" w:space="0" w:color="auto"/>
          </w:divBdr>
        </w:div>
        <w:div w:id="272857719">
          <w:marLeft w:val="0"/>
          <w:marRight w:val="0"/>
          <w:marTop w:val="0"/>
          <w:marBottom w:val="0"/>
          <w:divBdr>
            <w:top w:val="none" w:sz="0" w:space="0" w:color="auto"/>
            <w:left w:val="none" w:sz="0" w:space="0" w:color="auto"/>
            <w:bottom w:val="none" w:sz="0" w:space="0" w:color="auto"/>
            <w:right w:val="none" w:sz="0" w:space="0" w:color="auto"/>
          </w:divBdr>
        </w:div>
        <w:div w:id="272857910">
          <w:marLeft w:val="0"/>
          <w:marRight w:val="0"/>
          <w:marTop w:val="0"/>
          <w:marBottom w:val="0"/>
          <w:divBdr>
            <w:top w:val="none" w:sz="0" w:space="0" w:color="auto"/>
            <w:left w:val="none" w:sz="0" w:space="0" w:color="auto"/>
            <w:bottom w:val="none" w:sz="0" w:space="0" w:color="auto"/>
            <w:right w:val="none" w:sz="0" w:space="0" w:color="auto"/>
          </w:divBdr>
        </w:div>
        <w:div w:id="272858306">
          <w:marLeft w:val="0"/>
          <w:marRight w:val="0"/>
          <w:marTop w:val="0"/>
          <w:marBottom w:val="240"/>
          <w:divBdr>
            <w:top w:val="none" w:sz="0" w:space="0" w:color="auto"/>
            <w:left w:val="none" w:sz="0" w:space="0" w:color="auto"/>
            <w:bottom w:val="none" w:sz="0" w:space="0" w:color="auto"/>
            <w:right w:val="none" w:sz="0" w:space="0" w:color="auto"/>
          </w:divBdr>
        </w:div>
        <w:div w:id="272904270">
          <w:marLeft w:val="0"/>
          <w:marRight w:val="0"/>
          <w:marTop w:val="0"/>
          <w:marBottom w:val="0"/>
          <w:divBdr>
            <w:top w:val="none" w:sz="0" w:space="0" w:color="auto"/>
            <w:left w:val="none" w:sz="0" w:space="0" w:color="auto"/>
            <w:bottom w:val="none" w:sz="0" w:space="0" w:color="auto"/>
            <w:right w:val="none" w:sz="0" w:space="0" w:color="auto"/>
          </w:divBdr>
        </w:div>
        <w:div w:id="272904816">
          <w:marLeft w:val="0"/>
          <w:marRight w:val="0"/>
          <w:marTop w:val="0"/>
          <w:marBottom w:val="0"/>
          <w:divBdr>
            <w:top w:val="none" w:sz="0" w:space="0" w:color="auto"/>
            <w:left w:val="none" w:sz="0" w:space="0" w:color="auto"/>
            <w:bottom w:val="none" w:sz="0" w:space="0" w:color="auto"/>
            <w:right w:val="none" w:sz="0" w:space="0" w:color="auto"/>
          </w:divBdr>
        </w:div>
        <w:div w:id="272976915">
          <w:marLeft w:val="0"/>
          <w:marRight w:val="0"/>
          <w:marTop w:val="0"/>
          <w:marBottom w:val="0"/>
          <w:divBdr>
            <w:top w:val="none" w:sz="0" w:space="0" w:color="auto"/>
            <w:left w:val="none" w:sz="0" w:space="0" w:color="auto"/>
            <w:bottom w:val="none" w:sz="0" w:space="0" w:color="auto"/>
            <w:right w:val="none" w:sz="0" w:space="0" w:color="auto"/>
          </w:divBdr>
        </w:div>
        <w:div w:id="273220354">
          <w:marLeft w:val="0"/>
          <w:marRight w:val="0"/>
          <w:marTop w:val="0"/>
          <w:marBottom w:val="240"/>
          <w:divBdr>
            <w:top w:val="none" w:sz="0" w:space="0" w:color="auto"/>
            <w:left w:val="none" w:sz="0" w:space="0" w:color="auto"/>
            <w:bottom w:val="none" w:sz="0" w:space="0" w:color="auto"/>
            <w:right w:val="none" w:sz="0" w:space="0" w:color="auto"/>
          </w:divBdr>
        </w:div>
        <w:div w:id="273251860">
          <w:marLeft w:val="0"/>
          <w:marRight w:val="0"/>
          <w:marTop w:val="0"/>
          <w:marBottom w:val="0"/>
          <w:divBdr>
            <w:top w:val="none" w:sz="0" w:space="0" w:color="auto"/>
            <w:left w:val="none" w:sz="0" w:space="0" w:color="auto"/>
            <w:bottom w:val="none" w:sz="0" w:space="0" w:color="auto"/>
            <w:right w:val="none" w:sz="0" w:space="0" w:color="auto"/>
          </w:divBdr>
        </w:div>
        <w:div w:id="273289083">
          <w:marLeft w:val="0"/>
          <w:marRight w:val="0"/>
          <w:marTop w:val="0"/>
          <w:marBottom w:val="240"/>
          <w:divBdr>
            <w:top w:val="none" w:sz="0" w:space="0" w:color="auto"/>
            <w:left w:val="none" w:sz="0" w:space="0" w:color="auto"/>
            <w:bottom w:val="none" w:sz="0" w:space="0" w:color="auto"/>
            <w:right w:val="none" w:sz="0" w:space="0" w:color="auto"/>
          </w:divBdr>
        </w:div>
        <w:div w:id="273290191">
          <w:marLeft w:val="1463"/>
          <w:marRight w:val="0"/>
          <w:marTop w:val="0"/>
          <w:marBottom w:val="0"/>
          <w:divBdr>
            <w:top w:val="none" w:sz="0" w:space="0" w:color="auto"/>
            <w:left w:val="none" w:sz="0" w:space="0" w:color="auto"/>
            <w:bottom w:val="none" w:sz="0" w:space="0" w:color="auto"/>
            <w:right w:val="none" w:sz="0" w:space="0" w:color="auto"/>
          </w:divBdr>
        </w:div>
        <w:div w:id="273291258">
          <w:marLeft w:val="1463"/>
          <w:marRight w:val="0"/>
          <w:marTop w:val="0"/>
          <w:marBottom w:val="0"/>
          <w:divBdr>
            <w:top w:val="none" w:sz="0" w:space="0" w:color="auto"/>
            <w:left w:val="none" w:sz="0" w:space="0" w:color="auto"/>
            <w:bottom w:val="none" w:sz="0" w:space="0" w:color="auto"/>
            <w:right w:val="none" w:sz="0" w:space="0" w:color="auto"/>
          </w:divBdr>
        </w:div>
        <w:div w:id="273294308">
          <w:marLeft w:val="0"/>
          <w:marRight w:val="0"/>
          <w:marTop w:val="0"/>
          <w:marBottom w:val="250"/>
          <w:divBdr>
            <w:top w:val="none" w:sz="0" w:space="0" w:color="auto"/>
            <w:left w:val="none" w:sz="0" w:space="0" w:color="auto"/>
            <w:bottom w:val="none" w:sz="0" w:space="0" w:color="auto"/>
            <w:right w:val="none" w:sz="0" w:space="0" w:color="auto"/>
          </w:divBdr>
          <w:divsChild>
            <w:div w:id="580799202">
              <w:marLeft w:val="0"/>
              <w:marRight w:val="0"/>
              <w:marTop w:val="0"/>
              <w:marBottom w:val="0"/>
              <w:divBdr>
                <w:top w:val="none" w:sz="0" w:space="0" w:color="auto"/>
                <w:left w:val="none" w:sz="0" w:space="0" w:color="auto"/>
                <w:bottom w:val="none" w:sz="0" w:space="0" w:color="auto"/>
                <w:right w:val="none" w:sz="0" w:space="0" w:color="auto"/>
              </w:divBdr>
            </w:div>
          </w:divsChild>
        </w:div>
        <w:div w:id="273295886">
          <w:marLeft w:val="0"/>
          <w:marRight w:val="0"/>
          <w:marTop w:val="0"/>
          <w:marBottom w:val="0"/>
          <w:divBdr>
            <w:top w:val="none" w:sz="0" w:space="0" w:color="auto"/>
            <w:left w:val="none" w:sz="0" w:space="0" w:color="auto"/>
            <w:bottom w:val="none" w:sz="0" w:space="0" w:color="auto"/>
            <w:right w:val="none" w:sz="0" w:space="0" w:color="auto"/>
          </w:divBdr>
        </w:div>
        <w:div w:id="273365814">
          <w:marLeft w:val="0"/>
          <w:marRight w:val="225"/>
          <w:marTop w:val="0"/>
          <w:marBottom w:val="0"/>
          <w:divBdr>
            <w:top w:val="none" w:sz="0" w:space="0" w:color="auto"/>
            <w:left w:val="none" w:sz="0" w:space="0" w:color="auto"/>
            <w:bottom w:val="none" w:sz="0" w:space="0" w:color="auto"/>
            <w:right w:val="none" w:sz="0" w:space="0" w:color="auto"/>
          </w:divBdr>
        </w:div>
        <w:div w:id="273489868">
          <w:marLeft w:val="0"/>
          <w:marRight w:val="0"/>
          <w:marTop w:val="0"/>
          <w:marBottom w:val="0"/>
          <w:divBdr>
            <w:top w:val="none" w:sz="0" w:space="0" w:color="auto"/>
            <w:left w:val="none" w:sz="0" w:space="0" w:color="auto"/>
            <w:bottom w:val="none" w:sz="0" w:space="0" w:color="auto"/>
            <w:right w:val="none" w:sz="0" w:space="0" w:color="auto"/>
          </w:divBdr>
        </w:div>
        <w:div w:id="273563754">
          <w:marLeft w:val="0"/>
          <w:marRight w:val="0"/>
          <w:marTop w:val="0"/>
          <w:marBottom w:val="240"/>
          <w:divBdr>
            <w:top w:val="none" w:sz="0" w:space="0" w:color="auto"/>
            <w:left w:val="none" w:sz="0" w:space="0" w:color="auto"/>
            <w:bottom w:val="none" w:sz="0" w:space="0" w:color="auto"/>
            <w:right w:val="none" w:sz="0" w:space="0" w:color="auto"/>
          </w:divBdr>
        </w:div>
        <w:div w:id="273631107">
          <w:marLeft w:val="0"/>
          <w:marRight w:val="0"/>
          <w:marTop w:val="0"/>
          <w:marBottom w:val="0"/>
          <w:divBdr>
            <w:top w:val="single" w:sz="2" w:space="0" w:color="E0E0E0"/>
            <w:left w:val="single" w:sz="2" w:space="0" w:color="E0E0E0"/>
            <w:bottom w:val="single" w:sz="2" w:space="0" w:color="E0E0E0"/>
            <w:right w:val="single" w:sz="2" w:space="0" w:color="E0E0E0"/>
          </w:divBdr>
        </w:div>
        <w:div w:id="273636254">
          <w:marLeft w:val="0"/>
          <w:marRight w:val="0"/>
          <w:marTop w:val="0"/>
          <w:marBottom w:val="0"/>
          <w:divBdr>
            <w:top w:val="none" w:sz="0" w:space="0" w:color="auto"/>
            <w:left w:val="none" w:sz="0" w:space="0" w:color="auto"/>
            <w:bottom w:val="none" w:sz="0" w:space="0" w:color="auto"/>
            <w:right w:val="none" w:sz="0" w:space="0" w:color="auto"/>
          </w:divBdr>
        </w:div>
        <w:div w:id="273640133">
          <w:marLeft w:val="0"/>
          <w:marRight w:val="0"/>
          <w:marTop w:val="375"/>
          <w:marBottom w:val="375"/>
          <w:divBdr>
            <w:top w:val="none" w:sz="0" w:space="0" w:color="auto"/>
            <w:left w:val="none" w:sz="0" w:space="0" w:color="auto"/>
            <w:bottom w:val="none" w:sz="0" w:space="0" w:color="auto"/>
            <w:right w:val="none" w:sz="0" w:space="0" w:color="auto"/>
          </w:divBdr>
          <w:divsChild>
            <w:div w:id="140385456">
              <w:marLeft w:val="0"/>
              <w:marRight w:val="-3225"/>
              <w:marTop w:val="0"/>
              <w:marBottom w:val="0"/>
              <w:divBdr>
                <w:top w:val="none" w:sz="0" w:space="0" w:color="auto"/>
                <w:left w:val="none" w:sz="0" w:space="0" w:color="auto"/>
                <w:bottom w:val="none" w:sz="0" w:space="0" w:color="auto"/>
                <w:right w:val="none" w:sz="0" w:space="0" w:color="auto"/>
              </w:divBdr>
            </w:div>
          </w:divsChild>
        </w:div>
        <w:div w:id="273707380">
          <w:marLeft w:val="0"/>
          <w:marRight w:val="0"/>
          <w:marTop w:val="0"/>
          <w:marBottom w:val="0"/>
          <w:divBdr>
            <w:top w:val="none" w:sz="0" w:space="0" w:color="auto"/>
            <w:left w:val="none" w:sz="0" w:space="0" w:color="auto"/>
            <w:bottom w:val="none" w:sz="0" w:space="0" w:color="auto"/>
            <w:right w:val="none" w:sz="0" w:space="0" w:color="auto"/>
          </w:divBdr>
        </w:div>
        <w:div w:id="273749822">
          <w:marLeft w:val="0"/>
          <w:marRight w:val="0"/>
          <w:marTop w:val="0"/>
          <w:marBottom w:val="0"/>
          <w:divBdr>
            <w:top w:val="none" w:sz="0" w:space="0" w:color="auto"/>
            <w:left w:val="none" w:sz="0" w:space="0" w:color="auto"/>
            <w:bottom w:val="none" w:sz="0" w:space="0" w:color="auto"/>
            <w:right w:val="none" w:sz="0" w:space="0" w:color="auto"/>
          </w:divBdr>
        </w:div>
        <w:div w:id="273756986">
          <w:marLeft w:val="0"/>
          <w:marRight w:val="0"/>
          <w:marTop w:val="0"/>
          <w:marBottom w:val="0"/>
          <w:divBdr>
            <w:top w:val="none" w:sz="0" w:space="0" w:color="auto"/>
            <w:left w:val="none" w:sz="0" w:space="0" w:color="auto"/>
            <w:bottom w:val="none" w:sz="0" w:space="0" w:color="auto"/>
            <w:right w:val="none" w:sz="0" w:space="0" w:color="auto"/>
          </w:divBdr>
          <w:divsChild>
            <w:div w:id="559898287">
              <w:marLeft w:val="0"/>
              <w:marRight w:val="450"/>
              <w:marTop w:val="0"/>
              <w:marBottom w:val="150"/>
              <w:divBdr>
                <w:top w:val="none" w:sz="0" w:space="0" w:color="auto"/>
                <w:left w:val="none" w:sz="0" w:space="0" w:color="auto"/>
                <w:bottom w:val="none" w:sz="0" w:space="0" w:color="auto"/>
                <w:right w:val="none" w:sz="0" w:space="0" w:color="auto"/>
              </w:divBdr>
              <w:divsChild>
                <w:div w:id="525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8332">
          <w:marLeft w:val="0"/>
          <w:marRight w:val="0"/>
          <w:marTop w:val="0"/>
          <w:marBottom w:val="250"/>
          <w:divBdr>
            <w:top w:val="none" w:sz="0" w:space="0" w:color="auto"/>
            <w:left w:val="none" w:sz="0" w:space="0" w:color="auto"/>
            <w:bottom w:val="single" w:sz="4" w:space="4" w:color="000000"/>
            <w:right w:val="none" w:sz="0" w:space="0" w:color="auto"/>
          </w:divBdr>
        </w:div>
        <w:div w:id="273825976">
          <w:marLeft w:val="0"/>
          <w:marRight w:val="0"/>
          <w:marTop w:val="0"/>
          <w:marBottom w:val="0"/>
          <w:divBdr>
            <w:top w:val="none" w:sz="0" w:space="0" w:color="auto"/>
            <w:left w:val="none" w:sz="0" w:space="0" w:color="auto"/>
            <w:bottom w:val="none" w:sz="0" w:space="0" w:color="auto"/>
            <w:right w:val="none" w:sz="0" w:space="0" w:color="auto"/>
          </w:divBdr>
        </w:div>
        <w:div w:id="273876085">
          <w:marLeft w:val="0"/>
          <w:marRight w:val="0"/>
          <w:marTop w:val="0"/>
          <w:marBottom w:val="0"/>
          <w:divBdr>
            <w:top w:val="none" w:sz="0" w:space="0" w:color="auto"/>
            <w:left w:val="none" w:sz="0" w:space="0" w:color="auto"/>
            <w:bottom w:val="none" w:sz="0" w:space="0" w:color="auto"/>
            <w:right w:val="none" w:sz="0" w:space="0" w:color="auto"/>
          </w:divBdr>
        </w:div>
        <w:div w:id="273947014">
          <w:marLeft w:val="0"/>
          <w:marRight w:val="0"/>
          <w:marTop w:val="0"/>
          <w:marBottom w:val="150"/>
          <w:divBdr>
            <w:top w:val="none" w:sz="0" w:space="0" w:color="auto"/>
            <w:left w:val="none" w:sz="0" w:space="0" w:color="auto"/>
            <w:bottom w:val="none" w:sz="0" w:space="0" w:color="auto"/>
            <w:right w:val="none" w:sz="0" w:space="0" w:color="auto"/>
          </w:divBdr>
        </w:div>
        <w:div w:id="273948903">
          <w:marLeft w:val="0"/>
          <w:marRight w:val="0"/>
          <w:marTop w:val="0"/>
          <w:marBottom w:val="0"/>
          <w:divBdr>
            <w:top w:val="none" w:sz="0" w:space="0" w:color="auto"/>
            <w:left w:val="none" w:sz="0" w:space="0" w:color="auto"/>
            <w:bottom w:val="none" w:sz="0" w:space="0" w:color="auto"/>
            <w:right w:val="none" w:sz="0" w:space="0" w:color="auto"/>
          </w:divBdr>
        </w:div>
        <w:div w:id="274021495">
          <w:marLeft w:val="0"/>
          <w:marRight w:val="0"/>
          <w:marTop w:val="0"/>
          <w:marBottom w:val="0"/>
          <w:divBdr>
            <w:top w:val="none" w:sz="0" w:space="0" w:color="auto"/>
            <w:left w:val="none" w:sz="0" w:space="0" w:color="auto"/>
            <w:bottom w:val="none" w:sz="0" w:space="0" w:color="auto"/>
            <w:right w:val="none" w:sz="0" w:space="0" w:color="auto"/>
          </w:divBdr>
          <w:divsChild>
            <w:div w:id="422724143">
              <w:marLeft w:val="0"/>
              <w:marRight w:val="0"/>
              <w:marTop w:val="0"/>
              <w:marBottom w:val="0"/>
              <w:divBdr>
                <w:top w:val="none" w:sz="0" w:space="0" w:color="auto"/>
                <w:left w:val="none" w:sz="0" w:space="0" w:color="auto"/>
                <w:bottom w:val="none" w:sz="0" w:space="0" w:color="auto"/>
                <w:right w:val="none" w:sz="0" w:space="0" w:color="auto"/>
              </w:divBdr>
              <w:divsChild>
                <w:div w:id="605386961">
                  <w:marLeft w:val="-125"/>
                  <w:marRight w:val="-125"/>
                  <w:marTop w:val="0"/>
                  <w:marBottom w:val="0"/>
                  <w:divBdr>
                    <w:top w:val="none" w:sz="0" w:space="0" w:color="auto"/>
                    <w:left w:val="none" w:sz="0" w:space="0" w:color="auto"/>
                    <w:bottom w:val="none" w:sz="0" w:space="0" w:color="auto"/>
                    <w:right w:val="none" w:sz="0" w:space="0" w:color="auto"/>
                  </w:divBdr>
                  <w:divsChild>
                    <w:div w:id="6886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23535">
          <w:marLeft w:val="0"/>
          <w:marRight w:val="0"/>
          <w:marTop w:val="0"/>
          <w:marBottom w:val="384"/>
          <w:divBdr>
            <w:top w:val="none" w:sz="0" w:space="0" w:color="auto"/>
            <w:left w:val="none" w:sz="0" w:space="0" w:color="auto"/>
            <w:bottom w:val="none" w:sz="0" w:space="0" w:color="auto"/>
            <w:right w:val="none" w:sz="0" w:space="0" w:color="auto"/>
          </w:divBdr>
        </w:div>
        <w:div w:id="274094297">
          <w:marLeft w:val="0"/>
          <w:marRight w:val="0"/>
          <w:marTop w:val="0"/>
          <w:marBottom w:val="150"/>
          <w:divBdr>
            <w:top w:val="none" w:sz="0" w:space="0" w:color="auto"/>
            <w:left w:val="none" w:sz="0" w:space="0" w:color="auto"/>
            <w:bottom w:val="none" w:sz="0" w:space="0" w:color="auto"/>
            <w:right w:val="none" w:sz="0" w:space="0" w:color="auto"/>
          </w:divBdr>
        </w:div>
        <w:div w:id="274097778">
          <w:marLeft w:val="0"/>
          <w:marRight w:val="0"/>
          <w:marTop w:val="0"/>
          <w:marBottom w:val="345"/>
          <w:divBdr>
            <w:top w:val="none" w:sz="0" w:space="0" w:color="auto"/>
            <w:left w:val="none" w:sz="0" w:space="0" w:color="auto"/>
            <w:bottom w:val="none" w:sz="0" w:space="0" w:color="auto"/>
            <w:right w:val="none" w:sz="0" w:space="0" w:color="auto"/>
          </w:divBdr>
        </w:div>
        <w:div w:id="274139855">
          <w:marLeft w:val="0"/>
          <w:marRight w:val="0"/>
          <w:marTop w:val="0"/>
          <w:marBottom w:val="0"/>
          <w:divBdr>
            <w:top w:val="none" w:sz="0" w:space="8" w:color="DDDDDD"/>
            <w:left w:val="none" w:sz="0" w:space="11" w:color="DDDDDD"/>
            <w:bottom w:val="single" w:sz="6" w:space="8" w:color="DDDDDD"/>
            <w:right w:val="none" w:sz="0" w:space="11" w:color="DDDDDD"/>
          </w:divBdr>
        </w:div>
        <w:div w:id="274215014">
          <w:marLeft w:val="0"/>
          <w:marRight w:val="0"/>
          <w:marTop w:val="0"/>
          <w:marBottom w:val="0"/>
          <w:divBdr>
            <w:top w:val="none" w:sz="0" w:space="0" w:color="auto"/>
            <w:left w:val="none" w:sz="0" w:space="0" w:color="auto"/>
            <w:bottom w:val="none" w:sz="0" w:space="0" w:color="auto"/>
            <w:right w:val="none" w:sz="0" w:space="0" w:color="auto"/>
          </w:divBdr>
        </w:div>
        <w:div w:id="274219225">
          <w:marLeft w:val="0"/>
          <w:marRight w:val="225"/>
          <w:marTop w:val="0"/>
          <w:marBottom w:val="0"/>
          <w:divBdr>
            <w:top w:val="none" w:sz="0" w:space="0" w:color="auto"/>
            <w:left w:val="none" w:sz="0" w:space="0" w:color="auto"/>
            <w:bottom w:val="none" w:sz="0" w:space="0" w:color="auto"/>
            <w:right w:val="none" w:sz="0" w:space="0" w:color="auto"/>
          </w:divBdr>
        </w:div>
        <w:div w:id="274336784">
          <w:marLeft w:val="250"/>
          <w:marRight w:val="0"/>
          <w:marTop w:val="250"/>
          <w:marBottom w:val="0"/>
          <w:divBdr>
            <w:top w:val="none" w:sz="0" w:space="0" w:color="auto"/>
            <w:left w:val="none" w:sz="0" w:space="0" w:color="auto"/>
            <w:bottom w:val="none" w:sz="0" w:space="0" w:color="auto"/>
            <w:right w:val="none" w:sz="0" w:space="0" w:color="auto"/>
          </w:divBdr>
        </w:div>
        <w:div w:id="274338385">
          <w:marLeft w:val="0"/>
          <w:marRight w:val="0"/>
          <w:marTop w:val="0"/>
          <w:marBottom w:val="0"/>
          <w:divBdr>
            <w:top w:val="none" w:sz="0" w:space="0" w:color="auto"/>
            <w:left w:val="none" w:sz="0" w:space="0" w:color="auto"/>
            <w:bottom w:val="none" w:sz="0" w:space="0" w:color="auto"/>
            <w:right w:val="none" w:sz="0" w:space="0" w:color="auto"/>
          </w:divBdr>
        </w:div>
        <w:div w:id="274363450">
          <w:marLeft w:val="15"/>
          <w:marRight w:val="225"/>
          <w:marTop w:val="0"/>
          <w:marBottom w:val="105"/>
          <w:divBdr>
            <w:top w:val="none" w:sz="0" w:space="0" w:color="auto"/>
            <w:left w:val="none" w:sz="0" w:space="0" w:color="auto"/>
            <w:bottom w:val="none" w:sz="0" w:space="0" w:color="auto"/>
            <w:right w:val="none" w:sz="0" w:space="0" w:color="auto"/>
          </w:divBdr>
          <w:divsChild>
            <w:div w:id="149445255">
              <w:marLeft w:val="0"/>
              <w:marRight w:val="0"/>
              <w:marTop w:val="0"/>
              <w:marBottom w:val="0"/>
              <w:divBdr>
                <w:top w:val="none" w:sz="0" w:space="0" w:color="auto"/>
                <w:left w:val="none" w:sz="0" w:space="0" w:color="auto"/>
                <w:bottom w:val="none" w:sz="0" w:space="0" w:color="auto"/>
                <w:right w:val="none" w:sz="0" w:space="0" w:color="auto"/>
              </w:divBdr>
            </w:div>
          </w:divsChild>
        </w:div>
        <w:div w:id="274412872">
          <w:marLeft w:val="0"/>
          <w:marRight w:val="0"/>
          <w:marTop w:val="0"/>
          <w:marBottom w:val="0"/>
          <w:divBdr>
            <w:top w:val="none" w:sz="0" w:space="0" w:color="auto"/>
            <w:left w:val="none" w:sz="0" w:space="0" w:color="auto"/>
            <w:bottom w:val="none" w:sz="0" w:space="0" w:color="auto"/>
            <w:right w:val="none" w:sz="0" w:space="0" w:color="auto"/>
          </w:divBdr>
        </w:div>
        <w:div w:id="274412906">
          <w:marLeft w:val="0"/>
          <w:marRight w:val="0"/>
          <w:marTop w:val="0"/>
          <w:marBottom w:val="0"/>
          <w:divBdr>
            <w:top w:val="none" w:sz="0" w:space="0" w:color="auto"/>
            <w:left w:val="none" w:sz="0" w:space="0" w:color="auto"/>
            <w:bottom w:val="none" w:sz="0" w:space="0" w:color="auto"/>
            <w:right w:val="none" w:sz="0" w:space="0" w:color="auto"/>
          </w:divBdr>
        </w:div>
        <w:div w:id="274483920">
          <w:marLeft w:val="0"/>
          <w:marRight w:val="0"/>
          <w:marTop w:val="0"/>
          <w:marBottom w:val="0"/>
          <w:divBdr>
            <w:top w:val="none" w:sz="0" w:space="0" w:color="auto"/>
            <w:left w:val="none" w:sz="0" w:space="0" w:color="auto"/>
            <w:bottom w:val="none" w:sz="0" w:space="0" w:color="auto"/>
            <w:right w:val="none" w:sz="0" w:space="0" w:color="auto"/>
          </w:divBdr>
        </w:div>
        <w:div w:id="274484471">
          <w:marLeft w:val="0"/>
          <w:marRight w:val="0"/>
          <w:marTop w:val="0"/>
          <w:marBottom w:val="0"/>
          <w:divBdr>
            <w:top w:val="none" w:sz="0" w:space="0" w:color="auto"/>
            <w:left w:val="none" w:sz="0" w:space="0" w:color="auto"/>
            <w:bottom w:val="none" w:sz="0" w:space="0" w:color="auto"/>
            <w:right w:val="none" w:sz="0" w:space="0" w:color="auto"/>
          </w:divBdr>
        </w:div>
        <w:div w:id="274484884">
          <w:marLeft w:val="0"/>
          <w:marRight w:val="0"/>
          <w:marTop w:val="0"/>
          <w:marBottom w:val="0"/>
          <w:divBdr>
            <w:top w:val="none" w:sz="0" w:space="0" w:color="auto"/>
            <w:left w:val="none" w:sz="0" w:space="0" w:color="auto"/>
            <w:bottom w:val="none" w:sz="0" w:space="0" w:color="auto"/>
            <w:right w:val="none" w:sz="0" w:space="0" w:color="auto"/>
          </w:divBdr>
        </w:div>
        <w:div w:id="274557779">
          <w:marLeft w:val="0"/>
          <w:marRight w:val="0"/>
          <w:marTop w:val="0"/>
          <w:marBottom w:val="120"/>
          <w:divBdr>
            <w:top w:val="none" w:sz="0" w:space="0" w:color="auto"/>
            <w:left w:val="none" w:sz="0" w:space="0" w:color="auto"/>
            <w:bottom w:val="none" w:sz="0" w:space="0" w:color="auto"/>
            <w:right w:val="none" w:sz="0" w:space="0" w:color="auto"/>
          </w:divBdr>
        </w:div>
        <w:div w:id="274598058">
          <w:marLeft w:val="0"/>
          <w:marRight w:val="0"/>
          <w:marTop w:val="0"/>
          <w:marBottom w:val="0"/>
          <w:divBdr>
            <w:top w:val="none" w:sz="0" w:space="0" w:color="auto"/>
            <w:left w:val="none" w:sz="0" w:space="0" w:color="auto"/>
            <w:bottom w:val="none" w:sz="0" w:space="0" w:color="auto"/>
            <w:right w:val="none" w:sz="0" w:space="0" w:color="auto"/>
          </w:divBdr>
          <w:divsChild>
            <w:div w:id="396129112">
              <w:marLeft w:val="0"/>
              <w:marRight w:val="0"/>
              <w:marTop w:val="0"/>
              <w:marBottom w:val="0"/>
              <w:divBdr>
                <w:top w:val="none" w:sz="0" w:space="0" w:color="auto"/>
                <w:left w:val="none" w:sz="0" w:space="0" w:color="auto"/>
                <w:bottom w:val="none" w:sz="0" w:space="0" w:color="auto"/>
                <w:right w:val="none" w:sz="0" w:space="0" w:color="auto"/>
              </w:divBdr>
            </w:div>
          </w:divsChild>
        </w:div>
        <w:div w:id="274604516">
          <w:marLeft w:val="0"/>
          <w:marRight w:val="0"/>
          <w:marTop w:val="0"/>
          <w:marBottom w:val="150"/>
          <w:divBdr>
            <w:top w:val="none" w:sz="0" w:space="0" w:color="auto"/>
            <w:left w:val="none" w:sz="0" w:space="0" w:color="auto"/>
            <w:bottom w:val="none" w:sz="0" w:space="0" w:color="auto"/>
            <w:right w:val="none" w:sz="0" w:space="0" w:color="auto"/>
          </w:divBdr>
        </w:div>
        <w:div w:id="274605358">
          <w:marLeft w:val="0"/>
          <w:marRight w:val="0"/>
          <w:marTop w:val="0"/>
          <w:marBottom w:val="0"/>
          <w:divBdr>
            <w:top w:val="none" w:sz="0" w:space="0" w:color="auto"/>
            <w:left w:val="none" w:sz="0" w:space="0" w:color="auto"/>
            <w:bottom w:val="none" w:sz="0" w:space="0" w:color="auto"/>
            <w:right w:val="none" w:sz="0" w:space="0" w:color="auto"/>
          </w:divBdr>
          <w:divsChild>
            <w:div w:id="609513547">
              <w:marLeft w:val="0"/>
              <w:marRight w:val="0"/>
              <w:marTop w:val="0"/>
              <w:marBottom w:val="0"/>
              <w:divBdr>
                <w:top w:val="none" w:sz="0" w:space="0" w:color="auto"/>
                <w:left w:val="none" w:sz="0" w:space="0" w:color="auto"/>
                <w:bottom w:val="none" w:sz="0" w:space="0" w:color="auto"/>
                <w:right w:val="none" w:sz="0" w:space="0" w:color="auto"/>
              </w:divBdr>
            </w:div>
          </w:divsChild>
        </w:div>
        <w:div w:id="274681467">
          <w:marLeft w:val="0"/>
          <w:marRight w:val="0"/>
          <w:marTop w:val="0"/>
          <w:marBottom w:val="0"/>
          <w:divBdr>
            <w:top w:val="none" w:sz="0" w:space="0" w:color="auto"/>
            <w:left w:val="none" w:sz="0" w:space="0" w:color="auto"/>
            <w:bottom w:val="none" w:sz="0" w:space="0" w:color="auto"/>
            <w:right w:val="none" w:sz="0" w:space="0" w:color="auto"/>
          </w:divBdr>
        </w:div>
        <w:div w:id="274943030">
          <w:marLeft w:val="-150"/>
          <w:marRight w:val="-150"/>
          <w:marTop w:val="0"/>
          <w:marBottom w:val="0"/>
          <w:divBdr>
            <w:top w:val="none" w:sz="0" w:space="0" w:color="auto"/>
            <w:left w:val="none" w:sz="0" w:space="0" w:color="auto"/>
            <w:bottom w:val="none" w:sz="0" w:space="0" w:color="auto"/>
            <w:right w:val="none" w:sz="0" w:space="0" w:color="auto"/>
          </w:divBdr>
        </w:div>
        <w:div w:id="274992205">
          <w:marLeft w:val="0"/>
          <w:marRight w:val="0"/>
          <w:marTop w:val="0"/>
          <w:marBottom w:val="300"/>
          <w:divBdr>
            <w:top w:val="none" w:sz="0" w:space="0" w:color="auto"/>
            <w:left w:val="none" w:sz="0" w:space="0" w:color="auto"/>
            <w:bottom w:val="none" w:sz="0" w:space="0" w:color="auto"/>
            <w:right w:val="none" w:sz="0" w:space="0" w:color="auto"/>
          </w:divBdr>
          <w:divsChild>
            <w:div w:id="693729012">
              <w:marLeft w:val="0"/>
              <w:marRight w:val="0"/>
              <w:marTop w:val="0"/>
              <w:marBottom w:val="0"/>
              <w:divBdr>
                <w:top w:val="none" w:sz="0" w:space="0" w:color="auto"/>
                <w:left w:val="none" w:sz="0" w:space="0" w:color="auto"/>
                <w:bottom w:val="none" w:sz="0" w:space="0" w:color="auto"/>
                <w:right w:val="none" w:sz="0" w:space="0" w:color="auto"/>
              </w:divBdr>
              <w:divsChild>
                <w:div w:id="336987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75017552">
          <w:marLeft w:val="0"/>
          <w:marRight w:val="0"/>
          <w:marTop w:val="0"/>
          <w:marBottom w:val="125"/>
          <w:divBdr>
            <w:top w:val="none" w:sz="0" w:space="0" w:color="auto"/>
            <w:left w:val="none" w:sz="0" w:space="0" w:color="auto"/>
            <w:bottom w:val="none" w:sz="0" w:space="0" w:color="auto"/>
            <w:right w:val="none" w:sz="0" w:space="0" w:color="auto"/>
          </w:divBdr>
        </w:div>
        <w:div w:id="275020901">
          <w:marLeft w:val="0"/>
          <w:marRight w:val="0"/>
          <w:marTop w:val="0"/>
          <w:marBottom w:val="0"/>
          <w:divBdr>
            <w:top w:val="none" w:sz="0" w:space="0" w:color="auto"/>
            <w:left w:val="none" w:sz="0" w:space="0" w:color="auto"/>
            <w:bottom w:val="none" w:sz="0" w:space="0" w:color="auto"/>
            <w:right w:val="none" w:sz="0" w:space="0" w:color="auto"/>
          </w:divBdr>
        </w:div>
        <w:div w:id="275061063">
          <w:marLeft w:val="0"/>
          <w:marRight w:val="0"/>
          <w:marTop w:val="0"/>
          <w:marBottom w:val="0"/>
          <w:divBdr>
            <w:top w:val="none" w:sz="0" w:space="0" w:color="auto"/>
            <w:left w:val="none" w:sz="0" w:space="0" w:color="auto"/>
            <w:bottom w:val="none" w:sz="0" w:space="0" w:color="auto"/>
            <w:right w:val="none" w:sz="0" w:space="0" w:color="auto"/>
          </w:divBdr>
        </w:div>
        <w:div w:id="275062124">
          <w:marLeft w:val="0"/>
          <w:marRight w:val="0"/>
          <w:marTop w:val="0"/>
          <w:marBottom w:val="0"/>
          <w:divBdr>
            <w:top w:val="none" w:sz="0" w:space="0" w:color="auto"/>
            <w:left w:val="none" w:sz="0" w:space="0" w:color="auto"/>
            <w:bottom w:val="none" w:sz="0" w:space="0" w:color="auto"/>
            <w:right w:val="none" w:sz="0" w:space="0" w:color="auto"/>
          </w:divBdr>
        </w:div>
        <w:div w:id="275137493">
          <w:marLeft w:val="0"/>
          <w:marRight w:val="0"/>
          <w:marTop w:val="0"/>
          <w:marBottom w:val="0"/>
          <w:divBdr>
            <w:top w:val="single" w:sz="2" w:space="0" w:color="E0E0E0"/>
            <w:left w:val="single" w:sz="2" w:space="0" w:color="E0E0E0"/>
            <w:bottom w:val="single" w:sz="2" w:space="0" w:color="E0E0E0"/>
            <w:right w:val="single" w:sz="2" w:space="0" w:color="E0E0E0"/>
          </w:divBdr>
        </w:div>
        <w:div w:id="275185835">
          <w:marLeft w:val="0"/>
          <w:marRight w:val="0"/>
          <w:marTop w:val="0"/>
          <w:marBottom w:val="240"/>
          <w:divBdr>
            <w:top w:val="none" w:sz="0" w:space="0" w:color="auto"/>
            <w:left w:val="none" w:sz="0" w:space="0" w:color="auto"/>
            <w:bottom w:val="none" w:sz="0" w:space="0" w:color="auto"/>
            <w:right w:val="none" w:sz="0" w:space="0" w:color="auto"/>
          </w:divBdr>
        </w:div>
        <w:div w:id="275215134">
          <w:marLeft w:val="0"/>
          <w:marRight w:val="0"/>
          <w:marTop w:val="0"/>
          <w:marBottom w:val="0"/>
          <w:divBdr>
            <w:top w:val="none" w:sz="0" w:space="0" w:color="auto"/>
            <w:left w:val="none" w:sz="0" w:space="0" w:color="auto"/>
            <w:bottom w:val="none" w:sz="0" w:space="0" w:color="auto"/>
            <w:right w:val="none" w:sz="0" w:space="0" w:color="auto"/>
          </w:divBdr>
        </w:div>
        <w:div w:id="275217695">
          <w:marLeft w:val="0"/>
          <w:marRight w:val="0"/>
          <w:marTop w:val="0"/>
          <w:marBottom w:val="0"/>
          <w:divBdr>
            <w:top w:val="none" w:sz="0" w:space="0" w:color="auto"/>
            <w:left w:val="none" w:sz="0" w:space="0" w:color="auto"/>
            <w:bottom w:val="none" w:sz="0" w:space="0" w:color="auto"/>
            <w:right w:val="none" w:sz="0" w:space="0" w:color="auto"/>
          </w:divBdr>
        </w:div>
        <w:div w:id="275218287">
          <w:marLeft w:val="0"/>
          <w:marRight w:val="0"/>
          <w:marTop w:val="0"/>
          <w:marBottom w:val="0"/>
          <w:divBdr>
            <w:top w:val="none" w:sz="0" w:space="0" w:color="auto"/>
            <w:left w:val="none" w:sz="0" w:space="0" w:color="auto"/>
            <w:bottom w:val="none" w:sz="0" w:space="0" w:color="auto"/>
            <w:right w:val="none" w:sz="0" w:space="0" w:color="auto"/>
          </w:divBdr>
          <w:divsChild>
            <w:div w:id="360939055">
              <w:marLeft w:val="0"/>
              <w:marRight w:val="0"/>
              <w:marTop w:val="100"/>
              <w:marBottom w:val="100"/>
              <w:divBdr>
                <w:top w:val="none" w:sz="0" w:space="0" w:color="auto"/>
                <w:left w:val="none" w:sz="0" w:space="0" w:color="auto"/>
                <w:bottom w:val="none" w:sz="0" w:space="0" w:color="auto"/>
                <w:right w:val="none" w:sz="0" w:space="0" w:color="auto"/>
              </w:divBdr>
              <w:divsChild>
                <w:div w:id="27876436">
                  <w:marLeft w:val="0"/>
                  <w:marRight w:val="0"/>
                  <w:marTop w:val="100"/>
                  <w:marBottom w:val="100"/>
                  <w:divBdr>
                    <w:top w:val="none" w:sz="0" w:space="0" w:color="auto"/>
                    <w:left w:val="none" w:sz="0" w:space="0" w:color="auto"/>
                    <w:bottom w:val="none" w:sz="0" w:space="0" w:color="auto"/>
                    <w:right w:val="none" w:sz="0" w:space="0" w:color="auto"/>
                  </w:divBdr>
                  <w:divsChild>
                    <w:div w:id="8246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4615">
          <w:marLeft w:val="0"/>
          <w:marRight w:val="0"/>
          <w:marTop w:val="0"/>
          <w:marBottom w:val="0"/>
          <w:divBdr>
            <w:top w:val="none" w:sz="0" w:space="0" w:color="auto"/>
            <w:left w:val="none" w:sz="0" w:space="0" w:color="auto"/>
            <w:bottom w:val="none" w:sz="0" w:space="0" w:color="auto"/>
            <w:right w:val="none" w:sz="0" w:space="0" w:color="auto"/>
          </w:divBdr>
        </w:div>
        <w:div w:id="275405032">
          <w:marLeft w:val="0"/>
          <w:marRight w:val="0"/>
          <w:marTop w:val="0"/>
          <w:marBottom w:val="0"/>
          <w:divBdr>
            <w:top w:val="none" w:sz="0" w:space="0" w:color="auto"/>
            <w:left w:val="none" w:sz="0" w:space="0" w:color="auto"/>
            <w:bottom w:val="none" w:sz="0" w:space="0" w:color="auto"/>
            <w:right w:val="none" w:sz="0" w:space="0" w:color="auto"/>
          </w:divBdr>
        </w:div>
        <w:div w:id="275410455">
          <w:marLeft w:val="0"/>
          <w:marRight w:val="0"/>
          <w:marTop w:val="0"/>
          <w:marBottom w:val="0"/>
          <w:divBdr>
            <w:top w:val="single" w:sz="2" w:space="0" w:color="E0E0E0"/>
            <w:left w:val="single" w:sz="2" w:space="0" w:color="E0E0E0"/>
            <w:bottom w:val="single" w:sz="2" w:space="0" w:color="E0E0E0"/>
            <w:right w:val="single" w:sz="2" w:space="0" w:color="E0E0E0"/>
          </w:divBdr>
        </w:div>
        <w:div w:id="275411996">
          <w:marLeft w:val="0"/>
          <w:marRight w:val="0"/>
          <w:marTop w:val="0"/>
          <w:marBottom w:val="300"/>
          <w:divBdr>
            <w:top w:val="none" w:sz="0" w:space="0" w:color="auto"/>
            <w:left w:val="none" w:sz="0" w:space="0" w:color="auto"/>
            <w:bottom w:val="none" w:sz="0" w:space="0" w:color="auto"/>
            <w:right w:val="none" w:sz="0" w:space="0" w:color="auto"/>
          </w:divBdr>
        </w:div>
        <w:div w:id="275448948">
          <w:marLeft w:val="0"/>
          <w:marRight w:val="0"/>
          <w:marTop w:val="0"/>
          <w:marBottom w:val="0"/>
          <w:divBdr>
            <w:top w:val="none" w:sz="0" w:space="0" w:color="auto"/>
            <w:left w:val="none" w:sz="0" w:space="0" w:color="auto"/>
            <w:bottom w:val="none" w:sz="0" w:space="0" w:color="auto"/>
            <w:right w:val="none" w:sz="0" w:space="0" w:color="auto"/>
          </w:divBdr>
        </w:div>
        <w:div w:id="275451700">
          <w:marLeft w:val="0"/>
          <w:marRight w:val="0"/>
          <w:marTop w:val="0"/>
          <w:marBottom w:val="0"/>
          <w:divBdr>
            <w:top w:val="none" w:sz="0" w:space="0" w:color="auto"/>
            <w:left w:val="none" w:sz="0" w:space="0" w:color="auto"/>
            <w:bottom w:val="none" w:sz="0" w:space="0" w:color="auto"/>
            <w:right w:val="none" w:sz="0" w:space="0" w:color="auto"/>
          </w:divBdr>
        </w:div>
        <w:div w:id="275454401">
          <w:marLeft w:val="0"/>
          <w:marRight w:val="0"/>
          <w:marTop w:val="0"/>
          <w:marBottom w:val="0"/>
          <w:divBdr>
            <w:top w:val="none" w:sz="0" w:space="0" w:color="auto"/>
            <w:left w:val="none" w:sz="0" w:space="0" w:color="auto"/>
            <w:bottom w:val="none" w:sz="0" w:space="0" w:color="auto"/>
            <w:right w:val="none" w:sz="0" w:space="0" w:color="auto"/>
          </w:divBdr>
        </w:div>
        <w:div w:id="275479674">
          <w:marLeft w:val="0"/>
          <w:marRight w:val="0"/>
          <w:marTop w:val="0"/>
          <w:marBottom w:val="0"/>
          <w:divBdr>
            <w:top w:val="none" w:sz="0" w:space="0" w:color="auto"/>
            <w:left w:val="none" w:sz="0" w:space="0" w:color="auto"/>
            <w:bottom w:val="none" w:sz="0" w:space="0" w:color="auto"/>
            <w:right w:val="none" w:sz="0" w:space="0" w:color="auto"/>
          </w:divBdr>
        </w:div>
        <w:div w:id="275524567">
          <w:marLeft w:val="0"/>
          <w:marRight w:val="0"/>
          <w:marTop w:val="0"/>
          <w:marBottom w:val="0"/>
          <w:divBdr>
            <w:top w:val="none" w:sz="0" w:space="0" w:color="auto"/>
            <w:left w:val="none" w:sz="0" w:space="0" w:color="auto"/>
            <w:bottom w:val="none" w:sz="0" w:space="0" w:color="auto"/>
            <w:right w:val="none" w:sz="0" w:space="0" w:color="auto"/>
          </w:divBdr>
          <w:divsChild>
            <w:div w:id="534927323">
              <w:marLeft w:val="0"/>
              <w:marRight w:val="0"/>
              <w:marTop w:val="0"/>
              <w:marBottom w:val="150"/>
              <w:divBdr>
                <w:top w:val="none" w:sz="0" w:space="0" w:color="auto"/>
                <w:left w:val="none" w:sz="0" w:space="0" w:color="auto"/>
                <w:bottom w:val="none" w:sz="0" w:space="0" w:color="auto"/>
                <w:right w:val="none" w:sz="0" w:space="0" w:color="auto"/>
              </w:divBdr>
            </w:div>
          </w:divsChild>
        </w:div>
        <w:div w:id="275598247">
          <w:marLeft w:val="0"/>
          <w:marRight w:val="0"/>
          <w:marTop w:val="0"/>
          <w:marBottom w:val="0"/>
          <w:divBdr>
            <w:top w:val="single" w:sz="2" w:space="0" w:color="E0E0E0"/>
            <w:left w:val="single" w:sz="2" w:space="0" w:color="E0E0E0"/>
            <w:bottom w:val="single" w:sz="2" w:space="0" w:color="E0E0E0"/>
            <w:right w:val="single" w:sz="2" w:space="0" w:color="E0E0E0"/>
          </w:divBdr>
          <w:divsChild>
            <w:div w:id="300111472">
              <w:marLeft w:val="0"/>
              <w:marRight w:val="0"/>
              <w:marTop w:val="0"/>
              <w:marBottom w:val="0"/>
              <w:divBdr>
                <w:top w:val="single" w:sz="2" w:space="0" w:color="E0E0E0"/>
                <w:left w:val="single" w:sz="2" w:space="0" w:color="E0E0E0"/>
                <w:bottom w:val="single" w:sz="2" w:space="0" w:color="E0E0E0"/>
                <w:right w:val="single" w:sz="2" w:space="0" w:color="E0E0E0"/>
              </w:divBdr>
            </w:div>
            <w:div w:id="5798290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5646553">
          <w:marLeft w:val="-225"/>
          <w:marRight w:val="-225"/>
          <w:marTop w:val="0"/>
          <w:marBottom w:val="0"/>
          <w:divBdr>
            <w:top w:val="none" w:sz="0" w:space="0" w:color="auto"/>
            <w:left w:val="none" w:sz="0" w:space="0" w:color="auto"/>
            <w:bottom w:val="none" w:sz="0" w:space="0" w:color="auto"/>
            <w:right w:val="none" w:sz="0" w:space="0" w:color="auto"/>
          </w:divBdr>
        </w:div>
        <w:div w:id="275720814">
          <w:marLeft w:val="0"/>
          <w:marRight w:val="0"/>
          <w:marTop w:val="0"/>
          <w:marBottom w:val="125"/>
          <w:divBdr>
            <w:top w:val="none" w:sz="0" w:space="0" w:color="auto"/>
            <w:left w:val="none" w:sz="0" w:space="0" w:color="auto"/>
            <w:bottom w:val="none" w:sz="0" w:space="0" w:color="auto"/>
            <w:right w:val="none" w:sz="0" w:space="0" w:color="auto"/>
          </w:divBdr>
        </w:div>
        <w:div w:id="275797281">
          <w:marLeft w:val="0"/>
          <w:marRight w:val="0"/>
          <w:marTop w:val="0"/>
          <w:marBottom w:val="288"/>
          <w:divBdr>
            <w:top w:val="none" w:sz="0" w:space="0" w:color="auto"/>
            <w:left w:val="none" w:sz="0" w:space="0" w:color="auto"/>
            <w:bottom w:val="none" w:sz="0" w:space="0" w:color="auto"/>
            <w:right w:val="none" w:sz="0" w:space="0" w:color="auto"/>
          </w:divBdr>
          <w:divsChild>
            <w:div w:id="273447189">
              <w:marLeft w:val="0"/>
              <w:marRight w:val="0"/>
              <w:marTop w:val="0"/>
              <w:marBottom w:val="0"/>
              <w:divBdr>
                <w:top w:val="none" w:sz="0" w:space="0" w:color="auto"/>
                <w:left w:val="none" w:sz="0" w:space="0" w:color="auto"/>
                <w:bottom w:val="none" w:sz="0" w:space="0" w:color="auto"/>
                <w:right w:val="none" w:sz="0" w:space="0" w:color="auto"/>
              </w:divBdr>
            </w:div>
          </w:divsChild>
        </w:div>
        <w:div w:id="275872973">
          <w:marLeft w:val="0"/>
          <w:marRight w:val="0"/>
          <w:marTop w:val="0"/>
          <w:marBottom w:val="0"/>
          <w:divBdr>
            <w:top w:val="none" w:sz="0" w:space="0" w:color="auto"/>
            <w:left w:val="none" w:sz="0" w:space="0" w:color="auto"/>
            <w:bottom w:val="none" w:sz="0" w:space="0" w:color="auto"/>
            <w:right w:val="none" w:sz="0" w:space="0" w:color="auto"/>
          </w:divBdr>
        </w:div>
        <w:div w:id="275912414">
          <w:marLeft w:val="0"/>
          <w:marRight w:val="0"/>
          <w:marTop w:val="0"/>
          <w:marBottom w:val="0"/>
          <w:divBdr>
            <w:top w:val="none" w:sz="0" w:space="0" w:color="auto"/>
            <w:left w:val="none" w:sz="0" w:space="0" w:color="auto"/>
            <w:bottom w:val="none" w:sz="0" w:space="0" w:color="auto"/>
            <w:right w:val="none" w:sz="0" w:space="0" w:color="auto"/>
          </w:divBdr>
        </w:div>
        <w:div w:id="275914823">
          <w:marLeft w:val="0"/>
          <w:marRight w:val="250"/>
          <w:marTop w:val="0"/>
          <w:marBottom w:val="125"/>
          <w:divBdr>
            <w:top w:val="none" w:sz="0" w:space="0" w:color="CC0000"/>
            <w:left w:val="none" w:sz="0" w:space="0" w:color="auto"/>
            <w:bottom w:val="none" w:sz="0" w:space="3" w:color="CC0000"/>
            <w:right w:val="single" w:sz="18" w:space="9" w:color="CC0000"/>
          </w:divBdr>
        </w:div>
        <w:div w:id="275991970">
          <w:marLeft w:val="0"/>
          <w:marRight w:val="0"/>
          <w:marTop w:val="0"/>
          <w:marBottom w:val="0"/>
          <w:divBdr>
            <w:top w:val="none" w:sz="0" w:space="0" w:color="auto"/>
            <w:left w:val="none" w:sz="0" w:space="0" w:color="auto"/>
            <w:bottom w:val="none" w:sz="0" w:space="0" w:color="auto"/>
            <w:right w:val="none" w:sz="0" w:space="0" w:color="auto"/>
          </w:divBdr>
          <w:divsChild>
            <w:div w:id="740756651">
              <w:marLeft w:val="0"/>
              <w:marRight w:val="0"/>
              <w:marTop w:val="0"/>
              <w:marBottom w:val="0"/>
              <w:divBdr>
                <w:top w:val="none" w:sz="0" w:space="0" w:color="auto"/>
                <w:left w:val="none" w:sz="0" w:space="0" w:color="auto"/>
                <w:bottom w:val="none" w:sz="0" w:space="0" w:color="auto"/>
                <w:right w:val="none" w:sz="0" w:space="0" w:color="auto"/>
              </w:divBdr>
            </w:div>
          </w:divsChild>
        </w:div>
        <w:div w:id="276370218">
          <w:marLeft w:val="0"/>
          <w:marRight w:val="0"/>
          <w:marTop w:val="0"/>
          <w:marBottom w:val="0"/>
          <w:divBdr>
            <w:top w:val="none" w:sz="0" w:space="0" w:color="auto"/>
            <w:left w:val="none" w:sz="0" w:space="0" w:color="auto"/>
            <w:bottom w:val="none" w:sz="0" w:space="0" w:color="auto"/>
            <w:right w:val="none" w:sz="0" w:space="0" w:color="auto"/>
          </w:divBdr>
        </w:div>
        <w:div w:id="276370848">
          <w:marLeft w:val="0"/>
          <w:marRight w:val="0"/>
          <w:marTop w:val="0"/>
          <w:marBottom w:val="125"/>
          <w:divBdr>
            <w:top w:val="none" w:sz="0" w:space="0" w:color="auto"/>
            <w:left w:val="none" w:sz="0" w:space="0" w:color="auto"/>
            <w:bottom w:val="none" w:sz="0" w:space="0" w:color="auto"/>
            <w:right w:val="none" w:sz="0" w:space="0" w:color="auto"/>
          </w:divBdr>
        </w:div>
        <w:div w:id="276373093">
          <w:marLeft w:val="0"/>
          <w:marRight w:val="0"/>
          <w:marTop w:val="0"/>
          <w:marBottom w:val="0"/>
          <w:divBdr>
            <w:top w:val="none" w:sz="0" w:space="0" w:color="auto"/>
            <w:left w:val="none" w:sz="0" w:space="0" w:color="auto"/>
            <w:bottom w:val="none" w:sz="0" w:space="0" w:color="auto"/>
            <w:right w:val="none" w:sz="0" w:space="0" w:color="auto"/>
          </w:divBdr>
        </w:div>
        <w:div w:id="276376435">
          <w:marLeft w:val="0"/>
          <w:marRight w:val="0"/>
          <w:marTop w:val="0"/>
          <w:marBottom w:val="300"/>
          <w:divBdr>
            <w:top w:val="none" w:sz="0" w:space="0" w:color="auto"/>
            <w:left w:val="none" w:sz="0" w:space="0" w:color="auto"/>
            <w:bottom w:val="none" w:sz="0" w:space="0" w:color="auto"/>
            <w:right w:val="none" w:sz="0" w:space="0" w:color="auto"/>
          </w:divBdr>
        </w:div>
        <w:div w:id="276378021">
          <w:marLeft w:val="-188"/>
          <w:marRight w:val="-188"/>
          <w:marTop w:val="0"/>
          <w:marBottom w:val="0"/>
          <w:divBdr>
            <w:top w:val="none" w:sz="0" w:space="0" w:color="auto"/>
            <w:left w:val="none" w:sz="0" w:space="0" w:color="auto"/>
            <w:bottom w:val="none" w:sz="0" w:space="0" w:color="auto"/>
            <w:right w:val="none" w:sz="0" w:space="0" w:color="auto"/>
          </w:divBdr>
        </w:div>
        <w:div w:id="276379714">
          <w:marLeft w:val="0"/>
          <w:marRight w:val="0"/>
          <w:marTop w:val="0"/>
          <w:marBottom w:val="0"/>
          <w:divBdr>
            <w:top w:val="none" w:sz="0" w:space="0" w:color="auto"/>
            <w:left w:val="none" w:sz="0" w:space="0" w:color="auto"/>
            <w:bottom w:val="none" w:sz="0" w:space="0" w:color="auto"/>
            <w:right w:val="none" w:sz="0" w:space="0" w:color="auto"/>
          </w:divBdr>
          <w:divsChild>
            <w:div w:id="75592299">
              <w:marLeft w:val="0"/>
              <w:marRight w:val="0"/>
              <w:marTop w:val="0"/>
              <w:marBottom w:val="0"/>
              <w:divBdr>
                <w:top w:val="none" w:sz="0" w:space="0" w:color="auto"/>
                <w:left w:val="none" w:sz="0" w:space="0" w:color="auto"/>
                <w:bottom w:val="none" w:sz="0" w:space="0" w:color="auto"/>
                <w:right w:val="none" w:sz="0" w:space="0" w:color="auto"/>
              </w:divBdr>
            </w:div>
          </w:divsChild>
        </w:div>
        <w:div w:id="276450382">
          <w:marLeft w:val="0"/>
          <w:marRight w:val="0"/>
          <w:marTop w:val="0"/>
          <w:marBottom w:val="0"/>
          <w:divBdr>
            <w:top w:val="none" w:sz="0" w:space="0" w:color="auto"/>
            <w:left w:val="none" w:sz="0" w:space="0" w:color="auto"/>
            <w:bottom w:val="none" w:sz="0" w:space="0" w:color="auto"/>
            <w:right w:val="none" w:sz="0" w:space="0" w:color="auto"/>
          </w:divBdr>
        </w:div>
        <w:div w:id="276455012">
          <w:marLeft w:val="0"/>
          <w:marRight w:val="0"/>
          <w:marTop w:val="0"/>
          <w:marBottom w:val="384"/>
          <w:divBdr>
            <w:top w:val="none" w:sz="0" w:space="0" w:color="auto"/>
            <w:left w:val="none" w:sz="0" w:space="0" w:color="auto"/>
            <w:bottom w:val="none" w:sz="0" w:space="0" w:color="auto"/>
            <w:right w:val="none" w:sz="0" w:space="0" w:color="auto"/>
          </w:divBdr>
        </w:div>
        <w:div w:id="276526256">
          <w:marLeft w:val="0"/>
          <w:marRight w:val="0"/>
          <w:marTop w:val="0"/>
          <w:marBottom w:val="150"/>
          <w:divBdr>
            <w:top w:val="none" w:sz="0" w:space="0" w:color="auto"/>
            <w:left w:val="none" w:sz="0" w:space="0" w:color="auto"/>
            <w:bottom w:val="none" w:sz="0" w:space="0" w:color="auto"/>
            <w:right w:val="none" w:sz="0" w:space="0" w:color="auto"/>
          </w:divBdr>
        </w:div>
        <w:div w:id="276526583">
          <w:marLeft w:val="0"/>
          <w:marRight w:val="0"/>
          <w:marTop w:val="0"/>
          <w:marBottom w:val="0"/>
          <w:divBdr>
            <w:top w:val="none" w:sz="0" w:space="0" w:color="auto"/>
            <w:left w:val="none" w:sz="0" w:space="0" w:color="auto"/>
            <w:bottom w:val="none" w:sz="0" w:space="0" w:color="auto"/>
            <w:right w:val="none" w:sz="0" w:space="0" w:color="auto"/>
          </w:divBdr>
        </w:div>
        <w:div w:id="276572161">
          <w:marLeft w:val="0"/>
          <w:marRight w:val="0"/>
          <w:marTop w:val="0"/>
          <w:marBottom w:val="0"/>
          <w:divBdr>
            <w:top w:val="none" w:sz="0" w:space="0" w:color="auto"/>
            <w:left w:val="none" w:sz="0" w:space="0" w:color="auto"/>
            <w:bottom w:val="none" w:sz="0" w:space="0" w:color="auto"/>
            <w:right w:val="none" w:sz="0" w:space="0" w:color="auto"/>
          </w:divBdr>
        </w:div>
        <w:div w:id="276572986">
          <w:marLeft w:val="0"/>
          <w:marRight w:val="0"/>
          <w:marTop w:val="0"/>
          <w:marBottom w:val="75"/>
          <w:divBdr>
            <w:top w:val="none" w:sz="0" w:space="0" w:color="auto"/>
            <w:left w:val="none" w:sz="0" w:space="0" w:color="auto"/>
            <w:bottom w:val="none" w:sz="0" w:space="0" w:color="auto"/>
            <w:right w:val="none" w:sz="0" w:space="0" w:color="auto"/>
          </w:divBdr>
          <w:divsChild>
            <w:div w:id="642854976">
              <w:marLeft w:val="0"/>
              <w:marRight w:val="0"/>
              <w:marTop w:val="0"/>
              <w:marBottom w:val="0"/>
              <w:divBdr>
                <w:top w:val="none" w:sz="0" w:space="0" w:color="auto"/>
                <w:left w:val="none" w:sz="0" w:space="0" w:color="auto"/>
                <w:bottom w:val="none" w:sz="0" w:space="0" w:color="auto"/>
                <w:right w:val="none" w:sz="0" w:space="0" w:color="auto"/>
              </w:divBdr>
            </w:div>
          </w:divsChild>
        </w:div>
        <w:div w:id="276714049">
          <w:marLeft w:val="0"/>
          <w:marRight w:val="0"/>
          <w:marTop w:val="0"/>
          <w:marBottom w:val="0"/>
          <w:divBdr>
            <w:top w:val="none" w:sz="0" w:space="0" w:color="auto"/>
            <w:left w:val="none" w:sz="0" w:space="0" w:color="auto"/>
            <w:bottom w:val="none" w:sz="0" w:space="0" w:color="auto"/>
            <w:right w:val="none" w:sz="0" w:space="0" w:color="auto"/>
          </w:divBdr>
        </w:div>
        <w:div w:id="276717610">
          <w:marLeft w:val="0"/>
          <w:marRight w:val="0"/>
          <w:marTop w:val="0"/>
          <w:marBottom w:val="300"/>
          <w:divBdr>
            <w:top w:val="none" w:sz="0" w:space="0" w:color="auto"/>
            <w:left w:val="none" w:sz="0" w:space="0" w:color="auto"/>
            <w:bottom w:val="none" w:sz="0" w:space="0" w:color="auto"/>
            <w:right w:val="none" w:sz="0" w:space="0" w:color="auto"/>
          </w:divBdr>
          <w:divsChild>
            <w:div w:id="776679307">
              <w:marLeft w:val="0"/>
              <w:marRight w:val="0"/>
              <w:marTop w:val="0"/>
              <w:marBottom w:val="0"/>
              <w:divBdr>
                <w:top w:val="none" w:sz="0" w:space="0" w:color="auto"/>
                <w:left w:val="none" w:sz="0" w:space="0" w:color="auto"/>
                <w:bottom w:val="none" w:sz="0" w:space="0" w:color="auto"/>
                <w:right w:val="none" w:sz="0" w:space="0" w:color="auto"/>
              </w:divBdr>
            </w:div>
          </w:divsChild>
        </w:div>
        <w:div w:id="276758703">
          <w:marLeft w:val="0"/>
          <w:marRight w:val="0"/>
          <w:marTop w:val="0"/>
          <w:marBottom w:val="250"/>
          <w:divBdr>
            <w:top w:val="none" w:sz="0" w:space="0" w:color="auto"/>
            <w:left w:val="none" w:sz="0" w:space="0" w:color="auto"/>
            <w:bottom w:val="none" w:sz="0" w:space="0" w:color="auto"/>
            <w:right w:val="none" w:sz="0" w:space="0" w:color="auto"/>
          </w:divBdr>
        </w:div>
        <w:div w:id="276761240">
          <w:marLeft w:val="0"/>
          <w:marRight w:val="0"/>
          <w:marTop w:val="0"/>
          <w:marBottom w:val="0"/>
          <w:divBdr>
            <w:top w:val="none" w:sz="0" w:space="0" w:color="auto"/>
            <w:left w:val="none" w:sz="0" w:space="0" w:color="auto"/>
            <w:bottom w:val="none" w:sz="0" w:space="0" w:color="auto"/>
            <w:right w:val="none" w:sz="0" w:space="0" w:color="auto"/>
          </w:divBdr>
        </w:div>
        <w:div w:id="276791251">
          <w:marLeft w:val="0"/>
          <w:marRight w:val="0"/>
          <w:marTop w:val="0"/>
          <w:marBottom w:val="0"/>
          <w:divBdr>
            <w:top w:val="none" w:sz="0" w:space="0" w:color="auto"/>
            <w:left w:val="none" w:sz="0" w:space="0" w:color="auto"/>
            <w:bottom w:val="none" w:sz="0" w:space="0" w:color="auto"/>
            <w:right w:val="none" w:sz="0" w:space="0" w:color="auto"/>
          </w:divBdr>
        </w:div>
        <w:div w:id="276837956">
          <w:marLeft w:val="0"/>
          <w:marRight w:val="0"/>
          <w:marTop w:val="0"/>
          <w:marBottom w:val="0"/>
          <w:divBdr>
            <w:top w:val="none" w:sz="0" w:space="0" w:color="auto"/>
            <w:left w:val="none" w:sz="0" w:space="0" w:color="auto"/>
            <w:bottom w:val="none" w:sz="0" w:space="0" w:color="auto"/>
            <w:right w:val="none" w:sz="0" w:space="0" w:color="auto"/>
          </w:divBdr>
        </w:div>
        <w:div w:id="276841094">
          <w:marLeft w:val="0"/>
          <w:marRight w:val="0"/>
          <w:marTop w:val="0"/>
          <w:marBottom w:val="0"/>
          <w:divBdr>
            <w:top w:val="none" w:sz="0" w:space="0" w:color="auto"/>
            <w:left w:val="none" w:sz="0" w:space="0" w:color="auto"/>
            <w:bottom w:val="none" w:sz="0" w:space="0" w:color="auto"/>
            <w:right w:val="none" w:sz="0" w:space="0" w:color="auto"/>
          </w:divBdr>
        </w:div>
        <w:div w:id="276915537">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6916033">
          <w:marLeft w:val="-188"/>
          <w:marRight w:val="-188"/>
          <w:marTop w:val="0"/>
          <w:marBottom w:val="0"/>
          <w:divBdr>
            <w:top w:val="none" w:sz="0" w:space="0" w:color="auto"/>
            <w:left w:val="none" w:sz="0" w:space="0" w:color="auto"/>
            <w:bottom w:val="none" w:sz="0" w:space="0" w:color="auto"/>
            <w:right w:val="none" w:sz="0" w:space="0" w:color="auto"/>
          </w:divBdr>
        </w:div>
        <w:div w:id="277027491">
          <w:marLeft w:val="0"/>
          <w:marRight w:val="0"/>
          <w:marTop w:val="0"/>
          <w:marBottom w:val="0"/>
          <w:divBdr>
            <w:top w:val="none" w:sz="0" w:space="0" w:color="auto"/>
            <w:left w:val="none" w:sz="0" w:space="0" w:color="auto"/>
            <w:bottom w:val="none" w:sz="0" w:space="0" w:color="auto"/>
            <w:right w:val="none" w:sz="0" w:space="0" w:color="auto"/>
          </w:divBdr>
          <w:divsChild>
            <w:div w:id="406613804">
              <w:marLeft w:val="0"/>
              <w:marRight w:val="0"/>
              <w:marTop w:val="0"/>
              <w:marBottom w:val="0"/>
              <w:divBdr>
                <w:top w:val="none" w:sz="0" w:space="0" w:color="auto"/>
                <w:left w:val="none" w:sz="0" w:space="0" w:color="auto"/>
                <w:bottom w:val="none" w:sz="0" w:space="0" w:color="auto"/>
                <w:right w:val="none" w:sz="0" w:space="0" w:color="auto"/>
              </w:divBdr>
              <w:divsChild>
                <w:div w:id="4432344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7028468">
          <w:marLeft w:val="15"/>
          <w:marRight w:val="225"/>
          <w:marTop w:val="0"/>
          <w:marBottom w:val="105"/>
          <w:divBdr>
            <w:top w:val="none" w:sz="0" w:space="0" w:color="auto"/>
            <w:left w:val="none" w:sz="0" w:space="0" w:color="auto"/>
            <w:bottom w:val="none" w:sz="0" w:space="0" w:color="auto"/>
            <w:right w:val="none" w:sz="0" w:space="0" w:color="auto"/>
          </w:divBdr>
          <w:divsChild>
            <w:div w:id="635261464">
              <w:marLeft w:val="0"/>
              <w:marRight w:val="0"/>
              <w:marTop w:val="0"/>
              <w:marBottom w:val="0"/>
              <w:divBdr>
                <w:top w:val="none" w:sz="0" w:space="0" w:color="auto"/>
                <w:left w:val="none" w:sz="0" w:space="0" w:color="auto"/>
                <w:bottom w:val="none" w:sz="0" w:space="0" w:color="auto"/>
                <w:right w:val="none" w:sz="0" w:space="0" w:color="auto"/>
              </w:divBdr>
            </w:div>
          </w:divsChild>
        </w:div>
        <w:div w:id="277100744">
          <w:marLeft w:val="0"/>
          <w:marRight w:val="0"/>
          <w:marTop w:val="0"/>
          <w:marBottom w:val="0"/>
          <w:divBdr>
            <w:top w:val="none" w:sz="0" w:space="0" w:color="auto"/>
            <w:left w:val="none" w:sz="0" w:space="0" w:color="auto"/>
            <w:bottom w:val="none" w:sz="0" w:space="0" w:color="auto"/>
            <w:right w:val="none" w:sz="0" w:space="0" w:color="auto"/>
          </w:divBdr>
        </w:div>
        <w:div w:id="277102757">
          <w:marLeft w:val="0"/>
          <w:marRight w:val="0"/>
          <w:marTop w:val="0"/>
          <w:marBottom w:val="0"/>
          <w:divBdr>
            <w:top w:val="none" w:sz="0" w:space="0" w:color="auto"/>
            <w:left w:val="none" w:sz="0" w:space="0" w:color="auto"/>
            <w:bottom w:val="none" w:sz="0" w:space="0" w:color="auto"/>
            <w:right w:val="none" w:sz="0" w:space="0" w:color="auto"/>
          </w:divBdr>
        </w:div>
        <w:div w:id="277102878">
          <w:marLeft w:val="0"/>
          <w:marRight w:val="0"/>
          <w:marTop w:val="0"/>
          <w:marBottom w:val="0"/>
          <w:divBdr>
            <w:top w:val="none" w:sz="0" w:space="0" w:color="auto"/>
            <w:left w:val="none" w:sz="0" w:space="0" w:color="auto"/>
            <w:bottom w:val="none" w:sz="0" w:space="0" w:color="auto"/>
            <w:right w:val="none" w:sz="0" w:space="0" w:color="auto"/>
          </w:divBdr>
        </w:div>
        <w:div w:id="277176992">
          <w:marLeft w:val="0"/>
          <w:marRight w:val="0"/>
          <w:marTop w:val="0"/>
          <w:marBottom w:val="225"/>
          <w:divBdr>
            <w:top w:val="none" w:sz="0" w:space="0" w:color="auto"/>
            <w:left w:val="none" w:sz="0" w:space="0" w:color="auto"/>
            <w:bottom w:val="none" w:sz="0" w:space="0" w:color="auto"/>
            <w:right w:val="none" w:sz="0" w:space="0" w:color="auto"/>
          </w:divBdr>
          <w:divsChild>
            <w:div w:id="461113949">
              <w:marLeft w:val="0"/>
              <w:marRight w:val="0"/>
              <w:marTop w:val="0"/>
              <w:marBottom w:val="225"/>
              <w:divBdr>
                <w:top w:val="none" w:sz="0" w:space="0" w:color="auto"/>
                <w:left w:val="none" w:sz="0" w:space="0" w:color="auto"/>
                <w:bottom w:val="none" w:sz="0" w:space="0" w:color="auto"/>
                <w:right w:val="none" w:sz="0" w:space="0" w:color="auto"/>
              </w:divBdr>
            </w:div>
          </w:divsChild>
        </w:div>
        <w:div w:id="277293964">
          <w:marLeft w:val="-125"/>
          <w:marRight w:val="-125"/>
          <w:marTop w:val="0"/>
          <w:marBottom w:val="0"/>
          <w:divBdr>
            <w:top w:val="none" w:sz="0" w:space="0" w:color="auto"/>
            <w:left w:val="none" w:sz="0" w:space="0" w:color="auto"/>
            <w:bottom w:val="none" w:sz="0" w:space="0" w:color="auto"/>
            <w:right w:val="none" w:sz="0" w:space="0" w:color="auto"/>
          </w:divBdr>
          <w:divsChild>
            <w:div w:id="337276149">
              <w:marLeft w:val="0"/>
              <w:marRight w:val="0"/>
              <w:marTop w:val="0"/>
              <w:marBottom w:val="0"/>
              <w:divBdr>
                <w:top w:val="none" w:sz="0" w:space="0" w:color="auto"/>
                <w:left w:val="none" w:sz="0" w:space="0" w:color="auto"/>
                <w:bottom w:val="none" w:sz="0" w:space="0" w:color="auto"/>
                <w:right w:val="none" w:sz="0" w:space="0" w:color="auto"/>
              </w:divBdr>
              <w:divsChild>
                <w:div w:id="554465736">
                  <w:marLeft w:val="0"/>
                  <w:marRight w:val="0"/>
                  <w:marTop w:val="0"/>
                  <w:marBottom w:val="0"/>
                  <w:divBdr>
                    <w:top w:val="none" w:sz="0" w:space="0" w:color="auto"/>
                    <w:left w:val="none" w:sz="0" w:space="0" w:color="auto"/>
                    <w:bottom w:val="none" w:sz="0" w:space="0" w:color="auto"/>
                    <w:right w:val="none" w:sz="0" w:space="0" w:color="auto"/>
                  </w:divBdr>
                </w:div>
              </w:divsChild>
            </w:div>
            <w:div w:id="339626117">
              <w:marLeft w:val="0"/>
              <w:marRight w:val="0"/>
              <w:marTop w:val="0"/>
              <w:marBottom w:val="0"/>
              <w:divBdr>
                <w:top w:val="none" w:sz="0" w:space="0" w:color="auto"/>
                <w:left w:val="none" w:sz="0" w:space="0" w:color="auto"/>
                <w:bottom w:val="none" w:sz="0" w:space="0" w:color="auto"/>
                <w:right w:val="none" w:sz="0" w:space="0" w:color="auto"/>
              </w:divBdr>
              <w:divsChild>
                <w:div w:id="48339377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77372267">
          <w:marLeft w:val="0"/>
          <w:marRight w:val="0"/>
          <w:marTop w:val="0"/>
          <w:marBottom w:val="0"/>
          <w:divBdr>
            <w:top w:val="none" w:sz="0" w:space="0" w:color="auto"/>
            <w:left w:val="none" w:sz="0" w:space="0" w:color="auto"/>
            <w:bottom w:val="none" w:sz="0" w:space="0" w:color="auto"/>
            <w:right w:val="none" w:sz="0" w:space="0" w:color="auto"/>
          </w:divBdr>
        </w:div>
        <w:div w:id="277373641">
          <w:marLeft w:val="0"/>
          <w:marRight w:val="0"/>
          <w:marTop w:val="0"/>
          <w:marBottom w:val="272"/>
          <w:divBdr>
            <w:top w:val="none" w:sz="0" w:space="0" w:color="auto"/>
            <w:left w:val="none" w:sz="0" w:space="0" w:color="auto"/>
            <w:bottom w:val="none" w:sz="0" w:space="0" w:color="auto"/>
            <w:right w:val="none" w:sz="0" w:space="0" w:color="auto"/>
          </w:divBdr>
          <w:divsChild>
            <w:div w:id="572083362">
              <w:marLeft w:val="0"/>
              <w:marRight w:val="0"/>
              <w:marTop w:val="0"/>
              <w:marBottom w:val="0"/>
              <w:divBdr>
                <w:top w:val="none" w:sz="0" w:space="0" w:color="auto"/>
                <w:left w:val="none" w:sz="0" w:space="0" w:color="auto"/>
                <w:bottom w:val="none" w:sz="0" w:space="0" w:color="auto"/>
                <w:right w:val="none" w:sz="0" w:space="0" w:color="auto"/>
              </w:divBdr>
            </w:div>
          </w:divsChild>
        </w:div>
        <w:div w:id="277421437">
          <w:marLeft w:val="0"/>
          <w:marRight w:val="0"/>
          <w:marTop w:val="0"/>
          <w:marBottom w:val="0"/>
          <w:divBdr>
            <w:top w:val="none" w:sz="0" w:space="0" w:color="auto"/>
            <w:left w:val="none" w:sz="0" w:space="0" w:color="auto"/>
            <w:bottom w:val="none" w:sz="0" w:space="0" w:color="auto"/>
            <w:right w:val="none" w:sz="0" w:space="0" w:color="auto"/>
          </w:divBdr>
        </w:div>
        <w:div w:id="277444990">
          <w:marLeft w:val="0"/>
          <w:marRight w:val="0"/>
          <w:marTop w:val="0"/>
          <w:marBottom w:val="0"/>
          <w:divBdr>
            <w:top w:val="none" w:sz="0" w:space="0" w:color="auto"/>
            <w:left w:val="none" w:sz="0" w:space="0" w:color="auto"/>
            <w:bottom w:val="none" w:sz="0" w:space="0" w:color="auto"/>
            <w:right w:val="none" w:sz="0" w:space="0" w:color="auto"/>
          </w:divBdr>
          <w:divsChild>
            <w:div w:id="411123400">
              <w:marLeft w:val="0"/>
              <w:marRight w:val="0"/>
              <w:marTop w:val="0"/>
              <w:marBottom w:val="0"/>
              <w:divBdr>
                <w:top w:val="none" w:sz="0" w:space="0" w:color="auto"/>
                <w:left w:val="none" w:sz="0" w:space="0" w:color="auto"/>
                <w:bottom w:val="none" w:sz="0" w:space="0" w:color="auto"/>
                <w:right w:val="none" w:sz="0" w:space="0" w:color="auto"/>
              </w:divBdr>
            </w:div>
          </w:divsChild>
        </w:div>
        <w:div w:id="277610595">
          <w:marLeft w:val="-188"/>
          <w:marRight w:val="-188"/>
          <w:marTop w:val="0"/>
          <w:marBottom w:val="0"/>
          <w:divBdr>
            <w:top w:val="none" w:sz="0" w:space="0" w:color="auto"/>
            <w:left w:val="none" w:sz="0" w:space="0" w:color="auto"/>
            <w:bottom w:val="none" w:sz="0" w:space="0" w:color="auto"/>
            <w:right w:val="none" w:sz="0" w:space="0" w:color="auto"/>
          </w:divBdr>
          <w:divsChild>
            <w:div w:id="504055464">
              <w:marLeft w:val="0"/>
              <w:marRight w:val="0"/>
              <w:marTop w:val="0"/>
              <w:marBottom w:val="0"/>
              <w:divBdr>
                <w:top w:val="none" w:sz="0" w:space="0" w:color="auto"/>
                <w:left w:val="none" w:sz="0" w:space="0" w:color="auto"/>
                <w:bottom w:val="none" w:sz="0" w:space="0" w:color="auto"/>
                <w:right w:val="none" w:sz="0" w:space="0" w:color="auto"/>
              </w:divBdr>
            </w:div>
          </w:divsChild>
        </w:div>
        <w:div w:id="277642258">
          <w:marLeft w:val="-225"/>
          <w:marRight w:val="-225"/>
          <w:marTop w:val="0"/>
          <w:marBottom w:val="0"/>
          <w:divBdr>
            <w:top w:val="none" w:sz="0" w:space="0" w:color="auto"/>
            <w:left w:val="none" w:sz="0" w:space="0" w:color="auto"/>
            <w:bottom w:val="none" w:sz="0" w:space="0" w:color="auto"/>
            <w:right w:val="none" w:sz="0" w:space="0" w:color="auto"/>
          </w:divBdr>
        </w:div>
        <w:div w:id="277642524">
          <w:marLeft w:val="0"/>
          <w:marRight w:val="3900"/>
          <w:marTop w:val="0"/>
          <w:marBottom w:val="0"/>
          <w:divBdr>
            <w:top w:val="none" w:sz="0" w:space="0" w:color="auto"/>
            <w:left w:val="none" w:sz="0" w:space="0" w:color="auto"/>
            <w:bottom w:val="none" w:sz="0" w:space="0" w:color="auto"/>
            <w:right w:val="none" w:sz="0" w:space="0" w:color="auto"/>
          </w:divBdr>
          <w:divsChild>
            <w:div w:id="121849601">
              <w:marLeft w:val="0"/>
              <w:marRight w:val="0"/>
              <w:marTop w:val="0"/>
              <w:marBottom w:val="0"/>
              <w:divBdr>
                <w:top w:val="none" w:sz="0" w:space="0" w:color="auto"/>
                <w:left w:val="none" w:sz="0" w:space="0" w:color="auto"/>
                <w:bottom w:val="none" w:sz="0" w:space="0" w:color="auto"/>
                <w:right w:val="none" w:sz="0" w:space="0" w:color="auto"/>
              </w:divBdr>
            </w:div>
          </w:divsChild>
        </w:div>
        <w:div w:id="277683791">
          <w:marLeft w:val="0"/>
          <w:marRight w:val="0"/>
          <w:marTop w:val="0"/>
          <w:marBottom w:val="0"/>
          <w:divBdr>
            <w:top w:val="single" w:sz="2" w:space="0" w:color="E0E0E0"/>
            <w:left w:val="single" w:sz="2" w:space="0" w:color="E0E0E0"/>
            <w:bottom w:val="single" w:sz="2" w:space="0" w:color="E0E0E0"/>
            <w:right w:val="single" w:sz="2" w:space="0" w:color="E0E0E0"/>
          </w:divBdr>
        </w:div>
        <w:div w:id="277689502">
          <w:marLeft w:val="0"/>
          <w:marRight w:val="0"/>
          <w:marTop w:val="0"/>
          <w:marBottom w:val="0"/>
          <w:divBdr>
            <w:top w:val="none" w:sz="0" w:space="0" w:color="auto"/>
            <w:left w:val="none" w:sz="0" w:space="0" w:color="auto"/>
            <w:bottom w:val="none" w:sz="0" w:space="0" w:color="auto"/>
            <w:right w:val="none" w:sz="0" w:space="0" w:color="auto"/>
          </w:divBdr>
          <w:divsChild>
            <w:div w:id="405613168">
              <w:marLeft w:val="0"/>
              <w:marRight w:val="0"/>
              <w:marTop w:val="0"/>
              <w:marBottom w:val="150"/>
              <w:divBdr>
                <w:top w:val="none" w:sz="0" w:space="0" w:color="auto"/>
                <w:left w:val="none" w:sz="0" w:space="0" w:color="auto"/>
                <w:bottom w:val="none" w:sz="0" w:space="0" w:color="auto"/>
                <w:right w:val="none" w:sz="0" w:space="0" w:color="auto"/>
              </w:divBdr>
            </w:div>
          </w:divsChild>
        </w:div>
        <w:div w:id="277689756">
          <w:marLeft w:val="-225"/>
          <w:marRight w:val="-225"/>
          <w:marTop w:val="0"/>
          <w:marBottom w:val="0"/>
          <w:divBdr>
            <w:top w:val="none" w:sz="0" w:space="0" w:color="auto"/>
            <w:left w:val="none" w:sz="0" w:space="0" w:color="auto"/>
            <w:bottom w:val="none" w:sz="0" w:space="0" w:color="auto"/>
            <w:right w:val="none" w:sz="0" w:space="0" w:color="auto"/>
          </w:divBdr>
          <w:divsChild>
            <w:div w:id="571619963">
              <w:marLeft w:val="0"/>
              <w:marRight w:val="0"/>
              <w:marTop w:val="0"/>
              <w:marBottom w:val="0"/>
              <w:divBdr>
                <w:top w:val="none" w:sz="0" w:space="0" w:color="auto"/>
                <w:left w:val="none" w:sz="0" w:space="0" w:color="auto"/>
                <w:bottom w:val="none" w:sz="0" w:space="0" w:color="auto"/>
                <w:right w:val="none" w:sz="0" w:space="0" w:color="auto"/>
              </w:divBdr>
              <w:divsChild>
                <w:div w:id="29498177">
                  <w:marLeft w:val="-225"/>
                  <w:marRight w:val="-225"/>
                  <w:marTop w:val="0"/>
                  <w:marBottom w:val="0"/>
                  <w:divBdr>
                    <w:top w:val="none" w:sz="0" w:space="0" w:color="auto"/>
                    <w:left w:val="none" w:sz="0" w:space="0" w:color="auto"/>
                    <w:bottom w:val="none" w:sz="0" w:space="0" w:color="auto"/>
                    <w:right w:val="none" w:sz="0" w:space="0" w:color="auto"/>
                  </w:divBdr>
                  <w:divsChild>
                    <w:div w:id="543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61467">
          <w:blockQuote w:val="1"/>
          <w:marLeft w:val="0"/>
          <w:marRight w:val="0"/>
          <w:marTop w:val="0"/>
          <w:marBottom w:val="360"/>
          <w:divBdr>
            <w:top w:val="none" w:sz="0" w:space="0" w:color="auto"/>
            <w:left w:val="single" w:sz="36" w:space="18" w:color="0099CC"/>
            <w:bottom w:val="none" w:sz="0" w:space="0" w:color="auto"/>
            <w:right w:val="none" w:sz="0" w:space="0" w:color="auto"/>
          </w:divBdr>
        </w:div>
        <w:div w:id="277762149">
          <w:marLeft w:val="0"/>
          <w:marRight w:val="0"/>
          <w:marTop w:val="0"/>
          <w:marBottom w:val="0"/>
          <w:divBdr>
            <w:top w:val="none" w:sz="0" w:space="0" w:color="auto"/>
            <w:left w:val="none" w:sz="0" w:space="0" w:color="auto"/>
            <w:bottom w:val="none" w:sz="0" w:space="0" w:color="auto"/>
            <w:right w:val="none" w:sz="0" w:space="0" w:color="auto"/>
          </w:divBdr>
        </w:div>
        <w:div w:id="277880292">
          <w:marLeft w:val="-225"/>
          <w:marRight w:val="-225"/>
          <w:marTop w:val="0"/>
          <w:marBottom w:val="0"/>
          <w:divBdr>
            <w:top w:val="none" w:sz="0" w:space="0" w:color="auto"/>
            <w:left w:val="none" w:sz="0" w:space="0" w:color="auto"/>
            <w:bottom w:val="none" w:sz="0" w:space="0" w:color="auto"/>
            <w:right w:val="none" w:sz="0" w:space="0" w:color="auto"/>
          </w:divBdr>
          <w:divsChild>
            <w:div w:id="262149642">
              <w:marLeft w:val="0"/>
              <w:marRight w:val="0"/>
              <w:marTop w:val="0"/>
              <w:marBottom w:val="0"/>
              <w:divBdr>
                <w:top w:val="none" w:sz="0" w:space="0" w:color="auto"/>
                <w:left w:val="none" w:sz="0" w:space="0" w:color="auto"/>
                <w:bottom w:val="none" w:sz="0" w:space="0" w:color="auto"/>
                <w:right w:val="none" w:sz="0" w:space="0" w:color="auto"/>
              </w:divBdr>
              <w:divsChild>
                <w:div w:id="5866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3235">
          <w:marLeft w:val="0"/>
          <w:marRight w:val="0"/>
          <w:marTop w:val="0"/>
          <w:marBottom w:val="0"/>
          <w:divBdr>
            <w:top w:val="single" w:sz="6" w:space="8" w:color="999999"/>
            <w:left w:val="none" w:sz="0" w:space="0" w:color="auto"/>
            <w:bottom w:val="single" w:sz="6" w:space="0" w:color="999999"/>
            <w:right w:val="none" w:sz="0" w:space="0" w:color="auto"/>
          </w:divBdr>
          <w:divsChild>
            <w:div w:id="311759914">
              <w:marLeft w:val="0"/>
              <w:marRight w:val="0"/>
              <w:marTop w:val="0"/>
              <w:marBottom w:val="0"/>
              <w:divBdr>
                <w:top w:val="none" w:sz="0" w:space="0" w:color="auto"/>
                <w:left w:val="none" w:sz="0" w:space="0" w:color="auto"/>
                <w:bottom w:val="none" w:sz="0" w:space="0" w:color="auto"/>
                <w:right w:val="none" w:sz="0" w:space="0" w:color="auto"/>
              </w:divBdr>
            </w:div>
          </w:divsChild>
        </w:div>
        <w:div w:id="277950947">
          <w:marLeft w:val="0"/>
          <w:marRight w:val="0"/>
          <w:marTop w:val="0"/>
          <w:marBottom w:val="0"/>
          <w:divBdr>
            <w:top w:val="single" w:sz="2" w:space="0" w:color="E0E0E0"/>
            <w:left w:val="single" w:sz="2" w:space="0" w:color="E0E0E0"/>
            <w:bottom w:val="single" w:sz="2" w:space="0" w:color="E0E0E0"/>
            <w:right w:val="single" w:sz="2" w:space="0" w:color="E0E0E0"/>
          </w:divBdr>
          <w:divsChild>
            <w:div w:id="440882219">
              <w:marLeft w:val="0"/>
              <w:marRight w:val="0"/>
              <w:marTop w:val="0"/>
              <w:marBottom w:val="0"/>
              <w:divBdr>
                <w:top w:val="single" w:sz="2" w:space="0" w:color="E0E0E0"/>
                <w:left w:val="single" w:sz="2" w:space="0" w:color="E0E0E0"/>
                <w:bottom w:val="single" w:sz="2" w:space="0" w:color="E0E0E0"/>
                <w:right w:val="single" w:sz="2" w:space="0" w:color="E0E0E0"/>
              </w:divBdr>
              <w:divsChild>
                <w:div w:id="672991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7217771">
              <w:marLeft w:val="0"/>
              <w:marRight w:val="0"/>
              <w:marTop w:val="0"/>
              <w:marBottom w:val="0"/>
              <w:divBdr>
                <w:top w:val="single" w:sz="2" w:space="0" w:color="E0E0E0"/>
                <w:left w:val="single" w:sz="2" w:space="0" w:color="E0E0E0"/>
                <w:bottom w:val="single" w:sz="2" w:space="0" w:color="E0E0E0"/>
                <w:right w:val="single" w:sz="2" w:space="0" w:color="E0E0E0"/>
              </w:divBdr>
            </w:div>
            <w:div w:id="722799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8034076">
          <w:marLeft w:val="0"/>
          <w:marRight w:val="0"/>
          <w:marTop w:val="0"/>
          <w:marBottom w:val="75"/>
          <w:divBdr>
            <w:top w:val="none" w:sz="0" w:space="0" w:color="auto"/>
            <w:left w:val="none" w:sz="0" w:space="0" w:color="auto"/>
            <w:bottom w:val="none" w:sz="0" w:space="0" w:color="auto"/>
            <w:right w:val="none" w:sz="0" w:space="0" w:color="auto"/>
          </w:divBdr>
        </w:div>
        <w:div w:id="278071649">
          <w:marLeft w:val="0"/>
          <w:marRight w:val="0"/>
          <w:marTop w:val="0"/>
          <w:marBottom w:val="0"/>
          <w:divBdr>
            <w:top w:val="none" w:sz="0" w:space="0" w:color="auto"/>
            <w:left w:val="none" w:sz="0" w:space="0" w:color="auto"/>
            <w:bottom w:val="none" w:sz="0" w:space="0" w:color="auto"/>
            <w:right w:val="none" w:sz="0" w:space="0" w:color="auto"/>
          </w:divBdr>
        </w:div>
        <w:div w:id="278145904">
          <w:marLeft w:val="-225"/>
          <w:marRight w:val="-225"/>
          <w:marTop w:val="0"/>
          <w:marBottom w:val="0"/>
          <w:divBdr>
            <w:top w:val="none" w:sz="0" w:space="0" w:color="auto"/>
            <w:left w:val="none" w:sz="0" w:space="0" w:color="auto"/>
            <w:bottom w:val="none" w:sz="0" w:space="0" w:color="auto"/>
            <w:right w:val="none" w:sz="0" w:space="0" w:color="auto"/>
          </w:divBdr>
        </w:div>
        <w:div w:id="278218008">
          <w:marLeft w:val="0"/>
          <w:marRight w:val="0"/>
          <w:marTop w:val="0"/>
          <w:marBottom w:val="240"/>
          <w:divBdr>
            <w:top w:val="none" w:sz="0" w:space="0" w:color="auto"/>
            <w:left w:val="none" w:sz="0" w:space="0" w:color="auto"/>
            <w:bottom w:val="none" w:sz="0" w:space="0" w:color="auto"/>
            <w:right w:val="none" w:sz="0" w:space="0" w:color="auto"/>
          </w:divBdr>
        </w:div>
        <w:div w:id="278218916">
          <w:blockQuote w:val="1"/>
          <w:marLeft w:val="0"/>
          <w:marRight w:val="0"/>
          <w:marTop w:val="150"/>
          <w:marBottom w:val="600"/>
          <w:divBdr>
            <w:top w:val="none" w:sz="0" w:space="0" w:color="auto"/>
            <w:left w:val="single" w:sz="12" w:space="15" w:color="ACCE55"/>
            <w:bottom w:val="none" w:sz="0" w:space="0" w:color="auto"/>
            <w:right w:val="none" w:sz="0" w:space="0" w:color="auto"/>
          </w:divBdr>
        </w:div>
        <w:div w:id="278267878">
          <w:marLeft w:val="0"/>
          <w:marRight w:val="0"/>
          <w:marTop w:val="0"/>
          <w:marBottom w:val="0"/>
          <w:divBdr>
            <w:top w:val="none" w:sz="0" w:space="0" w:color="auto"/>
            <w:left w:val="none" w:sz="0" w:space="0" w:color="auto"/>
            <w:bottom w:val="none" w:sz="0" w:space="0" w:color="auto"/>
            <w:right w:val="none" w:sz="0" w:space="0" w:color="auto"/>
          </w:divBdr>
        </w:div>
        <w:div w:id="278294361">
          <w:marLeft w:val="0"/>
          <w:marRight w:val="0"/>
          <w:marTop w:val="0"/>
          <w:marBottom w:val="0"/>
          <w:divBdr>
            <w:top w:val="none" w:sz="0" w:space="0" w:color="auto"/>
            <w:left w:val="none" w:sz="0" w:space="0" w:color="auto"/>
            <w:bottom w:val="none" w:sz="0" w:space="0" w:color="auto"/>
            <w:right w:val="none" w:sz="0" w:space="0" w:color="auto"/>
          </w:divBdr>
        </w:div>
        <w:div w:id="278295549">
          <w:marLeft w:val="0"/>
          <w:marRight w:val="0"/>
          <w:marTop w:val="0"/>
          <w:marBottom w:val="360"/>
          <w:divBdr>
            <w:top w:val="none" w:sz="0" w:space="0" w:color="auto"/>
            <w:left w:val="none" w:sz="0" w:space="0" w:color="auto"/>
            <w:bottom w:val="none" w:sz="0" w:space="0" w:color="auto"/>
            <w:right w:val="none" w:sz="0" w:space="0" w:color="auto"/>
          </w:divBdr>
        </w:div>
        <w:div w:id="278343542">
          <w:marLeft w:val="0"/>
          <w:marRight w:val="0"/>
          <w:marTop w:val="0"/>
          <w:marBottom w:val="0"/>
          <w:divBdr>
            <w:top w:val="none" w:sz="0" w:space="0" w:color="auto"/>
            <w:left w:val="none" w:sz="0" w:space="0" w:color="auto"/>
            <w:bottom w:val="none" w:sz="0" w:space="0" w:color="auto"/>
            <w:right w:val="none" w:sz="0" w:space="0" w:color="auto"/>
          </w:divBdr>
          <w:divsChild>
            <w:div w:id="248201211">
              <w:marLeft w:val="0"/>
              <w:marRight w:val="0"/>
              <w:marTop w:val="0"/>
              <w:marBottom w:val="0"/>
              <w:divBdr>
                <w:top w:val="none" w:sz="0" w:space="0" w:color="auto"/>
                <w:left w:val="none" w:sz="0" w:space="0" w:color="auto"/>
                <w:bottom w:val="none" w:sz="0" w:space="0" w:color="auto"/>
                <w:right w:val="none" w:sz="0" w:space="0" w:color="auto"/>
              </w:divBdr>
            </w:div>
          </w:divsChild>
        </w:div>
        <w:div w:id="278490425">
          <w:marLeft w:val="0"/>
          <w:marRight w:val="0"/>
          <w:marTop w:val="100"/>
          <w:marBottom w:val="100"/>
          <w:divBdr>
            <w:top w:val="none" w:sz="0" w:space="0" w:color="auto"/>
            <w:left w:val="none" w:sz="0" w:space="0" w:color="auto"/>
            <w:bottom w:val="none" w:sz="0" w:space="0" w:color="auto"/>
            <w:right w:val="none" w:sz="0" w:space="0" w:color="auto"/>
          </w:divBdr>
        </w:div>
        <w:div w:id="278491657">
          <w:marLeft w:val="0"/>
          <w:marRight w:val="0"/>
          <w:marTop w:val="0"/>
          <w:marBottom w:val="0"/>
          <w:divBdr>
            <w:top w:val="none" w:sz="0" w:space="0" w:color="auto"/>
            <w:left w:val="none" w:sz="0" w:space="0" w:color="auto"/>
            <w:bottom w:val="none" w:sz="0" w:space="0" w:color="auto"/>
            <w:right w:val="none" w:sz="0" w:space="0" w:color="auto"/>
          </w:divBdr>
        </w:div>
        <w:div w:id="278492448">
          <w:marLeft w:val="0"/>
          <w:marRight w:val="0"/>
          <w:marTop w:val="0"/>
          <w:marBottom w:val="0"/>
          <w:divBdr>
            <w:top w:val="none" w:sz="0" w:space="0" w:color="auto"/>
            <w:left w:val="none" w:sz="0" w:space="0" w:color="auto"/>
            <w:bottom w:val="none" w:sz="0" w:space="0" w:color="auto"/>
            <w:right w:val="none" w:sz="0" w:space="0" w:color="auto"/>
          </w:divBdr>
        </w:div>
        <w:div w:id="278606437">
          <w:marLeft w:val="0"/>
          <w:marRight w:val="0"/>
          <w:marTop w:val="0"/>
          <w:marBottom w:val="240"/>
          <w:divBdr>
            <w:top w:val="none" w:sz="0" w:space="0" w:color="auto"/>
            <w:left w:val="none" w:sz="0" w:space="0" w:color="auto"/>
            <w:bottom w:val="none" w:sz="0" w:space="0" w:color="auto"/>
            <w:right w:val="none" w:sz="0" w:space="0" w:color="auto"/>
          </w:divBdr>
        </w:div>
        <w:div w:id="278608077">
          <w:marLeft w:val="0"/>
          <w:marRight w:val="0"/>
          <w:marTop w:val="0"/>
          <w:marBottom w:val="0"/>
          <w:divBdr>
            <w:top w:val="none" w:sz="0" w:space="0" w:color="auto"/>
            <w:left w:val="none" w:sz="0" w:space="0" w:color="auto"/>
            <w:bottom w:val="none" w:sz="0" w:space="0" w:color="auto"/>
            <w:right w:val="none" w:sz="0" w:space="0" w:color="auto"/>
          </w:divBdr>
        </w:div>
        <w:div w:id="278687426">
          <w:marLeft w:val="0"/>
          <w:marRight w:val="0"/>
          <w:marTop w:val="0"/>
          <w:marBottom w:val="360"/>
          <w:divBdr>
            <w:top w:val="none" w:sz="0" w:space="0" w:color="auto"/>
            <w:left w:val="none" w:sz="0" w:space="0" w:color="auto"/>
            <w:bottom w:val="none" w:sz="0" w:space="0" w:color="auto"/>
            <w:right w:val="none" w:sz="0" w:space="0" w:color="auto"/>
          </w:divBdr>
        </w:div>
        <w:div w:id="278687508">
          <w:marLeft w:val="0"/>
          <w:marRight w:val="0"/>
          <w:marTop w:val="100"/>
          <w:marBottom w:val="100"/>
          <w:divBdr>
            <w:top w:val="none" w:sz="0" w:space="0" w:color="auto"/>
            <w:left w:val="none" w:sz="0" w:space="0" w:color="auto"/>
            <w:bottom w:val="none" w:sz="0" w:space="0" w:color="auto"/>
            <w:right w:val="none" w:sz="0" w:space="0" w:color="auto"/>
          </w:divBdr>
          <w:divsChild>
            <w:div w:id="702949816">
              <w:marLeft w:val="0"/>
              <w:marRight w:val="0"/>
              <w:marTop w:val="0"/>
              <w:marBottom w:val="0"/>
              <w:divBdr>
                <w:top w:val="none" w:sz="0" w:space="0" w:color="auto"/>
                <w:left w:val="none" w:sz="0" w:space="0" w:color="auto"/>
                <w:bottom w:val="none" w:sz="0" w:space="0" w:color="auto"/>
                <w:right w:val="none" w:sz="0" w:space="0" w:color="auto"/>
              </w:divBdr>
            </w:div>
          </w:divsChild>
        </w:div>
        <w:div w:id="278726186">
          <w:marLeft w:val="0"/>
          <w:marRight w:val="376"/>
          <w:marTop w:val="0"/>
          <w:marBottom w:val="125"/>
          <w:divBdr>
            <w:top w:val="none" w:sz="0" w:space="0" w:color="auto"/>
            <w:left w:val="none" w:sz="0" w:space="0" w:color="auto"/>
            <w:bottom w:val="none" w:sz="0" w:space="0" w:color="auto"/>
            <w:right w:val="none" w:sz="0" w:space="0" w:color="auto"/>
          </w:divBdr>
        </w:div>
        <w:div w:id="278798513">
          <w:marLeft w:val="0"/>
          <w:marRight w:val="0"/>
          <w:marTop w:val="0"/>
          <w:marBottom w:val="0"/>
          <w:divBdr>
            <w:top w:val="none" w:sz="0" w:space="0" w:color="auto"/>
            <w:left w:val="none" w:sz="0" w:space="0" w:color="auto"/>
            <w:bottom w:val="none" w:sz="0" w:space="0" w:color="auto"/>
            <w:right w:val="none" w:sz="0" w:space="0" w:color="auto"/>
          </w:divBdr>
          <w:divsChild>
            <w:div w:id="154346564">
              <w:marLeft w:val="0"/>
              <w:marRight w:val="135"/>
              <w:marTop w:val="0"/>
              <w:marBottom w:val="0"/>
              <w:divBdr>
                <w:top w:val="none" w:sz="0" w:space="0" w:color="auto"/>
                <w:left w:val="none" w:sz="0" w:space="0" w:color="auto"/>
                <w:bottom w:val="none" w:sz="0" w:space="0" w:color="auto"/>
                <w:right w:val="none" w:sz="0" w:space="0" w:color="auto"/>
              </w:divBdr>
            </w:div>
            <w:div w:id="215700202">
              <w:marLeft w:val="0"/>
              <w:marRight w:val="0"/>
              <w:marTop w:val="0"/>
              <w:marBottom w:val="0"/>
              <w:divBdr>
                <w:top w:val="none" w:sz="0" w:space="0" w:color="auto"/>
                <w:left w:val="none" w:sz="0" w:space="0" w:color="auto"/>
                <w:bottom w:val="none" w:sz="0" w:space="0" w:color="auto"/>
                <w:right w:val="none" w:sz="0" w:space="0" w:color="auto"/>
              </w:divBdr>
            </w:div>
          </w:divsChild>
        </w:div>
        <w:div w:id="278800326">
          <w:marLeft w:val="0"/>
          <w:marRight w:val="0"/>
          <w:marTop w:val="0"/>
          <w:marBottom w:val="0"/>
          <w:divBdr>
            <w:top w:val="none" w:sz="0" w:space="0" w:color="auto"/>
            <w:left w:val="none" w:sz="0" w:space="0" w:color="auto"/>
            <w:bottom w:val="none" w:sz="0" w:space="0" w:color="auto"/>
            <w:right w:val="none" w:sz="0" w:space="0" w:color="auto"/>
          </w:divBdr>
        </w:div>
        <w:div w:id="278805580">
          <w:marLeft w:val="0"/>
          <w:marRight w:val="0"/>
          <w:marTop w:val="0"/>
          <w:marBottom w:val="0"/>
          <w:divBdr>
            <w:top w:val="none" w:sz="0" w:space="0" w:color="auto"/>
            <w:left w:val="none" w:sz="0" w:space="0" w:color="auto"/>
            <w:bottom w:val="none" w:sz="0" w:space="0" w:color="auto"/>
            <w:right w:val="none" w:sz="0" w:space="0" w:color="auto"/>
          </w:divBdr>
          <w:divsChild>
            <w:div w:id="486938115">
              <w:marLeft w:val="0"/>
              <w:marRight w:val="0"/>
              <w:marTop w:val="63"/>
              <w:marBottom w:val="0"/>
              <w:divBdr>
                <w:top w:val="none" w:sz="0" w:space="0" w:color="auto"/>
                <w:left w:val="none" w:sz="0" w:space="0" w:color="auto"/>
                <w:bottom w:val="none" w:sz="0" w:space="0" w:color="auto"/>
                <w:right w:val="none" w:sz="0" w:space="0" w:color="auto"/>
              </w:divBdr>
            </w:div>
          </w:divsChild>
        </w:div>
        <w:div w:id="278880338">
          <w:marLeft w:val="0"/>
          <w:marRight w:val="0"/>
          <w:marTop w:val="0"/>
          <w:marBottom w:val="360"/>
          <w:divBdr>
            <w:top w:val="none" w:sz="0" w:space="0" w:color="auto"/>
            <w:left w:val="none" w:sz="0" w:space="0" w:color="auto"/>
            <w:bottom w:val="none" w:sz="0" w:space="0" w:color="auto"/>
            <w:right w:val="none" w:sz="0" w:space="0" w:color="auto"/>
          </w:divBdr>
        </w:div>
        <w:div w:id="278924467">
          <w:marLeft w:val="0"/>
          <w:marRight w:val="0"/>
          <w:marTop w:val="63"/>
          <w:marBottom w:val="0"/>
          <w:divBdr>
            <w:top w:val="none" w:sz="0" w:space="0" w:color="auto"/>
            <w:left w:val="none" w:sz="0" w:space="0" w:color="auto"/>
            <w:bottom w:val="none" w:sz="0" w:space="0" w:color="auto"/>
            <w:right w:val="none" w:sz="0" w:space="0" w:color="auto"/>
          </w:divBdr>
        </w:div>
        <w:div w:id="278948681">
          <w:marLeft w:val="0"/>
          <w:marRight w:val="0"/>
          <w:marTop w:val="0"/>
          <w:marBottom w:val="0"/>
          <w:divBdr>
            <w:top w:val="none" w:sz="0" w:space="0" w:color="auto"/>
            <w:left w:val="none" w:sz="0" w:space="0" w:color="auto"/>
            <w:bottom w:val="none" w:sz="0" w:space="0" w:color="auto"/>
            <w:right w:val="none" w:sz="0" w:space="0" w:color="auto"/>
          </w:divBdr>
        </w:div>
        <w:div w:id="278948688">
          <w:marLeft w:val="0"/>
          <w:marRight w:val="0"/>
          <w:marTop w:val="0"/>
          <w:marBottom w:val="0"/>
          <w:divBdr>
            <w:top w:val="none" w:sz="0" w:space="0" w:color="auto"/>
            <w:left w:val="none" w:sz="0" w:space="0" w:color="auto"/>
            <w:bottom w:val="none" w:sz="0" w:space="0" w:color="auto"/>
            <w:right w:val="none" w:sz="0" w:space="0" w:color="auto"/>
          </w:divBdr>
          <w:divsChild>
            <w:div w:id="542061525">
              <w:marLeft w:val="0"/>
              <w:marRight w:val="0"/>
              <w:marTop w:val="0"/>
              <w:marBottom w:val="0"/>
              <w:divBdr>
                <w:top w:val="none" w:sz="0" w:space="0" w:color="auto"/>
                <w:left w:val="none" w:sz="0" w:space="0" w:color="auto"/>
                <w:bottom w:val="none" w:sz="0" w:space="0" w:color="auto"/>
                <w:right w:val="none" w:sz="0" w:space="0" w:color="auto"/>
              </w:divBdr>
            </w:div>
          </w:divsChild>
        </w:div>
        <w:div w:id="278948930">
          <w:marLeft w:val="0"/>
          <w:marRight w:val="0"/>
          <w:marTop w:val="0"/>
          <w:marBottom w:val="150"/>
          <w:divBdr>
            <w:top w:val="none" w:sz="0" w:space="0" w:color="auto"/>
            <w:left w:val="none" w:sz="0" w:space="0" w:color="auto"/>
            <w:bottom w:val="none" w:sz="0" w:space="0" w:color="auto"/>
            <w:right w:val="none" w:sz="0" w:space="0" w:color="auto"/>
          </w:divBdr>
        </w:div>
        <w:div w:id="278998894">
          <w:marLeft w:val="0"/>
          <w:marRight w:val="0"/>
          <w:marTop w:val="0"/>
          <w:marBottom w:val="0"/>
          <w:divBdr>
            <w:top w:val="none" w:sz="0" w:space="0" w:color="auto"/>
            <w:left w:val="none" w:sz="0" w:space="0" w:color="auto"/>
            <w:bottom w:val="none" w:sz="0" w:space="0" w:color="auto"/>
            <w:right w:val="none" w:sz="0" w:space="0" w:color="auto"/>
          </w:divBdr>
          <w:divsChild>
            <w:div w:id="536897243">
              <w:marLeft w:val="0"/>
              <w:marRight w:val="0"/>
              <w:marTop w:val="0"/>
              <w:marBottom w:val="0"/>
              <w:divBdr>
                <w:top w:val="none" w:sz="0" w:space="0" w:color="auto"/>
                <w:left w:val="none" w:sz="0" w:space="0" w:color="auto"/>
                <w:bottom w:val="none" w:sz="0" w:space="0" w:color="auto"/>
                <w:right w:val="none" w:sz="0" w:space="0" w:color="auto"/>
              </w:divBdr>
            </w:div>
          </w:divsChild>
        </w:div>
        <w:div w:id="279148832">
          <w:marLeft w:val="0"/>
          <w:marRight w:val="0"/>
          <w:marTop w:val="0"/>
          <w:marBottom w:val="0"/>
          <w:divBdr>
            <w:top w:val="none" w:sz="0" w:space="0" w:color="auto"/>
            <w:left w:val="none" w:sz="0" w:space="0" w:color="auto"/>
            <w:bottom w:val="none" w:sz="0" w:space="0" w:color="auto"/>
            <w:right w:val="none" w:sz="0" w:space="0" w:color="auto"/>
          </w:divBdr>
          <w:divsChild>
            <w:div w:id="368189210">
              <w:marLeft w:val="0"/>
              <w:marRight w:val="0"/>
              <w:marTop w:val="0"/>
              <w:marBottom w:val="240"/>
              <w:divBdr>
                <w:top w:val="none" w:sz="0" w:space="0" w:color="auto"/>
                <w:left w:val="none" w:sz="0" w:space="0" w:color="auto"/>
                <w:bottom w:val="none" w:sz="0" w:space="0" w:color="auto"/>
                <w:right w:val="none" w:sz="0" w:space="0" w:color="auto"/>
              </w:divBdr>
            </w:div>
          </w:divsChild>
        </w:div>
        <w:div w:id="279263067">
          <w:marLeft w:val="-136"/>
          <w:marRight w:val="-136"/>
          <w:marTop w:val="0"/>
          <w:marBottom w:val="0"/>
          <w:divBdr>
            <w:top w:val="none" w:sz="0" w:space="0" w:color="auto"/>
            <w:left w:val="none" w:sz="0" w:space="0" w:color="auto"/>
            <w:bottom w:val="none" w:sz="0" w:space="0" w:color="auto"/>
            <w:right w:val="none" w:sz="0" w:space="0" w:color="auto"/>
          </w:divBdr>
        </w:div>
        <w:div w:id="279267075">
          <w:marLeft w:val="0"/>
          <w:marRight w:val="225"/>
          <w:marTop w:val="0"/>
          <w:marBottom w:val="0"/>
          <w:divBdr>
            <w:top w:val="none" w:sz="0" w:space="0" w:color="auto"/>
            <w:left w:val="none" w:sz="0" w:space="0" w:color="auto"/>
            <w:bottom w:val="none" w:sz="0" w:space="0" w:color="auto"/>
            <w:right w:val="none" w:sz="0" w:space="0" w:color="auto"/>
          </w:divBdr>
        </w:div>
        <w:div w:id="279342073">
          <w:marLeft w:val="0"/>
          <w:marRight w:val="0"/>
          <w:marTop w:val="0"/>
          <w:marBottom w:val="0"/>
          <w:divBdr>
            <w:top w:val="none" w:sz="0" w:space="0" w:color="auto"/>
            <w:left w:val="none" w:sz="0" w:space="0" w:color="auto"/>
            <w:bottom w:val="none" w:sz="0" w:space="0" w:color="auto"/>
            <w:right w:val="none" w:sz="0" w:space="0" w:color="auto"/>
          </w:divBdr>
          <w:divsChild>
            <w:div w:id="457190994">
              <w:marLeft w:val="0"/>
              <w:marRight w:val="0"/>
              <w:marTop w:val="0"/>
              <w:marBottom w:val="0"/>
              <w:divBdr>
                <w:top w:val="none" w:sz="0" w:space="0" w:color="auto"/>
                <w:left w:val="none" w:sz="0" w:space="0" w:color="auto"/>
                <w:bottom w:val="none" w:sz="0" w:space="0" w:color="auto"/>
                <w:right w:val="none" w:sz="0" w:space="0" w:color="auto"/>
              </w:divBdr>
            </w:div>
          </w:divsChild>
        </w:div>
        <w:div w:id="279455186">
          <w:marLeft w:val="0"/>
          <w:marRight w:val="0"/>
          <w:marTop w:val="0"/>
          <w:marBottom w:val="0"/>
          <w:divBdr>
            <w:top w:val="none" w:sz="0" w:space="0" w:color="auto"/>
            <w:left w:val="none" w:sz="0" w:space="0" w:color="auto"/>
            <w:bottom w:val="none" w:sz="0" w:space="0" w:color="auto"/>
            <w:right w:val="none" w:sz="0" w:space="0" w:color="auto"/>
          </w:divBdr>
          <w:divsChild>
            <w:div w:id="370231091">
              <w:marLeft w:val="0"/>
              <w:marRight w:val="0"/>
              <w:marTop w:val="0"/>
              <w:marBottom w:val="0"/>
              <w:divBdr>
                <w:top w:val="none" w:sz="0" w:space="0" w:color="auto"/>
                <w:left w:val="none" w:sz="0" w:space="0" w:color="auto"/>
                <w:bottom w:val="none" w:sz="0" w:space="0" w:color="auto"/>
                <w:right w:val="none" w:sz="0" w:space="0" w:color="auto"/>
              </w:divBdr>
              <w:divsChild>
                <w:div w:id="457575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9457725">
          <w:marLeft w:val="0"/>
          <w:marRight w:val="0"/>
          <w:marTop w:val="0"/>
          <w:marBottom w:val="0"/>
          <w:divBdr>
            <w:top w:val="none" w:sz="0" w:space="0" w:color="auto"/>
            <w:left w:val="none" w:sz="0" w:space="0" w:color="auto"/>
            <w:bottom w:val="none" w:sz="0" w:space="0" w:color="auto"/>
            <w:right w:val="none" w:sz="0" w:space="0" w:color="auto"/>
          </w:divBdr>
        </w:div>
        <w:div w:id="279531604">
          <w:marLeft w:val="0"/>
          <w:marRight w:val="450"/>
          <w:marTop w:val="0"/>
          <w:marBottom w:val="150"/>
          <w:divBdr>
            <w:top w:val="none" w:sz="0" w:space="0" w:color="auto"/>
            <w:left w:val="none" w:sz="0" w:space="0" w:color="auto"/>
            <w:bottom w:val="none" w:sz="0" w:space="0" w:color="auto"/>
            <w:right w:val="none" w:sz="0" w:space="0" w:color="auto"/>
          </w:divBdr>
        </w:div>
        <w:div w:id="279533110">
          <w:marLeft w:val="0"/>
          <w:marRight w:val="0"/>
          <w:marTop w:val="0"/>
          <w:marBottom w:val="0"/>
          <w:divBdr>
            <w:top w:val="none" w:sz="0" w:space="0" w:color="auto"/>
            <w:left w:val="none" w:sz="0" w:space="0" w:color="auto"/>
            <w:bottom w:val="none" w:sz="0" w:space="0" w:color="auto"/>
            <w:right w:val="none" w:sz="0" w:space="0" w:color="auto"/>
          </w:divBdr>
          <w:divsChild>
            <w:div w:id="361564518">
              <w:marLeft w:val="0"/>
              <w:marRight w:val="0"/>
              <w:marTop w:val="188"/>
              <w:marBottom w:val="250"/>
              <w:divBdr>
                <w:top w:val="none" w:sz="0" w:space="0" w:color="auto"/>
                <w:left w:val="none" w:sz="0" w:space="0" w:color="auto"/>
                <w:bottom w:val="none" w:sz="0" w:space="0" w:color="auto"/>
                <w:right w:val="none" w:sz="0" w:space="0" w:color="auto"/>
              </w:divBdr>
              <w:divsChild>
                <w:div w:id="2567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7937">
          <w:marLeft w:val="0"/>
          <w:marRight w:val="0"/>
          <w:marTop w:val="0"/>
          <w:marBottom w:val="0"/>
          <w:divBdr>
            <w:top w:val="none" w:sz="0" w:space="0" w:color="auto"/>
            <w:left w:val="none" w:sz="0" w:space="0" w:color="auto"/>
            <w:bottom w:val="none" w:sz="0" w:space="0" w:color="auto"/>
            <w:right w:val="none" w:sz="0" w:space="0" w:color="auto"/>
          </w:divBdr>
        </w:div>
        <w:div w:id="279579607">
          <w:marLeft w:val="0"/>
          <w:marRight w:val="0"/>
          <w:marTop w:val="0"/>
          <w:marBottom w:val="0"/>
          <w:divBdr>
            <w:top w:val="none" w:sz="0" w:space="0" w:color="auto"/>
            <w:left w:val="none" w:sz="0" w:space="0" w:color="auto"/>
            <w:bottom w:val="none" w:sz="0" w:space="0" w:color="auto"/>
            <w:right w:val="none" w:sz="0" w:space="0" w:color="auto"/>
          </w:divBdr>
        </w:div>
        <w:div w:id="279652520">
          <w:marLeft w:val="1463"/>
          <w:marRight w:val="0"/>
          <w:marTop w:val="0"/>
          <w:marBottom w:val="0"/>
          <w:divBdr>
            <w:top w:val="none" w:sz="0" w:space="0" w:color="auto"/>
            <w:left w:val="none" w:sz="0" w:space="0" w:color="auto"/>
            <w:bottom w:val="none" w:sz="0" w:space="0" w:color="auto"/>
            <w:right w:val="none" w:sz="0" w:space="0" w:color="auto"/>
          </w:divBdr>
        </w:div>
        <w:div w:id="279727821">
          <w:marLeft w:val="0"/>
          <w:marRight w:val="0"/>
          <w:marTop w:val="0"/>
          <w:marBottom w:val="0"/>
          <w:divBdr>
            <w:top w:val="none" w:sz="0" w:space="0" w:color="auto"/>
            <w:left w:val="none" w:sz="0" w:space="0" w:color="auto"/>
            <w:bottom w:val="none" w:sz="0" w:space="0" w:color="auto"/>
            <w:right w:val="none" w:sz="0" w:space="0" w:color="auto"/>
          </w:divBdr>
        </w:div>
        <w:div w:id="279801339">
          <w:marLeft w:val="0"/>
          <w:marRight w:val="0"/>
          <w:marTop w:val="0"/>
          <w:marBottom w:val="0"/>
          <w:divBdr>
            <w:top w:val="none" w:sz="0" w:space="0" w:color="auto"/>
            <w:left w:val="none" w:sz="0" w:space="0" w:color="auto"/>
            <w:bottom w:val="none" w:sz="0" w:space="0" w:color="auto"/>
            <w:right w:val="none" w:sz="0" w:space="0" w:color="auto"/>
          </w:divBdr>
          <w:divsChild>
            <w:div w:id="297225559">
              <w:marLeft w:val="0"/>
              <w:marRight w:val="75"/>
              <w:marTop w:val="75"/>
              <w:marBottom w:val="0"/>
              <w:divBdr>
                <w:top w:val="none" w:sz="0" w:space="0" w:color="auto"/>
                <w:left w:val="none" w:sz="0" w:space="0" w:color="auto"/>
                <w:bottom w:val="none" w:sz="0" w:space="0" w:color="auto"/>
                <w:right w:val="none" w:sz="0" w:space="0" w:color="auto"/>
              </w:divBdr>
            </w:div>
            <w:div w:id="695883799">
              <w:marLeft w:val="0"/>
              <w:marRight w:val="0"/>
              <w:marTop w:val="75"/>
              <w:marBottom w:val="0"/>
              <w:divBdr>
                <w:top w:val="none" w:sz="0" w:space="0" w:color="auto"/>
                <w:left w:val="none" w:sz="0" w:space="0" w:color="auto"/>
                <w:bottom w:val="none" w:sz="0" w:space="0" w:color="auto"/>
                <w:right w:val="none" w:sz="0" w:space="0" w:color="auto"/>
              </w:divBdr>
            </w:div>
          </w:divsChild>
        </w:div>
        <w:div w:id="279805201">
          <w:marLeft w:val="-225"/>
          <w:marRight w:val="-225"/>
          <w:marTop w:val="0"/>
          <w:marBottom w:val="0"/>
          <w:divBdr>
            <w:top w:val="none" w:sz="0" w:space="0" w:color="auto"/>
            <w:left w:val="none" w:sz="0" w:space="0" w:color="auto"/>
            <w:bottom w:val="none" w:sz="0" w:space="0" w:color="auto"/>
            <w:right w:val="none" w:sz="0" w:space="0" w:color="auto"/>
          </w:divBdr>
        </w:div>
        <w:div w:id="279805656">
          <w:marLeft w:val="0"/>
          <w:marRight w:val="0"/>
          <w:marTop w:val="0"/>
          <w:marBottom w:val="0"/>
          <w:divBdr>
            <w:top w:val="none" w:sz="0" w:space="0" w:color="auto"/>
            <w:left w:val="none" w:sz="0" w:space="0" w:color="auto"/>
            <w:bottom w:val="none" w:sz="0" w:space="0" w:color="auto"/>
            <w:right w:val="none" w:sz="0" w:space="0" w:color="auto"/>
          </w:divBdr>
        </w:div>
        <w:div w:id="279844356">
          <w:marLeft w:val="0"/>
          <w:marRight w:val="0"/>
          <w:marTop w:val="0"/>
          <w:marBottom w:val="0"/>
          <w:divBdr>
            <w:top w:val="none" w:sz="0" w:space="0" w:color="auto"/>
            <w:left w:val="none" w:sz="0" w:space="0" w:color="auto"/>
            <w:bottom w:val="none" w:sz="0" w:space="0" w:color="auto"/>
            <w:right w:val="none" w:sz="0" w:space="0" w:color="auto"/>
          </w:divBdr>
        </w:div>
        <w:div w:id="279845679">
          <w:marLeft w:val="0"/>
          <w:marRight w:val="0"/>
          <w:marTop w:val="0"/>
          <w:marBottom w:val="0"/>
          <w:divBdr>
            <w:top w:val="none" w:sz="0" w:space="0" w:color="auto"/>
            <w:left w:val="none" w:sz="0" w:space="0" w:color="auto"/>
            <w:bottom w:val="none" w:sz="0" w:space="0" w:color="auto"/>
            <w:right w:val="none" w:sz="0" w:space="0" w:color="auto"/>
          </w:divBdr>
        </w:div>
        <w:div w:id="279921087">
          <w:marLeft w:val="-188"/>
          <w:marRight w:val="-188"/>
          <w:marTop w:val="0"/>
          <w:marBottom w:val="0"/>
          <w:divBdr>
            <w:top w:val="none" w:sz="0" w:space="0" w:color="auto"/>
            <w:left w:val="none" w:sz="0" w:space="0" w:color="auto"/>
            <w:bottom w:val="none" w:sz="0" w:space="0" w:color="auto"/>
            <w:right w:val="none" w:sz="0" w:space="0" w:color="auto"/>
          </w:divBdr>
          <w:divsChild>
            <w:div w:id="32464419">
              <w:marLeft w:val="1221"/>
              <w:marRight w:val="0"/>
              <w:marTop w:val="0"/>
              <w:marBottom w:val="0"/>
              <w:divBdr>
                <w:top w:val="none" w:sz="0" w:space="0" w:color="auto"/>
                <w:left w:val="none" w:sz="0" w:space="0" w:color="auto"/>
                <w:bottom w:val="none" w:sz="0" w:space="0" w:color="auto"/>
                <w:right w:val="none" w:sz="0" w:space="0" w:color="auto"/>
              </w:divBdr>
            </w:div>
          </w:divsChild>
        </w:div>
        <w:div w:id="279996680">
          <w:marLeft w:val="0"/>
          <w:marRight w:val="225"/>
          <w:marTop w:val="0"/>
          <w:marBottom w:val="0"/>
          <w:divBdr>
            <w:top w:val="none" w:sz="0" w:space="0" w:color="auto"/>
            <w:left w:val="none" w:sz="0" w:space="0" w:color="auto"/>
            <w:bottom w:val="none" w:sz="0" w:space="0" w:color="auto"/>
            <w:right w:val="none" w:sz="0" w:space="0" w:color="auto"/>
          </w:divBdr>
        </w:div>
        <w:div w:id="280035753">
          <w:marLeft w:val="750"/>
          <w:marRight w:val="1500"/>
          <w:marTop w:val="0"/>
          <w:marBottom w:val="0"/>
          <w:divBdr>
            <w:top w:val="none" w:sz="0" w:space="0" w:color="auto"/>
            <w:left w:val="none" w:sz="0" w:space="0" w:color="auto"/>
            <w:bottom w:val="none" w:sz="0" w:space="0" w:color="auto"/>
            <w:right w:val="none" w:sz="0" w:space="0" w:color="auto"/>
          </w:divBdr>
        </w:div>
        <w:div w:id="280037253">
          <w:marLeft w:val="0"/>
          <w:marRight w:val="0"/>
          <w:marTop w:val="0"/>
          <w:marBottom w:val="0"/>
          <w:divBdr>
            <w:top w:val="none" w:sz="0" w:space="0" w:color="auto"/>
            <w:left w:val="none" w:sz="0" w:space="0" w:color="auto"/>
            <w:bottom w:val="none" w:sz="0" w:space="0" w:color="auto"/>
            <w:right w:val="none" w:sz="0" w:space="0" w:color="auto"/>
          </w:divBdr>
        </w:div>
        <w:div w:id="280037446">
          <w:marLeft w:val="0"/>
          <w:marRight w:val="0"/>
          <w:marTop w:val="0"/>
          <w:marBottom w:val="0"/>
          <w:divBdr>
            <w:top w:val="none" w:sz="0" w:space="0" w:color="auto"/>
            <w:left w:val="none" w:sz="0" w:space="0" w:color="auto"/>
            <w:bottom w:val="none" w:sz="0" w:space="0" w:color="auto"/>
            <w:right w:val="none" w:sz="0" w:space="0" w:color="auto"/>
          </w:divBdr>
        </w:div>
        <w:div w:id="280113817">
          <w:marLeft w:val="0"/>
          <w:marRight w:val="0"/>
          <w:marTop w:val="0"/>
          <w:marBottom w:val="0"/>
          <w:divBdr>
            <w:top w:val="none" w:sz="0" w:space="0" w:color="auto"/>
            <w:left w:val="none" w:sz="0" w:space="0" w:color="auto"/>
            <w:bottom w:val="none" w:sz="0" w:space="0" w:color="auto"/>
            <w:right w:val="none" w:sz="0" w:space="0" w:color="auto"/>
          </w:divBdr>
        </w:div>
        <w:div w:id="280185998">
          <w:marLeft w:val="15"/>
          <w:marRight w:val="225"/>
          <w:marTop w:val="165"/>
          <w:marBottom w:val="105"/>
          <w:divBdr>
            <w:top w:val="none" w:sz="0" w:space="0" w:color="auto"/>
            <w:left w:val="none" w:sz="0" w:space="0" w:color="auto"/>
            <w:bottom w:val="none" w:sz="0" w:space="0" w:color="auto"/>
            <w:right w:val="none" w:sz="0" w:space="0" w:color="auto"/>
          </w:divBdr>
        </w:div>
        <w:div w:id="280190694">
          <w:marLeft w:val="0"/>
          <w:marRight w:val="5100"/>
          <w:marTop w:val="0"/>
          <w:marBottom w:val="0"/>
          <w:divBdr>
            <w:top w:val="none" w:sz="0" w:space="0" w:color="auto"/>
            <w:left w:val="none" w:sz="0" w:space="0" w:color="auto"/>
            <w:bottom w:val="none" w:sz="0" w:space="0" w:color="auto"/>
            <w:right w:val="none" w:sz="0" w:space="0" w:color="auto"/>
          </w:divBdr>
        </w:div>
        <w:div w:id="280193191">
          <w:marLeft w:val="0"/>
          <w:marRight w:val="0"/>
          <w:marTop w:val="0"/>
          <w:marBottom w:val="0"/>
          <w:divBdr>
            <w:top w:val="none" w:sz="0" w:space="0" w:color="auto"/>
            <w:left w:val="none" w:sz="0" w:space="0" w:color="auto"/>
            <w:bottom w:val="none" w:sz="0" w:space="0" w:color="auto"/>
            <w:right w:val="none" w:sz="0" w:space="0" w:color="auto"/>
          </w:divBdr>
        </w:div>
        <w:div w:id="280193320">
          <w:marLeft w:val="0"/>
          <w:marRight w:val="0"/>
          <w:marTop w:val="0"/>
          <w:marBottom w:val="0"/>
          <w:divBdr>
            <w:top w:val="none" w:sz="0" w:space="0" w:color="auto"/>
            <w:left w:val="none" w:sz="0" w:space="0" w:color="auto"/>
            <w:bottom w:val="none" w:sz="0" w:space="0" w:color="auto"/>
            <w:right w:val="none" w:sz="0" w:space="0" w:color="auto"/>
          </w:divBdr>
        </w:div>
        <w:div w:id="280259503">
          <w:marLeft w:val="0"/>
          <w:marRight w:val="0"/>
          <w:marTop w:val="0"/>
          <w:marBottom w:val="0"/>
          <w:divBdr>
            <w:top w:val="none" w:sz="0" w:space="0" w:color="auto"/>
            <w:left w:val="none" w:sz="0" w:space="0" w:color="auto"/>
            <w:bottom w:val="none" w:sz="0" w:space="0" w:color="auto"/>
            <w:right w:val="none" w:sz="0" w:space="0" w:color="auto"/>
          </w:divBdr>
          <w:divsChild>
            <w:div w:id="511266048">
              <w:marLeft w:val="-150"/>
              <w:marRight w:val="-150"/>
              <w:marTop w:val="0"/>
              <w:marBottom w:val="0"/>
              <w:divBdr>
                <w:top w:val="none" w:sz="0" w:space="0" w:color="auto"/>
                <w:left w:val="none" w:sz="0" w:space="0" w:color="auto"/>
                <w:bottom w:val="none" w:sz="0" w:space="0" w:color="auto"/>
                <w:right w:val="none" w:sz="0" w:space="0" w:color="auto"/>
              </w:divBdr>
              <w:divsChild>
                <w:div w:id="2273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2265">
          <w:marLeft w:val="0"/>
          <w:marRight w:val="0"/>
          <w:marTop w:val="0"/>
          <w:marBottom w:val="0"/>
          <w:divBdr>
            <w:top w:val="none" w:sz="0" w:space="0" w:color="auto"/>
            <w:left w:val="none" w:sz="0" w:space="0" w:color="auto"/>
            <w:bottom w:val="none" w:sz="0" w:space="0" w:color="auto"/>
            <w:right w:val="none" w:sz="0" w:space="0" w:color="auto"/>
          </w:divBdr>
          <w:divsChild>
            <w:div w:id="700666409">
              <w:marLeft w:val="-150"/>
              <w:marRight w:val="-150"/>
              <w:marTop w:val="0"/>
              <w:marBottom w:val="0"/>
              <w:divBdr>
                <w:top w:val="none" w:sz="0" w:space="0" w:color="auto"/>
                <w:left w:val="none" w:sz="0" w:space="0" w:color="auto"/>
                <w:bottom w:val="none" w:sz="0" w:space="0" w:color="auto"/>
                <w:right w:val="none" w:sz="0" w:space="0" w:color="auto"/>
              </w:divBdr>
            </w:div>
          </w:divsChild>
        </w:div>
        <w:div w:id="280309773">
          <w:marLeft w:val="0"/>
          <w:marRight w:val="0"/>
          <w:marTop w:val="0"/>
          <w:marBottom w:val="250"/>
          <w:divBdr>
            <w:top w:val="none" w:sz="0" w:space="0" w:color="auto"/>
            <w:left w:val="none" w:sz="0" w:space="0" w:color="auto"/>
            <w:bottom w:val="single" w:sz="4" w:space="4" w:color="000000"/>
            <w:right w:val="none" w:sz="0" w:space="0" w:color="auto"/>
          </w:divBdr>
        </w:div>
        <w:div w:id="280382081">
          <w:marLeft w:val="0"/>
          <w:marRight w:val="0"/>
          <w:marTop w:val="0"/>
          <w:marBottom w:val="0"/>
          <w:divBdr>
            <w:top w:val="none" w:sz="0" w:space="0" w:color="auto"/>
            <w:left w:val="none" w:sz="0" w:space="0" w:color="auto"/>
            <w:bottom w:val="none" w:sz="0" w:space="0" w:color="auto"/>
            <w:right w:val="none" w:sz="0" w:space="0" w:color="auto"/>
          </w:divBdr>
        </w:div>
        <w:div w:id="280383942">
          <w:marLeft w:val="0"/>
          <w:marRight w:val="0"/>
          <w:marTop w:val="0"/>
          <w:marBottom w:val="0"/>
          <w:divBdr>
            <w:top w:val="none" w:sz="0" w:space="0" w:color="auto"/>
            <w:left w:val="none" w:sz="0" w:space="0" w:color="auto"/>
            <w:bottom w:val="none" w:sz="0" w:space="0" w:color="auto"/>
            <w:right w:val="none" w:sz="0" w:space="0" w:color="auto"/>
          </w:divBdr>
        </w:div>
        <w:div w:id="280384657">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0452452">
          <w:marLeft w:val="0"/>
          <w:marRight w:val="0"/>
          <w:marTop w:val="0"/>
          <w:marBottom w:val="0"/>
          <w:divBdr>
            <w:top w:val="none" w:sz="0" w:space="0" w:color="auto"/>
            <w:left w:val="none" w:sz="0" w:space="0" w:color="auto"/>
            <w:bottom w:val="none" w:sz="0" w:space="0" w:color="auto"/>
            <w:right w:val="none" w:sz="0" w:space="0" w:color="auto"/>
          </w:divBdr>
          <w:divsChild>
            <w:div w:id="540363948">
              <w:marLeft w:val="0"/>
              <w:marRight w:val="225"/>
              <w:marTop w:val="0"/>
              <w:marBottom w:val="0"/>
              <w:divBdr>
                <w:top w:val="none" w:sz="0" w:space="0" w:color="auto"/>
                <w:left w:val="none" w:sz="0" w:space="0" w:color="auto"/>
                <w:bottom w:val="none" w:sz="0" w:space="0" w:color="auto"/>
                <w:right w:val="none" w:sz="0" w:space="0" w:color="auto"/>
              </w:divBdr>
            </w:div>
          </w:divsChild>
        </w:div>
        <w:div w:id="280504551">
          <w:marLeft w:val="0"/>
          <w:marRight w:val="225"/>
          <w:marTop w:val="0"/>
          <w:marBottom w:val="0"/>
          <w:divBdr>
            <w:top w:val="none" w:sz="0" w:space="0" w:color="auto"/>
            <w:left w:val="none" w:sz="0" w:space="0" w:color="auto"/>
            <w:bottom w:val="none" w:sz="0" w:space="0" w:color="auto"/>
            <w:right w:val="none" w:sz="0" w:space="0" w:color="auto"/>
          </w:divBdr>
        </w:div>
        <w:div w:id="280574638">
          <w:marLeft w:val="0"/>
          <w:marRight w:val="0"/>
          <w:marTop w:val="0"/>
          <w:marBottom w:val="63"/>
          <w:divBdr>
            <w:top w:val="none" w:sz="0" w:space="0" w:color="auto"/>
            <w:left w:val="none" w:sz="0" w:space="0" w:color="auto"/>
            <w:bottom w:val="none" w:sz="0" w:space="0" w:color="auto"/>
            <w:right w:val="none" w:sz="0" w:space="0" w:color="auto"/>
          </w:divBdr>
        </w:div>
        <w:div w:id="280577749">
          <w:marLeft w:val="0"/>
          <w:marRight w:val="125"/>
          <w:marTop w:val="0"/>
          <w:marBottom w:val="0"/>
          <w:divBdr>
            <w:top w:val="none" w:sz="0" w:space="0" w:color="auto"/>
            <w:left w:val="none" w:sz="0" w:space="0" w:color="auto"/>
            <w:bottom w:val="none" w:sz="0" w:space="0" w:color="auto"/>
            <w:right w:val="none" w:sz="0" w:space="0" w:color="auto"/>
          </w:divBdr>
        </w:div>
        <w:div w:id="280646840">
          <w:marLeft w:val="0"/>
          <w:marRight w:val="0"/>
          <w:marTop w:val="450"/>
          <w:marBottom w:val="435"/>
          <w:divBdr>
            <w:top w:val="none" w:sz="0" w:space="0" w:color="auto"/>
            <w:left w:val="none" w:sz="0" w:space="0" w:color="auto"/>
            <w:bottom w:val="none" w:sz="0" w:space="0" w:color="auto"/>
            <w:right w:val="none" w:sz="0" w:space="0" w:color="auto"/>
          </w:divBdr>
        </w:div>
        <w:div w:id="280653293">
          <w:marLeft w:val="1463"/>
          <w:marRight w:val="0"/>
          <w:marTop w:val="0"/>
          <w:marBottom w:val="0"/>
          <w:divBdr>
            <w:top w:val="none" w:sz="0" w:space="0" w:color="auto"/>
            <w:left w:val="none" w:sz="0" w:space="0" w:color="auto"/>
            <w:bottom w:val="none" w:sz="0" w:space="0" w:color="auto"/>
            <w:right w:val="none" w:sz="0" w:space="0" w:color="auto"/>
          </w:divBdr>
        </w:div>
        <w:div w:id="280654381">
          <w:marLeft w:val="0"/>
          <w:marRight w:val="0"/>
          <w:marTop w:val="0"/>
          <w:marBottom w:val="0"/>
          <w:divBdr>
            <w:top w:val="none" w:sz="0" w:space="0" w:color="auto"/>
            <w:left w:val="none" w:sz="0" w:space="0" w:color="auto"/>
            <w:bottom w:val="none" w:sz="0" w:space="0" w:color="auto"/>
            <w:right w:val="none" w:sz="0" w:space="0" w:color="auto"/>
          </w:divBdr>
        </w:div>
        <w:div w:id="280654829">
          <w:marLeft w:val="-1002"/>
          <w:marRight w:val="0"/>
          <w:marTop w:val="0"/>
          <w:marBottom w:val="0"/>
          <w:divBdr>
            <w:top w:val="none" w:sz="0" w:space="0" w:color="auto"/>
            <w:left w:val="none" w:sz="0" w:space="0" w:color="auto"/>
            <w:bottom w:val="none" w:sz="0" w:space="0" w:color="auto"/>
            <w:right w:val="none" w:sz="0" w:space="0" w:color="auto"/>
          </w:divBdr>
        </w:div>
        <w:div w:id="280766099">
          <w:marLeft w:val="0"/>
          <w:marRight w:val="0"/>
          <w:marTop w:val="0"/>
          <w:marBottom w:val="0"/>
          <w:divBdr>
            <w:top w:val="none" w:sz="0" w:space="0" w:color="auto"/>
            <w:left w:val="none" w:sz="0" w:space="0" w:color="auto"/>
            <w:bottom w:val="none" w:sz="0" w:space="0" w:color="auto"/>
            <w:right w:val="none" w:sz="0" w:space="0" w:color="auto"/>
          </w:divBdr>
        </w:div>
        <w:div w:id="280771797">
          <w:marLeft w:val="-150"/>
          <w:marRight w:val="-150"/>
          <w:marTop w:val="0"/>
          <w:marBottom w:val="0"/>
          <w:divBdr>
            <w:top w:val="none" w:sz="0" w:space="0" w:color="auto"/>
            <w:left w:val="none" w:sz="0" w:space="0" w:color="auto"/>
            <w:bottom w:val="none" w:sz="0" w:space="0" w:color="auto"/>
            <w:right w:val="none" w:sz="0" w:space="0" w:color="auto"/>
          </w:divBdr>
          <w:divsChild>
            <w:div w:id="607351658">
              <w:marLeft w:val="0"/>
              <w:marRight w:val="0"/>
              <w:marTop w:val="0"/>
              <w:marBottom w:val="0"/>
              <w:divBdr>
                <w:top w:val="none" w:sz="0" w:space="0" w:color="auto"/>
                <w:left w:val="none" w:sz="0" w:space="0" w:color="auto"/>
                <w:bottom w:val="none" w:sz="0" w:space="0" w:color="auto"/>
                <w:right w:val="none" w:sz="0" w:space="0" w:color="auto"/>
              </w:divBdr>
              <w:divsChild>
                <w:div w:id="201720343">
                  <w:marLeft w:val="-150"/>
                  <w:marRight w:val="-150"/>
                  <w:marTop w:val="0"/>
                  <w:marBottom w:val="0"/>
                  <w:divBdr>
                    <w:top w:val="none" w:sz="0" w:space="0" w:color="auto"/>
                    <w:left w:val="none" w:sz="0" w:space="0" w:color="auto"/>
                    <w:bottom w:val="none" w:sz="0" w:space="0" w:color="auto"/>
                    <w:right w:val="none" w:sz="0" w:space="0" w:color="auto"/>
                  </w:divBdr>
                  <w:divsChild>
                    <w:div w:id="474446180">
                      <w:marLeft w:val="0"/>
                      <w:marRight w:val="0"/>
                      <w:marTop w:val="0"/>
                      <w:marBottom w:val="0"/>
                      <w:divBdr>
                        <w:top w:val="none" w:sz="0" w:space="0" w:color="auto"/>
                        <w:left w:val="none" w:sz="0" w:space="0" w:color="auto"/>
                        <w:bottom w:val="none" w:sz="0" w:space="0" w:color="auto"/>
                        <w:right w:val="none" w:sz="0" w:space="0" w:color="auto"/>
                      </w:divBdr>
                      <w:divsChild>
                        <w:div w:id="95713252">
                          <w:marLeft w:val="0"/>
                          <w:marRight w:val="0"/>
                          <w:marTop w:val="150"/>
                          <w:marBottom w:val="150"/>
                          <w:divBdr>
                            <w:top w:val="none" w:sz="0" w:space="0" w:color="auto"/>
                            <w:left w:val="none" w:sz="0" w:space="0" w:color="auto"/>
                            <w:bottom w:val="none" w:sz="0" w:space="0" w:color="auto"/>
                            <w:right w:val="none" w:sz="0" w:space="0" w:color="auto"/>
                          </w:divBdr>
                        </w:div>
                      </w:divsChild>
                    </w:div>
                    <w:div w:id="723649227">
                      <w:marLeft w:val="0"/>
                      <w:marRight w:val="0"/>
                      <w:marTop w:val="0"/>
                      <w:marBottom w:val="0"/>
                      <w:divBdr>
                        <w:top w:val="none" w:sz="0" w:space="0" w:color="auto"/>
                        <w:left w:val="none" w:sz="0" w:space="0" w:color="auto"/>
                        <w:bottom w:val="none" w:sz="0" w:space="0" w:color="auto"/>
                        <w:right w:val="none" w:sz="0" w:space="0" w:color="auto"/>
                      </w:divBdr>
                      <w:divsChild>
                        <w:div w:id="419252040">
                          <w:marLeft w:val="0"/>
                          <w:marRight w:val="0"/>
                          <w:marTop w:val="0"/>
                          <w:marBottom w:val="0"/>
                          <w:divBdr>
                            <w:top w:val="none" w:sz="0" w:space="0" w:color="auto"/>
                            <w:left w:val="none" w:sz="0" w:space="0" w:color="auto"/>
                            <w:bottom w:val="none" w:sz="0" w:space="0" w:color="auto"/>
                            <w:right w:val="none" w:sz="0" w:space="0" w:color="auto"/>
                          </w:divBdr>
                          <w:divsChild>
                            <w:div w:id="177819661">
                              <w:marLeft w:val="0"/>
                              <w:marRight w:val="0"/>
                              <w:marTop w:val="0"/>
                              <w:marBottom w:val="75"/>
                              <w:divBdr>
                                <w:top w:val="none" w:sz="0" w:space="0" w:color="auto"/>
                                <w:left w:val="none" w:sz="0" w:space="0" w:color="auto"/>
                                <w:bottom w:val="none" w:sz="0" w:space="0" w:color="auto"/>
                                <w:right w:val="none" w:sz="0" w:space="0" w:color="auto"/>
                              </w:divBdr>
                            </w:div>
                          </w:divsChild>
                        </w:div>
                        <w:div w:id="5856486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80845354">
          <w:marLeft w:val="0"/>
          <w:marRight w:val="0"/>
          <w:marTop w:val="0"/>
          <w:marBottom w:val="0"/>
          <w:divBdr>
            <w:top w:val="none" w:sz="0" w:space="0" w:color="auto"/>
            <w:left w:val="none" w:sz="0" w:space="0" w:color="auto"/>
            <w:bottom w:val="none" w:sz="0" w:space="0" w:color="auto"/>
            <w:right w:val="none" w:sz="0" w:space="0" w:color="auto"/>
          </w:divBdr>
        </w:div>
        <w:div w:id="280918086">
          <w:marLeft w:val="0"/>
          <w:marRight w:val="0"/>
          <w:marTop w:val="0"/>
          <w:marBottom w:val="0"/>
          <w:divBdr>
            <w:top w:val="none" w:sz="0" w:space="0" w:color="auto"/>
            <w:left w:val="none" w:sz="0" w:space="0" w:color="auto"/>
            <w:bottom w:val="none" w:sz="0" w:space="0" w:color="auto"/>
            <w:right w:val="none" w:sz="0" w:space="0" w:color="auto"/>
          </w:divBdr>
        </w:div>
        <w:div w:id="280956898">
          <w:marLeft w:val="750"/>
          <w:marRight w:val="0"/>
          <w:marTop w:val="0"/>
          <w:marBottom w:val="0"/>
          <w:divBdr>
            <w:top w:val="none" w:sz="0" w:space="0" w:color="auto"/>
            <w:left w:val="none" w:sz="0" w:space="0" w:color="auto"/>
            <w:bottom w:val="none" w:sz="0" w:space="0" w:color="auto"/>
            <w:right w:val="none" w:sz="0" w:space="0" w:color="auto"/>
          </w:divBdr>
        </w:div>
        <w:div w:id="280961906">
          <w:marLeft w:val="0"/>
          <w:marRight w:val="0"/>
          <w:marTop w:val="0"/>
          <w:marBottom w:val="0"/>
          <w:divBdr>
            <w:top w:val="none" w:sz="0" w:space="0" w:color="auto"/>
            <w:left w:val="none" w:sz="0" w:space="0" w:color="auto"/>
            <w:bottom w:val="none" w:sz="0" w:space="0" w:color="auto"/>
            <w:right w:val="none" w:sz="0" w:space="0" w:color="auto"/>
          </w:divBdr>
        </w:div>
        <w:div w:id="281036901">
          <w:marLeft w:val="0"/>
          <w:marRight w:val="0"/>
          <w:marTop w:val="0"/>
          <w:marBottom w:val="0"/>
          <w:divBdr>
            <w:top w:val="none" w:sz="0" w:space="0" w:color="auto"/>
            <w:left w:val="none" w:sz="0" w:space="0" w:color="auto"/>
            <w:bottom w:val="none" w:sz="0" w:space="0" w:color="auto"/>
            <w:right w:val="none" w:sz="0" w:space="0" w:color="auto"/>
          </w:divBdr>
        </w:div>
        <w:div w:id="281037032">
          <w:marLeft w:val="0"/>
          <w:marRight w:val="0"/>
          <w:marTop w:val="0"/>
          <w:marBottom w:val="0"/>
          <w:divBdr>
            <w:top w:val="none" w:sz="0" w:space="0" w:color="auto"/>
            <w:left w:val="none" w:sz="0" w:space="0" w:color="auto"/>
            <w:bottom w:val="none" w:sz="0" w:space="0" w:color="auto"/>
            <w:right w:val="none" w:sz="0" w:space="0" w:color="auto"/>
          </w:divBdr>
        </w:div>
        <w:div w:id="281114685">
          <w:marLeft w:val="0"/>
          <w:marRight w:val="0"/>
          <w:marTop w:val="0"/>
          <w:marBottom w:val="0"/>
          <w:divBdr>
            <w:top w:val="none" w:sz="0" w:space="0" w:color="auto"/>
            <w:left w:val="none" w:sz="0" w:space="0" w:color="auto"/>
            <w:bottom w:val="none" w:sz="0" w:space="0" w:color="auto"/>
            <w:right w:val="none" w:sz="0" w:space="0" w:color="auto"/>
          </w:divBdr>
        </w:div>
        <w:div w:id="281152242">
          <w:marLeft w:val="0"/>
          <w:marRight w:val="0"/>
          <w:marTop w:val="0"/>
          <w:marBottom w:val="0"/>
          <w:divBdr>
            <w:top w:val="none" w:sz="0" w:space="0" w:color="auto"/>
            <w:left w:val="none" w:sz="0" w:space="0" w:color="auto"/>
            <w:bottom w:val="none" w:sz="0" w:space="0" w:color="auto"/>
            <w:right w:val="none" w:sz="0" w:space="0" w:color="auto"/>
          </w:divBdr>
        </w:div>
        <w:div w:id="281155127">
          <w:marLeft w:val="-188"/>
          <w:marRight w:val="-188"/>
          <w:marTop w:val="0"/>
          <w:marBottom w:val="0"/>
          <w:divBdr>
            <w:top w:val="none" w:sz="0" w:space="0" w:color="auto"/>
            <w:left w:val="none" w:sz="0" w:space="0" w:color="auto"/>
            <w:bottom w:val="none" w:sz="0" w:space="0" w:color="auto"/>
            <w:right w:val="none" w:sz="0" w:space="0" w:color="auto"/>
          </w:divBdr>
          <w:divsChild>
            <w:div w:id="71583896">
              <w:marLeft w:val="0"/>
              <w:marRight w:val="0"/>
              <w:marTop w:val="0"/>
              <w:marBottom w:val="0"/>
              <w:divBdr>
                <w:top w:val="none" w:sz="0" w:space="0" w:color="auto"/>
                <w:left w:val="none" w:sz="0" w:space="0" w:color="auto"/>
                <w:bottom w:val="none" w:sz="0" w:space="0" w:color="auto"/>
                <w:right w:val="none" w:sz="0" w:space="0" w:color="auto"/>
              </w:divBdr>
            </w:div>
          </w:divsChild>
        </w:div>
        <w:div w:id="281157719">
          <w:marLeft w:val="0"/>
          <w:marRight w:val="0"/>
          <w:marTop w:val="0"/>
          <w:marBottom w:val="0"/>
          <w:divBdr>
            <w:top w:val="none" w:sz="0" w:space="0" w:color="auto"/>
            <w:left w:val="none" w:sz="0" w:space="0" w:color="auto"/>
            <w:bottom w:val="none" w:sz="0" w:space="0" w:color="auto"/>
            <w:right w:val="none" w:sz="0" w:space="0" w:color="auto"/>
          </w:divBdr>
        </w:div>
        <w:div w:id="281159784">
          <w:marLeft w:val="-150"/>
          <w:marRight w:val="-150"/>
          <w:marTop w:val="0"/>
          <w:marBottom w:val="0"/>
          <w:divBdr>
            <w:top w:val="none" w:sz="0" w:space="0" w:color="auto"/>
            <w:left w:val="none" w:sz="0" w:space="0" w:color="auto"/>
            <w:bottom w:val="none" w:sz="0" w:space="0" w:color="auto"/>
            <w:right w:val="none" w:sz="0" w:space="0" w:color="auto"/>
          </w:divBdr>
        </w:div>
        <w:div w:id="281226936">
          <w:marLeft w:val="0"/>
          <w:marRight w:val="225"/>
          <w:marTop w:val="0"/>
          <w:marBottom w:val="0"/>
          <w:divBdr>
            <w:top w:val="none" w:sz="0" w:space="0" w:color="auto"/>
            <w:left w:val="none" w:sz="0" w:space="0" w:color="auto"/>
            <w:bottom w:val="none" w:sz="0" w:space="0" w:color="auto"/>
            <w:right w:val="none" w:sz="0" w:space="0" w:color="auto"/>
          </w:divBdr>
        </w:div>
        <w:div w:id="281232787">
          <w:marLeft w:val="0"/>
          <w:marRight w:val="0"/>
          <w:marTop w:val="0"/>
          <w:marBottom w:val="360"/>
          <w:divBdr>
            <w:top w:val="none" w:sz="0" w:space="0" w:color="auto"/>
            <w:left w:val="none" w:sz="0" w:space="0" w:color="auto"/>
            <w:bottom w:val="none" w:sz="0" w:space="0" w:color="auto"/>
            <w:right w:val="none" w:sz="0" w:space="0" w:color="auto"/>
          </w:divBdr>
        </w:div>
        <w:div w:id="281234060">
          <w:marLeft w:val="0"/>
          <w:marRight w:val="0"/>
          <w:marTop w:val="120"/>
          <w:marBottom w:val="330"/>
          <w:divBdr>
            <w:top w:val="none" w:sz="0" w:space="0" w:color="auto"/>
            <w:left w:val="none" w:sz="0" w:space="0" w:color="auto"/>
            <w:bottom w:val="none" w:sz="0" w:space="0" w:color="auto"/>
            <w:right w:val="none" w:sz="0" w:space="0" w:color="auto"/>
          </w:divBdr>
        </w:div>
        <w:div w:id="281499333">
          <w:marLeft w:val="0"/>
          <w:marRight w:val="0"/>
          <w:marTop w:val="0"/>
          <w:marBottom w:val="0"/>
          <w:divBdr>
            <w:top w:val="none" w:sz="0" w:space="0" w:color="auto"/>
            <w:left w:val="none" w:sz="0" w:space="0" w:color="auto"/>
            <w:bottom w:val="none" w:sz="0" w:space="0" w:color="auto"/>
            <w:right w:val="none" w:sz="0" w:space="0" w:color="auto"/>
          </w:divBdr>
        </w:div>
        <w:div w:id="281502425">
          <w:marLeft w:val="1221"/>
          <w:marRight w:val="0"/>
          <w:marTop w:val="0"/>
          <w:marBottom w:val="0"/>
          <w:divBdr>
            <w:top w:val="none" w:sz="0" w:space="0" w:color="auto"/>
            <w:left w:val="none" w:sz="0" w:space="0" w:color="auto"/>
            <w:bottom w:val="none" w:sz="0" w:space="0" w:color="auto"/>
            <w:right w:val="none" w:sz="0" w:space="0" w:color="auto"/>
          </w:divBdr>
        </w:div>
        <w:div w:id="281544154">
          <w:marLeft w:val="0"/>
          <w:marRight w:val="0"/>
          <w:marTop w:val="0"/>
          <w:marBottom w:val="0"/>
          <w:divBdr>
            <w:top w:val="none" w:sz="0" w:space="0" w:color="auto"/>
            <w:left w:val="none" w:sz="0" w:space="0" w:color="auto"/>
            <w:bottom w:val="none" w:sz="0" w:space="0" w:color="auto"/>
            <w:right w:val="none" w:sz="0" w:space="0" w:color="auto"/>
          </w:divBdr>
          <w:divsChild>
            <w:div w:id="500586556">
              <w:marLeft w:val="-125"/>
              <w:marRight w:val="-125"/>
              <w:marTop w:val="0"/>
              <w:marBottom w:val="0"/>
              <w:divBdr>
                <w:top w:val="none" w:sz="0" w:space="0" w:color="auto"/>
                <w:left w:val="none" w:sz="0" w:space="0" w:color="auto"/>
                <w:bottom w:val="none" w:sz="0" w:space="0" w:color="auto"/>
                <w:right w:val="none" w:sz="0" w:space="0" w:color="auto"/>
              </w:divBdr>
              <w:divsChild>
                <w:div w:id="4908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3676">
          <w:marLeft w:val="1463"/>
          <w:marRight w:val="0"/>
          <w:marTop w:val="0"/>
          <w:marBottom w:val="0"/>
          <w:divBdr>
            <w:top w:val="none" w:sz="0" w:space="0" w:color="auto"/>
            <w:left w:val="none" w:sz="0" w:space="0" w:color="auto"/>
            <w:bottom w:val="none" w:sz="0" w:space="0" w:color="auto"/>
            <w:right w:val="none" w:sz="0" w:space="0" w:color="auto"/>
          </w:divBdr>
          <w:divsChild>
            <w:div w:id="6797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16301">
          <w:marLeft w:val="0"/>
          <w:marRight w:val="0"/>
          <w:marTop w:val="0"/>
          <w:marBottom w:val="150"/>
          <w:divBdr>
            <w:top w:val="none" w:sz="0" w:space="0" w:color="auto"/>
            <w:left w:val="none" w:sz="0" w:space="0" w:color="auto"/>
            <w:bottom w:val="none" w:sz="0" w:space="0" w:color="auto"/>
            <w:right w:val="none" w:sz="0" w:space="0" w:color="auto"/>
          </w:divBdr>
        </w:div>
        <w:div w:id="281619891">
          <w:marLeft w:val="0"/>
          <w:marRight w:val="0"/>
          <w:marTop w:val="0"/>
          <w:marBottom w:val="0"/>
          <w:divBdr>
            <w:top w:val="none" w:sz="0" w:space="0" w:color="auto"/>
            <w:left w:val="none" w:sz="0" w:space="0" w:color="auto"/>
            <w:bottom w:val="none" w:sz="0" w:space="0" w:color="auto"/>
            <w:right w:val="none" w:sz="0" w:space="0" w:color="auto"/>
          </w:divBdr>
        </w:div>
        <w:div w:id="281690870">
          <w:marLeft w:val="-225"/>
          <w:marRight w:val="-225"/>
          <w:marTop w:val="0"/>
          <w:marBottom w:val="0"/>
          <w:divBdr>
            <w:top w:val="none" w:sz="0" w:space="0" w:color="auto"/>
            <w:left w:val="none" w:sz="0" w:space="0" w:color="auto"/>
            <w:bottom w:val="none" w:sz="0" w:space="0" w:color="auto"/>
            <w:right w:val="none" w:sz="0" w:space="0" w:color="auto"/>
          </w:divBdr>
        </w:div>
        <w:div w:id="281691194">
          <w:marLeft w:val="1463"/>
          <w:marRight w:val="0"/>
          <w:marTop w:val="0"/>
          <w:marBottom w:val="0"/>
          <w:divBdr>
            <w:top w:val="none" w:sz="0" w:space="0" w:color="auto"/>
            <w:left w:val="none" w:sz="0" w:space="0" w:color="auto"/>
            <w:bottom w:val="none" w:sz="0" w:space="0" w:color="auto"/>
            <w:right w:val="none" w:sz="0" w:space="0" w:color="auto"/>
          </w:divBdr>
          <w:divsChild>
            <w:div w:id="28858608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92387">
          <w:marLeft w:val="0"/>
          <w:marRight w:val="0"/>
          <w:marTop w:val="0"/>
          <w:marBottom w:val="0"/>
          <w:divBdr>
            <w:top w:val="none" w:sz="0" w:space="0" w:color="auto"/>
            <w:left w:val="none" w:sz="0" w:space="0" w:color="auto"/>
            <w:bottom w:val="none" w:sz="0" w:space="0" w:color="auto"/>
            <w:right w:val="none" w:sz="0" w:space="0" w:color="auto"/>
          </w:divBdr>
        </w:div>
        <w:div w:id="281694654">
          <w:marLeft w:val="0"/>
          <w:marRight w:val="0"/>
          <w:marTop w:val="0"/>
          <w:marBottom w:val="0"/>
          <w:divBdr>
            <w:top w:val="none" w:sz="0" w:space="0" w:color="auto"/>
            <w:left w:val="none" w:sz="0" w:space="0" w:color="auto"/>
            <w:bottom w:val="none" w:sz="0" w:space="0" w:color="auto"/>
            <w:right w:val="none" w:sz="0" w:space="0" w:color="auto"/>
          </w:divBdr>
        </w:div>
        <w:div w:id="281696190">
          <w:marLeft w:val="-225"/>
          <w:marRight w:val="-225"/>
          <w:marTop w:val="0"/>
          <w:marBottom w:val="0"/>
          <w:divBdr>
            <w:top w:val="none" w:sz="0" w:space="0" w:color="auto"/>
            <w:left w:val="none" w:sz="0" w:space="0" w:color="auto"/>
            <w:bottom w:val="none" w:sz="0" w:space="0" w:color="auto"/>
            <w:right w:val="none" w:sz="0" w:space="0" w:color="auto"/>
          </w:divBdr>
        </w:div>
        <w:div w:id="281806243">
          <w:marLeft w:val="0"/>
          <w:marRight w:val="0"/>
          <w:marTop w:val="0"/>
          <w:marBottom w:val="0"/>
          <w:divBdr>
            <w:top w:val="none" w:sz="0" w:space="0" w:color="auto"/>
            <w:left w:val="none" w:sz="0" w:space="0" w:color="auto"/>
            <w:bottom w:val="none" w:sz="0" w:space="0" w:color="auto"/>
            <w:right w:val="none" w:sz="0" w:space="0" w:color="auto"/>
          </w:divBdr>
          <w:divsChild>
            <w:div w:id="44990374">
              <w:marLeft w:val="0"/>
              <w:marRight w:val="0"/>
              <w:marTop w:val="0"/>
              <w:marBottom w:val="96"/>
              <w:divBdr>
                <w:top w:val="none" w:sz="0" w:space="0" w:color="auto"/>
                <w:left w:val="none" w:sz="0" w:space="0" w:color="auto"/>
                <w:bottom w:val="none" w:sz="0" w:space="0" w:color="auto"/>
                <w:right w:val="none" w:sz="0" w:space="0" w:color="auto"/>
              </w:divBdr>
            </w:div>
            <w:div w:id="162749507">
              <w:marLeft w:val="0"/>
              <w:marRight w:val="0"/>
              <w:marTop w:val="0"/>
              <w:marBottom w:val="480"/>
              <w:divBdr>
                <w:top w:val="none" w:sz="0" w:space="0" w:color="auto"/>
                <w:left w:val="none" w:sz="0" w:space="0" w:color="auto"/>
                <w:bottom w:val="none" w:sz="0" w:space="0" w:color="auto"/>
                <w:right w:val="none" w:sz="0" w:space="0" w:color="auto"/>
              </w:divBdr>
              <w:divsChild>
                <w:div w:id="648361084">
                  <w:marLeft w:val="0"/>
                  <w:marRight w:val="0"/>
                  <w:marTop w:val="0"/>
                  <w:marBottom w:val="120"/>
                  <w:divBdr>
                    <w:top w:val="none" w:sz="0" w:space="0" w:color="auto"/>
                    <w:left w:val="none" w:sz="0" w:space="0" w:color="auto"/>
                    <w:bottom w:val="none" w:sz="0" w:space="0" w:color="auto"/>
                    <w:right w:val="none" w:sz="0" w:space="0" w:color="auto"/>
                  </w:divBdr>
                </w:div>
              </w:divsChild>
            </w:div>
            <w:div w:id="284964327">
              <w:marLeft w:val="0"/>
              <w:marRight w:val="0"/>
              <w:marTop w:val="0"/>
              <w:marBottom w:val="0"/>
              <w:divBdr>
                <w:top w:val="none" w:sz="0" w:space="0" w:color="auto"/>
                <w:left w:val="none" w:sz="0" w:space="0" w:color="auto"/>
                <w:bottom w:val="none" w:sz="0" w:space="0" w:color="auto"/>
                <w:right w:val="none" w:sz="0" w:space="0" w:color="auto"/>
              </w:divBdr>
              <w:divsChild>
                <w:div w:id="649553864">
                  <w:marLeft w:val="0"/>
                  <w:marRight w:val="0"/>
                  <w:marTop w:val="0"/>
                  <w:marBottom w:val="0"/>
                  <w:divBdr>
                    <w:top w:val="none" w:sz="0" w:space="0" w:color="auto"/>
                    <w:left w:val="none" w:sz="0" w:space="0" w:color="auto"/>
                    <w:bottom w:val="none" w:sz="0" w:space="0" w:color="auto"/>
                    <w:right w:val="none" w:sz="0" w:space="0" w:color="auto"/>
                  </w:divBdr>
                  <w:divsChild>
                    <w:div w:id="130831690">
                      <w:marLeft w:val="0"/>
                      <w:marRight w:val="0"/>
                      <w:marTop w:val="0"/>
                      <w:marBottom w:val="240"/>
                      <w:divBdr>
                        <w:top w:val="none" w:sz="0" w:space="0" w:color="auto"/>
                        <w:left w:val="none" w:sz="0" w:space="0" w:color="auto"/>
                        <w:bottom w:val="none" w:sz="0" w:space="0" w:color="auto"/>
                        <w:right w:val="none" w:sz="0" w:space="0" w:color="auto"/>
                      </w:divBdr>
                    </w:div>
                    <w:div w:id="745496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1887428">
          <w:marLeft w:val="0"/>
          <w:marRight w:val="0"/>
          <w:marTop w:val="0"/>
          <w:marBottom w:val="240"/>
          <w:divBdr>
            <w:top w:val="none" w:sz="0" w:space="0" w:color="auto"/>
            <w:left w:val="none" w:sz="0" w:space="0" w:color="auto"/>
            <w:bottom w:val="none" w:sz="0" w:space="0" w:color="auto"/>
            <w:right w:val="none" w:sz="0" w:space="0" w:color="auto"/>
          </w:divBdr>
        </w:div>
        <w:div w:id="281890049">
          <w:marLeft w:val="0"/>
          <w:marRight w:val="0"/>
          <w:marTop w:val="0"/>
          <w:marBottom w:val="0"/>
          <w:divBdr>
            <w:top w:val="none" w:sz="0" w:space="0" w:color="auto"/>
            <w:left w:val="none" w:sz="0" w:space="0" w:color="auto"/>
            <w:bottom w:val="none" w:sz="0" w:space="0" w:color="auto"/>
            <w:right w:val="none" w:sz="0" w:space="0" w:color="auto"/>
          </w:divBdr>
          <w:divsChild>
            <w:div w:id="766389939">
              <w:marLeft w:val="0"/>
              <w:marRight w:val="0"/>
              <w:marTop w:val="0"/>
              <w:marBottom w:val="300"/>
              <w:divBdr>
                <w:top w:val="none" w:sz="0" w:space="0" w:color="auto"/>
                <w:left w:val="none" w:sz="0" w:space="0" w:color="auto"/>
                <w:bottom w:val="none" w:sz="0" w:space="0" w:color="auto"/>
                <w:right w:val="none" w:sz="0" w:space="0" w:color="auto"/>
              </w:divBdr>
            </w:div>
          </w:divsChild>
        </w:div>
        <w:div w:id="281959369">
          <w:marLeft w:val="0"/>
          <w:marRight w:val="0"/>
          <w:marTop w:val="0"/>
          <w:marBottom w:val="0"/>
          <w:divBdr>
            <w:top w:val="none" w:sz="0" w:space="0" w:color="auto"/>
            <w:left w:val="none" w:sz="0" w:space="0" w:color="auto"/>
            <w:bottom w:val="none" w:sz="0" w:space="0" w:color="auto"/>
            <w:right w:val="none" w:sz="0" w:space="0" w:color="auto"/>
          </w:divBdr>
          <w:divsChild>
            <w:div w:id="768937887">
              <w:marLeft w:val="0"/>
              <w:marRight w:val="0"/>
              <w:marTop w:val="0"/>
              <w:marBottom w:val="0"/>
              <w:divBdr>
                <w:top w:val="none" w:sz="0" w:space="0" w:color="auto"/>
                <w:left w:val="none" w:sz="0" w:space="0" w:color="auto"/>
                <w:bottom w:val="none" w:sz="0" w:space="0" w:color="auto"/>
                <w:right w:val="none" w:sz="0" w:space="0" w:color="auto"/>
              </w:divBdr>
            </w:div>
          </w:divsChild>
        </w:div>
        <w:div w:id="282004012">
          <w:marLeft w:val="0"/>
          <w:marRight w:val="0"/>
          <w:marTop w:val="0"/>
          <w:marBottom w:val="0"/>
          <w:divBdr>
            <w:top w:val="none" w:sz="0" w:space="0" w:color="auto"/>
            <w:left w:val="none" w:sz="0" w:space="0" w:color="auto"/>
            <w:bottom w:val="none" w:sz="0" w:space="0" w:color="auto"/>
            <w:right w:val="none" w:sz="0" w:space="0" w:color="auto"/>
          </w:divBdr>
        </w:div>
        <w:div w:id="282077195">
          <w:marLeft w:val="0"/>
          <w:marRight w:val="0"/>
          <w:marTop w:val="0"/>
          <w:marBottom w:val="0"/>
          <w:divBdr>
            <w:top w:val="none" w:sz="0" w:space="0" w:color="auto"/>
            <w:left w:val="none" w:sz="0" w:space="0" w:color="auto"/>
            <w:bottom w:val="none" w:sz="0" w:space="0" w:color="auto"/>
            <w:right w:val="none" w:sz="0" w:space="0" w:color="auto"/>
          </w:divBdr>
        </w:div>
        <w:div w:id="282198886">
          <w:marLeft w:val="0"/>
          <w:marRight w:val="225"/>
          <w:marTop w:val="0"/>
          <w:marBottom w:val="0"/>
          <w:divBdr>
            <w:top w:val="none" w:sz="0" w:space="0" w:color="auto"/>
            <w:left w:val="none" w:sz="0" w:space="0" w:color="auto"/>
            <w:bottom w:val="none" w:sz="0" w:space="0" w:color="auto"/>
            <w:right w:val="none" w:sz="0" w:space="0" w:color="auto"/>
          </w:divBdr>
        </w:div>
        <w:div w:id="282230128">
          <w:marLeft w:val="300"/>
          <w:marRight w:val="0"/>
          <w:marTop w:val="45"/>
          <w:marBottom w:val="0"/>
          <w:divBdr>
            <w:top w:val="none" w:sz="0" w:space="0" w:color="auto"/>
            <w:left w:val="none" w:sz="0" w:space="0" w:color="auto"/>
            <w:bottom w:val="none" w:sz="0" w:space="0" w:color="auto"/>
            <w:right w:val="none" w:sz="0" w:space="0" w:color="auto"/>
          </w:divBdr>
        </w:div>
        <w:div w:id="282269683">
          <w:marLeft w:val="0"/>
          <w:marRight w:val="0"/>
          <w:marTop w:val="0"/>
          <w:marBottom w:val="345"/>
          <w:divBdr>
            <w:top w:val="none" w:sz="0" w:space="0" w:color="auto"/>
            <w:left w:val="none" w:sz="0" w:space="0" w:color="auto"/>
            <w:bottom w:val="none" w:sz="0" w:space="0" w:color="auto"/>
            <w:right w:val="none" w:sz="0" w:space="0" w:color="auto"/>
          </w:divBdr>
        </w:div>
        <w:div w:id="282272352">
          <w:marLeft w:val="0"/>
          <w:marRight w:val="0"/>
          <w:marTop w:val="0"/>
          <w:marBottom w:val="0"/>
          <w:divBdr>
            <w:top w:val="none" w:sz="0" w:space="0" w:color="auto"/>
            <w:left w:val="none" w:sz="0" w:space="0" w:color="auto"/>
            <w:bottom w:val="none" w:sz="0" w:space="0" w:color="auto"/>
            <w:right w:val="none" w:sz="0" w:space="0" w:color="auto"/>
          </w:divBdr>
        </w:div>
        <w:div w:id="282343413">
          <w:marLeft w:val="0"/>
          <w:marRight w:val="0"/>
          <w:marTop w:val="0"/>
          <w:marBottom w:val="63"/>
          <w:divBdr>
            <w:top w:val="none" w:sz="0" w:space="0" w:color="auto"/>
            <w:left w:val="none" w:sz="0" w:space="0" w:color="auto"/>
            <w:bottom w:val="none" w:sz="0" w:space="0" w:color="auto"/>
            <w:right w:val="none" w:sz="0" w:space="0" w:color="auto"/>
          </w:divBdr>
        </w:div>
        <w:div w:id="282346012">
          <w:marLeft w:val="-136"/>
          <w:marRight w:val="-136"/>
          <w:marTop w:val="0"/>
          <w:marBottom w:val="0"/>
          <w:divBdr>
            <w:top w:val="none" w:sz="0" w:space="0" w:color="auto"/>
            <w:left w:val="none" w:sz="0" w:space="0" w:color="auto"/>
            <w:bottom w:val="none" w:sz="0" w:space="0" w:color="auto"/>
            <w:right w:val="none" w:sz="0" w:space="0" w:color="auto"/>
          </w:divBdr>
          <w:divsChild>
            <w:div w:id="123281875">
              <w:marLeft w:val="0"/>
              <w:marRight w:val="0"/>
              <w:marTop w:val="0"/>
              <w:marBottom w:val="0"/>
              <w:divBdr>
                <w:top w:val="none" w:sz="0" w:space="0" w:color="auto"/>
                <w:left w:val="none" w:sz="0" w:space="0" w:color="auto"/>
                <w:bottom w:val="none" w:sz="0" w:space="0" w:color="auto"/>
                <w:right w:val="none" w:sz="0" w:space="0" w:color="auto"/>
              </w:divBdr>
            </w:div>
          </w:divsChild>
        </w:div>
        <w:div w:id="282349682">
          <w:marLeft w:val="-225"/>
          <w:marRight w:val="-225"/>
          <w:marTop w:val="0"/>
          <w:marBottom w:val="0"/>
          <w:divBdr>
            <w:top w:val="none" w:sz="0" w:space="0" w:color="auto"/>
            <w:left w:val="none" w:sz="0" w:space="0" w:color="auto"/>
            <w:bottom w:val="none" w:sz="0" w:space="0" w:color="auto"/>
            <w:right w:val="none" w:sz="0" w:space="0" w:color="auto"/>
          </w:divBdr>
        </w:div>
        <w:div w:id="282350001">
          <w:marLeft w:val="0"/>
          <w:marRight w:val="0"/>
          <w:marTop w:val="0"/>
          <w:marBottom w:val="0"/>
          <w:divBdr>
            <w:top w:val="none" w:sz="0" w:space="0" w:color="auto"/>
            <w:left w:val="none" w:sz="0" w:space="0" w:color="auto"/>
            <w:bottom w:val="none" w:sz="0" w:space="0" w:color="auto"/>
            <w:right w:val="none" w:sz="0" w:space="0" w:color="auto"/>
          </w:divBdr>
        </w:div>
        <w:div w:id="282418909">
          <w:marLeft w:val="0"/>
          <w:marRight w:val="0"/>
          <w:marTop w:val="0"/>
          <w:marBottom w:val="345"/>
          <w:divBdr>
            <w:top w:val="none" w:sz="0" w:space="0" w:color="auto"/>
            <w:left w:val="none" w:sz="0" w:space="0" w:color="auto"/>
            <w:bottom w:val="none" w:sz="0" w:space="0" w:color="auto"/>
            <w:right w:val="none" w:sz="0" w:space="0" w:color="auto"/>
          </w:divBdr>
        </w:div>
        <w:div w:id="282419142">
          <w:marLeft w:val="0"/>
          <w:marRight w:val="0"/>
          <w:marTop w:val="0"/>
          <w:marBottom w:val="150"/>
          <w:divBdr>
            <w:top w:val="none" w:sz="0" w:space="0" w:color="auto"/>
            <w:left w:val="none" w:sz="0" w:space="0" w:color="auto"/>
            <w:bottom w:val="none" w:sz="0" w:space="0" w:color="auto"/>
            <w:right w:val="none" w:sz="0" w:space="0" w:color="auto"/>
          </w:divBdr>
        </w:div>
        <w:div w:id="282464572">
          <w:marLeft w:val="188"/>
          <w:marRight w:val="0"/>
          <w:marTop w:val="100"/>
          <w:marBottom w:val="0"/>
          <w:divBdr>
            <w:top w:val="none" w:sz="0" w:space="0" w:color="auto"/>
            <w:left w:val="none" w:sz="0" w:space="0" w:color="auto"/>
            <w:bottom w:val="none" w:sz="0" w:space="0" w:color="auto"/>
            <w:right w:val="none" w:sz="0" w:space="0" w:color="auto"/>
          </w:divBdr>
          <w:divsChild>
            <w:div w:id="156042054">
              <w:marLeft w:val="0"/>
              <w:marRight w:val="0"/>
              <w:marTop w:val="63"/>
              <w:marBottom w:val="0"/>
              <w:divBdr>
                <w:top w:val="none" w:sz="0" w:space="0" w:color="auto"/>
                <w:left w:val="none" w:sz="0" w:space="0" w:color="auto"/>
                <w:bottom w:val="none" w:sz="0" w:space="0" w:color="auto"/>
                <w:right w:val="none" w:sz="0" w:space="0" w:color="auto"/>
              </w:divBdr>
            </w:div>
            <w:div w:id="708186370">
              <w:marLeft w:val="0"/>
              <w:marRight w:val="0"/>
              <w:marTop w:val="0"/>
              <w:marBottom w:val="0"/>
              <w:divBdr>
                <w:top w:val="none" w:sz="0" w:space="0" w:color="auto"/>
                <w:left w:val="none" w:sz="0" w:space="0" w:color="auto"/>
                <w:bottom w:val="none" w:sz="0" w:space="0" w:color="auto"/>
                <w:right w:val="none" w:sz="0" w:space="0" w:color="auto"/>
              </w:divBdr>
            </w:div>
          </w:divsChild>
        </w:div>
        <w:div w:id="282466889">
          <w:marLeft w:val="-125"/>
          <w:marRight w:val="-125"/>
          <w:marTop w:val="0"/>
          <w:marBottom w:val="376"/>
          <w:divBdr>
            <w:top w:val="none" w:sz="0" w:space="0" w:color="auto"/>
            <w:left w:val="none" w:sz="0" w:space="0" w:color="auto"/>
            <w:bottom w:val="none" w:sz="0" w:space="0" w:color="auto"/>
            <w:right w:val="none" w:sz="0" w:space="0" w:color="auto"/>
          </w:divBdr>
          <w:divsChild>
            <w:div w:id="515772467">
              <w:marLeft w:val="0"/>
              <w:marRight w:val="0"/>
              <w:marTop w:val="0"/>
              <w:marBottom w:val="0"/>
              <w:divBdr>
                <w:top w:val="none" w:sz="0" w:space="0" w:color="auto"/>
                <w:left w:val="none" w:sz="0" w:space="0" w:color="auto"/>
                <w:bottom w:val="none" w:sz="0" w:space="0" w:color="auto"/>
                <w:right w:val="none" w:sz="0" w:space="0" w:color="auto"/>
              </w:divBdr>
            </w:div>
          </w:divsChild>
        </w:div>
        <w:div w:id="282538100">
          <w:marLeft w:val="0"/>
          <w:marRight w:val="0"/>
          <w:marTop w:val="0"/>
          <w:marBottom w:val="0"/>
          <w:divBdr>
            <w:top w:val="none" w:sz="0" w:space="0" w:color="auto"/>
            <w:left w:val="none" w:sz="0" w:space="0" w:color="auto"/>
            <w:bottom w:val="none" w:sz="0" w:space="0" w:color="auto"/>
            <w:right w:val="none" w:sz="0" w:space="0" w:color="auto"/>
          </w:divBdr>
        </w:div>
        <w:div w:id="282614780">
          <w:marLeft w:val="0"/>
          <w:marRight w:val="150"/>
          <w:marTop w:val="0"/>
          <w:marBottom w:val="0"/>
          <w:divBdr>
            <w:top w:val="none" w:sz="0" w:space="0" w:color="auto"/>
            <w:left w:val="none" w:sz="0" w:space="0" w:color="auto"/>
            <w:bottom w:val="none" w:sz="0" w:space="0" w:color="auto"/>
            <w:right w:val="none" w:sz="0" w:space="0" w:color="auto"/>
          </w:divBdr>
        </w:div>
        <w:div w:id="282618904">
          <w:marLeft w:val="0"/>
          <w:marRight w:val="0"/>
          <w:marTop w:val="0"/>
          <w:marBottom w:val="0"/>
          <w:divBdr>
            <w:top w:val="none" w:sz="0" w:space="0" w:color="auto"/>
            <w:left w:val="none" w:sz="0" w:space="0" w:color="auto"/>
            <w:bottom w:val="none" w:sz="0" w:space="0" w:color="auto"/>
            <w:right w:val="none" w:sz="0" w:space="0" w:color="auto"/>
          </w:divBdr>
        </w:div>
        <w:div w:id="282661154">
          <w:marLeft w:val="0"/>
          <w:marRight w:val="0"/>
          <w:marTop w:val="0"/>
          <w:marBottom w:val="0"/>
          <w:divBdr>
            <w:top w:val="none" w:sz="0" w:space="0" w:color="auto"/>
            <w:left w:val="none" w:sz="0" w:space="0" w:color="auto"/>
            <w:bottom w:val="none" w:sz="0" w:space="0" w:color="auto"/>
            <w:right w:val="none" w:sz="0" w:space="0" w:color="auto"/>
          </w:divBdr>
        </w:div>
        <w:div w:id="282663381">
          <w:marLeft w:val="0"/>
          <w:marRight w:val="0"/>
          <w:marTop w:val="0"/>
          <w:marBottom w:val="0"/>
          <w:divBdr>
            <w:top w:val="single" w:sz="2" w:space="0" w:color="E0E0E0"/>
            <w:left w:val="single" w:sz="2" w:space="0" w:color="E0E0E0"/>
            <w:bottom w:val="single" w:sz="2" w:space="0" w:color="E0E0E0"/>
            <w:right w:val="single" w:sz="2" w:space="0" w:color="E0E0E0"/>
          </w:divBdr>
          <w:divsChild>
            <w:div w:id="5527354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735471">
          <w:marLeft w:val="0"/>
          <w:marRight w:val="0"/>
          <w:marTop w:val="0"/>
          <w:marBottom w:val="0"/>
          <w:divBdr>
            <w:top w:val="single" w:sz="2" w:space="0" w:color="E0E0E0"/>
            <w:left w:val="single" w:sz="2" w:space="0" w:color="E0E0E0"/>
            <w:bottom w:val="single" w:sz="2" w:space="0" w:color="E0E0E0"/>
            <w:right w:val="single" w:sz="2" w:space="0" w:color="E0E0E0"/>
          </w:divBdr>
        </w:div>
        <w:div w:id="282736061">
          <w:marLeft w:val="0"/>
          <w:marRight w:val="0"/>
          <w:marTop w:val="0"/>
          <w:marBottom w:val="450"/>
          <w:divBdr>
            <w:top w:val="none" w:sz="0" w:space="0" w:color="auto"/>
            <w:left w:val="none" w:sz="0" w:space="0" w:color="auto"/>
            <w:bottom w:val="none" w:sz="0" w:space="0" w:color="auto"/>
            <w:right w:val="none" w:sz="0" w:space="0" w:color="auto"/>
          </w:divBdr>
          <w:divsChild>
            <w:div w:id="204415924">
              <w:marLeft w:val="0"/>
              <w:marRight w:val="0"/>
              <w:marTop w:val="0"/>
              <w:marBottom w:val="75"/>
              <w:divBdr>
                <w:top w:val="none" w:sz="0" w:space="0" w:color="auto"/>
                <w:left w:val="none" w:sz="0" w:space="0" w:color="auto"/>
                <w:bottom w:val="none" w:sz="0" w:space="0" w:color="auto"/>
                <w:right w:val="none" w:sz="0" w:space="0" w:color="auto"/>
              </w:divBdr>
            </w:div>
          </w:divsChild>
        </w:div>
        <w:div w:id="282737584">
          <w:marLeft w:val="0"/>
          <w:marRight w:val="0"/>
          <w:marTop w:val="0"/>
          <w:marBottom w:val="0"/>
          <w:divBdr>
            <w:top w:val="none" w:sz="0" w:space="0" w:color="auto"/>
            <w:left w:val="none" w:sz="0" w:space="0" w:color="auto"/>
            <w:bottom w:val="none" w:sz="0" w:space="0" w:color="auto"/>
            <w:right w:val="none" w:sz="0" w:space="0" w:color="auto"/>
          </w:divBdr>
        </w:div>
        <w:div w:id="282804715">
          <w:marLeft w:val="0"/>
          <w:marRight w:val="0"/>
          <w:marTop w:val="100"/>
          <w:marBottom w:val="100"/>
          <w:divBdr>
            <w:top w:val="none" w:sz="0" w:space="0" w:color="auto"/>
            <w:left w:val="none" w:sz="0" w:space="0" w:color="auto"/>
            <w:bottom w:val="none" w:sz="0" w:space="0" w:color="auto"/>
            <w:right w:val="none" w:sz="0" w:space="0" w:color="auto"/>
          </w:divBdr>
          <w:divsChild>
            <w:div w:id="489908319">
              <w:marLeft w:val="0"/>
              <w:marRight w:val="0"/>
              <w:marTop w:val="100"/>
              <w:marBottom w:val="100"/>
              <w:divBdr>
                <w:top w:val="none" w:sz="0" w:space="0" w:color="auto"/>
                <w:left w:val="none" w:sz="0" w:space="0" w:color="auto"/>
                <w:bottom w:val="none" w:sz="0" w:space="0" w:color="auto"/>
                <w:right w:val="none" w:sz="0" w:space="0" w:color="auto"/>
              </w:divBdr>
            </w:div>
          </w:divsChild>
        </w:div>
        <w:div w:id="282805930">
          <w:marLeft w:val="1463"/>
          <w:marRight w:val="0"/>
          <w:marTop w:val="0"/>
          <w:marBottom w:val="0"/>
          <w:divBdr>
            <w:top w:val="none" w:sz="0" w:space="0" w:color="auto"/>
            <w:left w:val="none" w:sz="0" w:space="0" w:color="auto"/>
            <w:bottom w:val="none" w:sz="0" w:space="0" w:color="auto"/>
            <w:right w:val="none" w:sz="0" w:space="0" w:color="auto"/>
          </w:divBdr>
        </w:div>
        <w:div w:id="282853846">
          <w:marLeft w:val="188"/>
          <w:marRight w:val="0"/>
          <w:marTop w:val="100"/>
          <w:marBottom w:val="0"/>
          <w:divBdr>
            <w:top w:val="none" w:sz="0" w:space="0" w:color="auto"/>
            <w:left w:val="none" w:sz="0" w:space="0" w:color="auto"/>
            <w:bottom w:val="none" w:sz="0" w:space="0" w:color="auto"/>
            <w:right w:val="none" w:sz="0" w:space="0" w:color="auto"/>
          </w:divBdr>
          <w:divsChild>
            <w:div w:id="729614427">
              <w:marLeft w:val="0"/>
              <w:marRight w:val="0"/>
              <w:marTop w:val="63"/>
              <w:marBottom w:val="0"/>
              <w:divBdr>
                <w:top w:val="none" w:sz="0" w:space="0" w:color="auto"/>
                <w:left w:val="none" w:sz="0" w:space="0" w:color="auto"/>
                <w:bottom w:val="none" w:sz="0" w:space="0" w:color="auto"/>
                <w:right w:val="none" w:sz="0" w:space="0" w:color="auto"/>
              </w:divBdr>
            </w:div>
          </w:divsChild>
        </w:div>
        <w:div w:id="282884364">
          <w:marLeft w:val="0"/>
          <w:marRight w:val="0"/>
          <w:marTop w:val="0"/>
          <w:marBottom w:val="0"/>
          <w:divBdr>
            <w:top w:val="single" w:sz="2" w:space="0" w:color="E0E0E0"/>
            <w:left w:val="single" w:sz="2" w:space="0" w:color="E0E0E0"/>
            <w:bottom w:val="single" w:sz="2" w:space="0" w:color="E0E0E0"/>
            <w:right w:val="single" w:sz="2" w:space="0" w:color="E0E0E0"/>
          </w:divBdr>
        </w:div>
        <w:div w:id="282924548">
          <w:marLeft w:val="0"/>
          <w:marRight w:val="0"/>
          <w:marTop w:val="150"/>
          <w:marBottom w:val="150"/>
          <w:divBdr>
            <w:top w:val="none" w:sz="0" w:space="0" w:color="auto"/>
            <w:left w:val="none" w:sz="0" w:space="0" w:color="auto"/>
            <w:bottom w:val="none" w:sz="0" w:space="0" w:color="auto"/>
            <w:right w:val="none" w:sz="0" w:space="0" w:color="auto"/>
          </w:divBdr>
        </w:div>
        <w:div w:id="282999156">
          <w:marLeft w:val="0"/>
          <w:marRight w:val="0"/>
          <w:marTop w:val="0"/>
          <w:marBottom w:val="0"/>
          <w:divBdr>
            <w:top w:val="single" w:sz="2" w:space="0" w:color="E0E0E0"/>
            <w:left w:val="single" w:sz="2" w:space="0" w:color="E0E0E0"/>
            <w:bottom w:val="single" w:sz="2" w:space="0" w:color="E0E0E0"/>
            <w:right w:val="single" w:sz="2" w:space="0" w:color="E0E0E0"/>
          </w:divBdr>
        </w:div>
        <w:div w:id="283001973">
          <w:marLeft w:val="0"/>
          <w:marRight w:val="0"/>
          <w:marTop w:val="0"/>
          <w:marBottom w:val="300"/>
          <w:divBdr>
            <w:top w:val="none" w:sz="0" w:space="0" w:color="auto"/>
            <w:left w:val="none" w:sz="0" w:space="0" w:color="auto"/>
            <w:bottom w:val="none" w:sz="0" w:space="0" w:color="auto"/>
            <w:right w:val="none" w:sz="0" w:space="0" w:color="auto"/>
          </w:divBdr>
        </w:div>
        <w:div w:id="283006053">
          <w:marLeft w:val="0"/>
          <w:marRight w:val="0"/>
          <w:marTop w:val="0"/>
          <w:marBottom w:val="300"/>
          <w:divBdr>
            <w:top w:val="none" w:sz="0" w:space="0" w:color="auto"/>
            <w:left w:val="none" w:sz="0" w:space="0" w:color="auto"/>
            <w:bottom w:val="none" w:sz="0" w:space="0" w:color="auto"/>
            <w:right w:val="none" w:sz="0" w:space="0" w:color="auto"/>
          </w:divBdr>
        </w:div>
        <w:div w:id="283119426">
          <w:marLeft w:val="0"/>
          <w:marRight w:val="0"/>
          <w:marTop w:val="0"/>
          <w:marBottom w:val="360"/>
          <w:divBdr>
            <w:top w:val="none" w:sz="0" w:space="0" w:color="auto"/>
            <w:left w:val="none" w:sz="0" w:space="0" w:color="auto"/>
            <w:bottom w:val="none" w:sz="0" w:space="0" w:color="auto"/>
            <w:right w:val="none" w:sz="0" w:space="0" w:color="auto"/>
          </w:divBdr>
        </w:div>
        <w:div w:id="283125368">
          <w:marLeft w:val="0"/>
          <w:marRight w:val="0"/>
          <w:marTop w:val="0"/>
          <w:marBottom w:val="0"/>
          <w:divBdr>
            <w:top w:val="none" w:sz="0" w:space="0" w:color="auto"/>
            <w:left w:val="none" w:sz="0" w:space="0" w:color="auto"/>
            <w:bottom w:val="none" w:sz="0" w:space="0" w:color="auto"/>
            <w:right w:val="none" w:sz="0" w:space="0" w:color="auto"/>
          </w:divBdr>
        </w:div>
        <w:div w:id="283192975">
          <w:marLeft w:val="0"/>
          <w:marRight w:val="0"/>
          <w:marTop w:val="0"/>
          <w:marBottom w:val="0"/>
          <w:divBdr>
            <w:top w:val="none" w:sz="0" w:space="0" w:color="auto"/>
            <w:left w:val="none" w:sz="0" w:space="0" w:color="auto"/>
            <w:bottom w:val="none" w:sz="0" w:space="0" w:color="auto"/>
            <w:right w:val="none" w:sz="0" w:space="0" w:color="auto"/>
          </w:divBdr>
        </w:div>
        <w:div w:id="283267038">
          <w:marLeft w:val="0"/>
          <w:marRight w:val="0"/>
          <w:marTop w:val="0"/>
          <w:marBottom w:val="150"/>
          <w:divBdr>
            <w:top w:val="none" w:sz="0" w:space="0" w:color="auto"/>
            <w:left w:val="none" w:sz="0" w:space="0" w:color="auto"/>
            <w:bottom w:val="none" w:sz="0" w:space="0" w:color="auto"/>
            <w:right w:val="none" w:sz="0" w:space="0" w:color="auto"/>
          </w:divBdr>
        </w:div>
        <w:div w:id="283275562">
          <w:marLeft w:val="0"/>
          <w:marRight w:val="450"/>
          <w:marTop w:val="0"/>
          <w:marBottom w:val="150"/>
          <w:divBdr>
            <w:top w:val="none" w:sz="0" w:space="0" w:color="auto"/>
            <w:left w:val="none" w:sz="0" w:space="0" w:color="auto"/>
            <w:bottom w:val="none" w:sz="0" w:space="0" w:color="auto"/>
            <w:right w:val="none" w:sz="0" w:space="0" w:color="auto"/>
          </w:divBdr>
          <w:divsChild>
            <w:div w:id="440227616">
              <w:marLeft w:val="0"/>
              <w:marRight w:val="0"/>
              <w:marTop w:val="0"/>
              <w:marBottom w:val="0"/>
              <w:divBdr>
                <w:top w:val="none" w:sz="0" w:space="0" w:color="auto"/>
                <w:left w:val="none" w:sz="0" w:space="0" w:color="auto"/>
                <w:bottom w:val="none" w:sz="0" w:space="0" w:color="auto"/>
                <w:right w:val="none" w:sz="0" w:space="0" w:color="auto"/>
              </w:divBdr>
            </w:div>
          </w:divsChild>
        </w:div>
        <w:div w:id="283312844">
          <w:marLeft w:val="1463"/>
          <w:marRight w:val="0"/>
          <w:marTop w:val="0"/>
          <w:marBottom w:val="0"/>
          <w:divBdr>
            <w:top w:val="none" w:sz="0" w:space="0" w:color="auto"/>
            <w:left w:val="none" w:sz="0" w:space="0" w:color="auto"/>
            <w:bottom w:val="none" w:sz="0" w:space="0" w:color="auto"/>
            <w:right w:val="none" w:sz="0" w:space="0" w:color="auto"/>
          </w:divBdr>
        </w:div>
        <w:div w:id="283387025">
          <w:marLeft w:val="0"/>
          <w:marRight w:val="0"/>
          <w:marTop w:val="0"/>
          <w:marBottom w:val="0"/>
          <w:divBdr>
            <w:top w:val="none" w:sz="0" w:space="0" w:color="auto"/>
            <w:left w:val="none" w:sz="0" w:space="0" w:color="auto"/>
            <w:bottom w:val="none" w:sz="0" w:space="0" w:color="auto"/>
            <w:right w:val="none" w:sz="0" w:space="0" w:color="auto"/>
          </w:divBdr>
        </w:div>
        <w:div w:id="283391783">
          <w:marLeft w:val="0"/>
          <w:marRight w:val="225"/>
          <w:marTop w:val="0"/>
          <w:marBottom w:val="0"/>
          <w:divBdr>
            <w:top w:val="none" w:sz="0" w:space="0" w:color="auto"/>
            <w:left w:val="none" w:sz="0" w:space="0" w:color="auto"/>
            <w:bottom w:val="none" w:sz="0" w:space="0" w:color="auto"/>
            <w:right w:val="none" w:sz="0" w:space="0" w:color="auto"/>
          </w:divBdr>
        </w:div>
        <w:div w:id="283461128">
          <w:marLeft w:val="0"/>
          <w:marRight w:val="0"/>
          <w:marTop w:val="0"/>
          <w:marBottom w:val="0"/>
          <w:divBdr>
            <w:top w:val="none" w:sz="0" w:space="0" w:color="auto"/>
            <w:left w:val="none" w:sz="0" w:space="0" w:color="auto"/>
            <w:bottom w:val="none" w:sz="0" w:space="0" w:color="auto"/>
            <w:right w:val="none" w:sz="0" w:space="0" w:color="auto"/>
          </w:divBdr>
        </w:div>
        <w:div w:id="283461232">
          <w:marLeft w:val="0"/>
          <w:marRight w:val="0"/>
          <w:marTop w:val="0"/>
          <w:marBottom w:val="0"/>
          <w:divBdr>
            <w:top w:val="none" w:sz="0" w:space="0" w:color="auto"/>
            <w:left w:val="none" w:sz="0" w:space="0" w:color="auto"/>
            <w:bottom w:val="none" w:sz="0" w:space="0" w:color="auto"/>
            <w:right w:val="none" w:sz="0" w:space="0" w:color="auto"/>
          </w:divBdr>
        </w:div>
        <w:div w:id="283509332">
          <w:marLeft w:val="0"/>
          <w:marRight w:val="0"/>
          <w:marTop w:val="100"/>
          <w:marBottom w:val="100"/>
          <w:divBdr>
            <w:top w:val="none" w:sz="0" w:space="0" w:color="auto"/>
            <w:left w:val="none" w:sz="0" w:space="0" w:color="auto"/>
            <w:bottom w:val="none" w:sz="0" w:space="0" w:color="auto"/>
            <w:right w:val="none" w:sz="0" w:space="0" w:color="auto"/>
          </w:divBdr>
          <w:divsChild>
            <w:div w:id="406074870">
              <w:marLeft w:val="0"/>
              <w:marRight w:val="0"/>
              <w:marTop w:val="100"/>
              <w:marBottom w:val="100"/>
              <w:divBdr>
                <w:top w:val="none" w:sz="0" w:space="0" w:color="auto"/>
                <w:left w:val="none" w:sz="0" w:space="0" w:color="auto"/>
                <w:bottom w:val="none" w:sz="0" w:space="0" w:color="auto"/>
                <w:right w:val="none" w:sz="0" w:space="0" w:color="auto"/>
              </w:divBdr>
            </w:div>
          </w:divsChild>
        </w:div>
        <w:div w:id="283582127">
          <w:marLeft w:val="0"/>
          <w:marRight w:val="0"/>
          <w:marTop w:val="0"/>
          <w:marBottom w:val="0"/>
          <w:divBdr>
            <w:top w:val="none" w:sz="0" w:space="0" w:color="auto"/>
            <w:left w:val="none" w:sz="0" w:space="0" w:color="auto"/>
            <w:bottom w:val="none" w:sz="0" w:space="0" w:color="auto"/>
            <w:right w:val="none" w:sz="0" w:space="0" w:color="auto"/>
          </w:divBdr>
        </w:div>
        <w:div w:id="283656021">
          <w:marLeft w:val="0"/>
          <w:marRight w:val="0"/>
          <w:marTop w:val="0"/>
          <w:marBottom w:val="0"/>
          <w:divBdr>
            <w:top w:val="none" w:sz="0" w:space="0" w:color="auto"/>
            <w:left w:val="none" w:sz="0" w:space="0" w:color="auto"/>
            <w:bottom w:val="none" w:sz="0" w:space="0" w:color="auto"/>
            <w:right w:val="none" w:sz="0" w:space="0" w:color="auto"/>
          </w:divBdr>
        </w:div>
        <w:div w:id="283736811">
          <w:marLeft w:val="0"/>
          <w:marRight w:val="0"/>
          <w:marTop w:val="0"/>
          <w:marBottom w:val="0"/>
          <w:divBdr>
            <w:top w:val="none" w:sz="0" w:space="0" w:color="auto"/>
            <w:left w:val="none" w:sz="0" w:space="0" w:color="auto"/>
            <w:bottom w:val="none" w:sz="0" w:space="0" w:color="auto"/>
            <w:right w:val="none" w:sz="0" w:space="0" w:color="auto"/>
          </w:divBdr>
        </w:div>
        <w:div w:id="283775853">
          <w:marLeft w:val="0"/>
          <w:marRight w:val="0"/>
          <w:marTop w:val="0"/>
          <w:marBottom w:val="0"/>
          <w:divBdr>
            <w:top w:val="none" w:sz="0" w:space="0" w:color="auto"/>
            <w:left w:val="none" w:sz="0" w:space="0" w:color="auto"/>
            <w:bottom w:val="none" w:sz="0" w:space="0" w:color="auto"/>
            <w:right w:val="none" w:sz="0" w:space="0" w:color="auto"/>
          </w:divBdr>
        </w:div>
        <w:div w:id="283776089">
          <w:marLeft w:val="0"/>
          <w:marRight w:val="0"/>
          <w:marTop w:val="100"/>
          <w:marBottom w:val="100"/>
          <w:divBdr>
            <w:top w:val="none" w:sz="0" w:space="0" w:color="auto"/>
            <w:left w:val="none" w:sz="0" w:space="0" w:color="auto"/>
            <w:bottom w:val="none" w:sz="0" w:space="0" w:color="auto"/>
            <w:right w:val="none" w:sz="0" w:space="0" w:color="auto"/>
          </w:divBdr>
        </w:div>
        <w:div w:id="283853270">
          <w:marLeft w:val="0"/>
          <w:marRight w:val="0"/>
          <w:marTop w:val="0"/>
          <w:marBottom w:val="0"/>
          <w:divBdr>
            <w:top w:val="none" w:sz="0" w:space="0" w:color="auto"/>
            <w:left w:val="none" w:sz="0" w:space="0" w:color="auto"/>
            <w:bottom w:val="none" w:sz="0" w:space="0" w:color="auto"/>
            <w:right w:val="none" w:sz="0" w:space="0" w:color="auto"/>
          </w:divBdr>
        </w:div>
        <w:div w:id="283924164">
          <w:marLeft w:val="0"/>
          <w:marRight w:val="0"/>
          <w:marTop w:val="0"/>
          <w:marBottom w:val="0"/>
          <w:divBdr>
            <w:top w:val="none" w:sz="0" w:space="0" w:color="auto"/>
            <w:left w:val="none" w:sz="0" w:space="0" w:color="auto"/>
            <w:bottom w:val="none" w:sz="0" w:space="0" w:color="auto"/>
            <w:right w:val="none" w:sz="0" w:space="0" w:color="auto"/>
          </w:divBdr>
        </w:div>
        <w:div w:id="283968695">
          <w:marLeft w:val="0"/>
          <w:marRight w:val="0"/>
          <w:marTop w:val="0"/>
          <w:marBottom w:val="0"/>
          <w:divBdr>
            <w:top w:val="dotted" w:sz="6" w:space="4" w:color="EBEBEB"/>
            <w:left w:val="none" w:sz="0" w:space="8" w:color="auto"/>
            <w:bottom w:val="dotted" w:sz="6" w:space="4" w:color="EBEBEB"/>
            <w:right w:val="none" w:sz="0" w:space="8" w:color="auto"/>
          </w:divBdr>
        </w:div>
        <w:div w:id="283968798">
          <w:marLeft w:val="0"/>
          <w:marRight w:val="0"/>
          <w:marTop w:val="0"/>
          <w:marBottom w:val="0"/>
          <w:divBdr>
            <w:top w:val="none" w:sz="0" w:space="0" w:color="auto"/>
            <w:left w:val="none" w:sz="0" w:space="0" w:color="auto"/>
            <w:bottom w:val="none" w:sz="0" w:space="0" w:color="auto"/>
            <w:right w:val="none" w:sz="0" w:space="0" w:color="auto"/>
          </w:divBdr>
        </w:div>
        <w:div w:id="283998270">
          <w:marLeft w:val="1463"/>
          <w:marRight w:val="0"/>
          <w:marTop w:val="0"/>
          <w:marBottom w:val="0"/>
          <w:divBdr>
            <w:top w:val="none" w:sz="0" w:space="0" w:color="auto"/>
            <w:left w:val="none" w:sz="0" w:space="0" w:color="auto"/>
            <w:bottom w:val="none" w:sz="0" w:space="0" w:color="auto"/>
            <w:right w:val="none" w:sz="0" w:space="0" w:color="auto"/>
          </w:divBdr>
        </w:div>
        <w:div w:id="283999063">
          <w:marLeft w:val="0"/>
          <w:marRight w:val="0"/>
          <w:marTop w:val="0"/>
          <w:marBottom w:val="0"/>
          <w:divBdr>
            <w:top w:val="none" w:sz="0" w:space="0" w:color="auto"/>
            <w:left w:val="none" w:sz="0" w:space="0" w:color="auto"/>
            <w:bottom w:val="none" w:sz="0" w:space="0" w:color="auto"/>
            <w:right w:val="none" w:sz="0" w:space="0" w:color="auto"/>
          </w:divBdr>
        </w:div>
        <w:div w:id="284039969">
          <w:marLeft w:val="0"/>
          <w:marRight w:val="0"/>
          <w:marTop w:val="0"/>
          <w:marBottom w:val="0"/>
          <w:divBdr>
            <w:top w:val="none" w:sz="0" w:space="0" w:color="auto"/>
            <w:left w:val="none" w:sz="0" w:space="0" w:color="auto"/>
            <w:bottom w:val="none" w:sz="0" w:space="0" w:color="auto"/>
            <w:right w:val="none" w:sz="0" w:space="0" w:color="auto"/>
          </w:divBdr>
          <w:divsChild>
            <w:div w:id="34277447">
              <w:marLeft w:val="0"/>
              <w:marRight w:val="0"/>
              <w:marTop w:val="0"/>
              <w:marBottom w:val="240"/>
              <w:divBdr>
                <w:top w:val="none" w:sz="0" w:space="0" w:color="auto"/>
                <w:left w:val="none" w:sz="0" w:space="0" w:color="auto"/>
                <w:bottom w:val="none" w:sz="0" w:space="0" w:color="auto"/>
                <w:right w:val="none" w:sz="0" w:space="0" w:color="auto"/>
              </w:divBdr>
            </w:div>
            <w:div w:id="83651695">
              <w:marLeft w:val="-250"/>
              <w:marRight w:val="-250"/>
              <w:marTop w:val="0"/>
              <w:marBottom w:val="376"/>
              <w:divBdr>
                <w:top w:val="none" w:sz="0" w:space="0" w:color="auto"/>
                <w:left w:val="none" w:sz="0" w:space="0" w:color="auto"/>
                <w:bottom w:val="none" w:sz="0" w:space="0" w:color="auto"/>
                <w:right w:val="none" w:sz="0" w:space="0" w:color="auto"/>
              </w:divBdr>
              <w:divsChild>
                <w:div w:id="696783053">
                  <w:marLeft w:val="0"/>
                  <w:marRight w:val="0"/>
                  <w:marTop w:val="0"/>
                  <w:marBottom w:val="0"/>
                  <w:divBdr>
                    <w:top w:val="none" w:sz="0" w:space="0" w:color="auto"/>
                    <w:left w:val="none" w:sz="0" w:space="0" w:color="auto"/>
                    <w:bottom w:val="none" w:sz="0" w:space="0" w:color="auto"/>
                    <w:right w:val="none" w:sz="0" w:space="0" w:color="auto"/>
                  </w:divBdr>
                  <w:divsChild>
                    <w:div w:id="534126085">
                      <w:marLeft w:val="0"/>
                      <w:marRight w:val="1628"/>
                      <w:marTop w:val="0"/>
                      <w:marBottom w:val="0"/>
                      <w:divBdr>
                        <w:top w:val="none" w:sz="0" w:space="0" w:color="auto"/>
                        <w:left w:val="none" w:sz="0" w:space="0" w:color="auto"/>
                        <w:bottom w:val="none" w:sz="0" w:space="0" w:color="auto"/>
                        <w:right w:val="none" w:sz="0" w:space="0" w:color="auto"/>
                      </w:divBdr>
                      <w:divsChild>
                        <w:div w:id="77749709">
                          <w:marLeft w:val="0"/>
                          <w:marRight w:val="0"/>
                          <w:marTop w:val="0"/>
                          <w:marBottom w:val="120"/>
                          <w:divBdr>
                            <w:top w:val="none" w:sz="0" w:space="0" w:color="auto"/>
                            <w:left w:val="none" w:sz="0" w:space="0" w:color="auto"/>
                            <w:bottom w:val="none" w:sz="0" w:space="0" w:color="auto"/>
                            <w:right w:val="none" w:sz="0" w:space="0" w:color="auto"/>
                          </w:divBdr>
                        </w:div>
                        <w:div w:id="6324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8686">
              <w:marLeft w:val="0"/>
              <w:marRight w:val="0"/>
              <w:marTop w:val="0"/>
              <w:marBottom w:val="240"/>
              <w:divBdr>
                <w:top w:val="none" w:sz="0" w:space="0" w:color="auto"/>
                <w:left w:val="none" w:sz="0" w:space="0" w:color="auto"/>
                <w:bottom w:val="none" w:sz="0" w:space="0" w:color="auto"/>
                <w:right w:val="none" w:sz="0" w:space="0" w:color="auto"/>
              </w:divBdr>
            </w:div>
            <w:div w:id="185101931">
              <w:marLeft w:val="0"/>
              <w:marRight w:val="0"/>
              <w:marTop w:val="0"/>
              <w:marBottom w:val="240"/>
              <w:divBdr>
                <w:top w:val="none" w:sz="0" w:space="0" w:color="auto"/>
                <w:left w:val="none" w:sz="0" w:space="0" w:color="auto"/>
                <w:bottom w:val="none" w:sz="0" w:space="0" w:color="auto"/>
                <w:right w:val="none" w:sz="0" w:space="0" w:color="auto"/>
              </w:divBdr>
            </w:div>
            <w:div w:id="311562122">
              <w:marLeft w:val="0"/>
              <w:marRight w:val="0"/>
              <w:marTop w:val="0"/>
              <w:marBottom w:val="240"/>
              <w:divBdr>
                <w:top w:val="none" w:sz="0" w:space="0" w:color="auto"/>
                <w:left w:val="none" w:sz="0" w:space="0" w:color="auto"/>
                <w:bottom w:val="none" w:sz="0" w:space="0" w:color="auto"/>
                <w:right w:val="none" w:sz="0" w:space="0" w:color="auto"/>
              </w:divBdr>
            </w:div>
            <w:div w:id="343824744">
              <w:marLeft w:val="0"/>
              <w:marRight w:val="0"/>
              <w:marTop w:val="0"/>
              <w:marBottom w:val="240"/>
              <w:divBdr>
                <w:top w:val="none" w:sz="0" w:space="0" w:color="auto"/>
                <w:left w:val="none" w:sz="0" w:space="0" w:color="auto"/>
                <w:bottom w:val="none" w:sz="0" w:space="0" w:color="auto"/>
                <w:right w:val="none" w:sz="0" w:space="0" w:color="auto"/>
              </w:divBdr>
              <w:divsChild>
                <w:div w:id="491409764">
                  <w:marLeft w:val="250"/>
                  <w:marRight w:val="0"/>
                  <w:marTop w:val="250"/>
                  <w:marBottom w:val="0"/>
                  <w:divBdr>
                    <w:top w:val="none" w:sz="0" w:space="0" w:color="auto"/>
                    <w:left w:val="none" w:sz="0" w:space="0" w:color="auto"/>
                    <w:bottom w:val="none" w:sz="0" w:space="0" w:color="auto"/>
                    <w:right w:val="none" w:sz="0" w:space="0" w:color="auto"/>
                  </w:divBdr>
                </w:div>
              </w:divsChild>
            </w:div>
            <w:div w:id="539168352">
              <w:marLeft w:val="0"/>
              <w:marRight w:val="0"/>
              <w:marTop w:val="0"/>
              <w:marBottom w:val="240"/>
              <w:divBdr>
                <w:top w:val="none" w:sz="0" w:space="0" w:color="auto"/>
                <w:left w:val="none" w:sz="0" w:space="0" w:color="auto"/>
                <w:bottom w:val="none" w:sz="0" w:space="0" w:color="auto"/>
                <w:right w:val="none" w:sz="0" w:space="0" w:color="auto"/>
              </w:divBdr>
            </w:div>
            <w:div w:id="780301409">
              <w:marLeft w:val="0"/>
              <w:marRight w:val="0"/>
              <w:marTop w:val="0"/>
              <w:marBottom w:val="240"/>
              <w:divBdr>
                <w:top w:val="none" w:sz="0" w:space="0" w:color="auto"/>
                <w:left w:val="none" w:sz="0" w:space="0" w:color="auto"/>
                <w:bottom w:val="none" w:sz="0" w:space="0" w:color="auto"/>
                <w:right w:val="none" w:sz="0" w:space="0" w:color="auto"/>
              </w:divBdr>
            </w:div>
          </w:divsChild>
        </w:div>
        <w:div w:id="284042803">
          <w:marLeft w:val="0"/>
          <w:marRight w:val="330"/>
          <w:marTop w:val="0"/>
          <w:marBottom w:val="300"/>
          <w:divBdr>
            <w:top w:val="single" w:sz="6" w:space="0" w:color="999999"/>
            <w:left w:val="single" w:sz="6" w:space="0" w:color="999999"/>
            <w:bottom w:val="single" w:sz="6" w:space="0" w:color="999999"/>
            <w:right w:val="single" w:sz="6" w:space="0" w:color="999999"/>
          </w:divBdr>
          <w:divsChild>
            <w:div w:id="435366063">
              <w:marLeft w:val="0"/>
              <w:marRight w:val="0"/>
              <w:marTop w:val="0"/>
              <w:marBottom w:val="0"/>
              <w:divBdr>
                <w:top w:val="single" w:sz="6" w:space="0" w:color="999999"/>
                <w:left w:val="single" w:sz="6" w:space="0" w:color="999999"/>
                <w:bottom w:val="single" w:sz="6" w:space="0" w:color="999999"/>
                <w:right w:val="single" w:sz="6" w:space="0" w:color="999999"/>
              </w:divBdr>
            </w:div>
            <w:div w:id="5684225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4117686">
          <w:marLeft w:val="0"/>
          <w:marRight w:val="0"/>
          <w:marTop w:val="0"/>
          <w:marBottom w:val="0"/>
          <w:divBdr>
            <w:top w:val="none" w:sz="0" w:space="0" w:color="auto"/>
            <w:left w:val="none" w:sz="0" w:space="0" w:color="auto"/>
            <w:bottom w:val="none" w:sz="0" w:space="0" w:color="auto"/>
            <w:right w:val="none" w:sz="0" w:space="0" w:color="auto"/>
          </w:divBdr>
        </w:div>
        <w:div w:id="284118687">
          <w:marLeft w:val="0"/>
          <w:marRight w:val="0"/>
          <w:marTop w:val="0"/>
          <w:marBottom w:val="376"/>
          <w:divBdr>
            <w:top w:val="none" w:sz="0" w:space="0" w:color="auto"/>
            <w:left w:val="none" w:sz="0" w:space="0" w:color="auto"/>
            <w:bottom w:val="none" w:sz="0" w:space="0" w:color="auto"/>
            <w:right w:val="none" w:sz="0" w:space="0" w:color="auto"/>
          </w:divBdr>
        </w:div>
        <w:div w:id="284118997">
          <w:marLeft w:val="0"/>
          <w:marRight w:val="0"/>
          <w:marTop w:val="0"/>
          <w:marBottom w:val="75"/>
          <w:divBdr>
            <w:top w:val="none" w:sz="0" w:space="0" w:color="auto"/>
            <w:left w:val="none" w:sz="0" w:space="0" w:color="auto"/>
            <w:bottom w:val="none" w:sz="0" w:space="0" w:color="auto"/>
            <w:right w:val="none" w:sz="0" w:space="0" w:color="auto"/>
          </w:divBdr>
          <w:divsChild>
            <w:div w:id="502017943">
              <w:marLeft w:val="0"/>
              <w:marRight w:val="0"/>
              <w:marTop w:val="0"/>
              <w:marBottom w:val="0"/>
              <w:divBdr>
                <w:top w:val="none" w:sz="0" w:space="0" w:color="auto"/>
                <w:left w:val="none" w:sz="0" w:space="0" w:color="auto"/>
                <w:bottom w:val="none" w:sz="0" w:space="0" w:color="auto"/>
                <w:right w:val="none" w:sz="0" w:space="0" w:color="auto"/>
              </w:divBdr>
              <w:divsChild>
                <w:div w:id="338234149">
                  <w:marLeft w:val="0"/>
                  <w:marRight w:val="0"/>
                  <w:marTop w:val="0"/>
                  <w:marBottom w:val="0"/>
                  <w:divBdr>
                    <w:top w:val="none" w:sz="0" w:space="0" w:color="auto"/>
                    <w:left w:val="none" w:sz="0" w:space="0" w:color="auto"/>
                    <w:bottom w:val="none" w:sz="0" w:space="0" w:color="auto"/>
                    <w:right w:val="none" w:sz="0" w:space="0" w:color="auto"/>
                  </w:divBdr>
                  <w:divsChild>
                    <w:div w:id="934817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6741723">
              <w:marLeft w:val="0"/>
              <w:marRight w:val="0"/>
              <w:marTop w:val="0"/>
              <w:marBottom w:val="0"/>
              <w:divBdr>
                <w:top w:val="none" w:sz="0" w:space="0" w:color="auto"/>
                <w:left w:val="none" w:sz="0" w:space="0" w:color="auto"/>
                <w:bottom w:val="none" w:sz="0" w:space="0" w:color="auto"/>
                <w:right w:val="none" w:sz="0" w:space="0" w:color="auto"/>
              </w:divBdr>
            </w:div>
          </w:divsChild>
        </w:div>
        <w:div w:id="284119335">
          <w:marLeft w:val="0"/>
          <w:marRight w:val="0"/>
          <w:marTop w:val="0"/>
          <w:marBottom w:val="0"/>
          <w:divBdr>
            <w:top w:val="none" w:sz="0" w:space="0" w:color="auto"/>
            <w:left w:val="none" w:sz="0" w:space="0" w:color="auto"/>
            <w:bottom w:val="none" w:sz="0" w:space="0" w:color="auto"/>
            <w:right w:val="none" w:sz="0" w:space="0" w:color="auto"/>
          </w:divBdr>
        </w:div>
        <w:div w:id="284121354">
          <w:marLeft w:val="1002"/>
          <w:marRight w:val="0"/>
          <w:marTop w:val="0"/>
          <w:marBottom w:val="0"/>
          <w:divBdr>
            <w:top w:val="none" w:sz="0" w:space="0" w:color="auto"/>
            <w:left w:val="none" w:sz="0" w:space="0" w:color="auto"/>
            <w:bottom w:val="none" w:sz="0" w:space="0" w:color="auto"/>
            <w:right w:val="none" w:sz="0" w:space="0" w:color="auto"/>
          </w:divBdr>
        </w:div>
        <w:div w:id="284123528">
          <w:marLeft w:val="0"/>
          <w:marRight w:val="0"/>
          <w:marTop w:val="0"/>
          <w:marBottom w:val="0"/>
          <w:divBdr>
            <w:top w:val="single" w:sz="2" w:space="0" w:color="E0E0E0"/>
            <w:left w:val="single" w:sz="2" w:space="0" w:color="E0E0E0"/>
            <w:bottom w:val="single" w:sz="2" w:space="0" w:color="E0E0E0"/>
            <w:right w:val="single" w:sz="2" w:space="0" w:color="E0E0E0"/>
          </w:divBdr>
        </w:div>
        <w:div w:id="284191168">
          <w:marLeft w:val="0"/>
          <w:marRight w:val="0"/>
          <w:marTop w:val="0"/>
          <w:marBottom w:val="0"/>
          <w:divBdr>
            <w:top w:val="none" w:sz="0" w:space="6" w:color="DDDDDD"/>
            <w:left w:val="none" w:sz="0" w:space="9" w:color="DDDDDD"/>
            <w:bottom w:val="single" w:sz="4" w:space="6" w:color="DDDDDD"/>
            <w:right w:val="none" w:sz="0" w:space="9" w:color="DDDDDD"/>
          </w:divBdr>
        </w:div>
        <w:div w:id="284194506">
          <w:marLeft w:val="0"/>
          <w:marRight w:val="0"/>
          <w:marTop w:val="0"/>
          <w:marBottom w:val="0"/>
          <w:divBdr>
            <w:top w:val="none" w:sz="0" w:space="0" w:color="auto"/>
            <w:left w:val="none" w:sz="0" w:space="0" w:color="auto"/>
            <w:bottom w:val="none" w:sz="0" w:space="0" w:color="auto"/>
            <w:right w:val="none" w:sz="0" w:space="0" w:color="auto"/>
          </w:divBdr>
        </w:div>
        <w:div w:id="284195167">
          <w:marLeft w:val="0"/>
          <w:marRight w:val="0"/>
          <w:marTop w:val="0"/>
          <w:marBottom w:val="0"/>
          <w:divBdr>
            <w:top w:val="single" w:sz="2" w:space="0" w:color="E0E0E0"/>
            <w:left w:val="single" w:sz="2" w:space="0" w:color="E0E0E0"/>
            <w:bottom w:val="single" w:sz="2" w:space="0" w:color="E0E0E0"/>
            <w:right w:val="single" w:sz="2" w:space="0" w:color="E0E0E0"/>
          </w:divBdr>
        </w:div>
        <w:div w:id="284233727">
          <w:marLeft w:val="0"/>
          <w:marRight w:val="0"/>
          <w:marTop w:val="0"/>
          <w:marBottom w:val="0"/>
          <w:divBdr>
            <w:top w:val="none" w:sz="0" w:space="0" w:color="auto"/>
            <w:left w:val="none" w:sz="0" w:space="0" w:color="auto"/>
            <w:bottom w:val="none" w:sz="0" w:space="0" w:color="auto"/>
            <w:right w:val="none" w:sz="0" w:space="0" w:color="auto"/>
          </w:divBdr>
        </w:div>
        <w:div w:id="2842338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4235026">
          <w:marLeft w:val="0"/>
          <w:marRight w:val="0"/>
          <w:marTop w:val="0"/>
          <w:marBottom w:val="0"/>
          <w:divBdr>
            <w:top w:val="none" w:sz="0" w:space="0" w:color="auto"/>
            <w:left w:val="none" w:sz="0" w:space="0" w:color="auto"/>
            <w:bottom w:val="none" w:sz="0" w:space="0" w:color="auto"/>
            <w:right w:val="none" w:sz="0" w:space="0" w:color="auto"/>
          </w:divBdr>
          <w:divsChild>
            <w:div w:id="221868097">
              <w:marLeft w:val="0"/>
              <w:marRight w:val="0"/>
              <w:marTop w:val="0"/>
              <w:marBottom w:val="240"/>
              <w:divBdr>
                <w:top w:val="none" w:sz="0" w:space="0" w:color="auto"/>
                <w:left w:val="none" w:sz="0" w:space="0" w:color="auto"/>
                <w:bottom w:val="none" w:sz="0" w:space="0" w:color="auto"/>
                <w:right w:val="none" w:sz="0" w:space="0" w:color="auto"/>
              </w:divBdr>
            </w:div>
          </w:divsChild>
        </w:div>
        <w:div w:id="284314739">
          <w:marLeft w:val="0"/>
          <w:marRight w:val="0"/>
          <w:marTop w:val="0"/>
          <w:marBottom w:val="0"/>
          <w:divBdr>
            <w:top w:val="none" w:sz="0" w:space="0" w:color="auto"/>
            <w:left w:val="none" w:sz="0" w:space="0" w:color="auto"/>
            <w:bottom w:val="none" w:sz="0" w:space="0" w:color="auto"/>
            <w:right w:val="none" w:sz="0" w:space="0" w:color="auto"/>
          </w:divBdr>
        </w:div>
        <w:div w:id="284317404">
          <w:marLeft w:val="0"/>
          <w:marRight w:val="0"/>
          <w:marTop w:val="0"/>
          <w:marBottom w:val="0"/>
          <w:divBdr>
            <w:top w:val="none" w:sz="0" w:space="0" w:color="auto"/>
            <w:left w:val="none" w:sz="0" w:space="0" w:color="auto"/>
            <w:bottom w:val="none" w:sz="0" w:space="0" w:color="auto"/>
            <w:right w:val="none" w:sz="0" w:space="0" w:color="auto"/>
          </w:divBdr>
        </w:div>
        <w:div w:id="284426988">
          <w:marLeft w:val="-125"/>
          <w:marRight w:val="-125"/>
          <w:marTop w:val="0"/>
          <w:marBottom w:val="0"/>
          <w:divBdr>
            <w:top w:val="none" w:sz="0" w:space="0" w:color="auto"/>
            <w:left w:val="none" w:sz="0" w:space="0" w:color="auto"/>
            <w:bottom w:val="none" w:sz="0" w:space="0" w:color="auto"/>
            <w:right w:val="none" w:sz="0" w:space="0" w:color="auto"/>
          </w:divBdr>
        </w:div>
        <w:div w:id="284505396">
          <w:marLeft w:val="0"/>
          <w:marRight w:val="0"/>
          <w:marTop w:val="0"/>
          <w:marBottom w:val="0"/>
          <w:divBdr>
            <w:top w:val="none" w:sz="0" w:space="0" w:color="auto"/>
            <w:left w:val="none" w:sz="0" w:space="0" w:color="auto"/>
            <w:bottom w:val="none" w:sz="0" w:space="0" w:color="auto"/>
            <w:right w:val="none" w:sz="0" w:space="0" w:color="auto"/>
          </w:divBdr>
          <w:divsChild>
            <w:div w:id="442504544">
              <w:marLeft w:val="0"/>
              <w:marRight w:val="376"/>
              <w:marTop w:val="0"/>
              <w:marBottom w:val="125"/>
              <w:divBdr>
                <w:top w:val="none" w:sz="0" w:space="0" w:color="auto"/>
                <w:left w:val="none" w:sz="0" w:space="0" w:color="auto"/>
                <w:bottom w:val="none" w:sz="0" w:space="0" w:color="auto"/>
                <w:right w:val="none" w:sz="0" w:space="0" w:color="auto"/>
              </w:divBdr>
            </w:div>
          </w:divsChild>
        </w:div>
        <w:div w:id="284506544">
          <w:marLeft w:val="0"/>
          <w:marRight w:val="0"/>
          <w:marTop w:val="0"/>
          <w:marBottom w:val="0"/>
          <w:divBdr>
            <w:top w:val="none" w:sz="0" w:space="0" w:color="auto"/>
            <w:left w:val="none" w:sz="0" w:space="0" w:color="auto"/>
            <w:bottom w:val="none" w:sz="0" w:space="0" w:color="auto"/>
            <w:right w:val="none" w:sz="0" w:space="0" w:color="auto"/>
          </w:divBdr>
        </w:div>
        <w:div w:id="284580014">
          <w:marLeft w:val="0"/>
          <w:marRight w:val="0"/>
          <w:marTop w:val="0"/>
          <w:marBottom w:val="0"/>
          <w:divBdr>
            <w:top w:val="none" w:sz="0" w:space="0" w:color="auto"/>
            <w:left w:val="none" w:sz="0" w:space="0" w:color="auto"/>
            <w:bottom w:val="none" w:sz="0" w:space="0" w:color="auto"/>
            <w:right w:val="none" w:sz="0" w:space="0" w:color="auto"/>
          </w:divBdr>
        </w:div>
        <w:div w:id="284702308">
          <w:marLeft w:val="0"/>
          <w:marRight w:val="0"/>
          <w:marTop w:val="0"/>
          <w:marBottom w:val="0"/>
          <w:divBdr>
            <w:top w:val="none" w:sz="0" w:space="0" w:color="auto"/>
            <w:left w:val="none" w:sz="0" w:space="0" w:color="auto"/>
            <w:bottom w:val="none" w:sz="0" w:space="0" w:color="auto"/>
            <w:right w:val="none" w:sz="0" w:space="0" w:color="auto"/>
          </w:divBdr>
          <w:divsChild>
            <w:div w:id="173693592">
              <w:marLeft w:val="0"/>
              <w:marRight w:val="0"/>
              <w:marTop w:val="0"/>
              <w:marBottom w:val="0"/>
              <w:divBdr>
                <w:top w:val="none" w:sz="0" w:space="0" w:color="auto"/>
                <w:left w:val="none" w:sz="0" w:space="0" w:color="auto"/>
                <w:bottom w:val="none" w:sz="0" w:space="0" w:color="auto"/>
                <w:right w:val="none" w:sz="0" w:space="0" w:color="auto"/>
              </w:divBdr>
            </w:div>
          </w:divsChild>
        </w:div>
        <w:div w:id="284776738">
          <w:marLeft w:val="0"/>
          <w:marRight w:val="0"/>
          <w:marTop w:val="0"/>
          <w:marBottom w:val="0"/>
          <w:divBdr>
            <w:top w:val="none" w:sz="0" w:space="0" w:color="auto"/>
            <w:left w:val="none" w:sz="0" w:space="0" w:color="auto"/>
            <w:bottom w:val="none" w:sz="0" w:space="0" w:color="auto"/>
            <w:right w:val="none" w:sz="0" w:space="0" w:color="auto"/>
          </w:divBdr>
        </w:div>
        <w:div w:id="284777858">
          <w:marLeft w:val="0"/>
          <w:marRight w:val="0"/>
          <w:marTop w:val="0"/>
          <w:marBottom w:val="0"/>
          <w:divBdr>
            <w:top w:val="none" w:sz="0" w:space="0" w:color="auto"/>
            <w:left w:val="none" w:sz="0" w:space="0" w:color="auto"/>
            <w:bottom w:val="none" w:sz="0" w:space="0" w:color="auto"/>
            <w:right w:val="none" w:sz="0" w:space="0" w:color="auto"/>
          </w:divBdr>
          <w:divsChild>
            <w:div w:id="394548961">
              <w:marLeft w:val="0"/>
              <w:marRight w:val="0"/>
              <w:marTop w:val="0"/>
              <w:marBottom w:val="0"/>
              <w:divBdr>
                <w:top w:val="none" w:sz="0" w:space="0" w:color="auto"/>
                <w:left w:val="none" w:sz="0" w:space="0" w:color="auto"/>
                <w:bottom w:val="none" w:sz="0" w:space="0" w:color="auto"/>
                <w:right w:val="none" w:sz="0" w:space="0" w:color="auto"/>
              </w:divBdr>
              <w:divsChild>
                <w:div w:id="7798794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84967115">
          <w:marLeft w:val="0"/>
          <w:marRight w:val="0"/>
          <w:marTop w:val="0"/>
          <w:marBottom w:val="0"/>
          <w:divBdr>
            <w:top w:val="none" w:sz="0" w:space="0" w:color="auto"/>
            <w:left w:val="none" w:sz="0" w:space="0" w:color="auto"/>
            <w:bottom w:val="none" w:sz="0" w:space="0" w:color="auto"/>
            <w:right w:val="none" w:sz="0" w:space="0" w:color="auto"/>
          </w:divBdr>
        </w:div>
        <w:div w:id="284971443">
          <w:marLeft w:val="0"/>
          <w:marRight w:val="0"/>
          <w:marTop w:val="0"/>
          <w:marBottom w:val="0"/>
          <w:divBdr>
            <w:top w:val="none" w:sz="0" w:space="0" w:color="auto"/>
            <w:left w:val="none" w:sz="0" w:space="0" w:color="auto"/>
            <w:bottom w:val="none" w:sz="0" w:space="0" w:color="auto"/>
            <w:right w:val="none" w:sz="0" w:space="0" w:color="auto"/>
          </w:divBdr>
        </w:div>
        <w:div w:id="284972698">
          <w:marLeft w:val="0"/>
          <w:marRight w:val="0"/>
          <w:marTop w:val="0"/>
          <w:marBottom w:val="0"/>
          <w:divBdr>
            <w:top w:val="none" w:sz="0" w:space="0" w:color="auto"/>
            <w:left w:val="none" w:sz="0" w:space="0" w:color="auto"/>
            <w:bottom w:val="none" w:sz="0" w:space="0" w:color="auto"/>
            <w:right w:val="none" w:sz="0" w:space="0" w:color="auto"/>
          </w:divBdr>
        </w:div>
        <w:div w:id="284973243">
          <w:marLeft w:val="0"/>
          <w:marRight w:val="0"/>
          <w:marTop w:val="0"/>
          <w:marBottom w:val="450"/>
          <w:divBdr>
            <w:top w:val="none" w:sz="0" w:space="0" w:color="auto"/>
            <w:left w:val="none" w:sz="0" w:space="0" w:color="auto"/>
            <w:bottom w:val="none" w:sz="0" w:space="0" w:color="auto"/>
            <w:right w:val="none" w:sz="0" w:space="0" w:color="auto"/>
          </w:divBdr>
          <w:divsChild>
            <w:div w:id="118958005">
              <w:marLeft w:val="0"/>
              <w:marRight w:val="0"/>
              <w:marTop w:val="0"/>
              <w:marBottom w:val="75"/>
              <w:divBdr>
                <w:top w:val="none" w:sz="0" w:space="0" w:color="auto"/>
                <w:left w:val="none" w:sz="0" w:space="0" w:color="auto"/>
                <w:bottom w:val="none" w:sz="0" w:space="0" w:color="auto"/>
                <w:right w:val="none" w:sz="0" w:space="0" w:color="auto"/>
              </w:divBdr>
            </w:div>
          </w:divsChild>
        </w:div>
        <w:div w:id="285040071">
          <w:marLeft w:val="0"/>
          <w:marRight w:val="450"/>
          <w:marTop w:val="0"/>
          <w:marBottom w:val="150"/>
          <w:divBdr>
            <w:top w:val="none" w:sz="0" w:space="0" w:color="auto"/>
            <w:left w:val="none" w:sz="0" w:space="0" w:color="auto"/>
            <w:bottom w:val="none" w:sz="0" w:space="0" w:color="auto"/>
            <w:right w:val="none" w:sz="0" w:space="0" w:color="auto"/>
          </w:divBdr>
        </w:div>
        <w:div w:id="285090607">
          <w:marLeft w:val="0"/>
          <w:marRight w:val="0"/>
          <w:marTop w:val="0"/>
          <w:marBottom w:val="0"/>
          <w:divBdr>
            <w:top w:val="none" w:sz="0" w:space="0" w:color="auto"/>
            <w:left w:val="none" w:sz="0" w:space="0" w:color="auto"/>
            <w:bottom w:val="none" w:sz="0" w:space="0" w:color="auto"/>
            <w:right w:val="none" w:sz="0" w:space="0" w:color="auto"/>
          </w:divBdr>
          <w:divsChild>
            <w:div w:id="515966356">
              <w:marLeft w:val="0"/>
              <w:marRight w:val="0"/>
              <w:marTop w:val="0"/>
              <w:marBottom w:val="0"/>
              <w:divBdr>
                <w:top w:val="none" w:sz="0" w:space="0" w:color="auto"/>
                <w:left w:val="none" w:sz="0" w:space="0" w:color="auto"/>
                <w:bottom w:val="none" w:sz="0" w:space="0" w:color="auto"/>
                <w:right w:val="none" w:sz="0" w:space="0" w:color="auto"/>
              </w:divBdr>
            </w:div>
          </w:divsChild>
        </w:div>
        <w:div w:id="285234934">
          <w:marLeft w:val="0"/>
          <w:marRight w:val="0"/>
          <w:marTop w:val="0"/>
          <w:marBottom w:val="300"/>
          <w:divBdr>
            <w:top w:val="none" w:sz="0" w:space="0" w:color="auto"/>
            <w:left w:val="none" w:sz="0" w:space="0" w:color="auto"/>
            <w:bottom w:val="none" w:sz="0" w:space="0" w:color="auto"/>
            <w:right w:val="none" w:sz="0" w:space="0" w:color="auto"/>
          </w:divBdr>
          <w:divsChild>
            <w:div w:id="323432305">
              <w:marLeft w:val="0"/>
              <w:marRight w:val="0"/>
              <w:marTop w:val="0"/>
              <w:marBottom w:val="0"/>
              <w:divBdr>
                <w:top w:val="none" w:sz="0" w:space="0" w:color="auto"/>
                <w:left w:val="none" w:sz="0" w:space="0" w:color="auto"/>
                <w:bottom w:val="none" w:sz="0" w:space="0" w:color="auto"/>
                <w:right w:val="none" w:sz="0" w:space="0" w:color="auto"/>
              </w:divBdr>
            </w:div>
            <w:div w:id="349843253">
              <w:marLeft w:val="0"/>
              <w:marRight w:val="0"/>
              <w:marTop w:val="0"/>
              <w:marBottom w:val="0"/>
              <w:divBdr>
                <w:top w:val="none" w:sz="0" w:space="0" w:color="auto"/>
                <w:left w:val="none" w:sz="0" w:space="0" w:color="auto"/>
                <w:bottom w:val="none" w:sz="0" w:space="0" w:color="auto"/>
                <w:right w:val="none" w:sz="0" w:space="0" w:color="auto"/>
              </w:divBdr>
            </w:div>
          </w:divsChild>
        </w:div>
        <w:div w:id="285237845">
          <w:marLeft w:val="0"/>
          <w:marRight w:val="0"/>
          <w:marTop w:val="0"/>
          <w:marBottom w:val="75"/>
          <w:divBdr>
            <w:top w:val="none" w:sz="0" w:space="0" w:color="auto"/>
            <w:left w:val="none" w:sz="0" w:space="0" w:color="auto"/>
            <w:bottom w:val="none" w:sz="0" w:space="0" w:color="auto"/>
            <w:right w:val="none" w:sz="0" w:space="0" w:color="auto"/>
          </w:divBdr>
        </w:div>
        <w:div w:id="285238178">
          <w:marLeft w:val="0"/>
          <w:marRight w:val="0"/>
          <w:marTop w:val="0"/>
          <w:marBottom w:val="376"/>
          <w:divBdr>
            <w:top w:val="none" w:sz="0" w:space="0" w:color="auto"/>
            <w:left w:val="none" w:sz="0" w:space="0" w:color="auto"/>
            <w:bottom w:val="none" w:sz="0" w:space="0" w:color="auto"/>
            <w:right w:val="none" w:sz="0" w:space="0" w:color="auto"/>
          </w:divBdr>
          <w:divsChild>
            <w:div w:id="359673990">
              <w:marLeft w:val="0"/>
              <w:marRight w:val="188"/>
              <w:marTop w:val="0"/>
              <w:marBottom w:val="0"/>
              <w:divBdr>
                <w:top w:val="none" w:sz="0" w:space="0" w:color="auto"/>
                <w:left w:val="none" w:sz="0" w:space="0" w:color="auto"/>
                <w:bottom w:val="none" w:sz="0" w:space="0" w:color="auto"/>
                <w:right w:val="none" w:sz="0" w:space="0" w:color="auto"/>
              </w:divBdr>
              <w:divsChild>
                <w:div w:id="109667322">
                  <w:marLeft w:val="0"/>
                  <w:marRight w:val="0"/>
                  <w:marTop w:val="0"/>
                  <w:marBottom w:val="0"/>
                  <w:divBdr>
                    <w:top w:val="none" w:sz="0" w:space="0" w:color="auto"/>
                    <w:left w:val="none" w:sz="0" w:space="0" w:color="auto"/>
                    <w:bottom w:val="none" w:sz="0" w:space="0" w:color="auto"/>
                    <w:right w:val="none" w:sz="0" w:space="0" w:color="auto"/>
                  </w:divBdr>
                </w:div>
              </w:divsChild>
            </w:div>
            <w:div w:id="544871198">
              <w:marLeft w:val="0"/>
              <w:marRight w:val="0"/>
              <w:marTop w:val="0"/>
              <w:marBottom w:val="0"/>
              <w:divBdr>
                <w:top w:val="none" w:sz="0" w:space="0" w:color="auto"/>
                <w:left w:val="none" w:sz="0" w:space="0" w:color="auto"/>
                <w:bottom w:val="none" w:sz="0" w:space="0" w:color="auto"/>
                <w:right w:val="none" w:sz="0" w:space="0" w:color="auto"/>
              </w:divBdr>
              <w:divsChild>
                <w:div w:id="2740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143">
          <w:marLeft w:val="0"/>
          <w:marRight w:val="0"/>
          <w:marTop w:val="0"/>
          <w:marBottom w:val="0"/>
          <w:divBdr>
            <w:top w:val="none" w:sz="0" w:space="0" w:color="auto"/>
            <w:left w:val="none" w:sz="0" w:space="0" w:color="auto"/>
            <w:bottom w:val="none" w:sz="0" w:space="0" w:color="auto"/>
            <w:right w:val="none" w:sz="0" w:space="0" w:color="auto"/>
          </w:divBdr>
        </w:div>
        <w:div w:id="285310116">
          <w:marLeft w:val="-225"/>
          <w:marRight w:val="-225"/>
          <w:marTop w:val="0"/>
          <w:marBottom w:val="0"/>
          <w:divBdr>
            <w:top w:val="none" w:sz="0" w:space="0" w:color="auto"/>
            <w:left w:val="none" w:sz="0" w:space="0" w:color="auto"/>
            <w:bottom w:val="none" w:sz="0" w:space="0" w:color="auto"/>
            <w:right w:val="none" w:sz="0" w:space="0" w:color="auto"/>
          </w:divBdr>
        </w:div>
        <w:div w:id="285503439">
          <w:marLeft w:val="0"/>
          <w:marRight w:val="0"/>
          <w:marTop w:val="0"/>
          <w:marBottom w:val="300"/>
          <w:divBdr>
            <w:top w:val="none" w:sz="0" w:space="0" w:color="auto"/>
            <w:left w:val="none" w:sz="0" w:space="0" w:color="auto"/>
            <w:bottom w:val="none" w:sz="0" w:space="0" w:color="auto"/>
            <w:right w:val="none" w:sz="0" w:space="0" w:color="auto"/>
          </w:divBdr>
        </w:div>
        <w:div w:id="285545740">
          <w:marLeft w:val="0"/>
          <w:marRight w:val="0"/>
          <w:marTop w:val="0"/>
          <w:marBottom w:val="0"/>
          <w:divBdr>
            <w:top w:val="none" w:sz="0" w:space="0" w:color="auto"/>
            <w:left w:val="none" w:sz="0" w:space="0" w:color="auto"/>
            <w:bottom w:val="none" w:sz="0" w:space="0" w:color="auto"/>
            <w:right w:val="none" w:sz="0" w:space="0" w:color="auto"/>
          </w:divBdr>
        </w:div>
        <w:div w:id="285550461">
          <w:marLeft w:val="1463"/>
          <w:marRight w:val="0"/>
          <w:marTop w:val="0"/>
          <w:marBottom w:val="0"/>
          <w:divBdr>
            <w:top w:val="none" w:sz="0" w:space="0" w:color="auto"/>
            <w:left w:val="none" w:sz="0" w:space="0" w:color="auto"/>
            <w:bottom w:val="none" w:sz="0" w:space="0" w:color="auto"/>
            <w:right w:val="none" w:sz="0" w:space="0" w:color="auto"/>
          </w:divBdr>
        </w:div>
        <w:div w:id="285626434">
          <w:marLeft w:val="0"/>
          <w:marRight w:val="0"/>
          <w:marTop w:val="0"/>
          <w:marBottom w:val="240"/>
          <w:divBdr>
            <w:top w:val="none" w:sz="0" w:space="0" w:color="auto"/>
            <w:left w:val="none" w:sz="0" w:space="0" w:color="auto"/>
            <w:bottom w:val="none" w:sz="0" w:space="0" w:color="auto"/>
            <w:right w:val="none" w:sz="0" w:space="0" w:color="auto"/>
          </w:divBdr>
        </w:div>
        <w:div w:id="285700452">
          <w:marLeft w:val="-225"/>
          <w:marRight w:val="-225"/>
          <w:marTop w:val="0"/>
          <w:marBottom w:val="0"/>
          <w:divBdr>
            <w:top w:val="none" w:sz="0" w:space="0" w:color="auto"/>
            <w:left w:val="none" w:sz="0" w:space="0" w:color="auto"/>
            <w:bottom w:val="none" w:sz="0" w:space="0" w:color="auto"/>
            <w:right w:val="none" w:sz="0" w:space="0" w:color="auto"/>
          </w:divBdr>
          <w:divsChild>
            <w:div w:id="467206381">
              <w:marLeft w:val="0"/>
              <w:marRight w:val="0"/>
              <w:marTop w:val="0"/>
              <w:marBottom w:val="0"/>
              <w:divBdr>
                <w:top w:val="none" w:sz="0" w:space="0" w:color="auto"/>
                <w:left w:val="none" w:sz="0" w:space="0" w:color="auto"/>
                <w:bottom w:val="none" w:sz="0" w:space="0" w:color="auto"/>
                <w:right w:val="none" w:sz="0" w:space="0" w:color="auto"/>
              </w:divBdr>
              <w:divsChild>
                <w:div w:id="286201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5737286">
          <w:marLeft w:val="0"/>
          <w:marRight w:val="0"/>
          <w:marTop w:val="0"/>
          <w:marBottom w:val="0"/>
          <w:divBdr>
            <w:top w:val="none" w:sz="0" w:space="0" w:color="auto"/>
            <w:left w:val="none" w:sz="0" w:space="0" w:color="auto"/>
            <w:bottom w:val="none" w:sz="0" w:space="0" w:color="auto"/>
            <w:right w:val="none" w:sz="0" w:space="0" w:color="auto"/>
          </w:divBdr>
          <w:divsChild>
            <w:div w:id="150029254">
              <w:marLeft w:val="0"/>
              <w:marRight w:val="0"/>
              <w:marTop w:val="0"/>
              <w:marBottom w:val="300"/>
              <w:divBdr>
                <w:top w:val="none" w:sz="0" w:space="0" w:color="auto"/>
                <w:left w:val="none" w:sz="0" w:space="0" w:color="auto"/>
                <w:bottom w:val="none" w:sz="0" w:space="0" w:color="auto"/>
                <w:right w:val="none" w:sz="0" w:space="0" w:color="auto"/>
              </w:divBdr>
            </w:div>
          </w:divsChild>
        </w:div>
        <w:div w:id="285890571">
          <w:marLeft w:val="-150"/>
          <w:marRight w:val="-150"/>
          <w:marTop w:val="0"/>
          <w:marBottom w:val="0"/>
          <w:divBdr>
            <w:top w:val="none" w:sz="0" w:space="0" w:color="auto"/>
            <w:left w:val="none" w:sz="0" w:space="0" w:color="auto"/>
            <w:bottom w:val="none" w:sz="0" w:space="0" w:color="auto"/>
            <w:right w:val="none" w:sz="0" w:space="0" w:color="auto"/>
          </w:divBdr>
          <w:divsChild>
            <w:div w:id="385104493">
              <w:marLeft w:val="0"/>
              <w:marRight w:val="0"/>
              <w:marTop w:val="0"/>
              <w:marBottom w:val="0"/>
              <w:divBdr>
                <w:top w:val="none" w:sz="0" w:space="0" w:color="auto"/>
                <w:left w:val="none" w:sz="0" w:space="0" w:color="auto"/>
                <w:bottom w:val="none" w:sz="0" w:space="0" w:color="auto"/>
                <w:right w:val="none" w:sz="0" w:space="0" w:color="auto"/>
              </w:divBdr>
            </w:div>
            <w:div w:id="540824457">
              <w:marLeft w:val="0"/>
              <w:marRight w:val="0"/>
              <w:marTop w:val="0"/>
              <w:marBottom w:val="0"/>
              <w:divBdr>
                <w:top w:val="none" w:sz="0" w:space="0" w:color="auto"/>
                <w:left w:val="none" w:sz="0" w:space="0" w:color="auto"/>
                <w:bottom w:val="none" w:sz="0" w:space="0" w:color="auto"/>
                <w:right w:val="none" w:sz="0" w:space="0" w:color="auto"/>
              </w:divBdr>
            </w:div>
          </w:divsChild>
        </w:div>
        <w:div w:id="285891839">
          <w:marLeft w:val="0"/>
          <w:marRight w:val="0"/>
          <w:marTop w:val="0"/>
          <w:marBottom w:val="0"/>
          <w:divBdr>
            <w:top w:val="single" w:sz="6" w:space="0" w:color="999999"/>
            <w:left w:val="single" w:sz="6" w:space="0" w:color="999999"/>
            <w:bottom w:val="single" w:sz="6" w:space="0" w:color="999999"/>
            <w:right w:val="single" w:sz="6" w:space="0" w:color="999999"/>
          </w:divBdr>
        </w:div>
        <w:div w:id="285894708">
          <w:marLeft w:val="-225"/>
          <w:marRight w:val="-225"/>
          <w:marTop w:val="0"/>
          <w:marBottom w:val="0"/>
          <w:divBdr>
            <w:top w:val="none" w:sz="0" w:space="0" w:color="auto"/>
            <w:left w:val="none" w:sz="0" w:space="0" w:color="auto"/>
            <w:bottom w:val="none" w:sz="0" w:space="0" w:color="auto"/>
            <w:right w:val="none" w:sz="0" w:space="0" w:color="auto"/>
          </w:divBdr>
          <w:divsChild>
            <w:div w:id="555895757">
              <w:marLeft w:val="0"/>
              <w:marRight w:val="0"/>
              <w:marTop w:val="0"/>
              <w:marBottom w:val="0"/>
              <w:divBdr>
                <w:top w:val="none" w:sz="0" w:space="0" w:color="auto"/>
                <w:left w:val="none" w:sz="0" w:space="0" w:color="auto"/>
                <w:bottom w:val="none" w:sz="0" w:space="0" w:color="auto"/>
                <w:right w:val="none" w:sz="0" w:space="0" w:color="auto"/>
              </w:divBdr>
            </w:div>
          </w:divsChild>
        </w:div>
        <w:div w:id="285896659">
          <w:marLeft w:val="0"/>
          <w:marRight w:val="0"/>
          <w:marTop w:val="0"/>
          <w:marBottom w:val="150"/>
          <w:divBdr>
            <w:top w:val="none" w:sz="0" w:space="0" w:color="auto"/>
            <w:left w:val="none" w:sz="0" w:space="0" w:color="auto"/>
            <w:bottom w:val="none" w:sz="0" w:space="0" w:color="auto"/>
            <w:right w:val="none" w:sz="0" w:space="0" w:color="auto"/>
          </w:divBdr>
        </w:div>
        <w:div w:id="286083694">
          <w:marLeft w:val="0"/>
          <w:marRight w:val="0"/>
          <w:marTop w:val="0"/>
          <w:marBottom w:val="150"/>
          <w:divBdr>
            <w:top w:val="none" w:sz="0" w:space="0" w:color="auto"/>
            <w:left w:val="none" w:sz="0" w:space="0" w:color="auto"/>
            <w:bottom w:val="none" w:sz="0" w:space="0" w:color="auto"/>
            <w:right w:val="none" w:sz="0" w:space="0" w:color="auto"/>
          </w:divBdr>
        </w:div>
        <w:div w:id="286089836">
          <w:marLeft w:val="0"/>
          <w:marRight w:val="0"/>
          <w:marTop w:val="0"/>
          <w:marBottom w:val="0"/>
          <w:divBdr>
            <w:top w:val="single" w:sz="2" w:space="0" w:color="E0E0E0"/>
            <w:left w:val="single" w:sz="2" w:space="0" w:color="E0E0E0"/>
            <w:bottom w:val="single" w:sz="2" w:space="0" w:color="E0E0E0"/>
            <w:right w:val="single" w:sz="2" w:space="0" w:color="E0E0E0"/>
          </w:divBdr>
        </w:div>
        <w:div w:id="286131269">
          <w:marLeft w:val="750"/>
          <w:marRight w:val="0"/>
          <w:marTop w:val="0"/>
          <w:marBottom w:val="0"/>
          <w:divBdr>
            <w:top w:val="none" w:sz="0" w:space="0" w:color="auto"/>
            <w:left w:val="none" w:sz="0" w:space="0" w:color="auto"/>
            <w:bottom w:val="none" w:sz="0" w:space="0" w:color="auto"/>
            <w:right w:val="none" w:sz="0" w:space="0" w:color="auto"/>
          </w:divBdr>
          <w:divsChild>
            <w:div w:id="148601288">
              <w:marLeft w:val="15"/>
              <w:marRight w:val="225"/>
              <w:marTop w:val="225"/>
              <w:marBottom w:val="105"/>
              <w:divBdr>
                <w:top w:val="none" w:sz="0" w:space="0" w:color="auto"/>
                <w:left w:val="none" w:sz="0" w:space="0" w:color="auto"/>
                <w:bottom w:val="none" w:sz="0" w:space="0" w:color="auto"/>
                <w:right w:val="none" w:sz="0" w:space="0" w:color="auto"/>
              </w:divBdr>
            </w:div>
          </w:divsChild>
        </w:div>
        <w:div w:id="286199257">
          <w:marLeft w:val="0"/>
          <w:marRight w:val="0"/>
          <w:marTop w:val="0"/>
          <w:marBottom w:val="0"/>
          <w:divBdr>
            <w:top w:val="none" w:sz="0" w:space="0" w:color="auto"/>
            <w:left w:val="none" w:sz="0" w:space="0" w:color="auto"/>
            <w:bottom w:val="none" w:sz="0" w:space="0" w:color="auto"/>
            <w:right w:val="none" w:sz="0" w:space="0" w:color="auto"/>
          </w:divBdr>
        </w:div>
        <w:div w:id="286201307">
          <w:marLeft w:val="0"/>
          <w:marRight w:val="0"/>
          <w:marTop w:val="0"/>
          <w:marBottom w:val="0"/>
          <w:divBdr>
            <w:top w:val="none" w:sz="0" w:space="0" w:color="auto"/>
            <w:left w:val="none" w:sz="0" w:space="0" w:color="auto"/>
            <w:bottom w:val="none" w:sz="0" w:space="0" w:color="auto"/>
            <w:right w:val="none" w:sz="0" w:space="0" w:color="auto"/>
          </w:divBdr>
        </w:div>
        <w:div w:id="286205897">
          <w:marLeft w:val="0"/>
          <w:marRight w:val="0"/>
          <w:marTop w:val="0"/>
          <w:marBottom w:val="0"/>
          <w:divBdr>
            <w:top w:val="none" w:sz="0" w:space="0" w:color="auto"/>
            <w:left w:val="none" w:sz="0" w:space="0" w:color="auto"/>
            <w:bottom w:val="none" w:sz="0" w:space="0" w:color="auto"/>
            <w:right w:val="none" w:sz="0" w:space="0" w:color="auto"/>
          </w:divBdr>
        </w:div>
        <w:div w:id="286277870">
          <w:marLeft w:val="0"/>
          <w:marRight w:val="0"/>
          <w:marTop w:val="0"/>
          <w:marBottom w:val="0"/>
          <w:divBdr>
            <w:top w:val="none" w:sz="0" w:space="0" w:color="auto"/>
            <w:left w:val="none" w:sz="0" w:space="0" w:color="auto"/>
            <w:bottom w:val="none" w:sz="0" w:space="0" w:color="auto"/>
            <w:right w:val="none" w:sz="0" w:space="0" w:color="auto"/>
          </w:divBdr>
        </w:div>
        <w:div w:id="286350436">
          <w:marLeft w:val="0"/>
          <w:marRight w:val="0"/>
          <w:marTop w:val="0"/>
          <w:marBottom w:val="0"/>
          <w:divBdr>
            <w:top w:val="none" w:sz="0" w:space="0" w:color="auto"/>
            <w:left w:val="none" w:sz="0" w:space="0" w:color="auto"/>
            <w:bottom w:val="none" w:sz="0" w:space="0" w:color="auto"/>
            <w:right w:val="none" w:sz="0" w:space="0" w:color="auto"/>
          </w:divBdr>
        </w:div>
        <w:div w:id="286355342">
          <w:marLeft w:val="15"/>
          <w:marRight w:val="225"/>
          <w:marTop w:val="0"/>
          <w:marBottom w:val="105"/>
          <w:divBdr>
            <w:top w:val="none" w:sz="0" w:space="0" w:color="auto"/>
            <w:left w:val="none" w:sz="0" w:space="0" w:color="auto"/>
            <w:bottom w:val="none" w:sz="0" w:space="0" w:color="auto"/>
            <w:right w:val="none" w:sz="0" w:space="0" w:color="auto"/>
          </w:divBdr>
          <w:divsChild>
            <w:div w:id="747120213">
              <w:marLeft w:val="0"/>
              <w:marRight w:val="0"/>
              <w:marTop w:val="0"/>
              <w:marBottom w:val="0"/>
              <w:divBdr>
                <w:top w:val="none" w:sz="0" w:space="0" w:color="auto"/>
                <w:left w:val="none" w:sz="0" w:space="0" w:color="auto"/>
                <w:bottom w:val="none" w:sz="0" w:space="0" w:color="auto"/>
                <w:right w:val="none" w:sz="0" w:space="0" w:color="auto"/>
              </w:divBdr>
            </w:div>
          </w:divsChild>
        </w:div>
        <w:div w:id="286397788">
          <w:marLeft w:val="0"/>
          <w:marRight w:val="0"/>
          <w:marTop w:val="0"/>
          <w:marBottom w:val="125"/>
          <w:divBdr>
            <w:top w:val="none" w:sz="0" w:space="0" w:color="auto"/>
            <w:left w:val="none" w:sz="0" w:space="0" w:color="auto"/>
            <w:bottom w:val="none" w:sz="0" w:space="0" w:color="auto"/>
            <w:right w:val="none" w:sz="0" w:space="0" w:color="auto"/>
          </w:divBdr>
        </w:div>
        <w:div w:id="286468112">
          <w:marLeft w:val="1221"/>
          <w:marRight w:val="0"/>
          <w:marTop w:val="0"/>
          <w:marBottom w:val="0"/>
          <w:divBdr>
            <w:top w:val="none" w:sz="0" w:space="0" w:color="auto"/>
            <w:left w:val="none" w:sz="0" w:space="0" w:color="auto"/>
            <w:bottom w:val="none" w:sz="0" w:space="0" w:color="auto"/>
            <w:right w:val="none" w:sz="0" w:space="0" w:color="auto"/>
          </w:divBdr>
          <w:divsChild>
            <w:div w:id="198326653">
              <w:marLeft w:val="0"/>
              <w:marRight w:val="0"/>
              <w:marTop w:val="0"/>
              <w:marBottom w:val="0"/>
              <w:divBdr>
                <w:top w:val="none" w:sz="0" w:space="0" w:color="auto"/>
                <w:left w:val="none" w:sz="0" w:space="0" w:color="auto"/>
                <w:bottom w:val="none" w:sz="0" w:space="0" w:color="auto"/>
                <w:right w:val="none" w:sz="0" w:space="0" w:color="auto"/>
              </w:divBdr>
            </w:div>
          </w:divsChild>
        </w:div>
        <w:div w:id="286544085">
          <w:marLeft w:val="0"/>
          <w:marRight w:val="0"/>
          <w:marTop w:val="0"/>
          <w:marBottom w:val="0"/>
          <w:divBdr>
            <w:top w:val="none" w:sz="0" w:space="0" w:color="auto"/>
            <w:left w:val="none" w:sz="0" w:space="0" w:color="auto"/>
            <w:bottom w:val="none" w:sz="0" w:space="0" w:color="auto"/>
            <w:right w:val="none" w:sz="0" w:space="0" w:color="auto"/>
          </w:divBdr>
        </w:div>
        <w:div w:id="286590947">
          <w:marLeft w:val="0"/>
          <w:marRight w:val="0"/>
          <w:marTop w:val="0"/>
          <w:marBottom w:val="240"/>
          <w:divBdr>
            <w:top w:val="none" w:sz="0" w:space="0" w:color="auto"/>
            <w:left w:val="none" w:sz="0" w:space="0" w:color="auto"/>
            <w:bottom w:val="none" w:sz="0" w:space="0" w:color="auto"/>
            <w:right w:val="none" w:sz="0" w:space="0" w:color="auto"/>
          </w:divBdr>
        </w:div>
        <w:div w:id="286593848">
          <w:marLeft w:val="0"/>
          <w:marRight w:val="0"/>
          <w:marTop w:val="0"/>
          <w:marBottom w:val="240"/>
          <w:divBdr>
            <w:top w:val="none" w:sz="0" w:space="0" w:color="auto"/>
            <w:left w:val="none" w:sz="0" w:space="0" w:color="auto"/>
            <w:bottom w:val="none" w:sz="0" w:space="0" w:color="auto"/>
            <w:right w:val="none" w:sz="0" w:space="0" w:color="auto"/>
          </w:divBdr>
        </w:div>
        <w:div w:id="286620064">
          <w:marLeft w:val="0"/>
          <w:marRight w:val="0"/>
          <w:marTop w:val="0"/>
          <w:marBottom w:val="75"/>
          <w:divBdr>
            <w:top w:val="none" w:sz="0" w:space="0" w:color="auto"/>
            <w:left w:val="none" w:sz="0" w:space="0" w:color="auto"/>
            <w:bottom w:val="none" w:sz="0" w:space="0" w:color="auto"/>
            <w:right w:val="none" w:sz="0" w:space="0" w:color="auto"/>
          </w:divBdr>
          <w:divsChild>
            <w:div w:id="244922165">
              <w:marLeft w:val="0"/>
              <w:marRight w:val="0"/>
              <w:marTop w:val="0"/>
              <w:marBottom w:val="0"/>
              <w:divBdr>
                <w:top w:val="none" w:sz="0" w:space="0" w:color="auto"/>
                <w:left w:val="none" w:sz="0" w:space="0" w:color="auto"/>
                <w:bottom w:val="none" w:sz="0" w:space="0" w:color="auto"/>
                <w:right w:val="none" w:sz="0" w:space="0" w:color="auto"/>
              </w:divBdr>
            </w:div>
          </w:divsChild>
        </w:div>
        <w:div w:id="286668662">
          <w:marLeft w:val="0"/>
          <w:marRight w:val="0"/>
          <w:marTop w:val="0"/>
          <w:marBottom w:val="0"/>
          <w:divBdr>
            <w:top w:val="none" w:sz="0" w:space="0" w:color="auto"/>
            <w:left w:val="none" w:sz="0" w:space="0" w:color="auto"/>
            <w:bottom w:val="none" w:sz="0" w:space="0" w:color="auto"/>
            <w:right w:val="none" w:sz="0" w:space="0" w:color="auto"/>
          </w:divBdr>
        </w:div>
        <w:div w:id="2867404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86787280">
          <w:marLeft w:val="0"/>
          <w:marRight w:val="0"/>
          <w:marTop w:val="150"/>
          <w:marBottom w:val="0"/>
          <w:divBdr>
            <w:top w:val="none" w:sz="0" w:space="0" w:color="auto"/>
            <w:left w:val="none" w:sz="0" w:space="0" w:color="auto"/>
            <w:bottom w:val="none" w:sz="0" w:space="0" w:color="auto"/>
            <w:right w:val="none" w:sz="0" w:space="0" w:color="auto"/>
          </w:divBdr>
        </w:div>
        <w:div w:id="286863369">
          <w:marLeft w:val="15"/>
          <w:marRight w:val="225"/>
          <w:marTop w:val="225"/>
          <w:marBottom w:val="105"/>
          <w:divBdr>
            <w:top w:val="none" w:sz="0" w:space="0" w:color="auto"/>
            <w:left w:val="none" w:sz="0" w:space="0" w:color="auto"/>
            <w:bottom w:val="none" w:sz="0" w:space="0" w:color="auto"/>
            <w:right w:val="none" w:sz="0" w:space="0" w:color="auto"/>
          </w:divBdr>
        </w:div>
        <w:div w:id="286930992">
          <w:marLeft w:val="0"/>
          <w:marRight w:val="0"/>
          <w:marTop w:val="0"/>
          <w:marBottom w:val="0"/>
          <w:divBdr>
            <w:top w:val="none" w:sz="0" w:space="0" w:color="auto"/>
            <w:left w:val="none" w:sz="0" w:space="0" w:color="auto"/>
            <w:bottom w:val="none" w:sz="0" w:space="0" w:color="auto"/>
            <w:right w:val="none" w:sz="0" w:space="0" w:color="auto"/>
          </w:divBdr>
        </w:div>
        <w:div w:id="286932015">
          <w:marLeft w:val="0"/>
          <w:marRight w:val="0"/>
          <w:marTop w:val="0"/>
          <w:marBottom w:val="0"/>
          <w:divBdr>
            <w:top w:val="none" w:sz="0" w:space="0" w:color="auto"/>
            <w:left w:val="none" w:sz="0" w:space="0" w:color="auto"/>
            <w:bottom w:val="none" w:sz="0" w:space="0" w:color="auto"/>
            <w:right w:val="none" w:sz="0" w:space="0" w:color="auto"/>
          </w:divBdr>
        </w:div>
        <w:div w:id="286932725">
          <w:marLeft w:val="0"/>
          <w:marRight w:val="0"/>
          <w:marTop w:val="0"/>
          <w:marBottom w:val="0"/>
          <w:divBdr>
            <w:top w:val="none" w:sz="0" w:space="0" w:color="auto"/>
            <w:left w:val="none" w:sz="0" w:space="0" w:color="auto"/>
            <w:bottom w:val="none" w:sz="0" w:space="0" w:color="auto"/>
            <w:right w:val="none" w:sz="0" w:space="0" w:color="auto"/>
          </w:divBdr>
          <w:divsChild>
            <w:div w:id="321933608">
              <w:marLeft w:val="0"/>
              <w:marRight w:val="0"/>
              <w:marTop w:val="0"/>
              <w:marBottom w:val="300"/>
              <w:divBdr>
                <w:top w:val="none" w:sz="0" w:space="0" w:color="auto"/>
                <w:left w:val="none" w:sz="0" w:space="0" w:color="auto"/>
                <w:bottom w:val="none" w:sz="0" w:space="0" w:color="auto"/>
                <w:right w:val="none" w:sz="0" w:space="0" w:color="auto"/>
              </w:divBdr>
            </w:div>
          </w:divsChild>
        </w:div>
        <w:div w:id="287009505">
          <w:marLeft w:val="0"/>
          <w:marRight w:val="0"/>
          <w:marTop w:val="0"/>
          <w:marBottom w:val="0"/>
          <w:divBdr>
            <w:top w:val="none" w:sz="0" w:space="0" w:color="auto"/>
            <w:left w:val="none" w:sz="0" w:space="0" w:color="auto"/>
            <w:bottom w:val="none" w:sz="0" w:space="0" w:color="auto"/>
            <w:right w:val="none" w:sz="0" w:space="0" w:color="auto"/>
          </w:divBdr>
        </w:div>
        <w:div w:id="287055592">
          <w:marLeft w:val="0"/>
          <w:marRight w:val="0"/>
          <w:marTop w:val="0"/>
          <w:marBottom w:val="0"/>
          <w:divBdr>
            <w:top w:val="none" w:sz="0" w:space="0" w:color="auto"/>
            <w:left w:val="none" w:sz="0" w:space="0" w:color="auto"/>
            <w:bottom w:val="none" w:sz="0" w:space="0" w:color="auto"/>
            <w:right w:val="none" w:sz="0" w:space="0" w:color="auto"/>
          </w:divBdr>
        </w:div>
        <w:div w:id="287123188">
          <w:marLeft w:val="0"/>
          <w:marRight w:val="0"/>
          <w:marTop w:val="0"/>
          <w:marBottom w:val="75"/>
          <w:divBdr>
            <w:top w:val="none" w:sz="0" w:space="0" w:color="auto"/>
            <w:left w:val="none" w:sz="0" w:space="0" w:color="auto"/>
            <w:bottom w:val="none" w:sz="0" w:space="0" w:color="auto"/>
            <w:right w:val="none" w:sz="0" w:space="0" w:color="auto"/>
          </w:divBdr>
        </w:div>
        <w:div w:id="287124858">
          <w:marLeft w:val="0"/>
          <w:marRight w:val="0"/>
          <w:marTop w:val="0"/>
          <w:marBottom w:val="0"/>
          <w:divBdr>
            <w:top w:val="none" w:sz="0" w:space="0" w:color="auto"/>
            <w:left w:val="none" w:sz="0" w:space="0" w:color="auto"/>
            <w:bottom w:val="none" w:sz="0" w:space="0" w:color="auto"/>
            <w:right w:val="none" w:sz="0" w:space="0" w:color="auto"/>
          </w:divBdr>
        </w:div>
        <w:div w:id="287129237">
          <w:marLeft w:val="-188"/>
          <w:marRight w:val="-188"/>
          <w:marTop w:val="0"/>
          <w:marBottom w:val="0"/>
          <w:divBdr>
            <w:top w:val="none" w:sz="0" w:space="0" w:color="auto"/>
            <w:left w:val="none" w:sz="0" w:space="0" w:color="auto"/>
            <w:bottom w:val="none" w:sz="0" w:space="0" w:color="auto"/>
            <w:right w:val="none" w:sz="0" w:space="0" w:color="auto"/>
          </w:divBdr>
        </w:div>
        <w:div w:id="287198490">
          <w:marLeft w:val="0"/>
          <w:marRight w:val="0"/>
          <w:marTop w:val="0"/>
          <w:marBottom w:val="0"/>
          <w:divBdr>
            <w:top w:val="none" w:sz="0" w:space="0" w:color="auto"/>
            <w:left w:val="none" w:sz="0" w:space="0" w:color="auto"/>
            <w:bottom w:val="none" w:sz="0" w:space="0" w:color="auto"/>
            <w:right w:val="none" w:sz="0" w:space="0" w:color="auto"/>
          </w:divBdr>
        </w:div>
        <w:div w:id="287203013">
          <w:marLeft w:val="0"/>
          <w:marRight w:val="0"/>
          <w:marTop w:val="0"/>
          <w:marBottom w:val="0"/>
          <w:divBdr>
            <w:top w:val="none" w:sz="0" w:space="0" w:color="auto"/>
            <w:left w:val="none" w:sz="0" w:space="0" w:color="auto"/>
            <w:bottom w:val="none" w:sz="0" w:space="0" w:color="auto"/>
            <w:right w:val="none" w:sz="0" w:space="0" w:color="auto"/>
          </w:divBdr>
        </w:div>
        <w:div w:id="287203523">
          <w:marLeft w:val="0"/>
          <w:marRight w:val="0"/>
          <w:marTop w:val="0"/>
          <w:marBottom w:val="0"/>
          <w:divBdr>
            <w:top w:val="none" w:sz="0" w:space="0" w:color="auto"/>
            <w:left w:val="none" w:sz="0" w:space="0" w:color="auto"/>
            <w:bottom w:val="none" w:sz="0" w:space="0" w:color="auto"/>
            <w:right w:val="none" w:sz="0" w:space="0" w:color="auto"/>
          </w:divBdr>
        </w:div>
        <w:div w:id="287207732">
          <w:marLeft w:val="0"/>
          <w:marRight w:val="0"/>
          <w:marTop w:val="0"/>
          <w:marBottom w:val="0"/>
          <w:divBdr>
            <w:top w:val="none" w:sz="0" w:space="0" w:color="auto"/>
            <w:left w:val="none" w:sz="0" w:space="0" w:color="auto"/>
            <w:bottom w:val="none" w:sz="0" w:space="0" w:color="auto"/>
            <w:right w:val="none" w:sz="0" w:space="0" w:color="auto"/>
          </w:divBdr>
        </w:div>
        <w:div w:id="287207835">
          <w:marLeft w:val="0"/>
          <w:marRight w:val="0"/>
          <w:marTop w:val="0"/>
          <w:marBottom w:val="0"/>
          <w:divBdr>
            <w:top w:val="none" w:sz="0" w:space="0" w:color="auto"/>
            <w:left w:val="none" w:sz="0" w:space="0" w:color="auto"/>
            <w:bottom w:val="none" w:sz="0" w:space="0" w:color="auto"/>
            <w:right w:val="none" w:sz="0" w:space="0" w:color="auto"/>
          </w:divBdr>
        </w:div>
        <w:div w:id="287246018">
          <w:marLeft w:val="0"/>
          <w:marRight w:val="0"/>
          <w:marTop w:val="0"/>
          <w:marBottom w:val="0"/>
          <w:divBdr>
            <w:top w:val="none" w:sz="0" w:space="0" w:color="auto"/>
            <w:left w:val="none" w:sz="0" w:space="0" w:color="auto"/>
            <w:bottom w:val="none" w:sz="0" w:space="0" w:color="auto"/>
            <w:right w:val="none" w:sz="0" w:space="0" w:color="auto"/>
          </w:divBdr>
        </w:div>
        <w:div w:id="287248145">
          <w:marLeft w:val="0"/>
          <w:marRight w:val="0"/>
          <w:marTop w:val="0"/>
          <w:marBottom w:val="0"/>
          <w:divBdr>
            <w:top w:val="none" w:sz="0" w:space="0" w:color="auto"/>
            <w:left w:val="none" w:sz="0" w:space="0" w:color="auto"/>
            <w:bottom w:val="none" w:sz="0" w:space="0" w:color="auto"/>
            <w:right w:val="none" w:sz="0" w:space="0" w:color="auto"/>
          </w:divBdr>
        </w:div>
        <w:div w:id="287317235">
          <w:marLeft w:val="0"/>
          <w:marRight w:val="0"/>
          <w:marTop w:val="0"/>
          <w:marBottom w:val="0"/>
          <w:divBdr>
            <w:top w:val="none" w:sz="0" w:space="0" w:color="auto"/>
            <w:left w:val="none" w:sz="0" w:space="0" w:color="auto"/>
            <w:bottom w:val="none" w:sz="0" w:space="0" w:color="auto"/>
            <w:right w:val="none" w:sz="0" w:space="0" w:color="auto"/>
          </w:divBdr>
        </w:div>
        <w:div w:id="287469849">
          <w:marLeft w:val="0"/>
          <w:marRight w:val="0"/>
          <w:marTop w:val="0"/>
          <w:marBottom w:val="0"/>
          <w:divBdr>
            <w:top w:val="single" w:sz="2" w:space="0" w:color="E0E0E0"/>
            <w:left w:val="single" w:sz="2" w:space="0" w:color="E0E0E0"/>
            <w:bottom w:val="single" w:sz="2" w:space="0" w:color="E0E0E0"/>
            <w:right w:val="single" w:sz="2" w:space="0" w:color="E0E0E0"/>
          </w:divBdr>
        </w:div>
        <w:div w:id="287472239">
          <w:marLeft w:val="0"/>
          <w:marRight w:val="0"/>
          <w:marTop w:val="0"/>
          <w:marBottom w:val="0"/>
          <w:divBdr>
            <w:top w:val="none" w:sz="0" w:space="0" w:color="auto"/>
            <w:left w:val="none" w:sz="0" w:space="0" w:color="auto"/>
            <w:bottom w:val="none" w:sz="0" w:space="0" w:color="auto"/>
            <w:right w:val="none" w:sz="0" w:space="0" w:color="auto"/>
          </w:divBdr>
        </w:div>
        <w:div w:id="2875137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87660301">
          <w:marLeft w:val="0"/>
          <w:marRight w:val="0"/>
          <w:marTop w:val="0"/>
          <w:marBottom w:val="300"/>
          <w:divBdr>
            <w:top w:val="none" w:sz="0" w:space="0" w:color="auto"/>
            <w:left w:val="none" w:sz="0" w:space="0" w:color="auto"/>
            <w:bottom w:val="none" w:sz="0" w:space="0" w:color="auto"/>
            <w:right w:val="none" w:sz="0" w:space="0" w:color="auto"/>
          </w:divBdr>
          <w:divsChild>
            <w:div w:id="424108383">
              <w:marLeft w:val="0"/>
              <w:marRight w:val="0"/>
              <w:marTop w:val="0"/>
              <w:marBottom w:val="0"/>
              <w:divBdr>
                <w:top w:val="none" w:sz="0" w:space="0" w:color="auto"/>
                <w:left w:val="none" w:sz="0" w:space="0" w:color="auto"/>
                <w:bottom w:val="none" w:sz="0" w:space="0" w:color="auto"/>
                <w:right w:val="none" w:sz="0" w:space="0" w:color="auto"/>
              </w:divBdr>
            </w:div>
          </w:divsChild>
        </w:div>
        <w:div w:id="287709996">
          <w:marLeft w:val="13"/>
          <w:marRight w:val="188"/>
          <w:marTop w:val="138"/>
          <w:marBottom w:val="88"/>
          <w:divBdr>
            <w:top w:val="none" w:sz="0" w:space="0" w:color="auto"/>
            <w:left w:val="none" w:sz="0" w:space="0" w:color="auto"/>
            <w:bottom w:val="none" w:sz="0" w:space="0" w:color="auto"/>
            <w:right w:val="none" w:sz="0" w:space="0" w:color="auto"/>
          </w:divBdr>
        </w:div>
        <w:div w:id="287711840">
          <w:marLeft w:val="0"/>
          <w:marRight w:val="0"/>
          <w:marTop w:val="75"/>
          <w:marBottom w:val="0"/>
          <w:divBdr>
            <w:top w:val="none" w:sz="0" w:space="0" w:color="auto"/>
            <w:left w:val="none" w:sz="0" w:space="0" w:color="auto"/>
            <w:bottom w:val="none" w:sz="0" w:space="0" w:color="auto"/>
            <w:right w:val="none" w:sz="0" w:space="0" w:color="auto"/>
          </w:divBdr>
        </w:div>
        <w:div w:id="287782420">
          <w:marLeft w:val="0"/>
          <w:marRight w:val="0"/>
          <w:marTop w:val="0"/>
          <w:marBottom w:val="0"/>
          <w:divBdr>
            <w:top w:val="none" w:sz="0" w:space="0" w:color="auto"/>
            <w:left w:val="none" w:sz="0" w:space="0" w:color="auto"/>
            <w:bottom w:val="none" w:sz="0" w:space="0" w:color="auto"/>
            <w:right w:val="none" w:sz="0" w:space="0" w:color="auto"/>
          </w:divBdr>
        </w:div>
        <w:div w:id="287783108">
          <w:marLeft w:val="0"/>
          <w:marRight w:val="0"/>
          <w:marTop w:val="0"/>
          <w:marBottom w:val="0"/>
          <w:divBdr>
            <w:top w:val="none" w:sz="0" w:space="0" w:color="auto"/>
            <w:left w:val="none" w:sz="0" w:space="0" w:color="auto"/>
            <w:bottom w:val="none" w:sz="0" w:space="0" w:color="auto"/>
            <w:right w:val="none" w:sz="0" w:space="0" w:color="auto"/>
          </w:divBdr>
        </w:div>
        <w:div w:id="287856659">
          <w:marLeft w:val="0"/>
          <w:marRight w:val="0"/>
          <w:marTop w:val="0"/>
          <w:marBottom w:val="0"/>
          <w:divBdr>
            <w:top w:val="none" w:sz="0" w:space="0" w:color="auto"/>
            <w:left w:val="none" w:sz="0" w:space="0" w:color="auto"/>
            <w:bottom w:val="none" w:sz="0" w:space="0" w:color="auto"/>
            <w:right w:val="none" w:sz="0" w:space="0" w:color="auto"/>
          </w:divBdr>
        </w:div>
        <w:div w:id="287900388">
          <w:marLeft w:val="0"/>
          <w:marRight w:val="0"/>
          <w:marTop w:val="100"/>
          <w:marBottom w:val="100"/>
          <w:divBdr>
            <w:top w:val="none" w:sz="0" w:space="0" w:color="auto"/>
            <w:left w:val="none" w:sz="0" w:space="0" w:color="auto"/>
            <w:bottom w:val="none" w:sz="0" w:space="0" w:color="auto"/>
            <w:right w:val="none" w:sz="0" w:space="0" w:color="auto"/>
          </w:divBdr>
        </w:div>
        <w:div w:id="288050119">
          <w:marLeft w:val="0"/>
          <w:marRight w:val="0"/>
          <w:marTop w:val="0"/>
          <w:marBottom w:val="0"/>
          <w:divBdr>
            <w:top w:val="none" w:sz="0" w:space="0" w:color="auto"/>
            <w:left w:val="none" w:sz="0" w:space="0" w:color="auto"/>
            <w:bottom w:val="none" w:sz="0" w:space="0" w:color="auto"/>
            <w:right w:val="none" w:sz="0" w:space="0" w:color="auto"/>
          </w:divBdr>
        </w:div>
        <w:div w:id="288096783">
          <w:marLeft w:val="0"/>
          <w:marRight w:val="63"/>
          <w:marTop w:val="63"/>
          <w:marBottom w:val="0"/>
          <w:divBdr>
            <w:top w:val="none" w:sz="0" w:space="0" w:color="auto"/>
            <w:left w:val="none" w:sz="0" w:space="0" w:color="auto"/>
            <w:bottom w:val="none" w:sz="0" w:space="0" w:color="auto"/>
            <w:right w:val="none" w:sz="0" w:space="0" w:color="auto"/>
          </w:divBdr>
        </w:div>
        <w:div w:id="288244939">
          <w:marLeft w:val="0"/>
          <w:marRight w:val="0"/>
          <w:marTop w:val="0"/>
          <w:marBottom w:val="0"/>
          <w:divBdr>
            <w:top w:val="none" w:sz="0" w:space="0" w:color="auto"/>
            <w:left w:val="none" w:sz="0" w:space="0" w:color="auto"/>
            <w:bottom w:val="none" w:sz="0" w:space="0" w:color="auto"/>
            <w:right w:val="none" w:sz="0" w:space="0" w:color="auto"/>
          </w:divBdr>
          <w:divsChild>
            <w:div w:id="100803730">
              <w:marLeft w:val="0"/>
              <w:marRight w:val="150"/>
              <w:marTop w:val="0"/>
              <w:marBottom w:val="0"/>
              <w:divBdr>
                <w:top w:val="none" w:sz="0" w:space="0" w:color="auto"/>
                <w:left w:val="none" w:sz="0" w:space="0" w:color="auto"/>
                <w:bottom w:val="none" w:sz="0" w:space="0" w:color="auto"/>
                <w:right w:val="none" w:sz="0" w:space="0" w:color="auto"/>
              </w:divBdr>
            </w:div>
            <w:div w:id="297296483">
              <w:marLeft w:val="0"/>
              <w:marRight w:val="150"/>
              <w:marTop w:val="0"/>
              <w:marBottom w:val="0"/>
              <w:divBdr>
                <w:top w:val="none" w:sz="0" w:space="0" w:color="auto"/>
                <w:left w:val="none" w:sz="0" w:space="0" w:color="auto"/>
                <w:bottom w:val="none" w:sz="0" w:space="0" w:color="auto"/>
                <w:right w:val="none" w:sz="0" w:space="0" w:color="auto"/>
              </w:divBdr>
            </w:div>
          </w:divsChild>
        </w:div>
        <w:div w:id="288245655">
          <w:marLeft w:val="0"/>
          <w:marRight w:val="0"/>
          <w:marTop w:val="0"/>
          <w:marBottom w:val="0"/>
          <w:divBdr>
            <w:top w:val="none" w:sz="0" w:space="0" w:color="auto"/>
            <w:left w:val="none" w:sz="0" w:space="0" w:color="auto"/>
            <w:bottom w:val="none" w:sz="0" w:space="0" w:color="auto"/>
            <w:right w:val="none" w:sz="0" w:space="0" w:color="auto"/>
          </w:divBdr>
          <w:divsChild>
            <w:div w:id="27914838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288319427">
          <w:marLeft w:val="0"/>
          <w:marRight w:val="0"/>
          <w:marTop w:val="450"/>
          <w:marBottom w:val="450"/>
          <w:divBdr>
            <w:top w:val="none" w:sz="0" w:space="0" w:color="auto"/>
            <w:left w:val="none" w:sz="0" w:space="0" w:color="auto"/>
            <w:bottom w:val="none" w:sz="0" w:space="0" w:color="auto"/>
            <w:right w:val="none" w:sz="0" w:space="0" w:color="auto"/>
          </w:divBdr>
        </w:div>
        <w:div w:id="288324432">
          <w:marLeft w:val="0"/>
          <w:marRight w:val="0"/>
          <w:marTop w:val="0"/>
          <w:marBottom w:val="0"/>
          <w:divBdr>
            <w:top w:val="none" w:sz="0" w:space="0" w:color="auto"/>
            <w:left w:val="none" w:sz="0" w:space="0" w:color="auto"/>
            <w:bottom w:val="none" w:sz="0" w:space="0" w:color="auto"/>
            <w:right w:val="none" w:sz="0" w:space="0" w:color="auto"/>
          </w:divBdr>
          <w:divsChild>
            <w:div w:id="133568033">
              <w:marLeft w:val="0"/>
              <w:marRight w:val="0"/>
              <w:marTop w:val="0"/>
              <w:marBottom w:val="150"/>
              <w:divBdr>
                <w:top w:val="none" w:sz="0" w:space="0" w:color="auto"/>
                <w:left w:val="none" w:sz="0" w:space="0" w:color="auto"/>
                <w:bottom w:val="none" w:sz="0" w:space="0" w:color="auto"/>
                <w:right w:val="none" w:sz="0" w:space="0" w:color="auto"/>
              </w:divBdr>
            </w:div>
            <w:div w:id="465860173">
              <w:marLeft w:val="0"/>
              <w:marRight w:val="0"/>
              <w:marTop w:val="0"/>
              <w:marBottom w:val="150"/>
              <w:divBdr>
                <w:top w:val="none" w:sz="0" w:space="0" w:color="auto"/>
                <w:left w:val="none" w:sz="0" w:space="0" w:color="auto"/>
                <w:bottom w:val="none" w:sz="0" w:space="0" w:color="auto"/>
                <w:right w:val="none" w:sz="0" w:space="0" w:color="auto"/>
              </w:divBdr>
            </w:div>
          </w:divsChild>
        </w:div>
        <w:div w:id="288359419">
          <w:marLeft w:val="0"/>
          <w:marRight w:val="0"/>
          <w:marTop w:val="0"/>
          <w:marBottom w:val="0"/>
          <w:divBdr>
            <w:top w:val="none" w:sz="0" w:space="0" w:color="auto"/>
            <w:left w:val="none" w:sz="0" w:space="0" w:color="auto"/>
            <w:bottom w:val="none" w:sz="0" w:space="0" w:color="auto"/>
            <w:right w:val="none" w:sz="0" w:space="0" w:color="auto"/>
          </w:divBdr>
        </w:div>
        <w:div w:id="288441641">
          <w:marLeft w:val="0"/>
          <w:marRight w:val="0"/>
          <w:marTop w:val="0"/>
          <w:marBottom w:val="0"/>
          <w:divBdr>
            <w:top w:val="none" w:sz="0" w:space="0" w:color="auto"/>
            <w:left w:val="none" w:sz="0" w:space="0" w:color="auto"/>
            <w:bottom w:val="none" w:sz="0" w:space="0" w:color="auto"/>
            <w:right w:val="none" w:sz="0" w:space="0" w:color="auto"/>
          </w:divBdr>
        </w:div>
        <w:div w:id="288628153">
          <w:marLeft w:val="0"/>
          <w:marRight w:val="0"/>
          <w:marTop w:val="150"/>
          <w:marBottom w:val="0"/>
          <w:divBdr>
            <w:top w:val="none" w:sz="0" w:space="0" w:color="auto"/>
            <w:left w:val="none" w:sz="0" w:space="0" w:color="auto"/>
            <w:bottom w:val="none" w:sz="0" w:space="0" w:color="auto"/>
            <w:right w:val="none" w:sz="0" w:space="0" w:color="auto"/>
          </w:divBdr>
        </w:div>
        <w:div w:id="288630754">
          <w:marLeft w:val="0"/>
          <w:marRight w:val="0"/>
          <w:marTop w:val="0"/>
          <w:marBottom w:val="0"/>
          <w:divBdr>
            <w:top w:val="none" w:sz="0" w:space="0" w:color="auto"/>
            <w:left w:val="none" w:sz="0" w:space="0" w:color="auto"/>
            <w:bottom w:val="none" w:sz="0" w:space="0" w:color="auto"/>
            <w:right w:val="none" w:sz="0" w:space="0" w:color="auto"/>
          </w:divBdr>
        </w:div>
        <w:div w:id="288703682">
          <w:marLeft w:val="-150"/>
          <w:marRight w:val="-150"/>
          <w:marTop w:val="0"/>
          <w:marBottom w:val="300"/>
          <w:divBdr>
            <w:top w:val="none" w:sz="0" w:space="0" w:color="auto"/>
            <w:left w:val="none" w:sz="0" w:space="0" w:color="auto"/>
            <w:bottom w:val="none" w:sz="0" w:space="0" w:color="auto"/>
            <w:right w:val="none" w:sz="0" w:space="0" w:color="auto"/>
          </w:divBdr>
        </w:div>
        <w:div w:id="288822050">
          <w:marLeft w:val="0"/>
          <w:marRight w:val="0"/>
          <w:marTop w:val="0"/>
          <w:marBottom w:val="150"/>
          <w:divBdr>
            <w:top w:val="none" w:sz="0" w:space="0" w:color="auto"/>
            <w:left w:val="none" w:sz="0" w:space="0" w:color="auto"/>
            <w:bottom w:val="none" w:sz="0" w:space="0" w:color="auto"/>
            <w:right w:val="none" w:sz="0" w:space="0" w:color="auto"/>
          </w:divBdr>
        </w:div>
        <w:div w:id="288825715">
          <w:marLeft w:val="0"/>
          <w:marRight w:val="0"/>
          <w:marTop w:val="0"/>
          <w:marBottom w:val="0"/>
          <w:divBdr>
            <w:top w:val="none" w:sz="0" w:space="0" w:color="auto"/>
            <w:left w:val="none" w:sz="0" w:space="0" w:color="auto"/>
            <w:bottom w:val="none" w:sz="0" w:space="0" w:color="auto"/>
            <w:right w:val="none" w:sz="0" w:space="0" w:color="auto"/>
          </w:divBdr>
        </w:div>
        <w:div w:id="288826825">
          <w:marLeft w:val="0"/>
          <w:marRight w:val="0"/>
          <w:marTop w:val="0"/>
          <w:marBottom w:val="0"/>
          <w:divBdr>
            <w:top w:val="none" w:sz="0" w:space="0" w:color="auto"/>
            <w:left w:val="none" w:sz="0" w:space="0" w:color="auto"/>
            <w:bottom w:val="none" w:sz="0" w:space="0" w:color="auto"/>
            <w:right w:val="none" w:sz="0" w:space="0" w:color="auto"/>
          </w:divBdr>
        </w:div>
        <w:div w:id="288827612">
          <w:marLeft w:val="0"/>
          <w:marRight w:val="0"/>
          <w:marTop w:val="0"/>
          <w:marBottom w:val="150"/>
          <w:divBdr>
            <w:top w:val="none" w:sz="0" w:space="0" w:color="auto"/>
            <w:left w:val="none" w:sz="0" w:space="0" w:color="auto"/>
            <w:bottom w:val="none" w:sz="0" w:space="0" w:color="auto"/>
            <w:right w:val="none" w:sz="0" w:space="0" w:color="auto"/>
          </w:divBdr>
        </w:div>
        <w:div w:id="288829439">
          <w:marLeft w:val="0"/>
          <w:marRight w:val="0"/>
          <w:marTop w:val="0"/>
          <w:marBottom w:val="0"/>
          <w:divBdr>
            <w:top w:val="none" w:sz="0" w:space="0" w:color="auto"/>
            <w:left w:val="none" w:sz="0" w:space="0" w:color="auto"/>
            <w:bottom w:val="none" w:sz="0" w:space="0" w:color="auto"/>
            <w:right w:val="none" w:sz="0" w:space="0" w:color="auto"/>
          </w:divBdr>
        </w:div>
        <w:div w:id="288896405">
          <w:marLeft w:val="0"/>
          <w:marRight w:val="0"/>
          <w:marTop w:val="0"/>
          <w:marBottom w:val="0"/>
          <w:divBdr>
            <w:top w:val="none" w:sz="0" w:space="0" w:color="auto"/>
            <w:left w:val="none" w:sz="0" w:space="0" w:color="auto"/>
            <w:bottom w:val="none" w:sz="0" w:space="0" w:color="auto"/>
            <w:right w:val="none" w:sz="0" w:space="0" w:color="auto"/>
          </w:divBdr>
        </w:div>
        <w:div w:id="289016735">
          <w:marLeft w:val="0"/>
          <w:marRight w:val="0"/>
          <w:marTop w:val="0"/>
          <w:marBottom w:val="0"/>
          <w:divBdr>
            <w:top w:val="none" w:sz="0" w:space="0" w:color="auto"/>
            <w:left w:val="none" w:sz="0" w:space="0" w:color="auto"/>
            <w:bottom w:val="none" w:sz="0" w:space="0" w:color="auto"/>
            <w:right w:val="none" w:sz="0" w:space="0" w:color="auto"/>
          </w:divBdr>
          <w:divsChild>
            <w:div w:id="483425816">
              <w:marLeft w:val="0"/>
              <w:marRight w:val="0"/>
              <w:marTop w:val="0"/>
              <w:marBottom w:val="0"/>
              <w:divBdr>
                <w:top w:val="none" w:sz="0" w:space="0" w:color="auto"/>
                <w:left w:val="none" w:sz="0" w:space="0" w:color="auto"/>
                <w:bottom w:val="none" w:sz="0" w:space="0" w:color="auto"/>
                <w:right w:val="none" w:sz="0" w:space="0" w:color="auto"/>
              </w:divBdr>
            </w:div>
          </w:divsChild>
        </w:div>
        <w:div w:id="289097718">
          <w:marLeft w:val="-125"/>
          <w:marRight w:val="-125"/>
          <w:marTop w:val="0"/>
          <w:marBottom w:val="0"/>
          <w:divBdr>
            <w:top w:val="none" w:sz="0" w:space="0" w:color="auto"/>
            <w:left w:val="none" w:sz="0" w:space="0" w:color="auto"/>
            <w:bottom w:val="none" w:sz="0" w:space="0" w:color="auto"/>
            <w:right w:val="none" w:sz="0" w:space="0" w:color="auto"/>
          </w:divBdr>
          <w:divsChild>
            <w:div w:id="452480303">
              <w:marLeft w:val="0"/>
              <w:marRight w:val="0"/>
              <w:marTop w:val="0"/>
              <w:marBottom w:val="0"/>
              <w:divBdr>
                <w:top w:val="none" w:sz="0" w:space="0" w:color="auto"/>
                <w:left w:val="none" w:sz="0" w:space="0" w:color="auto"/>
                <w:bottom w:val="none" w:sz="0" w:space="0" w:color="auto"/>
                <w:right w:val="none" w:sz="0" w:space="0" w:color="auto"/>
              </w:divBdr>
              <w:divsChild>
                <w:div w:id="709497441">
                  <w:marLeft w:val="0"/>
                  <w:marRight w:val="0"/>
                  <w:marTop w:val="0"/>
                  <w:marBottom w:val="0"/>
                  <w:divBdr>
                    <w:top w:val="none" w:sz="0" w:space="0" w:color="auto"/>
                    <w:left w:val="none" w:sz="0" w:space="0" w:color="auto"/>
                    <w:bottom w:val="none" w:sz="0" w:space="0" w:color="auto"/>
                    <w:right w:val="none" w:sz="0" w:space="0" w:color="auto"/>
                  </w:divBdr>
                  <w:divsChild>
                    <w:div w:id="518349458">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289212500">
          <w:marLeft w:val="750"/>
          <w:marRight w:val="1500"/>
          <w:marTop w:val="0"/>
          <w:marBottom w:val="0"/>
          <w:divBdr>
            <w:top w:val="none" w:sz="0" w:space="0" w:color="auto"/>
            <w:left w:val="none" w:sz="0" w:space="0" w:color="auto"/>
            <w:bottom w:val="none" w:sz="0" w:space="0" w:color="auto"/>
            <w:right w:val="none" w:sz="0" w:space="0" w:color="auto"/>
          </w:divBdr>
        </w:div>
        <w:div w:id="289240548">
          <w:marLeft w:val="0"/>
          <w:marRight w:val="0"/>
          <w:marTop w:val="0"/>
          <w:marBottom w:val="0"/>
          <w:divBdr>
            <w:top w:val="none" w:sz="0" w:space="0" w:color="auto"/>
            <w:left w:val="none" w:sz="0" w:space="0" w:color="auto"/>
            <w:bottom w:val="none" w:sz="0" w:space="0" w:color="auto"/>
            <w:right w:val="none" w:sz="0" w:space="0" w:color="auto"/>
          </w:divBdr>
        </w:div>
        <w:div w:id="289284766">
          <w:marLeft w:val="0"/>
          <w:marRight w:val="0"/>
          <w:marTop w:val="100"/>
          <w:marBottom w:val="100"/>
          <w:divBdr>
            <w:top w:val="none" w:sz="0" w:space="0" w:color="auto"/>
            <w:left w:val="none" w:sz="0" w:space="0" w:color="auto"/>
            <w:bottom w:val="none" w:sz="0" w:space="0" w:color="auto"/>
            <w:right w:val="none" w:sz="0" w:space="0" w:color="auto"/>
          </w:divBdr>
          <w:divsChild>
            <w:div w:id="717314925">
              <w:marLeft w:val="0"/>
              <w:marRight w:val="0"/>
              <w:marTop w:val="0"/>
              <w:marBottom w:val="0"/>
              <w:divBdr>
                <w:top w:val="none" w:sz="0" w:space="0" w:color="auto"/>
                <w:left w:val="none" w:sz="0" w:space="0" w:color="auto"/>
                <w:bottom w:val="none" w:sz="0" w:space="0" w:color="auto"/>
                <w:right w:val="none" w:sz="0" w:space="0" w:color="auto"/>
              </w:divBdr>
            </w:div>
          </w:divsChild>
        </w:div>
        <w:div w:id="289285448">
          <w:marLeft w:val="-150"/>
          <w:marRight w:val="-150"/>
          <w:marTop w:val="0"/>
          <w:marBottom w:val="0"/>
          <w:divBdr>
            <w:top w:val="none" w:sz="0" w:space="0" w:color="auto"/>
            <w:left w:val="none" w:sz="0" w:space="0" w:color="auto"/>
            <w:bottom w:val="none" w:sz="0" w:space="0" w:color="auto"/>
            <w:right w:val="none" w:sz="0" w:space="0" w:color="auto"/>
          </w:divBdr>
          <w:divsChild>
            <w:div w:id="60715406">
              <w:marLeft w:val="0"/>
              <w:marRight w:val="0"/>
              <w:marTop w:val="0"/>
              <w:marBottom w:val="0"/>
              <w:divBdr>
                <w:top w:val="none" w:sz="0" w:space="0" w:color="auto"/>
                <w:left w:val="none" w:sz="0" w:space="0" w:color="auto"/>
                <w:bottom w:val="none" w:sz="0" w:space="0" w:color="auto"/>
                <w:right w:val="none" w:sz="0" w:space="0" w:color="auto"/>
              </w:divBdr>
            </w:div>
          </w:divsChild>
        </w:div>
        <w:div w:id="289287726">
          <w:marLeft w:val="0"/>
          <w:marRight w:val="0"/>
          <w:marTop w:val="100"/>
          <w:marBottom w:val="100"/>
          <w:divBdr>
            <w:top w:val="none" w:sz="0" w:space="0" w:color="auto"/>
            <w:left w:val="none" w:sz="0" w:space="0" w:color="auto"/>
            <w:bottom w:val="none" w:sz="0" w:space="0" w:color="auto"/>
            <w:right w:val="none" w:sz="0" w:space="0" w:color="auto"/>
          </w:divBdr>
          <w:divsChild>
            <w:div w:id="347145457">
              <w:marLeft w:val="0"/>
              <w:marRight w:val="0"/>
              <w:marTop w:val="0"/>
              <w:marBottom w:val="0"/>
              <w:divBdr>
                <w:top w:val="none" w:sz="0" w:space="0" w:color="auto"/>
                <w:left w:val="none" w:sz="0" w:space="0" w:color="auto"/>
                <w:bottom w:val="none" w:sz="0" w:space="0" w:color="auto"/>
                <w:right w:val="none" w:sz="0" w:space="0" w:color="auto"/>
              </w:divBdr>
            </w:div>
          </w:divsChild>
        </w:div>
        <w:div w:id="289288325">
          <w:marLeft w:val="0"/>
          <w:marRight w:val="0"/>
          <w:marTop w:val="0"/>
          <w:marBottom w:val="0"/>
          <w:divBdr>
            <w:top w:val="none" w:sz="0" w:space="0" w:color="auto"/>
            <w:left w:val="none" w:sz="0" w:space="0" w:color="auto"/>
            <w:bottom w:val="none" w:sz="0" w:space="0" w:color="auto"/>
            <w:right w:val="none" w:sz="0" w:space="0" w:color="auto"/>
          </w:divBdr>
        </w:div>
        <w:div w:id="289359774">
          <w:marLeft w:val="0"/>
          <w:marRight w:val="0"/>
          <w:marTop w:val="100"/>
          <w:marBottom w:val="100"/>
          <w:divBdr>
            <w:top w:val="none" w:sz="0" w:space="0" w:color="auto"/>
            <w:left w:val="none" w:sz="0" w:space="0" w:color="auto"/>
            <w:bottom w:val="none" w:sz="0" w:space="0" w:color="auto"/>
            <w:right w:val="none" w:sz="0" w:space="0" w:color="auto"/>
          </w:divBdr>
          <w:divsChild>
            <w:div w:id="711929766">
              <w:marLeft w:val="0"/>
              <w:marRight w:val="0"/>
              <w:marTop w:val="0"/>
              <w:marBottom w:val="0"/>
              <w:divBdr>
                <w:top w:val="none" w:sz="0" w:space="0" w:color="auto"/>
                <w:left w:val="none" w:sz="0" w:space="0" w:color="auto"/>
                <w:bottom w:val="none" w:sz="0" w:space="0" w:color="auto"/>
                <w:right w:val="none" w:sz="0" w:space="0" w:color="auto"/>
              </w:divBdr>
            </w:div>
          </w:divsChild>
        </w:div>
        <w:div w:id="289361391">
          <w:marLeft w:val="1221"/>
          <w:marRight w:val="0"/>
          <w:marTop w:val="0"/>
          <w:marBottom w:val="0"/>
          <w:divBdr>
            <w:top w:val="none" w:sz="0" w:space="0" w:color="auto"/>
            <w:left w:val="none" w:sz="0" w:space="0" w:color="auto"/>
            <w:bottom w:val="none" w:sz="0" w:space="0" w:color="auto"/>
            <w:right w:val="none" w:sz="0" w:space="0" w:color="auto"/>
          </w:divBdr>
        </w:div>
        <w:div w:id="289439224">
          <w:marLeft w:val="0"/>
          <w:marRight w:val="0"/>
          <w:marTop w:val="0"/>
          <w:marBottom w:val="0"/>
          <w:divBdr>
            <w:top w:val="none" w:sz="0" w:space="0" w:color="auto"/>
            <w:left w:val="none" w:sz="0" w:space="0" w:color="auto"/>
            <w:bottom w:val="none" w:sz="0" w:space="0" w:color="auto"/>
            <w:right w:val="none" w:sz="0" w:space="0" w:color="auto"/>
          </w:divBdr>
        </w:div>
        <w:div w:id="289483227">
          <w:marLeft w:val="0"/>
          <w:marRight w:val="0"/>
          <w:marTop w:val="0"/>
          <w:marBottom w:val="0"/>
          <w:divBdr>
            <w:top w:val="single" w:sz="2" w:space="0" w:color="E0E0E0"/>
            <w:left w:val="single" w:sz="2" w:space="0" w:color="E0E0E0"/>
            <w:bottom w:val="single" w:sz="2" w:space="0" w:color="E0E0E0"/>
            <w:right w:val="single" w:sz="2" w:space="0" w:color="E0E0E0"/>
          </w:divBdr>
        </w:div>
        <w:div w:id="289550789">
          <w:marLeft w:val="0"/>
          <w:marRight w:val="0"/>
          <w:marTop w:val="0"/>
          <w:marBottom w:val="63"/>
          <w:divBdr>
            <w:top w:val="none" w:sz="0" w:space="0" w:color="auto"/>
            <w:left w:val="none" w:sz="0" w:space="0" w:color="auto"/>
            <w:bottom w:val="none" w:sz="0" w:space="0" w:color="auto"/>
            <w:right w:val="none" w:sz="0" w:space="0" w:color="auto"/>
          </w:divBdr>
        </w:div>
        <w:div w:id="289632071">
          <w:marLeft w:val="0"/>
          <w:marRight w:val="0"/>
          <w:marTop w:val="0"/>
          <w:marBottom w:val="240"/>
          <w:divBdr>
            <w:top w:val="none" w:sz="0" w:space="0" w:color="auto"/>
            <w:left w:val="none" w:sz="0" w:space="0" w:color="auto"/>
            <w:bottom w:val="none" w:sz="0" w:space="0" w:color="auto"/>
            <w:right w:val="none" w:sz="0" w:space="0" w:color="auto"/>
          </w:divBdr>
        </w:div>
        <w:div w:id="289745037">
          <w:marLeft w:val="1463"/>
          <w:marRight w:val="0"/>
          <w:marTop w:val="0"/>
          <w:marBottom w:val="0"/>
          <w:divBdr>
            <w:top w:val="none" w:sz="0" w:space="0" w:color="auto"/>
            <w:left w:val="none" w:sz="0" w:space="0" w:color="auto"/>
            <w:bottom w:val="none" w:sz="0" w:space="0" w:color="auto"/>
            <w:right w:val="none" w:sz="0" w:space="0" w:color="auto"/>
          </w:divBdr>
          <w:divsChild>
            <w:div w:id="3659048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9751560">
          <w:marLeft w:val="0"/>
          <w:marRight w:val="0"/>
          <w:marTop w:val="0"/>
          <w:marBottom w:val="0"/>
          <w:divBdr>
            <w:top w:val="none" w:sz="0" w:space="0" w:color="auto"/>
            <w:left w:val="none" w:sz="0" w:space="0" w:color="auto"/>
            <w:bottom w:val="none" w:sz="0" w:space="0" w:color="auto"/>
            <w:right w:val="none" w:sz="0" w:space="0" w:color="auto"/>
          </w:divBdr>
        </w:div>
        <w:div w:id="289753440">
          <w:marLeft w:val="0"/>
          <w:marRight w:val="0"/>
          <w:marTop w:val="0"/>
          <w:marBottom w:val="450"/>
          <w:divBdr>
            <w:top w:val="none" w:sz="0" w:space="0" w:color="auto"/>
            <w:left w:val="none" w:sz="0" w:space="0" w:color="auto"/>
            <w:bottom w:val="none" w:sz="0" w:space="0" w:color="auto"/>
            <w:right w:val="none" w:sz="0" w:space="0" w:color="auto"/>
          </w:divBdr>
          <w:divsChild>
            <w:div w:id="557204095">
              <w:marLeft w:val="0"/>
              <w:marRight w:val="225"/>
              <w:marTop w:val="0"/>
              <w:marBottom w:val="0"/>
              <w:divBdr>
                <w:top w:val="none" w:sz="0" w:space="0" w:color="auto"/>
                <w:left w:val="none" w:sz="0" w:space="0" w:color="auto"/>
                <w:bottom w:val="none" w:sz="0" w:space="0" w:color="auto"/>
                <w:right w:val="none" w:sz="0" w:space="0" w:color="auto"/>
              </w:divBdr>
            </w:div>
          </w:divsChild>
        </w:div>
        <w:div w:id="289826462">
          <w:marLeft w:val="0"/>
          <w:marRight w:val="0"/>
          <w:marTop w:val="0"/>
          <w:marBottom w:val="75"/>
          <w:divBdr>
            <w:top w:val="none" w:sz="0" w:space="0" w:color="auto"/>
            <w:left w:val="none" w:sz="0" w:space="0" w:color="auto"/>
            <w:bottom w:val="none" w:sz="0" w:space="0" w:color="auto"/>
            <w:right w:val="none" w:sz="0" w:space="0" w:color="auto"/>
          </w:divBdr>
        </w:div>
        <w:div w:id="289866221">
          <w:marLeft w:val="0"/>
          <w:marRight w:val="0"/>
          <w:marTop w:val="0"/>
          <w:marBottom w:val="0"/>
          <w:divBdr>
            <w:top w:val="none" w:sz="0" w:space="0" w:color="auto"/>
            <w:left w:val="none" w:sz="0" w:space="0" w:color="auto"/>
            <w:bottom w:val="none" w:sz="0" w:space="0" w:color="auto"/>
            <w:right w:val="none" w:sz="0" w:space="0" w:color="auto"/>
          </w:divBdr>
        </w:div>
        <w:div w:id="290015468">
          <w:marLeft w:val="0"/>
          <w:marRight w:val="0"/>
          <w:marTop w:val="100"/>
          <w:marBottom w:val="100"/>
          <w:divBdr>
            <w:top w:val="none" w:sz="0" w:space="0" w:color="auto"/>
            <w:left w:val="none" w:sz="0" w:space="0" w:color="auto"/>
            <w:bottom w:val="none" w:sz="0" w:space="0" w:color="auto"/>
            <w:right w:val="none" w:sz="0" w:space="0" w:color="auto"/>
          </w:divBdr>
        </w:div>
        <w:div w:id="290092149">
          <w:marLeft w:val="0"/>
          <w:marRight w:val="0"/>
          <w:marTop w:val="0"/>
          <w:marBottom w:val="0"/>
          <w:divBdr>
            <w:top w:val="none" w:sz="0" w:space="0" w:color="auto"/>
            <w:left w:val="none" w:sz="0" w:space="0" w:color="auto"/>
            <w:bottom w:val="none" w:sz="0" w:space="0" w:color="auto"/>
            <w:right w:val="none" w:sz="0" w:space="0" w:color="auto"/>
          </w:divBdr>
        </w:div>
        <w:div w:id="290131247">
          <w:marLeft w:val="750"/>
          <w:marRight w:val="0"/>
          <w:marTop w:val="0"/>
          <w:marBottom w:val="0"/>
          <w:divBdr>
            <w:top w:val="none" w:sz="0" w:space="0" w:color="auto"/>
            <w:left w:val="none" w:sz="0" w:space="0" w:color="auto"/>
            <w:bottom w:val="none" w:sz="0" w:space="0" w:color="auto"/>
            <w:right w:val="none" w:sz="0" w:space="0" w:color="auto"/>
          </w:divBdr>
          <w:divsChild>
            <w:div w:id="217792047">
              <w:marLeft w:val="15"/>
              <w:marRight w:val="225"/>
              <w:marTop w:val="165"/>
              <w:marBottom w:val="105"/>
              <w:divBdr>
                <w:top w:val="none" w:sz="0" w:space="0" w:color="auto"/>
                <w:left w:val="none" w:sz="0" w:space="0" w:color="auto"/>
                <w:bottom w:val="none" w:sz="0" w:space="0" w:color="auto"/>
                <w:right w:val="none" w:sz="0" w:space="0" w:color="auto"/>
              </w:divBdr>
              <w:divsChild>
                <w:div w:id="6538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1364">
          <w:marLeft w:val="0"/>
          <w:marRight w:val="0"/>
          <w:marTop w:val="0"/>
          <w:marBottom w:val="0"/>
          <w:divBdr>
            <w:top w:val="single" w:sz="2" w:space="0" w:color="E0E0E0"/>
            <w:left w:val="single" w:sz="2" w:space="0" w:color="E0E0E0"/>
            <w:bottom w:val="single" w:sz="2" w:space="0" w:color="E0E0E0"/>
            <w:right w:val="single" w:sz="2" w:space="0" w:color="E0E0E0"/>
          </w:divBdr>
        </w:div>
        <w:div w:id="290215402">
          <w:marLeft w:val="0"/>
          <w:marRight w:val="0"/>
          <w:marTop w:val="0"/>
          <w:marBottom w:val="450"/>
          <w:divBdr>
            <w:top w:val="none" w:sz="0" w:space="0" w:color="auto"/>
            <w:left w:val="none" w:sz="0" w:space="0" w:color="auto"/>
            <w:bottom w:val="none" w:sz="0" w:space="0" w:color="auto"/>
            <w:right w:val="none" w:sz="0" w:space="0" w:color="auto"/>
          </w:divBdr>
          <w:divsChild>
            <w:div w:id="753548489">
              <w:marLeft w:val="0"/>
              <w:marRight w:val="225"/>
              <w:marTop w:val="0"/>
              <w:marBottom w:val="0"/>
              <w:divBdr>
                <w:top w:val="none" w:sz="0" w:space="0" w:color="auto"/>
                <w:left w:val="none" w:sz="0" w:space="0" w:color="auto"/>
                <w:bottom w:val="none" w:sz="0" w:space="0" w:color="auto"/>
                <w:right w:val="none" w:sz="0" w:space="0" w:color="auto"/>
              </w:divBdr>
            </w:div>
          </w:divsChild>
        </w:div>
        <w:div w:id="290282778">
          <w:marLeft w:val="0"/>
          <w:marRight w:val="0"/>
          <w:marTop w:val="0"/>
          <w:marBottom w:val="240"/>
          <w:divBdr>
            <w:top w:val="none" w:sz="0" w:space="0" w:color="auto"/>
            <w:left w:val="none" w:sz="0" w:space="0" w:color="auto"/>
            <w:bottom w:val="none" w:sz="0" w:space="0" w:color="auto"/>
            <w:right w:val="none" w:sz="0" w:space="0" w:color="auto"/>
          </w:divBdr>
        </w:div>
        <w:div w:id="290283750">
          <w:marLeft w:val="-150"/>
          <w:marRight w:val="-150"/>
          <w:marTop w:val="0"/>
          <w:marBottom w:val="0"/>
          <w:divBdr>
            <w:top w:val="none" w:sz="0" w:space="0" w:color="auto"/>
            <w:left w:val="none" w:sz="0" w:space="0" w:color="auto"/>
            <w:bottom w:val="none" w:sz="0" w:space="0" w:color="auto"/>
            <w:right w:val="none" w:sz="0" w:space="0" w:color="auto"/>
          </w:divBdr>
          <w:divsChild>
            <w:div w:id="427965474">
              <w:marLeft w:val="0"/>
              <w:marRight w:val="0"/>
              <w:marTop w:val="0"/>
              <w:marBottom w:val="0"/>
              <w:divBdr>
                <w:top w:val="none" w:sz="0" w:space="0" w:color="auto"/>
                <w:left w:val="none" w:sz="0" w:space="0" w:color="auto"/>
                <w:bottom w:val="none" w:sz="0" w:space="0" w:color="auto"/>
                <w:right w:val="none" w:sz="0" w:space="0" w:color="auto"/>
              </w:divBdr>
              <w:divsChild>
                <w:div w:id="214582301">
                  <w:marLeft w:val="0"/>
                  <w:marRight w:val="0"/>
                  <w:marTop w:val="150"/>
                  <w:marBottom w:val="0"/>
                  <w:divBdr>
                    <w:top w:val="none" w:sz="0" w:space="0" w:color="auto"/>
                    <w:left w:val="none" w:sz="0" w:space="0" w:color="auto"/>
                    <w:bottom w:val="none" w:sz="0" w:space="0" w:color="auto"/>
                    <w:right w:val="none" w:sz="0" w:space="0" w:color="auto"/>
                  </w:divBdr>
                  <w:divsChild>
                    <w:div w:id="7096532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90289479">
          <w:marLeft w:val="0"/>
          <w:marRight w:val="0"/>
          <w:marTop w:val="0"/>
          <w:marBottom w:val="288"/>
          <w:divBdr>
            <w:top w:val="none" w:sz="0" w:space="0" w:color="auto"/>
            <w:left w:val="none" w:sz="0" w:space="0" w:color="auto"/>
            <w:bottom w:val="none" w:sz="0" w:space="0" w:color="auto"/>
            <w:right w:val="none" w:sz="0" w:space="0" w:color="auto"/>
          </w:divBdr>
          <w:divsChild>
            <w:div w:id="128279923">
              <w:marLeft w:val="0"/>
              <w:marRight w:val="0"/>
              <w:marTop w:val="0"/>
              <w:marBottom w:val="0"/>
              <w:divBdr>
                <w:top w:val="none" w:sz="0" w:space="0" w:color="auto"/>
                <w:left w:val="none" w:sz="0" w:space="0" w:color="auto"/>
                <w:bottom w:val="none" w:sz="0" w:space="0" w:color="auto"/>
                <w:right w:val="none" w:sz="0" w:space="0" w:color="auto"/>
              </w:divBdr>
            </w:div>
          </w:divsChild>
        </w:div>
        <w:div w:id="290404128">
          <w:marLeft w:val="0"/>
          <w:marRight w:val="0"/>
          <w:marTop w:val="0"/>
          <w:marBottom w:val="63"/>
          <w:divBdr>
            <w:top w:val="none" w:sz="0" w:space="0" w:color="auto"/>
            <w:left w:val="none" w:sz="0" w:space="0" w:color="auto"/>
            <w:bottom w:val="none" w:sz="0" w:space="0" w:color="auto"/>
            <w:right w:val="none" w:sz="0" w:space="0" w:color="auto"/>
          </w:divBdr>
        </w:div>
        <w:div w:id="290407446">
          <w:marLeft w:val="0"/>
          <w:marRight w:val="0"/>
          <w:marTop w:val="0"/>
          <w:marBottom w:val="0"/>
          <w:divBdr>
            <w:top w:val="none" w:sz="0" w:space="0" w:color="auto"/>
            <w:left w:val="none" w:sz="0" w:space="0" w:color="auto"/>
            <w:bottom w:val="none" w:sz="0" w:space="0" w:color="auto"/>
            <w:right w:val="none" w:sz="0" w:space="0" w:color="auto"/>
          </w:divBdr>
        </w:div>
        <w:div w:id="290553413">
          <w:marLeft w:val="-225"/>
          <w:marRight w:val="-225"/>
          <w:marTop w:val="0"/>
          <w:marBottom w:val="0"/>
          <w:divBdr>
            <w:top w:val="none" w:sz="0" w:space="0" w:color="auto"/>
            <w:left w:val="none" w:sz="0" w:space="0" w:color="auto"/>
            <w:bottom w:val="none" w:sz="0" w:space="0" w:color="auto"/>
            <w:right w:val="none" w:sz="0" w:space="0" w:color="auto"/>
          </w:divBdr>
          <w:divsChild>
            <w:div w:id="352460">
              <w:marLeft w:val="0"/>
              <w:marRight w:val="0"/>
              <w:marTop w:val="0"/>
              <w:marBottom w:val="0"/>
              <w:divBdr>
                <w:top w:val="none" w:sz="0" w:space="0" w:color="auto"/>
                <w:left w:val="none" w:sz="0" w:space="0" w:color="auto"/>
                <w:bottom w:val="none" w:sz="0" w:space="0" w:color="auto"/>
                <w:right w:val="none" w:sz="0" w:space="0" w:color="auto"/>
              </w:divBdr>
            </w:div>
          </w:divsChild>
        </w:div>
        <w:div w:id="290553775">
          <w:marLeft w:val="0"/>
          <w:marRight w:val="0"/>
          <w:marTop w:val="0"/>
          <w:marBottom w:val="0"/>
          <w:divBdr>
            <w:top w:val="none" w:sz="0" w:space="0" w:color="auto"/>
            <w:left w:val="none" w:sz="0" w:space="0" w:color="auto"/>
            <w:bottom w:val="none" w:sz="0" w:space="0" w:color="auto"/>
            <w:right w:val="none" w:sz="0" w:space="0" w:color="auto"/>
          </w:divBdr>
        </w:div>
        <w:div w:id="290593319">
          <w:marLeft w:val="0"/>
          <w:marRight w:val="0"/>
          <w:marTop w:val="0"/>
          <w:marBottom w:val="0"/>
          <w:divBdr>
            <w:top w:val="none" w:sz="0" w:space="0" w:color="auto"/>
            <w:left w:val="none" w:sz="0" w:space="0" w:color="auto"/>
            <w:bottom w:val="none" w:sz="0" w:space="0" w:color="auto"/>
            <w:right w:val="none" w:sz="0" w:space="0" w:color="auto"/>
          </w:divBdr>
        </w:div>
        <w:div w:id="290667944">
          <w:marLeft w:val="0"/>
          <w:marRight w:val="0"/>
          <w:marTop w:val="0"/>
          <w:marBottom w:val="0"/>
          <w:divBdr>
            <w:top w:val="none" w:sz="0" w:space="0" w:color="auto"/>
            <w:left w:val="none" w:sz="0" w:space="0" w:color="auto"/>
            <w:bottom w:val="none" w:sz="0" w:space="0" w:color="auto"/>
            <w:right w:val="none" w:sz="0" w:space="0" w:color="auto"/>
          </w:divBdr>
        </w:div>
        <w:div w:id="290743949">
          <w:marLeft w:val="0"/>
          <w:marRight w:val="0"/>
          <w:marTop w:val="0"/>
          <w:marBottom w:val="0"/>
          <w:divBdr>
            <w:top w:val="none" w:sz="0" w:space="8" w:color="DDDDDD"/>
            <w:left w:val="none" w:sz="0" w:space="11" w:color="DDDDDD"/>
            <w:bottom w:val="single" w:sz="6" w:space="8" w:color="DDDDDD"/>
            <w:right w:val="none" w:sz="0" w:space="11" w:color="DDDDDD"/>
          </w:divBdr>
        </w:div>
        <w:div w:id="290746777">
          <w:marLeft w:val="0"/>
          <w:marRight w:val="0"/>
          <w:marTop w:val="0"/>
          <w:marBottom w:val="0"/>
          <w:divBdr>
            <w:top w:val="single" w:sz="4" w:space="6" w:color="999999"/>
            <w:left w:val="none" w:sz="0" w:space="0" w:color="auto"/>
            <w:bottom w:val="single" w:sz="4" w:space="0" w:color="999999"/>
            <w:right w:val="none" w:sz="0" w:space="0" w:color="auto"/>
          </w:divBdr>
        </w:div>
        <w:div w:id="290945529">
          <w:marLeft w:val="0"/>
          <w:marRight w:val="0"/>
          <w:marTop w:val="0"/>
          <w:marBottom w:val="0"/>
          <w:divBdr>
            <w:top w:val="none" w:sz="0" w:space="0" w:color="auto"/>
            <w:left w:val="none" w:sz="0" w:space="0" w:color="auto"/>
            <w:bottom w:val="none" w:sz="0" w:space="0" w:color="auto"/>
            <w:right w:val="none" w:sz="0" w:space="0" w:color="auto"/>
          </w:divBdr>
          <w:divsChild>
            <w:div w:id="376514373">
              <w:marLeft w:val="0"/>
              <w:marRight w:val="0"/>
              <w:marTop w:val="0"/>
              <w:marBottom w:val="225"/>
              <w:divBdr>
                <w:top w:val="none" w:sz="0" w:space="0" w:color="auto"/>
                <w:left w:val="none" w:sz="0" w:space="0" w:color="auto"/>
                <w:bottom w:val="none" w:sz="0" w:space="0" w:color="auto"/>
                <w:right w:val="none" w:sz="0" w:space="0" w:color="auto"/>
              </w:divBdr>
              <w:divsChild>
                <w:div w:id="789923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0946305">
          <w:marLeft w:val="0"/>
          <w:marRight w:val="0"/>
          <w:marTop w:val="0"/>
          <w:marBottom w:val="0"/>
          <w:divBdr>
            <w:top w:val="none" w:sz="0" w:space="0" w:color="auto"/>
            <w:left w:val="none" w:sz="0" w:space="0" w:color="auto"/>
            <w:bottom w:val="none" w:sz="0" w:space="0" w:color="auto"/>
            <w:right w:val="none" w:sz="0" w:space="0" w:color="auto"/>
          </w:divBdr>
        </w:div>
        <w:div w:id="291055120">
          <w:marLeft w:val="0"/>
          <w:marRight w:val="0"/>
          <w:marTop w:val="0"/>
          <w:marBottom w:val="300"/>
          <w:divBdr>
            <w:top w:val="none" w:sz="0" w:space="0" w:color="auto"/>
            <w:left w:val="none" w:sz="0" w:space="0" w:color="auto"/>
            <w:bottom w:val="none" w:sz="0" w:space="0" w:color="auto"/>
            <w:right w:val="none" w:sz="0" w:space="0" w:color="auto"/>
          </w:divBdr>
        </w:div>
        <w:div w:id="291057665">
          <w:marLeft w:val="0"/>
          <w:marRight w:val="0"/>
          <w:marTop w:val="0"/>
          <w:marBottom w:val="250"/>
          <w:divBdr>
            <w:top w:val="none" w:sz="0" w:space="0" w:color="auto"/>
            <w:left w:val="none" w:sz="0" w:space="0" w:color="auto"/>
            <w:bottom w:val="single" w:sz="4" w:space="4" w:color="000000"/>
            <w:right w:val="none" w:sz="0" w:space="0" w:color="auto"/>
          </w:divBdr>
        </w:div>
        <w:div w:id="291064032">
          <w:marLeft w:val="0"/>
          <w:marRight w:val="0"/>
          <w:marTop w:val="0"/>
          <w:marBottom w:val="315"/>
          <w:divBdr>
            <w:top w:val="none" w:sz="0" w:space="0" w:color="auto"/>
            <w:left w:val="none" w:sz="0" w:space="0" w:color="auto"/>
            <w:bottom w:val="none" w:sz="0" w:space="0" w:color="auto"/>
            <w:right w:val="none" w:sz="0" w:space="0" w:color="auto"/>
          </w:divBdr>
          <w:divsChild>
            <w:div w:id="298077897">
              <w:marLeft w:val="0"/>
              <w:marRight w:val="0"/>
              <w:marTop w:val="0"/>
              <w:marBottom w:val="0"/>
              <w:divBdr>
                <w:top w:val="none" w:sz="0" w:space="0" w:color="auto"/>
                <w:left w:val="none" w:sz="0" w:space="0" w:color="auto"/>
                <w:bottom w:val="none" w:sz="0" w:space="0" w:color="auto"/>
                <w:right w:val="none" w:sz="0" w:space="0" w:color="auto"/>
              </w:divBdr>
            </w:div>
            <w:div w:id="496775585">
              <w:marLeft w:val="0"/>
              <w:marRight w:val="0"/>
              <w:marTop w:val="0"/>
              <w:marBottom w:val="0"/>
              <w:divBdr>
                <w:top w:val="none" w:sz="0" w:space="8" w:color="DDDDDD"/>
                <w:left w:val="none" w:sz="0" w:space="11" w:color="DDDDDD"/>
                <w:bottom w:val="single" w:sz="6" w:space="8" w:color="DDDDDD"/>
                <w:right w:val="none" w:sz="0" w:space="11" w:color="DDDDDD"/>
              </w:divBdr>
            </w:div>
          </w:divsChild>
        </w:div>
        <w:div w:id="291134252">
          <w:marLeft w:val="0"/>
          <w:marRight w:val="0"/>
          <w:marTop w:val="0"/>
          <w:marBottom w:val="0"/>
          <w:divBdr>
            <w:top w:val="none" w:sz="0" w:space="0" w:color="auto"/>
            <w:left w:val="none" w:sz="0" w:space="0" w:color="auto"/>
            <w:bottom w:val="none" w:sz="0" w:space="0" w:color="auto"/>
            <w:right w:val="none" w:sz="0" w:space="0" w:color="auto"/>
          </w:divBdr>
        </w:div>
        <w:div w:id="291205207">
          <w:marLeft w:val="0"/>
          <w:marRight w:val="0"/>
          <w:marTop w:val="0"/>
          <w:marBottom w:val="0"/>
          <w:divBdr>
            <w:top w:val="none" w:sz="0" w:space="0" w:color="auto"/>
            <w:left w:val="none" w:sz="0" w:space="0" w:color="auto"/>
            <w:bottom w:val="none" w:sz="0" w:space="0" w:color="auto"/>
            <w:right w:val="none" w:sz="0" w:space="0" w:color="auto"/>
          </w:divBdr>
        </w:div>
        <w:div w:id="291252540">
          <w:marLeft w:val="0"/>
          <w:marRight w:val="0"/>
          <w:marTop w:val="0"/>
          <w:marBottom w:val="0"/>
          <w:divBdr>
            <w:top w:val="none" w:sz="0" w:space="0" w:color="auto"/>
            <w:left w:val="none" w:sz="0" w:space="0" w:color="auto"/>
            <w:bottom w:val="none" w:sz="0" w:space="0" w:color="auto"/>
            <w:right w:val="none" w:sz="0" w:space="0" w:color="auto"/>
          </w:divBdr>
        </w:div>
        <w:div w:id="291252639">
          <w:marLeft w:val="0"/>
          <w:marRight w:val="0"/>
          <w:marTop w:val="0"/>
          <w:marBottom w:val="0"/>
          <w:divBdr>
            <w:top w:val="none" w:sz="0" w:space="0" w:color="auto"/>
            <w:left w:val="none" w:sz="0" w:space="0" w:color="auto"/>
            <w:bottom w:val="none" w:sz="0" w:space="0" w:color="auto"/>
            <w:right w:val="none" w:sz="0" w:space="0" w:color="auto"/>
          </w:divBdr>
          <w:divsChild>
            <w:div w:id="579607821">
              <w:marLeft w:val="0"/>
              <w:marRight w:val="0"/>
              <w:marTop w:val="0"/>
              <w:marBottom w:val="0"/>
              <w:divBdr>
                <w:top w:val="none" w:sz="0" w:space="0" w:color="auto"/>
                <w:left w:val="none" w:sz="0" w:space="0" w:color="auto"/>
                <w:bottom w:val="none" w:sz="0" w:space="0" w:color="auto"/>
                <w:right w:val="none" w:sz="0" w:space="0" w:color="auto"/>
              </w:divBdr>
            </w:div>
          </w:divsChild>
        </w:div>
        <w:div w:id="291255141">
          <w:marLeft w:val="-225"/>
          <w:marRight w:val="-225"/>
          <w:marTop w:val="0"/>
          <w:marBottom w:val="0"/>
          <w:divBdr>
            <w:top w:val="none" w:sz="0" w:space="0" w:color="auto"/>
            <w:left w:val="none" w:sz="0" w:space="0" w:color="auto"/>
            <w:bottom w:val="none" w:sz="0" w:space="0" w:color="auto"/>
            <w:right w:val="none" w:sz="0" w:space="0" w:color="auto"/>
          </w:divBdr>
        </w:div>
        <w:div w:id="291328295">
          <w:marLeft w:val="0"/>
          <w:marRight w:val="0"/>
          <w:marTop w:val="0"/>
          <w:marBottom w:val="0"/>
          <w:divBdr>
            <w:top w:val="none" w:sz="0" w:space="0" w:color="auto"/>
            <w:left w:val="none" w:sz="0" w:space="0" w:color="auto"/>
            <w:bottom w:val="none" w:sz="0" w:space="0" w:color="auto"/>
            <w:right w:val="none" w:sz="0" w:space="0" w:color="auto"/>
          </w:divBdr>
          <w:divsChild>
            <w:div w:id="84695807">
              <w:marLeft w:val="-125"/>
              <w:marRight w:val="-125"/>
              <w:marTop w:val="0"/>
              <w:marBottom w:val="0"/>
              <w:divBdr>
                <w:top w:val="none" w:sz="0" w:space="0" w:color="auto"/>
                <w:left w:val="none" w:sz="0" w:space="0" w:color="auto"/>
                <w:bottom w:val="none" w:sz="0" w:space="0" w:color="auto"/>
                <w:right w:val="none" w:sz="0" w:space="0" w:color="auto"/>
              </w:divBdr>
              <w:divsChild>
                <w:div w:id="7851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2749">
          <w:marLeft w:val="0"/>
          <w:marRight w:val="0"/>
          <w:marTop w:val="0"/>
          <w:marBottom w:val="0"/>
          <w:divBdr>
            <w:top w:val="none" w:sz="0" w:space="0" w:color="auto"/>
            <w:left w:val="none" w:sz="0" w:space="0" w:color="auto"/>
            <w:bottom w:val="none" w:sz="0" w:space="0" w:color="auto"/>
            <w:right w:val="none" w:sz="0" w:space="0" w:color="auto"/>
          </w:divBdr>
          <w:divsChild>
            <w:div w:id="521088153">
              <w:marLeft w:val="0"/>
              <w:marRight w:val="0"/>
              <w:marTop w:val="0"/>
              <w:marBottom w:val="0"/>
              <w:divBdr>
                <w:top w:val="none" w:sz="0" w:space="0" w:color="auto"/>
                <w:left w:val="none" w:sz="0" w:space="0" w:color="auto"/>
                <w:bottom w:val="none" w:sz="0" w:space="0" w:color="auto"/>
                <w:right w:val="none" w:sz="0" w:space="0" w:color="auto"/>
              </w:divBdr>
              <w:divsChild>
                <w:div w:id="107164666">
                  <w:blockQuote w:val="1"/>
                  <w:marLeft w:val="0"/>
                  <w:marRight w:val="0"/>
                  <w:marTop w:val="125"/>
                  <w:marBottom w:val="501"/>
                  <w:divBdr>
                    <w:top w:val="none" w:sz="0" w:space="0" w:color="auto"/>
                    <w:left w:val="single" w:sz="12" w:space="13" w:color="ACCE55"/>
                    <w:bottom w:val="none" w:sz="0" w:space="0" w:color="auto"/>
                    <w:right w:val="none" w:sz="0" w:space="0" w:color="auto"/>
                  </w:divBdr>
                </w:div>
                <w:div w:id="268203063">
                  <w:marLeft w:val="0"/>
                  <w:marRight w:val="0"/>
                  <w:marTop w:val="0"/>
                  <w:marBottom w:val="0"/>
                  <w:divBdr>
                    <w:top w:val="none" w:sz="0" w:space="0" w:color="auto"/>
                    <w:left w:val="none" w:sz="0" w:space="0" w:color="auto"/>
                    <w:bottom w:val="none" w:sz="0" w:space="0" w:color="auto"/>
                    <w:right w:val="none" w:sz="0" w:space="0" w:color="auto"/>
                  </w:divBdr>
                </w:div>
                <w:div w:id="277640881">
                  <w:marLeft w:val="0"/>
                  <w:marRight w:val="0"/>
                  <w:marTop w:val="0"/>
                  <w:marBottom w:val="0"/>
                  <w:divBdr>
                    <w:top w:val="none" w:sz="0" w:space="0" w:color="auto"/>
                    <w:left w:val="none" w:sz="0" w:space="0" w:color="auto"/>
                    <w:bottom w:val="none" w:sz="0" w:space="0" w:color="auto"/>
                    <w:right w:val="none" w:sz="0" w:space="0" w:color="auto"/>
                  </w:divBdr>
                  <w:divsChild>
                    <w:div w:id="560746986">
                      <w:marLeft w:val="0"/>
                      <w:marRight w:val="0"/>
                      <w:marTop w:val="0"/>
                      <w:marBottom w:val="0"/>
                      <w:divBdr>
                        <w:top w:val="none" w:sz="0" w:space="0" w:color="auto"/>
                        <w:left w:val="none" w:sz="0" w:space="0" w:color="auto"/>
                        <w:bottom w:val="none" w:sz="0" w:space="0" w:color="auto"/>
                        <w:right w:val="none" w:sz="0" w:space="0" w:color="auto"/>
                      </w:divBdr>
                    </w:div>
                  </w:divsChild>
                </w:div>
                <w:div w:id="504980908">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sChild>
        </w:div>
        <w:div w:id="291441272">
          <w:marLeft w:val="0"/>
          <w:marRight w:val="0"/>
          <w:marTop w:val="0"/>
          <w:marBottom w:val="0"/>
          <w:divBdr>
            <w:top w:val="single" w:sz="2" w:space="0" w:color="E0E0E0"/>
            <w:left w:val="single" w:sz="2" w:space="0" w:color="E0E0E0"/>
            <w:bottom w:val="single" w:sz="2" w:space="0" w:color="E0E0E0"/>
            <w:right w:val="single" w:sz="2" w:space="0" w:color="E0E0E0"/>
          </w:divBdr>
        </w:div>
        <w:div w:id="291516501">
          <w:marLeft w:val="0"/>
          <w:marRight w:val="0"/>
          <w:marTop w:val="0"/>
          <w:marBottom w:val="225"/>
          <w:divBdr>
            <w:top w:val="none" w:sz="0" w:space="0" w:color="auto"/>
            <w:left w:val="none" w:sz="0" w:space="0" w:color="auto"/>
            <w:bottom w:val="none" w:sz="0" w:space="0" w:color="auto"/>
            <w:right w:val="none" w:sz="0" w:space="0" w:color="auto"/>
          </w:divBdr>
          <w:divsChild>
            <w:div w:id="684407469">
              <w:marLeft w:val="0"/>
              <w:marRight w:val="0"/>
              <w:marTop w:val="0"/>
              <w:marBottom w:val="225"/>
              <w:divBdr>
                <w:top w:val="none" w:sz="0" w:space="0" w:color="auto"/>
                <w:left w:val="none" w:sz="0" w:space="0" w:color="auto"/>
                <w:bottom w:val="none" w:sz="0" w:space="0" w:color="auto"/>
                <w:right w:val="none" w:sz="0" w:space="0" w:color="auto"/>
              </w:divBdr>
            </w:div>
          </w:divsChild>
        </w:div>
        <w:div w:id="291517253">
          <w:marLeft w:val="0"/>
          <w:marRight w:val="225"/>
          <w:marTop w:val="0"/>
          <w:marBottom w:val="0"/>
          <w:divBdr>
            <w:top w:val="none" w:sz="0" w:space="0" w:color="auto"/>
            <w:left w:val="none" w:sz="0" w:space="0" w:color="auto"/>
            <w:bottom w:val="none" w:sz="0" w:space="0" w:color="auto"/>
            <w:right w:val="none" w:sz="0" w:space="0" w:color="auto"/>
          </w:divBdr>
        </w:div>
        <w:div w:id="291518994">
          <w:marLeft w:val="0"/>
          <w:marRight w:val="0"/>
          <w:marTop w:val="0"/>
          <w:marBottom w:val="0"/>
          <w:divBdr>
            <w:top w:val="none" w:sz="0" w:space="0" w:color="auto"/>
            <w:left w:val="none" w:sz="0" w:space="0" w:color="auto"/>
            <w:bottom w:val="none" w:sz="0" w:space="0" w:color="auto"/>
            <w:right w:val="none" w:sz="0" w:space="0" w:color="auto"/>
          </w:divBdr>
          <w:divsChild>
            <w:div w:id="706494095">
              <w:marLeft w:val="0"/>
              <w:marRight w:val="0"/>
              <w:marTop w:val="0"/>
              <w:marBottom w:val="0"/>
              <w:divBdr>
                <w:top w:val="none" w:sz="0" w:space="0" w:color="auto"/>
                <w:left w:val="none" w:sz="0" w:space="0" w:color="auto"/>
                <w:bottom w:val="none" w:sz="0" w:space="0" w:color="auto"/>
                <w:right w:val="none" w:sz="0" w:space="0" w:color="auto"/>
              </w:divBdr>
              <w:divsChild>
                <w:div w:id="72322004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91519721">
          <w:marLeft w:val="0"/>
          <w:marRight w:val="0"/>
          <w:marTop w:val="0"/>
          <w:marBottom w:val="240"/>
          <w:divBdr>
            <w:top w:val="none" w:sz="0" w:space="0" w:color="auto"/>
            <w:left w:val="none" w:sz="0" w:space="0" w:color="auto"/>
            <w:bottom w:val="none" w:sz="0" w:space="0" w:color="auto"/>
            <w:right w:val="none" w:sz="0" w:space="0" w:color="auto"/>
          </w:divBdr>
        </w:div>
        <w:div w:id="291593014">
          <w:marLeft w:val="0"/>
          <w:marRight w:val="0"/>
          <w:marTop w:val="0"/>
          <w:marBottom w:val="0"/>
          <w:divBdr>
            <w:top w:val="none" w:sz="0" w:space="0" w:color="auto"/>
            <w:left w:val="none" w:sz="0" w:space="0" w:color="auto"/>
            <w:bottom w:val="none" w:sz="0" w:space="0" w:color="auto"/>
            <w:right w:val="none" w:sz="0" w:space="0" w:color="auto"/>
          </w:divBdr>
        </w:div>
        <w:div w:id="291595700">
          <w:marLeft w:val="0"/>
          <w:marRight w:val="0"/>
          <w:marTop w:val="0"/>
          <w:marBottom w:val="125"/>
          <w:divBdr>
            <w:top w:val="none" w:sz="0" w:space="0" w:color="auto"/>
            <w:left w:val="none" w:sz="0" w:space="0" w:color="auto"/>
            <w:bottom w:val="none" w:sz="0" w:space="0" w:color="auto"/>
            <w:right w:val="none" w:sz="0" w:space="0" w:color="auto"/>
          </w:divBdr>
        </w:div>
        <w:div w:id="291599724">
          <w:marLeft w:val="0"/>
          <w:marRight w:val="0"/>
          <w:marTop w:val="0"/>
          <w:marBottom w:val="0"/>
          <w:divBdr>
            <w:top w:val="none" w:sz="0" w:space="0" w:color="auto"/>
            <w:left w:val="none" w:sz="0" w:space="0" w:color="auto"/>
            <w:bottom w:val="none" w:sz="0" w:space="0" w:color="auto"/>
            <w:right w:val="none" w:sz="0" w:space="0" w:color="auto"/>
          </w:divBdr>
        </w:div>
        <w:div w:id="291601597">
          <w:marLeft w:val="0"/>
          <w:marRight w:val="0"/>
          <w:marTop w:val="0"/>
          <w:marBottom w:val="240"/>
          <w:divBdr>
            <w:top w:val="none" w:sz="0" w:space="0" w:color="auto"/>
            <w:left w:val="none" w:sz="0" w:space="0" w:color="auto"/>
            <w:bottom w:val="none" w:sz="0" w:space="0" w:color="auto"/>
            <w:right w:val="none" w:sz="0" w:space="0" w:color="auto"/>
          </w:divBdr>
        </w:div>
        <w:div w:id="291635587">
          <w:marLeft w:val="0"/>
          <w:marRight w:val="0"/>
          <w:marTop w:val="0"/>
          <w:marBottom w:val="75"/>
          <w:divBdr>
            <w:top w:val="none" w:sz="0" w:space="0" w:color="auto"/>
            <w:left w:val="none" w:sz="0" w:space="0" w:color="auto"/>
            <w:bottom w:val="none" w:sz="0" w:space="0" w:color="auto"/>
            <w:right w:val="none" w:sz="0" w:space="0" w:color="auto"/>
          </w:divBdr>
        </w:div>
        <w:div w:id="291715471">
          <w:marLeft w:val="0"/>
          <w:marRight w:val="0"/>
          <w:marTop w:val="0"/>
          <w:marBottom w:val="0"/>
          <w:divBdr>
            <w:top w:val="none" w:sz="0" w:space="0" w:color="auto"/>
            <w:left w:val="none" w:sz="0" w:space="0" w:color="auto"/>
            <w:bottom w:val="none" w:sz="0" w:space="0" w:color="auto"/>
            <w:right w:val="none" w:sz="0" w:space="0" w:color="auto"/>
          </w:divBdr>
        </w:div>
        <w:div w:id="291786489">
          <w:marLeft w:val="0"/>
          <w:marRight w:val="0"/>
          <w:marTop w:val="0"/>
          <w:marBottom w:val="0"/>
          <w:divBdr>
            <w:top w:val="none" w:sz="0" w:space="0" w:color="auto"/>
            <w:left w:val="none" w:sz="0" w:space="0" w:color="auto"/>
            <w:bottom w:val="none" w:sz="0" w:space="0" w:color="auto"/>
            <w:right w:val="none" w:sz="0" w:space="0" w:color="auto"/>
          </w:divBdr>
        </w:div>
        <w:div w:id="291832984">
          <w:marLeft w:val="0"/>
          <w:marRight w:val="0"/>
          <w:marTop w:val="0"/>
          <w:marBottom w:val="0"/>
          <w:divBdr>
            <w:top w:val="none" w:sz="0" w:space="0" w:color="auto"/>
            <w:left w:val="none" w:sz="0" w:space="0" w:color="auto"/>
            <w:bottom w:val="none" w:sz="0" w:space="0" w:color="auto"/>
            <w:right w:val="none" w:sz="0" w:space="0" w:color="auto"/>
          </w:divBdr>
        </w:div>
        <w:div w:id="291835663">
          <w:marLeft w:val="0"/>
          <w:marRight w:val="225"/>
          <w:marTop w:val="0"/>
          <w:marBottom w:val="0"/>
          <w:divBdr>
            <w:top w:val="none" w:sz="0" w:space="0" w:color="auto"/>
            <w:left w:val="none" w:sz="0" w:space="0" w:color="auto"/>
            <w:bottom w:val="none" w:sz="0" w:space="0" w:color="auto"/>
            <w:right w:val="none" w:sz="0" w:space="0" w:color="auto"/>
          </w:divBdr>
        </w:div>
        <w:div w:id="291909692">
          <w:marLeft w:val="15"/>
          <w:marRight w:val="225"/>
          <w:marTop w:val="165"/>
          <w:marBottom w:val="105"/>
          <w:divBdr>
            <w:top w:val="none" w:sz="0" w:space="0" w:color="auto"/>
            <w:left w:val="none" w:sz="0" w:space="0" w:color="auto"/>
            <w:bottom w:val="none" w:sz="0" w:space="0" w:color="auto"/>
            <w:right w:val="none" w:sz="0" w:space="0" w:color="auto"/>
          </w:divBdr>
        </w:div>
        <w:div w:id="291979710">
          <w:marLeft w:val="-225"/>
          <w:marRight w:val="-225"/>
          <w:marTop w:val="0"/>
          <w:marBottom w:val="0"/>
          <w:divBdr>
            <w:top w:val="none" w:sz="0" w:space="0" w:color="auto"/>
            <w:left w:val="none" w:sz="0" w:space="0" w:color="auto"/>
            <w:bottom w:val="none" w:sz="0" w:space="0" w:color="auto"/>
            <w:right w:val="none" w:sz="0" w:space="0" w:color="auto"/>
          </w:divBdr>
        </w:div>
        <w:div w:id="292028699">
          <w:marLeft w:val="15"/>
          <w:marRight w:val="225"/>
          <w:marTop w:val="165"/>
          <w:marBottom w:val="105"/>
          <w:divBdr>
            <w:top w:val="none" w:sz="0" w:space="0" w:color="auto"/>
            <w:left w:val="none" w:sz="0" w:space="0" w:color="auto"/>
            <w:bottom w:val="none" w:sz="0" w:space="0" w:color="auto"/>
            <w:right w:val="none" w:sz="0" w:space="0" w:color="auto"/>
          </w:divBdr>
          <w:divsChild>
            <w:div w:id="764618038">
              <w:marLeft w:val="0"/>
              <w:marRight w:val="0"/>
              <w:marTop w:val="0"/>
              <w:marBottom w:val="0"/>
              <w:divBdr>
                <w:top w:val="none" w:sz="0" w:space="0" w:color="auto"/>
                <w:left w:val="none" w:sz="0" w:space="0" w:color="auto"/>
                <w:bottom w:val="none" w:sz="0" w:space="0" w:color="auto"/>
                <w:right w:val="none" w:sz="0" w:space="0" w:color="auto"/>
              </w:divBdr>
            </w:div>
          </w:divsChild>
        </w:div>
        <w:div w:id="292096652">
          <w:marLeft w:val="0"/>
          <w:marRight w:val="0"/>
          <w:marTop w:val="0"/>
          <w:marBottom w:val="250"/>
          <w:divBdr>
            <w:top w:val="none" w:sz="0" w:space="0" w:color="auto"/>
            <w:left w:val="none" w:sz="0" w:space="0" w:color="auto"/>
            <w:bottom w:val="none" w:sz="0" w:space="0" w:color="auto"/>
            <w:right w:val="none" w:sz="0" w:space="0" w:color="auto"/>
          </w:divBdr>
        </w:div>
        <w:div w:id="292102970">
          <w:marLeft w:val="-150"/>
          <w:marRight w:val="-150"/>
          <w:marTop w:val="0"/>
          <w:marBottom w:val="0"/>
          <w:divBdr>
            <w:top w:val="none" w:sz="0" w:space="0" w:color="auto"/>
            <w:left w:val="none" w:sz="0" w:space="0" w:color="auto"/>
            <w:bottom w:val="none" w:sz="0" w:space="0" w:color="auto"/>
            <w:right w:val="none" w:sz="0" w:space="0" w:color="auto"/>
          </w:divBdr>
          <w:divsChild>
            <w:div w:id="85151920">
              <w:marLeft w:val="0"/>
              <w:marRight w:val="0"/>
              <w:marTop w:val="0"/>
              <w:marBottom w:val="0"/>
              <w:divBdr>
                <w:top w:val="none" w:sz="0" w:space="0" w:color="auto"/>
                <w:left w:val="none" w:sz="0" w:space="0" w:color="auto"/>
                <w:bottom w:val="none" w:sz="0" w:space="0" w:color="auto"/>
                <w:right w:val="none" w:sz="0" w:space="0" w:color="auto"/>
              </w:divBdr>
              <w:divsChild>
                <w:div w:id="371419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2365047">
          <w:marLeft w:val="0"/>
          <w:marRight w:val="0"/>
          <w:marTop w:val="0"/>
          <w:marBottom w:val="0"/>
          <w:divBdr>
            <w:top w:val="none" w:sz="0" w:space="0" w:color="auto"/>
            <w:left w:val="none" w:sz="0" w:space="0" w:color="auto"/>
            <w:bottom w:val="none" w:sz="0" w:space="0" w:color="auto"/>
            <w:right w:val="none" w:sz="0" w:space="0" w:color="auto"/>
          </w:divBdr>
        </w:div>
        <w:div w:id="292489301">
          <w:marLeft w:val="0"/>
          <w:marRight w:val="0"/>
          <w:marTop w:val="0"/>
          <w:marBottom w:val="0"/>
          <w:divBdr>
            <w:top w:val="none" w:sz="0" w:space="0" w:color="auto"/>
            <w:left w:val="none" w:sz="0" w:space="0" w:color="auto"/>
            <w:bottom w:val="none" w:sz="0" w:space="0" w:color="auto"/>
            <w:right w:val="none" w:sz="0" w:space="0" w:color="auto"/>
          </w:divBdr>
        </w:div>
        <w:div w:id="292490072">
          <w:marLeft w:val="0"/>
          <w:marRight w:val="0"/>
          <w:marTop w:val="0"/>
          <w:marBottom w:val="0"/>
          <w:divBdr>
            <w:top w:val="none" w:sz="0" w:space="0" w:color="auto"/>
            <w:left w:val="none" w:sz="0" w:space="0" w:color="auto"/>
            <w:bottom w:val="none" w:sz="0" w:space="0" w:color="auto"/>
            <w:right w:val="none" w:sz="0" w:space="0" w:color="auto"/>
          </w:divBdr>
          <w:divsChild>
            <w:div w:id="342560132">
              <w:marLeft w:val="0"/>
              <w:marRight w:val="0"/>
              <w:marTop w:val="0"/>
              <w:marBottom w:val="0"/>
              <w:divBdr>
                <w:top w:val="none" w:sz="0" w:space="0" w:color="auto"/>
                <w:left w:val="none" w:sz="0" w:space="0" w:color="auto"/>
                <w:bottom w:val="none" w:sz="0" w:space="0" w:color="auto"/>
                <w:right w:val="none" w:sz="0" w:space="0" w:color="auto"/>
              </w:divBdr>
            </w:div>
          </w:divsChild>
        </w:div>
        <w:div w:id="292516711">
          <w:marLeft w:val="0"/>
          <w:marRight w:val="0"/>
          <w:marTop w:val="0"/>
          <w:marBottom w:val="0"/>
          <w:divBdr>
            <w:top w:val="none" w:sz="0" w:space="0" w:color="auto"/>
            <w:left w:val="none" w:sz="0" w:space="0" w:color="auto"/>
            <w:bottom w:val="single" w:sz="4" w:space="4" w:color="E6E3E2"/>
            <w:right w:val="none" w:sz="0" w:space="0" w:color="auto"/>
          </w:divBdr>
        </w:div>
        <w:div w:id="292561697">
          <w:marLeft w:val="-136"/>
          <w:marRight w:val="-136"/>
          <w:marTop w:val="0"/>
          <w:marBottom w:val="0"/>
          <w:divBdr>
            <w:top w:val="none" w:sz="0" w:space="0" w:color="auto"/>
            <w:left w:val="none" w:sz="0" w:space="0" w:color="auto"/>
            <w:bottom w:val="none" w:sz="0" w:space="0" w:color="auto"/>
            <w:right w:val="none" w:sz="0" w:space="0" w:color="auto"/>
          </w:divBdr>
          <w:divsChild>
            <w:div w:id="776371419">
              <w:marLeft w:val="0"/>
              <w:marRight w:val="0"/>
              <w:marTop w:val="0"/>
              <w:marBottom w:val="0"/>
              <w:divBdr>
                <w:top w:val="none" w:sz="0" w:space="0" w:color="auto"/>
                <w:left w:val="none" w:sz="0" w:space="0" w:color="auto"/>
                <w:bottom w:val="none" w:sz="0" w:space="0" w:color="auto"/>
                <w:right w:val="none" w:sz="0" w:space="0" w:color="auto"/>
              </w:divBdr>
            </w:div>
          </w:divsChild>
        </w:div>
        <w:div w:id="292633872">
          <w:marLeft w:val="0"/>
          <w:marRight w:val="0"/>
          <w:marTop w:val="0"/>
          <w:marBottom w:val="0"/>
          <w:divBdr>
            <w:top w:val="none" w:sz="0" w:space="0" w:color="auto"/>
            <w:left w:val="none" w:sz="0" w:space="0" w:color="auto"/>
            <w:bottom w:val="none" w:sz="0" w:space="0" w:color="auto"/>
            <w:right w:val="none" w:sz="0" w:space="0" w:color="auto"/>
          </w:divBdr>
        </w:div>
        <w:div w:id="292638274">
          <w:marLeft w:val="-150"/>
          <w:marRight w:val="-150"/>
          <w:marTop w:val="0"/>
          <w:marBottom w:val="0"/>
          <w:divBdr>
            <w:top w:val="none" w:sz="0" w:space="0" w:color="auto"/>
            <w:left w:val="none" w:sz="0" w:space="0" w:color="auto"/>
            <w:bottom w:val="none" w:sz="0" w:space="0" w:color="auto"/>
            <w:right w:val="none" w:sz="0" w:space="0" w:color="auto"/>
          </w:divBdr>
          <w:divsChild>
            <w:div w:id="35467883">
              <w:marLeft w:val="0"/>
              <w:marRight w:val="0"/>
              <w:marTop w:val="0"/>
              <w:marBottom w:val="0"/>
              <w:divBdr>
                <w:top w:val="none" w:sz="0" w:space="0" w:color="auto"/>
                <w:left w:val="none" w:sz="0" w:space="0" w:color="auto"/>
                <w:bottom w:val="none" w:sz="0" w:space="0" w:color="auto"/>
                <w:right w:val="none" w:sz="0" w:space="0" w:color="auto"/>
              </w:divBdr>
              <w:divsChild>
                <w:div w:id="62142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2684688">
          <w:marLeft w:val="0"/>
          <w:marRight w:val="0"/>
          <w:marTop w:val="0"/>
          <w:marBottom w:val="0"/>
          <w:divBdr>
            <w:top w:val="none" w:sz="0" w:space="0" w:color="auto"/>
            <w:left w:val="none" w:sz="0" w:space="0" w:color="auto"/>
            <w:bottom w:val="none" w:sz="0" w:space="0" w:color="auto"/>
            <w:right w:val="none" w:sz="0" w:space="0" w:color="auto"/>
          </w:divBdr>
          <w:divsChild>
            <w:div w:id="463735098">
              <w:marLeft w:val="0"/>
              <w:marRight w:val="0"/>
              <w:marTop w:val="125"/>
              <w:marBottom w:val="125"/>
              <w:divBdr>
                <w:top w:val="none" w:sz="0" w:space="0" w:color="auto"/>
                <w:left w:val="none" w:sz="0" w:space="0" w:color="auto"/>
                <w:bottom w:val="none" w:sz="0" w:space="0" w:color="auto"/>
                <w:right w:val="none" w:sz="0" w:space="0" w:color="auto"/>
              </w:divBdr>
            </w:div>
          </w:divsChild>
        </w:div>
        <w:div w:id="292714980">
          <w:marLeft w:val="0"/>
          <w:marRight w:val="0"/>
          <w:marTop w:val="450"/>
          <w:marBottom w:val="450"/>
          <w:divBdr>
            <w:top w:val="none" w:sz="0" w:space="0" w:color="auto"/>
            <w:left w:val="none" w:sz="0" w:space="0" w:color="auto"/>
            <w:bottom w:val="none" w:sz="0" w:space="0" w:color="auto"/>
            <w:right w:val="none" w:sz="0" w:space="0" w:color="auto"/>
          </w:divBdr>
        </w:div>
        <w:div w:id="292715209">
          <w:marLeft w:val="0"/>
          <w:marRight w:val="0"/>
          <w:marTop w:val="0"/>
          <w:marBottom w:val="150"/>
          <w:divBdr>
            <w:top w:val="none" w:sz="0" w:space="0" w:color="auto"/>
            <w:left w:val="none" w:sz="0" w:space="0" w:color="auto"/>
            <w:bottom w:val="none" w:sz="0" w:space="0" w:color="auto"/>
            <w:right w:val="none" w:sz="0" w:space="0" w:color="auto"/>
          </w:divBdr>
        </w:div>
        <w:div w:id="292759181">
          <w:marLeft w:val="0"/>
          <w:marRight w:val="0"/>
          <w:marTop w:val="0"/>
          <w:marBottom w:val="0"/>
          <w:divBdr>
            <w:top w:val="none" w:sz="0" w:space="0" w:color="auto"/>
            <w:left w:val="none" w:sz="0" w:space="0" w:color="auto"/>
            <w:bottom w:val="none" w:sz="0" w:space="0" w:color="auto"/>
            <w:right w:val="none" w:sz="0" w:space="0" w:color="auto"/>
          </w:divBdr>
        </w:div>
        <w:div w:id="292903574">
          <w:marLeft w:val="0"/>
          <w:marRight w:val="0"/>
          <w:marTop w:val="0"/>
          <w:marBottom w:val="0"/>
          <w:divBdr>
            <w:top w:val="none" w:sz="0" w:space="0" w:color="auto"/>
            <w:left w:val="none" w:sz="0" w:space="0" w:color="auto"/>
            <w:bottom w:val="none" w:sz="0" w:space="0" w:color="auto"/>
            <w:right w:val="none" w:sz="0" w:space="0" w:color="auto"/>
          </w:divBdr>
        </w:div>
        <w:div w:id="292903812">
          <w:marLeft w:val="0"/>
          <w:marRight w:val="0"/>
          <w:marTop w:val="0"/>
          <w:marBottom w:val="0"/>
          <w:divBdr>
            <w:top w:val="none" w:sz="0" w:space="0" w:color="auto"/>
            <w:left w:val="none" w:sz="0" w:space="0" w:color="auto"/>
            <w:bottom w:val="none" w:sz="0" w:space="0" w:color="auto"/>
            <w:right w:val="none" w:sz="0" w:space="0" w:color="auto"/>
          </w:divBdr>
          <w:divsChild>
            <w:div w:id="549731866">
              <w:marLeft w:val="0"/>
              <w:marRight w:val="0"/>
              <w:marTop w:val="0"/>
              <w:marBottom w:val="0"/>
              <w:divBdr>
                <w:top w:val="none" w:sz="0" w:space="0" w:color="auto"/>
                <w:left w:val="none" w:sz="0" w:space="0" w:color="auto"/>
                <w:bottom w:val="none" w:sz="0" w:space="0" w:color="auto"/>
                <w:right w:val="none" w:sz="0" w:space="0" w:color="auto"/>
              </w:divBdr>
            </w:div>
          </w:divsChild>
        </w:div>
        <w:div w:id="292907091">
          <w:marLeft w:val="0"/>
          <w:marRight w:val="0"/>
          <w:marTop w:val="0"/>
          <w:marBottom w:val="240"/>
          <w:divBdr>
            <w:top w:val="none" w:sz="0" w:space="0" w:color="auto"/>
            <w:left w:val="none" w:sz="0" w:space="0" w:color="auto"/>
            <w:bottom w:val="none" w:sz="0" w:space="0" w:color="auto"/>
            <w:right w:val="none" w:sz="0" w:space="0" w:color="auto"/>
          </w:divBdr>
        </w:div>
        <w:div w:id="292910096">
          <w:marLeft w:val="0"/>
          <w:marRight w:val="0"/>
          <w:marTop w:val="0"/>
          <w:marBottom w:val="150"/>
          <w:divBdr>
            <w:top w:val="none" w:sz="0" w:space="0" w:color="auto"/>
            <w:left w:val="none" w:sz="0" w:space="0" w:color="auto"/>
            <w:bottom w:val="none" w:sz="0" w:space="0" w:color="auto"/>
            <w:right w:val="none" w:sz="0" w:space="0" w:color="auto"/>
          </w:divBdr>
        </w:div>
        <w:div w:id="292948488">
          <w:marLeft w:val="0"/>
          <w:marRight w:val="0"/>
          <w:marTop w:val="0"/>
          <w:marBottom w:val="0"/>
          <w:divBdr>
            <w:top w:val="none" w:sz="0" w:space="0" w:color="auto"/>
            <w:left w:val="none" w:sz="0" w:space="0" w:color="auto"/>
            <w:bottom w:val="none" w:sz="0" w:space="0" w:color="auto"/>
            <w:right w:val="none" w:sz="0" w:space="0" w:color="auto"/>
          </w:divBdr>
          <w:divsChild>
            <w:div w:id="24715947">
              <w:marLeft w:val="0"/>
              <w:marRight w:val="0"/>
              <w:marTop w:val="0"/>
              <w:marBottom w:val="0"/>
              <w:divBdr>
                <w:top w:val="none" w:sz="0" w:space="0" w:color="auto"/>
                <w:left w:val="none" w:sz="0" w:space="0" w:color="auto"/>
                <w:bottom w:val="none" w:sz="0" w:space="0" w:color="auto"/>
                <w:right w:val="none" w:sz="0" w:space="0" w:color="auto"/>
              </w:divBdr>
            </w:div>
          </w:divsChild>
        </w:div>
        <w:div w:id="292949265">
          <w:marLeft w:val="0"/>
          <w:marRight w:val="0"/>
          <w:marTop w:val="0"/>
          <w:marBottom w:val="0"/>
          <w:divBdr>
            <w:top w:val="none" w:sz="0" w:space="0" w:color="auto"/>
            <w:left w:val="none" w:sz="0" w:space="0" w:color="auto"/>
            <w:bottom w:val="none" w:sz="0" w:space="0" w:color="auto"/>
            <w:right w:val="none" w:sz="0" w:space="0" w:color="auto"/>
          </w:divBdr>
          <w:divsChild>
            <w:div w:id="709963129">
              <w:marLeft w:val="0"/>
              <w:marRight w:val="0"/>
              <w:marTop w:val="0"/>
              <w:marBottom w:val="345"/>
              <w:divBdr>
                <w:top w:val="none" w:sz="0" w:space="0" w:color="auto"/>
                <w:left w:val="none" w:sz="0" w:space="0" w:color="auto"/>
                <w:bottom w:val="none" w:sz="0" w:space="0" w:color="auto"/>
                <w:right w:val="none" w:sz="0" w:space="0" w:color="auto"/>
              </w:divBdr>
              <w:divsChild>
                <w:div w:id="258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8911">
          <w:marLeft w:val="0"/>
          <w:marRight w:val="0"/>
          <w:marTop w:val="0"/>
          <w:marBottom w:val="0"/>
          <w:divBdr>
            <w:top w:val="none" w:sz="0" w:space="0" w:color="auto"/>
            <w:left w:val="none" w:sz="0" w:space="0" w:color="auto"/>
            <w:bottom w:val="none" w:sz="0" w:space="0" w:color="auto"/>
            <w:right w:val="none" w:sz="0" w:space="0" w:color="auto"/>
          </w:divBdr>
        </w:div>
        <w:div w:id="293096380">
          <w:marLeft w:val="0"/>
          <w:marRight w:val="0"/>
          <w:marTop w:val="0"/>
          <w:marBottom w:val="240"/>
          <w:divBdr>
            <w:top w:val="none" w:sz="0" w:space="0" w:color="auto"/>
            <w:left w:val="none" w:sz="0" w:space="0" w:color="auto"/>
            <w:bottom w:val="none" w:sz="0" w:space="0" w:color="auto"/>
            <w:right w:val="none" w:sz="0" w:space="0" w:color="auto"/>
          </w:divBdr>
        </w:div>
        <w:div w:id="293097074">
          <w:marLeft w:val="0"/>
          <w:marRight w:val="0"/>
          <w:marTop w:val="0"/>
          <w:marBottom w:val="240"/>
          <w:divBdr>
            <w:top w:val="none" w:sz="0" w:space="0" w:color="auto"/>
            <w:left w:val="none" w:sz="0" w:space="0" w:color="auto"/>
            <w:bottom w:val="none" w:sz="0" w:space="0" w:color="auto"/>
            <w:right w:val="none" w:sz="0" w:space="0" w:color="auto"/>
          </w:divBdr>
        </w:div>
        <w:div w:id="293102714">
          <w:marLeft w:val="0"/>
          <w:marRight w:val="0"/>
          <w:marTop w:val="0"/>
          <w:marBottom w:val="0"/>
          <w:divBdr>
            <w:top w:val="none" w:sz="0" w:space="0" w:color="auto"/>
            <w:left w:val="none" w:sz="0" w:space="0" w:color="auto"/>
            <w:bottom w:val="none" w:sz="0" w:space="0" w:color="auto"/>
            <w:right w:val="none" w:sz="0" w:space="0" w:color="auto"/>
          </w:divBdr>
        </w:div>
        <w:div w:id="293173497">
          <w:marLeft w:val="-125"/>
          <w:marRight w:val="-125"/>
          <w:marTop w:val="0"/>
          <w:marBottom w:val="376"/>
          <w:divBdr>
            <w:top w:val="none" w:sz="0" w:space="0" w:color="auto"/>
            <w:left w:val="none" w:sz="0" w:space="0" w:color="auto"/>
            <w:bottom w:val="none" w:sz="0" w:space="0" w:color="auto"/>
            <w:right w:val="none" w:sz="0" w:space="0" w:color="auto"/>
          </w:divBdr>
          <w:divsChild>
            <w:div w:id="755977866">
              <w:marLeft w:val="0"/>
              <w:marRight w:val="0"/>
              <w:marTop w:val="0"/>
              <w:marBottom w:val="0"/>
              <w:divBdr>
                <w:top w:val="none" w:sz="0" w:space="0" w:color="auto"/>
                <w:left w:val="none" w:sz="0" w:space="0" w:color="auto"/>
                <w:bottom w:val="none" w:sz="0" w:space="0" w:color="auto"/>
                <w:right w:val="none" w:sz="0" w:space="0" w:color="auto"/>
              </w:divBdr>
            </w:div>
          </w:divsChild>
        </w:div>
        <w:div w:id="293213792">
          <w:marLeft w:val="0"/>
          <w:marRight w:val="0"/>
          <w:marTop w:val="0"/>
          <w:marBottom w:val="120"/>
          <w:divBdr>
            <w:top w:val="none" w:sz="0" w:space="0" w:color="auto"/>
            <w:left w:val="none" w:sz="0" w:space="0" w:color="auto"/>
            <w:bottom w:val="none" w:sz="0" w:space="0" w:color="auto"/>
            <w:right w:val="none" w:sz="0" w:space="0" w:color="auto"/>
          </w:divBdr>
        </w:div>
        <w:div w:id="293217932">
          <w:marLeft w:val="0"/>
          <w:marRight w:val="0"/>
          <w:marTop w:val="0"/>
          <w:marBottom w:val="0"/>
          <w:divBdr>
            <w:top w:val="none" w:sz="0" w:space="0" w:color="auto"/>
            <w:left w:val="none" w:sz="0" w:space="0" w:color="auto"/>
            <w:bottom w:val="none" w:sz="0" w:space="0" w:color="auto"/>
            <w:right w:val="none" w:sz="0" w:space="0" w:color="auto"/>
          </w:divBdr>
        </w:div>
        <w:div w:id="293292003">
          <w:marLeft w:val="0"/>
          <w:marRight w:val="0"/>
          <w:marTop w:val="0"/>
          <w:marBottom w:val="0"/>
          <w:divBdr>
            <w:top w:val="none" w:sz="0" w:space="0" w:color="auto"/>
            <w:left w:val="none" w:sz="0" w:space="0" w:color="auto"/>
            <w:bottom w:val="none" w:sz="0" w:space="0" w:color="auto"/>
            <w:right w:val="none" w:sz="0" w:space="0" w:color="auto"/>
          </w:divBdr>
        </w:div>
        <w:div w:id="293293271">
          <w:marLeft w:val="0"/>
          <w:marRight w:val="0"/>
          <w:marTop w:val="0"/>
          <w:marBottom w:val="0"/>
          <w:divBdr>
            <w:top w:val="none" w:sz="0" w:space="0" w:color="auto"/>
            <w:left w:val="none" w:sz="0" w:space="0" w:color="auto"/>
            <w:bottom w:val="none" w:sz="0" w:space="0" w:color="auto"/>
            <w:right w:val="none" w:sz="0" w:space="0" w:color="auto"/>
          </w:divBdr>
        </w:div>
        <w:div w:id="293294092">
          <w:marLeft w:val="0"/>
          <w:marRight w:val="0"/>
          <w:marTop w:val="0"/>
          <w:marBottom w:val="345"/>
          <w:divBdr>
            <w:top w:val="none" w:sz="0" w:space="0" w:color="auto"/>
            <w:left w:val="none" w:sz="0" w:space="0" w:color="auto"/>
            <w:bottom w:val="none" w:sz="0" w:space="0" w:color="auto"/>
            <w:right w:val="none" w:sz="0" w:space="0" w:color="auto"/>
          </w:divBdr>
          <w:divsChild>
            <w:div w:id="378819330">
              <w:marLeft w:val="0"/>
              <w:marRight w:val="0"/>
              <w:marTop w:val="0"/>
              <w:marBottom w:val="0"/>
              <w:divBdr>
                <w:top w:val="none" w:sz="0" w:space="0" w:color="auto"/>
                <w:left w:val="none" w:sz="0" w:space="0" w:color="auto"/>
                <w:bottom w:val="none" w:sz="0" w:space="0" w:color="auto"/>
                <w:right w:val="none" w:sz="0" w:space="0" w:color="auto"/>
              </w:divBdr>
            </w:div>
          </w:divsChild>
        </w:div>
        <w:div w:id="293296224">
          <w:marLeft w:val="0"/>
          <w:marRight w:val="0"/>
          <w:marTop w:val="0"/>
          <w:marBottom w:val="0"/>
          <w:divBdr>
            <w:top w:val="none" w:sz="0" w:space="0" w:color="auto"/>
            <w:left w:val="none" w:sz="0" w:space="0" w:color="auto"/>
            <w:bottom w:val="none" w:sz="0" w:space="0" w:color="auto"/>
            <w:right w:val="none" w:sz="0" w:space="0" w:color="auto"/>
          </w:divBdr>
        </w:div>
        <w:div w:id="293365582">
          <w:marLeft w:val="0"/>
          <w:marRight w:val="0"/>
          <w:marTop w:val="0"/>
          <w:marBottom w:val="0"/>
          <w:divBdr>
            <w:top w:val="none" w:sz="0" w:space="0" w:color="auto"/>
            <w:left w:val="none" w:sz="0" w:space="0" w:color="auto"/>
            <w:bottom w:val="none" w:sz="0" w:space="0" w:color="auto"/>
            <w:right w:val="none" w:sz="0" w:space="0" w:color="auto"/>
          </w:divBdr>
        </w:div>
        <w:div w:id="293407346">
          <w:marLeft w:val="0"/>
          <w:marRight w:val="0"/>
          <w:marTop w:val="0"/>
          <w:marBottom w:val="0"/>
          <w:divBdr>
            <w:top w:val="none" w:sz="0" w:space="0" w:color="auto"/>
            <w:left w:val="none" w:sz="0" w:space="0" w:color="auto"/>
            <w:bottom w:val="none" w:sz="0" w:space="0" w:color="auto"/>
            <w:right w:val="none" w:sz="0" w:space="0" w:color="auto"/>
          </w:divBdr>
        </w:div>
        <w:div w:id="293413358">
          <w:marLeft w:val="0"/>
          <w:marRight w:val="0"/>
          <w:marTop w:val="0"/>
          <w:marBottom w:val="0"/>
          <w:divBdr>
            <w:top w:val="none" w:sz="0" w:space="0" w:color="auto"/>
            <w:left w:val="none" w:sz="0" w:space="0" w:color="auto"/>
            <w:bottom w:val="none" w:sz="0" w:space="0" w:color="auto"/>
            <w:right w:val="none" w:sz="0" w:space="0" w:color="auto"/>
          </w:divBdr>
        </w:div>
        <w:div w:id="293415538">
          <w:marLeft w:val="0"/>
          <w:marRight w:val="0"/>
          <w:marTop w:val="0"/>
          <w:marBottom w:val="0"/>
          <w:divBdr>
            <w:top w:val="none" w:sz="0" w:space="0" w:color="auto"/>
            <w:left w:val="none" w:sz="0" w:space="0" w:color="auto"/>
            <w:bottom w:val="none" w:sz="0" w:space="0" w:color="auto"/>
            <w:right w:val="none" w:sz="0" w:space="0" w:color="auto"/>
          </w:divBdr>
          <w:divsChild>
            <w:div w:id="575088129">
              <w:marLeft w:val="0"/>
              <w:marRight w:val="0"/>
              <w:marTop w:val="0"/>
              <w:marBottom w:val="0"/>
              <w:divBdr>
                <w:top w:val="none" w:sz="0" w:space="0" w:color="auto"/>
                <w:left w:val="none" w:sz="0" w:space="0" w:color="auto"/>
                <w:bottom w:val="none" w:sz="0" w:space="0" w:color="auto"/>
                <w:right w:val="none" w:sz="0" w:space="0" w:color="auto"/>
              </w:divBdr>
            </w:div>
          </w:divsChild>
        </w:div>
        <w:div w:id="293489547">
          <w:marLeft w:val="0"/>
          <w:marRight w:val="0"/>
          <w:marTop w:val="0"/>
          <w:marBottom w:val="0"/>
          <w:divBdr>
            <w:top w:val="none" w:sz="0" w:space="0" w:color="auto"/>
            <w:left w:val="none" w:sz="0" w:space="0" w:color="auto"/>
            <w:bottom w:val="none" w:sz="0" w:space="0" w:color="auto"/>
            <w:right w:val="none" w:sz="0" w:space="0" w:color="auto"/>
          </w:divBdr>
        </w:div>
        <w:div w:id="293561114">
          <w:marLeft w:val="0"/>
          <w:marRight w:val="0"/>
          <w:marTop w:val="0"/>
          <w:marBottom w:val="0"/>
          <w:divBdr>
            <w:top w:val="none" w:sz="0" w:space="0" w:color="auto"/>
            <w:left w:val="none" w:sz="0" w:space="0" w:color="auto"/>
            <w:bottom w:val="none" w:sz="0" w:space="0" w:color="auto"/>
            <w:right w:val="none" w:sz="0" w:space="0" w:color="auto"/>
          </w:divBdr>
        </w:div>
        <w:div w:id="293566915">
          <w:marLeft w:val="-225"/>
          <w:marRight w:val="-225"/>
          <w:marTop w:val="0"/>
          <w:marBottom w:val="0"/>
          <w:divBdr>
            <w:top w:val="none" w:sz="0" w:space="0" w:color="auto"/>
            <w:left w:val="none" w:sz="0" w:space="0" w:color="auto"/>
            <w:bottom w:val="none" w:sz="0" w:space="0" w:color="auto"/>
            <w:right w:val="none" w:sz="0" w:space="0" w:color="auto"/>
          </w:divBdr>
        </w:div>
        <w:div w:id="293566929">
          <w:marLeft w:val="0"/>
          <w:marRight w:val="0"/>
          <w:marTop w:val="0"/>
          <w:marBottom w:val="0"/>
          <w:divBdr>
            <w:top w:val="none" w:sz="0" w:space="0" w:color="auto"/>
            <w:left w:val="none" w:sz="0" w:space="0" w:color="auto"/>
            <w:bottom w:val="none" w:sz="0" w:space="0" w:color="auto"/>
            <w:right w:val="none" w:sz="0" w:space="0" w:color="auto"/>
          </w:divBdr>
        </w:div>
        <w:div w:id="293601302">
          <w:marLeft w:val="0"/>
          <w:marRight w:val="225"/>
          <w:marTop w:val="0"/>
          <w:marBottom w:val="0"/>
          <w:divBdr>
            <w:top w:val="none" w:sz="0" w:space="0" w:color="auto"/>
            <w:left w:val="none" w:sz="0" w:space="0" w:color="auto"/>
            <w:bottom w:val="none" w:sz="0" w:space="0" w:color="auto"/>
            <w:right w:val="none" w:sz="0" w:space="0" w:color="auto"/>
          </w:divBdr>
        </w:div>
        <w:div w:id="293675783">
          <w:marLeft w:val="0"/>
          <w:marRight w:val="0"/>
          <w:marTop w:val="0"/>
          <w:marBottom w:val="0"/>
          <w:divBdr>
            <w:top w:val="none" w:sz="0" w:space="0" w:color="auto"/>
            <w:left w:val="none" w:sz="0" w:space="0" w:color="auto"/>
            <w:bottom w:val="none" w:sz="0" w:space="0" w:color="auto"/>
            <w:right w:val="none" w:sz="0" w:space="0" w:color="auto"/>
          </w:divBdr>
        </w:div>
        <w:div w:id="293758348">
          <w:marLeft w:val="0"/>
          <w:marRight w:val="0"/>
          <w:marTop w:val="0"/>
          <w:marBottom w:val="0"/>
          <w:divBdr>
            <w:top w:val="single" w:sz="2" w:space="0" w:color="E0E0E0"/>
            <w:left w:val="single" w:sz="2" w:space="0" w:color="E0E0E0"/>
            <w:bottom w:val="single" w:sz="2" w:space="0" w:color="E0E0E0"/>
            <w:right w:val="single" w:sz="2" w:space="0" w:color="E0E0E0"/>
          </w:divBdr>
        </w:div>
        <w:div w:id="293826639">
          <w:marLeft w:val="0"/>
          <w:marRight w:val="0"/>
          <w:marTop w:val="0"/>
          <w:marBottom w:val="0"/>
          <w:divBdr>
            <w:top w:val="none" w:sz="0" w:space="0" w:color="auto"/>
            <w:left w:val="none" w:sz="0" w:space="0" w:color="auto"/>
            <w:bottom w:val="none" w:sz="0" w:space="0" w:color="auto"/>
            <w:right w:val="none" w:sz="0" w:space="0" w:color="auto"/>
          </w:divBdr>
        </w:div>
        <w:div w:id="293829423">
          <w:marLeft w:val="0"/>
          <w:marRight w:val="0"/>
          <w:marTop w:val="0"/>
          <w:marBottom w:val="250"/>
          <w:divBdr>
            <w:top w:val="none" w:sz="0" w:space="0" w:color="auto"/>
            <w:left w:val="none" w:sz="0" w:space="0" w:color="auto"/>
            <w:bottom w:val="single" w:sz="4" w:space="4" w:color="000000"/>
            <w:right w:val="none" w:sz="0" w:space="0" w:color="auto"/>
          </w:divBdr>
        </w:div>
        <w:div w:id="293874437">
          <w:marLeft w:val="0"/>
          <w:marRight w:val="0"/>
          <w:marTop w:val="0"/>
          <w:marBottom w:val="240"/>
          <w:divBdr>
            <w:top w:val="none" w:sz="0" w:space="0" w:color="auto"/>
            <w:left w:val="none" w:sz="0" w:space="0" w:color="auto"/>
            <w:bottom w:val="none" w:sz="0" w:space="0" w:color="auto"/>
            <w:right w:val="none" w:sz="0" w:space="0" w:color="auto"/>
          </w:divBdr>
        </w:div>
        <w:div w:id="293875621">
          <w:marLeft w:val="0"/>
          <w:marRight w:val="0"/>
          <w:marTop w:val="100"/>
          <w:marBottom w:val="100"/>
          <w:divBdr>
            <w:top w:val="none" w:sz="0" w:space="0" w:color="auto"/>
            <w:left w:val="none" w:sz="0" w:space="0" w:color="auto"/>
            <w:bottom w:val="none" w:sz="0" w:space="0" w:color="auto"/>
            <w:right w:val="none" w:sz="0" w:space="0" w:color="auto"/>
          </w:divBdr>
        </w:div>
        <w:div w:id="293995583">
          <w:marLeft w:val="0"/>
          <w:marRight w:val="0"/>
          <w:marTop w:val="100"/>
          <w:marBottom w:val="100"/>
          <w:divBdr>
            <w:top w:val="none" w:sz="0" w:space="0" w:color="auto"/>
            <w:left w:val="none" w:sz="0" w:space="0" w:color="auto"/>
            <w:bottom w:val="none" w:sz="0" w:space="0" w:color="auto"/>
            <w:right w:val="none" w:sz="0" w:space="0" w:color="auto"/>
          </w:divBdr>
          <w:divsChild>
            <w:div w:id="609431179">
              <w:marLeft w:val="0"/>
              <w:marRight w:val="0"/>
              <w:marTop w:val="0"/>
              <w:marBottom w:val="0"/>
              <w:divBdr>
                <w:top w:val="none" w:sz="0" w:space="0" w:color="auto"/>
                <w:left w:val="none" w:sz="0" w:space="0" w:color="auto"/>
                <w:bottom w:val="none" w:sz="0" w:space="0" w:color="auto"/>
                <w:right w:val="none" w:sz="0" w:space="0" w:color="auto"/>
              </w:divBdr>
            </w:div>
          </w:divsChild>
        </w:div>
        <w:div w:id="294021400">
          <w:marLeft w:val="0"/>
          <w:marRight w:val="0"/>
          <w:marTop w:val="0"/>
          <w:marBottom w:val="300"/>
          <w:divBdr>
            <w:top w:val="none" w:sz="0" w:space="0" w:color="auto"/>
            <w:left w:val="none" w:sz="0" w:space="0" w:color="auto"/>
            <w:bottom w:val="none" w:sz="0" w:space="0" w:color="auto"/>
            <w:right w:val="none" w:sz="0" w:space="0" w:color="auto"/>
          </w:divBdr>
        </w:div>
        <w:div w:id="294063003">
          <w:marLeft w:val="0"/>
          <w:marRight w:val="0"/>
          <w:marTop w:val="0"/>
          <w:marBottom w:val="0"/>
          <w:divBdr>
            <w:top w:val="none" w:sz="0" w:space="0" w:color="auto"/>
            <w:left w:val="none" w:sz="0" w:space="0" w:color="auto"/>
            <w:bottom w:val="none" w:sz="0" w:space="0" w:color="auto"/>
            <w:right w:val="none" w:sz="0" w:space="0" w:color="auto"/>
          </w:divBdr>
        </w:div>
        <w:div w:id="294064641">
          <w:marLeft w:val="-225"/>
          <w:marRight w:val="-225"/>
          <w:marTop w:val="0"/>
          <w:marBottom w:val="0"/>
          <w:divBdr>
            <w:top w:val="none" w:sz="0" w:space="0" w:color="auto"/>
            <w:left w:val="none" w:sz="0" w:space="0" w:color="auto"/>
            <w:bottom w:val="none" w:sz="0" w:space="0" w:color="auto"/>
            <w:right w:val="none" w:sz="0" w:space="0" w:color="auto"/>
          </w:divBdr>
          <w:divsChild>
            <w:div w:id="370886474">
              <w:marLeft w:val="0"/>
              <w:marRight w:val="0"/>
              <w:marTop w:val="0"/>
              <w:marBottom w:val="0"/>
              <w:divBdr>
                <w:top w:val="none" w:sz="0" w:space="0" w:color="auto"/>
                <w:left w:val="none" w:sz="0" w:space="0" w:color="auto"/>
                <w:bottom w:val="none" w:sz="0" w:space="0" w:color="auto"/>
                <w:right w:val="none" w:sz="0" w:space="0" w:color="auto"/>
              </w:divBdr>
            </w:div>
          </w:divsChild>
        </w:div>
        <w:div w:id="294139883">
          <w:marLeft w:val="0"/>
          <w:marRight w:val="0"/>
          <w:marTop w:val="0"/>
          <w:marBottom w:val="0"/>
          <w:divBdr>
            <w:top w:val="none" w:sz="0" w:space="0" w:color="auto"/>
            <w:left w:val="none" w:sz="0" w:space="0" w:color="auto"/>
            <w:bottom w:val="none" w:sz="0" w:space="0" w:color="auto"/>
            <w:right w:val="none" w:sz="0" w:space="0" w:color="auto"/>
          </w:divBdr>
          <w:divsChild>
            <w:div w:id="154731187">
              <w:marLeft w:val="-225"/>
              <w:marRight w:val="-225"/>
              <w:marTop w:val="0"/>
              <w:marBottom w:val="0"/>
              <w:divBdr>
                <w:top w:val="none" w:sz="0" w:space="0" w:color="auto"/>
                <w:left w:val="none" w:sz="0" w:space="0" w:color="auto"/>
                <w:bottom w:val="none" w:sz="0" w:space="0" w:color="auto"/>
                <w:right w:val="none" w:sz="0" w:space="0" w:color="auto"/>
              </w:divBdr>
              <w:divsChild>
                <w:div w:id="59331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5501">
          <w:marLeft w:val="0"/>
          <w:marRight w:val="0"/>
          <w:marTop w:val="0"/>
          <w:marBottom w:val="150"/>
          <w:divBdr>
            <w:top w:val="none" w:sz="0" w:space="0" w:color="auto"/>
            <w:left w:val="none" w:sz="0" w:space="0" w:color="auto"/>
            <w:bottom w:val="none" w:sz="0" w:space="0" w:color="auto"/>
            <w:right w:val="none" w:sz="0" w:space="0" w:color="auto"/>
          </w:divBdr>
        </w:div>
        <w:div w:id="294264296">
          <w:marLeft w:val="0"/>
          <w:marRight w:val="0"/>
          <w:marTop w:val="0"/>
          <w:marBottom w:val="0"/>
          <w:divBdr>
            <w:top w:val="none" w:sz="0" w:space="0" w:color="auto"/>
            <w:left w:val="none" w:sz="0" w:space="0" w:color="auto"/>
            <w:bottom w:val="none" w:sz="0" w:space="0" w:color="auto"/>
            <w:right w:val="none" w:sz="0" w:space="0" w:color="auto"/>
          </w:divBdr>
        </w:div>
        <w:div w:id="294331361">
          <w:marLeft w:val="-150"/>
          <w:marRight w:val="-150"/>
          <w:marTop w:val="0"/>
          <w:marBottom w:val="0"/>
          <w:divBdr>
            <w:top w:val="none" w:sz="0" w:space="0" w:color="auto"/>
            <w:left w:val="none" w:sz="0" w:space="0" w:color="auto"/>
            <w:bottom w:val="none" w:sz="0" w:space="0" w:color="auto"/>
            <w:right w:val="none" w:sz="0" w:space="0" w:color="auto"/>
          </w:divBdr>
        </w:div>
        <w:div w:id="294407985">
          <w:marLeft w:val="0"/>
          <w:marRight w:val="0"/>
          <w:marTop w:val="0"/>
          <w:marBottom w:val="0"/>
          <w:divBdr>
            <w:top w:val="none" w:sz="0" w:space="0" w:color="auto"/>
            <w:left w:val="none" w:sz="0" w:space="0" w:color="auto"/>
            <w:bottom w:val="none" w:sz="0" w:space="0" w:color="auto"/>
            <w:right w:val="none" w:sz="0" w:space="0" w:color="auto"/>
          </w:divBdr>
          <w:divsChild>
            <w:div w:id="131288657">
              <w:marLeft w:val="0"/>
              <w:marRight w:val="0"/>
              <w:marTop w:val="0"/>
              <w:marBottom w:val="240"/>
              <w:divBdr>
                <w:top w:val="none" w:sz="0" w:space="0" w:color="auto"/>
                <w:left w:val="none" w:sz="0" w:space="0" w:color="auto"/>
                <w:bottom w:val="none" w:sz="0" w:space="0" w:color="auto"/>
                <w:right w:val="none" w:sz="0" w:space="0" w:color="auto"/>
              </w:divBdr>
            </w:div>
            <w:div w:id="207424319">
              <w:marLeft w:val="0"/>
              <w:marRight w:val="0"/>
              <w:marTop w:val="0"/>
              <w:marBottom w:val="240"/>
              <w:divBdr>
                <w:top w:val="none" w:sz="0" w:space="0" w:color="auto"/>
                <w:left w:val="none" w:sz="0" w:space="0" w:color="auto"/>
                <w:bottom w:val="none" w:sz="0" w:space="0" w:color="auto"/>
                <w:right w:val="none" w:sz="0" w:space="0" w:color="auto"/>
              </w:divBdr>
            </w:div>
          </w:divsChild>
        </w:div>
        <w:div w:id="294413715">
          <w:marLeft w:val="0"/>
          <w:marRight w:val="0"/>
          <w:marTop w:val="0"/>
          <w:marBottom w:val="0"/>
          <w:divBdr>
            <w:top w:val="none" w:sz="0" w:space="0" w:color="auto"/>
            <w:left w:val="none" w:sz="0" w:space="0" w:color="auto"/>
            <w:bottom w:val="none" w:sz="0" w:space="0" w:color="auto"/>
            <w:right w:val="none" w:sz="0" w:space="0" w:color="auto"/>
          </w:divBdr>
        </w:div>
        <w:div w:id="294413853">
          <w:marLeft w:val="0"/>
          <w:marRight w:val="0"/>
          <w:marTop w:val="0"/>
          <w:marBottom w:val="0"/>
          <w:divBdr>
            <w:top w:val="none" w:sz="0" w:space="0" w:color="auto"/>
            <w:left w:val="none" w:sz="0" w:space="0" w:color="auto"/>
            <w:bottom w:val="none" w:sz="0" w:space="0" w:color="auto"/>
            <w:right w:val="none" w:sz="0" w:space="0" w:color="auto"/>
          </w:divBdr>
        </w:div>
        <w:div w:id="294415680">
          <w:marLeft w:val="0"/>
          <w:marRight w:val="0"/>
          <w:marTop w:val="75"/>
          <w:marBottom w:val="0"/>
          <w:divBdr>
            <w:top w:val="none" w:sz="0" w:space="0" w:color="auto"/>
            <w:left w:val="none" w:sz="0" w:space="0" w:color="auto"/>
            <w:bottom w:val="none" w:sz="0" w:space="0" w:color="auto"/>
            <w:right w:val="none" w:sz="0" w:space="0" w:color="auto"/>
          </w:divBdr>
        </w:div>
        <w:div w:id="294454300">
          <w:marLeft w:val="-225"/>
          <w:marRight w:val="-225"/>
          <w:marTop w:val="0"/>
          <w:marBottom w:val="0"/>
          <w:divBdr>
            <w:top w:val="none" w:sz="0" w:space="0" w:color="auto"/>
            <w:left w:val="none" w:sz="0" w:space="0" w:color="auto"/>
            <w:bottom w:val="none" w:sz="0" w:space="0" w:color="auto"/>
            <w:right w:val="none" w:sz="0" w:space="0" w:color="auto"/>
          </w:divBdr>
        </w:div>
        <w:div w:id="294458004">
          <w:marLeft w:val="0"/>
          <w:marRight w:val="0"/>
          <w:marTop w:val="0"/>
          <w:marBottom w:val="0"/>
          <w:divBdr>
            <w:top w:val="none" w:sz="0" w:space="0" w:color="auto"/>
            <w:left w:val="none" w:sz="0" w:space="0" w:color="auto"/>
            <w:bottom w:val="none" w:sz="0" w:space="0" w:color="auto"/>
            <w:right w:val="none" w:sz="0" w:space="0" w:color="auto"/>
          </w:divBdr>
        </w:div>
        <w:div w:id="294483973">
          <w:marLeft w:val="0"/>
          <w:marRight w:val="0"/>
          <w:marTop w:val="0"/>
          <w:marBottom w:val="0"/>
          <w:divBdr>
            <w:top w:val="none" w:sz="0" w:space="0" w:color="auto"/>
            <w:left w:val="none" w:sz="0" w:space="0" w:color="auto"/>
            <w:bottom w:val="none" w:sz="0" w:space="0" w:color="auto"/>
            <w:right w:val="none" w:sz="0" w:space="0" w:color="auto"/>
          </w:divBdr>
        </w:div>
        <w:div w:id="294524821">
          <w:marLeft w:val="1463"/>
          <w:marRight w:val="0"/>
          <w:marTop w:val="0"/>
          <w:marBottom w:val="0"/>
          <w:divBdr>
            <w:top w:val="none" w:sz="0" w:space="0" w:color="auto"/>
            <w:left w:val="none" w:sz="0" w:space="0" w:color="auto"/>
            <w:bottom w:val="none" w:sz="0" w:space="0" w:color="auto"/>
            <w:right w:val="none" w:sz="0" w:space="0" w:color="auto"/>
          </w:divBdr>
        </w:div>
        <w:div w:id="294527163">
          <w:marLeft w:val="0"/>
          <w:marRight w:val="0"/>
          <w:marTop w:val="0"/>
          <w:marBottom w:val="75"/>
          <w:divBdr>
            <w:top w:val="none" w:sz="0" w:space="0" w:color="auto"/>
            <w:left w:val="none" w:sz="0" w:space="0" w:color="auto"/>
            <w:bottom w:val="none" w:sz="0" w:space="0" w:color="auto"/>
            <w:right w:val="none" w:sz="0" w:space="0" w:color="auto"/>
          </w:divBdr>
        </w:div>
        <w:div w:id="294528918">
          <w:marLeft w:val="0"/>
          <w:marRight w:val="0"/>
          <w:marTop w:val="0"/>
          <w:marBottom w:val="0"/>
          <w:divBdr>
            <w:top w:val="none" w:sz="0" w:space="0" w:color="auto"/>
            <w:left w:val="none" w:sz="0" w:space="0" w:color="auto"/>
            <w:bottom w:val="none" w:sz="0" w:space="0" w:color="auto"/>
            <w:right w:val="none" w:sz="0" w:space="0" w:color="auto"/>
          </w:divBdr>
        </w:div>
        <w:div w:id="294599666">
          <w:marLeft w:val="0"/>
          <w:marRight w:val="0"/>
          <w:marTop w:val="0"/>
          <w:marBottom w:val="300"/>
          <w:divBdr>
            <w:top w:val="none" w:sz="0" w:space="0" w:color="auto"/>
            <w:left w:val="none" w:sz="0" w:space="0" w:color="auto"/>
            <w:bottom w:val="none" w:sz="0" w:space="0" w:color="auto"/>
            <w:right w:val="none" w:sz="0" w:space="0" w:color="auto"/>
          </w:divBdr>
        </w:div>
        <w:div w:id="294603330">
          <w:marLeft w:val="750"/>
          <w:marRight w:val="0"/>
          <w:marTop w:val="0"/>
          <w:marBottom w:val="0"/>
          <w:divBdr>
            <w:top w:val="none" w:sz="0" w:space="0" w:color="auto"/>
            <w:left w:val="none" w:sz="0" w:space="0" w:color="auto"/>
            <w:bottom w:val="none" w:sz="0" w:space="0" w:color="auto"/>
            <w:right w:val="none" w:sz="0" w:space="0" w:color="auto"/>
          </w:divBdr>
        </w:div>
        <w:div w:id="294675345">
          <w:marLeft w:val="0"/>
          <w:marRight w:val="0"/>
          <w:marTop w:val="0"/>
          <w:marBottom w:val="0"/>
          <w:divBdr>
            <w:top w:val="none" w:sz="0" w:space="0" w:color="auto"/>
            <w:left w:val="none" w:sz="0" w:space="0" w:color="auto"/>
            <w:bottom w:val="none" w:sz="0" w:space="0" w:color="auto"/>
            <w:right w:val="none" w:sz="0" w:space="0" w:color="auto"/>
          </w:divBdr>
          <w:divsChild>
            <w:div w:id="693071323">
              <w:marLeft w:val="0"/>
              <w:marRight w:val="0"/>
              <w:marTop w:val="0"/>
              <w:marBottom w:val="0"/>
              <w:divBdr>
                <w:top w:val="none" w:sz="0" w:space="0" w:color="auto"/>
                <w:left w:val="none" w:sz="0" w:space="0" w:color="auto"/>
                <w:bottom w:val="none" w:sz="0" w:space="0" w:color="auto"/>
                <w:right w:val="none" w:sz="0" w:space="0" w:color="auto"/>
              </w:divBdr>
            </w:div>
          </w:divsChild>
        </w:div>
        <w:div w:id="294726443">
          <w:marLeft w:val="-225"/>
          <w:marRight w:val="-225"/>
          <w:marTop w:val="0"/>
          <w:marBottom w:val="0"/>
          <w:divBdr>
            <w:top w:val="none" w:sz="0" w:space="0" w:color="auto"/>
            <w:left w:val="none" w:sz="0" w:space="0" w:color="auto"/>
            <w:bottom w:val="none" w:sz="0" w:space="0" w:color="auto"/>
            <w:right w:val="none" w:sz="0" w:space="0" w:color="auto"/>
          </w:divBdr>
        </w:div>
        <w:div w:id="294726945">
          <w:marLeft w:val="0"/>
          <w:marRight w:val="0"/>
          <w:marTop w:val="0"/>
          <w:marBottom w:val="0"/>
          <w:divBdr>
            <w:top w:val="none" w:sz="0" w:space="0" w:color="auto"/>
            <w:left w:val="none" w:sz="0" w:space="0" w:color="auto"/>
            <w:bottom w:val="none" w:sz="0" w:space="0" w:color="auto"/>
            <w:right w:val="none" w:sz="0" w:space="0" w:color="auto"/>
          </w:divBdr>
          <w:divsChild>
            <w:div w:id="163209914">
              <w:marLeft w:val="0"/>
              <w:marRight w:val="0"/>
              <w:marTop w:val="0"/>
              <w:marBottom w:val="0"/>
              <w:divBdr>
                <w:top w:val="none" w:sz="0" w:space="0" w:color="auto"/>
                <w:left w:val="none" w:sz="0" w:space="0" w:color="auto"/>
                <w:bottom w:val="none" w:sz="0" w:space="0" w:color="auto"/>
                <w:right w:val="none" w:sz="0" w:space="0" w:color="auto"/>
              </w:divBdr>
            </w:div>
          </w:divsChild>
        </w:div>
        <w:div w:id="294795530">
          <w:marLeft w:val="0"/>
          <w:marRight w:val="0"/>
          <w:marTop w:val="100"/>
          <w:marBottom w:val="100"/>
          <w:divBdr>
            <w:top w:val="none" w:sz="0" w:space="0" w:color="auto"/>
            <w:left w:val="none" w:sz="0" w:space="0" w:color="auto"/>
            <w:bottom w:val="none" w:sz="0" w:space="0" w:color="auto"/>
            <w:right w:val="none" w:sz="0" w:space="0" w:color="auto"/>
          </w:divBdr>
        </w:div>
        <w:div w:id="294797995">
          <w:marLeft w:val="0"/>
          <w:marRight w:val="0"/>
          <w:marTop w:val="0"/>
          <w:marBottom w:val="0"/>
          <w:divBdr>
            <w:top w:val="none" w:sz="0" w:space="0" w:color="auto"/>
            <w:left w:val="none" w:sz="0" w:space="0" w:color="auto"/>
            <w:bottom w:val="none" w:sz="0" w:space="0" w:color="auto"/>
            <w:right w:val="none" w:sz="0" w:space="0" w:color="auto"/>
          </w:divBdr>
        </w:div>
        <w:div w:id="294802070">
          <w:marLeft w:val="0"/>
          <w:marRight w:val="0"/>
          <w:marTop w:val="0"/>
          <w:marBottom w:val="0"/>
          <w:divBdr>
            <w:top w:val="none" w:sz="0" w:space="0" w:color="auto"/>
            <w:left w:val="none" w:sz="0" w:space="0" w:color="auto"/>
            <w:bottom w:val="none" w:sz="0" w:space="0" w:color="auto"/>
            <w:right w:val="none" w:sz="0" w:space="0" w:color="auto"/>
          </w:divBdr>
        </w:div>
        <w:div w:id="294874409">
          <w:marLeft w:val="0"/>
          <w:marRight w:val="0"/>
          <w:marTop w:val="0"/>
          <w:marBottom w:val="0"/>
          <w:divBdr>
            <w:top w:val="none" w:sz="0" w:space="0" w:color="auto"/>
            <w:left w:val="none" w:sz="0" w:space="0" w:color="auto"/>
            <w:bottom w:val="none" w:sz="0" w:space="0" w:color="auto"/>
            <w:right w:val="none" w:sz="0" w:space="0" w:color="auto"/>
          </w:divBdr>
        </w:div>
        <w:div w:id="294912192">
          <w:marLeft w:val="0"/>
          <w:marRight w:val="0"/>
          <w:marTop w:val="0"/>
          <w:marBottom w:val="0"/>
          <w:divBdr>
            <w:top w:val="none" w:sz="0" w:space="0" w:color="auto"/>
            <w:left w:val="none" w:sz="0" w:space="0" w:color="auto"/>
            <w:bottom w:val="none" w:sz="0" w:space="0" w:color="auto"/>
            <w:right w:val="none" w:sz="0" w:space="0" w:color="auto"/>
          </w:divBdr>
        </w:div>
        <w:div w:id="294912915">
          <w:marLeft w:val="0"/>
          <w:marRight w:val="0"/>
          <w:marTop w:val="0"/>
          <w:marBottom w:val="0"/>
          <w:divBdr>
            <w:top w:val="none" w:sz="0" w:space="0" w:color="auto"/>
            <w:left w:val="none" w:sz="0" w:space="0" w:color="auto"/>
            <w:bottom w:val="none" w:sz="0" w:space="0" w:color="auto"/>
            <w:right w:val="none" w:sz="0" w:space="0" w:color="auto"/>
          </w:divBdr>
        </w:div>
        <w:div w:id="294918227">
          <w:marLeft w:val="1221"/>
          <w:marRight w:val="0"/>
          <w:marTop w:val="0"/>
          <w:marBottom w:val="0"/>
          <w:divBdr>
            <w:top w:val="none" w:sz="0" w:space="0" w:color="auto"/>
            <w:left w:val="none" w:sz="0" w:space="0" w:color="auto"/>
            <w:bottom w:val="none" w:sz="0" w:space="0" w:color="auto"/>
            <w:right w:val="none" w:sz="0" w:space="0" w:color="auto"/>
          </w:divBdr>
        </w:div>
        <w:div w:id="294992159">
          <w:marLeft w:val="0"/>
          <w:marRight w:val="0"/>
          <w:marTop w:val="0"/>
          <w:marBottom w:val="125"/>
          <w:divBdr>
            <w:top w:val="single" w:sz="4" w:space="3" w:color="DDDDDD"/>
            <w:left w:val="single" w:sz="4" w:space="3" w:color="DDDDDD"/>
            <w:bottom w:val="single" w:sz="4" w:space="3" w:color="DDDDDD"/>
            <w:right w:val="single" w:sz="4" w:space="3" w:color="DDDDDD"/>
          </w:divBdr>
        </w:div>
        <w:div w:id="295139683">
          <w:marLeft w:val="0"/>
          <w:marRight w:val="0"/>
          <w:marTop w:val="0"/>
          <w:marBottom w:val="300"/>
          <w:divBdr>
            <w:top w:val="none" w:sz="0" w:space="0" w:color="auto"/>
            <w:left w:val="none" w:sz="0" w:space="0" w:color="auto"/>
            <w:bottom w:val="none" w:sz="0" w:space="0" w:color="auto"/>
            <w:right w:val="none" w:sz="0" w:space="0" w:color="auto"/>
          </w:divBdr>
        </w:div>
        <w:div w:id="295189063">
          <w:marLeft w:val="0"/>
          <w:marRight w:val="0"/>
          <w:marTop w:val="0"/>
          <w:marBottom w:val="240"/>
          <w:divBdr>
            <w:top w:val="none" w:sz="0" w:space="0" w:color="auto"/>
            <w:left w:val="none" w:sz="0" w:space="0" w:color="auto"/>
            <w:bottom w:val="none" w:sz="0" w:space="0" w:color="auto"/>
            <w:right w:val="none" w:sz="0" w:space="0" w:color="auto"/>
          </w:divBdr>
        </w:div>
        <w:div w:id="295305804">
          <w:marLeft w:val="0"/>
          <w:marRight w:val="0"/>
          <w:marTop w:val="100"/>
          <w:marBottom w:val="100"/>
          <w:divBdr>
            <w:top w:val="none" w:sz="0" w:space="0" w:color="auto"/>
            <w:left w:val="none" w:sz="0" w:space="0" w:color="auto"/>
            <w:bottom w:val="none" w:sz="0" w:space="0" w:color="auto"/>
            <w:right w:val="none" w:sz="0" w:space="0" w:color="auto"/>
          </w:divBdr>
          <w:divsChild>
            <w:div w:id="87312162">
              <w:marLeft w:val="0"/>
              <w:marRight w:val="0"/>
              <w:marTop w:val="0"/>
              <w:marBottom w:val="0"/>
              <w:divBdr>
                <w:top w:val="none" w:sz="0" w:space="0" w:color="auto"/>
                <w:left w:val="none" w:sz="0" w:space="0" w:color="auto"/>
                <w:bottom w:val="none" w:sz="0" w:space="0" w:color="auto"/>
                <w:right w:val="none" w:sz="0" w:space="0" w:color="auto"/>
              </w:divBdr>
            </w:div>
          </w:divsChild>
        </w:div>
        <w:div w:id="295337670">
          <w:marLeft w:val="0"/>
          <w:marRight w:val="0"/>
          <w:marTop w:val="0"/>
          <w:marBottom w:val="300"/>
          <w:divBdr>
            <w:top w:val="none" w:sz="0" w:space="0" w:color="auto"/>
            <w:left w:val="none" w:sz="0" w:space="0" w:color="auto"/>
            <w:bottom w:val="none" w:sz="0" w:space="0" w:color="auto"/>
            <w:right w:val="none" w:sz="0" w:space="0" w:color="auto"/>
          </w:divBdr>
        </w:div>
        <w:div w:id="295376898">
          <w:marLeft w:val="0"/>
          <w:marRight w:val="0"/>
          <w:marTop w:val="0"/>
          <w:marBottom w:val="0"/>
          <w:divBdr>
            <w:top w:val="none" w:sz="0" w:space="0" w:color="auto"/>
            <w:left w:val="none" w:sz="0" w:space="0" w:color="auto"/>
            <w:bottom w:val="none" w:sz="0" w:space="0" w:color="auto"/>
            <w:right w:val="none" w:sz="0" w:space="0" w:color="auto"/>
          </w:divBdr>
        </w:div>
        <w:div w:id="295378081">
          <w:marLeft w:val="0"/>
          <w:marRight w:val="0"/>
          <w:marTop w:val="0"/>
          <w:marBottom w:val="0"/>
          <w:divBdr>
            <w:top w:val="none" w:sz="0" w:space="0" w:color="auto"/>
            <w:left w:val="none" w:sz="0" w:space="0" w:color="auto"/>
            <w:bottom w:val="none" w:sz="0" w:space="0" w:color="auto"/>
            <w:right w:val="none" w:sz="0" w:space="0" w:color="auto"/>
          </w:divBdr>
          <w:divsChild>
            <w:div w:id="319651165">
              <w:marLeft w:val="0"/>
              <w:marRight w:val="0"/>
              <w:marTop w:val="0"/>
              <w:marBottom w:val="0"/>
              <w:divBdr>
                <w:top w:val="none" w:sz="0" w:space="0" w:color="auto"/>
                <w:left w:val="none" w:sz="0" w:space="0" w:color="auto"/>
                <w:bottom w:val="none" w:sz="0" w:space="0" w:color="auto"/>
                <w:right w:val="none" w:sz="0" w:space="0" w:color="auto"/>
              </w:divBdr>
              <w:divsChild>
                <w:div w:id="685597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380820">
          <w:marLeft w:val="0"/>
          <w:marRight w:val="0"/>
          <w:marTop w:val="0"/>
          <w:marBottom w:val="0"/>
          <w:divBdr>
            <w:top w:val="none" w:sz="0" w:space="0" w:color="auto"/>
            <w:left w:val="none" w:sz="0" w:space="0" w:color="auto"/>
            <w:bottom w:val="none" w:sz="0" w:space="0" w:color="auto"/>
            <w:right w:val="none" w:sz="0" w:space="0" w:color="auto"/>
          </w:divBdr>
        </w:div>
        <w:div w:id="295450230">
          <w:marLeft w:val="0"/>
          <w:marRight w:val="0"/>
          <w:marTop w:val="0"/>
          <w:marBottom w:val="0"/>
          <w:divBdr>
            <w:top w:val="none" w:sz="0" w:space="0" w:color="auto"/>
            <w:left w:val="none" w:sz="0" w:space="0" w:color="auto"/>
            <w:bottom w:val="none" w:sz="0" w:space="0" w:color="auto"/>
            <w:right w:val="none" w:sz="0" w:space="0" w:color="auto"/>
          </w:divBdr>
          <w:divsChild>
            <w:div w:id="9724975">
              <w:marLeft w:val="0"/>
              <w:marRight w:val="0"/>
              <w:marTop w:val="0"/>
              <w:marBottom w:val="0"/>
              <w:divBdr>
                <w:top w:val="none" w:sz="0" w:space="0" w:color="auto"/>
                <w:left w:val="none" w:sz="0" w:space="0" w:color="auto"/>
                <w:bottom w:val="none" w:sz="0" w:space="0" w:color="auto"/>
                <w:right w:val="none" w:sz="0" w:space="0" w:color="auto"/>
              </w:divBdr>
            </w:div>
          </w:divsChild>
        </w:div>
        <w:div w:id="295451220">
          <w:marLeft w:val="0"/>
          <w:marRight w:val="0"/>
          <w:marTop w:val="0"/>
          <w:marBottom w:val="0"/>
          <w:divBdr>
            <w:top w:val="none" w:sz="0" w:space="0" w:color="auto"/>
            <w:left w:val="none" w:sz="0" w:space="0" w:color="auto"/>
            <w:bottom w:val="none" w:sz="0" w:space="0" w:color="auto"/>
            <w:right w:val="none" w:sz="0" w:space="0" w:color="auto"/>
          </w:divBdr>
        </w:div>
        <w:div w:id="295453039">
          <w:marLeft w:val="0"/>
          <w:marRight w:val="0"/>
          <w:marTop w:val="0"/>
          <w:marBottom w:val="300"/>
          <w:divBdr>
            <w:top w:val="none" w:sz="0" w:space="0" w:color="auto"/>
            <w:left w:val="none" w:sz="0" w:space="0" w:color="auto"/>
            <w:bottom w:val="none" w:sz="0" w:space="0" w:color="auto"/>
            <w:right w:val="none" w:sz="0" w:space="0" w:color="auto"/>
          </w:divBdr>
        </w:div>
        <w:div w:id="295457561">
          <w:marLeft w:val="-225"/>
          <w:marRight w:val="-225"/>
          <w:marTop w:val="0"/>
          <w:marBottom w:val="0"/>
          <w:divBdr>
            <w:top w:val="none" w:sz="0" w:space="0" w:color="auto"/>
            <w:left w:val="none" w:sz="0" w:space="0" w:color="auto"/>
            <w:bottom w:val="none" w:sz="0" w:space="0" w:color="auto"/>
            <w:right w:val="none" w:sz="0" w:space="0" w:color="auto"/>
          </w:divBdr>
        </w:div>
        <w:div w:id="295523959">
          <w:marLeft w:val="0"/>
          <w:marRight w:val="0"/>
          <w:marTop w:val="0"/>
          <w:marBottom w:val="0"/>
          <w:divBdr>
            <w:top w:val="none" w:sz="0" w:space="0" w:color="auto"/>
            <w:left w:val="none" w:sz="0" w:space="0" w:color="auto"/>
            <w:bottom w:val="none" w:sz="0" w:space="0" w:color="auto"/>
            <w:right w:val="none" w:sz="0" w:space="0" w:color="auto"/>
          </w:divBdr>
          <w:divsChild>
            <w:div w:id="203760390">
              <w:marLeft w:val="0"/>
              <w:marRight w:val="0"/>
              <w:marTop w:val="0"/>
              <w:marBottom w:val="150"/>
              <w:divBdr>
                <w:top w:val="none" w:sz="0" w:space="0" w:color="auto"/>
                <w:left w:val="none" w:sz="0" w:space="0" w:color="auto"/>
                <w:bottom w:val="none" w:sz="0" w:space="0" w:color="auto"/>
                <w:right w:val="none" w:sz="0" w:space="0" w:color="auto"/>
              </w:divBdr>
            </w:div>
          </w:divsChild>
        </w:div>
        <w:div w:id="295526153">
          <w:marLeft w:val="-975"/>
          <w:marRight w:val="-975"/>
          <w:marTop w:val="0"/>
          <w:marBottom w:val="0"/>
          <w:divBdr>
            <w:top w:val="none" w:sz="0" w:space="0" w:color="auto"/>
            <w:left w:val="none" w:sz="0" w:space="0" w:color="auto"/>
            <w:bottom w:val="none" w:sz="0" w:space="0" w:color="auto"/>
            <w:right w:val="none" w:sz="0" w:space="0" w:color="auto"/>
          </w:divBdr>
          <w:divsChild>
            <w:div w:id="326908902">
              <w:marLeft w:val="0"/>
              <w:marRight w:val="0"/>
              <w:marTop w:val="75"/>
              <w:marBottom w:val="0"/>
              <w:divBdr>
                <w:top w:val="none" w:sz="0" w:space="0" w:color="auto"/>
                <w:left w:val="none" w:sz="0" w:space="0" w:color="auto"/>
                <w:bottom w:val="none" w:sz="0" w:space="0" w:color="auto"/>
                <w:right w:val="none" w:sz="0" w:space="0" w:color="auto"/>
              </w:divBdr>
            </w:div>
          </w:divsChild>
        </w:div>
        <w:div w:id="295529491">
          <w:marLeft w:val="0"/>
          <w:marRight w:val="0"/>
          <w:marTop w:val="0"/>
          <w:marBottom w:val="0"/>
          <w:divBdr>
            <w:top w:val="none" w:sz="0" w:space="0" w:color="auto"/>
            <w:left w:val="none" w:sz="0" w:space="0" w:color="auto"/>
            <w:bottom w:val="none" w:sz="0" w:space="0" w:color="auto"/>
            <w:right w:val="none" w:sz="0" w:space="0" w:color="auto"/>
          </w:divBdr>
          <w:divsChild>
            <w:div w:id="212546911">
              <w:marLeft w:val="0"/>
              <w:marRight w:val="450"/>
              <w:marTop w:val="0"/>
              <w:marBottom w:val="150"/>
              <w:divBdr>
                <w:top w:val="none" w:sz="0" w:space="0" w:color="auto"/>
                <w:left w:val="none" w:sz="0" w:space="0" w:color="auto"/>
                <w:bottom w:val="none" w:sz="0" w:space="0" w:color="auto"/>
                <w:right w:val="none" w:sz="0" w:space="0" w:color="auto"/>
              </w:divBdr>
            </w:div>
          </w:divsChild>
        </w:div>
        <w:div w:id="295532688">
          <w:marLeft w:val="0"/>
          <w:marRight w:val="0"/>
          <w:marTop w:val="0"/>
          <w:marBottom w:val="0"/>
          <w:divBdr>
            <w:top w:val="none" w:sz="0" w:space="0" w:color="auto"/>
            <w:left w:val="none" w:sz="0" w:space="0" w:color="auto"/>
            <w:bottom w:val="none" w:sz="0" w:space="0" w:color="auto"/>
            <w:right w:val="none" w:sz="0" w:space="0" w:color="auto"/>
          </w:divBdr>
        </w:div>
        <w:div w:id="295568619">
          <w:marLeft w:val="0"/>
          <w:marRight w:val="0"/>
          <w:marTop w:val="0"/>
          <w:marBottom w:val="0"/>
          <w:divBdr>
            <w:top w:val="none" w:sz="0" w:space="0" w:color="auto"/>
            <w:left w:val="none" w:sz="0" w:space="0" w:color="auto"/>
            <w:bottom w:val="none" w:sz="0" w:space="0" w:color="auto"/>
            <w:right w:val="none" w:sz="0" w:space="0" w:color="auto"/>
          </w:divBdr>
        </w:div>
        <w:div w:id="295570980">
          <w:marLeft w:val="0"/>
          <w:marRight w:val="0"/>
          <w:marTop w:val="0"/>
          <w:marBottom w:val="75"/>
          <w:divBdr>
            <w:top w:val="none" w:sz="0" w:space="0" w:color="auto"/>
            <w:left w:val="none" w:sz="0" w:space="0" w:color="auto"/>
            <w:bottom w:val="none" w:sz="0" w:space="0" w:color="auto"/>
            <w:right w:val="none" w:sz="0" w:space="0" w:color="auto"/>
          </w:divBdr>
          <w:divsChild>
            <w:div w:id="275332344">
              <w:marLeft w:val="0"/>
              <w:marRight w:val="0"/>
              <w:marTop w:val="0"/>
              <w:marBottom w:val="0"/>
              <w:divBdr>
                <w:top w:val="none" w:sz="0" w:space="0" w:color="auto"/>
                <w:left w:val="none" w:sz="0" w:space="0" w:color="auto"/>
                <w:bottom w:val="none" w:sz="0" w:space="0" w:color="auto"/>
                <w:right w:val="none" w:sz="0" w:space="0" w:color="auto"/>
              </w:divBdr>
              <w:divsChild>
                <w:div w:id="7395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1472">
          <w:marLeft w:val="0"/>
          <w:marRight w:val="0"/>
          <w:marTop w:val="0"/>
          <w:marBottom w:val="0"/>
          <w:divBdr>
            <w:top w:val="none" w:sz="0" w:space="0" w:color="auto"/>
            <w:left w:val="none" w:sz="0" w:space="0" w:color="auto"/>
            <w:bottom w:val="none" w:sz="0" w:space="0" w:color="auto"/>
            <w:right w:val="none" w:sz="0" w:space="0" w:color="auto"/>
          </w:divBdr>
        </w:div>
        <w:div w:id="295641692">
          <w:marLeft w:val="0"/>
          <w:marRight w:val="0"/>
          <w:marTop w:val="0"/>
          <w:marBottom w:val="0"/>
          <w:divBdr>
            <w:top w:val="none" w:sz="0" w:space="0" w:color="auto"/>
            <w:left w:val="none" w:sz="0" w:space="0" w:color="auto"/>
            <w:bottom w:val="none" w:sz="0" w:space="0" w:color="auto"/>
            <w:right w:val="none" w:sz="0" w:space="0" w:color="auto"/>
          </w:divBdr>
        </w:div>
        <w:div w:id="295726176">
          <w:marLeft w:val="750"/>
          <w:marRight w:val="0"/>
          <w:marTop w:val="0"/>
          <w:marBottom w:val="0"/>
          <w:divBdr>
            <w:top w:val="none" w:sz="0" w:space="0" w:color="auto"/>
            <w:left w:val="none" w:sz="0" w:space="0" w:color="auto"/>
            <w:bottom w:val="none" w:sz="0" w:space="0" w:color="auto"/>
            <w:right w:val="none" w:sz="0" w:space="0" w:color="auto"/>
          </w:divBdr>
          <w:divsChild>
            <w:div w:id="264700271">
              <w:marLeft w:val="15"/>
              <w:marRight w:val="225"/>
              <w:marTop w:val="225"/>
              <w:marBottom w:val="105"/>
              <w:divBdr>
                <w:top w:val="none" w:sz="0" w:space="0" w:color="auto"/>
                <w:left w:val="none" w:sz="0" w:space="0" w:color="auto"/>
                <w:bottom w:val="none" w:sz="0" w:space="0" w:color="auto"/>
                <w:right w:val="none" w:sz="0" w:space="0" w:color="auto"/>
              </w:divBdr>
            </w:div>
          </w:divsChild>
        </w:div>
        <w:div w:id="295842674">
          <w:marLeft w:val="-125"/>
          <w:marRight w:val="-125"/>
          <w:marTop w:val="0"/>
          <w:marBottom w:val="0"/>
          <w:divBdr>
            <w:top w:val="none" w:sz="0" w:space="0" w:color="auto"/>
            <w:left w:val="none" w:sz="0" w:space="0" w:color="auto"/>
            <w:bottom w:val="none" w:sz="0" w:space="0" w:color="auto"/>
            <w:right w:val="none" w:sz="0" w:space="0" w:color="auto"/>
          </w:divBdr>
        </w:div>
        <w:div w:id="295912799">
          <w:marLeft w:val="0"/>
          <w:marRight w:val="0"/>
          <w:marTop w:val="0"/>
          <w:marBottom w:val="0"/>
          <w:divBdr>
            <w:top w:val="none" w:sz="0" w:space="0" w:color="auto"/>
            <w:left w:val="none" w:sz="0" w:space="0" w:color="auto"/>
            <w:bottom w:val="none" w:sz="0" w:space="0" w:color="auto"/>
            <w:right w:val="none" w:sz="0" w:space="0" w:color="auto"/>
          </w:divBdr>
        </w:div>
        <w:div w:id="295962013">
          <w:marLeft w:val="0"/>
          <w:marRight w:val="0"/>
          <w:marTop w:val="0"/>
          <w:marBottom w:val="0"/>
          <w:divBdr>
            <w:top w:val="none" w:sz="0" w:space="0" w:color="auto"/>
            <w:left w:val="none" w:sz="0" w:space="0" w:color="auto"/>
            <w:bottom w:val="none" w:sz="0" w:space="0" w:color="auto"/>
            <w:right w:val="none" w:sz="0" w:space="0" w:color="auto"/>
          </w:divBdr>
        </w:div>
        <w:div w:id="295987205">
          <w:marLeft w:val="0"/>
          <w:marRight w:val="0"/>
          <w:marTop w:val="0"/>
          <w:marBottom w:val="0"/>
          <w:divBdr>
            <w:top w:val="none" w:sz="0" w:space="0" w:color="auto"/>
            <w:left w:val="none" w:sz="0" w:space="0" w:color="auto"/>
            <w:bottom w:val="none" w:sz="0" w:space="0" w:color="auto"/>
            <w:right w:val="none" w:sz="0" w:space="0" w:color="auto"/>
          </w:divBdr>
        </w:div>
        <w:div w:id="296028842">
          <w:marLeft w:val="0"/>
          <w:marRight w:val="0"/>
          <w:marTop w:val="0"/>
          <w:marBottom w:val="0"/>
          <w:divBdr>
            <w:top w:val="single" w:sz="2" w:space="0" w:color="E0E0E0"/>
            <w:left w:val="single" w:sz="2" w:space="0" w:color="E0E0E0"/>
            <w:bottom w:val="single" w:sz="2" w:space="0" w:color="E0E0E0"/>
            <w:right w:val="single" w:sz="2" w:space="0" w:color="E0E0E0"/>
          </w:divBdr>
        </w:div>
        <w:div w:id="296030466">
          <w:marLeft w:val="0"/>
          <w:marRight w:val="0"/>
          <w:marTop w:val="0"/>
          <w:marBottom w:val="0"/>
          <w:divBdr>
            <w:top w:val="none" w:sz="0" w:space="0" w:color="auto"/>
            <w:left w:val="none" w:sz="0" w:space="0" w:color="auto"/>
            <w:bottom w:val="none" w:sz="0" w:space="0" w:color="auto"/>
            <w:right w:val="none" w:sz="0" w:space="0" w:color="auto"/>
          </w:divBdr>
        </w:div>
        <w:div w:id="296103898">
          <w:marLeft w:val="0"/>
          <w:marRight w:val="0"/>
          <w:marTop w:val="150"/>
          <w:marBottom w:val="0"/>
          <w:divBdr>
            <w:top w:val="none" w:sz="0" w:space="0" w:color="auto"/>
            <w:left w:val="none" w:sz="0" w:space="0" w:color="auto"/>
            <w:bottom w:val="none" w:sz="0" w:space="0" w:color="auto"/>
            <w:right w:val="none" w:sz="0" w:space="0" w:color="auto"/>
          </w:divBdr>
          <w:divsChild>
            <w:div w:id="6056598">
              <w:marLeft w:val="0"/>
              <w:marRight w:val="0"/>
              <w:marTop w:val="0"/>
              <w:marBottom w:val="0"/>
              <w:divBdr>
                <w:top w:val="none" w:sz="0" w:space="0" w:color="auto"/>
                <w:left w:val="none" w:sz="0" w:space="0" w:color="auto"/>
                <w:bottom w:val="none" w:sz="0" w:space="0" w:color="auto"/>
                <w:right w:val="none" w:sz="0" w:space="0" w:color="auto"/>
              </w:divBdr>
            </w:div>
          </w:divsChild>
        </w:div>
        <w:div w:id="296108202">
          <w:marLeft w:val="0"/>
          <w:marRight w:val="450"/>
          <w:marTop w:val="105"/>
          <w:marBottom w:val="150"/>
          <w:divBdr>
            <w:top w:val="none" w:sz="0" w:space="0" w:color="auto"/>
            <w:left w:val="none" w:sz="0" w:space="0" w:color="auto"/>
            <w:bottom w:val="none" w:sz="0" w:space="0" w:color="auto"/>
            <w:right w:val="none" w:sz="0" w:space="0" w:color="auto"/>
          </w:divBdr>
          <w:divsChild>
            <w:div w:id="482544621">
              <w:marLeft w:val="0"/>
              <w:marRight w:val="0"/>
              <w:marTop w:val="0"/>
              <w:marBottom w:val="0"/>
              <w:divBdr>
                <w:top w:val="none" w:sz="0" w:space="0" w:color="auto"/>
                <w:left w:val="none" w:sz="0" w:space="0" w:color="auto"/>
                <w:bottom w:val="none" w:sz="0" w:space="0" w:color="auto"/>
                <w:right w:val="none" w:sz="0" w:space="0" w:color="auto"/>
              </w:divBdr>
            </w:div>
          </w:divsChild>
        </w:div>
        <w:div w:id="296110531">
          <w:marLeft w:val="0"/>
          <w:marRight w:val="0"/>
          <w:marTop w:val="0"/>
          <w:marBottom w:val="0"/>
          <w:divBdr>
            <w:top w:val="none" w:sz="0" w:space="0" w:color="auto"/>
            <w:left w:val="none" w:sz="0" w:space="0" w:color="auto"/>
            <w:bottom w:val="none" w:sz="0" w:space="0" w:color="auto"/>
            <w:right w:val="none" w:sz="0" w:space="0" w:color="auto"/>
          </w:divBdr>
        </w:div>
        <w:div w:id="296179049">
          <w:marLeft w:val="0"/>
          <w:marRight w:val="0"/>
          <w:marTop w:val="0"/>
          <w:marBottom w:val="0"/>
          <w:divBdr>
            <w:top w:val="none" w:sz="0" w:space="0" w:color="auto"/>
            <w:left w:val="none" w:sz="0" w:space="0" w:color="auto"/>
            <w:bottom w:val="none" w:sz="0" w:space="0" w:color="auto"/>
            <w:right w:val="none" w:sz="0" w:space="0" w:color="auto"/>
          </w:divBdr>
        </w:div>
        <w:div w:id="296228018">
          <w:marLeft w:val="0"/>
          <w:marRight w:val="0"/>
          <w:marTop w:val="0"/>
          <w:marBottom w:val="300"/>
          <w:divBdr>
            <w:top w:val="none" w:sz="0" w:space="0" w:color="auto"/>
            <w:left w:val="none" w:sz="0" w:space="0" w:color="auto"/>
            <w:bottom w:val="none" w:sz="0" w:space="0" w:color="auto"/>
            <w:right w:val="none" w:sz="0" w:space="0" w:color="auto"/>
          </w:divBdr>
        </w:div>
        <w:div w:id="296229137">
          <w:marLeft w:val="0"/>
          <w:marRight w:val="0"/>
          <w:marTop w:val="125"/>
          <w:marBottom w:val="0"/>
          <w:divBdr>
            <w:top w:val="none" w:sz="0" w:space="0" w:color="auto"/>
            <w:left w:val="none" w:sz="0" w:space="0" w:color="auto"/>
            <w:bottom w:val="none" w:sz="0" w:space="0" w:color="auto"/>
            <w:right w:val="none" w:sz="0" w:space="0" w:color="auto"/>
          </w:divBdr>
        </w:div>
        <w:div w:id="296567693">
          <w:marLeft w:val="0"/>
          <w:marRight w:val="0"/>
          <w:marTop w:val="0"/>
          <w:marBottom w:val="0"/>
          <w:divBdr>
            <w:top w:val="single" w:sz="6" w:space="0" w:color="999999"/>
            <w:left w:val="single" w:sz="6" w:space="0" w:color="999999"/>
            <w:bottom w:val="single" w:sz="6" w:space="0" w:color="999999"/>
            <w:right w:val="single" w:sz="6" w:space="0" w:color="999999"/>
          </w:divBdr>
        </w:div>
        <w:div w:id="296568021">
          <w:marLeft w:val="0"/>
          <w:marRight w:val="0"/>
          <w:marTop w:val="0"/>
          <w:marBottom w:val="75"/>
          <w:divBdr>
            <w:top w:val="none" w:sz="0" w:space="0" w:color="auto"/>
            <w:left w:val="none" w:sz="0" w:space="0" w:color="auto"/>
            <w:bottom w:val="none" w:sz="0" w:space="0" w:color="auto"/>
            <w:right w:val="none" w:sz="0" w:space="0" w:color="auto"/>
          </w:divBdr>
        </w:div>
        <w:div w:id="296572045">
          <w:marLeft w:val="0"/>
          <w:marRight w:val="0"/>
          <w:marTop w:val="0"/>
          <w:marBottom w:val="0"/>
          <w:divBdr>
            <w:top w:val="none" w:sz="0" w:space="0" w:color="auto"/>
            <w:left w:val="none" w:sz="0" w:space="0" w:color="auto"/>
            <w:bottom w:val="none" w:sz="0" w:space="0" w:color="auto"/>
            <w:right w:val="none" w:sz="0" w:space="0" w:color="auto"/>
          </w:divBdr>
        </w:div>
        <w:div w:id="296640678">
          <w:marLeft w:val="0"/>
          <w:marRight w:val="0"/>
          <w:marTop w:val="0"/>
          <w:marBottom w:val="0"/>
          <w:divBdr>
            <w:top w:val="none" w:sz="0" w:space="0" w:color="auto"/>
            <w:left w:val="none" w:sz="0" w:space="0" w:color="auto"/>
            <w:bottom w:val="none" w:sz="0" w:space="0" w:color="auto"/>
            <w:right w:val="none" w:sz="0" w:space="0" w:color="auto"/>
          </w:divBdr>
          <w:divsChild>
            <w:div w:id="535509166">
              <w:marLeft w:val="-225"/>
              <w:marRight w:val="-225"/>
              <w:marTop w:val="0"/>
              <w:marBottom w:val="0"/>
              <w:divBdr>
                <w:top w:val="none" w:sz="0" w:space="0" w:color="auto"/>
                <w:left w:val="none" w:sz="0" w:space="0" w:color="auto"/>
                <w:bottom w:val="none" w:sz="0" w:space="0" w:color="auto"/>
                <w:right w:val="none" w:sz="0" w:space="0" w:color="auto"/>
              </w:divBdr>
              <w:divsChild>
                <w:div w:id="1203958">
                  <w:marLeft w:val="0"/>
                  <w:marRight w:val="0"/>
                  <w:marTop w:val="0"/>
                  <w:marBottom w:val="0"/>
                  <w:divBdr>
                    <w:top w:val="none" w:sz="0" w:space="0" w:color="auto"/>
                    <w:left w:val="none" w:sz="0" w:space="0" w:color="auto"/>
                    <w:bottom w:val="none" w:sz="0" w:space="0" w:color="auto"/>
                    <w:right w:val="none" w:sz="0" w:space="0" w:color="auto"/>
                  </w:divBdr>
                  <w:divsChild>
                    <w:div w:id="725564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6646183">
          <w:marLeft w:val="0"/>
          <w:marRight w:val="0"/>
          <w:marTop w:val="0"/>
          <w:marBottom w:val="0"/>
          <w:divBdr>
            <w:top w:val="none" w:sz="0" w:space="0" w:color="auto"/>
            <w:left w:val="none" w:sz="0" w:space="0" w:color="auto"/>
            <w:bottom w:val="none" w:sz="0" w:space="0" w:color="auto"/>
            <w:right w:val="none" w:sz="0" w:space="0" w:color="auto"/>
          </w:divBdr>
          <w:divsChild>
            <w:div w:id="335110071">
              <w:marLeft w:val="0"/>
              <w:marRight w:val="0"/>
              <w:marTop w:val="360"/>
              <w:marBottom w:val="360"/>
              <w:divBdr>
                <w:top w:val="none" w:sz="0" w:space="0" w:color="auto"/>
                <w:left w:val="none" w:sz="0" w:space="0" w:color="auto"/>
                <w:bottom w:val="none" w:sz="0" w:space="0" w:color="auto"/>
                <w:right w:val="none" w:sz="0" w:space="0" w:color="auto"/>
              </w:divBdr>
            </w:div>
          </w:divsChild>
        </w:div>
        <w:div w:id="296687579">
          <w:marLeft w:val="0"/>
          <w:marRight w:val="0"/>
          <w:marTop w:val="0"/>
          <w:marBottom w:val="300"/>
          <w:divBdr>
            <w:top w:val="none" w:sz="0" w:space="0" w:color="auto"/>
            <w:left w:val="none" w:sz="0" w:space="0" w:color="auto"/>
            <w:bottom w:val="none" w:sz="0" w:space="0" w:color="auto"/>
            <w:right w:val="none" w:sz="0" w:space="0" w:color="auto"/>
          </w:divBdr>
        </w:div>
        <w:div w:id="296691371">
          <w:marLeft w:val="0"/>
          <w:marRight w:val="0"/>
          <w:marTop w:val="0"/>
          <w:marBottom w:val="150"/>
          <w:divBdr>
            <w:top w:val="none" w:sz="0" w:space="0" w:color="auto"/>
            <w:left w:val="none" w:sz="0" w:space="0" w:color="auto"/>
            <w:bottom w:val="none" w:sz="0" w:space="0" w:color="auto"/>
            <w:right w:val="none" w:sz="0" w:space="0" w:color="auto"/>
          </w:divBdr>
        </w:div>
        <w:div w:id="296692932">
          <w:marLeft w:val="0"/>
          <w:marRight w:val="0"/>
          <w:marTop w:val="0"/>
          <w:marBottom w:val="272"/>
          <w:divBdr>
            <w:top w:val="none" w:sz="0" w:space="0" w:color="auto"/>
            <w:left w:val="none" w:sz="0" w:space="0" w:color="auto"/>
            <w:bottom w:val="none" w:sz="0" w:space="0" w:color="auto"/>
            <w:right w:val="none" w:sz="0" w:space="0" w:color="auto"/>
          </w:divBdr>
        </w:div>
        <w:div w:id="296763986">
          <w:marLeft w:val="0"/>
          <w:marRight w:val="0"/>
          <w:marTop w:val="0"/>
          <w:marBottom w:val="0"/>
          <w:divBdr>
            <w:top w:val="none" w:sz="0" w:space="0" w:color="auto"/>
            <w:left w:val="none" w:sz="0" w:space="0" w:color="auto"/>
            <w:bottom w:val="none" w:sz="0" w:space="0" w:color="auto"/>
            <w:right w:val="none" w:sz="0" w:space="0" w:color="auto"/>
          </w:divBdr>
          <w:divsChild>
            <w:div w:id="617177119">
              <w:marLeft w:val="0"/>
              <w:marRight w:val="0"/>
              <w:marTop w:val="0"/>
              <w:marBottom w:val="345"/>
              <w:divBdr>
                <w:top w:val="none" w:sz="0" w:space="0" w:color="auto"/>
                <w:left w:val="none" w:sz="0" w:space="0" w:color="auto"/>
                <w:bottom w:val="none" w:sz="0" w:space="0" w:color="auto"/>
                <w:right w:val="none" w:sz="0" w:space="0" w:color="auto"/>
              </w:divBdr>
            </w:div>
            <w:div w:id="676882483">
              <w:marLeft w:val="0"/>
              <w:marRight w:val="0"/>
              <w:marTop w:val="0"/>
              <w:marBottom w:val="345"/>
              <w:divBdr>
                <w:top w:val="none" w:sz="0" w:space="0" w:color="auto"/>
                <w:left w:val="none" w:sz="0" w:space="0" w:color="auto"/>
                <w:bottom w:val="none" w:sz="0" w:space="0" w:color="auto"/>
                <w:right w:val="none" w:sz="0" w:space="0" w:color="auto"/>
              </w:divBdr>
            </w:div>
          </w:divsChild>
        </w:div>
        <w:div w:id="296834319">
          <w:marLeft w:val="0"/>
          <w:marRight w:val="0"/>
          <w:marTop w:val="0"/>
          <w:marBottom w:val="63"/>
          <w:divBdr>
            <w:top w:val="none" w:sz="0" w:space="0" w:color="auto"/>
            <w:left w:val="none" w:sz="0" w:space="0" w:color="auto"/>
            <w:bottom w:val="none" w:sz="0" w:space="0" w:color="auto"/>
            <w:right w:val="none" w:sz="0" w:space="0" w:color="auto"/>
          </w:divBdr>
        </w:div>
        <w:div w:id="296880327">
          <w:marLeft w:val="0"/>
          <w:marRight w:val="0"/>
          <w:marTop w:val="0"/>
          <w:marBottom w:val="0"/>
          <w:divBdr>
            <w:top w:val="none" w:sz="0" w:space="0" w:color="auto"/>
            <w:left w:val="none" w:sz="0" w:space="0" w:color="auto"/>
            <w:bottom w:val="none" w:sz="0" w:space="0" w:color="auto"/>
            <w:right w:val="none" w:sz="0" w:space="0" w:color="auto"/>
          </w:divBdr>
        </w:div>
        <w:div w:id="296952530">
          <w:marLeft w:val="626"/>
          <w:marRight w:val="1252"/>
          <w:marTop w:val="0"/>
          <w:marBottom w:val="0"/>
          <w:divBdr>
            <w:top w:val="none" w:sz="0" w:space="0" w:color="auto"/>
            <w:left w:val="none" w:sz="0" w:space="0" w:color="auto"/>
            <w:bottom w:val="none" w:sz="0" w:space="0" w:color="auto"/>
            <w:right w:val="none" w:sz="0" w:space="0" w:color="auto"/>
          </w:divBdr>
        </w:div>
        <w:div w:id="297074986">
          <w:marLeft w:val="1463"/>
          <w:marRight w:val="0"/>
          <w:marTop w:val="0"/>
          <w:marBottom w:val="0"/>
          <w:divBdr>
            <w:top w:val="none" w:sz="0" w:space="0" w:color="auto"/>
            <w:left w:val="none" w:sz="0" w:space="0" w:color="auto"/>
            <w:bottom w:val="none" w:sz="0" w:space="0" w:color="auto"/>
            <w:right w:val="none" w:sz="0" w:space="0" w:color="auto"/>
          </w:divBdr>
        </w:div>
        <w:div w:id="297145481">
          <w:marLeft w:val="0"/>
          <w:marRight w:val="225"/>
          <w:marTop w:val="0"/>
          <w:marBottom w:val="0"/>
          <w:divBdr>
            <w:top w:val="none" w:sz="0" w:space="0" w:color="auto"/>
            <w:left w:val="none" w:sz="0" w:space="0" w:color="auto"/>
            <w:bottom w:val="none" w:sz="0" w:space="0" w:color="auto"/>
            <w:right w:val="none" w:sz="0" w:space="0" w:color="auto"/>
          </w:divBdr>
        </w:div>
        <w:div w:id="297227593">
          <w:marLeft w:val="0"/>
          <w:marRight w:val="125"/>
          <w:marTop w:val="0"/>
          <w:marBottom w:val="0"/>
          <w:divBdr>
            <w:top w:val="none" w:sz="0" w:space="0" w:color="auto"/>
            <w:left w:val="none" w:sz="0" w:space="0" w:color="auto"/>
            <w:bottom w:val="none" w:sz="0" w:space="0" w:color="auto"/>
            <w:right w:val="none" w:sz="0" w:space="0" w:color="auto"/>
          </w:divBdr>
        </w:div>
        <w:div w:id="297228597">
          <w:marLeft w:val="-150"/>
          <w:marRight w:val="-150"/>
          <w:marTop w:val="0"/>
          <w:marBottom w:val="0"/>
          <w:divBdr>
            <w:top w:val="none" w:sz="0" w:space="0" w:color="auto"/>
            <w:left w:val="none" w:sz="0" w:space="0" w:color="auto"/>
            <w:bottom w:val="none" w:sz="0" w:space="0" w:color="auto"/>
            <w:right w:val="none" w:sz="0" w:space="0" w:color="auto"/>
          </w:divBdr>
          <w:divsChild>
            <w:div w:id="278797831">
              <w:marLeft w:val="0"/>
              <w:marRight w:val="0"/>
              <w:marTop w:val="0"/>
              <w:marBottom w:val="0"/>
              <w:divBdr>
                <w:top w:val="none" w:sz="0" w:space="0" w:color="auto"/>
                <w:left w:val="none" w:sz="0" w:space="0" w:color="auto"/>
                <w:bottom w:val="none" w:sz="0" w:space="0" w:color="auto"/>
                <w:right w:val="none" w:sz="0" w:space="0" w:color="auto"/>
              </w:divBdr>
              <w:divsChild>
                <w:div w:id="155270435">
                  <w:marLeft w:val="0"/>
                  <w:marRight w:val="0"/>
                  <w:marTop w:val="0"/>
                  <w:marBottom w:val="150"/>
                  <w:divBdr>
                    <w:top w:val="none" w:sz="0" w:space="0" w:color="auto"/>
                    <w:left w:val="none" w:sz="0" w:space="0" w:color="auto"/>
                    <w:bottom w:val="none" w:sz="0" w:space="0" w:color="auto"/>
                    <w:right w:val="none" w:sz="0" w:space="0" w:color="auto"/>
                  </w:divBdr>
                </w:div>
              </w:divsChild>
            </w:div>
            <w:div w:id="300384042">
              <w:marLeft w:val="0"/>
              <w:marRight w:val="0"/>
              <w:marTop w:val="0"/>
              <w:marBottom w:val="0"/>
              <w:divBdr>
                <w:top w:val="none" w:sz="0" w:space="0" w:color="auto"/>
                <w:left w:val="none" w:sz="0" w:space="0" w:color="auto"/>
                <w:bottom w:val="none" w:sz="0" w:space="0" w:color="auto"/>
                <w:right w:val="none" w:sz="0" w:space="0" w:color="auto"/>
              </w:divBdr>
            </w:div>
          </w:divsChild>
        </w:div>
        <w:div w:id="297340670">
          <w:marLeft w:val="0"/>
          <w:marRight w:val="0"/>
          <w:marTop w:val="0"/>
          <w:marBottom w:val="0"/>
          <w:divBdr>
            <w:top w:val="none" w:sz="0" w:space="0" w:color="auto"/>
            <w:left w:val="none" w:sz="0" w:space="0" w:color="auto"/>
            <w:bottom w:val="none" w:sz="0" w:space="0" w:color="auto"/>
            <w:right w:val="none" w:sz="0" w:space="0" w:color="auto"/>
          </w:divBdr>
        </w:div>
        <w:div w:id="297345292">
          <w:marLeft w:val="0"/>
          <w:marRight w:val="0"/>
          <w:marTop w:val="0"/>
          <w:marBottom w:val="0"/>
          <w:divBdr>
            <w:top w:val="none" w:sz="0" w:space="0" w:color="auto"/>
            <w:left w:val="none" w:sz="0" w:space="0" w:color="auto"/>
            <w:bottom w:val="none" w:sz="0" w:space="0" w:color="auto"/>
            <w:right w:val="none" w:sz="0" w:space="0" w:color="auto"/>
          </w:divBdr>
        </w:div>
        <w:div w:id="297422333">
          <w:marLeft w:val="0"/>
          <w:marRight w:val="125"/>
          <w:marTop w:val="0"/>
          <w:marBottom w:val="0"/>
          <w:divBdr>
            <w:top w:val="none" w:sz="0" w:space="0" w:color="auto"/>
            <w:left w:val="none" w:sz="0" w:space="0" w:color="auto"/>
            <w:bottom w:val="none" w:sz="0" w:space="0" w:color="auto"/>
            <w:right w:val="none" w:sz="0" w:space="0" w:color="auto"/>
          </w:divBdr>
        </w:div>
        <w:div w:id="297498017">
          <w:marLeft w:val="-975"/>
          <w:marRight w:val="-975"/>
          <w:marTop w:val="0"/>
          <w:marBottom w:val="0"/>
          <w:divBdr>
            <w:top w:val="none" w:sz="0" w:space="0" w:color="auto"/>
            <w:left w:val="none" w:sz="0" w:space="0" w:color="auto"/>
            <w:bottom w:val="none" w:sz="0" w:space="0" w:color="auto"/>
            <w:right w:val="none" w:sz="0" w:space="0" w:color="auto"/>
          </w:divBdr>
        </w:div>
        <w:div w:id="297534817">
          <w:marLeft w:val="0"/>
          <w:marRight w:val="3900"/>
          <w:marTop w:val="0"/>
          <w:marBottom w:val="0"/>
          <w:divBdr>
            <w:top w:val="none" w:sz="0" w:space="0" w:color="auto"/>
            <w:left w:val="none" w:sz="0" w:space="0" w:color="auto"/>
            <w:bottom w:val="none" w:sz="0" w:space="0" w:color="auto"/>
            <w:right w:val="none" w:sz="0" w:space="0" w:color="auto"/>
          </w:divBdr>
        </w:div>
        <w:div w:id="297535184">
          <w:marLeft w:val="0"/>
          <w:marRight w:val="0"/>
          <w:marTop w:val="0"/>
          <w:marBottom w:val="0"/>
          <w:divBdr>
            <w:top w:val="none" w:sz="0" w:space="0" w:color="auto"/>
            <w:left w:val="none" w:sz="0" w:space="0" w:color="auto"/>
            <w:bottom w:val="none" w:sz="0" w:space="0" w:color="auto"/>
            <w:right w:val="none" w:sz="0" w:space="0" w:color="auto"/>
          </w:divBdr>
        </w:div>
        <w:div w:id="297537256">
          <w:marLeft w:val="0"/>
          <w:marRight w:val="0"/>
          <w:marTop w:val="0"/>
          <w:marBottom w:val="240"/>
          <w:divBdr>
            <w:top w:val="none" w:sz="0" w:space="0" w:color="auto"/>
            <w:left w:val="none" w:sz="0" w:space="0" w:color="auto"/>
            <w:bottom w:val="none" w:sz="0" w:space="0" w:color="auto"/>
            <w:right w:val="none" w:sz="0" w:space="0" w:color="auto"/>
          </w:divBdr>
        </w:div>
        <w:div w:id="297609375">
          <w:marLeft w:val="0"/>
          <w:marRight w:val="0"/>
          <w:marTop w:val="0"/>
          <w:marBottom w:val="0"/>
          <w:divBdr>
            <w:top w:val="none" w:sz="0" w:space="0" w:color="auto"/>
            <w:left w:val="none" w:sz="0" w:space="0" w:color="auto"/>
            <w:bottom w:val="none" w:sz="0" w:space="0" w:color="auto"/>
            <w:right w:val="none" w:sz="0" w:space="0" w:color="auto"/>
          </w:divBdr>
        </w:div>
        <w:div w:id="297611773">
          <w:marLeft w:val="0"/>
          <w:marRight w:val="0"/>
          <w:marTop w:val="0"/>
          <w:marBottom w:val="300"/>
          <w:divBdr>
            <w:top w:val="none" w:sz="0" w:space="0" w:color="auto"/>
            <w:left w:val="none" w:sz="0" w:space="0" w:color="auto"/>
            <w:bottom w:val="none" w:sz="0" w:space="0" w:color="auto"/>
            <w:right w:val="none" w:sz="0" w:space="0" w:color="auto"/>
          </w:divBdr>
          <w:divsChild>
            <w:div w:id="617420692">
              <w:marLeft w:val="0"/>
              <w:marRight w:val="0"/>
              <w:marTop w:val="0"/>
              <w:marBottom w:val="0"/>
              <w:divBdr>
                <w:top w:val="none" w:sz="0" w:space="0" w:color="auto"/>
                <w:left w:val="none" w:sz="0" w:space="0" w:color="auto"/>
                <w:bottom w:val="none" w:sz="0" w:space="0" w:color="auto"/>
                <w:right w:val="none" w:sz="0" w:space="0" w:color="auto"/>
              </w:divBdr>
              <w:divsChild>
                <w:div w:id="187378038">
                  <w:marLeft w:val="0"/>
                  <w:marRight w:val="0"/>
                  <w:marTop w:val="0"/>
                  <w:marBottom w:val="0"/>
                  <w:divBdr>
                    <w:top w:val="none" w:sz="0" w:space="0" w:color="auto"/>
                    <w:left w:val="none" w:sz="0" w:space="0" w:color="auto"/>
                    <w:bottom w:val="none" w:sz="0" w:space="0" w:color="auto"/>
                    <w:right w:val="none" w:sz="0" w:space="0" w:color="auto"/>
                  </w:divBdr>
                  <w:divsChild>
                    <w:div w:id="282465315">
                      <w:marLeft w:val="0"/>
                      <w:marRight w:val="0"/>
                      <w:marTop w:val="100"/>
                      <w:marBottom w:val="100"/>
                      <w:divBdr>
                        <w:top w:val="none" w:sz="0" w:space="0" w:color="auto"/>
                        <w:left w:val="none" w:sz="0" w:space="0" w:color="auto"/>
                        <w:bottom w:val="none" w:sz="0" w:space="0" w:color="auto"/>
                        <w:right w:val="none" w:sz="0" w:space="0" w:color="auto"/>
                      </w:divBdr>
                      <w:divsChild>
                        <w:div w:id="2641166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7760706">
          <w:marLeft w:val="-150"/>
          <w:marRight w:val="-150"/>
          <w:marTop w:val="0"/>
          <w:marBottom w:val="0"/>
          <w:divBdr>
            <w:top w:val="none" w:sz="0" w:space="0" w:color="auto"/>
            <w:left w:val="none" w:sz="0" w:space="0" w:color="auto"/>
            <w:bottom w:val="none" w:sz="0" w:space="0" w:color="auto"/>
            <w:right w:val="none" w:sz="0" w:space="0" w:color="auto"/>
          </w:divBdr>
        </w:div>
        <w:div w:id="297762139">
          <w:marLeft w:val="0"/>
          <w:marRight w:val="0"/>
          <w:marTop w:val="0"/>
          <w:marBottom w:val="0"/>
          <w:divBdr>
            <w:top w:val="single" w:sz="2" w:space="0" w:color="E0E0E0"/>
            <w:left w:val="single" w:sz="2" w:space="0" w:color="E0E0E0"/>
            <w:bottom w:val="single" w:sz="2" w:space="0" w:color="E0E0E0"/>
            <w:right w:val="single" w:sz="2" w:space="0" w:color="E0E0E0"/>
          </w:divBdr>
        </w:div>
        <w:div w:id="297808073">
          <w:marLeft w:val="0"/>
          <w:marRight w:val="0"/>
          <w:marTop w:val="0"/>
          <w:marBottom w:val="240"/>
          <w:divBdr>
            <w:top w:val="none" w:sz="0" w:space="0" w:color="auto"/>
            <w:left w:val="none" w:sz="0" w:space="0" w:color="auto"/>
            <w:bottom w:val="none" w:sz="0" w:space="0" w:color="auto"/>
            <w:right w:val="none" w:sz="0" w:space="0" w:color="auto"/>
          </w:divBdr>
        </w:div>
        <w:div w:id="297809802">
          <w:marLeft w:val="0"/>
          <w:marRight w:val="0"/>
          <w:marTop w:val="0"/>
          <w:marBottom w:val="300"/>
          <w:divBdr>
            <w:top w:val="none" w:sz="0" w:space="0" w:color="auto"/>
            <w:left w:val="none" w:sz="0" w:space="0" w:color="auto"/>
            <w:bottom w:val="none" w:sz="0" w:space="0" w:color="auto"/>
            <w:right w:val="none" w:sz="0" w:space="0" w:color="auto"/>
          </w:divBdr>
        </w:div>
        <w:div w:id="297876540">
          <w:marLeft w:val="0"/>
          <w:marRight w:val="0"/>
          <w:marTop w:val="0"/>
          <w:marBottom w:val="0"/>
          <w:divBdr>
            <w:top w:val="none" w:sz="0" w:space="0" w:color="auto"/>
            <w:left w:val="none" w:sz="0" w:space="0" w:color="auto"/>
            <w:bottom w:val="none" w:sz="0" w:space="0" w:color="auto"/>
            <w:right w:val="none" w:sz="0" w:space="0" w:color="auto"/>
          </w:divBdr>
          <w:divsChild>
            <w:div w:id="690227071">
              <w:marLeft w:val="0"/>
              <w:marRight w:val="0"/>
              <w:marTop w:val="0"/>
              <w:marBottom w:val="0"/>
              <w:divBdr>
                <w:top w:val="none" w:sz="0" w:space="0" w:color="auto"/>
                <w:left w:val="none" w:sz="0" w:space="0" w:color="auto"/>
                <w:bottom w:val="none" w:sz="0" w:space="0" w:color="auto"/>
                <w:right w:val="none" w:sz="0" w:space="0" w:color="auto"/>
              </w:divBdr>
            </w:div>
          </w:divsChild>
        </w:div>
        <w:div w:id="297878774">
          <w:marLeft w:val="0"/>
          <w:marRight w:val="0"/>
          <w:marTop w:val="0"/>
          <w:marBottom w:val="0"/>
          <w:divBdr>
            <w:top w:val="none" w:sz="0" w:space="0" w:color="auto"/>
            <w:left w:val="none" w:sz="0" w:space="0" w:color="auto"/>
            <w:bottom w:val="none" w:sz="0" w:space="0" w:color="auto"/>
            <w:right w:val="none" w:sz="0" w:space="0" w:color="auto"/>
          </w:divBdr>
        </w:div>
        <w:div w:id="297881188">
          <w:marLeft w:val="-225"/>
          <w:marRight w:val="-225"/>
          <w:marTop w:val="0"/>
          <w:marBottom w:val="0"/>
          <w:divBdr>
            <w:top w:val="none" w:sz="0" w:space="0" w:color="auto"/>
            <w:left w:val="none" w:sz="0" w:space="0" w:color="auto"/>
            <w:bottom w:val="none" w:sz="0" w:space="0" w:color="auto"/>
            <w:right w:val="none" w:sz="0" w:space="0" w:color="auto"/>
          </w:divBdr>
          <w:divsChild>
            <w:div w:id="88547070">
              <w:marLeft w:val="1463"/>
              <w:marRight w:val="0"/>
              <w:marTop w:val="0"/>
              <w:marBottom w:val="0"/>
              <w:divBdr>
                <w:top w:val="none" w:sz="0" w:space="0" w:color="auto"/>
                <w:left w:val="none" w:sz="0" w:space="0" w:color="auto"/>
                <w:bottom w:val="none" w:sz="0" w:space="0" w:color="auto"/>
                <w:right w:val="none" w:sz="0" w:space="0" w:color="auto"/>
              </w:divBdr>
            </w:div>
          </w:divsChild>
        </w:div>
        <w:div w:id="297881660">
          <w:marLeft w:val="0"/>
          <w:marRight w:val="0"/>
          <w:marTop w:val="0"/>
          <w:marBottom w:val="240"/>
          <w:divBdr>
            <w:top w:val="none" w:sz="0" w:space="0" w:color="auto"/>
            <w:left w:val="none" w:sz="0" w:space="0" w:color="auto"/>
            <w:bottom w:val="none" w:sz="0" w:space="0" w:color="auto"/>
            <w:right w:val="none" w:sz="0" w:space="0" w:color="auto"/>
          </w:divBdr>
        </w:div>
        <w:div w:id="297885465">
          <w:marLeft w:val="0"/>
          <w:marRight w:val="0"/>
          <w:marTop w:val="0"/>
          <w:marBottom w:val="0"/>
          <w:divBdr>
            <w:top w:val="none" w:sz="0" w:space="0" w:color="auto"/>
            <w:left w:val="none" w:sz="0" w:space="0" w:color="auto"/>
            <w:bottom w:val="none" w:sz="0" w:space="0" w:color="auto"/>
            <w:right w:val="none" w:sz="0" w:space="0" w:color="auto"/>
          </w:divBdr>
        </w:div>
        <w:div w:id="297953065">
          <w:marLeft w:val="0"/>
          <w:marRight w:val="0"/>
          <w:marTop w:val="0"/>
          <w:marBottom w:val="0"/>
          <w:divBdr>
            <w:top w:val="none" w:sz="0" w:space="0" w:color="auto"/>
            <w:left w:val="none" w:sz="0" w:space="0" w:color="auto"/>
            <w:bottom w:val="none" w:sz="0" w:space="0" w:color="auto"/>
            <w:right w:val="none" w:sz="0" w:space="0" w:color="auto"/>
          </w:divBdr>
        </w:div>
        <w:div w:id="297956065">
          <w:marLeft w:val="0"/>
          <w:marRight w:val="0"/>
          <w:marTop w:val="0"/>
          <w:marBottom w:val="0"/>
          <w:divBdr>
            <w:top w:val="none" w:sz="0" w:space="0" w:color="auto"/>
            <w:left w:val="none" w:sz="0" w:space="0" w:color="auto"/>
            <w:bottom w:val="none" w:sz="0" w:space="0" w:color="auto"/>
            <w:right w:val="none" w:sz="0" w:space="0" w:color="auto"/>
          </w:divBdr>
        </w:div>
        <w:div w:id="297957464">
          <w:marLeft w:val="750"/>
          <w:marRight w:val="1500"/>
          <w:marTop w:val="0"/>
          <w:marBottom w:val="0"/>
          <w:divBdr>
            <w:top w:val="none" w:sz="0" w:space="0" w:color="auto"/>
            <w:left w:val="none" w:sz="0" w:space="0" w:color="auto"/>
            <w:bottom w:val="none" w:sz="0" w:space="0" w:color="auto"/>
            <w:right w:val="none" w:sz="0" w:space="0" w:color="auto"/>
          </w:divBdr>
        </w:div>
        <w:div w:id="298001690">
          <w:marLeft w:val="0"/>
          <w:marRight w:val="0"/>
          <w:marTop w:val="0"/>
          <w:marBottom w:val="0"/>
          <w:divBdr>
            <w:top w:val="none" w:sz="0" w:space="0" w:color="auto"/>
            <w:left w:val="none" w:sz="0" w:space="0" w:color="auto"/>
            <w:bottom w:val="none" w:sz="0" w:space="0" w:color="auto"/>
            <w:right w:val="none" w:sz="0" w:space="0" w:color="auto"/>
          </w:divBdr>
        </w:div>
        <w:div w:id="298069147">
          <w:marLeft w:val="0"/>
          <w:marRight w:val="0"/>
          <w:marTop w:val="0"/>
          <w:marBottom w:val="0"/>
          <w:divBdr>
            <w:top w:val="none" w:sz="0" w:space="0" w:color="auto"/>
            <w:left w:val="none" w:sz="0" w:space="0" w:color="auto"/>
            <w:bottom w:val="none" w:sz="0" w:space="0" w:color="auto"/>
            <w:right w:val="none" w:sz="0" w:space="0" w:color="auto"/>
          </w:divBdr>
          <w:divsChild>
            <w:div w:id="604112536">
              <w:marLeft w:val="0"/>
              <w:marRight w:val="225"/>
              <w:marTop w:val="0"/>
              <w:marBottom w:val="0"/>
              <w:divBdr>
                <w:top w:val="none" w:sz="0" w:space="0" w:color="auto"/>
                <w:left w:val="none" w:sz="0" w:space="0" w:color="auto"/>
                <w:bottom w:val="none" w:sz="0" w:space="0" w:color="auto"/>
                <w:right w:val="none" w:sz="0" w:space="0" w:color="auto"/>
              </w:divBdr>
            </w:div>
          </w:divsChild>
        </w:div>
        <w:div w:id="298076888">
          <w:marLeft w:val="0"/>
          <w:marRight w:val="0"/>
          <w:marTop w:val="0"/>
          <w:marBottom w:val="0"/>
          <w:divBdr>
            <w:top w:val="none" w:sz="0" w:space="0" w:color="auto"/>
            <w:left w:val="none" w:sz="0" w:space="0" w:color="auto"/>
            <w:bottom w:val="none" w:sz="0" w:space="0" w:color="auto"/>
            <w:right w:val="none" w:sz="0" w:space="0" w:color="auto"/>
          </w:divBdr>
        </w:div>
        <w:div w:id="298268287">
          <w:marLeft w:val="15"/>
          <w:marRight w:val="225"/>
          <w:marTop w:val="165"/>
          <w:marBottom w:val="105"/>
          <w:divBdr>
            <w:top w:val="none" w:sz="0" w:space="0" w:color="auto"/>
            <w:left w:val="none" w:sz="0" w:space="0" w:color="auto"/>
            <w:bottom w:val="none" w:sz="0" w:space="0" w:color="auto"/>
            <w:right w:val="none" w:sz="0" w:space="0" w:color="auto"/>
          </w:divBdr>
        </w:div>
        <w:div w:id="298338935">
          <w:marLeft w:val="0"/>
          <w:marRight w:val="0"/>
          <w:marTop w:val="0"/>
          <w:marBottom w:val="300"/>
          <w:divBdr>
            <w:top w:val="none" w:sz="0" w:space="0" w:color="auto"/>
            <w:left w:val="none" w:sz="0" w:space="0" w:color="auto"/>
            <w:bottom w:val="none" w:sz="0" w:space="0" w:color="auto"/>
            <w:right w:val="none" w:sz="0" w:space="0" w:color="auto"/>
          </w:divBdr>
        </w:div>
        <w:div w:id="298342091">
          <w:marLeft w:val="0"/>
          <w:marRight w:val="0"/>
          <w:marTop w:val="0"/>
          <w:marBottom w:val="0"/>
          <w:divBdr>
            <w:top w:val="none" w:sz="0" w:space="0" w:color="auto"/>
            <w:left w:val="none" w:sz="0" w:space="0" w:color="auto"/>
            <w:bottom w:val="none" w:sz="0" w:space="0" w:color="auto"/>
            <w:right w:val="none" w:sz="0" w:space="0" w:color="auto"/>
          </w:divBdr>
        </w:div>
        <w:div w:id="298386287">
          <w:marLeft w:val="0"/>
          <w:marRight w:val="0"/>
          <w:marTop w:val="0"/>
          <w:marBottom w:val="125"/>
          <w:divBdr>
            <w:top w:val="none" w:sz="0" w:space="0" w:color="auto"/>
            <w:left w:val="none" w:sz="0" w:space="0" w:color="auto"/>
            <w:bottom w:val="none" w:sz="0" w:space="0" w:color="auto"/>
            <w:right w:val="none" w:sz="0" w:space="0" w:color="auto"/>
          </w:divBdr>
          <w:divsChild>
            <w:div w:id="519054095">
              <w:marLeft w:val="0"/>
              <w:marRight w:val="0"/>
              <w:marTop w:val="0"/>
              <w:marBottom w:val="0"/>
              <w:divBdr>
                <w:top w:val="none" w:sz="0" w:space="0" w:color="auto"/>
                <w:left w:val="none" w:sz="0" w:space="0" w:color="auto"/>
                <w:bottom w:val="none" w:sz="0" w:space="0" w:color="auto"/>
                <w:right w:val="none" w:sz="0" w:space="0" w:color="auto"/>
              </w:divBdr>
            </w:div>
          </w:divsChild>
        </w:div>
        <w:div w:id="298416885">
          <w:marLeft w:val="0"/>
          <w:marRight w:val="0"/>
          <w:marTop w:val="0"/>
          <w:marBottom w:val="0"/>
          <w:divBdr>
            <w:top w:val="none" w:sz="0" w:space="0" w:color="auto"/>
            <w:left w:val="none" w:sz="0" w:space="0" w:color="auto"/>
            <w:bottom w:val="none" w:sz="0" w:space="0" w:color="auto"/>
            <w:right w:val="none" w:sz="0" w:space="0" w:color="auto"/>
          </w:divBdr>
          <w:divsChild>
            <w:div w:id="147140512">
              <w:marLeft w:val="0"/>
              <w:marRight w:val="0"/>
              <w:marTop w:val="100"/>
              <w:marBottom w:val="100"/>
              <w:divBdr>
                <w:top w:val="none" w:sz="0" w:space="0" w:color="auto"/>
                <w:left w:val="none" w:sz="0" w:space="0" w:color="auto"/>
                <w:bottom w:val="none" w:sz="0" w:space="0" w:color="auto"/>
                <w:right w:val="none" w:sz="0" w:space="0" w:color="auto"/>
              </w:divBdr>
            </w:div>
          </w:divsChild>
        </w:div>
        <w:div w:id="298456061">
          <w:marLeft w:val="0"/>
          <w:marRight w:val="0"/>
          <w:marTop w:val="0"/>
          <w:marBottom w:val="0"/>
          <w:divBdr>
            <w:top w:val="none" w:sz="0" w:space="0" w:color="auto"/>
            <w:left w:val="none" w:sz="0" w:space="0" w:color="auto"/>
            <w:bottom w:val="none" w:sz="0" w:space="0" w:color="auto"/>
            <w:right w:val="none" w:sz="0" w:space="0" w:color="auto"/>
          </w:divBdr>
          <w:divsChild>
            <w:div w:id="665133572">
              <w:marLeft w:val="0"/>
              <w:marRight w:val="0"/>
              <w:marTop w:val="0"/>
              <w:marBottom w:val="0"/>
              <w:divBdr>
                <w:top w:val="none" w:sz="0" w:space="0" w:color="auto"/>
                <w:left w:val="none" w:sz="0" w:space="0" w:color="auto"/>
                <w:bottom w:val="none" w:sz="0" w:space="0" w:color="auto"/>
                <w:right w:val="none" w:sz="0" w:space="0" w:color="auto"/>
              </w:divBdr>
            </w:div>
          </w:divsChild>
        </w:div>
        <w:div w:id="298456425">
          <w:marLeft w:val="0"/>
          <w:marRight w:val="0"/>
          <w:marTop w:val="0"/>
          <w:marBottom w:val="0"/>
          <w:divBdr>
            <w:top w:val="none" w:sz="0" w:space="0" w:color="auto"/>
            <w:left w:val="none" w:sz="0" w:space="0" w:color="auto"/>
            <w:bottom w:val="none" w:sz="0" w:space="0" w:color="auto"/>
            <w:right w:val="none" w:sz="0" w:space="0" w:color="auto"/>
          </w:divBdr>
        </w:div>
        <w:div w:id="298458216">
          <w:marLeft w:val="0"/>
          <w:marRight w:val="0"/>
          <w:marTop w:val="0"/>
          <w:marBottom w:val="345"/>
          <w:divBdr>
            <w:top w:val="none" w:sz="0" w:space="0" w:color="auto"/>
            <w:left w:val="none" w:sz="0" w:space="0" w:color="auto"/>
            <w:bottom w:val="none" w:sz="0" w:space="0" w:color="auto"/>
            <w:right w:val="none" w:sz="0" w:space="0" w:color="auto"/>
          </w:divBdr>
        </w:div>
        <w:div w:id="298461001">
          <w:marLeft w:val="0"/>
          <w:marRight w:val="0"/>
          <w:marTop w:val="0"/>
          <w:marBottom w:val="0"/>
          <w:divBdr>
            <w:top w:val="single" w:sz="2" w:space="0" w:color="E0E0E0"/>
            <w:left w:val="single" w:sz="2" w:space="0" w:color="E0E0E0"/>
            <w:bottom w:val="single" w:sz="2" w:space="0" w:color="E0E0E0"/>
            <w:right w:val="single" w:sz="2" w:space="0" w:color="E0E0E0"/>
          </w:divBdr>
          <w:divsChild>
            <w:div w:id="501091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8533772">
          <w:marLeft w:val="0"/>
          <w:marRight w:val="0"/>
          <w:marTop w:val="0"/>
          <w:marBottom w:val="125"/>
          <w:divBdr>
            <w:top w:val="none" w:sz="0" w:space="0" w:color="auto"/>
            <w:left w:val="none" w:sz="0" w:space="0" w:color="auto"/>
            <w:bottom w:val="none" w:sz="0" w:space="0" w:color="auto"/>
            <w:right w:val="none" w:sz="0" w:space="0" w:color="auto"/>
          </w:divBdr>
        </w:div>
        <w:div w:id="298537057">
          <w:marLeft w:val="0"/>
          <w:marRight w:val="0"/>
          <w:marTop w:val="0"/>
          <w:marBottom w:val="0"/>
          <w:divBdr>
            <w:top w:val="none" w:sz="0" w:space="0" w:color="auto"/>
            <w:left w:val="none" w:sz="0" w:space="0" w:color="auto"/>
            <w:bottom w:val="none" w:sz="0" w:space="0" w:color="auto"/>
            <w:right w:val="none" w:sz="0" w:space="0" w:color="auto"/>
          </w:divBdr>
        </w:div>
        <w:div w:id="298540327">
          <w:marLeft w:val="0"/>
          <w:marRight w:val="0"/>
          <w:marTop w:val="0"/>
          <w:marBottom w:val="75"/>
          <w:divBdr>
            <w:top w:val="none" w:sz="0" w:space="0" w:color="auto"/>
            <w:left w:val="none" w:sz="0" w:space="0" w:color="auto"/>
            <w:bottom w:val="none" w:sz="0" w:space="0" w:color="auto"/>
            <w:right w:val="none" w:sz="0" w:space="0" w:color="auto"/>
          </w:divBdr>
        </w:div>
        <w:div w:id="298724516">
          <w:marLeft w:val="0"/>
          <w:marRight w:val="0"/>
          <w:marTop w:val="0"/>
          <w:marBottom w:val="0"/>
          <w:divBdr>
            <w:top w:val="none" w:sz="0" w:space="0" w:color="auto"/>
            <w:left w:val="none" w:sz="0" w:space="0" w:color="auto"/>
            <w:bottom w:val="none" w:sz="0" w:space="0" w:color="auto"/>
            <w:right w:val="none" w:sz="0" w:space="0" w:color="auto"/>
          </w:divBdr>
        </w:div>
        <w:div w:id="298802916">
          <w:marLeft w:val="0"/>
          <w:marRight w:val="0"/>
          <w:marTop w:val="0"/>
          <w:marBottom w:val="0"/>
          <w:divBdr>
            <w:top w:val="none" w:sz="0" w:space="0" w:color="auto"/>
            <w:left w:val="none" w:sz="0" w:space="0" w:color="auto"/>
            <w:bottom w:val="none" w:sz="0" w:space="0" w:color="auto"/>
            <w:right w:val="none" w:sz="0" w:space="0" w:color="auto"/>
          </w:divBdr>
        </w:div>
        <w:div w:id="298804289">
          <w:marLeft w:val="0"/>
          <w:marRight w:val="0"/>
          <w:marTop w:val="0"/>
          <w:marBottom w:val="120"/>
          <w:divBdr>
            <w:top w:val="none" w:sz="0" w:space="0" w:color="auto"/>
            <w:left w:val="none" w:sz="0" w:space="0" w:color="auto"/>
            <w:bottom w:val="none" w:sz="0" w:space="0" w:color="auto"/>
            <w:right w:val="none" w:sz="0" w:space="0" w:color="auto"/>
          </w:divBdr>
        </w:div>
        <w:div w:id="298926560">
          <w:marLeft w:val="0"/>
          <w:marRight w:val="0"/>
          <w:marTop w:val="45"/>
          <w:marBottom w:val="0"/>
          <w:divBdr>
            <w:top w:val="none" w:sz="0" w:space="0" w:color="auto"/>
            <w:left w:val="none" w:sz="0" w:space="0" w:color="auto"/>
            <w:bottom w:val="none" w:sz="0" w:space="0" w:color="auto"/>
            <w:right w:val="none" w:sz="0" w:space="0" w:color="auto"/>
          </w:divBdr>
        </w:div>
        <w:div w:id="299070444">
          <w:marLeft w:val="0"/>
          <w:marRight w:val="0"/>
          <w:marTop w:val="0"/>
          <w:marBottom w:val="0"/>
          <w:divBdr>
            <w:top w:val="none" w:sz="0" w:space="0" w:color="auto"/>
            <w:left w:val="none" w:sz="0" w:space="0" w:color="auto"/>
            <w:bottom w:val="none" w:sz="0" w:space="0" w:color="auto"/>
            <w:right w:val="none" w:sz="0" w:space="0" w:color="auto"/>
          </w:divBdr>
          <w:divsChild>
            <w:div w:id="5131343">
              <w:marLeft w:val="0"/>
              <w:marRight w:val="0"/>
              <w:marTop w:val="0"/>
              <w:marBottom w:val="0"/>
              <w:divBdr>
                <w:top w:val="none" w:sz="0" w:space="0" w:color="auto"/>
                <w:left w:val="none" w:sz="0" w:space="0" w:color="auto"/>
                <w:bottom w:val="none" w:sz="0" w:space="0" w:color="auto"/>
                <w:right w:val="none" w:sz="0" w:space="0" w:color="auto"/>
              </w:divBdr>
            </w:div>
          </w:divsChild>
        </w:div>
        <w:div w:id="299114766">
          <w:marLeft w:val="0"/>
          <w:marRight w:val="0"/>
          <w:marTop w:val="0"/>
          <w:marBottom w:val="0"/>
          <w:divBdr>
            <w:top w:val="none" w:sz="0" w:space="0" w:color="auto"/>
            <w:left w:val="none" w:sz="0" w:space="0" w:color="auto"/>
            <w:bottom w:val="none" w:sz="0" w:space="0" w:color="auto"/>
            <w:right w:val="none" w:sz="0" w:space="0" w:color="auto"/>
          </w:divBdr>
        </w:div>
        <w:div w:id="299186401">
          <w:marLeft w:val="0"/>
          <w:marRight w:val="0"/>
          <w:marTop w:val="0"/>
          <w:marBottom w:val="150"/>
          <w:divBdr>
            <w:top w:val="none" w:sz="0" w:space="0" w:color="auto"/>
            <w:left w:val="none" w:sz="0" w:space="0" w:color="auto"/>
            <w:bottom w:val="none" w:sz="0" w:space="0" w:color="auto"/>
            <w:right w:val="none" w:sz="0" w:space="0" w:color="auto"/>
          </w:divBdr>
        </w:div>
        <w:div w:id="299187923">
          <w:marLeft w:val="15"/>
          <w:marRight w:val="225"/>
          <w:marTop w:val="0"/>
          <w:marBottom w:val="105"/>
          <w:divBdr>
            <w:top w:val="none" w:sz="0" w:space="0" w:color="auto"/>
            <w:left w:val="none" w:sz="0" w:space="0" w:color="auto"/>
            <w:bottom w:val="none" w:sz="0" w:space="0" w:color="auto"/>
            <w:right w:val="none" w:sz="0" w:space="0" w:color="auto"/>
          </w:divBdr>
        </w:div>
        <w:div w:id="299191534">
          <w:marLeft w:val="0"/>
          <w:marRight w:val="0"/>
          <w:marTop w:val="0"/>
          <w:marBottom w:val="0"/>
          <w:divBdr>
            <w:top w:val="none" w:sz="0" w:space="0" w:color="auto"/>
            <w:left w:val="none" w:sz="0" w:space="0" w:color="auto"/>
            <w:bottom w:val="none" w:sz="0" w:space="0" w:color="auto"/>
            <w:right w:val="none" w:sz="0" w:space="0" w:color="auto"/>
          </w:divBdr>
          <w:divsChild>
            <w:div w:id="181018478">
              <w:marLeft w:val="0"/>
              <w:marRight w:val="0"/>
              <w:marTop w:val="0"/>
              <w:marBottom w:val="150"/>
              <w:divBdr>
                <w:top w:val="none" w:sz="0" w:space="0" w:color="auto"/>
                <w:left w:val="none" w:sz="0" w:space="0" w:color="auto"/>
                <w:bottom w:val="none" w:sz="0" w:space="0" w:color="auto"/>
                <w:right w:val="none" w:sz="0" w:space="0" w:color="auto"/>
              </w:divBdr>
            </w:div>
          </w:divsChild>
        </w:div>
        <w:div w:id="299192521">
          <w:marLeft w:val="0"/>
          <w:marRight w:val="0"/>
          <w:marTop w:val="0"/>
          <w:marBottom w:val="125"/>
          <w:divBdr>
            <w:top w:val="none" w:sz="0" w:space="0" w:color="auto"/>
            <w:left w:val="none" w:sz="0" w:space="0" w:color="auto"/>
            <w:bottom w:val="none" w:sz="0" w:space="0" w:color="auto"/>
            <w:right w:val="none" w:sz="0" w:space="0" w:color="auto"/>
          </w:divBdr>
        </w:div>
        <w:div w:id="299267438">
          <w:marLeft w:val="-225"/>
          <w:marRight w:val="-225"/>
          <w:marTop w:val="0"/>
          <w:marBottom w:val="0"/>
          <w:divBdr>
            <w:top w:val="none" w:sz="0" w:space="0" w:color="auto"/>
            <w:left w:val="none" w:sz="0" w:space="0" w:color="auto"/>
            <w:bottom w:val="none" w:sz="0" w:space="0" w:color="auto"/>
            <w:right w:val="none" w:sz="0" w:space="0" w:color="auto"/>
          </w:divBdr>
          <w:divsChild>
            <w:div w:id="369302100">
              <w:marLeft w:val="0"/>
              <w:marRight w:val="0"/>
              <w:marTop w:val="0"/>
              <w:marBottom w:val="0"/>
              <w:divBdr>
                <w:top w:val="none" w:sz="0" w:space="0" w:color="auto"/>
                <w:left w:val="none" w:sz="0" w:space="0" w:color="auto"/>
                <w:bottom w:val="none" w:sz="0" w:space="0" w:color="auto"/>
                <w:right w:val="none" w:sz="0" w:space="0" w:color="auto"/>
              </w:divBdr>
            </w:div>
            <w:div w:id="475028956">
              <w:marLeft w:val="0"/>
              <w:marRight w:val="0"/>
              <w:marTop w:val="150"/>
              <w:marBottom w:val="0"/>
              <w:divBdr>
                <w:top w:val="none" w:sz="0" w:space="0" w:color="auto"/>
                <w:left w:val="none" w:sz="0" w:space="0" w:color="auto"/>
                <w:bottom w:val="none" w:sz="0" w:space="0" w:color="auto"/>
                <w:right w:val="none" w:sz="0" w:space="0" w:color="auto"/>
              </w:divBdr>
            </w:div>
          </w:divsChild>
        </w:div>
        <w:div w:id="299382366">
          <w:marLeft w:val="-150"/>
          <w:marRight w:val="-150"/>
          <w:marTop w:val="0"/>
          <w:marBottom w:val="0"/>
          <w:divBdr>
            <w:top w:val="none" w:sz="0" w:space="0" w:color="auto"/>
            <w:left w:val="none" w:sz="0" w:space="0" w:color="auto"/>
            <w:bottom w:val="none" w:sz="0" w:space="0" w:color="auto"/>
            <w:right w:val="none" w:sz="0" w:space="0" w:color="auto"/>
          </w:divBdr>
        </w:div>
        <w:div w:id="299458478">
          <w:marLeft w:val="0"/>
          <w:marRight w:val="0"/>
          <w:marTop w:val="0"/>
          <w:marBottom w:val="0"/>
          <w:divBdr>
            <w:top w:val="none" w:sz="0" w:space="0" w:color="auto"/>
            <w:left w:val="none" w:sz="0" w:space="0" w:color="auto"/>
            <w:bottom w:val="none" w:sz="0" w:space="0" w:color="auto"/>
            <w:right w:val="none" w:sz="0" w:space="0" w:color="auto"/>
          </w:divBdr>
          <w:divsChild>
            <w:div w:id="213125228">
              <w:marLeft w:val="0"/>
              <w:marRight w:val="0"/>
              <w:marTop w:val="0"/>
              <w:marBottom w:val="125"/>
              <w:divBdr>
                <w:top w:val="none" w:sz="0" w:space="0" w:color="auto"/>
                <w:left w:val="none" w:sz="0" w:space="0" w:color="auto"/>
                <w:bottom w:val="none" w:sz="0" w:space="0" w:color="auto"/>
                <w:right w:val="none" w:sz="0" w:space="0" w:color="auto"/>
              </w:divBdr>
            </w:div>
          </w:divsChild>
        </w:div>
        <w:div w:id="299573169">
          <w:marLeft w:val="0"/>
          <w:marRight w:val="75"/>
          <w:marTop w:val="75"/>
          <w:marBottom w:val="0"/>
          <w:divBdr>
            <w:top w:val="none" w:sz="0" w:space="0" w:color="auto"/>
            <w:left w:val="none" w:sz="0" w:space="0" w:color="auto"/>
            <w:bottom w:val="none" w:sz="0" w:space="0" w:color="auto"/>
            <w:right w:val="none" w:sz="0" w:space="0" w:color="auto"/>
          </w:divBdr>
        </w:div>
        <w:div w:id="299578140">
          <w:marLeft w:val="0"/>
          <w:marRight w:val="0"/>
          <w:marTop w:val="0"/>
          <w:marBottom w:val="225"/>
          <w:divBdr>
            <w:top w:val="none" w:sz="0" w:space="0" w:color="auto"/>
            <w:left w:val="none" w:sz="0" w:space="0" w:color="auto"/>
            <w:bottom w:val="none" w:sz="0" w:space="0" w:color="auto"/>
            <w:right w:val="none" w:sz="0" w:space="0" w:color="auto"/>
          </w:divBdr>
        </w:div>
        <w:div w:id="299846246">
          <w:marLeft w:val="0"/>
          <w:marRight w:val="0"/>
          <w:marTop w:val="0"/>
          <w:marBottom w:val="0"/>
          <w:divBdr>
            <w:top w:val="none" w:sz="0" w:space="0" w:color="auto"/>
            <w:left w:val="none" w:sz="0" w:space="0" w:color="auto"/>
            <w:bottom w:val="none" w:sz="0" w:space="0" w:color="auto"/>
            <w:right w:val="none" w:sz="0" w:space="0" w:color="auto"/>
          </w:divBdr>
        </w:div>
        <w:div w:id="299962821">
          <w:marLeft w:val="0"/>
          <w:marRight w:val="0"/>
          <w:marTop w:val="0"/>
          <w:marBottom w:val="0"/>
          <w:divBdr>
            <w:top w:val="none" w:sz="0" w:space="0" w:color="auto"/>
            <w:left w:val="none" w:sz="0" w:space="0" w:color="auto"/>
            <w:bottom w:val="none" w:sz="0" w:space="0" w:color="auto"/>
            <w:right w:val="none" w:sz="0" w:space="0" w:color="auto"/>
          </w:divBdr>
        </w:div>
        <w:div w:id="300035205">
          <w:marLeft w:val="0"/>
          <w:marRight w:val="0"/>
          <w:marTop w:val="0"/>
          <w:marBottom w:val="240"/>
          <w:divBdr>
            <w:top w:val="none" w:sz="0" w:space="0" w:color="auto"/>
            <w:left w:val="none" w:sz="0" w:space="0" w:color="auto"/>
            <w:bottom w:val="none" w:sz="0" w:space="0" w:color="auto"/>
            <w:right w:val="none" w:sz="0" w:space="0" w:color="auto"/>
          </w:divBdr>
        </w:div>
        <w:div w:id="300038228">
          <w:blockQuote w:val="1"/>
          <w:marLeft w:val="0"/>
          <w:marRight w:val="0"/>
          <w:marTop w:val="0"/>
          <w:marBottom w:val="360"/>
          <w:divBdr>
            <w:top w:val="none" w:sz="0" w:space="0" w:color="auto"/>
            <w:left w:val="single" w:sz="36" w:space="18" w:color="0099CC"/>
            <w:bottom w:val="none" w:sz="0" w:space="0" w:color="auto"/>
            <w:right w:val="none" w:sz="0" w:space="0" w:color="auto"/>
          </w:divBdr>
        </w:div>
        <w:div w:id="300039963">
          <w:marLeft w:val="0"/>
          <w:marRight w:val="0"/>
          <w:marTop w:val="0"/>
          <w:marBottom w:val="300"/>
          <w:divBdr>
            <w:top w:val="none" w:sz="0" w:space="0" w:color="auto"/>
            <w:left w:val="none" w:sz="0" w:space="0" w:color="auto"/>
            <w:bottom w:val="none" w:sz="0" w:space="0" w:color="auto"/>
            <w:right w:val="none" w:sz="0" w:space="0" w:color="auto"/>
          </w:divBdr>
          <w:divsChild>
            <w:div w:id="762653226">
              <w:marLeft w:val="0"/>
              <w:marRight w:val="0"/>
              <w:marTop w:val="0"/>
              <w:marBottom w:val="0"/>
              <w:divBdr>
                <w:top w:val="none" w:sz="0" w:space="0" w:color="auto"/>
                <w:left w:val="none" w:sz="0" w:space="0" w:color="auto"/>
                <w:bottom w:val="none" w:sz="0" w:space="0" w:color="auto"/>
                <w:right w:val="none" w:sz="0" w:space="0" w:color="auto"/>
              </w:divBdr>
            </w:div>
          </w:divsChild>
        </w:div>
        <w:div w:id="300040807">
          <w:marLeft w:val="0"/>
          <w:marRight w:val="0"/>
          <w:marTop w:val="0"/>
          <w:marBottom w:val="75"/>
          <w:divBdr>
            <w:top w:val="none" w:sz="0" w:space="0" w:color="auto"/>
            <w:left w:val="none" w:sz="0" w:space="0" w:color="auto"/>
            <w:bottom w:val="none" w:sz="0" w:space="0" w:color="auto"/>
            <w:right w:val="none" w:sz="0" w:space="0" w:color="auto"/>
          </w:divBdr>
        </w:div>
        <w:div w:id="300186377">
          <w:marLeft w:val="0"/>
          <w:marRight w:val="0"/>
          <w:marTop w:val="0"/>
          <w:marBottom w:val="0"/>
          <w:divBdr>
            <w:top w:val="none" w:sz="0" w:space="0" w:color="auto"/>
            <w:left w:val="none" w:sz="0" w:space="0" w:color="auto"/>
            <w:bottom w:val="none" w:sz="0" w:space="0" w:color="auto"/>
            <w:right w:val="none" w:sz="0" w:space="0" w:color="auto"/>
          </w:divBdr>
        </w:div>
        <w:div w:id="300231568">
          <w:marLeft w:val="0"/>
          <w:marRight w:val="0"/>
          <w:marTop w:val="0"/>
          <w:marBottom w:val="0"/>
          <w:divBdr>
            <w:top w:val="none" w:sz="0" w:space="0" w:color="auto"/>
            <w:left w:val="none" w:sz="0" w:space="0" w:color="auto"/>
            <w:bottom w:val="none" w:sz="0" w:space="0" w:color="auto"/>
            <w:right w:val="none" w:sz="0" w:space="0" w:color="auto"/>
          </w:divBdr>
        </w:div>
        <w:div w:id="300232169">
          <w:marLeft w:val="0"/>
          <w:marRight w:val="0"/>
          <w:marTop w:val="0"/>
          <w:marBottom w:val="0"/>
          <w:divBdr>
            <w:top w:val="none" w:sz="0" w:space="0" w:color="auto"/>
            <w:left w:val="none" w:sz="0" w:space="0" w:color="auto"/>
            <w:bottom w:val="none" w:sz="0" w:space="0" w:color="auto"/>
            <w:right w:val="none" w:sz="0" w:space="0" w:color="auto"/>
          </w:divBdr>
        </w:div>
        <w:div w:id="300235141">
          <w:marLeft w:val="0"/>
          <w:marRight w:val="0"/>
          <w:marTop w:val="0"/>
          <w:marBottom w:val="0"/>
          <w:divBdr>
            <w:top w:val="single" w:sz="2" w:space="0" w:color="E0E0E0"/>
            <w:left w:val="single" w:sz="2" w:space="0" w:color="E0E0E0"/>
            <w:bottom w:val="single" w:sz="2" w:space="0" w:color="E0E0E0"/>
            <w:right w:val="single" w:sz="2" w:space="0" w:color="E0E0E0"/>
          </w:divBdr>
        </w:div>
        <w:div w:id="300352975">
          <w:marLeft w:val="0"/>
          <w:marRight w:val="0"/>
          <w:marTop w:val="0"/>
          <w:marBottom w:val="0"/>
          <w:divBdr>
            <w:top w:val="none" w:sz="0" w:space="0" w:color="auto"/>
            <w:left w:val="none" w:sz="0" w:space="0" w:color="auto"/>
            <w:bottom w:val="none" w:sz="0" w:space="0" w:color="auto"/>
            <w:right w:val="none" w:sz="0" w:space="0" w:color="auto"/>
          </w:divBdr>
        </w:div>
        <w:div w:id="300500763">
          <w:marLeft w:val="0"/>
          <w:marRight w:val="0"/>
          <w:marTop w:val="0"/>
          <w:marBottom w:val="270"/>
          <w:divBdr>
            <w:top w:val="none" w:sz="0" w:space="0" w:color="auto"/>
            <w:left w:val="none" w:sz="0" w:space="0" w:color="auto"/>
            <w:bottom w:val="none" w:sz="0" w:space="0" w:color="auto"/>
            <w:right w:val="none" w:sz="0" w:space="0" w:color="auto"/>
          </w:divBdr>
        </w:div>
        <w:div w:id="300549179">
          <w:marLeft w:val="0"/>
          <w:marRight w:val="0"/>
          <w:marTop w:val="0"/>
          <w:marBottom w:val="0"/>
          <w:divBdr>
            <w:top w:val="none" w:sz="0" w:space="0" w:color="auto"/>
            <w:left w:val="none" w:sz="0" w:space="0" w:color="auto"/>
            <w:bottom w:val="none" w:sz="0" w:space="0" w:color="auto"/>
            <w:right w:val="none" w:sz="0" w:space="0" w:color="auto"/>
          </w:divBdr>
        </w:div>
        <w:div w:id="300576567">
          <w:marLeft w:val="0"/>
          <w:marRight w:val="0"/>
          <w:marTop w:val="0"/>
          <w:marBottom w:val="0"/>
          <w:divBdr>
            <w:top w:val="none" w:sz="0" w:space="0" w:color="auto"/>
            <w:left w:val="none" w:sz="0" w:space="0" w:color="auto"/>
            <w:bottom w:val="none" w:sz="0" w:space="0" w:color="auto"/>
            <w:right w:val="none" w:sz="0" w:space="0" w:color="auto"/>
          </w:divBdr>
        </w:div>
        <w:div w:id="300577955">
          <w:marLeft w:val="0"/>
          <w:marRight w:val="0"/>
          <w:marTop w:val="0"/>
          <w:marBottom w:val="0"/>
          <w:divBdr>
            <w:top w:val="none" w:sz="0" w:space="0" w:color="auto"/>
            <w:left w:val="none" w:sz="0" w:space="0" w:color="auto"/>
            <w:bottom w:val="none" w:sz="0" w:space="0" w:color="auto"/>
            <w:right w:val="none" w:sz="0" w:space="0" w:color="auto"/>
          </w:divBdr>
        </w:div>
        <w:div w:id="300621911">
          <w:marLeft w:val="1463"/>
          <w:marRight w:val="0"/>
          <w:marTop w:val="0"/>
          <w:marBottom w:val="0"/>
          <w:divBdr>
            <w:top w:val="none" w:sz="0" w:space="0" w:color="auto"/>
            <w:left w:val="none" w:sz="0" w:space="0" w:color="auto"/>
            <w:bottom w:val="none" w:sz="0" w:space="0" w:color="auto"/>
            <w:right w:val="none" w:sz="0" w:space="0" w:color="auto"/>
          </w:divBdr>
        </w:div>
        <w:div w:id="300775137">
          <w:marLeft w:val="0"/>
          <w:marRight w:val="0"/>
          <w:marTop w:val="0"/>
          <w:marBottom w:val="0"/>
          <w:divBdr>
            <w:top w:val="none" w:sz="0" w:space="0" w:color="auto"/>
            <w:left w:val="none" w:sz="0" w:space="0" w:color="auto"/>
            <w:bottom w:val="none" w:sz="0" w:space="0" w:color="auto"/>
            <w:right w:val="none" w:sz="0" w:space="0" w:color="auto"/>
          </w:divBdr>
        </w:div>
        <w:div w:id="300814330">
          <w:marLeft w:val="0"/>
          <w:marRight w:val="0"/>
          <w:marTop w:val="0"/>
          <w:marBottom w:val="150"/>
          <w:divBdr>
            <w:top w:val="none" w:sz="0" w:space="0" w:color="auto"/>
            <w:left w:val="none" w:sz="0" w:space="0" w:color="auto"/>
            <w:bottom w:val="none" w:sz="0" w:space="0" w:color="auto"/>
            <w:right w:val="none" w:sz="0" w:space="0" w:color="auto"/>
          </w:divBdr>
        </w:div>
        <w:div w:id="300842112">
          <w:marLeft w:val="0"/>
          <w:marRight w:val="0"/>
          <w:marTop w:val="0"/>
          <w:marBottom w:val="75"/>
          <w:divBdr>
            <w:top w:val="none" w:sz="0" w:space="0" w:color="auto"/>
            <w:left w:val="none" w:sz="0" w:space="0" w:color="auto"/>
            <w:bottom w:val="none" w:sz="0" w:space="0" w:color="auto"/>
            <w:right w:val="none" w:sz="0" w:space="0" w:color="auto"/>
          </w:divBdr>
        </w:div>
        <w:div w:id="300884001">
          <w:marLeft w:val="1463"/>
          <w:marRight w:val="0"/>
          <w:marTop w:val="0"/>
          <w:marBottom w:val="0"/>
          <w:divBdr>
            <w:top w:val="none" w:sz="0" w:space="0" w:color="auto"/>
            <w:left w:val="none" w:sz="0" w:space="0" w:color="auto"/>
            <w:bottom w:val="none" w:sz="0" w:space="0" w:color="auto"/>
            <w:right w:val="none" w:sz="0" w:space="0" w:color="auto"/>
          </w:divBdr>
          <w:divsChild>
            <w:div w:id="90973103">
              <w:marLeft w:val="0"/>
              <w:marRight w:val="0"/>
              <w:marTop w:val="0"/>
              <w:marBottom w:val="0"/>
              <w:divBdr>
                <w:top w:val="none" w:sz="0" w:space="0" w:color="auto"/>
                <w:left w:val="none" w:sz="0" w:space="0" w:color="auto"/>
                <w:bottom w:val="none" w:sz="0" w:space="0" w:color="auto"/>
                <w:right w:val="none" w:sz="0" w:space="0" w:color="auto"/>
              </w:divBdr>
            </w:div>
          </w:divsChild>
        </w:div>
        <w:div w:id="300887239">
          <w:marLeft w:val="0"/>
          <w:marRight w:val="0"/>
          <w:marTop w:val="0"/>
          <w:marBottom w:val="240"/>
          <w:divBdr>
            <w:top w:val="none" w:sz="0" w:space="0" w:color="auto"/>
            <w:left w:val="none" w:sz="0" w:space="0" w:color="auto"/>
            <w:bottom w:val="none" w:sz="0" w:space="0" w:color="auto"/>
            <w:right w:val="none" w:sz="0" w:space="0" w:color="auto"/>
          </w:divBdr>
        </w:div>
        <w:div w:id="300891409">
          <w:marLeft w:val="0"/>
          <w:marRight w:val="0"/>
          <w:marTop w:val="0"/>
          <w:marBottom w:val="0"/>
          <w:divBdr>
            <w:top w:val="none" w:sz="0" w:space="0" w:color="auto"/>
            <w:left w:val="none" w:sz="0" w:space="0" w:color="auto"/>
            <w:bottom w:val="none" w:sz="0" w:space="0" w:color="auto"/>
            <w:right w:val="none" w:sz="0" w:space="0" w:color="auto"/>
          </w:divBdr>
          <w:divsChild>
            <w:div w:id="39979261">
              <w:marLeft w:val="0"/>
              <w:marRight w:val="0"/>
              <w:marTop w:val="0"/>
              <w:marBottom w:val="125"/>
              <w:divBdr>
                <w:top w:val="none" w:sz="0" w:space="0" w:color="auto"/>
                <w:left w:val="none" w:sz="0" w:space="0" w:color="auto"/>
                <w:bottom w:val="none" w:sz="0" w:space="0" w:color="auto"/>
                <w:right w:val="none" w:sz="0" w:space="0" w:color="auto"/>
              </w:divBdr>
            </w:div>
            <w:div w:id="778378079">
              <w:marLeft w:val="0"/>
              <w:marRight w:val="188"/>
              <w:marTop w:val="0"/>
              <w:marBottom w:val="188"/>
              <w:divBdr>
                <w:top w:val="none" w:sz="0" w:space="0" w:color="auto"/>
                <w:left w:val="none" w:sz="0" w:space="0" w:color="auto"/>
                <w:bottom w:val="none" w:sz="0" w:space="0" w:color="auto"/>
                <w:right w:val="none" w:sz="0" w:space="0" w:color="auto"/>
              </w:divBdr>
            </w:div>
          </w:divsChild>
        </w:div>
        <w:div w:id="300961408">
          <w:marLeft w:val="0"/>
          <w:marRight w:val="0"/>
          <w:marTop w:val="0"/>
          <w:marBottom w:val="0"/>
          <w:divBdr>
            <w:top w:val="none" w:sz="0" w:space="0" w:color="auto"/>
            <w:left w:val="none" w:sz="0" w:space="0" w:color="auto"/>
            <w:bottom w:val="none" w:sz="0" w:space="0" w:color="auto"/>
            <w:right w:val="none" w:sz="0" w:space="0" w:color="auto"/>
          </w:divBdr>
        </w:div>
        <w:div w:id="300964679">
          <w:marLeft w:val="0"/>
          <w:marRight w:val="0"/>
          <w:marTop w:val="0"/>
          <w:marBottom w:val="0"/>
          <w:divBdr>
            <w:top w:val="none" w:sz="0" w:space="0" w:color="auto"/>
            <w:left w:val="none" w:sz="0" w:space="0" w:color="auto"/>
            <w:bottom w:val="none" w:sz="0" w:space="0" w:color="auto"/>
            <w:right w:val="none" w:sz="0" w:space="0" w:color="auto"/>
          </w:divBdr>
        </w:div>
        <w:div w:id="301007897">
          <w:marLeft w:val="-150"/>
          <w:marRight w:val="-150"/>
          <w:marTop w:val="0"/>
          <w:marBottom w:val="0"/>
          <w:divBdr>
            <w:top w:val="none" w:sz="0" w:space="0" w:color="auto"/>
            <w:left w:val="none" w:sz="0" w:space="0" w:color="auto"/>
            <w:bottom w:val="none" w:sz="0" w:space="0" w:color="auto"/>
            <w:right w:val="none" w:sz="0" w:space="0" w:color="auto"/>
          </w:divBdr>
          <w:divsChild>
            <w:div w:id="237059604">
              <w:marLeft w:val="0"/>
              <w:marRight w:val="0"/>
              <w:marTop w:val="0"/>
              <w:marBottom w:val="0"/>
              <w:divBdr>
                <w:top w:val="none" w:sz="0" w:space="0" w:color="auto"/>
                <w:left w:val="none" w:sz="0" w:space="0" w:color="auto"/>
                <w:bottom w:val="none" w:sz="0" w:space="0" w:color="auto"/>
                <w:right w:val="none" w:sz="0" w:space="0" w:color="auto"/>
              </w:divBdr>
            </w:div>
          </w:divsChild>
        </w:div>
        <w:div w:id="301035406">
          <w:marLeft w:val="0"/>
          <w:marRight w:val="0"/>
          <w:marTop w:val="0"/>
          <w:marBottom w:val="0"/>
          <w:divBdr>
            <w:top w:val="none" w:sz="0" w:space="0" w:color="auto"/>
            <w:left w:val="none" w:sz="0" w:space="0" w:color="auto"/>
            <w:bottom w:val="none" w:sz="0" w:space="0" w:color="auto"/>
            <w:right w:val="none" w:sz="0" w:space="0" w:color="auto"/>
          </w:divBdr>
        </w:div>
        <w:div w:id="301154468">
          <w:marLeft w:val="1221"/>
          <w:marRight w:val="0"/>
          <w:marTop w:val="0"/>
          <w:marBottom w:val="0"/>
          <w:divBdr>
            <w:top w:val="none" w:sz="0" w:space="0" w:color="auto"/>
            <w:left w:val="none" w:sz="0" w:space="0" w:color="auto"/>
            <w:bottom w:val="none" w:sz="0" w:space="0" w:color="auto"/>
            <w:right w:val="none" w:sz="0" w:space="0" w:color="auto"/>
          </w:divBdr>
        </w:div>
        <w:div w:id="301161674">
          <w:marLeft w:val="15"/>
          <w:marRight w:val="225"/>
          <w:marTop w:val="165"/>
          <w:marBottom w:val="105"/>
          <w:divBdr>
            <w:top w:val="none" w:sz="0" w:space="0" w:color="auto"/>
            <w:left w:val="none" w:sz="0" w:space="0" w:color="auto"/>
            <w:bottom w:val="none" w:sz="0" w:space="0" w:color="auto"/>
            <w:right w:val="none" w:sz="0" w:space="0" w:color="auto"/>
          </w:divBdr>
        </w:div>
        <w:div w:id="301274265">
          <w:marLeft w:val="0"/>
          <w:marRight w:val="0"/>
          <w:marTop w:val="0"/>
          <w:marBottom w:val="0"/>
          <w:divBdr>
            <w:top w:val="none" w:sz="0" w:space="0" w:color="auto"/>
            <w:left w:val="none" w:sz="0" w:space="0" w:color="auto"/>
            <w:bottom w:val="none" w:sz="0" w:space="0" w:color="auto"/>
            <w:right w:val="none" w:sz="0" w:space="0" w:color="auto"/>
          </w:divBdr>
        </w:div>
        <w:div w:id="301422883">
          <w:marLeft w:val="0"/>
          <w:marRight w:val="0"/>
          <w:marTop w:val="0"/>
          <w:marBottom w:val="0"/>
          <w:divBdr>
            <w:top w:val="none" w:sz="0" w:space="0" w:color="auto"/>
            <w:left w:val="none" w:sz="0" w:space="0" w:color="auto"/>
            <w:bottom w:val="none" w:sz="0" w:space="0" w:color="auto"/>
            <w:right w:val="none" w:sz="0" w:space="0" w:color="auto"/>
          </w:divBdr>
          <w:divsChild>
            <w:div w:id="546071950">
              <w:marLeft w:val="0"/>
              <w:marRight w:val="0"/>
              <w:marTop w:val="0"/>
              <w:marBottom w:val="0"/>
              <w:divBdr>
                <w:top w:val="none" w:sz="0" w:space="0" w:color="auto"/>
                <w:left w:val="none" w:sz="0" w:space="0" w:color="auto"/>
                <w:bottom w:val="none" w:sz="0" w:space="0" w:color="auto"/>
                <w:right w:val="none" w:sz="0" w:space="0" w:color="auto"/>
              </w:divBdr>
            </w:div>
          </w:divsChild>
        </w:div>
        <w:div w:id="301423817">
          <w:marLeft w:val="-225"/>
          <w:marRight w:val="-225"/>
          <w:marTop w:val="0"/>
          <w:marBottom w:val="0"/>
          <w:divBdr>
            <w:top w:val="none" w:sz="0" w:space="0" w:color="auto"/>
            <w:left w:val="none" w:sz="0" w:space="0" w:color="auto"/>
            <w:bottom w:val="none" w:sz="0" w:space="0" w:color="auto"/>
            <w:right w:val="none" w:sz="0" w:space="0" w:color="auto"/>
          </w:divBdr>
          <w:divsChild>
            <w:div w:id="732122755">
              <w:marLeft w:val="0"/>
              <w:marRight w:val="0"/>
              <w:marTop w:val="0"/>
              <w:marBottom w:val="0"/>
              <w:divBdr>
                <w:top w:val="none" w:sz="0" w:space="0" w:color="auto"/>
                <w:left w:val="none" w:sz="0" w:space="0" w:color="auto"/>
                <w:bottom w:val="none" w:sz="0" w:space="0" w:color="auto"/>
                <w:right w:val="none" w:sz="0" w:space="0" w:color="auto"/>
              </w:divBdr>
            </w:div>
          </w:divsChild>
        </w:div>
        <w:div w:id="301429658">
          <w:marLeft w:val="0"/>
          <w:marRight w:val="0"/>
          <w:marTop w:val="0"/>
          <w:marBottom w:val="0"/>
          <w:divBdr>
            <w:top w:val="none" w:sz="0" w:space="0" w:color="auto"/>
            <w:left w:val="none" w:sz="0" w:space="0" w:color="auto"/>
            <w:bottom w:val="none" w:sz="0" w:space="0" w:color="auto"/>
            <w:right w:val="none" w:sz="0" w:space="0" w:color="auto"/>
          </w:divBdr>
        </w:div>
        <w:div w:id="301466696">
          <w:marLeft w:val="0"/>
          <w:marRight w:val="0"/>
          <w:marTop w:val="0"/>
          <w:marBottom w:val="0"/>
          <w:divBdr>
            <w:top w:val="none" w:sz="0" w:space="0" w:color="auto"/>
            <w:left w:val="none" w:sz="0" w:space="0" w:color="auto"/>
            <w:bottom w:val="none" w:sz="0" w:space="0" w:color="auto"/>
            <w:right w:val="none" w:sz="0" w:space="0" w:color="auto"/>
          </w:divBdr>
        </w:div>
        <w:div w:id="301471575">
          <w:marLeft w:val="0"/>
          <w:marRight w:val="0"/>
          <w:marTop w:val="0"/>
          <w:marBottom w:val="0"/>
          <w:divBdr>
            <w:top w:val="none" w:sz="0" w:space="0" w:color="auto"/>
            <w:left w:val="none" w:sz="0" w:space="0" w:color="auto"/>
            <w:bottom w:val="none" w:sz="0" w:space="0" w:color="auto"/>
            <w:right w:val="none" w:sz="0" w:space="0" w:color="auto"/>
          </w:divBdr>
        </w:div>
        <w:div w:id="301471644">
          <w:marLeft w:val="0"/>
          <w:marRight w:val="0"/>
          <w:marTop w:val="0"/>
          <w:marBottom w:val="150"/>
          <w:divBdr>
            <w:top w:val="none" w:sz="0" w:space="0" w:color="auto"/>
            <w:left w:val="none" w:sz="0" w:space="0" w:color="auto"/>
            <w:bottom w:val="none" w:sz="0" w:space="0" w:color="auto"/>
            <w:right w:val="none" w:sz="0" w:space="0" w:color="auto"/>
          </w:divBdr>
        </w:div>
        <w:div w:id="301544942">
          <w:marLeft w:val="0"/>
          <w:marRight w:val="0"/>
          <w:marTop w:val="0"/>
          <w:marBottom w:val="0"/>
          <w:divBdr>
            <w:top w:val="none" w:sz="0" w:space="0" w:color="auto"/>
            <w:left w:val="none" w:sz="0" w:space="0" w:color="auto"/>
            <w:bottom w:val="none" w:sz="0" w:space="0" w:color="auto"/>
            <w:right w:val="none" w:sz="0" w:space="0" w:color="auto"/>
          </w:divBdr>
        </w:div>
        <w:div w:id="301664762">
          <w:marLeft w:val="-150"/>
          <w:marRight w:val="-150"/>
          <w:marTop w:val="0"/>
          <w:marBottom w:val="300"/>
          <w:divBdr>
            <w:top w:val="none" w:sz="0" w:space="0" w:color="auto"/>
            <w:left w:val="none" w:sz="0" w:space="0" w:color="auto"/>
            <w:bottom w:val="none" w:sz="0" w:space="0" w:color="auto"/>
            <w:right w:val="none" w:sz="0" w:space="0" w:color="auto"/>
          </w:divBdr>
        </w:div>
        <w:div w:id="301812470">
          <w:marLeft w:val="0"/>
          <w:marRight w:val="0"/>
          <w:marTop w:val="0"/>
          <w:marBottom w:val="0"/>
          <w:divBdr>
            <w:top w:val="none" w:sz="0" w:space="0" w:color="auto"/>
            <w:left w:val="none" w:sz="0" w:space="0" w:color="auto"/>
            <w:bottom w:val="none" w:sz="0" w:space="0" w:color="auto"/>
            <w:right w:val="none" w:sz="0" w:space="0" w:color="auto"/>
          </w:divBdr>
          <w:divsChild>
            <w:div w:id="524682554">
              <w:marLeft w:val="0"/>
              <w:marRight w:val="450"/>
              <w:marTop w:val="0"/>
              <w:marBottom w:val="150"/>
              <w:divBdr>
                <w:top w:val="none" w:sz="0" w:space="0" w:color="auto"/>
                <w:left w:val="none" w:sz="0" w:space="0" w:color="auto"/>
                <w:bottom w:val="none" w:sz="0" w:space="0" w:color="auto"/>
                <w:right w:val="none" w:sz="0" w:space="0" w:color="auto"/>
              </w:divBdr>
              <w:divsChild>
                <w:div w:id="17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59062">
          <w:marLeft w:val="0"/>
          <w:marRight w:val="0"/>
          <w:marTop w:val="0"/>
          <w:marBottom w:val="384"/>
          <w:divBdr>
            <w:top w:val="none" w:sz="0" w:space="0" w:color="auto"/>
            <w:left w:val="none" w:sz="0" w:space="0" w:color="auto"/>
            <w:bottom w:val="none" w:sz="0" w:space="0" w:color="auto"/>
            <w:right w:val="none" w:sz="0" w:space="0" w:color="auto"/>
          </w:divBdr>
          <w:divsChild>
            <w:div w:id="597711278">
              <w:marLeft w:val="0"/>
              <w:marRight w:val="0"/>
              <w:marTop w:val="0"/>
              <w:marBottom w:val="0"/>
              <w:divBdr>
                <w:top w:val="none" w:sz="0" w:space="0" w:color="auto"/>
                <w:left w:val="none" w:sz="0" w:space="0" w:color="auto"/>
                <w:bottom w:val="none" w:sz="0" w:space="0" w:color="auto"/>
                <w:right w:val="none" w:sz="0" w:space="0" w:color="auto"/>
              </w:divBdr>
            </w:div>
          </w:divsChild>
        </w:div>
        <w:div w:id="301885406">
          <w:marLeft w:val="15"/>
          <w:marRight w:val="225"/>
          <w:marTop w:val="225"/>
          <w:marBottom w:val="105"/>
          <w:divBdr>
            <w:top w:val="none" w:sz="0" w:space="0" w:color="auto"/>
            <w:left w:val="none" w:sz="0" w:space="0" w:color="auto"/>
            <w:bottom w:val="none" w:sz="0" w:space="0" w:color="auto"/>
            <w:right w:val="none" w:sz="0" w:space="0" w:color="auto"/>
          </w:divBdr>
          <w:divsChild>
            <w:div w:id="349571790">
              <w:marLeft w:val="0"/>
              <w:marRight w:val="0"/>
              <w:marTop w:val="0"/>
              <w:marBottom w:val="0"/>
              <w:divBdr>
                <w:top w:val="none" w:sz="0" w:space="0" w:color="auto"/>
                <w:left w:val="none" w:sz="0" w:space="0" w:color="auto"/>
                <w:bottom w:val="none" w:sz="0" w:space="0" w:color="auto"/>
                <w:right w:val="none" w:sz="0" w:space="0" w:color="auto"/>
              </w:divBdr>
            </w:div>
          </w:divsChild>
        </w:div>
        <w:div w:id="301928331">
          <w:marLeft w:val="0"/>
          <w:marRight w:val="0"/>
          <w:marTop w:val="0"/>
          <w:marBottom w:val="150"/>
          <w:divBdr>
            <w:top w:val="none" w:sz="0" w:space="0" w:color="auto"/>
            <w:left w:val="none" w:sz="0" w:space="0" w:color="auto"/>
            <w:bottom w:val="none" w:sz="0" w:space="0" w:color="auto"/>
            <w:right w:val="none" w:sz="0" w:space="0" w:color="auto"/>
          </w:divBdr>
        </w:div>
        <w:div w:id="301931213">
          <w:marLeft w:val="750"/>
          <w:marRight w:val="0"/>
          <w:marTop w:val="0"/>
          <w:marBottom w:val="0"/>
          <w:divBdr>
            <w:top w:val="none" w:sz="0" w:space="0" w:color="auto"/>
            <w:left w:val="none" w:sz="0" w:space="0" w:color="auto"/>
            <w:bottom w:val="none" w:sz="0" w:space="0" w:color="auto"/>
            <w:right w:val="none" w:sz="0" w:space="0" w:color="auto"/>
          </w:divBdr>
        </w:div>
        <w:div w:id="301931721">
          <w:marLeft w:val="0"/>
          <w:marRight w:val="0"/>
          <w:marTop w:val="0"/>
          <w:marBottom w:val="300"/>
          <w:divBdr>
            <w:top w:val="none" w:sz="0" w:space="0" w:color="auto"/>
            <w:left w:val="none" w:sz="0" w:space="0" w:color="auto"/>
            <w:bottom w:val="single" w:sz="6" w:space="5" w:color="000000"/>
            <w:right w:val="none" w:sz="0" w:space="0" w:color="auto"/>
          </w:divBdr>
        </w:div>
        <w:div w:id="302006498">
          <w:marLeft w:val="0"/>
          <w:marRight w:val="0"/>
          <w:marTop w:val="0"/>
          <w:marBottom w:val="0"/>
          <w:divBdr>
            <w:top w:val="none" w:sz="0" w:space="0" w:color="auto"/>
            <w:left w:val="none" w:sz="0" w:space="0" w:color="auto"/>
            <w:bottom w:val="none" w:sz="0" w:space="0" w:color="auto"/>
            <w:right w:val="none" w:sz="0" w:space="0" w:color="auto"/>
          </w:divBdr>
        </w:div>
        <w:div w:id="302009933">
          <w:marLeft w:val="0"/>
          <w:marRight w:val="0"/>
          <w:marTop w:val="0"/>
          <w:marBottom w:val="0"/>
          <w:divBdr>
            <w:top w:val="none" w:sz="0" w:space="0" w:color="auto"/>
            <w:left w:val="none" w:sz="0" w:space="0" w:color="auto"/>
            <w:bottom w:val="none" w:sz="0" w:space="0" w:color="auto"/>
            <w:right w:val="none" w:sz="0" w:space="0" w:color="auto"/>
          </w:divBdr>
        </w:div>
        <w:div w:id="302078081">
          <w:marLeft w:val="0"/>
          <w:marRight w:val="0"/>
          <w:marTop w:val="0"/>
          <w:marBottom w:val="0"/>
          <w:divBdr>
            <w:top w:val="none" w:sz="0" w:space="0" w:color="auto"/>
            <w:left w:val="none" w:sz="0" w:space="0" w:color="auto"/>
            <w:bottom w:val="none" w:sz="0" w:space="0" w:color="auto"/>
            <w:right w:val="none" w:sz="0" w:space="0" w:color="auto"/>
          </w:divBdr>
        </w:div>
        <w:div w:id="302123729">
          <w:marLeft w:val="0"/>
          <w:marRight w:val="0"/>
          <w:marTop w:val="0"/>
          <w:marBottom w:val="0"/>
          <w:divBdr>
            <w:top w:val="none" w:sz="0" w:space="0" w:color="auto"/>
            <w:left w:val="none" w:sz="0" w:space="0" w:color="auto"/>
            <w:bottom w:val="none" w:sz="0" w:space="0" w:color="auto"/>
            <w:right w:val="none" w:sz="0" w:space="0" w:color="auto"/>
          </w:divBdr>
        </w:div>
        <w:div w:id="302124539">
          <w:marLeft w:val="0"/>
          <w:marRight w:val="0"/>
          <w:marTop w:val="0"/>
          <w:marBottom w:val="0"/>
          <w:divBdr>
            <w:top w:val="none" w:sz="0" w:space="0" w:color="auto"/>
            <w:left w:val="none" w:sz="0" w:space="0" w:color="auto"/>
            <w:bottom w:val="none" w:sz="0" w:space="0" w:color="auto"/>
            <w:right w:val="none" w:sz="0" w:space="0" w:color="auto"/>
          </w:divBdr>
        </w:div>
        <w:div w:id="302125083">
          <w:marLeft w:val="0"/>
          <w:marRight w:val="0"/>
          <w:marTop w:val="0"/>
          <w:marBottom w:val="0"/>
          <w:divBdr>
            <w:top w:val="none" w:sz="0" w:space="0" w:color="auto"/>
            <w:left w:val="none" w:sz="0" w:space="0" w:color="auto"/>
            <w:bottom w:val="none" w:sz="0" w:space="0" w:color="auto"/>
            <w:right w:val="none" w:sz="0" w:space="0" w:color="auto"/>
          </w:divBdr>
          <w:divsChild>
            <w:div w:id="265037752">
              <w:marLeft w:val="-225"/>
              <w:marRight w:val="-225"/>
              <w:marTop w:val="0"/>
              <w:marBottom w:val="0"/>
              <w:divBdr>
                <w:top w:val="none" w:sz="0" w:space="0" w:color="auto"/>
                <w:left w:val="none" w:sz="0" w:space="0" w:color="auto"/>
                <w:bottom w:val="none" w:sz="0" w:space="0" w:color="auto"/>
                <w:right w:val="none" w:sz="0" w:space="0" w:color="auto"/>
              </w:divBdr>
            </w:div>
            <w:div w:id="275722207">
              <w:marLeft w:val="0"/>
              <w:marRight w:val="0"/>
              <w:marTop w:val="0"/>
              <w:marBottom w:val="0"/>
              <w:divBdr>
                <w:top w:val="none" w:sz="0" w:space="0" w:color="auto"/>
                <w:left w:val="none" w:sz="0" w:space="0" w:color="auto"/>
                <w:bottom w:val="none" w:sz="0" w:space="0" w:color="auto"/>
                <w:right w:val="none" w:sz="0" w:space="0" w:color="auto"/>
              </w:divBdr>
            </w:div>
          </w:divsChild>
        </w:div>
        <w:div w:id="302127105">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2199160">
          <w:marLeft w:val="0"/>
          <w:marRight w:val="0"/>
          <w:marTop w:val="0"/>
          <w:marBottom w:val="0"/>
          <w:divBdr>
            <w:top w:val="none" w:sz="0" w:space="0" w:color="auto"/>
            <w:left w:val="none" w:sz="0" w:space="0" w:color="auto"/>
            <w:bottom w:val="none" w:sz="0" w:space="0" w:color="auto"/>
            <w:right w:val="none" w:sz="0" w:space="0" w:color="auto"/>
          </w:divBdr>
        </w:div>
        <w:div w:id="302274468">
          <w:marLeft w:val="0"/>
          <w:marRight w:val="0"/>
          <w:marTop w:val="0"/>
          <w:marBottom w:val="0"/>
          <w:divBdr>
            <w:top w:val="none" w:sz="0" w:space="0" w:color="auto"/>
            <w:left w:val="none" w:sz="0" w:space="0" w:color="auto"/>
            <w:bottom w:val="none" w:sz="0" w:space="0" w:color="auto"/>
            <w:right w:val="none" w:sz="0" w:space="0" w:color="auto"/>
          </w:divBdr>
          <w:divsChild>
            <w:div w:id="151793978">
              <w:marLeft w:val="0"/>
              <w:marRight w:val="1950"/>
              <w:marTop w:val="0"/>
              <w:marBottom w:val="0"/>
              <w:divBdr>
                <w:top w:val="none" w:sz="0" w:space="0" w:color="auto"/>
                <w:left w:val="none" w:sz="0" w:space="0" w:color="auto"/>
                <w:bottom w:val="none" w:sz="0" w:space="0" w:color="auto"/>
                <w:right w:val="none" w:sz="0" w:space="0" w:color="auto"/>
              </w:divBdr>
            </w:div>
          </w:divsChild>
        </w:div>
        <w:div w:id="302390083">
          <w:marLeft w:val="0"/>
          <w:marRight w:val="0"/>
          <w:marTop w:val="0"/>
          <w:marBottom w:val="300"/>
          <w:divBdr>
            <w:top w:val="none" w:sz="0" w:space="0" w:color="auto"/>
            <w:left w:val="none" w:sz="0" w:space="0" w:color="auto"/>
            <w:bottom w:val="none" w:sz="0" w:space="0" w:color="auto"/>
            <w:right w:val="none" w:sz="0" w:space="0" w:color="auto"/>
          </w:divBdr>
        </w:div>
        <w:div w:id="302394501">
          <w:marLeft w:val="0"/>
          <w:marRight w:val="0"/>
          <w:marTop w:val="0"/>
          <w:marBottom w:val="75"/>
          <w:divBdr>
            <w:top w:val="none" w:sz="0" w:space="0" w:color="auto"/>
            <w:left w:val="none" w:sz="0" w:space="0" w:color="auto"/>
            <w:bottom w:val="none" w:sz="0" w:space="0" w:color="auto"/>
            <w:right w:val="none" w:sz="0" w:space="0" w:color="auto"/>
          </w:divBdr>
        </w:div>
        <w:div w:id="302544448">
          <w:marLeft w:val="0"/>
          <w:marRight w:val="330"/>
          <w:marTop w:val="0"/>
          <w:marBottom w:val="0"/>
          <w:divBdr>
            <w:top w:val="single" w:sz="6" w:space="0" w:color="999999"/>
            <w:left w:val="single" w:sz="6" w:space="0" w:color="999999"/>
            <w:bottom w:val="single" w:sz="6" w:space="0" w:color="999999"/>
            <w:right w:val="single" w:sz="6" w:space="0" w:color="999999"/>
          </w:divBdr>
          <w:divsChild>
            <w:div w:id="5130338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2660197">
          <w:marLeft w:val="0"/>
          <w:marRight w:val="0"/>
          <w:marTop w:val="0"/>
          <w:marBottom w:val="150"/>
          <w:divBdr>
            <w:top w:val="none" w:sz="0" w:space="0" w:color="auto"/>
            <w:left w:val="none" w:sz="0" w:space="0" w:color="auto"/>
            <w:bottom w:val="none" w:sz="0" w:space="0" w:color="auto"/>
            <w:right w:val="none" w:sz="0" w:space="0" w:color="auto"/>
          </w:divBdr>
        </w:div>
        <w:div w:id="302738154">
          <w:marLeft w:val="0"/>
          <w:marRight w:val="0"/>
          <w:marTop w:val="0"/>
          <w:marBottom w:val="0"/>
          <w:divBdr>
            <w:top w:val="none" w:sz="0" w:space="0" w:color="auto"/>
            <w:left w:val="none" w:sz="0" w:space="0" w:color="auto"/>
            <w:bottom w:val="none" w:sz="0" w:space="0" w:color="auto"/>
            <w:right w:val="none" w:sz="0" w:space="0" w:color="auto"/>
          </w:divBdr>
        </w:div>
        <w:div w:id="302926992">
          <w:marLeft w:val="0"/>
          <w:marRight w:val="0"/>
          <w:marTop w:val="0"/>
          <w:marBottom w:val="0"/>
          <w:divBdr>
            <w:top w:val="none" w:sz="0" w:space="0" w:color="auto"/>
            <w:left w:val="none" w:sz="0" w:space="0" w:color="auto"/>
            <w:bottom w:val="none" w:sz="0" w:space="0" w:color="auto"/>
            <w:right w:val="none" w:sz="0" w:space="0" w:color="auto"/>
          </w:divBdr>
        </w:div>
        <w:div w:id="302928723">
          <w:marLeft w:val="0"/>
          <w:marRight w:val="0"/>
          <w:marTop w:val="0"/>
          <w:marBottom w:val="0"/>
          <w:divBdr>
            <w:top w:val="none" w:sz="0" w:space="0" w:color="auto"/>
            <w:left w:val="none" w:sz="0" w:space="0" w:color="auto"/>
            <w:bottom w:val="none" w:sz="0" w:space="0" w:color="auto"/>
            <w:right w:val="none" w:sz="0" w:space="0" w:color="auto"/>
          </w:divBdr>
        </w:div>
        <w:div w:id="302929481">
          <w:marLeft w:val="0"/>
          <w:marRight w:val="0"/>
          <w:marTop w:val="300"/>
          <w:marBottom w:val="300"/>
          <w:divBdr>
            <w:top w:val="none" w:sz="0" w:space="0" w:color="auto"/>
            <w:left w:val="none" w:sz="0" w:space="0" w:color="auto"/>
            <w:bottom w:val="none" w:sz="0" w:space="0" w:color="auto"/>
            <w:right w:val="none" w:sz="0" w:space="0" w:color="auto"/>
          </w:divBdr>
        </w:div>
        <w:div w:id="302975318">
          <w:marLeft w:val="0"/>
          <w:marRight w:val="0"/>
          <w:marTop w:val="0"/>
          <w:marBottom w:val="0"/>
          <w:divBdr>
            <w:top w:val="none" w:sz="0" w:space="0" w:color="auto"/>
            <w:left w:val="none" w:sz="0" w:space="0" w:color="auto"/>
            <w:bottom w:val="none" w:sz="0" w:space="0" w:color="auto"/>
            <w:right w:val="none" w:sz="0" w:space="0" w:color="auto"/>
          </w:divBdr>
        </w:div>
        <w:div w:id="303043013">
          <w:marLeft w:val="0"/>
          <w:marRight w:val="0"/>
          <w:marTop w:val="0"/>
          <w:marBottom w:val="240"/>
          <w:divBdr>
            <w:top w:val="none" w:sz="0" w:space="0" w:color="auto"/>
            <w:left w:val="none" w:sz="0" w:space="0" w:color="auto"/>
            <w:bottom w:val="none" w:sz="0" w:space="0" w:color="auto"/>
            <w:right w:val="none" w:sz="0" w:space="0" w:color="auto"/>
          </w:divBdr>
        </w:div>
        <w:div w:id="303118398">
          <w:marLeft w:val="0"/>
          <w:marRight w:val="0"/>
          <w:marTop w:val="0"/>
          <w:marBottom w:val="0"/>
          <w:divBdr>
            <w:top w:val="none" w:sz="0" w:space="0" w:color="auto"/>
            <w:left w:val="none" w:sz="0" w:space="0" w:color="auto"/>
            <w:bottom w:val="none" w:sz="0" w:space="0" w:color="auto"/>
            <w:right w:val="none" w:sz="0" w:space="0" w:color="auto"/>
          </w:divBdr>
          <w:divsChild>
            <w:div w:id="687636219">
              <w:marLeft w:val="0"/>
              <w:marRight w:val="0"/>
              <w:marTop w:val="0"/>
              <w:marBottom w:val="75"/>
              <w:divBdr>
                <w:top w:val="none" w:sz="0" w:space="0" w:color="auto"/>
                <w:left w:val="none" w:sz="0" w:space="0" w:color="auto"/>
                <w:bottom w:val="none" w:sz="0" w:space="0" w:color="auto"/>
                <w:right w:val="none" w:sz="0" w:space="0" w:color="auto"/>
              </w:divBdr>
            </w:div>
          </w:divsChild>
        </w:div>
        <w:div w:id="303200332">
          <w:marLeft w:val="0"/>
          <w:marRight w:val="0"/>
          <w:marTop w:val="150"/>
          <w:marBottom w:val="0"/>
          <w:divBdr>
            <w:top w:val="none" w:sz="0" w:space="0" w:color="auto"/>
            <w:left w:val="none" w:sz="0" w:space="0" w:color="auto"/>
            <w:bottom w:val="none" w:sz="0" w:space="0" w:color="auto"/>
            <w:right w:val="none" w:sz="0" w:space="0" w:color="auto"/>
          </w:divBdr>
        </w:div>
        <w:div w:id="303240016">
          <w:marLeft w:val="0"/>
          <w:marRight w:val="0"/>
          <w:marTop w:val="0"/>
          <w:marBottom w:val="0"/>
          <w:divBdr>
            <w:top w:val="none" w:sz="0" w:space="0" w:color="auto"/>
            <w:left w:val="none" w:sz="0" w:space="0" w:color="auto"/>
            <w:bottom w:val="none" w:sz="0" w:space="0" w:color="auto"/>
            <w:right w:val="none" w:sz="0" w:space="0" w:color="auto"/>
          </w:divBdr>
        </w:div>
        <w:div w:id="303319594">
          <w:marLeft w:val="0"/>
          <w:marRight w:val="0"/>
          <w:marTop w:val="0"/>
          <w:marBottom w:val="450"/>
          <w:divBdr>
            <w:top w:val="none" w:sz="0" w:space="0" w:color="auto"/>
            <w:left w:val="none" w:sz="0" w:space="0" w:color="auto"/>
            <w:bottom w:val="none" w:sz="0" w:space="0" w:color="auto"/>
            <w:right w:val="none" w:sz="0" w:space="0" w:color="auto"/>
          </w:divBdr>
        </w:div>
        <w:div w:id="303320473">
          <w:marLeft w:val="0"/>
          <w:marRight w:val="0"/>
          <w:marTop w:val="0"/>
          <w:marBottom w:val="250"/>
          <w:divBdr>
            <w:top w:val="none" w:sz="0" w:space="0" w:color="auto"/>
            <w:left w:val="none" w:sz="0" w:space="0" w:color="auto"/>
            <w:bottom w:val="none" w:sz="0" w:space="0" w:color="auto"/>
            <w:right w:val="none" w:sz="0" w:space="0" w:color="auto"/>
          </w:divBdr>
          <w:divsChild>
            <w:div w:id="67920706">
              <w:marLeft w:val="0"/>
              <w:marRight w:val="0"/>
              <w:marTop w:val="0"/>
              <w:marBottom w:val="0"/>
              <w:divBdr>
                <w:top w:val="none" w:sz="0" w:space="0" w:color="auto"/>
                <w:left w:val="none" w:sz="0" w:space="0" w:color="auto"/>
                <w:bottom w:val="none" w:sz="0" w:space="0" w:color="auto"/>
                <w:right w:val="none" w:sz="0" w:space="0" w:color="auto"/>
              </w:divBdr>
            </w:div>
          </w:divsChild>
        </w:div>
        <w:div w:id="303396350">
          <w:marLeft w:val="0"/>
          <w:marRight w:val="0"/>
          <w:marTop w:val="0"/>
          <w:marBottom w:val="0"/>
          <w:divBdr>
            <w:top w:val="none" w:sz="0" w:space="0" w:color="auto"/>
            <w:left w:val="none" w:sz="0" w:space="0" w:color="auto"/>
            <w:bottom w:val="none" w:sz="0" w:space="0" w:color="auto"/>
            <w:right w:val="none" w:sz="0" w:space="0" w:color="auto"/>
          </w:divBdr>
        </w:div>
        <w:div w:id="303433633">
          <w:marLeft w:val="626"/>
          <w:marRight w:val="1252"/>
          <w:marTop w:val="0"/>
          <w:marBottom w:val="0"/>
          <w:divBdr>
            <w:top w:val="none" w:sz="0" w:space="0" w:color="auto"/>
            <w:left w:val="none" w:sz="0" w:space="0" w:color="auto"/>
            <w:bottom w:val="none" w:sz="0" w:space="0" w:color="auto"/>
            <w:right w:val="none" w:sz="0" w:space="0" w:color="auto"/>
          </w:divBdr>
        </w:div>
        <w:div w:id="303463179">
          <w:marLeft w:val="0"/>
          <w:marRight w:val="0"/>
          <w:marTop w:val="0"/>
          <w:marBottom w:val="360"/>
          <w:divBdr>
            <w:top w:val="none" w:sz="0" w:space="0" w:color="auto"/>
            <w:left w:val="none" w:sz="0" w:space="0" w:color="auto"/>
            <w:bottom w:val="none" w:sz="0" w:space="0" w:color="auto"/>
            <w:right w:val="none" w:sz="0" w:space="0" w:color="auto"/>
          </w:divBdr>
          <w:divsChild>
            <w:div w:id="723025335">
              <w:marLeft w:val="0"/>
              <w:marRight w:val="0"/>
              <w:marTop w:val="0"/>
              <w:marBottom w:val="384"/>
              <w:divBdr>
                <w:top w:val="none" w:sz="0" w:space="0" w:color="auto"/>
                <w:left w:val="none" w:sz="0" w:space="0" w:color="auto"/>
                <w:bottom w:val="none" w:sz="0" w:space="0" w:color="auto"/>
                <w:right w:val="none" w:sz="0" w:space="0" w:color="auto"/>
              </w:divBdr>
              <w:divsChild>
                <w:div w:id="4347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5184">
          <w:marLeft w:val="0"/>
          <w:marRight w:val="0"/>
          <w:marTop w:val="0"/>
          <w:marBottom w:val="300"/>
          <w:divBdr>
            <w:top w:val="none" w:sz="0" w:space="0" w:color="auto"/>
            <w:left w:val="none" w:sz="0" w:space="0" w:color="auto"/>
            <w:bottom w:val="none" w:sz="0" w:space="0" w:color="auto"/>
            <w:right w:val="none" w:sz="0" w:space="0" w:color="auto"/>
          </w:divBdr>
        </w:div>
        <w:div w:id="303657920">
          <w:marLeft w:val="0"/>
          <w:marRight w:val="0"/>
          <w:marTop w:val="0"/>
          <w:marBottom w:val="250"/>
          <w:divBdr>
            <w:top w:val="none" w:sz="0" w:space="0" w:color="auto"/>
            <w:left w:val="none" w:sz="0" w:space="0" w:color="auto"/>
            <w:bottom w:val="single" w:sz="4" w:space="4" w:color="000000"/>
            <w:right w:val="none" w:sz="0" w:space="0" w:color="auto"/>
          </w:divBdr>
        </w:div>
        <w:div w:id="303701629">
          <w:marLeft w:val="0"/>
          <w:marRight w:val="0"/>
          <w:marTop w:val="0"/>
          <w:marBottom w:val="240"/>
          <w:divBdr>
            <w:top w:val="none" w:sz="0" w:space="0" w:color="auto"/>
            <w:left w:val="none" w:sz="0" w:space="0" w:color="auto"/>
            <w:bottom w:val="none" w:sz="0" w:space="0" w:color="auto"/>
            <w:right w:val="none" w:sz="0" w:space="0" w:color="auto"/>
          </w:divBdr>
        </w:div>
        <w:div w:id="303773609">
          <w:marLeft w:val="0"/>
          <w:marRight w:val="0"/>
          <w:marTop w:val="0"/>
          <w:marBottom w:val="0"/>
          <w:divBdr>
            <w:top w:val="single" w:sz="6" w:space="0" w:color="999999"/>
            <w:left w:val="single" w:sz="6" w:space="0" w:color="999999"/>
            <w:bottom w:val="single" w:sz="6" w:space="0" w:color="999999"/>
            <w:right w:val="single" w:sz="6" w:space="0" w:color="999999"/>
          </w:divBdr>
        </w:div>
        <w:div w:id="303775021">
          <w:marLeft w:val="0"/>
          <w:marRight w:val="0"/>
          <w:marTop w:val="0"/>
          <w:marBottom w:val="0"/>
          <w:divBdr>
            <w:top w:val="none" w:sz="0" w:space="0" w:color="auto"/>
            <w:left w:val="none" w:sz="0" w:space="0" w:color="auto"/>
            <w:bottom w:val="none" w:sz="0" w:space="0" w:color="auto"/>
            <w:right w:val="none" w:sz="0" w:space="0" w:color="auto"/>
          </w:divBdr>
        </w:div>
        <w:div w:id="303775824">
          <w:marLeft w:val="0"/>
          <w:marRight w:val="0"/>
          <w:marTop w:val="0"/>
          <w:marBottom w:val="384"/>
          <w:divBdr>
            <w:top w:val="none" w:sz="0" w:space="0" w:color="auto"/>
            <w:left w:val="none" w:sz="0" w:space="0" w:color="auto"/>
            <w:bottom w:val="none" w:sz="0" w:space="0" w:color="auto"/>
            <w:right w:val="none" w:sz="0" w:space="0" w:color="auto"/>
          </w:divBdr>
        </w:div>
        <w:div w:id="303848896">
          <w:marLeft w:val="150"/>
          <w:marRight w:val="0"/>
          <w:marTop w:val="0"/>
          <w:marBottom w:val="0"/>
          <w:divBdr>
            <w:top w:val="none" w:sz="0" w:space="0" w:color="auto"/>
            <w:left w:val="none" w:sz="0" w:space="0" w:color="auto"/>
            <w:bottom w:val="none" w:sz="0" w:space="0" w:color="auto"/>
            <w:right w:val="none" w:sz="0" w:space="0" w:color="auto"/>
          </w:divBdr>
        </w:div>
        <w:div w:id="303897790">
          <w:marLeft w:val="0"/>
          <w:marRight w:val="0"/>
          <w:marTop w:val="0"/>
          <w:marBottom w:val="0"/>
          <w:divBdr>
            <w:top w:val="none" w:sz="0" w:space="0" w:color="auto"/>
            <w:left w:val="none" w:sz="0" w:space="0" w:color="auto"/>
            <w:bottom w:val="none" w:sz="0" w:space="0" w:color="auto"/>
            <w:right w:val="none" w:sz="0" w:space="0" w:color="auto"/>
          </w:divBdr>
        </w:div>
        <w:div w:id="303899524">
          <w:marLeft w:val="0"/>
          <w:marRight w:val="0"/>
          <w:marTop w:val="100"/>
          <w:marBottom w:val="100"/>
          <w:divBdr>
            <w:top w:val="none" w:sz="0" w:space="0" w:color="auto"/>
            <w:left w:val="none" w:sz="0" w:space="0" w:color="auto"/>
            <w:bottom w:val="none" w:sz="0" w:space="0" w:color="auto"/>
            <w:right w:val="none" w:sz="0" w:space="0" w:color="auto"/>
          </w:divBdr>
        </w:div>
        <w:div w:id="304049923">
          <w:marLeft w:val="0"/>
          <w:marRight w:val="0"/>
          <w:marTop w:val="0"/>
          <w:marBottom w:val="300"/>
          <w:divBdr>
            <w:top w:val="none" w:sz="0" w:space="0" w:color="auto"/>
            <w:left w:val="none" w:sz="0" w:space="0" w:color="auto"/>
            <w:bottom w:val="none" w:sz="0" w:space="0" w:color="auto"/>
            <w:right w:val="none" w:sz="0" w:space="0" w:color="auto"/>
          </w:divBdr>
          <w:divsChild>
            <w:div w:id="103186355">
              <w:marLeft w:val="0"/>
              <w:marRight w:val="0"/>
              <w:marTop w:val="0"/>
              <w:marBottom w:val="0"/>
              <w:divBdr>
                <w:top w:val="none" w:sz="0" w:space="0" w:color="auto"/>
                <w:left w:val="none" w:sz="0" w:space="0" w:color="auto"/>
                <w:bottom w:val="none" w:sz="0" w:space="0" w:color="auto"/>
                <w:right w:val="none" w:sz="0" w:space="0" w:color="auto"/>
              </w:divBdr>
              <w:divsChild>
                <w:div w:id="20028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04051574">
          <w:marLeft w:val="0"/>
          <w:marRight w:val="0"/>
          <w:marTop w:val="225"/>
          <w:marBottom w:val="0"/>
          <w:divBdr>
            <w:top w:val="none" w:sz="0" w:space="0" w:color="auto"/>
            <w:left w:val="none" w:sz="0" w:space="0" w:color="auto"/>
            <w:bottom w:val="none" w:sz="0" w:space="0" w:color="auto"/>
            <w:right w:val="none" w:sz="0" w:space="0" w:color="auto"/>
          </w:divBdr>
        </w:div>
        <w:div w:id="304160121">
          <w:marLeft w:val="0"/>
          <w:marRight w:val="0"/>
          <w:marTop w:val="0"/>
          <w:marBottom w:val="0"/>
          <w:divBdr>
            <w:top w:val="none" w:sz="0" w:space="0" w:color="auto"/>
            <w:left w:val="none" w:sz="0" w:space="0" w:color="auto"/>
            <w:bottom w:val="none" w:sz="0" w:space="0" w:color="auto"/>
            <w:right w:val="none" w:sz="0" w:space="0" w:color="auto"/>
          </w:divBdr>
        </w:div>
        <w:div w:id="304163936">
          <w:marLeft w:val="0"/>
          <w:marRight w:val="0"/>
          <w:marTop w:val="0"/>
          <w:marBottom w:val="0"/>
          <w:divBdr>
            <w:top w:val="none" w:sz="0" w:space="0" w:color="auto"/>
            <w:left w:val="none" w:sz="0" w:space="0" w:color="auto"/>
            <w:bottom w:val="none" w:sz="0" w:space="0" w:color="auto"/>
            <w:right w:val="none" w:sz="0" w:space="0" w:color="auto"/>
          </w:divBdr>
        </w:div>
        <w:div w:id="304240365">
          <w:marLeft w:val="0"/>
          <w:marRight w:val="376"/>
          <w:marTop w:val="0"/>
          <w:marBottom w:val="125"/>
          <w:divBdr>
            <w:top w:val="none" w:sz="0" w:space="0" w:color="auto"/>
            <w:left w:val="none" w:sz="0" w:space="0" w:color="auto"/>
            <w:bottom w:val="none" w:sz="0" w:space="0" w:color="auto"/>
            <w:right w:val="none" w:sz="0" w:space="0" w:color="auto"/>
          </w:divBdr>
        </w:div>
        <w:div w:id="304313137">
          <w:marLeft w:val="0"/>
          <w:marRight w:val="0"/>
          <w:marTop w:val="0"/>
          <w:marBottom w:val="0"/>
          <w:divBdr>
            <w:top w:val="none" w:sz="0" w:space="0" w:color="auto"/>
            <w:left w:val="none" w:sz="0" w:space="0" w:color="auto"/>
            <w:bottom w:val="none" w:sz="0" w:space="0" w:color="auto"/>
            <w:right w:val="none" w:sz="0" w:space="0" w:color="auto"/>
          </w:divBdr>
        </w:div>
        <w:div w:id="304314281">
          <w:marLeft w:val="0"/>
          <w:marRight w:val="0"/>
          <w:marTop w:val="0"/>
          <w:marBottom w:val="0"/>
          <w:divBdr>
            <w:top w:val="none" w:sz="0" w:space="0" w:color="auto"/>
            <w:left w:val="none" w:sz="0" w:space="0" w:color="auto"/>
            <w:bottom w:val="none" w:sz="0" w:space="0" w:color="auto"/>
            <w:right w:val="none" w:sz="0" w:space="0" w:color="auto"/>
          </w:divBdr>
        </w:div>
        <w:div w:id="304314507">
          <w:marLeft w:val="0"/>
          <w:marRight w:val="0"/>
          <w:marTop w:val="0"/>
          <w:marBottom w:val="0"/>
          <w:divBdr>
            <w:top w:val="none" w:sz="0" w:space="0" w:color="auto"/>
            <w:left w:val="none" w:sz="0" w:space="0" w:color="auto"/>
            <w:bottom w:val="none" w:sz="0" w:space="0" w:color="auto"/>
            <w:right w:val="none" w:sz="0" w:space="0" w:color="auto"/>
          </w:divBdr>
        </w:div>
        <w:div w:id="304315891">
          <w:marLeft w:val="0"/>
          <w:marRight w:val="330"/>
          <w:marTop w:val="0"/>
          <w:marBottom w:val="0"/>
          <w:divBdr>
            <w:top w:val="single" w:sz="6" w:space="0" w:color="999999"/>
            <w:left w:val="single" w:sz="6" w:space="0" w:color="999999"/>
            <w:bottom w:val="single" w:sz="6" w:space="0" w:color="999999"/>
            <w:right w:val="single" w:sz="6" w:space="0" w:color="999999"/>
          </w:divBdr>
          <w:divsChild>
            <w:div w:id="75197328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4436801">
          <w:marLeft w:val="0"/>
          <w:marRight w:val="0"/>
          <w:marTop w:val="0"/>
          <w:marBottom w:val="150"/>
          <w:divBdr>
            <w:top w:val="none" w:sz="0" w:space="0" w:color="auto"/>
            <w:left w:val="none" w:sz="0" w:space="0" w:color="auto"/>
            <w:bottom w:val="none" w:sz="0" w:space="0" w:color="auto"/>
            <w:right w:val="none" w:sz="0" w:space="0" w:color="auto"/>
          </w:divBdr>
        </w:div>
        <w:div w:id="304553805">
          <w:marLeft w:val="0"/>
          <w:marRight w:val="0"/>
          <w:marTop w:val="0"/>
          <w:marBottom w:val="0"/>
          <w:divBdr>
            <w:top w:val="none" w:sz="0" w:space="0" w:color="auto"/>
            <w:left w:val="none" w:sz="0" w:space="0" w:color="auto"/>
            <w:bottom w:val="none" w:sz="0" w:space="0" w:color="auto"/>
            <w:right w:val="none" w:sz="0" w:space="0" w:color="auto"/>
          </w:divBdr>
        </w:div>
        <w:div w:id="304623579">
          <w:marLeft w:val="0"/>
          <w:marRight w:val="0"/>
          <w:marTop w:val="0"/>
          <w:marBottom w:val="0"/>
          <w:divBdr>
            <w:top w:val="none" w:sz="0" w:space="0" w:color="auto"/>
            <w:left w:val="none" w:sz="0" w:space="0" w:color="auto"/>
            <w:bottom w:val="none" w:sz="0" w:space="0" w:color="auto"/>
            <w:right w:val="none" w:sz="0" w:space="0" w:color="auto"/>
          </w:divBdr>
        </w:div>
        <w:div w:id="304623672">
          <w:marLeft w:val="0"/>
          <w:marRight w:val="0"/>
          <w:marTop w:val="0"/>
          <w:marBottom w:val="75"/>
          <w:divBdr>
            <w:top w:val="none" w:sz="0" w:space="0" w:color="auto"/>
            <w:left w:val="none" w:sz="0" w:space="0" w:color="auto"/>
            <w:bottom w:val="none" w:sz="0" w:space="0" w:color="auto"/>
            <w:right w:val="none" w:sz="0" w:space="0" w:color="auto"/>
          </w:divBdr>
        </w:div>
        <w:div w:id="304744869">
          <w:marLeft w:val="0"/>
          <w:marRight w:val="0"/>
          <w:marTop w:val="0"/>
          <w:marBottom w:val="0"/>
          <w:divBdr>
            <w:top w:val="none" w:sz="0" w:space="0" w:color="auto"/>
            <w:left w:val="none" w:sz="0" w:space="0" w:color="auto"/>
            <w:bottom w:val="none" w:sz="0" w:space="0" w:color="auto"/>
            <w:right w:val="none" w:sz="0" w:space="0" w:color="auto"/>
          </w:divBdr>
        </w:div>
        <w:div w:id="304748438">
          <w:marLeft w:val="0"/>
          <w:marRight w:val="0"/>
          <w:marTop w:val="100"/>
          <w:marBottom w:val="100"/>
          <w:divBdr>
            <w:top w:val="none" w:sz="0" w:space="0" w:color="auto"/>
            <w:left w:val="none" w:sz="0" w:space="0" w:color="auto"/>
            <w:bottom w:val="none" w:sz="0" w:space="0" w:color="auto"/>
            <w:right w:val="none" w:sz="0" w:space="0" w:color="auto"/>
          </w:divBdr>
        </w:div>
        <w:div w:id="304773014">
          <w:marLeft w:val="0"/>
          <w:marRight w:val="0"/>
          <w:marTop w:val="0"/>
          <w:marBottom w:val="0"/>
          <w:divBdr>
            <w:top w:val="none" w:sz="0" w:space="0" w:color="auto"/>
            <w:left w:val="none" w:sz="0" w:space="0" w:color="auto"/>
            <w:bottom w:val="none" w:sz="0" w:space="0" w:color="auto"/>
            <w:right w:val="none" w:sz="0" w:space="0" w:color="auto"/>
          </w:divBdr>
        </w:div>
        <w:div w:id="304816086">
          <w:marLeft w:val="0"/>
          <w:marRight w:val="0"/>
          <w:marTop w:val="0"/>
          <w:marBottom w:val="384"/>
          <w:divBdr>
            <w:top w:val="none" w:sz="0" w:space="0" w:color="auto"/>
            <w:left w:val="none" w:sz="0" w:space="0" w:color="auto"/>
            <w:bottom w:val="none" w:sz="0" w:space="0" w:color="auto"/>
            <w:right w:val="none" w:sz="0" w:space="0" w:color="auto"/>
          </w:divBdr>
        </w:div>
        <w:div w:id="304820947">
          <w:marLeft w:val="0"/>
          <w:marRight w:val="0"/>
          <w:marTop w:val="300"/>
          <w:marBottom w:val="0"/>
          <w:divBdr>
            <w:top w:val="none" w:sz="0" w:space="0" w:color="auto"/>
            <w:left w:val="none" w:sz="0" w:space="0" w:color="auto"/>
            <w:bottom w:val="none" w:sz="0" w:space="0" w:color="auto"/>
            <w:right w:val="none" w:sz="0" w:space="0" w:color="auto"/>
          </w:divBdr>
          <w:divsChild>
            <w:div w:id="12997571">
              <w:marLeft w:val="0"/>
              <w:marRight w:val="0"/>
              <w:marTop w:val="0"/>
              <w:marBottom w:val="0"/>
              <w:divBdr>
                <w:top w:val="none" w:sz="0" w:space="0" w:color="auto"/>
                <w:left w:val="none" w:sz="0" w:space="0" w:color="auto"/>
                <w:bottom w:val="none" w:sz="0" w:space="0" w:color="auto"/>
                <w:right w:val="none" w:sz="0" w:space="0" w:color="auto"/>
              </w:divBdr>
              <w:divsChild>
                <w:div w:id="17586642">
                  <w:marLeft w:val="0"/>
                  <w:marRight w:val="0"/>
                  <w:marTop w:val="0"/>
                  <w:marBottom w:val="0"/>
                  <w:divBdr>
                    <w:top w:val="none" w:sz="0" w:space="0" w:color="auto"/>
                    <w:left w:val="none" w:sz="0" w:space="0" w:color="auto"/>
                    <w:bottom w:val="none" w:sz="0" w:space="0" w:color="auto"/>
                    <w:right w:val="none" w:sz="0" w:space="0" w:color="auto"/>
                  </w:divBdr>
                  <w:divsChild>
                    <w:div w:id="574366067">
                      <w:marLeft w:val="0"/>
                      <w:marRight w:val="0"/>
                      <w:marTop w:val="0"/>
                      <w:marBottom w:val="0"/>
                      <w:divBdr>
                        <w:top w:val="none" w:sz="0" w:space="0" w:color="auto"/>
                        <w:left w:val="none" w:sz="0" w:space="0" w:color="auto"/>
                        <w:bottom w:val="none" w:sz="0" w:space="0" w:color="auto"/>
                        <w:right w:val="none" w:sz="0" w:space="0" w:color="auto"/>
                      </w:divBdr>
                      <w:divsChild>
                        <w:div w:id="379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5055">
          <w:marLeft w:val="0"/>
          <w:marRight w:val="0"/>
          <w:marTop w:val="0"/>
          <w:marBottom w:val="0"/>
          <w:divBdr>
            <w:top w:val="none" w:sz="0" w:space="0" w:color="auto"/>
            <w:left w:val="none" w:sz="0" w:space="0" w:color="auto"/>
            <w:bottom w:val="none" w:sz="0" w:space="0" w:color="auto"/>
            <w:right w:val="none" w:sz="0" w:space="0" w:color="auto"/>
          </w:divBdr>
          <w:divsChild>
            <w:div w:id="32388688">
              <w:marLeft w:val="0"/>
              <w:marRight w:val="0"/>
              <w:marTop w:val="0"/>
              <w:marBottom w:val="150"/>
              <w:divBdr>
                <w:top w:val="none" w:sz="0" w:space="0" w:color="auto"/>
                <w:left w:val="none" w:sz="0" w:space="0" w:color="auto"/>
                <w:bottom w:val="none" w:sz="0" w:space="0" w:color="auto"/>
                <w:right w:val="none" w:sz="0" w:space="0" w:color="auto"/>
              </w:divBdr>
            </w:div>
          </w:divsChild>
        </w:div>
        <w:div w:id="304939508">
          <w:marLeft w:val="-225"/>
          <w:marRight w:val="-225"/>
          <w:marTop w:val="0"/>
          <w:marBottom w:val="0"/>
          <w:divBdr>
            <w:top w:val="none" w:sz="0" w:space="0" w:color="auto"/>
            <w:left w:val="none" w:sz="0" w:space="0" w:color="auto"/>
            <w:bottom w:val="none" w:sz="0" w:space="0" w:color="auto"/>
            <w:right w:val="none" w:sz="0" w:space="0" w:color="auto"/>
          </w:divBdr>
          <w:divsChild>
            <w:div w:id="506602275">
              <w:marLeft w:val="0"/>
              <w:marRight w:val="0"/>
              <w:marTop w:val="0"/>
              <w:marBottom w:val="0"/>
              <w:divBdr>
                <w:top w:val="none" w:sz="0" w:space="0" w:color="auto"/>
                <w:left w:val="none" w:sz="0" w:space="0" w:color="auto"/>
                <w:bottom w:val="none" w:sz="0" w:space="0" w:color="auto"/>
                <w:right w:val="none" w:sz="0" w:space="0" w:color="auto"/>
              </w:divBdr>
            </w:div>
          </w:divsChild>
        </w:div>
        <w:div w:id="304971346">
          <w:marLeft w:val="-225"/>
          <w:marRight w:val="-225"/>
          <w:marTop w:val="0"/>
          <w:marBottom w:val="0"/>
          <w:divBdr>
            <w:top w:val="none" w:sz="0" w:space="0" w:color="auto"/>
            <w:left w:val="none" w:sz="0" w:space="0" w:color="auto"/>
            <w:bottom w:val="none" w:sz="0" w:space="0" w:color="auto"/>
            <w:right w:val="none" w:sz="0" w:space="0" w:color="auto"/>
          </w:divBdr>
        </w:div>
        <w:div w:id="305163247">
          <w:marLeft w:val="0"/>
          <w:marRight w:val="0"/>
          <w:marTop w:val="0"/>
          <w:marBottom w:val="0"/>
          <w:divBdr>
            <w:top w:val="single" w:sz="2" w:space="0" w:color="E0E0E0"/>
            <w:left w:val="single" w:sz="2" w:space="0" w:color="E0E0E0"/>
            <w:bottom w:val="single" w:sz="2" w:space="0" w:color="E0E0E0"/>
            <w:right w:val="single" w:sz="2" w:space="0" w:color="E0E0E0"/>
          </w:divBdr>
        </w:div>
        <w:div w:id="305166946">
          <w:marLeft w:val="0"/>
          <w:marRight w:val="0"/>
          <w:marTop w:val="0"/>
          <w:marBottom w:val="0"/>
          <w:divBdr>
            <w:top w:val="none" w:sz="0" w:space="0" w:color="auto"/>
            <w:left w:val="none" w:sz="0" w:space="0" w:color="auto"/>
            <w:bottom w:val="none" w:sz="0" w:space="0" w:color="auto"/>
            <w:right w:val="none" w:sz="0" w:space="0" w:color="auto"/>
          </w:divBdr>
          <w:divsChild>
            <w:div w:id="94175302">
              <w:marLeft w:val="0"/>
              <w:marRight w:val="0"/>
              <w:marTop w:val="0"/>
              <w:marBottom w:val="0"/>
              <w:divBdr>
                <w:top w:val="none" w:sz="0" w:space="0" w:color="auto"/>
                <w:left w:val="none" w:sz="0" w:space="0" w:color="auto"/>
                <w:bottom w:val="none" w:sz="0" w:space="0" w:color="auto"/>
                <w:right w:val="none" w:sz="0" w:space="0" w:color="auto"/>
              </w:divBdr>
            </w:div>
          </w:divsChild>
        </w:div>
        <w:div w:id="305210360">
          <w:marLeft w:val="0"/>
          <w:marRight w:val="0"/>
          <w:marTop w:val="0"/>
          <w:marBottom w:val="0"/>
          <w:divBdr>
            <w:top w:val="none" w:sz="0" w:space="0" w:color="auto"/>
            <w:left w:val="none" w:sz="0" w:space="0" w:color="auto"/>
            <w:bottom w:val="none" w:sz="0" w:space="0" w:color="auto"/>
            <w:right w:val="none" w:sz="0" w:space="0" w:color="auto"/>
          </w:divBdr>
          <w:divsChild>
            <w:div w:id="46926522">
              <w:marLeft w:val="-188"/>
              <w:marRight w:val="-188"/>
              <w:marTop w:val="0"/>
              <w:marBottom w:val="0"/>
              <w:divBdr>
                <w:top w:val="none" w:sz="0" w:space="0" w:color="auto"/>
                <w:left w:val="none" w:sz="0" w:space="0" w:color="auto"/>
                <w:bottom w:val="none" w:sz="0" w:space="0" w:color="auto"/>
                <w:right w:val="none" w:sz="0" w:space="0" w:color="auto"/>
              </w:divBdr>
            </w:div>
          </w:divsChild>
        </w:div>
        <w:div w:id="305211332">
          <w:marLeft w:val="0"/>
          <w:marRight w:val="0"/>
          <w:marTop w:val="100"/>
          <w:marBottom w:val="100"/>
          <w:divBdr>
            <w:top w:val="none" w:sz="0" w:space="0" w:color="auto"/>
            <w:left w:val="none" w:sz="0" w:space="0" w:color="auto"/>
            <w:bottom w:val="none" w:sz="0" w:space="0" w:color="auto"/>
            <w:right w:val="none" w:sz="0" w:space="0" w:color="auto"/>
          </w:divBdr>
          <w:divsChild>
            <w:div w:id="463043693">
              <w:marLeft w:val="0"/>
              <w:marRight w:val="0"/>
              <w:marTop w:val="0"/>
              <w:marBottom w:val="0"/>
              <w:divBdr>
                <w:top w:val="none" w:sz="0" w:space="0" w:color="auto"/>
                <w:left w:val="none" w:sz="0" w:space="0" w:color="auto"/>
                <w:bottom w:val="none" w:sz="0" w:space="0" w:color="auto"/>
                <w:right w:val="none" w:sz="0" w:space="0" w:color="auto"/>
              </w:divBdr>
            </w:div>
          </w:divsChild>
        </w:div>
        <w:div w:id="305277797">
          <w:blockQuote w:val="1"/>
          <w:marLeft w:val="0"/>
          <w:marRight w:val="0"/>
          <w:marTop w:val="0"/>
          <w:marBottom w:val="360"/>
          <w:divBdr>
            <w:top w:val="none" w:sz="0" w:space="0" w:color="auto"/>
            <w:left w:val="single" w:sz="36" w:space="18" w:color="0099CC"/>
            <w:bottom w:val="none" w:sz="0" w:space="0" w:color="auto"/>
            <w:right w:val="none" w:sz="0" w:space="0" w:color="auto"/>
          </w:divBdr>
        </w:div>
        <w:div w:id="305278878">
          <w:marLeft w:val="0"/>
          <w:marRight w:val="0"/>
          <w:marTop w:val="0"/>
          <w:marBottom w:val="0"/>
          <w:divBdr>
            <w:top w:val="none" w:sz="0" w:space="0" w:color="auto"/>
            <w:left w:val="none" w:sz="0" w:space="0" w:color="auto"/>
            <w:bottom w:val="none" w:sz="0" w:space="0" w:color="auto"/>
            <w:right w:val="none" w:sz="0" w:space="0" w:color="auto"/>
          </w:divBdr>
        </w:div>
        <w:div w:id="305280443">
          <w:marLeft w:val="0"/>
          <w:marRight w:val="0"/>
          <w:marTop w:val="0"/>
          <w:marBottom w:val="0"/>
          <w:divBdr>
            <w:top w:val="none" w:sz="0" w:space="0" w:color="auto"/>
            <w:left w:val="none" w:sz="0" w:space="0" w:color="auto"/>
            <w:bottom w:val="none" w:sz="0" w:space="0" w:color="auto"/>
            <w:right w:val="none" w:sz="0" w:space="0" w:color="auto"/>
          </w:divBdr>
        </w:div>
        <w:div w:id="305284202">
          <w:marLeft w:val="0"/>
          <w:marRight w:val="0"/>
          <w:marTop w:val="0"/>
          <w:marBottom w:val="0"/>
          <w:divBdr>
            <w:top w:val="none" w:sz="0" w:space="0" w:color="auto"/>
            <w:left w:val="none" w:sz="0" w:space="0" w:color="auto"/>
            <w:bottom w:val="none" w:sz="0" w:space="0" w:color="auto"/>
            <w:right w:val="none" w:sz="0" w:space="0" w:color="auto"/>
          </w:divBdr>
          <w:divsChild>
            <w:div w:id="512915972">
              <w:marLeft w:val="0"/>
              <w:marRight w:val="0"/>
              <w:marTop w:val="0"/>
              <w:marBottom w:val="75"/>
              <w:divBdr>
                <w:top w:val="none" w:sz="0" w:space="0" w:color="auto"/>
                <w:left w:val="none" w:sz="0" w:space="0" w:color="auto"/>
                <w:bottom w:val="none" w:sz="0" w:space="0" w:color="auto"/>
                <w:right w:val="none" w:sz="0" w:space="0" w:color="auto"/>
              </w:divBdr>
            </w:div>
          </w:divsChild>
        </w:div>
        <w:div w:id="305429998">
          <w:marLeft w:val="0"/>
          <w:marRight w:val="0"/>
          <w:marTop w:val="0"/>
          <w:marBottom w:val="0"/>
          <w:divBdr>
            <w:top w:val="none" w:sz="0" w:space="0" w:color="auto"/>
            <w:left w:val="none" w:sz="0" w:space="0" w:color="auto"/>
            <w:bottom w:val="none" w:sz="0" w:space="0" w:color="auto"/>
            <w:right w:val="none" w:sz="0" w:space="0" w:color="auto"/>
          </w:divBdr>
        </w:div>
        <w:div w:id="305549380">
          <w:marLeft w:val="0"/>
          <w:marRight w:val="0"/>
          <w:marTop w:val="0"/>
          <w:marBottom w:val="0"/>
          <w:divBdr>
            <w:top w:val="none" w:sz="0" w:space="0" w:color="auto"/>
            <w:left w:val="none" w:sz="0" w:space="0" w:color="auto"/>
            <w:bottom w:val="none" w:sz="0" w:space="0" w:color="auto"/>
            <w:right w:val="none" w:sz="0" w:space="0" w:color="auto"/>
          </w:divBdr>
          <w:divsChild>
            <w:div w:id="8413852">
              <w:marLeft w:val="0"/>
              <w:marRight w:val="0"/>
              <w:marTop w:val="0"/>
              <w:marBottom w:val="0"/>
              <w:divBdr>
                <w:top w:val="none" w:sz="0" w:space="0" w:color="auto"/>
                <w:left w:val="none" w:sz="0" w:space="0" w:color="auto"/>
                <w:bottom w:val="none" w:sz="0" w:space="0" w:color="auto"/>
                <w:right w:val="none" w:sz="0" w:space="0" w:color="auto"/>
              </w:divBdr>
            </w:div>
          </w:divsChild>
        </w:div>
        <w:div w:id="305550712">
          <w:marLeft w:val="0"/>
          <w:marRight w:val="0"/>
          <w:marTop w:val="0"/>
          <w:marBottom w:val="0"/>
          <w:divBdr>
            <w:top w:val="none" w:sz="0" w:space="0" w:color="auto"/>
            <w:left w:val="none" w:sz="0" w:space="0" w:color="auto"/>
            <w:bottom w:val="none" w:sz="0" w:space="0" w:color="auto"/>
            <w:right w:val="none" w:sz="0" w:space="0" w:color="auto"/>
          </w:divBdr>
          <w:divsChild>
            <w:div w:id="537815975">
              <w:marLeft w:val="0"/>
              <w:marRight w:val="0"/>
              <w:marTop w:val="75"/>
              <w:marBottom w:val="0"/>
              <w:divBdr>
                <w:top w:val="none" w:sz="0" w:space="0" w:color="auto"/>
                <w:left w:val="none" w:sz="0" w:space="0" w:color="auto"/>
                <w:bottom w:val="none" w:sz="0" w:space="0" w:color="auto"/>
                <w:right w:val="none" w:sz="0" w:space="0" w:color="auto"/>
              </w:divBdr>
            </w:div>
            <w:div w:id="724447063">
              <w:marLeft w:val="0"/>
              <w:marRight w:val="75"/>
              <w:marTop w:val="75"/>
              <w:marBottom w:val="0"/>
              <w:divBdr>
                <w:top w:val="none" w:sz="0" w:space="0" w:color="auto"/>
                <w:left w:val="none" w:sz="0" w:space="0" w:color="auto"/>
                <w:bottom w:val="none" w:sz="0" w:space="0" w:color="auto"/>
                <w:right w:val="none" w:sz="0" w:space="0" w:color="auto"/>
              </w:divBdr>
            </w:div>
          </w:divsChild>
        </w:div>
        <w:div w:id="305621452">
          <w:marLeft w:val="0"/>
          <w:marRight w:val="0"/>
          <w:marTop w:val="0"/>
          <w:marBottom w:val="0"/>
          <w:divBdr>
            <w:top w:val="none" w:sz="0" w:space="0" w:color="auto"/>
            <w:left w:val="none" w:sz="0" w:space="0" w:color="auto"/>
            <w:bottom w:val="none" w:sz="0" w:space="0" w:color="auto"/>
            <w:right w:val="none" w:sz="0" w:space="0" w:color="auto"/>
          </w:divBdr>
        </w:div>
        <w:div w:id="305668094">
          <w:marLeft w:val="0"/>
          <w:marRight w:val="0"/>
          <w:marTop w:val="0"/>
          <w:marBottom w:val="0"/>
          <w:divBdr>
            <w:top w:val="none" w:sz="0" w:space="0" w:color="auto"/>
            <w:left w:val="none" w:sz="0" w:space="0" w:color="auto"/>
            <w:bottom w:val="none" w:sz="0" w:space="0" w:color="auto"/>
            <w:right w:val="none" w:sz="0" w:space="0" w:color="auto"/>
          </w:divBdr>
        </w:div>
        <w:div w:id="305670579">
          <w:marLeft w:val="0"/>
          <w:marRight w:val="0"/>
          <w:marTop w:val="0"/>
          <w:marBottom w:val="75"/>
          <w:divBdr>
            <w:top w:val="none" w:sz="0" w:space="0" w:color="auto"/>
            <w:left w:val="none" w:sz="0" w:space="0" w:color="auto"/>
            <w:bottom w:val="none" w:sz="0" w:space="0" w:color="auto"/>
            <w:right w:val="none" w:sz="0" w:space="0" w:color="auto"/>
          </w:divBdr>
        </w:div>
        <w:div w:id="305741007">
          <w:marLeft w:val="0"/>
          <w:marRight w:val="0"/>
          <w:marTop w:val="0"/>
          <w:marBottom w:val="250"/>
          <w:divBdr>
            <w:top w:val="none" w:sz="0" w:space="0" w:color="auto"/>
            <w:left w:val="none" w:sz="0" w:space="0" w:color="auto"/>
            <w:bottom w:val="none" w:sz="0" w:space="0" w:color="auto"/>
            <w:right w:val="none" w:sz="0" w:space="0" w:color="auto"/>
          </w:divBdr>
        </w:div>
        <w:div w:id="305818120">
          <w:marLeft w:val="0"/>
          <w:marRight w:val="0"/>
          <w:marTop w:val="0"/>
          <w:marBottom w:val="0"/>
          <w:divBdr>
            <w:top w:val="none" w:sz="0" w:space="0" w:color="auto"/>
            <w:left w:val="none" w:sz="0" w:space="0" w:color="auto"/>
            <w:bottom w:val="none" w:sz="0" w:space="0" w:color="auto"/>
            <w:right w:val="none" w:sz="0" w:space="0" w:color="auto"/>
          </w:divBdr>
        </w:div>
        <w:div w:id="305819272">
          <w:marLeft w:val="0"/>
          <w:marRight w:val="0"/>
          <w:marTop w:val="0"/>
          <w:marBottom w:val="0"/>
          <w:divBdr>
            <w:top w:val="none" w:sz="0" w:space="0" w:color="auto"/>
            <w:left w:val="none" w:sz="0" w:space="0" w:color="auto"/>
            <w:bottom w:val="none" w:sz="0" w:space="0" w:color="auto"/>
            <w:right w:val="none" w:sz="0" w:space="0" w:color="auto"/>
          </w:divBdr>
        </w:div>
        <w:div w:id="305866630">
          <w:marLeft w:val="0"/>
          <w:marRight w:val="0"/>
          <w:marTop w:val="0"/>
          <w:marBottom w:val="0"/>
          <w:divBdr>
            <w:top w:val="single" w:sz="2" w:space="0" w:color="E0E0E0"/>
            <w:left w:val="single" w:sz="2" w:space="0" w:color="E0E0E0"/>
            <w:bottom w:val="single" w:sz="2" w:space="0" w:color="E0E0E0"/>
            <w:right w:val="single" w:sz="2" w:space="0" w:color="E0E0E0"/>
          </w:divBdr>
        </w:div>
        <w:div w:id="306014798">
          <w:marLeft w:val="0"/>
          <w:marRight w:val="0"/>
          <w:marTop w:val="0"/>
          <w:marBottom w:val="0"/>
          <w:divBdr>
            <w:top w:val="none" w:sz="0" w:space="0" w:color="auto"/>
            <w:left w:val="none" w:sz="0" w:space="0" w:color="auto"/>
            <w:bottom w:val="none" w:sz="0" w:space="0" w:color="auto"/>
            <w:right w:val="none" w:sz="0" w:space="0" w:color="auto"/>
          </w:divBdr>
        </w:div>
        <w:div w:id="306055300">
          <w:marLeft w:val="-188"/>
          <w:marRight w:val="-188"/>
          <w:marTop w:val="0"/>
          <w:marBottom w:val="0"/>
          <w:divBdr>
            <w:top w:val="none" w:sz="0" w:space="0" w:color="auto"/>
            <w:left w:val="none" w:sz="0" w:space="0" w:color="auto"/>
            <w:bottom w:val="none" w:sz="0" w:space="0" w:color="auto"/>
            <w:right w:val="none" w:sz="0" w:space="0" w:color="auto"/>
          </w:divBdr>
        </w:div>
        <w:div w:id="306056653">
          <w:marLeft w:val="0"/>
          <w:marRight w:val="0"/>
          <w:marTop w:val="0"/>
          <w:marBottom w:val="0"/>
          <w:divBdr>
            <w:top w:val="none" w:sz="0" w:space="0" w:color="auto"/>
            <w:left w:val="none" w:sz="0" w:space="0" w:color="auto"/>
            <w:bottom w:val="none" w:sz="0" w:space="0" w:color="auto"/>
            <w:right w:val="none" w:sz="0" w:space="0" w:color="auto"/>
          </w:divBdr>
        </w:div>
        <w:div w:id="306059156">
          <w:marLeft w:val="0"/>
          <w:marRight w:val="0"/>
          <w:marTop w:val="0"/>
          <w:marBottom w:val="150"/>
          <w:divBdr>
            <w:top w:val="none" w:sz="0" w:space="0" w:color="auto"/>
            <w:left w:val="none" w:sz="0" w:space="0" w:color="auto"/>
            <w:bottom w:val="none" w:sz="0" w:space="0" w:color="auto"/>
            <w:right w:val="none" w:sz="0" w:space="0" w:color="auto"/>
          </w:divBdr>
        </w:div>
        <w:div w:id="306059389">
          <w:marLeft w:val="0"/>
          <w:marRight w:val="0"/>
          <w:marTop w:val="0"/>
          <w:marBottom w:val="0"/>
          <w:divBdr>
            <w:top w:val="none" w:sz="0" w:space="0" w:color="auto"/>
            <w:left w:val="none" w:sz="0" w:space="0" w:color="auto"/>
            <w:bottom w:val="none" w:sz="0" w:space="0" w:color="auto"/>
            <w:right w:val="none" w:sz="0" w:space="0" w:color="auto"/>
          </w:divBdr>
        </w:div>
        <w:div w:id="306128694">
          <w:marLeft w:val="0"/>
          <w:marRight w:val="0"/>
          <w:marTop w:val="0"/>
          <w:marBottom w:val="0"/>
          <w:divBdr>
            <w:top w:val="none" w:sz="0" w:space="0" w:color="auto"/>
            <w:left w:val="none" w:sz="0" w:space="0" w:color="auto"/>
            <w:bottom w:val="none" w:sz="0" w:space="0" w:color="auto"/>
            <w:right w:val="none" w:sz="0" w:space="0" w:color="auto"/>
          </w:divBdr>
        </w:div>
        <w:div w:id="306130389">
          <w:marLeft w:val="0"/>
          <w:marRight w:val="0"/>
          <w:marTop w:val="100"/>
          <w:marBottom w:val="100"/>
          <w:divBdr>
            <w:top w:val="none" w:sz="0" w:space="0" w:color="auto"/>
            <w:left w:val="none" w:sz="0" w:space="0" w:color="auto"/>
            <w:bottom w:val="none" w:sz="0" w:space="0" w:color="auto"/>
            <w:right w:val="none" w:sz="0" w:space="0" w:color="auto"/>
          </w:divBdr>
        </w:div>
        <w:div w:id="306132004">
          <w:marLeft w:val="0"/>
          <w:marRight w:val="0"/>
          <w:marTop w:val="0"/>
          <w:marBottom w:val="0"/>
          <w:divBdr>
            <w:top w:val="none" w:sz="0" w:space="0" w:color="auto"/>
            <w:left w:val="none" w:sz="0" w:space="0" w:color="auto"/>
            <w:bottom w:val="none" w:sz="0" w:space="0" w:color="auto"/>
            <w:right w:val="none" w:sz="0" w:space="0" w:color="auto"/>
          </w:divBdr>
        </w:div>
        <w:div w:id="306203623">
          <w:marLeft w:val="0"/>
          <w:marRight w:val="0"/>
          <w:marTop w:val="0"/>
          <w:marBottom w:val="0"/>
          <w:divBdr>
            <w:top w:val="none" w:sz="0" w:space="0" w:color="auto"/>
            <w:left w:val="none" w:sz="0" w:space="0" w:color="auto"/>
            <w:bottom w:val="none" w:sz="0" w:space="0" w:color="auto"/>
            <w:right w:val="none" w:sz="0" w:space="0" w:color="auto"/>
          </w:divBdr>
        </w:div>
        <w:div w:id="306209902">
          <w:marLeft w:val="0"/>
          <w:marRight w:val="0"/>
          <w:marTop w:val="0"/>
          <w:marBottom w:val="0"/>
          <w:divBdr>
            <w:top w:val="none" w:sz="0" w:space="0" w:color="auto"/>
            <w:left w:val="none" w:sz="0" w:space="0" w:color="auto"/>
            <w:bottom w:val="none" w:sz="0" w:space="0" w:color="auto"/>
            <w:right w:val="none" w:sz="0" w:space="0" w:color="auto"/>
          </w:divBdr>
        </w:div>
        <w:div w:id="306251767">
          <w:marLeft w:val="0"/>
          <w:marRight w:val="0"/>
          <w:marTop w:val="0"/>
          <w:marBottom w:val="63"/>
          <w:divBdr>
            <w:top w:val="none" w:sz="0" w:space="0" w:color="auto"/>
            <w:left w:val="none" w:sz="0" w:space="0" w:color="auto"/>
            <w:bottom w:val="none" w:sz="0" w:space="0" w:color="auto"/>
            <w:right w:val="none" w:sz="0" w:space="0" w:color="auto"/>
          </w:divBdr>
        </w:div>
        <w:div w:id="306252173">
          <w:marLeft w:val="1221"/>
          <w:marRight w:val="0"/>
          <w:marTop w:val="0"/>
          <w:marBottom w:val="0"/>
          <w:divBdr>
            <w:top w:val="none" w:sz="0" w:space="0" w:color="auto"/>
            <w:left w:val="none" w:sz="0" w:space="0" w:color="auto"/>
            <w:bottom w:val="none" w:sz="0" w:space="0" w:color="auto"/>
            <w:right w:val="none" w:sz="0" w:space="0" w:color="auto"/>
          </w:divBdr>
        </w:div>
        <w:div w:id="306277543">
          <w:marLeft w:val="0"/>
          <w:marRight w:val="0"/>
          <w:marTop w:val="0"/>
          <w:marBottom w:val="0"/>
          <w:divBdr>
            <w:top w:val="none" w:sz="0" w:space="0" w:color="auto"/>
            <w:left w:val="none" w:sz="0" w:space="0" w:color="auto"/>
            <w:bottom w:val="none" w:sz="0" w:space="0" w:color="auto"/>
            <w:right w:val="none" w:sz="0" w:space="0" w:color="auto"/>
          </w:divBdr>
          <w:divsChild>
            <w:div w:id="730273894">
              <w:marLeft w:val="0"/>
              <w:marRight w:val="0"/>
              <w:marTop w:val="0"/>
              <w:marBottom w:val="0"/>
              <w:divBdr>
                <w:top w:val="none" w:sz="0" w:space="0" w:color="auto"/>
                <w:left w:val="none" w:sz="0" w:space="0" w:color="auto"/>
                <w:bottom w:val="none" w:sz="0" w:space="0" w:color="auto"/>
                <w:right w:val="none" w:sz="0" w:space="0" w:color="auto"/>
              </w:divBdr>
            </w:div>
          </w:divsChild>
        </w:div>
        <w:div w:id="306279991">
          <w:marLeft w:val="0"/>
          <w:marRight w:val="0"/>
          <w:marTop w:val="0"/>
          <w:marBottom w:val="0"/>
          <w:divBdr>
            <w:top w:val="single" w:sz="2" w:space="0" w:color="E0E0E0"/>
            <w:left w:val="single" w:sz="2" w:space="0" w:color="E0E0E0"/>
            <w:bottom w:val="single" w:sz="2" w:space="0" w:color="E0E0E0"/>
            <w:right w:val="single" w:sz="2" w:space="0" w:color="E0E0E0"/>
          </w:divBdr>
          <w:divsChild>
            <w:div w:id="828473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6280817">
          <w:marLeft w:val="0"/>
          <w:marRight w:val="0"/>
          <w:marTop w:val="0"/>
          <w:marBottom w:val="450"/>
          <w:divBdr>
            <w:top w:val="none" w:sz="0" w:space="0" w:color="auto"/>
            <w:left w:val="none" w:sz="0" w:space="0" w:color="auto"/>
            <w:bottom w:val="none" w:sz="0" w:space="0" w:color="auto"/>
            <w:right w:val="none" w:sz="0" w:space="0" w:color="auto"/>
          </w:divBdr>
        </w:div>
        <w:div w:id="306473913">
          <w:marLeft w:val="-150"/>
          <w:marRight w:val="-150"/>
          <w:marTop w:val="0"/>
          <w:marBottom w:val="0"/>
          <w:divBdr>
            <w:top w:val="none" w:sz="0" w:space="0" w:color="auto"/>
            <w:left w:val="none" w:sz="0" w:space="0" w:color="auto"/>
            <w:bottom w:val="none" w:sz="0" w:space="0" w:color="auto"/>
            <w:right w:val="none" w:sz="0" w:space="0" w:color="auto"/>
          </w:divBdr>
          <w:divsChild>
            <w:div w:id="579755252">
              <w:marLeft w:val="0"/>
              <w:marRight w:val="0"/>
              <w:marTop w:val="0"/>
              <w:marBottom w:val="0"/>
              <w:divBdr>
                <w:top w:val="none" w:sz="0" w:space="0" w:color="auto"/>
                <w:left w:val="none" w:sz="0" w:space="0" w:color="auto"/>
                <w:bottom w:val="none" w:sz="0" w:space="0" w:color="auto"/>
                <w:right w:val="none" w:sz="0" w:space="0" w:color="auto"/>
              </w:divBdr>
              <w:divsChild>
                <w:div w:id="43523735">
                  <w:marLeft w:val="0"/>
                  <w:marRight w:val="0"/>
                  <w:marTop w:val="150"/>
                  <w:marBottom w:val="0"/>
                  <w:divBdr>
                    <w:top w:val="none" w:sz="0" w:space="0" w:color="auto"/>
                    <w:left w:val="none" w:sz="0" w:space="0" w:color="auto"/>
                    <w:bottom w:val="none" w:sz="0" w:space="0" w:color="auto"/>
                    <w:right w:val="none" w:sz="0" w:space="0" w:color="auto"/>
                  </w:divBdr>
                  <w:divsChild>
                    <w:div w:id="640334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224874">
              <w:marLeft w:val="0"/>
              <w:marRight w:val="0"/>
              <w:marTop w:val="0"/>
              <w:marBottom w:val="0"/>
              <w:divBdr>
                <w:top w:val="none" w:sz="0" w:space="0" w:color="auto"/>
                <w:left w:val="none" w:sz="0" w:space="0" w:color="auto"/>
                <w:bottom w:val="none" w:sz="0" w:space="0" w:color="auto"/>
                <w:right w:val="none" w:sz="0" w:space="0" w:color="auto"/>
              </w:divBdr>
            </w:div>
          </w:divsChild>
        </w:div>
        <w:div w:id="306478026">
          <w:marLeft w:val="0"/>
          <w:marRight w:val="0"/>
          <w:marTop w:val="0"/>
          <w:marBottom w:val="0"/>
          <w:divBdr>
            <w:top w:val="none" w:sz="0" w:space="8" w:color="BDC3C7"/>
            <w:left w:val="none" w:sz="0" w:space="11" w:color="BDC3C7"/>
            <w:bottom w:val="single" w:sz="12" w:space="8" w:color="BDC3C7"/>
            <w:right w:val="none" w:sz="0" w:space="11" w:color="BDC3C7"/>
          </w:divBdr>
        </w:div>
        <w:div w:id="306514964">
          <w:marLeft w:val="0"/>
          <w:marRight w:val="0"/>
          <w:marTop w:val="0"/>
          <w:marBottom w:val="0"/>
          <w:divBdr>
            <w:top w:val="none" w:sz="0" w:space="0" w:color="auto"/>
            <w:left w:val="none" w:sz="0" w:space="0" w:color="auto"/>
            <w:bottom w:val="none" w:sz="0" w:space="0" w:color="auto"/>
            <w:right w:val="none" w:sz="0" w:space="0" w:color="auto"/>
          </w:divBdr>
        </w:div>
        <w:div w:id="306520970">
          <w:marLeft w:val="0"/>
          <w:marRight w:val="0"/>
          <w:marTop w:val="0"/>
          <w:marBottom w:val="384"/>
          <w:divBdr>
            <w:top w:val="none" w:sz="0" w:space="0" w:color="auto"/>
            <w:left w:val="none" w:sz="0" w:space="0" w:color="auto"/>
            <w:bottom w:val="none" w:sz="0" w:space="0" w:color="auto"/>
            <w:right w:val="none" w:sz="0" w:space="0" w:color="auto"/>
          </w:divBdr>
          <w:divsChild>
            <w:div w:id="107236371">
              <w:marLeft w:val="0"/>
              <w:marRight w:val="0"/>
              <w:marTop w:val="0"/>
              <w:marBottom w:val="0"/>
              <w:divBdr>
                <w:top w:val="none" w:sz="0" w:space="0" w:color="auto"/>
                <w:left w:val="none" w:sz="0" w:space="0" w:color="auto"/>
                <w:bottom w:val="none" w:sz="0" w:space="0" w:color="auto"/>
                <w:right w:val="none" w:sz="0" w:space="0" w:color="auto"/>
              </w:divBdr>
            </w:div>
          </w:divsChild>
        </w:div>
        <w:div w:id="306594135">
          <w:marLeft w:val="0"/>
          <w:marRight w:val="0"/>
          <w:marTop w:val="0"/>
          <w:marBottom w:val="0"/>
          <w:divBdr>
            <w:top w:val="none" w:sz="0" w:space="0" w:color="auto"/>
            <w:left w:val="none" w:sz="0" w:space="0" w:color="auto"/>
            <w:bottom w:val="none" w:sz="0" w:space="0" w:color="auto"/>
            <w:right w:val="none" w:sz="0" w:space="0" w:color="auto"/>
          </w:divBdr>
        </w:div>
        <w:div w:id="306594529">
          <w:marLeft w:val="0"/>
          <w:marRight w:val="0"/>
          <w:marTop w:val="0"/>
          <w:marBottom w:val="0"/>
          <w:divBdr>
            <w:top w:val="none" w:sz="0" w:space="0" w:color="auto"/>
            <w:left w:val="none" w:sz="0" w:space="0" w:color="auto"/>
            <w:bottom w:val="none" w:sz="0" w:space="0" w:color="auto"/>
            <w:right w:val="none" w:sz="0" w:space="0" w:color="auto"/>
          </w:divBdr>
          <w:divsChild>
            <w:div w:id="723453949">
              <w:marLeft w:val="0"/>
              <w:marRight w:val="0"/>
              <w:marTop w:val="0"/>
              <w:marBottom w:val="0"/>
              <w:divBdr>
                <w:top w:val="none" w:sz="0" w:space="0" w:color="auto"/>
                <w:left w:val="none" w:sz="0" w:space="0" w:color="auto"/>
                <w:bottom w:val="none" w:sz="0" w:space="0" w:color="auto"/>
                <w:right w:val="none" w:sz="0" w:space="0" w:color="auto"/>
              </w:divBdr>
              <w:divsChild>
                <w:div w:id="7458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3102">
          <w:marLeft w:val="-150"/>
          <w:marRight w:val="-150"/>
          <w:marTop w:val="0"/>
          <w:marBottom w:val="0"/>
          <w:divBdr>
            <w:top w:val="none" w:sz="0" w:space="0" w:color="auto"/>
            <w:left w:val="none" w:sz="0" w:space="0" w:color="auto"/>
            <w:bottom w:val="none" w:sz="0" w:space="0" w:color="auto"/>
            <w:right w:val="none" w:sz="0" w:space="0" w:color="auto"/>
          </w:divBdr>
          <w:divsChild>
            <w:div w:id="493184868">
              <w:marLeft w:val="0"/>
              <w:marRight w:val="0"/>
              <w:marTop w:val="0"/>
              <w:marBottom w:val="0"/>
              <w:divBdr>
                <w:top w:val="none" w:sz="0" w:space="0" w:color="auto"/>
                <w:left w:val="none" w:sz="0" w:space="0" w:color="auto"/>
                <w:bottom w:val="none" w:sz="0" w:space="0" w:color="auto"/>
                <w:right w:val="none" w:sz="0" w:space="0" w:color="auto"/>
              </w:divBdr>
              <w:divsChild>
                <w:div w:id="508643470">
                  <w:marLeft w:val="0"/>
                  <w:marRight w:val="0"/>
                  <w:marTop w:val="150"/>
                  <w:marBottom w:val="0"/>
                  <w:divBdr>
                    <w:top w:val="none" w:sz="0" w:space="0" w:color="auto"/>
                    <w:left w:val="none" w:sz="0" w:space="0" w:color="auto"/>
                    <w:bottom w:val="none" w:sz="0" w:space="0" w:color="auto"/>
                    <w:right w:val="none" w:sz="0" w:space="0" w:color="auto"/>
                  </w:divBdr>
                  <w:divsChild>
                    <w:div w:id="5602137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6664079">
          <w:marLeft w:val="0"/>
          <w:marRight w:val="0"/>
          <w:marTop w:val="0"/>
          <w:marBottom w:val="0"/>
          <w:divBdr>
            <w:top w:val="none" w:sz="0" w:space="0" w:color="auto"/>
            <w:left w:val="none" w:sz="0" w:space="0" w:color="auto"/>
            <w:bottom w:val="none" w:sz="0" w:space="0" w:color="auto"/>
            <w:right w:val="none" w:sz="0" w:space="0" w:color="auto"/>
          </w:divBdr>
        </w:div>
        <w:div w:id="306666647">
          <w:marLeft w:val="0"/>
          <w:marRight w:val="0"/>
          <w:marTop w:val="0"/>
          <w:marBottom w:val="0"/>
          <w:divBdr>
            <w:top w:val="none" w:sz="0" w:space="0" w:color="auto"/>
            <w:left w:val="none" w:sz="0" w:space="0" w:color="auto"/>
            <w:bottom w:val="none" w:sz="0" w:space="0" w:color="auto"/>
            <w:right w:val="none" w:sz="0" w:space="0" w:color="auto"/>
          </w:divBdr>
        </w:div>
        <w:div w:id="306715038">
          <w:marLeft w:val="0"/>
          <w:marRight w:val="0"/>
          <w:marTop w:val="0"/>
          <w:marBottom w:val="0"/>
          <w:divBdr>
            <w:top w:val="none" w:sz="0" w:space="0" w:color="auto"/>
            <w:left w:val="none" w:sz="0" w:space="0" w:color="auto"/>
            <w:bottom w:val="none" w:sz="0" w:space="0" w:color="auto"/>
            <w:right w:val="none" w:sz="0" w:space="0" w:color="auto"/>
          </w:divBdr>
        </w:div>
        <w:div w:id="306738394">
          <w:marLeft w:val="0"/>
          <w:marRight w:val="0"/>
          <w:marTop w:val="0"/>
          <w:marBottom w:val="450"/>
          <w:divBdr>
            <w:top w:val="none" w:sz="0" w:space="0" w:color="auto"/>
            <w:left w:val="none" w:sz="0" w:space="0" w:color="auto"/>
            <w:bottom w:val="none" w:sz="0" w:space="0" w:color="auto"/>
            <w:right w:val="none" w:sz="0" w:space="0" w:color="auto"/>
          </w:divBdr>
        </w:div>
        <w:div w:id="306787701">
          <w:marLeft w:val="0"/>
          <w:marRight w:val="0"/>
          <w:marTop w:val="0"/>
          <w:marBottom w:val="0"/>
          <w:divBdr>
            <w:top w:val="none" w:sz="0" w:space="0" w:color="auto"/>
            <w:left w:val="none" w:sz="0" w:space="0" w:color="auto"/>
            <w:bottom w:val="none" w:sz="0" w:space="0" w:color="auto"/>
            <w:right w:val="none" w:sz="0" w:space="0" w:color="auto"/>
          </w:divBdr>
        </w:div>
        <w:div w:id="306856900">
          <w:marLeft w:val="0"/>
          <w:marRight w:val="0"/>
          <w:marTop w:val="0"/>
          <w:marBottom w:val="0"/>
          <w:divBdr>
            <w:top w:val="none" w:sz="0" w:space="0" w:color="auto"/>
            <w:left w:val="none" w:sz="0" w:space="0" w:color="auto"/>
            <w:bottom w:val="none" w:sz="0" w:space="0" w:color="auto"/>
            <w:right w:val="none" w:sz="0" w:space="0" w:color="auto"/>
          </w:divBdr>
        </w:div>
        <w:div w:id="306974264">
          <w:marLeft w:val="626"/>
          <w:marRight w:val="0"/>
          <w:marTop w:val="0"/>
          <w:marBottom w:val="0"/>
          <w:divBdr>
            <w:top w:val="none" w:sz="0" w:space="0" w:color="auto"/>
            <w:left w:val="none" w:sz="0" w:space="0" w:color="auto"/>
            <w:bottom w:val="none" w:sz="0" w:space="0" w:color="auto"/>
            <w:right w:val="none" w:sz="0" w:space="0" w:color="auto"/>
          </w:divBdr>
        </w:div>
        <w:div w:id="306978535">
          <w:marLeft w:val="0"/>
          <w:marRight w:val="0"/>
          <w:marTop w:val="0"/>
          <w:marBottom w:val="450"/>
          <w:divBdr>
            <w:top w:val="none" w:sz="0" w:space="0" w:color="auto"/>
            <w:left w:val="none" w:sz="0" w:space="0" w:color="auto"/>
            <w:bottom w:val="none" w:sz="0" w:space="0" w:color="auto"/>
            <w:right w:val="none" w:sz="0" w:space="0" w:color="auto"/>
          </w:divBdr>
        </w:div>
        <w:div w:id="306979634">
          <w:marLeft w:val="0"/>
          <w:marRight w:val="0"/>
          <w:marTop w:val="0"/>
          <w:marBottom w:val="0"/>
          <w:divBdr>
            <w:top w:val="none" w:sz="0" w:space="0" w:color="auto"/>
            <w:left w:val="none" w:sz="0" w:space="0" w:color="auto"/>
            <w:bottom w:val="none" w:sz="0" w:space="0" w:color="auto"/>
            <w:right w:val="none" w:sz="0" w:space="0" w:color="auto"/>
          </w:divBdr>
          <w:divsChild>
            <w:div w:id="603608126">
              <w:marLeft w:val="0"/>
              <w:marRight w:val="0"/>
              <w:marTop w:val="0"/>
              <w:marBottom w:val="0"/>
              <w:divBdr>
                <w:top w:val="none" w:sz="0" w:space="0" w:color="auto"/>
                <w:left w:val="none" w:sz="0" w:space="0" w:color="auto"/>
                <w:bottom w:val="none" w:sz="0" w:space="0" w:color="auto"/>
                <w:right w:val="none" w:sz="0" w:space="0" w:color="auto"/>
              </w:divBdr>
            </w:div>
          </w:divsChild>
        </w:div>
        <w:div w:id="306981820">
          <w:marLeft w:val="0"/>
          <w:marRight w:val="0"/>
          <w:marTop w:val="0"/>
          <w:marBottom w:val="0"/>
          <w:divBdr>
            <w:top w:val="none" w:sz="0" w:space="0" w:color="auto"/>
            <w:left w:val="none" w:sz="0" w:space="0" w:color="auto"/>
            <w:bottom w:val="none" w:sz="0" w:space="0" w:color="auto"/>
            <w:right w:val="none" w:sz="0" w:space="0" w:color="auto"/>
          </w:divBdr>
        </w:div>
        <w:div w:id="307050024">
          <w:marLeft w:val="0"/>
          <w:marRight w:val="0"/>
          <w:marTop w:val="0"/>
          <w:marBottom w:val="0"/>
          <w:divBdr>
            <w:top w:val="none" w:sz="0" w:space="0" w:color="auto"/>
            <w:left w:val="none" w:sz="0" w:space="0" w:color="auto"/>
            <w:bottom w:val="none" w:sz="0" w:space="0" w:color="auto"/>
            <w:right w:val="none" w:sz="0" w:space="0" w:color="auto"/>
          </w:divBdr>
          <w:divsChild>
            <w:div w:id="486360690">
              <w:marLeft w:val="-150"/>
              <w:marRight w:val="-150"/>
              <w:marTop w:val="0"/>
              <w:marBottom w:val="0"/>
              <w:divBdr>
                <w:top w:val="none" w:sz="0" w:space="0" w:color="auto"/>
                <w:left w:val="none" w:sz="0" w:space="0" w:color="auto"/>
                <w:bottom w:val="none" w:sz="0" w:space="0" w:color="auto"/>
                <w:right w:val="none" w:sz="0" w:space="0" w:color="auto"/>
              </w:divBdr>
              <w:divsChild>
                <w:div w:id="4210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4300">
          <w:marLeft w:val="-125"/>
          <w:marRight w:val="-125"/>
          <w:marTop w:val="0"/>
          <w:marBottom w:val="0"/>
          <w:divBdr>
            <w:top w:val="none" w:sz="0" w:space="0" w:color="auto"/>
            <w:left w:val="none" w:sz="0" w:space="0" w:color="auto"/>
            <w:bottom w:val="none" w:sz="0" w:space="0" w:color="auto"/>
            <w:right w:val="none" w:sz="0" w:space="0" w:color="auto"/>
          </w:divBdr>
          <w:divsChild>
            <w:div w:id="374431744">
              <w:marLeft w:val="0"/>
              <w:marRight w:val="0"/>
              <w:marTop w:val="0"/>
              <w:marBottom w:val="0"/>
              <w:divBdr>
                <w:top w:val="none" w:sz="0" w:space="0" w:color="auto"/>
                <w:left w:val="none" w:sz="0" w:space="0" w:color="auto"/>
                <w:bottom w:val="none" w:sz="0" w:space="0" w:color="auto"/>
                <w:right w:val="none" w:sz="0" w:space="0" w:color="auto"/>
              </w:divBdr>
            </w:div>
          </w:divsChild>
        </w:div>
        <w:div w:id="307101721">
          <w:marLeft w:val="0"/>
          <w:marRight w:val="-2692"/>
          <w:marTop w:val="0"/>
          <w:marBottom w:val="0"/>
          <w:divBdr>
            <w:top w:val="none" w:sz="0" w:space="0" w:color="auto"/>
            <w:left w:val="none" w:sz="0" w:space="0" w:color="auto"/>
            <w:bottom w:val="none" w:sz="0" w:space="0" w:color="auto"/>
            <w:right w:val="none" w:sz="0" w:space="0" w:color="auto"/>
          </w:divBdr>
        </w:div>
        <w:div w:id="307127769">
          <w:marLeft w:val="-125"/>
          <w:marRight w:val="-125"/>
          <w:marTop w:val="0"/>
          <w:marBottom w:val="0"/>
          <w:divBdr>
            <w:top w:val="none" w:sz="0" w:space="0" w:color="auto"/>
            <w:left w:val="none" w:sz="0" w:space="0" w:color="auto"/>
            <w:bottom w:val="none" w:sz="0" w:space="0" w:color="auto"/>
            <w:right w:val="none" w:sz="0" w:space="0" w:color="auto"/>
          </w:divBdr>
          <w:divsChild>
            <w:div w:id="489371122">
              <w:marLeft w:val="0"/>
              <w:marRight w:val="0"/>
              <w:marTop w:val="0"/>
              <w:marBottom w:val="0"/>
              <w:divBdr>
                <w:top w:val="none" w:sz="0" w:space="0" w:color="auto"/>
                <w:left w:val="none" w:sz="0" w:space="0" w:color="auto"/>
                <w:bottom w:val="none" w:sz="0" w:space="0" w:color="auto"/>
                <w:right w:val="none" w:sz="0" w:space="0" w:color="auto"/>
              </w:divBdr>
              <w:divsChild>
                <w:div w:id="5026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9260">
          <w:marLeft w:val="450"/>
          <w:marRight w:val="450"/>
          <w:marTop w:val="0"/>
          <w:marBottom w:val="0"/>
          <w:divBdr>
            <w:top w:val="none" w:sz="0" w:space="0" w:color="auto"/>
            <w:left w:val="none" w:sz="0" w:space="0" w:color="auto"/>
            <w:bottom w:val="none" w:sz="0" w:space="0" w:color="auto"/>
            <w:right w:val="none" w:sz="0" w:space="0" w:color="auto"/>
          </w:divBdr>
        </w:div>
        <w:div w:id="307130919">
          <w:marLeft w:val="0"/>
          <w:marRight w:val="0"/>
          <w:marTop w:val="0"/>
          <w:marBottom w:val="0"/>
          <w:divBdr>
            <w:top w:val="none" w:sz="0" w:space="0" w:color="auto"/>
            <w:left w:val="none" w:sz="0" w:space="0" w:color="auto"/>
            <w:bottom w:val="none" w:sz="0" w:space="0" w:color="auto"/>
            <w:right w:val="none" w:sz="0" w:space="0" w:color="auto"/>
          </w:divBdr>
          <w:divsChild>
            <w:div w:id="144977633">
              <w:marLeft w:val="-125"/>
              <w:marRight w:val="-125"/>
              <w:marTop w:val="0"/>
              <w:marBottom w:val="0"/>
              <w:divBdr>
                <w:top w:val="none" w:sz="0" w:space="0" w:color="auto"/>
                <w:left w:val="none" w:sz="0" w:space="0" w:color="auto"/>
                <w:bottom w:val="none" w:sz="0" w:space="0" w:color="auto"/>
                <w:right w:val="none" w:sz="0" w:space="0" w:color="auto"/>
              </w:divBdr>
              <w:divsChild>
                <w:div w:id="106773708">
                  <w:marLeft w:val="0"/>
                  <w:marRight w:val="0"/>
                  <w:marTop w:val="0"/>
                  <w:marBottom w:val="0"/>
                  <w:divBdr>
                    <w:top w:val="none" w:sz="0" w:space="0" w:color="auto"/>
                    <w:left w:val="none" w:sz="0" w:space="0" w:color="auto"/>
                    <w:bottom w:val="none" w:sz="0" w:space="0" w:color="auto"/>
                    <w:right w:val="none" w:sz="0" w:space="0" w:color="auto"/>
                  </w:divBdr>
                  <w:divsChild>
                    <w:div w:id="76592689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1808205">
              <w:marLeft w:val="-125"/>
              <w:marRight w:val="-125"/>
              <w:marTop w:val="0"/>
              <w:marBottom w:val="0"/>
              <w:divBdr>
                <w:top w:val="none" w:sz="0" w:space="0" w:color="auto"/>
                <w:left w:val="none" w:sz="0" w:space="0" w:color="auto"/>
                <w:bottom w:val="none" w:sz="0" w:space="0" w:color="auto"/>
                <w:right w:val="none" w:sz="0" w:space="0" w:color="auto"/>
              </w:divBdr>
            </w:div>
          </w:divsChild>
        </w:div>
        <w:div w:id="307244450">
          <w:marLeft w:val="0"/>
          <w:marRight w:val="0"/>
          <w:marTop w:val="0"/>
          <w:marBottom w:val="300"/>
          <w:divBdr>
            <w:top w:val="none" w:sz="0" w:space="0" w:color="auto"/>
            <w:left w:val="none" w:sz="0" w:space="0" w:color="auto"/>
            <w:bottom w:val="none" w:sz="0" w:space="0" w:color="auto"/>
            <w:right w:val="none" w:sz="0" w:space="0" w:color="auto"/>
          </w:divBdr>
          <w:divsChild>
            <w:div w:id="226645098">
              <w:marLeft w:val="0"/>
              <w:marRight w:val="0"/>
              <w:marTop w:val="0"/>
              <w:marBottom w:val="0"/>
              <w:divBdr>
                <w:top w:val="none" w:sz="0" w:space="0" w:color="auto"/>
                <w:left w:val="none" w:sz="0" w:space="0" w:color="auto"/>
                <w:bottom w:val="none" w:sz="0" w:space="0" w:color="auto"/>
                <w:right w:val="none" w:sz="0" w:space="0" w:color="auto"/>
              </w:divBdr>
            </w:div>
          </w:divsChild>
        </w:div>
        <w:div w:id="307364660">
          <w:marLeft w:val="0"/>
          <w:marRight w:val="0"/>
          <w:marTop w:val="0"/>
          <w:marBottom w:val="0"/>
          <w:divBdr>
            <w:top w:val="none" w:sz="0" w:space="0" w:color="auto"/>
            <w:left w:val="none" w:sz="0" w:space="0" w:color="auto"/>
            <w:bottom w:val="none" w:sz="0" w:space="0" w:color="auto"/>
            <w:right w:val="none" w:sz="0" w:space="0" w:color="auto"/>
          </w:divBdr>
        </w:div>
        <w:div w:id="307365580">
          <w:marLeft w:val="0"/>
          <w:marRight w:val="0"/>
          <w:marTop w:val="0"/>
          <w:marBottom w:val="0"/>
          <w:divBdr>
            <w:top w:val="none" w:sz="0" w:space="0" w:color="auto"/>
            <w:left w:val="none" w:sz="0" w:space="0" w:color="auto"/>
            <w:bottom w:val="none" w:sz="0" w:space="0" w:color="auto"/>
            <w:right w:val="none" w:sz="0" w:space="0" w:color="auto"/>
          </w:divBdr>
        </w:div>
        <w:div w:id="307396125">
          <w:marLeft w:val="15"/>
          <w:marRight w:val="225"/>
          <w:marTop w:val="0"/>
          <w:marBottom w:val="105"/>
          <w:divBdr>
            <w:top w:val="none" w:sz="0" w:space="0" w:color="auto"/>
            <w:left w:val="none" w:sz="0" w:space="0" w:color="auto"/>
            <w:bottom w:val="none" w:sz="0" w:space="0" w:color="auto"/>
            <w:right w:val="none" w:sz="0" w:space="0" w:color="auto"/>
          </w:divBdr>
          <w:divsChild>
            <w:div w:id="579749740">
              <w:marLeft w:val="0"/>
              <w:marRight w:val="0"/>
              <w:marTop w:val="0"/>
              <w:marBottom w:val="0"/>
              <w:divBdr>
                <w:top w:val="none" w:sz="0" w:space="0" w:color="auto"/>
                <w:left w:val="none" w:sz="0" w:space="0" w:color="auto"/>
                <w:bottom w:val="none" w:sz="0" w:space="0" w:color="auto"/>
                <w:right w:val="none" w:sz="0" w:space="0" w:color="auto"/>
              </w:divBdr>
            </w:div>
          </w:divsChild>
        </w:div>
        <w:div w:id="307441259">
          <w:marLeft w:val="0"/>
          <w:marRight w:val="0"/>
          <w:marTop w:val="0"/>
          <w:marBottom w:val="0"/>
          <w:divBdr>
            <w:top w:val="none" w:sz="0" w:space="0" w:color="auto"/>
            <w:left w:val="none" w:sz="0" w:space="0" w:color="auto"/>
            <w:bottom w:val="none" w:sz="0" w:space="0" w:color="auto"/>
            <w:right w:val="none" w:sz="0" w:space="0" w:color="auto"/>
          </w:divBdr>
        </w:div>
        <w:div w:id="307512607">
          <w:marLeft w:val="15"/>
          <w:marRight w:val="225"/>
          <w:marTop w:val="0"/>
          <w:marBottom w:val="105"/>
          <w:divBdr>
            <w:top w:val="none" w:sz="0" w:space="0" w:color="auto"/>
            <w:left w:val="none" w:sz="0" w:space="0" w:color="auto"/>
            <w:bottom w:val="none" w:sz="0" w:space="0" w:color="auto"/>
            <w:right w:val="none" w:sz="0" w:space="0" w:color="auto"/>
          </w:divBdr>
        </w:div>
        <w:div w:id="307514929">
          <w:marLeft w:val="0"/>
          <w:marRight w:val="0"/>
          <w:marTop w:val="0"/>
          <w:marBottom w:val="0"/>
          <w:divBdr>
            <w:top w:val="single" w:sz="2" w:space="0" w:color="E0E0E0"/>
            <w:left w:val="single" w:sz="2" w:space="0" w:color="E0E0E0"/>
            <w:bottom w:val="single" w:sz="2" w:space="0" w:color="E0E0E0"/>
            <w:right w:val="single" w:sz="2" w:space="0" w:color="E0E0E0"/>
          </w:divBdr>
        </w:div>
        <w:div w:id="307630693">
          <w:marLeft w:val="0"/>
          <w:marRight w:val="0"/>
          <w:marTop w:val="0"/>
          <w:marBottom w:val="384"/>
          <w:divBdr>
            <w:top w:val="none" w:sz="0" w:space="0" w:color="auto"/>
            <w:left w:val="none" w:sz="0" w:space="0" w:color="auto"/>
            <w:bottom w:val="none" w:sz="0" w:space="0" w:color="auto"/>
            <w:right w:val="none" w:sz="0" w:space="0" w:color="auto"/>
          </w:divBdr>
        </w:div>
        <w:div w:id="307631350">
          <w:marLeft w:val="-225"/>
          <w:marRight w:val="-225"/>
          <w:marTop w:val="0"/>
          <w:marBottom w:val="0"/>
          <w:divBdr>
            <w:top w:val="none" w:sz="0" w:space="0" w:color="auto"/>
            <w:left w:val="none" w:sz="0" w:space="0" w:color="auto"/>
            <w:bottom w:val="none" w:sz="0" w:space="0" w:color="auto"/>
            <w:right w:val="none" w:sz="0" w:space="0" w:color="auto"/>
          </w:divBdr>
        </w:div>
        <w:div w:id="307633179">
          <w:marLeft w:val="0"/>
          <w:marRight w:val="0"/>
          <w:marTop w:val="0"/>
          <w:marBottom w:val="0"/>
          <w:divBdr>
            <w:top w:val="none" w:sz="0" w:space="0" w:color="auto"/>
            <w:left w:val="none" w:sz="0" w:space="0" w:color="auto"/>
            <w:bottom w:val="none" w:sz="0" w:space="0" w:color="auto"/>
            <w:right w:val="none" w:sz="0" w:space="0" w:color="auto"/>
          </w:divBdr>
        </w:div>
        <w:div w:id="307782215">
          <w:marLeft w:val="0"/>
          <w:marRight w:val="0"/>
          <w:marTop w:val="0"/>
          <w:marBottom w:val="0"/>
          <w:divBdr>
            <w:top w:val="none" w:sz="0" w:space="0" w:color="auto"/>
            <w:left w:val="none" w:sz="0" w:space="0" w:color="auto"/>
            <w:bottom w:val="none" w:sz="0" w:space="0" w:color="auto"/>
            <w:right w:val="none" w:sz="0" w:space="0" w:color="auto"/>
          </w:divBdr>
          <w:divsChild>
            <w:div w:id="365524147">
              <w:marLeft w:val="0"/>
              <w:marRight w:val="0"/>
              <w:marTop w:val="0"/>
              <w:marBottom w:val="0"/>
              <w:divBdr>
                <w:top w:val="none" w:sz="0" w:space="0" w:color="auto"/>
                <w:left w:val="none" w:sz="0" w:space="0" w:color="auto"/>
                <w:bottom w:val="none" w:sz="0" w:space="0" w:color="auto"/>
                <w:right w:val="none" w:sz="0" w:space="0" w:color="auto"/>
              </w:divBdr>
              <w:divsChild>
                <w:div w:id="3430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6008">
          <w:marLeft w:val="0"/>
          <w:marRight w:val="0"/>
          <w:marTop w:val="0"/>
          <w:marBottom w:val="0"/>
          <w:divBdr>
            <w:top w:val="none" w:sz="0" w:space="0" w:color="auto"/>
            <w:left w:val="none" w:sz="0" w:space="0" w:color="auto"/>
            <w:bottom w:val="none" w:sz="0" w:space="0" w:color="auto"/>
            <w:right w:val="none" w:sz="0" w:space="0" w:color="auto"/>
          </w:divBdr>
        </w:div>
        <w:div w:id="307787342">
          <w:marLeft w:val="0"/>
          <w:marRight w:val="0"/>
          <w:marTop w:val="0"/>
          <w:marBottom w:val="0"/>
          <w:divBdr>
            <w:top w:val="single" w:sz="4" w:space="13" w:color="D2D2D2"/>
            <w:left w:val="none" w:sz="0" w:space="0" w:color="auto"/>
            <w:bottom w:val="none" w:sz="0" w:space="0" w:color="auto"/>
            <w:right w:val="none" w:sz="0" w:space="0" w:color="auto"/>
          </w:divBdr>
        </w:div>
        <w:div w:id="307826780">
          <w:marLeft w:val="0"/>
          <w:marRight w:val="0"/>
          <w:marTop w:val="0"/>
          <w:marBottom w:val="0"/>
          <w:divBdr>
            <w:top w:val="none" w:sz="0" w:space="0" w:color="auto"/>
            <w:left w:val="none" w:sz="0" w:space="0" w:color="auto"/>
            <w:bottom w:val="none" w:sz="0" w:space="0" w:color="auto"/>
            <w:right w:val="none" w:sz="0" w:space="0" w:color="auto"/>
          </w:divBdr>
          <w:divsChild>
            <w:div w:id="178009725">
              <w:marLeft w:val="0"/>
              <w:marRight w:val="0"/>
              <w:marTop w:val="0"/>
              <w:marBottom w:val="75"/>
              <w:divBdr>
                <w:top w:val="none" w:sz="0" w:space="0" w:color="auto"/>
                <w:left w:val="none" w:sz="0" w:space="0" w:color="auto"/>
                <w:bottom w:val="none" w:sz="0" w:space="0" w:color="auto"/>
                <w:right w:val="none" w:sz="0" w:space="0" w:color="auto"/>
              </w:divBdr>
            </w:div>
          </w:divsChild>
        </w:div>
        <w:div w:id="307901666">
          <w:marLeft w:val="0"/>
          <w:marRight w:val="0"/>
          <w:marTop w:val="0"/>
          <w:marBottom w:val="0"/>
          <w:divBdr>
            <w:top w:val="none" w:sz="0" w:space="0" w:color="auto"/>
            <w:left w:val="none" w:sz="0" w:space="0" w:color="auto"/>
            <w:bottom w:val="none" w:sz="0" w:space="0" w:color="auto"/>
            <w:right w:val="none" w:sz="0" w:space="0" w:color="auto"/>
          </w:divBdr>
        </w:div>
        <w:div w:id="307907055">
          <w:marLeft w:val="0"/>
          <w:marRight w:val="0"/>
          <w:marTop w:val="0"/>
          <w:marBottom w:val="0"/>
          <w:divBdr>
            <w:top w:val="none" w:sz="0" w:space="0" w:color="auto"/>
            <w:left w:val="none" w:sz="0" w:space="0" w:color="auto"/>
            <w:bottom w:val="none" w:sz="0" w:space="0" w:color="auto"/>
            <w:right w:val="none" w:sz="0" w:space="0" w:color="auto"/>
          </w:divBdr>
        </w:div>
        <w:div w:id="307977179">
          <w:marLeft w:val="0"/>
          <w:marRight w:val="0"/>
          <w:marTop w:val="0"/>
          <w:marBottom w:val="0"/>
          <w:divBdr>
            <w:top w:val="none" w:sz="0" w:space="0" w:color="auto"/>
            <w:left w:val="none" w:sz="0" w:space="0" w:color="auto"/>
            <w:bottom w:val="none" w:sz="0" w:space="0" w:color="auto"/>
            <w:right w:val="none" w:sz="0" w:space="0" w:color="auto"/>
          </w:divBdr>
        </w:div>
        <w:div w:id="308020457">
          <w:marLeft w:val="0"/>
          <w:marRight w:val="0"/>
          <w:marTop w:val="0"/>
          <w:marBottom w:val="0"/>
          <w:divBdr>
            <w:top w:val="single" w:sz="2" w:space="0" w:color="E0E0E0"/>
            <w:left w:val="single" w:sz="2" w:space="0" w:color="E0E0E0"/>
            <w:bottom w:val="single" w:sz="2" w:space="0" w:color="E0E0E0"/>
            <w:right w:val="single" w:sz="2" w:space="0" w:color="E0E0E0"/>
          </w:divBdr>
        </w:div>
        <w:div w:id="308021564">
          <w:marLeft w:val="0"/>
          <w:marRight w:val="0"/>
          <w:marTop w:val="0"/>
          <w:marBottom w:val="0"/>
          <w:divBdr>
            <w:top w:val="none" w:sz="0" w:space="0" w:color="auto"/>
            <w:left w:val="none" w:sz="0" w:space="0" w:color="auto"/>
            <w:bottom w:val="none" w:sz="0" w:space="0" w:color="auto"/>
            <w:right w:val="none" w:sz="0" w:space="0" w:color="auto"/>
          </w:divBdr>
        </w:div>
        <w:div w:id="308022869">
          <w:marLeft w:val="750"/>
          <w:marRight w:val="1500"/>
          <w:marTop w:val="0"/>
          <w:marBottom w:val="0"/>
          <w:divBdr>
            <w:top w:val="none" w:sz="0" w:space="0" w:color="auto"/>
            <w:left w:val="none" w:sz="0" w:space="0" w:color="auto"/>
            <w:bottom w:val="none" w:sz="0" w:space="0" w:color="auto"/>
            <w:right w:val="none" w:sz="0" w:space="0" w:color="auto"/>
          </w:divBdr>
        </w:div>
        <w:div w:id="308099141">
          <w:marLeft w:val="0"/>
          <w:marRight w:val="0"/>
          <w:marTop w:val="0"/>
          <w:marBottom w:val="300"/>
          <w:divBdr>
            <w:top w:val="none" w:sz="0" w:space="0" w:color="auto"/>
            <w:left w:val="none" w:sz="0" w:space="0" w:color="auto"/>
            <w:bottom w:val="none" w:sz="0" w:space="0" w:color="auto"/>
            <w:right w:val="none" w:sz="0" w:space="0" w:color="auto"/>
          </w:divBdr>
        </w:div>
        <w:div w:id="308173529">
          <w:marLeft w:val="0"/>
          <w:marRight w:val="0"/>
          <w:marTop w:val="0"/>
          <w:marBottom w:val="0"/>
          <w:divBdr>
            <w:top w:val="none" w:sz="0" w:space="0" w:color="auto"/>
            <w:left w:val="none" w:sz="0" w:space="0" w:color="auto"/>
            <w:bottom w:val="none" w:sz="0" w:space="0" w:color="auto"/>
            <w:right w:val="none" w:sz="0" w:space="0" w:color="auto"/>
          </w:divBdr>
        </w:div>
        <w:div w:id="308245811">
          <w:marLeft w:val="0"/>
          <w:marRight w:val="0"/>
          <w:marTop w:val="0"/>
          <w:marBottom w:val="0"/>
          <w:divBdr>
            <w:top w:val="none" w:sz="0" w:space="0" w:color="auto"/>
            <w:left w:val="none" w:sz="0" w:space="0" w:color="auto"/>
            <w:bottom w:val="none" w:sz="0" w:space="0" w:color="auto"/>
            <w:right w:val="none" w:sz="0" w:space="0" w:color="auto"/>
          </w:divBdr>
        </w:div>
        <w:div w:id="308287805">
          <w:marLeft w:val="0"/>
          <w:marRight w:val="0"/>
          <w:marTop w:val="0"/>
          <w:marBottom w:val="0"/>
          <w:divBdr>
            <w:top w:val="none" w:sz="0" w:space="0" w:color="auto"/>
            <w:left w:val="none" w:sz="0" w:space="0" w:color="auto"/>
            <w:bottom w:val="none" w:sz="0" w:space="0" w:color="auto"/>
            <w:right w:val="none" w:sz="0" w:space="0" w:color="auto"/>
          </w:divBdr>
          <w:divsChild>
            <w:div w:id="26879669">
              <w:marLeft w:val="0"/>
              <w:marRight w:val="0"/>
              <w:marTop w:val="0"/>
              <w:marBottom w:val="0"/>
              <w:divBdr>
                <w:top w:val="none" w:sz="0" w:space="0" w:color="auto"/>
                <w:left w:val="none" w:sz="0" w:space="0" w:color="auto"/>
                <w:bottom w:val="none" w:sz="0" w:space="0" w:color="auto"/>
                <w:right w:val="none" w:sz="0" w:space="0" w:color="auto"/>
              </w:divBdr>
            </w:div>
          </w:divsChild>
        </w:div>
        <w:div w:id="308291879">
          <w:marLeft w:val="-225"/>
          <w:marRight w:val="-225"/>
          <w:marTop w:val="0"/>
          <w:marBottom w:val="0"/>
          <w:divBdr>
            <w:top w:val="none" w:sz="0" w:space="0" w:color="auto"/>
            <w:left w:val="none" w:sz="0" w:space="0" w:color="auto"/>
            <w:bottom w:val="none" w:sz="0" w:space="0" w:color="auto"/>
            <w:right w:val="none" w:sz="0" w:space="0" w:color="auto"/>
          </w:divBdr>
          <w:divsChild>
            <w:div w:id="668564673">
              <w:marLeft w:val="0"/>
              <w:marRight w:val="0"/>
              <w:marTop w:val="0"/>
              <w:marBottom w:val="0"/>
              <w:divBdr>
                <w:top w:val="none" w:sz="0" w:space="0" w:color="auto"/>
                <w:left w:val="none" w:sz="0" w:space="0" w:color="auto"/>
                <w:bottom w:val="none" w:sz="0" w:space="0" w:color="auto"/>
                <w:right w:val="none" w:sz="0" w:space="0" w:color="auto"/>
              </w:divBdr>
            </w:div>
          </w:divsChild>
        </w:div>
        <w:div w:id="308293124">
          <w:marLeft w:val="0"/>
          <w:marRight w:val="0"/>
          <w:marTop w:val="0"/>
          <w:marBottom w:val="0"/>
          <w:divBdr>
            <w:top w:val="dotted" w:sz="6" w:space="4" w:color="EBEBEB"/>
            <w:left w:val="none" w:sz="0" w:space="8" w:color="auto"/>
            <w:bottom w:val="dotted" w:sz="6" w:space="4" w:color="EBEBEB"/>
            <w:right w:val="none" w:sz="0" w:space="8" w:color="auto"/>
          </w:divBdr>
        </w:div>
        <w:div w:id="308442041">
          <w:marLeft w:val="0"/>
          <w:marRight w:val="0"/>
          <w:marTop w:val="0"/>
          <w:marBottom w:val="0"/>
          <w:divBdr>
            <w:top w:val="none" w:sz="0" w:space="0" w:color="auto"/>
            <w:left w:val="none" w:sz="0" w:space="0" w:color="auto"/>
            <w:bottom w:val="none" w:sz="0" w:space="0" w:color="auto"/>
            <w:right w:val="none" w:sz="0" w:space="0" w:color="auto"/>
          </w:divBdr>
        </w:div>
        <w:div w:id="308478321">
          <w:marLeft w:val="0"/>
          <w:marRight w:val="0"/>
          <w:marTop w:val="0"/>
          <w:marBottom w:val="125"/>
          <w:divBdr>
            <w:top w:val="none" w:sz="0" w:space="0" w:color="auto"/>
            <w:left w:val="none" w:sz="0" w:space="0" w:color="auto"/>
            <w:bottom w:val="none" w:sz="0" w:space="0" w:color="auto"/>
            <w:right w:val="none" w:sz="0" w:space="0" w:color="auto"/>
          </w:divBdr>
        </w:div>
        <w:div w:id="308478831">
          <w:marLeft w:val="0"/>
          <w:marRight w:val="0"/>
          <w:marTop w:val="0"/>
          <w:marBottom w:val="0"/>
          <w:divBdr>
            <w:top w:val="none" w:sz="0" w:space="0" w:color="auto"/>
            <w:left w:val="none" w:sz="0" w:space="0" w:color="auto"/>
            <w:bottom w:val="none" w:sz="0" w:space="0" w:color="auto"/>
            <w:right w:val="none" w:sz="0" w:space="0" w:color="auto"/>
          </w:divBdr>
          <w:divsChild>
            <w:div w:id="231431999">
              <w:marLeft w:val="0"/>
              <w:marRight w:val="0"/>
              <w:marTop w:val="0"/>
              <w:marBottom w:val="0"/>
              <w:divBdr>
                <w:top w:val="none" w:sz="0" w:space="0" w:color="auto"/>
                <w:left w:val="none" w:sz="0" w:space="0" w:color="auto"/>
                <w:bottom w:val="none" w:sz="0" w:space="0" w:color="auto"/>
                <w:right w:val="none" w:sz="0" w:space="0" w:color="auto"/>
              </w:divBdr>
            </w:div>
          </w:divsChild>
        </w:div>
        <w:div w:id="308480592">
          <w:marLeft w:val="0"/>
          <w:marRight w:val="0"/>
          <w:marTop w:val="0"/>
          <w:marBottom w:val="0"/>
          <w:divBdr>
            <w:top w:val="none" w:sz="0" w:space="0" w:color="auto"/>
            <w:left w:val="none" w:sz="0" w:space="0" w:color="auto"/>
            <w:bottom w:val="none" w:sz="0" w:space="0" w:color="auto"/>
            <w:right w:val="none" w:sz="0" w:space="0" w:color="auto"/>
          </w:divBdr>
        </w:div>
        <w:div w:id="308484738">
          <w:marLeft w:val="0"/>
          <w:marRight w:val="0"/>
          <w:marTop w:val="0"/>
          <w:marBottom w:val="0"/>
          <w:divBdr>
            <w:top w:val="none" w:sz="0" w:space="0" w:color="auto"/>
            <w:left w:val="none" w:sz="0" w:space="0" w:color="auto"/>
            <w:bottom w:val="none" w:sz="0" w:space="0" w:color="auto"/>
            <w:right w:val="none" w:sz="0" w:space="0" w:color="auto"/>
          </w:divBdr>
        </w:div>
        <w:div w:id="308635898">
          <w:marLeft w:val="0"/>
          <w:marRight w:val="0"/>
          <w:marTop w:val="0"/>
          <w:marBottom w:val="0"/>
          <w:divBdr>
            <w:top w:val="none" w:sz="0" w:space="0" w:color="auto"/>
            <w:left w:val="none" w:sz="0" w:space="0" w:color="auto"/>
            <w:bottom w:val="none" w:sz="0" w:space="0" w:color="auto"/>
            <w:right w:val="none" w:sz="0" w:space="0" w:color="auto"/>
          </w:divBdr>
          <w:divsChild>
            <w:div w:id="416437721">
              <w:marLeft w:val="0"/>
              <w:marRight w:val="0"/>
              <w:marTop w:val="0"/>
              <w:marBottom w:val="125"/>
              <w:divBdr>
                <w:top w:val="none" w:sz="0" w:space="0" w:color="auto"/>
                <w:left w:val="none" w:sz="0" w:space="0" w:color="auto"/>
                <w:bottom w:val="none" w:sz="0" w:space="0" w:color="auto"/>
                <w:right w:val="none" w:sz="0" w:space="0" w:color="auto"/>
              </w:divBdr>
            </w:div>
          </w:divsChild>
        </w:div>
        <w:div w:id="308678627">
          <w:marLeft w:val="0"/>
          <w:marRight w:val="0"/>
          <w:marTop w:val="75"/>
          <w:marBottom w:val="0"/>
          <w:divBdr>
            <w:top w:val="single" w:sz="6" w:space="4" w:color="auto"/>
            <w:left w:val="single" w:sz="6" w:space="0" w:color="auto"/>
            <w:bottom w:val="single" w:sz="6" w:space="4" w:color="auto"/>
            <w:right w:val="single" w:sz="6" w:space="0" w:color="auto"/>
          </w:divBdr>
          <w:divsChild>
            <w:div w:id="181894036">
              <w:marLeft w:val="0"/>
              <w:marRight w:val="0"/>
              <w:marTop w:val="0"/>
              <w:marBottom w:val="0"/>
              <w:divBdr>
                <w:top w:val="none" w:sz="0" w:space="0" w:color="auto"/>
                <w:left w:val="none" w:sz="0" w:space="0" w:color="auto"/>
                <w:bottom w:val="none" w:sz="0" w:space="0" w:color="auto"/>
                <w:right w:val="none" w:sz="0" w:space="0" w:color="auto"/>
              </w:divBdr>
            </w:div>
          </w:divsChild>
        </w:div>
        <w:div w:id="308679345">
          <w:marLeft w:val="0"/>
          <w:marRight w:val="250"/>
          <w:marTop w:val="0"/>
          <w:marBottom w:val="125"/>
          <w:divBdr>
            <w:top w:val="none" w:sz="0" w:space="0" w:color="CC0000"/>
            <w:left w:val="none" w:sz="0" w:space="0" w:color="auto"/>
            <w:bottom w:val="none" w:sz="0" w:space="3" w:color="CC0000"/>
            <w:right w:val="single" w:sz="18" w:space="9" w:color="CC0000"/>
          </w:divBdr>
        </w:div>
        <w:div w:id="308750821">
          <w:marLeft w:val="0"/>
          <w:marRight w:val="0"/>
          <w:marTop w:val="0"/>
          <w:marBottom w:val="0"/>
          <w:divBdr>
            <w:top w:val="none" w:sz="0" w:space="0" w:color="auto"/>
            <w:left w:val="none" w:sz="0" w:space="0" w:color="auto"/>
            <w:bottom w:val="none" w:sz="0" w:space="0" w:color="auto"/>
            <w:right w:val="none" w:sz="0" w:space="0" w:color="auto"/>
          </w:divBdr>
        </w:div>
        <w:div w:id="308827091">
          <w:marLeft w:val="-188"/>
          <w:marRight w:val="-188"/>
          <w:marTop w:val="0"/>
          <w:marBottom w:val="0"/>
          <w:divBdr>
            <w:top w:val="none" w:sz="0" w:space="0" w:color="auto"/>
            <w:left w:val="none" w:sz="0" w:space="0" w:color="auto"/>
            <w:bottom w:val="none" w:sz="0" w:space="0" w:color="auto"/>
            <w:right w:val="none" w:sz="0" w:space="0" w:color="auto"/>
          </w:divBdr>
        </w:div>
        <w:div w:id="308830296">
          <w:marLeft w:val="0"/>
          <w:marRight w:val="0"/>
          <w:marTop w:val="0"/>
          <w:marBottom w:val="0"/>
          <w:divBdr>
            <w:top w:val="none" w:sz="0" w:space="0" w:color="auto"/>
            <w:left w:val="none" w:sz="0" w:space="0" w:color="auto"/>
            <w:bottom w:val="none" w:sz="0" w:space="0" w:color="auto"/>
            <w:right w:val="none" w:sz="0" w:space="0" w:color="auto"/>
          </w:divBdr>
        </w:div>
        <w:div w:id="308899193">
          <w:marLeft w:val="0"/>
          <w:marRight w:val="0"/>
          <w:marTop w:val="0"/>
          <w:marBottom w:val="0"/>
          <w:divBdr>
            <w:top w:val="none" w:sz="0" w:space="0" w:color="auto"/>
            <w:left w:val="none" w:sz="0" w:space="0" w:color="auto"/>
            <w:bottom w:val="none" w:sz="0" w:space="0" w:color="auto"/>
            <w:right w:val="none" w:sz="0" w:space="0" w:color="auto"/>
          </w:divBdr>
        </w:div>
        <w:div w:id="308942601">
          <w:marLeft w:val="0"/>
          <w:marRight w:val="0"/>
          <w:marTop w:val="0"/>
          <w:marBottom w:val="0"/>
          <w:divBdr>
            <w:top w:val="none" w:sz="0" w:space="0" w:color="auto"/>
            <w:left w:val="none" w:sz="0" w:space="0" w:color="auto"/>
            <w:bottom w:val="none" w:sz="0" w:space="0" w:color="auto"/>
            <w:right w:val="none" w:sz="0" w:space="0" w:color="auto"/>
          </w:divBdr>
          <w:divsChild>
            <w:div w:id="522523316">
              <w:marLeft w:val="0"/>
              <w:marRight w:val="0"/>
              <w:marTop w:val="0"/>
              <w:marBottom w:val="0"/>
              <w:divBdr>
                <w:top w:val="single" w:sz="4" w:space="13" w:color="B3D8DD"/>
                <w:left w:val="none" w:sz="0" w:space="0" w:color="auto"/>
                <w:bottom w:val="none" w:sz="0" w:space="0" w:color="auto"/>
                <w:right w:val="none" w:sz="0" w:space="0" w:color="auto"/>
              </w:divBdr>
              <w:divsChild>
                <w:div w:id="501818521">
                  <w:marLeft w:val="0"/>
                  <w:marRight w:val="0"/>
                  <w:marTop w:val="0"/>
                  <w:marBottom w:val="0"/>
                  <w:divBdr>
                    <w:top w:val="none" w:sz="0" w:space="0" w:color="auto"/>
                    <w:left w:val="none" w:sz="0" w:space="0" w:color="auto"/>
                    <w:bottom w:val="none" w:sz="0" w:space="0" w:color="auto"/>
                    <w:right w:val="none" w:sz="0" w:space="0" w:color="auto"/>
                  </w:divBdr>
                  <w:divsChild>
                    <w:div w:id="181863365">
                      <w:marLeft w:val="-50"/>
                      <w:marRight w:val="-50"/>
                      <w:marTop w:val="63"/>
                      <w:marBottom w:val="0"/>
                      <w:divBdr>
                        <w:top w:val="none" w:sz="0" w:space="0" w:color="auto"/>
                        <w:left w:val="none" w:sz="0" w:space="0" w:color="auto"/>
                        <w:bottom w:val="none" w:sz="0" w:space="0" w:color="auto"/>
                        <w:right w:val="none" w:sz="0" w:space="0" w:color="auto"/>
                      </w:divBdr>
                      <w:divsChild>
                        <w:div w:id="218787651">
                          <w:marLeft w:val="50"/>
                          <w:marRight w:val="50"/>
                          <w:marTop w:val="0"/>
                          <w:marBottom w:val="100"/>
                          <w:divBdr>
                            <w:top w:val="none" w:sz="0" w:space="0" w:color="auto"/>
                            <w:left w:val="none" w:sz="0" w:space="0" w:color="auto"/>
                            <w:bottom w:val="none" w:sz="0" w:space="0" w:color="auto"/>
                            <w:right w:val="none" w:sz="0" w:space="0" w:color="auto"/>
                          </w:divBdr>
                        </w:div>
                      </w:divsChild>
                    </w:div>
                    <w:div w:id="428432007">
                      <w:marLeft w:val="0"/>
                      <w:marRight w:val="0"/>
                      <w:marTop w:val="0"/>
                      <w:marBottom w:val="0"/>
                      <w:divBdr>
                        <w:top w:val="none" w:sz="0" w:space="0" w:color="auto"/>
                        <w:left w:val="none" w:sz="0" w:space="0" w:color="auto"/>
                        <w:bottom w:val="none" w:sz="0" w:space="0" w:color="auto"/>
                        <w:right w:val="none" w:sz="0" w:space="0" w:color="auto"/>
                      </w:divBdr>
                      <w:divsChild>
                        <w:div w:id="6756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6976">
          <w:marLeft w:val="0"/>
          <w:marRight w:val="0"/>
          <w:marTop w:val="313"/>
          <w:marBottom w:val="313"/>
          <w:divBdr>
            <w:top w:val="none" w:sz="0" w:space="0" w:color="auto"/>
            <w:left w:val="none" w:sz="0" w:space="0" w:color="auto"/>
            <w:bottom w:val="none" w:sz="0" w:space="0" w:color="auto"/>
            <w:right w:val="none" w:sz="0" w:space="0" w:color="auto"/>
          </w:divBdr>
        </w:div>
        <w:div w:id="309021473">
          <w:marLeft w:val="0"/>
          <w:marRight w:val="0"/>
          <w:marTop w:val="0"/>
          <w:marBottom w:val="0"/>
          <w:divBdr>
            <w:top w:val="none" w:sz="0" w:space="0" w:color="auto"/>
            <w:left w:val="none" w:sz="0" w:space="0" w:color="auto"/>
            <w:bottom w:val="none" w:sz="0" w:space="0" w:color="auto"/>
            <w:right w:val="none" w:sz="0" w:space="0" w:color="auto"/>
          </w:divBdr>
        </w:div>
        <w:div w:id="309140739">
          <w:marLeft w:val="0"/>
          <w:marRight w:val="0"/>
          <w:marTop w:val="0"/>
          <w:marBottom w:val="150"/>
          <w:divBdr>
            <w:top w:val="none" w:sz="0" w:space="0" w:color="auto"/>
            <w:left w:val="none" w:sz="0" w:space="0" w:color="auto"/>
            <w:bottom w:val="none" w:sz="0" w:space="0" w:color="auto"/>
            <w:right w:val="none" w:sz="0" w:space="0" w:color="auto"/>
          </w:divBdr>
        </w:div>
        <w:div w:id="309210832">
          <w:marLeft w:val="0"/>
          <w:marRight w:val="0"/>
          <w:marTop w:val="0"/>
          <w:marBottom w:val="300"/>
          <w:divBdr>
            <w:top w:val="none" w:sz="0" w:space="0" w:color="auto"/>
            <w:left w:val="none" w:sz="0" w:space="0" w:color="auto"/>
            <w:bottom w:val="none" w:sz="0" w:space="0" w:color="auto"/>
            <w:right w:val="none" w:sz="0" w:space="0" w:color="auto"/>
          </w:divBdr>
        </w:div>
        <w:div w:id="309285700">
          <w:marLeft w:val="0"/>
          <w:marRight w:val="0"/>
          <w:marTop w:val="0"/>
          <w:marBottom w:val="75"/>
          <w:divBdr>
            <w:top w:val="none" w:sz="0" w:space="0" w:color="auto"/>
            <w:left w:val="none" w:sz="0" w:space="0" w:color="auto"/>
            <w:bottom w:val="none" w:sz="0" w:space="0" w:color="auto"/>
            <w:right w:val="none" w:sz="0" w:space="0" w:color="auto"/>
          </w:divBdr>
        </w:div>
        <w:div w:id="309291684">
          <w:marLeft w:val="15"/>
          <w:marRight w:val="225"/>
          <w:marTop w:val="0"/>
          <w:marBottom w:val="105"/>
          <w:divBdr>
            <w:top w:val="none" w:sz="0" w:space="0" w:color="auto"/>
            <w:left w:val="none" w:sz="0" w:space="0" w:color="auto"/>
            <w:bottom w:val="none" w:sz="0" w:space="0" w:color="auto"/>
            <w:right w:val="none" w:sz="0" w:space="0" w:color="auto"/>
          </w:divBdr>
        </w:div>
        <w:div w:id="309333724">
          <w:marLeft w:val="0"/>
          <w:marRight w:val="0"/>
          <w:marTop w:val="0"/>
          <w:marBottom w:val="0"/>
          <w:divBdr>
            <w:top w:val="single" w:sz="6" w:space="15" w:color="D2D2D2"/>
            <w:left w:val="none" w:sz="0" w:space="0" w:color="auto"/>
            <w:bottom w:val="none" w:sz="0" w:space="0" w:color="auto"/>
            <w:right w:val="none" w:sz="0" w:space="0" w:color="auto"/>
          </w:divBdr>
        </w:div>
        <w:div w:id="309334900">
          <w:marLeft w:val="0"/>
          <w:marRight w:val="0"/>
          <w:marTop w:val="0"/>
          <w:marBottom w:val="0"/>
          <w:divBdr>
            <w:top w:val="none" w:sz="0" w:space="0" w:color="auto"/>
            <w:left w:val="none" w:sz="0" w:space="0" w:color="auto"/>
            <w:bottom w:val="none" w:sz="0" w:space="0" w:color="auto"/>
            <w:right w:val="none" w:sz="0" w:space="0" w:color="auto"/>
          </w:divBdr>
        </w:div>
        <w:div w:id="309407461">
          <w:marLeft w:val="0"/>
          <w:marRight w:val="0"/>
          <w:marTop w:val="0"/>
          <w:marBottom w:val="240"/>
          <w:divBdr>
            <w:top w:val="none" w:sz="0" w:space="0" w:color="auto"/>
            <w:left w:val="none" w:sz="0" w:space="0" w:color="auto"/>
            <w:bottom w:val="none" w:sz="0" w:space="0" w:color="auto"/>
            <w:right w:val="none" w:sz="0" w:space="0" w:color="auto"/>
          </w:divBdr>
        </w:div>
        <w:div w:id="309410255">
          <w:marLeft w:val="-188"/>
          <w:marRight w:val="-188"/>
          <w:marTop w:val="0"/>
          <w:marBottom w:val="0"/>
          <w:divBdr>
            <w:top w:val="none" w:sz="0" w:space="0" w:color="auto"/>
            <w:left w:val="none" w:sz="0" w:space="0" w:color="auto"/>
            <w:bottom w:val="none" w:sz="0" w:space="0" w:color="auto"/>
            <w:right w:val="none" w:sz="0" w:space="0" w:color="auto"/>
          </w:divBdr>
          <w:divsChild>
            <w:div w:id="408118161">
              <w:marLeft w:val="1221"/>
              <w:marRight w:val="0"/>
              <w:marTop w:val="0"/>
              <w:marBottom w:val="0"/>
              <w:divBdr>
                <w:top w:val="none" w:sz="0" w:space="0" w:color="auto"/>
                <w:left w:val="none" w:sz="0" w:space="0" w:color="auto"/>
                <w:bottom w:val="none" w:sz="0" w:space="0" w:color="auto"/>
                <w:right w:val="none" w:sz="0" w:space="0" w:color="auto"/>
              </w:divBdr>
            </w:div>
          </w:divsChild>
        </w:div>
        <w:div w:id="309478066">
          <w:marLeft w:val="0"/>
          <w:marRight w:val="0"/>
          <w:marTop w:val="0"/>
          <w:marBottom w:val="0"/>
          <w:divBdr>
            <w:top w:val="none" w:sz="0" w:space="0" w:color="auto"/>
            <w:left w:val="none" w:sz="0" w:space="0" w:color="auto"/>
            <w:bottom w:val="none" w:sz="0" w:space="0" w:color="auto"/>
            <w:right w:val="none" w:sz="0" w:space="0" w:color="auto"/>
          </w:divBdr>
          <w:divsChild>
            <w:div w:id="454444527">
              <w:marLeft w:val="0"/>
              <w:marRight w:val="0"/>
              <w:marTop w:val="0"/>
              <w:marBottom w:val="125"/>
              <w:divBdr>
                <w:top w:val="none" w:sz="0" w:space="0" w:color="auto"/>
                <w:left w:val="none" w:sz="0" w:space="0" w:color="auto"/>
                <w:bottom w:val="none" w:sz="0" w:space="0" w:color="auto"/>
                <w:right w:val="none" w:sz="0" w:space="0" w:color="auto"/>
              </w:divBdr>
            </w:div>
          </w:divsChild>
        </w:div>
        <w:div w:id="309486528">
          <w:marLeft w:val="0"/>
          <w:marRight w:val="0"/>
          <w:marTop w:val="0"/>
          <w:marBottom w:val="0"/>
          <w:divBdr>
            <w:top w:val="none" w:sz="0" w:space="0" w:color="auto"/>
            <w:left w:val="none" w:sz="0" w:space="0" w:color="auto"/>
            <w:bottom w:val="none" w:sz="0" w:space="0" w:color="auto"/>
            <w:right w:val="none" w:sz="0" w:space="0" w:color="auto"/>
          </w:divBdr>
        </w:div>
        <w:div w:id="309554700">
          <w:marLeft w:val="0"/>
          <w:marRight w:val="0"/>
          <w:marTop w:val="0"/>
          <w:marBottom w:val="0"/>
          <w:divBdr>
            <w:top w:val="none" w:sz="0" w:space="0" w:color="auto"/>
            <w:left w:val="none" w:sz="0" w:space="0" w:color="auto"/>
            <w:bottom w:val="none" w:sz="0" w:space="0" w:color="auto"/>
            <w:right w:val="none" w:sz="0" w:space="0" w:color="auto"/>
          </w:divBdr>
        </w:div>
        <w:div w:id="309554756">
          <w:marLeft w:val="0"/>
          <w:marRight w:val="0"/>
          <w:marTop w:val="0"/>
          <w:marBottom w:val="384"/>
          <w:divBdr>
            <w:top w:val="none" w:sz="0" w:space="0" w:color="auto"/>
            <w:left w:val="none" w:sz="0" w:space="0" w:color="auto"/>
            <w:bottom w:val="none" w:sz="0" w:space="0" w:color="auto"/>
            <w:right w:val="none" w:sz="0" w:space="0" w:color="auto"/>
          </w:divBdr>
          <w:divsChild>
            <w:div w:id="606428410">
              <w:marLeft w:val="0"/>
              <w:marRight w:val="0"/>
              <w:marTop w:val="0"/>
              <w:marBottom w:val="0"/>
              <w:divBdr>
                <w:top w:val="none" w:sz="0" w:space="0" w:color="auto"/>
                <w:left w:val="none" w:sz="0" w:space="0" w:color="auto"/>
                <w:bottom w:val="none" w:sz="0" w:space="0" w:color="auto"/>
                <w:right w:val="none" w:sz="0" w:space="0" w:color="auto"/>
              </w:divBdr>
            </w:div>
          </w:divsChild>
        </w:div>
        <w:div w:id="309604369">
          <w:marLeft w:val="0"/>
          <w:marRight w:val="0"/>
          <w:marTop w:val="0"/>
          <w:marBottom w:val="300"/>
          <w:divBdr>
            <w:top w:val="none" w:sz="0" w:space="0" w:color="auto"/>
            <w:left w:val="none" w:sz="0" w:space="0" w:color="auto"/>
            <w:bottom w:val="none" w:sz="0" w:space="0" w:color="auto"/>
            <w:right w:val="none" w:sz="0" w:space="0" w:color="auto"/>
          </w:divBdr>
        </w:div>
        <w:div w:id="309748991">
          <w:marLeft w:val="0"/>
          <w:marRight w:val="0"/>
          <w:marTop w:val="0"/>
          <w:marBottom w:val="150"/>
          <w:divBdr>
            <w:top w:val="none" w:sz="0" w:space="0" w:color="auto"/>
            <w:left w:val="none" w:sz="0" w:space="0" w:color="auto"/>
            <w:bottom w:val="none" w:sz="0" w:space="0" w:color="auto"/>
            <w:right w:val="none" w:sz="0" w:space="0" w:color="auto"/>
          </w:divBdr>
        </w:div>
        <w:div w:id="309749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9752747">
          <w:marLeft w:val="0"/>
          <w:marRight w:val="0"/>
          <w:marTop w:val="0"/>
          <w:marBottom w:val="0"/>
          <w:divBdr>
            <w:top w:val="none" w:sz="0" w:space="0" w:color="auto"/>
            <w:left w:val="none" w:sz="0" w:space="0" w:color="auto"/>
            <w:bottom w:val="none" w:sz="0" w:space="0" w:color="auto"/>
            <w:right w:val="none" w:sz="0" w:space="0" w:color="auto"/>
          </w:divBdr>
        </w:div>
        <w:div w:id="309753301">
          <w:marLeft w:val="0"/>
          <w:marRight w:val="0"/>
          <w:marTop w:val="0"/>
          <w:marBottom w:val="125"/>
          <w:divBdr>
            <w:top w:val="none" w:sz="0" w:space="0" w:color="auto"/>
            <w:left w:val="none" w:sz="0" w:space="0" w:color="auto"/>
            <w:bottom w:val="none" w:sz="0" w:space="0" w:color="auto"/>
            <w:right w:val="none" w:sz="0" w:space="0" w:color="auto"/>
          </w:divBdr>
        </w:div>
        <w:div w:id="309754024">
          <w:marLeft w:val="13"/>
          <w:marRight w:val="188"/>
          <w:marTop w:val="138"/>
          <w:marBottom w:val="88"/>
          <w:divBdr>
            <w:top w:val="none" w:sz="0" w:space="0" w:color="auto"/>
            <w:left w:val="none" w:sz="0" w:space="0" w:color="auto"/>
            <w:bottom w:val="none" w:sz="0" w:space="0" w:color="auto"/>
            <w:right w:val="none" w:sz="0" w:space="0" w:color="auto"/>
          </w:divBdr>
          <w:divsChild>
            <w:div w:id="6953686">
              <w:marLeft w:val="0"/>
              <w:marRight w:val="0"/>
              <w:marTop w:val="0"/>
              <w:marBottom w:val="0"/>
              <w:divBdr>
                <w:top w:val="none" w:sz="0" w:space="0" w:color="auto"/>
                <w:left w:val="none" w:sz="0" w:space="0" w:color="auto"/>
                <w:bottom w:val="none" w:sz="0" w:space="0" w:color="auto"/>
                <w:right w:val="none" w:sz="0" w:space="0" w:color="auto"/>
              </w:divBdr>
            </w:div>
          </w:divsChild>
        </w:div>
        <w:div w:id="309865892">
          <w:marLeft w:val="0"/>
          <w:marRight w:val="0"/>
          <w:marTop w:val="0"/>
          <w:marBottom w:val="0"/>
          <w:divBdr>
            <w:top w:val="none" w:sz="0" w:space="0" w:color="auto"/>
            <w:left w:val="none" w:sz="0" w:space="0" w:color="auto"/>
            <w:bottom w:val="none" w:sz="0" w:space="0" w:color="auto"/>
            <w:right w:val="none" w:sz="0" w:space="0" w:color="auto"/>
          </w:divBdr>
        </w:div>
        <w:div w:id="309865904">
          <w:marLeft w:val="0"/>
          <w:marRight w:val="0"/>
          <w:marTop w:val="0"/>
          <w:marBottom w:val="0"/>
          <w:divBdr>
            <w:top w:val="none" w:sz="0" w:space="0" w:color="auto"/>
            <w:left w:val="none" w:sz="0" w:space="0" w:color="auto"/>
            <w:bottom w:val="none" w:sz="0" w:space="0" w:color="auto"/>
            <w:right w:val="none" w:sz="0" w:space="0" w:color="auto"/>
          </w:divBdr>
        </w:div>
        <w:div w:id="309868894">
          <w:marLeft w:val="0"/>
          <w:marRight w:val="0"/>
          <w:marTop w:val="0"/>
          <w:marBottom w:val="225"/>
          <w:divBdr>
            <w:top w:val="none" w:sz="0" w:space="0" w:color="auto"/>
            <w:left w:val="none" w:sz="0" w:space="0" w:color="auto"/>
            <w:bottom w:val="none" w:sz="0" w:space="0" w:color="auto"/>
            <w:right w:val="none" w:sz="0" w:space="0" w:color="auto"/>
          </w:divBdr>
        </w:div>
        <w:div w:id="309941303">
          <w:marLeft w:val="-225"/>
          <w:marRight w:val="-225"/>
          <w:marTop w:val="0"/>
          <w:marBottom w:val="0"/>
          <w:divBdr>
            <w:top w:val="none" w:sz="0" w:space="0" w:color="auto"/>
            <w:left w:val="none" w:sz="0" w:space="0" w:color="auto"/>
            <w:bottom w:val="none" w:sz="0" w:space="0" w:color="auto"/>
            <w:right w:val="none" w:sz="0" w:space="0" w:color="auto"/>
          </w:divBdr>
        </w:div>
        <w:div w:id="309941994">
          <w:marLeft w:val="0"/>
          <w:marRight w:val="0"/>
          <w:marTop w:val="0"/>
          <w:marBottom w:val="0"/>
          <w:divBdr>
            <w:top w:val="none" w:sz="0" w:space="0" w:color="auto"/>
            <w:left w:val="none" w:sz="0" w:space="0" w:color="auto"/>
            <w:bottom w:val="none" w:sz="0" w:space="0" w:color="auto"/>
            <w:right w:val="none" w:sz="0" w:space="0" w:color="auto"/>
          </w:divBdr>
        </w:div>
        <w:div w:id="309942777">
          <w:marLeft w:val="0"/>
          <w:marRight w:val="0"/>
          <w:marTop w:val="0"/>
          <w:marBottom w:val="250"/>
          <w:divBdr>
            <w:top w:val="none" w:sz="0" w:space="0" w:color="auto"/>
            <w:left w:val="none" w:sz="0" w:space="0" w:color="auto"/>
            <w:bottom w:val="none" w:sz="0" w:space="0" w:color="auto"/>
            <w:right w:val="none" w:sz="0" w:space="0" w:color="auto"/>
          </w:divBdr>
        </w:div>
        <w:div w:id="309944882">
          <w:marLeft w:val="0"/>
          <w:marRight w:val="0"/>
          <w:marTop w:val="0"/>
          <w:marBottom w:val="0"/>
          <w:divBdr>
            <w:top w:val="none" w:sz="0" w:space="0" w:color="auto"/>
            <w:left w:val="none" w:sz="0" w:space="0" w:color="auto"/>
            <w:bottom w:val="none" w:sz="0" w:space="0" w:color="auto"/>
            <w:right w:val="none" w:sz="0" w:space="0" w:color="auto"/>
          </w:divBdr>
        </w:div>
        <w:div w:id="309946347">
          <w:marLeft w:val="0"/>
          <w:marRight w:val="0"/>
          <w:marTop w:val="0"/>
          <w:marBottom w:val="0"/>
          <w:divBdr>
            <w:top w:val="none" w:sz="0" w:space="0" w:color="auto"/>
            <w:left w:val="none" w:sz="0" w:space="0" w:color="auto"/>
            <w:bottom w:val="none" w:sz="0" w:space="0" w:color="auto"/>
            <w:right w:val="none" w:sz="0" w:space="0" w:color="auto"/>
          </w:divBdr>
        </w:div>
        <w:div w:id="309988773">
          <w:marLeft w:val="0"/>
          <w:marRight w:val="0"/>
          <w:marTop w:val="0"/>
          <w:marBottom w:val="0"/>
          <w:divBdr>
            <w:top w:val="none" w:sz="0" w:space="0" w:color="auto"/>
            <w:left w:val="none" w:sz="0" w:space="0" w:color="auto"/>
            <w:bottom w:val="none" w:sz="0" w:space="0" w:color="auto"/>
            <w:right w:val="none" w:sz="0" w:space="0" w:color="auto"/>
          </w:divBdr>
          <w:divsChild>
            <w:div w:id="630477184">
              <w:marLeft w:val="0"/>
              <w:marRight w:val="0"/>
              <w:marTop w:val="0"/>
              <w:marBottom w:val="0"/>
              <w:divBdr>
                <w:top w:val="none" w:sz="0" w:space="0" w:color="auto"/>
                <w:left w:val="none" w:sz="0" w:space="0" w:color="auto"/>
                <w:bottom w:val="none" w:sz="0" w:space="0" w:color="auto"/>
                <w:right w:val="none" w:sz="0" w:space="0" w:color="auto"/>
              </w:divBdr>
            </w:div>
          </w:divsChild>
        </w:div>
        <w:div w:id="309990778">
          <w:marLeft w:val="0"/>
          <w:marRight w:val="0"/>
          <w:marTop w:val="0"/>
          <w:marBottom w:val="240"/>
          <w:divBdr>
            <w:top w:val="none" w:sz="0" w:space="0" w:color="auto"/>
            <w:left w:val="none" w:sz="0" w:space="0" w:color="auto"/>
            <w:bottom w:val="none" w:sz="0" w:space="0" w:color="auto"/>
            <w:right w:val="none" w:sz="0" w:space="0" w:color="auto"/>
          </w:divBdr>
        </w:div>
        <w:div w:id="310256530">
          <w:marLeft w:val="0"/>
          <w:marRight w:val="0"/>
          <w:marTop w:val="150"/>
          <w:marBottom w:val="0"/>
          <w:divBdr>
            <w:top w:val="none" w:sz="0" w:space="0" w:color="auto"/>
            <w:left w:val="none" w:sz="0" w:space="0" w:color="auto"/>
            <w:bottom w:val="none" w:sz="0" w:space="0" w:color="auto"/>
            <w:right w:val="none" w:sz="0" w:space="0" w:color="auto"/>
          </w:divBdr>
        </w:div>
        <w:div w:id="310327957">
          <w:marLeft w:val="0"/>
          <w:marRight w:val="0"/>
          <w:marTop w:val="0"/>
          <w:marBottom w:val="0"/>
          <w:divBdr>
            <w:top w:val="none" w:sz="0" w:space="0" w:color="auto"/>
            <w:left w:val="none" w:sz="0" w:space="0" w:color="auto"/>
            <w:bottom w:val="none" w:sz="0" w:space="0" w:color="auto"/>
            <w:right w:val="none" w:sz="0" w:space="0" w:color="auto"/>
          </w:divBdr>
        </w:div>
        <w:div w:id="310331714">
          <w:marLeft w:val="0"/>
          <w:marRight w:val="0"/>
          <w:marTop w:val="0"/>
          <w:marBottom w:val="225"/>
          <w:divBdr>
            <w:top w:val="none" w:sz="0" w:space="0" w:color="auto"/>
            <w:left w:val="none" w:sz="0" w:space="0" w:color="auto"/>
            <w:bottom w:val="none" w:sz="0" w:space="0" w:color="auto"/>
            <w:right w:val="none" w:sz="0" w:space="0" w:color="auto"/>
          </w:divBdr>
        </w:div>
        <w:div w:id="310447576">
          <w:marLeft w:val="0"/>
          <w:marRight w:val="0"/>
          <w:marTop w:val="0"/>
          <w:marBottom w:val="0"/>
          <w:divBdr>
            <w:top w:val="none" w:sz="0" w:space="0" w:color="auto"/>
            <w:left w:val="none" w:sz="0" w:space="0" w:color="auto"/>
            <w:bottom w:val="none" w:sz="0" w:space="0" w:color="auto"/>
            <w:right w:val="none" w:sz="0" w:space="0" w:color="auto"/>
          </w:divBdr>
        </w:div>
        <w:div w:id="310448843">
          <w:marLeft w:val="0"/>
          <w:marRight w:val="0"/>
          <w:marTop w:val="0"/>
          <w:marBottom w:val="0"/>
          <w:divBdr>
            <w:top w:val="none" w:sz="0" w:space="0" w:color="auto"/>
            <w:left w:val="none" w:sz="0" w:space="0" w:color="auto"/>
            <w:bottom w:val="none" w:sz="0" w:space="0" w:color="auto"/>
            <w:right w:val="none" w:sz="0" w:space="0" w:color="auto"/>
          </w:divBdr>
        </w:div>
        <w:div w:id="310451894">
          <w:marLeft w:val="-150"/>
          <w:marRight w:val="-150"/>
          <w:marTop w:val="0"/>
          <w:marBottom w:val="0"/>
          <w:divBdr>
            <w:top w:val="none" w:sz="0" w:space="0" w:color="auto"/>
            <w:left w:val="none" w:sz="0" w:space="0" w:color="auto"/>
            <w:bottom w:val="none" w:sz="0" w:space="0" w:color="auto"/>
            <w:right w:val="none" w:sz="0" w:space="0" w:color="auto"/>
          </w:divBdr>
        </w:div>
        <w:div w:id="310519578">
          <w:marLeft w:val="0"/>
          <w:marRight w:val="0"/>
          <w:marTop w:val="0"/>
          <w:marBottom w:val="240"/>
          <w:divBdr>
            <w:top w:val="none" w:sz="0" w:space="0" w:color="auto"/>
            <w:left w:val="none" w:sz="0" w:space="0" w:color="auto"/>
            <w:bottom w:val="none" w:sz="0" w:space="0" w:color="auto"/>
            <w:right w:val="none" w:sz="0" w:space="0" w:color="auto"/>
          </w:divBdr>
        </w:div>
        <w:div w:id="310522074">
          <w:marLeft w:val="0"/>
          <w:marRight w:val="0"/>
          <w:marTop w:val="0"/>
          <w:marBottom w:val="0"/>
          <w:divBdr>
            <w:top w:val="none" w:sz="0" w:space="0" w:color="auto"/>
            <w:left w:val="none" w:sz="0" w:space="0" w:color="auto"/>
            <w:bottom w:val="none" w:sz="0" w:space="0" w:color="auto"/>
            <w:right w:val="none" w:sz="0" w:space="0" w:color="auto"/>
          </w:divBdr>
        </w:div>
        <w:div w:id="310524000">
          <w:marLeft w:val="0"/>
          <w:marRight w:val="0"/>
          <w:marTop w:val="0"/>
          <w:marBottom w:val="0"/>
          <w:divBdr>
            <w:top w:val="none" w:sz="0" w:space="0" w:color="auto"/>
            <w:left w:val="none" w:sz="0" w:space="0" w:color="auto"/>
            <w:bottom w:val="none" w:sz="0" w:space="0" w:color="auto"/>
            <w:right w:val="none" w:sz="0" w:space="0" w:color="auto"/>
          </w:divBdr>
        </w:div>
        <w:div w:id="310597874">
          <w:marLeft w:val="0"/>
          <w:marRight w:val="0"/>
          <w:marTop w:val="600"/>
          <w:marBottom w:val="600"/>
          <w:divBdr>
            <w:top w:val="none" w:sz="0" w:space="0" w:color="auto"/>
            <w:left w:val="none" w:sz="0" w:space="0" w:color="auto"/>
            <w:bottom w:val="none" w:sz="0" w:space="0" w:color="auto"/>
            <w:right w:val="none" w:sz="0" w:space="0" w:color="auto"/>
          </w:divBdr>
          <w:divsChild>
            <w:div w:id="218366655">
              <w:marLeft w:val="0"/>
              <w:marRight w:val="0"/>
              <w:marTop w:val="0"/>
              <w:marBottom w:val="120"/>
              <w:divBdr>
                <w:top w:val="none" w:sz="0" w:space="0" w:color="auto"/>
                <w:left w:val="none" w:sz="0" w:space="0" w:color="auto"/>
                <w:bottom w:val="none" w:sz="0" w:space="0" w:color="auto"/>
                <w:right w:val="none" w:sz="0" w:space="0" w:color="auto"/>
              </w:divBdr>
            </w:div>
          </w:divsChild>
        </w:div>
        <w:div w:id="310600225">
          <w:marLeft w:val="0"/>
          <w:marRight w:val="0"/>
          <w:marTop w:val="0"/>
          <w:marBottom w:val="0"/>
          <w:divBdr>
            <w:top w:val="single" w:sz="2" w:space="0" w:color="E0E0E0"/>
            <w:left w:val="single" w:sz="2" w:space="0" w:color="E0E0E0"/>
            <w:bottom w:val="single" w:sz="2" w:space="0" w:color="E0E0E0"/>
            <w:right w:val="single" w:sz="2" w:space="0" w:color="E0E0E0"/>
          </w:divBdr>
          <w:divsChild>
            <w:div w:id="4106603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0601213">
          <w:marLeft w:val="-225"/>
          <w:marRight w:val="-225"/>
          <w:marTop w:val="0"/>
          <w:marBottom w:val="0"/>
          <w:divBdr>
            <w:top w:val="none" w:sz="0" w:space="0" w:color="auto"/>
            <w:left w:val="none" w:sz="0" w:space="0" w:color="auto"/>
            <w:bottom w:val="none" w:sz="0" w:space="0" w:color="auto"/>
            <w:right w:val="none" w:sz="0" w:space="0" w:color="auto"/>
          </w:divBdr>
        </w:div>
        <w:div w:id="31060300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10643589">
          <w:marLeft w:val="0"/>
          <w:marRight w:val="450"/>
          <w:marTop w:val="0"/>
          <w:marBottom w:val="150"/>
          <w:divBdr>
            <w:top w:val="none" w:sz="0" w:space="0" w:color="auto"/>
            <w:left w:val="none" w:sz="0" w:space="0" w:color="auto"/>
            <w:bottom w:val="none" w:sz="0" w:space="0" w:color="auto"/>
            <w:right w:val="none" w:sz="0" w:space="0" w:color="auto"/>
          </w:divBdr>
        </w:div>
        <w:div w:id="310714245">
          <w:marLeft w:val="750"/>
          <w:marRight w:val="1500"/>
          <w:marTop w:val="0"/>
          <w:marBottom w:val="0"/>
          <w:divBdr>
            <w:top w:val="none" w:sz="0" w:space="0" w:color="auto"/>
            <w:left w:val="none" w:sz="0" w:space="0" w:color="auto"/>
            <w:bottom w:val="none" w:sz="0" w:space="0" w:color="auto"/>
            <w:right w:val="none" w:sz="0" w:space="0" w:color="auto"/>
          </w:divBdr>
        </w:div>
        <w:div w:id="310715225">
          <w:marLeft w:val="0"/>
          <w:marRight w:val="0"/>
          <w:marTop w:val="0"/>
          <w:marBottom w:val="0"/>
          <w:divBdr>
            <w:top w:val="none" w:sz="0" w:space="0" w:color="auto"/>
            <w:left w:val="none" w:sz="0" w:space="0" w:color="auto"/>
            <w:bottom w:val="none" w:sz="0" w:space="0" w:color="auto"/>
            <w:right w:val="none" w:sz="0" w:space="0" w:color="auto"/>
          </w:divBdr>
        </w:div>
        <w:div w:id="310837677">
          <w:marLeft w:val="0"/>
          <w:marRight w:val="0"/>
          <w:marTop w:val="0"/>
          <w:marBottom w:val="0"/>
          <w:divBdr>
            <w:top w:val="single" w:sz="6" w:space="0" w:color="999999"/>
            <w:left w:val="single" w:sz="6" w:space="0" w:color="999999"/>
            <w:bottom w:val="single" w:sz="6" w:space="0" w:color="999999"/>
            <w:right w:val="single" w:sz="6" w:space="0" w:color="999999"/>
          </w:divBdr>
        </w:div>
        <w:div w:id="310839949">
          <w:marLeft w:val="0"/>
          <w:marRight w:val="0"/>
          <w:marTop w:val="150"/>
          <w:marBottom w:val="150"/>
          <w:divBdr>
            <w:top w:val="none" w:sz="0" w:space="0" w:color="auto"/>
            <w:left w:val="none" w:sz="0" w:space="0" w:color="auto"/>
            <w:bottom w:val="none" w:sz="0" w:space="0" w:color="auto"/>
            <w:right w:val="none" w:sz="0" w:space="0" w:color="auto"/>
          </w:divBdr>
        </w:div>
        <w:div w:id="310869130">
          <w:marLeft w:val="0"/>
          <w:marRight w:val="0"/>
          <w:marTop w:val="0"/>
          <w:marBottom w:val="0"/>
          <w:divBdr>
            <w:top w:val="none" w:sz="0" w:space="0" w:color="auto"/>
            <w:left w:val="none" w:sz="0" w:space="0" w:color="auto"/>
            <w:bottom w:val="none" w:sz="0" w:space="0" w:color="auto"/>
            <w:right w:val="none" w:sz="0" w:space="0" w:color="auto"/>
          </w:divBdr>
        </w:div>
        <w:div w:id="310988658">
          <w:marLeft w:val="0"/>
          <w:marRight w:val="0"/>
          <w:marTop w:val="0"/>
          <w:marBottom w:val="0"/>
          <w:divBdr>
            <w:top w:val="none" w:sz="0" w:space="0" w:color="auto"/>
            <w:left w:val="none" w:sz="0" w:space="0" w:color="auto"/>
            <w:bottom w:val="none" w:sz="0" w:space="0" w:color="auto"/>
            <w:right w:val="none" w:sz="0" w:space="0" w:color="auto"/>
          </w:divBdr>
        </w:div>
        <w:div w:id="311066324">
          <w:marLeft w:val="0"/>
          <w:marRight w:val="0"/>
          <w:marTop w:val="0"/>
          <w:marBottom w:val="75"/>
          <w:divBdr>
            <w:top w:val="none" w:sz="0" w:space="0" w:color="auto"/>
            <w:left w:val="none" w:sz="0" w:space="0" w:color="auto"/>
            <w:bottom w:val="none" w:sz="0" w:space="0" w:color="auto"/>
            <w:right w:val="none" w:sz="0" w:space="0" w:color="auto"/>
          </w:divBdr>
        </w:div>
        <w:div w:id="311101333">
          <w:marLeft w:val="0"/>
          <w:marRight w:val="0"/>
          <w:marTop w:val="0"/>
          <w:marBottom w:val="0"/>
          <w:divBdr>
            <w:top w:val="none" w:sz="0" w:space="0" w:color="auto"/>
            <w:left w:val="none" w:sz="0" w:space="0" w:color="auto"/>
            <w:bottom w:val="none" w:sz="0" w:space="0" w:color="auto"/>
            <w:right w:val="none" w:sz="0" w:space="0" w:color="auto"/>
          </w:divBdr>
        </w:div>
        <w:div w:id="311102288">
          <w:marLeft w:val="0"/>
          <w:marRight w:val="0"/>
          <w:marTop w:val="0"/>
          <w:marBottom w:val="0"/>
          <w:divBdr>
            <w:top w:val="none" w:sz="0" w:space="0" w:color="auto"/>
            <w:left w:val="none" w:sz="0" w:space="0" w:color="auto"/>
            <w:bottom w:val="none" w:sz="0" w:space="0" w:color="auto"/>
            <w:right w:val="none" w:sz="0" w:space="0" w:color="auto"/>
          </w:divBdr>
        </w:div>
        <w:div w:id="311177660">
          <w:marLeft w:val="-188"/>
          <w:marRight w:val="-188"/>
          <w:marTop w:val="0"/>
          <w:marBottom w:val="0"/>
          <w:divBdr>
            <w:top w:val="none" w:sz="0" w:space="0" w:color="auto"/>
            <w:left w:val="none" w:sz="0" w:space="0" w:color="auto"/>
            <w:bottom w:val="none" w:sz="0" w:space="0" w:color="auto"/>
            <w:right w:val="none" w:sz="0" w:space="0" w:color="auto"/>
          </w:divBdr>
          <w:divsChild>
            <w:div w:id="66537784">
              <w:marLeft w:val="0"/>
              <w:marRight w:val="0"/>
              <w:marTop w:val="0"/>
              <w:marBottom w:val="0"/>
              <w:divBdr>
                <w:top w:val="none" w:sz="0" w:space="0" w:color="auto"/>
                <w:left w:val="none" w:sz="0" w:space="0" w:color="auto"/>
                <w:bottom w:val="none" w:sz="0" w:space="0" w:color="auto"/>
                <w:right w:val="none" w:sz="0" w:space="0" w:color="auto"/>
              </w:divBdr>
              <w:divsChild>
                <w:div w:id="5456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7810">
          <w:marLeft w:val="0"/>
          <w:marRight w:val="0"/>
          <w:marTop w:val="0"/>
          <w:marBottom w:val="0"/>
          <w:divBdr>
            <w:top w:val="none" w:sz="0" w:space="0" w:color="auto"/>
            <w:left w:val="none" w:sz="0" w:space="0" w:color="auto"/>
            <w:bottom w:val="none" w:sz="0" w:space="0" w:color="auto"/>
            <w:right w:val="none" w:sz="0" w:space="0" w:color="auto"/>
          </w:divBdr>
        </w:div>
        <w:div w:id="311181531">
          <w:marLeft w:val="0"/>
          <w:marRight w:val="0"/>
          <w:marTop w:val="0"/>
          <w:marBottom w:val="0"/>
          <w:divBdr>
            <w:top w:val="none" w:sz="0" w:space="0" w:color="auto"/>
            <w:left w:val="none" w:sz="0" w:space="0" w:color="auto"/>
            <w:bottom w:val="none" w:sz="0" w:space="0" w:color="auto"/>
            <w:right w:val="none" w:sz="0" w:space="0" w:color="auto"/>
          </w:divBdr>
        </w:div>
        <w:div w:id="311258303">
          <w:marLeft w:val="0"/>
          <w:marRight w:val="0"/>
          <w:marTop w:val="0"/>
          <w:marBottom w:val="0"/>
          <w:divBdr>
            <w:top w:val="none" w:sz="0" w:space="0" w:color="auto"/>
            <w:left w:val="none" w:sz="0" w:space="0" w:color="auto"/>
            <w:bottom w:val="none" w:sz="0" w:space="0" w:color="auto"/>
            <w:right w:val="none" w:sz="0" w:space="0" w:color="auto"/>
          </w:divBdr>
        </w:div>
        <w:div w:id="311301101">
          <w:marLeft w:val="0"/>
          <w:marRight w:val="0"/>
          <w:marTop w:val="0"/>
          <w:marBottom w:val="0"/>
          <w:divBdr>
            <w:top w:val="none" w:sz="0" w:space="0" w:color="auto"/>
            <w:left w:val="none" w:sz="0" w:space="0" w:color="auto"/>
            <w:bottom w:val="none" w:sz="0" w:space="0" w:color="auto"/>
            <w:right w:val="none" w:sz="0" w:space="0" w:color="auto"/>
          </w:divBdr>
        </w:div>
        <w:div w:id="311325292">
          <w:marLeft w:val="-150"/>
          <w:marRight w:val="-150"/>
          <w:marTop w:val="0"/>
          <w:marBottom w:val="450"/>
          <w:divBdr>
            <w:top w:val="none" w:sz="0" w:space="0" w:color="auto"/>
            <w:left w:val="none" w:sz="0" w:space="0" w:color="auto"/>
            <w:bottom w:val="none" w:sz="0" w:space="0" w:color="auto"/>
            <w:right w:val="none" w:sz="0" w:space="0" w:color="auto"/>
          </w:divBdr>
          <w:divsChild>
            <w:div w:id="37583691">
              <w:marLeft w:val="0"/>
              <w:marRight w:val="0"/>
              <w:marTop w:val="0"/>
              <w:marBottom w:val="0"/>
              <w:divBdr>
                <w:top w:val="none" w:sz="0" w:space="0" w:color="auto"/>
                <w:left w:val="none" w:sz="0" w:space="0" w:color="auto"/>
                <w:bottom w:val="none" w:sz="0" w:space="0" w:color="auto"/>
                <w:right w:val="none" w:sz="0" w:space="0" w:color="auto"/>
              </w:divBdr>
            </w:div>
          </w:divsChild>
        </w:div>
        <w:div w:id="311368591">
          <w:marLeft w:val="-150"/>
          <w:marRight w:val="-150"/>
          <w:marTop w:val="0"/>
          <w:marBottom w:val="0"/>
          <w:divBdr>
            <w:top w:val="none" w:sz="0" w:space="0" w:color="auto"/>
            <w:left w:val="none" w:sz="0" w:space="0" w:color="auto"/>
            <w:bottom w:val="none" w:sz="0" w:space="0" w:color="auto"/>
            <w:right w:val="none" w:sz="0" w:space="0" w:color="auto"/>
          </w:divBdr>
        </w:div>
        <w:div w:id="311369343">
          <w:marLeft w:val="0"/>
          <w:marRight w:val="0"/>
          <w:marTop w:val="0"/>
          <w:marBottom w:val="0"/>
          <w:divBdr>
            <w:top w:val="none" w:sz="0" w:space="0" w:color="auto"/>
            <w:left w:val="none" w:sz="0" w:space="0" w:color="auto"/>
            <w:bottom w:val="none" w:sz="0" w:space="0" w:color="auto"/>
            <w:right w:val="none" w:sz="0" w:space="0" w:color="auto"/>
          </w:divBdr>
        </w:div>
        <w:div w:id="311450567">
          <w:marLeft w:val="0"/>
          <w:marRight w:val="450"/>
          <w:marTop w:val="0"/>
          <w:marBottom w:val="150"/>
          <w:divBdr>
            <w:top w:val="none" w:sz="0" w:space="0" w:color="auto"/>
            <w:left w:val="none" w:sz="0" w:space="0" w:color="auto"/>
            <w:bottom w:val="none" w:sz="0" w:space="0" w:color="auto"/>
            <w:right w:val="none" w:sz="0" w:space="0" w:color="auto"/>
          </w:divBdr>
        </w:div>
        <w:div w:id="311451994">
          <w:marLeft w:val="0"/>
          <w:marRight w:val="0"/>
          <w:marTop w:val="100"/>
          <w:marBottom w:val="100"/>
          <w:divBdr>
            <w:top w:val="none" w:sz="0" w:space="0" w:color="auto"/>
            <w:left w:val="none" w:sz="0" w:space="0" w:color="auto"/>
            <w:bottom w:val="none" w:sz="0" w:space="0" w:color="auto"/>
            <w:right w:val="none" w:sz="0" w:space="0" w:color="auto"/>
          </w:divBdr>
          <w:divsChild>
            <w:div w:id="611281641">
              <w:marLeft w:val="0"/>
              <w:marRight w:val="0"/>
              <w:marTop w:val="0"/>
              <w:marBottom w:val="0"/>
              <w:divBdr>
                <w:top w:val="none" w:sz="0" w:space="0" w:color="auto"/>
                <w:left w:val="none" w:sz="0" w:space="0" w:color="auto"/>
                <w:bottom w:val="none" w:sz="0" w:space="0" w:color="auto"/>
                <w:right w:val="none" w:sz="0" w:space="0" w:color="auto"/>
              </w:divBdr>
            </w:div>
          </w:divsChild>
        </w:div>
        <w:div w:id="311494015">
          <w:marLeft w:val="0"/>
          <w:marRight w:val="0"/>
          <w:marTop w:val="0"/>
          <w:marBottom w:val="0"/>
          <w:divBdr>
            <w:top w:val="none" w:sz="0" w:space="0" w:color="auto"/>
            <w:left w:val="none" w:sz="0" w:space="0" w:color="auto"/>
            <w:bottom w:val="none" w:sz="0" w:space="0" w:color="auto"/>
            <w:right w:val="none" w:sz="0" w:space="0" w:color="auto"/>
          </w:divBdr>
        </w:div>
        <w:div w:id="311638470">
          <w:marLeft w:val="-125"/>
          <w:marRight w:val="-125"/>
          <w:marTop w:val="0"/>
          <w:marBottom w:val="0"/>
          <w:divBdr>
            <w:top w:val="none" w:sz="0" w:space="0" w:color="auto"/>
            <w:left w:val="none" w:sz="0" w:space="0" w:color="auto"/>
            <w:bottom w:val="none" w:sz="0" w:space="0" w:color="auto"/>
            <w:right w:val="none" w:sz="0" w:space="0" w:color="auto"/>
          </w:divBdr>
          <w:divsChild>
            <w:div w:id="400756601">
              <w:marLeft w:val="0"/>
              <w:marRight w:val="0"/>
              <w:marTop w:val="0"/>
              <w:marBottom w:val="0"/>
              <w:divBdr>
                <w:top w:val="none" w:sz="0" w:space="0" w:color="auto"/>
                <w:left w:val="none" w:sz="0" w:space="0" w:color="auto"/>
                <w:bottom w:val="none" w:sz="0" w:space="0" w:color="auto"/>
                <w:right w:val="none" w:sz="0" w:space="0" w:color="auto"/>
              </w:divBdr>
            </w:div>
          </w:divsChild>
        </w:div>
        <w:div w:id="311638815">
          <w:marLeft w:val="0"/>
          <w:marRight w:val="0"/>
          <w:marTop w:val="0"/>
          <w:marBottom w:val="0"/>
          <w:divBdr>
            <w:top w:val="none" w:sz="0" w:space="0" w:color="auto"/>
            <w:left w:val="none" w:sz="0" w:space="0" w:color="auto"/>
            <w:bottom w:val="none" w:sz="0" w:space="0" w:color="auto"/>
            <w:right w:val="none" w:sz="0" w:space="0" w:color="auto"/>
          </w:divBdr>
        </w:div>
        <w:div w:id="311755615">
          <w:marLeft w:val="0"/>
          <w:marRight w:val="0"/>
          <w:marTop w:val="0"/>
          <w:marBottom w:val="150"/>
          <w:divBdr>
            <w:top w:val="none" w:sz="0" w:space="0" w:color="auto"/>
            <w:left w:val="none" w:sz="0" w:space="0" w:color="auto"/>
            <w:bottom w:val="none" w:sz="0" w:space="0" w:color="auto"/>
            <w:right w:val="none" w:sz="0" w:space="0" w:color="auto"/>
          </w:divBdr>
        </w:div>
        <w:div w:id="311761304">
          <w:marLeft w:val="-225"/>
          <w:marRight w:val="-225"/>
          <w:marTop w:val="0"/>
          <w:marBottom w:val="0"/>
          <w:divBdr>
            <w:top w:val="none" w:sz="0" w:space="0" w:color="auto"/>
            <w:left w:val="none" w:sz="0" w:space="0" w:color="auto"/>
            <w:bottom w:val="none" w:sz="0" w:space="0" w:color="auto"/>
            <w:right w:val="none" w:sz="0" w:space="0" w:color="auto"/>
          </w:divBdr>
        </w:div>
        <w:div w:id="311763328">
          <w:marLeft w:val="0"/>
          <w:marRight w:val="0"/>
          <w:marTop w:val="0"/>
          <w:marBottom w:val="0"/>
          <w:divBdr>
            <w:top w:val="none" w:sz="0" w:space="0" w:color="auto"/>
            <w:left w:val="none" w:sz="0" w:space="0" w:color="auto"/>
            <w:bottom w:val="none" w:sz="0" w:space="0" w:color="auto"/>
            <w:right w:val="none" w:sz="0" w:space="0" w:color="auto"/>
          </w:divBdr>
        </w:div>
        <w:div w:id="311838710">
          <w:marLeft w:val="0"/>
          <w:marRight w:val="0"/>
          <w:marTop w:val="0"/>
          <w:marBottom w:val="150"/>
          <w:divBdr>
            <w:top w:val="none" w:sz="0" w:space="0" w:color="auto"/>
            <w:left w:val="none" w:sz="0" w:space="0" w:color="auto"/>
            <w:bottom w:val="none" w:sz="0" w:space="0" w:color="auto"/>
            <w:right w:val="none" w:sz="0" w:space="0" w:color="auto"/>
          </w:divBdr>
        </w:div>
        <w:div w:id="311839073">
          <w:marLeft w:val="0"/>
          <w:marRight w:val="0"/>
          <w:marTop w:val="0"/>
          <w:marBottom w:val="75"/>
          <w:divBdr>
            <w:top w:val="none" w:sz="0" w:space="0" w:color="auto"/>
            <w:left w:val="none" w:sz="0" w:space="0" w:color="auto"/>
            <w:bottom w:val="none" w:sz="0" w:space="0" w:color="auto"/>
            <w:right w:val="none" w:sz="0" w:space="0" w:color="auto"/>
          </w:divBdr>
        </w:div>
        <w:div w:id="311906079">
          <w:marLeft w:val="0"/>
          <w:marRight w:val="0"/>
          <w:marTop w:val="0"/>
          <w:marBottom w:val="360"/>
          <w:divBdr>
            <w:top w:val="none" w:sz="0" w:space="0" w:color="auto"/>
            <w:left w:val="none" w:sz="0" w:space="0" w:color="auto"/>
            <w:bottom w:val="none" w:sz="0" w:space="0" w:color="auto"/>
            <w:right w:val="none" w:sz="0" w:space="0" w:color="auto"/>
          </w:divBdr>
        </w:div>
        <w:div w:id="311906876">
          <w:marLeft w:val="0"/>
          <w:marRight w:val="0"/>
          <w:marTop w:val="100"/>
          <w:marBottom w:val="100"/>
          <w:divBdr>
            <w:top w:val="none" w:sz="0" w:space="0" w:color="auto"/>
            <w:left w:val="none" w:sz="0" w:space="0" w:color="auto"/>
            <w:bottom w:val="none" w:sz="0" w:space="0" w:color="auto"/>
            <w:right w:val="none" w:sz="0" w:space="0" w:color="auto"/>
          </w:divBdr>
        </w:div>
        <w:div w:id="311913005">
          <w:marLeft w:val="0"/>
          <w:marRight w:val="0"/>
          <w:marTop w:val="0"/>
          <w:marBottom w:val="240"/>
          <w:divBdr>
            <w:top w:val="none" w:sz="0" w:space="0" w:color="auto"/>
            <w:left w:val="none" w:sz="0" w:space="0" w:color="auto"/>
            <w:bottom w:val="none" w:sz="0" w:space="0" w:color="auto"/>
            <w:right w:val="none" w:sz="0" w:space="0" w:color="auto"/>
          </w:divBdr>
        </w:div>
        <w:div w:id="311981424">
          <w:marLeft w:val="0"/>
          <w:marRight w:val="0"/>
          <w:marTop w:val="0"/>
          <w:marBottom w:val="0"/>
          <w:divBdr>
            <w:top w:val="none" w:sz="0" w:space="0" w:color="auto"/>
            <w:left w:val="none" w:sz="0" w:space="0" w:color="auto"/>
            <w:bottom w:val="none" w:sz="0" w:space="0" w:color="auto"/>
            <w:right w:val="none" w:sz="0" w:space="0" w:color="auto"/>
          </w:divBdr>
        </w:div>
        <w:div w:id="311982761">
          <w:marLeft w:val="0"/>
          <w:marRight w:val="0"/>
          <w:marTop w:val="0"/>
          <w:marBottom w:val="75"/>
          <w:divBdr>
            <w:top w:val="none" w:sz="0" w:space="0" w:color="auto"/>
            <w:left w:val="none" w:sz="0" w:space="0" w:color="auto"/>
            <w:bottom w:val="none" w:sz="0" w:space="0" w:color="auto"/>
            <w:right w:val="none" w:sz="0" w:space="0" w:color="auto"/>
          </w:divBdr>
        </w:div>
        <w:div w:id="312030106">
          <w:marLeft w:val="0"/>
          <w:marRight w:val="0"/>
          <w:marTop w:val="0"/>
          <w:marBottom w:val="150"/>
          <w:divBdr>
            <w:top w:val="none" w:sz="0" w:space="0" w:color="auto"/>
            <w:left w:val="none" w:sz="0" w:space="0" w:color="auto"/>
            <w:bottom w:val="none" w:sz="0" w:space="0" w:color="auto"/>
            <w:right w:val="none" w:sz="0" w:space="0" w:color="auto"/>
          </w:divBdr>
        </w:div>
        <w:div w:id="312101151">
          <w:marLeft w:val="0"/>
          <w:marRight w:val="0"/>
          <w:marTop w:val="0"/>
          <w:marBottom w:val="0"/>
          <w:divBdr>
            <w:top w:val="none" w:sz="0" w:space="0" w:color="auto"/>
            <w:left w:val="none" w:sz="0" w:space="0" w:color="auto"/>
            <w:bottom w:val="none" w:sz="0" w:space="0" w:color="auto"/>
            <w:right w:val="none" w:sz="0" w:space="0" w:color="auto"/>
          </w:divBdr>
        </w:div>
        <w:div w:id="312107163">
          <w:marLeft w:val="0"/>
          <w:marRight w:val="0"/>
          <w:marTop w:val="0"/>
          <w:marBottom w:val="0"/>
          <w:divBdr>
            <w:top w:val="none" w:sz="0" w:space="0" w:color="auto"/>
            <w:left w:val="none" w:sz="0" w:space="0" w:color="auto"/>
            <w:bottom w:val="none" w:sz="0" w:space="0" w:color="auto"/>
            <w:right w:val="none" w:sz="0" w:space="0" w:color="auto"/>
          </w:divBdr>
          <w:divsChild>
            <w:div w:id="597719025">
              <w:marLeft w:val="0"/>
              <w:marRight w:val="0"/>
              <w:marTop w:val="0"/>
              <w:marBottom w:val="125"/>
              <w:divBdr>
                <w:top w:val="none" w:sz="0" w:space="0" w:color="auto"/>
                <w:left w:val="none" w:sz="0" w:space="0" w:color="auto"/>
                <w:bottom w:val="none" w:sz="0" w:space="0" w:color="auto"/>
                <w:right w:val="none" w:sz="0" w:space="0" w:color="auto"/>
              </w:divBdr>
            </w:div>
          </w:divsChild>
        </w:div>
        <w:div w:id="312149978">
          <w:marLeft w:val="0"/>
          <w:marRight w:val="0"/>
          <w:marTop w:val="0"/>
          <w:marBottom w:val="0"/>
          <w:divBdr>
            <w:top w:val="none" w:sz="0" w:space="0" w:color="auto"/>
            <w:left w:val="none" w:sz="0" w:space="0" w:color="auto"/>
            <w:bottom w:val="none" w:sz="0" w:space="0" w:color="auto"/>
            <w:right w:val="none" w:sz="0" w:space="0" w:color="auto"/>
          </w:divBdr>
          <w:divsChild>
            <w:div w:id="260379590">
              <w:marLeft w:val="0"/>
              <w:marRight w:val="0"/>
              <w:marTop w:val="0"/>
              <w:marBottom w:val="63"/>
              <w:divBdr>
                <w:top w:val="none" w:sz="0" w:space="0" w:color="auto"/>
                <w:left w:val="none" w:sz="0" w:space="0" w:color="auto"/>
                <w:bottom w:val="none" w:sz="0" w:space="0" w:color="auto"/>
                <w:right w:val="none" w:sz="0" w:space="0" w:color="auto"/>
              </w:divBdr>
            </w:div>
          </w:divsChild>
        </w:div>
        <w:div w:id="312179552">
          <w:marLeft w:val="0"/>
          <w:marRight w:val="0"/>
          <w:marTop w:val="0"/>
          <w:marBottom w:val="0"/>
          <w:divBdr>
            <w:top w:val="single" w:sz="2" w:space="0" w:color="E0E0E0"/>
            <w:left w:val="single" w:sz="2" w:space="0" w:color="E0E0E0"/>
            <w:bottom w:val="single" w:sz="2" w:space="0" w:color="E0E0E0"/>
            <w:right w:val="single" w:sz="2" w:space="0" w:color="E0E0E0"/>
          </w:divBdr>
        </w:div>
        <w:div w:id="312296327">
          <w:marLeft w:val="0"/>
          <w:marRight w:val="0"/>
          <w:marTop w:val="0"/>
          <w:marBottom w:val="0"/>
          <w:divBdr>
            <w:top w:val="dotted" w:sz="6" w:space="4" w:color="EBEBEB"/>
            <w:left w:val="none" w:sz="0" w:space="8" w:color="auto"/>
            <w:bottom w:val="dotted" w:sz="6" w:space="4" w:color="EBEBEB"/>
            <w:right w:val="none" w:sz="0" w:space="8" w:color="auto"/>
          </w:divBdr>
        </w:div>
        <w:div w:id="312299585">
          <w:marLeft w:val="0"/>
          <w:marRight w:val="225"/>
          <w:marTop w:val="0"/>
          <w:marBottom w:val="0"/>
          <w:divBdr>
            <w:top w:val="none" w:sz="0" w:space="0" w:color="auto"/>
            <w:left w:val="none" w:sz="0" w:space="0" w:color="auto"/>
            <w:bottom w:val="none" w:sz="0" w:space="0" w:color="auto"/>
            <w:right w:val="none" w:sz="0" w:space="0" w:color="auto"/>
          </w:divBdr>
        </w:div>
        <w:div w:id="312376293">
          <w:marLeft w:val="0"/>
          <w:marRight w:val="0"/>
          <w:marTop w:val="0"/>
          <w:marBottom w:val="75"/>
          <w:divBdr>
            <w:top w:val="none" w:sz="0" w:space="0" w:color="auto"/>
            <w:left w:val="none" w:sz="0" w:space="0" w:color="auto"/>
            <w:bottom w:val="none" w:sz="0" w:space="0" w:color="auto"/>
            <w:right w:val="none" w:sz="0" w:space="0" w:color="auto"/>
          </w:divBdr>
        </w:div>
        <w:div w:id="312412512">
          <w:marLeft w:val="0"/>
          <w:marRight w:val="0"/>
          <w:marTop w:val="0"/>
          <w:marBottom w:val="240"/>
          <w:divBdr>
            <w:top w:val="none" w:sz="0" w:space="0" w:color="auto"/>
            <w:left w:val="none" w:sz="0" w:space="0" w:color="auto"/>
            <w:bottom w:val="none" w:sz="0" w:space="0" w:color="auto"/>
            <w:right w:val="none" w:sz="0" w:space="0" w:color="auto"/>
          </w:divBdr>
        </w:div>
        <w:div w:id="312486418">
          <w:marLeft w:val="0"/>
          <w:marRight w:val="0"/>
          <w:marTop w:val="0"/>
          <w:marBottom w:val="0"/>
          <w:divBdr>
            <w:top w:val="none" w:sz="0" w:space="0" w:color="auto"/>
            <w:left w:val="none" w:sz="0" w:space="0" w:color="auto"/>
            <w:bottom w:val="none" w:sz="0" w:space="0" w:color="auto"/>
            <w:right w:val="none" w:sz="0" w:space="0" w:color="auto"/>
          </w:divBdr>
          <w:divsChild>
            <w:div w:id="211230959">
              <w:marLeft w:val="0"/>
              <w:marRight w:val="0"/>
              <w:marTop w:val="0"/>
              <w:marBottom w:val="0"/>
              <w:divBdr>
                <w:top w:val="none" w:sz="0" w:space="0" w:color="auto"/>
                <w:left w:val="none" w:sz="0" w:space="0" w:color="auto"/>
                <w:bottom w:val="none" w:sz="0" w:space="0" w:color="auto"/>
                <w:right w:val="none" w:sz="0" w:space="0" w:color="auto"/>
              </w:divBdr>
              <w:divsChild>
                <w:div w:id="7465363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2562389">
          <w:marLeft w:val="0"/>
          <w:marRight w:val="0"/>
          <w:marTop w:val="0"/>
          <w:marBottom w:val="0"/>
          <w:divBdr>
            <w:top w:val="none" w:sz="0" w:space="0" w:color="auto"/>
            <w:left w:val="none" w:sz="0" w:space="0" w:color="auto"/>
            <w:bottom w:val="none" w:sz="0" w:space="0" w:color="auto"/>
            <w:right w:val="none" w:sz="0" w:space="0" w:color="auto"/>
          </w:divBdr>
        </w:div>
        <w:div w:id="312564102">
          <w:marLeft w:val="0"/>
          <w:marRight w:val="0"/>
          <w:marTop w:val="0"/>
          <w:marBottom w:val="150"/>
          <w:divBdr>
            <w:top w:val="none" w:sz="0" w:space="0" w:color="auto"/>
            <w:left w:val="none" w:sz="0" w:space="0" w:color="auto"/>
            <w:bottom w:val="none" w:sz="0" w:space="0" w:color="auto"/>
            <w:right w:val="none" w:sz="0" w:space="0" w:color="auto"/>
          </w:divBdr>
        </w:div>
        <w:div w:id="312564902">
          <w:marLeft w:val="0"/>
          <w:marRight w:val="0"/>
          <w:marTop w:val="0"/>
          <w:marBottom w:val="0"/>
          <w:divBdr>
            <w:top w:val="none" w:sz="0" w:space="0" w:color="auto"/>
            <w:left w:val="none" w:sz="0" w:space="0" w:color="auto"/>
            <w:bottom w:val="none" w:sz="0" w:space="0" w:color="auto"/>
            <w:right w:val="none" w:sz="0" w:space="0" w:color="auto"/>
          </w:divBdr>
        </w:div>
        <w:div w:id="312686865">
          <w:marLeft w:val="0"/>
          <w:marRight w:val="0"/>
          <w:marTop w:val="150"/>
          <w:marBottom w:val="0"/>
          <w:divBdr>
            <w:top w:val="none" w:sz="0" w:space="0" w:color="auto"/>
            <w:left w:val="none" w:sz="0" w:space="0" w:color="auto"/>
            <w:bottom w:val="none" w:sz="0" w:space="0" w:color="auto"/>
            <w:right w:val="none" w:sz="0" w:space="0" w:color="auto"/>
          </w:divBdr>
        </w:div>
        <w:div w:id="312688084">
          <w:marLeft w:val="0"/>
          <w:marRight w:val="0"/>
          <w:marTop w:val="0"/>
          <w:marBottom w:val="0"/>
          <w:divBdr>
            <w:top w:val="none" w:sz="0" w:space="0" w:color="auto"/>
            <w:left w:val="none" w:sz="0" w:space="0" w:color="auto"/>
            <w:bottom w:val="none" w:sz="0" w:space="0" w:color="auto"/>
            <w:right w:val="none" w:sz="0" w:space="0" w:color="auto"/>
          </w:divBdr>
        </w:div>
        <w:div w:id="312755848">
          <w:marLeft w:val="0"/>
          <w:marRight w:val="0"/>
          <w:marTop w:val="0"/>
          <w:marBottom w:val="0"/>
          <w:divBdr>
            <w:top w:val="none" w:sz="0" w:space="0" w:color="auto"/>
            <w:left w:val="none" w:sz="0" w:space="0" w:color="auto"/>
            <w:bottom w:val="none" w:sz="0" w:space="0" w:color="auto"/>
            <w:right w:val="none" w:sz="0" w:space="0" w:color="auto"/>
          </w:divBdr>
        </w:div>
        <w:div w:id="312803574">
          <w:marLeft w:val="-225"/>
          <w:marRight w:val="-225"/>
          <w:marTop w:val="0"/>
          <w:marBottom w:val="0"/>
          <w:divBdr>
            <w:top w:val="none" w:sz="0" w:space="0" w:color="auto"/>
            <w:left w:val="none" w:sz="0" w:space="0" w:color="auto"/>
            <w:bottom w:val="none" w:sz="0" w:space="0" w:color="auto"/>
            <w:right w:val="none" w:sz="0" w:space="0" w:color="auto"/>
          </w:divBdr>
          <w:divsChild>
            <w:div w:id="177934004">
              <w:marLeft w:val="0"/>
              <w:marRight w:val="0"/>
              <w:marTop w:val="0"/>
              <w:marBottom w:val="0"/>
              <w:divBdr>
                <w:top w:val="none" w:sz="0" w:space="0" w:color="auto"/>
                <w:left w:val="none" w:sz="0" w:space="0" w:color="auto"/>
                <w:bottom w:val="none" w:sz="0" w:space="0" w:color="auto"/>
                <w:right w:val="none" w:sz="0" w:space="0" w:color="auto"/>
              </w:divBdr>
              <w:divsChild>
                <w:div w:id="5000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021">
          <w:marLeft w:val="0"/>
          <w:marRight w:val="0"/>
          <w:marTop w:val="0"/>
          <w:marBottom w:val="0"/>
          <w:divBdr>
            <w:top w:val="none" w:sz="0" w:space="0" w:color="auto"/>
            <w:left w:val="none" w:sz="0" w:space="0" w:color="auto"/>
            <w:bottom w:val="none" w:sz="0" w:space="0" w:color="auto"/>
            <w:right w:val="none" w:sz="0" w:space="0" w:color="auto"/>
          </w:divBdr>
          <w:divsChild>
            <w:div w:id="231232329">
              <w:marLeft w:val="0"/>
              <w:marRight w:val="0"/>
              <w:marTop w:val="0"/>
              <w:marBottom w:val="240"/>
              <w:divBdr>
                <w:top w:val="none" w:sz="0" w:space="0" w:color="auto"/>
                <w:left w:val="none" w:sz="0" w:space="0" w:color="auto"/>
                <w:bottom w:val="none" w:sz="0" w:space="0" w:color="auto"/>
                <w:right w:val="none" w:sz="0" w:space="0" w:color="auto"/>
              </w:divBdr>
            </w:div>
            <w:div w:id="500583523">
              <w:marLeft w:val="0"/>
              <w:marRight w:val="0"/>
              <w:marTop w:val="0"/>
              <w:marBottom w:val="240"/>
              <w:divBdr>
                <w:top w:val="none" w:sz="0" w:space="0" w:color="auto"/>
                <w:left w:val="none" w:sz="0" w:space="0" w:color="auto"/>
                <w:bottom w:val="none" w:sz="0" w:space="0" w:color="auto"/>
                <w:right w:val="none" w:sz="0" w:space="0" w:color="auto"/>
              </w:divBdr>
            </w:div>
          </w:divsChild>
        </w:div>
        <w:div w:id="312830518">
          <w:marLeft w:val="750"/>
          <w:marRight w:val="0"/>
          <w:marTop w:val="0"/>
          <w:marBottom w:val="0"/>
          <w:divBdr>
            <w:top w:val="none" w:sz="0" w:space="0" w:color="auto"/>
            <w:left w:val="none" w:sz="0" w:space="0" w:color="auto"/>
            <w:bottom w:val="none" w:sz="0" w:space="0" w:color="auto"/>
            <w:right w:val="none" w:sz="0" w:space="0" w:color="auto"/>
          </w:divBdr>
        </w:div>
        <w:div w:id="312880310">
          <w:marLeft w:val="0"/>
          <w:marRight w:val="0"/>
          <w:marTop w:val="0"/>
          <w:marBottom w:val="0"/>
          <w:divBdr>
            <w:top w:val="none" w:sz="0" w:space="0" w:color="auto"/>
            <w:left w:val="none" w:sz="0" w:space="0" w:color="auto"/>
            <w:bottom w:val="none" w:sz="0" w:space="0" w:color="auto"/>
            <w:right w:val="none" w:sz="0" w:space="0" w:color="auto"/>
          </w:divBdr>
        </w:div>
        <w:div w:id="313029516">
          <w:marLeft w:val="-225"/>
          <w:marRight w:val="-225"/>
          <w:marTop w:val="0"/>
          <w:marBottom w:val="0"/>
          <w:divBdr>
            <w:top w:val="none" w:sz="0" w:space="0" w:color="auto"/>
            <w:left w:val="none" w:sz="0" w:space="0" w:color="auto"/>
            <w:bottom w:val="none" w:sz="0" w:space="0" w:color="auto"/>
            <w:right w:val="none" w:sz="0" w:space="0" w:color="auto"/>
          </w:divBdr>
        </w:div>
        <w:div w:id="313030474">
          <w:marLeft w:val="0"/>
          <w:marRight w:val="0"/>
          <w:marTop w:val="0"/>
          <w:marBottom w:val="0"/>
          <w:divBdr>
            <w:top w:val="none" w:sz="0" w:space="0" w:color="auto"/>
            <w:left w:val="none" w:sz="0" w:space="0" w:color="auto"/>
            <w:bottom w:val="none" w:sz="0" w:space="0" w:color="auto"/>
            <w:right w:val="none" w:sz="0" w:space="0" w:color="auto"/>
          </w:divBdr>
          <w:divsChild>
            <w:div w:id="535317536">
              <w:marLeft w:val="0"/>
              <w:marRight w:val="0"/>
              <w:marTop w:val="0"/>
              <w:marBottom w:val="0"/>
              <w:divBdr>
                <w:top w:val="none" w:sz="0" w:space="0" w:color="auto"/>
                <w:left w:val="none" w:sz="0" w:space="0" w:color="auto"/>
                <w:bottom w:val="none" w:sz="0" w:space="0" w:color="auto"/>
                <w:right w:val="none" w:sz="0" w:space="0" w:color="auto"/>
              </w:divBdr>
            </w:div>
          </w:divsChild>
        </w:div>
        <w:div w:id="313066255">
          <w:marLeft w:val="-150"/>
          <w:marRight w:val="-150"/>
          <w:marTop w:val="0"/>
          <w:marBottom w:val="0"/>
          <w:divBdr>
            <w:top w:val="none" w:sz="0" w:space="0" w:color="auto"/>
            <w:left w:val="none" w:sz="0" w:space="0" w:color="auto"/>
            <w:bottom w:val="none" w:sz="0" w:space="0" w:color="auto"/>
            <w:right w:val="none" w:sz="0" w:space="0" w:color="auto"/>
          </w:divBdr>
        </w:div>
        <w:div w:id="313143375">
          <w:marLeft w:val="0"/>
          <w:marRight w:val="0"/>
          <w:marTop w:val="0"/>
          <w:marBottom w:val="0"/>
          <w:divBdr>
            <w:top w:val="none" w:sz="0" w:space="0" w:color="auto"/>
            <w:left w:val="none" w:sz="0" w:space="0" w:color="auto"/>
            <w:bottom w:val="none" w:sz="0" w:space="0" w:color="auto"/>
            <w:right w:val="none" w:sz="0" w:space="0" w:color="auto"/>
          </w:divBdr>
        </w:div>
        <w:div w:id="313146824">
          <w:marLeft w:val="0"/>
          <w:marRight w:val="0"/>
          <w:marTop w:val="0"/>
          <w:marBottom w:val="0"/>
          <w:divBdr>
            <w:top w:val="none" w:sz="0" w:space="0" w:color="auto"/>
            <w:left w:val="none" w:sz="0" w:space="0" w:color="auto"/>
            <w:bottom w:val="none" w:sz="0" w:space="0" w:color="auto"/>
            <w:right w:val="none" w:sz="0" w:space="0" w:color="auto"/>
          </w:divBdr>
        </w:div>
        <w:div w:id="313148327">
          <w:marLeft w:val="0"/>
          <w:marRight w:val="0"/>
          <w:marTop w:val="0"/>
          <w:marBottom w:val="0"/>
          <w:divBdr>
            <w:top w:val="none" w:sz="0" w:space="0" w:color="auto"/>
            <w:left w:val="none" w:sz="0" w:space="0" w:color="auto"/>
            <w:bottom w:val="none" w:sz="0" w:space="0" w:color="auto"/>
            <w:right w:val="none" w:sz="0" w:space="0" w:color="auto"/>
          </w:divBdr>
          <w:divsChild>
            <w:div w:id="486284741">
              <w:marLeft w:val="0"/>
              <w:marRight w:val="0"/>
              <w:marTop w:val="0"/>
              <w:marBottom w:val="0"/>
              <w:divBdr>
                <w:top w:val="none" w:sz="0" w:space="0" w:color="auto"/>
                <w:left w:val="none" w:sz="0" w:space="0" w:color="auto"/>
                <w:bottom w:val="none" w:sz="0" w:space="0" w:color="auto"/>
                <w:right w:val="none" w:sz="0" w:space="0" w:color="auto"/>
              </w:divBdr>
            </w:div>
          </w:divsChild>
        </w:div>
        <w:div w:id="313218229">
          <w:blockQuote w:val="1"/>
          <w:marLeft w:val="0"/>
          <w:marRight w:val="0"/>
          <w:marTop w:val="301"/>
          <w:marBottom w:val="301"/>
          <w:divBdr>
            <w:top w:val="none" w:sz="0" w:space="0" w:color="auto"/>
            <w:left w:val="single" w:sz="24" w:space="15" w:color="E67E22"/>
            <w:bottom w:val="none" w:sz="0" w:space="0" w:color="auto"/>
            <w:right w:val="none" w:sz="0" w:space="0" w:color="auto"/>
          </w:divBdr>
        </w:div>
        <w:div w:id="313220398">
          <w:marLeft w:val="1463"/>
          <w:marRight w:val="0"/>
          <w:marTop w:val="0"/>
          <w:marBottom w:val="0"/>
          <w:divBdr>
            <w:top w:val="none" w:sz="0" w:space="0" w:color="auto"/>
            <w:left w:val="none" w:sz="0" w:space="0" w:color="auto"/>
            <w:bottom w:val="none" w:sz="0" w:space="0" w:color="auto"/>
            <w:right w:val="none" w:sz="0" w:space="0" w:color="auto"/>
          </w:divBdr>
        </w:div>
        <w:div w:id="313224644">
          <w:marLeft w:val="0"/>
          <w:marRight w:val="0"/>
          <w:marTop w:val="0"/>
          <w:marBottom w:val="0"/>
          <w:divBdr>
            <w:top w:val="none" w:sz="0" w:space="0" w:color="auto"/>
            <w:left w:val="none" w:sz="0" w:space="0" w:color="auto"/>
            <w:bottom w:val="none" w:sz="0" w:space="0" w:color="auto"/>
            <w:right w:val="none" w:sz="0" w:space="0" w:color="auto"/>
          </w:divBdr>
          <w:divsChild>
            <w:div w:id="23095110">
              <w:marLeft w:val="0"/>
              <w:marRight w:val="0"/>
              <w:marTop w:val="0"/>
              <w:marBottom w:val="0"/>
              <w:divBdr>
                <w:top w:val="none" w:sz="0" w:space="0" w:color="auto"/>
                <w:left w:val="none" w:sz="0" w:space="0" w:color="auto"/>
                <w:bottom w:val="none" w:sz="0" w:space="0" w:color="auto"/>
                <w:right w:val="none" w:sz="0" w:space="0" w:color="auto"/>
              </w:divBdr>
            </w:div>
          </w:divsChild>
        </w:div>
        <w:div w:id="313293938">
          <w:marLeft w:val="0"/>
          <w:marRight w:val="0"/>
          <w:marTop w:val="0"/>
          <w:marBottom w:val="0"/>
          <w:divBdr>
            <w:top w:val="none" w:sz="0" w:space="0" w:color="auto"/>
            <w:left w:val="none" w:sz="0" w:space="0" w:color="auto"/>
            <w:bottom w:val="none" w:sz="0" w:space="0" w:color="auto"/>
            <w:right w:val="none" w:sz="0" w:space="0" w:color="auto"/>
          </w:divBdr>
        </w:div>
        <w:div w:id="313410314">
          <w:marLeft w:val="0"/>
          <w:marRight w:val="0"/>
          <w:marTop w:val="0"/>
          <w:marBottom w:val="240"/>
          <w:divBdr>
            <w:top w:val="none" w:sz="0" w:space="0" w:color="auto"/>
            <w:left w:val="none" w:sz="0" w:space="0" w:color="auto"/>
            <w:bottom w:val="none" w:sz="0" w:space="0" w:color="auto"/>
            <w:right w:val="none" w:sz="0" w:space="0" w:color="auto"/>
          </w:divBdr>
        </w:div>
        <w:div w:id="313414333">
          <w:marLeft w:val="0"/>
          <w:marRight w:val="0"/>
          <w:marTop w:val="0"/>
          <w:marBottom w:val="125"/>
          <w:divBdr>
            <w:top w:val="none" w:sz="0" w:space="0" w:color="auto"/>
            <w:left w:val="none" w:sz="0" w:space="0" w:color="auto"/>
            <w:bottom w:val="none" w:sz="0" w:space="0" w:color="auto"/>
            <w:right w:val="none" w:sz="0" w:space="0" w:color="auto"/>
          </w:divBdr>
        </w:div>
        <w:div w:id="313414432">
          <w:marLeft w:val="0"/>
          <w:marRight w:val="0"/>
          <w:marTop w:val="0"/>
          <w:marBottom w:val="0"/>
          <w:divBdr>
            <w:top w:val="none" w:sz="0" w:space="0" w:color="auto"/>
            <w:left w:val="none" w:sz="0" w:space="0" w:color="auto"/>
            <w:bottom w:val="none" w:sz="0" w:space="0" w:color="auto"/>
            <w:right w:val="none" w:sz="0" w:space="0" w:color="auto"/>
          </w:divBdr>
        </w:div>
        <w:div w:id="313486289">
          <w:marLeft w:val="0"/>
          <w:marRight w:val="0"/>
          <w:marTop w:val="0"/>
          <w:marBottom w:val="0"/>
          <w:divBdr>
            <w:top w:val="none" w:sz="0" w:space="0" w:color="auto"/>
            <w:left w:val="none" w:sz="0" w:space="0" w:color="auto"/>
            <w:bottom w:val="none" w:sz="0" w:space="0" w:color="auto"/>
            <w:right w:val="none" w:sz="0" w:space="0" w:color="auto"/>
          </w:divBdr>
          <w:divsChild>
            <w:div w:id="352459062">
              <w:marLeft w:val="0"/>
              <w:marRight w:val="0"/>
              <w:marTop w:val="0"/>
              <w:marBottom w:val="0"/>
              <w:divBdr>
                <w:top w:val="none" w:sz="0" w:space="0" w:color="auto"/>
                <w:left w:val="none" w:sz="0" w:space="0" w:color="auto"/>
                <w:bottom w:val="none" w:sz="0" w:space="0" w:color="auto"/>
                <w:right w:val="none" w:sz="0" w:space="0" w:color="auto"/>
              </w:divBdr>
            </w:div>
          </w:divsChild>
        </w:div>
        <w:div w:id="313489893">
          <w:marLeft w:val="-225"/>
          <w:marRight w:val="-225"/>
          <w:marTop w:val="0"/>
          <w:marBottom w:val="0"/>
          <w:divBdr>
            <w:top w:val="none" w:sz="0" w:space="0" w:color="auto"/>
            <w:left w:val="none" w:sz="0" w:space="0" w:color="auto"/>
            <w:bottom w:val="none" w:sz="0" w:space="0" w:color="auto"/>
            <w:right w:val="none" w:sz="0" w:space="0" w:color="auto"/>
          </w:divBdr>
        </w:div>
        <w:div w:id="313679288">
          <w:marLeft w:val="0"/>
          <w:marRight w:val="0"/>
          <w:marTop w:val="0"/>
          <w:marBottom w:val="0"/>
          <w:divBdr>
            <w:top w:val="none" w:sz="0" w:space="0" w:color="auto"/>
            <w:left w:val="none" w:sz="0" w:space="0" w:color="auto"/>
            <w:bottom w:val="none" w:sz="0" w:space="0" w:color="auto"/>
            <w:right w:val="none" w:sz="0" w:space="0" w:color="auto"/>
          </w:divBdr>
        </w:div>
        <w:div w:id="313686384">
          <w:marLeft w:val="0"/>
          <w:marRight w:val="0"/>
          <w:marTop w:val="0"/>
          <w:marBottom w:val="0"/>
          <w:divBdr>
            <w:top w:val="none" w:sz="0" w:space="0" w:color="auto"/>
            <w:left w:val="none" w:sz="0" w:space="0" w:color="auto"/>
            <w:bottom w:val="none" w:sz="0" w:space="0" w:color="auto"/>
            <w:right w:val="none" w:sz="0" w:space="0" w:color="auto"/>
          </w:divBdr>
          <w:divsChild>
            <w:div w:id="581569337">
              <w:marLeft w:val="0"/>
              <w:marRight w:val="0"/>
              <w:marTop w:val="0"/>
              <w:marBottom w:val="0"/>
              <w:divBdr>
                <w:top w:val="none" w:sz="0" w:space="0" w:color="auto"/>
                <w:left w:val="none" w:sz="0" w:space="0" w:color="auto"/>
                <w:bottom w:val="none" w:sz="0" w:space="0" w:color="auto"/>
                <w:right w:val="none" w:sz="0" w:space="0" w:color="auto"/>
              </w:divBdr>
            </w:div>
          </w:divsChild>
        </w:div>
        <w:div w:id="313799219">
          <w:marLeft w:val="0"/>
          <w:marRight w:val="0"/>
          <w:marTop w:val="0"/>
          <w:marBottom w:val="0"/>
          <w:divBdr>
            <w:top w:val="none" w:sz="0" w:space="0" w:color="auto"/>
            <w:left w:val="none" w:sz="0" w:space="0" w:color="auto"/>
            <w:bottom w:val="none" w:sz="0" w:space="0" w:color="auto"/>
            <w:right w:val="none" w:sz="0" w:space="0" w:color="auto"/>
          </w:divBdr>
        </w:div>
        <w:div w:id="313878100">
          <w:marLeft w:val="0"/>
          <w:marRight w:val="0"/>
          <w:marTop w:val="0"/>
          <w:marBottom w:val="0"/>
          <w:divBdr>
            <w:top w:val="none" w:sz="0" w:space="0" w:color="auto"/>
            <w:left w:val="none" w:sz="0" w:space="0" w:color="auto"/>
            <w:bottom w:val="none" w:sz="0" w:space="0" w:color="auto"/>
            <w:right w:val="none" w:sz="0" w:space="0" w:color="auto"/>
          </w:divBdr>
        </w:div>
        <w:div w:id="313918693">
          <w:marLeft w:val="0"/>
          <w:marRight w:val="0"/>
          <w:marTop w:val="0"/>
          <w:marBottom w:val="0"/>
          <w:divBdr>
            <w:top w:val="none" w:sz="0" w:space="0" w:color="auto"/>
            <w:left w:val="none" w:sz="0" w:space="0" w:color="auto"/>
            <w:bottom w:val="none" w:sz="0" w:space="0" w:color="auto"/>
            <w:right w:val="none" w:sz="0" w:space="0" w:color="auto"/>
          </w:divBdr>
        </w:div>
        <w:div w:id="313918714">
          <w:marLeft w:val="0"/>
          <w:marRight w:val="0"/>
          <w:marTop w:val="0"/>
          <w:marBottom w:val="0"/>
          <w:divBdr>
            <w:top w:val="none" w:sz="0" w:space="0" w:color="auto"/>
            <w:left w:val="none" w:sz="0" w:space="0" w:color="auto"/>
            <w:bottom w:val="none" w:sz="0" w:space="0" w:color="auto"/>
            <w:right w:val="none" w:sz="0" w:space="0" w:color="auto"/>
          </w:divBdr>
          <w:divsChild>
            <w:div w:id="296958613">
              <w:marLeft w:val="0"/>
              <w:marRight w:val="75"/>
              <w:marTop w:val="75"/>
              <w:marBottom w:val="0"/>
              <w:divBdr>
                <w:top w:val="none" w:sz="0" w:space="0" w:color="auto"/>
                <w:left w:val="none" w:sz="0" w:space="0" w:color="auto"/>
                <w:bottom w:val="none" w:sz="0" w:space="0" w:color="auto"/>
                <w:right w:val="none" w:sz="0" w:space="0" w:color="auto"/>
              </w:divBdr>
            </w:div>
          </w:divsChild>
        </w:div>
        <w:div w:id="313922726">
          <w:marLeft w:val="0"/>
          <w:marRight w:val="0"/>
          <w:marTop w:val="0"/>
          <w:marBottom w:val="0"/>
          <w:divBdr>
            <w:top w:val="none" w:sz="0" w:space="0" w:color="auto"/>
            <w:left w:val="none" w:sz="0" w:space="0" w:color="auto"/>
            <w:bottom w:val="none" w:sz="0" w:space="0" w:color="auto"/>
            <w:right w:val="none" w:sz="0" w:space="0" w:color="auto"/>
          </w:divBdr>
        </w:div>
        <w:div w:id="313948398">
          <w:marLeft w:val="-150"/>
          <w:marRight w:val="-150"/>
          <w:marTop w:val="0"/>
          <w:marBottom w:val="0"/>
          <w:divBdr>
            <w:top w:val="none" w:sz="0" w:space="0" w:color="auto"/>
            <w:left w:val="none" w:sz="0" w:space="0" w:color="auto"/>
            <w:bottom w:val="none" w:sz="0" w:space="0" w:color="auto"/>
            <w:right w:val="none" w:sz="0" w:space="0" w:color="auto"/>
          </w:divBdr>
          <w:divsChild>
            <w:div w:id="727992698">
              <w:marLeft w:val="0"/>
              <w:marRight w:val="0"/>
              <w:marTop w:val="0"/>
              <w:marBottom w:val="0"/>
              <w:divBdr>
                <w:top w:val="none" w:sz="0" w:space="0" w:color="auto"/>
                <w:left w:val="none" w:sz="0" w:space="0" w:color="auto"/>
                <w:bottom w:val="none" w:sz="0" w:space="0" w:color="auto"/>
                <w:right w:val="none" w:sz="0" w:space="0" w:color="auto"/>
              </w:divBdr>
            </w:div>
          </w:divsChild>
        </w:div>
        <w:div w:id="313991466">
          <w:marLeft w:val="0"/>
          <w:marRight w:val="0"/>
          <w:marTop w:val="0"/>
          <w:marBottom w:val="0"/>
          <w:divBdr>
            <w:top w:val="none" w:sz="0" w:space="0" w:color="auto"/>
            <w:left w:val="none" w:sz="0" w:space="0" w:color="auto"/>
            <w:bottom w:val="none" w:sz="0" w:space="0" w:color="auto"/>
            <w:right w:val="none" w:sz="0" w:space="0" w:color="auto"/>
          </w:divBdr>
        </w:div>
        <w:div w:id="313994358">
          <w:marLeft w:val="-225"/>
          <w:marRight w:val="-225"/>
          <w:marTop w:val="0"/>
          <w:marBottom w:val="0"/>
          <w:divBdr>
            <w:top w:val="none" w:sz="0" w:space="0" w:color="auto"/>
            <w:left w:val="none" w:sz="0" w:space="0" w:color="auto"/>
            <w:bottom w:val="none" w:sz="0" w:space="0" w:color="auto"/>
            <w:right w:val="none" w:sz="0" w:space="0" w:color="auto"/>
          </w:divBdr>
          <w:divsChild>
            <w:div w:id="761143889">
              <w:marLeft w:val="1463"/>
              <w:marRight w:val="0"/>
              <w:marTop w:val="0"/>
              <w:marBottom w:val="0"/>
              <w:divBdr>
                <w:top w:val="none" w:sz="0" w:space="0" w:color="auto"/>
                <w:left w:val="none" w:sz="0" w:space="0" w:color="auto"/>
                <w:bottom w:val="none" w:sz="0" w:space="0" w:color="auto"/>
                <w:right w:val="none" w:sz="0" w:space="0" w:color="auto"/>
              </w:divBdr>
            </w:div>
          </w:divsChild>
        </w:div>
        <w:div w:id="314067474">
          <w:marLeft w:val="0"/>
          <w:marRight w:val="0"/>
          <w:marTop w:val="0"/>
          <w:marBottom w:val="0"/>
          <w:divBdr>
            <w:top w:val="none" w:sz="0" w:space="0" w:color="auto"/>
            <w:left w:val="none" w:sz="0" w:space="0" w:color="auto"/>
            <w:bottom w:val="none" w:sz="0" w:space="0" w:color="auto"/>
            <w:right w:val="none" w:sz="0" w:space="0" w:color="auto"/>
          </w:divBdr>
        </w:div>
        <w:div w:id="314184153">
          <w:marLeft w:val="0"/>
          <w:marRight w:val="0"/>
          <w:marTop w:val="0"/>
          <w:marBottom w:val="0"/>
          <w:divBdr>
            <w:top w:val="none" w:sz="0" w:space="0" w:color="auto"/>
            <w:left w:val="none" w:sz="0" w:space="0" w:color="auto"/>
            <w:bottom w:val="none" w:sz="0" w:space="0" w:color="auto"/>
            <w:right w:val="none" w:sz="0" w:space="0" w:color="auto"/>
          </w:divBdr>
        </w:div>
        <w:div w:id="314188131">
          <w:marLeft w:val="0"/>
          <w:marRight w:val="0"/>
          <w:marTop w:val="0"/>
          <w:marBottom w:val="0"/>
          <w:divBdr>
            <w:top w:val="none" w:sz="0" w:space="0" w:color="auto"/>
            <w:left w:val="none" w:sz="0" w:space="0" w:color="auto"/>
            <w:bottom w:val="none" w:sz="0" w:space="0" w:color="auto"/>
            <w:right w:val="none" w:sz="0" w:space="0" w:color="auto"/>
          </w:divBdr>
          <w:divsChild>
            <w:div w:id="174080979">
              <w:marLeft w:val="0"/>
              <w:marRight w:val="0"/>
              <w:marTop w:val="150"/>
              <w:marBottom w:val="0"/>
              <w:divBdr>
                <w:top w:val="none" w:sz="0" w:space="0" w:color="auto"/>
                <w:left w:val="none" w:sz="0" w:space="0" w:color="auto"/>
                <w:bottom w:val="none" w:sz="0" w:space="0" w:color="auto"/>
                <w:right w:val="none" w:sz="0" w:space="0" w:color="auto"/>
              </w:divBdr>
            </w:div>
          </w:divsChild>
        </w:div>
        <w:div w:id="314188715">
          <w:marLeft w:val="0"/>
          <w:marRight w:val="0"/>
          <w:marTop w:val="0"/>
          <w:marBottom w:val="0"/>
          <w:divBdr>
            <w:top w:val="none" w:sz="0" w:space="0" w:color="auto"/>
            <w:left w:val="none" w:sz="0" w:space="0" w:color="auto"/>
            <w:bottom w:val="none" w:sz="0" w:space="0" w:color="auto"/>
            <w:right w:val="none" w:sz="0" w:space="0" w:color="auto"/>
          </w:divBdr>
        </w:div>
        <w:div w:id="314189608">
          <w:marLeft w:val="0"/>
          <w:marRight w:val="0"/>
          <w:marTop w:val="0"/>
          <w:marBottom w:val="0"/>
          <w:divBdr>
            <w:top w:val="none" w:sz="0" w:space="0" w:color="auto"/>
            <w:left w:val="none" w:sz="0" w:space="0" w:color="auto"/>
            <w:bottom w:val="none" w:sz="0" w:space="0" w:color="auto"/>
            <w:right w:val="none" w:sz="0" w:space="0" w:color="auto"/>
          </w:divBdr>
        </w:div>
        <w:div w:id="314260432">
          <w:marLeft w:val="0"/>
          <w:marRight w:val="0"/>
          <w:marTop w:val="0"/>
          <w:marBottom w:val="0"/>
          <w:divBdr>
            <w:top w:val="single" w:sz="2" w:space="0" w:color="E0E0E0"/>
            <w:left w:val="single" w:sz="2" w:space="0" w:color="E0E0E0"/>
            <w:bottom w:val="single" w:sz="2" w:space="0" w:color="E0E0E0"/>
            <w:right w:val="single" w:sz="2" w:space="0" w:color="E0E0E0"/>
          </w:divBdr>
        </w:div>
        <w:div w:id="314262866">
          <w:marLeft w:val="0"/>
          <w:marRight w:val="0"/>
          <w:marTop w:val="150"/>
          <w:marBottom w:val="0"/>
          <w:divBdr>
            <w:top w:val="none" w:sz="0" w:space="0" w:color="auto"/>
            <w:left w:val="none" w:sz="0" w:space="0" w:color="auto"/>
            <w:bottom w:val="none" w:sz="0" w:space="0" w:color="auto"/>
            <w:right w:val="none" w:sz="0" w:space="0" w:color="auto"/>
          </w:divBdr>
        </w:div>
        <w:div w:id="314341202">
          <w:marLeft w:val="0"/>
          <w:marRight w:val="0"/>
          <w:marTop w:val="0"/>
          <w:marBottom w:val="0"/>
          <w:divBdr>
            <w:top w:val="none" w:sz="0" w:space="0" w:color="auto"/>
            <w:left w:val="none" w:sz="0" w:space="0" w:color="auto"/>
            <w:bottom w:val="none" w:sz="0" w:space="0" w:color="auto"/>
            <w:right w:val="none" w:sz="0" w:space="0" w:color="auto"/>
          </w:divBdr>
          <w:divsChild>
            <w:div w:id="672343840">
              <w:marLeft w:val="0"/>
              <w:marRight w:val="0"/>
              <w:marTop w:val="0"/>
              <w:marBottom w:val="0"/>
              <w:divBdr>
                <w:top w:val="none" w:sz="0" w:space="0" w:color="auto"/>
                <w:left w:val="none" w:sz="0" w:space="0" w:color="auto"/>
                <w:bottom w:val="none" w:sz="0" w:space="0" w:color="auto"/>
                <w:right w:val="none" w:sz="0" w:space="0" w:color="auto"/>
              </w:divBdr>
            </w:div>
          </w:divsChild>
        </w:div>
        <w:div w:id="314378762">
          <w:marLeft w:val="1221"/>
          <w:marRight w:val="0"/>
          <w:marTop w:val="0"/>
          <w:marBottom w:val="0"/>
          <w:divBdr>
            <w:top w:val="none" w:sz="0" w:space="0" w:color="auto"/>
            <w:left w:val="none" w:sz="0" w:space="0" w:color="auto"/>
            <w:bottom w:val="none" w:sz="0" w:space="0" w:color="auto"/>
            <w:right w:val="none" w:sz="0" w:space="0" w:color="auto"/>
          </w:divBdr>
          <w:divsChild>
            <w:div w:id="499203470">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314381281">
          <w:marLeft w:val="0"/>
          <w:marRight w:val="0"/>
          <w:marTop w:val="0"/>
          <w:marBottom w:val="240"/>
          <w:divBdr>
            <w:top w:val="none" w:sz="0" w:space="0" w:color="auto"/>
            <w:left w:val="none" w:sz="0" w:space="0" w:color="auto"/>
            <w:bottom w:val="none" w:sz="0" w:space="0" w:color="auto"/>
            <w:right w:val="none" w:sz="0" w:space="0" w:color="auto"/>
          </w:divBdr>
        </w:div>
        <w:div w:id="314383231">
          <w:marLeft w:val="0"/>
          <w:marRight w:val="0"/>
          <w:marTop w:val="0"/>
          <w:marBottom w:val="0"/>
          <w:divBdr>
            <w:top w:val="none" w:sz="0" w:space="0" w:color="auto"/>
            <w:left w:val="none" w:sz="0" w:space="0" w:color="auto"/>
            <w:bottom w:val="none" w:sz="0" w:space="0" w:color="auto"/>
            <w:right w:val="none" w:sz="0" w:space="0" w:color="auto"/>
          </w:divBdr>
          <w:divsChild>
            <w:div w:id="297494371">
              <w:marLeft w:val="0"/>
              <w:marRight w:val="0"/>
              <w:marTop w:val="0"/>
              <w:marBottom w:val="150"/>
              <w:divBdr>
                <w:top w:val="none" w:sz="0" w:space="0" w:color="auto"/>
                <w:left w:val="none" w:sz="0" w:space="0" w:color="auto"/>
                <w:bottom w:val="none" w:sz="0" w:space="0" w:color="auto"/>
                <w:right w:val="none" w:sz="0" w:space="0" w:color="auto"/>
              </w:divBdr>
            </w:div>
          </w:divsChild>
        </w:div>
        <w:div w:id="314454156">
          <w:marLeft w:val="0"/>
          <w:marRight w:val="0"/>
          <w:marTop w:val="0"/>
          <w:marBottom w:val="0"/>
          <w:divBdr>
            <w:top w:val="none" w:sz="0" w:space="0" w:color="auto"/>
            <w:left w:val="none" w:sz="0" w:space="0" w:color="auto"/>
            <w:bottom w:val="none" w:sz="0" w:space="0" w:color="auto"/>
            <w:right w:val="none" w:sz="0" w:space="0" w:color="auto"/>
          </w:divBdr>
        </w:div>
        <w:div w:id="314460243">
          <w:marLeft w:val="0"/>
          <w:marRight w:val="0"/>
          <w:marTop w:val="0"/>
          <w:marBottom w:val="0"/>
          <w:divBdr>
            <w:top w:val="none" w:sz="0" w:space="0" w:color="auto"/>
            <w:left w:val="none" w:sz="0" w:space="0" w:color="auto"/>
            <w:bottom w:val="none" w:sz="0" w:space="0" w:color="auto"/>
            <w:right w:val="none" w:sz="0" w:space="0" w:color="auto"/>
          </w:divBdr>
        </w:div>
        <w:div w:id="314572856">
          <w:marLeft w:val="1002"/>
          <w:marRight w:val="0"/>
          <w:marTop w:val="0"/>
          <w:marBottom w:val="0"/>
          <w:divBdr>
            <w:top w:val="none" w:sz="0" w:space="0" w:color="auto"/>
            <w:left w:val="none" w:sz="0" w:space="0" w:color="auto"/>
            <w:bottom w:val="none" w:sz="0" w:space="0" w:color="auto"/>
            <w:right w:val="none" w:sz="0" w:space="0" w:color="auto"/>
          </w:divBdr>
          <w:divsChild>
            <w:div w:id="595215769">
              <w:marLeft w:val="0"/>
              <w:marRight w:val="0"/>
              <w:marTop w:val="0"/>
              <w:marBottom w:val="0"/>
              <w:divBdr>
                <w:top w:val="none" w:sz="0" w:space="0" w:color="auto"/>
                <w:left w:val="none" w:sz="0" w:space="0" w:color="auto"/>
                <w:bottom w:val="none" w:sz="0" w:space="0" w:color="auto"/>
                <w:right w:val="none" w:sz="0" w:space="0" w:color="auto"/>
              </w:divBdr>
            </w:div>
          </w:divsChild>
        </w:div>
        <w:div w:id="314646184">
          <w:marLeft w:val="0"/>
          <w:marRight w:val="0"/>
          <w:marTop w:val="0"/>
          <w:marBottom w:val="450"/>
          <w:divBdr>
            <w:top w:val="none" w:sz="0" w:space="0" w:color="auto"/>
            <w:left w:val="none" w:sz="0" w:space="0" w:color="auto"/>
            <w:bottom w:val="none" w:sz="0" w:space="0" w:color="auto"/>
            <w:right w:val="none" w:sz="0" w:space="0" w:color="auto"/>
          </w:divBdr>
          <w:divsChild>
            <w:div w:id="257908900">
              <w:marLeft w:val="0"/>
              <w:marRight w:val="225"/>
              <w:marTop w:val="0"/>
              <w:marBottom w:val="0"/>
              <w:divBdr>
                <w:top w:val="none" w:sz="0" w:space="0" w:color="auto"/>
                <w:left w:val="none" w:sz="0" w:space="0" w:color="auto"/>
                <w:bottom w:val="none" w:sz="0" w:space="0" w:color="auto"/>
                <w:right w:val="none" w:sz="0" w:space="0" w:color="auto"/>
              </w:divBdr>
            </w:div>
            <w:div w:id="647512859">
              <w:marLeft w:val="0"/>
              <w:marRight w:val="0"/>
              <w:marTop w:val="0"/>
              <w:marBottom w:val="75"/>
              <w:divBdr>
                <w:top w:val="none" w:sz="0" w:space="0" w:color="auto"/>
                <w:left w:val="none" w:sz="0" w:space="0" w:color="auto"/>
                <w:bottom w:val="none" w:sz="0" w:space="0" w:color="auto"/>
                <w:right w:val="none" w:sz="0" w:space="0" w:color="auto"/>
              </w:divBdr>
            </w:div>
          </w:divsChild>
        </w:div>
        <w:div w:id="314647669">
          <w:marLeft w:val="0"/>
          <w:marRight w:val="0"/>
          <w:marTop w:val="0"/>
          <w:marBottom w:val="0"/>
          <w:divBdr>
            <w:top w:val="none" w:sz="0" w:space="0" w:color="auto"/>
            <w:left w:val="none" w:sz="0" w:space="0" w:color="auto"/>
            <w:bottom w:val="none" w:sz="0" w:space="0" w:color="auto"/>
            <w:right w:val="none" w:sz="0" w:space="0" w:color="auto"/>
          </w:divBdr>
        </w:div>
        <w:div w:id="314649431">
          <w:marLeft w:val="0"/>
          <w:marRight w:val="0"/>
          <w:marTop w:val="0"/>
          <w:marBottom w:val="0"/>
          <w:divBdr>
            <w:top w:val="none" w:sz="0" w:space="0" w:color="auto"/>
            <w:left w:val="none" w:sz="0" w:space="0" w:color="auto"/>
            <w:bottom w:val="none" w:sz="0" w:space="0" w:color="auto"/>
            <w:right w:val="none" w:sz="0" w:space="0" w:color="auto"/>
          </w:divBdr>
        </w:div>
        <w:div w:id="314720103">
          <w:marLeft w:val="0"/>
          <w:marRight w:val="0"/>
          <w:marTop w:val="0"/>
          <w:marBottom w:val="0"/>
          <w:divBdr>
            <w:top w:val="none" w:sz="0" w:space="0" w:color="auto"/>
            <w:left w:val="none" w:sz="0" w:space="0" w:color="auto"/>
            <w:bottom w:val="none" w:sz="0" w:space="0" w:color="auto"/>
            <w:right w:val="none" w:sz="0" w:space="0" w:color="auto"/>
          </w:divBdr>
        </w:div>
        <w:div w:id="314728264">
          <w:marLeft w:val="0"/>
          <w:marRight w:val="0"/>
          <w:marTop w:val="0"/>
          <w:marBottom w:val="0"/>
          <w:divBdr>
            <w:top w:val="none" w:sz="0" w:space="0" w:color="auto"/>
            <w:left w:val="none" w:sz="0" w:space="0" w:color="auto"/>
            <w:bottom w:val="none" w:sz="0" w:space="0" w:color="auto"/>
            <w:right w:val="none" w:sz="0" w:space="0" w:color="auto"/>
          </w:divBdr>
        </w:div>
        <w:div w:id="314770978">
          <w:marLeft w:val="0"/>
          <w:marRight w:val="0"/>
          <w:marTop w:val="0"/>
          <w:marBottom w:val="300"/>
          <w:divBdr>
            <w:top w:val="none" w:sz="0" w:space="0" w:color="auto"/>
            <w:left w:val="none" w:sz="0" w:space="0" w:color="auto"/>
            <w:bottom w:val="none" w:sz="0" w:space="0" w:color="auto"/>
            <w:right w:val="none" w:sz="0" w:space="0" w:color="auto"/>
          </w:divBdr>
        </w:div>
        <w:div w:id="314797383">
          <w:marLeft w:val="0"/>
          <w:marRight w:val="0"/>
          <w:marTop w:val="0"/>
          <w:marBottom w:val="0"/>
          <w:divBdr>
            <w:top w:val="none" w:sz="0" w:space="0" w:color="auto"/>
            <w:left w:val="none" w:sz="0" w:space="0" w:color="auto"/>
            <w:bottom w:val="none" w:sz="0" w:space="0" w:color="auto"/>
            <w:right w:val="none" w:sz="0" w:space="0" w:color="auto"/>
          </w:divBdr>
        </w:div>
        <w:div w:id="314842383">
          <w:marLeft w:val="0"/>
          <w:marRight w:val="0"/>
          <w:marTop w:val="0"/>
          <w:marBottom w:val="0"/>
          <w:divBdr>
            <w:top w:val="single" w:sz="4" w:space="6" w:color="999999"/>
            <w:left w:val="none" w:sz="0" w:space="0" w:color="auto"/>
            <w:bottom w:val="single" w:sz="4" w:space="0" w:color="999999"/>
            <w:right w:val="none" w:sz="0" w:space="0" w:color="auto"/>
          </w:divBdr>
          <w:divsChild>
            <w:div w:id="379327109">
              <w:marLeft w:val="0"/>
              <w:marRight w:val="0"/>
              <w:marTop w:val="0"/>
              <w:marBottom w:val="0"/>
              <w:divBdr>
                <w:top w:val="none" w:sz="0" w:space="0" w:color="auto"/>
                <w:left w:val="none" w:sz="0" w:space="0" w:color="auto"/>
                <w:bottom w:val="none" w:sz="0" w:space="0" w:color="auto"/>
                <w:right w:val="none" w:sz="0" w:space="0" w:color="auto"/>
              </w:divBdr>
            </w:div>
          </w:divsChild>
        </w:div>
        <w:div w:id="314845533">
          <w:marLeft w:val="0"/>
          <w:marRight w:val="0"/>
          <w:marTop w:val="0"/>
          <w:marBottom w:val="0"/>
          <w:divBdr>
            <w:top w:val="none" w:sz="0" w:space="0" w:color="auto"/>
            <w:left w:val="none" w:sz="0" w:space="0" w:color="auto"/>
            <w:bottom w:val="none" w:sz="0" w:space="0" w:color="auto"/>
            <w:right w:val="none" w:sz="0" w:space="0" w:color="auto"/>
          </w:divBdr>
          <w:divsChild>
            <w:div w:id="675961606">
              <w:marLeft w:val="0"/>
              <w:marRight w:val="0"/>
              <w:marTop w:val="0"/>
              <w:marBottom w:val="150"/>
              <w:divBdr>
                <w:top w:val="none" w:sz="0" w:space="0" w:color="auto"/>
                <w:left w:val="none" w:sz="0" w:space="0" w:color="auto"/>
                <w:bottom w:val="none" w:sz="0" w:space="0" w:color="auto"/>
                <w:right w:val="none" w:sz="0" w:space="0" w:color="auto"/>
              </w:divBdr>
            </w:div>
          </w:divsChild>
        </w:div>
        <w:div w:id="314846981">
          <w:marLeft w:val="1221"/>
          <w:marRight w:val="0"/>
          <w:marTop w:val="0"/>
          <w:marBottom w:val="0"/>
          <w:divBdr>
            <w:top w:val="none" w:sz="0" w:space="0" w:color="auto"/>
            <w:left w:val="none" w:sz="0" w:space="0" w:color="auto"/>
            <w:bottom w:val="none" w:sz="0" w:space="0" w:color="auto"/>
            <w:right w:val="none" w:sz="0" w:space="0" w:color="auto"/>
          </w:divBdr>
        </w:div>
        <w:div w:id="314921761">
          <w:marLeft w:val="0"/>
          <w:marRight w:val="0"/>
          <w:marTop w:val="0"/>
          <w:marBottom w:val="0"/>
          <w:divBdr>
            <w:top w:val="none" w:sz="0" w:space="0" w:color="auto"/>
            <w:left w:val="none" w:sz="0" w:space="0" w:color="auto"/>
            <w:bottom w:val="none" w:sz="0" w:space="0" w:color="auto"/>
            <w:right w:val="none" w:sz="0" w:space="0" w:color="auto"/>
          </w:divBdr>
        </w:div>
        <w:div w:id="314989840">
          <w:marLeft w:val="0"/>
          <w:marRight w:val="0"/>
          <w:marTop w:val="125"/>
          <w:marBottom w:val="250"/>
          <w:divBdr>
            <w:top w:val="single" w:sz="4" w:space="9" w:color="EAEAEA"/>
            <w:left w:val="single" w:sz="4" w:space="9" w:color="EAEAEA"/>
            <w:bottom w:val="single" w:sz="4" w:space="9" w:color="EAEAEA"/>
            <w:right w:val="single" w:sz="4" w:space="9" w:color="EAEAEA"/>
          </w:divBdr>
        </w:div>
        <w:div w:id="314990248">
          <w:marLeft w:val="0"/>
          <w:marRight w:val="0"/>
          <w:marTop w:val="0"/>
          <w:marBottom w:val="0"/>
          <w:divBdr>
            <w:top w:val="none" w:sz="0" w:space="0" w:color="auto"/>
            <w:left w:val="none" w:sz="0" w:space="0" w:color="auto"/>
            <w:bottom w:val="none" w:sz="0" w:space="0" w:color="auto"/>
            <w:right w:val="none" w:sz="0" w:space="0" w:color="auto"/>
          </w:divBdr>
        </w:div>
        <w:div w:id="315040299">
          <w:marLeft w:val="0"/>
          <w:marRight w:val="0"/>
          <w:marTop w:val="0"/>
          <w:marBottom w:val="0"/>
          <w:divBdr>
            <w:top w:val="none" w:sz="0" w:space="0" w:color="auto"/>
            <w:left w:val="none" w:sz="0" w:space="0" w:color="auto"/>
            <w:bottom w:val="none" w:sz="0" w:space="0" w:color="auto"/>
            <w:right w:val="none" w:sz="0" w:space="0" w:color="auto"/>
          </w:divBdr>
        </w:div>
        <w:div w:id="315040320">
          <w:marLeft w:val="0"/>
          <w:marRight w:val="450"/>
          <w:marTop w:val="0"/>
          <w:marBottom w:val="150"/>
          <w:divBdr>
            <w:top w:val="none" w:sz="0" w:space="0" w:color="auto"/>
            <w:left w:val="none" w:sz="0" w:space="0" w:color="auto"/>
            <w:bottom w:val="none" w:sz="0" w:space="0" w:color="auto"/>
            <w:right w:val="none" w:sz="0" w:space="0" w:color="auto"/>
          </w:divBdr>
          <w:divsChild>
            <w:div w:id="429088285">
              <w:marLeft w:val="0"/>
              <w:marRight w:val="0"/>
              <w:marTop w:val="0"/>
              <w:marBottom w:val="0"/>
              <w:divBdr>
                <w:top w:val="none" w:sz="0" w:space="0" w:color="auto"/>
                <w:left w:val="none" w:sz="0" w:space="0" w:color="auto"/>
                <w:bottom w:val="none" w:sz="0" w:space="0" w:color="auto"/>
                <w:right w:val="none" w:sz="0" w:space="0" w:color="auto"/>
              </w:divBdr>
            </w:div>
          </w:divsChild>
        </w:div>
        <w:div w:id="315106832">
          <w:marLeft w:val="0"/>
          <w:marRight w:val="0"/>
          <w:marTop w:val="0"/>
          <w:marBottom w:val="0"/>
          <w:divBdr>
            <w:top w:val="none" w:sz="0" w:space="0" w:color="auto"/>
            <w:left w:val="none" w:sz="0" w:space="0" w:color="auto"/>
            <w:bottom w:val="none" w:sz="0" w:space="0" w:color="auto"/>
            <w:right w:val="none" w:sz="0" w:space="0" w:color="auto"/>
          </w:divBdr>
          <w:divsChild>
            <w:div w:id="379207368">
              <w:marLeft w:val="0"/>
              <w:marRight w:val="0"/>
              <w:marTop w:val="0"/>
              <w:marBottom w:val="0"/>
              <w:divBdr>
                <w:top w:val="none" w:sz="0" w:space="0" w:color="auto"/>
                <w:left w:val="none" w:sz="0" w:space="0" w:color="auto"/>
                <w:bottom w:val="none" w:sz="0" w:space="0" w:color="auto"/>
                <w:right w:val="none" w:sz="0" w:space="0" w:color="auto"/>
              </w:divBdr>
            </w:div>
          </w:divsChild>
        </w:div>
        <w:div w:id="315185403">
          <w:marLeft w:val="0"/>
          <w:marRight w:val="0"/>
          <w:marTop w:val="0"/>
          <w:marBottom w:val="0"/>
          <w:divBdr>
            <w:top w:val="none" w:sz="0" w:space="0" w:color="auto"/>
            <w:left w:val="none" w:sz="0" w:space="0" w:color="auto"/>
            <w:bottom w:val="none" w:sz="0" w:space="0" w:color="auto"/>
            <w:right w:val="none" w:sz="0" w:space="0" w:color="auto"/>
          </w:divBdr>
        </w:div>
        <w:div w:id="315189187">
          <w:marLeft w:val="0"/>
          <w:marRight w:val="0"/>
          <w:marTop w:val="0"/>
          <w:marBottom w:val="0"/>
          <w:divBdr>
            <w:top w:val="none" w:sz="0" w:space="0" w:color="auto"/>
            <w:left w:val="none" w:sz="0" w:space="0" w:color="auto"/>
            <w:bottom w:val="none" w:sz="0" w:space="0" w:color="auto"/>
            <w:right w:val="none" w:sz="0" w:space="0" w:color="auto"/>
          </w:divBdr>
        </w:div>
        <w:div w:id="315190615">
          <w:marLeft w:val="0"/>
          <w:marRight w:val="0"/>
          <w:marTop w:val="0"/>
          <w:marBottom w:val="0"/>
          <w:divBdr>
            <w:top w:val="none" w:sz="0" w:space="0" w:color="auto"/>
            <w:left w:val="none" w:sz="0" w:space="0" w:color="auto"/>
            <w:bottom w:val="none" w:sz="0" w:space="0" w:color="auto"/>
            <w:right w:val="none" w:sz="0" w:space="0" w:color="auto"/>
          </w:divBdr>
        </w:div>
        <w:div w:id="315230648">
          <w:marLeft w:val="0"/>
          <w:marRight w:val="0"/>
          <w:marTop w:val="0"/>
          <w:marBottom w:val="0"/>
          <w:divBdr>
            <w:top w:val="none" w:sz="0" w:space="0" w:color="auto"/>
            <w:left w:val="none" w:sz="0" w:space="0" w:color="auto"/>
            <w:bottom w:val="none" w:sz="0" w:space="0" w:color="auto"/>
            <w:right w:val="none" w:sz="0" w:space="0" w:color="auto"/>
          </w:divBdr>
        </w:div>
        <w:div w:id="315232567">
          <w:marLeft w:val="-225"/>
          <w:marRight w:val="-225"/>
          <w:marTop w:val="0"/>
          <w:marBottom w:val="0"/>
          <w:divBdr>
            <w:top w:val="none" w:sz="0" w:space="0" w:color="auto"/>
            <w:left w:val="none" w:sz="0" w:space="0" w:color="auto"/>
            <w:bottom w:val="none" w:sz="0" w:space="0" w:color="auto"/>
            <w:right w:val="none" w:sz="0" w:space="0" w:color="auto"/>
          </w:divBdr>
          <w:divsChild>
            <w:div w:id="785001122">
              <w:marLeft w:val="1463"/>
              <w:marRight w:val="0"/>
              <w:marTop w:val="0"/>
              <w:marBottom w:val="0"/>
              <w:divBdr>
                <w:top w:val="none" w:sz="0" w:space="0" w:color="auto"/>
                <w:left w:val="none" w:sz="0" w:space="0" w:color="auto"/>
                <w:bottom w:val="none" w:sz="0" w:space="0" w:color="auto"/>
                <w:right w:val="none" w:sz="0" w:space="0" w:color="auto"/>
              </w:divBdr>
            </w:div>
          </w:divsChild>
        </w:div>
        <w:div w:id="315377644">
          <w:marLeft w:val="0"/>
          <w:marRight w:val="0"/>
          <w:marTop w:val="0"/>
          <w:marBottom w:val="0"/>
          <w:divBdr>
            <w:top w:val="none" w:sz="0" w:space="0" w:color="auto"/>
            <w:left w:val="none" w:sz="0" w:space="0" w:color="auto"/>
            <w:bottom w:val="none" w:sz="0" w:space="0" w:color="auto"/>
            <w:right w:val="none" w:sz="0" w:space="0" w:color="auto"/>
          </w:divBdr>
        </w:div>
        <w:div w:id="315572176">
          <w:marLeft w:val="0"/>
          <w:marRight w:val="0"/>
          <w:marTop w:val="0"/>
          <w:marBottom w:val="0"/>
          <w:divBdr>
            <w:top w:val="dotted" w:sz="6" w:space="4" w:color="EBEBEB"/>
            <w:left w:val="none" w:sz="0" w:space="8" w:color="auto"/>
            <w:bottom w:val="dotted" w:sz="6" w:space="4" w:color="EBEBEB"/>
            <w:right w:val="none" w:sz="0" w:space="8" w:color="auto"/>
          </w:divBdr>
        </w:div>
        <w:div w:id="315648585">
          <w:marLeft w:val="0"/>
          <w:marRight w:val="0"/>
          <w:marTop w:val="0"/>
          <w:marBottom w:val="75"/>
          <w:divBdr>
            <w:top w:val="none" w:sz="0" w:space="0" w:color="auto"/>
            <w:left w:val="none" w:sz="0" w:space="0" w:color="auto"/>
            <w:bottom w:val="none" w:sz="0" w:space="0" w:color="auto"/>
            <w:right w:val="none" w:sz="0" w:space="0" w:color="auto"/>
          </w:divBdr>
        </w:div>
        <w:div w:id="315692206">
          <w:marLeft w:val="0"/>
          <w:marRight w:val="75"/>
          <w:marTop w:val="75"/>
          <w:marBottom w:val="0"/>
          <w:divBdr>
            <w:top w:val="none" w:sz="0" w:space="0" w:color="auto"/>
            <w:left w:val="none" w:sz="0" w:space="0" w:color="auto"/>
            <w:bottom w:val="none" w:sz="0" w:space="0" w:color="auto"/>
            <w:right w:val="none" w:sz="0" w:space="0" w:color="auto"/>
          </w:divBdr>
        </w:div>
        <w:div w:id="315765254">
          <w:marLeft w:val="0"/>
          <w:marRight w:val="0"/>
          <w:marTop w:val="0"/>
          <w:marBottom w:val="0"/>
          <w:divBdr>
            <w:top w:val="none" w:sz="0" w:space="0" w:color="auto"/>
            <w:left w:val="none" w:sz="0" w:space="0" w:color="auto"/>
            <w:bottom w:val="none" w:sz="0" w:space="0" w:color="auto"/>
            <w:right w:val="none" w:sz="0" w:space="0" w:color="auto"/>
          </w:divBdr>
          <w:divsChild>
            <w:div w:id="81995398">
              <w:marLeft w:val="0"/>
              <w:marRight w:val="0"/>
              <w:marTop w:val="0"/>
              <w:marBottom w:val="240"/>
              <w:divBdr>
                <w:top w:val="none" w:sz="0" w:space="0" w:color="auto"/>
                <w:left w:val="none" w:sz="0" w:space="0" w:color="auto"/>
                <w:bottom w:val="none" w:sz="0" w:space="0" w:color="auto"/>
                <w:right w:val="none" w:sz="0" w:space="0" w:color="auto"/>
              </w:divBdr>
            </w:div>
            <w:div w:id="223175494">
              <w:marLeft w:val="-300"/>
              <w:marRight w:val="-300"/>
              <w:marTop w:val="0"/>
              <w:marBottom w:val="450"/>
              <w:divBdr>
                <w:top w:val="none" w:sz="0" w:space="0" w:color="auto"/>
                <w:left w:val="none" w:sz="0" w:space="0" w:color="auto"/>
                <w:bottom w:val="none" w:sz="0" w:space="0" w:color="auto"/>
                <w:right w:val="none" w:sz="0" w:space="0" w:color="auto"/>
              </w:divBdr>
            </w:div>
            <w:div w:id="327288606">
              <w:marLeft w:val="0"/>
              <w:marRight w:val="0"/>
              <w:marTop w:val="0"/>
              <w:marBottom w:val="240"/>
              <w:divBdr>
                <w:top w:val="none" w:sz="0" w:space="0" w:color="auto"/>
                <w:left w:val="none" w:sz="0" w:space="0" w:color="auto"/>
                <w:bottom w:val="none" w:sz="0" w:space="0" w:color="auto"/>
                <w:right w:val="none" w:sz="0" w:space="0" w:color="auto"/>
              </w:divBdr>
            </w:div>
            <w:div w:id="712464679">
              <w:marLeft w:val="0"/>
              <w:marRight w:val="0"/>
              <w:marTop w:val="0"/>
              <w:marBottom w:val="240"/>
              <w:divBdr>
                <w:top w:val="none" w:sz="0" w:space="0" w:color="auto"/>
                <w:left w:val="none" w:sz="0" w:space="0" w:color="auto"/>
                <w:bottom w:val="none" w:sz="0" w:space="0" w:color="auto"/>
                <w:right w:val="none" w:sz="0" w:space="0" w:color="auto"/>
              </w:divBdr>
              <w:divsChild>
                <w:div w:id="35816617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315766972">
          <w:marLeft w:val="0"/>
          <w:marRight w:val="0"/>
          <w:marTop w:val="0"/>
          <w:marBottom w:val="0"/>
          <w:divBdr>
            <w:top w:val="none" w:sz="0" w:space="0" w:color="auto"/>
            <w:left w:val="none" w:sz="0" w:space="0" w:color="auto"/>
            <w:bottom w:val="none" w:sz="0" w:space="0" w:color="auto"/>
            <w:right w:val="none" w:sz="0" w:space="0" w:color="auto"/>
          </w:divBdr>
        </w:div>
        <w:div w:id="315839996">
          <w:marLeft w:val="-188"/>
          <w:marRight w:val="-188"/>
          <w:marTop w:val="0"/>
          <w:marBottom w:val="0"/>
          <w:divBdr>
            <w:top w:val="none" w:sz="0" w:space="0" w:color="auto"/>
            <w:left w:val="none" w:sz="0" w:space="0" w:color="auto"/>
            <w:bottom w:val="none" w:sz="0" w:space="0" w:color="auto"/>
            <w:right w:val="none" w:sz="0" w:space="0" w:color="auto"/>
          </w:divBdr>
          <w:divsChild>
            <w:div w:id="230236016">
              <w:marLeft w:val="1221"/>
              <w:marRight w:val="0"/>
              <w:marTop w:val="0"/>
              <w:marBottom w:val="0"/>
              <w:divBdr>
                <w:top w:val="none" w:sz="0" w:space="0" w:color="auto"/>
                <w:left w:val="none" w:sz="0" w:space="0" w:color="auto"/>
                <w:bottom w:val="none" w:sz="0" w:space="0" w:color="auto"/>
                <w:right w:val="none" w:sz="0" w:space="0" w:color="auto"/>
              </w:divBdr>
              <w:divsChild>
                <w:div w:id="429592440">
                  <w:marLeft w:val="0"/>
                  <w:marRight w:val="0"/>
                  <w:marTop w:val="0"/>
                  <w:marBottom w:val="0"/>
                  <w:divBdr>
                    <w:top w:val="none" w:sz="0" w:space="0" w:color="auto"/>
                    <w:left w:val="none" w:sz="0" w:space="0" w:color="auto"/>
                    <w:bottom w:val="none" w:sz="0" w:space="0" w:color="auto"/>
                    <w:right w:val="none" w:sz="0" w:space="0" w:color="auto"/>
                  </w:divBdr>
                </w:div>
              </w:divsChild>
            </w:div>
            <w:div w:id="325787621">
              <w:marLeft w:val="0"/>
              <w:marRight w:val="0"/>
              <w:marTop w:val="0"/>
              <w:marBottom w:val="0"/>
              <w:divBdr>
                <w:top w:val="none" w:sz="0" w:space="0" w:color="auto"/>
                <w:left w:val="none" w:sz="0" w:space="0" w:color="auto"/>
                <w:bottom w:val="none" w:sz="0" w:space="0" w:color="auto"/>
                <w:right w:val="none" w:sz="0" w:space="0" w:color="auto"/>
              </w:divBdr>
              <w:divsChild>
                <w:div w:id="5286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819">
          <w:marLeft w:val="1221"/>
          <w:marRight w:val="0"/>
          <w:marTop w:val="0"/>
          <w:marBottom w:val="0"/>
          <w:divBdr>
            <w:top w:val="none" w:sz="0" w:space="0" w:color="auto"/>
            <w:left w:val="none" w:sz="0" w:space="0" w:color="auto"/>
            <w:bottom w:val="none" w:sz="0" w:space="0" w:color="auto"/>
            <w:right w:val="none" w:sz="0" w:space="0" w:color="auto"/>
          </w:divBdr>
        </w:div>
        <w:div w:id="315884736">
          <w:marLeft w:val="1463"/>
          <w:marRight w:val="0"/>
          <w:marTop w:val="0"/>
          <w:marBottom w:val="0"/>
          <w:divBdr>
            <w:top w:val="none" w:sz="0" w:space="0" w:color="auto"/>
            <w:left w:val="none" w:sz="0" w:space="0" w:color="auto"/>
            <w:bottom w:val="none" w:sz="0" w:space="0" w:color="auto"/>
            <w:right w:val="none" w:sz="0" w:space="0" w:color="auto"/>
          </w:divBdr>
        </w:div>
        <w:div w:id="315961717">
          <w:marLeft w:val="0"/>
          <w:marRight w:val="0"/>
          <w:marTop w:val="0"/>
          <w:marBottom w:val="0"/>
          <w:divBdr>
            <w:top w:val="none" w:sz="0" w:space="0" w:color="auto"/>
            <w:left w:val="none" w:sz="0" w:space="0" w:color="auto"/>
            <w:bottom w:val="none" w:sz="0" w:space="0" w:color="auto"/>
            <w:right w:val="none" w:sz="0" w:space="0" w:color="auto"/>
          </w:divBdr>
        </w:div>
        <w:div w:id="316033822">
          <w:marLeft w:val="0"/>
          <w:marRight w:val="0"/>
          <w:marTop w:val="150"/>
          <w:marBottom w:val="0"/>
          <w:divBdr>
            <w:top w:val="none" w:sz="0" w:space="0" w:color="auto"/>
            <w:left w:val="none" w:sz="0" w:space="0" w:color="auto"/>
            <w:bottom w:val="none" w:sz="0" w:space="0" w:color="auto"/>
            <w:right w:val="none" w:sz="0" w:space="0" w:color="auto"/>
          </w:divBdr>
          <w:divsChild>
            <w:div w:id="124550106">
              <w:marLeft w:val="0"/>
              <w:marRight w:val="0"/>
              <w:marTop w:val="0"/>
              <w:marBottom w:val="150"/>
              <w:divBdr>
                <w:top w:val="none" w:sz="0" w:space="0" w:color="auto"/>
                <w:left w:val="none" w:sz="0" w:space="0" w:color="auto"/>
                <w:bottom w:val="none" w:sz="0" w:space="0" w:color="auto"/>
                <w:right w:val="none" w:sz="0" w:space="0" w:color="auto"/>
              </w:divBdr>
            </w:div>
          </w:divsChild>
        </w:div>
        <w:div w:id="316150422">
          <w:marLeft w:val="-225"/>
          <w:marRight w:val="-225"/>
          <w:marTop w:val="0"/>
          <w:marBottom w:val="0"/>
          <w:divBdr>
            <w:top w:val="none" w:sz="0" w:space="0" w:color="auto"/>
            <w:left w:val="none" w:sz="0" w:space="0" w:color="auto"/>
            <w:bottom w:val="none" w:sz="0" w:space="0" w:color="auto"/>
            <w:right w:val="none" w:sz="0" w:space="0" w:color="auto"/>
          </w:divBdr>
        </w:div>
        <w:div w:id="316225755">
          <w:marLeft w:val="0"/>
          <w:marRight w:val="0"/>
          <w:marTop w:val="225"/>
          <w:marBottom w:val="0"/>
          <w:divBdr>
            <w:top w:val="none" w:sz="0" w:space="0" w:color="auto"/>
            <w:left w:val="none" w:sz="0" w:space="0" w:color="auto"/>
            <w:bottom w:val="none" w:sz="0" w:space="0" w:color="auto"/>
            <w:right w:val="none" w:sz="0" w:space="0" w:color="auto"/>
          </w:divBdr>
        </w:div>
        <w:div w:id="316300525">
          <w:marLeft w:val="0"/>
          <w:marRight w:val="0"/>
          <w:marTop w:val="0"/>
          <w:marBottom w:val="75"/>
          <w:divBdr>
            <w:top w:val="none" w:sz="0" w:space="0" w:color="auto"/>
            <w:left w:val="none" w:sz="0" w:space="0" w:color="auto"/>
            <w:bottom w:val="none" w:sz="0" w:space="0" w:color="auto"/>
            <w:right w:val="none" w:sz="0" w:space="0" w:color="auto"/>
          </w:divBdr>
        </w:div>
        <w:div w:id="316423027">
          <w:marLeft w:val="0"/>
          <w:marRight w:val="0"/>
          <w:marTop w:val="0"/>
          <w:marBottom w:val="0"/>
          <w:divBdr>
            <w:top w:val="none" w:sz="0" w:space="0" w:color="auto"/>
            <w:left w:val="none" w:sz="0" w:space="0" w:color="auto"/>
            <w:bottom w:val="none" w:sz="0" w:space="0" w:color="auto"/>
            <w:right w:val="none" w:sz="0" w:space="0" w:color="auto"/>
          </w:divBdr>
          <w:divsChild>
            <w:div w:id="596980209">
              <w:marLeft w:val="0"/>
              <w:marRight w:val="0"/>
              <w:marTop w:val="0"/>
              <w:marBottom w:val="0"/>
              <w:divBdr>
                <w:top w:val="none" w:sz="0" w:space="0" w:color="auto"/>
                <w:left w:val="none" w:sz="0" w:space="0" w:color="auto"/>
                <w:bottom w:val="none" w:sz="0" w:space="0" w:color="auto"/>
                <w:right w:val="none" w:sz="0" w:space="0" w:color="auto"/>
              </w:divBdr>
            </w:div>
          </w:divsChild>
        </w:div>
        <w:div w:id="316569072">
          <w:marLeft w:val="0"/>
          <w:marRight w:val="0"/>
          <w:marTop w:val="0"/>
          <w:marBottom w:val="0"/>
          <w:divBdr>
            <w:top w:val="none" w:sz="0" w:space="0" w:color="auto"/>
            <w:left w:val="none" w:sz="0" w:space="0" w:color="auto"/>
            <w:bottom w:val="none" w:sz="0" w:space="0" w:color="auto"/>
            <w:right w:val="none" w:sz="0" w:space="0" w:color="auto"/>
          </w:divBdr>
        </w:div>
        <w:div w:id="316611677">
          <w:marLeft w:val="0"/>
          <w:marRight w:val="225"/>
          <w:marTop w:val="0"/>
          <w:marBottom w:val="0"/>
          <w:divBdr>
            <w:top w:val="none" w:sz="0" w:space="0" w:color="auto"/>
            <w:left w:val="none" w:sz="0" w:space="0" w:color="auto"/>
            <w:bottom w:val="none" w:sz="0" w:space="0" w:color="auto"/>
            <w:right w:val="none" w:sz="0" w:space="0" w:color="auto"/>
          </w:divBdr>
        </w:div>
        <w:div w:id="316688197">
          <w:marLeft w:val="0"/>
          <w:marRight w:val="0"/>
          <w:marTop w:val="150"/>
          <w:marBottom w:val="0"/>
          <w:divBdr>
            <w:top w:val="none" w:sz="0" w:space="0" w:color="auto"/>
            <w:left w:val="none" w:sz="0" w:space="0" w:color="auto"/>
            <w:bottom w:val="none" w:sz="0" w:space="0" w:color="auto"/>
            <w:right w:val="none" w:sz="0" w:space="0" w:color="auto"/>
          </w:divBdr>
        </w:div>
        <w:div w:id="316804029">
          <w:marLeft w:val="0"/>
          <w:marRight w:val="0"/>
          <w:marTop w:val="0"/>
          <w:marBottom w:val="0"/>
          <w:divBdr>
            <w:top w:val="none" w:sz="0" w:space="0" w:color="auto"/>
            <w:left w:val="none" w:sz="0" w:space="0" w:color="auto"/>
            <w:bottom w:val="none" w:sz="0" w:space="0" w:color="auto"/>
            <w:right w:val="none" w:sz="0" w:space="0" w:color="auto"/>
          </w:divBdr>
        </w:div>
        <w:div w:id="316961870">
          <w:marLeft w:val="0"/>
          <w:marRight w:val="0"/>
          <w:marTop w:val="100"/>
          <w:marBottom w:val="100"/>
          <w:divBdr>
            <w:top w:val="none" w:sz="0" w:space="0" w:color="auto"/>
            <w:left w:val="none" w:sz="0" w:space="0" w:color="auto"/>
            <w:bottom w:val="none" w:sz="0" w:space="0" w:color="auto"/>
            <w:right w:val="none" w:sz="0" w:space="0" w:color="auto"/>
          </w:divBdr>
          <w:divsChild>
            <w:div w:id="775292054">
              <w:marLeft w:val="0"/>
              <w:marRight w:val="0"/>
              <w:marTop w:val="100"/>
              <w:marBottom w:val="100"/>
              <w:divBdr>
                <w:top w:val="none" w:sz="0" w:space="0" w:color="auto"/>
                <w:left w:val="none" w:sz="0" w:space="0" w:color="auto"/>
                <w:bottom w:val="none" w:sz="0" w:space="0" w:color="auto"/>
                <w:right w:val="none" w:sz="0" w:space="0" w:color="auto"/>
              </w:divBdr>
              <w:divsChild>
                <w:div w:id="329450554">
                  <w:marLeft w:val="0"/>
                  <w:marRight w:val="0"/>
                  <w:marTop w:val="0"/>
                  <w:marBottom w:val="0"/>
                  <w:divBdr>
                    <w:top w:val="none" w:sz="0" w:space="0" w:color="auto"/>
                    <w:left w:val="none" w:sz="0" w:space="0" w:color="auto"/>
                    <w:bottom w:val="none" w:sz="0" w:space="0" w:color="auto"/>
                    <w:right w:val="none" w:sz="0" w:space="0" w:color="auto"/>
                  </w:divBdr>
                </w:div>
              </w:divsChild>
            </w:div>
            <w:div w:id="779564203">
              <w:marLeft w:val="0"/>
              <w:marRight w:val="0"/>
              <w:marTop w:val="100"/>
              <w:marBottom w:val="100"/>
              <w:divBdr>
                <w:top w:val="none" w:sz="0" w:space="0" w:color="auto"/>
                <w:left w:val="none" w:sz="0" w:space="0" w:color="auto"/>
                <w:bottom w:val="none" w:sz="0" w:space="0" w:color="auto"/>
                <w:right w:val="none" w:sz="0" w:space="0" w:color="auto"/>
              </w:divBdr>
            </w:div>
          </w:divsChild>
        </w:div>
        <w:div w:id="316998904">
          <w:marLeft w:val="-188"/>
          <w:marRight w:val="-188"/>
          <w:marTop w:val="0"/>
          <w:marBottom w:val="0"/>
          <w:divBdr>
            <w:top w:val="none" w:sz="0" w:space="0" w:color="auto"/>
            <w:left w:val="none" w:sz="0" w:space="0" w:color="auto"/>
            <w:bottom w:val="none" w:sz="0" w:space="0" w:color="auto"/>
            <w:right w:val="none" w:sz="0" w:space="0" w:color="auto"/>
          </w:divBdr>
        </w:div>
        <w:div w:id="317077945">
          <w:marLeft w:val="0"/>
          <w:marRight w:val="0"/>
          <w:marTop w:val="0"/>
          <w:marBottom w:val="0"/>
          <w:divBdr>
            <w:top w:val="none" w:sz="0" w:space="0" w:color="auto"/>
            <w:left w:val="none" w:sz="0" w:space="0" w:color="auto"/>
            <w:bottom w:val="none" w:sz="0" w:space="0" w:color="auto"/>
            <w:right w:val="none" w:sz="0" w:space="0" w:color="auto"/>
          </w:divBdr>
        </w:div>
        <w:div w:id="317079025">
          <w:marLeft w:val="-225"/>
          <w:marRight w:val="-225"/>
          <w:marTop w:val="0"/>
          <w:marBottom w:val="0"/>
          <w:divBdr>
            <w:top w:val="none" w:sz="0" w:space="0" w:color="auto"/>
            <w:left w:val="none" w:sz="0" w:space="0" w:color="auto"/>
            <w:bottom w:val="none" w:sz="0" w:space="0" w:color="auto"/>
            <w:right w:val="none" w:sz="0" w:space="0" w:color="auto"/>
          </w:divBdr>
          <w:divsChild>
            <w:div w:id="300893262">
              <w:marLeft w:val="1463"/>
              <w:marRight w:val="0"/>
              <w:marTop w:val="0"/>
              <w:marBottom w:val="0"/>
              <w:divBdr>
                <w:top w:val="none" w:sz="0" w:space="0" w:color="auto"/>
                <w:left w:val="none" w:sz="0" w:space="0" w:color="auto"/>
                <w:bottom w:val="none" w:sz="0" w:space="0" w:color="auto"/>
                <w:right w:val="none" w:sz="0" w:space="0" w:color="auto"/>
              </w:divBdr>
            </w:div>
            <w:div w:id="473177809">
              <w:marLeft w:val="0"/>
              <w:marRight w:val="0"/>
              <w:marTop w:val="0"/>
              <w:marBottom w:val="0"/>
              <w:divBdr>
                <w:top w:val="none" w:sz="0" w:space="0" w:color="auto"/>
                <w:left w:val="none" w:sz="0" w:space="0" w:color="auto"/>
                <w:bottom w:val="none" w:sz="0" w:space="0" w:color="auto"/>
                <w:right w:val="none" w:sz="0" w:space="0" w:color="auto"/>
              </w:divBdr>
              <w:divsChild>
                <w:div w:id="2870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4887">
          <w:marLeft w:val="-225"/>
          <w:marRight w:val="-225"/>
          <w:marTop w:val="0"/>
          <w:marBottom w:val="0"/>
          <w:divBdr>
            <w:top w:val="none" w:sz="0" w:space="0" w:color="auto"/>
            <w:left w:val="none" w:sz="0" w:space="0" w:color="auto"/>
            <w:bottom w:val="none" w:sz="0" w:space="0" w:color="auto"/>
            <w:right w:val="none" w:sz="0" w:space="0" w:color="auto"/>
          </w:divBdr>
        </w:div>
        <w:div w:id="317272107">
          <w:marLeft w:val="0"/>
          <w:marRight w:val="0"/>
          <w:marTop w:val="0"/>
          <w:marBottom w:val="75"/>
          <w:divBdr>
            <w:top w:val="none" w:sz="0" w:space="0" w:color="auto"/>
            <w:left w:val="none" w:sz="0" w:space="0" w:color="auto"/>
            <w:bottom w:val="none" w:sz="0" w:space="0" w:color="auto"/>
            <w:right w:val="none" w:sz="0" w:space="0" w:color="auto"/>
          </w:divBdr>
        </w:div>
        <w:div w:id="317346144">
          <w:marLeft w:val="0"/>
          <w:marRight w:val="0"/>
          <w:marTop w:val="0"/>
          <w:marBottom w:val="0"/>
          <w:divBdr>
            <w:top w:val="none" w:sz="0" w:space="0" w:color="auto"/>
            <w:left w:val="none" w:sz="0" w:space="0" w:color="auto"/>
            <w:bottom w:val="none" w:sz="0" w:space="0" w:color="auto"/>
            <w:right w:val="none" w:sz="0" w:space="0" w:color="auto"/>
          </w:divBdr>
        </w:div>
        <w:div w:id="317391788">
          <w:marLeft w:val="0"/>
          <w:marRight w:val="0"/>
          <w:marTop w:val="0"/>
          <w:marBottom w:val="345"/>
          <w:divBdr>
            <w:top w:val="none" w:sz="0" w:space="0" w:color="auto"/>
            <w:left w:val="none" w:sz="0" w:space="0" w:color="auto"/>
            <w:bottom w:val="none" w:sz="0" w:space="0" w:color="auto"/>
            <w:right w:val="none" w:sz="0" w:space="0" w:color="auto"/>
          </w:divBdr>
        </w:div>
        <w:div w:id="317416403">
          <w:marLeft w:val="0"/>
          <w:marRight w:val="0"/>
          <w:marTop w:val="0"/>
          <w:marBottom w:val="0"/>
          <w:divBdr>
            <w:top w:val="none" w:sz="0" w:space="0" w:color="auto"/>
            <w:left w:val="none" w:sz="0" w:space="0" w:color="auto"/>
            <w:bottom w:val="none" w:sz="0" w:space="0" w:color="auto"/>
            <w:right w:val="none" w:sz="0" w:space="0" w:color="auto"/>
          </w:divBdr>
        </w:div>
        <w:div w:id="317462577">
          <w:marLeft w:val="0"/>
          <w:marRight w:val="0"/>
          <w:marTop w:val="0"/>
          <w:marBottom w:val="150"/>
          <w:divBdr>
            <w:top w:val="none" w:sz="0" w:space="0" w:color="auto"/>
            <w:left w:val="none" w:sz="0" w:space="0" w:color="auto"/>
            <w:bottom w:val="none" w:sz="0" w:space="0" w:color="auto"/>
            <w:right w:val="none" w:sz="0" w:space="0" w:color="auto"/>
          </w:divBdr>
        </w:div>
        <w:div w:id="317466986">
          <w:marLeft w:val="0"/>
          <w:marRight w:val="0"/>
          <w:marTop w:val="0"/>
          <w:marBottom w:val="360"/>
          <w:divBdr>
            <w:top w:val="none" w:sz="0" w:space="0" w:color="auto"/>
            <w:left w:val="none" w:sz="0" w:space="0" w:color="auto"/>
            <w:bottom w:val="none" w:sz="0" w:space="0" w:color="auto"/>
            <w:right w:val="none" w:sz="0" w:space="0" w:color="auto"/>
          </w:divBdr>
        </w:div>
        <w:div w:id="317467481">
          <w:marLeft w:val="0"/>
          <w:marRight w:val="0"/>
          <w:marTop w:val="0"/>
          <w:marBottom w:val="150"/>
          <w:divBdr>
            <w:top w:val="none" w:sz="0" w:space="0" w:color="auto"/>
            <w:left w:val="none" w:sz="0" w:space="0" w:color="auto"/>
            <w:bottom w:val="none" w:sz="0" w:space="0" w:color="auto"/>
            <w:right w:val="none" w:sz="0" w:space="0" w:color="auto"/>
          </w:divBdr>
        </w:div>
        <w:div w:id="317534847">
          <w:marLeft w:val="0"/>
          <w:marRight w:val="0"/>
          <w:marTop w:val="0"/>
          <w:marBottom w:val="0"/>
          <w:divBdr>
            <w:top w:val="none" w:sz="0" w:space="0" w:color="auto"/>
            <w:left w:val="none" w:sz="0" w:space="0" w:color="auto"/>
            <w:bottom w:val="none" w:sz="0" w:space="0" w:color="auto"/>
            <w:right w:val="none" w:sz="0" w:space="0" w:color="auto"/>
          </w:divBdr>
          <w:divsChild>
            <w:div w:id="625938063">
              <w:marLeft w:val="0"/>
              <w:marRight w:val="0"/>
              <w:marTop w:val="0"/>
              <w:marBottom w:val="0"/>
              <w:divBdr>
                <w:top w:val="none" w:sz="0" w:space="0" w:color="auto"/>
                <w:left w:val="none" w:sz="0" w:space="0" w:color="auto"/>
                <w:bottom w:val="none" w:sz="0" w:space="0" w:color="auto"/>
                <w:right w:val="none" w:sz="0" w:space="0" w:color="auto"/>
              </w:divBdr>
              <w:divsChild>
                <w:div w:id="4478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09960">
          <w:marLeft w:val="0"/>
          <w:marRight w:val="-3225"/>
          <w:marTop w:val="0"/>
          <w:marBottom w:val="0"/>
          <w:divBdr>
            <w:top w:val="none" w:sz="0" w:space="0" w:color="auto"/>
            <w:left w:val="none" w:sz="0" w:space="0" w:color="auto"/>
            <w:bottom w:val="none" w:sz="0" w:space="0" w:color="auto"/>
            <w:right w:val="none" w:sz="0" w:space="0" w:color="auto"/>
          </w:divBdr>
        </w:div>
        <w:div w:id="317655119">
          <w:marLeft w:val="14"/>
          <w:marRight w:val="204"/>
          <w:marTop w:val="149"/>
          <w:marBottom w:val="95"/>
          <w:divBdr>
            <w:top w:val="none" w:sz="0" w:space="0" w:color="auto"/>
            <w:left w:val="none" w:sz="0" w:space="0" w:color="auto"/>
            <w:bottom w:val="none" w:sz="0" w:space="0" w:color="auto"/>
            <w:right w:val="none" w:sz="0" w:space="0" w:color="auto"/>
          </w:divBdr>
          <w:divsChild>
            <w:div w:id="356003623">
              <w:marLeft w:val="0"/>
              <w:marRight w:val="0"/>
              <w:marTop w:val="0"/>
              <w:marBottom w:val="0"/>
              <w:divBdr>
                <w:top w:val="none" w:sz="0" w:space="0" w:color="auto"/>
                <w:left w:val="none" w:sz="0" w:space="0" w:color="auto"/>
                <w:bottom w:val="none" w:sz="0" w:space="0" w:color="auto"/>
                <w:right w:val="none" w:sz="0" w:space="0" w:color="auto"/>
              </w:divBdr>
            </w:div>
          </w:divsChild>
        </w:div>
        <w:div w:id="317656668">
          <w:marLeft w:val="15"/>
          <w:marRight w:val="225"/>
          <w:marTop w:val="165"/>
          <w:marBottom w:val="105"/>
          <w:divBdr>
            <w:top w:val="none" w:sz="0" w:space="0" w:color="auto"/>
            <w:left w:val="none" w:sz="0" w:space="0" w:color="auto"/>
            <w:bottom w:val="none" w:sz="0" w:space="0" w:color="auto"/>
            <w:right w:val="none" w:sz="0" w:space="0" w:color="auto"/>
          </w:divBdr>
        </w:div>
        <w:div w:id="317660885">
          <w:marLeft w:val="0"/>
          <w:marRight w:val="0"/>
          <w:marTop w:val="0"/>
          <w:marBottom w:val="0"/>
          <w:divBdr>
            <w:top w:val="none" w:sz="0" w:space="0" w:color="auto"/>
            <w:left w:val="none" w:sz="0" w:space="0" w:color="auto"/>
            <w:bottom w:val="none" w:sz="0" w:space="0" w:color="auto"/>
            <w:right w:val="none" w:sz="0" w:space="0" w:color="auto"/>
          </w:divBdr>
        </w:div>
        <w:div w:id="317661491">
          <w:marLeft w:val="0"/>
          <w:marRight w:val="0"/>
          <w:marTop w:val="0"/>
          <w:marBottom w:val="0"/>
          <w:divBdr>
            <w:top w:val="none" w:sz="0" w:space="0" w:color="auto"/>
            <w:left w:val="none" w:sz="0" w:space="0" w:color="auto"/>
            <w:bottom w:val="none" w:sz="0" w:space="0" w:color="auto"/>
            <w:right w:val="none" w:sz="0" w:space="0" w:color="auto"/>
          </w:divBdr>
        </w:div>
        <w:div w:id="317729747">
          <w:marLeft w:val="0"/>
          <w:marRight w:val="0"/>
          <w:marTop w:val="0"/>
          <w:marBottom w:val="250"/>
          <w:divBdr>
            <w:top w:val="none" w:sz="0" w:space="0" w:color="auto"/>
            <w:left w:val="none" w:sz="0" w:space="0" w:color="auto"/>
            <w:bottom w:val="none" w:sz="0" w:space="0" w:color="auto"/>
            <w:right w:val="none" w:sz="0" w:space="0" w:color="auto"/>
          </w:divBdr>
        </w:div>
        <w:div w:id="317736481">
          <w:marLeft w:val="0"/>
          <w:marRight w:val="0"/>
          <w:marTop w:val="0"/>
          <w:marBottom w:val="0"/>
          <w:divBdr>
            <w:top w:val="none" w:sz="0" w:space="0" w:color="auto"/>
            <w:left w:val="none" w:sz="0" w:space="0" w:color="auto"/>
            <w:bottom w:val="none" w:sz="0" w:space="0" w:color="auto"/>
            <w:right w:val="none" w:sz="0" w:space="0" w:color="auto"/>
          </w:divBdr>
        </w:div>
        <w:div w:id="317803745">
          <w:marLeft w:val="-225"/>
          <w:marRight w:val="-225"/>
          <w:marTop w:val="0"/>
          <w:marBottom w:val="0"/>
          <w:divBdr>
            <w:top w:val="none" w:sz="0" w:space="0" w:color="auto"/>
            <w:left w:val="none" w:sz="0" w:space="0" w:color="auto"/>
            <w:bottom w:val="none" w:sz="0" w:space="0" w:color="auto"/>
            <w:right w:val="none" w:sz="0" w:space="0" w:color="auto"/>
          </w:divBdr>
        </w:div>
        <w:div w:id="317806258">
          <w:marLeft w:val="0"/>
          <w:marRight w:val="0"/>
          <w:marTop w:val="0"/>
          <w:marBottom w:val="250"/>
          <w:divBdr>
            <w:top w:val="none" w:sz="0" w:space="0" w:color="auto"/>
            <w:left w:val="none" w:sz="0" w:space="0" w:color="auto"/>
            <w:bottom w:val="none" w:sz="0" w:space="0" w:color="auto"/>
            <w:right w:val="none" w:sz="0" w:space="0" w:color="auto"/>
          </w:divBdr>
        </w:div>
        <w:div w:id="317849619">
          <w:marLeft w:val="0"/>
          <w:marRight w:val="0"/>
          <w:marTop w:val="0"/>
          <w:marBottom w:val="300"/>
          <w:divBdr>
            <w:top w:val="single" w:sz="6" w:space="3" w:color="EEEEEE"/>
            <w:left w:val="none" w:sz="0" w:space="0" w:color="auto"/>
            <w:bottom w:val="none" w:sz="0" w:space="0" w:color="auto"/>
            <w:right w:val="none" w:sz="0" w:space="0" w:color="auto"/>
          </w:divBdr>
          <w:divsChild>
            <w:div w:id="726297845">
              <w:marLeft w:val="0"/>
              <w:marRight w:val="0"/>
              <w:marTop w:val="0"/>
              <w:marBottom w:val="0"/>
              <w:divBdr>
                <w:top w:val="none" w:sz="0" w:space="0" w:color="auto"/>
                <w:left w:val="none" w:sz="0" w:space="0" w:color="auto"/>
                <w:bottom w:val="none" w:sz="0" w:space="0" w:color="auto"/>
                <w:right w:val="none" w:sz="0" w:space="0" w:color="auto"/>
              </w:divBdr>
            </w:div>
          </w:divsChild>
        </w:div>
        <w:div w:id="317925642">
          <w:marLeft w:val="0"/>
          <w:marRight w:val="0"/>
          <w:marTop w:val="0"/>
          <w:marBottom w:val="0"/>
          <w:divBdr>
            <w:top w:val="none" w:sz="0" w:space="0" w:color="auto"/>
            <w:left w:val="none" w:sz="0" w:space="0" w:color="auto"/>
            <w:bottom w:val="none" w:sz="0" w:space="0" w:color="auto"/>
            <w:right w:val="none" w:sz="0" w:space="0" w:color="auto"/>
          </w:divBdr>
        </w:div>
        <w:div w:id="317929011">
          <w:marLeft w:val="1463"/>
          <w:marRight w:val="0"/>
          <w:marTop w:val="0"/>
          <w:marBottom w:val="0"/>
          <w:divBdr>
            <w:top w:val="none" w:sz="0" w:space="0" w:color="auto"/>
            <w:left w:val="none" w:sz="0" w:space="0" w:color="auto"/>
            <w:bottom w:val="none" w:sz="0" w:space="0" w:color="auto"/>
            <w:right w:val="none" w:sz="0" w:space="0" w:color="auto"/>
          </w:divBdr>
          <w:divsChild>
            <w:div w:id="267584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7929436">
          <w:marLeft w:val="0"/>
          <w:marRight w:val="3900"/>
          <w:marTop w:val="0"/>
          <w:marBottom w:val="0"/>
          <w:divBdr>
            <w:top w:val="none" w:sz="0" w:space="0" w:color="auto"/>
            <w:left w:val="none" w:sz="0" w:space="0" w:color="auto"/>
            <w:bottom w:val="none" w:sz="0" w:space="0" w:color="auto"/>
            <w:right w:val="none" w:sz="0" w:space="0" w:color="auto"/>
          </w:divBdr>
        </w:div>
        <w:div w:id="317997534">
          <w:marLeft w:val="0"/>
          <w:marRight w:val="0"/>
          <w:marTop w:val="0"/>
          <w:marBottom w:val="0"/>
          <w:divBdr>
            <w:top w:val="none" w:sz="0" w:space="0" w:color="auto"/>
            <w:left w:val="none" w:sz="0" w:space="0" w:color="auto"/>
            <w:bottom w:val="none" w:sz="0" w:space="0" w:color="auto"/>
            <w:right w:val="none" w:sz="0" w:space="0" w:color="auto"/>
          </w:divBdr>
        </w:div>
        <w:div w:id="318005477">
          <w:marLeft w:val="0"/>
          <w:marRight w:val="0"/>
          <w:marTop w:val="0"/>
          <w:marBottom w:val="0"/>
          <w:divBdr>
            <w:top w:val="single" w:sz="6" w:space="8" w:color="999999"/>
            <w:left w:val="none" w:sz="0" w:space="0" w:color="auto"/>
            <w:bottom w:val="single" w:sz="6" w:space="0" w:color="999999"/>
            <w:right w:val="none" w:sz="0" w:space="0" w:color="auto"/>
          </w:divBdr>
        </w:div>
        <w:div w:id="318047474">
          <w:marLeft w:val="0"/>
          <w:marRight w:val="0"/>
          <w:marTop w:val="0"/>
          <w:marBottom w:val="0"/>
          <w:divBdr>
            <w:top w:val="none" w:sz="0" w:space="0" w:color="auto"/>
            <w:left w:val="none" w:sz="0" w:space="0" w:color="auto"/>
            <w:bottom w:val="none" w:sz="0" w:space="0" w:color="auto"/>
            <w:right w:val="none" w:sz="0" w:space="0" w:color="auto"/>
          </w:divBdr>
        </w:div>
        <w:div w:id="318048089">
          <w:marLeft w:val="1463"/>
          <w:marRight w:val="0"/>
          <w:marTop w:val="0"/>
          <w:marBottom w:val="0"/>
          <w:divBdr>
            <w:top w:val="none" w:sz="0" w:space="0" w:color="auto"/>
            <w:left w:val="none" w:sz="0" w:space="0" w:color="auto"/>
            <w:bottom w:val="none" w:sz="0" w:space="0" w:color="auto"/>
            <w:right w:val="none" w:sz="0" w:space="0" w:color="auto"/>
          </w:divBdr>
          <w:divsChild>
            <w:div w:id="7673156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8072081">
          <w:marLeft w:val="0"/>
          <w:marRight w:val="0"/>
          <w:marTop w:val="0"/>
          <w:marBottom w:val="0"/>
          <w:divBdr>
            <w:top w:val="none" w:sz="0" w:space="0" w:color="auto"/>
            <w:left w:val="none" w:sz="0" w:space="0" w:color="auto"/>
            <w:bottom w:val="none" w:sz="0" w:space="0" w:color="auto"/>
            <w:right w:val="none" w:sz="0" w:space="0" w:color="auto"/>
          </w:divBdr>
          <w:divsChild>
            <w:div w:id="20936990">
              <w:marLeft w:val="-225"/>
              <w:marRight w:val="-225"/>
              <w:marTop w:val="0"/>
              <w:marBottom w:val="0"/>
              <w:divBdr>
                <w:top w:val="none" w:sz="0" w:space="0" w:color="auto"/>
                <w:left w:val="none" w:sz="0" w:space="0" w:color="auto"/>
                <w:bottom w:val="none" w:sz="0" w:space="0" w:color="auto"/>
                <w:right w:val="none" w:sz="0" w:space="0" w:color="auto"/>
              </w:divBdr>
            </w:div>
          </w:divsChild>
        </w:div>
        <w:div w:id="318075900">
          <w:marLeft w:val="0"/>
          <w:marRight w:val="0"/>
          <w:marTop w:val="0"/>
          <w:marBottom w:val="0"/>
          <w:divBdr>
            <w:top w:val="none" w:sz="0" w:space="0" w:color="auto"/>
            <w:left w:val="none" w:sz="0" w:space="0" w:color="auto"/>
            <w:bottom w:val="none" w:sz="0" w:space="0" w:color="auto"/>
            <w:right w:val="none" w:sz="0" w:space="0" w:color="auto"/>
          </w:divBdr>
          <w:divsChild>
            <w:div w:id="280112442">
              <w:marLeft w:val="0"/>
              <w:marRight w:val="0"/>
              <w:marTop w:val="0"/>
              <w:marBottom w:val="0"/>
              <w:divBdr>
                <w:top w:val="none" w:sz="0" w:space="0" w:color="auto"/>
                <w:left w:val="none" w:sz="0" w:space="0" w:color="auto"/>
                <w:bottom w:val="none" w:sz="0" w:space="0" w:color="auto"/>
                <w:right w:val="none" w:sz="0" w:space="0" w:color="auto"/>
              </w:divBdr>
              <w:divsChild>
                <w:div w:id="55051622">
                  <w:marLeft w:val="0"/>
                  <w:marRight w:val="0"/>
                  <w:marTop w:val="0"/>
                  <w:marBottom w:val="0"/>
                  <w:divBdr>
                    <w:top w:val="none" w:sz="0" w:space="0" w:color="auto"/>
                    <w:left w:val="none" w:sz="0" w:space="0" w:color="auto"/>
                    <w:bottom w:val="none" w:sz="0" w:space="0" w:color="auto"/>
                    <w:right w:val="none" w:sz="0" w:space="0" w:color="auto"/>
                  </w:divBdr>
                </w:div>
                <w:div w:id="119304022">
                  <w:marLeft w:val="0"/>
                  <w:marRight w:val="0"/>
                  <w:marTop w:val="0"/>
                  <w:marBottom w:val="0"/>
                  <w:divBdr>
                    <w:top w:val="none" w:sz="0" w:space="0" w:color="auto"/>
                    <w:left w:val="none" w:sz="0" w:space="0" w:color="auto"/>
                    <w:bottom w:val="none" w:sz="0" w:space="0" w:color="auto"/>
                    <w:right w:val="none" w:sz="0" w:space="0" w:color="auto"/>
                  </w:divBdr>
                  <w:divsChild>
                    <w:div w:id="465200619">
                      <w:marLeft w:val="0"/>
                      <w:marRight w:val="0"/>
                      <w:marTop w:val="0"/>
                      <w:marBottom w:val="0"/>
                      <w:divBdr>
                        <w:top w:val="none" w:sz="0" w:space="0" w:color="auto"/>
                        <w:left w:val="none" w:sz="0" w:space="0" w:color="auto"/>
                        <w:bottom w:val="none" w:sz="0" w:space="0" w:color="auto"/>
                        <w:right w:val="none" w:sz="0" w:space="0" w:color="auto"/>
                      </w:divBdr>
                    </w:div>
                  </w:divsChild>
                </w:div>
                <w:div w:id="2249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8671">
          <w:marLeft w:val="0"/>
          <w:marRight w:val="0"/>
          <w:marTop w:val="0"/>
          <w:marBottom w:val="0"/>
          <w:divBdr>
            <w:top w:val="none" w:sz="0" w:space="0" w:color="auto"/>
            <w:left w:val="none" w:sz="0" w:space="0" w:color="auto"/>
            <w:bottom w:val="none" w:sz="0" w:space="0" w:color="auto"/>
            <w:right w:val="none" w:sz="0" w:space="0" w:color="auto"/>
          </w:divBdr>
        </w:div>
        <w:div w:id="318192473">
          <w:marLeft w:val="0"/>
          <w:marRight w:val="0"/>
          <w:marTop w:val="0"/>
          <w:marBottom w:val="0"/>
          <w:divBdr>
            <w:top w:val="none" w:sz="0" w:space="0" w:color="auto"/>
            <w:left w:val="none" w:sz="0" w:space="0" w:color="auto"/>
            <w:bottom w:val="none" w:sz="0" w:space="0" w:color="auto"/>
            <w:right w:val="none" w:sz="0" w:space="0" w:color="auto"/>
          </w:divBdr>
        </w:div>
        <w:div w:id="318192517">
          <w:marLeft w:val="-150"/>
          <w:marRight w:val="-150"/>
          <w:marTop w:val="0"/>
          <w:marBottom w:val="0"/>
          <w:divBdr>
            <w:top w:val="none" w:sz="0" w:space="0" w:color="auto"/>
            <w:left w:val="none" w:sz="0" w:space="0" w:color="auto"/>
            <w:bottom w:val="none" w:sz="0" w:space="0" w:color="auto"/>
            <w:right w:val="none" w:sz="0" w:space="0" w:color="auto"/>
          </w:divBdr>
        </w:div>
        <w:div w:id="318270437">
          <w:marLeft w:val="0"/>
          <w:marRight w:val="0"/>
          <w:marTop w:val="0"/>
          <w:marBottom w:val="0"/>
          <w:divBdr>
            <w:top w:val="none" w:sz="0" w:space="0" w:color="auto"/>
            <w:left w:val="none" w:sz="0" w:space="0" w:color="auto"/>
            <w:bottom w:val="none" w:sz="0" w:space="0" w:color="auto"/>
            <w:right w:val="none" w:sz="0" w:space="0" w:color="auto"/>
          </w:divBdr>
        </w:div>
        <w:div w:id="318311047">
          <w:marLeft w:val="0"/>
          <w:marRight w:val="0"/>
          <w:marTop w:val="0"/>
          <w:marBottom w:val="384"/>
          <w:divBdr>
            <w:top w:val="none" w:sz="0" w:space="0" w:color="auto"/>
            <w:left w:val="none" w:sz="0" w:space="0" w:color="auto"/>
            <w:bottom w:val="none" w:sz="0" w:space="0" w:color="auto"/>
            <w:right w:val="none" w:sz="0" w:space="0" w:color="auto"/>
          </w:divBdr>
        </w:div>
        <w:div w:id="318315978">
          <w:marLeft w:val="0"/>
          <w:marRight w:val="0"/>
          <w:marTop w:val="0"/>
          <w:marBottom w:val="0"/>
          <w:divBdr>
            <w:top w:val="none" w:sz="0" w:space="0" w:color="auto"/>
            <w:left w:val="none" w:sz="0" w:space="0" w:color="auto"/>
            <w:bottom w:val="none" w:sz="0" w:space="0" w:color="auto"/>
            <w:right w:val="none" w:sz="0" w:space="0" w:color="auto"/>
          </w:divBdr>
          <w:divsChild>
            <w:div w:id="268777182">
              <w:marLeft w:val="-300"/>
              <w:marRight w:val="-300"/>
              <w:marTop w:val="0"/>
              <w:marBottom w:val="450"/>
              <w:divBdr>
                <w:top w:val="none" w:sz="0" w:space="0" w:color="auto"/>
                <w:left w:val="none" w:sz="0" w:space="0" w:color="auto"/>
                <w:bottom w:val="none" w:sz="0" w:space="0" w:color="auto"/>
                <w:right w:val="none" w:sz="0" w:space="0" w:color="auto"/>
              </w:divBdr>
              <w:divsChild>
                <w:div w:id="1399193">
                  <w:marLeft w:val="0"/>
                  <w:marRight w:val="0"/>
                  <w:marTop w:val="0"/>
                  <w:marBottom w:val="0"/>
                  <w:divBdr>
                    <w:top w:val="none" w:sz="0" w:space="0" w:color="auto"/>
                    <w:left w:val="none" w:sz="0" w:space="0" w:color="auto"/>
                    <w:bottom w:val="none" w:sz="0" w:space="0" w:color="auto"/>
                    <w:right w:val="none" w:sz="0" w:space="0" w:color="auto"/>
                  </w:divBdr>
                  <w:divsChild>
                    <w:div w:id="4020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78822">
              <w:marLeft w:val="0"/>
              <w:marRight w:val="0"/>
              <w:marTop w:val="0"/>
              <w:marBottom w:val="240"/>
              <w:divBdr>
                <w:top w:val="none" w:sz="0" w:space="0" w:color="auto"/>
                <w:left w:val="none" w:sz="0" w:space="0" w:color="auto"/>
                <w:bottom w:val="none" w:sz="0" w:space="0" w:color="auto"/>
                <w:right w:val="none" w:sz="0" w:space="0" w:color="auto"/>
              </w:divBdr>
            </w:div>
          </w:divsChild>
        </w:div>
        <w:div w:id="318340765">
          <w:marLeft w:val="0"/>
          <w:marRight w:val="0"/>
          <w:marTop w:val="0"/>
          <w:marBottom w:val="0"/>
          <w:divBdr>
            <w:top w:val="none" w:sz="0" w:space="0" w:color="auto"/>
            <w:left w:val="none" w:sz="0" w:space="0" w:color="auto"/>
            <w:bottom w:val="none" w:sz="0" w:space="0" w:color="auto"/>
            <w:right w:val="none" w:sz="0" w:space="0" w:color="auto"/>
          </w:divBdr>
          <w:divsChild>
            <w:div w:id="719671757">
              <w:marLeft w:val="0"/>
              <w:marRight w:val="0"/>
              <w:marTop w:val="0"/>
              <w:marBottom w:val="240"/>
              <w:divBdr>
                <w:top w:val="none" w:sz="0" w:space="0" w:color="auto"/>
                <w:left w:val="none" w:sz="0" w:space="0" w:color="auto"/>
                <w:bottom w:val="none" w:sz="0" w:space="0" w:color="auto"/>
                <w:right w:val="none" w:sz="0" w:space="0" w:color="auto"/>
              </w:divBdr>
            </w:div>
          </w:divsChild>
        </w:div>
        <w:div w:id="318383065">
          <w:marLeft w:val="0"/>
          <w:marRight w:val="0"/>
          <w:marTop w:val="0"/>
          <w:marBottom w:val="0"/>
          <w:divBdr>
            <w:top w:val="none" w:sz="0" w:space="0" w:color="auto"/>
            <w:left w:val="none" w:sz="0" w:space="0" w:color="auto"/>
            <w:bottom w:val="none" w:sz="0" w:space="0" w:color="auto"/>
            <w:right w:val="none" w:sz="0" w:space="0" w:color="auto"/>
          </w:divBdr>
        </w:div>
        <w:div w:id="318457851">
          <w:marLeft w:val="0"/>
          <w:marRight w:val="0"/>
          <w:marTop w:val="0"/>
          <w:marBottom w:val="450"/>
          <w:divBdr>
            <w:top w:val="none" w:sz="0" w:space="0" w:color="auto"/>
            <w:left w:val="none" w:sz="0" w:space="0" w:color="auto"/>
            <w:bottom w:val="none" w:sz="0" w:space="0" w:color="auto"/>
            <w:right w:val="none" w:sz="0" w:space="0" w:color="auto"/>
          </w:divBdr>
          <w:divsChild>
            <w:div w:id="79450001">
              <w:marLeft w:val="0"/>
              <w:marRight w:val="225"/>
              <w:marTop w:val="0"/>
              <w:marBottom w:val="0"/>
              <w:divBdr>
                <w:top w:val="none" w:sz="0" w:space="0" w:color="auto"/>
                <w:left w:val="none" w:sz="0" w:space="0" w:color="auto"/>
                <w:bottom w:val="none" w:sz="0" w:space="0" w:color="auto"/>
                <w:right w:val="none" w:sz="0" w:space="0" w:color="auto"/>
              </w:divBdr>
            </w:div>
            <w:div w:id="127170331">
              <w:marLeft w:val="0"/>
              <w:marRight w:val="0"/>
              <w:marTop w:val="0"/>
              <w:marBottom w:val="75"/>
              <w:divBdr>
                <w:top w:val="none" w:sz="0" w:space="0" w:color="auto"/>
                <w:left w:val="none" w:sz="0" w:space="0" w:color="auto"/>
                <w:bottom w:val="none" w:sz="0" w:space="0" w:color="auto"/>
                <w:right w:val="none" w:sz="0" w:space="0" w:color="auto"/>
              </w:divBdr>
              <w:divsChild>
                <w:div w:id="5917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8861">
          <w:marLeft w:val="0"/>
          <w:marRight w:val="0"/>
          <w:marTop w:val="150"/>
          <w:marBottom w:val="330"/>
          <w:divBdr>
            <w:top w:val="none" w:sz="0" w:space="0" w:color="auto"/>
            <w:left w:val="none" w:sz="0" w:space="0" w:color="auto"/>
            <w:bottom w:val="none" w:sz="0" w:space="0" w:color="auto"/>
            <w:right w:val="none" w:sz="0" w:space="0" w:color="auto"/>
          </w:divBdr>
        </w:div>
        <w:div w:id="318506120">
          <w:marLeft w:val="0"/>
          <w:marRight w:val="0"/>
          <w:marTop w:val="0"/>
          <w:marBottom w:val="0"/>
          <w:divBdr>
            <w:top w:val="none" w:sz="0" w:space="0" w:color="auto"/>
            <w:left w:val="none" w:sz="0" w:space="0" w:color="auto"/>
            <w:bottom w:val="none" w:sz="0" w:space="0" w:color="auto"/>
            <w:right w:val="none" w:sz="0" w:space="0" w:color="auto"/>
          </w:divBdr>
          <w:divsChild>
            <w:div w:id="263657273">
              <w:marLeft w:val="0"/>
              <w:marRight w:val="0"/>
              <w:marTop w:val="0"/>
              <w:marBottom w:val="0"/>
              <w:divBdr>
                <w:top w:val="none" w:sz="0" w:space="0" w:color="auto"/>
                <w:left w:val="none" w:sz="0" w:space="0" w:color="auto"/>
                <w:bottom w:val="none" w:sz="0" w:space="0" w:color="auto"/>
                <w:right w:val="none" w:sz="0" w:space="0" w:color="auto"/>
              </w:divBdr>
              <w:divsChild>
                <w:div w:id="457334314">
                  <w:marLeft w:val="0"/>
                  <w:marRight w:val="0"/>
                  <w:marTop w:val="0"/>
                  <w:marBottom w:val="0"/>
                  <w:divBdr>
                    <w:top w:val="none" w:sz="0" w:space="0" w:color="auto"/>
                    <w:left w:val="none" w:sz="0" w:space="0" w:color="auto"/>
                    <w:bottom w:val="none" w:sz="0" w:space="0" w:color="auto"/>
                    <w:right w:val="none" w:sz="0" w:space="0" w:color="auto"/>
                  </w:divBdr>
                </w:div>
              </w:divsChild>
            </w:div>
            <w:div w:id="339507599">
              <w:marLeft w:val="0"/>
              <w:marRight w:val="0"/>
              <w:marTop w:val="0"/>
              <w:marBottom w:val="0"/>
              <w:divBdr>
                <w:top w:val="none" w:sz="0" w:space="0" w:color="auto"/>
                <w:left w:val="none" w:sz="0" w:space="0" w:color="auto"/>
                <w:bottom w:val="none" w:sz="0" w:space="0" w:color="auto"/>
                <w:right w:val="none" w:sz="0" w:space="0" w:color="auto"/>
              </w:divBdr>
            </w:div>
            <w:div w:id="490487893">
              <w:marLeft w:val="0"/>
              <w:marRight w:val="0"/>
              <w:marTop w:val="0"/>
              <w:marBottom w:val="0"/>
              <w:divBdr>
                <w:top w:val="none" w:sz="0" w:space="0" w:color="auto"/>
                <w:left w:val="none" w:sz="0" w:space="0" w:color="auto"/>
                <w:bottom w:val="none" w:sz="0" w:space="0" w:color="auto"/>
                <w:right w:val="none" w:sz="0" w:space="0" w:color="auto"/>
              </w:divBdr>
              <w:divsChild>
                <w:div w:id="705059617">
                  <w:marLeft w:val="0"/>
                  <w:marRight w:val="0"/>
                  <w:marTop w:val="0"/>
                  <w:marBottom w:val="0"/>
                  <w:divBdr>
                    <w:top w:val="none" w:sz="0" w:space="0" w:color="auto"/>
                    <w:left w:val="none" w:sz="0" w:space="0" w:color="auto"/>
                    <w:bottom w:val="none" w:sz="0" w:space="0" w:color="auto"/>
                    <w:right w:val="none" w:sz="0" w:space="0" w:color="auto"/>
                  </w:divBdr>
                </w:div>
              </w:divsChild>
            </w:div>
            <w:div w:id="517549349">
              <w:marLeft w:val="0"/>
              <w:marRight w:val="0"/>
              <w:marTop w:val="0"/>
              <w:marBottom w:val="0"/>
              <w:divBdr>
                <w:top w:val="none" w:sz="0" w:space="0" w:color="auto"/>
                <w:left w:val="none" w:sz="0" w:space="0" w:color="auto"/>
                <w:bottom w:val="none" w:sz="0" w:space="0" w:color="auto"/>
                <w:right w:val="none" w:sz="0" w:space="0" w:color="auto"/>
              </w:divBdr>
            </w:div>
            <w:div w:id="529488373">
              <w:marLeft w:val="0"/>
              <w:marRight w:val="0"/>
              <w:marTop w:val="0"/>
              <w:marBottom w:val="0"/>
              <w:divBdr>
                <w:top w:val="none" w:sz="0" w:space="0" w:color="auto"/>
                <w:left w:val="none" w:sz="0" w:space="0" w:color="auto"/>
                <w:bottom w:val="none" w:sz="0" w:space="0" w:color="auto"/>
                <w:right w:val="none" w:sz="0" w:space="0" w:color="auto"/>
              </w:divBdr>
            </w:div>
          </w:divsChild>
        </w:div>
        <w:div w:id="318533618">
          <w:marLeft w:val="0"/>
          <w:marRight w:val="0"/>
          <w:marTop w:val="0"/>
          <w:marBottom w:val="0"/>
          <w:divBdr>
            <w:top w:val="none" w:sz="0" w:space="0" w:color="auto"/>
            <w:left w:val="none" w:sz="0" w:space="0" w:color="auto"/>
            <w:bottom w:val="none" w:sz="0" w:space="0" w:color="auto"/>
            <w:right w:val="none" w:sz="0" w:space="0" w:color="auto"/>
          </w:divBdr>
        </w:div>
        <w:div w:id="318582292">
          <w:marLeft w:val="0"/>
          <w:marRight w:val="0"/>
          <w:marTop w:val="0"/>
          <w:marBottom w:val="0"/>
          <w:divBdr>
            <w:top w:val="none" w:sz="0" w:space="0" w:color="auto"/>
            <w:left w:val="none" w:sz="0" w:space="0" w:color="auto"/>
            <w:bottom w:val="none" w:sz="0" w:space="0" w:color="auto"/>
            <w:right w:val="none" w:sz="0" w:space="0" w:color="auto"/>
          </w:divBdr>
        </w:div>
        <w:div w:id="318584757">
          <w:marLeft w:val="626"/>
          <w:marRight w:val="1252"/>
          <w:marTop w:val="0"/>
          <w:marBottom w:val="0"/>
          <w:divBdr>
            <w:top w:val="none" w:sz="0" w:space="0" w:color="auto"/>
            <w:left w:val="none" w:sz="0" w:space="0" w:color="auto"/>
            <w:bottom w:val="none" w:sz="0" w:space="0" w:color="auto"/>
            <w:right w:val="none" w:sz="0" w:space="0" w:color="auto"/>
          </w:divBdr>
        </w:div>
        <w:div w:id="318651161">
          <w:marLeft w:val="0"/>
          <w:marRight w:val="0"/>
          <w:marTop w:val="0"/>
          <w:marBottom w:val="0"/>
          <w:divBdr>
            <w:top w:val="single" w:sz="2" w:space="0" w:color="E0E0E0"/>
            <w:left w:val="single" w:sz="2" w:space="0" w:color="E0E0E0"/>
            <w:bottom w:val="single" w:sz="2" w:space="0" w:color="E0E0E0"/>
            <w:right w:val="single" w:sz="2" w:space="0" w:color="E0E0E0"/>
          </w:divBdr>
          <w:divsChild>
            <w:div w:id="109250731">
              <w:marLeft w:val="0"/>
              <w:marRight w:val="0"/>
              <w:marTop w:val="0"/>
              <w:marBottom w:val="0"/>
              <w:divBdr>
                <w:top w:val="single" w:sz="2" w:space="0" w:color="E0E0E0"/>
                <w:left w:val="single" w:sz="2" w:space="0" w:color="E0E0E0"/>
                <w:bottom w:val="single" w:sz="2" w:space="0" w:color="E0E0E0"/>
                <w:right w:val="single" w:sz="2" w:space="0" w:color="E0E0E0"/>
              </w:divBdr>
            </w:div>
            <w:div w:id="302859005">
              <w:marLeft w:val="0"/>
              <w:marRight w:val="0"/>
              <w:marTop w:val="0"/>
              <w:marBottom w:val="0"/>
              <w:divBdr>
                <w:top w:val="single" w:sz="2" w:space="0" w:color="E0E0E0"/>
                <w:left w:val="single" w:sz="2" w:space="0" w:color="E0E0E0"/>
                <w:bottom w:val="single" w:sz="2" w:space="0" w:color="E0E0E0"/>
                <w:right w:val="single" w:sz="2" w:space="0" w:color="E0E0E0"/>
              </w:divBdr>
            </w:div>
            <w:div w:id="417605524">
              <w:marLeft w:val="0"/>
              <w:marRight w:val="0"/>
              <w:marTop w:val="0"/>
              <w:marBottom w:val="0"/>
              <w:divBdr>
                <w:top w:val="single" w:sz="2" w:space="0" w:color="E0E0E0"/>
                <w:left w:val="single" w:sz="2" w:space="0" w:color="E0E0E0"/>
                <w:bottom w:val="single" w:sz="2" w:space="0" w:color="E0E0E0"/>
                <w:right w:val="single" w:sz="2" w:space="0" w:color="E0E0E0"/>
              </w:divBdr>
              <w:divsChild>
                <w:div w:id="727648711">
                  <w:marLeft w:val="0"/>
                  <w:marRight w:val="0"/>
                  <w:marTop w:val="0"/>
                  <w:marBottom w:val="0"/>
                  <w:divBdr>
                    <w:top w:val="single" w:sz="2" w:space="0" w:color="E0E0E0"/>
                    <w:left w:val="single" w:sz="2" w:space="0" w:color="E0E0E0"/>
                    <w:bottom w:val="single" w:sz="2" w:space="0" w:color="E0E0E0"/>
                    <w:right w:val="single" w:sz="2" w:space="0" w:color="E0E0E0"/>
                  </w:divBdr>
                  <w:divsChild>
                    <w:div w:id="7794504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18653595">
          <w:marLeft w:val="0"/>
          <w:marRight w:val="0"/>
          <w:marTop w:val="0"/>
          <w:marBottom w:val="150"/>
          <w:divBdr>
            <w:top w:val="none" w:sz="0" w:space="0" w:color="auto"/>
            <w:left w:val="none" w:sz="0" w:space="0" w:color="auto"/>
            <w:bottom w:val="none" w:sz="0" w:space="0" w:color="auto"/>
            <w:right w:val="none" w:sz="0" w:space="0" w:color="auto"/>
          </w:divBdr>
          <w:divsChild>
            <w:div w:id="684475858">
              <w:marLeft w:val="0"/>
              <w:marRight w:val="0"/>
              <w:marTop w:val="0"/>
              <w:marBottom w:val="150"/>
              <w:divBdr>
                <w:top w:val="none" w:sz="0" w:space="0" w:color="auto"/>
                <w:left w:val="none" w:sz="0" w:space="0" w:color="auto"/>
                <w:bottom w:val="none" w:sz="0" w:space="0" w:color="auto"/>
                <w:right w:val="none" w:sz="0" w:space="0" w:color="auto"/>
              </w:divBdr>
            </w:div>
          </w:divsChild>
        </w:div>
        <w:div w:id="318656270">
          <w:marLeft w:val="0"/>
          <w:marRight w:val="225"/>
          <w:marTop w:val="0"/>
          <w:marBottom w:val="0"/>
          <w:divBdr>
            <w:top w:val="none" w:sz="0" w:space="0" w:color="auto"/>
            <w:left w:val="none" w:sz="0" w:space="0" w:color="auto"/>
            <w:bottom w:val="none" w:sz="0" w:space="0" w:color="auto"/>
            <w:right w:val="none" w:sz="0" w:space="0" w:color="auto"/>
          </w:divBdr>
        </w:div>
        <w:div w:id="318659055">
          <w:marLeft w:val="0"/>
          <w:marRight w:val="0"/>
          <w:marTop w:val="0"/>
          <w:marBottom w:val="0"/>
          <w:divBdr>
            <w:top w:val="none" w:sz="0" w:space="0" w:color="auto"/>
            <w:left w:val="none" w:sz="0" w:space="0" w:color="auto"/>
            <w:bottom w:val="none" w:sz="0" w:space="0" w:color="auto"/>
            <w:right w:val="none" w:sz="0" w:space="0" w:color="auto"/>
          </w:divBdr>
          <w:divsChild>
            <w:div w:id="42406186">
              <w:marLeft w:val="0"/>
              <w:marRight w:val="0"/>
              <w:marTop w:val="0"/>
              <w:marBottom w:val="0"/>
              <w:divBdr>
                <w:top w:val="none" w:sz="0" w:space="0" w:color="auto"/>
                <w:left w:val="none" w:sz="0" w:space="0" w:color="auto"/>
                <w:bottom w:val="none" w:sz="0" w:space="0" w:color="auto"/>
                <w:right w:val="none" w:sz="0" w:space="0" w:color="auto"/>
              </w:divBdr>
            </w:div>
          </w:divsChild>
        </w:div>
        <w:div w:id="318729607">
          <w:marLeft w:val="-225"/>
          <w:marRight w:val="-225"/>
          <w:marTop w:val="0"/>
          <w:marBottom w:val="0"/>
          <w:divBdr>
            <w:top w:val="none" w:sz="0" w:space="0" w:color="auto"/>
            <w:left w:val="none" w:sz="0" w:space="0" w:color="auto"/>
            <w:bottom w:val="none" w:sz="0" w:space="0" w:color="auto"/>
            <w:right w:val="none" w:sz="0" w:space="0" w:color="auto"/>
          </w:divBdr>
          <w:divsChild>
            <w:div w:id="494221897">
              <w:marLeft w:val="0"/>
              <w:marRight w:val="0"/>
              <w:marTop w:val="0"/>
              <w:marBottom w:val="0"/>
              <w:divBdr>
                <w:top w:val="none" w:sz="0" w:space="0" w:color="auto"/>
                <w:left w:val="none" w:sz="0" w:space="0" w:color="auto"/>
                <w:bottom w:val="none" w:sz="0" w:space="0" w:color="auto"/>
                <w:right w:val="none" w:sz="0" w:space="0" w:color="auto"/>
              </w:divBdr>
            </w:div>
          </w:divsChild>
        </w:div>
        <w:div w:id="318730974">
          <w:marLeft w:val="0"/>
          <w:marRight w:val="0"/>
          <w:marTop w:val="0"/>
          <w:marBottom w:val="0"/>
          <w:divBdr>
            <w:top w:val="none" w:sz="0" w:space="0" w:color="auto"/>
            <w:left w:val="none" w:sz="0" w:space="0" w:color="auto"/>
            <w:bottom w:val="none" w:sz="0" w:space="0" w:color="auto"/>
            <w:right w:val="none" w:sz="0" w:space="0" w:color="auto"/>
          </w:divBdr>
        </w:div>
        <w:div w:id="318923592">
          <w:marLeft w:val="0"/>
          <w:marRight w:val="0"/>
          <w:marTop w:val="0"/>
          <w:marBottom w:val="0"/>
          <w:divBdr>
            <w:top w:val="none" w:sz="0" w:space="0" w:color="auto"/>
            <w:left w:val="none" w:sz="0" w:space="0" w:color="auto"/>
            <w:bottom w:val="none" w:sz="0" w:space="0" w:color="auto"/>
            <w:right w:val="none" w:sz="0" w:space="0" w:color="auto"/>
          </w:divBdr>
        </w:div>
        <w:div w:id="318924115">
          <w:marLeft w:val="0"/>
          <w:marRight w:val="0"/>
          <w:marTop w:val="0"/>
          <w:marBottom w:val="0"/>
          <w:divBdr>
            <w:top w:val="none" w:sz="0" w:space="0" w:color="auto"/>
            <w:left w:val="none" w:sz="0" w:space="0" w:color="auto"/>
            <w:bottom w:val="none" w:sz="0" w:space="0" w:color="auto"/>
            <w:right w:val="none" w:sz="0" w:space="0" w:color="auto"/>
          </w:divBdr>
        </w:div>
        <w:div w:id="318966100">
          <w:marLeft w:val="-225"/>
          <w:marRight w:val="-225"/>
          <w:marTop w:val="0"/>
          <w:marBottom w:val="0"/>
          <w:divBdr>
            <w:top w:val="none" w:sz="0" w:space="0" w:color="auto"/>
            <w:left w:val="none" w:sz="0" w:space="0" w:color="auto"/>
            <w:bottom w:val="none" w:sz="0" w:space="0" w:color="auto"/>
            <w:right w:val="none" w:sz="0" w:space="0" w:color="auto"/>
          </w:divBdr>
          <w:divsChild>
            <w:div w:id="416364612">
              <w:marLeft w:val="0"/>
              <w:marRight w:val="0"/>
              <w:marTop w:val="0"/>
              <w:marBottom w:val="0"/>
              <w:divBdr>
                <w:top w:val="none" w:sz="0" w:space="0" w:color="auto"/>
                <w:left w:val="none" w:sz="0" w:space="0" w:color="auto"/>
                <w:bottom w:val="none" w:sz="0" w:space="0" w:color="auto"/>
                <w:right w:val="none" w:sz="0" w:space="0" w:color="auto"/>
              </w:divBdr>
            </w:div>
          </w:divsChild>
        </w:div>
        <w:div w:id="318971938">
          <w:marLeft w:val="0"/>
          <w:marRight w:val="0"/>
          <w:marTop w:val="0"/>
          <w:marBottom w:val="0"/>
          <w:divBdr>
            <w:top w:val="none" w:sz="0" w:space="0" w:color="auto"/>
            <w:left w:val="none" w:sz="0" w:space="0" w:color="auto"/>
            <w:bottom w:val="none" w:sz="0" w:space="0" w:color="auto"/>
            <w:right w:val="none" w:sz="0" w:space="0" w:color="auto"/>
          </w:divBdr>
        </w:div>
        <w:div w:id="319039350">
          <w:marLeft w:val="0"/>
          <w:marRight w:val="0"/>
          <w:marTop w:val="0"/>
          <w:marBottom w:val="0"/>
          <w:divBdr>
            <w:top w:val="none" w:sz="0" w:space="0" w:color="auto"/>
            <w:left w:val="none" w:sz="0" w:space="0" w:color="auto"/>
            <w:bottom w:val="none" w:sz="0" w:space="0" w:color="auto"/>
            <w:right w:val="none" w:sz="0" w:space="0" w:color="auto"/>
          </w:divBdr>
        </w:div>
        <w:div w:id="319114030">
          <w:marLeft w:val="0"/>
          <w:marRight w:val="0"/>
          <w:marTop w:val="0"/>
          <w:marBottom w:val="0"/>
          <w:divBdr>
            <w:top w:val="none" w:sz="0" w:space="0" w:color="auto"/>
            <w:left w:val="none" w:sz="0" w:space="0" w:color="auto"/>
            <w:bottom w:val="none" w:sz="0" w:space="0" w:color="auto"/>
            <w:right w:val="none" w:sz="0" w:space="0" w:color="auto"/>
          </w:divBdr>
          <w:divsChild>
            <w:div w:id="193079753">
              <w:marLeft w:val="0"/>
              <w:marRight w:val="0"/>
              <w:marTop w:val="0"/>
              <w:marBottom w:val="0"/>
              <w:divBdr>
                <w:top w:val="none" w:sz="0" w:space="0" w:color="auto"/>
                <w:left w:val="none" w:sz="0" w:space="0" w:color="auto"/>
                <w:bottom w:val="none" w:sz="0" w:space="0" w:color="auto"/>
                <w:right w:val="none" w:sz="0" w:space="0" w:color="auto"/>
              </w:divBdr>
              <w:divsChild>
                <w:div w:id="189805959">
                  <w:marLeft w:val="0"/>
                  <w:marRight w:val="0"/>
                  <w:marTop w:val="0"/>
                  <w:marBottom w:val="0"/>
                  <w:divBdr>
                    <w:top w:val="none" w:sz="0" w:space="0" w:color="auto"/>
                    <w:left w:val="none" w:sz="0" w:space="0" w:color="auto"/>
                    <w:bottom w:val="none" w:sz="0" w:space="0" w:color="auto"/>
                    <w:right w:val="none" w:sz="0" w:space="0" w:color="auto"/>
                  </w:divBdr>
                  <w:divsChild>
                    <w:div w:id="2868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14065">
          <w:marLeft w:val="0"/>
          <w:marRight w:val="0"/>
          <w:marTop w:val="0"/>
          <w:marBottom w:val="0"/>
          <w:divBdr>
            <w:top w:val="none" w:sz="0" w:space="0" w:color="auto"/>
            <w:left w:val="none" w:sz="0" w:space="0" w:color="auto"/>
            <w:bottom w:val="none" w:sz="0" w:space="0" w:color="auto"/>
            <w:right w:val="none" w:sz="0" w:space="0" w:color="auto"/>
          </w:divBdr>
        </w:div>
        <w:div w:id="319233314">
          <w:marLeft w:val="0"/>
          <w:marRight w:val="0"/>
          <w:marTop w:val="0"/>
          <w:marBottom w:val="0"/>
          <w:divBdr>
            <w:top w:val="none" w:sz="0" w:space="0" w:color="auto"/>
            <w:left w:val="none" w:sz="0" w:space="0" w:color="auto"/>
            <w:bottom w:val="none" w:sz="0" w:space="0" w:color="auto"/>
            <w:right w:val="none" w:sz="0" w:space="0" w:color="auto"/>
          </w:divBdr>
        </w:div>
        <w:div w:id="319235482">
          <w:marLeft w:val="0"/>
          <w:marRight w:val="0"/>
          <w:marTop w:val="0"/>
          <w:marBottom w:val="0"/>
          <w:divBdr>
            <w:top w:val="none" w:sz="0" w:space="0" w:color="auto"/>
            <w:left w:val="none" w:sz="0" w:space="0" w:color="auto"/>
            <w:bottom w:val="none" w:sz="0" w:space="0" w:color="auto"/>
            <w:right w:val="none" w:sz="0" w:space="0" w:color="auto"/>
          </w:divBdr>
        </w:div>
        <w:div w:id="319237429">
          <w:marLeft w:val="0"/>
          <w:marRight w:val="0"/>
          <w:marTop w:val="0"/>
          <w:marBottom w:val="0"/>
          <w:divBdr>
            <w:top w:val="none" w:sz="0" w:space="0" w:color="auto"/>
            <w:left w:val="none" w:sz="0" w:space="0" w:color="auto"/>
            <w:bottom w:val="none" w:sz="0" w:space="0" w:color="auto"/>
            <w:right w:val="none" w:sz="0" w:space="0" w:color="auto"/>
          </w:divBdr>
          <w:divsChild>
            <w:div w:id="421222256">
              <w:marLeft w:val="0"/>
              <w:marRight w:val="0"/>
              <w:marTop w:val="0"/>
              <w:marBottom w:val="0"/>
              <w:divBdr>
                <w:top w:val="none" w:sz="0" w:space="0" w:color="auto"/>
                <w:left w:val="none" w:sz="0" w:space="0" w:color="auto"/>
                <w:bottom w:val="none" w:sz="0" w:space="0" w:color="auto"/>
                <w:right w:val="none" w:sz="0" w:space="0" w:color="auto"/>
              </w:divBdr>
            </w:div>
          </w:divsChild>
        </w:div>
        <w:div w:id="319308292">
          <w:marLeft w:val="0"/>
          <w:marRight w:val="0"/>
          <w:marTop w:val="0"/>
          <w:marBottom w:val="0"/>
          <w:divBdr>
            <w:top w:val="none" w:sz="0" w:space="0" w:color="auto"/>
            <w:left w:val="none" w:sz="0" w:space="0" w:color="auto"/>
            <w:bottom w:val="none" w:sz="0" w:space="0" w:color="auto"/>
            <w:right w:val="none" w:sz="0" w:space="0" w:color="auto"/>
          </w:divBdr>
        </w:div>
        <w:div w:id="319312181">
          <w:marLeft w:val="-225"/>
          <w:marRight w:val="-225"/>
          <w:marTop w:val="0"/>
          <w:marBottom w:val="0"/>
          <w:divBdr>
            <w:top w:val="none" w:sz="0" w:space="0" w:color="auto"/>
            <w:left w:val="none" w:sz="0" w:space="0" w:color="auto"/>
            <w:bottom w:val="none" w:sz="0" w:space="0" w:color="auto"/>
            <w:right w:val="none" w:sz="0" w:space="0" w:color="auto"/>
          </w:divBdr>
        </w:div>
        <w:div w:id="319316178">
          <w:marLeft w:val="0"/>
          <w:marRight w:val="0"/>
          <w:marTop w:val="0"/>
          <w:marBottom w:val="0"/>
          <w:divBdr>
            <w:top w:val="single" w:sz="2" w:space="0" w:color="E0E0E0"/>
            <w:left w:val="single" w:sz="2" w:space="0" w:color="E0E0E0"/>
            <w:bottom w:val="single" w:sz="2" w:space="0" w:color="E0E0E0"/>
            <w:right w:val="single" w:sz="2" w:space="0" w:color="E0E0E0"/>
          </w:divBdr>
          <w:divsChild>
            <w:div w:id="6526814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9429013">
          <w:marLeft w:val="0"/>
          <w:marRight w:val="0"/>
          <w:marTop w:val="0"/>
          <w:marBottom w:val="0"/>
          <w:divBdr>
            <w:top w:val="none" w:sz="0" w:space="0" w:color="auto"/>
            <w:left w:val="none" w:sz="0" w:space="0" w:color="auto"/>
            <w:bottom w:val="none" w:sz="0" w:space="0" w:color="auto"/>
            <w:right w:val="none" w:sz="0" w:space="0" w:color="auto"/>
          </w:divBdr>
        </w:div>
        <w:div w:id="319505689">
          <w:marLeft w:val="0"/>
          <w:marRight w:val="0"/>
          <w:marTop w:val="0"/>
          <w:marBottom w:val="300"/>
          <w:divBdr>
            <w:top w:val="none" w:sz="0" w:space="0" w:color="auto"/>
            <w:left w:val="none" w:sz="0" w:space="0" w:color="auto"/>
            <w:bottom w:val="none" w:sz="0" w:space="0" w:color="auto"/>
            <w:right w:val="none" w:sz="0" w:space="0" w:color="auto"/>
          </w:divBdr>
        </w:div>
        <w:div w:id="319576596">
          <w:marLeft w:val="0"/>
          <w:marRight w:val="0"/>
          <w:marTop w:val="0"/>
          <w:marBottom w:val="240"/>
          <w:divBdr>
            <w:top w:val="none" w:sz="0" w:space="0" w:color="auto"/>
            <w:left w:val="none" w:sz="0" w:space="0" w:color="auto"/>
            <w:bottom w:val="none" w:sz="0" w:space="0" w:color="auto"/>
            <w:right w:val="none" w:sz="0" w:space="0" w:color="auto"/>
          </w:divBdr>
        </w:div>
        <w:div w:id="319624847">
          <w:marLeft w:val="0"/>
          <w:marRight w:val="0"/>
          <w:marTop w:val="0"/>
          <w:marBottom w:val="0"/>
          <w:divBdr>
            <w:top w:val="none" w:sz="0" w:space="0" w:color="auto"/>
            <w:left w:val="none" w:sz="0" w:space="0" w:color="auto"/>
            <w:bottom w:val="none" w:sz="0" w:space="0" w:color="auto"/>
            <w:right w:val="none" w:sz="0" w:space="0" w:color="auto"/>
          </w:divBdr>
        </w:div>
        <w:div w:id="319777128">
          <w:marLeft w:val="0"/>
          <w:marRight w:val="0"/>
          <w:marTop w:val="0"/>
          <w:marBottom w:val="0"/>
          <w:divBdr>
            <w:top w:val="none" w:sz="0" w:space="0" w:color="auto"/>
            <w:left w:val="none" w:sz="0" w:space="0" w:color="auto"/>
            <w:bottom w:val="none" w:sz="0" w:space="0" w:color="auto"/>
            <w:right w:val="none" w:sz="0" w:space="0" w:color="auto"/>
          </w:divBdr>
        </w:div>
        <w:div w:id="319847093">
          <w:marLeft w:val="0"/>
          <w:marRight w:val="0"/>
          <w:marTop w:val="0"/>
          <w:marBottom w:val="0"/>
          <w:divBdr>
            <w:top w:val="none" w:sz="0" w:space="0" w:color="auto"/>
            <w:left w:val="none" w:sz="0" w:space="0" w:color="auto"/>
            <w:bottom w:val="none" w:sz="0" w:space="0" w:color="auto"/>
            <w:right w:val="none" w:sz="0" w:space="0" w:color="auto"/>
          </w:divBdr>
          <w:divsChild>
            <w:div w:id="407583728">
              <w:marLeft w:val="0"/>
              <w:marRight w:val="0"/>
              <w:marTop w:val="0"/>
              <w:marBottom w:val="0"/>
              <w:divBdr>
                <w:top w:val="none" w:sz="0" w:space="0" w:color="auto"/>
                <w:left w:val="none" w:sz="0" w:space="0" w:color="auto"/>
                <w:bottom w:val="none" w:sz="0" w:space="0" w:color="auto"/>
                <w:right w:val="none" w:sz="0" w:space="0" w:color="auto"/>
              </w:divBdr>
            </w:div>
          </w:divsChild>
        </w:div>
        <w:div w:id="319887797">
          <w:marLeft w:val="0"/>
          <w:marRight w:val="0"/>
          <w:marTop w:val="0"/>
          <w:marBottom w:val="0"/>
          <w:divBdr>
            <w:top w:val="none" w:sz="0" w:space="0" w:color="auto"/>
            <w:left w:val="none" w:sz="0" w:space="0" w:color="auto"/>
            <w:bottom w:val="none" w:sz="0" w:space="0" w:color="auto"/>
            <w:right w:val="none" w:sz="0" w:space="0" w:color="auto"/>
          </w:divBdr>
          <w:divsChild>
            <w:div w:id="96952767">
              <w:marLeft w:val="0"/>
              <w:marRight w:val="0"/>
              <w:marTop w:val="0"/>
              <w:marBottom w:val="0"/>
              <w:divBdr>
                <w:top w:val="none" w:sz="0" w:space="0" w:color="auto"/>
                <w:left w:val="none" w:sz="0" w:space="0" w:color="auto"/>
                <w:bottom w:val="none" w:sz="0" w:space="0" w:color="auto"/>
                <w:right w:val="none" w:sz="0" w:space="0" w:color="auto"/>
              </w:divBdr>
            </w:div>
          </w:divsChild>
        </w:div>
        <w:div w:id="319962137">
          <w:marLeft w:val="0"/>
          <w:marRight w:val="0"/>
          <w:marTop w:val="0"/>
          <w:marBottom w:val="125"/>
          <w:divBdr>
            <w:top w:val="none" w:sz="0" w:space="0" w:color="auto"/>
            <w:left w:val="none" w:sz="0" w:space="0" w:color="auto"/>
            <w:bottom w:val="none" w:sz="0" w:space="0" w:color="auto"/>
            <w:right w:val="none" w:sz="0" w:space="0" w:color="auto"/>
          </w:divBdr>
        </w:div>
        <w:div w:id="319962779">
          <w:marLeft w:val="0"/>
          <w:marRight w:val="0"/>
          <w:marTop w:val="0"/>
          <w:marBottom w:val="0"/>
          <w:divBdr>
            <w:top w:val="none" w:sz="0" w:space="0" w:color="auto"/>
            <w:left w:val="none" w:sz="0" w:space="0" w:color="auto"/>
            <w:bottom w:val="none" w:sz="0" w:space="0" w:color="auto"/>
            <w:right w:val="none" w:sz="0" w:space="0" w:color="auto"/>
          </w:divBdr>
        </w:div>
        <w:div w:id="319965684">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150"/>
              <w:marBottom w:val="0"/>
              <w:divBdr>
                <w:top w:val="none" w:sz="0" w:space="0" w:color="auto"/>
                <w:left w:val="none" w:sz="0" w:space="0" w:color="auto"/>
                <w:bottom w:val="none" w:sz="0" w:space="0" w:color="auto"/>
                <w:right w:val="none" w:sz="0" w:space="0" w:color="auto"/>
              </w:divBdr>
            </w:div>
          </w:divsChild>
        </w:div>
        <w:div w:id="319966956">
          <w:marLeft w:val="0"/>
          <w:marRight w:val="0"/>
          <w:marTop w:val="0"/>
          <w:marBottom w:val="0"/>
          <w:divBdr>
            <w:top w:val="none" w:sz="0" w:space="0" w:color="auto"/>
            <w:left w:val="none" w:sz="0" w:space="0" w:color="auto"/>
            <w:bottom w:val="none" w:sz="0" w:space="0" w:color="auto"/>
            <w:right w:val="none" w:sz="0" w:space="0" w:color="auto"/>
          </w:divBdr>
          <w:divsChild>
            <w:div w:id="92824940">
              <w:marLeft w:val="0"/>
              <w:marRight w:val="0"/>
              <w:marTop w:val="0"/>
              <w:marBottom w:val="0"/>
              <w:divBdr>
                <w:top w:val="none" w:sz="0" w:space="0" w:color="auto"/>
                <w:left w:val="none" w:sz="0" w:space="0" w:color="auto"/>
                <w:bottom w:val="none" w:sz="0" w:space="0" w:color="auto"/>
                <w:right w:val="none" w:sz="0" w:space="0" w:color="auto"/>
              </w:divBdr>
            </w:div>
          </w:divsChild>
        </w:div>
        <w:div w:id="320039314">
          <w:marLeft w:val="0"/>
          <w:marRight w:val="0"/>
          <w:marTop w:val="0"/>
          <w:marBottom w:val="0"/>
          <w:divBdr>
            <w:top w:val="none" w:sz="0" w:space="0" w:color="auto"/>
            <w:left w:val="none" w:sz="0" w:space="0" w:color="auto"/>
            <w:bottom w:val="none" w:sz="0" w:space="0" w:color="auto"/>
            <w:right w:val="none" w:sz="0" w:space="0" w:color="auto"/>
          </w:divBdr>
        </w:div>
        <w:div w:id="320156030">
          <w:marLeft w:val="0"/>
          <w:marRight w:val="0"/>
          <w:marTop w:val="0"/>
          <w:marBottom w:val="240"/>
          <w:divBdr>
            <w:top w:val="none" w:sz="0" w:space="0" w:color="auto"/>
            <w:left w:val="none" w:sz="0" w:space="0" w:color="auto"/>
            <w:bottom w:val="none" w:sz="0" w:space="0" w:color="auto"/>
            <w:right w:val="none" w:sz="0" w:space="0" w:color="auto"/>
          </w:divBdr>
        </w:div>
        <w:div w:id="320158423">
          <w:marLeft w:val="750"/>
          <w:marRight w:val="1500"/>
          <w:marTop w:val="0"/>
          <w:marBottom w:val="0"/>
          <w:divBdr>
            <w:top w:val="none" w:sz="0" w:space="0" w:color="auto"/>
            <w:left w:val="none" w:sz="0" w:space="0" w:color="auto"/>
            <w:bottom w:val="none" w:sz="0" w:space="0" w:color="auto"/>
            <w:right w:val="none" w:sz="0" w:space="0" w:color="auto"/>
          </w:divBdr>
        </w:div>
        <w:div w:id="320230533">
          <w:marLeft w:val="0"/>
          <w:marRight w:val="0"/>
          <w:marTop w:val="0"/>
          <w:marBottom w:val="240"/>
          <w:divBdr>
            <w:top w:val="none" w:sz="0" w:space="0" w:color="auto"/>
            <w:left w:val="none" w:sz="0" w:space="0" w:color="auto"/>
            <w:bottom w:val="none" w:sz="0" w:space="0" w:color="auto"/>
            <w:right w:val="none" w:sz="0" w:space="0" w:color="auto"/>
          </w:divBdr>
        </w:div>
        <w:div w:id="320231883">
          <w:marLeft w:val="0"/>
          <w:marRight w:val="0"/>
          <w:marTop w:val="0"/>
          <w:marBottom w:val="0"/>
          <w:divBdr>
            <w:top w:val="none" w:sz="0" w:space="0" w:color="auto"/>
            <w:left w:val="none" w:sz="0" w:space="0" w:color="auto"/>
            <w:bottom w:val="none" w:sz="0" w:space="0" w:color="auto"/>
            <w:right w:val="none" w:sz="0" w:space="0" w:color="auto"/>
          </w:divBdr>
          <w:divsChild>
            <w:div w:id="407726355">
              <w:marLeft w:val="-188"/>
              <w:marRight w:val="-188"/>
              <w:marTop w:val="0"/>
              <w:marBottom w:val="0"/>
              <w:divBdr>
                <w:top w:val="none" w:sz="0" w:space="0" w:color="auto"/>
                <w:left w:val="none" w:sz="0" w:space="0" w:color="auto"/>
                <w:bottom w:val="none" w:sz="0" w:space="0" w:color="auto"/>
                <w:right w:val="none" w:sz="0" w:space="0" w:color="auto"/>
              </w:divBdr>
              <w:divsChild>
                <w:div w:id="2445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5754">
          <w:marLeft w:val="0"/>
          <w:marRight w:val="0"/>
          <w:marTop w:val="0"/>
          <w:marBottom w:val="0"/>
          <w:divBdr>
            <w:top w:val="none" w:sz="0" w:space="0" w:color="auto"/>
            <w:left w:val="none" w:sz="0" w:space="0" w:color="auto"/>
            <w:bottom w:val="none" w:sz="0" w:space="0" w:color="auto"/>
            <w:right w:val="none" w:sz="0" w:space="0" w:color="auto"/>
          </w:divBdr>
        </w:div>
        <w:div w:id="320277358">
          <w:marLeft w:val="0"/>
          <w:marRight w:val="0"/>
          <w:marTop w:val="0"/>
          <w:marBottom w:val="0"/>
          <w:divBdr>
            <w:top w:val="none" w:sz="0" w:space="0" w:color="auto"/>
            <w:left w:val="none" w:sz="0" w:space="0" w:color="auto"/>
            <w:bottom w:val="none" w:sz="0" w:space="0" w:color="auto"/>
            <w:right w:val="none" w:sz="0" w:space="0" w:color="auto"/>
          </w:divBdr>
        </w:div>
        <w:div w:id="320282064">
          <w:marLeft w:val="0"/>
          <w:marRight w:val="0"/>
          <w:marTop w:val="0"/>
          <w:marBottom w:val="0"/>
          <w:divBdr>
            <w:top w:val="none" w:sz="0" w:space="0" w:color="auto"/>
            <w:left w:val="none" w:sz="0" w:space="0" w:color="auto"/>
            <w:bottom w:val="none" w:sz="0" w:space="0" w:color="auto"/>
            <w:right w:val="none" w:sz="0" w:space="0" w:color="auto"/>
          </w:divBdr>
          <w:divsChild>
            <w:div w:id="17407404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320356338">
          <w:marLeft w:val="0"/>
          <w:marRight w:val="0"/>
          <w:marTop w:val="0"/>
          <w:marBottom w:val="240"/>
          <w:divBdr>
            <w:top w:val="none" w:sz="0" w:space="0" w:color="auto"/>
            <w:left w:val="none" w:sz="0" w:space="0" w:color="auto"/>
            <w:bottom w:val="none" w:sz="0" w:space="0" w:color="auto"/>
            <w:right w:val="none" w:sz="0" w:space="0" w:color="auto"/>
          </w:divBdr>
        </w:div>
        <w:div w:id="320427484">
          <w:marLeft w:val="0"/>
          <w:marRight w:val="0"/>
          <w:marTop w:val="0"/>
          <w:marBottom w:val="0"/>
          <w:divBdr>
            <w:top w:val="single" w:sz="2" w:space="0" w:color="E0E0E0"/>
            <w:left w:val="single" w:sz="2" w:space="0" w:color="E0E0E0"/>
            <w:bottom w:val="single" w:sz="2" w:space="0" w:color="E0E0E0"/>
            <w:right w:val="single" w:sz="2" w:space="0" w:color="E0E0E0"/>
          </w:divBdr>
        </w:div>
        <w:div w:id="320618526">
          <w:marLeft w:val="0"/>
          <w:marRight w:val="0"/>
          <w:marTop w:val="0"/>
          <w:marBottom w:val="0"/>
          <w:divBdr>
            <w:top w:val="none" w:sz="0" w:space="0" w:color="auto"/>
            <w:left w:val="none" w:sz="0" w:space="0" w:color="auto"/>
            <w:bottom w:val="none" w:sz="0" w:space="0" w:color="auto"/>
            <w:right w:val="none" w:sz="0" w:space="0" w:color="auto"/>
          </w:divBdr>
        </w:div>
        <w:div w:id="320620260">
          <w:marLeft w:val="0"/>
          <w:marRight w:val="0"/>
          <w:marTop w:val="0"/>
          <w:marBottom w:val="0"/>
          <w:divBdr>
            <w:top w:val="none" w:sz="0" w:space="0" w:color="auto"/>
            <w:left w:val="none" w:sz="0" w:space="0" w:color="auto"/>
            <w:bottom w:val="none" w:sz="0" w:space="0" w:color="auto"/>
            <w:right w:val="none" w:sz="0" w:space="0" w:color="auto"/>
          </w:divBdr>
          <w:divsChild>
            <w:div w:id="604077469">
              <w:marLeft w:val="0"/>
              <w:marRight w:val="0"/>
              <w:marTop w:val="0"/>
              <w:marBottom w:val="345"/>
              <w:divBdr>
                <w:top w:val="none" w:sz="0" w:space="0" w:color="auto"/>
                <w:left w:val="none" w:sz="0" w:space="0" w:color="auto"/>
                <w:bottom w:val="none" w:sz="0" w:space="0" w:color="auto"/>
                <w:right w:val="none" w:sz="0" w:space="0" w:color="auto"/>
              </w:divBdr>
              <w:divsChild>
                <w:div w:id="163521676">
                  <w:marLeft w:val="0"/>
                  <w:marRight w:val="0"/>
                  <w:marTop w:val="0"/>
                  <w:marBottom w:val="0"/>
                  <w:divBdr>
                    <w:top w:val="none" w:sz="0" w:space="0" w:color="auto"/>
                    <w:left w:val="none" w:sz="0" w:space="0" w:color="auto"/>
                    <w:bottom w:val="none" w:sz="0" w:space="0" w:color="auto"/>
                    <w:right w:val="none" w:sz="0" w:space="0" w:color="auto"/>
                  </w:divBdr>
                </w:div>
              </w:divsChild>
            </w:div>
            <w:div w:id="674501317">
              <w:marLeft w:val="0"/>
              <w:marRight w:val="0"/>
              <w:marTop w:val="0"/>
              <w:marBottom w:val="345"/>
              <w:divBdr>
                <w:top w:val="none" w:sz="0" w:space="0" w:color="auto"/>
                <w:left w:val="none" w:sz="0" w:space="0" w:color="auto"/>
                <w:bottom w:val="none" w:sz="0" w:space="0" w:color="auto"/>
                <w:right w:val="none" w:sz="0" w:space="0" w:color="auto"/>
              </w:divBdr>
            </w:div>
          </w:divsChild>
        </w:div>
        <w:div w:id="320696988">
          <w:marLeft w:val="-225"/>
          <w:marRight w:val="-225"/>
          <w:marTop w:val="0"/>
          <w:marBottom w:val="0"/>
          <w:divBdr>
            <w:top w:val="none" w:sz="0" w:space="0" w:color="auto"/>
            <w:left w:val="none" w:sz="0" w:space="0" w:color="auto"/>
            <w:bottom w:val="none" w:sz="0" w:space="0" w:color="auto"/>
            <w:right w:val="none" w:sz="0" w:space="0" w:color="auto"/>
          </w:divBdr>
          <w:divsChild>
            <w:div w:id="140344252">
              <w:marLeft w:val="1463"/>
              <w:marRight w:val="0"/>
              <w:marTop w:val="0"/>
              <w:marBottom w:val="0"/>
              <w:divBdr>
                <w:top w:val="none" w:sz="0" w:space="0" w:color="auto"/>
                <w:left w:val="none" w:sz="0" w:space="0" w:color="auto"/>
                <w:bottom w:val="none" w:sz="0" w:space="0" w:color="auto"/>
                <w:right w:val="none" w:sz="0" w:space="0" w:color="auto"/>
              </w:divBdr>
            </w:div>
          </w:divsChild>
        </w:div>
        <w:div w:id="320735139">
          <w:marLeft w:val="0"/>
          <w:marRight w:val="0"/>
          <w:marTop w:val="0"/>
          <w:marBottom w:val="150"/>
          <w:divBdr>
            <w:top w:val="none" w:sz="0" w:space="0" w:color="auto"/>
            <w:left w:val="none" w:sz="0" w:space="0" w:color="auto"/>
            <w:bottom w:val="none" w:sz="0" w:space="0" w:color="auto"/>
            <w:right w:val="none" w:sz="0" w:space="0" w:color="auto"/>
          </w:divBdr>
        </w:div>
        <w:div w:id="320740771">
          <w:marLeft w:val="0"/>
          <w:marRight w:val="0"/>
          <w:marTop w:val="0"/>
          <w:marBottom w:val="0"/>
          <w:divBdr>
            <w:top w:val="none" w:sz="0" w:space="0" w:color="auto"/>
            <w:left w:val="none" w:sz="0" w:space="0" w:color="auto"/>
            <w:bottom w:val="none" w:sz="0" w:space="0" w:color="auto"/>
            <w:right w:val="none" w:sz="0" w:space="0" w:color="auto"/>
          </w:divBdr>
          <w:divsChild>
            <w:div w:id="204560651">
              <w:marLeft w:val="0"/>
              <w:marRight w:val="0"/>
              <w:marTop w:val="0"/>
              <w:marBottom w:val="0"/>
              <w:divBdr>
                <w:top w:val="none" w:sz="0" w:space="0" w:color="auto"/>
                <w:left w:val="none" w:sz="0" w:space="0" w:color="auto"/>
                <w:bottom w:val="none" w:sz="0" w:space="0" w:color="auto"/>
                <w:right w:val="none" w:sz="0" w:space="0" w:color="auto"/>
              </w:divBdr>
            </w:div>
          </w:divsChild>
        </w:div>
        <w:div w:id="320816865">
          <w:marLeft w:val="0"/>
          <w:marRight w:val="0"/>
          <w:marTop w:val="0"/>
          <w:marBottom w:val="0"/>
          <w:divBdr>
            <w:top w:val="none" w:sz="0" w:space="0" w:color="auto"/>
            <w:left w:val="none" w:sz="0" w:space="0" w:color="auto"/>
            <w:bottom w:val="none" w:sz="0" w:space="0" w:color="auto"/>
            <w:right w:val="none" w:sz="0" w:space="0" w:color="auto"/>
          </w:divBdr>
        </w:div>
        <w:div w:id="320892900">
          <w:marLeft w:val="0"/>
          <w:marRight w:val="0"/>
          <w:marTop w:val="0"/>
          <w:marBottom w:val="250"/>
          <w:divBdr>
            <w:top w:val="none" w:sz="0" w:space="0" w:color="auto"/>
            <w:left w:val="none" w:sz="0" w:space="0" w:color="auto"/>
            <w:bottom w:val="none" w:sz="0" w:space="0" w:color="auto"/>
            <w:right w:val="none" w:sz="0" w:space="0" w:color="auto"/>
          </w:divBdr>
          <w:divsChild>
            <w:div w:id="677078719">
              <w:marLeft w:val="0"/>
              <w:marRight w:val="0"/>
              <w:marTop w:val="0"/>
              <w:marBottom w:val="0"/>
              <w:divBdr>
                <w:top w:val="none" w:sz="0" w:space="0" w:color="auto"/>
                <w:left w:val="none" w:sz="0" w:space="0" w:color="auto"/>
                <w:bottom w:val="none" w:sz="0" w:space="0" w:color="auto"/>
                <w:right w:val="none" w:sz="0" w:space="0" w:color="auto"/>
              </w:divBdr>
            </w:div>
          </w:divsChild>
        </w:div>
        <w:div w:id="321003919">
          <w:marLeft w:val="0"/>
          <w:marRight w:val="0"/>
          <w:marTop w:val="0"/>
          <w:marBottom w:val="240"/>
          <w:divBdr>
            <w:top w:val="none" w:sz="0" w:space="0" w:color="auto"/>
            <w:left w:val="none" w:sz="0" w:space="0" w:color="auto"/>
            <w:bottom w:val="none" w:sz="0" w:space="0" w:color="auto"/>
            <w:right w:val="none" w:sz="0" w:space="0" w:color="auto"/>
          </w:divBdr>
        </w:div>
        <w:div w:id="321003978">
          <w:marLeft w:val="0"/>
          <w:marRight w:val="0"/>
          <w:marTop w:val="0"/>
          <w:marBottom w:val="0"/>
          <w:divBdr>
            <w:top w:val="none" w:sz="0" w:space="0" w:color="auto"/>
            <w:left w:val="none" w:sz="0" w:space="0" w:color="auto"/>
            <w:bottom w:val="none" w:sz="0" w:space="0" w:color="auto"/>
            <w:right w:val="none" w:sz="0" w:space="0" w:color="auto"/>
          </w:divBdr>
        </w:div>
        <w:div w:id="321012638">
          <w:marLeft w:val="750"/>
          <w:marRight w:val="1500"/>
          <w:marTop w:val="0"/>
          <w:marBottom w:val="0"/>
          <w:divBdr>
            <w:top w:val="none" w:sz="0" w:space="0" w:color="auto"/>
            <w:left w:val="none" w:sz="0" w:space="0" w:color="auto"/>
            <w:bottom w:val="none" w:sz="0" w:space="0" w:color="auto"/>
            <w:right w:val="none" w:sz="0" w:space="0" w:color="auto"/>
          </w:divBdr>
        </w:div>
        <w:div w:id="321085421">
          <w:marLeft w:val="0"/>
          <w:marRight w:val="0"/>
          <w:marTop w:val="0"/>
          <w:marBottom w:val="0"/>
          <w:divBdr>
            <w:top w:val="none" w:sz="0" w:space="0" w:color="auto"/>
            <w:left w:val="none" w:sz="0" w:space="0" w:color="auto"/>
            <w:bottom w:val="none" w:sz="0" w:space="0" w:color="auto"/>
            <w:right w:val="none" w:sz="0" w:space="0" w:color="auto"/>
          </w:divBdr>
        </w:div>
        <w:div w:id="321199665">
          <w:marLeft w:val="750"/>
          <w:marRight w:val="0"/>
          <w:marTop w:val="0"/>
          <w:marBottom w:val="0"/>
          <w:divBdr>
            <w:top w:val="none" w:sz="0" w:space="0" w:color="auto"/>
            <w:left w:val="none" w:sz="0" w:space="0" w:color="auto"/>
            <w:bottom w:val="none" w:sz="0" w:space="0" w:color="auto"/>
            <w:right w:val="none" w:sz="0" w:space="0" w:color="auto"/>
          </w:divBdr>
          <w:divsChild>
            <w:div w:id="443959325">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321274011">
          <w:marLeft w:val="0"/>
          <w:marRight w:val="0"/>
          <w:marTop w:val="0"/>
          <w:marBottom w:val="240"/>
          <w:divBdr>
            <w:top w:val="none" w:sz="0" w:space="0" w:color="auto"/>
            <w:left w:val="none" w:sz="0" w:space="0" w:color="auto"/>
            <w:bottom w:val="none" w:sz="0" w:space="0" w:color="auto"/>
            <w:right w:val="none" w:sz="0" w:space="0" w:color="auto"/>
          </w:divBdr>
        </w:div>
        <w:div w:id="321348661">
          <w:marLeft w:val="0"/>
          <w:marRight w:val="0"/>
          <w:marTop w:val="0"/>
          <w:marBottom w:val="0"/>
          <w:divBdr>
            <w:top w:val="none" w:sz="0" w:space="0" w:color="auto"/>
            <w:left w:val="none" w:sz="0" w:space="0" w:color="auto"/>
            <w:bottom w:val="none" w:sz="0" w:space="0" w:color="auto"/>
            <w:right w:val="none" w:sz="0" w:space="0" w:color="auto"/>
          </w:divBdr>
        </w:div>
        <w:div w:id="321351100">
          <w:marLeft w:val="0"/>
          <w:marRight w:val="0"/>
          <w:marTop w:val="0"/>
          <w:marBottom w:val="0"/>
          <w:divBdr>
            <w:top w:val="none" w:sz="0" w:space="0" w:color="auto"/>
            <w:left w:val="none" w:sz="0" w:space="0" w:color="auto"/>
            <w:bottom w:val="none" w:sz="0" w:space="0" w:color="auto"/>
            <w:right w:val="none" w:sz="0" w:space="0" w:color="auto"/>
          </w:divBdr>
          <w:divsChild>
            <w:div w:id="135538411">
              <w:marLeft w:val="0"/>
              <w:marRight w:val="0"/>
              <w:marTop w:val="0"/>
              <w:marBottom w:val="0"/>
              <w:divBdr>
                <w:top w:val="none" w:sz="0" w:space="0" w:color="auto"/>
                <w:left w:val="none" w:sz="0" w:space="0" w:color="auto"/>
                <w:bottom w:val="none" w:sz="0" w:space="0" w:color="auto"/>
                <w:right w:val="none" w:sz="0" w:space="0" w:color="auto"/>
              </w:divBdr>
            </w:div>
            <w:div w:id="785463071">
              <w:marLeft w:val="0"/>
              <w:marRight w:val="0"/>
              <w:marTop w:val="0"/>
              <w:marBottom w:val="0"/>
              <w:divBdr>
                <w:top w:val="none" w:sz="0" w:space="0" w:color="auto"/>
                <w:left w:val="none" w:sz="0" w:space="0" w:color="auto"/>
                <w:bottom w:val="none" w:sz="0" w:space="0" w:color="auto"/>
                <w:right w:val="none" w:sz="0" w:space="0" w:color="auto"/>
              </w:divBdr>
            </w:div>
          </w:divsChild>
        </w:div>
        <w:div w:id="321393534">
          <w:marLeft w:val="0"/>
          <w:marRight w:val="0"/>
          <w:marTop w:val="0"/>
          <w:marBottom w:val="0"/>
          <w:divBdr>
            <w:top w:val="none" w:sz="0" w:space="0" w:color="auto"/>
            <w:left w:val="none" w:sz="0" w:space="0" w:color="auto"/>
            <w:bottom w:val="none" w:sz="0" w:space="0" w:color="auto"/>
            <w:right w:val="none" w:sz="0" w:space="0" w:color="auto"/>
          </w:divBdr>
        </w:div>
        <w:div w:id="321394846">
          <w:marLeft w:val="0"/>
          <w:marRight w:val="0"/>
          <w:marTop w:val="0"/>
          <w:marBottom w:val="0"/>
          <w:divBdr>
            <w:top w:val="single" w:sz="2" w:space="0" w:color="E0E0E0"/>
            <w:left w:val="single" w:sz="2" w:space="0" w:color="E0E0E0"/>
            <w:bottom w:val="single" w:sz="2" w:space="0" w:color="E0E0E0"/>
            <w:right w:val="single" w:sz="2" w:space="0" w:color="E0E0E0"/>
          </w:divBdr>
        </w:div>
        <w:div w:id="321466088">
          <w:blockQuote w:val="1"/>
          <w:marLeft w:val="0"/>
          <w:marRight w:val="0"/>
          <w:marTop w:val="250"/>
          <w:marBottom w:val="263"/>
          <w:divBdr>
            <w:top w:val="none" w:sz="0" w:space="0" w:color="auto"/>
            <w:left w:val="single" w:sz="24" w:space="13" w:color="E67E22"/>
            <w:bottom w:val="none" w:sz="0" w:space="0" w:color="auto"/>
            <w:right w:val="none" w:sz="0" w:space="0" w:color="auto"/>
          </w:divBdr>
        </w:div>
        <w:div w:id="321466172">
          <w:marLeft w:val="0"/>
          <w:marRight w:val="0"/>
          <w:marTop w:val="0"/>
          <w:marBottom w:val="0"/>
          <w:divBdr>
            <w:top w:val="none" w:sz="0" w:space="0" w:color="auto"/>
            <w:left w:val="none" w:sz="0" w:space="0" w:color="auto"/>
            <w:bottom w:val="none" w:sz="0" w:space="0" w:color="auto"/>
            <w:right w:val="none" w:sz="0" w:space="0" w:color="auto"/>
          </w:divBdr>
        </w:div>
        <w:div w:id="321466850">
          <w:marLeft w:val="0"/>
          <w:marRight w:val="0"/>
          <w:marTop w:val="63"/>
          <w:marBottom w:val="0"/>
          <w:divBdr>
            <w:top w:val="none" w:sz="0" w:space="0" w:color="auto"/>
            <w:left w:val="none" w:sz="0" w:space="0" w:color="auto"/>
            <w:bottom w:val="none" w:sz="0" w:space="0" w:color="auto"/>
            <w:right w:val="none" w:sz="0" w:space="0" w:color="auto"/>
          </w:divBdr>
        </w:div>
        <w:div w:id="321475038">
          <w:marLeft w:val="0"/>
          <w:marRight w:val="0"/>
          <w:marTop w:val="0"/>
          <w:marBottom w:val="0"/>
          <w:divBdr>
            <w:top w:val="none" w:sz="0" w:space="0" w:color="auto"/>
            <w:left w:val="none" w:sz="0" w:space="0" w:color="auto"/>
            <w:bottom w:val="none" w:sz="0" w:space="0" w:color="auto"/>
            <w:right w:val="none" w:sz="0" w:space="0" w:color="auto"/>
          </w:divBdr>
        </w:div>
        <w:div w:id="321547604">
          <w:marLeft w:val="0"/>
          <w:marRight w:val="0"/>
          <w:marTop w:val="0"/>
          <w:marBottom w:val="0"/>
          <w:divBdr>
            <w:top w:val="none" w:sz="0" w:space="0" w:color="auto"/>
            <w:left w:val="none" w:sz="0" w:space="0" w:color="auto"/>
            <w:bottom w:val="none" w:sz="0" w:space="0" w:color="auto"/>
            <w:right w:val="none" w:sz="0" w:space="0" w:color="auto"/>
          </w:divBdr>
        </w:div>
        <w:div w:id="321660933">
          <w:marLeft w:val="0"/>
          <w:marRight w:val="0"/>
          <w:marTop w:val="0"/>
          <w:marBottom w:val="0"/>
          <w:divBdr>
            <w:top w:val="none" w:sz="0" w:space="0" w:color="auto"/>
            <w:left w:val="none" w:sz="0" w:space="0" w:color="auto"/>
            <w:bottom w:val="none" w:sz="0" w:space="0" w:color="auto"/>
            <w:right w:val="none" w:sz="0" w:space="0" w:color="auto"/>
          </w:divBdr>
        </w:div>
        <w:div w:id="321785782">
          <w:marLeft w:val="0"/>
          <w:marRight w:val="0"/>
          <w:marTop w:val="0"/>
          <w:marBottom w:val="0"/>
          <w:divBdr>
            <w:top w:val="none" w:sz="0" w:space="0" w:color="auto"/>
            <w:left w:val="none" w:sz="0" w:space="0" w:color="auto"/>
            <w:bottom w:val="none" w:sz="0" w:space="0" w:color="auto"/>
            <w:right w:val="none" w:sz="0" w:space="0" w:color="auto"/>
          </w:divBdr>
        </w:div>
        <w:div w:id="321786545">
          <w:marLeft w:val="0"/>
          <w:marRight w:val="0"/>
          <w:marTop w:val="0"/>
          <w:marBottom w:val="0"/>
          <w:divBdr>
            <w:top w:val="none" w:sz="0" w:space="0" w:color="auto"/>
            <w:left w:val="none" w:sz="0" w:space="0" w:color="auto"/>
            <w:bottom w:val="none" w:sz="0" w:space="0" w:color="auto"/>
            <w:right w:val="none" w:sz="0" w:space="0" w:color="auto"/>
          </w:divBdr>
        </w:div>
        <w:div w:id="321809913">
          <w:marLeft w:val="0"/>
          <w:marRight w:val="0"/>
          <w:marTop w:val="0"/>
          <w:marBottom w:val="300"/>
          <w:divBdr>
            <w:top w:val="none" w:sz="0" w:space="0" w:color="auto"/>
            <w:left w:val="none" w:sz="0" w:space="0" w:color="auto"/>
            <w:bottom w:val="none" w:sz="0" w:space="0" w:color="auto"/>
            <w:right w:val="none" w:sz="0" w:space="0" w:color="auto"/>
          </w:divBdr>
        </w:div>
        <w:div w:id="321979832">
          <w:marLeft w:val="0"/>
          <w:marRight w:val="0"/>
          <w:marTop w:val="0"/>
          <w:marBottom w:val="0"/>
          <w:divBdr>
            <w:top w:val="none" w:sz="0" w:space="0" w:color="auto"/>
            <w:left w:val="none" w:sz="0" w:space="0" w:color="auto"/>
            <w:bottom w:val="none" w:sz="0" w:space="0" w:color="auto"/>
            <w:right w:val="none" w:sz="0" w:space="0" w:color="auto"/>
          </w:divBdr>
        </w:div>
        <w:div w:id="322005443">
          <w:marLeft w:val="0"/>
          <w:marRight w:val="0"/>
          <w:marTop w:val="100"/>
          <w:marBottom w:val="100"/>
          <w:divBdr>
            <w:top w:val="none" w:sz="0" w:space="0" w:color="auto"/>
            <w:left w:val="none" w:sz="0" w:space="0" w:color="auto"/>
            <w:bottom w:val="none" w:sz="0" w:space="0" w:color="auto"/>
            <w:right w:val="none" w:sz="0" w:space="0" w:color="auto"/>
          </w:divBdr>
        </w:div>
        <w:div w:id="322008094">
          <w:marLeft w:val="125"/>
          <w:marRight w:val="125"/>
          <w:marTop w:val="125"/>
          <w:marBottom w:val="125"/>
          <w:divBdr>
            <w:top w:val="none" w:sz="0" w:space="0" w:color="auto"/>
            <w:left w:val="none" w:sz="0" w:space="0" w:color="auto"/>
            <w:bottom w:val="none" w:sz="0" w:space="0" w:color="auto"/>
            <w:right w:val="none" w:sz="0" w:space="0" w:color="auto"/>
          </w:divBdr>
        </w:div>
        <w:div w:id="322048517">
          <w:marLeft w:val="0"/>
          <w:marRight w:val="0"/>
          <w:marTop w:val="0"/>
          <w:marBottom w:val="0"/>
          <w:divBdr>
            <w:top w:val="none" w:sz="0" w:space="0" w:color="auto"/>
            <w:left w:val="none" w:sz="0" w:space="0" w:color="auto"/>
            <w:bottom w:val="none" w:sz="0" w:space="0" w:color="auto"/>
            <w:right w:val="none" w:sz="0" w:space="0" w:color="auto"/>
          </w:divBdr>
          <w:divsChild>
            <w:div w:id="523321766">
              <w:marLeft w:val="-188"/>
              <w:marRight w:val="-188"/>
              <w:marTop w:val="0"/>
              <w:marBottom w:val="0"/>
              <w:divBdr>
                <w:top w:val="none" w:sz="0" w:space="0" w:color="auto"/>
                <w:left w:val="none" w:sz="0" w:space="0" w:color="auto"/>
                <w:bottom w:val="none" w:sz="0" w:space="0" w:color="auto"/>
                <w:right w:val="none" w:sz="0" w:space="0" w:color="auto"/>
              </w:divBdr>
            </w:div>
          </w:divsChild>
        </w:div>
        <w:div w:id="322121875">
          <w:marLeft w:val="0"/>
          <w:marRight w:val="0"/>
          <w:marTop w:val="0"/>
          <w:marBottom w:val="0"/>
          <w:divBdr>
            <w:top w:val="none" w:sz="0" w:space="0" w:color="auto"/>
            <w:left w:val="none" w:sz="0" w:space="0" w:color="auto"/>
            <w:bottom w:val="none" w:sz="0" w:space="0" w:color="auto"/>
            <w:right w:val="none" w:sz="0" w:space="0" w:color="auto"/>
          </w:divBdr>
        </w:div>
        <w:div w:id="322123242">
          <w:marLeft w:val="0"/>
          <w:marRight w:val="0"/>
          <w:marTop w:val="0"/>
          <w:marBottom w:val="75"/>
          <w:divBdr>
            <w:top w:val="none" w:sz="0" w:space="0" w:color="auto"/>
            <w:left w:val="none" w:sz="0" w:space="0" w:color="auto"/>
            <w:bottom w:val="none" w:sz="0" w:space="0" w:color="auto"/>
            <w:right w:val="none" w:sz="0" w:space="0" w:color="auto"/>
          </w:divBdr>
        </w:div>
        <w:div w:id="322123730">
          <w:marLeft w:val="-188"/>
          <w:marRight w:val="-188"/>
          <w:marTop w:val="0"/>
          <w:marBottom w:val="0"/>
          <w:divBdr>
            <w:top w:val="none" w:sz="0" w:space="0" w:color="auto"/>
            <w:left w:val="none" w:sz="0" w:space="0" w:color="auto"/>
            <w:bottom w:val="none" w:sz="0" w:space="0" w:color="auto"/>
            <w:right w:val="none" w:sz="0" w:space="0" w:color="auto"/>
          </w:divBdr>
        </w:div>
        <w:div w:id="322196269">
          <w:marLeft w:val="0"/>
          <w:marRight w:val="0"/>
          <w:marTop w:val="0"/>
          <w:marBottom w:val="0"/>
          <w:divBdr>
            <w:top w:val="single" w:sz="2" w:space="0" w:color="E0E0E0"/>
            <w:left w:val="single" w:sz="2" w:space="0" w:color="E0E0E0"/>
            <w:bottom w:val="single" w:sz="2" w:space="0" w:color="E0E0E0"/>
            <w:right w:val="single" w:sz="2" w:space="0" w:color="E0E0E0"/>
          </w:divBdr>
        </w:div>
        <w:div w:id="322197367">
          <w:marLeft w:val="0"/>
          <w:marRight w:val="0"/>
          <w:marTop w:val="0"/>
          <w:marBottom w:val="0"/>
          <w:divBdr>
            <w:top w:val="none" w:sz="0" w:space="0" w:color="auto"/>
            <w:left w:val="none" w:sz="0" w:space="0" w:color="auto"/>
            <w:bottom w:val="none" w:sz="0" w:space="0" w:color="auto"/>
            <w:right w:val="none" w:sz="0" w:space="0" w:color="auto"/>
          </w:divBdr>
        </w:div>
        <w:div w:id="322246533">
          <w:marLeft w:val="0"/>
          <w:marRight w:val="0"/>
          <w:marTop w:val="0"/>
          <w:marBottom w:val="0"/>
          <w:divBdr>
            <w:top w:val="none" w:sz="0" w:space="0" w:color="auto"/>
            <w:left w:val="none" w:sz="0" w:space="0" w:color="auto"/>
            <w:bottom w:val="none" w:sz="0" w:space="0" w:color="auto"/>
            <w:right w:val="none" w:sz="0" w:space="0" w:color="auto"/>
          </w:divBdr>
        </w:div>
        <w:div w:id="322315003">
          <w:marLeft w:val="626"/>
          <w:marRight w:val="1252"/>
          <w:marTop w:val="0"/>
          <w:marBottom w:val="0"/>
          <w:divBdr>
            <w:top w:val="none" w:sz="0" w:space="0" w:color="auto"/>
            <w:left w:val="none" w:sz="0" w:space="0" w:color="auto"/>
            <w:bottom w:val="none" w:sz="0" w:space="0" w:color="auto"/>
            <w:right w:val="none" w:sz="0" w:space="0" w:color="auto"/>
          </w:divBdr>
        </w:div>
        <w:div w:id="322318065">
          <w:marLeft w:val="0"/>
          <w:marRight w:val="0"/>
          <w:marTop w:val="0"/>
          <w:marBottom w:val="0"/>
          <w:divBdr>
            <w:top w:val="none" w:sz="0" w:space="0" w:color="auto"/>
            <w:left w:val="none" w:sz="0" w:space="0" w:color="auto"/>
            <w:bottom w:val="none" w:sz="0" w:space="0" w:color="auto"/>
            <w:right w:val="none" w:sz="0" w:space="0" w:color="auto"/>
          </w:divBdr>
        </w:div>
        <w:div w:id="322319719">
          <w:marLeft w:val="0"/>
          <w:marRight w:val="0"/>
          <w:marTop w:val="0"/>
          <w:marBottom w:val="0"/>
          <w:divBdr>
            <w:top w:val="none" w:sz="0" w:space="0" w:color="auto"/>
            <w:left w:val="none" w:sz="0" w:space="0" w:color="auto"/>
            <w:bottom w:val="none" w:sz="0" w:space="0" w:color="auto"/>
            <w:right w:val="none" w:sz="0" w:space="0" w:color="auto"/>
          </w:divBdr>
        </w:div>
        <w:div w:id="322440734">
          <w:marLeft w:val="0"/>
          <w:marRight w:val="0"/>
          <w:marTop w:val="0"/>
          <w:marBottom w:val="125"/>
          <w:divBdr>
            <w:top w:val="none" w:sz="0" w:space="0" w:color="auto"/>
            <w:left w:val="none" w:sz="0" w:space="0" w:color="auto"/>
            <w:bottom w:val="none" w:sz="0" w:space="0" w:color="auto"/>
            <w:right w:val="none" w:sz="0" w:space="0" w:color="auto"/>
          </w:divBdr>
        </w:div>
        <w:div w:id="322467021">
          <w:marLeft w:val="0"/>
          <w:marRight w:val="0"/>
          <w:marTop w:val="0"/>
          <w:marBottom w:val="250"/>
          <w:divBdr>
            <w:top w:val="none" w:sz="0" w:space="0" w:color="auto"/>
            <w:left w:val="none" w:sz="0" w:space="0" w:color="auto"/>
            <w:bottom w:val="none" w:sz="0" w:space="0" w:color="auto"/>
            <w:right w:val="none" w:sz="0" w:space="0" w:color="auto"/>
          </w:divBdr>
        </w:div>
        <w:div w:id="322467412">
          <w:marLeft w:val="0"/>
          <w:marRight w:val="0"/>
          <w:marTop w:val="0"/>
          <w:marBottom w:val="240"/>
          <w:divBdr>
            <w:top w:val="none" w:sz="0" w:space="0" w:color="auto"/>
            <w:left w:val="none" w:sz="0" w:space="0" w:color="auto"/>
            <w:bottom w:val="none" w:sz="0" w:space="0" w:color="auto"/>
            <w:right w:val="none" w:sz="0" w:space="0" w:color="auto"/>
          </w:divBdr>
        </w:div>
        <w:div w:id="322468385">
          <w:marLeft w:val="0"/>
          <w:marRight w:val="0"/>
          <w:marTop w:val="0"/>
          <w:marBottom w:val="0"/>
          <w:divBdr>
            <w:top w:val="none" w:sz="0" w:space="0" w:color="auto"/>
            <w:left w:val="none" w:sz="0" w:space="0" w:color="auto"/>
            <w:bottom w:val="none" w:sz="0" w:space="0" w:color="auto"/>
            <w:right w:val="none" w:sz="0" w:space="0" w:color="auto"/>
          </w:divBdr>
        </w:div>
        <w:div w:id="322511767">
          <w:marLeft w:val="0"/>
          <w:marRight w:val="0"/>
          <w:marTop w:val="0"/>
          <w:marBottom w:val="0"/>
          <w:divBdr>
            <w:top w:val="none" w:sz="0" w:space="0" w:color="auto"/>
            <w:left w:val="none" w:sz="0" w:space="0" w:color="auto"/>
            <w:bottom w:val="none" w:sz="0" w:space="0" w:color="auto"/>
            <w:right w:val="none" w:sz="0" w:space="0" w:color="auto"/>
          </w:divBdr>
        </w:div>
        <w:div w:id="322664559">
          <w:marLeft w:val="13"/>
          <w:marRight w:val="188"/>
          <w:marTop w:val="138"/>
          <w:marBottom w:val="88"/>
          <w:divBdr>
            <w:top w:val="none" w:sz="0" w:space="0" w:color="auto"/>
            <w:left w:val="none" w:sz="0" w:space="0" w:color="auto"/>
            <w:bottom w:val="none" w:sz="0" w:space="0" w:color="auto"/>
            <w:right w:val="none" w:sz="0" w:space="0" w:color="auto"/>
          </w:divBdr>
          <w:divsChild>
            <w:div w:id="55475720">
              <w:marLeft w:val="0"/>
              <w:marRight w:val="0"/>
              <w:marTop w:val="0"/>
              <w:marBottom w:val="0"/>
              <w:divBdr>
                <w:top w:val="none" w:sz="0" w:space="0" w:color="auto"/>
                <w:left w:val="none" w:sz="0" w:space="0" w:color="auto"/>
                <w:bottom w:val="none" w:sz="0" w:space="0" w:color="auto"/>
                <w:right w:val="none" w:sz="0" w:space="0" w:color="auto"/>
              </w:divBdr>
            </w:div>
            <w:div w:id="221451059">
              <w:marLeft w:val="0"/>
              <w:marRight w:val="0"/>
              <w:marTop w:val="0"/>
              <w:marBottom w:val="0"/>
              <w:divBdr>
                <w:top w:val="none" w:sz="0" w:space="0" w:color="auto"/>
                <w:left w:val="none" w:sz="0" w:space="0" w:color="auto"/>
                <w:bottom w:val="none" w:sz="0" w:space="0" w:color="auto"/>
                <w:right w:val="none" w:sz="0" w:space="0" w:color="auto"/>
              </w:divBdr>
            </w:div>
            <w:div w:id="338196935">
              <w:marLeft w:val="0"/>
              <w:marRight w:val="0"/>
              <w:marTop w:val="0"/>
              <w:marBottom w:val="0"/>
              <w:divBdr>
                <w:top w:val="none" w:sz="0" w:space="0" w:color="auto"/>
                <w:left w:val="none" w:sz="0" w:space="0" w:color="auto"/>
                <w:bottom w:val="none" w:sz="0" w:space="0" w:color="auto"/>
                <w:right w:val="none" w:sz="0" w:space="0" w:color="auto"/>
              </w:divBdr>
            </w:div>
            <w:div w:id="597523975">
              <w:marLeft w:val="0"/>
              <w:marRight w:val="0"/>
              <w:marTop w:val="0"/>
              <w:marBottom w:val="0"/>
              <w:divBdr>
                <w:top w:val="none" w:sz="0" w:space="0" w:color="auto"/>
                <w:left w:val="none" w:sz="0" w:space="0" w:color="auto"/>
                <w:bottom w:val="none" w:sz="0" w:space="0" w:color="auto"/>
                <w:right w:val="none" w:sz="0" w:space="0" w:color="auto"/>
              </w:divBdr>
            </w:div>
          </w:divsChild>
        </w:div>
        <w:div w:id="322859102">
          <w:marLeft w:val="0"/>
          <w:marRight w:val="0"/>
          <w:marTop w:val="0"/>
          <w:marBottom w:val="0"/>
          <w:divBdr>
            <w:top w:val="none" w:sz="0" w:space="0" w:color="auto"/>
            <w:left w:val="none" w:sz="0" w:space="0" w:color="auto"/>
            <w:bottom w:val="none" w:sz="0" w:space="0" w:color="auto"/>
            <w:right w:val="none" w:sz="0" w:space="0" w:color="auto"/>
          </w:divBdr>
        </w:div>
        <w:div w:id="322900869">
          <w:marLeft w:val="0"/>
          <w:marRight w:val="1950"/>
          <w:marTop w:val="0"/>
          <w:marBottom w:val="0"/>
          <w:divBdr>
            <w:top w:val="none" w:sz="0" w:space="0" w:color="auto"/>
            <w:left w:val="none" w:sz="0" w:space="0" w:color="auto"/>
            <w:bottom w:val="none" w:sz="0" w:space="0" w:color="auto"/>
            <w:right w:val="none" w:sz="0" w:space="0" w:color="auto"/>
          </w:divBdr>
        </w:div>
        <w:div w:id="322901912">
          <w:marLeft w:val="0"/>
          <w:marRight w:val="0"/>
          <w:marTop w:val="0"/>
          <w:marBottom w:val="0"/>
          <w:divBdr>
            <w:top w:val="none" w:sz="0" w:space="0" w:color="auto"/>
            <w:left w:val="none" w:sz="0" w:space="0" w:color="auto"/>
            <w:bottom w:val="none" w:sz="0" w:space="0" w:color="auto"/>
            <w:right w:val="none" w:sz="0" w:space="0" w:color="auto"/>
          </w:divBdr>
        </w:div>
        <w:div w:id="322902029">
          <w:marLeft w:val="0"/>
          <w:marRight w:val="0"/>
          <w:marTop w:val="0"/>
          <w:marBottom w:val="300"/>
          <w:divBdr>
            <w:top w:val="none" w:sz="0" w:space="0" w:color="auto"/>
            <w:left w:val="none" w:sz="0" w:space="0" w:color="auto"/>
            <w:bottom w:val="single" w:sz="6" w:space="5" w:color="000000"/>
            <w:right w:val="none" w:sz="0" w:space="0" w:color="auto"/>
          </w:divBdr>
        </w:div>
        <w:div w:id="322976728">
          <w:marLeft w:val="0"/>
          <w:marRight w:val="0"/>
          <w:marTop w:val="0"/>
          <w:marBottom w:val="0"/>
          <w:divBdr>
            <w:top w:val="none" w:sz="0" w:space="0" w:color="auto"/>
            <w:left w:val="none" w:sz="0" w:space="0" w:color="auto"/>
            <w:bottom w:val="none" w:sz="0" w:space="0" w:color="auto"/>
            <w:right w:val="none" w:sz="0" w:space="0" w:color="auto"/>
          </w:divBdr>
          <w:divsChild>
            <w:div w:id="287053282">
              <w:marLeft w:val="0"/>
              <w:marRight w:val="0"/>
              <w:marTop w:val="0"/>
              <w:marBottom w:val="0"/>
              <w:divBdr>
                <w:top w:val="none" w:sz="0" w:space="0" w:color="auto"/>
                <w:left w:val="none" w:sz="0" w:space="0" w:color="auto"/>
                <w:bottom w:val="none" w:sz="0" w:space="0" w:color="auto"/>
                <w:right w:val="none" w:sz="0" w:space="0" w:color="auto"/>
              </w:divBdr>
            </w:div>
          </w:divsChild>
        </w:div>
        <w:div w:id="323120287">
          <w:marLeft w:val="0"/>
          <w:marRight w:val="0"/>
          <w:marTop w:val="0"/>
          <w:marBottom w:val="0"/>
          <w:divBdr>
            <w:top w:val="none" w:sz="0" w:space="0" w:color="auto"/>
            <w:left w:val="none" w:sz="0" w:space="0" w:color="auto"/>
            <w:bottom w:val="none" w:sz="0" w:space="0" w:color="auto"/>
            <w:right w:val="none" w:sz="0" w:space="0" w:color="auto"/>
          </w:divBdr>
        </w:div>
        <w:div w:id="323123478">
          <w:marLeft w:val="0"/>
          <w:marRight w:val="0"/>
          <w:marTop w:val="0"/>
          <w:marBottom w:val="0"/>
          <w:divBdr>
            <w:top w:val="none" w:sz="0" w:space="0" w:color="auto"/>
            <w:left w:val="none" w:sz="0" w:space="0" w:color="auto"/>
            <w:bottom w:val="none" w:sz="0" w:space="0" w:color="auto"/>
            <w:right w:val="none" w:sz="0" w:space="0" w:color="auto"/>
          </w:divBdr>
        </w:div>
        <w:div w:id="323171127">
          <w:marLeft w:val="0"/>
          <w:marRight w:val="0"/>
          <w:marTop w:val="150"/>
          <w:marBottom w:val="0"/>
          <w:divBdr>
            <w:top w:val="none" w:sz="0" w:space="0" w:color="auto"/>
            <w:left w:val="none" w:sz="0" w:space="0" w:color="auto"/>
            <w:bottom w:val="none" w:sz="0" w:space="0" w:color="auto"/>
            <w:right w:val="none" w:sz="0" w:space="0" w:color="auto"/>
          </w:divBdr>
        </w:div>
        <w:div w:id="323239472">
          <w:marLeft w:val="0"/>
          <w:marRight w:val="0"/>
          <w:marTop w:val="0"/>
          <w:marBottom w:val="0"/>
          <w:divBdr>
            <w:top w:val="none" w:sz="0" w:space="0" w:color="auto"/>
            <w:left w:val="none" w:sz="0" w:space="0" w:color="auto"/>
            <w:bottom w:val="none" w:sz="0" w:space="0" w:color="auto"/>
            <w:right w:val="none" w:sz="0" w:space="0" w:color="auto"/>
          </w:divBdr>
        </w:div>
        <w:div w:id="323243494">
          <w:marLeft w:val="0"/>
          <w:marRight w:val="0"/>
          <w:marTop w:val="600"/>
          <w:marBottom w:val="600"/>
          <w:divBdr>
            <w:top w:val="none" w:sz="0" w:space="0" w:color="auto"/>
            <w:left w:val="none" w:sz="0" w:space="0" w:color="auto"/>
            <w:bottom w:val="none" w:sz="0" w:space="0" w:color="auto"/>
            <w:right w:val="none" w:sz="0" w:space="0" w:color="auto"/>
          </w:divBdr>
          <w:divsChild>
            <w:div w:id="345256644">
              <w:marLeft w:val="0"/>
              <w:marRight w:val="0"/>
              <w:marTop w:val="225"/>
              <w:marBottom w:val="0"/>
              <w:divBdr>
                <w:top w:val="none" w:sz="0" w:space="0" w:color="auto"/>
                <w:left w:val="none" w:sz="0" w:space="0" w:color="auto"/>
                <w:bottom w:val="none" w:sz="0" w:space="0" w:color="auto"/>
                <w:right w:val="none" w:sz="0" w:space="0" w:color="auto"/>
              </w:divBdr>
            </w:div>
          </w:divsChild>
        </w:div>
        <w:div w:id="323313567">
          <w:marLeft w:val="0"/>
          <w:marRight w:val="0"/>
          <w:marTop w:val="0"/>
          <w:marBottom w:val="225"/>
          <w:divBdr>
            <w:top w:val="none" w:sz="0" w:space="0" w:color="auto"/>
            <w:left w:val="none" w:sz="0" w:space="0" w:color="auto"/>
            <w:bottom w:val="none" w:sz="0" w:space="0" w:color="auto"/>
            <w:right w:val="none" w:sz="0" w:space="0" w:color="auto"/>
          </w:divBdr>
        </w:div>
        <w:div w:id="323316605">
          <w:marLeft w:val="1463"/>
          <w:marRight w:val="0"/>
          <w:marTop w:val="0"/>
          <w:marBottom w:val="0"/>
          <w:divBdr>
            <w:top w:val="none" w:sz="0" w:space="0" w:color="auto"/>
            <w:left w:val="none" w:sz="0" w:space="0" w:color="auto"/>
            <w:bottom w:val="none" w:sz="0" w:space="0" w:color="auto"/>
            <w:right w:val="none" w:sz="0" w:space="0" w:color="auto"/>
          </w:divBdr>
        </w:div>
        <w:div w:id="323319872">
          <w:marLeft w:val="0"/>
          <w:marRight w:val="0"/>
          <w:marTop w:val="0"/>
          <w:marBottom w:val="0"/>
          <w:divBdr>
            <w:top w:val="none" w:sz="0" w:space="0" w:color="auto"/>
            <w:left w:val="none" w:sz="0" w:space="0" w:color="auto"/>
            <w:bottom w:val="none" w:sz="0" w:space="0" w:color="auto"/>
            <w:right w:val="none" w:sz="0" w:space="0" w:color="auto"/>
          </w:divBdr>
        </w:div>
        <w:div w:id="323435138">
          <w:marLeft w:val="0"/>
          <w:marRight w:val="376"/>
          <w:marTop w:val="0"/>
          <w:marBottom w:val="125"/>
          <w:divBdr>
            <w:top w:val="none" w:sz="0" w:space="0" w:color="auto"/>
            <w:left w:val="none" w:sz="0" w:space="0" w:color="auto"/>
            <w:bottom w:val="none" w:sz="0" w:space="0" w:color="auto"/>
            <w:right w:val="none" w:sz="0" w:space="0" w:color="auto"/>
          </w:divBdr>
          <w:divsChild>
            <w:div w:id="440538544">
              <w:marLeft w:val="0"/>
              <w:marRight w:val="0"/>
              <w:marTop w:val="0"/>
              <w:marBottom w:val="0"/>
              <w:divBdr>
                <w:top w:val="none" w:sz="0" w:space="0" w:color="auto"/>
                <w:left w:val="none" w:sz="0" w:space="0" w:color="auto"/>
                <w:bottom w:val="none" w:sz="0" w:space="0" w:color="auto"/>
                <w:right w:val="none" w:sz="0" w:space="0" w:color="auto"/>
              </w:divBdr>
            </w:div>
          </w:divsChild>
        </w:div>
        <w:div w:id="323435179">
          <w:marLeft w:val="15"/>
          <w:marRight w:val="225"/>
          <w:marTop w:val="165"/>
          <w:marBottom w:val="105"/>
          <w:divBdr>
            <w:top w:val="none" w:sz="0" w:space="0" w:color="auto"/>
            <w:left w:val="none" w:sz="0" w:space="0" w:color="auto"/>
            <w:bottom w:val="none" w:sz="0" w:space="0" w:color="auto"/>
            <w:right w:val="none" w:sz="0" w:space="0" w:color="auto"/>
          </w:divBdr>
        </w:div>
        <w:div w:id="323509473">
          <w:marLeft w:val="1221"/>
          <w:marRight w:val="0"/>
          <w:marTop w:val="0"/>
          <w:marBottom w:val="0"/>
          <w:divBdr>
            <w:top w:val="none" w:sz="0" w:space="0" w:color="auto"/>
            <w:left w:val="none" w:sz="0" w:space="0" w:color="auto"/>
            <w:bottom w:val="none" w:sz="0" w:space="0" w:color="auto"/>
            <w:right w:val="none" w:sz="0" w:space="0" w:color="auto"/>
          </w:divBdr>
        </w:div>
        <w:div w:id="323513896">
          <w:marLeft w:val="0"/>
          <w:marRight w:val="0"/>
          <w:marTop w:val="150"/>
          <w:marBottom w:val="0"/>
          <w:divBdr>
            <w:top w:val="none" w:sz="0" w:space="0" w:color="auto"/>
            <w:left w:val="none" w:sz="0" w:space="0" w:color="auto"/>
            <w:bottom w:val="none" w:sz="0" w:space="0" w:color="auto"/>
            <w:right w:val="none" w:sz="0" w:space="0" w:color="auto"/>
          </w:divBdr>
          <w:divsChild>
            <w:div w:id="554200282">
              <w:marLeft w:val="0"/>
              <w:marRight w:val="0"/>
              <w:marTop w:val="0"/>
              <w:marBottom w:val="0"/>
              <w:divBdr>
                <w:top w:val="none" w:sz="0" w:space="0" w:color="auto"/>
                <w:left w:val="none" w:sz="0" w:space="0" w:color="auto"/>
                <w:bottom w:val="none" w:sz="0" w:space="0" w:color="auto"/>
                <w:right w:val="none" w:sz="0" w:space="0" w:color="auto"/>
              </w:divBdr>
            </w:div>
          </w:divsChild>
        </w:div>
        <w:div w:id="323553649">
          <w:marLeft w:val="626"/>
          <w:marRight w:val="1252"/>
          <w:marTop w:val="0"/>
          <w:marBottom w:val="0"/>
          <w:divBdr>
            <w:top w:val="none" w:sz="0" w:space="0" w:color="auto"/>
            <w:left w:val="none" w:sz="0" w:space="0" w:color="auto"/>
            <w:bottom w:val="none" w:sz="0" w:space="0" w:color="auto"/>
            <w:right w:val="none" w:sz="0" w:space="0" w:color="auto"/>
          </w:divBdr>
        </w:div>
        <w:div w:id="323583040">
          <w:marLeft w:val="0"/>
          <w:marRight w:val="0"/>
          <w:marTop w:val="0"/>
          <w:marBottom w:val="0"/>
          <w:divBdr>
            <w:top w:val="none" w:sz="0" w:space="0" w:color="auto"/>
            <w:left w:val="none" w:sz="0" w:space="0" w:color="auto"/>
            <w:bottom w:val="none" w:sz="0" w:space="0" w:color="auto"/>
            <w:right w:val="none" w:sz="0" w:space="0" w:color="auto"/>
          </w:divBdr>
        </w:div>
        <w:div w:id="323629302">
          <w:marLeft w:val="0"/>
          <w:marRight w:val="0"/>
          <w:marTop w:val="0"/>
          <w:marBottom w:val="0"/>
          <w:divBdr>
            <w:top w:val="none" w:sz="0" w:space="0" w:color="auto"/>
            <w:left w:val="none" w:sz="0" w:space="0" w:color="auto"/>
            <w:bottom w:val="none" w:sz="0" w:space="0" w:color="auto"/>
            <w:right w:val="none" w:sz="0" w:space="0" w:color="auto"/>
          </w:divBdr>
        </w:div>
        <w:div w:id="323630138">
          <w:marLeft w:val="0"/>
          <w:marRight w:val="0"/>
          <w:marTop w:val="0"/>
          <w:marBottom w:val="75"/>
          <w:divBdr>
            <w:top w:val="none" w:sz="0" w:space="0" w:color="auto"/>
            <w:left w:val="none" w:sz="0" w:space="0" w:color="auto"/>
            <w:bottom w:val="none" w:sz="0" w:space="0" w:color="auto"/>
            <w:right w:val="none" w:sz="0" w:space="0" w:color="auto"/>
          </w:divBdr>
        </w:div>
        <w:div w:id="323749896">
          <w:marLeft w:val="0"/>
          <w:marRight w:val="0"/>
          <w:marTop w:val="0"/>
          <w:marBottom w:val="0"/>
          <w:divBdr>
            <w:top w:val="none" w:sz="0" w:space="0" w:color="auto"/>
            <w:left w:val="none" w:sz="0" w:space="0" w:color="auto"/>
            <w:bottom w:val="none" w:sz="0" w:space="0" w:color="auto"/>
            <w:right w:val="none" w:sz="0" w:space="0" w:color="auto"/>
          </w:divBdr>
        </w:div>
        <w:div w:id="323823004">
          <w:marLeft w:val="0"/>
          <w:marRight w:val="0"/>
          <w:marTop w:val="0"/>
          <w:marBottom w:val="0"/>
          <w:divBdr>
            <w:top w:val="none" w:sz="0" w:space="0" w:color="auto"/>
            <w:left w:val="none" w:sz="0" w:space="0" w:color="auto"/>
            <w:bottom w:val="none" w:sz="0" w:space="0" w:color="auto"/>
            <w:right w:val="none" w:sz="0" w:space="0" w:color="auto"/>
          </w:divBdr>
        </w:div>
        <w:div w:id="323824096">
          <w:marLeft w:val="90"/>
          <w:marRight w:val="90"/>
          <w:marTop w:val="90"/>
          <w:marBottom w:val="90"/>
          <w:divBdr>
            <w:top w:val="single" w:sz="6" w:space="0" w:color="CCCCCC"/>
            <w:left w:val="single" w:sz="6" w:space="0" w:color="CCCCCC"/>
            <w:bottom w:val="single" w:sz="6" w:space="0" w:color="CCCCCC"/>
            <w:right w:val="single" w:sz="6" w:space="0" w:color="CCCCCC"/>
          </w:divBdr>
        </w:div>
        <w:div w:id="323824892">
          <w:marLeft w:val="0"/>
          <w:marRight w:val="0"/>
          <w:marTop w:val="0"/>
          <w:marBottom w:val="0"/>
          <w:divBdr>
            <w:top w:val="none" w:sz="0" w:space="0" w:color="auto"/>
            <w:left w:val="none" w:sz="0" w:space="0" w:color="auto"/>
            <w:bottom w:val="none" w:sz="0" w:space="0" w:color="auto"/>
            <w:right w:val="none" w:sz="0" w:space="0" w:color="auto"/>
          </w:divBdr>
        </w:div>
        <w:div w:id="323895864">
          <w:marLeft w:val="0"/>
          <w:marRight w:val="0"/>
          <w:marTop w:val="0"/>
          <w:marBottom w:val="0"/>
          <w:divBdr>
            <w:top w:val="none" w:sz="0" w:space="0" w:color="auto"/>
            <w:left w:val="none" w:sz="0" w:space="0" w:color="auto"/>
            <w:bottom w:val="none" w:sz="0" w:space="0" w:color="auto"/>
            <w:right w:val="none" w:sz="0" w:space="0" w:color="auto"/>
          </w:divBdr>
        </w:div>
        <w:div w:id="323899557">
          <w:marLeft w:val="0"/>
          <w:marRight w:val="0"/>
          <w:marTop w:val="0"/>
          <w:marBottom w:val="0"/>
          <w:divBdr>
            <w:top w:val="none" w:sz="0" w:space="0" w:color="auto"/>
            <w:left w:val="none" w:sz="0" w:space="0" w:color="auto"/>
            <w:bottom w:val="none" w:sz="0" w:space="0" w:color="auto"/>
            <w:right w:val="none" w:sz="0" w:space="0" w:color="auto"/>
          </w:divBdr>
        </w:div>
        <w:div w:id="323945105">
          <w:marLeft w:val="0"/>
          <w:marRight w:val="0"/>
          <w:marTop w:val="0"/>
          <w:marBottom w:val="150"/>
          <w:divBdr>
            <w:top w:val="none" w:sz="0" w:space="0" w:color="auto"/>
            <w:left w:val="none" w:sz="0" w:space="0" w:color="auto"/>
            <w:bottom w:val="none" w:sz="0" w:space="0" w:color="auto"/>
            <w:right w:val="none" w:sz="0" w:space="0" w:color="auto"/>
          </w:divBdr>
        </w:div>
        <w:div w:id="323976217">
          <w:marLeft w:val="0"/>
          <w:marRight w:val="0"/>
          <w:marTop w:val="0"/>
          <w:marBottom w:val="0"/>
          <w:divBdr>
            <w:top w:val="none" w:sz="0" w:space="0" w:color="auto"/>
            <w:left w:val="none" w:sz="0" w:space="0" w:color="auto"/>
            <w:bottom w:val="none" w:sz="0" w:space="0" w:color="auto"/>
            <w:right w:val="none" w:sz="0" w:space="0" w:color="auto"/>
          </w:divBdr>
          <w:divsChild>
            <w:div w:id="354505821">
              <w:marLeft w:val="0"/>
              <w:marRight w:val="0"/>
              <w:marTop w:val="0"/>
              <w:marBottom w:val="0"/>
              <w:divBdr>
                <w:top w:val="none" w:sz="0" w:space="0" w:color="auto"/>
                <w:left w:val="none" w:sz="0" w:space="0" w:color="auto"/>
                <w:bottom w:val="none" w:sz="0" w:space="0" w:color="auto"/>
                <w:right w:val="none" w:sz="0" w:space="0" w:color="auto"/>
              </w:divBdr>
            </w:div>
          </w:divsChild>
        </w:div>
        <w:div w:id="323976704">
          <w:marLeft w:val="0"/>
          <w:marRight w:val="0"/>
          <w:marTop w:val="0"/>
          <w:marBottom w:val="0"/>
          <w:divBdr>
            <w:top w:val="single" w:sz="2" w:space="0" w:color="E0E0E0"/>
            <w:left w:val="single" w:sz="2" w:space="0" w:color="E0E0E0"/>
            <w:bottom w:val="single" w:sz="2" w:space="0" w:color="E0E0E0"/>
            <w:right w:val="single" w:sz="2" w:space="0" w:color="E0E0E0"/>
          </w:divBdr>
        </w:div>
        <w:div w:id="324087255">
          <w:marLeft w:val="0"/>
          <w:marRight w:val="0"/>
          <w:marTop w:val="150"/>
          <w:marBottom w:val="0"/>
          <w:divBdr>
            <w:top w:val="none" w:sz="0" w:space="0" w:color="auto"/>
            <w:left w:val="none" w:sz="0" w:space="0" w:color="auto"/>
            <w:bottom w:val="none" w:sz="0" w:space="0" w:color="auto"/>
            <w:right w:val="none" w:sz="0" w:space="0" w:color="auto"/>
          </w:divBdr>
        </w:div>
        <w:div w:id="324091122">
          <w:marLeft w:val="0"/>
          <w:marRight w:val="0"/>
          <w:marTop w:val="0"/>
          <w:marBottom w:val="0"/>
          <w:divBdr>
            <w:top w:val="none" w:sz="0" w:space="0" w:color="auto"/>
            <w:left w:val="none" w:sz="0" w:space="0" w:color="auto"/>
            <w:bottom w:val="none" w:sz="0" w:space="0" w:color="auto"/>
            <w:right w:val="none" w:sz="0" w:space="0" w:color="auto"/>
          </w:divBdr>
          <w:divsChild>
            <w:div w:id="257716736">
              <w:marLeft w:val="-125"/>
              <w:marRight w:val="-125"/>
              <w:marTop w:val="0"/>
              <w:marBottom w:val="0"/>
              <w:divBdr>
                <w:top w:val="none" w:sz="0" w:space="0" w:color="auto"/>
                <w:left w:val="none" w:sz="0" w:space="0" w:color="auto"/>
                <w:bottom w:val="none" w:sz="0" w:space="0" w:color="auto"/>
                <w:right w:val="none" w:sz="0" w:space="0" w:color="auto"/>
              </w:divBdr>
            </w:div>
          </w:divsChild>
        </w:div>
        <w:div w:id="324093463">
          <w:marLeft w:val="1463"/>
          <w:marRight w:val="0"/>
          <w:marTop w:val="0"/>
          <w:marBottom w:val="0"/>
          <w:divBdr>
            <w:top w:val="none" w:sz="0" w:space="0" w:color="auto"/>
            <w:left w:val="none" w:sz="0" w:space="0" w:color="auto"/>
            <w:bottom w:val="none" w:sz="0" w:space="0" w:color="auto"/>
            <w:right w:val="none" w:sz="0" w:space="0" w:color="auto"/>
          </w:divBdr>
        </w:div>
        <w:div w:id="324096307">
          <w:marLeft w:val="1463"/>
          <w:marRight w:val="0"/>
          <w:marTop w:val="0"/>
          <w:marBottom w:val="0"/>
          <w:divBdr>
            <w:top w:val="none" w:sz="0" w:space="0" w:color="auto"/>
            <w:left w:val="none" w:sz="0" w:space="0" w:color="auto"/>
            <w:bottom w:val="none" w:sz="0" w:space="0" w:color="auto"/>
            <w:right w:val="none" w:sz="0" w:space="0" w:color="auto"/>
          </w:divBdr>
        </w:div>
        <w:div w:id="324164738">
          <w:marLeft w:val="-250"/>
          <w:marRight w:val="-250"/>
          <w:marTop w:val="0"/>
          <w:marBottom w:val="376"/>
          <w:divBdr>
            <w:top w:val="none" w:sz="0" w:space="0" w:color="auto"/>
            <w:left w:val="none" w:sz="0" w:space="0" w:color="auto"/>
            <w:bottom w:val="none" w:sz="0" w:space="0" w:color="auto"/>
            <w:right w:val="none" w:sz="0" w:space="0" w:color="auto"/>
          </w:divBdr>
          <w:divsChild>
            <w:div w:id="268856429">
              <w:marLeft w:val="0"/>
              <w:marRight w:val="0"/>
              <w:marTop w:val="0"/>
              <w:marBottom w:val="0"/>
              <w:divBdr>
                <w:top w:val="none" w:sz="0" w:space="0" w:color="auto"/>
                <w:left w:val="none" w:sz="0" w:space="0" w:color="auto"/>
                <w:bottom w:val="none" w:sz="0" w:space="0" w:color="auto"/>
                <w:right w:val="none" w:sz="0" w:space="0" w:color="auto"/>
              </w:divBdr>
            </w:div>
          </w:divsChild>
        </w:div>
        <w:div w:id="324355916">
          <w:marLeft w:val="0"/>
          <w:marRight w:val="0"/>
          <w:marTop w:val="0"/>
          <w:marBottom w:val="0"/>
          <w:divBdr>
            <w:top w:val="none" w:sz="0" w:space="0" w:color="auto"/>
            <w:left w:val="none" w:sz="0" w:space="0" w:color="auto"/>
            <w:bottom w:val="none" w:sz="0" w:space="0" w:color="auto"/>
            <w:right w:val="none" w:sz="0" w:space="0" w:color="auto"/>
          </w:divBdr>
        </w:div>
        <w:div w:id="324363633">
          <w:marLeft w:val="0"/>
          <w:marRight w:val="0"/>
          <w:marTop w:val="0"/>
          <w:marBottom w:val="288"/>
          <w:divBdr>
            <w:top w:val="none" w:sz="0" w:space="0" w:color="auto"/>
            <w:left w:val="none" w:sz="0" w:space="0" w:color="auto"/>
            <w:bottom w:val="none" w:sz="0" w:space="0" w:color="auto"/>
            <w:right w:val="none" w:sz="0" w:space="0" w:color="auto"/>
          </w:divBdr>
        </w:div>
        <w:div w:id="324403819">
          <w:marLeft w:val="0"/>
          <w:marRight w:val="0"/>
          <w:marTop w:val="0"/>
          <w:marBottom w:val="0"/>
          <w:divBdr>
            <w:top w:val="none" w:sz="0" w:space="0" w:color="auto"/>
            <w:left w:val="none" w:sz="0" w:space="0" w:color="auto"/>
            <w:bottom w:val="none" w:sz="0" w:space="0" w:color="auto"/>
            <w:right w:val="none" w:sz="0" w:space="0" w:color="auto"/>
          </w:divBdr>
        </w:div>
        <w:div w:id="324430815">
          <w:marLeft w:val="0"/>
          <w:marRight w:val="0"/>
          <w:marTop w:val="150"/>
          <w:marBottom w:val="0"/>
          <w:divBdr>
            <w:top w:val="none" w:sz="0" w:space="0" w:color="auto"/>
            <w:left w:val="none" w:sz="0" w:space="0" w:color="auto"/>
            <w:bottom w:val="none" w:sz="0" w:space="0" w:color="auto"/>
            <w:right w:val="none" w:sz="0" w:space="0" w:color="auto"/>
          </w:divBdr>
        </w:div>
        <w:div w:id="324473745">
          <w:marLeft w:val="-188"/>
          <w:marRight w:val="-188"/>
          <w:marTop w:val="0"/>
          <w:marBottom w:val="0"/>
          <w:divBdr>
            <w:top w:val="none" w:sz="0" w:space="0" w:color="auto"/>
            <w:left w:val="none" w:sz="0" w:space="0" w:color="auto"/>
            <w:bottom w:val="none" w:sz="0" w:space="0" w:color="auto"/>
            <w:right w:val="none" w:sz="0" w:space="0" w:color="auto"/>
          </w:divBdr>
        </w:div>
        <w:div w:id="324474186">
          <w:marLeft w:val="0"/>
          <w:marRight w:val="0"/>
          <w:marTop w:val="0"/>
          <w:marBottom w:val="0"/>
          <w:divBdr>
            <w:top w:val="none" w:sz="0" w:space="0" w:color="auto"/>
            <w:left w:val="none" w:sz="0" w:space="0" w:color="auto"/>
            <w:bottom w:val="none" w:sz="0" w:space="0" w:color="auto"/>
            <w:right w:val="none" w:sz="0" w:space="0" w:color="auto"/>
          </w:divBdr>
        </w:div>
        <w:div w:id="324478893">
          <w:marLeft w:val="0"/>
          <w:marRight w:val="0"/>
          <w:marTop w:val="0"/>
          <w:marBottom w:val="0"/>
          <w:divBdr>
            <w:top w:val="none" w:sz="0" w:space="0" w:color="auto"/>
            <w:left w:val="none" w:sz="0" w:space="0" w:color="auto"/>
            <w:bottom w:val="none" w:sz="0" w:space="0" w:color="auto"/>
            <w:right w:val="none" w:sz="0" w:space="0" w:color="auto"/>
          </w:divBdr>
          <w:divsChild>
            <w:div w:id="507403508">
              <w:marLeft w:val="0"/>
              <w:marRight w:val="0"/>
              <w:marTop w:val="0"/>
              <w:marBottom w:val="0"/>
              <w:divBdr>
                <w:top w:val="none" w:sz="0" w:space="0" w:color="auto"/>
                <w:left w:val="none" w:sz="0" w:space="0" w:color="auto"/>
                <w:bottom w:val="none" w:sz="0" w:space="0" w:color="auto"/>
                <w:right w:val="none" w:sz="0" w:space="0" w:color="auto"/>
              </w:divBdr>
            </w:div>
          </w:divsChild>
        </w:div>
        <w:div w:id="324552959">
          <w:marLeft w:val="0"/>
          <w:marRight w:val="0"/>
          <w:marTop w:val="0"/>
          <w:marBottom w:val="300"/>
          <w:divBdr>
            <w:top w:val="none" w:sz="0" w:space="0" w:color="auto"/>
            <w:left w:val="none" w:sz="0" w:space="0" w:color="auto"/>
            <w:bottom w:val="none" w:sz="0" w:space="0" w:color="auto"/>
            <w:right w:val="none" w:sz="0" w:space="0" w:color="auto"/>
          </w:divBdr>
          <w:divsChild>
            <w:div w:id="626132766">
              <w:marLeft w:val="0"/>
              <w:marRight w:val="0"/>
              <w:marTop w:val="0"/>
              <w:marBottom w:val="0"/>
              <w:divBdr>
                <w:top w:val="none" w:sz="0" w:space="0" w:color="auto"/>
                <w:left w:val="none" w:sz="0" w:space="0" w:color="auto"/>
                <w:bottom w:val="none" w:sz="0" w:space="0" w:color="auto"/>
                <w:right w:val="none" w:sz="0" w:space="0" w:color="auto"/>
              </w:divBdr>
            </w:div>
          </w:divsChild>
        </w:div>
        <w:div w:id="324553145">
          <w:marLeft w:val="0"/>
          <w:marRight w:val="0"/>
          <w:marTop w:val="0"/>
          <w:marBottom w:val="0"/>
          <w:divBdr>
            <w:top w:val="none" w:sz="0" w:space="0" w:color="auto"/>
            <w:left w:val="none" w:sz="0" w:space="0" w:color="auto"/>
            <w:bottom w:val="none" w:sz="0" w:space="0" w:color="auto"/>
            <w:right w:val="none" w:sz="0" w:space="0" w:color="auto"/>
          </w:divBdr>
        </w:div>
        <w:div w:id="324600890">
          <w:marLeft w:val="0"/>
          <w:marRight w:val="0"/>
          <w:marTop w:val="0"/>
          <w:marBottom w:val="0"/>
          <w:divBdr>
            <w:top w:val="none" w:sz="0" w:space="0" w:color="auto"/>
            <w:left w:val="none" w:sz="0" w:space="0" w:color="auto"/>
            <w:bottom w:val="none" w:sz="0" w:space="0" w:color="auto"/>
            <w:right w:val="none" w:sz="0" w:space="0" w:color="auto"/>
          </w:divBdr>
        </w:div>
        <w:div w:id="324625967">
          <w:marLeft w:val="0"/>
          <w:marRight w:val="0"/>
          <w:marTop w:val="0"/>
          <w:marBottom w:val="0"/>
          <w:divBdr>
            <w:top w:val="none" w:sz="0" w:space="0" w:color="auto"/>
            <w:left w:val="none" w:sz="0" w:space="0" w:color="auto"/>
            <w:bottom w:val="none" w:sz="0" w:space="0" w:color="auto"/>
            <w:right w:val="none" w:sz="0" w:space="0" w:color="auto"/>
          </w:divBdr>
        </w:div>
        <w:div w:id="324667015">
          <w:marLeft w:val="0"/>
          <w:marRight w:val="0"/>
          <w:marTop w:val="0"/>
          <w:marBottom w:val="0"/>
          <w:divBdr>
            <w:top w:val="none" w:sz="0" w:space="0" w:color="auto"/>
            <w:left w:val="none" w:sz="0" w:space="0" w:color="auto"/>
            <w:bottom w:val="none" w:sz="0" w:space="0" w:color="auto"/>
            <w:right w:val="none" w:sz="0" w:space="0" w:color="auto"/>
          </w:divBdr>
        </w:div>
        <w:div w:id="324667745">
          <w:marLeft w:val="0"/>
          <w:marRight w:val="0"/>
          <w:marTop w:val="0"/>
          <w:marBottom w:val="75"/>
          <w:divBdr>
            <w:top w:val="none" w:sz="0" w:space="0" w:color="auto"/>
            <w:left w:val="none" w:sz="0" w:space="0" w:color="auto"/>
            <w:bottom w:val="none" w:sz="0" w:space="0" w:color="auto"/>
            <w:right w:val="none" w:sz="0" w:space="0" w:color="auto"/>
          </w:divBdr>
        </w:div>
        <w:div w:id="324672375">
          <w:marLeft w:val="0"/>
          <w:marRight w:val="0"/>
          <w:marTop w:val="0"/>
          <w:marBottom w:val="0"/>
          <w:divBdr>
            <w:top w:val="none" w:sz="0" w:space="0" w:color="auto"/>
            <w:left w:val="none" w:sz="0" w:space="0" w:color="auto"/>
            <w:bottom w:val="none" w:sz="0" w:space="0" w:color="auto"/>
            <w:right w:val="none" w:sz="0" w:space="0" w:color="auto"/>
          </w:divBdr>
        </w:div>
        <w:div w:id="324742597">
          <w:marLeft w:val="0"/>
          <w:marRight w:val="0"/>
          <w:marTop w:val="0"/>
          <w:marBottom w:val="150"/>
          <w:divBdr>
            <w:top w:val="none" w:sz="0" w:space="0" w:color="auto"/>
            <w:left w:val="none" w:sz="0" w:space="0" w:color="auto"/>
            <w:bottom w:val="none" w:sz="0" w:space="0" w:color="auto"/>
            <w:right w:val="none" w:sz="0" w:space="0" w:color="auto"/>
          </w:divBdr>
        </w:div>
        <w:div w:id="324744164">
          <w:marLeft w:val="501"/>
          <w:marRight w:val="250"/>
          <w:marTop w:val="0"/>
          <w:marBottom w:val="0"/>
          <w:divBdr>
            <w:top w:val="none" w:sz="0" w:space="0" w:color="auto"/>
            <w:left w:val="none" w:sz="0" w:space="0" w:color="auto"/>
            <w:bottom w:val="none" w:sz="0" w:space="0" w:color="auto"/>
            <w:right w:val="none" w:sz="0" w:space="0" w:color="auto"/>
          </w:divBdr>
        </w:div>
        <w:div w:id="324749199">
          <w:marLeft w:val="15"/>
          <w:marRight w:val="225"/>
          <w:marTop w:val="165"/>
          <w:marBottom w:val="105"/>
          <w:divBdr>
            <w:top w:val="none" w:sz="0" w:space="0" w:color="auto"/>
            <w:left w:val="none" w:sz="0" w:space="0" w:color="auto"/>
            <w:bottom w:val="none" w:sz="0" w:space="0" w:color="auto"/>
            <w:right w:val="none" w:sz="0" w:space="0" w:color="auto"/>
          </w:divBdr>
          <w:divsChild>
            <w:div w:id="132410196">
              <w:marLeft w:val="0"/>
              <w:marRight w:val="0"/>
              <w:marTop w:val="0"/>
              <w:marBottom w:val="0"/>
              <w:divBdr>
                <w:top w:val="none" w:sz="0" w:space="0" w:color="auto"/>
                <w:left w:val="none" w:sz="0" w:space="0" w:color="auto"/>
                <w:bottom w:val="none" w:sz="0" w:space="0" w:color="auto"/>
                <w:right w:val="none" w:sz="0" w:space="0" w:color="auto"/>
              </w:divBdr>
            </w:div>
          </w:divsChild>
        </w:div>
        <w:div w:id="324822111">
          <w:marLeft w:val="0"/>
          <w:marRight w:val="0"/>
          <w:marTop w:val="0"/>
          <w:marBottom w:val="0"/>
          <w:divBdr>
            <w:top w:val="none" w:sz="0" w:space="0" w:color="auto"/>
            <w:left w:val="none" w:sz="0" w:space="0" w:color="auto"/>
            <w:bottom w:val="none" w:sz="0" w:space="0" w:color="auto"/>
            <w:right w:val="none" w:sz="0" w:space="0" w:color="auto"/>
          </w:divBdr>
        </w:div>
        <w:div w:id="324823273">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4863095">
          <w:marLeft w:val="0"/>
          <w:marRight w:val="0"/>
          <w:marTop w:val="0"/>
          <w:marBottom w:val="0"/>
          <w:divBdr>
            <w:top w:val="none" w:sz="0" w:space="0" w:color="auto"/>
            <w:left w:val="none" w:sz="0" w:space="0" w:color="auto"/>
            <w:bottom w:val="none" w:sz="0" w:space="0" w:color="auto"/>
            <w:right w:val="none" w:sz="0" w:space="0" w:color="auto"/>
          </w:divBdr>
        </w:div>
        <w:div w:id="325013993">
          <w:marLeft w:val="0"/>
          <w:marRight w:val="0"/>
          <w:marTop w:val="0"/>
          <w:marBottom w:val="0"/>
          <w:divBdr>
            <w:top w:val="none" w:sz="0" w:space="0" w:color="auto"/>
            <w:left w:val="none" w:sz="0" w:space="0" w:color="auto"/>
            <w:bottom w:val="none" w:sz="0" w:space="0" w:color="auto"/>
            <w:right w:val="none" w:sz="0" w:space="0" w:color="auto"/>
          </w:divBdr>
        </w:div>
        <w:div w:id="325019921">
          <w:marLeft w:val="0"/>
          <w:marRight w:val="0"/>
          <w:marTop w:val="0"/>
          <w:marBottom w:val="300"/>
          <w:divBdr>
            <w:top w:val="none" w:sz="0" w:space="0" w:color="auto"/>
            <w:left w:val="none" w:sz="0" w:space="0" w:color="auto"/>
            <w:bottom w:val="none" w:sz="0" w:space="0" w:color="auto"/>
            <w:right w:val="none" w:sz="0" w:space="0" w:color="auto"/>
          </w:divBdr>
          <w:divsChild>
            <w:div w:id="611132099">
              <w:marLeft w:val="0"/>
              <w:marRight w:val="0"/>
              <w:marTop w:val="0"/>
              <w:marBottom w:val="0"/>
              <w:divBdr>
                <w:top w:val="none" w:sz="0" w:space="0" w:color="auto"/>
                <w:left w:val="none" w:sz="0" w:space="0" w:color="auto"/>
                <w:bottom w:val="none" w:sz="0" w:space="0" w:color="auto"/>
                <w:right w:val="none" w:sz="0" w:space="0" w:color="auto"/>
              </w:divBdr>
            </w:div>
          </w:divsChild>
        </w:div>
        <w:div w:id="325136055">
          <w:marLeft w:val="0"/>
          <w:marRight w:val="0"/>
          <w:marTop w:val="0"/>
          <w:marBottom w:val="0"/>
          <w:divBdr>
            <w:top w:val="none" w:sz="0" w:space="0" w:color="auto"/>
            <w:left w:val="none" w:sz="0" w:space="0" w:color="auto"/>
            <w:bottom w:val="none" w:sz="0" w:space="0" w:color="auto"/>
            <w:right w:val="none" w:sz="0" w:space="0" w:color="auto"/>
          </w:divBdr>
          <w:divsChild>
            <w:div w:id="691423077">
              <w:marLeft w:val="-225"/>
              <w:marRight w:val="-225"/>
              <w:marTop w:val="0"/>
              <w:marBottom w:val="0"/>
              <w:divBdr>
                <w:top w:val="none" w:sz="0" w:space="0" w:color="auto"/>
                <w:left w:val="none" w:sz="0" w:space="0" w:color="auto"/>
                <w:bottom w:val="none" w:sz="0" w:space="0" w:color="auto"/>
                <w:right w:val="none" w:sz="0" w:space="0" w:color="auto"/>
              </w:divBdr>
            </w:div>
          </w:divsChild>
        </w:div>
        <w:div w:id="325209058">
          <w:marLeft w:val="0"/>
          <w:marRight w:val="0"/>
          <w:marTop w:val="0"/>
          <w:marBottom w:val="0"/>
          <w:divBdr>
            <w:top w:val="none" w:sz="0" w:space="0" w:color="auto"/>
            <w:left w:val="none" w:sz="0" w:space="0" w:color="auto"/>
            <w:bottom w:val="none" w:sz="0" w:space="0" w:color="auto"/>
            <w:right w:val="none" w:sz="0" w:space="0" w:color="auto"/>
          </w:divBdr>
        </w:div>
        <w:div w:id="325323943">
          <w:marLeft w:val="0"/>
          <w:marRight w:val="150"/>
          <w:marTop w:val="0"/>
          <w:marBottom w:val="0"/>
          <w:divBdr>
            <w:top w:val="none" w:sz="0" w:space="0" w:color="auto"/>
            <w:left w:val="none" w:sz="0" w:space="0" w:color="auto"/>
            <w:bottom w:val="none" w:sz="0" w:space="0" w:color="auto"/>
            <w:right w:val="none" w:sz="0" w:space="0" w:color="auto"/>
          </w:divBdr>
        </w:div>
        <w:div w:id="325324329">
          <w:marLeft w:val="0"/>
          <w:marRight w:val="0"/>
          <w:marTop w:val="0"/>
          <w:marBottom w:val="0"/>
          <w:divBdr>
            <w:top w:val="none" w:sz="0" w:space="0" w:color="auto"/>
            <w:left w:val="none" w:sz="0" w:space="0" w:color="auto"/>
            <w:bottom w:val="none" w:sz="0" w:space="0" w:color="auto"/>
            <w:right w:val="none" w:sz="0" w:space="0" w:color="auto"/>
          </w:divBdr>
        </w:div>
        <w:div w:id="325326592">
          <w:marLeft w:val="0"/>
          <w:marRight w:val="0"/>
          <w:marTop w:val="0"/>
          <w:marBottom w:val="150"/>
          <w:divBdr>
            <w:top w:val="none" w:sz="0" w:space="0" w:color="auto"/>
            <w:left w:val="none" w:sz="0" w:space="0" w:color="auto"/>
            <w:bottom w:val="none" w:sz="0" w:space="0" w:color="auto"/>
            <w:right w:val="none" w:sz="0" w:space="0" w:color="auto"/>
          </w:divBdr>
        </w:div>
        <w:div w:id="325328825">
          <w:marLeft w:val="-150"/>
          <w:marRight w:val="-150"/>
          <w:marTop w:val="0"/>
          <w:marBottom w:val="0"/>
          <w:divBdr>
            <w:top w:val="none" w:sz="0" w:space="0" w:color="auto"/>
            <w:left w:val="none" w:sz="0" w:space="0" w:color="auto"/>
            <w:bottom w:val="none" w:sz="0" w:space="0" w:color="auto"/>
            <w:right w:val="none" w:sz="0" w:space="0" w:color="auto"/>
          </w:divBdr>
          <w:divsChild>
            <w:div w:id="469716728">
              <w:marLeft w:val="0"/>
              <w:marRight w:val="0"/>
              <w:marTop w:val="0"/>
              <w:marBottom w:val="0"/>
              <w:divBdr>
                <w:top w:val="none" w:sz="0" w:space="0" w:color="auto"/>
                <w:left w:val="none" w:sz="0" w:space="0" w:color="auto"/>
                <w:bottom w:val="none" w:sz="0" w:space="0" w:color="auto"/>
                <w:right w:val="none" w:sz="0" w:space="0" w:color="auto"/>
              </w:divBdr>
            </w:div>
            <w:div w:id="669523698">
              <w:marLeft w:val="0"/>
              <w:marRight w:val="0"/>
              <w:marTop w:val="0"/>
              <w:marBottom w:val="0"/>
              <w:divBdr>
                <w:top w:val="none" w:sz="0" w:space="0" w:color="auto"/>
                <w:left w:val="none" w:sz="0" w:space="0" w:color="auto"/>
                <w:bottom w:val="none" w:sz="0" w:space="0" w:color="auto"/>
                <w:right w:val="none" w:sz="0" w:space="0" w:color="auto"/>
              </w:divBdr>
              <w:divsChild>
                <w:div w:id="65152043">
                  <w:marLeft w:val="-150"/>
                  <w:marRight w:val="-150"/>
                  <w:marTop w:val="0"/>
                  <w:marBottom w:val="0"/>
                  <w:divBdr>
                    <w:top w:val="none" w:sz="0" w:space="0" w:color="auto"/>
                    <w:left w:val="none" w:sz="0" w:space="0" w:color="auto"/>
                    <w:bottom w:val="none" w:sz="0" w:space="0" w:color="auto"/>
                    <w:right w:val="none" w:sz="0" w:space="0" w:color="auto"/>
                  </w:divBdr>
                  <w:divsChild>
                    <w:div w:id="575820416">
                      <w:marLeft w:val="0"/>
                      <w:marRight w:val="0"/>
                      <w:marTop w:val="0"/>
                      <w:marBottom w:val="0"/>
                      <w:divBdr>
                        <w:top w:val="none" w:sz="0" w:space="0" w:color="auto"/>
                        <w:left w:val="none" w:sz="0" w:space="0" w:color="auto"/>
                        <w:bottom w:val="none" w:sz="0" w:space="0" w:color="auto"/>
                        <w:right w:val="none" w:sz="0" w:space="0" w:color="auto"/>
                      </w:divBdr>
                    </w:div>
                    <w:div w:id="738601795">
                      <w:marLeft w:val="0"/>
                      <w:marRight w:val="0"/>
                      <w:marTop w:val="0"/>
                      <w:marBottom w:val="0"/>
                      <w:divBdr>
                        <w:top w:val="none" w:sz="0" w:space="0" w:color="auto"/>
                        <w:left w:val="none" w:sz="0" w:space="0" w:color="auto"/>
                        <w:bottom w:val="none" w:sz="0" w:space="0" w:color="auto"/>
                        <w:right w:val="none" w:sz="0" w:space="0" w:color="auto"/>
                      </w:divBdr>
                      <w:divsChild>
                        <w:div w:id="6908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30229">
          <w:marLeft w:val="0"/>
          <w:marRight w:val="0"/>
          <w:marTop w:val="0"/>
          <w:marBottom w:val="0"/>
          <w:divBdr>
            <w:top w:val="none" w:sz="0" w:space="0" w:color="auto"/>
            <w:left w:val="none" w:sz="0" w:space="0" w:color="auto"/>
            <w:bottom w:val="none" w:sz="0" w:space="0" w:color="auto"/>
            <w:right w:val="none" w:sz="0" w:space="0" w:color="auto"/>
          </w:divBdr>
        </w:div>
        <w:div w:id="325397533">
          <w:marLeft w:val="0"/>
          <w:marRight w:val="0"/>
          <w:marTop w:val="0"/>
          <w:marBottom w:val="0"/>
          <w:divBdr>
            <w:top w:val="single" w:sz="2" w:space="0" w:color="E0E0E0"/>
            <w:left w:val="single" w:sz="2" w:space="0" w:color="E0E0E0"/>
            <w:bottom w:val="single" w:sz="2" w:space="0" w:color="E0E0E0"/>
            <w:right w:val="single" w:sz="2" w:space="0" w:color="E0E0E0"/>
          </w:divBdr>
        </w:div>
        <w:div w:id="325479602">
          <w:marLeft w:val="-150"/>
          <w:marRight w:val="-150"/>
          <w:marTop w:val="0"/>
          <w:marBottom w:val="0"/>
          <w:divBdr>
            <w:top w:val="none" w:sz="0" w:space="0" w:color="auto"/>
            <w:left w:val="none" w:sz="0" w:space="0" w:color="auto"/>
            <w:bottom w:val="none" w:sz="0" w:space="0" w:color="auto"/>
            <w:right w:val="none" w:sz="0" w:space="0" w:color="auto"/>
          </w:divBdr>
        </w:div>
        <w:div w:id="325480252">
          <w:marLeft w:val="0"/>
          <w:marRight w:val="0"/>
          <w:marTop w:val="0"/>
          <w:marBottom w:val="0"/>
          <w:divBdr>
            <w:top w:val="none" w:sz="0" w:space="0" w:color="auto"/>
            <w:left w:val="none" w:sz="0" w:space="0" w:color="auto"/>
            <w:bottom w:val="none" w:sz="0" w:space="0" w:color="auto"/>
            <w:right w:val="none" w:sz="0" w:space="0" w:color="auto"/>
          </w:divBdr>
        </w:div>
        <w:div w:id="325549341">
          <w:marLeft w:val="0"/>
          <w:marRight w:val="0"/>
          <w:marTop w:val="0"/>
          <w:marBottom w:val="0"/>
          <w:divBdr>
            <w:top w:val="none" w:sz="0" w:space="0" w:color="auto"/>
            <w:left w:val="none" w:sz="0" w:space="0" w:color="auto"/>
            <w:bottom w:val="none" w:sz="0" w:space="0" w:color="auto"/>
            <w:right w:val="none" w:sz="0" w:space="0" w:color="auto"/>
          </w:divBdr>
        </w:div>
        <w:div w:id="325593370">
          <w:marLeft w:val="0"/>
          <w:marRight w:val="0"/>
          <w:marTop w:val="0"/>
          <w:marBottom w:val="0"/>
          <w:divBdr>
            <w:top w:val="none" w:sz="0" w:space="0" w:color="auto"/>
            <w:left w:val="none" w:sz="0" w:space="0" w:color="auto"/>
            <w:bottom w:val="none" w:sz="0" w:space="0" w:color="auto"/>
            <w:right w:val="none" w:sz="0" w:space="0" w:color="auto"/>
          </w:divBdr>
        </w:div>
        <w:div w:id="325594058">
          <w:marLeft w:val="0"/>
          <w:marRight w:val="0"/>
          <w:marTop w:val="0"/>
          <w:marBottom w:val="0"/>
          <w:divBdr>
            <w:top w:val="none" w:sz="0" w:space="0" w:color="auto"/>
            <w:left w:val="none" w:sz="0" w:space="0" w:color="auto"/>
            <w:bottom w:val="none" w:sz="0" w:space="0" w:color="auto"/>
            <w:right w:val="none" w:sz="0" w:space="0" w:color="auto"/>
          </w:divBdr>
          <w:divsChild>
            <w:div w:id="362899551">
              <w:marLeft w:val="-125"/>
              <w:marRight w:val="-125"/>
              <w:marTop w:val="0"/>
              <w:marBottom w:val="0"/>
              <w:divBdr>
                <w:top w:val="none" w:sz="0" w:space="0" w:color="auto"/>
                <w:left w:val="none" w:sz="0" w:space="0" w:color="auto"/>
                <w:bottom w:val="none" w:sz="0" w:space="0" w:color="auto"/>
                <w:right w:val="none" w:sz="0" w:space="0" w:color="auto"/>
              </w:divBdr>
              <w:divsChild>
                <w:div w:id="452788476">
                  <w:marLeft w:val="0"/>
                  <w:marRight w:val="0"/>
                  <w:marTop w:val="0"/>
                  <w:marBottom w:val="0"/>
                  <w:divBdr>
                    <w:top w:val="none" w:sz="0" w:space="0" w:color="auto"/>
                    <w:left w:val="none" w:sz="0" w:space="0" w:color="auto"/>
                    <w:bottom w:val="none" w:sz="0" w:space="0" w:color="auto"/>
                    <w:right w:val="none" w:sz="0" w:space="0" w:color="auto"/>
                  </w:divBdr>
                  <w:divsChild>
                    <w:div w:id="94599754">
                      <w:marLeft w:val="-125"/>
                      <w:marRight w:val="-125"/>
                      <w:marTop w:val="0"/>
                      <w:marBottom w:val="0"/>
                      <w:divBdr>
                        <w:top w:val="none" w:sz="0" w:space="0" w:color="auto"/>
                        <w:left w:val="none" w:sz="0" w:space="0" w:color="auto"/>
                        <w:bottom w:val="none" w:sz="0" w:space="0" w:color="auto"/>
                        <w:right w:val="none" w:sz="0" w:space="0" w:color="auto"/>
                      </w:divBdr>
                      <w:divsChild>
                        <w:div w:id="1871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8087">
          <w:marLeft w:val="0"/>
          <w:marRight w:val="0"/>
          <w:marTop w:val="0"/>
          <w:marBottom w:val="0"/>
          <w:divBdr>
            <w:top w:val="none" w:sz="0" w:space="0" w:color="auto"/>
            <w:left w:val="none" w:sz="0" w:space="0" w:color="auto"/>
            <w:bottom w:val="none" w:sz="0" w:space="0" w:color="auto"/>
            <w:right w:val="none" w:sz="0" w:space="0" w:color="auto"/>
          </w:divBdr>
          <w:divsChild>
            <w:div w:id="535891219">
              <w:marLeft w:val="-125"/>
              <w:marRight w:val="-125"/>
              <w:marTop w:val="0"/>
              <w:marBottom w:val="0"/>
              <w:divBdr>
                <w:top w:val="none" w:sz="0" w:space="0" w:color="auto"/>
                <w:left w:val="none" w:sz="0" w:space="0" w:color="auto"/>
                <w:bottom w:val="none" w:sz="0" w:space="0" w:color="auto"/>
                <w:right w:val="none" w:sz="0" w:space="0" w:color="auto"/>
              </w:divBdr>
            </w:div>
          </w:divsChild>
        </w:div>
        <w:div w:id="325668166">
          <w:marLeft w:val="0"/>
          <w:marRight w:val="0"/>
          <w:marTop w:val="0"/>
          <w:marBottom w:val="0"/>
          <w:divBdr>
            <w:top w:val="none" w:sz="0" w:space="0" w:color="auto"/>
            <w:left w:val="none" w:sz="0" w:space="0" w:color="auto"/>
            <w:bottom w:val="none" w:sz="0" w:space="0" w:color="auto"/>
            <w:right w:val="none" w:sz="0" w:space="0" w:color="auto"/>
          </w:divBdr>
          <w:divsChild>
            <w:div w:id="560487708">
              <w:marLeft w:val="0"/>
              <w:marRight w:val="0"/>
              <w:marTop w:val="0"/>
              <w:marBottom w:val="0"/>
              <w:divBdr>
                <w:top w:val="none" w:sz="0" w:space="0" w:color="auto"/>
                <w:left w:val="none" w:sz="0" w:space="0" w:color="auto"/>
                <w:bottom w:val="none" w:sz="0" w:space="0" w:color="auto"/>
                <w:right w:val="none" w:sz="0" w:space="0" w:color="auto"/>
              </w:divBdr>
            </w:div>
          </w:divsChild>
        </w:div>
        <w:div w:id="325670396">
          <w:marLeft w:val="0"/>
          <w:marRight w:val="0"/>
          <w:marTop w:val="0"/>
          <w:marBottom w:val="0"/>
          <w:divBdr>
            <w:top w:val="none" w:sz="0" w:space="0" w:color="auto"/>
            <w:left w:val="none" w:sz="0" w:space="0" w:color="auto"/>
            <w:bottom w:val="none" w:sz="0" w:space="0" w:color="auto"/>
            <w:right w:val="none" w:sz="0" w:space="0" w:color="auto"/>
          </w:divBdr>
        </w:div>
        <w:div w:id="325671267">
          <w:marLeft w:val="0"/>
          <w:marRight w:val="0"/>
          <w:marTop w:val="0"/>
          <w:marBottom w:val="0"/>
          <w:divBdr>
            <w:top w:val="none" w:sz="0" w:space="0" w:color="auto"/>
            <w:left w:val="none" w:sz="0" w:space="0" w:color="auto"/>
            <w:bottom w:val="none" w:sz="0" w:space="0" w:color="auto"/>
            <w:right w:val="none" w:sz="0" w:space="0" w:color="auto"/>
          </w:divBdr>
          <w:divsChild>
            <w:div w:id="487332946">
              <w:marLeft w:val="0"/>
              <w:marRight w:val="0"/>
              <w:marTop w:val="0"/>
              <w:marBottom w:val="0"/>
              <w:divBdr>
                <w:top w:val="none" w:sz="0" w:space="0" w:color="auto"/>
                <w:left w:val="none" w:sz="0" w:space="0" w:color="auto"/>
                <w:bottom w:val="none" w:sz="0" w:space="0" w:color="auto"/>
                <w:right w:val="none" w:sz="0" w:space="0" w:color="auto"/>
              </w:divBdr>
            </w:div>
          </w:divsChild>
        </w:div>
        <w:div w:id="325671585">
          <w:marLeft w:val="0"/>
          <w:marRight w:val="0"/>
          <w:marTop w:val="0"/>
          <w:marBottom w:val="0"/>
          <w:divBdr>
            <w:top w:val="none" w:sz="0" w:space="0" w:color="auto"/>
            <w:left w:val="none" w:sz="0" w:space="0" w:color="auto"/>
            <w:bottom w:val="none" w:sz="0" w:space="0" w:color="auto"/>
            <w:right w:val="none" w:sz="0" w:space="0" w:color="auto"/>
          </w:divBdr>
        </w:div>
        <w:div w:id="325673172">
          <w:marLeft w:val="0"/>
          <w:marRight w:val="0"/>
          <w:marTop w:val="0"/>
          <w:marBottom w:val="263"/>
          <w:divBdr>
            <w:top w:val="none" w:sz="0" w:space="0" w:color="auto"/>
            <w:left w:val="none" w:sz="0" w:space="0" w:color="auto"/>
            <w:bottom w:val="none" w:sz="0" w:space="0" w:color="auto"/>
            <w:right w:val="none" w:sz="0" w:space="0" w:color="auto"/>
          </w:divBdr>
          <w:divsChild>
            <w:div w:id="294944374">
              <w:marLeft w:val="0"/>
              <w:marRight w:val="0"/>
              <w:marTop w:val="0"/>
              <w:marBottom w:val="0"/>
              <w:divBdr>
                <w:top w:val="none" w:sz="0" w:space="6" w:color="DDDDDD"/>
                <w:left w:val="none" w:sz="0" w:space="9" w:color="DDDDDD"/>
                <w:bottom w:val="single" w:sz="4" w:space="6" w:color="DDDDDD"/>
                <w:right w:val="none" w:sz="0" w:space="9" w:color="DDDDDD"/>
              </w:divBdr>
            </w:div>
            <w:div w:id="574700956">
              <w:marLeft w:val="0"/>
              <w:marRight w:val="0"/>
              <w:marTop w:val="0"/>
              <w:marBottom w:val="0"/>
              <w:divBdr>
                <w:top w:val="none" w:sz="0" w:space="0" w:color="auto"/>
                <w:left w:val="none" w:sz="0" w:space="0" w:color="auto"/>
                <w:bottom w:val="none" w:sz="0" w:space="0" w:color="auto"/>
                <w:right w:val="none" w:sz="0" w:space="0" w:color="auto"/>
              </w:divBdr>
            </w:div>
          </w:divsChild>
        </w:div>
        <w:div w:id="325673200">
          <w:marLeft w:val="25"/>
          <w:marRight w:val="25"/>
          <w:marTop w:val="25"/>
          <w:marBottom w:val="25"/>
          <w:divBdr>
            <w:top w:val="none" w:sz="0" w:space="0" w:color="auto"/>
            <w:left w:val="none" w:sz="0" w:space="0" w:color="auto"/>
            <w:bottom w:val="none" w:sz="0" w:space="0" w:color="auto"/>
            <w:right w:val="none" w:sz="0" w:space="0" w:color="auto"/>
          </w:divBdr>
        </w:div>
        <w:div w:id="325784334">
          <w:marLeft w:val="0"/>
          <w:marRight w:val="0"/>
          <w:marTop w:val="0"/>
          <w:marBottom w:val="150"/>
          <w:divBdr>
            <w:top w:val="none" w:sz="0" w:space="0" w:color="auto"/>
            <w:left w:val="none" w:sz="0" w:space="0" w:color="auto"/>
            <w:bottom w:val="none" w:sz="0" w:space="0" w:color="auto"/>
            <w:right w:val="none" w:sz="0" w:space="0" w:color="auto"/>
          </w:divBdr>
        </w:div>
        <w:div w:id="325864872">
          <w:marLeft w:val="0"/>
          <w:marRight w:val="0"/>
          <w:marTop w:val="0"/>
          <w:marBottom w:val="360"/>
          <w:divBdr>
            <w:top w:val="none" w:sz="0" w:space="0" w:color="auto"/>
            <w:left w:val="none" w:sz="0" w:space="0" w:color="auto"/>
            <w:bottom w:val="none" w:sz="0" w:space="0" w:color="auto"/>
            <w:right w:val="none" w:sz="0" w:space="0" w:color="auto"/>
          </w:divBdr>
          <w:divsChild>
            <w:div w:id="148795213">
              <w:marLeft w:val="0"/>
              <w:marRight w:val="0"/>
              <w:marTop w:val="0"/>
              <w:marBottom w:val="384"/>
              <w:divBdr>
                <w:top w:val="none" w:sz="0" w:space="0" w:color="auto"/>
                <w:left w:val="none" w:sz="0" w:space="0" w:color="auto"/>
                <w:bottom w:val="none" w:sz="0" w:space="0" w:color="auto"/>
                <w:right w:val="none" w:sz="0" w:space="0" w:color="auto"/>
              </w:divBdr>
            </w:div>
          </w:divsChild>
        </w:div>
        <w:div w:id="325977181">
          <w:marLeft w:val="0"/>
          <w:marRight w:val="0"/>
          <w:marTop w:val="0"/>
          <w:marBottom w:val="0"/>
          <w:divBdr>
            <w:top w:val="none" w:sz="0" w:space="0" w:color="auto"/>
            <w:left w:val="none" w:sz="0" w:space="0" w:color="auto"/>
            <w:bottom w:val="none" w:sz="0" w:space="0" w:color="auto"/>
            <w:right w:val="none" w:sz="0" w:space="0" w:color="auto"/>
          </w:divBdr>
        </w:div>
        <w:div w:id="32617727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6249198">
          <w:marLeft w:val="0"/>
          <w:marRight w:val="0"/>
          <w:marTop w:val="0"/>
          <w:marBottom w:val="0"/>
          <w:divBdr>
            <w:top w:val="none" w:sz="0" w:space="0" w:color="auto"/>
            <w:left w:val="none" w:sz="0" w:space="0" w:color="auto"/>
            <w:bottom w:val="none" w:sz="0" w:space="0" w:color="auto"/>
            <w:right w:val="none" w:sz="0" w:space="0" w:color="auto"/>
          </w:divBdr>
          <w:divsChild>
            <w:div w:id="341277358">
              <w:marLeft w:val="0"/>
              <w:marRight w:val="0"/>
              <w:marTop w:val="125"/>
              <w:marBottom w:val="125"/>
              <w:divBdr>
                <w:top w:val="none" w:sz="0" w:space="0" w:color="auto"/>
                <w:left w:val="none" w:sz="0" w:space="0" w:color="auto"/>
                <w:bottom w:val="none" w:sz="0" w:space="0" w:color="auto"/>
                <w:right w:val="none" w:sz="0" w:space="0" w:color="auto"/>
              </w:divBdr>
              <w:divsChild>
                <w:div w:id="7120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5304">
          <w:marLeft w:val="1221"/>
          <w:marRight w:val="0"/>
          <w:marTop w:val="0"/>
          <w:marBottom w:val="0"/>
          <w:divBdr>
            <w:top w:val="none" w:sz="0" w:space="0" w:color="auto"/>
            <w:left w:val="none" w:sz="0" w:space="0" w:color="auto"/>
            <w:bottom w:val="none" w:sz="0" w:space="0" w:color="auto"/>
            <w:right w:val="none" w:sz="0" w:space="0" w:color="auto"/>
          </w:divBdr>
          <w:divsChild>
            <w:div w:id="162361228">
              <w:blockQuote w:val="1"/>
              <w:marLeft w:val="0"/>
              <w:marRight w:val="0"/>
              <w:marTop w:val="250"/>
              <w:marBottom w:val="263"/>
              <w:divBdr>
                <w:top w:val="none" w:sz="0" w:space="0" w:color="auto"/>
                <w:left w:val="single" w:sz="24" w:space="13" w:color="C4E0A6"/>
                <w:bottom w:val="none" w:sz="0" w:space="0" w:color="auto"/>
                <w:right w:val="none" w:sz="0" w:space="0" w:color="auto"/>
              </w:divBdr>
            </w:div>
            <w:div w:id="227497714">
              <w:marLeft w:val="0"/>
              <w:marRight w:val="0"/>
              <w:marTop w:val="0"/>
              <w:marBottom w:val="125"/>
              <w:divBdr>
                <w:top w:val="none" w:sz="0" w:space="0" w:color="auto"/>
                <w:left w:val="none" w:sz="0" w:space="0" w:color="auto"/>
                <w:bottom w:val="none" w:sz="0" w:space="0" w:color="auto"/>
                <w:right w:val="none" w:sz="0" w:space="0" w:color="auto"/>
              </w:divBdr>
            </w:div>
          </w:divsChild>
        </w:div>
        <w:div w:id="326330697">
          <w:marLeft w:val="0"/>
          <w:marRight w:val="0"/>
          <w:marTop w:val="0"/>
          <w:marBottom w:val="384"/>
          <w:divBdr>
            <w:top w:val="none" w:sz="0" w:space="0" w:color="auto"/>
            <w:left w:val="none" w:sz="0" w:space="0" w:color="auto"/>
            <w:bottom w:val="none" w:sz="0" w:space="0" w:color="auto"/>
            <w:right w:val="none" w:sz="0" w:space="0" w:color="auto"/>
          </w:divBdr>
          <w:divsChild>
            <w:div w:id="759913696">
              <w:marLeft w:val="0"/>
              <w:marRight w:val="0"/>
              <w:marTop w:val="0"/>
              <w:marBottom w:val="0"/>
              <w:divBdr>
                <w:top w:val="none" w:sz="0" w:space="0" w:color="auto"/>
                <w:left w:val="none" w:sz="0" w:space="0" w:color="auto"/>
                <w:bottom w:val="none" w:sz="0" w:space="0" w:color="auto"/>
                <w:right w:val="none" w:sz="0" w:space="0" w:color="auto"/>
              </w:divBdr>
              <w:divsChild>
                <w:div w:id="6892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69674">
          <w:marLeft w:val="0"/>
          <w:marRight w:val="0"/>
          <w:marTop w:val="0"/>
          <w:marBottom w:val="0"/>
          <w:divBdr>
            <w:top w:val="single" w:sz="2" w:space="0" w:color="E0E0E0"/>
            <w:left w:val="single" w:sz="2" w:space="0" w:color="E0E0E0"/>
            <w:bottom w:val="single" w:sz="2" w:space="0" w:color="E0E0E0"/>
            <w:right w:val="single" w:sz="2" w:space="0" w:color="E0E0E0"/>
          </w:divBdr>
        </w:div>
        <w:div w:id="326441075">
          <w:marLeft w:val="150"/>
          <w:marRight w:val="0"/>
          <w:marTop w:val="0"/>
          <w:marBottom w:val="0"/>
          <w:divBdr>
            <w:top w:val="none" w:sz="0" w:space="0" w:color="auto"/>
            <w:left w:val="none" w:sz="0" w:space="0" w:color="auto"/>
            <w:bottom w:val="none" w:sz="0" w:space="0" w:color="auto"/>
            <w:right w:val="none" w:sz="0" w:space="0" w:color="auto"/>
          </w:divBdr>
        </w:div>
        <w:div w:id="326442366">
          <w:marLeft w:val="0"/>
          <w:marRight w:val="0"/>
          <w:marTop w:val="0"/>
          <w:marBottom w:val="0"/>
          <w:divBdr>
            <w:top w:val="none" w:sz="0" w:space="0" w:color="auto"/>
            <w:left w:val="none" w:sz="0" w:space="0" w:color="auto"/>
            <w:bottom w:val="none" w:sz="0" w:space="0" w:color="auto"/>
            <w:right w:val="none" w:sz="0" w:space="0" w:color="auto"/>
          </w:divBdr>
          <w:divsChild>
            <w:div w:id="317806865">
              <w:marLeft w:val="0"/>
              <w:marRight w:val="450"/>
              <w:marTop w:val="0"/>
              <w:marBottom w:val="150"/>
              <w:divBdr>
                <w:top w:val="none" w:sz="0" w:space="0" w:color="auto"/>
                <w:left w:val="none" w:sz="0" w:space="0" w:color="auto"/>
                <w:bottom w:val="none" w:sz="0" w:space="0" w:color="auto"/>
                <w:right w:val="none" w:sz="0" w:space="0" w:color="auto"/>
              </w:divBdr>
              <w:divsChild>
                <w:div w:id="7296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4088">
          <w:marLeft w:val="0"/>
          <w:marRight w:val="0"/>
          <w:marTop w:val="0"/>
          <w:marBottom w:val="0"/>
          <w:divBdr>
            <w:top w:val="none" w:sz="0" w:space="0" w:color="auto"/>
            <w:left w:val="none" w:sz="0" w:space="0" w:color="auto"/>
            <w:bottom w:val="none" w:sz="0" w:space="0" w:color="auto"/>
            <w:right w:val="none" w:sz="0" w:space="0" w:color="auto"/>
          </w:divBdr>
          <w:divsChild>
            <w:div w:id="379747040">
              <w:marLeft w:val="0"/>
              <w:marRight w:val="0"/>
              <w:marTop w:val="0"/>
              <w:marBottom w:val="0"/>
              <w:divBdr>
                <w:top w:val="none" w:sz="0" w:space="0" w:color="auto"/>
                <w:left w:val="none" w:sz="0" w:space="0" w:color="auto"/>
                <w:bottom w:val="none" w:sz="0" w:space="0" w:color="auto"/>
                <w:right w:val="none" w:sz="0" w:space="0" w:color="auto"/>
              </w:divBdr>
              <w:divsChild>
                <w:div w:id="1709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6095">
          <w:marLeft w:val="0"/>
          <w:marRight w:val="0"/>
          <w:marTop w:val="0"/>
          <w:marBottom w:val="0"/>
          <w:divBdr>
            <w:top w:val="single" w:sz="2" w:space="0" w:color="E0E0E0"/>
            <w:left w:val="single" w:sz="2" w:space="0" w:color="E0E0E0"/>
            <w:bottom w:val="single" w:sz="2" w:space="0" w:color="E0E0E0"/>
            <w:right w:val="single" w:sz="2" w:space="0" w:color="E0E0E0"/>
          </w:divBdr>
        </w:div>
        <w:div w:id="326592277">
          <w:blockQuote w:val="1"/>
          <w:marLeft w:val="0"/>
          <w:marRight w:val="0"/>
          <w:marTop w:val="0"/>
          <w:marBottom w:val="360"/>
          <w:divBdr>
            <w:top w:val="none" w:sz="0" w:space="0" w:color="auto"/>
            <w:left w:val="single" w:sz="36" w:space="18" w:color="0099CC"/>
            <w:bottom w:val="none" w:sz="0" w:space="0" w:color="auto"/>
            <w:right w:val="none" w:sz="0" w:space="0" w:color="auto"/>
          </w:divBdr>
        </w:div>
        <w:div w:id="326594536">
          <w:marLeft w:val="600"/>
          <w:marRight w:val="0"/>
          <w:marTop w:val="0"/>
          <w:marBottom w:val="0"/>
          <w:divBdr>
            <w:top w:val="none" w:sz="0" w:space="0" w:color="auto"/>
            <w:left w:val="single" w:sz="12" w:space="8" w:color="90B400"/>
            <w:bottom w:val="none" w:sz="0" w:space="0" w:color="auto"/>
            <w:right w:val="none" w:sz="0" w:space="0" w:color="auto"/>
          </w:divBdr>
        </w:div>
        <w:div w:id="326596339">
          <w:marLeft w:val="90"/>
          <w:marRight w:val="90"/>
          <w:marTop w:val="90"/>
          <w:marBottom w:val="90"/>
          <w:divBdr>
            <w:top w:val="single" w:sz="6" w:space="0" w:color="CCCCCC"/>
            <w:left w:val="single" w:sz="6" w:space="0" w:color="CCCCCC"/>
            <w:bottom w:val="single" w:sz="6" w:space="0" w:color="CCCCCC"/>
            <w:right w:val="single" w:sz="6" w:space="0" w:color="CCCCCC"/>
          </w:divBdr>
        </w:div>
        <w:div w:id="326596542">
          <w:marLeft w:val="0"/>
          <w:marRight w:val="0"/>
          <w:marTop w:val="0"/>
          <w:marBottom w:val="0"/>
          <w:divBdr>
            <w:top w:val="single" w:sz="2" w:space="0" w:color="E0E0E0"/>
            <w:left w:val="single" w:sz="2" w:space="0" w:color="E0E0E0"/>
            <w:bottom w:val="single" w:sz="2" w:space="0" w:color="E0E0E0"/>
            <w:right w:val="single" w:sz="2" w:space="0" w:color="E0E0E0"/>
          </w:divBdr>
          <w:divsChild>
            <w:div w:id="184297605">
              <w:marLeft w:val="0"/>
              <w:marRight w:val="0"/>
              <w:marTop w:val="0"/>
              <w:marBottom w:val="0"/>
              <w:divBdr>
                <w:top w:val="single" w:sz="2" w:space="0" w:color="E0E0E0"/>
                <w:left w:val="single" w:sz="2" w:space="0" w:color="E0E0E0"/>
                <w:bottom w:val="single" w:sz="2" w:space="0" w:color="E0E0E0"/>
                <w:right w:val="single" w:sz="2" w:space="0" w:color="E0E0E0"/>
              </w:divBdr>
              <w:divsChild>
                <w:div w:id="82144017">
                  <w:marLeft w:val="0"/>
                  <w:marRight w:val="0"/>
                  <w:marTop w:val="0"/>
                  <w:marBottom w:val="0"/>
                  <w:divBdr>
                    <w:top w:val="single" w:sz="2" w:space="0" w:color="E0E0E0"/>
                    <w:left w:val="single" w:sz="2" w:space="0" w:color="E0E0E0"/>
                    <w:bottom w:val="single" w:sz="2" w:space="0" w:color="E0E0E0"/>
                    <w:right w:val="single" w:sz="2" w:space="0" w:color="E0E0E0"/>
                  </w:divBdr>
                  <w:divsChild>
                    <w:div w:id="58283979">
                      <w:marLeft w:val="0"/>
                      <w:marRight w:val="0"/>
                      <w:marTop w:val="0"/>
                      <w:marBottom w:val="0"/>
                      <w:divBdr>
                        <w:top w:val="single" w:sz="2" w:space="0" w:color="E0E0E0"/>
                        <w:left w:val="single" w:sz="2" w:space="0" w:color="E0E0E0"/>
                        <w:bottom w:val="single" w:sz="2" w:space="0" w:color="E0E0E0"/>
                        <w:right w:val="single" w:sz="2" w:space="0" w:color="E0E0E0"/>
                      </w:divBdr>
                    </w:div>
                    <w:div w:id="72288728">
                      <w:marLeft w:val="0"/>
                      <w:marRight w:val="0"/>
                      <w:marTop w:val="0"/>
                      <w:marBottom w:val="0"/>
                      <w:divBdr>
                        <w:top w:val="single" w:sz="2" w:space="0" w:color="E0E0E0"/>
                        <w:left w:val="single" w:sz="2" w:space="0" w:color="E0E0E0"/>
                        <w:bottom w:val="single" w:sz="2" w:space="0" w:color="E0E0E0"/>
                        <w:right w:val="single" w:sz="2" w:space="0" w:color="E0E0E0"/>
                      </w:divBdr>
                    </w:div>
                    <w:div w:id="639771513">
                      <w:marLeft w:val="0"/>
                      <w:marRight w:val="0"/>
                      <w:marTop w:val="0"/>
                      <w:marBottom w:val="0"/>
                      <w:divBdr>
                        <w:top w:val="single" w:sz="2" w:space="0" w:color="E0E0E0"/>
                        <w:left w:val="single" w:sz="2" w:space="0" w:color="E0E0E0"/>
                        <w:bottom w:val="single" w:sz="2" w:space="0" w:color="E0E0E0"/>
                        <w:right w:val="single" w:sz="2" w:space="0" w:color="E0E0E0"/>
                      </w:divBdr>
                      <w:divsChild>
                        <w:div w:id="1018022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61765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3136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6633936">
          <w:marLeft w:val="0"/>
          <w:marRight w:val="0"/>
          <w:marTop w:val="0"/>
          <w:marBottom w:val="0"/>
          <w:divBdr>
            <w:top w:val="none" w:sz="0" w:space="0" w:color="auto"/>
            <w:left w:val="none" w:sz="0" w:space="0" w:color="auto"/>
            <w:bottom w:val="none" w:sz="0" w:space="0" w:color="auto"/>
            <w:right w:val="none" w:sz="0" w:space="0" w:color="auto"/>
          </w:divBdr>
          <w:divsChild>
            <w:div w:id="622620080">
              <w:marLeft w:val="0"/>
              <w:marRight w:val="450"/>
              <w:marTop w:val="0"/>
              <w:marBottom w:val="150"/>
              <w:divBdr>
                <w:top w:val="none" w:sz="0" w:space="0" w:color="auto"/>
                <w:left w:val="none" w:sz="0" w:space="0" w:color="auto"/>
                <w:bottom w:val="none" w:sz="0" w:space="0" w:color="auto"/>
                <w:right w:val="none" w:sz="0" w:space="0" w:color="auto"/>
              </w:divBdr>
              <w:divsChild>
                <w:div w:id="2046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6223">
          <w:marLeft w:val="0"/>
          <w:marRight w:val="0"/>
          <w:marTop w:val="0"/>
          <w:marBottom w:val="0"/>
          <w:divBdr>
            <w:top w:val="single" w:sz="2" w:space="0" w:color="E0E0E0"/>
            <w:left w:val="single" w:sz="2" w:space="0" w:color="E0E0E0"/>
            <w:bottom w:val="single" w:sz="2" w:space="0" w:color="E0E0E0"/>
            <w:right w:val="single" w:sz="2" w:space="0" w:color="E0E0E0"/>
          </w:divBdr>
          <w:divsChild>
            <w:div w:id="69861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6783538">
          <w:marLeft w:val="0"/>
          <w:marRight w:val="0"/>
          <w:marTop w:val="0"/>
          <w:marBottom w:val="450"/>
          <w:divBdr>
            <w:top w:val="none" w:sz="0" w:space="0" w:color="auto"/>
            <w:left w:val="none" w:sz="0" w:space="0" w:color="auto"/>
            <w:bottom w:val="none" w:sz="0" w:space="0" w:color="auto"/>
            <w:right w:val="none" w:sz="0" w:space="0" w:color="auto"/>
          </w:divBdr>
        </w:div>
        <w:div w:id="326784745">
          <w:marLeft w:val="0"/>
          <w:marRight w:val="0"/>
          <w:marTop w:val="0"/>
          <w:marBottom w:val="0"/>
          <w:divBdr>
            <w:top w:val="none" w:sz="0" w:space="0" w:color="auto"/>
            <w:left w:val="none" w:sz="0" w:space="0" w:color="auto"/>
            <w:bottom w:val="none" w:sz="0" w:space="0" w:color="auto"/>
            <w:right w:val="none" w:sz="0" w:space="0" w:color="auto"/>
          </w:divBdr>
        </w:div>
        <w:div w:id="326785580">
          <w:marLeft w:val="-125"/>
          <w:marRight w:val="-125"/>
          <w:marTop w:val="0"/>
          <w:marBottom w:val="0"/>
          <w:divBdr>
            <w:top w:val="none" w:sz="0" w:space="0" w:color="auto"/>
            <w:left w:val="none" w:sz="0" w:space="0" w:color="auto"/>
            <w:bottom w:val="none" w:sz="0" w:space="0" w:color="auto"/>
            <w:right w:val="none" w:sz="0" w:space="0" w:color="auto"/>
          </w:divBdr>
        </w:div>
        <w:div w:id="326785812">
          <w:marLeft w:val="0"/>
          <w:marRight w:val="0"/>
          <w:marTop w:val="0"/>
          <w:marBottom w:val="0"/>
          <w:divBdr>
            <w:top w:val="none" w:sz="0" w:space="0" w:color="auto"/>
            <w:left w:val="none" w:sz="0" w:space="0" w:color="auto"/>
            <w:bottom w:val="none" w:sz="0" w:space="0" w:color="auto"/>
            <w:right w:val="none" w:sz="0" w:space="0" w:color="auto"/>
          </w:divBdr>
        </w:div>
        <w:div w:id="326790145">
          <w:marLeft w:val="-225"/>
          <w:marRight w:val="-225"/>
          <w:marTop w:val="0"/>
          <w:marBottom w:val="0"/>
          <w:divBdr>
            <w:top w:val="none" w:sz="0" w:space="0" w:color="auto"/>
            <w:left w:val="none" w:sz="0" w:space="0" w:color="auto"/>
            <w:bottom w:val="none" w:sz="0" w:space="0" w:color="auto"/>
            <w:right w:val="none" w:sz="0" w:space="0" w:color="auto"/>
          </w:divBdr>
        </w:div>
        <w:div w:id="326790687">
          <w:marLeft w:val="0"/>
          <w:marRight w:val="0"/>
          <w:marTop w:val="0"/>
          <w:marBottom w:val="0"/>
          <w:divBdr>
            <w:top w:val="none" w:sz="0" w:space="0" w:color="auto"/>
            <w:left w:val="none" w:sz="0" w:space="0" w:color="auto"/>
            <w:bottom w:val="none" w:sz="0" w:space="0" w:color="auto"/>
            <w:right w:val="none" w:sz="0" w:space="0" w:color="auto"/>
          </w:divBdr>
        </w:div>
        <w:div w:id="326791689">
          <w:marLeft w:val="0"/>
          <w:marRight w:val="0"/>
          <w:marTop w:val="0"/>
          <w:marBottom w:val="0"/>
          <w:divBdr>
            <w:top w:val="single" w:sz="2" w:space="0" w:color="E0E0E0"/>
            <w:left w:val="single" w:sz="2" w:space="0" w:color="E0E0E0"/>
            <w:bottom w:val="single" w:sz="2" w:space="0" w:color="E0E0E0"/>
            <w:right w:val="single" w:sz="2" w:space="0" w:color="E0E0E0"/>
          </w:divBdr>
        </w:div>
        <w:div w:id="326829598">
          <w:marLeft w:val="0"/>
          <w:marRight w:val="0"/>
          <w:marTop w:val="0"/>
          <w:marBottom w:val="0"/>
          <w:divBdr>
            <w:top w:val="single" w:sz="2" w:space="0" w:color="E0E0E0"/>
            <w:left w:val="single" w:sz="2" w:space="0" w:color="E0E0E0"/>
            <w:bottom w:val="single" w:sz="2" w:space="0" w:color="E0E0E0"/>
            <w:right w:val="single" w:sz="2" w:space="0" w:color="E0E0E0"/>
          </w:divBdr>
        </w:div>
        <w:div w:id="326909447">
          <w:marLeft w:val="0"/>
          <w:marRight w:val="0"/>
          <w:marTop w:val="0"/>
          <w:marBottom w:val="0"/>
          <w:divBdr>
            <w:top w:val="single" w:sz="2" w:space="0" w:color="E0E0E0"/>
            <w:left w:val="single" w:sz="2" w:space="0" w:color="E0E0E0"/>
            <w:bottom w:val="single" w:sz="2" w:space="0" w:color="E0E0E0"/>
            <w:right w:val="single" w:sz="2" w:space="0" w:color="E0E0E0"/>
          </w:divBdr>
        </w:div>
        <w:div w:id="326980508">
          <w:marLeft w:val="750"/>
          <w:marRight w:val="1500"/>
          <w:marTop w:val="0"/>
          <w:marBottom w:val="0"/>
          <w:divBdr>
            <w:top w:val="none" w:sz="0" w:space="0" w:color="auto"/>
            <w:left w:val="none" w:sz="0" w:space="0" w:color="auto"/>
            <w:bottom w:val="none" w:sz="0" w:space="0" w:color="auto"/>
            <w:right w:val="none" w:sz="0" w:space="0" w:color="auto"/>
          </w:divBdr>
        </w:div>
        <w:div w:id="326983051">
          <w:marLeft w:val="0"/>
          <w:marRight w:val="225"/>
          <w:marTop w:val="0"/>
          <w:marBottom w:val="0"/>
          <w:divBdr>
            <w:top w:val="none" w:sz="0" w:space="0" w:color="auto"/>
            <w:left w:val="none" w:sz="0" w:space="0" w:color="auto"/>
            <w:bottom w:val="none" w:sz="0" w:space="0" w:color="auto"/>
            <w:right w:val="none" w:sz="0" w:space="0" w:color="auto"/>
          </w:divBdr>
        </w:div>
        <w:div w:id="327028066">
          <w:marLeft w:val="0"/>
          <w:marRight w:val="0"/>
          <w:marTop w:val="0"/>
          <w:marBottom w:val="0"/>
          <w:divBdr>
            <w:top w:val="none" w:sz="0" w:space="0" w:color="auto"/>
            <w:left w:val="none" w:sz="0" w:space="0" w:color="auto"/>
            <w:bottom w:val="none" w:sz="0" w:space="0" w:color="auto"/>
            <w:right w:val="none" w:sz="0" w:space="0" w:color="auto"/>
          </w:divBdr>
        </w:div>
        <w:div w:id="327097441">
          <w:marLeft w:val="0"/>
          <w:marRight w:val="0"/>
          <w:marTop w:val="0"/>
          <w:marBottom w:val="0"/>
          <w:divBdr>
            <w:top w:val="none" w:sz="0" w:space="0" w:color="auto"/>
            <w:left w:val="none" w:sz="0" w:space="0" w:color="auto"/>
            <w:bottom w:val="none" w:sz="0" w:space="0" w:color="auto"/>
            <w:right w:val="none" w:sz="0" w:space="0" w:color="auto"/>
          </w:divBdr>
          <w:divsChild>
            <w:div w:id="147862248">
              <w:marLeft w:val="0"/>
              <w:marRight w:val="0"/>
              <w:marTop w:val="0"/>
              <w:marBottom w:val="0"/>
              <w:divBdr>
                <w:top w:val="none" w:sz="0" w:space="0" w:color="auto"/>
                <w:left w:val="none" w:sz="0" w:space="0" w:color="auto"/>
                <w:bottom w:val="none" w:sz="0" w:space="0" w:color="auto"/>
                <w:right w:val="none" w:sz="0" w:space="0" w:color="auto"/>
              </w:divBdr>
            </w:div>
          </w:divsChild>
        </w:div>
        <w:div w:id="327177782">
          <w:marLeft w:val="0"/>
          <w:marRight w:val="0"/>
          <w:marTop w:val="0"/>
          <w:marBottom w:val="75"/>
          <w:divBdr>
            <w:top w:val="none" w:sz="0" w:space="0" w:color="auto"/>
            <w:left w:val="none" w:sz="0" w:space="0" w:color="auto"/>
            <w:bottom w:val="none" w:sz="0" w:space="0" w:color="auto"/>
            <w:right w:val="none" w:sz="0" w:space="0" w:color="auto"/>
          </w:divBdr>
        </w:div>
        <w:div w:id="327179008">
          <w:marLeft w:val="15"/>
          <w:marRight w:val="225"/>
          <w:marTop w:val="165"/>
          <w:marBottom w:val="105"/>
          <w:divBdr>
            <w:top w:val="none" w:sz="0" w:space="0" w:color="auto"/>
            <w:left w:val="none" w:sz="0" w:space="0" w:color="auto"/>
            <w:bottom w:val="none" w:sz="0" w:space="0" w:color="auto"/>
            <w:right w:val="none" w:sz="0" w:space="0" w:color="auto"/>
          </w:divBdr>
        </w:div>
        <w:div w:id="327252773">
          <w:marLeft w:val="0"/>
          <w:marRight w:val="0"/>
          <w:marTop w:val="0"/>
          <w:marBottom w:val="150"/>
          <w:divBdr>
            <w:top w:val="none" w:sz="0" w:space="0" w:color="auto"/>
            <w:left w:val="none" w:sz="0" w:space="0" w:color="auto"/>
            <w:bottom w:val="none" w:sz="0" w:space="0" w:color="auto"/>
            <w:right w:val="none" w:sz="0" w:space="0" w:color="auto"/>
          </w:divBdr>
        </w:div>
        <w:div w:id="327292150">
          <w:marLeft w:val="0"/>
          <w:marRight w:val="0"/>
          <w:marTop w:val="0"/>
          <w:marBottom w:val="0"/>
          <w:divBdr>
            <w:top w:val="none" w:sz="0" w:space="0" w:color="auto"/>
            <w:left w:val="none" w:sz="0" w:space="0" w:color="auto"/>
            <w:bottom w:val="none" w:sz="0" w:space="0" w:color="auto"/>
            <w:right w:val="none" w:sz="0" w:space="0" w:color="auto"/>
          </w:divBdr>
        </w:div>
        <w:div w:id="327442131">
          <w:marLeft w:val="1221"/>
          <w:marRight w:val="0"/>
          <w:marTop w:val="0"/>
          <w:marBottom w:val="0"/>
          <w:divBdr>
            <w:top w:val="none" w:sz="0" w:space="0" w:color="auto"/>
            <w:left w:val="none" w:sz="0" w:space="0" w:color="auto"/>
            <w:bottom w:val="none" w:sz="0" w:space="0" w:color="auto"/>
            <w:right w:val="none" w:sz="0" w:space="0" w:color="auto"/>
          </w:divBdr>
        </w:div>
        <w:div w:id="327486546">
          <w:marLeft w:val="0"/>
          <w:marRight w:val="0"/>
          <w:marTop w:val="0"/>
          <w:marBottom w:val="0"/>
          <w:divBdr>
            <w:top w:val="single" w:sz="6" w:space="0" w:color="999999"/>
            <w:left w:val="single" w:sz="6" w:space="0" w:color="999999"/>
            <w:bottom w:val="single" w:sz="6" w:space="0" w:color="999999"/>
            <w:right w:val="single" w:sz="6" w:space="0" w:color="999999"/>
          </w:divBdr>
        </w:div>
        <w:div w:id="327487586">
          <w:marLeft w:val="0"/>
          <w:marRight w:val="0"/>
          <w:marTop w:val="0"/>
          <w:marBottom w:val="0"/>
          <w:divBdr>
            <w:top w:val="none" w:sz="0" w:space="0" w:color="auto"/>
            <w:left w:val="none" w:sz="0" w:space="0" w:color="auto"/>
            <w:bottom w:val="none" w:sz="0" w:space="0" w:color="auto"/>
            <w:right w:val="none" w:sz="0" w:space="0" w:color="auto"/>
          </w:divBdr>
        </w:div>
        <w:div w:id="327489716">
          <w:marLeft w:val="0"/>
          <w:marRight w:val="0"/>
          <w:marTop w:val="0"/>
          <w:marBottom w:val="0"/>
          <w:divBdr>
            <w:top w:val="single" w:sz="2" w:space="0" w:color="E0E0E0"/>
            <w:left w:val="single" w:sz="2" w:space="0" w:color="E0E0E0"/>
            <w:bottom w:val="single" w:sz="2" w:space="0" w:color="E0E0E0"/>
            <w:right w:val="single" w:sz="2" w:space="0" w:color="E0E0E0"/>
          </w:divBdr>
        </w:div>
        <w:div w:id="327558126">
          <w:marLeft w:val="15"/>
          <w:marRight w:val="225"/>
          <w:marTop w:val="0"/>
          <w:marBottom w:val="105"/>
          <w:divBdr>
            <w:top w:val="none" w:sz="0" w:space="0" w:color="auto"/>
            <w:left w:val="none" w:sz="0" w:space="0" w:color="auto"/>
            <w:bottom w:val="none" w:sz="0" w:space="0" w:color="auto"/>
            <w:right w:val="none" w:sz="0" w:space="0" w:color="auto"/>
          </w:divBdr>
        </w:div>
        <w:div w:id="327559810">
          <w:marLeft w:val="0"/>
          <w:marRight w:val="0"/>
          <w:marTop w:val="0"/>
          <w:marBottom w:val="0"/>
          <w:divBdr>
            <w:top w:val="none" w:sz="0" w:space="0" w:color="auto"/>
            <w:left w:val="none" w:sz="0" w:space="0" w:color="auto"/>
            <w:bottom w:val="none" w:sz="0" w:space="0" w:color="auto"/>
            <w:right w:val="none" w:sz="0" w:space="0" w:color="auto"/>
          </w:divBdr>
        </w:div>
        <w:div w:id="327638616">
          <w:marLeft w:val="0"/>
          <w:marRight w:val="5100"/>
          <w:marTop w:val="0"/>
          <w:marBottom w:val="0"/>
          <w:divBdr>
            <w:top w:val="none" w:sz="0" w:space="0" w:color="auto"/>
            <w:left w:val="none" w:sz="0" w:space="0" w:color="auto"/>
            <w:bottom w:val="none" w:sz="0" w:space="0" w:color="auto"/>
            <w:right w:val="none" w:sz="0" w:space="0" w:color="auto"/>
          </w:divBdr>
          <w:divsChild>
            <w:div w:id="622156753">
              <w:marLeft w:val="0"/>
              <w:marRight w:val="0"/>
              <w:marTop w:val="0"/>
              <w:marBottom w:val="0"/>
              <w:divBdr>
                <w:top w:val="none" w:sz="0" w:space="0" w:color="auto"/>
                <w:left w:val="none" w:sz="0" w:space="0" w:color="auto"/>
                <w:bottom w:val="none" w:sz="0" w:space="0" w:color="auto"/>
                <w:right w:val="none" w:sz="0" w:space="0" w:color="auto"/>
              </w:divBdr>
            </w:div>
          </w:divsChild>
        </w:div>
        <w:div w:id="327640069">
          <w:marLeft w:val="0"/>
          <w:marRight w:val="0"/>
          <w:marTop w:val="0"/>
          <w:marBottom w:val="0"/>
          <w:divBdr>
            <w:top w:val="none" w:sz="0" w:space="0" w:color="auto"/>
            <w:left w:val="none" w:sz="0" w:space="0" w:color="auto"/>
            <w:bottom w:val="none" w:sz="0" w:space="0" w:color="auto"/>
            <w:right w:val="none" w:sz="0" w:space="0" w:color="auto"/>
          </w:divBdr>
        </w:div>
        <w:div w:id="327708462">
          <w:marLeft w:val="0"/>
          <w:marRight w:val="225"/>
          <w:marTop w:val="0"/>
          <w:marBottom w:val="0"/>
          <w:divBdr>
            <w:top w:val="none" w:sz="0" w:space="0" w:color="auto"/>
            <w:left w:val="none" w:sz="0" w:space="0" w:color="auto"/>
            <w:bottom w:val="none" w:sz="0" w:space="0" w:color="auto"/>
            <w:right w:val="none" w:sz="0" w:space="0" w:color="auto"/>
          </w:divBdr>
        </w:div>
        <w:div w:id="327712315">
          <w:marLeft w:val="0"/>
          <w:marRight w:val="0"/>
          <w:marTop w:val="0"/>
          <w:marBottom w:val="384"/>
          <w:divBdr>
            <w:top w:val="none" w:sz="0" w:space="0" w:color="auto"/>
            <w:left w:val="none" w:sz="0" w:space="0" w:color="auto"/>
            <w:bottom w:val="none" w:sz="0" w:space="0" w:color="auto"/>
            <w:right w:val="none" w:sz="0" w:space="0" w:color="auto"/>
          </w:divBdr>
          <w:divsChild>
            <w:div w:id="351340391">
              <w:marLeft w:val="0"/>
              <w:marRight w:val="0"/>
              <w:marTop w:val="0"/>
              <w:marBottom w:val="0"/>
              <w:divBdr>
                <w:top w:val="none" w:sz="0" w:space="0" w:color="auto"/>
                <w:left w:val="none" w:sz="0" w:space="0" w:color="auto"/>
                <w:bottom w:val="none" w:sz="0" w:space="0" w:color="auto"/>
                <w:right w:val="none" w:sz="0" w:space="0" w:color="auto"/>
              </w:divBdr>
            </w:div>
          </w:divsChild>
        </w:div>
        <w:div w:id="327750322">
          <w:marLeft w:val="0"/>
          <w:marRight w:val="0"/>
          <w:marTop w:val="0"/>
          <w:marBottom w:val="0"/>
          <w:divBdr>
            <w:top w:val="none" w:sz="0" w:space="0" w:color="auto"/>
            <w:left w:val="none" w:sz="0" w:space="0" w:color="auto"/>
            <w:bottom w:val="none" w:sz="0" w:space="0" w:color="auto"/>
            <w:right w:val="none" w:sz="0" w:space="0" w:color="auto"/>
          </w:divBdr>
        </w:div>
        <w:div w:id="327825698">
          <w:marLeft w:val="15"/>
          <w:marRight w:val="225"/>
          <w:marTop w:val="0"/>
          <w:marBottom w:val="105"/>
          <w:divBdr>
            <w:top w:val="none" w:sz="0" w:space="0" w:color="auto"/>
            <w:left w:val="none" w:sz="0" w:space="0" w:color="auto"/>
            <w:bottom w:val="none" w:sz="0" w:space="0" w:color="auto"/>
            <w:right w:val="none" w:sz="0" w:space="0" w:color="auto"/>
          </w:divBdr>
          <w:divsChild>
            <w:div w:id="193352964">
              <w:marLeft w:val="0"/>
              <w:marRight w:val="0"/>
              <w:marTop w:val="0"/>
              <w:marBottom w:val="0"/>
              <w:divBdr>
                <w:top w:val="none" w:sz="0" w:space="0" w:color="auto"/>
                <w:left w:val="none" w:sz="0" w:space="0" w:color="auto"/>
                <w:bottom w:val="none" w:sz="0" w:space="0" w:color="auto"/>
                <w:right w:val="none" w:sz="0" w:space="0" w:color="auto"/>
              </w:divBdr>
            </w:div>
            <w:div w:id="213469896">
              <w:marLeft w:val="0"/>
              <w:marRight w:val="0"/>
              <w:marTop w:val="0"/>
              <w:marBottom w:val="0"/>
              <w:divBdr>
                <w:top w:val="none" w:sz="0" w:space="0" w:color="auto"/>
                <w:left w:val="none" w:sz="0" w:space="0" w:color="auto"/>
                <w:bottom w:val="none" w:sz="0" w:space="0" w:color="auto"/>
                <w:right w:val="none" w:sz="0" w:space="0" w:color="auto"/>
              </w:divBdr>
            </w:div>
            <w:div w:id="493685004">
              <w:marLeft w:val="0"/>
              <w:marRight w:val="0"/>
              <w:marTop w:val="0"/>
              <w:marBottom w:val="0"/>
              <w:divBdr>
                <w:top w:val="none" w:sz="0" w:space="0" w:color="auto"/>
                <w:left w:val="none" w:sz="0" w:space="0" w:color="auto"/>
                <w:bottom w:val="none" w:sz="0" w:space="0" w:color="auto"/>
                <w:right w:val="none" w:sz="0" w:space="0" w:color="auto"/>
              </w:divBdr>
            </w:div>
          </w:divsChild>
        </w:div>
        <w:div w:id="327831422">
          <w:marLeft w:val="-225"/>
          <w:marRight w:val="-225"/>
          <w:marTop w:val="0"/>
          <w:marBottom w:val="0"/>
          <w:divBdr>
            <w:top w:val="none" w:sz="0" w:space="0" w:color="auto"/>
            <w:left w:val="none" w:sz="0" w:space="0" w:color="auto"/>
            <w:bottom w:val="none" w:sz="0" w:space="0" w:color="auto"/>
            <w:right w:val="none" w:sz="0" w:space="0" w:color="auto"/>
          </w:divBdr>
        </w:div>
        <w:div w:id="327908242">
          <w:marLeft w:val="0"/>
          <w:marRight w:val="0"/>
          <w:marTop w:val="0"/>
          <w:marBottom w:val="0"/>
          <w:divBdr>
            <w:top w:val="none" w:sz="0" w:space="0" w:color="auto"/>
            <w:left w:val="none" w:sz="0" w:space="0" w:color="auto"/>
            <w:bottom w:val="none" w:sz="0" w:space="0" w:color="auto"/>
            <w:right w:val="none" w:sz="0" w:space="0" w:color="auto"/>
          </w:divBdr>
        </w:div>
        <w:div w:id="327943373">
          <w:marLeft w:val="0"/>
          <w:marRight w:val="0"/>
          <w:marTop w:val="0"/>
          <w:marBottom w:val="240"/>
          <w:divBdr>
            <w:top w:val="none" w:sz="0" w:space="0" w:color="auto"/>
            <w:left w:val="none" w:sz="0" w:space="0" w:color="auto"/>
            <w:bottom w:val="none" w:sz="0" w:space="0" w:color="auto"/>
            <w:right w:val="none" w:sz="0" w:space="0" w:color="auto"/>
          </w:divBdr>
        </w:div>
        <w:div w:id="327951142">
          <w:marLeft w:val="0"/>
          <w:marRight w:val="0"/>
          <w:marTop w:val="0"/>
          <w:marBottom w:val="240"/>
          <w:divBdr>
            <w:top w:val="none" w:sz="0" w:space="0" w:color="auto"/>
            <w:left w:val="none" w:sz="0" w:space="0" w:color="auto"/>
            <w:bottom w:val="none" w:sz="0" w:space="0" w:color="auto"/>
            <w:right w:val="none" w:sz="0" w:space="0" w:color="auto"/>
          </w:divBdr>
        </w:div>
        <w:div w:id="327951658">
          <w:marLeft w:val="0"/>
          <w:marRight w:val="0"/>
          <w:marTop w:val="100"/>
          <w:marBottom w:val="100"/>
          <w:divBdr>
            <w:top w:val="none" w:sz="0" w:space="0" w:color="auto"/>
            <w:left w:val="none" w:sz="0" w:space="0" w:color="auto"/>
            <w:bottom w:val="none" w:sz="0" w:space="0" w:color="auto"/>
            <w:right w:val="none" w:sz="0" w:space="0" w:color="auto"/>
          </w:divBdr>
          <w:divsChild>
            <w:div w:id="403528496">
              <w:marLeft w:val="0"/>
              <w:marRight w:val="0"/>
              <w:marTop w:val="100"/>
              <w:marBottom w:val="100"/>
              <w:divBdr>
                <w:top w:val="none" w:sz="0" w:space="0" w:color="auto"/>
                <w:left w:val="none" w:sz="0" w:space="0" w:color="auto"/>
                <w:bottom w:val="none" w:sz="0" w:space="0" w:color="auto"/>
                <w:right w:val="none" w:sz="0" w:space="0" w:color="auto"/>
              </w:divBdr>
              <w:divsChild>
                <w:div w:id="5927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0916">
          <w:marLeft w:val="-225"/>
          <w:marRight w:val="-225"/>
          <w:marTop w:val="0"/>
          <w:marBottom w:val="0"/>
          <w:divBdr>
            <w:top w:val="none" w:sz="0" w:space="0" w:color="auto"/>
            <w:left w:val="none" w:sz="0" w:space="0" w:color="auto"/>
            <w:bottom w:val="none" w:sz="0" w:space="0" w:color="auto"/>
            <w:right w:val="none" w:sz="0" w:space="0" w:color="auto"/>
          </w:divBdr>
        </w:div>
        <w:div w:id="328218423">
          <w:marLeft w:val="0"/>
          <w:marRight w:val="0"/>
          <w:marTop w:val="0"/>
          <w:marBottom w:val="0"/>
          <w:divBdr>
            <w:top w:val="none" w:sz="0" w:space="0" w:color="auto"/>
            <w:left w:val="none" w:sz="0" w:space="0" w:color="auto"/>
            <w:bottom w:val="none" w:sz="0" w:space="0" w:color="auto"/>
            <w:right w:val="none" w:sz="0" w:space="0" w:color="auto"/>
          </w:divBdr>
        </w:div>
        <w:div w:id="328220318">
          <w:marLeft w:val="0"/>
          <w:marRight w:val="0"/>
          <w:marTop w:val="0"/>
          <w:marBottom w:val="0"/>
          <w:divBdr>
            <w:top w:val="none" w:sz="0" w:space="0" w:color="auto"/>
            <w:left w:val="none" w:sz="0" w:space="0" w:color="auto"/>
            <w:bottom w:val="none" w:sz="0" w:space="0" w:color="auto"/>
            <w:right w:val="none" w:sz="0" w:space="0" w:color="auto"/>
          </w:divBdr>
          <w:divsChild>
            <w:div w:id="221261417">
              <w:marLeft w:val="0"/>
              <w:marRight w:val="0"/>
              <w:marTop w:val="0"/>
              <w:marBottom w:val="0"/>
              <w:divBdr>
                <w:top w:val="none" w:sz="0" w:space="0" w:color="auto"/>
                <w:left w:val="none" w:sz="0" w:space="0" w:color="auto"/>
                <w:bottom w:val="none" w:sz="0" w:space="0" w:color="auto"/>
                <w:right w:val="none" w:sz="0" w:space="0" w:color="auto"/>
              </w:divBdr>
              <w:divsChild>
                <w:div w:id="161360770">
                  <w:marLeft w:val="-250"/>
                  <w:marRight w:val="-250"/>
                  <w:marTop w:val="0"/>
                  <w:marBottom w:val="376"/>
                  <w:divBdr>
                    <w:top w:val="none" w:sz="0" w:space="0" w:color="auto"/>
                    <w:left w:val="none" w:sz="0" w:space="0" w:color="auto"/>
                    <w:bottom w:val="none" w:sz="0" w:space="0" w:color="auto"/>
                    <w:right w:val="none" w:sz="0" w:space="0" w:color="auto"/>
                  </w:divBdr>
                  <w:divsChild>
                    <w:div w:id="222647589">
                      <w:marLeft w:val="0"/>
                      <w:marRight w:val="0"/>
                      <w:marTop w:val="0"/>
                      <w:marBottom w:val="0"/>
                      <w:divBdr>
                        <w:top w:val="none" w:sz="0" w:space="0" w:color="auto"/>
                        <w:left w:val="none" w:sz="0" w:space="0" w:color="auto"/>
                        <w:bottom w:val="none" w:sz="0" w:space="0" w:color="auto"/>
                        <w:right w:val="none" w:sz="0" w:space="0" w:color="auto"/>
                      </w:divBdr>
                    </w:div>
                    <w:div w:id="7747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9585">
          <w:marLeft w:val="-225"/>
          <w:marRight w:val="-225"/>
          <w:marTop w:val="0"/>
          <w:marBottom w:val="0"/>
          <w:divBdr>
            <w:top w:val="none" w:sz="0" w:space="0" w:color="auto"/>
            <w:left w:val="none" w:sz="0" w:space="0" w:color="auto"/>
            <w:bottom w:val="none" w:sz="0" w:space="0" w:color="auto"/>
            <w:right w:val="none" w:sz="0" w:space="0" w:color="auto"/>
          </w:divBdr>
        </w:div>
        <w:div w:id="328367641">
          <w:marLeft w:val="0"/>
          <w:marRight w:val="0"/>
          <w:marTop w:val="0"/>
          <w:marBottom w:val="360"/>
          <w:divBdr>
            <w:top w:val="none" w:sz="0" w:space="0" w:color="auto"/>
            <w:left w:val="none" w:sz="0" w:space="0" w:color="auto"/>
            <w:bottom w:val="none" w:sz="0" w:space="0" w:color="auto"/>
            <w:right w:val="none" w:sz="0" w:space="0" w:color="auto"/>
          </w:divBdr>
          <w:divsChild>
            <w:div w:id="107823793">
              <w:marLeft w:val="0"/>
              <w:marRight w:val="3900"/>
              <w:marTop w:val="0"/>
              <w:marBottom w:val="0"/>
              <w:divBdr>
                <w:top w:val="none" w:sz="0" w:space="0" w:color="auto"/>
                <w:left w:val="none" w:sz="0" w:space="0" w:color="auto"/>
                <w:bottom w:val="none" w:sz="0" w:space="0" w:color="auto"/>
                <w:right w:val="none" w:sz="0" w:space="0" w:color="auto"/>
              </w:divBdr>
            </w:div>
          </w:divsChild>
        </w:div>
        <w:div w:id="328406241">
          <w:marLeft w:val="0"/>
          <w:marRight w:val="0"/>
          <w:marTop w:val="0"/>
          <w:marBottom w:val="0"/>
          <w:divBdr>
            <w:top w:val="none" w:sz="0" w:space="0" w:color="auto"/>
            <w:left w:val="none" w:sz="0" w:space="0" w:color="auto"/>
            <w:bottom w:val="none" w:sz="0" w:space="0" w:color="auto"/>
            <w:right w:val="none" w:sz="0" w:space="0" w:color="auto"/>
          </w:divBdr>
        </w:div>
        <w:div w:id="328410203">
          <w:marLeft w:val="13"/>
          <w:marRight w:val="188"/>
          <w:marTop w:val="138"/>
          <w:marBottom w:val="88"/>
          <w:divBdr>
            <w:top w:val="none" w:sz="0" w:space="0" w:color="auto"/>
            <w:left w:val="none" w:sz="0" w:space="0" w:color="auto"/>
            <w:bottom w:val="none" w:sz="0" w:space="0" w:color="auto"/>
            <w:right w:val="none" w:sz="0" w:space="0" w:color="auto"/>
          </w:divBdr>
        </w:div>
        <w:div w:id="328481700">
          <w:marLeft w:val="-188"/>
          <w:marRight w:val="-188"/>
          <w:marTop w:val="0"/>
          <w:marBottom w:val="0"/>
          <w:divBdr>
            <w:top w:val="none" w:sz="0" w:space="0" w:color="auto"/>
            <w:left w:val="none" w:sz="0" w:space="0" w:color="auto"/>
            <w:bottom w:val="none" w:sz="0" w:space="0" w:color="auto"/>
            <w:right w:val="none" w:sz="0" w:space="0" w:color="auto"/>
          </w:divBdr>
        </w:div>
        <w:div w:id="328482571">
          <w:marLeft w:val="0"/>
          <w:marRight w:val="0"/>
          <w:marTop w:val="0"/>
          <w:marBottom w:val="0"/>
          <w:divBdr>
            <w:top w:val="none" w:sz="0" w:space="0" w:color="auto"/>
            <w:left w:val="none" w:sz="0" w:space="0" w:color="auto"/>
            <w:bottom w:val="none" w:sz="0" w:space="0" w:color="auto"/>
            <w:right w:val="none" w:sz="0" w:space="0" w:color="auto"/>
          </w:divBdr>
        </w:div>
        <w:div w:id="328484691">
          <w:marLeft w:val="-225"/>
          <w:marRight w:val="-225"/>
          <w:marTop w:val="0"/>
          <w:marBottom w:val="0"/>
          <w:divBdr>
            <w:top w:val="none" w:sz="0" w:space="0" w:color="auto"/>
            <w:left w:val="none" w:sz="0" w:space="0" w:color="auto"/>
            <w:bottom w:val="none" w:sz="0" w:space="0" w:color="auto"/>
            <w:right w:val="none" w:sz="0" w:space="0" w:color="auto"/>
          </w:divBdr>
        </w:div>
        <w:div w:id="328557617">
          <w:marLeft w:val="0"/>
          <w:marRight w:val="0"/>
          <w:marTop w:val="0"/>
          <w:marBottom w:val="0"/>
          <w:divBdr>
            <w:top w:val="none" w:sz="0" w:space="0" w:color="auto"/>
            <w:left w:val="none" w:sz="0" w:space="0" w:color="auto"/>
            <w:bottom w:val="none" w:sz="0" w:space="0" w:color="auto"/>
            <w:right w:val="none" w:sz="0" w:space="0" w:color="auto"/>
          </w:divBdr>
        </w:div>
        <w:div w:id="328600858">
          <w:marLeft w:val="0"/>
          <w:marRight w:val="0"/>
          <w:marTop w:val="0"/>
          <w:marBottom w:val="0"/>
          <w:divBdr>
            <w:top w:val="none" w:sz="0" w:space="0" w:color="auto"/>
            <w:left w:val="none" w:sz="0" w:space="0" w:color="auto"/>
            <w:bottom w:val="none" w:sz="0" w:space="0" w:color="auto"/>
            <w:right w:val="none" w:sz="0" w:space="0" w:color="auto"/>
          </w:divBdr>
        </w:div>
        <w:div w:id="328604616">
          <w:marLeft w:val="0"/>
          <w:marRight w:val="0"/>
          <w:marTop w:val="0"/>
          <w:marBottom w:val="0"/>
          <w:divBdr>
            <w:top w:val="none" w:sz="0" w:space="0" w:color="auto"/>
            <w:left w:val="none" w:sz="0" w:space="0" w:color="auto"/>
            <w:bottom w:val="none" w:sz="0" w:space="0" w:color="auto"/>
            <w:right w:val="none" w:sz="0" w:space="0" w:color="auto"/>
          </w:divBdr>
        </w:div>
        <w:div w:id="328605147">
          <w:marLeft w:val="0"/>
          <w:marRight w:val="0"/>
          <w:marTop w:val="0"/>
          <w:marBottom w:val="0"/>
          <w:divBdr>
            <w:top w:val="none" w:sz="0" w:space="0" w:color="auto"/>
            <w:left w:val="none" w:sz="0" w:space="0" w:color="auto"/>
            <w:bottom w:val="none" w:sz="0" w:space="0" w:color="auto"/>
            <w:right w:val="none" w:sz="0" w:space="0" w:color="auto"/>
          </w:divBdr>
        </w:div>
        <w:div w:id="328674382">
          <w:marLeft w:val="0"/>
          <w:marRight w:val="0"/>
          <w:marTop w:val="0"/>
          <w:marBottom w:val="0"/>
          <w:divBdr>
            <w:top w:val="none" w:sz="0" w:space="0" w:color="auto"/>
            <w:left w:val="none" w:sz="0" w:space="0" w:color="auto"/>
            <w:bottom w:val="none" w:sz="0" w:space="0" w:color="auto"/>
            <w:right w:val="none" w:sz="0" w:space="0" w:color="auto"/>
          </w:divBdr>
          <w:divsChild>
            <w:div w:id="420564211">
              <w:marLeft w:val="0"/>
              <w:marRight w:val="0"/>
              <w:marTop w:val="450"/>
              <w:marBottom w:val="150"/>
              <w:divBdr>
                <w:top w:val="none" w:sz="0" w:space="0" w:color="auto"/>
                <w:left w:val="none" w:sz="0" w:space="0" w:color="auto"/>
                <w:bottom w:val="none" w:sz="0" w:space="0" w:color="auto"/>
                <w:right w:val="none" w:sz="0" w:space="0" w:color="auto"/>
              </w:divBdr>
            </w:div>
          </w:divsChild>
        </w:div>
        <w:div w:id="328675866">
          <w:marLeft w:val="0"/>
          <w:marRight w:val="0"/>
          <w:marTop w:val="0"/>
          <w:marBottom w:val="0"/>
          <w:divBdr>
            <w:top w:val="none" w:sz="0" w:space="0" w:color="auto"/>
            <w:left w:val="none" w:sz="0" w:space="0" w:color="auto"/>
            <w:bottom w:val="none" w:sz="0" w:space="0" w:color="auto"/>
            <w:right w:val="none" w:sz="0" w:space="0" w:color="auto"/>
          </w:divBdr>
        </w:div>
        <w:div w:id="328872716">
          <w:marLeft w:val="0"/>
          <w:marRight w:val="0"/>
          <w:marTop w:val="0"/>
          <w:marBottom w:val="0"/>
          <w:divBdr>
            <w:top w:val="none" w:sz="0" w:space="0" w:color="auto"/>
            <w:left w:val="none" w:sz="0" w:space="0" w:color="auto"/>
            <w:bottom w:val="none" w:sz="0" w:space="0" w:color="auto"/>
            <w:right w:val="none" w:sz="0" w:space="0" w:color="auto"/>
          </w:divBdr>
        </w:div>
        <w:div w:id="328942259">
          <w:marLeft w:val="-225"/>
          <w:marRight w:val="-225"/>
          <w:marTop w:val="0"/>
          <w:marBottom w:val="0"/>
          <w:divBdr>
            <w:top w:val="none" w:sz="0" w:space="0" w:color="auto"/>
            <w:left w:val="none" w:sz="0" w:space="0" w:color="auto"/>
            <w:bottom w:val="none" w:sz="0" w:space="0" w:color="auto"/>
            <w:right w:val="none" w:sz="0" w:space="0" w:color="auto"/>
          </w:divBdr>
        </w:div>
        <w:div w:id="328942535">
          <w:marLeft w:val="0"/>
          <w:marRight w:val="0"/>
          <w:marTop w:val="0"/>
          <w:marBottom w:val="75"/>
          <w:divBdr>
            <w:top w:val="none" w:sz="0" w:space="0" w:color="auto"/>
            <w:left w:val="none" w:sz="0" w:space="0" w:color="auto"/>
            <w:bottom w:val="none" w:sz="0" w:space="0" w:color="auto"/>
            <w:right w:val="none" w:sz="0" w:space="0" w:color="auto"/>
          </w:divBdr>
        </w:div>
        <w:div w:id="328943459">
          <w:marLeft w:val="0"/>
          <w:marRight w:val="0"/>
          <w:marTop w:val="0"/>
          <w:marBottom w:val="0"/>
          <w:divBdr>
            <w:top w:val="none" w:sz="0" w:space="0" w:color="auto"/>
            <w:left w:val="none" w:sz="0" w:space="0" w:color="auto"/>
            <w:bottom w:val="none" w:sz="0" w:space="0" w:color="auto"/>
            <w:right w:val="none" w:sz="0" w:space="0" w:color="auto"/>
          </w:divBdr>
        </w:div>
        <w:div w:id="328946874">
          <w:marLeft w:val="750"/>
          <w:marRight w:val="1500"/>
          <w:marTop w:val="0"/>
          <w:marBottom w:val="0"/>
          <w:divBdr>
            <w:top w:val="none" w:sz="0" w:space="0" w:color="auto"/>
            <w:left w:val="none" w:sz="0" w:space="0" w:color="auto"/>
            <w:bottom w:val="none" w:sz="0" w:space="0" w:color="auto"/>
            <w:right w:val="none" w:sz="0" w:space="0" w:color="auto"/>
          </w:divBdr>
        </w:div>
        <w:div w:id="329068361">
          <w:marLeft w:val="-188"/>
          <w:marRight w:val="-188"/>
          <w:marTop w:val="0"/>
          <w:marBottom w:val="0"/>
          <w:divBdr>
            <w:top w:val="none" w:sz="0" w:space="0" w:color="auto"/>
            <w:left w:val="none" w:sz="0" w:space="0" w:color="auto"/>
            <w:bottom w:val="none" w:sz="0" w:space="0" w:color="auto"/>
            <w:right w:val="none" w:sz="0" w:space="0" w:color="auto"/>
          </w:divBdr>
        </w:div>
        <w:div w:id="329138844">
          <w:marLeft w:val="-225"/>
          <w:marRight w:val="-225"/>
          <w:marTop w:val="0"/>
          <w:marBottom w:val="0"/>
          <w:divBdr>
            <w:top w:val="none" w:sz="0" w:space="0" w:color="auto"/>
            <w:left w:val="none" w:sz="0" w:space="0" w:color="auto"/>
            <w:bottom w:val="none" w:sz="0" w:space="0" w:color="auto"/>
            <w:right w:val="none" w:sz="0" w:space="0" w:color="auto"/>
          </w:divBdr>
        </w:div>
        <w:div w:id="329141656">
          <w:marLeft w:val="0"/>
          <w:marRight w:val="0"/>
          <w:marTop w:val="0"/>
          <w:marBottom w:val="450"/>
          <w:divBdr>
            <w:top w:val="none" w:sz="0" w:space="0" w:color="auto"/>
            <w:left w:val="none" w:sz="0" w:space="0" w:color="auto"/>
            <w:bottom w:val="none" w:sz="0" w:space="0" w:color="auto"/>
            <w:right w:val="none" w:sz="0" w:space="0" w:color="auto"/>
          </w:divBdr>
          <w:divsChild>
            <w:div w:id="267926885">
              <w:marLeft w:val="0"/>
              <w:marRight w:val="0"/>
              <w:marTop w:val="0"/>
              <w:marBottom w:val="75"/>
              <w:divBdr>
                <w:top w:val="none" w:sz="0" w:space="0" w:color="auto"/>
                <w:left w:val="none" w:sz="0" w:space="0" w:color="auto"/>
                <w:bottom w:val="none" w:sz="0" w:space="0" w:color="auto"/>
                <w:right w:val="none" w:sz="0" w:space="0" w:color="auto"/>
              </w:divBdr>
            </w:div>
          </w:divsChild>
        </w:div>
        <w:div w:id="329210808">
          <w:marLeft w:val="0"/>
          <w:marRight w:val="0"/>
          <w:marTop w:val="0"/>
          <w:marBottom w:val="0"/>
          <w:divBdr>
            <w:top w:val="none" w:sz="0" w:space="0" w:color="auto"/>
            <w:left w:val="none" w:sz="0" w:space="0" w:color="auto"/>
            <w:bottom w:val="none" w:sz="0" w:space="0" w:color="auto"/>
            <w:right w:val="none" w:sz="0" w:space="0" w:color="auto"/>
          </w:divBdr>
        </w:div>
        <w:div w:id="329215973">
          <w:marLeft w:val="0"/>
          <w:marRight w:val="0"/>
          <w:marTop w:val="0"/>
          <w:marBottom w:val="240"/>
          <w:divBdr>
            <w:top w:val="none" w:sz="0" w:space="0" w:color="auto"/>
            <w:left w:val="none" w:sz="0" w:space="0" w:color="auto"/>
            <w:bottom w:val="none" w:sz="0" w:space="0" w:color="auto"/>
            <w:right w:val="none" w:sz="0" w:space="0" w:color="auto"/>
          </w:divBdr>
        </w:div>
        <w:div w:id="329256629">
          <w:marLeft w:val="0"/>
          <w:marRight w:val="0"/>
          <w:marTop w:val="0"/>
          <w:marBottom w:val="450"/>
          <w:divBdr>
            <w:top w:val="none" w:sz="0" w:space="0" w:color="auto"/>
            <w:left w:val="none" w:sz="0" w:space="0" w:color="auto"/>
            <w:bottom w:val="none" w:sz="0" w:space="0" w:color="auto"/>
            <w:right w:val="none" w:sz="0" w:space="0" w:color="auto"/>
          </w:divBdr>
          <w:divsChild>
            <w:div w:id="489255084">
              <w:marLeft w:val="0"/>
              <w:marRight w:val="0"/>
              <w:marTop w:val="0"/>
              <w:marBottom w:val="75"/>
              <w:divBdr>
                <w:top w:val="none" w:sz="0" w:space="0" w:color="auto"/>
                <w:left w:val="none" w:sz="0" w:space="0" w:color="auto"/>
                <w:bottom w:val="none" w:sz="0" w:space="0" w:color="auto"/>
                <w:right w:val="none" w:sz="0" w:space="0" w:color="auto"/>
              </w:divBdr>
              <w:divsChild>
                <w:div w:id="265970216">
                  <w:marLeft w:val="0"/>
                  <w:marRight w:val="0"/>
                  <w:marTop w:val="0"/>
                  <w:marBottom w:val="0"/>
                  <w:divBdr>
                    <w:top w:val="none" w:sz="0" w:space="0" w:color="auto"/>
                    <w:left w:val="none" w:sz="0" w:space="0" w:color="auto"/>
                    <w:bottom w:val="none" w:sz="0" w:space="0" w:color="auto"/>
                    <w:right w:val="none" w:sz="0" w:space="0" w:color="auto"/>
                  </w:divBdr>
                  <w:divsChild>
                    <w:div w:id="4249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6827">
              <w:marLeft w:val="0"/>
              <w:marRight w:val="225"/>
              <w:marTop w:val="0"/>
              <w:marBottom w:val="0"/>
              <w:divBdr>
                <w:top w:val="none" w:sz="0" w:space="0" w:color="auto"/>
                <w:left w:val="none" w:sz="0" w:space="0" w:color="auto"/>
                <w:bottom w:val="none" w:sz="0" w:space="0" w:color="auto"/>
                <w:right w:val="none" w:sz="0" w:space="0" w:color="auto"/>
              </w:divBdr>
            </w:div>
          </w:divsChild>
        </w:div>
        <w:div w:id="329257159">
          <w:marLeft w:val="0"/>
          <w:marRight w:val="0"/>
          <w:marTop w:val="0"/>
          <w:marBottom w:val="450"/>
          <w:divBdr>
            <w:top w:val="none" w:sz="0" w:space="0" w:color="auto"/>
            <w:left w:val="none" w:sz="0" w:space="0" w:color="auto"/>
            <w:bottom w:val="none" w:sz="0" w:space="0" w:color="auto"/>
            <w:right w:val="none" w:sz="0" w:space="0" w:color="auto"/>
          </w:divBdr>
          <w:divsChild>
            <w:div w:id="205677358">
              <w:marLeft w:val="0"/>
              <w:marRight w:val="225"/>
              <w:marTop w:val="0"/>
              <w:marBottom w:val="0"/>
              <w:divBdr>
                <w:top w:val="none" w:sz="0" w:space="0" w:color="auto"/>
                <w:left w:val="none" w:sz="0" w:space="0" w:color="auto"/>
                <w:bottom w:val="none" w:sz="0" w:space="0" w:color="auto"/>
                <w:right w:val="none" w:sz="0" w:space="0" w:color="auto"/>
              </w:divBdr>
            </w:div>
            <w:div w:id="524052140">
              <w:marLeft w:val="0"/>
              <w:marRight w:val="0"/>
              <w:marTop w:val="0"/>
              <w:marBottom w:val="75"/>
              <w:divBdr>
                <w:top w:val="none" w:sz="0" w:space="0" w:color="auto"/>
                <w:left w:val="none" w:sz="0" w:space="0" w:color="auto"/>
                <w:bottom w:val="none" w:sz="0" w:space="0" w:color="auto"/>
                <w:right w:val="none" w:sz="0" w:space="0" w:color="auto"/>
              </w:divBdr>
            </w:div>
          </w:divsChild>
        </w:div>
        <w:div w:id="329404833">
          <w:marLeft w:val="0"/>
          <w:marRight w:val="0"/>
          <w:marTop w:val="0"/>
          <w:marBottom w:val="0"/>
          <w:divBdr>
            <w:top w:val="none" w:sz="0" w:space="0" w:color="auto"/>
            <w:left w:val="none" w:sz="0" w:space="0" w:color="auto"/>
            <w:bottom w:val="none" w:sz="0" w:space="0" w:color="auto"/>
            <w:right w:val="none" w:sz="0" w:space="0" w:color="auto"/>
          </w:divBdr>
        </w:div>
        <w:div w:id="329405857">
          <w:marLeft w:val="-125"/>
          <w:marRight w:val="-125"/>
          <w:marTop w:val="0"/>
          <w:marBottom w:val="0"/>
          <w:divBdr>
            <w:top w:val="none" w:sz="0" w:space="0" w:color="auto"/>
            <w:left w:val="none" w:sz="0" w:space="0" w:color="auto"/>
            <w:bottom w:val="none" w:sz="0" w:space="0" w:color="auto"/>
            <w:right w:val="none" w:sz="0" w:space="0" w:color="auto"/>
          </w:divBdr>
          <w:divsChild>
            <w:div w:id="691995968">
              <w:marLeft w:val="0"/>
              <w:marRight w:val="0"/>
              <w:marTop w:val="0"/>
              <w:marBottom w:val="0"/>
              <w:divBdr>
                <w:top w:val="none" w:sz="0" w:space="0" w:color="auto"/>
                <w:left w:val="none" w:sz="0" w:space="0" w:color="auto"/>
                <w:bottom w:val="none" w:sz="0" w:space="0" w:color="auto"/>
                <w:right w:val="none" w:sz="0" w:space="0" w:color="auto"/>
              </w:divBdr>
            </w:div>
            <w:div w:id="734088478">
              <w:marLeft w:val="0"/>
              <w:marRight w:val="0"/>
              <w:marTop w:val="0"/>
              <w:marBottom w:val="0"/>
              <w:divBdr>
                <w:top w:val="none" w:sz="0" w:space="0" w:color="auto"/>
                <w:left w:val="none" w:sz="0" w:space="0" w:color="auto"/>
                <w:bottom w:val="none" w:sz="0" w:space="0" w:color="auto"/>
                <w:right w:val="none" w:sz="0" w:space="0" w:color="auto"/>
              </w:divBdr>
            </w:div>
          </w:divsChild>
        </w:div>
        <w:div w:id="329411503">
          <w:marLeft w:val="0"/>
          <w:marRight w:val="0"/>
          <w:marTop w:val="0"/>
          <w:marBottom w:val="0"/>
          <w:divBdr>
            <w:top w:val="none" w:sz="0" w:space="0" w:color="auto"/>
            <w:left w:val="none" w:sz="0" w:space="0" w:color="auto"/>
            <w:bottom w:val="none" w:sz="0" w:space="0" w:color="auto"/>
            <w:right w:val="none" w:sz="0" w:space="0" w:color="auto"/>
          </w:divBdr>
        </w:div>
        <w:div w:id="329452298">
          <w:marLeft w:val="0"/>
          <w:marRight w:val="0"/>
          <w:marTop w:val="0"/>
          <w:marBottom w:val="0"/>
          <w:divBdr>
            <w:top w:val="none" w:sz="0" w:space="0" w:color="auto"/>
            <w:left w:val="none" w:sz="0" w:space="0" w:color="auto"/>
            <w:bottom w:val="none" w:sz="0" w:space="0" w:color="auto"/>
            <w:right w:val="none" w:sz="0" w:space="0" w:color="auto"/>
          </w:divBdr>
        </w:div>
        <w:div w:id="329526154">
          <w:marLeft w:val="0"/>
          <w:marRight w:val="0"/>
          <w:marTop w:val="0"/>
          <w:marBottom w:val="0"/>
          <w:divBdr>
            <w:top w:val="none" w:sz="0" w:space="0" w:color="auto"/>
            <w:left w:val="none" w:sz="0" w:space="0" w:color="auto"/>
            <w:bottom w:val="none" w:sz="0" w:space="0" w:color="auto"/>
            <w:right w:val="none" w:sz="0" w:space="0" w:color="auto"/>
          </w:divBdr>
        </w:div>
        <w:div w:id="329529343">
          <w:marLeft w:val="300"/>
          <w:marRight w:val="0"/>
          <w:marTop w:val="300"/>
          <w:marBottom w:val="0"/>
          <w:divBdr>
            <w:top w:val="none" w:sz="0" w:space="0" w:color="auto"/>
            <w:left w:val="none" w:sz="0" w:space="0" w:color="auto"/>
            <w:bottom w:val="none" w:sz="0" w:space="0" w:color="auto"/>
            <w:right w:val="none" w:sz="0" w:space="0" w:color="auto"/>
          </w:divBdr>
        </w:div>
        <w:div w:id="329530178">
          <w:marLeft w:val="0"/>
          <w:marRight w:val="0"/>
          <w:marTop w:val="0"/>
          <w:marBottom w:val="0"/>
          <w:divBdr>
            <w:top w:val="none" w:sz="0" w:space="0" w:color="auto"/>
            <w:left w:val="none" w:sz="0" w:space="0" w:color="auto"/>
            <w:bottom w:val="none" w:sz="0" w:space="0" w:color="auto"/>
            <w:right w:val="none" w:sz="0" w:space="0" w:color="auto"/>
          </w:divBdr>
        </w:div>
        <w:div w:id="329605742">
          <w:marLeft w:val="0"/>
          <w:marRight w:val="0"/>
          <w:marTop w:val="0"/>
          <w:marBottom w:val="240"/>
          <w:divBdr>
            <w:top w:val="none" w:sz="0" w:space="0" w:color="auto"/>
            <w:left w:val="none" w:sz="0" w:space="0" w:color="auto"/>
            <w:bottom w:val="none" w:sz="0" w:space="0" w:color="auto"/>
            <w:right w:val="none" w:sz="0" w:space="0" w:color="auto"/>
          </w:divBdr>
        </w:div>
        <w:div w:id="329796343">
          <w:marLeft w:val="1221"/>
          <w:marRight w:val="0"/>
          <w:marTop w:val="0"/>
          <w:marBottom w:val="0"/>
          <w:divBdr>
            <w:top w:val="none" w:sz="0" w:space="0" w:color="auto"/>
            <w:left w:val="none" w:sz="0" w:space="0" w:color="auto"/>
            <w:bottom w:val="none" w:sz="0" w:space="0" w:color="auto"/>
            <w:right w:val="none" w:sz="0" w:space="0" w:color="auto"/>
          </w:divBdr>
        </w:div>
        <w:div w:id="329870149">
          <w:marLeft w:val="0"/>
          <w:marRight w:val="0"/>
          <w:marTop w:val="0"/>
          <w:marBottom w:val="0"/>
          <w:divBdr>
            <w:top w:val="single" w:sz="2" w:space="0" w:color="E0E0E0"/>
            <w:left w:val="single" w:sz="2" w:space="0" w:color="E0E0E0"/>
            <w:bottom w:val="single" w:sz="2" w:space="0" w:color="E0E0E0"/>
            <w:right w:val="single" w:sz="2" w:space="0" w:color="E0E0E0"/>
          </w:divBdr>
        </w:div>
        <w:div w:id="329870513">
          <w:marLeft w:val="0"/>
          <w:marRight w:val="0"/>
          <w:marTop w:val="0"/>
          <w:marBottom w:val="0"/>
          <w:divBdr>
            <w:top w:val="single" w:sz="2" w:space="0" w:color="E0E0E0"/>
            <w:left w:val="single" w:sz="2" w:space="0" w:color="E0E0E0"/>
            <w:bottom w:val="single" w:sz="2" w:space="0" w:color="E0E0E0"/>
            <w:right w:val="single" w:sz="2" w:space="0" w:color="E0E0E0"/>
          </w:divBdr>
          <w:divsChild>
            <w:div w:id="651956432">
              <w:marLeft w:val="0"/>
              <w:marRight w:val="0"/>
              <w:marTop w:val="0"/>
              <w:marBottom w:val="0"/>
              <w:divBdr>
                <w:top w:val="single" w:sz="2" w:space="0" w:color="E0E0E0"/>
                <w:left w:val="single" w:sz="2" w:space="0" w:color="E0E0E0"/>
                <w:bottom w:val="single" w:sz="2" w:space="0" w:color="E0E0E0"/>
                <w:right w:val="single" w:sz="2" w:space="0" w:color="E0E0E0"/>
              </w:divBdr>
              <w:divsChild>
                <w:div w:id="669719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9872292">
          <w:marLeft w:val="0"/>
          <w:marRight w:val="0"/>
          <w:marTop w:val="0"/>
          <w:marBottom w:val="0"/>
          <w:divBdr>
            <w:top w:val="none" w:sz="0" w:space="0" w:color="auto"/>
            <w:left w:val="none" w:sz="0" w:space="0" w:color="auto"/>
            <w:bottom w:val="none" w:sz="0" w:space="0" w:color="auto"/>
            <w:right w:val="none" w:sz="0" w:space="0" w:color="auto"/>
          </w:divBdr>
        </w:div>
        <w:div w:id="329910439">
          <w:marLeft w:val="0"/>
          <w:marRight w:val="0"/>
          <w:marTop w:val="0"/>
          <w:marBottom w:val="0"/>
          <w:divBdr>
            <w:top w:val="none" w:sz="0" w:space="0" w:color="auto"/>
            <w:left w:val="none" w:sz="0" w:space="0" w:color="auto"/>
            <w:bottom w:val="none" w:sz="0" w:space="0" w:color="auto"/>
            <w:right w:val="none" w:sz="0" w:space="0" w:color="auto"/>
          </w:divBdr>
        </w:div>
        <w:div w:id="329912664">
          <w:marLeft w:val="0"/>
          <w:marRight w:val="0"/>
          <w:marTop w:val="0"/>
          <w:marBottom w:val="0"/>
          <w:divBdr>
            <w:top w:val="none" w:sz="0" w:space="0" w:color="auto"/>
            <w:left w:val="none" w:sz="0" w:space="0" w:color="auto"/>
            <w:bottom w:val="none" w:sz="0" w:space="0" w:color="auto"/>
            <w:right w:val="none" w:sz="0" w:space="0" w:color="auto"/>
          </w:divBdr>
        </w:div>
        <w:div w:id="329990491">
          <w:marLeft w:val="0"/>
          <w:marRight w:val="0"/>
          <w:marTop w:val="0"/>
          <w:marBottom w:val="0"/>
          <w:divBdr>
            <w:top w:val="none" w:sz="0" w:space="0" w:color="auto"/>
            <w:left w:val="none" w:sz="0" w:space="0" w:color="auto"/>
            <w:bottom w:val="none" w:sz="0" w:space="0" w:color="auto"/>
            <w:right w:val="none" w:sz="0" w:space="0" w:color="auto"/>
          </w:divBdr>
          <w:divsChild>
            <w:div w:id="119619612">
              <w:marLeft w:val="0"/>
              <w:marRight w:val="0"/>
              <w:marTop w:val="0"/>
              <w:marBottom w:val="0"/>
              <w:divBdr>
                <w:top w:val="none" w:sz="0" w:space="0" w:color="auto"/>
                <w:left w:val="none" w:sz="0" w:space="0" w:color="auto"/>
                <w:bottom w:val="none" w:sz="0" w:space="0" w:color="auto"/>
                <w:right w:val="none" w:sz="0" w:space="0" w:color="auto"/>
              </w:divBdr>
              <w:divsChild>
                <w:div w:id="630743704">
                  <w:marLeft w:val="0"/>
                  <w:marRight w:val="0"/>
                  <w:marTop w:val="0"/>
                  <w:marBottom w:val="0"/>
                  <w:divBdr>
                    <w:top w:val="none" w:sz="0" w:space="0" w:color="auto"/>
                    <w:left w:val="none" w:sz="0" w:space="0" w:color="auto"/>
                    <w:bottom w:val="none" w:sz="0" w:space="0" w:color="auto"/>
                    <w:right w:val="none" w:sz="0" w:space="0" w:color="auto"/>
                  </w:divBdr>
                  <w:divsChild>
                    <w:div w:id="4783098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0059429">
          <w:marLeft w:val="0"/>
          <w:marRight w:val="0"/>
          <w:marTop w:val="0"/>
          <w:marBottom w:val="0"/>
          <w:divBdr>
            <w:top w:val="none" w:sz="0" w:space="0" w:color="auto"/>
            <w:left w:val="none" w:sz="0" w:space="0" w:color="auto"/>
            <w:bottom w:val="none" w:sz="0" w:space="0" w:color="auto"/>
            <w:right w:val="none" w:sz="0" w:space="0" w:color="auto"/>
          </w:divBdr>
        </w:div>
        <w:div w:id="330109244">
          <w:marLeft w:val="0"/>
          <w:marRight w:val="0"/>
          <w:marTop w:val="0"/>
          <w:marBottom w:val="0"/>
          <w:divBdr>
            <w:top w:val="none" w:sz="0" w:space="0" w:color="auto"/>
            <w:left w:val="none" w:sz="0" w:space="0" w:color="auto"/>
            <w:bottom w:val="none" w:sz="0" w:space="0" w:color="auto"/>
            <w:right w:val="none" w:sz="0" w:space="0" w:color="auto"/>
          </w:divBdr>
        </w:div>
        <w:div w:id="330110577">
          <w:marLeft w:val="0"/>
          <w:marRight w:val="0"/>
          <w:marTop w:val="0"/>
          <w:marBottom w:val="0"/>
          <w:divBdr>
            <w:top w:val="none" w:sz="0" w:space="0" w:color="auto"/>
            <w:left w:val="none" w:sz="0" w:space="0" w:color="auto"/>
            <w:bottom w:val="none" w:sz="0" w:space="0" w:color="auto"/>
            <w:right w:val="none" w:sz="0" w:space="0" w:color="auto"/>
          </w:divBdr>
          <w:divsChild>
            <w:div w:id="399400116">
              <w:marLeft w:val="0"/>
              <w:marRight w:val="0"/>
              <w:marTop w:val="0"/>
              <w:marBottom w:val="0"/>
              <w:divBdr>
                <w:top w:val="none" w:sz="0" w:space="0" w:color="auto"/>
                <w:left w:val="none" w:sz="0" w:space="0" w:color="auto"/>
                <w:bottom w:val="none" w:sz="0" w:space="0" w:color="auto"/>
                <w:right w:val="none" w:sz="0" w:space="0" w:color="auto"/>
              </w:divBdr>
            </w:div>
          </w:divsChild>
        </w:div>
        <w:div w:id="330178681">
          <w:marLeft w:val="0"/>
          <w:marRight w:val="0"/>
          <w:marTop w:val="0"/>
          <w:marBottom w:val="0"/>
          <w:divBdr>
            <w:top w:val="none" w:sz="0" w:space="0" w:color="auto"/>
            <w:left w:val="none" w:sz="0" w:space="0" w:color="auto"/>
            <w:bottom w:val="none" w:sz="0" w:space="0" w:color="auto"/>
            <w:right w:val="none" w:sz="0" w:space="0" w:color="auto"/>
          </w:divBdr>
        </w:div>
        <w:div w:id="330253339">
          <w:marLeft w:val="0"/>
          <w:marRight w:val="0"/>
          <w:marTop w:val="0"/>
          <w:marBottom w:val="0"/>
          <w:divBdr>
            <w:top w:val="none" w:sz="0" w:space="0" w:color="auto"/>
            <w:left w:val="none" w:sz="0" w:space="0" w:color="auto"/>
            <w:bottom w:val="none" w:sz="0" w:space="0" w:color="auto"/>
            <w:right w:val="none" w:sz="0" w:space="0" w:color="auto"/>
          </w:divBdr>
        </w:div>
        <w:div w:id="330257505">
          <w:marLeft w:val="0"/>
          <w:marRight w:val="0"/>
          <w:marTop w:val="0"/>
          <w:marBottom w:val="0"/>
          <w:divBdr>
            <w:top w:val="none" w:sz="0" w:space="0" w:color="auto"/>
            <w:left w:val="none" w:sz="0" w:space="0" w:color="auto"/>
            <w:bottom w:val="none" w:sz="0" w:space="0" w:color="auto"/>
            <w:right w:val="none" w:sz="0" w:space="0" w:color="auto"/>
          </w:divBdr>
        </w:div>
        <w:div w:id="330262435">
          <w:marLeft w:val="0"/>
          <w:marRight w:val="0"/>
          <w:marTop w:val="150"/>
          <w:marBottom w:val="0"/>
          <w:divBdr>
            <w:top w:val="none" w:sz="0" w:space="0" w:color="auto"/>
            <w:left w:val="none" w:sz="0" w:space="0" w:color="auto"/>
            <w:bottom w:val="none" w:sz="0" w:space="0" w:color="auto"/>
            <w:right w:val="none" w:sz="0" w:space="0" w:color="auto"/>
          </w:divBdr>
        </w:div>
        <w:div w:id="330374415">
          <w:marLeft w:val="15"/>
          <w:marRight w:val="225"/>
          <w:marTop w:val="165"/>
          <w:marBottom w:val="105"/>
          <w:divBdr>
            <w:top w:val="none" w:sz="0" w:space="0" w:color="auto"/>
            <w:left w:val="none" w:sz="0" w:space="0" w:color="auto"/>
            <w:bottom w:val="none" w:sz="0" w:space="0" w:color="auto"/>
            <w:right w:val="none" w:sz="0" w:space="0" w:color="auto"/>
          </w:divBdr>
        </w:div>
        <w:div w:id="330377982">
          <w:marLeft w:val="0"/>
          <w:marRight w:val="0"/>
          <w:marTop w:val="0"/>
          <w:marBottom w:val="0"/>
          <w:divBdr>
            <w:top w:val="none" w:sz="0" w:space="0" w:color="auto"/>
            <w:left w:val="none" w:sz="0" w:space="0" w:color="auto"/>
            <w:bottom w:val="none" w:sz="0" w:space="0" w:color="auto"/>
            <w:right w:val="none" w:sz="0" w:space="0" w:color="auto"/>
          </w:divBdr>
        </w:div>
        <w:div w:id="330566683">
          <w:marLeft w:val="0"/>
          <w:marRight w:val="0"/>
          <w:marTop w:val="0"/>
          <w:marBottom w:val="0"/>
          <w:divBdr>
            <w:top w:val="none" w:sz="0" w:space="0" w:color="auto"/>
            <w:left w:val="none" w:sz="0" w:space="0" w:color="auto"/>
            <w:bottom w:val="none" w:sz="0" w:space="0" w:color="auto"/>
            <w:right w:val="none" w:sz="0" w:space="0" w:color="auto"/>
          </w:divBdr>
          <w:divsChild>
            <w:div w:id="155583178">
              <w:marLeft w:val="-225"/>
              <w:marRight w:val="-225"/>
              <w:marTop w:val="0"/>
              <w:marBottom w:val="0"/>
              <w:divBdr>
                <w:top w:val="none" w:sz="0" w:space="0" w:color="auto"/>
                <w:left w:val="none" w:sz="0" w:space="0" w:color="auto"/>
                <w:bottom w:val="none" w:sz="0" w:space="0" w:color="auto"/>
                <w:right w:val="none" w:sz="0" w:space="0" w:color="auto"/>
              </w:divBdr>
              <w:divsChild>
                <w:div w:id="427044637">
                  <w:marLeft w:val="0"/>
                  <w:marRight w:val="0"/>
                  <w:marTop w:val="0"/>
                  <w:marBottom w:val="0"/>
                  <w:divBdr>
                    <w:top w:val="none" w:sz="0" w:space="0" w:color="auto"/>
                    <w:left w:val="none" w:sz="0" w:space="0" w:color="auto"/>
                    <w:bottom w:val="none" w:sz="0" w:space="0" w:color="auto"/>
                    <w:right w:val="none" w:sz="0" w:space="0" w:color="auto"/>
                  </w:divBdr>
                  <w:divsChild>
                    <w:div w:id="3199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3819">
          <w:marLeft w:val="0"/>
          <w:marRight w:val="0"/>
          <w:marTop w:val="150"/>
          <w:marBottom w:val="0"/>
          <w:divBdr>
            <w:top w:val="none" w:sz="0" w:space="0" w:color="auto"/>
            <w:left w:val="none" w:sz="0" w:space="0" w:color="auto"/>
            <w:bottom w:val="none" w:sz="0" w:space="0" w:color="auto"/>
            <w:right w:val="none" w:sz="0" w:space="0" w:color="auto"/>
          </w:divBdr>
        </w:div>
        <w:div w:id="330716004">
          <w:marLeft w:val="-188"/>
          <w:marRight w:val="-188"/>
          <w:marTop w:val="0"/>
          <w:marBottom w:val="0"/>
          <w:divBdr>
            <w:top w:val="none" w:sz="0" w:space="0" w:color="auto"/>
            <w:left w:val="none" w:sz="0" w:space="0" w:color="auto"/>
            <w:bottom w:val="none" w:sz="0" w:space="0" w:color="auto"/>
            <w:right w:val="none" w:sz="0" w:space="0" w:color="auto"/>
          </w:divBdr>
        </w:div>
        <w:div w:id="330716137">
          <w:marLeft w:val="0"/>
          <w:marRight w:val="0"/>
          <w:marTop w:val="0"/>
          <w:marBottom w:val="0"/>
          <w:divBdr>
            <w:top w:val="none" w:sz="0" w:space="0" w:color="auto"/>
            <w:left w:val="none" w:sz="0" w:space="0" w:color="auto"/>
            <w:bottom w:val="none" w:sz="0" w:space="0" w:color="auto"/>
            <w:right w:val="none" w:sz="0" w:space="0" w:color="auto"/>
          </w:divBdr>
        </w:div>
        <w:div w:id="330724384">
          <w:marLeft w:val="0"/>
          <w:marRight w:val="0"/>
          <w:marTop w:val="0"/>
          <w:marBottom w:val="300"/>
          <w:divBdr>
            <w:top w:val="none" w:sz="0" w:space="0" w:color="auto"/>
            <w:left w:val="none" w:sz="0" w:space="0" w:color="auto"/>
            <w:bottom w:val="none" w:sz="0" w:space="0" w:color="auto"/>
            <w:right w:val="none" w:sz="0" w:space="0" w:color="auto"/>
          </w:divBdr>
        </w:div>
        <w:div w:id="330765037">
          <w:marLeft w:val="0"/>
          <w:marRight w:val="0"/>
          <w:marTop w:val="0"/>
          <w:marBottom w:val="0"/>
          <w:divBdr>
            <w:top w:val="none" w:sz="0" w:space="0" w:color="auto"/>
            <w:left w:val="none" w:sz="0" w:space="0" w:color="auto"/>
            <w:bottom w:val="none" w:sz="0" w:space="0" w:color="auto"/>
            <w:right w:val="none" w:sz="0" w:space="0" w:color="auto"/>
          </w:divBdr>
        </w:div>
        <w:div w:id="330790936">
          <w:marLeft w:val="0"/>
          <w:marRight w:val="0"/>
          <w:marTop w:val="0"/>
          <w:marBottom w:val="0"/>
          <w:divBdr>
            <w:top w:val="none" w:sz="0" w:space="0" w:color="auto"/>
            <w:left w:val="none" w:sz="0" w:space="0" w:color="auto"/>
            <w:bottom w:val="none" w:sz="0" w:space="0" w:color="auto"/>
            <w:right w:val="none" w:sz="0" w:space="0" w:color="auto"/>
          </w:divBdr>
        </w:div>
        <w:div w:id="330834226">
          <w:marLeft w:val="-225"/>
          <w:marRight w:val="-225"/>
          <w:marTop w:val="0"/>
          <w:marBottom w:val="0"/>
          <w:divBdr>
            <w:top w:val="none" w:sz="0" w:space="0" w:color="auto"/>
            <w:left w:val="none" w:sz="0" w:space="0" w:color="auto"/>
            <w:bottom w:val="none" w:sz="0" w:space="0" w:color="auto"/>
            <w:right w:val="none" w:sz="0" w:space="0" w:color="auto"/>
          </w:divBdr>
        </w:div>
        <w:div w:id="330839836">
          <w:marLeft w:val="0"/>
          <w:marRight w:val="0"/>
          <w:marTop w:val="0"/>
          <w:marBottom w:val="150"/>
          <w:divBdr>
            <w:top w:val="none" w:sz="0" w:space="0" w:color="auto"/>
            <w:left w:val="none" w:sz="0" w:space="0" w:color="auto"/>
            <w:bottom w:val="none" w:sz="0" w:space="0" w:color="auto"/>
            <w:right w:val="none" w:sz="0" w:space="0" w:color="auto"/>
          </w:divBdr>
        </w:div>
        <w:div w:id="330958014">
          <w:marLeft w:val="0"/>
          <w:marRight w:val="0"/>
          <w:marTop w:val="0"/>
          <w:marBottom w:val="0"/>
          <w:divBdr>
            <w:top w:val="none" w:sz="0" w:space="0" w:color="auto"/>
            <w:left w:val="none" w:sz="0" w:space="0" w:color="auto"/>
            <w:bottom w:val="none" w:sz="0" w:space="0" w:color="auto"/>
            <w:right w:val="none" w:sz="0" w:space="0" w:color="auto"/>
          </w:divBdr>
        </w:div>
        <w:div w:id="330984583">
          <w:marLeft w:val="0"/>
          <w:marRight w:val="0"/>
          <w:marTop w:val="0"/>
          <w:marBottom w:val="345"/>
          <w:divBdr>
            <w:top w:val="none" w:sz="0" w:space="0" w:color="auto"/>
            <w:left w:val="none" w:sz="0" w:space="0" w:color="auto"/>
            <w:bottom w:val="none" w:sz="0" w:space="0" w:color="auto"/>
            <w:right w:val="none" w:sz="0" w:space="0" w:color="auto"/>
          </w:divBdr>
        </w:div>
        <w:div w:id="331028732">
          <w:marLeft w:val="0"/>
          <w:marRight w:val="0"/>
          <w:marTop w:val="0"/>
          <w:marBottom w:val="0"/>
          <w:divBdr>
            <w:top w:val="none" w:sz="0" w:space="0" w:color="auto"/>
            <w:left w:val="none" w:sz="0" w:space="0" w:color="auto"/>
            <w:bottom w:val="none" w:sz="0" w:space="0" w:color="auto"/>
            <w:right w:val="none" w:sz="0" w:space="0" w:color="auto"/>
          </w:divBdr>
        </w:div>
        <w:div w:id="331029831">
          <w:marLeft w:val="-150"/>
          <w:marRight w:val="-150"/>
          <w:marTop w:val="0"/>
          <w:marBottom w:val="0"/>
          <w:divBdr>
            <w:top w:val="none" w:sz="0" w:space="0" w:color="auto"/>
            <w:left w:val="none" w:sz="0" w:space="0" w:color="auto"/>
            <w:bottom w:val="none" w:sz="0" w:space="0" w:color="auto"/>
            <w:right w:val="none" w:sz="0" w:space="0" w:color="auto"/>
          </w:divBdr>
        </w:div>
        <w:div w:id="331032124">
          <w:marLeft w:val="-225"/>
          <w:marRight w:val="-225"/>
          <w:marTop w:val="0"/>
          <w:marBottom w:val="0"/>
          <w:divBdr>
            <w:top w:val="none" w:sz="0" w:space="0" w:color="auto"/>
            <w:left w:val="none" w:sz="0" w:space="0" w:color="auto"/>
            <w:bottom w:val="none" w:sz="0" w:space="0" w:color="auto"/>
            <w:right w:val="none" w:sz="0" w:space="0" w:color="auto"/>
          </w:divBdr>
          <w:divsChild>
            <w:div w:id="685790865">
              <w:marLeft w:val="0"/>
              <w:marRight w:val="0"/>
              <w:marTop w:val="0"/>
              <w:marBottom w:val="0"/>
              <w:divBdr>
                <w:top w:val="none" w:sz="0" w:space="0" w:color="auto"/>
                <w:left w:val="none" w:sz="0" w:space="0" w:color="auto"/>
                <w:bottom w:val="none" w:sz="0" w:space="0" w:color="auto"/>
                <w:right w:val="none" w:sz="0" w:space="0" w:color="auto"/>
              </w:divBdr>
              <w:divsChild>
                <w:div w:id="753014553">
                  <w:marLeft w:val="0"/>
                  <w:marRight w:val="0"/>
                  <w:marTop w:val="0"/>
                  <w:marBottom w:val="225"/>
                  <w:divBdr>
                    <w:top w:val="none" w:sz="0" w:space="0" w:color="auto"/>
                    <w:left w:val="none" w:sz="0" w:space="0" w:color="auto"/>
                    <w:bottom w:val="none" w:sz="0" w:space="0" w:color="auto"/>
                    <w:right w:val="none" w:sz="0" w:space="0" w:color="auto"/>
                  </w:divBdr>
                  <w:divsChild>
                    <w:div w:id="289745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1033331">
          <w:marLeft w:val="0"/>
          <w:marRight w:val="0"/>
          <w:marTop w:val="0"/>
          <w:marBottom w:val="150"/>
          <w:divBdr>
            <w:top w:val="none" w:sz="0" w:space="0" w:color="auto"/>
            <w:left w:val="none" w:sz="0" w:space="0" w:color="auto"/>
            <w:bottom w:val="none" w:sz="0" w:space="0" w:color="auto"/>
            <w:right w:val="none" w:sz="0" w:space="0" w:color="auto"/>
          </w:divBdr>
        </w:div>
        <w:div w:id="331102619">
          <w:marLeft w:val="0"/>
          <w:marRight w:val="0"/>
          <w:marTop w:val="100"/>
          <w:marBottom w:val="100"/>
          <w:divBdr>
            <w:top w:val="none" w:sz="0" w:space="0" w:color="auto"/>
            <w:left w:val="none" w:sz="0" w:space="0" w:color="auto"/>
            <w:bottom w:val="none" w:sz="0" w:space="0" w:color="auto"/>
            <w:right w:val="none" w:sz="0" w:space="0" w:color="auto"/>
          </w:divBdr>
          <w:divsChild>
            <w:div w:id="333994121">
              <w:marLeft w:val="0"/>
              <w:marRight w:val="0"/>
              <w:marTop w:val="0"/>
              <w:marBottom w:val="0"/>
              <w:divBdr>
                <w:top w:val="none" w:sz="0" w:space="0" w:color="auto"/>
                <w:left w:val="none" w:sz="0" w:space="0" w:color="auto"/>
                <w:bottom w:val="none" w:sz="0" w:space="0" w:color="auto"/>
                <w:right w:val="none" w:sz="0" w:space="0" w:color="auto"/>
              </w:divBdr>
            </w:div>
          </w:divsChild>
        </w:div>
        <w:div w:id="331104278">
          <w:marLeft w:val="0"/>
          <w:marRight w:val="0"/>
          <w:marTop w:val="0"/>
          <w:marBottom w:val="360"/>
          <w:divBdr>
            <w:top w:val="none" w:sz="0" w:space="0" w:color="auto"/>
            <w:left w:val="none" w:sz="0" w:space="0" w:color="auto"/>
            <w:bottom w:val="none" w:sz="0" w:space="0" w:color="auto"/>
            <w:right w:val="none" w:sz="0" w:space="0" w:color="auto"/>
          </w:divBdr>
        </w:div>
        <w:div w:id="331219674">
          <w:marLeft w:val="0"/>
          <w:marRight w:val="0"/>
          <w:marTop w:val="0"/>
          <w:marBottom w:val="300"/>
          <w:divBdr>
            <w:top w:val="none" w:sz="0" w:space="0" w:color="auto"/>
            <w:left w:val="none" w:sz="0" w:space="0" w:color="auto"/>
            <w:bottom w:val="none" w:sz="0" w:space="0" w:color="auto"/>
            <w:right w:val="none" w:sz="0" w:space="0" w:color="auto"/>
          </w:divBdr>
        </w:div>
        <w:div w:id="331223325">
          <w:marLeft w:val="0"/>
          <w:marRight w:val="0"/>
          <w:marTop w:val="0"/>
          <w:marBottom w:val="0"/>
          <w:divBdr>
            <w:top w:val="none" w:sz="0" w:space="0" w:color="auto"/>
            <w:left w:val="none" w:sz="0" w:space="0" w:color="auto"/>
            <w:bottom w:val="none" w:sz="0" w:space="0" w:color="auto"/>
            <w:right w:val="none" w:sz="0" w:space="0" w:color="auto"/>
          </w:divBdr>
        </w:div>
        <w:div w:id="331224732">
          <w:marLeft w:val="0"/>
          <w:marRight w:val="0"/>
          <w:marTop w:val="225"/>
          <w:marBottom w:val="0"/>
          <w:divBdr>
            <w:top w:val="none" w:sz="0" w:space="0" w:color="auto"/>
            <w:left w:val="none" w:sz="0" w:space="0" w:color="auto"/>
            <w:bottom w:val="none" w:sz="0" w:space="0" w:color="auto"/>
            <w:right w:val="none" w:sz="0" w:space="0" w:color="auto"/>
          </w:divBdr>
        </w:div>
        <w:div w:id="331297333">
          <w:marLeft w:val="0"/>
          <w:marRight w:val="0"/>
          <w:marTop w:val="0"/>
          <w:marBottom w:val="0"/>
          <w:divBdr>
            <w:top w:val="none" w:sz="0" w:space="0" w:color="auto"/>
            <w:left w:val="none" w:sz="0" w:space="0" w:color="auto"/>
            <w:bottom w:val="none" w:sz="0" w:space="0" w:color="auto"/>
            <w:right w:val="none" w:sz="0" w:space="0" w:color="auto"/>
          </w:divBdr>
          <w:divsChild>
            <w:div w:id="526874886">
              <w:marLeft w:val="-188"/>
              <w:marRight w:val="-188"/>
              <w:marTop w:val="0"/>
              <w:marBottom w:val="0"/>
              <w:divBdr>
                <w:top w:val="none" w:sz="0" w:space="0" w:color="auto"/>
                <w:left w:val="none" w:sz="0" w:space="0" w:color="auto"/>
                <w:bottom w:val="none" w:sz="0" w:space="0" w:color="auto"/>
                <w:right w:val="none" w:sz="0" w:space="0" w:color="auto"/>
              </w:divBdr>
            </w:div>
          </w:divsChild>
        </w:div>
        <w:div w:id="331303700">
          <w:marLeft w:val="0"/>
          <w:marRight w:val="0"/>
          <w:marTop w:val="0"/>
          <w:marBottom w:val="0"/>
          <w:divBdr>
            <w:top w:val="none" w:sz="0" w:space="0" w:color="auto"/>
            <w:left w:val="none" w:sz="0" w:space="0" w:color="auto"/>
            <w:bottom w:val="none" w:sz="0" w:space="0" w:color="auto"/>
            <w:right w:val="none" w:sz="0" w:space="0" w:color="auto"/>
          </w:divBdr>
        </w:div>
        <w:div w:id="331370081">
          <w:marLeft w:val="0"/>
          <w:marRight w:val="0"/>
          <w:marTop w:val="0"/>
          <w:marBottom w:val="0"/>
          <w:divBdr>
            <w:top w:val="none" w:sz="0" w:space="0" w:color="auto"/>
            <w:left w:val="none" w:sz="0" w:space="0" w:color="auto"/>
            <w:bottom w:val="none" w:sz="0" w:space="0" w:color="auto"/>
            <w:right w:val="none" w:sz="0" w:space="0" w:color="auto"/>
          </w:divBdr>
        </w:div>
        <w:div w:id="331371360">
          <w:marLeft w:val="750"/>
          <w:marRight w:val="1500"/>
          <w:marTop w:val="0"/>
          <w:marBottom w:val="0"/>
          <w:divBdr>
            <w:top w:val="none" w:sz="0" w:space="0" w:color="auto"/>
            <w:left w:val="none" w:sz="0" w:space="0" w:color="auto"/>
            <w:bottom w:val="none" w:sz="0" w:space="0" w:color="auto"/>
            <w:right w:val="none" w:sz="0" w:space="0" w:color="auto"/>
          </w:divBdr>
        </w:div>
        <w:div w:id="331372984">
          <w:marLeft w:val="0"/>
          <w:marRight w:val="450"/>
          <w:marTop w:val="0"/>
          <w:marBottom w:val="150"/>
          <w:divBdr>
            <w:top w:val="none" w:sz="0" w:space="0" w:color="auto"/>
            <w:left w:val="none" w:sz="0" w:space="0" w:color="auto"/>
            <w:bottom w:val="none" w:sz="0" w:space="0" w:color="auto"/>
            <w:right w:val="none" w:sz="0" w:space="0" w:color="auto"/>
          </w:divBdr>
          <w:divsChild>
            <w:div w:id="436365069">
              <w:marLeft w:val="0"/>
              <w:marRight w:val="0"/>
              <w:marTop w:val="0"/>
              <w:marBottom w:val="0"/>
              <w:divBdr>
                <w:top w:val="none" w:sz="0" w:space="0" w:color="auto"/>
                <w:left w:val="none" w:sz="0" w:space="0" w:color="auto"/>
                <w:bottom w:val="none" w:sz="0" w:space="0" w:color="auto"/>
                <w:right w:val="none" w:sz="0" w:space="0" w:color="auto"/>
              </w:divBdr>
            </w:div>
          </w:divsChild>
        </w:div>
        <w:div w:id="331373954">
          <w:marLeft w:val="0"/>
          <w:marRight w:val="0"/>
          <w:marTop w:val="0"/>
          <w:marBottom w:val="0"/>
          <w:divBdr>
            <w:top w:val="none" w:sz="0" w:space="0" w:color="auto"/>
            <w:left w:val="none" w:sz="0" w:space="0" w:color="auto"/>
            <w:bottom w:val="none" w:sz="0" w:space="0" w:color="auto"/>
            <w:right w:val="none" w:sz="0" w:space="0" w:color="auto"/>
          </w:divBdr>
        </w:div>
        <w:div w:id="331379137">
          <w:marLeft w:val="0"/>
          <w:marRight w:val="0"/>
          <w:marTop w:val="0"/>
          <w:marBottom w:val="0"/>
          <w:divBdr>
            <w:top w:val="none" w:sz="0" w:space="0" w:color="auto"/>
            <w:left w:val="none" w:sz="0" w:space="0" w:color="auto"/>
            <w:bottom w:val="none" w:sz="0" w:space="0" w:color="auto"/>
            <w:right w:val="none" w:sz="0" w:space="0" w:color="auto"/>
          </w:divBdr>
          <w:divsChild>
            <w:div w:id="133329591">
              <w:marLeft w:val="0"/>
              <w:marRight w:val="0"/>
              <w:marTop w:val="0"/>
              <w:marBottom w:val="0"/>
              <w:divBdr>
                <w:top w:val="none" w:sz="0" w:space="0" w:color="auto"/>
                <w:left w:val="none" w:sz="0" w:space="0" w:color="auto"/>
                <w:bottom w:val="none" w:sz="0" w:space="0" w:color="auto"/>
                <w:right w:val="none" w:sz="0" w:space="0" w:color="auto"/>
              </w:divBdr>
            </w:div>
          </w:divsChild>
        </w:div>
        <w:div w:id="331497389">
          <w:marLeft w:val="626"/>
          <w:marRight w:val="0"/>
          <w:marTop w:val="0"/>
          <w:marBottom w:val="0"/>
          <w:divBdr>
            <w:top w:val="none" w:sz="0" w:space="0" w:color="auto"/>
            <w:left w:val="none" w:sz="0" w:space="0" w:color="auto"/>
            <w:bottom w:val="none" w:sz="0" w:space="0" w:color="auto"/>
            <w:right w:val="none" w:sz="0" w:space="0" w:color="auto"/>
          </w:divBdr>
        </w:div>
        <w:div w:id="331612355">
          <w:marLeft w:val="0"/>
          <w:marRight w:val="0"/>
          <w:marTop w:val="0"/>
          <w:marBottom w:val="0"/>
          <w:divBdr>
            <w:top w:val="none" w:sz="0" w:space="0" w:color="auto"/>
            <w:left w:val="none" w:sz="0" w:space="0" w:color="auto"/>
            <w:bottom w:val="none" w:sz="0" w:space="0" w:color="auto"/>
            <w:right w:val="none" w:sz="0" w:space="0" w:color="auto"/>
          </w:divBdr>
        </w:div>
        <w:div w:id="331832859">
          <w:marLeft w:val="0"/>
          <w:marRight w:val="0"/>
          <w:marTop w:val="0"/>
          <w:marBottom w:val="0"/>
          <w:divBdr>
            <w:top w:val="none" w:sz="0" w:space="0" w:color="auto"/>
            <w:left w:val="none" w:sz="0" w:space="0" w:color="auto"/>
            <w:bottom w:val="none" w:sz="0" w:space="0" w:color="auto"/>
            <w:right w:val="none" w:sz="0" w:space="0" w:color="auto"/>
          </w:divBdr>
        </w:div>
        <w:div w:id="331836549">
          <w:marLeft w:val="0"/>
          <w:marRight w:val="0"/>
          <w:marTop w:val="0"/>
          <w:marBottom w:val="0"/>
          <w:divBdr>
            <w:top w:val="none" w:sz="0" w:space="0" w:color="auto"/>
            <w:left w:val="none" w:sz="0" w:space="0" w:color="auto"/>
            <w:bottom w:val="none" w:sz="0" w:space="0" w:color="auto"/>
            <w:right w:val="none" w:sz="0" w:space="0" w:color="auto"/>
          </w:divBdr>
        </w:div>
        <w:div w:id="331875908">
          <w:marLeft w:val="0"/>
          <w:marRight w:val="0"/>
          <w:marTop w:val="0"/>
          <w:marBottom w:val="125"/>
          <w:divBdr>
            <w:top w:val="none" w:sz="0" w:space="0" w:color="auto"/>
            <w:left w:val="none" w:sz="0" w:space="0" w:color="auto"/>
            <w:bottom w:val="none" w:sz="0" w:space="0" w:color="auto"/>
            <w:right w:val="none" w:sz="0" w:space="0" w:color="auto"/>
          </w:divBdr>
        </w:div>
        <w:div w:id="331952018">
          <w:marLeft w:val="0"/>
          <w:marRight w:val="0"/>
          <w:marTop w:val="0"/>
          <w:marBottom w:val="0"/>
          <w:divBdr>
            <w:top w:val="none" w:sz="0" w:space="0" w:color="auto"/>
            <w:left w:val="none" w:sz="0" w:space="0" w:color="auto"/>
            <w:bottom w:val="none" w:sz="0" w:space="0" w:color="auto"/>
            <w:right w:val="none" w:sz="0" w:space="0" w:color="auto"/>
          </w:divBdr>
        </w:div>
        <w:div w:id="331954139">
          <w:marLeft w:val="0"/>
          <w:marRight w:val="0"/>
          <w:marTop w:val="270"/>
          <w:marBottom w:val="0"/>
          <w:divBdr>
            <w:top w:val="none" w:sz="0" w:space="0" w:color="auto"/>
            <w:left w:val="none" w:sz="0" w:space="0" w:color="auto"/>
            <w:bottom w:val="none" w:sz="0" w:space="0" w:color="auto"/>
            <w:right w:val="none" w:sz="0" w:space="0" w:color="auto"/>
          </w:divBdr>
        </w:div>
        <w:div w:id="332071646">
          <w:marLeft w:val="0"/>
          <w:marRight w:val="0"/>
          <w:marTop w:val="0"/>
          <w:marBottom w:val="150"/>
          <w:divBdr>
            <w:top w:val="none" w:sz="0" w:space="0" w:color="auto"/>
            <w:left w:val="none" w:sz="0" w:space="0" w:color="auto"/>
            <w:bottom w:val="none" w:sz="0" w:space="0" w:color="auto"/>
            <w:right w:val="none" w:sz="0" w:space="0" w:color="auto"/>
          </w:divBdr>
          <w:divsChild>
            <w:div w:id="112795827">
              <w:marLeft w:val="0"/>
              <w:marRight w:val="0"/>
              <w:marTop w:val="0"/>
              <w:marBottom w:val="0"/>
              <w:divBdr>
                <w:top w:val="none" w:sz="0" w:space="0" w:color="auto"/>
                <w:left w:val="none" w:sz="0" w:space="0" w:color="auto"/>
                <w:bottom w:val="none" w:sz="0" w:space="0" w:color="auto"/>
                <w:right w:val="none" w:sz="0" w:space="0" w:color="auto"/>
              </w:divBdr>
              <w:divsChild>
                <w:div w:id="230891606">
                  <w:marLeft w:val="0"/>
                  <w:marRight w:val="0"/>
                  <w:marTop w:val="0"/>
                  <w:marBottom w:val="0"/>
                  <w:divBdr>
                    <w:top w:val="none" w:sz="0" w:space="0" w:color="auto"/>
                    <w:left w:val="none" w:sz="0" w:space="0" w:color="auto"/>
                    <w:bottom w:val="none" w:sz="0" w:space="0" w:color="auto"/>
                    <w:right w:val="none" w:sz="0" w:space="0" w:color="auto"/>
                  </w:divBdr>
                  <w:divsChild>
                    <w:div w:id="359480338">
                      <w:marLeft w:val="0"/>
                      <w:marRight w:val="0"/>
                      <w:marTop w:val="0"/>
                      <w:marBottom w:val="0"/>
                      <w:divBdr>
                        <w:top w:val="none" w:sz="0" w:space="0" w:color="auto"/>
                        <w:left w:val="none" w:sz="0" w:space="0" w:color="auto"/>
                        <w:bottom w:val="none" w:sz="0" w:space="0" w:color="auto"/>
                        <w:right w:val="none" w:sz="0" w:space="0" w:color="auto"/>
                      </w:divBdr>
                    </w:div>
                    <w:div w:id="5125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74794">
          <w:marLeft w:val="0"/>
          <w:marRight w:val="0"/>
          <w:marTop w:val="0"/>
          <w:marBottom w:val="225"/>
          <w:divBdr>
            <w:top w:val="none" w:sz="0" w:space="0" w:color="auto"/>
            <w:left w:val="none" w:sz="0" w:space="0" w:color="auto"/>
            <w:bottom w:val="none" w:sz="0" w:space="0" w:color="auto"/>
            <w:right w:val="none" w:sz="0" w:space="0" w:color="auto"/>
          </w:divBdr>
        </w:div>
        <w:div w:id="332146966">
          <w:marLeft w:val="-225"/>
          <w:marRight w:val="-225"/>
          <w:marTop w:val="0"/>
          <w:marBottom w:val="0"/>
          <w:divBdr>
            <w:top w:val="none" w:sz="0" w:space="0" w:color="auto"/>
            <w:left w:val="none" w:sz="0" w:space="0" w:color="auto"/>
            <w:bottom w:val="none" w:sz="0" w:space="0" w:color="auto"/>
            <w:right w:val="none" w:sz="0" w:space="0" w:color="auto"/>
          </w:divBdr>
        </w:div>
        <w:div w:id="332147264">
          <w:marLeft w:val="0"/>
          <w:marRight w:val="0"/>
          <w:marTop w:val="0"/>
          <w:marBottom w:val="0"/>
          <w:divBdr>
            <w:top w:val="none" w:sz="0" w:space="0" w:color="auto"/>
            <w:left w:val="none" w:sz="0" w:space="0" w:color="auto"/>
            <w:bottom w:val="none" w:sz="0" w:space="0" w:color="auto"/>
            <w:right w:val="none" w:sz="0" w:space="0" w:color="auto"/>
          </w:divBdr>
          <w:divsChild>
            <w:div w:id="682392055">
              <w:marLeft w:val="3346"/>
              <w:marRight w:val="1309"/>
              <w:marTop w:val="0"/>
              <w:marBottom w:val="0"/>
              <w:divBdr>
                <w:top w:val="none" w:sz="0" w:space="0" w:color="auto"/>
                <w:left w:val="none" w:sz="0" w:space="0" w:color="auto"/>
                <w:bottom w:val="none" w:sz="0" w:space="0" w:color="auto"/>
                <w:right w:val="none" w:sz="0" w:space="0" w:color="auto"/>
              </w:divBdr>
              <w:divsChild>
                <w:div w:id="515971478">
                  <w:marLeft w:val="0"/>
                  <w:marRight w:val="0"/>
                  <w:marTop w:val="0"/>
                  <w:marBottom w:val="0"/>
                  <w:divBdr>
                    <w:top w:val="none" w:sz="0" w:space="0" w:color="auto"/>
                    <w:left w:val="none" w:sz="0" w:space="0" w:color="auto"/>
                    <w:bottom w:val="none" w:sz="0" w:space="0" w:color="auto"/>
                    <w:right w:val="none" w:sz="0" w:space="0" w:color="auto"/>
                  </w:divBdr>
                  <w:divsChild>
                    <w:div w:id="3889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603">
          <w:marLeft w:val="0"/>
          <w:marRight w:val="0"/>
          <w:marTop w:val="0"/>
          <w:marBottom w:val="225"/>
          <w:divBdr>
            <w:top w:val="none" w:sz="0" w:space="0" w:color="auto"/>
            <w:left w:val="none" w:sz="0" w:space="0" w:color="auto"/>
            <w:bottom w:val="none" w:sz="0" w:space="0" w:color="auto"/>
            <w:right w:val="none" w:sz="0" w:space="0" w:color="auto"/>
          </w:divBdr>
        </w:div>
        <w:div w:id="332148432">
          <w:marLeft w:val="0"/>
          <w:marRight w:val="188"/>
          <w:marTop w:val="0"/>
          <w:marBottom w:val="188"/>
          <w:divBdr>
            <w:top w:val="none" w:sz="0" w:space="0" w:color="auto"/>
            <w:left w:val="none" w:sz="0" w:space="0" w:color="auto"/>
            <w:bottom w:val="none" w:sz="0" w:space="0" w:color="auto"/>
            <w:right w:val="none" w:sz="0" w:space="0" w:color="auto"/>
          </w:divBdr>
        </w:div>
        <w:div w:id="332149355">
          <w:marLeft w:val="0"/>
          <w:marRight w:val="0"/>
          <w:marTop w:val="0"/>
          <w:marBottom w:val="0"/>
          <w:divBdr>
            <w:top w:val="none" w:sz="0" w:space="0" w:color="auto"/>
            <w:left w:val="none" w:sz="0" w:space="0" w:color="auto"/>
            <w:bottom w:val="none" w:sz="0" w:space="0" w:color="auto"/>
            <w:right w:val="none" w:sz="0" w:space="0" w:color="auto"/>
          </w:divBdr>
        </w:div>
        <w:div w:id="332219295">
          <w:marLeft w:val="0"/>
          <w:marRight w:val="225"/>
          <w:marTop w:val="0"/>
          <w:marBottom w:val="0"/>
          <w:divBdr>
            <w:top w:val="none" w:sz="0" w:space="0" w:color="auto"/>
            <w:left w:val="none" w:sz="0" w:space="0" w:color="auto"/>
            <w:bottom w:val="none" w:sz="0" w:space="0" w:color="auto"/>
            <w:right w:val="none" w:sz="0" w:space="0" w:color="auto"/>
          </w:divBdr>
        </w:div>
        <w:div w:id="332224189">
          <w:marLeft w:val="-150"/>
          <w:marRight w:val="-150"/>
          <w:marTop w:val="0"/>
          <w:marBottom w:val="0"/>
          <w:divBdr>
            <w:top w:val="none" w:sz="0" w:space="0" w:color="auto"/>
            <w:left w:val="none" w:sz="0" w:space="0" w:color="auto"/>
            <w:bottom w:val="none" w:sz="0" w:space="0" w:color="auto"/>
            <w:right w:val="none" w:sz="0" w:space="0" w:color="auto"/>
          </w:divBdr>
        </w:div>
        <w:div w:id="332269561">
          <w:marLeft w:val="0"/>
          <w:marRight w:val="0"/>
          <w:marTop w:val="0"/>
          <w:marBottom w:val="0"/>
          <w:divBdr>
            <w:top w:val="single" w:sz="2" w:space="0" w:color="E0E0E0"/>
            <w:left w:val="single" w:sz="2" w:space="0" w:color="E0E0E0"/>
            <w:bottom w:val="single" w:sz="2" w:space="0" w:color="E0E0E0"/>
            <w:right w:val="single" w:sz="2" w:space="0" w:color="E0E0E0"/>
          </w:divBdr>
        </w:div>
        <w:div w:id="3322946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2295570">
          <w:marLeft w:val="0"/>
          <w:marRight w:val="0"/>
          <w:marTop w:val="0"/>
          <w:marBottom w:val="0"/>
          <w:divBdr>
            <w:top w:val="none" w:sz="0" w:space="0" w:color="auto"/>
            <w:left w:val="none" w:sz="0" w:space="0" w:color="auto"/>
            <w:bottom w:val="none" w:sz="0" w:space="0" w:color="auto"/>
            <w:right w:val="none" w:sz="0" w:space="0" w:color="auto"/>
          </w:divBdr>
        </w:div>
        <w:div w:id="332298684">
          <w:marLeft w:val="0"/>
          <w:marRight w:val="0"/>
          <w:marTop w:val="0"/>
          <w:marBottom w:val="0"/>
          <w:divBdr>
            <w:top w:val="none" w:sz="0" w:space="0" w:color="auto"/>
            <w:left w:val="none" w:sz="0" w:space="0" w:color="auto"/>
            <w:bottom w:val="none" w:sz="0" w:space="0" w:color="auto"/>
            <w:right w:val="none" w:sz="0" w:space="0" w:color="auto"/>
          </w:divBdr>
        </w:div>
        <w:div w:id="332337315">
          <w:marLeft w:val="0"/>
          <w:marRight w:val="0"/>
          <w:marTop w:val="0"/>
          <w:marBottom w:val="0"/>
          <w:divBdr>
            <w:top w:val="none" w:sz="0" w:space="0" w:color="auto"/>
            <w:left w:val="none" w:sz="0" w:space="0" w:color="auto"/>
            <w:bottom w:val="none" w:sz="0" w:space="0" w:color="auto"/>
            <w:right w:val="none" w:sz="0" w:space="0" w:color="auto"/>
          </w:divBdr>
          <w:divsChild>
            <w:div w:id="637340393">
              <w:marLeft w:val="0"/>
              <w:marRight w:val="0"/>
              <w:marTop w:val="0"/>
              <w:marBottom w:val="0"/>
              <w:divBdr>
                <w:top w:val="none" w:sz="0" w:space="0" w:color="auto"/>
                <w:left w:val="none" w:sz="0" w:space="0" w:color="auto"/>
                <w:bottom w:val="none" w:sz="0" w:space="0" w:color="auto"/>
                <w:right w:val="none" w:sz="0" w:space="0" w:color="auto"/>
              </w:divBdr>
            </w:div>
          </w:divsChild>
        </w:div>
        <w:div w:id="332419144">
          <w:marLeft w:val="0"/>
          <w:marRight w:val="0"/>
          <w:marTop w:val="120"/>
          <w:marBottom w:val="330"/>
          <w:divBdr>
            <w:top w:val="none" w:sz="0" w:space="0" w:color="auto"/>
            <w:left w:val="none" w:sz="0" w:space="0" w:color="auto"/>
            <w:bottom w:val="none" w:sz="0" w:space="0" w:color="auto"/>
            <w:right w:val="none" w:sz="0" w:space="0" w:color="auto"/>
          </w:divBdr>
        </w:div>
        <w:div w:id="332419406">
          <w:marLeft w:val="0"/>
          <w:marRight w:val="0"/>
          <w:marTop w:val="0"/>
          <w:marBottom w:val="75"/>
          <w:divBdr>
            <w:top w:val="none" w:sz="0" w:space="0" w:color="auto"/>
            <w:left w:val="none" w:sz="0" w:space="0" w:color="auto"/>
            <w:bottom w:val="none" w:sz="0" w:space="0" w:color="auto"/>
            <w:right w:val="none" w:sz="0" w:space="0" w:color="auto"/>
          </w:divBdr>
        </w:div>
        <w:div w:id="332420964">
          <w:marLeft w:val="-225"/>
          <w:marRight w:val="-225"/>
          <w:marTop w:val="0"/>
          <w:marBottom w:val="0"/>
          <w:divBdr>
            <w:top w:val="none" w:sz="0" w:space="0" w:color="auto"/>
            <w:left w:val="none" w:sz="0" w:space="0" w:color="auto"/>
            <w:bottom w:val="none" w:sz="0" w:space="0" w:color="auto"/>
            <w:right w:val="none" w:sz="0" w:space="0" w:color="auto"/>
          </w:divBdr>
          <w:divsChild>
            <w:div w:id="289362550">
              <w:marLeft w:val="1463"/>
              <w:marRight w:val="0"/>
              <w:marTop w:val="0"/>
              <w:marBottom w:val="0"/>
              <w:divBdr>
                <w:top w:val="none" w:sz="0" w:space="0" w:color="auto"/>
                <w:left w:val="none" w:sz="0" w:space="0" w:color="auto"/>
                <w:bottom w:val="none" w:sz="0" w:space="0" w:color="auto"/>
                <w:right w:val="none" w:sz="0" w:space="0" w:color="auto"/>
              </w:divBdr>
            </w:div>
          </w:divsChild>
        </w:div>
        <w:div w:id="332490749">
          <w:marLeft w:val="-225"/>
          <w:marRight w:val="-225"/>
          <w:marTop w:val="0"/>
          <w:marBottom w:val="0"/>
          <w:divBdr>
            <w:top w:val="none" w:sz="0" w:space="0" w:color="auto"/>
            <w:left w:val="none" w:sz="0" w:space="0" w:color="auto"/>
            <w:bottom w:val="none" w:sz="0" w:space="0" w:color="auto"/>
            <w:right w:val="none" w:sz="0" w:space="0" w:color="auto"/>
          </w:divBdr>
        </w:div>
        <w:div w:id="332491176">
          <w:marLeft w:val="0"/>
          <w:marRight w:val="0"/>
          <w:marTop w:val="0"/>
          <w:marBottom w:val="120"/>
          <w:divBdr>
            <w:top w:val="none" w:sz="0" w:space="0" w:color="auto"/>
            <w:left w:val="none" w:sz="0" w:space="0" w:color="auto"/>
            <w:bottom w:val="none" w:sz="0" w:space="0" w:color="auto"/>
            <w:right w:val="none" w:sz="0" w:space="0" w:color="auto"/>
          </w:divBdr>
        </w:div>
        <w:div w:id="332530356">
          <w:marLeft w:val="-225"/>
          <w:marRight w:val="-225"/>
          <w:marTop w:val="0"/>
          <w:marBottom w:val="0"/>
          <w:divBdr>
            <w:top w:val="none" w:sz="0" w:space="0" w:color="auto"/>
            <w:left w:val="none" w:sz="0" w:space="0" w:color="auto"/>
            <w:bottom w:val="none" w:sz="0" w:space="0" w:color="auto"/>
            <w:right w:val="none" w:sz="0" w:space="0" w:color="auto"/>
          </w:divBdr>
        </w:div>
        <w:div w:id="332536984">
          <w:marLeft w:val="0"/>
          <w:marRight w:val="0"/>
          <w:marTop w:val="0"/>
          <w:marBottom w:val="240"/>
          <w:divBdr>
            <w:top w:val="none" w:sz="0" w:space="0" w:color="auto"/>
            <w:left w:val="none" w:sz="0" w:space="0" w:color="auto"/>
            <w:bottom w:val="none" w:sz="0" w:space="0" w:color="auto"/>
            <w:right w:val="none" w:sz="0" w:space="0" w:color="auto"/>
          </w:divBdr>
        </w:div>
        <w:div w:id="332537249">
          <w:marLeft w:val="-225"/>
          <w:marRight w:val="-225"/>
          <w:marTop w:val="0"/>
          <w:marBottom w:val="0"/>
          <w:divBdr>
            <w:top w:val="none" w:sz="0" w:space="0" w:color="auto"/>
            <w:left w:val="none" w:sz="0" w:space="0" w:color="auto"/>
            <w:bottom w:val="none" w:sz="0" w:space="0" w:color="auto"/>
            <w:right w:val="none" w:sz="0" w:space="0" w:color="auto"/>
          </w:divBdr>
          <w:divsChild>
            <w:div w:id="135225204">
              <w:marLeft w:val="0"/>
              <w:marRight w:val="0"/>
              <w:marTop w:val="0"/>
              <w:marBottom w:val="0"/>
              <w:divBdr>
                <w:top w:val="none" w:sz="0" w:space="0" w:color="auto"/>
                <w:left w:val="none" w:sz="0" w:space="0" w:color="auto"/>
                <w:bottom w:val="none" w:sz="0" w:space="0" w:color="auto"/>
                <w:right w:val="none" w:sz="0" w:space="0" w:color="auto"/>
              </w:divBdr>
              <w:divsChild>
                <w:div w:id="2605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7083">
          <w:marLeft w:val="0"/>
          <w:marRight w:val="0"/>
          <w:marTop w:val="0"/>
          <w:marBottom w:val="0"/>
          <w:divBdr>
            <w:top w:val="none" w:sz="0" w:space="0" w:color="auto"/>
            <w:left w:val="none" w:sz="0" w:space="0" w:color="auto"/>
            <w:bottom w:val="none" w:sz="0" w:space="0" w:color="auto"/>
            <w:right w:val="none" w:sz="0" w:space="0" w:color="auto"/>
          </w:divBdr>
        </w:div>
        <w:div w:id="332612797">
          <w:marLeft w:val="0"/>
          <w:marRight w:val="0"/>
          <w:marTop w:val="0"/>
          <w:marBottom w:val="300"/>
          <w:divBdr>
            <w:top w:val="none" w:sz="0" w:space="0" w:color="auto"/>
            <w:left w:val="none" w:sz="0" w:space="0" w:color="auto"/>
            <w:bottom w:val="none" w:sz="0" w:space="0" w:color="auto"/>
            <w:right w:val="none" w:sz="0" w:space="0" w:color="auto"/>
          </w:divBdr>
        </w:div>
        <w:div w:id="332614357">
          <w:marLeft w:val="0"/>
          <w:marRight w:val="0"/>
          <w:marTop w:val="0"/>
          <w:marBottom w:val="0"/>
          <w:divBdr>
            <w:top w:val="single" w:sz="2" w:space="0" w:color="E0E0E0"/>
            <w:left w:val="single" w:sz="2" w:space="0" w:color="E0E0E0"/>
            <w:bottom w:val="single" w:sz="2" w:space="0" w:color="E0E0E0"/>
            <w:right w:val="single" w:sz="2" w:space="0" w:color="E0E0E0"/>
          </w:divBdr>
        </w:div>
        <w:div w:id="332686095">
          <w:marLeft w:val="0"/>
          <w:marRight w:val="0"/>
          <w:marTop w:val="0"/>
          <w:marBottom w:val="0"/>
          <w:divBdr>
            <w:top w:val="none" w:sz="0" w:space="0" w:color="auto"/>
            <w:left w:val="none" w:sz="0" w:space="0" w:color="auto"/>
            <w:bottom w:val="none" w:sz="0" w:space="0" w:color="auto"/>
            <w:right w:val="none" w:sz="0" w:space="0" w:color="auto"/>
          </w:divBdr>
        </w:div>
        <w:div w:id="332688921">
          <w:marLeft w:val="0"/>
          <w:marRight w:val="0"/>
          <w:marTop w:val="0"/>
          <w:marBottom w:val="0"/>
          <w:divBdr>
            <w:top w:val="none" w:sz="0" w:space="0" w:color="auto"/>
            <w:left w:val="none" w:sz="0" w:space="0" w:color="auto"/>
            <w:bottom w:val="none" w:sz="0" w:space="0" w:color="auto"/>
            <w:right w:val="none" w:sz="0" w:space="0" w:color="auto"/>
          </w:divBdr>
        </w:div>
        <w:div w:id="332799087">
          <w:marLeft w:val="0"/>
          <w:marRight w:val="0"/>
          <w:marTop w:val="0"/>
          <w:marBottom w:val="0"/>
          <w:divBdr>
            <w:top w:val="none" w:sz="0" w:space="0" w:color="auto"/>
            <w:left w:val="none" w:sz="0" w:space="0" w:color="auto"/>
            <w:bottom w:val="none" w:sz="0" w:space="0" w:color="auto"/>
            <w:right w:val="none" w:sz="0" w:space="0" w:color="auto"/>
          </w:divBdr>
        </w:div>
        <w:div w:id="332875477">
          <w:blockQuote w:val="1"/>
          <w:marLeft w:val="0"/>
          <w:marRight w:val="0"/>
          <w:marTop w:val="150"/>
          <w:marBottom w:val="600"/>
          <w:divBdr>
            <w:top w:val="none" w:sz="0" w:space="0" w:color="auto"/>
            <w:left w:val="single" w:sz="12" w:space="15" w:color="ACCE55"/>
            <w:bottom w:val="none" w:sz="0" w:space="0" w:color="auto"/>
            <w:right w:val="none" w:sz="0" w:space="0" w:color="auto"/>
          </w:divBdr>
        </w:div>
        <w:div w:id="332876408">
          <w:marLeft w:val="0"/>
          <w:marRight w:val="0"/>
          <w:marTop w:val="0"/>
          <w:marBottom w:val="0"/>
          <w:divBdr>
            <w:top w:val="none" w:sz="0" w:space="0" w:color="auto"/>
            <w:left w:val="none" w:sz="0" w:space="0" w:color="auto"/>
            <w:bottom w:val="none" w:sz="0" w:space="0" w:color="auto"/>
            <w:right w:val="none" w:sz="0" w:space="0" w:color="auto"/>
          </w:divBdr>
        </w:div>
        <w:div w:id="332950814">
          <w:marLeft w:val="0"/>
          <w:marRight w:val="0"/>
          <w:marTop w:val="0"/>
          <w:marBottom w:val="0"/>
          <w:divBdr>
            <w:top w:val="none" w:sz="0" w:space="0" w:color="auto"/>
            <w:left w:val="none" w:sz="0" w:space="0" w:color="auto"/>
            <w:bottom w:val="none" w:sz="0" w:space="0" w:color="auto"/>
            <w:right w:val="none" w:sz="0" w:space="0" w:color="auto"/>
          </w:divBdr>
          <w:divsChild>
            <w:div w:id="664015707">
              <w:marLeft w:val="-150"/>
              <w:marRight w:val="-150"/>
              <w:marTop w:val="0"/>
              <w:marBottom w:val="0"/>
              <w:divBdr>
                <w:top w:val="none" w:sz="0" w:space="0" w:color="auto"/>
                <w:left w:val="none" w:sz="0" w:space="0" w:color="auto"/>
                <w:bottom w:val="none" w:sz="0" w:space="0" w:color="auto"/>
                <w:right w:val="none" w:sz="0" w:space="0" w:color="auto"/>
              </w:divBdr>
              <w:divsChild>
                <w:div w:id="294796706">
                  <w:marLeft w:val="0"/>
                  <w:marRight w:val="0"/>
                  <w:marTop w:val="0"/>
                  <w:marBottom w:val="0"/>
                  <w:divBdr>
                    <w:top w:val="none" w:sz="0" w:space="0" w:color="auto"/>
                    <w:left w:val="none" w:sz="0" w:space="0" w:color="auto"/>
                    <w:bottom w:val="none" w:sz="0" w:space="0" w:color="auto"/>
                    <w:right w:val="none" w:sz="0" w:space="0" w:color="auto"/>
                  </w:divBdr>
                  <w:divsChild>
                    <w:div w:id="89278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32954745">
          <w:marLeft w:val="0"/>
          <w:marRight w:val="0"/>
          <w:marTop w:val="450"/>
          <w:marBottom w:val="435"/>
          <w:divBdr>
            <w:top w:val="none" w:sz="0" w:space="0" w:color="auto"/>
            <w:left w:val="none" w:sz="0" w:space="0" w:color="auto"/>
            <w:bottom w:val="none" w:sz="0" w:space="0" w:color="auto"/>
            <w:right w:val="none" w:sz="0" w:space="0" w:color="auto"/>
          </w:divBdr>
        </w:div>
        <w:div w:id="333067611">
          <w:marLeft w:val="0"/>
          <w:marRight w:val="0"/>
          <w:marTop w:val="0"/>
          <w:marBottom w:val="150"/>
          <w:divBdr>
            <w:top w:val="none" w:sz="0" w:space="0" w:color="auto"/>
            <w:left w:val="none" w:sz="0" w:space="0" w:color="auto"/>
            <w:bottom w:val="none" w:sz="0" w:space="0" w:color="auto"/>
            <w:right w:val="none" w:sz="0" w:space="0" w:color="auto"/>
          </w:divBdr>
        </w:div>
        <w:div w:id="333074851">
          <w:marLeft w:val="0"/>
          <w:marRight w:val="0"/>
          <w:marTop w:val="0"/>
          <w:marBottom w:val="225"/>
          <w:divBdr>
            <w:top w:val="none" w:sz="0" w:space="0" w:color="auto"/>
            <w:left w:val="none" w:sz="0" w:space="0" w:color="auto"/>
            <w:bottom w:val="none" w:sz="0" w:space="0" w:color="auto"/>
            <w:right w:val="none" w:sz="0" w:space="0" w:color="auto"/>
          </w:divBdr>
        </w:div>
        <w:div w:id="333074934">
          <w:marLeft w:val="0"/>
          <w:marRight w:val="0"/>
          <w:marTop w:val="0"/>
          <w:marBottom w:val="0"/>
          <w:divBdr>
            <w:top w:val="none" w:sz="0" w:space="0" w:color="auto"/>
            <w:left w:val="none" w:sz="0" w:space="0" w:color="auto"/>
            <w:bottom w:val="none" w:sz="0" w:space="0" w:color="auto"/>
            <w:right w:val="none" w:sz="0" w:space="0" w:color="auto"/>
          </w:divBdr>
        </w:div>
        <w:div w:id="333145638">
          <w:marLeft w:val="0"/>
          <w:marRight w:val="0"/>
          <w:marTop w:val="0"/>
          <w:marBottom w:val="0"/>
          <w:divBdr>
            <w:top w:val="none" w:sz="0" w:space="0" w:color="auto"/>
            <w:left w:val="none" w:sz="0" w:space="0" w:color="auto"/>
            <w:bottom w:val="none" w:sz="0" w:space="0" w:color="auto"/>
            <w:right w:val="none" w:sz="0" w:space="0" w:color="auto"/>
          </w:divBdr>
          <w:divsChild>
            <w:div w:id="31393646">
              <w:marLeft w:val="0"/>
              <w:marRight w:val="0"/>
              <w:marTop w:val="0"/>
              <w:marBottom w:val="0"/>
              <w:divBdr>
                <w:top w:val="none" w:sz="0" w:space="0" w:color="auto"/>
                <w:left w:val="none" w:sz="0" w:space="0" w:color="auto"/>
                <w:bottom w:val="none" w:sz="0" w:space="0" w:color="auto"/>
                <w:right w:val="none" w:sz="0" w:space="0" w:color="auto"/>
              </w:divBdr>
              <w:divsChild>
                <w:div w:id="267664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3145645">
          <w:marLeft w:val="0"/>
          <w:marRight w:val="0"/>
          <w:marTop w:val="0"/>
          <w:marBottom w:val="0"/>
          <w:divBdr>
            <w:top w:val="single" w:sz="2" w:space="0" w:color="E0E0E0"/>
            <w:left w:val="single" w:sz="2" w:space="0" w:color="E0E0E0"/>
            <w:bottom w:val="single" w:sz="2" w:space="0" w:color="E0E0E0"/>
            <w:right w:val="single" w:sz="2" w:space="0" w:color="E0E0E0"/>
          </w:divBdr>
        </w:div>
        <w:div w:id="333190169">
          <w:marLeft w:val="0"/>
          <w:marRight w:val="0"/>
          <w:marTop w:val="450"/>
          <w:marBottom w:val="450"/>
          <w:divBdr>
            <w:top w:val="none" w:sz="0" w:space="0" w:color="auto"/>
            <w:left w:val="none" w:sz="0" w:space="0" w:color="auto"/>
            <w:bottom w:val="none" w:sz="0" w:space="0" w:color="auto"/>
            <w:right w:val="none" w:sz="0" w:space="0" w:color="auto"/>
          </w:divBdr>
        </w:div>
        <w:div w:id="333261178">
          <w:marLeft w:val="0"/>
          <w:marRight w:val="0"/>
          <w:marTop w:val="0"/>
          <w:marBottom w:val="250"/>
          <w:divBdr>
            <w:top w:val="none" w:sz="0" w:space="0" w:color="auto"/>
            <w:left w:val="none" w:sz="0" w:space="0" w:color="auto"/>
            <w:bottom w:val="none" w:sz="0" w:space="0" w:color="auto"/>
            <w:right w:val="none" w:sz="0" w:space="0" w:color="auto"/>
          </w:divBdr>
          <w:divsChild>
            <w:div w:id="682126507">
              <w:marLeft w:val="0"/>
              <w:marRight w:val="0"/>
              <w:marTop w:val="0"/>
              <w:marBottom w:val="0"/>
              <w:divBdr>
                <w:top w:val="none" w:sz="0" w:space="0" w:color="auto"/>
                <w:left w:val="none" w:sz="0" w:space="0" w:color="auto"/>
                <w:bottom w:val="none" w:sz="0" w:space="0" w:color="auto"/>
                <w:right w:val="none" w:sz="0" w:space="0" w:color="auto"/>
              </w:divBdr>
            </w:div>
          </w:divsChild>
        </w:div>
        <w:div w:id="333262406">
          <w:marLeft w:val="0"/>
          <w:marRight w:val="0"/>
          <w:marTop w:val="0"/>
          <w:marBottom w:val="0"/>
          <w:divBdr>
            <w:top w:val="single" w:sz="2" w:space="0" w:color="E0E0E0"/>
            <w:left w:val="single" w:sz="2" w:space="0" w:color="E0E0E0"/>
            <w:bottom w:val="single" w:sz="2" w:space="0" w:color="E0E0E0"/>
            <w:right w:val="single" w:sz="2" w:space="0" w:color="E0E0E0"/>
          </w:divBdr>
        </w:div>
        <w:div w:id="333268010">
          <w:marLeft w:val="0"/>
          <w:marRight w:val="0"/>
          <w:marTop w:val="0"/>
          <w:marBottom w:val="75"/>
          <w:divBdr>
            <w:top w:val="none" w:sz="0" w:space="0" w:color="auto"/>
            <w:left w:val="none" w:sz="0" w:space="0" w:color="auto"/>
            <w:bottom w:val="none" w:sz="0" w:space="0" w:color="auto"/>
            <w:right w:val="none" w:sz="0" w:space="0" w:color="auto"/>
          </w:divBdr>
        </w:div>
        <w:div w:id="333454197">
          <w:marLeft w:val="25"/>
          <w:marRight w:val="25"/>
          <w:marTop w:val="25"/>
          <w:marBottom w:val="25"/>
          <w:divBdr>
            <w:top w:val="none" w:sz="0" w:space="0" w:color="auto"/>
            <w:left w:val="none" w:sz="0" w:space="0" w:color="auto"/>
            <w:bottom w:val="none" w:sz="0" w:space="0" w:color="auto"/>
            <w:right w:val="none" w:sz="0" w:space="0" w:color="auto"/>
          </w:divBdr>
        </w:div>
        <w:div w:id="333458721">
          <w:marLeft w:val="0"/>
          <w:marRight w:val="0"/>
          <w:marTop w:val="0"/>
          <w:marBottom w:val="0"/>
          <w:divBdr>
            <w:top w:val="single" w:sz="2" w:space="0" w:color="E0E0E0"/>
            <w:left w:val="single" w:sz="2" w:space="0" w:color="E0E0E0"/>
            <w:bottom w:val="single" w:sz="2" w:space="0" w:color="E0E0E0"/>
            <w:right w:val="single" w:sz="2" w:space="0" w:color="E0E0E0"/>
          </w:divBdr>
        </w:div>
        <w:div w:id="333459471">
          <w:marLeft w:val="0"/>
          <w:marRight w:val="0"/>
          <w:marTop w:val="0"/>
          <w:marBottom w:val="0"/>
          <w:divBdr>
            <w:top w:val="none" w:sz="0" w:space="0" w:color="auto"/>
            <w:left w:val="none" w:sz="0" w:space="0" w:color="auto"/>
            <w:bottom w:val="none" w:sz="0" w:space="0" w:color="auto"/>
            <w:right w:val="none" w:sz="0" w:space="0" w:color="auto"/>
          </w:divBdr>
        </w:div>
        <w:div w:id="333462260">
          <w:marLeft w:val="0"/>
          <w:marRight w:val="0"/>
          <w:marTop w:val="0"/>
          <w:marBottom w:val="0"/>
          <w:divBdr>
            <w:top w:val="none" w:sz="0" w:space="0" w:color="auto"/>
            <w:left w:val="none" w:sz="0" w:space="0" w:color="auto"/>
            <w:bottom w:val="none" w:sz="0" w:space="0" w:color="auto"/>
            <w:right w:val="none" w:sz="0" w:space="0" w:color="auto"/>
          </w:divBdr>
        </w:div>
        <w:div w:id="333530256">
          <w:marLeft w:val="-150"/>
          <w:marRight w:val="-150"/>
          <w:marTop w:val="0"/>
          <w:marBottom w:val="0"/>
          <w:divBdr>
            <w:top w:val="none" w:sz="0" w:space="0" w:color="auto"/>
            <w:left w:val="none" w:sz="0" w:space="0" w:color="auto"/>
            <w:bottom w:val="none" w:sz="0" w:space="0" w:color="auto"/>
            <w:right w:val="none" w:sz="0" w:space="0" w:color="auto"/>
          </w:divBdr>
          <w:divsChild>
            <w:div w:id="310409819">
              <w:marLeft w:val="0"/>
              <w:marRight w:val="0"/>
              <w:marTop w:val="0"/>
              <w:marBottom w:val="0"/>
              <w:divBdr>
                <w:top w:val="none" w:sz="0" w:space="0" w:color="auto"/>
                <w:left w:val="none" w:sz="0" w:space="0" w:color="auto"/>
                <w:bottom w:val="none" w:sz="0" w:space="0" w:color="auto"/>
                <w:right w:val="none" w:sz="0" w:space="0" w:color="auto"/>
              </w:divBdr>
              <w:divsChild>
                <w:div w:id="3683364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33653633">
          <w:marLeft w:val="0"/>
          <w:marRight w:val="0"/>
          <w:marTop w:val="0"/>
          <w:marBottom w:val="125"/>
          <w:divBdr>
            <w:top w:val="none" w:sz="0" w:space="0" w:color="auto"/>
            <w:left w:val="none" w:sz="0" w:space="0" w:color="auto"/>
            <w:bottom w:val="none" w:sz="0" w:space="0" w:color="auto"/>
            <w:right w:val="none" w:sz="0" w:space="0" w:color="auto"/>
          </w:divBdr>
        </w:div>
        <w:div w:id="333724907">
          <w:marLeft w:val="0"/>
          <w:marRight w:val="0"/>
          <w:marTop w:val="0"/>
          <w:marBottom w:val="0"/>
          <w:divBdr>
            <w:top w:val="none" w:sz="0" w:space="0" w:color="auto"/>
            <w:left w:val="none" w:sz="0" w:space="0" w:color="auto"/>
            <w:bottom w:val="none" w:sz="0" w:space="0" w:color="auto"/>
            <w:right w:val="none" w:sz="0" w:space="0" w:color="auto"/>
          </w:divBdr>
          <w:divsChild>
            <w:div w:id="196242246">
              <w:marLeft w:val="0"/>
              <w:marRight w:val="0"/>
              <w:marTop w:val="0"/>
              <w:marBottom w:val="0"/>
              <w:divBdr>
                <w:top w:val="none" w:sz="0" w:space="0" w:color="auto"/>
                <w:left w:val="none" w:sz="0" w:space="0" w:color="auto"/>
                <w:bottom w:val="none" w:sz="0" w:space="0" w:color="auto"/>
                <w:right w:val="none" w:sz="0" w:space="0" w:color="auto"/>
              </w:divBdr>
            </w:div>
            <w:div w:id="224730755">
              <w:marLeft w:val="0"/>
              <w:marRight w:val="0"/>
              <w:marTop w:val="0"/>
              <w:marBottom w:val="0"/>
              <w:divBdr>
                <w:top w:val="none" w:sz="0" w:space="0" w:color="auto"/>
                <w:left w:val="none" w:sz="0" w:space="0" w:color="auto"/>
                <w:bottom w:val="none" w:sz="0" w:space="0" w:color="auto"/>
                <w:right w:val="none" w:sz="0" w:space="0" w:color="auto"/>
              </w:divBdr>
            </w:div>
          </w:divsChild>
        </w:div>
        <w:div w:id="333726731">
          <w:marLeft w:val="0"/>
          <w:marRight w:val="0"/>
          <w:marTop w:val="0"/>
          <w:marBottom w:val="75"/>
          <w:divBdr>
            <w:top w:val="none" w:sz="0" w:space="0" w:color="auto"/>
            <w:left w:val="none" w:sz="0" w:space="0" w:color="auto"/>
            <w:bottom w:val="none" w:sz="0" w:space="0" w:color="auto"/>
            <w:right w:val="none" w:sz="0" w:space="0" w:color="auto"/>
          </w:divBdr>
        </w:div>
        <w:div w:id="333727618">
          <w:marLeft w:val="0"/>
          <w:marRight w:val="0"/>
          <w:marTop w:val="0"/>
          <w:marBottom w:val="150"/>
          <w:divBdr>
            <w:top w:val="none" w:sz="0" w:space="0" w:color="auto"/>
            <w:left w:val="none" w:sz="0" w:space="0" w:color="auto"/>
            <w:bottom w:val="none" w:sz="0" w:space="0" w:color="auto"/>
            <w:right w:val="none" w:sz="0" w:space="0" w:color="auto"/>
          </w:divBdr>
        </w:div>
        <w:div w:id="333730160">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3802465">
          <w:marLeft w:val="0"/>
          <w:marRight w:val="0"/>
          <w:marTop w:val="0"/>
          <w:marBottom w:val="0"/>
          <w:divBdr>
            <w:top w:val="none" w:sz="0" w:space="0" w:color="auto"/>
            <w:left w:val="none" w:sz="0" w:space="0" w:color="auto"/>
            <w:bottom w:val="none" w:sz="0" w:space="0" w:color="auto"/>
            <w:right w:val="none" w:sz="0" w:space="0" w:color="auto"/>
          </w:divBdr>
        </w:div>
        <w:div w:id="333842748">
          <w:marLeft w:val="0"/>
          <w:marRight w:val="0"/>
          <w:marTop w:val="100"/>
          <w:marBottom w:val="100"/>
          <w:divBdr>
            <w:top w:val="none" w:sz="0" w:space="0" w:color="auto"/>
            <w:left w:val="none" w:sz="0" w:space="0" w:color="auto"/>
            <w:bottom w:val="none" w:sz="0" w:space="0" w:color="auto"/>
            <w:right w:val="none" w:sz="0" w:space="0" w:color="auto"/>
          </w:divBdr>
          <w:divsChild>
            <w:div w:id="337777265">
              <w:marLeft w:val="0"/>
              <w:marRight w:val="0"/>
              <w:marTop w:val="0"/>
              <w:marBottom w:val="0"/>
              <w:divBdr>
                <w:top w:val="none" w:sz="0" w:space="0" w:color="auto"/>
                <w:left w:val="none" w:sz="0" w:space="0" w:color="auto"/>
                <w:bottom w:val="none" w:sz="0" w:space="0" w:color="auto"/>
                <w:right w:val="none" w:sz="0" w:space="0" w:color="auto"/>
              </w:divBdr>
            </w:div>
          </w:divsChild>
        </w:div>
        <w:div w:id="333843716">
          <w:marLeft w:val="0"/>
          <w:marRight w:val="0"/>
          <w:marTop w:val="0"/>
          <w:marBottom w:val="0"/>
          <w:divBdr>
            <w:top w:val="none" w:sz="0" w:space="0" w:color="auto"/>
            <w:left w:val="none" w:sz="0" w:space="0" w:color="auto"/>
            <w:bottom w:val="none" w:sz="0" w:space="0" w:color="auto"/>
            <w:right w:val="none" w:sz="0" w:space="0" w:color="auto"/>
          </w:divBdr>
        </w:div>
        <w:div w:id="333845227">
          <w:marLeft w:val="0"/>
          <w:marRight w:val="0"/>
          <w:marTop w:val="0"/>
          <w:marBottom w:val="0"/>
          <w:divBdr>
            <w:top w:val="none" w:sz="0" w:space="0" w:color="auto"/>
            <w:left w:val="none" w:sz="0" w:space="0" w:color="auto"/>
            <w:bottom w:val="none" w:sz="0" w:space="0" w:color="auto"/>
            <w:right w:val="none" w:sz="0" w:space="0" w:color="auto"/>
          </w:divBdr>
        </w:div>
        <w:div w:id="333849365">
          <w:marLeft w:val="0"/>
          <w:marRight w:val="0"/>
          <w:marTop w:val="0"/>
          <w:marBottom w:val="125"/>
          <w:divBdr>
            <w:top w:val="none" w:sz="0" w:space="0" w:color="auto"/>
            <w:left w:val="none" w:sz="0" w:space="0" w:color="auto"/>
            <w:bottom w:val="none" w:sz="0" w:space="0" w:color="auto"/>
            <w:right w:val="none" w:sz="0" w:space="0" w:color="auto"/>
          </w:divBdr>
          <w:divsChild>
            <w:div w:id="645938414">
              <w:marLeft w:val="0"/>
              <w:marRight w:val="0"/>
              <w:marTop w:val="125"/>
              <w:marBottom w:val="0"/>
              <w:divBdr>
                <w:top w:val="none" w:sz="0" w:space="0" w:color="auto"/>
                <w:left w:val="none" w:sz="0" w:space="0" w:color="auto"/>
                <w:bottom w:val="none" w:sz="0" w:space="0" w:color="auto"/>
                <w:right w:val="none" w:sz="0" w:space="0" w:color="auto"/>
              </w:divBdr>
            </w:div>
          </w:divsChild>
        </w:div>
        <w:div w:id="333999560">
          <w:marLeft w:val="-150"/>
          <w:marRight w:val="-150"/>
          <w:marTop w:val="0"/>
          <w:marBottom w:val="0"/>
          <w:divBdr>
            <w:top w:val="none" w:sz="0" w:space="0" w:color="auto"/>
            <w:left w:val="none" w:sz="0" w:space="0" w:color="auto"/>
            <w:bottom w:val="none" w:sz="0" w:space="0" w:color="auto"/>
            <w:right w:val="none" w:sz="0" w:space="0" w:color="auto"/>
          </w:divBdr>
        </w:div>
        <w:div w:id="334000699">
          <w:marLeft w:val="0"/>
          <w:marRight w:val="0"/>
          <w:marTop w:val="0"/>
          <w:marBottom w:val="0"/>
          <w:divBdr>
            <w:top w:val="none" w:sz="0" w:space="0" w:color="auto"/>
            <w:left w:val="none" w:sz="0" w:space="0" w:color="auto"/>
            <w:bottom w:val="none" w:sz="0" w:space="0" w:color="auto"/>
            <w:right w:val="none" w:sz="0" w:space="0" w:color="auto"/>
          </w:divBdr>
        </w:div>
        <w:div w:id="334109811">
          <w:marLeft w:val="0"/>
          <w:marRight w:val="0"/>
          <w:marTop w:val="0"/>
          <w:marBottom w:val="0"/>
          <w:divBdr>
            <w:top w:val="none" w:sz="0" w:space="0" w:color="auto"/>
            <w:left w:val="none" w:sz="0" w:space="0" w:color="auto"/>
            <w:bottom w:val="none" w:sz="0" w:space="0" w:color="auto"/>
            <w:right w:val="none" w:sz="0" w:space="0" w:color="auto"/>
          </w:divBdr>
        </w:div>
        <w:div w:id="334114439">
          <w:marLeft w:val="-150"/>
          <w:marRight w:val="-150"/>
          <w:marTop w:val="0"/>
          <w:marBottom w:val="0"/>
          <w:divBdr>
            <w:top w:val="none" w:sz="0" w:space="0" w:color="auto"/>
            <w:left w:val="none" w:sz="0" w:space="0" w:color="auto"/>
            <w:bottom w:val="none" w:sz="0" w:space="0" w:color="auto"/>
            <w:right w:val="none" w:sz="0" w:space="0" w:color="auto"/>
          </w:divBdr>
        </w:div>
        <w:div w:id="334117695">
          <w:marLeft w:val="0"/>
          <w:marRight w:val="0"/>
          <w:marTop w:val="0"/>
          <w:marBottom w:val="0"/>
          <w:divBdr>
            <w:top w:val="none" w:sz="0" w:space="0" w:color="auto"/>
            <w:left w:val="none" w:sz="0" w:space="0" w:color="auto"/>
            <w:bottom w:val="none" w:sz="0" w:space="0" w:color="auto"/>
            <w:right w:val="none" w:sz="0" w:space="0" w:color="auto"/>
          </w:divBdr>
        </w:div>
        <w:div w:id="334189058">
          <w:marLeft w:val="0"/>
          <w:marRight w:val="0"/>
          <w:marTop w:val="0"/>
          <w:marBottom w:val="450"/>
          <w:divBdr>
            <w:top w:val="none" w:sz="0" w:space="0" w:color="auto"/>
            <w:left w:val="none" w:sz="0" w:space="0" w:color="auto"/>
            <w:bottom w:val="none" w:sz="0" w:space="0" w:color="auto"/>
            <w:right w:val="none" w:sz="0" w:space="0" w:color="auto"/>
          </w:divBdr>
        </w:div>
        <w:div w:id="334190081">
          <w:marLeft w:val="-150"/>
          <w:marRight w:val="-150"/>
          <w:marTop w:val="0"/>
          <w:marBottom w:val="0"/>
          <w:divBdr>
            <w:top w:val="none" w:sz="0" w:space="0" w:color="auto"/>
            <w:left w:val="none" w:sz="0" w:space="0" w:color="auto"/>
            <w:bottom w:val="none" w:sz="0" w:space="0" w:color="auto"/>
            <w:right w:val="none" w:sz="0" w:space="0" w:color="auto"/>
          </w:divBdr>
        </w:div>
        <w:div w:id="334236084">
          <w:marLeft w:val="0"/>
          <w:marRight w:val="0"/>
          <w:marTop w:val="0"/>
          <w:marBottom w:val="0"/>
          <w:divBdr>
            <w:top w:val="none" w:sz="0" w:space="0" w:color="auto"/>
            <w:left w:val="none" w:sz="0" w:space="0" w:color="auto"/>
            <w:bottom w:val="none" w:sz="0" w:space="0" w:color="auto"/>
            <w:right w:val="none" w:sz="0" w:space="0" w:color="auto"/>
          </w:divBdr>
        </w:div>
        <w:div w:id="334236375">
          <w:marLeft w:val="0"/>
          <w:marRight w:val="0"/>
          <w:marTop w:val="0"/>
          <w:marBottom w:val="240"/>
          <w:divBdr>
            <w:top w:val="none" w:sz="0" w:space="0" w:color="auto"/>
            <w:left w:val="none" w:sz="0" w:space="0" w:color="auto"/>
            <w:bottom w:val="none" w:sz="0" w:space="0" w:color="auto"/>
            <w:right w:val="none" w:sz="0" w:space="0" w:color="auto"/>
          </w:divBdr>
        </w:div>
        <w:div w:id="334259799">
          <w:marLeft w:val="0"/>
          <w:marRight w:val="0"/>
          <w:marTop w:val="0"/>
          <w:marBottom w:val="0"/>
          <w:divBdr>
            <w:top w:val="none" w:sz="0" w:space="0" w:color="auto"/>
            <w:left w:val="none" w:sz="0" w:space="0" w:color="auto"/>
            <w:bottom w:val="none" w:sz="0" w:space="0" w:color="auto"/>
            <w:right w:val="none" w:sz="0" w:space="0" w:color="auto"/>
          </w:divBdr>
          <w:divsChild>
            <w:div w:id="336270952">
              <w:marLeft w:val="30"/>
              <w:marRight w:val="30"/>
              <w:marTop w:val="30"/>
              <w:marBottom w:val="30"/>
              <w:divBdr>
                <w:top w:val="none" w:sz="0" w:space="0" w:color="auto"/>
                <w:left w:val="none" w:sz="0" w:space="0" w:color="auto"/>
                <w:bottom w:val="none" w:sz="0" w:space="0" w:color="auto"/>
                <w:right w:val="none" w:sz="0" w:space="0" w:color="auto"/>
              </w:divBdr>
            </w:div>
            <w:div w:id="512299850">
              <w:marLeft w:val="0"/>
              <w:marRight w:val="0"/>
              <w:marTop w:val="0"/>
              <w:marBottom w:val="0"/>
              <w:divBdr>
                <w:top w:val="none" w:sz="0" w:space="0" w:color="auto"/>
                <w:left w:val="none" w:sz="0" w:space="0" w:color="auto"/>
                <w:bottom w:val="none" w:sz="0" w:space="0" w:color="auto"/>
                <w:right w:val="none" w:sz="0" w:space="0" w:color="auto"/>
              </w:divBdr>
            </w:div>
            <w:div w:id="630401818">
              <w:marLeft w:val="15"/>
              <w:marRight w:val="15"/>
              <w:marTop w:val="15"/>
              <w:marBottom w:val="15"/>
              <w:divBdr>
                <w:top w:val="none" w:sz="0" w:space="0" w:color="auto"/>
                <w:left w:val="none" w:sz="0" w:space="0" w:color="auto"/>
                <w:bottom w:val="none" w:sz="0" w:space="0" w:color="auto"/>
                <w:right w:val="none" w:sz="0" w:space="0" w:color="auto"/>
              </w:divBdr>
            </w:div>
          </w:divsChild>
        </w:div>
        <w:div w:id="334262271">
          <w:marLeft w:val="0"/>
          <w:marRight w:val="0"/>
          <w:marTop w:val="0"/>
          <w:marBottom w:val="0"/>
          <w:divBdr>
            <w:top w:val="none" w:sz="0" w:space="0" w:color="auto"/>
            <w:left w:val="none" w:sz="0" w:space="0" w:color="auto"/>
            <w:bottom w:val="none" w:sz="0" w:space="0" w:color="auto"/>
            <w:right w:val="none" w:sz="0" w:space="0" w:color="auto"/>
          </w:divBdr>
        </w:div>
        <w:div w:id="334303204">
          <w:marLeft w:val="0"/>
          <w:marRight w:val="0"/>
          <w:marTop w:val="100"/>
          <w:marBottom w:val="100"/>
          <w:divBdr>
            <w:top w:val="none" w:sz="0" w:space="0" w:color="auto"/>
            <w:left w:val="none" w:sz="0" w:space="0" w:color="auto"/>
            <w:bottom w:val="none" w:sz="0" w:space="0" w:color="auto"/>
            <w:right w:val="none" w:sz="0" w:space="0" w:color="auto"/>
          </w:divBdr>
          <w:divsChild>
            <w:div w:id="19164373">
              <w:marLeft w:val="0"/>
              <w:marRight w:val="0"/>
              <w:marTop w:val="100"/>
              <w:marBottom w:val="100"/>
              <w:divBdr>
                <w:top w:val="none" w:sz="0" w:space="0" w:color="auto"/>
                <w:left w:val="none" w:sz="0" w:space="0" w:color="auto"/>
                <w:bottom w:val="none" w:sz="0" w:space="0" w:color="auto"/>
                <w:right w:val="none" w:sz="0" w:space="0" w:color="auto"/>
              </w:divBdr>
            </w:div>
            <w:div w:id="222260594">
              <w:marLeft w:val="0"/>
              <w:marRight w:val="0"/>
              <w:marTop w:val="100"/>
              <w:marBottom w:val="100"/>
              <w:divBdr>
                <w:top w:val="none" w:sz="0" w:space="0" w:color="auto"/>
                <w:left w:val="none" w:sz="0" w:space="0" w:color="auto"/>
                <w:bottom w:val="none" w:sz="0" w:space="0" w:color="auto"/>
                <w:right w:val="none" w:sz="0" w:space="0" w:color="auto"/>
              </w:divBdr>
              <w:divsChild>
                <w:div w:id="7633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10958">
          <w:marLeft w:val="0"/>
          <w:marRight w:val="0"/>
          <w:marTop w:val="0"/>
          <w:marBottom w:val="0"/>
          <w:divBdr>
            <w:top w:val="none" w:sz="0" w:space="0" w:color="auto"/>
            <w:left w:val="none" w:sz="0" w:space="0" w:color="auto"/>
            <w:bottom w:val="none" w:sz="0" w:space="0" w:color="auto"/>
            <w:right w:val="none" w:sz="0" w:space="0" w:color="auto"/>
          </w:divBdr>
        </w:div>
        <w:div w:id="334387369">
          <w:marLeft w:val="0"/>
          <w:marRight w:val="0"/>
          <w:marTop w:val="0"/>
          <w:marBottom w:val="0"/>
          <w:divBdr>
            <w:top w:val="none" w:sz="0" w:space="0" w:color="auto"/>
            <w:left w:val="none" w:sz="0" w:space="0" w:color="auto"/>
            <w:bottom w:val="none" w:sz="0" w:space="0" w:color="auto"/>
            <w:right w:val="none" w:sz="0" w:space="0" w:color="auto"/>
          </w:divBdr>
        </w:div>
        <w:div w:id="334459443">
          <w:marLeft w:val="0"/>
          <w:marRight w:val="0"/>
          <w:marTop w:val="0"/>
          <w:marBottom w:val="0"/>
          <w:divBdr>
            <w:top w:val="single" w:sz="2" w:space="0" w:color="E0E0E0"/>
            <w:left w:val="single" w:sz="2" w:space="0" w:color="E0E0E0"/>
            <w:bottom w:val="single" w:sz="2" w:space="0" w:color="E0E0E0"/>
            <w:right w:val="single" w:sz="2" w:space="0" w:color="E0E0E0"/>
          </w:divBdr>
        </w:div>
        <w:div w:id="334573901">
          <w:marLeft w:val="0"/>
          <w:marRight w:val="0"/>
          <w:marTop w:val="0"/>
          <w:marBottom w:val="63"/>
          <w:divBdr>
            <w:top w:val="none" w:sz="0" w:space="0" w:color="auto"/>
            <w:left w:val="none" w:sz="0" w:space="0" w:color="auto"/>
            <w:bottom w:val="none" w:sz="0" w:space="0" w:color="auto"/>
            <w:right w:val="none" w:sz="0" w:space="0" w:color="auto"/>
          </w:divBdr>
        </w:div>
        <w:div w:id="334648288">
          <w:marLeft w:val="0"/>
          <w:marRight w:val="0"/>
          <w:marTop w:val="0"/>
          <w:marBottom w:val="0"/>
          <w:divBdr>
            <w:top w:val="none" w:sz="0" w:space="0" w:color="auto"/>
            <w:left w:val="none" w:sz="0" w:space="0" w:color="auto"/>
            <w:bottom w:val="none" w:sz="0" w:space="0" w:color="auto"/>
            <w:right w:val="none" w:sz="0" w:space="0" w:color="auto"/>
          </w:divBdr>
        </w:div>
        <w:div w:id="334694247">
          <w:marLeft w:val="0"/>
          <w:marRight w:val="0"/>
          <w:marTop w:val="180"/>
          <w:marBottom w:val="0"/>
          <w:divBdr>
            <w:top w:val="none" w:sz="0" w:space="0" w:color="auto"/>
            <w:left w:val="none" w:sz="0" w:space="0" w:color="auto"/>
            <w:bottom w:val="none" w:sz="0" w:space="0" w:color="auto"/>
            <w:right w:val="none" w:sz="0" w:space="0" w:color="auto"/>
          </w:divBdr>
          <w:divsChild>
            <w:div w:id="352654698">
              <w:marLeft w:val="225"/>
              <w:marRight w:val="0"/>
              <w:marTop w:val="120"/>
              <w:marBottom w:val="0"/>
              <w:divBdr>
                <w:top w:val="none" w:sz="0" w:space="0" w:color="auto"/>
                <w:left w:val="none" w:sz="0" w:space="0" w:color="auto"/>
                <w:bottom w:val="none" w:sz="0" w:space="0" w:color="auto"/>
                <w:right w:val="none" w:sz="0" w:space="0" w:color="auto"/>
              </w:divBdr>
              <w:divsChild>
                <w:div w:id="177668987">
                  <w:marLeft w:val="0"/>
                  <w:marRight w:val="0"/>
                  <w:marTop w:val="75"/>
                  <w:marBottom w:val="0"/>
                  <w:divBdr>
                    <w:top w:val="none" w:sz="0" w:space="0" w:color="auto"/>
                    <w:left w:val="none" w:sz="0" w:space="0" w:color="auto"/>
                    <w:bottom w:val="none" w:sz="0" w:space="0" w:color="auto"/>
                    <w:right w:val="none" w:sz="0" w:space="0" w:color="auto"/>
                  </w:divBdr>
                </w:div>
                <w:div w:id="257636960">
                  <w:marLeft w:val="0"/>
                  <w:marRight w:val="0"/>
                  <w:marTop w:val="0"/>
                  <w:marBottom w:val="0"/>
                  <w:divBdr>
                    <w:top w:val="none" w:sz="0" w:space="0" w:color="auto"/>
                    <w:left w:val="none" w:sz="0" w:space="0" w:color="auto"/>
                    <w:bottom w:val="none" w:sz="0" w:space="0" w:color="auto"/>
                    <w:right w:val="none" w:sz="0" w:space="0" w:color="auto"/>
                  </w:divBdr>
                </w:div>
              </w:divsChild>
            </w:div>
            <w:div w:id="731386121">
              <w:marLeft w:val="0"/>
              <w:marRight w:val="0"/>
              <w:marTop w:val="0"/>
              <w:marBottom w:val="0"/>
              <w:divBdr>
                <w:top w:val="none" w:sz="0" w:space="0" w:color="auto"/>
                <w:left w:val="none" w:sz="0" w:space="0" w:color="auto"/>
                <w:bottom w:val="none" w:sz="0" w:space="0" w:color="auto"/>
                <w:right w:val="none" w:sz="0" w:space="0" w:color="auto"/>
              </w:divBdr>
            </w:div>
          </w:divsChild>
        </w:div>
        <w:div w:id="334721698">
          <w:marLeft w:val="0"/>
          <w:marRight w:val="0"/>
          <w:marTop w:val="0"/>
          <w:marBottom w:val="0"/>
          <w:divBdr>
            <w:top w:val="none" w:sz="0" w:space="0" w:color="auto"/>
            <w:left w:val="none" w:sz="0" w:space="0" w:color="auto"/>
            <w:bottom w:val="none" w:sz="0" w:space="0" w:color="auto"/>
            <w:right w:val="none" w:sz="0" w:space="0" w:color="auto"/>
          </w:divBdr>
        </w:div>
        <w:div w:id="334846260">
          <w:marLeft w:val="1463"/>
          <w:marRight w:val="0"/>
          <w:marTop w:val="0"/>
          <w:marBottom w:val="0"/>
          <w:divBdr>
            <w:top w:val="none" w:sz="0" w:space="0" w:color="auto"/>
            <w:left w:val="none" w:sz="0" w:space="0" w:color="auto"/>
            <w:bottom w:val="none" w:sz="0" w:space="0" w:color="auto"/>
            <w:right w:val="none" w:sz="0" w:space="0" w:color="auto"/>
          </w:divBdr>
        </w:div>
        <w:div w:id="334891203">
          <w:marLeft w:val="0"/>
          <w:marRight w:val="0"/>
          <w:marTop w:val="0"/>
          <w:marBottom w:val="150"/>
          <w:divBdr>
            <w:top w:val="none" w:sz="0" w:space="0" w:color="auto"/>
            <w:left w:val="none" w:sz="0" w:space="0" w:color="auto"/>
            <w:bottom w:val="none" w:sz="0" w:space="0" w:color="auto"/>
            <w:right w:val="none" w:sz="0" w:space="0" w:color="auto"/>
          </w:divBdr>
        </w:div>
        <w:div w:id="335108267">
          <w:marLeft w:val="15"/>
          <w:marRight w:val="225"/>
          <w:marTop w:val="225"/>
          <w:marBottom w:val="105"/>
          <w:divBdr>
            <w:top w:val="none" w:sz="0" w:space="0" w:color="auto"/>
            <w:left w:val="none" w:sz="0" w:space="0" w:color="auto"/>
            <w:bottom w:val="none" w:sz="0" w:space="0" w:color="auto"/>
            <w:right w:val="none" w:sz="0" w:space="0" w:color="auto"/>
          </w:divBdr>
        </w:div>
        <w:div w:id="335113953">
          <w:marLeft w:val="0"/>
          <w:marRight w:val="0"/>
          <w:marTop w:val="0"/>
          <w:marBottom w:val="0"/>
          <w:divBdr>
            <w:top w:val="none" w:sz="0" w:space="0" w:color="auto"/>
            <w:left w:val="none" w:sz="0" w:space="0" w:color="auto"/>
            <w:bottom w:val="none" w:sz="0" w:space="0" w:color="auto"/>
            <w:right w:val="none" w:sz="0" w:space="0" w:color="auto"/>
          </w:divBdr>
        </w:div>
        <w:div w:id="335116612">
          <w:marLeft w:val="0"/>
          <w:marRight w:val="0"/>
          <w:marTop w:val="0"/>
          <w:marBottom w:val="0"/>
          <w:divBdr>
            <w:top w:val="none" w:sz="0" w:space="0" w:color="auto"/>
            <w:left w:val="none" w:sz="0" w:space="0" w:color="auto"/>
            <w:bottom w:val="none" w:sz="0" w:space="0" w:color="auto"/>
            <w:right w:val="none" w:sz="0" w:space="0" w:color="auto"/>
          </w:divBdr>
        </w:div>
        <w:div w:id="335155933">
          <w:marLeft w:val="0"/>
          <w:marRight w:val="0"/>
          <w:marTop w:val="150"/>
          <w:marBottom w:val="0"/>
          <w:divBdr>
            <w:top w:val="none" w:sz="0" w:space="0" w:color="auto"/>
            <w:left w:val="none" w:sz="0" w:space="0" w:color="auto"/>
            <w:bottom w:val="none" w:sz="0" w:space="0" w:color="auto"/>
            <w:right w:val="none" w:sz="0" w:space="0" w:color="auto"/>
          </w:divBdr>
          <w:divsChild>
            <w:div w:id="403383526">
              <w:marLeft w:val="0"/>
              <w:marRight w:val="0"/>
              <w:marTop w:val="0"/>
              <w:marBottom w:val="150"/>
              <w:divBdr>
                <w:top w:val="none" w:sz="0" w:space="0" w:color="auto"/>
                <w:left w:val="none" w:sz="0" w:space="0" w:color="auto"/>
                <w:bottom w:val="none" w:sz="0" w:space="0" w:color="auto"/>
                <w:right w:val="none" w:sz="0" w:space="0" w:color="auto"/>
              </w:divBdr>
            </w:div>
          </w:divsChild>
        </w:div>
        <w:div w:id="335229047">
          <w:marLeft w:val="-125"/>
          <w:marRight w:val="-125"/>
          <w:marTop w:val="0"/>
          <w:marBottom w:val="0"/>
          <w:divBdr>
            <w:top w:val="none" w:sz="0" w:space="0" w:color="auto"/>
            <w:left w:val="none" w:sz="0" w:space="0" w:color="auto"/>
            <w:bottom w:val="none" w:sz="0" w:space="0" w:color="auto"/>
            <w:right w:val="none" w:sz="0" w:space="0" w:color="auto"/>
          </w:divBdr>
          <w:divsChild>
            <w:div w:id="429085432">
              <w:marLeft w:val="0"/>
              <w:marRight w:val="0"/>
              <w:marTop w:val="0"/>
              <w:marBottom w:val="0"/>
              <w:divBdr>
                <w:top w:val="none" w:sz="0" w:space="0" w:color="auto"/>
                <w:left w:val="none" w:sz="0" w:space="0" w:color="auto"/>
                <w:bottom w:val="none" w:sz="0" w:space="0" w:color="auto"/>
                <w:right w:val="none" w:sz="0" w:space="0" w:color="auto"/>
              </w:divBdr>
            </w:div>
          </w:divsChild>
        </w:div>
        <w:div w:id="335232053">
          <w:marLeft w:val="0"/>
          <w:marRight w:val="0"/>
          <w:marTop w:val="0"/>
          <w:marBottom w:val="0"/>
          <w:divBdr>
            <w:top w:val="none" w:sz="0" w:space="0" w:color="auto"/>
            <w:left w:val="none" w:sz="0" w:space="0" w:color="auto"/>
            <w:bottom w:val="none" w:sz="0" w:space="0" w:color="auto"/>
            <w:right w:val="none" w:sz="0" w:space="0" w:color="auto"/>
          </w:divBdr>
        </w:div>
        <w:div w:id="335349066">
          <w:marLeft w:val="0"/>
          <w:marRight w:val="0"/>
          <w:marTop w:val="0"/>
          <w:marBottom w:val="0"/>
          <w:divBdr>
            <w:top w:val="none" w:sz="0" w:space="0" w:color="auto"/>
            <w:left w:val="none" w:sz="0" w:space="0" w:color="auto"/>
            <w:bottom w:val="none" w:sz="0" w:space="0" w:color="auto"/>
            <w:right w:val="none" w:sz="0" w:space="0" w:color="auto"/>
          </w:divBdr>
        </w:div>
        <w:div w:id="335421367">
          <w:marLeft w:val="0"/>
          <w:marRight w:val="0"/>
          <w:marTop w:val="0"/>
          <w:marBottom w:val="0"/>
          <w:divBdr>
            <w:top w:val="none" w:sz="0" w:space="0" w:color="auto"/>
            <w:left w:val="none" w:sz="0" w:space="0" w:color="auto"/>
            <w:bottom w:val="none" w:sz="0" w:space="0" w:color="auto"/>
            <w:right w:val="none" w:sz="0" w:space="0" w:color="auto"/>
          </w:divBdr>
        </w:div>
        <w:div w:id="335495306">
          <w:marLeft w:val="0"/>
          <w:marRight w:val="0"/>
          <w:marTop w:val="0"/>
          <w:marBottom w:val="75"/>
          <w:divBdr>
            <w:top w:val="none" w:sz="0" w:space="0" w:color="auto"/>
            <w:left w:val="none" w:sz="0" w:space="0" w:color="auto"/>
            <w:bottom w:val="none" w:sz="0" w:space="0" w:color="auto"/>
            <w:right w:val="none" w:sz="0" w:space="0" w:color="auto"/>
          </w:divBdr>
        </w:div>
        <w:div w:id="335498755">
          <w:marLeft w:val="0"/>
          <w:marRight w:val="0"/>
          <w:marTop w:val="0"/>
          <w:marBottom w:val="0"/>
          <w:divBdr>
            <w:top w:val="single" w:sz="2" w:space="0" w:color="E0E0E0"/>
            <w:left w:val="single" w:sz="2" w:space="0" w:color="E0E0E0"/>
            <w:bottom w:val="single" w:sz="2" w:space="0" w:color="E0E0E0"/>
            <w:right w:val="single" w:sz="2" w:space="0" w:color="E0E0E0"/>
          </w:divBdr>
        </w:div>
        <w:div w:id="335619155">
          <w:marLeft w:val="0"/>
          <w:marRight w:val="0"/>
          <w:marTop w:val="0"/>
          <w:marBottom w:val="0"/>
          <w:divBdr>
            <w:top w:val="none" w:sz="0" w:space="0" w:color="auto"/>
            <w:left w:val="none" w:sz="0" w:space="0" w:color="auto"/>
            <w:bottom w:val="none" w:sz="0" w:space="0" w:color="auto"/>
            <w:right w:val="none" w:sz="0" w:space="0" w:color="auto"/>
          </w:divBdr>
        </w:div>
        <w:div w:id="335620270">
          <w:marLeft w:val="0"/>
          <w:marRight w:val="0"/>
          <w:marTop w:val="0"/>
          <w:marBottom w:val="0"/>
          <w:divBdr>
            <w:top w:val="none" w:sz="0" w:space="0" w:color="auto"/>
            <w:left w:val="none" w:sz="0" w:space="0" w:color="auto"/>
            <w:bottom w:val="none" w:sz="0" w:space="0" w:color="auto"/>
            <w:right w:val="none" w:sz="0" w:space="0" w:color="auto"/>
          </w:divBdr>
        </w:div>
        <w:div w:id="335620378">
          <w:marLeft w:val="0"/>
          <w:marRight w:val="0"/>
          <w:marTop w:val="0"/>
          <w:marBottom w:val="0"/>
          <w:divBdr>
            <w:top w:val="none" w:sz="0" w:space="0" w:color="auto"/>
            <w:left w:val="none" w:sz="0" w:space="0" w:color="auto"/>
            <w:bottom w:val="none" w:sz="0" w:space="0" w:color="auto"/>
            <w:right w:val="none" w:sz="0" w:space="0" w:color="auto"/>
          </w:divBdr>
        </w:div>
        <w:div w:id="335763879">
          <w:marLeft w:val="750"/>
          <w:marRight w:val="0"/>
          <w:marTop w:val="0"/>
          <w:marBottom w:val="0"/>
          <w:divBdr>
            <w:top w:val="none" w:sz="0" w:space="0" w:color="auto"/>
            <w:left w:val="none" w:sz="0" w:space="0" w:color="auto"/>
            <w:bottom w:val="none" w:sz="0" w:space="0" w:color="auto"/>
            <w:right w:val="none" w:sz="0" w:space="0" w:color="auto"/>
          </w:divBdr>
        </w:div>
        <w:div w:id="335765941">
          <w:marLeft w:val="0"/>
          <w:marRight w:val="0"/>
          <w:marTop w:val="0"/>
          <w:marBottom w:val="0"/>
          <w:divBdr>
            <w:top w:val="none" w:sz="0" w:space="0" w:color="auto"/>
            <w:left w:val="none" w:sz="0" w:space="0" w:color="auto"/>
            <w:bottom w:val="none" w:sz="0" w:space="0" w:color="auto"/>
            <w:right w:val="none" w:sz="0" w:space="0" w:color="auto"/>
          </w:divBdr>
          <w:divsChild>
            <w:div w:id="111480096">
              <w:marLeft w:val="-225"/>
              <w:marRight w:val="-225"/>
              <w:marTop w:val="0"/>
              <w:marBottom w:val="0"/>
              <w:divBdr>
                <w:top w:val="none" w:sz="0" w:space="0" w:color="auto"/>
                <w:left w:val="none" w:sz="0" w:space="0" w:color="auto"/>
                <w:bottom w:val="none" w:sz="0" w:space="0" w:color="auto"/>
                <w:right w:val="none" w:sz="0" w:space="0" w:color="auto"/>
              </w:divBdr>
            </w:div>
          </w:divsChild>
        </w:div>
        <w:div w:id="335807403">
          <w:marLeft w:val="0"/>
          <w:marRight w:val="0"/>
          <w:marTop w:val="0"/>
          <w:marBottom w:val="0"/>
          <w:divBdr>
            <w:top w:val="none" w:sz="0" w:space="0" w:color="auto"/>
            <w:left w:val="none" w:sz="0" w:space="0" w:color="auto"/>
            <w:bottom w:val="none" w:sz="0" w:space="0" w:color="auto"/>
            <w:right w:val="none" w:sz="0" w:space="0" w:color="auto"/>
          </w:divBdr>
          <w:divsChild>
            <w:div w:id="412822785">
              <w:marLeft w:val="-225"/>
              <w:marRight w:val="-225"/>
              <w:marTop w:val="0"/>
              <w:marBottom w:val="0"/>
              <w:divBdr>
                <w:top w:val="none" w:sz="0" w:space="0" w:color="auto"/>
                <w:left w:val="none" w:sz="0" w:space="0" w:color="auto"/>
                <w:bottom w:val="none" w:sz="0" w:space="0" w:color="auto"/>
                <w:right w:val="none" w:sz="0" w:space="0" w:color="auto"/>
              </w:divBdr>
            </w:div>
          </w:divsChild>
        </w:div>
        <w:div w:id="335839079">
          <w:marLeft w:val="0"/>
          <w:marRight w:val="0"/>
          <w:marTop w:val="0"/>
          <w:marBottom w:val="0"/>
          <w:divBdr>
            <w:top w:val="none" w:sz="0" w:space="0" w:color="auto"/>
            <w:left w:val="none" w:sz="0" w:space="0" w:color="auto"/>
            <w:bottom w:val="none" w:sz="0" w:space="0" w:color="auto"/>
            <w:right w:val="none" w:sz="0" w:space="0" w:color="auto"/>
          </w:divBdr>
        </w:div>
        <w:div w:id="335886264">
          <w:marLeft w:val="0"/>
          <w:marRight w:val="0"/>
          <w:marTop w:val="0"/>
          <w:marBottom w:val="0"/>
          <w:divBdr>
            <w:top w:val="none" w:sz="0" w:space="0" w:color="auto"/>
            <w:left w:val="none" w:sz="0" w:space="0" w:color="auto"/>
            <w:bottom w:val="none" w:sz="0" w:space="0" w:color="auto"/>
            <w:right w:val="none" w:sz="0" w:space="0" w:color="auto"/>
          </w:divBdr>
          <w:divsChild>
            <w:div w:id="404692087">
              <w:marLeft w:val="0"/>
              <w:marRight w:val="0"/>
              <w:marTop w:val="0"/>
              <w:marBottom w:val="0"/>
              <w:divBdr>
                <w:top w:val="none" w:sz="0" w:space="0" w:color="auto"/>
                <w:left w:val="none" w:sz="0" w:space="0" w:color="auto"/>
                <w:bottom w:val="none" w:sz="0" w:space="0" w:color="auto"/>
                <w:right w:val="none" w:sz="0" w:space="0" w:color="auto"/>
              </w:divBdr>
            </w:div>
          </w:divsChild>
        </w:div>
        <w:div w:id="335960834">
          <w:marLeft w:val="0"/>
          <w:marRight w:val="0"/>
          <w:marTop w:val="0"/>
          <w:marBottom w:val="0"/>
          <w:divBdr>
            <w:top w:val="none" w:sz="0" w:space="0" w:color="auto"/>
            <w:left w:val="none" w:sz="0" w:space="0" w:color="auto"/>
            <w:bottom w:val="none" w:sz="0" w:space="0" w:color="auto"/>
            <w:right w:val="none" w:sz="0" w:space="0" w:color="auto"/>
          </w:divBdr>
        </w:div>
        <w:div w:id="335964159">
          <w:marLeft w:val="0"/>
          <w:marRight w:val="0"/>
          <w:marTop w:val="0"/>
          <w:marBottom w:val="0"/>
          <w:divBdr>
            <w:top w:val="single" w:sz="2" w:space="0" w:color="E0E0E0"/>
            <w:left w:val="single" w:sz="2" w:space="0" w:color="E0E0E0"/>
            <w:bottom w:val="single" w:sz="2" w:space="0" w:color="E0E0E0"/>
            <w:right w:val="single" w:sz="2" w:space="0" w:color="E0E0E0"/>
          </w:divBdr>
          <w:divsChild>
            <w:div w:id="7577">
              <w:marLeft w:val="0"/>
              <w:marRight w:val="0"/>
              <w:marTop w:val="0"/>
              <w:marBottom w:val="0"/>
              <w:divBdr>
                <w:top w:val="single" w:sz="2" w:space="0" w:color="E0E0E0"/>
                <w:left w:val="single" w:sz="2" w:space="0" w:color="E0E0E0"/>
                <w:bottom w:val="single" w:sz="2" w:space="0" w:color="E0E0E0"/>
                <w:right w:val="single" w:sz="2" w:space="0" w:color="E0E0E0"/>
              </w:divBdr>
              <w:divsChild>
                <w:div w:id="586379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6005604">
          <w:marLeft w:val="750"/>
          <w:marRight w:val="1500"/>
          <w:marTop w:val="0"/>
          <w:marBottom w:val="0"/>
          <w:divBdr>
            <w:top w:val="none" w:sz="0" w:space="0" w:color="auto"/>
            <w:left w:val="none" w:sz="0" w:space="0" w:color="auto"/>
            <w:bottom w:val="none" w:sz="0" w:space="0" w:color="auto"/>
            <w:right w:val="none" w:sz="0" w:space="0" w:color="auto"/>
          </w:divBdr>
        </w:div>
        <w:div w:id="336006798">
          <w:marLeft w:val="0"/>
          <w:marRight w:val="0"/>
          <w:marTop w:val="0"/>
          <w:marBottom w:val="225"/>
          <w:divBdr>
            <w:top w:val="none" w:sz="0" w:space="0" w:color="auto"/>
            <w:left w:val="none" w:sz="0" w:space="0" w:color="auto"/>
            <w:bottom w:val="none" w:sz="0" w:space="0" w:color="auto"/>
            <w:right w:val="none" w:sz="0" w:space="0" w:color="auto"/>
          </w:divBdr>
        </w:div>
        <w:div w:id="336032522">
          <w:marLeft w:val="-225"/>
          <w:marRight w:val="-225"/>
          <w:marTop w:val="0"/>
          <w:marBottom w:val="0"/>
          <w:divBdr>
            <w:top w:val="none" w:sz="0" w:space="0" w:color="auto"/>
            <w:left w:val="none" w:sz="0" w:space="0" w:color="auto"/>
            <w:bottom w:val="none" w:sz="0" w:space="0" w:color="auto"/>
            <w:right w:val="none" w:sz="0" w:space="0" w:color="auto"/>
          </w:divBdr>
          <w:divsChild>
            <w:div w:id="608510322">
              <w:marLeft w:val="1463"/>
              <w:marRight w:val="0"/>
              <w:marTop w:val="0"/>
              <w:marBottom w:val="0"/>
              <w:divBdr>
                <w:top w:val="none" w:sz="0" w:space="0" w:color="auto"/>
                <w:left w:val="none" w:sz="0" w:space="0" w:color="auto"/>
                <w:bottom w:val="none" w:sz="0" w:space="0" w:color="auto"/>
                <w:right w:val="none" w:sz="0" w:space="0" w:color="auto"/>
              </w:divBdr>
            </w:div>
          </w:divsChild>
        </w:div>
        <w:div w:id="336032958">
          <w:marLeft w:val="0"/>
          <w:marRight w:val="0"/>
          <w:marTop w:val="0"/>
          <w:marBottom w:val="75"/>
          <w:divBdr>
            <w:top w:val="none" w:sz="0" w:space="0" w:color="auto"/>
            <w:left w:val="none" w:sz="0" w:space="0" w:color="auto"/>
            <w:bottom w:val="none" w:sz="0" w:space="0" w:color="auto"/>
            <w:right w:val="none" w:sz="0" w:space="0" w:color="auto"/>
          </w:divBdr>
          <w:divsChild>
            <w:div w:id="477958753">
              <w:marLeft w:val="0"/>
              <w:marRight w:val="0"/>
              <w:marTop w:val="0"/>
              <w:marBottom w:val="0"/>
              <w:divBdr>
                <w:top w:val="none" w:sz="0" w:space="0" w:color="auto"/>
                <w:left w:val="none" w:sz="0" w:space="0" w:color="auto"/>
                <w:bottom w:val="none" w:sz="0" w:space="0" w:color="auto"/>
                <w:right w:val="none" w:sz="0" w:space="0" w:color="auto"/>
              </w:divBdr>
            </w:div>
          </w:divsChild>
        </w:div>
        <w:div w:id="336155113">
          <w:marLeft w:val="0"/>
          <w:marRight w:val="0"/>
          <w:marTop w:val="0"/>
          <w:marBottom w:val="0"/>
          <w:divBdr>
            <w:top w:val="none" w:sz="0" w:space="0" w:color="auto"/>
            <w:left w:val="none" w:sz="0" w:space="0" w:color="auto"/>
            <w:bottom w:val="none" w:sz="0" w:space="0" w:color="auto"/>
            <w:right w:val="none" w:sz="0" w:space="0" w:color="auto"/>
          </w:divBdr>
          <w:divsChild>
            <w:div w:id="720910597">
              <w:marLeft w:val="0"/>
              <w:marRight w:val="0"/>
              <w:marTop w:val="0"/>
              <w:marBottom w:val="0"/>
              <w:divBdr>
                <w:top w:val="none" w:sz="0" w:space="0" w:color="auto"/>
                <w:left w:val="none" w:sz="0" w:space="0" w:color="auto"/>
                <w:bottom w:val="none" w:sz="0" w:space="0" w:color="auto"/>
                <w:right w:val="none" w:sz="0" w:space="0" w:color="auto"/>
              </w:divBdr>
              <w:divsChild>
                <w:div w:id="8384813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36201181">
          <w:marLeft w:val="-125"/>
          <w:marRight w:val="-125"/>
          <w:marTop w:val="0"/>
          <w:marBottom w:val="0"/>
          <w:divBdr>
            <w:top w:val="none" w:sz="0" w:space="0" w:color="auto"/>
            <w:left w:val="none" w:sz="0" w:space="0" w:color="auto"/>
            <w:bottom w:val="none" w:sz="0" w:space="0" w:color="auto"/>
            <w:right w:val="none" w:sz="0" w:space="0" w:color="auto"/>
          </w:divBdr>
        </w:div>
        <w:div w:id="336225904">
          <w:marLeft w:val="-225"/>
          <w:marRight w:val="-225"/>
          <w:marTop w:val="0"/>
          <w:marBottom w:val="0"/>
          <w:divBdr>
            <w:top w:val="none" w:sz="0" w:space="0" w:color="auto"/>
            <w:left w:val="none" w:sz="0" w:space="0" w:color="auto"/>
            <w:bottom w:val="none" w:sz="0" w:space="0" w:color="auto"/>
            <w:right w:val="none" w:sz="0" w:space="0" w:color="auto"/>
          </w:divBdr>
        </w:div>
        <w:div w:id="336231444">
          <w:marLeft w:val="0"/>
          <w:marRight w:val="0"/>
          <w:marTop w:val="0"/>
          <w:marBottom w:val="0"/>
          <w:divBdr>
            <w:top w:val="none" w:sz="0" w:space="0" w:color="auto"/>
            <w:left w:val="none" w:sz="0" w:space="0" w:color="auto"/>
            <w:bottom w:val="none" w:sz="0" w:space="0" w:color="auto"/>
            <w:right w:val="none" w:sz="0" w:space="0" w:color="auto"/>
          </w:divBdr>
        </w:div>
        <w:div w:id="336425275">
          <w:marLeft w:val="0"/>
          <w:marRight w:val="0"/>
          <w:marTop w:val="0"/>
          <w:marBottom w:val="0"/>
          <w:divBdr>
            <w:top w:val="none" w:sz="0" w:space="0" w:color="auto"/>
            <w:left w:val="none" w:sz="0" w:space="0" w:color="auto"/>
            <w:bottom w:val="none" w:sz="0" w:space="0" w:color="auto"/>
            <w:right w:val="none" w:sz="0" w:space="0" w:color="auto"/>
          </w:divBdr>
        </w:div>
        <w:div w:id="336463233">
          <w:marLeft w:val="-225"/>
          <w:marRight w:val="-225"/>
          <w:marTop w:val="0"/>
          <w:marBottom w:val="0"/>
          <w:divBdr>
            <w:top w:val="none" w:sz="0" w:space="0" w:color="auto"/>
            <w:left w:val="none" w:sz="0" w:space="0" w:color="auto"/>
            <w:bottom w:val="none" w:sz="0" w:space="0" w:color="auto"/>
            <w:right w:val="none" w:sz="0" w:space="0" w:color="auto"/>
          </w:divBdr>
          <w:divsChild>
            <w:div w:id="679703967">
              <w:marLeft w:val="0"/>
              <w:marRight w:val="0"/>
              <w:marTop w:val="0"/>
              <w:marBottom w:val="0"/>
              <w:divBdr>
                <w:top w:val="none" w:sz="0" w:space="0" w:color="auto"/>
                <w:left w:val="none" w:sz="0" w:space="0" w:color="auto"/>
                <w:bottom w:val="none" w:sz="0" w:space="0" w:color="auto"/>
                <w:right w:val="none" w:sz="0" w:space="0" w:color="auto"/>
              </w:divBdr>
              <w:divsChild>
                <w:div w:id="304428894">
                  <w:marLeft w:val="0"/>
                  <w:marRight w:val="0"/>
                  <w:marTop w:val="0"/>
                  <w:marBottom w:val="0"/>
                  <w:divBdr>
                    <w:top w:val="none" w:sz="0" w:space="0" w:color="auto"/>
                    <w:left w:val="none" w:sz="0" w:space="0" w:color="auto"/>
                    <w:bottom w:val="none" w:sz="0" w:space="0" w:color="auto"/>
                    <w:right w:val="none" w:sz="0" w:space="0" w:color="auto"/>
                  </w:divBdr>
                  <w:divsChild>
                    <w:div w:id="2815707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6467734">
          <w:marLeft w:val="0"/>
          <w:marRight w:val="0"/>
          <w:marTop w:val="0"/>
          <w:marBottom w:val="360"/>
          <w:divBdr>
            <w:top w:val="none" w:sz="0" w:space="0" w:color="auto"/>
            <w:left w:val="none" w:sz="0" w:space="0" w:color="auto"/>
            <w:bottom w:val="none" w:sz="0" w:space="0" w:color="auto"/>
            <w:right w:val="none" w:sz="0" w:space="0" w:color="auto"/>
          </w:divBdr>
        </w:div>
        <w:div w:id="336470642">
          <w:marLeft w:val="0"/>
          <w:marRight w:val="0"/>
          <w:marTop w:val="0"/>
          <w:marBottom w:val="0"/>
          <w:divBdr>
            <w:top w:val="none" w:sz="0" w:space="0" w:color="auto"/>
            <w:left w:val="none" w:sz="0" w:space="0" w:color="auto"/>
            <w:bottom w:val="none" w:sz="0" w:space="0" w:color="auto"/>
            <w:right w:val="none" w:sz="0" w:space="0" w:color="auto"/>
          </w:divBdr>
        </w:div>
        <w:div w:id="336494519">
          <w:marLeft w:val="0"/>
          <w:marRight w:val="0"/>
          <w:marTop w:val="0"/>
          <w:marBottom w:val="225"/>
          <w:divBdr>
            <w:top w:val="none" w:sz="0" w:space="0" w:color="auto"/>
            <w:left w:val="none" w:sz="0" w:space="0" w:color="auto"/>
            <w:bottom w:val="none" w:sz="0" w:space="0" w:color="auto"/>
            <w:right w:val="none" w:sz="0" w:space="0" w:color="auto"/>
          </w:divBdr>
        </w:div>
        <w:div w:id="336537570">
          <w:marLeft w:val="0"/>
          <w:marRight w:val="0"/>
          <w:marTop w:val="0"/>
          <w:marBottom w:val="0"/>
          <w:divBdr>
            <w:top w:val="none" w:sz="0" w:space="0" w:color="auto"/>
            <w:left w:val="none" w:sz="0" w:space="0" w:color="auto"/>
            <w:bottom w:val="none" w:sz="0" w:space="0" w:color="auto"/>
            <w:right w:val="none" w:sz="0" w:space="0" w:color="auto"/>
          </w:divBdr>
        </w:div>
        <w:div w:id="336539939">
          <w:marLeft w:val="0"/>
          <w:marRight w:val="0"/>
          <w:marTop w:val="0"/>
          <w:marBottom w:val="450"/>
          <w:divBdr>
            <w:top w:val="none" w:sz="0" w:space="0" w:color="auto"/>
            <w:left w:val="none" w:sz="0" w:space="0" w:color="auto"/>
            <w:bottom w:val="none" w:sz="0" w:space="0" w:color="auto"/>
            <w:right w:val="none" w:sz="0" w:space="0" w:color="auto"/>
          </w:divBdr>
        </w:div>
        <w:div w:id="336542403">
          <w:marLeft w:val="0"/>
          <w:marRight w:val="0"/>
          <w:marTop w:val="0"/>
          <w:marBottom w:val="384"/>
          <w:divBdr>
            <w:top w:val="none" w:sz="0" w:space="0" w:color="auto"/>
            <w:left w:val="none" w:sz="0" w:space="0" w:color="auto"/>
            <w:bottom w:val="none" w:sz="0" w:space="0" w:color="auto"/>
            <w:right w:val="none" w:sz="0" w:space="0" w:color="auto"/>
          </w:divBdr>
          <w:divsChild>
            <w:div w:id="583105825">
              <w:marLeft w:val="0"/>
              <w:marRight w:val="0"/>
              <w:marTop w:val="0"/>
              <w:marBottom w:val="0"/>
              <w:divBdr>
                <w:top w:val="none" w:sz="0" w:space="0" w:color="auto"/>
                <w:left w:val="none" w:sz="0" w:space="0" w:color="auto"/>
                <w:bottom w:val="none" w:sz="0" w:space="0" w:color="auto"/>
                <w:right w:val="none" w:sz="0" w:space="0" w:color="auto"/>
              </w:divBdr>
              <w:divsChild>
                <w:div w:id="548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3994">
          <w:marLeft w:val="0"/>
          <w:marRight w:val="0"/>
          <w:marTop w:val="0"/>
          <w:marBottom w:val="0"/>
          <w:divBdr>
            <w:top w:val="none" w:sz="0" w:space="0" w:color="auto"/>
            <w:left w:val="none" w:sz="0" w:space="0" w:color="auto"/>
            <w:bottom w:val="none" w:sz="0" w:space="0" w:color="auto"/>
            <w:right w:val="none" w:sz="0" w:space="0" w:color="auto"/>
          </w:divBdr>
        </w:div>
        <w:div w:id="336618929">
          <w:marLeft w:val="0"/>
          <w:marRight w:val="0"/>
          <w:marTop w:val="0"/>
          <w:marBottom w:val="0"/>
          <w:divBdr>
            <w:top w:val="none" w:sz="0" w:space="0" w:color="auto"/>
            <w:left w:val="none" w:sz="0" w:space="0" w:color="auto"/>
            <w:bottom w:val="none" w:sz="0" w:space="0" w:color="auto"/>
            <w:right w:val="none" w:sz="0" w:space="0" w:color="auto"/>
          </w:divBdr>
        </w:div>
        <w:div w:id="336659100">
          <w:marLeft w:val="-225"/>
          <w:marRight w:val="-225"/>
          <w:marTop w:val="0"/>
          <w:marBottom w:val="0"/>
          <w:divBdr>
            <w:top w:val="none" w:sz="0" w:space="0" w:color="auto"/>
            <w:left w:val="none" w:sz="0" w:space="0" w:color="auto"/>
            <w:bottom w:val="none" w:sz="0" w:space="0" w:color="auto"/>
            <w:right w:val="none" w:sz="0" w:space="0" w:color="auto"/>
          </w:divBdr>
        </w:div>
        <w:div w:id="336659585">
          <w:marLeft w:val="0"/>
          <w:marRight w:val="0"/>
          <w:marTop w:val="0"/>
          <w:marBottom w:val="240"/>
          <w:divBdr>
            <w:top w:val="none" w:sz="0" w:space="0" w:color="auto"/>
            <w:left w:val="none" w:sz="0" w:space="0" w:color="auto"/>
            <w:bottom w:val="none" w:sz="0" w:space="0" w:color="auto"/>
            <w:right w:val="none" w:sz="0" w:space="0" w:color="auto"/>
          </w:divBdr>
          <w:divsChild>
            <w:div w:id="627979718">
              <w:marLeft w:val="250"/>
              <w:marRight w:val="0"/>
              <w:marTop w:val="250"/>
              <w:marBottom w:val="0"/>
              <w:divBdr>
                <w:top w:val="none" w:sz="0" w:space="0" w:color="auto"/>
                <w:left w:val="none" w:sz="0" w:space="0" w:color="auto"/>
                <w:bottom w:val="none" w:sz="0" w:space="0" w:color="auto"/>
                <w:right w:val="none" w:sz="0" w:space="0" w:color="auto"/>
              </w:divBdr>
            </w:div>
          </w:divsChild>
        </w:div>
        <w:div w:id="336737083">
          <w:marLeft w:val="0"/>
          <w:marRight w:val="0"/>
          <w:marTop w:val="0"/>
          <w:marBottom w:val="0"/>
          <w:divBdr>
            <w:top w:val="none" w:sz="0" w:space="0" w:color="auto"/>
            <w:left w:val="none" w:sz="0" w:space="0" w:color="auto"/>
            <w:bottom w:val="none" w:sz="0" w:space="0" w:color="auto"/>
            <w:right w:val="none" w:sz="0" w:space="0" w:color="auto"/>
          </w:divBdr>
        </w:div>
        <w:div w:id="336886554">
          <w:marLeft w:val="0"/>
          <w:marRight w:val="0"/>
          <w:marTop w:val="0"/>
          <w:marBottom w:val="0"/>
          <w:divBdr>
            <w:top w:val="none" w:sz="0" w:space="0" w:color="auto"/>
            <w:left w:val="none" w:sz="0" w:space="0" w:color="auto"/>
            <w:bottom w:val="none" w:sz="0" w:space="0" w:color="auto"/>
            <w:right w:val="none" w:sz="0" w:space="0" w:color="auto"/>
          </w:divBdr>
          <w:divsChild>
            <w:div w:id="543830123">
              <w:marLeft w:val="0"/>
              <w:marRight w:val="0"/>
              <w:marTop w:val="150"/>
              <w:marBottom w:val="150"/>
              <w:divBdr>
                <w:top w:val="none" w:sz="0" w:space="0" w:color="auto"/>
                <w:left w:val="none" w:sz="0" w:space="0" w:color="auto"/>
                <w:bottom w:val="none" w:sz="0" w:space="0" w:color="auto"/>
                <w:right w:val="none" w:sz="0" w:space="0" w:color="auto"/>
              </w:divBdr>
              <w:divsChild>
                <w:div w:id="348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4921">
          <w:marLeft w:val="0"/>
          <w:marRight w:val="0"/>
          <w:marTop w:val="0"/>
          <w:marBottom w:val="0"/>
          <w:divBdr>
            <w:top w:val="none" w:sz="0" w:space="0" w:color="auto"/>
            <w:left w:val="none" w:sz="0" w:space="0" w:color="auto"/>
            <w:bottom w:val="none" w:sz="0" w:space="0" w:color="auto"/>
            <w:right w:val="none" w:sz="0" w:space="0" w:color="auto"/>
          </w:divBdr>
        </w:div>
        <w:div w:id="336931101">
          <w:marLeft w:val="0"/>
          <w:marRight w:val="0"/>
          <w:marTop w:val="0"/>
          <w:marBottom w:val="384"/>
          <w:divBdr>
            <w:top w:val="none" w:sz="0" w:space="0" w:color="auto"/>
            <w:left w:val="none" w:sz="0" w:space="0" w:color="auto"/>
            <w:bottom w:val="none" w:sz="0" w:space="0" w:color="auto"/>
            <w:right w:val="none" w:sz="0" w:space="0" w:color="auto"/>
          </w:divBdr>
          <w:divsChild>
            <w:div w:id="333841102">
              <w:marLeft w:val="0"/>
              <w:marRight w:val="0"/>
              <w:marTop w:val="0"/>
              <w:marBottom w:val="0"/>
              <w:divBdr>
                <w:top w:val="none" w:sz="0" w:space="0" w:color="auto"/>
                <w:left w:val="none" w:sz="0" w:space="0" w:color="auto"/>
                <w:bottom w:val="none" w:sz="0" w:space="0" w:color="auto"/>
                <w:right w:val="none" w:sz="0" w:space="0" w:color="auto"/>
              </w:divBdr>
            </w:div>
          </w:divsChild>
        </w:div>
        <w:div w:id="337075659">
          <w:marLeft w:val="0"/>
          <w:marRight w:val="0"/>
          <w:marTop w:val="0"/>
          <w:marBottom w:val="225"/>
          <w:divBdr>
            <w:top w:val="none" w:sz="0" w:space="0" w:color="auto"/>
            <w:left w:val="none" w:sz="0" w:space="0" w:color="auto"/>
            <w:bottom w:val="none" w:sz="0" w:space="0" w:color="auto"/>
            <w:right w:val="none" w:sz="0" w:space="0" w:color="auto"/>
          </w:divBdr>
        </w:div>
        <w:div w:id="337078729">
          <w:marLeft w:val="0"/>
          <w:marRight w:val="0"/>
          <w:marTop w:val="0"/>
          <w:marBottom w:val="0"/>
          <w:divBdr>
            <w:top w:val="single" w:sz="6" w:space="0" w:color="999999"/>
            <w:left w:val="single" w:sz="6" w:space="0" w:color="999999"/>
            <w:bottom w:val="single" w:sz="6" w:space="0" w:color="999999"/>
            <w:right w:val="single" w:sz="6" w:space="0" w:color="999999"/>
          </w:divBdr>
        </w:div>
        <w:div w:id="337080271">
          <w:marLeft w:val="8"/>
          <w:marRight w:val="0"/>
          <w:marTop w:val="0"/>
          <w:marBottom w:val="0"/>
          <w:divBdr>
            <w:top w:val="none" w:sz="0" w:space="0" w:color="auto"/>
            <w:left w:val="none" w:sz="0" w:space="0" w:color="auto"/>
            <w:bottom w:val="none" w:sz="0" w:space="0" w:color="auto"/>
            <w:right w:val="none" w:sz="0" w:space="0" w:color="auto"/>
          </w:divBdr>
        </w:div>
        <w:div w:id="337082549">
          <w:marLeft w:val="0"/>
          <w:marRight w:val="0"/>
          <w:marTop w:val="0"/>
          <w:marBottom w:val="0"/>
          <w:divBdr>
            <w:top w:val="none" w:sz="0" w:space="0" w:color="auto"/>
            <w:left w:val="none" w:sz="0" w:space="0" w:color="auto"/>
            <w:bottom w:val="none" w:sz="0" w:space="0" w:color="auto"/>
            <w:right w:val="none" w:sz="0" w:space="0" w:color="auto"/>
          </w:divBdr>
          <w:divsChild>
            <w:div w:id="11075589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37124462">
          <w:marLeft w:val="0"/>
          <w:marRight w:val="0"/>
          <w:marTop w:val="63"/>
          <w:marBottom w:val="0"/>
          <w:divBdr>
            <w:top w:val="none" w:sz="0" w:space="0" w:color="auto"/>
            <w:left w:val="none" w:sz="0" w:space="0" w:color="auto"/>
            <w:bottom w:val="none" w:sz="0" w:space="0" w:color="auto"/>
            <w:right w:val="none" w:sz="0" w:space="0" w:color="auto"/>
          </w:divBdr>
        </w:div>
        <w:div w:id="337197346">
          <w:marLeft w:val="0"/>
          <w:marRight w:val="0"/>
          <w:marTop w:val="0"/>
          <w:marBottom w:val="240"/>
          <w:divBdr>
            <w:top w:val="none" w:sz="0" w:space="0" w:color="auto"/>
            <w:left w:val="none" w:sz="0" w:space="0" w:color="auto"/>
            <w:bottom w:val="none" w:sz="0" w:space="0" w:color="auto"/>
            <w:right w:val="none" w:sz="0" w:space="0" w:color="auto"/>
          </w:divBdr>
        </w:div>
        <w:div w:id="337201216">
          <w:marLeft w:val="0"/>
          <w:marRight w:val="0"/>
          <w:marTop w:val="0"/>
          <w:marBottom w:val="345"/>
          <w:divBdr>
            <w:top w:val="none" w:sz="0" w:space="0" w:color="auto"/>
            <w:left w:val="none" w:sz="0" w:space="0" w:color="auto"/>
            <w:bottom w:val="none" w:sz="0" w:space="0" w:color="auto"/>
            <w:right w:val="none" w:sz="0" w:space="0" w:color="auto"/>
          </w:divBdr>
        </w:div>
        <w:div w:id="337271721">
          <w:marLeft w:val="0"/>
          <w:marRight w:val="0"/>
          <w:marTop w:val="0"/>
          <w:marBottom w:val="240"/>
          <w:divBdr>
            <w:top w:val="none" w:sz="0" w:space="0" w:color="auto"/>
            <w:left w:val="none" w:sz="0" w:space="0" w:color="auto"/>
            <w:bottom w:val="none" w:sz="0" w:space="0" w:color="auto"/>
            <w:right w:val="none" w:sz="0" w:space="0" w:color="auto"/>
          </w:divBdr>
        </w:div>
        <w:div w:id="337274049">
          <w:marLeft w:val="0"/>
          <w:marRight w:val="0"/>
          <w:marTop w:val="0"/>
          <w:marBottom w:val="0"/>
          <w:divBdr>
            <w:top w:val="none" w:sz="0" w:space="0" w:color="auto"/>
            <w:left w:val="none" w:sz="0" w:space="0" w:color="auto"/>
            <w:bottom w:val="none" w:sz="0" w:space="0" w:color="auto"/>
            <w:right w:val="none" w:sz="0" w:space="0" w:color="auto"/>
          </w:divBdr>
        </w:div>
        <w:div w:id="337313937">
          <w:marLeft w:val="0"/>
          <w:marRight w:val="0"/>
          <w:marTop w:val="0"/>
          <w:marBottom w:val="250"/>
          <w:divBdr>
            <w:top w:val="none" w:sz="0" w:space="0" w:color="auto"/>
            <w:left w:val="none" w:sz="0" w:space="0" w:color="auto"/>
            <w:bottom w:val="none" w:sz="0" w:space="0" w:color="auto"/>
            <w:right w:val="none" w:sz="0" w:space="0" w:color="auto"/>
          </w:divBdr>
        </w:div>
        <w:div w:id="337316434">
          <w:marLeft w:val="0"/>
          <w:marRight w:val="0"/>
          <w:marTop w:val="0"/>
          <w:marBottom w:val="125"/>
          <w:divBdr>
            <w:top w:val="none" w:sz="0" w:space="0" w:color="auto"/>
            <w:left w:val="none" w:sz="0" w:space="0" w:color="auto"/>
            <w:bottom w:val="none" w:sz="0" w:space="0" w:color="auto"/>
            <w:right w:val="none" w:sz="0" w:space="0" w:color="auto"/>
          </w:divBdr>
        </w:div>
        <w:div w:id="337318796">
          <w:marLeft w:val="0"/>
          <w:marRight w:val="0"/>
          <w:marTop w:val="0"/>
          <w:marBottom w:val="0"/>
          <w:divBdr>
            <w:top w:val="none" w:sz="0" w:space="0" w:color="auto"/>
            <w:left w:val="none" w:sz="0" w:space="0" w:color="auto"/>
            <w:bottom w:val="none" w:sz="0" w:space="0" w:color="auto"/>
            <w:right w:val="none" w:sz="0" w:space="0" w:color="auto"/>
          </w:divBdr>
        </w:div>
        <w:div w:id="337345622">
          <w:marLeft w:val="0"/>
          <w:marRight w:val="0"/>
          <w:marTop w:val="0"/>
          <w:marBottom w:val="0"/>
          <w:divBdr>
            <w:top w:val="none" w:sz="0" w:space="0" w:color="auto"/>
            <w:left w:val="none" w:sz="0" w:space="0" w:color="auto"/>
            <w:bottom w:val="none" w:sz="0" w:space="0" w:color="auto"/>
            <w:right w:val="none" w:sz="0" w:space="0" w:color="auto"/>
          </w:divBdr>
        </w:div>
        <w:div w:id="337389039">
          <w:marLeft w:val="0"/>
          <w:marRight w:val="0"/>
          <w:marTop w:val="0"/>
          <w:marBottom w:val="384"/>
          <w:divBdr>
            <w:top w:val="none" w:sz="0" w:space="0" w:color="auto"/>
            <w:left w:val="none" w:sz="0" w:space="0" w:color="auto"/>
            <w:bottom w:val="none" w:sz="0" w:space="0" w:color="auto"/>
            <w:right w:val="none" w:sz="0" w:space="0" w:color="auto"/>
          </w:divBdr>
          <w:divsChild>
            <w:div w:id="69468854">
              <w:marLeft w:val="0"/>
              <w:marRight w:val="0"/>
              <w:marTop w:val="0"/>
              <w:marBottom w:val="0"/>
              <w:divBdr>
                <w:top w:val="none" w:sz="0" w:space="0" w:color="auto"/>
                <w:left w:val="none" w:sz="0" w:space="0" w:color="auto"/>
                <w:bottom w:val="none" w:sz="0" w:space="0" w:color="auto"/>
                <w:right w:val="none" w:sz="0" w:space="0" w:color="auto"/>
              </w:divBdr>
            </w:div>
          </w:divsChild>
        </w:div>
        <w:div w:id="337391287">
          <w:marLeft w:val="0"/>
          <w:marRight w:val="0"/>
          <w:marTop w:val="0"/>
          <w:marBottom w:val="0"/>
          <w:divBdr>
            <w:top w:val="none" w:sz="0" w:space="0" w:color="auto"/>
            <w:left w:val="none" w:sz="0" w:space="0" w:color="auto"/>
            <w:bottom w:val="none" w:sz="0" w:space="0" w:color="auto"/>
            <w:right w:val="none" w:sz="0" w:space="0" w:color="auto"/>
          </w:divBdr>
        </w:div>
        <w:div w:id="337464917">
          <w:marLeft w:val="0"/>
          <w:marRight w:val="0"/>
          <w:marTop w:val="0"/>
          <w:marBottom w:val="0"/>
          <w:divBdr>
            <w:top w:val="none" w:sz="0" w:space="0" w:color="auto"/>
            <w:left w:val="none" w:sz="0" w:space="0" w:color="auto"/>
            <w:bottom w:val="none" w:sz="0" w:space="0" w:color="auto"/>
            <w:right w:val="none" w:sz="0" w:space="0" w:color="auto"/>
          </w:divBdr>
        </w:div>
        <w:div w:id="337467143">
          <w:marLeft w:val="-225"/>
          <w:marRight w:val="-225"/>
          <w:marTop w:val="0"/>
          <w:marBottom w:val="0"/>
          <w:divBdr>
            <w:top w:val="none" w:sz="0" w:space="0" w:color="auto"/>
            <w:left w:val="none" w:sz="0" w:space="0" w:color="auto"/>
            <w:bottom w:val="none" w:sz="0" w:space="0" w:color="auto"/>
            <w:right w:val="none" w:sz="0" w:space="0" w:color="auto"/>
          </w:divBdr>
        </w:div>
        <w:div w:id="337586302">
          <w:marLeft w:val="0"/>
          <w:marRight w:val="0"/>
          <w:marTop w:val="0"/>
          <w:marBottom w:val="384"/>
          <w:divBdr>
            <w:top w:val="none" w:sz="0" w:space="0" w:color="auto"/>
            <w:left w:val="none" w:sz="0" w:space="0" w:color="auto"/>
            <w:bottom w:val="none" w:sz="0" w:space="0" w:color="auto"/>
            <w:right w:val="none" w:sz="0" w:space="0" w:color="auto"/>
          </w:divBdr>
        </w:div>
        <w:div w:id="337729305">
          <w:marLeft w:val="1463"/>
          <w:marRight w:val="0"/>
          <w:marTop w:val="0"/>
          <w:marBottom w:val="0"/>
          <w:divBdr>
            <w:top w:val="none" w:sz="0" w:space="0" w:color="auto"/>
            <w:left w:val="none" w:sz="0" w:space="0" w:color="auto"/>
            <w:bottom w:val="none" w:sz="0" w:space="0" w:color="auto"/>
            <w:right w:val="none" w:sz="0" w:space="0" w:color="auto"/>
          </w:divBdr>
          <w:divsChild>
            <w:div w:id="716398476">
              <w:marLeft w:val="0"/>
              <w:marRight w:val="0"/>
              <w:marTop w:val="0"/>
              <w:marBottom w:val="0"/>
              <w:divBdr>
                <w:top w:val="none" w:sz="0" w:space="0" w:color="auto"/>
                <w:left w:val="none" w:sz="0" w:space="0" w:color="auto"/>
                <w:bottom w:val="none" w:sz="0" w:space="0" w:color="auto"/>
                <w:right w:val="none" w:sz="0" w:space="0" w:color="auto"/>
              </w:divBdr>
            </w:div>
          </w:divsChild>
        </w:div>
        <w:div w:id="337733410">
          <w:marLeft w:val="0"/>
          <w:marRight w:val="0"/>
          <w:marTop w:val="0"/>
          <w:marBottom w:val="0"/>
          <w:divBdr>
            <w:top w:val="none" w:sz="0" w:space="0" w:color="auto"/>
            <w:left w:val="none" w:sz="0" w:space="0" w:color="auto"/>
            <w:bottom w:val="none" w:sz="0" w:space="0" w:color="auto"/>
            <w:right w:val="none" w:sz="0" w:space="0" w:color="auto"/>
          </w:divBdr>
          <w:divsChild>
            <w:div w:id="767194514">
              <w:marLeft w:val="0"/>
              <w:marRight w:val="0"/>
              <w:marTop w:val="0"/>
              <w:marBottom w:val="0"/>
              <w:divBdr>
                <w:top w:val="none" w:sz="0" w:space="0" w:color="auto"/>
                <w:left w:val="none" w:sz="0" w:space="0" w:color="auto"/>
                <w:bottom w:val="none" w:sz="0" w:space="0" w:color="auto"/>
                <w:right w:val="none" w:sz="0" w:space="0" w:color="auto"/>
              </w:divBdr>
            </w:div>
          </w:divsChild>
        </w:div>
        <w:div w:id="337735480">
          <w:marLeft w:val="0"/>
          <w:marRight w:val="0"/>
          <w:marTop w:val="0"/>
          <w:marBottom w:val="75"/>
          <w:divBdr>
            <w:top w:val="none" w:sz="0" w:space="0" w:color="auto"/>
            <w:left w:val="none" w:sz="0" w:space="0" w:color="auto"/>
            <w:bottom w:val="none" w:sz="0" w:space="0" w:color="auto"/>
            <w:right w:val="none" w:sz="0" w:space="0" w:color="auto"/>
          </w:divBdr>
        </w:div>
        <w:div w:id="337781042">
          <w:marLeft w:val="0"/>
          <w:marRight w:val="0"/>
          <w:marTop w:val="0"/>
          <w:marBottom w:val="0"/>
          <w:divBdr>
            <w:top w:val="none" w:sz="0" w:space="0" w:color="auto"/>
            <w:left w:val="none" w:sz="0" w:space="0" w:color="auto"/>
            <w:bottom w:val="none" w:sz="0" w:space="0" w:color="auto"/>
            <w:right w:val="none" w:sz="0" w:space="0" w:color="auto"/>
          </w:divBdr>
        </w:div>
        <w:div w:id="337849148">
          <w:marLeft w:val="0"/>
          <w:marRight w:val="0"/>
          <w:marTop w:val="0"/>
          <w:marBottom w:val="0"/>
          <w:divBdr>
            <w:top w:val="none" w:sz="0" w:space="0" w:color="auto"/>
            <w:left w:val="none" w:sz="0" w:space="0" w:color="auto"/>
            <w:bottom w:val="none" w:sz="0" w:space="0" w:color="auto"/>
            <w:right w:val="none" w:sz="0" w:space="0" w:color="auto"/>
          </w:divBdr>
          <w:divsChild>
            <w:div w:id="434206585">
              <w:marLeft w:val="-150"/>
              <w:marRight w:val="-150"/>
              <w:marTop w:val="0"/>
              <w:marBottom w:val="0"/>
              <w:divBdr>
                <w:top w:val="none" w:sz="0" w:space="0" w:color="auto"/>
                <w:left w:val="none" w:sz="0" w:space="0" w:color="auto"/>
                <w:bottom w:val="none" w:sz="0" w:space="0" w:color="auto"/>
                <w:right w:val="none" w:sz="0" w:space="0" w:color="auto"/>
              </w:divBdr>
              <w:divsChild>
                <w:div w:id="2551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841">
          <w:marLeft w:val="0"/>
          <w:marRight w:val="0"/>
          <w:marTop w:val="0"/>
          <w:marBottom w:val="0"/>
          <w:divBdr>
            <w:top w:val="single" w:sz="2" w:space="0" w:color="E0E0E0"/>
            <w:left w:val="single" w:sz="2" w:space="0" w:color="E0E0E0"/>
            <w:bottom w:val="single" w:sz="2" w:space="0" w:color="E0E0E0"/>
            <w:right w:val="single" w:sz="2" w:space="0" w:color="E0E0E0"/>
          </w:divBdr>
        </w:div>
        <w:div w:id="338042948">
          <w:marLeft w:val="0"/>
          <w:marRight w:val="225"/>
          <w:marTop w:val="0"/>
          <w:marBottom w:val="0"/>
          <w:divBdr>
            <w:top w:val="none" w:sz="0" w:space="0" w:color="auto"/>
            <w:left w:val="none" w:sz="0" w:space="0" w:color="auto"/>
            <w:bottom w:val="none" w:sz="0" w:space="0" w:color="auto"/>
            <w:right w:val="none" w:sz="0" w:space="0" w:color="auto"/>
          </w:divBdr>
        </w:div>
        <w:div w:id="338047343">
          <w:marLeft w:val="0"/>
          <w:marRight w:val="0"/>
          <w:marTop w:val="0"/>
          <w:marBottom w:val="300"/>
          <w:divBdr>
            <w:top w:val="none" w:sz="0" w:space="0" w:color="auto"/>
            <w:left w:val="none" w:sz="0" w:space="0" w:color="auto"/>
            <w:bottom w:val="none" w:sz="0" w:space="0" w:color="auto"/>
            <w:right w:val="none" w:sz="0" w:space="0" w:color="auto"/>
          </w:divBdr>
        </w:div>
        <w:div w:id="338118273">
          <w:marLeft w:val="-225"/>
          <w:marRight w:val="-225"/>
          <w:marTop w:val="0"/>
          <w:marBottom w:val="0"/>
          <w:divBdr>
            <w:top w:val="none" w:sz="0" w:space="0" w:color="auto"/>
            <w:left w:val="none" w:sz="0" w:space="0" w:color="auto"/>
            <w:bottom w:val="none" w:sz="0" w:space="0" w:color="auto"/>
            <w:right w:val="none" w:sz="0" w:space="0" w:color="auto"/>
          </w:divBdr>
        </w:div>
        <w:div w:id="338120573">
          <w:marLeft w:val="0"/>
          <w:marRight w:val="0"/>
          <w:marTop w:val="0"/>
          <w:marBottom w:val="0"/>
          <w:divBdr>
            <w:top w:val="none" w:sz="0" w:space="0" w:color="auto"/>
            <w:left w:val="none" w:sz="0" w:space="0" w:color="auto"/>
            <w:bottom w:val="none" w:sz="0" w:space="0" w:color="auto"/>
            <w:right w:val="none" w:sz="0" w:space="0" w:color="auto"/>
          </w:divBdr>
        </w:div>
        <w:div w:id="338192646">
          <w:marLeft w:val="0"/>
          <w:marRight w:val="0"/>
          <w:marTop w:val="0"/>
          <w:marBottom w:val="0"/>
          <w:divBdr>
            <w:top w:val="none" w:sz="0" w:space="0" w:color="auto"/>
            <w:left w:val="none" w:sz="0" w:space="0" w:color="auto"/>
            <w:bottom w:val="none" w:sz="0" w:space="0" w:color="auto"/>
            <w:right w:val="none" w:sz="0" w:space="0" w:color="auto"/>
          </w:divBdr>
        </w:div>
        <w:div w:id="338196363">
          <w:marLeft w:val="0"/>
          <w:marRight w:val="0"/>
          <w:marTop w:val="0"/>
          <w:marBottom w:val="0"/>
          <w:divBdr>
            <w:top w:val="none" w:sz="0" w:space="0" w:color="auto"/>
            <w:left w:val="none" w:sz="0" w:space="0" w:color="auto"/>
            <w:bottom w:val="none" w:sz="0" w:space="0" w:color="auto"/>
            <w:right w:val="none" w:sz="0" w:space="0" w:color="auto"/>
          </w:divBdr>
        </w:div>
        <w:div w:id="338384968">
          <w:marLeft w:val="0"/>
          <w:marRight w:val="0"/>
          <w:marTop w:val="120"/>
          <w:marBottom w:val="330"/>
          <w:divBdr>
            <w:top w:val="none" w:sz="0" w:space="0" w:color="auto"/>
            <w:left w:val="none" w:sz="0" w:space="0" w:color="auto"/>
            <w:bottom w:val="none" w:sz="0" w:space="0" w:color="auto"/>
            <w:right w:val="none" w:sz="0" w:space="0" w:color="auto"/>
          </w:divBdr>
        </w:div>
        <w:div w:id="338386219">
          <w:marLeft w:val="0"/>
          <w:marRight w:val="0"/>
          <w:marTop w:val="0"/>
          <w:marBottom w:val="0"/>
          <w:divBdr>
            <w:top w:val="none" w:sz="0" w:space="0" w:color="auto"/>
            <w:left w:val="none" w:sz="0" w:space="0" w:color="auto"/>
            <w:bottom w:val="none" w:sz="0" w:space="0" w:color="auto"/>
            <w:right w:val="none" w:sz="0" w:space="0" w:color="auto"/>
          </w:divBdr>
          <w:divsChild>
            <w:div w:id="436602370">
              <w:marLeft w:val="0"/>
              <w:marRight w:val="0"/>
              <w:marTop w:val="0"/>
              <w:marBottom w:val="0"/>
              <w:divBdr>
                <w:top w:val="none" w:sz="0" w:space="0" w:color="auto"/>
                <w:left w:val="none" w:sz="0" w:space="0" w:color="auto"/>
                <w:bottom w:val="none" w:sz="0" w:space="0" w:color="auto"/>
                <w:right w:val="none" w:sz="0" w:space="0" w:color="auto"/>
              </w:divBdr>
            </w:div>
            <w:div w:id="731347298">
              <w:marLeft w:val="0"/>
              <w:marRight w:val="0"/>
              <w:marTop w:val="0"/>
              <w:marBottom w:val="0"/>
              <w:divBdr>
                <w:top w:val="none" w:sz="0" w:space="0" w:color="auto"/>
                <w:left w:val="none" w:sz="0" w:space="0" w:color="auto"/>
                <w:bottom w:val="none" w:sz="0" w:space="0" w:color="auto"/>
                <w:right w:val="none" w:sz="0" w:space="0" w:color="auto"/>
              </w:divBdr>
            </w:div>
          </w:divsChild>
        </w:div>
        <w:div w:id="338386310">
          <w:marLeft w:val="0"/>
          <w:marRight w:val="0"/>
          <w:marTop w:val="0"/>
          <w:marBottom w:val="0"/>
          <w:divBdr>
            <w:top w:val="none" w:sz="0" w:space="0" w:color="auto"/>
            <w:left w:val="none" w:sz="0" w:space="0" w:color="auto"/>
            <w:bottom w:val="none" w:sz="0" w:space="0" w:color="auto"/>
            <w:right w:val="none" w:sz="0" w:space="0" w:color="auto"/>
          </w:divBdr>
          <w:divsChild>
            <w:div w:id="637342661">
              <w:marLeft w:val="0"/>
              <w:marRight w:val="0"/>
              <w:marTop w:val="0"/>
              <w:marBottom w:val="75"/>
              <w:divBdr>
                <w:top w:val="none" w:sz="0" w:space="0" w:color="auto"/>
                <w:left w:val="none" w:sz="0" w:space="0" w:color="auto"/>
                <w:bottom w:val="none" w:sz="0" w:space="0" w:color="auto"/>
                <w:right w:val="none" w:sz="0" w:space="0" w:color="auto"/>
              </w:divBdr>
            </w:div>
          </w:divsChild>
        </w:div>
        <w:div w:id="338432351">
          <w:marLeft w:val="-125"/>
          <w:marRight w:val="-125"/>
          <w:marTop w:val="0"/>
          <w:marBottom w:val="0"/>
          <w:divBdr>
            <w:top w:val="none" w:sz="0" w:space="0" w:color="auto"/>
            <w:left w:val="none" w:sz="0" w:space="0" w:color="auto"/>
            <w:bottom w:val="none" w:sz="0" w:space="0" w:color="auto"/>
            <w:right w:val="none" w:sz="0" w:space="0" w:color="auto"/>
          </w:divBdr>
          <w:divsChild>
            <w:div w:id="497960588">
              <w:marLeft w:val="0"/>
              <w:marRight w:val="0"/>
              <w:marTop w:val="0"/>
              <w:marBottom w:val="0"/>
              <w:divBdr>
                <w:top w:val="none" w:sz="0" w:space="0" w:color="auto"/>
                <w:left w:val="none" w:sz="0" w:space="0" w:color="auto"/>
                <w:bottom w:val="none" w:sz="0" w:space="0" w:color="auto"/>
                <w:right w:val="none" w:sz="0" w:space="0" w:color="auto"/>
              </w:divBdr>
            </w:div>
          </w:divsChild>
        </w:div>
        <w:div w:id="338433128">
          <w:marLeft w:val="0"/>
          <w:marRight w:val="0"/>
          <w:marTop w:val="0"/>
          <w:marBottom w:val="0"/>
          <w:divBdr>
            <w:top w:val="none" w:sz="0" w:space="0" w:color="auto"/>
            <w:left w:val="none" w:sz="0" w:space="0" w:color="auto"/>
            <w:bottom w:val="none" w:sz="0" w:space="0" w:color="auto"/>
            <w:right w:val="none" w:sz="0" w:space="0" w:color="auto"/>
          </w:divBdr>
        </w:div>
        <w:div w:id="338434496">
          <w:marLeft w:val="0"/>
          <w:marRight w:val="0"/>
          <w:marTop w:val="0"/>
          <w:marBottom w:val="0"/>
          <w:divBdr>
            <w:top w:val="none" w:sz="0" w:space="0" w:color="auto"/>
            <w:left w:val="none" w:sz="0" w:space="0" w:color="auto"/>
            <w:bottom w:val="none" w:sz="0" w:space="0" w:color="auto"/>
            <w:right w:val="none" w:sz="0" w:space="0" w:color="auto"/>
          </w:divBdr>
        </w:div>
        <w:div w:id="33843482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38579903">
          <w:marLeft w:val="0"/>
          <w:marRight w:val="0"/>
          <w:marTop w:val="0"/>
          <w:marBottom w:val="0"/>
          <w:divBdr>
            <w:top w:val="single" w:sz="2" w:space="0" w:color="E0E0E0"/>
            <w:left w:val="single" w:sz="2" w:space="0" w:color="E0E0E0"/>
            <w:bottom w:val="single" w:sz="2" w:space="0" w:color="E0E0E0"/>
            <w:right w:val="single" w:sz="2" w:space="0" w:color="E0E0E0"/>
          </w:divBdr>
        </w:div>
        <w:div w:id="338583530">
          <w:marLeft w:val="0"/>
          <w:marRight w:val="0"/>
          <w:marTop w:val="0"/>
          <w:marBottom w:val="0"/>
          <w:divBdr>
            <w:top w:val="none" w:sz="0" w:space="0" w:color="auto"/>
            <w:left w:val="none" w:sz="0" w:space="0" w:color="auto"/>
            <w:bottom w:val="none" w:sz="0" w:space="0" w:color="auto"/>
            <w:right w:val="none" w:sz="0" w:space="0" w:color="auto"/>
          </w:divBdr>
        </w:div>
        <w:div w:id="338627132">
          <w:marLeft w:val="0"/>
          <w:marRight w:val="0"/>
          <w:marTop w:val="0"/>
          <w:marBottom w:val="0"/>
          <w:divBdr>
            <w:top w:val="none" w:sz="0" w:space="0" w:color="auto"/>
            <w:left w:val="none" w:sz="0" w:space="0" w:color="auto"/>
            <w:bottom w:val="none" w:sz="0" w:space="0" w:color="auto"/>
            <w:right w:val="none" w:sz="0" w:space="0" w:color="auto"/>
          </w:divBdr>
        </w:div>
        <w:div w:id="338774279">
          <w:marLeft w:val="0"/>
          <w:marRight w:val="0"/>
          <w:marTop w:val="0"/>
          <w:marBottom w:val="150"/>
          <w:divBdr>
            <w:top w:val="none" w:sz="0" w:space="0" w:color="auto"/>
            <w:left w:val="none" w:sz="0" w:space="0" w:color="auto"/>
            <w:bottom w:val="none" w:sz="0" w:space="0" w:color="auto"/>
            <w:right w:val="none" w:sz="0" w:space="0" w:color="auto"/>
          </w:divBdr>
        </w:div>
        <w:div w:id="338777609">
          <w:marLeft w:val="0"/>
          <w:marRight w:val="0"/>
          <w:marTop w:val="0"/>
          <w:marBottom w:val="0"/>
          <w:divBdr>
            <w:top w:val="none" w:sz="0" w:space="0" w:color="auto"/>
            <w:left w:val="none" w:sz="0" w:space="0" w:color="auto"/>
            <w:bottom w:val="none" w:sz="0" w:space="0" w:color="auto"/>
            <w:right w:val="none" w:sz="0" w:space="0" w:color="auto"/>
          </w:divBdr>
        </w:div>
        <w:div w:id="338821366">
          <w:marLeft w:val="1463"/>
          <w:marRight w:val="0"/>
          <w:marTop w:val="0"/>
          <w:marBottom w:val="0"/>
          <w:divBdr>
            <w:top w:val="none" w:sz="0" w:space="0" w:color="auto"/>
            <w:left w:val="none" w:sz="0" w:space="0" w:color="auto"/>
            <w:bottom w:val="none" w:sz="0" w:space="0" w:color="auto"/>
            <w:right w:val="none" w:sz="0" w:space="0" w:color="auto"/>
          </w:divBdr>
        </w:div>
        <w:div w:id="338847016">
          <w:marLeft w:val="0"/>
          <w:marRight w:val="0"/>
          <w:marTop w:val="0"/>
          <w:marBottom w:val="225"/>
          <w:divBdr>
            <w:top w:val="none" w:sz="0" w:space="0" w:color="auto"/>
            <w:left w:val="none" w:sz="0" w:space="0" w:color="auto"/>
            <w:bottom w:val="none" w:sz="0" w:space="0" w:color="auto"/>
            <w:right w:val="none" w:sz="0" w:space="0" w:color="auto"/>
          </w:divBdr>
          <w:divsChild>
            <w:div w:id="293603986">
              <w:marLeft w:val="0"/>
              <w:marRight w:val="0"/>
              <w:marTop w:val="0"/>
              <w:marBottom w:val="225"/>
              <w:divBdr>
                <w:top w:val="none" w:sz="0" w:space="0" w:color="auto"/>
                <w:left w:val="none" w:sz="0" w:space="0" w:color="auto"/>
                <w:bottom w:val="none" w:sz="0" w:space="0" w:color="auto"/>
                <w:right w:val="none" w:sz="0" w:space="0" w:color="auto"/>
              </w:divBdr>
            </w:div>
          </w:divsChild>
        </w:div>
        <w:div w:id="338889800">
          <w:marLeft w:val="0"/>
          <w:marRight w:val="0"/>
          <w:marTop w:val="0"/>
          <w:marBottom w:val="0"/>
          <w:divBdr>
            <w:top w:val="none" w:sz="0" w:space="0" w:color="auto"/>
            <w:left w:val="none" w:sz="0" w:space="0" w:color="auto"/>
            <w:bottom w:val="none" w:sz="0" w:space="0" w:color="auto"/>
            <w:right w:val="none" w:sz="0" w:space="0" w:color="auto"/>
          </w:divBdr>
          <w:divsChild>
            <w:div w:id="120464942">
              <w:marLeft w:val="0"/>
              <w:marRight w:val="0"/>
              <w:marTop w:val="0"/>
              <w:marBottom w:val="240"/>
              <w:divBdr>
                <w:top w:val="none" w:sz="0" w:space="0" w:color="auto"/>
                <w:left w:val="none" w:sz="0" w:space="0" w:color="auto"/>
                <w:bottom w:val="none" w:sz="0" w:space="0" w:color="auto"/>
                <w:right w:val="none" w:sz="0" w:space="0" w:color="auto"/>
              </w:divBdr>
            </w:div>
            <w:div w:id="141237133">
              <w:marLeft w:val="0"/>
              <w:marRight w:val="0"/>
              <w:marTop w:val="0"/>
              <w:marBottom w:val="240"/>
              <w:divBdr>
                <w:top w:val="none" w:sz="0" w:space="0" w:color="auto"/>
                <w:left w:val="none" w:sz="0" w:space="0" w:color="auto"/>
                <w:bottom w:val="none" w:sz="0" w:space="0" w:color="auto"/>
                <w:right w:val="none" w:sz="0" w:space="0" w:color="auto"/>
              </w:divBdr>
            </w:div>
            <w:div w:id="602765755">
              <w:marLeft w:val="0"/>
              <w:marRight w:val="0"/>
              <w:marTop w:val="0"/>
              <w:marBottom w:val="240"/>
              <w:divBdr>
                <w:top w:val="none" w:sz="0" w:space="0" w:color="auto"/>
                <w:left w:val="none" w:sz="0" w:space="0" w:color="auto"/>
                <w:bottom w:val="none" w:sz="0" w:space="0" w:color="auto"/>
                <w:right w:val="none" w:sz="0" w:space="0" w:color="auto"/>
              </w:divBdr>
            </w:div>
          </w:divsChild>
        </w:div>
        <w:div w:id="338965551">
          <w:marLeft w:val="0"/>
          <w:marRight w:val="0"/>
          <w:marTop w:val="0"/>
          <w:marBottom w:val="0"/>
          <w:divBdr>
            <w:top w:val="single" w:sz="2" w:space="0" w:color="E0E0E0"/>
            <w:left w:val="single" w:sz="2" w:space="0" w:color="E0E0E0"/>
            <w:bottom w:val="single" w:sz="2" w:space="0" w:color="E0E0E0"/>
            <w:right w:val="single" w:sz="2" w:space="0" w:color="E0E0E0"/>
          </w:divBdr>
        </w:div>
        <w:div w:id="338969991">
          <w:marLeft w:val="0"/>
          <w:marRight w:val="0"/>
          <w:marTop w:val="0"/>
          <w:marBottom w:val="0"/>
          <w:divBdr>
            <w:top w:val="none" w:sz="0" w:space="0" w:color="auto"/>
            <w:left w:val="none" w:sz="0" w:space="0" w:color="auto"/>
            <w:bottom w:val="none" w:sz="0" w:space="0" w:color="auto"/>
            <w:right w:val="none" w:sz="0" w:space="0" w:color="auto"/>
          </w:divBdr>
        </w:div>
        <w:div w:id="338971868">
          <w:marLeft w:val="0"/>
          <w:marRight w:val="0"/>
          <w:marTop w:val="100"/>
          <w:marBottom w:val="100"/>
          <w:divBdr>
            <w:top w:val="none" w:sz="0" w:space="0" w:color="auto"/>
            <w:left w:val="none" w:sz="0" w:space="0" w:color="auto"/>
            <w:bottom w:val="none" w:sz="0" w:space="0" w:color="auto"/>
            <w:right w:val="none" w:sz="0" w:space="0" w:color="auto"/>
          </w:divBdr>
          <w:divsChild>
            <w:div w:id="298263679">
              <w:marLeft w:val="0"/>
              <w:marRight w:val="0"/>
              <w:marTop w:val="100"/>
              <w:marBottom w:val="100"/>
              <w:divBdr>
                <w:top w:val="none" w:sz="0" w:space="0" w:color="auto"/>
                <w:left w:val="none" w:sz="0" w:space="0" w:color="auto"/>
                <w:bottom w:val="none" w:sz="0" w:space="0" w:color="auto"/>
                <w:right w:val="none" w:sz="0" w:space="0" w:color="auto"/>
              </w:divBdr>
            </w:div>
          </w:divsChild>
        </w:div>
        <w:div w:id="339084965">
          <w:marLeft w:val="0"/>
          <w:marRight w:val="0"/>
          <w:marTop w:val="0"/>
          <w:marBottom w:val="0"/>
          <w:divBdr>
            <w:top w:val="none" w:sz="0" w:space="0" w:color="auto"/>
            <w:left w:val="none" w:sz="0" w:space="0" w:color="auto"/>
            <w:bottom w:val="none" w:sz="0" w:space="0" w:color="auto"/>
            <w:right w:val="none" w:sz="0" w:space="0" w:color="auto"/>
          </w:divBdr>
        </w:div>
        <w:div w:id="339115499">
          <w:marLeft w:val="0"/>
          <w:marRight w:val="0"/>
          <w:marTop w:val="100"/>
          <w:marBottom w:val="100"/>
          <w:divBdr>
            <w:top w:val="none" w:sz="0" w:space="0" w:color="auto"/>
            <w:left w:val="none" w:sz="0" w:space="0" w:color="auto"/>
            <w:bottom w:val="none" w:sz="0" w:space="0" w:color="auto"/>
            <w:right w:val="none" w:sz="0" w:space="0" w:color="auto"/>
          </w:divBdr>
          <w:divsChild>
            <w:div w:id="464736224">
              <w:marLeft w:val="0"/>
              <w:marRight w:val="0"/>
              <w:marTop w:val="100"/>
              <w:marBottom w:val="100"/>
              <w:divBdr>
                <w:top w:val="none" w:sz="0" w:space="0" w:color="auto"/>
                <w:left w:val="none" w:sz="0" w:space="0" w:color="auto"/>
                <w:bottom w:val="none" w:sz="0" w:space="0" w:color="auto"/>
                <w:right w:val="none" w:sz="0" w:space="0" w:color="auto"/>
              </w:divBdr>
            </w:div>
            <w:div w:id="734817455">
              <w:marLeft w:val="0"/>
              <w:marRight w:val="0"/>
              <w:marTop w:val="100"/>
              <w:marBottom w:val="100"/>
              <w:divBdr>
                <w:top w:val="none" w:sz="0" w:space="0" w:color="auto"/>
                <w:left w:val="none" w:sz="0" w:space="0" w:color="auto"/>
                <w:bottom w:val="none" w:sz="0" w:space="0" w:color="auto"/>
                <w:right w:val="none" w:sz="0" w:space="0" w:color="auto"/>
              </w:divBdr>
            </w:div>
          </w:divsChild>
        </w:div>
        <w:div w:id="339160268">
          <w:marLeft w:val="0"/>
          <w:marRight w:val="0"/>
          <w:marTop w:val="0"/>
          <w:marBottom w:val="0"/>
          <w:divBdr>
            <w:top w:val="none" w:sz="0" w:space="0" w:color="auto"/>
            <w:left w:val="none" w:sz="0" w:space="0" w:color="auto"/>
            <w:bottom w:val="none" w:sz="0" w:space="0" w:color="auto"/>
            <w:right w:val="none" w:sz="0" w:space="0" w:color="auto"/>
          </w:divBdr>
        </w:div>
        <w:div w:id="339163877">
          <w:marLeft w:val="-225"/>
          <w:marRight w:val="-225"/>
          <w:marTop w:val="0"/>
          <w:marBottom w:val="0"/>
          <w:divBdr>
            <w:top w:val="none" w:sz="0" w:space="0" w:color="auto"/>
            <w:left w:val="none" w:sz="0" w:space="0" w:color="auto"/>
            <w:bottom w:val="none" w:sz="0" w:space="0" w:color="auto"/>
            <w:right w:val="none" w:sz="0" w:space="0" w:color="auto"/>
          </w:divBdr>
        </w:div>
        <w:div w:id="339165044">
          <w:marLeft w:val="0"/>
          <w:marRight w:val="0"/>
          <w:marTop w:val="0"/>
          <w:marBottom w:val="0"/>
          <w:divBdr>
            <w:top w:val="none" w:sz="0" w:space="0" w:color="auto"/>
            <w:left w:val="none" w:sz="0" w:space="0" w:color="auto"/>
            <w:bottom w:val="none" w:sz="0" w:space="0" w:color="auto"/>
            <w:right w:val="none" w:sz="0" w:space="0" w:color="auto"/>
          </w:divBdr>
        </w:div>
        <w:div w:id="339280995">
          <w:marLeft w:val="0"/>
          <w:marRight w:val="0"/>
          <w:marTop w:val="0"/>
          <w:marBottom w:val="0"/>
          <w:divBdr>
            <w:top w:val="none" w:sz="0" w:space="0" w:color="auto"/>
            <w:left w:val="none" w:sz="0" w:space="0" w:color="auto"/>
            <w:bottom w:val="none" w:sz="0" w:space="0" w:color="auto"/>
            <w:right w:val="none" w:sz="0" w:space="0" w:color="auto"/>
          </w:divBdr>
        </w:div>
        <w:div w:id="339284186">
          <w:marLeft w:val="0"/>
          <w:marRight w:val="150"/>
          <w:marTop w:val="0"/>
          <w:marBottom w:val="150"/>
          <w:divBdr>
            <w:top w:val="none" w:sz="0" w:space="0" w:color="auto"/>
            <w:left w:val="none" w:sz="0" w:space="0" w:color="auto"/>
            <w:bottom w:val="none" w:sz="0" w:space="0" w:color="auto"/>
            <w:right w:val="none" w:sz="0" w:space="0" w:color="auto"/>
          </w:divBdr>
          <w:divsChild>
            <w:div w:id="610362145">
              <w:marLeft w:val="0"/>
              <w:marRight w:val="0"/>
              <w:marTop w:val="0"/>
              <w:marBottom w:val="0"/>
              <w:divBdr>
                <w:top w:val="none" w:sz="0" w:space="0" w:color="auto"/>
                <w:left w:val="none" w:sz="0" w:space="0" w:color="auto"/>
                <w:bottom w:val="none" w:sz="0" w:space="0" w:color="auto"/>
                <w:right w:val="none" w:sz="0" w:space="0" w:color="auto"/>
              </w:divBdr>
            </w:div>
          </w:divsChild>
        </w:div>
        <w:div w:id="339355615">
          <w:marLeft w:val="0"/>
          <w:marRight w:val="0"/>
          <w:marTop w:val="0"/>
          <w:marBottom w:val="0"/>
          <w:divBdr>
            <w:top w:val="none" w:sz="0" w:space="0" w:color="auto"/>
            <w:left w:val="none" w:sz="0" w:space="0" w:color="auto"/>
            <w:bottom w:val="none" w:sz="0" w:space="0" w:color="auto"/>
            <w:right w:val="none" w:sz="0" w:space="0" w:color="auto"/>
          </w:divBdr>
        </w:div>
        <w:div w:id="339356402">
          <w:marLeft w:val="0"/>
          <w:marRight w:val="0"/>
          <w:marTop w:val="0"/>
          <w:marBottom w:val="0"/>
          <w:divBdr>
            <w:top w:val="single" w:sz="2" w:space="0" w:color="E0E0E0"/>
            <w:left w:val="single" w:sz="2" w:space="0" w:color="E0E0E0"/>
            <w:bottom w:val="single" w:sz="2" w:space="0" w:color="E0E0E0"/>
            <w:right w:val="single" w:sz="2" w:space="0" w:color="E0E0E0"/>
          </w:divBdr>
          <w:divsChild>
            <w:div w:id="577207338">
              <w:marLeft w:val="0"/>
              <w:marRight w:val="0"/>
              <w:marTop w:val="0"/>
              <w:marBottom w:val="0"/>
              <w:divBdr>
                <w:top w:val="single" w:sz="2" w:space="0" w:color="E0E0E0"/>
                <w:left w:val="single" w:sz="2" w:space="0" w:color="E0E0E0"/>
                <w:bottom w:val="single" w:sz="2" w:space="0" w:color="E0E0E0"/>
                <w:right w:val="single" w:sz="2" w:space="0" w:color="E0E0E0"/>
              </w:divBdr>
              <w:divsChild>
                <w:div w:id="78870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9360317">
          <w:marLeft w:val="0"/>
          <w:marRight w:val="0"/>
          <w:marTop w:val="0"/>
          <w:marBottom w:val="0"/>
          <w:divBdr>
            <w:top w:val="none" w:sz="0" w:space="0" w:color="auto"/>
            <w:left w:val="none" w:sz="0" w:space="0" w:color="auto"/>
            <w:bottom w:val="none" w:sz="0" w:space="0" w:color="auto"/>
            <w:right w:val="none" w:sz="0" w:space="0" w:color="auto"/>
          </w:divBdr>
        </w:div>
        <w:div w:id="339429178">
          <w:marLeft w:val="0"/>
          <w:marRight w:val="0"/>
          <w:marTop w:val="0"/>
          <w:marBottom w:val="0"/>
          <w:divBdr>
            <w:top w:val="none" w:sz="0" w:space="0" w:color="auto"/>
            <w:left w:val="none" w:sz="0" w:space="0" w:color="auto"/>
            <w:bottom w:val="none" w:sz="0" w:space="0" w:color="auto"/>
            <w:right w:val="none" w:sz="0" w:space="0" w:color="auto"/>
          </w:divBdr>
        </w:div>
        <w:div w:id="339429229">
          <w:marLeft w:val="0"/>
          <w:marRight w:val="0"/>
          <w:marTop w:val="0"/>
          <w:marBottom w:val="0"/>
          <w:divBdr>
            <w:top w:val="none" w:sz="0" w:space="0" w:color="auto"/>
            <w:left w:val="none" w:sz="0" w:space="0" w:color="auto"/>
            <w:bottom w:val="none" w:sz="0" w:space="0" w:color="auto"/>
            <w:right w:val="none" w:sz="0" w:space="0" w:color="auto"/>
          </w:divBdr>
        </w:div>
        <w:div w:id="339478421">
          <w:marLeft w:val="0"/>
          <w:marRight w:val="0"/>
          <w:marTop w:val="0"/>
          <w:marBottom w:val="0"/>
          <w:divBdr>
            <w:top w:val="none" w:sz="0" w:space="0" w:color="auto"/>
            <w:left w:val="none" w:sz="0" w:space="0" w:color="auto"/>
            <w:bottom w:val="none" w:sz="0" w:space="0" w:color="auto"/>
            <w:right w:val="none" w:sz="0" w:space="0" w:color="auto"/>
          </w:divBdr>
        </w:div>
        <w:div w:id="339508885">
          <w:marLeft w:val="-225"/>
          <w:marRight w:val="-225"/>
          <w:marTop w:val="0"/>
          <w:marBottom w:val="0"/>
          <w:divBdr>
            <w:top w:val="none" w:sz="0" w:space="0" w:color="auto"/>
            <w:left w:val="none" w:sz="0" w:space="0" w:color="auto"/>
            <w:bottom w:val="none" w:sz="0" w:space="0" w:color="auto"/>
            <w:right w:val="none" w:sz="0" w:space="0" w:color="auto"/>
          </w:divBdr>
        </w:div>
        <w:div w:id="339547956">
          <w:marLeft w:val="0"/>
          <w:marRight w:val="0"/>
          <w:marTop w:val="0"/>
          <w:marBottom w:val="240"/>
          <w:divBdr>
            <w:top w:val="none" w:sz="0" w:space="0" w:color="auto"/>
            <w:left w:val="none" w:sz="0" w:space="0" w:color="auto"/>
            <w:bottom w:val="none" w:sz="0" w:space="0" w:color="auto"/>
            <w:right w:val="none" w:sz="0" w:space="0" w:color="auto"/>
          </w:divBdr>
        </w:div>
        <w:div w:id="339622740">
          <w:marLeft w:val="0"/>
          <w:marRight w:val="0"/>
          <w:marTop w:val="0"/>
          <w:marBottom w:val="0"/>
          <w:divBdr>
            <w:top w:val="none" w:sz="0" w:space="0" w:color="auto"/>
            <w:left w:val="none" w:sz="0" w:space="0" w:color="auto"/>
            <w:bottom w:val="none" w:sz="0" w:space="0" w:color="auto"/>
            <w:right w:val="none" w:sz="0" w:space="0" w:color="auto"/>
          </w:divBdr>
        </w:div>
        <w:div w:id="339627709">
          <w:marLeft w:val="0"/>
          <w:marRight w:val="0"/>
          <w:marTop w:val="0"/>
          <w:marBottom w:val="0"/>
          <w:divBdr>
            <w:top w:val="none" w:sz="0" w:space="0" w:color="auto"/>
            <w:left w:val="none" w:sz="0" w:space="0" w:color="auto"/>
            <w:bottom w:val="none" w:sz="0" w:space="0" w:color="auto"/>
            <w:right w:val="none" w:sz="0" w:space="0" w:color="auto"/>
          </w:divBdr>
        </w:div>
        <w:div w:id="339628451">
          <w:marLeft w:val="0"/>
          <w:marRight w:val="0"/>
          <w:marTop w:val="0"/>
          <w:marBottom w:val="0"/>
          <w:divBdr>
            <w:top w:val="none" w:sz="0" w:space="0" w:color="auto"/>
            <w:left w:val="none" w:sz="0" w:space="0" w:color="auto"/>
            <w:bottom w:val="none" w:sz="0" w:space="0" w:color="auto"/>
            <w:right w:val="none" w:sz="0" w:space="0" w:color="auto"/>
          </w:divBdr>
        </w:div>
        <w:div w:id="339629201">
          <w:marLeft w:val="0"/>
          <w:marRight w:val="0"/>
          <w:marTop w:val="0"/>
          <w:marBottom w:val="75"/>
          <w:divBdr>
            <w:top w:val="none" w:sz="0" w:space="0" w:color="auto"/>
            <w:left w:val="none" w:sz="0" w:space="0" w:color="auto"/>
            <w:bottom w:val="none" w:sz="0" w:space="0" w:color="auto"/>
            <w:right w:val="none" w:sz="0" w:space="0" w:color="auto"/>
          </w:divBdr>
          <w:divsChild>
            <w:div w:id="511451973">
              <w:marLeft w:val="0"/>
              <w:marRight w:val="0"/>
              <w:marTop w:val="0"/>
              <w:marBottom w:val="0"/>
              <w:divBdr>
                <w:top w:val="none" w:sz="0" w:space="0" w:color="auto"/>
                <w:left w:val="none" w:sz="0" w:space="0" w:color="auto"/>
                <w:bottom w:val="none" w:sz="0" w:space="0" w:color="auto"/>
                <w:right w:val="none" w:sz="0" w:space="0" w:color="auto"/>
              </w:divBdr>
            </w:div>
          </w:divsChild>
        </w:div>
        <w:div w:id="339702191">
          <w:marLeft w:val="0"/>
          <w:marRight w:val="0"/>
          <w:marTop w:val="0"/>
          <w:marBottom w:val="0"/>
          <w:divBdr>
            <w:top w:val="none" w:sz="0" w:space="0" w:color="auto"/>
            <w:left w:val="none" w:sz="0" w:space="0" w:color="auto"/>
            <w:bottom w:val="none" w:sz="0" w:space="0" w:color="auto"/>
            <w:right w:val="none" w:sz="0" w:space="0" w:color="auto"/>
          </w:divBdr>
        </w:div>
        <w:div w:id="339703657">
          <w:marLeft w:val="0"/>
          <w:marRight w:val="0"/>
          <w:marTop w:val="0"/>
          <w:marBottom w:val="150"/>
          <w:divBdr>
            <w:top w:val="none" w:sz="0" w:space="0" w:color="auto"/>
            <w:left w:val="none" w:sz="0" w:space="0" w:color="auto"/>
            <w:bottom w:val="none" w:sz="0" w:space="0" w:color="auto"/>
            <w:right w:val="none" w:sz="0" w:space="0" w:color="auto"/>
          </w:divBdr>
        </w:div>
        <w:div w:id="339704215">
          <w:marLeft w:val="0"/>
          <w:marRight w:val="0"/>
          <w:marTop w:val="0"/>
          <w:marBottom w:val="240"/>
          <w:divBdr>
            <w:top w:val="none" w:sz="0" w:space="0" w:color="auto"/>
            <w:left w:val="none" w:sz="0" w:space="0" w:color="auto"/>
            <w:bottom w:val="none" w:sz="0" w:space="0" w:color="auto"/>
            <w:right w:val="none" w:sz="0" w:space="0" w:color="auto"/>
          </w:divBdr>
        </w:div>
        <w:div w:id="3397443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9892489">
          <w:marLeft w:val="0"/>
          <w:marRight w:val="0"/>
          <w:marTop w:val="0"/>
          <w:marBottom w:val="0"/>
          <w:divBdr>
            <w:top w:val="none" w:sz="0" w:space="0" w:color="auto"/>
            <w:left w:val="none" w:sz="0" w:space="0" w:color="auto"/>
            <w:bottom w:val="none" w:sz="0" w:space="0" w:color="auto"/>
            <w:right w:val="none" w:sz="0" w:space="0" w:color="auto"/>
          </w:divBdr>
        </w:div>
        <w:div w:id="340008524">
          <w:marLeft w:val="0"/>
          <w:marRight w:val="0"/>
          <w:marTop w:val="150"/>
          <w:marBottom w:val="0"/>
          <w:divBdr>
            <w:top w:val="none" w:sz="0" w:space="0" w:color="auto"/>
            <w:left w:val="none" w:sz="0" w:space="0" w:color="auto"/>
            <w:bottom w:val="none" w:sz="0" w:space="0" w:color="auto"/>
            <w:right w:val="none" w:sz="0" w:space="0" w:color="auto"/>
          </w:divBdr>
          <w:divsChild>
            <w:div w:id="225185780">
              <w:marLeft w:val="0"/>
              <w:marRight w:val="0"/>
              <w:marTop w:val="0"/>
              <w:marBottom w:val="0"/>
              <w:divBdr>
                <w:top w:val="none" w:sz="0" w:space="0" w:color="auto"/>
                <w:left w:val="none" w:sz="0" w:space="0" w:color="auto"/>
                <w:bottom w:val="none" w:sz="0" w:space="0" w:color="auto"/>
                <w:right w:val="none" w:sz="0" w:space="0" w:color="auto"/>
              </w:divBdr>
            </w:div>
            <w:div w:id="547910521">
              <w:marLeft w:val="188"/>
              <w:marRight w:val="0"/>
              <w:marTop w:val="100"/>
              <w:marBottom w:val="0"/>
              <w:divBdr>
                <w:top w:val="none" w:sz="0" w:space="0" w:color="auto"/>
                <w:left w:val="none" w:sz="0" w:space="0" w:color="auto"/>
                <w:bottom w:val="none" w:sz="0" w:space="0" w:color="auto"/>
                <w:right w:val="none" w:sz="0" w:space="0" w:color="auto"/>
              </w:divBdr>
              <w:divsChild>
                <w:div w:id="3607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08581">
          <w:marLeft w:val="1463"/>
          <w:marRight w:val="0"/>
          <w:marTop w:val="0"/>
          <w:marBottom w:val="0"/>
          <w:divBdr>
            <w:top w:val="none" w:sz="0" w:space="0" w:color="auto"/>
            <w:left w:val="none" w:sz="0" w:space="0" w:color="auto"/>
            <w:bottom w:val="none" w:sz="0" w:space="0" w:color="auto"/>
            <w:right w:val="none" w:sz="0" w:space="0" w:color="auto"/>
          </w:divBdr>
          <w:divsChild>
            <w:div w:id="25907164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40011147">
          <w:marLeft w:val="-225"/>
          <w:marRight w:val="-225"/>
          <w:marTop w:val="0"/>
          <w:marBottom w:val="0"/>
          <w:divBdr>
            <w:top w:val="none" w:sz="0" w:space="0" w:color="auto"/>
            <w:left w:val="none" w:sz="0" w:space="0" w:color="auto"/>
            <w:bottom w:val="none" w:sz="0" w:space="0" w:color="auto"/>
            <w:right w:val="none" w:sz="0" w:space="0" w:color="auto"/>
          </w:divBdr>
          <w:divsChild>
            <w:div w:id="596793054">
              <w:marLeft w:val="0"/>
              <w:marRight w:val="0"/>
              <w:marTop w:val="0"/>
              <w:marBottom w:val="0"/>
              <w:divBdr>
                <w:top w:val="none" w:sz="0" w:space="0" w:color="auto"/>
                <w:left w:val="none" w:sz="0" w:space="0" w:color="auto"/>
                <w:bottom w:val="none" w:sz="0" w:space="0" w:color="auto"/>
                <w:right w:val="none" w:sz="0" w:space="0" w:color="auto"/>
              </w:divBdr>
              <w:divsChild>
                <w:div w:id="529882166">
                  <w:marLeft w:val="-225"/>
                  <w:marRight w:val="-225"/>
                  <w:marTop w:val="0"/>
                  <w:marBottom w:val="0"/>
                  <w:divBdr>
                    <w:top w:val="none" w:sz="0" w:space="0" w:color="auto"/>
                    <w:left w:val="none" w:sz="0" w:space="0" w:color="auto"/>
                    <w:bottom w:val="none" w:sz="0" w:space="0" w:color="auto"/>
                    <w:right w:val="none" w:sz="0" w:space="0" w:color="auto"/>
                  </w:divBdr>
                  <w:divsChild>
                    <w:div w:id="3862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99981">
          <w:marLeft w:val="-150"/>
          <w:marRight w:val="-150"/>
          <w:marTop w:val="0"/>
          <w:marBottom w:val="0"/>
          <w:divBdr>
            <w:top w:val="none" w:sz="0" w:space="0" w:color="auto"/>
            <w:left w:val="none" w:sz="0" w:space="0" w:color="auto"/>
            <w:bottom w:val="none" w:sz="0" w:space="0" w:color="auto"/>
            <w:right w:val="none" w:sz="0" w:space="0" w:color="auto"/>
          </w:divBdr>
          <w:divsChild>
            <w:div w:id="176702803">
              <w:marLeft w:val="0"/>
              <w:marRight w:val="0"/>
              <w:marTop w:val="0"/>
              <w:marBottom w:val="0"/>
              <w:divBdr>
                <w:top w:val="none" w:sz="0" w:space="0" w:color="auto"/>
                <w:left w:val="none" w:sz="0" w:space="0" w:color="auto"/>
                <w:bottom w:val="none" w:sz="0" w:space="0" w:color="auto"/>
                <w:right w:val="none" w:sz="0" w:space="0" w:color="auto"/>
              </w:divBdr>
            </w:div>
          </w:divsChild>
        </w:div>
        <w:div w:id="340204035">
          <w:marLeft w:val="0"/>
          <w:marRight w:val="0"/>
          <w:marTop w:val="0"/>
          <w:marBottom w:val="120"/>
          <w:divBdr>
            <w:top w:val="none" w:sz="0" w:space="0" w:color="auto"/>
            <w:left w:val="none" w:sz="0" w:space="0" w:color="auto"/>
            <w:bottom w:val="none" w:sz="0" w:space="0" w:color="auto"/>
            <w:right w:val="none" w:sz="0" w:space="0" w:color="auto"/>
          </w:divBdr>
        </w:div>
        <w:div w:id="340208185">
          <w:marLeft w:val="0"/>
          <w:marRight w:val="0"/>
          <w:marTop w:val="100"/>
          <w:marBottom w:val="100"/>
          <w:divBdr>
            <w:top w:val="none" w:sz="0" w:space="0" w:color="auto"/>
            <w:left w:val="none" w:sz="0" w:space="0" w:color="auto"/>
            <w:bottom w:val="none" w:sz="0" w:space="0" w:color="auto"/>
            <w:right w:val="none" w:sz="0" w:space="0" w:color="auto"/>
          </w:divBdr>
          <w:divsChild>
            <w:div w:id="51657192">
              <w:marLeft w:val="0"/>
              <w:marRight w:val="0"/>
              <w:marTop w:val="0"/>
              <w:marBottom w:val="0"/>
              <w:divBdr>
                <w:top w:val="none" w:sz="0" w:space="0" w:color="auto"/>
                <w:left w:val="none" w:sz="0" w:space="0" w:color="auto"/>
                <w:bottom w:val="none" w:sz="0" w:space="0" w:color="auto"/>
                <w:right w:val="none" w:sz="0" w:space="0" w:color="auto"/>
              </w:divBdr>
            </w:div>
          </w:divsChild>
        </w:div>
        <w:div w:id="340275503">
          <w:marLeft w:val="0"/>
          <w:marRight w:val="0"/>
          <w:marTop w:val="0"/>
          <w:marBottom w:val="0"/>
          <w:divBdr>
            <w:top w:val="none" w:sz="0" w:space="0" w:color="auto"/>
            <w:left w:val="none" w:sz="0" w:space="0" w:color="auto"/>
            <w:bottom w:val="none" w:sz="0" w:space="0" w:color="auto"/>
            <w:right w:val="none" w:sz="0" w:space="0" w:color="auto"/>
          </w:divBdr>
        </w:div>
        <w:div w:id="340276991">
          <w:marLeft w:val="-225"/>
          <w:marRight w:val="-225"/>
          <w:marTop w:val="0"/>
          <w:marBottom w:val="0"/>
          <w:divBdr>
            <w:top w:val="none" w:sz="0" w:space="0" w:color="auto"/>
            <w:left w:val="none" w:sz="0" w:space="0" w:color="auto"/>
            <w:bottom w:val="none" w:sz="0" w:space="0" w:color="auto"/>
            <w:right w:val="none" w:sz="0" w:space="0" w:color="auto"/>
          </w:divBdr>
          <w:divsChild>
            <w:div w:id="451442076">
              <w:marLeft w:val="1463"/>
              <w:marRight w:val="0"/>
              <w:marTop w:val="0"/>
              <w:marBottom w:val="0"/>
              <w:divBdr>
                <w:top w:val="none" w:sz="0" w:space="0" w:color="auto"/>
                <w:left w:val="none" w:sz="0" w:space="0" w:color="auto"/>
                <w:bottom w:val="none" w:sz="0" w:space="0" w:color="auto"/>
                <w:right w:val="none" w:sz="0" w:space="0" w:color="auto"/>
              </w:divBdr>
            </w:div>
          </w:divsChild>
        </w:div>
        <w:div w:id="340358027">
          <w:marLeft w:val="0"/>
          <w:marRight w:val="0"/>
          <w:marTop w:val="0"/>
          <w:marBottom w:val="0"/>
          <w:divBdr>
            <w:top w:val="none" w:sz="0" w:space="0" w:color="auto"/>
            <w:left w:val="none" w:sz="0" w:space="0" w:color="auto"/>
            <w:bottom w:val="none" w:sz="0" w:space="0" w:color="auto"/>
            <w:right w:val="none" w:sz="0" w:space="0" w:color="auto"/>
          </w:divBdr>
        </w:div>
        <w:div w:id="340474733">
          <w:marLeft w:val="0"/>
          <w:marRight w:val="150"/>
          <w:marTop w:val="0"/>
          <w:marBottom w:val="0"/>
          <w:divBdr>
            <w:top w:val="none" w:sz="0" w:space="0" w:color="auto"/>
            <w:left w:val="none" w:sz="0" w:space="0" w:color="auto"/>
            <w:bottom w:val="none" w:sz="0" w:space="0" w:color="auto"/>
            <w:right w:val="none" w:sz="0" w:space="0" w:color="auto"/>
          </w:divBdr>
        </w:div>
        <w:div w:id="340593423">
          <w:marLeft w:val="0"/>
          <w:marRight w:val="0"/>
          <w:marTop w:val="0"/>
          <w:marBottom w:val="0"/>
          <w:divBdr>
            <w:top w:val="none" w:sz="0" w:space="0" w:color="auto"/>
            <w:left w:val="none" w:sz="0" w:space="0" w:color="auto"/>
            <w:bottom w:val="none" w:sz="0" w:space="0" w:color="auto"/>
            <w:right w:val="none" w:sz="0" w:space="0" w:color="auto"/>
          </w:divBdr>
        </w:div>
        <w:div w:id="340663621">
          <w:marLeft w:val="0"/>
          <w:marRight w:val="0"/>
          <w:marTop w:val="0"/>
          <w:marBottom w:val="0"/>
          <w:divBdr>
            <w:top w:val="none" w:sz="0" w:space="0" w:color="auto"/>
            <w:left w:val="none" w:sz="0" w:space="0" w:color="auto"/>
            <w:bottom w:val="none" w:sz="0" w:space="0" w:color="auto"/>
            <w:right w:val="none" w:sz="0" w:space="0" w:color="auto"/>
          </w:divBdr>
        </w:div>
        <w:div w:id="340670955">
          <w:marLeft w:val="0"/>
          <w:marRight w:val="0"/>
          <w:marTop w:val="0"/>
          <w:marBottom w:val="0"/>
          <w:divBdr>
            <w:top w:val="none" w:sz="0" w:space="0" w:color="auto"/>
            <w:left w:val="none" w:sz="0" w:space="0" w:color="auto"/>
            <w:bottom w:val="none" w:sz="0" w:space="0" w:color="auto"/>
            <w:right w:val="none" w:sz="0" w:space="0" w:color="auto"/>
          </w:divBdr>
        </w:div>
        <w:div w:id="340737932">
          <w:marLeft w:val="0"/>
          <w:marRight w:val="0"/>
          <w:marTop w:val="0"/>
          <w:marBottom w:val="150"/>
          <w:divBdr>
            <w:top w:val="none" w:sz="0" w:space="0" w:color="auto"/>
            <w:left w:val="none" w:sz="0" w:space="0" w:color="auto"/>
            <w:bottom w:val="none" w:sz="0" w:space="0" w:color="auto"/>
            <w:right w:val="none" w:sz="0" w:space="0" w:color="auto"/>
          </w:divBdr>
        </w:div>
        <w:div w:id="340816297">
          <w:marLeft w:val="0"/>
          <w:marRight w:val="0"/>
          <w:marTop w:val="0"/>
          <w:marBottom w:val="0"/>
          <w:divBdr>
            <w:top w:val="none" w:sz="0" w:space="0" w:color="auto"/>
            <w:left w:val="none" w:sz="0" w:space="0" w:color="auto"/>
            <w:bottom w:val="none" w:sz="0" w:space="0" w:color="auto"/>
            <w:right w:val="none" w:sz="0" w:space="0" w:color="auto"/>
          </w:divBdr>
        </w:div>
        <w:div w:id="340937024">
          <w:marLeft w:val="0"/>
          <w:marRight w:val="0"/>
          <w:marTop w:val="0"/>
          <w:marBottom w:val="0"/>
          <w:divBdr>
            <w:top w:val="none" w:sz="0" w:space="0" w:color="auto"/>
            <w:left w:val="none" w:sz="0" w:space="0" w:color="auto"/>
            <w:bottom w:val="none" w:sz="0" w:space="0" w:color="auto"/>
            <w:right w:val="none" w:sz="0" w:space="0" w:color="auto"/>
          </w:divBdr>
          <w:divsChild>
            <w:div w:id="119232121">
              <w:marLeft w:val="-225"/>
              <w:marRight w:val="-225"/>
              <w:marTop w:val="0"/>
              <w:marBottom w:val="0"/>
              <w:divBdr>
                <w:top w:val="none" w:sz="0" w:space="0" w:color="auto"/>
                <w:left w:val="none" w:sz="0" w:space="0" w:color="auto"/>
                <w:bottom w:val="none" w:sz="0" w:space="0" w:color="auto"/>
                <w:right w:val="none" w:sz="0" w:space="0" w:color="auto"/>
              </w:divBdr>
            </w:div>
          </w:divsChild>
        </w:div>
        <w:div w:id="340940004">
          <w:marLeft w:val="0"/>
          <w:marRight w:val="0"/>
          <w:marTop w:val="0"/>
          <w:marBottom w:val="0"/>
          <w:divBdr>
            <w:top w:val="none" w:sz="0" w:space="0" w:color="auto"/>
            <w:left w:val="none" w:sz="0" w:space="0" w:color="auto"/>
            <w:bottom w:val="none" w:sz="0" w:space="0" w:color="auto"/>
            <w:right w:val="none" w:sz="0" w:space="0" w:color="auto"/>
          </w:divBdr>
          <w:divsChild>
            <w:div w:id="205415769">
              <w:marLeft w:val="0"/>
              <w:marRight w:val="0"/>
              <w:marTop w:val="0"/>
              <w:marBottom w:val="240"/>
              <w:divBdr>
                <w:top w:val="none" w:sz="0" w:space="0" w:color="auto"/>
                <w:left w:val="none" w:sz="0" w:space="0" w:color="auto"/>
                <w:bottom w:val="none" w:sz="0" w:space="0" w:color="auto"/>
                <w:right w:val="none" w:sz="0" w:space="0" w:color="auto"/>
              </w:divBdr>
            </w:div>
            <w:div w:id="610475091">
              <w:marLeft w:val="0"/>
              <w:marRight w:val="0"/>
              <w:marTop w:val="0"/>
              <w:marBottom w:val="240"/>
              <w:divBdr>
                <w:top w:val="none" w:sz="0" w:space="0" w:color="auto"/>
                <w:left w:val="none" w:sz="0" w:space="0" w:color="auto"/>
                <w:bottom w:val="none" w:sz="0" w:space="0" w:color="auto"/>
                <w:right w:val="none" w:sz="0" w:space="0" w:color="auto"/>
              </w:divBdr>
            </w:div>
          </w:divsChild>
        </w:div>
        <w:div w:id="341051755">
          <w:marLeft w:val="-225"/>
          <w:marRight w:val="-225"/>
          <w:marTop w:val="0"/>
          <w:marBottom w:val="0"/>
          <w:divBdr>
            <w:top w:val="none" w:sz="0" w:space="0" w:color="auto"/>
            <w:left w:val="none" w:sz="0" w:space="0" w:color="auto"/>
            <w:bottom w:val="none" w:sz="0" w:space="0" w:color="auto"/>
            <w:right w:val="none" w:sz="0" w:space="0" w:color="auto"/>
          </w:divBdr>
          <w:divsChild>
            <w:div w:id="438381762">
              <w:marLeft w:val="0"/>
              <w:marRight w:val="0"/>
              <w:marTop w:val="0"/>
              <w:marBottom w:val="0"/>
              <w:divBdr>
                <w:top w:val="none" w:sz="0" w:space="0" w:color="auto"/>
                <w:left w:val="none" w:sz="0" w:space="0" w:color="auto"/>
                <w:bottom w:val="none" w:sz="0" w:space="0" w:color="auto"/>
                <w:right w:val="none" w:sz="0" w:space="0" w:color="auto"/>
              </w:divBdr>
              <w:divsChild>
                <w:div w:id="773093245">
                  <w:marLeft w:val="0"/>
                  <w:marRight w:val="0"/>
                  <w:marTop w:val="0"/>
                  <w:marBottom w:val="300"/>
                  <w:divBdr>
                    <w:top w:val="single" w:sz="6" w:space="1" w:color="EEEEEE"/>
                    <w:left w:val="none" w:sz="0" w:space="0" w:color="auto"/>
                    <w:bottom w:val="none" w:sz="0" w:space="0" w:color="auto"/>
                    <w:right w:val="none" w:sz="0" w:space="0" w:color="auto"/>
                  </w:divBdr>
                </w:div>
              </w:divsChild>
            </w:div>
            <w:div w:id="727337280">
              <w:marLeft w:val="0"/>
              <w:marRight w:val="0"/>
              <w:marTop w:val="0"/>
              <w:marBottom w:val="0"/>
              <w:divBdr>
                <w:top w:val="none" w:sz="0" w:space="0" w:color="auto"/>
                <w:left w:val="none" w:sz="0" w:space="0" w:color="auto"/>
                <w:bottom w:val="none" w:sz="0" w:space="0" w:color="auto"/>
                <w:right w:val="none" w:sz="0" w:space="0" w:color="auto"/>
              </w:divBdr>
              <w:divsChild>
                <w:div w:id="54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2656">
          <w:marLeft w:val="0"/>
          <w:marRight w:val="0"/>
          <w:marTop w:val="0"/>
          <w:marBottom w:val="0"/>
          <w:divBdr>
            <w:top w:val="single" w:sz="2" w:space="0" w:color="E0E0E0"/>
            <w:left w:val="single" w:sz="2" w:space="0" w:color="E0E0E0"/>
            <w:bottom w:val="single" w:sz="2" w:space="0" w:color="E0E0E0"/>
            <w:right w:val="single" w:sz="2" w:space="0" w:color="E0E0E0"/>
          </w:divBdr>
        </w:div>
        <w:div w:id="341052940">
          <w:marLeft w:val="300"/>
          <w:marRight w:val="0"/>
          <w:marTop w:val="45"/>
          <w:marBottom w:val="0"/>
          <w:divBdr>
            <w:top w:val="none" w:sz="0" w:space="0" w:color="auto"/>
            <w:left w:val="none" w:sz="0" w:space="0" w:color="auto"/>
            <w:bottom w:val="none" w:sz="0" w:space="0" w:color="auto"/>
            <w:right w:val="none" w:sz="0" w:space="0" w:color="auto"/>
          </w:divBdr>
        </w:div>
        <w:div w:id="341124245">
          <w:marLeft w:val="0"/>
          <w:marRight w:val="0"/>
          <w:marTop w:val="240"/>
          <w:marBottom w:val="240"/>
          <w:divBdr>
            <w:top w:val="none" w:sz="0" w:space="0" w:color="auto"/>
            <w:left w:val="none" w:sz="0" w:space="0" w:color="auto"/>
            <w:bottom w:val="none" w:sz="0" w:space="0" w:color="auto"/>
            <w:right w:val="none" w:sz="0" w:space="0" w:color="auto"/>
          </w:divBdr>
        </w:div>
        <w:div w:id="341124354">
          <w:marLeft w:val="0"/>
          <w:marRight w:val="0"/>
          <w:marTop w:val="0"/>
          <w:marBottom w:val="0"/>
          <w:divBdr>
            <w:top w:val="none" w:sz="0" w:space="0" w:color="auto"/>
            <w:left w:val="none" w:sz="0" w:space="0" w:color="auto"/>
            <w:bottom w:val="none" w:sz="0" w:space="0" w:color="auto"/>
            <w:right w:val="none" w:sz="0" w:space="0" w:color="auto"/>
          </w:divBdr>
        </w:div>
        <w:div w:id="341201193">
          <w:marLeft w:val="0"/>
          <w:marRight w:val="0"/>
          <w:marTop w:val="0"/>
          <w:marBottom w:val="0"/>
          <w:divBdr>
            <w:top w:val="none" w:sz="0" w:space="0" w:color="auto"/>
            <w:left w:val="none" w:sz="0" w:space="0" w:color="auto"/>
            <w:bottom w:val="none" w:sz="0" w:space="0" w:color="auto"/>
            <w:right w:val="none" w:sz="0" w:space="0" w:color="auto"/>
          </w:divBdr>
        </w:div>
        <w:div w:id="341203329">
          <w:marLeft w:val="0"/>
          <w:marRight w:val="0"/>
          <w:marTop w:val="0"/>
          <w:marBottom w:val="150"/>
          <w:divBdr>
            <w:top w:val="none" w:sz="0" w:space="0" w:color="auto"/>
            <w:left w:val="none" w:sz="0" w:space="0" w:color="auto"/>
            <w:bottom w:val="none" w:sz="0" w:space="0" w:color="auto"/>
            <w:right w:val="none" w:sz="0" w:space="0" w:color="auto"/>
          </w:divBdr>
        </w:div>
        <w:div w:id="341204760">
          <w:marLeft w:val="0"/>
          <w:marRight w:val="0"/>
          <w:marTop w:val="0"/>
          <w:marBottom w:val="0"/>
          <w:divBdr>
            <w:top w:val="none" w:sz="0" w:space="0" w:color="auto"/>
            <w:left w:val="none" w:sz="0" w:space="0" w:color="auto"/>
            <w:bottom w:val="none" w:sz="0" w:space="0" w:color="auto"/>
            <w:right w:val="none" w:sz="0" w:space="0" w:color="auto"/>
          </w:divBdr>
        </w:div>
        <w:div w:id="341277098">
          <w:marLeft w:val="0"/>
          <w:marRight w:val="0"/>
          <w:marTop w:val="300"/>
          <w:marBottom w:val="300"/>
          <w:divBdr>
            <w:top w:val="none" w:sz="0" w:space="0" w:color="auto"/>
            <w:left w:val="none" w:sz="0" w:space="0" w:color="auto"/>
            <w:bottom w:val="none" w:sz="0" w:space="0" w:color="auto"/>
            <w:right w:val="none" w:sz="0" w:space="0" w:color="auto"/>
          </w:divBdr>
        </w:div>
        <w:div w:id="341277914">
          <w:marLeft w:val="0"/>
          <w:marRight w:val="0"/>
          <w:marTop w:val="0"/>
          <w:marBottom w:val="0"/>
          <w:divBdr>
            <w:top w:val="single" w:sz="2" w:space="0" w:color="E0E0E0"/>
            <w:left w:val="single" w:sz="2" w:space="0" w:color="E0E0E0"/>
            <w:bottom w:val="single" w:sz="2" w:space="0" w:color="E0E0E0"/>
            <w:right w:val="single" w:sz="2" w:space="0" w:color="E0E0E0"/>
          </w:divBdr>
        </w:div>
        <w:div w:id="341278403">
          <w:marLeft w:val="1463"/>
          <w:marRight w:val="0"/>
          <w:marTop w:val="0"/>
          <w:marBottom w:val="0"/>
          <w:divBdr>
            <w:top w:val="none" w:sz="0" w:space="0" w:color="auto"/>
            <w:left w:val="none" w:sz="0" w:space="0" w:color="auto"/>
            <w:bottom w:val="none" w:sz="0" w:space="0" w:color="auto"/>
            <w:right w:val="none" w:sz="0" w:space="0" w:color="auto"/>
          </w:divBdr>
        </w:div>
        <w:div w:id="341394690">
          <w:marLeft w:val="0"/>
          <w:marRight w:val="0"/>
          <w:marTop w:val="100"/>
          <w:marBottom w:val="100"/>
          <w:divBdr>
            <w:top w:val="none" w:sz="0" w:space="0" w:color="auto"/>
            <w:left w:val="none" w:sz="0" w:space="0" w:color="auto"/>
            <w:bottom w:val="none" w:sz="0" w:space="0" w:color="auto"/>
            <w:right w:val="none" w:sz="0" w:space="0" w:color="auto"/>
          </w:divBdr>
          <w:divsChild>
            <w:div w:id="385684442">
              <w:marLeft w:val="0"/>
              <w:marRight w:val="0"/>
              <w:marTop w:val="100"/>
              <w:marBottom w:val="100"/>
              <w:divBdr>
                <w:top w:val="none" w:sz="0" w:space="0" w:color="auto"/>
                <w:left w:val="none" w:sz="0" w:space="0" w:color="auto"/>
                <w:bottom w:val="none" w:sz="0" w:space="0" w:color="auto"/>
                <w:right w:val="none" w:sz="0" w:space="0" w:color="auto"/>
              </w:divBdr>
            </w:div>
            <w:div w:id="415445282">
              <w:marLeft w:val="0"/>
              <w:marRight w:val="0"/>
              <w:marTop w:val="100"/>
              <w:marBottom w:val="100"/>
              <w:divBdr>
                <w:top w:val="none" w:sz="0" w:space="0" w:color="auto"/>
                <w:left w:val="none" w:sz="0" w:space="0" w:color="auto"/>
                <w:bottom w:val="none" w:sz="0" w:space="0" w:color="auto"/>
                <w:right w:val="none" w:sz="0" w:space="0" w:color="auto"/>
              </w:divBdr>
            </w:div>
          </w:divsChild>
        </w:div>
        <w:div w:id="341401479">
          <w:marLeft w:val="0"/>
          <w:marRight w:val="225"/>
          <w:marTop w:val="0"/>
          <w:marBottom w:val="0"/>
          <w:divBdr>
            <w:top w:val="none" w:sz="0" w:space="0" w:color="auto"/>
            <w:left w:val="none" w:sz="0" w:space="0" w:color="auto"/>
            <w:bottom w:val="none" w:sz="0" w:space="0" w:color="auto"/>
            <w:right w:val="none" w:sz="0" w:space="0" w:color="auto"/>
          </w:divBdr>
        </w:div>
        <w:div w:id="341472041">
          <w:marLeft w:val="0"/>
          <w:marRight w:val="0"/>
          <w:marTop w:val="0"/>
          <w:marBottom w:val="360"/>
          <w:divBdr>
            <w:top w:val="none" w:sz="0" w:space="0" w:color="auto"/>
            <w:left w:val="none" w:sz="0" w:space="0" w:color="auto"/>
            <w:bottom w:val="none" w:sz="0" w:space="0" w:color="auto"/>
            <w:right w:val="none" w:sz="0" w:space="0" w:color="auto"/>
          </w:divBdr>
        </w:div>
        <w:div w:id="341472988">
          <w:marLeft w:val="0"/>
          <w:marRight w:val="0"/>
          <w:marTop w:val="0"/>
          <w:marBottom w:val="0"/>
          <w:divBdr>
            <w:top w:val="none" w:sz="0" w:space="0" w:color="auto"/>
            <w:left w:val="none" w:sz="0" w:space="0" w:color="auto"/>
            <w:bottom w:val="none" w:sz="0" w:space="0" w:color="auto"/>
            <w:right w:val="none" w:sz="0" w:space="0" w:color="auto"/>
          </w:divBdr>
        </w:div>
        <w:div w:id="341514671">
          <w:marLeft w:val="0"/>
          <w:marRight w:val="0"/>
          <w:marTop w:val="0"/>
          <w:marBottom w:val="0"/>
          <w:divBdr>
            <w:top w:val="none" w:sz="0" w:space="0" w:color="auto"/>
            <w:left w:val="none" w:sz="0" w:space="0" w:color="auto"/>
            <w:bottom w:val="none" w:sz="0" w:space="0" w:color="auto"/>
            <w:right w:val="none" w:sz="0" w:space="0" w:color="auto"/>
          </w:divBdr>
        </w:div>
        <w:div w:id="341588330">
          <w:marLeft w:val="0"/>
          <w:marRight w:val="0"/>
          <w:marTop w:val="0"/>
          <w:marBottom w:val="0"/>
          <w:divBdr>
            <w:top w:val="none" w:sz="0" w:space="0" w:color="auto"/>
            <w:left w:val="none" w:sz="0" w:space="0" w:color="auto"/>
            <w:bottom w:val="none" w:sz="0" w:space="0" w:color="auto"/>
            <w:right w:val="none" w:sz="0" w:space="0" w:color="auto"/>
          </w:divBdr>
        </w:div>
        <w:div w:id="341593747">
          <w:marLeft w:val="0"/>
          <w:marRight w:val="0"/>
          <w:marTop w:val="0"/>
          <w:marBottom w:val="0"/>
          <w:divBdr>
            <w:top w:val="none" w:sz="0" w:space="0" w:color="auto"/>
            <w:left w:val="none" w:sz="0" w:space="0" w:color="auto"/>
            <w:bottom w:val="none" w:sz="0" w:space="0" w:color="auto"/>
            <w:right w:val="none" w:sz="0" w:space="0" w:color="auto"/>
          </w:divBdr>
          <w:divsChild>
            <w:div w:id="334109164">
              <w:marLeft w:val="0"/>
              <w:marRight w:val="0"/>
              <w:marTop w:val="0"/>
              <w:marBottom w:val="150"/>
              <w:divBdr>
                <w:top w:val="none" w:sz="0" w:space="0" w:color="auto"/>
                <w:left w:val="none" w:sz="0" w:space="0" w:color="auto"/>
                <w:bottom w:val="none" w:sz="0" w:space="0" w:color="auto"/>
                <w:right w:val="none" w:sz="0" w:space="0" w:color="auto"/>
              </w:divBdr>
            </w:div>
          </w:divsChild>
        </w:div>
        <w:div w:id="341667236">
          <w:marLeft w:val="0"/>
          <w:marRight w:val="0"/>
          <w:marTop w:val="100"/>
          <w:marBottom w:val="100"/>
          <w:divBdr>
            <w:top w:val="none" w:sz="0" w:space="0" w:color="auto"/>
            <w:left w:val="none" w:sz="0" w:space="0" w:color="auto"/>
            <w:bottom w:val="none" w:sz="0" w:space="0" w:color="auto"/>
            <w:right w:val="none" w:sz="0" w:space="0" w:color="auto"/>
          </w:divBdr>
        </w:div>
        <w:div w:id="341704883">
          <w:marLeft w:val="0"/>
          <w:marRight w:val="0"/>
          <w:marTop w:val="0"/>
          <w:marBottom w:val="150"/>
          <w:divBdr>
            <w:top w:val="none" w:sz="0" w:space="0" w:color="auto"/>
            <w:left w:val="none" w:sz="0" w:space="0" w:color="auto"/>
            <w:bottom w:val="none" w:sz="0" w:space="0" w:color="auto"/>
            <w:right w:val="none" w:sz="0" w:space="0" w:color="auto"/>
          </w:divBdr>
        </w:div>
        <w:div w:id="341709167">
          <w:marLeft w:val="0"/>
          <w:marRight w:val="0"/>
          <w:marTop w:val="0"/>
          <w:marBottom w:val="0"/>
          <w:divBdr>
            <w:top w:val="none" w:sz="0" w:space="0" w:color="auto"/>
            <w:left w:val="none" w:sz="0" w:space="0" w:color="auto"/>
            <w:bottom w:val="none" w:sz="0" w:space="0" w:color="auto"/>
            <w:right w:val="none" w:sz="0" w:space="0" w:color="auto"/>
          </w:divBdr>
        </w:div>
        <w:div w:id="341710889">
          <w:marLeft w:val="0"/>
          <w:marRight w:val="0"/>
          <w:marTop w:val="0"/>
          <w:marBottom w:val="0"/>
          <w:divBdr>
            <w:top w:val="single" w:sz="6" w:space="15" w:color="D2D2D2"/>
            <w:left w:val="none" w:sz="0" w:space="0" w:color="auto"/>
            <w:bottom w:val="none" w:sz="0" w:space="0" w:color="auto"/>
            <w:right w:val="none" w:sz="0" w:space="0" w:color="auto"/>
          </w:divBdr>
        </w:div>
        <w:div w:id="341858191">
          <w:marLeft w:val="0"/>
          <w:marRight w:val="0"/>
          <w:marTop w:val="0"/>
          <w:marBottom w:val="0"/>
          <w:divBdr>
            <w:top w:val="none" w:sz="0" w:space="0" w:color="auto"/>
            <w:left w:val="none" w:sz="0" w:space="0" w:color="auto"/>
            <w:bottom w:val="none" w:sz="0" w:space="0" w:color="auto"/>
            <w:right w:val="none" w:sz="0" w:space="0" w:color="auto"/>
          </w:divBdr>
        </w:div>
        <w:div w:id="341902225">
          <w:marLeft w:val="0"/>
          <w:marRight w:val="0"/>
          <w:marTop w:val="0"/>
          <w:marBottom w:val="0"/>
          <w:divBdr>
            <w:top w:val="none" w:sz="0" w:space="0" w:color="auto"/>
            <w:left w:val="none" w:sz="0" w:space="0" w:color="auto"/>
            <w:bottom w:val="none" w:sz="0" w:space="0" w:color="auto"/>
            <w:right w:val="none" w:sz="0" w:space="0" w:color="auto"/>
          </w:divBdr>
        </w:div>
        <w:div w:id="341903046">
          <w:marLeft w:val="0"/>
          <w:marRight w:val="0"/>
          <w:marTop w:val="0"/>
          <w:marBottom w:val="300"/>
          <w:divBdr>
            <w:top w:val="none" w:sz="0" w:space="0" w:color="auto"/>
            <w:left w:val="none" w:sz="0" w:space="0" w:color="auto"/>
            <w:bottom w:val="none" w:sz="0" w:space="0" w:color="auto"/>
            <w:right w:val="none" w:sz="0" w:space="0" w:color="auto"/>
          </w:divBdr>
        </w:div>
        <w:div w:id="341903650">
          <w:marLeft w:val="0"/>
          <w:marRight w:val="0"/>
          <w:marTop w:val="0"/>
          <w:marBottom w:val="0"/>
          <w:divBdr>
            <w:top w:val="none" w:sz="0" w:space="0" w:color="auto"/>
            <w:left w:val="none" w:sz="0" w:space="0" w:color="auto"/>
            <w:bottom w:val="none" w:sz="0" w:space="0" w:color="auto"/>
            <w:right w:val="none" w:sz="0" w:space="0" w:color="auto"/>
          </w:divBdr>
        </w:div>
        <w:div w:id="341933083">
          <w:marLeft w:val="0"/>
          <w:marRight w:val="0"/>
          <w:marTop w:val="0"/>
          <w:marBottom w:val="384"/>
          <w:divBdr>
            <w:top w:val="none" w:sz="0" w:space="0" w:color="auto"/>
            <w:left w:val="none" w:sz="0" w:space="0" w:color="auto"/>
            <w:bottom w:val="none" w:sz="0" w:space="0" w:color="auto"/>
            <w:right w:val="none" w:sz="0" w:space="0" w:color="auto"/>
          </w:divBdr>
        </w:div>
        <w:div w:id="341979577">
          <w:marLeft w:val="0"/>
          <w:marRight w:val="0"/>
          <w:marTop w:val="0"/>
          <w:marBottom w:val="250"/>
          <w:divBdr>
            <w:top w:val="none" w:sz="0" w:space="0" w:color="auto"/>
            <w:left w:val="none" w:sz="0" w:space="0" w:color="auto"/>
            <w:bottom w:val="single" w:sz="4" w:space="4" w:color="000000"/>
            <w:right w:val="none" w:sz="0" w:space="0" w:color="auto"/>
          </w:divBdr>
        </w:div>
        <w:div w:id="342126463">
          <w:marLeft w:val="0"/>
          <w:marRight w:val="0"/>
          <w:marTop w:val="0"/>
          <w:marBottom w:val="0"/>
          <w:divBdr>
            <w:top w:val="single" w:sz="2" w:space="0" w:color="E0E0E0"/>
            <w:left w:val="single" w:sz="2" w:space="0" w:color="E0E0E0"/>
            <w:bottom w:val="single" w:sz="2" w:space="0" w:color="E0E0E0"/>
            <w:right w:val="single" w:sz="2" w:space="0" w:color="E0E0E0"/>
          </w:divBdr>
        </w:div>
        <w:div w:id="342130604">
          <w:marLeft w:val="0"/>
          <w:marRight w:val="0"/>
          <w:marTop w:val="0"/>
          <w:marBottom w:val="150"/>
          <w:divBdr>
            <w:top w:val="none" w:sz="0" w:space="0" w:color="auto"/>
            <w:left w:val="none" w:sz="0" w:space="0" w:color="auto"/>
            <w:bottom w:val="none" w:sz="0" w:space="0" w:color="auto"/>
            <w:right w:val="none" w:sz="0" w:space="0" w:color="auto"/>
          </w:divBdr>
        </w:div>
        <w:div w:id="342174299">
          <w:marLeft w:val="0"/>
          <w:marRight w:val="0"/>
          <w:marTop w:val="0"/>
          <w:marBottom w:val="0"/>
          <w:divBdr>
            <w:top w:val="none" w:sz="0" w:space="0" w:color="auto"/>
            <w:left w:val="none" w:sz="0" w:space="0" w:color="auto"/>
            <w:bottom w:val="none" w:sz="0" w:space="0" w:color="auto"/>
            <w:right w:val="none" w:sz="0" w:space="0" w:color="auto"/>
          </w:divBdr>
          <w:divsChild>
            <w:div w:id="59133067">
              <w:marLeft w:val="0"/>
              <w:marRight w:val="0"/>
              <w:marTop w:val="0"/>
              <w:marBottom w:val="0"/>
              <w:divBdr>
                <w:top w:val="none" w:sz="0" w:space="0" w:color="auto"/>
                <w:left w:val="none" w:sz="0" w:space="0" w:color="auto"/>
                <w:bottom w:val="none" w:sz="0" w:space="0" w:color="auto"/>
                <w:right w:val="none" w:sz="0" w:space="0" w:color="auto"/>
              </w:divBdr>
              <w:divsChild>
                <w:div w:id="6991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5141">
          <w:marLeft w:val="0"/>
          <w:marRight w:val="0"/>
          <w:marTop w:val="0"/>
          <w:marBottom w:val="0"/>
          <w:divBdr>
            <w:top w:val="single" w:sz="4" w:space="13" w:color="D2D2D2"/>
            <w:left w:val="none" w:sz="0" w:space="0" w:color="auto"/>
            <w:bottom w:val="none" w:sz="0" w:space="0" w:color="auto"/>
            <w:right w:val="none" w:sz="0" w:space="0" w:color="auto"/>
          </w:divBdr>
        </w:div>
        <w:div w:id="342360162">
          <w:marLeft w:val="-975"/>
          <w:marRight w:val="-975"/>
          <w:marTop w:val="0"/>
          <w:marBottom w:val="0"/>
          <w:divBdr>
            <w:top w:val="none" w:sz="0" w:space="0" w:color="auto"/>
            <w:left w:val="none" w:sz="0" w:space="0" w:color="auto"/>
            <w:bottom w:val="none" w:sz="0" w:space="0" w:color="auto"/>
            <w:right w:val="none" w:sz="0" w:space="0" w:color="auto"/>
          </w:divBdr>
        </w:div>
        <w:div w:id="342392136">
          <w:marLeft w:val="0"/>
          <w:marRight w:val="0"/>
          <w:marTop w:val="0"/>
          <w:marBottom w:val="0"/>
          <w:divBdr>
            <w:top w:val="none" w:sz="0" w:space="0" w:color="auto"/>
            <w:left w:val="none" w:sz="0" w:space="0" w:color="auto"/>
            <w:bottom w:val="none" w:sz="0" w:space="0" w:color="auto"/>
            <w:right w:val="none" w:sz="0" w:space="0" w:color="auto"/>
          </w:divBdr>
        </w:div>
        <w:div w:id="342435760">
          <w:marLeft w:val="0"/>
          <w:marRight w:val="0"/>
          <w:marTop w:val="0"/>
          <w:marBottom w:val="0"/>
          <w:divBdr>
            <w:top w:val="none" w:sz="0" w:space="0" w:color="auto"/>
            <w:left w:val="none" w:sz="0" w:space="0" w:color="auto"/>
            <w:bottom w:val="none" w:sz="0" w:space="0" w:color="auto"/>
            <w:right w:val="none" w:sz="0" w:space="0" w:color="auto"/>
          </w:divBdr>
        </w:div>
        <w:div w:id="342439229">
          <w:marLeft w:val="-225"/>
          <w:marRight w:val="-225"/>
          <w:marTop w:val="0"/>
          <w:marBottom w:val="0"/>
          <w:divBdr>
            <w:top w:val="none" w:sz="0" w:space="0" w:color="auto"/>
            <w:left w:val="none" w:sz="0" w:space="0" w:color="auto"/>
            <w:bottom w:val="none" w:sz="0" w:space="0" w:color="auto"/>
            <w:right w:val="none" w:sz="0" w:space="0" w:color="auto"/>
          </w:divBdr>
        </w:div>
        <w:div w:id="342516689">
          <w:marLeft w:val="0"/>
          <w:marRight w:val="0"/>
          <w:marTop w:val="0"/>
          <w:marBottom w:val="0"/>
          <w:divBdr>
            <w:top w:val="none" w:sz="0" w:space="0" w:color="auto"/>
            <w:left w:val="none" w:sz="0" w:space="0" w:color="auto"/>
            <w:bottom w:val="none" w:sz="0" w:space="0" w:color="auto"/>
            <w:right w:val="none" w:sz="0" w:space="0" w:color="auto"/>
          </w:divBdr>
        </w:div>
        <w:div w:id="342560326">
          <w:marLeft w:val="0"/>
          <w:marRight w:val="0"/>
          <w:marTop w:val="0"/>
          <w:marBottom w:val="240"/>
          <w:divBdr>
            <w:top w:val="none" w:sz="0" w:space="0" w:color="auto"/>
            <w:left w:val="none" w:sz="0" w:space="0" w:color="auto"/>
            <w:bottom w:val="none" w:sz="0" w:space="0" w:color="auto"/>
            <w:right w:val="none" w:sz="0" w:space="0" w:color="auto"/>
          </w:divBdr>
        </w:div>
        <w:div w:id="342632275">
          <w:marLeft w:val="-150"/>
          <w:marRight w:val="-150"/>
          <w:marTop w:val="0"/>
          <w:marBottom w:val="0"/>
          <w:divBdr>
            <w:top w:val="none" w:sz="0" w:space="0" w:color="auto"/>
            <w:left w:val="none" w:sz="0" w:space="0" w:color="auto"/>
            <w:bottom w:val="none" w:sz="0" w:space="0" w:color="auto"/>
            <w:right w:val="none" w:sz="0" w:space="0" w:color="auto"/>
          </w:divBdr>
          <w:divsChild>
            <w:div w:id="684597814">
              <w:marLeft w:val="0"/>
              <w:marRight w:val="0"/>
              <w:marTop w:val="0"/>
              <w:marBottom w:val="0"/>
              <w:divBdr>
                <w:top w:val="none" w:sz="0" w:space="0" w:color="auto"/>
                <w:left w:val="none" w:sz="0" w:space="0" w:color="auto"/>
                <w:bottom w:val="none" w:sz="0" w:space="0" w:color="auto"/>
                <w:right w:val="none" w:sz="0" w:space="0" w:color="auto"/>
              </w:divBdr>
              <w:divsChild>
                <w:div w:id="133716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2710334">
          <w:marLeft w:val="0"/>
          <w:marRight w:val="0"/>
          <w:marTop w:val="0"/>
          <w:marBottom w:val="0"/>
          <w:divBdr>
            <w:top w:val="none" w:sz="0" w:space="0" w:color="auto"/>
            <w:left w:val="none" w:sz="0" w:space="0" w:color="auto"/>
            <w:bottom w:val="none" w:sz="0" w:space="0" w:color="auto"/>
            <w:right w:val="none" w:sz="0" w:space="0" w:color="auto"/>
          </w:divBdr>
        </w:div>
        <w:div w:id="342711579">
          <w:marLeft w:val="0"/>
          <w:marRight w:val="0"/>
          <w:marTop w:val="0"/>
          <w:marBottom w:val="0"/>
          <w:divBdr>
            <w:top w:val="none" w:sz="0" w:space="0" w:color="auto"/>
            <w:left w:val="none" w:sz="0" w:space="0" w:color="auto"/>
            <w:bottom w:val="none" w:sz="0" w:space="0" w:color="auto"/>
            <w:right w:val="none" w:sz="0" w:space="0" w:color="auto"/>
          </w:divBdr>
          <w:divsChild>
            <w:div w:id="644820455">
              <w:marLeft w:val="0"/>
              <w:marRight w:val="225"/>
              <w:marTop w:val="0"/>
              <w:marBottom w:val="0"/>
              <w:divBdr>
                <w:top w:val="none" w:sz="0" w:space="0" w:color="auto"/>
                <w:left w:val="none" w:sz="0" w:space="0" w:color="auto"/>
                <w:bottom w:val="none" w:sz="0" w:space="0" w:color="auto"/>
                <w:right w:val="none" w:sz="0" w:space="0" w:color="auto"/>
              </w:divBdr>
            </w:div>
          </w:divsChild>
        </w:div>
        <w:div w:id="342778940">
          <w:marLeft w:val="0"/>
          <w:marRight w:val="0"/>
          <w:marTop w:val="0"/>
          <w:marBottom w:val="0"/>
          <w:divBdr>
            <w:top w:val="none" w:sz="0" w:space="0" w:color="auto"/>
            <w:left w:val="none" w:sz="0" w:space="0" w:color="auto"/>
            <w:bottom w:val="none" w:sz="0" w:space="0" w:color="auto"/>
            <w:right w:val="none" w:sz="0" w:space="0" w:color="auto"/>
          </w:divBdr>
          <w:divsChild>
            <w:div w:id="110634671">
              <w:marLeft w:val="0"/>
              <w:marRight w:val="0"/>
              <w:marTop w:val="0"/>
              <w:marBottom w:val="125"/>
              <w:divBdr>
                <w:top w:val="none" w:sz="0" w:space="0" w:color="auto"/>
                <w:left w:val="none" w:sz="0" w:space="0" w:color="auto"/>
                <w:bottom w:val="none" w:sz="0" w:space="0" w:color="auto"/>
                <w:right w:val="none" w:sz="0" w:space="0" w:color="auto"/>
              </w:divBdr>
            </w:div>
          </w:divsChild>
        </w:div>
        <w:div w:id="342784261">
          <w:marLeft w:val="0"/>
          <w:marRight w:val="0"/>
          <w:marTop w:val="0"/>
          <w:marBottom w:val="0"/>
          <w:divBdr>
            <w:top w:val="none" w:sz="0" w:space="0" w:color="auto"/>
            <w:left w:val="none" w:sz="0" w:space="0" w:color="auto"/>
            <w:bottom w:val="none" w:sz="0" w:space="0" w:color="auto"/>
            <w:right w:val="none" w:sz="0" w:space="0" w:color="auto"/>
          </w:divBdr>
        </w:div>
        <w:div w:id="342980748">
          <w:marLeft w:val="0"/>
          <w:marRight w:val="0"/>
          <w:marTop w:val="0"/>
          <w:marBottom w:val="0"/>
          <w:divBdr>
            <w:top w:val="none" w:sz="0" w:space="0" w:color="auto"/>
            <w:left w:val="none" w:sz="0" w:space="0" w:color="auto"/>
            <w:bottom w:val="none" w:sz="0" w:space="0" w:color="auto"/>
            <w:right w:val="none" w:sz="0" w:space="0" w:color="auto"/>
          </w:divBdr>
        </w:div>
        <w:div w:id="342981174">
          <w:marLeft w:val="0"/>
          <w:marRight w:val="0"/>
          <w:marTop w:val="0"/>
          <w:marBottom w:val="150"/>
          <w:divBdr>
            <w:top w:val="none" w:sz="0" w:space="0" w:color="auto"/>
            <w:left w:val="none" w:sz="0" w:space="0" w:color="auto"/>
            <w:bottom w:val="none" w:sz="0" w:space="0" w:color="auto"/>
            <w:right w:val="none" w:sz="0" w:space="0" w:color="auto"/>
          </w:divBdr>
        </w:div>
        <w:div w:id="343018163">
          <w:marLeft w:val="0"/>
          <w:marRight w:val="0"/>
          <w:marTop w:val="0"/>
          <w:marBottom w:val="0"/>
          <w:divBdr>
            <w:top w:val="none" w:sz="0" w:space="0" w:color="auto"/>
            <w:left w:val="none" w:sz="0" w:space="0" w:color="auto"/>
            <w:bottom w:val="none" w:sz="0" w:space="0" w:color="auto"/>
            <w:right w:val="none" w:sz="0" w:space="0" w:color="auto"/>
          </w:divBdr>
          <w:divsChild>
            <w:div w:id="440490336">
              <w:marLeft w:val="0"/>
              <w:marRight w:val="0"/>
              <w:marTop w:val="0"/>
              <w:marBottom w:val="240"/>
              <w:divBdr>
                <w:top w:val="none" w:sz="0" w:space="0" w:color="auto"/>
                <w:left w:val="none" w:sz="0" w:space="0" w:color="auto"/>
                <w:bottom w:val="none" w:sz="0" w:space="0" w:color="auto"/>
                <w:right w:val="none" w:sz="0" w:space="0" w:color="auto"/>
              </w:divBdr>
            </w:div>
            <w:div w:id="556670912">
              <w:marLeft w:val="0"/>
              <w:marRight w:val="0"/>
              <w:marTop w:val="0"/>
              <w:marBottom w:val="240"/>
              <w:divBdr>
                <w:top w:val="none" w:sz="0" w:space="0" w:color="auto"/>
                <w:left w:val="none" w:sz="0" w:space="0" w:color="auto"/>
                <w:bottom w:val="none" w:sz="0" w:space="0" w:color="auto"/>
                <w:right w:val="none" w:sz="0" w:space="0" w:color="auto"/>
              </w:divBdr>
            </w:div>
            <w:div w:id="734623324">
              <w:marLeft w:val="0"/>
              <w:marRight w:val="0"/>
              <w:marTop w:val="0"/>
              <w:marBottom w:val="240"/>
              <w:divBdr>
                <w:top w:val="none" w:sz="0" w:space="0" w:color="auto"/>
                <w:left w:val="none" w:sz="0" w:space="0" w:color="auto"/>
                <w:bottom w:val="none" w:sz="0" w:space="0" w:color="auto"/>
                <w:right w:val="none" w:sz="0" w:space="0" w:color="auto"/>
              </w:divBdr>
            </w:div>
          </w:divsChild>
        </w:div>
        <w:div w:id="343095406">
          <w:marLeft w:val="0"/>
          <w:marRight w:val="0"/>
          <w:marTop w:val="0"/>
          <w:marBottom w:val="0"/>
          <w:divBdr>
            <w:top w:val="none" w:sz="0" w:space="0" w:color="auto"/>
            <w:left w:val="none" w:sz="0" w:space="0" w:color="auto"/>
            <w:bottom w:val="none" w:sz="0" w:space="0" w:color="auto"/>
            <w:right w:val="none" w:sz="0" w:space="0" w:color="auto"/>
          </w:divBdr>
          <w:divsChild>
            <w:div w:id="79067425">
              <w:marLeft w:val="-225"/>
              <w:marRight w:val="-225"/>
              <w:marTop w:val="0"/>
              <w:marBottom w:val="0"/>
              <w:divBdr>
                <w:top w:val="none" w:sz="0" w:space="0" w:color="auto"/>
                <w:left w:val="none" w:sz="0" w:space="0" w:color="auto"/>
                <w:bottom w:val="none" w:sz="0" w:space="0" w:color="auto"/>
                <w:right w:val="none" w:sz="0" w:space="0" w:color="auto"/>
              </w:divBdr>
            </w:div>
          </w:divsChild>
        </w:div>
        <w:div w:id="3431663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3166317">
          <w:marLeft w:val="0"/>
          <w:marRight w:val="0"/>
          <w:marTop w:val="150"/>
          <w:marBottom w:val="0"/>
          <w:divBdr>
            <w:top w:val="none" w:sz="0" w:space="0" w:color="auto"/>
            <w:left w:val="none" w:sz="0" w:space="0" w:color="auto"/>
            <w:bottom w:val="none" w:sz="0" w:space="0" w:color="auto"/>
            <w:right w:val="none" w:sz="0" w:space="0" w:color="auto"/>
          </w:divBdr>
        </w:div>
        <w:div w:id="343168755">
          <w:marLeft w:val="0"/>
          <w:marRight w:val="0"/>
          <w:marTop w:val="0"/>
          <w:marBottom w:val="0"/>
          <w:divBdr>
            <w:top w:val="none" w:sz="0" w:space="0" w:color="auto"/>
            <w:left w:val="none" w:sz="0" w:space="0" w:color="auto"/>
            <w:bottom w:val="none" w:sz="0" w:space="0" w:color="auto"/>
            <w:right w:val="none" w:sz="0" w:space="0" w:color="auto"/>
          </w:divBdr>
        </w:div>
        <w:div w:id="343168833">
          <w:marLeft w:val="0"/>
          <w:marRight w:val="0"/>
          <w:marTop w:val="0"/>
          <w:marBottom w:val="300"/>
          <w:divBdr>
            <w:top w:val="none" w:sz="0" w:space="0" w:color="auto"/>
            <w:left w:val="none" w:sz="0" w:space="0" w:color="auto"/>
            <w:bottom w:val="none" w:sz="0" w:space="0" w:color="auto"/>
            <w:right w:val="none" w:sz="0" w:space="0" w:color="auto"/>
          </w:divBdr>
        </w:div>
        <w:div w:id="343172930">
          <w:marLeft w:val="0"/>
          <w:marRight w:val="0"/>
          <w:marTop w:val="0"/>
          <w:marBottom w:val="0"/>
          <w:divBdr>
            <w:top w:val="none" w:sz="0" w:space="0" w:color="auto"/>
            <w:left w:val="none" w:sz="0" w:space="0" w:color="auto"/>
            <w:bottom w:val="none" w:sz="0" w:space="0" w:color="auto"/>
            <w:right w:val="none" w:sz="0" w:space="0" w:color="auto"/>
          </w:divBdr>
        </w:div>
        <w:div w:id="343212219">
          <w:marLeft w:val="0"/>
          <w:marRight w:val="0"/>
          <w:marTop w:val="0"/>
          <w:marBottom w:val="300"/>
          <w:divBdr>
            <w:top w:val="none" w:sz="0" w:space="0" w:color="auto"/>
            <w:left w:val="none" w:sz="0" w:space="0" w:color="auto"/>
            <w:bottom w:val="none" w:sz="0" w:space="0" w:color="auto"/>
            <w:right w:val="none" w:sz="0" w:space="0" w:color="auto"/>
          </w:divBdr>
          <w:divsChild>
            <w:div w:id="658390971">
              <w:marLeft w:val="0"/>
              <w:marRight w:val="0"/>
              <w:marTop w:val="0"/>
              <w:marBottom w:val="0"/>
              <w:divBdr>
                <w:top w:val="none" w:sz="0" w:space="0" w:color="auto"/>
                <w:left w:val="none" w:sz="0" w:space="0" w:color="auto"/>
                <w:bottom w:val="none" w:sz="0" w:space="0" w:color="auto"/>
                <w:right w:val="none" w:sz="0" w:space="0" w:color="auto"/>
              </w:divBdr>
            </w:div>
          </w:divsChild>
        </w:div>
        <w:div w:id="343214973">
          <w:marLeft w:val="0"/>
          <w:marRight w:val="0"/>
          <w:marTop w:val="0"/>
          <w:marBottom w:val="0"/>
          <w:divBdr>
            <w:top w:val="none" w:sz="0" w:space="0" w:color="auto"/>
            <w:left w:val="none" w:sz="0" w:space="0" w:color="auto"/>
            <w:bottom w:val="none" w:sz="0" w:space="0" w:color="auto"/>
            <w:right w:val="none" w:sz="0" w:space="0" w:color="auto"/>
          </w:divBdr>
        </w:div>
        <w:div w:id="343241621">
          <w:marLeft w:val="0"/>
          <w:marRight w:val="0"/>
          <w:marTop w:val="0"/>
          <w:marBottom w:val="0"/>
          <w:divBdr>
            <w:top w:val="none" w:sz="0" w:space="0" w:color="auto"/>
            <w:left w:val="none" w:sz="0" w:space="0" w:color="auto"/>
            <w:bottom w:val="none" w:sz="0" w:space="0" w:color="auto"/>
            <w:right w:val="none" w:sz="0" w:space="0" w:color="auto"/>
          </w:divBdr>
        </w:div>
        <w:div w:id="343290993">
          <w:marLeft w:val="0"/>
          <w:marRight w:val="0"/>
          <w:marTop w:val="150"/>
          <w:marBottom w:val="0"/>
          <w:divBdr>
            <w:top w:val="none" w:sz="0" w:space="0" w:color="auto"/>
            <w:left w:val="none" w:sz="0" w:space="0" w:color="auto"/>
            <w:bottom w:val="none" w:sz="0" w:space="0" w:color="auto"/>
            <w:right w:val="none" w:sz="0" w:space="0" w:color="auto"/>
          </w:divBdr>
        </w:div>
        <w:div w:id="343292467">
          <w:marLeft w:val="0"/>
          <w:marRight w:val="188"/>
          <w:marTop w:val="0"/>
          <w:marBottom w:val="0"/>
          <w:divBdr>
            <w:top w:val="none" w:sz="0" w:space="0" w:color="auto"/>
            <w:left w:val="none" w:sz="0" w:space="0" w:color="auto"/>
            <w:bottom w:val="none" w:sz="0" w:space="0" w:color="auto"/>
            <w:right w:val="none" w:sz="0" w:space="0" w:color="auto"/>
          </w:divBdr>
        </w:div>
        <w:div w:id="343359795">
          <w:marLeft w:val="0"/>
          <w:marRight w:val="0"/>
          <w:marTop w:val="0"/>
          <w:marBottom w:val="0"/>
          <w:divBdr>
            <w:top w:val="none" w:sz="0" w:space="0" w:color="auto"/>
            <w:left w:val="none" w:sz="0" w:space="0" w:color="auto"/>
            <w:bottom w:val="none" w:sz="0" w:space="0" w:color="auto"/>
            <w:right w:val="none" w:sz="0" w:space="0" w:color="auto"/>
          </w:divBdr>
          <w:divsChild>
            <w:div w:id="714037475">
              <w:marLeft w:val="-1002"/>
              <w:marRight w:val="0"/>
              <w:marTop w:val="0"/>
              <w:marBottom w:val="0"/>
              <w:divBdr>
                <w:top w:val="none" w:sz="0" w:space="0" w:color="auto"/>
                <w:left w:val="none" w:sz="0" w:space="0" w:color="auto"/>
                <w:bottom w:val="none" w:sz="0" w:space="0" w:color="auto"/>
                <w:right w:val="none" w:sz="0" w:space="0" w:color="auto"/>
              </w:divBdr>
              <w:divsChild>
                <w:div w:id="23756096">
                  <w:marLeft w:val="1002"/>
                  <w:marRight w:val="0"/>
                  <w:marTop w:val="0"/>
                  <w:marBottom w:val="0"/>
                  <w:divBdr>
                    <w:top w:val="none" w:sz="0" w:space="0" w:color="auto"/>
                    <w:left w:val="none" w:sz="0" w:space="0" w:color="auto"/>
                    <w:bottom w:val="none" w:sz="0" w:space="0" w:color="auto"/>
                    <w:right w:val="none" w:sz="0" w:space="0" w:color="auto"/>
                  </w:divBdr>
                  <w:divsChild>
                    <w:div w:id="5425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0917">
          <w:marLeft w:val="0"/>
          <w:marRight w:val="0"/>
          <w:marTop w:val="0"/>
          <w:marBottom w:val="240"/>
          <w:divBdr>
            <w:top w:val="none" w:sz="0" w:space="0" w:color="auto"/>
            <w:left w:val="none" w:sz="0" w:space="0" w:color="auto"/>
            <w:bottom w:val="none" w:sz="0" w:space="0" w:color="auto"/>
            <w:right w:val="none" w:sz="0" w:space="0" w:color="auto"/>
          </w:divBdr>
        </w:div>
        <w:div w:id="343361095">
          <w:marLeft w:val="0"/>
          <w:marRight w:val="0"/>
          <w:marTop w:val="0"/>
          <w:marBottom w:val="0"/>
          <w:divBdr>
            <w:top w:val="none" w:sz="0" w:space="0" w:color="auto"/>
            <w:left w:val="none" w:sz="0" w:space="0" w:color="auto"/>
            <w:bottom w:val="none" w:sz="0" w:space="0" w:color="auto"/>
            <w:right w:val="none" w:sz="0" w:space="0" w:color="auto"/>
          </w:divBdr>
        </w:div>
        <w:div w:id="343479499">
          <w:marLeft w:val="0"/>
          <w:marRight w:val="0"/>
          <w:marTop w:val="0"/>
          <w:marBottom w:val="0"/>
          <w:divBdr>
            <w:top w:val="none" w:sz="0" w:space="0" w:color="auto"/>
            <w:left w:val="none" w:sz="0" w:space="0" w:color="auto"/>
            <w:bottom w:val="none" w:sz="0" w:space="0" w:color="auto"/>
            <w:right w:val="none" w:sz="0" w:space="0" w:color="auto"/>
          </w:divBdr>
        </w:div>
        <w:div w:id="343483698">
          <w:marLeft w:val="0"/>
          <w:marRight w:val="0"/>
          <w:marTop w:val="0"/>
          <w:marBottom w:val="0"/>
          <w:divBdr>
            <w:top w:val="none" w:sz="0" w:space="0" w:color="auto"/>
            <w:left w:val="none" w:sz="0" w:space="0" w:color="auto"/>
            <w:bottom w:val="none" w:sz="0" w:space="0" w:color="auto"/>
            <w:right w:val="none" w:sz="0" w:space="0" w:color="auto"/>
          </w:divBdr>
        </w:div>
        <w:div w:id="343671671">
          <w:marLeft w:val="0"/>
          <w:marRight w:val="0"/>
          <w:marTop w:val="0"/>
          <w:marBottom w:val="384"/>
          <w:divBdr>
            <w:top w:val="none" w:sz="0" w:space="0" w:color="auto"/>
            <w:left w:val="none" w:sz="0" w:space="0" w:color="auto"/>
            <w:bottom w:val="none" w:sz="0" w:space="0" w:color="auto"/>
            <w:right w:val="none" w:sz="0" w:space="0" w:color="auto"/>
          </w:divBdr>
          <w:divsChild>
            <w:div w:id="165439576">
              <w:marLeft w:val="0"/>
              <w:marRight w:val="0"/>
              <w:marTop w:val="0"/>
              <w:marBottom w:val="0"/>
              <w:divBdr>
                <w:top w:val="none" w:sz="0" w:space="0" w:color="auto"/>
                <w:left w:val="none" w:sz="0" w:space="0" w:color="auto"/>
                <w:bottom w:val="none" w:sz="0" w:space="0" w:color="auto"/>
                <w:right w:val="none" w:sz="0" w:space="0" w:color="auto"/>
              </w:divBdr>
              <w:divsChild>
                <w:div w:id="6549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385">
          <w:marLeft w:val="-125"/>
          <w:marRight w:val="-125"/>
          <w:marTop w:val="0"/>
          <w:marBottom w:val="0"/>
          <w:divBdr>
            <w:top w:val="none" w:sz="0" w:space="0" w:color="auto"/>
            <w:left w:val="none" w:sz="0" w:space="0" w:color="auto"/>
            <w:bottom w:val="none" w:sz="0" w:space="0" w:color="auto"/>
            <w:right w:val="none" w:sz="0" w:space="0" w:color="auto"/>
          </w:divBdr>
          <w:divsChild>
            <w:div w:id="579753727">
              <w:marLeft w:val="0"/>
              <w:marRight w:val="0"/>
              <w:marTop w:val="0"/>
              <w:marBottom w:val="0"/>
              <w:divBdr>
                <w:top w:val="none" w:sz="0" w:space="0" w:color="auto"/>
                <w:left w:val="none" w:sz="0" w:space="0" w:color="auto"/>
                <w:bottom w:val="none" w:sz="0" w:space="0" w:color="auto"/>
                <w:right w:val="none" w:sz="0" w:space="0" w:color="auto"/>
              </w:divBdr>
            </w:div>
          </w:divsChild>
        </w:div>
        <w:div w:id="343746843">
          <w:marLeft w:val="0"/>
          <w:marRight w:val="0"/>
          <w:marTop w:val="0"/>
          <w:marBottom w:val="0"/>
          <w:divBdr>
            <w:top w:val="none" w:sz="0" w:space="0" w:color="auto"/>
            <w:left w:val="none" w:sz="0" w:space="0" w:color="auto"/>
            <w:bottom w:val="none" w:sz="0" w:space="0" w:color="auto"/>
            <w:right w:val="none" w:sz="0" w:space="0" w:color="auto"/>
          </w:divBdr>
        </w:div>
        <w:div w:id="343751392">
          <w:marLeft w:val="0"/>
          <w:marRight w:val="0"/>
          <w:marTop w:val="0"/>
          <w:marBottom w:val="240"/>
          <w:divBdr>
            <w:top w:val="none" w:sz="0" w:space="0" w:color="auto"/>
            <w:left w:val="none" w:sz="0" w:space="0" w:color="auto"/>
            <w:bottom w:val="none" w:sz="0" w:space="0" w:color="auto"/>
            <w:right w:val="none" w:sz="0" w:space="0" w:color="auto"/>
          </w:divBdr>
        </w:div>
        <w:div w:id="343753725">
          <w:marLeft w:val="-225"/>
          <w:marRight w:val="-225"/>
          <w:marTop w:val="0"/>
          <w:marBottom w:val="0"/>
          <w:divBdr>
            <w:top w:val="none" w:sz="0" w:space="0" w:color="auto"/>
            <w:left w:val="none" w:sz="0" w:space="0" w:color="auto"/>
            <w:bottom w:val="none" w:sz="0" w:space="0" w:color="auto"/>
            <w:right w:val="none" w:sz="0" w:space="0" w:color="auto"/>
          </w:divBdr>
          <w:divsChild>
            <w:div w:id="27265824">
              <w:marLeft w:val="0"/>
              <w:marRight w:val="0"/>
              <w:marTop w:val="0"/>
              <w:marBottom w:val="0"/>
              <w:divBdr>
                <w:top w:val="none" w:sz="0" w:space="0" w:color="auto"/>
                <w:left w:val="none" w:sz="0" w:space="0" w:color="auto"/>
                <w:bottom w:val="none" w:sz="0" w:space="0" w:color="auto"/>
                <w:right w:val="none" w:sz="0" w:space="0" w:color="auto"/>
              </w:divBdr>
              <w:divsChild>
                <w:div w:id="559748771">
                  <w:marLeft w:val="0"/>
                  <w:marRight w:val="0"/>
                  <w:marTop w:val="0"/>
                  <w:marBottom w:val="0"/>
                  <w:divBdr>
                    <w:top w:val="none" w:sz="0" w:space="0" w:color="auto"/>
                    <w:left w:val="none" w:sz="0" w:space="0" w:color="auto"/>
                    <w:bottom w:val="none" w:sz="0" w:space="0" w:color="auto"/>
                    <w:right w:val="none" w:sz="0" w:space="0" w:color="auto"/>
                  </w:divBdr>
                  <w:divsChild>
                    <w:div w:id="70742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343113">
              <w:marLeft w:val="1463"/>
              <w:marRight w:val="0"/>
              <w:marTop w:val="0"/>
              <w:marBottom w:val="0"/>
              <w:divBdr>
                <w:top w:val="none" w:sz="0" w:space="0" w:color="auto"/>
                <w:left w:val="none" w:sz="0" w:space="0" w:color="auto"/>
                <w:bottom w:val="none" w:sz="0" w:space="0" w:color="auto"/>
                <w:right w:val="none" w:sz="0" w:space="0" w:color="auto"/>
              </w:divBdr>
            </w:div>
          </w:divsChild>
        </w:div>
        <w:div w:id="343824508">
          <w:marLeft w:val="-125"/>
          <w:marRight w:val="-125"/>
          <w:marTop w:val="0"/>
          <w:marBottom w:val="376"/>
          <w:divBdr>
            <w:top w:val="none" w:sz="0" w:space="0" w:color="auto"/>
            <w:left w:val="none" w:sz="0" w:space="0" w:color="auto"/>
            <w:bottom w:val="none" w:sz="0" w:space="0" w:color="auto"/>
            <w:right w:val="none" w:sz="0" w:space="0" w:color="auto"/>
          </w:divBdr>
        </w:div>
        <w:div w:id="343825850">
          <w:marLeft w:val="0"/>
          <w:marRight w:val="0"/>
          <w:marTop w:val="0"/>
          <w:marBottom w:val="240"/>
          <w:divBdr>
            <w:top w:val="none" w:sz="0" w:space="0" w:color="auto"/>
            <w:left w:val="none" w:sz="0" w:space="0" w:color="auto"/>
            <w:bottom w:val="none" w:sz="0" w:space="0" w:color="auto"/>
            <w:right w:val="none" w:sz="0" w:space="0" w:color="auto"/>
          </w:divBdr>
        </w:div>
        <w:div w:id="343943152">
          <w:marLeft w:val="90"/>
          <w:marRight w:val="90"/>
          <w:marTop w:val="90"/>
          <w:marBottom w:val="90"/>
          <w:divBdr>
            <w:top w:val="single" w:sz="6" w:space="0" w:color="CCCCCC"/>
            <w:left w:val="single" w:sz="6" w:space="0" w:color="CCCCCC"/>
            <w:bottom w:val="single" w:sz="6" w:space="0" w:color="CCCCCC"/>
            <w:right w:val="single" w:sz="6" w:space="0" w:color="CCCCCC"/>
          </w:divBdr>
        </w:div>
        <w:div w:id="343944317">
          <w:marLeft w:val="0"/>
          <w:marRight w:val="0"/>
          <w:marTop w:val="0"/>
          <w:marBottom w:val="384"/>
          <w:divBdr>
            <w:top w:val="none" w:sz="0" w:space="0" w:color="auto"/>
            <w:left w:val="none" w:sz="0" w:space="0" w:color="auto"/>
            <w:bottom w:val="none" w:sz="0" w:space="0" w:color="auto"/>
            <w:right w:val="none" w:sz="0" w:space="0" w:color="auto"/>
          </w:divBdr>
        </w:div>
        <w:div w:id="343946383">
          <w:marLeft w:val="0"/>
          <w:marRight w:val="0"/>
          <w:marTop w:val="0"/>
          <w:marBottom w:val="0"/>
          <w:divBdr>
            <w:top w:val="none" w:sz="0" w:space="0" w:color="auto"/>
            <w:left w:val="none" w:sz="0" w:space="0" w:color="auto"/>
            <w:bottom w:val="none" w:sz="0" w:space="0" w:color="auto"/>
            <w:right w:val="none" w:sz="0" w:space="0" w:color="auto"/>
          </w:divBdr>
        </w:div>
        <w:div w:id="343947316">
          <w:marLeft w:val="-125"/>
          <w:marRight w:val="-125"/>
          <w:marTop w:val="0"/>
          <w:marBottom w:val="0"/>
          <w:divBdr>
            <w:top w:val="none" w:sz="0" w:space="0" w:color="auto"/>
            <w:left w:val="none" w:sz="0" w:space="0" w:color="auto"/>
            <w:bottom w:val="none" w:sz="0" w:space="0" w:color="auto"/>
            <w:right w:val="none" w:sz="0" w:space="0" w:color="auto"/>
          </w:divBdr>
        </w:div>
        <w:div w:id="344020339">
          <w:marLeft w:val="1002"/>
          <w:marRight w:val="0"/>
          <w:marTop w:val="0"/>
          <w:marBottom w:val="0"/>
          <w:divBdr>
            <w:top w:val="none" w:sz="0" w:space="0" w:color="auto"/>
            <w:left w:val="none" w:sz="0" w:space="0" w:color="auto"/>
            <w:bottom w:val="none" w:sz="0" w:space="0" w:color="auto"/>
            <w:right w:val="none" w:sz="0" w:space="0" w:color="auto"/>
          </w:divBdr>
        </w:div>
        <w:div w:id="344132604">
          <w:marLeft w:val="0"/>
          <w:marRight w:val="0"/>
          <w:marTop w:val="0"/>
          <w:marBottom w:val="0"/>
          <w:divBdr>
            <w:top w:val="none" w:sz="0" w:space="0" w:color="auto"/>
            <w:left w:val="none" w:sz="0" w:space="0" w:color="auto"/>
            <w:bottom w:val="none" w:sz="0" w:space="0" w:color="auto"/>
            <w:right w:val="none" w:sz="0" w:space="0" w:color="auto"/>
          </w:divBdr>
        </w:div>
        <w:div w:id="344137069">
          <w:marLeft w:val="0"/>
          <w:marRight w:val="0"/>
          <w:marTop w:val="0"/>
          <w:marBottom w:val="0"/>
          <w:divBdr>
            <w:top w:val="none" w:sz="0" w:space="0" w:color="auto"/>
            <w:left w:val="none" w:sz="0" w:space="0" w:color="auto"/>
            <w:bottom w:val="none" w:sz="0" w:space="0" w:color="auto"/>
            <w:right w:val="none" w:sz="0" w:space="0" w:color="auto"/>
          </w:divBdr>
        </w:div>
        <w:div w:id="344139510">
          <w:marLeft w:val="0"/>
          <w:marRight w:val="0"/>
          <w:marTop w:val="0"/>
          <w:marBottom w:val="0"/>
          <w:divBdr>
            <w:top w:val="none" w:sz="0" w:space="0" w:color="auto"/>
            <w:left w:val="none" w:sz="0" w:space="0" w:color="auto"/>
            <w:bottom w:val="none" w:sz="0" w:space="0" w:color="auto"/>
            <w:right w:val="none" w:sz="0" w:space="0" w:color="auto"/>
          </w:divBdr>
          <w:divsChild>
            <w:div w:id="454952506">
              <w:marLeft w:val="0"/>
              <w:marRight w:val="0"/>
              <w:marTop w:val="0"/>
              <w:marBottom w:val="150"/>
              <w:divBdr>
                <w:top w:val="none" w:sz="0" w:space="0" w:color="auto"/>
                <w:left w:val="none" w:sz="0" w:space="0" w:color="auto"/>
                <w:bottom w:val="none" w:sz="0" w:space="0" w:color="auto"/>
                <w:right w:val="none" w:sz="0" w:space="0" w:color="auto"/>
              </w:divBdr>
            </w:div>
          </w:divsChild>
        </w:div>
        <w:div w:id="344214045">
          <w:marLeft w:val="0"/>
          <w:marRight w:val="0"/>
          <w:marTop w:val="0"/>
          <w:marBottom w:val="120"/>
          <w:divBdr>
            <w:top w:val="none" w:sz="0" w:space="0" w:color="auto"/>
            <w:left w:val="none" w:sz="0" w:space="0" w:color="auto"/>
            <w:bottom w:val="none" w:sz="0" w:space="0" w:color="auto"/>
            <w:right w:val="none" w:sz="0" w:space="0" w:color="auto"/>
          </w:divBdr>
        </w:div>
        <w:div w:id="344282847">
          <w:marLeft w:val="0"/>
          <w:marRight w:val="0"/>
          <w:marTop w:val="0"/>
          <w:marBottom w:val="0"/>
          <w:divBdr>
            <w:top w:val="single" w:sz="2" w:space="0" w:color="E0E0E0"/>
            <w:left w:val="single" w:sz="2" w:space="0" w:color="E0E0E0"/>
            <w:bottom w:val="single" w:sz="2" w:space="0" w:color="E0E0E0"/>
            <w:right w:val="single" w:sz="2" w:space="0" w:color="E0E0E0"/>
          </w:divBdr>
          <w:divsChild>
            <w:div w:id="327639267">
              <w:marLeft w:val="0"/>
              <w:marRight w:val="0"/>
              <w:marTop w:val="0"/>
              <w:marBottom w:val="0"/>
              <w:divBdr>
                <w:top w:val="single" w:sz="2" w:space="0" w:color="E0E0E0"/>
                <w:left w:val="single" w:sz="2" w:space="0" w:color="E0E0E0"/>
                <w:bottom w:val="single" w:sz="2" w:space="0" w:color="E0E0E0"/>
                <w:right w:val="single" w:sz="2" w:space="0" w:color="E0E0E0"/>
              </w:divBdr>
              <w:divsChild>
                <w:div w:id="59133534">
                  <w:marLeft w:val="0"/>
                  <w:marRight w:val="0"/>
                  <w:marTop w:val="0"/>
                  <w:marBottom w:val="0"/>
                  <w:divBdr>
                    <w:top w:val="single" w:sz="2" w:space="0" w:color="E0E0E0"/>
                    <w:left w:val="single" w:sz="2" w:space="0" w:color="E0E0E0"/>
                    <w:bottom w:val="single" w:sz="2" w:space="0" w:color="E0E0E0"/>
                    <w:right w:val="single" w:sz="2" w:space="0" w:color="E0E0E0"/>
                  </w:divBdr>
                  <w:divsChild>
                    <w:div w:id="37512910">
                      <w:marLeft w:val="0"/>
                      <w:marRight w:val="0"/>
                      <w:marTop w:val="0"/>
                      <w:marBottom w:val="0"/>
                      <w:divBdr>
                        <w:top w:val="single" w:sz="2" w:space="0" w:color="E0E0E0"/>
                        <w:left w:val="single" w:sz="2" w:space="0" w:color="E0E0E0"/>
                        <w:bottom w:val="single" w:sz="2" w:space="0" w:color="E0E0E0"/>
                        <w:right w:val="single" w:sz="2" w:space="0" w:color="E0E0E0"/>
                      </w:divBdr>
                      <w:divsChild>
                        <w:div w:id="7461476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9313959">
                  <w:marLeft w:val="0"/>
                  <w:marRight w:val="0"/>
                  <w:marTop w:val="0"/>
                  <w:marBottom w:val="0"/>
                  <w:divBdr>
                    <w:top w:val="single" w:sz="2" w:space="0" w:color="E0E0E0"/>
                    <w:left w:val="single" w:sz="2" w:space="0" w:color="E0E0E0"/>
                    <w:bottom w:val="single" w:sz="2" w:space="0" w:color="E0E0E0"/>
                    <w:right w:val="single" w:sz="2" w:space="0" w:color="E0E0E0"/>
                  </w:divBdr>
                </w:div>
                <w:div w:id="584218985">
                  <w:marLeft w:val="0"/>
                  <w:marRight w:val="0"/>
                  <w:marTop w:val="0"/>
                  <w:marBottom w:val="0"/>
                  <w:divBdr>
                    <w:top w:val="single" w:sz="2" w:space="0" w:color="E0E0E0"/>
                    <w:left w:val="single" w:sz="2" w:space="0" w:color="E0E0E0"/>
                    <w:bottom w:val="single" w:sz="2" w:space="0" w:color="E0E0E0"/>
                    <w:right w:val="single" w:sz="2" w:space="0" w:color="E0E0E0"/>
                  </w:divBdr>
                  <w:divsChild>
                    <w:div w:id="3916571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44286270">
          <w:marLeft w:val="0"/>
          <w:marRight w:val="0"/>
          <w:marTop w:val="0"/>
          <w:marBottom w:val="250"/>
          <w:divBdr>
            <w:top w:val="none" w:sz="0" w:space="0" w:color="auto"/>
            <w:left w:val="none" w:sz="0" w:space="0" w:color="auto"/>
            <w:bottom w:val="none" w:sz="0" w:space="0" w:color="auto"/>
            <w:right w:val="none" w:sz="0" w:space="0" w:color="auto"/>
          </w:divBdr>
          <w:divsChild>
            <w:div w:id="300234856">
              <w:marLeft w:val="0"/>
              <w:marRight w:val="0"/>
              <w:marTop w:val="0"/>
              <w:marBottom w:val="0"/>
              <w:divBdr>
                <w:top w:val="none" w:sz="0" w:space="0" w:color="auto"/>
                <w:left w:val="none" w:sz="0" w:space="0" w:color="auto"/>
                <w:bottom w:val="none" w:sz="0" w:space="0" w:color="auto"/>
                <w:right w:val="none" w:sz="0" w:space="0" w:color="auto"/>
              </w:divBdr>
            </w:div>
          </w:divsChild>
        </w:div>
        <w:div w:id="344328136">
          <w:marLeft w:val="0"/>
          <w:marRight w:val="0"/>
          <w:marTop w:val="0"/>
          <w:marBottom w:val="0"/>
          <w:divBdr>
            <w:top w:val="none" w:sz="0" w:space="0" w:color="auto"/>
            <w:left w:val="none" w:sz="0" w:space="0" w:color="auto"/>
            <w:bottom w:val="none" w:sz="0" w:space="0" w:color="auto"/>
            <w:right w:val="none" w:sz="0" w:space="0" w:color="auto"/>
          </w:divBdr>
        </w:div>
        <w:div w:id="344332311">
          <w:marLeft w:val="0"/>
          <w:marRight w:val="0"/>
          <w:marTop w:val="0"/>
          <w:marBottom w:val="0"/>
          <w:divBdr>
            <w:top w:val="single" w:sz="2" w:space="0" w:color="E0E0E0"/>
            <w:left w:val="single" w:sz="2" w:space="0" w:color="E0E0E0"/>
            <w:bottom w:val="single" w:sz="2" w:space="0" w:color="E0E0E0"/>
            <w:right w:val="single" w:sz="2" w:space="0" w:color="E0E0E0"/>
          </w:divBdr>
        </w:div>
        <w:div w:id="344400741">
          <w:marLeft w:val="0"/>
          <w:marRight w:val="0"/>
          <w:marTop w:val="0"/>
          <w:marBottom w:val="250"/>
          <w:divBdr>
            <w:top w:val="none" w:sz="0" w:space="0" w:color="auto"/>
            <w:left w:val="none" w:sz="0" w:space="0" w:color="auto"/>
            <w:bottom w:val="single" w:sz="4" w:space="4" w:color="000000"/>
            <w:right w:val="none" w:sz="0" w:space="0" w:color="auto"/>
          </w:divBdr>
        </w:div>
        <w:div w:id="344478835">
          <w:marLeft w:val="0"/>
          <w:marRight w:val="0"/>
          <w:marTop w:val="0"/>
          <w:marBottom w:val="408"/>
          <w:divBdr>
            <w:top w:val="none" w:sz="0" w:space="0" w:color="auto"/>
            <w:left w:val="none" w:sz="0" w:space="0" w:color="auto"/>
            <w:bottom w:val="none" w:sz="0" w:space="0" w:color="auto"/>
            <w:right w:val="none" w:sz="0" w:space="0" w:color="auto"/>
          </w:divBdr>
        </w:div>
        <w:div w:id="344483986">
          <w:marLeft w:val="0"/>
          <w:marRight w:val="0"/>
          <w:marTop w:val="0"/>
          <w:marBottom w:val="0"/>
          <w:divBdr>
            <w:top w:val="none" w:sz="0" w:space="0" w:color="auto"/>
            <w:left w:val="none" w:sz="0" w:space="0" w:color="auto"/>
            <w:bottom w:val="none" w:sz="0" w:space="0" w:color="auto"/>
            <w:right w:val="none" w:sz="0" w:space="0" w:color="auto"/>
          </w:divBdr>
        </w:div>
        <w:div w:id="344484907">
          <w:marLeft w:val="0"/>
          <w:marRight w:val="0"/>
          <w:marTop w:val="0"/>
          <w:marBottom w:val="300"/>
          <w:divBdr>
            <w:top w:val="none" w:sz="0" w:space="0" w:color="auto"/>
            <w:left w:val="none" w:sz="0" w:space="0" w:color="auto"/>
            <w:bottom w:val="none" w:sz="0" w:space="0" w:color="auto"/>
            <w:right w:val="none" w:sz="0" w:space="0" w:color="auto"/>
          </w:divBdr>
        </w:div>
        <w:div w:id="344523915">
          <w:marLeft w:val="0"/>
          <w:marRight w:val="0"/>
          <w:marTop w:val="125"/>
          <w:marBottom w:val="0"/>
          <w:divBdr>
            <w:top w:val="none" w:sz="0" w:space="0" w:color="auto"/>
            <w:left w:val="none" w:sz="0" w:space="0" w:color="auto"/>
            <w:bottom w:val="none" w:sz="0" w:space="0" w:color="auto"/>
            <w:right w:val="none" w:sz="0" w:space="0" w:color="auto"/>
          </w:divBdr>
        </w:div>
        <w:div w:id="344594150">
          <w:marLeft w:val="0"/>
          <w:marRight w:val="0"/>
          <w:marTop w:val="0"/>
          <w:marBottom w:val="0"/>
          <w:divBdr>
            <w:top w:val="none" w:sz="0" w:space="0" w:color="auto"/>
            <w:left w:val="none" w:sz="0" w:space="0" w:color="auto"/>
            <w:bottom w:val="none" w:sz="0" w:space="0" w:color="auto"/>
            <w:right w:val="none" w:sz="0" w:space="0" w:color="auto"/>
          </w:divBdr>
          <w:divsChild>
            <w:div w:id="464395603">
              <w:marLeft w:val="-225"/>
              <w:marRight w:val="-225"/>
              <w:marTop w:val="0"/>
              <w:marBottom w:val="0"/>
              <w:divBdr>
                <w:top w:val="none" w:sz="0" w:space="0" w:color="auto"/>
                <w:left w:val="none" w:sz="0" w:space="0" w:color="auto"/>
                <w:bottom w:val="none" w:sz="0" w:space="0" w:color="auto"/>
                <w:right w:val="none" w:sz="0" w:space="0" w:color="auto"/>
              </w:divBdr>
            </w:div>
          </w:divsChild>
        </w:div>
        <w:div w:id="344595347">
          <w:marLeft w:val="1463"/>
          <w:marRight w:val="0"/>
          <w:marTop w:val="0"/>
          <w:marBottom w:val="0"/>
          <w:divBdr>
            <w:top w:val="none" w:sz="0" w:space="0" w:color="auto"/>
            <w:left w:val="none" w:sz="0" w:space="0" w:color="auto"/>
            <w:bottom w:val="none" w:sz="0" w:space="0" w:color="auto"/>
            <w:right w:val="none" w:sz="0" w:space="0" w:color="auto"/>
          </w:divBdr>
          <w:divsChild>
            <w:div w:id="565531544">
              <w:marLeft w:val="0"/>
              <w:marRight w:val="0"/>
              <w:marTop w:val="0"/>
              <w:marBottom w:val="0"/>
              <w:divBdr>
                <w:top w:val="none" w:sz="0" w:space="0" w:color="auto"/>
                <w:left w:val="none" w:sz="0" w:space="0" w:color="auto"/>
                <w:bottom w:val="none" w:sz="0" w:space="0" w:color="auto"/>
                <w:right w:val="none" w:sz="0" w:space="0" w:color="auto"/>
              </w:divBdr>
            </w:div>
          </w:divsChild>
        </w:div>
        <w:div w:id="344675029">
          <w:marLeft w:val="-225"/>
          <w:marRight w:val="-225"/>
          <w:marTop w:val="0"/>
          <w:marBottom w:val="0"/>
          <w:divBdr>
            <w:top w:val="none" w:sz="0" w:space="0" w:color="auto"/>
            <w:left w:val="none" w:sz="0" w:space="0" w:color="auto"/>
            <w:bottom w:val="none" w:sz="0" w:space="0" w:color="auto"/>
            <w:right w:val="none" w:sz="0" w:space="0" w:color="auto"/>
          </w:divBdr>
          <w:divsChild>
            <w:div w:id="668290758">
              <w:marLeft w:val="1463"/>
              <w:marRight w:val="0"/>
              <w:marTop w:val="0"/>
              <w:marBottom w:val="0"/>
              <w:divBdr>
                <w:top w:val="none" w:sz="0" w:space="0" w:color="auto"/>
                <w:left w:val="none" w:sz="0" w:space="0" w:color="auto"/>
                <w:bottom w:val="none" w:sz="0" w:space="0" w:color="auto"/>
                <w:right w:val="none" w:sz="0" w:space="0" w:color="auto"/>
              </w:divBdr>
            </w:div>
          </w:divsChild>
        </w:div>
        <w:div w:id="344719828">
          <w:marLeft w:val="0"/>
          <w:marRight w:val="0"/>
          <w:marTop w:val="0"/>
          <w:marBottom w:val="0"/>
          <w:divBdr>
            <w:top w:val="none" w:sz="0" w:space="0" w:color="auto"/>
            <w:left w:val="none" w:sz="0" w:space="0" w:color="auto"/>
            <w:bottom w:val="none" w:sz="0" w:space="0" w:color="auto"/>
            <w:right w:val="none" w:sz="0" w:space="0" w:color="auto"/>
          </w:divBdr>
          <w:divsChild>
            <w:div w:id="595139670">
              <w:marLeft w:val="0"/>
              <w:marRight w:val="0"/>
              <w:marTop w:val="0"/>
              <w:marBottom w:val="0"/>
              <w:divBdr>
                <w:top w:val="none" w:sz="0" w:space="0" w:color="auto"/>
                <w:left w:val="none" w:sz="0" w:space="0" w:color="auto"/>
                <w:bottom w:val="none" w:sz="0" w:space="0" w:color="auto"/>
                <w:right w:val="none" w:sz="0" w:space="0" w:color="auto"/>
              </w:divBdr>
            </w:div>
          </w:divsChild>
        </w:div>
        <w:div w:id="344720557">
          <w:marLeft w:val="0"/>
          <w:marRight w:val="0"/>
          <w:marTop w:val="0"/>
          <w:marBottom w:val="0"/>
          <w:divBdr>
            <w:top w:val="none" w:sz="0" w:space="0" w:color="auto"/>
            <w:left w:val="none" w:sz="0" w:space="0" w:color="auto"/>
            <w:bottom w:val="none" w:sz="0" w:space="0" w:color="auto"/>
            <w:right w:val="none" w:sz="0" w:space="0" w:color="auto"/>
          </w:divBdr>
        </w:div>
        <w:div w:id="344747228">
          <w:marLeft w:val="0"/>
          <w:marRight w:val="0"/>
          <w:marTop w:val="0"/>
          <w:marBottom w:val="0"/>
          <w:divBdr>
            <w:top w:val="none" w:sz="0" w:space="0" w:color="auto"/>
            <w:left w:val="none" w:sz="0" w:space="0" w:color="auto"/>
            <w:bottom w:val="none" w:sz="0" w:space="0" w:color="auto"/>
            <w:right w:val="none" w:sz="0" w:space="0" w:color="auto"/>
          </w:divBdr>
        </w:div>
        <w:div w:id="344751798">
          <w:marLeft w:val="0"/>
          <w:marRight w:val="0"/>
          <w:marTop w:val="0"/>
          <w:marBottom w:val="0"/>
          <w:divBdr>
            <w:top w:val="none" w:sz="0" w:space="0" w:color="auto"/>
            <w:left w:val="none" w:sz="0" w:space="0" w:color="auto"/>
            <w:bottom w:val="none" w:sz="0" w:space="0" w:color="auto"/>
            <w:right w:val="none" w:sz="0" w:space="0" w:color="auto"/>
          </w:divBdr>
          <w:divsChild>
            <w:div w:id="207033863">
              <w:marLeft w:val="0"/>
              <w:marRight w:val="0"/>
              <w:marTop w:val="0"/>
              <w:marBottom w:val="0"/>
              <w:divBdr>
                <w:top w:val="none" w:sz="0" w:space="0" w:color="auto"/>
                <w:left w:val="none" w:sz="0" w:space="0" w:color="auto"/>
                <w:bottom w:val="none" w:sz="0" w:space="0" w:color="auto"/>
                <w:right w:val="none" w:sz="0" w:space="0" w:color="auto"/>
              </w:divBdr>
            </w:div>
          </w:divsChild>
        </w:div>
        <w:div w:id="344795252">
          <w:marLeft w:val="0"/>
          <w:marRight w:val="0"/>
          <w:marTop w:val="0"/>
          <w:marBottom w:val="0"/>
          <w:divBdr>
            <w:top w:val="none" w:sz="0" w:space="0" w:color="auto"/>
            <w:left w:val="none" w:sz="0" w:space="0" w:color="auto"/>
            <w:bottom w:val="none" w:sz="0" w:space="0" w:color="auto"/>
            <w:right w:val="none" w:sz="0" w:space="0" w:color="auto"/>
          </w:divBdr>
        </w:div>
        <w:div w:id="344867016">
          <w:marLeft w:val="0"/>
          <w:marRight w:val="0"/>
          <w:marTop w:val="0"/>
          <w:marBottom w:val="0"/>
          <w:divBdr>
            <w:top w:val="none" w:sz="0" w:space="0" w:color="auto"/>
            <w:left w:val="none" w:sz="0" w:space="0" w:color="auto"/>
            <w:bottom w:val="none" w:sz="0" w:space="0" w:color="auto"/>
            <w:right w:val="none" w:sz="0" w:space="0" w:color="auto"/>
          </w:divBdr>
        </w:div>
        <w:div w:id="344942297">
          <w:marLeft w:val="-225"/>
          <w:marRight w:val="-225"/>
          <w:marTop w:val="0"/>
          <w:marBottom w:val="0"/>
          <w:divBdr>
            <w:top w:val="none" w:sz="0" w:space="0" w:color="auto"/>
            <w:left w:val="none" w:sz="0" w:space="0" w:color="auto"/>
            <w:bottom w:val="none" w:sz="0" w:space="0" w:color="auto"/>
            <w:right w:val="none" w:sz="0" w:space="0" w:color="auto"/>
          </w:divBdr>
        </w:div>
        <w:div w:id="344945207">
          <w:marLeft w:val="0"/>
          <w:marRight w:val="0"/>
          <w:marTop w:val="0"/>
          <w:marBottom w:val="0"/>
          <w:divBdr>
            <w:top w:val="none" w:sz="0" w:space="0" w:color="auto"/>
            <w:left w:val="none" w:sz="0" w:space="0" w:color="auto"/>
            <w:bottom w:val="none" w:sz="0" w:space="0" w:color="auto"/>
            <w:right w:val="none" w:sz="0" w:space="0" w:color="auto"/>
          </w:divBdr>
        </w:div>
        <w:div w:id="344986975">
          <w:marLeft w:val="0"/>
          <w:marRight w:val="0"/>
          <w:marTop w:val="0"/>
          <w:marBottom w:val="0"/>
          <w:divBdr>
            <w:top w:val="none" w:sz="0" w:space="0" w:color="auto"/>
            <w:left w:val="none" w:sz="0" w:space="0" w:color="auto"/>
            <w:bottom w:val="none" w:sz="0" w:space="0" w:color="auto"/>
            <w:right w:val="none" w:sz="0" w:space="0" w:color="auto"/>
          </w:divBdr>
          <w:divsChild>
            <w:div w:id="567501408">
              <w:marLeft w:val="0"/>
              <w:marRight w:val="0"/>
              <w:marTop w:val="0"/>
              <w:marBottom w:val="0"/>
              <w:divBdr>
                <w:top w:val="none" w:sz="0" w:space="0" w:color="auto"/>
                <w:left w:val="none" w:sz="0" w:space="0" w:color="auto"/>
                <w:bottom w:val="none" w:sz="0" w:space="0" w:color="auto"/>
                <w:right w:val="none" w:sz="0" w:space="0" w:color="auto"/>
              </w:divBdr>
            </w:div>
          </w:divsChild>
        </w:div>
        <w:div w:id="344989528">
          <w:marLeft w:val="0"/>
          <w:marRight w:val="0"/>
          <w:marTop w:val="0"/>
          <w:marBottom w:val="150"/>
          <w:divBdr>
            <w:top w:val="none" w:sz="0" w:space="0" w:color="auto"/>
            <w:left w:val="none" w:sz="0" w:space="0" w:color="auto"/>
            <w:bottom w:val="none" w:sz="0" w:space="0" w:color="auto"/>
            <w:right w:val="none" w:sz="0" w:space="0" w:color="auto"/>
          </w:divBdr>
        </w:div>
        <w:div w:id="345059569">
          <w:marLeft w:val="0"/>
          <w:marRight w:val="0"/>
          <w:marTop w:val="0"/>
          <w:marBottom w:val="0"/>
          <w:divBdr>
            <w:top w:val="none" w:sz="0" w:space="0" w:color="auto"/>
            <w:left w:val="none" w:sz="0" w:space="0" w:color="auto"/>
            <w:bottom w:val="none" w:sz="0" w:space="0" w:color="auto"/>
            <w:right w:val="none" w:sz="0" w:space="0" w:color="auto"/>
          </w:divBdr>
        </w:div>
        <w:div w:id="345059930">
          <w:marLeft w:val="0"/>
          <w:marRight w:val="0"/>
          <w:marTop w:val="0"/>
          <w:marBottom w:val="300"/>
          <w:divBdr>
            <w:top w:val="none" w:sz="0" w:space="0" w:color="auto"/>
            <w:left w:val="none" w:sz="0" w:space="0" w:color="auto"/>
            <w:bottom w:val="none" w:sz="0" w:space="0" w:color="auto"/>
            <w:right w:val="none" w:sz="0" w:space="0" w:color="auto"/>
          </w:divBdr>
          <w:divsChild>
            <w:div w:id="14237117">
              <w:marLeft w:val="0"/>
              <w:marRight w:val="0"/>
              <w:marTop w:val="0"/>
              <w:marBottom w:val="0"/>
              <w:divBdr>
                <w:top w:val="none" w:sz="0" w:space="0" w:color="auto"/>
                <w:left w:val="none" w:sz="0" w:space="0" w:color="auto"/>
                <w:bottom w:val="none" w:sz="0" w:space="0" w:color="auto"/>
                <w:right w:val="none" w:sz="0" w:space="0" w:color="auto"/>
              </w:divBdr>
              <w:divsChild>
                <w:div w:id="6534598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45062042">
          <w:marLeft w:val="0"/>
          <w:marRight w:val="0"/>
          <w:marTop w:val="75"/>
          <w:marBottom w:val="0"/>
          <w:divBdr>
            <w:top w:val="none" w:sz="0" w:space="0" w:color="auto"/>
            <w:left w:val="none" w:sz="0" w:space="0" w:color="auto"/>
            <w:bottom w:val="none" w:sz="0" w:space="0" w:color="auto"/>
            <w:right w:val="none" w:sz="0" w:space="0" w:color="auto"/>
          </w:divBdr>
        </w:div>
        <w:div w:id="345131224">
          <w:marLeft w:val="0"/>
          <w:marRight w:val="0"/>
          <w:marTop w:val="0"/>
          <w:marBottom w:val="0"/>
          <w:divBdr>
            <w:top w:val="none" w:sz="0" w:space="0" w:color="auto"/>
            <w:left w:val="none" w:sz="0" w:space="0" w:color="auto"/>
            <w:bottom w:val="none" w:sz="0" w:space="0" w:color="auto"/>
            <w:right w:val="none" w:sz="0" w:space="0" w:color="auto"/>
          </w:divBdr>
          <w:divsChild>
            <w:div w:id="133529371">
              <w:marLeft w:val="0"/>
              <w:marRight w:val="0"/>
              <w:marTop w:val="0"/>
              <w:marBottom w:val="240"/>
              <w:divBdr>
                <w:top w:val="none" w:sz="0" w:space="0" w:color="auto"/>
                <w:left w:val="none" w:sz="0" w:space="0" w:color="auto"/>
                <w:bottom w:val="none" w:sz="0" w:space="0" w:color="auto"/>
                <w:right w:val="none" w:sz="0" w:space="0" w:color="auto"/>
              </w:divBdr>
            </w:div>
            <w:div w:id="278993904">
              <w:marLeft w:val="0"/>
              <w:marRight w:val="0"/>
              <w:marTop w:val="0"/>
              <w:marBottom w:val="240"/>
              <w:divBdr>
                <w:top w:val="none" w:sz="0" w:space="0" w:color="auto"/>
                <w:left w:val="none" w:sz="0" w:space="0" w:color="auto"/>
                <w:bottom w:val="none" w:sz="0" w:space="0" w:color="auto"/>
                <w:right w:val="none" w:sz="0" w:space="0" w:color="auto"/>
              </w:divBdr>
            </w:div>
            <w:div w:id="512915124">
              <w:marLeft w:val="0"/>
              <w:marRight w:val="0"/>
              <w:marTop w:val="0"/>
              <w:marBottom w:val="240"/>
              <w:divBdr>
                <w:top w:val="none" w:sz="0" w:space="0" w:color="auto"/>
                <w:left w:val="none" w:sz="0" w:space="0" w:color="auto"/>
                <w:bottom w:val="none" w:sz="0" w:space="0" w:color="auto"/>
                <w:right w:val="none" w:sz="0" w:space="0" w:color="auto"/>
              </w:divBdr>
            </w:div>
          </w:divsChild>
        </w:div>
        <w:div w:id="345182022">
          <w:marLeft w:val="0"/>
          <w:marRight w:val="0"/>
          <w:marTop w:val="0"/>
          <w:marBottom w:val="150"/>
          <w:divBdr>
            <w:top w:val="none" w:sz="0" w:space="0" w:color="auto"/>
            <w:left w:val="none" w:sz="0" w:space="0" w:color="auto"/>
            <w:bottom w:val="none" w:sz="0" w:space="0" w:color="auto"/>
            <w:right w:val="none" w:sz="0" w:space="0" w:color="auto"/>
          </w:divBdr>
        </w:div>
        <w:div w:id="345206991">
          <w:marLeft w:val="0"/>
          <w:marRight w:val="0"/>
          <w:marTop w:val="0"/>
          <w:marBottom w:val="0"/>
          <w:divBdr>
            <w:top w:val="none" w:sz="0" w:space="0" w:color="auto"/>
            <w:left w:val="none" w:sz="0" w:space="0" w:color="auto"/>
            <w:bottom w:val="none" w:sz="0" w:space="0" w:color="auto"/>
            <w:right w:val="none" w:sz="0" w:space="0" w:color="auto"/>
          </w:divBdr>
        </w:div>
        <w:div w:id="345248982">
          <w:marLeft w:val="-150"/>
          <w:marRight w:val="-150"/>
          <w:marTop w:val="0"/>
          <w:marBottom w:val="0"/>
          <w:divBdr>
            <w:top w:val="none" w:sz="0" w:space="0" w:color="auto"/>
            <w:left w:val="none" w:sz="0" w:space="0" w:color="auto"/>
            <w:bottom w:val="none" w:sz="0" w:space="0" w:color="auto"/>
            <w:right w:val="none" w:sz="0" w:space="0" w:color="auto"/>
          </w:divBdr>
        </w:div>
        <w:div w:id="345251465">
          <w:marLeft w:val="0"/>
          <w:marRight w:val="0"/>
          <w:marTop w:val="0"/>
          <w:marBottom w:val="0"/>
          <w:divBdr>
            <w:top w:val="none" w:sz="0" w:space="0" w:color="auto"/>
            <w:left w:val="none" w:sz="0" w:space="0" w:color="auto"/>
            <w:bottom w:val="none" w:sz="0" w:space="0" w:color="auto"/>
            <w:right w:val="none" w:sz="0" w:space="0" w:color="auto"/>
          </w:divBdr>
        </w:div>
        <w:div w:id="345332727">
          <w:marLeft w:val="0"/>
          <w:marRight w:val="0"/>
          <w:marTop w:val="0"/>
          <w:marBottom w:val="0"/>
          <w:divBdr>
            <w:top w:val="none" w:sz="0" w:space="0" w:color="auto"/>
            <w:left w:val="none" w:sz="0" w:space="0" w:color="auto"/>
            <w:bottom w:val="none" w:sz="0" w:space="0" w:color="auto"/>
            <w:right w:val="none" w:sz="0" w:space="0" w:color="auto"/>
          </w:divBdr>
        </w:div>
        <w:div w:id="345375210">
          <w:marLeft w:val="0"/>
          <w:marRight w:val="0"/>
          <w:marTop w:val="0"/>
          <w:marBottom w:val="0"/>
          <w:divBdr>
            <w:top w:val="none" w:sz="0" w:space="0" w:color="auto"/>
            <w:left w:val="none" w:sz="0" w:space="0" w:color="auto"/>
            <w:bottom w:val="none" w:sz="0" w:space="0" w:color="auto"/>
            <w:right w:val="none" w:sz="0" w:space="0" w:color="auto"/>
          </w:divBdr>
        </w:div>
        <w:div w:id="345444299">
          <w:marLeft w:val="0"/>
          <w:marRight w:val="0"/>
          <w:marTop w:val="0"/>
          <w:marBottom w:val="0"/>
          <w:divBdr>
            <w:top w:val="none" w:sz="0" w:space="0" w:color="auto"/>
            <w:left w:val="none" w:sz="0" w:space="0" w:color="auto"/>
            <w:bottom w:val="none" w:sz="0" w:space="0" w:color="auto"/>
            <w:right w:val="none" w:sz="0" w:space="0" w:color="auto"/>
          </w:divBdr>
        </w:div>
        <w:div w:id="345596247">
          <w:marLeft w:val="0"/>
          <w:marRight w:val="0"/>
          <w:marTop w:val="0"/>
          <w:marBottom w:val="240"/>
          <w:divBdr>
            <w:top w:val="none" w:sz="0" w:space="0" w:color="auto"/>
            <w:left w:val="none" w:sz="0" w:space="0" w:color="auto"/>
            <w:bottom w:val="none" w:sz="0" w:space="0" w:color="auto"/>
            <w:right w:val="none" w:sz="0" w:space="0" w:color="auto"/>
          </w:divBdr>
        </w:div>
        <w:div w:id="345597894">
          <w:marLeft w:val="0"/>
          <w:marRight w:val="0"/>
          <w:marTop w:val="0"/>
          <w:marBottom w:val="0"/>
          <w:divBdr>
            <w:top w:val="none" w:sz="0" w:space="0" w:color="auto"/>
            <w:left w:val="none" w:sz="0" w:space="0" w:color="auto"/>
            <w:bottom w:val="none" w:sz="0" w:space="0" w:color="auto"/>
            <w:right w:val="none" w:sz="0" w:space="0" w:color="auto"/>
          </w:divBdr>
        </w:div>
        <w:div w:id="345601759">
          <w:marLeft w:val="0"/>
          <w:marRight w:val="0"/>
          <w:marTop w:val="0"/>
          <w:marBottom w:val="0"/>
          <w:divBdr>
            <w:top w:val="none" w:sz="0" w:space="0" w:color="auto"/>
            <w:left w:val="none" w:sz="0" w:space="0" w:color="auto"/>
            <w:bottom w:val="none" w:sz="0" w:space="0" w:color="auto"/>
            <w:right w:val="none" w:sz="0" w:space="0" w:color="auto"/>
          </w:divBdr>
        </w:div>
        <w:div w:id="345639531">
          <w:marLeft w:val="0"/>
          <w:marRight w:val="0"/>
          <w:marTop w:val="0"/>
          <w:marBottom w:val="0"/>
          <w:divBdr>
            <w:top w:val="none" w:sz="0" w:space="0" w:color="auto"/>
            <w:left w:val="none" w:sz="0" w:space="0" w:color="auto"/>
            <w:bottom w:val="none" w:sz="0" w:space="0" w:color="auto"/>
            <w:right w:val="none" w:sz="0" w:space="0" w:color="auto"/>
          </w:divBdr>
        </w:div>
        <w:div w:id="345836771">
          <w:marLeft w:val="0"/>
          <w:marRight w:val="0"/>
          <w:marTop w:val="0"/>
          <w:marBottom w:val="0"/>
          <w:divBdr>
            <w:top w:val="none" w:sz="0" w:space="0" w:color="auto"/>
            <w:left w:val="none" w:sz="0" w:space="0" w:color="auto"/>
            <w:bottom w:val="none" w:sz="0" w:space="0" w:color="auto"/>
            <w:right w:val="none" w:sz="0" w:space="0" w:color="auto"/>
          </w:divBdr>
        </w:div>
        <w:div w:id="345913176">
          <w:marLeft w:val="0"/>
          <w:marRight w:val="0"/>
          <w:marTop w:val="0"/>
          <w:marBottom w:val="150"/>
          <w:divBdr>
            <w:top w:val="none" w:sz="0" w:space="0" w:color="auto"/>
            <w:left w:val="none" w:sz="0" w:space="0" w:color="auto"/>
            <w:bottom w:val="none" w:sz="0" w:space="0" w:color="auto"/>
            <w:right w:val="none" w:sz="0" w:space="0" w:color="auto"/>
          </w:divBdr>
          <w:divsChild>
            <w:div w:id="750585086">
              <w:marLeft w:val="0"/>
              <w:marRight w:val="0"/>
              <w:marTop w:val="0"/>
              <w:marBottom w:val="0"/>
              <w:divBdr>
                <w:top w:val="none" w:sz="0" w:space="0" w:color="auto"/>
                <w:left w:val="none" w:sz="0" w:space="0" w:color="auto"/>
                <w:bottom w:val="none" w:sz="0" w:space="0" w:color="auto"/>
                <w:right w:val="none" w:sz="0" w:space="0" w:color="auto"/>
              </w:divBdr>
            </w:div>
          </w:divsChild>
        </w:div>
        <w:div w:id="345979401">
          <w:marLeft w:val="0"/>
          <w:marRight w:val="0"/>
          <w:marTop w:val="0"/>
          <w:marBottom w:val="0"/>
          <w:divBdr>
            <w:top w:val="none" w:sz="0" w:space="0" w:color="auto"/>
            <w:left w:val="none" w:sz="0" w:space="0" w:color="auto"/>
            <w:bottom w:val="none" w:sz="0" w:space="0" w:color="auto"/>
            <w:right w:val="none" w:sz="0" w:space="0" w:color="auto"/>
          </w:divBdr>
        </w:div>
        <w:div w:id="345979730">
          <w:marLeft w:val="0"/>
          <w:marRight w:val="0"/>
          <w:marTop w:val="0"/>
          <w:marBottom w:val="225"/>
          <w:divBdr>
            <w:top w:val="none" w:sz="0" w:space="0" w:color="auto"/>
            <w:left w:val="none" w:sz="0" w:space="0" w:color="auto"/>
            <w:bottom w:val="none" w:sz="0" w:space="0" w:color="auto"/>
            <w:right w:val="none" w:sz="0" w:space="0" w:color="auto"/>
          </w:divBdr>
        </w:div>
        <w:div w:id="346030349">
          <w:marLeft w:val="0"/>
          <w:marRight w:val="0"/>
          <w:marTop w:val="0"/>
          <w:marBottom w:val="0"/>
          <w:divBdr>
            <w:top w:val="none" w:sz="0" w:space="0" w:color="auto"/>
            <w:left w:val="none" w:sz="0" w:space="0" w:color="auto"/>
            <w:bottom w:val="none" w:sz="0" w:space="0" w:color="auto"/>
            <w:right w:val="none" w:sz="0" w:space="0" w:color="auto"/>
          </w:divBdr>
          <w:divsChild>
            <w:div w:id="505368532">
              <w:marLeft w:val="0"/>
              <w:marRight w:val="0"/>
              <w:marTop w:val="0"/>
              <w:marBottom w:val="0"/>
              <w:divBdr>
                <w:top w:val="none" w:sz="0" w:space="0" w:color="auto"/>
                <w:left w:val="none" w:sz="0" w:space="0" w:color="auto"/>
                <w:bottom w:val="none" w:sz="0" w:space="0" w:color="auto"/>
                <w:right w:val="none" w:sz="0" w:space="0" w:color="auto"/>
              </w:divBdr>
            </w:div>
          </w:divsChild>
        </w:div>
        <w:div w:id="346058322">
          <w:marLeft w:val="15"/>
          <w:marRight w:val="225"/>
          <w:marTop w:val="0"/>
          <w:marBottom w:val="105"/>
          <w:divBdr>
            <w:top w:val="none" w:sz="0" w:space="0" w:color="auto"/>
            <w:left w:val="none" w:sz="0" w:space="0" w:color="auto"/>
            <w:bottom w:val="none" w:sz="0" w:space="0" w:color="auto"/>
            <w:right w:val="none" w:sz="0" w:space="0" w:color="auto"/>
          </w:divBdr>
        </w:div>
        <w:div w:id="346060295">
          <w:marLeft w:val="0"/>
          <w:marRight w:val="0"/>
          <w:marTop w:val="0"/>
          <w:marBottom w:val="75"/>
          <w:divBdr>
            <w:top w:val="none" w:sz="0" w:space="0" w:color="auto"/>
            <w:left w:val="none" w:sz="0" w:space="0" w:color="auto"/>
            <w:bottom w:val="none" w:sz="0" w:space="0" w:color="auto"/>
            <w:right w:val="none" w:sz="0" w:space="0" w:color="auto"/>
          </w:divBdr>
        </w:div>
        <w:div w:id="346060458">
          <w:marLeft w:val="0"/>
          <w:marRight w:val="0"/>
          <w:marTop w:val="0"/>
          <w:marBottom w:val="0"/>
          <w:divBdr>
            <w:top w:val="dotted" w:sz="6" w:space="4" w:color="EBEBEB"/>
            <w:left w:val="none" w:sz="0" w:space="8" w:color="auto"/>
            <w:bottom w:val="dotted" w:sz="6" w:space="4" w:color="EBEBEB"/>
            <w:right w:val="none" w:sz="0" w:space="8" w:color="auto"/>
          </w:divBdr>
        </w:div>
        <w:div w:id="346175338">
          <w:marLeft w:val="0"/>
          <w:marRight w:val="0"/>
          <w:marTop w:val="0"/>
          <w:marBottom w:val="360"/>
          <w:divBdr>
            <w:top w:val="none" w:sz="0" w:space="0" w:color="auto"/>
            <w:left w:val="none" w:sz="0" w:space="0" w:color="auto"/>
            <w:bottom w:val="none" w:sz="0" w:space="0" w:color="auto"/>
            <w:right w:val="none" w:sz="0" w:space="0" w:color="auto"/>
          </w:divBdr>
        </w:div>
        <w:div w:id="346253678">
          <w:marLeft w:val="0"/>
          <w:marRight w:val="0"/>
          <w:marTop w:val="0"/>
          <w:marBottom w:val="0"/>
          <w:divBdr>
            <w:top w:val="none" w:sz="0" w:space="0" w:color="auto"/>
            <w:left w:val="none" w:sz="0" w:space="0" w:color="auto"/>
            <w:bottom w:val="none" w:sz="0" w:space="0" w:color="auto"/>
            <w:right w:val="none" w:sz="0" w:space="0" w:color="auto"/>
          </w:divBdr>
          <w:divsChild>
            <w:div w:id="196704825">
              <w:marLeft w:val="0"/>
              <w:marRight w:val="0"/>
              <w:marTop w:val="0"/>
              <w:marBottom w:val="250"/>
              <w:divBdr>
                <w:top w:val="none" w:sz="0" w:space="0" w:color="auto"/>
                <w:left w:val="none" w:sz="0" w:space="0" w:color="auto"/>
                <w:bottom w:val="none" w:sz="0" w:space="0" w:color="auto"/>
                <w:right w:val="none" w:sz="0" w:space="0" w:color="auto"/>
              </w:divBdr>
            </w:div>
          </w:divsChild>
        </w:div>
        <w:div w:id="346254439">
          <w:marLeft w:val="0"/>
          <w:marRight w:val="0"/>
          <w:marTop w:val="0"/>
          <w:marBottom w:val="0"/>
          <w:divBdr>
            <w:top w:val="none" w:sz="0" w:space="0" w:color="auto"/>
            <w:left w:val="none" w:sz="0" w:space="0" w:color="auto"/>
            <w:bottom w:val="none" w:sz="0" w:space="0" w:color="auto"/>
            <w:right w:val="none" w:sz="0" w:space="0" w:color="auto"/>
          </w:divBdr>
          <w:divsChild>
            <w:div w:id="248002881">
              <w:marLeft w:val="0"/>
              <w:marRight w:val="0"/>
              <w:marTop w:val="0"/>
              <w:marBottom w:val="0"/>
              <w:divBdr>
                <w:top w:val="none" w:sz="0" w:space="0" w:color="auto"/>
                <w:left w:val="none" w:sz="0" w:space="0" w:color="auto"/>
                <w:bottom w:val="none" w:sz="0" w:space="0" w:color="auto"/>
                <w:right w:val="none" w:sz="0" w:space="0" w:color="auto"/>
              </w:divBdr>
              <w:divsChild>
                <w:div w:id="314071113">
                  <w:marLeft w:val="0"/>
                  <w:marRight w:val="0"/>
                  <w:marTop w:val="0"/>
                  <w:marBottom w:val="75"/>
                  <w:divBdr>
                    <w:top w:val="none" w:sz="0" w:space="0" w:color="auto"/>
                    <w:left w:val="none" w:sz="0" w:space="0" w:color="auto"/>
                    <w:bottom w:val="none" w:sz="0" w:space="0" w:color="auto"/>
                    <w:right w:val="none" w:sz="0" w:space="0" w:color="auto"/>
                  </w:divBdr>
                </w:div>
              </w:divsChild>
            </w:div>
            <w:div w:id="303896852">
              <w:marLeft w:val="0"/>
              <w:marRight w:val="0"/>
              <w:marTop w:val="0"/>
              <w:marBottom w:val="75"/>
              <w:divBdr>
                <w:top w:val="none" w:sz="0" w:space="0" w:color="auto"/>
                <w:left w:val="none" w:sz="0" w:space="0" w:color="auto"/>
                <w:bottom w:val="none" w:sz="0" w:space="0" w:color="auto"/>
                <w:right w:val="none" w:sz="0" w:space="0" w:color="auto"/>
              </w:divBdr>
            </w:div>
          </w:divsChild>
        </w:div>
        <w:div w:id="346449368">
          <w:marLeft w:val="0"/>
          <w:marRight w:val="0"/>
          <w:marTop w:val="0"/>
          <w:marBottom w:val="0"/>
          <w:divBdr>
            <w:top w:val="none" w:sz="0" w:space="0" w:color="auto"/>
            <w:left w:val="none" w:sz="0" w:space="0" w:color="auto"/>
            <w:bottom w:val="none" w:sz="0" w:space="0" w:color="auto"/>
            <w:right w:val="none" w:sz="0" w:space="0" w:color="auto"/>
          </w:divBdr>
        </w:div>
        <w:div w:id="346519994">
          <w:marLeft w:val="0"/>
          <w:marRight w:val="0"/>
          <w:marTop w:val="0"/>
          <w:marBottom w:val="0"/>
          <w:divBdr>
            <w:top w:val="none" w:sz="0" w:space="0" w:color="auto"/>
            <w:left w:val="none" w:sz="0" w:space="0" w:color="auto"/>
            <w:bottom w:val="none" w:sz="0" w:space="0" w:color="auto"/>
            <w:right w:val="none" w:sz="0" w:space="0" w:color="auto"/>
          </w:divBdr>
        </w:div>
        <w:div w:id="346565448">
          <w:marLeft w:val="0"/>
          <w:marRight w:val="0"/>
          <w:marTop w:val="0"/>
          <w:marBottom w:val="0"/>
          <w:divBdr>
            <w:top w:val="single" w:sz="2" w:space="0" w:color="E0E0E0"/>
            <w:left w:val="single" w:sz="2" w:space="0" w:color="E0E0E0"/>
            <w:bottom w:val="single" w:sz="2" w:space="0" w:color="E0E0E0"/>
            <w:right w:val="single" w:sz="2" w:space="0" w:color="E0E0E0"/>
          </w:divBdr>
          <w:divsChild>
            <w:div w:id="4900273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6634909">
          <w:marLeft w:val="0"/>
          <w:marRight w:val="0"/>
          <w:marTop w:val="0"/>
          <w:marBottom w:val="0"/>
          <w:divBdr>
            <w:top w:val="none" w:sz="0" w:space="0" w:color="auto"/>
            <w:left w:val="none" w:sz="0" w:space="0" w:color="auto"/>
            <w:bottom w:val="none" w:sz="0" w:space="0" w:color="auto"/>
            <w:right w:val="none" w:sz="0" w:space="0" w:color="auto"/>
          </w:divBdr>
          <w:divsChild>
            <w:div w:id="648749919">
              <w:marLeft w:val="0"/>
              <w:marRight w:val="0"/>
              <w:marTop w:val="0"/>
              <w:marBottom w:val="0"/>
              <w:divBdr>
                <w:top w:val="none" w:sz="0" w:space="0" w:color="auto"/>
                <w:left w:val="none" w:sz="0" w:space="0" w:color="auto"/>
                <w:bottom w:val="none" w:sz="0" w:space="0" w:color="auto"/>
                <w:right w:val="none" w:sz="0" w:space="0" w:color="auto"/>
              </w:divBdr>
              <w:divsChild>
                <w:div w:id="1206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9811">
          <w:marLeft w:val="-136"/>
          <w:marRight w:val="-136"/>
          <w:marTop w:val="0"/>
          <w:marBottom w:val="408"/>
          <w:divBdr>
            <w:top w:val="none" w:sz="0" w:space="0" w:color="auto"/>
            <w:left w:val="none" w:sz="0" w:space="0" w:color="auto"/>
            <w:bottom w:val="none" w:sz="0" w:space="0" w:color="auto"/>
            <w:right w:val="none" w:sz="0" w:space="0" w:color="auto"/>
          </w:divBdr>
          <w:divsChild>
            <w:div w:id="533082990">
              <w:marLeft w:val="0"/>
              <w:marRight w:val="0"/>
              <w:marTop w:val="0"/>
              <w:marBottom w:val="0"/>
              <w:divBdr>
                <w:top w:val="none" w:sz="0" w:space="0" w:color="auto"/>
                <w:left w:val="none" w:sz="0" w:space="0" w:color="auto"/>
                <w:bottom w:val="none" w:sz="0" w:space="0" w:color="auto"/>
                <w:right w:val="none" w:sz="0" w:space="0" w:color="auto"/>
              </w:divBdr>
              <w:divsChild>
                <w:div w:id="231014898">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6753917">
          <w:marLeft w:val="-975"/>
          <w:marRight w:val="-975"/>
          <w:marTop w:val="0"/>
          <w:marBottom w:val="0"/>
          <w:divBdr>
            <w:top w:val="none" w:sz="0" w:space="0" w:color="auto"/>
            <w:left w:val="none" w:sz="0" w:space="0" w:color="auto"/>
            <w:bottom w:val="none" w:sz="0" w:space="0" w:color="auto"/>
            <w:right w:val="none" w:sz="0" w:space="0" w:color="auto"/>
          </w:divBdr>
        </w:div>
        <w:div w:id="346754458">
          <w:marLeft w:val="0"/>
          <w:marRight w:val="0"/>
          <w:marTop w:val="0"/>
          <w:marBottom w:val="75"/>
          <w:divBdr>
            <w:top w:val="none" w:sz="0" w:space="0" w:color="auto"/>
            <w:left w:val="none" w:sz="0" w:space="0" w:color="auto"/>
            <w:bottom w:val="none" w:sz="0" w:space="0" w:color="auto"/>
            <w:right w:val="none" w:sz="0" w:space="0" w:color="auto"/>
          </w:divBdr>
        </w:div>
        <w:div w:id="346829602">
          <w:marLeft w:val="0"/>
          <w:marRight w:val="0"/>
          <w:marTop w:val="0"/>
          <w:marBottom w:val="0"/>
          <w:divBdr>
            <w:top w:val="none" w:sz="0" w:space="0" w:color="auto"/>
            <w:left w:val="none" w:sz="0" w:space="0" w:color="auto"/>
            <w:bottom w:val="none" w:sz="0" w:space="0" w:color="auto"/>
            <w:right w:val="none" w:sz="0" w:space="0" w:color="auto"/>
          </w:divBdr>
        </w:div>
        <w:div w:id="346835540">
          <w:marLeft w:val="-188"/>
          <w:marRight w:val="-188"/>
          <w:marTop w:val="0"/>
          <w:marBottom w:val="0"/>
          <w:divBdr>
            <w:top w:val="none" w:sz="0" w:space="0" w:color="auto"/>
            <w:left w:val="none" w:sz="0" w:space="0" w:color="auto"/>
            <w:bottom w:val="none" w:sz="0" w:space="0" w:color="auto"/>
            <w:right w:val="none" w:sz="0" w:space="0" w:color="auto"/>
          </w:divBdr>
          <w:divsChild>
            <w:div w:id="537940137">
              <w:marLeft w:val="1221"/>
              <w:marRight w:val="0"/>
              <w:marTop w:val="0"/>
              <w:marBottom w:val="0"/>
              <w:divBdr>
                <w:top w:val="none" w:sz="0" w:space="0" w:color="auto"/>
                <w:left w:val="none" w:sz="0" w:space="0" w:color="auto"/>
                <w:bottom w:val="none" w:sz="0" w:space="0" w:color="auto"/>
                <w:right w:val="none" w:sz="0" w:space="0" w:color="auto"/>
              </w:divBdr>
            </w:div>
            <w:div w:id="597834805">
              <w:marLeft w:val="0"/>
              <w:marRight w:val="0"/>
              <w:marTop w:val="0"/>
              <w:marBottom w:val="0"/>
              <w:divBdr>
                <w:top w:val="none" w:sz="0" w:space="0" w:color="auto"/>
                <w:left w:val="none" w:sz="0" w:space="0" w:color="auto"/>
                <w:bottom w:val="none" w:sz="0" w:space="0" w:color="auto"/>
                <w:right w:val="none" w:sz="0" w:space="0" w:color="auto"/>
              </w:divBdr>
            </w:div>
          </w:divsChild>
        </w:div>
        <w:div w:id="346904797">
          <w:marLeft w:val="1221"/>
          <w:marRight w:val="0"/>
          <w:marTop w:val="0"/>
          <w:marBottom w:val="0"/>
          <w:divBdr>
            <w:top w:val="none" w:sz="0" w:space="0" w:color="auto"/>
            <w:left w:val="none" w:sz="0" w:space="0" w:color="auto"/>
            <w:bottom w:val="none" w:sz="0" w:space="0" w:color="auto"/>
            <w:right w:val="none" w:sz="0" w:space="0" w:color="auto"/>
          </w:divBdr>
        </w:div>
        <w:div w:id="346906827">
          <w:marLeft w:val="-225"/>
          <w:marRight w:val="-225"/>
          <w:marTop w:val="0"/>
          <w:marBottom w:val="0"/>
          <w:divBdr>
            <w:top w:val="none" w:sz="0" w:space="0" w:color="auto"/>
            <w:left w:val="none" w:sz="0" w:space="0" w:color="auto"/>
            <w:bottom w:val="none" w:sz="0" w:space="0" w:color="auto"/>
            <w:right w:val="none" w:sz="0" w:space="0" w:color="auto"/>
          </w:divBdr>
          <w:divsChild>
            <w:div w:id="47145528">
              <w:marLeft w:val="0"/>
              <w:marRight w:val="0"/>
              <w:marTop w:val="0"/>
              <w:marBottom w:val="0"/>
              <w:divBdr>
                <w:top w:val="none" w:sz="0" w:space="0" w:color="auto"/>
                <w:left w:val="none" w:sz="0" w:space="0" w:color="auto"/>
                <w:bottom w:val="none" w:sz="0" w:space="0" w:color="auto"/>
                <w:right w:val="none" w:sz="0" w:space="0" w:color="auto"/>
              </w:divBdr>
            </w:div>
          </w:divsChild>
        </w:div>
        <w:div w:id="347022868">
          <w:marLeft w:val="0"/>
          <w:marRight w:val="0"/>
          <w:marTop w:val="0"/>
          <w:marBottom w:val="0"/>
          <w:divBdr>
            <w:top w:val="none" w:sz="0" w:space="0" w:color="auto"/>
            <w:left w:val="none" w:sz="0" w:space="0" w:color="auto"/>
            <w:bottom w:val="none" w:sz="0" w:space="0" w:color="auto"/>
            <w:right w:val="none" w:sz="0" w:space="0" w:color="auto"/>
          </w:divBdr>
        </w:div>
        <w:div w:id="347027166">
          <w:marLeft w:val="0"/>
          <w:marRight w:val="0"/>
          <w:marTop w:val="0"/>
          <w:marBottom w:val="0"/>
          <w:divBdr>
            <w:top w:val="none" w:sz="0" w:space="0" w:color="auto"/>
            <w:left w:val="none" w:sz="0" w:space="0" w:color="auto"/>
            <w:bottom w:val="none" w:sz="0" w:space="0" w:color="auto"/>
            <w:right w:val="none" w:sz="0" w:space="0" w:color="auto"/>
          </w:divBdr>
          <w:divsChild>
            <w:div w:id="170950209">
              <w:marLeft w:val="0"/>
              <w:marRight w:val="0"/>
              <w:marTop w:val="0"/>
              <w:marBottom w:val="240"/>
              <w:divBdr>
                <w:top w:val="none" w:sz="0" w:space="0" w:color="auto"/>
                <w:left w:val="none" w:sz="0" w:space="0" w:color="auto"/>
                <w:bottom w:val="none" w:sz="0" w:space="0" w:color="auto"/>
                <w:right w:val="none" w:sz="0" w:space="0" w:color="auto"/>
              </w:divBdr>
            </w:div>
          </w:divsChild>
        </w:div>
        <w:div w:id="347098824">
          <w:marLeft w:val="0"/>
          <w:marRight w:val="0"/>
          <w:marTop w:val="0"/>
          <w:marBottom w:val="0"/>
          <w:divBdr>
            <w:top w:val="none" w:sz="0" w:space="0" w:color="auto"/>
            <w:left w:val="none" w:sz="0" w:space="0" w:color="auto"/>
            <w:bottom w:val="none" w:sz="0" w:space="0" w:color="auto"/>
            <w:right w:val="none" w:sz="0" w:space="0" w:color="auto"/>
          </w:divBdr>
        </w:div>
        <w:div w:id="347101386">
          <w:marLeft w:val="750"/>
          <w:marRight w:val="0"/>
          <w:marTop w:val="0"/>
          <w:marBottom w:val="0"/>
          <w:divBdr>
            <w:top w:val="none" w:sz="0" w:space="0" w:color="auto"/>
            <w:left w:val="none" w:sz="0" w:space="0" w:color="auto"/>
            <w:bottom w:val="none" w:sz="0" w:space="0" w:color="auto"/>
            <w:right w:val="none" w:sz="0" w:space="0" w:color="auto"/>
          </w:divBdr>
        </w:div>
        <w:div w:id="347101683">
          <w:marLeft w:val="0"/>
          <w:marRight w:val="0"/>
          <w:marTop w:val="150"/>
          <w:marBottom w:val="0"/>
          <w:divBdr>
            <w:top w:val="none" w:sz="0" w:space="0" w:color="auto"/>
            <w:left w:val="none" w:sz="0" w:space="0" w:color="auto"/>
            <w:bottom w:val="none" w:sz="0" w:space="0" w:color="auto"/>
            <w:right w:val="none" w:sz="0" w:space="0" w:color="auto"/>
          </w:divBdr>
        </w:div>
        <w:div w:id="347103371">
          <w:marLeft w:val="-225"/>
          <w:marRight w:val="-225"/>
          <w:marTop w:val="0"/>
          <w:marBottom w:val="0"/>
          <w:divBdr>
            <w:top w:val="none" w:sz="0" w:space="0" w:color="auto"/>
            <w:left w:val="none" w:sz="0" w:space="0" w:color="auto"/>
            <w:bottom w:val="none" w:sz="0" w:space="0" w:color="auto"/>
            <w:right w:val="none" w:sz="0" w:space="0" w:color="auto"/>
          </w:divBdr>
        </w:div>
        <w:div w:id="347104616">
          <w:marLeft w:val="-125"/>
          <w:marRight w:val="-125"/>
          <w:marTop w:val="0"/>
          <w:marBottom w:val="0"/>
          <w:divBdr>
            <w:top w:val="none" w:sz="0" w:space="0" w:color="auto"/>
            <w:left w:val="none" w:sz="0" w:space="0" w:color="auto"/>
            <w:bottom w:val="none" w:sz="0" w:space="0" w:color="auto"/>
            <w:right w:val="none" w:sz="0" w:space="0" w:color="auto"/>
          </w:divBdr>
        </w:div>
        <w:div w:id="347104966">
          <w:marLeft w:val="0"/>
          <w:marRight w:val="0"/>
          <w:marTop w:val="0"/>
          <w:marBottom w:val="0"/>
          <w:divBdr>
            <w:top w:val="none" w:sz="0" w:space="0" w:color="auto"/>
            <w:left w:val="none" w:sz="0" w:space="0" w:color="auto"/>
            <w:bottom w:val="none" w:sz="0" w:space="0" w:color="auto"/>
            <w:right w:val="none" w:sz="0" w:space="0" w:color="auto"/>
          </w:divBdr>
        </w:div>
        <w:div w:id="347174232">
          <w:marLeft w:val="0"/>
          <w:marRight w:val="0"/>
          <w:marTop w:val="0"/>
          <w:marBottom w:val="0"/>
          <w:divBdr>
            <w:top w:val="none" w:sz="0" w:space="0" w:color="auto"/>
            <w:left w:val="none" w:sz="0" w:space="0" w:color="auto"/>
            <w:bottom w:val="none" w:sz="0" w:space="0" w:color="auto"/>
            <w:right w:val="none" w:sz="0" w:space="0" w:color="auto"/>
          </w:divBdr>
          <w:divsChild>
            <w:div w:id="312295806">
              <w:marLeft w:val="0"/>
              <w:marRight w:val="0"/>
              <w:marTop w:val="0"/>
              <w:marBottom w:val="150"/>
              <w:divBdr>
                <w:top w:val="none" w:sz="0" w:space="0" w:color="auto"/>
                <w:left w:val="none" w:sz="0" w:space="0" w:color="auto"/>
                <w:bottom w:val="none" w:sz="0" w:space="0" w:color="auto"/>
                <w:right w:val="none" w:sz="0" w:space="0" w:color="auto"/>
              </w:divBdr>
            </w:div>
          </w:divsChild>
        </w:div>
        <w:div w:id="347216658">
          <w:marLeft w:val="0"/>
          <w:marRight w:val="0"/>
          <w:marTop w:val="0"/>
          <w:marBottom w:val="360"/>
          <w:divBdr>
            <w:top w:val="none" w:sz="0" w:space="0" w:color="auto"/>
            <w:left w:val="none" w:sz="0" w:space="0" w:color="auto"/>
            <w:bottom w:val="none" w:sz="0" w:space="0" w:color="auto"/>
            <w:right w:val="none" w:sz="0" w:space="0" w:color="auto"/>
          </w:divBdr>
        </w:div>
        <w:div w:id="347296136">
          <w:marLeft w:val="0"/>
          <w:marRight w:val="188"/>
          <w:marTop w:val="0"/>
          <w:marBottom w:val="188"/>
          <w:divBdr>
            <w:top w:val="none" w:sz="0" w:space="0" w:color="auto"/>
            <w:left w:val="none" w:sz="0" w:space="0" w:color="auto"/>
            <w:bottom w:val="none" w:sz="0" w:space="0" w:color="auto"/>
            <w:right w:val="none" w:sz="0" w:space="0" w:color="auto"/>
          </w:divBdr>
        </w:div>
        <w:div w:id="347296206">
          <w:marLeft w:val="0"/>
          <w:marRight w:val="0"/>
          <w:marTop w:val="0"/>
          <w:marBottom w:val="0"/>
          <w:divBdr>
            <w:top w:val="none" w:sz="0" w:space="0" w:color="auto"/>
            <w:left w:val="none" w:sz="0" w:space="0" w:color="auto"/>
            <w:bottom w:val="none" w:sz="0" w:space="0" w:color="auto"/>
            <w:right w:val="none" w:sz="0" w:space="0" w:color="auto"/>
          </w:divBdr>
        </w:div>
        <w:div w:id="347341248">
          <w:marLeft w:val="75"/>
          <w:marRight w:val="75"/>
          <w:marTop w:val="75"/>
          <w:marBottom w:val="75"/>
          <w:divBdr>
            <w:top w:val="single" w:sz="4" w:space="0" w:color="CCCCCC"/>
            <w:left w:val="single" w:sz="4" w:space="0" w:color="CCCCCC"/>
            <w:bottom w:val="single" w:sz="4" w:space="0" w:color="CCCCCC"/>
            <w:right w:val="single" w:sz="4" w:space="0" w:color="CCCCCC"/>
          </w:divBdr>
        </w:div>
        <w:div w:id="347371009">
          <w:marLeft w:val="0"/>
          <w:marRight w:val="0"/>
          <w:marTop w:val="0"/>
          <w:marBottom w:val="0"/>
          <w:divBdr>
            <w:top w:val="none" w:sz="0" w:space="0" w:color="auto"/>
            <w:left w:val="none" w:sz="0" w:space="0" w:color="auto"/>
            <w:bottom w:val="none" w:sz="0" w:space="0" w:color="auto"/>
            <w:right w:val="none" w:sz="0" w:space="0" w:color="auto"/>
          </w:divBdr>
        </w:div>
        <w:div w:id="347372167">
          <w:marLeft w:val="15"/>
          <w:marRight w:val="225"/>
          <w:marTop w:val="225"/>
          <w:marBottom w:val="105"/>
          <w:divBdr>
            <w:top w:val="none" w:sz="0" w:space="0" w:color="auto"/>
            <w:left w:val="none" w:sz="0" w:space="0" w:color="auto"/>
            <w:bottom w:val="none" w:sz="0" w:space="0" w:color="auto"/>
            <w:right w:val="none" w:sz="0" w:space="0" w:color="auto"/>
          </w:divBdr>
          <w:divsChild>
            <w:div w:id="629482732">
              <w:marLeft w:val="0"/>
              <w:marRight w:val="0"/>
              <w:marTop w:val="0"/>
              <w:marBottom w:val="0"/>
              <w:divBdr>
                <w:top w:val="none" w:sz="0" w:space="0" w:color="auto"/>
                <w:left w:val="none" w:sz="0" w:space="0" w:color="auto"/>
                <w:bottom w:val="none" w:sz="0" w:space="0" w:color="auto"/>
                <w:right w:val="none" w:sz="0" w:space="0" w:color="auto"/>
              </w:divBdr>
            </w:div>
          </w:divsChild>
        </w:div>
        <w:div w:id="347411507">
          <w:marLeft w:val="0"/>
          <w:marRight w:val="0"/>
          <w:marTop w:val="0"/>
          <w:marBottom w:val="0"/>
          <w:divBdr>
            <w:top w:val="none" w:sz="0" w:space="0" w:color="auto"/>
            <w:left w:val="none" w:sz="0" w:space="0" w:color="auto"/>
            <w:bottom w:val="none" w:sz="0" w:space="0" w:color="auto"/>
            <w:right w:val="none" w:sz="0" w:space="0" w:color="auto"/>
          </w:divBdr>
        </w:div>
        <w:div w:id="347483066">
          <w:marLeft w:val="0"/>
          <w:marRight w:val="0"/>
          <w:marTop w:val="0"/>
          <w:marBottom w:val="0"/>
          <w:divBdr>
            <w:top w:val="none" w:sz="0" w:space="0" w:color="auto"/>
            <w:left w:val="none" w:sz="0" w:space="0" w:color="auto"/>
            <w:bottom w:val="none" w:sz="0" w:space="0" w:color="auto"/>
            <w:right w:val="none" w:sz="0" w:space="0" w:color="auto"/>
          </w:divBdr>
          <w:divsChild>
            <w:div w:id="465199174">
              <w:marLeft w:val="0"/>
              <w:marRight w:val="0"/>
              <w:marTop w:val="0"/>
              <w:marBottom w:val="0"/>
              <w:divBdr>
                <w:top w:val="none" w:sz="0" w:space="0" w:color="auto"/>
                <w:left w:val="none" w:sz="0" w:space="0" w:color="auto"/>
                <w:bottom w:val="none" w:sz="0" w:space="0" w:color="auto"/>
                <w:right w:val="none" w:sz="0" w:space="0" w:color="auto"/>
              </w:divBdr>
            </w:div>
          </w:divsChild>
        </w:div>
        <w:div w:id="347492757">
          <w:marLeft w:val="0"/>
          <w:marRight w:val="0"/>
          <w:marTop w:val="0"/>
          <w:marBottom w:val="345"/>
          <w:divBdr>
            <w:top w:val="none" w:sz="0" w:space="0" w:color="auto"/>
            <w:left w:val="none" w:sz="0" w:space="0" w:color="auto"/>
            <w:bottom w:val="none" w:sz="0" w:space="0" w:color="auto"/>
            <w:right w:val="none" w:sz="0" w:space="0" w:color="auto"/>
          </w:divBdr>
        </w:div>
        <w:div w:id="347560478">
          <w:marLeft w:val="0"/>
          <w:marRight w:val="0"/>
          <w:marTop w:val="0"/>
          <w:marBottom w:val="0"/>
          <w:divBdr>
            <w:top w:val="single" w:sz="2" w:space="0" w:color="E0E0E0"/>
            <w:left w:val="single" w:sz="2" w:space="0" w:color="E0E0E0"/>
            <w:bottom w:val="single" w:sz="2" w:space="0" w:color="E0E0E0"/>
            <w:right w:val="single" w:sz="2" w:space="0" w:color="E0E0E0"/>
          </w:divBdr>
        </w:div>
        <w:div w:id="347560655">
          <w:marLeft w:val="0"/>
          <w:marRight w:val="0"/>
          <w:marTop w:val="0"/>
          <w:marBottom w:val="0"/>
          <w:divBdr>
            <w:top w:val="none" w:sz="0" w:space="0" w:color="auto"/>
            <w:left w:val="none" w:sz="0" w:space="0" w:color="auto"/>
            <w:bottom w:val="none" w:sz="0" w:space="0" w:color="auto"/>
            <w:right w:val="none" w:sz="0" w:space="0" w:color="auto"/>
          </w:divBdr>
        </w:div>
        <w:div w:id="347754094">
          <w:marLeft w:val="0"/>
          <w:marRight w:val="0"/>
          <w:marTop w:val="0"/>
          <w:marBottom w:val="0"/>
          <w:divBdr>
            <w:top w:val="none" w:sz="0" w:space="0" w:color="auto"/>
            <w:left w:val="none" w:sz="0" w:space="0" w:color="auto"/>
            <w:bottom w:val="none" w:sz="0" w:space="0" w:color="auto"/>
            <w:right w:val="none" w:sz="0" w:space="0" w:color="auto"/>
          </w:divBdr>
        </w:div>
        <w:div w:id="347756775">
          <w:marLeft w:val="0"/>
          <w:marRight w:val="0"/>
          <w:marTop w:val="0"/>
          <w:marBottom w:val="0"/>
          <w:divBdr>
            <w:top w:val="none" w:sz="0" w:space="0" w:color="auto"/>
            <w:left w:val="none" w:sz="0" w:space="0" w:color="auto"/>
            <w:bottom w:val="none" w:sz="0" w:space="0" w:color="auto"/>
            <w:right w:val="none" w:sz="0" w:space="0" w:color="auto"/>
          </w:divBdr>
        </w:div>
        <w:div w:id="347953086">
          <w:marLeft w:val="0"/>
          <w:marRight w:val="0"/>
          <w:marTop w:val="100"/>
          <w:marBottom w:val="100"/>
          <w:divBdr>
            <w:top w:val="none" w:sz="0" w:space="0" w:color="auto"/>
            <w:left w:val="none" w:sz="0" w:space="0" w:color="auto"/>
            <w:bottom w:val="none" w:sz="0" w:space="0" w:color="auto"/>
            <w:right w:val="none" w:sz="0" w:space="0" w:color="auto"/>
          </w:divBdr>
        </w:div>
        <w:div w:id="347997061">
          <w:marLeft w:val="0"/>
          <w:marRight w:val="0"/>
          <w:marTop w:val="0"/>
          <w:marBottom w:val="150"/>
          <w:divBdr>
            <w:top w:val="none" w:sz="0" w:space="0" w:color="auto"/>
            <w:left w:val="none" w:sz="0" w:space="0" w:color="auto"/>
            <w:bottom w:val="none" w:sz="0" w:space="0" w:color="auto"/>
            <w:right w:val="none" w:sz="0" w:space="0" w:color="auto"/>
          </w:divBdr>
        </w:div>
        <w:div w:id="348020595">
          <w:marLeft w:val="0"/>
          <w:marRight w:val="0"/>
          <w:marTop w:val="0"/>
          <w:marBottom w:val="240"/>
          <w:divBdr>
            <w:top w:val="none" w:sz="0" w:space="0" w:color="auto"/>
            <w:left w:val="none" w:sz="0" w:space="0" w:color="auto"/>
            <w:bottom w:val="none" w:sz="0" w:space="0" w:color="auto"/>
            <w:right w:val="none" w:sz="0" w:space="0" w:color="auto"/>
          </w:divBdr>
        </w:div>
        <w:div w:id="348063153">
          <w:marLeft w:val="0"/>
          <w:marRight w:val="0"/>
          <w:marTop w:val="0"/>
          <w:marBottom w:val="0"/>
          <w:divBdr>
            <w:top w:val="none" w:sz="0" w:space="0" w:color="auto"/>
            <w:left w:val="none" w:sz="0" w:space="0" w:color="auto"/>
            <w:bottom w:val="none" w:sz="0" w:space="0" w:color="auto"/>
            <w:right w:val="none" w:sz="0" w:space="0" w:color="auto"/>
          </w:divBdr>
        </w:div>
        <w:div w:id="348066280">
          <w:marLeft w:val="0"/>
          <w:marRight w:val="0"/>
          <w:marTop w:val="0"/>
          <w:marBottom w:val="0"/>
          <w:divBdr>
            <w:top w:val="single" w:sz="2" w:space="0" w:color="E0E0E0"/>
            <w:left w:val="single" w:sz="2" w:space="0" w:color="E0E0E0"/>
            <w:bottom w:val="single" w:sz="2" w:space="0" w:color="E0E0E0"/>
            <w:right w:val="single" w:sz="2" w:space="0" w:color="E0E0E0"/>
          </w:divBdr>
        </w:div>
        <w:div w:id="348143193">
          <w:marLeft w:val="0"/>
          <w:marRight w:val="0"/>
          <w:marTop w:val="0"/>
          <w:marBottom w:val="0"/>
          <w:divBdr>
            <w:top w:val="single" w:sz="2" w:space="0" w:color="E0E0E0"/>
            <w:left w:val="single" w:sz="2" w:space="0" w:color="E0E0E0"/>
            <w:bottom w:val="single" w:sz="2" w:space="0" w:color="E0E0E0"/>
            <w:right w:val="single" w:sz="2" w:space="0" w:color="E0E0E0"/>
          </w:divBdr>
        </w:div>
        <w:div w:id="348144216">
          <w:marLeft w:val="0"/>
          <w:marRight w:val="0"/>
          <w:marTop w:val="0"/>
          <w:marBottom w:val="75"/>
          <w:divBdr>
            <w:top w:val="none" w:sz="0" w:space="0" w:color="auto"/>
            <w:left w:val="none" w:sz="0" w:space="0" w:color="auto"/>
            <w:bottom w:val="none" w:sz="0" w:space="0" w:color="auto"/>
            <w:right w:val="none" w:sz="0" w:space="0" w:color="auto"/>
          </w:divBdr>
        </w:div>
        <w:div w:id="348332877">
          <w:marLeft w:val="0"/>
          <w:marRight w:val="0"/>
          <w:marTop w:val="0"/>
          <w:marBottom w:val="0"/>
          <w:divBdr>
            <w:top w:val="none" w:sz="0" w:space="0" w:color="auto"/>
            <w:left w:val="none" w:sz="0" w:space="0" w:color="auto"/>
            <w:bottom w:val="none" w:sz="0" w:space="0" w:color="auto"/>
            <w:right w:val="none" w:sz="0" w:space="0" w:color="auto"/>
          </w:divBdr>
        </w:div>
        <w:div w:id="348407144">
          <w:marLeft w:val="0"/>
          <w:marRight w:val="0"/>
          <w:marTop w:val="0"/>
          <w:marBottom w:val="0"/>
          <w:divBdr>
            <w:top w:val="none" w:sz="0" w:space="0" w:color="auto"/>
            <w:left w:val="none" w:sz="0" w:space="0" w:color="auto"/>
            <w:bottom w:val="none" w:sz="0" w:space="0" w:color="auto"/>
            <w:right w:val="none" w:sz="0" w:space="0" w:color="auto"/>
          </w:divBdr>
        </w:div>
        <w:div w:id="348408576">
          <w:marLeft w:val="0"/>
          <w:marRight w:val="0"/>
          <w:marTop w:val="0"/>
          <w:marBottom w:val="0"/>
          <w:divBdr>
            <w:top w:val="single" w:sz="2" w:space="0" w:color="E0E0E0"/>
            <w:left w:val="single" w:sz="2" w:space="0" w:color="E0E0E0"/>
            <w:bottom w:val="single" w:sz="2" w:space="0" w:color="E0E0E0"/>
            <w:right w:val="single" w:sz="2" w:space="0" w:color="E0E0E0"/>
          </w:divBdr>
          <w:divsChild>
            <w:div w:id="308025920">
              <w:marLeft w:val="0"/>
              <w:marRight w:val="0"/>
              <w:marTop w:val="0"/>
              <w:marBottom w:val="0"/>
              <w:divBdr>
                <w:top w:val="single" w:sz="2" w:space="0" w:color="E0E0E0"/>
                <w:left w:val="single" w:sz="2" w:space="0" w:color="E0E0E0"/>
                <w:bottom w:val="single" w:sz="2" w:space="0" w:color="E0E0E0"/>
                <w:right w:val="single" w:sz="2" w:space="0" w:color="E0E0E0"/>
              </w:divBdr>
            </w:div>
            <w:div w:id="528228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8533962">
          <w:marLeft w:val="0"/>
          <w:marRight w:val="0"/>
          <w:marTop w:val="0"/>
          <w:marBottom w:val="0"/>
          <w:divBdr>
            <w:top w:val="none" w:sz="0" w:space="0" w:color="auto"/>
            <w:left w:val="none" w:sz="0" w:space="0" w:color="auto"/>
            <w:bottom w:val="none" w:sz="0" w:space="0" w:color="auto"/>
            <w:right w:val="none" w:sz="0" w:space="0" w:color="auto"/>
          </w:divBdr>
        </w:div>
        <w:div w:id="348609879">
          <w:marLeft w:val="0"/>
          <w:marRight w:val="0"/>
          <w:marTop w:val="0"/>
          <w:marBottom w:val="0"/>
          <w:divBdr>
            <w:top w:val="none" w:sz="0" w:space="0" w:color="auto"/>
            <w:left w:val="none" w:sz="0" w:space="0" w:color="auto"/>
            <w:bottom w:val="none" w:sz="0" w:space="0" w:color="auto"/>
            <w:right w:val="none" w:sz="0" w:space="0" w:color="auto"/>
          </w:divBdr>
        </w:div>
        <w:div w:id="348677320">
          <w:marLeft w:val="0"/>
          <w:marRight w:val="0"/>
          <w:marTop w:val="0"/>
          <w:marBottom w:val="0"/>
          <w:divBdr>
            <w:top w:val="none" w:sz="0" w:space="0" w:color="auto"/>
            <w:left w:val="none" w:sz="0" w:space="0" w:color="auto"/>
            <w:bottom w:val="none" w:sz="0" w:space="0" w:color="auto"/>
            <w:right w:val="none" w:sz="0" w:space="0" w:color="auto"/>
          </w:divBdr>
        </w:div>
        <w:div w:id="348684153">
          <w:marLeft w:val="0"/>
          <w:marRight w:val="0"/>
          <w:marTop w:val="0"/>
          <w:marBottom w:val="0"/>
          <w:divBdr>
            <w:top w:val="none" w:sz="0" w:space="0" w:color="auto"/>
            <w:left w:val="none" w:sz="0" w:space="0" w:color="auto"/>
            <w:bottom w:val="none" w:sz="0" w:space="0" w:color="auto"/>
            <w:right w:val="none" w:sz="0" w:space="0" w:color="auto"/>
          </w:divBdr>
        </w:div>
        <w:div w:id="348795737">
          <w:marLeft w:val="0"/>
          <w:marRight w:val="0"/>
          <w:marTop w:val="0"/>
          <w:marBottom w:val="0"/>
          <w:divBdr>
            <w:top w:val="none" w:sz="0" w:space="0" w:color="auto"/>
            <w:left w:val="none" w:sz="0" w:space="0" w:color="auto"/>
            <w:bottom w:val="none" w:sz="0" w:space="0" w:color="auto"/>
            <w:right w:val="none" w:sz="0" w:space="0" w:color="auto"/>
          </w:divBdr>
        </w:div>
        <w:div w:id="348798990">
          <w:marLeft w:val="0"/>
          <w:marRight w:val="0"/>
          <w:marTop w:val="0"/>
          <w:marBottom w:val="0"/>
          <w:divBdr>
            <w:top w:val="none" w:sz="0" w:space="0" w:color="auto"/>
            <w:left w:val="none" w:sz="0" w:space="0" w:color="auto"/>
            <w:bottom w:val="none" w:sz="0" w:space="0" w:color="auto"/>
            <w:right w:val="none" w:sz="0" w:space="0" w:color="auto"/>
          </w:divBdr>
        </w:div>
        <w:div w:id="348873916">
          <w:marLeft w:val="0"/>
          <w:marRight w:val="0"/>
          <w:marTop w:val="0"/>
          <w:marBottom w:val="0"/>
          <w:divBdr>
            <w:top w:val="none" w:sz="0" w:space="0" w:color="auto"/>
            <w:left w:val="none" w:sz="0" w:space="0" w:color="auto"/>
            <w:bottom w:val="none" w:sz="0" w:space="0" w:color="auto"/>
            <w:right w:val="none" w:sz="0" w:space="0" w:color="auto"/>
          </w:divBdr>
        </w:div>
        <w:div w:id="348920143">
          <w:marLeft w:val="0"/>
          <w:marRight w:val="0"/>
          <w:marTop w:val="150"/>
          <w:marBottom w:val="0"/>
          <w:divBdr>
            <w:top w:val="none" w:sz="0" w:space="0" w:color="auto"/>
            <w:left w:val="none" w:sz="0" w:space="0" w:color="auto"/>
            <w:bottom w:val="none" w:sz="0" w:space="0" w:color="auto"/>
            <w:right w:val="none" w:sz="0" w:space="0" w:color="auto"/>
          </w:divBdr>
        </w:div>
        <w:div w:id="348989263">
          <w:marLeft w:val="0"/>
          <w:marRight w:val="0"/>
          <w:marTop w:val="0"/>
          <w:marBottom w:val="75"/>
          <w:divBdr>
            <w:top w:val="none" w:sz="0" w:space="0" w:color="auto"/>
            <w:left w:val="none" w:sz="0" w:space="0" w:color="auto"/>
            <w:bottom w:val="none" w:sz="0" w:space="0" w:color="auto"/>
            <w:right w:val="none" w:sz="0" w:space="0" w:color="auto"/>
          </w:divBdr>
          <w:divsChild>
            <w:div w:id="634800360">
              <w:marLeft w:val="0"/>
              <w:marRight w:val="0"/>
              <w:marTop w:val="0"/>
              <w:marBottom w:val="0"/>
              <w:divBdr>
                <w:top w:val="none" w:sz="0" w:space="0" w:color="auto"/>
                <w:left w:val="none" w:sz="0" w:space="0" w:color="auto"/>
                <w:bottom w:val="none" w:sz="0" w:space="0" w:color="auto"/>
                <w:right w:val="none" w:sz="0" w:space="0" w:color="auto"/>
              </w:divBdr>
            </w:div>
          </w:divsChild>
        </w:div>
        <w:div w:id="348993002">
          <w:marLeft w:val="0"/>
          <w:marRight w:val="0"/>
          <w:marTop w:val="0"/>
          <w:marBottom w:val="0"/>
          <w:divBdr>
            <w:top w:val="none" w:sz="0" w:space="0" w:color="auto"/>
            <w:left w:val="none" w:sz="0" w:space="0" w:color="auto"/>
            <w:bottom w:val="none" w:sz="0" w:space="0" w:color="auto"/>
            <w:right w:val="none" w:sz="0" w:space="0" w:color="auto"/>
          </w:divBdr>
        </w:div>
        <w:div w:id="349064015">
          <w:marLeft w:val="0"/>
          <w:marRight w:val="0"/>
          <w:marTop w:val="0"/>
          <w:marBottom w:val="0"/>
          <w:divBdr>
            <w:top w:val="none" w:sz="0" w:space="0" w:color="auto"/>
            <w:left w:val="none" w:sz="0" w:space="0" w:color="auto"/>
            <w:bottom w:val="none" w:sz="0" w:space="0" w:color="auto"/>
            <w:right w:val="none" w:sz="0" w:space="0" w:color="auto"/>
          </w:divBdr>
        </w:div>
        <w:div w:id="349065791">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9068409">
          <w:marLeft w:val="0"/>
          <w:marRight w:val="0"/>
          <w:marTop w:val="0"/>
          <w:marBottom w:val="0"/>
          <w:divBdr>
            <w:top w:val="none" w:sz="0" w:space="0" w:color="auto"/>
            <w:left w:val="none" w:sz="0" w:space="0" w:color="auto"/>
            <w:bottom w:val="none" w:sz="0" w:space="0" w:color="auto"/>
            <w:right w:val="none" w:sz="0" w:space="0" w:color="auto"/>
          </w:divBdr>
        </w:div>
        <w:div w:id="349141069">
          <w:marLeft w:val="0"/>
          <w:marRight w:val="0"/>
          <w:marTop w:val="300"/>
          <w:marBottom w:val="300"/>
          <w:divBdr>
            <w:top w:val="none" w:sz="0" w:space="0" w:color="auto"/>
            <w:left w:val="none" w:sz="0" w:space="0" w:color="auto"/>
            <w:bottom w:val="none" w:sz="0" w:space="0" w:color="auto"/>
            <w:right w:val="none" w:sz="0" w:space="0" w:color="auto"/>
          </w:divBdr>
        </w:div>
        <w:div w:id="349183490">
          <w:marLeft w:val="0"/>
          <w:marRight w:val="0"/>
          <w:marTop w:val="0"/>
          <w:marBottom w:val="125"/>
          <w:divBdr>
            <w:top w:val="none" w:sz="0" w:space="0" w:color="auto"/>
            <w:left w:val="none" w:sz="0" w:space="0" w:color="auto"/>
            <w:bottom w:val="none" w:sz="0" w:space="0" w:color="auto"/>
            <w:right w:val="none" w:sz="0" w:space="0" w:color="auto"/>
          </w:divBdr>
        </w:div>
        <w:div w:id="349265172">
          <w:marLeft w:val="0"/>
          <w:marRight w:val="0"/>
          <w:marTop w:val="0"/>
          <w:marBottom w:val="120"/>
          <w:divBdr>
            <w:top w:val="none" w:sz="0" w:space="0" w:color="auto"/>
            <w:left w:val="none" w:sz="0" w:space="0" w:color="auto"/>
            <w:bottom w:val="none" w:sz="0" w:space="0" w:color="auto"/>
            <w:right w:val="none" w:sz="0" w:space="0" w:color="auto"/>
          </w:divBdr>
        </w:div>
        <w:div w:id="349332740">
          <w:marLeft w:val="15"/>
          <w:marRight w:val="225"/>
          <w:marTop w:val="225"/>
          <w:marBottom w:val="105"/>
          <w:divBdr>
            <w:top w:val="none" w:sz="0" w:space="0" w:color="auto"/>
            <w:left w:val="none" w:sz="0" w:space="0" w:color="auto"/>
            <w:bottom w:val="none" w:sz="0" w:space="0" w:color="auto"/>
            <w:right w:val="none" w:sz="0" w:space="0" w:color="auto"/>
          </w:divBdr>
        </w:div>
        <w:div w:id="349332818">
          <w:marLeft w:val="0"/>
          <w:marRight w:val="0"/>
          <w:marTop w:val="0"/>
          <w:marBottom w:val="0"/>
          <w:divBdr>
            <w:top w:val="none" w:sz="0" w:space="0" w:color="auto"/>
            <w:left w:val="none" w:sz="0" w:space="0" w:color="auto"/>
            <w:bottom w:val="none" w:sz="0" w:space="0" w:color="auto"/>
            <w:right w:val="none" w:sz="0" w:space="0" w:color="auto"/>
          </w:divBdr>
        </w:div>
        <w:div w:id="349338495">
          <w:marLeft w:val="0"/>
          <w:marRight w:val="0"/>
          <w:marTop w:val="0"/>
          <w:marBottom w:val="0"/>
          <w:divBdr>
            <w:top w:val="none" w:sz="0" w:space="0" w:color="auto"/>
            <w:left w:val="none" w:sz="0" w:space="0" w:color="auto"/>
            <w:bottom w:val="none" w:sz="0" w:space="0" w:color="auto"/>
            <w:right w:val="none" w:sz="0" w:space="0" w:color="auto"/>
          </w:divBdr>
          <w:divsChild>
            <w:div w:id="374932474">
              <w:marLeft w:val="0"/>
              <w:marRight w:val="0"/>
              <w:marTop w:val="0"/>
              <w:marBottom w:val="0"/>
              <w:divBdr>
                <w:top w:val="none" w:sz="0" w:space="0" w:color="auto"/>
                <w:left w:val="none" w:sz="0" w:space="0" w:color="auto"/>
                <w:bottom w:val="none" w:sz="0" w:space="0" w:color="auto"/>
                <w:right w:val="none" w:sz="0" w:space="0" w:color="auto"/>
              </w:divBdr>
            </w:div>
          </w:divsChild>
        </w:div>
        <w:div w:id="349454109">
          <w:marLeft w:val="-150"/>
          <w:marRight w:val="-150"/>
          <w:marTop w:val="0"/>
          <w:marBottom w:val="0"/>
          <w:divBdr>
            <w:top w:val="none" w:sz="0" w:space="0" w:color="auto"/>
            <w:left w:val="none" w:sz="0" w:space="0" w:color="auto"/>
            <w:bottom w:val="none" w:sz="0" w:space="0" w:color="auto"/>
            <w:right w:val="none" w:sz="0" w:space="0" w:color="auto"/>
          </w:divBdr>
          <w:divsChild>
            <w:div w:id="552540619">
              <w:marLeft w:val="0"/>
              <w:marRight w:val="0"/>
              <w:marTop w:val="0"/>
              <w:marBottom w:val="0"/>
              <w:divBdr>
                <w:top w:val="none" w:sz="0" w:space="0" w:color="auto"/>
                <w:left w:val="none" w:sz="0" w:space="0" w:color="auto"/>
                <w:bottom w:val="none" w:sz="0" w:space="0" w:color="auto"/>
                <w:right w:val="none" w:sz="0" w:space="0" w:color="auto"/>
              </w:divBdr>
            </w:div>
          </w:divsChild>
        </w:div>
        <w:div w:id="349455374">
          <w:marLeft w:val="-125"/>
          <w:marRight w:val="-125"/>
          <w:marTop w:val="0"/>
          <w:marBottom w:val="0"/>
          <w:divBdr>
            <w:top w:val="none" w:sz="0" w:space="0" w:color="auto"/>
            <w:left w:val="none" w:sz="0" w:space="0" w:color="auto"/>
            <w:bottom w:val="none" w:sz="0" w:space="0" w:color="auto"/>
            <w:right w:val="none" w:sz="0" w:space="0" w:color="auto"/>
          </w:divBdr>
        </w:div>
        <w:div w:id="349458440">
          <w:marLeft w:val="0"/>
          <w:marRight w:val="0"/>
          <w:marTop w:val="150"/>
          <w:marBottom w:val="0"/>
          <w:divBdr>
            <w:top w:val="none" w:sz="0" w:space="0" w:color="auto"/>
            <w:left w:val="none" w:sz="0" w:space="0" w:color="auto"/>
            <w:bottom w:val="none" w:sz="0" w:space="0" w:color="auto"/>
            <w:right w:val="none" w:sz="0" w:space="0" w:color="auto"/>
          </w:divBdr>
        </w:div>
        <w:div w:id="349719041">
          <w:marLeft w:val="0"/>
          <w:marRight w:val="0"/>
          <w:marTop w:val="0"/>
          <w:marBottom w:val="240"/>
          <w:divBdr>
            <w:top w:val="none" w:sz="0" w:space="0" w:color="auto"/>
            <w:left w:val="none" w:sz="0" w:space="0" w:color="auto"/>
            <w:bottom w:val="none" w:sz="0" w:space="0" w:color="auto"/>
            <w:right w:val="none" w:sz="0" w:space="0" w:color="auto"/>
          </w:divBdr>
        </w:div>
        <w:div w:id="349721178">
          <w:marLeft w:val="0"/>
          <w:marRight w:val="0"/>
          <w:marTop w:val="0"/>
          <w:marBottom w:val="0"/>
          <w:divBdr>
            <w:top w:val="none" w:sz="0" w:space="0" w:color="auto"/>
            <w:left w:val="none" w:sz="0" w:space="0" w:color="auto"/>
            <w:bottom w:val="none" w:sz="0" w:space="0" w:color="auto"/>
            <w:right w:val="none" w:sz="0" w:space="0" w:color="auto"/>
          </w:divBdr>
        </w:div>
        <w:div w:id="349724321">
          <w:marLeft w:val="0"/>
          <w:marRight w:val="0"/>
          <w:marTop w:val="0"/>
          <w:marBottom w:val="0"/>
          <w:divBdr>
            <w:top w:val="none" w:sz="0" w:space="0" w:color="auto"/>
            <w:left w:val="none" w:sz="0" w:space="0" w:color="auto"/>
            <w:bottom w:val="none" w:sz="0" w:space="0" w:color="auto"/>
            <w:right w:val="none" w:sz="0" w:space="0" w:color="auto"/>
          </w:divBdr>
        </w:div>
        <w:div w:id="349792923">
          <w:marLeft w:val="0"/>
          <w:marRight w:val="0"/>
          <w:marTop w:val="0"/>
          <w:marBottom w:val="0"/>
          <w:divBdr>
            <w:top w:val="none" w:sz="0" w:space="0" w:color="auto"/>
            <w:left w:val="none" w:sz="0" w:space="0" w:color="auto"/>
            <w:bottom w:val="none" w:sz="0" w:space="0" w:color="auto"/>
            <w:right w:val="none" w:sz="0" w:space="0" w:color="auto"/>
          </w:divBdr>
          <w:divsChild>
            <w:div w:id="167259263">
              <w:marLeft w:val="0"/>
              <w:marRight w:val="0"/>
              <w:marTop w:val="0"/>
              <w:marBottom w:val="0"/>
              <w:divBdr>
                <w:top w:val="none" w:sz="0" w:space="0" w:color="auto"/>
                <w:left w:val="none" w:sz="0" w:space="0" w:color="auto"/>
                <w:bottom w:val="none" w:sz="0" w:space="0" w:color="auto"/>
                <w:right w:val="none" w:sz="0" w:space="0" w:color="auto"/>
              </w:divBdr>
            </w:div>
          </w:divsChild>
        </w:div>
        <w:div w:id="349796632">
          <w:marLeft w:val="0"/>
          <w:marRight w:val="0"/>
          <w:marTop w:val="0"/>
          <w:marBottom w:val="0"/>
          <w:divBdr>
            <w:top w:val="none" w:sz="0" w:space="0" w:color="auto"/>
            <w:left w:val="none" w:sz="0" w:space="0" w:color="auto"/>
            <w:bottom w:val="none" w:sz="0" w:space="0" w:color="auto"/>
            <w:right w:val="none" w:sz="0" w:space="0" w:color="auto"/>
          </w:divBdr>
          <w:divsChild>
            <w:div w:id="713501833">
              <w:marLeft w:val="-225"/>
              <w:marRight w:val="-225"/>
              <w:marTop w:val="0"/>
              <w:marBottom w:val="0"/>
              <w:divBdr>
                <w:top w:val="none" w:sz="0" w:space="0" w:color="auto"/>
                <w:left w:val="none" w:sz="0" w:space="0" w:color="auto"/>
                <w:bottom w:val="none" w:sz="0" w:space="0" w:color="auto"/>
                <w:right w:val="none" w:sz="0" w:space="0" w:color="auto"/>
              </w:divBdr>
            </w:div>
          </w:divsChild>
        </w:div>
        <w:div w:id="349839245">
          <w:marLeft w:val="0"/>
          <w:marRight w:val="0"/>
          <w:marTop w:val="0"/>
          <w:marBottom w:val="0"/>
          <w:divBdr>
            <w:top w:val="single" w:sz="2" w:space="0" w:color="E0E0E0"/>
            <w:left w:val="single" w:sz="2" w:space="0" w:color="E0E0E0"/>
            <w:bottom w:val="single" w:sz="2" w:space="0" w:color="E0E0E0"/>
            <w:right w:val="single" w:sz="2" w:space="0" w:color="E0E0E0"/>
          </w:divBdr>
          <w:divsChild>
            <w:div w:id="5288379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9840005">
          <w:marLeft w:val="0"/>
          <w:marRight w:val="0"/>
          <w:marTop w:val="0"/>
          <w:marBottom w:val="0"/>
          <w:divBdr>
            <w:top w:val="none" w:sz="0" w:space="0" w:color="auto"/>
            <w:left w:val="none" w:sz="0" w:space="0" w:color="auto"/>
            <w:bottom w:val="none" w:sz="0" w:space="0" w:color="auto"/>
            <w:right w:val="none" w:sz="0" w:space="0" w:color="auto"/>
          </w:divBdr>
        </w:div>
        <w:div w:id="349911054">
          <w:marLeft w:val="0"/>
          <w:marRight w:val="0"/>
          <w:marTop w:val="0"/>
          <w:marBottom w:val="300"/>
          <w:divBdr>
            <w:top w:val="none" w:sz="0" w:space="0" w:color="auto"/>
            <w:left w:val="none" w:sz="0" w:space="0" w:color="auto"/>
            <w:bottom w:val="none" w:sz="0" w:space="0" w:color="auto"/>
            <w:right w:val="none" w:sz="0" w:space="0" w:color="auto"/>
          </w:divBdr>
        </w:div>
        <w:div w:id="349914856">
          <w:marLeft w:val="0"/>
          <w:marRight w:val="0"/>
          <w:marTop w:val="150"/>
          <w:marBottom w:val="0"/>
          <w:divBdr>
            <w:top w:val="none" w:sz="0" w:space="0" w:color="auto"/>
            <w:left w:val="none" w:sz="0" w:space="0" w:color="auto"/>
            <w:bottom w:val="none" w:sz="0" w:space="0" w:color="auto"/>
            <w:right w:val="none" w:sz="0" w:space="0" w:color="auto"/>
          </w:divBdr>
        </w:div>
        <w:div w:id="349987573">
          <w:marLeft w:val="0"/>
          <w:marRight w:val="0"/>
          <w:marTop w:val="0"/>
          <w:marBottom w:val="0"/>
          <w:divBdr>
            <w:top w:val="none" w:sz="0" w:space="0" w:color="auto"/>
            <w:left w:val="none" w:sz="0" w:space="0" w:color="auto"/>
            <w:bottom w:val="none" w:sz="0" w:space="0" w:color="auto"/>
            <w:right w:val="none" w:sz="0" w:space="0" w:color="auto"/>
          </w:divBdr>
        </w:div>
        <w:div w:id="349991048">
          <w:marLeft w:val="0"/>
          <w:marRight w:val="0"/>
          <w:marTop w:val="0"/>
          <w:marBottom w:val="0"/>
          <w:divBdr>
            <w:top w:val="none" w:sz="0" w:space="0" w:color="auto"/>
            <w:left w:val="none" w:sz="0" w:space="0" w:color="auto"/>
            <w:bottom w:val="none" w:sz="0" w:space="0" w:color="auto"/>
            <w:right w:val="none" w:sz="0" w:space="0" w:color="auto"/>
          </w:divBdr>
        </w:div>
        <w:div w:id="350037430">
          <w:marLeft w:val="0"/>
          <w:marRight w:val="0"/>
          <w:marTop w:val="0"/>
          <w:marBottom w:val="0"/>
          <w:divBdr>
            <w:top w:val="none" w:sz="0" w:space="0" w:color="auto"/>
            <w:left w:val="none" w:sz="0" w:space="0" w:color="auto"/>
            <w:bottom w:val="none" w:sz="0" w:space="0" w:color="auto"/>
            <w:right w:val="none" w:sz="0" w:space="0" w:color="auto"/>
          </w:divBdr>
        </w:div>
        <w:div w:id="350037973">
          <w:marLeft w:val="0"/>
          <w:marRight w:val="0"/>
          <w:marTop w:val="0"/>
          <w:marBottom w:val="0"/>
          <w:divBdr>
            <w:top w:val="none" w:sz="0" w:space="0" w:color="auto"/>
            <w:left w:val="none" w:sz="0" w:space="0" w:color="auto"/>
            <w:bottom w:val="none" w:sz="0" w:space="0" w:color="auto"/>
            <w:right w:val="none" w:sz="0" w:space="0" w:color="auto"/>
          </w:divBdr>
        </w:div>
        <w:div w:id="350038297">
          <w:marLeft w:val="0"/>
          <w:marRight w:val="0"/>
          <w:marTop w:val="0"/>
          <w:marBottom w:val="240"/>
          <w:divBdr>
            <w:top w:val="none" w:sz="0" w:space="0" w:color="auto"/>
            <w:left w:val="none" w:sz="0" w:space="0" w:color="auto"/>
            <w:bottom w:val="none" w:sz="0" w:space="0" w:color="auto"/>
            <w:right w:val="none" w:sz="0" w:space="0" w:color="auto"/>
          </w:divBdr>
        </w:div>
        <w:div w:id="350109063">
          <w:marLeft w:val="0"/>
          <w:marRight w:val="0"/>
          <w:marTop w:val="0"/>
          <w:marBottom w:val="240"/>
          <w:divBdr>
            <w:top w:val="none" w:sz="0" w:space="0" w:color="auto"/>
            <w:left w:val="none" w:sz="0" w:space="0" w:color="auto"/>
            <w:bottom w:val="none" w:sz="0" w:space="0" w:color="auto"/>
            <w:right w:val="none" w:sz="0" w:space="0" w:color="auto"/>
          </w:divBdr>
        </w:div>
        <w:div w:id="350111727">
          <w:marLeft w:val="0"/>
          <w:marRight w:val="0"/>
          <w:marTop w:val="0"/>
          <w:marBottom w:val="0"/>
          <w:divBdr>
            <w:top w:val="none" w:sz="0" w:space="0" w:color="auto"/>
            <w:left w:val="none" w:sz="0" w:space="0" w:color="auto"/>
            <w:bottom w:val="none" w:sz="0" w:space="0" w:color="auto"/>
            <w:right w:val="none" w:sz="0" w:space="0" w:color="auto"/>
          </w:divBdr>
        </w:div>
        <w:div w:id="350111754">
          <w:marLeft w:val="0"/>
          <w:marRight w:val="0"/>
          <w:marTop w:val="0"/>
          <w:marBottom w:val="0"/>
          <w:divBdr>
            <w:top w:val="none" w:sz="0" w:space="0" w:color="auto"/>
            <w:left w:val="none" w:sz="0" w:space="0" w:color="auto"/>
            <w:bottom w:val="none" w:sz="0" w:space="0" w:color="auto"/>
            <w:right w:val="none" w:sz="0" w:space="0" w:color="auto"/>
          </w:divBdr>
        </w:div>
        <w:div w:id="350112311">
          <w:marLeft w:val="0"/>
          <w:marRight w:val="0"/>
          <w:marTop w:val="0"/>
          <w:marBottom w:val="0"/>
          <w:divBdr>
            <w:top w:val="none" w:sz="0" w:space="0" w:color="auto"/>
            <w:left w:val="none" w:sz="0" w:space="0" w:color="auto"/>
            <w:bottom w:val="none" w:sz="0" w:space="0" w:color="auto"/>
            <w:right w:val="none" w:sz="0" w:space="0" w:color="auto"/>
          </w:divBdr>
        </w:div>
        <w:div w:id="350179696">
          <w:marLeft w:val="0"/>
          <w:marRight w:val="0"/>
          <w:marTop w:val="0"/>
          <w:marBottom w:val="0"/>
          <w:divBdr>
            <w:top w:val="none" w:sz="0" w:space="0" w:color="auto"/>
            <w:left w:val="none" w:sz="0" w:space="0" w:color="auto"/>
            <w:bottom w:val="none" w:sz="0" w:space="0" w:color="auto"/>
            <w:right w:val="none" w:sz="0" w:space="0" w:color="auto"/>
          </w:divBdr>
        </w:div>
        <w:div w:id="350224694">
          <w:marLeft w:val="0"/>
          <w:marRight w:val="0"/>
          <w:marTop w:val="0"/>
          <w:marBottom w:val="0"/>
          <w:divBdr>
            <w:top w:val="none" w:sz="0" w:space="0" w:color="auto"/>
            <w:left w:val="none" w:sz="0" w:space="0" w:color="auto"/>
            <w:bottom w:val="none" w:sz="0" w:space="0" w:color="auto"/>
            <w:right w:val="none" w:sz="0" w:space="0" w:color="auto"/>
          </w:divBdr>
        </w:div>
        <w:div w:id="350255076">
          <w:marLeft w:val="0"/>
          <w:marRight w:val="0"/>
          <w:marTop w:val="0"/>
          <w:marBottom w:val="0"/>
          <w:divBdr>
            <w:top w:val="none" w:sz="0" w:space="0" w:color="auto"/>
            <w:left w:val="none" w:sz="0" w:space="0" w:color="auto"/>
            <w:bottom w:val="none" w:sz="0" w:space="0" w:color="auto"/>
            <w:right w:val="none" w:sz="0" w:space="0" w:color="auto"/>
          </w:divBdr>
          <w:divsChild>
            <w:div w:id="525145937">
              <w:marLeft w:val="-125"/>
              <w:marRight w:val="-125"/>
              <w:marTop w:val="0"/>
              <w:marBottom w:val="0"/>
              <w:divBdr>
                <w:top w:val="none" w:sz="0" w:space="0" w:color="auto"/>
                <w:left w:val="none" w:sz="0" w:space="0" w:color="auto"/>
                <w:bottom w:val="none" w:sz="0" w:space="0" w:color="auto"/>
                <w:right w:val="none" w:sz="0" w:space="0" w:color="auto"/>
              </w:divBdr>
              <w:divsChild>
                <w:div w:id="300692805">
                  <w:marLeft w:val="0"/>
                  <w:marRight w:val="0"/>
                  <w:marTop w:val="0"/>
                  <w:marBottom w:val="0"/>
                  <w:divBdr>
                    <w:top w:val="none" w:sz="0" w:space="0" w:color="auto"/>
                    <w:left w:val="none" w:sz="0" w:space="0" w:color="auto"/>
                    <w:bottom w:val="none" w:sz="0" w:space="0" w:color="auto"/>
                    <w:right w:val="none" w:sz="0" w:space="0" w:color="auto"/>
                  </w:divBdr>
                  <w:divsChild>
                    <w:div w:id="23941256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350297997">
          <w:marLeft w:val="0"/>
          <w:marRight w:val="0"/>
          <w:marTop w:val="0"/>
          <w:marBottom w:val="240"/>
          <w:divBdr>
            <w:top w:val="none" w:sz="0" w:space="0" w:color="auto"/>
            <w:left w:val="none" w:sz="0" w:space="0" w:color="auto"/>
            <w:bottom w:val="none" w:sz="0" w:space="0" w:color="auto"/>
            <w:right w:val="none" w:sz="0" w:space="0" w:color="auto"/>
          </w:divBdr>
        </w:div>
        <w:div w:id="350300932">
          <w:marLeft w:val="0"/>
          <w:marRight w:val="0"/>
          <w:marTop w:val="0"/>
          <w:marBottom w:val="0"/>
          <w:divBdr>
            <w:top w:val="none" w:sz="0" w:space="0" w:color="auto"/>
            <w:left w:val="none" w:sz="0" w:space="0" w:color="auto"/>
            <w:bottom w:val="none" w:sz="0" w:space="0" w:color="auto"/>
            <w:right w:val="none" w:sz="0" w:space="0" w:color="auto"/>
          </w:divBdr>
        </w:div>
        <w:div w:id="350302780">
          <w:marLeft w:val="-225"/>
          <w:marRight w:val="-225"/>
          <w:marTop w:val="0"/>
          <w:marBottom w:val="0"/>
          <w:divBdr>
            <w:top w:val="none" w:sz="0" w:space="0" w:color="auto"/>
            <w:left w:val="none" w:sz="0" w:space="0" w:color="auto"/>
            <w:bottom w:val="none" w:sz="0" w:space="0" w:color="auto"/>
            <w:right w:val="none" w:sz="0" w:space="0" w:color="auto"/>
          </w:divBdr>
          <w:divsChild>
            <w:div w:id="404181131">
              <w:marLeft w:val="0"/>
              <w:marRight w:val="0"/>
              <w:marTop w:val="0"/>
              <w:marBottom w:val="0"/>
              <w:divBdr>
                <w:top w:val="none" w:sz="0" w:space="0" w:color="auto"/>
                <w:left w:val="none" w:sz="0" w:space="0" w:color="auto"/>
                <w:bottom w:val="none" w:sz="0" w:space="0" w:color="auto"/>
                <w:right w:val="none" w:sz="0" w:space="0" w:color="auto"/>
              </w:divBdr>
            </w:div>
          </w:divsChild>
        </w:div>
        <w:div w:id="350381997">
          <w:marLeft w:val="0"/>
          <w:marRight w:val="225"/>
          <w:marTop w:val="0"/>
          <w:marBottom w:val="0"/>
          <w:divBdr>
            <w:top w:val="none" w:sz="0" w:space="0" w:color="auto"/>
            <w:left w:val="none" w:sz="0" w:space="0" w:color="auto"/>
            <w:bottom w:val="none" w:sz="0" w:space="0" w:color="auto"/>
            <w:right w:val="none" w:sz="0" w:space="0" w:color="auto"/>
          </w:divBdr>
        </w:div>
        <w:div w:id="350453538">
          <w:marLeft w:val="0"/>
          <w:marRight w:val="0"/>
          <w:marTop w:val="0"/>
          <w:marBottom w:val="0"/>
          <w:divBdr>
            <w:top w:val="none" w:sz="0" w:space="0" w:color="auto"/>
            <w:left w:val="none" w:sz="0" w:space="0" w:color="auto"/>
            <w:bottom w:val="none" w:sz="0" w:space="0" w:color="auto"/>
            <w:right w:val="none" w:sz="0" w:space="0" w:color="auto"/>
          </w:divBdr>
          <w:divsChild>
            <w:div w:id="44331243">
              <w:marLeft w:val="-225"/>
              <w:marRight w:val="-225"/>
              <w:marTop w:val="0"/>
              <w:marBottom w:val="0"/>
              <w:divBdr>
                <w:top w:val="none" w:sz="0" w:space="0" w:color="auto"/>
                <w:left w:val="none" w:sz="0" w:space="0" w:color="auto"/>
                <w:bottom w:val="none" w:sz="0" w:space="0" w:color="auto"/>
                <w:right w:val="none" w:sz="0" w:space="0" w:color="auto"/>
              </w:divBdr>
            </w:div>
          </w:divsChild>
        </w:div>
        <w:div w:id="350498058">
          <w:marLeft w:val="0"/>
          <w:marRight w:val="0"/>
          <w:marTop w:val="0"/>
          <w:marBottom w:val="0"/>
          <w:divBdr>
            <w:top w:val="none" w:sz="0" w:space="0" w:color="auto"/>
            <w:left w:val="none" w:sz="0" w:space="0" w:color="auto"/>
            <w:bottom w:val="none" w:sz="0" w:space="0" w:color="auto"/>
            <w:right w:val="none" w:sz="0" w:space="0" w:color="auto"/>
          </w:divBdr>
        </w:div>
        <w:div w:id="350498438">
          <w:marLeft w:val="0"/>
          <w:marRight w:val="0"/>
          <w:marTop w:val="63"/>
          <w:marBottom w:val="0"/>
          <w:divBdr>
            <w:top w:val="none" w:sz="0" w:space="0" w:color="auto"/>
            <w:left w:val="none" w:sz="0" w:space="0" w:color="auto"/>
            <w:bottom w:val="none" w:sz="0" w:space="0" w:color="auto"/>
            <w:right w:val="none" w:sz="0" w:space="0" w:color="auto"/>
          </w:divBdr>
        </w:div>
        <w:div w:id="350568717">
          <w:marLeft w:val="0"/>
          <w:marRight w:val="0"/>
          <w:marTop w:val="100"/>
          <w:marBottom w:val="100"/>
          <w:divBdr>
            <w:top w:val="none" w:sz="0" w:space="0" w:color="auto"/>
            <w:left w:val="none" w:sz="0" w:space="0" w:color="auto"/>
            <w:bottom w:val="none" w:sz="0" w:space="0" w:color="auto"/>
            <w:right w:val="none" w:sz="0" w:space="0" w:color="auto"/>
          </w:divBdr>
        </w:div>
        <w:div w:id="350573256">
          <w:marLeft w:val="0"/>
          <w:marRight w:val="0"/>
          <w:marTop w:val="0"/>
          <w:marBottom w:val="0"/>
          <w:divBdr>
            <w:top w:val="none" w:sz="0" w:space="0" w:color="auto"/>
            <w:left w:val="none" w:sz="0" w:space="0" w:color="auto"/>
            <w:bottom w:val="none" w:sz="0" w:space="0" w:color="auto"/>
            <w:right w:val="none" w:sz="0" w:space="0" w:color="auto"/>
          </w:divBdr>
        </w:div>
        <w:div w:id="350692190">
          <w:marLeft w:val="0"/>
          <w:marRight w:val="0"/>
          <w:marTop w:val="0"/>
          <w:marBottom w:val="0"/>
          <w:divBdr>
            <w:top w:val="none" w:sz="0" w:space="0" w:color="auto"/>
            <w:left w:val="none" w:sz="0" w:space="0" w:color="auto"/>
            <w:bottom w:val="none" w:sz="0" w:space="0" w:color="auto"/>
            <w:right w:val="none" w:sz="0" w:space="0" w:color="auto"/>
          </w:divBdr>
        </w:div>
        <w:div w:id="350882137">
          <w:marLeft w:val="0"/>
          <w:marRight w:val="0"/>
          <w:marTop w:val="0"/>
          <w:marBottom w:val="75"/>
          <w:divBdr>
            <w:top w:val="none" w:sz="0" w:space="0" w:color="auto"/>
            <w:left w:val="none" w:sz="0" w:space="0" w:color="auto"/>
            <w:bottom w:val="none" w:sz="0" w:space="0" w:color="auto"/>
            <w:right w:val="none" w:sz="0" w:space="0" w:color="auto"/>
          </w:divBdr>
        </w:div>
        <w:div w:id="350884902">
          <w:marLeft w:val="0"/>
          <w:marRight w:val="0"/>
          <w:marTop w:val="0"/>
          <w:marBottom w:val="0"/>
          <w:divBdr>
            <w:top w:val="none" w:sz="0" w:space="0" w:color="auto"/>
            <w:left w:val="none" w:sz="0" w:space="0" w:color="auto"/>
            <w:bottom w:val="none" w:sz="0" w:space="0" w:color="auto"/>
            <w:right w:val="none" w:sz="0" w:space="0" w:color="auto"/>
          </w:divBdr>
        </w:div>
        <w:div w:id="350959659">
          <w:marLeft w:val="0"/>
          <w:marRight w:val="0"/>
          <w:marTop w:val="0"/>
          <w:marBottom w:val="0"/>
          <w:divBdr>
            <w:top w:val="none" w:sz="0" w:space="0" w:color="auto"/>
            <w:left w:val="none" w:sz="0" w:space="0" w:color="auto"/>
            <w:bottom w:val="none" w:sz="0" w:space="0" w:color="auto"/>
            <w:right w:val="none" w:sz="0" w:space="0" w:color="auto"/>
          </w:divBdr>
        </w:div>
        <w:div w:id="351030486">
          <w:marLeft w:val="0"/>
          <w:marRight w:val="0"/>
          <w:marTop w:val="0"/>
          <w:marBottom w:val="0"/>
          <w:divBdr>
            <w:top w:val="none" w:sz="0" w:space="0" w:color="auto"/>
            <w:left w:val="none" w:sz="0" w:space="0" w:color="auto"/>
            <w:bottom w:val="none" w:sz="0" w:space="0" w:color="auto"/>
            <w:right w:val="none" w:sz="0" w:space="0" w:color="auto"/>
          </w:divBdr>
        </w:div>
        <w:div w:id="351151088">
          <w:marLeft w:val="0"/>
          <w:marRight w:val="0"/>
          <w:marTop w:val="0"/>
          <w:marBottom w:val="0"/>
          <w:divBdr>
            <w:top w:val="none" w:sz="0" w:space="0" w:color="auto"/>
            <w:left w:val="none" w:sz="0" w:space="0" w:color="auto"/>
            <w:bottom w:val="none" w:sz="0" w:space="0" w:color="auto"/>
            <w:right w:val="none" w:sz="0" w:space="0" w:color="auto"/>
          </w:divBdr>
        </w:div>
        <w:div w:id="351151513">
          <w:marLeft w:val="0"/>
          <w:marRight w:val="0"/>
          <w:marTop w:val="0"/>
          <w:marBottom w:val="0"/>
          <w:divBdr>
            <w:top w:val="none" w:sz="0" w:space="0" w:color="auto"/>
            <w:left w:val="none" w:sz="0" w:space="0" w:color="auto"/>
            <w:bottom w:val="none" w:sz="0" w:space="0" w:color="auto"/>
            <w:right w:val="none" w:sz="0" w:space="0" w:color="auto"/>
          </w:divBdr>
        </w:div>
        <w:div w:id="351155358">
          <w:marLeft w:val="-150"/>
          <w:marRight w:val="-150"/>
          <w:marTop w:val="0"/>
          <w:marBottom w:val="0"/>
          <w:divBdr>
            <w:top w:val="none" w:sz="0" w:space="0" w:color="auto"/>
            <w:left w:val="none" w:sz="0" w:space="0" w:color="auto"/>
            <w:bottom w:val="none" w:sz="0" w:space="0" w:color="auto"/>
            <w:right w:val="none" w:sz="0" w:space="0" w:color="auto"/>
          </w:divBdr>
          <w:divsChild>
            <w:div w:id="102920617">
              <w:marLeft w:val="0"/>
              <w:marRight w:val="0"/>
              <w:marTop w:val="0"/>
              <w:marBottom w:val="0"/>
              <w:divBdr>
                <w:top w:val="none" w:sz="0" w:space="0" w:color="auto"/>
                <w:left w:val="none" w:sz="0" w:space="0" w:color="auto"/>
                <w:bottom w:val="none" w:sz="0" w:space="0" w:color="auto"/>
                <w:right w:val="none" w:sz="0" w:space="0" w:color="auto"/>
              </w:divBdr>
            </w:div>
          </w:divsChild>
        </w:div>
        <w:div w:id="351297604">
          <w:marLeft w:val="0"/>
          <w:marRight w:val="0"/>
          <w:marTop w:val="0"/>
          <w:marBottom w:val="0"/>
          <w:divBdr>
            <w:top w:val="none" w:sz="0" w:space="0" w:color="auto"/>
            <w:left w:val="none" w:sz="0" w:space="0" w:color="auto"/>
            <w:bottom w:val="none" w:sz="0" w:space="0" w:color="auto"/>
            <w:right w:val="none" w:sz="0" w:space="0" w:color="auto"/>
          </w:divBdr>
        </w:div>
        <w:div w:id="351301359">
          <w:marLeft w:val="0"/>
          <w:marRight w:val="0"/>
          <w:marTop w:val="0"/>
          <w:marBottom w:val="0"/>
          <w:divBdr>
            <w:top w:val="none" w:sz="0" w:space="0" w:color="auto"/>
            <w:left w:val="none" w:sz="0" w:space="0" w:color="auto"/>
            <w:bottom w:val="none" w:sz="0" w:space="0" w:color="auto"/>
            <w:right w:val="none" w:sz="0" w:space="0" w:color="auto"/>
          </w:divBdr>
        </w:div>
        <w:div w:id="351303974">
          <w:marLeft w:val="0"/>
          <w:marRight w:val="0"/>
          <w:marTop w:val="0"/>
          <w:marBottom w:val="0"/>
          <w:divBdr>
            <w:top w:val="none" w:sz="0" w:space="0" w:color="auto"/>
            <w:left w:val="none" w:sz="0" w:space="0" w:color="auto"/>
            <w:bottom w:val="none" w:sz="0" w:space="0" w:color="auto"/>
            <w:right w:val="none" w:sz="0" w:space="0" w:color="auto"/>
          </w:divBdr>
        </w:div>
        <w:div w:id="351304055">
          <w:marLeft w:val="0"/>
          <w:marRight w:val="0"/>
          <w:marTop w:val="0"/>
          <w:marBottom w:val="0"/>
          <w:divBdr>
            <w:top w:val="none" w:sz="0" w:space="0" w:color="auto"/>
            <w:left w:val="none" w:sz="0" w:space="0" w:color="auto"/>
            <w:bottom w:val="none" w:sz="0" w:space="0" w:color="auto"/>
            <w:right w:val="none" w:sz="0" w:space="0" w:color="auto"/>
          </w:divBdr>
        </w:div>
        <w:div w:id="351341780">
          <w:marLeft w:val="0"/>
          <w:marRight w:val="0"/>
          <w:marTop w:val="300"/>
          <w:marBottom w:val="300"/>
          <w:divBdr>
            <w:top w:val="none" w:sz="0" w:space="0" w:color="auto"/>
            <w:left w:val="none" w:sz="0" w:space="0" w:color="auto"/>
            <w:bottom w:val="none" w:sz="0" w:space="0" w:color="auto"/>
            <w:right w:val="none" w:sz="0" w:space="0" w:color="auto"/>
          </w:divBdr>
        </w:div>
        <w:div w:id="351342494">
          <w:marLeft w:val="0"/>
          <w:marRight w:val="0"/>
          <w:marTop w:val="0"/>
          <w:marBottom w:val="0"/>
          <w:divBdr>
            <w:top w:val="none" w:sz="0" w:space="0" w:color="auto"/>
            <w:left w:val="none" w:sz="0" w:space="0" w:color="auto"/>
            <w:bottom w:val="none" w:sz="0" w:space="0" w:color="auto"/>
            <w:right w:val="none" w:sz="0" w:space="0" w:color="auto"/>
          </w:divBdr>
        </w:div>
        <w:div w:id="351348137">
          <w:marLeft w:val="1463"/>
          <w:marRight w:val="0"/>
          <w:marTop w:val="0"/>
          <w:marBottom w:val="0"/>
          <w:divBdr>
            <w:top w:val="none" w:sz="0" w:space="0" w:color="auto"/>
            <w:left w:val="none" w:sz="0" w:space="0" w:color="auto"/>
            <w:bottom w:val="none" w:sz="0" w:space="0" w:color="auto"/>
            <w:right w:val="none" w:sz="0" w:space="0" w:color="auto"/>
          </w:divBdr>
        </w:div>
        <w:div w:id="351414617">
          <w:marLeft w:val="0"/>
          <w:marRight w:val="0"/>
          <w:marTop w:val="0"/>
          <w:marBottom w:val="0"/>
          <w:divBdr>
            <w:top w:val="none" w:sz="0" w:space="0" w:color="auto"/>
            <w:left w:val="none" w:sz="0" w:space="0" w:color="auto"/>
            <w:bottom w:val="none" w:sz="0" w:space="0" w:color="auto"/>
            <w:right w:val="none" w:sz="0" w:space="0" w:color="auto"/>
          </w:divBdr>
          <w:divsChild>
            <w:div w:id="16784922">
              <w:marLeft w:val="0"/>
              <w:marRight w:val="0"/>
              <w:marTop w:val="0"/>
              <w:marBottom w:val="75"/>
              <w:divBdr>
                <w:top w:val="none" w:sz="0" w:space="0" w:color="auto"/>
                <w:left w:val="none" w:sz="0" w:space="0" w:color="auto"/>
                <w:bottom w:val="none" w:sz="0" w:space="0" w:color="auto"/>
                <w:right w:val="none" w:sz="0" w:space="0" w:color="auto"/>
              </w:divBdr>
            </w:div>
          </w:divsChild>
        </w:div>
        <w:div w:id="351498761">
          <w:blockQuote w:val="1"/>
          <w:marLeft w:val="0"/>
          <w:marRight w:val="0"/>
          <w:marTop w:val="0"/>
          <w:marBottom w:val="300"/>
          <w:divBdr>
            <w:top w:val="none" w:sz="0" w:space="0" w:color="auto"/>
            <w:left w:val="none" w:sz="0" w:space="0" w:color="auto"/>
            <w:bottom w:val="none" w:sz="0" w:space="0" w:color="auto"/>
            <w:right w:val="none" w:sz="0" w:space="0" w:color="auto"/>
          </w:divBdr>
        </w:div>
        <w:div w:id="351541689">
          <w:marLeft w:val="0"/>
          <w:marRight w:val="0"/>
          <w:marTop w:val="0"/>
          <w:marBottom w:val="0"/>
          <w:divBdr>
            <w:top w:val="none" w:sz="0" w:space="0" w:color="auto"/>
            <w:left w:val="none" w:sz="0" w:space="0" w:color="auto"/>
            <w:bottom w:val="none" w:sz="0" w:space="0" w:color="auto"/>
            <w:right w:val="none" w:sz="0" w:space="0" w:color="auto"/>
          </w:divBdr>
        </w:div>
        <w:div w:id="351612209">
          <w:marLeft w:val="0"/>
          <w:marRight w:val="0"/>
          <w:marTop w:val="150"/>
          <w:marBottom w:val="330"/>
          <w:divBdr>
            <w:top w:val="none" w:sz="0" w:space="0" w:color="auto"/>
            <w:left w:val="none" w:sz="0" w:space="0" w:color="auto"/>
            <w:bottom w:val="none" w:sz="0" w:space="0" w:color="auto"/>
            <w:right w:val="none" w:sz="0" w:space="0" w:color="auto"/>
          </w:divBdr>
          <w:divsChild>
            <w:div w:id="116486926">
              <w:marLeft w:val="0"/>
              <w:marRight w:val="0"/>
              <w:marTop w:val="0"/>
              <w:marBottom w:val="0"/>
              <w:divBdr>
                <w:top w:val="none" w:sz="0" w:space="0" w:color="auto"/>
                <w:left w:val="none" w:sz="0" w:space="0" w:color="auto"/>
                <w:bottom w:val="none" w:sz="0" w:space="0" w:color="auto"/>
                <w:right w:val="none" w:sz="0" w:space="0" w:color="auto"/>
              </w:divBdr>
              <w:divsChild>
                <w:div w:id="89083416">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351734216">
          <w:marLeft w:val="0"/>
          <w:marRight w:val="0"/>
          <w:marTop w:val="0"/>
          <w:marBottom w:val="300"/>
          <w:divBdr>
            <w:top w:val="none" w:sz="0" w:space="0" w:color="auto"/>
            <w:left w:val="none" w:sz="0" w:space="0" w:color="auto"/>
            <w:bottom w:val="none" w:sz="0" w:space="0" w:color="auto"/>
            <w:right w:val="none" w:sz="0" w:space="0" w:color="auto"/>
          </w:divBdr>
        </w:div>
        <w:div w:id="351805758">
          <w:marLeft w:val="0"/>
          <w:marRight w:val="0"/>
          <w:marTop w:val="0"/>
          <w:marBottom w:val="300"/>
          <w:divBdr>
            <w:top w:val="none" w:sz="0" w:space="0" w:color="auto"/>
            <w:left w:val="none" w:sz="0" w:space="0" w:color="auto"/>
            <w:bottom w:val="none" w:sz="0" w:space="0" w:color="auto"/>
            <w:right w:val="none" w:sz="0" w:space="0" w:color="auto"/>
          </w:divBdr>
        </w:div>
        <w:div w:id="351883850">
          <w:marLeft w:val="0"/>
          <w:marRight w:val="0"/>
          <w:marTop w:val="150"/>
          <w:marBottom w:val="0"/>
          <w:divBdr>
            <w:top w:val="none" w:sz="0" w:space="0" w:color="auto"/>
            <w:left w:val="none" w:sz="0" w:space="0" w:color="auto"/>
            <w:bottom w:val="none" w:sz="0" w:space="0" w:color="auto"/>
            <w:right w:val="none" w:sz="0" w:space="0" w:color="auto"/>
          </w:divBdr>
        </w:div>
        <w:div w:id="351952409">
          <w:marLeft w:val="-150"/>
          <w:marRight w:val="-150"/>
          <w:marTop w:val="0"/>
          <w:marBottom w:val="0"/>
          <w:divBdr>
            <w:top w:val="none" w:sz="0" w:space="0" w:color="auto"/>
            <w:left w:val="none" w:sz="0" w:space="0" w:color="auto"/>
            <w:bottom w:val="none" w:sz="0" w:space="0" w:color="auto"/>
            <w:right w:val="none" w:sz="0" w:space="0" w:color="auto"/>
          </w:divBdr>
          <w:divsChild>
            <w:div w:id="109708342">
              <w:marLeft w:val="0"/>
              <w:marRight w:val="0"/>
              <w:marTop w:val="0"/>
              <w:marBottom w:val="0"/>
              <w:divBdr>
                <w:top w:val="none" w:sz="0" w:space="0" w:color="auto"/>
                <w:left w:val="none" w:sz="0" w:space="0" w:color="auto"/>
                <w:bottom w:val="none" w:sz="0" w:space="0" w:color="auto"/>
                <w:right w:val="none" w:sz="0" w:space="0" w:color="auto"/>
              </w:divBdr>
              <w:divsChild>
                <w:div w:id="594823156">
                  <w:marLeft w:val="0"/>
                  <w:marRight w:val="0"/>
                  <w:marTop w:val="150"/>
                  <w:marBottom w:val="0"/>
                  <w:divBdr>
                    <w:top w:val="none" w:sz="0" w:space="0" w:color="auto"/>
                    <w:left w:val="none" w:sz="0" w:space="0" w:color="auto"/>
                    <w:bottom w:val="none" w:sz="0" w:space="0" w:color="auto"/>
                    <w:right w:val="none" w:sz="0" w:space="0" w:color="auto"/>
                  </w:divBdr>
                  <w:divsChild>
                    <w:div w:id="73840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455681">
              <w:marLeft w:val="0"/>
              <w:marRight w:val="0"/>
              <w:marTop w:val="0"/>
              <w:marBottom w:val="0"/>
              <w:divBdr>
                <w:top w:val="none" w:sz="0" w:space="0" w:color="auto"/>
                <w:left w:val="none" w:sz="0" w:space="0" w:color="auto"/>
                <w:bottom w:val="none" w:sz="0" w:space="0" w:color="auto"/>
                <w:right w:val="none" w:sz="0" w:space="0" w:color="auto"/>
              </w:divBdr>
            </w:div>
          </w:divsChild>
        </w:div>
        <w:div w:id="351952856">
          <w:marLeft w:val="0"/>
          <w:marRight w:val="0"/>
          <w:marTop w:val="0"/>
          <w:marBottom w:val="300"/>
          <w:divBdr>
            <w:top w:val="none" w:sz="0" w:space="0" w:color="auto"/>
            <w:left w:val="none" w:sz="0" w:space="0" w:color="auto"/>
            <w:bottom w:val="none" w:sz="0" w:space="0" w:color="auto"/>
            <w:right w:val="none" w:sz="0" w:space="0" w:color="auto"/>
          </w:divBdr>
          <w:divsChild>
            <w:div w:id="594436513">
              <w:marLeft w:val="0"/>
              <w:marRight w:val="0"/>
              <w:marTop w:val="0"/>
              <w:marBottom w:val="0"/>
              <w:divBdr>
                <w:top w:val="none" w:sz="0" w:space="0" w:color="auto"/>
                <w:left w:val="none" w:sz="0" w:space="0" w:color="auto"/>
                <w:bottom w:val="none" w:sz="0" w:space="0" w:color="auto"/>
                <w:right w:val="none" w:sz="0" w:space="0" w:color="auto"/>
              </w:divBdr>
            </w:div>
          </w:divsChild>
        </w:div>
        <w:div w:id="351956862">
          <w:marLeft w:val="0"/>
          <w:marRight w:val="0"/>
          <w:marTop w:val="0"/>
          <w:marBottom w:val="0"/>
          <w:divBdr>
            <w:top w:val="none" w:sz="0" w:space="0" w:color="auto"/>
            <w:left w:val="none" w:sz="0" w:space="0" w:color="auto"/>
            <w:bottom w:val="none" w:sz="0" w:space="0" w:color="auto"/>
            <w:right w:val="none" w:sz="0" w:space="0" w:color="auto"/>
          </w:divBdr>
        </w:div>
        <w:div w:id="351999773">
          <w:marLeft w:val="0"/>
          <w:marRight w:val="0"/>
          <w:marTop w:val="0"/>
          <w:marBottom w:val="0"/>
          <w:divBdr>
            <w:top w:val="none" w:sz="0" w:space="0" w:color="auto"/>
            <w:left w:val="none" w:sz="0" w:space="0" w:color="auto"/>
            <w:bottom w:val="none" w:sz="0" w:space="0" w:color="auto"/>
            <w:right w:val="none" w:sz="0" w:space="0" w:color="auto"/>
          </w:divBdr>
        </w:div>
        <w:div w:id="352078261">
          <w:marLeft w:val="0"/>
          <w:marRight w:val="0"/>
          <w:marTop w:val="0"/>
          <w:marBottom w:val="125"/>
          <w:divBdr>
            <w:top w:val="none" w:sz="0" w:space="0" w:color="auto"/>
            <w:left w:val="none" w:sz="0" w:space="0" w:color="auto"/>
            <w:bottom w:val="none" w:sz="0" w:space="0" w:color="auto"/>
            <w:right w:val="none" w:sz="0" w:space="0" w:color="auto"/>
          </w:divBdr>
          <w:divsChild>
            <w:div w:id="372585976">
              <w:marLeft w:val="0"/>
              <w:marRight w:val="0"/>
              <w:marTop w:val="0"/>
              <w:marBottom w:val="125"/>
              <w:divBdr>
                <w:top w:val="none" w:sz="0" w:space="0" w:color="auto"/>
                <w:left w:val="none" w:sz="0" w:space="0" w:color="auto"/>
                <w:bottom w:val="none" w:sz="0" w:space="0" w:color="auto"/>
                <w:right w:val="none" w:sz="0" w:space="0" w:color="auto"/>
              </w:divBdr>
            </w:div>
          </w:divsChild>
        </w:div>
        <w:div w:id="352148960">
          <w:marLeft w:val="0"/>
          <w:marRight w:val="0"/>
          <w:marTop w:val="0"/>
          <w:marBottom w:val="0"/>
          <w:divBdr>
            <w:top w:val="none" w:sz="0" w:space="0" w:color="auto"/>
            <w:left w:val="none" w:sz="0" w:space="0" w:color="auto"/>
            <w:bottom w:val="none" w:sz="0" w:space="0" w:color="auto"/>
            <w:right w:val="none" w:sz="0" w:space="0" w:color="auto"/>
          </w:divBdr>
        </w:div>
        <w:div w:id="352149345">
          <w:marLeft w:val="0"/>
          <w:marRight w:val="0"/>
          <w:marTop w:val="0"/>
          <w:marBottom w:val="250"/>
          <w:divBdr>
            <w:top w:val="none" w:sz="0" w:space="0" w:color="auto"/>
            <w:left w:val="none" w:sz="0" w:space="0" w:color="auto"/>
            <w:bottom w:val="none" w:sz="0" w:space="0" w:color="auto"/>
            <w:right w:val="none" w:sz="0" w:space="0" w:color="auto"/>
          </w:divBdr>
        </w:div>
        <w:div w:id="352150874">
          <w:marLeft w:val="0"/>
          <w:marRight w:val="0"/>
          <w:marTop w:val="0"/>
          <w:marBottom w:val="0"/>
          <w:divBdr>
            <w:top w:val="none" w:sz="0" w:space="0" w:color="auto"/>
            <w:left w:val="none" w:sz="0" w:space="0" w:color="auto"/>
            <w:bottom w:val="none" w:sz="0" w:space="0" w:color="auto"/>
            <w:right w:val="none" w:sz="0" w:space="0" w:color="auto"/>
          </w:divBdr>
        </w:div>
        <w:div w:id="352192855">
          <w:marLeft w:val="0"/>
          <w:marRight w:val="0"/>
          <w:marTop w:val="0"/>
          <w:marBottom w:val="0"/>
          <w:divBdr>
            <w:top w:val="none" w:sz="0" w:space="0" w:color="auto"/>
            <w:left w:val="none" w:sz="0" w:space="0" w:color="auto"/>
            <w:bottom w:val="none" w:sz="0" w:space="0" w:color="auto"/>
            <w:right w:val="none" w:sz="0" w:space="0" w:color="auto"/>
          </w:divBdr>
        </w:div>
        <w:div w:id="352263176">
          <w:marLeft w:val="0"/>
          <w:marRight w:val="0"/>
          <w:marTop w:val="0"/>
          <w:marBottom w:val="0"/>
          <w:divBdr>
            <w:top w:val="none" w:sz="0" w:space="0" w:color="auto"/>
            <w:left w:val="none" w:sz="0" w:space="0" w:color="auto"/>
            <w:bottom w:val="none" w:sz="0" w:space="0" w:color="auto"/>
            <w:right w:val="none" w:sz="0" w:space="0" w:color="auto"/>
          </w:divBdr>
        </w:div>
        <w:div w:id="352266886">
          <w:marLeft w:val="0"/>
          <w:marRight w:val="0"/>
          <w:marTop w:val="0"/>
          <w:marBottom w:val="0"/>
          <w:divBdr>
            <w:top w:val="none" w:sz="0" w:space="0" w:color="auto"/>
            <w:left w:val="none" w:sz="0" w:space="0" w:color="auto"/>
            <w:bottom w:val="none" w:sz="0" w:space="0" w:color="auto"/>
            <w:right w:val="none" w:sz="0" w:space="0" w:color="auto"/>
          </w:divBdr>
          <w:divsChild>
            <w:div w:id="429396974">
              <w:marLeft w:val="0"/>
              <w:marRight w:val="0"/>
              <w:marTop w:val="0"/>
              <w:marBottom w:val="345"/>
              <w:divBdr>
                <w:top w:val="none" w:sz="0" w:space="0" w:color="auto"/>
                <w:left w:val="none" w:sz="0" w:space="0" w:color="auto"/>
                <w:bottom w:val="none" w:sz="0" w:space="0" w:color="auto"/>
                <w:right w:val="none" w:sz="0" w:space="0" w:color="auto"/>
              </w:divBdr>
            </w:div>
          </w:divsChild>
        </w:div>
        <w:div w:id="352270984">
          <w:marLeft w:val="-225"/>
          <w:marRight w:val="-225"/>
          <w:marTop w:val="0"/>
          <w:marBottom w:val="0"/>
          <w:divBdr>
            <w:top w:val="none" w:sz="0" w:space="0" w:color="auto"/>
            <w:left w:val="none" w:sz="0" w:space="0" w:color="auto"/>
            <w:bottom w:val="none" w:sz="0" w:space="0" w:color="auto"/>
            <w:right w:val="none" w:sz="0" w:space="0" w:color="auto"/>
          </w:divBdr>
          <w:divsChild>
            <w:div w:id="190848630">
              <w:marLeft w:val="0"/>
              <w:marRight w:val="0"/>
              <w:marTop w:val="0"/>
              <w:marBottom w:val="0"/>
              <w:divBdr>
                <w:top w:val="none" w:sz="0" w:space="0" w:color="auto"/>
                <w:left w:val="none" w:sz="0" w:space="0" w:color="auto"/>
                <w:bottom w:val="none" w:sz="0" w:space="0" w:color="auto"/>
                <w:right w:val="none" w:sz="0" w:space="0" w:color="auto"/>
              </w:divBdr>
            </w:div>
          </w:divsChild>
        </w:div>
        <w:div w:id="352272210">
          <w:marLeft w:val="0"/>
          <w:marRight w:val="0"/>
          <w:marTop w:val="0"/>
          <w:marBottom w:val="300"/>
          <w:divBdr>
            <w:top w:val="none" w:sz="0" w:space="0" w:color="auto"/>
            <w:left w:val="none" w:sz="0" w:space="0" w:color="auto"/>
            <w:bottom w:val="none" w:sz="0" w:space="0" w:color="auto"/>
            <w:right w:val="none" w:sz="0" w:space="0" w:color="auto"/>
          </w:divBdr>
        </w:div>
        <w:div w:id="352341440">
          <w:marLeft w:val="0"/>
          <w:marRight w:val="0"/>
          <w:marTop w:val="0"/>
          <w:marBottom w:val="0"/>
          <w:divBdr>
            <w:top w:val="single" w:sz="6" w:space="0" w:color="999999"/>
            <w:left w:val="single" w:sz="6" w:space="0" w:color="999999"/>
            <w:bottom w:val="single" w:sz="6" w:space="0" w:color="999999"/>
            <w:right w:val="single" w:sz="6" w:space="0" w:color="999999"/>
          </w:divBdr>
        </w:div>
        <w:div w:id="352456924">
          <w:marLeft w:val="0"/>
          <w:marRight w:val="0"/>
          <w:marTop w:val="0"/>
          <w:marBottom w:val="0"/>
          <w:divBdr>
            <w:top w:val="none" w:sz="0" w:space="0" w:color="auto"/>
            <w:left w:val="none" w:sz="0" w:space="0" w:color="auto"/>
            <w:bottom w:val="none" w:sz="0" w:space="0" w:color="auto"/>
            <w:right w:val="none" w:sz="0" w:space="0" w:color="auto"/>
          </w:divBdr>
        </w:div>
        <w:div w:id="352460838">
          <w:marLeft w:val="0"/>
          <w:marRight w:val="0"/>
          <w:marTop w:val="0"/>
          <w:marBottom w:val="0"/>
          <w:divBdr>
            <w:top w:val="none" w:sz="0" w:space="0" w:color="auto"/>
            <w:left w:val="none" w:sz="0" w:space="0" w:color="auto"/>
            <w:bottom w:val="none" w:sz="0" w:space="0" w:color="auto"/>
            <w:right w:val="none" w:sz="0" w:space="0" w:color="auto"/>
          </w:divBdr>
        </w:div>
        <w:div w:id="352463890">
          <w:marLeft w:val="0"/>
          <w:marRight w:val="0"/>
          <w:marTop w:val="0"/>
          <w:marBottom w:val="0"/>
          <w:divBdr>
            <w:top w:val="none" w:sz="0" w:space="0" w:color="auto"/>
            <w:left w:val="none" w:sz="0" w:space="0" w:color="auto"/>
            <w:bottom w:val="none" w:sz="0" w:space="0" w:color="auto"/>
            <w:right w:val="none" w:sz="0" w:space="0" w:color="auto"/>
          </w:divBdr>
        </w:div>
        <w:div w:id="352464904">
          <w:marLeft w:val="0"/>
          <w:marRight w:val="0"/>
          <w:marTop w:val="0"/>
          <w:marBottom w:val="0"/>
          <w:divBdr>
            <w:top w:val="single" w:sz="2" w:space="0" w:color="E0E0E0"/>
            <w:left w:val="single" w:sz="2" w:space="0" w:color="E0E0E0"/>
            <w:bottom w:val="single" w:sz="2" w:space="0" w:color="E0E0E0"/>
            <w:right w:val="single" w:sz="2" w:space="0" w:color="E0E0E0"/>
          </w:divBdr>
          <w:divsChild>
            <w:div w:id="73094637">
              <w:marLeft w:val="0"/>
              <w:marRight w:val="0"/>
              <w:marTop w:val="0"/>
              <w:marBottom w:val="0"/>
              <w:divBdr>
                <w:top w:val="single" w:sz="2" w:space="0" w:color="E0E0E0"/>
                <w:left w:val="single" w:sz="2" w:space="0" w:color="E0E0E0"/>
                <w:bottom w:val="single" w:sz="2" w:space="0" w:color="E0E0E0"/>
                <w:right w:val="single" w:sz="2" w:space="0" w:color="E0E0E0"/>
              </w:divBdr>
            </w:div>
            <w:div w:id="276646588">
              <w:marLeft w:val="0"/>
              <w:marRight w:val="0"/>
              <w:marTop w:val="0"/>
              <w:marBottom w:val="0"/>
              <w:divBdr>
                <w:top w:val="single" w:sz="2" w:space="0" w:color="E0E0E0"/>
                <w:left w:val="single" w:sz="2" w:space="0" w:color="E0E0E0"/>
                <w:bottom w:val="single" w:sz="2" w:space="0" w:color="E0E0E0"/>
                <w:right w:val="single" w:sz="2" w:space="0" w:color="E0E0E0"/>
              </w:divBdr>
            </w:div>
            <w:div w:id="761419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465515">
          <w:marLeft w:val="0"/>
          <w:marRight w:val="0"/>
          <w:marTop w:val="0"/>
          <w:marBottom w:val="0"/>
          <w:divBdr>
            <w:top w:val="none" w:sz="0" w:space="0" w:color="auto"/>
            <w:left w:val="none" w:sz="0" w:space="0" w:color="auto"/>
            <w:bottom w:val="none" w:sz="0" w:space="0" w:color="auto"/>
            <w:right w:val="none" w:sz="0" w:space="0" w:color="auto"/>
          </w:divBdr>
        </w:div>
        <w:div w:id="352466097">
          <w:marLeft w:val="0"/>
          <w:marRight w:val="0"/>
          <w:marTop w:val="0"/>
          <w:marBottom w:val="0"/>
          <w:divBdr>
            <w:top w:val="none" w:sz="0" w:space="0" w:color="auto"/>
            <w:left w:val="none" w:sz="0" w:space="0" w:color="auto"/>
            <w:bottom w:val="none" w:sz="0" w:space="0" w:color="auto"/>
            <w:right w:val="none" w:sz="0" w:space="0" w:color="auto"/>
          </w:divBdr>
        </w:div>
        <w:div w:id="352533877">
          <w:marLeft w:val="0"/>
          <w:marRight w:val="0"/>
          <w:marTop w:val="0"/>
          <w:marBottom w:val="0"/>
          <w:divBdr>
            <w:top w:val="none" w:sz="0" w:space="0" w:color="auto"/>
            <w:left w:val="none" w:sz="0" w:space="0" w:color="auto"/>
            <w:bottom w:val="none" w:sz="0" w:space="0" w:color="auto"/>
            <w:right w:val="none" w:sz="0" w:space="0" w:color="auto"/>
          </w:divBdr>
        </w:div>
        <w:div w:id="352536843">
          <w:marLeft w:val="0"/>
          <w:marRight w:val="0"/>
          <w:marTop w:val="0"/>
          <w:marBottom w:val="0"/>
          <w:divBdr>
            <w:top w:val="none" w:sz="0" w:space="0" w:color="auto"/>
            <w:left w:val="none" w:sz="0" w:space="0" w:color="auto"/>
            <w:bottom w:val="none" w:sz="0" w:space="0" w:color="auto"/>
            <w:right w:val="none" w:sz="0" w:space="0" w:color="auto"/>
          </w:divBdr>
        </w:div>
        <w:div w:id="352616242">
          <w:marLeft w:val="0"/>
          <w:marRight w:val="0"/>
          <w:marTop w:val="0"/>
          <w:marBottom w:val="150"/>
          <w:divBdr>
            <w:top w:val="none" w:sz="0" w:space="0" w:color="auto"/>
            <w:left w:val="none" w:sz="0" w:space="0" w:color="auto"/>
            <w:bottom w:val="none" w:sz="0" w:space="0" w:color="auto"/>
            <w:right w:val="none" w:sz="0" w:space="0" w:color="auto"/>
          </w:divBdr>
        </w:div>
        <w:div w:id="352651317">
          <w:marLeft w:val="0"/>
          <w:marRight w:val="0"/>
          <w:marTop w:val="0"/>
          <w:marBottom w:val="0"/>
          <w:divBdr>
            <w:top w:val="none" w:sz="0" w:space="0" w:color="auto"/>
            <w:left w:val="none" w:sz="0" w:space="0" w:color="auto"/>
            <w:bottom w:val="none" w:sz="0" w:space="0" w:color="auto"/>
            <w:right w:val="none" w:sz="0" w:space="0" w:color="auto"/>
          </w:divBdr>
        </w:div>
        <w:div w:id="352652322">
          <w:marLeft w:val="0"/>
          <w:marRight w:val="0"/>
          <w:marTop w:val="0"/>
          <w:marBottom w:val="0"/>
          <w:divBdr>
            <w:top w:val="single" w:sz="2" w:space="0" w:color="E0E0E0"/>
            <w:left w:val="single" w:sz="2" w:space="0" w:color="E0E0E0"/>
            <w:bottom w:val="single" w:sz="2" w:space="0" w:color="E0E0E0"/>
            <w:right w:val="single" w:sz="2" w:space="0" w:color="E0E0E0"/>
          </w:divBdr>
          <w:divsChild>
            <w:div w:id="85154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653972">
          <w:marLeft w:val="-225"/>
          <w:marRight w:val="-225"/>
          <w:marTop w:val="0"/>
          <w:marBottom w:val="0"/>
          <w:divBdr>
            <w:top w:val="none" w:sz="0" w:space="0" w:color="auto"/>
            <w:left w:val="none" w:sz="0" w:space="0" w:color="auto"/>
            <w:bottom w:val="none" w:sz="0" w:space="0" w:color="auto"/>
            <w:right w:val="none" w:sz="0" w:space="0" w:color="auto"/>
          </w:divBdr>
        </w:div>
        <w:div w:id="35265805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52659489">
          <w:marLeft w:val="0"/>
          <w:marRight w:val="0"/>
          <w:marTop w:val="0"/>
          <w:marBottom w:val="0"/>
          <w:divBdr>
            <w:top w:val="none" w:sz="0" w:space="0" w:color="auto"/>
            <w:left w:val="none" w:sz="0" w:space="0" w:color="auto"/>
            <w:bottom w:val="none" w:sz="0" w:space="0" w:color="auto"/>
            <w:right w:val="none" w:sz="0" w:space="0" w:color="auto"/>
          </w:divBdr>
          <w:divsChild>
            <w:div w:id="81492647">
              <w:marLeft w:val="0"/>
              <w:marRight w:val="0"/>
              <w:marTop w:val="0"/>
              <w:marBottom w:val="0"/>
              <w:divBdr>
                <w:top w:val="none" w:sz="0" w:space="0" w:color="auto"/>
                <w:left w:val="none" w:sz="0" w:space="0" w:color="auto"/>
                <w:bottom w:val="none" w:sz="0" w:space="0" w:color="auto"/>
                <w:right w:val="none" w:sz="0" w:space="0" w:color="auto"/>
              </w:divBdr>
            </w:div>
          </w:divsChild>
        </w:div>
        <w:div w:id="352727549">
          <w:marLeft w:val="0"/>
          <w:marRight w:val="0"/>
          <w:marTop w:val="0"/>
          <w:marBottom w:val="0"/>
          <w:divBdr>
            <w:top w:val="none" w:sz="0" w:space="0" w:color="auto"/>
            <w:left w:val="none" w:sz="0" w:space="0" w:color="auto"/>
            <w:bottom w:val="none" w:sz="0" w:space="0" w:color="auto"/>
            <w:right w:val="none" w:sz="0" w:space="0" w:color="auto"/>
          </w:divBdr>
        </w:div>
        <w:div w:id="352805206">
          <w:marLeft w:val="0"/>
          <w:marRight w:val="0"/>
          <w:marTop w:val="0"/>
          <w:marBottom w:val="300"/>
          <w:divBdr>
            <w:top w:val="none" w:sz="0" w:space="0" w:color="auto"/>
            <w:left w:val="none" w:sz="0" w:space="0" w:color="auto"/>
            <w:bottom w:val="none" w:sz="0" w:space="0" w:color="auto"/>
            <w:right w:val="none" w:sz="0" w:space="0" w:color="auto"/>
          </w:divBdr>
        </w:div>
        <w:div w:id="352805937">
          <w:marLeft w:val="-188"/>
          <w:marRight w:val="-188"/>
          <w:marTop w:val="0"/>
          <w:marBottom w:val="0"/>
          <w:divBdr>
            <w:top w:val="none" w:sz="0" w:space="0" w:color="auto"/>
            <w:left w:val="none" w:sz="0" w:space="0" w:color="auto"/>
            <w:bottom w:val="none" w:sz="0" w:space="0" w:color="auto"/>
            <w:right w:val="none" w:sz="0" w:space="0" w:color="auto"/>
          </w:divBdr>
        </w:div>
        <w:div w:id="352806181">
          <w:marLeft w:val="0"/>
          <w:marRight w:val="0"/>
          <w:marTop w:val="0"/>
          <w:marBottom w:val="0"/>
          <w:divBdr>
            <w:top w:val="none" w:sz="0" w:space="0" w:color="auto"/>
            <w:left w:val="none" w:sz="0" w:space="0" w:color="auto"/>
            <w:bottom w:val="none" w:sz="0" w:space="0" w:color="auto"/>
            <w:right w:val="none" w:sz="0" w:space="0" w:color="auto"/>
          </w:divBdr>
        </w:div>
        <w:div w:id="352846350">
          <w:marLeft w:val="0"/>
          <w:marRight w:val="0"/>
          <w:marTop w:val="0"/>
          <w:marBottom w:val="0"/>
          <w:divBdr>
            <w:top w:val="none" w:sz="0" w:space="0" w:color="auto"/>
            <w:left w:val="none" w:sz="0" w:space="0" w:color="auto"/>
            <w:bottom w:val="none" w:sz="0" w:space="0" w:color="auto"/>
            <w:right w:val="none" w:sz="0" w:space="0" w:color="auto"/>
          </w:divBdr>
          <w:divsChild>
            <w:div w:id="15205397">
              <w:marLeft w:val="0"/>
              <w:marRight w:val="0"/>
              <w:marTop w:val="150"/>
              <w:marBottom w:val="0"/>
              <w:divBdr>
                <w:top w:val="none" w:sz="0" w:space="0" w:color="auto"/>
                <w:left w:val="none" w:sz="0" w:space="0" w:color="auto"/>
                <w:bottom w:val="none" w:sz="0" w:space="0" w:color="auto"/>
                <w:right w:val="none" w:sz="0" w:space="0" w:color="auto"/>
              </w:divBdr>
              <w:divsChild>
                <w:div w:id="449205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2851166">
          <w:marLeft w:val="0"/>
          <w:marRight w:val="0"/>
          <w:marTop w:val="100"/>
          <w:marBottom w:val="100"/>
          <w:divBdr>
            <w:top w:val="none" w:sz="0" w:space="0" w:color="auto"/>
            <w:left w:val="none" w:sz="0" w:space="0" w:color="auto"/>
            <w:bottom w:val="none" w:sz="0" w:space="0" w:color="auto"/>
            <w:right w:val="none" w:sz="0" w:space="0" w:color="auto"/>
          </w:divBdr>
        </w:div>
        <w:div w:id="352921451">
          <w:marLeft w:val="-150"/>
          <w:marRight w:val="-150"/>
          <w:marTop w:val="0"/>
          <w:marBottom w:val="0"/>
          <w:divBdr>
            <w:top w:val="none" w:sz="0" w:space="0" w:color="auto"/>
            <w:left w:val="none" w:sz="0" w:space="0" w:color="auto"/>
            <w:bottom w:val="none" w:sz="0" w:space="0" w:color="auto"/>
            <w:right w:val="none" w:sz="0" w:space="0" w:color="auto"/>
          </w:divBdr>
        </w:div>
        <w:div w:id="352925661">
          <w:marLeft w:val="0"/>
          <w:marRight w:val="0"/>
          <w:marTop w:val="0"/>
          <w:marBottom w:val="0"/>
          <w:divBdr>
            <w:top w:val="none" w:sz="0" w:space="0" w:color="auto"/>
            <w:left w:val="none" w:sz="0" w:space="0" w:color="auto"/>
            <w:bottom w:val="none" w:sz="0" w:space="0" w:color="auto"/>
            <w:right w:val="none" w:sz="0" w:space="0" w:color="auto"/>
          </w:divBdr>
        </w:div>
        <w:div w:id="352994623">
          <w:marLeft w:val="0"/>
          <w:marRight w:val="0"/>
          <w:marTop w:val="0"/>
          <w:marBottom w:val="376"/>
          <w:divBdr>
            <w:top w:val="none" w:sz="0" w:space="0" w:color="auto"/>
            <w:left w:val="none" w:sz="0" w:space="0" w:color="auto"/>
            <w:bottom w:val="none" w:sz="0" w:space="0" w:color="auto"/>
            <w:right w:val="none" w:sz="0" w:space="0" w:color="auto"/>
          </w:divBdr>
          <w:divsChild>
            <w:div w:id="198130674">
              <w:marLeft w:val="0"/>
              <w:marRight w:val="0"/>
              <w:marTop w:val="0"/>
              <w:marBottom w:val="63"/>
              <w:divBdr>
                <w:top w:val="none" w:sz="0" w:space="0" w:color="auto"/>
                <w:left w:val="none" w:sz="0" w:space="0" w:color="auto"/>
                <w:bottom w:val="none" w:sz="0" w:space="0" w:color="auto"/>
                <w:right w:val="none" w:sz="0" w:space="0" w:color="auto"/>
              </w:divBdr>
            </w:div>
          </w:divsChild>
        </w:div>
        <w:div w:id="352998288">
          <w:marLeft w:val="0"/>
          <w:marRight w:val="0"/>
          <w:marTop w:val="0"/>
          <w:marBottom w:val="150"/>
          <w:divBdr>
            <w:top w:val="none" w:sz="0" w:space="0" w:color="auto"/>
            <w:left w:val="none" w:sz="0" w:space="0" w:color="auto"/>
            <w:bottom w:val="none" w:sz="0" w:space="0" w:color="auto"/>
            <w:right w:val="none" w:sz="0" w:space="0" w:color="auto"/>
          </w:divBdr>
        </w:div>
        <w:div w:id="352999427">
          <w:marLeft w:val="-225"/>
          <w:marRight w:val="-225"/>
          <w:marTop w:val="0"/>
          <w:marBottom w:val="0"/>
          <w:divBdr>
            <w:top w:val="none" w:sz="0" w:space="0" w:color="auto"/>
            <w:left w:val="none" w:sz="0" w:space="0" w:color="auto"/>
            <w:bottom w:val="none" w:sz="0" w:space="0" w:color="auto"/>
            <w:right w:val="none" w:sz="0" w:space="0" w:color="auto"/>
          </w:divBdr>
          <w:divsChild>
            <w:div w:id="349260078">
              <w:marLeft w:val="1463"/>
              <w:marRight w:val="0"/>
              <w:marTop w:val="0"/>
              <w:marBottom w:val="0"/>
              <w:divBdr>
                <w:top w:val="none" w:sz="0" w:space="0" w:color="auto"/>
                <w:left w:val="none" w:sz="0" w:space="0" w:color="auto"/>
                <w:bottom w:val="none" w:sz="0" w:space="0" w:color="auto"/>
                <w:right w:val="none" w:sz="0" w:space="0" w:color="auto"/>
              </w:divBdr>
              <w:divsChild>
                <w:div w:id="77660620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353071473">
          <w:marLeft w:val="0"/>
          <w:marRight w:val="0"/>
          <w:marTop w:val="0"/>
          <w:marBottom w:val="0"/>
          <w:divBdr>
            <w:top w:val="none" w:sz="0" w:space="0" w:color="auto"/>
            <w:left w:val="none" w:sz="0" w:space="0" w:color="auto"/>
            <w:bottom w:val="none" w:sz="0" w:space="0" w:color="auto"/>
            <w:right w:val="none" w:sz="0" w:space="0" w:color="auto"/>
          </w:divBdr>
        </w:div>
        <w:div w:id="353074538">
          <w:marLeft w:val="0"/>
          <w:marRight w:val="0"/>
          <w:marTop w:val="0"/>
          <w:marBottom w:val="0"/>
          <w:divBdr>
            <w:top w:val="none" w:sz="0" w:space="0" w:color="auto"/>
            <w:left w:val="none" w:sz="0" w:space="0" w:color="auto"/>
            <w:bottom w:val="none" w:sz="0" w:space="0" w:color="auto"/>
            <w:right w:val="none" w:sz="0" w:space="0" w:color="auto"/>
          </w:divBdr>
        </w:div>
        <w:div w:id="353112794">
          <w:marLeft w:val="0"/>
          <w:marRight w:val="0"/>
          <w:marTop w:val="0"/>
          <w:marBottom w:val="0"/>
          <w:divBdr>
            <w:top w:val="none" w:sz="0" w:space="0" w:color="auto"/>
            <w:left w:val="none" w:sz="0" w:space="0" w:color="auto"/>
            <w:bottom w:val="none" w:sz="0" w:space="0" w:color="auto"/>
            <w:right w:val="none" w:sz="0" w:space="0" w:color="auto"/>
          </w:divBdr>
        </w:div>
        <w:div w:id="353118145">
          <w:marLeft w:val="0"/>
          <w:marRight w:val="0"/>
          <w:marTop w:val="0"/>
          <w:marBottom w:val="0"/>
          <w:divBdr>
            <w:top w:val="single" w:sz="6" w:space="15" w:color="D2D2D2"/>
            <w:left w:val="none" w:sz="0" w:space="0" w:color="auto"/>
            <w:bottom w:val="none" w:sz="0" w:space="0" w:color="auto"/>
            <w:right w:val="none" w:sz="0" w:space="0" w:color="auto"/>
          </w:divBdr>
        </w:div>
        <w:div w:id="353119308">
          <w:marLeft w:val="0"/>
          <w:marRight w:val="0"/>
          <w:marTop w:val="0"/>
          <w:marBottom w:val="150"/>
          <w:divBdr>
            <w:top w:val="none" w:sz="0" w:space="0" w:color="auto"/>
            <w:left w:val="none" w:sz="0" w:space="0" w:color="auto"/>
            <w:bottom w:val="none" w:sz="0" w:space="0" w:color="auto"/>
            <w:right w:val="none" w:sz="0" w:space="0" w:color="auto"/>
          </w:divBdr>
        </w:div>
        <w:div w:id="353196460">
          <w:marLeft w:val="0"/>
          <w:marRight w:val="0"/>
          <w:marTop w:val="0"/>
          <w:marBottom w:val="0"/>
          <w:divBdr>
            <w:top w:val="none" w:sz="0" w:space="0" w:color="auto"/>
            <w:left w:val="none" w:sz="0" w:space="0" w:color="auto"/>
            <w:bottom w:val="none" w:sz="0" w:space="0" w:color="auto"/>
            <w:right w:val="none" w:sz="0" w:space="0" w:color="auto"/>
          </w:divBdr>
          <w:divsChild>
            <w:div w:id="369768462">
              <w:marLeft w:val="-225"/>
              <w:marRight w:val="-225"/>
              <w:marTop w:val="0"/>
              <w:marBottom w:val="0"/>
              <w:divBdr>
                <w:top w:val="none" w:sz="0" w:space="0" w:color="auto"/>
                <w:left w:val="none" w:sz="0" w:space="0" w:color="auto"/>
                <w:bottom w:val="none" w:sz="0" w:space="0" w:color="auto"/>
                <w:right w:val="none" w:sz="0" w:space="0" w:color="auto"/>
              </w:divBdr>
            </w:div>
          </w:divsChild>
        </w:div>
        <w:div w:id="353305272">
          <w:marLeft w:val="-225"/>
          <w:marRight w:val="-225"/>
          <w:marTop w:val="0"/>
          <w:marBottom w:val="0"/>
          <w:divBdr>
            <w:top w:val="none" w:sz="0" w:space="0" w:color="auto"/>
            <w:left w:val="none" w:sz="0" w:space="0" w:color="auto"/>
            <w:bottom w:val="none" w:sz="0" w:space="0" w:color="auto"/>
            <w:right w:val="none" w:sz="0" w:space="0" w:color="auto"/>
          </w:divBdr>
        </w:div>
        <w:div w:id="353308060">
          <w:marLeft w:val="0"/>
          <w:marRight w:val="0"/>
          <w:marTop w:val="0"/>
          <w:marBottom w:val="240"/>
          <w:divBdr>
            <w:top w:val="none" w:sz="0" w:space="0" w:color="auto"/>
            <w:left w:val="none" w:sz="0" w:space="0" w:color="auto"/>
            <w:bottom w:val="none" w:sz="0" w:space="0" w:color="auto"/>
            <w:right w:val="none" w:sz="0" w:space="0" w:color="auto"/>
          </w:divBdr>
        </w:div>
        <w:div w:id="353383409">
          <w:marLeft w:val="-975"/>
          <w:marRight w:val="-975"/>
          <w:marTop w:val="0"/>
          <w:marBottom w:val="0"/>
          <w:divBdr>
            <w:top w:val="none" w:sz="0" w:space="0" w:color="auto"/>
            <w:left w:val="none" w:sz="0" w:space="0" w:color="auto"/>
            <w:bottom w:val="none" w:sz="0" w:space="0" w:color="auto"/>
            <w:right w:val="none" w:sz="0" w:space="0" w:color="auto"/>
          </w:divBdr>
        </w:div>
        <w:div w:id="353386828">
          <w:marLeft w:val="0"/>
          <w:marRight w:val="0"/>
          <w:marTop w:val="0"/>
          <w:marBottom w:val="0"/>
          <w:divBdr>
            <w:top w:val="none" w:sz="0" w:space="0" w:color="auto"/>
            <w:left w:val="none" w:sz="0" w:space="0" w:color="auto"/>
            <w:bottom w:val="none" w:sz="0" w:space="0" w:color="auto"/>
            <w:right w:val="none" w:sz="0" w:space="0" w:color="auto"/>
          </w:divBdr>
          <w:divsChild>
            <w:div w:id="530916542">
              <w:marLeft w:val="0"/>
              <w:marRight w:val="0"/>
              <w:marTop w:val="0"/>
              <w:marBottom w:val="0"/>
              <w:divBdr>
                <w:top w:val="none" w:sz="0" w:space="0" w:color="auto"/>
                <w:left w:val="none" w:sz="0" w:space="0" w:color="auto"/>
                <w:bottom w:val="none" w:sz="0" w:space="0" w:color="auto"/>
                <w:right w:val="none" w:sz="0" w:space="0" w:color="auto"/>
              </w:divBdr>
            </w:div>
          </w:divsChild>
        </w:div>
        <w:div w:id="353460653">
          <w:marLeft w:val="0"/>
          <w:marRight w:val="0"/>
          <w:marTop w:val="0"/>
          <w:marBottom w:val="0"/>
          <w:divBdr>
            <w:top w:val="none" w:sz="0" w:space="0" w:color="auto"/>
            <w:left w:val="none" w:sz="0" w:space="0" w:color="auto"/>
            <w:bottom w:val="none" w:sz="0" w:space="0" w:color="auto"/>
            <w:right w:val="none" w:sz="0" w:space="0" w:color="auto"/>
          </w:divBdr>
        </w:div>
        <w:div w:id="353461860">
          <w:marLeft w:val="0"/>
          <w:marRight w:val="0"/>
          <w:marTop w:val="0"/>
          <w:marBottom w:val="75"/>
          <w:divBdr>
            <w:top w:val="none" w:sz="0" w:space="0" w:color="auto"/>
            <w:left w:val="none" w:sz="0" w:space="0" w:color="auto"/>
            <w:bottom w:val="none" w:sz="0" w:space="0" w:color="auto"/>
            <w:right w:val="none" w:sz="0" w:space="0" w:color="auto"/>
          </w:divBdr>
        </w:div>
        <w:div w:id="353501700">
          <w:marLeft w:val="0"/>
          <w:marRight w:val="0"/>
          <w:marTop w:val="0"/>
          <w:marBottom w:val="0"/>
          <w:divBdr>
            <w:top w:val="none" w:sz="0" w:space="0" w:color="auto"/>
            <w:left w:val="none" w:sz="0" w:space="0" w:color="auto"/>
            <w:bottom w:val="none" w:sz="0" w:space="0" w:color="auto"/>
            <w:right w:val="none" w:sz="0" w:space="0" w:color="auto"/>
          </w:divBdr>
        </w:div>
        <w:div w:id="353502990">
          <w:marLeft w:val="0"/>
          <w:marRight w:val="0"/>
          <w:marTop w:val="0"/>
          <w:marBottom w:val="0"/>
          <w:divBdr>
            <w:top w:val="none" w:sz="0" w:space="0" w:color="auto"/>
            <w:left w:val="none" w:sz="0" w:space="0" w:color="auto"/>
            <w:bottom w:val="none" w:sz="0" w:space="0" w:color="auto"/>
            <w:right w:val="none" w:sz="0" w:space="0" w:color="auto"/>
          </w:divBdr>
        </w:div>
        <w:div w:id="353503003">
          <w:marLeft w:val="0"/>
          <w:marRight w:val="0"/>
          <w:marTop w:val="0"/>
          <w:marBottom w:val="0"/>
          <w:divBdr>
            <w:top w:val="none" w:sz="0" w:space="0" w:color="auto"/>
            <w:left w:val="none" w:sz="0" w:space="0" w:color="auto"/>
            <w:bottom w:val="none" w:sz="0" w:space="0" w:color="auto"/>
            <w:right w:val="none" w:sz="0" w:space="0" w:color="auto"/>
          </w:divBdr>
          <w:divsChild>
            <w:div w:id="696587523">
              <w:marLeft w:val="0"/>
              <w:marRight w:val="1950"/>
              <w:marTop w:val="0"/>
              <w:marBottom w:val="0"/>
              <w:divBdr>
                <w:top w:val="none" w:sz="0" w:space="0" w:color="auto"/>
                <w:left w:val="none" w:sz="0" w:space="0" w:color="auto"/>
                <w:bottom w:val="none" w:sz="0" w:space="0" w:color="auto"/>
                <w:right w:val="none" w:sz="0" w:space="0" w:color="auto"/>
              </w:divBdr>
              <w:divsChild>
                <w:div w:id="12076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3506981">
          <w:marLeft w:val="0"/>
          <w:marRight w:val="0"/>
          <w:marTop w:val="0"/>
          <w:marBottom w:val="150"/>
          <w:divBdr>
            <w:top w:val="none" w:sz="0" w:space="0" w:color="auto"/>
            <w:left w:val="none" w:sz="0" w:space="0" w:color="auto"/>
            <w:bottom w:val="none" w:sz="0" w:space="0" w:color="auto"/>
            <w:right w:val="none" w:sz="0" w:space="0" w:color="auto"/>
          </w:divBdr>
        </w:div>
        <w:div w:id="353532543">
          <w:marLeft w:val="0"/>
          <w:marRight w:val="0"/>
          <w:marTop w:val="0"/>
          <w:marBottom w:val="0"/>
          <w:divBdr>
            <w:top w:val="none" w:sz="0" w:space="0" w:color="auto"/>
            <w:left w:val="none" w:sz="0" w:space="0" w:color="auto"/>
            <w:bottom w:val="none" w:sz="0" w:space="0" w:color="auto"/>
            <w:right w:val="none" w:sz="0" w:space="0" w:color="auto"/>
          </w:divBdr>
        </w:div>
        <w:div w:id="353577168">
          <w:marLeft w:val="0"/>
          <w:marRight w:val="0"/>
          <w:marTop w:val="0"/>
          <w:marBottom w:val="0"/>
          <w:divBdr>
            <w:top w:val="none" w:sz="0" w:space="0" w:color="auto"/>
            <w:left w:val="none" w:sz="0" w:space="0" w:color="auto"/>
            <w:bottom w:val="none" w:sz="0" w:space="0" w:color="auto"/>
            <w:right w:val="none" w:sz="0" w:space="0" w:color="auto"/>
          </w:divBdr>
          <w:divsChild>
            <w:div w:id="158231480">
              <w:marLeft w:val="0"/>
              <w:marRight w:val="0"/>
              <w:marTop w:val="0"/>
              <w:marBottom w:val="0"/>
              <w:divBdr>
                <w:top w:val="none" w:sz="0" w:space="0" w:color="auto"/>
                <w:left w:val="none" w:sz="0" w:space="0" w:color="auto"/>
                <w:bottom w:val="none" w:sz="0" w:space="0" w:color="auto"/>
                <w:right w:val="none" w:sz="0" w:space="0" w:color="auto"/>
              </w:divBdr>
            </w:div>
          </w:divsChild>
        </w:div>
        <w:div w:id="353651255">
          <w:marLeft w:val="0"/>
          <w:marRight w:val="0"/>
          <w:marTop w:val="0"/>
          <w:marBottom w:val="0"/>
          <w:divBdr>
            <w:top w:val="none" w:sz="0" w:space="0" w:color="auto"/>
            <w:left w:val="none" w:sz="0" w:space="0" w:color="auto"/>
            <w:bottom w:val="none" w:sz="0" w:space="0" w:color="auto"/>
            <w:right w:val="none" w:sz="0" w:space="0" w:color="auto"/>
          </w:divBdr>
        </w:div>
        <w:div w:id="353726575">
          <w:marLeft w:val="0"/>
          <w:marRight w:val="0"/>
          <w:marTop w:val="0"/>
          <w:marBottom w:val="150"/>
          <w:divBdr>
            <w:top w:val="none" w:sz="0" w:space="0" w:color="auto"/>
            <w:left w:val="none" w:sz="0" w:space="0" w:color="auto"/>
            <w:bottom w:val="none" w:sz="0" w:space="0" w:color="auto"/>
            <w:right w:val="none" w:sz="0" w:space="0" w:color="auto"/>
          </w:divBdr>
        </w:div>
        <w:div w:id="353771618">
          <w:marLeft w:val="450"/>
          <w:marRight w:val="450"/>
          <w:marTop w:val="0"/>
          <w:marBottom w:val="150"/>
          <w:divBdr>
            <w:top w:val="none" w:sz="0" w:space="0" w:color="auto"/>
            <w:left w:val="none" w:sz="0" w:space="0" w:color="auto"/>
            <w:bottom w:val="none" w:sz="0" w:space="0" w:color="auto"/>
            <w:right w:val="none" w:sz="0" w:space="0" w:color="auto"/>
          </w:divBdr>
        </w:div>
        <w:div w:id="353847303">
          <w:marLeft w:val="0"/>
          <w:marRight w:val="0"/>
          <w:marTop w:val="0"/>
          <w:marBottom w:val="0"/>
          <w:divBdr>
            <w:top w:val="none" w:sz="0" w:space="0" w:color="auto"/>
            <w:left w:val="none" w:sz="0" w:space="0" w:color="auto"/>
            <w:bottom w:val="none" w:sz="0" w:space="0" w:color="auto"/>
            <w:right w:val="none" w:sz="0" w:space="0" w:color="auto"/>
          </w:divBdr>
        </w:div>
        <w:div w:id="353848675">
          <w:marLeft w:val="-225"/>
          <w:marRight w:val="-225"/>
          <w:marTop w:val="0"/>
          <w:marBottom w:val="0"/>
          <w:divBdr>
            <w:top w:val="none" w:sz="0" w:space="0" w:color="auto"/>
            <w:left w:val="none" w:sz="0" w:space="0" w:color="auto"/>
            <w:bottom w:val="none" w:sz="0" w:space="0" w:color="auto"/>
            <w:right w:val="none" w:sz="0" w:space="0" w:color="auto"/>
          </w:divBdr>
        </w:div>
        <w:div w:id="353851493">
          <w:marLeft w:val="0"/>
          <w:marRight w:val="0"/>
          <w:marTop w:val="0"/>
          <w:marBottom w:val="450"/>
          <w:divBdr>
            <w:top w:val="none" w:sz="0" w:space="0" w:color="auto"/>
            <w:left w:val="none" w:sz="0" w:space="0" w:color="auto"/>
            <w:bottom w:val="none" w:sz="0" w:space="0" w:color="auto"/>
            <w:right w:val="none" w:sz="0" w:space="0" w:color="auto"/>
          </w:divBdr>
          <w:divsChild>
            <w:div w:id="292179907">
              <w:marLeft w:val="0"/>
              <w:marRight w:val="225"/>
              <w:marTop w:val="0"/>
              <w:marBottom w:val="0"/>
              <w:divBdr>
                <w:top w:val="none" w:sz="0" w:space="0" w:color="auto"/>
                <w:left w:val="none" w:sz="0" w:space="0" w:color="auto"/>
                <w:bottom w:val="none" w:sz="0" w:space="0" w:color="auto"/>
                <w:right w:val="none" w:sz="0" w:space="0" w:color="auto"/>
              </w:divBdr>
            </w:div>
          </w:divsChild>
        </w:div>
        <w:div w:id="353918339">
          <w:marLeft w:val="0"/>
          <w:marRight w:val="0"/>
          <w:marTop w:val="0"/>
          <w:marBottom w:val="0"/>
          <w:divBdr>
            <w:top w:val="single" w:sz="2" w:space="0" w:color="E0E0E0"/>
            <w:left w:val="single" w:sz="2" w:space="0" w:color="E0E0E0"/>
            <w:bottom w:val="single" w:sz="2" w:space="0" w:color="E0E0E0"/>
            <w:right w:val="single" w:sz="2" w:space="0" w:color="E0E0E0"/>
          </w:divBdr>
          <w:divsChild>
            <w:div w:id="3982914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3960447">
          <w:marLeft w:val="0"/>
          <w:marRight w:val="0"/>
          <w:marTop w:val="0"/>
          <w:marBottom w:val="450"/>
          <w:divBdr>
            <w:top w:val="none" w:sz="0" w:space="0" w:color="auto"/>
            <w:left w:val="none" w:sz="0" w:space="0" w:color="auto"/>
            <w:bottom w:val="none" w:sz="0" w:space="0" w:color="auto"/>
            <w:right w:val="none" w:sz="0" w:space="0" w:color="auto"/>
          </w:divBdr>
          <w:divsChild>
            <w:div w:id="167210133">
              <w:marLeft w:val="0"/>
              <w:marRight w:val="0"/>
              <w:marTop w:val="0"/>
              <w:marBottom w:val="75"/>
              <w:divBdr>
                <w:top w:val="none" w:sz="0" w:space="0" w:color="auto"/>
                <w:left w:val="none" w:sz="0" w:space="0" w:color="auto"/>
                <w:bottom w:val="none" w:sz="0" w:space="0" w:color="auto"/>
                <w:right w:val="none" w:sz="0" w:space="0" w:color="auto"/>
              </w:divBdr>
            </w:div>
          </w:divsChild>
        </w:div>
        <w:div w:id="353969350">
          <w:marLeft w:val="0"/>
          <w:marRight w:val="0"/>
          <w:marTop w:val="0"/>
          <w:marBottom w:val="75"/>
          <w:divBdr>
            <w:top w:val="none" w:sz="0" w:space="0" w:color="auto"/>
            <w:left w:val="none" w:sz="0" w:space="0" w:color="auto"/>
            <w:bottom w:val="none" w:sz="0" w:space="0" w:color="auto"/>
            <w:right w:val="none" w:sz="0" w:space="0" w:color="auto"/>
          </w:divBdr>
        </w:div>
        <w:div w:id="354036982">
          <w:marLeft w:val="0"/>
          <w:marRight w:val="0"/>
          <w:marTop w:val="0"/>
          <w:marBottom w:val="0"/>
          <w:divBdr>
            <w:top w:val="none" w:sz="0" w:space="0" w:color="auto"/>
            <w:left w:val="none" w:sz="0" w:space="0" w:color="auto"/>
            <w:bottom w:val="none" w:sz="0" w:space="0" w:color="auto"/>
            <w:right w:val="none" w:sz="0" w:space="0" w:color="auto"/>
          </w:divBdr>
          <w:divsChild>
            <w:div w:id="70466926">
              <w:marLeft w:val="0"/>
              <w:marRight w:val="0"/>
              <w:marTop w:val="0"/>
              <w:marBottom w:val="150"/>
              <w:divBdr>
                <w:top w:val="none" w:sz="0" w:space="0" w:color="auto"/>
                <w:left w:val="none" w:sz="0" w:space="0" w:color="auto"/>
                <w:bottom w:val="none" w:sz="0" w:space="0" w:color="auto"/>
                <w:right w:val="none" w:sz="0" w:space="0" w:color="auto"/>
              </w:divBdr>
            </w:div>
          </w:divsChild>
        </w:div>
        <w:div w:id="354118500">
          <w:marLeft w:val="0"/>
          <w:marRight w:val="0"/>
          <w:marTop w:val="0"/>
          <w:marBottom w:val="150"/>
          <w:divBdr>
            <w:top w:val="none" w:sz="0" w:space="0" w:color="auto"/>
            <w:left w:val="none" w:sz="0" w:space="0" w:color="auto"/>
            <w:bottom w:val="none" w:sz="0" w:space="0" w:color="auto"/>
            <w:right w:val="none" w:sz="0" w:space="0" w:color="auto"/>
          </w:divBdr>
        </w:div>
        <w:div w:id="354118585">
          <w:marLeft w:val="0"/>
          <w:marRight w:val="0"/>
          <w:marTop w:val="0"/>
          <w:marBottom w:val="0"/>
          <w:divBdr>
            <w:top w:val="none" w:sz="0" w:space="0" w:color="auto"/>
            <w:left w:val="none" w:sz="0" w:space="0" w:color="auto"/>
            <w:bottom w:val="none" w:sz="0" w:space="0" w:color="auto"/>
            <w:right w:val="none" w:sz="0" w:space="0" w:color="auto"/>
          </w:divBdr>
          <w:divsChild>
            <w:div w:id="98110689">
              <w:marLeft w:val="0"/>
              <w:marRight w:val="0"/>
              <w:marTop w:val="0"/>
              <w:marBottom w:val="345"/>
              <w:divBdr>
                <w:top w:val="none" w:sz="0" w:space="0" w:color="auto"/>
                <w:left w:val="none" w:sz="0" w:space="0" w:color="auto"/>
                <w:bottom w:val="none" w:sz="0" w:space="0" w:color="auto"/>
                <w:right w:val="none" w:sz="0" w:space="0" w:color="auto"/>
              </w:divBdr>
            </w:div>
          </w:divsChild>
        </w:div>
        <w:div w:id="354158194">
          <w:marLeft w:val="0"/>
          <w:marRight w:val="0"/>
          <w:marTop w:val="0"/>
          <w:marBottom w:val="300"/>
          <w:divBdr>
            <w:top w:val="none" w:sz="0" w:space="0" w:color="auto"/>
            <w:left w:val="none" w:sz="0" w:space="0" w:color="auto"/>
            <w:bottom w:val="single" w:sz="6" w:space="5" w:color="000000"/>
            <w:right w:val="none" w:sz="0" w:space="0" w:color="auto"/>
          </w:divBdr>
        </w:div>
        <w:div w:id="354186422">
          <w:marLeft w:val="0"/>
          <w:marRight w:val="0"/>
          <w:marTop w:val="0"/>
          <w:marBottom w:val="150"/>
          <w:divBdr>
            <w:top w:val="none" w:sz="0" w:space="0" w:color="auto"/>
            <w:left w:val="none" w:sz="0" w:space="0" w:color="auto"/>
            <w:bottom w:val="none" w:sz="0" w:space="0" w:color="auto"/>
            <w:right w:val="none" w:sz="0" w:space="0" w:color="auto"/>
          </w:divBdr>
        </w:div>
        <w:div w:id="354189106">
          <w:marLeft w:val="0"/>
          <w:marRight w:val="0"/>
          <w:marTop w:val="0"/>
          <w:marBottom w:val="0"/>
          <w:divBdr>
            <w:top w:val="none" w:sz="0" w:space="0" w:color="auto"/>
            <w:left w:val="none" w:sz="0" w:space="0" w:color="auto"/>
            <w:bottom w:val="none" w:sz="0" w:space="0" w:color="auto"/>
            <w:right w:val="none" w:sz="0" w:space="0" w:color="auto"/>
          </w:divBdr>
        </w:div>
        <w:div w:id="354234727">
          <w:marLeft w:val="0"/>
          <w:marRight w:val="0"/>
          <w:marTop w:val="0"/>
          <w:marBottom w:val="240"/>
          <w:divBdr>
            <w:top w:val="none" w:sz="0" w:space="0" w:color="auto"/>
            <w:left w:val="none" w:sz="0" w:space="0" w:color="auto"/>
            <w:bottom w:val="none" w:sz="0" w:space="0" w:color="auto"/>
            <w:right w:val="none" w:sz="0" w:space="0" w:color="auto"/>
          </w:divBdr>
        </w:div>
        <w:div w:id="354238535">
          <w:marLeft w:val="0"/>
          <w:marRight w:val="0"/>
          <w:marTop w:val="0"/>
          <w:marBottom w:val="150"/>
          <w:divBdr>
            <w:top w:val="none" w:sz="0" w:space="0" w:color="auto"/>
            <w:left w:val="none" w:sz="0" w:space="0" w:color="auto"/>
            <w:bottom w:val="none" w:sz="0" w:space="0" w:color="auto"/>
            <w:right w:val="none" w:sz="0" w:space="0" w:color="auto"/>
          </w:divBdr>
        </w:div>
        <w:div w:id="354238567">
          <w:marLeft w:val="0"/>
          <w:marRight w:val="0"/>
          <w:marTop w:val="0"/>
          <w:marBottom w:val="0"/>
          <w:divBdr>
            <w:top w:val="none" w:sz="0" w:space="0" w:color="auto"/>
            <w:left w:val="none" w:sz="0" w:space="0" w:color="auto"/>
            <w:bottom w:val="none" w:sz="0" w:space="0" w:color="auto"/>
            <w:right w:val="none" w:sz="0" w:space="0" w:color="auto"/>
          </w:divBdr>
        </w:div>
        <w:div w:id="354238610">
          <w:marLeft w:val="0"/>
          <w:marRight w:val="330"/>
          <w:marTop w:val="0"/>
          <w:marBottom w:val="300"/>
          <w:divBdr>
            <w:top w:val="single" w:sz="6" w:space="0" w:color="999999"/>
            <w:left w:val="single" w:sz="6" w:space="0" w:color="999999"/>
            <w:bottom w:val="single" w:sz="6" w:space="0" w:color="999999"/>
            <w:right w:val="single" w:sz="6" w:space="0" w:color="999999"/>
          </w:divBdr>
          <w:divsChild>
            <w:div w:id="129524083">
              <w:marLeft w:val="0"/>
              <w:marRight w:val="0"/>
              <w:marTop w:val="0"/>
              <w:marBottom w:val="0"/>
              <w:divBdr>
                <w:top w:val="single" w:sz="6" w:space="0" w:color="999999"/>
                <w:left w:val="single" w:sz="6" w:space="0" w:color="999999"/>
                <w:bottom w:val="single" w:sz="6" w:space="0" w:color="999999"/>
                <w:right w:val="single" w:sz="6" w:space="0" w:color="999999"/>
              </w:divBdr>
            </w:div>
            <w:div w:id="5992234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4430518">
          <w:marLeft w:val="-225"/>
          <w:marRight w:val="-225"/>
          <w:marTop w:val="0"/>
          <w:marBottom w:val="0"/>
          <w:divBdr>
            <w:top w:val="none" w:sz="0" w:space="0" w:color="auto"/>
            <w:left w:val="none" w:sz="0" w:space="0" w:color="auto"/>
            <w:bottom w:val="none" w:sz="0" w:space="0" w:color="auto"/>
            <w:right w:val="none" w:sz="0" w:space="0" w:color="auto"/>
          </w:divBdr>
          <w:divsChild>
            <w:div w:id="379986833">
              <w:marLeft w:val="0"/>
              <w:marRight w:val="0"/>
              <w:marTop w:val="0"/>
              <w:marBottom w:val="0"/>
              <w:divBdr>
                <w:top w:val="none" w:sz="0" w:space="0" w:color="auto"/>
                <w:left w:val="none" w:sz="0" w:space="0" w:color="auto"/>
                <w:bottom w:val="none" w:sz="0" w:space="0" w:color="auto"/>
                <w:right w:val="none" w:sz="0" w:space="0" w:color="auto"/>
              </w:divBdr>
              <w:divsChild>
                <w:div w:id="55196228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4499958">
          <w:marLeft w:val="0"/>
          <w:marRight w:val="0"/>
          <w:marTop w:val="0"/>
          <w:marBottom w:val="0"/>
          <w:divBdr>
            <w:top w:val="none" w:sz="0" w:space="0" w:color="auto"/>
            <w:left w:val="none" w:sz="0" w:space="0" w:color="auto"/>
            <w:bottom w:val="none" w:sz="0" w:space="0" w:color="auto"/>
            <w:right w:val="none" w:sz="0" w:space="0" w:color="auto"/>
          </w:divBdr>
        </w:div>
        <w:div w:id="354501378">
          <w:marLeft w:val="626"/>
          <w:marRight w:val="0"/>
          <w:marTop w:val="0"/>
          <w:marBottom w:val="0"/>
          <w:divBdr>
            <w:top w:val="none" w:sz="0" w:space="0" w:color="auto"/>
            <w:left w:val="none" w:sz="0" w:space="0" w:color="auto"/>
            <w:bottom w:val="none" w:sz="0" w:space="0" w:color="auto"/>
            <w:right w:val="none" w:sz="0" w:space="0" w:color="auto"/>
          </w:divBdr>
        </w:div>
        <w:div w:id="354574903">
          <w:marLeft w:val="0"/>
          <w:marRight w:val="0"/>
          <w:marTop w:val="0"/>
          <w:marBottom w:val="0"/>
          <w:divBdr>
            <w:top w:val="single" w:sz="6" w:space="15" w:color="D2D2D2"/>
            <w:left w:val="none" w:sz="0" w:space="0" w:color="auto"/>
            <w:bottom w:val="none" w:sz="0" w:space="0" w:color="auto"/>
            <w:right w:val="none" w:sz="0" w:space="0" w:color="auto"/>
          </w:divBdr>
        </w:div>
        <w:div w:id="354618539">
          <w:marLeft w:val="0"/>
          <w:marRight w:val="0"/>
          <w:marTop w:val="100"/>
          <w:marBottom w:val="100"/>
          <w:divBdr>
            <w:top w:val="none" w:sz="0" w:space="0" w:color="auto"/>
            <w:left w:val="none" w:sz="0" w:space="0" w:color="auto"/>
            <w:bottom w:val="none" w:sz="0" w:space="0" w:color="auto"/>
            <w:right w:val="none" w:sz="0" w:space="0" w:color="auto"/>
          </w:divBdr>
          <w:divsChild>
            <w:div w:id="397482630">
              <w:marLeft w:val="0"/>
              <w:marRight w:val="0"/>
              <w:marTop w:val="0"/>
              <w:marBottom w:val="0"/>
              <w:divBdr>
                <w:top w:val="none" w:sz="0" w:space="0" w:color="auto"/>
                <w:left w:val="none" w:sz="0" w:space="0" w:color="auto"/>
                <w:bottom w:val="none" w:sz="0" w:space="0" w:color="auto"/>
                <w:right w:val="none" w:sz="0" w:space="0" w:color="auto"/>
              </w:divBdr>
            </w:div>
          </w:divsChild>
        </w:div>
        <w:div w:id="354620490">
          <w:marLeft w:val="0"/>
          <w:marRight w:val="0"/>
          <w:marTop w:val="150"/>
          <w:marBottom w:val="0"/>
          <w:divBdr>
            <w:top w:val="none" w:sz="0" w:space="0" w:color="auto"/>
            <w:left w:val="none" w:sz="0" w:space="0" w:color="auto"/>
            <w:bottom w:val="none" w:sz="0" w:space="0" w:color="auto"/>
            <w:right w:val="none" w:sz="0" w:space="0" w:color="auto"/>
          </w:divBdr>
        </w:div>
        <w:div w:id="354691693">
          <w:marLeft w:val="-150"/>
          <w:marRight w:val="-150"/>
          <w:marTop w:val="0"/>
          <w:marBottom w:val="0"/>
          <w:divBdr>
            <w:top w:val="none" w:sz="0" w:space="0" w:color="auto"/>
            <w:left w:val="none" w:sz="0" w:space="0" w:color="auto"/>
            <w:bottom w:val="none" w:sz="0" w:space="0" w:color="auto"/>
            <w:right w:val="none" w:sz="0" w:space="0" w:color="auto"/>
          </w:divBdr>
          <w:divsChild>
            <w:div w:id="556666484">
              <w:marLeft w:val="0"/>
              <w:marRight w:val="0"/>
              <w:marTop w:val="0"/>
              <w:marBottom w:val="0"/>
              <w:divBdr>
                <w:top w:val="none" w:sz="0" w:space="0" w:color="auto"/>
                <w:left w:val="none" w:sz="0" w:space="0" w:color="auto"/>
                <w:bottom w:val="none" w:sz="0" w:space="0" w:color="auto"/>
                <w:right w:val="none" w:sz="0" w:space="0" w:color="auto"/>
              </w:divBdr>
              <w:divsChild>
                <w:div w:id="4913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464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4695257">
          <w:marLeft w:val="0"/>
          <w:marRight w:val="0"/>
          <w:marTop w:val="0"/>
          <w:marBottom w:val="0"/>
          <w:divBdr>
            <w:top w:val="none" w:sz="0" w:space="0" w:color="auto"/>
            <w:left w:val="none" w:sz="0" w:space="0" w:color="auto"/>
            <w:bottom w:val="none" w:sz="0" w:space="0" w:color="auto"/>
            <w:right w:val="none" w:sz="0" w:space="0" w:color="auto"/>
          </w:divBdr>
        </w:div>
        <w:div w:id="354698290">
          <w:marLeft w:val="0"/>
          <w:marRight w:val="0"/>
          <w:marTop w:val="0"/>
          <w:marBottom w:val="0"/>
          <w:divBdr>
            <w:top w:val="none" w:sz="0" w:space="0" w:color="auto"/>
            <w:left w:val="none" w:sz="0" w:space="0" w:color="auto"/>
            <w:bottom w:val="none" w:sz="0" w:space="0" w:color="auto"/>
            <w:right w:val="none" w:sz="0" w:space="0" w:color="auto"/>
          </w:divBdr>
          <w:divsChild>
            <w:div w:id="549457574">
              <w:marLeft w:val="-225"/>
              <w:marRight w:val="-225"/>
              <w:marTop w:val="0"/>
              <w:marBottom w:val="0"/>
              <w:divBdr>
                <w:top w:val="none" w:sz="0" w:space="0" w:color="auto"/>
                <w:left w:val="none" w:sz="0" w:space="0" w:color="auto"/>
                <w:bottom w:val="none" w:sz="0" w:space="0" w:color="auto"/>
                <w:right w:val="none" w:sz="0" w:space="0" w:color="auto"/>
              </w:divBdr>
            </w:div>
          </w:divsChild>
        </w:div>
        <w:div w:id="354698567">
          <w:marLeft w:val="-188"/>
          <w:marRight w:val="-188"/>
          <w:marTop w:val="0"/>
          <w:marBottom w:val="0"/>
          <w:divBdr>
            <w:top w:val="none" w:sz="0" w:space="0" w:color="auto"/>
            <w:left w:val="none" w:sz="0" w:space="0" w:color="auto"/>
            <w:bottom w:val="none" w:sz="0" w:space="0" w:color="auto"/>
            <w:right w:val="none" w:sz="0" w:space="0" w:color="auto"/>
          </w:divBdr>
        </w:div>
        <w:div w:id="354766865">
          <w:marLeft w:val="0"/>
          <w:marRight w:val="0"/>
          <w:marTop w:val="0"/>
          <w:marBottom w:val="600"/>
          <w:divBdr>
            <w:top w:val="none" w:sz="0" w:space="0" w:color="auto"/>
            <w:left w:val="none" w:sz="0" w:space="0" w:color="auto"/>
            <w:bottom w:val="none" w:sz="0" w:space="0" w:color="auto"/>
            <w:right w:val="none" w:sz="0" w:space="0" w:color="auto"/>
          </w:divBdr>
        </w:div>
        <w:div w:id="354843401">
          <w:marLeft w:val="-225"/>
          <w:marRight w:val="-225"/>
          <w:marTop w:val="0"/>
          <w:marBottom w:val="0"/>
          <w:divBdr>
            <w:top w:val="none" w:sz="0" w:space="0" w:color="auto"/>
            <w:left w:val="none" w:sz="0" w:space="0" w:color="auto"/>
            <w:bottom w:val="none" w:sz="0" w:space="0" w:color="auto"/>
            <w:right w:val="none" w:sz="0" w:space="0" w:color="auto"/>
          </w:divBdr>
        </w:div>
        <w:div w:id="354961571">
          <w:marLeft w:val="0"/>
          <w:marRight w:val="0"/>
          <w:marTop w:val="0"/>
          <w:marBottom w:val="0"/>
          <w:divBdr>
            <w:top w:val="none" w:sz="0" w:space="0" w:color="auto"/>
            <w:left w:val="none" w:sz="0" w:space="0" w:color="auto"/>
            <w:bottom w:val="none" w:sz="0" w:space="0" w:color="auto"/>
            <w:right w:val="none" w:sz="0" w:space="0" w:color="auto"/>
          </w:divBdr>
        </w:div>
        <w:div w:id="355011817">
          <w:marLeft w:val="0"/>
          <w:marRight w:val="0"/>
          <w:marTop w:val="100"/>
          <w:marBottom w:val="100"/>
          <w:divBdr>
            <w:top w:val="none" w:sz="0" w:space="0" w:color="auto"/>
            <w:left w:val="none" w:sz="0" w:space="0" w:color="auto"/>
            <w:bottom w:val="none" w:sz="0" w:space="0" w:color="auto"/>
            <w:right w:val="none" w:sz="0" w:space="0" w:color="auto"/>
          </w:divBdr>
          <w:divsChild>
            <w:div w:id="707218568">
              <w:marLeft w:val="0"/>
              <w:marRight w:val="0"/>
              <w:marTop w:val="0"/>
              <w:marBottom w:val="0"/>
              <w:divBdr>
                <w:top w:val="none" w:sz="0" w:space="0" w:color="auto"/>
                <w:left w:val="none" w:sz="0" w:space="0" w:color="auto"/>
                <w:bottom w:val="none" w:sz="0" w:space="0" w:color="auto"/>
                <w:right w:val="none" w:sz="0" w:space="0" w:color="auto"/>
              </w:divBdr>
            </w:div>
          </w:divsChild>
        </w:div>
        <w:div w:id="355040524">
          <w:marLeft w:val="0"/>
          <w:marRight w:val="0"/>
          <w:marTop w:val="0"/>
          <w:marBottom w:val="0"/>
          <w:divBdr>
            <w:top w:val="none" w:sz="0" w:space="0" w:color="auto"/>
            <w:left w:val="none" w:sz="0" w:space="0" w:color="auto"/>
            <w:bottom w:val="none" w:sz="0" w:space="0" w:color="auto"/>
            <w:right w:val="none" w:sz="0" w:space="0" w:color="auto"/>
          </w:divBdr>
        </w:div>
        <w:div w:id="355040563">
          <w:marLeft w:val="0"/>
          <w:marRight w:val="0"/>
          <w:marTop w:val="0"/>
          <w:marBottom w:val="0"/>
          <w:divBdr>
            <w:top w:val="none" w:sz="0" w:space="0" w:color="auto"/>
            <w:left w:val="none" w:sz="0" w:space="0" w:color="auto"/>
            <w:bottom w:val="none" w:sz="0" w:space="0" w:color="auto"/>
            <w:right w:val="none" w:sz="0" w:space="0" w:color="auto"/>
          </w:divBdr>
        </w:div>
        <w:div w:id="355082291">
          <w:marLeft w:val="0"/>
          <w:marRight w:val="0"/>
          <w:marTop w:val="0"/>
          <w:marBottom w:val="0"/>
          <w:divBdr>
            <w:top w:val="none" w:sz="0" w:space="0" w:color="auto"/>
            <w:left w:val="none" w:sz="0" w:space="0" w:color="auto"/>
            <w:bottom w:val="none" w:sz="0" w:space="0" w:color="auto"/>
            <w:right w:val="none" w:sz="0" w:space="0" w:color="auto"/>
          </w:divBdr>
        </w:div>
        <w:div w:id="355271759">
          <w:marLeft w:val="0"/>
          <w:marRight w:val="0"/>
          <w:marTop w:val="0"/>
          <w:marBottom w:val="0"/>
          <w:divBdr>
            <w:top w:val="none" w:sz="0" w:space="0" w:color="auto"/>
            <w:left w:val="none" w:sz="0" w:space="0" w:color="auto"/>
            <w:bottom w:val="none" w:sz="0" w:space="0" w:color="auto"/>
            <w:right w:val="none" w:sz="0" w:space="0" w:color="auto"/>
          </w:divBdr>
        </w:div>
        <w:div w:id="355280280">
          <w:marLeft w:val="0"/>
          <w:marRight w:val="0"/>
          <w:marTop w:val="0"/>
          <w:marBottom w:val="0"/>
          <w:divBdr>
            <w:top w:val="none" w:sz="0" w:space="0" w:color="auto"/>
            <w:left w:val="none" w:sz="0" w:space="0" w:color="auto"/>
            <w:bottom w:val="none" w:sz="0" w:space="0" w:color="auto"/>
            <w:right w:val="none" w:sz="0" w:space="0" w:color="auto"/>
          </w:divBdr>
        </w:div>
        <w:div w:id="355422953">
          <w:marLeft w:val="0"/>
          <w:marRight w:val="0"/>
          <w:marTop w:val="0"/>
          <w:marBottom w:val="0"/>
          <w:divBdr>
            <w:top w:val="none" w:sz="0" w:space="0" w:color="auto"/>
            <w:left w:val="none" w:sz="0" w:space="0" w:color="auto"/>
            <w:bottom w:val="none" w:sz="0" w:space="0" w:color="auto"/>
            <w:right w:val="none" w:sz="0" w:space="0" w:color="auto"/>
          </w:divBdr>
        </w:div>
        <w:div w:id="355422980">
          <w:marLeft w:val="0"/>
          <w:marRight w:val="0"/>
          <w:marTop w:val="0"/>
          <w:marBottom w:val="0"/>
          <w:divBdr>
            <w:top w:val="none" w:sz="0" w:space="0" w:color="auto"/>
            <w:left w:val="none" w:sz="0" w:space="0" w:color="auto"/>
            <w:bottom w:val="none" w:sz="0" w:space="0" w:color="auto"/>
            <w:right w:val="none" w:sz="0" w:space="0" w:color="auto"/>
          </w:divBdr>
        </w:div>
        <w:div w:id="355426707">
          <w:marLeft w:val="0"/>
          <w:marRight w:val="0"/>
          <w:marTop w:val="0"/>
          <w:marBottom w:val="0"/>
          <w:divBdr>
            <w:top w:val="none" w:sz="0" w:space="0" w:color="auto"/>
            <w:left w:val="none" w:sz="0" w:space="0" w:color="auto"/>
            <w:bottom w:val="none" w:sz="0" w:space="0" w:color="auto"/>
            <w:right w:val="none" w:sz="0" w:space="0" w:color="auto"/>
          </w:divBdr>
        </w:div>
        <w:div w:id="355470494">
          <w:marLeft w:val="0"/>
          <w:marRight w:val="0"/>
          <w:marTop w:val="100"/>
          <w:marBottom w:val="100"/>
          <w:divBdr>
            <w:top w:val="none" w:sz="0" w:space="0" w:color="auto"/>
            <w:left w:val="none" w:sz="0" w:space="0" w:color="auto"/>
            <w:bottom w:val="none" w:sz="0" w:space="0" w:color="auto"/>
            <w:right w:val="none" w:sz="0" w:space="0" w:color="auto"/>
          </w:divBdr>
          <w:divsChild>
            <w:div w:id="764501986">
              <w:marLeft w:val="0"/>
              <w:marRight w:val="0"/>
              <w:marTop w:val="0"/>
              <w:marBottom w:val="0"/>
              <w:divBdr>
                <w:top w:val="none" w:sz="0" w:space="0" w:color="auto"/>
                <w:left w:val="none" w:sz="0" w:space="0" w:color="auto"/>
                <w:bottom w:val="none" w:sz="0" w:space="0" w:color="auto"/>
                <w:right w:val="none" w:sz="0" w:space="0" w:color="auto"/>
              </w:divBdr>
            </w:div>
          </w:divsChild>
        </w:div>
        <w:div w:id="355545958">
          <w:marLeft w:val="0"/>
          <w:marRight w:val="0"/>
          <w:marTop w:val="0"/>
          <w:marBottom w:val="0"/>
          <w:divBdr>
            <w:top w:val="none" w:sz="0" w:space="0" w:color="auto"/>
            <w:left w:val="none" w:sz="0" w:space="0" w:color="auto"/>
            <w:bottom w:val="none" w:sz="0" w:space="0" w:color="auto"/>
            <w:right w:val="none" w:sz="0" w:space="0" w:color="auto"/>
          </w:divBdr>
        </w:div>
        <w:div w:id="355620052">
          <w:marLeft w:val="0"/>
          <w:marRight w:val="0"/>
          <w:marTop w:val="0"/>
          <w:marBottom w:val="0"/>
          <w:divBdr>
            <w:top w:val="none" w:sz="0" w:space="0" w:color="auto"/>
            <w:left w:val="none" w:sz="0" w:space="0" w:color="auto"/>
            <w:bottom w:val="none" w:sz="0" w:space="0" w:color="auto"/>
            <w:right w:val="none" w:sz="0" w:space="0" w:color="auto"/>
          </w:divBdr>
          <w:divsChild>
            <w:div w:id="673190935">
              <w:marLeft w:val="0"/>
              <w:marRight w:val="0"/>
              <w:marTop w:val="0"/>
              <w:marBottom w:val="150"/>
              <w:divBdr>
                <w:top w:val="none" w:sz="0" w:space="0" w:color="auto"/>
                <w:left w:val="none" w:sz="0" w:space="0" w:color="auto"/>
                <w:bottom w:val="none" w:sz="0" w:space="0" w:color="auto"/>
                <w:right w:val="none" w:sz="0" w:space="0" w:color="auto"/>
              </w:divBdr>
            </w:div>
          </w:divsChild>
        </w:div>
        <w:div w:id="355664524">
          <w:marLeft w:val="0"/>
          <w:marRight w:val="0"/>
          <w:marTop w:val="0"/>
          <w:marBottom w:val="0"/>
          <w:divBdr>
            <w:top w:val="none" w:sz="0" w:space="0" w:color="auto"/>
            <w:left w:val="none" w:sz="0" w:space="0" w:color="auto"/>
            <w:bottom w:val="none" w:sz="0" w:space="0" w:color="auto"/>
            <w:right w:val="none" w:sz="0" w:space="0" w:color="auto"/>
          </w:divBdr>
        </w:div>
        <w:div w:id="355665875">
          <w:marLeft w:val="0"/>
          <w:marRight w:val="0"/>
          <w:marTop w:val="0"/>
          <w:marBottom w:val="0"/>
          <w:divBdr>
            <w:top w:val="none" w:sz="0" w:space="0" w:color="auto"/>
            <w:left w:val="none" w:sz="0" w:space="0" w:color="auto"/>
            <w:bottom w:val="none" w:sz="0" w:space="0" w:color="auto"/>
            <w:right w:val="none" w:sz="0" w:space="0" w:color="auto"/>
          </w:divBdr>
        </w:div>
        <w:div w:id="355696402">
          <w:marLeft w:val="0"/>
          <w:marRight w:val="0"/>
          <w:marTop w:val="0"/>
          <w:marBottom w:val="75"/>
          <w:divBdr>
            <w:top w:val="none" w:sz="0" w:space="0" w:color="auto"/>
            <w:left w:val="none" w:sz="0" w:space="0" w:color="auto"/>
            <w:bottom w:val="none" w:sz="0" w:space="0" w:color="auto"/>
            <w:right w:val="none" w:sz="0" w:space="0" w:color="auto"/>
          </w:divBdr>
        </w:div>
        <w:div w:id="355733156">
          <w:marLeft w:val="0"/>
          <w:marRight w:val="0"/>
          <w:marTop w:val="0"/>
          <w:marBottom w:val="0"/>
          <w:divBdr>
            <w:top w:val="none" w:sz="0" w:space="0" w:color="auto"/>
            <w:left w:val="none" w:sz="0" w:space="0" w:color="auto"/>
            <w:bottom w:val="none" w:sz="0" w:space="0" w:color="auto"/>
            <w:right w:val="none" w:sz="0" w:space="0" w:color="auto"/>
          </w:divBdr>
        </w:div>
        <w:div w:id="355737073">
          <w:marLeft w:val="0"/>
          <w:marRight w:val="0"/>
          <w:marTop w:val="0"/>
          <w:marBottom w:val="0"/>
          <w:divBdr>
            <w:top w:val="none" w:sz="0" w:space="0" w:color="auto"/>
            <w:left w:val="none" w:sz="0" w:space="0" w:color="auto"/>
            <w:bottom w:val="none" w:sz="0" w:space="0" w:color="auto"/>
            <w:right w:val="none" w:sz="0" w:space="0" w:color="auto"/>
          </w:divBdr>
        </w:div>
        <w:div w:id="355741614">
          <w:marLeft w:val="0"/>
          <w:marRight w:val="376"/>
          <w:marTop w:val="0"/>
          <w:marBottom w:val="125"/>
          <w:divBdr>
            <w:top w:val="none" w:sz="0" w:space="0" w:color="auto"/>
            <w:left w:val="none" w:sz="0" w:space="0" w:color="auto"/>
            <w:bottom w:val="none" w:sz="0" w:space="0" w:color="auto"/>
            <w:right w:val="none" w:sz="0" w:space="0" w:color="auto"/>
          </w:divBdr>
          <w:divsChild>
            <w:div w:id="138617535">
              <w:marLeft w:val="0"/>
              <w:marRight w:val="0"/>
              <w:marTop w:val="0"/>
              <w:marBottom w:val="0"/>
              <w:divBdr>
                <w:top w:val="none" w:sz="0" w:space="0" w:color="auto"/>
                <w:left w:val="none" w:sz="0" w:space="0" w:color="auto"/>
                <w:bottom w:val="none" w:sz="0" w:space="0" w:color="auto"/>
                <w:right w:val="none" w:sz="0" w:space="0" w:color="auto"/>
              </w:divBdr>
            </w:div>
          </w:divsChild>
        </w:div>
        <w:div w:id="355811018">
          <w:marLeft w:val="0"/>
          <w:marRight w:val="0"/>
          <w:marTop w:val="0"/>
          <w:marBottom w:val="0"/>
          <w:divBdr>
            <w:top w:val="none" w:sz="0" w:space="0" w:color="auto"/>
            <w:left w:val="none" w:sz="0" w:space="0" w:color="auto"/>
            <w:bottom w:val="none" w:sz="0" w:space="0" w:color="auto"/>
            <w:right w:val="none" w:sz="0" w:space="0" w:color="auto"/>
          </w:divBdr>
        </w:div>
        <w:div w:id="355815181">
          <w:marLeft w:val="0"/>
          <w:marRight w:val="0"/>
          <w:marTop w:val="0"/>
          <w:marBottom w:val="0"/>
          <w:divBdr>
            <w:top w:val="none" w:sz="0" w:space="0" w:color="auto"/>
            <w:left w:val="none" w:sz="0" w:space="0" w:color="auto"/>
            <w:bottom w:val="none" w:sz="0" w:space="0" w:color="auto"/>
            <w:right w:val="none" w:sz="0" w:space="0" w:color="auto"/>
          </w:divBdr>
        </w:div>
        <w:div w:id="355887253">
          <w:marLeft w:val="0"/>
          <w:marRight w:val="0"/>
          <w:marTop w:val="0"/>
          <w:marBottom w:val="0"/>
          <w:divBdr>
            <w:top w:val="none" w:sz="0" w:space="0" w:color="auto"/>
            <w:left w:val="none" w:sz="0" w:space="0" w:color="auto"/>
            <w:bottom w:val="none" w:sz="0" w:space="0" w:color="auto"/>
            <w:right w:val="none" w:sz="0" w:space="0" w:color="auto"/>
          </w:divBdr>
        </w:div>
        <w:div w:id="355926775">
          <w:marLeft w:val="0"/>
          <w:marRight w:val="0"/>
          <w:marTop w:val="0"/>
          <w:marBottom w:val="300"/>
          <w:divBdr>
            <w:top w:val="none" w:sz="0" w:space="0" w:color="auto"/>
            <w:left w:val="none" w:sz="0" w:space="0" w:color="auto"/>
            <w:bottom w:val="none" w:sz="0" w:space="0" w:color="auto"/>
            <w:right w:val="none" w:sz="0" w:space="0" w:color="auto"/>
          </w:divBdr>
          <w:divsChild>
            <w:div w:id="611594671">
              <w:marLeft w:val="0"/>
              <w:marRight w:val="0"/>
              <w:marTop w:val="0"/>
              <w:marBottom w:val="0"/>
              <w:divBdr>
                <w:top w:val="none" w:sz="0" w:space="0" w:color="auto"/>
                <w:left w:val="none" w:sz="0" w:space="0" w:color="auto"/>
                <w:bottom w:val="none" w:sz="0" w:space="0" w:color="auto"/>
                <w:right w:val="none" w:sz="0" w:space="0" w:color="auto"/>
              </w:divBdr>
            </w:div>
          </w:divsChild>
        </w:div>
        <w:div w:id="355933307">
          <w:marLeft w:val="0"/>
          <w:marRight w:val="0"/>
          <w:marTop w:val="0"/>
          <w:marBottom w:val="360"/>
          <w:divBdr>
            <w:top w:val="none" w:sz="0" w:space="0" w:color="auto"/>
            <w:left w:val="none" w:sz="0" w:space="0" w:color="auto"/>
            <w:bottom w:val="none" w:sz="0" w:space="0" w:color="auto"/>
            <w:right w:val="none" w:sz="0" w:space="0" w:color="auto"/>
          </w:divBdr>
          <w:divsChild>
            <w:div w:id="296567426">
              <w:marLeft w:val="0"/>
              <w:marRight w:val="0"/>
              <w:marTop w:val="0"/>
              <w:marBottom w:val="384"/>
              <w:divBdr>
                <w:top w:val="none" w:sz="0" w:space="0" w:color="auto"/>
                <w:left w:val="none" w:sz="0" w:space="0" w:color="auto"/>
                <w:bottom w:val="none" w:sz="0" w:space="0" w:color="auto"/>
                <w:right w:val="none" w:sz="0" w:space="0" w:color="auto"/>
              </w:divBdr>
              <w:divsChild>
                <w:div w:id="568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4463">
          <w:marLeft w:val="0"/>
          <w:marRight w:val="0"/>
          <w:marTop w:val="0"/>
          <w:marBottom w:val="0"/>
          <w:divBdr>
            <w:top w:val="none" w:sz="0" w:space="0" w:color="auto"/>
            <w:left w:val="none" w:sz="0" w:space="0" w:color="auto"/>
            <w:bottom w:val="none" w:sz="0" w:space="0" w:color="auto"/>
            <w:right w:val="none" w:sz="0" w:space="0" w:color="auto"/>
          </w:divBdr>
        </w:div>
        <w:div w:id="356006470">
          <w:marLeft w:val="0"/>
          <w:marRight w:val="0"/>
          <w:marTop w:val="0"/>
          <w:marBottom w:val="0"/>
          <w:divBdr>
            <w:top w:val="none" w:sz="0" w:space="0" w:color="auto"/>
            <w:left w:val="none" w:sz="0" w:space="0" w:color="auto"/>
            <w:bottom w:val="none" w:sz="0" w:space="0" w:color="auto"/>
            <w:right w:val="none" w:sz="0" w:space="0" w:color="auto"/>
          </w:divBdr>
        </w:div>
        <w:div w:id="356125236">
          <w:marLeft w:val="0"/>
          <w:marRight w:val="0"/>
          <w:marTop w:val="0"/>
          <w:marBottom w:val="125"/>
          <w:divBdr>
            <w:top w:val="none" w:sz="0" w:space="0" w:color="auto"/>
            <w:left w:val="none" w:sz="0" w:space="0" w:color="auto"/>
            <w:bottom w:val="none" w:sz="0" w:space="0" w:color="auto"/>
            <w:right w:val="none" w:sz="0" w:space="0" w:color="auto"/>
          </w:divBdr>
        </w:div>
        <w:div w:id="356127525">
          <w:marLeft w:val="0"/>
          <w:marRight w:val="0"/>
          <w:marTop w:val="0"/>
          <w:marBottom w:val="0"/>
          <w:divBdr>
            <w:top w:val="none" w:sz="0" w:space="0" w:color="auto"/>
            <w:left w:val="none" w:sz="0" w:space="0" w:color="auto"/>
            <w:bottom w:val="none" w:sz="0" w:space="0" w:color="auto"/>
            <w:right w:val="none" w:sz="0" w:space="0" w:color="auto"/>
          </w:divBdr>
          <w:divsChild>
            <w:div w:id="660547841">
              <w:marLeft w:val="0"/>
              <w:marRight w:val="0"/>
              <w:marTop w:val="0"/>
              <w:marBottom w:val="0"/>
              <w:divBdr>
                <w:top w:val="none" w:sz="0" w:space="0" w:color="auto"/>
                <w:left w:val="none" w:sz="0" w:space="0" w:color="auto"/>
                <w:bottom w:val="none" w:sz="0" w:space="0" w:color="auto"/>
                <w:right w:val="none" w:sz="0" w:space="0" w:color="auto"/>
              </w:divBdr>
            </w:div>
          </w:divsChild>
        </w:div>
        <w:div w:id="356128228">
          <w:marLeft w:val="750"/>
          <w:marRight w:val="0"/>
          <w:marTop w:val="0"/>
          <w:marBottom w:val="0"/>
          <w:divBdr>
            <w:top w:val="none" w:sz="0" w:space="0" w:color="auto"/>
            <w:left w:val="none" w:sz="0" w:space="0" w:color="auto"/>
            <w:bottom w:val="none" w:sz="0" w:space="0" w:color="auto"/>
            <w:right w:val="none" w:sz="0" w:space="0" w:color="auto"/>
          </w:divBdr>
          <w:divsChild>
            <w:div w:id="280918285">
              <w:marLeft w:val="15"/>
              <w:marRight w:val="225"/>
              <w:marTop w:val="225"/>
              <w:marBottom w:val="105"/>
              <w:divBdr>
                <w:top w:val="none" w:sz="0" w:space="0" w:color="auto"/>
                <w:left w:val="none" w:sz="0" w:space="0" w:color="auto"/>
                <w:bottom w:val="none" w:sz="0" w:space="0" w:color="auto"/>
                <w:right w:val="none" w:sz="0" w:space="0" w:color="auto"/>
              </w:divBdr>
              <w:divsChild>
                <w:div w:id="810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19814">
          <w:marLeft w:val="0"/>
          <w:marRight w:val="0"/>
          <w:marTop w:val="0"/>
          <w:marBottom w:val="225"/>
          <w:divBdr>
            <w:top w:val="none" w:sz="0" w:space="0" w:color="auto"/>
            <w:left w:val="none" w:sz="0" w:space="0" w:color="auto"/>
            <w:bottom w:val="none" w:sz="0" w:space="0" w:color="auto"/>
            <w:right w:val="none" w:sz="0" w:space="0" w:color="auto"/>
          </w:divBdr>
        </w:div>
        <w:div w:id="356390236">
          <w:marLeft w:val="0"/>
          <w:marRight w:val="0"/>
          <w:marTop w:val="0"/>
          <w:marBottom w:val="150"/>
          <w:divBdr>
            <w:top w:val="none" w:sz="0" w:space="0" w:color="auto"/>
            <w:left w:val="none" w:sz="0" w:space="0" w:color="auto"/>
            <w:bottom w:val="none" w:sz="0" w:space="0" w:color="auto"/>
            <w:right w:val="none" w:sz="0" w:space="0" w:color="auto"/>
          </w:divBdr>
        </w:div>
        <w:div w:id="356396943">
          <w:marLeft w:val="0"/>
          <w:marRight w:val="0"/>
          <w:marTop w:val="0"/>
          <w:marBottom w:val="0"/>
          <w:divBdr>
            <w:top w:val="none" w:sz="0" w:space="0" w:color="auto"/>
            <w:left w:val="none" w:sz="0" w:space="0" w:color="auto"/>
            <w:bottom w:val="none" w:sz="0" w:space="0" w:color="auto"/>
            <w:right w:val="none" w:sz="0" w:space="0" w:color="auto"/>
          </w:divBdr>
        </w:div>
        <w:div w:id="356397117">
          <w:marLeft w:val="0"/>
          <w:marRight w:val="0"/>
          <w:marTop w:val="0"/>
          <w:marBottom w:val="345"/>
          <w:divBdr>
            <w:top w:val="none" w:sz="0" w:space="0" w:color="auto"/>
            <w:left w:val="none" w:sz="0" w:space="0" w:color="auto"/>
            <w:bottom w:val="none" w:sz="0" w:space="0" w:color="auto"/>
            <w:right w:val="none" w:sz="0" w:space="0" w:color="auto"/>
          </w:divBdr>
        </w:div>
        <w:div w:id="356397520">
          <w:marLeft w:val="0"/>
          <w:marRight w:val="0"/>
          <w:marTop w:val="0"/>
          <w:marBottom w:val="300"/>
          <w:divBdr>
            <w:top w:val="none" w:sz="0" w:space="0" w:color="auto"/>
            <w:left w:val="none" w:sz="0" w:space="0" w:color="auto"/>
            <w:bottom w:val="none" w:sz="0" w:space="0" w:color="auto"/>
            <w:right w:val="none" w:sz="0" w:space="0" w:color="auto"/>
          </w:divBdr>
        </w:div>
        <w:div w:id="356465414">
          <w:marLeft w:val="0"/>
          <w:marRight w:val="0"/>
          <w:marTop w:val="0"/>
          <w:marBottom w:val="0"/>
          <w:divBdr>
            <w:top w:val="none" w:sz="0" w:space="0" w:color="auto"/>
            <w:left w:val="none" w:sz="0" w:space="0" w:color="auto"/>
            <w:bottom w:val="none" w:sz="0" w:space="0" w:color="auto"/>
            <w:right w:val="none" w:sz="0" w:space="0" w:color="auto"/>
          </w:divBdr>
          <w:divsChild>
            <w:div w:id="762186283">
              <w:marLeft w:val="0"/>
              <w:marRight w:val="0"/>
              <w:marTop w:val="0"/>
              <w:marBottom w:val="0"/>
              <w:divBdr>
                <w:top w:val="none" w:sz="0" w:space="0" w:color="auto"/>
                <w:left w:val="none" w:sz="0" w:space="0" w:color="auto"/>
                <w:bottom w:val="none" w:sz="0" w:space="0" w:color="auto"/>
                <w:right w:val="none" w:sz="0" w:space="0" w:color="auto"/>
              </w:divBdr>
            </w:div>
          </w:divsChild>
        </w:div>
        <w:div w:id="356471084">
          <w:marLeft w:val="0"/>
          <w:marRight w:val="63"/>
          <w:marTop w:val="63"/>
          <w:marBottom w:val="0"/>
          <w:divBdr>
            <w:top w:val="none" w:sz="0" w:space="0" w:color="auto"/>
            <w:left w:val="none" w:sz="0" w:space="0" w:color="auto"/>
            <w:bottom w:val="none" w:sz="0" w:space="0" w:color="auto"/>
            <w:right w:val="none" w:sz="0" w:space="0" w:color="auto"/>
          </w:divBdr>
        </w:div>
        <w:div w:id="356471517">
          <w:marLeft w:val="0"/>
          <w:marRight w:val="0"/>
          <w:marTop w:val="150"/>
          <w:marBottom w:val="0"/>
          <w:divBdr>
            <w:top w:val="none" w:sz="0" w:space="0" w:color="auto"/>
            <w:left w:val="none" w:sz="0" w:space="0" w:color="auto"/>
            <w:bottom w:val="none" w:sz="0" w:space="0" w:color="auto"/>
            <w:right w:val="none" w:sz="0" w:space="0" w:color="auto"/>
          </w:divBdr>
        </w:div>
        <w:div w:id="356542743">
          <w:marLeft w:val="0"/>
          <w:marRight w:val="0"/>
          <w:marTop w:val="0"/>
          <w:marBottom w:val="0"/>
          <w:divBdr>
            <w:top w:val="none" w:sz="0" w:space="0" w:color="auto"/>
            <w:left w:val="none" w:sz="0" w:space="0" w:color="auto"/>
            <w:bottom w:val="none" w:sz="0" w:space="0" w:color="auto"/>
            <w:right w:val="none" w:sz="0" w:space="0" w:color="auto"/>
          </w:divBdr>
        </w:div>
        <w:div w:id="356545811">
          <w:marLeft w:val="0"/>
          <w:marRight w:val="0"/>
          <w:marTop w:val="0"/>
          <w:marBottom w:val="0"/>
          <w:divBdr>
            <w:top w:val="none" w:sz="0" w:space="0" w:color="auto"/>
            <w:left w:val="none" w:sz="0" w:space="0" w:color="auto"/>
            <w:bottom w:val="none" w:sz="0" w:space="0" w:color="auto"/>
            <w:right w:val="none" w:sz="0" w:space="0" w:color="auto"/>
          </w:divBdr>
        </w:div>
        <w:div w:id="356546084">
          <w:marLeft w:val="0"/>
          <w:marRight w:val="0"/>
          <w:marTop w:val="0"/>
          <w:marBottom w:val="63"/>
          <w:divBdr>
            <w:top w:val="none" w:sz="0" w:space="0" w:color="auto"/>
            <w:left w:val="none" w:sz="0" w:space="0" w:color="auto"/>
            <w:bottom w:val="none" w:sz="0" w:space="0" w:color="auto"/>
            <w:right w:val="none" w:sz="0" w:space="0" w:color="auto"/>
          </w:divBdr>
        </w:div>
        <w:div w:id="356547409">
          <w:marLeft w:val="0"/>
          <w:marRight w:val="0"/>
          <w:marTop w:val="0"/>
          <w:marBottom w:val="0"/>
          <w:divBdr>
            <w:top w:val="none" w:sz="0" w:space="0" w:color="auto"/>
            <w:left w:val="none" w:sz="0" w:space="0" w:color="auto"/>
            <w:bottom w:val="none" w:sz="0" w:space="0" w:color="auto"/>
            <w:right w:val="none" w:sz="0" w:space="0" w:color="auto"/>
          </w:divBdr>
        </w:div>
        <w:div w:id="356588774">
          <w:marLeft w:val="0"/>
          <w:marRight w:val="0"/>
          <w:marTop w:val="0"/>
          <w:marBottom w:val="0"/>
          <w:divBdr>
            <w:top w:val="none" w:sz="0" w:space="0" w:color="auto"/>
            <w:left w:val="none" w:sz="0" w:space="0" w:color="auto"/>
            <w:bottom w:val="none" w:sz="0" w:space="0" w:color="auto"/>
            <w:right w:val="none" w:sz="0" w:space="0" w:color="auto"/>
          </w:divBdr>
        </w:div>
        <w:div w:id="356588839">
          <w:marLeft w:val="-188"/>
          <w:marRight w:val="-188"/>
          <w:marTop w:val="0"/>
          <w:marBottom w:val="0"/>
          <w:divBdr>
            <w:top w:val="none" w:sz="0" w:space="0" w:color="auto"/>
            <w:left w:val="none" w:sz="0" w:space="0" w:color="auto"/>
            <w:bottom w:val="none" w:sz="0" w:space="0" w:color="auto"/>
            <w:right w:val="none" w:sz="0" w:space="0" w:color="auto"/>
          </w:divBdr>
          <w:divsChild>
            <w:div w:id="174462718">
              <w:marLeft w:val="1221"/>
              <w:marRight w:val="0"/>
              <w:marTop w:val="0"/>
              <w:marBottom w:val="0"/>
              <w:divBdr>
                <w:top w:val="none" w:sz="0" w:space="0" w:color="auto"/>
                <w:left w:val="none" w:sz="0" w:space="0" w:color="auto"/>
                <w:bottom w:val="none" w:sz="0" w:space="0" w:color="auto"/>
                <w:right w:val="none" w:sz="0" w:space="0" w:color="auto"/>
              </w:divBdr>
            </w:div>
          </w:divsChild>
        </w:div>
        <w:div w:id="356589076">
          <w:marLeft w:val="0"/>
          <w:marRight w:val="0"/>
          <w:marTop w:val="0"/>
          <w:marBottom w:val="0"/>
          <w:divBdr>
            <w:top w:val="none" w:sz="0" w:space="0" w:color="auto"/>
            <w:left w:val="none" w:sz="0" w:space="0" w:color="auto"/>
            <w:bottom w:val="none" w:sz="0" w:space="0" w:color="auto"/>
            <w:right w:val="none" w:sz="0" w:space="0" w:color="auto"/>
          </w:divBdr>
        </w:div>
        <w:div w:id="356657220">
          <w:marLeft w:val="0"/>
          <w:marRight w:val="0"/>
          <w:marTop w:val="0"/>
          <w:marBottom w:val="0"/>
          <w:divBdr>
            <w:top w:val="none" w:sz="0" w:space="0" w:color="auto"/>
            <w:left w:val="none" w:sz="0" w:space="0" w:color="auto"/>
            <w:bottom w:val="none" w:sz="0" w:space="0" w:color="auto"/>
            <w:right w:val="none" w:sz="0" w:space="0" w:color="auto"/>
          </w:divBdr>
        </w:div>
        <w:div w:id="356659746">
          <w:marLeft w:val="0"/>
          <w:marRight w:val="0"/>
          <w:marTop w:val="0"/>
          <w:marBottom w:val="225"/>
          <w:divBdr>
            <w:top w:val="none" w:sz="0" w:space="0" w:color="auto"/>
            <w:left w:val="none" w:sz="0" w:space="0" w:color="auto"/>
            <w:bottom w:val="none" w:sz="0" w:space="0" w:color="auto"/>
            <w:right w:val="none" w:sz="0" w:space="0" w:color="auto"/>
          </w:divBdr>
        </w:div>
        <w:div w:id="356778723">
          <w:marLeft w:val="0"/>
          <w:marRight w:val="450"/>
          <w:marTop w:val="0"/>
          <w:marBottom w:val="150"/>
          <w:divBdr>
            <w:top w:val="none" w:sz="0" w:space="0" w:color="auto"/>
            <w:left w:val="none" w:sz="0" w:space="0" w:color="auto"/>
            <w:bottom w:val="none" w:sz="0" w:space="0" w:color="auto"/>
            <w:right w:val="none" w:sz="0" w:space="0" w:color="auto"/>
          </w:divBdr>
          <w:divsChild>
            <w:div w:id="235939543">
              <w:marLeft w:val="0"/>
              <w:marRight w:val="0"/>
              <w:marTop w:val="0"/>
              <w:marBottom w:val="0"/>
              <w:divBdr>
                <w:top w:val="none" w:sz="0" w:space="0" w:color="auto"/>
                <w:left w:val="none" w:sz="0" w:space="0" w:color="auto"/>
                <w:bottom w:val="none" w:sz="0" w:space="0" w:color="auto"/>
                <w:right w:val="none" w:sz="0" w:space="0" w:color="auto"/>
              </w:divBdr>
            </w:div>
          </w:divsChild>
        </w:div>
        <w:div w:id="356850279">
          <w:marLeft w:val="0"/>
          <w:marRight w:val="0"/>
          <w:marTop w:val="0"/>
          <w:marBottom w:val="0"/>
          <w:divBdr>
            <w:top w:val="none" w:sz="0" w:space="0" w:color="auto"/>
            <w:left w:val="none" w:sz="0" w:space="0" w:color="auto"/>
            <w:bottom w:val="none" w:sz="0" w:space="0" w:color="auto"/>
            <w:right w:val="none" w:sz="0" w:space="0" w:color="auto"/>
          </w:divBdr>
          <w:divsChild>
            <w:div w:id="139883248">
              <w:marLeft w:val="0"/>
              <w:marRight w:val="0"/>
              <w:marTop w:val="0"/>
              <w:marBottom w:val="345"/>
              <w:divBdr>
                <w:top w:val="none" w:sz="0" w:space="0" w:color="auto"/>
                <w:left w:val="none" w:sz="0" w:space="0" w:color="auto"/>
                <w:bottom w:val="none" w:sz="0" w:space="0" w:color="auto"/>
                <w:right w:val="none" w:sz="0" w:space="0" w:color="auto"/>
              </w:divBdr>
            </w:div>
          </w:divsChild>
        </w:div>
        <w:div w:id="356851341">
          <w:marLeft w:val="0"/>
          <w:marRight w:val="0"/>
          <w:marTop w:val="0"/>
          <w:marBottom w:val="0"/>
          <w:divBdr>
            <w:top w:val="none" w:sz="0" w:space="0" w:color="auto"/>
            <w:left w:val="none" w:sz="0" w:space="0" w:color="auto"/>
            <w:bottom w:val="none" w:sz="0" w:space="0" w:color="auto"/>
            <w:right w:val="none" w:sz="0" w:space="0" w:color="auto"/>
          </w:divBdr>
        </w:div>
        <w:div w:id="356859623">
          <w:marLeft w:val="0"/>
          <w:marRight w:val="0"/>
          <w:marTop w:val="0"/>
          <w:marBottom w:val="0"/>
          <w:divBdr>
            <w:top w:val="none" w:sz="0" w:space="0" w:color="auto"/>
            <w:left w:val="none" w:sz="0" w:space="0" w:color="auto"/>
            <w:bottom w:val="none" w:sz="0" w:space="0" w:color="auto"/>
            <w:right w:val="none" w:sz="0" w:space="0" w:color="auto"/>
          </w:divBdr>
        </w:div>
        <w:div w:id="356926464">
          <w:marLeft w:val="0"/>
          <w:marRight w:val="0"/>
          <w:marTop w:val="0"/>
          <w:marBottom w:val="0"/>
          <w:divBdr>
            <w:top w:val="single" w:sz="2" w:space="0" w:color="E0E0E0"/>
            <w:left w:val="single" w:sz="2" w:space="0" w:color="E0E0E0"/>
            <w:bottom w:val="single" w:sz="2" w:space="0" w:color="E0E0E0"/>
            <w:right w:val="single" w:sz="2" w:space="0" w:color="E0E0E0"/>
          </w:divBdr>
          <w:divsChild>
            <w:div w:id="310523651">
              <w:marLeft w:val="0"/>
              <w:marRight w:val="0"/>
              <w:marTop w:val="0"/>
              <w:marBottom w:val="0"/>
              <w:divBdr>
                <w:top w:val="single" w:sz="2" w:space="0" w:color="E0E0E0"/>
                <w:left w:val="single" w:sz="2" w:space="0" w:color="E0E0E0"/>
                <w:bottom w:val="single" w:sz="2" w:space="0" w:color="E0E0E0"/>
                <w:right w:val="single" w:sz="2" w:space="0" w:color="E0E0E0"/>
              </w:divBdr>
              <w:divsChild>
                <w:div w:id="544950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56929731">
          <w:marLeft w:val="0"/>
          <w:marRight w:val="0"/>
          <w:marTop w:val="0"/>
          <w:marBottom w:val="0"/>
          <w:divBdr>
            <w:top w:val="none" w:sz="0" w:space="0" w:color="auto"/>
            <w:left w:val="none" w:sz="0" w:space="0" w:color="auto"/>
            <w:bottom w:val="none" w:sz="0" w:space="0" w:color="auto"/>
            <w:right w:val="none" w:sz="0" w:space="0" w:color="auto"/>
          </w:divBdr>
        </w:div>
        <w:div w:id="356976454">
          <w:marLeft w:val="750"/>
          <w:marRight w:val="1500"/>
          <w:marTop w:val="0"/>
          <w:marBottom w:val="0"/>
          <w:divBdr>
            <w:top w:val="none" w:sz="0" w:space="0" w:color="auto"/>
            <w:left w:val="none" w:sz="0" w:space="0" w:color="auto"/>
            <w:bottom w:val="none" w:sz="0" w:space="0" w:color="auto"/>
            <w:right w:val="none" w:sz="0" w:space="0" w:color="auto"/>
          </w:divBdr>
        </w:div>
        <w:div w:id="357048582">
          <w:marLeft w:val="0"/>
          <w:marRight w:val="0"/>
          <w:marTop w:val="0"/>
          <w:marBottom w:val="0"/>
          <w:divBdr>
            <w:top w:val="none" w:sz="0" w:space="0" w:color="auto"/>
            <w:left w:val="none" w:sz="0" w:space="0" w:color="auto"/>
            <w:bottom w:val="none" w:sz="0" w:space="0" w:color="auto"/>
            <w:right w:val="none" w:sz="0" w:space="0" w:color="auto"/>
          </w:divBdr>
          <w:divsChild>
            <w:div w:id="557395998">
              <w:marLeft w:val="0"/>
              <w:marRight w:val="0"/>
              <w:marTop w:val="0"/>
              <w:marBottom w:val="0"/>
              <w:divBdr>
                <w:top w:val="none" w:sz="0" w:space="0" w:color="auto"/>
                <w:left w:val="none" w:sz="0" w:space="0" w:color="auto"/>
                <w:bottom w:val="none" w:sz="0" w:space="0" w:color="auto"/>
                <w:right w:val="none" w:sz="0" w:space="0" w:color="auto"/>
              </w:divBdr>
              <w:divsChild>
                <w:div w:id="128479931">
                  <w:marLeft w:val="0"/>
                  <w:marRight w:val="0"/>
                  <w:marTop w:val="0"/>
                  <w:marBottom w:val="0"/>
                  <w:divBdr>
                    <w:top w:val="none" w:sz="0" w:space="0" w:color="auto"/>
                    <w:left w:val="none" w:sz="0" w:space="0" w:color="auto"/>
                    <w:bottom w:val="none" w:sz="0" w:space="0" w:color="auto"/>
                    <w:right w:val="none" w:sz="0" w:space="0" w:color="auto"/>
                  </w:divBdr>
                  <w:divsChild>
                    <w:div w:id="54552367">
                      <w:marLeft w:val="0"/>
                      <w:marRight w:val="0"/>
                      <w:marTop w:val="0"/>
                      <w:marBottom w:val="240"/>
                      <w:divBdr>
                        <w:top w:val="none" w:sz="0" w:space="0" w:color="auto"/>
                        <w:left w:val="none" w:sz="0" w:space="0" w:color="auto"/>
                        <w:bottom w:val="none" w:sz="0" w:space="0" w:color="auto"/>
                        <w:right w:val="none" w:sz="0" w:space="0" w:color="auto"/>
                      </w:divBdr>
                    </w:div>
                    <w:div w:id="270481075">
                      <w:marLeft w:val="0"/>
                      <w:marRight w:val="0"/>
                      <w:marTop w:val="0"/>
                      <w:marBottom w:val="240"/>
                      <w:divBdr>
                        <w:top w:val="none" w:sz="0" w:space="0" w:color="auto"/>
                        <w:left w:val="none" w:sz="0" w:space="0" w:color="auto"/>
                        <w:bottom w:val="none" w:sz="0" w:space="0" w:color="auto"/>
                        <w:right w:val="none" w:sz="0" w:space="0" w:color="auto"/>
                      </w:divBdr>
                    </w:div>
                    <w:div w:id="459618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7120313">
          <w:marLeft w:val="0"/>
          <w:marRight w:val="0"/>
          <w:marTop w:val="0"/>
          <w:marBottom w:val="150"/>
          <w:divBdr>
            <w:top w:val="none" w:sz="0" w:space="0" w:color="auto"/>
            <w:left w:val="none" w:sz="0" w:space="0" w:color="auto"/>
            <w:bottom w:val="none" w:sz="0" w:space="0" w:color="auto"/>
            <w:right w:val="none" w:sz="0" w:space="0" w:color="auto"/>
          </w:divBdr>
        </w:div>
        <w:div w:id="357202621">
          <w:marLeft w:val="0"/>
          <w:marRight w:val="0"/>
          <w:marTop w:val="0"/>
          <w:marBottom w:val="250"/>
          <w:divBdr>
            <w:top w:val="none" w:sz="0" w:space="0" w:color="auto"/>
            <w:left w:val="none" w:sz="0" w:space="0" w:color="auto"/>
            <w:bottom w:val="none" w:sz="0" w:space="0" w:color="auto"/>
            <w:right w:val="none" w:sz="0" w:space="0" w:color="auto"/>
          </w:divBdr>
        </w:div>
        <w:div w:id="357237738">
          <w:marLeft w:val="0"/>
          <w:marRight w:val="0"/>
          <w:marTop w:val="0"/>
          <w:marBottom w:val="0"/>
          <w:divBdr>
            <w:top w:val="none" w:sz="0" w:space="0" w:color="auto"/>
            <w:left w:val="none" w:sz="0" w:space="0" w:color="auto"/>
            <w:bottom w:val="none" w:sz="0" w:space="0" w:color="auto"/>
            <w:right w:val="none" w:sz="0" w:space="0" w:color="auto"/>
          </w:divBdr>
          <w:divsChild>
            <w:div w:id="258414791">
              <w:marLeft w:val="-225"/>
              <w:marRight w:val="-225"/>
              <w:marTop w:val="0"/>
              <w:marBottom w:val="0"/>
              <w:divBdr>
                <w:top w:val="none" w:sz="0" w:space="0" w:color="auto"/>
                <w:left w:val="none" w:sz="0" w:space="0" w:color="auto"/>
                <w:bottom w:val="none" w:sz="0" w:space="0" w:color="auto"/>
                <w:right w:val="none" w:sz="0" w:space="0" w:color="auto"/>
              </w:divBdr>
            </w:div>
          </w:divsChild>
        </w:div>
        <w:div w:id="357392540">
          <w:marLeft w:val="0"/>
          <w:marRight w:val="0"/>
          <w:marTop w:val="0"/>
          <w:marBottom w:val="0"/>
          <w:divBdr>
            <w:top w:val="none" w:sz="0" w:space="0" w:color="auto"/>
            <w:left w:val="none" w:sz="0" w:space="0" w:color="auto"/>
            <w:bottom w:val="none" w:sz="0" w:space="0" w:color="auto"/>
            <w:right w:val="none" w:sz="0" w:space="0" w:color="auto"/>
          </w:divBdr>
        </w:div>
        <w:div w:id="357434081">
          <w:marLeft w:val="0"/>
          <w:marRight w:val="0"/>
          <w:marTop w:val="0"/>
          <w:marBottom w:val="0"/>
          <w:divBdr>
            <w:top w:val="none" w:sz="0" w:space="0" w:color="auto"/>
            <w:left w:val="none" w:sz="0" w:space="0" w:color="auto"/>
            <w:bottom w:val="none" w:sz="0" w:space="0" w:color="auto"/>
            <w:right w:val="none" w:sz="0" w:space="0" w:color="auto"/>
          </w:divBdr>
        </w:div>
        <w:div w:id="357463787">
          <w:marLeft w:val="0"/>
          <w:marRight w:val="0"/>
          <w:marTop w:val="0"/>
          <w:marBottom w:val="300"/>
          <w:divBdr>
            <w:top w:val="none" w:sz="0" w:space="0" w:color="auto"/>
            <w:left w:val="none" w:sz="0" w:space="0" w:color="auto"/>
            <w:bottom w:val="single" w:sz="6" w:space="5" w:color="000000"/>
            <w:right w:val="none" w:sz="0" w:space="0" w:color="auto"/>
          </w:divBdr>
        </w:div>
        <w:div w:id="357465886">
          <w:marLeft w:val="0"/>
          <w:marRight w:val="450"/>
          <w:marTop w:val="105"/>
          <w:marBottom w:val="150"/>
          <w:divBdr>
            <w:top w:val="none" w:sz="0" w:space="0" w:color="auto"/>
            <w:left w:val="none" w:sz="0" w:space="0" w:color="auto"/>
            <w:bottom w:val="none" w:sz="0" w:space="0" w:color="auto"/>
            <w:right w:val="none" w:sz="0" w:space="0" w:color="auto"/>
          </w:divBdr>
        </w:div>
        <w:div w:id="357586522">
          <w:marLeft w:val="0"/>
          <w:marRight w:val="0"/>
          <w:marTop w:val="0"/>
          <w:marBottom w:val="0"/>
          <w:divBdr>
            <w:top w:val="none" w:sz="0" w:space="0" w:color="auto"/>
            <w:left w:val="none" w:sz="0" w:space="0" w:color="auto"/>
            <w:bottom w:val="none" w:sz="0" w:space="0" w:color="auto"/>
            <w:right w:val="none" w:sz="0" w:space="0" w:color="auto"/>
          </w:divBdr>
        </w:div>
        <w:div w:id="357662535">
          <w:marLeft w:val="750"/>
          <w:marRight w:val="0"/>
          <w:marTop w:val="0"/>
          <w:marBottom w:val="0"/>
          <w:divBdr>
            <w:top w:val="none" w:sz="0" w:space="0" w:color="auto"/>
            <w:left w:val="none" w:sz="0" w:space="0" w:color="auto"/>
            <w:bottom w:val="none" w:sz="0" w:space="0" w:color="auto"/>
            <w:right w:val="none" w:sz="0" w:space="0" w:color="auto"/>
          </w:divBdr>
        </w:div>
        <w:div w:id="357700147">
          <w:marLeft w:val="0"/>
          <w:marRight w:val="0"/>
          <w:marTop w:val="0"/>
          <w:marBottom w:val="0"/>
          <w:divBdr>
            <w:top w:val="none" w:sz="0" w:space="0" w:color="auto"/>
            <w:left w:val="none" w:sz="0" w:space="0" w:color="auto"/>
            <w:bottom w:val="none" w:sz="0" w:space="0" w:color="auto"/>
            <w:right w:val="none" w:sz="0" w:space="0" w:color="auto"/>
          </w:divBdr>
          <w:divsChild>
            <w:div w:id="455373302">
              <w:marLeft w:val="-225"/>
              <w:marRight w:val="-225"/>
              <w:marTop w:val="0"/>
              <w:marBottom w:val="0"/>
              <w:divBdr>
                <w:top w:val="none" w:sz="0" w:space="0" w:color="auto"/>
                <w:left w:val="none" w:sz="0" w:space="0" w:color="auto"/>
                <w:bottom w:val="none" w:sz="0" w:space="0" w:color="auto"/>
                <w:right w:val="none" w:sz="0" w:space="0" w:color="auto"/>
              </w:divBdr>
            </w:div>
          </w:divsChild>
        </w:div>
        <w:div w:id="357701599">
          <w:marLeft w:val="0"/>
          <w:marRight w:val="0"/>
          <w:marTop w:val="0"/>
          <w:marBottom w:val="300"/>
          <w:divBdr>
            <w:top w:val="none" w:sz="0" w:space="0" w:color="auto"/>
            <w:left w:val="none" w:sz="0" w:space="0" w:color="auto"/>
            <w:bottom w:val="none" w:sz="0" w:space="0" w:color="auto"/>
            <w:right w:val="none" w:sz="0" w:space="0" w:color="auto"/>
          </w:divBdr>
        </w:div>
        <w:div w:id="357704635">
          <w:marLeft w:val="0"/>
          <w:marRight w:val="0"/>
          <w:marTop w:val="0"/>
          <w:marBottom w:val="0"/>
          <w:divBdr>
            <w:top w:val="none" w:sz="0" w:space="0" w:color="auto"/>
            <w:left w:val="none" w:sz="0" w:space="0" w:color="auto"/>
            <w:bottom w:val="none" w:sz="0" w:space="0" w:color="auto"/>
            <w:right w:val="none" w:sz="0" w:space="0" w:color="auto"/>
          </w:divBdr>
        </w:div>
        <w:div w:id="357777632">
          <w:marLeft w:val="0"/>
          <w:marRight w:val="0"/>
          <w:marTop w:val="0"/>
          <w:marBottom w:val="300"/>
          <w:divBdr>
            <w:top w:val="none" w:sz="0" w:space="0" w:color="auto"/>
            <w:left w:val="none" w:sz="0" w:space="0" w:color="auto"/>
            <w:bottom w:val="none" w:sz="0" w:space="0" w:color="auto"/>
            <w:right w:val="none" w:sz="0" w:space="0" w:color="auto"/>
          </w:divBdr>
        </w:div>
        <w:div w:id="357777789">
          <w:marLeft w:val="0"/>
          <w:marRight w:val="0"/>
          <w:marTop w:val="0"/>
          <w:marBottom w:val="0"/>
          <w:divBdr>
            <w:top w:val="single" w:sz="2" w:space="0" w:color="E0E0E0"/>
            <w:left w:val="single" w:sz="2" w:space="0" w:color="E0E0E0"/>
            <w:bottom w:val="single" w:sz="2" w:space="0" w:color="E0E0E0"/>
            <w:right w:val="single" w:sz="2" w:space="0" w:color="E0E0E0"/>
          </w:divBdr>
        </w:div>
        <w:div w:id="357780739">
          <w:marLeft w:val="0"/>
          <w:marRight w:val="0"/>
          <w:marTop w:val="0"/>
          <w:marBottom w:val="240"/>
          <w:divBdr>
            <w:top w:val="none" w:sz="0" w:space="0" w:color="auto"/>
            <w:left w:val="none" w:sz="0" w:space="0" w:color="auto"/>
            <w:bottom w:val="none" w:sz="0" w:space="0" w:color="auto"/>
            <w:right w:val="none" w:sz="0" w:space="0" w:color="auto"/>
          </w:divBdr>
        </w:div>
        <w:div w:id="357783209">
          <w:marLeft w:val="0"/>
          <w:marRight w:val="0"/>
          <w:marTop w:val="0"/>
          <w:marBottom w:val="300"/>
          <w:divBdr>
            <w:top w:val="none" w:sz="0" w:space="0" w:color="auto"/>
            <w:left w:val="none" w:sz="0" w:space="0" w:color="auto"/>
            <w:bottom w:val="none" w:sz="0" w:space="0" w:color="auto"/>
            <w:right w:val="none" w:sz="0" w:space="0" w:color="auto"/>
          </w:divBdr>
        </w:div>
        <w:div w:id="357898820">
          <w:marLeft w:val="0"/>
          <w:marRight w:val="0"/>
          <w:marTop w:val="0"/>
          <w:marBottom w:val="0"/>
          <w:divBdr>
            <w:top w:val="none" w:sz="0" w:space="0" w:color="auto"/>
            <w:left w:val="none" w:sz="0" w:space="0" w:color="auto"/>
            <w:bottom w:val="none" w:sz="0" w:space="0" w:color="auto"/>
            <w:right w:val="none" w:sz="0" w:space="0" w:color="auto"/>
          </w:divBdr>
          <w:divsChild>
            <w:div w:id="287320114">
              <w:marLeft w:val="0"/>
              <w:marRight w:val="0"/>
              <w:marTop w:val="0"/>
              <w:marBottom w:val="0"/>
              <w:divBdr>
                <w:top w:val="none" w:sz="0" w:space="0" w:color="auto"/>
                <w:left w:val="none" w:sz="0" w:space="0" w:color="auto"/>
                <w:bottom w:val="none" w:sz="0" w:space="0" w:color="auto"/>
                <w:right w:val="none" w:sz="0" w:space="0" w:color="auto"/>
              </w:divBdr>
            </w:div>
          </w:divsChild>
        </w:div>
        <w:div w:id="357970278">
          <w:marLeft w:val="0"/>
          <w:marRight w:val="0"/>
          <w:marTop w:val="0"/>
          <w:marBottom w:val="0"/>
          <w:divBdr>
            <w:top w:val="none" w:sz="0" w:space="0" w:color="auto"/>
            <w:left w:val="none" w:sz="0" w:space="0" w:color="auto"/>
            <w:bottom w:val="none" w:sz="0" w:space="0" w:color="auto"/>
            <w:right w:val="none" w:sz="0" w:space="0" w:color="auto"/>
          </w:divBdr>
        </w:div>
        <w:div w:id="357974048">
          <w:marLeft w:val="0"/>
          <w:marRight w:val="0"/>
          <w:marTop w:val="0"/>
          <w:marBottom w:val="0"/>
          <w:divBdr>
            <w:top w:val="single" w:sz="2" w:space="0" w:color="E0E0E0"/>
            <w:left w:val="single" w:sz="2" w:space="0" w:color="E0E0E0"/>
            <w:bottom w:val="single" w:sz="2" w:space="0" w:color="E0E0E0"/>
            <w:right w:val="single" w:sz="2" w:space="0" w:color="E0E0E0"/>
          </w:divBdr>
        </w:div>
        <w:div w:id="357974924">
          <w:marLeft w:val="-225"/>
          <w:marRight w:val="-225"/>
          <w:marTop w:val="0"/>
          <w:marBottom w:val="0"/>
          <w:divBdr>
            <w:top w:val="none" w:sz="0" w:space="0" w:color="auto"/>
            <w:left w:val="none" w:sz="0" w:space="0" w:color="auto"/>
            <w:bottom w:val="none" w:sz="0" w:space="0" w:color="auto"/>
            <w:right w:val="none" w:sz="0" w:space="0" w:color="auto"/>
          </w:divBdr>
          <w:divsChild>
            <w:div w:id="509879923">
              <w:marLeft w:val="1463"/>
              <w:marRight w:val="0"/>
              <w:marTop w:val="0"/>
              <w:marBottom w:val="0"/>
              <w:divBdr>
                <w:top w:val="none" w:sz="0" w:space="0" w:color="auto"/>
                <w:left w:val="none" w:sz="0" w:space="0" w:color="auto"/>
                <w:bottom w:val="none" w:sz="0" w:space="0" w:color="auto"/>
                <w:right w:val="none" w:sz="0" w:space="0" w:color="auto"/>
              </w:divBdr>
            </w:div>
          </w:divsChild>
        </w:div>
        <w:div w:id="358049218">
          <w:marLeft w:val="0"/>
          <w:marRight w:val="0"/>
          <w:marTop w:val="0"/>
          <w:marBottom w:val="0"/>
          <w:divBdr>
            <w:top w:val="none" w:sz="0" w:space="0" w:color="auto"/>
            <w:left w:val="none" w:sz="0" w:space="0" w:color="auto"/>
            <w:bottom w:val="none" w:sz="0" w:space="0" w:color="auto"/>
            <w:right w:val="none" w:sz="0" w:space="0" w:color="auto"/>
          </w:divBdr>
        </w:div>
        <w:div w:id="358051226">
          <w:marLeft w:val="-150"/>
          <w:marRight w:val="-150"/>
          <w:marTop w:val="0"/>
          <w:marBottom w:val="0"/>
          <w:divBdr>
            <w:top w:val="none" w:sz="0" w:space="0" w:color="auto"/>
            <w:left w:val="none" w:sz="0" w:space="0" w:color="auto"/>
            <w:bottom w:val="none" w:sz="0" w:space="0" w:color="auto"/>
            <w:right w:val="none" w:sz="0" w:space="0" w:color="auto"/>
          </w:divBdr>
        </w:div>
        <w:div w:id="358161076">
          <w:marLeft w:val="0"/>
          <w:marRight w:val="0"/>
          <w:marTop w:val="150"/>
          <w:marBottom w:val="0"/>
          <w:divBdr>
            <w:top w:val="none" w:sz="0" w:space="0" w:color="auto"/>
            <w:left w:val="none" w:sz="0" w:space="0" w:color="auto"/>
            <w:bottom w:val="none" w:sz="0" w:space="0" w:color="auto"/>
            <w:right w:val="none" w:sz="0" w:space="0" w:color="auto"/>
          </w:divBdr>
          <w:divsChild>
            <w:div w:id="65961316">
              <w:marLeft w:val="0"/>
              <w:marRight w:val="0"/>
              <w:marTop w:val="0"/>
              <w:marBottom w:val="0"/>
              <w:divBdr>
                <w:top w:val="none" w:sz="0" w:space="0" w:color="auto"/>
                <w:left w:val="none" w:sz="0" w:space="0" w:color="auto"/>
                <w:bottom w:val="none" w:sz="0" w:space="0" w:color="auto"/>
                <w:right w:val="none" w:sz="0" w:space="0" w:color="auto"/>
              </w:divBdr>
            </w:div>
          </w:divsChild>
        </w:div>
        <w:div w:id="358243242">
          <w:marLeft w:val="0"/>
          <w:marRight w:val="0"/>
          <w:marTop w:val="0"/>
          <w:marBottom w:val="0"/>
          <w:divBdr>
            <w:top w:val="none" w:sz="0" w:space="0" w:color="auto"/>
            <w:left w:val="none" w:sz="0" w:space="0" w:color="auto"/>
            <w:bottom w:val="none" w:sz="0" w:space="0" w:color="auto"/>
            <w:right w:val="none" w:sz="0" w:space="0" w:color="auto"/>
          </w:divBdr>
          <w:divsChild>
            <w:div w:id="252083102">
              <w:marLeft w:val="0"/>
              <w:marRight w:val="0"/>
              <w:marTop w:val="0"/>
              <w:marBottom w:val="0"/>
              <w:divBdr>
                <w:top w:val="none" w:sz="0" w:space="0" w:color="auto"/>
                <w:left w:val="none" w:sz="0" w:space="0" w:color="auto"/>
                <w:bottom w:val="none" w:sz="0" w:space="0" w:color="auto"/>
                <w:right w:val="none" w:sz="0" w:space="0" w:color="auto"/>
              </w:divBdr>
            </w:div>
          </w:divsChild>
        </w:div>
        <w:div w:id="358243946">
          <w:marLeft w:val="0"/>
          <w:marRight w:val="0"/>
          <w:marTop w:val="0"/>
          <w:marBottom w:val="0"/>
          <w:divBdr>
            <w:top w:val="none" w:sz="0" w:space="0" w:color="auto"/>
            <w:left w:val="none" w:sz="0" w:space="0" w:color="auto"/>
            <w:bottom w:val="none" w:sz="0" w:space="0" w:color="auto"/>
            <w:right w:val="none" w:sz="0" w:space="0" w:color="auto"/>
          </w:divBdr>
        </w:div>
        <w:div w:id="358286742">
          <w:marLeft w:val="0"/>
          <w:marRight w:val="0"/>
          <w:marTop w:val="0"/>
          <w:marBottom w:val="300"/>
          <w:divBdr>
            <w:top w:val="none" w:sz="0" w:space="0" w:color="auto"/>
            <w:left w:val="none" w:sz="0" w:space="0" w:color="auto"/>
            <w:bottom w:val="none" w:sz="0" w:space="0" w:color="auto"/>
            <w:right w:val="none" w:sz="0" w:space="0" w:color="auto"/>
          </w:divBdr>
        </w:div>
        <w:div w:id="358287046">
          <w:marLeft w:val="0"/>
          <w:marRight w:val="0"/>
          <w:marTop w:val="0"/>
          <w:marBottom w:val="0"/>
          <w:divBdr>
            <w:top w:val="none" w:sz="0" w:space="0" w:color="auto"/>
            <w:left w:val="none" w:sz="0" w:space="0" w:color="auto"/>
            <w:bottom w:val="none" w:sz="0" w:space="0" w:color="auto"/>
            <w:right w:val="none" w:sz="0" w:space="0" w:color="auto"/>
          </w:divBdr>
          <w:divsChild>
            <w:div w:id="724253257">
              <w:marLeft w:val="0"/>
              <w:marRight w:val="0"/>
              <w:marTop w:val="0"/>
              <w:marBottom w:val="0"/>
              <w:divBdr>
                <w:top w:val="none" w:sz="0" w:space="0" w:color="auto"/>
                <w:left w:val="none" w:sz="0" w:space="0" w:color="auto"/>
                <w:bottom w:val="none" w:sz="0" w:space="0" w:color="auto"/>
                <w:right w:val="none" w:sz="0" w:space="0" w:color="auto"/>
              </w:divBdr>
              <w:divsChild>
                <w:div w:id="57120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8359187">
          <w:marLeft w:val="0"/>
          <w:marRight w:val="0"/>
          <w:marTop w:val="0"/>
          <w:marBottom w:val="0"/>
          <w:divBdr>
            <w:top w:val="none" w:sz="0" w:space="0" w:color="auto"/>
            <w:left w:val="none" w:sz="0" w:space="0" w:color="auto"/>
            <w:bottom w:val="none" w:sz="0" w:space="0" w:color="auto"/>
            <w:right w:val="none" w:sz="0" w:space="0" w:color="auto"/>
          </w:divBdr>
        </w:div>
        <w:div w:id="358360186">
          <w:marLeft w:val="0"/>
          <w:marRight w:val="0"/>
          <w:marTop w:val="0"/>
          <w:marBottom w:val="0"/>
          <w:divBdr>
            <w:top w:val="none" w:sz="0" w:space="0" w:color="auto"/>
            <w:left w:val="none" w:sz="0" w:space="0" w:color="auto"/>
            <w:bottom w:val="none" w:sz="0" w:space="0" w:color="auto"/>
            <w:right w:val="none" w:sz="0" w:space="0" w:color="auto"/>
          </w:divBdr>
          <w:divsChild>
            <w:div w:id="194542067">
              <w:marLeft w:val="0"/>
              <w:marRight w:val="0"/>
              <w:marTop w:val="0"/>
              <w:marBottom w:val="75"/>
              <w:divBdr>
                <w:top w:val="none" w:sz="0" w:space="0" w:color="auto"/>
                <w:left w:val="none" w:sz="0" w:space="0" w:color="auto"/>
                <w:bottom w:val="none" w:sz="0" w:space="0" w:color="auto"/>
                <w:right w:val="none" w:sz="0" w:space="0" w:color="auto"/>
              </w:divBdr>
            </w:div>
          </w:divsChild>
        </w:div>
        <w:div w:id="358429365">
          <w:marLeft w:val="0"/>
          <w:marRight w:val="0"/>
          <w:marTop w:val="0"/>
          <w:marBottom w:val="0"/>
          <w:divBdr>
            <w:top w:val="none" w:sz="0" w:space="0" w:color="auto"/>
            <w:left w:val="none" w:sz="0" w:space="0" w:color="auto"/>
            <w:bottom w:val="none" w:sz="0" w:space="0" w:color="auto"/>
            <w:right w:val="none" w:sz="0" w:space="0" w:color="auto"/>
          </w:divBdr>
        </w:div>
        <w:div w:id="358430683">
          <w:marLeft w:val="0"/>
          <w:marRight w:val="225"/>
          <w:marTop w:val="0"/>
          <w:marBottom w:val="0"/>
          <w:divBdr>
            <w:top w:val="none" w:sz="0" w:space="0" w:color="auto"/>
            <w:left w:val="none" w:sz="0" w:space="0" w:color="auto"/>
            <w:bottom w:val="none" w:sz="0" w:space="0" w:color="auto"/>
            <w:right w:val="none" w:sz="0" w:space="0" w:color="auto"/>
          </w:divBdr>
        </w:div>
        <w:div w:id="358432891">
          <w:marLeft w:val="0"/>
          <w:marRight w:val="0"/>
          <w:marTop w:val="0"/>
          <w:marBottom w:val="0"/>
          <w:divBdr>
            <w:top w:val="none" w:sz="0" w:space="0" w:color="auto"/>
            <w:left w:val="none" w:sz="0" w:space="0" w:color="auto"/>
            <w:bottom w:val="none" w:sz="0" w:space="0" w:color="auto"/>
            <w:right w:val="none" w:sz="0" w:space="0" w:color="auto"/>
          </w:divBdr>
        </w:div>
        <w:div w:id="358433096">
          <w:marLeft w:val="0"/>
          <w:marRight w:val="0"/>
          <w:marTop w:val="0"/>
          <w:marBottom w:val="0"/>
          <w:divBdr>
            <w:top w:val="none" w:sz="0" w:space="0" w:color="auto"/>
            <w:left w:val="none" w:sz="0" w:space="0" w:color="auto"/>
            <w:bottom w:val="none" w:sz="0" w:space="0" w:color="auto"/>
            <w:right w:val="none" w:sz="0" w:space="0" w:color="auto"/>
          </w:divBdr>
        </w:div>
        <w:div w:id="358509991">
          <w:marLeft w:val="0"/>
          <w:marRight w:val="0"/>
          <w:marTop w:val="0"/>
          <w:marBottom w:val="0"/>
          <w:divBdr>
            <w:top w:val="none" w:sz="0" w:space="0" w:color="auto"/>
            <w:left w:val="none" w:sz="0" w:space="0" w:color="auto"/>
            <w:bottom w:val="none" w:sz="0" w:space="0" w:color="auto"/>
            <w:right w:val="none" w:sz="0" w:space="0" w:color="auto"/>
          </w:divBdr>
        </w:div>
        <w:div w:id="358510082">
          <w:marLeft w:val="0"/>
          <w:marRight w:val="0"/>
          <w:marTop w:val="0"/>
          <w:marBottom w:val="0"/>
          <w:divBdr>
            <w:top w:val="none" w:sz="0" w:space="0" w:color="auto"/>
            <w:left w:val="none" w:sz="0" w:space="0" w:color="auto"/>
            <w:bottom w:val="none" w:sz="0" w:space="0" w:color="auto"/>
            <w:right w:val="none" w:sz="0" w:space="0" w:color="auto"/>
          </w:divBdr>
          <w:divsChild>
            <w:div w:id="646477386">
              <w:marLeft w:val="0"/>
              <w:marRight w:val="0"/>
              <w:marTop w:val="0"/>
              <w:marBottom w:val="0"/>
              <w:divBdr>
                <w:top w:val="none" w:sz="0" w:space="0" w:color="auto"/>
                <w:left w:val="none" w:sz="0" w:space="0" w:color="auto"/>
                <w:bottom w:val="none" w:sz="0" w:space="0" w:color="auto"/>
                <w:right w:val="none" w:sz="0" w:space="0" w:color="auto"/>
              </w:divBdr>
            </w:div>
          </w:divsChild>
        </w:div>
        <w:div w:id="358553681">
          <w:marLeft w:val="0"/>
          <w:marRight w:val="0"/>
          <w:marTop w:val="0"/>
          <w:marBottom w:val="0"/>
          <w:divBdr>
            <w:top w:val="none" w:sz="0" w:space="0" w:color="auto"/>
            <w:left w:val="none" w:sz="0" w:space="0" w:color="auto"/>
            <w:bottom w:val="none" w:sz="0" w:space="0" w:color="auto"/>
            <w:right w:val="none" w:sz="0" w:space="0" w:color="auto"/>
          </w:divBdr>
        </w:div>
        <w:div w:id="358624120">
          <w:marLeft w:val="0"/>
          <w:marRight w:val="0"/>
          <w:marTop w:val="0"/>
          <w:marBottom w:val="0"/>
          <w:divBdr>
            <w:top w:val="none" w:sz="0" w:space="0" w:color="auto"/>
            <w:left w:val="none" w:sz="0" w:space="0" w:color="auto"/>
            <w:bottom w:val="none" w:sz="0" w:space="0" w:color="auto"/>
            <w:right w:val="none" w:sz="0" w:space="0" w:color="auto"/>
          </w:divBdr>
          <w:divsChild>
            <w:div w:id="54134772">
              <w:marLeft w:val="0"/>
              <w:marRight w:val="0"/>
              <w:marTop w:val="0"/>
              <w:marBottom w:val="0"/>
              <w:divBdr>
                <w:top w:val="none" w:sz="0" w:space="0" w:color="auto"/>
                <w:left w:val="none" w:sz="0" w:space="0" w:color="auto"/>
                <w:bottom w:val="none" w:sz="0" w:space="0" w:color="auto"/>
                <w:right w:val="none" w:sz="0" w:space="0" w:color="auto"/>
              </w:divBdr>
              <w:divsChild>
                <w:div w:id="254097702">
                  <w:marLeft w:val="0"/>
                  <w:marRight w:val="0"/>
                  <w:marTop w:val="0"/>
                  <w:marBottom w:val="0"/>
                  <w:divBdr>
                    <w:top w:val="none" w:sz="0" w:space="0" w:color="auto"/>
                    <w:left w:val="none" w:sz="0" w:space="0" w:color="auto"/>
                    <w:bottom w:val="none" w:sz="0" w:space="0" w:color="auto"/>
                    <w:right w:val="none" w:sz="0" w:space="0" w:color="auto"/>
                  </w:divBdr>
                  <w:divsChild>
                    <w:div w:id="418254529">
                      <w:marLeft w:val="0"/>
                      <w:marRight w:val="0"/>
                      <w:marTop w:val="600"/>
                      <w:marBottom w:val="0"/>
                      <w:divBdr>
                        <w:top w:val="none" w:sz="0" w:space="0" w:color="auto"/>
                        <w:left w:val="none" w:sz="0" w:space="0" w:color="auto"/>
                        <w:bottom w:val="none" w:sz="0" w:space="0" w:color="auto"/>
                        <w:right w:val="none" w:sz="0" w:space="0" w:color="auto"/>
                      </w:divBdr>
                      <w:divsChild>
                        <w:div w:id="7493517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58625048">
          <w:marLeft w:val="0"/>
          <w:marRight w:val="0"/>
          <w:marTop w:val="0"/>
          <w:marBottom w:val="0"/>
          <w:divBdr>
            <w:top w:val="none" w:sz="0" w:space="0" w:color="auto"/>
            <w:left w:val="none" w:sz="0" w:space="0" w:color="auto"/>
            <w:bottom w:val="none" w:sz="0" w:space="0" w:color="auto"/>
            <w:right w:val="none" w:sz="0" w:space="0" w:color="auto"/>
          </w:divBdr>
          <w:divsChild>
            <w:div w:id="176191957">
              <w:marLeft w:val="-150"/>
              <w:marRight w:val="-150"/>
              <w:marTop w:val="0"/>
              <w:marBottom w:val="0"/>
              <w:divBdr>
                <w:top w:val="none" w:sz="0" w:space="0" w:color="auto"/>
                <w:left w:val="none" w:sz="0" w:space="0" w:color="auto"/>
                <w:bottom w:val="none" w:sz="0" w:space="0" w:color="auto"/>
                <w:right w:val="none" w:sz="0" w:space="0" w:color="auto"/>
              </w:divBdr>
            </w:div>
          </w:divsChild>
        </w:div>
        <w:div w:id="358625419">
          <w:marLeft w:val="0"/>
          <w:marRight w:val="0"/>
          <w:marTop w:val="0"/>
          <w:marBottom w:val="0"/>
          <w:divBdr>
            <w:top w:val="none" w:sz="0" w:space="0" w:color="auto"/>
            <w:left w:val="none" w:sz="0" w:space="0" w:color="auto"/>
            <w:bottom w:val="none" w:sz="0" w:space="0" w:color="auto"/>
            <w:right w:val="none" w:sz="0" w:space="0" w:color="auto"/>
          </w:divBdr>
        </w:div>
        <w:div w:id="358705828">
          <w:marLeft w:val="-150"/>
          <w:marRight w:val="-150"/>
          <w:marTop w:val="0"/>
          <w:marBottom w:val="0"/>
          <w:divBdr>
            <w:top w:val="none" w:sz="0" w:space="0" w:color="auto"/>
            <w:left w:val="none" w:sz="0" w:space="0" w:color="auto"/>
            <w:bottom w:val="none" w:sz="0" w:space="0" w:color="auto"/>
            <w:right w:val="none" w:sz="0" w:space="0" w:color="auto"/>
          </w:divBdr>
        </w:div>
        <w:div w:id="358706678">
          <w:marLeft w:val="0"/>
          <w:marRight w:val="0"/>
          <w:marTop w:val="0"/>
          <w:marBottom w:val="75"/>
          <w:divBdr>
            <w:top w:val="none" w:sz="0" w:space="0" w:color="auto"/>
            <w:left w:val="none" w:sz="0" w:space="0" w:color="auto"/>
            <w:bottom w:val="none" w:sz="0" w:space="0" w:color="auto"/>
            <w:right w:val="none" w:sz="0" w:space="0" w:color="auto"/>
          </w:divBdr>
        </w:div>
        <w:div w:id="358818262">
          <w:marLeft w:val="0"/>
          <w:marRight w:val="0"/>
          <w:marTop w:val="0"/>
          <w:marBottom w:val="150"/>
          <w:divBdr>
            <w:top w:val="none" w:sz="0" w:space="0" w:color="auto"/>
            <w:left w:val="none" w:sz="0" w:space="0" w:color="auto"/>
            <w:bottom w:val="none" w:sz="0" w:space="0" w:color="auto"/>
            <w:right w:val="none" w:sz="0" w:space="0" w:color="auto"/>
          </w:divBdr>
          <w:divsChild>
            <w:div w:id="145170551">
              <w:marLeft w:val="0"/>
              <w:marRight w:val="0"/>
              <w:marTop w:val="150"/>
              <w:marBottom w:val="0"/>
              <w:divBdr>
                <w:top w:val="none" w:sz="0" w:space="0" w:color="auto"/>
                <w:left w:val="none" w:sz="0" w:space="0" w:color="auto"/>
                <w:bottom w:val="none" w:sz="0" w:space="0" w:color="auto"/>
                <w:right w:val="none" w:sz="0" w:space="0" w:color="auto"/>
              </w:divBdr>
            </w:div>
          </w:divsChild>
        </w:div>
        <w:div w:id="358970174">
          <w:marLeft w:val="0"/>
          <w:marRight w:val="0"/>
          <w:marTop w:val="0"/>
          <w:marBottom w:val="0"/>
          <w:divBdr>
            <w:top w:val="none" w:sz="0" w:space="0" w:color="auto"/>
            <w:left w:val="none" w:sz="0" w:space="0" w:color="auto"/>
            <w:bottom w:val="none" w:sz="0" w:space="0" w:color="auto"/>
            <w:right w:val="none" w:sz="0" w:space="0" w:color="auto"/>
          </w:divBdr>
        </w:div>
        <w:div w:id="359016553">
          <w:marLeft w:val="0"/>
          <w:marRight w:val="0"/>
          <w:marTop w:val="0"/>
          <w:marBottom w:val="0"/>
          <w:divBdr>
            <w:top w:val="none" w:sz="0" w:space="0" w:color="auto"/>
            <w:left w:val="none" w:sz="0" w:space="0" w:color="auto"/>
            <w:bottom w:val="none" w:sz="0" w:space="0" w:color="auto"/>
            <w:right w:val="none" w:sz="0" w:space="0" w:color="auto"/>
          </w:divBdr>
        </w:div>
        <w:div w:id="359206151">
          <w:marLeft w:val="1463"/>
          <w:marRight w:val="0"/>
          <w:marTop w:val="0"/>
          <w:marBottom w:val="0"/>
          <w:divBdr>
            <w:top w:val="none" w:sz="0" w:space="0" w:color="auto"/>
            <w:left w:val="none" w:sz="0" w:space="0" w:color="auto"/>
            <w:bottom w:val="none" w:sz="0" w:space="0" w:color="auto"/>
            <w:right w:val="none" w:sz="0" w:space="0" w:color="auto"/>
          </w:divBdr>
        </w:div>
        <w:div w:id="359211119">
          <w:marLeft w:val="0"/>
          <w:marRight w:val="0"/>
          <w:marTop w:val="0"/>
          <w:marBottom w:val="0"/>
          <w:divBdr>
            <w:top w:val="none" w:sz="0" w:space="0" w:color="auto"/>
            <w:left w:val="none" w:sz="0" w:space="0" w:color="auto"/>
            <w:bottom w:val="none" w:sz="0" w:space="0" w:color="auto"/>
            <w:right w:val="none" w:sz="0" w:space="0" w:color="auto"/>
          </w:divBdr>
        </w:div>
        <w:div w:id="359211432">
          <w:marLeft w:val="0"/>
          <w:marRight w:val="0"/>
          <w:marTop w:val="0"/>
          <w:marBottom w:val="0"/>
          <w:divBdr>
            <w:top w:val="none" w:sz="0" w:space="0" w:color="auto"/>
            <w:left w:val="none" w:sz="0" w:space="0" w:color="auto"/>
            <w:bottom w:val="none" w:sz="0" w:space="0" w:color="auto"/>
            <w:right w:val="none" w:sz="0" w:space="0" w:color="auto"/>
          </w:divBdr>
        </w:div>
        <w:div w:id="359285683">
          <w:marLeft w:val="0"/>
          <w:marRight w:val="0"/>
          <w:marTop w:val="450"/>
          <w:marBottom w:val="450"/>
          <w:divBdr>
            <w:top w:val="none" w:sz="0" w:space="0" w:color="auto"/>
            <w:left w:val="none" w:sz="0" w:space="0" w:color="auto"/>
            <w:bottom w:val="none" w:sz="0" w:space="0" w:color="auto"/>
            <w:right w:val="none" w:sz="0" w:space="0" w:color="auto"/>
          </w:divBdr>
        </w:div>
        <w:div w:id="3592869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429182">
          <w:marLeft w:val="0"/>
          <w:marRight w:val="0"/>
          <w:marTop w:val="0"/>
          <w:marBottom w:val="376"/>
          <w:divBdr>
            <w:top w:val="none" w:sz="0" w:space="0" w:color="auto"/>
            <w:left w:val="none" w:sz="0" w:space="0" w:color="auto"/>
            <w:bottom w:val="none" w:sz="0" w:space="0" w:color="auto"/>
            <w:right w:val="none" w:sz="0" w:space="0" w:color="auto"/>
          </w:divBdr>
        </w:div>
        <w:div w:id="359476767">
          <w:marLeft w:val="0"/>
          <w:marRight w:val="0"/>
          <w:marTop w:val="0"/>
          <w:marBottom w:val="0"/>
          <w:divBdr>
            <w:top w:val="none" w:sz="0" w:space="0" w:color="auto"/>
            <w:left w:val="none" w:sz="0" w:space="0" w:color="auto"/>
            <w:bottom w:val="none" w:sz="0" w:space="0" w:color="auto"/>
            <w:right w:val="none" w:sz="0" w:space="0" w:color="auto"/>
          </w:divBdr>
          <w:divsChild>
            <w:div w:id="679938486">
              <w:marLeft w:val="0"/>
              <w:marRight w:val="0"/>
              <w:marTop w:val="0"/>
              <w:marBottom w:val="0"/>
              <w:divBdr>
                <w:top w:val="none" w:sz="0" w:space="0" w:color="auto"/>
                <w:left w:val="none" w:sz="0" w:space="0" w:color="auto"/>
                <w:bottom w:val="none" w:sz="0" w:space="0" w:color="auto"/>
                <w:right w:val="none" w:sz="0" w:space="0" w:color="auto"/>
              </w:divBdr>
              <w:divsChild>
                <w:div w:id="437337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9550547">
          <w:marLeft w:val="300"/>
          <w:marRight w:val="0"/>
          <w:marTop w:val="45"/>
          <w:marBottom w:val="0"/>
          <w:divBdr>
            <w:top w:val="none" w:sz="0" w:space="0" w:color="auto"/>
            <w:left w:val="none" w:sz="0" w:space="0" w:color="auto"/>
            <w:bottom w:val="none" w:sz="0" w:space="0" w:color="auto"/>
            <w:right w:val="none" w:sz="0" w:space="0" w:color="auto"/>
          </w:divBdr>
        </w:div>
        <w:div w:id="359552906">
          <w:marLeft w:val="0"/>
          <w:marRight w:val="0"/>
          <w:marTop w:val="0"/>
          <w:marBottom w:val="0"/>
          <w:divBdr>
            <w:top w:val="none" w:sz="0" w:space="0" w:color="auto"/>
            <w:left w:val="none" w:sz="0" w:space="0" w:color="auto"/>
            <w:bottom w:val="none" w:sz="0" w:space="0" w:color="auto"/>
            <w:right w:val="none" w:sz="0" w:space="0" w:color="auto"/>
          </w:divBdr>
        </w:div>
        <w:div w:id="359621942">
          <w:marLeft w:val="0"/>
          <w:marRight w:val="0"/>
          <w:marTop w:val="0"/>
          <w:marBottom w:val="0"/>
          <w:divBdr>
            <w:top w:val="none" w:sz="0" w:space="0" w:color="auto"/>
            <w:left w:val="none" w:sz="0" w:space="0" w:color="auto"/>
            <w:bottom w:val="none" w:sz="0" w:space="0" w:color="auto"/>
            <w:right w:val="none" w:sz="0" w:space="0" w:color="auto"/>
          </w:divBdr>
          <w:divsChild>
            <w:div w:id="167451213">
              <w:marLeft w:val="0"/>
              <w:marRight w:val="0"/>
              <w:marTop w:val="0"/>
              <w:marBottom w:val="300"/>
              <w:divBdr>
                <w:top w:val="none" w:sz="0" w:space="0" w:color="auto"/>
                <w:left w:val="none" w:sz="0" w:space="0" w:color="auto"/>
                <w:bottom w:val="none" w:sz="0" w:space="0" w:color="auto"/>
                <w:right w:val="none" w:sz="0" w:space="0" w:color="auto"/>
              </w:divBdr>
              <w:divsChild>
                <w:div w:id="481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7110">
          <w:marLeft w:val="0"/>
          <w:marRight w:val="0"/>
          <w:marTop w:val="0"/>
          <w:marBottom w:val="0"/>
          <w:divBdr>
            <w:top w:val="none" w:sz="0" w:space="0" w:color="auto"/>
            <w:left w:val="none" w:sz="0" w:space="0" w:color="auto"/>
            <w:bottom w:val="none" w:sz="0" w:space="0" w:color="auto"/>
            <w:right w:val="none" w:sz="0" w:space="0" w:color="auto"/>
          </w:divBdr>
        </w:div>
        <w:div w:id="359669110">
          <w:marLeft w:val="-225"/>
          <w:marRight w:val="-225"/>
          <w:marTop w:val="0"/>
          <w:marBottom w:val="0"/>
          <w:divBdr>
            <w:top w:val="none" w:sz="0" w:space="0" w:color="auto"/>
            <w:left w:val="none" w:sz="0" w:space="0" w:color="auto"/>
            <w:bottom w:val="none" w:sz="0" w:space="0" w:color="auto"/>
            <w:right w:val="none" w:sz="0" w:space="0" w:color="auto"/>
          </w:divBdr>
          <w:divsChild>
            <w:div w:id="48383151">
              <w:marLeft w:val="1463"/>
              <w:marRight w:val="0"/>
              <w:marTop w:val="0"/>
              <w:marBottom w:val="0"/>
              <w:divBdr>
                <w:top w:val="none" w:sz="0" w:space="0" w:color="auto"/>
                <w:left w:val="none" w:sz="0" w:space="0" w:color="auto"/>
                <w:bottom w:val="none" w:sz="0" w:space="0" w:color="auto"/>
                <w:right w:val="none" w:sz="0" w:space="0" w:color="auto"/>
              </w:divBdr>
            </w:div>
          </w:divsChild>
        </w:div>
        <w:div w:id="359670622">
          <w:marLeft w:val="0"/>
          <w:marRight w:val="0"/>
          <w:marTop w:val="0"/>
          <w:marBottom w:val="0"/>
          <w:divBdr>
            <w:top w:val="single" w:sz="2" w:space="0" w:color="E0E0E0"/>
            <w:left w:val="single" w:sz="2" w:space="0" w:color="E0E0E0"/>
            <w:bottom w:val="single" w:sz="2" w:space="0" w:color="E0E0E0"/>
            <w:right w:val="single" w:sz="2" w:space="0" w:color="E0E0E0"/>
          </w:divBdr>
        </w:div>
        <w:div w:id="3597479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815750">
          <w:marLeft w:val="0"/>
          <w:marRight w:val="0"/>
          <w:marTop w:val="0"/>
          <w:marBottom w:val="0"/>
          <w:divBdr>
            <w:top w:val="none" w:sz="0" w:space="0" w:color="auto"/>
            <w:left w:val="none" w:sz="0" w:space="0" w:color="auto"/>
            <w:bottom w:val="none" w:sz="0" w:space="0" w:color="auto"/>
            <w:right w:val="none" w:sz="0" w:space="0" w:color="auto"/>
          </w:divBdr>
        </w:div>
        <w:div w:id="359865015">
          <w:marLeft w:val="0"/>
          <w:marRight w:val="0"/>
          <w:marTop w:val="0"/>
          <w:marBottom w:val="0"/>
          <w:divBdr>
            <w:top w:val="none" w:sz="0" w:space="0" w:color="auto"/>
            <w:left w:val="none" w:sz="0" w:space="0" w:color="auto"/>
            <w:bottom w:val="none" w:sz="0" w:space="0" w:color="auto"/>
            <w:right w:val="none" w:sz="0" w:space="0" w:color="auto"/>
          </w:divBdr>
        </w:div>
        <w:div w:id="359935941">
          <w:marLeft w:val="0"/>
          <w:marRight w:val="0"/>
          <w:marTop w:val="0"/>
          <w:marBottom w:val="150"/>
          <w:divBdr>
            <w:top w:val="none" w:sz="0" w:space="0" w:color="auto"/>
            <w:left w:val="none" w:sz="0" w:space="0" w:color="auto"/>
            <w:bottom w:val="none" w:sz="0" w:space="0" w:color="auto"/>
            <w:right w:val="none" w:sz="0" w:space="0" w:color="auto"/>
          </w:divBdr>
        </w:div>
        <w:div w:id="359938598">
          <w:marLeft w:val="0"/>
          <w:marRight w:val="0"/>
          <w:marTop w:val="0"/>
          <w:marBottom w:val="0"/>
          <w:divBdr>
            <w:top w:val="none" w:sz="0" w:space="0" w:color="auto"/>
            <w:left w:val="none" w:sz="0" w:space="0" w:color="auto"/>
            <w:bottom w:val="none" w:sz="0" w:space="0" w:color="auto"/>
            <w:right w:val="none" w:sz="0" w:space="0" w:color="auto"/>
          </w:divBdr>
        </w:div>
        <w:div w:id="360008534">
          <w:marLeft w:val="0"/>
          <w:marRight w:val="0"/>
          <w:marTop w:val="0"/>
          <w:marBottom w:val="240"/>
          <w:divBdr>
            <w:top w:val="none" w:sz="0" w:space="0" w:color="auto"/>
            <w:left w:val="none" w:sz="0" w:space="0" w:color="auto"/>
            <w:bottom w:val="none" w:sz="0" w:space="0" w:color="auto"/>
            <w:right w:val="none" w:sz="0" w:space="0" w:color="auto"/>
          </w:divBdr>
        </w:div>
        <w:div w:id="360009568">
          <w:marLeft w:val="-150"/>
          <w:marRight w:val="-150"/>
          <w:marTop w:val="0"/>
          <w:marBottom w:val="0"/>
          <w:divBdr>
            <w:top w:val="none" w:sz="0" w:space="0" w:color="auto"/>
            <w:left w:val="none" w:sz="0" w:space="0" w:color="auto"/>
            <w:bottom w:val="none" w:sz="0" w:space="0" w:color="auto"/>
            <w:right w:val="none" w:sz="0" w:space="0" w:color="auto"/>
          </w:divBdr>
          <w:divsChild>
            <w:div w:id="706374590">
              <w:marLeft w:val="0"/>
              <w:marRight w:val="0"/>
              <w:marTop w:val="0"/>
              <w:marBottom w:val="0"/>
              <w:divBdr>
                <w:top w:val="none" w:sz="0" w:space="0" w:color="auto"/>
                <w:left w:val="none" w:sz="0" w:space="0" w:color="auto"/>
                <w:bottom w:val="none" w:sz="0" w:space="0" w:color="auto"/>
                <w:right w:val="none" w:sz="0" w:space="0" w:color="auto"/>
              </w:divBdr>
            </w:div>
            <w:div w:id="753017145">
              <w:marLeft w:val="0"/>
              <w:marRight w:val="0"/>
              <w:marTop w:val="0"/>
              <w:marBottom w:val="0"/>
              <w:divBdr>
                <w:top w:val="none" w:sz="0" w:space="0" w:color="auto"/>
                <w:left w:val="none" w:sz="0" w:space="0" w:color="auto"/>
                <w:bottom w:val="none" w:sz="0" w:space="0" w:color="auto"/>
                <w:right w:val="none" w:sz="0" w:space="0" w:color="auto"/>
              </w:divBdr>
              <w:divsChild>
                <w:div w:id="1924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09793">
          <w:marLeft w:val="0"/>
          <w:marRight w:val="0"/>
          <w:marTop w:val="0"/>
          <w:marBottom w:val="240"/>
          <w:divBdr>
            <w:top w:val="none" w:sz="0" w:space="0" w:color="auto"/>
            <w:left w:val="none" w:sz="0" w:space="0" w:color="auto"/>
            <w:bottom w:val="none" w:sz="0" w:space="0" w:color="auto"/>
            <w:right w:val="none" w:sz="0" w:space="0" w:color="auto"/>
          </w:divBdr>
        </w:div>
        <w:div w:id="360011321">
          <w:marLeft w:val="0"/>
          <w:marRight w:val="0"/>
          <w:marTop w:val="63"/>
          <w:marBottom w:val="0"/>
          <w:divBdr>
            <w:top w:val="none" w:sz="0" w:space="0" w:color="auto"/>
            <w:left w:val="none" w:sz="0" w:space="0" w:color="auto"/>
            <w:bottom w:val="none" w:sz="0" w:space="0" w:color="auto"/>
            <w:right w:val="none" w:sz="0" w:space="0" w:color="auto"/>
          </w:divBdr>
        </w:div>
        <w:div w:id="360014717">
          <w:marLeft w:val="0"/>
          <w:marRight w:val="0"/>
          <w:marTop w:val="0"/>
          <w:marBottom w:val="0"/>
          <w:divBdr>
            <w:top w:val="none" w:sz="0" w:space="0" w:color="auto"/>
            <w:left w:val="none" w:sz="0" w:space="0" w:color="auto"/>
            <w:bottom w:val="none" w:sz="0" w:space="0" w:color="auto"/>
            <w:right w:val="none" w:sz="0" w:space="0" w:color="auto"/>
          </w:divBdr>
        </w:div>
        <w:div w:id="360056905">
          <w:marLeft w:val="0"/>
          <w:marRight w:val="0"/>
          <w:marTop w:val="0"/>
          <w:marBottom w:val="0"/>
          <w:divBdr>
            <w:top w:val="none" w:sz="0" w:space="0" w:color="auto"/>
            <w:left w:val="none" w:sz="0" w:space="0" w:color="auto"/>
            <w:bottom w:val="none" w:sz="0" w:space="0" w:color="auto"/>
            <w:right w:val="none" w:sz="0" w:space="0" w:color="auto"/>
          </w:divBdr>
          <w:divsChild>
            <w:div w:id="667638754">
              <w:marLeft w:val="0"/>
              <w:marRight w:val="0"/>
              <w:marTop w:val="0"/>
              <w:marBottom w:val="0"/>
              <w:divBdr>
                <w:top w:val="none" w:sz="0" w:space="0" w:color="auto"/>
                <w:left w:val="none" w:sz="0" w:space="0" w:color="auto"/>
                <w:bottom w:val="none" w:sz="0" w:space="0" w:color="auto"/>
                <w:right w:val="none" w:sz="0" w:space="0" w:color="auto"/>
              </w:divBdr>
            </w:div>
          </w:divsChild>
        </w:div>
        <w:div w:id="360131116">
          <w:marLeft w:val="-1002"/>
          <w:marRight w:val="0"/>
          <w:marTop w:val="0"/>
          <w:marBottom w:val="0"/>
          <w:divBdr>
            <w:top w:val="none" w:sz="0" w:space="0" w:color="auto"/>
            <w:left w:val="none" w:sz="0" w:space="0" w:color="auto"/>
            <w:bottom w:val="none" w:sz="0" w:space="0" w:color="auto"/>
            <w:right w:val="none" w:sz="0" w:space="0" w:color="auto"/>
          </w:divBdr>
          <w:divsChild>
            <w:div w:id="442649175">
              <w:marLeft w:val="1002"/>
              <w:marRight w:val="0"/>
              <w:marTop w:val="0"/>
              <w:marBottom w:val="0"/>
              <w:divBdr>
                <w:top w:val="none" w:sz="0" w:space="0" w:color="auto"/>
                <w:left w:val="none" w:sz="0" w:space="0" w:color="auto"/>
                <w:bottom w:val="none" w:sz="0" w:space="0" w:color="auto"/>
                <w:right w:val="none" w:sz="0" w:space="0" w:color="auto"/>
              </w:divBdr>
            </w:div>
          </w:divsChild>
        </w:div>
        <w:div w:id="360133177">
          <w:marLeft w:val="0"/>
          <w:marRight w:val="0"/>
          <w:marTop w:val="0"/>
          <w:marBottom w:val="0"/>
          <w:divBdr>
            <w:top w:val="single" w:sz="2" w:space="0" w:color="E0E0E0"/>
            <w:left w:val="single" w:sz="2" w:space="0" w:color="E0E0E0"/>
            <w:bottom w:val="single" w:sz="2" w:space="0" w:color="E0E0E0"/>
            <w:right w:val="single" w:sz="2" w:space="0" w:color="E0E0E0"/>
          </w:divBdr>
        </w:div>
        <w:div w:id="360134681">
          <w:marLeft w:val="0"/>
          <w:marRight w:val="0"/>
          <w:marTop w:val="0"/>
          <w:marBottom w:val="0"/>
          <w:divBdr>
            <w:top w:val="none" w:sz="0" w:space="0" w:color="auto"/>
            <w:left w:val="none" w:sz="0" w:space="0" w:color="auto"/>
            <w:bottom w:val="none" w:sz="0" w:space="0" w:color="auto"/>
            <w:right w:val="none" w:sz="0" w:space="0" w:color="auto"/>
          </w:divBdr>
        </w:div>
        <w:div w:id="360279153">
          <w:marLeft w:val="0"/>
          <w:marRight w:val="0"/>
          <w:marTop w:val="0"/>
          <w:marBottom w:val="0"/>
          <w:divBdr>
            <w:top w:val="none" w:sz="0" w:space="0" w:color="auto"/>
            <w:left w:val="none" w:sz="0" w:space="0" w:color="auto"/>
            <w:bottom w:val="none" w:sz="0" w:space="0" w:color="auto"/>
            <w:right w:val="none" w:sz="0" w:space="0" w:color="auto"/>
          </w:divBdr>
        </w:div>
        <w:div w:id="360397037">
          <w:marLeft w:val="0"/>
          <w:marRight w:val="0"/>
          <w:marTop w:val="0"/>
          <w:marBottom w:val="0"/>
          <w:divBdr>
            <w:top w:val="none" w:sz="0" w:space="0" w:color="auto"/>
            <w:left w:val="none" w:sz="0" w:space="0" w:color="auto"/>
            <w:bottom w:val="none" w:sz="0" w:space="0" w:color="auto"/>
            <w:right w:val="none" w:sz="0" w:space="0" w:color="auto"/>
          </w:divBdr>
        </w:div>
        <w:div w:id="360399836">
          <w:marLeft w:val="0"/>
          <w:marRight w:val="0"/>
          <w:marTop w:val="0"/>
          <w:marBottom w:val="0"/>
          <w:divBdr>
            <w:top w:val="none" w:sz="0" w:space="0" w:color="auto"/>
            <w:left w:val="none" w:sz="0" w:space="0" w:color="auto"/>
            <w:bottom w:val="none" w:sz="0" w:space="0" w:color="auto"/>
            <w:right w:val="none" w:sz="0" w:space="0" w:color="auto"/>
          </w:divBdr>
          <w:divsChild>
            <w:div w:id="65155093">
              <w:marLeft w:val="0"/>
              <w:marRight w:val="0"/>
              <w:marTop w:val="0"/>
              <w:marBottom w:val="0"/>
              <w:divBdr>
                <w:top w:val="none" w:sz="0" w:space="0" w:color="auto"/>
                <w:left w:val="none" w:sz="0" w:space="0" w:color="auto"/>
                <w:bottom w:val="none" w:sz="0" w:space="0" w:color="auto"/>
                <w:right w:val="none" w:sz="0" w:space="0" w:color="auto"/>
              </w:divBdr>
            </w:div>
          </w:divsChild>
        </w:div>
        <w:div w:id="360400342">
          <w:marLeft w:val="0"/>
          <w:marRight w:val="0"/>
          <w:marTop w:val="0"/>
          <w:marBottom w:val="150"/>
          <w:divBdr>
            <w:top w:val="none" w:sz="0" w:space="0" w:color="auto"/>
            <w:left w:val="none" w:sz="0" w:space="0" w:color="auto"/>
            <w:bottom w:val="none" w:sz="0" w:space="0" w:color="auto"/>
            <w:right w:val="none" w:sz="0" w:space="0" w:color="auto"/>
          </w:divBdr>
        </w:div>
        <w:div w:id="360402818">
          <w:marLeft w:val="0"/>
          <w:marRight w:val="0"/>
          <w:marTop w:val="0"/>
          <w:marBottom w:val="240"/>
          <w:divBdr>
            <w:top w:val="none" w:sz="0" w:space="0" w:color="auto"/>
            <w:left w:val="none" w:sz="0" w:space="0" w:color="auto"/>
            <w:bottom w:val="none" w:sz="0" w:space="0" w:color="auto"/>
            <w:right w:val="none" w:sz="0" w:space="0" w:color="auto"/>
          </w:divBdr>
        </w:div>
        <w:div w:id="360404643">
          <w:marLeft w:val="0"/>
          <w:marRight w:val="0"/>
          <w:marTop w:val="100"/>
          <w:marBottom w:val="100"/>
          <w:divBdr>
            <w:top w:val="none" w:sz="0" w:space="0" w:color="auto"/>
            <w:left w:val="none" w:sz="0" w:space="0" w:color="auto"/>
            <w:bottom w:val="none" w:sz="0" w:space="0" w:color="auto"/>
            <w:right w:val="none" w:sz="0" w:space="0" w:color="auto"/>
          </w:divBdr>
          <w:divsChild>
            <w:div w:id="453476296">
              <w:marLeft w:val="0"/>
              <w:marRight w:val="0"/>
              <w:marTop w:val="100"/>
              <w:marBottom w:val="100"/>
              <w:divBdr>
                <w:top w:val="none" w:sz="0" w:space="0" w:color="auto"/>
                <w:left w:val="none" w:sz="0" w:space="0" w:color="auto"/>
                <w:bottom w:val="none" w:sz="0" w:space="0" w:color="auto"/>
                <w:right w:val="none" w:sz="0" w:space="0" w:color="auto"/>
              </w:divBdr>
            </w:div>
          </w:divsChild>
        </w:div>
        <w:div w:id="360591072">
          <w:marLeft w:val="0"/>
          <w:marRight w:val="0"/>
          <w:marTop w:val="0"/>
          <w:marBottom w:val="0"/>
          <w:divBdr>
            <w:top w:val="none" w:sz="0" w:space="0" w:color="auto"/>
            <w:left w:val="none" w:sz="0" w:space="0" w:color="auto"/>
            <w:bottom w:val="none" w:sz="0" w:space="0" w:color="auto"/>
            <w:right w:val="none" w:sz="0" w:space="0" w:color="auto"/>
          </w:divBdr>
        </w:div>
        <w:div w:id="360668361">
          <w:marLeft w:val="0"/>
          <w:marRight w:val="0"/>
          <w:marTop w:val="0"/>
          <w:marBottom w:val="63"/>
          <w:divBdr>
            <w:top w:val="none" w:sz="0" w:space="0" w:color="auto"/>
            <w:left w:val="none" w:sz="0" w:space="0" w:color="auto"/>
            <w:bottom w:val="none" w:sz="0" w:space="0" w:color="auto"/>
            <w:right w:val="none" w:sz="0" w:space="0" w:color="auto"/>
          </w:divBdr>
        </w:div>
        <w:div w:id="360671294">
          <w:marLeft w:val="0"/>
          <w:marRight w:val="0"/>
          <w:marTop w:val="0"/>
          <w:marBottom w:val="0"/>
          <w:divBdr>
            <w:top w:val="none" w:sz="0" w:space="0" w:color="auto"/>
            <w:left w:val="none" w:sz="0" w:space="0" w:color="auto"/>
            <w:bottom w:val="none" w:sz="0" w:space="0" w:color="auto"/>
            <w:right w:val="none" w:sz="0" w:space="0" w:color="auto"/>
          </w:divBdr>
        </w:div>
        <w:div w:id="36067170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0714501">
          <w:marLeft w:val="0"/>
          <w:marRight w:val="0"/>
          <w:marTop w:val="0"/>
          <w:marBottom w:val="0"/>
          <w:divBdr>
            <w:top w:val="none" w:sz="0" w:space="0" w:color="auto"/>
            <w:left w:val="none" w:sz="0" w:space="0" w:color="auto"/>
            <w:bottom w:val="none" w:sz="0" w:space="0" w:color="auto"/>
            <w:right w:val="none" w:sz="0" w:space="0" w:color="auto"/>
          </w:divBdr>
        </w:div>
        <w:div w:id="360789393">
          <w:marLeft w:val="0"/>
          <w:marRight w:val="0"/>
          <w:marTop w:val="0"/>
          <w:marBottom w:val="0"/>
          <w:divBdr>
            <w:top w:val="none" w:sz="0" w:space="0" w:color="auto"/>
            <w:left w:val="none" w:sz="0" w:space="0" w:color="auto"/>
            <w:bottom w:val="none" w:sz="0" w:space="0" w:color="auto"/>
            <w:right w:val="none" w:sz="0" w:space="0" w:color="auto"/>
          </w:divBdr>
        </w:div>
        <w:div w:id="360791304">
          <w:marLeft w:val="750"/>
          <w:marRight w:val="0"/>
          <w:marTop w:val="0"/>
          <w:marBottom w:val="0"/>
          <w:divBdr>
            <w:top w:val="none" w:sz="0" w:space="0" w:color="auto"/>
            <w:left w:val="none" w:sz="0" w:space="0" w:color="auto"/>
            <w:bottom w:val="none" w:sz="0" w:space="0" w:color="auto"/>
            <w:right w:val="none" w:sz="0" w:space="0" w:color="auto"/>
          </w:divBdr>
          <w:divsChild>
            <w:div w:id="408697333">
              <w:marLeft w:val="15"/>
              <w:marRight w:val="225"/>
              <w:marTop w:val="165"/>
              <w:marBottom w:val="105"/>
              <w:divBdr>
                <w:top w:val="none" w:sz="0" w:space="0" w:color="auto"/>
                <w:left w:val="none" w:sz="0" w:space="0" w:color="auto"/>
                <w:bottom w:val="none" w:sz="0" w:space="0" w:color="auto"/>
                <w:right w:val="none" w:sz="0" w:space="0" w:color="auto"/>
              </w:divBdr>
              <w:divsChild>
                <w:div w:id="4298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57576">
          <w:marLeft w:val="0"/>
          <w:marRight w:val="0"/>
          <w:marTop w:val="0"/>
          <w:marBottom w:val="0"/>
          <w:divBdr>
            <w:top w:val="none" w:sz="0" w:space="0" w:color="auto"/>
            <w:left w:val="none" w:sz="0" w:space="0" w:color="auto"/>
            <w:bottom w:val="none" w:sz="0" w:space="0" w:color="auto"/>
            <w:right w:val="none" w:sz="0" w:space="0" w:color="auto"/>
          </w:divBdr>
        </w:div>
        <w:div w:id="360861556">
          <w:marLeft w:val="0"/>
          <w:marRight w:val="0"/>
          <w:marTop w:val="0"/>
          <w:marBottom w:val="0"/>
          <w:divBdr>
            <w:top w:val="none" w:sz="0" w:space="0" w:color="auto"/>
            <w:left w:val="none" w:sz="0" w:space="0" w:color="auto"/>
            <w:bottom w:val="none" w:sz="0" w:space="0" w:color="auto"/>
            <w:right w:val="none" w:sz="0" w:space="0" w:color="auto"/>
          </w:divBdr>
        </w:div>
        <w:div w:id="360863692">
          <w:marLeft w:val="13"/>
          <w:marRight w:val="188"/>
          <w:marTop w:val="138"/>
          <w:marBottom w:val="88"/>
          <w:divBdr>
            <w:top w:val="none" w:sz="0" w:space="0" w:color="auto"/>
            <w:left w:val="none" w:sz="0" w:space="0" w:color="auto"/>
            <w:bottom w:val="none" w:sz="0" w:space="0" w:color="auto"/>
            <w:right w:val="none" w:sz="0" w:space="0" w:color="auto"/>
          </w:divBdr>
        </w:div>
        <w:div w:id="360864649">
          <w:marLeft w:val="0"/>
          <w:marRight w:val="0"/>
          <w:marTop w:val="0"/>
          <w:marBottom w:val="345"/>
          <w:divBdr>
            <w:top w:val="none" w:sz="0" w:space="0" w:color="auto"/>
            <w:left w:val="none" w:sz="0" w:space="0" w:color="auto"/>
            <w:bottom w:val="none" w:sz="0" w:space="0" w:color="auto"/>
            <w:right w:val="none" w:sz="0" w:space="0" w:color="auto"/>
          </w:divBdr>
        </w:div>
        <w:div w:id="360908980">
          <w:marLeft w:val="0"/>
          <w:marRight w:val="0"/>
          <w:marTop w:val="0"/>
          <w:marBottom w:val="0"/>
          <w:divBdr>
            <w:top w:val="none" w:sz="0" w:space="0" w:color="auto"/>
            <w:left w:val="none" w:sz="0" w:space="0" w:color="auto"/>
            <w:bottom w:val="none" w:sz="0" w:space="0" w:color="auto"/>
            <w:right w:val="none" w:sz="0" w:space="0" w:color="auto"/>
          </w:divBdr>
        </w:div>
        <w:div w:id="360984218">
          <w:marLeft w:val="0"/>
          <w:marRight w:val="0"/>
          <w:marTop w:val="135"/>
          <w:marBottom w:val="0"/>
          <w:divBdr>
            <w:top w:val="none" w:sz="0" w:space="0" w:color="auto"/>
            <w:left w:val="none" w:sz="0" w:space="0" w:color="auto"/>
            <w:bottom w:val="none" w:sz="0" w:space="0" w:color="auto"/>
            <w:right w:val="none" w:sz="0" w:space="0" w:color="auto"/>
          </w:divBdr>
        </w:div>
        <w:div w:id="361050714">
          <w:marLeft w:val="-225"/>
          <w:marRight w:val="-225"/>
          <w:marTop w:val="0"/>
          <w:marBottom w:val="0"/>
          <w:divBdr>
            <w:top w:val="none" w:sz="0" w:space="0" w:color="auto"/>
            <w:left w:val="none" w:sz="0" w:space="0" w:color="auto"/>
            <w:bottom w:val="none" w:sz="0" w:space="0" w:color="auto"/>
            <w:right w:val="none" w:sz="0" w:space="0" w:color="auto"/>
          </w:divBdr>
        </w:div>
        <w:div w:id="361051114">
          <w:marLeft w:val="0"/>
          <w:marRight w:val="0"/>
          <w:marTop w:val="0"/>
          <w:marBottom w:val="0"/>
          <w:divBdr>
            <w:top w:val="none" w:sz="0" w:space="0" w:color="auto"/>
            <w:left w:val="none" w:sz="0" w:space="0" w:color="auto"/>
            <w:bottom w:val="none" w:sz="0" w:space="0" w:color="auto"/>
            <w:right w:val="none" w:sz="0" w:space="0" w:color="auto"/>
          </w:divBdr>
        </w:div>
        <w:div w:id="361174763">
          <w:marLeft w:val="750"/>
          <w:marRight w:val="1500"/>
          <w:marTop w:val="0"/>
          <w:marBottom w:val="0"/>
          <w:divBdr>
            <w:top w:val="none" w:sz="0" w:space="0" w:color="auto"/>
            <w:left w:val="none" w:sz="0" w:space="0" w:color="auto"/>
            <w:bottom w:val="none" w:sz="0" w:space="0" w:color="auto"/>
            <w:right w:val="none" w:sz="0" w:space="0" w:color="auto"/>
          </w:divBdr>
        </w:div>
        <w:div w:id="361244197">
          <w:marLeft w:val="0"/>
          <w:marRight w:val="0"/>
          <w:marTop w:val="0"/>
          <w:marBottom w:val="150"/>
          <w:divBdr>
            <w:top w:val="none" w:sz="0" w:space="0" w:color="auto"/>
            <w:left w:val="none" w:sz="0" w:space="0" w:color="auto"/>
            <w:bottom w:val="none" w:sz="0" w:space="0" w:color="auto"/>
            <w:right w:val="none" w:sz="0" w:space="0" w:color="auto"/>
          </w:divBdr>
        </w:div>
        <w:div w:id="361245802">
          <w:marLeft w:val="-225"/>
          <w:marRight w:val="-225"/>
          <w:marTop w:val="0"/>
          <w:marBottom w:val="0"/>
          <w:divBdr>
            <w:top w:val="none" w:sz="0" w:space="0" w:color="auto"/>
            <w:left w:val="none" w:sz="0" w:space="0" w:color="auto"/>
            <w:bottom w:val="none" w:sz="0" w:space="0" w:color="auto"/>
            <w:right w:val="none" w:sz="0" w:space="0" w:color="auto"/>
          </w:divBdr>
        </w:div>
        <w:div w:id="361247467">
          <w:marLeft w:val="0"/>
          <w:marRight w:val="0"/>
          <w:marTop w:val="0"/>
          <w:marBottom w:val="450"/>
          <w:divBdr>
            <w:top w:val="none" w:sz="0" w:space="0" w:color="auto"/>
            <w:left w:val="none" w:sz="0" w:space="0" w:color="auto"/>
            <w:bottom w:val="none" w:sz="0" w:space="0" w:color="auto"/>
            <w:right w:val="none" w:sz="0" w:space="0" w:color="auto"/>
          </w:divBdr>
        </w:div>
        <w:div w:id="361249769">
          <w:marLeft w:val="1002"/>
          <w:marRight w:val="0"/>
          <w:marTop w:val="0"/>
          <w:marBottom w:val="0"/>
          <w:divBdr>
            <w:top w:val="none" w:sz="0" w:space="0" w:color="auto"/>
            <w:left w:val="none" w:sz="0" w:space="0" w:color="auto"/>
            <w:bottom w:val="none" w:sz="0" w:space="0" w:color="auto"/>
            <w:right w:val="none" w:sz="0" w:space="0" w:color="auto"/>
          </w:divBdr>
        </w:div>
        <w:div w:id="361252147">
          <w:marLeft w:val="0"/>
          <w:marRight w:val="0"/>
          <w:marTop w:val="0"/>
          <w:marBottom w:val="0"/>
          <w:divBdr>
            <w:top w:val="none" w:sz="0" w:space="0" w:color="auto"/>
            <w:left w:val="none" w:sz="0" w:space="0" w:color="auto"/>
            <w:bottom w:val="none" w:sz="0" w:space="0" w:color="auto"/>
            <w:right w:val="none" w:sz="0" w:space="0" w:color="auto"/>
          </w:divBdr>
          <w:divsChild>
            <w:div w:id="146482739">
              <w:marLeft w:val="0"/>
              <w:marRight w:val="0"/>
              <w:marTop w:val="600"/>
              <w:marBottom w:val="0"/>
              <w:divBdr>
                <w:top w:val="none" w:sz="0" w:space="0" w:color="auto"/>
                <w:left w:val="none" w:sz="0" w:space="0" w:color="auto"/>
                <w:bottom w:val="none" w:sz="0" w:space="0" w:color="auto"/>
                <w:right w:val="none" w:sz="0" w:space="0" w:color="auto"/>
              </w:divBdr>
              <w:divsChild>
                <w:div w:id="98567749">
                  <w:marLeft w:val="0"/>
                  <w:marRight w:val="0"/>
                  <w:marTop w:val="0"/>
                  <w:marBottom w:val="0"/>
                  <w:divBdr>
                    <w:top w:val="none" w:sz="0" w:space="0" w:color="auto"/>
                    <w:left w:val="none" w:sz="0" w:space="0" w:color="auto"/>
                    <w:bottom w:val="single" w:sz="6" w:space="19" w:color="E1E4E6"/>
                    <w:right w:val="none" w:sz="0" w:space="0" w:color="auto"/>
                  </w:divBdr>
                </w:div>
              </w:divsChild>
            </w:div>
          </w:divsChild>
        </w:div>
        <w:div w:id="361324521">
          <w:marLeft w:val="0"/>
          <w:marRight w:val="0"/>
          <w:marTop w:val="0"/>
          <w:marBottom w:val="0"/>
          <w:divBdr>
            <w:top w:val="none" w:sz="0" w:space="0" w:color="auto"/>
            <w:left w:val="none" w:sz="0" w:space="0" w:color="auto"/>
            <w:bottom w:val="none" w:sz="0" w:space="0" w:color="auto"/>
            <w:right w:val="none" w:sz="0" w:space="0" w:color="auto"/>
          </w:divBdr>
          <w:divsChild>
            <w:div w:id="304286204">
              <w:marLeft w:val="0"/>
              <w:marRight w:val="188"/>
              <w:marTop w:val="0"/>
              <w:marBottom w:val="0"/>
              <w:divBdr>
                <w:top w:val="none" w:sz="0" w:space="0" w:color="auto"/>
                <w:left w:val="none" w:sz="0" w:space="0" w:color="auto"/>
                <w:bottom w:val="none" w:sz="0" w:space="0" w:color="auto"/>
                <w:right w:val="none" w:sz="0" w:space="0" w:color="auto"/>
              </w:divBdr>
            </w:div>
          </w:divsChild>
        </w:div>
        <w:div w:id="361327559">
          <w:marLeft w:val="1463"/>
          <w:marRight w:val="0"/>
          <w:marTop w:val="0"/>
          <w:marBottom w:val="0"/>
          <w:divBdr>
            <w:top w:val="none" w:sz="0" w:space="0" w:color="auto"/>
            <w:left w:val="none" w:sz="0" w:space="0" w:color="auto"/>
            <w:bottom w:val="none" w:sz="0" w:space="0" w:color="auto"/>
            <w:right w:val="none" w:sz="0" w:space="0" w:color="auto"/>
          </w:divBdr>
        </w:div>
        <w:div w:id="361327603">
          <w:marLeft w:val="0"/>
          <w:marRight w:val="3900"/>
          <w:marTop w:val="0"/>
          <w:marBottom w:val="0"/>
          <w:divBdr>
            <w:top w:val="none" w:sz="0" w:space="0" w:color="auto"/>
            <w:left w:val="none" w:sz="0" w:space="0" w:color="auto"/>
            <w:bottom w:val="none" w:sz="0" w:space="0" w:color="auto"/>
            <w:right w:val="none" w:sz="0" w:space="0" w:color="auto"/>
          </w:divBdr>
          <w:divsChild>
            <w:div w:id="757750871">
              <w:marLeft w:val="0"/>
              <w:marRight w:val="0"/>
              <w:marTop w:val="0"/>
              <w:marBottom w:val="0"/>
              <w:divBdr>
                <w:top w:val="none" w:sz="0" w:space="0" w:color="auto"/>
                <w:left w:val="none" w:sz="0" w:space="0" w:color="auto"/>
                <w:bottom w:val="none" w:sz="0" w:space="0" w:color="auto"/>
                <w:right w:val="none" w:sz="0" w:space="0" w:color="auto"/>
              </w:divBdr>
            </w:div>
          </w:divsChild>
        </w:div>
        <w:div w:id="361328596">
          <w:marLeft w:val="-150"/>
          <w:marRight w:val="-150"/>
          <w:marTop w:val="0"/>
          <w:marBottom w:val="300"/>
          <w:divBdr>
            <w:top w:val="none" w:sz="0" w:space="0" w:color="auto"/>
            <w:left w:val="none" w:sz="0" w:space="0" w:color="auto"/>
            <w:bottom w:val="none" w:sz="0" w:space="0" w:color="auto"/>
            <w:right w:val="none" w:sz="0" w:space="0" w:color="auto"/>
          </w:divBdr>
          <w:divsChild>
            <w:div w:id="139657350">
              <w:marLeft w:val="0"/>
              <w:marRight w:val="0"/>
              <w:marTop w:val="0"/>
              <w:marBottom w:val="0"/>
              <w:divBdr>
                <w:top w:val="none" w:sz="0" w:space="0" w:color="auto"/>
                <w:left w:val="none" w:sz="0" w:space="0" w:color="auto"/>
                <w:bottom w:val="none" w:sz="0" w:space="0" w:color="auto"/>
                <w:right w:val="none" w:sz="0" w:space="0" w:color="auto"/>
              </w:divBdr>
            </w:div>
          </w:divsChild>
        </w:div>
        <w:div w:id="361368502">
          <w:marLeft w:val="0"/>
          <w:marRight w:val="0"/>
          <w:marTop w:val="0"/>
          <w:marBottom w:val="450"/>
          <w:divBdr>
            <w:top w:val="none" w:sz="0" w:space="0" w:color="auto"/>
            <w:left w:val="none" w:sz="0" w:space="0" w:color="auto"/>
            <w:bottom w:val="none" w:sz="0" w:space="0" w:color="auto"/>
            <w:right w:val="none" w:sz="0" w:space="0" w:color="auto"/>
          </w:divBdr>
        </w:div>
        <w:div w:id="361398270">
          <w:marLeft w:val="13"/>
          <w:marRight w:val="188"/>
          <w:marTop w:val="138"/>
          <w:marBottom w:val="88"/>
          <w:divBdr>
            <w:top w:val="none" w:sz="0" w:space="0" w:color="auto"/>
            <w:left w:val="none" w:sz="0" w:space="0" w:color="auto"/>
            <w:bottom w:val="none" w:sz="0" w:space="0" w:color="auto"/>
            <w:right w:val="none" w:sz="0" w:space="0" w:color="auto"/>
          </w:divBdr>
        </w:div>
        <w:div w:id="361442182">
          <w:marLeft w:val="0"/>
          <w:marRight w:val="0"/>
          <w:marTop w:val="0"/>
          <w:marBottom w:val="0"/>
          <w:divBdr>
            <w:top w:val="none" w:sz="0" w:space="0" w:color="auto"/>
            <w:left w:val="none" w:sz="0" w:space="0" w:color="auto"/>
            <w:bottom w:val="none" w:sz="0" w:space="0" w:color="auto"/>
            <w:right w:val="none" w:sz="0" w:space="0" w:color="auto"/>
          </w:divBdr>
          <w:divsChild>
            <w:div w:id="284968947">
              <w:marLeft w:val="0"/>
              <w:marRight w:val="0"/>
              <w:marTop w:val="0"/>
              <w:marBottom w:val="150"/>
              <w:divBdr>
                <w:top w:val="none" w:sz="0" w:space="0" w:color="auto"/>
                <w:left w:val="none" w:sz="0" w:space="0" w:color="auto"/>
                <w:bottom w:val="none" w:sz="0" w:space="0" w:color="auto"/>
                <w:right w:val="none" w:sz="0" w:space="0" w:color="auto"/>
              </w:divBdr>
            </w:div>
          </w:divsChild>
        </w:div>
        <w:div w:id="361445034">
          <w:marLeft w:val="0"/>
          <w:marRight w:val="0"/>
          <w:marTop w:val="150"/>
          <w:marBottom w:val="150"/>
          <w:divBdr>
            <w:top w:val="none" w:sz="0" w:space="0" w:color="auto"/>
            <w:left w:val="none" w:sz="0" w:space="0" w:color="auto"/>
            <w:bottom w:val="none" w:sz="0" w:space="0" w:color="auto"/>
            <w:right w:val="none" w:sz="0" w:space="0" w:color="auto"/>
          </w:divBdr>
        </w:div>
        <w:div w:id="361445518">
          <w:marLeft w:val="0"/>
          <w:marRight w:val="0"/>
          <w:marTop w:val="0"/>
          <w:marBottom w:val="0"/>
          <w:divBdr>
            <w:top w:val="none" w:sz="0" w:space="0" w:color="auto"/>
            <w:left w:val="none" w:sz="0" w:space="0" w:color="auto"/>
            <w:bottom w:val="none" w:sz="0" w:space="0" w:color="auto"/>
            <w:right w:val="none" w:sz="0" w:space="0" w:color="auto"/>
          </w:divBdr>
        </w:div>
        <w:div w:id="361520397">
          <w:marLeft w:val="0"/>
          <w:marRight w:val="0"/>
          <w:marTop w:val="0"/>
          <w:marBottom w:val="0"/>
          <w:divBdr>
            <w:top w:val="none" w:sz="0" w:space="0" w:color="auto"/>
            <w:left w:val="none" w:sz="0" w:space="0" w:color="auto"/>
            <w:bottom w:val="none" w:sz="0" w:space="0" w:color="auto"/>
            <w:right w:val="none" w:sz="0" w:space="0" w:color="auto"/>
          </w:divBdr>
        </w:div>
        <w:div w:id="361713568">
          <w:marLeft w:val="0"/>
          <w:marRight w:val="0"/>
          <w:marTop w:val="0"/>
          <w:marBottom w:val="0"/>
          <w:divBdr>
            <w:top w:val="none" w:sz="0" w:space="0" w:color="auto"/>
            <w:left w:val="none" w:sz="0" w:space="0" w:color="auto"/>
            <w:bottom w:val="none" w:sz="0" w:space="0" w:color="auto"/>
            <w:right w:val="none" w:sz="0" w:space="0" w:color="auto"/>
          </w:divBdr>
          <w:divsChild>
            <w:div w:id="35069178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61784198">
          <w:marLeft w:val="0"/>
          <w:marRight w:val="0"/>
          <w:marTop w:val="0"/>
          <w:marBottom w:val="240"/>
          <w:divBdr>
            <w:top w:val="none" w:sz="0" w:space="0" w:color="auto"/>
            <w:left w:val="none" w:sz="0" w:space="0" w:color="auto"/>
            <w:bottom w:val="none" w:sz="0" w:space="0" w:color="auto"/>
            <w:right w:val="none" w:sz="0" w:space="0" w:color="auto"/>
          </w:divBdr>
        </w:div>
        <w:div w:id="361824591">
          <w:marLeft w:val="-150"/>
          <w:marRight w:val="-150"/>
          <w:marTop w:val="0"/>
          <w:marBottom w:val="0"/>
          <w:divBdr>
            <w:top w:val="none" w:sz="0" w:space="0" w:color="auto"/>
            <w:left w:val="none" w:sz="0" w:space="0" w:color="auto"/>
            <w:bottom w:val="none" w:sz="0" w:space="0" w:color="auto"/>
            <w:right w:val="none" w:sz="0" w:space="0" w:color="auto"/>
          </w:divBdr>
        </w:div>
        <w:div w:id="361832538">
          <w:marLeft w:val="0"/>
          <w:marRight w:val="0"/>
          <w:marTop w:val="0"/>
          <w:marBottom w:val="345"/>
          <w:divBdr>
            <w:top w:val="none" w:sz="0" w:space="0" w:color="auto"/>
            <w:left w:val="none" w:sz="0" w:space="0" w:color="auto"/>
            <w:bottom w:val="none" w:sz="0" w:space="0" w:color="auto"/>
            <w:right w:val="none" w:sz="0" w:space="0" w:color="auto"/>
          </w:divBdr>
        </w:div>
        <w:div w:id="361902473">
          <w:marLeft w:val="0"/>
          <w:marRight w:val="0"/>
          <w:marTop w:val="0"/>
          <w:marBottom w:val="0"/>
          <w:divBdr>
            <w:top w:val="none" w:sz="0" w:space="0" w:color="auto"/>
            <w:left w:val="none" w:sz="0" w:space="0" w:color="auto"/>
            <w:bottom w:val="none" w:sz="0" w:space="0" w:color="auto"/>
            <w:right w:val="none" w:sz="0" w:space="0" w:color="auto"/>
          </w:divBdr>
        </w:div>
        <w:div w:id="361979396">
          <w:marLeft w:val="0"/>
          <w:marRight w:val="0"/>
          <w:marTop w:val="225"/>
          <w:marBottom w:val="300"/>
          <w:divBdr>
            <w:top w:val="none" w:sz="0" w:space="0" w:color="auto"/>
            <w:left w:val="none" w:sz="0" w:space="0" w:color="auto"/>
            <w:bottom w:val="none" w:sz="0" w:space="0" w:color="auto"/>
            <w:right w:val="none" w:sz="0" w:space="0" w:color="auto"/>
          </w:divBdr>
          <w:divsChild>
            <w:div w:id="630747359">
              <w:marLeft w:val="0"/>
              <w:marRight w:val="0"/>
              <w:marTop w:val="0"/>
              <w:marBottom w:val="0"/>
              <w:divBdr>
                <w:top w:val="none" w:sz="0" w:space="0" w:color="auto"/>
                <w:left w:val="none" w:sz="0" w:space="0" w:color="auto"/>
                <w:bottom w:val="none" w:sz="0" w:space="0" w:color="auto"/>
                <w:right w:val="none" w:sz="0" w:space="0" w:color="auto"/>
              </w:divBdr>
            </w:div>
          </w:divsChild>
        </w:div>
        <w:div w:id="362021927">
          <w:marLeft w:val="0"/>
          <w:marRight w:val="0"/>
          <w:marTop w:val="0"/>
          <w:marBottom w:val="0"/>
          <w:divBdr>
            <w:top w:val="none" w:sz="0" w:space="0" w:color="auto"/>
            <w:left w:val="none" w:sz="0" w:space="0" w:color="auto"/>
            <w:bottom w:val="none" w:sz="0" w:space="0" w:color="auto"/>
            <w:right w:val="none" w:sz="0" w:space="0" w:color="auto"/>
          </w:divBdr>
        </w:div>
        <w:div w:id="362097774">
          <w:marLeft w:val="0"/>
          <w:marRight w:val="0"/>
          <w:marTop w:val="0"/>
          <w:marBottom w:val="0"/>
          <w:divBdr>
            <w:top w:val="none" w:sz="0" w:space="0" w:color="auto"/>
            <w:left w:val="none" w:sz="0" w:space="0" w:color="auto"/>
            <w:bottom w:val="none" w:sz="0" w:space="0" w:color="auto"/>
            <w:right w:val="none" w:sz="0" w:space="0" w:color="auto"/>
          </w:divBdr>
          <w:divsChild>
            <w:div w:id="296494383">
              <w:marLeft w:val="-225"/>
              <w:marRight w:val="-225"/>
              <w:marTop w:val="0"/>
              <w:marBottom w:val="0"/>
              <w:divBdr>
                <w:top w:val="none" w:sz="0" w:space="0" w:color="auto"/>
                <w:left w:val="none" w:sz="0" w:space="0" w:color="auto"/>
                <w:bottom w:val="none" w:sz="0" w:space="0" w:color="auto"/>
                <w:right w:val="none" w:sz="0" w:space="0" w:color="auto"/>
              </w:divBdr>
              <w:divsChild>
                <w:div w:id="130055851">
                  <w:marLeft w:val="0"/>
                  <w:marRight w:val="0"/>
                  <w:marTop w:val="0"/>
                  <w:marBottom w:val="0"/>
                  <w:divBdr>
                    <w:top w:val="none" w:sz="0" w:space="0" w:color="auto"/>
                    <w:left w:val="none" w:sz="0" w:space="0" w:color="auto"/>
                    <w:bottom w:val="none" w:sz="0" w:space="0" w:color="auto"/>
                    <w:right w:val="none" w:sz="0" w:space="0" w:color="auto"/>
                  </w:divBdr>
                </w:div>
              </w:divsChild>
            </w:div>
            <w:div w:id="633947966">
              <w:marLeft w:val="-225"/>
              <w:marRight w:val="-225"/>
              <w:marTop w:val="0"/>
              <w:marBottom w:val="0"/>
              <w:divBdr>
                <w:top w:val="none" w:sz="0" w:space="0" w:color="auto"/>
                <w:left w:val="none" w:sz="0" w:space="0" w:color="auto"/>
                <w:bottom w:val="none" w:sz="0" w:space="0" w:color="auto"/>
                <w:right w:val="none" w:sz="0" w:space="0" w:color="auto"/>
              </w:divBdr>
              <w:divsChild>
                <w:div w:id="107748011">
                  <w:marLeft w:val="0"/>
                  <w:marRight w:val="0"/>
                  <w:marTop w:val="0"/>
                  <w:marBottom w:val="0"/>
                  <w:divBdr>
                    <w:top w:val="none" w:sz="0" w:space="0" w:color="auto"/>
                    <w:left w:val="none" w:sz="0" w:space="0" w:color="auto"/>
                    <w:bottom w:val="none" w:sz="0" w:space="0" w:color="auto"/>
                    <w:right w:val="none" w:sz="0" w:space="0" w:color="auto"/>
                  </w:divBdr>
                  <w:divsChild>
                    <w:div w:id="61417415">
                      <w:marLeft w:val="-225"/>
                      <w:marRight w:val="-225"/>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8550">
          <w:marLeft w:val="-225"/>
          <w:marRight w:val="-225"/>
          <w:marTop w:val="0"/>
          <w:marBottom w:val="0"/>
          <w:divBdr>
            <w:top w:val="none" w:sz="0" w:space="0" w:color="auto"/>
            <w:left w:val="none" w:sz="0" w:space="0" w:color="auto"/>
            <w:bottom w:val="none" w:sz="0" w:space="0" w:color="auto"/>
            <w:right w:val="none" w:sz="0" w:space="0" w:color="auto"/>
          </w:divBdr>
        </w:div>
        <w:div w:id="362098831">
          <w:marLeft w:val="0"/>
          <w:marRight w:val="0"/>
          <w:marTop w:val="0"/>
          <w:marBottom w:val="0"/>
          <w:divBdr>
            <w:top w:val="none" w:sz="0" w:space="0" w:color="auto"/>
            <w:left w:val="none" w:sz="0" w:space="0" w:color="auto"/>
            <w:bottom w:val="none" w:sz="0" w:space="0" w:color="auto"/>
            <w:right w:val="none" w:sz="0" w:space="0" w:color="auto"/>
          </w:divBdr>
        </w:div>
        <w:div w:id="362244907">
          <w:marLeft w:val="0"/>
          <w:marRight w:val="0"/>
          <w:marTop w:val="0"/>
          <w:marBottom w:val="150"/>
          <w:divBdr>
            <w:top w:val="none" w:sz="0" w:space="0" w:color="auto"/>
            <w:left w:val="none" w:sz="0" w:space="0" w:color="auto"/>
            <w:bottom w:val="none" w:sz="0" w:space="0" w:color="auto"/>
            <w:right w:val="none" w:sz="0" w:space="0" w:color="auto"/>
          </w:divBdr>
        </w:div>
        <w:div w:id="362246587">
          <w:marLeft w:val="0"/>
          <w:marRight w:val="0"/>
          <w:marTop w:val="0"/>
          <w:marBottom w:val="188"/>
          <w:divBdr>
            <w:top w:val="none" w:sz="0" w:space="0" w:color="auto"/>
            <w:left w:val="none" w:sz="0" w:space="0" w:color="auto"/>
            <w:bottom w:val="none" w:sz="0" w:space="0" w:color="auto"/>
            <w:right w:val="none" w:sz="0" w:space="0" w:color="auto"/>
          </w:divBdr>
          <w:divsChild>
            <w:div w:id="624316118">
              <w:marLeft w:val="0"/>
              <w:marRight w:val="0"/>
              <w:marTop w:val="0"/>
              <w:marBottom w:val="0"/>
              <w:divBdr>
                <w:top w:val="none" w:sz="0" w:space="0" w:color="auto"/>
                <w:left w:val="none" w:sz="0" w:space="0" w:color="auto"/>
                <w:bottom w:val="none" w:sz="0" w:space="0" w:color="auto"/>
                <w:right w:val="none" w:sz="0" w:space="0" w:color="auto"/>
              </w:divBdr>
            </w:div>
          </w:divsChild>
        </w:div>
        <w:div w:id="362247611">
          <w:marLeft w:val="0"/>
          <w:marRight w:val="0"/>
          <w:marTop w:val="0"/>
          <w:marBottom w:val="0"/>
          <w:divBdr>
            <w:top w:val="none" w:sz="0" w:space="0" w:color="auto"/>
            <w:left w:val="none" w:sz="0" w:space="0" w:color="auto"/>
            <w:bottom w:val="none" w:sz="0" w:space="0" w:color="auto"/>
            <w:right w:val="none" w:sz="0" w:space="0" w:color="auto"/>
          </w:divBdr>
        </w:div>
        <w:div w:id="362289170">
          <w:marLeft w:val="0"/>
          <w:marRight w:val="0"/>
          <w:marTop w:val="0"/>
          <w:marBottom w:val="0"/>
          <w:divBdr>
            <w:top w:val="none" w:sz="0" w:space="0" w:color="auto"/>
            <w:left w:val="none" w:sz="0" w:space="0" w:color="auto"/>
            <w:bottom w:val="none" w:sz="0" w:space="0" w:color="auto"/>
            <w:right w:val="none" w:sz="0" w:space="0" w:color="auto"/>
          </w:divBdr>
        </w:div>
        <w:div w:id="362289835">
          <w:marLeft w:val="0"/>
          <w:marRight w:val="0"/>
          <w:marTop w:val="0"/>
          <w:marBottom w:val="75"/>
          <w:divBdr>
            <w:top w:val="none" w:sz="0" w:space="0" w:color="auto"/>
            <w:left w:val="none" w:sz="0" w:space="0" w:color="auto"/>
            <w:bottom w:val="none" w:sz="0" w:space="0" w:color="auto"/>
            <w:right w:val="none" w:sz="0" w:space="0" w:color="auto"/>
          </w:divBdr>
        </w:div>
        <w:div w:id="362361051">
          <w:marLeft w:val="0"/>
          <w:marRight w:val="0"/>
          <w:marTop w:val="0"/>
          <w:marBottom w:val="0"/>
          <w:divBdr>
            <w:top w:val="none" w:sz="0" w:space="0" w:color="auto"/>
            <w:left w:val="none" w:sz="0" w:space="0" w:color="auto"/>
            <w:bottom w:val="none" w:sz="0" w:space="0" w:color="auto"/>
            <w:right w:val="none" w:sz="0" w:space="0" w:color="auto"/>
          </w:divBdr>
        </w:div>
        <w:div w:id="362361435">
          <w:marLeft w:val="0"/>
          <w:marRight w:val="0"/>
          <w:marTop w:val="150"/>
          <w:marBottom w:val="0"/>
          <w:divBdr>
            <w:top w:val="none" w:sz="0" w:space="0" w:color="auto"/>
            <w:left w:val="none" w:sz="0" w:space="0" w:color="auto"/>
            <w:bottom w:val="none" w:sz="0" w:space="0" w:color="auto"/>
            <w:right w:val="none" w:sz="0" w:space="0" w:color="auto"/>
          </w:divBdr>
          <w:divsChild>
            <w:div w:id="582379044">
              <w:marLeft w:val="0"/>
              <w:marRight w:val="0"/>
              <w:marTop w:val="0"/>
              <w:marBottom w:val="0"/>
              <w:divBdr>
                <w:top w:val="none" w:sz="0" w:space="0" w:color="auto"/>
                <w:left w:val="none" w:sz="0" w:space="0" w:color="auto"/>
                <w:bottom w:val="none" w:sz="0" w:space="0" w:color="auto"/>
                <w:right w:val="none" w:sz="0" w:space="0" w:color="auto"/>
              </w:divBdr>
            </w:div>
          </w:divsChild>
        </w:div>
        <w:div w:id="362438228">
          <w:marLeft w:val="0"/>
          <w:marRight w:val="0"/>
          <w:marTop w:val="0"/>
          <w:marBottom w:val="150"/>
          <w:divBdr>
            <w:top w:val="none" w:sz="0" w:space="0" w:color="auto"/>
            <w:left w:val="none" w:sz="0" w:space="0" w:color="auto"/>
            <w:bottom w:val="none" w:sz="0" w:space="0" w:color="auto"/>
            <w:right w:val="none" w:sz="0" w:space="0" w:color="auto"/>
          </w:divBdr>
        </w:div>
        <w:div w:id="362442572">
          <w:marLeft w:val="0"/>
          <w:marRight w:val="0"/>
          <w:marTop w:val="0"/>
          <w:marBottom w:val="0"/>
          <w:divBdr>
            <w:top w:val="none" w:sz="0" w:space="0" w:color="auto"/>
            <w:left w:val="none" w:sz="0" w:space="0" w:color="auto"/>
            <w:bottom w:val="none" w:sz="0" w:space="0" w:color="auto"/>
            <w:right w:val="none" w:sz="0" w:space="0" w:color="auto"/>
          </w:divBdr>
        </w:div>
        <w:div w:id="362442642">
          <w:marLeft w:val="0"/>
          <w:marRight w:val="0"/>
          <w:marTop w:val="0"/>
          <w:marBottom w:val="0"/>
          <w:divBdr>
            <w:top w:val="none" w:sz="0" w:space="0" w:color="auto"/>
            <w:left w:val="none" w:sz="0" w:space="0" w:color="auto"/>
            <w:bottom w:val="none" w:sz="0" w:space="0" w:color="auto"/>
            <w:right w:val="none" w:sz="0" w:space="0" w:color="auto"/>
          </w:divBdr>
        </w:div>
        <w:div w:id="362486854">
          <w:marLeft w:val="0"/>
          <w:marRight w:val="0"/>
          <w:marTop w:val="0"/>
          <w:marBottom w:val="0"/>
          <w:divBdr>
            <w:top w:val="none" w:sz="0" w:space="0" w:color="auto"/>
            <w:left w:val="none" w:sz="0" w:space="0" w:color="auto"/>
            <w:bottom w:val="none" w:sz="0" w:space="0" w:color="auto"/>
            <w:right w:val="none" w:sz="0" w:space="0" w:color="auto"/>
          </w:divBdr>
          <w:divsChild>
            <w:div w:id="96025331">
              <w:marLeft w:val="0"/>
              <w:marRight w:val="0"/>
              <w:marTop w:val="376"/>
              <w:marBottom w:val="125"/>
              <w:divBdr>
                <w:top w:val="none" w:sz="0" w:space="0" w:color="auto"/>
                <w:left w:val="none" w:sz="0" w:space="0" w:color="auto"/>
                <w:bottom w:val="none" w:sz="0" w:space="0" w:color="auto"/>
                <w:right w:val="none" w:sz="0" w:space="0" w:color="auto"/>
              </w:divBdr>
            </w:div>
          </w:divsChild>
        </w:div>
        <w:div w:id="362555413">
          <w:marLeft w:val="0"/>
          <w:marRight w:val="0"/>
          <w:marTop w:val="0"/>
          <w:marBottom w:val="0"/>
          <w:divBdr>
            <w:top w:val="single" w:sz="6" w:space="0" w:color="999999"/>
            <w:left w:val="single" w:sz="6" w:space="0" w:color="999999"/>
            <w:bottom w:val="single" w:sz="6" w:space="0" w:color="999999"/>
            <w:right w:val="single" w:sz="6" w:space="0" w:color="999999"/>
          </w:divBdr>
        </w:div>
        <w:div w:id="362556171">
          <w:marLeft w:val="0"/>
          <w:marRight w:val="0"/>
          <w:marTop w:val="0"/>
          <w:marBottom w:val="0"/>
          <w:divBdr>
            <w:top w:val="none" w:sz="0" w:space="0" w:color="auto"/>
            <w:left w:val="none" w:sz="0" w:space="0" w:color="auto"/>
            <w:bottom w:val="none" w:sz="0" w:space="0" w:color="auto"/>
            <w:right w:val="none" w:sz="0" w:space="0" w:color="auto"/>
          </w:divBdr>
        </w:div>
        <w:div w:id="362558300">
          <w:marLeft w:val="0"/>
          <w:marRight w:val="0"/>
          <w:marTop w:val="0"/>
          <w:marBottom w:val="0"/>
          <w:divBdr>
            <w:top w:val="none" w:sz="0" w:space="0" w:color="auto"/>
            <w:left w:val="none" w:sz="0" w:space="0" w:color="auto"/>
            <w:bottom w:val="none" w:sz="0" w:space="0" w:color="auto"/>
            <w:right w:val="none" w:sz="0" w:space="0" w:color="auto"/>
          </w:divBdr>
          <w:divsChild>
            <w:div w:id="299845340">
              <w:marLeft w:val="0"/>
              <w:marRight w:val="0"/>
              <w:marTop w:val="0"/>
              <w:marBottom w:val="240"/>
              <w:divBdr>
                <w:top w:val="none" w:sz="0" w:space="0" w:color="auto"/>
                <w:left w:val="none" w:sz="0" w:space="0" w:color="auto"/>
                <w:bottom w:val="none" w:sz="0" w:space="0" w:color="auto"/>
                <w:right w:val="none" w:sz="0" w:space="0" w:color="auto"/>
              </w:divBdr>
            </w:div>
            <w:div w:id="473565755">
              <w:marLeft w:val="0"/>
              <w:marRight w:val="0"/>
              <w:marTop w:val="0"/>
              <w:marBottom w:val="240"/>
              <w:divBdr>
                <w:top w:val="none" w:sz="0" w:space="0" w:color="auto"/>
                <w:left w:val="none" w:sz="0" w:space="0" w:color="auto"/>
                <w:bottom w:val="none" w:sz="0" w:space="0" w:color="auto"/>
                <w:right w:val="none" w:sz="0" w:space="0" w:color="auto"/>
              </w:divBdr>
            </w:div>
          </w:divsChild>
        </w:div>
        <w:div w:id="362560496">
          <w:marLeft w:val="0"/>
          <w:marRight w:val="0"/>
          <w:marTop w:val="0"/>
          <w:marBottom w:val="0"/>
          <w:divBdr>
            <w:top w:val="none" w:sz="0" w:space="0" w:color="auto"/>
            <w:left w:val="none" w:sz="0" w:space="0" w:color="auto"/>
            <w:bottom w:val="none" w:sz="0" w:space="0" w:color="auto"/>
            <w:right w:val="none" w:sz="0" w:space="0" w:color="auto"/>
          </w:divBdr>
        </w:div>
        <w:div w:id="362630852">
          <w:marLeft w:val="0"/>
          <w:marRight w:val="0"/>
          <w:marTop w:val="0"/>
          <w:marBottom w:val="0"/>
          <w:divBdr>
            <w:top w:val="none" w:sz="0" w:space="0" w:color="auto"/>
            <w:left w:val="none" w:sz="0" w:space="0" w:color="auto"/>
            <w:bottom w:val="none" w:sz="0" w:space="0" w:color="auto"/>
            <w:right w:val="none" w:sz="0" w:space="0" w:color="auto"/>
          </w:divBdr>
        </w:div>
        <w:div w:id="362633347">
          <w:marLeft w:val="0"/>
          <w:marRight w:val="0"/>
          <w:marTop w:val="0"/>
          <w:marBottom w:val="0"/>
          <w:divBdr>
            <w:top w:val="none" w:sz="0" w:space="0" w:color="auto"/>
            <w:left w:val="none" w:sz="0" w:space="0" w:color="auto"/>
            <w:bottom w:val="none" w:sz="0" w:space="0" w:color="auto"/>
            <w:right w:val="none" w:sz="0" w:space="0" w:color="auto"/>
          </w:divBdr>
        </w:div>
        <w:div w:id="362636250">
          <w:marLeft w:val="0"/>
          <w:marRight w:val="0"/>
          <w:marTop w:val="0"/>
          <w:marBottom w:val="0"/>
          <w:divBdr>
            <w:top w:val="single" w:sz="6" w:space="8" w:color="999999"/>
            <w:left w:val="none" w:sz="0" w:space="0" w:color="auto"/>
            <w:bottom w:val="single" w:sz="6" w:space="0" w:color="999999"/>
            <w:right w:val="none" w:sz="0" w:space="0" w:color="auto"/>
          </w:divBdr>
        </w:div>
        <w:div w:id="362706057">
          <w:marLeft w:val="0"/>
          <w:marRight w:val="0"/>
          <w:marTop w:val="0"/>
          <w:marBottom w:val="0"/>
          <w:divBdr>
            <w:top w:val="none" w:sz="0" w:space="0" w:color="auto"/>
            <w:left w:val="none" w:sz="0" w:space="0" w:color="auto"/>
            <w:bottom w:val="none" w:sz="0" w:space="0" w:color="auto"/>
            <w:right w:val="none" w:sz="0" w:space="0" w:color="auto"/>
          </w:divBdr>
        </w:div>
        <w:div w:id="362706295">
          <w:marLeft w:val="0"/>
          <w:marRight w:val="0"/>
          <w:marTop w:val="0"/>
          <w:marBottom w:val="0"/>
          <w:divBdr>
            <w:top w:val="none" w:sz="0" w:space="0" w:color="auto"/>
            <w:left w:val="none" w:sz="0" w:space="0" w:color="auto"/>
            <w:bottom w:val="none" w:sz="0" w:space="0" w:color="auto"/>
            <w:right w:val="none" w:sz="0" w:space="0" w:color="auto"/>
          </w:divBdr>
          <w:divsChild>
            <w:div w:id="321354818">
              <w:marLeft w:val="0"/>
              <w:marRight w:val="0"/>
              <w:marTop w:val="0"/>
              <w:marBottom w:val="0"/>
              <w:divBdr>
                <w:top w:val="none" w:sz="0" w:space="0" w:color="auto"/>
                <w:left w:val="none" w:sz="0" w:space="0" w:color="auto"/>
                <w:bottom w:val="none" w:sz="0" w:space="0" w:color="auto"/>
                <w:right w:val="none" w:sz="0" w:space="0" w:color="auto"/>
              </w:divBdr>
              <w:divsChild>
                <w:div w:id="50731691">
                  <w:marLeft w:val="0"/>
                  <w:marRight w:val="0"/>
                  <w:marTop w:val="0"/>
                  <w:marBottom w:val="0"/>
                  <w:divBdr>
                    <w:top w:val="none" w:sz="0" w:space="0" w:color="auto"/>
                    <w:left w:val="none" w:sz="0" w:space="0" w:color="auto"/>
                    <w:bottom w:val="none" w:sz="0" w:space="0" w:color="auto"/>
                    <w:right w:val="none" w:sz="0" w:space="0" w:color="auto"/>
                  </w:divBdr>
                  <w:divsChild>
                    <w:div w:id="1910004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2752019">
          <w:marLeft w:val="0"/>
          <w:marRight w:val="0"/>
          <w:marTop w:val="0"/>
          <w:marBottom w:val="0"/>
          <w:divBdr>
            <w:top w:val="none" w:sz="0" w:space="0" w:color="auto"/>
            <w:left w:val="none" w:sz="0" w:space="0" w:color="auto"/>
            <w:bottom w:val="none" w:sz="0" w:space="0" w:color="auto"/>
            <w:right w:val="none" w:sz="0" w:space="0" w:color="auto"/>
          </w:divBdr>
        </w:div>
        <w:div w:id="362752678">
          <w:marLeft w:val="0"/>
          <w:marRight w:val="0"/>
          <w:marTop w:val="0"/>
          <w:marBottom w:val="0"/>
          <w:divBdr>
            <w:top w:val="none" w:sz="0" w:space="0" w:color="auto"/>
            <w:left w:val="none" w:sz="0" w:space="0" w:color="auto"/>
            <w:bottom w:val="none" w:sz="0" w:space="0" w:color="auto"/>
            <w:right w:val="none" w:sz="0" w:space="0" w:color="auto"/>
          </w:divBdr>
        </w:div>
        <w:div w:id="362755403">
          <w:marLeft w:val="0"/>
          <w:marRight w:val="0"/>
          <w:marTop w:val="0"/>
          <w:marBottom w:val="0"/>
          <w:divBdr>
            <w:top w:val="none" w:sz="0" w:space="0" w:color="auto"/>
            <w:left w:val="none" w:sz="0" w:space="0" w:color="auto"/>
            <w:bottom w:val="none" w:sz="0" w:space="0" w:color="auto"/>
            <w:right w:val="none" w:sz="0" w:space="0" w:color="auto"/>
          </w:divBdr>
        </w:div>
        <w:div w:id="362755600">
          <w:marLeft w:val="0"/>
          <w:marRight w:val="0"/>
          <w:marTop w:val="0"/>
          <w:marBottom w:val="0"/>
          <w:divBdr>
            <w:top w:val="none" w:sz="0" w:space="0" w:color="auto"/>
            <w:left w:val="none" w:sz="0" w:space="0" w:color="auto"/>
            <w:bottom w:val="none" w:sz="0" w:space="0" w:color="auto"/>
            <w:right w:val="none" w:sz="0" w:space="0" w:color="auto"/>
          </w:divBdr>
        </w:div>
        <w:div w:id="362901288">
          <w:marLeft w:val="0"/>
          <w:marRight w:val="0"/>
          <w:marTop w:val="0"/>
          <w:marBottom w:val="0"/>
          <w:divBdr>
            <w:top w:val="none" w:sz="0" w:space="0" w:color="auto"/>
            <w:left w:val="none" w:sz="0" w:space="0" w:color="auto"/>
            <w:bottom w:val="none" w:sz="0" w:space="0" w:color="auto"/>
            <w:right w:val="none" w:sz="0" w:space="0" w:color="auto"/>
          </w:divBdr>
        </w:div>
        <w:div w:id="362903587">
          <w:marLeft w:val="-225"/>
          <w:marRight w:val="-225"/>
          <w:marTop w:val="0"/>
          <w:marBottom w:val="0"/>
          <w:divBdr>
            <w:top w:val="none" w:sz="0" w:space="0" w:color="auto"/>
            <w:left w:val="none" w:sz="0" w:space="0" w:color="auto"/>
            <w:bottom w:val="none" w:sz="0" w:space="0" w:color="auto"/>
            <w:right w:val="none" w:sz="0" w:space="0" w:color="auto"/>
          </w:divBdr>
          <w:divsChild>
            <w:div w:id="434176378">
              <w:marLeft w:val="0"/>
              <w:marRight w:val="0"/>
              <w:marTop w:val="0"/>
              <w:marBottom w:val="0"/>
              <w:divBdr>
                <w:top w:val="none" w:sz="0" w:space="0" w:color="auto"/>
                <w:left w:val="none" w:sz="0" w:space="0" w:color="auto"/>
                <w:bottom w:val="none" w:sz="0" w:space="0" w:color="auto"/>
                <w:right w:val="none" w:sz="0" w:space="0" w:color="auto"/>
              </w:divBdr>
            </w:div>
          </w:divsChild>
        </w:div>
        <w:div w:id="362904424">
          <w:marLeft w:val="0"/>
          <w:marRight w:val="0"/>
          <w:marTop w:val="0"/>
          <w:marBottom w:val="300"/>
          <w:divBdr>
            <w:top w:val="none" w:sz="0" w:space="0" w:color="auto"/>
            <w:left w:val="none" w:sz="0" w:space="0" w:color="auto"/>
            <w:bottom w:val="none" w:sz="0" w:space="0" w:color="auto"/>
            <w:right w:val="none" w:sz="0" w:space="0" w:color="auto"/>
          </w:divBdr>
        </w:div>
        <w:div w:id="362948241">
          <w:marLeft w:val="0"/>
          <w:marRight w:val="0"/>
          <w:marTop w:val="150"/>
          <w:marBottom w:val="0"/>
          <w:divBdr>
            <w:top w:val="none" w:sz="0" w:space="0" w:color="auto"/>
            <w:left w:val="none" w:sz="0" w:space="0" w:color="auto"/>
            <w:bottom w:val="none" w:sz="0" w:space="0" w:color="auto"/>
            <w:right w:val="none" w:sz="0" w:space="0" w:color="auto"/>
          </w:divBdr>
        </w:div>
        <w:div w:id="362948733">
          <w:marLeft w:val="0"/>
          <w:marRight w:val="0"/>
          <w:marTop w:val="0"/>
          <w:marBottom w:val="0"/>
          <w:divBdr>
            <w:top w:val="none" w:sz="0" w:space="0" w:color="auto"/>
            <w:left w:val="none" w:sz="0" w:space="0" w:color="auto"/>
            <w:bottom w:val="none" w:sz="0" w:space="0" w:color="auto"/>
            <w:right w:val="none" w:sz="0" w:space="0" w:color="auto"/>
          </w:divBdr>
        </w:div>
        <w:div w:id="363020318">
          <w:marLeft w:val="0"/>
          <w:marRight w:val="0"/>
          <w:marTop w:val="0"/>
          <w:marBottom w:val="0"/>
          <w:divBdr>
            <w:top w:val="none" w:sz="0" w:space="0" w:color="auto"/>
            <w:left w:val="none" w:sz="0" w:space="0" w:color="auto"/>
            <w:bottom w:val="none" w:sz="0" w:space="0" w:color="auto"/>
            <w:right w:val="none" w:sz="0" w:space="0" w:color="auto"/>
          </w:divBdr>
        </w:div>
        <w:div w:id="363024836">
          <w:marLeft w:val="0"/>
          <w:marRight w:val="0"/>
          <w:marTop w:val="0"/>
          <w:marBottom w:val="0"/>
          <w:divBdr>
            <w:top w:val="none" w:sz="0" w:space="0" w:color="auto"/>
            <w:left w:val="none" w:sz="0" w:space="0" w:color="auto"/>
            <w:bottom w:val="none" w:sz="0" w:space="0" w:color="auto"/>
            <w:right w:val="none" w:sz="0" w:space="0" w:color="auto"/>
          </w:divBdr>
          <w:divsChild>
            <w:div w:id="755320007">
              <w:marLeft w:val="0"/>
              <w:marRight w:val="0"/>
              <w:marTop w:val="0"/>
              <w:marBottom w:val="0"/>
              <w:divBdr>
                <w:top w:val="none" w:sz="0" w:space="0" w:color="auto"/>
                <w:left w:val="none" w:sz="0" w:space="0" w:color="auto"/>
                <w:bottom w:val="none" w:sz="0" w:space="0" w:color="auto"/>
                <w:right w:val="none" w:sz="0" w:space="0" w:color="auto"/>
              </w:divBdr>
            </w:div>
          </w:divsChild>
        </w:div>
        <w:div w:id="363094210">
          <w:marLeft w:val="0"/>
          <w:marRight w:val="0"/>
          <w:marTop w:val="0"/>
          <w:marBottom w:val="150"/>
          <w:divBdr>
            <w:top w:val="none" w:sz="0" w:space="0" w:color="auto"/>
            <w:left w:val="none" w:sz="0" w:space="0" w:color="auto"/>
            <w:bottom w:val="none" w:sz="0" w:space="0" w:color="auto"/>
            <w:right w:val="none" w:sz="0" w:space="0" w:color="auto"/>
          </w:divBdr>
        </w:div>
        <w:div w:id="363139209">
          <w:marLeft w:val="0"/>
          <w:marRight w:val="150"/>
          <w:marTop w:val="0"/>
          <w:marBottom w:val="0"/>
          <w:divBdr>
            <w:top w:val="none" w:sz="0" w:space="0" w:color="auto"/>
            <w:left w:val="none" w:sz="0" w:space="0" w:color="auto"/>
            <w:bottom w:val="none" w:sz="0" w:space="0" w:color="auto"/>
            <w:right w:val="none" w:sz="0" w:space="0" w:color="auto"/>
          </w:divBdr>
        </w:div>
        <w:div w:id="363139418">
          <w:marLeft w:val="-125"/>
          <w:marRight w:val="-125"/>
          <w:marTop w:val="0"/>
          <w:marBottom w:val="0"/>
          <w:divBdr>
            <w:top w:val="none" w:sz="0" w:space="0" w:color="auto"/>
            <w:left w:val="none" w:sz="0" w:space="0" w:color="auto"/>
            <w:bottom w:val="none" w:sz="0" w:space="0" w:color="auto"/>
            <w:right w:val="none" w:sz="0" w:space="0" w:color="auto"/>
          </w:divBdr>
        </w:div>
        <w:div w:id="363143417">
          <w:marLeft w:val="0"/>
          <w:marRight w:val="0"/>
          <w:marTop w:val="75"/>
          <w:marBottom w:val="0"/>
          <w:divBdr>
            <w:top w:val="single" w:sz="6" w:space="4" w:color="auto"/>
            <w:left w:val="single" w:sz="6" w:space="0" w:color="auto"/>
            <w:bottom w:val="single" w:sz="6" w:space="4" w:color="auto"/>
            <w:right w:val="single" w:sz="6" w:space="0" w:color="auto"/>
          </w:divBdr>
        </w:div>
        <w:div w:id="363143698">
          <w:marLeft w:val="0"/>
          <w:marRight w:val="0"/>
          <w:marTop w:val="0"/>
          <w:marBottom w:val="0"/>
          <w:divBdr>
            <w:top w:val="single" w:sz="2" w:space="0" w:color="E0E0E0"/>
            <w:left w:val="single" w:sz="2" w:space="0" w:color="E0E0E0"/>
            <w:bottom w:val="single" w:sz="2" w:space="0" w:color="E0E0E0"/>
            <w:right w:val="single" w:sz="2" w:space="0" w:color="E0E0E0"/>
          </w:divBdr>
          <w:divsChild>
            <w:div w:id="299307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3209905">
          <w:marLeft w:val="0"/>
          <w:marRight w:val="0"/>
          <w:marTop w:val="0"/>
          <w:marBottom w:val="0"/>
          <w:divBdr>
            <w:top w:val="single" w:sz="6" w:space="15" w:color="F1F1F1"/>
            <w:left w:val="single" w:sz="6" w:space="15" w:color="F1F1F1"/>
            <w:bottom w:val="single" w:sz="6" w:space="15" w:color="F1F1F1"/>
            <w:right w:val="single" w:sz="6" w:space="15" w:color="F1F1F1"/>
          </w:divBdr>
        </w:div>
        <w:div w:id="363286820">
          <w:marLeft w:val="0"/>
          <w:marRight w:val="1950"/>
          <w:marTop w:val="0"/>
          <w:marBottom w:val="0"/>
          <w:divBdr>
            <w:top w:val="none" w:sz="0" w:space="0" w:color="auto"/>
            <w:left w:val="none" w:sz="0" w:space="0" w:color="auto"/>
            <w:bottom w:val="none" w:sz="0" w:space="0" w:color="auto"/>
            <w:right w:val="none" w:sz="0" w:space="0" w:color="auto"/>
          </w:divBdr>
          <w:divsChild>
            <w:div w:id="288780193">
              <w:marLeft w:val="0"/>
              <w:marRight w:val="0"/>
              <w:marTop w:val="0"/>
              <w:marBottom w:val="120"/>
              <w:divBdr>
                <w:top w:val="none" w:sz="0" w:space="0" w:color="auto"/>
                <w:left w:val="none" w:sz="0" w:space="0" w:color="auto"/>
                <w:bottom w:val="none" w:sz="0" w:space="0" w:color="auto"/>
                <w:right w:val="none" w:sz="0" w:space="0" w:color="auto"/>
              </w:divBdr>
            </w:div>
          </w:divsChild>
        </w:div>
        <w:div w:id="363287257">
          <w:marLeft w:val="0"/>
          <w:marRight w:val="0"/>
          <w:marTop w:val="0"/>
          <w:marBottom w:val="0"/>
          <w:divBdr>
            <w:top w:val="none" w:sz="0" w:space="0" w:color="auto"/>
            <w:left w:val="none" w:sz="0" w:space="0" w:color="auto"/>
            <w:bottom w:val="none" w:sz="0" w:space="0" w:color="auto"/>
            <w:right w:val="none" w:sz="0" w:space="0" w:color="auto"/>
          </w:divBdr>
          <w:divsChild>
            <w:div w:id="8651116">
              <w:marLeft w:val="0"/>
              <w:marRight w:val="0"/>
              <w:marTop w:val="0"/>
              <w:marBottom w:val="150"/>
              <w:divBdr>
                <w:top w:val="none" w:sz="0" w:space="0" w:color="auto"/>
                <w:left w:val="none" w:sz="0" w:space="0" w:color="auto"/>
                <w:bottom w:val="none" w:sz="0" w:space="0" w:color="auto"/>
                <w:right w:val="none" w:sz="0" w:space="0" w:color="auto"/>
              </w:divBdr>
            </w:div>
          </w:divsChild>
        </w:div>
        <w:div w:id="363409051">
          <w:blockQuote w:val="1"/>
          <w:marLeft w:val="0"/>
          <w:marRight w:val="0"/>
          <w:marTop w:val="125"/>
          <w:marBottom w:val="501"/>
          <w:divBdr>
            <w:top w:val="none" w:sz="0" w:space="0" w:color="auto"/>
            <w:left w:val="single" w:sz="12" w:space="13" w:color="ACCE55"/>
            <w:bottom w:val="none" w:sz="0" w:space="0" w:color="auto"/>
            <w:right w:val="none" w:sz="0" w:space="0" w:color="auto"/>
          </w:divBdr>
        </w:div>
        <w:div w:id="363478530">
          <w:marLeft w:val="0"/>
          <w:marRight w:val="0"/>
          <w:marTop w:val="0"/>
          <w:marBottom w:val="0"/>
          <w:divBdr>
            <w:top w:val="none" w:sz="0" w:space="0" w:color="auto"/>
            <w:left w:val="none" w:sz="0" w:space="0" w:color="auto"/>
            <w:bottom w:val="none" w:sz="0" w:space="0" w:color="auto"/>
            <w:right w:val="none" w:sz="0" w:space="0" w:color="auto"/>
          </w:divBdr>
        </w:div>
        <w:div w:id="363483680">
          <w:marLeft w:val="0"/>
          <w:marRight w:val="188"/>
          <w:marTop w:val="0"/>
          <w:marBottom w:val="0"/>
          <w:divBdr>
            <w:top w:val="none" w:sz="0" w:space="0" w:color="auto"/>
            <w:left w:val="none" w:sz="0" w:space="0" w:color="auto"/>
            <w:bottom w:val="none" w:sz="0" w:space="0" w:color="auto"/>
            <w:right w:val="none" w:sz="0" w:space="0" w:color="auto"/>
          </w:divBdr>
        </w:div>
        <w:div w:id="363487037">
          <w:marLeft w:val="0"/>
          <w:marRight w:val="0"/>
          <w:marTop w:val="0"/>
          <w:marBottom w:val="300"/>
          <w:divBdr>
            <w:top w:val="none" w:sz="0" w:space="0" w:color="auto"/>
            <w:left w:val="none" w:sz="0" w:space="0" w:color="auto"/>
            <w:bottom w:val="none" w:sz="0" w:space="0" w:color="auto"/>
            <w:right w:val="none" w:sz="0" w:space="0" w:color="auto"/>
          </w:divBdr>
          <w:divsChild>
            <w:div w:id="739211109">
              <w:marLeft w:val="0"/>
              <w:marRight w:val="0"/>
              <w:marTop w:val="0"/>
              <w:marBottom w:val="0"/>
              <w:divBdr>
                <w:top w:val="none" w:sz="0" w:space="0" w:color="auto"/>
                <w:left w:val="none" w:sz="0" w:space="0" w:color="auto"/>
                <w:bottom w:val="none" w:sz="0" w:space="0" w:color="auto"/>
                <w:right w:val="none" w:sz="0" w:space="0" w:color="auto"/>
              </w:divBdr>
            </w:div>
          </w:divsChild>
        </w:div>
        <w:div w:id="363560342">
          <w:marLeft w:val="0"/>
          <w:marRight w:val="0"/>
          <w:marTop w:val="0"/>
          <w:marBottom w:val="0"/>
          <w:divBdr>
            <w:top w:val="none" w:sz="0" w:space="0" w:color="auto"/>
            <w:left w:val="none" w:sz="0" w:space="0" w:color="auto"/>
            <w:bottom w:val="none" w:sz="0" w:space="0" w:color="auto"/>
            <w:right w:val="none" w:sz="0" w:space="0" w:color="auto"/>
          </w:divBdr>
        </w:div>
        <w:div w:id="363596065">
          <w:marLeft w:val="-136"/>
          <w:marRight w:val="-136"/>
          <w:marTop w:val="0"/>
          <w:marBottom w:val="0"/>
          <w:divBdr>
            <w:top w:val="none" w:sz="0" w:space="0" w:color="auto"/>
            <w:left w:val="none" w:sz="0" w:space="0" w:color="auto"/>
            <w:bottom w:val="none" w:sz="0" w:space="0" w:color="auto"/>
            <w:right w:val="none" w:sz="0" w:space="0" w:color="auto"/>
          </w:divBdr>
        </w:div>
        <w:div w:id="363597967">
          <w:marLeft w:val="0"/>
          <w:marRight w:val="0"/>
          <w:marTop w:val="225"/>
          <w:marBottom w:val="0"/>
          <w:divBdr>
            <w:top w:val="none" w:sz="0" w:space="0" w:color="auto"/>
            <w:left w:val="none" w:sz="0" w:space="0" w:color="auto"/>
            <w:bottom w:val="none" w:sz="0" w:space="0" w:color="auto"/>
            <w:right w:val="none" w:sz="0" w:space="0" w:color="auto"/>
          </w:divBdr>
        </w:div>
        <w:div w:id="363603877">
          <w:marLeft w:val="0"/>
          <w:marRight w:val="0"/>
          <w:marTop w:val="0"/>
          <w:marBottom w:val="0"/>
          <w:divBdr>
            <w:top w:val="none" w:sz="0" w:space="0" w:color="auto"/>
            <w:left w:val="none" w:sz="0" w:space="0" w:color="auto"/>
            <w:bottom w:val="none" w:sz="0" w:space="0" w:color="auto"/>
            <w:right w:val="none" w:sz="0" w:space="0" w:color="auto"/>
          </w:divBdr>
        </w:div>
        <w:div w:id="363604485">
          <w:marLeft w:val="0"/>
          <w:marRight w:val="0"/>
          <w:marTop w:val="0"/>
          <w:marBottom w:val="0"/>
          <w:divBdr>
            <w:top w:val="none" w:sz="0" w:space="0" w:color="auto"/>
            <w:left w:val="none" w:sz="0" w:space="0" w:color="auto"/>
            <w:bottom w:val="none" w:sz="0" w:space="0" w:color="auto"/>
            <w:right w:val="none" w:sz="0" w:space="0" w:color="auto"/>
          </w:divBdr>
        </w:div>
        <w:div w:id="363672431">
          <w:marLeft w:val="0"/>
          <w:marRight w:val="0"/>
          <w:marTop w:val="0"/>
          <w:marBottom w:val="0"/>
          <w:divBdr>
            <w:top w:val="none" w:sz="0" w:space="0" w:color="auto"/>
            <w:left w:val="none" w:sz="0" w:space="0" w:color="auto"/>
            <w:bottom w:val="none" w:sz="0" w:space="0" w:color="auto"/>
            <w:right w:val="none" w:sz="0" w:space="0" w:color="auto"/>
          </w:divBdr>
          <w:divsChild>
            <w:div w:id="618491101">
              <w:marLeft w:val="0"/>
              <w:marRight w:val="0"/>
              <w:marTop w:val="0"/>
              <w:marBottom w:val="0"/>
              <w:divBdr>
                <w:top w:val="none" w:sz="0" w:space="0" w:color="auto"/>
                <w:left w:val="none" w:sz="0" w:space="0" w:color="auto"/>
                <w:bottom w:val="none" w:sz="0" w:space="0" w:color="auto"/>
                <w:right w:val="none" w:sz="0" w:space="0" w:color="auto"/>
              </w:divBdr>
            </w:div>
          </w:divsChild>
        </w:div>
        <w:div w:id="363673827">
          <w:marLeft w:val="0"/>
          <w:marRight w:val="0"/>
          <w:marTop w:val="0"/>
          <w:marBottom w:val="0"/>
          <w:divBdr>
            <w:top w:val="none" w:sz="0" w:space="0" w:color="auto"/>
            <w:left w:val="none" w:sz="0" w:space="0" w:color="auto"/>
            <w:bottom w:val="none" w:sz="0" w:space="0" w:color="auto"/>
            <w:right w:val="none" w:sz="0" w:space="0" w:color="auto"/>
          </w:divBdr>
        </w:div>
        <w:div w:id="363676551">
          <w:blockQuote w:val="1"/>
          <w:marLeft w:val="0"/>
          <w:marRight w:val="0"/>
          <w:marTop w:val="300"/>
          <w:marBottom w:val="315"/>
          <w:divBdr>
            <w:top w:val="none" w:sz="0" w:space="0" w:color="auto"/>
            <w:left w:val="single" w:sz="36" w:space="15" w:color="E67E22"/>
            <w:bottom w:val="none" w:sz="0" w:space="0" w:color="auto"/>
            <w:right w:val="none" w:sz="0" w:space="0" w:color="auto"/>
          </w:divBdr>
        </w:div>
        <w:div w:id="363754529">
          <w:marLeft w:val="0"/>
          <w:marRight w:val="0"/>
          <w:marTop w:val="376"/>
          <w:marBottom w:val="376"/>
          <w:divBdr>
            <w:top w:val="none" w:sz="0" w:space="0" w:color="auto"/>
            <w:left w:val="none" w:sz="0" w:space="0" w:color="auto"/>
            <w:bottom w:val="none" w:sz="0" w:space="0" w:color="auto"/>
            <w:right w:val="none" w:sz="0" w:space="0" w:color="auto"/>
          </w:divBdr>
          <w:divsChild>
            <w:div w:id="2099463">
              <w:marLeft w:val="-125"/>
              <w:marRight w:val="-125"/>
              <w:marTop w:val="0"/>
              <w:marBottom w:val="0"/>
              <w:divBdr>
                <w:top w:val="none" w:sz="0" w:space="0" w:color="auto"/>
                <w:left w:val="none" w:sz="0" w:space="0" w:color="auto"/>
                <w:bottom w:val="none" w:sz="0" w:space="0" w:color="auto"/>
                <w:right w:val="none" w:sz="0" w:space="0" w:color="auto"/>
              </w:divBdr>
            </w:div>
            <w:div w:id="109515094">
              <w:marLeft w:val="0"/>
              <w:marRight w:val="0"/>
              <w:marTop w:val="0"/>
              <w:marBottom w:val="0"/>
              <w:divBdr>
                <w:top w:val="none" w:sz="0" w:space="0" w:color="auto"/>
                <w:left w:val="none" w:sz="0" w:space="0" w:color="auto"/>
                <w:bottom w:val="none" w:sz="0" w:space="0" w:color="auto"/>
                <w:right w:val="none" w:sz="0" w:space="0" w:color="auto"/>
              </w:divBdr>
            </w:div>
          </w:divsChild>
        </w:div>
        <w:div w:id="363869996">
          <w:marLeft w:val="0"/>
          <w:marRight w:val="0"/>
          <w:marTop w:val="0"/>
          <w:marBottom w:val="240"/>
          <w:divBdr>
            <w:top w:val="none" w:sz="0" w:space="0" w:color="auto"/>
            <w:left w:val="none" w:sz="0" w:space="0" w:color="auto"/>
            <w:bottom w:val="none" w:sz="0" w:space="0" w:color="auto"/>
            <w:right w:val="none" w:sz="0" w:space="0" w:color="auto"/>
          </w:divBdr>
        </w:div>
        <w:div w:id="363942860">
          <w:marLeft w:val="0"/>
          <w:marRight w:val="0"/>
          <w:marTop w:val="0"/>
          <w:marBottom w:val="288"/>
          <w:divBdr>
            <w:top w:val="none" w:sz="0" w:space="0" w:color="auto"/>
            <w:left w:val="none" w:sz="0" w:space="0" w:color="auto"/>
            <w:bottom w:val="none" w:sz="0" w:space="0" w:color="auto"/>
            <w:right w:val="none" w:sz="0" w:space="0" w:color="auto"/>
          </w:divBdr>
          <w:divsChild>
            <w:div w:id="518659438">
              <w:marLeft w:val="0"/>
              <w:marRight w:val="0"/>
              <w:marTop w:val="0"/>
              <w:marBottom w:val="0"/>
              <w:divBdr>
                <w:top w:val="none" w:sz="0" w:space="0" w:color="auto"/>
                <w:left w:val="none" w:sz="0" w:space="0" w:color="auto"/>
                <w:bottom w:val="none" w:sz="0" w:space="0" w:color="auto"/>
                <w:right w:val="none" w:sz="0" w:space="0" w:color="auto"/>
              </w:divBdr>
            </w:div>
          </w:divsChild>
        </w:div>
        <w:div w:id="364018893">
          <w:marLeft w:val="-188"/>
          <w:marRight w:val="-188"/>
          <w:marTop w:val="0"/>
          <w:marBottom w:val="0"/>
          <w:divBdr>
            <w:top w:val="none" w:sz="0" w:space="0" w:color="auto"/>
            <w:left w:val="none" w:sz="0" w:space="0" w:color="auto"/>
            <w:bottom w:val="none" w:sz="0" w:space="0" w:color="auto"/>
            <w:right w:val="none" w:sz="0" w:space="0" w:color="auto"/>
          </w:divBdr>
        </w:div>
        <w:div w:id="364059859">
          <w:marLeft w:val="0"/>
          <w:marRight w:val="0"/>
          <w:marTop w:val="0"/>
          <w:marBottom w:val="240"/>
          <w:divBdr>
            <w:top w:val="none" w:sz="0" w:space="0" w:color="auto"/>
            <w:left w:val="none" w:sz="0" w:space="0" w:color="auto"/>
            <w:bottom w:val="none" w:sz="0" w:space="0" w:color="auto"/>
            <w:right w:val="none" w:sz="0" w:space="0" w:color="auto"/>
          </w:divBdr>
        </w:div>
        <w:div w:id="364066378">
          <w:marLeft w:val="0"/>
          <w:marRight w:val="0"/>
          <w:marTop w:val="63"/>
          <w:marBottom w:val="0"/>
          <w:divBdr>
            <w:top w:val="none" w:sz="0" w:space="0" w:color="auto"/>
            <w:left w:val="none" w:sz="0" w:space="0" w:color="auto"/>
            <w:bottom w:val="none" w:sz="0" w:space="0" w:color="auto"/>
            <w:right w:val="none" w:sz="0" w:space="0" w:color="auto"/>
          </w:divBdr>
        </w:div>
        <w:div w:id="364210525">
          <w:marLeft w:val="0"/>
          <w:marRight w:val="0"/>
          <w:marTop w:val="0"/>
          <w:marBottom w:val="0"/>
          <w:divBdr>
            <w:top w:val="none" w:sz="0" w:space="0" w:color="auto"/>
            <w:left w:val="none" w:sz="0" w:space="0" w:color="auto"/>
            <w:bottom w:val="none" w:sz="0" w:space="0" w:color="auto"/>
            <w:right w:val="none" w:sz="0" w:space="0" w:color="auto"/>
          </w:divBdr>
          <w:divsChild>
            <w:div w:id="235284730">
              <w:marLeft w:val="0"/>
              <w:marRight w:val="225"/>
              <w:marTop w:val="0"/>
              <w:marBottom w:val="0"/>
              <w:divBdr>
                <w:top w:val="none" w:sz="0" w:space="0" w:color="auto"/>
                <w:left w:val="none" w:sz="0" w:space="0" w:color="auto"/>
                <w:bottom w:val="none" w:sz="0" w:space="0" w:color="auto"/>
                <w:right w:val="none" w:sz="0" w:space="0" w:color="auto"/>
              </w:divBdr>
            </w:div>
          </w:divsChild>
        </w:div>
        <w:div w:id="364210599">
          <w:marLeft w:val="0"/>
          <w:marRight w:val="0"/>
          <w:marTop w:val="225"/>
          <w:marBottom w:val="0"/>
          <w:divBdr>
            <w:top w:val="none" w:sz="0" w:space="0" w:color="auto"/>
            <w:left w:val="none" w:sz="0" w:space="0" w:color="auto"/>
            <w:bottom w:val="none" w:sz="0" w:space="0" w:color="auto"/>
            <w:right w:val="none" w:sz="0" w:space="0" w:color="auto"/>
          </w:divBdr>
          <w:divsChild>
            <w:div w:id="320427618">
              <w:marLeft w:val="0"/>
              <w:marRight w:val="0"/>
              <w:marTop w:val="0"/>
              <w:marBottom w:val="0"/>
              <w:divBdr>
                <w:top w:val="none" w:sz="0" w:space="0" w:color="auto"/>
                <w:left w:val="none" w:sz="0" w:space="0" w:color="auto"/>
                <w:bottom w:val="none" w:sz="0" w:space="0" w:color="auto"/>
                <w:right w:val="none" w:sz="0" w:space="0" w:color="auto"/>
              </w:divBdr>
            </w:div>
          </w:divsChild>
        </w:div>
        <w:div w:id="364214430">
          <w:marLeft w:val="-225"/>
          <w:marRight w:val="-225"/>
          <w:marTop w:val="0"/>
          <w:marBottom w:val="0"/>
          <w:divBdr>
            <w:top w:val="none" w:sz="0" w:space="0" w:color="auto"/>
            <w:left w:val="none" w:sz="0" w:space="0" w:color="auto"/>
            <w:bottom w:val="none" w:sz="0" w:space="0" w:color="auto"/>
            <w:right w:val="none" w:sz="0" w:space="0" w:color="auto"/>
          </w:divBdr>
        </w:div>
        <w:div w:id="364216069">
          <w:marLeft w:val="0"/>
          <w:marRight w:val="0"/>
          <w:marTop w:val="0"/>
          <w:marBottom w:val="0"/>
          <w:divBdr>
            <w:top w:val="none" w:sz="0" w:space="0" w:color="auto"/>
            <w:left w:val="none" w:sz="0" w:space="0" w:color="auto"/>
            <w:bottom w:val="none" w:sz="0" w:space="0" w:color="auto"/>
            <w:right w:val="none" w:sz="0" w:space="0" w:color="auto"/>
          </w:divBdr>
        </w:div>
        <w:div w:id="364258131">
          <w:marLeft w:val="0"/>
          <w:marRight w:val="0"/>
          <w:marTop w:val="0"/>
          <w:marBottom w:val="0"/>
          <w:divBdr>
            <w:top w:val="none" w:sz="0" w:space="0" w:color="auto"/>
            <w:left w:val="none" w:sz="0" w:space="0" w:color="auto"/>
            <w:bottom w:val="none" w:sz="0" w:space="0" w:color="auto"/>
            <w:right w:val="none" w:sz="0" w:space="0" w:color="auto"/>
          </w:divBdr>
        </w:div>
        <w:div w:id="364451791">
          <w:marLeft w:val="0"/>
          <w:marRight w:val="0"/>
          <w:marTop w:val="0"/>
          <w:marBottom w:val="0"/>
          <w:divBdr>
            <w:top w:val="none" w:sz="0" w:space="0" w:color="auto"/>
            <w:left w:val="none" w:sz="0" w:space="0" w:color="auto"/>
            <w:bottom w:val="none" w:sz="0" w:space="0" w:color="auto"/>
            <w:right w:val="none" w:sz="0" w:space="0" w:color="auto"/>
          </w:divBdr>
        </w:div>
        <w:div w:id="364452819">
          <w:marLeft w:val="0"/>
          <w:marRight w:val="0"/>
          <w:marTop w:val="0"/>
          <w:marBottom w:val="0"/>
          <w:divBdr>
            <w:top w:val="none" w:sz="0" w:space="0" w:color="auto"/>
            <w:left w:val="none" w:sz="0" w:space="0" w:color="auto"/>
            <w:bottom w:val="none" w:sz="0" w:space="0" w:color="auto"/>
            <w:right w:val="none" w:sz="0" w:space="0" w:color="auto"/>
          </w:divBdr>
        </w:div>
        <w:div w:id="364520048">
          <w:marLeft w:val="0"/>
          <w:marRight w:val="0"/>
          <w:marTop w:val="0"/>
          <w:marBottom w:val="0"/>
          <w:divBdr>
            <w:top w:val="none" w:sz="0" w:space="0" w:color="auto"/>
            <w:left w:val="none" w:sz="0" w:space="0" w:color="auto"/>
            <w:bottom w:val="none" w:sz="0" w:space="0" w:color="auto"/>
            <w:right w:val="none" w:sz="0" w:space="0" w:color="auto"/>
          </w:divBdr>
        </w:div>
        <w:div w:id="364524234">
          <w:marLeft w:val="0"/>
          <w:marRight w:val="0"/>
          <w:marTop w:val="0"/>
          <w:marBottom w:val="0"/>
          <w:divBdr>
            <w:top w:val="none" w:sz="0" w:space="0" w:color="auto"/>
            <w:left w:val="none" w:sz="0" w:space="0" w:color="auto"/>
            <w:bottom w:val="none" w:sz="0" w:space="0" w:color="auto"/>
            <w:right w:val="none" w:sz="0" w:space="0" w:color="auto"/>
          </w:divBdr>
        </w:div>
        <w:div w:id="364526278">
          <w:marLeft w:val="0"/>
          <w:marRight w:val="0"/>
          <w:marTop w:val="0"/>
          <w:marBottom w:val="300"/>
          <w:divBdr>
            <w:top w:val="none" w:sz="0" w:space="0" w:color="auto"/>
            <w:left w:val="none" w:sz="0" w:space="0" w:color="auto"/>
            <w:bottom w:val="none" w:sz="0" w:space="0" w:color="auto"/>
            <w:right w:val="none" w:sz="0" w:space="0" w:color="auto"/>
          </w:divBdr>
        </w:div>
        <w:div w:id="364598563">
          <w:marLeft w:val="-225"/>
          <w:marRight w:val="-225"/>
          <w:marTop w:val="0"/>
          <w:marBottom w:val="0"/>
          <w:divBdr>
            <w:top w:val="none" w:sz="0" w:space="0" w:color="auto"/>
            <w:left w:val="none" w:sz="0" w:space="0" w:color="auto"/>
            <w:bottom w:val="none" w:sz="0" w:space="0" w:color="auto"/>
            <w:right w:val="none" w:sz="0" w:space="0" w:color="auto"/>
          </w:divBdr>
        </w:div>
        <w:div w:id="364601737">
          <w:marLeft w:val="0"/>
          <w:marRight w:val="0"/>
          <w:marTop w:val="150"/>
          <w:marBottom w:val="150"/>
          <w:divBdr>
            <w:top w:val="none" w:sz="0" w:space="0" w:color="auto"/>
            <w:left w:val="none" w:sz="0" w:space="0" w:color="auto"/>
            <w:bottom w:val="none" w:sz="0" w:space="0" w:color="auto"/>
            <w:right w:val="none" w:sz="0" w:space="0" w:color="auto"/>
          </w:divBdr>
        </w:div>
        <w:div w:id="364604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4642578">
          <w:marLeft w:val="90"/>
          <w:marRight w:val="90"/>
          <w:marTop w:val="90"/>
          <w:marBottom w:val="90"/>
          <w:divBdr>
            <w:top w:val="single" w:sz="6" w:space="0" w:color="CCCCCC"/>
            <w:left w:val="single" w:sz="6" w:space="0" w:color="CCCCCC"/>
            <w:bottom w:val="single" w:sz="6" w:space="0" w:color="CCCCCC"/>
            <w:right w:val="single" w:sz="6" w:space="0" w:color="CCCCCC"/>
          </w:divBdr>
        </w:div>
        <w:div w:id="364644248">
          <w:marLeft w:val="0"/>
          <w:marRight w:val="0"/>
          <w:marTop w:val="0"/>
          <w:marBottom w:val="250"/>
          <w:divBdr>
            <w:top w:val="none" w:sz="0" w:space="0" w:color="auto"/>
            <w:left w:val="none" w:sz="0" w:space="0" w:color="auto"/>
            <w:bottom w:val="none" w:sz="0" w:space="0" w:color="auto"/>
            <w:right w:val="none" w:sz="0" w:space="0" w:color="auto"/>
          </w:divBdr>
        </w:div>
        <w:div w:id="364644833">
          <w:marLeft w:val="0"/>
          <w:marRight w:val="0"/>
          <w:marTop w:val="0"/>
          <w:marBottom w:val="300"/>
          <w:divBdr>
            <w:top w:val="none" w:sz="0" w:space="0" w:color="auto"/>
            <w:left w:val="none" w:sz="0" w:space="0" w:color="auto"/>
            <w:bottom w:val="single" w:sz="6" w:space="5" w:color="000000"/>
            <w:right w:val="none" w:sz="0" w:space="0" w:color="auto"/>
          </w:divBdr>
        </w:div>
        <w:div w:id="364645091">
          <w:marLeft w:val="0"/>
          <w:marRight w:val="0"/>
          <w:marTop w:val="0"/>
          <w:marBottom w:val="150"/>
          <w:divBdr>
            <w:top w:val="none" w:sz="0" w:space="0" w:color="auto"/>
            <w:left w:val="none" w:sz="0" w:space="0" w:color="auto"/>
            <w:bottom w:val="none" w:sz="0" w:space="0" w:color="auto"/>
            <w:right w:val="none" w:sz="0" w:space="0" w:color="auto"/>
          </w:divBdr>
        </w:div>
        <w:div w:id="364647198">
          <w:marLeft w:val="0"/>
          <w:marRight w:val="0"/>
          <w:marTop w:val="0"/>
          <w:marBottom w:val="0"/>
          <w:divBdr>
            <w:top w:val="none" w:sz="0" w:space="0" w:color="auto"/>
            <w:left w:val="none" w:sz="0" w:space="0" w:color="auto"/>
            <w:bottom w:val="none" w:sz="0" w:space="0" w:color="auto"/>
            <w:right w:val="none" w:sz="0" w:space="0" w:color="auto"/>
          </w:divBdr>
        </w:div>
        <w:div w:id="364671399">
          <w:marLeft w:val="0"/>
          <w:marRight w:val="0"/>
          <w:marTop w:val="0"/>
          <w:marBottom w:val="0"/>
          <w:divBdr>
            <w:top w:val="single" w:sz="2" w:space="0" w:color="E0E0E0"/>
            <w:left w:val="single" w:sz="2" w:space="0" w:color="E0E0E0"/>
            <w:bottom w:val="single" w:sz="2" w:space="0" w:color="E0E0E0"/>
            <w:right w:val="single" w:sz="2" w:space="0" w:color="E0E0E0"/>
          </w:divBdr>
        </w:div>
        <w:div w:id="364714793">
          <w:marLeft w:val="0"/>
          <w:marRight w:val="0"/>
          <w:marTop w:val="0"/>
          <w:marBottom w:val="0"/>
          <w:divBdr>
            <w:top w:val="none" w:sz="0" w:space="0" w:color="auto"/>
            <w:left w:val="none" w:sz="0" w:space="0" w:color="auto"/>
            <w:bottom w:val="none" w:sz="0" w:space="0" w:color="auto"/>
            <w:right w:val="none" w:sz="0" w:space="0" w:color="auto"/>
          </w:divBdr>
        </w:div>
        <w:div w:id="364719127">
          <w:marLeft w:val="0"/>
          <w:marRight w:val="0"/>
          <w:marTop w:val="0"/>
          <w:marBottom w:val="0"/>
          <w:divBdr>
            <w:top w:val="none" w:sz="0" w:space="0" w:color="auto"/>
            <w:left w:val="none" w:sz="0" w:space="0" w:color="auto"/>
            <w:bottom w:val="none" w:sz="0" w:space="0" w:color="auto"/>
            <w:right w:val="none" w:sz="0" w:space="0" w:color="auto"/>
          </w:divBdr>
        </w:div>
        <w:div w:id="364722170">
          <w:marLeft w:val="0"/>
          <w:marRight w:val="0"/>
          <w:marTop w:val="0"/>
          <w:marBottom w:val="0"/>
          <w:divBdr>
            <w:top w:val="none" w:sz="0" w:space="0" w:color="auto"/>
            <w:left w:val="none" w:sz="0" w:space="0" w:color="auto"/>
            <w:bottom w:val="none" w:sz="0" w:space="0" w:color="auto"/>
            <w:right w:val="none" w:sz="0" w:space="0" w:color="auto"/>
          </w:divBdr>
        </w:div>
        <w:div w:id="364722435">
          <w:marLeft w:val="0"/>
          <w:marRight w:val="0"/>
          <w:marTop w:val="0"/>
          <w:marBottom w:val="0"/>
          <w:divBdr>
            <w:top w:val="none" w:sz="0" w:space="0" w:color="auto"/>
            <w:left w:val="none" w:sz="0" w:space="0" w:color="auto"/>
            <w:bottom w:val="none" w:sz="0" w:space="0" w:color="auto"/>
            <w:right w:val="none" w:sz="0" w:space="0" w:color="auto"/>
          </w:divBdr>
        </w:div>
        <w:div w:id="364790687">
          <w:marLeft w:val="-225"/>
          <w:marRight w:val="-225"/>
          <w:marTop w:val="0"/>
          <w:marBottom w:val="0"/>
          <w:divBdr>
            <w:top w:val="none" w:sz="0" w:space="0" w:color="auto"/>
            <w:left w:val="none" w:sz="0" w:space="0" w:color="auto"/>
            <w:bottom w:val="none" w:sz="0" w:space="0" w:color="auto"/>
            <w:right w:val="none" w:sz="0" w:space="0" w:color="auto"/>
          </w:divBdr>
        </w:div>
        <w:div w:id="364795556">
          <w:marLeft w:val="0"/>
          <w:marRight w:val="0"/>
          <w:marTop w:val="100"/>
          <w:marBottom w:val="275"/>
          <w:divBdr>
            <w:top w:val="none" w:sz="0" w:space="0" w:color="auto"/>
            <w:left w:val="none" w:sz="0" w:space="0" w:color="auto"/>
            <w:bottom w:val="none" w:sz="0" w:space="0" w:color="auto"/>
            <w:right w:val="none" w:sz="0" w:space="0" w:color="auto"/>
          </w:divBdr>
        </w:div>
        <w:div w:id="364866452">
          <w:marLeft w:val="15"/>
          <w:marRight w:val="225"/>
          <w:marTop w:val="0"/>
          <w:marBottom w:val="105"/>
          <w:divBdr>
            <w:top w:val="none" w:sz="0" w:space="0" w:color="auto"/>
            <w:left w:val="none" w:sz="0" w:space="0" w:color="auto"/>
            <w:bottom w:val="none" w:sz="0" w:space="0" w:color="auto"/>
            <w:right w:val="none" w:sz="0" w:space="0" w:color="auto"/>
          </w:divBdr>
          <w:divsChild>
            <w:div w:id="575743786">
              <w:marLeft w:val="0"/>
              <w:marRight w:val="0"/>
              <w:marTop w:val="0"/>
              <w:marBottom w:val="0"/>
              <w:divBdr>
                <w:top w:val="none" w:sz="0" w:space="0" w:color="auto"/>
                <w:left w:val="none" w:sz="0" w:space="0" w:color="auto"/>
                <w:bottom w:val="none" w:sz="0" w:space="0" w:color="auto"/>
                <w:right w:val="none" w:sz="0" w:space="0" w:color="auto"/>
              </w:divBdr>
            </w:div>
          </w:divsChild>
        </w:div>
        <w:div w:id="364868980">
          <w:marLeft w:val="0"/>
          <w:marRight w:val="0"/>
          <w:marTop w:val="0"/>
          <w:marBottom w:val="0"/>
          <w:divBdr>
            <w:top w:val="none" w:sz="0" w:space="0" w:color="auto"/>
            <w:left w:val="none" w:sz="0" w:space="0" w:color="auto"/>
            <w:bottom w:val="none" w:sz="0" w:space="0" w:color="auto"/>
            <w:right w:val="none" w:sz="0" w:space="0" w:color="auto"/>
          </w:divBdr>
        </w:div>
        <w:div w:id="364911184">
          <w:marLeft w:val="-225"/>
          <w:marRight w:val="-225"/>
          <w:marTop w:val="0"/>
          <w:marBottom w:val="0"/>
          <w:divBdr>
            <w:top w:val="none" w:sz="0" w:space="0" w:color="auto"/>
            <w:left w:val="none" w:sz="0" w:space="0" w:color="auto"/>
            <w:bottom w:val="none" w:sz="0" w:space="0" w:color="auto"/>
            <w:right w:val="none" w:sz="0" w:space="0" w:color="auto"/>
          </w:divBdr>
        </w:div>
        <w:div w:id="364916181">
          <w:marLeft w:val="0"/>
          <w:marRight w:val="0"/>
          <w:marTop w:val="0"/>
          <w:marBottom w:val="0"/>
          <w:divBdr>
            <w:top w:val="none" w:sz="0" w:space="0" w:color="auto"/>
            <w:left w:val="none" w:sz="0" w:space="0" w:color="auto"/>
            <w:bottom w:val="none" w:sz="0" w:space="0" w:color="auto"/>
            <w:right w:val="none" w:sz="0" w:space="0" w:color="auto"/>
          </w:divBdr>
          <w:divsChild>
            <w:div w:id="351538714">
              <w:marLeft w:val="0"/>
              <w:marRight w:val="0"/>
              <w:marTop w:val="0"/>
              <w:marBottom w:val="0"/>
              <w:divBdr>
                <w:top w:val="none" w:sz="0" w:space="0" w:color="auto"/>
                <w:left w:val="none" w:sz="0" w:space="0" w:color="auto"/>
                <w:bottom w:val="none" w:sz="0" w:space="0" w:color="auto"/>
                <w:right w:val="none" w:sz="0" w:space="0" w:color="auto"/>
              </w:divBdr>
            </w:div>
          </w:divsChild>
        </w:div>
        <w:div w:id="364982880">
          <w:marLeft w:val="626"/>
          <w:marRight w:val="1252"/>
          <w:marTop w:val="0"/>
          <w:marBottom w:val="0"/>
          <w:divBdr>
            <w:top w:val="none" w:sz="0" w:space="0" w:color="auto"/>
            <w:left w:val="none" w:sz="0" w:space="0" w:color="auto"/>
            <w:bottom w:val="none" w:sz="0" w:space="0" w:color="auto"/>
            <w:right w:val="none" w:sz="0" w:space="0" w:color="auto"/>
          </w:divBdr>
        </w:div>
        <w:div w:id="364984535">
          <w:marLeft w:val="0"/>
          <w:marRight w:val="0"/>
          <w:marTop w:val="0"/>
          <w:marBottom w:val="0"/>
          <w:divBdr>
            <w:top w:val="none" w:sz="0" w:space="0" w:color="auto"/>
            <w:left w:val="none" w:sz="0" w:space="0" w:color="auto"/>
            <w:bottom w:val="none" w:sz="0" w:space="0" w:color="auto"/>
            <w:right w:val="none" w:sz="0" w:space="0" w:color="auto"/>
          </w:divBdr>
        </w:div>
        <w:div w:id="364987196">
          <w:marLeft w:val="0"/>
          <w:marRight w:val="0"/>
          <w:marTop w:val="0"/>
          <w:marBottom w:val="0"/>
          <w:divBdr>
            <w:top w:val="none" w:sz="0" w:space="0" w:color="auto"/>
            <w:left w:val="none" w:sz="0" w:space="0" w:color="auto"/>
            <w:bottom w:val="none" w:sz="0" w:space="0" w:color="auto"/>
            <w:right w:val="none" w:sz="0" w:space="0" w:color="auto"/>
          </w:divBdr>
        </w:div>
        <w:div w:id="364988056">
          <w:marLeft w:val="0"/>
          <w:marRight w:val="0"/>
          <w:marTop w:val="0"/>
          <w:marBottom w:val="0"/>
          <w:divBdr>
            <w:top w:val="none" w:sz="0" w:space="0" w:color="auto"/>
            <w:left w:val="none" w:sz="0" w:space="0" w:color="auto"/>
            <w:bottom w:val="none" w:sz="0" w:space="0" w:color="auto"/>
            <w:right w:val="none" w:sz="0" w:space="0" w:color="auto"/>
          </w:divBdr>
        </w:div>
        <w:div w:id="364989915">
          <w:marLeft w:val="0"/>
          <w:marRight w:val="0"/>
          <w:marTop w:val="0"/>
          <w:marBottom w:val="0"/>
          <w:divBdr>
            <w:top w:val="none" w:sz="0" w:space="0" w:color="auto"/>
            <w:left w:val="none" w:sz="0" w:space="0" w:color="auto"/>
            <w:bottom w:val="none" w:sz="0" w:space="0" w:color="auto"/>
            <w:right w:val="none" w:sz="0" w:space="0" w:color="auto"/>
          </w:divBdr>
        </w:div>
        <w:div w:id="365063957">
          <w:marLeft w:val="0"/>
          <w:marRight w:val="0"/>
          <w:marTop w:val="0"/>
          <w:marBottom w:val="0"/>
          <w:divBdr>
            <w:top w:val="none" w:sz="0" w:space="0" w:color="auto"/>
            <w:left w:val="none" w:sz="0" w:space="0" w:color="auto"/>
            <w:bottom w:val="none" w:sz="0" w:space="0" w:color="auto"/>
            <w:right w:val="none" w:sz="0" w:space="0" w:color="auto"/>
          </w:divBdr>
        </w:div>
        <w:div w:id="365063966">
          <w:marLeft w:val="0"/>
          <w:marRight w:val="0"/>
          <w:marTop w:val="100"/>
          <w:marBottom w:val="100"/>
          <w:divBdr>
            <w:top w:val="none" w:sz="0" w:space="0" w:color="auto"/>
            <w:left w:val="none" w:sz="0" w:space="0" w:color="auto"/>
            <w:bottom w:val="none" w:sz="0" w:space="0" w:color="auto"/>
            <w:right w:val="none" w:sz="0" w:space="0" w:color="auto"/>
          </w:divBdr>
          <w:divsChild>
            <w:div w:id="765885831">
              <w:marLeft w:val="0"/>
              <w:marRight w:val="0"/>
              <w:marTop w:val="100"/>
              <w:marBottom w:val="100"/>
              <w:divBdr>
                <w:top w:val="none" w:sz="0" w:space="0" w:color="auto"/>
                <w:left w:val="none" w:sz="0" w:space="0" w:color="auto"/>
                <w:bottom w:val="none" w:sz="0" w:space="0" w:color="auto"/>
                <w:right w:val="none" w:sz="0" w:space="0" w:color="auto"/>
              </w:divBdr>
            </w:div>
          </w:divsChild>
        </w:div>
        <w:div w:id="365065817">
          <w:marLeft w:val="0"/>
          <w:marRight w:val="0"/>
          <w:marTop w:val="0"/>
          <w:marBottom w:val="300"/>
          <w:divBdr>
            <w:top w:val="none" w:sz="0" w:space="0" w:color="auto"/>
            <w:left w:val="none" w:sz="0" w:space="0" w:color="auto"/>
            <w:bottom w:val="none" w:sz="0" w:space="0" w:color="auto"/>
            <w:right w:val="none" w:sz="0" w:space="0" w:color="auto"/>
          </w:divBdr>
        </w:div>
        <w:div w:id="365108743">
          <w:marLeft w:val="0"/>
          <w:marRight w:val="0"/>
          <w:marTop w:val="0"/>
          <w:marBottom w:val="0"/>
          <w:divBdr>
            <w:top w:val="none" w:sz="0" w:space="0" w:color="auto"/>
            <w:left w:val="none" w:sz="0" w:space="0" w:color="auto"/>
            <w:bottom w:val="none" w:sz="0" w:space="0" w:color="auto"/>
            <w:right w:val="none" w:sz="0" w:space="0" w:color="auto"/>
          </w:divBdr>
        </w:div>
        <w:div w:id="365177754">
          <w:marLeft w:val="0"/>
          <w:marRight w:val="0"/>
          <w:marTop w:val="0"/>
          <w:marBottom w:val="150"/>
          <w:divBdr>
            <w:top w:val="none" w:sz="0" w:space="0" w:color="auto"/>
            <w:left w:val="none" w:sz="0" w:space="0" w:color="auto"/>
            <w:bottom w:val="none" w:sz="0" w:space="0" w:color="auto"/>
            <w:right w:val="none" w:sz="0" w:space="0" w:color="auto"/>
          </w:divBdr>
        </w:div>
        <w:div w:id="365180690">
          <w:marLeft w:val="0"/>
          <w:marRight w:val="0"/>
          <w:marTop w:val="0"/>
          <w:marBottom w:val="0"/>
          <w:divBdr>
            <w:top w:val="none" w:sz="0" w:space="0" w:color="auto"/>
            <w:left w:val="none" w:sz="0" w:space="0" w:color="auto"/>
            <w:bottom w:val="none" w:sz="0" w:space="0" w:color="auto"/>
            <w:right w:val="none" w:sz="0" w:space="0" w:color="auto"/>
          </w:divBdr>
          <w:divsChild>
            <w:div w:id="188220240">
              <w:marLeft w:val="0"/>
              <w:marRight w:val="0"/>
              <w:marTop w:val="0"/>
              <w:marBottom w:val="0"/>
              <w:divBdr>
                <w:top w:val="none" w:sz="0" w:space="0" w:color="auto"/>
                <w:left w:val="none" w:sz="0" w:space="0" w:color="auto"/>
                <w:bottom w:val="none" w:sz="0" w:space="0" w:color="auto"/>
                <w:right w:val="none" w:sz="0" w:space="0" w:color="auto"/>
              </w:divBdr>
              <w:divsChild>
                <w:div w:id="1938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0713">
          <w:marLeft w:val="0"/>
          <w:marRight w:val="0"/>
          <w:marTop w:val="0"/>
          <w:marBottom w:val="0"/>
          <w:divBdr>
            <w:top w:val="none" w:sz="0" w:space="0" w:color="auto"/>
            <w:left w:val="none" w:sz="0" w:space="0" w:color="auto"/>
            <w:bottom w:val="none" w:sz="0" w:space="0" w:color="auto"/>
            <w:right w:val="none" w:sz="0" w:space="0" w:color="auto"/>
          </w:divBdr>
        </w:div>
        <w:div w:id="365251336">
          <w:marLeft w:val="0"/>
          <w:marRight w:val="0"/>
          <w:marTop w:val="0"/>
          <w:marBottom w:val="0"/>
          <w:divBdr>
            <w:top w:val="none" w:sz="0" w:space="0" w:color="auto"/>
            <w:left w:val="none" w:sz="0" w:space="0" w:color="auto"/>
            <w:bottom w:val="none" w:sz="0" w:space="0" w:color="auto"/>
            <w:right w:val="none" w:sz="0" w:space="0" w:color="auto"/>
          </w:divBdr>
          <w:divsChild>
            <w:div w:id="730617149">
              <w:marLeft w:val="0"/>
              <w:marRight w:val="0"/>
              <w:marTop w:val="0"/>
              <w:marBottom w:val="0"/>
              <w:divBdr>
                <w:top w:val="none" w:sz="0" w:space="0" w:color="auto"/>
                <w:left w:val="none" w:sz="0" w:space="0" w:color="auto"/>
                <w:bottom w:val="none" w:sz="0" w:space="0" w:color="auto"/>
                <w:right w:val="none" w:sz="0" w:space="0" w:color="auto"/>
              </w:divBdr>
            </w:div>
          </w:divsChild>
        </w:div>
        <w:div w:id="365252064">
          <w:marLeft w:val="0"/>
          <w:marRight w:val="0"/>
          <w:marTop w:val="0"/>
          <w:marBottom w:val="0"/>
          <w:divBdr>
            <w:top w:val="none" w:sz="0" w:space="0" w:color="auto"/>
            <w:left w:val="none" w:sz="0" w:space="0" w:color="auto"/>
            <w:bottom w:val="none" w:sz="0" w:space="0" w:color="auto"/>
            <w:right w:val="none" w:sz="0" w:space="0" w:color="auto"/>
          </w:divBdr>
        </w:div>
        <w:div w:id="365252856">
          <w:marLeft w:val="0"/>
          <w:marRight w:val="225"/>
          <w:marTop w:val="0"/>
          <w:marBottom w:val="0"/>
          <w:divBdr>
            <w:top w:val="none" w:sz="0" w:space="0" w:color="auto"/>
            <w:left w:val="none" w:sz="0" w:space="0" w:color="auto"/>
            <w:bottom w:val="none" w:sz="0" w:space="0" w:color="auto"/>
            <w:right w:val="none" w:sz="0" w:space="0" w:color="auto"/>
          </w:divBdr>
        </w:div>
        <w:div w:id="365255975">
          <w:marLeft w:val="0"/>
          <w:marRight w:val="0"/>
          <w:marTop w:val="0"/>
          <w:marBottom w:val="345"/>
          <w:divBdr>
            <w:top w:val="none" w:sz="0" w:space="0" w:color="auto"/>
            <w:left w:val="none" w:sz="0" w:space="0" w:color="auto"/>
            <w:bottom w:val="none" w:sz="0" w:space="0" w:color="auto"/>
            <w:right w:val="none" w:sz="0" w:space="0" w:color="auto"/>
          </w:divBdr>
        </w:div>
        <w:div w:id="365257253">
          <w:marLeft w:val="0"/>
          <w:marRight w:val="0"/>
          <w:marTop w:val="0"/>
          <w:marBottom w:val="0"/>
          <w:divBdr>
            <w:top w:val="none" w:sz="0" w:space="0" w:color="auto"/>
            <w:left w:val="none" w:sz="0" w:space="0" w:color="auto"/>
            <w:bottom w:val="none" w:sz="0" w:space="0" w:color="auto"/>
            <w:right w:val="none" w:sz="0" w:space="0" w:color="auto"/>
          </w:divBdr>
        </w:div>
        <w:div w:id="365299844">
          <w:marLeft w:val="-188"/>
          <w:marRight w:val="-188"/>
          <w:marTop w:val="0"/>
          <w:marBottom w:val="0"/>
          <w:divBdr>
            <w:top w:val="none" w:sz="0" w:space="0" w:color="auto"/>
            <w:left w:val="none" w:sz="0" w:space="0" w:color="auto"/>
            <w:bottom w:val="none" w:sz="0" w:space="0" w:color="auto"/>
            <w:right w:val="none" w:sz="0" w:space="0" w:color="auto"/>
          </w:divBdr>
        </w:div>
        <w:div w:id="365371227">
          <w:marLeft w:val="0"/>
          <w:marRight w:val="0"/>
          <w:marTop w:val="0"/>
          <w:marBottom w:val="0"/>
          <w:divBdr>
            <w:top w:val="none" w:sz="0" w:space="0" w:color="auto"/>
            <w:left w:val="none" w:sz="0" w:space="0" w:color="auto"/>
            <w:bottom w:val="none" w:sz="0" w:space="0" w:color="auto"/>
            <w:right w:val="none" w:sz="0" w:space="0" w:color="auto"/>
          </w:divBdr>
        </w:div>
        <w:div w:id="365372010">
          <w:marLeft w:val="0"/>
          <w:marRight w:val="0"/>
          <w:marTop w:val="300"/>
          <w:marBottom w:val="300"/>
          <w:divBdr>
            <w:top w:val="none" w:sz="0" w:space="0" w:color="auto"/>
            <w:left w:val="none" w:sz="0" w:space="0" w:color="auto"/>
            <w:bottom w:val="none" w:sz="0" w:space="0" w:color="auto"/>
            <w:right w:val="none" w:sz="0" w:space="0" w:color="auto"/>
          </w:divBdr>
        </w:div>
        <w:div w:id="365447666">
          <w:marLeft w:val="0"/>
          <w:marRight w:val="0"/>
          <w:marTop w:val="150"/>
          <w:marBottom w:val="0"/>
          <w:divBdr>
            <w:top w:val="none" w:sz="0" w:space="0" w:color="auto"/>
            <w:left w:val="none" w:sz="0" w:space="0" w:color="auto"/>
            <w:bottom w:val="none" w:sz="0" w:space="0" w:color="auto"/>
            <w:right w:val="none" w:sz="0" w:space="0" w:color="auto"/>
          </w:divBdr>
        </w:div>
        <w:div w:id="365448991">
          <w:marLeft w:val="0"/>
          <w:marRight w:val="0"/>
          <w:marTop w:val="0"/>
          <w:marBottom w:val="0"/>
          <w:divBdr>
            <w:top w:val="none" w:sz="0" w:space="0" w:color="auto"/>
            <w:left w:val="none" w:sz="0" w:space="0" w:color="auto"/>
            <w:bottom w:val="none" w:sz="0" w:space="0" w:color="auto"/>
            <w:right w:val="none" w:sz="0" w:space="0" w:color="auto"/>
          </w:divBdr>
        </w:div>
        <w:div w:id="365496012">
          <w:marLeft w:val="0"/>
          <w:marRight w:val="0"/>
          <w:marTop w:val="0"/>
          <w:marBottom w:val="0"/>
          <w:divBdr>
            <w:top w:val="none" w:sz="0" w:space="0" w:color="auto"/>
            <w:left w:val="none" w:sz="0" w:space="0" w:color="auto"/>
            <w:bottom w:val="none" w:sz="0" w:space="0" w:color="auto"/>
            <w:right w:val="none" w:sz="0" w:space="0" w:color="auto"/>
          </w:divBdr>
        </w:div>
        <w:div w:id="365563012">
          <w:marLeft w:val="0"/>
          <w:marRight w:val="0"/>
          <w:marTop w:val="0"/>
          <w:marBottom w:val="240"/>
          <w:divBdr>
            <w:top w:val="none" w:sz="0" w:space="0" w:color="auto"/>
            <w:left w:val="none" w:sz="0" w:space="0" w:color="auto"/>
            <w:bottom w:val="none" w:sz="0" w:space="0" w:color="auto"/>
            <w:right w:val="none" w:sz="0" w:space="0" w:color="auto"/>
          </w:divBdr>
        </w:div>
        <w:div w:id="365563197">
          <w:marLeft w:val="-250"/>
          <w:marRight w:val="-250"/>
          <w:marTop w:val="0"/>
          <w:marBottom w:val="376"/>
          <w:divBdr>
            <w:top w:val="none" w:sz="0" w:space="0" w:color="auto"/>
            <w:left w:val="none" w:sz="0" w:space="0" w:color="auto"/>
            <w:bottom w:val="none" w:sz="0" w:space="0" w:color="auto"/>
            <w:right w:val="none" w:sz="0" w:space="0" w:color="auto"/>
          </w:divBdr>
          <w:divsChild>
            <w:div w:id="711003908">
              <w:marLeft w:val="0"/>
              <w:marRight w:val="0"/>
              <w:marTop w:val="0"/>
              <w:marBottom w:val="0"/>
              <w:divBdr>
                <w:top w:val="none" w:sz="0" w:space="0" w:color="auto"/>
                <w:left w:val="none" w:sz="0" w:space="0" w:color="auto"/>
                <w:bottom w:val="none" w:sz="0" w:space="0" w:color="auto"/>
                <w:right w:val="none" w:sz="0" w:space="0" w:color="auto"/>
              </w:divBdr>
              <w:divsChild>
                <w:div w:id="759376740">
                  <w:marLeft w:val="0"/>
                  <w:marRight w:val="1628"/>
                  <w:marTop w:val="0"/>
                  <w:marBottom w:val="0"/>
                  <w:divBdr>
                    <w:top w:val="none" w:sz="0" w:space="0" w:color="auto"/>
                    <w:left w:val="none" w:sz="0" w:space="0" w:color="auto"/>
                    <w:bottom w:val="none" w:sz="0" w:space="0" w:color="auto"/>
                    <w:right w:val="none" w:sz="0" w:space="0" w:color="auto"/>
                  </w:divBdr>
                </w:div>
              </w:divsChild>
            </w:div>
          </w:divsChild>
        </w:div>
        <w:div w:id="365563223">
          <w:marLeft w:val="0"/>
          <w:marRight w:val="0"/>
          <w:marTop w:val="0"/>
          <w:marBottom w:val="0"/>
          <w:divBdr>
            <w:top w:val="single" w:sz="2" w:space="0" w:color="E0E0E0"/>
            <w:left w:val="single" w:sz="2" w:space="0" w:color="E0E0E0"/>
            <w:bottom w:val="single" w:sz="2" w:space="0" w:color="E0E0E0"/>
            <w:right w:val="single" w:sz="2" w:space="0" w:color="E0E0E0"/>
          </w:divBdr>
        </w:div>
        <w:div w:id="365571323">
          <w:marLeft w:val="-188"/>
          <w:marRight w:val="-188"/>
          <w:marTop w:val="0"/>
          <w:marBottom w:val="0"/>
          <w:divBdr>
            <w:top w:val="none" w:sz="0" w:space="0" w:color="auto"/>
            <w:left w:val="none" w:sz="0" w:space="0" w:color="auto"/>
            <w:bottom w:val="none" w:sz="0" w:space="0" w:color="auto"/>
            <w:right w:val="none" w:sz="0" w:space="0" w:color="auto"/>
          </w:divBdr>
        </w:div>
        <w:div w:id="365638297">
          <w:marLeft w:val="0"/>
          <w:marRight w:val="0"/>
          <w:marTop w:val="0"/>
          <w:marBottom w:val="0"/>
          <w:divBdr>
            <w:top w:val="none" w:sz="0" w:space="0" w:color="auto"/>
            <w:left w:val="none" w:sz="0" w:space="0" w:color="auto"/>
            <w:bottom w:val="none" w:sz="0" w:space="0" w:color="auto"/>
            <w:right w:val="none" w:sz="0" w:space="0" w:color="auto"/>
          </w:divBdr>
        </w:div>
        <w:div w:id="365645944">
          <w:marLeft w:val="0"/>
          <w:marRight w:val="0"/>
          <w:marTop w:val="0"/>
          <w:marBottom w:val="0"/>
          <w:divBdr>
            <w:top w:val="none" w:sz="0" w:space="0" w:color="auto"/>
            <w:left w:val="none" w:sz="0" w:space="0" w:color="auto"/>
            <w:bottom w:val="none" w:sz="0" w:space="0" w:color="auto"/>
            <w:right w:val="none" w:sz="0" w:space="0" w:color="auto"/>
          </w:divBdr>
          <w:divsChild>
            <w:div w:id="354158590">
              <w:marLeft w:val="0"/>
              <w:marRight w:val="376"/>
              <w:marTop w:val="0"/>
              <w:marBottom w:val="125"/>
              <w:divBdr>
                <w:top w:val="none" w:sz="0" w:space="0" w:color="auto"/>
                <w:left w:val="none" w:sz="0" w:space="0" w:color="auto"/>
                <w:bottom w:val="none" w:sz="0" w:space="0" w:color="auto"/>
                <w:right w:val="none" w:sz="0" w:space="0" w:color="auto"/>
              </w:divBdr>
              <w:divsChild>
                <w:div w:id="3803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902">
          <w:marLeft w:val="0"/>
          <w:marRight w:val="0"/>
          <w:marTop w:val="0"/>
          <w:marBottom w:val="0"/>
          <w:divBdr>
            <w:top w:val="none" w:sz="0" w:space="0" w:color="auto"/>
            <w:left w:val="none" w:sz="0" w:space="0" w:color="auto"/>
            <w:bottom w:val="none" w:sz="0" w:space="0" w:color="auto"/>
            <w:right w:val="none" w:sz="0" w:space="0" w:color="auto"/>
          </w:divBdr>
          <w:divsChild>
            <w:div w:id="42170801">
              <w:marLeft w:val="0"/>
              <w:marRight w:val="0"/>
              <w:marTop w:val="0"/>
              <w:marBottom w:val="75"/>
              <w:divBdr>
                <w:top w:val="none" w:sz="0" w:space="0" w:color="auto"/>
                <w:left w:val="none" w:sz="0" w:space="0" w:color="auto"/>
                <w:bottom w:val="none" w:sz="0" w:space="0" w:color="auto"/>
                <w:right w:val="none" w:sz="0" w:space="0" w:color="auto"/>
              </w:divBdr>
            </w:div>
          </w:divsChild>
        </w:div>
        <w:div w:id="365764084">
          <w:marLeft w:val="-225"/>
          <w:marRight w:val="-225"/>
          <w:marTop w:val="0"/>
          <w:marBottom w:val="0"/>
          <w:divBdr>
            <w:top w:val="none" w:sz="0" w:space="0" w:color="auto"/>
            <w:left w:val="none" w:sz="0" w:space="0" w:color="auto"/>
            <w:bottom w:val="none" w:sz="0" w:space="0" w:color="auto"/>
            <w:right w:val="none" w:sz="0" w:space="0" w:color="auto"/>
          </w:divBdr>
        </w:div>
        <w:div w:id="365831360">
          <w:marLeft w:val="0"/>
          <w:marRight w:val="0"/>
          <w:marTop w:val="0"/>
          <w:marBottom w:val="0"/>
          <w:divBdr>
            <w:top w:val="none" w:sz="0" w:space="0" w:color="auto"/>
            <w:left w:val="none" w:sz="0" w:space="0" w:color="auto"/>
            <w:bottom w:val="none" w:sz="0" w:space="0" w:color="auto"/>
            <w:right w:val="none" w:sz="0" w:space="0" w:color="auto"/>
          </w:divBdr>
        </w:div>
        <w:div w:id="365833932">
          <w:marLeft w:val="0"/>
          <w:marRight w:val="0"/>
          <w:marTop w:val="0"/>
          <w:marBottom w:val="150"/>
          <w:divBdr>
            <w:top w:val="none" w:sz="0" w:space="0" w:color="auto"/>
            <w:left w:val="none" w:sz="0" w:space="0" w:color="auto"/>
            <w:bottom w:val="none" w:sz="0" w:space="0" w:color="auto"/>
            <w:right w:val="none" w:sz="0" w:space="0" w:color="auto"/>
          </w:divBdr>
        </w:div>
        <w:div w:id="365835276">
          <w:marLeft w:val="-225"/>
          <w:marRight w:val="-225"/>
          <w:marTop w:val="0"/>
          <w:marBottom w:val="0"/>
          <w:divBdr>
            <w:top w:val="none" w:sz="0" w:space="0" w:color="auto"/>
            <w:left w:val="none" w:sz="0" w:space="0" w:color="auto"/>
            <w:bottom w:val="none" w:sz="0" w:space="0" w:color="auto"/>
            <w:right w:val="none" w:sz="0" w:space="0" w:color="auto"/>
          </w:divBdr>
        </w:div>
        <w:div w:id="365909938">
          <w:marLeft w:val="0"/>
          <w:marRight w:val="0"/>
          <w:marTop w:val="0"/>
          <w:marBottom w:val="0"/>
          <w:divBdr>
            <w:top w:val="none" w:sz="0" w:space="0" w:color="auto"/>
            <w:left w:val="none" w:sz="0" w:space="0" w:color="auto"/>
            <w:bottom w:val="none" w:sz="0" w:space="0" w:color="auto"/>
            <w:right w:val="none" w:sz="0" w:space="0" w:color="auto"/>
          </w:divBdr>
        </w:div>
        <w:div w:id="365914121">
          <w:marLeft w:val="0"/>
          <w:marRight w:val="0"/>
          <w:marTop w:val="0"/>
          <w:marBottom w:val="0"/>
          <w:divBdr>
            <w:top w:val="none" w:sz="0" w:space="0" w:color="auto"/>
            <w:left w:val="none" w:sz="0" w:space="0" w:color="auto"/>
            <w:bottom w:val="none" w:sz="0" w:space="0" w:color="auto"/>
            <w:right w:val="none" w:sz="0" w:space="0" w:color="auto"/>
          </w:divBdr>
        </w:div>
        <w:div w:id="366029652">
          <w:marLeft w:val="13"/>
          <w:marRight w:val="188"/>
          <w:marTop w:val="138"/>
          <w:marBottom w:val="88"/>
          <w:divBdr>
            <w:top w:val="none" w:sz="0" w:space="0" w:color="auto"/>
            <w:left w:val="none" w:sz="0" w:space="0" w:color="auto"/>
            <w:bottom w:val="none" w:sz="0" w:space="0" w:color="auto"/>
            <w:right w:val="none" w:sz="0" w:space="0" w:color="auto"/>
          </w:divBdr>
          <w:divsChild>
            <w:div w:id="320547036">
              <w:marLeft w:val="0"/>
              <w:marRight w:val="0"/>
              <w:marTop w:val="0"/>
              <w:marBottom w:val="0"/>
              <w:divBdr>
                <w:top w:val="none" w:sz="0" w:space="0" w:color="auto"/>
                <w:left w:val="none" w:sz="0" w:space="0" w:color="auto"/>
                <w:bottom w:val="none" w:sz="0" w:space="0" w:color="auto"/>
                <w:right w:val="none" w:sz="0" w:space="0" w:color="auto"/>
              </w:divBdr>
            </w:div>
          </w:divsChild>
        </w:div>
        <w:div w:id="366222235">
          <w:marLeft w:val="0"/>
          <w:marRight w:val="0"/>
          <w:marTop w:val="0"/>
          <w:marBottom w:val="0"/>
          <w:divBdr>
            <w:top w:val="none" w:sz="0" w:space="0" w:color="auto"/>
            <w:left w:val="none" w:sz="0" w:space="0" w:color="auto"/>
            <w:bottom w:val="none" w:sz="0" w:space="0" w:color="auto"/>
            <w:right w:val="none" w:sz="0" w:space="0" w:color="auto"/>
          </w:divBdr>
        </w:div>
        <w:div w:id="366293055">
          <w:marLeft w:val="0"/>
          <w:marRight w:val="0"/>
          <w:marTop w:val="0"/>
          <w:marBottom w:val="0"/>
          <w:divBdr>
            <w:top w:val="none" w:sz="0" w:space="0" w:color="auto"/>
            <w:left w:val="none" w:sz="0" w:space="0" w:color="auto"/>
            <w:bottom w:val="none" w:sz="0" w:space="0" w:color="auto"/>
            <w:right w:val="none" w:sz="0" w:space="0" w:color="auto"/>
          </w:divBdr>
        </w:div>
        <w:div w:id="366294314">
          <w:marLeft w:val="-225"/>
          <w:marRight w:val="-225"/>
          <w:marTop w:val="0"/>
          <w:marBottom w:val="0"/>
          <w:divBdr>
            <w:top w:val="none" w:sz="0" w:space="0" w:color="auto"/>
            <w:left w:val="none" w:sz="0" w:space="0" w:color="auto"/>
            <w:bottom w:val="none" w:sz="0" w:space="0" w:color="auto"/>
            <w:right w:val="none" w:sz="0" w:space="0" w:color="auto"/>
          </w:divBdr>
        </w:div>
        <w:div w:id="366369319">
          <w:marLeft w:val="0"/>
          <w:marRight w:val="0"/>
          <w:marTop w:val="0"/>
          <w:marBottom w:val="360"/>
          <w:divBdr>
            <w:top w:val="none" w:sz="0" w:space="0" w:color="auto"/>
            <w:left w:val="none" w:sz="0" w:space="0" w:color="auto"/>
            <w:bottom w:val="none" w:sz="0" w:space="0" w:color="auto"/>
            <w:right w:val="none" w:sz="0" w:space="0" w:color="auto"/>
          </w:divBdr>
        </w:div>
        <w:div w:id="366371707">
          <w:marLeft w:val="0"/>
          <w:marRight w:val="0"/>
          <w:marTop w:val="0"/>
          <w:marBottom w:val="360"/>
          <w:divBdr>
            <w:top w:val="none" w:sz="0" w:space="0" w:color="auto"/>
            <w:left w:val="none" w:sz="0" w:space="0" w:color="auto"/>
            <w:bottom w:val="none" w:sz="0" w:space="0" w:color="auto"/>
            <w:right w:val="none" w:sz="0" w:space="0" w:color="auto"/>
          </w:divBdr>
        </w:div>
        <w:div w:id="366372303">
          <w:marLeft w:val="0"/>
          <w:marRight w:val="450"/>
          <w:marTop w:val="0"/>
          <w:marBottom w:val="150"/>
          <w:divBdr>
            <w:top w:val="none" w:sz="0" w:space="0" w:color="auto"/>
            <w:left w:val="none" w:sz="0" w:space="0" w:color="auto"/>
            <w:bottom w:val="none" w:sz="0" w:space="0" w:color="auto"/>
            <w:right w:val="none" w:sz="0" w:space="0" w:color="auto"/>
          </w:divBdr>
          <w:divsChild>
            <w:div w:id="87896812">
              <w:marLeft w:val="0"/>
              <w:marRight w:val="0"/>
              <w:marTop w:val="0"/>
              <w:marBottom w:val="0"/>
              <w:divBdr>
                <w:top w:val="none" w:sz="0" w:space="0" w:color="auto"/>
                <w:left w:val="none" w:sz="0" w:space="0" w:color="auto"/>
                <w:bottom w:val="none" w:sz="0" w:space="0" w:color="auto"/>
                <w:right w:val="none" w:sz="0" w:space="0" w:color="auto"/>
              </w:divBdr>
            </w:div>
          </w:divsChild>
        </w:div>
        <w:div w:id="366374995">
          <w:marLeft w:val="15"/>
          <w:marRight w:val="225"/>
          <w:marTop w:val="165"/>
          <w:marBottom w:val="105"/>
          <w:divBdr>
            <w:top w:val="none" w:sz="0" w:space="0" w:color="auto"/>
            <w:left w:val="none" w:sz="0" w:space="0" w:color="auto"/>
            <w:bottom w:val="none" w:sz="0" w:space="0" w:color="auto"/>
            <w:right w:val="none" w:sz="0" w:space="0" w:color="auto"/>
          </w:divBdr>
        </w:div>
        <w:div w:id="366416380">
          <w:marLeft w:val="0"/>
          <w:marRight w:val="0"/>
          <w:marTop w:val="0"/>
          <w:marBottom w:val="150"/>
          <w:divBdr>
            <w:top w:val="none" w:sz="0" w:space="0" w:color="auto"/>
            <w:left w:val="none" w:sz="0" w:space="0" w:color="auto"/>
            <w:bottom w:val="none" w:sz="0" w:space="0" w:color="auto"/>
            <w:right w:val="none" w:sz="0" w:space="0" w:color="auto"/>
          </w:divBdr>
        </w:div>
        <w:div w:id="366420116">
          <w:marLeft w:val="0"/>
          <w:marRight w:val="0"/>
          <w:marTop w:val="0"/>
          <w:marBottom w:val="0"/>
          <w:divBdr>
            <w:top w:val="none" w:sz="0" w:space="0" w:color="auto"/>
            <w:left w:val="none" w:sz="0" w:space="0" w:color="auto"/>
            <w:bottom w:val="none" w:sz="0" w:space="0" w:color="auto"/>
            <w:right w:val="none" w:sz="0" w:space="0" w:color="auto"/>
          </w:divBdr>
          <w:divsChild>
            <w:div w:id="34962608">
              <w:marLeft w:val="0"/>
              <w:marRight w:val="0"/>
              <w:marTop w:val="0"/>
              <w:marBottom w:val="0"/>
              <w:divBdr>
                <w:top w:val="none" w:sz="0" w:space="0" w:color="auto"/>
                <w:left w:val="none" w:sz="0" w:space="0" w:color="auto"/>
                <w:bottom w:val="none" w:sz="0" w:space="0" w:color="auto"/>
                <w:right w:val="none" w:sz="0" w:space="0" w:color="auto"/>
              </w:divBdr>
            </w:div>
          </w:divsChild>
        </w:div>
        <w:div w:id="366611770">
          <w:marLeft w:val="0"/>
          <w:marRight w:val="0"/>
          <w:marTop w:val="0"/>
          <w:marBottom w:val="360"/>
          <w:divBdr>
            <w:top w:val="none" w:sz="0" w:space="0" w:color="auto"/>
            <w:left w:val="none" w:sz="0" w:space="0" w:color="auto"/>
            <w:bottom w:val="none" w:sz="0" w:space="0" w:color="auto"/>
            <w:right w:val="none" w:sz="0" w:space="0" w:color="auto"/>
          </w:divBdr>
        </w:div>
        <w:div w:id="366612762">
          <w:marLeft w:val="0"/>
          <w:marRight w:val="0"/>
          <w:marTop w:val="0"/>
          <w:marBottom w:val="0"/>
          <w:divBdr>
            <w:top w:val="none" w:sz="0" w:space="0" w:color="auto"/>
            <w:left w:val="none" w:sz="0" w:space="0" w:color="auto"/>
            <w:bottom w:val="none" w:sz="0" w:space="0" w:color="auto"/>
            <w:right w:val="none" w:sz="0" w:space="0" w:color="auto"/>
          </w:divBdr>
        </w:div>
        <w:div w:id="366683599">
          <w:marLeft w:val="-225"/>
          <w:marRight w:val="-225"/>
          <w:marTop w:val="0"/>
          <w:marBottom w:val="0"/>
          <w:divBdr>
            <w:top w:val="none" w:sz="0" w:space="0" w:color="auto"/>
            <w:left w:val="none" w:sz="0" w:space="0" w:color="auto"/>
            <w:bottom w:val="none" w:sz="0" w:space="0" w:color="auto"/>
            <w:right w:val="none" w:sz="0" w:space="0" w:color="auto"/>
          </w:divBdr>
        </w:div>
        <w:div w:id="366684515">
          <w:marLeft w:val="0"/>
          <w:marRight w:val="0"/>
          <w:marTop w:val="100"/>
          <w:marBottom w:val="100"/>
          <w:divBdr>
            <w:top w:val="none" w:sz="0" w:space="0" w:color="auto"/>
            <w:left w:val="none" w:sz="0" w:space="0" w:color="auto"/>
            <w:bottom w:val="none" w:sz="0" w:space="0" w:color="auto"/>
            <w:right w:val="none" w:sz="0" w:space="0" w:color="auto"/>
          </w:divBdr>
        </w:div>
        <w:div w:id="366688709">
          <w:marLeft w:val="-225"/>
          <w:marRight w:val="-225"/>
          <w:marTop w:val="0"/>
          <w:marBottom w:val="0"/>
          <w:divBdr>
            <w:top w:val="none" w:sz="0" w:space="0" w:color="auto"/>
            <w:left w:val="none" w:sz="0" w:space="0" w:color="auto"/>
            <w:bottom w:val="none" w:sz="0" w:space="0" w:color="auto"/>
            <w:right w:val="none" w:sz="0" w:space="0" w:color="auto"/>
          </w:divBdr>
        </w:div>
        <w:div w:id="366756383">
          <w:marLeft w:val="0"/>
          <w:marRight w:val="0"/>
          <w:marTop w:val="0"/>
          <w:marBottom w:val="0"/>
          <w:divBdr>
            <w:top w:val="none" w:sz="0" w:space="0" w:color="auto"/>
            <w:left w:val="none" w:sz="0" w:space="0" w:color="auto"/>
            <w:bottom w:val="none" w:sz="0" w:space="0" w:color="auto"/>
            <w:right w:val="none" w:sz="0" w:space="0" w:color="auto"/>
          </w:divBdr>
        </w:div>
        <w:div w:id="366834612">
          <w:marLeft w:val="0"/>
          <w:marRight w:val="0"/>
          <w:marTop w:val="0"/>
          <w:marBottom w:val="0"/>
          <w:divBdr>
            <w:top w:val="none" w:sz="0" w:space="0" w:color="auto"/>
            <w:left w:val="none" w:sz="0" w:space="0" w:color="auto"/>
            <w:bottom w:val="none" w:sz="0" w:space="0" w:color="auto"/>
            <w:right w:val="none" w:sz="0" w:space="0" w:color="auto"/>
          </w:divBdr>
          <w:divsChild>
            <w:div w:id="571307089">
              <w:marLeft w:val="0"/>
              <w:marRight w:val="0"/>
              <w:marTop w:val="0"/>
              <w:marBottom w:val="0"/>
              <w:divBdr>
                <w:top w:val="none" w:sz="0" w:space="0" w:color="auto"/>
                <w:left w:val="none" w:sz="0" w:space="0" w:color="auto"/>
                <w:bottom w:val="none" w:sz="0" w:space="0" w:color="auto"/>
                <w:right w:val="none" w:sz="0" w:space="0" w:color="auto"/>
              </w:divBdr>
            </w:div>
          </w:divsChild>
        </w:div>
        <w:div w:id="366836780">
          <w:marLeft w:val="0"/>
          <w:marRight w:val="0"/>
          <w:marTop w:val="0"/>
          <w:marBottom w:val="250"/>
          <w:divBdr>
            <w:top w:val="none" w:sz="0" w:space="0" w:color="auto"/>
            <w:left w:val="none" w:sz="0" w:space="0" w:color="auto"/>
            <w:bottom w:val="none" w:sz="0" w:space="0" w:color="auto"/>
            <w:right w:val="none" w:sz="0" w:space="0" w:color="auto"/>
          </w:divBdr>
        </w:div>
        <w:div w:id="366955934">
          <w:marLeft w:val="1463"/>
          <w:marRight w:val="0"/>
          <w:marTop w:val="0"/>
          <w:marBottom w:val="0"/>
          <w:divBdr>
            <w:top w:val="none" w:sz="0" w:space="0" w:color="auto"/>
            <w:left w:val="none" w:sz="0" w:space="0" w:color="auto"/>
            <w:bottom w:val="none" w:sz="0" w:space="0" w:color="auto"/>
            <w:right w:val="none" w:sz="0" w:space="0" w:color="auto"/>
          </w:divBdr>
        </w:div>
        <w:div w:id="367067150">
          <w:marLeft w:val="0"/>
          <w:marRight w:val="0"/>
          <w:marTop w:val="0"/>
          <w:marBottom w:val="360"/>
          <w:divBdr>
            <w:top w:val="none" w:sz="0" w:space="0" w:color="auto"/>
            <w:left w:val="none" w:sz="0" w:space="0" w:color="auto"/>
            <w:bottom w:val="none" w:sz="0" w:space="0" w:color="auto"/>
            <w:right w:val="none" w:sz="0" w:space="0" w:color="auto"/>
          </w:divBdr>
        </w:div>
        <w:div w:id="367068682">
          <w:marLeft w:val="0"/>
          <w:marRight w:val="0"/>
          <w:marTop w:val="0"/>
          <w:marBottom w:val="0"/>
          <w:divBdr>
            <w:top w:val="none" w:sz="0" w:space="0" w:color="auto"/>
            <w:left w:val="none" w:sz="0" w:space="0" w:color="auto"/>
            <w:bottom w:val="none" w:sz="0" w:space="0" w:color="auto"/>
            <w:right w:val="none" w:sz="0" w:space="0" w:color="auto"/>
          </w:divBdr>
          <w:divsChild>
            <w:div w:id="303897032">
              <w:marLeft w:val="0"/>
              <w:marRight w:val="0"/>
              <w:marTop w:val="0"/>
              <w:marBottom w:val="0"/>
              <w:divBdr>
                <w:top w:val="none" w:sz="0" w:space="0" w:color="auto"/>
                <w:left w:val="none" w:sz="0" w:space="0" w:color="auto"/>
                <w:bottom w:val="none" w:sz="0" w:space="0" w:color="auto"/>
                <w:right w:val="none" w:sz="0" w:space="0" w:color="auto"/>
              </w:divBdr>
            </w:div>
          </w:divsChild>
        </w:div>
        <w:div w:id="367075123">
          <w:marLeft w:val="0"/>
          <w:marRight w:val="0"/>
          <w:marTop w:val="0"/>
          <w:marBottom w:val="0"/>
          <w:divBdr>
            <w:top w:val="none" w:sz="0" w:space="0" w:color="auto"/>
            <w:left w:val="none" w:sz="0" w:space="0" w:color="auto"/>
            <w:bottom w:val="none" w:sz="0" w:space="0" w:color="auto"/>
            <w:right w:val="none" w:sz="0" w:space="0" w:color="auto"/>
          </w:divBdr>
        </w:div>
        <w:div w:id="367148398">
          <w:marLeft w:val="0"/>
          <w:marRight w:val="0"/>
          <w:marTop w:val="0"/>
          <w:marBottom w:val="0"/>
          <w:divBdr>
            <w:top w:val="none" w:sz="0" w:space="0" w:color="auto"/>
            <w:left w:val="none" w:sz="0" w:space="0" w:color="auto"/>
            <w:bottom w:val="none" w:sz="0" w:space="0" w:color="auto"/>
            <w:right w:val="none" w:sz="0" w:space="0" w:color="auto"/>
          </w:divBdr>
        </w:div>
        <w:div w:id="367218018">
          <w:marLeft w:val="0"/>
          <w:marRight w:val="250"/>
          <w:marTop w:val="0"/>
          <w:marBottom w:val="125"/>
          <w:divBdr>
            <w:top w:val="none" w:sz="0" w:space="0" w:color="CC0000"/>
            <w:left w:val="none" w:sz="0" w:space="0" w:color="auto"/>
            <w:bottom w:val="none" w:sz="0" w:space="3" w:color="CC0000"/>
            <w:right w:val="single" w:sz="18" w:space="9" w:color="CC0000"/>
          </w:divBdr>
        </w:div>
        <w:div w:id="367218022">
          <w:marLeft w:val="0"/>
          <w:marRight w:val="0"/>
          <w:marTop w:val="0"/>
          <w:marBottom w:val="240"/>
          <w:divBdr>
            <w:top w:val="none" w:sz="0" w:space="0" w:color="auto"/>
            <w:left w:val="none" w:sz="0" w:space="0" w:color="auto"/>
            <w:bottom w:val="none" w:sz="0" w:space="0" w:color="auto"/>
            <w:right w:val="none" w:sz="0" w:space="0" w:color="auto"/>
          </w:divBdr>
        </w:div>
        <w:div w:id="367224248">
          <w:marLeft w:val="0"/>
          <w:marRight w:val="0"/>
          <w:marTop w:val="125"/>
          <w:marBottom w:val="0"/>
          <w:divBdr>
            <w:top w:val="none" w:sz="0" w:space="0" w:color="auto"/>
            <w:left w:val="none" w:sz="0" w:space="0" w:color="auto"/>
            <w:bottom w:val="none" w:sz="0" w:space="0" w:color="auto"/>
            <w:right w:val="none" w:sz="0" w:space="0" w:color="auto"/>
          </w:divBdr>
        </w:div>
        <w:div w:id="367265550">
          <w:marLeft w:val="0"/>
          <w:marRight w:val="0"/>
          <w:marTop w:val="0"/>
          <w:marBottom w:val="0"/>
          <w:divBdr>
            <w:top w:val="none" w:sz="0" w:space="0" w:color="auto"/>
            <w:left w:val="none" w:sz="0" w:space="0" w:color="auto"/>
            <w:bottom w:val="none" w:sz="0" w:space="0" w:color="auto"/>
            <w:right w:val="none" w:sz="0" w:space="0" w:color="auto"/>
          </w:divBdr>
          <w:divsChild>
            <w:div w:id="739064056">
              <w:marLeft w:val="0"/>
              <w:marRight w:val="450"/>
              <w:marTop w:val="0"/>
              <w:marBottom w:val="150"/>
              <w:divBdr>
                <w:top w:val="none" w:sz="0" w:space="0" w:color="auto"/>
                <w:left w:val="none" w:sz="0" w:space="0" w:color="auto"/>
                <w:bottom w:val="none" w:sz="0" w:space="0" w:color="auto"/>
                <w:right w:val="none" w:sz="0" w:space="0" w:color="auto"/>
              </w:divBdr>
              <w:divsChild>
                <w:div w:id="5856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5748">
          <w:marLeft w:val="0"/>
          <w:marRight w:val="0"/>
          <w:marTop w:val="0"/>
          <w:marBottom w:val="0"/>
          <w:divBdr>
            <w:top w:val="none" w:sz="0" w:space="0" w:color="auto"/>
            <w:left w:val="none" w:sz="0" w:space="0" w:color="auto"/>
            <w:bottom w:val="none" w:sz="0" w:space="0" w:color="auto"/>
            <w:right w:val="none" w:sz="0" w:space="0" w:color="auto"/>
          </w:divBdr>
        </w:div>
        <w:div w:id="367267850">
          <w:marLeft w:val="0"/>
          <w:marRight w:val="0"/>
          <w:marTop w:val="0"/>
          <w:marBottom w:val="150"/>
          <w:divBdr>
            <w:top w:val="none" w:sz="0" w:space="0" w:color="auto"/>
            <w:left w:val="none" w:sz="0" w:space="0" w:color="auto"/>
            <w:bottom w:val="none" w:sz="0" w:space="0" w:color="auto"/>
            <w:right w:val="none" w:sz="0" w:space="0" w:color="auto"/>
          </w:divBdr>
        </w:div>
        <w:div w:id="367294312">
          <w:marLeft w:val="0"/>
          <w:marRight w:val="63"/>
          <w:marTop w:val="63"/>
          <w:marBottom w:val="0"/>
          <w:divBdr>
            <w:top w:val="none" w:sz="0" w:space="0" w:color="auto"/>
            <w:left w:val="none" w:sz="0" w:space="0" w:color="auto"/>
            <w:bottom w:val="none" w:sz="0" w:space="0" w:color="auto"/>
            <w:right w:val="none" w:sz="0" w:space="0" w:color="auto"/>
          </w:divBdr>
        </w:div>
        <w:div w:id="367295254">
          <w:marLeft w:val="0"/>
          <w:marRight w:val="0"/>
          <w:marTop w:val="0"/>
          <w:marBottom w:val="0"/>
          <w:divBdr>
            <w:top w:val="none" w:sz="0" w:space="0" w:color="auto"/>
            <w:left w:val="none" w:sz="0" w:space="0" w:color="auto"/>
            <w:bottom w:val="none" w:sz="0" w:space="0" w:color="auto"/>
            <w:right w:val="none" w:sz="0" w:space="0" w:color="auto"/>
          </w:divBdr>
        </w:div>
        <w:div w:id="367343853">
          <w:marLeft w:val="0"/>
          <w:marRight w:val="0"/>
          <w:marTop w:val="0"/>
          <w:marBottom w:val="300"/>
          <w:divBdr>
            <w:top w:val="none" w:sz="0" w:space="0" w:color="auto"/>
            <w:left w:val="none" w:sz="0" w:space="0" w:color="auto"/>
            <w:bottom w:val="none" w:sz="0" w:space="0" w:color="auto"/>
            <w:right w:val="none" w:sz="0" w:space="0" w:color="auto"/>
          </w:divBdr>
        </w:div>
        <w:div w:id="367411325">
          <w:marLeft w:val="0"/>
          <w:marRight w:val="0"/>
          <w:marTop w:val="0"/>
          <w:marBottom w:val="0"/>
          <w:divBdr>
            <w:top w:val="none" w:sz="0" w:space="0" w:color="auto"/>
            <w:left w:val="none" w:sz="0" w:space="0" w:color="auto"/>
            <w:bottom w:val="none" w:sz="0" w:space="0" w:color="auto"/>
            <w:right w:val="none" w:sz="0" w:space="0" w:color="auto"/>
          </w:divBdr>
        </w:div>
        <w:div w:id="367416201">
          <w:marLeft w:val="0"/>
          <w:marRight w:val="0"/>
          <w:marTop w:val="0"/>
          <w:marBottom w:val="0"/>
          <w:divBdr>
            <w:top w:val="none" w:sz="0" w:space="0" w:color="auto"/>
            <w:left w:val="none" w:sz="0" w:space="0" w:color="auto"/>
            <w:bottom w:val="none" w:sz="0" w:space="0" w:color="auto"/>
            <w:right w:val="none" w:sz="0" w:space="0" w:color="auto"/>
          </w:divBdr>
        </w:div>
        <w:div w:id="367534525">
          <w:marLeft w:val="-188"/>
          <w:marRight w:val="-188"/>
          <w:marTop w:val="0"/>
          <w:marBottom w:val="0"/>
          <w:divBdr>
            <w:top w:val="none" w:sz="0" w:space="0" w:color="auto"/>
            <w:left w:val="none" w:sz="0" w:space="0" w:color="auto"/>
            <w:bottom w:val="none" w:sz="0" w:space="0" w:color="auto"/>
            <w:right w:val="none" w:sz="0" w:space="0" w:color="auto"/>
          </w:divBdr>
        </w:div>
        <w:div w:id="367604554">
          <w:marLeft w:val="-225"/>
          <w:marRight w:val="-225"/>
          <w:marTop w:val="0"/>
          <w:marBottom w:val="0"/>
          <w:divBdr>
            <w:top w:val="none" w:sz="0" w:space="0" w:color="auto"/>
            <w:left w:val="none" w:sz="0" w:space="0" w:color="auto"/>
            <w:bottom w:val="none" w:sz="0" w:space="0" w:color="auto"/>
            <w:right w:val="none" w:sz="0" w:space="0" w:color="auto"/>
          </w:divBdr>
        </w:div>
        <w:div w:id="367684133">
          <w:marLeft w:val="-150"/>
          <w:marRight w:val="-150"/>
          <w:marTop w:val="0"/>
          <w:marBottom w:val="0"/>
          <w:divBdr>
            <w:top w:val="none" w:sz="0" w:space="0" w:color="auto"/>
            <w:left w:val="none" w:sz="0" w:space="0" w:color="auto"/>
            <w:bottom w:val="none" w:sz="0" w:space="0" w:color="auto"/>
            <w:right w:val="none" w:sz="0" w:space="0" w:color="auto"/>
          </w:divBdr>
          <w:divsChild>
            <w:div w:id="157111671">
              <w:marLeft w:val="0"/>
              <w:marRight w:val="0"/>
              <w:marTop w:val="0"/>
              <w:marBottom w:val="0"/>
              <w:divBdr>
                <w:top w:val="none" w:sz="0" w:space="0" w:color="auto"/>
                <w:left w:val="none" w:sz="0" w:space="0" w:color="auto"/>
                <w:bottom w:val="none" w:sz="0" w:space="0" w:color="auto"/>
                <w:right w:val="none" w:sz="0" w:space="0" w:color="auto"/>
              </w:divBdr>
            </w:div>
          </w:divsChild>
        </w:div>
        <w:div w:id="367729104">
          <w:marLeft w:val="0"/>
          <w:marRight w:val="0"/>
          <w:marTop w:val="0"/>
          <w:marBottom w:val="0"/>
          <w:divBdr>
            <w:top w:val="none" w:sz="0" w:space="0" w:color="auto"/>
            <w:left w:val="none" w:sz="0" w:space="0" w:color="auto"/>
            <w:bottom w:val="none" w:sz="0" w:space="0" w:color="auto"/>
            <w:right w:val="none" w:sz="0" w:space="0" w:color="auto"/>
          </w:divBdr>
        </w:div>
        <w:div w:id="367730285">
          <w:marLeft w:val="-225"/>
          <w:marRight w:val="-225"/>
          <w:marTop w:val="0"/>
          <w:marBottom w:val="0"/>
          <w:divBdr>
            <w:top w:val="none" w:sz="0" w:space="0" w:color="auto"/>
            <w:left w:val="none" w:sz="0" w:space="0" w:color="auto"/>
            <w:bottom w:val="none" w:sz="0" w:space="0" w:color="auto"/>
            <w:right w:val="none" w:sz="0" w:space="0" w:color="auto"/>
          </w:divBdr>
        </w:div>
        <w:div w:id="367799386">
          <w:marLeft w:val="-225"/>
          <w:marRight w:val="-225"/>
          <w:marTop w:val="0"/>
          <w:marBottom w:val="0"/>
          <w:divBdr>
            <w:top w:val="none" w:sz="0" w:space="0" w:color="auto"/>
            <w:left w:val="none" w:sz="0" w:space="0" w:color="auto"/>
            <w:bottom w:val="none" w:sz="0" w:space="0" w:color="auto"/>
            <w:right w:val="none" w:sz="0" w:space="0" w:color="auto"/>
          </w:divBdr>
        </w:div>
        <w:div w:id="367799943">
          <w:marLeft w:val="-225"/>
          <w:marRight w:val="-225"/>
          <w:marTop w:val="0"/>
          <w:marBottom w:val="0"/>
          <w:divBdr>
            <w:top w:val="none" w:sz="0" w:space="0" w:color="auto"/>
            <w:left w:val="none" w:sz="0" w:space="0" w:color="auto"/>
            <w:bottom w:val="none" w:sz="0" w:space="0" w:color="auto"/>
            <w:right w:val="none" w:sz="0" w:space="0" w:color="auto"/>
          </w:divBdr>
          <w:divsChild>
            <w:div w:id="86342955">
              <w:marLeft w:val="0"/>
              <w:marRight w:val="0"/>
              <w:marTop w:val="0"/>
              <w:marBottom w:val="0"/>
              <w:divBdr>
                <w:top w:val="none" w:sz="0" w:space="0" w:color="auto"/>
                <w:left w:val="none" w:sz="0" w:space="0" w:color="auto"/>
                <w:bottom w:val="none" w:sz="0" w:space="0" w:color="auto"/>
                <w:right w:val="none" w:sz="0" w:space="0" w:color="auto"/>
              </w:divBdr>
            </w:div>
          </w:divsChild>
        </w:div>
        <w:div w:id="367805537">
          <w:marLeft w:val="0"/>
          <w:marRight w:val="0"/>
          <w:marTop w:val="0"/>
          <w:marBottom w:val="0"/>
          <w:divBdr>
            <w:top w:val="none" w:sz="0" w:space="0" w:color="auto"/>
            <w:left w:val="none" w:sz="0" w:space="0" w:color="auto"/>
            <w:bottom w:val="none" w:sz="0" w:space="0" w:color="auto"/>
            <w:right w:val="none" w:sz="0" w:space="0" w:color="auto"/>
          </w:divBdr>
        </w:div>
        <w:div w:id="367879814">
          <w:marLeft w:val="-150"/>
          <w:marRight w:val="-150"/>
          <w:marTop w:val="0"/>
          <w:marBottom w:val="0"/>
          <w:divBdr>
            <w:top w:val="none" w:sz="0" w:space="0" w:color="auto"/>
            <w:left w:val="none" w:sz="0" w:space="0" w:color="auto"/>
            <w:bottom w:val="none" w:sz="0" w:space="0" w:color="auto"/>
            <w:right w:val="none" w:sz="0" w:space="0" w:color="auto"/>
          </w:divBdr>
        </w:div>
        <w:div w:id="367993090">
          <w:marLeft w:val="0"/>
          <w:marRight w:val="0"/>
          <w:marTop w:val="0"/>
          <w:marBottom w:val="240"/>
          <w:divBdr>
            <w:top w:val="none" w:sz="0" w:space="0" w:color="auto"/>
            <w:left w:val="none" w:sz="0" w:space="0" w:color="auto"/>
            <w:bottom w:val="none" w:sz="0" w:space="0" w:color="auto"/>
            <w:right w:val="none" w:sz="0" w:space="0" w:color="auto"/>
          </w:divBdr>
        </w:div>
        <w:div w:id="367994861">
          <w:marLeft w:val="0"/>
          <w:marRight w:val="0"/>
          <w:marTop w:val="0"/>
          <w:marBottom w:val="0"/>
          <w:divBdr>
            <w:top w:val="none" w:sz="0" w:space="0" w:color="auto"/>
            <w:left w:val="none" w:sz="0" w:space="0" w:color="auto"/>
            <w:bottom w:val="none" w:sz="0" w:space="0" w:color="auto"/>
            <w:right w:val="none" w:sz="0" w:space="0" w:color="auto"/>
          </w:divBdr>
          <w:divsChild>
            <w:div w:id="109400651">
              <w:marLeft w:val="0"/>
              <w:marRight w:val="0"/>
              <w:marTop w:val="450"/>
              <w:marBottom w:val="450"/>
              <w:divBdr>
                <w:top w:val="none" w:sz="0" w:space="0" w:color="auto"/>
                <w:left w:val="none" w:sz="0" w:space="0" w:color="auto"/>
                <w:bottom w:val="none" w:sz="0" w:space="0" w:color="auto"/>
                <w:right w:val="none" w:sz="0" w:space="0" w:color="auto"/>
              </w:divBdr>
              <w:divsChild>
                <w:div w:id="366490731">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367997963">
          <w:marLeft w:val="0"/>
          <w:marRight w:val="0"/>
          <w:marTop w:val="0"/>
          <w:marBottom w:val="0"/>
          <w:divBdr>
            <w:top w:val="none" w:sz="0" w:space="0" w:color="auto"/>
            <w:left w:val="none" w:sz="0" w:space="0" w:color="auto"/>
            <w:bottom w:val="none" w:sz="0" w:space="0" w:color="auto"/>
            <w:right w:val="none" w:sz="0" w:space="0" w:color="auto"/>
          </w:divBdr>
        </w:div>
        <w:div w:id="368070770">
          <w:marLeft w:val="-225"/>
          <w:marRight w:val="-225"/>
          <w:marTop w:val="0"/>
          <w:marBottom w:val="0"/>
          <w:divBdr>
            <w:top w:val="none" w:sz="0" w:space="0" w:color="auto"/>
            <w:left w:val="none" w:sz="0" w:space="0" w:color="auto"/>
            <w:bottom w:val="none" w:sz="0" w:space="0" w:color="auto"/>
            <w:right w:val="none" w:sz="0" w:space="0" w:color="auto"/>
          </w:divBdr>
        </w:div>
        <w:div w:id="368071358">
          <w:marLeft w:val="0"/>
          <w:marRight w:val="0"/>
          <w:marTop w:val="0"/>
          <w:marBottom w:val="0"/>
          <w:divBdr>
            <w:top w:val="none" w:sz="0" w:space="0" w:color="auto"/>
            <w:left w:val="none" w:sz="0" w:space="0" w:color="auto"/>
            <w:bottom w:val="none" w:sz="0" w:space="0" w:color="auto"/>
            <w:right w:val="none" w:sz="0" w:space="0" w:color="auto"/>
          </w:divBdr>
          <w:divsChild>
            <w:div w:id="694887555">
              <w:marLeft w:val="0"/>
              <w:marRight w:val="0"/>
              <w:marTop w:val="0"/>
              <w:marBottom w:val="150"/>
              <w:divBdr>
                <w:top w:val="none" w:sz="0" w:space="0" w:color="auto"/>
                <w:left w:val="none" w:sz="0" w:space="0" w:color="auto"/>
                <w:bottom w:val="none" w:sz="0" w:space="0" w:color="auto"/>
                <w:right w:val="none" w:sz="0" w:space="0" w:color="auto"/>
              </w:divBdr>
            </w:div>
          </w:divsChild>
        </w:div>
        <w:div w:id="368074787">
          <w:marLeft w:val="0"/>
          <w:marRight w:val="0"/>
          <w:marTop w:val="0"/>
          <w:marBottom w:val="0"/>
          <w:divBdr>
            <w:top w:val="none" w:sz="0" w:space="0" w:color="auto"/>
            <w:left w:val="none" w:sz="0" w:space="0" w:color="auto"/>
            <w:bottom w:val="none" w:sz="0" w:space="0" w:color="auto"/>
            <w:right w:val="none" w:sz="0" w:space="0" w:color="auto"/>
          </w:divBdr>
        </w:div>
        <w:div w:id="368145175">
          <w:marLeft w:val="0"/>
          <w:marRight w:val="0"/>
          <w:marTop w:val="0"/>
          <w:marBottom w:val="0"/>
          <w:divBdr>
            <w:top w:val="none" w:sz="0" w:space="0" w:color="auto"/>
            <w:left w:val="none" w:sz="0" w:space="0" w:color="auto"/>
            <w:bottom w:val="none" w:sz="0" w:space="0" w:color="auto"/>
            <w:right w:val="none" w:sz="0" w:space="0" w:color="auto"/>
          </w:divBdr>
        </w:div>
        <w:div w:id="368183327">
          <w:marLeft w:val="0"/>
          <w:marRight w:val="0"/>
          <w:marTop w:val="0"/>
          <w:marBottom w:val="0"/>
          <w:divBdr>
            <w:top w:val="none" w:sz="0" w:space="0" w:color="auto"/>
            <w:left w:val="none" w:sz="0" w:space="0" w:color="auto"/>
            <w:bottom w:val="none" w:sz="0" w:space="0" w:color="auto"/>
            <w:right w:val="none" w:sz="0" w:space="0" w:color="auto"/>
          </w:divBdr>
          <w:divsChild>
            <w:div w:id="493490221">
              <w:marLeft w:val="0"/>
              <w:marRight w:val="0"/>
              <w:marTop w:val="300"/>
              <w:marBottom w:val="0"/>
              <w:divBdr>
                <w:top w:val="none" w:sz="0" w:space="0" w:color="auto"/>
                <w:left w:val="none" w:sz="0" w:space="0" w:color="auto"/>
                <w:bottom w:val="none" w:sz="0" w:space="0" w:color="auto"/>
                <w:right w:val="none" w:sz="0" w:space="0" w:color="auto"/>
              </w:divBdr>
            </w:div>
          </w:divsChild>
        </w:div>
        <w:div w:id="368183521">
          <w:marLeft w:val="0"/>
          <w:marRight w:val="0"/>
          <w:marTop w:val="0"/>
          <w:marBottom w:val="0"/>
          <w:divBdr>
            <w:top w:val="none" w:sz="0" w:space="0" w:color="auto"/>
            <w:left w:val="none" w:sz="0" w:space="0" w:color="auto"/>
            <w:bottom w:val="none" w:sz="0" w:space="0" w:color="auto"/>
            <w:right w:val="none" w:sz="0" w:space="0" w:color="auto"/>
          </w:divBdr>
          <w:divsChild>
            <w:div w:id="205797488">
              <w:marLeft w:val="0"/>
              <w:marRight w:val="0"/>
              <w:marTop w:val="0"/>
              <w:marBottom w:val="150"/>
              <w:divBdr>
                <w:top w:val="none" w:sz="0" w:space="0" w:color="auto"/>
                <w:left w:val="none" w:sz="0" w:space="0" w:color="auto"/>
                <w:bottom w:val="none" w:sz="0" w:space="0" w:color="auto"/>
                <w:right w:val="none" w:sz="0" w:space="0" w:color="auto"/>
              </w:divBdr>
            </w:div>
          </w:divsChild>
        </w:div>
        <w:div w:id="368185577">
          <w:marLeft w:val="0"/>
          <w:marRight w:val="0"/>
          <w:marTop w:val="0"/>
          <w:marBottom w:val="0"/>
          <w:divBdr>
            <w:top w:val="none" w:sz="0" w:space="0" w:color="auto"/>
            <w:left w:val="none" w:sz="0" w:space="0" w:color="auto"/>
            <w:bottom w:val="none" w:sz="0" w:space="0" w:color="auto"/>
            <w:right w:val="none" w:sz="0" w:space="0" w:color="auto"/>
          </w:divBdr>
          <w:divsChild>
            <w:div w:id="189684543">
              <w:marLeft w:val="0"/>
              <w:marRight w:val="0"/>
              <w:marTop w:val="0"/>
              <w:marBottom w:val="0"/>
              <w:divBdr>
                <w:top w:val="none" w:sz="0" w:space="0" w:color="auto"/>
                <w:left w:val="none" w:sz="0" w:space="0" w:color="auto"/>
                <w:bottom w:val="none" w:sz="0" w:space="0" w:color="auto"/>
                <w:right w:val="none" w:sz="0" w:space="0" w:color="auto"/>
              </w:divBdr>
            </w:div>
          </w:divsChild>
        </w:div>
        <w:div w:id="368334348">
          <w:marLeft w:val="0"/>
          <w:marRight w:val="0"/>
          <w:marTop w:val="0"/>
          <w:marBottom w:val="240"/>
          <w:divBdr>
            <w:top w:val="none" w:sz="0" w:space="0" w:color="auto"/>
            <w:left w:val="none" w:sz="0" w:space="0" w:color="auto"/>
            <w:bottom w:val="none" w:sz="0" w:space="0" w:color="auto"/>
            <w:right w:val="none" w:sz="0" w:space="0" w:color="auto"/>
          </w:divBdr>
        </w:div>
        <w:div w:id="368341293">
          <w:marLeft w:val="0"/>
          <w:marRight w:val="0"/>
          <w:marTop w:val="0"/>
          <w:marBottom w:val="0"/>
          <w:divBdr>
            <w:top w:val="none" w:sz="0" w:space="0" w:color="auto"/>
            <w:left w:val="none" w:sz="0" w:space="0" w:color="auto"/>
            <w:bottom w:val="none" w:sz="0" w:space="0" w:color="auto"/>
            <w:right w:val="none" w:sz="0" w:space="0" w:color="auto"/>
          </w:divBdr>
          <w:divsChild>
            <w:div w:id="153762864">
              <w:marLeft w:val="0"/>
              <w:marRight w:val="0"/>
              <w:marTop w:val="0"/>
              <w:marBottom w:val="0"/>
              <w:divBdr>
                <w:top w:val="none" w:sz="0" w:space="0" w:color="auto"/>
                <w:left w:val="none" w:sz="0" w:space="0" w:color="auto"/>
                <w:bottom w:val="none" w:sz="0" w:space="0" w:color="auto"/>
                <w:right w:val="none" w:sz="0" w:space="0" w:color="auto"/>
              </w:divBdr>
            </w:div>
          </w:divsChild>
        </w:div>
        <w:div w:id="368382320">
          <w:marLeft w:val="-125"/>
          <w:marRight w:val="-125"/>
          <w:marTop w:val="0"/>
          <w:marBottom w:val="376"/>
          <w:divBdr>
            <w:top w:val="none" w:sz="0" w:space="0" w:color="auto"/>
            <w:left w:val="none" w:sz="0" w:space="0" w:color="auto"/>
            <w:bottom w:val="none" w:sz="0" w:space="0" w:color="auto"/>
            <w:right w:val="none" w:sz="0" w:space="0" w:color="auto"/>
          </w:divBdr>
        </w:div>
        <w:div w:id="368453350">
          <w:marLeft w:val="0"/>
          <w:marRight w:val="0"/>
          <w:marTop w:val="0"/>
          <w:marBottom w:val="0"/>
          <w:divBdr>
            <w:top w:val="none" w:sz="0" w:space="0" w:color="auto"/>
            <w:left w:val="none" w:sz="0" w:space="0" w:color="auto"/>
            <w:bottom w:val="none" w:sz="0" w:space="0" w:color="auto"/>
            <w:right w:val="none" w:sz="0" w:space="0" w:color="auto"/>
          </w:divBdr>
        </w:div>
        <w:div w:id="368457246">
          <w:marLeft w:val="0"/>
          <w:marRight w:val="0"/>
          <w:marTop w:val="0"/>
          <w:marBottom w:val="0"/>
          <w:divBdr>
            <w:top w:val="none" w:sz="0" w:space="0" w:color="auto"/>
            <w:left w:val="none" w:sz="0" w:space="0" w:color="auto"/>
            <w:bottom w:val="none" w:sz="0" w:space="0" w:color="auto"/>
            <w:right w:val="none" w:sz="0" w:space="0" w:color="auto"/>
          </w:divBdr>
          <w:divsChild>
            <w:div w:id="303975129">
              <w:marLeft w:val="-188"/>
              <w:marRight w:val="-188"/>
              <w:marTop w:val="0"/>
              <w:marBottom w:val="0"/>
              <w:divBdr>
                <w:top w:val="none" w:sz="0" w:space="0" w:color="auto"/>
                <w:left w:val="none" w:sz="0" w:space="0" w:color="auto"/>
                <w:bottom w:val="none" w:sz="0" w:space="0" w:color="auto"/>
                <w:right w:val="none" w:sz="0" w:space="0" w:color="auto"/>
              </w:divBdr>
            </w:div>
          </w:divsChild>
        </w:div>
        <w:div w:id="368461230">
          <w:marLeft w:val="0"/>
          <w:marRight w:val="0"/>
          <w:marTop w:val="0"/>
          <w:marBottom w:val="0"/>
          <w:divBdr>
            <w:top w:val="none" w:sz="0" w:space="0" w:color="auto"/>
            <w:left w:val="none" w:sz="0" w:space="0" w:color="auto"/>
            <w:bottom w:val="none" w:sz="0" w:space="0" w:color="auto"/>
            <w:right w:val="none" w:sz="0" w:space="0" w:color="auto"/>
          </w:divBdr>
        </w:div>
        <w:div w:id="368461374">
          <w:marLeft w:val="15"/>
          <w:marRight w:val="225"/>
          <w:marTop w:val="165"/>
          <w:marBottom w:val="105"/>
          <w:divBdr>
            <w:top w:val="none" w:sz="0" w:space="0" w:color="auto"/>
            <w:left w:val="none" w:sz="0" w:space="0" w:color="auto"/>
            <w:bottom w:val="none" w:sz="0" w:space="0" w:color="auto"/>
            <w:right w:val="none" w:sz="0" w:space="0" w:color="auto"/>
          </w:divBdr>
        </w:div>
        <w:div w:id="368528360">
          <w:marLeft w:val="0"/>
          <w:marRight w:val="0"/>
          <w:marTop w:val="0"/>
          <w:marBottom w:val="0"/>
          <w:divBdr>
            <w:top w:val="none" w:sz="0" w:space="0" w:color="auto"/>
            <w:left w:val="none" w:sz="0" w:space="0" w:color="auto"/>
            <w:bottom w:val="none" w:sz="0" w:space="0" w:color="auto"/>
            <w:right w:val="none" w:sz="0" w:space="0" w:color="auto"/>
          </w:divBdr>
        </w:div>
        <w:div w:id="368529953">
          <w:marLeft w:val="0"/>
          <w:marRight w:val="0"/>
          <w:marTop w:val="0"/>
          <w:marBottom w:val="240"/>
          <w:divBdr>
            <w:top w:val="none" w:sz="0" w:space="0" w:color="auto"/>
            <w:left w:val="none" w:sz="0" w:space="0" w:color="auto"/>
            <w:bottom w:val="none" w:sz="0" w:space="0" w:color="auto"/>
            <w:right w:val="none" w:sz="0" w:space="0" w:color="auto"/>
          </w:divBdr>
        </w:div>
        <w:div w:id="368576876">
          <w:marLeft w:val="750"/>
          <w:marRight w:val="0"/>
          <w:marTop w:val="0"/>
          <w:marBottom w:val="0"/>
          <w:divBdr>
            <w:top w:val="none" w:sz="0" w:space="0" w:color="auto"/>
            <w:left w:val="none" w:sz="0" w:space="0" w:color="auto"/>
            <w:bottom w:val="none" w:sz="0" w:space="0" w:color="auto"/>
            <w:right w:val="none" w:sz="0" w:space="0" w:color="auto"/>
          </w:divBdr>
        </w:div>
        <w:div w:id="368648673">
          <w:marLeft w:val="195"/>
          <w:marRight w:val="225"/>
          <w:marTop w:val="150"/>
          <w:marBottom w:val="150"/>
          <w:divBdr>
            <w:top w:val="none" w:sz="0" w:space="0" w:color="auto"/>
            <w:left w:val="none" w:sz="0" w:space="0" w:color="auto"/>
            <w:bottom w:val="none" w:sz="0" w:space="0" w:color="auto"/>
            <w:right w:val="none" w:sz="0" w:space="0" w:color="auto"/>
          </w:divBdr>
        </w:div>
        <w:div w:id="368727555">
          <w:marLeft w:val="0"/>
          <w:marRight w:val="0"/>
          <w:marTop w:val="0"/>
          <w:marBottom w:val="0"/>
          <w:divBdr>
            <w:top w:val="none" w:sz="0" w:space="0" w:color="auto"/>
            <w:left w:val="none" w:sz="0" w:space="0" w:color="auto"/>
            <w:bottom w:val="none" w:sz="0" w:space="0" w:color="auto"/>
            <w:right w:val="none" w:sz="0" w:space="0" w:color="auto"/>
          </w:divBdr>
        </w:div>
        <w:div w:id="368797959">
          <w:marLeft w:val="0"/>
          <w:marRight w:val="0"/>
          <w:marTop w:val="0"/>
          <w:marBottom w:val="150"/>
          <w:divBdr>
            <w:top w:val="none" w:sz="0" w:space="0" w:color="auto"/>
            <w:left w:val="none" w:sz="0" w:space="0" w:color="auto"/>
            <w:bottom w:val="none" w:sz="0" w:space="0" w:color="auto"/>
            <w:right w:val="none" w:sz="0" w:space="0" w:color="auto"/>
          </w:divBdr>
        </w:div>
        <w:div w:id="368799739">
          <w:marLeft w:val="0"/>
          <w:marRight w:val="0"/>
          <w:marTop w:val="0"/>
          <w:marBottom w:val="0"/>
          <w:divBdr>
            <w:top w:val="none" w:sz="0" w:space="0" w:color="auto"/>
            <w:left w:val="none" w:sz="0" w:space="0" w:color="auto"/>
            <w:bottom w:val="none" w:sz="0" w:space="0" w:color="auto"/>
            <w:right w:val="none" w:sz="0" w:space="0" w:color="auto"/>
          </w:divBdr>
        </w:div>
        <w:div w:id="368801007">
          <w:marLeft w:val="0"/>
          <w:marRight w:val="330"/>
          <w:marTop w:val="0"/>
          <w:marBottom w:val="300"/>
          <w:divBdr>
            <w:top w:val="single" w:sz="6" w:space="0" w:color="999999"/>
            <w:left w:val="single" w:sz="6" w:space="0" w:color="999999"/>
            <w:bottom w:val="single" w:sz="6" w:space="0" w:color="999999"/>
            <w:right w:val="single" w:sz="6" w:space="0" w:color="999999"/>
          </w:divBdr>
          <w:divsChild>
            <w:div w:id="29453951">
              <w:marLeft w:val="0"/>
              <w:marRight w:val="0"/>
              <w:marTop w:val="0"/>
              <w:marBottom w:val="0"/>
              <w:divBdr>
                <w:top w:val="single" w:sz="6" w:space="0" w:color="999999"/>
                <w:left w:val="single" w:sz="6" w:space="0" w:color="999999"/>
                <w:bottom w:val="single" w:sz="6" w:space="0" w:color="999999"/>
                <w:right w:val="single" w:sz="6" w:space="0" w:color="999999"/>
              </w:divBdr>
            </w:div>
            <w:div w:id="442461471">
              <w:marLeft w:val="0"/>
              <w:marRight w:val="0"/>
              <w:marTop w:val="0"/>
              <w:marBottom w:val="0"/>
              <w:divBdr>
                <w:top w:val="single" w:sz="6" w:space="0" w:color="999999"/>
                <w:left w:val="single" w:sz="6" w:space="0" w:color="999999"/>
                <w:bottom w:val="single" w:sz="6" w:space="0" w:color="999999"/>
                <w:right w:val="single" w:sz="6" w:space="0" w:color="999999"/>
              </w:divBdr>
            </w:div>
            <w:div w:id="7561004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68845171">
          <w:marLeft w:val="0"/>
          <w:marRight w:val="0"/>
          <w:marTop w:val="0"/>
          <w:marBottom w:val="0"/>
          <w:divBdr>
            <w:top w:val="none" w:sz="0" w:space="0" w:color="auto"/>
            <w:left w:val="none" w:sz="0" w:space="0" w:color="auto"/>
            <w:bottom w:val="none" w:sz="0" w:space="0" w:color="auto"/>
            <w:right w:val="none" w:sz="0" w:space="0" w:color="auto"/>
          </w:divBdr>
        </w:div>
        <w:div w:id="368847294">
          <w:marLeft w:val="-225"/>
          <w:marRight w:val="-225"/>
          <w:marTop w:val="0"/>
          <w:marBottom w:val="0"/>
          <w:divBdr>
            <w:top w:val="none" w:sz="0" w:space="0" w:color="auto"/>
            <w:left w:val="none" w:sz="0" w:space="0" w:color="auto"/>
            <w:bottom w:val="none" w:sz="0" w:space="0" w:color="auto"/>
            <w:right w:val="none" w:sz="0" w:space="0" w:color="auto"/>
          </w:divBdr>
        </w:div>
        <w:div w:id="368847380">
          <w:marLeft w:val="0"/>
          <w:marRight w:val="0"/>
          <w:marTop w:val="0"/>
          <w:marBottom w:val="0"/>
          <w:divBdr>
            <w:top w:val="none" w:sz="0" w:space="0" w:color="auto"/>
            <w:left w:val="none" w:sz="0" w:space="0" w:color="auto"/>
            <w:bottom w:val="none" w:sz="0" w:space="0" w:color="auto"/>
            <w:right w:val="none" w:sz="0" w:space="0" w:color="auto"/>
          </w:divBdr>
        </w:div>
        <w:div w:id="368917705">
          <w:marLeft w:val="0"/>
          <w:marRight w:val="0"/>
          <w:marTop w:val="0"/>
          <w:marBottom w:val="0"/>
          <w:divBdr>
            <w:top w:val="none" w:sz="0" w:space="0" w:color="auto"/>
            <w:left w:val="none" w:sz="0" w:space="0" w:color="auto"/>
            <w:bottom w:val="none" w:sz="0" w:space="0" w:color="auto"/>
            <w:right w:val="none" w:sz="0" w:space="0" w:color="auto"/>
          </w:divBdr>
        </w:div>
        <w:div w:id="368992032">
          <w:marLeft w:val="-150"/>
          <w:marRight w:val="-150"/>
          <w:marTop w:val="0"/>
          <w:marBottom w:val="0"/>
          <w:divBdr>
            <w:top w:val="none" w:sz="0" w:space="0" w:color="auto"/>
            <w:left w:val="none" w:sz="0" w:space="0" w:color="auto"/>
            <w:bottom w:val="none" w:sz="0" w:space="0" w:color="auto"/>
            <w:right w:val="none" w:sz="0" w:space="0" w:color="auto"/>
          </w:divBdr>
          <w:divsChild>
            <w:div w:id="326440295">
              <w:marLeft w:val="0"/>
              <w:marRight w:val="0"/>
              <w:marTop w:val="0"/>
              <w:marBottom w:val="0"/>
              <w:divBdr>
                <w:top w:val="none" w:sz="0" w:space="0" w:color="auto"/>
                <w:left w:val="none" w:sz="0" w:space="0" w:color="auto"/>
                <w:bottom w:val="none" w:sz="0" w:space="0" w:color="auto"/>
                <w:right w:val="none" w:sz="0" w:space="0" w:color="auto"/>
              </w:divBdr>
            </w:div>
          </w:divsChild>
        </w:div>
        <w:div w:id="369035323">
          <w:marLeft w:val="750"/>
          <w:marRight w:val="0"/>
          <w:marTop w:val="0"/>
          <w:marBottom w:val="0"/>
          <w:divBdr>
            <w:top w:val="none" w:sz="0" w:space="0" w:color="auto"/>
            <w:left w:val="none" w:sz="0" w:space="0" w:color="auto"/>
            <w:bottom w:val="none" w:sz="0" w:space="0" w:color="auto"/>
            <w:right w:val="none" w:sz="0" w:space="0" w:color="auto"/>
          </w:divBdr>
        </w:div>
        <w:div w:id="369107075">
          <w:marLeft w:val="0"/>
          <w:marRight w:val="0"/>
          <w:marTop w:val="125"/>
          <w:marBottom w:val="250"/>
          <w:divBdr>
            <w:top w:val="single" w:sz="4" w:space="9" w:color="EAEAEA"/>
            <w:left w:val="single" w:sz="4" w:space="9" w:color="EAEAEA"/>
            <w:bottom w:val="single" w:sz="4" w:space="9" w:color="EAEAEA"/>
            <w:right w:val="single" w:sz="4" w:space="9" w:color="EAEAEA"/>
          </w:divBdr>
        </w:div>
        <w:div w:id="369109133">
          <w:marLeft w:val="0"/>
          <w:marRight w:val="0"/>
          <w:marTop w:val="0"/>
          <w:marBottom w:val="0"/>
          <w:divBdr>
            <w:top w:val="none" w:sz="0" w:space="0" w:color="auto"/>
            <w:left w:val="none" w:sz="0" w:space="0" w:color="auto"/>
            <w:bottom w:val="none" w:sz="0" w:space="0" w:color="auto"/>
            <w:right w:val="none" w:sz="0" w:space="0" w:color="auto"/>
          </w:divBdr>
        </w:div>
        <w:div w:id="369110391">
          <w:marLeft w:val="0"/>
          <w:marRight w:val="0"/>
          <w:marTop w:val="0"/>
          <w:marBottom w:val="0"/>
          <w:divBdr>
            <w:top w:val="none" w:sz="0" w:space="0" w:color="auto"/>
            <w:left w:val="none" w:sz="0" w:space="0" w:color="auto"/>
            <w:bottom w:val="none" w:sz="0" w:space="0" w:color="auto"/>
            <w:right w:val="none" w:sz="0" w:space="0" w:color="auto"/>
          </w:divBdr>
        </w:div>
        <w:div w:id="369112716">
          <w:marLeft w:val="0"/>
          <w:marRight w:val="0"/>
          <w:marTop w:val="0"/>
          <w:marBottom w:val="0"/>
          <w:divBdr>
            <w:top w:val="none" w:sz="0" w:space="0" w:color="auto"/>
            <w:left w:val="none" w:sz="0" w:space="0" w:color="auto"/>
            <w:bottom w:val="none" w:sz="0" w:space="0" w:color="auto"/>
            <w:right w:val="none" w:sz="0" w:space="0" w:color="auto"/>
          </w:divBdr>
          <w:divsChild>
            <w:div w:id="691154204">
              <w:marLeft w:val="0"/>
              <w:marRight w:val="0"/>
              <w:marTop w:val="0"/>
              <w:marBottom w:val="0"/>
              <w:divBdr>
                <w:top w:val="none" w:sz="0" w:space="0" w:color="auto"/>
                <w:left w:val="none" w:sz="0" w:space="0" w:color="auto"/>
                <w:bottom w:val="none" w:sz="0" w:space="0" w:color="auto"/>
                <w:right w:val="none" w:sz="0" w:space="0" w:color="auto"/>
              </w:divBdr>
            </w:div>
          </w:divsChild>
        </w:div>
        <w:div w:id="369113652">
          <w:marLeft w:val="0"/>
          <w:marRight w:val="0"/>
          <w:marTop w:val="0"/>
          <w:marBottom w:val="0"/>
          <w:divBdr>
            <w:top w:val="none" w:sz="0" w:space="0" w:color="auto"/>
            <w:left w:val="none" w:sz="0" w:space="0" w:color="auto"/>
            <w:bottom w:val="none" w:sz="0" w:space="0" w:color="auto"/>
            <w:right w:val="none" w:sz="0" w:space="0" w:color="auto"/>
          </w:divBdr>
        </w:div>
        <w:div w:id="369113804">
          <w:marLeft w:val="0"/>
          <w:marRight w:val="0"/>
          <w:marTop w:val="0"/>
          <w:marBottom w:val="0"/>
          <w:divBdr>
            <w:top w:val="none" w:sz="0" w:space="0" w:color="auto"/>
            <w:left w:val="none" w:sz="0" w:space="0" w:color="auto"/>
            <w:bottom w:val="none" w:sz="0" w:space="0" w:color="auto"/>
            <w:right w:val="none" w:sz="0" w:space="0" w:color="auto"/>
          </w:divBdr>
        </w:div>
        <w:div w:id="369184076">
          <w:marLeft w:val="0"/>
          <w:marRight w:val="0"/>
          <w:marTop w:val="0"/>
          <w:marBottom w:val="0"/>
          <w:divBdr>
            <w:top w:val="none" w:sz="0" w:space="0" w:color="auto"/>
            <w:left w:val="none" w:sz="0" w:space="0" w:color="auto"/>
            <w:bottom w:val="none" w:sz="0" w:space="0" w:color="auto"/>
            <w:right w:val="none" w:sz="0" w:space="0" w:color="auto"/>
          </w:divBdr>
        </w:div>
        <w:div w:id="369187358">
          <w:marLeft w:val="0"/>
          <w:marRight w:val="0"/>
          <w:marTop w:val="0"/>
          <w:marBottom w:val="0"/>
          <w:divBdr>
            <w:top w:val="single" w:sz="2" w:space="0" w:color="E0E0E0"/>
            <w:left w:val="single" w:sz="2" w:space="0" w:color="E0E0E0"/>
            <w:bottom w:val="single" w:sz="2" w:space="0" w:color="E0E0E0"/>
            <w:right w:val="single" w:sz="2" w:space="0" w:color="E0E0E0"/>
          </w:divBdr>
        </w:div>
        <w:div w:id="369190306">
          <w:marLeft w:val="-188"/>
          <w:marRight w:val="-188"/>
          <w:marTop w:val="0"/>
          <w:marBottom w:val="0"/>
          <w:divBdr>
            <w:top w:val="none" w:sz="0" w:space="0" w:color="auto"/>
            <w:left w:val="none" w:sz="0" w:space="0" w:color="auto"/>
            <w:bottom w:val="none" w:sz="0" w:space="0" w:color="auto"/>
            <w:right w:val="none" w:sz="0" w:space="0" w:color="auto"/>
          </w:divBdr>
        </w:div>
        <w:div w:id="369233397">
          <w:marLeft w:val="0"/>
          <w:marRight w:val="0"/>
          <w:marTop w:val="150"/>
          <w:marBottom w:val="0"/>
          <w:divBdr>
            <w:top w:val="none" w:sz="0" w:space="0" w:color="auto"/>
            <w:left w:val="none" w:sz="0" w:space="0" w:color="auto"/>
            <w:bottom w:val="none" w:sz="0" w:space="0" w:color="auto"/>
            <w:right w:val="none" w:sz="0" w:space="0" w:color="auto"/>
          </w:divBdr>
        </w:div>
        <w:div w:id="369234063">
          <w:marLeft w:val="750"/>
          <w:marRight w:val="1500"/>
          <w:marTop w:val="0"/>
          <w:marBottom w:val="0"/>
          <w:divBdr>
            <w:top w:val="none" w:sz="0" w:space="0" w:color="auto"/>
            <w:left w:val="none" w:sz="0" w:space="0" w:color="auto"/>
            <w:bottom w:val="none" w:sz="0" w:space="0" w:color="auto"/>
            <w:right w:val="none" w:sz="0" w:space="0" w:color="auto"/>
          </w:divBdr>
        </w:div>
        <w:div w:id="369234329">
          <w:marLeft w:val="0"/>
          <w:marRight w:val="0"/>
          <w:marTop w:val="0"/>
          <w:marBottom w:val="0"/>
          <w:divBdr>
            <w:top w:val="single" w:sz="2" w:space="0" w:color="E0E0E0"/>
            <w:left w:val="single" w:sz="2" w:space="0" w:color="E0E0E0"/>
            <w:bottom w:val="single" w:sz="2" w:space="0" w:color="E0E0E0"/>
            <w:right w:val="single" w:sz="2" w:space="0" w:color="E0E0E0"/>
          </w:divBdr>
        </w:div>
        <w:div w:id="369259624">
          <w:marLeft w:val="0"/>
          <w:marRight w:val="0"/>
          <w:marTop w:val="63"/>
          <w:marBottom w:val="0"/>
          <w:divBdr>
            <w:top w:val="none" w:sz="0" w:space="0" w:color="auto"/>
            <w:left w:val="none" w:sz="0" w:space="0" w:color="auto"/>
            <w:bottom w:val="none" w:sz="0" w:space="0" w:color="auto"/>
            <w:right w:val="none" w:sz="0" w:space="0" w:color="auto"/>
          </w:divBdr>
        </w:div>
        <w:div w:id="369308265">
          <w:marLeft w:val="0"/>
          <w:marRight w:val="225"/>
          <w:marTop w:val="0"/>
          <w:marBottom w:val="0"/>
          <w:divBdr>
            <w:top w:val="none" w:sz="0" w:space="0" w:color="auto"/>
            <w:left w:val="none" w:sz="0" w:space="0" w:color="auto"/>
            <w:bottom w:val="none" w:sz="0" w:space="0" w:color="auto"/>
            <w:right w:val="none" w:sz="0" w:space="0" w:color="auto"/>
          </w:divBdr>
        </w:div>
        <w:div w:id="369382604">
          <w:marLeft w:val="0"/>
          <w:marRight w:val="0"/>
          <w:marTop w:val="450"/>
          <w:marBottom w:val="435"/>
          <w:divBdr>
            <w:top w:val="none" w:sz="0" w:space="0" w:color="auto"/>
            <w:left w:val="none" w:sz="0" w:space="0" w:color="auto"/>
            <w:bottom w:val="none" w:sz="0" w:space="0" w:color="auto"/>
            <w:right w:val="none" w:sz="0" w:space="0" w:color="auto"/>
          </w:divBdr>
          <w:divsChild>
            <w:div w:id="134379075">
              <w:marLeft w:val="0"/>
              <w:marRight w:val="0"/>
              <w:marTop w:val="0"/>
              <w:marBottom w:val="0"/>
              <w:divBdr>
                <w:top w:val="none" w:sz="0" w:space="0" w:color="auto"/>
                <w:left w:val="none" w:sz="0" w:space="0" w:color="auto"/>
                <w:bottom w:val="none" w:sz="0" w:space="0" w:color="auto"/>
                <w:right w:val="none" w:sz="0" w:space="0" w:color="auto"/>
              </w:divBdr>
            </w:div>
          </w:divsChild>
        </w:div>
        <w:div w:id="369426834">
          <w:marLeft w:val="0"/>
          <w:marRight w:val="0"/>
          <w:marTop w:val="0"/>
          <w:marBottom w:val="0"/>
          <w:divBdr>
            <w:top w:val="none" w:sz="0" w:space="0" w:color="auto"/>
            <w:left w:val="none" w:sz="0" w:space="0" w:color="auto"/>
            <w:bottom w:val="none" w:sz="0" w:space="0" w:color="auto"/>
            <w:right w:val="none" w:sz="0" w:space="0" w:color="auto"/>
          </w:divBdr>
        </w:div>
        <w:div w:id="369451394">
          <w:marLeft w:val="0"/>
          <w:marRight w:val="0"/>
          <w:marTop w:val="0"/>
          <w:marBottom w:val="0"/>
          <w:divBdr>
            <w:top w:val="none" w:sz="0" w:space="0" w:color="auto"/>
            <w:left w:val="none" w:sz="0" w:space="0" w:color="auto"/>
            <w:bottom w:val="none" w:sz="0" w:space="0" w:color="auto"/>
            <w:right w:val="none" w:sz="0" w:space="0" w:color="auto"/>
          </w:divBdr>
        </w:div>
        <w:div w:id="369456239">
          <w:marLeft w:val="0"/>
          <w:marRight w:val="0"/>
          <w:marTop w:val="0"/>
          <w:marBottom w:val="0"/>
          <w:divBdr>
            <w:top w:val="none" w:sz="0" w:space="0" w:color="auto"/>
            <w:left w:val="none" w:sz="0" w:space="0" w:color="auto"/>
            <w:bottom w:val="none" w:sz="0" w:space="0" w:color="auto"/>
            <w:right w:val="none" w:sz="0" w:space="0" w:color="auto"/>
          </w:divBdr>
        </w:div>
        <w:div w:id="369456269">
          <w:marLeft w:val="0"/>
          <w:marRight w:val="0"/>
          <w:marTop w:val="0"/>
          <w:marBottom w:val="0"/>
          <w:divBdr>
            <w:top w:val="none" w:sz="0" w:space="0" w:color="auto"/>
            <w:left w:val="none" w:sz="0" w:space="0" w:color="auto"/>
            <w:bottom w:val="none" w:sz="0" w:space="0" w:color="auto"/>
            <w:right w:val="none" w:sz="0" w:space="0" w:color="auto"/>
          </w:divBdr>
          <w:divsChild>
            <w:div w:id="402794262">
              <w:marLeft w:val="0"/>
              <w:marRight w:val="0"/>
              <w:marTop w:val="0"/>
              <w:marBottom w:val="63"/>
              <w:divBdr>
                <w:top w:val="none" w:sz="0" w:space="0" w:color="auto"/>
                <w:left w:val="none" w:sz="0" w:space="0" w:color="auto"/>
                <w:bottom w:val="none" w:sz="0" w:space="0" w:color="auto"/>
                <w:right w:val="none" w:sz="0" w:space="0" w:color="auto"/>
              </w:divBdr>
            </w:div>
          </w:divsChild>
        </w:div>
        <w:div w:id="369496185">
          <w:marLeft w:val="-150"/>
          <w:marRight w:val="-150"/>
          <w:marTop w:val="0"/>
          <w:marBottom w:val="0"/>
          <w:divBdr>
            <w:top w:val="none" w:sz="0" w:space="0" w:color="auto"/>
            <w:left w:val="none" w:sz="0" w:space="0" w:color="auto"/>
            <w:bottom w:val="none" w:sz="0" w:space="0" w:color="auto"/>
            <w:right w:val="none" w:sz="0" w:space="0" w:color="auto"/>
          </w:divBdr>
        </w:div>
        <w:div w:id="369570793">
          <w:marLeft w:val="0"/>
          <w:marRight w:val="225"/>
          <w:marTop w:val="0"/>
          <w:marBottom w:val="0"/>
          <w:divBdr>
            <w:top w:val="none" w:sz="0" w:space="0" w:color="auto"/>
            <w:left w:val="none" w:sz="0" w:space="0" w:color="auto"/>
            <w:bottom w:val="none" w:sz="0" w:space="0" w:color="auto"/>
            <w:right w:val="none" w:sz="0" w:space="0" w:color="auto"/>
          </w:divBdr>
        </w:div>
        <w:div w:id="369572410">
          <w:marLeft w:val="0"/>
          <w:marRight w:val="0"/>
          <w:marTop w:val="0"/>
          <w:marBottom w:val="0"/>
          <w:divBdr>
            <w:top w:val="none" w:sz="0" w:space="0" w:color="auto"/>
            <w:left w:val="none" w:sz="0" w:space="0" w:color="auto"/>
            <w:bottom w:val="none" w:sz="0" w:space="0" w:color="auto"/>
            <w:right w:val="none" w:sz="0" w:space="0" w:color="auto"/>
          </w:divBdr>
        </w:div>
        <w:div w:id="369575322">
          <w:marLeft w:val="0"/>
          <w:marRight w:val="0"/>
          <w:marTop w:val="0"/>
          <w:marBottom w:val="0"/>
          <w:divBdr>
            <w:top w:val="none" w:sz="0" w:space="0" w:color="auto"/>
            <w:left w:val="none" w:sz="0" w:space="0" w:color="auto"/>
            <w:bottom w:val="none" w:sz="0" w:space="0" w:color="auto"/>
            <w:right w:val="none" w:sz="0" w:space="0" w:color="auto"/>
          </w:divBdr>
        </w:div>
        <w:div w:id="369575894">
          <w:marLeft w:val="0"/>
          <w:marRight w:val="0"/>
          <w:marTop w:val="0"/>
          <w:marBottom w:val="0"/>
          <w:divBdr>
            <w:top w:val="none" w:sz="0" w:space="0" w:color="auto"/>
            <w:left w:val="none" w:sz="0" w:space="0" w:color="auto"/>
            <w:bottom w:val="none" w:sz="0" w:space="0" w:color="auto"/>
            <w:right w:val="none" w:sz="0" w:space="0" w:color="auto"/>
          </w:divBdr>
        </w:div>
        <w:div w:id="369763769">
          <w:marLeft w:val="0"/>
          <w:marRight w:val="0"/>
          <w:marTop w:val="0"/>
          <w:marBottom w:val="0"/>
          <w:divBdr>
            <w:top w:val="none" w:sz="0" w:space="0" w:color="auto"/>
            <w:left w:val="none" w:sz="0" w:space="0" w:color="auto"/>
            <w:bottom w:val="none" w:sz="0" w:space="0" w:color="auto"/>
            <w:right w:val="none" w:sz="0" w:space="0" w:color="auto"/>
          </w:divBdr>
          <w:divsChild>
            <w:div w:id="505174023">
              <w:marLeft w:val="0"/>
              <w:marRight w:val="0"/>
              <w:marTop w:val="0"/>
              <w:marBottom w:val="63"/>
              <w:divBdr>
                <w:top w:val="none" w:sz="0" w:space="0" w:color="auto"/>
                <w:left w:val="none" w:sz="0" w:space="0" w:color="auto"/>
                <w:bottom w:val="none" w:sz="0" w:space="0" w:color="auto"/>
                <w:right w:val="none" w:sz="0" w:space="0" w:color="auto"/>
              </w:divBdr>
            </w:div>
          </w:divsChild>
        </w:div>
        <w:div w:id="369959934">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69962670">
          <w:marLeft w:val="1463"/>
          <w:marRight w:val="0"/>
          <w:marTop w:val="0"/>
          <w:marBottom w:val="0"/>
          <w:divBdr>
            <w:top w:val="none" w:sz="0" w:space="0" w:color="auto"/>
            <w:left w:val="none" w:sz="0" w:space="0" w:color="auto"/>
            <w:bottom w:val="none" w:sz="0" w:space="0" w:color="auto"/>
            <w:right w:val="none" w:sz="0" w:space="0" w:color="auto"/>
          </w:divBdr>
        </w:div>
        <w:div w:id="370082421">
          <w:marLeft w:val="0"/>
          <w:marRight w:val="0"/>
          <w:marTop w:val="0"/>
          <w:marBottom w:val="0"/>
          <w:divBdr>
            <w:top w:val="none" w:sz="0" w:space="0" w:color="auto"/>
            <w:left w:val="none" w:sz="0" w:space="0" w:color="auto"/>
            <w:bottom w:val="none" w:sz="0" w:space="0" w:color="auto"/>
            <w:right w:val="none" w:sz="0" w:space="0" w:color="auto"/>
          </w:divBdr>
        </w:div>
        <w:div w:id="370148776">
          <w:marLeft w:val="0"/>
          <w:marRight w:val="0"/>
          <w:marTop w:val="0"/>
          <w:marBottom w:val="0"/>
          <w:divBdr>
            <w:top w:val="none" w:sz="0" w:space="0" w:color="auto"/>
            <w:left w:val="none" w:sz="0" w:space="0" w:color="auto"/>
            <w:bottom w:val="none" w:sz="0" w:space="0" w:color="auto"/>
            <w:right w:val="none" w:sz="0" w:space="0" w:color="auto"/>
          </w:divBdr>
        </w:div>
        <w:div w:id="370149062">
          <w:marLeft w:val="0"/>
          <w:marRight w:val="0"/>
          <w:marTop w:val="0"/>
          <w:marBottom w:val="0"/>
          <w:divBdr>
            <w:top w:val="none" w:sz="0" w:space="0" w:color="auto"/>
            <w:left w:val="none" w:sz="0" w:space="0" w:color="auto"/>
            <w:bottom w:val="none" w:sz="0" w:space="0" w:color="auto"/>
            <w:right w:val="none" w:sz="0" w:space="0" w:color="auto"/>
          </w:divBdr>
          <w:divsChild>
            <w:div w:id="699935264">
              <w:marLeft w:val="-225"/>
              <w:marRight w:val="-225"/>
              <w:marTop w:val="0"/>
              <w:marBottom w:val="0"/>
              <w:divBdr>
                <w:top w:val="none" w:sz="0" w:space="0" w:color="auto"/>
                <w:left w:val="none" w:sz="0" w:space="0" w:color="auto"/>
                <w:bottom w:val="none" w:sz="0" w:space="0" w:color="auto"/>
                <w:right w:val="none" w:sz="0" w:space="0" w:color="auto"/>
              </w:divBdr>
              <w:divsChild>
                <w:div w:id="1182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891">
          <w:marLeft w:val="0"/>
          <w:marRight w:val="0"/>
          <w:marTop w:val="0"/>
          <w:marBottom w:val="240"/>
          <w:divBdr>
            <w:top w:val="none" w:sz="0" w:space="0" w:color="auto"/>
            <w:left w:val="none" w:sz="0" w:space="0" w:color="auto"/>
            <w:bottom w:val="none" w:sz="0" w:space="0" w:color="auto"/>
            <w:right w:val="none" w:sz="0" w:space="0" w:color="auto"/>
          </w:divBdr>
        </w:div>
        <w:div w:id="370154089">
          <w:marLeft w:val="0"/>
          <w:marRight w:val="0"/>
          <w:marTop w:val="0"/>
          <w:marBottom w:val="0"/>
          <w:divBdr>
            <w:top w:val="none" w:sz="0" w:space="0" w:color="auto"/>
            <w:left w:val="none" w:sz="0" w:space="0" w:color="auto"/>
            <w:bottom w:val="none" w:sz="0" w:space="0" w:color="auto"/>
            <w:right w:val="none" w:sz="0" w:space="0" w:color="auto"/>
          </w:divBdr>
        </w:div>
        <w:div w:id="370155157">
          <w:marLeft w:val="0"/>
          <w:marRight w:val="0"/>
          <w:marTop w:val="0"/>
          <w:marBottom w:val="0"/>
          <w:divBdr>
            <w:top w:val="none" w:sz="0" w:space="0" w:color="auto"/>
            <w:left w:val="none" w:sz="0" w:space="0" w:color="auto"/>
            <w:bottom w:val="none" w:sz="0" w:space="0" w:color="auto"/>
            <w:right w:val="none" w:sz="0" w:space="0" w:color="auto"/>
          </w:divBdr>
          <w:divsChild>
            <w:div w:id="67895420">
              <w:marLeft w:val="0"/>
              <w:marRight w:val="0"/>
              <w:marTop w:val="0"/>
              <w:marBottom w:val="240"/>
              <w:divBdr>
                <w:top w:val="none" w:sz="0" w:space="0" w:color="auto"/>
                <w:left w:val="none" w:sz="0" w:space="0" w:color="auto"/>
                <w:bottom w:val="none" w:sz="0" w:space="0" w:color="auto"/>
                <w:right w:val="none" w:sz="0" w:space="0" w:color="auto"/>
              </w:divBdr>
            </w:div>
            <w:div w:id="631449046">
              <w:marLeft w:val="0"/>
              <w:marRight w:val="0"/>
              <w:marTop w:val="0"/>
              <w:marBottom w:val="240"/>
              <w:divBdr>
                <w:top w:val="none" w:sz="0" w:space="0" w:color="auto"/>
                <w:left w:val="none" w:sz="0" w:space="0" w:color="auto"/>
                <w:bottom w:val="none" w:sz="0" w:space="0" w:color="auto"/>
                <w:right w:val="none" w:sz="0" w:space="0" w:color="auto"/>
              </w:divBdr>
            </w:div>
          </w:divsChild>
        </w:div>
        <w:div w:id="370158429">
          <w:marLeft w:val="0"/>
          <w:marRight w:val="0"/>
          <w:marTop w:val="100"/>
          <w:marBottom w:val="100"/>
          <w:divBdr>
            <w:top w:val="none" w:sz="0" w:space="0" w:color="auto"/>
            <w:left w:val="none" w:sz="0" w:space="0" w:color="auto"/>
            <w:bottom w:val="none" w:sz="0" w:space="0" w:color="auto"/>
            <w:right w:val="none" w:sz="0" w:space="0" w:color="auto"/>
          </w:divBdr>
        </w:div>
        <w:div w:id="370225122">
          <w:marLeft w:val="0"/>
          <w:marRight w:val="0"/>
          <w:marTop w:val="0"/>
          <w:marBottom w:val="0"/>
          <w:divBdr>
            <w:top w:val="none" w:sz="0" w:space="0" w:color="auto"/>
            <w:left w:val="none" w:sz="0" w:space="0" w:color="auto"/>
            <w:bottom w:val="none" w:sz="0" w:space="0" w:color="auto"/>
            <w:right w:val="none" w:sz="0" w:space="0" w:color="auto"/>
          </w:divBdr>
        </w:div>
        <w:div w:id="370233666">
          <w:marLeft w:val="0"/>
          <w:marRight w:val="0"/>
          <w:marTop w:val="0"/>
          <w:marBottom w:val="0"/>
          <w:divBdr>
            <w:top w:val="none" w:sz="0" w:space="0" w:color="auto"/>
            <w:left w:val="none" w:sz="0" w:space="0" w:color="auto"/>
            <w:bottom w:val="none" w:sz="0" w:space="0" w:color="auto"/>
            <w:right w:val="none" w:sz="0" w:space="0" w:color="auto"/>
          </w:divBdr>
        </w:div>
        <w:div w:id="370301507">
          <w:marLeft w:val="0"/>
          <w:marRight w:val="0"/>
          <w:marTop w:val="0"/>
          <w:marBottom w:val="0"/>
          <w:divBdr>
            <w:top w:val="none" w:sz="0" w:space="0" w:color="auto"/>
            <w:left w:val="none" w:sz="0" w:space="0" w:color="auto"/>
            <w:bottom w:val="none" w:sz="0" w:space="0" w:color="auto"/>
            <w:right w:val="none" w:sz="0" w:space="0" w:color="auto"/>
          </w:divBdr>
          <w:divsChild>
            <w:div w:id="289167887">
              <w:marLeft w:val="0"/>
              <w:marRight w:val="0"/>
              <w:marTop w:val="0"/>
              <w:marBottom w:val="0"/>
              <w:divBdr>
                <w:top w:val="none" w:sz="0" w:space="0" w:color="auto"/>
                <w:left w:val="none" w:sz="0" w:space="0" w:color="auto"/>
                <w:bottom w:val="none" w:sz="0" w:space="0" w:color="auto"/>
                <w:right w:val="none" w:sz="0" w:space="0" w:color="auto"/>
              </w:divBdr>
            </w:div>
          </w:divsChild>
        </w:div>
        <w:div w:id="370301785">
          <w:marLeft w:val="-188"/>
          <w:marRight w:val="-188"/>
          <w:marTop w:val="0"/>
          <w:marBottom w:val="0"/>
          <w:divBdr>
            <w:top w:val="none" w:sz="0" w:space="0" w:color="auto"/>
            <w:left w:val="none" w:sz="0" w:space="0" w:color="auto"/>
            <w:bottom w:val="none" w:sz="0" w:space="0" w:color="auto"/>
            <w:right w:val="none" w:sz="0" w:space="0" w:color="auto"/>
          </w:divBdr>
        </w:div>
        <w:div w:id="370344530">
          <w:marLeft w:val="0"/>
          <w:marRight w:val="0"/>
          <w:marTop w:val="0"/>
          <w:marBottom w:val="75"/>
          <w:divBdr>
            <w:top w:val="none" w:sz="0" w:space="0" w:color="auto"/>
            <w:left w:val="none" w:sz="0" w:space="0" w:color="auto"/>
            <w:bottom w:val="none" w:sz="0" w:space="0" w:color="auto"/>
            <w:right w:val="none" w:sz="0" w:space="0" w:color="auto"/>
          </w:divBdr>
          <w:divsChild>
            <w:div w:id="258097941">
              <w:marLeft w:val="0"/>
              <w:marRight w:val="0"/>
              <w:marTop w:val="0"/>
              <w:marBottom w:val="0"/>
              <w:divBdr>
                <w:top w:val="none" w:sz="0" w:space="0" w:color="auto"/>
                <w:left w:val="none" w:sz="0" w:space="0" w:color="auto"/>
                <w:bottom w:val="none" w:sz="0" w:space="0" w:color="auto"/>
                <w:right w:val="none" w:sz="0" w:space="0" w:color="auto"/>
              </w:divBdr>
              <w:divsChild>
                <w:div w:id="7589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6616">
          <w:marLeft w:val="0"/>
          <w:marRight w:val="0"/>
          <w:marTop w:val="0"/>
          <w:marBottom w:val="0"/>
          <w:divBdr>
            <w:top w:val="none" w:sz="0" w:space="0" w:color="auto"/>
            <w:left w:val="none" w:sz="0" w:space="0" w:color="auto"/>
            <w:bottom w:val="single" w:sz="6" w:space="5" w:color="E6E3E2"/>
            <w:right w:val="none" w:sz="0" w:space="0" w:color="auto"/>
          </w:divBdr>
        </w:div>
        <w:div w:id="370350028">
          <w:marLeft w:val="0"/>
          <w:marRight w:val="0"/>
          <w:marTop w:val="0"/>
          <w:marBottom w:val="0"/>
          <w:divBdr>
            <w:top w:val="none" w:sz="0" w:space="0" w:color="auto"/>
            <w:left w:val="none" w:sz="0" w:space="0" w:color="auto"/>
            <w:bottom w:val="none" w:sz="0" w:space="0" w:color="auto"/>
            <w:right w:val="none" w:sz="0" w:space="0" w:color="auto"/>
          </w:divBdr>
        </w:div>
        <w:div w:id="370423270">
          <w:marLeft w:val="0"/>
          <w:marRight w:val="0"/>
          <w:marTop w:val="0"/>
          <w:marBottom w:val="0"/>
          <w:divBdr>
            <w:top w:val="none" w:sz="0" w:space="0" w:color="auto"/>
            <w:left w:val="none" w:sz="0" w:space="0" w:color="auto"/>
            <w:bottom w:val="none" w:sz="0" w:space="0" w:color="auto"/>
            <w:right w:val="none" w:sz="0" w:space="0" w:color="auto"/>
          </w:divBdr>
        </w:div>
        <w:div w:id="370494836">
          <w:marLeft w:val="0"/>
          <w:marRight w:val="0"/>
          <w:marTop w:val="0"/>
          <w:marBottom w:val="0"/>
          <w:divBdr>
            <w:top w:val="none" w:sz="0" w:space="0" w:color="auto"/>
            <w:left w:val="none" w:sz="0" w:space="0" w:color="auto"/>
            <w:bottom w:val="none" w:sz="0" w:space="0" w:color="auto"/>
            <w:right w:val="none" w:sz="0" w:space="0" w:color="auto"/>
          </w:divBdr>
        </w:div>
        <w:div w:id="370499723">
          <w:marLeft w:val="626"/>
          <w:marRight w:val="1252"/>
          <w:marTop w:val="0"/>
          <w:marBottom w:val="0"/>
          <w:divBdr>
            <w:top w:val="none" w:sz="0" w:space="0" w:color="auto"/>
            <w:left w:val="none" w:sz="0" w:space="0" w:color="auto"/>
            <w:bottom w:val="none" w:sz="0" w:space="0" w:color="auto"/>
            <w:right w:val="none" w:sz="0" w:space="0" w:color="auto"/>
          </w:divBdr>
        </w:div>
        <w:div w:id="370571285">
          <w:marLeft w:val="0"/>
          <w:marRight w:val="0"/>
          <w:marTop w:val="150"/>
          <w:marBottom w:val="0"/>
          <w:divBdr>
            <w:top w:val="none" w:sz="0" w:space="0" w:color="auto"/>
            <w:left w:val="none" w:sz="0" w:space="0" w:color="auto"/>
            <w:bottom w:val="none" w:sz="0" w:space="0" w:color="auto"/>
            <w:right w:val="none" w:sz="0" w:space="0" w:color="auto"/>
          </w:divBdr>
        </w:div>
        <w:div w:id="370686658">
          <w:marLeft w:val="0"/>
          <w:marRight w:val="0"/>
          <w:marTop w:val="0"/>
          <w:marBottom w:val="63"/>
          <w:divBdr>
            <w:top w:val="none" w:sz="0" w:space="0" w:color="auto"/>
            <w:left w:val="none" w:sz="0" w:space="0" w:color="auto"/>
            <w:bottom w:val="none" w:sz="0" w:space="0" w:color="auto"/>
            <w:right w:val="none" w:sz="0" w:space="0" w:color="auto"/>
          </w:divBdr>
        </w:div>
        <w:div w:id="370687309">
          <w:marLeft w:val="0"/>
          <w:marRight w:val="0"/>
          <w:marTop w:val="150"/>
          <w:marBottom w:val="330"/>
          <w:divBdr>
            <w:top w:val="none" w:sz="0" w:space="0" w:color="auto"/>
            <w:left w:val="none" w:sz="0" w:space="0" w:color="auto"/>
            <w:bottom w:val="none" w:sz="0" w:space="0" w:color="auto"/>
            <w:right w:val="none" w:sz="0" w:space="0" w:color="auto"/>
          </w:divBdr>
        </w:div>
        <w:div w:id="370692347">
          <w:marLeft w:val="0"/>
          <w:marRight w:val="0"/>
          <w:marTop w:val="0"/>
          <w:marBottom w:val="0"/>
          <w:divBdr>
            <w:top w:val="none" w:sz="0" w:space="0" w:color="auto"/>
            <w:left w:val="none" w:sz="0" w:space="0" w:color="auto"/>
            <w:bottom w:val="none" w:sz="0" w:space="0" w:color="auto"/>
            <w:right w:val="none" w:sz="0" w:space="0" w:color="auto"/>
          </w:divBdr>
          <w:divsChild>
            <w:div w:id="667632628">
              <w:marLeft w:val="0"/>
              <w:marRight w:val="0"/>
              <w:marTop w:val="0"/>
              <w:marBottom w:val="0"/>
              <w:divBdr>
                <w:top w:val="none" w:sz="0" w:space="0" w:color="auto"/>
                <w:left w:val="none" w:sz="0" w:space="0" w:color="auto"/>
                <w:bottom w:val="none" w:sz="0" w:space="0" w:color="auto"/>
                <w:right w:val="none" w:sz="0" w:space="0" w:color="auto"/>
              </w:divBdr>
            </w:div>
          </w:divsChild>
        </w:div>
        <w:div w:id="370886153">
          <w:marLeft w:val="750"/>
          <w:marRight w:val="1500"/>
          <w:marTop w:val="0"/>
          <w:marBottom w:val="0"/>
          <w:divBdr>
            <w:top w:val="none" w:sz="0" w:space="0" w:color="auto"/>
            <w:left w:val="none" w:sz="0" w:space="0" w:color="auto"/>
            <w:bottom w:val="none" w:sz="0" w:space="0" w:color="auto"/>
            <w:right w:val="none" w:sz="0" w:space="0" w:color="auto"/>
          </w:divBdr>
        </w:div>
        <w:div w:id="370887351">
          <w:marLeft w:val="0"/>
          <w:marRight w:val="0"/>
          <w:marTop w:val="0"/>
          <w:marBottom w:val="0"/>
          <w:divBdr>
            <w:top w:val="none" w:sz="0" w:space="0" w:color="auto"/>
            <w:left w:val="none" w:sz="0" w:space="0" w:color="auto"/>
            <w:bottom w:val="none" w:sz="0" w:space="0" w:color="auto"/>
            <w:right w:val="none" w:sz="0" w:space="0" w:color="auto"/>
          </w:divBdr>
        </w:div>
        <w:div w:id="370961541">
          <w:marLeft w:val="0"/>
          <w:marRight w:val="450"/>
          <w:marTop w:val="0"/>
          <w:marBottom w:val="150"/>
          <w:divBdr>
            <w:top w:val="none" w:sz="0" w:space="0" w:color="auto"/>
            <w:left w:val="none" w:sz="0" w:space="0" w:color="auto"/>
            <w:bottom w:val="none" w:sz="0" w:space="0" w:color="auto"/>
            <w:right w:val="none" w:sz="0" w:space="0" w:color="auto"/>
          </w:divBdr>
          <w:divsChild>
            <w:div w:id="52510641">
              <w:marLeft w:val="0"/>
              <w:marRight w:val="0"/>
              <w:marTop w:val="0"/>
              <w:marBottom w:val="0"/>
              <w:divBdr>
                <w:top w:val="none" w:sz="0" w:space="0" w:color="auto"/>
                <w:left w:val="none" w:sz="0" w:space="0" w:color="auto"/>
                <w:bottom w:val="none" w:sz="0" w:space="0" w:color="auto"/>
                <w:right w:val="none" w:sz="0" w:space="0" w:color="auto"/>
              </w:divBdr>
            </w:div>
          </w:divsChild>
        </w:div>
        <w:div w:id="371075911">
          <w:marLeft w:val="0"/>
          <w:marRight w:val="0"/>
          <w:marTop w:val="0"/>
          <w:marBottom w:val="0"/>
          <w:divBdr>
            <w:top w:val="none" w:sz="0" w:space="0" w:color="auto"/>
            <w:left w:val="none" w:sz="0" w:space="0" w:color="auto"/>
            <w:bottom w:val="none" w:sz="0" w:space="0" w:color="auto"/>
            <w:right w:val="none" w:sz="0" w:space="0" w:color="auto"/>
          </w:divBdr>
        </w:div>
        <w:div w:id="371148224">
          <w:marLeft w:val="0"/>
          <w:marRight w:val="0"/>
          <w:marTop w:val="0"/>
          <w:marBottom w:val="0"/>
          <w:divBdr>
            <w:top w:val="none" w:sz="0" w:space="0" w:color="auto"/>
            <w:left w:val="none" w:sz="0" w:space="0" w:color="auto"/>
            <w:bottom w:val="none" w:sz="0" w:space="0" w:color="auto"/>
            <w:right w:val="none" w:sz="0" w:space="0" w:color="auto"/>
          </w:divBdr>
        </w:div>
        <w:div w:id="371198813">
          <w:marLeft w:val="0"/>
          <w:marRight w:val="0"/>
          <w:marTop w:val="0"/>
          <w:marBottom w:val="0"/>
          <w:divBdr>
            <w:top w:val="none" w:sz="0" w:space="0" w:color="auto"/>
            <w:left w:val="none" w:sz="0" w:space="0" w:color="auto"/>
            <w:bottom w:val="none" w:sz="0" w:space="0" w:color="auto"/>
            <w:right w:val="none" w:sz="0" w:space="0" w:color="auto"/>
          </w:divBdr>
        </w:div>
        <w:div w:id="371199559">
          <w:marLeft w:val="0"/>
          <w:marRight w:val="0"/>
          <w:marTop w:val="0"/>
          <w:marBottom w:val="0"/>
          <w:divBdr>
            <w:top w:val="none" w:sz="0" w:space="0" w:color="auto"/>
            <w:left w:val="none" w:sz="0" w:space="0" w:color="auto"/>
            <w:bottom w:val="none" w:sz="0" w:space="0" w:color="auto"/>
            <w:right w:val="none" w:sz="0" w:space="0" w:color="auto"/>
          </w:divBdr>
        </w:div>
        <w:div w:id="371224756">
          <w:marLeft w:val="0"/>
          <w:marRight w:val="0"/>
          <w:marTop w:val="0"/>
          <w:marBottom w:val="75"/>
          <w:divBdr>
            <w:top w:val="none" w:sz="0" w:space="0" w:color="auto"/>
            <w:left w:val="none" w:sz="0" w:space="0" w:color="auto"/>
            <w:bottom w:val="none" w:sz="0" w:space="0" w:color="auto"/>
            <w:right w:val="none" w:sz="0" w:space="0" w:color="auto"/>
          </w:divBdr>
        </w:div>
        <w:div w:id="371343567">
          <w:marLeft w:val="0"/>
          <w:marRight w:val="0"/>
          <w:marTop w:val="0"/>
          <w:marBottom w:val="0"/>
          <w:divBdr>
            <w:top w:val="none" w:sz="0" w:space="0" w:color="auto"/>
            <w:left w:val="none" w:sz="0" w:space="0" w:color="auto"/>
            <w:bottom w:val="none" w:sz="0" w:space="0" w:color="auto"/>
            <w:right w:val="none" w:sz="0" w:space="0" w:color="auto"/>
          </w:divBdr>
        </w:div>
        <w:div w:id="371347324">
          <w:marLeft w:val="0"/>
          <w:marRight w:val="0"/>
          <w:marTop w:val="0"/>
          <w:marBottom w:val="450"/>
          <w:divBdr>
            <w:top w:val="none" w:sz="0" w:space="0" w:color="auto"/>
            <w:left w:val="none" w:sz="0" w:space="0" w:color="auto"/>
            <w:bottom w:val="none" w:sz="0" w:space="0" w:color="auto"/>
            <w:right w:val="none" w:sz="0" w:space="0" w:color="auto"/>
          </w:divBdr>
          <w:divsChild>
            <w:div w:id="572013212">
              <w:marLeft w:val="0"/>
              <w:marRight w:val="225"/>
              <w:marTop w:val="0"/>
              <w:marBottom w:val="0"/>
              <w:divBdr>
                <w:top w:val="none" w:sz="0" w:space="0" w:color="auto"/>
                <w:left w:val="none" w:sz="0" w:space="0" w:color="auto"/>
                <w:bottom w:val="none" w:sz="0" w:space="0" w:color="auto"/>
                <w:right w:val="none" w:sz="0" w:space="0" w:color="auto"/>
              </w:divBdr>
            </w:div>
          </w:divsChild>
        </w:div>
        <w:div w:id="371423934">
          <w:marLeft w:val="0"/>
          <w:marRight w:val="0"/>
          <w:marTop w:val="0"/>
          <w:marBottom w:val="0"/>
          <w:divBdr>
            <w:top w:val="none" w:sz="0" w:space="0" w:color="auto"/>
            <w:left w:val="none" w:sz="0" w:space="0" w:color="auto"/>
            <w:bottom w:val="none" w:sz="0" w:space="0" w:color="auto"/>
            <w:right w:val="none" w:sz="0" w:space="0" w:color="auto"/>
          </w:divBdr>
        </w:div>
        <w:div w:id="371462043">
          <w:marLeft w:val="0"/>
          <w:marRight w:val="0"/>
          <w:marTop w:val="0"/>
          <w:marBottom w:val="0"/>
          <w:divBdr>
            <w:top w:val="none" w:sz="0" w:space="0" w:color="auto"/>
            <w:left w:val="none" w:sz="0" w:space="0" w:color="auto"/>
            <w:bottom w:val="none" w:sz="0" w:space="0" w:color="auto"/>
            <w:right w:val="none" w:sz="0" w:space="0" w:color="auto"/>
          </w:divBdr>
        </w:div>
        <w:div w:id="371466380">
          <w:marLeft w:val="-225"/>
          <w:marRight w:val="-225"/>
          <w:marTop w:val="0"/>
          <w:marBottom w:val="0"/>
          <w:divBdr>
            <w:top w:val="none" w:sz="0" w:space="0" w:color="auto"/>
            <w:left w:val="none" w:sz="0" w:space="0" w:color="auto"/>
            <w:bottom w:val="none" w:sz="0" w:space="0" w:color="auto"/>
            <w:right w:val="none" w:sz="0" w:space="0" w:color="auto"/>
          </w:divBdr>
        </w:div>
        <w:div w:id="371613553">
          <w:marLeft w:val="0"/>
          <w:marRight w:val="0"/>
          <w:marTop w:val="0"/>
          <w:marBottom w:val="300"/>
          <w:divBdr>
            <w:top w:val="none" w:sz="0" w:space="0" w:color="auto"/>
            <w:left w:val="none" w:sz="0" w:space="0" w:color="auto"/>
            <w:bottom w:val="none" w:sz="0" w:space="0" w:color="auto"/>
            <w:right w:val="none" w:sz="0" w:space="0" w:color="auto"/>
          </w:divBdr>
          <w:divsChild>
            <w:div w:id="785153300">
              <w:marLeft w:val="0"/>
              <w:marRight w:val="0"/>
              <w:marTop w:val="0"/>
              <w:marBottom w:val="0"/>
              <w:divBdr>
                <w:top w:val="none" w:sz="0" w:space="0" w:color="auto"/>
                <w:left w:val="none" w:sz="0" w:space="0" w:color="auto"/>
                <w:bottom w:val="none" w:sz="0" w:space="0" w:color="auto"/>
                <w:right w:val="none" w:sz="0" w:space="0" w:color="auto"/>
              </w:divBdr>
              <w:divsChild>
                <w:div w:id="926335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71729627">
          <w:marLeft w:val="0"/>
          <w:marRight w:val="0"/>
          <w:marTop w:val="0"/>
          <w:marBottom w:val="0"/>
          <w:divBdr>
            <w:top w:val="none" w:sz="0" w:space="0" w:color="auto"/>
            <w:left w:val="none" w:sz="0" w:space="0" w:color="auto"/>
            <w:bottom w:val="none" w:sz="0" w:space="0" w:color="auto"/>
            <w:right w:val="none" w:sz="0" w:space="0" w:color="auto"/>
          </w:divBdr>
          <w:divsChild>
            <w:div w:id="552039553">
              <w:marLeft w:val="-225"/>
              <w:marRight w:val="-225"/>
              <w:marTop w:val="0"/>
              <w:marBottom w:val="0"/>
              <w:divBdr>
                <w:top w:val="none" w:sz="0" w:space="0" w:color="auto"/>
                <w:left w:val="none" w:sz="0" w:space="0" w:color="auto"/>
                <w:bottom w:val="none" w:sz="0" w:space="0" w:color="auto"/>
                <w:right w:val="none" w:sz="0" w:space="0" w:color="auto"/>
              </w:divBdr>
            </w:div>
          </w:divsChild>
        </w:div>
        <w:div w:id="371737011">
          <w:marLeft w:val="0"/>
          <w:marRight w:val="0"/>
          <w:marTop w:val="0"/>
          <w:marBottom w:val="75"/>
          <w:divBdr>
            <w:top w:val="none" w:sz="0" w:space="0" w:color="auto"/>
            <w:left w:val="none" w:sz="0" w:space="0" w:color="auto"/>
            <w:bottom w:val="none" w:sz="0" w:space="0" w:color="auto"/>
            <w:right w:val="none" w:sz="0" w:space="0" w:color="auto"/>
          </w:divBdr>
        </w:div>
        <w:div w:id="371805916">
          <w:marLeft w:val="0"/>
          <w:marRight w:val="0"/>
          <w:marTop w:val="0"/>
          <w:marBottom w:val="240"/>
          <w:divBdr>
            <w:top w:val="none" w:sz="0" w:space="0" w:color="auto"/>
            <w:left w:val="none" w:sz="0" w:space="0" w:color="auto"/>
            <w:bottom w:val="none" w:sz="0" w:space="0" w:color="auto"/>
            <w:right w:val="none" w:sz="0" w:space="0" w:color="auto"/>
          </w:divBdr>
        </w:div>
        <w:div w:id="371810727">
          <w:marLeft w:val="0"/>
          <w:marRight w:val="0"/>
          <w:marTop w:val="0"/>
          <w:marBottom w:val="0"/>
          <w:divBdr>
            <w:top w:val="none" w:sz="0" w:space="0" w:color="auto"/>
            <w:left w:val="none" w:sz="0" w:space="0" w:color="auto"/>
            <w:bottom w:val="none" w:sz="0" w:space="0" w:color="auto"/>
            <w:right w:val="none" w:sz="0" w:space="0" w:color="auto"/>
          </w:divBdr>
          <w:divsChild>
            <w:div w:id="433329407">
              <w:marLeft w:val="-225"/>
              <w:marRight w:val="-225"/>
              <w:marTop w:val="0"/>
              <w:marBottom w:val="0"/>
              <w:divBdr>
                <w:top w:val="none" w:sz="0" w:space="0" w:color="auto"/>
                <w:left w:val="none" w:sz="0" w:space="0" w:color="auto"/>
                <w:bottom w:val="none" w:sz="0" w:space="0" w:color="auto"/>
                <w:right w:val="none" w:sz="0" w:space="0" w:color="auto"/>
              </w:divBdr>
              <w:divsChild>
                <w:div w:id="389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3581">
          <w:marLeft w:val="750"/>
          <w:marRight w:val="1500"/>
          <w:marTop w:val="0"/>
          <w:marBottom w:val="0"/>
          <w:divBdr>
            <w:top w:val="none" w:sz="0" w:space="0" w:color="auto"/>
            <w:left w:val="none" w:sz="0" w:space="0" w:color="auto"/>
            <w:bottom w:val="none" w:sz="0" w:space="0" w:color="auto"/>
            <w:right w:val="none" w:sz="0" w:space="0" w:color="auto"/>
          </w:divBdr>
        </w:div>
        <w:div w:id="371882311">
          <w:marLeft w:val="0"/>
          <w:marRight w:val="0"/>
          <w:marTop w:val="0"/>
          <w:marBottom w:val="0"/>
          <w:divBdr>
            <w:top w:val="none" w:sz="0" w:space="0" w:color="auto"/>
            <w:left w:val="none" w:sz="0" w:space="0" w:color="auto"/>
            <w:bottom w:val="none" w:sz="0" w:space="0" w:color="auto"/>
            <w:right w:val="none" w:sz="0" w:space="0" w:color="auto"/>
          </w:divBdr>
        </w:div>
        <w:div w:id="371923855">
          <w:marLeft w:val="0"/>
          <w:marRight w:val="0"/>
          <w:marTop w:val="0"/>
          <w:marBottom w:val="0"/>
          <w:divBdr>
            <w:top w:val="none" w:sz="0" w:space="0" w:color="auto"/>
            <w:left w:val="none" w:sz="0" w:space="0" w:color="auto"/>
            <w:bottom w:val="none" w:sz="0" w:space="0" w:color="auto"/>
            <w:right w:val="none" w:sz="0" w:space="0" w:color="auto"/>
          </w:divBdr>
        </w:div>
        <w:div w:id="372002000">
          <w:marLeft w:val="0"/>
          <w:marRight w:val="0"/>
          <w:marTop w:val="0"/>
          <w:marBottom w:val="0"/>
          <w:divBdr>
            <w:top w:val="none" w:sz="0" w:space="0" w:color="auto"/>
            <w:left w:val="none" w:sz="0" w:space="0" w:color="auto"/>
            <w:bottom w:val="none" w:sz="0" w:space="0" w:color="auto"/>
            <w:right w:val="none" w:sz="0" w:space="0" w:color="auto"/>
          </w:divBdr>
        </w:div>
        <w:div w:id="372115348">
          <w:marLeft w:val="0"/>
          <w:marRight w:val="0"/>
          <w:marTop w:val="0"/>
          <w:marBottom w:val="0"/>
          <w:divBdr>
            <w:top w:val="none" w:sz="0" w:space="0" w:color="auto"/>
            <w:left w:val="none" w:sz="0" w:space="0" w:color="auto"/>
            <w:bottom w:val="none" w:sz="0" w:space="0" w:color="auto"/>
            <w:right w:val="none" w:sz="0" w:space="0" w:color="auto"/>
          </w:divBdr>
        </w:div>
        <w:div w:id="372123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72198253">
          <w:marLeft w:val="0"/>
          <w:marRight w:val="0"/>
          <w:marTop w:val="0"/>
          <w:marBottom w:val="0"/>
          <w:divBdr>
            <w:top w:val="none" w:sz="0" w:space="0" w:color="auto"/>
            <w:left w:val="none" w:sz="0" w:space="0" w:color="auto"/>
            <w:bottom w:val="none" w:sz="0" w:space="0" w:color="auto"/>
            <w:right w:val="none" w:sz="0" w:space="0" w:color="auto"/>
          </w:divBdr>
        </w:div>
        <w:div w:id="372268252">
          <w:marLeft w:val="0"/>
          <w:marRight w:val="0"/>
          <w:marTop w:val="0"/>
          <w:marBottom w:val="450"/>
          <w:divBdr>
            <w:top w:val="none" w:sz="0" w:space="0" w:color="auto"/>
            <w:left w:val="none" w:sz="0" w:space="0" w:color="auto"/>
            <w:bottom w:val="none" w:sz="0" w:space="0" w:color="auto"/>
            <w:right w:val="none" w:sz="0" w:space="0" w:color="auto"/>
          </w:divBdr>
          <w:divsChild>
            <w:div w:id="181013418">
              <w:marLeft w:val="0"/>
              <w:marRight w:val="225"/>
              <w:marTop w:val="0"/>
              <w:marBottom w:val="0"/>
              <w:divBdr>
                <w:top w:val="none" w:sz="0" w:space="0" w:color="auto"/>
                <w:left w:val="none" w:sz="0" w:space="0" w:color="auto"/>
                <w:bottom w:val="none" w:sz="0" w:space="0" w:color="auto"/>
                <w:right w:val="none" w:sz="0" w:space="0" w:color="auto"/>
              </w:divBdr>
            </w:div>
            <w:div w:id="275721356">
              <w:marLeft w:val="0"/>
              <w:marRight w:val="0"/>
              <w:marTop w:val="0"/>
              <w:marBottom w:val="75"/>
              <w:divBdr>
                <w:top w:val="none" w:sz="0" w:space="0" w:color="auto"/>
                <w:left w:val="none" w:sz="0" w:space="0" w:color="auto"/>
                <w:bottom w:val="none" w:sz="0" w:space="0" w:color="auto"/>
                <w:right w:val="none" w:sz="0" w:space="0" w:color="auto"/>
              </w:divBdr>
            </w:div>
          </w:divsChild>
        </w:div>
        <w:div w:id="372270470">
          <w:marLeft w:val="0"/>
          <w:marRight w:val="0"/>
          <w:marTop w:val="0"/>
          <w:marBottom w:val="0"/>
          <w:divBdr>
            <w:top w:val="none" w:sz="0" w:space="0" w:color="auto"/>
            <w:left w:val="none" w:sz="0" w:space="0" w:color="auto"/>
            <w:bottom w:val="none" w:sz="0" w:space="0" w:color="auto"/>
            <w:right w:val="none" w:sz="0" w:space="0" w:color="auto"/>
          </w:divBdr>
          <w:divsChild>
            <w:div w:id="93746295">
              <w:marLeft w:val="0"/>
              <w:marRight w:val="0"/>
              <w:marTop w:val="75"/>
              <w:marBottom w:val="0"/>
              <w:divBdr>
                <w:top w:val="none" w:sz="0" w:space="0" w:color="auto"/>
                <w:left w:val="none" w:sz="0" w:space="0" w:color="auto"/>
                <w:bottom w:val="none" w:sz="0" w:space="0" w:color="auto"/>
                <w:right w:val="none" w:sz="0" w:space="0" w:color="auto"/>
              </w:divBdr>
            </w:div>
          </w:divsChild>
        </w:div>
        <w:div w:id="372271728">
          <w:marLeft w:val="0"/>
          <w:marRight w:val="0"/>
          <w:marTop w:val="0"/>
          <w:marBottom w:val="0"/>
          <w:divBdr>
            <w:top w:val="none" w:sz="0" w:space="0" w:color="auto"/>
            <w:left w:val="none" w:sz="0" w:space="0" w:color="auto"/>
            <w:bottom w:val="none" w:sz="0" w:space="0" w:color="auto"/>
            <w:right w:val="none" w:sz="0" w:space="0" w:color="auto"/>
          </w:divBdr>
          <w:divsChild>
            <w:div w:id="723413377">
              <w:marLeft w:val="0"/>
              <w:marRight w:val="0"/>
              <w:marTop w:val="0"/>
              <w:marBottom w:val="150"/>
              <w:divBdr>
                <w:top w:val="none" w:sz="0" w:space="0" w:color="auto"/>
                <w:left w:val="none" w:sz="0" w:space="0" w:color="auto"/>
                <w:bottom w:val="none" w:sz="0" w:space="0" w:color="auto"/>
                <w:right w:val="none" w:sz="0" w:space="0" w:color="auto"/>
              </w:divBdr>
            </w:div>
          </w:divsChild>
        </w:div>
        <w:div w:id="372313786">
          <w:marLeft w:val="0"/>
          <w:marRight w:val="0"/>
          <w:marTop w:val="0"/>
          <w:marBottom w:val="150"/>
          <w:divBdr>
            <w:top w:val="none" w:sz="0" w:space="0" w:color="auto"/>
            <w:left w:val="none" w:sz="0" w:space="0" w:color="auto"/>
            <w:bottom w:val="none" w:sz="0" w:space="0" w:color="auto"/>
            <w:right w:val="none" w:sz="0" w:space="0" w:color="auto"/>
          </w:divBdr>
        </w:div>
        <w:div w:id="372316339">
          <w:marLeft w:val="0"/>
          <w:marRight w:val="0"/>
          <w:marTop w:val="0"/>
          <w:marBottom w:val="0"/>
          <w:divBdr>
            <w:top w:val="none" w:sz="0" w:space="8" w:color="DDDDDD"/>
            <w:left w:val="none" w:sz="0" w:space="11" w:color="DDDDDD"/>
            <w:bottom w:val="single" w:sz="6" w:space="8" w:color="DDDDDD"/>
            <w:right w:val="none" w:sz="0" w:space="11" w:color="DDDDDD"/>
          </w:divBdr>
        </w:div>
        <w:div w:id="372390448">
          <w:marLeft w:val="0"/>
          <w:marRight w:val="0"/>
          <w:marTop w:val="0"/>
          <w:marBottom w:val="0"/>
          <w:divBdr>
            <w:top w:val="none" w:sz="0" w:space="0" w:color="auto"/>
            <w:left w:val="none" w:sz="0" w:space="0" w:color="auto"/>
            <w:bottom w:val="none" w:sz="0" w:space="0" w:color="auto"/>
            <w:right w:val="none" w:sz="0" w:space="0" w:color="auto"/>
          </w:divBdr>
        </w:div>
        <w:div w:id="372459440">
          <w:marLeft w:val="0"/>
          <w:marRight w:val="0"/>
          <w:marTop w:val="0"/>
          <w:marBottom w:val="0"/>
          <w:divBdr>
            <w:top w:val="none" w:sz="0" w:space="0" w:color="auto"/>
            <w:left w:val="none" w:sz="0" w:space="0" w:color="auto"/>
            <w:bottom w:val="none" w:sz="0" w:space="0" w:color="auto"/>
            <w:right w:val="none" w:sz="0" w:space="0" w:color="auto"/>
          </w:divBdr>
        </w:div>
        <w:div w:id="372510185">
          <w:marLeft w:val="626"/>
          <w:marRight w:val="1252"/>
          <w:marTop w:val="0"/>
          <w:marBottom w:val="0"/>
          <w:divBdr>
            <w:top w:val="none" w:sz="0" w:space="0" w:color="auto"/>
            <w:left w:val="none" w:sz="0" w:space="0" w:color="auto"/>
            <w:bottom w:val="none" w:sz="0" w:space="0" w:color="auto"/>
            <w:right w:val="none" w:sz="0" w:space="0" w:color="auto"/>
          </w:divBdr>
        </w:div>
        <w:div w:id="372580583">
          <w:marLeft w:val="0"/>
          <w:marRight w:val="0"/>
          <w:marTop w:val="0"/>
          <w:marBottom w:val="250"/>
          <w:divBdr>
            <w:top w:val="none" w:sz="0" w:space="0" w:color="auto"/>
            <w:left w:val="none" w:sz="0" w:space="0" w:color="auto"/>
            <w:bottom w:val="none" w:sz="0" w:space="0" w:color="auto"/>
            <w:right w:val="none" w:sz="0" w:space="0" w:color="auto"/>
          </w:divBdr>
        </w:div>
        <w:div w:id="372581084">
          <w:marLeft w:val="0"/>
          <w:marRight w:val="0"/>
          <w:marTop w:val="100"/>
          <w:marBottom w:val="100"/>
          <w:divBdr>
            <w:top w:val="none" w:sz="0" w:space="0" w:color="auto"/>
            <w:left w:val="none" w:sz="0" w:space="0" w:color="auto"/>
            <w:bottom w:val="none" w:sz="0" w:space="0" w:color="auto"/>
            <w:right w:val="none" w:sz="0" w:space="0" w:color="auto"/>
          </w:divBdr>
        </w:div>
        <w:div w:id="372660075">
          <w:marLeft w:val="0"/>
          <w:marRight w:val="0"/>
          <w:marTop w:val="0"/>
          <w:marBottom w:val="240"/>
          <w:divBdr>
            <w:top w:val="none" w:sz="0" w:space="0" w:color="auto"/>
            <w:left w:val="none" w:sz="0" w:space="0" w:color="auto"/>
            <w:bottom w:val="none" w:sz="0" w:space="0" w:color="auto"/>
            <w:right w:val="none" w:sz="0" w:space="0" w:color="auto"/>
          </w:divBdr>
        </w:div>
        <w:div w:id="372727541">
          <w:marLeft w:val="0"/>
          <w:marRight w:val="0"/>
          <w:marTop w:val="0"/>
          <w:marBottom w:val="0"/>
          <w:divBdr>
            <w:top w:val="none" w:sz="0" w:space="0" w:color="auto"/>
            <w:left w:val="none" w:sz="0" w:space="0" w:color="auto"/>
            <w:bottom w:val="none" w:sz="0" w:space="0" w:color="auto"/>
            <w:right w:val="none" w:sz="0" w:space="0" w:color="auto"/>
          </w:divBdr>
          <w:divsChild>
            <w:div w:id="324018803">
              <w:marLeft w:val="0"/>
              <w:marRight w:val="0"/>
              <w:marTop w:val="0"/>
              <w:marBottom w:val="345"/>
              <w:divBdr>
                <w:top w:val="none" w:sz="0" w:space="0" w:color="auto"/>
                <w:left w:val="none" w:sz="0" w:space="0" w:color="auto"/>
                <w:bottom w:val="none" w:sz="0" w:space="0" w:color="auto"/>
                <w:right w:val="none" w:sz="0" w:space="0" w:color="auto"/>
              </w:divBdr>
            </w:div>
          </w:divsChild>
        </w:div>
        <w:div w:id="372728904">
          <w:marLeft w:val="0"/>
          <w:marRight w:val="0"/>
          <w:marTop w:val="0"/>
          <w:marBottom w:val="0"/>
          <w:divBdr>
            <w:top w:val="none" w:sz="0" w:space="0" w:color="auto"/>
            <w:left w:val="none" w:sz="0" w:space="0" w:color="auto"/>
            <w:bottom w:val="none" w:sz="0" w:space="0" w:color="auto"/>
            <w:right w:val="none" w:sz="0" w:space="0" w:color="auto"/>
          </w:divBdr>
        </w:div>
        <w:div w:id="372731190">
          <w:marLeft w:val="0"/>
          <w:marRight w:val="0"/>
          <w:marTop w:val="0"/>
          <w:marBottom w:val="0"/>
          <w:divBdr>
            <w:top w:val="none" w:sz="0" w:space="0" w:color="auto"/>
            <w:left w:val="none" w:sz="0" w:space="0" w:color="auto"/>
            <w:bottom w:val="none" w:sz="0" w:space="0" w:color="auto"/>
            <w:right w:val="none" w:sz="0" w:space="0" w:color="auto"/>
          </w:divBdr>
        </w:div>
        <w:div w:id="372733368">
          <w:marLeft w:val="0"/>
          <w:marRight w:val="0"/>
          <w:marTop w:val="0"/>
          <w:marBottom w:val="0"/>
          <w:divBdr>
            <w:top w:val="single" w:sz="2" w:space="0" w:color="E0E0E0"/>
            <w:left w:val="single" w:sz="2" w:space="0" w:color="E0E0E0"/>
            <w:bottom w:val="single" w:sz="2" w:space="0" w:color="E0E0E0"/>
            <w:right w:val="single" w:sz="2" w:space="0" w:color="E0E0E0"/>
          </w:divBdr>
        </w:div>
        <w:div w:id="372772706">
          <w:marLeft w:val="0"/>
          <w:marRight w:val="0"/>
          <w:marTop w:val="150"/>
          <w:marBottom w:val="0"/>
          <w:divBdr>
            <w:top w:val="none" w:sz="0" w:space="0" w:color="auto"/>
            <w:left w:val="none" w:sz="0" w:space="0" w:color="auto"/>
            <w:bottom w:val="none" w:sz="0" w:space="0" w:color="auto"/>
            <w:right w:val="none" w:sz="0" w:space="0" w:color="auto"/>
          </w:divBdr>
        </w:div>
        <w:div w:id="372776647">
          <w:marLeft w:val="0"/>
          <w:marRight w:val="0"/>
          <w:marTop w:val="0"/>
          <w:marBottom w:val="0"/>
          <w:divBdr>
            <w:top w:val="none" w:sz="0" w:space="0" w:color="auto"/>
            <w:left w:val="none" w:sz="0" w:space="0" w:color="auto"/>
            <w:bottom w:val="none" w:sz="0" w:space="0" w:color="auto"/>
            <w:right w:val="none" w:sz="0" w:space="0" w:color="auto"/>
          </w:divBdr>
        </w:div>
        <w:div w:id="372778588">
          <w:marLeft w:val="0"/>
          <w:marRight w:val="0"/>
          <w:marTop w:val="0"/>
          <w:marBottom w:val="0"/>
          <w:divBdr>
            <w:top w:val="single" w:sz="2" w:space="0" w:color="E0E0E0"/>
            <w:left w:val="single" w:sz="2" w:space="0" w:color="E0E0E0"/>
            <w:bottom w:val="single" w:sz="2" w:space="0" w:color="E0E0E0"/>
            <w:right w:val="single" w:sz="2" w:space="0" w:color="E0E0E0"/>
          </w:divBdr>
        </w:div>
        <w:div w:id="372846009">
          <w:marLeft w:val="0"/>
          <w:marRight w:val="0"/>
          <w:marTop w:val="0"/>
          <w:marBottom w:val="0"/>
          <w:divBdr>
            <w:top w:val="none" w:sz="0" w:space="0" w:color="auto"/>
            <w:left w:val="none" w:sz="0" w:space="0" w:color="auto"/>
            <w:bottom w:val="none" w:sz="0" w:space="0" w:color="auto"/>
            <w:right w:val="none" w:sz="0" w:space="0" w:color="auto"/>
          </w:divBdr>
        </w:div>
        <w:div w:id="372851529">
          <w:marLeft w:val="15"/>
          <w:marRight w:val="225"/>
          <w:marTop w:val="225"/>
          <w:marBottom w:val="105"/>
          <w:divBdr>
            <w:top w:val="none" w:sz="0" w:space="0" w:color="auto"/>
            <w:left w:val="none" w:sz="0" w:space="0" w:color="auto"/>
            <w:bottom w:val="none" w:sz="0" w:space="0" w:color="auto"/>
            <w:right w:val="none" w:sz="0" w:space="0" w:color="auto"/>
          </w:divBdr>
          <w:divsChild>
            <w:div w:id="711343659">
              <w:marLeft w:val="0"/>
              <w:marRight w:val="0"/>
              <w:marTop w:val="0"/>
              <w:marBottom w:val="0"/>
              <w:divBdr>
                <w:top w:val="none" w:sz="0" w:space="0" w:color="auto"/>
                <w:left w:val="none" w:sz="0" w:space="0" w:color="auto"/>
                <w:bottom w:val="none" w:sz="0" w:space="0" w:color="auto"/>
                <w:right w:val="none" w:sz="0" w:space="0" w:color="auto"/>
              </w:divBdr>
            </w:div>
          </w:divsChild>
        </w:div>
        <w:div w:id="372922440">
          <w:marLeft w:val="0"/>
          <w:marRight w:val="0"/>
          <w:marTop w:val="0"/>
          <w:marBottom w:val="0"/>
          <w:divBdr>
            <w:top w:val="none" w:sz="0" w:space="0" w:color="auto"/>
            <w:left w:val="none" w:sz="0" w:space="0" w:color="auto"/>
            <w:bottom w:val="none" w:sz="0" w:space="0" w:color="auto"/>
            <w:right w:val="none" w:sz="0" w:space="0" w:color="auto"/>
          </w:divBdr>
        </w:div>
        <w:div w:id="372925184">
          <w:marLeft w:val="0"/>
          <w:marRight w:val="0"/>
          <w:marTop w:val="0"/>
          <w:marBottom w:val="240"/>
          <w:divBdr>
            <w:top w:val="none" w:sz="0" w:space="0" w:color="auto"/>
            <w:left w:val="none" w:sz="0" w:space="0" w:color="auto"/>
            <w:bottom w:val="none" w:sz="0" w:space="0" w:color="auto"/>
            <w:right w:val="none" w:sz="0" w:space="0" w:color="auto"/>
          </w:divBdr>
          <w:divsChild>
            <w:div w:id="52579898">
              <w:marLeft w:val="0"/>
              <w:marRight w:val="0"/>
              <w:marTop w:val="0"/>
              <w:marBottom w:val="0"/>
              <w:divBdr>
                <w:top w:val="none" w:sz="0" w:space="5" w:color="auto"/>
                <w:left w:val="single" w:sz="24" w:space="5" w:color="FF9833"/>
                <w:bottom w:val="none" w:sz="0" w:space="5" w:color="auto"/>
                <w:right w:val="none" w:sz="0" w:space="5" w:color="auto"/>
              </w:divBdr>
            </w:div>
          </w:divsChild>
        </w:div>
        <w:div w:id="372926507">
          <w:marLeft w:val="0"/>
          <w:marRight w:val="0"/>
          <w:marTop w:val="0"/>
          <w:marBottom w:val="0"/>
          <w:divBdr>
            <w:top w:val="none" w:sz="0" w:space="0" w:color="auto"/>
            <w:left w:val="none" w:sz="0" w:space="0" w:color="auto"/>
            <w:bottom w:val="none" w:sz="0" w:space="0" w:color="auto"/>
            <w:right w:val="none" w:sz="0" w:space="0" w:color="auto"/>
          </w:divBdr>
        </w:div>
        <w:div w:id="372967806">
          <w:marLeft w:val="0"/>
          <w:marRight w:val="0"/>
          <w:marTop w:val="0"/>
          <w:marBottom w:val="0"/>
          <w:divBdr>
            <w:top w:val="none" w:sz="0" w:space="0" w:color="auto"/>
            <w:left w:val="none" w:sz="0" w:space="0" w:color="auto"/>
            <w:bottom w:val="none" w:sz="0" w:space="0" w:color="auto"/>
            <w:right w:val="none" w:sz="0" w:space="0" w:color="auto"/>
          </w:divBdr>
        </w:div>
        <w:div w:id="372968017">
          <w:marLeft w:val="0"/>
          <w:marRight w:val="0"/>
          <w:marTop w:val="0"/>
          <w:marBottom w:val="0"/>
          <w:divBdr>
            <w:top w:val="none" w:sz="0" w:space="0" w:color="auto"/>
            <w:left w:val="none" w:sz="0" w:space="0" w:color="auto"/>
            <w:bottom w:val="none" w:sz="0" w:space="0" w:color="auto"/>
            <w:right w:val="none" w:sz="0" w:space="0" w:color="auto"/>
          </w:divBdr>
        </w:div>
        <w:div w:id="372968658">
          <w:marLeft w:val="0"/>
          <w:marRight w:val="0"/>
          <w:marTop w:val="0"/>
          <w:marBottom w:val="0"/>
          <w:divBdr>
            <w:top w:val="none" w:sz="0" w:space="0" w:color="auto"/>
            <w:left w:val="none" w:sz="0" w:space="0" w:color="auto"/>
            <w:bottom w:val="none" w:sz="0" w:space="0" w:color="auto"/>
            <w:right w:val="none" w:sz="0" w:space="0" w:color="auto"/>
          </w:divBdr>
        </w:div>
        <w:div w:id="372970409">
          <w:marLeft w:val="0"/>
          <w:marRight w:val="0"/>
          <w:marTop w:val="0"/>
          <w:marBottom w:val="0"/>
          <w:divBdr>
            <w:top w:val="none" w:sz="0" w:space="0" w:color="auto"/>
            <w:left w:val="none" w:sz="0" w:space="0" w:color="auto"/>
            <w:bottom w:val="none" w:sz="0" w:space="0" w:color="auto"/>
            <w:right w:val="none" w:sz="0" w:space="0" w:color="auto"/>
          </w:divBdr>
        </w:div>
        <w:div w:id="372996810">
          <w:marLeft w:val="-225"/>
          <w:marRight w:val="-225"/>
          <w:marTop w:val="0"/>
          <w:marBottom w:val="0"/>
          <w:divBdr>
            <w:top w:val="none" w:sz="0" w:space="0" w:color="auto"/>
            <w:left w:val="none" w:sz="0" w:space="0" w:color="auto"/>
            <w:bottom w:val="none" w:sz="0" w:space="0" w:color="auto"/>
            <w:right w:val="none" w:sz="0" w:space="0" w:color="auto"/>
          </w:divBdr>
        </w:div>
        <w:div w:id="373042152">
          <w:marLeft w:val="0"/>
          <w:marRight w:val="0"/>
          <w:marTop w:val="0"/>
          <w:marBottom w:val="0"/>
          <w:divBdr>
            <w:top w:val="none" w:sz="0" w:space="0" w:color="auto"/>
            <w:left w:val="none" w:sz="0" w:space="0" w:color="auto"/>
            <w:bottom w:val="none" w:sz="0" w:space="0" w:color="auto"/>
            <w:right w:val="none" w:sz="0" w:space="0" w:color="auto"/>
          </w:divBdr>
        </w:div>
        <w:div w:id="373122080">
          <w:marLeft w:val="0"/>
          <w:marRight w:val="0"/>
          <w:marTop w:val="0"/>
          <w:marBottom w:val="75"/>
          <w:divBdr>
            <w:top w:val="none" w:sz="0" w:space="0" w:color="auto"/>
            <w:left w:val="none" w:sz="0" w:space="0" w:color="auto"/>
            <w:bottom w:val="none" w:sz="0" w:space="0" w:color="auto"/>
            <w:right w:val="none" w:sz="0" w:space="0" w:color="auto"/>
          </w:divBdr>
        </w:div>
        <w:div w:id="373162719">
          <w:marLeft w:val="0"/>
          <w:marRight w:val="0"/>
          <w:marTop w:val="0"/>
          <w:marBottom w:val="150"/>
          <w:divBdr>
            <w:top w:val="none" w:sz="0" w:space="0" w:color="auto"/>
            <w:left w:val="none" w:sz="0" w:space="0" w:color="auto"/>
            <w:bottom w:val="none" w:sz="0" w:space="0" w:color="auto"/>
            <w:right w:val="none" w:sz="0" w:space="0" w:color="auto"/>
          </w:divBdr>
        </w:div>
        <w:div w:id="373190489">
          <w:marLeft w:val="0"/>
          <w:marRight w:val="0"/>
          <w:marTop w:val="125"/>
          <w:marBottom w:val="0"/>
          <w:divBdr>
            <w:top w:val="none" w:sz="0" w:space="0" w:color="auto"/>
            <w:left w:val="none" w:sz="0" w:space="0" w:color="auto"/>
            <w:bottom w:val="none" w:sz="0" w:space="0" w:color="auto"/>
            <w:right w:val="none" w:sz="0" w:space="0" w:color="auto"/>
          </w:divBdr>
        </w:div>
        <w:div w:id="373232491">
          <w:marLeft w:val="-225"/>
          <w:marRight w:val="-225"/>
          <w:marTop w:val="0"/>
          <w:marBottom w:val="0"/>
          <w:divBdr>
            <w:top w:val="none" w:sz="0" w:space="0" w:color="auto"/>
            <w:left w:val="none" w:sz="0" w:space="0" w:color="auto"/>
            <w:bottom w:val="none" w:sz="0" w:space="0" w:color="auto"/>
            <w:right w:val="none" w:sz="0" w:space="0" w:color="auto"/>
          </w:divBdr>
          <w:divsChild>
            <w:div w:id="89475568">
              <w:marLeft w:val="1463"/>
              <w:marRight w:val="0"/>
              <w:marTop w:val="0"/>
              <w:marBottom w:val="0"/>
              <w:divBdr>
                <w:top w:val="none" w:sz="0" w:space="0" w:color="auto"/>
                <w:left w:val="none" w:sz="0" w:space="0" w:color="auto"/>
                <w:bottom w:val="none" w:sz="0" w:space="0" w:color="auto"/>
                <w:right w:val="none" w:sz="0" w:space="0" w:color="auto"/>
              </w:divBdr>
            </w:div>
          </w:divsChild>
        </w:div>
        <w:div w:id="373236800">
          <w:marLeft w:val="0"/>
          <w:marRight w:val="0"/>
          <w:marTop w:val="0"/>
          <w:marBottom w:val="0"/>
          <w:divBdr>
            <w:top w:val="none" w:sz="0" w:space="0" w:color="auto"/>
            <w:left w:val="none" w:sz="0" w:space="0" w:color="auto"/>
            <w:bottom w:val="none" w:sz="0" w:space="0" w:color="auto"/>
            <w:right w:val="none" w:sz="0" w:space="0" w:color="auto"/>
          </w:divBdr>
        </w:div>
        <w:div w:id="373236954">
          <w:marLeft w:val="0"/>
          <w:marRight w:val="225"/>
          <w:marTop w:val="0"/>
          <w:marBottom w:val="0"/>
          <w:divBdr>
            <w:top w:val="none" w:sz="0" w:space="0" w:color="auto"/>
            <w:left w:val="none" w:sz="0" w:space="0" w:color="auto"/>
            <w:bottom w:val="none" w:sz="0" w:space="0" w:color="auto"/>
            <w:right w:val="none" w:sz="0" w:space="0" w:color="auto"/>
          </w:divBdr>
        </w:div>
        <w:div w:id="373238682">
          <w:marLeft w:val="0"/>
          <w:marRight w:val="0"/>
          <w:marTop w:val="0"/>
          <w:marBottom w:val="0"/>
          <w:divBdr>
            <w:top w:val="none" w:sz="0" w:space="0" w:color="auto"/>
            <w:left w:val="none" w:sz="0" w:space="0" w:color="auto"/>
            <w:bottom w:val="none" w:sz="0" w:space="0" w:color="auto"/>
            <w:right w:val="none" w:sz="0" w:space="0" w:color="auto"/>
          </w:divBdr>
        </w:div>
        <w:div w:id="373307909">
          <w:marLeft w:val="0"/>
          <w:marRight w:val="0"/>
          <w:marTop w:val="0"/>
          <w:marBottom w:val="0"/>
          <w:divBdr>
            <w:top w:val="none" w:sz="0" w:space="0" w:color="auto"/>
            <w:left w:val="none" w:sz="0" w:space="0" w:color="auto"/>
            <w:bottom w:val="none" w:sz="0" w:space="0" w:color="auto"/>
            <w:right w:val="none" w:sz="0" w:space="0" w:color="auto"/>
          </w:divBdr>
          <w:divsChild>
            <w:div w:id="57242336">
              <w:marLeft w:val="75"/>
              <w:marRight w:val="0"/>
              <w:marTop w:val="0"/>
              <w:marBottom w:val="0"/>
              <w:divBdr>
                <w:top w:val="none" w:sz="0" w:space="0" w:color="auto"/>
                <w:left w:val="none" w:sz="0" w:space="0" w:color="auto"/>
                <w:bottom w:val="none" w:sz="0" w:space="0" w:color="auto"/>
                <w:right w:val="none" w:sz="0" w:space="0" w:color="auto"/>
              </w:divBdr>
            </w:div>
          </w:divsChild>
        </w:div>
        <w:div w:id="373309670">
          <w:marLeft w:val="-150"/>
          <w:marRight w:val="-150"/>
          <w:marTop w:val="0"/>
          <w:marBottom w:val="0"/>
          <w:divBdr>
            <w:top w:val="none" w:sz="0" w:space="0" w:color="auto"/>
            <w:left w:val="none" w:sz="0" w:space="0" w:color="auto"/>
            <w:bottom w:val="none" w:sz="0" w:space="0" w:color="auto"/>
            <w:right w:val="none" w:sz="0" w:space="0" w:color="auto"/>
          </w:divBdr>
        </w:div>
        <w:div w:id="373384322">
          <w:marLeft w:val="0"/>
          <w:marRight w:val="0"/>
          <w:marTop w:val="0"/>
          <w:marBottom w:val="150"/>
          <w:divBdr>
            <w:top w:val="none" w:sz="0" w:space="0" w:color="auto"/>
            <w:left w:val="none" w:sz="0" w:space="0" w:color="auto"/>
            <w:bottom w:val="none" w:sz="0" w:space="0" w:color="auto"/>
            <w:right w:val="none" w:sz="0" w:space="0" w:color="auto"/>
          </w:divBdr>
        </w:div>
        <w:div w:id="373390256">
          <w:marLeft w:val="0"/>
          <w:marRight w:val="0"/>
          <w:marTop w:val="0"/>
          <w:marBottom w:val="0"/>
          <w:divBdr>
            <w:top w:val="none" w:sz="0" w:space="0" w:color="auto"/>
            <w:left w:val="none" w:sz="0" w:space="0" w:color="auto"/>
            <w:bottom w:val="none" w:sz="0" w:space="0" w:color="auto"/>
            <w:right w:val="none" w:sz="0" w:space="0" w:color="auto"/>
          </w:divBdr>
        </w:div>
        <w:div w:id="373429589">
          <w:marLeft w:val="0"/>
          <w:marRight w:val="0"/>
          <w:marTop w:val="0"/>
          <w:marBottom w:val="0"/>
          <w:divBdr>
            <w:top w:val="single" w:sz="6" w:space="0" w:color="999999"/>
            <w:left w:val="single" w:sz="6" w:space="0" w:color="999999"/>
            <w:bottom w:val="single" w:sz="6" w:space="0" w:color="999999"/>
            <w:right w:val="single" w:sz="6" w:space="0" w:color="999999"/>
          </w:divBdr>
        </w:div>
        <w:div w:id="373430446">
          <w:marLeft w:val="0"/>
          <w:marRight w:val="0"/>
          <w:marTop w:val="0"/>
          <w:marBottom w:val="0"/>
          <w:divBdr>
            <w:top w:val="none" w:sz="0" w:space="0" w:color="auto"/>
            <w:left w:val="none" w:sz="0" w:space="0" w:color="auto"/>
            <w:bottom w:val="none" w:sz="0" w:space="0" w:color="auto"/>
            <w:right w:val="none" w:sz="0" w:space="0" w:color="auto"/>
          </w:divBdr>
        </w:div>
        <w:div w:id="373509598">
          <w:marLeft w:val="0"/>
          <w:marRight w:val="0"/>
          <w:marTop w:val="0"/>
          <w:marBottom w:val="0"/>
          <w:divBdr>
            <w:top w:val="none" w:sz="0" w:space="0" w:color="auto"/>
            <w:left w:val="none" w:sz="0" w:space="0" w:color="auto"/>
            <w:bottom w:val="none" w:sz="0" w:space="0" w:color="auto"/>
            <w:right w:val="none" w:sz="0" w:space="0" w:color="auto"/>
          </w:divBdr>
        </w:div>
        <w:div w:id="373583870">
          <w:marLeft w:val="0"/>
          <w:marRight w:val="0"/>
          <w:marTop w:val="0"/>
          <w:marBottom w:val="0"/>
          <w:divBdr>
            <w:top w:val="none" w:sz="0" w:space="0" w:color="auto"/>
            <w:left w:val="none" w:sz="0" w:space="0" w:color="auto"/>
            <w:bottom w:val="none" w:sz="0" w:space="0" w:color="auto"/>
            <w:right w:val="none" w:sz="0" w:space="0" w:color="auto"/>
          </w:divBdr>
        </w:div>
        <w:div w:id="373585294">
          <w:marLeft w:val="0"/>
          <w:marRight w:val="0"/>
          <w:marTop w:val="0"/>
          <w:marBottom w:val="0"/>
          <w:divBdr>
            <w:top w:val="none" w:sz="0" w:space="0" w:color="auto"/>
            <w:left w:val="none" w:sz="0" w:space="0" w:color="auto"/>
            <w:bottom w:val="none" w:sz="0" w:space="0" w:color="auto"/>
            <w:right w:val="none" w:sz="0" w:space="0" w:color="auto"/>
          </w:divBdr>
        </w:div>
        <w:div w:id="373696119">
          <w:marLeft w:val="0"/>
          <w:marRight w:val="0"/>
          <w:marTop w:val="0"/>
          <w:marBottom w:val="0"/>
          <w:divBdr>
            <w:top w:val="none" w:sz="0" w:space="0" w:color="auto"/>
            <w:left w:val="none" w:sz="0" w:space="0" w:color="auto"/>
            <w:bottom w:val="none" w:sz="0" w:space="0" w:color="auto"/>
            <w:right w:val="none" w:sz="0" w:space="0" w:color="auto"/>
          </w:divBdr>
        </w:div>
        <w:div w:id="373699810">
          <w:marLeft w:val="0"/>
          <w:marRight w:val="0"/>
          <w:marTop w:val="0"/>
          <w:marBottom w:val="150"/>
          <w:divBdr>
            <w:top w:val="none" w:sz="0" w:space="0" w:color="auto"/>
            <w:left w:val="none" w:sz="0" w:space="0" w:color="auto"/>
            <w:bottom w:val="none" w:sz="0" w:space="0" w:color="auto"/>
            <w:right w:val="none" w:sz="0" w:space="0" w:color="auto"/>
          </w:divBdr>
        </w:div>
        <w:div w:id="373700507">
          <w:marLeft w:val="15"/>
          <w:marRight w:val="225"/>
          <w:marTop w:val="225"/>
          <w:marBottom w:val="105"/>
          <w:divBdr>
            <w:top w:val="none" w:sz="0" w:space="0" w:color="auto"/>
            <w:left w:val="none" w:sz="0" w:space="0" w:color="auto"/>
            <w:bottom w:val="none" w:sz="0" w:space="0" w:color="auto"/>
            <w:right w:val="none" w:sz="0" w:space="0" w:color="auto"/>
          </w:divBdr>
          <w:divsChild>
            <w:div w:id="254946771">
              <w:marLeft w:val="0"/>
              <w:marRight w:val="0"/>
              <w:marTop w:val="0"/>
              <w:marBottom w:val="0"/>
              <w:divBdr>
                <w:top w:val="none" w:sz="0" w:space="0" w:color="auto"/>
                <w:left w:val="none" w:sz="0" w:space="0" w:color="auto"/>
                <w:bottom w:val="none" w:sz="0" w:space="0" w:color="auto"/>
                <w:right w:val="none" w:sz="0" w:space="0" w:color="auto"/>
              </w:divBdr>
            </w:div>
            <w:div w:id="676080168">
              <w:marLeft w:val="0"/>
              <w:marRight w:val="0"/>
              <w:marTop w:val="0"/>
              <w:marBottom w:val="0"/>
              <w:divBdr>
                <w:top w:val="none" w:sz="0" w:space="0" w:color="auto"/>
                <w:left w:val="none" w:sz="0" w:space="0" w:color="auto"/>
                <w:bottom w:val="none" w:sz="0" w:space="0" w:color="auto"/>
                <w:right w:val="none" w:sz="0" w:space="0" w:color="auto"/>
              </w:divBdr>
            </w:div>
          </w:divsChild>
        </w:div>
        <w:div w:id="373701182">
          <w:marLeft w:val="0"/>
          <w:marRight w:val="0"/>
          <w:marTop w:val="0"/>
          <w:marBottom w:val="0"/>
          <w:divBdr>
            <w:top w:val="none" w:sz="0" w:space="0" w:color="auto"/>
            <w:left w:val="none" w:sz="0" w:space="0" w:color="auto"/>
            <w:bottom w:val="none" w:sz="0" w:space="0" w:color="auto"/>
            <w:right w:val="none" w:sz="0" w:space="0" w:color="auto"/>
          </w:divBdr>
        </w:div>
        <w:div w:id="373770624">
          <w:marLeft w:val="0"/>
          <w:marRight w:val="0"/>
          <w:marTop w:val="0"/>
          <w:marBottom w:val="0"/>
          <w:divBdr>
            <w:top w:val="single" w:sz="2" w:space="0" w:color="E0E0E0"/>
            <w:left w:val="single" w:sz="2" w:space="0" w:color="E0E0E0"/>
            <w:bottom w:val="single" w:sz="2" w:space="0" w:color="E0E0E0"/>
            <w:right w:val="single" w:sz="2" w:space="0" w:color="E0E0E0"/>
          </w:divBdr>
        </w:div>
        <w:div w:id="373770921">
          <w:marLeft w:val="0"/>
          <w:marRight w:val="0"/>
          <w:marTop w:val="0"/>
          <w:marBottom w:val="225"/>
          <w:divBdr>
            <w:top w:val="none" w:sz="0" w:space="0" w:color="auto"/>
            <w:left w:val="none" w:sz="0" w:space="0" w:color="auto"/>
            <w:bottom w:val="none" w:sz="0" w:space="0" w:color="auto"/>
            <w:right w:val="none" w:sz="0" w:space="0" w:color="auto"/>
          </w:divBdr>
        </w:div>
        <w:div w:id="373772521">
          <w:marLeft w:val="-225"/>
          <w:marRight w:val="-225"/>
          <w:marTop w:val="0"/>
          <w:marBottom w:val="0"/>
          <w:divBdr>
            <w:top w:val="none" w:sz="0" w:space="0" w:color="auto"/>
            <w:left w:val="none" w:sz="0" w:space="0" w:color="auto"/>
            <w:bottom w:val="none" w:sz="0" w:space="0" w:color="auto"/>
            <w:right w:val="none" w:sz="0" w:space="0" w:color="auto"/>
          </w:divBdr>
          <w:divsChild>
            <w:div w:id="459418515">
              <w:marLeft w:val="0"/>
              <w:marRight w:val="0"/>
              <w:marTop w:val="0"/>
              <w:marBottom w:val="0"/>
              <w:divBdr>
                <w:top w:val="none" w:sz="0" w:space="0" w:color="auto"/>
                <w:left w:val="none" w:sz="0" w:space="0" w:color="auto"/>
                <w:bottom w:val="none" w:sz="0" w:space="0" w:color="auto"/>
                <w:right w:val="none" w:sz="0" w:space="0" w:color="auto"/>
              </w:divBdr>
            </w:div>
          </w:divsChild>
        </w:div>
        <w:div w:id="373777314">
          <w:marLeft w:val="0"/>
          <w:marRight w:val="0"/>
          <w:marTop w:val="0"/>
          <w:marBottom w:val="0"/>
          <w:divBdr>
            <w:top w:val="none" w:sz="0" w:space="0" w:color="auto"/>
            <w:left w:val="none" w:sz="0" w:space="0" w:color="auto"/>
            <w:bottom w:val="none" w:sz="0" w:space="0" w:color="auto"/>
            <w:right w:val="none" w:sz="0" w:space="0" w:color="auto"/>
          </w:divBdr>
          <w:divsChild>
            <w:div w:id="36664002">
              <w:marLeft w:val="0"/>
              <w:marRight w:val="0"/>
              <w:marTop w:val="495"/>
              <w:marBottom w:val="495"/>
              <w:divBdr>
                <w:top w:val="none" w:sz="0" w:space="0" w:color="auto"/>
                <w:left w:val="none" w:sz="0" w:space="0" w:color="auto"/>
                <w:bottom w:val="none" w:sz="0" w:space="0" w:color="auto"/>
                <w:right w:val="none" w:sz="0" w:space="0" w:color="auto"/>
              </w:divBdr>
            </w:div>
          </w:divsChild>
        </w:div>
        <w:div w:id="373964848">
          <w:marLeft w:val="0"/>
          <w:marRight w:val="0"/>
          <w:marTop w:val="0"/>
          <w:marBottom w:val="0"/>
          <w:divBdr>
            <w:top w:val="none" w:sz="0" w:space="0" w:color="auto"/>
            <w:left w:val="none" w:sz="0" w:space="0" w:color="auto"/>
            <w:bottom w:val="none" w:sz="0" w:space="0" w:color="auto"/>
            <w:right w:val="none" w:sz="0" w:space="0" w:color="auto"/>
          </w:divBdr>
        </w:div>
        <w:div w:id="374038886">
          <w:marLeft w:val="0"/>
          <w:marRight w:val="0"/>
          <w:marTop w:val="0"/>
          <w:marBottom w:val="0"/>
          <w:divBdr>
            <w:top w:val="none" w:sz="0" w:space="0" w:color="auto"/>
            <w:left w:val="none" w:sz="0" w:space="0" w:color="auto"/>
            <w:bottom w:val="none" w:sz="0" w:space="0" w:color="auto"/>
            <w:right w:val="none" w:sz="0" w:space="0" w:color="auto"/>
          </w:divBdr>
        </w:div>
        <w:div w:id="374040138">
          <w:marLeft w:val="0"/>
          <w:marRight w:val="0"/>
          <w:marTop w:val="0"/>
          <w:marBottom w:val="0"/>
          <w:divBdr>
            <w:top w:val="none" w:sz="0" w:space="0" w:color="auto"/>
            <w:left w:val="none" w:sz="0" w:space="0" w:color="auto"/>
            <w:bottom w:val="none" w:sz="0" w:space="0" w:color="auto"/>
            <w:right w:val="none" w:sz="0" w:space="0" w:color="auto"/>
          </w:divBdr>
        </w:div>
        <w:div w:id="374043548">
          <w:marLeft w:val="13"/>
          <w:marRight w:val="188"/>
          <w:marTop w:val="138"/>
          <w:marBottom w:val="88"/>
          <w:divBdr>
            <w:top w:val="none" w:sz="0" w:space="0" w:color="auto"/>
            <w:left w:val="none" w:sz="0" w:space="0" w:color="auto"/>
            <w:bottom w:val="none" w:sz="0" w:space="0" w:color="auto"/>
            <w:right w:val="none" w:sz="0" w:space="0" w:color="auto"/>
          </w:divBdr>
        </w:div>
        <w:div w:id="374043691">
          <w:marLeft w:val="0"/>
          <w:marRight w:val="0"/>
          <w:marTop w:val="0"/>
          <w:marBottom w:val="384"/>
          <w:divBdr>
            <w:top w:val="none" w:sz="0" w:space="0" w:color="auto"/>
            <w:left w:val="none" w:sz="0" w:space="0" w:color="auto"/>
            <w:bottom w:val="none" w:sz="0" w:space="0" w:color="auto"/>
            <w:right w:val="none" w:sz="0" w:space="0" w:color="auto"/>
          </w:divBdr>
          <w:divsChild>
            <w:div w:id="142700626">
              <w:marLeft w:val="0"/>
              <w:marRight w:val="0"/>
              <w:marTop w:val="0"/>
              <w:marBottom w:val="0"/>
              <w:divBdr>
                <w:top w:val="none" w:sz="0" w:space="0" w:color="auto"/>
                <w:left w:val="none" w:sz="0" w:space="0" w:color="auto"/>
                <w:bottom w:val="none" w:sz="0" w:space="0" w:color="auto"/>
                <w:right w:val="none" w:sz="0" w:space="0" w:color="auto"/>
              </w:divBdr>
            </w:div>
          </w:divsChild>
        </w:div>
        <w:div w:id="374080541">
          <w:marLeft w:val="150"/>
          <w:marRight w:val="0"/>
          <w:marTop w:val="0"/>
          <w:marBottom w:val="0"/>
          <w:divBdr>
            <w:top w:val="none" w:sz="0" w:space="0" w:color="auto"/>
            <w:left w:val="none" w:sz="0" w:space="0" w:color="auto"/>
            <w:bottom w:val="none" w:sz="0" w:space="0" w:color="auto"/>
            <w:right w:val="none" w:sz="0" w:space="0" w:color="auto"/>
          </w:divBdr>
        </w:div>
        <w:div w:id="374081852">
          <w:marLeft w:val="0"/>
          <w:marRight w:val="0"/>
          <w:marTop w:val="0"/>
          <w:marBottom w:val="0"/>
          <w:divBdr>
            <w:top w:val="single" w:sz="2" w:space="0" w:color="E0E0E0"/>
            <w:left w:val="single" w:sz="2" w:space="0" w:color="E0E0E0"/>
            <w:bottom w:val="single" w:sz="2" w:space="0" w:color="E0E0E0"/>
            <w:right w:val="single" w:sz="2" w:space="0" w:color="E0E0E0"/>
          </w:divBdr>
          <w:divsChild>
            <w:div w:id="783041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4084375">
          <w:marLeft w:val="0"/>
          <w:marRight w:val="1950"/>
          <w:marTop w:val="0"/>
          <w:marBottom w:val="0"/>
          <w:divBdr>
            <w:top w:val="none" w:sz="0" w:space="0" w:color="auto"/>
            <w:left w:val="none" w:sz="0" w:space="0" w:color="auto"/>
            <w:bottom w:val="none" w:sz="0" w:space="0" w:color="auto"/>
            <w:right w:val="none" w:sz="0" w:space="0" w:color="auto"/>
          </w:divBdr>
          <w:divsChild>
            <w:div w:id="427123379">
              <w:marLeft w:val="0"/>
              <w:marRight w:val="0"/>
              <w:marTop w:val="0"/>
              <w:marBottom w:val="120"/>
              <w:divBdr>
                <w:top w:val="none" w:sz="0" w:space="0" w:color="auto"/>
                <w:left w:val="none" w:sz="0" w:space="0" w:color="auto"/>
                <w:bottom w:val="none" w:sz="0" w:space="0" w:color="auto"/>
                <w:right w:val="none" w:sz="0" w:space="0" w:color="auto"/>
              </w:divBdr>
            </w:div>
          </w:divsChild>
        </w:div>
        <w:div w:id="374162882">
          <w:marLeft w:val="0"/>
          <w:marRight w:val="0"/>
          <w:marTop w:val="0"/>
          <w:marBottom w:val="0"/>
          <w:divBdr>
            <w:top w:val="none" w:sz="0" w:space="0" w:color="auto"/>
            <w:left w:val="none" w:sz="0" w:space="0" w:color="auto"/>
            <w:bottom w:val="none" w:sz="0" w:space="0" w:color="auto"/>
            <w:right w:val="none" w:sz="0" w:space="0" w:color="auto"/>
          </w:divBdr>
        </w:div>
        <w:div w:id="374164962">
          <w:marLeft w:val="0"/>
          <w:marRight w:val="0"/>
          <w:marTop w:val="0"/>
          <w:marBottom w:val="0"/>
          <w:divBdr>
            <w:top w:val="none" w:sz="0" w:space="0" w:color="auto"/>
            <w:left w:val="none" w:sz="0" w:space="0" w:color="auto"/>
            <w:bottom w:val="none" w:sz="0" w:space="0" w:color="auto"/>
            <w:right w:val="none" w:sz="0" w:space="0" w:color="auto"/>
          </w:divBdr>
        </w:div>
        <w:div w:id="374234568">
          <w:marLeft w:val="-125"/>
          <w:marRight w:val="-125"/>
          <w:marTop w:val="0"/>
          <w:marBottom w:val="0"/>
          <w:divBdr>
            <w:top w:val="none" w:sz="0" w:space="0" w:color="auto"/>
            <w:left w:val="none" w:sz="0" w:space="0" w:color="auto"/>
            <w:bottom w:val="none" w:sz="0" w:space="0" w:color="auto"/>
            <w:right w:val="none" w:sz="0" w:space="0" w:color="auto"/>
          </w:divBdr>
          <w:divsChild>
            <w:div w:id="376707628">
              <w:marLeft w:val="0"/>
              <w:marRight w:val="0"/>
              <w:marTop w:val="0"/>
              <w:marBottom w:val="0"/>
              <w:divBdr>
                <w:top w:val="none" w:sz="0" w:space="0" w:color="auto"/>
                <w:left w:val="none" w:sz="0" w:space="0" w:color="auto"/>
                <w:bottom w:val="none" w:sz="0" w:space="0" w:color="auto"/>
                <w:right w:val="none" w:sz="0" w:space="0" w:color="auto"/>
              </w:divBdr>
            </w:div>
          </w:divsChild>
        </w:div>
        <w:div w:id="374239643">
          <w:marLeft w:val="0"/>
          <w:marRight w:val="0"/>
          <w:marTop w:val="0"/>
          <w:marBottom w:val="150"/>
          <w:divBdr>
            <w:top w:val="none" w:sz="0" w:space="0" w:color="auto"/>
            <w:left w:val="none" w:sz="0" w:space="0" w:color="auto"/>
            <w:bottom w:val="none" w:sz="0" w:space="0" w:color="auto"/>
            <w:right w:val="none" w:sz="0" w:space="0" w:color="auto"/>
          </w:divBdr>
        </w:div>
        <w:div w:id="374349969">
          <w:marLeft w:val="0"/>
          <w:marRight w:val="0"/>
          <w:marTop w:val="0"/>
          <w:marBottom w:val="0"/>
          <w:divBdr>
            <w:top w:val="none" w:sz="0" w:space="0" w:color="auto"/>
            <w:left w:val="none" w:sz="0" w:space="0" w:color="auto"/>
            <w:bottom w:val="none" w:sz="0" w:space="0" w:color="auto"/>
            <w:right w:val="none" w:sz="0" w:space="0" w:color="auto"/>
          </w:divBdr>
          <w:divsChild>
            <w:div w:id="379014333">
              <w:marLeft w:val="0"/>
              <w:marRight w:val="0"/>
              <w:marTop w:val="0"/>
              <w:marBottom w:val="0"/>
              <w:divBdr>
                <w:top w:val="none" w:sz="0" w:space="0" w:color="auto"/>
                <w:left w:val="none" w:sz="0" w:space="0" w:color="auto"/>
                <w:bottom w:val="none" w:sz="0" w:space="0" w:color="auto"/>
                <w:right w:val="none" w:sz="0" w:space="0" w:color="auto"/>
              </w:divBdr>
            </w:div>
          </w:divsChild>
        </w:div>
        <w:div w:id="374426749">
          <w:marLeft w:val="0"/>
          <w:marRight w:val="0"/>
          <w:marTop w:val="0"/>
          <w:marBottom w:val="272"/>
          <w:divBdr>
            <w:top w:val="none" w:sz="0" w:space="0" w:color="auto"/>
            <w:left w:val="none" w:sz="0" w:space="0" w:color="auto"/>
            <w:bottom w:val="none" w:sz="0" w:space="0" w:color="auto"/>
            <w:right w:val="none" w:sz="0" w:space="0" w:color="auto"/>
          </w:divBdr>
        </w:div>
        <w:div w:id="374427776">
          <w:marLeft w:val="0"/>
          <w:marRight w:val="0"/>
          <w:marTop w:val="0"/>
          <w:marBottom w:val="300"/>
          <w:divBdr>
            <w:top w:val="none" w:sz="0" w:space="0" w:color="auto"/>
            <w:left w:val="none" w:sz="0" w:space="0" w:color="auto"/>
            <w:bottom w:val="none" w:sz="0" w:space="0" w:color="auto"/>
            <w:right w:val="none" w:sz="0" w:space="0" w:color="auto"/>
          </w:divBdr>
        </w:div>
        <w:div w:id="374430882">
          <w:marLeft w:val="0"/>
          <w:marRight w:val="0"/>
          <w:marTop w:val="0"/>
          <w:marBottom w:val="0"/>
          <w:divBdr>
            <w:top w:val="none" w:sz="0" w:space="0" w:color="auto"/>
            <w:left w:val="none" w:sz="0" w:space="0" w:color="auto"/>
            <w:bottom w:val="none" w:sz="0" w:space="0" w:color="auto"/>
            <w:right w:val="none" w:sz="0" w:space="0" w:color="auto"/>
          </w:divBdr>
        </w:div>
        <w:div w:id="374476623">
          <w:marLeft w:val="-225"/>
          <w:marRight w:val="-225"/>
          <w:marTop w:val="0"/>
          <w:marBottom w:val="0"/>
          <w:divBdr>
            <w:top w:val="none" w:sz="0" w:space="0" w:color="auto"/>
            <w:left w:val="none" w:sz="0" w:space="0" w:color="auto"/>
            <w:bottom w:val="none" w:sz="0" w:space="0" w:color="auto"/>
            <w:right w:val="none" w:sz="0" w:space="0" w:color="auto"/>
          </w:divBdr>
        </w:div>
        <w:div w:id="374499790">
          <w:marLeft w:val="0"/>
          <w:marRight w:val="0"/>
          <w:marTop w:val="0"/>
          <w:marBottom w:val="0"/>
          <w:divBdr>
            <w:top w:val="none" w:sz="0" w:space="0" w:color="auto"/>
            <w:left w:val="none" w:sz="0" w:space="0" w:color="auto"/>
            <w:bottom w:val="none" w:sz="0" w:space="0" w:color="auto"/>
            <w:right w:val="none" w:sz="0" w:space="0" w:color="auto"/>
          </w:divBdr>
        </w:div>
        <w:div w:id="374546973">
          <w:marLeft w:val="0"/>
          <w:marRight w:val="0"/>
          <w:marTop w:val="0"/>
          <w:marBottom w:val="0"/>
          <w:divBdr>
            <w:top w:val="none" w:sz="0" w:space="0" w:color="auto"/>
            <w:left w:val="none" w:sz="0" w:space="0" w:color="auto"/>
            <w:bottom w:val="none" w:sz="0" w:space="0" w:color="auto"/>
            <w:right w:val="none" w:sz="0" w:space="0" w:color="auto"/>
          </w:divBdr>
        </w:div>
        <w:div w:id="374549732">
          <w:marLeft w:val="0"/>
          <w:marRight w:val="125"/>
          <w:marTop w:val="0"/>
          <w:marBottom w:val="125"/>
          <w:divBdr>
            <w:top w:val="none" w:sz="0" w:space="0" w:color="auto"/>
            <w:left w:val="none" w:sz="0" w:space="0" w:color="auto"/>
            <w:bottom w:val="none" w:sz="0" w:space="0" w:color="auto"/>
            <w:right w:val="none" w:sz="0" w:space="0" w:color="auto"/>
          </w:divBdr>
          <w:divsChild>
            <w:div w:id="38211882">
              <w:marLeft w:val="0"/>
              <w:marRight w:val="0"/>
              <w:marTop w:val="0"/>
              <w:marBottom w:val="0"/>
              <w:divBdr>
                <w:top w:val="none" w:sz="0" w:space="0" w:color="auto"/>
                <w:left w:val="none" w:sz="0" w:space="0" w:color="auto"/>
                <w:bottom w:val="none" w:sz="0" w:space="0" w:color="auto"/>
                <w:right w:val="none" w:sz="0" w:space="0" w:color="auto"/>
              </w:divBdr>
              <w:divsChild>
                <w:div w:id="328755433">
                  <w:marLeft w:val="0"/>
                  <w:marRight w:val="63"/>
                  <w:marTop w:val="63"/>
                  <w:marBottom w:val="0"/>
                  <w:divBdr>
                    <w:top w:val="none" w:sz="0" w:space="0" w:color="auto"/>
                    <w:left w:val="none" w:sz="0" w:space="0" w:color="auto"/>
                    <w:bottom w:val="none" w:sz="0" w:space="0" w:color="auto"/>
                    <w:right w:val="none" w:sz="0" w:space="0" w:color="auto"/>
                  </w:divBdr>
                </w:div>
              </w:divsChild>
            </w:div>
          </w:divsChild>
        </w:div>
        <w:div w:id="374551450">
          <w:marLeft w:val="-225"/>
          <w:marRight w:val="-225"/>
          <w:marTop w:val="0"/>
          <w:marBottom w:val="0"/>
          <w:divBdr>
            <w:top w:val="none" w:sz="0" w:space="0" w:color="auto"/>
            <w:left w:val="none" w:sz="0" w:space="0" w:color="auto"/>
            <w:bottom w:val="none" w:sz="0" w:space="0" w:color="auto"/>
            <w:right w:val="none" w:sz="0" w:space="0" w:color="auto"/>
          </w:divBdr>
        </w:div>
        <w:div w:id="374622354">
          <w:marLeft w:val="0"/>
          <w:marRight w:val="0"/>
          <w:marTop w:val="0"/>
          <w:marBottom w:val="0"/>
          <w:divBdr>
            <w:top w:val="single" w:sz="2" w:space="0" w:color="E0E0E0"/>
            <w:left w:val="single" w:sz="2" w:space="0" w:color="E0E0E0"/>
            <w:bottom w:val="single" w:sz="2" w:space="0" w:color="E0E0E0"/>
            <w:right w:val="single" w:sz="2" w:space="0" w:color="E0E0E0"/>
          </w:divBdr>
        </w:div>
        <w:div w:id="374694630">
          <w:marLeft w:val="0"/>
          <w:marRight w:val="450"/>
          <w:marTop w:val="0"/>
          <w:marBottom w:val="150"/>
          <w:divBdr>
            <w:top w:val="none" w:sz="0" w:space="0" w:color="auto"/>
            <w:left w:val="none" w:sz="0" w:space="0" w:color="auto"/>
            <w:bottom w:val="none" w:sz="0" w:space="0" w:color="auto"/>
            <w:right w:val="none" w:sz="0" w:space="0" w:color="auto"/>
          </w:divBdr>
        </w:div>
        <w:div w:id="374697312">
          <w:marLeft w:val="0"/>
          <w:marRight w:val="0"/>
          <w:marTop w:val="0"/>
          <w:marBottom w:val="0"/>
          <w:divBdr>
            <w:top w:val="none" w:sz="0" w:space="0" w:color="auto"/>
            <w:left w:val="none" w:sz="0" w:space="0" w:color="auto"/>
            <w:bottom w:val="none" w:sz="0" w:space="0" w:color="auto"/>
            <w:right w:val="none" w:sz="0" w:space="0" w:color="auto"/>
          </w:divBdr>
        </w:div>
        <w:div w:id="374699618">
          <w:marLeft w:val="-225"/>
          <w:marRight w:val="-225"/>
          <w:marTop w:val="0"/>
          <w:marBottom w:val="0"/>
          <w:divBdr>
            <w:top w:val="none" w:sz="0" w:space="0" w:color="auto"/>
            <w:left w:val="none" w:sz="0" w:space="0" w:color="auto"/>
            <w:bottom w:val="none" w:sz="0" w:space="0" w:color="auto"/>
            <w:right w:val="none" w:sz="0" w:space="0" w:color="auto"/>
          </w:divBdr>
        </w:div>
        <w:div w:id="374738534">
          <w:marLeft w:val="-150"/>
          <w:marRight w:val="-150"/>
          <w:marTop w:val="0"/>
          <w:marBottom w:val="0"/>
          <w:divBdr>
            <w:top w:val="none" w:sz="0" w:space="0" w:color="auto"/>
            <w:left w:val="none" w:sz="0" w:space="0" w:color="auto"/>
            <w:bottom w:val="none" w:sz="0" w:space="0" w:color="auto"/>
            <w:right w:val="none" w:sz="0" w:space="0" w:color="auto"/>
          </w:divBdr>
        </w:div>
        <w:div w:id="374739377">
          <w:marLeft w:val="0"/>
          <w:marRight w:val="0"/>
          <w:marTop w:val="375"/>
          <w:marBottom w:val="0"/>
          <w:divBdr>
            <w:top w:val="none" w:sz="0" w:space="0" w:color="auto"/>
            <w:left w:val="none" w:sz="0" w:space="0" w:color="auto"/>
            <w:bottom w:val="none" w:sz="0" w:space="0" w:color="auto"/>
            <w:right w:val="none" w:sz="0" w:space="0" w:color="auto"/>
          </w:divBdr>
          <w:divsChild>
            <w:div w:id="765610240">
              <w:marLeft w:val="0"/>
              <w:marRight w:val="0"/>
              <w:marTop w:val="0"/>
              <w:marBottom w:val="0"/>
              <w:divBdr>
                <w:top w:val="none" w:sz="0" w:space="0" w:color="auto"/>
                <w:left w:val="none" w:sz="0" w:space="0" w:color="auto"/>
                <w:bottom w:val="none" w:sz="0" w:space="0" w:color="auto"/>
                <w:right w:val="none" w:sz="0" w:space="0" w:color="auto"/>
              </w:divBdr>
            </w:div>
          </w:divsChild>
        </w:div>
        <w:div w:id="374740246">
          <w:marLeft w:val="0"/>
          <w:marRight w:val="0"/>
          <w:marTop w:val="0"/>
          <w:marBottom w:val="376"/>
          <w:divBdr>
            <w:top w:val="none" w:sz="0" w:space="0" w:color="auto"/>
            <w:left w:val="none" w:sz="0" w:space="0" w:color="auto"/>
            <w:bottom w:val="none" w:sz="0" w:space="0" w:color="auto"/>
            <w:right w:val="none" w:sz="0" w:space="0" w:color="auto"/>
          </w:divBdr>
        </w:div>
        <w:div w:id="374742858">
          <w:marLeft w:val="0"/>
          <w:marRight w:val="0"/>
          <w:marTop w:val="0"/>
          <w:marBottom w:val="0"/>
          <w:divBdr>
            <w:top w:val="none" w:sz="0" w:space="0" w:color="auto"/>
            <w:left w:val="none" w:sz="0" w:space="0" w:color="auto"/>
            <w:bottom w:val="none" w:sz="0" w:space="0" w:color="auto"/>
            <w:right w:val="none" w:sz="0" w:space="0" w:color="auto"/>
          </w:divBdr>
        </w:div>
        <w:div w:id="374814465">
          <w:marLeft w:val="0"/>
          <w:marRight w:val="0"/>
          <w:marTop w:val="0"/>
          <w:marBottom w:val="0"/>
          <w:divBdr>
            <w:top w:val="single" w:sz="2" w:space="0" w:color="E0E0E0"/>
            <w:left w:val="single" w:sz="2" w:space="0" w:color="E0E0E0"/>
            <w:bottom w:val="single" w:sz="2" w:space="0" w:color="E0E0E0"/>
            <w:right w:val="single" w:sz="2" w:space="0" w:color="E0E0E0"/>
          </w:divBdr>
        </w:div>
        <w:div w:id="374815193">
          <w:marLeft w:val="75"/>
          <w:marRight w:val="75"/>
          <w:marTop w:val="75"/>
          <w:marBottom w:val="75"/>
          <w:divBdr>
            <w:top w:val="single" w:sz="4" w:space="0" w:color="CCCCCC"/>
            <w:left w:val="single" w:sz="4" w:space="0" w:color="CCCCCC"/>
            <w:bottom w:val="single" w:sz="4" w:space="0" w:color="CCCCCC"/>
            <w:right w:val="single" w:sz="4" w:space="0" w:color="CCCCCC"/>
          </w:divBdr>
        </w:div>
        <w:div w:id="374820699">
          <w:marLeft w:val="0"/>
          <w:marRight w:val="0"/>
          <w:marTop w:val="0"/>
          <w:marBottom w:val="450"/>
          <w:divBdr>
            <w:top w:val="none" w:sz="0" w:space="0" w:color="auto"/>
            <w:left w:val="none" w:sz="0" w:space="0" w:color="auto"/>
            <w:bottom w:val="none" w:sz="0" w:space="0" w:color="auto"/>
            <w:right w:val="none" w:sz="0" w:space="0" w:color="auto"/>
          </w:divBdr>
        </w:div>
        <w:div w:id="374887655">
          <w:marLeft w:val="0"/>
          <w:marRight w:val="0"/>
          <w:marTop w:val="0"/>
          <w:marBottom w:val="0"/>
          <w:divBdr>
            <w:top w:val="none" w:sz="0" w:space="0" w:color="auto"/>
            <w:left w:val="none" w:sz="0" w:space="0" w:color="auto"/>
            <w:bottom w:val="none" w:sz="0" w:space="0" w:color="auto"/>
            <w:right w:val="none" w:sz="0" w:space="0" w:color="auto"/>
          </w:divBdr>
        </w:div>
        <w:div w:id="374888746">
          <w:marLeft w:val="0"/>
          <w:marRight w:val="0"/>
          <w:marTop w:val="0"/>
          <w:marBottom w:val="75"/>
          <w:divBdr>
            <w:top w:val="none" w:sz="0" w:space="0" w:color="auto"/>
            <w:left w:val="none" w:sz="0" w:space="0" w:color="auto"/>
            <w:bottom w:val="none" w:sz="0" w:space="0" w:color="auto"/>
            <w:right w:val="none" w:sz="0" w:space="0" w:color="auto"/>
          </w:divBdr>
        </w:div>
        <w:div w:id="374932839">
          <w:marLeft w:val="0"/>
          <w:marRight w:val="0"/>
          <w:marTop w:val="0"/>
          <w:marBottom w:val="0"/>
          <w:divBdr>
            <w:top w:val="none" w:sz="0" w:space="0" w:color="auto"/>
            <w:left w:val="none" w:sz="0" w:space="0" w:color="auto"/>
            <w:bottom w:val="none" w:sz="0" w:space="0" w:color="auto"/>
            <w:right w:val="none" w:sz="0" w:space="0" w:color="auto"/>
          </w:divBdr>
          <w:divsChild>
            <w:div w:id="207685843">
              <w:marLeft w:val="0"/>
              <w:marRight w:val="0"/>
              <w:marTop w:val="0"/>
              <w:marBottom w:val="0"/>
              <w:divBdr>
                <w:top w:val="none" w:sz="0" w:space="0" w:color="auto"/>
                <w:left w:val="none" w:sz="0" w:space="0" w:color="auto"/>
                <w:bottom w:val="none" w:sz="0" w:space="0" w:color="auto"/>
                <w:right w:val="none" w:sz="0" w:space="0" w:color="auto"/>
              </w:divBdr>
              <w:divsChild>
                <w:div w:id="6634319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74937314">
          <w:marLeft w:val="0"/>
          <w:marRight w:val="0"/>
          <w:marTop w:val="0"/>
          <w:marBottom w:val="0"/>
          <w:divBdr>
            <w:top w:val="none" w:sz="0" w:space="0" w:color="auto"/>
            <w:left w:val="none" w:sz="0" w:space="0" w:color="auto"/>
            <w:bottom w:val="none" w:sz="0" w:space="0" w:color="auto"/>
            <w:right w:val="none" w:sz="0" w:space="0" w:color="auto"/>
          </w:divBdr>
        </w:div>
        <w:div w:id="375004794">
          <w:marLeft w:val="0"/>
          <w:marRight w:val="0"/>
          <w:marTop w:val="0"/>
          <w:marBottom w:val="0"/>
          <w:divBdr>
            <w:top w:val="none" w:sz="0" w:space="0" w:color="auto"/>
            <w:left w:val="none" w:sz="0" w:space="0" w:color="auto"/>
            <w:bottom w:val="none" w:sz="0" w:space="0" w:color="auto"/>
            <w:right w:val="none" w:sz="0" w:space="0" w:color="auto"/>
          </w:divBdr>
          <w:divsChild>
            <w:div w:id="429469223">
              <w:marLeft w:val="0"/>
              <w:marRight w:val="0"/>
              <w:marTop w:val="0"/>
              <w:marBottom w:val="0"/>
              <w:divBdr>
                <w:top w:val="none" w:sz="0" w:space="0" w:color="auto"/>
                <w:left w:val="none" w:sz="0" w:space="0" w:color="auto"/>
                <w:bottom w:val="none" w:sz="0" w:space="0" w:color="auto"/>
                <w:right w:val="none" w:sz="0" w:space="0" w:color="auto"/>
              </w:divBdr>
            </w:div>
            <w:div w:id="728770593">
              <w:marLeft w:val="0"/>
              <w:marRight w:val="0"/>
              <w:marTop w:val="0"/>
              <w:marBottom w:val="0"/>
              <w:divBdr>
                <w:top w:val="none" w:sz="0" w:space="0" w:color="auto"/>
                <w:left w:val="none" w:sz="0" w:space="0" w:color="auto"/>
                <w:bottom w:val="none" w:sz="0" w:space="0" w:color="auto"/>
                <w:right w:val="none" w:sz="0" w:space="0" w:color="auto"/>
              </w:divBdr>
            </w:div>
          </w:divsChild>
        </w:div>
        <w:div w:id="375005505">
          <w:marLeft w:val="0"/>
          <w:marRight w:val="0"/>
          <w:marTop w:val="0"/>
          <w:marBottom w:val="0"/>
          <w:divBdr>
            <w:top w:val="none" w:sz="0" w:space="0" w:color="auto"/>
            <w:left w:val="none" w:sz="0" w:space="0" w:color="auto"/>
            <w:bottom w:val="none" w:sz="0" w:space="0" w:color="auto"/>
            <w:right w:val="none" w:sz="0" w:space="0" w:color="auto"/>
          </w:divBdr>
        </w:div>
        <w:div w:id="375013520">
          <w:marLeft w:val="0"/>
          <w:marRight w:val="0"/>
          <w:marTop w:val="0"/>
          <w:marBottom w:val="0"/>
          <w:divBdr>
            <w:top w:val="none" w:sz="0" w:space="0" w:color="auto"/>
            <w:left w:val="none" w:sz="0" w:space="0" w:color="auto"/>
            <w:bottom w:val="none" w:sz="0" w:space="0" w:color="auto"/>
            <w:right w:val="none" w:sz="0" w:space="0" w:color="auto"/>
          </w:divBdr>
        </w:div>
        <w:div w:id="375083892">
          <w:marLeft w:val="0"/>
          <w:marRight w:val="0"/>
          <w:marTop w:val="0"/>
          <w:marBottom w:val="63"/>
          <w:divBdr>
            <w:top w:val="none" w:sz="0" w:space="0" w:color="auto"/>
            <w:left w:val="none" w:sz="0" w:space="0" w:color="auto"/>
            <w:bottom w:val="none" w:sz="0" w:space="0" w:color="auto"/>
            <w:right w:val="none" w:sz="0" w:space="0" w:color="auto"/>
          </w:divBdr>
        </w:div>
        <w:div w:id="375158321">
          <w:marLeft w:val="0"/>
          <w:marRight w:val="0"/>
          <w:marTop w:val="0"/>
          <w:marBottom w:val="0"/>
          <w:divBdr>
            <w:top w:val="none" w:sz="0" w:space="0" w:color="auto"/>
            <w:left w:val="none" w:sz="0" w:space="0" w:color="auto"/>
            <w:bottom w:val="none" w:sz="0" w:space="0" w:color="auto"/>
            <w:right w:val="none" w:sz="0" w:space="0" w:color="auto"/>
          </w:divBdr>
        </w:div>
        <w:div w:id="375159092">
          <w:marLeft w:val="0"/>
          <w:marRight w:val="0"/>
          <w:marTop w:val="0"/>
          <w:marBottom w:val="0"/>
          <w:divBdr>
            <w:top w:val="none" w:sz="0" w:space="0" w:color="auto"/>
            <w:left w:val="none" w:sz="0" w:space="0" w:color="auto"/>
            <w:bottom w:val="none" w:sz="0" w:space="0" w:color="auto"/>
            <w:right w:val="none" w:sz="0" w:space="0" w:color="auto"/>
          </w:divBdr>
        </w:div>
        <w:div w:id="375198491">
          <w:marLeft w:val="0"/>
          <w:marRight w:val="0"/>
          <w:marTop w:val="0"/>
          <w:marBottom w:val="0"/>
          <w:divBdr>
            <w:top w:val="none" w:sz="0" w:space="0" w:color="auto"/>
            <w:left w:val="none" w:sz="0" w:space="0" w:color="auto"/>
            <w:bottom w:val="none" w:sz="0" w:space="0" w:color="auto"/>
            <w:right w:val="none" w:sz="0" w:space="0" w:color="auto"/>
          </w:divBdr>
          <w:divsChild>
            <w:div w:id="387143223">
              <w:marLeft w:val="0"/>
              <w:marRight w:val="0"/>
              <w:marTop w:val="100"/>
              <w:marBottom w:val="100"/>
              <w:divBdr>
                <w:top w:val="none" w:sz="0" w:space="0" w:color="auto"/>
                <w:left w:val="none" w:sz="0" w:space="0" w:color="auto"/>
                <w:bottom w:val="none" w:sz="0" w:space="0" w:color="auto"/>
                <w:right w:val="none" w:sz="0" w:space="0" w:color="auto"/>
              </w:divBdr>
              <w:divsChild>
                <w:div w:id="806841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75203258">
          <w:marLeft w:val="0"/>
          <w:marRight w:val="0"/>
          <w:marTop w:val="0"/>
          <w:marBottom w:val="0"/>
          <w:divBdr>
            <w:top w:val="none" w:sz="0" w:space="0" w:color="auto"/>
            <w:left w:val="none" w:sz="0" w:space="0" w:color="auto"/>
            <w:bottom w:val="none" w:sz="0" w:space="0" w:color="auto"/>
            <w:right w:val="none" w:sz="0" w:space="0" w:color="auto"/>
          </w:divBdr>
        </w:div>
        <w:div w:id="375203504">
          <w:marLeft w:val="0"/>
          <w:marRight w:val="225"/>
          <w:marTop w:val="0"/>
          <w:marBottom w:val="0"/>
          <w:divBdr>
            <w:top w:val="none" w:sz="0" w:space="0" w:color="auto"/>
            <w:left w:val="none" w:sz="0" w:space="0" w:color="auto"/>
            <w:bottom w:val="none" w:sz="0" w:space="0" w:color="auto"/>
            <w:right w:val="none" w:sz="0" w:space="0" w:color="auto"/>
          </w:divBdr>
        </w:div>
        <w:div w:id="375274134">
          <w:marLeft w:val="0"/>
          <w:marRight w:val="0"/>
          <w:marTop w:val="0"/>
          <w:marBottom w:val="150"/>
          <w:divBdr>
            <w:top w:val="none" w:sz="0" w:space="0" w:color="auto"/>
            <w:left w:val="none" w:sz="0" w:space="0" w:color="auto"/>
            <w:bottom w:val="none" w:sz="0" w:space="0" w:color="auto"/>
            <w:right w:val="none" w:sz="0" w:space="0" w:color="auto"/>
          </w:divBdr>
        </w:div>
        <w:div w:id="375356390">
          <w:marLeft w:val="0"/>
          <w:marRight w:val="0"/>
          <w:marTop w:val="0"/>
          <w:marBottom w:val="0"/>
          <w:divBdr>
            <w:top w:val="none" w:sz="0" w:space="0" w:color="auto"/>
            <w:left w:val="none" w:sz="0" w:space="0" w:color="auto"/>
            <w:bottom w:val="none" w:sz="0" w:space="0" w:color="auto"/>
            <w:right w:val="none" w:sz="0" w:space="0" w:color="auto"/>
          </w:divBdr>
        </w:div>
        <w:div w:id="375466672">
          <w:marLeft w:val="75"/>
          <w:marRight w:val="75"/>
          <w:marTop w:val="75"/>
          <w:marBottom w:val="75"/>
          <w:divBdr>
            <w:top w:val="single" w:sz="4" w:space="0" w:color="CCCCCC"/>
            <w:left w:val="single" w:sz="4" w:space="0" w:color="CCCCCC"/>
            <w:bottom w:val="single" w:sz="4" w:space="0" w:color="CCCCCC"/>
            <w:right w:val="single" w:sz="4" w:space="0" w:color="CCCCCC"/>
          </w:divBdr>
        </w:div>
        <w:div w:id="375471643">
          <w:marLeft w:val="0"/>
          <w:marRight w:val="0"/>
          <w:marTop w:val="0"/>
          <w:marBottom w:val="0"/>
          <w:divBdr>
            <w:top w:val="none" w:sz="0" w:space="0" w:color="auto"/>
            <w:left w:val="none" w:sz="0" w:space="0" w:color="auto"/>
            <w:bottom w:val="none" w:sz="0" w:space="0" w:color="auto"/>
            <w:right w:val="none" w:sz="0" w:space="0" w:color="auto"/>
          </w:divBdr>
          <w:divsChild>
            <w:div w:id="193734489">
              <w:marLeft w:val="0"/>
              <w:marRight w:val="0"/>
              <w:marTop w:val="0"/>
              <w:marBottom w:val="240"/>
              <w:divBdr>
                <w:top w:val="none" w:sz="0" w:space="0" w:color="auto"/>
                <w:left w:val="none" w:sz="0" w:space="0" w:color="auto"/>
                <w:bottom w:val="none" w:sz="0" w:space="0" w:color="auto"/>
                <w:right w:val="none" w:sz="0" w:space="0" w:color="auto"/>
              </w:divBdr>
            </w:div>
            <w:div w:id="224679282">
              <w:marLeft w:val="0"/>
              <w:marRight w:val="0"/>
              <w:marTop w:val="0"/>
              <w:marBottom w:val="240"/>
              <w:divBdr>
                <w:top w:val="none" w:sz="0" w:space="0" w:color="auto"/>
                <w:left w:val="none" w:sz="0" w:space="0" w:color="auto"/>
                <w:bottom w:val="none" w:sz="0" w:space="0" w:color="auto"/>
                <w:right w:val="none" w:sz="0" w:space="0" w:color="auto"/>
              </w:divBdr>
            </w:div>
            <w:div w:id="368915971">
              <w:marLeft w:val="0"/>
              <w:marRight w:val="0"/>
              <w:marTop w:val="0"/>
              <w:marBottom w:val="240"/>
              <w:divBdr>
                <w:top w:val="none" w:sz="0" w:space="0" w:color="auto"/>
                <w:left w:val="none" w:sz="0" w:space="0" w:color="auto"/>
                <w:bottom w:val="none" w:sz="0" w:space="0" w:color="auto"/>
                <w:right w:val="none" w:sz="0" w:space="0" w:color="auto"/>
              </w:divBdr>
            </w:div>
            <w:div w:id="441337677">
              <w:marLeft w:val="0"/>
              <w:marRight w:val="0"/>
              <w:marTop w:val="0"/>
              <w:marBottom w:val="240"/>
              <w:divBdr>
                <w:top w:val="none" w:sz="0" w:space="0" w:color="auto"/>
                <w:left w:val="none" w:sz="0" w:space="0" w:color="auto"/>
                <w:bottom w:val="none" w:sz="0" w:space="0" w:color="auto"/>
                <w:right w:val="none" w:sz="0" w:space="0" w:color="auto"/>
              </w:divBdr>
            </w:div>
            <w:div w:id="677003663">
              <w:marLeft w:val="0"/>
              <w:marRight w:val="0"/>
              <w:marTop w:val="0"/>
              <w:marBottom w:val="240"/>
              <w:divBdr>
                <w:top w:val="none" w:sz="0" w:space="0" w:color="auto"/>
                <w:left w:val="none" w:sz="0" w:space="0" w:color="auto"/>
                <w:bottom w:val="none" w:sz="0" w:space="0" w:color="auto"/>
                <w:right w:val="none" w:sz="0" w:space="0" w:color="auto"/>
              </w:divBdr>
            </w:div>
          </w:divsChild>
        </w:div>
        <w:div w:id="375542342">
          <w:marLeft w:val="-150"/>
          <w:marRight w:val="-150"/>
          <w:marTop w:val="0"/>
          <w:marBottom w:val="0"/>
          <w:divBdr>
            <w:top w:val="none" w:sz="0" w:space="0" w:color="auto"/>
            <w:left w:val="none" w:sz="0" w:space="0" w:color="auto"/>
            <w:bottom w:val="none" w:sz="0" w:space="0" w:color="auto"/>
            <w:right w:val="none" w:sz="0" w:space="0" w:color="auto"/>
          </w:divBdr>
        </w:div>
        <w:div w:id="375543009">
          <w:marLeft w:val="0"/>
          <w:marRight w:val="0"/>
          <w:marTop w:val="100"/>
          <w:marBottom w:val="100"/>
          <w:divBdr>
            <w:top w:val="none" w:sz="0" w:space="0" w:color="auto"/>
            <w:left w:val="none" w:sz="0" w:space="0" w:color="auto"/>
            <w:bottom w:val="none" w:sz="0" w:space="0" w:color="auto"/>
            <w:right w:val="none" w:sz="0" w:space="0" w:color="auto"/>
          </w:divBdr>
        </w:div>
        <w:div w:id="375546225">
          <w:marLeft w:val="0"/>
          <w:marRight w:val="0"/>
          <w:marTop w:val="0"/>
          <w:marBottom w:val="300"/>
          <w:divBdr>
            <w:top w:val="none" w:sz="0" w:space="0" w:color="auto"/>
            <w:left w:val="none" w:sz="0" w:space="0" w:color="auto"/>
            <w:bottom w:val="none" w:sz="0" w:space="0" w:color="auto"/>
            <w:right w:val="none" w:sz="0" w:space="0" w:color="auto"/>
          </w:divBdr>
        </w:div>
        <w:div w:id="375547266">
          <w:marLeft w:val="0"/>
          <w:marRight w:val="0"/>
          <w:marTop w:val="0"/>
          <w:marBottom w:val="0"/>
          <w:divBdr>
            <w:top w:val="none" w:sz="0" w:space="0" w:color="auto"/>
            <w:left w:val="none" w:sz="0" w:space="0" w:color="auto"/>
            <w:bottom w:val="none" w:sz="0" w:space="0" w:color="auto"/>
            <w:right w:val="none" w:sz="0" w:space="0" w:color="auto"/>
          </w:divBdr>
          <w:divsChild>
            <w:div w:id="514421985">
              <w:marLeft w:val="0"/>
              <w:marRight w:val="0"/>
              <w:marTop w:val="0"/>
              <w:marBottom w:val="75"/>
              <w:divBdr>
                <w:top w:val="none" w:sz="0" w:space="0" w:color="auto"/>
                <w:left w:val="none" w:sz="0" w:space="0" w:color="auto"/>
                <w:bottom w:val="none" w:sz="0" w:space="0" w:color="auto"/>
                <w:right w:val="none" w:sz="0" w:space="0" w:color="auto"/>
              </w:divBdr>
            </w:div>
          </w:divsChild>
        </w:div>
        <w:div w:id="375547457">
          <w:marLeft w:val="0"/>
          <w:marRight w:val="0"/>
          <w:marTop w:val="150"/>
          <w:marBottom w:val="0"/>
          <w:divBdr>
            <w:top w:val="none" w:sz="0" w:space="0" w:color="auto"/>
            <w:left w:val="none" w:sz="0" w:space="0" w:color="auto"/>
            <w:bottom w:val="none" w:sz="0" w:space="0" w:color="auto"/>
            <w:right w:val="none" w:sz="0" w:space="0" w:color="auto"/>
          </w:divBdr>
        </w:div>
        <w:div w:id="375618563">
          <w:marLeft w:val="0"/>
          <w:marRight w:val="0"/>
          <w:marTop w:val="0"/>
          <w:marBottom w:val="150"/>
          <w:divBdr>
            <w:top w:val="none" w:sz="0" w:space="0" w:color="auto"/>
            <w:left w:val="none" w:sz="0" w:space="0" w:color="auto"/>
            <w:bottom w:val="none" w:sz="0" w:space="0" w:color="auto"/>
            <w:right w:val="none" w:sz="0" w:space="0" w:color="auto"/>
          </w:divBdr>
        </w:div>
        <w:div w:id="375659917">
          <w:marLeft w:val="0"/>
          <w:marRight w:val="0"/>
          <w:marTop w:val="0"/>
          <w:marBottom w:val="0"/>
          <w:divBdr>
            <w:top w:val="none" w:sz="0" w:space="0" w:color="auto"/>
            <w:left w:val="none" w:sz="0" w:space="0" w:color="auto"/>
            <w:bottom w:val="none" w:sz="0" w:space="0" w:color="auto"/>
            <w:right w:val="none" w:sz="0" w:space="0" w:color="auto"/>
          </w:divBdr>
        </w:div>
        <w:div w:id="375666144">
          <w:marLeft w:val="-188"/>
          <w:marRight w:val="-188"/>
          <w:marTop w:val="0"/>
          <w:marBottom w:val="0"/>
          <w:divBdr>
            <w:top w:val="none" w:sz="0" w:space="0" w:color="auto"/>
            <w:left w:val="none" w:sz="0" w:space="0" w:color="auto"/>
            <w:bottom w:val="none" w:sz="0" w:space="0" w:color="auto"/>
            <w:right w:val="none" w:sz="0" w:space="0" w:color="auto"/>
          </w:divBdr>
          <w:divsChild>
            <w:div w:id="736905712">
              <w:marLeft w:val="0"/>
              <w:marRight w:val="0"/>
              <w:marTop w:val="0"/>
              <w:marBottom w:val="0"/>
              <w:divBdr>
                <w:top w:val="none" w:sz="0" w:space="0" w:color="auto"/>
                <w:left w:val="none" w:sz="0" w:space="0" w:color="auto"/>
                <w:bottom w:val="none" w:sz="0" w:space="0" w:color="auto"/>
                <w:right w:val="none" w:sz="0" w:space="0" w:color="auto"/>
              </w:divBdr>
            </w:div>
          </w:divsChild>
        </w:div>
        <w:div w:id="375666148">
          <w:marLeft w:val="0"/>
          <w:marRight w:val="0"/>
          <w:marTop w:val="0"/>
          <w:marBottom w:val="0"/>
          <w:divBdr>
            <w:top w:val="none" w:sz="0" w:space="0" w:color="auto"/>
            <w:left w:val="none" w:sz="0" w:space="0" w:color="auto"/>
            <w:bottom w:val="none" w:sz="0" w:space="0" w:color="auto"/>
            <w:right w:val="none" w:sz="0" w:space="0" w:color="auto"/>
          </w:divBdr>
        </w:div>
        <w:div w:id="375783515">
          <w:marLeft w:val="0"/>
          <w:marRight w:val="0"/>
          <w:marTop w:val="0"/>
          <w:marBottom w:val="0"/>
          <w:divBdr>
            <w:top w:val="none" w:sz="0" w:space="0" w:color="auto"/>
            <w:left w:val="none" w:sz="0" w:space="0" w:color="auto"/>
            <w:bottom w:val="none" w:sz="0" w:space="0" w:color="auto"/>
            <w:right w:val="none" w:sz="0" w:space="0" w:color="auto"/>
          </w:divBdr>
          <w:divsChild>
            <w:div w:id="222639855">
              <w:marLeft w:val="0"/>
              <w:marRight w:val="0"/>
              <w:marTop w:val="150"/>
              <w:marBottom w:val="0"/>
              <w:divBdr>
                <w:top w:val="none" w:sz="0" w:space="0" w:color="auto"/>
                <w:left w:val="none" w:sz="0" w:space="0" w:color="auto"/>
                <w:bottom w:val="none" w:sz="0" w:space="0" w:color="auto"/>
                <w:right w:val="none" w:sz="0" w:space="0" w:color="auto"/>
              </w:divBdr>
            </w:div>
          </w:divsChild>
        </w:div>
        <w:div w:id="375929114">
          <w:marLeft w:val="1463"/>
          <w:marRight w:val="0"/>
          <w:marTop w:val="0"/>
          <w:marBottom w:val="0"/>
          <w:divBdr>
            <w:top w:val="none" w:sz="0" w:space="0" w:color="auto"/>
            <w:left w:val="none" w:sz="0" w:space="0" w:color="auto"/>
            <w:bottom w:val="none" w:sz="0" w:space="0" w:color="auto"/>
            <w:right w:val="none" w:sz="0" w:space="0" w:color="auto"/>
          </w:divBdr>
          <w:divsChild>
            <w:div w:id="401878874">
              <w:marLeft w:val="0"/>
              <w:marRight w:val="0"/>
              <w:marTop w:val="0"/>
              <w:marBottom w:val="0"/>
              <w:divBdr>
                <w:top w:val="none" w:sz="0" w:space="0" w:color="auto"/>
                <w:left w:val="none" w:sz="0" w:space="0" w:color="auto"/>
                <w:bottom w:val="none" w:sz="0" w:space="0" w:color="auto"/>
                <w:right w:val="none" w:sz="0" w:space="0" w:color="auto"/>
              </w:divBdr>
            </w:div>
          </w:divsChild>
        </w:div>
        <w:div w:id="375931810">
          <w:marLeft w:val="0"/>
          <w:marRight w:val="0"/>
          <w:marTop w:val="0"/>
          <w:marBottom w:val="0"/>
          <w:divBdr>
            <w:top w:val="none" w:sz="0" w:space="0" w:color="auto"/>
            <w:left w:val="none" w:sz="0" w:space="0" w:color="auto"/>
            <w:bottom w:val="none" w:sz="0" w:space="0" w:color="auto"/>
            <w:right w:val="none" w:sz="0" w:space="0" w:color="auto"/>
          </w:divBdr>
        </w:div>
        <w:div w:id="375932862">
          <w:marLeft w:val="0"/>
          <w:marRight w:val="0"/>
          <w:marTop w:val="0"/>
          <w:marBottom w:val="0"/>
          <w:divBdr>
            <w:top w:val="none" w:sz="0" w:space="0" w:color="auto"/>
            <w:left w:val="none" w:sz="0" w:space="0" w:color="auto"/>
            <w:bottom w:val="none" w:sz="0" w:space="0" w:color="auto"/>
            <w:right w:val="none" w:sz="0" w:space="0" w:color="auto"/>
          </w:divBdr>
        </w:div>
        <w:div w:id="376005499">
          <w:marLeft w:val="0"/>
          <w:marRight w:val="0"/>
          <w:marTop w:val="0"/>
          <w:marBottom w:val="136"/>
          <w:divBdr>
            <w:top w:val="none" w:sz="0" w:space="0" w:color="auto"/>
            <w:left w:val="none" w:sz="0" w:space="0" w:color="auto"/>
            <w:bottom w:val="none" w:sz="0" w:space="0" w:color="auto"/>
            <w:right w:val="none" w:sz="0" w:space="0" w:color="auto"/>
          </w:divBdr>
        </w:div>
        <w:div w:id="376009242">
          <w:marLeft w:val="0"/>
          <w:marRight w:val="0"/>
          <w:marTop w:val="0"/>
          <w:marBottom w:val="0"/>
          <w:divBdr>
            <w:top w:val="none" w:sz="0" w:space="0" w:color="auto"/>
            <w:left w:val="none" w:sz="0" w:space="0" w:color="auto"/>
            <w:bottom w:val="none" w:sz="0" w:space="0" w:color="auto"/>
            <w:right w:val="none" w:sz="0" w:space="0" w:color="auto"/>
          </w:divBdr>
        </w:div>
        <w:div w:id="376055370">
          <w:marLeft w:val="0"/>
          <w:marRight w:val="0"/>
          <w:marTop w:val="0"/>
          <w:marBottom w:val="0"/>
          <w:divBdr>
            <w:top w:val="none" w:sz="0" w:space="0" w:color="auto"/>
            <w:left w:val="none" w:sz="0" w:space="0" w:color="auto"/>
            <w:bottom w:val="none" w:sz="0" w:space="0" w:color="auto"/>
            <w:right w:val="none" w:sz="0" w:space="0" w:color="auto"/>
          </w:divBdr>
          <w:divsChild>
            <w:div w:id="122626841">
              <w:marLeft w:val="0"/>
              <w:marRight w:val="0"/>
              <w:marTop w:val="0"/>
              <w:marBottom w:val="75"/>
              <w:divBdr>
                <w:top w:val="none" w:sz="0" w:space="0" w:color="auto"/>
                <w:left w:val="none" w:sz="0" w:space="0" w:color="auto"/>
                <w:bottom w:val="none" w:sz="0" w:space="0" w:color="auto"/>
                <w:right w:val="none" w:sz="0" w:space="0" w:color="auto"/>
              </w:divBdr>
            </w:div>
          </w:divsChild>
        </w:div>
        <w:div w:id="376126883">
          <w:marLeft w:val="0"/>
          <w:marRight w:val="0"/>
          <w:marTop w:val="0"/>
          <w:marBottom w:val="300"/>
          <w:divBdr>
            <w:top w:val="none" w:sz="0" w:space="0" w:color="auto"/>
            <w:left w:val="none" w:sz="0" w:space="0" w:color="auto"/>
            <w:bottom w:val="none" w:sz="0" w:space="0" w:color="auto"/>
            <w:right w:val="none" w:sz="0" w:space="0" w:color="auto"/>
          </w:divBdr>
        </w:div>
        <w:div w:id="376127407">
          <w:marLeft w:val="0"/>
          <w:marRight w:val="0"/>
          <w:marTop w:val="0"/>
          <w:marBottom w:val="0"/>
          <w:divBdr>
            <w:top w:val="none" w:sz="0" w:space="0" w:color="auto"/>
            <w:left w:val="none" w:sz="0" w:space="0" w:color="auto"/>
            <w:bottom w:val="none" w:sz="0" w:space="0" w:color="auto"/>
            <w:right w:val="none" w:sz="0" w:space="0" w:color="auto"/>
          </w:divBdr>
        </w:div>
        <w:div w:id="376129694">
          <w:marLeft w:val="0"/>
          <w:marRight w:val="0"/>
          <w:marTop w:val="0"/>
          <w:marBottom w:val="0"/>
          <w:divBdr>
            <w:top w:val="none" w:sz="0" w:space="0" w:color="auto"/>
            <w:left w:val="none" w:sz="0" w:space="0" w:color="auto"/>
            <w:bottom w:val="none" w:sz="0" w:space="0" w:color="auto"/>
            <w:right w:val="none" w:sz="0" w:space="0" w:color="auto"/>
          </w:divBdr>
        </w:div>
        <w:div w:id="376314827">
          <w:marLeft w:val="0"/>
          <w:marRight w:val="0"/>
          <w:marTop w:val="0"/>
          <w:marBottom w:val="0"/>
          <w:divBdr>
            <w:top w:val="none" w:sz="0" w:space="0" w:color="auto"/>
            <w:left w:val="none" w:sz="0" w:space="0" w:color="auto"/>
            <w:bottom w:val="none" w:sz="0" w:space="0" w:color="auto"/>
            <w:right w:val="none" w:sz="0" w:space="0" w:color="auto"/>
          </w:divBdr>
        </w:div>
        <w:div w:id="376318066">
          <w:marLeft w:val="0"/>
          <w:marRight w:val="0"/>
          <w:marTop w:val="0"/>
          <w:marBottom w:val="0"/>
          <w:divBdr>
            <w:top w:val="none" w:sz="0" w:space="0" w:color="auto"/>
            <w:left w:val="none" w:sz="0" w:space="0" w:color="auto"/>
            <w:bottom w:val="none" w:sz="0" w:space="0" w:color="auto"/>
            <w:right w:val="none" w:sz="0" w:space="0" w:color="auto"/>
          </w:divBdr>
        </w:div>
        <w:div w:id="376322554">
          <w:marLeft w:val="0"/>
          <w:marRight w:val="0"/>
          <w:marTop w:val="0"/>
          <w:marBottom w:val="0"/>
          <w:divBdr>
            <w:top w:val="none" w:sz="0" w:space="0" w:color="auto"/>
            <w:left w:val="none" w:sz="0" w:space="0" w:color="auto"/>
            <w:bottom w:val="none" w:sz="0" w:space="0" w:color="auto"/>
            <w:right w:val="none" w:sz="0" w:space="0" w:color="auto"/>
          </w:divBdr>
        </w:div>
        <w:div w:id="376391331">
          <w:marLeft w:val="0"/>
          <w:marRight w:val="0"/>
          <w:marTop w:val="0"/>
          <w:marBottom w:val="0"/>
          <w:divBdr>
            <w:top w:val="none" w:sz="0" w:space="0" w:color="auto"/>
            <w:left w:val="none" w:sz="0" w:space="0" w:color="auto"/>
            <w:bottom w:val="none" w:sz="0" w:space="0" w:color="auto"/>
            <w:right w:val="none" w:sz="0" w:space="0" w:color="auto"/>
          </w:divBdr>
        </w:div>
        <w:div w:id="376392442">
          <w:marLeft w:val="0"/>
          <w:marRight w:val="0"/>
          <w:marTop w:val="100"/>
          <w:marBottom w:val="100"/>
          <w:divBdr>
            <w:top w:val="none" w:sz="0" w:space="0" w:color="auto"/>
            <w:left w:val="none" w:sz="0" w:space="0" w:color="auto"/>
            <w:bottom w:val="none" w:sz="0" w:space="0" w:color="auto"/>
            <w:right w:val="none" w:sz="0" w:space="0" w:color="auto"/>
          </w:divBdr>
          <w:divsChild>
            <w:div w:id="213153911">
              <w:marLeft w:val="0"/>
              <w:marRight w:val="0"/>
              <w:marTop w:val="0"/>
              <w:marBottom w:val="0"/>
              <w:divBdr>
                <w:top w:val="none" w:sz="0" w:space="0" w:color="auto"/>
                <w:left w:val="none" w:sz="0" w:space="0" w:color="auto"/>
                <w:bottom w:val="none" w:sz="0" w:space="0" w:color="auto"/>
                <w:right w:val="none" w:sz="0" w:space="0" w:color="auto"/>
              </w:divBdr>
            </w:div>
          </w:divsChild>
        </w:div>
        <w:div w:id="376397518">
          <w:marLeft w:val="0"/>
          <w:marRight w:val="225"/>
          <w:marTop w:val="0"/>
          <w:marBottom w:val="0"/>
          <w:divBdr>
            <w:top w:val="none" w:sz="0" w:space="0" w:color="auto"/>
            <w:left w:val="none" w:sz="0" w:space="0" w:color="auto"/>
            <w:bottom w:val="none" w:sz="0" w:space="0" w:color="auto"/>
            <w:right w:val="none" w:sz="0" w:space="0" w:color="auto"/>
          </w:divBdr>
        </w:div>
        <w:div w:id="376468818">
          <w:marLeft w:val="0"/>
          <w:marRight w:val="0"/>
          <w:marTop w:val="0"/>
          <w:marBottom w:val="0"/>
          <w:divBdr>
            <w:top w:val="none" w:sz="0" w:space="0" w:color="auto"/>
            <w:left w:val="none" w:sz="0" w:space="0" w:color="auto"/>
            <w:bottom w:val="none" w:sz="0" w:space="0" w:color="auto"/>
            <w:right w:val="none" w:sz="0" w:space="0" w:color="auto"/>
          </w:divBdr>
        </w:div>
        <w:div w:id="376514287">
          <w:marLeft w:val="0"/>
          <w:marRight w:val="0"/>
          <w:marTop w:val="0"/>
          <w:marBottom w:val="0"/>
          <w:divBdr>
            <w:top w:val="none" w:sz="0" w:space="0" w:color="auto"/>
            <w:left w:val="none" w:sz="0" w:space="0" w:color="auto"/>
            <w:bottom w:val="none" w:sz="0" w:space="0" w:color="auto"/>
            <w:right w:val="none" w:sz="0" w:space="0" w:color="auto"/>
          </w:divBdr>
          <w:divsChild>
            <w:div w:id="1973237">
              <w:marLeft w:val="0"/>
              <w:marRight w:val="0"/>
              <w:marTop w:val="150"/>
              <w:marBottom w:val="0"/>
              <w:divBdr>
                <w:top w:val="none" w:sz="0" w:space="0" w:color="auto"/>
                <w:left w:val="none" w:sz="0" w:space="0" w:color="auto"/>
                <w:bottom w:val="none" w:sz="0" w:space="0" w:color="auto"/>
                <w:right w:val="none" w:sz="0" w:space="0" w:color="auto"/>
              </w:divBdr>
            </w:div>
          </w:divsChild>
        </w:div>
        <w:div w:id="376514779">
          <w:marLeft w:val="0"/>
          <w:marRight w:val="225"/>
          <w:marTop w:val="0"/>
          <w:marBottom w:val="0"/>
          <w:divBdr>
            <w:top w:val="none" w:sz="0" w:space="0" w:color="auto"/>
            <w:left w:val="none" w:sz="0" w:space="0" w:color="auto"/>
            <w:bottom w:val="none" w:sz="0" w:space="0" w:color="auto"/>
            <w:right w:val="none" w:sz="0" w:space="0" w:color="auto"/>
          </w:divBdr>
        </w:div>
        <w:div w:id="376516899">
          <w:marLeft w:val="0"/>
          <w:marRight w:val="0"/>
          <w:marTop w:val="0"/>
          <w:marBottom w:val="0"/>
          <w:divBdr>
            <w:top w:val="single" w:sz="2" w:space="0" w:color="E0E0E0"/>
            <w:left w:val="single" w:sz="2" w:space="0" w:color="E0E0E0"/>
            <w:bottom w:val="single" w:sz="2" w:space="0" w:color="E0E0E0"/>
            <w:right w:val="single" w:sz="2" w:space="0" w:color="E0E0E0"/>
          </w:divBdr>
        </w:div>
        <w:div w:id="376584658">
          <w:marLeft w:val="0"/>
          <w:marRight w:val="0"/>
          <w:marTop w:val="0"/>
          <w:marBottom w:val="0"/>
          <w:divBdr>
            <w:top w:val="none" w:sz="0" w:space="0" w:color="auto"/>
            <w:left w:val="none" w:sz="0" w:space="0" w:color="auto"/>
            <w:bottom w:val="none" w:sz="0" w:space="0" w:color="auto"/>
            <w:right w:val="none" w:sz="0" w:space="0" w:color="auto"/>
          </w:divBdr>
        </w:div>
        <w:div w:id="376665595">
          <w:marLeft w:val="0"/>
          <w:marRight w:val="225"/>
          <w:marTop w:val="0"/>
          <w:marBottom w:val="0"/>
          <w:divBdr>
            <w:top w:val="none" w:sz="0" w:space="0" w:color="auto"/>
            <w:left w:val="none" w:sz="0" w:space="0" w:color="auto"/>
            <w:bottom w:val="none" w:sz="0" w:space="0" w:color="auto"/>
            <w:right w:val="none" w:sz="0" w:space="0" w:color="auto"/>
          </w:divBdr>
        </w:div>
        <w:div w:id="376667304">
          <w:marLeft w:val="0"/>
          <w:marRight w:val="0"/>
          <w:marTop w:val="0"/>
          <w:marBottom w:val="0"/>
          <w:divBdr>
            <w:top w:val="none" w:sz="0" w:space="0" w:color="auto"/>
            <w:left w:val="none" w:sz="0" w:space="0" w:color="auto"/>
            <w:bottom w:val="none" w:sz="0" w:space="0" w:color="auto"/>
            <w:right w:val="none" w:sz="0" w:space="0" w:color="auto"/>
          </w:divBdr>
        </w:div>
        <w:div w:id="376781036">
          <w:marLeft w:val="0"/>
          <w:marRight w:val="0"/>
          <w:marTop w:val="0"/>
          <w:marBottom w:val="0"/>
          <w:divBdr>
            <w:top w:val="none" w:sz="0" w:space="0" w:color="auto"/>
            <w:left w:val="none" w:sz="0" w:space="0" w:color="auto"/>
            <w:bottom w:val="none" w:sz="0" w:space="0" w:color="auto"/>
            <w:right w:val="none" w:sz="0" w:space="0" w:color="auto"/>
          </w:divBdr>
        </w:div>
        <w:div w:id="376784960">
          <w:marLeft w:val="0"/>
          <w:marRight w:val="0"/>
          <w:marTop w:val="0"/>
          <w:marBottom w:val="120"/>
          <w:divBdr>
            <w:top w:val="none" w:sz="0" w:space="0" w:color="auto"/>
            <w:left w:val="none" w:sz="0" w:space="0" w:color="auto"/>
            <w:bottom w:val="none" w:sz="0" w:space="0" w:color="auto"/>
            <w:right w:val="none" w:sz="0" w:space="0" w:color="auto"/>
          </w:divBdr>
        </w:div>
        <w:div w:id="376857730">
          <w:marLeft w:val="0"/>
          <w:marRight w:val="0"/>
          <w:marTop w:val="0"/>
          <w:marBottom w:val="0"/>
          <w:divBdr>
            <w:top w:val="none" w:sz="0" w:space="0" w:color="auto"/>
            <w:left w:val="none" w:sz="0" w:space="0" w:color="auto"/>
            <w:bottom w:val="none" w:sz="0" w:space="0" w:color="auto"/>
            <w:right w:val="none" w:sz="0" w:space="0" w:color="auto"/>
          </w:divBdr>
        </w:div>
        <w:div w:id="376857983">
          <w:marLeft w:val="0"/>
          <w:marRight w:val="0"/>
          <w:marTop w:val="0"/>
          <w:marBottom w:val="75"/>
          <w:divBdr>
            <w:top w:val="none" w:sz="0" w:space="0" w:color="auto"/>
            <w:left w:val="none" w:sz="0" w:space="0" w:color="auto"/>
            <w:bottom w:val="none" w:sz="0" w:space="0" w:color="auto"/>
            <w:right w:val="none" w:sz="0" w:space="0" w:color="auto"/>
          </w:divBdr>
          <w:divsChild>
            <w:div w:id="181823699">
              <w:marLeft w:val="0"/>
              <w:marRight w:val="0"/>
              <w:marTop w:val="0"/>
              <w:marBottom w:val="0"/>
              <w:divBdr>
                <w:top w:val="none" w:sz="0" w:space="0" w:color="auto"/>
                <w:left w:val="none" w:sz="0" w:space="0" w:color="auto"/>
                <w:bottom w:val="none" w:sz="0" w:space="0" w:color="auto"/>
                <w:right w:val="none" w:sz="0" w:space="0" w:color="auto"/>
              </w:divBdr>
            </w:div>
          </w:divsChild>
        </w:div>
        <w:div w:id="376928319">
          <w:marLeft w:val="0"/>
          <w:marRight w:val="0"/>
          <w:marTop w:val="0"/>
          <w:marBottom w:val="75"/>
          <w:divBdr>
            <w:top w:val="none" w:sz="0" w:space="0" w:color="auto"/>
            <w:left w:val="none" w:sz="0" w:space="0" w:color="auto"/>
            <w:bottom w:val="none" w:sz="0" w:space="0" w:color="auto"/>
            <w:right w:val="none" w:sz="0" w:space="0" w:color="auto"/>
          </w:divBdr>
        </w:div>
        <w:div w:id="376976657">
          <w:marLeft w:val="0"/>
          <w:marRight w:val="0"/>
          <w:marTop w:val="0"/>
          <w:marBottom w:val="0"/>
          <w:divBdr>
            <w:top w:val="none" w:sz="0" w:space="0" w:color="auto"/>
            <w:left w:val="none" w:sz="0" w:space="0" w:color="auto"/>
            <w:bottom w:val="none" w:sz="0" w:space="0" w:color="auto"/>
            <w:right w:val="none" w:sz="0" w:space="0" w:color="auto"/>
          </w:divBdr>
        </w:div>
        <w:div w:id="377052549">
          <w:marLeft w:val="0"/>
          <w:marRight w:val="0"/>
          <w:marTop w:val="0"/>
          <w:marBottom w:val="0"/>
          <w:divBdr>
            <w:top w:val="none" w:sz="0" w:space="0" w:color="auto"/>
            <w:left w:val="none" w:sz="0" w:space="0" w:color="auto"/>
            <w:bottom w:val="none" w:sz="0" w:space="0" w:color="auto"/>
            <w:right w:val="none" w:sz="0" w:space="0" w:color="auto"/>
          </w:divBdr>
        </w:div>
        <w:div w:id="377096743">
          <w:marLeft w:val="0"/>
          <w:marRight w:val="0"/>
          <w:marTop w:val="0"/>
          <w:marBottom w:val="0"/>
          <w:divBdr>
            <w:top w:val="none" w:sz="0" w:space="0" w:color="auto"/>
            <w:left w:val="none" w:sz="0" w:space="0" w:color="auto"/>
            <w:bottom w:val="none" w:sz="0" w:space="0" w:color="auto"/>
            <w:right w:val="none" w:sz="0" w:space="0" w:color="auto"/>
          </w:divBdr>
        </w:div>
        <w:div w:id="377168350">
          <w:marLeft w:val="0"/>
          <w:marRight w:val="0"/>
          <w:marTop w:val="0"/>
          <w:marBottom w:val="171"/>
          <w:divBdr>
            <w:top w:val="none" w:sz="0" w:space="0" w:color="auto"/>
            <w:left w:val="none" w:sz="0" w:space="0" w:color="auto"/>
            <w:bottom w:val="none" w:sz="0" w:space="0" w:color="auto"/>
            <w:right w:val="none" w:sz="0" w:space="0" w:color="auto"/>
          </w:divBdr>
        </w:div>
        <w:div w:id="377169742">
          <w:marLeft w:val="0"/>
          <w:marRight w:val="0"/>
          <w:marTop w:val="0"/>
          <w:marBottom w:val="300"/>
          <w:divBdr>
            <w:top w:val="none" w:sz="0" w:space="0" w:color="auto"/>
            <w:left w:val="none" w:sz="0" w:space="0" w:color="auto"/>
            <w:bottom w:val="none" w:sz="0" w:space="0" w:color="auto"/>
            <w:right w:val="none" w:sz="0" w:space="0" w:color="auto"/>
          </w:divBdr>
        </w:div>
        <w:div w:id="377172177">
          <w:marLeft w:val="0"/>
          <w:marRight w:val="0"/>
          <w:marTop w:val="0"/>
          <w:marBottom w:val="0"/>
          <w:divBdr>
            <w:top w:val="none" w:sz="0" w:space="0" w:color="auto"/>
            <w:left w:val="none" w:sz="0" w:space="0" w:color="auto"/>
            <w:bottom w:val="none" w:sz="0" w:space="0" w:color="auto"/>
            <w:right w:val="none" w:sz="0" w:space="0" w:color="auto"/>
          </w:divBdr>
        </w:div>
        <w:div w:id="377322930">
          <w:marLeft w:val="0"/>
          <w:marRight w:val="0"/>
          <w:marTop w:val="0"/>
          <w:marBottom w:val="0"/>
          <w:divBdr>
            <w:top w:val="none" w:sz="0" w:space="0" w:color="auto"/>
            <w:left w:val="none" w:sz="0" w:space="0" w:color="auto"/>
            <w:bottom w:val="none" w:sz="0" w:space="0" w:color="auto"/>
            <w:right w:val="none" w:sz="0" w:space="0" w:color="auto"/>
          </w:divBdr>
        </w:div>
        <w:div w:id="377362999">
          <w:marLeft w:val="0"/>
          <w:marRight w:val="0"/>
          <w:marTop w:val="0"/>
          <w:marBottom w:val="0"/>
          <w:divBdr>
            <w:top w:val="none" w:sz="0" w:space="0" w:color="auto"/>
            <w:left w:val="none" w:sz="0" w:space="0" w:color="auto"/>
            <w:bottom w:val="none" w:sz="0" w:space="0" w:color="auto"/>
            <w:right w:val="none" w:sz="0" w:space="0" w:color="auto"/>
          </w:divBdr>
        </w:div>
        <w:div w:id="377365825">
          <w:marLeft w:val="1463"/>
          <w:marRight w:val="0"/>
          <w:marTop w:val="0"/>
          <w:marBottom w:val="0"/>
          <w:divBdr>
            <w:top w:val="none" w:sz="0" w:space="0" w:color="auto"/>
            <w:left w:val="none" w:sz="0" w:space="0" w:color="auto"/>
            <w:bottom w:val="none" w:sz="0" w:space="0" w:color="auto"/>
            <w:right w:val="none" w:sz="0" w:space="0" w:color="auto"/>
          </w:divBdr>
        </w:div>
        <w:div w:id="377434392">
          <w:marLeft w:val="0"/>
          <w:marRight w:val="0"/>
          <w:marTop w:val="0"/>
          <w:marBottom w:val="300"/>
          <w:divBdr>
            <w:top w:val="none" w:sz="0" w:space="0" w:color="auto"/>
            <w:left w:val="none" w:sz="0" w:space="0" w:color="auto"/>
            <w:bottom w:val="none" w:sz="0" w:space="0" w:color="auto"/>
            <w:right w:val="none" w:sz="0" w:space="0" w:color="auto"/>
          </w:divBdr>
        </w:div>
        <w:div w:id="377436619">
          <w:marLeft w:val="0"/>
          <w:marRight w:val="0"/>
          <w:marTop w:val="0"/>
          <w:marBottom w:val="0"/>
          <w:divBdr>
            <w:top w:val="none" w:sz="0" w:space="0" w:color="auto"/>
            <w:left w:val="none" w:sz="0" w:space="0" w:color="auto"/>
            <w:bottom w:val="none" w:sz="0" w:space="0" w:color="auto"/>
            <w:right w:val="none" w:sz="0" w:space="0" w:color="auto"/>
          </w:divBdr>
        </w:div>
        <w:div w:id="377514002">
          <w:marLeft w:val="-125"/>
          <w:marRight w:val="-125"/>
          <w:marTop w:val="0"/>
          <w:marBottom w:val="376"/>
          <w:divBdr>
            <w:top w:val="none" w:sz="0" w:space="0" w:color="auto"/>
            <w:left w:val="none" w:sz="0" w:space="0" w:color="auto"/>
            <w:bottom w:val="none" w:sz="0" w:space="0" w:color="auto"/>
            <w:right w:val="none" w:sz="0" w:space="0" w:color="auto"/>
          </w:divBdr>
        </w:div>
        <w:div w:id="377553890">
          <w:marLeft w:val="450"/>
          <w:marRight w:val="450"/>
          <w:marTop w:val="0"/>
          <w:marBottom w:val="0"/>
          <w:divBdr>
            <w:top w:val="single" w:sz="6" w:space="18" w:color="D2D2D2"/>
            <w:left w:val="none" w:sz="0" w:space="0" w:color="auto"/>
            <w:bottom w:val="single" w:sz="6" w:space="15" w:color="D2D2D2"/>
            <w:right w:val="none" w:sz="0" w:space="0" w:color="auto"/>
          </w:divBdr>
        </w:div>
        <w:div w:id="377633918">
          <w:marLeft w:val="0"/>
          <w:marRight w:val="0"/>
          <w:marTop w:val="0"/>
          <w:marBottom w:val="0"/>
          <w:divBdr>
            <w:top w:val="none" w:sz="0" w:space="0" w:color="auto"/>
            <w:left w:val="none" w:sz="0" w:space="0" w:color="auto"/>
            <w:bottom w:val="none" w:sz="0" w:space="0" w:color="auto"/>
            <w:right w:val="none" w:sz="0" w:space="0" w:color="auto"/>
          </w:divBdr>
        </w:div>
        <w:div w:id="377633986">
          <w:marLeft w:val="0"/>
          <w:marRight w:val="0"/>
          <w:marTop w:val="300"/>
          <w:marBottom w:val="300"/>
          <w:divBdr>
            <w:top w:val="none" w:sz="0" w:space="0" w:color="auto"/>
            <w:left w:val="none" w:sz="0" w:space="0" w:color="auto"/>
            <w:bottom w:val="none" w:sz="0" w:space="0" w:color="auto"/>
            <w:right w:val="none" w:sz="0" w:space="0" w:color="auto"/>
          </w:divBdr>
        </w:div>
        <w:div w:id="377700880">
          <w:marLeft w:val="0"/>
          <w:marRight w:val="0"/>
          <w:marTop w:val="0"/>
          <w:marBottom w:val="240"/>
          <w:divBdr>
            <w:top w:val="none" w:sz="0" w:space="0" w:color="auto"/>
            <w:left w:val="none" w:sz="0" w:space="0" w:color="auto"/>
            <w:bottom w:val="none" w:sz="0" w:space="0" w:color="auto"/>
            <w:right w:val="none" w:sz="0" w:space="0" w:color="auto"/>
          </w:divBdr>
        </w:div>
        <w:div w:id="377705818">
          <w:marLeft w:val="0"/>
          <w:marRight w:val="125"/>
          <w:marTop w:val="0"/>
          <w:marBottom w:val="0"/>
          <w:divBdr>
            <w:top w:val="none" w:sz="0" w:space="0" w:color="auto"/>
            <w:left w:val="none" w:sz="0" w:space="0" w:color="auto"/>
            <w:bottom w:val="none" w:sz="0" w:space="0" w:color="auto"/>
            <w:right w:val="none" w:sz="0" w:space="0" w:color="auto"/>
          </w:divBdr>
        </w:div>
        <w:div w:id="377706752">
          <w:marLeft w:val="0"/>
          <w:marRight w:val="225"/>
          <w:marTop w:val="0"/>
          <w:marBottom w:val="0"/>
          <w:divBdr>
            <w:top w:val="none" w:sz="0" w:space="0" w:color="auto"/>
            <w:left w:val="none" w:sz="0" w:space="0" w:color="auto"/>
            <w:bottom w:val="none" w:sz="0" w:space="0" w:color="auto"/>
            <w:right w:val="none" w:sz="0" w:space="0" w:color="auto"/>
          </w:divBdr>
        </w:div>
        <w:div w:id="377777774">
          <w:marLeft w:val="0"/>
          <w:marRight w:val="0"/>
          <w:marTop w:val="0"/>
          <w:marBottom w:val="300"/>
          <w:divBdr>
            <w:top w:val="none" w:sz="0" w:space="0" w:color="auto"/>
            <w:left w:val="none" w:sz="0" w:space="0" w:color="auto"/>
            <w:bottom w:val="none" w:sz="0" w:space="0" w:color="auto"/>
            <w:right w:val="none" w:sz="0" w:space="0" w:color="auto"/>
          </w:divBdr>
        </w:div>
        <w:div w:id="377778503">
          <w:marLeft w:val="0"/>
          <w:marRight w:val="0"/>
          <w:marTop w:val="0"/>
          <w:marBottom w:val="240"/>
          <w:divBdr>
            <w:top w:val="none" w:sz="0" w:space="0" w:color="auto"/>
            <w:left w:val="none" w:sz="0" w:space="0" w:color="auto"/>
            <w:bottom w:val="none" w:sz="0" w:space="0" w:color="auto"/>
            <w:right w:val="none" w:sz="0" w:space="0" w:color="auto"/>
          </w:divBdr>
        </w:div>
        <w:div w:id="377824405">
          <w:marLeft w:val="0"/>
          <w:marRight w:val="0"/>
          <w:marTop w:val="0"/>
          <w:marBottom w:val="240"/>
          <w:divBdr>
            <w:top w:val="none" w:sz="0" w:space="0" w:color="auto"/>
            <w:left w:val="none" w:sz="0" w:space="0" w:color="auto"/>
            <w:bottom w:val="none" w:sz="0" w:space="0" w:color="auto"/>
            <w:right w:val="none" w:sz="0" w:space="0" w:color="auto"/>
          </w:divBdr>
        </w:div>
        <w:div w:id="377827951">
          <w:marLeft w:val="0"/>
          <w:marRight w:val="0"/>
          <w:marTop w:val="0"/>
          <w:marBottom w:val="0"/>
          <w:divBdr>
            <w:top w:val="none" w:sz="0" w:space="0" w:color="auto"/>
            <w:left w:val="none" w:sz="0" w:space="0" w:color="auto"/>
            <w:bottom w:val="none" w:sz="0" w:space="0" w:color="auto"/>
            <w:right w:val="none" w:sz="0" w:space="0" w:color="auto"/>
          </w:divBdr>
        </w:div>
        <w:div w:id="378014077">
          <w:marLeft w:val="0"/>
          <w:marRight w:val="0"/>
          <w:marTop w:val="0"/>
          <w:marBottom w:val="0"/>
          <w:divBdr>
            <w:top w:val="none" w:sz="0" w:space="0" w:color="auto"/>
            <w:left w:val="none" w:sz="0" w:space="0" w:color="auto"/>
            <w:bottom w:val="none" w:sz="0" w:space="0" w:color="auto"/>
            <w:right w:val="none" w:sz="0" w:space="0" w:color="auto"/>
          </w:divBdr>
          <w:divsChild>
            <w:div w:id="445849296">
              <w:marLeft w:val="0"/>
              <w:marRight w:val="0"/>
              <w:marTop w:val="0"/>
              <w:marBottom w:val="0"/>
              <w:divBdr>
                <w:top w:val="none" w:sz="0" w:space="0" w:color="auto"/>
                <w:left w:val="none" w:sz="0" w:space="0" w:color="auto"/>
                <w:bottom w:val="none" w:sz="0" w:space="0" w:color="auto"/>
                <w:right w:val="none" w:sz="0" w:space="0" w:color="auto"/>
              </w:divBdr>
            </w:div>
          </w:divsChild>
        </w:div>
        <w:div w:id="378016854">
          <w:marLeft w:val="0"/>
          <w:marRight w:val="0"/>
          <w:marTop w:val="0"/>
          <w:marBottom w:val="300"/>
          <w:divBdr>
            <w:top w:val="none" w:sz="0" w:space="0" w:color="auto"/>
            <w:left w:val="none" w:sz="0" w:space="0" w:color="auto"/>
            <w:bottom w:val="none" w:sz="0" w:space="0" w:color="auto"/>
            <w:right w:val="none" w:sz="0" w:space="0" w:color="auto"/>
          </w:divBdr>
          <w:divsChild>
            <w:div w:id="37634106">
              <w:marLeft w:val="0"/>
              <w:marRight w:val="0"/>
              <w:marTop w:val="0"/>
              <w:marBottom w:val="0"/>
              <w:divBdr>
                <w:top w:val="none" w:sz="0" w:space="0" w:color="auto"/>
                <w:left w:val="none" w:sz="0" w:space="0" w:color="auto"/>
                <w:bottom w:val="none" w:sz="0" w:space="0" w:color="auto"/>
                <w:right w:val="none" w:sz="0" w:space="0" w:color="auto"/>
              </w:divBdr>
            </w:div>
          </w:divsChild>
        </w:div>
        <w:div w:id="378214917">
          <w:marLeft w:val="-225"/>
          <w:marRight w:val="-225"/>
          <w:marTop w:val="0"/>
          <w:marBottom w:val="0"/>
          <w:divBdr>
            <w:top w:val="none" w:sz="0" w:space="0" w:color="auto"/>
            <w:left w:val="none" w:sz="0" w:space="0" w:color="auto"/>
            <w:bottom w:val="none" w:sz="0" w:space="0" w:color="auto"/>
            <w:right w:val="none" w:sz="0" w:space="0" w:color="auto"/>
          </w:divBdr>
          <w:divsChild>
            <w:div w:id="2510450">
              <w:marLeft w:val="0"/>
              <w:marRight w:val="0"/>
              <w:marTop w:val="0"/>
              <w:marBottom w:val="0"/>
              <w:divBdr>
                <w:top w:val="none" w:sz="0" w:space="0" w:color="auto"/>
                <w:left w:val="none" w:sz="0" w:space="0" w:color="auto"/>
                <w:bottom w:val="none" w:sz="0" w:space="0" w:color="auto"/>
                <w:right w:val="none" w:sz="0" w:space="0" w:color="auto"/>
              </w:divBdr>
            </w:div>
          </w:divsChild>
        </w:div>
        <w:div w:id="378280900">
          <w:marLeft w:val="626"/>
          <w:marRight w:val="0"/>
          <w:marTop w:val="0"/>
          <w:marBottom w:val="0"/>
          <w:divBdr>
            <w:top w:val="none" w:sz="0" w:space="0" w:color="auto"/>
            <w:left w:val="none" w:sz="0" w:space="0" w:color="auto"/>
            <w:bottom w:val="none" w:sz="0" w:space="0" w:color="auto"/>
            <w:right w:val="none" w:sz="0" w:space="0" w:color="auto"/>
          </w:divBdr>
          <w:divsChild>
            <w:div w:id="533544201">
              <w:marLeft w:val="13"/>
              <w:marRight w:val="188"/>
              <w:marTop w:val="138"/>
              <w:marBottom w:val="88"/>
              <w:divBdr>
                <w:top w:val="none" w:sz="0" w:space="0" w:color="auto"/>
                <w:left w:val="none" w:sz="0" w:space="0" w:color="auto"/>
                <w:bottom w:val="none" w:sz="0" w:space="0" w:color="auto"/>
                <w:right w:val="none" w:sz="0" w:space="0" w:color="auto"/>
              </w:divBdr>
              <w:divsChild>
                <w:div w:id="7772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869">
          <w:marLeft w:val="0"/>
          <w:marRight w:val="0"/>
          <w:marTop w:val="0"/>
          <w:marBottom w:val="0"/>
          <w:divBdr>
            <w:top w:val="none" w:sz="0" w:space="0" w:color="auto"/>
            <w:left w:val="none" w:sz="0" w:space="0" w:color="auto"/>
            <w:bottom w:val="none" w:sz="0" w:space="0" w:color="auto"/>
            <w:right w:val="none" w:sz="0" w:space="0" w:color="auto"/>
          </w:divBdr>
        </w:div>
        <w:div w:id="378356690">
          <w:marLeft w:val="0"/>
          <w:marRight w:val="0"/>
          <w:marTop w:val="150"/>
          <w:marBottom w:val="0"/>
          <w:divBdr>
            <w:top w:val="none" w:sz="0" w:space="0" w:color="auto"/>
            <w:left w:val="none" w:sz="0" w:space="0" w:color="auto"/>
            <w:bottom w:val="none" w:sz="0" w:space="0" w:color="auto"/>
            <w:right w:val="none" w:sz="0" w:space="0" w:color="auto"/>
          </w:divBdr>
        </w:div>
        <w:div w:id="378474084">
          <w:marLeft w:val="-125"/>
          <w:marRight w:val="-125"/>
          <w:marTop w:val="0"/>
          <w:marBottom w:val="0"/>
          <w:divBdr>
            <w:top w:val="none" w:sz="0" w:space="0" w:color="auto"/>
            <w:left w:val="none" w:sz="0" w:space="0" w:color="auto"/>
            <w:bottom w:val="none" w:sz="0" w:space="0" w:color="auto"/>
            <w:right w:val="none" w:sz="0" w:space="0" w:color="auto"/>
          </w:divBdr>
        </w:div>
        <w:div w:id="378474784">
          <w:marLeft w:val="0"/>
          <w:marRight w:val="0"/>
          <w:marTop w:val="0"/>
          <w:marBottom w:val="0"/>
          <w:divBdr>
            <w:top w:val="single" w:sz="2" w:space="0" w:color="E0E0E0"/>
            <w:left w:val="single" w:sz="2" w:space="0" w:color="E0E0E0"/>
            <w:bottom w:val="single" w:sz="2" w:space="0" w:color="E0E0E0"/>
            <w:right w:val="single" w:sz="2" w:space="0" w:color="E0E0E0"/>
          </w:divBdr>
        </w:div>
        <w:div w:id="378480472">
          <w:marLeft w:val="0"/>
          <w:marRight w:val="0"/>
          <w:marTop w:val="0"/>
          <w:marBottom w:val="225"/>
          <w:divBdr>
            <w:top w:val="none" w:sz="0" w:space="0" w:color="auto"/>
            <w:left w:val="none" w:sz="0" w:space="0" w:color="auto"/>
            <w:bottom w:val="none" w:sz="0" w:space="0" w:color="auto"/>
            <w:right w:val="none" w:sz="0" w:space="0" w:color="auto"/>
          </w:divBdr>
        </w:div>
        <w:div w:id="378480991">
          <w:marLeft w:val="0"/>
          <w:marRight w:val="0"/>
          <w:marTop w:val="0"/>
          <w:marBottom w:val="0"/>
          <w:divBdr>
            <w:top w:val="single" w:sz="2" w:space="0" w:color="E0E0E0"/>
            <w:left w:val="single" w:sz="2" w:space="0" w:color="E0E0E0"/>
            <w:bottom w:val="single" w:sz="2" w:space="0" w:color="E0E0E0"/>
            <w:right w:val="single" w:sz="2" w:space="0" w:color="E0E0E0"/>
          </w:divBdr>
        </w:div>
        <w:div w:id="378549356">
          <w:marLeft w:val="0"/>
          <w:marRight w:val="0"/>
          <w:marTop w:val="0"/>
          <w:marBottom w:val="0"/>
          <w:divBdr>
            <w:top w:val="none" w:sz="0" w:space="0" w:color="auto"/>
            <w:left w:val="none" w:sz="0" w:space="0" w:color="auto"/>
            <w:bottom w:val="none" w:sz="0" w:space="0" w:color="auto"/>
            <w:right w:val="none" w:sz="0" w:space="0" w:color="auto"/>
          </w:divBdr>
        </w:div>
        <w:div w:id="378552597">
          <w:marLeft w:val="0"/>
          <w:marRight w:val="0"/>
          <w:marTop w:val="0"/>
          <w:marBottom w:val="384"/>
          <w:divBdr>
            <w:top w:val="none" w:sz="0" w:space="0" w:color="auto"/>
            <w:left w:val="none" w:sz="0" w:space="0" w:color="auto"/>
            <w:bottom w:val="none" w:sz="0" w:space="0" w:color="auto"/>
            <w:right w:val="none" w:sz="0" w:space="0" w:color="auto"/>
          </w:divBdr>
        </w:div>
        <w:div w:id="378601545">
          <w:marLeft w:val="-225"/>
          <w:marRight w:val="-225"/>
          <w:marTop w:val="0"/>
          <w:marBottom w:val="0"/>
          <w:divBdr>
            <w:top w:val="none" w:sz="0" w:space="0" w:color="auto"/>
            <w:left w:val="none" w:sz="0" w:space="0" w:color="auto"/>
            <w:bottom w:val="none" w:sz="0" w:space="0" w:color="auto"/>
            <w:right w:val="none" w:sz="0" w:space="0" w:color="auto"/>
          </w:divBdr>
          <w:divsChild>
            <w:div w:id="144784198">
              <w:marLeft w:val="0"/>
              <w:marRight w:val="0"/>
              <w:marTop w:val="0"/>
              <w:marBottom w:val="0"/>
              <w:divBdr>
                <w:top w:val="none" w:sz="0" w:space="0" w:color="auto"/>
                <w:left w:val="none" w:sz="0" w:space="0" w:color="auto"/>
                <w:bottom w:val="none" w:sz="0" w:space="0" w:color="auto"/>
                <w:right w:val="none" w:sz="0" w:space="0" w:color="auto"/>
              </w:divBdr>
              <w:divsChild>
                <w:div w:id="29385004">
                  <w:marLeft w:val="0"/>
                  <w:marRight w:val="0"/>
                  <w:marTop w:val="0"/>
                  <w:marBottom w:val="0"/>
                  <w:divBdr>
                    <w:top w:val="none" w:sz="0" w:space="0" w:color="auto"/>
                    <w:left w:val="none" w:sz="0" w:space="0" w:color="auto"/>
                    <w:bottom w:val="none" w:sz="0" w:space="0" w:color="auto"/>
                    <w:right w:val="none" w:sz="0" w:space="0" w:color="auto"/>
                  </w:divBdr>
                  <w:divsChild>
                    <w:div w:id="5941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753">
          <w:marLeft w:val="0"/>
          <w:marRight w:val="0"/>
          <w:marTop w:val="0"/>
          <w:marBottom w:val="263"/>
          <w:divBdr>
            <w:top w:val="none" w:sz="0" w:space="0" w:color="auto"/>
            <w:left w:val="none" w:sz="0" w:space="0" w:color="auto"/>
            <w:bottom w:val="single" w:sz="4" w:space="6" w:color="EEEEEE"/>
            <w:right w:val="none" w:sz="0" w:space="0" w:color="auto"/>
          </w:divBdr>
        </w:div>
        <w:div w:id="378943235">
          <w:marLeft w:val="0"/>
          <w:marRight w:val="0"/>
          <w:marTop w:val="0"/>
          <w:marBottom w:val="0"/>
          <w:divBdr>
            <w:top w:val="none" w:sz="0" w:space="0" w:color="auto"/>
            <w:left w:val="none" w:sz="0" w:space="0" w:color="auto"/>
            <w:bottom w:val="none" w:sz="0" w:space="0" w:color="auto"/>
            <w:right w:val="none" w:sz="0" w:space="0" w:color="auto"/>
          </w:divBdr>
        </w:div>
        <w:div w:id="378943529">
          <w:marLeft w:val="0"/>
          <w:marRight w:val="0"/>
          <w:marTop w:val="0"/>
          <w:marBottom w:val="360"/>
          <w:divBdr>
            <w:top w:val="none" w:sz="0" w:space="0" w:color="auto"/>
            <w:left w:val="none" w:sz="0" w:space="0" w:color="auto"/>
            <w:bottom w:val="none" w:sz="0" w:space="0" w:color="auto"/>
            <w:right w:val="none" w:sz="0" w:space="0" w:color="auto"/>
          </w:divBdr>
        </w:div>
        <w:div w:id="379013241">
          <w:marLeft w:val="-225"/>
          <w:marRight w:val="-225"/>
          <w:marTop w:val="0"/>
          <w:marBottom w:val="0"/>
          <w:divBdr>
            <w:top w:val="none" w:sz="0" w:space="0" w:color="auto"/>
            <w:left w:val="none" w:sz="0" w:space="0" w:color="auto"/>
            <w:bottom w:val="none" w:sz="0" w:space="0" w:color="auto"/>
            <w:right w:val="none" w:sz="0" w:space="0" w:color="auto"/>
          </w:divBdr>
        </w:div>
        <w:div w:id="379014683">
          <w:marLeft w:val="0"/>
          <w:marRight w:val="0"/>
          <w:marTop w:val="0"/>
          <w:marBottom w:val="300"/>
          <w:divBdr>
            <w:top w:val="none" w:sz="0" w:space="0" w:color="auto"/>
            <w:left w:val="none" w:sz="0" w:space="0" w:color="auto"/>
            <w:bottom w:val="none" w:sz="0" w:space="0" w:color="auto"/>
            <w:right w:val="none" w:sz="0" w:space="0" w:color="auto"/>
          </w:divBdr>
          <w:divsChild>
            <w:div w:id="283733861">
              <w:marLeft w:val="0"/>
              <w:marRight w:val="0"/>
              <w:marTop w:val="0"/>
              <w:marBottom w:val="0"/>
              <w:divBdr>
                <w:top w:val="none" w:sz="0" w:space="0" w:color="auto"/>
                <w:left w:val="none" w:sz="0" w:space="0" w:color="auto"/>
                <w:bottom w:val="none" w:sz="0" w:space="0" w:color="auto"/>
                <w:right w:val="none" w:sz="0" w:space="0" w:color="auto"/>
              </w:divBdr>
            </w:div>
          </w:divsChild>
        </w:div>
        <w:div w:id="379130192">
          <w:marLeft w:val="0"/>
          <w:marRight w:val="0"/>
          <w:marTop w:val="0"/>
          <w:marBottom w:val="0"/>
          <w:divBdr>
            <w:top w:val="none" w:sz="0" w:space="0" w:color="auto"/>
            <w:left w:val="none" w:sz="0" w:space="0" w:color="auto"/>
            <w:bottom w:val="none" w:sz="0" w:space="0" w:color="auto"/>
            <w:right w:val="none" w:sz="0" w:space="0" w:color="auto"/>
          </w:divBdr>
        </w:div>
        <w:div w:id="379131487">
          <w:marLeft w:val="0"/>
          <w:marRight w:val="0"/>
          <w:marTop w:val="0"/>
          <w:marBottom w:val="150"/>
          <w:divBdr>
            <w:top w:val="none" w:sz="0" w:space="0" w:color="auto"/>
            <w:left w:val="none" w:sz="0" w:space="0" w:color="auto"/>
            <w:bottom w:val="none" w:sz="0" w:space="0" w:color="auto"/>
            <w:right w:val="none" w:sz="0" w:space="0" w:color="auto"/>
          </w:divBdr>
        </w:div>
        <w:div w:id="379136201">
          <w:marLeft w:val="0"/>
          <w:marRight w:val="0"/>
          <w:marTop w:val="0"/>
          <w:marBottom w:val="0"/>
          <w:divBdr>
            <w:top w:val="none" w:sz="0" w:space="0" w:color="auto"/>
            <w:left w:val="none" w:sz="0" w:space="0" w:color="auto"/>
            <w:bottom w:val="none" w:sz="0" w:space="0" w:color="auto"/>
            <w:right w:val="none" w:sz="0" w:space="0" w:color="auto"/>
          </w:divBdr>
        </w:div>
        <w:div w:id="379137269">
          <w:marLeft w:val="0"/>
          <w:marRight w:val="0"/>
          <w:marTop w:val="0"/>
          <w:marBottom w:val="0"/>
          <w:divBdr>
            <w:top w:val="none" w:sz="0" w:space="0" w:color="auto"/>
            <w:left w:val="none" w:sz="0" w:space="0" w:color="auto"/>
            <w:bottom w:val="none" w:sz="0" w:space="0" w:color="auto"/>
            <w:right w:val="none" w:sz="0" w:space="0" w:color="auto"/>
          </w:divBdr>
        </w:div>
        <w:div w:id="379138258">
          <w:marLeft w:val="0"/>
          <w:marRight w:val="0"/>
          <w:marTop w:val="0"/>
          <w:marBottom w:val="0"/>
          <w:divBdr>
            <w:top w:val="none" w:sz="0" w:space="0" w:color="auto"/>
            <w:left w:val="none" w:sz="0" w:space="0" w:color="auto"/>
            <w:bottom w:val="none" w:sz="0" w:space="0" w:color="auto"/>
            <w:right w:val="none" w:sz="0" w:space="0" w:color="auto"/>
          </w:divBdr>
        </w:div>
        <w:div w:id="379138858">
          <w:marLeft w:val="0"/>
          <w:marRight w:val="0"/>
          <w:marTop w:val="0"/>
          <w:marBottom w:val="150"/>
          <w:divBdr>
            <w:top w:val="none" w:sz="0" w:space="0" w:color="auto"/>
            <w:left w:val="none" w:sz="0" w:space="0" w:color="auto"/>
            <w:bottom w:val="none" w:sz="0" w:space="0" w:color="auto"/>
            <w:right w:val="none" w:sz="0" w:space="0" w:color="auto"/>
          </w:divBdr>
        </w:div>
        <w:div w:id="379209306">
          <w:marLeft w:val="0"/>
          <w:marRight w:val="0"/>
          <w:marTop w:val="0"/>
          <w:marBottom w:val="0"/>
          <w:divBdr>
            <w:top w:val="none" w:sz="0" w:space="0" w:color="auto"/>
            <w:left w:val="none" w:sz="0" w:space="0" w:color="auto"/>
            <w:bottom w:val="none" w:sz="0" w:space="0" w:color="auto"/>
            <w:right w:val="none" w:sz="0" w:space="0" w:color="auto"/>
          </w:divBdr>
        </w:div>
        <w:div w:id="379212409">
          <w:marLeft w:val="0"/>
          <w:marRight w:val="0"/>
          <w:marTop w:val="0"/>
          <w:marBottom w:val="0"/>
          <w:divBdr>
            <w:top w:val="none" w:sz="0" w:space="0" w:color="auto"/>
            <w:left w:val="none" w:sz="0" w:space="0" w:color="auto"/>
            <w:bottom w:val="none" w:sz="0" w:space="0" w:color="auto"/>
            <w:right w:val="none" w:sz="0" w:space="0" w:color="auto"/>
          </w:divBdr>
        </w:div>
        <w:div w:id="379284717">
          <w:marLeft w:val="0"/>
          <w:marRight w:val="0"/>
          <w:marTop w:val="0"/>
          <w:marBottom w:val="0"/>
          <w:divBdr>
            <w:top w:val="none" w:sz="0" w:space="0" w:color="auto"/>
            <w:left w:val="none" w:sz="0" w:space="0" w:color="auto"/>
            <w:bottom w:val="none" w:sz="0" w:space="0" w:color="auto"/>
            <w:right w:val="none" w:sz="0" w:space="0" w:color="auto"/>
          </w:divBdr>
        </w:div>
        <w:div w:id="379284956">
          <w:marLeft w:val="-125"/>
          <w:marRight w:val="-125"/>
          <w:marTop w:val="0"/>
          <w:marBottom w:val="0"/>
          <w:divBdr>
            <w:top w:val="none" w:sz="0" w:space="0" w:color="auto"/>
            <w:left w:val="none" w:sz="0" w:space="0" w:color="auto"/>
            <w:bottom w:val="none" w:sz="0" w:space="0" w:color="auto"/>
            <w:right w:val="none" w:sz="0" w:space="0" w:color="auto"/>
          </w:divBdr>
          <w:divsChild>
            <w:div w:id="60905499">
              <w:marLeft w:val="0"/>
              <w:marRight w:val="0"/>
              <w:marTop w:val="0"/>
              <w:marBottom w:val="0"/>
              <w:divBdr>
                <w:top w:val="none" w:sz="0" w:space="0" w:color="auto"/>
                <w:left w:val="none" w:sz="0" w:space="0" w:color="auto"/>
                <w:bottom w:val="none" w:sz="0" w:space="0" w:color="auto"/>
                <w:right w:val="none" w:sz="0" w:space="0" w:color="auto"/>
              </w:divBdr>
              <w:divsChild>
                <w:div w:id="499810193">
                  <w:marLeft w:val="-125"/>
                  <w:marRight w:val="-125"/>
                  <w:marTop w:val="0"/>
                  <w:marBottom w:val="0"/>
                  <w:divBdr>
                    <w:top w:val="none" w:sz="0" w:space="0" w:color="auto"/>
                    <w:left w:val="none" w:sz="0" w:space="0" w:color="auto"/>
                    <w:bottom w:val="none" w:sz="0" w:space="0" w:color="auto"/>
                    <w:right w:val="none" w:sz="0" w:space="0" w:color="auto"/>
                  </w:divBdr>
                  <w:divsChild>
                    <w:div w:id="4307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8939">
          <w:marLeft w:val="0"/>
          <w:marRight w:val="0"/>
          <w:marTop w:val="0"/>
          <w:marBottom w:val="0"/>
          <w:divBdr>
            <w:top w:val="none" w:sz="0" w:space="0" w:color="auto"/>
            <w:left w:val="none" w:sz="0" w:space="0" w:color="auto"/>
            <w:bottom w:val="none" w:sz="0" w:space="0" w:color="auto"/>
            <w:right w:val="none" w:sz="0" w:space="0" w:color="auto"/>
          </w:divBdr>
        </w:div>
        <w:div w:id="379404932">
          <w:marLeft w:val="-225"/>
          <w:marRight w:val="-225"/>
          <w:marTop w:val="0"/>
          <w:marBottom w:val="0"/>
          <w:divBdr>
            <w:top w:val="none" w:sz="0" w:space="0" w:color="auto"/>
            <w:left w:val="none" w:sz="0" w:space="0" w:color="auto"/>
            <w:bottom w:val="none" w:sz="0" w:space="0" w:color="auto"/>
            <w:right w:val="none" w:sz="0" w:space="0" w:color="auto"/>
          </w:divBdr>
          <w:divsChild>
            <w:div w:id="330959910">
              <w:marLeft w:val="0"/>
              <w:marRight w:val="0"/>
              <w:marTop w:val="0"/>
              <w:marBottom w:val="0"/>
              <w:divBdr>
                <w:top w:val="none" w:sz="0" w:space="0" w:color="auto"/>
                <w:left w:val="none" w:sz="0" w:space="0" w:color="auto"/>
                <w:bottom w:val="none" w:sz="0" w:space="0" w:color="auto"/>
                <w:right w:val="none" w:sz="0" w:space="0" w:color="auto"/>
              </w:divBdr>
            </w:div>
          </w:divsChild>
        </w:div>
        <w:div w:id="379405195">
          <w:marLeft w:val="0"/>
          <w:marRight w:val="0"/>
          <w:marTop w:val="0"/>
          <w:marBottom w:val="0"/>
          <w:divBdr>
            <w:top w:val="none" w:sz="0" w:space="0" w:color="auto"/>
            <w:left w:val="none" w:sz="0" w:space="0" w:color="auto"/>
            <w:bottom w:val="none" w:sz="0" w:space="0" w:color="auto"/>
            <w:right w:val="none" w:sz="0" w:space="0" w:color="auto"/>
          </w:divBdr>
        </w:div>
        <w:div w:id="379405516">
          <w:marLeft w:val="0"/>
          <w:marRight w:val="0"/>
          <w:marTop w:val="0"/>
          <w:marBottom w:val="0"/>
          <w:divBdr>
            <w:top w:val="single" w:sz="4" w:space="13" w:color="D2D2D2"/>
            <w:left w:val="none" w:sz="0" w:space="0" w:color="auto"/>
            <w:bottom w:val="none" w:sz="0" w:space="0" w:color="auto"/>
            <w:right w:val="none" w:sz="0" w:space="0" w:color="auto"/>
          </w:divBdr>
        </w:div>
        <w:div w:id="379519165">
          <w:marLeft w:val="0"/>
          <w:marRight w:val="0"/>
          <w:marTop w:val="0"/>
          <w:marBottom w:val="0"/>
          <w:divBdr>
            <w:top w:val="none" w:sz="0" w:space="0" w:color="auto"/>
            <w:left w:val="none" w:sz="0" w:space="0" w:color="auto"/>
            <w:bottom w:val="none" w:sz="0" w:space="0" w:color="auto"/>
            <w:right w:val="none" w:sz="0" w:space="0" w:color="auto"/>
          </w:divBdr>
        </w:div>
        <w:div w:id="379520474">
          <w:marLeft w:val="0"/>
          <w:marRight w:val="450"/>
          <w:marTop w:val="0"/>
          <w:marBottom w:val="150"/>
          <w:divBdr>
            <w:top w:val="none" w:sz="0" w:space="0" w:color="auto"/>
            <w:left w:val="none" w:sz="0" w:space="0" w:color="auto"/>
            <w:bottom w:val="none" w:sz="0" w:space="0" w:color="auto"/>
            <w:right w:val="none" w:sz="0" w:space="0" w:color="auto"/>
          </w:divBdr>
        </w:div>
        <w:div w:id="379520513">
          <w:marLeft w:val="0"/>
          <w:marRight w:val="0"/>
          <w:marTop w:val="150"/>
          <w:marBottom w:val="0"/>
          <w:divBdr>
            <w:top w:val="none" w:sz="0" w:space="0" w:color="auto"/>
            <w:left w:val="none" w:sz="0" w:space="0" w:color="auto"/>
            <w:bottom w:val="none" w:sz="0" w:space="0" w:color="auto"/>
            <w:right w:val="none" w:sz="0" w:space="0" w:color="auto"/>
          </w:divBdr>
        </w:div>
        <w:div w:id="379521854">
          <w:marLeft w:val="0"/>
          <w:marRight w:val="0"/>
          <w:marTop w:val="0"/>
          <w:marBottom w:val="0"/>
          <w:divBdr>
            <w:top w:val="none" w:sz="0" w:space="0" w:color="auto"/>
            <w:left w:val="none" w:sz="0" w:space="0" w:color="auto"/>
            <w:bottom w:val="none" w:sz="0" w:space="0" w:color="auto"/>
            <w:right w:val="none" w:sz="0" w:space="0" w:color="auto"/>
          </w:divBdr>
          <w:divsChild>
            <w:div w:id="743839306">
              <w:marLeft w:val="0"/>
              <w:marRight w:val="188"/>
              <w:marTop w:val="0"/>
              <w:marBottom w:val="0"/>
              <w:divBdr>
                <w:top w:val="none" w:sz="0" w:space="0" w:color="auto"/>
                <w:left w:val="none" w:sz="0" w:space="0" w:color="auto"/>
                <w:bottom w:val="none" w:sz="0" w:space="0" w:color="auto"/>
                <w:right w:val="none" w:sz="0" w:space="0" w:color="auto"/>
              </w:divBdr>
            </w:div>
          </w:divsChild>
        </w:div>
        <w:div w:id="379523732">
          <w:marLeft w:val="0"/>
          <w:marRight w:val="0"/>
          <w:marTop w:val="0"/>
          <w:marBottom w:val="0"/>
          <w:divBdr>
            <w:top w:val="none" w:sz="0" w:space="0" w:color="auto"/>
            <w:left w:val="none" w:sz="0" w:space="0" w:color="auto"/>
            <w:bottom w:val="none" w:sz="0" w:space="0" w:color="auto"/>
            <w:right w:val="none" w:sz="0" w:space="0" w:color="auto"/>
          </w:divBdr>
        </w:div>
        <w:div w:id="379524394">
          <w:marLeft w:val="0"/>
          <w:marRight w:val="0"/>
          <w:marTop w:val="0"/>
          <w:marBottom w:val="0"/>
          <w:divBdr>
            <w:top w:val="none" w:sz="0" w:space="0" w:color="auto"/>
            <w:left w:val="none" w:sz="0" w:space="0" w:color="auto"/>
            <w:bottom w:val="none" w:sz="0" w:space="0" w:color="auto"/>
            <w:right w:val="none" w:sz="0" w:space="0" w:color="auto"/>
          </w:divBdr>
        </w:div>
        <w:div w:id="379525148">
          <w:marLeft w:val="0"/>
          <w:marRight w:val="0"/>
          <w:marTop w:val="0"/>
          <w:marBottom w:val="0"/>
          <w:divBdr>
            <w:top w:val="none" w:sz="0" w:space="0" w:color="auto"/>
            <w:left w:val="none" w:sz="0" w:space="0" w:color="auto"/>
            <w:bottom w:val="none" w:sz="0" w:space="0" w:color="auto"/>
            <w:right w:val="none" w:sz="0" w:space="0" w:color="auto"/>
          </w:divBdr>
          <w:divsChild>
            <w:div w:id="740058493">
              <w:marLeft w:val="0"/>
              <w:marRight w:val="0"/>
              <w:marTop w:val="0"/>
              <w:marBottom w:val="0"/>
              <w:divBdr>
                <w:top w:val="none" w:sz="0" w:space="0" w:color="auto"/>
                <w:left w:val="none" w:sz="0" w:space="0" w:color="auto"/>
                <w:bottom w:val="none" w:sz="0" w:space="0" w:color="auto"/>
                <w:right w:val="none" w:sz="0" w:space="0" w:color="auto"/>
              </w:divBdr>
            </w:div>
          </w:divsChild>
        </w:div>
        <w:div w:id="379670512">
          <w:marLeft w:val="0"/>
          <w:marRight w:val="0"/>
          <w:marTop w:val="63"/>
          <w:marBottom w:val="0"/>
          <w:divBdr>
            <w:top w:val="none" w:sz="0" w:space="0" w:color="auto"/>
            <w:left w:val="none" w:sz="0" w:space="0" w:color="auto"/>
            <w:bottom w:val="none" w:sz="0" w:space="0" w:color="auto"/>
            <w:right w:val="none" w:sz="0" w:space="0" w:color="auto"/>
          </w:divBdr>
        </w:div>
        <w:div w:id="379670653">
          <w:marLeft w:val="0"/>
          <w:marRight w:val="0"/>
          <w:marTop w:val="0"/>
          <w:marBottom w:val="450"/>
          <w:divBdr>
            <w:top w:val="none" w:sz="0" w:space="0" w:color="auto"/>
            <w:left w:val="none" w:sz="0" w:space="0" w:color="auto"/>
            <w:bottom w:val="none" w:sz="0" w:space="0" w:color="auto"/>
            <w:right w:val="none" w:sz="0" w:space="0" w:color="auto"/>
          </w:divBdr>
        </w:div>
        <w:div w:id="379671702">
          <w:marLeft w:val="-300"/>
          <w:marRight w:val="-300"/>
          <w:marTop w:val="0"/>
          <w:marBottom w:val="450"/>
          <w:divBdr>
            <w:top w:val="none" w:sz="0" w:space="0" w:color="auto"/>
            <w:left w:val="none" w:sz="0" w:space="0" w:color="auto"/>
            <w:bottom w:val="none" w:sz="0" w:space="0" w:color="auto"/>
            <w:right w:val="none" w:sz="0" w:space="0" w:color="auto"/>
          </w:divBdr>
          <w:divsChild>
            <w:div w:id="85268561">
              <w:marLeft w:val="0"/>
              <w:marRight w:val="0"/>
              <w:marTop w:val="0"/>
              <w:marBottom w:val="0"/>
              <w:divBdr>
                <w:top w:val="none" w:sz="0" w:space="0" w:color="auto"/>
                <w:left w:val="none" w:sz="0" w:space="0" w:color="auto"/>
                <w:bottom w:val="none" w:sz="0" w:space="0" w:color="auto"/>
                <w:right w:val="none" w:sz="0" w:space="0" w:color="auto"/>
              </w:divBdr>
            </w:div>
          </w:divsChild>
        </w:div>
        <w:div w:id="379716004">
          <w:marLeft w:val="0"/>
          <w:marRight w:val="0"/>
          <w:marTop w:val="0"/>
          <w:marBottom w:val="0"/>
          <w:divBdr>
            <w:top w:val="single" w:sz="2" w:space="0" w:color="E0E0E0"/>
            <w:left w:val="single" w:sz="2" w:space="0" w:color="E0E0E0"/>
            <w:bottom w:val="single" w:sz="2" w:space="0" w:color="E0E0E0"/>
            <w:right w:val="single" w:sz="2" w:space="0" w:color="E0E0E0"/>
          </w:divBdr>
          <w:divsChild>
            <w:div w:id="6262784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9718339">
          <w:marLeft w:val="0"/>
          <w:marRight w:val="0"/>
          <w:marTop w:val="0"/>
          <w:marBottom w:val="0"/>
          <w:divBdr>
            <w:top w:val="single" w:sz="2" w:space="0" w:color="E0E0E0"/>
            <w:left w:val="single" w:sz="2" w:space="0" w:color="E0E0E0"/>
            <w:bottom w:val="single" w:sz="2" w:space="0" w:color="E0E0E0"/>
            <w:right w:val="single" w:sz="2" w:space="0" w:color="E0E0E0"/>
          </w:divBdr>
          <w:divsChild>
            <w:div w:id="481392349">
              <w:marLeft w:val="0"/>
              <w:marRight w:val="0"/>
              <w:marTop w:val="0"/>
              <w:marBottom w:val="0"/>
              <w:divBdr>
                <w:top w:val="single" w:sz="2" w:space="0" w:color="E0E0E0"/>
                <w:left w:val="single" w:sz="2" w:space="0" w:color="E0E0E0"/>
                <w:bottom w:val="single" w:sz="2" w:space="0" w:color="E0E0E0"/>
                <w:right w:val="single" w:sz="2" w:space="0" w:color="E0E0E0"/>
              </w:divBdr>
            </w:div>
            <w:div w:id="582446236">
              <w:marLeft w:val="0"/>
              <w:marRight w:val="0"/>
              <w:marTop w:val="0"/>
              <w:marBottom w:val="0"/>
              <w:divBdr>
                <w:top w:val="single" w:sz="2" w:space="0" w:color="E0E0E0"/>
                <w:left w:val="single" w:sz="2" w:space="0" w:color="E0E0E0"/>
                <w:bottom w:val="single" w:sz="2" w:space="0" w:color="E0E0E0"/>
                <w:right w:val="single" w:sz="2" w:space="0" w:color="E0E0E0"/>
              </w:divBdr>
              <w:divsChild>
                <w:div w:id="748304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2633718">
              <w:marLeft w:val="0"/>
              <w:marRight w:val="0"/>
              <w:marTop w:val="0"/>
              <w:marBottom w:val="0"/>
              <w:divBdr>
                <w:top w:val="single" w:sz="2" w:space="0" w:color="E0E0E0"/>
                <w:left w:val="single" w:sz="2" w:space="0" w:color="E0E0E0"/>
                <w:bottom w:val="single" w:sz="2" w:space="0" w:color="E0E0E0"/>
                <w:right w:val="single" w:sz="2" w:space="0" w:color="E0E0E0"/>
              </w:divBdr>
              <w:divsChild>
                <w:div w:id="2870065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79743055">
          <w:marLeft w:val="0"/>
          <w:marRight w:val="0"/>
          <w:marTop w:val="0"/>
          <w:marBottom w:val="0"/>
          <w:divBdr>
            <w:top w:val="none" w:sz="0" w:space="0" w:color="auto"/>
            <w:left w:val="none" w:sz="0" w:space="0" w:color="auto"/>
            <w:bottom w:val="none" w:sz="0" w:space="0" w:color="auto"/>
            <w:right w:val="none" w:sz="0" w:space="0" w:color="auto"/>
          </w:divBdr>
        </w:div>
        <w:div w:id="379939413">
          <w:marLeft w:val="0"/>
          <w:marRight w:val="0"/>
          <w:marTop w:val="0"/>
          <w:marBottom w:val="125"/>
          <w:divBdr>
            <w:top w:val="none" w:sz="0" w:space="0" w:color="auto"/>
            <w:left w:val="none" w:sz="0" w:space="0" w:color="auto"/>
            <w:bottom w:val="none" w:sz="0" w:space="0" w:color="auto"/>
            <w:right w:val="none" w:sz="0" w:space="0" w:color="auto"/>
          </w:divBdr>
        </w:div>
        <w:div w:id="379941811">
          <w:marLeft w:val="0"/>
          <w:marRight w:val="0"/>
          <w:marTop w:val="0"/>
          <w:marBottom w:val="0"/>
          <w:divBdr>
            <w:top w:val="none" w:sz="0" w:space="0" w:color="auto"/>
            <w:left w:val="none" w:sz="0" w:space="0" w:color="auto"/>
            <w:bottom w:val="none" w:sz="0" w:space="0" w:color="auto"/>
            <w:right w:val="none" w:sz="0" w:space="0" w:color="auto"/>
          </w:divBdr>
        </w:div>
        <w:div w:id="379979661">
          <w:marLeft w:val="0"/>
          <w:marRight w:val="0"/>
          <w:marTop w:val="0"/>
          <w:marBottom w:val="0"/>
          <w:divBdr>
            <w:top w:val="none" w:sz="0" w:space="0" w:color="auto"/>
            <w:left w:val="none" w:sz="0" w:space="0" w:color="auto"/>
            <w:bottom w:val="none" w:sz="0" w:space="0" w:color="auto"/>
            <w:right w:val="none" w:sz="0" w:space="0" w:color="auto"/>
          </w:divBdr>
        </w:div>
        <w:div w:id="380053872">
          <w:marLeft w:val="750"/>
          <w:marRight w:val="0"/>
          <w:marTop w:val="0"/>
          <w:marBottom w:val="0"/>
          <w:divBdr>
            <w:top w:val="none" w:sz="0" w:space="0" w:color="auto"/>
            <w:left w:val="none" w:sz="0" w:space="0" w:color="auto"/>
            <w:bottom w:val="none" w:sz="0" w:space="0" w:color="auto"/>
            <w:right w:val="none" w:sz="0" w:space="0" w:color="auto"/>
          </w:divBdr>
        </w:div>
        <w:div w:id="380060537">
          <w:marLeft w:val="0"/>
          <w:marRight w:val="0"/>
          <w:marTop w:val="0"/>
          <w:marBottom w:val="240"/>
          <w:divBdr>
            <w:top w:val="none" w:sz="0" w:space="0" w:color="auto"/>
            <w:left w:val="none" w:sz="0" w:space="0" w:color="auto"/>
            <w:bottom w:val="none" w:sz="0" w:space="0" w:color="auto"/>
            <w:right w:val="none" w:sz="0" w:space="0" w:color="auto"/>
          </w:divBdr>
        </w:div>
        <w:div w:id="380135873">
          <w:marLeft w:val="0"/>
          <w:marRight w:val="0"/>
          <w:marTop w:val="0"/>
          <w:marBottom w:val="250"/>
          <w:divBdr>
            <w:top w:val="none" w:sz="0" w:space="0" w:color="auto"/>
            <w:left w:val="none" w:sz="0" w:space="0" w:color="auto"/>
            <w:bottom w:val="single" w:sz="4" w:space="4" w:color="000000"/>
            <w:right w:val="none" w:sz="0" w:space="0" w:color="auto"/>
          </w:divBdr>
        </w:div>
        <w:div w:id="380176022">
          <w:marLeft w:val="0"/>
          <w:marRight w:val="0"/>
          <w:marTop w:val="0"/>
          <w:marBottom w:val="0"/>
          <w:divBdr>
            <w:top w:val="none" w:sz="0" w:space="0" w:color="auto"/>
            <w:left w:val="none" w:sz="0" w:space="0" w:color="auto"/>
            <w:bottom w:val="none" w:sz="0" w:space="0" w:color="auto"/>
            <w:right w:val="none" w:sz="0" w:space="0" w:color="auto"/>
          </w:divBdr>
        </w:div>
        <w:div w:id="380246467">
          <w:marLeft w:val="0"/>
          <w:marRight w:val="0"/>
          <w:marTop w:val="0"/>
          <w:marBottom w:val="0"/>
          <w:divBdr>
            <w:top w:val="none" w:sz="0" w:space="0" w:color="auto"/>
            <w:left w:val="none" w:sz="0" w:space="0" w:color="auto"/>
            <w:bottom w:val="none" w:sz="0" w:space="0" w:color="auto"/>
            <w:right w:val="none" w:sz="0" w:space="0" w:color="auto"/>
          </w:divBdr>
        </w:div>
        <w:div w:id="380251701">
          <w:marLeft w:val="0"/>
          <w:marRight w:val="225"/>
          <w:marTop w:val="0"/>
          <w:marBottom w:val="0"/>
          <w:divBdr>
            <w:top w:val="none" w:sz="0" w:space="0" w:color="auto"/>
            <w:left w:val="none" w:sz="0" w:space="0" w:color="auto"/>
            <w:bottom w:val="none" w:sz="0" w:space="0" w:color="auto"/>
            <w:right w:val="none" w:sz="0" w:space="0" w:color="auto"/>
          </w:divBdr>
        </w:div>
        <w:div w:id="380254601">
          <w:marLeft w:val="-225"/>
          <w:marRight w:val="-225"/>
          <w:marTop w:val="0"/>
          <w:marBottom w:val="0"/>
          <w:divBdr>
            <w:top w:val="none" w:sz="0" w:space="0" w:color="auto"/>
            <w:left w:val="none" w:sz="0" w:space="0" w:color="auto"/>
            <w:bottom w:val="none" w:sz="0" w:space="0" w:color="auto"/>
            <w:right w:val="none" w:sz="0" w:space="0" w:color="auto"/>
          </w:divBdr>
          <w:divsChild>
            <w:div w:id="497890115">
              <w:marLeft w:val="0"/>
              <w:marRight w:val="0"/>
              <w:marTop w:val="0"/>
              <w:marBottom w:val="0"/>
              <w:divBdr>
                <w:top w:val="none" w:sz="0" w:space="0" w:color="auto"/>
                <w:left w:val="none" w:sz="0" w:space="0" w:color="auto"/>
                <w:bottom w:val="none" w:sz="0" w:space="0" w:color="auto"/>
                <w:right w:val="none" w:sz="0" w:space="0" w:color="auto"/>
              </w:divBdr>
            </w:div>
          </w:divsChild>
        </w:div>
        <w:div w:id="380255993">
          <w:marLeft w:val="0"/>
          <w:marRight w:val="0"/>
          <w:marTop w:val="0"/>
          <w:marBottom w:val="0"/>
          <w:divBdr>
            <w:top w:val="none" w:sz="0" w:space="0" w:color="auto"/>
            <w:left w:val="none" w:sz="0" w:space="0" w:color="auto"/>
            <w:bottom w:val="none" w:sz="0" w:space="0" w:color="auto"/>
            <w:right w:val="none" w:sz="0" w:space="0" w:color="auto"/>
          </w:divBdr>
        </w:div>
        <w:div w:id="380373292">
          <w:marLeft w:val="0"/>
          <w:marRight w:val="0"/>
          <w:marTop w:val="0"/>
          <w:marBottom w:val="0"/>
          <w:divBdr>
            <w:top w:val="none" w:sz="0" w:space="0" w:color="auto"/>
            <w:left w:val="none" w:sz="0" w:space="0" w:color="auto"/>
            <w:bottom w:val="none" w:sz="0" w:space="0" w:color="auto"/>
            <w:right w:val="none" w:sz="0" w:space="0" w:color="auto"/>
          </w:divBdr>
        </w:div>
        <w:div w:id="380443976">
          <w:marLeft w:val="0"/>
          <w:marRight w:val="0"/>
          <w:marTop w:val="0"/>
          <w:marBottom w:val="125"/>
          <w:divBdr>
            <w:top w:val="none" w:sz="0" w:space="0" w:color="auto"/>
            <w:left w:val="none" w:sz="0" w:space="0" w:color="auto"/>
            <w:bottom w:val="none" w:sz="0" w:space="0" w:color="auto"/>
            <w:right w:val="none" w:sz="0" w:space="0" w:color="auto"/>
          </w:divBdr>
        </w:div>
        <w:div w:id="380448387">
          <w:marLeft w:val="0"/>
          <w:marRight w:val="0"/>
          <w:marTop w:val="0"/>
          <w:marBottom w:val="0"/>
          <w:divBdr>
            <w:top w:val="none" w:sz="0" w:space="0" w:color="auto"/>
            <w:left w:val="none" w:sz="0" w:space="0" w:color="auto"/>
            <w:bottom w:val="none" w:sz="0" w:space="0" w:color="auto"/>
            <w:right w:val="none" w:sz="0" w:space="0" w:color="auto"/>
          </w:divBdr>
        </w:div>
        <w:div w:id="380515605">
          <w:marLeft w:val="0"/>
          <w:marRight w:val="0"/>
          <w:marTop w:val="0"/>
          <w:marBottom w:val="0"/>
          <w:divBdr>
            <w:top w:val="none" w:sz="0" w:space="0" w:color="auto"/>
            <w:left w:val="none" w:sz="0" w:space="0" w:color="auto"/>
            <w:bottom w:val="none" w:sz="0" w:space="0" w:color="auto"/>
            <w:right w:val="none" w:sz="0" w:space="0" w:color="auto"/>
          </w:divBdr>
        </w:div>
        <w:div w:id="380515932">
          <w:marLeft w:val="0"/>
          <w:marRight w:val="0"/>
          <w:marTop w:val="0"/>
          <w:marBottom w:val="0"/>
          <w:divBdr>
            <w:top w:val="none" w:sz="0" w:space="0" w:color="auto"/>
            <w:left w:val="none" w:sz="0" w:space="0" w:color="auto"/>
            <w:bottom w:val="none" w:sz="0" w:space="0" w:color="auto"/>
            <w:right w:val="none" w:sz="0" w:space="0" w:color="auto"/>
          </w:divBdr>
        </w:div>
        <w:div w:id="380524865">
          <w:marLeft w:val="0"/>
          <w:marRight w:val="0"/>
          <w:marTop w:val="0"/>
          <w:marBottom w:val="0"/>
          <w:divBdr>
            <w:top w:val="single" w:sz="2" w:space="0" w:color="E0E0E0"/>
            <w:left w:val="single" w:sz="2" w:space="0" w:color="E0E0E0"/>
            <w:bottom w:val="single" w:sz="2" w:space="0" w:color="E0E0E0"/>
            <w:right w:val="single" w:sz="2" w:space="0" w:color="E0E0E0"/>
          </w:divBdr>
          <w:divsChild>
            <w:div w:id="374737794">
              <w:marLeft w:val="0"/>
              <w:marRight w:val="0"/>
              <w:marTop w:val="0"/>
              <w:marBottom w:val="0"/>
              <w:divBdr>
                <w:top w:val="single" w:sz="2" w:space="0" w:color="E0E0E0"/>
                <w:left w:val="single" w:sz="2" w:space="0" w:color="E0E0E0"/>
                <w:bottom w:val="single" w:sz="2" w:space="0" w:color="E0E0E0"/>
                <w:right w:val="single" w:sz="2" w:space="0" w:color="E0E0E0"/>
              </w:divBdr>
              <w:divsChild>
                <w:div w:id="67306959">
                  <w:marLeft w:val="0"/>
                  <w:marRight w:val="0"/>
                  <w:marTop w:val="0"/>
                  <w:marBottom w:val="0"/>
                  <w:divBdr>
                    <w:top w:val="single" w:sz="2" w:space="0" w:color="E0E0E0"/>
                    <w:left w:val="single" w:sz="2" w:space="0" w:color="E0E0E0"/>
                    <w:bottom w:val="single" w:sz="2" w:space="0" w:color="E0E0E0"/>
                    <w:right w:val="single" w:sz="2" w:space="0" w:color="E0E0E0"/>
                  </w:divBdr>
                </w:div>
                <w:div w:id="498469923">
                  <w:marLeft w:val="0"/>
                  <w:marRight w:val="0"/>
                  <w:marTop w:val="0"/>
                  <w:marBottom w:val="0"/>
                  <w:divBdr>
                    <w:top w:val="single" w:sz="2" w:space="0" w:color="E0E0E0"/>
                    <w:left w:val="single" w:sz="2" w:space="0" w:color="E0E0E0"/>
                    <w:bottom w:val="single" w:sz="2" w:space="0" w:color="E0E0E0"/>
                    <w:right w:val="single" w:sz="2" w:space="0" w:color="E0E0E0"/>
                  </w:divBdr>
                  <w:divsChild>
                    <w:div w:id="5579346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5620881">
                  <w:marLeft w:val="0"/>
                  <w:marRight w:val="0"/>
                  <w:marTop w:val="0"/>
                  <w:marBottom w:val="0"/>
                  <w:divBdr>
                    <w:top w:val="single" w:sz="2" w:space="0" w:color="E0E0E0"/>
                    <w:left w:val="single" w:sz="2" w:space="0" w:color="E0E0E0"/>
                    <w:bottom w:val="single" w:sz="2" w:space="0" w:color="E0E0E0"/>
                    <w:right w:val="single" w:sz="2" w:space="0" w:color="E0E0E0"/>
                  </w:divBdr>
                  <w:divsChild>
                    <w:div w:id="621226922">
                      <w:marLeft w:val="0"/>
                      <w:marRight w:val="0"/>
                      <w:marTop w:val="0"/>
                      <w:marBottom w:val="0"/>
                      <w:divBdr>
                        <w:top w:val="single" w:sz="2" w:space="0" w:color="E0E0E0"/>
                        <w:left w:val="single" w:sz="2" w:space="0" w:color="E0E0E0"/>
                        <w:bottom w:val="single" w:sz="2" w:space="0" w:color="E0E0E0"/>
                        <w:right w:val="single" w:sz="2" w:space="0" w:color="E0E0E0"/>
                      </w:divBdr>
                      <w:divsChild>
                        <w:div w:id="2964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380593775">
          <w:marLeft w:val="0"/>
          <w:marRight w:val="0"/>
          <w:marTop w:val="0"/>
          <w:marBottom w:val="0"/>
          <w:divBdr>
            <w:top w:val="none" w:sz="0" w:space="0" w:color="auto"/>
            <w:left w:val="none" w:sz="0" w:space="0" w:color="auto"/>
            <w:bottom w:val="none" w:sz="0" w:space="0" w:color="auto"/>
            <w:right w:val="none" w:sz="0" w:space="0" w:color="auto"/>
          </w:divBdr>
        </w:div>
        <w:div w:id="380637331">
          <w:marLeft w:val="0"/>
          <w:marRight w:val="0"/>
          <w:marTop w:val="0"/>
          <w:marBottom w:val="0"/>
          <w:divBdr>
            <w:top w:val="none" w:sz="0" w:space="0" w:color="auto"/>
            <w:left w:val="none" w:sz="0" w:space="0" w:color="auto"/>
            <w:bottom w:val="none" w:sz="0" w:space="0" w:color="auto"/>
            <w:right w:val="none" w:sz="0" w:space="0" w:color="auto"/>
          </w:divBdr>
        </w:div>
        <w:div w:id="380639296">
          <w:marLeft w:val="0"/>
          <w:marRight w:val="0"/>
          <w:marTop w:val="100"/>
          <w:marBottom w:val="100"/>
          <w:divBdr>
            <w:top w:val="none" w:sz="0" w:space="0" w:color="auto"/>
            <w:left w:val="none" w:sz="0" w:space="0" w:color="auto"/>
            <w:bottom w:val="none" w:sz="0" w:space="0" w:color="auto"/>
            <w:right w:val="none" w:sz="0" w:space="0" w:color="auto"/>
          </w:divBdr>
        </w:div>
        <w:div w:id="380708576">
          <w:marLeft w:val="0"/>
          <w:marRight w:val="0"/>
          <w:marTop w:val="0"/>
          <w:marBottom w:val="0"/>
          <w:divBdr>
            <w:top w:val="none" w:sz="0" w:space="0" w:color="auto"/>
            <w:left w:val="none" w:sz="0" w:space="0" w:color="auto"/>
            <w:bottom w:val="none" w:sz="0" w:space="0" w:color="auto"/>
            <w:right w:val="none" w:sz="0" w:space="0" w:color="auto"/>
          </w:divBdr>
        </w:div>
        <w:div w:id="380711899">
          <w:marLeft w:val="-225"/>
          <w:marRight w:val="-225"/>
          <w:marTop w:val="0"/>
          <w:marBottom w:val="0"/>
          <w:divBdr>
            <w:top w:val="none" w:sz="0" w:space="0" w:color="auto"/>
            <w:left w:val="none" w:sz="0" w:space="0" w:color="auto"/>
            <w:bottom w:val="none" w:sz="0" w:space="0" w:color="auto"/>
            <w:right w:val="none" w:sz="0" w:space="0" w:color="auto"/>
          </w:divBdr>
          <w:divsChild>
            <w:div w:id="103237354">
              <w:marLeft w:val="1463"/>
              <w:marRight w:val="0"/>
              <w:marTop w:val="0"/>
              <w:marBottom w:val="0"/>
              <w:divBdr>
                <w:top w:val="none" w:sz="0" w:space="0" w:color="auto"/>
                <w:left w:val="none" w:sz="0" w:space="0" w:color="auto"/>
                <w:bottom w:val="none" w:sz="0" w:space="0" w:color="auto"/>
                <w:right w:val="none" w:sz="0" w:space="0" w:color="auto"/>
              </w:divBdr>
            </w:div>
          </w:divsChild>
        </w:div>
        <w:div w:id="380716419">
          <w:marLeft w:val="-150"/>
          <w:marRight w:val="-150"/>
          <w:marTop w:val="0"/>
          <w:marBottom w:val="0"/>
          <w:divBdr>
            <w:top w:val="none" w:sz="0" w:space="0" w:color="auto"/>
            <w:left w:val="none" w:sz="0" w:space="0" w:color="auto"/>
            <w:bottom w:val="none" w:sz="0" w:space="0" w:color="auto"/>
            <w:right w:val="none" w:sz="0" w:space="0" w:color="auto"/>
          </w:divBdr>
          <w:divsChild>
            <w:div w:id="246227630">
              <w:marLeft w:val="0"/>
              <w:marRight w:val="0"/>
              <w:marTop w:val="0"/>
              <w:marBottom w:val="0"/>
              <w:divBdr>
                <w:top w:val="none" w:sz="0" w:space="0" w:color="auto"/>
                <w:left w:val="none" w:sz="0" w:space="0" w:color="auto"/>
                <w:bottom w:val="none" w:sz="0" w:space="0" w:color="auto"/>
                <w:right w:val="none" w:sz="0" w:space="0" w:color="auto"/>
              </w:divBdr>
            </w:div>
          </w:divsChild>
        </w:div>
        <w:div w:id="380718007">
          <w:marLeft w:val="0"/>
          <w:marRight w:val="0"/>
          <w:marTop w:val="0"/>
          <w:marBottom w:val="0"/>
          <w:divBdr>
            <w:top w:val="none" w:sz="0" w:space="0" w:color="auto"/>
            <w:left w:val="none" w:sz="0" w:space="0" w:color="auto"/>
            <w:bottom w:val="none" w:sz="0" w:space="0" w:color="auto"/>
            <w:right w:val="none" w:sz="0" w:space="0" w:color="auto"/>
          </w:divBdr>
        </w:div>
        <w:div w:id="380829882">
          <w:marLeft w:val="0"/>
          <w:marRight w:val="0"/>
          <w:marTop w:val="0"/>
          <w:marBottom w:val="0"/>
          <w:divBdr>
            <w:top w:val="none" w:sz="0" w:space="0" w:color="auto"/>
            <w:left w:val="none" w:sz="0" w:space="0" w:color="auto"/>
            <w:bottom w:val="none" w:sz="0" w:space="0" w:color="auto"/>
            <w:right w:val="none" w:sz="0" w:space="0" w:color="auto"/>
          </w:divBdr>
        </w:div>
        <w:div w:id="380903325">
          <w:marLeft w:val="0"/>
          <w:marRight w:val="0"/>
          <w:marTop w:val="100"/>
          <w:marBottom w:val="100"/>
          <w:divBdr>
            <w:top w:val="none" w:sz="0" w:space="0" w:color="auto"/>
            <w:left w:val="none" w:sz="0" w:space="0" w:color="auto"/>
            <w:bottom w:val="none" w:sz="0" w:space="0" w:color="auto"/>
            <w:right w:val="none" w:sz="0" w:space="0" w:color="auto"/>
          </w:divBdr>
        </w:div>
        <w:div w:id="380980222">
          <w:marLeft w:val="0"/>
          <w:marRight w:val="0"/>
          <w:marTop w:val="0"/>
          <w:marBottom w:val="0"/>
          <w:divBdr>
            <w:top w:val="none" w:sz="0" w:space="0" w:color="auto"/>
            <w:left w:val="none" w:sz="0" w:space="0" w:color="auto"/>
            <w:bottom w:val="none" w:sz="0" w:space="0" w:color="auto"/>
            <w:right w:val="none" w:sz="0" w:space="0" w:color="auto"/>
          </w:divBdr>
        </w:div>
        <w:div w:id="380980441">
          <w:marLeft w:val="-150"/>
          <w:marRight w:val="-150"/>
          <w:marTop w:val="0"/>
          <w:marBottom w:val="0"/>
          <w:divBdr>
            <w:top w:val="none" w:sz="0" w:space="0" w:color="auto"/>
            <w:left w:val="none" w:sz="0" w:space="0" w:color="auto"/>
            <w:bottom w:val="none" w:sz="0" w:space="0" w:color="auto"/>
            <w:right w:val="none" w:sz="0" w:space="0" w:color="auto"/>
          </w:divBdr>
          <w:divsChild>
            <w:div w:id="503477640">
              <w:marLeft w:val="0"/>
              <w:marRight w:val="0"/>
              <w:marTop w:val="0"/>
              <w:marBottom w:val="0"/>
              <w:divBdr>
                <w:top w:val="none" w:sz="0" w:space="0" w:color="auto"/>
                <w:left w:val="none" w:sz="0" w:space="0" w:color="auto"/>
                <w:bottom w:val="none" w:sz="0" w:space="0" w:color="auto"/>
                <w:right w:val="none" w:sz="0" w:space="0" w:color="auto"/>
              </w:divBdr>
            </w:div>
          </w:divsChild>
        </w:div>
        <w:div w:id="380983992">
          <w:marLeft w:val="0"/>
          <w:marRight w:val="0"/>
          <w:marTop w:val="0"/>
          <w:marBottom w:val="0"/>
          <w:divBdr>
            <w:top w:val="none" w:sz="0" w:space="0" w:color="auto"/>
            <w:left w:val="none" w:sz="0" w:space="0" w:color="auto"/>
            <w:bottom w:val="none" w:sz="0" w:space="0" w:color="auto"/>
            <w:right w:val="none" w:sz="0" w:space="0" w:color="auto"/>
          </w:divBdr>
        </w:div>
        <w:div w:id="381028938">
          <w:marLeft w:val="0"/>
          <w:marRight w:val="0"/>
          <w:marTop w:val="100"/>
          <w:marBottom w:val="100"/>
          <w:divBdr>
            <w:top w:val="none" w:sz="0" w:space="0" w:color="auto"/>
            <w:left w:val="none" w:sz="0" w:space="0" w:color="auto"/>
            <w:bottom w:val="none" w:sz="0" w:space="0" w:color="auto"/>
            <w:right w:val="none" w:sz="0" w:space="0" w:color="auto"/>
          </w:divBdr>
          <w:divsChild>
            <w:div w:id="85538517">
              <w:marLeft w:val="0"/>
              <w:marRight w:val="0"/>
              <w:marTop w:val="0"/>
              <w:marBottom w:val="0"/>
              <w:divBdr>
                <w:top w:val="none" w:sz="0" w:space="0" w:color="auto"/>
                <w:left w:val="none" w:sz="0" w:space="0" w:color="auto"/>
                <w:bottom w:val="none" w:sz="0" w:space="0" w:color="auto"/>
                <w:right w:val="none" w:sz="0" w:space="0" w:color="auto"/>
              </w:divBdr>
            </w:div>
          </w:divsChild>
        </w:div>
        <w:div w:id="381053467">
          <w:marLeft w:val="0"/>
          <w:marRight w:val="0"/>
          <w:marTop w:val="0"/>
          <w:marBottom w:val="0"/>
          <w:divBdr>
            <w:top w:val="none" w:sz="0" w:space="0" w:color="auto"/>
            <w:left w:val="none" w:sz="0" w:space="0" w:color="auto"/>
            <w:bottom w:val="none" w:sz="0" w:space="0" w:color="auto"/>
            <w:right w:val="none" w:sz="0" w:space="0" w:color="auto"/>
          </w:divBdr>
          <w:divsChild>
            <w:div w:id="385496739">
              <w:marLeft w:val="0"/>
              <w:marRight w:val="0"/>
              <w:marTop w:val="0"/>
              <w:marBottom w:val="0"/>
              <w:divBdr>
                <w:top w:val="none" w:sz="0" w:space="0" w:color="auto"/>
                <w:left w:val="none" w:sz="0" w:space="0" w:color="auto"/>
                <w:bottom w:val="none" w:sz="0" w:space="0" w:color="auto"/>
                <w:right w:val="none" w:sz="0" w:space="0" w:color="auto"/>
              </w:divBdr>
            </w:div>
          </w:divsChild>
        </w:div>
        <w:div w:id="381055004">
          <w:marLeft w:val="0"/>
          <w:marRight w:val="0"/>
          <w:marTop w:val="0"/>
          <w:marBottom w:val="75"/>
          <w:divBdr>
            <w:top w:val="none" w:sz="0" w:space="0" w:color="auto"/>
            <w:left w:val="none" w:sz="0" w:space="0" w:color="auto"/>
            <w:bottom w:val="none" w:sz="0" w:space="0" w:color="auto"/>
            <w:right w:val="none" w:sz="0" w:space="0" w:color="auto"/>
          </w:divBdr>
        </w:div>
        <w:div w:id="381058543">
          <w:marLeft w:val="0"/>
          <w:marRight w:val="0"/>
          <w:marTop w:val="0"/>
          <w:marBottom w:val="0"/>
          <w:divBdr>
            <w:top w:val="none" w:sz="0" w:space="0" w:color="auto"/>
            <w:left w:val="none" w:sz="0" w:space="0" w:color="auto"/>
            <w:bottom w:val="none" w:sz="0" w:space="0" w:color="auto"/>
            <w:right w:val="none" w:sz="0" w:space="0" w:color="auto"/>
          </w:divBdr>
          <w:divsChild>
            <w:div w:id="59980545">
              <w:marLeft w:val="0"/>
              <w:marRight w:val="0"/>
              <w:marTop w:val="0"/>
              <w:marBottom w:val="0"/>
              <w:divBdr>
                <w:top w:val="none" w:sz="0" w:space="0" w:color="auto"/>
                <w:left w:val="none" w:sz="0" w:space="0" w:color="auto"/>
                <w:bottom w:val="none" w:sz="0" w:space="0" w:color="auto"/>
                <w:right w:val="none" w:sz="0" w:space="0" w:color="auto"/>
              </w:divBdr>
            </w:div>
          </w:divsChild>
        </w:div>
        <w:div w:id="381179405">
          <w:marLeft w:val="0"/>
          <w:marRight w:val="0"/>
          <w:marTop w:val="0"/>
          <w:marBottom w:val="75"/>
          <w:divBdr>
            <w:top w:val="none" w:sz="0" w:space="0" w:color="auto"/>
            <w:left w:val="none" w:sz="0" w:space="0" w:color="auto"/>
            <w:bottom w:val="none" w:sz="0" w:space="0" w:color="auto"/>
            <w:right w:val="none" w:sz="0" w:space="0" w:color="auto"/>
          </w:divBdr>
        </w:div>
        <w:div w:id="381249759">
          <w:marLeft w:val="0"/>
          <w:marRight w:val="0"/>
          <w:marTop w:val="0"/>
          <w:marBottom w:val="250"/>
          <w:divBdr>
            <w:top w:val="none" w:sz="0" w:space="0" w:color="auto"/>
            <w:left w:val="none" w:sz="0" w:space="0" w:color="auto"/>
            <w:bottom w:val="none" w:sz="0" w:space="0" w:color="auto"/>
            <w:right w:val="none" w:sz="0" w:space="0" w:color="auto"/>
          </w:divBdr>
        </w:div>
        <w:div w:id="381288701">
          <w:marLeft w:val="0"/>
          <w:marRight w:val="0"/>
          <w:marTop w:val="0"/>
          <w:marBottom w:val="0"/>
          <w:divBdr>
            <w:top w:val="none" w:sz="0" w:space="0" w:color="auto"/>
            <w:left w:val="none" w:sz="0" w:space="0" w:color="auto"/>
            <w:bottom w:val="none" w:sz="0" w:space="0" w:color="auto"/>
            <w:right w:val="none" w:sz="0" w:space="0" w:color="auto"/>
          </w:divBdr>
        </w:div>
        <w:div w:id="381292459">
          <w:marLeft w:val="90"/>
          <w:marRight w:val="90"/>
          <w:marTop w:val="90"/>
          <w:marBottom w:val="90"/>
          <w:divBdr>
            <w:top w:val="single" w:sz="6" w:space="0" w:color="CCCCCC"/>
            <w:left w:val="single" w:sz="6" w:space="0" w:color="CCCCCC"/>
            <w:bottom w:val="single" w:sz="6" w:space="0" w:color="CCCCCC"/>
            <w:right w:val="single" w:sz="6" w:space="0" w:color="CCCCCC"/>
          </w:divBdr>
        </w:div>
        <w:div w:id="381297224">
          <w:marLeft w:val="250"/>
          <w:marRight w:val="0"/>
          <w:marTop w:val="0"/>
          <w:marBottom w:val="0"/>
          <w:divBdr>
            <w:top w:val="none" w:sz="0" w:space="0" w:color="auto"/>
            <w:left w:val="none" w:sz="0" w:space="0" w:color="auto"/>
            <w:bottom w:val="none" w:sz="0" w:space="0" w:color="auto"/>
            <w:right w:val="none" w:sz="0" w:space="0" w:color="auto"/>
          </w:divBdr>
        </w:div>
        <w:div w:id="381366023">
          <w:marLeft w:val="0"/>
          <w:marRight w:val="0"/>
          <w:marTop w:val="0"/>
          <w:marBottom w:val="345"/>
          <w:divBdr>
            <w:top w:val="none" w:sz="0" w:space="0" w:color="auto"/>
            <w:left w:val="none" w:sz="0" w:space="0" w:color="auto"/>
            <w:bottom w:val="none" w:sz="0" w:space="0" w:color="auto"/>
            <w:right w:val="none" w:sz="0" w:space="0" w:color="auto"/>
          </w:divBdr>
          <w:divsChild>
            <w:div w:id="768737878">
              <w:marLeft w:val="0"/>
              <w:marRight w:val="0"/>
              <w:marTop w:val="0"/>
              <w:marBottom w:val="0"/>
              <w:divBdr>
                <w:top w:val="none" w:sz="0" w:space="0" w:color="auto"/>
                <w:left w:val="none" w:sz="0" w:space="0" w:color="auto"/>
                <w:bottom w:val="none" w:sz="0" w:space="0" w:color="auto"/>
                <w:right w:val="none" w:sz="0" w:space="0" w:color="auto"/>
              </w:divBdr>
            </w:div>
          </w:divsChild>
        </w:div>
        <w:div w:id="381368443">
          <w:marLeft w:val="150"/>
          <w:marRight w:val="0"/>
          <w:marTop w:val="0"/>
          <w:marBottom w:val="0"/>
          <w:divBdr>
            <w:top w:val="none" w:sz="0" w:space="0" w:color="auto"/>
            <w:left w:val="none" w:sz="0" w:space="0" w:color="auto"/>
            <w:bottom w:val="none" w:sz="0" w:space="0" w:color="auto"/>
            <w:right w:val="none" w:sz="0" w:space="0" w:color="auto"/>
          </w:divBdr>
        </w:div>
        <w:div w:id="381370203">
          <w:marLeft w:val="0"/>
          <w:marRight w:val="0"/>
          <w:marTop w:val="0"/>
          <w:marBottom w:val="0"/>
          <w:divBdr>
            <w:top w:val="none" w:sz="0" w:space="0" w:color="auto"/>
            <w:left w:val="none" w:sz="0" w:space="0" w:color="auto"/>
            <w:bottom w:val="none" w:sz="0" w:space="0" w:color="auto"/>
            <w:right w:val="none" w:sz="0" w:space="0" w:color="auto"/>
          </w:divBdr>
        </w:div>
        <w:div w:id="38144137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1444686">
          <w:marLeft w:val="-125"/>
          <w:marRight w:val="-125"/>
          <w:marTop w:val="0"/>
          <w:marBottom w:val="376"/>
          <w:divBdr>
            <w:top w:val="none" w:sz="0" w:space="0" w:color="auto"/>
            <w:left w:val="none" w:sz="0" w:space="0" w:color="auto"/>
            <w:bottom w:val="none" w:sz="0" w:space="0" w:color="auto"/>
            <w:right w:val="none" w:sz="0" w:space="0" w:color="auto"/>
          </w:divBdr>
        </w:div>
        <w:div w:id="381447241">
          <w:marLeft w:val="0"/>
          <w:marRight w:val="0"/>
          <w:marTop w:val="0"/>
          <w:marBottom w:val="0"/>
          <w:divBdr>
            <w:top w:val="none" w:sz="0" w:space="0" w:color="auto"/>
            <w:left w:val="none" w:sz="0" w:space="0" w:color="auto"/>
            <w:bottom w:val="none" w:sz="0" w:space="0" w:color="auto"/>
            <w:right w:val="none" w:sz="0" w:space="0" w:color="auto"/>
          </w:divBdr>
        </w:div>
        <w:div w:id="381488675">
          <w:marLeft w:val="0"/>
          <w:marRight w:val="0"/>
          <w:marTop w:val="0"/>
          <w:marBottom w:val="0"/>
          <w:divBdr>
            <w:top w:val="single" w:sz="2" w:space="0" w:color="E0E0E0"/>
            <w:left w:val="single" w:sz="2" w:space="0" w:color="E0E0E0"/>
            <w:bottom w:val="single" w:sz="2" w:space="0" w:color="E0E0E0"/>
            <w:right w:val="single" w:sz="2" w:space="0" w:color="E0E0E0"/>
          </w:divBdr>
          <w:divsChild>
            <w:div w:id="406928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1560246">
          <w:marLeft w:val="1463"/>
          <w:marRight w:val="0"/>
          <w:marTop w:val="0"/>
          <w:marBottom w:val="0"/>
          <w:divBdr>
            <w:top w:val="none" w:sz="0" w:space="0" w:color="auto"/>
            <w:left w:val="none" w:sz="0" w:space="0" w:color="auto"/>
            <w:bottom w:val="none" w:sz="0" w:space="0" w:color="auto"/>
            <w:right w:val="none" w:sz="0" w:space="0" w:color="auto"/>
          </w:divBdr>
        </w:div>
        <w:div w:id="381563012">
          <w:marLeft w:val="0"/>
          <w:marRight w:val="0"/>
          <w:marTop w:val="0"/>
          <w:marBottom w:val="0"/>
          <w:divBdr>
            <w:top w:val="single" w:sz="6" w:space="0" w:color="999999"/>
            <w:left w:val="single" w:sz="6" w:space="0" w:color="999999"/>
            <w:bottom w:val="single" w:sz="6" w:space="0" w:color="999999"/>
            <w:right w:val="single" w:sz="6" w:space="0" w:color="999999"/>
          </w:divBdr>
        </w:div>
        <w:div w:id="381565906">
          <w:marLeft w:val="150"/>
          <w:marRight w:val="0"/>
          <w:marTop w:val="0"/>
          <w:marBottom w:val="0"/>
          <w:divBdr>
            <w:top w:val="none" w:sz="0" w:space="0" w:color="auto"/>
            <w:left w:val="none" w:sz="0" w:space="0" w:color="auto"/>
            <w:bottom w:val="none" w:sz="0" w:space="0" w:color="auto"/>
            <w:right w:val="none" w:sz="0" w:space="0" w:color="auto"/>
          </w:divBdr>
        </w:div>
        <w:div w:id="381632439">
          <w:marLeft w:val="0"/>
          <w:marRight w:val="0"/>
          <w:marTop w:val="0"/>
          <w:marBottom w:val="0"/>
          <w:divBdr>
            <w:top w:val="none" w:sz="0" w:space="0" w:color="auto"/>
            <w:left w:val="none" w:sz="0" w:space="0" w:color="auto"/>
            <w:bottom w:val="none" w:sz="0" w:space="0" w:color="auto"/>
            <w:right w:val="none" w:sz="0" w:space="0" w:color="auto"/>
          </w:divBdr>
        </w:div>
        <w:div w:id="381682213">
          <w:marLeft w:val="0"/>
          <w:marRight w:val="225"/>
          <w:marTop w:val="0"/>
          <w:marBottom w:val="0"/>
          <w:divBdr>
            <w:top w:val="none" w:sz="0" w:space="0" w:color="auto"/>
            <w:left w:val="none" w:sz="0" w:space="0" w:color="auto"/>
            <w:bottom w:val="none" w:sz="0" w:space="0" w:color="auto"/>
            <w:right w:val="none" w:sz="0" w:space="0" w:color="auto"/>
          </w:divBdr>
        </w:div>
        <w:div w:id="381682497">
          <w:marLeft w:val="0"/>
          <w:marRight w:val="0"/>
          <w:marTop w:val="563"/>
          <w:marBottom w:val="701"/>
          <w:divBdr>
            <w:top w:val="none" w:sz="0" w:space="0" w:color="auto"/>
            <w:left w:val="none" w:sz="0" w:space="0" w:color="auto"/>
            <w:bottom w:val="none" w:sz="0" w:space="0" w:color="auto"/>
            <w:right w:val="none" w:sz="0" w:space="0" w:color="auto"/>
          </w:divBdr>
        </w:div>
        <w:div w:id="381709402">
          <w:marLeft w:val="0"/>
          <w:marRight w:val="0"/>
          <w:marTop w:val="0"/>
          <w:marBottom w:val="0"/>
          <w:divBdr>
            <w:top w:val="none" w:sz="0" w:space="0" w:color="auto"/>
            <w:left w:val="none" w:sz="0" w:space="0" w:color="auto"/>
            <w:bottom w:val="none" w:sz="0" w:space="0" w:color="auto"/>
            <w:right w:val="none" w:sz="0" w:space="0" w:color="auto"/>
          </w:divBdr>
          <w:divsChild>
            <w:div w:id="665205808">
              <w:marLeft w:val="0"/>
              <w:marRight w:val="0"/>
              <w:marTop w:val="0"/>
              <w:marBottom w:val="0"/>
              <w:divBdr>
                <w:top w:val="none" w:sz="0" w:space="0" w:color="auto"/>
                <w:left w:val="none" w:sz="0" w:space="0" w:color="auto"/>
                <w:bottom w:val="none" w:sz="0" w:space="0" w:color="auto"/>
                <w:right w:val="none" w:sz="0" w:space="0" w:color="auto"/>
              </w:divBdr>
              <w:divsChild>
                <w:div w:id="283192377">
                  <w:marLeft w:val="-300"/>
                  <w:marRight w:val="-300"/>
                  <w:marTop w:val="0"/>
                  <w:marBottom w:val="450"/>
                  <w:divBdr>
                    <w:top w:val="none" w:sz="0" w:space="0" w:color="auto"/>
                    <w:left w:val="none" w:sz="0" w:space="0" w:color="auto"/>
                    <w:bottom w:val="none" w:sz="0" w:space="0" w:color="auto"/>
                    <w:right w:val="none" w:sz="0" w:space="0" w:color="auto"/>
                  </w:divBdr>
                </w:div>
                <w:div w:id="6388029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1713028">
          <w:marLeft w:val="0"/>
          <w:marRight w:val="225"/>
          <w:marTop w:val="0"/>
          <w:marBottom w:val="0"/>
          <w:divBdr>
            <w:top w:val="none" w:sz="0" w:space="0" w:color="auto"/>
            <w:left w:val="none" w:sz="0" w:space="0" w:color="auto"/>
            <w:bottom w:val="none" w:sz="0" w:space="0" w:color="auto"/>
            <w:right w:val="none" w:sz="0" w:space="0" w:color="auto"/>
          </w:divBdr>
        </w:div>
        <w:div w:id="381714025">
          <w:marLeft w:val="0"/>
          <w:marRight w:val="0"/>
          <w:marTop w:val="0"/>
          <w:marBottom w:val="0"/>
          <w:divBdr>
            <w:top w:val="none" w:sz="0" w:space="0" w:color="auto"/>
            <w:left w:val="none" w:sz="0" w:space="0" w:color="auto"/>
            <w:bottom w:val="none" w:sz="0" w:space="0" w:color="auto"/>
            <w:right w:val="none" w:sz="0" w:space="0" w:color="auto"/>
          </w:divBdr>
        </w:div>
        <w:div w:id="381827679">
          <w:marLeft w:val="0"/>
          <w:marRight w:val="0"/>
          <w:marTop w:val="0"/>
          <w:marBottom w:val="240"/>
          <w:divBdr>
            <w:top w:val="none" w:sz="0" w:space="0" w:color="auto"/>
            <w:left w:val="none" w:sz="0" w:space="0" w:color="auto"/>
            <w:bottom w:val="none" w:sz="0" w:space="0" w:color="auto"/>
            <w:right w:val="none" w:sz="0" w:space="0" w:color="auto"/>
          </w:divBdr>
        </w:div>
        <w:div w:id="381833201">
          <w:marLeft w:val="0"/>
          <w:marRight w:val="0"/>
          <w:marTop w:val="0"/>
          <w:marBottom w:val="0"/>
          <w:divBdr>
            <w:top w:val="none" w:sz="0" w:space="0" w:color="auto"/>
            <w:left w:val="none" w:sz="0" w:space="0" w:color="auto"/>
            <w:bottom w:val="none" w:sz="0" w:space="0" w:color="auto"/>
            <w:right w:val="none" w:sz="0" w:space="0" w:color="auto"/>
          </w:divBdr>
          <w:divsChild>
            <w:div w:id="61604494">
              <w:marLeft w:val="-225"/>
              <w:marRight w:val="-225"/>
              <w:marTop w:val="0"/>
              <w:marBottom w:val="0"/>
              <w:divBdr>
                <w:top w:val="none" w:sz="0" w:space="0" w:color="auto"/>
                <w:left w:val="none" w:sz="0" w:space="0" w:color="auto"/>
                <w:bottom w:val="none" w:sz="0" w:space="0" w:color="auto"/>
                <w:right w:val="none" w:sz="0" w:space="0" w:color="auto"/>
              </w:divBdr>
            </w:div>
          </w:divsChild>
        </w:div>
        <w:div w:id="381834208">
          <w:marLeft w:val="0"/>
          <w:marRight w:val="0"/>
          <w:marTop w:val="0"/>
          <w:marBottom w:val="0"/>
          <w:divBdr>
            <w:top w:val="none" w:sz="0" w:space="0" w:color="auto"/>
            <w:left w:val="none" w:sz="0" w:space="0" w:color="auto"/>
            <w:bottom w:val="none" w:sz="0" w:space="0" w:color="auto"/>
            <w:right w:val="none" w:sz="0" w:space="0" w:color="auto"/>
          </w:divBdr>
        </w:div>
        <w:div w:id="381834419">
          <w:marLeft w:val="0"/>
          <w:marRight w:val="0"/>
          <w:marTop w:val="0"/>
          <w:marBottom w:val="0"/>
          <w:divBdr>
            <w:top w:val="none" w:sz="0" w:space="0" w:color="auto"/>
            <w:left w:val="none" w:sz="0" w:space="0" w:color="auto"/>
            <w:bottom w:val="none" w:sz="0" w:space="0" w:color="auto"/>
            <w:right w:val="none" w:sz="0" w:space="0" w:color="auto"/>
          </w:divBdr>
        </w:div>
        <w:div w:id="381834808">
          <w:marLeft w:val="0"/>
          <w:marRight w:val="0"/>
          <w:marTop w:val="0"/>
          <w:marBottom w:val="0"/>
          <w:divBdr>
            <w:top w:val="none" w:sz="0" w:space="0" w:color="auto"/>
            <w:left w:val="none" w:sz="0" w:space="0" w:color="auto"/>
            <w:bottom w:val="none" w:sz="0" w:space="0" w:color="auto"/>
            <w:right w:val="none" w:sz="0" w:space="0" w:color="auto"/>
          </w:divBdr>
          <w:divsChild>
            <w:div w:id="636224559">
              <w:marLeft w:val="0"/>
              <w:marRight w:val="0"/>
              <w:marTop w:val="0"/>
              <w:marBottom w:val="0"/>
              <w:divBdr>
                <w:top w:val="none" w:sz="0" w:space="0" w:color="auto"/>
                <w:left w:val="none" w:sz="0" w:space="0" w:color="auto"/>
                <w:bottom w:val="none" w:sz="0" w:space="0" w:color="auto"/>
                <w:right w:val="none" w:sz="0" w:space="0" w:color="auto"/>
              </w:divBdr>
            </w:div>
          </w:divsChild>
        </w:div>
        <w:div w:id="381906957">
          <w:marLeft w:val="0"/>
          <w:marRight w:val="0"/>
          <w:marTop w:val="0"/>
          <w:marBottom w:val="0"/>
          <w:divBdr>
            <w:top w:val="none" w:sz="0" w:space="0" w:color="auto"/>
            <w:left w:val="none" w:sz="0" w:space="0" w:color="auto"/>
            <w:bottom w:val="none" w:sz="0" w:space="0" w:color="auto"/>
            <w:right w:val="none" w:sz="0" w:space="0" w:color="auto"/>
          </w:divBdr>
        </w:div>
        <w:div w:id="381950686">
          <w:marLeft w:val="-225"/>
          <w:marRight w:val="-225"/>
          <w:marTop w:val="0"/>
          <w:marBottom w:val="0"/>
          <w:divBdr>
            <w:top w:val="none" w:sz="0" w:space="0" w:color="auto"/>
            <w:left w:val="none" w:sz="0" w:space="0" w:color="auto"/>
            <w:bottom w:val="none" w:sz="0" w:space="0" w:color="auto"/>
            <w:right w:val="none" w:sz="0" w:space="0" w:color="auto"/>
          </w:divBdr>
          <w:divsChild>
            <w:div w:id="615646936">
              <w:marLeft w:val="0"/>
              <w:marRight w:val="0"/>
              <w:marTop w:val="0"/>
              <w:marBottom w:val="0"/>
              <w:divBdr>
                <w:top w:val="none" w:sz="0" w:space="0" w:color="auto"/>
                <w:left w:val="none" w:sz="0" w:space="0" w:color="auto"/>
                <w:bottom w:val="none" w:sz="0" w:space="0" w:color="auto"/>
                <w:right w:val="none" w:sz="0" w:space="0" w:color="auto"/>
              </w:divBdr>
            </w:div>
          </w:divsChild>
        </w:div>
        <w:div w:id="382023272">
          <w:marLeft w:val="0"/>
          <w:marRight w:val="0"/>
          <w:marTop w:val="0"/>
          <w:marBottom w:val="0"/>
          <w:divBdr>
            <w:top w:val="none" w:sz="0" w:space="0" w:color="auto"/>
            <w:left w:val="none" w:sz="0" w:space="0" w:color="auto"/>
            <w:bottom w:val="none" w:sz="0" w:space="0" w:color="auto"/>
            <w:right w:val="none" w:sz="0" w:space="0" w:color="auto"/>
          </w:divBdr>
        </w:div>
        <w:div w:id="382026235">
          <w:marLeft w:val="750"/>
          <w:marRight w:val="0"/>
          <w:marTop w:val="0"/>
          <w:marBottom w:val="0"/>
          <w:divBdr>
            <w:top w:val="none" w:sz="0" w:space="0" w:color="auto"/>
            <w:left w:val="none" w:sz="0" w:space="0" w:color="auto"/>
            <w:bottom w:val="none" w:sz="0" w:space="0" w:color="auto"/>
            <w:right w:val="none" w:sz="0" w:space="0" w:color="auto"/>
          </w:divBdr>
        </w:div>
        <w:div w:id="382102301">
          <w:marLeft w:val="0"/>
          <w:marRight w:val="0"/>
          <w:marTop w:val="0"/>
          <w:marBottom w:val="0"/>
          <w:divBdr>
            <w:top w:val="none" w:sz="0" w:space="0" w:color="auto"/>
            <w:left w:val="none" w:sz="0" w:space="0" w:color="auto"/>
            <w:bottom w:val="none" w:sz="0" w:space="0" w:color="auto"/>
            <w:right w:val="none" w:sz="0" w:space="0" w:color="auto"/>
          </w:divBdr>
        </w:div>
        <w:div w:id="382169749">
          <w:marLeft w:val="-188"/>
          <w:marRight w:val="-188"/>
          <w:marTop w:val="0"/>
          <w:marBottom w:val="0"/>
          <w:divBdr>
            <w:top w:val="none" w:sz="0" w:space="0" w:color="auto"/>
            <w:left w:val="none" w:sz="0" w:space="0" w:color="auto"/>
            <w:bottom w:val="none" w:sz="0" w:space="0" w:color="auto"/>
            <w:right w:val="none" w:sz="0" w:space="0" w:color="auto"/>
          </w:divBdr>
          <w:divsChild>
            <w:div w:id="555167524">
              <w:marLeft w:val="0"/>
              <w:marRight w:val="0"/>
              <w:marTop w:val="0"/>
              <w:marBottom w:val="0"/>
              <w:divBdr>
                <w:top w:val="none" w:sz="0" w:space="0" w:color="auto"/>
                <w:left w:val="none" w:sz="0" w:space="0" w:color="auto"/>
                <w:bottom w:val="none" w:sz="0" w:space="0" w:color="auto"/>
                <w:right w:val="none" w:sz="0" w:space="0" w:color="auto"/>
              </w:divBdr>
              <w:divsChild>
                <w:div w:id="550848314">
                  <w:marLeft w:val="-188"/>
                  <w:marRight w:val="-188"/>
                  <w:marTop w:val="0"/>
                  <w:marBottom w:val="0"/>
                  <w:divBdr>
                    <w:top w:val="none" w:sz="0" w:space="0" w:color="auto"/>
                    <w:left w:val="none" w:sz="0" w:space="0" w:color="auto"/>
                    <w:bottom w:val="none" w:sz="0" w:space="0" w:color="auto"/>
                    <w:right w:val="none" w:sz="0" w:space="0" w:color="auto"/>
                  </w:divBdr>
                  <w:divsChild>
                    <w:div w:id="2894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2400">
          <w:marLeft w:val="-225"/>
          <w:marRight w:val="-225"/>
          <w:marTop w:val="0"/>
          <w:marBottom w:val="0"/>
          <w:divBdr>
            <w:top w:val="none" w:sz="0" w:space="0" w:color="auto"/>
            <w:left w:val="none" w:sz="0" w:space="0" w:color="auto"/>
            <w:bottom w:val="none" w:sz="0" w:space="0" w:color="auto"/>
            <w:right w:val="none" w:sz="0" w:space="0" w:color="auto"/>
          </w:divBdr>
        </w:div>
        <w:div w:id="382295465">
          <w:marLeft w:val="0"/>
          <w:marRight w:val="0"/>
          <w:marTop w:val="0"/>
          <w:marBottom w:val="345"/>
          <w:divBdr>
            <w:top w:val="none" w:sz="0" w:space="0" w:color="auto"/>
            <w:left w:val="none" w:sz="0" w:space="0" w:color="auto"/>
            <w:bottom w:val="none" w:sz="0" w:space="0" w:color="auto"/>
            <w:right w:val="none" w:sz="0" w:space="0" w:color="auto"/>
          </w:divBdr>
        </w:div>
        <w:div w:id="382366654">
          <w:marLeft w:val="0"/>
          <w:marRight w:val="0"/>
          <w:marTop w:val="0"/>
          <w:marBottom w:val="0"/>
          <w:divBdr>
            <w:top w:val="single" w:sz="2" w:space="0" w:color="E0E0E0"/>
            <w:left w:val="single" w:sz="2" w:space="0" w:color="E0E0E0"/>
            <w:bottom w:val="single" w:sz="2" w:space="0" w:color="E0E0E0"/>
            <w:right w:val="single" w:sz="2" w:space="0" w:color="E0E0E0"/>
          </w:divBdr>
          <w:divsChild>
            <w:div w:id="7759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2367200">
          <w:marLeft w:val="0"/>
          <w:marRight w:val="0"/>
          <w:marTop w:val="0"/>
          <w:marBottom w:val="0"/>
          <w:divBdr>
            <w:top w:val="none" w:sz="0" w:space="0" w:color="auto"/>
            <w:left w:val="none" w:sz="0" w:space="0" w:color="auto"/>
            <w:bottom w:val="none" w:sz="0" w:space="0" w:color="auto"/>
            <w:right w:val="none" w:sz="0" w:space="0" w:color="auto"/>
          </w:divBdr>
        </w:div>
        <w:div w:id="382406062">
          <w:marLeft w:val="-225"/>
          <w:marRight w:val="-225"/>
          <w:marTop w:val="0"/>
          <w:marBottom w:val="0"/>
          <w:divBdr>
            <w:top w:val="none" w:sz="0" w:space="0" w:color="auto"/>
            <w:left w:val="none" w:sz="0" w:space="0" w:color="auto"/>
            <w:bottom w:val="none" w:sz="0" w:space="0" w:color="auto"/>
            <w:right w:val="none" w:sz="0" w:space="0" w:color="auto"/>
          </w:divBdr>
          <w:divsChild>
            <w:div w:id="196428023">
              <w:marLeft w:val="0"/>
              <w:marRight w:val="0"/>
              <w:marTop w:val="0"/>
              <w:marBottom w:val="0"/>
              <w:divBdr>
                <w:top w:val="none" w:sz="0" w:space="0" w:color="auto"/>
                <w:left w:val="none" w:sz="0" w:space="0" w:color="auto"/>
                <w:bottom w:val="none" w:sz="0" w:space="0" w:color="auto"/>
                <w:right w:val="none" w:sz="0" w:space="0" w:color="auto"/>
              </w:divBdr>
              <w:divsChild>
                <w:div w:id="436802468">
                  <w:marLeft w:val="0"/>
                  <w:marRight w:val="0"/>
                  <w:marTop w:val="0"/>
                  <w:marBottom w:val="0"/>
                  <w:divBdr>
                    <w:top w:val="none" w:sz="0" w:space="0" w:color="auto"/>
                    <w:left w:val="none" w:sz="0" w:space="0" w:color="auto"/>
                    <w:bottom w:val="none" w:sz="0" w:space="0" w:color="auto"/>
                    <w:right w:val="none" w:sz="0" w:space="0" w:color="auto"/>
                  </w:divBdr>
                  <w:divsChild>
                    <w:div w:id="4748830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82407024">
          <w:marLeft w:val="0"/>
          <w:marRight w:val="0"/>
          <w:marTop w:val="0"/>
          <w:marBottom w:val="300"/>
          <w:divBdr>
            <w:top w:val="none" w:sz="0" w:space="0" w:color="auto"/>
            <w:left w:val="none" w:sz="0" w:space="0" w:color="auto"/>
            <w:bottom w:val="none" w:sz="0" w:space="0" w:color="auto"/>
            <w:right w:val="none" w:sz="0" w:space="0" w:color="auto"/>
          </w:divBdr>
        </w:div>
        <w:div w:id="382410643">
          <w:marLeft w:val="0"/>
          <w:marRight w:val="0"/>
          <w:marTop w:val="0"/>
          <w:marBottom w:val="0"/>
          <w:divBdr>
            <w:top w:val="none" w:sz="0" w:space="0" w:color="auto"/>
            <w:left w:val="none" w:sz="0" w:space="0" w:color="auto"/>
            <w:bottom w:val="none" w:sz="0" w:space="0" w:color="auto"/>
            <w:right w:val="none" w:sz="0" w:space="0" w:color="auto"/>
          </w:divBdr>
        </w:div>
        <w:div w:id="382481143">
          <w:marLeft w:val="0"/>
          <w:marRight w:val="0"/>
          <w:marTop w:val="0"/>
          <w:marBottom w:val="0"/>
          <w:divBdr>
            <w:top w:val="none" w:sz="0" w:space="0" w:color="auto"/>
            <w:left w:val="none" w:sz="0" w:space="0" w:color="auto"/>
            <w:bottom w:val="none" w:sz="0" w:space="0" w:color="auto"/>
            <w:right w:val="none" w:sz="0" w:space="0" w:color="auto"/>
          </w:divBdr>
        </w:div>
        <w:div w:id="382488446">
          <w:marLeft w:val="0"/>
          <w:marRight w:val="0"/>
          <w:marTop w:val="0"/>
          <w:marBottom w:val="0"/>
          <w:divBdr>
            <w:top w:val="none" w:sz="0" w:space="0" w:color="auto"/>
            <w:left w:val="none" w:sz="0" w:space="0" w:color="auto"/>
            <w:bottom w:val="none" w:sz="0" w:space="0" w:color="auto"/>
            <w:right w:val="none" w:sz="0" w:space="0" w:color="auto"/>
          </w:divBdr>
        </w:div>
        <w:div w:id="382558498">
          <w:marLeft w:val="0"/>
          <w:marRight w:val="0"/>
          <w:marTop w:val="0"/>
          <w:marBottom w:val="300"/>
          <w:divBdr>
            <w:top w:val="single" w:sz="6" w:space="0" w:color="EEEEEE"/>
            <w:left w:val="none" w:sz="0" w:space="0" w:color="auto"/>
            <w:bottom w:val="none" w:sz="0" w:space="0" w:color="auto"/>
            <w:right w:val="none" w:sz="0" w:space="0" w:color="auto"/>
          </w:divBdr>
        </w:div>
        <w:div w:id="382559078">
          <w:marLeft w:val="0"/>
          <w:marRight w:val="0"/>
          <w:marTop w:val="0"/>
          <w:marBottom w:val="0"/>
          <w:divBdr>
            <w:top w:val="none" w:sz="0" w:space="0" w:color="auto"/>
            <w:left w:val="none" w:sz="0" w:space="0" w:color="auto"/>
            <w:bottom w:val="none" w:sz="0" w:space="0" w:color="auto"/>
            <w:right w:val="none" w:sz="0" w:space="0" w:color="auto"/>
          </w:divBdr>
        </w:div>
        <w:div w:id="382603688">
          <w:marLeft w:val="0"/>
          <w:marRight w:val="0"/>
          <w:marTop w:val="0"/>
          <w:marBottom w:val="0"/>
          <w:divBdr>
            <w:top w:val="none" w:sz="0" w:space="0" w:color="auto"/>
            <w:left w:val="none" w:sz="0" w:space="0" w:color="auto"/>
            <w:bottom w:val="none" w:sz="0" w:space="0" w:color="auto"/>
            <w:right w:val="none" w:sz="0" w:space="0" w:color="auto"/>
          </w:divBdr>
        </w:div>
        <w:div w:id="382604868">
          <w:marLeft w:val="0"/>
          <w:marRight w:val="0"/>
          <w:marTop w:val="45"/>
          <w:marBottom w:val="0"/>
          <w:divBdr>
            <w:top w:val="none" w:sz="0" w:space="0" w:color="auto"/>
            <w:left w:val="none" w:sz="0" w:space="0" w:color="auto"/>
            <w:bottom w:val="none" w:sz="0" w:space="0" w:color="auto"/>
            <w:right w:val="none" w:sz="0" w:space="0" w:color="auto"/>
          </w:divBdr>
        </w:div>
        <w:div w:id="382676830">
          <w:marLeft w:val="0"/>
          <w:marRight w:val="0"/>
          <w:marTop w:val="300"/>
          <w:marBottom w:val="300"/>
          <w:divBdr>
            <w:top w:val="none" w:sz="0" w:space="0" w:color="auto"/>
            <w:left w:val="none" w:sz="0" w:space="0" w:color="auto"/>
            <w:bottom w:val="none" w:sz="0" w:space="0" w:color="auto"/>
            <w:right w:val="none" w:sz="0" w:space="0" w:color="auto"/>
          </w:divBdr>
        </w:div>
        <w:div w:id="382677782">
          <w:marLeft w:val="0"/>
          <w:marRight w:val="0"/>
          <w:marTop w:val="0"/>
          <w:marBottom w:val="0"/>
          <w:divBdr>
            <w:top w:val="none" w:sz="0" w:space="0" w:color="auto"/>
            <w:left w:val="none" w:sz="0" w:space="0" w:color="auto"/>
            <w:bottom w:val="none" w:sz="0" w:space="0" w:color="auto"/>
            <w:right w:val="none" w:sz="0" w:space="0" w:color="auto"/>
          </w:divBdr>
          <w:divsChild>
            <w:div w:id="213853894">
              <w:marLeft w:val="-225"/>
              <w:marRight w:val="-225"/>
              <w:marTop w:val="0"/>
              <w:marBottom w:val="0"/>
              <w:divBdr>
                <w:top w:val="none" w:sz="0" w:space="0" w:color="auto"/>
                <w:left w:val="none" w:sz="0" w:space="0" w:color="auto"/>
                <w:bottom w:val="none" w:sz="0" w:space="0" w:color="auto"/>
                <w:right w:val="none" w:sz="0" w:space="0" w:color="auto"/>
              </w:divBdr>
            </w:div>
          </w:divsChild>
        </w:div>
        <w:div w:id="382683288">
          <w:marLeft w:val="0"/>
          <w:marRight w:val="0"/>
          <w:marTop w:val="0"/>
          <w:marBottom w:val="0"/>
          <w:divBdr>
            <w:top w:val="none" w:sz="0" w:space="0" w:color="auto"/>
            <w:left w:val="none" w:sz="0" w:space="0" w:color="auto"/>
            <w:bottom w:val="none" w:sz="0" w:space="0" w:color="auto"/>
            <w:right w:val="none" w:sz="0" w:space="0" w:color="auto"/>
          </w:divBdr>
        </w:div>
        <w:div w:id="382754998">
          <w:blockQuote w:val="1"/>
          <w:marLeft w:val="0"/>
          <w:marRight w:val="0"/>
          <w:marTop w:val="250"/>
          <w:marBottom w:val="263"/>
          <w:divBdr>
            <w:top w:val="none" w:sz="0" w:space="0" w:color="auto"/>
            <w:left w:val="single" w:sz="24" w:space="13" w:color="C4E0A6"/>
            <w:bottom w:val="none" w:sz="0" w:space="0" w:color="auto"/>
            <w:right w:val="none" w:sz="0" w:space="0" w:color="auto"/>
          </w:divBdr>
        </w:div>
        <w:div w:id="382799359">
          <w:marLeft w:val="-225"/>
          <w:marRight w:val="-225"/>
          <w:marTop w:val="0"/>
          <w:marBottom w:val="0"/>
          <w:divBdr>
            <w:top w:val="none" w:sz="0" w:space="0" w:color="auto"/>
            <w:left w:val="none" w:sz="0" w:space="0" w:color="auto"/>
            <w:bottom w:val="none" w:sz="0" w:space="0" w:color="auto"/>
            <w:right w:val="none" w:sz="0" w:space="0" w:color="auto"/>
          </w:divBdr>
        </w:div>
        <w:div w:id="382826612">
          <w:marLeft w:val="0"/>
          <w:marRight w:val="0"/>
          <w:marTop w:val="0"/>
          <w:marBottom w:val="0"/>
          <w:divBdr>
            <w:top w:val="none" w:sz="0" w:space="0" w:color="auto"/>
            <w:left w:val="none" w:sz="0" w:space="0" w:color="auto"/>
            <w:bottom w:val="none" w:sz="0" w:space="0" w:color="auto"/>
            <w:right w:val="none" w:sz="0" w:space="0" w:color="auto"/>
          </w:divBdr>
        </w:div>
        <w:div w:id="382871420">
          <w:marLeft w:val="0"/>
          <w:marRight w:val="0"/>
          <w:marTop w:val="0"/>
          <w:marBottom w:val="0"/>
          <w:divBdr>
            <w:top w:val="none" w:sz="0" w:space="0" w:color="auto"/>
            <w:left w:val="none" w:sz="0" w:space="0" w:color="auto"/>
            <w:bottom w:val="none" w:sz="0" w:space="0" w:color="auto"/>
            <w:right w:val="none" w:sz="0" w:space="0" w:color="auto"/>
          </w:divBdr>
        </w:div>
        <w:div w:id="382945080">
          <w:marLeft w:val="0"/>
          <w:marRight w:val="0"/>
          <w:marTop w:val="0"/>
          <w:marBottom w:val="384"/>
          <w:divBdr>
            <w:top w:val="none" w:sz="0" w:space="0" w:color="auto"/>
            <w:left w:val="none" w:sz="0" w:space="0" w:color="auto"/>
            <w:bottom w:val="none" w:sz="0" w:space="0" w:color="auto"/>
            <w:right w:val="none" w:sz="0" w:space="0" w:color="auto"/>
          </w:divBdr>
          <w:divsChild>
            <w:div w:id="445084654">
              <w:marLeft w:val="0"/>
              <w:marRight w:val="0"/>
              <w:marTop w:val="0"/>
              <w:marBottom w:val="0"/>
              <w:divBdr>
                <w:top w:val="none" w:sz="0" w:space="0" w:color="auto"/>
                <w:left w:val="none" w:sz="0" w:space="0" w:color="auto"/>
                <w:bottom w:val="none" w:sz="0" w:space="0" w:color="auto"/>
                <w:right w:val="none" w:sz="0" w:space="0" w:color="auto"/>
              </w:divBdr>
              <w:divsChild>
                <w:div w:id="2345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51684">
          <w:marLeft w:val="0"/>
          <w:marRight w:val="0"/>
          <w:marTop w:val="0"/>
          <w:marBottom w:val="0"/>
          <w:divBdr>
            <w:top w:val="none" w:sz="0" w:space="0" w:color="auto"/>
            <w:left w:val="none" w:sz="0" w:space="0" w:color="auto"/>
            <w:bottom w:val="none" w:sz="0" w:space="0" w:color="auto"/>
            <w:right w:val="none" w:sz="0" w:space="0" w:color="auto"/>
          </w:divBdr>
        </w:div>
        <w:div w:id="383024057">
          <w:marLeft w:val="0"/>
          <w:marRight w:val="0"/>
          <w:marTop w:val="100"/>
          <w:marBottom w:val="100"/>
          <w:divBdr>
            <w:top w:val="none" w:sz="0" w:space="0" w:color="auto"/>
            <w:left w:val="none" w:sz="0" w:space="0" w:color="auto"/>
            <w:bottom w:val="none" w:sz="0" w:space="0" w:color="auto"/>
            <w:right w:val="none" w:sz="0" w:space="0" w:color="auto"/>
          </w:divBdr>
        </w:div>
        <w:div w:id="383062991">
          <w:marLeft w:val="0"/>
          <w:marRight w:val="0"/>
          <w:marTop w:val="0"/>
          <w:marBottom w:val="0"/>
          <w:divBdr>
            <w:top w:val="none" w:sz="0" w:space="0" w:color="auto"/>
            <w:left w:val="none" w:sz="0" w:space="0" w:color="auto"/>
            <w:bottom w:val="none" w:sz="0" w:space="0" w:color="auto"/>
            <w:right w:val="none" w:sz="0" w:space="0" w:color="auto"/>
          </w:divBdr>
        </w:div>
        <w:div w:id="383066424">
          <w:marLeft w:val="0"/>
          <w:marRight w:val="0"/>
          <w:marTop w:val="0"/>
          <w:marBottom w:val="360"/>
          <w:divBdr>
            <w:top w:val="none" w:sz="0" w:space="0" w:color="auto"/>
            <w:left w:val="none" w:sz="0" w:space="0" w:color="auto"/>
            <w:bottom w:val="none" w:sz="0" w:space="0" w:color="auto"/>
            <w:right w:val="none" w:sz="0" w:space="0" w:color="auto"/>
          </w:divBdr>
          <w:divsChild>
            <w:div w:id="102310468">
              <w:marLeft w:val="0"/>
              <w:marRight w:val="0"/>
              <w:marTop w:val="0"/>
              <w:marBottom w:val="384"/>
              <w:divBdr>
                <w:top w:val="none" w:sz="0" w:space="0" w:color="auto"/>
                <w:left w:val="none" w:sz="0" w:space="0" w:color="auto"/>
                <w:bottom w:val="none" w:sz="0" w:space="0" w:color="auto"/>
                <w:right w:val="none" w:sz="0" w:space="0" w:color="auto"/>
              </w:divBdr>
            </w:div>
          </w:divsChild>
        </w:div>
        <w:div w:id="383211542">
          <w:marLeft w:val="0"/>
          <w:marRight w:val="0"/>
          <w:marTop w:val="0"/>
          <w:marBottom w:val="0"/>
          <w:divBdr>
            <w:top w:val="none" w:sz="0" w:space="0" w:color="auto"/>
            <w:left w:val="none" w:sz="0" w:space="0" w:color="auto"/>
            <w:bottom w:val="none" w:sz="0" w:space="0" w:color="auto"/>
            <w:right w:val="none" w:sz="0" w:space="0" w:color="auto"/>
          </w:divBdr>
          <w:divsChild>
            <w:div w:id="483471884">
              <w:marLeft w:val="0"/>
              <w:marRight w:val="1950"/>
              <w:marTop w:val="0"/>
              <w:marBottom w:val="0"/>
              <w:divBdr>
                <w:top w:val="none" w:sz="0" w:space="0" w:color="auto"/>
                <w:left w:val="none" w:sz="0" w:space="0" w:color="auto"/>
                <w:bottom w:val="none" w:sz="0" w:space="0" w:color="auto"/>
                <w:right w:val="none" w:sz="0" w:space="0" w:color="auto"/>
              </w:divBdr>
            </w:div>
          </w:divsChild>
        </w:div>
        <w:div w:id="383262835">
          <w:marLeft w:val="0"/>
          <w:marRight w:val="225"/>
          <w:marTop w:val="0"/>
          <w:marBottom w:val="0"/>
          <w:divBdr>
            <w:top w:val="none" w:sz="0" w:space="0" w:color="auto"/>
            <w:left w:val="none" w:sz="0" w:space="0" w:color="auto"/>
            <w:bottom w:val="none" w:sz="0" w:space="0" w:color="auto"/>
            <w:right w:val="none" w:sz="0" w:space="0" w:color="auto"/>
          </w:divBdr>
        </w:div>
        <w:div w:id="383333725">
          <w:marLeft w:val="-150"/>
          <w:marRight w:val="-150"/>
          <w:marTop w:val="0"/>
          <w:marBottom w:val="0"/>
          <w:divBdr>
            <w:top w:val="none" w:sz="0" w:space="0" w:color="auto"/>
            <w:left w:val="none" w:sz="0" w:space="0" w:color="auto"/>
            <w:bottom w:val="none" w:sz="0" w:space="0" w:color="auto"/>
            <w:right w:val="none" w:sz="0" w:space="0" w:color="auto"/>
          </w:divBdr>
          <w:divsChild>
            <w:div w:id="589704743">
              <w:marLeft w:val="0"/>
              <w:marRight w:val="0"/>
              <w:marTop w:val="0"/>
              <w:marBottom w:val="0"/>
              <w:divBdr>
                <w:top w:val="none" w:sz="0" w:space="0" w:color="auto"/>
                <w:left w:val="none" w:sz="0" w:space="0" w:color="auto"/>
                <w:bottom w:val="none" w:sz="0" w:space="0" w:color="auto"/>
                <w:right w:val="none" w:sz="0" w:space="0" w:color="auto"/>
              </w:divBdr>
              <w:divsChild>
                <w:div w:id="471364015">
                  <w:marLeft w:val="-150"/>
                  <w:marRight w:val="-150"/>
                  <w:marTop w:val="0"/>
                  <w:marBottom w:val="0"/>
                  <w:divBdr>
                    <w:top w:val="none" w:sz="0" w:space="0" w:color="auto"/>
                    <w:left w:val="none" w:sz="0" w:space="0" w:color="auto"/>
                    <w:bottom w:val="none" w:sz="0" w:space="0" w:color="auto"/>
                    <w:right w:val="none" w:sz="0" w:space="0" w:color="auto"/>
                  </w:divBdr>
                  <w:divsChild>
                    <w:div w:id="116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08303">
          <w:marLeft w:val="0"/>
          <w:marRight w:val="0"/>
          <w:marTop w:val="0"/>
          <w:marBottom w:val="0"/>
          <w:divBdr>
            <w:top w:val="none" w:sz="0" w:space="0" w:color="auto"/>
            <w:left w:val="none" w:sz="0" w:space="0" w:color="auto"/>
            <w:bottom w:val="none" w:sz="0" w:space="0" w:color="auto"/>
            <w:right w:val="none" w:sz="0" w:space="0" w:color="auto"/>
          </w:divBdr>
        </w:div>
        <w:div w:id="383454892">
          <w:marLeft w:val="0"/>
          <w:marRight w:val="0"/>
          <w:marTop w:val="0"/>
          <w:marBottom w:val="0"/>
          <w:divBdr>
            <w:top w:val="none" w:sz="0" w:space="0" w:color="auto"/>
            <w:left w:val="none" w:sz="0" w:space="0" w:color="auto"/>
            <w:bottom w:val="none" w:sz="0" w:space="0" w:color="auto"/>
            <w:right w:val="none" w:sz="0" w:space="0" w:color="auto"/>
          </w:divBdr>
        </w:div>
        <w:div w:id="383455164">
          <w:marLeft w:val="0"/>
          <w:marRight w:val="0"/>
          <w:marTop w:val="150"/>
          <w:marBottom w:val="0"/>
          <w:divBdr>
            <w:top w:val="none" w:sz="0" w:space="0" w:color="auto"/>
            <w:left w:val="none" w:sz="0" w:space="0" w:color="auto"/>
            <w:bottom w:val="none" w:sz="0" w:space="0" w:color="auto"/>
            <w:right w:val="none" w:sz="0" w:space="0" w:color="auto"/>
          </w:divBdr>
        </w:div>
        <w:div w:id="383526796">
          <w:marLeft w:val="0"/>
          <w:marRight w:val="0"/>
          <w:marTop w:val="0"/>
          <w:marBottom w:val="0"/>
          <w:divBdr>
            <w:top w:val="none" w:sz="0" w:space="0" w:color="auto"/>
            <w:left w:val="none" w:sz="0" w:space="0" w:color="auto"/>
            <w:bottom w:val="none" w:sz="0" w:space="0" w:color="auto"/>
            <w:right w:val="none" w:sz="0" w:space="0" w:color="auto"/>
          </w:divBdr>
          <w:divsChild>
            <w:div w:id="203837102">
              <w:marLeft w:val="0"/>
              <w:marRight w:val="0"/>
              <w:marTop w:val="0"/>
              <w:marBottom w:val="0"/>
              <w:divBdr>
                <w:top w:val="none" w:sz="0" w:space="0" w:color="auto"/>
                <w:left w:val="none" w:sz="0" w:space="0" w:color="auto"/>
                <w:bottom w:val="none" w:sz="0" w:space="0" w:color="auto"/>
                <w:right w:val="none" w:sz="0" w:space="0" w:color="auto"/>
              </w:divBdr>
            </w:div>
            <w:div w:id="272514992">
              <w:marLeft w:val="0"/>
              <w:marRight w:val="0"/>
              <w:marTop w:val="0"/>
              <w:marBottom w:val="0"/>
              <w:divBdr>
                <w:top w:val="none" w:sz="0" w:space="0" w:color="auto"/>
                <w:left w:val="none" w:sz="0" w:space="0" w:color="auto"/>
                <w:bottom w:val="none" w:sz="0" w:space="0" w:color="auto"/>
                <w:right w:val="none" w:sz="0" w:space="0" w:color="auto"/>
              </w:divBdr>
            </w:div>
          </w:divsChild>
        </w:div>
        <w:div w:id="383531664">
          <w:marLeft w:val="0"/>
          <w:marRight w:val="0"/>
          <w:marTop w:val="0"/>
          <w:marBottom w:val="0"/>
          <w:divBdr>
            <w:top w:val="single" w:sz="2" w:space="0" w:color="E0E0E0"/>
            <w:left w:val="single" w:sz="2" w:space="0" w:color="E0E0E0"/>
            <w:bottom w:val="single" w:sz="2" w:space="0" w:color="E0E0E0"/>
            <w:right w:val="single" w:sz="2" w:space="0" w:color="E0E0E0"/>
          </w:divBdr>
        </w:div>
        <w:div w:id="383675422">
          <w:marLeft w:val="1463"/>
          <w:marRight w:val="0"/>
          <w:marTop w:val="0"/>
          <w:marBottom w:val="0"/>
          <w:divBdr>
            <w:top w:val="none" w:sz="0" w:space="0" w:color="auto"/>
            <w:left w:val="none" w:sz="0" w:space="0" w:color="auto"/>
            <w:bottom w:val="none" w:sz="0" w:space="0" w:color="auto"/>
            <w:right w:val="none" w:sz="0" w:space="0" w:color="auto"/>
          </w:divBdr>
        </w:div>
        <w:div w:id="383679679">
          <w:marLeft w:val="0"/>
          <w:marRight w:val="0"/>
          <w:marTop w:val="0"/>
          <w:marBottom w:val="0"/>
          <w:divBdr>
            <w:top w:val="none" w:sz="0" w:space="0" w:color="auto"/>
            <w:left w:val="none" w:sz="0" w:space="0" w:color="auto"/>
            <w:bottom w:val="none" w:sz="0" w:space="0" w:color="auto"/>
            <w:right w:val="none" w:sz="0" w:space="0" w:color="auto"/>
          </w:divBdr>
          <w:divsChild>
            <w:div w:id="73163153">
              <w:marLeft w:val="0"/>
              <w:marRight w:val="0"/>
              <w:marTop w:val="0"/>
              <w:marBottom w:val="75"/>
              <w:divBdr>
                <w:top w:val="none" w:sz="0" w:space="0" w:color="auto"/>
                <w:left w:val="none" w:sz="0" w:space="0" w:color="auto"/>
                <w:bottom w:val="none" w:sz="0" w:space="0" w:color="auto"/>
                <w:right w:val="none" w:sz="0" w:space="0" w:color="auto"/>
              </w:divBdr>
            </w:div>
          </w:divsChild>
        </w:div>
        <w:div w:id="383718935">
          <w:marLeft w:val="0"/>
          <w:marRight w:val="0"/>
          <w:marTop w:val="300"/>
          <w:marBottom w:val="225"/>
          <w:divBdr>
            <w:top w:val="none" w:sz="0" w:space="0" w:color="auto"/>
            <w:left w:val="none" w:sz="0" w:space="0" w:color="auto"/>
            <w:bottom w:val="none" w:sz="0" w:space="0" w:color="auto"/>
            <w:right w:val="none" w:sz="0" w:space="0" w:color="auto"/>
          </w:divBdr>
        </w:div>
        <w:div w:id="383721943">
          <w:marLeft w:val="0"/>
          <w:marRight w:val="0"/>
          <w:marTop w:val="0"/>
          <w:marBottom w:val="0"/>
          <w:divBdr>
            <w:top w:val="none" w:sz="0" w:space="0" w:color="auto"/>
            <w:left w:val="none" w:sz="0" w:space="0" w:color="auto"/>
            <w:bottom w:val="none" w:sz="0" w:space="0" w:color="auto"/>
            <w:right w:val="none" w:sz="0" w:space="0" w:color="auto"/>
          </w:divBdr>
        </w:div>
        <w:div w:id="383722772">
          <w:marLeft w:val="0"/>
          <w:marRight w:val="0"/>
          <w:marTop w:val="0"/>
          <w:marBottom w:val="0"/>
          <w:divBdr>
            <w:top w:val="none" w:sz="0" w:space="0" w:color="auto"/>
            <w:left w:val="none" w:sz="0" w:space="0" w:color="auto"/>
            <w:bottom w:val="none" w:sz="0" w:space="0" w:color="auto"/>
            <w:right w:val="none" w:sz="0" w:space="0" w:color="auto"/>
          </w:divBdr>
        </w:div>
        <w:div w:id="383793082">
          <w:marLeft w:val="0"/>
          <w:marRight w:val="0"/>
          <w:marTop w:val="0"/>
          <w:marBottom w:val="0"/>
          <w:divBdr>
            <w:top w:val="none" w:sz="0" w:space="0" w:color="auto"/>
            <w:left w:val="none" w:sz="0" w:space="0" w:color="auto"/>
            <w:bottom w:val="none" w:sz="0" w:space="0" w:color="auto"/>
            <w:right w:val="none" w:sz="0" w:space="0" w:color="auto"/>
          </w:divBdr>
        </w:div>
        <w:div w:id="383872757">
          <w:marLeft w:val="0"/>
          <w:marRight w:val="0"/>
          <w:marTop w:val="0"/>
          <w:marBottom w:val="0"/>
          <w:divBdr>
            <w:top w:val="none" w:sz="0" w:space="0" w:color="auto"/>
            <w:left w:val="none" w:sz="0" w:space="0" w:color="auto"/>
            <w:bottom w:val="none" w:sz="0" w:space="0" w:color="auto"/>
            <w:right w:val="none" w:sz="0" w:space="0" w:color="auto"/>
          </w:divBdr>
        </w:div>
        <w:div w:id="383873806">
          <w:marLeft w:val="0"/>
          <w:marRight w:val="0"/>
          <w:marTop w:val="0"/>
          <w:marBottom w:val="250"/>
          <w:divBdr>
            <w:top w:val="none" w:sz="0" w:space="0" w:color="auto"/>
            <w:left w:val="none" w:sz="0" w:space="0" w:color="auto"/>
            <w:bottom w:val="single" w:sz="4" w:space="4" w:color="000000"/>
            <w:right w:val="none" w:sz="0" w:space="0" w:color="auto"/>
          </w:divBdr>
        </w:div>
        <w:div w:id="383917827">
          <w:marLeft w:val="0"/>
          <w:marRight w:val="0"/>
          <w:marTop w:val="0"/>
          <w:marBottom w:val="0"/>
          <w:divBdr>
            <w:top w:val="none" w:sz="0" w:space="0" w:color="auto"/>
            <w:left w:val="none" w:sz="0" w:space="0" w:color="auto"/>
            <w:bottom w:val="none" w:sz="0" w:space="0" w:color="auto"/>
            <w:right w:val="none" w:sz="0" w:space="0" w:color="auto"/>
          </w:divBdr>
        </w:div>
        <w:div w:id="383993679">
          <w:marLeft w:val="0"/>
          <w:marRight w:val="0"/>
          <w:marTop w:val="0"/>
          <w:marBottom w:val="150"/>
          <w:divBdr>
            <w:top w:val="none" w:sz="0" w:space="0" w:color="auto"/>
            <w:left w:val="none" w:sz="0" w:space="0" w:color="auto"/>
            <w:bottom w:val="none" w:sz="0" w:space="0" w:color="auto"/>
            <w:right w:val="none" w:sz="0" w:space="0" w:color="auto"/>
          </w:divBdr>
        </w:div>
        <w:div w:id="384060227">
          <w:marLeft w:val="0"/>
          <w:marRight w:val="0"/>
          <w:marTop w:val="0"/>
          <w:marBottom w:val="0"/>
          <w:divBdr>
            <w:top w:val="none" w:sz="0" w:space="0" w:color="auto"/>
            <w:left w:val="none" w:sz="0" w:space="0" w:color="auto"/>
            <w:bottom w:val="none" w:sz="0" w:space="0" w:color="auto"/>
            <w:right w:val="none" w:sz="0" w:space="0" w:color="auto"/>
          </w:divBdr>
        </w:div>
        <w:div w:id="384062475">
          <w:marLeft w:val="0"/>
          <w:marRight w:val="0"/>
          <w:marTop w:val="0"/>
          <w:marBottom w:val="345"/>
          <w:divBdr>
            <w:top w:val="none" w:sz="0" w:space="0" w:color="auto"/>
            <w:left w:val="none" w:sz="0" w:space="0" w:color="auto"/>
            <w:bottom w:val="none" w:sz="0" w:space="0" w:color="auto"/>
            <w:right w:val="none" w:sz="0" w:space="0" w:color="auto"/>
          </w:divBdr>
        </w:div>
        <w:div w:id="384069539">
          <w:marLeft w:val="0"/>
          <w:marRight w:val="0"/>
          <w:marTop w:val="0"/>
          <w:marBottom w:val="250"/>
          <w:divBdr>
            <w:top w:val="none" w:sz="0" w:space="0" w:color="auto"/>
            <w:left w:val="none" w:sz="0" w:space="0" w:color="auto"/>
            <w:bottom w:val="none" w:sz="0" w:space="0" w:color="auto"/>
            <w:right w:val="none" w:sz="0" w:space="0" w:color="auto"/>
          </w:divBdr>
        </w:div>
        <w:div w:id="384106598">
          <w:marLeft w:val="0"/>
          <w:marRight w:val="0"/>
          <w:marTop w:val="0"/>
          <w:marBottom w:val="0"/>
          <w:divBdr>
            <w:top w:val="none" w:sz="0" w:space="0" w:color="auto"/>
            <w:left w:val="none" w:sz="0" w:space="0" w:color="auto"/>
            <w:bottom w:val="none" w:sz="0" w:space="0" w:color="auto"/>
            <w:right w:val="none" w:sz="0" w:space="0" w:color="auto"/>
          </w:divBdr>
        </w:div>
        <w:div w:id="384106606">
          <w:marLeft w:val="376"/>
          <w:marRight w:val="376"/>
          <w:marTop w:val="0"/>
          <w:marBottom w:val="0"/>
          <w:divBdr>
            <w:top w:val="none" w:sz="0" w:space="0" w:color="auto"/>
            <w:left w:val="none" w:sz="0" w:space="0" w:color="auto"/>
            <w:bottom w:val="none" w:sz="0" w:space="0" w:color="auto"/>
            <w:right w:val="none" w:sz="0" w:space="0" w:color="auto"/>
          </w:divBdr>
        </w:div>
        <w:div w:id="384111997">
          <w:marLeft w:val="0"/>
          <w:marRight w:val="0"/>
          <w:marTop w:val="0"/>
          <w:marBottom w:val="0"/>
          <w:divBdr>
            <w:top w:val="none" w:sz="0" w:space="0" w:color="auto"/>
            <w:left w:val="none" w:sz="0" w:space="0" w:color="auto"/>
            <w:bottom w:val="none" w:sz="0" w:space="0" w:color="auto"/>
            <w:right w:val="none" w:sz="0" w:space="0" w:color="auto"/>
          </w:divBdr>
          <w:divsChild>
            <w:div w:id="69695157">
              <w:marLeft w:val="0"/>
              <w:marRight w:val="0"/>
              <w:marTop w:val="0"/>
              <w:marBottom w:val="0"/>
              <w:divBdr>
                <w:top w:val="none" w:sz="0" w:space="0" w:color="auto"/>
                <w:left w:val="none" w:sz="0" w:space="0" w:color="auto"/>
                <w:bottom w:val="none" w:sz="0" w:space="0" w:color="auto"/>
                <w:right w:val="none" w:sz="0" w:space="0" w:color="auto"/>
              </w:divBdr>
            </w:div>
          </w:divsChild>
        </w:div>
        <w:div w:id="384179405">
          <w:marLeft w:val="0"/>
          <w:marRight w:val="0"/>
          <w:marTop w:val="0"/>
          <w:marBottom w:val="0"/>
          <w:divBdr>
            <w:top w:val="none" w:sz="0" w:space="0" w:color="auto"/>
            <w:left w:val="none" w:sz="0" w:space="0" w:color="auto"/>
            <w:bottom w:val="none" w:sz="0" w:space="0" w:color="auto"/>
            <w:right w:val="none" w:sz="0" w:space="0" w:color="auto"/>
          </w:divBdr>
        </w:div>
        <w:div w:id="384181161">
          <w:marLeft w:val="0"/>
          <w:marRight w:val="0"/>
          <w:marTop w:val="0"/>
          <w:marBottom w:val="0"/>
          <w:divBdr>
            <w:top w:val="single" w:sz="2" w:space="0" w:color="E0E0E0"/>
            <w:left w:val="single" w:sz="2" w:space="0" w:color="E0E0E0"/>
            <w:bottom w:val="single" w:sz="2" w:space="0" w:color="E0E0E0"/>
            <w:right w:val="single" w:sz="2" w:space="0" w:color="E0E0E0"/>
          </w:divBdr>
          <w:divsChild>
            <w:div w:id="1683749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4254610">
          <w:marLeft w:val="-225"/>
          <w:marRight w:val="-225"/>
          <w:marTop w:val="0"/>
          <w:marBottom w:val="0"/>
          <w:divBdr>
            <w:top w:val="none" w:sz="0" w:space="0" w:color="auto"/>
            <w:left w:val="none" w:sz="0" w:space="0" w:color="auto"/>
            <w:bottom w:val="none" w:sz="0" w:space="0" w:color="auto"/>
            <w:right w:val="none" w:sz="0" w:space="0" w:color="auto"/>
          </w:divBdr>
        </w:div>
        <w:div w:id="384259284">
          <w:marLeft w:val="0"/>
          <w:marRight w:val="0"/>
          <w:marTop w:val="0"/>
          <w:marBottom w:val="0"/>
          <w:divBdr>
            <w:top w:val="none" w:sz="0" w:space="0" w:color="auto"/>
            <w:left w:val="none" w:sz="0" w:space="0" w:color="auto"/>
            <w:bottom w:val="none" w:sz="0" w:space="0" w:color="auto"/>
            <w:right w:val="none" w:sz="0" w:space="0" w:color="auto"/>
          </w:divBdr>
        </w:div>
        <w:div w:id="384262270">
          <w:marLeft w:val="0"/>
          <w:marRight w:val="0"/>
          <w:marTop w:val="0"/>
          <w:marBottom w:val="0"/>
          <w:divBdr>
            <w:top w:val="none" w:sz="0" w:space="0" w:color="auto"/>
            <w:left w:val="none" w:sz="0" w:space="0" w:color="auto"/>
            <w:bottom w:val="none" w:sz="0" w:space="0" w:color="auto"/>
            <w:right w:val="none" w:sz="0" w:space="0" w:color="auto"/>
          </w:divBdr>
          <w:divsChild>
            <w:div w:id="140540750">
              <w:marLeft w:val="0"/>
              <w:marRight w:val="0"/>
              <w:marTop w:val="0"/>
              <w:marBottom w:val="0"/>
              <w:divBdr>
                <w:top w:val="none" w:sz="0" w:space="0" w:color="auto"/>
                <w:left w:val="none" w:sz="0" w:space="0" w:color="auto"/>
                <w:bottom w:val="none" w:sz="0" w:space="0" w:color="auto"/>
                <w:right w:val="none" w:sz="0" w:space="0" w:color="auto"/>
              </w:divBdr>
            </w:div>
          </w:divsChild>
        </w:div>
        <w:div w:id="384305131">
          <w:marLeft w:val="0"/>
          <w:marRight w:val="188"/>
          <w:marTop w:val="0"/>
          <w:marBottom w:val="0"/>
          <w:divBdr>
            <w:top w:val="none" w:sz="0" w:space="0" w:color="auto"/>
            <w:left w:val="none" w:sz="0" w:space="0" w:color="auto"/>
            <w:bottom w:val="none" w:sz="0" w:space="0" w:color="auto"/>
            <w:right w:val="none" w:sz="0" w:space="0" w:color="auto"/>
          </w:divBdr>
        </w:div>
        <w:div w:id="384522519">
          <w:marLeft w:val="0"/>
          <w:marRight w:val="0"/>
          <w:marTop w:val="0"/>
          <w:marBottom w:val="0"/>
          <w:divBdr>
            <w:top w:val="none" w:sz="0" w:space="0" w:color="auto"/>
            <w:left w:val="none" w:sz="0" w:space="0" w:color="auto"/>
            <w:bottom w:val="none" w:sz="0" w:space="0" w:color="auto"/>
            <w:right w:val="none" w:sz="0" w:space="0" w:color="auto"/>
          </w:divBdr>
        </w:div>
        <w:div w:id="384527537">
          <w:marLeft w:val="0"/>
          <w:marRight w:val="0"/>
          <w:marTop w:val="0"/>
          <w:marBottom w:val="0"/>
          <w:divBdr>
            <w:top w:val="none" w:sz="0" w:space="0" w:color="auto"/>
            <w:left w:val="none" w:sz="0" w:space="0" w:color="auto"/>
            <w:bottom w:val="none" w:sz="0" w:space="0" w:color="auto"/>
            <w:right w:val="none" w:sz="0" w:space="0" w:color="auto"/>
          </w:divBdr>
        </w:div>
        <w:div w:id="384567533">
          <w:marLeft w:val="0"/>
          <w:marRight w:val="0"/>
          <w:marTop w:val="0"/>
          <w:marBottom w:val="240"/>
          <w:divBdr>
            <w:top w:val="none" w:sz="0" w:space="0" w:color="auto"/>
            <w:left w:val="none" w:sz="0" w:space="0" w:color="auto"/>
            <w:bottom w:val="none" w:sz="0" w:space="0" w:color="auto"/>
            <w:right w:val="none" w:sz="0" w:space="0" w:color="auto"/>
          </w:divBdr>
        </w:div>
        <w:div w:id="384567604">
          <w:marLeft w:val="0"/>
          <w:marRight w:val="0"/>
          <w:marTop w:val="0"/>
          <w:marBottom w:val="0"/>
          <w:divBdr>
            <w:top w:val="none" w:sz="0" w:space="0" w:color="auto"/>
            <w:left w:val="none" w:sz="0" w:space="0" w:color="auto"/>
            <w:bottom w:val="none" w:sz="0" w:space="0" w:color="auto"/>
            <w:right w:val="none" w:sz="0" w:space="0" w:color="auto"/>
          </w:divBdr>
        </w:div>
        <w:div w:id="384572130">
          <w:marLeft w:val="0"/>
          <w:marRight w:val="0"/>
          <w:marTop w:val="0"/>
          <w:marBottom w:val="450"/>
          <w:divBdr>
            <w:top w:val="none" w:sz="0" w:space="0" w:color="auto"/>
            <w:left w:val="none" w:sz="0" w:space="0" w:color="auto"/>
            <w:bottom w:val="none" w:sz="0" w:space="0" w:color="auto"/>
            <w:right w:val="none" w:sz="0" w:space="0" w:color="auto"/>
          </w:divBdr>
        </w:div>
        <w:div w:id="384573591">
          <w:marLeft w:val="0"/>
          <w:marRight w:val="0"/>
          <w:marTop w:val="0"/>
          <w:marBottom w:val="0"/>
          <w:divBdr>
            <w:top w:val="none" w:sz="0" w:space="0" w:color="auto"/>
            <w:left w:val="none" w:sz="0" w:space="0" w:color="auto"/>
            <w:bottom w:val="none" w:sz="0" w:space="0" w:color="auto"/>
            <w:right w:val="none" w:sz="0" w:space="0" w:color="auto"/>
          </w:divBdr>
        </w:div>
        <w:div w:id="384762729">
          <w:marLeft w:val="0"/>
          <w:marRight w:val="0"/>
          <w:marTop w:val="0"/>
          <w:marBottom w:val="0"/>
          <w:divBdr>
            <w:top w:val="none" w:sz="0" w:space="0" w:color="auto"/>
            <w:left w:val="none" w:sz="0" w:space="0" w:color="auto"/>
            <w:bottom w:val="none" w:sz="0" w:space="0" w:color="auto"/>
            <w:right w:val="none" w:sz="0" w:space="0" w:color="auto"/>
          </w:divBdr>
        </w:div>
        <w:div w:id="384791732">
          <w:marLeft w:val="0"/>
          <w:marRight w:val="0"/>
          <w:marTop w:val="0"/>
          <w:marBottom w:val="0"/>
          <w:divBdr>
            <w:top w:val="none" w:sz="0" w:space="0" w:color="auto"/>
            <w:left w:val="none" w:sz="0" w:space="0" w:color="auto"/>
            <w:bottom w:val="none" w:sz="0" w:space="0" w:color="auto"/>
            <w:right w:val="none" w:sz="0" w:space="0" w:color="auto"/>
          </w:divBdr>
          <w:divsChild>
            <w:div w:id="74787170">
              <w:marLeft w:val="-225"/>
              <w:marRight w:val="-225"/>
              <w:marTop w:val="0"/>
              <w:marBottom w:val="0"/>
              <w:divBdr>
                <w:top w:val="none" w:sz="0" w:space="0" w:color="auto"/>
                <w:left w:val="none" w:sz="0" w:space="0" w:color="auto"/>
                <w:bottom w:val="none" w:sz="0" w:space="0" w:color="auto"/>
                <w:right w:val="none" w:sz="0" w:space="0" w:color="auto"/>
              </w:divBdr>
            </w:div>
          </w:divsChild>
        </w:div>
        <w:div w:id="384838949">
          <w:marLeft w:val="0"/>
          <w:marRight w:val="0"/>
          <w:marTop w:val="0"/>
          <w:marBottom w:val="0"/>
          <w:divBdr>
            <w:top w:val="none" w:sz="0" w:space="0" w:color="auto"/>
            <w:left w:val="none" w:sz="0" w:space="0" w:color="auto"/>
            <w:bottom w:val="none" w:sz="0" w:space="0" w:color="auto"/>
            <w:right w:val="none" w:sz="0" w:space="0" w:color="auto"/>
          </w:divBdr>
        </w:div>
        <w:div w:id="384842022">
          <w:marLeft w:val="0"/>
          <w:marRight w:val="0"/>
          <w:marTop w:val="0"/>
          <w:marBottom w:val="0"/>
          <w:divBdr>
            <w:top w:val="none" w:sz="0" w:space="0" w:color="auto"/>
            <w:left w:val="none" w:sz="0" w:space="0" w:color="auto"/>
            <w:bottom w:val="none" w:sz="0" w:space="0" w:color="auto"/>
            <w:right w:val="none" w:sz="0" w:space="0" w:color="auto"/>
          </w:divBdr>
        </w:div>
        <w:div w:id="384909331">
          <w:marLeft w:val="0"/>
          <w:marRight w:val="0"/>
          <w:marTop w:val="0"/>
          <w:marBottom w:val="300"/>
          <w:divBdr>
            <w:top w:val="none" w:sz="0" w:space="0" w:color="auto"/>
            <w:left w:val="none" w:sz="0" w:space="0" w:color="auto"/>
            <w:bottom w:val="single" w:sz="6" w:space="5" w:color="000000"/>
            <w:right w:val="none" w:sz="0" w:space="0" w:color="auto"/>
          </w:divBdr>
        </w:div>
        <w:div w:id="384985607">
          <w:marLeft w:val="0"/>
          <w:marRight w:val="0"/>
          <w:marTop w:val="0"/>
          <w:marBottom w:val="0"/>
          <w:divBdr>
            <w:top w:val="single" w:sz="2" w:space="0" w:color="E0E0E0"/>
            <w:left w:val="single" w:sz="2" w:space="0" w:color="E0E0E0"/>
            <w:bottom w:val="single" w:sz="2" w:space="0" w:color="E0E0E0"/>
            <w:right w:val="single" w:sz="2" w:space="0" w:color="E0E0E0"/>
          </w:divBdr>
        </w:div>
        <w:div w:id="385026682">
          <w:marLeft w:val="0"/>
          <w:marRight w:val="0"/>
          <w:marTop w:val="0"/>
          <w:marBottom w:val="0"/>
          <w:divBdr>
            <w:top w:val="none" w:sz="0" w:space="0" w:color="auto"/>
            <w:left w:val="none" w:sz="0" w:space="0" w:color="auto"/>
            <w:bottom w:val="none" w:sz="0" w:space="0" w:color="auto"/>
            <w:right w:val="none" w:sz="0" w:space="0" w:color="auto"/>
          </w:divBdr>
        </w:div>
        <w:div w:id="385184355">
          <w:marLeft w:val="0"/>
          <w:marRight w:val="0"/>
          <w:marTop w:val="0"/>
          <w:marBottom w:val="0"/>
          <w:divBdr>
            <w:top w:val="single" w:sz="2" w:space="0" w:color="E0E0E0"/>
            <w:left w:val="single" w:sz="2" w:space="0" w:color="E0E0E0"/>
            <w:bottom w:val="single" w:sz="2" w:space="0" w:color="E0E0E0"/>
            <w:right w:val="single" w:sz="2" w:space="0" w:color="E0E0E0"/>
          </w:divBdr>
        </w:div>
        <w:div w:id="385225530">
          <w:marLeft w:val="0"/>
          <w:marRight w:val="0"/>
          <w:marTop w:val="0"/>
          <w:marBottom w:val="0"/>
          <w:divBdr>
            <w:top w:val="none" w:sz="0" w:space="0" w:color="auto"/>
            <w:left w:val="none" w:sz="0" w:space="0" w:color="auto"/>
            <w:bottom w:val="none" w:sz="0" w:space="0" w:color="auto"/>
            <w:right w:val="none" w:sz="0" w:space="0" w:color="auto"/>
          </w:divBdr>
          <w:divsChild>
            <w:div w:id="261036179">
              <w:marLeft w:val="0"/>
              <w:marRight w:val="0"/>
              <w:marTop w:val="0"/>
              <w:marBottom w:val="75"/>
              <w:divBdr>
                <w:top w:val="none" w:sz="0" w:space="0" w:color="auto"/>
                <w:left w:val="none" w:sz="0" w:space="0" w:color="auto"/>
                <w:bottom w:val="none" w:sz="0" w:space="0" w:color="auto"/>
                <w:right w:val="none" w:sz="0" w:space="0" w:color="auto"/>
              </w:divBdr>
            </w:div>
          </w:divsChild>
        </w:div>
        <w:div w:id="385374522">
          <w:marLeft w:val="0"/>
          <w:marRight w:val="0"/>
          <w:marTop w:val="0"/>
          <w:marBottom w:val="0"/>
          <w:divBdr>
            <w:top w:val="none" w:sz="0" w:space="0" w:color="auto"/>
            <w:left w:val="none" w:sz="0" w:space="0" w:color="auto"/>
            <w:bottom w:val="none" w:sz="0" w:space="0" w:color="auto"/>
            <w:right w:val="none" w:sz="0" w:space="0" w:color="auto"/>
          </w:divBdr>
        </w:div>
        <w:div w:id="385418148">
          <w:marLeft w:val="150"/>
          <w:marRight w:val="0"/>
          <w:marTop w:val="0"/>
          <w:marBottom w:val="0"/>
          <w:divBdr>
            <w:top w:val="none" w:sz="0" w:space="0" w:color="auto"/>
            <w:left w:val="none" w:sz="0" w:space="0" w:color="auto"/>
            <w:bottom w:val="none" w:sz="0" w:space="0" w:color="auto"/>
            <w:right w:val="none" w:sz="0" w:space="0" w:color="auto"/>
          </w:divBdr>
        </w:div>
        <w:div w:id="385490626">
          <w:marLeft w:val="0"/>
          <w:marRight w:val="0"/>
          <w:marTop w:val="0"/>
          <w:marBottom w:val="0"/>
          <w:divBdr>
            <w:top w:val="none" w:sz="0" w:space="0" w:color="auto"/>
            <w:left w:val="none" w:sz="0" w:space="0" w:color="auto"/>
            <w:bottom w:val="none" w:sz="0" w:space="0" w:color="auto"/>
            <w:right w:val="none" w:sz="0" w:space="0" w:color="auto"/>
          </w:divBdr>
          <w:divsChild>
            <w:div w:id="285165764">
              <w:marLeft w:val="0"/>
              <w:marRight w:val="0"/>
              <w:marTop w:val="0"/>
              <w:marBottom w:val="0"/>
              <w:divBdr>
                <w:top w:val="none" w:sz="0" w:space="0" w:color="auto"/>
                <w:left w:val="none" w:sz="0" w:space="0" w:color="auto"/>
                <w:bottom w:val="none" w:sz="0" w:space="0" w:color="auto"/>
                <w:right w:val="none" w:sz="0" w:space="0" w:color="auto"/>
              </w:divBdr>
              <w:divsChild>
                <w:div w:id="14250">
                  <w:marLeft w:val="0"/>
                  <w:marRight w:val="0"/>
                  <w:marTop w:val="0"/>
                  <w:marBottom w:val="0"/>
                  <w:divBdr>
                    <w:top w:val="none" w:sz="0" w:space="0" w:color="auto"/>
                    <w:left w:val="none" w:sz="0" w:space="0" w:color="auto"/>
                    <w:bottom w:val="none" w:sz="0" w:space="0" w:color="auto"/>
                    <w:right w:val="none" w:sz="0" w:space="0" w:color="auto"/>
                  </w:divBdr>
                </w:div>
                <w:div w:id="7528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9055">
          <w:marLeft w:val="0"/>
          <w:marRight w:val="0"/>
          <w:marTop w:val="0"/>
          <w:marBottom w:val="0"/>
          <w:divBdr>
            <w:top w:val="none" w:sz="0" w:space="0" w:color="auto"/>
            <w:left w:val="none" w:sz="0" w:space="0" w:color="auto"/>
            <w:bottom w:val="none" w:sz="0" w:space="0" w:color="auto"/>
            <w:right w:val="none" w:sz="0" w:space="0" w:color="auto"/>
          </w:divBdr>
        </w:div>
        <w:div w:id="385640841">
          <w:marLeft w:val="0"/>
          <w:marRight w:val="0"/>
          <w:marTop w:val="0"/>
          <w:marBottom w:val="0"/>
          <w:divBdr>
            <w:top w:val="none" w:sz="0" w:space="0" w:color="auto"/>
            <w:left w:val="none" w:sz="0" w:space="0" w:color="auto"/>
            <w:bottom w:val="none" w:sz="0" w:space="0" w:color="auto"/>
            <w:right w:val="none" w:sz="0" w:space="0" w:color="auto"/>
          </w:divBdr>
        </w:div>
        <w:div w:id="385645240">
          <w:marLeft w:val="0"/>
          <w:marRight w:val="0"/>
          <w:marTop w:val="0"/>
          <w:marBottom w:val="0"/>
          <w:divBdr>
            <w:top w:val="none" w:sz="0" w:space="0" w:color="auto"/>
            <w:left w:val="none" w:sz="0" w:space="0" w:color="auto"/>
            <w:bottom w:val="none" w:sz="0" w:space="0" w:color="auto"/>
            <w:right w:val="none" w:sz="0" w:space="0" w:color="auto"/>
          </w:divBdr>
        </w:div>
        <w:div w:id="385758481">
          <w:marLeft w:val="-225"/>
          <w:marRight w:val="-225"/>
          <w:marTop w:val="0"/>
          <w:marBottom w:val="0"/>
          <w:divBdr>
            <w:top w:val="none" w:sz="0" w:space="0" w:color="auto"/>
            <w:left w:val="none" w:sz="0" w:space="0" w:color="auto"/>
            <w:bottom w:val="none" w:sz="0" w:space="0" w:color="auto"/>
            <w:right w:val="none" w:sz="0" w:space="0" w:color="auto"/>
          </w:divBdr>
        </w:div>
        <w:div w:id="385834937">
          <w:marLeft w:val="-188"/>
          <w:marRight w:val="-188"/>
          <w:marTop w:val="0"/>
          <w:marBottom w:val="0"/>
          <w:divBdr>
            <w:top w:val="none" w:sz="0" w:space="0" w:color="auto"/>
            <w:left w:val="none" w:sz="0" w:space="0" w:color="auto"/>
            <w:bottom w:val="none" w:sz="0" w:space="0" w:color="auto"/>
            <w:right w:val="none" w:sz="0" w:space="0" w:color="auto"/>
          </w:divBdr>
        </w:div>
        <w:div w:id="385837330">
          <w:marLeft w:val="0"/>
          <w:marRight w:val="0"/>
          <w:marTop w:val="0"/>
          <w:marBottom w:val="0"/>
          <w:divBdr>
            <w:top w:val="none" w:sz="0" w:space="0" w:color="auto"/>
            <w:left w:val="none" w:sz="0" w:space="0" w:color="auto"/>
            <w:bottom w:val="none" w:sz="0" w:space="0" w:color="auto"/>
            <w:right w:val="none" w:sz="0" w:space="0" w:color="auto"/>
          </w:divBdr>
          <w:divsChild>
            <w:div w:id="289171240">
              <w:marLeft w:val="-125"/>
              <w:marRight w:val="-125"/>
              <w:marTop w:val="0"/>
              <w:marBottom w:val="0"/>
              <w:divBdr>
                <w:top w:val="none" w:sz="0" w:space="0" w:color="auto"/>
                <w:left w:val="none" w:sz="0" w:space="0" w:color="auto"/>
                <w:bottom w:val="none" w:sz="0" w:space="0" w:color="auto"/>
                <w:right w:val="none" w:sz="0" w:space="0" w:color="auto"/>
              </w:divBdr>
            </w:div>
          </w:divsChild>
        </w:div>
        <w:div w:id="385842090">
          <w:marLeft w:val="0"/>
          <w:marRight w:val="0"/>
          <w:marTop w:val="0"/>
          <w:marBottom w:val="0"/>
          <w:divBdr>
            <w:top w:val="single" w:sz="2" w:space="0" w:color="E0E0E0"/>
            <w:left w:val="single" w:sz="2" w:space="0" w:color="E0E0E0"/>
            <w:bottom w:val="single" w:sz="2" w:space="0" w:color="E0E0E0"/>
            <w:right w:val="single" w:sz="2" w:space="0" w:color="E0E0E0"/>
          </w:divBdr>
        </w:div>
        <w:div w:id="385879800">
          <w:marLeft w:val="0"/>
          <w:marRight w:val="0"/>
          <w:marTop w:val="0"/>
          <w:marBottom w:val="300"/>
          <w:divBdr>
            <w:top w:val="none" w:sz="0" w:space="0" w:color="auto"/>
            <w:left w:val="none" w:sz="0" w:space="0" w:color="auto"/>
            <w:bottom w:val="none" w:sz="0" w:space="0" w:color="auto"/>
            <w:right w:val="none" w:sz="0" w:space="0" w:color="auto"/>
          </w:divBdr>
        </w:div>
        <w:div w:id="385880347">
          <w:marLeft w:val="0"/>
          <w:marRight w:val="0"/>
          <w:marTop w:val="0"/>
          <w:marBottom w:val="345"/>
          <w:divBdr>
            <w:top w:val="none" w:sz="0" w:space="0" w:color="auto"/>
            <w:left w:val="none" w:sz="0" w:space="0" w:color="auto"/>
            <w:bottom w:val="none" w:sz="0" w:space="0" w:color="auto"/>
            <w:right w:val="none" w:sz="0" w:space="0" w:color="auto"/>
          </w:divBdr>
        </w:div>
        <w:div w:id="385884132">
          <w:marLeft w:val="1463"/>
          <w:marRight w:val="0"/>
          <w:marTop w:val="0"/>
          <w:marBottom w:val="0"/>
          <w:divBdr>
            <w:top w:val="none" w:sz="0" w:space="0" w:color="auto"/>
            <w:left w:val="none" w:sz="0" w:space="0" w:color="auto"/>
            <w:bottom w:val="none" w:sz="0" w:space="0" w:color="auto"/>
            <w:right w:val="none" w:sz="0" w:space="0" w:color="auto"/>
          </w:divBdr>
          <w:divsChild>
            <w:div w:id="5197064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9620003">
              <w:marLeft w:val="0"/>
              <w:marRight w:val="0"/>
              <w:marTop w:val="0"/>
              <w:marBottom w:val="0"/>
              <w:divBdr>
                <w:top w:val="none" w:sz="0" w:space="0" w:color="auto"/>
                <w:left w:val="none" w:sz="0" w:space="0" w:color="auto"/>
                <w:bottom w:val="none" w:sz="0" w:space="0" w:color="auto"/>
                <w:right w:val="none" w:sz="0" w:space="0" w:color="auto"/>
              </w:divBdr>
              <w:divsChild>
                <w:div w:id="2244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2910">
          <w:marLeft w:val="0"/>
          <w:marRight w:val="0"/>
          <w:marTop w:val="0"/>
          <w:marBottom w:val="0"/>
          <w:divBdr>
            <w:top w:val="none" w:sz="0" w:space="0" w:color="auto"/>
            <w:left w:val="none" w:sz="0" w:space="0" w:color="auto"/>
            <w:bottom w:val="none" w:sz="0" w:space="0" w:color="auto"/>
            <w:right w:val="none" w:sz="0" w:space="0" w:color="auto"/>
          </w:divBdr>
          <w:divsChild>
            <w:div w:id="356737369">
              <w:marLeft w:val="0"/>
              <w:marRight w:val="0"/>
              <w:marTop w:val="0"/>
              <w:marBottom w:val="0"/>
              <w:divBdr>
                <w:top w:val="none" w:sz="0" w:space="0" w:color="auto"/>
                <w:left w:val="none" w:sz="0" w:space="0" w:color="auto"/>
                <w:bottom w:val="none" w:sz="0" w:space="0" w:color="auto"/>
                <w:right w:val="none" w:sz="0" w:space="0" w:color="auto"/>
              </w:divBdr>
            </w:div>
          </w:divsChild>
        </w:div>
        <w:div w:id="386033077">
          <w:marLeft w:val="0"/>
          <w:marRight w:val="0"/>
          <w:marTop w:val="0"/>
          <w:marBottom w:val="0"/>
          <w:divBdr>
            <w:top w:val="single" w:sz="2" w:space="0" w:color="E0E0E0"/>
            <w:left w:val="single" w:sz="2" w:space="0" w:color="E0E0E0"/>
            <w:bottom w:val="single" w:sz="2" w:space="0" w:color="E0E0E0"/>
            <w:right w:val="single" w:sz="2" w:space="0" w:color="E0E0E0"/>
          </w:divBdr>
        </w:div>
        <w:div w:id="386074092">
          <w:marLeft w:val="1463"/>
          <w:marRight w:val="0"/>
          <w:marTop w:val="0"/>
          <w:marBottom w:val="0"/>
          <w:divBdr>
            <w:top w:val="none" w:sz="0" w:space="0" w:color="auto"/>
            <w:left w:val="none" w:sz="0" w:space="0" w:color="auto"/>
            <w:bottom w:val="none" w:sz="0" w:space="0" w:color="auto"/>
            <w:right w:val="none" w:sz="0" w:space="0" w:color="auto"/>
          </w:divBdr>
        </w:div>
        <w:div w:id="386074276">
          <w:marLeft w:val="13"/>
          <w:marRight w:val="188"/>
          <w:marTop w:val="138"/>
          <w:marBottom w:val="88"/>
          <w:divBdr>
            <w:top w:val="none" w:sz="0" w:space="0" w:color="auto"/>
            <w:left w:val="none" w:sz="0" w:space="0" w:color="auto"/>
            <w:bottom w:val="none" w:sz="0" w:space="0" w:color="auto"/>
            <w:right w:val="none" w:sz="0" w:space="0" w:color="auto"/>
          </w:divBdr>
        </w:div>
        <w:div w:id="386076752">
          <w:marLeft w:val="0"/>
          <w:marRight w:val="0"/>
          <w:marTop w:val="0"/>
          <w:marBottom w:val="0"/>
          <w:divBdr>
            <w:top w:val="none" w:sz="0" w:space="0" w:color="auto"/>
            <w:left w:val="none" w:sz="0" w:space="0" w:color="auto"/>
            <w:bottom w:val="none" w:sz="0" w:space="0" w:color="auto"/>
            <w:right w:val="none" w:sz="0" w:space="0" w:color="auto"/>
          </w:divBdr>
        </w:div>
        <w:div w:id="386101825">
          <w:marLeft w:val="0"/>
          <w:marRight w:val="0"/>
          <w:marTop w:val="0"/>
          <w:marBottom w:val="0"/>
          <w:divBdr>
            <w:top w:val="none" w:sz="0" w:space="0" w:color="auto"/>
            <w:left w:val="none" w:sz="0" w:space="0" w:color="auto"/>
            <w:bottom w:val="none" w:sz="0" w:space="0" w:color="auto"/>
            <w:right w:val="none" w:sz="0" w:space="0" w:color="auto"/>
          </w:divBdr>
        </w:div>
        <w:div w:id="386104043">
          <w:marLeft w:val="0"/>
          <w:marRight w:val="0"/>
          <w:marTop w:val="300"/>
          <w:marBottom w:val="300"/>
          <w:divBdr>
            <w:top w:val="none" w:sz="0" w:space="0" w:color="auto"/>
            <w:left w:val="none" w:sz="0" w:space="0" w:color="auto"/>
            <w:bottom w:val="none" w:sz="0" w:space="0" w:color="auto"/>
            <w:right w:val="none" w:sz="0" w:space="0" w:color="auto"/>
          </w:divBdr>
        </w:div>
        <w:div w:id="386144049">
          <w:marLeft w:val="0"/>
          <w:marRight w:val="0"/>
          <w:marTop w:val="0"/>
          <w:marBottom w:val="225"/>
          <w:divBdr>
            <w:top w:val="none" w:sz="0" w:space="0" w:color="auto"/>
            <w:left w:val="none" w:sz="0" w:space="0" w:color="auto"/>
            <w:bottom w:val="none" w:sz="0" w:space="0" w:color="auto"/>
            <w:right w:val="none" w:sz="0" w:space="0" w:color="auto"/>
          </w:divBdr>
        </w:div>
        <w:div w:id="386149417">
          <w:marLeft w:val="0"/>
          <w:marRight w:val="0"/>
          <w:marTop w:val="0"/>
          <w:marBottom w:val="250"/>
          <w:divBdr>
            <w:top w:val="none" w:sz="0" w:space="0" w:color="auto"/>
            <w:left w:val="none" w:sz="0" w:space="0" w:color="auto"/>
            <w:bottom w:val="none" w:sz="0" w:space="0" w:color="auto"/>
            <w:right w:val="none" w:sz="0" w:space="0" w:color="auto"/>
          </w:divBdr>
          <w:divsChild>
            <w:div w:id="214390498">
              <w:marLeft w:val="0"/>
              <w:marRight w:val="0"/>
              <w:marTop w:val="0"/>
              <w:marBottom w:val="0"/>
              <w:divBdr>
                <w:top w:val="none" w:sz="0" w:space="0" w:color="auto"/>
                <w:left w:val="none" w:sz="0" w:space="0" w:color="auto"/>
                <w:bottom w:val="none" w:sz="0" w:space="0" w:color="auto"/>
                <w:right w:val="none" w:sz="0" w:space="0" w:color="auto"/>
              </w:divBdr>
            </w:div>
          </w:divsChild>
        </w:div>
        <w:div w:id="38622126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86296254">
          <w:marLeft w:val="0"/>
          <w:marRight w:val="0"/>
          <w:marTop w:val="0"/>
          <w:marBottom w:val="0"/>
          <w:divBdr>
            <w:top w:val="none" w:sz="0" w:space="0" w:color="auto"/>
            <w:left w:val="none" w:sz="0" w:space="0" w:color="auto"/>
            <w:bottom w:val="none" w:sz="0" w:space="0" w:color="auto"/>
            <w:right w:val="none" w:sz="0" w:space="0" w:color="auto"/>
          </w:divBdr>
        </w:div>
        <w:div w:id="386340854">
          <w:marLeft w:val="0"/>
          <w:marRight w:val="225"/>
          <w:marTop w:val="0"/>
          <w:marBottom w:val="0"/>
          <w:divBdr>
            <w:top w:val="none" w:sz="0" w:space="0" w:color="auto"/>
            <w:left w:val="none" w:sz="0" w:space="0" w:color="auto"/>
            <w:bottom w:val="none" w:sz="0" w:space="0" w:color="auto"/>
            <w:right w:val="none" w:sz="0" w:space="0" w:color="auto"/>
          </w:divBdr>
        </w:div>
        <w:div w:id="386412799">
          <w:marLeft w:val="0"/>
          <w:marRight w:val="0"/>
          <w:marTop w:val="0"/>
          <w:marBottom w:val="0"/>
          <w:divBdr>
            <w:top w:val="none" w:sz="0" w:space="0" w:color="auto"/>
            <w:left w:val="none" w:sz="0" w:space="0" w:color="auto"/>
            <w:bottom w:val="none" w:sz="0" w:space="0" w:color="auto"/>
            <w:right w:val="none" w:sz="0" w:space="0" w:color="auto"/>
          </w:divBdr>
        </w:div>
        <w:div w:id="386413271">
          <w:marLeft w:val="0"/>
          <w:marRight w:val="0"/>
          <w:marTop w:val="0"/>
          <w:marBottom w:val="0"/>
          <w:divBdr>
            <w:top w:val="none" w:sz="0" w:space="0" w:color="auto"/>
            <w:left w:val="none" w:sz="0" w:space="0" w:color="auto"/>
            <w:bottom w:val="none" w:sz="0" w:space="0" w:color="auto"/>
            <w:right w:val="none" w:sz="0" w:space="0" w:color="auto"/>
          </w:divBdr>
        </w:div>
        <w:div w:id="386418258">
          <w:marLeft w:val="-225"/>
          <w:marRight w:val="-225"/>
          <w:marTop w:val="0"/>
          <w:marBottom w:val="0"/>
          <w:divBdr>
            <w:top w:val="none" w:sz="0" w:space="0" w:color="auto"/>
            <w:left w:val="none" w:sz="0" w:space="0" w:color="auto"/>
            <w:bottom w:val="none" w:sz="0" w:space="0" w:color="auto"/>
            <w:right w:val="none" w:sz="0" w:space="0" w:color="auto"/>
          </w:divBdr>
        </w:div>
        <w:div w:id="386418588">
          <w:marLeft w:val="0"/>
          <w:marRight w:val="0"/>
          <w:marTop w:val="0"/>
          <w:marBottom w:val="0"/>
          <w:divBdr>
            <w:top w:val="none" w:sz="0" w:space="0" w:color="auto"/>
            <w:left w:val="none" w:sz="0" w:space="0" w:color="auto"/>
            <w:bottom w:val="none" w:sz="0" w:space="0" w:color="auto"/>
            <w:right w:val="none" w:sz="0" w:space="0" w:color="auto"/>
          </w:divBdr>
        </w:div>
        <w:div w:id="386489562">
          <w:marLeft w:val="0"/>
          <w:marRight w:val="0"/>
          <w:marTop w:val="0"/>
          <w:marBottom w:val="0"/>
          <w:divBdr>
            <w:top w:val="single" w:sz="6" w:space="0" w:color="999999"/>
            <w:left w:val="single" w:sz="6" w:space="0" w:color="999999"/>
            <w:bottom w:val="single" w:sz="6" w:space="0" w:color="999999"/>
            <w:right w:val="single" w:sz="6" w:space="0" w:color="999999"/>
          </w:divBdr>
        </w:div>
        <w:div w:id="386533615">
          <w:marLeft w:val="0"/>
          <w:marRight w:val="0"/>
          <w:marTop w:val="0"/>
          <w:marBottom w:val="0"/>
          <w:divBdr>
            <w:top w:val="single" w:sz="2" w:space="0" w:color="E0E0E0"/>
            <w:left w:val="single" w:sz="2" w:space="0" w:color="E0E0E0"/>
            <w:bottom w:val="single" w:sz="2" w:space="0" w:color="E0E0E0"/>
            <w:right w:val="single" w:sz="2" w:space="0" w:color="E0E0E0"/>
          </w:divBdr>
        </w:div>
        <w:div w:id="386534519">
          <w:marLeft w:val="0"/>
          <w:marRight w:val="0"/>
          <w:marTop w:val="0"/>
          <w:marBottom w:val="0"/>
          <w:divBdr>
            <w:top w:val="none" w:sz="0" w:space="0" w:color="auto"/>
            <w:left w:val="none" w:sz="0" w:space="0" w:color="auto"/>
            <w:bottom w:val="none" w:sz="0" w:space="0" w:color="auto"/>
            <w:right w:val="none" w:sz="0" w:space="0" w:color="auto"/>
          </w:divBdr>
        </w:div>
        <w:div w:id="386535014">
          <w:marLeft w:val="0"/>
          <w:marRight w:val="0"/>
          <w:marTop w:val="0"/>
          <w:marBottom w:val="0"/>
          <w:divBdr>
            <w:top w:val="none" w:sz="0" w:space="0" w:color="auto"/>
            <w:left w:val="none" w:sz="0" w:space="0" w:color="auto"/>
            <w:bottom w:val="none" w:sz="0" w:space="0" w:color="auto"/>
            <w:right w:val="none" w:sz="0" w:space="0" w:color="auto"/>
          </w:divBdr>
        </w:div>
        <w:div w:id="386539318">
          <w:marLeft w:val="1221"/>
          <w:marRight w:val="0"/>
          <w:marTop w:val="0"/>
          <w:marBottom w:val="0"/>
          <w:divBdr>
            <w:top w:val="none" w:sz="0" w:space="0" w:color="auto"/>
            <w:left w:val="none" w:sz="0" w:space="0" w:color="auto"/>
            <w:bottom w:val="none" w:sz="0" w:space="0" w:color="auto"/>
            <w:right w:val="none" w:sz="0" w:space="0" w:color="auto"/>
          </w:divBdr>
        </w:div>
        <w:div w:id="386685334">
          <w:marLeft w:val="0"/>
          <w:marRight w:val="0"/>
          <w:marTop w:val="0"/>
          <w:marBottom w:val="0"/>
          <w:divBdr>
            <w:top w:val="none" w:sz="0" w:space="0" w:color="auto"/>
            <w:left w:val="none" w:sz="0" w:space="0" w:color="auto"/>
            <w:bottom w:val="none" w:sz="0" w:space="0" w:color="auto"/>
            <w:right w:val="none" w:sz="0" w:space="0" w:color="auto"/>
          </w:divBdr>
        </w:div>
        <w:div w:id="386728775">
          <w:marLeft w:val="-150"/>
          <w:marRight w:val="-150"/>
          <w:marTop w:val="0"/>
          <w:marBottom w:val="0"/>
          <w:divBdr>
            <w:top w:val="none" w:sz="0" w:space="0" w:color="auto"/>
            <w:left w:val="none" w:sz="0" w:space="0" w:color="auto"/>
            <w:bottom w:val="none" w:sz="0" w:space="0" w:color="auto"/>
            <w:right w:val="none" w:sz="0" w:space="0" w:color="auto"/>
          </w:divBdr>
          <w:divsChild>
            <w:div w:id="658073614">
              <w:marLeft w:val="0"/>
              <w:marRight w:val="0"/>
              <w:marTop w:val="0"/>
              <w:marBottom w:val="0"/>
              <w:divBdr>
                <w:top w:val="none" w:sz="0" w:space="0" w:color="auto"/>
                <w:left w:val="none" w:sz="0" w:space="0" w:color="auto"/>
                <w:bottom w:val="none" w:sz="0" w:space="0" w:color="auto"/>
                <w:right w:val="none" w:sz="0" w:space="0" w:color="auto"/>
              </w:divBdr>
              <w:divsChild>
                <w:div w:id="4206844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757605">
          <w:marLeft w:val="0"/>
          <w:marRight w:val="0"/>
          <w:marTop w:val="0"/>
          <w:marBottom w:val="0"/>
          <w:divBdr>
            <w:top w:val="none" w:sz="0" w:space="0" w:color="auto"/>
            <w:left w:val="none" w:sz="0" w:space="0" w:color="auto"/>
            <w:bottom w:val="none" w:sz="0" w:space="0" w:color="auto"/>
            <w:right w:val="none" w:sz="0" w:space="0" w:color="auto"/>
          </w:divBdr>
        </w:div>
        <w:div w:id="386807760">
          <w:marLeft w:val="0"/>
          <w:marRight w:val="0"/>
          <w:marTop w:val="0"/>
          <w:marBottom w:val="0"/>
          <w:divBdr>
            <w:top w:val="none" w:sz="0" w:space="0" w:color="auto"/>
            <w:left w:val="none" w:sz="0" w:space="0" w:color="auto"/>
            <w:bottom w:val="none" w:sz="0" w:space="0" w:color="auto"/>
            <w:right w:val="none" w:sz="0" w:space="0" w:color="auto"/>
          </w:divBdr>
        </w:div>
        <w:div w:id="386876791">
          <w:marLeft w:val="0"/>
          <w:marRight w:val="0"/>
          <w:marTop w:val="0"/>
          <w:marBottom w:val="300"/>
          <w:divBdr>
            <w:top w:val="none" w:sz="0" w:space="0" w:color="auto"/>
            <w:left w:val="none" w:sz="0" w:space="0" w:color="auto"/>
            <w:bottom w:val="none" w:sz="0" w:space="0" w:color="auto"/>
            <w:right w:val="none" w:sz="0" w:space="0" w:color="auto"/>
          </w:divBdr>
        </w:div>
        <w:div w:id="386925758">
          <w:marLeft w:val="0"/>
          <w:marRight w:val="0"/>
          <w:marTop w:val="0"/>
          <w:marBottom w:val="75"/>
          <w:divBdr>
            <w:top w:val="none" w:sz="0" w:space="0" w:color="auto"/>
            <w:left w:val="none" w:sz="0" w:space="0" w:color="auto"/>
            <w:bottom w:val="none" w:sz="0" w:space="0" w:color="auto"/>
            <w:right w:val="none" w:sz="0" w:space="0" w:color="auto"/>
          </w:divBdr>
        </w:div>
        <w:div w:id="386926368">
          <w:marLeft w:val="0"/>
          <w:marRight w:val="0"/>
          <w:marTop w:val="0"/>
          <w:marBottom w:val="0"/>
          <w:divBdr>
            <w:top w:val="none" w:sz="0" w:space="0" w:color="auto"/>
            <w:left w:val="none" w:sz="0" w:space="0" w:color="auto"/>
            <w:bottom w:val="none" w:sz="0" w:space="0" w:color="auto"/>
            <w:right w:val="none" w:sz="0" w:space="0" w:color="auto"/>
          </w:divBdr>
        </w:div>
        <w:div w:id="386951443">
          <w:marLeft w:val="0"/>
          <w:marRight w:val="0"/>
          <w:marTop w:val="0"/>
          <w:marBottom w:val="0"/>
          <w:divBdr>
            <w:top w:val="none" w:sz="0" w:space="0" w:color="auto"/>
            <w:left w:val="none" w:sz="0" w:space="0" w:color="auto"/>
            <w:bottom w:val="none" w:sz="0" w:space="0" w:color="auto"/>
            <w:right w:val="none" w:sz="0" w:space="0" w:color="auto"/>
          </w:divBdr>
        </w:div>
        <w:div w:id="386994894">
          <w:marLeft w:val="0"/>
          <w:marRight w:val="0"/>
          <w:marTop w:val="600"/>
          <w:marBottom w:val="600"/>
          <w:divBdr>
            <w:top w:val="none" w:sz="0" w:space="0" w:color="auto"/>
            <w:left w:val="none" w:sz="0" w:space="0" w:color="auto"/>
            <w:bottom w:val="none" w:sz="0" w:space="0" w:color="auto"/>
            <w:right w:val="none" w:sz="0" w:space="0" w:color="auto"/>
          </w:divBdr>
          <w:divsChild>
            <w:div w:id="642275158">
              <w:marLeft w:val="0"/>
              <w:marRight w:val="0"/>
              <w:marTop w:val="0"/>
              <w:marBottom w:val="120"/>
              <w:divBdr>
                <w:top w:val="none" w:sz="0" w:space="0" w:color="auto"/>
                <w:left w:val="none" w:sz="0" w:space="0" w:color="auto"/>
                <w:bottom w:val="none" w:sz="0" w:space="0" w:color="auto"/>
                <w:right w:val="none" w:sz="0" w:space="0" w:color="auto"/>
              </w:divBdr>
            </w:div>
          </w:divsChild>
        </w:div>
        <w:div w:id="386999489">
          <w:marLeft w:val="0"/>
          <w:marRight w:val="0"/>
          <w:marTop w:val="0"/>
          <w:marBottom w:val="0"/>
          <w:divBdr>
            <w:top w:val="none" w:sz="0" w:space="0" w:color="auto"/>
            <w:left w:val="none" w:sz="0" w:space="0" w:color="auto"/>
            <w:bottom w:val="none" w:sz="0" w:space="0" w:color="auto"/>
            <w:right w:val="none" w:sz="0" w:space="0" w:color="auto"/>
          </w:divBdr>
        </w:div>
        <w:div w:id="387075616">
          <w:marLeft w:val="0"/>
          <w:marRight w:val="0"/>
          <w:marTop w:val="0"/>
          <w:marBottom w:val="0"/>
          <w:divBdr>
            <w:top w:val="none" w:sz="0" w:space="0" w:color="auto"/>
            <w:left w:val="none" w:sz="0" w:space="0" w:color="auto"/>
            <w:bottom w:val="none" w:sz="0" w:space="0" w:color="auto"/>
            <w:right w:val="none" w:sz="0" w:space="0" w:color="auto"/>
          </w:divBdr>
        </w:div>
        <w:div w:id="387075813">
          <w:marLeft w:val="0"/>
          <w:marRight w:val="0"/>
          <w:marTop w:val="0"/>
          <w:marBottom w:val="0"/>
          <w:divBdr>
            <w:top w:val="none" w:sz="0" w:space="0" w:color="auto"/>
            <w:left w:val="none" w:sz="0" w:space="0" w:color="auto"/>
            <w:bottom w:val="none" w:sz="0" w:space="0" w:color="auto"/>
            <w:right w:val="none" w:sz="0" w:space="0" w:color="auto"/>
          </w:divBdr>
        </w:div>
        <w:div w:id="387077578">
          <w:marLeft w:val="0"/>
          <w:marRight w:val="0"/>
          <w:marTop w:val="0"/>
          <w:marBottom w:val="0"/>
          <w:divBdr>
            <w:top w:val="none" w:sz="0" w:space="0" w:color="auto"/>
            <w:left w:val="none" w:sz="0" w:space="0" w:color="auto"/>
            <w:bottom w:val="none" w:sz="0" w:space="0" w:color="auto"/>
            <w:right w:val="none" w:sz="0" w:space="0" w:color="auto"/>
          </w:divBdr>
        </w:div>
        <w:div w:id="387146775">
          <w:marLeft w:val="0"/>
          <w:marRight w:val="0"/>
          <w:marTop w:val="0"/>
          <w:marBottom w:val="0"/>
          <w:divBdr>
            <w:top w:val="none" w:sz="0" w:space="0" w:color="auto"/>
            <w:left w:val="none" w:sz="0" w:space="0" w:color="auto"/>
            <w:bottom w:val="none" w:sz="0" w:space="0" w:color="auto"/>
            <w:right w:val="none" w:sz="0" w:space="0" w:color="auto"/>
          </w:divBdr>
        </w:div>
        <w:div w:id="387148257">
          <w:marLeft w:val="0"/>
          <w:marRight w:val="0"/>
          <w:marTop w:val="0"/>
          <w:marBottom w:val="0"/>
          <w:divBdr>
            <w:top w:val="none" w:sz="0" w:space="0" w:color="auto"/>
            <w:left w:val="none" w:sz="0" w:space="0" w:color="auto"/>
            <w:bottom w:val="none" w:sz="0" w:space="0" w:color="auto"/>
            <w:right w:val="none" w:sz="0" w:space="0" w:color="auto"/>
          </w:divBdr>
        </w:div>
        <w:div w:id="387187678">
          <w:marLeft w:val="0"/>
          <w:marRight w:val="125"/>
          <w:marTop w:val="0"/>
          <w:marBottom w:val="0"/>
          <w:divBdr>
            <w:top w:val="none" w:sz="0" w:space="0" w:color="auto"/>
            <w:left w:val="none" w:sz="0" w:space="0" w:color="auto"/>
            <w:bottom w:val="none" w:sz="0" w:space="0" w:color="auto"/>
            <w:right w:val="none" w:sz="0" w:space="0" w:color="auto"/>
          </w:divBdr>
        </w:div>
        <w:div w:id="387188259">
          <w:marLeft w:val="0"/>
          <w:marRight w:val="0"/>
          <w:marTop w:val="0"/>
          <w:marBottom w:val="0"/>
          <w:divBdr>
            <w:top w:val="none" w:sz="0" w:space="0" w:color="auto"/>
            <w:left w:val="none" w:sz="0" w:space="0" w:color="auto"/>
            <w:bottom w:val="none" w:sz="0" w:space="0" w:color="auto"/>
            <w:right w:val="none" w:sz="0" w:space="0" w:color="auto"/>
          </w:divBdr>
        </w:div>
        <w:div w:id="387261423">
          <w:marLeft w:val="0"/>
          <w:marRight w:val="0"/>
          <w:marTop w:val="0"/>
          <w:marBottom w:val="300"/>
          <w:divBdr>
            <w:top w:val="none" w:sz="0" w:space="0" w:color="auto"/>
            <w:left w:val="none" w:sz="0" w:space="0" w:color="auto"/>
            <w:bottom w:val="none" w:sz="0" w:space="0" w:color="auto"/>
            <w:right w:val="none" w:sz="0" w:space="0" w:color="auto"/>
          </w:divBdr>
        </w:div>
        <w:div w:id="387270279">
          <w:marLeft w:val="0"/>
          <w:marRight w:val="0"/>
          <w:marTop w:val="0"/>
          <w:marBottom w:val="0"/>
          <w:divBdr>
            <w:top w:val="single" w:sz="2" w:space="0" w:color="E0E0E0"/>
            <w:left w:val="single" w:sz="2" w:space="0" w:color="E0E0E0"/>
            <w:bottom w:val="single" w:sz="2" w:space="0" w:color="E0E0E0"/>
            <w:right w:val="single" w:sz="2" w:space="0" w:color="E0E0E0"/>
          </w:divBdr>
        </w:div>
        <w:div w:id="387339131">
          <w:marLeft w:val="0"/>
          <w:marRight w:val="0"/>
          <w:marTop w:val="0"/>
          <w:marBottom w:val="0"/>
          <w:divBdr>
            <w:top w:val="none" w:sz="0" w:space="0" w:color="auto"/>
            <w:left w:val="none" w:sz="0" w:space="0" w:color="auto"/>
            <w:bottom w:val="none" w:sz="0" w:space="0" w:color="auto"/>
            <w:right w:val="none" w:sz="0" w:space="0" w:color="auto"/>
          </w:divBdr>
        </w:div>
        <w:div w:id="387341057">
          <w:marLeft w:val="-150"/>
          <w:marRight w:val="-150"/>
          <w:marTop w:val="0"/>
          <w:marBottom w:val="0"/>
          <w:divBdr>
            <w:top w:val="none" w:sz="0" w:space="0" w:color="auto"/>
            <w:left w:val="none" w:sz="0" w:space="0" w:color="auto"/>
            <w:bottom w:val="none" w:sz="0" w:space="0" w:color="auto"/>
            <w:right w:val="none" w:sz="0" w:space="0" w:color="auto"/>
          </w:divBdr>
        </w:div>
        <w:div w:id="387342926">
          <w:marLeft w:val="0"/>
          <w:marRight w:val="0"/>
          <w:marTop w:val="300"/>
          <w:marBottom w:val="300"/>
          <w:divBdr>
            <w:top w:val="none" w:sz="0" w:space="0" w:color="auto"/>
            <w:left w:val="none" w:sz="0" w:space="0" w:color="auto"/>
            <w:bottom w:val="none" w:sz="0" w:space="0" w:color="auto"/>
            <w:right w:val="none" w:sz="0" w:space="0" w:color="auto"/>
          </w:divBdr>
        </w:div>
        <w:div w:id="387414451">
          <w:marLeft w:val="0"/>
          <w:marRight w:val="330"/>
          <w:marTop w:val="0"/>
          <w:marBottom w:val="300"/>
          <w:divBdr>
            <w:top w:val="single" w:sz="6" w:space="0" w:color="999999"/>
            <w:left w:val="single" w:sz="6" w:space="0" w:color="999999"/>
            <w:bottom w:val="single" w:sz="6" w:space="0" w:color="999999"/>
            <w:right w:val="single" w:sz="6" w:space="0" w:color="999999"/>
          </w:divBdr>
          <w:divsChild>
            <w:div w:id="113721996">
              <w:marLeft w:val="0"/>
              <w:marRight w:val="0"/>
              <w:marTop w:val="0"/>
              <w:marBottom w:val="0"/>
              <w:divBdr>
                <w:top w:val="single" w:sz="6" w:space="0" w:color="999999"/>
                <w:left w:val="single" w:sz="6" w:space="0" w:color="999999"/>
                <w:bottom w:val="single" w:sz="6" w:space="0" w:color="999999"/>
                <w:right w:val="single" w:sz="6" w:space="0" w:color="999999"/>
              </w:divBdr>
            </w:div>
            <w:div w:id="228999347">
              <w:marLeft w:val="0"/>
              <w:marRight w:val="0"/>
              <w:marTop w:val="0"/>
              <w:marBottom w:val="0"/>
              <w:divBdr>
                <w:top w:val="single" w:sz="6" w:space="0" w:color="999999"/>
                <w:left w:val="single" w:sz="6" w:space="0" w:color="999999"/>
                <w:bottom w:val="single" w:sz="6" w:space="0" w:color="999999"/>
                <w:right w:val="single" w:sz="6" w:space="0" w:color="999999"/>
              </w:divBdr>
            </w:div>
            <w:div w:id="247349386">
              <w:marLeft w:val="0"/>
              <w:marRight w:val="0"/>
              <w:marTop w:val="0"/>
              <w:marBottom w:val="0"/>
              <w:divBdr>
                <w:top w:val="single" w:sz="6" w:space="0" w:color="999999"/>
                <w:left w:val="single" w:sz="6" w:space="0" w:color="999999"/>
                <w:bottom w:val="single" w:sz="6" w:space="0" w:color="999999"/>
                <w:right w:val="single" w:sz="6" w:space="0" w:color="999999"/>
              </w:divBdr>
            </w:div>
            <w:div w:id="73115188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87456705">
          <w:marLeft w:val="0"/>
          <w:marRight w:val="0"/>
          <w:marTop w:val="0"/>
          <w:marBottom w:val="0"/>
          <w:divBdr>
            <w:top w:val="none" w:sz="0" w:space="0" w:color="auto"/>
            <w:left w:val="none" w:sz="0" w:space="0" w:color="auto"/>
            <w:bottom w:val="none" w:sz="0" w:space="0" w:color="auto"/>
            <w:right w:val="none" w:sz="0" w:space="0" w:color="auto"/>
          </w:divBdr>
        </w:div>
        <w:div w:id="387458035">
          <w:marLeft w:val="0"/>
          <w:marRight w:val="0"/>
          <w:marTop w:val="0"/>
          <w:marBottom w:val="150"/>
          <w:divBdr>
            <w:top w:val="none" w:sz="0" w:space="0" w:color="auto"/>
            <w:left w:val="none" w:sz="0" w:space="0" w:color="auto"/>
            <w:bottom w:val="none" w:sz="0" w:space="0" w:color="auto"/>
            <w:right w:val="none" w:sz="0" w:space="0" w:color="auto"/>
          </w:divBdr>
        </w:div>
        <w:div w:id="387460524">
          <w:marLeft w:val="0"/>
          <w:marRight w:val="0"/>
          <w:marTop w:val="0"/>
          <w:marBottom w:val="300"/>
          <w:divBdr>
            <w:top w:val="none" w:sz="0" w:space="0" w:color="auto"/>
            <w:left w:val="none" w:sz="0" w:space="0" w:color="auto"/>
            <w:bottom w:val="none" w:sz="0" w:space="0" w:color="auto"/>
            <w:right w:val="none" w:sz="0" w:space="0" w:color="auto"/>
          </w:divBdr>
        </w:div>
        <w:div w:id="387461928">
          <w:marLeft w:val="0"/>
          <w:marRight w:val="0"/>
          <w:marTop w:val="0"/>
          <w:marBottom w:val="0"/>
          <w:divBdr>
            <w:top w:val="none" w:sz="0" w:space="0" w:color="auto"/>
            <w:left w:val="none" w:sz="0" w:space="0" w:color="auto"/>
            <w:bottom w:val="none" w:sz="0" w:space="0" w:color="auto"/>
            <w:right w:val="none" w:sz="0" w:space="0" w:color="auto"/>
          </w:divBdr>
          <w:divsChild>
            <w:div w:id="569343886">
              <w:marLeft w:val="0"/>
              <w:marRight w:val="1628"/>
              <w:marTop w:val="0"/>
              <w:marBottom w:val="0"/>
              <w:divBdr>
                <w:top w:val="none" w:sz="0" w:space="0" w:color="auto"/>
                <w:left w:val="none" w:sz="0" w:space="0" w:color="auto"/>
                <w:bottom w:val="none" w:sz="0" w:space="0" w:color="auto"/>
                <w:right w:val="none" w:sz="0" w:space="0" w:color="auto"/>
              </w:divBdr>
              <w:divsChild>
                <w:div w:id="6102384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7462460">
          <w:marLeft w:val="0"/>
          <w:marRight w:val="0"/>
          <w:marTop w:val="0"/>
          <w:marBottom w:val="0"/>
          <w:divBdr>
            <w:top w:val="none" w:sz="0" w:space="0" w:color="auto"/>
            <w:left w:val="none" w:sz="0" w:space="0" w:color="auto"/>
            <w:bottom w:val="none" w:sz="0" w:space="0" w:color="auto"/>
            <w:right w:val="none" w:sz="0" w:space="0" w:color="auto"/>
          </w:divBdr>
        </w:div>
        <w:div w:id="387534284">
          <w:marLeft w:val="0"/>
          <w:marRight w:val="0"/>
          <w:marTop w:val="0"/>
          <w:marBottom w:val="0"/>
          <w:divBdr>
            <w:top w:val="none" w:sz="0" w:space="0" w:color="auto"/>
            <w:left w:val="none" w:sz="0" w:space="0" w:color="auto"/>
            <w:bottom w:val="none" w:sz="0" w:space="0" w:color="auto"/>
            <w:right w:val="none" w:sz="0" w:space="0" w:color="auto"/>
          </w:divBdr>
        </w:div>
        <w:div w:id="387534528">
          <w:marLeft w:val="0"/>
          <w:marRight w:val="0"/>
          <w:marTop w:val="0"/>
          <w:marBottom w:val="0"/>
          <w:divBdr>
            <w:top w:val="none" w:sz="0" w:space="0" w:color="auto"/>
            <w:left w:val="none" w:sz="0" w:space="0" w:color="auto"/>
            <w:bottom w:val="none" w:sz="0" w:space="0" w:color="auto"/>
            <w:right w:val="none" w:sz="0" w:space="0" w:color="auto"/>
          </w:divBdr>
          <w:divsChild>
            <w:div w:id="437724263">
              <w:marLeft w:val="0"/>
              <w:marRight w:val="0"/>
              <w:marTop w:val="0"/>
              <w:marBottom w:val="0"/>
              <w:divBdr>
                <w:top w:val="none" w:sz="0" w:space="0" w:color="auto"/>
                <w:left w:val="none" w:sz="0" w:space="0" w:color="auto"/>
                <w:bottom w:val="none" w:sz="0" w:space="0" w:color="auto"/>
                <w:right w:val="none" w:sz="0" w:space="0" w:color="auto"/>
              </w:divBdr>
              <w:divsChild>
                <w:div w:id="281351776">
                  <w:marLeft w:val="-250"/>
                  <w:marRight w:val="-250"/>
                  <w:marTop w:val="0"/>
                  <w:marBottom w:val="376"/>
                  <w:divBdr>
                    <w:top w:val="none" w:sz="0" w:space="0" w:color="auto"/>
                    <w:left w:val="none" w:sz="0" w:space="0" w:color="auto"/>
                    <w:bottom w:val="none" w:sz="0" w:space="0" w:color="auto"/>
                    <w:right w:val="none" w:sz="0" w:space="0" w:color="auto"/>
                  </w:divBdr>
                </w:div>
              </w:divsChild>
            </w:div>
          </w:divsChild>
        </w:div>
        <w:div w:id="387611942">
          <w:marLeft w:val="-225"/>
          <w:marRight w:val="-225"/>
          <w:marTop w:val="0"/>
          <w:marBottom w:val="0"/>
          <w:divBdr>
            <w:top w:val="none" w:sz="0" w:space="0" w:color="auto"/>
            <w:left w:val="none" w:sz="0" w:space="0" w:color="auto"/>
            <w:bottom w:val="none" w:sz="0" w:space="0" w:color="auto"/>
            <w:right w:val="none" w:sz="0" w:space="0" w:color="auto"/>
          </w:divBdr>
        </w:div>
        <w:div w:id="387649757">
          <w:marLeft w:val="-225"/>
          <w:marRight w:val="-225"/>
          <w:marTop w:val="0"/>
          <w:marBottom w:val="0"/>
          <w:divBdr>
            <w:top w:val="none" w:sz="0" w:space="0" w:color="auto"/>
            <w:left w:val="none" w:sz="0" w:space="0" w:color="auto"/>
            <w:bottom w:val="none" w:sz="0" w:space="0" w:color="auto"/>
            <w:right w:val="none" w:sz="0" w:space="0" w:color="auto"/>
          </w:divBdr>
        </w:div>
        <w:div w:id="387650366">
          <w:marLeft w:val="0"/>
          <w:marRight w:val="0"/>
          <w:marTop w:val="0"/>
          <w:marBottom w:val="0"/>
          <w:divBdr>
            <w:top w:val="none" w:sz="0" w:space="0" w:color="auto"/>
            <w:left w:val="none" w:sz="0" w:space="0" w:color="auto"/>
            <w:bottom w:val="none" w:sz="0" w:space="0" w:color="auto"/>
            <w:right w:val="none" w:sz="0" w:space="0" w:color="auto"/>
          </w:divBdr>
        </w:div>
        <w:div w:id="387650879">
          <w:marLeft w:val="0"/>
          <w:marRight w:val="0"/>
          <w:marTop w:val="0"/>
          <w:marBottom w:val="240"/>
          <w:divBdr>
            <w:top w:val="none" w:sz="0" w:space="0" w:color="auto"/>
            <w:left w:val="none" w:sz="0" w:space="0" w:color="auto"/>
            <w:bottom w:val="none" w:sz="0" w:space="0" w:color="auto"/>
            <w:right w:val="none" w:sz="0" w:space="0" w:color="auto"/>
          </w:divBdr>
        </w:div>
        <w:div w:id="387651418">
          <w:marLeft w:val="0"/>
          <w:marRight w:val="0"/>
          <w:marTop w:val="0"/>
          <w:marBottom w:val="263"/>
          <w:divBdr>
            <w:top w:val="none" w:sz="0" w:space="0" w:color="auto"/>
            <w:left w:val="none" w:sz="0" w:space="0" w:color="auto"/>
            <w:bottom w:val="none" w:sz="0" w:space="0" w:color="auto"/>
            <w:right w:val="none" w:sz="0" w:space="0" w:color="auto"/>
          </w:divBdr>
          <w:divsChild>
            <w:div w:id="73816654">
              <w:marLeft w:val="0"/>
              <w:marRight w:val="0"/>
              <w:marTop w:val="0"/>
              <w:marBottom w:val="0"/>
              <w:divBdr>
                <w:top w:val="none" w:sz="0" w:space="0" w:color="auto"/>
                <w:left w:val="none" w:sz="0" w:space="0" w:color="auto"/>
                <w:bottom w:val="none" w:sz="0" w:space="0" w:color="auto"/>
                <w:right w:val="none" w:sz="0" w:space="0" w:color="auto"/>
              </w:divBdr>
            </w:div>
            <w:div w:id="379322992">
              <w:marLeft w:val="0"/>
              <w:marRight w:val="0"/>
              <w:marTop w:val="0"/>
              <w:marBottom w:val="0"/>
              <w:divBdr>
                <w:top w:val="none" w:sz="0" w:space="6" w:color="DDDDDD"/>
                <w:left w:val="none" w:sz="0" w:space="9" w:color="DDDDDD"/>
                <w:bottom w:val="single" w:sz="4" w:space="6" w:color="DDDDDD"/>
                <w:right w:val="none" w:sz="0" w:space="9" w:color="DDDDDD"/>
              </w:divBdr>
            </w:div>
          </w:divsChild>
        </w:div>
        <w:div w:id="387656610">
          <w:marLeft w:val="0"/>
          <w:marRight w:val="0"/>
          <w:marTop w:val="0"/>
          <w:marBottom w:val="0"/>
          <w:divBdr>
            <w:top w:val="none" w:sz="0" w:space="0" w:color="auto"/>
            <w:left w:val="none" w:sz="0" w:space="0" w:color="auto"/>
            <w:bottom w:val="none" w:sz="0" w:space="0" w:color="auto"/>
            <w:right w:val="none" w:sz="0" w:space="0" w:color="auto"/>
          </w:divBdr>
          <w:divsChild>
            <w:div w:id="671303288">
              <w:marLeft w:val="0"/>
              <w:marRight w:val="0"/>
              <w:marTop w:val="0"/>
              <w:marBottom w:val="75"/>
              <w:divBdr>
                <w:top w:val="none" w:sz="0" w:space="0" w:color="auto"/>
                <w:left w:val="none" w:sz="0" w:space="0" w:color="auto"/>
                <w:bottom w:val="none" w:sz="0" w:space="0" w:color="auto"/>
                <w:right w:val="none" w:sz="0" w:space="0" w:color="auto"/>
              </w:divBdr>
            </w:div>
          </w:divsChild>
        </w:div>
        <w:div w:id="387805243">
          <w:marLeft w:val="0"/>
          <w:marRight w:val="0"/>
          <w:marTop w:val="0"/>
          <w:marBottom w:val="0"/>
          <w:divBdr>
            <w:top w:val="none" w:sz="0" w:space="0" w:color="auto"/>
            <w:left w:val="none" w:sz="0" w:space="0" w:color="auto"/>
            <w:bottom w:val="none" w:sz="0" w:space="0" w:color="auto"/>
            <w:right w:val="none" w:sz="0" w:space="0" w:color="auto"/>
          </w:divBdr>
        </w:div>
        <w:div w:id="387805661">
          <w:marLeft w:val="0"/>
          <w:marRight w:val="0"/>
          <w:marTop w:val="100"/>
          <w:marBottom w:val="100"/>
          <w:divBdr>
            <w:top w:val="none" w:sz="0" w:space="0" w:color="auto"/>
            <w:left w:val="none" w:sz="0" w:space="0" w:color="auto"/>
            <w:bottom w:val="none" w:sz="0" w:space="0" w:color="auto"/>
            <w:right w:val="none" w:sz="0" w:space="0" w:color="auto"/>
          </w:divBdr>
          <w:divsChild>
            <w:div w:id="316883196">
              <w:marLeft w:val="0"/>
              <w:marRight w:val="0"/>
              <w:marTop w:val="0"/>
              <w:marBottom w:val="0"/>
              <w:divBdr>
                <w:top w:val="none" w:sz="0" w:space="0" w:color="auto"/>
                <w:left w:val="none" w:sz="0" w:space="0" w:color="auto"/>
                <w:bottom w:val="none" w:sz="0" w:space="0" w:color="auto"/>
                <w:right w:val="none" w:sz="0" w:space="0" w:color="auto"/>
              </w:divBdr>
            </w:div>
          </w:divsChild>
        </w:div>
        <w:div w:id="387848166">
          <w:marLeft w:val="0"/>
          <w:marRight w:val="0"/>
          <w:marTop w:val="0"/>
          <w:marBottom w:val="0"/>
          <w:divBdr>
            <w:top w:val="none" w:sz="0" w:space="0" w:color="auto"/>
            <w:left w:val="none" w:sz="0" w:space="0" w:color="auto"/>
            <w:bottom w:val="none" w:sz="0" w:space="0" w:color="auto"/>
            <w:right w:val="none" w:sz="0" w:space="0" w:color="auto"/>
          </w:divBdr>
        </w:div>
        <w:div w:id="387916637">
          <w:marLeft w:val="-188"/>
          <w:marRight w:val="-188"/>
          <w:marTop w:val="0"/>
          <w:marBottom w:val="0"/>
          <w:divBdr>
            <w:top w:val="none" w:sz="0" w:space="0" w:color="auto"/>
            <w:left w:val="none" w:sz="0" w:space="0" w:color="auto"/>
            <w:bottom w:val="none" w:sz="0" w:space="0" w:color="auto"/>
            <w:right w:val="none" w:sz="0" w:space="0" w:color="auto"/>
          </w:divBdr>
        </w:div>
        <w:div w:id="387993991">
          <w:marLeft w:val="0"/>
          <w:marRight w:val="0"/>
          <w:marTop w:val="0"/>
          <w:marBottom w:val="0"/>
          <w:divBdr>
            <w:top w:val="none" w:sz="0" w:space="0" w:color="auto"/>
            <w:left w:val="none" w:sz="0" w:space="0" w:color="auto"/>
            <w:bottom w:val="none" w:sz="0" w:space="0" w:color="auto"/>
            <w:right w:val="none" w:sz="0" w:space="0" w:color="auto"/>
          </w:divBdr>
        </w:div>
        <w:div w:id="387995392">
          <w:marLeft w:val="0"/>
          <w:marRight w:val="0"/>
          <w:marTop w:val="0"/>
          <w:marBottom w:val="125"/>
          <w:divBdr>
            <w:top w:val="none" w:sz="0" w:space="0" w:color="auto"/>
            <w:left w:val="none" w:sz="0" w:space="0" w:color="auto"/>
            <w:bottom w:val="none" w:sz="0" w:space="0" w:color="auto"/>
            <w:right w:val="none" w:sz="0" w:space="0" w:color="auto"/>
          </w:divBdr>
        </w:div>
        <w:div w:id="388188316">
          <w:marLeft w:val="0"/>
          <w:marRight w:val="0"/>
          <w:marTop w:val="0"/>
          <w:marBottom w:val="125"/>
          <w:divBdr>
            <w:top w:val="none" w:sz="0" w:space="0" w:color="auto"/>
            <w:left w:val="none" w:sz="0" w:space="0" w:color="auto"/>
            <w:bottom w:val="none" w:sz="0" w:space="0" w:color="auto"/>
            <w:right w:val="none" w:sz="0" w:space="0" w:color="auto"/>
          </w:divBdr>
        </w:div>
        <w:div w:id="388189753">
          <w:marLeft w:val="0"/>
          <w:marRight w:val="0"/>
          <w:marTop w:val="0"/>
          <w:marBottom w:val="0"/>
          <w:divBdr>
            <w:top w:val="none" w:sz="0" w:space="0" w:color="auto"/>
            <w:left w:val="none" w:sz="0" w:space="0" w:color="auto"/>
            <w:bottom w:val="none" w:sz="0" w:space="0" w:color="auto"/>
            <w:right w:val="none" w:sz="0" w:space="0" w:color="auto"/>
          </w:divBdr>
        </w:div>
        <w:div w:id="388310576">
          <w:marLeft w:val="0"/>
          <w:marRight w:val="0"/>
          <w:marTop w:val="0"/>
          <w:marBottom w:val="390"/>
          <w:divBdr>
            <w:top w:val="none" w:sz="0" w:space="0" w:color="auto"/>
            <w:left w:val="none" w:sz="0" w:space="0" w:color="auto"/>
            <w:bottom w:val="none" w:sz="0" w:space="0" w:color="auto"/>
            <w:right w:val="none" w:sz="0" w:space="0" w:color="auto"/>
          </w:divBdr>
        </w:div>
        <w:div w:id="388457208">
          <w:marLeft w:val="0"/>
          <w:marRight w:val="0"/>
          <w:marTop w:val="0"/>
          <w:marBottom w:val="0"/>
          <w:divBdr>
            <w:top w:val="none" w:sz="0" w:space="0" w:color="auto"/>
            <w:left w:val="none" w:sz="0" w:space="0" w:color="auto"/>
            <w:bottom w:val="none" w:sz="0" w:space="0" w:color="auto"/>
            <w:right w:val="none" w:sz="0" w:space="0" w:color="auto"/>
          </w:divBdr>
        </w:div>
        <w:div w:id="388463319">
          <w:marLeft w:val="0"/>
          <w:marRight w:val="0"/>
          <w:marTop w:val="0"/>
          <w:marBottom w:val="240"/>
          <w:divBdr>
            <w:top w:val="none" w:sz="0" w:space="0" w:color="auto"/>
            <w:left w:val="none" w:sz="0" w:space="0" w:color="auto"/>
            <w:bottom w:val="none" w:sz="0" w:space="0" w:color="auto"/>
            <w:right w:val="none" w:sz="0" w:space="0" w:color="auto"/>
          </w:divBdr>
        </w:div>
        <w:div w:id="388529814">
          <w:marLeft w:val="0"/>
          <w:marRight w:val="0"/>
          <w:marTop w:val="0"/>
          <w:marBottom w:val="250"/>
          <w:divBdr>
            <w:top w:val="none" w:sz="0" w:space="0" w:color="auto"/>
            <w:left w:val="none" w:sz="0" w:space="0" w:color="auto"/>
            <w:bottom w:val="none" w:sz="0" w:space="0" w:color="auto"/>
            <w:right w:val="none" w:sz="0" w:space="0" w:color="auto"/>
          </w:divBdr>
          <w:divsChild>
            <w:div w:id="504437539">
              <w:marLeft w:val="0"/>
              <w:marRight w:val="0"/>
              <w:marTop w:val="0"/>
              <w:marBottom w:val="0"/>
              <w:divBdr>
                <w:top w:val="none" w:sz="0" w:space="0" w:color="auto"/>
                <w:left w:val="none" w:sz="0" w:space="0" w:color="auto"/>
                <w:bottom w:val="none" w:sz="0" w:space="0" w:color="auto"/>
                <w:right w:val="none" w:sz="0" w:space="0" w:color="auto"/>
              </w:divBdr>
              <w:divsChild>
                <w:div w:id="2912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2074">
          <w:marLeft w:val="0"/>
          <w:marRight w:val="0"/>
          <w:marTop w:val="0"/>
          <w:marBottom w:val="0"/>
          <w:divBdr>
            <w:top w:val="none" w:sz="0" w:space="0" w:color="auto"/>
            <w:left w:val="none" w:sz="0" w:space="0" w:color="auto"/>
            <w:bottom w:val="none" w:sz="0" w:space="0" w:color="auto"/>
            <w:right w:val="none" w:sz="0" w:space="0" w:color="auto"/>
          </w:divBdr>
        </w:div>
        <w:div w:id="388576373">
          <w:marLeft w:val="0"/>
          <w:marRight w:val="0"/>
          <w:marTop w:val="0"/>
          <w:marBottom w:val="0"/>
          <w:divBdr>
            <w:top w:val="single" w:sz="6" w:space="0" w:color="999999"/>
            <w:left w:val="single" w:sz="6" w:space="0" w:color="999999"/>
            <w:bottom w:val="single" w:sz="6" w:space="0" w:color="999999"/>
            <w:right w:val="single" w:sz="6" w:space="0" w:color="999999"/>
          </w:divBdr>
        </w:div>
        <w:div w:id="388652624">
          <w:marLeft w:val="0"/>
          <w:marRight w:val="0"/>
          <w:marTop w:val="450"/>
          <w:marBottom w:val="435"/>
          <w:divBdr>
            <w:top w:val="none" w:sz="0" w:space="0" w:color="auto"/>
            <w:left w:val="none" w:sz="0" w:space="0" w:color="auto"/>
            <w:bottom w:val="none" w:sz="0" w:space="0" w:color="auto"/>
            <w:right w:val="none" w:sz="0" w:space="0" w:color="auto"/>
          </w:divBdr>
        </w:div>
        <w:div w:id="388766521">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8771606">
          <w:marLeft w:val="15"/>
          <w:marRight w:val="225"/>
          <w:marTop w:val="0"/>
          <w:marBottom w:val="105"/>
          <w:divBdr>
            <w:top w:val="none" w:sz="0" w:space="0" w:color="auto"/>
            <w:left w:val="none" w:sz="0" w:space="0" w:color="auto"/>
            <w:bottom w:val="none" w:sz="0" w:space="0" w:color="auto"/>
            <w:right w:val="none" w:sz="0" w:space="0" w:color="auto"/>
          </w:divBdr>
          <w:divsChild>
            <w:div w:id="361176470">
              <w:marLeft w:val="0"/>
              <w:marRight w:val="0"/>
              <w:marTop w:val="0"/>
              <w:marBottom w:val="0"/>
              <w:divBdr>
                <w:top w:val="none" w:sz="0" w:space="0" w:color="auto"/>
                <w:left w:val="none" w:sz="0" w:space="0" w:color="auto"/>
                <w:bottom w:val="none" w:sz="0" w:space="0" w:color="auto"/>
                <w:right w:val="none" w:sz="0" w:space="0" w:color="auto"/>
              </w:divBdr>
            </w:div>
          </w:divsChild>
        </w:div>
        <w:div w:id="388840701">
          <w:marLeft w:val="0"/>
          <w:marRight w:val="0"/>
          <w:marTop w:val="0"/>
          <w:marBottom w:val="240"/>
          <w:divBdr>
            <w:top w:val="none" w:sz="0" w:space="0" w:color="auto"/>
            <w:left w:val="none" w:sz="0" w:space="0" w:color="auto"/>
            <w:bottom w:val="none" w:sz="0" w:space="0" w:color="auto"/>
            <w:right w:val="none" w:sz="0" w:space="0" w:color="auto"/>
          </w:divBdr>
        </w:div>
        <w:div w:id="388847366">
          <w:marLeft w:val="-225"/>
          <w:marRight w:val="-225"/>
          <w:marTop w:val="0"/>
          <w:marBottom w:val="0"/>
          <w:divBdr>
            <w:top w:val="none" w:sz="0" w:space="0" w:color="auto"/>
            <w:left w:val="none" w:sz="0" w:space="0" w:color="auto"/>
            <w:bottom w:val="none" w:sz="0" w:space="0" w:color="auto"/>
            <w:right w:val="none" w:sz="0" w:space="0" w:color="auto"/>
          </w:divBdr>
        </w:div>
        <w:div w:id="388962201">
          <w:marLeft w:val="0"/>
          <w:marRight w:val="0"/>
          <w:marTop w:val="0"/>
          <w:marBottom w:val="250"/>
          <w:divBdr>
            <w:top w:val="none" w:sz="0" w:space="0" w:color="auto"/>
            <w:left w:val="none" w:sz="0" w:space="0" w:color="auto"/>
            <w:bottom w:val="none" w:sz="0" w:space="0" w:color="auto"/>
            <w:right w:val="none" w:sz="0" w:space="0" w:color="auto"/>
          </w:divBdr>
          <w:divsChild>
            <w:div w:id="348872254">
              <w:marLeft w:val="0"/>
              <w:marRight w:val="0"/>
              <w:marTop w:val="0"/>
              <w:marBottom w:val="0"/>
              <w:divBdr>
                <w:top w:val="none" w:sz="0" w:space="0" w:color="auto"/>
                <w:left w:val="none" w:sz="0" w:space="0" w:color="auto"/>
                <w:bottom w:val="none" w:sz="0" w:space="0" w:color="auto"/>
                <w:right w:val="none" w:sz="0" w:space="0" w:color="auto"/>
              </w:divBdr>
              <w:divsChild>
                <w:div w:id="1582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5185">
          <w:marLeft w:val="0"/>
          <w:marRight w:val="0"/>
          <w:marTop w:val="0"/>
          <w:marBottom w:val="0"/>
          <w:divBdr>
            <w:top w:val="none" w:sz="0" w:space="0" w:color="auto"/>
            <w:left w:val="none" w:sz="0" w:space="0" w:color="auto"/>
            <w:bottom w:val="none" w:sz="0" w:space="0" w:color="auto"/>
            <w:right w:val="none" w:sz="0" w:space="0" w:color="auto"/>
          </w:divBdr>
        </w:div>
        <w:div w:id="389036849">
          <w:marLeft w:val="75"/>
          <w:marRight w:val="75"/>
          <w:marTop w:val="75"/>
          <w:marBottom w:val="75"/>
          <w:divBdr>
            <w:top w:val="single" w:sz="4" w:space="0" w:color="CCCCCC"/>
            <w:left w:val="single" w:sz="4" w:space="0" w:color="CCCCCC"/>
            <w:bottom w:val="single" w:sz="4" w:space="0" w:color="CCCCCC"/>
            <w:right w:val="single" w:sz="4" w:space="0" w:color="CCCCCC"/>
          </w:divBdr>
        </w:div>
        <w:div w:id="389037263">
          <w:marLeft w:val="0"/>
          <w:marRight w:val="0"/>
          <w:marTop w:val="0"/>
          <w:marBottom w:val="0"/>
          <w:divBdr>
            <w:top w:val="none" w:sz="0" w:space="0" w:color="auto"/>
            <w:left w:val="none" w:sz="0" w:space="0" w:color="auto"/>
            <w:bottom w:val="none" w:sz="0" w:space="0" w:color="auto"/>
            <w:right w:val="none" w:sz="0" w:space="0" w:color="auto"/>
          </w:divBdr>
          <w:divsChild>
            <w:div w:id="376201604">
              <w:marLeft w:val="0"/>
              <w:marRight w:val="225"/>
              <w:marTop w:val="0"/>
              <w:marBottom w:val="0"/>
              <w:divBdr>
                <w:top w:val="none" w:sz="0" w:space="0" w:color="auto"/>
                <w:left w:val="none" w:sz="0" w:space="0" w:color="auto"/>
                <w:bottom w:val="none" w:sz="0" w:space="0" w:color="auto"/>
                <w:right w:val="none" w:sz="0" w:space="0" w:color="auto"/>
              </w:divBdr>
            </w:div>
          </w:divsChild>
        </w:div>
        <w:div w:id="389111807">
          <w:marLeft w:val="0"/>
          <w:marRight w:val="0"/>
          <w:marTop w:val="450"/>
          <w:marBottom w:val="0"/>
          <w:divBdr>
            <w:top w:val="none" w:sz="0" w:space="0" w:color="auto"/>
            <w:left w:val="none" w:sz="0" w:space="0" w:color="auto"/>
            <w:bottom w:val="none" w:sz="0" w:space="0" w:color="auto"/>
            <w:right w:val="none" w:sz="0" w:space="0" w:color="auto"/>
          </w:divBdr>
          <w:divsChild>
            <w:div w:id="178741312">
              <w:marLeft w:val="0"/>
              <w:marRight w:val="0"/>
              <w:marTop w:val="0"/>
              <w:marBottom w:val="0"/>
              <w:divBdr>
                <w:top w:val="none" w:sz="0" w:space="0" w:color="auto"/>
                <w:left w:val="none" w:sz="0" w:space="0" w:color="auto"/>
                <w:bottom w:val="none" w:sz="0" w:space="0" w:color="auto"/>
                <w:right w:val="none" w:sz="0" w:space="0" w:color="auto"/>
              </w:divBdr>
            </w:div>
          </w:divsChild>
        </w:div>
        <w:div w:id="389117061">
          <w:marLeft w:val="0"/>
          <w:marRight w:val="0"/>
          <w:marTop w:val="0"/>
          <w:marBottom w:val="0"/>
          <w:divBdr>
            <w:top w:val="none" w:sz="0" w:space="0" w:color="auto"/>
            <w:left w:val="none" w:sz="0" w:space="0" w:color="auto"/>
            <w:bottom w:val="none" w:sz="0" w:space="0" w:color="auto"/>
            <w:right w:val="none" w:sz="0" w:space="0" w:color="auto"/>
          </w:divBdr>
        </w:div>
        <w:div w:id="389160342">
          <w:marLeft w:val="0"/>
          <w:marRight w:val="0"/>
          <w:marTop w:val="0"/>
          <w:marBottom w:val="0"/>
          <w:divBdr>
            <w:top w:val="none" w:sz="0" w:space="0" w:color="auto"/>
            <w:left w:val="none" w:sz="0" w:space="0" w:color="auto"/>
            <w:bottom w:val="none" w:sz="0" w:space="0" w:color="auto"/>
            <w:right w:val="none" w:sz="0" w:space="0" w:color="auto"/>
          </w:divBdr>
        </w:div>
        <w:div w:id="389227122">
          <w:marLeft w:val="0"/>
          <w:marRight w:val="0"/>
          <w:marTop w:val="0"/>
          <w:marBottom w:val="0"/>
          <w:divBdr>
            <w:top w:val="none" w:sz="0" w:space="0" w:color="auto"/>
            <w:left w:val="none" w:sz="0" w:space="0" w:color="auto"/>
            <w:bottom w:val="none" w:sz="0" w:space="0" w:color="auto"/>
            <w:right w:val="none" w:sz="0" w:space="0" w:color="auto"/>
          </w:divBdr>
        </w:div>
        <w:div w:id="389229577">
          <w:marLeft w:val="0"/>
          <w:marRight w:val="0"/>
          <w:marTop w:val="0"/>
          <w:marBottom w:val="0"/>
          <w:divBdr>
            <w:top w:val="none" w:sz="0" w:space="0" w:color="auto"/>
            <w:left w:val="none" w:sz="0" w:space="0" w:color="auto"/>
            <w:bottom w:val="none" w:sz="0" w:space="0" w:color="auto"/>
            <w:right w:val="none" w:sz="0" w:space="0" w:color="auto"/>
          </w:divBdr>
          <w:divsChild>
            <w:div w:id="662121242">
              <w:marLeft w:val="0"/>
              <w:marRight w:val="0"/>
              <w:marTop w:val="0"/>
              <w:marBottom w:val="0"/>
              <w:divBdr>
                <w:top w:val="none" w:sz="0" w:space="0" w:color="auto"/>
                <w:left w:val="none" w:sz="0" w:space="0" w:color="auto"/>
                <w:bottom w:val="none" w:sz="0" w:space="0" w:color="auto"/>
                <w:right w:val="none" w:sz="0" w:space="0" w:color="auto"/>
              </w:divBdr>
            </w:div>
          </w:divsChild>
        </w:div>
        <w:div w:id="389305772">
          <w:marLeft w:val="0"/>
          <w:marRight w:val="0"/>
          <w:marTop w:val="0"/>
          <w:marBottom w:val="0"/>
          <w:divBdr>
            <w:top w:val="none" w:sz="0" w:space="0" w:color="auto"/>
            <w:left w:val="none" w:sz="0" w:space="0" w:color="auto"/>
            <w:bottom w:val="none" w:sz="0" w:space="0" w:color="auto"/>
            <w:right w:val="none" w:sz="0" w:space="0" w:color="auto"/>
          </w:divBdr>
        </w:div>
        <w:div w:id="389307748">
          <w:marLeft w:val="0"/>
          <w:marRight w:val="0"/>
          <w:marTop w:val="0"/>
          <w:marBottom w:val="0"/>
          <w:divBdr>
            <w:top w:val="none" w:sz="0" w:space="0" w:color="auto"/>
            <w:left w:val="none" w:sz="0" w:space="0" w:color="auto"/>
            <w:bottom w:val="none" w:sz="0" w:space="0" w:color="auto"/>
            <w:right w:val="none" w:sz="0" w:space="0" w:color="auto"/>
          </w:divBdr>
        </w:div>
        <w:div w:id="389349755">
          <w:marLeft w:val="300"/>
          <w:marRight w:val="0"/>
          <w:marTop w:val="45"/>
          <w:marBottom w:val="0"/>
          <w:divBdr>
            <w:top w:val="none" w:sz="0" w:space="0" w:color="auto"/>
            <w:left w:val="none" w:sz="0" w:space="0" w:color="auto"/>
            <w:bottom w:val="none" w:sz="0" w:space="0" w:color="auto"/>
            <w:right w:val="none" w:sz="0" w:space="0" w:color="auto"/>
          </w:divBdr>
        </w:div>
        <w:div w:id="389425217">
          <w:marLeft w:val="0"/>
          <w:marRight w:val="0"/>
          <w:marTop w:val="0"/>
          <w:marBottom w:val="0"/>
          <w:divBdr>
            <w:top w:val="none" w:sz="0" w:space="0" w:color="auto"/>
            <w:left w:val="none" w:sz="0" w:space="0" w:color="auto"/>
            <w:bottom w:val="none" w:sz="0" w:space="0" w:color="auto"/>
            <w:right w:val="none" w:sz="0" w:space="0" w:color="auto"/>
          </w:divBdr>
          <w:divsChild>
            <w:div w:id="561872345">
              <w:marLeft w:val="0"/>
              <w:marRight w:val="0"/>
              <w:marTop w:val="0"/>
              <w:marBottom w:val="150"/>
              <w:divBdr>
                <w:top w:val="none" w:sz="0" w:space="0" w:color="auto"/>
                <w:left w:val="none" w:sz="0" w:space="0" w:color="auto"/>
                <w:bottom w:val="none" w:sz="0" w:space="0" w:color="auto"/>
                <w:right w:val="none" w:sz="0" w:space="0" w:color="auto"/>
              </w:divBdr>
            </w:div>
          </w:divsChild>
        </w:div>
        <w:div w:id="389426421">
          <w:marLeft w:val="0"/>
          <w:marRight w:val="0"/>
          <w:marTop w:val="0"/>
          <w:marBottom w:val="225"/>
          <w:divBdr>
            <w:top w:val="none" w:sz="0" w:space="0" w:color="auto"/>
            <w:left w:val="none" w:sz="0" w:space="0" w:color="auto"/>
            <w:bottom w:val="none" w:sz="0" w:space="0" w:color="auto"/>
            <w:right w:val="none" w:sz="0" w:space="0" w:color="auto"/>
          </w:divBdr>
        </w:div>
        <w:div w:id="389546045">
          <w:marLeft w:val="0"/>
          <w:marRight w:val="0"/>
          <w:marTop w:val="0"/>
          <w:marBottom w:val="250"/>
          <w:divBdr>
            <w:top w:val="none" w:sz="0" w:space="0" w:color="auto"/>
            <w:left w:val="none" w:sz="0" w:space="0" w:color="auto"/>
            <w:bottom w:val="single" w:sz="4" w:space="4" w:color="000000"/>
            <w:right w:val="none" w:sz="0" w:space="0" w:color="auto"/>
          </w:divBdr>
        </w:div>
        <w:div w:id="389546902">
          <w:marLeft w:val="0"/>
          <w:marRight w:val="0"/>
          <w:marTop w:val="0"/>
          <w:marBottom w:val="0"/>
          <w:divBdr>
            <w:top w:val="none" w:sz="0" w:space="0" w:color="auto"/>
            <w:left w:val="none" w:sz="0" w:space="0" w:color="auto"/>
            <w:bottom w:val="none" w:sz="0" w:space="0" w:color="auto"/>
            <w:right w:val="none" w:sz="0" w:space="0" w:color="auto"/>
          </w:divBdr>
          <w:divsChild>
            <w:div w:id="501239140">
              <w:marLeft w:val="0"/>
              <w:marRight w:val="0"/>
              <w:marTop w:val="0"/>
              <w:marBottom w:val="0"/>
              <w:divBdr>
                <w:top w:val="none" w:sz="0" w:space="0" w:color="auto"/>
                <w:left w:val="none" w:sz="0" w:space="0" w:color="auto"/>
                <w:bottom w:val="none" w:sz="0" w:space="0" w:color="auto"/>
                <w:right w:val="none" w:sz="0" w:space="0" w:color="auto"/>
              </w:divBdr>
              <w:divsChild>
                <w:div w:id="395669903">
                  <w:marLeft w:val="0"/>
                  <w:marRight w:val="0"/>
                  <w:marTop w:val="0"/>
                  <w:marBottom w:val="0"/>
                  <w:divBdr>
                    <w:top w:val="none" w:sz="0" w:space="0" w:color="auto"/>
                    <w:left w:val="none" w:sz="0" w:space="0" w:color="auto"/>
                    <w:bottom w:val="none" w:sz="0" w:space="0" w:color="auto"/>
                    <w:right w:val="none" w:sz="0" w:space="0" w:color="auto"/>
                  </w:divBdr>
                </w:div>
                <w:div w:id="6196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46954">
          <w:marLeft w:val="0"/>
          <w:marRight w:val="0"/>
          <w:marTop w:val="0"/>
          <w:marBottom w:val="0"/>
          <w:divBdr>
            <w:top w:val="none" w:sz="0" w:space="0" w:color="auto"/>
            <w:left w:val="none" w:sz="0" w:space="0" w:color="auto"/>
            <w:bottom w:val="none" w:sz="0" w:space="0" w:color="auto"/>
            <w:right w:val="none" w:sz="0" w:space="0" w:color="auto"/>
          </w:divBdr>
        </w:div>
        <w:div w:id="389573354">
          <w:marLeft w:val="0"/>
          <w:marRight w:val="0"/>
          <w:marTop w:val="0"/>
          <w:marBottom w:val="0"/>
          <w:divBdr>
            <w:top w:val="single" w:sz="2" w:space="0" w:color="E0E0E0"/>
            <w:left w:val="single" w:sz="2" w:space="0" w:color="E0E0E0"/>
            <w:bottom w:val="single" w:sz="2" w:space="0" w:color="E0E0E0"/>
            <w:right w:val="single" w:sz="2" w:space="0" w:color="E0E0E0"/>
          </w:divBdr>
        </w:div>
        <w:div w:id="389620477">
          <w:marLeft w:val="0"/>
          <w:marRight w:val="0"/>
          <w:marTop w:val="0"/>
          <w:marBottom w:val="75"/>
          <w:divBdr>
            <w:top w:val="none" w:sz="0" w:space="0" w:color="auto"/>
            <w:left w:val="none" w:sz="0" w:space="0" w:color="auto"/>
            <w:bottom w:val="none" w:sz="0" w:space="0" w:color="auto"/>
            <w:right w:val="none" w:sz="0" w:space="0" w:color="auto"/>
          </w:divBdr>
        </w:div>
        <w:div w:id="389693107">
          <w:marLeft w:val="0"/>
          <w:marRight w:val="0"/>
          <w:marTop w:val="0"/>
          <w:marBottom w:val="0"/>
          <w:divBdr>
            <w:top w:val="none" w:sz="0" w:space="0" w:color="auto"/>
            <w:left w:val="none" w:sz="0" w:space="0" w:color="auto"/>
            <w:bottom w:val="none" w:sz="0" w:space="0" w:color="auto"/>
            <w:right w:val="none" w:sz="0" w:space="0" w:color="auto"/>
          </w:divBdr>
        </w:div>
        <w:div w:id="389696024">
          <w:marLeft w:val="-225"/>
          <w:marRight w:val="-225"/>
          <w:marTop w:val="0"/>
          <w:marBottom w:val="0"/>
          <w:divBdr>
            <w:top w:val="none" w:sz="0" w:space="0" w:color="auto"/>
            <w:left w:val="none" w:sz="0" w:space="0" w:color="auto"/>
            <w:bottom w:val="none" w:sz="0" w:space="0" w:color="auto"/>
            <w:right w:val="none" w:sz="0" w:space="0" w:color="auto"/>
          </w:divBdr>
        </w:div>
        <w:div w:id="389768096">
          <w:marLeft w:val="0"/>
          <w:marRight w:val="0"/>
          <w:marTop w:val="0"/>
          <w:marBottom w:val="0"/>
          <w:divBdr>
            <w:top w:val="none" w:sz="0" w:space="0" w:color="auto"/>
            <w:left w:val="none" w:sz="0" w:space="0" w:color="auto"/>
            <w:bottom w:val="none" w:sz="0" w:space="0" w:color="auto"/>
            <w:right w:val="none" w:sz="0" w:space="0" w:color="auto"/>
          </w:divBdr>
          <w:divsChild>
            <w:div w:id="338509338">
              <w:marLeft w:val="0"/>
              <w:marRight w:val="0"/>
              <w:marTop w:val="0"/>
              <w:marBottom w:val="0"/>
              <w:divBdr>
                <w:top w:val="none" w:sz="0" w:space="0" w:color="auto"/>
                <w:left w:val="none" w:sz="0" w:space="0" w:color="auto"/>
                <w:bottom w:val="none" w:sz="0" w:space="0" w:color="auto"/>
                <w:right w:val="none" w:sz="0" w:space="0" w:color="auto"/>
              </w:divBdr>
              <w:divsChild>
                <w:div w:id="409431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9769715">
          <w:marLeft w:val="0"/>
          <w:marRight w:val="0"/>
          <w:marTop w:val="0"/>
          <w:marBottom w:val="0"/>
          <w:divBdr>
            <w:top w:val="none" w:sz="0" w:space="0" w:color="auto"/>
            <w:left w:val="none" w:sz="0" w:space="0" w:color="auto"/>
            <w:bottom w:val="none" w:sz="0" w:space="0" w:color="auto"/>
            <w:right w:val="none" w:sz="0" w:space="0" w:color="auto"/>
          </w:divBdr>
        </w:div>
        <w:div w:id="389814826">
          <w:marLeft w:val="0"/>
          <w:marRight w:val="0"/>
          <w:marTop w:val="0"/>
          <w:marBottom w:val="0"/>
          <w:divBdr>
            <w:top w:val="none" w:sz="0" w:space="0" w:color="auto"/>
            <w:left w:val="none" w:sz="0" w:space="0" w:color="auto"/>
            <w:bottom w:val="none" w:sz="0" w:space="0" w:color="auto"/>
            <w:right w:val="none" w:sz="0" w:space="0" w:color="auto"/>
          </w:divBdr>
        </w:div>
        <w:div w:id="389957676">
          <w:marLeft w:val="-150"/>
          <w:marRight w:val="-150"/>
          <w:marTop w:val="0"/>
          <w:marBottom w:val="0"/>
          <w:divBdr>
            <w:top w:val="none" w:sz="0" w:space="0" w:color="auto"/>
            <w:left w:val="none" w:sz="0" w:space="0" w:color="auto"/>
            <w:bottom w:val="none" w:sz="0" w:space="0" w:color="auto"/>
            <w:right w:val="none" w:sz="0" w:space="0" w:color="auto"/>
          </w:divBdr>
        </w:div>
        <w:div w:id="390075560">
          <w:marLeft w:val="0"/>
          <w:marRight w:val="0"/>
          <w:marTop w:val="0"/>
          <w:marBottom w:val="0"/>
          <w:divBdr>
            <w:top w:val="single" w:sz="6" w:space="0" w:color="999999"/>
            <w:left w:val="single" w:sz="6" w:space="0" w:color="999999"/>
            <w:bottom w:val="single" w:sz="6" w:space="0" w:color="999999"/>
            <w:right w:val="single" w:sz="6" w:space="0" w:color="999999"/>
          </w:divBdr>
        </w:div>
        <w:div w:id="390078295">
          <w:marLeft w:val="0"/>
          <w:marRight w:val="0"/>
          <w:marTop w:val="0"/>
          <w:marBottom w:val="0"/>
          <w:divBdr>
            <w:top w:val="none" w:sz="0" w:space="0" w:color="auto"/>
            <w:left w:val="none" w:sz="0" w:space="0" w:color="auto"/>
            <w:bottom w:val="none" w:sz="0" w:space="0" w:color="auto"/>
            <w:right w:val="none" w:sz="0" w:space="0" w:color="auto"/>
          </w:divBdr>
        </w:div>
        <w:div w:id="390080793">
          <w:marLeft w:val="0"/>
          <w:marRight w:val="0"/>
          <w:marTop w:val="0"/>
          <w:marBottom w:val="0"/>
          <w:divBdr>
            <w:top w:val="none" w:sz="0" w:space="0" w:color="auto"/>
            <w:left w:val="none" w:sz="0" w:space="0" w:color="auto"/>
            <w:bottom w:val="none" w:sz="0" w:space="0" w:color="auto"/>
            <w:right w:val="none" w:sz="0" w:space="0" w:color="auto"/>
          </w:divBdr>
          <w:divsChild>
            <w:div w:id="268662613">
              <w:marLeft w:val="-225"/>
              <w:marRight w:val="-225"/>
              <w:marTop w:val="0"/>
              <w:marBottom w:val="0"/>
              <w:divBdr>
                <w:top w:val="none" w:sz="0" w:space="0" w:color="auto"/>
                <w:left w:val="none" w:sz="0" w:space="0" w:color="auto"/>
                <w:bottom w:val="none" w:sz="0" w:space="0" w:color="auto"/>
                <w:right w:val="none" w:sz="0" w:space="0" w:color="auto"/>
              </w:divBdr>
            </w:div>
          </w:divsChild>
        </w:div>
        <w:div w:id="390152828">
          <w:marLeft w:val="-150"/>
          <w:marRight w:val="-150"/>
          <w:marTop w:val="0"/>
          <w:marBottom w:val="300"/>
          <w:divBdr>
            <w:top w:val="none" w:sz="0" w:space="0" w:color="auto"/>
            <w:left w:val="none" w:sz="0" w:space="0" w:color="auto"/>
            <w:bottom w:val="none" w:sz="0" w:space="0" w:color="auto"/>
            <w:right w:val="none" w:sz="0" w:space="0" w:color="auto"/>
          </w:divBdr>
        </w:div>
        <w:div w:id="390155319">
          <w:marLeft w:val="0"/>
          <w:marRight w:val="0"/>
          <w:marTop w:val="0"/>
          <w:marBottom w:val="0"/>
          <w:divBdr>
            <w:top w:val="single" w:sz="2" w:space="0" w:color="E0E0E0"/>
            <w:left w:val="single" w:sz="2" w:space="0" w:color="E0E0E0"/>
            <w:bottom w:val="single" w:sz="2" w:space="0" w:color="E0E0E0"/>
            <w:right w:val="single" w:sz="2" w:space="0" w:color="E0E0E0"/>
          </w:divBdr>
          <w:divsChild>
            <w:div w:id="3672643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0228441">
          <w:marLeft w:val="0"/>
          <w:marRight w:val="0"/>
          <w:marTop w:val="0"/>
          <w:marBottom w:val="0"/>
          <w:divBdr>
            <w:top w:val="none" w:sz="0" w:space="0" w:color="auto"/>
            <w:left w:val="none" w:sz="0" w:space="0" w:color="auto"/>
            <w:bottom w:val="none" w:sz="0" w:space="0" w:color="auto"/>
            <w:right w:val="none" w:sz="0" w:space="0" w:color="auto"/>
          </w:divBdr>
        </w:div>
        <w:div w:id="390350375">
          <w:marLeft w:val="0"/>
          <w:marRight w:val="0"/>
          <w:marTop w:val="0"/>
          <w:marBottom w:val="0"/>
          <w:divBdr>
            <w:top w:val="single" w:sz="2" w:space="0" w:color="E0E0E0"/>
            <w:left w:val="single" w:sz="2" w:space="0" w:color="E0E0E0"/>
            <w:bottom w:val="single" w:sz="2" w:space="0" w:color="E0E0E0"/>
            <w:right w:val="single" w:sz="2" w:space="0" w:color="E0E0E0"/>
          </w:divBdr>
        </w:div>
        <w:div w:id="390465185">
          <w:marLeft w:val="-150"/>
          <w:marRight w:val="-150"/>
          <w:marTop w:val="0"/>
          <w:marBottom w:val="0"/>
          <w:divBdr>
            <w:top w:val="none" w:sz="0" w:space="0" w:color="auto"/>
            <w:left w:val="none" w:sz="0" w:space="0" w:color="auto"/>
            <w:bottom w:val="none" w:sz="0" w:space="0" w:color="auto"/>
            <w:right w:val="none" w:sz="0" w:space="0" w:color="auto"/>
          </w:divBdr>
          <w:divsChild>
            <w:div w:id="169294692">
              <w:marLeft w:val="0"/>
              <w:marRight w:val="0"/>
              <w:marTop w:val="0"/>
              <w:marBottom w:val="0"/>
              <w:divBdr>
                <w:top w:val="none" w:sz="0" w:space="0" w:color="auto"/>
                <w:left w:val="none" w:sz="0" w:space="0" w:color="auto"/>
                <w:bottom w:val="none" w:sz="0" w:space="0" w:color="auto"/>
                <w:right w:val="none" w:sz="0" w:space="0" w:color="auto"/>
              </w:divBdr>
            </w:div>
          </w:divsChild>
        </w:div>
        <w:div w:id="390467577">
          <w:marLeft w:val="0"/>
          <w:marRight w:val="0"/>
          <w:marTop w:val="0"/>
          <w:marBottom w:val="0"/>
          <w:divBdr>
            <w:top w:val="none" w:sz="0" w:space="0" w:color="auto"/>
            <w:left w:val="none" w:sz="0" w:space="0" w:color="auto"/>
            <w:bottom w:val="none" w:sz="0" w:space="0" w:color="auto"/>
            <w:right w:val="none" w:sz="0" w:space="0" w:color="auto"/>
          </w:divBdr>
        </w:div>
        <w:div w:id="390469940">
          <w:marLeft w:val="0"/>
          <w:marRight w:val="0"/>
          <w:marTop w:val="0"/>
          <w:marBottom w:val="0"/>
          <w:divBdr>
            <w:top w:val="none" w:sz="0" w:space="0" w:color="auto"/>
            <w:left w:val="none" w:sz="0" w:space="0" w:color="auto"/>
            <w:bottom w:val="none" w:sz="0" w:space="0" w:color="auto"/>
            <w:right w:val="none" w:sz="0" w:space="0" w:color="auto"/>
          </w:divBdr>
        </w:div>
        <w:div w:id="390471432">
          <w:marLeft w:val="0"/>
          <w:marRight w:val="0"/>
          <w:marTop w:val="0"/>
          <w:marBottom w:val="150"/>
          <w:divBdr>
            <w:top w:val="none" w:sz="0" w:space="0" w:color="auto"/>
            <w:left w:val="none" w:sz="0" w:space="0" w:color="auto"/>
            <w:bottom w:val="none" w:sz="0" w:space="0" w:color="auto"/>
            <w:right w:val="none" w:sz="0" w:space="0" w:color="auto"/>
          </w:divBdr>
        </w:div>
        <w:div w:id="390660475">
          <w:marLeft w:val="75"/>
          <w:marRight w:val="0"/>
          <w:marTop w:val="0"/>
          <w:marBottom w:val="0"/>
          <w:divBdr>
            <w:top w:val="none" w:sz="0" w:space="0" w:color="auto"/>
            <w:left w:val="none" w:sz="0" w:space="0" w:color="auto"/>
            <w:bottom w:val="none" w:sz="0" w:space="0" w:color="auto"/>
            <w:right w:val="none" w:sz="0" w:space="0" w:color="auto"/>
          </w:divBdr>
        </w:div>
        <w:div w:id="390661756">
          <w:marLeft w:val="1463"/>
          <w:marRight w:val="0"/>
          <w:marTop w:val="0"/>
          <w:marBottom w:val="0"/>
          <w:divBdr>
            <w:top w:val="none" w:sz="0" w:space="0" w:color="auto"/>
            <w:left w:val="none" w:sz="0" w:space="0" w:color="auto"/>
            <w:bottom w:val="none" w:sz="0" w:space="0" w:color="auto"/>
            <w:right w:val="none" w:sz="0" w:space="0" w:color="auto"/>
          </w:divBdr>
        </w:div>
        <w:div w:id="390733717">
          <w:marLeft w:val="0"/>
          <w:marRight w:val="0"/>
          <w:marTop w:val="100"/>
          <w:marBottom w:val="100"/>
          <w:divBdr>
            <w:top w:val="none" w:sz="0" w:space="0" w:color="auto"/>
            <w:left w:val="none" w:sz="0" w:space="0" w:color="auto"/>
            <w:bottom w:val="none" w:sz="0" w:space="0" w:color="auto"/>
            <w:right w:val="none" w:sz="0" w:space="0" w:color="auto"/>
          </w:divBdr>
        </w:div>
        <w:div w:id="390738433">
          <w:marLeft w:val="0"/>
          <w:marRight w:val="0"/>
          <w:marTop w:val="0"/>
          <w:marBottom w:val="125"/>
          <w:divBdr>
            <w:top w:val="none" w:sz="0" w:space="0" w:color="auto"/>
            <w:left w:val="none" w:sz="0" w:space="0" w:color="auto"/>
            <w:bottom w:val="none" w:sz="0" w:space="0" w:color="auto"/>
            <w:right w:val="none" w:sz="0" w:space="0" w:color="auto"/>
          </w:divBdr>
        </w:div>
        <w:div w:id="390812897">
          <w:marLeft w:val="-225"/>
          <w:marRight w:val="-225"/>
          <w:marTop w:val="0"/>
          <w:marBottom w:val="0"/>
          <w:divBdr>
            <w:top w:val="none" w:sz="0" w:space="0" w:color="auto"/>
            <w:left w:val="none" w:sz="0" w:space="0" w:color="auto"/>
            <w:bottom w:val="none" w:sz="0" w:space="0" w:color="auto"/>
            <w:right w:val="none" w:sz="0" w:space="0" w:color="auto"/>
          </w:divBdr>
        </w:div>
        <w:div w:id="390813991">
          <w:marLeft w:val="0"/>
          <w:marRight w:val="0"/>
          <w:marTop w:val="0"/>
          <w:marBottom w:val="63"/>
          <w:divBdr>
            <w:top w:val="none" w:sz="0" w:space="0" w:color="auto"/>
            <w:left w:val="none" w:sz="0" w:space="0" w:color="auto"/>
            <w:bottom w:val="none" w:sz="0" w:space="0" w:color="auto"/>
            <w:right w:val="none" w:sz="0" w:space="0" w:color="auto"/>
          </w:divBdr>
        </w:div>
        <w:div w:id="390886827">
          <w:marLeft w:val="0"/>
          <w:marRight w:val="0"/>
          <w:marTop w:val="0"/>
          <w:marBottom w:val="0"/>
          <w:divBdr>
            <w:top w:val="none" w:sz="0" w:space="0" w:color="auto"/>
            <w:left w:val="none" w:sz="0" w:space="0" w:color="auto"/>
            <w:bottom w:val="none" w:sz="0" w:space="0" w:color="auto"/>
            <w:right w:val="none" w:sz="0" w:space="0" w:color="auto"/>
          </w:divBdr>
        </w:div>
        <w:div w:id="390888115">
          <w:marLeft w:val="0"/>
          <w:marRight w:val="0"/>
          <w:marTop w:val="0"/>
          <w:marBottom w:val="0"/>
          <w:divBdr>
            <w:top w:val="none" w:sz="0" w:space="0" w:color="auto"/>
            <w:left w:val="none" w:sz="0" w:space="0" w:color="auto"/>
            <w:bottom w:val="none" w:sz="0" w:space="0" w:color="auto"/>
            <w:right w:val="none" w:sz="0" w:space="0" w:color="auto"/>
          </w:divBdr>
        </w:div>
        <w:div w:id="390924890">
          <w:marLeft w:val="0"/>
          <w:marRight w:val="0"/>
          <w:marTop w:val="0"/>
          <w:marBottom w:val="75"/>
          <w:divBdr>
            <w:top w:val="none" w:sz="0" w:space="0" w:color="auto"/>
            <w:left w:val="none" w:sz="0" w:space="0" w:color="auto"/>
            <w:bottom w:val="none" w:sz="0" w:space="0" w:color="auto"/>
            <w:right w:val="none" w:sz="0" w:space="0" w:color="auto"/>
          </w:divBdr>
          <w:divsChild>
            <w:div w:id="465315938">
              <w:marLeft w:val="0"/>
              <w:marRight w:val="0"/>
              <w:marTop w:val="0"/>
              <w:marBottom w:val="0"/>
              <w:divBdr>
                <w:top w:val="none" w:sz="0" w:space="0" w:color="auto"/>
                <w:left w:val="none" w:sz="0" w:space="0" w:color="auto"/>
                <w:bottom w:val="none" w:sz="0" w:space="0" w:color="auto"/>
                <w:right w:val="none" w:sz="0" w:space="0" w:color="auto"/>
              </w:divBdr>
              <w:divsChild>
                <w:div w:id="636300699">
                  <w:marLeft w:val="0"/>
                  <w:marRight w:val="0"/>
                  <w:marTop w:val="0"/>
                  <w:marBottom w:val="0"/>
                  <w:divBdr>
                    <w:top w:val="none" w:sz="0" w:space="0" w:color="auto"/>
                    <w:left w:val="none" w:sz="0" w:space="0" w:color="auto"/>
                    <w:bottom w:val="none" w:sz="0" w:space="0" w:color="auto"/>
                    <w:right w:val="none" w:sz="0" w:space="0" w:color="auto"/>
                  </w:divBdr>
                  <w:divsChild>
                    <w:div w:id="6965861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90926950">
          <w:marLeft w:val="0"/>
          <w:marRight w:val="0"/>
          <w:marTop w:val="0"/>
          <w:marBottom w:val="0"/>
          <w:divBdr>
            <w:top w:val="none" w:sz="0" w:space="0" w:color="auto"/>
            <w:left w:val="none" w:sz="0" w:space="0" w:color="auto"/>
            <w:bottom w:val="none" w:sz="0" w:space="0" w:color="auto"/>
            <w:right w:val="none" w:sz="0" w:space="0" w:color="auto"/>
          </w:divBdr>
        </w:div>
        <w:div w:id="390930722">
          <w:marLeft w:val="0"/>
          <w:marRight w:val="0"/>
          <w:marTop w:val="0"/>
          <w:marBottom w:val="300"/>
          <w:divBdr>
            <w:top w:val="none" w:sz="0" w:space="0" w:color="auto"/>
            <w:left w:val="none" w:sz="0" w:space="0" w:color="auto"/>
            <w:bottom w:val="single" w:sz="6" w:space="5" w:color="000000"/>
            <w:right w:val="none" w:sz="0" w:space="0" w:color="auto"/>
          </w:divBdr>
        </w:div>
        <w:div w:id="390931054">
          <w:marLeft w:val="0"/>
          <w:marRight w:val="0"/>
          <w:marTop w:val="0"/>
          <w:marBottom w:val="0"/>
          <w:divBdr>
            <w:top w:val="none" w:sz="0" w:space="0" w:color="auto"/>
            <w:left w:val="none" w:sz="0" w:space="0" w:color="auto"/>
            <w:bottom w:val="none" w:sz="0" w:space="0" w:color="auto"/>
            <w:right w:val="none" w:sz="0" w:space="0" w:color="auto"/>
          </w:divBdr>
        </w:div>
        <w:div w:id="390932114">
          <w:marLeft w:val="1463"/>
          <w:marRight w:val="0"/>
          <w:marTop w:val="0"/>
          <w:marBottom w:val="0"/>
          <w:divBdr>
            <w:top w:val="none" w:sz="0" w:space="0" w:color="auto"/>
            <w:left w:val="none" w:sz="0" w:space="0" w:color="auto"/>
            <w:bottom w:val="none" w:sz="0" w:space="0" w:color="auto"/>
            <w:right w:val="none" w:sz="0" w:space="0" w:color="auto"/>
          </w:divBdr>
          <w:divsChild>
            <w:div w:id="1981245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90932396">
          <w:marLeft w:val="0"/>
          <w:marRight w:val="0"/>
          <w:marTop w:val="0"/>
          <w:marBottom w:val="0"/>
          <w:divBdr>
            <w:top w:val="none" w:sz="0" w:space="0" w:color="auto"/>
            <w:left w:val="none" w:sz="0" w:space="0" w:color="auto"/>
            <w:bottom w:val="none" w:sz="0" w:space="0" w:color="auto"/>
            <w:right w:val="none" w:sz="0" w:space="0" w:color="auto"/>
          </w:divBdr>
        </w:div>
        <w:div w:id="391000137">
          <w:blockQuote w:val="1"/>
          <w:marLeft w:val="0"/>
          <w:marRight w:val="0"/>
          <w:marTop w:val="250"/>
          <w:marBottom w:val="263"/>
          <w:divBdr>
            <w:top w:val="none" w:sz="0" w:space="0" w:color="auto"/>
            <w:left w:val="single" w:sz="24" w:space="13" w:color="C4E0A6"/>
            <w:bottom w:val="none" w:sz="0" w:space="0" w:color="auto"/>
            <w:right w:val="none" w:sz="0" w:space="0" w:color="auto"/>
          </w:divBdr>
        </w:div>
        <w:div w:id="391078551">
          <w:marLeft w:val="0"/>
          <w:marRight w:val="0"/>
          <w:marTop w:val="0"/>
          <w:marBottom w:val="150"/>
          <w:divBdr>
            <w:top w:val="none" w:sz="0" w:space="0" w:color="auto"/>
            <w:left w:val="none" w:sz="0" w:space="0" w:color="auto"/>
            <w:bottom w:val="none" w:sz="0" w:space="0" w:color="auto"/>
            <w:right w:val="none" w:sz="0" w:space="0" w:color="auto"/>
          </w:divBdr>
        </w:div>
        <w:div w:id="391083919">
          <w:marLeft w:val="0"/>
          <w:marRight w:val="0"/>
          <w:marTop w:val="0"/>
          <w:marBottom w:val="345"/>
          <w:divBdr>
            <w:top w:val="none" w:sz="0" w:space="0" w:color="auto"/>
            <w:left w:val="none" w:sz="0" w:space="0" w:color="auto"/>
            <w:bottom w:val="none" w:sz="0" w:space="0" w:color="auto"/>
            <w:right w:val="none" w:sz="0" w:space="0" w:color="auto"/>
          </w:divBdr>
          <w:divsChild>
            <w:div w:id="39792967">
              <w:marLeft w:val="0"/>
              <w:marRight w:val="0"/>
              <w:marTop w:val="0"/>
              <w:marBottom w:val="0"/>
              <w:divBdr>
                <w:top w:val="none" w:sz="0" w:space="0" w:color="auto"/>
                <w:left w:val="none" w:sz="0" w:space="0" w:color="auto"/>
                <w:bottom w:val="none" w:sz="0" w:space="0" w:color="auto"/>
                <w:right w:val="none" w:sz="0" w:space="0" w:color="auto"/>
              </w:divBdr>
            </w:div>
          </w:divsChild>
        </w:div>
        <w:div w:id="391120278">
          <w:marLeft w:val="0"/>
          <w:marRight w:val="0"/>
          <w:marTop w:val="0"/>
          <w:marBottom w:val="0"/>
          <w:divBdr>
            <w:top w:val="single" w:sz="6" w:space="15" w:color="D2D2D2"/>
            <w:left w:val="none" w:sz="0" w:space="0" w:color="auto"/>
            <w:bottom w:val="none" w:sz="0" w:space="0" w:color="auto"/>
            <w:right w:val="none" w:sz="0" w:space="0" w:color="auto"/>
          </w:divBdr>
        </w:div>
        <w:div w:id="391273949">
          <w:marLeft w:val="0"/>
          <w:marRight w:val="0"/>
          <w:marTop w:val="0"/>
          <w:marBottom w:val="240"/>
          <w:divBdr>
            <w:top w:val="none" w:sz="0" w:space="0" w:color="auto"/>
            <w:left w:val="none" w:sz="0" w:space="0" w:color="auto"/>
            <w:bottom w:val="none" w:sz="0" w:space="0" w:color="auto"/>
            <w:right w:val="none" w:sz="0" w:space="0" w:color="auto"/>
          </w:divBdr>
        </w:div>
        <w:div w:id="391316363">
          <w:marLeft w:val="0"/>
          <w:marRight w:val="225"/>
          <w:marTop w:val="0"/>
          <w:marBottom w:val="0"/>
          <w:divBdr>
            <w:top w:val="none" w:sz="0" w:space="0" w:color="auto"/>
            <w:left w:val="none" w:sz="0" w:space="0" w:color="auto"/>
            <w:bottom w:val="none" w:sz="0" w:space="0" w:color="auto"/>
            <w:right w:val="none" w:sz="0" w:space="0" w:color="auto"/>
          </w:divBdr>
        </w:div>
        <w:div w:id="391387302">
          <w:marLeft w:val="0"/>
          <w:marRight w:val="0"/>
          <w:marTop w:val="45"/>
          <w:marBottom w:val="0"/>
          <w:divBdr>
            <w:top w:val="none" w:sz="0" w:space="0" w:color="auto"/>
            <w:left w:val="none" w:sz="0" w:space="0" w:color="auto"/>
            <w:bottom w:val="none" w:sz="0" w:space="0" w:color="auto"/>
            <w:right w:val="none" w:sz="0" w:space="0" w:color="auto"/>
          </w:divBdr>
        </w:div>
        <w:div w:id="391466218">
          <w:marLeft w:val="0"/>
          <w:marRight w:val="0"/>
          <w:marTop w:val="0"/>
          <w:marBottom w:val="0"/>
          <w:divBdr>
            <w:top w:val="none" w:sz="0" w:space="0" w:color="auto"/>
            <w:left w:val="none" w:sz="0" w:space="0" w:color="auto"/>
            <w:bottom w:val="none" w:sz="0" w:space="0" w:color="auto"/>
            <w:right w:val="none" w:sz="0" w:space="0" w:color="auto"/>
          </w:divBdr>
        </w:div>
        <w:div w:id="391512389">
          <w:marLeft w:val="0"/>
          <w:marRight w:val="225"/>
          <w:marTop w:val="0"/>
          <w:marBottom w:val="0"/>
          <w:divBdr>
            <w:top w:val="none" w:sz="0" w:space="0" w:color="auto"/>
            <w:left w:val="none" w:sz="0" w:space="0" w:color="auto"/>
            <w:bottom w:val="none" w:sz="0" w:space="0" w:color="auto"/>
            <w:right w:val="none" w:sz="0" w:space="0" w:color="auto"/>
          </w:divBdr>
        </w:div>
        <w:div w:id="391537267">
          <w:marLeft w:val="0"/>
          <w:marRight w:val="0"/>
          <w:marTop w:val="0"/>
          <w:marBottom w:val="225"/>
          <w:divBdr>
            <w:top w:val="none" w:sz="0" w:space="0" w:color="auto"/>
            <w:left w:val="none" w:sz="0" w:space="0" w:color="auto"/>
            <w:bottom w:val="none" w:sz="0" w:space="0" w:color="auto"/>
            <w:right w:val="none" w:sz="0" w:space="0" w:color="auto"/>
          </w:divBdr>
        </w:div>
        <w:div w:id="391537994">
          <w:marLeft w:val="0"/>
          <w:marRight w:val="0"/>
          <w:marTop w:val="100"/>
          <w:marBottom w:val="100"/>
          <w:divBdr>
            <w:top w:val="none" w:sz="0" w:space="0" w:color="auto"/>
            <w:left w:val="none" w:sz="0" w:space="0" w:color="auto"/>
            <w:bottom w:val="none" w:sz="0" w:space="0" w:color="auto"/>
            <w:right w:val="none" w:sz="0" w:space="0" w:color="auto"/>
          </w:divBdr>
        </w:div>
        <w:div w:id="391540199">
          <w:marLeft w:val="0"/>
          <w:marRight w:val="0"/>
          <w:marTop w:val="0"/>
          <w:marBottom w:val="0"/>
          <w:divBdr>
            <w:top w:val="none" w:sz="0" w:space="0" w:color="auto"/>
            <w:left w:val="none" w:sz="0" w:space="0" w:color="auto"/>
            <w:bottom w:val="none" w:sz="0" w:space="0" w:color="auto"/>
            <w:right w:val="none" w:sz="0" w:space="0" w:color="auto"/>
          </w:divBdr>
        </w:div>
        <w:div w:id="391543882">
          <w:marLeft w:val="0"/>
          <w:marRight w:val="0"/>
          <w:marTop w:val="0"/>
          <w:marBottom w:val="240"/>
          <w:divBdr>
            <w:top w:val="none" w:sz="0" w:space="0" w:color="auto"/>
            <w:left w:val="none" w:sz="0" w:space="0" w:color="auto"/>
            <w:bottom w:val="none" w:sz="0" w:space="0" w:color="auto"/>
            <w:right w:val="none" w:sz="0" w:space="0" w:color="auto"/>
          </w:divBdr>
        </w:div>
        <w:div w:id="391544068">
          <w:marLeft w:val="0"/>
          <w:marRight w:val="0"/>
          <w:marTop w:val="0"/>
          <w:marBottom w:val="0"/>
          <w:divBdr>
            <w:top w:val="none" w:sz="0" w:space="0" w:color="auto"/>
            <w:left w:val="none" w:sz="0" w:space="0" w:color="auto"/>
            <w:bottom w:val="none" w:sz="0" w:space="0" w:color="auto"/>
            <w:right w:val="none" w:sz="0" w:space="0" w:color="auto"/>
          </w:divBdr>
          <w:divsChild>
            <w:div w:id="333266237">
              <w:marLeft w:val="0"/>
              <w:marRight w:val="0"/>
              <w:marTop w:val="0"/>
              <w:marBottom w:val="240"/>
              <w:divBdr>
                <w:top w:val="none" w:sz="0" w:space="0" w:color="auto"/>
                <w:left w:val="none" w:sz="0" w:space="0" w:color="auto"/>
                <w:bottom w:val="none" w:sz="0" w:space="0" w:color="auto"/>
                <w:right w:val="none" w:sz="0" w:space="0" w:color="auto"/>
              </w:divBdr>
            </w:div>
          </w:divsChild>
        </w:div>
        <w:div w:id="391586507">
          <w:marLeft w:val="0"/>
          <w:marRight w:val="0"/>
          <w:marTop w:val="0"/>
          <w:marBottom w:val="0"/>
          <w:divBdr>
            <w:top w:val="single" w:sz="2" w:space="0" w:color="E0E0E0"/>
            <w:left w:val="single" w:sz="2" w:space="0" w:color="E0E0E0"/>
            <w:bottom w:val="single" w:sz="2" w:space="0" w:color="E0E0E0"/>
            <w:right w:val="single" w:sz="2" w:space="0" w:color="E0E0E0"/>
          </w:divBdr>
        </w:div>
        <w:div w:id="391657267">
          <w:marLeft w:val="0"/>
          <w:marRight w:val="0"/>
          <w:marTop w:val="0"/>
          <w:marBottom w:val="0"/>
          <w:divBdr>
            <w:top w:val="none" w:sz="0" w:space="0" w:color="auto"/>
            <w:left w:val="none" w:sz="0" w:space="0" w:color="auto"/>
            <w:bottom w:val="none" w:sz="0" w:space="0" w:color="auto"/>
            <w:right w:val="none" w:sz="0" w:space="0" w:color="auto"/>
          </w:divBdr>
        </w:div>
        <w:div w:id="391658118">
          <w:marLeft w:val="0"/>
          <w:marRight w:val="0"/>
          <w:marTop w:val="0"/>
          <w:marBottom w:val="0"/>
          <w:divBdr>
            <w:top w:val="none" w:sz="0" w:space="0" w:color="auto"/>
            <w:left w:val="none" w:sz="0" w:space="0" w:color="auto"/>
            <w:bottom w:val="none" w:sz="0" w:space="0" w:color="auto"/>
            <w:right w:val="none" w:sz="0" w:space="0" w:color="auto"/>
          </w:divBdr>
        </w:div>
        <w:div w:id="391660570">
          <w:marLeft w:val="0"/>
          <w:marRight w:val="0"/>
          <w:marTop w:val="0"/>
          <w:marBottom w:val="0"/>
          <w:divBdr>
            <w:top w:val="none" w:sz="0" w:space="0" w:color="auto"/>
            <w:left w:val="none" w:sz="0" w:space="0" w:color="auto"/>
            <w:bottom w:val="none" w:sz="0" w:space="0" w:color="auto"/>
            <w:right w:val="none" w:sz="0" w:space="0" w:color="auto"/>
          </w:divBdr>
          <w:divsChild>
            <w:div w:id="391585458">
              <w:marLeft w:val="0"/>
              <w:marRight w:val="0"/>
              <w:marTop w:val="0"/>
              <w:marBottom w:val="125"/>
              <w:divBdr>
                <w:top w:val="none" w:sz="0" w:space="0" w:color="auto"/>
                <w:left w:val="none" w:sz="0" w:space="0" w:color="auto"/>
                <w:bottom w:val="none" w:sz="0" w:space="0" w:color="auto"/>
                <w:right w:val="none" w:sz="0" w:space="0" w:color="auto"/>
              </w:divBdr>
            </w:div>
          </w:divsChild>
        </w:div>
        <w:div w:id="391663397">
          <w:marLeft w:val="0"/>
          <w:marRight w:val="0"/>
          <w:marTop w:val="0"/>
          <w:marBottom w:val="0"/>
          <w:divBdr>
            <w:top w:val="none" w:sz="0" w:space="0" w:color="auto"/>
            <w:left w:val="none" w:sz="0" w:space="0" w:color="auto"/>
            <w:bottom w:val="none" w:sz="0" w:space="0" w:color="auto"/>
            <w:right w:val="none" w:sz="0" w:space="0" w:color="auto"/>
          </w:divBdr>
          <w:divsChild>
            <w:div w:id="397826145">
              <w:marLeft w:val="0"/>
              <w:marRight w:val="0"/>
              <w:marTop w:val="0"/>
              <w:marBottom w:val="0"/>
              <w:divBdr>
                <w:top w:val="none" w:sz="0" w:space="0" w:color="auto"/>
                <w:left w:val="none" w:sz="0" w:space="0" w:color="auto"/>
                <w:bottom w:val="none" w:sz="0" w:space="0" w:color="auto"/>
                <w:right w:val="none" w:sz="0" w:space="0" w:color="auto"/>
              </w:divBdr>
              <w:divsChild>
                <w:div w:id="63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0358">
          <w:marLeft w:val="0"/>
          <w:marRight w:val="0"/>
          <w:marTop w:val="0"/>
          <w:marBottom w:val="0"/>
          <w:divBdr>
            <w:top w:val="none" w:sz="0" w:space="0" w:color="auto"/>
            <w:left w:val="none" w:sz="0" w:space="0" w:color="auto"/>
            <w:bottom w:val="none" w:sz="0" w:space="0" w:color="auto"/>
            <w:right w:val="none" w:sz="0" w:space="0" w:color="auto"/>
          </w:divBdr>
        </w:div>
        <w:div w:id="391736694">
          <w:marLeft w:val="0"/>
          <w:marRight w:val="0"/>
          <w:marTop w:val="0"/>
          <w:marBottom w:val="0"/>
          <w:divBdr>
            <w:top w:val="none" w:sz="0" w:space="0" w:color="auto"/>
            <w:left w:val="none" w:sz="0" w:space="0" w:color="auto"/>
            <w:bottom w:val="none" w:sz="0" w:space="0" w:color="auto"/>
            <w:right w:val="none" w:sz="0" w:space="0" w:color="auto"/>
          </w:divBdr>
        </w:div>
        <w:div w:id="391774645">
          <w:marLeft w:val="-150"/>
          <w:marRight w:val="-150"/>
          <w:marTop w:val="0"/>
          <w:marBottom w:val="0"/>
          <w:divBdr>
            <w:top w:val="none" w:sz="0" w:space="0" w:color="auto"/>
            <w:left w:val="none" w:sz="0" w:space="0" w:color="auto"/>
            <w:bottom w:val="none" w:sz="0" w:space="0" w:color="auto"/>
            <w:right w:val="none" w:sz="0" w:space="0" w:color="auto"/>
          </w:divBdr>
          <w:divsChild>
            <w:div w:id="411926367">
              <w:marLeft w:val="0"/>
              <w:marRight w:val="0"/>
              <w:marTop w:val="0"/>
              <w:marBottom w:val="0"/>
              <w:divBdr>
                <w:top w:val="none" w:sz="0" w:space="0" w:color="auto"/>
                <w:left w:val="none" w:sz="0" w:space="0" w:color="auto"/>
                <w:bottom w:val="none" w:sz="0" w:space="0" w:color="auto"/>
                <w:right w:val="none" w:sz="0" w:space="0" w:color="auto"/>
              </w:divBdr>
            </w:div>
          </w:divsChild>
        </w:div>
        <w:div w:id="391776154">
          <w:marLeft w:val="0"/>
          <w:marRight w:val="0"/>
          <w:marTop w:val="0"/>
          <w:marBottom w:val="0"/>
          <w:divBdr>
            <w:top w:val="single" w:sz="2" w:space="0" w:color="E0E0E0"/>
            <w:left w:val="single" w:sz="2" w:space="0" w:color="E0E0E0"/>
            <w:bottom w:val="single" w:sz="2" w:space="0" w:color="E0E0E0"/>
            <w:right w:val="single" w:sz="2" w:space="0" w:color="E0E0E0"/>
          </w:divBdr>
        </w:div>
        <w:div w:id="391851600">
          <w:marLeft w:val="0"/>
          <w:marRight w:val="0"/>
          <w:marTop w:val="0"/>
          <w:marBottom w:val="0"/>
          <w:divBdr>
            <w:top w:val="none" w:sz="0" w:space="0" w:color="auto"/>
            <w:left w:val="none" w:sz="0" w:space="0" w:color="auto"/>
            <w:bottom w:val="none" w:sz="0" w:space="0" w:color="auto"/>
            <w:right w:val="none" w:sz="0" w:space="0" w:color="auto"/>
          </w:divBdr>
        </w:div>
        <w:div w:id="391852000">
          <w:marLeft w:val="0"/>
          <w:marRight w:val="0"/>
          <w:marTop w:val="0"/>
          <w:marBottom w:val="0"/>
          <w:divBdr>
            <w:top w:val="none" w:sz="0" w:space="0" w:color="auto"/>
            <w:left w:val="none" w:sz="0" w:space="0" w:color="auto"/>
            <w:bottom w:val="none" w:sz="0" w:space="0" w:color="auto"/>
            <w:right w:val="none" w:sz="0" w:space="0" w:color="auto"/>
          </w:divBdr>
        </w:div>
        <w:div w:id="391973111">
          <w:marLeft w:val="0"/>
          <w:marRight w:val="0"/>
          <w:marTop w:val="100"/>
          <w:marBottom w:val="100"/>
          <w:divBdr>
            <w:top w:val="none" w:sz="0" w:space="0" w:color="auto"/>
            <w:left w:val="none" w:sz="0" w:space="0" w:color="auto"/>
            <w:bottom w:val="none" w:sz="0" w:space="0" w:color="auto"/>
            <w:right w:val="none" w:sz="0" w:space="0" w:color="auto"/>
          </w:divBdr>
        </w:div>
        <w:div w:id="391973169">
          <w:marLeft w:val="0"/>
          <w:marRight w:val="0"/>
          <w:marTop w:val="100"/>
          <w:marBottom w:val="100"/>
          <w:divBdr>
            <w:top w:val="none" w:sz="0" w:space="0" w:color="auto"/>
            <w:left w:val="none" w:sz="0" w:space="0" w:color="auto"/>
            <w:bottom w:val="none" w:sz="0" w:space="0" w:color="auto"/>
            <w:right w:val="none" w:sz="0" w:space="0" w:color="auto"/>
          </w:divBdr>
        </w:div>
        <w:div w:id="392000135">
          <w:marLeft w:val="-225"/>
          <w:marRight w:val="-225"/>
          <w:marTop w:val="0"/>
          <w:marBottom w:val="0"/>
          <w:divBdr>
            <w:top w:val="none" w:sz="0" w:space="0" w:color="auto"/>
            <w:left w:val="none" w:sz="0" w:space="0" w:color="auto"/>
            <w:bottom w:val="none" w:sz="0" w:space="0" w:color="auto"/>
            <w:right w:val="none" w:sz="0" w:space="0" w:color="auto"/>
          </w:divBdr>
        </w:div>
        <w:div w:id="392001070">
          <w:marLeft w:val="0"/>
          <w:marRight w:val="1628"/>
          <w:marTop w:val="0"/>
          <w:marBottom w:val="0"/>
          <w:divBdr>
            <w:top w:val="none" w:sz="0" w:space="0" w:color="auto"/>
            <w:left w:val="none" w:sz="0" w:space="0" w:color="auto"/>
            <w:bottom w:val="none" w:sz="0" w:space="0" w:color="auto"/>
            <w:right w:val="none" w:sz="0" w:space="0" w:color="auto"/>
          </w:divBdr>
          <w:divsChild>
            <w:div w:id="478880984">
              <w:marLeft w:val="0"/>
              <w:marRight w:val="0"/>
              <w:marTop w:val="0"/>
              <w:marBottom w:val="120"/>
              <w:divBdr>
                <w:top w:val="none" w:sz="0" w:space="0" w:color="auto"/>
                <w:left w:val="none" w:sz="0" w:space="0" w:color="auto"/>
                <w:bottom w:val="none" w:sz="0" w:space="0" w:color="auto"/>
                <w:right w:val="none" w:sz="0" w:space="0" w:color="auto"/>
              </w:divBdr>
            </w:div>
          </w:divsChild>
        </w:div>
        <w:div w:id="392002267">
          <w:marLeft w:val="1221"/>
          <w:marRight w:val="0"/>
          <w:marTop w:val="0"/>
          <w:marBottom w:val="0"/>
          <w:divBdr>
            <w:top w:val="none" w:sz="0" w:space="0" w:color="auto"/>
            <w:left w:val="none" w:sz="0" w:space="0" w:color="auto"/>
            <w:bottom w:val="none" w:sz="0" w:space="0" w:color="auto"/>
            <w:right w:val="none" w:sz="0" w:space="0" w:color="auto"/>
          </w:divBdr>
          <w:divsChild>
            <w:div w:id="763453217">
              <w:marLeft w:val="0"/>
              <w:marRight w:val="0"/>
              <w:marTop w:val="0"/>
              <w:marBottom w:val="0"/>
              <w:divBdr>
                <w:top w:val="none" w:sz="0" w:space="0" w:color="auto"/>
                <w:left w:val="none" w:sz="0" w:space="0" w:color="auto"/>
                <w:bottom w:val="none" w:sz="0" w:space="0" w:color="auto"/>
                <w:right w:val="none" w:sz="0" w:space="0" w:color="auto"/>
              </w:divBdr>
            </w:div>
          </w:divsChild>
        </w:div>
        <w:div w:id="392044411">
          <w:marLeft w:val="0"/>
          <w:marRight w:val="0"/>
          <w:marTop w:val="0"/>
          <w:marBottom w:val="0"/>
          <w:divBdr>
            <w:top w:val="none" w:sz="0" w:space="0" w:color="auto"/>
            <w:left w:val="none" w:sz="0" w:space="0" w:color="auto"/>
            <w:bottom w:val="none" w:sz="0" w:space="0" w:color="auto"/>
            <w:right w:val="none" w:sz="0" w:space="0" w:color="auto"/>
          </w:divBdr>
        </w:div>
        <w:div w:id="392048684">
          <w:marLeft w:val="750"/>
          <w:marRight w:val="0"/>
          <w:marTop w:val="0"/>
          <w:marBottom w:val="0"/>
          <w:divBdr>
            <w:top w:val="none" w:sz="0" w:space="0" w:color="auto"/>
            <w:left w:val="none" w:sz="0" w:space="0" w:color="auto"/>
            <w:bottom w:val="none" w:sz="0" w:space="0" w:color="auto"/>
            <w:right w:val="none" w:sz="0" w:space="0" w:color="auto"/>
          </w:divBdr>
          <w:divsChild>
            <w:div w:id="177352868">
              <w:marLeft w:val="0"/>
              <w:marRight w:val="0"/>
              <w:marTop w:val="330"/>
              <w:marBottom w:val="300"/>
              <w:divBdr>
                <w:top w:val="none" w:sz="0" w:space="0" w:color="auto"/>
                <w:left w:val="none" w:sz="0" w:space="0" w:color="auto"/>
                <w:bottom w:val="none" w:sz="0" w:space="0" w:color="auto"/>
                <w:right w:val="none" w:sz="0" w:space="0" w:color="auto"/>
              </w:divBdr>
              <w:divsChild>
                <w:div w:id="722413844">
                  <w:marLeft w:val="0"/>
                  <w:marRight w:val="0"/>
                  <w:marTop w:val="0"/>
                  <w:marBottom w:val="0"/>
                  <w:divBdr>
                    <w:top w:val="none" w:sz="0" w:space="0" w:color="auto"/>
                    <w:left w:val="none" w:sz="0" w:space="0" w:color="auto"/>
                    <w:bottom w:val="none" w:sz="0" w:space="0" w:color="auto"/>
                    <w:right w:val="none" w:sz="0" w:space="0" w:color="auto"/>
                  </w:divBdr>
                  <w:divsChild>
                    <w:div w:id="7103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17531">
          <w:marLeft w:val="0"/>
          <w:marRight w:val="0"/>
          <w:marTop w:val="45"/>
          <w:marBottom w:val="0"/>
          <w:divBdr>
            <w:top w:val="none" w:sz="0" w:space="0" w:color="auto"/>
            <w:left w:val="none" w:sz="0" w:space="0" w:color="auto"/>
            <w:bottom w:val="none" w:sz="0" w:space="0" w:color="auto"/>
            <w:right w:val="none" w:sz="0" w:space="0" w:color="auto"/>
          </w:divBdr>
        </w:div>
        <w:div w:id="392122901">
          <w:marLeft w:val="600"/>
          <w:marRight w:val="0"/>
          <w:marTop w:val="0"/>
          <w:marBottom w:val="0"/>
          <w:divBdr>
            <w:top w:val="none" w:sz="0" w:space="0" w:color="auto"/>
            <w:left w:val="single" w:sz="12" w:space="8" w:color="90B400"/>
            <w:bottom w:val="none" w:sz="0" w:space="0" w:color="auto"/>
            <w:right w:val="none" w:sz="0" w:space="0" w:color="auto"/>
          </w:divBdr>
        </w:div>
        <w:div w:id="392198255">
          <w:marLeft w:val="0"/>
          <w:marRight w:val="0"/>
          <w:marTop w:val="0"/>
          <w:marBottom w:val="0"/>
          <w:divBdr>
            <w:top w:val="none" w:sz="0" w:space="0" w:color="auto"/>
            <w:left w:val="none" w:sz="0" w:space="0" w:color="auto"/>
            <w:bottom w:val="none" w:sz="0" w:space="0" w:color="auto"/>
            <w:right w:val="none" w:sz="0" w:space="0" w:color="auto"/>
          </w:divBdr>
        </w:div>
        <w:div w:id="392239319">
          <w:marLeft w:val="1463"/>
          <w:marRight w:val="0"/>
          <w:marTop w:val="0"/>
          <w:marBottom w:val="0"/>
          <w:divBdr>
            <w:top w:val="none" w:sz="0" w:space="0" w:color="auto"/>
            <w:left w:val="none" w:sz="0" w:space="0" w:color="auto"/>
            <w:bottom w:val="none" w:sz="0" w:space="0" w:color="auto"/>
            <w:right w:val="none" w:sz="0" w:space="0" w:color="auto"/>
          </w:divBdr>
        </w:div>
        <w:div w:id="392312815">
          <w:marLeft w:val="0"/>
          <w:marRight w:val="0"/>
          <w:marTop w:val="0"/>
          <w:marBottom w:val="0"/>
          <w:divBdr>
            <w:top w:val="none" w:sz="0" w:space="0" w:color="auto"/>
            <w:left w:val="none" w:sz="0" w:space="0" w:color="auto"/>
            <w:bottom w:val="none" w:sz="0" w:space="0" w:color="auto"/>
            <w:right w:val="none" w:sz="0" w:space="0" w:color="auto"/>
          </w:divBdr>
        </w:div>
        <w:div w:id="392506853">
          <w:marLeft w:val="0"/>
          <w:marRight w:val="0"/>
          <w:marTop w:val="0"/>
          <w:marBottom w:val="0"/>
          <w:divBdr>
            <w:top w:val="none" w:sz="0" w:space="0" w:color="auto"/>
            <w:left w:val="none" w:sz="0" w:space="0" w:color="auto"/>
            <w:bottom w:val="none" w:sz="0" w:space="0" w:color="auto"/>
            <w:right w:val="none" w:sz="0" w:space="0" w:color="auto"/>
          </w:divBdr>
        </w:div>
        <w:div w:id="392630005">
          <w:marLeft w:val="0"/>
          <w:marRight w:val="0"/>
          <w:marTop w:val="0"/>
          <w:marBottom w:val="150"/>
          <w:divBdr>
            <w:top w:val="none" w:sz="0" w:space="0" w:color="auto"/>
            <w:left w:val="none" w:sz="0" w:space="0" w:color="auto"/>
            <w:bottom w:val="none" w:sz="0" w:space="0" w:color="auto"/>
            <w:right w:val="none" w:sz="0" w:space="0" w:color="auto"/>
          </w:divBdr>
        </w:div>
        <w:div w:id="392702701">
          <w:marLeft w:val="0"/>
          <w:marRight w:val="0"/>
          <w:marTop w:val="0"/>
          <w:marBottom w:val="0"/>
          <w:divBdr>
            <w:top w:val="none" w:sz="0" w:space="0" w:color="auto"/>
            <w:left w:val="none" w:sz="0" w:space="0" w:color="auto"/>
            <w:bottom w:val="none" w:sz="0" w:space="0" w:color="auto"/>
            <w:right w:val="none" w:sz="0" w:space="0" w:color="auto"/>
          </w:divBdr>
        </w:div>
        <w:div w:id="392703609">
          <w:marLeft w:val="0"/>
          <w:marRight w:val="0"/>
          <w:marTop w:val="0"/>
          <w:marBottom w:val="0"/>
          <w:divBdr>
            <w:top w:val="single" w:sz="2" w:space="0" w:color="E0E0E0"/>
            <w:left w:val="single" w:sz="2" w:space="0" w:color="E0E0E0"/>
            <w:bottom w:val="single" w:sz="2" w:space="0" w:color="E0E0E0"/>
            <w:right w:val="single" w:sz="2" w:space="0" w:color="E0E0E0"/>
          </w:divBdr>
        </w:div>
        <w:div w:id="392780673">
          <w:marLeft w:val="0"/>
          <w:marRight w:val="0"/>
          <w:marTop w:val="0"/>
          <w:marBottom w:val="0"/>
          <w:divBdr>
            <w:top w:val="none" w:sz="0" w:space="0" w:color="auto"/>
            <w:left w:val="none" w:sz="0" w:space="0" w:color="auto"/>
            <w:bottom w:val="none" w:sz="0" w:space="0" w:color="auto"/>
            <w:right w:val="none" w:sz="0" w:space="0" w:color="auto"/>
          </w:divBdr>
        </w:div>
        <w:div w:id="392823747">
          <w:marLeft w:val="0"/>
          <w:marRight w:val="0"/>
          <w:marTop w:val="0"/>
          <w:marBottom w:val="0"/>
          <w:divBdr>
            <w:top w:val="none" w:sz="0" w:space="0" w:color="auto"/>
            <w:left w:val="none" w:sz="0" w:space="0" w:color="auto"/>
            <w:bottom w:val="none" w:sz="0" w:space="0" w:color="auto"/>
            <w:right w:val="none" w:sz="0" w:space="0" w:color="auto"/>
          </w:divBdr>
        </w:div>
        <w:div w:id="392895895">
          <w:marLeft w:val="1221"/>
          <w:marRight w:val="0"/>
          <w:marTop w:val="0"/>
          <w:marBottom w:val="0"/>
          <w:divBdr>
            <w:top w:val="none" w:sz="0" w:space="0" w:color="auto"/>
            <w:left w:val="none" w:sz="0" w:space="0" w:color="auto"/>
            <w:bottom w:val="none" w:sz="0" w:space="0" w:color="auto"/>
            <w:right w:val="none" w:sz="0" w:space="0" w:color="auto"/>
          </w:divBdr>
        </w:div>
        <w:div w:id="393087312">
          <w:marLeft w:val="0"/>
          <w:marRight w:val="0"/>
          <w:marTop w:val="0"/>
          <w:marBottom w:val="0"/>
          <w:divBdr>
            <w:top w:val="none" w:sz="0" w:space="0" w:color="auto"/>
            <w:left w:val="none" w:sz="0" w:space="0" w:color="auto"/>
            <w:bottom w:val="none" w:sz="0" w:space="0" w:color="auto"/>
            <w:right w:val="none" w:sz="0" w:space="0" w:color="auto"/>
          </w:divBdr>
        </w:div>
        <w:div w:id="393088880">
          <w:marLeft w:val="0"/>
          <w:marRight w:val="0"/>
          <w:marTop w:val="0"/>
          <w:marBottom w:val="0"/>
          <w:divBdr>
            <w:top w:val="none" w:sz="0" w:space="0" w:color="auto"/>
            <w:left w:val="none" w:sz="0" w:space="0" w:color="auto"/>
            <w:bottom w:val="none" w:sz="0" w:space="0" w:color="auto"/>
            <w:right w:val="none" w:sz="0" w:space="0" w:color="auto"/>
          </w:divBdr>
          <w:divsChild>
            <w:div w:id="104230537">
              <w:marLeft w:val="0"/>
              <w:marRight w:val="0"/>
              <w:marTop w:val="100"/>
              <w:marBottom w:val="100"/>
              <w:divBdr>
                <w:top w:val="none" w:sz="0" w:space="0" w:color="auto"/>
                <w:left w:val="none" w:sz="0" w:space="0" w:color="auto"/>
                <w:bottom w:val="none" w:sz="0" w:space="0" w:color="auto"/>
                <w:right w:val="none" w:sz="0" w:space="0" w:color="auto"/>
              </w:divBdr>
              <w:divsChild>
                <w:div w:id="115489944">
                  <w:marLeft w:val="0"/>
                  <w:marRight w:val="0"/>
                  <w:marTop w:val="100"/>
                  <w:marBottom w:val="100"/>
                  <w:divBdr>
                    <w:top w:val="none" w:sz="0" w:space="0" w:color="auto"/>
                    <w:left w:val="none" w:sz="0" w:space="0" w:color="auto"/>
                    <w:bottom w:val="none" w:sz="0" w:space="0" w:color="auto"/>
                    <w:right w:val="none" w:sz="0" w:space="0" w:color="auto"/>
                  </w:divBdr>
                  <w:divsChild>
                    <w:div w:id="700781720">
                      <w:marLeft w:val="0"/>
                      <w:marRight w:val="0"/>
                      <w:marTop w:val="0"/>
                      <w:marBottom w:val="0"/>
                      <w:divBdr>
                        <w:top w:val="none" w:sz="0" w:space="0" w:color="auto"/>
                        <w:left w:val="none" w:sz="0" w:space="0" w:color="auto"/>
                        <w:bottom w:val="none" w:sz="0" w:space="0" w:color="auto"/>
                        <w:right w:val="none" w:sz="0" w:space="0" w:color="auto"/>
                      </w:divBdr>
                    </w:div>
                  </w:divsChild>
                </w:div>
                <w:div w:id="5800617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93090585">
          <w:marLeft w:val="0"/>
          <w:marRight w:val="0"/>
          <w:marTop w:val="100"/>
          <w:marBottom w:val="100"/>
          <w:divBdr>
            <w:top w:val="none" w:sz="0" w:space="0" w:color="auto"/>
            <w:left w:val="none" w:sz="0" w:space="0" w:color="auto"/>
            <w:bottom w:val="none" w:sz="0" w:space="0" w:color="auto"/>
            <w:right w:val="none" w:sz="0" w:space="0" w:color="auto"/>
          </w:divBdr>
          <w:divsChild>
            <w:div w:id="79833455">
              <w:marLeft w:val="0"/>
              <w:marRight w:val="0"/>
              <w:marTop w:val="100"/>
              <w:marBottom w:val="100"/>
              <w:divBdr>
                <w:top w:val="none" w:sz="0" w:space="0" w:color="auto"/>
                <w:left w:val="none" w:sz="0" w:space="0" w:color="auto"/>
                <w:bottom w:val="none" w:sz="0" w:space="0" w:color="auto"/>
                <w:right w:val="none" w:sz="0" w:space="0" w:color="auto"/>
              </w:divBdr>
              <w:divsChild>
                <w:div w:id="283270931">
                  <w:marLeft w:val="0"/>
                  <w:marRight w:val="0"/>
                  <w:marTop w:val="0"/>
                  <w:marBottom w:val="0"/>
                  <w:divBdr>
                    <w:top w:val="none" w:sz="0" w:space="0" w:color="auto"/>
                    <w:left w:val="none" w:sz="0" w:space="0" w:color="auto"/>
                    <w:bottom w:val="none" w:sz="0" w:space="0" w:color="auto"/>
                    <w:right w:val="none" w:sz="0" w:space="0" w:color="auto"/>
                  </w:divBdr>
                </w:div>
              </w:divsChild>
            </w:div>
            <w:div w:id="647199842">
              <w:marLeft w:val="0"/>
              <w:marRight w:val="0"/>
              <w:marTop w:val="100"/>
              <w:marBottom w:val="100"/>
              <w:divBdr>
                <w:top w:val="none" w:sz="0" w:space="0" w:color="auto"/>
                <w:left w:val="none" w:sz="0" w:space="0" w:color="auto"/>
                <w:bottom w:val="none" w:sz="0" w:space="0" w:color="auto"/>
                <w:right w:val="none" w:sz="0" w:space="0" w:color="auto"/>
              </w:divBdr>
            </w:div>
          </w:divsChild>
        </w:div>
        <w:div w:id="393091207">
          <w:marLeft w:val="0"/>
          <w:marRight w:val="450"/>
          <w:marTop w:val="0"/>
          <w:marBottom w:val="150"/>
          <w:divBdr>
            <w:top w:val="none" w:sz="0" w:space="0" w:color="auto"/>
            <w:left w:val="none" w:sz="0" w:space="0" w:color="auto"/>
            <w:bottom w:val="none" w:sz="0" w:space="0" w:color="auto"/>
            <w:right w:val="none" w:sz="0" w:space="0" w:color="auto"/>
          </w:divBdr>
        </w:div>
        <w:div w:id="393163685">
          <w:marLeft w:val="0"/>
          <w:marRight w:val="0"/>
          <w:marTop w:val="0"/>
          <w:marBottom w:val="150"/>
          <w:divBdr>
            <w:top w:val="none" w:sz="0" w:space="0" w:color="auto"/>
            <w:left w:val="none" w:sz="0" w:space="0" w:color="auto"/>
            <w:bottom w:val="none" w:sz="0" w:space="0" w:color="auto"/>
            <w:right w:val="none" w:sz="0" w:space="0" w:color="auto"/>
          </w:divBdr>
        </w:div>
        <w:div w:id="393234663">
          <w:marLeft w:val="0"/>
          <w:marRight w:val="0"/>
          <w:marTop w:val="100"/>
          <w:marBottom w:val="100"/>
          <w:divBdr>
            <w:top w:val="none" w:sz="0" w:space="0" w:color="auto"/>
            <w:left w:val="none" w:sz="0" w:space="0" w:color="auto"/>
            <w:bottom w:val="none" w:sz="0" w:space="0" w:color="auto"/>
            <w:right w:val="none" w:sz="0" w:space="0" w:color="auto"/>
          </w:divBdr>
          <w:divsChild>
            <w:div w:id="684090823">
              <w:marLeft w:val="0"/>
              <w:marRight w:val="0"/>
              <w:marTop w:val="0"/>
              <w:marBottom w:val="0"/>
              <w:divBdr>
                <w:top w:val="none" w:sz="0" w:space="0" w:color="auto"/>
                <w:left w:val="none" w:sz="0" w:space="0" w:color="auto"/>
                <w:bottom w:val="none" w:sz="0" w:space="0" w:color="auto"/>
                <w:right w:val="none" w:sz="0" w:space="0" w:color="auto"/>
              </w:divBdr>
            </w:div>
          </w:divsChild>
        </w:div>
        <w:div w:id="393235337">
          <w:marLeft w:val="0"/>
          <w:marRight w:val="0"/>
          <w:marTop w:val="0"/>
          <w:marBottom w:val="0"/>
          <w:divBdr>
            <w:top w:val="none" w:sz="0" w:space="0" w:color="auto"/>
            <w:left w:val="none" w:sz="0" w:space="0" w:color="auto"/>
            <w:bottom w:val="none" w:sz="0" w:space="0" w:color="auto"/>
            <w:right w:val="none" w:sz="0" w:space="0" w:color="auto"/>
          </w:divBdr>
        </w:div>
        <w:div w:id="393237383">
          <w:marLeft w:val="0"/>
          <w:marRight w:val="0"/>
          <w:marTop w:val="0"/>
          <w:marBottom w:val="0"/>
          <w:divBdr>
            <w:top w:val="none" w:sz="0" w:space="0" w:color="auto"/>
            <w:left w:val="none" w:sz="0" w:space="0" w:color="auto"/>
            <w:bottom w:val="none" w:sz="0" w:space="0" w:color="auto"/>
            <w:right w:val="none" w:sz="0" w:space="0" w:color="auto"/>
          </w:divBdr>
        </w:div>
        <w:div w:id="393506123">
          <w:marLeft w:val="0"/>
          <w:marRight w:val="0"/>
          <w:marTop w:val="0"/>
          <w:marBottom w:val="0"/>
          <w:divBdr>
            <w:top w:val="single" w:sz="2" w:space="0" w:color="E0E0E0"/>
            <w:left w:val="single" w:sz="2" w:space="0" w:color="E0E0E0"/>
            <w:bottom w:val="single" w:sz="2" w:space="0" w:color="E0E0E0"/>
            <w:right w:val="single" w:sz="2" w:space="0" w:color="E0E0E0"/>
          </w:divBdr>
        </w:div>
        <w:div w:id="393506696">
          <w:marLeft w:val="0"/>
          <w:marRight w:val="0"/>
          <w:marTop w:val="0"/>
          <w:marBottom w:val="0"/>
          <w:divBdr>
            <w:top w:val="none" w:sz="0" w:space="0" w:color="auto"/>
            <w:left w:val="none" w:sz="0" w:space="0" w:color="auto"/>
            <w:bottom w:val="none" w:sz="0" w:space="0" w:color="auto"/>
            <w:right w:val="none" w:sz="0" w:space="0" w:color="auto"/>
          </w:divBdr>
        </w:div>
        <w:div w:id="393510632">
          <w:marLeft w:val="0"/>
          <w:marRight w:val="0"/>
          <w:marTop w:val="450"/>
          <w:marBottom w:val="450"/>
          <w:divBdr>
            <w:top w:val="none" w:sz="0" w:space="0" w:color="auto"/>
            <w:left w:val="none" w:sz="0" w:space="0" w:color="auto"/>
            <w:bottom w:val="none" w:sz="0" w:space="0" w:color="auto"/>
            <w:right w:val="none" w:sz="0" w:space="0" w:color="auto"/>
          </w:divBdr>
        </w:div>
        <w:div w:id="393545727">
          <w:marLeft w:val="0"/>
          <w:marRight w:val="0"/>
          <w:marTop w:val="0"/>
          <w:marBottom w:val="0"/>
          <w:divBdr>
            <w:top w:val="none" w:sz="0" w:space="0" w:color="auto"/>
            <w:left w:val="none" w:sz="0" w:space="0" w:color="auto"/>
            <w:bottom w:val="none" w:sz="0" w:space="0" w:color="auto"/>
            <w:right w:val="none" w:sz="0" w:space="0" w:color="auto"/>
          </w:divBdr>
        </w:div>
        <w:div w:id="393743190">
          <w:marLeft w:val="0"/>
          <w:marRight w:val="0"/>
          <w:marTop w:val="0"/>
          <w:marBottom w:val="300"/>
          <w:divBdr>
            <w:top w:val="none" w:sz="0" w:space="0" w:color="auto"/>
            <w:left w:val="none" w:sz="0" w:space="0" w:color="auto"/>
            <w:bottom w:val="none" w:sz="0" w:space="0" w:color="auto"/>
            <w:right w:val="none" w:sz="0" w:space="0" w:color="auto"/>
          </w:divBdr>
        </w:div>
        <w:div w:id="393747733">
          <w:marLeft w:val="0"/>
          <w:marRight w:val="188"/>
          <w:marTop w:val="0"/>
          <w:marBottom w:val="0"/>
          <w:divBdr>
            <w:top w:val="none" w:sz="0" w:space="0" w:color="auto"/>
            <w:left w:val="none" w:sz="0" w:space="0" w:color="auto"/>
            <w:bottom w:val="none" w:sz="0" w:space="0" w:color="auto"/>
            <w:right w:val="none" w:sz="0" w:space="0" w:color="auto"/>
          </w:divBdr>
        </w:div>
        <w:div w:id="393817156">
          <w:marLeft w:val="0"/>
          <w:marRight w:val="0"/>
          <w:marTop w:val="0"/>
          <w:marBottom w:val="0"/>
          <w:divBdr>
            <w:top w:val="none" w:sz="0" w:space="0" w:color="auto"/>
            <w:left w:val="none" w:sz="0" w:space="0" w:color="auto"/>
            <w:bottom w:val="none" w:sz="0" w:space="0" w:color="auto"/>
            <w:right w:val="none" w:sz="0" w:space="0" w:color="auto"/>
          </w:divBdr>
        </w:div>
        <w:div w:id="393968484">
          <w:marLeft w:val="0"/>
          <w:marRight w:val="0"/>
          <w:marTop w:val="0"/>
          <w:marBottom w:val="75"/>
          <w:divBdr>
            <w:top w:val="none" w:sz="0" w:space="0" w:color="auto"/>
            <w:left w:val="none" w:sz="0" w:space="0" w:color="auto"/>
            <w:bottom w:val="none" w:sz="0" w:space="0" w:color="auto"/>
            <w:right w:val="none" w:sz="0" w:space="0" w:color="auto"/>
          </w:divBdr>
        </w:div>
        <w:div w:id="394085340">
          <w:marLeft w:val="0"/>
          <w:marRight w:val="0"/>
          <w:marTop w:val="0"/>
          <w:marBottom w:val="0"/>
          <w:divBdr>
            <w:top w:val="none" w:sz="0" w:space="0" w:color="auto"/>
            <w:left w:val="none" w:sz="0" w:space="0" w:color="auto"/>
            <w:bottom w:val="none" w:sz="0" w:space="0" w:color="auto"/>
            <w:right w:val="none" w:sz="0" w:space="0" w:color="auto"/>
          </w:divBdr>
          <w:divsChild>
            <w:div w:id="460805987">
              <w:marLeft w:val="0"/>
              <w:marRight w:val="0"/>
              <w:marTop w:val="0"/>
              <w:marBottom w:val="0"/>
              <w:divBdr>
                <w:top w:val="none" w:sz="0" w:space="0" w:color="auto"/>
                <w:left w:val="none" w:sz="0" w:space="0" w:color="auto"/>
                <w:bottom w:val="none" w:sz="0" w:space="0" w:color="auto"/>
                <w:right w:val="none" w:sz="0" w:space="0" w:color="auto"/>
              </w:divBdr>
            </w:div>
          </w:divsChild>
        </w:div>
        <w:div w:id="394088045">
          <w:marLeft w:val="0"/>
          <w:marRight w:val="0"/>
          <w:marTop w:val="0"/>
          <w:marBottom w:val="0"/>
          <w:divBdr>
            <w:top w:val="none" w:sz="0" w:space="0" w:color="auto"/>
            <w:left w:val="none" w:sz="0" w:space="0" w:color="auto"/>
            <w:bottom w:val="none" w:sz="0" w:space="0" w:color="auto"/>
            <w:right w:val="none" w:sz="0" w:space="0" w:color="auto"/>
          </w:divBdr>
        </w:div>
        <w:div w:id="394134366">
          <w:marLeft w:val="0"/>
          <w:marRight w:val="0"/>
          <w:marTop w:val="0"/>
          <w:marBottom w:val="0"/>
          <w:divBdr>
            <w:top w:val="none" w:sz="0" w:space="0" w:color="auto"/>
            <w:left w:val="none" w:sz="0" w:space="0" w:color="auto"/>
            <w:bottom w:val="none" w:sz="0" w:space="0" w:color="auto"/>
            <w:right w:val="none" w:sz="0" w:space="0" w:color="auto"/>
          </w:divBdr>
          <w:divsChild>
            <w:div w:id="290870355">
              <w:marLeft w:val="-1002"/>
              <w:marRight w:val="0"/>
              <w:marTop w:val="0"/>
              <w:marBottom w:val="0"/>
              <w:divBdr>
                <w:top w:val="none" w:sz="0" w:space="0" w:color="auto"/>
                <w:left w:val="none" w:sz="0" w:space="0" w:color="auto"/>
                <w:bottom w:val="none" w:sz="0" w:space="0" w:color="auto"/>
                <w:right w:val="none" w:sz="0" w:space="0" w:color="auto"/>
              </w:divBdr>
              <w:divsChild>
                <w:div w:id="29460015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4165252">
          <w:marLeft w:val="0"/>
          <w:marRight w:val="0"/>
          <w:marTop w:val="0"/>
          <w:marBottom w:val="0"/>
          <w:divBdr>
            <w:top w:val="none" w:sz="0" w:space="0" w:color="auto"/>
            <w:left w:val="none" w:sz="0" w:space="0" w:color="auto"/>
            <w:bottom w:val="none" w:sz="0" w:space="0" w:color="auto"/>
            <w:right w:val="none" w:sz="0" w:space="0" w:color="auto"/>
          </w:divBdr>
          <w:divsChild>
            <w:div w:id="436340660">
              <w:marLeft w:val="0"/>
              <w:marRight w:val="0"/>
              <w:marTop w:val="0"/>
              <w:marBottom w:val="0"/>
              <w:divBdr>
                <w:top w:val="none" w:sz="0" w:space="0" w:color="auto"/>
                <w:left w:val="none" w:sz="0" w:space="0" w:color="auto"/>
                <w:bottom w:val="none" w:sz="0" w:space="0" w:color="auto"/>
                <w:right w:val="none" w:sz="0" w:space="0" w:color="auto"/>
              </w:divBdr>
              <w:divsChild>
                <w:div w:id="2705555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4165426">
          <w:marLeft w:val="0"/>
          <w:marRight w:val="0"/>
          <w:marTop w:val="0"/>
          <w:marBottom w:val="0"/>
          <w:divBdr>
            <w:top w:val="none" w:sz="0" w:space="0" w:color="auto"/>
            <w:left w:val="none" w:sz="0" w:space="0" w:color="auto"/>
            <w:bottom w:val="none" w:sz="0" w:space="0" w:color="auto"/>
            <w:right w:val="none" w:sz="0" w:space="0" w:color="auto"/>
          </w:divBdr>
        </w:div>
        <w:div w:id="394281185">
          <w:marLeft w:val="0"/>
          <w:marRight w:val="0"/>
          <w:marTop w:val="0"/>
          <w:marBottom w:val="0"/>
          <w:divBdr>
            <w:top w:val="single" w:sz="6" w:space="8" w:color="999999"/>
            <w:left w:val="none" w:sz="0" w:space="0" w:color="auto"/>
            <w:bottom w:val="single" w:sz="6" w:space="0" w:color="999999"/>
            <w:right w:val="none" w:sz="0" w:space="0" w:color="auto"/>
          </w:divBdr>
        </w:div>
        <w:div w:id="394283970">
          <w:marLeft w:val="0"/>
          <w:marRight w:val="0"/>
          <w:marTop w:val="0"/>
          <w:marBottom w:val="0"/>
          <w:divBdr>
            <w:top w:val="none" w:sz="0" w:space="0" w:color="auto"/>
            <w:left w:val="none" w:sz="0" w:space="0" w:color="auto"/>
            <w:bottom w:val="none" w:sz="0" w:space="0" w:color="auto"/>
            <w:right w:val="none" w:sz="0" w:space="0" w:color="auto"/>
          </w:divBdr>
        </w:div>
        <w:div w:id="394352335">
          <w:marLeft w:val="0"/>
          <w:marRight w:val="0"/>
          <w:marTop w:val="0"/>
          <w:marBottom w:val="0"/>
          <w:divBdr>
            <w:top w:val="none" w:sz="0" w:space="0" w:color="auto"/>
            <w:left w:val="none" w:sz="0" w:space="0" w:color="auto"/>
            <w:bottom w:val="none" w:sz="0" w:space="0" w:color="auto"/>
            <w:right w:val="none" w:sz="0" w:space="0" w:color="auto"/>
          </w:divBdr>
        </w:div>
        <w:div w:id="394352984">
          <w:marLeft w:val="0"/>
          <w:marRight w:val="0"/>
          <w:marTop w:val="0"/>
          <w:marBottom w:val="450"/>
          <w:divBdr>
            <w:top w:val="none" w:sz="0" w:space="0" w:color="auto"/>
            <w:left w:val="none" w:sz="0" w:space="0" w:color="auto"/>
            <w:bottom w:val="none" w:sz="0" w:space="0" w:color="auto"/>
            <w:right w:val="none" w:sz="0" w:space="0" w:color="auto"/>
          </w:divBdr>
          <w:divsChild>
            <w:div w:id="210919024">
              <w:marLeft w:val="0"/>
              <w:marRight w:val="225"/>
              <w:marTop w:val="0"/>
              <w:marBottom w:val="0"/>
              <w:divBdr>
                <w:top w:val="none" w:sz="0" w:space="0" w:color="auto"/>
                <w:left w:val="none" w:sz="0" w:space="0" w:color="auto"/>
                <w:bottom w:val="none" w:sz="0" w:space="0" w:color="auto"/>
                <w:right w:val="none" w:sz="0" w:space="0" w:color="auto"/>
              </w:divBdr>
            </w:div>
            <w:div w:id="591595571">
              <w:marLeft w:val="0"/>
              <w:marRight w:val="0"/>
              <w:marTop w:val="0"/>
              <w:marBottom w:val="75"/>
              <w:divBdr>
                <w:top w:val="none" w:sz="0" w:space="0" w:color="auto"/>
                <w:left w:val="none" w:sz="0" w:space="0" w:color="auto"/>
                <w:bottom w:val="none" w:sz="0" w:space="0" w:color="auto"/>
                <w:right w:val="none" w:sz="0" w:space="0" w:color="auto"/>
              </w:divBdr>
            </w:div>
          </w:divsChild>
        </w:div>
        <w:div w:id="394359429">
          <w:marLeft w:val="0"/>
          <w:marRight w:val="0"/>
          <w:marTop w:val="0"/>
          <w:marBottom w:val="0"/>
          <w:divBdr>
            <w:top w:val="none" w:sz="0" w:space="0" w:color="auto"/>
            <w:left w:val="none" w:sz="0" w:space="0" w:color="auto"/>
            <w:bottom w:val="none" w:sz="0" w:space="0" w:color="auto"/>
            <w:right w:val="none" w:sz="0" w:space="0" w:color="auto"/>
          </w:divBdr>
        </w:div>
        <w:div w:id="394396341">
          <w:marLeft w:val="0"/>
          <w:marRight w:val="0"/>
          <w:marTop w:val="0"/>
          <w:marBottom w:val="0"/>
          <w:divBdr>
            <w:top w:val="none" w:sz="0" w:space="0" w:color="auto"/>
            <w:left w:val="none" w:sz="0" w:space="0" w:color="auto"/>
            <w:bottom w:val="none" w:sz="0" w:space="0" w:color="auto"/>
            <w:right w:val="none" w:sz="0" w:space="0" w:color="auto"/>
          </w:divBdr>
        </w:div>
        <w:div w:id="394401599">
          <w:marLeft w:val="0"/>
          <w:marRight w:val="0"/>
          <w:marTop w:val="0"/>
          <w:marBottom w:val="0"/>
          <w:divBdr>
            <w:top w:val="none" w:sz="0" w:space="0" w:color="auto"/>
            <w:left w:val="none" w:sz="0" w:space="0" w:color="auto"/>
            <w:bottom w:val="none" w:sz="0" w:space="0" w:color="auto"/>
            <w:right w:val="none" w:sz="0" w:space="0" w:color="auto"/>
          </w:divBdr>
        </w:div>
        <w:div w:id="394546137">
          <w:marLeft w:val="0"/>
          <w:marRight w:val="0"/>
          <w:marTop w:val="0"/>
          <w:marBottom w:val="450"/>
          <w:divBdr>
            <w:top w:val="single" w:sz="24" w:space="0" w:color="FFFFFF"/>
            <w:left w:val="single" w:sz="24" w:space="0" w:color="FFFFFF"/>
            <w:bottom w:val="single" w:sz="24" w:space="0" w:color="FFFFFF"/>
            <w:right w:val="single" w:sz="24" w:space="0" w:color="FFFFFF"/>
          </w:divBdr>
          <w:divsChild>
            <w:div w:id="13655347">
              <w:marLeft w:val="0"/>
              <w:marRight w:val="0"/>
              <w:marTop w:val="0"/>
              <w:marBottom w:val="0"/>
              <w:divBdr>
                <w:top w:val="none" w:sz="0" w:space="0" w:color="auto"/>
                <w:left w:val="none" w:sz="0" w:space="0" w:color="auto"/>
                <w:bottom w:val="none" w:sz="0" w:space="0" w:color="auto"/>
                <w:right w:val="none" w:sz="0" w:space="0" w:color="auto"/>
              </w:divBdr>
            </w:div>
          </w:divsChild>
        </w:div>
        <w:div w:id="394592502">
          <w:marLeft w:val="0"/>
          <w:marRight w:val="0"/>
          <w:marTop w:val="0"/>
          <w:marBottom w:val="120"/>
          <w:divBdr>
            <w:top w:val="none" w:sz="0" w:space="0" w:color="auto"/>
            <w:left w:val="none" w:sz="0" w:space="0" w:color="auto"/>
            <w:bottom w:val="none" w:sz="0" w:space="0" w:color="auto"/>
            <w:right w:val="none" w:sz="0" w:space="0" w:color="auto"/>
          </w:divBdr>
        </w:div>
        <w:div w:id="394595765">
          <w:marLeft w:val="0"/>
          <w:marRight w:val="0"/>
          <w:marTop w:val="0"/>
          <w:marBottom w:val="0"/>
          <w:divBdr>
            <w:top w:val="none" w:sz="0" w:space="0" w:color="auto"/>
            <w:left w:val="none" w:sz="0" w:space="0" w:color="auto"/>
            <w:bottom w:val="none" w:sz="0" w:space="0" w:color="auto"/>
            <w:right w:val="none" w:sz="0" w:space="0" w:color="auto"/>
          </w:divBdr>
        </w:div>
        <w:div w:id="394663122">
          <w:marLeft w:val="0"/>
          <w:marRight w:val="0"/>
          <w:marTop w:val="0"/>
          <w:marBottom w:val="0"/>
          <w:divBdr>
            <w:top w:val="none" w:sz="0" w:space="0" w:color="auto"/>
            <w:left w:val="none" w:sz="0" w:space="0" w:color="auto"/>
            <w:bottom w:val="none" w:sz="0" w:space="0" w:color="auto"/>
            <w:right w:val="none" w:sz="0" w:space="0" w:color="auto"/>
          </w:divBdr>
          <w:divsChild>
            <w:div w:id="736590740">
              <w:marLeft w:val="-125"/>
              <w:marRight w:val="-125"/>
              <w:marTop w:val="0"/>
              <w:marBottom w:val="0"/>
              <w:divBdr>
                <w:top w:val="none" w:sz="0" w:space="0" w:color="auto"/>
                <w:left w:val="none" w:sz="0" w:space="0" w:color="auto"/>
                <w:bottom w:val="none" w:sz="0" w:space="0" w:color="auto"/>
                <w:right w:val="none" w:sz="0" w:space="0" w:color="auto"/>
              </w:divBdr>
              <w:divsChild>
                <w:div w:id="1459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6001">
          <w:marLeft w:val="0"/>
          <w:marRight w:val="0"/>
          <w:marTop w:val="0"/>
          <w:marBottom w:val="240"/>
          <w:divBdr>
            <w:top w:val="none" w:sz="0" w:space="0" w:color="auto"/>
            <w:left w:val="none" w:sz="0" w:space="0" w:color="auto"/>
            <w:bottom w:val="none" w:sz="0" w:space="0" w:color="auto"/>
            <w:right w:val="none" w:sz="0" w:space="0" w:color="auto"/>
          </w:divBdr>
        </w:div>
        <w:div w:id="394667119">
          <w:marLeft w:val="0"/>
          <w:marRight w:val="0"/>
          <w:marTop w:val="0"/>
          <w:marBottom w:val="0"/>
          <w:divBdr>
            <w:top w:val="none" w:sz="0" w:space="0" w:color="auto"/>
            <w:left w:val="none" w:sz="0" w:space="0" w:color="auto"/>
            <w:bottom w:val="none" w:sz="0" w:space="0" w:color="auto"/>
            <w:right w:val="none" w:sz="0" w:space="0" w:color="auto"/>
          </w:divBdr>
          <w:divsChild>
            <w:div w:id="279454479">
              <w:marLeft w:val="0"/>
              <w:marRight w:val="225"/>
              <w:marTop w:val="0"/>
              <w:marBottom w:val="0"/>
              <w:divBdr>
                <w:top w:val="none" w:sz="0" w:space="0" w:color="auto"/>
                <w:left w:val="none" w:sz="0" w:space="0" w:color="auto"/>
                <w:bottom w:val="none" w:sz="0" w:space="0" w:color="auto"/>
                <w:right w:val="none" w:sz="0" w:space="0" w:color="auto"/>
              </w:divBdr>
            </w:div>
          </w:divsChild>
        </w:div>
        <w:div w:id="394742087">
          <w:marLeft w:val="0"/>
          <w:marRight w:val="0"/>
          <w:marTop w:val="0"/>
          <w:marBottom w:val="0"/>
          <w:divBdr>
            <w:top w:val="single" w:sz="2" w:space="0" w:color="E0E0E0"/>
            <w:left w:val="single" w:sz="2" w:space="0" w:color="E0E0E0"/>
            <w:bottom w:val="single" w:sz="2" w:space="0" w:color="E0E0E0"/>
            <w:right w:val="single" w:sz="2" w:space="0" w:color="E0E0E0"/>
          </w:divBdr>
        </w:div>
        <w:div w:id="394747002">
          <w:marLeft w:val="0"/>
          <w:marRight w:val="0"/>
          <w:marTop w:val="0"/>
          <w:marBottom w:val="345"/>
          <w:divBdr>
            <w:top w:val="none" w:sz="0" w:space="0" w:color="auto"/>
            <w:left w:val="none" w:sz="0" w:space="0" w:color="auto"/>
            <w:bottom w:val="none" w:sz="0" w:space="0" w:color="auto"/>
            <w:right w:val="none" w:sz="0" w:space="0" w:color="auto"/>
          </w:divBdr>
        </w:div>
        <w:div w:id="394747080">
          <w:marLeft w:val="0"/>
          <w:marRight w:val="0"/>
          <w:marTop w:val="0"/>
          <w:marBottom w:val="0"/>
          <w:divBdr>
            <w:top w:val="none" w:sz="0" w:space="0" w:color="auto"/>
            <w:left w:val="none" w:sz="0" w:space="0" w:color="auto"/>
            <w:bottom w:val="none" w:sz="0" w:space="0" w:color="auto"/>
            <w:right w:val="none" w:sz="0" w:space="0" w:color="auto"/>
          </w:divBdr>
        </w:div>
        <w:div w:id="394816465">
          <w:marLeft w:val="0"/>
          <w:marRight w:val="0"/>
          <w:marTop w:val="0"/>
          <w:marBottom w:val="0"/>
          <w:divBdr>
            <w:top w:val="none" w:sz="0" w:space="0" w:color="auto"/>
            <w:left w:val="none" w:sz="0" w:space="0" w:color="auto"/>
            <w:bottom w:val="none" w:sz="0" w:space="0" w:color="auto"/>
            <w:right w:val="none" w:sz="0" w:space="0" w:color="auto"/>
          </w:divBdr>
        </w:div>
        <w:div w:id="394862990">
          <w:marLeft w:val="0"/>
          <w:marRight w:val="0"/>
          <w:marTop w:val="0"/>
          <w:marBottom w:val="0"/>
          <w:divBdr>
            <w:top w:val="none" w:sz="0" w:space="0" w:color="auto"/>
            <w:left w:val="none" w:sz="0" w:space="0" w:color="auto"/>
            <w:bottom w:val="none" w:sz="0" w:space="0" w:color="auto"/>
            <w:right w:val="none" w:sz="0" w:space="0" w:color="auto"/>
          </w:divBdr>
        </w:div>
        <w:div w:id="394932319">
          <w:marLeft w:val="0"/>
          <w:marRight w:val="0"/>
          <w:marTop w:val="0"/>
          <w:marBottom w:val="0"/>
          <w:divBdr>
            <w:top w:val="none" w:sz="0" w:space="0" w:color="auto"/>
            <w:left w:val="none" w:sz="0" w:space="0" w:color="auto"/>
            <w:bottom w:val="none" w:sz="0" w:space="0" w:color="auto"/>
            <w:right w:val="none" w:sz="0" w:space="0" w:color="auto"/>
          </w:divBdr>
        </w:div>
        <w:div w:id="395011665">
          <w:marLeft w:val="0"/>
          <w:marRight w:val="0"/>
          <w:marTop w:val="0"/>
          <w:marBottom w:val="0"/>
          <w:divBdr>
            <w:top w:val="none" w:sz="0" w:space="0" w:color="auto"/>
            <w:left w:val="none" w:sz="0" w:space="0" w:color="auto"/>
            <w:bottom w:val="none" w:sz="0" w:space="0" w:color="auto"/>
            <w:right w:val="none" w:sz="0" w:space="0" w:color="auto"/>
          </w:divBdr>
        </w:div>
        <w:div w:id="395015035">
          <w:marLeft w:val="0"/>
          <w:marRight w:val="0"/>
          <w:marTop w:val="0"/>
          <w:marBottom w:val="0"/>
          <w:divBdr>
            <w:top w:val="none" w:sz="0" w:space="0" w:color="auto"/>
            <w:left w:val="none" w:sz="0" w:space="0" w:color="auto"/>
            <w:bottom w:val="none" w:sz="0" w:space="0" w:color="auto"/>
            <w:right w:val="none" w:sz="0" w:space="0" w:color="auto"/>
          </w:divBdr>
        </w:div>
        <w:div w:id="395125529">
          <w:marLeft w:val="0"/>
          <w:marRight w:val="0"/>
          <w:marTop w:val="0"/>
          <w:marBottom w:val="300"/>
          <w:divBdr>
            <w:top w:val="none" w:sz="0" w:space="0" w:color="auto"/>
            <w:left w:val="none" w:sz="0" w:space="0" w:color="auto"/>
            <w:bottom w:val="none" w:sz="0" w:space="0" w:color="auto"/>
            <w:right w:val="none" w:sz="0" w:space="0" w:color="auto"/>
          </w:divBdr>
          <w:divsChild>
            <w:div w:id="77874788">
              <w:marLeft w:val="0"/>
              <w:marRight w:val="0"/>
              <w:marTop w:val="0"/>
              <w:marBottom w:val="0"/>
              <w:divBdr>
                <w:top w:val="none" w:sz="0" w:space="0" w:color="auto"/>
                <w:left w:val="none" w:sz="0" w:space="0" w:color="auto"/>
                <w:bottom w:val="none" w:sz="0" w:space="0" w:color="auto"/>
                <w:right w:val="none" w:sz="0" w:space="0" w:color="auto"/>
              </w:divBdr>
            </w:div>
          </w:divsChild>
        </w:div>
        <w:div w:id="395203101">
          <w:marLeft w:val="0"/>
          <w:marRight w:val="0"/>
          <w:marTop w:val="0"/>
          <w:marBottom w:val="0"/>
          <w:divBdr>
            <w:top w:val="none" w:sz="0" w:space="0" w:color="auto"/>
            <w:left w:val="none" w:sz="0" w:space="0" w:color="auto"/>
            <w:bottom w:val="none" w:sz="0" w:space="0" w:color="auto"/>
            <w:right w:val="none" w:sz="0" w:space="0" w:color="auto"/>
          </w:divBdr>
        </w:div>
        <w:div w:id="395248702">
          <w:marLeft w:val="0"/>
          <w:marRight w:val="0"/>
          <w:marTop w:val="0"/>
          <w:marBottom w:val="0"/>
          <w:divBdr>
            <w:top w:val="none" w:sz="0" w:space="0" w:color="auto"/>
            <w:left w:val="none" w:sz="0" w:space="0" w:color="auto"/>
            <w:bottom w:val="none" w:sz="0" w:space="0" w:color="auto"/>
            <w:right w:val="none" w:sz="0" w:space="0" w:color="auto"/>
          </w:divBdr>
        </w:div>
        <w:div w:id="395249836">
          <w:marLeft w:val="0"/>
          <w:marRight w:val="0"/>
          <w:marTop w:val="0"/>
          <w:marBottom w:val="75"/>
          <w:divBdr>
            <w:top w:val="none" w:sz="0" w:space="0" w:color="auto"/>
            <w:left w:val="none" w:sz="0" w:space="0" w:color="auto"/>
            <w:bottom w:val="none" w:sz="0" w:space="0" w:color="auto"/>
            <w:right w:val="none" w:sz="0" w:space="0" w:color="auto"/>
          </w:divBdr>
          <w:divsChild>
            <w:div w:id="486357757">
              <w:marLeft w:val="0"/>
              <w:marRight w:val="0"/>
              <w:marTop w:val="0"/>
              <w:marBottom w:val="0"/>
              <w:divBdr>
                <w:top w:val="none" w:sz="0" w:space="0" w:color="auto"/>
                <w:left w:val="none" w:sz="0" w:space="0" w:color="auto"/>
                <w:bottom w:val="none" w:sz="0" w:space="0" w:color="auto"/>
                <w:right w:val="none" w:sz="0" w:space="0" w:color="auto"/>
              </w:divBdr>
            </w:div>
          </w:divsChild>
        </w:div>
        <w:div w:id="395277965">
          <w:marLeft w:val="0"/>
          <w:marRight w:val="0"/>
          <w:marTop w:val="0"/>
          <w:marBottom w:val="0"/>
          <w:divBdr>
            <w:top w:val="none" w:sz="0" w:space="0" w:color="auto"/>
            <w:left w:val="none" w:sz="0" w:space="0" w:color="auto"/>
            <w:bottom w:val="none" w:sz="0" w:space="0" w:color="auto"/>
            <w:right w:val="none" w:sz="0" w:space="0" w:color="auto"/>
          </w:divBdr>
        </w:div>
        <w:div w:id="395324875">
          <w:marLeft w:val="0"/>
          <w:marRight w:val="0"/>
          <w:marTop w:val="0"/>
          <w:marBottom w:val="0"/>
          <w:divBdr>
            <w:top w:val="none" w:sz="0" w:space="0" w:color="auto"/>
            <w:left w:val="none" w:sz="0" w:space="0" w:color="auto"/>
            <w:bottom w:val="none" w:sz="0" w:space="0" w:color="auto"/>
            <w:right w:val="none" w:sz="0" w:space="0" w:color="auto"/>
          </w:divBdr>
        </w:div>
        <w:div w:id="395468886">
          <w:marLeft w:val="0"/>
          <w:marRight w:val="0"/>
          <w:marTop w:val="0"/>
          <w:marBottom w:val="0"/>
          <w:divBdr>
            <w:top w:val="none" w:sz="0" w:space="0" w:color="auto"/>
            <w:left w:val="none" w:sz="0" w:space="0" w:color="auto"/>
            <w:bottom w:val="none" w:sz="0" w:space="0" w:color="auto"/>
            <w:right w:val="none" w:sz="0" w:space="0" w:color="auto"/>
          </w:divBdr>
        </w:div>
        <w:div w:id="395512194">
          <w:marLeft w:val="0"/>
          <w:marRight w:val="0"/>
          <w:marTop w:val="0"/>
          <w:marBottom w:val="0"/>
          <w:divBdr>
            <w:top w:val="none" w:sz="0" w:space="0" w:color="auto"/>
            <w:left w:val="none" w:sz="0" w:space="0" w:color="auto"/>
            <w:bottom w:val="none" w:sz="0" w:space="0" w:color="auto"/>
            <w:right w:val="none" w:sz="0" w:space="0" w:color="auto"/>
          </w:divBdr>
        </w:div>
        <w:div w:id="395514000">
          <w:marLeft w:val="0"/>
          <w:marRight w:val="0"/>
          <w:marTop w:val="0"/>
          <w:marBottom w:val="0"/>
          <w:divBdr>
            <w:top w:val="none" w:sz="0" w:space="0" w:color="auto"/>
            <w:left w:val="none" w:sz="0" w:space="0" w:color="auto"/>
            <w:bottom w:val="none" w:sz="0" w:space="0" w:color="auto"/>
            <w:right w:val="none" w:sz="0" w:space="0" w:color="auto"/>
          </w:divBdr>
        </w:div>
        <w:div w:id="395517765">
          <w:marLeft w:val="15"/>
          <w:marRight w:val="225"/>
          <w:marTop w:val="165"/>
          <w:marBottom w:val="105"/>
          <w:divBdr>
            <w:top w:val="none" w:sz="0" w:space="0" w:color="auto"/>
            <w:left w:val="none" w:sz="0" w:space="0" w:color="auto"/>
            <w:bottom w:val="none" w:sz="0" w:space="0" w:color="auto"/>
            <w:right w:val="none" w:sz="0" w:space="0" w:color="auto"/>
          </w:divBdr>
          <w:divsChild>
            <w:div w:id="227542227">
              <w:marLeft w:val="0"/>
              <w:marRight w:val="0"/>
              <w:marTop w:val="0"/>
              <w:marBottom w:val="0"/>
              <w:divBdr>
                <w:top w:val="none" w:sz="0" w:space="0" w:color="auto"/>
                <w:left w:val="none" w:sz="0" w:space="0" w:color="auto"/>
                <w:bottom w:val="none" w:sz="0" w:space="0" w:color="auto"/>
                <w:right w:val="none" w:sz="0" w:space="0" w:color="auto"/>
              </w:divBdr>
            </w:div>
          </w:divsChild>
        </w:div>
        <w:div w:id="395662152">
          <w:marLeft w:val="-225"/>
          <w:marRight w:val="-225"/>
          <w:marTop w:val="0"/>
          <w:marBottom w:val="0"/>
          <w:divBdr>
            <w:top w:val="none" w:sz="0" w:space="0" w:color="auto"/>
            <w:left w:val="none" w:sz="0" w:space="0" w:color="auto"/>
            <w:bottom w:val="none" w:sz="0" w:space="0" w:color="auto"/>
            <w:right w:val="none" w:sz="0" w:space="0" w:color="auto"/>
          </w:divBdr>
        </w:div>
        <w:div w:id="395669904">
          <w:marLeft w:val="-225"/>
          <w:marRight w:val="-225"/>
          <w:marTop w:val="0"/>
          <w:marBottom w:val="0"/>
          <w:divBdr>
            <w:top w:val="none" w:sz="0" w:space="0" w:color="auto"/>
            <w:left w:val="none" w:sz="0" w:space="0" w:color="auto"/>
            <w:bottom w:val="none" w:sz="0" w:space="0" w:color="auto"/>
            <w:right w:val="none" w:sz="0" w:space="0" w:color="auto"/>
          </w:divBdr>
          <w:divsChild>
            <w:div w:id="415563826">
              <w:marLeft w:val="0"/>
              <w:marRight w:val="0"/>
              <w:marTop w:val="0"/>
              <w:marBottom w:val="0"/>
              <w:divBdr>
                <w:top w:val="none" w:sz="0" w:space="0" w:color="auto"/>
                <w:left w:val="none" w:sz="0" w:space="0" w:color="auto"/>
                <w:bottom w:val="none" w:sz="0" w:space="0" w:color="auto"/>
                <w:right w:val="none" w:sz="0" w:space="0" w:color="auto"/>
              </w:divBdr>
            </w:div>
          </w:divsChild>
        </w:div>
        <w:div w:id="395707681">
          <w:marLeft w:val="0"/>
          <w:marRight w:val="0"/>
          <w:marTop w:val="0"/>
          <w:marBottom w:val="0"/>
          <w:divBdr>
            <w:top w:val="none" w:sz="0" w:space="0" w:color="auto"/>
            <w:left w:val="none" w:sz="0" w:space="0" w:color="auto"/>
            <w:bottom w:val="none" w:sz="0" w:space="0" w:color="auto"/>
            <w:right w:val="none" w:sz="0" w:space="0" w:color="auto"/>
          </w:divBdr>
          <w:divsChild>
            <w:div w:id="104734022">
              <w:marLeft w:val="0"/>
              <w:marRight w:val="0"/>
              <w:marTop w:val="0"/>
              <w:marBottom w:val="0"/>
              <w:divBdr>
                <w:top w:val="none" w:sz="0" w:space="0" w:color="auto"/>
                <w:left w:val="none" w:sz="0" w:space="0" w:color="auto"/>
                <w:bottom w:val="none" w:sz="0" w:space="0" w:color="auto"/>
                <w:right w:val="none" w:sz="0" w:space="0" w:color="auto"/>
              </w:divBdr>
            </w:div>
          </w:divsChild>
        </w:div>
        <w:div w:id="395786854">
          <w:marLeft w:val="0"/>
          <w:marRight w:val="0"/>
          <w:marTop w:val="150"/>
          <w:marBottom w:val="0"/>
          <w:divBdr>
            <w:top w:val="none" w:sz="0" w:space="0" w:color="auto"/>
            <w:left w:val="none" w:sz="0" w:space="0" w:color="auto"/>
            <w:bottom w:val="none" w:sz="0" w:space="0" w:color="auto"/>
            <w:right w:val="none" w:sz="0" w:space="0" w:color="auto"/>
          </w:divBdr>
        </w:div>
        <w:div w:id="395858272">
          <w:marLeft w:val="0"/>
          <w:marRight w:val="0"/>
          <w:marTop w:val="0"/>
          <w:marBottom w:val="0"/>
          <w:divBdr>
            <w:top w:val="none" w:sz="0" w:space="0" w:color="auto"/>
            <w:left w:val="none" w:sz="0" w:space="0" w:color="auto"/>
            <w:bottom w:val="none" w:sz="0" w:space="0" w:color="auto"/>
            <w:right w:val="none" w:sz="0" w:space="0" w:color="auto"/>
          </w:divBdr>
        </w:div>
        <w:div w:id="395930555">
          <w:marLeft w:val="0"/>
          <w:marRight w:val="188"/>
          <w:marTop w:val="0"/>
          <w:marBottom w:val="0"/>
          <w:divBdr>
            <w:top w:val="none" w:sz="0" w:space="0" w:color="auto"/>
            <w:left w:val="none" w:sz="0" w:space="0" w:color="auto"/>
            <w:bottom w:val="none" w:sz="0" w:space="0" w:color="auto"/>
            <w:right w:val="none" w:sz="0" w:space="0" w:color="auto"/>
          </w:divBdr>
        </w:div>
        <w:div w:id="395972936">
          <w:marLeft w:val="0"/>
          <w:marRight w:val="0"/>
          <w:marTop w:val="0"/>
          <w:marBottom w:val="0"/>
          <w:divBdr>
            <w:top w:val="none" w:sz="0" w:space="0" w:color="auto"/>
            <w:left w:val="none" w:sz="0" w:space="0" w:color="auto"/>
            <w:bottom w:val="none" w:sz="0" w:space="0" w:color="auto"/>
            <w:right w:val="none" w:sz="0" w:space="0" w:color="auto"/>
          </w:divBdr>
          <w:divsChild>
            <w:div w:id="757754627">
              <w:marLeft w:val="0"/>
              <w:marRight w:val="0"/>
              <w:marTop w:val="0"/>
              <w:marBottom w:val="240"/>
              <w:divBdr>
                <w:top w:val="none" w:sz="0" w:space="0" w:color="auto"/>
                <w:left w:val="none" w:sz="0" w:space="0" w:color="auto"/>
                <w:bottom w:val="none" w:sz="0" w:space="0" w:color="auto"/>
                <w:right w:val="none" w:sz="0" w:space="0" w:color="auto"/>
              </w:divBdr>
            </w:div>
          </w:divsChild>
        </w:div>
        <w:div w:id="396048560">
          <w:marLeft w:val="0"/>
          <w:marRight w:val="0"/>
          <w:marTop w:val="0"/>
          <w:marBottom w:val="0"/>
          <w:divBdr>
            <w:top w:val="none" w:sz="0" w:space="0" w:color="auto"/>
            <w:left w:val="none" w:sz="0" w:space="0" w:color="auto"/>
            <w:bottom w:val="none" w:sz="0" w:space="0" w:color="auto"/>
            <w:right w:val="none" w:sz="0" w:space="0" w:color="auto"/>
          </w:divBdr>
          <w:divsChild>
            <w:div w:id="263005147">
              <w:marLeft w:val="0"/>
              <w:marRight w:val="0"/>
              <w:marTop w:val="0"/>
              <w:marBottom w:val="0"/>
              <w:divBdr>
                <w:top w:val="none" w:sz="0" w:space="0" w:color="auto"/>
                <w:left w:val="none" w:sz="0" w:space="0" w:color="auto"/>
                <w:bottom w:val="none" w:sz="0" w:space="0" w:color="auto"/>
                <w:right w:val="none" w:sz="0" w:space="0" w:color="auto"/>
              </w:divBdr>
            </w:div>
          </w:divsChild>
        </w:div>
        <w:div w:id="396243995">
          <w:marLeft w:val="-188"/>
          <w:marRight w:val="-188"/>
          <w:marTop w:val="0"/>
          <w:marBottom w:val="0"/>
          <w:divBdr>
            <w:top w:val="none" w:sz="0" w:space="0" w:color="auto"/>
            <w:left w:val="none" w:sz="0" w:space="0" w:color="auto"/>
            <w:bottom w:val="none" w:sz="0" w:space="0" w:color="auto"/>
            <w:right w:val="none" w:sz="0" w:space="0" w:color="auto"/>
          </w:divBdr>
        </w:div>
        <w:div w:id="396248775">
          <w:marLeft w:val="0"/>
          <w:marRight w:val="0"/>
          <w:marTop w:val="0"/>
          <w:marBottom w:val="0"/>
          <w:divBdr>
            <w:top w:val="none" w:sz="0" w:space="0" w:color="auto"/>
            <w:left w:val="none" w:sz="0" w:space="0" w:color="auto"/>
            <w:bottom w:val="none" w:sz="0" w:space="0" w:color="auto"/>
            <w:right w:val="none" w:sz="0" w:space="0" w:color="auto"/>
          </w:divBdr>
          <w:divsChild>
            <w:div w:id="2166552">
              <w:marLeft w:val="-150"/>
              <w:marRight w:val="-150"/>
              <w:marTop w:val="0"/>
              <w:marBottom w:val="0"/>
              <w:divBdr>
                <w:top w:val="none" w:sz="0" w:space="0" w:color="auto"/>
                <w:left w:val="none" w:sz="0" w:space="0" w:color="auto"/>
                <w:bottom w:val="none" w:sz="0" w:space="0" w:color="auto"/>
                <w:right w:val="none" w:sz="0" w:space="0" w:color="auto"/>
              </w:divBdr>
            </w:div>
          </w:divsChild>
        </w:div>
        <w:div w:id="396320135">
          <w:marLeft w:val="0"/>
          <w:marRight w:val="0"/>
          <w:marTop w:val="100"/>
          <w:marBottom w:val="100"/>
          <w:divBdr>
            <w:top w:val="none" w:sz="0" w:space="0" w:color="auto"/>
            <w:left w:val="none" w:sz="0" w:space="0" w:color="auto"/>
            <w:bottom w:val="none" w:sz="0" w:space="0" w:color="auto"/>
            <w:right w:val="none" w:sz="0" w:space="0" w:color="auto"/>
          </w:divBdr>
        </w:div>
        <w:div w:id="396320139">
          <w:marLeft w:val="0"/>
          <w:marRight w:val="0"/>
          <w:marTop w:val="0"/>
          <w:marBottom w:val="0"/>
          <w:divBdr>
            <w:top w:val="none" w:sz="0" w:space="0" w:color="auto"/>
            <w:left w:val="none" w:sz="0" w:space="0" w:color="auto"/>
            <w:bottom w:val="none" w:sz="0" w:space="0" w:color="auto"/>
            <w:right w:val="none" w:sz="0" w:space="0" w:color="auto"/>
          </w:divBdr>
        </w:div>
        <w:div w:id="396369251">
          <w:marLeft w:val="0"/>
          <w:marRight w:val="0"/>
          <w:marTop w:val="0"/>
          <w:marBottom w:val="0"/>
          <w:divBdr>
            <w:top w:val="none" w:sz="0" w:space="0" w:color="auto"/>
            <w:left w:val="none" w:sz="0" w:space="0" w:color="auto"/>
            <w:bottom w:val="none" w:sz="0" w:space="0" w:color="auto"/>
            <w:right w:val="none" w:sz="0" w:space="0" w:color="auto"/>
          </w:divBdr>
          <w:divsChild>
            <w:div w:id="179469498">
              <w:marLeft w:val="0"/>
              <w:marRight w:val="225"/>
              <w:marTop w:val="0"/>
              <w:marBottom w:val="0"/>
              <w:divBdr>
                <w:top w:val="none" w:sz="0" w:space="0" w:color="auto"/>
                <w:left w:val="none" w:sz="0" w:space="0" w:color="auto"/>
                <w:bottom w:val="none" w:sz="0" w:space="0" w:color="auto"/>
                <w:right w:val="none" w:sz="0" w:space="0" w:color="auto"/>
              </w:divBdr>
            </w:div>
          </w:divsChild>
        </w:div>
        <w:div w:id="396394003">
          <w:marLeft w:val="-225"/>
          <w:marRight w:val="-225"/>
          <w:marTop w:val="0"/>
          <w:marBottom w:val="0"/>
          <w:divBdr>
            <w:top w:val="none" w:sz="0" w:space="0" w:color="auto"/>
            <w:left w:val="none" w:sz="0" w:space="0" w:color="auto"/>
            <w:bottom w:val="none" w:sz="0" w:space="0" w:color="auto"/>
            <w:right w:val="none" w:sz="0" w:space="0" w:color="auto"/>
          </w:divBdr>
        </w:div>
        <w:div w:id="396442886">
          <w:marLeft w:val="0"/>
          <w:marRight w:val="0"/>
          <w:marTop w:val="0"/>
          <w:marBottom w:val="0"/>
          <w:divBdr>
            <w:top w:val="none" w:sz="0" w:space="0" w:color="auto"/>
            <w:left w:val="none" w:sz="0" w:space="0" w:color="auto"/>
            <w:bottom w:val="none" w:sz="0" w:space="0" w:color="auto"/>
            <w:right w:val="none" w:sz="0" w:space="0" w:color="auto"/>
          </w:divBdr>
        </w:div>
        <w:div w:id="396512400">
          <w:marLeft w:val="-150"/>
          <w:marRight w:val="-150"/>
          <w:marTop w:val="0"/>
          <w:marBottom w:val="300"/>
          <w:divBdr>
            <w:top w:val="none" w:sz="0" w:space="0" w:color="auto"/>
            <w:left w:val="none" w:sz="0" w:space="0" w:color="auto"/>
            <w:bottom w:val="none" w:sz="0" w:space="0" w:color="auto"/>
            <w:right w:val="none" w:sz="0" w:space="0" w:color="auto"/>
          </w:divBdr>
          <w:divsChild>
            <w:div w:id="584152500">
              <w:marLeft w:val="0"/>
              <w:marRight w:val="0"/>
              <w:marTop w:val="0"/>
              <w:marBottom w:val="0"/>
              <w:divBdr>
                <w:top w:val="none" w:sz="0" w:space="0" w:color="auto"/>
                <w:left w:val="none" w:sz="0" w:space="0" w:color="auto"/>
                <w:bottom w:val="none" w:sz="0" w:space="0" w:color="auto"/>
                <w:right w:val="none" w:sz="0" w:space="0" w:color="auto"/>
              </w:divBdr>
            </w:div>
          </w:divsChild>
        </w:div>
        <w:div w:id="396586390">
          <w:marLeft w:val="0"/>
          <w:marRight w:val="0"/>
          <w:marTop w:val="0"/>
          <w:marBottom w:val="0"/>
          <w:divBdr>
            <w:top w:val="none" w:sz="0" w:space="0" w:color="auto"/>
            <w:left w:val="none" w:sz="0" w:space="0" w:color="auto"/>
            <w:bottom w:val="none" w:sz="0" w:space="0" w:color="auto"/>
            <w:right w:val="none" w:sz="0" w:space="0" w:color="auto"/>
          </w:divBdr>
        </w:div>
        <w:div w:id="396709044">
          <w:marLeft w:val="0"/>
          <w:marRight w:val="0"/>
          <w:marTop w:val="0"/>
          <w:marBottom w:val="125"/>
          <w:divBdr>
            <w:top w:val="none" w:sz="0" w:space="0" w:color="auto"/>
            <w:left w:val="none" w:sz="0" w:space="0" w:color="auto"/>
            <w:bottom w:val="none" w:sz="0" w:space="0" w:color="auto"/>
            <w:right w:val="none" w:sz="0" w:space="0" w:color="auto"/>
          </w:divBdr>
        </w:div>
        <w:div w:id="396779747">
          <w:marLeft w:val="0"/>
          <w:marRight w:val="0"/>
          <w:marTop w:val="0"/>
          <w:marBottom w:val="0"/>
          <w:divBdr>
            <w:top w:val="none" w:sz="0" w:space="0" w:color="auto"/>
            <w:left w:val="none" w:sz="0" w:space="0" w:color="auto"/>
            <w:bottom w:val="none" w:sz="0" w:space="0" w:color="auto"/>
            <w:right w:val="none" w:sz="0" w:space="0" w:color="auto"/>
          </w:divBdr>
          <w:divsChild>
            <w:div w:id="759718112">
              <w:marLeft w:val="0"/>
              <w:marRight w:val="0"/>
              <w:marTop w:val="0"/>
              <w:marBottom w:val="0"/>
              <w:divBdr>
                <w:top w:val="none" w:sz="0" w:space="0" w:color="auto"/>
                <w:left w:val="none" w:sz="0" w:space="0" w:color="auto"/>
                <w:bottom w:val="none" w:sz="0" w:space="0" w:color="auto"/>
                <w:right w:val="none" w:sz="0" w:space="0" w:color="auto"/>
              </w:divBdr>
            </w:div>
          </w:divsChild>
        </w:div>
        <w:div w:id="396823284">
          <w:marLeft w:val="0"/>
          <w:marRight w:val="0"/>
          <w:marTop w:val="0"/>
          <w:marBottom w:val="0"/>
          <w:divBdr>
            <w:top w:val="single" w:sz="2" w:space="0" w:color="E0E0E0"/>
            <w:left w:val="single" w:sz="2" w:space="0" w:color="E0E0E0"/>
            <w:bottom w:val="single" w:sz="2" w:space="0" w:color="E0E0E0"/>
            <w:right w:val="single" w:sz="2" w:space="0" w:color="E0E0E0"/>
          </w:divBdr>
        </w:div>
        <w:div w:id="396900244">
          <w:marLeft w:val="750"/>
          <w:marRight w:val="0"/>
          <w:marTop w:val="0"/>
          <w:marBottom w:val="0"/>
          <w:divBdr>
            <w:top w:val="none" w:sz="0" w:space="0" w:color="auto"/>
            <w:left w:val="none" w:sz="0" w:space="0" w:color="auto"/>
            <w:bottom w:val="none" w:sz="0" w:space="0" w:color="auto"/>
            <w:right w:val="none" w:sz="0" w:space="0" w:color="auto"/>
          </w:divBdr>
          <w:divsChild>
            <w:div w:id="511338944">
              <w:marLeft w:val="15"/>
              <w:marRight w:val="225"/>
              <w:marTop w:val="225"/>
              <w:marBottom w:val="105"/>
              <w:divBdr>
                <w:top w:val="none" w:sz="0" w:space="0" w:color="auto"/>
                <w:left w:val="none" w:sz="0" w:space="0" w:color="auto"/>
                <w:bottom w:val="none" w:sz="0" w:space="0" w:color="auto"/>
                <w:right w:val="none" w:sz="0" w:space="0" w:color="auto"/>
              </w:divBdr>
              <w:divsChild>
                <w:div w:id="7424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3910">
          <w:marLeft w:val="0"/>
          <w:marRight w:val="0"/>
          <w:marTop w:val="0"/>
          <w:marBottom w:val="0"/>
          <w:divBdr>
            <w:top w:val="none" w:sz="0" w:space="0" w:color="auto"/>
            <w:left w:val="none" w:sz="0" w:space="0" w:color="auto"/>
            <w:bottom w:val="none" w:sz="0" w:space="0" w:color="auto"/>
            <w:right w:val="none" w:sz="0" w:space="0" w:color="auto"/>
          </w:divBdr>
        </w:div>
        <w:div w:id="397020520">
          <w:marLeft w:val="750"/>
          <w:marRight w:val="0"/>
          <w:marTop w:val="0"/>
          <w:marBottom w:val="0"/>
          <w:divBdr>
            <w:top w:val="none" w:sz="0" w:space="0" w:color="auto"/>
            <w:left w:val="none" w:sz="0" w:space="0" w:color="auto"/>
            <w:bottom w:val="none" w:sz="0" w:space="0" w:color="auto"/>
            <w:right w:val="none" w:sz="0" w:space="0" w:color="auto"/>
          </w:divBdr>
        </w:div>
        <w:div w:id="397020776">
          <w:marLeft w:val="0"/>
          <w:marRight w:val="0"/>
          <w:marTop w:val="0"/>
          <w:marBottom w:val="360"/>
          <w:divBdr>
            <w:top w:val="none" w:sz="0" w:space="0" w:color="auto"/>
            <w:left w:val="none" w:sz="0" w:space="0" w:color="auto"/>
            <w:bottom w:val="none" w:sz="0" w:space="0" w:color="auto"/>
            <w:right w:val="none" w:sz="0" w:space="0" w:color="auto"/>
          </w:divBdr>
          <w:divsChild>
            <w:div w:id="568731785">
              <w:marLeft w:val="0"/>
              <w:marRight w:val="0"/>
              <w:marTop w:val="0"/>
              <w:marBottom w:val="384"/>
              <w:divBdr>
                <w:top w:val="none" w:sz="0" w:space="0" w:color="auto"/>
                <w:left w:val="none" w:sz="0" w:space="0" w:color="auto"/>
                <w:bottom w:val="none" w:sz="0" w:space="0" w:color="auto"/>
                <w:right w:val="none" w:sz="0" w:space="0" w:color="auto"/>
              </w:divBdr>
              <w:divsChild>
                <w:div w:id="538519175">
                  <w:marLeft w:val="0"/>
                  <w:marRight w:val="0"/>
                  <w:marTop w:val="0"/>
                  <w:marBottom w:val="0"/>
                  <w:divBdr>
                    <w:top w:val="none" w:sz="0" w:space="0" w:color="auto"/>
                    <w:left w:val="none" w:sz="0" w:space="0" w:color="auto"/>
                    <w:bottom w:val="none" w:sz="0" w:space="0" w:color="auto"/>
                    <w:right w:val="none" w:sz="0" w:space="0" w:color="auto"/>
                  </w:divBdr>
                  <w:divsChild>
                    <w:div w:id="572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21968">
          <w:marLeft w:val="0"/>
          <w:marRight w:val="0"/>
          <w:marTop w:val="0"/>
          <w:marBottom w:val="0"/>
          <w:divBdr>
            <w:top w:val="none" w:sz="0" w:space="0" w:color="auto"/>
            <w:left w:val="none" w:sz="0" w:space="0" w:color="auto"/>
            <w:bottom w:val="none" w:sz="0" w:space="0" w:color="auto"/>
            <w:right w:val="none" w:sz="0" w:space="0" w:color="auto"/>
          </w:divBdr>
        </w:div>
        <w:div w:id="397048930">
          <w:marLeft w:val="0"/>
          <w:marRight w:val="0"/>
          <w:marTop w:val="0"/>
          <w:marBottom w:val="0"/>
          <w:divBdr>
            <w:top w:val="none" w:sz="0" w:space="0" w:color="auto"/>
            <w:left w:val="none" w:sz="0" w:space="0" w:color="auto"/>
            <w:bottom w:val="none" w:sz="0" w:space="0" w:color="auto"/>
            <w:right w:val="none" w:sz="0" w:space="0" w:color="auto"/>
          </w:divBdr>
        </w:div>
        <w:div w:id="397091360">
          <w:marLeft w:val="0"/>
          <w:marRight w:val="0"/>
          <w:marTop w:val="0"/>
          <w:marBottom w:val="0"/>
          <w:divBdr>
            <w:top w:val="none" w:sz="0" w:space="0" w:color="auto"/>
            <w:left w:val="none" w:sz="0" w:space="0" w:color="auto"/>
            <w:bottom w:val="none" w:sz="0" w:space="0" w:color="auto"/>
            <w:right w:val="none" w:sz="0" w:space="0" w:color="auto"/>
          </w:divBdr>
        </w:div>
        <w:div w:id="397095629">
          <w:marLeft w:val="0"/>
          <w:marRight w:val="0"/>
          <w:marTop w:val="0"/>
          <w:marBottom w:val="0"/>
          <w:divBdr>
            <w:top w:val="single" w:sz="2" w:space="0" w:color="E0E0E0"/>
            <w:left w:val="single" w:sz="2" w:space="0" w:color="E0E0E0"/>
            <w:bottom w:val="single" w:sz="2" w:space="0" w:color="E0E0E0"/>
            <w:right w:val="single" w:sz="2" w:space="0" w:color="E0E0E0"/>
          </w:divBdr>
          <w:divsChild>
            <w:div w:id="7838108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7095814">
          <w:marLeft w:val="0"/>
          <w:marRight w:val="0"/>
          <w:marTop w:val="0"/>
          <w:marBottom w:val="240"/>
          <w:divBdr>
            <w:top w:val="none" w:sz="0" w:space="0" w:color="auto"/>
            <w:left w:val="none" w:sz="0" w:space="0" w:color="auto"/>
            <w:bottom w:val="none" w:sz="0" w:space="0" w:color="auto"/>
            <w:right w:val="none" w:sz="0" w:space="0" w:color="auto"/>
          </w:divBdr>
        </w:div>
        <w:div w:id="397172638">
          <w:marLeft w:val="0"/>
          <w:marRight w:val="0"/>
          <w:marTop w:val="0"/>
          <w:marBottom w:val="0"/>
          <w:divBdr>
            <w:top w:val="none" w:sz="0" w:space="0" w:color="auto"/>
            <w:left w:val="none" w:sz="0" w:space="0" w:color="auto"/>
            <w:bottom w:val="none" w:sz="0" w:space="0" w:color="auto"/>
            <w:right w:val="none" w:sz="0" w:space="0" w:color="auto"/>
          </w:divBdr>
        </w:div>
        <w:div w:id="397172962">
          <w:marLeft w:val="0"/>
          <w:marRight w:val="0"/>
          <w:marTop w:val="0"/>
          <w:marBottom w:val="0"/>
          <w:divBdr>
            <w:top w:val="none" w:sz="0" w:space="0" w:color="auto"/>
            <w:left w:val="none" w:sz="0" w:space="0" w:color="auto"/>
            <w:bottom w:val="none" w:sz="0" w:space="0" w:color="auto"/>
            <w:right w:val="none" w:sz="0" w:space="0" w:color="auto"/>
          </w:divBdr>
        </w:div>
        <w:div w:id="397288065">
          <w:marLeft w:val="0"/>
          <w:marRight w:val="0"/>
          <w:marTop w:val="0"/>
          <w:marBottom w:val="0"/>
          <w:divBdr>
            <w:top w:val="none" w:sz="0" w:space="0" w:color="auto"/>
            <w:left w:val="none" w:sz="0" w:space="0" w:color="auto"/>
            <w:bottom w:val="none" w:sz="0" w:space="0" w:color="auto"/>
            <w:right w:val="none" w:sz="0" w:space="0" w:color="auto"/>
          </w:divBdr>
        </w:div>
        <w:div w:id="397360128">
          <w:marLeft w:val="0"/>
          <w:marRight w:val="0"/>
          <w:marTop w:val="0"/>
          <w:marBottom w:val="0"/>
          <w:divBdr>
            <w:top w:val="none" w:sz="0" w:space="0" w:color="auto"/>
            <w:left w:val="none" w:sz="0" w:space="0" w:color="auto"/>
            <w:bottom w:val="none" w:sz="0" w:space="0" w:color="auto"/>
            <w:right w:val="none" w:sz="0" w:space="0" w:color="auto"/>
          </w:divBdr>
        </w:div>
        <w:div w:id="397477203">
          <w:marLeft w:val="0"/>
          <w:marRight w:val="0"/>
          <w:marTop w:val="0"/>
          <w:marBottom w:val="0"/>
          <w:divBdr>
            <w:top w:val="none" w:sz="0" w:space="0" w:color="auto"/>
            <w:left w:val="none" w:sz="0" w:space="0" w:color="auto"/>
            <w:bottom w:val="none" w:sz="0" w:space="0" w:color="auto"/>
            <w:right w:val="none" w:sz="0" w:space="0" w:color="auto"/>
          </w:divBdr>
          <w:divsChild>
            <w:div w:id="536355833">
              <w:marLeft w:val="0"/>
              <w:marRight w:val="0"/>
              <w:marTop w:val="0"/>
              <w:marBottom w:val="150"/>
              <w:divBdr>
                <w:top w:val="none" w:sz="0" w:space="0" w:color="auto"/>
                <w:left w:val="none" w:sz="0" w:space="0" w:color="auto"/>
                <w:bottom w:val="none" w:sz="0" w:space="0" w:color="auto"/>
                <w:right w:val="none" w:sz="0" w:space="0" w:color="auto"/>
              </w:divBdr>
            </w:div>
          </w:divsChild>
        </w:div>
        <w:div w:id="397478116">
          <w:marLeft w:val="0"/>
          <w:marRight w:val="0"/>
          <w:marTop w:val="0"/>
          <w:marBottom w:val="300"/>
          <w:divBdr>
            <w:top w:val="none" w:sz="0" w:space="0" w:color="auto"/>
            <w:left w:val="none" w:sz="0" w:space="0" w:color="auto"/>
            <w:bottom w:val="none" w:sz="0" w:space="0" w:color="auto"/>
            <w:right w:val="none" w:sz="0" w:space="0" w:color="auto"/>
          </w:divBdr>
        </w:div>
        <w:div w:id="397552301">
          <w:marLeft w:val="0"/>
          <w:marRight w:val="0"/>
          <w:marTop w:val="0"/>
          <w:marBottom w:val="0"/>
          <w:divBdr>
            <w:top w:val="none" w:sz="0" w:space="0" w:color="auto"/>
            <w:left w:val="none" w:sz="0" w:space="0" w:color="auto"/>
            <w:bottom w:val="none" w:sz="0" w:space="0" w:color="auto"/>
            <w:right w:val="none" w:sz="0" w:space="0" w:color="auto"/>
          </w:divBdr>
        </w:div>
        <w:div w:id="397556505">
          <w:marLeft w:val="0"/>
          <w:marRight w:val="225"/>
          <w:marTop w:val="0"/>
          <w:marBottom w:val="0"/>
          <w:divBdr>
            <w:top w:val="none" w:sz="0" w:space="0" w:color="auto"/>
            <w:left w:val="none" w:sz="0" w:space="0" w:color="auto"/>
            <w:bottom w:val="none" w:sz="0" w:space="0" w:color="auto"/>
            <w:right w:val="none" w:sz="0" w:space="0" w:color="auto"/>
          </w:divBdr>
        </w:div>
        <w:div w:id="397635453">
          <w:marLeft w:val="0"/>
          <w:marRight w:val="0"/>
          <w:marTop w:val="63"/>
          <w:marBottom w:val="0"/>
          <w:divBdr>
            <w:top w:val="none" w:sz="0" w:space="0" w:color="auto"/>
            <w:left w:val="none" w:sz="0" w:space="0" w:color="auto"/>
            <w:bottom w:val="none" w:sz="0" w:space="0" w:color="auto"/>
            <w:right w:val="none" w:sz="0" w:space="0" w:color="auto"/>
          </w:divBdr>
        </w:div>
        <w:div w:id="397703742">
          <w:marLeft w:val="0"/>
          <w:marRight w:val="0"/>
          <w:marTop w:val="0"/>
          <w:marBottom w:val="0"/>
          <w:divBdr>
            <w:top w:val="none" w:sz="0" w:space="0" w:color="auto"/>
            <w:left w:val="none" w:sz="0" w:space="0" w:color="auto"/>
            <w:bottom w:val="none" w:sz="0" w:space="0" w:color="auto"/>
            <w:right w:val="none" w:sz="0" w:space="0" w:color="auto"/>
          </w:divBdr>
        </w:div>
        <w:div w:id="397753510">
          <w:marLeft w:val="0"/>
          <w:marRight w:val="0"/>
          <w:marTop w:val="0"/>
          <w:marBottom w:val="345"/>
          <w:divBdr>
            <w:top w:val="none" w:sz="0" w:space="0" w:color="auto"/>
            <w:left w:val="none" w:sz="0" w:space="0" w:color="auto"/>
            <w:bottom w:val="none" w:sz="0" w:space="0" w:color="auto"/>
            <w:right w:val="none" w:sz="0" w:space="0" w:color="auto"/>
          </w:divBdr>
          <w:divsChild>
            <w:div w:id="522280920">
              <w:marLeft w:val="0"/>
              <w:marRight w:val="0"/>
              <w:marTop w:val="0"/>
              <w:marBottom w:val="0"/>
              <w:divBdr>
                <w:top w:val="none" w:sz="0" w:space="0" w:color="auto"/>
                <w:left w:val="none" w:sz="0" w:space="0" w:color="auto"/>
                <w:bottom w:val="none" w:sz="0" w:space="0" w:color="auto"/>
                <w:right w:val="none" w:sz="0" w:space="0" w:color="auto"/>
              </w:divBdr>
            </w:div>
          </w:divsChild>
        </w:div>
        <w:div w:id="397820755">
          <w:marLeft w:val="0"/>
          <w:marRight w:val="0"/>
          <w:marTop w:val="0"/>
          <w:marBottom w:val="0"/>
          <w:divBdr>
            <w:top w:val="none" w:sz="0" w:space="0" w:color="auto"/>
            <w:left w:val="none" w:sz="0" w:space="0" w:color="auto"/>
            <w:bottom w:val="none" w:sz="0" w:space="0" w:color="auto"/>
            <w:right w:val="none" w:sz="0" w:space="0" w:color="auto"/>
          </w:divBdr>
        </w:div>
        <w:div w:id="397829717">
          <w:marLeft w:val="0"/>
          <w:marRight w:val="0"/>
          <w:marTop w:val="0"/>
          <w:marBottom w:val="75"/>
          <w:divBdr>
            <w:top w:val="none" w:sz="0" w:space="0" w:color="auto"/>
            <w:left w:val="none" w:sz="0" w:space="0" w:color="auto"/>
            <w:bottom w:val="none" w:sz="0" w:space="0" w:color="auto"/>
            <w:right w:val="none" w:sz="0" w:space="0" w:color="auto"/>
          </w:divBdr>
        </w:div>
        <w:div w:id="397870719">
          <w:marLeft w:val="0"/>
          <w:marRight w:val="0"/>
          <w:marTop w:val="150"/>
          <w:marBottom w:val="330"/>
          <w:divBdr>
            <w:top w:val="none" w:sz="0" w:space="0" w:color="auto"/>
            <w:left w:val="none" w:sz="0" w:space="0" w:color="auto"/>
            <w:bottom w:val="none" w:sz="0" w:space="0" w:color="auto"/>
            <w:right w:val="none" w:sz="0" w:space="0" w:color="auto"/>
          </w:divBdr>
        </w:div>
        <w:div w:id="397901548">
          <w:marLeft w:val="0"/>
          <w:marRight w:val="0"/>
          <w:marTop w:val="150"/>
          <w:marBottom w:val="0"/>
          <w:divBdr>
            <w:top w:val="none" w:sz="0" w:space="0" w:color="auto"/>
            <w:left w:val="none" w:sz="0" w:space="0" w:color="auto"/>
            <w:bottom w:val="none" w:sz="0" w:space="0" w:color="auto"/>
            <w:right w:val="none" w:sz="0" w:space="0" w:color="auto"/>
          </w:divBdr>
        </w:div>
        <w:div w:id="398066057">
          <w:marLeft w:val="0"/>
          <w:marRight w:val="0"/>
          <w:marTop w:val="0"/>
          <w:marBottom w:val="225"/>
          <w:divBdr>
            <w:top w:val="none" w:sz="0" w:space="0" w:color="auto"/>
            <w:left w:val="none" w:sz="0" w:space="0" w:color="auto"/>
            <w:bottom w:val="none" w:sz="0" w:space="0" w:color="auto"/>
            <w:right w:val="none" w:sz="0" w:space="0" w:color="auto"/>
          </w:divBdr>
          <w:divsChild>
            <w:div w:id="602030932">
              <w:marLeft w:val="0"/>
              <w:marRight w:val="0"/>
              <w:marTop w:val="0"/>
              <w:marBottom w:val="225"/>
              <w:divBdr>
                <w:top w:val="none" w:sz="0" w:space="0" w:color="auto"/>
                <w:left w:val="none" w:sz="0" w:space="0" w:color="auto"/>
                <w:bottom w:val="none" w:sz="0" w:space="0" w:color="auto"/>
                <w:right w:val="none" w:sz="0" w:space="0" w:color="auto"/>
              </w:divBdr>
            </w:div>
          </w:divsChild>
        </w:div>
        <w:div w:id="398090236">
          <w:marLeft w:val="0"/>
          <w:marRight w:val="0"/>
          <w:marTop w:val="0"/>
          <w:marBottom w:val="0"/>
          <w:divBdr>
            <w:top w:val="single" w:sz="2" w:space="0" w:color="E0E0E0"/>
            <w:left w:val="single" w:sz="2" w:space="0" w:color="E0E0E0"/>
            <w:bottom w:val="single" w:sz="2" w:space="0" w:color="E0E0E0"/>
            <w:right w:val="single" w:sz="2" w:space="0" w:color="E0E0E0"/>
          </w:divBdr>
        </w:div>
        <w:div w:id="398094445">
          <w:marLeft w:val="0"/>
          <w:marRight w:val="0"/>
          <w:marTop w:val="0"/>
          <w:marBottom w:val="0"/>
          <w:divBdr>
            <w:top w:val="single" w:sz="2" w:space="0" w:color="E0E0E0"/>
            <w:left w:val="single" w:sz="2" w:space="0" w:color="E0E0E0"/>
            <w:bottom w:val="single" w:sz="2" w:space="0" w:color="E0E0E0"/>
            <w:right w:val="single" w:sz="2" w:space="0" w:color="E0E0E0"/>
          </w:divBdr>
          <w:divsChild>
            <w:div w:id="1903399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8098293">
          <w:marLeft w:val="0"/>
          <w:marRight w:val="0"/>
          <w:marTop w:val="0"/>
          <w:marBottom w:val="0"/>
          <w:divBdr>
            <w:top w:val="single" w:sz="2" w:space="0" w:color="E0E0E0"/>
            <w:left w:val="single" w:sz="2" w:space="0" w:color="E0E0E0"/>
            <w:bottom w:val="single" w:sz="2" w:space="0" w:color="E0E0E0"/>
            <w:right w:val="single" w:sz="2" w:space="0" w:color="E0E0E0"/>
          </w:divBdr>
        </w:div>
        <w:div w:id="398135052">
          <w:marLeft w:val="0"/>
          <w:marRight w:val="0"/>
          <w:marTop w:val="0"/>
          <w:marBottom w:val="0"/>
          <w:divBdr>
            <w:top w:val="dotted" w:sz="4" w:space="3" w:color="EBEBEB"/>
            <w:left w:val="none" w:sz="0" w:space="6" w:color="auto"/>
            <w:bottom w:val="dotted" w:sz="4" w:space="3" w:color="EBEBEB"/>
            <w:right w:val="none" w:sz="0" w:space="6" w:color="auto"/>
          </w:divBdr>
        </w:div>
        <w:div w:id="398140252">
          <w:marLeft w:val="0"/>
          <w:marRight w:val="0"/>
          <w:marTop w:val="0"/>
          <w:marBottom w:val="150"/>
          <w:divBdr>
            <w:top w:val="none" w:sz="0" w:space="0" w:color="auto"/>
            <w:left w:val="none" w:sz="0" w:space="0" w:color="auto"/>
            <w:bottom w:val="none" w:sz="0" w:space="0" w:color="auto"/>
            <w:right w:val="none" w:sz="0" w:space="0" w:color="auto"/>
          </w:divBdr>
        </w:div>
        <w:div w:id="398284465">
          <w:marLeft w:val="0"/>
          <w:marRight w:val="0"/>
          <w:marTop w:val="0"/>
          <w:marBottom w:val="0"/>
          <w:divBdr>
            <w:top w:val="none" w:sz="0" w:space="0" w:color="auto"/>
            <w:left w:val="none" w:sz="0" w:space="0" w:color="auto"/>
            <w:bottom w:val="none" w:sz="0" w:space="0" w:color="auto"/>
            <w:right w:val="none" w:sz="0" w:space="0" w:color="auto"/>
          </w:divBdr>
        </w:div>
        <w:div w:id="398285519">
          <w:marLeft w:val="0"/>
          <w:marRight w:val="0"/>
          <w:marTop w:val="0"/>
          <w:marBottom w:val="0"/>
          <w:divBdr>
            <w:top w:val="none" w:sz="0" w:space="0" w:color="auto"/>
            <w:left w:val="none" w:sz="0" w:space="0" w:color="auto"/>
            <w:bottom w:val="none" w:sz="0" w:space="0" w:color="auto"/>
            <w:right w:val="none" w:sz="0" w:space="0" w:color="auto"/>
          </w:divBdr>
        </w:div>
        <w:div w:id="398328550">
          <w:marLeft w:val="0"/>
          <w:marRight w:val="0"/>
          <w:marTop w:val="0"/>
          <w:marBottom w:val="0"/>
          <w:divBdr>
            <w:top w:val="single" w:sz="2" w:space="0" w:color="E0E0E0"/>
            <w:left w:val="single" w:sz="2" w:space="0" w:color="E0E0E0"/>
            <w:bottom w:val="single" w:sz="2" w:space="0" w:color="E0E0E0"/>
            <w:right w:val="single" w:sz="2" w:space="0" w:color="E0E0E0"/>
          </w:divBdr>
        </w:div>
        <w:div w:id="398328826">
          <w:marLeft w:val="0"/>
          <w:marRight w:val="0"/>
          <w:marTop w:val="0"/>
          <w:marBottom w:val="240"/>
          <w:divBdr>
            <w:top w:val="none" w:sz="0" w:space="0" w:color="auto"/>
            <w:left w:val="none" w:sz="0" w:space="0" w:color="auto"/>
            <w:bottom w:val="none" w:sz="0" w:space="0" w:color="auto"/>
            <w:right w:val="none" w:sz="0" w:space="0" w:color="auto"/>
          </w:divBdr>
        </w:div>
        <w:div w:id="398332582">
          <w:marLeft w:val="0"/>
          <w:marRight w:val="0"/>
          <w:marTop w:val="0"/>
          <w:marBottom w:val="0"/>
          <w:divBdr>
            <w:top w:val="none" w:sz="0" w:space="0" w:color="auto"/>
            <w:left w:val="none" w:sz="0" w:space="0" w:color="auto"/>
            <w:bottom w:val="none" w:sz="0" w:space="0" w:color="auto"/>
            <w:right w:val="none" w:sz="0" w:space="0" w:color="auto"/>
          </w:divBdr>
        </w:div>
        <w:div w:id="398409426">
          <w:marLeft w:val="0"/>
          <w:marRight w:val="0"/>
          <w:marTop w:val="0"/>
          <w:marBottom w:val="0"/>
          <w:divBdr>
            <w:top w:val="none" w:sz="0" w:space="0" w:color="auto"/>
            <w:left w:val="none" w:sz="0" w:space="0" w:color="auto"/>
            <w:bottom w:val="none" w:sz="0" w:space="0" w:color="auto"/>
            <w:right w:val="none" w:sz="0" w:space="0" w:color="auto"/>
          </w:divBdr>
        </w:div>
        <w:div w:id="398477859">
          <w:marLeft w:val="0"/>
          <w:marRight w:val="0"/>
          <w:marTop w:val="0"/>
          <w:marBottom w:val="0"/>
          <w:divBdr>
            <w:top w:val="none" w:sz="0" w:space="0" w:color="auto"/>
            <w:left w:val="none" w:sz="0" w:space="0" w:color="auto"/>
            <w:bottom w:val="none" w:sz="0" w:space="0" w:color="auto"/>
            <w:right w:val="none" w:sz="0" w:space="0" w:color="auto"/>
          </w:divBdr>
        </w:div>
        <w:div w:id="398528139">
          <w:marLeft w:val="0"/>
          <w:marRight w:val="0"/>
          <w:marTop w:val="0"/>
          <w:marBottom w:val="0"/>
          <w:divBdr>
            <w:top w:val="none" w:sz="0" w:space="0" w:color="auto"/>
            <w:left w:val="none" w:sz="0" w:space="0" w:color="auto"/>
            <w:bottom w:val="none" w:sz="0" w:space="0" w:color="auto"/>
            <w:right w:val="none" w:sz="0" w:space="0" w:color="auto"/>
          </w:divBdr>
        </w:div>
        <w:div w:id="398594615">
          <w:marLeft w:val="-225"/>
          <w:marRight w:val="-225"/>
          <w:marTop w:val="0"/>
          <w:marBottom w:val="0"/>
          <w:divBdr>
            <w:top w:val="none" w:sz="0" w:space="0" w:color="auto"/>
            <w:left w:val="none" w:sz="0" w:space="0" w:color="auto"/>
            <w:bottom w:val="none" w:sz="0" w:space="0" w:color="auto"/>
            <w:right w:val="none" w:sz="0" w:space="0" w:color="auto"/>
          </w:divBdr>
        </w:div>
        <w:div w:id="398670357">
          <w:marLeft w:val="0"/>
          <w:marRight w:val="0"/>
          <w:marTop w:val="0"/>
          <w:marBottom w:val="0"/>
          <w:divBdr>
            <w:top w:val="none" w:sz="0" w:space="0" w:color="auto"/>
            <w:left w:val="none" w:sz="0" w:space="0" w:color="auto"/>
            <w:bottom w:val="none" w:sz="0" w:space="0" w:color="auto"/>
            <w:right w:val="none" w:sz="0" w:space="0" w:color="auto"/>
          </w:divBdr>
        </w:div>
        <w:div w:id="398670434">
          <w:marLeft w:val="0"/>
          <w:marRight w:val="0"/>
          <w:marTop w:val="0"/>
          <w:marBottom w:val="0"/>
          <w:divBdr>
            <w:top w:val="none" w:sz="0" w:space="0" w:color="auto"/>
            <w:left w:val="none" w:sz="0" w:space="0" w:color="auto"/>
            <w:bottom w:val="none" w:sz="0" w:space="0" w:color="auto"/>
            <w:right w:val="none" w:sz="0" w:space="0" w:color="auto"/>
          </w:divBdr>
        </w:div>
        <w:div w:id="398672602">
          <w:marLeft w:val="0"/>
          <w:marRight w:val="150"/>
          <w:marTop w:val="0"/>
          <w:marBottom w:val="0"/>
          <w:divBdr>
            <w:top w:val="none" w:sz="0" w:space="0" w:color="auto"/>
            <w:left w:val="none" w:sz="0" w:space="0" w:color="auto"/>
            <w:bottom w:val="none" w:sz="0" w:space="0" w:color="auto"/>
            <w:right w:val="none" w:sz="0" w:space="0" w:color="auto"/>
          </w:divBdr>
        </w:div>
        <w:div w:id="398672948">
          <w:marLeft w:val="0"/>
          <w:marRight w:val="0"/>
          <w:marTop w:val="0"/>
          <w:marBottom w:val="75"/>
          <w:divBdr>
            <w:top w:val="none" w:sz="0" w:space="0" w:color="auto"/>
            <w:left w:val="none" w:sz="0" w:space="0" w:color="auto"/>
            <w:bottom w:val="none" w:sz="0" w:space="0" w:color="auto"/>
            <w:right w:val="none" w:sz="0" w:space="0" w:color="auto"/>
          </w:divBdr>
        </w:div>
        <w:div w:id="398753764">
          <w:marLeft w:val="0"/>
          <w:marRight w:val="0"/>
          <w:marTop w:val="150"/>
          <w:marBottom w:val="150"/>
          <w:divBdr>
            <w:top w:val="none" w:sz="0" w:space="0" w:color="auto"/>
            <w:left w:val="none" w:sz="0" w:space="0" w:color="auto"/>
            <w:bottom w:val="none" w:sz="0" w:space="0" w:color="auto"/>
            <w:right w:val="none" w:sz="0" w:space="0" w:color="auto"/>
          </w:divBdr>
          <w:divsChild>
            <w:div w:id="37776949">
              <w:marLeft w:val="0"/>
              <w:marRight w:val="0"/>
              <w:marTop w:val="0"/>
              <w:marBottom w:val="0"/>
              <w:divBdr>
                <w:top w:val="none" w:sz="0" w:space="0" w:color="auto"/>
                <w:left w:val="none" w:sz="0" w:space="0" w:color="auto"/>
                <w:bottom w:val="none" w:sz="0" w:space="0" w:color="auto"/>
                <w:right w:val="none" w:sz="0" w:space="0" w:color="auto"/>
              </w:divBdr>
              <w:divsChild>
                <w:div w:id="5203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1404">
          <w:marLeft w:val="0"/>
          <w:marRight w:val="0"/>
          <w:marTop w:val="0"/>
          <w:marBottom w:val="0"/>
          <w:divBdr>
            <w:top w:val="none" w:sz="0" w:space="0" w:color="auto"/>
            <w:left w:val="none" w:sz="0" w:space="0" w:color="auto"/>
            <w:bottom w:val="none" w:sz="0" w:space="0" w:color="auto"/>
            <w:right w:val="none" w:sz="0" w:space="0" w:color="auto"/>
          </w:divBdr>
        </w:div>
        <w:div w:id="398794982">
          <w:marLeft w:val="0"/>
          <w:marRight w:val="0"/>
          <w:marTop w:val="75"/>
          <w:marBottom w:val="0"/>
          <w:divBdr>
            <w:top w:val="none" w:sz="0" w:space="0" w:color="auto"/>
            <w:left w:val="none" w:sz="0" w:space="0" w:color="auto"/>
            <w:bottom w:val="none" w:sz="0" w:space="0" w:color="auto"/>
            <w:right w:val="none" w:sz="0" w:space="0" w:color="auto"/>
          </w:divBdr>
        </w:div>
        <w:div w:id="398939424">
          <w:marLeft w:val="0"/>
          <w:marRight w:val="0"/>
          <w:marTop w:val="0"/>
          <w:marBottom w:val="0"/>
          <w:divBdr>
            <w:top w:val="none" w:sz="0" w:space="0" w:color="auto"/>
            <w:left w:val="none" w:sz="0" w:space="0" w:color="auto"/>
            <w:bottom w:val="none" w:sz="0" w:space="0" w:color="auto"/>
            <w:right w:val="none" w:sz="0" w:space="0" w:color="auto"/>
          </w:divBdr>
        </w:div>
        <w:div w:id="398985148">
          <w:marLeft w:val="0"/>
          <w:marRight w:val="0"/>
          <w:marTop w:val="495"/>
          <w:marBottom w:val="495"/>
          <w:divBdr>
            <w:top w:val="none" w:sz="0" w:space="0" w:color="auto"/>
            <w:left w:val="none" w:sz="0" w:space="0" w:color="auto"/>
            <w:bottom w:val="none" w:sz="0" w:space="0" w:color="auto"/>
            <w:right w:val="none" w:sz="0" w:space="0" w:color="auto"/>
          </w:divBdr>
        </w:div>
        <w:div w:id="398986796">
          <w:marLeft w:val="1463"/>
          <w:marRight w:val="0"/>
          <w:marTop w:val="0"/>
          <w:marBottom w:val="0"/>
          <w:divBdr>
            <w:top w:val="none" w:sz="0" w:space="0" w:color="auto"/>
            <w:left w:val="none" w:sz="0" w:space="0" w:color="auto"/>
            <w:bottom w:val="none" w:sz="0" w:space="0" w:color="auto"/>
            <w:right w:val="none" w:sz="0" w:space="0" w:color="auto"/>
          </w:divBdr>
        </w:div>
        <w:div w:id="398987610">
          <w:marLeft w:val="-225"/>
          <w:marRight w:val="-225"/>
          <w:marTop w:val="0"/>
          <w:marBottom w:val="0"/>
          <w:divBdr>
            <w:top w:val="none" w:sz="0" w:space="0" w:color="auto"/>
            <w:left w:val="none" w:sz="0" w:space="0" w:color="auto"/>
            <w:bottom w:val="none" w:sz="0" w:space="0" w:color="auto"/>
            <w:right w:val="none" w:sz="0" w:space="0" w:color="auto"/>
          </w:divBdr>
        </w:div>
        <w:div w:id="398989372">
          <w:marLeft w:val="0"/>
          <w:marRight w:val="0"/>
          <w:marTop w:val="0"/>
          <w:marBottom w:val="0"/>
          <w:divBdr>
            <w:top w:val="none" w:sz="0" w:space="0" w:color="auto"/>
            <w:left w:val="none" w:sz="0" w:space="0" w:color="auto"/>
            <w:bottom w:val="none" w:sz="0" w:space="0" w:color="auto"/>
            <w:right w:val="none" w:sz="0" w:space="0" w:color="auto"/>
          </w:divBdr>
        </w:div>
        <w:div w:id="398989495">
          <w:marLeft w:val="-225"/>
          <w:marRight w:val="-225"/>
          <w:marTop w:val="0"/>
          <w:marBottom w:val="0"/>
          <w:divBdr>
            <w:top w:val="none" w:sz="0" w:space="0" w:color="auto"/>
            <w:left w:val="none" w:sz="0" w:space="0" w:color="auto"/>
            <w:bottom w:val="none" w:sz="0" w:space="0" w:color="auto"/>
            <w:right w:val="none" w:sz="0" w:space="0" w:color="auto"/>
          </w:divBdr>
        </w:div>
        <w:div w:id="398989649">
          <w:marLeft w:val="0"/>
          <w:marRight w:val="0"/>
          <w:marTop w:val="0"/>
          <w:marBottom w:val="0"/>
          <w:divBdr>
            <w:top w:val="single" w:sz="6" w:space="0" w:color="999999"/>
            <w:left w:val="single" w:sz="6" w:space="0" w:color="999999"/>
            <w:bottom w:val="single" w:sz="6" w:space="0" w:color="999999"/>
            <w:right w:val="single" w:sz="6" w:space="0" w:color="999999"/>
          </w:divBdr>
        </w:div>
        <w:div w:id="399062807">
          <w:marLeft w:val="0"/>
          <w:marRight w:val="0"/>
          <w:marTop w:val="0"/>
          <w:marBottom w:val="0"/>
          <w:divBdr>
            <w:top w:val="none" w:sz="0" w:space="0" w:color="auto"/>
            <w:left w:val="none" w:sz="0" w:space="0" w:color="auto"/>
            <w:bottom w:val="none" w:sz="0" w:space="0" w:color="auto"/>
            <w:right w:val="none" w:sz="0" w:space="0" w:color="auto"/>
          </w:divBdr>
        </w:div>
        <w:div w:id="399132627">
          <w:marLeft w:val="0"/>
          <w:marRight w:val="0"/>
          <w:marTop w:val="0"/>
          <w:marBottom w:val="0"/>
          <w:divBdr>
            <w:top w:val="none" w:sz="0" w:space="0" w:color="auto"/>
            <w:left w:val="none" w:sz="0" w:space="0" w:color="auto"/>
            <w:bottom w:val="single" w:sz="6" w:space="5" w:color="E6E3E2"/>
            <w:right w:val="none" w:sz="0" w:space="0" w:color="auto"/>
          </w:divBdr>
        </w:div>
        <w:div w:id="399139885">
          <w:marLeft w:val="0"/>
          <w:marRight w:val="0"/>
          <w:marTop w:val="0"/>
          <w:marBottom w:val="0"/>
          <w:divBdr>
            <w:top w:val="none" w:sz="0" w:space="0" w:color="auto"/>
            <w:left w:val="none" w:sz="0" w:space="0" w:color="auto"/>
            <w:bottom w:val="none" w:sz="0" w:space="0" w:color="auto"/>
            <w:right w:val="none" w:sz="0" w:space="0" w:color="auto"/>
          </w:divBdr>
        </w:div>
        <w:div w:id="399181196">
          <w:marLeft w:val="0"/>
          <w:marRight w:val="0"/>
          <w:marTop w:val="0"/>
          <w:marBottom w:val="0"/>
          <w:divBdr>
            <w:top w:val="none" w:sz="0" w:space="0" w:color="auto"/>
            <w:left w:val="none" w:sz="0" w:space="0" w:color="auto"/>
            <w:bottom w:val="none" w:sz="0" w:space="0" w:color="auto"/>
            <w:right w:val="none" w:sz="0" w:space="0" w:color="auto"/>
          </w:divBdr>
          <w:divsChild>
            <w:div w:id="97260296">
              <w:marLeft w:val="0"/>
              <w:marRight w:val="0"/>
              <w:marTop w:val="0"/>
              <w:marBottom w:val="345"/>
              <w:divBdr>
                <w:top w:val="none" w:sz="0" w:space="0" w:color="auto"/>
                <w:left w:val="none" w:sz="0" w:space="0" w:color="auto"/>
                <w:bottom w:val="none" w:sz="0" w:space="0" w:color="auto"/>
                <w:right w:val="none" w:sz="0" w:space="0" w:color="auto"/>
              </w:divBdr>
            </w:div>
          </w:divsChild>
        </w:div>
        <w:div w:id="399206789">
          <w:marLeft w:val="0"/>
          <w:marRight w:val="0"/>
          <w:marTop w:val="0"/>
          <w:marBottom w:val="300"/>
          <w:divBdr>
            <w:top w:val="none" w:sz="0" w:space="0" w:color="auto"/>
            <w:left w:val="none" w:sz="0" w:space="0" w:color="auto"/>
            <w:bottom w:val="none" w:sz="0" w:space="0" w:color="auto"/>
            <w:right w:val="none" w:sz="0" w:space="0" w:color="auto"/>
          </w:divBdr>
        </w:div>
        <w:div w:id="399249974">
          <w:marLeft w:val="0"/>
          <w:marRight w:val="0"/>
          <w:marTop w:val="0"/>
          <w:marBottom w:val="240"/>
          <w:divBdr>
            <w:top w:val="none" w:sz="0" w:space="0" w:color="auto"/>
            <w:left w:val="none" w:sz="0" w:space="0" w:color="auto"/>
            <w:bottom w:val="none" w:sz="0" w:space="0" w:color="auto"/>
            <w:right w:val="none" w:sz="0" w:space="0" w:color="auto"/>
          </w:divBdr>
        </w:div>
        <w:div w:id="399250162">
          <w:marLeft w:val="0"/>
          <w:marRight w:val="0"/>
          <w:marTop w:val="0"/>
          <w:marBottom w:val="0"/>
          <w:divBdr>
            <w:top w:val="single" w:sz="2" w:space="0" w:color="E0E0E0"/>
            <w:left w:val="single" w:sz="2" w:space="0" w:color="E0E0E0"/>
            <w:bottom w:val="single" w:sz="2" w:space="0" w:color="E0E0E0"/>
            <w:right w:val="single" w:sz="2" w:space="0" w:color="E0E0E0"/>
          </w:divBdr>
        </w:div>
        <w:div w:id="399331050">
          <w:marLeft w:val="0"/>
          <w:marRight w:val="0"/>
          <w:marTop w:val="0"/>
          <w:marBottom w:val="0"/>
          <w:divBdr>
            <w:top w:val="none" w:sz="0" w:space="0" w:color="auto"/>
            <w:left w:val="none" w:sz="0" w:space="0" w:color="auto"/>
            <w:bottom w:val="none" w:sz="0" w:space="0" w:color="auto"/>
            <w:right w:val="none" w:sz="0" w:space="0" w:color="auto"/>
          </w:divBdr>
        </w:div>
        <w:div w:id="399401753">
          <w:marLeft w:val="0"/>
          <w:marRight w:val="0"/>
          <w:marTop w:val="0"/>
          <w:marBottom w:val="0"/>
          <w:divBdr>
            <w:top w:val="single" w:sz="2" w:space="0" w:color="E0E0E0"/>
            <w:left w:val="single" w:sz="2" w:space="0" w:color="E0E0E0"/>
            <w:bottom w:val="single" w:sz="2" w:space="0" w:color="E0E0E0"/>
            <w:right w:val="single" w:sz="2" w:space="0" w:color="E0E0E0"/>
          </w:divBdr>
        </w:div>
        <w:div w:id="399449083">
          <w:marLeft w:val="0"/>
          <w:marRight w:val="0"/>
          <w:marTop w:val="0"/>
          <w:marBottom w:val="0"/>
          <w:divBdr>
            <w:top w:val="single" w:sz="2" w:space="0" w:color="E0E0E0"/>
            <w:left w:val="single" w:sz="2" w:space="0" w:color="E0E0E0"/>
            <w:bottom w:val="single" w:sz="2" w:space="0" w:color="E0E0E0"/>
            <w:right w:val="single" w:sz="2" w:space="0" w:color="E0E0E0"/>
          </w:divBdr>
        </w:div>
        <w:div w:id="399449586">
          <w:marLeft w:val="0"/>
          <w:marRight w:val="0"/>
          <w:marTop w:val="0"/>
          <w:marBottom w:val="360"/>
          <w:divBdr>
            <w:top w:val="none" w:sz="0" w:space="0" w:color="auto"/>
            <w:left w:val="none" w:sz="0" w:space="0" w:color="auto"/>
            <w:bottom w:val="none" w:sz="0" w:space="0" w:color="auto"/>
            <w:right w:val="none" w:sz="0" w:space="0" w:color="auto"/>
          </w:divBdr>
        </w:div>
        <w:div w:id="399521902">
          <w:marLeft w:val="0"/>
          <w:marRight w:val="0"/>
          <w:marTop w:val="0"/>
          <w:marBottom w:val="0"/>
          <w:divBdr>
            <w:top w:val="none" w:sz="0" w:space="0" w:color="auto"/>
            <w:left w:val="none" w:sz="0" w:space="0" w:color="auto"/>
            <w:bottom w:val="none" w:sz="0" w:space="0" w:color="auto"/>
            <w:right w:val="none" w:sz="0" w:space="0" w:color="auto"/>
          </w:divBdr>
        </w:div>
        <w:div w:id="399524077">
          <w:marLeft w:val="13"/>
          <w:marRight w:val="188"/>
          <w:marTop w:val="138"/>
          <w:marBottom w:val="88"/>
          <w:divBdr>
            <w:top w:val="none" w:sz="0" w:space="0" w:color="auto"/>
            <w:left w:val="none" w:sz="0" w:space="0" w:color="auto"/>
            <w:bottom w:val="none" w:sz="0" w:space="0" w:color="auto"/>
            <w:right w:val="none" w:sz="0" w:space="0" w:color="auto"/>
          </w:divBdr>
          <w:divsChild>
            <w:div w:id="425688620">
              <w:marLeft w:val="0"/>
              <w:marRight w:val="0"/>
              <w:marTop w:val="0"/>
              <w:marBottom w:val="0"/>
              <w:divBdr>
                <w:top w:val="none" w:sz="0" w:space="0" w:color="auto"/>
                <w:left w:val="none" w:sz="0" w:space="0" w:color="auto"/>
                <w:bottom w:val="none" w:sz="0" w:space="0" w:color="auto"/>
                <w:right w:val="none" w:sz="0" w:space="0" w:color="auto"/>
              </w:divBdr>
            </w:div>
          </w:divsChild>
        </w:div>
        <w:div w:id="399526937">
          <w:marLeft w:val="0"/>
          <w:marRight w:val="0"/>
          <w:marTop w:val="0"/>
          <w:marBottom w:val="0"/>
          <w:divBdr>
            <w:top w:val="single" w:sz="2" w:space="0" w:color="E0E0E0"/>
            <w:left w:val="single" w:sz="2" w:space="0" w:color="E0E0E0"/>
            <w:bottom w:val="single" w:sz="2" w:space="0" w:color="E0E0E0"/>
            <w:right w:val="single" w:sz="2" w:space="0" w:color="E0E0E0"/>
          </w:divBdr>
        </w:div>
        <w:div w:id="399593984">
          <w:marLeft w:val="0"/>
          <w:marRight w:val="0"/>
          <w:marTop w:val="0"/>
          <w:marBottom w:val="300"/>
          <w:divBdr>
            <w:top w:val="none" w:sz="0" w:space="0" w:color="auto"/>
            <w:left w:val="none" w:sz="0" w:space="0" w:color="auto"/>
            <w:bottom w:val="none" w:sz="0" w:space="0" w:color="auto"/>
            <w:right w:val="none" w:sz="0" w:space="0" w:color="auto"/>
          </w:divBdr>
          <w:divsChild>
            <w:div w:id="708262383">
              <w:marLeft w:val="0"/>
              <w:marRight w:val="0"/>
              <w:marTop w:val="0"/>
              <w:marBottom w:val="0"/>
              <w:divBdr>
                <w:top w:val="none" w:sz="0" w:space="0" w:color="auto"/>
                <w:left w:val="none" w:sz="0" w:space="0" w:color="auto"/>
                <w:bottom w:val="none" w:sz="0" w:space="0" w:color="auto"/>
                <w:right w:val="none" w:sz="0" w:space="0" w:color="auto"/>
              </w:divBdr>
            </w:div>
          </w:divsChild>
        </w:div>
        <w:div w:id="399594573">
          <w:marLeft w:val="0"/>
          <w:marRight w:val="0"/>
          <w:marTop w:val="376"/>
          <w:marBottom w:val="125"/>
          <w:divBdr>
            <w:top w:val="none" w:sz="0" w:space="0" w:color="auto"/>
            <w:left w:val="none" w:sz="0" w:space="0" w:color="auto"/>
            <w:bottom w:val="none" w:sz="0" w:space="0" w:color="auto"/>
            <w:right w:val="none" w:sz="0" w:space="0" w:color="auto"/>
          </w:divBdr>
        </w:div>
        <w:div w:id="399837209">
          <w:marLeft w:val="-225"/>
          <w:marRight w:val="-225"/>
          <w:marTop w:val="0"/>
          <w:marBottom w:val="0"/>
          <w:divBdr>
            <w:top w:val="none" w:sz="0" w:space="0" w:color="auto"/>
            <w:left w:val="none" w:sz="0" w:space="0" w:color="auto"/>
            <w:bottom w:val="none" w:sz="0" w:space="0" w:color="auto"/>
            <w:right w:val="none" w:sz="0" w:space="0" w:color="auto"/>
          </w:divBdr>
          <w:divsChild>
            <w:div w:id="596863024">
              <w:marLeft w:val="1463"/>
              <w:marRight w:val="0"/>
              <w:marTop w:val="0"/>
              <w:marBottom w:val="0"/>
              <w:divBdr>
                <w:top w:val="none" w:sz="0" w:space="0" w:color="auto"/>
                <w:left w:val="none" w:sz="0" w:space="0" w:color="auto"/>
                <w:bottom w:val="none" w:sz="0" w:space="0" w:color="auto"/>
                <w:right w:val="none" w:sz="0" w:space="0" w:color="auto"/>
              </w:divBdr>
            </w:div>
          </w:divsChild>
        </w:div>
        <w:div w:id="399907552">
          <w:marLeft w:val="0"/>
          <w:marRight w:val="0"/>
          <w:marTop w:val="0"/>
          <w:marBottom w:val="150"/>
          <w:divBdr>
            <w:top w:val="none" w:sz="0" w:space="0" w:color="auto"/>
            <w:left w:val="none" w:sz="0" w:space="0" w:color="auto"/>
            <w:bottom w:val="none" w:sz="0" w:space="0" w:color="auto"/>
            <w:right w:val="none" w:sz="0" w:space="0" w:color="auto"/>
          </w:divBdr>
        </w:div>
        <w:div w:id="399911668">
          <w:marLeft w:val="0"/>
          <w:marRight w:val="0"/>
          <w:marTop w:val="0"/>
          <w:marBottom w:val="0"/>
          <w:divBdr>
            <w:top w:val="none" w:sz="0" w:space="0" w:color="auto"/>
            <w:left w:val="none" w:sz="0" w:space="0" w:color="auto"/>
            <w:bottom w:val="none" w:sz="0" w:space="0" w:color="auto"/>
            <w:right w:val="none" w:sz="0" w:space="0" w:color="auto"/>
          </w:divBdr>
        </w:div>
        <w:div w:id="399984380">
          <w:marLeft w:val="0"/>
          <w:marRight w:val="0"/>
          <w:marTop w:val="0"/>
          <w:marBottom w:val="0"/>
          <w:divBdr>
            <w:top w:val="none" w:sz="0" w:space="0" w:color="auto"/>
            <w:left w:val="none" w:sz="0" w:space="0" w:color="auto"/>
            <w:bottom w:val="none" w:sz="0" w:space="0" w:color="auto"/>
            <w:right w:val="none" w:sz="0" w:space="0" w:color="auto"/>
          </w:divBdr>
          <w:divsChild>
            <w:div w:id="400449306">
              <w:marLeft w:val="0"/>
              <w:marRight w:val="225"/>
              <w:marTop w:val="0"/>
              <w:marBottom w:val="0"/>
              <w:divBdr>
                <w:top w:val="none" w:sz="0" w:space="0" w:color="auto"/>
                <w:left w:val="none" w:sz="0" w:space="0" w:color="auto"/>
                <w:bottom w:val="none" w:sz="0" w:space="0" w:color="auto"/>
                <w:right w:val="none" w:sz="0" w:space="0" w:color="auto"/>
              </w:divBdr>
            </w:div>
          </w:divsChild>
        </w:div>
        <w:div w:id="400059169">
          <w:marLeft w:val="0"/>
          <w:marRight w:val="0"/>
          <w:marTop w:val="0"/>
          <w:marBottom w:val="0"/>
          <w:divBdr>
            <w:top w:val="none" w:sz="0" w:space="0" w:color="auto"/>
            <w:left w:val="none" w:sz="0" w:space="0" w:color="auto"/>
            <w:bottom w:val="none" w:sz="0" w:space="0" w:color="auto"/>
            <w:right w:val="none" w:sz="0" w:space="0" w:color="auto"/>
          </w:divBdr>
        </w:div>
        <w:div w:id="400059708">
          <w:marLeft w:val="750"/>
          <w:marRight w:val="0"/>
          <w:marTop w:val="0"/>
          <w:marBottom w:val="0"/>
          <w:divBdr>
            <w:top w:val="none" w:sz="0" w:space="0" w:color="auto"/>
            <w:left w:val="none" w:sz="0" w:space="0" w:color="auto"/>
            <w:bottom w:val="none" w:sz="0" w:space="0" w:color="auto"/>
            <w:right w:val="none" w:sz="0" w:space="0" w:color="auto"/>
          </w:divBdr>
        </w:div>
        <w:div w:id="400062631">
          <w:marLeft w:val="750"/>
          <w:marRight w:val="0"/>
          <w:marTop w:val="0"/>
          <w:marBottom w:val="0"/>
          <w:divBdr>
            <w:top w:val="none" w:sz="0" w:space="0" w:color="auto"/>
            <w:left w:val="none" w:sz="0" w:space="0" w:color="auto"/>
            <w:bottom w:val="none" w:sz="0" w:space="0" w:color="auto"/>
            <w:right w:val="none" w:sz="0" w:space="0" w:color="auto"/>
          </w:divBdr>
          <w:divsChild>
            <w:div w:id="664012240">
              <w:marLeft w:val="15"/>
              <w:marRight w:val="225"/>
              <w:marTop w:val="165"/>
              <w:marBottom w:val="105"/>
              <w:divBdr>
                <w:top w:val="none" w:sz="0" w:space="0" w:color="auto"/>
                <w:left w:val="none" w:sz="0" w:space="0" w:color="auto"/>
                <w:bottom w:val="none" w:sz="0" w:space="0" w:color="auto"/>
                <w:right w:val="none" w:sz="0" w:space="0" w:color="auto"/>
              </w:divBdr>
              <w:divsChild>
                <w:div w:id="5064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8682">
          <w:marLeft w:val="0"/>
          <w:marRight w:val="0"/>
          <w:marTop w:val="0"/>
          <w:marBottom w:val="0"/>
          <w:divBdr>
            <w:top w:val="none" w:sz="0" w:space="0" w:color="auto"/>
            <w:left w:val="none" w:sz="0" w:space="0" w:color="auto"/>
            <w:bottom w:val="none" w:sz="0" w:space="0" w:color="auto"/>
            <w:right w:val="none" w:sz="0" w:space="0" w:color="auto"/>
          </w:divBdr>
          <w:divsChild>
            <w:div w:id="314919051">
              <w:marLeft w:val="0"/>
              <w:marRight w:val="0"/>
              <w:marTop w:val="0"/>
              <w:marBottom w:val="0"/>
              <w:divBdr>
                <w:top w:val="none" w:sz="0" w:space="0" w:color="auto"/>
                <w:left w:val="none" w:sz="0" w:space="0" w:color="auto"/>
                <w:bottom w:val="none" w:sz="0" w:space="0" w:color="auto"/>
                <w:right w:val="none" w:sz="0" w:space="0" w:color="auto"/>
              </w:divBdr>
            </w:div>
          </w:divsChild>
        </w:div>
        <w:div w:id="400255900">
          <w:marLeft w:val="0"/>
          <w:marRight w:val="0"/>
          <w:marTop w:val="0"/>
          <w:marBottom w:val="0"/>
          <w:divBdr>
            <w:top w:val="single" w:sz="2" w:space="0" w:color="E0E0E0"/>
            <w:left w:val="single" w:sz="2" w:space="0" w:color="E0E0E0"/>
            <w:bottom w:val="single" w:sz="2" w:space="0" w:color="E0E0E0"/>
            <w:right w:val="single" w:sz="2" w:space="0" w:color="E0E0E0"/>
          </w:divBdr>
        </w:div>
        <w:div w:id="400326229">
          <w:marLeft w:val="300"/>
          <w:marRight w:val="0"/>
          <w:marTop w:val="300"/>
          <w:marBottom w:val="0"/>
          <w:divBdr>
            <w:top w:val="none" w:sz="0" w:space="0" w:color="auto"/>
            <w:left w:val="none" w:sz="0" w:space="0" w:color="auto"/>
            <w:bottom w:val="none" w:sz="0" w:space="0" w:color="auto"/>
            <w:right w:val="none" w:sz="0" w:space="0" w:color="auto"/>
          </w:divBdr>
        </w:div>
        <w:div w:id="400442838">
          <w:marLeft w:val="0"/>
          <w:marRight w:val="0"/>
          <w:marTop w:val="0"/>
          <w:marBottom w:val="0"/>
          <w:divBdr>
            <w:top w:val="none" w:sz="0" w:space="0" w:color="auto"/>
            <w:left w:val="none" w:sz="0" w:space="0" w:color="auto"/>
            <w:bottom w:val="none" w:sz="0" w:space="0" w:color="auto"/>
            <w:right w:val="none" w:sz="0" w:space="0" w:color="auto"/>
          </w:divBdr>
        </w:div>
        <w:div w:id="400446832">
          <w:marLeft w:val="0"/>
          <w:marRight w:val="0"/>
          <w:marTop w:val="0"/>
          <w:marBottom w:val="0"/>
          <w:divBdr>
            <w:top w:val="none" w:sz="0" w:space="0" w:color="auto"/>
            <w:left w:val="none" w:sz="0" w:space="0" w:color="auto"/>
            <w:bottom w:val="none" w:sz="0" w:space="0" w:color="auto"/>
            <w:right w:val="none" w:sz="0" w:space="0" w:color="auto"/>
          </w:divBdr>
        </w:div>
        <w:div w:id="400449380">
          <w:marLeft w:val="0"/>
          <w:marRight w:val="0"/>
          <w:marTop w:val="0"/>
          <w:marBottom w:val="0"/>
          <w:divBdr>
            <w:top w:val="none" w:sz="0" w:space="0" w:color="auto"/>
            <w:left w:val="none" w:sz="0" w:space="0" w:color="auto"/>
            <w:bottom w:val="none" w:sz="0" w:space="0" w:color="auto"/>
            <w:right w:val="none" w:sz="0" w:space="0" w:color="auto"/>
          </w:divBdr>
        </w:div>
        <w:div w:id="400517858">
          <w:marLeft w:val="0"/>
          <w:marRight w:val="0"/>
          <w:marTop w:val="0"/>
          <w:marBottom w:val="0"/>
          <w:divBdr>
            <w:top w:val="none" w:sz="0" w:space="0" w:color="auto"/>
            <w:left w:val="none" w:sz="0" w:space="0" w:color="auto"/>
            <w:bottom w:val="none" w:sz="0" w:space="0" w:color="auto"/>
            <w:right w:val="none" w:sz="0" w:space="0" w:color="auto"/>
          </w:divBdr>
        </w:div>
        <w:div w:id="400517984">
          <w:marLeft w:val="0"/>
          <w:marRight w:val="0"/>
          <w:marTop w:val="0"/>
          <w:marBottom w:val="150"/>
          <w:divBdr>
            <w:top w:val="none" w:sz="0" w:space="0" w:color="auto"/>
            <w:left w:val="none" w:sz="0" w:space="0" w:color="auto"/>
            <w:bottom w:val="none" w:sz="0" w:space="0" w:color="auto"/>
            <w:right w:val="none" w:sz="0" w:space="0" w:color="auto"/>
          </w:divBdr>
        </w:div>
        <w:div w:id="400560686">
          <w:marLeft w:val="-225"/>
          <w:marRight w:val="-225"/>
          <w:marTop w:val="0"/>
          <w:marBottom w:val="0"/>
          <w:divBdr>
            <w:top w:val="none" w:sz="0" w:space="0" w:color="auto"/>
            <w:left w:val="none" w:sz="0" w:space="0" w:color="auto"/>
            <w:bottom w:val="none" w:sz="0" w:space="0" w:color="auto"/>
            <w:right w:val="none" w:sz="0" w:space="0" w:color="auto"/>
          </w:divBdr>
          <w:divsChild>
            <w:div w:id="60830928">
              <w:marLeft w:val="0"/>
              <w:marRight w:val="0"/>
              <w:marTop w:val="0"/>
              <w:marBottom w:val="0"/>
              <w:divBdr>
                <w:top w:val="none" w:sz="0" w:space="0" w:color="auto"/>
                <w:left w:val="none" w:sz="0" w:space="0" w:color="auto"/>
                <w:bottom w:val="none" w:sz="0" w:space="0" w:color="auto"/>
                <w:right w:val="none" w:sz="0" w:space="0" w:color="auto"/>
              </w:divBdr>
            </w:div>
          </w:divsChild>
        </w:div>
        <w:div w:id="400565755">
          <w:marLeft w:val="0"/>
          <w:marRight w:val="0"/>
          <w:marTop w:val="0"/>
          <w:marBottom w:val="300"/>
          <w:divBdr>
            <w:top w:val="none" w:sz="0" w:space="0" w:color="auto"/>
            <w:left w:val="none" w:sz="0" w:space="0" w:color="auto"/>
            <w:bottom w:val="none" w:sz="0" w:space="0" w:color="auto"/>
            <w:right w:val="none" w:sz="0" w:space="0" w:color="auto"/>
          </w:divBdr>
        </w:div>
        <w:div w:id="400567835">
          <w:marLeft w:val="750"/>
          <w:marRight w:val="0"/>
          <w:marTop w:val="0"/>
          <w:marBottom w:val="0"/>
          <w:divBdr>
            <w:top w:val="none" w:sz="0" w:space="0" w:color="auto"/>
            <w:left w:val="none" w:sz="0" w:space="0" w:color="auto"/>
            <w:bottom w:val="none" w:sz="0" w:space="0" w:color="auto"/>
            <w:right w:val="none" w:sz="0" w:space="0" w:color="auto"/>
          </w:divBdr>
        </w:div>
        <w:div w:id="400635537">
          <w:marLeft w:val="-150"/>
          <w:marRight w:val="-150"/>
          <w:marTop w:val="0"/>
          <w:marBottom w:val="0"/>
          <w:divBdr>
            <w:top w:val="none" w:sz="0" w:space="0" w:color="auto"/>
            <w:left w:val="none" w:sz="0" w:space="0" w:color="auto"/>
            <w:bottom w:val="none" w:sz="0" w:space="0" w:color="auto"/>
            <w:right w:val="none" w:sz="0" w:space="0" w:color="auto"/>
          </w:divBdr>
          <w:divsChild>
            <w:div w:id="672414631">
              <w:marLeft w:val="0"/>
              <w:marRight w:val="0"/>
              <w:marTop w:val="0"/>
              <w:marBottom w:val="0"/>
              <w:divBdr>
                <w:top w:val="none" w:sz="0" w:space="0" w:color="auto"/>
                <w:left w:val="none" w:sz="0" w:space="0" w:color="auto"/>
                <w:bottom w:val="none" w:sz="0" w:space="0" w:color="auto"/>
                <w:right w:val="none" w:sz="0" w:space="0" w:color="auto"/>
              </w:divBdr>
              <w:divsChild>
                <w:div w:id="504243335">
                  <w:marLeft w:val="0"/>
                  <w:marRight w:val="0"/>
                  <w:marTop w:val="0"/>
                  <w:marBottom w:val="75"/>
                  <w:divBdr>
                    <w:top w:val="none" w:sz="0" w:space="0" w:color="auto"/>
                    <w:left w:val="none" w:sz="0" w:space="0" w:color="auto"/>
                    <w:bottom w:val="none" w:sz="0" w:space="0" w:color="auto"/>
                    <w:right w:val="none" w:sz="0" w:space="0" w:color="auto"/>
                  </w:divBdr>
                </w:div>
                <w:div w:id="6056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0176">
          <w:marLeft w:val="0"/>
          <w:marRight w:val="0"/>
          <w:marTop w:val="45"/>
          <w:marBottom w:val="0"/>
          <w:divBdr>
            <w:top w:val="none" w:sz="0" w:space="0" w:color="auto"/>
            <w:left w:val="none" w:sz="0" w:space="0" w:color="auto"/>
            <w:bottom w:val="none" w:sz="0" w:space="0" w:color="auto"/>
            <w:right w:val="none" w:sz="0" w:space="0" w:color="auto"/>
          </w:divBdr>
        </w:div>
        <w:div w:id="400643095">
          <w:marLeft w:val="0"/>
          <w:marRight w:val="0"/>
          <w:marTop w:val="0"/>
          <w:marBottom w:val="150"/>
          <w:divBdr>
            <w:top w:val="none" w:sz="0" w:space="0" w:color="auto"/>
            <w:left w:val="none" w:sz="0" w:space="0" w:color="auto"/>
            <w:bottom w:val="none" w:sz="0" w:space="0" w:color="auto"/>
            <w:right w:val="none" w:sz="0" w:space="0" w:color="auto"/>
          </w:divBdr>
        </w:div>
        <w:div w:id="400711812">
          <w:marLeft w:val="0"/>
          <w:marRight w:val="0"/>
          <w:marTop w:val="0"/>
          <w:marBottom w:val="450"/>
          <w:divBdr>
            <w:top w:val="none" w:sz="0" w:space="0" w:color="auto"/>
            <w:left w:val="none" w:sz="0" w:space="0" w:color="auto"/>
            <w:bottom w:val="none" w:sz="0" w:space="0" w:color="auto"/>
            <w:right w:val="none" w:sz="0" w:space="0" w:color="auto"/>
          </w:divBdr>
          <w:divsChild>
            <w:div w:id="157962561">
              <w:marLeft w:val="0"/>
              <w:marRight w:val="0"/>
              <w:marTop w:val="0"/>
              <w:marBottom w:val="75"/>
              <w:divBdr>
                <w:top w:val="none" w:sz="0" w:space="0" w:color="auto"/>
                <w:left w:val="none" w:sz="0" w:space="0" w:color="auto"/>
                <w:bottom w:val="none" w:sz="0" w:space="0" w:color="auto"/>
                <w:right w:val="none" w:sz="0" w:space="0" w:color="auto"/>
              </w:divBdr>
              <w:divsChild>
                <w:div w:id="1258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3818">
          <w:marLeft w:val="0"/>
          <w:marRight w:val="0"/>
          <w:marTop w:val="0"/>
          <w:marBottom w:val="0"/>
          <w:divBdr>
            <w:top w:val="none" w:sz="0" w:space="0" w:color="auto"/>
            <w:left w:val="none" w:sz="0" w:space="0" w:color="auto"/>
            <w:bottom w:val="none" w:sz="0" w:space="0" w:color="auto"/>
            <w:right w:val="none" w:sz="0" w:space="0" w:color="auto"/>
          </w:divBdr>
        </w:div>
        <w:div w:id="400718693">
          <w:marLeft w:val="-150"/>
          <w:marRight w:val="-150"/>
          <w:marTop w:val="0"/>
          <w:marBottom w:val="0"/>
          <w:divBdr>
            <w:top w:val="none" w:sz="0" w:space="0" w:color="auto"/>
            <w:left w:val="none" w:sz="0" w:space="0" w:color="auto"/>
            <w:bottom w:val="none" w:sz="0" w:space="0" w:color="auto"/>
            <w:right w:val="none" w:sz="0" w:space="0" w:color="auto"/>
          </w:divBdr>
        </w:div>
        <w:div w:id="400753199">
          <w:marLeft w:val="0"/>
          <w:marRight w:val="0"/>
          <w:marTop w:val="0"/>
          <w:marBottom w:val="0"/>
          <w:divBdr>
            <w:top w:val="none" w:sz="0" w:space="0" w:color="auto"/>
            <w:left w:val="none" w:sz="0" w:space="0" w:color="auto"/>
            <w:bottom w:val="none" w:sz="0" w:space="0" w:color="auto"/>
            <w:right w:val="none" w:sz="0" w:space="0" w:color="auto"/>
          </w:divBdr>
        </w:div>
        <w:div w:id="400757680">
          <w:marLeft w:val="-150"/>
          <w:marRight w:val="-150"/>
          <w:marTop w:val="0"/>
          <w:marBottom w:val="0"/>
          <w:divBdr>
            <w:top w:val="none" w:sz="0" w:space="0" w:color="auto"/>
            <w:left w:val="none" w:sz="0" w:space="0" w:color="auto"/>
            <w:bottom w:val="none" w:sz="0" w:space="0" w:color="auto"/>
            <w:right w:val="none" w:sz="0" w:space="0" w:color="auto"/>
          </w:divBdr>
        </w:div>
        <w:div w:id="400759024">
          <w:marLeft w:val="0"/>
          <w:marRight w:val="0"/>
          <w:marTop w:val="63"/>
          <w:marBottom w:val="0"/>
          <w:divBdr>
            <w:top w:val="none" w:sz="0" w:space="0" w:color="auto"/>
            <w:left w:val="none" w:sz="0" w:space="0" w:color="auto"/>
            <w:bottom w:val="none" w:sz="0" w:space="0" w:color="auto"/>
            <w:right w:val="none" w:sz="0" w:space="0" w:color="auto"/>
          </w:divBdr>
        </w:div>
        <w:div w:id="400832281">
          <w:marLeft w:val="0"/>
          <w:marRight w:val="0"/>
          <w:marTop w:val="75"/>
          <w:marBottom w:val="0"/>
          <w:divBdr>
            <w:top w:val="none" w:sz="0" w:space="0" w:color="auto"/>
            <w:left w:val="none" w:sz="0" w:space="0" w:color="auto"/>
            <w:bottom w:val="none" w:sz="0" w:space="0" w:color="auto"/>
            <w:right w:val="none" w:sz="0" w:space="0" w:color="auto"/>
          </w:divBdr>
        </w:div>
        <w:div w:id="400833282">
          <w:marLeft w:val="0"/>
          <w:marRight w:val="0"/>
          <w:marTop w:val="0"/>
          <w:marBottom w:val="0"/>
          <w:divBdr>
            <w:top w:val="none" w:sz="0" w:space="0" w:color="auto"/>
            <w:left w:val="none" w:sz="0" w:space="0" w:color="auto"/>
            <w:bottom w:val="none" w:sz="0" w:space="0" w:color="auto"/>
            <w:right w:val="none" w:sz="0" w:space="0" w:color="auto"/>
          </w:divBdr>
        </w:div>
        <w:div w:id="400835275">
          <w:marLeft w:val="0"/>
          <w:marRight w:val="0"/>
          <w:marTop w:val="0"/>
          <w:marBottom w:val="0"/>
          <w:divBdr>
            <w:top w:val="none" w:sz="0" w:space="0" w:color="auto"/>
            <w:left w:val="none" w:sz="0" w:space="0" w:color="auto"/>
            <w:bottom w:val="none" w:sz="0" w:space="0" w:color="auto"/>
            <w:right w:val="none" w:sz="0" w:space="0" w:color="auto"/>
          </w:divBdr>
        </w:div>
        <w:div w:id="400835762">
          <w:marLeft w:val="0"/>
          <w:marRight w:val="0"/>
          <w:marTop w:val="0"/>
          <w:marBottom w:val="240"/>
          <w:divBdr>
            <w:top w:val="none" w:sz="0" w:space="0" w:color="auto"/>
            <w:left w:val="none" w:sz="0" w:space="0" w:color="auto"/>
            <w:bottom w:val="none" w:sz="0" w:space="0" w:color="auto"/>
            <w:right w:val="none" w:sz="0" w:space="0" w:color="auto"/>
          </w:divBdr>
        </w:div>
        <w:div w:id="4009044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00906512">
          <w:marLeft w:val="0"/>
          <w:marRight w:val="0"/>
          <w:marTop w:val="120"/>
          <w:marBottom w:val="330"/>
          <w:divBdr>
            <w:top w:val="none" w:sz="0" w:space="0" w:color="auto"/>
            <w:left w:val="none" w:sz="0" w:space="0" w:color="auto"/>
            <w:bottom w:val="none" w:sz="0" w:space="0" w:color="auto"/>
            <w:right w:val="none" w:sz="0" w:space="0" w:color="auto"/>
          </w:divBdr>
        </w:div>
        <w:div w:id="400907720">
          <w:marLeft w:val="0"/>
          <w:marRight w:val="0"/>
          <w:marTop w:val="0"/>
          <w:marBottom w:val="0"/>
          <w:divBdr>
            <w:top w:val="none" w:sz="0" w:space="0" w:color="auto"/>
            <w:left w:val="none" w:sz="0" w:space="0" w:color="auto"/>
            <w:bottom w:val="none" w:sz="0" w:space="0" w:color="auto"/>
            <w:right w:val="none" w:sz="0" w:space="0" w:color="auto"/>
          </w:divBdr>
          <w:divsChild>
            <w:div w:id="370765395">
              <w:marLeft w:val="0"/>
              <w:marRight w:val="0"/>
              <w:marTop w:val="225"/>
              <w:marBottom w:val="0"/>
              <w:divBdr>
                <w:top w:val="none" w:sz="0" w:space="0" w:color="auto"/>
                <w:left w:val="none" w:sz="0" w:space="0" w:color="auto"/>
                <w:bottom w:val="none" w:sz="0" w:space="0" w:color="auto"/>
                <w:right w:val="none" w:sz="0" w:space="0" w:color="auto"/>
              </w:divBdr>
            </w:div>
          </w:divsChild>
        </w:div>
        <w:div w:id="400909471">
          <w:marLeft w:val="0"/>
          <w:marRight w:val="0"/>
          <w:marTop w:val="0"/>
          <w:marBottom w:val="0"/>
          <w:divBdr>
            <w:top w:val="none" w:sz="0" w:space="0" w:color="auto"/>
            <w:left w:val="none" w:sz="0" w:space="0" w:color="auto"/>
            <w:bottom w:val="none" w:sz="0" w:space="0" w:color="auto"/>
            <w:right w:val="none" w:sz="0" w:space="0" w:color="auto"/>
          </w:divBdr>
        </w:div>
        <w:div w:id="400912912">
          <w:marLeft w:val="0"/>
          <w:marRight w:val="0"/>
          <w:marTop w:val="0"/>
          <w:marBottom w:val="0"/>
          <w:divBdr>
            <w:top w:val="none" w:sz="0" w:space="0" w:color="auto"/>
            <w:left w:val="none" w:sz="0" w:space="0" w:color="auto"/>
            <w:bottom w:val="none" w:sz="0" w:space="0" w:color="auto"/>
            <w:right w:val="none" w:sz="0" w:space="0" w:color="auto"/>
          </w:divBdr>
          <w:divsChild>
            <w:div w:id="26177818">
              <w:marLeft w:val="0"/>
              <w:marRight w:val="0"/>
              <w:marTop w:val="0"/>
              <w:marBottom w:val="0"/>
              <w:divBdr>
                <w:top w:val="none" w:sz="0" w:space="0" w:color="auto"/>
                <w:left w:val="none" w:sz="0" w:space="0" w:color="auto"/>
                <w:bottom w:val="none" w:sz="0" w:space="0" w:color="auto"/>
                <w:right w:val="none" w:sz="0" w:space="0" w:color="auto"/>
              </w:divBdr>
            </w:div>
          </w:divsChild>
        </w:div>
        <w:div w:id="400953665">
          <w:marLeft w:val="0"/>
          <w:marRight w:val="0"/>
          <w:marTop w:val="0"/>
          <w:marBottom w:val="0"/>
          <w:divBdr>
            <w:top w:val="single" w:sz="2" w:space="0" w:color="E0E0E0"/>
            <w:left w:val="single" w:sz="2" w:space="0" w:color="E0E0E0"/>
            <w:bottom w:val="single" w:sz="2" w:space="0" w:color="E0E0E0"/>
            <w:right w:val="single" w:sz="2" w:space="0" w:color="E0E0E0"/>
          </w:divBdr>
        </w:div>
        <w:div w:id="401022771">
          <w:marLeft w:val="0"/>
          <w:marRight w:val="0"/>
          <w:marTop w:val="0"/>
          <w:marBottom w:val="0"/>
          <w:divBdr>
            <w:top w:val="single" w:sz="2" w:space="0" w:color="E0E0E0"/>
            <w:left w:val="single" w:sz="2" w:space="0" w:color="E0E0E0"/>
            <w:bottom w:val="single" w:sz="2" w:space="0" w:color="E0E0E0"/>
            <w:right w:val="single" w:sz="2" w:space="0" w:color="E0E0E0"/>
          </w:divBdr>
          <w:divsChild>
            <w:div w:id="457340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026235">
          <w:marLeft w:val="0"/>
          <w:marRight w:val="0"/>
          <w:marTop w:val="0"/>
          <w:marBottom w:val="0"/>
          <w:divBdr>
            <w:top w:val="none" w:sz="0" w:space="0" w:color="auto"/>
            <w:left w:val="none" w:sz="0" w:space="0" w:color="auto"/>
            <w:bottom w:val="none" w:sz="0" w:space="0" w:color="auto"/>
            <w:right w:val="none" w:sz="0" w:space="0" w:color="auto"/>
          </w:divBdr>
        </w:div>
        <w:div w:id="401028085">
          <w:marLeft w:val="0"/>
          <w:marRight w:val="0"/>
          <w:marTop w:val="0"/>
          <w:marBottom w:val="240"/>
          <w:divBdr>
            <w:top w:val="none" w:sz="0" w:space="0" w:color="auto"/>
            <w:left w:val="none" w:sz="0" w:space="0" w:color="auto"/>
            <w:bottom w:val="none" w:sz="0" w:space="0" w:color="auto"/>
            <w:right w:val="none" w:sz="0" w:space="0" w:color="auto"/>
          </w:divBdr>
        </w:div>
        <w:div w:id="401097812">
          <w:marLeft w:val="0"/>
          <w:marRight w:val="0"/>
          <w:marTop w:val="0"/>
          <w:marBottom w:val="0"/>
          <w:divBdr>
            <w:top w:val="none" w:sz="0" w:space="0" w:color="auto"/>
            <w:left w:val="none" w:sz="0" w:space="0" w:color="auto"/>
            <w:bottom w:val="none" w:sz="0" w:space="0" w:color="auto"/>
            <w:right w:val="none" w:sz="0" w:space="0" w:color="auto"/>
          </w:divBdr>
        </w:div>
        <w:div w:id="401100370">
          <w:marLeft w:val="-225"/>
          <w:marRight w:val="-225"/>
          <w:marTop w:val="0"/>
          <w:marBottom w:val="0"/>
          <w:divBdr>
            <w:top w:val="none" w:sz="0" w:space="0" w:color="auto"/>
            <w:left w:val="none" w:sz="0" w:space="0" w:color="auto"/>
            <w:bottom w:val="none" w:sz="0" w:space="0" w:color="auto"/>
            <w:right w:val="none" w:sz="0" w:space="0" w:color="auto"/>
          </w:divBdr>
        </w:div>
        <w:div w:id="401103564">
          <w:marLeft w:val="-225"/>
          <w:marRight w:val="-225"/>
          <w:marTop w:val="0"/>
          <w:marBottom w:val="0"/>
          <w:divBdr>
            <w:top w:val="none" w:sz="0" w:space="0" w:color="auto"/>
            <w:left w:val="none" w:sz="0" w:space="0" w:color="auto"/>
            <w:bottom w:val="none" w:sz="0" w:space="0" w:color="auto"/>
            <w:right w:val="none" w:sz="0" w:space="0" w:color="auto"/>
          </w:divBdr>
        </w:div>
        <w:div w:id="401105066">
          <w:marLeft w:val="0"/>
          <w:marRight w:val="0"/>
          <w:marTop w:val="0"/>
          <w:marBottom w:val="0"/>
          <w:divBdr>
            <w:top w:val="none" w:sz="0" w:space="0" w:color="auto"/>
            <w:left w:val="none" w:sz="0" w:space="0" w:color="auto"/>
            <w:bottom w:val="none" w:sz="0" w:space="0" w:color="auto"/>
            <w:right w:val="none" w:sz="0" w:space="0" w:color="auto"/>
          </w:divBdr>
        </w:div>
        <w:div w:id="401106574">
          <w:marLeft w:val="0"/>
          <w:marRight w:val="0"/>
          <w:marTop w:val="0"/>
          <w:marBottom w:val="0"/>
          <w:divBdr>
            <w:top w:val="none" w:sz="0" w:space="0" w:color="auto"/>
            <w:left w:val="none" w:sz="0" w:space="0" w:color="auto"/>
            <w:bottom w:val="none" w:sz="0" w:space="0" w:color="auto"/>
            <w:right w:val="none" w:sz="0" w:space="0" w:color="auto"/>
          </w:divBdr>
        </w:div>
        <w:div w:id="401145971">
          <w:marLeft w:val="0"/>
          <w:marRight w:val="0"/>
          <w:marTop w:val="0"/>
          <w:marBottom w:val="0"/>
          <w:divBdr>
            <w:top w:val="none" w:sz="0" w:space="0" w:color="auto"/>
            <w:left w:val="none" w:sz="0" w:space="0" w:color="auto"/>
            <w:bottom w:val="none" w:sz="0" w:space="0" w:color="auto"/>
            <w:right w:val="none" w:sz="0" w:space="0" w:color="auto"/>
          </w:divBdr>
        </w:div>
        <w:div w:id="401219403">
          <w:marLeft w:val="0"/>
          <w:marRight w:val="0"/>
          <w:marTop w:val="0"/>
          <w:marBottom w:val="450"/>
          <w:divBdr>
            <w:top w:val="none" w:sz="0" w:space="0" w:color="auto"/>
            <w:left w:val="none" w:sz="0" w:space="0" w:color="auto"/>
            <w:bottom w:val="none" w:sz="0" w:space="0" w:color="auto"/>
            <w:right w:val="none" w:sz="0" w:space="0" w:color="auto"/>
          </w:divBdr>
          <w:divsChild>
            <w:div w:id="78186430">
              <w:marLeft w:val="0"/>
              <w:marRight w:val="225"/>
              <w:marTop w:val="0"/>
              <w:marBottom w:val="0"/>
              <w:divBdr>
                <w:top w:val="none" w:sz="0" w:space="0" w:color="auto"/>
                <w:left w:val="none" w:sz="0" w:space="0" w:color="auto"/>
                <w:bottom w:val="none" w:sz="0" w:space="0" w:color="auto"/>
                <w:right w:val="none" w:sz="0" w:space="0" w:color="auto"/>
              </w:divBdr>
            </w:div>
          </w:divsChild>
        </w:div>
        <w:div w:id="401374836">
          <w:marLeft w:val="0"/>
          <w:marRight w:val="0"/>
          <w:marTop w:val="0"/>
          <w:marBottom w:val="0"/>
          <w:divBdr>
            <w:top w:val="none" w:sz="0" w:space="0" w:color="auto"/>
            <w:left w:val="none" w:sz="0" w:space="0" w:color="auto"/>
            <w:bottom w:val="none" w:sz="0" w:space="0" w:color="auto"/>
            <w:right w:val="none" w:sz="0" w:space="0" w:color="auto"/>
          </w:divBdr>
          <w:divsChild>
            <w:div w:id="59448633">
              <w:marLeft w:val="0"/>
              <w:marRight w:val="0"/>
              <w:marTop w:val="0"/>
              <w:marBottom w:val="0"/>
              <w:divBdr>
                <w:top w:val="none" w:sz="0" w:space="0" w:color="auto"/>
                <w:left w:val="none" w:sz="0" w:space="0" w:color="auto"/>
                <w:bottom w:val="none" w:sz="0" w:space="0" w:color="auto"/>
                <w:right w:val="none" w:sz="0" w:space="0" w:color="auto"/>
              </w:divBdr>
            </w:div>
          </w:divsChild>
        </w:div>
        <w:div w:id="401409139">
          <w:marLeft w:val="0"/>
          <w:marRight w:val="0"/>
          <w:marTop w:val="0"/>
          <w:marBottom w:val="0"/>
          <w:divBdr>
            <w:top w:val="none" w:sz="0" w:space="0" w:color="auto"/>
            <w:left w:val="none" w:sz="0" w:space="0" w:color="auto"/>
            <w:bottom w:val="none" w:sz="0" w:space="0" w:color="auto"/>
            <w:right w:val="none" w:sz="0" w:space="0" w:color="auto"/>
          </w:divBdr>
        </w:div>
        <w:div w:id="401489479">
          <w:marLeft w:val="0"/>
          <w:marRight w:val="0"/>
          <w:marTop w:val="0"/>
          <w:marBottom w:val="0"/>
          <w:divBdr>
            <w:top w:val="single" w:sz="2" w:space="0" w:color="E0E0E0"/>
            <w:left w:val="single" w:sz="2" w:space="0" w:color="E0E0E0"/>
            <w:bottom w:val="single" w:sz="2" w:space="0" w:color="E0E0E0"/>
            <w:right w:val="single" w:sz="2" w:space="0" w:color="E0E0E0"/>
          </w:divBdr>
          <w:divsChild>
            <w:div w:id="2084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610719">
          <w:marLeft w:val="-150"/>
          <w:marRight w:val="-150"/>
          <w:marTop w:val="0"/>
          <w:marBottom w:val="0"/>
          <w:divBdr>
            <w:top w:val="none" w:sz="0" w:space="0" w:color="auto"/>
            <w:left w:val="none" w:sz="0" w:space="0" w:color="auto"/>
            <w:bottom w:val="none" w:sz="0" w:space="0" w:color="auto"/>
            <w:right w:val="none" w:sz="0" w:space="0" w:color="auto"/>
          </w:divBdr>
          <w:divsChild>
            <w:div w:id="652561701">
              <w:marLeft w:val="0"/>
              <w:marRight w:val="0"/>
              <w:marTop w:val="0"/>
              <w:marBottom w:val="0"/>
              <w:divBdr>
                <w:top w:val="none" w:sz="0" w:space="0" w:color="auto"/>
                <w:left w:val="none" w:sz="0" w:space="0" w:color="auto"/>
                <w:bottom w:val="none" w:sz="0" w:space="0" w:color="auto"/>
                <w:right w:val="none" w:sz="0" w:space="0" w:color="auto"/>
              </w:divBdr>
            </w:div>
          </w:divsChild>
        </w:div>
        <w:div w:id="401634926">
          <w:marLeft w:val="0"/>
          <w:marRight w:val="0"/>
          <w:marTop w:val="0"/>
          <w:marBottom w:val="0"/>
          <w:divBdr>
            <w:top w:val="single" w:sz="2" w:space="0" w:color="E0E0E0"/>
            <w:left w:val="single" w:sz="2" w:space="0" w:color="E0E0E0"/>
            <w:bottom w:val="single" w:sz="2" w:space="0" w:color="E0E0E0"/>
            <w:right w:val="single" w:sz="2" w:space="0" w:color="E0E0E0"/>
          </w:divBdr>
        </w:div>
        <w:div w:id="401635997">
          <w:marLeft w:val="0"/>
          <w:marRight w:val="0"/>
          <w:marTop w:val="0"/>
          <w:marBottom w:val="0"/>
          <w:divBdr>
            <w:top w:val="none" w:sz="0" w:space="0" w:color="auto"/>
            <w:left w:val="none" w:sz="0" w:space="0" w:color="auto"/>
            <w:bottom w:val="none" w:sz="0" w:space="0" w:color="auto"/>
            <w:right w:val="none" w:sz="0" w:space="0" w:color="auto"/>
          </w:divBdr>
        </w:div>
        <w:div w:id="401683671">
          <w:marLeft w:val="0"/>
          <w:marRight w:val="0"/>
          <w:marTop w:val="0"/>
          <w:marBottom w:val="0"/>
          <w:divBdr>
            <w:top w:val="none" w:sz="0" w:space="0" w:color="auto"/>
            <w:left w:val="none" w:sz="0" w:space="0" w:color="auto"/>
            <w:bottom w:val="none" w:sz="0" w:space="0" w:color="auto"/>
            <w:right w:val="none" w:sz="0" w:space="0" w:color="auto"/>
          </w:divBdr>
        </w:div>
        <w:div w:id="401758509">
          <w:marLeft w:val="1463"/>
          <w:marRight w:val="0"/>
          <w:marTop w:val="0"/>
          <w:marBottom w:val="0"/>
          <w:divBdr>
            <w:top w:val="none" w:sz="0" w:space="0" w:color="auto"/>
            <w:left w:val="none" w:sz="0" w:space="0" w:color="auto"/>
            <w:bottom w:val="none" w:sz="0" w:space="0" w:color="auto"/>
            <w:right w:val="none" w:sz="0" w:space="0" w:color="auto"/>
          </w:divBdr>
        </w:div>
        <w:div w:id="401831209">
          <w:marLeft w:val="0"/>
          <w:marRight w:val="0"/>
          <w:marTop w:val="0"/>
          <w:marBottom w:val="0"/>
          <w:divBdr>
            <w:top w:val="none" w:sz="0" w:space="0" w:color="auto"/>
            <w:left w:val="none" w:sz="0" w:space="0" w:color="auto"/>
            <w:bottom w:val="none" w:sz="0" w:space="0" w:color="auto"/>
            <w:right w:val="none" w:sz="0" w:space="0" w:color="auto"/>
          </w:divBdr>
        </w:div>
        <w:div w:id="401832973">
          <w:marLeft w:val="0"/>
          <w:marRight w:val="0"/>
          <w:marTop w:val="0"/>
          <w:marBottom w:val="0"/>
          <w:divBdr>
            <w:top w:val="none" w:sz="0" w:space="0" w:color="auto"/>
            <w:left w:val="none" w:sz="0" w:space="0" w:color="auto"/>
            <w:bottom w:val="none" w:sz="0" w:space="0" w:color="auto"/>
            <w:right w:val="none" w:sz="0" w:space="0" w:color="auto"/>
          </w:divBdr>
          <w:divsChild>
            <w:div w:id="582757730">
              <w:marLeft w:val="0"/>
              <w:marRight w:val="0"/>
              <w:marTop w:val="0"/>
              <w:marBottom w:val="0"/>
              <w:divBdr>
                <w:top w:val="none" w:sz="0" w:space="0" w:color="auto"/>
                <w:left w:val="none" w:sz="0" w:space="0" w:color="auto"/>
                <w:bottom w:val="none" w:sz="0" w:space="0" w:color="auto"/>
                <w:right w:val="none" w:sz="0" w:space="0" w:color="auto"/>
              </w:divBdr>
            </w:div>
          </w:divsChild>
        </w:div>
        <w:div w:id="401876787">
          <w:marLeft w:val="0"/>
          <w:marRight w:val="0"/>
          <w:marTop w:val="0"/>
          <w:marBottom w:val="75"/>
          <w:divBdr>
            <w:top w:val="none" w:sz="0" w:space="0" w:color="auto"/>
            <w:left w:val="none" w:sz="0" w:space="0" w:color="auto"/>
            <w:bottom w:val="none" w:sz="0" w:space="0" w:color="auto"/>
            <w:right w:val="none" w:sz="0" w:space="0" w:color="auto"/>
          </w:divBdr>
        </w:div>
        <w:div w:id="401946149">
          <w:marLeft w:val="0"/>
          <w:marRight w:val="0"/>
          <w:marTop w:val="0"/>
          <w:marBottom w:val="0"/>
          <w:divBdr>
            <w:top w:val="none" w:sz="0" w:space="0" w:color="auto"/>
            <w:left w:val="none" w:sz="0" w:space="0" w:color="auto"/>
            <w:bottom w:val="none" w:sz="0" w:space="0" w:color="auto"/>
            <w:right w:val="none" w:sz="0" w:space="0" w:color="auto"/>
          </w:divBdr>
        </w:div>
        <w:div w:id="401949913">
          <w:marLeft w:val="-225"/>
          <w:marRight w:val="-225"/>
          <w:marTop w:val="0"/>
          <w:marBottom w:val="0"/>
          <w:divBdr>
            <w:top w:val="none" w:sz="0" w:space="0" w:color="auto"/>
            <w:left w:val="none" w:sz="0" w:space="0" w:color="auto"/>
            <w:bottom w:val="none" w:sz="0" w:space="0" w:color="auto"/>
            <w:right w:val="none" w:sz="0" w:space="0" w:color="auto"/>
          </w:divBdr>
          <w:divsChild>
            <w:div w:id="504974739">
              <w:marLeft w:val="0"/>
              <w:marRight w:val="0"/>
              <w:marTop w:val="0"/>
              <w:marBottom w:val="0"/>
              <w:divBdr>
                <w:top w:val="none" w:sz="0" w:space="0" w:color="auto"/>
                <w:left w:val="none" w:sz="0" w:space="0" w:color="auto"/>
                <w:bottom w:val="none" w:sz="0" w:space="0" w:color="auto"/>
                <w:right w:val="none" w:sz="0" w:space="0" w:color="auto"/>
              </w:divBdr>
            </w:div>
          </w:divsChild>
        </w:div>
        <w:div w:id="402022870">
          <w:marLeft w:val="0"/>
          <w:marRight w:val="0"/>
          <w:marTop w:val="0"/>
          <w:marBottom w:val="0"/>
          <w:divBdr>
            <w:top w:val="none" w:sz="0" w:space="0" w:color="auto"/>
            <w:left w:val="none" w:sz="0" w:space="0" w:color="auto"/>
            <w:bottom w:val="none" w:sz="0" w:space="0" w:color="auto"/>
            <w:right w:val="none" w:sz="0" w:space="0" w:color="auto"/>
          </w:divBdr>
        </w:div>
        <w:div w:id="402023847">
          <w:marLeft w:val="0"/>
          <w:marRight w:val="0"/>
          <w:marTop w:val="0"/>
          <w:marBottom w:val="0"/>
          <w:divBdr>
            <w:top w:val="single" w:sz="4" w:space="6" w:color="999999"/>
            <w:left w:val="none" w:sz="0" w:space="0" w:color="auto"/>
            <w:bottom w:val="single" w:sz="4" w:space="0" w:color="999999"/>
            <w:right w:val="none" w:sz="0" w:space="0" w:color="auto"/>
          </w:divBdr>
        </w:div>
        <w:div w:id="402068139">
          <w:marLeft w:val="-225"/>
          <w:marRight w:val="-225"/>
          <w:marTop w:val="0"/>
          <w:marBottom w:val="0"/>
          <w:divBdr>
            <w:top w:val="none" w:sz="0" w:space="0" w:color="auto"/>
            <w:left w:val="none" w:sz="0" w:space="0" w:color="auto"/>
            <w:bottom w:val="none" w:sz="0" w:space="0" w:color="auto"/>
            <w:right w:val="none" w:sz="0" w:space="0" w:color="auto"/>
          </w:divBdr>
        </w:div>
        <w:div w:id="402139667">
          <w:marLeft w:val="0"/>
          <w:marRight w:val="0"/>
          <w:marTop w:val="0"/>
          <w:marBottom w:val="0"/>
          <w:divBdr>
            <w:top w:val="single" w:sz="2" w:space="0" w:color="E0E0E0"/>
            <w:left w:val="single" w:sz="2" w:space="0" w:color="E0E0E0"/>
            <w:bottom w:val="single" w:sz="2" w:space="0" w:color="E0E0E0"/>
            <w:right w:val="single" w:sz="2" w:space="0" w:color="E0E0E0"/>
          </w:divBdr>
          <w:divsChild>
            <w:div w:id="332268585">
              <w:marLeft w:val="0"/>
              <w:marRight w:val="0"/>
              <w:marTop w:val="0"/>
              <w:marBottom w:val="0"/>
              <w:divBdr>
                <w:top w:val="single" w:sz="2" w:space="0" w:color="E0E0E0"/>
                <w:left w:val="single" w:sz="2" w:space="0" w:color="E0E0E0"/>
                <w:bottom w:val="single" w:sz="2" w:space="0" w:color="E0E0E0"/>
                <w:right w:val="single" w:sz="2" w:space="0" w:color="E0E0E0"/>
              </w:divBdr>
              <w:divsChild>
                <w:div w:id="525994045">
                  <w:marLeft w:val="0"/>
                  <w:marRight w:val="0"/>
                  <w:marTop w:val="0"/>
                  <w:marBottom w:val="0"/>
                  <w:divBdr>
                    <w:top w:val="single" w:sz="2" w:space="0" w:color="E0E0E0"/>
                    <w:left w:val="single" w:sz="2" w:space="0" w:color="E0E0E0"/>
                    <w:bottom w:val="single" w:sz="2" w:space="0" w:color="E0E0E0"/>
                    <w:right w:val="single" w:sz="2" w:space="0" w:color="E0E0E0"/>
                  </w:divBdr>
                  <w:divsChild>
                    <w:div w:id="5897737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2262110">
          <w:marLeft w:val="0"/>
          <w:marRight w:val="0"/>
          <w:marTop w:val="0"/>
          <w:marBottom w:val="0"/>
          <w:divBdr>
            <w:top w:val="none" w:sz="0" w:space="0" w:color="auto"/>
            <w:left w:val="none" w:sz="0" w:space="0" w:color="auto"/>
            <w:bottom w:val="none" w:sz="0" w:space="0" w:color="auto"/>
            <w:right w:val="none" w:sz="0" w:space="0" w:color="auto"/>
          </w:divBdr>
          <w:divsChild>
            <w:div w:id="59450625">
              <w:marLeft w:val="0"/>
              <w:marRight w:val="0"/>
              <w:marTop w:val="0"/>
              <w:marBottom w:val="0"/>
              <w:divBdr>
                <w:top w:val="none" w:sz="0" w:space="0" w:color="auto"/>
                <w:left w:val="none" w:sz="0" w:space="0" w:color="auto"/>
                <w:bottom w:val="none" w:sz="0" w:space="0" w:color="auto"/>
                <w:right w:val="none" w:sz="0" w:space="0" w:color="auto"/>
              </w:divBdr>
            </w:div>
          </w:divsChild>
        </w:div>
        <w:div w:id="402290104">
          <w:marLeft w:val="-300"/>
          <w:marRight w:val="-300"/>
          <w:marTop w:val="0"/>
          <w:marBottom w:val="450"/>
          <w:divBdr>
            <w:top w:val="none" w:sz="0" w:space="0" w:color="auto"/>
            <w:left w:val="none" w:sz="0" w:space="0" w:color="auto"/>
            <w:bottom w:val="none" w:sz="0" w:space="0" w:color="auto"/>
            <w:right w:val="none" w:sz="0" w:space="0" w:color="auto"/>
          </w:divBdr>
          <w:divsChild>
            <w:div w:id="621304348">
              <w:marLeft w:val="0"/>
              <w:marRight w:val="0"/>
              <w:marTop w:val="0"/>
              <w:marBottom w:val="0"/>
              <w:divBdr>
                <w:top w:val="none" w:sz="0" w:space="0" w:color="auto"/>
                <w:left w:val="none" w:sz="0" w:space="0" w:color="auto"/>
                <w:bottom w:val="none" w:sz="0" w:space="0" w:color="auto"/>
                <w:right w:val="none" w:sz="0" w:space="0" w:color="auto"/>
              </w:divBdr>
            </w:div>
          </w:divsChild>
        </w:div>
        <w:div w:id="402290396">
          <w:marLeft w:val="0"/>
          <w:marRight w:val="0"/>
          <w:marTop w:val="0"/>
          <w:marBottom w:val="0"/>
          <w:divBdr>
            <w:top w:val="single" w:sz="2" w:space="0" w:color="E0E0E0"/>
            <w:left w:val="single" w:sz="2" w:space="0" w:color="E0E0E0"/>
            <w:bottom w:val="single" w:sz="2" w:space="0" w:color="E0E0E0"/>
            <w:right w:val="single" w:sz="2" w:space="0" w:color="E0E0E0"/>
          </w:divBdr>
        </w:div>
        <w:div w:id="402337776">
          <w:marLeft w:val="0"/>
          <w:marRight w:val="0"/>
          <w:marTop w:val="0"/>
          <w:marBottom w:val="150"/>
          <w:divBdr>
            <w:top w:val="none" w:sz="0" w:space="0" w:color="auto"/>
            <w:left w:val="none" w:sz="0" w:space="0" w:color="auto"/>
            <w:bottom w:val="none" w:sz="0" w:space="0" w:color="auto"/>
            <w:right w:val="none" w:sz="0" w:space="0" w:color="auto"/>
          </w:divBdr>
        </w:div>
        <w:div w:id="402409121">
          <w:marLeft w:val="0"/>
          <w:marRight w:val="0"/>
          <w:marTop w:val="0"/>
          <w:marBottom w:val="0"/>
          <w:divBdr>
            <w:top w:val="none" w:sz="0" w:space="0" w:color="auto"/>
            <w:left w:val="none" w:sz="0" w:space="0" w:color="auto"/>
            <w:bottom w:val="none" w:sz="0" w:space="0" w:color="auto"/>
            <w:right w:val="none" w:sz="0" w:space="0" w:color="auto"/>
          </w:divBdr>
          <w:divsChild>
            <w:div w:id="565579297">
              <w:marLeft w:val="0"/>
              <w:marRight w:val="0"/>
              <w:marTop w:val="0"/>
              <w:marBottom w:val="0"/>
              <w:divBdr>
                <w:top w:val="none" w:sz="0" w:space="0" w:color="auto"/>
                <w:left w:val="none" w:sz="0" w:space="0" w:color="auto"/>
                <w:bottom w:val="none" w:sz="0" w:space="0" w:color="auto"/>
                <w:right w:val="none" w:sz="0" w:space="0" w:color="auto"/>
              </w:divBdr>
              <w:divsChild>
                <w:div w:id="221253350">
                  <w:marLeft w:val="0"/>
                  <w:marRight w:val="0"/>
                  <w:marTop w:val="0"/>
                  <w:marBottom w:val="0"/>
                  <w:divBdr>
                    <w:top w:val="none" w:sz="0" w:space="0" w:color="auto"/>
                    <w:left w:val="none" w:sz="0" w:space="0" w:color="auto"/>
                    <w:bottom w:val="none" w:sz="0" w:space="0" w:color="auto"/>
                    <w:right w:val="none" w:sz="0" w:space="0" w:color="auto"/>
                  </w:divBdr>
                </w:div>
                <w:div w:id="64863074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02409977">
          <w:marLeft w:val="0"/>
          <w:marRight w:val="0"/>
          <w:marTop w:val="0"/>
          <w:marBottom w:val="0"/>
          <w:divBdr>
            <w:top w:val="none" w:sz="0" w:space="0" w:color="auto"/>
            <w:left w:val="none" w:sz="0" w:space="0" w:color="auto"/>
            <w:bottom w:val="none" w:sz="0" w:space="0" w:color="auto"/>
            <w:right w:val="none" w:sz="0" w:space="0" w:color="auto"/>
          </w:divBdr>
          <w:divsChild>
            <w:div w:id="545723310">
              <w:marLeft w:val="0"/>
              <w:marRight w:val="0"/>
              <w:marTop w:val="0"/>
              <w:marBottom w:val="0"/>
              <w:divBdr>
                <w:top w:val="none" w:sz="0" w:space="0" w:color="auto"/>
                <w:left w:val="none" w:sz="0" w:space="0" w:color="auto"/>
                <w:bottom w:val="none" w:sz="0" w:space="0" w:color="auto"/>
                <w:right w:val="none" w:sz="0" w:space="0" w:color="auto"/>
              </w:divBdr>
            </w:div>
          </w:divsChild>
        </w:div>
        <w:div w:id="402413209">
          <w:marLeft w:val="0"/>
          <w:marRight w:val="0"/>
          <w:marTop w:val="0"/>
          <w:marBottom w:val="0"/>
          <w:divBdr>
            <w:top w:val="none" w:sz="0" w:space="0" w:color="auto"/>
            <w:left w:val="none" w:sz="0" w:space="0" w:color="auto"/>
            <w:bottom w:val="none" w:sz="0" w:space="0" w:color="auto"/>
            <w:right w:val="none" w:sz="0" w:space="0" w:color="auto"/>
          </w:divBdr>
        </w:div>
        <w:div w:id="402417069">
          <w:marLeft w:val="0"/>
          <w:marRight w:val="0"/>
          <w:marTop w:val="0"/>
          <w:marBottom w:val="0"/>
          <w:divBdr>
            <w:top w:val="none" w:sz="0" w:space="0" w:color="auto"/>
            <w:left w:val="none" w:sz="0" w:space="0" w:color="auto"/>
            <w:bottom w:val="none" w:sz="0" w:space="0" w:color="auto"/>
            <w:right w:val="none" w:sz="0" w:space="0" w:color="auto"/>
          </w:divBdr>
        </w:div>
        <w:div w:id="402526429">
          <w:marLeft w:val="1463"/>
          <w:marRight w:val="0"/>
          <w:marTop w:val="0"/>
          <w:marBottom w:val="0"/>
          <w:divBdr>
            <w:top w:val="none" w:sz="0" w:space="0" w:color="auto"/>
            <w:left w:val="none" w:sz="0" w:space="0" w:color="auto"/>
            <w:bottom w:val="none" w:sz="0" w:space="0" w:color="auto"/>
            <w:right w:val="none" w:sz="0" w:space="0" w:color="auto"/>
          </w:divBdr>
        </w:div>
        <w:div w:id="402533543">
          <w:marLeft w:val="0"/>
          <w:marRight w:val="0"/>
          <w:marTop w:val="0"/>
          <w:marBottom w:val="0"/>
          <w:divBdr>
            <w:top w:val="none" w:sz="0" w:space="0" w:color="auto"/>
            <w:left w:val="none" w:sz="0" w:space="0" w:color="auto"/>
            <w:bottom w:val="none" w:sz="0" w:space="0" w:color="auto"/>
            <w:right w:val="none" w:sz="0" w:space="0" w:color="auto"/>
          </w:divBdr>
        </w:div>
        <w:div w:id="402535223">
          <w:marLeft w:val="0"/>
          <w:marRight w:val="0"/>
          <w:marTop w:val="0"/>
          <w:marBottom w:val="0"/>
          <w:divBdr>
            <w:top w:val="none" w:sz="0" w:space="0" w:color="auto"/>
            <w:left w:val="none" w:sz="0" w:space="0" w:color="auto"/>
            <w:bottom w:val="none" w:sz="0" w:space="0" w:color="auto"/>
            <w:right w:val="none" w:sz="0" w:space="0" w:color="auto"/>
          </w:divBdr>
        </w:div>
        <w:div w:id="402606501">
          <w:marLeft w:val="0"/>
          <w:marRight w:val="0"/>
          <w:marTop w:val="0"/>
          <w:marBottom w:val="0"/>
          <w:divBdr>
            <w:top w:val="none" w:sz="0" w:space="6" w:color="DDDDDD"/>
            <w:left w:val="none" w:sz="0" w:space="9" w:color="DDDDDD"/>
            <w:bottom w:val="single" w:sz="4" w:space="6" w:color="DDDDDD"/>
            <w:right w:val="none" w:sz="0" w:space="9" w:color="DDDDDD"/>
          </w:divBdr>
        </w:div>
        <w:div w:id="402607292">
          <w:marLeft w:val="0"/>
          <w:marRight w:val="0"/>
          <w:marTop w:val="0"/>
          <w:marBottom w:val="0"/>
          <w:divBdr>
            <w:top w:val="none" w:sz="0" w:space="0" w:color="auto"/>
            <w:left w:val="none" w:sz="0" w:space="0" w:color="auto"/>
            <w:bottom w:val="none" w:sz="0" w:space="0" w:color="auto"/>
            <w:right w:val="none" w:sz="0" w:space="0" w:color="auto"/>
          </w:divBdr>
        </w:div>
        <w:div w:id="402609020">
          <w:marLeft w:val="0"/>
          <w:marRight w:val="0"/>
          <w:marTop w:val="0"/>
          <w:marBottom w:val="0"/>
          <w:divBdr>
            <w:top w:val="none" w:sz="0" w:space="0" w:color="auto"/>
            <w:left w:val="none" w:sz="0" w:space="0" w:color="auto"/>
            <w:bottom w:val="none" w:sz="0" w:space="0" w:color="auto"/>
            <w:right w:val="none" w:sz="0" w:space="0" w:color="auto"/>
          </w:divBdr>
        </w:div>
        <w:div w:id="402653243">
          <w:marLeft w:val="0"/>
          <w:marRight w:val="0"/>
          <w:marTop w:val="150"/>
          <w:marBottom w:val="0"/>
          <w:divBdr>
            <w:top w:val="none" w:sz="0" w:space="0" w:color="auto"/>
            <w:left w:val="none" w:sz="0" w:space="0" w:color="auto"/>
            <w:bottom w:val="none" w:sz="0" w:space="0" w:color="auto"/>
            <w:right w:val="none" w:sz="0" w:space="0" w:color="auto"/>
          </w:divBdr>
          <w:divsChild>
            <w:div w:id="476604013">
              <w:marLeft w:val="0"/>
              <w:marRight w:val="0"/>
              <w:marTop w:val="0"/>
              <w:marBottom w:val="150"/>
              <w:divBdr>
                <w:top w:val="none" w:sz="0" w:space="0" w:color="auto"/>
                <w:left w:val="none" w:sz="0" w:space="0" w:color="auto"/>
                <w:bottom w:val="none" w:sz="0" w:space="0" w:color="auto"/>
                <w:right w:val="none" w:sz="0" w:space="0" w:color="auto"/>
              </w:divBdr>
            </w:div>
          </w:divsChild>
        </w:div>
        <w:div w:id="402722539">
          <w:marLeft w:val="0"/>
          <w:marRight w:val="0"/>
          <w:marTop w:val="0"/>
          <w:marBottom w:val="0"/>
          <w:divBdr>
            <w:top w:val="single" w:sz="2" w:space="0" w:color="E0E0E0"/>
            <w:left w:val="single" w:sz="2" w:space="0" w:color="E0E0E0"/>
            <w:bottom w:val="single" w:sz="2" w:space="0" w:color="E0E0E0"/>
            <w:right w:val="single" w:sz="2" w:space="0" w:color="E0E0E0"/>
          </w:divBdr>
        </w:div>
        <w:div w:id="402722774">
          <w:marLeft w:val="0"/>
          <w:marRight w:val="0"/>
          <w:marTop w:val="45"/>
          <w:marBottom w:val="0"/>
          <w:divBdr>
            <w:top w:val="none" w:sz="0" w:space="0" w:color="auto"/>
            <w:left w:val="none" w:sz="0" w:space="0" w:color="auto"/>
            <w:bottom w:val="none" w:sz="0" w:space="0" w:color="auto"/>
            <w:right w:val="none" w:sz="0" w:space="0" w:color="auto"/>
          </w:divBdr>
        </w:div>
        <w:div w:id="402726602">
          <w:marLeft w:val="0"/>
          <w:marRight w:val="0"/>
          <w:marTop w:val="0"/>
          <w:marBottom w:val="0"/>
          <w:divBdr>
            <w:top w:val="none" w:sz="0" w:space="0" w:color="auto"/>
            <w:left w:val="none" w:sz="0" w:space="0" w:color="auto"/>
            <w:bottom w:val="none" w:sz="0" w:space="0" w:color="auto"/>
            <w:right w:val="none" w:sz="0" w:space="0" w:color="auto"/>
          </w:divBdr>
        </w:div>
        <w:div w:id="402803803">
          <w:marLeft w:val="0"/>
          <w:marRight w:val="0"/>
          <w:marTop w:val="0"/>
          <w:marBottom w:val="0"/>
          <w:divBdr>
            <w:top w:val="none" w:sz="0" w:space="0" w:color="auto"/>
            <w:left w:val="none" w:sz="0" w:space="0" w:color="auto"/>
            <w:bottom w:val="none" w:sz="0" w:space="0" w:color="auto"/>
            <w:right w:val="none" w:sz="0" w:space="0" w:color="auto"/>
          </w:divBdr>
          <w:divsChild>
            <w:div w:id="299000569">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402876491">
          <w:marLeft w:val="0"/>
          <w:marRight w:val="0"/>
          <w:marTop w:val="0"/>
          <w:marBottom w:val="0"/>
          <w:divBdr>
            <w:top w:val="none" w:sz="0" w:space="0" w:color="auto"/>
            <w:left w:val="none" w:sz="0" w:space="0" w:color="auto"/>
            <w:bottom w:val="none" w:sz="0" w:space="0" w:color="auto"/>
            <w:right w:val="none" w:sz="0" w:space="0" w:color="auto"/>
          </w:divBdr>
          <w:divsChild>
            <w:div w:id="535505420">
              <w:marLeft w:val="0"/>
              <w:marRight w:val="0"/>
              <w:marTop w:val="0"/>
              <w:marBottom w:val="0"/>
              <w:divBdr>
                <w:top w:val="none" w:sz="0" w:space="0" w:color="auto"/>
                <w:left w:val="none" w:sz="0" w:space="0" w:color="auto"/>
                <w:bottom w:val="none" w:sz="0" w:space="0" w:color="auto"/>
                <w:right w:val="none" w:sz="0" w:space="0" w:color="auto"/>
              </w:divBdr>
            </w:div>
          </w:divsChild>
        </w:div>
        <w:div w:id="402990083">
          <w:marLeft w:val="0"/>
          <w:marRight w:val="0"/>
          <w:marTop w:val="0"/>
          <w:marBottom w:val="300"/>
          <w:divBdr>
            <w:top w:val="none" w:sz="0" w:space="0" w:color="auto"/>
            <w:left w:val="none" w:sz="0" w:space="0" w:color="auto"/>
            <w:bottom w:val="none" w:sz="0" w:space="0" w:color="auto"/>
            <w:right w:val="none" w:sz="0" w:space="0" w:color="auto"/>
          </w:divBdr>
          <w:divsChild>
            <w:div w:id="702874031">
              <w:marLeft w:val="0"/>
              <w:marRight w:val="0"/>
              <w:marTop w:val="0"/>
              <w:marBottom w:val="0"/>
              <w:divBdr>
                <w:top w:val="none" w:sz="0" w:space="0" w:color="auto"/>
                <w:left w:val="none" w:sz="0" w:space="0" w:color="auto"/>
                <w:bottom w:val="none" w:sz="0" w:space="0" w:color="auto"/>
                <w:right w:val="none" w:sz="0" w:space="0" w:color="auto"/>
              </w:divBdr>
            </w:div>
          </w:divsChild>
        </w:div>
        <w:div w:id="402995866">
          <w:marLeft w:val="0"/>
          <w:marRight w:val="0"/>
          <w:marTop w:val="0"/>
          <w:marBottom w:val="0"/>
          <w:divBdr>
            <w:top w:val="none" w:sz="0" w:space="0" w:color="auto"/>
            <w:left w:val="none" w:sz="0" w:space="0" w:color="auto"/>
            <w:bottom w:val="none" w:sz="0" w:space="0" w:color="auto"/>
            <w:right w:val="none" w:sz="0" w:space="0" w:color="auto"/>
          </w:divBdr>
          <w:divsChild>
            <w:div w:id="118845581">
              <w:marLeft w:val="0"/>
              <w:marRight w:val="0"/>
              <w:marTop w:val="0"/>
              <w:marBottom w:val="0"/>
              <w:divBdr>
                <w:top w:val="none" w:sz="0" w:space="0" w:color="auto"/>
                <w:left w:val="none" w:sz="0" w:space="0" w:color="auto"/>
                <w:bottom w:val="none" w:sz="0" w:space="0" w:color="auto"/>
                <w:right w:val="none" w:sz="0" w:space="0" w:color="auto"/>
              </w:divBdr>
            </w:div>
            <w:div w:id="240602593">
              <w:marLeft w:val="0"/>
              <w:marRight w:val="0"/>
              <w:marTop w:val="0"/>
              <w:marBottom w:val="0"/>
              <w:divBdr>
                <w:top w:val="none" w:sz="0" w:space="0" w:color="auto"/>
                <w:left w:val="none" w:sz="0" w:space="0" w:color="auto"/>
                <w:bottom w:val="none" w:sz="0" w:space="0" w:color="auto"/>
                <w:right w:val="none" w:sz="0" w:space="0" w:color="auto"/>
              </w:divBdr>
              <w:divsChild>
                <w:div w:id="266474538">
                  <w:marLeft w:val="0"/>
                  <w:marRight w:val="0"/>
                  <w:marTop w:val="0"/>
                  <w:marBottom w:val="0"/>
                  <w:divBdr>
                    <w:top w:val="none" w:sz="0" w:space="0" w:color="auto"/>
                    <w:left w:val="none" w:sz="0" w:space="0" w:color="auto"/>
                    <w:bottom w:val="none" w:sz="0" w:space="0" w:color="auto"/>
                    <w:right w:val="none" w:sz="0" w:space="0" w:color="auto"/>
                  </w:divBdr>
                </w:div>
              </w:divsChild>
            </w:div>
            <w:div w:id="710307909">
              <w:marLeft w:val="0"/>
              <w:marRight w:val="0"/>
              <w:marTop w:val="0"/>
              <w:marBottom w:val="0"/>
              <w:divBdr>
                <w:top w:val="none" w:sz="0" w:space="0" w:color="auto"/>
                <w:left w:val="none" w:sz="0" w:space="0" w:color="auto"/>
                <w:bottom w:val="none" w:sz="0" w:space="0" w:color="auto"/>
                <w:right w:val="none" w:sz="0" w:space="0" w:color="auto"/>
              </w:divBdr>
            </w:div>
          </w:divsChild>
        </w:div>
        <w:div w:id="403070828">
          <w:marLeft w:val="15"/>
          <w:marRight w:val="225"/>
          <w:marTop w:val="0"/>
          <w:marBottom w:val="105"/>
          <w:divBdr>
            <w:top w:val="none" w:sz="0" w:space="0" w:color="auto"/>
            <w:left w:val="none" w:sz="0" w:space="0" w:color="auto"/>
            <w:bottom w:val="none" w:sz="0" w:space="0" w:color="auto"/>
            <w:right w:val="none" w:sz="0" w:space="0" w:color="auto"/>
          </w:divBdr>
          <w:divsChild>
            <w:div w:id="618878890">
              <w:marLeft w:val="0"/>
              <w:marRight w:val="0"/>
              <w:marTop w:val="0"/>
              <w:marBottom w:val="0"/>
              <w:divBdr>
                <w:top w:val="none" w:sz="0" w:space="0" w:color="auto"/>
                <w:left w:val="none" w:sz="0" w:space="0" w:color="auto"/>
                <w:bottom w:val="none" w:sz="0" w:space="0" w:color="auto"/>
                <w:right w:val="none" w:sz="0" w:space="0" w:color="auto"/>
              </w:divBdr>
            </w:div>
          </w:divsChild>
        </w:div>
        <w:div w:id="403072116">
          <w:marLeft w:val="0"/>
          <w:marRight w:val="0"/>
          <w:marTop w:val="0"/>
          <w:marBottom w:val="0"/>
          <w:divBdr>
            <w:top w:val="none" w:sz="0" w:space="0" w:color="auto"/>
            <w:left w:val="none" w:sz="0" w:space="0" w:color="auto"/>
            <w:bottom w:val="none" w:sz="0" w:space="0" w:color="auto"/>
            <w:right w:val="none" w:sz="0" w:space="0" w:color="auto"/>
          </w:divBdr>
          <w:divsChild>
            <w:div w:id="532499724">
              <w:marLeft w:val="0"/>
              <w:marRight w:val="0"/>
              <w:marTop w:val="0"/>
              <w:marBottom w:val="0"/>
              <w:divBdr>
                <w:top w:val="none" w:sz="0" w:space="0" w:color="auto"/>
                <w:left w:val="none" w:sz="0" w:space="0" w:color="auto"/>
                <w:bottom w:val="none" w:sz="0" w:space="0" w:color="auto"/>
                <w:right w:val="none" w:sz="0" w:space="0" w:color="auto"/>
              </w:divBdr>
            </w:div>
          </w:divsChild>
        </w:div>
        <w:div w:id="403140370">
          <w:marLeft w:val="0"/>
          <w:marRight w:val="0"/>
          <w:marTop w:val="0"/>
          <w:marBottom w:val="0"/>
          <w:divBdr>
            <w:top w:val="none" w:sz="0" w:space="0" w:color="auto"/>
            <w:left w:val="none" w:sz="0" w:space="0" w:color="auto"/>
            <w:bottom w:val="none" w:sz="0" w:space="0" w:color="auto"/>
            <w:right w:val="none" w:sz="0" w:space="0" w:color="auto"/>
          </w:divBdr>
        </w:div>
        <w:div w:id="403143407">
          <w:marLeft w:val="0"/>
          <w:marRight w:val="0"/>
          <w:marTop w:val="0"/>
          <w:marBottom w:val="0"/>
          <w:divBdr>
            <w:top w:val="none" w:sz="0" w:space="0" w:color="auto"/>
            <w:left w:val="none" w:sz="0" w:space="0" w:color="auto"/>
            <w:bottom w:val="none" w:sz="0" w:space="0" w:color="auto"/>
            <w:right w:val="none" w:sz="0" w:space="0" w:color="auto"/>
          </w:divBdr>
          <w:divsChild>
            <w:div w:id="603341442">
              <w:marLeft w:val="0"/>
              <w:marRight w:val="0"/>
              <w:marTop w:val="0"/>
              <w:marBottom w:val="150"/>
              <w:divBdr>
                <w:top w:val="none" w:sz="0" w:space="0" w:color="auto"/>
                <w:left w:val="none" w:sz="0" w:space="0" w:color="auto"/>
                <w:bottom w:val="none" w:sz="0" w:space="0" w:color="auto"/>
                <w:right w:val="none" w:sz="0" w:space="0" w:color="auto"/>
              </w:divBdr>
            </w:div>
          </w:divsChild>
        </w:div>
        <w:div w:id="403180944">
          <w:marLeft w:val="75"/>
          <w:marRight w:val="75"/>
          <w:marTop w:val="75"/>
          <w:marBottom w:val="75"/>
          <w:divBdr>
            <w:top w:val="single" w:sz="4" w:space="0" w:color="CCCCCC"/>
            <w:left w:val="single" w:sz="4" w:space="0" w:color="CCCCCC"/>
            <w:bottom w:val="single" w:sz="4" w:space="0" w:color="CCCCCC"/>
            <w:right w:val="single" w:sz="4" w:space="0" w:color="CCCCCC"/>
          </w:divBdr>
        </w:div>
        <w:div w:id="403183904">
          <w:marLeft w:val="-225"/>
          <w:marRight w:val="-225"/>
          <w:marTop w:val="0"/>
          <w:marBottom w:val="0"/>
          <w:divBdr>
            <w:top w:val="none" w:sz="0" w:space="0" w:color="auto"/>
            <w:left w:val="none" w:sz="0" w:space="0" w:color="auto"/>
            <w:bottom w:val="none" w:sz="0" w:space="0" w:color="auto"/>
            <w:right w:val="none" w:sz="0" w:space="0" w:color="auto"/>
          </w:divBdr>
          <w:divsChild>
            <w:div w:id="237440652">
              <w:marLeft w:val="0"/>
              <w:marRight w:val="0"/>
              <w:marTop w:val="0"/>
              <w:marBottom w:val="0"/>
              <w:divBdr>
                <w:top w:val="none" w:sz="0" w:space="0" w:color="auto"/>
                <w:left w:val="none" w:sz="0" w:space="0" w:color="auto"/>
                <w:bottom w:val="none" w:sz="0" w:space="0" w:color="auto"/>
                <w:right w:val="none" w:sz="0" w:space="0" w:color="auto"/>
              </w:divBdr>
            </w:div>
          </w:divsChild>
        </w:div>
        <w:div w:id="403185772">
          <w:marLeft w:val="0"/>
          <w:marRight w:val="0"/>
          <w:marTop w:val="0"/>
          <w:marBottom w:val="0"/>
          <w:divBdr>
            <w:top w:val="none" w:sz="0" w:space="0" w:color="auto"/>
            <w:left w:val="none" w:sz="0" w:space="0" w:color="auto"/>
            <w:bottom w:val="none" w:sz="0" w:space="0" w:color="auto"/>
            <w:right w:val="none" w:sz="0" w:space="0" w:color="auto"/>
          </w:divBdr>
          <w:divsChild>
            <w:div w:id="777024227">
              <w:marLeft w:val="0"/>
              <w:marRight w:val="0"/>
              <w:marTop w:val="270"/>
              <w:marBottom w:val="0"/>
              <w:divBdr>
                <w:top w:val="none" w:sz="0" w:space="0" w:color="auto"/>
                <w:left w:val="none" w:sz="0" w:space="0" w:color="auto"/>
                <w:bottom w:val="none" w:sz="0" w:space="0" w:color="auto"/>
                <w:right w:val="none" w:sz="0" w:space="0" w:color="auto"/>
              </w:divBdr>
              <w:divsChild>
                <w:div w:id="4628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7461">
          <w:marLeft w:val="0"/>
          <w:marRight w:val="0"/>
          <w:marTop w:val="0"/>
          <w:marBottom w:val="0"/>
          <w:divBdr>
            <w:top w:val="none" w:sz="0" w:space="0" w:color="auto"/>
            <w:left w:val="none" w:sz="0" w:space="0" w:color="auto"/>
            <w:bottom w:val="none" w:sz="0" w:space="0" w:color="auto"/>
            <w:right w:val="none" w:sz="0" w:space="0" w:color="auto"/>
          </w:divBdr>
        </w:div>
        <w:div w:id="403262031">
          <w:marLeft w:val="0"/>
          <w:marRight w:val="0"/>
          <w:marTop w:val="0"/>
          <w:marBottom w:val="0"/>
          <w:divBdr>
            <w:top w:val="none" w:sz="0" w:space="0" w:color="auto"/>
            <w:left w:val="none" w:sz="0" w:space="0" w:color="auto"/>
            <w:bottom w:val="none" w:sz="0" w:space="0" w:color="auto"/>
            <w:right w:val="none" w:sz="0" w:space="0" w:color="auto"/>
          </w:divBdr>
        </w:div>
        <w:div w:id="403336522">
          <w:marLeft w:val="0"/>
          <w:marRight w:val="0"/>
          <w:marTop w:val="0"/>
          <w:marBottom w:val="0"/>
          <w:divBdr>
            <w:top w:val="none" w:sz="0" w:space="0" w:color="auto"/>
            <w:left w:val="none" w:sz="0" w:space="0" w:color="auto"/>
            <w:bottom w:val="none" w:sz="0" w:space="0" w:color="auto"/>
            <w:right w:val="none" w:sz="0" w:space="0" w:color="auto"/>
          </w:divBdr>
        </w:div>
        <w:div w:id="403340770">
          <w:marLeft w:val="0"/>
          <w:marRight w:val="0"/>
          <w:marTop w:val="0"/>
          <w:marBottom w:val="0"/>
          <w:divBdr>
            <w:top w:val="single" w:sz="2" w:space="0" w:color="E0E0E0"/>
            <w:left w:val="single" w:sz="2" w:space="0" w:color="E0E0E0"/>
            <w:bottom w:val="single" w:sz="2" w:space="0" w:color="E0E0E0"/>
            <w:right w:val="single" w:sz="2" w:space="0" w:color="E0E0E0"/>
          </w:divBdr>
          <w:divsChild>
            <w:div w:id="2816128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3376160">
          <w:marLeft w:val="0"/>
          <w:marRight w:val="0"/>
          <w:marTop w:val="0"/>
          <w:marBottom w:val="150"/>
          <w:divBdr>
            <w:top w:val="none" w:sz="0" w:space="0" w:color="auto"/>
            <w:left w:val="none" w:sz="0" w:space="0" w:color="auto"/>
            <w:bottom w:val="none" w:sz="0" w:space="0" w:color="auto"/>
            <w:right w:val="none" w:sz="0" w:space="0" w:color="auto"/>
          </w:divBdr>
        </w:div>
        <w:div w:id="403377308">
          <w:marLeft w:val="0"/>
          <w:marRight w:val="150"/>
          <w:marTop w:val="0"/>
          <w:marBottom w:val="150"/>
          <w:divBdr>
            <w:top w:val="none" w:sz="0" w:space="0" w:color="auto"/>
            <w:left w:val="none" w:sz="0" w:space="0" w:color="auto"/>
            <w:bottom w:val="none" w:sz="0" w:space="0" w:color="auto"/>
            <w:right w:val="none" w:sz="0" w:space="0" w:color="auto"/>
          </w:divBdr>
        </w:div>
        <w:div w:id="403533636">
          <w:marLeft w:val="0"/>
          <w:marRight w:val="0"/>
          <w:marTop w:val="0"/>
          <w:marBottom w:val="288"/>
          <w:divBdr>
            <w:top w:val="none" w:sz="0" w:space="0" w:color="auto"/>
            <w:left w:val="none" w:sz="0" w:space="0" w:color="auto"/>
            <w:bottom w:val="none" w:sz="0" w:space="0" w:color="auto"/>
            <w:right w:val="none" w:sz="0" w:space="0" w:color="auto"/>
          </w:divBdr>
        </w:div>
        <w:div w:id="403533712">
          <w:marLeft w:val="0"/>
          <w:marRight w:val="0"/>
          <w:marTop w:val="0"/>
          <w:marBottom w:val="300"/>
          <w:divBdr>
            <w:top w:val="none" w:sz="0" w:space="0" w:color="auto"/>
            <w:left w:val="none" w:sz="0" w:space="0" w:color="auto"/>
            <w:bottom w:val="none" w:sz="0" w:space="0" w:color="auto"/>
            <w:right w:val="none" w:sz="0" w:space="0" w:color="auto"/>
          </w:divBdr>
        </w:div>
        <w:div w:id="403573268">
          <w:marLeft w:val="0"/>
          <w:marRight w:val="0"/>
          <w:marTop w:val="0"/>
          <w:marBottom w:val="0"/>
          <w:divBdr>
            <w:top w:val="none" w:sz="0" w:space="0" w:color="auto"/>
            <w:left w:val="none" w:sz="0" w:space="0" w:color="auto"/>
            <w:bottom w:val="none" w:sz="0" w:space="0" w:color="auto"/>
            <w:right w:val="none" w:sz="0" w:space="0" w:color="auto"/>
          </w:divBdr>
          <w:divsChild>
            <w:div w:id="194319856">
              <w:marLeft w:val="0"/>
              <w:marRight w:val="0"/>
              <w:marTop w:val="0"/>
              <w:marBottom w:val="376"/>
              <w:divBdr>
                <w:top w:val="none" w:sz="0" w:space="0" w:color="auto"/>
                <w:left w:val="none" w:sz="0" w:space="0" w:color="auto"/>
                <w:bottom w:val="none" w:sz="0" w:space="0" w:color="auto"/>
                <w:right w:val="none" w:sz="0" w:space="0" w:color="auto"/>
              </w:divBdr>
            </w:div>
          </w:divsChild>
        </w:div>
        <w:div w:id="403577130">
          <w:marLeft w:val="0"/>
          <w:marRight w:val="0"/>
          <w:marTop w:val="0"/>
          <w:marBottom w:val="0"/>
          <w:divBdr>
            <w:top w:val="single" w:sz="2" w:space="0" w:color="E0E0E0"/>
            <w:left w:val="single" w:sz="2" w:space="0" w:color="E0E0E0"/>
            <w:bottom w:val="single" w:sz="2" w:space="0" w:color="E0E0E0"/>
            <w:right w:val="single" w:sz="2" w:space="0" w:color="E0E0E0"/>
          </w:divBdr>
        </w:div>
        <w:div w:id="403647379">
          <w:marLeft w:val="13"/>
          <w:marRight w:val="188"/>
          <w:marTop w:val="138"/>
          <w:marBottom w:val="88"/>
          <w:divBdr>
            <w:top w:val="none" w:sz="0" w:space="0" w:color="auto"/>
            <w:left w:val="none" w:sz="0" w:space="0" w:color="auto"/>
            <w:bottom w:val="none" w:sz="0" w:space="0" w:color="auto"/>
            <w:right w:val="none" w:sz="0" w:space="0" w:color="auto"/>
          </w:divBdr>
        </w:div>
        <w:div w:id="403649999">
          <w:marLeft w:val="0"/>
          <w:marRight w:val="0"/>
          <w:marTop w:val="0"/>
          <w:marBottom w:val="0"/>
          <w:divBdr>
            <w:top w:val="none" w:sz="0" w:space="0" w:color="auto"/>
            <w:left w:val="none" w:sz="0" w:space="0" w:color="auto"/>
            <w:bottom w:val="none" w:sz="0" w:space="0" w:color="auto"/>
            <w:right w:val="none" w:sz="0" w:space="0" w:color="auto"/>
          </w:divBdr>
        </w:div>
        <w:div w:id="403723084">
          <w:marLeft w:val="0"/>
          <w:marRight w:val="0"/>
          <w:marTop w:val="0"/>
          <w:marBottom w:val="0"/>
          <w:divBdr>
            <w:top w:val="none" w:sz="0" w:space="0" w:color="auto"/>
            <w:left w:val="none" w:sz="0" w:space="0" w:color="auto"/>
            <w:bottom w:val="none" w:sz="0" w:space="0" w:color="auto"/>
            <w:right w:val="none" w:sz="0" w:space="0" w:color="auto"/>
          </w:divBdr>
        </w:div>
        <w:div w:id="403723418">
          <w:marLeft w:val="0"/>
          <w:marRight w:val="0"/>
          <w:marTop w:val="150"/>
          <w:marBottom w:val="0"/>
          <w:divBdr>
            <w:top w:val="none" w:sz="0" w:space="0" w:color="auto"/>
            <w:left w:val="none" w:sz="0" w:space="0" w:color="auto"/>
            <w:bottom w:val="none" w:sz="0" w:space="0" w:color="auto"/>
            <w:right w:val="none" w:sz="0" w:space="0" w:color="auto"/>
          </w:divBdr>
          <w:divsChild>
            <w:div w:id="668144348">
              <w:marLeft w:val="188"/>
              <w:marRight w:val="0"/>
              <w:marTop w:val="100"/>
              <w:marBottom w:val="0"/>
              <w:divBdr>
                <w:top w:val="none" w:sz="0" w:space="0" w:color="auto"/>
                <w:left w:val="none" w:sz="0" w:space="0" w:color="auto"/>
                <w:bottom w:val="none" w:sz="0" w:space="0" w:color="auto"/>
                <w:right w:val="none" w:sz="0" w:space="0" w:color="auto"/>
              </w:divBdr>
              <w:divsChild>
                <w:div w:id="60492073">
                  <w:marLeft w:val="0"/>
                  <w:marRight w:val="0"/>
                  <w:marTop w:val="0"/>
                  <w:marBottom w:val="0"/>
                  <w:divBdr>
                    <w:top w:val="none" w:sz="0" w:space="0" w:color="auto"/>
                    <w:left w:val="none" w:sz="0" w:space="0" w:color="auto"/>
                    <w:bottom w:val="none" w:sz="0" w:space="0" w:color="auto"/>
                    <w:right w:val="none" w:sz="0" w:space="0" w:color="auto"/>
                  </w:divBdr>
                </w:div>
              </w:divsChild>
            </w:div>
            <w:div w:id="758448965">
              <w:marLeft w:val="0"/>
              <w:marRight w:val="0"/>
              <w:marTop w:val="0"/>
              <w:marBottom w:val="0"/>
              <w:divBdr>
                <w:top w:val="none" w:sz="0" w:space="0" w:color="auto"/>
                <w:left w:val="none" w:sz="0" w:space="0" w:color="auto"/>
                <w:bottom w:val="none" w:sz="0" w:space="0" w:color="auto"/>
                <w:right w:val="none" w:sz="0" w:space="0" w:color="auto"/>
              </w:divBdr>
            </w:div>
          </w:divsChild>
        </w:div>
        <w:div w:id="403724133">
          <w:marLeft w:val="0"/>
          <w:marRight w:val="0"/>
          <w:marTop w:val="0"/>
          <w:marBottom w:val="240"/>
          <w:divBdr>
            <w:top w:val="none" w:sz="0" w:space="0" w:color="auto"/>
            <w:left w:val="none" w:sz="0" w:space="0" w:color="auto"/>
            <w:bottom w:val="none" w:sz="0" w:space="0" w:color="auto"/>
            <w:right w:val="none" w:sz="0" w:space="0" w:color="auto"/>
          </w:divBdr>
        </w:div>
        <w:div w:id="403727920">
          <w:marLeft w:val="0"/>
          <w:marRight w:val="0"/>
          <w:marTop w:val="0"/>
          <w:marBottom w:val="0"/>
          <w:divBdr>
            <w:top w:val="none" w:sz="0" w:space="0" w:color="auto"/>
            <w:left w:val="none" w:sz="0" w:space="0" w:color="auto"/>
            <w:bottom w:val="none" w:sz="0" w:space="0" w:color="auto"/>
            <w:right w:val="none" w:sz="0" w:space="0" w:color="auto"/>
          </w:divBdr>
        </w:div>
        <w:div w:id="403799901">
          <w:marLeft w:val="0"/>
          <w:marRight w:val="0"/>
          <w:marTop w:val="0"/>
          <w:marBottom w:val="0"/>
          <w:divBdr>
            <w:top w:val="none" w:sz="0" w:space="0" w:color="auto"/>
            <w:left w:val="none" w:sz="0" w:space="0" w:color="auto"/>
            <w:bottom w:val="none" w:sz="0" w:space="0" w:color="auto"/>
            <w:right w:val="none" w:sz="0" w:space="0" w:color="auto"/>
          </w:divBdr>
        </w:div>
        <w:div w:id="403843392">
          <w:marLeft w:val="0"/>
          <w:marRight w:val="0"/>
          <w:marTop w:val="0"/>
          <w:marBottom w:val="0"/>
          <w:divBdr>
            <w:top w:val="none" w:sz="0" w:space="0" w:color="auto"/>
            <w:left w:val="none" w:sz="0" w:space="0" w:color="auto"/>
            <w:bottom w:val="none" w:sz="0" w:space="0" w:color="auto"/>
            <w:right w:val="none" w:sz="0" w:space="0" w:color="auto"/>
          </w:divBdr>
        </w:div>
        <w:div w:id="403988746">
          <w:marLeft w:val="0"/>
          <w:marRight w:val="0"/>
          <w:marTop w:val="0"/>
          <w:marBottom w:val="0"/>
          <w:divBdr>
            <w:top w:val="none" w:sz="0" w:space="0" w:color="auto"/>
            <w:left w:val="none" w:sz="0" w:space="0" w:color="auto"/>
            <w:bottom w:val="none" w:sz="0" w:space="0" w:color="auto"/>
            <w:right w:val="none" w:sz="0" w:space="0" w:color="auto"/>
          </w:divBdr>
        </w:div>
        <w:div w:id="403991780">
          <w:marLeft w:val="-150"/>
          <w:marRight w:val="-150"/>
          <w:marTop w:val="0"/>
          <w:marBottom w:val="0"/>
          <w:divBdr>
            <w:top w:val="none" w:sz="0" w:space="0" w:color="auto"/>
            <w:left w:val="none" w:sz="0" w:space="0" w:color="auto"/>
            <w:bottom w:val="none" w:sz="0" w:space="0" w:color="auto"/>
            <w:right w:val="none" w:sz="0" w:space="0" w:color="auto"/>
          </w:divBdr>
          <w:divsChild>
            <w:div w:id="162549550">
              <w:marLeft w:val="0"/>
              <w:marRight w:val="0"/>
              <w:marTop w:val="0"/>
              <w:marBottom w:val="0"/>
              <w:divBdr>
                <w:top w:val="none" w:sz="0" w:space="0" w:color="auto"/>
                <w:left w:val="none" w:sz="0" w:space="0" w:color="auto"/>
                <w:bottom w:val="none" w:sz="0" w:space="0" w:color="auto"/>
                <w:right w:val="none" w:sz="0" w:space="0" w:color="auto"/>
              </w:divBdr>
            </w:div>
          </w:divsChild>
        </w:div>
        <w:div w:id="403991813">
          <w:marLeft w:val="0"/>
          <w:marRight w:val="0"/>
          <w:marTop w:val="0"/>
          <w:marBottom w:val="0"/>
          <w:divBdr>
            <w:top w:val="none" w:sz="0" w:space="0" w:color="auto"/>
            <w:left w:val="none" w:sz="0" w:space="0" w:color="auto"/>
            <w:bottom w:val="none" w:sz="0" w:space="0" w:color="auto"/>
            <w:right w:val="none" w:sz="0" w:space="0" w:color="auto"/>
          </w:divBdr>
          <w:divsChild>
            <w:div w:id="405349773">
              <w:marLeft w:val="0"/>
              <w:marRight w:val="0"/>
              <w:marTop w:val="300"/>
              <w:marBottom w:val="0"/>
              <w:divBdr>
                <w:top w:val="none" w:sz="0" w:space="0" w:color="auto"/>
                <w:left w:val="none" w:sz="0" w:space="0" w:color="auto"/>
                <w:bottom w:val="none" w:sz="0" w:space="0" w:color="auto"/>
                <w:right w:val="none" w:sz="0" w:space="0" w:color="auto"/>
              </w:divBdr>
            </w:div>
            <w:div w:id="626358647">
              <w:marLeft w:val="0"/>
              <w:marRight w:val="0"/>
              <w:marTop w:val="0"/>
              <w:marBottom w:val="300"/>
              <w:divBdr>
                <w:top w:val="none" w:sz="0" w:space="0" w:color="auto"/>
                <w:left w:val="none" w:sz="0" w:space="0" w:color="auto"/>
                <w:bottom w:val="none" w:sz="0" w:space="0" w:color="auto"/>
                <w:right w:val="none" w:sz="0" w:space="0" w:color="auto"/>
              </w:divBdr>
            </w:div>
          </w:divsChild>
        </w:div>
        <w:div w:id="404029542">
          <w:marLeft w:val="0"/>
          <w:marRight w:val="0"/>
          <w:marTop w:val="0"/>
          <w:marBottom w:val="0"/>
          <w:divBdr>
            <w:top w:val="none" w:sz="0" w:space="0" w:color="auto"/>
            <w:left w:val="none" w:sz="0" w:space="0" w:color="auto"/>
            <w:bottom w:val="none" w:sz="0" w:space="0" w:color="auto"/>
            <w:right w:val="none" w:sz="0" w:space="0" w:color="auto"/>
          </w:divBdr>
        </w:div>
        <w:div w:id="404033779">
          <w:marLeft w:val="0"/>
          <w:marRight w:val="0"/>
          <w:marTop w:val="0"/>
          <w:marBottom w:val="0"/>
          <w:divBdr>
            <w:top w:val="none" w:sz="0" w:space="0" w:color="auto"/>
            <w:left w:val="none" w:sz="0" w:space="0" w:color="auto"/>
            <w:bottom w:val="none" w:sz="0" w:space="0" w:color="auto"/>
            <w:right w:val="none" w:sz="0" w:space="0" w:color="auto"/>
          </w:divBdr>
        </w:div>
        <w:div w:id="404184952">
          <w:marLeft w:val="0"/>
          <w:marRight w:val="0"/>
          <w:marTop w:val="0"/>
          <w:marBottom w:val="0"/>
          <w:divBdr>
            <w:top w:val="none" w:sz="0" w:space="0" w:color="auto"/>
            <w:left w:val="none" w:sz="0" w:space="0" w:color="auto"/>
            <w:bottom w:val="none" w:sz="0" w:space="0" w:color="auto"/>
            <w:right w:val="none" w:sz="0" w:space="0" w:color="auto"/>
          </w:divBdr>
        </w:div>
        <w:div w:id="404188708">
          <w:marLeft w:val="0"/>
          <w:marRight w:val="0"/>
          <w:marTop w:val="0"/>
          <w:marBottom w:val="0"/>
          <w:divBdr>
            <w:top w:val="none" w:sz="0" w:space="0" w:color="auto"/>
            <w:left w:val="none" w:sz="0" w:space="0" w:color="auto"/>
            <w:bottom w:val="none" w:sz="0" w:space="0" w:color="auto"/>
            <w:right w:val="none" w:sz="0" w:space="0" w:color="auto"/>
          </w:divBdr>
        </w:div>
        <w:div w:id="404257845">
          <w:marLeft w:val="-225"/>
          <w:marRight w:val="-225"/>
          <w:marTop w:val="0"/>
          <w:marBottom w:val="0"/>
          <w:divBdr>
            <w:top w:val="none" w:sz="0" w:space="0" w:color="auto"/>
            <w:left w:val="none" w:sz="0" w:space="0" w:color="auto"/>
            <w:bottom w:val="none" w:sz="0" w:space="0" w:color="auto"/>
            <w:right w:val="none" w:sz="0" w:space="0" w:color="auto"/>
          </w:divBdr>
          <w:divsChild>
            <w:div w:id="179588495">
              <w:marLeft w:val="0"/>
              <w:marRight w:val="0"/>
              <w:marTop w:val="0"/>
              <w:marBottom w:val="0"/>
              <w:divBdr>
                <w:top w:val="none" w:sz="0" w:space="0" w:color="auto"/>
                <w:left w:val="none" w:sz="0" w:space="0" w:color="auto"/>
                <w:bottom w:val="none" w:sz="0" w:space="0" w:color="auto"/>
                <w:right w:val="none" w:sz="0" w:space="0" w:color="auto"/>
              </w:divBdr>
              <w:divsChild>
                <w:div w:id="26834402">
                  <w:marLeft w:val="1463"/>
                  <w:marRight w:val="0"/>
                  <w:marTop w:val="0"/>
                  <w:marBottom w:val="0"/>
                  <w:divBdr>
                    <w:top w:val="none" w:sz="0" w:space="0" w:color="auto"/>
                    <w:left w:val="none" w:sz="0" w:space="0" w:color="auto"/>
                    <w:bottom w:val="none" w:sz="0" w:space="0" w:color="auto"/>
                    <w:right w:val="none" w:sz="0" w:space="0" w:color="auto"/>
                  </w:divBdr>
                </w:div>
              </w:divsChild>
            </w:div>
            <w:div w:id="640118949">
              <w:marLeft w:val="1463"/>
              <w:marRight w:val="0"/>
              <w:marTop w:val="0"/>
              <w:marBottom w:val="0"/>
              <w:divBdr>
                <w:top w:val="none" w:sz="0" w:space="0" w:color="auto"/>
                <w:left w:val="none" w:sz="0" w:space="0" w:color="auto"/>
                <w:bottom w:val="none" w:sz="0" w:space="0" w:color="auto"/>
                <w:right w:val="none" w:sz="0" w:space="0" w:color="auto"/>
              </w:divBdr>
            </w:div>
          </w:divsChild>
        </w:div>
        <w:div w:id="404300472">
          <w:marLeft w:val="0"/>
          <w:marRight w:val="0"/>
          <w:marTop w:val="0"/>
          <w:marBottom w:val="240"/>
          <w:divBdr>
            <w:top w:val="none" w:sz="0" w:space="0" w:color="auto"/>
            <w:left w:val="none" w:sz="0" w:space="0" w:color="auto"/>
            <w:bottom w:val="none" w:sz="0" w:space="0" w:color="auto"/>
            <w:right w:val="none" w:sz="0" w:space="0" w:color="auto"/>
          </w:divBdr>
        </w:div>
        <w:div w:id="404373857">
          <w:marLeft w:val="0"/>
          <w:marRight w:val="0"/>
          <w:marTop w:val="0"/>
          <w:marBottom w:val="0"/>
          <w:divBdr>
            <w:top w:val="none" w:sz="0" w:space="0" w:color="auto"/>
            <w:left w:val="none" w:sz="0" w:space="0" w:color="auto"/>
            <w:bottom w:val="none" w:sz="0" w:space="0" w:color="auto"/>
            <w:right w:val="none" w:sz="0" w:space="0" w:color="auto"/>
          </w:divBdr>
        </w:div>
        <w:div w:id="404376196">
          <w:marLeft w:val="0"/>
          <w:marRight w:val="0"/>
          <w:marTop w:val="376"/>
          <w:marBottom w:val="363"/>
          <w:divBdr>
            <w:top w:val="none" w:sz="0" w:space="0" w:color="auto"/>
            <w:left w:val="none" w:sz="0" w:space="0" w:color="auto"/>
            <w:bottom w:val="none" w:sz="0" w:space="0" w:color="auto"/>
            <w:right w:val="none" w:sz="0" w:space="0" w:color="auto"/>
          </w:divBdr>
        </w:div>
        <w:div w:id="404376797">
          <w:marLeft w:val="0"/>
          <w:marRight w:val="0"/>
          <w:marTop w:val="0"/>
          <w:marBottom w:val="0"/>
          <w:divBdr>
            <w:top w:val="none" w:sz="0" w:space="0" w:color="auto"/>
            <w:left w:val="none" w:sz="0" w:space="0" w:color="auto"/>
            <w:bottom w:val="none" w:sz="0" w:space="0" w:color="auto"/>
            <w:right w:val="none" w:sz="0" w:space="0" w:color="auto"/>
          </w:divBdr>
          <w:divsChild>
            <w:div w:id="37168663">
              <w:marLeft w:val="0"/>
              <w:marRight w:val="0"/>
              <w:marTop w:val="0"/>
              <w:marBottom w:val="240"/>
              <w:divBdr>
                <w:top w:val="none" w:sz="0" w:space="0" w:color="auto"/>
                <w:left w:val="none" w:sz="0" w:space="0" w:color="auto"/>
                <w:bottom w:val="none" w:sz="0" w:space="0" w:color="auto"/>
                <w:right w:val="none" w:sz="0" w:space="0" w:color="auto"/>
              </w:divBdr>
            </w:div>
            <w:div w:id="77756941">
              <w:marLeft w:val="0"/>
              <w:marRight w:val="0"/>
              <w:marTop w:val="0"/>
              <w:marBottom w:val="240"/>
              <w:divBdr>
                <w:top w:val="none" w:sz="0" w:space="0" w:color="auto"/>
                <w:left w:val="none" w:sz="0" w:space="0" w:color="auto"/>
                <w:bottom w:val="none" w:sz="0" w:space="0" w:color="auto"/>
                <w:right w:val="none" w:sz="0" w:space="0" w:color="auto"/>
              </w:divBdr>
            </w:div>
            <w:div w:id="209271581">
              <w:marLeft w:val="0"/>
              <w:marRight w:val="0"/>
              <w:marTop w:val="0"/>
              <w:marBottom w:val="240"/>
              <w:divBdr>
                <w:top w:val="none" w:sz="0" w:space="0" w:color="auto"/>
                <w:left w:val="none" w:sz="0" w:space="0" w:color="auto"/>
                <w:bottom w:val="none" w:sz="0" w:space="0" w:color="auto"/>
                <w:right w:val="none" w:sz="0" w:space="0" w:color="auto"/>
              </w:divBdr>
            </w:div>
          </w:divsChild>
        </w:div>
        <w:div w:id="404496317">
          <w:marLeft w:val="0"/>
          <w:marRight w:val="225"/>
          <w:marTop w:val="0"/>
          <w:marBottom w:val="0"/>
          <w:divBdr>
            <w:top w:val="none" w:sz="0" w:space="0" w:color="auto"/>
            <w:left w:val="none" w:sz="0" w:space="0" w:color="auto"/>
            <w:bottom w:val="none" w:sz="0" w:space="0" w:color="auto"/>
            <w:right w:val="none" w:sz="0" w:space="0" w:color="auto"/>
          </w:divBdr>
        </w:div>
        <w:div w:id="404496468">
          <w:marLeft w:val="0"/>
          <w:marRight w:val="0"/>
          <w:marTop w:val="0"/>
          <w:marBottom w:val="0"/>
          <w:divBdr>
            <w:top w:val="none" w:sz="0" w:space="0" w:color="auto"/>
            <w:left w:val="none" w:sz="0" w:space="0" w:color="auto"/>
            <w:bottom w:val="none" w:sz="0" w:space="0" w:color="auto"/>
            <w:right w:val="none" w:sz="0" w:space="0" w:color="auto"/>
          </w:divBdr>
        </w:div>
        <w:div w:id="404498078">
          <w:marLeft w:val="0"/>
          <w:marRight w:val="0"/>
          <w:marTop w:val="0"/>
          <w:marBottom w:val="300"/>
          <w:divBdr>
            <w:top w:val="none" w:sz="0" w:space="0" w:color="auto"/>
            <w:left w:val="none" w:sz="0" w:space="0" w:color="auto"/>
            <w:bottom w:val="none" w:sz="0" w:space="0" w:color="auto"/>
            <w:right w:val="none" w:sz="0" w:space="0" w:color="auto"/>
          </w:divBdr>
        </w:div>
        <w:div w:id="404499745">
          <w:marLeft w:val="0"/>
          <w:marRight w:val="225"/>
          <w:marTop w:val="0"/>
          <w:marBottom w:val="0"/>
          <w:divBdr>
            <w:top w:val="none" w:sz="0" w:space="0" w:color="auto"/>
            <w:left w:val="none" w:sz="0" w:space="0" w:color="auto"/>
            <w:bottom w:val="none" w:sz="0" w:space="0" w:color="auto"/>
            <w:right w:val="none" w:sz="0" w:space="0" w:color="auto"/>
          </w:divBdr>
        </w:div>
        <w:div w:id="404571707">
          <w:marLeft w:val="0"/>
          <w:marRight w:val="0"/>
          <w:marTop w:val="0"/>
          <w:marBottom w:val="0"/>
          <w:divBdr>
            <w:top w:val="none" w:sz="0" w:space="0" w:color="auto"/>
            <w:left w:val="none" w:sz="0" w:space="0" w:color="auto"/>
            <w:bottom w:val="none" w:sz="0" w:space="0" w:color="auto"/>
            <w:right w:val="none" w:sz="0" w:space="0" w:color="auto"/>
          </w:divBdr>
          <w:divsChild>
            <w:div w:id="457067856">
              <w:marLeft w:val="0"/>
              <w:marRight w:val="0"/>
              <w:marTop w:val="0"/>
              <w:marBottom w:val="0"/>
              <w:divBdr>
                <w:top w:val="none" w:sz="0" w:space="0" w:color="auto"/>
                <w:left w:val="none" w:sz="0" w:space="0" w:color="auto"/>
                <w:bottom w:val="none" w:sz="0" w:space="0" w:color="auto"/>
                <w:right w:val="none" w:sz="0" w:space="0" w:color="auto"/>
              </w:divBdr>
              <w:divsChild>
                <w:div w:id="29761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4573402">
          <w:marLeft w:val="1463"/>
          <w:marRight w:val="0"/>
          <w:marTop w:val="0"/>
          <w:marBottom w:val="0"/>
          <w:divBdr>
            <w:top w:val="none" w:sz="0" w:space="0" w:color="auto"/>
            <w:left w:val="none" w:sz="0" w:space="0" w:color="auto"/>
            <w:bottom w:val="none" w:sz="0" w:space="0" w:color="auto"/>
            <w:right w:val="none" w:sz="0" w:space="0" w:color="auto"/>
          </w:divBdr>
        </w:div>
        <w:div w:id="404650258">
          <w:marLeft w:val="0"/>
          <w:marRight w:val="0"/>
          <w:marTop w:val="0"/>
          <w:marBottom w:val="0"/>
          <w:divBdr>
            <w:top w:val="none" w:sz="0" w:space="0" w:color="auto"/>
            <w:left w:val="none" w:sz="0" w:space="0" w:color="auto"/>
            <w:bottom w:val="none" w:sz="0" w:space="0" w:color="auto"/>
            <w:right w:val="none" w:sz="0" w:space="0" w:color="auto"/>
          </w:divBdr>
          <w:divsChild>
            <w:div w:id="321086188">
              <w:marLeft w:val="0"/>
              <w:marRight w:val="0"/>
              <w:marTop w:val="0"/>
              <w:marBottom w:val="0"/>
              <w:divBdr>
                <w:top w:val="none" w:sz="0" w:space="0" w:color="auto"/>
                <w:left w:val="none" w:sz="0" w:space="0" w:color="auto"/>
                <w:bottom w:val="none" w:sz="0" w:space="0" w:color="auto"/>
                <w:right w:val="none" w:sz="0" w:space="0" w:color="auto"/>
              </w:divBdr>
            </w:div>
          </w:divsChild>
        </w:div>
        <w:div w:id="404689880">
          <w:marLeft w:val="195"/>
          <w:marRight w:val="195"/>
          <w:marTop w:val="0"/>
          <w:marBottom w:val="0"/>
          <w:divBdr>
            <w:top w:val="none" w:sz="0" w:space="0" w:color="auto"/>
            <w:left w:val="none" w:sz="0" w:space="0" w:color="auto"/>
            <w:bottom w:val="none" w:sz="0" w:space="0" w:color="auto"/>
            <w:right w:val="none" w:sz="0" w:space="0" w:color="auto"/>
          </w:divBdr>
        </w:div>
        <w:div w:id="404842839">
          <w:marLeft w:val="0"/>
          <w:marRight w:val="0"/>
          <w:marTop w:val="0"/>
          <w:marBottom w:val="0"/>
          <w:divBdr>
            <w:top w:val="none" w:sz="0" w:space="0" w:color="auto"/>
            <w:left w:val="none" w:sz="0" w:space="0" w:color="auto"/>
            <w:bottom w:val="none" w:sz="0" w:space="0" w:color="auto"/>
            <w:right w:val="none" w:sz="0" w:space="0" w:color="auto"/>
          </w:divBdr>
        </w:div>
        <w:div w:id="404844083">
          <w:marLeft w:val="0"/>
          <w:marRight w:val="0"/>
          <w:marTop w:val="0"/>
          <w:marBottom w:val="75"/>
          <w:divBdr>
            <w:top w:val="none" w:sz="0" w:space="0" w:color="auto"/>
            <w:left w:val="none" w:sz="0" w:space="0" w:color="auto"/>
            <w:bottom w:val="none" w:sz="0" w:space="0" w:color="auto"/>
            <w:right w:val="none" w:sz="0" w:space="0" w:color="auto"/>
          </w:divBdr>
          <w:divsChild>
            <w:div w:id="784620204">
              <w:marLeft w:val="0"/>
              <w:marRight w:val="0"/>
              <w:marTop w:val="0"/>
              <w:marBottom w:val="0"/>
              <w:divBdr>
                <w:top w:val="none" w:sz="0" w:space="0" w:color="auto"/>
                <w:left w:val="none" w:sz="0" w:space="0" w:color="auto"/>
                <w:bottom w:val="none" w:sz="0" w:space="0" w:color="auto"/>
                <w:right w:val="none" w:sz="0" w:space="0" w:color="auto"/>
              </w:divBdr>
            </w:div>
          </w:divsChild>
        </w:div>
        <w:div w:id="404845128">
          <w:marLeft w:val="0"/>
          <w:marRight w:val="0"/>
          <w:marTop w:val="0"/>
          <w:marBottom w:val="0"/>
          <w:divBdr>
            <w:top w:val="none" w:sz="0" w:space="0" w:color="auto"/>
            <w:left w:val="none" w:sz="0" w:space="0" w:color="auto"/>
            <w:bottom w:val="none" w:sz="0" w:space="0" w:color="auto"/>
            <w:right w:val="none" w:sz="0" w:space="0" w:color="auto"/>
          </w:divBdr>
        </w:div>
        <w:div w:id="404882341">
          <w:marLeft w:val="0"/>
          <w:marRight w:val="0"/>
          <w:marTop w:val="0"/>
          <w:marBottom w:val="0"/>
          <w:divBdr>
            <w:top w:val="none" w:sz="0" w:space="0" w:color="auto"/>
            <w:left w:val="none" w:sz="0" w:space="0" w:color="auto"/>
            <w:bottom w:val="none" w:sz="0" w:space="0" w:color="auto"/>
            <w:right w:val="none" w:sz="0" w:space="0" w:color="auto"/>
          </w:divBdr>
        </w:div>
        <w:div w:id="404883169">
          <w:marLeft w:val="0"/>
          <w:marRight w:val="0"/>
          <w:marTop w:val="0"/>
          <w:marBottom w:val="240"/>
          <w:divBdr>
            <w:top w:val="none" w:sz="0" w:space="0" w:color="auto"/>
            <w:left w:val="none" w:sz="0" w:space="0" w:color="auto"/>
            <w:bottom w:val="none" w:sz="0" w:space="0" w:color="auto"/>
            <w:right w:val="none" w:sz="0" w:space="0" w:color="auto"/>
          </w:divBdr>
        </w:div>
        <w:div w:id="404913779">
          <w:marLeft w:val="0"/>
          <w:marRight w:val="0"/>
          <w:marTop w:val="0"/>
          <w:marBottom w:val="0"/>
          <w:divBdr>
            <w:top w:val="none" w:sz="0" w:space="0" w:color="auto"/>
            <w:left w:val="none" w:sz="0" w:space="0" w:color="auto"/>
            <w:bottom w:val="none" w:sz="0" w:space="0" w:color="auto"/>
            <w:right w:val="none" w:sz="0" w:space="0" w:color="auto"/>
          </w:divBdr>
        </w:div>
        <w:div w:id="404957539">
          <w:marLeft w:val="0"/>
          <w:marRight w:val="0"/>
          <w:marTop w:val="0"/>
          <w:marBottom w:val="240"/>
          <w:divBdr>
            <w:top w:val="none" w:sz="0" w:space="0" w:color="auto"/>
            <w:left w:val="none" w:sz="0" w:space="0" w:color="auto"/>
            <w:bottom w:val="none" w:sz="0" w:space="0" w:color="auto"/>
            <w:right w:val="none" w:sz="0" w:space="0" w:color="auto"/>
          </w:divBdr>
        </w:div>
        <w:div w:id="404957937">
          <w:marLeft w:val="0"/>
          <w:marRight w:val="0"/>
          <w:marTop w:val="0"/>
          <w:marBottom w:val="0"/>
          <w:divBdr>
            <w:top w:val="none" w:sz="0" w:space="0" w:color="auto"/>
            <w:left w:val="none" w:sz="0" w:space="0" w:color="auto"/>
            <w:bottom w:val="none" w:sz="0" w:space="0" w:color="auto"/>
            <w:right w:val="none" w:sz="0" w:space="0" w:color="auto"/>
          </w:divBdr>
        </w:div>
        <w:div w:id="404959667">
          <w:marLeft w:val="-225"/>
          <w:marRight w:val="-225"/>
          <w:marTop w:val="0"/>
          <w:marBottom w:val="0"/>
          <w:divBdr>
            <w:top w:val="none" w:sz="0" w:space="0" w:color="auto"/>
            <w:left w:val="none" w:sz="0" w:space="0" w:color="auto"/>
            <w:bottom w:val="none" w:sz="0" w:space="0" w:color="auto"/>
            <w:right w:val="none" w:sz="0" w:space="0" w:color="auto"/>
          </w:divBdr>
        </w:div>
        <w:div w:id="404962001">
          <w:marLeft w:val="0"/>
          <w:marRight w:val="0"/>
          <w:marTop w:val="0"/>
          <w:marBottom w:val="125"/>
          <w:divBdr>
            <w:top w:val="none" w:sz="0" w:space="0" w:color="auto"/>
            <w:left w:val="none" w:sz="0" w:space="0" w:color="auto"/>
            <w:bottom w:val="none" w:sz="0" w:space="0" w:color="auto"/>
            <w:right w:val="none" w:sz="0" w:space="0" w:color="auto"/>
          </w:divBdr>
        </w:div>
        <w:div w:id="405030793">
          <w:marLeft w:val="0"/>
          <w:marRight w:val="0"/>
          <w:marTop w:val="150"/>
          <w:marBottom w:val="150"/>
          <w:divBdr>
            <w:top w:val="none" w:sz="0" w:space="0" w:color="auto"/>
            <w:left w:val="none" w:sz="0" w:space="0" w:color="auto"/>
            <w:bottom w:val="none" w:sz="0" w:space="0" w:color="auto"/>
            <w:right w:val="none" w:sz="0" w:space="0" w:color="auto"/>
          </w:divBdr>
        </w:div>
        <w:div w:id="405031745">
          <w:marLeft w:val="-150"/>
          <w:marRight w:val="-150"/>
          <w:marTop w:val="0"/>
          <w:marBottom w:val="0"/>
          <w:divBdr>
            <w:top w:val="none" w:sz="0" w:space="0" w:color="auto"/>
            <w:left w:val="none" w:sz="0" w:space="0" w:color="auto"/>
            <w:bottom w:val="none" w:sz="0" w:space="0" w:color="auto"/>
            <w:right w:val="none" w:sz="0" w:space="0" w:color="auto"/>
          </w:divBdr>
          <w:divsChild>
            <w:div w:id="93869081">
              <w:marLeft w:val="0"/>
              <w:marRight w:val="0"/>
              <w:marTop w:val="0"/>
              <w:marBottom w:val="0"/>
              <w:divBdr>
                <w:top w:val="none" w:sz="0" w:space="0" w:color="auto"/>
                <w:left w:val="none" w:sz="0" w:space="0" w:color="auto"/>
                <w:bottom w:val="none" w:sz="0" w:space="0" w:color="auto"/>
                <w:right w:val="none" w:sz="0" w:space="0" w:color="auto"/>
              </w:divBdr>
            </w:div>
          </w:divsChild>
        </w:div>
        <w:div w:id="405032231">
          <w:marLeft w:val="0"/>
          <w:marRight w:val="0"/>
          <w:marTop w:val="0"/>
          <w:marBottom w:val="0"/>
          <w:divBdr>
            <w:top w:val="none" w:sz="0" w:space="0" w:color="auto"/>
            <w:left w:val="none" w:sz="0" w:space="0" w:color="auto"/>
            <w:bottom w:val="none" w:sz="0" w:space="0" w:color="auto"/>
            <w:right w:val="none" w:sz="0" w:space="0" w:color="auto"/>
          </w:divBdr>
          <w:divsChild>
            <w:div w:id="698433594">
              <w:marLeft w:val="0"/>
              <w:marRight w:val="0"/>
              <w:marTop w:val="0"/>
              <w:marBottom w:val="0"/>
              <w:divBdr>
                <w:top w:val="none" w:sz="0" w:space="0" w:color="auto"/>
                <w:left w:val="none" w:sz="0" w:space="0" w:color="auto"/>
                <w:bottom w:val="none" w:sz="0" w:space="0" w:color="auto"/>
                <w:right w:val="none" w:sz="0" w:space="0" w:color="auto"/>
              </w:divBdr>
            </w:div>
          </w:divsChild>
        </w:div>
        <w:div w:id="405037936">
          <w:marLeft w:val="0"/>
          <w:marRight w:val="0"/>
          <w:marTop w:val="0"/>
          <w:marBottom w:val="300"/>
          <w:divBdr>
            <w:top w:val="none" w:sz="0" w:space="0" w:color="auto"/>
            <w:left w:val="none" w:sz="0" w:space="0" w:color="auto"/>
            <w:bottom w:val="none" w:sz="0" w:space="0" w:color="auto"/>
            <w:right w:val="none" w:sz="0" w:space="0" w:color="auto"/>
          </w:divBdr>
        </w:div>
        <w:div w:id="405078808">
          <w:marLeft w:val="0"/>
          <w:marRight w:val="0"/>
          <w:marTop w:val="0"/>
          <w:marBottom w:val="0"/>
          <w:divBdr>
            <w:top w:val="single" w:sz="2" w:space="0" w:color="E0E0E0"/>
            <w:left w:val="single" w:sz="2" w:space="0" w:color="E0E0E0"/>
            <w:bottom w:val="single" w:sz="2" w:space="0" w:color="E0E0E0"/>
            <w:right w:val="single" w:sz="2" w:space="0" w:color="E0E0E0"/>
          </w:divBdr>
        </w:div>
        <w:div w:id="405080287">
          <w:marLeft w:val="0"/>
          <w:marRight w:val="0"/>
          <w:marTop w:val="0"/>
          <w:marBottom w:val="0"/>
          <w:divBdr>
            <w:top w:val="none" w:sz="0" w:space="0" w:color="auto"/>
            <w:left w:val="none" w:sz="0" w:space="0" w:color="auto"/>
            <w:bottom w:val="none" w:sz="0" w:space="0" w:color="auto"/>
            <w:right w:val="none" w:sz="0" w:space="0" w:color="auto"/>
          </w:divBdr>
          <w:divsChild>
            <w:div w:id="347949491">
              <w:marLeft w:val="-150"/>
              <w:marRight w:val="-150"/>
              <w:marTop w:val="0"/>
              <w:marBottom w:val="0"/>
              <w:divBdr>
                <w:top w:val="none" w:sz="0" w:space="0" w:color="auto"/>
                <w:left w:val="none" w:sz="0" w:space="0" w:color="auto"/>
                <w:bottom w:val="none" w:sz="0" w:space="0" w:color="auto"/>
                <w:right w:val="none" w:sz="0" w:space="0" w:color="auto"/>
              </w:divBdr>
            </w:div>
          </w:divsChild>
        </w:div>
        <w:div w:id="405107186">
          <w:marLeft w:val="0"/>
          <w:marRight w:val="0"/>
          <w:marTop w:val="0"/>
          <w:marBottom w:val="0"/>
          <w:divBdr>
            <w:top w:val="none" w:sz="0" w:space="0" w:color="auto"/>
            <w:left w:val="none" w:sz="0" w:space="0" w:color="auto"/>
            <w:bottom w:val="none" w:sz="0" w:space="0" w:color="auto"/>
            <w:right w:val="none" w:sz="0" w:space="0" w:color="auto"/>
          </w:divBdr>
        </w:div>
        <w:div w:id="405147528">
          <w:marLeft w:val="0"/>
          <w:marRight w:val="0"/>
          <w:marTop w:val="0"/>
          <w:marBottom w:val="0"/>
          <w:divBdr>
            <w:top w:val="none" w:sz="0" w:space="0" w:color="auto"/>
            <w:left w:val="none" w:sz="0" w:space="0" w:color="auto"/>
            <w:bottom w:val="none" w:sz="0" w:space="0" w:color="auto"/>
            <w:right w:val="none" w:sz="0" w:space="0" w:color="auto"/>
          </w:divBdr>
        </w:div>
        <w:div w:id="405149617">
          <w:marLeft w:val="0"/>
          <w:marRight w:val="0"/>
          <w:marTop w:val="150"/>
          <w:marBottom w:val="150"/>
          <w:divBdr>
            <w:top w:val="none" w:sz="0" w:space="0" w:color="auto"/>
            <w:left w:val="none" w:sz="0" w:space="0" w:color="auto"/>
            <w:bottom w:val="none" w:sz="0" w:space="0" w:color="auto"/>
            <w:right w:val="none" w:sz="0" w:space="0" w:color="auto"/>
          </w:divBdr>
        </w:div>
        <w:div w:id="405227536">
          <w:marLeft w:val="0"/>
          <w:marRight w:val="0"/>
          <w:marTop w:val="0"/>
          <w:marBottom w:val="150"/>
          <w:divBdr>
            <w:top w:val="none" w:sz="0" w:space="0" w:color="auto"/>
            <w:left w:val="none" w:sz="0" w:space="0" w:color="auto"/>
            <w:bottom w:val="none" w:sz="0" w:space="0" w:color="auto"/>
            <w:right w:val="none" w:sz="0" w:space="0" w:color="auto"/>
          </w:divBdr>
        </w:div>
        <w:div w:id="405304493">
          <w:marLeft w:val="0"/>
          <w:marRight w:val="0"/>
          <w:marTop w:val="0"/>
          <w:marBottom w:val="300"/>
          <w:divBdr>
            <w:top w:val="none" w:sz="0" w:space="0" w:color="auto"/>
            <w:left w:val="none" w:sz="0" w:space="0" w:color="auto"/>
            <w:bottom w:val="single" w:sz="6" w:space="5" w:color="000000"/>
            <w:right w:val="none" w:sz="0" w:space="0" w:color="auto"/>
          </w:divBdr>
        </w:div>
        <w:div w:id="405343692">
          <w:marLeft w:val="-225"/>
          <w:marRight w:val="-225"/>
          <w:marTop w:val="0"/>
          <w:marBottom w:val="0"/>
          <w:divBdr>
            <w:top w:val="none" w:sz="0" w:space="0" w:color="auto"/>
            <w:left w:val="none" w:sz="0" w:space="0" w:color="auto"/>
            <w:bottom w:val="none" w:sz="0" w:space="0" w:color="auto"/>
            <w:right w:val="none" w:sz="0" w:space="0" w:color="auto"/>
          </w:divBdr>
        </w:div>
        <w:div w:id="405423353">
          <w:marLeft w:val="-125"/>
          <w:marRight w:val="-125"/>
          <w:marTop w:val="0"/>
          <w:marBottom w:val="376"/>
          <w:divBdr>
            <w:top w:val="none" w:sz="0" w:space="0" w:color="auto"/>
            <w:left w:val="none" w:sz="0" w:space="0" w:color="auto"/>
            <w:bottom w:val="none" w:sz="0" w:space="0" w:color="auto"/>
            <w:right w:val="none" w:sz="0" w:space="0" w:color="auto"/>
          </w:divBdr>
        </w:div>
        <w:div w:id="405540705">
          <w:marLeft w:val="0"/>
          <w:marRight w:val="0"/>
          <w:marTop w:val="0"/>
          <w:marBottom w:val="0"/>
          <w:divBdr>
            <w:top w:val="none" w:sz="0" w:space="0" w:color="auto"/>
            <w:left w:val="none" w:sz="0" w:space="0" w:color="auto"/>
            <w:bottom w:val="none" w:sz="0" w:space="0" w:color="auto"/>
            <w:right w:val="none" w:sz="0" w:space="0" w:color="auto"/>
          </w:divBdr>
        </w:div>
        <w:div w:id="405566907">
          <w:marLeft w:val="-225"/>
          <w:marRight w:val="-225"/>
          <w:marTop w:val="0"/>
          <w:marBottom w:val="0"/>
          <w:divBdr>
            <w:top w:val="none" w:sz="0" w:space="0" w:color="auto"/>
            <w:left w:val="none" w:sz="0" w:space="0" w:color="auto"/>
            <w:bottom w:val="none" w:sz="0" w:space="0" w:color="auto"/>
            <w:right w:val="none" w:sz="0" w:space="0" w:color="auto"/>
          </w:divBdr>
          <w:divsChild>
            <w:div w:id="20321238">
              <w:marLeft w:val="0"/>
              <w:marRight w:val="0"/>
              <w:marTop w:val="0"/>
              <w:marBottom w:val="0"/>
              <w:divBdr>
                <w:top w:val="none" w:sz="0" w:space="0" w:color="auto"/>
                <w:left w:val="none" w:sz="0" w:space="0" w:color="auto"/>
                <w:bottom w:val="none" w:sz="0" w:space="0" w:color="auto"/>
                <w:right w:val="none" w:sz="0" w:space="0" w:color="auto"/>
              </w:divBdr>
            </w:div>
          </w:divsChild>
        </w:div>
        <w:div w:id="405611752">
          <w:marLeft w:val="0"/>
          <w:marRight w:val="0"/>
          <w:marTop w:val="0"/>
          <w:marBottom w:val="0"/>
          <w:divBdr>
            <w:top w:val="single" w:sz="6" w:space="0" w:color="999999"/>
            <w:left w:val="single" w:sz="6" w:space="0" w:color="999999"/>
            <w:bottom w:val="single" w:sz="6" w:space="0" w:color="999999"/>
            <w:right w:val="single" w:sz="6" w:space="0" w:color="999999"/>
          </w:divBdr>
        </w:div>
        <w:div w:id="405693580">
          <w:marLeft w:val="0"/>
          <w:marRight w:val="0"/>
          <w:marTop w:val="0"/>
          <w:marBottom w:val="0"/>
          <w:divBdr>
            <w:top w:val="none" w:sz="0" w:space="0" w:color="auto"/>
            <w:left w:val="none" w:sz="0" w:space="0" w:color="auto"/>
            <w:bottom w:val="none" w:sz="0" w:space="0" w:color="auto"/>
            <w:right w:val="none" w:sz="0" w:space="0" w:color="auto"/>
          </w:divBdr>
          <w:divsChild>
            <w:div w:id="478228164">
              <w:marLeft w:val="0"/>
              <w:marRight w:val="0"/>
              <w:marTop w:val="0"/>
              <w:marBottom w:val="0"/>
              <w:divBdr>
                <w:top w:val="none" w:sz="0" w:space="0" w:color="auto"/>
                <w:left w:val="none" w:sz="0" w:space="0" w:color="auto"/>
                <w:bottom w:val="none" w:sz="0" w:space="0" w:color="auto"/>
                <w:right w:val="none" w:sz="0" w:space="0" w:color="auto"/>
              </w:divBdr>
            </w:div>
          </w:divsChild>
        </w:div>
        <w:div w:id="405759720">
          <w:marLeft w:val="0"/>
          <w:marRight w:val="0"/>
          <w:marTop w:val="0"/>
          <w:marBottom w:val="0"/>
          <w:divBdr>
            <w:top w:val="none" w:sz="0" w:space="0" w:color="auto"/>
            <w:left w:val="none" w:sz="0" w:space="0" w:color="auto"/>
            <w:bottom w:val="none" w:sz="0" w:space="0" w:color="auto"/>
            <w:right w:val="none" w:sz="0" w:space="0" w:color="auto"/>
          </w:divBdr>
        </w:div>
        <w:div w:id="405878880">
          <w:marLeft w:val="0"/>
          <w:marRight w:val="0"/>
          <w:marTop w:val="0"/>
          <w:marBottom w:val="0"/>
          <w:divBdr>
            <w:top w:val="dotted" w:sz="6" w:space="4" w:color="EBEBEB"/>
            <w:left w:val="none" w:sz="0" w:space="8" w:color="auto"/>
            <w:bottom w:val="dotted" w:sz="6" w:space="4" w:color="EBEBEB"/>
            <w:right w:val="none" w:sz="0" w:space="8" w:color="auto"/>
          </w:divBdr>
        </w:div>
        <w:div w:id="405881892">
          <w:marLeft w:val="-225"/>
          <w:marRight w:val="-225"/>
          <w:marTop w:val="0"/>
          <w:marBottom w:val="0"/>
          <w:divBdr>
            <w:top w:val="none" w:sz="0" w:space="0" w:color="auto"/>
            <w:left w:val="none" w:sz="0" w:space="0" w:color="auto"/>
            <w:bottom w:val="none" w:sz="0" w:space="0" w:color="auto"/>
            <w:right w:val="none" w:sz="0" w:space="0" w:color="auto"/>
          </w:divBdr>
        </w:div>
        <w:div w:id="405953980">
          <w:marLeft w:val="0"/>
          <w:marRight w:val="0"/>
          <w:marTop w:val="100"/>
          <w:marBottom w:val="100"/>
          <w:divBdr>
            <w:top w:val="none" w:sz="0" w:space="0" w:color="auto"/>
            <w:left w:val="none" w:sz="0" w:space="0" w:color="auto"/>
            <w:bottom w:val="none" w:sz="0" w:space="0" w:color="auto"/>
            <w:right w:val="none" w:sz="0" w:space="0" w:color="auto"/>
          </w:divBdr>
        </w:div>
        <w:div w:id="405955406">
          <w:marLeft w:val="0"/>
          <w:marRight w:val="0"/>
          <w:marTop w:val="0"/>
          <w:marBottom w:val="0"/>
          <w:divBdr>
            <w:top w:val="none" w:sz="0" w:space="0" w:color="auto"/>
            <w:left w:val="none" w:sz="0" w:space="0" w:color="auto"/>
            <w:bottom w:val="none" w:sz="0" w:space="0" w:color="auto"/>
            <w:right w:val="none" w:sz="0" w:space="0" w:color="auto"/>
          </w:divBdr>
        </w:div>
        <w:div w:id="405957418">
          <w:marLeft w:val="0"/>
          <w:marRight w:val="0"/>
          <w:marTop w:val="150"/>
          <w:marBottom w:val="0"/>
          <w:divBdr>
            <w:top w:val="none" w:sz="0" w:space="0" w:color="auto"/>
            <w:left w:val="none" w:sz="0" w:space="0" w:color="auto"/>
            <w:bottom w:val="none" w:sz="0" w:space="0" w:color="auto"/>
            <w:right w:val="none" w:sz="0" w:space="0" w:color="auto"/>
          </w:divBdr>
          <w:divsChild>
            <w:div w:id="658390144">
              <w:marLeft w:val="0"/>
              <w:marRight w:val="0"/>
              <w:marTop w:val="0"/>
              <w:marBottom w:val="150"/>
              <w:divBdr>
                <w:top w:val="none" w:sz="0" w:space="0" w:color="auto"/>
                <w:left w:val="none" w:sz="0" w:space="0" w:color="auto"/>
                <w:bottom w:val="none" w:sz="0" w:space="0" w:color="auto"/>
                <w:right w:val="none" w:sz="0" w:space="0" w:color="auto"/>
              </w:divBdr>
            </w:div>
          </w:divsChild>
        </w:div>
        <w:div w:id="406028215">
          <w:marLeft w:val="0"/>
          <w:marRight w:val="0"/>
          <w:marTop w:val="0"/>
          <w:marBottom w:val="0"/>
          <w:divBdr>
            <w:top w:val="none" w:sz="0" w:space="0" w:color="auto"/>
            <w:left w:val="none" w:sz="0" w:space="0" w:color="auto"/>
            <w:bottom w:val="none" w:sz="0" w:space="0" w:color="auto"/>
            <w:right w:val="none" w:sz="0" w:space="0" w:color="auto"/>
          </w:divBdr>
        </w:div>
        <w:div w:id="406072662">
          <w:marLeft w:val="0"/>
          <w:marRight w:val="0"/>
          <w:marTop w:val="0"/>
          <w:marBottom w:val="150"/>
          <w:divBdr>
            <w:top w:val="none" w:sz="0" w:space="0" w:color="auto"/>
            <w:left w:val="none" w:sz="0" w:space="0" w:color="auto"/>
            <w:bottom w:val="none" w:sz="0" w:space="0" w:color="auto"/>
            <w:right w:val="none" w:sz="0" w:space="0" w:color="auto"/>
          </w:divBdr>
        </w:div>
        <w:div w:id="406073566">
          <w:marLeft w:val="15"/>
          <w:marRight w:val="225"/>
          <w:marTop w:val="225"/>
          <w:marBottom w:val="105"/>
          <w:divBdr>
            <w:top w:val="none" w:sz="0" w:space="0" w:color="auto"/>
            <w:left w:val="none" w:sz="0" w:space="0" w:color="auto"/>
            <w:bottom w:val="none" w:sz="0" w:space="0" w:color="auto"/>
            <w:right w:val="none" w:sz="0" w:space="0" w:color="auto"/>
          </w:divBdr>
        </w:div>
        <w:div w:id="406077629">
          <w:marLeft w:val="0"/>
          <w:marRight w:val="0"/>
          <w:marTop w:val="0"/>
          <w:marBottom w:val="0"/>
          <w:divBdr>
            <w:top w:val="none" w:sz="0" w:space="0" w:color="auto"/>
            <w:left w:val="none" w:sz="0" w:space="0" w:color="auto"/>
            <w:bottom w:val="none" w:sz="0" w:space="0" w:color="auto"/>
            <w:right w:val="none" w:sz="0" w:space="0" w:color="auto"/>
          </w:divBdr>
        </w:div>
        <w:div w:id="406193691">
          <w:marLeft w:val="0"/>
          <w:marRight w:val="0"/>
          <w:marTop w:val="0"/>
          <w:marBottom w:val="0"/>
          <w:divBdr>
            <w:top w:val="none" w:sz="0" w:space="0" w:color="auto"/>
            <w:left w:val="none" w:sz="0" w:space="0" w:color="auto"/>
            <w:bottom w:val="none" w:sz="0" w:space="0" w:color="auto"/>
            <w:right w:val="none" w:sz="0" w:space="0" w:color="auto"/>
          </w:divBdr>
          <w:divsChild>
            <w:div w:id="367223328">
              <w:marLeft w:val="0"/>
              <w:marRight w:val="0"/>
              <w:marTop w:val="0"/>
              <w:marBottom w:val="0"/>
              <w:divBdr>
                <w:top w:val="none" w:sz="0" w:space="0" w:color="auto"/>
                <w:left w:val="none" w:sz="0" w:space="0" w:color="auto"/>
                <w:bottom w:val="none" w:sz="0" w:space="0" w:color="auto"/>
                <w:right w:val="none" w:sz="0" w:space="0" w:color="auto"/>
              </w:divBdr>
            </w:div>
          </w:divsChild>
        </w:div>
        <w:div w:id="406196196">
          <w:marLeft w:val="0"/>
          <w:marRight w:val="0"/>
          <w:marTop w:val="0"/>
          <w:marBottom w:val="0"/>
          <w:divBdr>
            <w:top w:val="none" w:sz="0" w:space="0" w:color="auto"/>
            <w:left w:val="none" w:sz="0" w:space="0" w:color="auto"/>
            <w:bottom w:val="none" w:sz="0" w:space="0" w:color="auto"/>
            <w:right w:val="none" w:sz="0" w:space="0" w:color="auto"/>
          </w:divBdr>
          <w:divsChild>
            <w:div w:id="226184038">
              <w:marLeft w:val="0"/>
              <w:marRight w:val="0"/>
              <w:marTop w:val="0"/>
              <w:marBottom w:val="0"/>
              <w:divBdr>
                <w:top w:val="none" w:sz="0" w:space="0" w:color="auto"/>
                <w:left w:val="none" w:sz="0" w:space="0" w:color="auto"/>
                <w:bottom w:val="none" w:sz="0" w:space="0" w:color="auto"/>
                <w:right w:val="none" w:sz="0" w:space="0" w:color="auto"/>
              </w:divBdr>
            </w:div>
          </w:divsChild>
        </w:div>
        <w:div w:id="406196857">
          <w:marLeft w:val="0"/>
          <w:marRight w:val="225"/>
          <w:marTop w:val="0"/>
          <w:marBottom w:val="0"/>
          <w:divBdr>
            <w:top w:val="none" w:sz="0" w:space="0" w:color="auto"/>
            <w:left w:val="none" w:sz="0" w:space="0" w:color="auto"/>
            <w:bottom w:val="none" w:sz="0" w:space="0" w:color="auto"/>
            <w:right w:val="none" w:sz="0" w:space="0" w:color="auto"/>
          </w:divBdr>
        </w:div>
        <w:div w:id="406269360">
          <w:marLeft w:val="0"/>
          <w:marRight w:val="225"/>
          <w:marTop w:val="0"/>
          <w:marBottom w:val="0"/>
          <w:divBdr>
            <w:top w:val="none" w:sz="0" w:space="0" w:color="auto"/>
            <w:left w:val="none" w:sz="0" w:space="0" w:color="auto"/>
            <w:bottom w:val="none" w:sz="0" w:space="0" w:color="auto"/>
            <w:right w:val="none" w:sz="0" w:space="0" w:color="auto"/>
          </w:divBdr>
          <w:divsChild>
            <w:div w:id="296375045">
              <w:marLeft w:val="0"/>
              <w:marRight w:val="150"/>
              <w:marTop w:val="0"/>
              <w:marBottom w:val="0"/>
              <w:divBdr>
                <w:top w:val="none" w:sz="0" w:space="0" w:color="auto"/>
                <w:left w:val="none" w:sz="0" w:space="0" w:color="auto"/>
                <w:bottom w:val="none" w:sz="0" w:space="0" w:color="auto"/>
                <w:right w:val="none" w:sz="0" w:space="0" w:color="auto"/>
              </w:divBdr>
            </w:div>
          </w:divsChild>
        </w:div>
        <w:div w:id="406343076">
          <w:marLeft w:val="0"/>
          <w:marRight w:val="0"/>
          <w:marTop w:val="0"/>
          <w:marBottom w:val="0"/>
          <w:divBdr>
            <w:top w:val="none" w:sz="0" w:space="0" w:color="auto"/>
            <w:left w:val="none" w:sz="0" w:space="0" w:color="auto"/>
            <w:bottom w:val="none" w:sz="0" w:space="0" w:color="auto"/>
            <w:right w:val="none" w:sz="0" w:space="0" w:color="auto"/>
          </w:divBdr>
        </w:div>
        <w:div w:id="406345960">
          <w:marLeft w:val="1463"/>
          <w:marRight w:val="0"/>
          <w:marTop w:val="0"/>
          <w:marBottom w:val="0"/>
          <w:divBdr>
            <w:top w:val="none" w:sz="0" w:space="0" w:color="auto"/>
            <w:left w:val="none" w:sz="0" w:space="0" w:color="auto"/>
            <w:bottom w:val="none" w:sz="0" w:space="0" w:color="auto"/>
            <w:right w:val="none" w:sz="0" w:space="0" w:color="auto"/>
          </w:divBdr>
        </w:div>
        <w:div w:id="406389714">
          <w:marLeft w:val="750"/>
          <w:marRight w:val="1500"/>
          <w:marTop w:val="0"/>
          <w:marBottom w:val="0"/>
          <w:divBdr>
            <w:top w:val="none" w:sz="0" w:space="0" w:color="auto"/>
            <w:left w:val="none" w:sz="0" w:space="0" w:color="auto"/>
            <w:bottom w:val="none" w:sz="0" w:space="0" w:color="auto"/>
            <w:right w:val="none" w:sz="0" w:space="0" w:color="auto"/>
          </w:divBdr>
        </w:div>
        <w:div w:id="406457705">
          <w:marLeft w:val="0"/>
          <w:marRight w:val="0"/>
          <w:marTop w:val="0"/>
          <w:marBottom w:val="0"/>
          <w:divBdr>
            <w:top w:val="none" w:sz="0" w:space="0" w:color="auto"/>
            <w:left w:val="none" w:sz="0" w:space="0" w:color="auto"/>
            <w:bottom w:val="none" w:sz="0" w:space="0" w:color="auto"/>
            <w:right w:val="none" w:sz="0" w:space="0" w:color="auto"/>
          </w:divBdr>
        </w:div>
        <w:div w:id="406464825">
          <w:marLeft w:val="0"/>
          <w:marRight w:val="0"/>
          <w:marTop w:val="225"/>
          <w:marBottom w:val="0"/>
          <w:divBdr>
            <w:top w:val="none" w:sz="0" w:space="0" w:color="auto"/>
            <w:left w:val="none" w:sz="0" w:space="0" w:color="auto"/>
            <w:bottom w:val="none" w:sz="0" w:space="0" w:color="auto"/>
            <w:right w:val="none" w:sz="0" w:space="0" w:color="auto"/>
          </w:divBdr>
        </w:div>
        <w:div w:id="406651756">
          <w:marLeft w:val="-225"/>
          <w:marRight w:val="-225"/>
          <w:marTop w:val="0"/>
          <w:marBottom w:val="0"/>
          <w:divBdr>
            <w:top w:val="none" w:sz="0" w:space="0" w:color="auto"/>
            <w:left w:val="none" w:sz="0" w:space="0" w:color="auto"/>
            <w:bottom w:val="none" w:sz="0" w:space="0" w:color="auto"/>
            <w:right w:val="none" w:sz="0" w:space="0" w:color="auto"/>
          </w:divBdr>
          <w:divsChild>
            <w:div w:id="620841099">
              <w:marLeft w:val="1463"/>
              <w:marRight w:val="0"/>
              <w:marTop w:val="0"/>
              <w:marBottom w:val="0"/>
              <w:divBdr>
                <w:top w:val="none" w:sz="0" w:space="0" w:color="auto"/>
                <w:left w:val="none" w:sz="0" w:space="0" w:color="auto"/>
                <w:bottom w:val="none" w:sz="0" w:space="0" w:color="auto"/>
                <w:right w:val="none" w:sz="0" w:space="0" w:color="auto"/>
              </w:divBdr>
              <w:divsChild>
                <w:div w:id="160052686">
                  <w:marLeft w:val="0"/>
                  <w:marRight w:val="0"/>
                  <w:marTop w:val="0"/>
                  <w:marBottom w:val="0"/>
                  <w:divBdr>
                    <w:top w:val="none" w:sz="0" w:space="0" w:color="auto"/>
                    <w:left w:val="none" w:sz="0" w:space="0" w:color="auto"/>
                    <w:bottom w:val="none" w:sz="0" w:space="0" w:color="auto"/>
                    <w:right w:val="none" w:sz="0" w:space="0" w:color="auto"/>
                  </w:divBdr>
                </w:div>
              </w:divsChild>
            </w:div>
            <w:div w:id="649284974">
              <w:marLeft w:val="0"/>
              <w:marRight w:val="0"/>
              <w:marTop w:val="0"/>
              <w:marBottom w:val="0"/>
              <w:divBdr>
                <w:top w:val="none" w:sz="0" w:space="0" w:color="auto"/>
                <w:left w:val="none" w:sz="0" w:space="0" w:color="auto"/>
                <w:bottom w:val="none" w:sz="0" w:space="0" w:color="auto"/>
                <w:right w:val="none" w:sz="0" w:space="0" w:color="auto"/>
              </w:divBdr>
            </w:div>
          </w:divsChild>
        </w:div>
        <w:div w:id="406658372">
          <w:marLeft w:val="1221"/>
          <w:marRight w:val="0"/>
          <w:marTop w:val="0"/>
          <w:marBottom w:val="0"/>
          <w:divBdr>
            <w:top w:val="none" w:sz="0" w:space="0" w:color="auto"/>
            <w:left w:val="none" w:sz="0" w:space="0" w:color="auto"/>
            <w:bottom w:val="none" w:sz="0" w:space="0" w:color="auto"/>
            <w:right w:val="none" w:sz="0" w:space="0" w:color="auto"/>
          </w:divBdr>
        </w:div>
        <w:div w:id="406683269">
          <w:marLeft w:val="0"/>
          <w:marRight w:val="0"/>
          <w:marTop w:val="0"/>
          <w:marBottom w:val="450"/>
          <w:divBdr>
            <w:top w:val="none" w:sz="0" w:space="0" w:color="auto"/>
            <w:left w:val="none" w:sz="0" w:space="0" w:color="auto"/>
            <w:bottom w:val="none" w:sz="0" w:space="0" w:color="auto"/>
            <w:right w:val="none" w:sz="0" w:space="0" w:color="auto"/>
          </w:divBdr>
          <w:divsChild>
            <w:div w:id="334264365">
              <w:marLeft w:val="0"/>
              <w:marRight w:val="0"/>
              <w:marTop w:val="0"/>
              <w:marBottom w:val="75"/>
              <w:divBdr>
                <w:top w:val="none" w:sz="0" w:space="0" w:color="auto"/>
                <w:left w:val="none" w:sz="0" w:space="0" w:color="auto"/>
                <w:bottom w:val="none" w:sz="0" w:space="0" w:color="auto"/>
                <w:right w:val="none" w:sz="0" w:space="0" w:color="auto"/>
              </w:divBdr>
              <w:divsChild>
                <w:div w:id="340477634">
                  <w:marLeft w:val="0"/>
                  <w:marRight w:val="0"/>
                  <w:marTop w:val="0"/>
                  <w:marBottom w:val="0"/>
                  <w:divBdr>
                    <w:top w:val="none" w:sz="0" w:space="0" w:color="auto"/>
                    <w:left w:val="none" w:sz="0" w:space="0" w:color="auto"/>
                    <w:bottom w:val="none" w:sz="0" w:space="0" w:color="auto"/>
                    <w:right w:val="none" w:sz="0" w:space="0" w:color="auto"/>
                  </w:divBdr>
                  <w:divsChild>
                    <w:div w:id="376200215">
                      <w:marLeft w:val="0"/>
                      <w:marRight w:val="0"/>
                      <w:marTop w:val="0"/>
                      <w:marBottom w:val="0"/>
                      <w:divBdr>
                        <w:top w:val="none" w:sz="0" w:space="0" w:color="auto"/>
                        <w:left w:val="none" w:sz="0" w:space="0" w:color="auto"/>
                        <w:bottom w:val="none" w:sz="0" w:space="0" w:color="auto"/>
                        <w:right w:val="none" w:sz="0" w:space="0" w:color="auto"/>
                      </w:divBdr>
                      <w:divsChild>
                        <w:div w:id="4009115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6351088">
              <w:marLeft w:val="0"/>
              <w:marRight w:val="225"/>
              <w:marTop w:val="0"/>
              <w:marBottom w:val="0"/>
              <w:divBdr>
                <w:top w:val="none" w:sz="0" w:space="0" w:color="auto"/>
                <w:left w:val="none" w:sz="0" w:space="0" w:color="auto"/>
                <w:bottom w:val="none" w:sz="0" w:space="0" w:color="auto"/>
                <w:right w:val="none" w:sz="0" w:space="0" w:color="auto"/>
              </w:divBdr>
            </w:div>
          </w:divsChild>
        </w:div>
        <w:div w:id="406730344">
          <w:marLeft w:val="0"/>
          <w:marRight w:val="0"/>
          <w:marTop w:val="0"/>
          <w:marBottom w:val="0"/>
          <w:divBdr>
            <w:top w:val="none" w:sz="0" w:space="0" w:color="auto"/>
            <w:left w:val="none" w:sz="0" w:space="0" w:color="auto"/>
            <w:bottom w:val="none" w:sz="0" w:space="0" w:color="auto"/>
            <w:right w:val="none" w:sz="0" w:space="0" w:color="auto"/>
          </w:divBdr>
        </w:div>
        <w:div w:id="406731903">
          <w:marLeft w:val="0"/>
          <w:marRight w:val="0"/>
          <w:marTop w:val="0"/>
          <w:marBottom w:val="0"/>
          <w:divBdr>
            <w:top w:val="none" w:sz="0" w:space="0" w:color="auto"/>
            <w:left w:val="none" w:sz="0" w:space="0" w:color="auto"/>
            <w:bottom w:val="single" w:sz="6" w:space="0" w:color="E1E1E1"/>
            <w:right w:val="none" w:sz="0" w:space="0" w:color="auto"/>
          </w:divBdr>
        </w:div>
        <w:div w:id="406921556">
          <w:marLeft w:val="0"/>
          <w:marRight w:val="0"/>
          <w:marTop w:val="0"/>
          <w:marBottom w:val="0"/>
          <w:divBdr>
            <w:top w:val="none" w:sz="0" w:space="0" w:color="auto"/>
            <w:left w:val="none" w:sz="0" w:space="0" w:color="auto"/>
            <w:bottom w:val="none" w:sz="0" w:space="0" w:color="auto"/>
            <w:right w:val="none" w:sz="0" w:space="0" w:color="auto"/>
          </w:divBdr>
        </w:div>
        <w:div w:id="406922024">
          <w:marLeft w:val="0"/>
          <w:marRight w:val="0"/>
          <w:marTop w:val="0"/>
          <w:marBottom w:val="300"/>
          <w:divBdr>
            <w:top w:val="none" w:sz="0" w:space="0" w:color="auto"/>
            <w:left w:val="none" w:sz="0" w:space="0" w:color="auto"/>
            <w:bottom w:val="none" w:sz="0" w:space="0" w:color="auto"/>
            <w:right w:val="none" w:sz="0" w:space="0" w:color="auto"/>
          </w:divBdr>
        </w:div>
        <w:div w:id="406925571">
          <w:marLeft w:val="0"/>
          <w:marRight w:val="376"/>
          <w:marTop w:val="0"/>
          <w:marBottom w:val="125"/>
          <w:divBdr>
            <w:top w:val="none" w:sz="0" w:space="0" w:color="auto"/>
            <w:left w:val="none" w:sz="0" w:space="0" w:color="auto"/>
            <w:bottom w:val="none" w:sz="0" w:space="0" w:color="auto"/>
            <w:right w:val="none" w:sz="0" w:space="0" w:color="auto"/>
          </w:divBdr>
          <w:divsChild>
            <w:div w:id="468011988">
              <w:marLeft w:val="0"/>
              <w:marRight w:val="0"/>
              <w:marTop w:val="0"/>
              <w:marBottom w:val="0"/>
              <w:divBdr>
                <w:top w:val="none" w:sz="0" w:space="0" w:color="auto"/>
                <w:left w:val="none" w:sz="0" w:space="0" w:color="auto"/>
                <w:bottom w:val="none" w:sz="0" w:space="0" w:color="auto"/>
                <w:right w:val="none" w:sz="0" w:space="0" w:color="auto"/>
              </w:divBdr>
            </w:div>
          </w:divsChild>
        </w:div>
        <w:div w:id="406996097">
          <w:marLeft w:val="0"/>
          <w:marRight w:val="0"/>
          <w:marTop w:val="0"/>
          <w:marBottom w:val="450"/>
          <w:divBdr>
            <w:top w:val="none" w:sz="0" w:space="0" w:color="auto"/>
            <w:left w:val="none" w:sz="0" w:space="0" w:color="auto"/>
            <w:bottom w:val="none" w:sz="0" w:space="0" w:color="auto"/>
            <w:right w:val="none" w:sz="0" w:space="0" w:color="auto"/>
          </w:divBdr>
          <w:divsChild>
            <w:div w:id="48454711">
              <w:marLeft w:val="0"/>
              <w:marRight w:val="0"/>
              <w:marTop w:val="0"/>
              <w:marBottom w:val="75"/>
              <w:divBdr>
                <w:top w:val="none" w:sz="0" w:space="0" w:color="auto"/>
                <w:left w:val="none" w:sz="0" w:space="0" w:color="auto"/>
                <w:bottom w:val="none" w:sz="0" w:space="0" w:color="auto"/>
                <w:right w:val="none" w:sz="0" w:space="0" w:color="auto"/>
              </w:divBdr>
              <w:divsChild>
                <w:div w:id="338580516">
                  <w:marLeft w:val="0"/>
                  <w:marRight w:val="0"/>
                  <w:marTop w:val="0"/>
                  <w:marBottom w:val="0"/>
                  <w:divBdr>
                    <w:top w:val="none" w:sz="0" w:space="0" w:color="auto"/>
                    <w:left w:val="none" w:sz="0" w:space="0" w:color="auto"/>
                    <w:bottom w:val="none" w:sz="0" w:space="0" w:color="auto"/>
                    <w:right w:val="none" w:sz="0" w:space="0" w:color="auto"/>
                  </w:divBdr>
                  <w:divsChild>
                    <w:div w:id="5918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3262">
              <w:marLeft w:val="0"/>
              <w:marRight w:val="225"/>
              <w:marTop w:val="0"/>
              <w:marBottom w:val="0"/>
              <w:divBdr>
                <w:top w:val="none" w:sz="0" w:space="0" w:color="auto"/>
                <w:left w:val="none" w:sz="0" w:space="0" w:color="auto"/>
                <w:bottom w:val="none" w:sz="0" w:space="0" w:color="auto"/>
                <w:right w:val="none" w:sz="0" w:space="0" w:color="auto"/>
              </w:divBdr>
            </w:div>
          </w:divsChild>
        </w:div>
        <w:div w:id="407121672">
          <w:marLeft w:val="0"/>
          <w:marRight w:val="0"/>
          <w:marTop w:val="0"/>
          <w:marBottom w:val="240"/>
          <w:divBdr>
            <w:top w:val="none" w:sz="0" w:space="0" w:color="auto"/>
            <w:left w:val="none" w:sz="0" w:space="0" w:color="auto"/>
            <w:bottom w:val="none" w:sz="0" w:space="0" w:color="auto"/>
            <w:right w:val="none" w:sz="0" w:space="0" w:color="auto"/>
          </w:divBdr>
        </w:div>
        <w:div w:id="407191116">
          <w:marLeft w:val="0"/>
          <w:marRight w:val="0"/>
          <w:marTop w:val="0"/>
          <w:marBottom w:val="0"/>
          <w:divBdr>
            <w:top w:val="none" w:sz="0" w:space="0" w:color="auto"/>
            <w:left w:val="none" w:sz="0" w:space="0" w:color="auto"/>
            <w:bottom w:val="none" w:sz="0" w:space="0" w:color="auto"/>
            <w:right w:val="none" w:sz="0" w:space="0" w:color="auto"/>
          </w:divBdr>
        </w:div>
        <w:div w:id="407193584">
          <w:marLeft w:val="0"/>
          <w:marRight w:val="0"/>
          <w:marTop w:val="100"/>
          <w:marBottom w:val="100"/>
          <w:divBdr>
            <w:top w:val="none" w:sz="0" w:space="0" w:color="auto"/>
            <w:left w:val="none" w:sz="0" w:space="0" w:color="auto"/>
            <w:bottom w:val="none" w:sz="0" w:space="0" w:color="auto"/>
            <w:right w:val="none" w:sz="0" w:space="0" w:color="auto"/>
          </w:divBdr>
          <w:divsChild>
            <w:div w:id="236940970">
              <w:marLeft w:val="0"/>
              <w:marRight w:val="0"/>
              <w:marTop w:val="0"/>
              <w:marBottom w:val="0"/>
              <w:divBdr>
                <w:top w:val="none" w:sz="0" w:space="0" w:color="auto"/>
                <w:left w:val="none" w:sz="0" w:space="0" w:color="auto"/>
                <w:bottom w:val="none" w:sz="0" w:space="0" w:color="auto"/>
                <w:right w:val="none" w:sz="0" w:space="0" w:color="auto"/>
              </w:divBdr>
            </w:div>
          </w:divsChild>
        </w:div>
        <w:div w:id="407194365">
          <w:marLeft w:val="0"/>
          <w:marRight w:val="0"/>
          <w:marTop w:val="150"/>
          <w:marBottom w:val="0"/>
          <w:divBdr>
            <w:top w:val="none" w:sz="0" w:space="0" w:color="auto"/>
            <w:left w:val="none" w:sz="0" w:space="0" w:color="auto"/>
            <w:bottom w:val="none" w:sz="0" w:space="0" w:color="auto"/>
            <w:right w:val="none" w:sz="0" w:space="0" w:color="auto"/>
          </w:divBdr>
        </w:div>
        <w:div w:id="407268009">
          <w:marLeft w:val="0"/>
          <w:marRight w:val="0"/>
          <w:marTop w:val="0"/>
          <w:marBottom w:val="0"/>
          <w:divBdr>
            <w:top w:val="none" w:sz="0" w:space="0" w:color="auto"/>
            <w:left w:val="none" w:sz="0" w:space="0" w:color="auto"/>
            <w:bottom w:val="none" w:sz="0" w:space="0" w:color="auto"/>
            <w:right w:val="none" w:sz="0" w:space="0" w:color="auto"/>
          </w:divBdr>
        </w:div>
        <w:div w:id="407269202">
          <w:marLeft w:val="-188"/>
          <w:marRight w:val="-188"/>
          <w:marTop w:val="0"/>
          <w:marBottom w:val="0"/>
          <w:divBdr>
            <w:top w:val="none" w:sz="0" w:space="0" w:color="auto"/>
            <w:left w:val="none" w:sz="0" w:space="0" w:color="auto"/>
            <w:bottom w:val="none" w:sz="0" w:space="0" w:color="auto"/>
            <w:right w:val="none" w:sz="0" w:space="0" w:color="auto"/>
          </w:divBdr>
        </w:div>
        <w:div w:id="407383572">
          <w:marLeft w:val="0"/>
          <w:marRight w:val="0"/>
          <w:marTop w:val="0"/>
          <w:marBottom w:val="240"/>
          <w:divBdr>
            <w:top w:val="none" w:sz="0" w:space="0" w:color="auto"/>
            <w:left w:val="none" w:sz="0" w:space="0" w:color="auto"/>
            <w:bottom w:val="none" w:sz="0" w:space="0" w:color="auto"/>
            <w:right w:val="none" w:sz="0" w:space="0" w:color="auto"/>
          </w:divBdr>
        </w:div>
        <w:div w:id="407385633">
          <w:marLeft w:val="0"/>
          <w:marRight w:val="0"/>
          <w:marTop w:val="0"/>
          <w:marBottom w:val="150"/>
          <w:divBdr>
            <w:top w:val="none" w:sz="0" w:space="0" w:color="auto"/>
            <w:left w:val="none" w:sz="0" w:space="0" w:color="auto"/>
            <w:bottom w:val="none" w:sz="0" w:space="0" w:color="auto"/>
            <w:right w:val="none" w:sz="0" w:space="0" w:color="auto"/>
          </w:divBdr>
        </w:div>
        <w:div w:id="407458886">
          <w:marLeft w:val="0"/>
          <w:marRight w:val="0"/>
          <w:marTop w:val="0"/>
          <w:marBottom w:val="0"/>
          <w:divBdr>
            <w:top w:val="none" w:sz="0" w:space="0" w:color="auto"/>
            <w:left w:val="none" w:sz="0" w:space="0" w:color="auto"/>
            <w:bottom w:val="none" w:sz="0" w:space="0" w:color="auto"/>
            <w:right w:val="none" w:sz="0" w:space="0" w:color="auto"/>
          </w:divBdr>
          <w:divsChild>
            <w:div w:id="13505158">
              <w:marLeft w:val="0"/>
              <w:marRight w:val="0"/>
              <w:marTop w:val="0"/>
              <w:marBottom w:val="0"/>
              <w:divBdr>
                <w:top w:val="none" w:sz="0" w:space="0" w:color="auto"/>
                <w:left w:val="none" w:sz="0" w:space="0" w:color="auto"/>
                <w:bottom w:val="none" w:sz="0" w:space="0" w:color="auto"/>
                <w:right w:val="none" w:sz="0" w:space="0" w:color="auto"/>
              </w:divBdr>
            </w:div>
            <w:div w:id="360013501">
              <w:marLeft w:val="15"/>
              <w:marRight w:val="0"/>
              <w:marTop w:val="30"/>
              <w:marBottom w:val="0"/>
              <w:divBdr>
                <w:top w:val="none" w:sz="0" w:space="0" w:color="auto"/>
                <w:left w:val="none" w:sz="0" w:space="0" w:color="auto"/>
                <w:bottom w:val="none" w:sz="0" w:space="0" w:color="auto"/>
                <w:right w:val="none" w:sz="0" w:space="0" w:color="auto"/>
              </w:divBdr>
            </w:div>
          </w:divsChild>
        </w:div>
        <w:div w:id="407534238">
          <w:marLeft w:val="-225"/>
          <w:marRight w:val="-225"/>
          <w:marTop w:val="0"/>
          <w:marBottom w:val="0"/>
          <w:divBdr>
            <w:top w:val="none" w:sz="0" w:space="0" w:color="auto"/>
            <w:left w:val="none" w:sz="0" w:space="0" w:color="auto"/>
            <w:bottom w:val="none" w:sz="0" w:space="0" w:color="auto"/>
            <w:right w:val="none" w:sz="0" w:space="0" w:color="auto"/>
          </w:divBdr>
        </w:div>
        <w:div w:id="407654180">
          <w:marLeft w:val="0"/>
          <w:marRight w:val="0"/>
          <w:marTop w:val="100"/>
          <w:marBottom w:val="100"/>
          <w:divBdr>
            <w:top w:val="none" w:sz="0" w:space="0" w:color="auto"/>
            <w:left w:val="none" w:sz="0" w:space="0" w:color="auto"/>
            <w:bottom w:val="none" w:sz="0" w:space="0" w:color="auto"/>
            <w:right w:val="none" w:sz="0" w:space="0" w:color="auto"/>
          </w:divBdr>
        </w:div>
        <w:div w:id="407655146">
          <w:marLeft w:val="0"/>
          <w:marRight w:val="0"/>
          <w:marTop w:val="0"/>
          <w:marBottom w:val="0"/>
          <w:divBdr>
            <w:top w:val="none" w:sz="0" w:space="0" w:color="auto"/>
            <w:left w:val="none" w:sz="0" w:space="0" w:color="auto"/>
            <w:bottom w:val="none" w:sz="0" w:space="0" w:color="auto"/>
            <w:right w:val="none" w:sz="0" w:space="0" w:color="auto"/>
          </w:divBdr>
        </w:div>
        <w:div w:id="407773316">
          <w:marLeft w:val="0"/>
          <w:marRight w:val="0"/>
          <w:marTop w:val="0"/>
          <w:marBottom w:val="0"/>
          <w:divBdr>
            <w:top w:val="none" w:sz="0" w:space="0" w:color="auto"/>
            <w:left w:val="none" w:sz="0" w:space="0" w:color="auto"/>
            <w:bottom w:val="none" w:sz="0" w:space="0" w:color="auto"/>
            <w:right w:val="none" w:sz="0" w:space="0" w:color="auto"/>
          </w:divBdr>
        </w:div>
        <w:div w:id="407843101">
          <w:marLeft w:val="0"/>
          <w:marRight w:val="0"/>
          <w:marTop w:val="0"/>
          <w:marBottom w:val="0"/>
          <w:divBdr>
            <w:top w:val="none" w:sz="0" w:space="0" w:color="auto"/>
            <w:left w:val="none" w:sz="0" w:space="0" w:color="auto"/>
            <w:bottom w:val="none" w:sz="0" w:space="0" w:color="auto"/>
            <w:right w:val="none" w:sz="0" w:space="0" w:color="auto"/>
          </w:divBdr>
        </w:div>
        <w:div w:id="407843572">
          <w:marLeft w:val="0"/>
          <w:marRight w:val="0"/>
          <w:marTop w:val="0"/>
          <w:marBottom w:val="360"/>
          <w:divBdr>
            <w:top w:val="none" w:sz="0" w:space="0" w:color="auto"/>
            <w:left w:val="none" w:sz="0" w:space="0" w:color="auto"/>
            <w:bottom w:val="none" w:sz="0" w:space="0" w:color="auto"/>
            <w:right w:val="none" w:sz="0" w:space="0" w:color="auto"/>
          </w:divBdr>
        </w:div>
        <w:div w:id="407844740">
          <w:marLeft w:val="0"/>
          <w:marRight w:val="0"/>
          <w:marTop w:val="0"/>
          <w:marBottom w:val="0"/>
          <w:divBdr>
            <w:top w:val="none" w:sz="0" w:space="0" w:color="auto"/>
            <w:left w:val="none" w:sz="0" w:space="0" w:color="auto"/>
            <w:bottom w:val="none" w:sz="0" w:space="0" w:color="auto"/>
            <w:right w:val="none" w:sz="0" w:space="0" w:color="auto"/>
          </w:divBdr>
          <w:divsChild>
            <w:div w:id="35324138">
              <w:marLeft w:val="0"/>
              <w:marRight w:val="0"/>
              <w:marTop w:val="0"/>
              <w:marBottom w:val="0"/>
              <w:divBdr>
                <w:top w:val="none" w:sz="0" w:space="0" w:color="auto"/>
                <w:left w:val="none" w:sz="0" w:space="0" w:color="auto"/>
                <w:bottom w:val="none" w:sz="0" w:space="0" w:color="auto"/>
                <w:right w:val="none" w:sz="0" w:space="0" w:color="auto"/>
              </w:divBdr>
            </w:div>
          </w:divsChild>
        </w:div>
        <w:div w:id="407924405">
          <w:marLeft w:val="0"/>
          <w:marRight w:val="0"/>
          <w:marTop w:val="0"/>
          <w:marBottom w:val="0"/>
          <w:divBdr>
            <w:top w:val="none" w:sz="0" w:space="0" w:color="auto"/>
            <w:left w:val="none" w:sz="0" w:space="0" w:color="auto"/>
            <w:bottom w:val="none" w:sz="0" w:space="0" w:color="auto"/>
            <w:right w:val="none" w:sz="0" w:space="0" w:color="auto"/>
          </w:divBdr>
        </w:div>
        <w:div w:id="407925261">
          <w:marLeft w:val="0"/>
          <w:marRight w:val="0"/>
          <w:marTop w:val="0"/>
          <w:marBottom w:val="75"/>
          <w:divBdr>
            <w:top w:val="none" w:sz="0" w:space="0" w:color="auto"/>
            <w:left w:val="none" w:sz="0" w:space="0" w:color="auto"/>
            <w:bottom w:val="none" w:sz="0" w:space="0" w:color="auto"/>
            <w:right w:val="none" w:sz="0" w:space="0" w:color="auto"/>
          </w:divBdr>
        </w:div>
        <w:div w:id="407970092">
          <w:marLeft w:val="1463"/>
          <w:marRight w:val="0"/>
          <w:marTop w:val="0"/>
          <w:marBottom w:val="0"/>
          <w:divBdr>
            <w:top w:val="none" w:sz="0" w:space="0" w:color="auto"/>
            <w:left w:val="none" w:sz="0" w:space="0" w:color="auto"/>
            <w:bottom w:val="none" w:sz="0" w:space="0" w:color="auto"/>
            <w:right w:val="none" w:sz="0" w:space="0" w:color="auto"/>
          </w:divBdr>
          <w:divsChild>
            <w:div w:id="235364916">
              <w:marLeft w:val="0"/>
              <w:marRight w:val="0"/>
              <w:marTop w:val="0"/>
              <w:marBottom w:val="0"/>
              <w:divBdr>
                <w:top w:val="none" w:sz="0" w:space="0" w:color="auto"/>
                <w:left w:val="none" w:sz="0" w:space="0" w:color="auto"/>
                <w:bottom w:val="none" w:sz="0" w:space="0" w:color="auto"/>
                <w:right w:val="none" w:sz="0" w:space="0" w:color="auto"/>
              </w:divBdr>
            </w:div>
          </w:divsChild>
        </w:div>
        <w:div w:id="408037080">
          <w:marLeft w:val="0"/>
          <w:marRight w:val="0"/>
          <w:marTop w:val="0"/>
          <w:marBottom w:val="0"/>
          <w:divBdr>
            <w:top w:val="none" w:sz="0" w:space="0" w:color="auto"/>
            <w:left w:val="none" w:sz="0" w:space="0" w:color="auto"/>
            <w:bottom w:val="none" w:sz="0" w:space="0" w:color="auto"/>
            <w:right w:val="none" w:sz="0" w:space="0" w:color="auto"/>
          </w:divBdr>
        </w:div>
        <w:div w:id="408163658">
          <w:marLeft w:val="0"/>
          <w:marRight w:val="0"/>
          <w:marTop w:val="0"/>
          <w:marBottom w:val="0"/>
          <w:divBdr>
            <w:top w:val="none" w:sz="0" w:space="0" w:color="auto"/>
            <w:left w:val="none" w:sz="0" w:space="0" w:color="auto"/>
            <w:bottom w:val="none" w:sz="0" w:space="0" w:color="auto"/>
            <w:right w:val="none" w:sz="0" w:space="0" w:color="auto"/>
          </w:divBdr>
        </w:div>
        <w:div w:id="408187199">
          <w:marLeft w:val="0"/>
          <w:marRight w:val="0"/>
          <w:marTop w:val="0"/>
          <w:marBottom w:val="0"/>
          <w:divBdr>
            <w:top w:val="single" w:sz="2" w:space="0" w:color="E0E0E0"/>
            <w:left w:val="single" w:sz="2" w:space="0" w:color="E0E0E0"/>
            <w:bottom w:val="single" w:sz="2" w:space="0" w:color="E0E0E0"/>
            <w:right w:val="single" w:sz="2" w:space="0" w:color="E0E0E0"/>
          </w:divBdr>
        </w:div>
        <w:div w:id="408230475">
          <w:marLeft w:val="0"/>
          <w:marRight w:val="0"/>
          <w:marTop w:val="0"/>
          <w:marBottom w:val="0"/>
          <w:divBdr>
            <w:top w:val="none" w:sz="0" w:space="0" w:color="auto"/>
            <w:left w:val="none" w:sz="0" w:space="0" w:color="auto"/>
            <w:bottom w:val="none" w:sz="0" w:space="0" w:color="auto"/>
            <w:right w:val="none" w:sz="0" w:space="0" w:color="auto"/>
          </w:divBdr>
        </w:div>
        <w:div w:id="408231734">
          <w:marLeft w:val="0"/>
          <w:marRight w:val="0"/>
          <w:marTop w:val="0"/>
          <w:marBottom w:val="0"/>
          <w:divBdr>
            <w:top w:val="none" w:sz="0" w:space="0" w:color="auto"/>
            <w:left w:val="none" w:sz="0" w:space="0" w:color="auto"/>
            <w:bottom w:val="none" w:sz="0" w:space="0" w:color="auto"/>
            <w:right w:val="none" w:sz="0" w:space="0" w:color="auto"/>
          </w:divBdr>
          <w:divsChild>
            <w:div w:id="661003190">
              <w:marLeft w:val="0"/>
              <w:marRight w:val="0"/>
              <w:marTop w:val="0"/>
              <w:marBottom w:val="0"/>
              <w:divBdr>
                <w:top w:val="none" w:sz="0" w:space="0" w:color="auto"/>
                <w:left w:val="none" w:sz="0" w:space="0" w:color="auto"/>
                <w:bottom w:val="none" w:sz="0" w:space="0" w:color="auto"/>
                <w:right w:val="none" w:sz="0" w:space="0" w:color="auto"/>
              </w:divBdr>
              <w:divsChild>
                <w:div w:id="6935328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8237782">
          <w:marLeft w:val="0"/>
          <w:marRight w:val="0"/>
          <w:marTop w:val="0"/>
          <w:marBottom w:val="0"/>
          <w:divBdr>
            <w:top w:val="none" w:sz="0" w:space="0" w:color="auto"/>
            <w:left w:val="none" w:sz="0" w:space="0" w:color="auto"/>
            <w:bottom w:val="none" w:sz="0" w:space="0" w:color="auto"/>
            <w:right w:val="none" w:sz="0" w:space="0" w:color="auto"/>
          </w:divBdr>
        </w:div>
        <w:div w:id="408238679">
          <w:marLeft w:val="0"/>
          <w:marRight w:val="0"/>
          <w:marTop w:val="0"/>
          <w:marBottom w:val="0"/>
          <w:divBdr>
            <w:top w:val="none" w:sz="0" w:space="0" w:color="auto"/>
            <w:left w:val="none" w:sz="0" w:space="0" w:color="auto"/>
            <w:bottom w:val="none" w:sz="0" w:space="0" w:color="auto"/>
            <w:right w:val="none" w:sz="0" w:space="0" w:color="auto"/>
          </w:divBdr>
        </w:div>
        <w:div w:id="408357301">
          <w:marLeft w:val="0"/>
          <w:marRight w:val="0"/>
          <w:marTop w:val="0"/>
          <w:marBottom w:val="0"/>
          <w:divBdr>
            <w:top w:val="none" w:sz="0" w:space="0" w:color="auto"/>
            <w:left w:val="none" w:sz="0" w:space="0" w:color="auto"/>
            <w:bottom w:val="none" w:sz="0" w:space="0" w:color="auto"/>
            <w:right w:val="none" w:sz="0" w:space="0" w:color="auto"/>
          </w:divBdr>
        </w:div>
        <w:div w:id="408357431">
          <w:marLeft w:val="0"/>
          <w:marRight w:val="0"/>
          <w:marTop w:val="0"/>
          <w:marBottom w:val="0"/>
          <w:divBdr>
            <w:top w:val="none" w:sz="0" w:space="0" w:color="auto"/>
            <w:left w:val="none" w:sz="0" w:space="0" w:color="auto"/>
            <w:bottom w:val="none" w:sz="0" w:space="0" w:color="auto"/>
            <w:right w:val="none" w:sz="0" w:space="0" w:color="auto"/>
          </w:divBdr>
        </w:div>
        <w:div w:id="408499707">
          <w:marLeft w:val="-225"/>
          <w:marRight w:val="-225"/>
          <w:marTop w:val="0"/>
          <w:marBottom w:val="0"/>
          <w:divBdr>
            <w:top w:val="none" w:sz="0" w:space="0" w:color="auto"/>
            <w:left w:val="none" w:sz="0" w:space="0" w:color="auto"/>
            <w:bottom w:val="none" w:sz="0" w:space="0" w:color="auto"/>
            <w:right w:val="none" w:sz="0" w:space="0" w:color="auto"/>
          </w:divBdr>
        </w:div>
        <w:div w:id="408502606">
          <w:marLeft w:val="0"/>
          <w:marRight w:val="0"/>
          <w:marTop w:val="0"/>
          <w:marBottom w:val="0"/>
          <w:divBdr>
            <w:top w:val="none" w:sz="0" w:space="0" w:color="auto"/>
            <w:left w:val="none" w:sz="0" w:space="0" w:color="auto"/>
            <w:bottom w:val="none" w:sz="0" w:space="0" w:color="auto"/>
            <w:right w:val="none" w:sz="0" w:space="0" w:color="auto"/>
          </w:divBdr>
        </w:div>
        <w:div w:id="408503756">
          <w:marLeft w:val="0"/>
          <w:marRight w:val="0"/>
          <w:marTop w:val="0"/>
          <w:marBottom w:val="0"/>
          <w:divBdr>
            <w:top w:val="none" w:sz="0" w:space="0" w:color="auto"/>
            <w:left w:val="none" w:sz="0" w:space="0" w:color="auto"/>
            <w:bottom w:val="none" w:sz="0" w:space="0" w:color="auto"/>
            <w:right w:val="none" w:sz="0" w:space="0" w:color="auto"/>
          </w:divBdr>
          <w:divsChild>
            <w:div w:id="621111621">
              <w:marLeft w:val="-225"/>
              <w:marRight w:val="-225"/>
              <w:marTop w:val="0"/>
              <w:marBottom w:val="0"/>
              <w:divBdr>
                <w:top w:val="none" w:sz="0" w:space="0" w:color="auto"/>
                <w:left w:val="none" w:sz="0" w:space="0" w:color="auto"/>
                <w:bottom w:val="none" w:sz="0" w:space="0" w:color="auto"/>
                <w:right w:val="none" w:sz="0" w:space="0" w:color="auto"/>
              </w:divBdr>
            </w:div>
          </w:divsChild>
        </w:div>
        <w:div w:id="408505711">
          <w:marLeft w:val="0"/>
          <w:marRight w:val="150"/>
          <w:marTop w:val="0"/>
          <w:marBottom w:val="0"/>
          <w:divBdr>
            <w:top w:val="none" w:sz="0" w:space="0" w:color="auto"/>
            <w:left w:val="none" w:sz="0" w:space="0" w:color="auto"/>
            <w:bottom w:val="none" w:sz="0" w:space="0" w:color="auto"/>
            <w:right w:val="none" w:sz="0" w:space="0" w:color="auto"/>
          </w:divBdr>
        </w:div>
        <w:div w:id="408618184">
          <w:marLeft w:val="1463"/>
          <w:marRight w:val="0"/>
          <w:marTop w:val="0"/>
          <w:marBottom w:val="0"/>
          <w:divBdr>
            <w:top w:val="none" w:sz="0" w:space="0" w:color="auto"/>
            <w:left w:val="none" w:sz="0" w:space="0" w:color="auto"/>
            <w:bottom w:val="none" w:sz="0" w:space="0" w:color="auto"/>
            <w:right w:val="none" w:sz="0" w:space="0" w:color="auto"/>
          </w:divBdr>
        </w:div>
        <w:div w:id="408622744">
          <w:marLeft w:val="0"/>
          <w:marRight w:val="0"/>
          <w:marTop w:val="0"/>
          <w:marBottom w:val="0"/>
          <w:divBdr>
            <w:top w:val="none" w:sz="0" w:space="0" w:color="auto"/>
            <w:left w:val="none" w:sz="0" w:space="0" w:color="auto"/>
            <w:bottom w:val="none" w:sz="0" w:space="0" w:color="auto"/>
            <w:right w:val="none" w:sz="0" w:space="0" w:color="auto"/>
          </w:divBdr>
        </w:div>
        <w:div w:id="408625087">
          <w:marLeft w:val="0"/>
          <w:marRight w:val="0"/>
          <w:marTop w:val="0"/>
          <w:marBottom w:val="0"/>
          <w:divBdr>
            <w:top w:val="none" w:sz="0" w:space="0" w:color="auto"/>
            <w:left w:val="none" w:sz="0" w:space="0" w:color="auto"/>
            <w:bottom w:val="none" w:sz="0" w:space="0" w:color="auto"/>
            <w:right w:val="none" w:sz="0" w:space="0" w:color="auto"/>
          </w:divBdr>
          <w:divsChild>
            <w:div w:id="629408458">
              <w:marLeft w:val="0"/>
              <w:marRight w:val="0"/>
              <w:marTop w:val="150"/>
              <w:marBottom w:val="0"/>
              <w:divBdr>
                <w:top w:val="none" w:sz="0" w:space="0" w:color="auto"/>
                <w:left w:val="none" w:sz="0" w:space="0" w:color="auto"/>
                <w:bottom w:val="none" w:sz="0" w:space="0" w:color="auto"/>
                <w:right w:val="none" w:sz="0" w:space="0" w:color="auto"/>
              </w:divBdr>
            </w:div>
          </w:divsChild>
        </w:div>
        <w:div w:id="408845409">
          <w:marLeft w:val="0"/>
          <w:marRight w:val="0"/>
          <w:marTop w:val="0"/>
          <w:marBottom w:val="0"/>
          <w:divBdr>
            <w:top w:val="none" w:sz="0" w:space="0" w:color="auto"/>
            <w:left w:val="none" w:sz="0" w:space="0" w:color="auto"/>
            <w:bottom w:val="none" w:sz="0" w:space="0" w:color="auto"/>
            <w:right w:val="none" w:sz="0" w:space="0" w:color="auto"/>
          </w:divBdr>
        </w:div>
        <w:div w:id="408962853">
          <w:marLeft w:val="-188"/>
          <w:marRight w:val="-188"/>
          <w:marTop w:val="0"/>
          <w:marBottom w:val="0"/>
          <w:divBdr>
            <w:top w:val="none" w:sz="0" w:space="0" w:color="auto"/>
            <w:left w:val="none" w:sz="0" w:space="0" w:color="auto"/>
            <w:bottom w:val="none" w:sz="0" w:space="0" w:color="auto"/>
            <w:right w:val="none" w:sz="0" w:space="0" w:color="auto"/>
          </w:divBdr>
        </w:div>
        <w:div w:id="408964234">
          <w:marLeft w:val="-225"/>
          <w:marRight w:val="-225"/>
          <w:marTop w:val="0"/>
          <w:marBottom w:val="0"/>
          <w:divBdr>
            <w:top w:val="none" w:sz="0" w:space="0" w:color="auto"/>
            <w:left w:val="none" w:sz="0" w:space="0" w:color="auto"/>
            <w:bottom w:val="none" w:sz="0" w:space="0" w:color="auto"/>
            <w:right w:val="none" w:sz="0" w:space="0" w:color="auto"/>
          </w:divBdr>
          <w:divsChild>
            <w:div w:id="25912524">
              <w:marLeft w:val="0"/>
              <w:marRight w:val="0"/>
              <w:marTop w:val="0"/>
              <w:marBottom w:val="0"/>
              <w:divBdr>
                <w:top w:val="none" w:sz="0" w:space="0" w:color="auto"/>
                <w:left w:val="none" w:sz="0" w:space="0" w:color="auto"/>
                <w:bottom w:val="none" w:sz="0" w:space="0" w:color="auto"/>
                <w:right w:val="none" w:sz="0" w:space="0" w:color="auto"/>
              </w:divBdr>
            </w:div>
          </w:divsChild>
        </w:div>
        <w:div w:id="409078596">
          <w:marLeft w:val="0"/>
          <w:marRight w:val="0"/>
          <w:marTop w:val="0"/>
          <w:marBottom w:val="0"/>
          <w:divBdr>
            <w:top w:val="none" w:sz="0" w:space="0" w:color="auto"/>
            <w:left w:val="none" w:sz="0" w:space="0" w:color="auto"/>
            <w:bottom w:val="none" w:sz="0" w:space="0" w:color="auto"/>
            <w:right w:val="none" w:sz="0" w:space="0" w:color="auto"/>
          </w:divBdr>
        </w:div>
        <w:div w:id="409079818">
          <w:marLeft w:val="-225"/>
          <w:marRight w:val="-225"/>
          <w:marTop w:val="0"/>
          <w:marBottom w:val="0"/>
          <w:divBdr>
            <w:top w:val="none" w:sz="0" w:space="0" w:color="auto"/>
            <w:left w:val="none" w:sz="0" w:space="0" w:color="auto"/>
            <w:bottom w:val="none" w:sz="0" w:space="0" w:color="auto"/>
            <w:right w:val="none" w:sz="0" w:space="0" w:color="auto"/>
          </w:divBdr>
        </w:div>
        <w:div w:id="409087009">
          <w:marLeft w:val="0"/>
          <w:marRight w:val="0"/>
          <w:marTop w:val="0"/>
          <w:marBottom w:val="150"/>
          <w:divBdr>
            <w:top w:val="none" w:sz="0" w:space="0" w:color="auto"/>
            <w:left w:val="none" w:sz="0" w:space="0" w:color="auto"/>
            <w:bottom w:val="none" w:sz="0" w:space="0" w:color="auto"/>
            <w:right w:val="none" w:sz="0" w:space="0" w:color="auto"/>
          </w:divBdr>
        </w:div>
        <w:div w:id="409229062">
          <w:marLeft w:val="0"/>
          <w:marRight w:val="0"/>
          <w:marTop w:val="0"/>
          <w:marBottom w:val="0"/>
          <w:divBdr>
            <w:top w:val="none" w:sz="0" w:space="0" w:color="auto"/>
            <w:left w:val="none" w:sz="0" w:space="0" w:color="auto"/>
            <w:bottom w:val="none" w:sz="0" w:space="0" w:color="auto"/>
            <w:right w:val="none" w:sz="0" w:space="0" w:color="auto"/>
          </w:divBdr>
        </w:div>
        <w:div w:id="409233208">
          <w:marLeft w:val="0"/>
          <w:marRight w:val="0"/>
          <w:marTop w:val="0"/>
          <w:marBottom w:val="0"/>
          <w:divBdr>
            <w:top w:val="none" w:sz="0" w:space="0" w:color="auto"/>
            <w:left w:val="none" w:sz="0" w:space="0" w:color="auto"/>
            <w:bottom w:val="none" w:sz="0" w:space="0" w:color="auto"/>
            <w:right w:val="none" w:sz="0" w:space="0" w:color="auto"/>
          </w:divBdr>
        </w:div>
        <w:div w:id="409236981">
          <w:marLeft w:val="0"/>
          <w:marRight w:val="0"/>
          <w:marTop w:val="0"/>
          <w:marBottom w:val="0"/>
          <w:divBdr>
            <w:top w:val="none" w:sz="0" w:space="0" w:color="auto"/>
            <w:left w:val="none" w:sz="0" w:space="0" w:color="auto"/>
            <w:bottom w:val="none" w:sz="0" w:space="0" w:color="auto"/>
            <w:right w:val="none" w:sz="0" w:space="0" w:color="auto"/>
          </w:divBdr>
        </w:div>
        <w:div w:id="409354089">
          <w:marLeft w:val="0"/>
          <w:marRight w:val="0"/>
          <w:marTop w:val="0"/>
          <w:marBottom w:val="0"/>
          <w:divBdr>
            <w:top w:val="none" w:sz="0" w:space="0" w:color="auto"/>
            <w:left w:val="none" w:sz="0" w:space="0" w:color="auto"/>
            <w:bottom w:val="none" w:sz="0" w:space="0" w:color="auto"/>
            <w:right w:val="none" w:sz="0" w:space="0" w:color="auto"/>
          </w:divBdr>
        </w:div>
        <w:div w:id="409355799">
          <w:marLeft w:val="-225"/>
          <w:marRight w:val="-225"/>
          <w:marTop w:val="0"/>
          <w:marBottom w:val="0"/>
          <w:divBdr>
            <w:top w:val="none" w:sz="0" w:space="0" w:color="auto"/>
            <w:left w:val="none" w:sz="0" w:space="0" w:color="auto"/>
            <w:bottom w:val="none" w:sz="0" w:space="0" w:color="auto"/>
            <w:right w:val="none" w:sz="0" w:space="0" w:color="auto"/>
          </w:divBdr>
          <w:divsChild>
            <w:div w:id="265583061">
              <w:marLeft w:val="1463"/>
              <w:marRight w:val="0"/>
              <w:marTop w:val="0"/>
              <w:marBottom w:val="0"/>
              <w:divBdr>
                <w:top w:val="none" w:sz="0" w:space="0" w:color="auto"/>
                <w:left w:val="none" w:sz="0" w:space="0" w:color="auto"/>
                <w:bottom w:val="none" w:sz="0" w:space="0" w:color="auto"/>
                <w:right w:val="none" w:sz="0" w:space="0" w:color="auto"/>
              </w:divBdr>
            </w:div>
          </w:divsChild>
        </w:div>
        <w:div w:id="409424949">
          <w:marLeft w:val="-125"/>
          <w:marRight w:val="-125"/>
          <w:marTop w:val="0"/>
          <w:marBottom w:val="0"/>
          <w:divBdr>
            <w:top w:val="none" w:sz="0" w:space="0" w:color="auto"/>
            <w:left w:val="none" w:sz="0" w:space="0" w:color="auto"/>
            <w:bottom w:val="none" w:sz="0" w:space="0" w:color="auto"/>
            <w:right w:val="none" w:sz="0" w:space="0" w:color="auto"/>
          </w:divBdr>
          <w:divsChild>
            <w:div w:id="319505033">
              <w:marLeft w:val="0"/>
              <w:marRight w:val="0"/>
              <w:marTop w:val="0"/>
              <w:marBottom w:val="0"/>
              <w:divBdr>
                <w:top w:val="none" w:sz="0" w:space="0" w:color="auto"/>
                <w:left w:val="none" w:sz="0" w:space="0" w:color="auto"/>
                <w:bottom w:val="none" w:sz="0" w:space="0" w:color="auto"/>
                <w:right w:val="none" w:sz="0" w:space="0" w:color="auto"/>
              </w:divBdr>
            </w:div>
          </w:divsChild>
        </w:div>
        <w:div w:id="409473244">
          <w:marLeft w:val="0"/>
          <w:marRight w:val="0"/>
          <w:marTop w:val="0"/>
          <w:marBottom w:val="0"/>
          <w:divBdr>
            <w:top w:val="none" w:sz="0" w:space="0" w:color="auto"/>
            <w:left w:val="none" w:sz="0" w:space="0" w:color="auto"/>
            <w:bottom w:val="none" w:sz="0" w:space="0" w:color="auto"/>
            <w:right w:val="none" w:sz="0" w:space="0" w:color="auto"/>
          </w:divBdr>
        </w:div>
        <w:div w:id="409473535">
          <w:marLeft w:val="0"/>
          <w:marRight w:val="0"/>
          <w:marTop w:val="0"/>
          <w:marBottom w:val="0"/>
          <w:divBdr>
            <w:top w:val="none" w:sz="0" w:space="0" w:color="auto"/>
            <w:left w:val="none" w:sz="0" w:space="0" w:color="auto"/>
            <w:bottom w:val="none" w:sz="0" w:space="0" w:color="auto"/>
            <w:right w:val="none" w:sz="0" w:space="0" w:color="auto"/>
          </w:divBdr>
          <w:divsChild>
            <w:div w:id="363797630">
              <w:marLeft w:val="0"/>
              <w:marRight w:val="0"/>
              <w:marTop w:val="0"/>
              <w:marBottom w:val="0"/>
              <w:divBdr>
                <w:top w:val="none" w:sz="0" w:space="0" w:color="auto"/>
                <w:left w:val="none" w:sz="0" w:space="0" w:color="auto"/>
                <w:bottom w:val="none" w:sz="0" w:space="0" w:color="auto"/>
                <w:right w:val="none" w:sz="0" w:space="0" w:color="auto"/>
              </w:divBdr>
            </w:div>
          </w:divsChild>
        </w:div>
        <w:div w:id="409547459">
          <w:marLeft w:val="0"/>
          <w:marRight w:val="0"/>
          <w:marTop w:val="0"/>
          <w:marBottom w:val="150"/>
          <w:divBdr>
            <w:top w:val="none" w:sz="0" w:space="0" w:color="auto"/>
            <w:left w:val="none" w:sz="0" w:space="0" w:color="auto"/>
            <w:bottom w:val="none" w:sz="0" w:space="0" w:color="auto"/>
            <w:right w:val="none" w:sz="0" w:space="0" w:color="auto"/>
          </w:divBdr>
        </w:div>
        <w:div w:id="409618291">
          <w:marLeft w:val="0"/>
          <w:marRight w:val="0"/>
          <w:marTop w:val="0"/>
          <w:marBottom w:val="150"/>
          <w:divBdr>
            <w:top w:val="none" w:sz="0" w:space="0" w:color="auto"/>
            <w:left w:val="none" w:sz="0" w:space="0" w:color="auto"/>
            <w:bottom w:val="none" w:sz="0" w:space="0" w:color="auto"/>
            <w:right w:val="none" w:sz="0" w:space="0" w:color="auto"/>
          </w:divBdr>
        </w:div>
        <w:div w:id="409666616">
          <w:marLeft w:val="0"/>
          <w:marRight w:val="0"/>
          <w:marTop w:val="0"/>
          <w:marBottom w:val="0"/>
          <w:divBdr>
            <w:top w:val="none" w:sz="0" w:space="0" w:color="auto"/>
            <w:left w:val="none" w:sz="0" w:space="0" w:color="auto"/>
            <w:bottom w:val="none" w:sz="0" w:space="0" w:color="auto"/>
            <w:right w:val="none" w:sz="0" w:space="0" w:color="auto"/>
          </w:divBdr>
        </w:div>
        <w:div w:id="409690968">
          <w:marLeft w:val="0"/>
          <w:marRight w:val="0"/>
          <w:marTop w:val="0"/>
          <w:marBottom w:val="0"/>
          <w:divBdr>
            <w:top w:val="none" w:sz="0" w:space="0" w:color="auto"/>
            <w:left w:val="none" w:sz="0" w:space="0" w:color="auto"/>
            <w:bottom w:val="none" w:sz="0" w:space="0" w:color="auto"/>
            <w:right w:val="none" w:sz="0" w:space="0" w:color="auto"/>
          </w:divBdr>
        </w:div>
        <w:div w:id="409692473">
          <w:marLeft w:val="0"/>
          <w:marRight w:val="0"/>
          <w:marTop w:val="0"/>
          <w:marBottom w:val="450"/>
          <w:divBdr>
            <w:top w:val="none" w:sz="0" w:space="0" w:color="auto"/>
            <w:left w:val="none" w:sz="0" w:space="0" w:color="auto"/>
            <w:bottom w:val="none" w:sz="0" w:space="0" w:color="auto"/>
            <w:right w:val="none" w:sz="0" w:space="0" w:color="auto"/>
          </w:divBdr>
        </w:div>
        <w:div w:id="409696880">
          <w:marLeft w:val="0"/>
          <w:marRight w:val="0"/>
          <w:marTop w:val="0"/>
          <w:marBottom w:val="0"/>
          <w:divBdr>
            <w:top w:val="none" w:sz="0" w:space="0" w:color="auto"/>
            <w:left w:val="none" w:sz="0" w:space="0" w:color="auto"/>
            <w:bottom w:val="none" w:sz="0" w:space="0" w:color="auto"/>
            <w:right w:val="none" w:sz="0" w:space="0" w:color="auto"/>
          </w:divBdr>
        </w:div>
        <w:div w:id="409698182">
          <w:marLeft w:val="0"/>
          <w:marRight w:val="0"/>
          <w:marTop w:val="0"/>
          <w:marBottom w:val="0"/>
          <w:divBdr>
            <w:top w:val="none" w:sz="0" w:space="0" w:color="auto"/>
            <w:left w:val="none" w:sz="0" w:space="0" w:color="auto"/>
            <w:bottom w:val="none" w:sz="0" w:space="0" w:color="auto"/>
            <w:right w:val="none" w:sz="0" w:space="0" w:color="auto"/>
          </w:divBdr>
        </w:div>
        <w:div w:id="409733787">
          <w:marLeft w:val="0"/>
          <w:marRight w:val="0"/>
          <w:marTop w:val="0"/>
          <w:marBottom w:val="0"/>
          <w:divBdr>
            <w:top w:val="none" w:sz="0" w:space="0" w:color="auto"/>
            <w:left w:val="none" w:sz="0" w:space="0" w:color="auto"/>
            <w:bottom w:val="none" w:sz="0" w:space="0" w:color="auto"/>
            <w:right w:val="none" w:sz="0" w:space="0" w:color="auto"/>
          </w:divBdr>
        </w:div>
        <w:div w:id="409735892">
          <w:marLeft w:val="0"/>
          <w:marRight w:val="0"/>
          <w:marTop w:val="0"/>
          <w:marBottom w:val="240"/>
          <w:divBdr>
            <w:top w:val="none" w:sz="0" w:space="0" w:color="auto"/>
            <w:left w:val="none" w:sz="0" w:space="0" w:color="auto"/>
            <w:bottom w:val="none" w:sz="0" w:space="0" w:color="auto"/>
            <w:right w:val="none" w:sz="0" w:space="0" w:color="auto"/>
          </w:divBdr>
        </w:div>
        <w:div w:id="409740776">
          <w:marLeft w:val="-150"/>
          <w:marRight w:val="-150"/>
          <w:marTop w:val="0"/>
          <w:marBottom w:val="0"/>
          <w:divBdr>
            <w:top w:val="none" w:sz="0" w:space="0" w:color="auto"/>
            <w:left w:val="none" w:sz="0" w:space="0" w:color="auto"/>
            <w:bottom w:val="none" w:sz="0" w:space="0" w:color="auto"/>
            <w:right w:val="none" w:sz="0" w:space="0" w:color="auto"/>
          </w:divBdr>
        </w:div>
        <w:div w:id="409742916">
          <w:marLeft w:val="-188"/>
          <w:marRight w:val="-188"/>
          <w:marTop w:val="0"/>
          <w:marBottom w:val="0"/>
          <w:divBdr>
            <w:top w:val="none" w:sz="0" w:space="0" w:color="auto"/>
            <w:left w:val="none" w:sz="0" w:space="0" w:color="auto"/>
            <w:bottom w:val="none" w:sz="0" w:space="0" w:color="auto"/>
            <w:right w:val="none" w:sz="0" w:space="0" w:color="auto"/>
          </w:divBdr>
          <w:divsChild>
            <w:div w:id="301081386">
              <w:marLeft w:val="1221"/>
              <w:marRight w:val="0"/>
              <w:marTop w:val="0"/>
              <w:marBottom w:val="0"/>
              <w:divBdr>
                <w:top w:val="none" w:sz="0" w:space="0" w:color="auto"/>
                <w:left w:val="none" w:sz="0" w:space="0" w:color="auto"/>
                <w:bottom w:val="none" w:sz="0" w:space="0" w:color="auto"/>
                <w:right w:val="none" w:sz="0" w:space="0" w:color="auto"/>
              </w:divBdr>
            </w:div>
          </w:divsChild>
        </w:div>
        <w:div w:id="409809491">
          <w:marLeft w:val="0"/>
          <w:marRight w:val="0"/>
          <w:marTop w:val="0"/>
          <w:marBottom w:val="0"/>
          <w:divBdr>
            <w:top w:val="none" w:sz="0" w:space="0" w:color="auto"/>
            <w:left w:val="none" w:sz="0" w:space="0" w:color="auto"/>
            <w:bottom w:val="none" w:sz="0" w:space="0" w:color="auto"/>
            <w:right w:val="none" w:sz="0" w:space="0" w:color="auto"/>
          </w:divBdr>
          <w:divsChild>
            <w:div w:id="14230785">
              <w:marLeft w:val="0"/>
              <w:marRight w:val="0"/>
              <w:marTop w:val="0"/>
              <w:marBottom w:val="0"/>
              <w:divBdr>
                <w:top w:val="none" w:sz="0" w:space="0" w:color="auto"/>
                <w:left w:val="none" w:sz="0" w:space="0" w:color="auto"/>
                <w:bottom w:val="none" w:sz="0" w:space="0" w:color="auto"/>
                <w:right w:val="none" w:sz="0" w:space="0" w:color="auto"/>
              </w:divBdr>
            </w:div>
            <w:div w:id="736779559">
              <w:marLeft w:val="0"/>
              <w:marRight w:val="0"/>
              <w:marTop w:val="0"/>
              <w:marBottom w:val="0"/>
              <w:divBdr>
                <w:top w:val="none" w:sz="0" w:space="0" w:color="auto"/>
                <w:left w:val="none" w:sz="0" w:space="0" w:color="auto"/>
                <w:bottom w:val="none" w:sz="0" w:space="0" w:color="auto"/>
                <w:right w:val="none" w:sz="0" w:space="0" w:color="auto"/>
              </w:divBdr>
              <w:divsChild>
                <w:div w:id="3073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1668">
          <w:marLeft w:val="0"/>
          <w:marRight w:val="0"/>
          <w:marTop w:val="0"/>
          <w:marBottom w:val="0"/>
          <w:divBdr>
            <w:top w:val="single" w:sz="2" w:space="0" w:color="E0E0E0"/>
            <w:left w:val="single" w:sz="2" w:space="0" w:color="E0E0E0"/>
            <w:bottom w:val="single" w:sz="2" w:space="0" w:color="E0E0E0"/>
            <w:right w:val="single" w:sz="2" w:space="0" w:color="E0E0E0"/>
          </w:divBdr>
          <w:divsChild>
            <w:div w:id="43067714">
              <w:marLeft w:val="0"/>
              <w:marRight w:val="0"/>
              <w:marTop w:val="0"/>
              <w:marBottom w:val="0"/>
              <w:divBdr>
                <w:top w:val="single" w:sz="2" w:space="0" w:color="E0E0E0"/>
                <w:left w:val="single" w:sz="2" w:space="0" w:color="E0E0E0"/>
                <w:bottom w:val="single" w:sz="2" w:space="0" w:color="E0E0E0"/>
                <w:right w:val="single" w:sz="2" w:space="0" w:color="E0E0E0"/>
              </w:divBdr>
              <w:divsChild>
                <w:div w:id="568924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286714">
              <w:marLeft w:val="0"/>
              <w:marRight w:val="0"/>
              <w:marTop w:val="0"/>
              <w:marBottom w:val="0"/>
              <w:divBdr>
                <w:top w:val="single" w:sz="2" w:space="0" w:color="E0E0E0"/>
                <w:left w:val="single" w:sz="2" w:space="0" w:color="E0E0E0"/>
                <w:bottom w:val="single" w:sz="2" w:space="0" w:color="E0E0E0"/>
                <w:right w:val="single" w:sz="2" w:space="0" w:color="E0E0E0"/>
              </w:divBdr>
            </w:div>
            <w:div w:id="414593434">
              <w:marLeft w:val="0"/>
              <w:marRight w:val="0"/>
              <w:marTop w:val="0"/>
              <w:marBottom w:val="0"/>
              <w:divBdr>
                <w:top w:val="single" w:sz="2" w:space="0" w:color="E0E0E0"/>
                <w:left w:val="single" w:sz="2" w:space="0" w:color="E0E0E0"/>
                <w:bottom w:val="single" w:sz="2" w:space="0" w:color="E0E0E0"/>
                <w:right w:val="single" w:sz="2" w:space="0" w:color="E0E0E0"/>
              </w:divBdr>
            </w:div>
            <w:div w:id="4727906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9893768">
          <w:marLeft w:val="0"/>
          <w:marRight w:val="0"/>
          <w:marTop w:val="0"/>
          <w:marBottom w:val="0"/>
          <w:divBdr>
            <w:top w:val="none" w:sz="0" w:space="0" w:color="auto"/>
            <w:left w:val="none" w:sz="0" w:space="0" w:color="auto"/>
            <w:bottom w:val="none" w:sz="0" w:space="0" w:color="auto"/>
            <w:right w:val="none" w:sz="0" w:space="0" w:color="auto"/>
          </w:divBdr>
          <w:divsChild>
            <w:div w:id="662661281">
              <w:marLeft w:val="-225"/>
              <w:marRight w:val="-225"/>
              <w:marTop w:val="0"/>
              <w:marBottom w:val="0"/>
              <w:divBdr>
                <w:top w:val="none" w:sz="0" w:space="0" w:color="auto"/>
                <w:left w:val="none" w:sz="0" w:space="0" w:color="auto"/>
                <w:bottom w:val="none" w:sz="0" w:space="0" w:color="auto"/>
                <w:right w:val="none" w:sz="0" w:space="0" w:color="auto"/>
              </w:divBdr>
              <w:divsChild>
                <w:div w:id="7285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683">
          <w:marLeft w:val="-225"/>
          <w:marRight w:val="-225"/>
          <w:marTop w:val="0"/>
          <w:marBottom w:val="0"/>
          <w:divBdr>
            <w:top w:val="none" w:sz="0" w:space="0" w:color="auto"/>
            <w:left w:val="none" w:sz="0" w:space="0" w:color="auto"/>
            <w:bottom w:val="none" w:sz="0" w:space="0" w:color="auto"/>
            <w:right w:val="none" w:sz="0" w:space="0" w:color="auto"/>
          </w:divBdr>
          <w:divsChild>
            <w:div w:id="441075858">
              <w:marLeft w:val="1463"/>
              <w:marRight w:val="0"/>
              <w:marTop w:val="0"/>
              <w:marBottom w:val="0"/>
              <w:divBdr>
                <w:top w:val="none" w:sz="0" w:space="0" w:color="auto"/>
                <w:left w:val="none" w:sz="0" w:space="0" w:color="auto"/>
                <w:bottom w:val="none" w:sz="0" w:space="0" w:color="auto"/>
                <w:right w:val="none" w:sz="0" w:space="0" w:color="auto"/>
              </w:divBdr>
            </w:div>
          </w:divsChild>
        </w:div>
        <w:div w:id="409936436">
          <w:marLeft w:val="0"/>
          <w:marRight w:val="0"/>
          <w:marTop w:val="0"/>
          <w:marBottom w:val="0"/>
          <w:divBdr>
            <w:top w:val="none" w:sz="0" w:space="0" w:color="auto"/>
            <w:left w:val="none" w:sz="0" w:space="0" w:color="auto"/>
            <w:bottom w:val="none" w:sz="0" w:space="0" w:color="auto"/>
            <w:right w:val="none" w:sz="0" w:space="0" w:color="auto"/>
          </w:divBdr>
        </w:div>
        <w:div w:id="410009683">
          <w:marLeft w:val="0"/>
          <w:marRight w:val="225"/>
          <w:marTop w:val="0"/>
          <w:marBottom w:val="0"/>
          <w:divBdr>
            <w:top w:val="none" w:sz="0" w:space="0" w:color="auto"/>
            <w:left w:val="none" w:sz="0" w:space="0" w:color="auto"/>
            <w:bottom w:val="none" w:sz="0" w:space="0" w:color="auto"/>
            <w:right w:val="none" w:sz="0" w:space="0" w:color="auto"/>
          </w:divBdr>
        </w:div>
        <w:div w:id="410129328">
          <w:marLeft w:val="15"/>
          <w:marRight w:val="225"/>
          <w:marTop w:val="225"/>
          <w:marBottom w:val="105"/>
          <w:divBdr>
            <w:top w:val="none" w:sz="0" w:space="0" w:color="auto"/>
            <w:left w:val="none" w:sz="0" w:space="0" w:color="auto"/>
            <w:bottom w:val="none" w:sz="0" w:space="0" w:color="auto"/>
            <w:right w:val="none" w:sz="0" w:space="0" w:color="auto"/>
          </w:divBdr>
          <w:divsChild>
            <w:div w:id="760611480">
              <w:marLeft w:val="0"/>
              <w:marRight w:val="0"/>
              <w:marTop w:val="0"/>
              <w:marBottom w:val="0"/>
              <w:divBdr>
                <w:top w:val="none" w:sz="0" w:space="0" w:color="auto"/>
                <w:left w:val="none" w:sz="0" w:space="0" w:color="auto"/>
                <w:bottom w:val="none" w:sz="0" w:space="0" w:color="auto"/>
                <w:right w:val="none" w:sz="0" w:space="0" w:color="auto"/>
              </w:divBdr>
            </w:div>
          </w:divsChild>
        </w:div>
        <w:div w:id="410153931">
          <w:marLeft w:val="0"/>
          <w:marRight w:val="0"/>
          <w:marTop w:val="0"/>
          <w:marBottom w:val="0"/>
          <w:divBdr>
            <w:top w:val="none" w:sz="0" w:space="0" w:color="auto"/>
            <w:left w:val="none" w:sz="0" w:space="0" w:color="auto"/>
            <w:bottom w:val="none" w:sz="0" w:space="0" w:color="auto"/>
            <w:right w:val="none" w:sz="0" w:space="0" w:color="auto"/>
          </w:divBdr>
        </w:div>
        <w:div w:id="410156015">
          <w:marLeft w:val="0"/>
          <w:marRight w:val="0"/>
          <w:marTop w:val="0"/>
          <w:marBottom w:val="75"/>
          <w:divBdr>
            <w:top w:val="none" w:sz="0" w:space="0" w:color="auto"/>
            <w:left w:val="none" w:sz="0" w:space="0" w:color="auto"/>
            <w:bottom w:val="none" w:sz="0" w:space="0" w:color="auto"/>
            <w:right w:val="none" w:sz="0" w:space="0" w:color="auto"/>
          </w:divBdr>
        </w:div>
        <w:div w:id="410198718">
          <w:marLeft w:val="0"/>
          <w:marRight w:val="0"/>
          <w:marTop w:val="0"/>
          <w:marBottom w:val="0"/>
          <w:divBdr>
            <w:top w:val="none" w:sz="0" w:space="0" w:color="auto"/>
            <w:left w:val="none" w:sz="0" w:space="0" w:color="auto"/>
            <w:bottom w:val="none" w:sz="0" w:space="0" w:color="auto"/>
            <w:right w:val="none" w:sz="0" w:space="0" w:color="auto"/>
          </w:divBdr>
        </w:div>
        <w:div w:id="410203129">
          <w:marLeft w:val="0"/>
          <w:marRight w:val="0"/>
          <w:marTop w:val="0"/>
          <w:marBottom w:val="0"/>
          <w:divBdr>
            <w:top w:val="none" w:sz="0" w:space="0" w:color="auto"/>
            <w:left w:val="none" w:sz="0" w:space="0" w:color="auto"/>
            <w:bottom w:val="none" w:sz="0" w:space="0" w:color="auto"/>
            <w:right w:val="none" w:sz="0" w:space="0" w:color="auto"/>
          </w:divBdr>
        </w:div>
        <w:div w:id="410205060">
          <w:marLeft w:val="-225"/>
          <w:marRight w:val="-225"/>
          <w:marTop w:val="0"/>
          <w:marBottom w:val="0"/>
          <w:divBdr>
            <w:top w:val="none" w:sz="0" w:space="0" w:color="auto"/>
            <w:left w:val="none" w:sz="0" w:space="0" w:color="auto"/>
            <w:bottom w:val="none" w:sz="0" w:space="0" w:color="auto"/>
            <w:right w:val="none" w:sz="0" w:space="0" w:color="auto"/>
          </w:divBdr>
          <w:divsChild>
            <w:div w:id="146291200">
              <w:marLeft w:val="0"/>
              <w:marRight w:val="0"/>
              <w:marTop w:val="0"/>
              <w:marBottom w:val="0"/>
              <w:divBdr>
                <w:top w:val="none" w:sz="0" w:space="0" w:color="auto"/>
                <w:left w:val="none" w:sz="0" w:space="0" w:color="auto"/>
                <w:bottom w:val="none" w:sz="0" w:space="0" w:color="auto"/>
                <w:right w:val="none" w:sz="0" w:space="0" w:color="auto"/>
              </w:divBdr>
            </w:div>
          </w:divsChild>
        </w:div>
        <w:div w:id="410279662">
          <w:marLeft w:val="0"/>
          <w:marRight w:val="0"/>
          <w:marTop w:val="0"/>
          <w:marBottom w:val="0"/>
          <w:divBdr>
            <w:top w:val="none" w:sz="0" w:space="0" w:color="auto"/>
            <w:left w:val="none" w:sz="0" w:space="0" w:color="auto"/>
            <w:bottom w:val="none" w:sz="0" w:space="0" w:color="auto"/>
            <w:right w:val="none" w:sz="0" w:space="0" w:color="auto"/>
          </w:divBdr>
        </w:div>
        <w:div w:id="410349131">
          <w:marLeft w:val="0"/>
          <w:marRight w:val="0"/>
          <w:marTop w:val="0"/>
          <w:marBottom w:val="0"/>
          <w:divBdr>
            <w:top w:val="none" w:sz="0" w:space="0" w:color="auto"/>
            <w:left w:val="none" w:sz="0" w:space="0" w:color="auto"/>
            <w:bottom w:val="none" w:sz="0" w:space="0" w:color="auto"/>
            <w:right w:val="none" w:sz="0" w:space="0" w:color="auto"/>
          </w:divBdr>
        </w:div>
        <w:div w:id="410390138">
          <w:marLeft w:val="0"/>
          <w:marRight w:val="0"/>
          <w:marTop w:val="0"/>
          <w:marBottom w:val="0"/>
          <w:divBdr>
            <w:top w:val="none" w:sz="0" w:space="0" w:color="auto"/>
            <w:left w:val="none" w:sz="0" w:space="0" w:color="auto"/>
            <w:bottom w:val="none" w:sz="0" w:space="0" w:color="auto"/>
            <w:right w:val="none" w:sz="0" w:space="0" w:color="auto"/>
          </w:divBdr>
        </w:div>
        <w:div w:id="410391198">
          <w:marLeft w:val="0"/>
          <w:marRight w:val="0"/>
          <w:marTop w:val="0"/>
          <w:marBottom w:val="300"/>
          <w:divBdr>
            <w:top w:val="none" w:sz="0" w:space="0" w:color="auto"/>
            <w:left w:val="none" w:sz="0" w:space="0" w:color="auto"/>
            <w:bottom w:val="none" w:sz="0" w:space="0" w:color="auto"/>
            <w:right w:val="none" w:sz="0" w:space="0" w:color="auto"/>
          </w:divBdr>
        </w:div>
        <w:div w:id="410397053">
          <w:marLeft w:val="15"/>
          <w:marRight w:val="225"/>
          <w:marTop w:val="225"/>
          <w:marBottom w:val="105"/>
          <w:divBdr>
            <w:top w:val="none" w:sz="0" w:space="0" w:color="auto"/>
            <w:left w:val="none" w:sz="0" w:space="0" w:color="auto"/>
            <w:bottom w:val="none" w:sz="0" w:space="0" w:color="auto"/>
            <w:right w:val="none" w:sz="0" w:space="0" w:color="auto"/>
          </w:divBdr>
        </w:div>
        <w:div w:id="410464318">
          <w:marLeft w:val="0"/>
          <w:marRight w:val="0"/>
          <w:marTop w:val="0"/>
          <w:marBottom w:val="0"/>
          <w:divBdr>
            <w:top w:val="none" w:sz="0" w:space="0" w:color="auto"/>
            <w:left w:val="none" w:sz="0" w:space="0" w:color="auto"/>
            <w:bottom w:val="none" w:sz="0" w:space="0" w:color="auto"/>
            <w:right w:val="none" w:sz="0" w:space="0" w:color="auto"/>
          </w:divBdr>
          <w:divsChild>
            <w:div w:id="50546438">
              <w:marLeft w:val="-150"/>
              <w:marRight w:val="-150"/>
              <w:marTop w:val="0"/>
              <w:marBottom w:val="0"/>
              <w:divBdr>
                <w:top w:val="none" w:sz="0" w:space="0" w:color="auto"/>
                <w:left w:val="none" w:sz="0" w:space="0" w:color="auto"/>
                <w:bottom w:val="none" w:sz="0" w:space="0" w:color="auto"/>
                <w:right w:val="none" w:sz="0" w:space="0" w:color="auto"/>
              </w:divBdr>
              <w:divsChild>
                <w:div w:id="196161039">
                  <w:marLeft w:val="0"/>
                  <w:marRight w:val="0"/>
                  <w:marTop w:val="0"/>
                  <w:marBottom w:val="0"/>
                  <w:divBdr>
                    <w:top w:val="none" w:sz="0" w:space="0" w:color="auto"/>
                    <w:left w:val="none" w:sz="0" w:space="0" w:color="auto"/>
                    <w:bottom w:val="none" w:sz="0" w:space="0" w:color="auto"/>
                    <w:right w:val="none" w:sz="0" w:space="0" w:color="auto"/>
                  </w:divBdr>
                  <w:divsChild>
                    <w:div w:id="2616197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10465189">
          <w:marLeft w:val="0"/>
          <w:marRight w:val="188"/>
          <w:marTop w:val="0"/>
          <w:marBottom w:val="0"/>
          <w:divBdr>
            <w:top w:val="none" w:sz="0" w:space="0" w:color="auto"/>
            <w:left w:val="none" w:sz="0" w:space="0" w:color="auto"/>
            <w:bottom w:val="none" w:sz="0" w:space="0" w:color="auto"/>
            <w:right w:val="none" w:sz="0" w:space="0" w:color="auto"/>
          </w:divBdr>
        </w:div>
        <w:div w:id="410466553">
          <w:marLeft w:val="-225"/>
          <w:marRight w:val="-225"/>
          <w:marTop w:val="0"/>
          <w:marBottom w:val="0"/>
          <w:divBdr>
            <w:top w:val="none" w:sz="0" w:space="0" w:color="auto"/>
            <w:left w:val="none" w:sz="0" w:space="0" w:color="auto"/>
            <w:bottom w:val="none" w:sz="0" w:space="0" w:color="auto"/>
            <w:right w:val="none" w:sz="0" w:space="0" w:color="auto"/>
          </w:divBdr>
        </w:div>
        <w:div w:id="410734009">
          <w:marLeft w:val="-150"/>
          <w:marRight w:val="-150"/>
          <w:marTop w:val="0"/>
          <w:marBottom w:val="0"/>
          <w:divBdr>
            <w:top w:val="none" w:sz="0" w:space="0" w:color="auto"/>
            <w:left w:val="none" w:sz="0" w:space="0" w:color="auto"/>
            <w:bottom w:val="none" w:sz="0" w:space="0" w:color="auto"/>
            <w:right w:val="none" w:sz="0" w:space="0" w:color="auto"/>
          </w:divBdr>
        </w:div>
        <w:div w:id="410742554">
          <w:marLeft w:val="0"/>
          <w:marRight w:val="0"/>
          <w:marTop w:val="0"/>
          <w:marBottom w:val="272"/>
          <w:divBdr>
            <w:top w:val="none" w:sz="0" w:space="0" w:color="auto"/>
            <w:left w:val="none" w:sz="0" w:space="0" w:color="auto"/>
            <w:bottom w:val="none" w:sz="0" w:space="0" w:color="auto"/>
            <w:right w:val="none" w:sz="0" w:space="0" w:color="auto"/>
          </w:divBdr>
          <w:divsChild>
            <w:div w:id="124398322">
              <w:marLeft w:val="0"/>
              <w:marRight w:val="0"/>
              <w:marTop w:val="0"/>
              <w:marBottom w:val="0"/>
              <w:divBdr>
                <w:top w:val="none" w:sz="0" w:space="0" w:color="auto"/>
                <w:left w:val="none" w:sz="0" w:space="0" w:color="auto"/>
                <w:bottom w:val="none" w:sz="0" w:space="0" w:color="auto"/>
                <w:right w:val="none" w:sz="0" w:space="0" w:color="auto"/>
              </w:divBdr>
            </w:div>
          </w:divsChild>
        </w:div>
        <w:div w:id="410808338">
          <w:marLeft w:val="0"/>
          <w:marRight w:val="0"/>
          <w:marTop w:val="0"/>
          <w:marBottom w:val="250"/>
          <w:divBdr>
            <w:top w:val="none" w:sz="0" w:space="0" w:color="auto"/>
            <w:left w:val="none" w:sz="0" w:space="0" w:color="auto"/>
            <w:bottom w:val="single" w:sz="4" w:space="4" w:color="000000"/>
            <w:right w:val="none" w:sz="0" w:space="0" w:color="auto"/>
          </w:divBdr>
        </w:div>
        <w:div w:id="410927537">
          <w:marLeft w:val="0"/>
          <w:marRight w:val="0"/>
          <w:marTop w:val="0"/>
          <w:marBottom w:val="0"/>
          <w:divBdr>
            <w:top w:val="single" w:sz="2" w:space="0" w:color="E0E0E0"/>
            <w:left w:val="single" w:sz="2" w:space="0" w:color="E0E0E0"/>
            <w:bottom w:val="single" w:sz="2" w:space="0" w:color="E0E0E0"/>
            <w:right w:val="single" w:sz="2" w:space="0" w:color="E0E0E0"/>
          </w:divBdr>
        </w:div>
        <w:div w:id="410929889">
          <w:marLeft w:val="0"/>
          <w:marRight w:val="0"/>
          <w:marTop w:val="0"/>
          <w:marBottom w:val="0"/>
          <w:divBdr>
            <w:top w:val="none" w:sz="0" w:space="0" w:color="auto"/>
            <w:left w:val="none" w:sz="0" w:space="0" w:color="auto"/>
            <w:bottom w:val="none" w:sz="0" w:space="0" w:color="auto"/>
            <w:right w:val="none" w:sz="0" w:space="0" w:color="auto"/>
          </w:divBdr>
        </w:div>
        <w:div w:id="410932810">
          <w:marLeft w:val="0"/>
          <w:marRight w:val="0"/>
          <w:marTop w:val="0"/>
          <w:marBottom w:val="0"/>
          <w:divBdr>
            <w:top w:val="none" w:sz="0" w:space="0" w:color="auto"/>
            <w:left w:val="none" w:sz="0" w:space="0" w:color="auto"/>
            <w:bottom w:val="none" w:sz="0" w:space="0" w:color="auto"/>
            <w:right w:val="none" w:sz="0" w:space="0" w:color="auto"/>
          </w:divBdr>
        </w:div>
        <w:div w:id="410977563">
          <w:marLeft w:val="0"/>
          <w:marRight w:val="0"/>
          <w:marTop w:val="0"/>
          <w:marBottom w:val="0"/>
          <w:divBdr>
            <w:top w:val="none" w:sz="0" w:space="0" w:color="auto"/>
            <w:left w:val="none" w:sz="0" w:space="0" w:color="auto"/>
            <w:bottom w:val="none" w:sz="0" w:space="0" w:color="auto"/>
            <w:right w:val="none" w:sz="0" w:space="0" w:color="auto"/>
          </w:divBdr>
        </w:div>
        <w:div w:id="411004868">
          <w:marLeft w:val="0"/>
          <w:marRight w:val="0"/>
          <w:marTop w:val="0"/>
          <w:marBottom w:val="0"/>
          <w:divBdr>
            <w:top w:val="none" w:sz="0" w:space="0" w:color="auto"/>
            <w:left w:val="none" w:sz="0" w:space="0" w:color="auto"/>
            <w:bottom w:val="none" w:sz="0" w:space="0" w:color="auto"/>
            <w:right w:val="none" w:sz="0" w:space="0" w:color="auto"/>
          </w:divBdr>
        </w:div>
        <w:div w:id="411048440">
          <w:marLeft w:val="0"/>
          <w:marRight w:val="0"/>
          <w:marTop w:val="0"/>
          <w:marBottom w:val="150"/>
          <w:divBdr>
            <w:top w:val="none" w:sz="0" w:space="0" w:color="auto"/>
            <w:left w:val="none" w:sz="0" w:space="0" w:color="auto"/>
            <w:bottom w:val="none" w:sz="0" w:space="0" w:color="auto"/>
            <w:right w:val="none" w:sz="0" w:space="0" w:color="auto"/>
          </w:divBdr>
        </w:div>
        <w:div w:id="411049950">
          <w:marLeft w:val="0"/>
          <w:marRight w:val="0"/>
          <w:marTop w:val="0"/>
          <w:marBottom w:val="240"/>
          <w:divBdr>
            <w:top w:val="none" w:sz="0" w:space="0" w:color="auto"/>
            <w:left w:val="none" w:sz="0" w:space="0" w:color="auto"/>
            <w:bottom w:val="none" w:sz="0" w:space="0" w:color="auto"/>
            <w:right w:val="none" w:sz="0" w:space="0" w:color="auto"/>
          </w:divBdr>
        </w:div>
        <w:div w:id="411049998">
          <w:marLeft w:val="750"/>
          <w:marRight w:val="1500"/>
          <w:marTop w:val="0"/>
          <w:marBottom w:val="0"/>
          <w:divBdr>
            <w:top w:val="none" w:sz="0" w:space="0" w:color="auto"/>
            <w:left w:val="none" w:sz="0" w:space="0" w:color="auto"/>
            <w:bottom w:val="none" w:sz="0" w:space="0" w:color="auto"/>
            <w:right w:val="none" w:sz="0" w:space="0" w:color="auto"/>
          </w:divBdr>
        </w:div>
        <w:div w:id="411125791">
          <w:marLeft w:val="0"/>
          <w:marRight w:val="225"/>
          <w:marTop w:val="0"/>
          <w:marBottom w:val="0"/>
          <w:divBdr>
            <w:top w:val="none" w:sz="0" w:space="0" w:color="auto"/>
            <w:left w:val="none" w:sz="0" w:space="0" w:color="auto"/>
            <w:bottom w:val="none" w:sz="0" w:space="0" w:color="auto"/>
            <w:right w:val="none" w:sz="0" w:space="0" w:color="auto"/>
          </w:divBdr>
        </w:div>
        <w:div w:id="411203157">
          <w:marLeft w:val="0"/>
          <w:marRight w:val="0"/>
          <w:marTop w:val="0"/>
          <w:marBottom w:val="0"/>
          <w:divBdr>
            <w:top w:val="none" w:sz="0" w:space="0" w:color="auto"/>
            <w:left w:val="none" w:sz="0" w:space="0" w:color="auto"/>
            <w:bottom w:val="none" w:sz="0" w:space="0" w:color="auto"/>
            <w:right w:val="none" w:sz="0" w:space="0" w:color="auto"/>
          </w:divBdr>
        </w:div>
        <w:div w:id="411240571">
          <w:marLeft w:val="0"/>
          <w:marRight w:val="0"/>
          <w:marTop w:val="0"/>
          <w:marBottom w:val="0"/>
          <w:divBdr>
            <w:top w:val="none" w:sz="0" w:space="0" w:color="auto"/>
            <w:left w:val="none" w:sz="0" w:space="0" w:color="auto"/>
            <w:bottom w:val="none" w:sz="0" w:space="0" w:color="auto"/>
            <w:right w:val="none" w:sz="0" w:space="0" w:color="auto"/>
          </w:divBdr>
        </w:div>
        <w:div w:id="411245521">
          <w:marLeft w:val="-150"/>
          <w:marRight w:val="-150"/>
          <w:marTop w:val="0"/>
          <w:marBottom w:val="0"/>
          <w:divBdr>
            <w:top w:val="none" w:sz="0" w:space="0" w:color="auto"/>
            <w:left w:val="none" w:sz="0" w:space="0" w:color="auto"/>
            <w:bottom w:val="none" w:sz="0" w:space="0" w:color="auto"/>
            <w:right w:val="none" w:sz="0" w:space="0" w:color="auto"/>
          </w:divBdr>
          <w:divsChild>
            <w:div w:id="770011274">
              <w:marLeft w:val="0"/>
              <w:marRight w:val="0"/>
              <w:marTop w:val="0"/>
              <w:marBottom w:val="0"/>
              <w:divBdr>
                <w:top w:val="none" w:sz="0" w:space="0" w:color="auto"/>
                <w:left w:val="none" w:sz="0" w:space="0" w:color="auto"/>
                <w:bottom w:val="none" w:sz="0" w:space="0" w:color="auto"/>
                <w:right w:val="none" w:sz="0" w:space="0" w:color="auto"/>
              </w:divBdr>
            </w:div>
          </w:divsChild>
        </w:div>
        <w:div w:id="411270558">
          <w:marLeft w:val="0"/>
          <w:marRight w:val="0"/>
          <w:marTop w:val="0"/>
          <w:marBottom w:val="450"/>
          <w:divBdr>
            <w:top w:val="none" w:sz="0" w:space="0" w:color="auto"/>
            <w:left w:val="none" w:sz="0" w:space="0" w:color="auto"/>
            <w:bottom w:val="none" w:sz="0" w:space="0" w:color="auto"/>
            <w:right w:val="none" w:sz="0" w:space="0" w:color="auto"/>
          </w:divBdr>
          <w:divsChild>
            <w:div w:id="584993778">
              <w:marLeft w:val="0"/>
              <w:marRight w:val="225"/>
              <w:marTop w:val="0"/>
              <w:marBottom w:val="0"/>
              <w:divBdr>
                <w:top w:val="none" w:sz="0" w:space="0" w:color="auto"/>
                <w:left w:val="none" w:sz="0" w:space="0" w:color="auto"/>
                <w:bottom w:val="none" w:sz="0" w:space="0" w:color="auto"/>
                <w:right w:val="none" w:sz="0" w:space="0" w:color="auto"/>
              </w:divBdr>
            </w:div>
            <w:div w:id="586576715">
              <w:marLeft w:val="0"/>
              <w:marRight w:val="0"/>
              <w:marTop w:val="0"/>
              <w:marBottom w:val="75"/>
              <w:divBdr>
                <w:top w:val="none" w:sz="0" w:space="0" w:color="auto"/>
                <w:left w:val="none" w:sz="0" w:space="0" w:color="auto"/>
                <w:bottom w:val="none" w:sz="0" w:space="0" w:color="auto"/>
                <w:right w:val="none" w:sz="0" w:space="0" w:color="auto"/>
              </w:divBdr>
              <w:divsChild>
                <w:div w:id="5025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8565">
          <w:marLeft w:val="15"/>
          <w:marRight w:val="225"/>
          <w:marTop w:val="225"/>
          <w:marBottom w:val="105"/>
          <w:divBdr>
            <w:top w:val="none" w:sz="0" w:space="0" w:color="auto"/>
            <w:left w:val="none" w:sz="0" w:space="0" w:color="auto"/>
            <w:bottom w:val="none" w:sz="0" w:space="0" w:color="auto"/>
            <w:right w:val="none" w:sz="0" w:space="0" w:color="auto"/>
          </w:divBdr>
        </w:div>
        <w:div w:id="411319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11388115">
          <w:marLeft w:val="0"/>
          <w:marRight w:val="0"/>
          <w:marTop w:val="0"/>
          <w:marBottom w:val="0"/>
          <w:divBdr>
            <w:top w:val="none" w:sz="0" w:space="0" w:color="auto"/>
            <w:left w:val="none" w:sz="0" w:space="0" w:color="auto"/>
            <w:bottom w:val="none" w:sz="0" w:space="0" w:color="auto"/>
            <w:right w:val="none" w:sz="0" w:space="0" w:color="auto"/>
          </w:divBdr>
        </w:div>
        <w:div w:id="411392179">
          <w:marLeft w:val="0"/>
          <w:marRight w:val="0"/>
          <w:marTop w:val="0"/>
          <w:marBottom w:val="0"/>
          <w:divBdr>
            <w:top w:val="none" w:sz="0" w:space="0" w:color="auto"/>
            <w:left w:val="none" w:sz="0" w:space="0" w:color="auto"/>
            <w:bottom w:val="none" w:sz="0" w:space="0" w:color="auto"/>
            <w:right w:val="none" w:sz="0" w:space="0" w:color="auto"/>
          </w:divBdr>
          <w:divsChild>
            <w:div w:id="494148887">
              <w:marLeft w:val="0"/>
              <w:marRight w:val="0"/>
              <w:marTop w:val="150"/>
              <w:marBottom w:val="0"/>
              <w:divBdr>
                <w:top w:val="none" w:sz="0" w:space="0" w:color="auto"/>
                <w:left w:val="none" w:sz="0" w:space="0" w:color="auto"/>
                <w:bottom w:val="none" w:sz="0" w:space="0" w:color="auto"/>
                <w:right w:val="none" w:sz="0" w:space="0" w:color="auto"/>
              </w:divBdr>
            </w:div>
          </w:divsChild>
        </w:div>
        <w:div w:id="411439127">
          <w:marLeft w:val="0"/>
          <w:marRight w:val="0"/>
          <w:marTop w:val="0"/>
          <w:marBottom w:val="0"/>
          <w:divBdr>
            <w:top w:val="none" w:sz="0" w:space="0" w:color="auto"/>
            <w:left w:val="none" w:sz="0" w:space="0" w:color="auto"/>
            <w:bottom w:val="none" w:sz="0" w:space="0" w:color="auto"/>
            <w:right w:val="none" w:sz="0" w:space="0" w:color="auto"/>
          </w:divBdr>
        </w:div>
        <w:div w:id="411464655">
          <w:marLeft w:val="-225"/>
          <w:marRight w:val="-225"/>
          <w:marTop w:val="0"/>
          <w:marBottom w:val="0"/>
          <w:divBdr>
            <w:top w:val="none" w:sz="0" w:space="0" w:color="auto"/>
            <w:left w:val="none" w:sz="0" w:space="0" w:color="auto"/>
            <w:bottom w:val="none" w:sz="0" w:space="0" w:color="auto"/>
            <w:right w:val="none" w:sz="0" w:space="0" w:color="auto"/>
          </w:divBdr>
        </w:div>
        <w:div w:id="411465562">
          <w:marLeft w:val="0"/>
          <w:marRight w:val="0"/>
          <w:marTop w:val="0"/>
          <w:marBottom w:val="0"/>
          <w:divBdr>
            <w:top w:val="none" w:sz="0" w:space="0" w:color="auto"/>
            <w:left w:val="none" w:sz="0" w:space="0" w:color="auto"/>
            <w:bottom w:val="none" w:sz="0" w:space="0" w:color="auto"/>
            <w:right w:val="none" w:sz="0" w:space="0" w:color="auto"/>
          </w:divBdr>
          <w:divsChild>
            <w:div w:id="735200939">
              <w:marLeft w:val="0"/>
              <w:marRight w:val="0"/>
              <w:marTop w:val="0"/>
              <w:marBottom w:val="0"/>
              <w:divBdr>
                <w:top w:val="none" w:sz="0" w:space="0" w:color="auto"/>
                <w:left w:val="none" w:sz="0" w:space="0" w:color="auto"/>
                <w:bottom w:val="none" w:sz="0" w:space="0" w:color="auto"/>
                <w:right w:val="none" w:sz="0" w:space="0" w:color="auto"/>
              </w:divBdr>
              <w:divsChild>
                <w:div w:id="632831552">
                  <w:marLeft w:val="0"/>
                  <w:marRight w:val="0"/>
                  <w:marTop w:val="0"/>
                  <w:marBottom w:val="0"/>
                  <w:divBdr>
                    <w:top w:val="none" w:sz="0" w:space="0" w:color="auto"/>
                    <w:left w:val="none" w:sz="0" w:space="0" w:color="auto"/>
                    <w:bottom w:val="none" w:sz="0" w:space="0" w:color="auto"/>
                    <w:right w:val="none" w:sz="0" w:space="0" w:color="auto"/>
                  </w:divBdr>
                  <w:divsChild>
                    <w:div w:id="125436292">
                      <w:marLeft w:val="0"/>
                      <w:marRight w:val="0"/>
                      <w:marTop w:val="0"/>
                      <w:marBottom w:val="0"/>
                      <w:divBdr>
                        <w:top w:val="none" w:sz="0" w:space="0" w:color="auto"/>
                        <w:left w:val="none" w:sz="0" w:space="0" w:color="auto"/>
                        <w:bottom w:val="none" w:sz="0" w:space="0" w:color="auto"/>
                        <w:right w:val="none" w:sz="0" w:space="0" w:color="auto"/>
                      </w:divBdr>
                      <w:divsChild>
                        <w:div w:id="4509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09040">
          <w:marLeft w:val="0"/>
          <w:marRight w:val="0"/>
          <w:marTop w:val="0"/>
          <w:marBottom w:val="0"/>
          <w:divBdr>
            <w:top w:val="none" w:sz="0" w:space="0" w:color="auto"/>
            <w:left w:val="none" w:sz="0" w:space="0" w:color="auto"/>
            <w:bottom w:val="none" w:sz="0" w:space="0" w:color="auto"/>
            <w:right w:val="none" w:sz="0" w:space="0" w:color="auto"/>
          </w:divBdr>
        </w:div>
        <w:div w:id="411584436">
          <w:marLeft w:val="0"/>
          <w:marRight w:val="0"/>
          <w:marTop w:val="0"/>
          <w:marBottom w:val="0"/>
          <w:divBdr>
            <w:top w:val="none" w:sz="0" w:space="0" w:color="auto"/>
            <w:left w:val="none" w:sz="0" w:space="0" w:color="auto"/>
            <w:bottom w:val="none" w:sz="0" w:space="0" w:color="auto"/>
            <w:right w:val="none" w:sz="0" w:space="0" w:color="auto"/>
          </w:divBdr>
          <w:divsChild>
            <w:div w:id="510998007">
              <w:marLeft w:val="0"/>
              <w:marRight w:val="0"/>
              <w:marTop w:val="0"/>
              <w:marBottom w:val="0"/>
              <w:divBdr>
                <w:top w:val="none" w:sz="0" w:space="0" w:color="auto"/>
                <w:left w:val="none" w:sz="0" w:space="0" w:color="auto"/>
                <w:bottom w:val="none" w:sz="0" w:space="0" w:color="auto"/>
                <w:right w:val="none" w:sz="0" w:space="0" w:color="auto"/>
              </w:divBdr>
            </w:div>
          </w:divsChild>
        </w:div>
        <w:div w:id="411663670">
          <w:marLeft w:val="0"/>
          <w:marRight w:val="0"/>
          <w:marTop w:val="0"/>
          <w:marBottom w:val="0"/>
          <w:divBdr>
            <w:top w:val="none" w:sz="0" w:space="0" w:color="auto"/>
            <w:left w:val="none" w:sz="0" w:space="0" w:color="auto"/>
            <w:bottom w:val="none" w:sz="0" w:space="0" w:color="auto"/>
            <w:right w:val="none" w:sz="0" w:space="0" w:color="auto"/>
          </w:divBdr>
        </w:div>
        <w:div w:id="411782768">
          <w:marLeft w:val="-300"/>
          <w:marRight w:val="-300"/>
          <w:marTop w:val="0"/>
          <w:marBottom w:val="450"/>
          <w:divBdr>
            <w:top w:val="none" w:sz="0" w:space="0" w:color="auto"/>
            <w:left w:val="none" w:sz="0" w:space="0" w:color="auto"/>
            <w:bottom w:val="none" w:sz="0" w:space="0" w:color="auto"/>
            <w:right w:val="none" w:sz="0" w:space="0" w:color="auto"/>
          </w:divBdr>
          <w:divsChild>
            <w:div w:id="281426705">
              <w:marLeft w:val="0"/>
              <w:marRight w:val="0"/>
              <w:marTop w:val="0"/>
              <w:marBottom w:val="0"/>
              <w:divBdr>
                <w:top w:val="none" w:sz="0" w:space="0" w:color="auto"/>
                <w:left w:val="none" w:sz="0" w:space="0" w:color="auto"/>
                <w:bottom w:val="none" w:sz="0" w:space="0" w:color="auto"/>
                <w:right w:val="none" w:sz="0" w:space="0" w:color="auto"/>
              </w:divBdr>
              <w:divsChild>
                <w:div w:id="378746043">
                  <w:marLeft w:val="0"/>
                  <w:marRight w:val="1950"/>
                  <w:marTop w:val="0"/>
                  <w:marBottom w:val="0"/>
                  <w:divBdr>
                    <w:top w:val="none" w:sz="0" w:space="0" w:color="auto"/>
                    <w:left w:val="none" w:sz="0" w:space="0" w:color="auto"/>
                    <w:bottom w:val="none" w:sz="0" w:space="0" w:color="auto"/>
                    <w:right w:val="none" w:sz="0" w:space="0" w:color="auto"/>
                  </w:divBdr>
                  <w:divsChild>
                    <w:div w:id="3714643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11852969">
          <w:marLeft w:val="0"/>
          <w:marRight w:val="0"/>
          <w:marTop w:val="0"/>
          <w:marBottom w:val="0"/>
          <w:divBdr>
            <w:top w:val="none" w:sz="0" w:space="0" w:color="auto"/>
            <w:left w:val="none" w:sz="0" w:space="0" w:color="auto"/>
            <w:bottom w:val="none" w:sz="0" w:space="0" w:color="auto"/>
            <w:right w:val="none" w:sz="0" w:space="0" w:color="auto"/>
          </w:divBdr>
        </w:div>
        <w:div w:id="411900618">
          <w:marLeft w:val="0"/>
          <w:marRight w:val="0"/>
          <w:marTop w:val="150"/>
          <w:marBottom w:val="0"/>
          <w:divBdr>
            <w:top w:val="none" w:sz="0" w:space="0" w:color="auto"/>
            <w:left w:val="none" w:sz="0" w:space="0" w:color="auto"/>
            <w:bottom w:val="none" w:sz="0" w:space="0" w:color="auto"/>
            <w:right w:val="none" w:sz="0" w:space="0" w:color="auto"/>
          </w:divBdr>
        </w:div>
        <w:div w:id="411902457">
          <w:marLeft w:val="0"/>
          <w:marRight w:val="0"/>
          <w:marTop w:val="0"/>
          <w:marBottom w:val="225"/>
          <w:divBdr>
            <w:top w:val="none" w:sz="0" w:space="0" w:color="auto"/>
            <w:left w:val="none" w:sz="0" w:space="0" w:color="auto"/>
            <w:bottom w:val="none" w:sz="0" w:space="0" w:color="auto"/>
            <w:right w:val="none" w:sz="0" w:space="0" w:color="auto"/>
          </w:divBdr>
        </w:div>
        <w:div w:id="412047671">
          <w:marLeft w:val="-225"/>
          <w:marRight w:val="-225"/>
          <w:marTop w:val="0"/>
          <w:marBottom w:val="0"/>
          <w:divBdr>
            <w:top w:val="none" w:sz="0" w:space="0" w:color="auto"/>
            <w:left w:val="none" w:sz="0" w:space="0" w:color="auto"/>
            <w:bottom w:val="none" w:sz="0" w:space="0" w:color="auto"/>
            <w:right w:val="none" w:sz="0" w:space="0" w:color="auto"/>
          </w:divBdr>
          <w:divsChild>
            <w:div w:id="611984193">
              <w:marLeft w:val="0"/>
              <w:marRight w:val="0"/>
              <w:marTop w:val="0"/>
              <w:marBottom w:val="0"/>
              <w:divBdr>
                <w:top w:val="none" w:sz="0" w:space="0" w:color="auto"/>
                <w:left w:val="none" w:sz="0" w:space="0" w:color="auto"/>
                <w:bottom w:val="none" w:sz="0" w:space="0" w:color="auto"/>
                <w:right w:val="none" w:sz="0" w:space="0" w:color="auto"/>
              </w:divBdr>
            </w:div>
          </w:divsChild>
        </w:div>
        <w:div w:id="412047861">
          <w:marLeft w:val="0"/>
          <w:marRight w:val="0"/>
          <w:marTop w:val="0"/>
          <w:marBottom w:val="0"/>
          <w:divBdr>
            <w:top w:val="single" w:sz="2" w:space="0" w:color="E0E0E0"/>
            <w:left w:val="single" w:sz="2" w:space="0" w:color="E0E0E0"/>
            <w:bottom w:val="single" w:sz="2" w:space="0" w:color="E0E0E0"/>
            <w:right w:val="single" w:sz="2" w:space="0" w:color="E0E0E0"/>
          </w:divBdr>
        </w:div>
        <w:div w:id="412119473">
          <w:marLeft w:val="0"/>
          <w:marRight w:val="0"/>
          <w:marTop w:val="150"/>
          <w:marBottom w:val="0"/>
          <w:divBdr>
            <w:top w:val="none" w:sz="0" w:space="0" w:color="auto"/>
            <w:left w:val="none" w:sz="0" w:space="0" w:color="auto"/>
            <w:bottom w:val="none" w:sz="0" w:space="0" w:color="auto"/>
            <w:right w:val="none" w:sz="0" w:space="0" w:color="auto"/>
          </w:divBdr>
        </w:div>
        <w:div w:id="412122666">
          <w:marLeft w:val="0"/>
          <w:marRight w:val="0"/>
          <w:marTop w:val="0"/>
          <w:marBottom w:val="0"/>
          <w:divBdr>
            <w:top w:val="none" w:sz="0" w:space="0" w:color="auto"/>
            <w:left w:val="none" w:sz="0" w:space="0" w:color="auto"/>
            <w:bottom w:val="none" w:sz="0" w:space="0" w:color="auto"/>
            <w:right w:val="none" w:sz="0" w:space="0" w:color="auto"/>
          </w:divBdr>
          <w:divsChild>
            <w:div w:id="477307810">
              <w:marLeft w:val="0"/>
              <w:marRight w:val="0"/>
              <w:marTop w:val="0"/>
              <w:marBottom w:val="0"/>
              <w:divBdr>
                <w:top w:val="none" w:sz="0" w:space="0" w:color="auto"/>
                <w:left w:val="none" w:sz="0" w:space="0" w:color="auto"/>
                <w:bottom w:val="none" w:sz="0" w:space="0" w:color="auto"/>
                <w:right w:val="none" w:sz="0" w:space="0" w:color="auto"/>
              </w:divBdr>
              <w:divsChild>
                <w:div w:id="723867154">
                  <w:marLeft w:val="0"/>
                  <w:marRight w:val="0"/>
                  <w:marTop w:val="100"/>
                  <w:marBottom w:val="100"/>
                  <w:divBdr>
                    <w:top w:val="none" w:sz="0" w:space="0" w:color="auto"/>
                    <w:left w:val="none" w:sz="0" w:space="0" w:color="auto"/>
                    <w:bottom w:val="none" w:sz="0" w:space="0" w:color="auto"/>
                    <w:right w:val="none" w:sz="0" w:space="0" w:color="auto"/>
                  </w:divBdr>
                  <w:divsChild>
                    <w:div w:id="636423586">
                      <w:marLeft w:val="0"/>
                      <w:marRight w:val="0"/>
                      <w:marTop w:val="100"/>
                      <w:marBottom w:val="100"/>
                      <w:divBdr>
                        <w:top w:val="none" w:sz="0" w:space="0" w:color="auto"/>
                        <w:left w:val="none" w:sz="0" w:space="0" w:color="auto"/>
                        <w:bottom w:val="none" w:sz="0" w:space="0" w:color="auto"/>
                        <w:right w:val="none" w:sz="0" w:space="0" w:color="auto"/>
                      </w:divBdr>
                      <w:divsChild>
                        <w:div w:id="6914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9741">
          <w:marLeft w:val="0"/>
          <w:marRight w:val="0"/>
          <w:marTop w:val="0"/>
          <w:marBottom w:val="360"/>
          <w:divBdr>
            <w:top w:val="none" w:sz="0" w:space="0" w:color="auto"/>
            <w:left w:val="none" w:sz="0" w:space="0" w:color="auto"/>
            <w:bottom w:val="none" w:sz="0" w:space="0" w:color="auto"/>
            <w:right w:val="none" w:sz="0" w:space="0" w:color="auto"/>
          </w:divBdr>
        </w:div>
        <w:div w:id="412358880">
          <w:marLeft w:val="0"/>
          <w:marRight w:val="0"/>
          <w:marTop w:val="0"/>
          <w:marBottom w:val="0"/>
          <w:divBdr>
            <w:top w:val="none" w:sz="0" w:space="0" w:color="auto"/>
            <w:left w:val="none" w:sz="0" w:space="0" w:color="auto"/>
            <w:bottom w:val="none" w:sz="0" w:space="0" w:color="auto"/>
            <w:right w:val="none" w:sz="0" w:space="0" w:color="auto"/>
          </w:divBdr>
        </w:div>
        <w:div w:id="412437559">
          <w:marLeft w:val="0"/>
          <w:marRight w:val="0"/>
          <w:marTop w:val="0"/>
          <w:marBottom w:val="0"/>
          <w:divBdr>
            <w:top w:val="none" w:sz="0" w:space="0" w:color="auto"/>
            <w:left w:val="none" w:sz="0" w:space="0" w:color="auto"/>
            <w:bottom w:val="none" w:sz="0" w:space="0" w:color="auto"/>
            <w:right w:val="none" w:sz="0" w:space="0" w:color="auto"/>
          </w:divBdr>
        </w:div>
        <w:div w:id="412508050">
          <w:marLeft w:val="0"/>
          <w:marRight w:val="0"/>
          <w:marTop w:val="0"/>
          <w:marBottom w:val="0"/>
          <w:divBdr>
            <w:top w:val="none" w:sz="0" w:space="0" w:color="auto"/>
            <w:left w:val="none" w:sz="0" w:space="0" w:color="auto"/>
            <w:bottom w:val="none" w:sz="0" w:space="0" w:color="auto"/>
            <w:right w:val="none" w:sz="0" w:space="0" w:color="auto"/>
          </w:divBdr>
        </w:div>
        <w:div w:id="412557573">
          <w:marLeft w:val="0"/>
          <w:marRight w:val="0"/>
          <w:marTop w:val="0"/>
          <w:marBottom w:val="0"/>
          <w:divBdr>
            <w:top w:val="none" w:sz="0" w:space="0" w:color="auto"/>
            <w:left w:val="none" w:sz="0" w:space="0" w:color="auto"/>
            <w:bottom w:val="none" w:sz="0" w:space="0" w:color="auto"/>
            <w:right w:val="none" w:sz="0" w:space="0" w:color="auto"/>
          </w:divBdr>
        </w:div>
        <w:div w:id="412701004">
          <w:marLeft w:val="0"/>
          <w:marRight w:val="0"/>
          <w:marTop w:val="0"/>
          <w:marBottom w:val="75"/>
          <w:divBdr>
            <w:top w:val="none" w:sz="0" w:space="0" w:color="auto"/>
            <w:left w:val="none" w:sz="0" w:space="0" w:color="auto"/>
            <w:bottom w:val="none" w:sz="0" w:space="0" w:color="auto"/>
            <w:right w:val="none" w:sz="0" w:space="0" w:color="auto"/>
          </w:divBdr>
        </w:div>
        <w:div w:id="412748152">
          <w:marLeft w:val="0"/>
          <w:marRight w:val="0"/>
          <w:marTop w:val="0"/>
          <w:marBottom w:val="240"/>
          <w:divBdr>
            <w:top w:val="none" w:sz="0" w:space="0" w:color="auto"/>
            <w:left w:val="none" w:sz="0" w:space="0" w:color="auto"/>
            <w:bottom w:val="none" w:sz="0" w:space="0" w:color="auto"/>
            <w:right w:val="none" w:sz="0" w:space="0" w:color="auto"/>
          </w:divBdr>
        </w:div>
        <w:div w:id="412748153">
          <w:marLeft w:val="0"/>
          <w:marRight w:val="0"/>
          <w:marTop w:val="300"/>
          <w:marBottom w:val="300"/>
          <w:divBdr>
            <w:top w:val="none" w:sz="0" w:space="0" w:color="auto"/>
            <w:left w:val="none" w:sz="0" w:space="0" w:color="auto"/>
            <w:bottom w:val="none" w:sz="0" w:space="0" w:color="auto"/>
            <w:right w:val="none" w:sz="0" w:space="0" w:color="auto"/>
          </w:divBdr>
        </w:div>
        <w:div w:id="412748903">
          <w:marLeft w:val="0"/>
          <w:marRight w:val="0"/>
          <w:marTop w:val="0"/>
          <w:marBottom w:val="0"/>
          <w:divBdr>
            <w:top w:val="none" w:sz="0" w:space="0" w:color="auto"/>
            <w:left w:val="none" w:sz="0" w:space="0" w:color="auto"/>
            <w:bottom w:val="none" w:sz="0" w:space="0" w:color="auto"/>
            <w:right w:val="none" w:sz="0" w:space="0" w:color="auto"/>
          </w:divBdr>
        </w:div>
        <w:div w:id="412819328">
          <w:marLeft w:val="0"/>
          <w:marRight w:val="0"/>
          <w:marTop w:val="0"/>
          <w:marBottom w:val="0"/>
          <w:divBdr>
            <w:top w:val="none" w:sz="0" w:space="0" w:color="auto"/>
            <w:left w:val="none" w:sz="0" w:space="0" w:color="auto"/>
            <w:bottom w:val="none" w:sz="0" w:space="0" w:color="auto"/>
            <w:right w:val="none" w:sz="0" w:space="0" w:color="auto"/>
          </w:divBdr>
          <w:divsChild>
            <w:div w:id="744689505">
              <w:marLeft w:val="0"/>
              <w:marRight w:val="450"/>
              <w:marTop w:val="0"/>
              <w:marBottom w:val="150"/>
              <w:divBdr>
                <w:top w:val="none" w:sz="0" w:space="0" w:color="auto"/>
                <w:left w:val="none" w:sz="0" w:space="0" w:color="auto"/>
                <w:bottom w:val="none" w:sz="0" w:space="0" w:color="auto"/>
                <w:right w:val="none" w:sz="0" w:space="0" w:color="auto"/>
              </w:divBdr>
              <w:divsChild>
                <w:div w:id="603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1305">
          <w:marLeft w:val="0"/>
          <w:marRight w:val="0"/>
          <w:marTop w:val="0"/>
          <w:marBottom w:val="0"/>
          <w:divBdr>
            <w:top w:val="single" w:sz="2" w:space="0" w:color="E0E0E0"/>
            <w:left w:val="single" w:sz="2" w:space="0" w:color="E0E0E0"/>
            <w:bottom w:val="single" w:sz="2" w:space="0" w:color="E0E0E0"/>
            <w:right w:val="single" w:sz="2" w:space="0" w:color="E0E0E0"/>
          </w:divBdr>
        </w:div>
        <w:div w:id="413015094">
          <w:marLeft w:val="0"/>
          <w:marRight w:val="0"/>
          <w:marTop w:val="0"/>
          <w:marBottom w:val="0"/>
          <w:divBdr>
            <w:top w:val="none" w:sz="0" w:space="0" w:color="auto"/>
            <w:left w:val="none" w:sz="0" w:space="0" w:color="auto"/>
            <w:bottom w:val="none" w:sz="0" w:space="0" w:color="auto"/>
            <w:right w:val="none" w:sz="0" w:space="0" w:color="auto"/>
          </w:divBdr>
          <w:divsChild>
            <w:div w:id="352002841">
              <w:marLeft w:val="0"/>
              <w:marRight w:val="0"/>
              <w:marTop w:val="0"/>
              <w:marBottom w:val="0"/>
              <w:divBdr>
                <w:top w:val="none" w:sz="0" w:space="0" w:color="auto"/>
                <w:left w:val="none" w:sz="0" w:space="0" w:color="auto"/>
                <w:bottom w:val="none" w:sz="0" w:space="0" w:color="auto"/>
                <w:right w:val="none" w:sz="0" w:space="0" w:color="auto"/>
              </w:divBdr>
            </w:div>
          </w:divsChild>
        </w:div>
        <w:div w:id="413017123">
          <w:marLeft w:val="0"/>
          <w:marRight w:val="0"/>
          <w:marTop w:val="0"/>
          <w:marBottom w:val="0"/>
          <w:divBdr>
            <w:top w:val="none" w:sz="0" w:space="0" w:color="auto"/>
            <w:left w:val="none" w:sz="0" w:space="0" w:color="auto"/>
            <w:bottom w:val="none" w:sz="0" w:space="0" w:color="auto"/>
            <w:right w:val="none" w:sz="0" w:space="0" w:color="auto"/>
          </w:divBdr>
          <w:divsChild>
            <w:div w:id="583417634">
              <w:marLeft w:val="0"/>
              <w:marRight w:val="0"/>
              <w:marTop w:val="0"/>
              <w:marBottom w:val="0"/>
              <w:divBdr>
                <w:top w:val="none" w:sz="0" w:space="0" w:color="auto"/>
                <w:left w:val="none" w:sz="0" w:space="0" w:color="auto"/>
                <w:bottom w:val="none" w:sz="0" w:space="0" w:color="auto"/>
                <w:right w:val="none" w:sz="0" w:space="0" w:color="auto"/>
              </w:divBdr>
            </w:div>
          </w:divsChild>
        </w:div>
        <w:div w:id="413018096">
          <w:marLeft w:val="1463"/>
          <w:marRight w:val="0"/>
          <w:marTop w:val="0"/>
          <w:marBottom w:val="0"/>
          <w:divBdr>
            <w:top w:val="none" w:sz="0" w:space="0" w:color="auto"/>
            <w:left w:val="none" w:sz="0" w:space="0" w:color="auto"/>
            <w:bottom w:val="none" w:sz="0" w:space="0" w:color="auto"/>
            <w:right w:val="none" w:sz="0" w:space="0" w:color="auto"/>
          </w:divBdr>
          <w:divsChild>
            <w:div w:id="5034027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3090425">
          <w:marLeft w:val="750"/>
          <w:marRight w:val="0"/>
          <w:marTop w:val="0"/>
          <w:marBottom w:val="0"/>
          <w:divBdr>
            <w:top w:val="none" w:sz="0" w:space="0" w:color="auto"/>
            <w:left w:val="none" w:sz="0" w:space="0" w:color="auto"/>
            <w:bottom w:val="none" w:sz="0" w:space="0" w:color="auto"/>
            <w:right w:val="none" w:sz="0" w:space="0" w:color="auto"/>
          </w:divBdr>
        </w:div>
        <w:div w:id="413164495">
          <w:marLeft w:val="0"/>
          <w:marRight w:val="0"/>
          <w:marTop w:val="0"/>
          <w:marBottom w:val="300"/>
          <w:divBdr>
            <w:top w:val="none" w:sz="0" w:space="0" w:color="auto"/>
            <w:left w:val="none" w:sz="0" w:space="0" w:color="auto"/>
            <w:bottom w:val="none" w:sz="0" w:space="0" w:color="auto"/>
            <w:right w:val="none" w:sz="0" w:space="0" w:color="auto"/>
          </w:divBdr>
        </w:div>
        <w:div w:id="413166672">
          <w:marLeft w:val="0"/>
          <w:marRight w:val="0"/>
          <w:marTop w:val="0"/>
          <w:marBottom w:val="250"/>
          <w:divBdr>
            <w:top w:val="none" w:sz="0" w:space="0" w:color="auto"/>
            <w:left w:val="none" w:sz="0" w:space="0" w:color="auto"/>
            <w:bottom w:val="none" w:sz="0" w:space="0" w:color="auto"/>
            <w:right w:val="none" w:sz="0" w:space="0" w:color="auto"/>
          </w:divBdr>
          <w:divsChild>
            <w:div w:id="187451638">
              <w:marLeft w:val="0"/>
              <w:marRight w:val="0"/>
              <w:marTop w:val="0"/>
              <w:marBottom w:val="0"/>
              <w:divBdr>
                <w:top w:val="none" w:sz="0" w:space="0" w:color="auto"/>
                <w:left w:val="none" w:sz="0" w:space="0" w:color="auto"/>
                <w:bottom w:val="none" w:sz="0" w:space="0" w:color="auto"/>
                <w:right w:val="none" w:sz="0" w:space="0" w:color="auto"/>
              </w:divBdr>
            </w:div>
          </w:divsChild>
        </w:div>
        <w:div w:id="413205566">
          <w:marLeft w:val="0"/>
          <w:marRight w:val="0"/>
          <w:marTop w:val="0"/>
          <w:marBottom w:val="225"/>
          <w:divBdr>
            <w:top w:val="none" w:sz="0" w:space="0" w:color="auto"/>
            <w:left w:val="none" w:sz="0" w:space="0" w:color="auto"/>
            <w:bottom w:val="none" w:sz="0" w:space="0" w:color="auto"/>
            <w:right w:val="none" w:sz="0" w:space="0" w:color="auto"/>
          </w:divBdr>
        </w:div>
        <w:div w:id="413209066">
          <w:marLeft w:val="0"/>
          <w:marRight w:val="0"/>
          <w:marTop w:val="0"/>
          <w:marBottom w:val="240"/>
          <w:divBdr>
            <w:top w:val="none" w:sz="0" w:space="0" w:color="auto"/>
            <w:left w:val="none" w:sz="0" w:space="0" w:color="auto"/>
            <w:bottom w:val="none" w:sz="0" w:space="0" w:color="auto"/>
            <w:right w:val="none" w:sz="0" w:space="0" w:color="auto"/>
          </w:divBdr>
        </w:div>
        <w:div w:id="413212673">
          <w:marLeft w:val="0"/>
          <w:marRight w:val="0"/>
          <w:marTop w:val="0"/>
          <w:marBottom w:val="0"/>
          <w:divBdr>
            <w:top w:val="none" w:sz="0" w:space="0" w:color="auto"/>
            <w:left w:val="none" w:sz="0" w:space="0" w:color="auto"/>
            <w:bottom w:val="none" w:sz="0" w:space="0" w:color="auto"/>
            <w:right w:val="none" w:sz="0" w:space="0" w:color="auto"/>
          </w:divBdr>
          <w:divsChild>
            <w:div w:id="369301630">
              <w:marLeft w:val="-150"/>
              <w:marRight w:val="-150"/>
              <w:marTop w:val="0"/>
              <w:marBottom w:val="0"/>
              <w:divBdr>
                <w:top w:val="none" w:sz="0" w:space="0" w:color="auto"/>
                <w:left w:val="none" w:sz="0" w:space="0" w:color="auto"/>
                <w:bottom w:val="none" w:sz="0" w:space="0" w:color="auto"/>
                <w:right w:val="none" w:sz="0" w:space="0" w:color="auto"/>
              </w:divBdr>
              <w:divsChild>
                <w:div w:id="2276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6176">
          <w:marLeft w:val="-225"/>
          <w:marRight w:val="-225"/>
          <w:marTop w:val="0"/>
          <w:marBottom w:val="0"/>
          <w:divBdr>
            <w:top w:val="none" w:sz="0" w:space="0" w:color="auto"/>
            <w:left w:val="none" w:sz="0" w:space="0" w:color="auto"/>
            <w:bottom w:val="none" w:sz="0" w:space="0" w:color="auto"/>
            <w:right w:val="none" w:sz="0" w:space="0" w:color="auto"/>
          </w:divBdr>
        </w:div>
        <w:div w:id="413355929">
          <w:marLeft w:val="-225"/>
          <w:marRight w:val="-225"/>
          <w:marTop w:val="0"/>
          <w:marBottom w:val="0"/>
          <w:divBdr>
            <w:top w:val="none" w:sz="0" w:space="0" w:color="auto"/>
            <w:left w:val="none" w:sz="0" w:space="0" w:color="auto"/>
            <w:bottom w:val="none" w:sz="0" w:space="0" w:color="auto"/>
            <w:right w:val="none" w:sz="0" w:space="0" w:color="auto"/>
          </w:divBdr>
          <w:divsChild>
            <w:div w:id="478234543">
              <w:marLeft w:val="0"/>
              <w:marRight w:val="0"/>
              <w:marTop w:val="0"/>
              <w:marBottom w:val="0"/>
              <w:divBdr>
                <w:top w:val="none" w:sz="0" w:space="0" w:color="auto"/>
                <w:left w:val="none" w:sz="0" w:space="0" w:color="auto"/>
                <w:bottom w:val="none" w:sz="0" w:space="0" w:color="auto"/>
                <w:right w:val="none" w:sz="0" w:space="0" w:color="auto"/>
              </w:divBdr>
            </w:div>
          </w:divsChild>
        </w:div>
        <w:div w:id="413360277">
          <w:marLeft w:val="-225"/>
          <w:marRight w:val="-225"/>
          <w:marTop w:val="0"/>
          <w:marBottom w:val="0"/>
          <w:divBdr>
            <w:top w:val="none" w:sz="0" w:space="0" w:color="auto"/>
            <w:left w:val="none" w:sz="0" w:space="0" w:color="auto"/>
            <w:bottom w:val="none" w:sz="0" w:space="0" w:color="auto"/>
            <w:right w:val="none" w:sz="0" w:space="0" w:color="auto"/>
          </w:divBdr>
          <w:divsChild>
            <w:div w:id="259794987">
              <w:marLeft w:val="0"/>
              <w:marRight w:val="0"/>
              <w:marTop w:val="0"/>
              <w:marBottom w:val="0"/>
              <w:divBdr>
                <w:top w:val="none" w:sz="0" w:space="0" w:color="auto"/>
                <w:left w:val="none" w:sz="0" w:space="0" w:color="auto"/>
                <w:bottom w:val="none" w:sz="0" w:space="0" w:color="auto"/>
                <w:right w:val="none" w:sz="0" w:space="0" w:color="auto"/>
              </w:divBdr>
            </w:div>
          </w:divsChild>
        </w:div>
        <w:div w:id="413362278">
          <w:marLeft w:val="0"/>
          <w:marRight w:val="0"/>
          <w:marTop w:val="0"/>
          <w:marBottom w:val="150"/>
          <w:divBdr>
            <w:top w:val="none" w:sz="0" w:space="0" w:color="auto"/>
            <w:left w:val="none" w:sz="0" w:space="0" w:color="auto"/>
            <w:bottom w:val="none" w:sz="0" w:space="0" w:color="auto"/>
            <w:right w:val="none" w:sz="0" w:space="0" w:color="auto"/>
          </w:divBdr>
        </w:div>
        <w:div w:id="413362699">
          <w:marLeft w:val="0"/>
          <w:marRight w:val="0"/>
          <w:marTop w:val="0"/>
          <w:marBottom w:val="0"/>
          <w:divBdr>
            <w:top w:val="none" w:sz="0" w:space="0" w:color="auto"/>
            <w:left w:val="none" w:sz="0" w:space="0" w:color="auto"/>
            <w:bottom w:val="none" w:sz="0" w:space="0" w:color="auto"/>
            <w:right w:val="none" w:sz="0" w:space="0" w:color="auto"/>
          </w:divBdr>
        </w:div>
        <w:div w:id="413473523">
          <w:marLeft w:val="0"/>
          <w:marRight w:val="0"/>
          <w:marTop w:val="0"/>
          <w:marBottom w:val="0"/>
          <w:divBdr>
            <w:top w:val="none" w:sz="0" w:space="0" w:color="auto"/>
            <w:left w:val="none" w:sz="0" w:space="0" w:color="auto"/>
            <w:bottom w:val="none" w:sz="0" w:space="0" w:color="auto"/>
            <w:right w:val="none" w:sz="0" w:space="0" w:color="auto"/>
          </w:divBdr>
        </w:div>
        <w:div w:id="413624073">
          <w:marLeft w:val="0"/>
          <w:marRight w:val="0"/>
          <w:marTop w:val="0"/>
          <w:marBottom w:val="0"/>
          <w:divBdr>
            <w:top w:val="none" w:sz="0" w:space="0" w:color="auto"/>
            <w:left w:val="none" w:sz="0" w:space="0" w:color="auto"/>
            <w:bottom w:val="none" w:sz="0" w:space="0" w:color="auto"/>
            <w:right w:val="none" w:sz="0" w:space="0" w:color="auto"/>
          </w:divBdr>
        </w:div>
        <w:div w:id="413627065">
          <w:marLeft w:val="0"/>
          <w:marRight w:val="0"/>
          <w:marTop w:val="0"/>
          <w:marBottom w:val="0"/>
          <w:divBdr>
            <w:top w:val="none" w:sz="0" w:space="0" w:color="auto"/>
            <w:left w:val="none" w:sz="0" w:space="0" w:color="auto"/>
            <w:bottom w:val="none" w:sz="0" w:space="0" w:color="auto"/>
            <w:right w:val="none" w:sz="0" w:space="0" w:color="auto"/>
          </w:divBdr>
        </w:div>
        <w:div w:id="413627462">
          <w:marLeft w:val="0"/>
          <w:marRight w:val="0"/>
          <w:marTop w:val="0"/>
          <w:marBottom w:val="0"/>
          <w:divBdr>
            <w:top w:val="none" w:sz="0" w:space="0" w:color="auto"/>
            <w:left w:val="none" w:sz="0" w:space="0" w:color="auto"/>
            <w:bottom w:val="none" w:sz="0" w:space="0" w:color="auto"/>
            <w:right w:val="none" w:sz="0" w:space="0" w:color="auto"/>
          </w:divBdr>
        </w:div>
        <w:div w:id="413627638">
          <w:marLeft w:val="0"/>
          <w:marRight w:val="0"/>
          <w:marTop w:val="0"/>
          <w:marBottom w:val="0"/>
          <w:divBdr>
            <w:top w:val="single" w:sz="2" w:space="0" w:color="E0E0E0"/>
            <w:left w:val="single" w:sz="2" w:space="0" w:color="E0E0E0"/>
            <w:bottom w:val="single" w:sz="2" w:space="0" w:color="E0E0E0"/>
            <w:right w:val="single" w:sz="2" w:space="0" w:color="E0E0E0"/>
          </w:divBdr>
        </w:div>
        <w:div w:id="413627796">
          <w:marLeft w:val="0"/>
          <w:marRight w:val="0"/>
          <w:marTop w:val="0"/>
          <w:marBottom w:val="0"/>
          <w:divBdr>
            <w:top w:val="none" w:sz="0" w:space="0" w:color="auto"/>
            <w:left w:val="none" w:sz="0" w:space="0" w:color="auto"/>
            <w:bottom w:val="none" w:sz="0" w:space="0" w:color="auto"/>
            <w:right w:val="none" w:sz="0" w:space="0" w:color="auto"/>
          </w:divBdr>
        </w:div>
        <w:div w:id="413667787">
          <w:marLeft w:val="0"/>
          <w:marRight w:val="0"/>
          <w:marTop w:val="125"/>
          <w:marBottom w:val="0"/>
          <w:divBdr>
            <w:top w:val="none" w:sz="0" w:space="0" w:color="auto"/>
            <w:left w:val="none" w:sz="0" w:space="0" w:color="auto"/>
            <w:bottom w:val="none" w:sz="0" w:space="0" w:color="auto"/>
            <w:right w:val="none" w:sz="0" w:space="0" w:color="auto"/>
          </w:divBdr>
        </w:div>
        <w:div w:id="413670678">
          <w:marLeft w:val="-300"/>
          <w:marRight w:val="-300"/>
          <w:marTop w:val="0"/>
          <w:marBottom w:val="450"/>
          <w:divBdr>
            <w:top w:val="none" w:sz="0" w:space="0" w:color="auto"/>
            <w:left w:val="none" w:sz="0" w:space="0" w:color="auto"/>
            <w:bottom w:val="none" w:sz="0" w:space="0" w:color="auto"/>
            <w:right w:val="none" w:sz="0" w:space="0" w:color="auto"/>
          </w:divBdr>
          <w:divsChild>
            <w:div w:id="514344724">
              <w:marLeft w:val="0"/>
              <w:marRight w:val="0"/>
              <w:marTop w:val="0"/>
              <w:marBottom w:val="0"/>
              <w:divBdr>
                <w:top w:val="none" w:sz="0" w:space="0" w:color="auto"/>
                <w:left w:val="none" w:sz="0" w:space="0" w:color="auto"/>
                <w:bottom w:val="none" w:sz="0" w:space="0" w:color="auto"/>
                <w:right w:val="none" w:sz="0" w:space="0" w:color="auto"/>
              </w:divBdr>
              <w:divsChild>
                <w:div w:id="227885455">
                  <w:marLeft w:val="0"/>
                  <w:marRight w:val="0"/>
                  <w:marTop w:val="0"/>
                  <w:marBottom w:val="0"/>
                  <w:divBdr>
                    <w:top w:val="none" w:sz="0" w:space="0" w:color="auto"/>
                    <w:left w:val="none" w:sz="0" w:space="0" w:color="auto"/>
                    <w:bottom w:val="none" w:sz="0" w:space="0" w:color="auto"/>
                    <w:right w:val="none" w:sz="0" w:space="0" w:color="auto"/>
                  </w:divBdr>
                  <w:divsChild>
                    <w:div w:id="580335365">
                      <w:marLeft w:val="0"/>
                      <w:marRight w:val="0"/>
                      <w:marTop w:val="0"/>
                      <w:marBottom w:val="0"/>
                      <w:divBdr>
                        <w:top w:val="none" w:sz="0" w:space="0" w:color="auto"/>
                        <w:left w:val="none" w:sz="0" w:space="0" w:color="auto"/>
                        <w:bottom w:val="none" w:sz="0" w:space="0" w:color="auto"/>
                        <w:right w:val="none" w:sz="0" w:space="0" w:color="auto"/>
                      </w:divBdr>
                    </w:div>
                    <w:div w:id="6089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937">
              <w:marLeft w:val="0"/>
              <w:marRight w:val="0"/>
              <w:marTop w:val="0"/>
              <w:marBottom w:val="0"/>
              <w:divBdr>
                <w:top w:val="none" w:sz="0" w:space="0" w:color="auto"/>
                <w:left w:val="none" w:sz="0" w:space="0" w:color="auto"/>
                <w:bottom w:val="none" w:sz="0" w:space="0" w:color="auto"/>
                <w:right w:val="none" w:sz="0" w:space="0" w:color="auto"/>
              </w:divBdr>
              <w:divsChild>
                <w:div w:id="674309734">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413746817">
          <w:marLeft w:val="0"/>
          <w:marRight w:val="0"/>
          <w:marTop w:val="0"/>
          <w:marBottom w:val="0"/>
          <w:divBdr>
            <w:top w:val="none" w:sz="0" w:space="0" w:color="auto"/>
            <w:left w:val="none" w:sz="0" w:space="0" w:color="auto"/>
            <w:bottom w:val="none" w:sz="0" w:space="0" w:color="auto"/>
            <w:right w:val="none" w:sz="0" w:space="0" w:color="auto"/>
          </w:divBdr>
        </w:div>
        <w:div w:id="413816100">
          <w:marLeft w:val="0"/>
          <w:marRight w:val="0"/>
          <w:marTop w:val="0"/>
          <w:marBottom w:val="0"/>
          <w:divBdr>
            <w:top w:val="none" w:sz="0" w:space="0" w:color="auto"/>
            <w:left w:val="none" w:sz="0" w:space="0" w:color="auto"/>
            <w:bottom w:val="none" w:sz="0" w:space="0" w:color="auto"/>
            <w:right w:val="none" w:sz="0" w:space="0" w:color="auto"/>
          </w:divBdr>
          <w:divsChild>
            <w:div w:id="696663885">
              <w:marLeft w:val="0"/>
              <w:marRight w:val="0"/>
              <w:marTop w:val="0"/>
              <w:marBottom w:val="0"/>
              <w:divBdr>
                <w:top w:val="none" w:sz="0" w:space="0" w:color="auto"/>
                <w:left w:val="none" w:sz="0" w:space="0" w:color="auto"/>
                <w:bottom w:val="none" w:sz="0" w:space="0" w:color="auto"/>
                <w:right w:val="none" w:sz="0" w:space="0" w:color="auto"/>
              </w:divBdr>
              <w:divsChild>
                <w:div w:id="483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7786">
          <w:marLeft w:val="0"/>
          <w:marRight w:val="0"/>
          <w:marTop w:val="0"/>
          <w:marBottom w:val="0"/>
          <w:divBdr>
            <w:top w:val="none" w:sz="0" w:space="0" w:color="auto"/>
            <w:left w:val="none" w:sz="0" w:space="0" w:color="auto"/>
            <w:bottom w:val="none" w:sz="0" w:space="0" w:color="auto"/>
            <w:right w:val="none" w:sz="0" w:space="0" w:color="auto"/>
          </w:divBdr>
        </w:div>
        <w:div w:id="413817932">
          <w:marLeft w:val="0"/>
          <w:marRight w:val="0"/>
          <w:marTop w:val="0"/>
          <w:marBottom w:val="0"/>
          <w:divBdr>
            <w:top w:val="none" w:sz="0" w:space="0" w:color="auto"/>
            <w:left w:val="none" w:sz="0" w:space="0" w:color="auto"/>
            <w:bottom w:val="none" w:sz="0" w:space="0" w:color="auto"/>
            <w:right w:val="none" w:sz="0" w:space="0" w:color="auto"/>
          </w:divBdr>
          <w:divsChild>
            <w:div w:id="580062676">
              <w:marLeft w:val="0"/>
              <w:marRight w:val="0"/>
              <w:marTop w:val="375"/>
              <w:marBottom w:val="0"/>
              <w:divBdr>
                <w:top w:val="none" w:sz="0" w:space="0" w:color="auto"/>
                <w:left w:val="none" w:sz="0" w:space="0" w:color="auto"/>
                <w:bottom w:val="none" w:sz="0" w:space="0" w:color="auto"/>
                <w:right w:val="none" w:sz="0" w:space="0" w:color="auto"/>
              </w:divBdr>
            </w:div>
          </w:divsChild>
        </w:div>
        <w:div w:id="413862121">
          <w:marLeft w:val="0"/>
          <w:marRight w:val="0"/>
          <w:marTop w:val="0"/>
          <w:marBottom w:val="0"/>
          <w:divBdr>
            <w:top w:val="none" w:sz="0" w:space="0" w:color="auto"/>
            <w:left w:val="none" w:sz="0" w:space="0" w:color="auto"/>
            <w:bottom w:val="none" w:sz="0" w:space="0" w:color="auto"/>
            <w:right w:val="none" w:sz="0" w:space="0" w:color="auto"/>
          </w:divBdr>
        </w:div>
        <w:div w:id="413863151">
          <w:marLeft w:val="-125"/>
          <w:marRight w:val="-125"/>
          <w:marTop w:val="0"/>
          <w:marBottom w:val="0"/>
          <w:divBdr>
            <w:top w:val="none" w:sz="0" w:space="0" w:color="auto"/>
            <w:left w:val="none" w:sz="0" w:space="0" w:color="auto"/>
            <w:bottom w:val="none" w:sz="0" w:space="0" w:color="auto"/>
            <w:right w:val="none" w:sz="0" w:space="0" w:color="auto"/>
          </w:divBdr>
        </w:div>
        <w:div w:id="413863839">
          <w:marLeft w:val="0"/>
          <w:marRight w:val="0"/>
          <w:marTop w:val="0"/>
          <w:marBottom w:val="0"/>
          <w:divBdr>
            <w:top w:val="none" w:sz="0" w:space="0" w:color="auto"/>
            <w:left w:val="none" w:sz="0" w:space="0" w:color="auto"/>
            <w:bottom w:val="none" w:sz="0" w:space="0" w:color="auto"/>
            <w:right w:val="none" w:sz="0" w:space="0" w:color="auto"/>
          </w:divBdr>
        </w:div>
        <w:div w:id="414013008">
          <w:marLeft w:val="0"/>
          <w:marRight w:val="0"/>
          <w:marTop w:val="0"/>
          <w:marBottom w:val="0"/>
          <w:divBdr>
            <w:top w:val="none" w:sz="0" w:space="0" w:color="auto"/>
            <w:left w:val="none" w:sz="0" w:space="0" w:color="auto"/>
            <w:bottom w:val="none" w:sz="0" w:space="0" w:color="auto"/>
            <w:right w:val="none" w:sz="0" w:space="0" w:color="auto"/>
          </w:divBdr>
        </w:div>
        <w:div w:id="414087678">
          <w:marLeft w:val="0"/>
          <w:marRight w:val="0"/>
          <w:marTop w:val="0"/>
          <w:marBottom w:val="0"/>
          <w:divBdr>
            <w:top w:val="single" w:sz="2" w:space="0" w:color="E0E0E0"/>
            <w:left w:val="single" w:sz="2" w:space="0" w:color="E0E0E0"/>
            <w:bottom w:val="single" w:sz="2" w:space="0" w:color="E0E0E0"/>
            <w:right w:val="single" w:sz="2" w:space="0" w:color="E0E0E0"/>
          </w:divBdr>
        </w:div>
        <w:div w:id="414128045">
          <w:marLeft w:val="0"/>
          <w:marRight w:val="0"/>
          <w:marTop w:val="0"/>
          <w:marBottom w:val="0"/>
          <w:divBdr>
            <w:top w:val="none" w:sz="0" w:space="0" w:color="auto"/>
            <w:left w:val="none" w:sz="0" w:space="0" w:color="auto"/>
            <w:bottom w:val="none" w:sz="0" w:space="0" w:color="auto"/>
            <w:right w:val="none" w:sz="0" w:space="0" w:color="auto"/>
          </w:divBdr>
          <w:divsChild>
            <w:div w:id="275911315">
              <w:marLeft w:val="0"/>
              <w:marRight w:val="0"/>
              <w:marTop w:val="0"/>
              <w:marBottom w:val="0"/>
              <w:divBdr>
                <w:top w:val="none" w:sz="0" w:space="0" w:color="auto"/>
                <w:left w:val="none" w:sz="0" w:space="0" w:color="auto"/>
                <w:bottom w:val="none" w:sz="0" w:space="0" w:color="auto"/>
                <w:right w:val="none" w:sz="0" w:space="0" w:color="auto"/>
              </w:divBdr>
              <w:divsChild>
                <w:div w:id="13025018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414206537">
          <w:marLeft w:val="1221"/>
          <w:marRight w:val="0"/>
          <w:marTop w:val="0"/>
          <w:marBottom w:val="0"/>
          <w:divBdr>
            <w:top w:val="none" w:sz="0" w:space="0" w:color="auto"/>
            <w:left w:val="none" w:sz="0" w:space="0" w:color="auto"/>
            <w:bottom w:val="none" w:sz="0" w:space="0" w:color="auto"/>
            <w:right w:val="none" w:sz="0" w:space="0" w:color="auto"/>
          </w:divBdr>
        </w:div>
        <w:div w:id="414207505">
          <w:marLeft w:val="0"/>
          <w:marRight w:val="0"/>
          <w:marTop w:val="75"/>
          <w:marBottom w:val="0"/>
          <w:divBdr>
            <w:top w:val="single" w:sz="6" w:space="4" w:color="auto"/>
            <w:left w:val="single" w:sz="6" w:space="0" w:color="auto"/>
            <w:bottom w:val="single" w:sz="6" w:space="4" w:color="auto"/>
            <w:right w:val="single" w:sz="6" w:space="0" w:color="auto"/>
          </w:divBdr>
        </w:div>
        <w:div w:id="414208331">
          <w:marLeft w:val="0"/>
          <w:marRight w:val="0"/>
          <w:marTop w:val="0"/>
          <w:marBottom w:val="0"/>
          <w:divBdr>
            <w:top w:val="none" w:sz="0" w:space="0" w:color="auto"/>
            <w:left w:val="none" w:sz="0" w:space="0" w:color="auto"/>
            <w:bottom w:val="none" w:sz="0" w:space="0" w:color="auto"/>
            <w:right w:val="none" w:sz="0" w:space="0" w:color="auto"/>
          </w:divBdr>
        </w:div>
        <w:div w:id="414281973">
          <w:marLeft w:val="0"/>
          <w:marRight w:val="0"/>
          <w:marTop w:val="150"/>
          <w:marBottom w:val="0"/>
          <w:divBdr>
            <w:top w:val="none" w:sz="0" w:space="0" w:color="auto"/>
            <w:left w:val="none" w:sz="0" w:space="0" w:color="auto"/>
            <w:bottom w:val="none" w:sz="0" w:space="0" w:color="auto"/>
            <w:right w:val="none" w:sz="0" w:space="0" w:color="auto"/>
          </w:divBdr>
        </w:div>
        <w:div w:id="414321499">
          <w:marLeft w:val="0"/>
          <w:marRight w:val="0"/>
          <w:marTop w:val="0"/>
          <w:marBottom w:val="0"/>
          <w:divBdr>
            <w:top w:val="none" w:sz="0" w:space="0" w:color="auto"/>
            <w:left w:val="none" w:sz="0" w:space="0" w:color="auto"/>
            <w:bottom w:val="none" w:sz="0" w:space="0" w:color="auto"/>
            <w:right w:val="none" w:sz="0" w:space="0" w:color="auto"/>
          </w:divBdr>
        </w:div>
        <w:div w:id="414321610">
          <w:marLeft w:val="0"/>
          <w:marRight w:val="0"/>
          <w:marTop w:val="0"/>
          <w:marBottom w:val="0"/>
          <w:divBdr>
            <w:top w:val="none" w:sz="0" w:space="0" w:color="auto"/>
            <w:left w:val="none" w:sz="0" w:space="0" w:color="auto"/>
            <w:bottom w:val="none" w:sz="0" w:space="0" w:color="auto"/>
            <w:right w:val="none" w:sz="0" w:space="0" w:color="auto"/>
          </w:divBdr>
        </w:div>
        <w:div w:id="414322128">
          <w:marLeft w:val="0"/>
          <w:marRight w:val="0"/>
          <w:marTop w:val="0"/>
          <w:marBottom w:val="0"/>
          <w:divBdr>
            <w:top w:val="none" w:sz="0" w:space="0" w:color="auto"/>
            <w:left w:val="none" w:sz="0" w:space="0" w:color="auto"/>
            <w:bottom w:val="none" w:sz="0" w:space="0" w:color="auto"/>
            <w:right w:val="none" w:sz="0" w:space="0" w:color="auto"/>
          </w:divBdr>
        </w:div>
        <w:div w:id="414324954">
          <w:marLeft w:val="0"/>
          <w:marRight w:val="0"/>
          <w:marTop w:val="0"/>
          <w:marBottom w:val="0"/>
          <w:divBdr>
            <w:top w:val="none" w:sz="0" w:space="0" w:color="auto"/>
            <w:left w:val="none" w:sz="0" w:space="0" w:color="auto"/>
            <w:bottom w:val="none" w:sz="0" w:space="0" w:color="auto"/>
            <w:right w:val="none" w:sz="0" w:space="0" w:color="auto"/>
          </w:divBdr>
        </w:div>
        <w:div w:id="414327438">
          <w:marLeft w:val="0"/>
          <w:marRight w:val="0"/>
          <w:marTop w:val="750"/>
          <w:marBottom w:val="0"/>
          <w:divBdr>
            <w:top w:val="none" w:sz="0" w:space="0" w:color="auto"/>
            <w:left w:val="none" w:sz="0" w:space="0" w:color="auto"/>
            <w:bottom w:val="none" w:sz="0" w:space="0" w:color="auto"/>
            <w:right w:val="none" w:sz="0" w:space="0" w:color="auto"/>
          </w:divBdr>
          <w:divsChild>
            <w:div w:id="729689715">
              <w:marLeft w:val="0"/>
              <w:marRight w:val="0"/>
              <w:marTop w:val="0"/>
              <w:marBottom w:val="0"/>
              <w:divBdr>
                <w:top w:val="none" w:sz="0" w:space="0" w:color="auto"/>
                <w:left w:val="none" w:sz="0" w:space="0" w:color="auto"/>
                <w:bottom w:val="none" w:sz="0" w:space="0" w:color="auto"/>
                <w:right w:val="none" w:sz="0" w:space="0" w:color="auto"/>
              </w:divBdr>
            </w:div>
          </w:divsChild>
        </w:div>
        <w:div w:id="414328927">
          <w:marLeft w:val="0"/>
          <w:marRight w:val="0"/>
          <w:marTop w:val="0"/>
          <w:marBottom w:val="0"/>
          <w:divBdr>
            <w:top w:val="single" w:sz="2" w:space="0" w:color="E0E0E0"/>
            <w:left w:val="single" w:sz="2" w:space="0" w:color="E0E0E0"/>
            <w:bottom w:val="single" w:sz="2" w:space="0" w:color="E0E0E0"/>
            <w:right w:val="single" w:sz="2" w:space="0" w:color="E0E0E0"/>
          </w:divBdr>
        </w:div>
        <w:div w:id="414519317">
          <w:marLeft w:val="0"/>
          <w:marRight w:val="0"/>
          <w:marTop w:val="0"/>
          <w:marBottom w:val="300"/>
          <w:divBdr>
            <w:top w:val="none" w:sz="0" w:space="0" w:color="auto"/>
            <w:left w:val="none" w:sz="0" w:space="0" w:color="auto"/>
            <w:bottom w:val="none" w:sz="0" w:space="0" w:color="auto"/>
            <w:right w:val="none" w:sz="0" w:space="0" w:color="auto"/>
          </w:divBdr>
        </w:div>
        <w:div w:id="414520440">
          <w:marLeft w:val="0"/>
          <w:marRight w:val="0"/>
          <w:marTop w:val="0"/>
          <w:marBottom w:val="0"/>
          <w:divBdr>
            <w:top w:val="none" w:sz="0" w:space="0" w:color="auto"/>
            <w:left w:val="none" w:sz="0" w:space="0" w:color="auto"/>
            <w:bottom w:val="none" w:sz="0" w:space="0" w:color="auto"/>
            <w:right w:val="none" w:sz="0" w:space="0" w:color="auto"/>
          </w:divBdr>
        </w:div>
        <w:div w:id="414522706">
          <w:marLeft w:val="0"/>
          <w:marRight w:val="0"/>
          <w:marTop w:val="0"/>
          <w:marBottom w:val="0"/>
          <w:divBdr>
            <w:top w:val="none" w:sz="0" w:space="0" w:color="auto"/>
            <w:left w:val="none" w:sz="0" w:space="0" w:color="auto"/>
            <w:bottom w:val="none" w:sz="0" w:space="0" w:color="auto"/>
            <w:right w:val="none" w:sz="0" w:space="0" w:color="auto"/>
          </w:divBdr>
        </w:div>
        <w:div w:id="414593180">
          <w:marLeft w:val="-125"/>
          <w:marRight w:val="-125"/>
          <w:marTop w:val="0"/>
          <w:marBottom w:val="0"/>
          <w:divBdr>
            <w:top w:val="none" w:sz="0" w:space="0" w:color="auto"/>
            <w:left w:val="none" w:sz="0" w:space="0" w:color="auto"/>
            <w:bottom w:val="none" w:sz="0" w:space="0" w:color="auto"/>
            <w:right w:val="none" w:sz="0" w:space="0" w:color="auto"/>
          </w:divBdr>
        </w:div>
        <w:div w:id="414595089">
          <w:marLeft w:val="0"/>
          <w:marRight w:val="0"/>
          <w:marTop w:val="0"/>
          <w:marBottom w:val="0"/>
          <w:divBdr>
            <w:top w:val="none" w:sz="0" w:space="0" w:color="auto"/>
            <w:left w:val="none" w:sz="0" w:space="0" w:color="auto"/>
            <w:bottom w:val="none" w:sz="0" w:space="0" w:color="auto"/>
            <w:right w:val="none" w:sz="0" w:space="0" w:color="auto"/>
          </w:divBdr>
        </w:div>
        <w:div w:id="414598162">
          <w:marLeft w:val="0"/>
          <w:marRight w:val="0"/>
          <w:marTop w:val="0"/>
          <w:marBottom w:val="120"/>
          <w:divBdr>
            <w:top w:val="none" w:sz="0" w:space="0" w:color="auto"/>
            <w:left w:val="none" w:sz="0" w:space="0" w:color="auto"/>
            <w:bottom w:val="none" w:sz="0" w:space="0" w:color="auto"/>
            <w:right w:val="none" w:sz="0" w:space="0" w:color="auto"/>
          </w:divBdr>
        </w:div>
        <w:div w:id="414664711">
          <w:marLeft w:val="15"/>
          <w:marRight w:val="225"/>
          <w:marTop w:val="0"/>
          <w:marBottom w:val="105"/>
          <w:divBdr>
            <w:top w:val="none" w:sz="0" w:space="0" w:color="auto"/>
            <w:left w:val="none" w:sz="0" w:space="0" w:color="auto"/>
            <w:bottom w:val="none" w:sz="0" w:space="0" w:color="auto"/>
            <w:right w:val="none" w:sz="0" w:space="0" w:color="auto"/>
          </w:divBdr>
          <w:divsChild>
            <w:div w:id="582229217">
              <w:marLeft w:val="0"/>
              <w:marRight w:val="0"/>
              <w:marTop w:val="0"/>
              <w:marBottom w:val="0"/>
              <w:divBdr>
                <w:top w:val="none" w:sz="0" w:space="0" w:color="auto"/>
                <w:left w:val="none" w:sz="0" w:space="0" w:color="auto"/>
                <w:bottom w:val="none" w:sz="0" w:space="0" w:color="auto"/>
                <w:right w:val="none" w:sz="0" w:space="0" w:color="auto"/>
              </w:divBdr>
            </w:div>
          </w:divsChild>
        </w:div>
        <w:div w:id="414784405">
          <w:marLeft w:val="0"/>
          <w:marRight w:val="0"/>
          <w:marTop w:val="0"/>
          <w:marBottom w:val="0"/>
          <w:divBdr>
            <w:top w:val="none" w:sz="0" w:space="0" w:color="auto"/>
            <w:left w:val="none" w:sz="0" w:space="0" w:color="auto"/>
            <w:bottom w:val="none" w:sz="0" w:space="0" w:color="auto"/>
            <w:right w:val="none" w:sz="0" w:space="0" w:color="auto"/>
          </w:divBdr>
        </w:div>
        <w:div w:id="414788663">
          <w:marLeft w:val="-225"/>
          <w:marRight w:val="-225"/>
          <w:marTop w:val="0"/>
          <w:marBottom w:val="0"/>
          <w:divBdr>
            <w:top w:val="none" w:sz="0" w:space="0" w:color="auto"/>
            <w:left w:val="none" w:sz="0" w:space="0" w:color="auto"/>
            <w:bottom w:val="none" w:sz="0" w:space="0" w:color="auto"/>
            <w:right w:val="none" w:sz="0" w:space="0" w:color="auto"/>
          </w:divBdr>
        </w:div>
        <w:div w:id="414863162">
          <w:marLeft w:val="1221"/>
          <w:marRight w:val="0"/>
          <w:marTop w:val="0"/>
          <w:marBottom w:val="0"/>
          <w:divBdr>
            <w:top w:val="none" w:sz="0" w:space="0" w:color="auto"/>
            <w:left w:val="none" w:sz="0" w:space="0" w:color="auto"/>
            <w:bottom w:val="none" w:sz="0" w:space="0" w:color="auto"/>
            <w:right w:val="none" w:sz="0" w:space="0" w:color="auto"/>
          </w:divBdr>
        </w:div>
        <w:div w:id="414866895">
          <w:marLeft w:val="0"/>
          <w:marRight w:val="0"/>
          <w:marTop w:val="0"/>
          <w:marBottom w:val="225"/>
          <w:divBdr>
            <w:top w:val="none" w:sz="0" w:space="0" w:color="auto"/>
            <w:left w:val="none" w:sz="0" w:space="0" w:color="auto"/>
            <w:bottom w:val="none" w:sz="0" w:space="0" w:color="auto"/>
            <w:right w:val="none" w:sz="0" w:space="0" w:color="auto"/>
          </w:divBdr>
        </w:div>
        <w:div w:id="414934239">
          <w:marLeft w:val="0"/>
          <w:marRight w:val="0"/>
          <w:marTop w:val="0"/>
          <w:marBottom w:val="240"/>
          <w:divBdr>
            <w:top w:val="none" w:sz="0" w:space="0" w:color="auto"/>
            <w:left w:val="none" w:sz="0" w:space="0" w:color="auto"/>
            <w:bottom w:val="none" w:sz="0" w:space="0" w:color="auto"/>
            <w:right w:val="none" w:sz="0" w:space="0" w:color="auto"/>
          </w:divBdr>
        </w:div>
        <w:div w:id="414978463">
          <w:marLeft w:val="0"/>
          <w:marRight w:val="0"/>
          <w:marTop w:val="0"/>
          <w:marBottom w:val="0"/>
          <w:divBdr>
            <w:top w:val="none" w:sz="0" w:space="0" w:color="auto"/>
            <w:left w:val="none" w:sz="0" w:space="0" w:color="auto"/>
            <w:bottom w:val="none" w:sz="0" w:space="0" w:color="auto"/>
            <w:right w:val="none" w:sz="0" w:space="0" w:color="auto"/>
          </w:divBdr>
        </w:div>
        <w:div w:id="414982179">
          <w:marLeft w:val="0"/>
          <w:marRight w:val="0"/>
          <w:marTop w:val="0"/>
          <w:marBottom w:val="0"/>
          <w:divBdr>
            <w:top w:val="single" w:sz="2" w:space="0" w:color="E0E0E0"/>
            <w:left w:val="single" w:sz="2" w:space="0" w:color="E0E0E0"/>
            <w:bottom w:val="single" w:sz="2" w:space="0" w:color="E0E0E0"/>
            <w:right w:val="single" w:sz="2" w:space="0" w:color="E0E0E0"/>
          </w:divBdr>
        </w:div>
        <w:div w:id="415055976">
          <w:marLeft w:val="0"/>
          <w:marRight w:val="0"/>
          <w:marTop w:val="0"/>
          <w:marBottom w:val="0"/>
          <w:divBdr>
            <w:top w:val="single" w:sz="6" w:space="0" w:color="999999"/>
            <w:left w:val="single" w:sz="6" w:space="0" w:color="999999"/>
            <w:bottom w:val="single" w:sz="6" w:space="0" w:color="999999"/>
            <w:right w:val="single" w:sz="6" w:space="0" w:color="999999"/>
          </w:divBdr>
        </w:div>
        <w:div w:id="415131195">
          <w:marLeft w:val="0"/>
          <w:marRight w:val="0"/>
          <w:marTop w:val="0"/>
          <w:marBottom w:val="0"/>
          <w:divBdr>
            <w:top w:val="none" w:sz="0" w:space="0" w:color="auto"/>
            <w:left w:val="none" w:sz="0" w:space="0" w:color="auto"/>
            <w:bottom w:val="none" w:sz="0" w:space="0" w:color="auto"/>
            <w:right w:val="none" w:sz="0" w:space="0" w:color="auto"/>
          </w:divBdr>
        </w:div>
        <w:div w:id="415170978">
          <w:marLeft w:val="0"/>
          <w:marRight w:val="0"/>
          <w:marTop w:val="0"/>
          <w:marBottom w:val="0"/>
          <w:divBdr>
            <w:top w:val="none" w:sz="0" w:space="0" w:color="auto"/>
            <w:left w:val="none" w:sz="0" w:space="0" w:color="auto"/>
            <w:bottom w:val="none" w:sz="0" w:space="0" w:color="auto"/>
            <w:right w:val="none" w:sz="0" w:space="0" w:color="auto"/>
          </w:divBdr>
        </w:div>
        <w:div w:id="415250003">
          <w:marLeft w:val="0"/>
          <w:marRight w:val="0"/>
          <w:marTop w:val="0"/>
          <w:marBottom w:val="0"/>
          <w:divBdr>
            <w:top w:val="single" w:sz="2" w:space="0" w:color="E0E0E0"/>
            <w:left w:val="single" w:sz="2" w:space="0" w:color="E0E0E0"/>
            <w:bottom w:val="single" w:sz="2" w:space="0" w:color="E0E0E0"/>
            <w:right w:val="single" w:sz="2" w:space="0" w:color="E0E0E0"/>
          </w:divBdr>
        </w:div>
        <w:div w:id="415250214">
          <w:marLeft w:val="626"/>
          <w:marRight w:val="0"/>
          <w:marTop w:val="0"/>
          <w:marBottom w:val="0"/>
          <w:divBdr>
            <w:top w:val="none" w:sz="0" w:space="0" w:color="auto"/>
            <w:left w:val="none" w:sz="0" w:space="0" w:color="auto"/>
            <w:bottom w:val="none" w:sz="0" w:space="0" w:color="auto"/>
            <w:right w:val="none" w:sz="0" w:space="0" w:color="auto"/>
          </w:divBdr>
          <w:divsChild>
            <w:div w:id="738527513">
              <w:marLeft w:val="13"/>
              <w:marRight w:val="188"/>
              <w:marTop w:val="138"/>
              <w:marBottom w:val="88"/>
              <w:divBdr>
                <w:top w:val="none" w:sz="0" w:space="0" w:color="auto"/>
                <w:left w:val="none" w:sz="0" w:space="0" w:color="auto"/>
                <w:bottom w:val="none" w:sz="0" w:space="0" w:color="auto"/>
                <w:right w:val="none" w:sz="0" w:space="0" w:color="auto"/>
              </w:divBdr>
            </w:div>
          </w:divsChild>
        </w:div>
        <w:div w:id="415252432">
          <w:marLeft w:val="-225"/>
          <w:marRight w:val="-225"/>
          <w:marTop w:val="0"/>
          <w:marBottom w:val="0"/>
          <w:divBdr>
            <w:top w:val="none" w:sz="0" w:space="0" w:color="auto"/>
            <w:left w:val="none" w:sz="0" w:space="0" w:color="auto"/>
            <w:bottom w:val="none" w:sz="0" w:space="0" w:color="auto"/>
            <w:right w:val="none" w:sz="0" w:space="0" w:color="auto"/>
          </w:divBdr>
        </w:div>
        <w:div w:id="415328683">
          <w:marLeft w:val="0"/>
          <w:marRight w:val="0"/>
          <w:marTop w:val="0"/>
          <w:marBottom w:val="0"/>
          <w:divBdr>
            <w:top w:val="none" w:sz="0" w:space="0" w:color="auto"/>
            <w:left w:val="none" w:sz="0" w:space="0" w:color="auto"/>
            <w:bottom w:val="none" w:sz="0" w:space="0" w:color="auto"/>
            <w:right w:val="none" w:sz="0" w:space="0" w:color="auto"/>
          </w:divBdr>
        </w:div>
        <w:div w:id="415630981">
          <w:marLeft w:val="-225"/>
          <w:marRight w:val="-225"/>
          <w:marTop w:val="0"/>
          <w:marBottom w:val="0"/>
          <w:divBdr>
            <w:top w:val="none" w:sz="0" w:space="0" w:color="auto"/>
            <w:left w:val="none" w:sz="0" w:space="0" w:color="auto"/>
            <w:bottom w:val="none" w:sz="0" w:space="0" w:color="auto"/>
            <w:right w:val="none" w:sz="0" w:space="0" w:color="auto"/>
          </w:divBdr>
        </w:div>
        <w:div w:id="415633892">
          <w:marLeft w:val="0"/>
          <w:marRight w:val="0"/>
          <w:marTop w:val="0"/>
          <w:marBottom w:val="0"/>
          <w:divBdr>
            <w:top w:val="none" w:sz="0" w:space="0" w:color="auto"/>
            <w:left w:val="none" w:sz="0" w:space="0" w:color="auto"/>
            <w:bottom w:val="none" w:sz="0" w:space="0" w:color="auto"/>
            <w:right w:val="none" w:sz="0" w:space="0" w:color="auto"/>
          </w:divBdr>
        </w:div>
        <w:div w:id="415784538">
          <w:marLeft w:val="0"/>
          <w:marRight w:val="0"/>
          <w:marTop w:val="0"/>
          <w:marBottom w:val="0"/>
          <w:divBdr>
            <w:top w:val="single" w:sz="2" w:space="0" w:color="E0E0E0"/>
            <w:left w:val="single" w:sz="2" w:space="0" w:color="E0E0E0"/>
            <w:bottom w:val="single" w:sz="2" w:space="0" w:color="E0E0E0"/>
            <w:right w:val="single" w:sz="2" w:space="0" w:color="E0E0E0"/>
          </w:divBdr>
        </w:div>
        <w:div w:id="415785258">
          <w:marLeft w:val="0"/>
          <w:marRight w:val="0"/>
          <w:marTop w:val="0"/>
          <w:marBottom w:val="0"/>
          <w:divBdr>
            <w:top w:val="none" w:sz="0" w:space="0" w:color="auto"/>
            <w:left w:val="none" w:sz="0" w:space="0" w:color="auto"/>
            <w:bottom w:val="none" w:sz="0" w:space="0" w:color="auto"/>
            <w:right w:val="none" w:sz="0" w:space="0" w:color="auto"/>
          </w:divBdr>
        </w:div>
        <w:div w:id="415791141">
          <w:marLeft w:val="-225"/>
          <w:marRight w:val="-225"/>
          <w:marTop w:val="0"/>
          <w:marBottom w:val="0"/>
          <w:divBdr>
            <w:top w:val="none" w:sz="0" w:space="0" w:color="auto"/>
            <w:left w:val="none" w:sz="0" w:space="0" w:color="auto"/>
            <w:bottom w:val="none" w:sz="0" w:space="0" w:color="auto"/>
            <w:right w:val="none" w:sz="0" w:space="0" w:color="auto"/>
          </w:divBdr>
        </w:div>
        <w:div w:id="415827104">
          <w:marLeft w:val="0"/>
          <w:marRight w:val="0"/>
          <w:marTop w:val="0"/>
          <w:marBottom w:val="0"/>
          <w:divBdr>
            <w:top w:val="none" w:sz="0" w:space="0" w:color="auto"/>
            <w:left w:val="none" w:sz="0" w:space="0" w:color="auto"/>
            <w:bottom w:val="none" w:sz="0" w:space="0" w:color="auto"/>
            <w:right w:val="none" w:sz="0" w:space="0" w:color="auto"/>
          </w:divBdr>
        </w:div>
        <w:div w:id="415829122">
          <w:marLeft w:val="0"/>
          <w:marRight w:val="0"/>
          <w:marTop w:val="0"/>
          <w:marBottom w:val="0"/>
          <w:divBdr>
            <w:top w:val="none" w:sz="0" w:space="0" w:color="auto"/>
            <w:left w:val="none" w:sz="0" w:space="0" w:color="auto"/>
            <w:bottom w:val="none" w:sz="0" w:space="0" w:color="auto"/>
            <w:right w:val="none" w:sz="0" w:space="0" w:color="auto"/>
          </w:divBdr>
        </w:div>
        <w:div w:id="415981304">
          <w:marLeft w:val="0"/>
          <w:marRight w:val="0"/>
          <w:marTop w:val="0"/>
          <w:marBottom w:val="0"/>
          <w:divBdr>
            <w:top w:val="none" w:sz="0" w:space="0" w:color="auto"/>
            <w:left w:val="none" w:sz="0" w:space="0" w:color="auto"/>
            <w:bottom w:val="none" w:sz="0" w:space="0" w:color="auto"/>
            <w:right w:val="none" w:sz="0" w:space="0" w:color="auto"/>
          </w:divBdr>
        </w:div>
        <w:div w:id="415983999">
          <w:marLeft w:val="0"/>
          <w:marRight w:val="0"/>
          <w:marTop w:val="0"/>
          <w:marBottom w:val="0"/>
          <w:divBdr>
            <w:top w:val="none" w:sz="0" w:space="0" w:color="auto"/>
            <w:left w:val="none" w:sz="0" w:space="0" w:color="auto"/>
            <w:bottom w:val="none" w:sz="0" w:space="0" w:color="auto"/>
            <w:right w:val="none" w:sz="0" w:space="0" w:color="auto"/>
          </w:divBdr>
        </w:div>
        <w:div w:id="415984192">
          <w:marLeft w:val="0"/>
          <w:marRight w:val="0"/>
          <w:marTop w:val="0"/>
          <w:marBottom w:val="0"/>
          <w:divBdr>
            <w:top w:val="none" w:sz="0" w:space="0" w:color="auto"/>
            <w:left w:val="none" w:sz="0" w:space="0" w:color="auto"/>
            <w:bottom w:val="none" w:sz="0" w:space="0" w:color="auto"/>
            <w:right w:val="none" w:sz="0" w:space="0" w:color="auto"/>
          </w:divBdr>
          <w:divsChild>
            <w:div w:id="780297550">
              <w:marLeft w:val="0"/>
              <w:marRight w:val="0"/>
              <w:marTop w:val="150"/>
              <w:marBottom w:val="150"/>
              <w:divBdr>
                <w:top w:val="none" w:sz="0" w:space="0" w:color="auto"/>
                <w:left w:val="none" w:sz="0" w:space="0" w:color="auto"/>
                <w:bottom w:val="none" w:sz="0" w:space="0" w:color="auto"/>
                <w:right w:val="none" w:sz="0" w:space="0" w:color="auto"/>
              </w:divBdr>
            </w:div>
          </w:divsChild>
        </w:div>
        <w:div w:id="416100447">
          <w:marLeft w:val="0"/>
          <w:marRight w:val="0"/>
          <w:marTop w:val="0"/>
          <w:marBottom w:val="0"/>
          <w:divBdr>
            <w:top w:val="none" w:sz="0" w:space="0" w:color="auto"/>
            <w:left w:val="none" w:sz="0" w:space="0" w:color="auto"/>
            <w:bottom w:val="none" w:sz="0" w:space="0" w:color="auto"/>
            <w:right w:val="none" w:sz="0" w:space="0" w:color="auto"/>
          </w:divBdr>
        </w:div>
        <w:div w:id="416171004">
          <w:marLeft w:val="0"/>
          <w:marRight w:val="0"/>
          <w:marTop w:val="0"/>
          <w:marBottom w:val="0"/>
          <w:divBdr>
            <w:top w:val="single" w:sz="6" w:space="8" w:color="999999"/>
            <w:left w:val="none" w:sz="0" w:space="0" w:color="auto"/>
            <w:bottom w:val="single" w:sz="6" w:space="0" w:color="999999"/>
            <w:right w:val="none" w:sz="0" w:space="0" w:color="auto"/>
          </w:divBdr>
        </w:div>
        <w:div w:id="416177540">
          <w:marLeft w:val="0"/>
          <w:marRight w:val="0"/>
          <w:marTop w:val="0"/>
          <w:marBottom w:val="0"/>
          <w:divBdr>
            <w:top w:val="none" w:sz="0" w:space="0" w:color="auto"/>
            <w:left w:val="none" w:sz="0" w:space="0" w:color="auto"/>
            <w:bottom w:val="none" w:sz="0" w:space="0" w:color="auto"/>
            <w:right w:val="none" w:sz="0" w:space="0" w:color="auto"/>
          </w:divBdr>
        </w:div>
        <w:div w:id="416243864">
          <w:marLeft w:val="0"/>
          <w:marRight w:val="0"/>
          <w:marTop w:val="0"/>
          <w:marBottom w:val="0"/>
          <w:divBdr>
            <w:top w:val="none" w:sz="0" w:space="0" w:color="auto"/>
            <w:left w:val="none" w:sz="0" w:space="0" w:color="auto"/>
            <w:bottom w:val="none" w:sz="0" w:space="0" w:color="auto"/>
            <w:right w:val="none" w:sz="0" w:space="0" w:color="auto"/>
          </w:divBdr>
        </w:div>
        <w:div w:id="416288175">
          <w:marLeft w:val="0"/>
          <w:marRight w:val="0"/>
          <w:marTop w:val="0"/>
          <w:marBottom w:val="300"/>
          <w:divBdr>
            <w:top w:val="none" w:sz="0" w:space="0" w:color="auto"/>
            <w:left w:val="none" w:sz="0" w:space="0" w:color="auto"/>
            <w:bottom w:val="none" w:sz="0" w:space="0" w:color="auto"/>
            <w:right w:val="none" w:sz="0" w:space="0" w:color="auto"/>
          </w:divBdr>
        </w:div>
        <w:div w:id="416289966">
          <w:marLeft w:val="0"/>
          <w:marRight w:val="0"/>
          <w:marTop w:val="0"/>
          <w:marBottom w:val="0"/>
          <w:divBdr>
            <w:top w:val="none" w:sz="0" w:space="0" w:color="auto"/>
            <w:left w:val="none" w:sz="0" w:space="0" w:color="auto"/>
            <w:bottom w:val="none" w:sz="0" w:space="0" w:color="auto"/>
            <w:right w:val="none" w:sz="0" w:space="0" w:color="auto"/>
          </w:divBdr>
        </w:div>
        <w:div w:id="416367185">
          <w:marLeft w:val="0"/>
          <w:marRight w:val="0"/>
          <w:marTop w:val="0"/>
          <w:marBottom w:val="300"/>
          <w:divBdr>
            <w:top w:val="none" w:sz="0" w:space="0" w:color="auto"/>
            <w:left w:val="none" w:sz="0" w:space="0" w:color="auto"/>
            <w:bottom w:val="single" w:sz="6" w:space="5" w:color="000000"/>
            <w:right w:val="none" w:sz="0" w:space="0" w:color="auto"/>
          </w:divBdr>
        </w:div>
        <w:div w:id="416483348">
          <w:marLeft w:val="0"/>
          <w:marRight w:val="0"/>
          <w:marTop w:val="0"/>
          <w:marBottom w:val="0"/>
          <w:divBdr>
            <w:top w:val="single" w:sz="2" w:space="0" w:color="E0E0E0"/>
            <w:left w:val="single" w:sz="2" w:space="0" w:color="E0E0E0"/>
            <w:bottom w:val="single" w:sz="2" w:space="0" w:color="E0E0E0"/>
            <w:right w:val="single" w:sz="2" w:space="0" w:color="E0E0E0"/>
          </w:divBdr>
          <w:divsChild>
            <w:div w:id="333529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6512461">
          <w:marLeft w:val="0"/>
          <w:marRight w:val="0"/>
          <w:marTop w:val="0"/>
          <w:marBottom w:val="0"/>
          <w:divBdr>
            <w:top w:val="none" w:sz="0" w:space="0" w:color="auto"/>
            <w:left w:val="none" w:sz="0" w:space="0" w:color="auto"/>
            <w:bottom w:val="none" w:sz="0" w:space="0" w:color="auto"/>
            <w:right w:val="none" w:sz="0" w:space="0" w:color="auto"/>
          </w:divBdr>
        </w:div>
        <w:div w:id="416555088">
          <w:marLeft w:val="0"/>
          <w:marRight w:val="0"/>
          <w:marTop w:val="0"/>
          <w:marBottom w:val="240"/>
          <w:divBdr>
            <w:top w:val="none" w:sz="0" w:space="0" w:color="auto"/>
            <w:left w:val="none" w:sz="0" w:space="0" w:color="auto"/>
            <w:bottom w:val="none" w:sz="0" w:space="0" w:color="auto"/>
            <w:right w:val="none" w:sz="0" w:space="0" w:color="auto"/>
          </w:divBdr>
        </w:div>
        <w:div w:id="416556154">
          <w:marLeft w:val="0"/>
          <w:marRight w:val="0"/>
          <w:marTop w:val="0"/>
          <w:marBottom w:val="0"/>
          <w:divBdr>
            <w:top w:val="none" w:sz="0" w:space="0" w:color="auto"/>
            <w:left w:val="none" w:sz="0" w:space="0" w:color="auto"/>
            <w:bottom w:val="none" w:sz="0" w:space="0" w:color="auto"/>
            <w:right w:val="none" w:sz="0" w:space="0" w:color="auto"/>
          </w:divBdr>
        </w:div>
        <w:div w:id="416631885">
          <w:marLeft w:val="0"/>
          <w:marRight w:val="0"/>
          <w:marTop w:val="0"/>
          <w:marBottom w:val="0"/>
          <w:divBdr>
            <w:top w:val="single" w:sz="2" w:space="0" w:color="E0E0E0"/>
            <w:left w:val="single" w:sz="2" w:space="0" w:color="E0E0E0"/>
            <w:bottom w:val="single" w:sz="2" w:space="0" w:color="E0E0E0"/>
            <w:right w:val="single" w:sz="2" w:space="0" w:color="E0E0E0"/>
          </w:divBdr>
        </w:div>
        <w:div w:id="416634418">
          <w:marLeft w:val="0"/>
          <w:marRight w:val="0"/>
          <w:marTop w:val="0"/>
          <w:marBottom w:val="0"/>
          <w:divBdr>
            <w:top w:val="none" w:sz="0" w:space="0" w:color="auto"/>
            <w:left w:val="none" w:sz="0" w:space="0" w:color="auto"/>
            <w:bottom w:val="none" w:sz="0" w:space="0" w:color="auto"/>
            <w:right w:val="none" w:sz="0" w:space="0" w:color="auto"/>
          </w:divBdr>
        </w:div>
        <w:div w:id="416636927">
          <w:marLeft w:val="0"/>
          <w:marRight w:val="0"/>
          <w:marTop w:val="0"/>
          <w:marBottom w:val="0"/>
          <w:divBdr>
            <w:top w:val="none" w:sz="0" w:space="0" w:color="auto"/>
            <w:left w:val="none" w:sz="0" w:space="0" w:color="auto"/>
            <w:bottom w:val="none" w:sz="0" w:space="0" w:color="auto"/>
            <w:right w:val="none" w:sz="0" w:space="0" w:color="auto"/>
          </w:divBdr>
        </w:div>
        <w:div w:id="416678388">
          <w:marLeft w:val="0"/>
          <w:marRight w:val="0"/>
          <w:marTop w:val="63"/>
          <w:marBottom w:val="0"/>
          <w:divBdr>
            <w:top w:val="none" w:sz="0" w:space="0" w:color="auto"/>
            <w:left w:val="none" w:sz="0" w:space="0" w:color="auto"/>
            <w:bottom w:val="none" w:sz="0" w:space="0" w:color="auto"/>
            <w:right w:val="none" w:sz="0" w:space="0" w:color="auto"/>
          </w:divBdr>
        </w:div>
        <w:div w:id="416681243">
          <w:marLeft w:val="0"/>
          <w:marRight w:val="0"/>
          <w:marTop w:val="0"/>
          <w:marBottom w:val="0"/>
          <w:divBdr>
            <w:top w:val="none" w:sz="0" w:space="0" w:color="auto"/>
            <w:left w:val="none" w:sz="0" w:space="0" w:color="auto"/>
            <w:bottom w:val="none" w:sz="0" w:space="0" w:color="auto"/>
            <w:right w:val="none" w:sz="0" w:space="0" w:color="auto"/>
          </w:divBdr>
        </w:div>
        <w:div w:id="416707087">
          <w:marLeft w:val="0"/>
          <w:marRight w:val="0"/>
          <w:marTop w:val="0"/>
          <w:marBottom w:val="0"/>
          <w:divBdr>
            <w:top w:val="none" w:sz="0" w:space="0" w:color="auto"/>
            <w:left w:val="none" w:sz="0" w:space="0" w:color="auto"/>
            <w:bottom w:val="none" w:sz="0" w:space="0" w:color="auto"/>
            <w:right w:val="none" w:sz="0" w:space="0" w:color="auto"/>
          </w:divBdr>
          <w:divsChild>
            <w:div w:id="61022564">
              <w:marLeft w:val="-188"/>
              <w:marRight w:val="-188"/>
              <w:marTop w:val="0"/>
              <w:marBottom w:val="0"/>
              <w:divBdr>
                <w:top w:val="none" w:sz="0" w:space="0" w:color="auto"/>
                <w:left w:val="none" w:sz="0" w:space="0" w:color="auto"/>
                <w:bottom w:val="none" w:sz="0" w:space="0" w:color="auto"/>
                <w:right w:val="none" w:sz="0" w:space="0" w:color="auto"/>
              </w:divBdr>
              <w:divsChild>
                <w:div w:id="5693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9646">
          <w:marLeft w:val="626"/>
          <w:marRight w:val="1252"/>
          <w:marTop w:val="0"/>
          <w:marBottom w:val="0"/>
          <w:divBdr>
            <w:top w:val="none" w:sz="0" w:space="0" w:color="auto"/>
            <w:left w:val="none" w:sz="0" w:space="0" w:color="auto"/>
            <w:bottom w:val="none" w:sz="0" w:space="0" w:color="auto"/>
            <w:right w:val="none" w:sz="0" w:space="0" w:color="auto"/>
          </w:divBdr>
        </w:div>
        <w:div w:id="416823579">
          <w:marLeft w:val="0"/>
          <w:marRight w:val="0"/>
          <w:marTop w:val="0"/>
          <w:marBottom w:val="0"/>
          <w:divBdr>
            <w:top w:val="none" w:sz="0" w:space="0" w:color="auto"/>
            <w:left w:val="none" w:sz="0" w:space="0" w:color="auto"/>
            <w:bottom w:val="none" w:sz="0" w:space="0" w:color="auto"/>
            <w:right w:val="none" w:sz="0" w:space="0" w:color="auto"/>
          </w:divBdr>
        </w:div>
        <w:div w:id="416828764">
          <w:marLeft w:val="0"/>
          <w:marRight w:val="0"/>
          <w:marTop w:val="0"/>
          <w:marBottom w:val="0"/>
          <w:divBdr>
            <w:top w:val="none" w:sz="0" w:space="0" w:color="auto"/>
            <w:left w:val="none" w:sz="0" w:space="0" w:color="auto"/>
            <w:bottom w:val="none" w:sz="0" w:space="0" w:color="auto"/>
            <w:right w:val="none" w:sz="0" w:space="0" w:color="auto"/>
          </w:divBdr>
        </w:div>
        <w:div w:id="416901414">
          <w:marLeft w:val="0"/>
          <w:marRight w:val="0"/>
          <w:marTop w:val="300"/>
          <w:marBottom w:val="0"/>
          <w:divBdr>
            <w:top w:val="none" w:sz="0" w:space="0" w:color="auto"/>
            <w:left w:val="none" w:sz="0" w:space="0" w:color="auto"/>
            <w:bottom w:val="none" w:sz="0" w:space="0" w:color="auto"/>
            <w:right w:val="none" w:sz="0" w:space="0" w:color="auto"/>
          </w:divBdr>
          <w:divsChild>
            <w:div w:id="710617989">
              <w:marLeft w:val="0"/>
              <w:marRight w:val="0"/>
              <w:marTop w:val="0"/>
              <w:marBottom w:val="0"/>
              <w:divBdr>
                <w:top w:val="none" w:sz="0" w:space="0" w:color="auto"/>
                <w:left w:val="none" w:sz="0" w:space="0" w:color="auto"/>
                <w:bottom w:val="none" w:sz="0" w:space="0" w:color="auto"/>
                <w:right w:val="none" w:sz="0" w:space="0" w:color="auto"/>
              </w:divBdr>
            </w:div>
          </w:divsChild>
        </w:div>
        <w:div w:id="417017674">
          <w:marLeft w:val="0"/>
          <w:marRight w:val="0"/>
          <w:marTop w:val="0"/>
          <w:marBottom w:val="0"/>
          <w:divBdr>
            <w:top w:val="none" w:sz="0" w:space="0" w:color="auto"/>
            <w:left w:val="none" w:sz="0" w:space="0" w:color="auto"/>
            <w:bottom w:val="none" w:sz="0" w:space="0" w:color="auto"/>
            <w:right w:val="none" w:sz="0" w:space="0" w:color="auto"/>
          </w:divBdr>
        </w:div>
        <w:div w:id="417095949">
          <w:marLeft w:val="0"/>
          <w:marRight w:val="0"/>
          <w:marTop w:val="0"/>
          <w:marBottom w:val="345"/>
          <w:divBdr>
            <w:top w:val="none" w:sz="0" w:space="0" w:color="auto"/>
            <w:left w:val="none" w:sz="0" w:space="0" w:color="auto"/>
            <w:bottom w:val="none" w:sz="0" w:space="0" w:color="auto"/>
            <w:right w:val="none" w:sz="0" w:space="0" w:color="auto"/>
          </w:divBdr>
        </w:div>
        <w:div w:id="417141510">
          <w:marLeft w:val="0"/>
          <w:marRight w:val="0"/>
          <w:marTop w:val="150"/>
          <w:marBottom w:val="150"/>
          <w:divBdr>
            <w:top w:val="none" w:sz="0" w:space="0" w:color="auto"/>
            <w:left w:val="none" w:sz="0" w:space="0" w:color="auto"/>
            <w:bottom w:val="none" w:sz="0" w:space="0" w:color="auto"/>
            <w:right w:val="none" w:sz="0" w:space="0" w:color="auto"/>
          </w:divBdr>
        </w:div>
        <w:div w:id="417211753">
          <w:marLeft w:val="0"/>
          <w:marRight w:val="0"/>
          <w:marTop w:val="0"/>
          <w:marBottom w:val="75"/>
          <w:divBdr>
            <w:top w:val="none" w:sz="0" w:space="0" w:color="auto"/>
            <w:left w:val="none" w:sz="0" w:space="0" w:color="auto"/>
            <w:bottom w:val="none" w:sz="0" w:space="0" w:color="auto"/>
            <w:right w:val="none" w:sz="0" w:space="0" w:color="auto"/>
          </w:divBdr>
        </w:div>
        <w:div w:id="417291176">
          <w:marLeft w:val="0"/>
          <w:marRight w:val="0"/>
          <w:marTop w:val="0"/>
          <w:marBottom w:val="0"/>
          <w:divBdr>
            <w:top w:val="none" w:sz="0" w:space="0" w:color="auto"/>
            <w:left w:val="none" w:sz="0" w:space="0" w:color="auto"/>
            <w:bottom w:val="none" w:sz="0" w:space="0" w:color="auto"/>
            <w:right w:val="none" w:sz="0" w:space="0" w:color="auto"/>
          </w:divBdr>
        </w:div>
        <w:div w:id="417292981">
          <w:marLeft w:val="-225"/>
          <w:marRight w:val="-225"/>
          <w:marTop w:val="0"/>
          <w:marBottom w:val="0"/>
          <w:divBdr>
            <w:top w:val="none" w:sz="0" w:space="0" w:color="auto"/>
            <w:left w:val="none" w:sz="0" w:space="0" w:color="auto"/>
            <w:bottom w:val="none" w:sz="0" w:space="0" w:color="auto"/>
            <w:right w:val="none" w:sz="0" w:space="0" w:color="auto"/>
          </w:divBdr>
        </w:div>
        <w:div w:id="417295176">
          <w:marLeft w:val="600"/>
          <w:marRight w:val="0"/>
          <w:marTop w:val="0"/>
          <w:marBottom w:val="0"/>
          <w:divBdr>
            <w:top w:val="none" w:sz="0" w:space="0" w:color="auto"/>
            <w:left w:val="single" w:sz="12" w:space="8" w:color="90B400"/>
            <w:bottom w:val="none" w:sz="0" w:space="0" w:color="auto"/>
            <w:right w:val="none" w:sz="0" w:space="0" w:color="auto"/>
          </w:divBdr>
        </w:div>
        <w:div w:id="417480448">
          <w:marLeft w:val="0"/>
          <w:marRight w:val="0"/>
          <w:marTop w:val="0"/>
          <w:marBottom w:val="0"/>
          <w:divBdr>
            <w:top w:val="none" w:sz="0" w:space="0" w:color="auto"/>
            <w:left w:val="none" w:sz="0" w:space="0" w:color="auto"/>
            <w:bottom w:val="none" w:sz="0" w:space="0" w:color="auto"/>
            <w:right w:val="none" w:sz="0" w:space="0" w:color="auto"/>
          </w:divBdr>
        </w:div>
        <w:div w:id="417488026">
          <w:marLeft w:val="-225"/>
          <w:marRight w:val="-225"/>
          <w:marTop w:val="0"/>
          <w:marBottom w:val="0"/>
          <w:divBdr>
            <w:top w:val="none" w:sz="0" w:space="0" w:color="auto"/>
            <w:left w:val="none" w:sz="0" w:space="0" w:color="auto"/>
            <w:bottom w:val="none" w:sz="0" w:space="0" w:color="auto"/>
            <w:right w:val="none" w:sz="0" w:space="0" w:color="auto"/>
          </w:divBdr>
          <w:divsChild>
            <w:div w:id="287517823">
              <w:marLeft w:val="0"/>
              <w:marRight w:val="0"/>
              <w:marTop w:val="0"/>
              <w:marBottom w:val="0"/>
              <w:divBdr>
                <w:top w:val="none" w:sz="0" w:space="0" w:color="auto"/>
                <w:left w:val="none" w:sz="0" w:space="0" w:color="auto"/>
                <w:bottom w:val="none" w:sz="0" w:space="0" w:color="auto"/>
                <w:right w:val="none" w:sz="0" w:space="0" w:color="auto"/>
              </w:divBdr>
            </w:div>
          </w:divsChild>
        </w:div>
        <w:div w:id="417559099">
          <w:marLeft w:val="-225"/>
          <w:marRight w:val="-225"/>
          <w:marTop w:val="0"/>
          <w:marBottom w:val="0"/>
          <w:divBdr>
            <w:top w:val="none" w:sz="0" w:space="0" w:color="auto"/>
            <w:left w:val="none" w:sz="0" w:space="0" w:color="auto"/>
            <w:bottom w:val="none" w:sz="0" w:space="0" w:color="auto"/>
            <w:right w:val="none" w:sz="0" w:space="0" w:color="auto"/>
          </w:divBdr>
        </w:div>
        <w:div w:id="417559842">
          <w:marLeft w:val="0"/>
          <w:marRight w:val="0"/>
          <w:marTop w:val="0"/>
          <w:marBottom w:val="120"/>
          <w:divBdr>
            <w:top w:val="none" w:sz="0" w:space="0" w:color="auto"/>
            <w:left w:val="none" w:sz="0" w:space="0" w:color="auto"/>
            <w:bottom w:val="none" w:sz="0" w:space="0" w:color="auto"/>
            <w:right w:val="none" w:sz="0" w:space="0" w:color="auto"/>
          </w:divBdr>
        </w:div>
        <w:div w:id="417597887">
          <w:marLeft w:val="0"/>
          <w:marRight w:val="0"/>
          <w:marTop w:val="0"/>
          <w:marBottom w:val="0"/>
          <w:divBdr>
            <w:top w:val="single" w:sz="2" w:space="0" w:color="E0E0E0"/>
            <w:left w:val="single" w:sz="2" w:space="0" w:color="E0E0E0"/>
            <w:bottom w:val="single" w:sz="2" w:space="0" w:color="E0E0E0"/>
            <w:right w:val="single" w:sz="2" w:space="0" w:color="E0E0E0"/>
          </w:divBdr>
        </w:div>
        <w:div w:id="417673889">
          <w:marLeft w:val="0"/>
          <w:marRight w:val="0"/>
          <w:marTop w:val="0"/>
          <w:marBottom w:val="0"/>
          <w:divBdr>
            <w:top w:val="none" w:sz="0" w:space="0" w:color="auto"/>
            <w:left w:val="none" w:sz="0" w:space="0" w:color="auto"/>
            <w:bottom w:val="none" w:sz="0" w:space="0" w:color="auto"/>
            <w:right w:val="none" w:sz="0" w:space="0" w:color="auto"/>
          </w:divBdr>
        </w:div>
        <w:div w:id="417679017">
          <w:marLeft w:val="0"/>
          <w:marRight w:val="450"/>
          <w:marTop w:val="105"/>
          <w:marBottom w:val="150"/>
          <w:divBdr>
            <w:top w:val="none" w:sz="0" w:space="0" w:color="auto"/>
            <w:left w:val="none" w:sz="0" w:space="0" w:color="auto"/>
            <w:bottom w:val="none" w:sz="0" w:space="0" w:color="auto"/>
            <w:right w:val="none" w:sz="0" w:space="0" w:color="auto"/>
          </w:divBdr>
        </w:div>
        <w:div w:id="417679893">
          <w:marLeft w:val="0"/>
          <w:marRight w:val="1950"/>
          <w:marTop w:val="0"/>
          <w:marBottom w:val="0"/>
          <w:divBdr>
            <w:top w:val="none" w:sz="0" w:space="0" w:color="auto"/>
            <w:left w:val="none" w:sz="0" w:space="0" w:color="auto"/>
            <w:bottom w:val="none" w:sz="0" w:space="0" w:color="auto"/>
            <w:right w:val="none" w:sz="0" w:space="0" w:color="auto"/>
          </w:divBdr>
        </w:div>
        <w:div w:id="417680149">
          <w:marLeft w:val="0"/>
          <w:marRight w:val="0"/>
          <w:marTop w:val="0"/>
          <w:marBottom w:val="150"/>
          <w:divBdr>
            <w:top w:val="none" w:sz="0" w:space="0" w:color="auto"/>
            <w:left w:val="none" w:sz="0" w:space="0" w:color="auto"/>
            <w:bottom w:val="none" w:sz="0" w:space="0" w:color="auto"/>
            <w:right w:val="none" w:sz="0" w:space="0" w:color="auto"/>
          </w:divBdr>
        </w:div>
        <w:div w:id="417748052">
          <w:marLeft w:val="1463"/>
          <w:marRight w:val="0"/>
          <w:marTop w:val="0"/>
          <w:marBottom w:val="0"/>
          <w:divBdr>
            <w:top w:val="none" w:sz="0" w:space="0" w:color="auto"/>
            <w:left w:val="none" w:sz="0" w:space="0" w:color="auto"/>
            <w:bottom w:val="none" w:sz="0" w:space="0" w:color="auto"/>
            <w:right w:val="none" w:sz="0" w:space="0" w:color="auto"/>
          </w:divBdr>
          <w:divsChild>
            <w:div w:id="3497191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7748196">
          <w:marLeft w:val="0"/>
          <w:marRight w:val="0"/>
          <w:marTop w:val="45"/>
          <w:marBottom w:val="0"/>
          <w:divBdr>
            <w:top w:val="none" w:sz="0" w:space="0" w:color="auto"/>
            <w:left w:val="none" w:sz="0" w:space="0" w:color="auto"/>
            <w:bottom w:val="none" w:sz="0" w:space="0" w:color="auto"/>
            <w:right w:val="none" w:sz="0" w:space="0" w:color="auto"/>
          </w:divBdr>
        </w:div>
        <w:div w:id="417873803">
          <w:marLeft w:val="-225"/>
          <w:marRight w:val="-225"/>
          <w:marTop w:val="0"/>
          <w:marBottom w:val="0"/>
          <w:divBdr>
            <w:top w:val="none" w:sz="0" w:space="0" w:color="auto"/>
            <w:left w:val="none" w:sz="0" w:space="0" w:color="auto"/>
            <w:bottom w:val="none" w:sz="0" w:space="0" w:color="auto"/>
            <w:right w:val="none" w:sz="0" w:space="0" w:color="auto"/>
          </w:divBdr>
        </w:div>
        <w:div w:id="417874400">
          <w:marLeft w:val="0"/>
          <w:marRight w:val="225"/>
          <w:marTop w:val="0"/>
          <w:marBottom w:val="0"/>
          <w:divBdr>
            <w:top w:val="none" w:sz="0" w:space="0" w:color="auto"/>
            <w:left w:val="none" w:sz="0" w:space="0" w:color="auto"/>
            <w:bottom w:val="none" w:sz="0" w:space="0" w:color="auto"/>
            <w:right w:val="none" w:sz="0" w:space="0" w:color="auto"/>
          </w:divBdr>
        </w:div>
        <w:div w:id="417941626">
          <w:marLeft w:val="0"/>
          <w:marRight w:val="0"/>
          <w:marTop w:val="0"/>
          <w:marBottom w:val="240"/>
          <w:divBdr>
            <w:top w:val="none" w:sz="0" w:space="0" w:color="auto"/>
            <w:left w:val="none" w:sz="0" w:space="0" w:color="auto"/>
            <w:bottom w:val="none" w:sz="0" w:space="0" w:color="auto"/>
            <w:right w:val="none" w:sz="0" w:space="0" w:color="auto"/>
          </w:divBdr>
        </w:div>
        <w:div w:id="417950123">
          <w:marLeft w:val="0"/>
          <w:marRight w:val="0"/>
          <w:marTop w:val="0"/>
          <w:marBottom w:val="0"/>
          <w:divBdr>
            <w:top w:val="none" w:sz="0" w:space="0" w:color="auto"/>
            <w:left w:val="none" w:sz="0" w:space="0" w:color="auto"/>
            <w:bottom w:val="none" w:sz="0" w:space="0" w:color="auto"/>
            <w:right w:val="none" w:sz="0" w:space="0" w:color="auto"/>
          </w:divBdr>
        </w:div>
        <w:div w:id="417990970">
          <w:marLeft w:val="0"/>
          <w:marRight w:val="0"/>
          <w:marTop w:val="0"/>
          <w:marBottom w:val="0"/>
          <w:divBdr>
            <w:top w:val="none" w:sz="0" w:space="0" w:color="auto"/>
            <w:left w:val="none" w:sz="0" w:space="0" w:color="auto"/>
            <w:bottom w:val="none" w:sz="0" w:space="0" w:color="auto"/>
            <w:right w:val="none" w:sz="0" w:space="0" w:color="auto"/>
          </w:divBdr>
        </w:div>
        <w:div w:id="418016940">
          <w:marLeft w:val="0"/>
          <w:marRight w:val="0"/>
          <w:marTop w:val="0"/>
          <w:marBottom w:val="0"/>
          <w:divBdr>
            <w:top w:val="none" w:sz="0" w:space="0" w:color="auto"/>
            <w:left w:val="none" w:sz="0" w:space="0" w:color="auto"/>
            <w:bottom w:val="none" w:sz="0" w:space="0" w:color="auto"/>
            <w:right w:val="none" w:sz="0" w:space="0" w:color="auto"/>
          </w:divBdr>
        </w:div>
        <w:div w:id="418017223">
          <w:marLeft w:val="0"/>
          <w:marRight w:val="3900"/>
          <w:marTop w:val="0"/>
          <w:marBottom w:val="0"/>
          <w:divBdr>
            <w:top w:val="none" w:sz="0" w:space="0" w:color="auto"/>
            <w:left w:val="none" w:sz="0" w:space="0" w:color="auto"/>
            <w:bottom w:val="none" w:sz="0" w:space="0" w:color="auto"/>
            <w:right w:val="none" w:sz="0" w:space="0" w:color="auto"/>
          </w:divBdr>
          <w:divsChild>
            <w:div w:id="473909544">
              <w:marLeft w:val="0"/>
              <w:marRight w:val="0"/>
              <w:marTop w:val="0"/>
              <w:marBottom w:val="0"/>
              <w:divBdr>
                <w:top w:val="none" w:sz="0" w:space="0" w:color="auto"/>
                <w:left w:val="none" w:sz="0" w:space="0" w:color="auto"/>
                <w:bottom w:val="none" w:sz="0" w:space="0" w:color="auto"/>
                <w:right w:val="none" w:sz="0" w:space="0" w:color="auto"/>
              </w:divBdr>
            </w:div>
          </w:divsChild>
        </w:div>
        <w:div w:id="418066098">
          <w:marLeft w:val="1463"/>
          <w:marRight w:val="0"/>
          <w:marTop w:val="0"/>
          <w:marBottom w:val="0"/>
          <w:divBdr>
            <w:top w:val="none" w:sz="0" w:space="0" w:color="auto"/>
            <w:left w:val="none" w:sz="0" w:space="0" w:color="auto"/>
            <w:bottom w:val="none" w:sz="0" w:space="0" w:color="auto"/>
            <w:right w:val="none" w:sz="0" w:space="0" w:color="auto"/>
          </w:divBdr>
          <w:divsChild>
            <w:div w:id="490370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259181">
          <w:marLeft w:val="0"/>
          <w:marRight w:val="0"/>
          <w:marTop w:val="0"/>
          <w:marBottom w:val="150"/>
          <w:divBdr>
            <w:top w:val="none" w:sz="0" w:space="0" w:color="auto"/>
            <w:left w:val="none" w:sz="0" w:space="0" w:color="auto"/>
            <w:bottom w:val="none" w:sz="0" w:space="0" w:color="auto"/>
            <w:right w:val="none" w:sz="0" w:space="0" w:color="auto"/>
          </w:divBdr>
        </w:div>
        <w:div w:id="418404074">
          <w:marLeft w:val="0"/>
          <w:marRight w:val="0"/>
          <w:marTop w:val="0"/>
          <w:marBottom w:val="345"/>
          <w:divBdr>
            <w:top w:val="none" w:sz="0" w:space="0" w:color="auto"/>
            <w:left w:val="none" w:sz="0" w:space="0" w:color="auto"/>
            <w:bottom w:val="none" w:sz="0" w:space="0" w:color="auto"/>
            <w:right w:val="none" w:sz="0" w:space="0" w:color="auto"/>
          </w:divBdr>
          <w:divsChild>
            <w:div w:id="391928892">
              <w:marLeft w:val="0"/>
              <w:marRight w:val="0"/>
              <w:marTop w:val="0"/>
              <w:marBottom w:val="0"/>
              <w:divBdr>
                <w:top w:val="none" w:sz="0" w:space="0" w:color="auto"/>
                <w:left w:val="none" w:sz="0" w:space="0" w:color="auto"/>
                <w:bottom w:val="none" w:sz="0" w:space="0" w:color="auto"/>
                <w:right w:val="none" w:sz="0" w:space="0" w:color="auto"/>
              </w:divBdr>
            </w:div>
          </w:divsChild>
        </w:div>
        <w:div w:id="418405642">
          <w:marLeft w:val="0"/>
          <w:marRight w:val="0"/>
          <w:marTop w:val="0"/>
          <w:marBottom w:val="0"/>
          <w:divBdr>
            <w:top w:val="none" w:sz="0" w:space="6" w:color="DDDDDD"/>
            <w:left w:val="none" w:sz="0" w:space="9" w:color="DDDDDD"/>
            <w:bottom w:val="single" w:sz="4" w:space="6" w:color="DDDDDD"/>
            <w:right w:val="none" w:sz="0" w:space="9" w:color="DDDDDD"/>
          </w:divBdr>
        </w:div>
        <w:div w:id="418448551">
          <w:marLeft w:val="-125"/>
          <w:marRight w:val="-125"/>
          <w:marTop w:val="0"/>
          <w:marBottom w:val="0"/>
          <w:divBdr>
            <w:top w:val="none" w:sz="0" w:space="0" w:color="auto"/>
            <w:left w:val="none" w:sz="0" w:space="0" w:color="auto"/>
            <w:bottom w:val="none" w:sz="0" w:space="0" w:color="auto"/>
            <w:right w:val="none" w:sz="0" w:space="0" w:color="auto"/>
          </w:divBdr>
          <w:divsChild>
            <w:div w:id="209003680">
              <w:marLeft w:val="0"/>
              <w:marRight w:val="0"/>
              <w:marTop w:val="0"/>
              <w:marBottom w:val="0"/>
              <w:divBdr>
                <w:top w:val="none" w:sz="0" w:space="0" w:color="auto"/>
                <w:left w:val="none" w:sz="0" w:space="0" w:color="auto"/>
                <w:bottom w:val="none" w:sz="0" w:space="0" w:color="auto"/>
                <w:right w:val="none" w:sz="0" w:space="0" w:color="auto"/>
              </w:divBdr>
              <w:divsChild>
                <w:div w:id="1107071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18452019">
          <w:marLeft w:val="0"/>
          <w:marRight w:val="0"/>
          <w:marTop w:val="0"/>
          <w:marBottom w:val="0"/>
          <w:divBdr>
            <w:top w:val="none" w:sz="0" w:space="0" w:color="auto"/>
            <w:left w:val="none" w:sz="0" w:space="0" w:color="auto"/>
            <w:bottom w:val="none" w:sz="0" w:space="0" w:color="auto"/>
            <w:right w:val="none" w:sz="0" w:space="0" w:color="auto"/>
          </w:divBdr>
          <w:divsChild>
            <w:div w:id="19282849">
              <w:marLeft w:val="0"/>
              <w:marRight w:val="0"/>
              <w:marTop w:val="150"/>
              <w:marBottom w:val="0"/>
              <w:divBdr>
                <w:top w:val="none" w:sz="0" w:space="0" w:color="auto"/>
                <w:left w:val="none" w:sz="0" w:space="0" w:color="auto"/>
                <w:bottom w:val="none" w:sz="0" w:space="0" w:color="auto"/>
                <w:right w:val="none" w:sz="0" w:space="0" w:color="auto"/>
              </w:divBdr>
            </w:div>
          </w:divsChild>
        </w:div>
        <w:div w:id="418453264">
          <w:marLeft w:val="0"/>
          <w:marRight w:val="0"/>
          <w:marTop w:val="0"/>
          <w:marBottom w:val="0"/>
          <w:divBdr>
            <w:top w:val="none" w:sz="0" w:space="0" w:color="auto"/>
            <w:left w:val="none" w:sz="0" w:space="0" w:color="auto"/>
            <w:bottom w:val="none" w:sz="0" w:space="0" w:color="auto"/>
            <w:right w:val="none" w:sz="0" w:space="0" w:color="auto"/>
          </w:divBdr>
        </w:div>
        <w:div w:id="418454715">
          <w:marLeft w:val="-225"/>
          <w:marRight w:val="-225"/>
          <w:marTop w:val="0"/>
          <w:marBottom w:val="0"/>
          <w:divBdr>
            <w:top w:val="none" w:sz="0" w:space="0" w:color="auto"/>
            <w:left w:val="none" w:sz="0" w:space="0" w:color="auto"/>
            <w:bottom w:val="none" w:sz="0" w:space="0" w:color="auto"/>
            <w:right w:val="none" w:sz="0" w:space="0" w:color="auto"/>
          </w:divBdr>
        </w:div>
        <w:div w:id="418521696">
          <w:marLeft w:val="-225"/>
          <w:marRight w:val="-225"/>
          <w:marTop w:val="0"/>
          <w:marBottom w:val="0"/>
          <w:divBdr>
            <w:top w:val="none" w:sz="0" w:space="0" w:color="auto"/>
            <w:left w:val="none" w:sz="0" w:space="0" w:color="auto"/>
            <w:bottom w:val="none" w:sz="0" w:space="0" w:color="auto"/>
            <w:right w:val="none" w:sz="0" w:space="0" w:color="auto"/>
          </w:divBdr>
        </w:div>
        <w:div w:id="418524622">
          <w:marLeft w:val="0"/>
          <w:marRight w:val="0"/>
          <w:marTop w:val="0"/>
          <w:marBottom w:val="0"/>
          <w:divBdr>
            <w:top w:val="single" w:sz="2" w:space="0" w:color="E0E0E0"/>
            <w:left w:val="single" w:sz="2" w:space="0" w:color="E0E0E0"/>
            <w:bottom w:val="single" w:sz="2" w:space="0" w:color="E0E0E0"/>
            <w:right w:val="single" w:sz="2" w:space="0" w:color="E0E0E0"/>
          </w:divBdr>
        </w:div>
        <w:div w:id="418525532">
          <w:marLeft w:val="0"/>
          <w:marRight w:val="0"/>
          <w:marTop w:val="0"/>
          <w:marBottom w:val="0"/>
          <w:divBdr>
            <w:top w:val="none" w:sz="0" w:space="0" w:color="auto"/>
            <w:left w:val="none" w:sz="0" w:space="0" w:color="auto"/>
            <w:bottom w:val="none" w:sz="0" w:space="0" w:color="auto"/>
            <w:right w:val="none" w:sz="0" w:space="0" w:color="auto"/>
          </w:divBdr>
        </w:div>
        <w:div w:id="418525703">
          <w:marLeft w:val="0"/>
          <w:marRight w:val="0"/>
          <w:marTop w:val="0"/>
          <w:marBottom w:val="250"/>
          <w:divBdr>
            <w:top w:val="none" w:sz="0" w:space="0" w:color="auto"/>
            <w:left w:val="none" w:sz="0" w:space="0" w:color="auto"/>
            <w:bottom w:val="none" w:sz="0" w:space="0" w:color="auto"/>
            <w:right w:val="none" w:sz="0" w:space="0" w:color="auto"/>
          </w:divBdr>
          <w:divsChild>
            <w:div w:id="714351332">
              <w:marLeft w:val="0"/>
              <w:marRight w:val="0"/>
              <w:marTop w:val="0"/>
              <w:marBottom w:val="0"/>
              <w:divBdr>
                <w:top w:val="none" w:sz="0" w:space="0" w:color="auto"/>
                <w:left w:val="none" w:sz="0" w:space="0" w:color="auto"/>
                <w:bottom w:val="none" w:sz="0" w:space="0" w:color="auto"/>
                <w:right w:val="none" w:sz="0" w:space="0" w:color="auto"/>
              </w:divBdr>
            </w:div>
          </w:divsChild>
        </w:div>
        <w:div w:id="418647276">
          <w:marLeft w:val="0"/>
          <w:marRight w:val="0"/>
          <w:marTop w:val="0"/>
          <w:marBottom w:val="300"/>
          <w:divBdr>
            <w:top w:val="none" w:sz="0" w:space="0" w:color="auto"/>
            <w:left w:val="none" w:sz="0" w:space="0" w:color="auto"/>
            <w:bottom w:val="none" w:sz="0" w:space="0" w:color="auto"/>
            <w:right w:val="none" w:sz="0" w:space="0" w:color="auto"/>
          </w:divBdr>
        </w:div>
        <w:div w:id="418672484">
          <w:marLeft w:val="1463"/>
          <w:marRight w:val="0"/>
          <w:marTop w:val="0"/>
          <w:marBottom w:val="0"/>
          <w:divBdr>
            <w:top w:val="none" w:sz="0" w:space="0" w:color="auto"/>
            <w:left w:val="none" w:sz="0" w:space="0" w:color="auto"/>
            <w:bottom w:val="none" w:sz="0" w:space="0" w:color="auto"/>
            <w:right w:val="none" w:sz="0" w:space="0" w:color="auto"/>
          </w:divBdr>
          <w:divsChild>
            <w:div w:id="516554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675660">
          <w:marLeft w:val="0"/>
          <w:marRight w:val="0"/>
          <w:marTop w:val="0"/>
          <w:marBottom w:val="0"/>
          <w:divBdr>
            <w:top w:val="none" w:sz="0" w:space="0" w:color="auto"/>
            <w:left w:val="none" w:sz="0" w:space="0" w:color="auto"/>
            <w:bottom w:val="none" w:sz="0" w:space="0" w:color="auto"/>
            <w:right w:val="none" w:sz="0" w:space="0" w:color="auto"/>
          </w:divBdr>
        </w:div>
        <w:div w:id="418716652">
          <w:marLeft w:val="0"/>
          <w:marRight w:val="0"/>
          <w:marTop w:val="0"/>
          <w:marBottom w:val="0"/>
          <w:divBdr>
            <w:top w:val="none" w:sz="0" w:space="0" w:color="auto"/>
            <w:left w:val="none" w:sz="0" w:space="0" w:color="auto"/>
            <w:bottom w:val="none" w:sz="0" w:space="0" w:color="auto"/>
            <w:right w:val="none" w:sz="0" w:space="0" w:color="auto"/>
          </w:divBdr>
          <w:divsChild>
            <w:div w:id="290209313">
              <w:marLeft w:val="0"/>
              <w:marRight w:val="0"/>
              <w:marTop w:val="0"/>
              <w:marBottom w:val="0"/>
              <w:divBdr>
                <w:top w:val="none" w:sz="0" w:space="0" w:color="auto"/>
                <w:left w:val="none" w:sz="0" w:space="0" w:color="auto"/>
                <w:bottom w:val="none" w:sz="0" w:space="0" w:color="auto"/>
                <w:right w:val="none" w:sz="0" w:space="0" w:color="auto"/>
              </w:divBdr>
            </w:div>
          </w:divsChild>
        </w:div>
        <w:div w:id="418716747">
          <w:marLeft w:val="0"/>
          <w:marRight w:val="0"/>
          <w:marTop w:val="0"/>
          <w:marBottom w:val="0"/>
          <w:divBdr>
            <w:top w:val="none" w:sz="0" w:space="0" w:color="auto"/>
            <w:left w:val="none" w:sz="0" w:space="0" w:color="auto"/>
            <w:bottom w:val="none" w:sz="0" w:space="0" w:color="auto"/>
            <w:right w:val="none" w:sz="0" w:space="0" w:color="auto"/>
          </w:divBdr>
        </w:div>
        <w:div w:id="418789999">
          <w:marLeft w:val="0"/>
          <w:marRight w:val="0"/>
          <w:marTop w:val="0"/>
          <w:marBottom w:val="250"/>
          <w:divBdr>
            <w:top w:val="none" w:sz="0" w:space="0" w:color="auto"/>
            <w:left w:val="none" w:sz="0" w:space="0" w:color="auto"/>
            <w:bottom w:val="none" w:sz="0" w:space="0" w:color="auto"/>
            <w:right w:val="none" w:sz="0" w:space="0" w:color="auto"/>
          </w:divBdr>
        </w:div>
        <w:div w:id="418866349">
          <w:marLeft w:val="-225"/>
          <w:marRight w:val="-225"/>
          <w:marTop w:val="0"/>
          <w:marBottom w:val="0"/>
          <w:divBdr>
            <w:top w:val="none" w:sz="0" w:space="0" w:color="auto"/>
            <w:left w:val="none" w:sz="0" w:space="0" w:color="auto"/>
            <w:bottom w:val="none" w:sz="0" w:space="0" w:color="auto"/>
            <w:right w:val="none" w:sz="0" w:space="0" w:color="auto"/>
          </w:divBdr>
        </w:div>
        <w:div w:id="418869349">
          <w:marLeft w:val="-225"/>
          <w:marRight w:val="-225"/>
          <w:marTop w:val="0"/>
          <w:marBottom w:val="0"/>
          <w:divBdr>
            <w:top w:val="none" w:sz="0" w:space="0" w:color="auto"/>
            <w:left w:val="none" w:sz="0" w:space="0" w:color="auto"/>
            <w:bottom w:val="none" w:sz="0" w:space="0" w:color="auto"/>
            <w:right w:val="none" w:sz="0" w:space="0" w:color="auto"/>
          </w:divBdr>
        </w:div>
        <w:div w:id="418873262">
          <w:marLeft w:val="0"/>
          <w:marRight w:val="0"/>
          <w:marTop w:val="0"/>
          <w:marBottom w:val="75"/>
          <w:divBdr>
            <w:top w:val="none" w:sz="0" w:space="0" w:color="auto"/>
            <w:left w:val="none" w:sz="0" w:space="0" w:color="auto"/>
            <w:bottom w:val="none" w:sz="0" w:space="0" w:color="auto"/>
            <w:right w:val="none" w:sz="0" w:space="0" w:color="auto"/>
          </w:divBdr>
        </w:div>
        <w:div w:id="418908299">
          <w:marLeft w:val="0"/>
          <w:marRight w:val="0"/>
          <w:marTop w:val="0"/>
          <w:marBottom w:val="150"/>
          <w:divBdr>
            <w:top w:val="none" w:sz="0" w:space="0" w:color="auto"/>
            <w:left w:val="none" w:sz="0" w:space="0" w:color="auto"/>
            <w:bottom w:val="none" w:sz="0" w:space="0" w:color="auto"/>
            <w:right w:val="none" w:sz="0" w:space="0" w:color="auto"/>
          </w:divBdr>
        </w:div>
        <w:div w:id="418915630">
          <w:marLeft w:val="0"/>
          <w:marRight w:val="0"/>
          <w:marTop w:val="0"/>
          <w:marBottom w:val="0"/>
          <w:divBdr>
            <w:top w:val="none" w:sz="0" w:space="0" w:color="auto"/>
            <w:left w:val="none" w:sz="0" w:space="0" w:color="auto"/>
            <w:bottom w:val="none" w:sz="0" w:space="0" w:color="auto"/>
            <w:right w:val="none" w:sz="0" w:space="0" w:color="auto"/>
          </w:divBdr>
        </w:div>
        <w:div w:id="418985121">
          <w:marLeft w:val="0"/>
          <w:marRight w:val="0"/>
          <w:marTop w:val="0"/>
          <w:marBottom w:val="240"/>
          <w:divBdr>
            <w:top w:val="none" w:sz="0" w:space="0" w:color="auto"/>
            <w:left w:val="none" w:sz="0" w:space="0" w:color="auto"/>
            <w:bottom w:val="none" w:sz="0" w:space="0" w:color="auto"/>
            <w:right w:val="none" w:sz="0" w:space="0" w:color="auto"/>
          </w:divBdr>
        </w:div>
        <w:div w:id="418986556">
          <w:marLeft w:val="0"/>
          <w:marRight w:val="0"/>
          <w:marTop w:val="0"/>
          <w:marBottom w:val="240"/>
          <w:divBdr>
            <w:top w:val="none" w:sz="0" w:space="0" w:color="auto"/>
            <w:left w:val="none" w:sz="0" w:space="0" w:color="auto"/>
            <w:bottom w:val="none" w:sz="0" w:space="0" w:color="auto"/>
            <w:right w:val="none" w:sz="0" w:space="0" w:color="auto"/>
          </w:divBdr>
        </w:div>
        <w:div w:id="419058138">
          <w:marLeft w:val="0"/>
          <w:marRight w:val="0"/>
          <w:marTop w:val="0"/>
          <w:marBottom w:val="0"/>
          <w:divBdr>
            <w:top w:val="none" w:sz="0" w:space="0" w:color="auto"/>
            <w:left w:val="none" w:sz="0" w:space="0" w:color="auto"/>
            <w:bottom w:val="none" w:sz="0" w:space="0" w:color="auto"/>
            <w:right w:val="none" w:sz="0" w:space="0" w:color="auto"/>
          </w:divBdr>
        </w:div>
        <w:div w:id="419065920">
          <w:marLeft w:val="0"/>
          <w:marRight w:val="0"/>
          <w:marTop w:val="0"/>
          <w:marBottom w:val="0"/>
          <w:divBdr>
            <w:top w:val="none" w:sz="0" w:space="0" w:color="auto"/>
            <w:left w:val="none" w:sz="0" w:space="0" w:color="auto"/>
            <w:bottom w:val="none" w:sz="0" w:space="0" w:color="auto"/>
            <w:right w:val="none" w:sz="0" w:space="0" w:color="auto"/>
          </w:divBdr>
        </w:div>
        <w:div w:id="419066951">
          <w:marLeft w:val="-225"/>
          <w:marRight w:val="-225"/>
          <w:marTop w:val="0"/>
          <w:marBottom w:val="0"/>
          <w:divBdr>
            <w:top w:val="none" w:sz="0" w:space="0" w:color="auto"/>
            <w:left w:val="none" w:sz="0" w:space="0" w:color="auto"/>
            <w:bottom w:val="none" w:sz="0" w:space="0" w:color="auto"/>
            <w:right w:val="none" w:sz="0" w:space="0" w:color="auto"/>
          </w:divBdr>
        </w:div>
        <w:div w:id="419104542">
          <w:marLeft w:val="0"/>
          <w:marRight w:val="0"/>
          <w:marTop w:val="0"/>
          <w:marBottom w:val="0"/>
          <w:divBdr>
            <w:top w:val="none" w:sz="0" w:space="0" w:color="auto"/>
            <w:left w:val="none" w:sz="0" w:space="0" w:color="auto"/>
            <w:bottom w:val="none" w:sz="0" w:space="0" w:color="auto"/>
            <w:right w:val="none" w:sz="0" w:space="0" w:color="auto"/>
          </w:divBdr>
          <w:divsChild>
            <w:div w:id="214781584">
              <w:marLeft w:val="0"/>
              <w:marRight w:val="0"/>
              <w:marTop w:val="0"/>
              <w:marBottom w:val="0"/>
              <w:divBdr>
                <w:top w:val="none" w:sz="0" w:space="0" w:color="auto"/>
                <w:left w:val="none" w:sz="0" w:space="0" w:color="auto"/>
                <w:bottom w:val="none" w:sz="0" w:space="0" w:color="auto"/>
                <w:right w:val="none" w:sz="0" w:space="0" w:color="auto"/>
              </w:divBdr>
            </w:div>
          </w:divsChild>
        </w:div>
        <w:div w:id="419108714">
          <w:marLeft w:val="1463"/>
          <w:marRight w:val="0"/>
          <w:marTop w:val="0"/>
          <w:marBottom w:val="0"/>
          <w:divBdr>
            <w:top w:val="none" w:sz="0" w:space="0" w:color="auto"/>
            <w:left w:val="none" w:sz="0" w:space="0" w:color="auto"/>
            <w:bottom w:val="none" w:sz="0" w:space="0" w:color="auto"/>
            <w:right w:val="none" w:sz="0" w:space="0" w:color="auto"/>
          </w:divBdr>
        </w:div>
        <w:div w:id="419258496">
          <w:marLeft w:val="0"/>
          <w:marRight w:val="0"/>
          <w:marTop w:val="0"/>
          <w:marBottom w:val="0"/>
          <w:divBdr>
            <w:top w:val="none" w:sz="0" w:space="0" w:color="auto"/>
            <w:left w:val="none" w:sz="0" w:space="0" w:color="auto"/>
            <w:bottom w:val="none" w:sz="0" w:space="0" w:color="auto"/>
            <w:right w:val="none" w:sz="0" w:space="0" w:color="auto"/>
          </w:divBdr>
        </w:div>
        <w:div w:id="419330802">
          <w:marLeft w:val="0"/>
          <w:marRight w:val="0"/>
          <w:marTop w:val="0"/>
          <w:marBottom w:val="345"/>
          <w:divBdr>
            <w:top w:val="none" w:sz="0" w:space="0" w:color="auto"/>
            <w:left w:val="none" w:sz="0" w:space="0" w:color="auto"/>
            <w:bottom w:val="none" w:sz="0" w:space="0" w:color="auto"/>
            <w:right w:val="none" w:sz="0" w:space="0" w:color="auto"/>
          </w:divBdr>
        </w:div>
        <w:div w:id="419369986">
          <w:marLeft w:val="60"/>
          <w:marRight w:val="60"/>
          <w:marTop w:val="0"/>
          <w:marBottom w:val="120"/>
          <w:divBdr>
            <w:top w:val="none" w:sz="0" w:space="0" w:color="auto"/>
            <w:left w:val="none" w:sz="0" w:space="0" w:color="auto"/>
            <w:bottom w:val="none" w:sz="0" w:space="0" w:color="auto"/>
            <w:right w:val="none" w:sz="0" w:space="0" w:color="auto"/>
          </w:divBdr>
        </w:div>
        <w:div w:id="419372536">
          <w:marLeft w:val="0"/>
          <w:marRight w:val="0"/>
          <w:marTop w:val="0"/>
          <w:marBottom w:val="0"/>
          <w:divBdr>
            <w:top w:val="none" w:sz="0" w:space="0" w:color="auto"/>
            <w:left w:val="none" w:sz="0" w:space="0" w:color="auto"/>
            <w:bottom w:val="none" w:sz="0" w:space="0" w:color="auto"/>
            <w:right w:val="none" w:sz="0" w:space="0" w:color="auto"/>
          </w:divBdr>
        </w:div>
        <w:div w:id="419524503">
          <w:marLeft w:val="0"/>
          <w:marRight w:val="0"/>
          <w:marTop w:val="0"/>
          <w:marBottom w:val="0"/>
          <w:divBdr>
            <w:top w:val="none" w:sz="0" w:space="0" w:color="auto"/>
            <w:left w:val="none" w:sz="0" w:space="0" w:color="auto"/>
            <w:bottom w:val="none" w:sz="0" w:space="0" w:color="auto"/>
            <w:right w:val="none" w:sz="0" w:space="0" w:color="auto"/>
          </w:divBdr>
        </w:div>
        <w:div w:id="419528684">
          <w:marLeft w:val="1463"/>
          <w:marRight w:val="0"/>
          <w:marTop w:val="0"/>
          <w:marBottom w:val="0"/>
          <w:divBdr>
            <w:top w:val="none" w:sz="0" w:space="0" w:color="auto"/>
            <w:left w:val="none" w:sz="0" w:space="0" w:color="auto"/>
            <w:bottom w:val="none" w:sz="0" w:space="0" w:color="auto"/>
            <w:right w:val="none" w:sz="0" w:space="0" w:color="auto"/>
          </w:divBdr>
        </w:div>
        <w:div w:id="419564694">
          <w:marLeft w:val="0"/>
          <w:marRight w:val="0"/>
          <w:marTop w:val="0"/>
          <w:marBottom w:val="0"/>
          <w:divBdr>
            <w:top w:val="none" w:sz="0" w:space="0" w:color="auto"/>
            <w:left w:val="none" w:sz="0" w:space="0" w:color="auto"/>
            <w:bottom w:val="none" w:sz="0" w:space="0" w:color="auto"/>
            <w:right w:val="none" w:sz="0" w:space="0" w:color="auto"/>
          </w:divBdr>
        </w:div>
        <w:div w:id="419572377">
          <w:marLeft w:val="0"/>
          <w:marRight w:val="188"/>
          <w:marTop w:val="0"/>
          <w:marBottom w:val="188"/>
          <w:divBdr>
            <w:top w:val="none" w:sz="0" w:space="0" w:color="auto"/>
            <w:left w:val="none" w:sz="0" w:space="0" w:color="auto"/>
            <w:bottom w:val="none" w:sz="0" w:space="0" w:color="auto"/>
            <w:right w:val="none" w:sz="0" w:space="0" w:color="auto"/>
          </w:divBdr>
        </w:div>
        <w:div w:id="419645393">
          <w:marLeft w:val="0"/>
          <w:marRight w:val="0"/>
          <w:marTop w:val="0"/>
          <w:marBottom w:val="0"/>
          <w:divBdr>
            <w:top w:val="none" w:sz="0" w:space="0" w:color="auto"/>
            <w:left w:val="none" w:sz="0" w:space="0" w:color="auto"/>
            <w:bottom w:val="none" w:sz="0" w:space="0" w:color="auto"/>
            <w:right w:val="none" w:sz="0" w:space="0" w:color="auto"/>
          </w:divBdr>
        </w:div>
        <w:div w:id="419645767">
          <w:marLeft w:val="1221"/>
          <w:marRight w:val="0"/>
          <w:marTop w:val="0"/>
          <w:marBottom w:val="0"/>
          <w:divBdr>
            <w:top w:val="none" w:sz="0" w:space="0" w:color="auto"/>
            <w:left w:val="none" w:sz="0" w:space="0" w:color="auto"/>
            <w:bottom w:val="none" w:sz="0" w:space="0" w:color="auto"/>
            <w:right w:val="none" w:sz="0" w:space="0" w:color="auto"/>
          </w:divBdr>
        </w:div>
        <w:div w:id="419714102">
          <w:marLeft w:val="0"/>
          <w:marRight w:val="0"/>
          <w:marTop w:val="0"/>
          <w:marBottom w:val="450"/>
          <w:divBdr>
            <w:top w:val="none" w:sz="0" w:space="0" w:color="auto"/>
            <w:left w:val="none" w:sz="0" w:space="0" w:color="auto"/>
            <w:bottom w:val="none" w:sz="0" w:space="0" w:color="auto"/>
            <w:right w:val="none" w:sz="0" w:space="0" w:color="auto"/>
          </w:divBdr>
        </w:div>
        <w:div w:id="419714260">
          <w:marLeft w:val="0"/>
          <w:marRight w:val="0"/>
          <w:marTop w:val="0"/>
          <w:marBottom w:val="125"/>
          <w:divBdr>
            <w:top w:val="none" w:sz="0" w:space="0" w:color="auto"/>
            <w:left w:val="none" w:sz="0" w:space="0" w:color="auto"/>
            <w:bottom w:val="none" w:sz="0" w:space="0" w:color="auto"/>
            <w:right w:val="none" w:sz="0" w:space="0" w:color="auto"/>
          </w:divBdr>
        </w:div>
        <w:div w:id="419715136">
          <w:marLeft w:val="626"/>
          <w:marRight w:val="1252"/>
          <w:marTop w:val="0"/>
          <w:marBottom w:val="0"/>
          <w:divBdr>
            <w:top w:val="none" w:sz="0" w:space="0" w:color="auto"/>
            <w:left w:val="none" w:sz="0" w:space="0" w:color="auto"/>
            <w:bottom w:val="none" w:sz="0" w:space="0" w:color="auto"/>
            <w:right w:val="none" w:sz="0" w:space="0" w:color="auto"/>
          </w:divBdr>
        </w:div>
        <w:div w:id="419715191">
          <w:marLeft w:val="0"/>
          <w:marRight w:val="0"/>
          <w:marTop w:val="0"/>
          <w:marBottom w:val="75"/>
          <w:divBdr>
            <w:top w:val="none" w:sz="0" w:space="0" w:color="auto"/>
            <w:left w:val="none" w:sz="0" w:space="0" w:color="auto"/>
            <w:bottom w:val="none" w:sz="0" w:space="0" w:color="auto"/>
            <w:right w:val="none" w:sz="0" w:space="0" w:color="auto"/>
          </w:divBdr>
        </w:div>
        <w:div w:id="419718623">
          <w:marLeft w:val="0"/>
          <w:marRight w:val="0"/>
          <w:marTop w:val="0"/>
          <w:marBottom w:val="0"/>
          <w:divBdr>
            <w:top w:val="none" w:sz="0" w:space="0" w:color="auto"/>
            <w:left w:val="none" w:sz="0" w:space="0" w:color="auto"/>
            <w:bottom w:val="none" w:sz="0" w:space="0" w:color="auto"/>
            <w:right w:val="none" w:sz="0" w:space="0" w:color="auto"/>
          </w:divBdr>
        </w:div>
        <w:div w:id="419719425">
          <w:marLeft w:val="0"/>
          <w:marRight w:val="225"/>
          <w:marTop w:val="0"/>
          <w:marBottom w:val="0"/>
          <w:divBdr>
            <w:top w:val="none" w:sz="0" w:space="0" w:color="auto"/>
            <w:left w:val="none" w:sz="0" w:space="0" w:color="auto"/>
            <w:bottom w:val="none" w:sz="0" w:space="0" w:color="auto"/>
            <w:right w:val="none" w:sz="0" w:space="0" w:color="auto"/>
          </w:divBdr>
        </w:div>
        <w:div w:id="419760181">
          <w:marLeft w:val="-150"/>
          <w:marRight w:val="-150"/>
          <w:marTop w:val="0"/>
          <w:marBottom w:val="300"/>
          <w:divBdr>
            <w:top w:val="none" w:sz="0" w:space="0" w:color="auto"/>
            <w:left w:val="none" w:sz="0" w:space="0" w:color="auto"/>
            <w:bottom w:val="none" w:sz="0" w:space="0" w:color="auto"/>
            <w:right w:val="none" w:sz="0" w:space="0" w:color="auto"/>
          </w:divBdr>
          <w:divsChild>
            <w:div w:id="122581464">
              <w:marLeft w:val="0"/>
              <w:marRight w:val="0"/>
              <w:marTop w:val="0"/>
              <w:marBottom w:val="0"/>
              <w:divBdr>
                <w:top w:val="none" w:sz="0" w:space="0" w:color="auto"/>
                <w:left w:val="none" w:sz="0" w:space="0" w:color="auto"/>
                <w:bottom w:val="none" w:sz="0" w:space="0" w:color="auto"/>
                <w:right w:val="none" w:sz="0" w:space="0" w:color="auto"/>
              </w:divBdr>
            </w:div>
          </w:divsChild>
        </w:div>
        <w:div w:id="419838595">
          <w:marLeft w:val="1463"/>
          <w:marRight w:val="0"/>
          <w:marTop w:val="0"/>
          <w:marBottom w:val="0"/>
          <w:divBdr>
            <w:top w:val="none" w:sz="0" w:space="0" w:color="auto"/>
            <w:left w:val="none" w:sz="0" w:space="0" w:color="auto"/>
            <w:bottom w:val="none" w:sz="0" w:space="0" w:color="auto"/>
            <w:right w:val="none" w:sz="0" w:space="0" w:color="auto"/>
          </w:divBdr>
        </w:div>
        <w:div w:id="419913756">
          <w:marLeft w:val="0"/>
          <w:marRight w:val="0"/>
          <w:marTop w:val="0"/>
          <w:marBottom w:val="450"/>
          <w:divBdr>
            <w:top w:val="none" w:sz="0" w:space="0" w:color="auto"/>
            <w:left w:val="none" w:sz="0" w:space="0" w:color="auto"/>
            <w:bottom w:val="none" w:sz="0" w:space="0" w:color="auto"/>
            <w:right w:val="none" w:sz="0" w:space="0" w:color="auto"/>
          </w:divBdr>
        </w:div>
        <w:div w:id="419955154">
          <w:marLeft w:val="0"/>
          <w:marRight w:val="0"/>
          <w:marTop w:val="0"/>
          <w:marBottom w:val="0"/>
          <w:divBdr>
            <w:top w:val="none" w:sz="0" w:space="0" w:color="auto"/>
            <w:left w:val="none" w:sz="0" w:space="0" w:color="auto"/>
            <w:bottom w:val="none" w:sz="0" w:space="0" w:color="auto"/>
            <w:right w:val="none" w:sz="0" w:space="0" w:color="auto"/>
          </w:divBdr>
          <w:divsChild>
            <w:div w:id="653603777">
              <w:marLeft w:val="0"/>
              <w:marRight w:val="0"/>
              <w:marTop w:val="0"/>
              <w:marBottom w:val="0"/>
              <w:divBdr>
                <w:top w:val="none" w:sz="0" w:space="0" w:color="auto"/>
                <w:left w:val="none" w:sz="0" w:space="0" w:color="auto"/>
                <w:bottom w:val="none" w:sz="0" w:space="0" w:color="auto"/>
                <w:right w:val="none" w:sz="0" w:space="0" w:color="auto"/>
              </w:divBdr>
            </w:div>
          </w:divsChild>
        </w:div>
        <w:div w:id="419982072">
          <w:marLeft w:val="0"/>
          <w:marRight w:val="0"/>
          <w:marTop w:val="0"/>
          <w:marBottom w:val="0"/>
          <w:divBdr>
            <w:top w:val="none" w:sz="0" w:space="0" w:color="auto"/>
            <w:left w:val="none" w:sz="0" w:space="0" w:color="auto"/>
            <w:bottom w:val="none" w:sz="0" w:space="0" w:color="auto"/>
            <w:right w:val="none" w:sz="0" w:space="0" w:color="auto"/>
          </w:divBdr>
          <w:divsChild>
            <w:div w:id="227497730">
              <w:marLeft w:val="0"/>
              <w:marRight w:val="0"/>
              <w:marTop w:val="0"/>
              <w:marBottom w:val="125"/>
              <w:divBdr>
                <w:top w:val="none" w:sz="0" w:space="0" w:color="auto"/>
                <w:left w:val="none" w:sz="0" w:space="0" w:color="auto"/>
                <w:bottom w:val="none" w:sz="0" w:space="0" w:color="auto"/>
                <w:right w:val="none" w:sz="0" w:space="0" w:color="auto"/>
              </w:divBdr>
            </w:div>
          </w:divsChild>
        </w:div>
        <w:div w:id="419984420">
          <w:marLeft w:val="0"/>
          <w:marRight w:val="0"/>
          <w:marTop w:val="0"/>
          <w:marBottom w:val="0"/>
          <w:divBdr>
            <w:top w:val="none" w:sz="0" w:space="0" w:color="auto"/>
            <w:left w:val="none" w:sz="0" w:space="0" w:color="auto"/>
            <w:bottom w:val="none" w:sz="0" w:space="0" w:color="auto"/>
            <w:right w:val="none" w:sz="0" w:space="0" w:color="auto"/>
          </w:divBdr>
        </w:div>
        <w:div w:id="420028056">
          <w:marLeft w:val="0"/>
          <w:marRight w:val="0"/>
          <w:marTop w:val="100"/>
          <w:marBottom w:val="100"/>
          <w:divBdr>
            <w:top w:val="none" w:sz="0" w:space="0" w:color="auto"/>
            <w:left w:val="none" w:sz="0" w:space="0" w:color="auto"/>
            <w:bottom w:val="none" w:sz="0" w:space="0" w:color="auto"/>
            <w:right w:val="none" w:sz="0" w:space="0" w:color="auto"/>
          </w:divBdr>
        </w:div>
        <w:div w:id="420106901">
          <w:marLeft w:val="0"/>
          <w:marRight w:val="0"/>
          <w:marTop w:val="0"/>
          <w:marBottom w:val="0"/>
          <w:divBdr>
            <w:top w:val="none" w:sz="0" w:space="0" w:color="auto"/>
            <w:left w:val="none" w:sz="0" w:space="0" w:color="auto"/>
            <w:bottom w:val="none" w:sz="0" w:space="0" w:color="auto"/>
            <w:right w:val="none" w:sz="0" w:space="0" w:color="auto"/>
          </w:divBdr>
          <w:divsChild>
            <w:div w:id="49962838">
              <w:marLeft w:val="0"/>
              <w:marRight w:val="0"/>
              <w:marTop w:val="0"/>
              <w:marBottom w:val="240"/>
              <w:divBdr>
                <w:top w:val="none" w:sz="0" w:space="0" w:color="auto"/>
                <w:left w:val="none" w:sz="0" w:space="0" w:color="auto"/>
                <w:bottom w:val="none" w:sz="0" w:space="0" w:color="auto"/>
                <w:right w:val="none" w:sz="0" w:space="0" w:color="auto"/>
              </w:divBdr>
            </w:div>
            <w:div w:id="729229482">
              <w:marLeft w:val="0"/>
              <w:marRight w:val="0"/>
              <w:marTop w:val="0"/>
              <w:marBottom w:val="240"/>
              <w:divBdr>
                <w:top w:val="none" w:sz="0" w:space="0" w:color="auto"/>
                <w:left w:val="none" w:sz="0" w:space="0" w:color="auto"/>
                <w:bottom w:val="none" w:sz="0" w:space="0" w:color="auto"/>
                <w:right w:val="none" w:sz="0" w:space="0" w:color="auto"/>
              </w:divBdr>
            </w:div>
          </w:divsChild>
        </w:div>
        <w:div w:id="420107328">
          <w:marLeft w:val="0"/>
          <w:marRight w:val="0"/>
          <w:marTop w:val="0"/>
          <w:marBottom w:val="0"/>
          <w:divBdr>
            <w:top w:val="none" w:sz="0" w:space="0" w:color="auto"/>
            <w:left w:val="none" w:sz="0" w:space="0" w:color="auto"/>
            <w:bottom w:val="none" w:sz="0" w:space="0" w:color="auto"/>
            <w:right w:val="none" w:sz="0" w:space="0" w:color="auto"/>
          </w:divBdr>
        </w:div>
        <w:div w:id="4201770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0180927">
          <w:marLeft w:val="0"/>
          <w:marRight w:val="0"/>
          <w:marTop w:val="0"/>
          <w:marBottom w:val="0"/>
          <w:divBdr>
            <w:top w:val="none" w:sz="0" w:space="0" w:color="auto"/>
            <w:left w:val="none" w:sz="0" w:space="0" w:color="auto"/>
            <w:bottom w:val="none" w:sz="0" w:space="0" w:color="auto"/>
            <w:right w:val="none" w:sz="0" w:space="0" w:color="auto"/>
          </w:divBdr>
          <w:divsChild>
            <w:div w:id="397166471">
              <w:marLeft w:val="0"/>
              <w:marRight w:val="0"/>
              <w:marTop w:val="150"/>
              <w:marBottom w:val="150"/>
              <w:divBdr>
                <w:top w:val="none" w:sz="0" w:space="0" w:color="auto"/>
                <w:left w:val="none" w:sz="0" w:space="0" w:color="auto"/>
                <w:bottom w:val="none" w:sz="0" w:space="0" w:color="auto"/>
                <w:right w:val="none" w:sz="0" w:space="0" w:color="auto"/>
              </w:divBdr>
            </w:div>
          </w:divsChild>
        </w:div>
        <w:div w:id="420182232">
          <w:marLeft w:val="0"/>
          <w:marRight w:val="0"/>
          <w:marTop w:val="0"/>
          <w:marBottom w:val="0"/>
          <w:divBdr>
            <w:top w:val="none" w:sz="0" w:space="0" w:color="auto"/>
            <w:left w:val="none" w:sz="0" w:space="0" w:color="auto"/>
            <w:bottom w:val="none" w:sz="0" w:space="0" w:color="auto"/>
            <w:right w:val="none" w:sz="0" w:space="0" w:color="auto"/>
          </w:divBdr>
        </w:div>
        <w:div w:id="420218589">
          <w:marLeft w:val="1221"/>
          <w:marRight w:val="0"/>
          <w:marTop w:val="0"/>
          <w:marBottom w:val="0"/>
          <w:divBdr>
            <w:top w:val="none" w:sz="0" w:space="0" w:color="auto"/>
            <w:left w:val="none" w:sz="0" w:space="0" w:color="auto"/>
            <w:bottom w:val="none" w:sz="0" w:space="0" w:color="auto"/>
            <w:right w:val="none" w:sz="0" w:space="0" w:color="auto"/>
          </w:divBdr>
          <w:divsChild>
            <w:div w:id="197739021">
              <w:marLeft w:val="0"/>
              <w:marRight w:val="0"/>
              <w:marTop w:val="0"/>
              <w:marBottom w:val="0"/>
              <w:divBdr>
                <w:top w:val="none" w:sz="0" w:space="0" w:color="auto"/>
                <w:left w:val="none" w:sz="0" w:space="0" w:color="auto"/>
                <w:bottom w:val="none" w:sz="0" w:space="0" w:color="auto"/>
                <w:right w:val="none" w:sz="0" w:space="0" w:color="auto"/>
              </w:divBdr>
            </w:div>
          </w:divsChild>
        </w:div>
        <w:div w:id="420293748">
          <w:marLeft w:val="0"/>
          <w:marRight w:val="0"/>
          <w:marTop w:val="0"/>
          <w:marBottom w:val="315"/>
          <w:divBdr>
            <w:top w:val="none" w:sz="0" w:space="0" w:color="auto"/>
            <w:left w:val="none" w:sz="0" w:space="0" w:color="auto"/>
            <w:bottom w:val="none" w:sz="0" w:space="0" w:color="auto"/>
            <w:right w:val="none" w:sz="0" w:space="0" w:color="auto"/>
          </w:divBdr>
        </w:div>
        <w:div w:id="420295960">
          <w:marLeft w:val="0"/>
          <w:marRight w:val="63"/>
          <w:marTop w:val="63"/>
          <w:marBottom w:val="0"/>
          <w:divBdr>
            <w:top w:val="none" w:sz="0" w:space="0" w:color="auto"/>
            <w:left w:val="none" w:sz="0" w:space="0" w:color="auto"/>
            <w:bottom w:val="none" w:sz="0" w:space="0" w:color="auto"/>
            <w:right w:val="none" w:sz="0" w:space="0" w:color="auto"/>
          </w:divBdr>
        </w:div>
        <w:div w:id="420301322">
          <w:marLeft w:val="0"/>
          <w:marRight w:val="450"/>
          <w:marTop w:val="0"/>
          <w:marBottom w:val="150"/>
          <w:divBdr>
            <w:top w:val="none" w:sz="0" w:space="0" w:color="auto"/>
            <w:left w:val="none" w:sz="0" w:space="0" w:color="auto"/>
            <w:bottom w:val="none" w:sz="0" w:space="0" w:color="auto"/>
            <w:right w:val="none" w:sz="0" w:space="0" w:color="auto"/>
          </w:divBdr>
        </w:div>
        <w:div w:id="420301806">
          <w:marLeft w:val="0"/>
          <w:marRight w:val="0"/>
          <w:marTop w:val="0"/>
          <w:marBottom w:val="0"/>
          <w:divBdr>
            <w:top w:val="none" w:sz="0" w:space="0" w:color="auto"/>
            <w:left w:val="none" w:sz="0" w:space="0" w:color="auto"/>
            <w:bottom w:val="none" w:sz="0" w:space="0" w:color="auto"/>
            <w:right w:val="none" w:sz="0" w:space="0" w:color="auto"/>
          </w:divBdr>
        </w:div>
        <w:div w:id="420372682">
          <w:marLeft w:val="0"/>
          <w:marRight w:val="0"/>
          <w:marTop w:val="0"/>
          <w:marBottom w:val="0"/>
          <w:divBdr>
            <w:top w:val="none" w:sz="0" w:space="0" w:color="auto"/>
            <w:left w:val="none" w:sz="0" w:space="0" w:color="auto"/>
            <w:bottom w:val="none" w:sz="0" w:space="0" w:color="auto"/>
            <w:right w:val="none" w:sz="0" w:space="0" w:color="auto"/>
          </w:divBdr>
        </w:div>
        <w:div w:id="420414744">
          <w:marLeft w:val="0"/>
          <w:marRight w:val="0"/>
          <w:marTop w:val="100"/>
          <w:marBottom w:val="100"/>
          <w:divBdr>
            <w:top w:val="none" w:sz="0" w:space="0" w:color="auto"/>
            <w:left w:val="none" w:sz="0" w:space="0" w:color="auto"/>
            <w:bottom w:val="none" w:sz="0" w:space="0" w:color="auto"/>
            <w:right w:val="none" w:sz="0" w:space="0" w:color="auto"/>
          </w:divBdr>
        </w:div>
        <w:div w:id="420491586">
          <w:marLeft w:val="0"/>
          <w:marRight w:val="0"/>
          <w:marTop w:val="0"/>
          <w:marBottom w:val="0"/>
          <w:divBdr>
            <w:top w:val="none" w:sz="0" w:space="0" w:color="auto"/>
            <w:left w:val="none" w:sz="0" w:space="0" w:color="auto"/>
            <w:bottom w:val="none" w:sz="0" w:space="0" w:color="auto"/>
            <w:right w:val="none" w:sz="0" w:space="0" w:color="auto"/>
          </w:divBdr>
        </w:div>
        <w:div w:id="420565677">
          <w:marLeft w:val="0"/>
          <w:marRight w:val="0"/>
          <w:marTop w:val="0"/>
          <w:marBottom w:val="0"/>
          <w:divBdr>
            <w:top w:val="single" w:sz="2" w:space="0" w:color="E0E0E0"/>
            <w:left w:val="single" w:sz="2" w:space="0" w:color="E0E0E0"/>
            <w:bottom w:val="single" w:sz="2" w:space="0" w:color="E0E0E0"/>
            <w:right w:val="single" w:sz="2" w:space="0" w:color="E0E0E0"/>
          </w:divBdr>
        </w:div>
        <w:div w:id="420569448">
          <w:marLeft w:val="0"/>
          <w:marRight w:val="0"/>
          <w:marTop w:val="0"/>
          <w:marBottom w:val="345"/>
          <w:divBdr>
            <w:top w:val="none" w:sz="0" w:space="0" w:color="auto"/>
            <w:left w:val="none" w:sz="0" w:space="0" w:color="auto"/>
            <w:bottom w:val="none" w:sz="0" w:space="0" w:color="auto"/>
            <w:right w:val="none" w:sz="0" w:space="0" w:color="auto"/>
          </w:divBdr>
        </w:div>
        <w:div w:id="420613664">
          <w:marLeft w:val="0"/>
          <w:marRight w:val="0"/>
          <w:marTop w:val="0"/>
          <w:marBottom w:val="0"/>
          <w:divBdr>
            <w:top w:val="none" w:sz="0" w:space="0" w:color="auto"/>
            <w:left w:val="none" w:sz="0" w:space="0" w:color="auto"/>
            <w:bottom w:val="none" w:sz="0" w:space="0" w:color="auto"/>
            <w:right w:val="none" w:sz="0" w:space="0" w:color="auto"/>
          </w:divBdr>
        </w:div>
        <w:div w:id="420680373">
          <w:marLeft w:val="0"/>
          <w:marRight w:val="0"/>
          <w:marTop w:val="0"/>
          <w:marBottom w:val="0"/>
          <w:divBdr>
            <w:top w:val="single" w:sz="2" w:space="0" w:color="E0E0E0"/>
            <w:left w:val="single" w:sz="2" w:space="0" w:color="E0E0E0"/>
            <w:bottom w:val="single" w:sz="2" w:space="0" w:color="E0E0E0"/>
            <w:right w:val="single" w:sz="2" w:space="0" w:color="E0E0E0"/>
          </w:divBdr>
          <w:divsChild>
            <w:div w:id="260451668">
              <w:marLeft w:val="0"/>
              <w:marRight w:val="0"/>
              <w:marTop w:val="0"/>
              <w:marBottom w:val="0"/>
              <w:divBdr>
                <w:top w:val="single" w:sz="2" w:space="0" w:color="E0E0E0"/>
                <w:left w:val="single" w:sz="2" w:space="0" w:color="E0E0E0"/>
                <w:bottom w:val="single" w:sz="2" w:space="0" w:color="E0E0E0"/>
                <w:right w:val="single" w:sz="2" w:space="0" w:color="E0E0E0"/>
              </w:divBdr>
              <w:divsChild>
                <w:div w:id="744374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0687663">
          <w:marLeft w:val="0"/>
          <w:marRight w:val="0"/>
          <w:marTop w:val="0"/>
          <w:marBottom w:val="225"/>
          <w:divBdr>
            <w:top w:val="none" w:sz="0" w:space="0" w:color="auto"/>
            <w:left w:val="none" w:sz="0" w:space="0" w:color="auto"/>
            <w:bottom w:val="none" w:sz="0" w:space="0" w:color="auto"/>
            <w:right w:val="none" w:sz="0" w:space="0" w:color="auto"/>
          </w:divBdr>
        </w:div>
        <w:div w:id="420755221">
          <w:marLeft w:val="0"/>
          <w:marRight w:val="0"/>
          <w:marTop w:val="0"/>
          <w:marBottom w:val="0"/>
          <w:divBdr>
            <w:top w:val="none" w:sz="0" w:space="0" w:color="auto"/>
            <w:left w:val="none" w:sz="0" w:space="0" w:color="auto"/>
            <w:bottom w:val="none" w:sz="0" w:space="0" w:color="auto"/>
            <w:right w:val="none" w:sz="0" w:space="0" w:color="auto"/>
          </w:divBdr>
        </w:div>
        <w:div w:id="420757789">
          <w:marLeft w:val="0"/>
          <w:marRight w:val="0"/>
          <w:marTop w:val="0"/>
          <w:marBottom w:val="300"/>
          <w:divBdr>
            <w:top w:val="none" w:sz="0" w:space="0" w:color="auto"/>
            <w:left w:val="none" w:sz="0" w:space="0" w:color="auto"/>
            <w:bottom w:val="none" w:sz="0" w:space="0" w:color="auto"/>
            <w:right w:val="none" w:sz="0" w:space="0" w:color="auto"/>
          </w:divBdr>
        </w:div>
        <w:div w:id="420758228">
          <w:marLeft w:val="0"/>
          <w:marRight w:val="0"/>
          <w:marTop w:val="0"/>
          <w:marBottom w:val="240"/>
          <w:divBdr>
            <w:top w:val="none" w:sz="0" w:space="0" w:color="auto"/>
            <w:left w:val="none" w:sz="0" w:space="0" w:color="auto"/>
            <w:bottom w:val="none" w:sz="0" w:space="0" w:color="auto"/>
            <w:right w:val="none" w:sz="0" w:space="0" w:color="auto"/>
          </w:divBdr>
        </w:div>
        <w:div w:id="420807518">
          <w:marLeft w:val="0"/>
          <w:marRight w:val="0"/>
          <w:marTop w:val="0"/>
          <w:marBottom w:val="0"/>
          <w:divBdr>
            <w:top w:val="none" w:sz="0" w:space="0" w:color="auto"/>
            <w:left w:val="none" w:sz="0" w:space="0" w:color="auto"/>
            <w:bottom w:val="none" w:sz="0" w:space="0" w:color="auto"/>
            <w:right w:val="none" w:sz="0" w:space="0" w:color="auto"/>
          </w:divBdr>
          <w:divsChild>
            <w:div w:id="735513017">
              <w:marLeft w:val="0"/>
              <w:marRight w:val="0"/>
              <w:marTop w:val="0"/>
              <w:marBottom w:val="0"/>
              <w:divBdr>
                <w:top w:val="none" w:sz="0" w:space="0" w:color="auto"/>
                <w:left w:val="none" w:sz="0" w:space="0" w:color="auto"/>
                <w:bottom w:val="none" w:sz="0" w:space="0" w:color="auto"/>
                <w:right w:val="none" w:sz="0" w:space="0" w:color="auto"/>
              </w:divBdr>
            </w:div>
          </w:divsChild>
        </w:div>
        <w:div w:id="420831387">
          <w:marLeft w:val="0"/>
          <w:marRight w:val="0"/>
          <w:marTop w:val="0"/>
          <w:marBottom w:val="0"/>
          <w:divBdr>
            <w:top w:val="none" w:sz="0" w:space="0" w:color="auto"/>
            <w:left w:val="none" w:sz="0" w:space="0" w:color="auto"/>
            <w:bottom w:val="none" w:sz="0" w:space="0" w:color="auto"/>
            <w:right w:val="none" w:sz="0" w:space="0" w:color="auto"/>
          </w:divBdr>
        </w:div>
        <w:div w:id="420834379">
          <w:marLeft w:val="0"/>
          <w:marRight w:val="0"/>
          <w:marTop w:val="0"/>
          <w:marBottom w:val="150"/>
          <w:divBdr>
            <w:top w:val="none" w:sz="0" w:space="0" w:color="auto"/>
            <w:left w:val="none" w:sz="0" w:space="0" w:color="auto"/>
            <w:bottom w:val="none" w:sz="0" w:space="0" w:color="auto"/>
            <w:right w:val="none" w:sz="0" w:space="0" w:color="auto"/>
          </w:divBdr>
        </w:div>
        <w:div w:id="420875118">
          <w:marLeft w:val="0"/>
          <w:marRight w:val="0"/>
          <w:marTop w:val="150"/>
          <w:marBottom w:val="0"/>
          <w:divBdr>
            <w:top w:val="none" w:sz="0" w:space="0" w:color="auto"/>
            <w:left w:val="none" w:sz="0" w:space="0" w:color="auto"/>
            <w:bottom w:val="none" w:sz="0" w:space="0" w:color="auto"/>
            <w:right w:val="none" w:sz="0" w:space="0" w:color="auto"/>
          </w:divBdr>
          <w:divsChild>
            <w:div w:id="644359736">
              <w:marLeft w:val="0"/>
              <w:marRight w:val="0"/>
              <w:marTop w:val="0"/>
              <w:marBottom w:val="150"/>
              <w:divBdr>
                <w:top w:val="none" w:sz="0" w:space="0" w:color="auto"/>
                <w:left w:val="none" w:sz="0" w:space="0" w:color="auto"/>
                <w:bottom w:val="none" w:sz="0" w:space="0" w:color="auto"/>
                <w:right w:val="none" w:sz="0" w:space="0" w:color="auto"/>
              </w:divBdr>
            </w:div>
          </w:divsChild>
        </w:div>
        <w:div w:id="420948953">
          <w:marLeft w:val="0"/>
          <w:marRight w:val="0"/>
          <w:marTop w:val="100"/>
          <w:marBottom w:val="100"/>
          <w:divBdr>
            <w:top w:val="none" w:sz="0" w:space="0" w:color="auto"/>
            <w:left w:val="none" w:sz="0" w:space="0" w:color="auto"/>
            <w:bottom w:val="none" w:sz="0" w:space="0" w:color="auto"/>
            <w:right w:val="none" w:sz="0" w:space="0" w:color="auto"/>
          </w:divBdr>
          <w:divsChild>
            <w:div w:id="97604030">
              <w:marLeft w:val="0"/>
              <w:marRight w:val="0"/>
              <w:marTop w:val="0"/>
              <w:marBottom w:val="0"/>
              <w:divBdr>
                <w:top w:val="none" w:sz="0" w:space="0" w:color="auto"/>
                <w:left w:val="none" w:sz="0" w:space="0" w:color="auto"/>
                <w:bottom w:val="none" w:sz="0" w:space="0" w:color="auto"/>
                <w:right w:val="none" w:sz="0" w:space="0" w:color="auto"/>
              </w:divBdr>
            </w:div>
          </w:divsChild>
        </w:div>
        <w:div w:id="420953414">
          <w:marLeft w:val="0"/>
          <w:marRight w:val="0"/>
          <w:marTop w:val="0"/>
          <w:marBottom w:val="0"/>
          <w:divBdr>
            <w:top w:val="single" w:sz="4" w:space="13" w:color="D2D2D2"/>
            <w:left w:val="none" w:sz="0" w:space="0" w:color="auto"/>
            <w:bottom w:val="none" w:sz="0" w:space="0" w:color="auto"/>
            <w:right w:val="none" w:sz="0" w:space="0" w:color="auto"/>
          </w:divBdr>
        </w:div>
        <w:div w:id="420956771">
          <w:marLeft w:val="0"/>
          <w:marRight w:val="0"/>
          <w:marTop w:val="0"/>
          <w:marBottom w:val="0"/>
          <w:divBdr>
            <w:top w:val="none" w:sz="0" w:space="0" w:color="auto"/>
            <w:left w:val="none" w:sz="0" w:space="0" w:color="auto"/>
            <w:bottom w:val="none" w:sz="0" w:space="0" w:color="auto"/>
            <w:right w:val="none" w:sz="0" w:space="0" w:color="auto"/>
          </w:divBdr>
        </w:div>
        <w:div w:id="421028522">
          <w:marLeft w:val="0"/>
          <w:marRight w:val="0"/>
          <w:marTop w:val="0"/>
          <w:marBottom w:val="0"/>
          <w:divBdr>
            <w:top w:val="none" w:sz="0" w:space="0" w:color="auto"/>
            <w:left w:val="none" w:sz="0" w:space="0" w:color="auto"/>
            <w:bottom w:val="none" w:sz="0" w:space="0" w:color="auto"/>
            <w:right w:val="none" w:sz="0" w:space="0" w:color="auto"/>
          </w:divBdr>
        </w:div>
        <w:div w:id="421032839">
          <w:marLeft w:val="0"/>
          <w:marRight w:val="0"/>
          <w:marTop w:val="0"/>
          <w:marBottom w:val="0"/>
          <w:divBdr>
            <w:top w:val="none" w:sz="0" w:space="0" w:color="auto"/>
            <w:left w:val="none" w:sz="0" w:space="0" w:color="auto"/>
            <w:bottom w:val="none" w:sz="0" w:space="0" w:color="auto"/>
            <w:right w:val="none" w:sz="0" w:space="0" w:color="auto"/>
          </w:divBdr>
        </w:div>
        <w:div w:id="421033021">
          <w:marLeft w:val="15"/>
          <w:marRight w:val="225"/>
          <w:marTop w:val="165"/>
          <w:marBottom w:val="105"/>
          <w:divBdr>
            <w:top w:val="none" w:sz="0" w:space="0" w:color="auto"/>
            <w:left w:val="none" w:sz="0" w:space="0" w:color="auto"/>
            <w:bottom w:val="none" w:sz="0" w:space="0" w:color="auto"/>
            <w:right w:val="none" w:sz="0" w:space="0" w:color="auto"/>
          </w:divBdr>
          <w:divsChild>
            <w:div w:id="185681885">
              <w:marLeft w:val="0"/>
              <w:marRight w:val="0"/>
              <w:marTop w:val="0"/>
              <w:marBottom w:val="0"/>
              <w:divBdr>
                <w:top w:val="none" w:sz="0" w:space="0" w:color="auto"/>
                <w:left w:val="none" w:sz="0" w:space="0" w:color="auto"/>
                <w:bottom w:val="none" w:sz="0" w:space="0" w:color="auto"/>
                <w:right w:val="none" w:sz="0" w:space="0" w:color="auto"/>
              </w:divBdr>
            </w:div>
          </w:divsChild>
        </w:div>
        <w:div w:id="421070066">
          <w:marLeft w:val="0"/>
          <w:marRight w:val="0"/>
          <w:marTop w:val="0"/>
          <w:marBottom w:val="0"/>
          <w:divBdr>
            <w:top w:val="none" w:sz="0" w:space="0" w:color="auto"/>
            <w:left w:val="none" w:sz="0" w:space="0" w:color="auto"/>
            <w:bottom w:val="none" w:sz="0" w:space="0" w:color="auto"/>
            <w:right w:val="none" w:sz="0" w:space="0" w:color="auto"/>
          </w:divBdr>
        </w:div>
        <w:div w:id="421075765">
          <w:marLeft w:val="0"/>
          <w:marRight w:val="0"/>
          <w:marTop w:val="0"/>
          <w:marBottom w:val="0"/>
          <w:divBdr>
            <w:top w:val="single" w:sz="2" w:space="0" w:color="E0E0E0"/>
            <w:left w:val="single" w:sz="2" w:space="0" w:color="E0E0E0"/>
            <w:bottom w:val="single" w:sz="2" w:space="0" w:color="E0E0E0"/>
            <w:right w:val="single" w:sz="2" w:space="0" w:color="E0E0E0"/>
          </w:divBdr>
        </w:div>
        <w:div w:id="421146927">
          <w:marLeft w:val="0"/>
          <w:marRight w:val="0"/>
          <w:marTop w:val="0"/>
          <w:marBottom w:val="0"/>
          <w:divBdr>
            <w:top w:val="none" w:sz="0" w:space="0" w:color="auto"/>
            <w:left w:val="none" w:sz="0" w:space="0" w:color="auto"/>
            <w:bottom w:val="none" w:sz="0" w:space="0" w:color="auto"/>
            <w:right w:val="none" w:sz="0" w:space="0" w:color="auto"/>
          </w:divBdr>
        </w:div>
        <w:div w:id="421220399">
          <w:marLeft w:val="0"/>
          <w:marRight w:val="0"/>
          <w:marTop w:val="0"/>
          <w:marBottom w:val="0"/>
          <w:divBdr>
            <w:top w:val="none" w:sz="0" w:space="0" w:color="auto"/>
            <w:left w:val="none" w:sz="0" w:space="0" w:color="auto"/>
            <w:bottom w:val="none" w:sz="0" w:space="0" w:color="auto"/>
            <w:right w:val="none" w:sz="0" w:space="0" w:color="auto"/>
          </w:divBdr>
        </w:div>
        <w:div w:id="421296148">
          <w:marLeft w:val="0"/>
          <w:marRight w:val="0"/>
          <w:marTop w:val="0"/>
          <w:marBottom w:val="240"/>
          <w:divBdr>
            <w:top w:val="none" w:sz="0" w:space="0" w:color="auto"/>
            <w:left w:val="none" w:sz="0" w:space="0" w:color="auto"/>
            <w:bottom w:val="none" w:sz="0" w:space="0" w:color="auto"/>
            <w:right w:val="none" w:sz="0" w:space="0" w:color="auto"/>
          </w:divBdr>
        </w:div>
        <w:div w:id="421296776">
          <w:marLeft w:val="0"/>
          <w:marRight w:val="0"/>
          <w:marTop w:val="0"/>
          <w:marBottom w:val="0"/>
          <w:divBdr>
            <w:top w:val="none" w:sz="0" w:space="0" w:color="auto"/>
            <w:left w:val="none" w:sz="0" w:space="0" w:color="auto"/>
            <w:bottom w:val="none" w:sz="0" w:space="0" w:color="auto"/>
            <w:right w:val="none" w:sz="0" w:space="0" w:color="auto"/>
          </w:divBdr>
        </w:div>
        <w:div w:id="421297566">
          <w:marLeft w:val="750"/>
          <w:marRight w:val="1500"/>
          <w:marTop w:val="0"/>
          <w:marBottom w:val="0"/>
          <w:divBdr>
            <w:top w:val="none" w:sz="0" w:space="0" w:color="auto"/>
            <w:left w:val="none" w:sz="0" w:space="0" w:color="auto"/>
            <w:bottom w:val="none" w:sz="0" w:space="0" w:color="auto"/>
            <w:right w:val="none" w:sz="0" w:space="0" w:color="auto"/>
          </w:divBdr>
        </w:div>
        <w:div w:id="421410958">
          <w:marLeft w:val="0"/>
          <w:marRight w:val="0"/>
          <w:marTop w:val="0"/>
          <w:marBottom w:val="0"/>
          <w:divBdr>
            <w:top w:val="none" w:sz="0" w:space="0" w:color="auto"/>
            <w:left w:val="none" w:sz="0" w:space="0" w:color="auto"/>
            <w:bottom w:val="none" w:sz="0" w:space="0" w:color="auto"/>
            <w:right w:val="none" w:sz="0" w:space="0" w:color="auto"/>
          </w:divBdr>
        </w:div>
        <w:div w:id="421530316">
          <w:marLeft w:val="-60"/>
          <w:marRight w:val="-60"/>
          <w:marTop w:val="75"/>
          <w:marBottom w:val="0"/>
          <w:divBdr>
            <w:top w:val="none" w:sz="0" w:space="0" w:color="auto"/>
            <w:left w:val="none" w:sz="0" w:space="0" w:color="auto"/>
            <w:bottom w:val="none" w:sz="0" w:space="0" w:color="auto"/>
            <w:right w:val="none" w:sz="0" w:space="0" w:color="auto"/>
          </w:divBdr>
        </w:div>
        <w:div w:id="421534380">
          <w:marLeft w:val="0"/>
          <w:marRight w:val="0"/>
          <w:marTop w:val="0"/>
          <w:marBottom w:val="0"/>
          <w:divBdr>
            <w:top w:val="none" w:sz="0" w:space="0" w:color="auto"/>
            <w:left w:val="none" w:sz="0" w:space="0" w:color="auto"/>
            <w:bottom w:val="none" w:sz="0" w:space="0" w:color="auto"/>
            <w:right w:val="none" w:sz="0" w:space="0" w:color="auto"/>
          </w:divBdr>
        </w:div>
        <w:div w:id="421536396">
          <w:marLeft w:val="-125"/>
          <w:marRight w:val="-125"/>
          <w:marTop w:val="0"/>
          <w:marBottom w:val="0"/>
          <w:divBdr>
            <w:top w:val="none" w:sz="0" w:space="0" w:color="auto"/>
            <w:left w:val="none" w:sz="0" w:space="0" w:color="auto"/>
            <w:bottom w:val="none" w:sz="0" w:space="0" w:color="auto"/>
            <w:right w:val="none" w:sz="0" w:space="0" w:color="auto"/>
          </w:divBdr>
        </w:div>
        <w:div w:id="421537779">
          <w:marLeft w:val="0"/>
          <w:marRight w:val="0"/>
          <w:marTop w:val="0"/>
          <w:marBottom w:val="0"/>
          <w:divBdr>
            <w:top w:val="single" w:sz="2" w:space="0" w:color="E0E0E0"/>
            <w:left w:val="single" w:sz="2" w:space="0" w:color="E0E0E0"/>
            <w:bottom w:val="single" w:sz="2" w:space="0" w:color="E0E0E0"/>
            <w:right w:val="single" w:sz="2" w:space="0" w:color="E0E0E0"/>
          </w:divBdr>
        </w:div>
        <w:div w:id="421609628">
          <w:marLeft w:val="0"/>
          <w:marRight w:val="0"/>
          <w:marTop w:val="0"/>
          <w:marBottom w:val="0"/>
          <w:divBdr>
            <w:top w:val="single" w:sz="2" w:space="0" w:color="E0E0E0"/>
            <w:left w:val="single" w:sz="2" w:space="0" w:color="E0E0E0"/>
            <w:bottom w:val="single" w:sz="2" w:space="0" w:color="E0E0E0"/>
            <w:right w:val="single" w:sz="2" w:space="0" w:color="E0E0E0"/>
          </w:divBdr>
        </w:div>
        <w:div w:id="421610536">
          <w:marLeft w:val="0"/>
          <w:marRight w:val="0"/>
          <w:marTop w:val="0"/>
          <w:marBottom w:val="0"/>
          <w:divBdr>
            <w:top w:val="none" w:sz="0" w:space="0" w:color="auto"/>
            <w:left w:val="none" w:sz="0" w:space="0" w:color="auto"/>
            <w:bottom w:val="none" w:sz="0" w:space="0" w:color="auto"/>
            <w:right w:val="none" w:sz="0" w:space="0" w:color="auto"/>
          </w:divBdr>
        </w:div>
        <w:div w:id="421612357">
          <w:marLeft w:val="0"/>
          <w:marRight w:val="0"/>
          <w:marTop w:val="0"/>
          <w:marBottom w:val="0"/>
          <w:divBdr>
            <w:top w:val="none" w:sz="0" w:space="0" w:color="auto"/>
            <w:left w:val="none" w:sz="0" w:space="0" w:color="auto"/>
            <w:bottom w:val="none" w:sz="0" w:space="0" w:color="auto"/>
            <w:right w:val="none" w:sz="0" w:space="0" w:color="auto"/>
          </w:divBdr>
          <w:divsChild>
            <w:div w:id="536161476">
              <w:marLeft w:val="0"/>
              <w:marRight w:val="0"/>
              <w:marTop w:val="0"/>
              <w:marBottom w:val="150"/>
              <w:divBdr>
                <w:top w:val="none" w:sz="0" w:space="0" w:color="auto"/>
                <w:left w:val="none" w:sz="0" w:space="0" w:color="auto"/>
                <w:bottom w:val="none" w:sz="0" w:space="0" w:color="auto"/>
                <w:right w:val="none" w:sz="0" w:space="0" w:color="auto"/>
              </w:divBdr>
            </w:div>
          </w:divsChild>
        </w:div>
        <w:div w:id="421612666">
          <w:marLeft w:val="0"/>
          <w:marRight w:val="0"/>
          <w:marTop w:val="0"/>
          <w:marBottom w:val="0"/>
          <w:divBdr>
            <w:top w:val="none" w:sz="0" w:space="0" w:color="auto"/>
            <w:left w:val="none" w:sz="0" w:space="0" w:color="auto"/>
            <w:bottom w:val="none" w:sz="0" w:space="0" w:color="auto"/>
            <w:right w:val="none" w:sz="0" w:space="0" w:color="auto"/>
          </w:divBdr>
        </w:div>
        <w:div w:id="421681671">
          <w:marLeft w:val="-250"/>
          <w:marRight w:val="-250"/>
          <w:marTop w:val="0"/>
          <w:marBottom w:val="376"/>
          <w:divBdr>
            <w:top w:val="none" w:sz="0" w:space="0" w:color="auto"/>
            <w:left w:val="none" w:sz="0" w:space="0" w:color="auto"/>
            <w:bottom w:val="none" w:sz="0" w:space="0" w:color="auto"/>
            <w:right w:val="none" w:sz="0" w:space="0" w:color="auto"/>
          </w:divBdr>
          <w:divsChild>
            <w:div w:id="59716896">
              <w:marLeft w:val="0"/>
              <w:marRight w:val="0"/>
              <w:marTop w:val="0"/>
              <w:marBottom w:val="0"/>
              <w:divBdr>
                <w:top w:val="none" w:sz="0" w:space="0" w:color="auto"/>
                <w:left w:val="none" w:sz="0" w:space="0" w:color="auto"/>
                <w:bottom w:val="none" w:sz="0" w:space="0" w:color="auto"/>
                <w:right w:val="none" w:sz="0" w:space="0" w:color="auto"/>
              </w:divBdr>
            </w:div>
          </w:divsChild>
        </w:div>
        <w:div w:id="421686838">
          <w:marLeft w:val="0"/>
          <w:marRight w:val="0"/>
          <w:marTop w:val="0"/>
          <w:marBottom w:val="450"/>
          <w:divBdr>
            <w:top w:val="none" w:sz="0" w:space="0" w:color="auto"/>
            <w:left w:val="none" w:sz="0" w:space="0" w:color="auto"/>
            <w:bottom w:val="none" w:sz="0" w:space="0" w:color="auto"/>
            <w:right w:val="none" w:sz="0" w:space="0" w:color="auto"/>
          </w:divBdr>
          <w:divsChild>
            <w:div w:id="508177208">
              <w:marLeft w:val="0"/>
              <w:marRight w:val="225"/>
              <w:marTop w:val="0"/>
              <w:marBottom w:val="0"/>
              <w:divBdr>
                <w:top w:val="none" w:sz="0" w:space="0" w:color="auto"/>
                <w:left w:val="none" w:sz="0" w:space="0" w:color="auto"/>
                <w:bottom w:val="none" w:sz="0" w:space="0" w:color="auto"/>
                <w:right w:val="none" w:sz="0" w:space="0" w:color="auto"/>
              </w:divBdr>
            </w:div>
          </w:divsChild>
        </w:div>
        <w:div w:id="421802333">
          <w:marLeft w:val="0"/>
          <w:marRight w:val="0"/>
          <w:marTop w:val="0"/>
          <w:marBottom w:val="150"/>
          <w:divBdr>
            <w:top w:val="none" w:sz="0" w:space="0" w:color="auto"/>
            <w:left w:val="none" w:sz="0" w:space="0" w:color="auto"/>
            <w:bottom w:val="none" w:sz="0" w:space="0" w:color="auto"/>
            <w:right w:val="none" w:sz="0" w:space="0" w:color="auto"/>
          </w:divBdr>
        </w:div>
        <w:div w:id="421805662">
          <w:marLeft w:val="0"/>
          <w:marRight w:val="0"/>
          <w:marTop w:val="0"/>
          <w:marBottom w:val="150"/>
          <w:divBdr>
            <w:top w:val="none" w:sz="0" w:space="0" w:color="auto"/>
            <w:left w:val="none" w:sz="0" w:space="0" w:color="auto"/>
            <w:bottom w:val="none" w:sz="0" w:space="0" w:color="auto"/>
            <w:right w:val="none" w:sz="0" w:space="0" w:color="auto"/>
          </w:divBdr>
        </w:div>
        <w:div w:id="421875492">
          <w:marLeft w:val="188"/>
          <w:marRight w:val="0"/>
          <w:marTop w:val="100"/>
          <w:marBottom w:val="0"/>
          <w:divBdr>
            <w:top w:val="none" w:sz="0" w:space="0" w:color="auto"/>
            <w:left w:val="none" w:sz="0" w:space="0" w:color="auto"/>
            <w:bottom w:val="none" w:sz="0" w:space="0" w:color="auto"/>
            <w:right w:val="none" w:sz="0" w:space="0" w:color="auto"/>
          </w:divBdr>
          <w:divsChild>
            <w:div w:id="703559659">
              <w:marLeft w:val="0"/>
              <w:marRight w:val="0"/>
              <w:marTop w:val="63"/>
              <w:marBottom w:val="0"/>
              <w:divBdr>
                <w:top w:val="none" w:sz="0" w:space="0" w:color="auto"/>
                <w:left w:val="none" w:sz="0" w:space="0" w:color="auto"/>
                <w:bottom w:val="none" w:sz="0" w:space="0" w:color="auto"/>
                <w:right w:val="none" w:sz="0" w:space="0" w:color="auto"/>
              </w:divBdr>
            </w:div>
          </w:divsChild>
        </w:div>
        <w:div w:id="421875908">
          <w:marLeft w:val="-150"/>
          <w:marRight w:val="-150"/>
          <w:marTop w:val="0"/>
          <w:marBottom w:val="0"/>
          <w:divBdr>
            <w:top w:val="none" w:sz="0" w:space="0" w:color="auto"/>
            <w:left w:val="none" w:sz="0" w:space="0" w:color="auto"/>
            <w:bottom w:val="none" w:sz="0" w:space="0" w:color="auto"/>
            <w:right w:val="none" w:sz="0" w:space="0" w:color="auto"/>
          </w:divBdr>
          <w:divsChild>
            <w:div w:id="385377195">
              <w:marLeft w:val="0"/>
              <w:marRight w:val="0"/>
              <w:marTop w:val="0"/>
              <w:marBottom w:val="0"/>
              <w:divBdr>
                <w:top w:val="none" w:sz="0" w:space="0" w:color="auto"/>
                <w:left w:val="none" w:sz="0" w:space="0" w:color="auto"/>
                <w:bottom w:val="none" w:sz="0" w:space="0" w:color="auto"/>
                <w:right w:val="none" w:sz="0" w:space="0" w:color="auto"/>
              </w:divBdr>
            </w:div>
          </w:divsChild>
        </w:div>
        <w:div w:id="421876864">
          <w:marLeft w:val="0"/>
          <w:marRight w:val="0"/>
          <w:marTop w:val="0"/>
          <w:marBottom w:val="0"/>
          <w:divBdr>
            <w:top w:val="single" w:sz="2" w:space="0" w:color="E0E0E0"/>
            <w:left w:val="single" w:sz="2" w:space="0" w:color="E0E0E0"/>
            <w:bottom w:val="single" w:sz="2" w:space="0" w:color="E0E0E0"/>
            <w:right w:val="single" w:sz="2" w:space="0" w:color="E0E0E0"/>
          </w:divBdr>
        </w:div>
        <w:div w:id="421924314">
          <w:marLeft w:val="0"/>
          <w:marRight w:val="0"/>
          <w:marTop w:val="0"/>
          <w:marBottom w:val="0"/>
          <w:divBdr>
            <w:top w:val="none" w:sz="0" w:space="0" w:color="auto"/>
            <w:left w:val="none" w:sz="0" w:space="0" w:color="auto"/>
            <w:bottom w:val="none" w:sz="0" w:space="0" w:color="auto"/>
            <w:right w:val="none" w:sz="0" w:space="0" w:color="auto"/>
          </w:divBdr>
          <w:divsChild>
            <w:div w:id="513808506">
              <w:marLeft w:val="-188"/>
              <w:marRight w:val="-188"/>
              <w:marTop w:val="0"/>
              <w:marBottom w:val="0"/>
              <w:divBdr>
                <w:top w:val="none" w:sz="0" w:space="0" w:color="auto"/>
                <w:left w:val="none" w:sz="0" w:space="0" w:color="auto"/>
                <w:bottom w:val="none" w:sz="0" w:space="0" w:color="auto"/>
                <w:right w:val="none" w:sz="0" w:space="0" w:color="auto"/>
              </w:divBdr>
            </w:div>
          </w:divsChild>
        </w:div>
        <w:div w:id="421949040">
          <w:marLeft w:val="0"/>
          <w:marRight w:val="0"/>
          <w:marTop w:val="0"/>
          <w:marBottom w:val="0"/>
          <w:divBdr>
            <w:top w:val="none" w:sz="0" w:space="0" w:color="auto"/>
            <w:left w:val="none" w:sz="0" w:space="0" w:color="auto"/>
            <w:bottom w:val="none" w:sz="0" w:space="0" w:color="auto"/>
            <w:right w:val="none" w:sz="0" w:space="0" w:color="auto"/>
          </w:divBdr>
        </w:div>
        <w:div w:id="421949700">
          <w:marLeft w:val="150"/>
          <w:marRight w:val="0"/>
          <w:marTop w:val="0"/>
          <w:marBottom w:val="0"/>
          <w:divBdr>
            <w:top w:val="none" w:sz="0" w:space="0" w:color="auto"/>
            <w:left w:val="none" w:sz="0" w:space="0" w:color="auto"/>
            <w:bottom w:val="none" w:sz="0" w:space="0" w:color="auto"/>
            <w:right w:val="none" w:sz="0" w:space="0" w:color="auto"/>
          </w:divBdr>
        </w:div>
        <w:div w:id="421952663">
          <w:marLeft w:val="0"/>
          <w:marRight w:val="0"/>
          <w:marTop w:val="75"/>
          <w:marBottom w:val="0"/>
          <w:divBdr>
            <w:top w:val="none" w:sz="0" w:space="0" w:color="auto"/>
            <w:left w:val="none" w:sz="0" w:space="0" w:color="auto"/>
            <w:bottom w:val="none" w:sz="0" w:space="0" w:color="auto"/>
            <w:right w:val="none" w:sz="0" w:space="0" w:color="auto"/>
          </w:divBdr>
        </w:div>
        <w:div w:id="421997543">
          <w:marLeft w:val="0"/>
          <w:marRight w:val="0"/>
          <w:marTop w:val="0"/>
          <w:marBottom w:val="0"/>
          <w:divBdr>
            <w:top w:val="none" w:sz="0" w:space="0" w:color="auto"/>
            <w:left w:val="none" w:sz="0" w:space="0" w:color="auto"/>
            <w:bottom w:val="none" w:sz="0" w:space="0" w:color="auto"/>
            <w:right w:val="none" w:sz="0" w:space="0" w:color="auto"/>
          </w:divBdr>
          <w:divsChild>
            <w:div w:id="4017816">
              <w:marLeft w:val="0"/>
              <w:marRight w:val="0"/>
              <w:marTop w:val="0"/>
              <w:marBottom w:val="240"/>
              <w:divBdr>
                <w:top w:val="none" w:sz="0" w:space="0" w:color="auto"/>
                <w:left w:val="none" w:sz="0" w:space="0" w:color="auto"/>
                <w:bottom w:val="none" w:sz="0" w:space="0" w:color="auto"/>
                <w:right w:val="none" w:sz="0" w:space="0" w:color="auto"/>
              </w:divBdr>
            </w:div>
            <w:div w:id="77101318">
              <w:marLeft w:val="0"/>
              <w:marRight w:val="0"/>
              <w:marTop w:val="0"/>
              <w:marBottom w:val="240"/>
              <w:divBdr>
                <w:top w:val="none" w:sz="0" w:space="0" w:color="auto"/>
                <w:left w:val="none" w:sz="0" w:space="0" w:color="auto"/>
                <w:bottom w:val="none" w:sz="0" w:space="0" w:color="auto"/>
                <w:right w:val="none" w:sz="0" w:space="0" w:color="auto"/>
              </w:divBdr>
            </w:div>
          </w:divsChild>
        </w:div>
        <w:div w:id="421999144">
          <w:marLeft w:val="0"/>
          <w:marRight w:val="0"/>
          <w:marTop w:val="0"/>
          <w:marBottom w:val="0"/>
          <w:divBdr>
            <w:top w:val="none" w:sz="0" w:space="0" w:color="auto"/>
            <w:left w:val="none" w:sz="0" w:space="0" w:color="auto"/>
            <w:bottom w:val="none" w:sz="0" w:space="0" w:color="auto"/>
            <w:right w:val="none" w:sz="0" w:space="0" w:color="auto"/>
          </w:divBdr>
        </w:div>
        <w:div w:id="422072330">
          <w:marLeft w:val="-225"/>
          <w:marRight w:val="-225"/>
          <w:marTop w:val="0"/>
          <w:marBottom w:val="0"/>
          <w:divBdr>
            <w:top w:val="none" w:sz="0" w:space="0" w:color="auto"/>
            <w:left w:val="none" w:sz="0" w:space="0" w:color="auto"/>
            <w:bottom w:val="none" w:sz="0" w:space="0" w:color="auto"/>
            <w:right w:val="none" w:sz="0" w:space="0" w:color="auto"/>
          </w:divBdr>
          <w:divsChild>
            <w:div w:id="722097847">
              <w:marLeft w:val="0"/>
              <w:marRight w:val="0"/>
              <w:marTop w:val="0"/>
              <w:marBottom w:val="0"/>
              <w:divBdr>
                <w:top w:val="none" w:sz="0" w:space="0" w:color="auto"/>
                <w:left w:val="none" w:sz="0" w:space="0" w:color="auto"/>
                <w:bottom w:val="none" w:sz="0" w:space="0" w:color="auto"/>
                <w:right w:val="none" w:sz="0" w:space="0" w:color="auto"/>
              </w:divBdr>
            </w:div>
          </w:divsChild>
        </w:div>
        <w:div w:id="4220733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2143810">
          <w:marLeft w:val="0"/>
          <w:marRight w:val="0"/>
          <w:marTop w:val="0"/>
          <w:marBottom w:val="0"/>
          <w:divBdr>
            <w:top w:val="none" w:sz="0" w:space="0" w:color="auto"/>
            <w:left w:val="none" w:sz="0" w:space="0" w:color="auto"/>
            <w:bottom w:val="none" w:sz="0" w:space="0" w:color="auto"/>
            <w:right w:val="none" w:sz="0" w:space="0" w:color="auto"/>
          </w:divBdr>
        </w:div>
        <w:div w:id="422187518">
          <w:marLeft w:val="0"/>
          <w:marRight w:val="0"/>
          <w:marTop w:val="0"/>
          <w:marBottom w:val="0"/>
          <w:divBdr>
            <w:top w:val="none" w:sz="0" w:space="0" w:color="auto"/>
            <w:left w:val="none" w:sz="0" w:space="0" w:color="auto"/>
            <w:bottom w:val="none" w:sz="0" w:space="0" w:color="auto"/>
            <w:right w:val="none" w:sz="0" w:space="0" w:color="auto"/>
          </w:divBdr>
        </w:div>
        <w:div w:id="422187912">
          <w:marLeft w:val="0"/>
          <w:marRight w:val="0"/>
          <w:marTop w:val="0"/>
          <w:marBottom w:val="0"/>
          <w:divBdr>
            <w:top w:val="none" w:sz="0" w:space="0" w:color="auto"/>
            <w:left w:val="none" w:sz="0" w:space="0" w:color="auto"/>
            <w:bottom w:val="none" w:sz="0" w:space="0" w:color="auto"/>
            <w:right w:val="none" w:sz="0" w:space="0" w:color="auto"/>
          </w:divBdr>
        </w:div>
        <w:div w:id="42226546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22267718">
          <w:marLeft w:val="0"/>
          <w:marRight w:val="0"/>
          <w:marTop w:val="0"/>
          <w:marBottom w:val="240"/>
          <w:divBdr>
            <w:top w:val="none" w:sz="0" w:space="0" w:color="auto"/>
            <w:left w:val="none" w:sz="0" w:space="0" w:color="auto"/>
            <w:bottom w:val="none" w:sz="0" w:space="0" w:color="auto"/>
            <w:right w:val="none" w:sz="0" w:space="0" w:color="auto"/>
          </w:divBdr>
          <w:divsChild>
            <w:div w:id="143665325">
              <w:marLeft w:val="250"/>
              <w:marRight w:val="0"/>
              <w:marTop w:val="250"/>
              <w:marBottom w:val="0"/>
              <w:divBdr>
                <w:top w:val="none" w:sz="0" w:space="0" w:color="auto"/>
                <w:left w:val="none" w:sz="0" w:space="0" w:color="auto"/>
                <w:bottom w:val="none" w:sz="0" w:space="0" w:color="auto"/>
                <w:right w:val="none" w:sz="0" w:space="0" w:color="auto"/>
              </w:divBdr>
            </w:div>
          </w:divsChild>
        </w:div>
        <w:div w:id="422339716">
          <w:marLeft w:val="0"/>
          <w:marRight w:val="0"/>
          <w:marTop w:val="0"/>
          <w:marBottom w:val="0"/>
          <w:divBdr>
            <w:top w:val="none" w:sz="0" w:space="0" w:color="auto"/>
            <w:left w:val="none" w:sz="0" w:space="0" w:color="auto"/>
            <w:bottom w:val="none" w:sz="0" w:space="0" w:color="auto"/>
            <w:right w:val="none" w:sz="0" w:space="0" w:color="auto"/>
          </w:divBdr>
        </w:div>
        <w:div w:id="422339864">
          <w:marLeft w:val="0"/>
          <w:marRight w:val="0"/>
          <w:marTop w:val="0"/>
          <w:marBottom w:val="150"/>
          <w:divBdr>
            <w:top w:val="none" w:sz="0" w:space="0" w:color="auto"/>
            <w:left w:val="none" w:sz="0" w:space="0" w:color="auto"/>
            <w:bottom w:val="none" w:sz="0" w:space="0" w:color="auto"/>
            <w:right w:val="none" w:sz="0" w:space="0" w:color="auto"/>
          </w:divBdr>
        </w:div>
        <w:div w:id="422577569">
          <w:marLeft w:val="0"/>
          <w:marRight w:val="0"/>
          <w:marTop w:val="0"/>
          <w:marBottom w:val="63"/>
          <w:divBdr>
            <w:top w:val="none" w:sz="0" w:space="0" w:color="auto"/>
            <w:left w:val="none" w:sz="0" w:space="0" w:color="auto"/>
            <w:bottom w:val="none" w:sz="0" w:space="0" w:color="auto"/>
            <w:right w:val="none" w:sz="0" w:space="0" w:color="auto"/>
          </w:divBdr>
        </w:div>
        <w:div w:id="422649647">
          <w:marLeft w:val="0"/>
          <w:marRight w:val="75"/>
          <w:marTop w:val="0"/>
          <w:marBottom w:val="0"/>
          <w:divBdr>
            <w:top w:val="none" w:sz="0" w:space="0" w:color="auto"/>
            <w:left w:val="none" w:sz="0" w:space="0" w:color="auto"/>
            <w:bottom w:val="none" w:sz="0" w:space="0" w:color="auto"/>
            <w:right w:val="none" w:sz="0" w:space="0" w:color="auto"/>
          </w:divBdr>
        </w:div>
        <w:div w:id="422649896">
          <w:marLeft w:val="0"/>
          <w:marRight w:val="0"/>
          <w:marTop w:val="0"/>
          <w:marBottom w:val="0"/>
          <w:divBdr>
            <w:top w:val="none" w:sz="0" w:space="0" w:color="auto"/>
            <w:left w:val="none" w:sz="0" w:space="0" w:color="auto"/>
            <w:bottom w:val="none" w:sz="0" w:space="0" w:color="auto"/>
            <w:right w:val="none" w:sz="0" w:space="0" w:color="auto"/>
          </w:divBdr>
        </w:div>
        <w:div w:id="422650849">
          <w:marLeft w:val="0"/>
          <w:marRight w:val="0"/>
          <w:marTop w:val="225"/>
          <w:marBottom w:val="0"/>
          <w:divBdr>
            <w:top w:val="none" w:sz="0" w:space="0" w:color="auto"/>
            <w:left w:val="none" w:sz="0" w:space="0" w:color="auto"/>
            <w:bottom w:val="none" w:sz="0" w:space="0" w:color="auto"/>
            <w:right w:val="none" w:sz="0" w:space="0" w:color="auto"/>
          </w:divBdr>
        </w:div>
        <w:div w:id="422729858">
          <w:marLeft w:val="0"/>
          <w:marRight w:val="0"/>
          <w:marTop w:val="0"/>
          <w:marBottom w:val="0"/>
          <w:divBdr>
            <w:top w:val="none" w:sz="0" w:space="0" w:color="auto"/>
            <w:left w:val="none" w:sz="0" w:space="0" w:color="auto"/>
            <w:bottom w:val="none" w:sz="0" w:space="0" w:color="auto"/>
            <w:right w:val="none" w:sz="0" w:space="0" w:color="auto"/>
          </w:divBdr>
          <w:divsChild>
            <w:div w:id="51738826">
              <w:marLeft w:val="0"/>
              <w:marRight w:val="0"/>
              <w:marTop w:val="0"/>
              <w:marBottom w:val="0"/>
              <w:divBdr>
                <w:top w:val="none" w:sz="0" w:space="0" w:color="auto"/>
                <w:left w:val="none" w:sz="0" w:space="0" w:color="auto"/>
                <w:bottom w:val="none" w:sz="0" w:space="0" w:color="auto"/>
                <w:right w:val="none" w:sz="0" w:space="0" w:color="auto"/>
              </w:divBdr>
            </w:div>
          </w:divsChild>
        </w:div>
        <w:div w:id="422799263">
          <w:marLeft w:val="0"/>
          <w:marRight w:val="0"/>
          <w:marTop w:val="0"/>
          <w:marBottom w:val="0"/>
          <w:divBdr>
            <w:top w:val="none" w:sz="0" w:space="0" w:color="auto"/>
            <w:left w:val="none" w:sz="0" w:space="0" w:color="auto"/>
            <w:bottom w:val="none" w:sz="0" w:space="0" w:color="auto"/>
            <w:right w:val="none" w:sz="0" w:space="0" w:color="auto"/>
          </w:divBdr>
        </w:div>
        <w:div w:id="422840455">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sChild>
                <w:div w:id="7724788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2918857">
          <w:marLeft w:val="0"/>
          <w:marRight w:val="0"/>
          <w:marTop w:val="0"/>
          <w:marBottom w:val="0"/>
          <w:divBdr>
            <w:top w:val="none" w:sz="0" w:space="0" w:color="auto"/>
            <w:left w:val="none" w:sz="0" w:space="0" w:color="auto"/>
            <w:bottom w:val="none" w:sz="0" w:space="0" w:color="auto"/>
            <w:right w:val="none" w:sz="0" w:space="0" w:color="auto"/>
          </w:divBdr>
        </w:div>
        <w:div w:id="422993749">
          <w:marLeft w:val="0"/>
          <w:marRight w:val="0"/>
          <w:marTop w:val="0"/>
          <w:marBottom w:val="0"/>
          <w:divBdr>
            <w:top w:val="none" w:sz="0" w:space="0" w:color="auto"/>
            <w:left w:val="none" w:sz="0" w:space="0" w:color="auto"/>
            <w:bottom w:val="none" w:sz="0" w:space="0" w:color="auto"/>
            <w:right w:val="none" w:sz="0" w:space="0" w:color="auto"/>
          </w:divBdr>
        </w:div>
        <w:div w:id="422996144">
          <w:marLeft w:val="0"/>
          <w:marRight w:val="0"/>
          <w:marTop w:val="0"/>
          <w:marBottom w:val="0"/>
          <w:divBdr>
            <w:top w:val="none" w:sz="0" w:space="0" w:color="auto"/>
            <w:left w:val="none" w:sz="0" w:space="0" w:color="auto"/>
            <w:bottom w:val="none" w:sz="0" w:space="0" w:color="auto"/>
            <w:right w:val="none" w:sz="0" w:space="0" w:color="auto"/>
          </w:divBdr>
        </w:div>
        <w:div w:id="423066097">
          <w:marLeft w:val="0"/>
          <w:marRight w:val="0"/>
          <w:marTop w:val="0"/>
          <w:marBottom w:val="0"/>
          <w:divBdr>
            <w:top w:val="none" w:sz="0" w:space="0" w:color="auto"/>
            <w:left w:val="none" w:sz="0" w:space="0" w:color="auto"/>
            <w:bottom w:val="none" w:sz="0" w:space="0" w:color="auto"/>
            <w:right w:val="none" w:sz="0" w:space="0" w:color="auto"/>
          </w:divBdr>
          <w:divsChild>
            <w:div w:id="274560572">
              <w:marLeft w:val="0"/>
              <w:marRight w:val="0"/>
              <w:marTop w:val="0"/>
              <w:marBottom w:val="0"/>
              <w:divBdr>
                <w:top w:val="none" w:sz="0" w:space="0" w:color="auto"/>
                <w:left w:val="none" w:sz="0" w:space="0" w:color="auto"/>
                <w:bottom w:val="none" w:sz="0" w:space="0" w:color="auto"/>
                <w:right w:val="none" w:sz="0" w:space="0" w:color="auto"/>
              </w:divBdr>
            </w:div>
          </w:divsChild>
        </w:div>
        <w:div w:id="423066928">
          <w:marLeft w:val="0"/>
          <w:marRight w:val="0"/>
          <w:marTop w:val="0"/>
          <w:marBottom w:val="125"/>
          <w:divBdr>
            <w:top w:val="none" w:sz="0" w:space="0" w:color="auto"/>
            <w:left w:val="none" w:sz="0" w:space="0" w:color="auto"/>
            <w:bottom w:val="none" w:sz="0" w:space="0" w:color="auto"/>
            <w:right w:val="none" w:sz="0" w:space="0" w:color="auto"/>
          </w:divBdr>
          <w:divsChild>
            <w:div w:id="725690725">
              <w:marLeft w:val="0"/>
              <w:marRight w:val="0"/>
              <w:marTop w:val="0"/>
              <w:marBottom w:val="125"/>
              <w:divBdr>
                <w:top w:val="none" w:sz="0" w:space="0" w:color="auto"/>
                <w:left w:val="none" w:sz="0" w:space="0" w:color="auto"/>
                <w:bottom w:val="none" w:sz="0" w:space="0" w:color="auto"/>
                <w:right w:val="none" w:sz="0" w:space="0" w:color="auto"/>
              </w:divBdr>
            </w:div>
          </w:divsChild>
        </w:div>
        <w:div w:id="423108437">
          <w:marLeft w:val="0"/>
          <w:marRight w:val="0"/>
          <w:marTop w:val="0"/>
          <w:marBottom w:val="0"/>
          <w:divBdr>
            <w:top w:val="none" w:sz="0" w:space="0" w:color="auto"/>
            <w:left w:val="none" w:sz="0" w:space="0" w:color="auto"/>
            <w:bottom w:val="none" w:sz="0" w:space="0" w:color="auto"/>
            <w:right w:val="none" w:sz="0" w:space="0" w:color="auto"/>
          </w:divBdr>
          <w:divsChild>
            <w:div w:id="182087525">
              <w:marLeft w:val="0"/>
              <w:marRight w:val="0"/>
              <w:marTop w:val="0"/>
              <w:marBottom w:val="0"/>
              <w:divBdr>
                <w:top w:val="none" w:sz="0" w:space="0" w:color="auto"/>
                <w:left w:val="none" w:sz="0" w:space="0" w:color="auto"/>
                <w:bottom w:val="none" w:sz="0" w:space="0" w:color="auto"/>
                <w:right w:val="none" w:sz="0" w:space="0" w:color="auto"/>
              </w:divBdr>
            </w:div>
          </w:divsChild>
        </w:div>
        <w:div w:id="423111427">
          <w:marLeft w:val="0"/>
          <w:marRight w:val="0"/>
          <w:marTop w:val="150"/>
          <w:marBottom w:val="300"/>
          <w:divBdr>
            <w:top w:val="single" w:sz="6" w:space="11" w:color="EAEAEA"/>
            <w:left w:val="single" w:sz="6" w:space="11" w:color="EAEAEA"/>
            <w:bottom w:val="single" w:sz="6" w:space="11" w:color="EAEAEA"/>
            <w:right w:val="single" w:sz="6" w:space="11" w:color="EAEAEA"/>
          </w:divBdr>
        </w:div>
        <w:div w:id="423184767">
          <w:marLeft w:val="0"/>
          <w:marRight w:val="0"/>
          <w:marTop w:val="0"/>
          <w:marBottom w:val="188"/>
          <w:divBdr>
            <w:top w:val="none" w:sz="0" w:space="0" w:color="auto"/>
            <w:left w:val="none" w:sz="0" w:space="0" w:color="auto"/>
            <w:bottom w:val="none" w:sz="0" w:space="0" w:color="auto"/>
            <w:right w:val="none" w:sz="0" w:space="0" w:color="auto"/>
          </w:divBdr>
        </w:div>
        <w:div w:id="423188615">
          <w:marLeft w:val="0"/>
          <w:marRight w:val="0"/>
          <w:marTop w:val="0"/>
          <w:marBottom w:val="0"/>
          <w:divBdr>
            <w:top w:val="none" w:sz="0" w:space="0" w:color="auto"/>
            <w:left w:val="none" w:sz="0" w:space="0" w:color="auto"/>
            <w:bottom w:val="none" w:sz="0" w:space="0" w:color="auto"/>
            <w:right w:val="none" w:sz="0" w:space="0" w:color="auto"/>
          </w:divBdr>
        </w:div>
        <w:div w:id="423189910">
          <w:marLeft w:val="0"/>
          <w:marRight w:val="0"/>
          <w:marTop w:val="0"/>
          <w:marBottom w:val="0"/>
          <w:divBdr>
            <w:top w:val="none" w:sz="0" w:space="0" w:color="auto"/>
            <w:left w:val="none" w:sz="0" w:space="0" w:color="auto"/>
            <w:bottom w:val="none" w:sz="0" w:space="0" w:color="auto"/>
            <w:right w:val="none" w:sz="0" w:space="0" w:color="auto"/>
          </w:divBdr>
        </w:div>
        <w:div w:id="423261255">
          <w:marLeft w:val="0"/>
          <w:marRight w:val="0"/>
          <w:marTop w:val="0"/>
          <w:marBottom w:val="0"/>
          <w:divBdr>
            <w:top w:val="none" w:sz="0" w:space="0" w:color="auto"/>
            <w:left w:val="none" w:sz="0" w:space="0" w:color="auto"/>
            <w:bottom w:val="none" w:sz="0" w:space="0" w:color="auto"/>
            <w:right w:val="none" w:sz="0" w:space="0" w:color="auto"/>
          </w:divBdr>
        </w:div>
        <w:div w:id="423308708">
          <w:marLeft w:val="0"/>
          <w:marRight w:val="0"/>
          <w:marTop w:val="0"/>
          <w:marBottom w:val="0"/>
          <w:divBdr>
            <w:top w:val="none" w:sz="0" w:space="0" w:color="auto"/>
            <w:left w:val="none" w:sz="0" w:space="0" w:color="auto"/>
            <w:bottom w:val="none" w:sz="0" w:space="0" w:color="auto"/>
            <w:right w:val="none" w:sz="0" w:space="0" w:color="auto"/>
          </w:divBdr>
        </w:div>
        <w:div w:id="423379998">
          <w:marLeft w:val="0"/>
          <w:marRight w:val="0"/>
          <w:marTop w:val="0"/>
          <w:marBottom w:val="300"/>
          <w:divBdr>
            <w:top w:val="none" w:sz="0" w:space="0" w:color="auto"/>
            <w:left w:val="none" w:sz="0" w:space="0" w:color="auto"/>
            <w:bottom w:val="none" w:sz="0" w:space="0" w:color="auto"/>
            <w:right w:val="none" w:sz="0" w:space="0" w:color="auto"/>
          </w:divBdr>
        </w:div>
        <w:div w:id="423383162">
          <w:marLeft w:val="0"/>
          <w:marRight w:val="0"/>
          <w:marTop w:val="0"/>
          <w:marBottom w:val="0"/>
          <w:divBdr>
            <w:top w:val="none" w:sz="0" w:space="0" w:color="auto"/>
            <w:left w:val="none" w:sz="0" w:space="0" w:color="auto"/>
            <w:bottom w:val="none" w:sz="0" w:space="0" w:color="auto"/>
            <w:right w:val="none" w:sz="0" w:space="0" w:color="auto"/>
          </w:divBdr>
        </w:div>
        <w:div w:id="423385460">
          <w:marLeft w:val="0"/>
          <w:marRight w:val="0"/>
          <w:marTop w:val="0"/>
          <w:marBottom w:val="376"/>
          <w:divBdr>
            <w:top w:val="none" w:sz="0" w:space="0" w:color="auto"/>
            <w:left w:val="none" w:sz="0" w:space="0" w:color="auto"/>
            <w:bottom w:val="none" w:sz="0" w:space="0" w:color="auto"/>
            <w:right w:val="none" w:sz="0" w:space="0" w:color="auto"/>
          </w:divBdr>
        </w:div>
        <w:div w:id="423460018">
          <w:marLeft w:val="0"/>
          <w:marRight w:val="0"/>
          <w:marTop w:val="0"/>
          <w:marBottom w:val="0"/>
          <w:divBdr>
            <w:top w:val="none" w:sz="0" w:space="0" w:color="auto"/>
            <w:left w:val="none" w:sz="0" w:space="0" w:color="auto"/>
            <w:bottom w:val="none" w:sz="0" w:space="0" w:color="auto"/>
            <w:right w:val="none" w:sz="0" w:space="0" w:color="auto"/>
          </w:divBdr>
        </w:div>
        <w:div w:id="423495392">
          <w:marLeft w:val="0"/>
          <w:marRight w:val="0"/>
          <w:marTop w:val="0"/>
          <w:marBottom w:val="75"/>
          <w:divBdr>
            <w:top w:val="none" w:sz="0" w:space="0" w:color="auto"/>
            <w:left w:val="none" w:sz="0" w:space="0" w:color="auto"/>
            <w:bottom w:val="none" w:sz="0" w:space="0" w:color="auto"/>
            <w:right w:val="none" w:sz="0" w:space="0" w:color="auto"/>
          </w:divBdr>
        </w:div>
        <w:div w:id="423498977">
          <w:marLeft w:val="0"/>
          <w:marRight w:val="0"/>
          <w:marTop w:val="0"/>
          <w:marBottom w:val="0"/>
          <w:divBdr>
            <w:top w:val="none" w:sz="0" w:space="0" w:color="auto"/>
            <w:left w:val="none" w:sz="0" w:space="0" w:color="auto"/>
            <w:bottom w:val="none" w:sz="0" w:space="0" w:color="auto"/>
            <w:right w:val="none" w:sz="0" w:space="0" w:color="auto"/>
          </w:divBdr>
          <w:divsChild>
            <w:div w:id="294457687">
              <w:marLeft w:val="0"/>
              <w:marRight w:val="0"/>
              <w:marTop w:val="0"/>
              <w:marBottom w:val="75"/>
              <w:divBdr>
                <w:top w:val="none" w:sz="0" w:space="0" w:color="auto"/>
                <w:left w:val="none" w:sz="0" w:space="0" w:color="auto"/>
                <w:bottom w:val="none" w:sz="0" w:space="0" w:color="auto"/>
                <w:right w:val="none" w:sz="0" w:space="0" w:color="auto"/>
              </w:divBdr>
            </w:div>
          </w:divsChild>
        </w:div>
        <w:div w:id="423501786">
          <w:marLeft w:val="0"/>
          <w:marRight w:val="0"/>
          <w:marTop w:val="0"/>
          <w:marBottom w:val="0"/>
          <w:divBdr>
            <w:top w:val="none" w:sz="0" w:space="0" w:color="auto"/>
            <w:left w:val="none" w:sz="0" w:space="0" w:color="auto"/>
            <w:bottom w:val="none" w:sz="0" w:space="0" w:color="auto"/>
            <w:right w:val="none" w:sz="0" w:space="0" w:color="auto"/>
          </w:divBdr>
          <w:divsChild>
            <w:div w:id="87434924">
              <w:marLeft w:val="0"/>
              <w:marRight w:val="0"/>
              <w:marTop w:val="0"/>
              <w:marBottom w:val="0"/>
              <w:divBdr>
                <w:top w:val="none" w:sz="0" w:space="0" w:color="auto"/>
                <w:left w:val="none" w:sz="0" w:space="0" w:color="auto"/>
                <w:bottom w:val="none" w:sz="0" w:space="0" w:color="auto"/>
                <w:right w:val="none" w:sz="0" w:space="0" w:color="auto"/>
              </w:divBdr>
            </w:div>
          </w:divsChild>
        </w:div>
        <w:div w:id="423502382">
          <w:marLeft w:val="0"/>
          <w:marRight w:val="0"/>
          <w:marTop w:val="0"/>
          <w:marBottom w:val="250"/>
          <w:divBdr>
            <w:top w:val="none" w:sz="0" w:space="0" w:color="auto"/>
            <w:left w:val="none" w:sz="0" w:space="0" w:color="auto"/>
            <w:bottom w:val="none" w:sz="0" w:space="0" w:color="auto"/>
            <w:right w:val="none" w:sz="0" w:space="0" w:color="auto"/>
          </w:divBdr>
        </w:div>
        <w:div w:id="423573990">
          <w:marLeft w:val="-150"/>
          <w:marRight w:val="-150"/>
          <w:marTop w:val="0"/>
          <w:marBottom w:val="0"/>
          <w:divBdr>
            <w:top w:val="none" w:sz="0" w:space="0" w:color="auto"/>
            <w:left w:val="none" w:sz="0" w:space="0" w:color="auto"/>
            <w:bottom w:val="none" w:sz="0" w:space="0" w:color="auto"/>
            <w:right w:val="none" w:sz="0" w:space="0" w:color="auto"/>
          </w:divBdr>
        </w:div>
        <w:div w:id="423579354">
          <w:marLeft w:val="0"/>
          <w:marRight w:val="0"/>
          <w:marTop w:val="0"/>
          <w:marBottom w:val="300"/>
          <w:divBdr>
            <w:top w:val="none" w:sz="0" w:space="0" w:color="auto"/>
            <w:left w:val="none" w:sz="0" w:space="0" w:color="auto"/>
            <w:bottom w:val="none" w:sz="0" w:space="0" w:color="auto"/>
            <w:right w:val="none" w:sz="0" w:space="0" w:color="auto"/>
          </w:divBdr>
          <w:divsChild>
            <w:div w:id="701983141">
              <w:marLeft w:val="0"/>
              <w:marRight w:val="0"/>
              <w:marTop w:val="0"/>
              <w:marBottom w:val="0"/>
              <w:divBdr>
                <w:top w:val="none" w:sz="0" w:space="0" w:color="auto"/>
                <w:left w:val="none" w:sz="0" w:space="0" w:color="auto"/>
                <w:bottom w:val="none" w:sz="0" w:space="0" w:color="auto"/>
                <w:right w:val="none" w:sz="0" w:space="0" w:color="auto"/>
              </w:divBdr>
            </w:div>
          </w:divsChild>
        </w:div>
        <w:div w:id="423649278">
          <w:marLeft w:val="0"/>
          <w:marRight w:val="0"/>
          <w:marTop w:val="0"/>
          <w:marBottom w:val="0"/>
          <w:divBdr>
            <w:top w:val="none" w:sz="0" w:space="0" w:color="auto"/>
            <w:left w:val="none" w:sz="0" w:space="0" w:color="auto"/>
            <w:bottom w:val="none" w:sz="0" w:space="0" w:color="auto"/>
            <w:right w:val="none" w:sz="0" w:space="0" w:color="auto"/>
          </w:divBdr>
        </w:div>
        <w:div w:id="423692056">
          <w:marLeft w:val="0"/>
          <w:marRight w:val="0"/>
          <w:marTop w:val="0"/>
          <w:marBottom w:val="0"/>
          <w:divBdr>
            <w:top w:val="none" w:sz="0" w:space="0" w:color="auto"/>
            <w:left w:val="none" w:sz="0" w:space="0" w:color="auto"/>
            <w:bottom w:val="none" w:sz="0" w:space="0" w:color="auto"/>
            <w:right w:val="none" w:sz="0" w:space="0" w:color="auto"/>
          </w:divBdr>
        </w:div>
        <w:div w:id="423694376">
          <w:marLeft w:val="0"/>
          <w:marRight w:val="0"/>
          <w:marTop w:val="0"/>
          <w:marBottom w:val="75"/>
          <w:divBdr>
            <w:top w:val="none" w:sz="0" w:space="0" w:color="auto"/>
            <w:left w:val="none" w:sz="0" w:space="0" w:color="auto"/>
            <w:bottom w:val="none" w:sz="0" w:space="0" w:color="auto"/>
            <w:right w:val="none" w:sz="0" w:space="0" w:color="auto"/>
          </w:divBdr>
        </w:div>
        <w:div w:id="423720330">
          <w:marLeft w:val="0"/>
          <w:marRight w:val="0"/>
          <w:marTop w:val="0"/>
          <w:marBottom w:val="0"/>
          <w:divBdr>
            <w:top w:val="none" w:sz="0" w:space="0" w:color="auto"/>
            <w:left w:val="none" w:sz="0" w:space="0" w:color="auto"/>
            <w:bottom w:val="none" w:sz="0" w:space="0" w:color="auto"/>
            <w:right w:val="none" w:sz="0" w:space="0" w:color="auto"/>
          </w:divBdr>
          <w:divsChild>
            <w:div w:id="116065304">
              <w:marLeft w:val="0"/>
              <w:marRight w:val="0"/>
              <w:marTop w:val="0"/>
              <w:marBottom w:val="0"/>
              <w:divBdr>
                <w:top w:val="none" w:sz="0" w:space="0" w:color="auto"/>
                <w:left w:val="none" w:sz="0" w:space="0" w:color="auto"/>
                <w:bottom w:val="none" w:sz="0" w:space="0" w:color="auto"/>
                <w:right w:val="none" w:sz="0" w:space="0" w:color="auto"/>
              </w:divBdr>
            </w:div>
          </w:divsChild>
        </w:div>
        <w:div w:id="423764687">
          <w:marLeft w:val="0"/>
          <w:marRight w:val="0"/>
          <w:marTop w:val="0"/>
          <w:marBottom w:val="75"/>
          <w:divBdr>
            <w:top w:val="none" w:sz="0" w:space="0" w:color="auto"/>
            <w:left w:val="none" w:sz="0" w:space="0" w:color="auto"/>
            <w:bottom w:val="none" w:sz="0" w:space="0" w:color="auto"/>
            <w:right w:val="none" w:sz="0" w:space="0" w:color="auto"/>
          </w:divBdr>
        </w:div>
        <w:div w:id="423770391">
          <w:marLeft w:val="0"/>
          <w:marRight w:val="450"/>
          <w:marTop w:val="0"/>
          <w:marBottom w:val="150"/>
          <w:divBdr>
            <w:top w:val="none" w:sz="0" w:space="0" w:color="auto"/>
            <w:left w:val="none" w:sz="0" w:space="0" w:color="auto"/>
            <w:bottom w:val="none" w:sz="0" w:space="0" w:color="auto"/>
            <w:right w:val="none" w:sz="0" w:space="0" w:color="auto"/>
          </w:divBdr>
        </w:div>
        <w:div w:id="423840756">
          <w:marLeft w:val="0"/>
          <w:marRight w:val="0"/>
          <w:marTop w:val="0"/>
          <w:marBottom w:val="0"/>
          <w:divBdr>
            <w:top w:val="none" w:sz="0" w:space="0" w:color="auto"/>
            <w:left w:val="none" w:sz="0" w:space="0" w:color="auto"/>
            <w:bottom w:val="none" w:sz="0" w:space="0" w:color="auto"/>
            <w:right w:val="none" w:sz="0" w:space="0" w:color="auto"/>
          </w:divBdr>
          <w:divsChild>
            <w:div w:id="716781773">
              <w:marLeft w:val="-150"/>
              <w:marRight w:val="-150"/>
              <w:marTop w:val="0"/>
              <w:marBottom w:val="0"/>
              <w:divBdr>
                <w:top w:val="none" w:sz="0" w:space="0" w:color="auto"/>
                <w:left w:val="none" w:sz="0" w:space="0" w:color="auto"/>
                <w:bottom w:val="none" w:sz="0" w:space="0" w:color="auto"/>
                <w:right w:val="none" w:sz="0" w:space="0" w:color="auto"/>
              </w:divBdr>
            </w:div>
          </w:divsChild>
        </w:div>
        <w:div w:id="423845506">
          <w:marLeft w:val="750"/>
          <w:marRight w:val="1500"/>
          <w:marTop w:val="0"/>
          <w:marBottom w:val="0"/>
          <w:divBdr>
            <w:top w:val="none" w:sz="0" w:space="0" w:color="auto"/>
            <w:left w:val="none" w:sz="0" w:space="0" w:color="auto"/>
            <w:bottom w:val="none" w:sz="0" w:space="0" w:color="auto"/>
            <w:right w:val="none" w:sz="0" w:space="0" w:color="auto"/>
          </w:divBdr>
        </w:div>
        <w:div w:id="424035856">
          <w:marLeft w:val="0"/>
          <w:marRight w:val="0"/>
          <w:marTop w:val="0"/>
          <w:marBottom w:val="125"/>
          <w:divBdr>
            <w:top w:val="none" w:sz="0" w:space="0" w:color="auto"/>
            <w:left w:val="none" w:sz="0" w:space="0" w:color="auto"/>
            <w:bottom w:val="none" w:sz="0" w:space="0" w:color="auto"/>
            <w:right w:val="none" w:sz="0" w:space="0" w:color="auto"/>
          </w:divBdr>
        </w:div>
        <w:div w:id="424233351">
          <w:marLeft w:val="0"/>
          <w:marRight w:val="0"/>
          <w:marTop w:val="0"/>
          <w:marBottom w:val="0"/>
          <w:divBdr>
            <w:top w:val="none" w:sz="0" w:space="0" w:color="auto"/>
            <w:left w:val="none" w:sz="0" w:space="0" w:color="auto"/>
            <w:bottom w:val="none" w:sz="0" w:space="0" w:color="auto"/>
            <w:right w:val="none" w:sz="0" w:space="0" w:color="auto"/>
          </w:divBdr>
        </w:div>
        <w:div w:id="424307428">
          <w:marLeft w:val="750"/>
          <w:marRight w:val="0"/>
          <w:marTop w:val="0"/>
          <w:marBottom w:val="0"/>
          <w:divBdr>
            <w:top w:val="none" w:sz="0" w:space="0" w:color="auto"/>
            <w:left w:val="none" w:sz="0" w:space="0" w:color="auto"/>
            <w:bottom w:val="none" w:sz="0" w:space="0" w:color="auto"/>
            <w:right w:val="none" w:sz="0" w:space="0" w:color="auto"/>
          </w:divBdr>
          <w:divsChild>
            <w:div w:id="861180">
              <w:marLeft w:val="15"/>
              <w:marRight w:val="225"/>
              <w:marTop w:val="225"/>
              <w:marBottom w:val="105"/>
              <w:divBdr>
                <w:top w:val="none" w:sz="0" w:space="0" w:color="auto"/>
                <w:left w:val="none" w:sz="0" w:space="0" w:color="auto"/>
                <w:bottom w:val="none" w:sz="0" w:space="0" w:color="auto"/>
                <w:right w:val="none" w:sz="0" w:space="0" w:color="auto"/>
              </w:divBdr>
              <w:divsChild>
                <w:div w:id="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9027">
          <w:marLeft w:val="0"/>
          <w:marRight w:val="0"/>
          <w:marTop w:val="0"/>
          <w:marBottom w:val="0"/>
          <w:divBdr>
            <w:top w:val="none" w:sz="0" w:space="0" w:color="auto"/>
            <w:left w:val="none" w:sz="0" w:space="0" w:color="auto"/>
            <w:bottom w:val="none" w:sz="0" w:space="0" w:color="auto"/>
            <w:right w:val="none" w:sz="0" w:space="0" w:color="auto"/>
          </w:divBdr>
        </w:div>
        <w:div w:id="424309624">
          <w:marLeft w:val="0"/>
          <w:marRight w:val="0"/>
          <w:marTop w:val="0"/>
          <w:marBottom w:val="75"/>
          <w:divBdr>
            <w:top w:val="none" w:sz="0" w:space="0" w:color="auto"/>
            <w:left w:val="none" w:sz="0" w:space="0" w:color="auto"/>
            <w:bottom w:val="none" w:sz="0" w:space="0" w:color="auto"/>
            <w:right w:val="none" w:sz="0" w:space="0" w:color="auto"/>
          </w:divBdr>
        </w:div>
        <w:div w:id="424350187">
          <w:marLeft w:val="0"/>
          <w:marRight w:val="0"/>
          <w:marTop w:val="300"/>
          <w:marBottom w:val="300"/>
          <w:divBdr>
            <w:top w:val="none" w:sz="0" w:space="0" w:color="auto"/>
            <w:left w:val="none" w:sz="0" w:space="0" w:color="auto"/>
            <w:bottom w:val="none" w:sz="0" w:space="0" w:color="auto"/>
            <w:right w:val="none" w:sz="0" w:space="0" w:color="auto"/>
          </w:divBdr>
        </w:div>
        <w:div w:id="424375750">
          <w:marLeft w:val="-225"/>
          <w:marRight w:val="-225"/>
          <w:marTop w:val="0"/>
          <w:marBottom w:val="0"/>
          <w:divBdr>
            <w:top w:val="none" w:sz="0" w:space="0" w:color="auto"/>
            <w:left w:val="none" w:sz="0" w:space="0" w:color="auto"/>
            <w:bottom w:val="none" w:sz="0" w:space="0" w:color="auto"/>
            <w:right w:val="none" w:sz="0" w:space="0" w:color="auto"/>
          </w:divBdr>
        </w:div>
        <w:div w:id="424422785">
          <w:marLeft w:val="0"/>
          <w:marRight w:val="0"/>
          <w:marTop w:val="0"/>
          <w:marBottom w:val="0"/>
          <w:divBdr>
            <w:top w:val="none" w:sz="0" w:space="0" w:color="auto"/>
            <w:left w:val="none" w:sz="0" w:space="0" w:color="auto"/>
            <w:bottom w:val="none" w:sz="0" w:space="0" w:color="auto"/>
            <w:right w:val="none" w:sz="0" w:space="0" w:color="auto"/>
          </w:divBdr>
        </w:div>
        <w:div w:id="424426379">
          <w:marLeft w:val="0"/>
          <w:marRight w:val="0"/>
          <w:marTop w:val="0"/>
          <w:marBottom w:val="0"/>
          <w:divBdr>
            <w:top w:val="none" w:sz="0" w:space="0" w:color="auto"/>
            <w:left w:val="none" w:sz="0" w:space="0" w:color="auto"/>
            <w:bottom w:val="none" w:sz="0" w:space="0" w:color="auto"/>
            <w:right w:val="none" w:sz="0" w:space="0" w:color="auto"/>
          </w:divBdr>
        </w:div>
        <w:div w:id="424543654">
          <w:marLeft w:val="0"/>
          <w:marRight w:val="0"/>
          <w:marTop w:val="0"/>
          <w:marBottom w:val="240"/>
          <w:divBdr>
            <w:top w:val="none" w:sz="0" w:space="0" w:color="auto"/>
            <w:left w:val="none" w:sz="0" w:space="0" w:color="auto"/>
            <w:bottom w:val="none" w:sz="0" w:space="0" w:color="auto"/>
            <w:right w:val="none" w:sz="0" w:space="0" w:color="auto"/>
          </w:divBdr>
        </w:div>
        <w:div w:id="424544836">
          <w:marLeft w:val="188"/>
          <w:marRight w:val="0"/>
          <w:marTop w:val="100"/>
          <w:marBottom w:val="0"/>
          <w:divBdr>
            <w:top w:val="none" w:sz="0" w:space="0" w:color="auto"/>
            <w:left w:val="none" w:sz="0" w:space="0" w:color="auto"/>
            <w:bottom w:val="none" w:sz="0" w:space="0" w:color="auto"/>
            <w:right w:val="none" w:sz="0" w:space="0" w:color="auto"/>
          </w:divBdr>
        </w:div>
        <w:div w:id="424570771">
          <w:marLeft w:val="0"/>
          <w:marRight w:val="0"/>
          <w:marTop w:val="0"/>
          <w:marBottom w:val="125"/>
          <w:divBdr>
            <w:top w:val="none" w:sz="0" w:space="0" w:color="auto"/>
            <w:left w:val="none" w:sz="0" w:space="0" w:color="auto"/>
            <w:bottom w:val="none" w:sz="0" w:space="0" w:color="auto"/>
            <w:right w:val="none" w:sz="0" w:space="0" w:color="auto"/>
          </w:divBdr>
        </w:div>
        <w:div w:id="424570776">
          <w:marLeft w:val="-225"/>
          <w:marRight w:val="-225"/>
          <w:marTop w:val="0"/>
          <w:marBottom w:val="0"/>
          <w:divBdr>
            <w:top w:val="none" w:sz="0" w:space="0" w:color="auto"/>
            <w:left w:val="none" w:sz="0" w:space="0" w:color="auto"/>
            <w:bottom w:val="none" w:sz="0" w:space="0" w:color="auto"/>
            <w:right w:val="none" w:sz="0" w:space="0" w:color="auto"/>
          </w:divBdr>
          <w:divsChild>
            <w:div w:id="702556067">
              <w:marLeft w:val="0"/>
              <w:marRight w:val="0"/>
              <w:marTop w:val="0"/>
              <w:marBottom w:val="0"/>
              <w:divBdr>
                <w:top w:val="none" w:sz="0" w:space="0" w:color="auto"/>
                <w:left w:val="none" w:sz="0" w:space="0" w:color="auto"/>
                <w:bottom w:val="none" w:sz="0" w:space="0" w:color="auto"/>
                <w:right w:val="none" w:sz="0" w:space="0" w:color="auto"/>
              </w:divBdr>
            </w:div>
          </w:divsChild>
        </w:div>
        <w:div w:id="424572819">
          <w:marLeft w:val="0"/>
          <w:marRight w:val="63"/>
          <w:marTop w:val="63"/>
          <w:marBottom w:val="0"/>
          <w:divBdr>
            <w:top w:val="none" w:sz="0" w:space="0" w:color="auto"/>
            <w:left w:val="none" w:sz="0" w:space="0" w:color="auto"/>
            <w:bottom w:val="none" w:sz="0" w:space="0" w:color="auto"/>
            <w:right w:val="none" w:sz="0" w:space="0" w:color="auto"/>
          </w:divBdr>
        </w:div>
        <w:div w:id="424617808">
          <w:marLeft w:val="-188"/>
          <w:marRight w:val="-188"/>
          <w:marTop w:val="0"/>
          <w:marBottom w:val="0"/>
          <w:divBdr>
            <w:top w:val="none" w:sz="0" w:space="0" w:color="auto"/>
            <w:left w:val="none" w:sz="0" w:space="0" w:color="auto"/>
            <w:bottom w:val="none" w:sz="0" w:space="0" w:color="auto"/>
            <w:right w:val="none" w:sz="0" w:space="0" w:color="auto"/>
          </w:divBdr>
        </w:div>
        <w:div w:id="424693107">
          <w:marLeft w:val="0"/>
          <w:marRight w:val="0"/>
          <w:marTop w:val="0"/>
          <w:marBottom w:val="0"/>
          <w:divBdr>
            <w:top w:val="none" w:sz="0" w:space="0" w:color="auto"/>
            <w:left w:val="none" w:sz="0" w:space="0" w:color="auto"/>
            <w:bottom w:val="none" w:sz="0" w:space="0" w:color="auto"/>
            <w:right w:val="none" w:sz="0" w:space="0" w:color="auto"/>
          </w:divBdr>
        </w:div>
        <w:div w:id="424694739">
          <w:marLeft w:val="-225"/>
          <w:marRight w:val="-225"/>
          <w:marTop w:val="0"/>
          <w:marBottom w:val="0"/>
          <w:divBdr>
            <w:top w:val="none" w:sz="0" w:space="0" w:color="auto"/>
            <w:left w:val="none" w:sz="0" w:space="0" w:color="auto"/>
            <w:bottom w:val="none" w:sz="0" w:space="0" w:color="auto"/>
            <w:right w:val="none" w:sz="0" w:space="0" w:color="auto"/>
          </w:divBdr>
          <w:divsChild>
            <w:div w:id="720515680">
              <w:marLeft w:val="0"/>
              <w:marRight w:val="0"/>
              <w:marTop w:val="0"/>
              <w:marBottom w:val="0"/>
              <w:divBdr>
                <w:top w:val="none" w:sz="0" w:space="0" w:color="auto"/>
                <w:left w:val="none" w:sz="0" w:space="0" w:color="auto"/>
                <w:bottom w:val="none" w:sz="0" w:space="0" w:color="auto"/>
                <w:right w:val="none" w:sz="0" w:space="0" w:color="auto"/>
              </w:divBdr>
            </w:div>
          </w:divsChild>
        </w:div>
        <w:div w:id="424771188">
          <w:marLeft w:val="0"/>
          <w:marRight w:val="0"/>
          <w:marTop w:val="0"/>
          <w:marBottom w:val="0"/>
          <w:divBdr>
            <w:top w:val="none" w:sz="0" w:space="0" w:color="auto"/>
            <w:left w:val="none" w:sz="0" w:space="0" w:color="auto"/>
            <w:bottom w:val="none" w:sz="0" w:space="0" w:color="auto"/>
            <w:right w:val="none" w:sz="0" w:space="0" w:color="auto"/>
          </w:divBdr>
        </w:div>
        <w:div w:id="424771321">
          <w:marLeft w:val="-225"/>
          <w:marRight w:val="-225"/>
          <w:marTop w:val="0"/>
          <w:marBottom w:val="0"/>
          <w:divBdr>
            <w:top w:val="none" w:sz="0" w:space="0" w:color="auto"/>
            <w:left w:val="none" w:sz="0" w:space="0" w:color="auto"/>
            <w:bottom w:val="none" w:sz="0" w:space="0" w:color="auto"/>
            <w:right w:val="none" w:sz="0" w:space="0" w:color="auto"/>
          </w:divBdr>
          <w:divsChild>
            <w:div w:id="672224172">
              <w:marLeft w:val="1463"/>
              <w:marRight w:val="0"/>
              <w:marTop w:val="0"/>
              <w:marBottom w:val="0"/>
              <w:divBdr>
                <w:top w:val="none" w:sz="0" w:space="0" w:color="auto"/>
                <w:left w:val="none" w:sz="0" w:space="0" w:color="auto"/>
                <w:bottom w:val="none" w:sz="0" w:space="0" w:color="auto"/>
                <w:right w:val="none" w:sz="0" w:space="0" w:color="auto"/>
              </w:divBdr>
              <w:divsChild>
                <w:div w:id="1731468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24811257">
          <w:marLeft w:val="0"/>
          <w:marRight w:val="0"/>
          <w:marTop w:val="0"/>
          <w:marBottom w:val="0"/>
          <w:divBdr>
            <w:top w:val="none" w:sz="0" w:space="0" w:color="auto"/>
            <w:left w:val="none" w:sz="0" w:space="0" w:color="auto"/>
            <w:bottom w:val="none" w:sz="0" w:space="0" w:color="auto"/>
            <w:right w:val="none" w:sz="0" w:space="0" w:color="auto"/>
          </w:divBdr>
        </w:div>
        <w:div w:id="424885767">
          <w:marLeft w:val="0"/>
          <w:marRight w:val="0"/>
          <w:marTop w:val="0"/>
          <w:marBottom w:val="0"/>
          <w:divBdr>
            <w:top w:val="single" w:sz="6" w:space="0" w:color="999999"/>
            <w:left w:val="single" w:sz="6" w:space="0" w:color="999999"/>
            <w:bottom w:val="single" w:sz="6" w:space="0" w:color="999999"/>
            <w:right w:val="single" w:sz="6" w:space="0" w:color="999999"/>
          </w:divBdr>
        </w:div>
        <w:div w:id="424963042">
          <w:marLeft w:val="0"/>
          <w:marRight w:val="0"/>
          <w:marTop w:val="0"/>
          <w:marBottom w:val="0"/>
          <w:divBdr>
            <w:top w:val="none" w:sz="0" w:space="0" w:color="auto"/>
            <w:left w:val="none" w:sz="0" w:space="0" w:color="auto"/>
            <w:bottom w:val="none" w:sz="0" w:space="0" w:color="auto"/>
            <w:right w:val="none" w:sz="0" w:space="0" w:color="auto"/>
          </w:divBdr>
          <w:divsChild>
            <w:div w:id="198276668">
              <w:marLeft w:val="0"/>
              <w:marRight w:val="0"/>
              <w:marTop w:val="0"/>
              <w:marBottom w:val="0"/>
              <w:divBdr>
                <w:top w:val="none" w:sz="0" w:space="0" w:color="auto"/>
                <w:left w:val="none" w:sz="0" w:space="0" w:color="auto"/>
                <w:bottom w:val="none" w:sz="0" w:space="0" w:color="auto"/>
                <w:right w:val="none" w:sz="0" w:space="0" w:color="auto"/>
              </w:divBdr>
            </w:div>
          </w:divsChild>
        </w:div>
        <w:div w:id="425081795">
          <w:marLeft w:val="0"/>
          <w:marRight w:val="0"/>
          <w:marTop w:val="0"/>
          <w:marBottom w:val="0"/>
          <w:divBdr>
            <w:top w:val="none" w:sz="0" w:space="0" w:color="auto"/>
            <w:left w:val="none" w:sz="0" w:space="0" w:color="auto"/>
            <w:bottom w:val="none" w:sz="0" w:space="0" w:color="auto"/>
            <w:right w:val="none" w:sz="0" w:space="0" w:color="auto"/>
          </w:divBdr>
        </w:div>
        <w:div w:id="425155503">
          <w:marLeft w:val="0"/>
          <w:marRight w:val="0"/>
          <w:marTop w:val="0"/>
          <w:marBottom w:val="0"/>
          <w:divBdr>
            <w:top w:val="none" w:sz="0" w:space="0" w:color="auto"/>
            <w:left w:val="none" w:sz="0" w:space="0" w:color="auto"/>
            <w:bottom w:val="none" w:sz="0" w:space="0" w:color="auto"/>
            <w:right w:val="none" w:sz="0" w:space="0" w:color="auto"/>
          </w:divBdr>
        </w:div>
        <w:div w:id="425224658">
          <w:marLeft w:val="0"/>
          <w:marRight w:val="0"/>
          <w:marTop w:val="0"/>
          <w:marBottom w:val="0"/>
          <w:divBdr>
            <w:top w:val="none" w:sz="0" w:space="0" w:color="auto"/>
            <w:left w:val="none" w:sz="0" w:space="0" w:color="auto"/>
            <w:bottom w:val="none" w:sz="0" w:space="0" w:color="auto"/>
            <w:right w:val="none" w:sz="0" w:space="0" w:color="auto"/>
          </w:divBdr>
        </w:div>
        <w:div w:id="425269446">
          <w:marLeft w:val="0"/>
          <w:marRight w:val="0"/>
          <w:marTop w:val="0"/>
          <w:marBottom w:val="0"/>
          <w:divBdr>
            <w:top w:val="none" w:sz="0" w:space="0" w:color="auto"/>
            <w:left w:val="none" w:sz="0" w:space="0" w:color="auto"/>
            <w:bottom w:val="none" w:sz="0" w:space="0" w:color="auto"/>
            <w:right w:val="none" w:sz="0" w:space="0" w:color="auto"/>
          </w:divBdr>
        </w:div>
        <w:div w:id="425344710">
          <w:marLeft w:val="0"/>
          <w:marRight w:val="0"/>
          <w:marTop w:val="0"/>
          <w:marBottom w:val="150"/>
          <w:divBdr>
            <w:top w:val="none" w:sz="0" w:space="0" w:color="auto"/>
            <w:left w:val="none" w:sz="0" w:space="0" w:color="auto"/>
            <w:bottom w:val="none" w:sz="0" w:space="0" w:color="auto"/>
            <w:right w:val="none" w:sz="0" w:space="0" w:color="auto"/>
          </w:divBdr>
        </w:div>
        <w:div w:id="425349541">
          <w:marLeft w:val="0"/>
          <w:marRight w:val="0"/>
          <w:marTop w:val="0"/>
          <w:marBottom w:val="0"/>
          <w:divBdr>
            <w:top w:val="none" w:sz="0" w:space="0" w:color="auto"/>
            <w:left w:val="none" w:sz="0" w:space="0" w:color="auto"/>
            <w:bottom w:val="none" w:sz="0" w:space="0" w:color="auto"/>
            <w:right w:val="none" w:sz="0" w:space="0" w:color="auto"/>
          </w:divBdr>
          <w:divsChild>
            <w:div w:id="654070280">
              <w:marLeft w:val="0"/>
              <w:marRight w:val="0"/>
              <w:marTop w:val="0"/>
              <w:marBottom w:val="0"/>
              <w:divBdr>
                <w:top w:val="none" w:sz="0" w:space="0" w:color="auto"/>
                <w:left w:val="none" w:sz="0" w:space="0" w:color="auto"/>
                <w:bottom w:val="none" w:sz="0" w:space="0" w:color="auto"/>
                <w:right w:val="none" w:sz="0" w:space="0" w:color="auto"/>
              </w:divBdr>
              <w:divsChild>
                <w:div w:id="500092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25464812">
          <w:marLeft w:val="0"/>
          <w:marRight w:val="0"/>
          <w:marTop w:val="0"/>
          <w:marBottom w:val="240"/>
          <w:divBdr>
            <w:top w:val="none" w:sz="0" w:space="0" w:color="auto"/>
            <w:left w:val="none" w:sz="0" w:space="0" w:color="auto"/>
            <w:bottom w:val="none" w:sz="0" w:space="0" w:color="auto"/>
            <w:right w:val="none" w:sz="0" w:space="0" w:color="auto"/>
          </w:divBdr>
        </w:div>
        <w:div w:id="425730379">
          <w:marLeft w:val="0"/>
          <w:marRight w:val="0"/>
          <w:marTop w:val="0"/>
          <w:marBottom w:val="0"/>
          <w:divBdr>
            <w:top w:val="single" w:sz="2" w:space="0" w:color="E0E0E0"/>
            <w:left w:val="single" w:sz="2" w:space="0" w:color="E0E0E0"/>
            <w:bottom w:val="single" w:sz="2" w:space="0" w:color="E0E0E0"/>
            <w:right w:val="single" w:sz="2" w:space="0" w:color="E0E0E0"/>
          </w:divBdr>
          <w:divsChild>
            <w:div w:id="2247246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5737266">
          <w:marLeft w:val="-150"/>
          <w:marRight w:val="-150"/>
          <w:marTop w:val="0"/>
          <w:marBottom w:val="0"/>
          <w:divBdr>
            <w:top w:val="none" w:sz="0" w:space="0" w:color="auto"/>
            <w:left w:val="none" w:sz="0" w:space="0" w:color="auto"/>
            <w:bottom w:val="none" w:sz="0" w:space="0" w:color="auto"/>
            <w:right w:val="none" w:sz="0" w:space="0" w:color="auto"/>
          </w:divBdr>
        </w:div>
        <w:div w:id="42580615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0"/>
              <w:divBdr>
                <w:top w:val="none" w:sz="0" w:space="0" w:color="auto"/>
                <w:left w:val="none" w:sz="0" w:space="0" w:color="auto"/>
                <w:bottom w:val="none" w:sz="0" w:space="0" w:color="auto"/>
                <w:right w:val="none" w:sz="0" w:space="0" w:color="auto"/>
              </w:divBdr>
            </w:div>
          </w:divsChild>
        </w:div>
        <w:div w:id="425813752">
          <w:marLeft w:val="250"/>
          <w:marRight w:val="0"/>
          <w:marTop w:val="250"/>
          <w:marBottom w:val="0"/>
          <w:divBdr>
            <w:top w:val="none" w:sz="0" w:space="0" w:color="auto"/>
            <w:left w:val="none" w:sz="0" w:space="0" w:color="auto"/>
            <w:bottom w:val="none" w:sz="0" w:space="0" w:color="auto"/>
            <w:right w:val="none" w:sz="0" w:space="0" w:color="auto"/>
          </w:divBdr>
        </w:div>
        <w:div w:id="425853780">
          <w:marLeft w:val="0"/>
          <w:marRight w:val="0"/>
          <w:marTop w:val="0"/>
          <w:marBottom w:val="0"/>
          <w:divBdr>
            <w:top w:val="none" w:sz="0" w:space="0" w:color="auto"/>
            <w:left w:val="none" w:sz="0" w:space="0" w:color="auto"/>
            <w:bottom w:val="none" w:sz="0" w:space="0" w:color="auto"/>
            <w:right w:val="none" w:sz="0" w:space="0" w:color="auto"/>
          </w:divBdr>
        </w:div>
        <w:div w:id="425855604">
          <w:marLeft w:val="0"/>
          <w:marRight w:val="0"/>
          <w:marTop w:val="0"/>
          <w:marBottom w:val="0"/>
          <w:divBdr>
            <w:top w:val="single" w:sz="2" w:space="0" w:color="E0E0E0"/>
            <w:left w:val="single" w:sz="2" w:space="0" w:color="E0E0E0"/>
            <w:bottom w:val="single" w:sz="2" w:space="0" w:color="E0E0E0"/>
            <w:right w:val="single" w:sz="2" w:space="0" w:color="E0E0E0"/>
          </w:divBdr>
        </w:div>
        <w:div w:id="425879564">
          <w:marLeft w:val="0"/>
          <w:marRight w:val="0"/>
          <w:marTop w:val="0"/>
          <w:marBottom w:val="240"/>
          <w:divBdr>
            <w:top w:val="none" w:sz="0" w:space="0" w:color="auto"/>
            <w:left w:val="none" w:sz="0" w:space="0" w:color="auto"/>
            <w:bottom w:val="none" w:sz="0" w:space="0" w:color="auto"/>
            <w:right w:val="none" w:sz="0" w:space="0" w:color="auto"/>
          </w:divBdr>
        </w:div>
        <w:div w:id="425879635">
          <w:marLeft w:val="0"/>
          <w:marRight w:val="0"/>
          <w:marTop w:val="0"/>
          <w:marBottom w:val="0"/>
          <w:divBdr>
            <w:top w:val="none" w:sz="0" w:space="0" w:color="auto"/>
            <w:left w:val="none" w:sz="0" w:space="0" w:color="auto"/>
            <w:bottom w:val="none" w:sz="0" w:space="0" w:color="auto"/>
            <w:right w:val="none" w:sz="0" w:space="0" w:color="auto"/>
          </w:divBdr>
          <w:divsChild>
            <w:div w:id="150103952">
              <w:marLeft w:val="0"/>
              <w:marRight w:val="0"/>
              <w:marTop w:val="0"/>
              <w:marBottom w:val="0"/>
              <w:divBdr>
                <w:top w:val="none" w:sz="0" w:space="0" w:color="auto"/>
                <w:left w:val="none" w:sz="0" w:space="0" w:color="auto"/>
                <w:bottom w:val="none" w:sz="0" w:space="0" w:color="auto"/>
                <w:right w:val="none" w:sz="0" w:space="0" w:color="auto"/>
              </w:divBdr>
              <w:divsChild>
                <w:div w:id="783772750">
                  <w:marLeft w:val="0"/>
                  <w:marRight w:val="0"/>
                  <w:marTop w:val="100"/>
                  <w:marBottom w:val="100"/>
                  <w:divBdr>
                    <w:top w:val="none" w:sz="0" w:space="0" w:color="auto"/>
                    <w:left w:val="none" w:sz="0" w:space="0" w:color="auto"/>
                    <w:bottom w:val="none" w:sz="0" w:space="0" w:color="auto"/>
                    <w:right w:val="none" w:sz="0" w:space="0" w:color="auto"/>
                  </w:divBdr>
                  <w:divsChild>
                    <w:div w:id="476143279">
                      <w:marLeft w:val="0"/>
                      <w:marRight w:val="0"/>
                      <w:marTop w:val="100"/>
                      <w:marBottom w:val="100"/>
                      <w:divBdr>
                        <w:top w:val="none" w:sz="0" w:space="0" w:color="auto"/>
                        <w:left w:val="none" w:sz="0" w:space="0" w:color="auto"/>
                        <w:bottom w:val="none" w:sz="0" w:space="0" w:color="auto"/>
                        <w:right w:val="none" w:sz="0" w:space="0" w:color="auto"/>
                      </w:divBdr>
                      <w:divsChild>
                        <w:div w:id="1997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81509">
          <w:marLeft w:val="0"/>
          <w:marRight w:val="0"/>
          <w:marTop w:val="0"/>
          <w:marBottom w:val="0"/>
          <w:divBdr>
            <w:top w:val="none" w:sz="0" w:space="0" w:color="auto"/>
            <w:left w:val="none" w:sz="0" w:space="0" w:color="auto"/>
            <w:bottom w:val="none" w:sz="0" w:space="0" w:color="auto"/>
            <w:right w:val="none" w:sz="0" w:space="0" w:color="auto"/>
          </w:divBdr>
          <w:divsChild>
            <w:div w:id="179901981">
              <w:marLeft w:val="0"/>
              <w:marRight w:val="0"/>
              <w:marTop w:val="0"/>
              <w:marBottom w:val="150"/>
              <w:divBdr>
                <w:top w:val="none" w:sz="0" w:space="0" w:color="auto"/>
                <w:left w:val="none" w:sz="0" w:space="0" w:color="auto"/>
                <w:bottom w:val="none" w:sz="0" w:space="0" w:color="auto"/>
                <w:right w:val="none" w:sz="0" w:space="0" w:color="auto"/>
              </w:divBdr>
            </w:div>
          </w:divsChild>
        </w:div>
        <w:div w:id="425926288">
          <w:blockQuote w:val="1"/>
          <w:marLeft w:val="0"/>
          <w:marRight w:val="0"/>
          <w:marTop w:val="300"/>
          <w:marBottom w:val="315"/>
          <w:divBdr>
            <w:top w:val="none" w:sz="0" w:space="0" w:color="auto"/>
            <w:left w:val="single" w:sz="36" w:space="15" w:color="E67E22"/>
            <w:bottom w:val="none" w:sz="0" w:space="0" w:color="auto"/>
            <w:right w:val="none" w:sz="0" w:space="0" w:color="auto"/>
          </w:divBdr>
        </w:div>
        <w:div w:id="426002726">
          <w:marLeft w:val="0"/>
          <w:marRight w:val="0"/>
          <w:marTop w:val="0"/>
          <w:marBottom w:val="345"/>
          <w:divBdr>
            <w:top w:val="none" w:sz="0" w:space="0" w:color="auto"/>
            <w:left w:val="none" w:sz="0" w:space="0" w:color="auto"/>
            <w:bottom w:val="none" w:sz="0" w:space="0" w:color="auto"/>
            <w:right w:val="none" w:sz="0" w:space="0" w:color="auto"/>
          </w:divBdr>
        </w:div>
        <w:div w:id="426004075">
          <w:marLeft w:val="0"/>
          <w:marRight w:val="0"/>
          <w:marTop w:val="0"/>
          <w:marBottom w:val="300"/>
          <w:divBdr>
            <w:top w:val="none" w:sz="0" w:space="0" w:color="auto"/>
            <w:left w:val="none" w:sz="0" w:space="0" w:color="auto"/>
            <w:bottom w:val="none" w:sz="0" w:space="0" w:color="auto"/>
            <w:right w:val="none" w:sz="0" w:space="0" w:color="auto"/>
          </w:divBdr>
          <w:divsChild>
            <w:div w:id="687952939">
              <w:marLeft w:val="0"/>
              <w:marRight w:val="0"/>
              <w:marTop w:val="0"/>
              <w:marBottom w:val="0"/>
              <w:divBdr>
                <w:top w:val="none" w:sz="0" w:space="0" w:color="auto"/>
                <w:left w:val="none" w:sz="0" w:space="0" w:color="auto"/>
                <w:bottom w:val="none" w:sz="0" w:space="0" w:color="auto"/>
                <w:right w:val="none" w:sz="0" w:space="0" w:color="auto"/>
              </w:divBdr>
              <w:divsChild>
                <w:div w:id="132597803">
                  <w:marLeft w:val="-225"/>
                  <w:marRight w:val="-225"/>
                  <w:marTop w:val="0"/>
                  <w:marBottom w:val="0"/>
                  <w:divBdr>
                    <w:top w:val="none" w:sz="0" w:space="0" w:color="auto"/>
                    <w:left w:val="none" w:sz="0" w:space="0" w:color="auto"/>
                    <w:bottom w:val="none" w:sz="0" w:space="0" w:color="auto"/>
                    <w:right w:val="none" w:sz="0" w:space="0" w:color="auto"/>
                  </w:divBdr>
                  <w:divsChild>
                    <w:div w:id="3130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651">
          <w:marLeft w:val="0"/>
          <w:marRight w:val="0"/>
          <w:marTop w:val="0"/>
          <w:marBottom w:val="0"/>
          <w:divBdr>
            <w:top w:val="none" w:sz="0" w:space="0" w:color="auto"/>
            <w:left w:val="none" w:sz="0" w:space="0" w:color="auto"/>
            <w:bottom w:val="none" w:sz="0" w:space="0" w:color="auto"/>
            <w:right w:val="none" w:sz="0" w:space="0" w:color="auto"/>
          </w:divBdr>
        </w:div>
        <w:div w:id="426076772">
          <w:marLeft w:val="0"/>
          <w:marRight w:val="0"/>
          <w:marTop w:val="0"/>
          <w:marBottom w:val="0"/>
          <w:divBdr>
            <w:top w:val="none" w:sz="0" w:space="0" w:color="auto"/>
            <w:left w:val="none" w:sz="0" w:space="0" w:color="auto"/>
            <w:bottom w:val="none" w:sz="0" w:space="0" w:color="auto"/>
            <w:right w:val="none" w:sz="0" w:space="0" w:color="auto"/>
          </w:divBdr>
        </w:div>
        <w:div w:id="426077260">
          <w:marLeft w:val="0"/>
          <w:marRight w:val="0"/>
          <w:marTop w:val="0"/>
          <w:marBottom w:val="0"/>
          <w:divBdr>
            <w:top w:val="none" w:sz="0" w:space="0" w:color="auto"/>
            <w:left w:val="none" w:sz="0" w:space="0" w:color="auto"/>
            <w:bottom w:val="none" w:sz="0" w:space="0" w:color="auto"/>
            <w:right w:val="none" w:sz="0" w:space="0" w:color="auto"/>
          </w:divBdr>
        </w:div>
        <w:div w:id="426117723">
          <w:marLeft w:val="0"/>
          <w:marRight w:val="0"/>
          <w:marTop w:val="0"/>
          <w:marBottom w:val="0"/>
          <w:divBdr>
            <w:top w:val="none" w:sz="0" w:space="0" w:color="auto"/>
            <w:left w:val="none" w:sz="0" w:space="0" w:color="auto"/>
            <w:bottom w:val="none" w:sz="0" w:space="0" w:color="auto"/>
            <w:right w:val="none" w:sz="0" w:space="0" w:color="auto"/>
          </w:divBdr>
          <w:divsChild>
            <w:div w:id="41558236">
              <w:marLeft w:val="0"/>
              <w:marRight w:val="225"/>
              <w:marTop w:val="0"/>
              <w:marBottom w:val="0"/>
              <w:divBdr>
                <w:top w:val="none" w:sz="0" w:space="0" w:color="auto"/>
                <w:left w:val="none" w:sz="0" w:space="0" w:color="auto"/>
                <w:bottom w:val="none" w:sz="0" w:space="0" w:color="auto"/>
                <w:right w:val="none" w:sz="0" w:space="0" w:color="auto"/>
              </w:divBdr>
            </w:div>
          </w:divsChild>
        </w:div>
        <w:div w:id="426194457">
          <w:marLeft w:val="0"/>
          <w:marRight w:val="0"/>
          <w:marTop w:val="0"/>
          <w:marBottom w:val="150"/>
          <w:divBdr>
            <w:top w:val="none" w:sz="0" w:space="0" w:color="auto"/>
            <w:left w:val="none" w:sz="0" w:space="0" w:color="auto"/>
            <w:bottom w:val="none" w:sz="0" w:space="0" w:color="auto"/>
            <w:right w:val="none" w:sz="0" w:space="0" w:color="auto"/>
          </w:divBdr>
          <w:divsChild>
            <w:div w:id="724912288">
              <w:marLeft w:val="0"/>
              <w:marRight w:val="0"/>
              <w:marTop w:val="0"/>
              <w:marBottom w:val="0"/>
              <w:divBdr>
                <w:top w:val="none" w:sz="0" w:space="0" w:color="auto"/>
                <w:left w:val="none" w:sz="0" w:space="0" w:color="auto"/>
                <w:bottom w:val="none" w:sz="0" w:space="0" w:color="auto"/>
                <w:right w:val="none" w:sz="0" w:space="0" w:color="auto"/>
              </w:divBdr>
              <w:divsChild>
                <w:div w:id="51303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7528">
          <w:marLeft w:val="0"/>
          <w:marRight w:val="0"/>
          <w:marTop w:val="0"/>
          <w:marBottom w:val="0"/>
          <w:divBdr>
            <w:top w:val="none" w:sz="0" w:space="0" w:color="auto"/>
            <w:left w:val="none" w:sz="0" w:space="0" w:color="auto"/>
            <w:bottom w:val="none" w:sz="0" w:space="0" w:color="auto"/>
            <w:right w:val="none" w:sz="0" w:space="0" w:color="auto"/>
          </w:divBdr>
        </w:div>
        <w:div w:id="426267065">
          <w:marLeft w:val="0"/>
          <w:marRight w:val="0"/>
          <w:marTop w:val="0"/>
          <w:marBottom w:val="0"/>
          <w:divBdr>
            <w:top w:val="none" w:sz="0" w:space="0" w:color="auto"/>
            <w:left w:val="none" w:sz="0" w:space="0" w:color="auto"/>
            <w:bottom w:val="none" w:sz="0" w:space="0" w:color="auto"/>
            <w:right w:val="none" w:sz="0" w:space="0" w:color="auto"/>
          </w:divBdr>
        </w:div>
        <w:div w:id="426267860">
          <w:marLeft w:val="0"/>
          <w:marRight w:val="0"/>
          <w:marTop w:val="0"/>
          <w:marBottom w:val="0"/>
          <w:divBdr>
            <w:top w:val="single" w:sz="2" w:space="0" w:color="E0E0E0"/>
            <w:left w:val="single" w:sz="2" w:space="0" w:color="E0E0E0"/>
            <w:bottom w:val="single" w:sz="2" w:space="0" w:color="E0E0E0"/>
            <w:right w:val="single" w:sz="2" w:space="0" w:color="E0E0E0"/>
          </w:divBdr>
        </w:div>
        <w:div w:id="426274745">
          <w:marLeft w:val="0"/>
          <w:marRight w:val="0"/>
          <w:marTop w:val="0"/>
          <w:marBottom w:val="0"/>
          <w:divBdr>
            <w:top w:val="none" w:sz="0" w:space="0" w:color="auto"/>
            <w:left w:val="none" w:sz="0" w:space="0" w:color="auto"/>
            <w:bottom w:val="none" w:sz="0" w:space="0" w:color="auto"/>
            <w:right w:val="none" w:sz="0" w:space="0" w:color="auto"/>
          </w:divBdr>
        </w:div>
        <w:div w:id="426385696">
          <w:marLeft w:val="0"/>
          <w:marRight w:val="0"/>
          <w:marTop w:val="0"/>
          <w:marBottom w:val="300"/>
          <w:divBdr>
            <w:top w:val="none" w:sz="0" w:space="0" w:color="auto"/>
            <w:left w:val="none" w:sz="0" w:space="0" w:color="auto"/>
            <w:bottom w:val="none" w:sz="0" w:space="0" w:color="auto"/>
            <w:right w:val="none" w:sz="0" w:space="0" w:color="auto"/>
          </w:divBdr>
          <w:divsChild>
            <w:div w:id="555822013">
              <w:marLeft w:val="0"/>
              <w:marRight w:val="0"/>
              <w:marTop w:val="0"/>
              <w:marBottom w:val="0"/>
              <w:divBdr>
                <w:top w:val="none" w:sz="0" w:space="0" w:color="auto"/>
                <w:left w:val="none" w:sz="0" w:space="0" w:color="auto"/>
                <w:bottom w:val="none" w:sz="0" w:space="0" w:color="auto"/>
                <w:right w:val="none" w:sz="0" w:space="0" w:color="auto"/>
              </w:divBdr>
              <w:divsChild>
                <w:div w:id="389889219">
                  <w:marLeft w:val="-225"/>
                  <w:marRight w:val="-225"/>
                  <w:marTop w:val="0"/>
                  <w:marBottom w:val="0"/>
                  <w:divBdr>
                    <w:top w:val="none" w:sz="0" w:space="0" w:color="auto"/>
                    <w:left w:val="none" w:sz="0" w:space="0" w:color="auto"/>
                    <w:bottom w:val="none" w:sz="0" w:space="0" w:color="auto"/>
                    <w:right w:val="none" w:sz="0" w:space="0" w:color="auto"/>
                  </w:divBdr>
                  <w:divsChild>
                    <w:div w:id="6815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91083">
          <w:marLeft w:val="0"/>
          <w:marRight w:val="0"/>
          <w:marTop w:val="0"/>
          <w:marBottom w:val="450"/>
          <w:divBdr>
            <w:top w:val="none" w:sz="0" w:space="0" w:color="auto"/>
            <w:left w:val="none" w:sz="0" w:space="0" w:color="auto"/>
            <w:bottom w:val="none" w:sz="0" w:space="0" w:color="auto"/>
            <w:right w:val="none" w:sz="0" w:space="0" w:color="auto"/>
          </w:divBdr>
          <w:divsChild>
            <w:div w:id="477920952">
              <w:marLeft w:val="0"/>
              <w:marRight w:val="225"/>
              <w:marTop w:val="0"/>
              <w:marBottom w:val="0"/>
              <w:divBdr>
                <w:top w:val="none" w:sz="0" w:space="0" w:color="auto"/>
                <w:left w:val="none" w:sz="0" w:space="0" w:color="auto"/>
                <w:bottom w:val="none" w:sz="0" w:space="0" w:color="auto"/>
                <w:right w:val="none" w:sz="0" w:space="0" w:color="auto"/>
              </w:divBdr>
            </w:div>
          </w:divsChild>
        </w:div>
        <w:div w:id="426462830">
          <w:marLeft w:val="0"/>
          <w:marRight w:val="0"/>
          <w:marTop w:val="100"/>
          <w:marBottom w:val="100"/>
          <w:divBdr>
            <w:top w:val="none" w:sz="0" w:space="0" w:color="auto"/>
            <w:left w:val="none" w:sz="0" w:space="0" w:color="auto"/>
            <w:bottom w:val="none" w:sz="0" w:space="0" w:color="auto"/>
            <w:right w:val="none" w:sz="0" w:space="0" w:color="auto"/>
          </w:divBdr>
        </w:div>
        <w:div w:id="426467861">
          <w:marLeft w:val="0"/>
          <w:marRight w:val="0"/>
          <w:marTop w:val="0"/>
          <w:marBottom w:val="0"/>
          <w:divBdr>
            <w:top w:val="none" w:sz="0" w:space="0" w:color="auto"/>
            <w:left w:val="none" w:sz="0" w:space="0" w:color="auto"/>
            <w:bottom w:val="none" w:sz="0" w:space="0" w:color="auto"/>
            <w:right w:val="none" w:sz="0" w:space="0" w:color="auto"/>
          </w:divBdr>
        </w:div>
        <w:div w:id="426662269">
          <w:marLeft w:val="0"/>
          <w:marRight w:val="0"/>
          <w:marTop w:val="0"/>
          <w:marBottom w:val="0"/>
          <w:divBdr>
            <w:top w:val="none" w:sz="0" w:space="0" w:color="auto"/>
            <w:left w:val="none" w:sz="0" w:space="0" w:color="auto"/>
            <w:bottom w:val="none" w:sz="0" w:space="0" w:color="auto"/>
            <w:right w:val="none" w:sz="0" w:space="0" w:color="auto"/>
          </w:divBdr>
        </w:div>
        <w:div w:id="426779555">
          <w:marLeft w:val="0"/>
          <w:marRight w:val="0"/>
          <w:marTop w:val="0"/>
          <w:marBottom w:val="0"/>
          <w:divBdr>
            <w:top w:val="none" w:sz="0" w:space="0" w:color="auto"/>
            <w:left w:val="none" w:sz="0" w:space="0" w:color="auto"/>
            <w:bottom w:val="none" w:sz="0" w:space="0" w:color="auto"/>
            <w:right w:val="none" w:sz="0" w:space="0" w:color="auto"/>
          </w:divBdr>
        </w:div>
        <w:div w:id="426847370">
          <w:marLeft w:val="-188"/>
          <w:marRight w:val="-188"/>
          <w:marTop w:val="0"/>
          <w:marBottom w:val="0"/>
          <w:divBdr>
            <w:top w:val="none" w:sz="0" w:space="0" w:color="auto"/>
            <w:left w:val="none" w:sz="0" w:space="0" w:color="auto"/>
            <w:bottom w:val="none" w:sz="0" w:space="0" w:color="auto"/>
            <w:right w:val="none" w:sz="0" w:space="0" w:color="auto"/>
          </w:divBdr>
          <w:divsChild>
            <w:div w:id="684477893">
              <w:marLeft w:val="1221"/>
              <w:marRight w:val="0"/>
              <w:marTop w:val="0"/>
              <w:marBottom w:val="0"/>
              <w:divBdr>
                <w:top w:val="none" w:sz="0" w:space="0" w:color="auto"/>
                <w:left w:val="none" w:sz="0" w:space="0" w:color="auto"/>
                <w:bottom w:val="none" w:sz="0" w:space="0" w:color="auto"/>
                <w:right w:val="none" w:sz="0" w:space="0" w:color="auto"/>
              </w:divBdr>
            </w:div>
          </w:divsChild>
        </w:div>
        <w:div w:id="426851794">
          <w:marLeft w:val="0"/>
          <w:marRight w:val="0"/>
          <w:marTop w:val="0"/>
          <w:marBottom w:val="0"/>
          <w:divBdr>
            <w:top w:val="none" w:sz="0" w:space="0" w:color="auto"/>
            <w:left w:val="none" w:sz="0" w:space="0" w:color="auto"/>
            <w:bottom w:val="none" w:sz="0" w:space="0" w:color="auto"/>
            <w:right w:val="none" w:sz="0" w:space="0" w:color="auto"/>
          </w:divBdr>
          <w:divsChild>
            <w:div w:id="773131088">
              <w:marLeft w:val="0"/>
              <w:marRight w:val="0"/>
              <w:marTop w:val="0"/>
              <w:marBottom w:val="0"/>
              <w:divBdr>
                <w:top w:val="none" w:sz="0" w:space="0" w:color="auto"/>
                <w:left w:val="none" w:sz="0" w:space="0" w:color="auto"/>
                <w:bottom w:val="none" w:sz="0" w:space="0" w:color="auto"/>
                <w:right w:val="none" w:sz="0" w:space="0" w:color="auto"/>
              </w:divBdr>
            </w:div>
          </w:divsChild>
        </w:div>
        <w:div w:id="426922127">
          <w:marLeft w:val="0"/>
          <w:marRight w:val="0"/>
          <w:marTop w:val="0"/>
          <w:marBottom w:val="150"/>
          <w:divBdr>
            <w:top w:val="none" w:sz="0" w:space="0" w:color="auto"/>
            <w:left w:val="none" w:sz="0" w:space="0" w:color="auto"/>
            <w:bottom w:val="none" w:sz="0" w:space="0" w:color="auto"/>
            <w:right w:val="none" w:sz="0" w:space="0" w:color="auto"/>
          </w:divBdr>
        </w:div>
        <w:div w:id="426926996">
          <w:marLeft w:val="0"/>
          <w:marRight w:val="0"/>
          <w:marTop w:val="0"/>
          <w:marBottom w:val="75"/>
          <w:divBdr>
            <w:top w:val="none" w:sz="0" w:space="0" w:color="auto"/>
            <w:left w:val="none" w:sz="0" w:space="0" w:color="auto"/>
            <w:bottom w:val="none" w:sz="0" w:space="0" w:color="auto"/>
            <w:right w:val="none" w:sz="0" w:space="0" w:color="auto"/>
          </w:divBdr>
        </w:div>
        <w:div w:id="427189923">
          <w:marLeft w:val="0"/>
          <w:marRight w:val="0"/>
          <w:marTop w:val="0"/>
          <w:marBottom w:val="75"/>
          <w:divBdr>
            <w:top w:val="none" w:sz="0" w:space="0" w:color="auto"/>
            <w:left w:val="none" w:sz="0" w:space="0" w:color="auto"/>
            <w:bottom w:val="none" w:sz="0" w:space="0" w:color="auto"/>
            <w:right w:val="none" w:sz="0" w:space="0" w:color="auto"/>
          </w:divBdr>
        </w:div>
        <w:div w:id="427190201">
          <w:marLeft w:val="0"/>
          <w:marRight w:val="0"/>
          <w:marTop w:val="0"/>
          <w:marBottom w:val="240"/>
          <w:divBdr>
            <w:top w:val="none" w:sz="0" w:space="0" w:color="auto"/>
            <w:left w:val="none" w:sz="0" w:space="0" w:color="auto"/>
            <w:bottom w:val="none" w:sz="0" w:space="0" w:color="auto"/>
            <w:right w:val="none" w:sz="0" w:space="0" w:color="auto"/>
          </w:divBdr>
        </w:div>
        <w:div w:id="427234191">
          <w:marLeft w:val="0"/>
          <w:marRight w:val="0"/>
          <w:marTop w:val="0"/>
          <w:marBottom w:val="0"/>
          <w:divBdr>
            <w:top w:val="none" w:sz="0" w:space="0" w:color="auto"/>
            <w:left w:val="none" w:sz="0" w:space="0" w:color="auto"/>
            <w:bottom w:val="none" w:sz="0" w:space="0" w:color="auto"/>
            <w:right w:val="none" w:sz="0" w:space="0" w:color="auto"/>
          </w:divBdr>
          <w:divsChild>
            <w:div w:id="211383008">
              <w:marLeft w:val="0"/>
              <w:marRight w:val="0"/>
              <w:marTop w:val="0"/>
              <w:marBottom w:val="345"/>
              <w:divBdr>
                <w:top w:val="none" w:sz="0" w:space="0" w:color="auto"/>
                <w:left w:val="none" w:sz="0" w:space="0" w:color="auto"/>
                <w:bottom w:val="none" w:sz="0" w:space="0" w:color="auto"/>
                <w:right w:val="none" w:sz="0" w:space="0" w:color="auto"/>
              </w:divBdr>
            </w:div>
            <w:div w:id="285696821">
              <w:marLeft w:val="0"/>
              <w:marRight w:val="0"/>
              <w:marTop w:val="0"/>
              <w:marBottom w:val="150"/>
              <w:divBdr>
                <w:top w:val="none" w:sz="0" w:space="0" w:color="auto"/>
                <w:left w:val="none" w:sz="0" w:space="0" w:color="auto"/>
                <w:bottom w:val="none" w:sz="0" w:space="0" w:color="auto"/>
                <w:right w:val="none" w:sz="0" w:space="0" w:color="auto"/>
              </w:divBdr>
            </w:div>
          </w:divsChild>
        </w:div>
        <w:div w:id="427239970">
          <w:marLeft w:val="-150"/>
          <w:marRight w:val="-150"/>
          <w:marTop w:val="0"/>
          <w:marBottom w:val="0"/>
          <w:divBdr>
            <w:top w:val="none" w:sz="0" w:space="0" w:color="auto"/>
            <w:left w:val="none" w:sz="0" w:space="0" w:color="auto"/>
            <w:bottom w:val="none" w:sz="0" w:space="0" w:color="auto"/>
            <w:right w:val="none" w:sz="0" w:space="0" w:color="auto"/>
          </w:divBdr>
          <w:divsChild>
            <w:div w:id="271910359">
              <w:marLeft w:val="0"/>
              <w:marRight w:val="0"/>
              <w:marTop w:val="0"/>
              <w:marBottom w:val="0"/>
              <w:divBdr>
                <w:top w:val="none" w:sz="0" w:space="0" w:color="auto"/>
                <w:left w:val="none" w:sz="0" w:space="0" w:color="auto"/>
                <w:bottom w:val="none" w:sz="0" w:space="0" w:color="auto"/>
                <w:right w:val="none" w:sz="0" w:space="0" w:color="auto"/>
              </w:divBdr>
            </w:div>
          </w:divsChild>
        </w:div>
        <w:div w:id="427309125">
          <w:marLeft w:val="0"/>
          <w:marRight w:val="0"/>
          <w:marTop w:val="125"/>
          <w:marBottom w:val="0"/>
          <w:divBdr>
            <w:top w:val="none" w:sz="0" w:space="0" w:color="auto"/>
            <w:left w:val="none" w:sz="0" w:space="0" w:color="auto"/>
            <w:bottom w:val="none" w:sz="0" w:space="0" w:color="auto"/>
            <w:right w:val="none" w:sz="0" w:space="0" w:color="auto"/>
          </w:divBdr>
        </w:div>
        <w:div w:id="427311357">
          <w:marLeft w:val="0"/>
          <w:marRight w:val="0"/>
          <w:marTop w:val="0"/>
          <w:marBottom w:val="0"/>
          <w:divBdr>
            <w:top w:val="none" w:sz="0" w:space="0" w:color="auto"/>
            <w:left w:val="none" w:sz="0" w:space="0" w:color="auto"/>
            <w:bottom w:val="none" w:sz="0" w:space="0" w:color="auto"/>
            <w:right w:val="none" w:sz="0" w:space="0" w:color="auto"/>
          </w:divBdr>
        </w:div>
        <w:div w:id="427311881">
          <w:marLeft w:val="0"/>
          <w:marRight w:val="0"/>
          <w:marTop w:val="0"/>
          <w:marBottom w:val="0"/>
          <w:divBdr>
            <w:top w:val="none" w:sz="0" w:space="0" w:color="auto"/>
            <w:left w:val="none" w:sz="0" w:space="0" w:color="auto"/>
            <w:bottom w:val="none" w:sz="0" w:space="0" w:color="auto"/>
            <w:right w:val="none" w:sz="0" w:space="0" w:color="auto"/>
          </w:divBdr>
        </w:div>
        <w:div w:id="427384987">
          <w:marLeft w:val="750"/>
          <w:marRight w:val="0"/>
          <w:marTop w:val="0"/>
          <w:marBottom w:val="0"/>
          <w:divBdr>
            <w:top w:val="none" w:sz="0" w:space="0" w:color="auto"/>
            <w:left w:val="none" w:sz="0" w:space="0" w:color="auto"/>
            <w:bottom w:val="none" w:sz="0" w:space="0" w:color="auto"/>
            <w:right w:val="none" w:sz="0" w:space="0" w:color="auto"/>
          </w:divBdr>
        </w:div>
        <w:div w:id="427388481">
          <w:marLeft w:val="0"/>
          <w:marRight w:val="0"/>
          <w:marTop w:val="0"/>
          <w:marBottom w:val="0"/>
          <w:divBdr>
            <w:top w:val="none" w:sz="0" w:space="0" w:color="auto"/>
            <w:left w:val="none" w:sz="0" w:space="0" w:color="auto"/>
            <w:bottom w:val="none" w:sz="0" w:space="0" w:color="auto"/>
            <w:right w:val="none" w:sz="0" w:space="0" w:color="auto"/>
          </w:divBdr>
        </w:div>
        <w:div w:id="427428144">
          <w:marLeft w:val="0"/>
          <w:marRight w:val="0"/>
          <w:marTop w:val="0"/>
          <w:marBottom w:val="0"/>
          <w:divBdr>
            <w:top w:val="none" w:sz="0" w:space="0" w:color="auto"/>
            <w:left w:val="none" w:sz="0" w:space="0" w:color="auto"/>
            <w:bottom w:val="none" w:sz="0" w:space="0" w:color="auto"/>
            <w:right w:val="none" w:sz="0" w:space="0" w:color="auto"/>
          </w:divBdr>
        </w:div>
        <w:div w:id="427432594">
          <w:marLeft w:val="0"/>
          <w:marRight w:val="0"/>
          <w:marTop w:val="0"/>
          <w:marBottom w:val="75"/>
          <w:divBdr>
            <w:top w:val="none" w:sz="0" w:space="0" w:color="auto"/>
            <w:left w:val="none" w:sz="0" w:space="0" w:color="auto"/>
            <w:bottom w:val="none" w:sz="0" w:space="0" w:color="auto"/>
            <w:right w:val="none" w:sz="0" w:space="0" w:color="auto"/>
          </w:divBdr>
          <w:divsChild>
            <w:div w:id="773406605">
              <w:marLeft w:val="0"/>
              <w:marRight w:val="0"/>
              <w:marTop w:val="0"/>
              <w:marBottom w:val="0"/>
              <w:divBdr>
                <w:top w:val="none" w:sz="0" w:space="0" w:color="auto"/>
                <w:left w:val="none" w:sz="0" w:space="0" w:color="auto"/>
                <w:bottom w:val="none" w:sz="0" w:space="0" w:color="auto"/>
                <w:right w:val="none" w:sz="0" w:space="0" w:color="auto"/>
              </w:divBdr>
            </w:div>
          </w:divsChild>
        </w:div>
        <w:div w:id="427434578">
          <w:marLeft w:val="0"/>
          <w:marRight w:val="0"/>
          <w:marTop w:val="0"/>
          <w:marBottom w:val="0"/>
          <w:divBdr>
            <w:top w:val="none" w:sz="0" w:space="0" w:color="auto"/>
            <w:left w:val="none" w:sz="0" w:space="0" w:color="auto"/>
            <w:bottom w:val="none" w:sz="0" w:space="0" w:color="auto"/>
            <w:right w:val="none" w:sz="0" w:space="0" w:color="auto"/>
          </w:divBdr>
        </w:div>
        <w:div w:id="427509201">
          <w:marLeft w:val="-225"/>
          <w:marRight w:val="-225"/>
          <w:marTop w:val="0"/>
          <w:marBottom w:val="0"/>
          <w:divBdr>
            <w:top w:val="none" w:sz="0" w:space="0" w:color="auto"/>
            <w:left w:val="none" w:sz="0" w:space="0" w:color="auto"/>
            <w:bottom w:val="none" w:sz="0" w:space="0" w:color="auto"/>
            <w:right w:val="none" w:sz="0" w:space="0" w:color="auto"/>
          </w:divBdr>
        </w:div>
        <w:div w:id="427509924">
          <w:marLeft w:val="0"/>
          <w:marRight w:val="0"/>
          <w:marTop w:val="75"/>
          <w:marBottom w:val="0"/>
          <w:divBdr>
            <w:top w:val="none" w:sz="0" w:space="0" w:color="auto"/>
            <w:left w:val="none" w:sz="0" w:space="0" w:color="auto"/>
            <w:bottom w:val="none" w:sz="0" w:space="0" w:color="auto"/>
            <w:right w:val="none" w:sz="0" w:space="0" w:color="auto"/>
          </w:divBdr>
        </w:div>
        <w:div w:id="427582881">
          <w:marLeft w:val="0"/>
          <w:marRight w:val="0"/>
          <w:marTop w:val="0"/>
          <w:marBottom w:val="0"/>
          <w:divBdr>
            <w:top w:val="none" w:sz="0" w:space="0" w:color="auto"/>
            <w:left w:val="none" w:sz="0" w:space="0" w:color="auto"/>
            <w:bottom w:val="none" w:sz="0" w:space="0" w:color="auto"/>
            <w:right w:val="none" w:sz="0" w:space="0" w:color="auto"/>
          </w:divBdr>
          <w:divsChild>
            <w:div w:id="540171244">
              <w:marLeft w:val="0"/>
              <w:marRight w:val="0"/>
              <w:marTop w:val="0"/>
              <w:marBottom w:val="0"/>
              <w:divBdr>
                <w:top w:val="none" w:sz="0" w:space="0" w:color="auto"/>
                <w:left w:val="none" w:sz="0" w:space="0" w:color="auto"/>
                <w:bottom w:val="none" w:sz="0" w:space="0" w:color="auto"/>
                <w:right w:val="none" w:sz="0" w:space="0" w:color="auto"/>
              </w:divBdr>
            </w:div>
          </w:divsChild>
        </w:div>
        <w:div w:id="427697816">
          <w:marLeft w:val="300"/>
          <w:marRight w:val="0"/>
          <w:marTop w:val="0"/>
          <w:marBottom w:val="0"/>
          <w:divBdr>
            <w:top w:val="none" w:sz="0" w:space="0" w:color="auto"/>
            <w:left w:val="none" w:sz="0" w:space="0" w:color="auto"/>
            <w:bottom w:val="none" w:sz="0" w:space="0" w:color="auto"/>
            <w:right w:val="none" w:sz="0" w:space="0" w:color="auto"/>
          </w:divBdr>
        </w:div>
        <w:div w:id="427699061">
          <w:marLeft w:val="0"/>
          <w:marRight w:val="0"/>
          <w:marTop w:val="0"/>
          <w:marBottom w:val="360"/>
          <w:divBdr>
            <w:top w:val="none" w:sz="0" w:space="0" w:color="auto"/>
            <w:left w:val="none" w:sz="0" w:space="0" w:color="auto"/>
            <w:bottom w:val="none" w:sz="0" w:space="0" w:color="auto"/>
            <w:right w:val="none" w:sz="0" w:space="0" w:color="auto"/>
          </w:divBdr>
        </w:div>
        <w:div w:id="427699520">
          <w:marLeft w:val="0"/>
          <w:marRight w:val="0"/>
          <w:marTop w:val="0"/>
          <w:marBottom w:val="345"/>
          <w:divBdr>
            <w:top w:val="none" w:sz="0" w:space="0" w:color="auto"/>
            <w:left w:val="none" w:sz="0" w:space="0" w:color="auto"/>
            <w:bottom w:val="none" w:sz="0" w:space="0" w:color="auto"/>
            <w:right w:val="none" w:sz="0" w:space="0" w:color="auto"/>
          </w:divBdr>
        </w:div>
        <w:div w:id="427770338">
          <w:marLeft w:val="0"/>
          <w:marRight w:val="0"/>
          <w:marTop w:val="0"/>
          <w:marBottom w:val="300"/>
          <w:divBdr>
            <w:top w:val="none" w:sz="0" w:space="0" w:color="auto"/>
            <w:left w:val="none" w:sz="0" w:space="0" w:color="auto"/>
            <w:bottom w:val="none" w:sz="0" w:space="0" w:color="auto"/>
            <w:right w:val="none" w:sz="0" w:space="0" w:color="auto"/>
          </w:divBdr>
        </w:div>
        <w:div w:id="427774108">
          <w:marLeft w:val="-188"/>
          <w:marRight w:val="-188"/>
          <w:marTop w:val="0"/>
          <w:marBottom w:val="0"/>
          <w:divBdr>
            <w:top w:val="none" w:sz="0" w:space="0" w:color="auto"/>
            <w:left w:val="none" w:sz="0" w:space="0" w:color="auto"/>
            <w:bottom w:val="none" w:sz="0" w:space="0" w:color="auto"/>
            <w:right w:val="none" w:sz="0" w:space="0" w:color="auto"/>
          </w:divBdr>
        </w:div>
        <w:div w:id="427897366">
          <w:marLeft w:val="0"/>
          <w:marRight w:val="0"/>
          <w:marTop w:val="0"/>
          <w:marBottom w:val="0"/>
          <w:divBdr>
            <w:top w:val="none" w:sz="0" w:space="0" w:color="auto"/>
            <w:left w:val="none" w:sz="0" w:space="0" w:color="auto"/>
            <w:bottom w:val="none" w:sz="0" w:space="0" w:color="auto"/>
            <w:right w:val="none" w:sz="0" w:space="0" w:color="auto"/>
          </w:divBdr>
        </w:div>
        <w:div w:id="427964082">
          <w:marLeft w:val="0"/>
          <w:marRight w:val="0"/>
          <w:marTop w:val="0"/>
          <w:marBottom w:val="0"/>
          <w:divBdr>
            <w:top w:val="none" w:sz="0" w:space="0" w:color="auto"/>
            <w:left w:val="none" w:sz="0" w:space="0" w:color="auto"/>
            <w:bottom w:val="none" w:sz="0" w:space="0" w:color="auto"/>
            <w:right w:val="none" w:sz="0" w:space="0" w:color="auto"/>
          </w:divBdr>
          <w:divsChild>
            <w:div w:id="305552111">
              <w:marLeft w:val="-225"/>
              <w:marRight w:val="-225"/>
              <w:marTop w:val="0"/>
              <w:marBottom w:val="0"/>
              <w:divBdr>
                <w:top w:val="none" w:sz="0" w:space="0" w:color="auto"/>
                <w:left w:val="none" w:sz="0" w:space="0" w:color="auto"/>
                <w:bottom w:val="none" w:sz="0" w:space="0" w:color="auto"/>
                <w:right w:val="none" w:sz="0" w:space="0" w:color="auto"/>
              </w:divBdr>
            </w:div>
          </w:divsChild>
        </w:div>
        <w:div w:id="428041323">
          <w:marLeft w:val="0"/>
          <w:marRight w:val="0"/>
          <w:marTop w:val="0"/>
          <w:marBottom w:val="0"/>
          <w:divBdr>
            <w:top w:val="none" w:sz="0" w:space="0" w:color="auto"/>
            <w:left w:val="none" w:sz="0" w:space="0" w:color="auto"/>
            <w:bottom w:val="none" w:sz="0" w:space="0" w:color="auto"/>
            <w:right w:val="none" w:sz="0" w:space="0" w:color="auto"/>
          </w:divBdr>
        </w:div>
        <w:div w:id="428045174">
          <w:marLeft w:val="-188"/>
          <w:marRight w:val="-188"/>
          <w:marTop w:val="0"/>
          <w:marBottom w:val="0"/>
          <w:divBdr>
            <w:top w:val="none" w:sz="0" w:space="0" w:color="auto"/>
            <w:left w:val="none" w:sz="0" w:space="0" w:color="auto"/>
            <w:bottom w:val="none" w:sz="0" w:space="0" w:color="auto"/>
            <w:right w:val="none" w:sz="0" w:space="0" w:color="auto"/>
          </w:divBdr>
        </w:div>
        <w:div w:id="428082124">
          <w:marLeft w:val="0"/>
          <w:marRight w:val="0"/>
          <w:marTop w:val="0"/>
          <w:marBottom w:val="150"/>
          <w:divBdr>
            <w:top w:val="none" w:sz="0" w:space="0" w:color="auto"/>
            <w:left w:val="none" w:sz="0" w:space="0" w:color="auto"/>
            <w:bottom w:val="none" w:sz="0" w:space="0" w:color="auto"/>
            <w:right w:val="none" w:sz="0" w:space="0" w:color="auto"/>
          </w:divBdr>
        </w:div>
        <w:div w:id="428083488">
          <w:marLeft w:val="0"/>
          <w:marRight w:val="0"/>
          <w:marTop w:val="0"/>
          <w:marBottom w:val="0"/>
          <w:divBdr>
            <w:top w:val="single" w:sz="6" w:space="0" w:color="999999"/>
            <w:left w:val="single" w:sz="6" w:space="0" w:color="999999"/>
            <w:bottom w:val="single" w:sz="6" w:space="0" w:color="999999"/>
            <w:right w:val="single" w:sz="6" w:space="0" w:color="999999"/>
          </w:divBdr>
        </w:div>
        <w:div w:id="428086505">
          <w:marLeft w:val="0"/>
          <w:marRight w:val="0"/>
          <w:marTop w:val="0"/>
          <w:marBottom w:val="0"/>
          <w:divBdr>
            <w:top w:val="none" w:sz="0" w:space="0" w:color="auto"/>
            <w:left w:val="none" w:sz="0" w:space="0" w:color="auto"/>
            <w:bottom w:val="none" w:sz="0" w:space="0" w:color="auto"/>
            <w:right w:val="none" w:sz="0" w:space="0" w:color="auto"/>
          </w:divBdr>
        </w:div>
        <w:div w:id="428160684">
          <w:marLeft w:val="0"/>
          <w:marRight w:val="0"/>
          <w:marTop w:val="100"/>
          <w:marBottom w:val="100"/>
          <w:divBdr>
            <w:top w:val="none" w:sz="0" w:space="0" w:color="auto"/>
            <w:left w:val="none" w:sz="0" w:space="0" w:color="auto"/>
            <w:bottom w:val="none" w:sz="0" w:space="0" w:color="auto"/>
            <w:right w:val="none" w:sz="0" w:space="0" w:color="auto"/>
          </w:divBdr>
          <w:divsChild>
            <w:div w:id="338778186">
              <w:marLeft w:val="0"/>
              <w:marRight w:val="0"/>
              <w:marTop w:val="100"/>
              <w:marBottom w:val="100"/>
              <w:divBdr>
                <w:top w:val="none" w:sz="0" w:space="0" w:color="auto"/>
                <w:left w:val="none" w:sz="0" w:space="0" w:color="auto"/>
                <w:bottom w:val="none" w:sz="0" w:space="0" w:color="auto"/>
                <w:right w:val="none" w:sz="0" w:space="0" w:color="auto"/>
              </w:divBdr>
            </w:div>
          </w:divsChild>
        </w:div>
        <w:div w:id="428354128">
          <w:marLeft w:val="0"/>
          <w:marRight w:val="0"/>
          <w:marTop w:val="0"/>
          <w:marBottom w:val="240"/>
          <w:divBdr>
            <w:top w:val="none" w:sz="0" w:space="0" w:color="auto"/>
            <w:left w:val="none" w:sz="0" w:space="0" w:color="auto"/>
            <w:bottom w:val="none" w:sz="0" w:space="0" w:color="auto"/>
            <w:right w:val="none" w:sz="0" w:space="0" w:color="auto"/>
          </w:divBdr>
        </w:div>
        <w:div w:id="428357264">
          <w:marLeft w:val="0"/>
          <w:marRight w:val="0"/>
          <w:marTop w:val="0"/>
          <w:marBottom w:val="0"/>
          <w:divBdr>
            <w:top w:val="none" w:sz="0" w:space="0" w:color="auto"/>
            <w:left w:val="none" w:sz="0" w:space="0" w:color="auto"/>
            <w:bottom w:val="none" w:sz="0" w:space="0" w:color="auto"/>
            <w:right w:val="none" w:sz="0" w:space="0" w:color="auto"/>
          </w:divBdr>
          <w:divsChild>
            <w:div w:id="495271137">
              <w:marLeft w:val="0"/>
              <w:marRight w:val="450"/>
              <w:marTop w:val="0"/>
              <w:marBottom w:val="150"/>
              <w:divBdr>
                <w:top w:val="none" w:sz="0" w:space="0" w:color="auto"/>
                <w:left w:val="none" w:sz="0" w:space="0" w:color="auto"/>
                <w:bottom w:val="none" w:sz="0" w:space="0" w:color="auto"/>
                <w:right w:val="none" w:sz="0" w:space="0" w:color="auto"/>
              </w:divBdr>
            </w:div>
          </w:divsChild>
        </w:div>
        <w:div w:id="428551574">
          <w:marLeft w:val="0"/>
          <w:marRight w:val="225"/>
          <w:marTop w:val="0"/>
          <w:marBottom w:val="0"/>
          <w:divBdr>
            <w:top w:val="none" w:sz="0" w:space="0" w:color="auto"/>
            <w:left w:val="none" w:sz="0" w:space="0" w:color="auto"/>
            <w:bottom w:val="none" w:sz="0" w:space="0" w:color="auto"/>
            <w:right w:val="none" w:sz="0" w:space="0" w:color="auto"/>
          </w:divBdr>
        </w:div>
        <w:div w:id="428552098">
          <w:marLeft w:val="0"/>
          <w:marRight w:val="0"/>
          <w:marTop w:val="0"/>
          <w:marBottom w:val="0"/>
          <w:divBdr>
            <w:top w:val="none" w:sz="0" w:space="0" w:color="auto"/>
            <w:left w:val="none" w:sz="0" w:space="0" w:color="auto"/>
            <w:bottom w:val="none" w:sz="0" w:space="0" w:color="auto"/>
            <w:right w:val="none" w:sz="0" w:space="0" w:color="auto"/>
          </w:divBdr>
          <w:divsChild>
            <w:div w:id="357706045">
              <w:marLeft w:val="0"/>
              <w:marRight w:val="0"/>
              <w:marTop w:val="0"/>
              <w:marBottom w:val="0"/>
              <w:divBdr>
                <w:top w:val="none" w:sz="0" w:space="0" w:color="auto"/>
                <w:left w:val="none" w:sz="0" w:space="0" w:color="auto"/>
                <w:bottom w:val="none" w:sz="0" w:space="0" w:color="auto"/>
                <w:right w:val="none" w:sz="0" w:space="0" w:color="auto"/>
              </w:divBdr>
            </w:div>
          </w:divsChild>
        </w:div>
        <w:div w:id="428552254">
          <w:marLeft w:val="0"/>
          <w:marRight w:val="0"/>
          <w:marTop w:val="0"/>
          <w:marBottom w:val="150"/>
          <w:divBdr>
            <w:top w:val="none" w:sz="0" w:space="0" w:color="auto"/>
            <w:left w:val="none" w:sz="0" w:space="0" w:color="auto"/>
            <w:bottom w:val="none" w:sz="0" w:space="0" w:color="auto"/>
            <w:right w:val="none" w:sz="0" w:space="0" w:color="auto"/>
          </w:divBdr>
        </w:div>
        <w:div w:id="428622715">
          <w:marLeft w:val="-150"/>
          <w:marRight w:val="-150"/>
          <w:marTop w:val="0"/>
          <w:marBottom w:val="0"/>
          <w:divBdr>
            <w:top w:val="none" w:sz="0" w:space="0" w:color="auto"/>
            <w:left w:val="none" w:sz="0" w:space="0" w:color="auto"/>
            <w:bottom w:val="none" w:sz="0" w:space="0" w:color="auto"/>
            <w:right w:val="none" w:sz="0" w:space="0" w:color="auto"/>
          </w:divBdr>
        </w:div>
        <w:div w:id="428695890">
          <w:marLeft w:val="0"/>
          <w:marRight w:val="0"/>
          <w:marTop w:val="0"/>
          <w:marBottom w:val="0"/>
          <w:divBdr>
            <w:top w:val="none" w:sz="0" w:space="0" w:color="auto"/>
            <w:left w:val="none" w:sz="0" w:space="0" w:color="auto"/>
            <w:bottom w:val="none" w:sz="0" w:space="0" w:color="auto"/>
            <w:right w:val="none" w:sz="0" w:space="0" w:color="auto"/>
          </w:divBdr>
        </w:div>
        <w:div w:id="428698238">
          <w:marLeft w:val="0"/>
          <w:marRight w:val="0"/>
          <w:marTop w:val="0"/>
          <w:marBottom w:val="0"/>
          <w:divBdr>
            <w:top w:val="none" w:sz="0" w:space="0" w:color="auto"/>
            <w:left w:val="none" w:sz="0" w:space="0" w:color="auto"/>
            <w:bottom w:val="none" w:sz="0" w:space="0" w:color="auto"/>
            <w:right w:val="none" w:sz="0" w:space="0" w:color="auto"/>
          </w:divBdr>
        </w:div>
        <w:div w:id="428889783">
          <w:marLeft w:val="-225"/>
          <w:marRight w:val="-225"/>
          <w:marTop w:val="0"/>
          <w:marBottom w:val="0"/>
          <w:divBdr>
            <w:top w:val="none" w:sz="0" w:space="0" w:color="auto"/>
            <w:left w:val="none" w:sz="0" w:space="0" w:color="auto"/>
            <w:bottom w:val="none" w:sz="0" w:space="0" w:color="auto"/>
            <w:right w:val="none" w:sz="0" w:space="0" w:color="auto"/>
          </w:divBdr>
        </w:div>
        <w:div w:id="428934002">
          <w:marLeft w:val="0"/>
          <w:marRight w:val="0"/>
          <w:marTop w:val="0"/>
          <w:marBottom w:val="0"/>
          <w:divBdr>
            <w:top w:val="none" w:sz="0" w:space="0" w:color="auto"/>
            <w:left w:val="none" w:sz="0" w:space="0" w:color="auto"/>
            <w:bottom w:val="none" w:sz="0" w:space="0" w:color="auto"/>
            <w:right w:val="none" w:sz="0" w:space="0" w:color="auto"/>
          </w:divBdr>
        </w:div>
        <w:div w:id="428938357">
          <w:marLeft w:val="-188"/>
          <w:marRight w:val="-188"/>
          <w:marTop w:val="0"/>
          <w:marBottom w:val="0"/>
          <w:divBdr>
            <w:top w:val="none" w:sz="0" w:space="0" w:color="auto"/>
            <w:left w:val="none" w:sz="0" w:space="0" w:color="auto"/>
            <w:bottom w:val="none" w:sz="0" w:space="0" w:color="auto"/>
            <w:right w:val="none" w:sz="0" w:space="0" w:color="auto"/>
          </w:divBdr>
        </w:div>
        <w:div w:id="428962737">
          <w:marLeft w:val="0"/>
          <w:marRight w:val="0"/>
          <w:marTop w:val="0"/>
          <w:marBottom w:val="0"/>
          <w:divBdr>
            <w:top w:val="none" w:sz="0" w:space="0" w:color="auto"/>
            <w:left w:val="none" w:sz="0" w:space="0" w:color="auto"/>
            <w:bottom w:val="none" w:sz="0" w:space="0" w:color="auto"/>
            <w:right w:val="none" w:sz="0" w:space="0" w:color="auto"/>
          </w:divBdr>
        </w:div>
        <w:div w:id="428963837">
          <w:marLeft w:val="-225"/>
          <w:marRight w:val="-225"/>
          <w:marTop w:val="0"/>
          <w:marBottom w:val="0"/>
          <w:divBdr>
            <w:top w:val="none" w:sz="0" w:space="0" w:color="auto"/>
            <w:left w:val="none" w:sz="0" w:space="0" w:color="auto"/>
            <w:bottom w:val="none" w:sz="0" w:space="0" w:color="auto"/>
            <w:right w:val="none" w:sz="0" w:space="0" w:color="auto"/>
          </w:divBdr>
          <w:divsChild>
            <w:div w:id="488864557">
              <w:marLeft w:val="1463"/>
              <w:marRight w:val="0"/>
              <w:marTop w:val="0"/>
              <w:marBottom w:val="0"/>
              <w:divBdr>
                <w:top w:val="none" w:sz="0" w:space="0" w:color="auto"/>
                <w:left w:val="none" w:sz="0" w:space="0" w:color="auto"/>
                <w:bottom w:val="none" w:sz="0" w:space="0" w:color="auto"/>
                <w:right w:val="none" w:sz="0" w:space="0" w:color="auto"/>
              </w:divBdr>
            </w:div>
          </w:divsChild>
        </w:div>
        <w:div w:id="429005859">
          <w:marLeft w:val="0"/>
          <w:marRight w:val="0"/>
          <w:marTop w:val="0"/>
          <w:marBottom w:val="0"/>
          <w:divBdr>
            <w:top w:val="none" w:sz="0" w:space="0" w:color="auto"/>
            <w:left w:val="none" w:sz="0" w:space="0" w:color="auto"/>
            <w:bottom w:val="none" w:sz="0" w:space="0" w:color="auto"/>
            <w:right w:val="none" w:sz="0" w:space="0" w:color="auto"/>
          </w:divBdr>
          <w:divsChild>
            <w:div w:id="288435986">
              <w:marLeft w:val="0"/>
              <w:marRight w:val="0"/>
              <w:marTop w:val="450"/>
              <w:marBottom w:val="450"/>
              <w:divBdr>
                <w:top w:val="none" w:sz="0" w:space="0" w:color="auto"/>
                <w:left w:val="none" w:sz="0" w:space="0" w:color="auto"/>
                <w:bottom w:val="none" w:sz="0" w:space="0" w:color="auto"/>
                <w:right w:val="none" w:sz="0" w:space="0" w:color="auto"/>
              </w:divBdr>
              <w:divsChild>
                <w:div w:id="680548582">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29006600">
          <w:marLeft w:val="0"/>
          <w:marRight w:val="0"/>
          <w:marTop w:val="0"/>
          <w:marBottom w:val="300"/>
          <w:divBdr>
            <w:top w:val="none" w:sz="0" w:space="0" w:color="auto"/>
            <w:left w:val="none" w:sz="0" w:space="0" w:color="auto"/>
            <w:bottom w:val="none" w:sz="0" w:space="0" w:color="auto"/>
            <w:right w:val="none" w:sz="0" w:space="0" w:color="auto"/>
          </w:divBdr>
          <w:divsChild>
            <w:div w:id="624849215">
              <w:marLeft w:val="0"/>
              <w:marRight w:val="0"/>
              <w:marTop w:val="0"/>
              <w:marBottom w:val="0"/>
              <w:divBdr>
                <w:top w:val="none" w:sz="0" w:space="0" w:color="auto"/>
                <w:left w:val="none" w:sz="0" w:space="0" w:color="auto"/>
                <w:bottom w:val="none" w:sz="0" w:space="0" w:color="auto"/>
                <w:right w:val="none" w:sz="0" w:space="0" w:color="auto"/>
              </w:divBdr>
            </w:div>
          </w:divsChild>
        </w:div>
        <w:div w:id="429009171">
          <w:marLeft w:val="0"/>
          <w:marRight w:val="0"/>
          <w:marTop w:val="0"/>
          <w:marBottom w:val="0"/>
          <w:divBdr>
            <w:top w:val="none" w:sz="0" w:space="0" w:color="auto"/>
            <w:left w:val="none" w:sz="0" w:space="0" w:color="auto"/>
            <w:bottom w:val="none" w:sz="0" w:space="0" w:color="auto"/>
            <w:right w:val="none" w:sz="0" w:space="0" w:color="auto"/>
          </w:divBdr>
        </w:div>
        <w:div w:id="429082393">
          <w:marLeft w:val="0"/>
          <w:marRight w:val="0"/>
          <w:marTop w:val="100"/>
          <w:marBottom w:val="100"/>
          <w:divBdr>
            <w:top w:val="none" w:sz="0" w:space="0" w:color="auto"/>
            <w:left w:val="none" w:sz="0" w:space="0" w:color="auto"/>
            <w:bottom w:val="none" w:sz="0" w:space="0" w:color="auto"/>
            <w:right w:val="none" w:sz="0" w:space="0" w:color="auto"/>
          </w:divBdr>
          <w:divsChild>
            <w:div w:id="414596398">
              <w:marLeft w:val="0"/>
              <w:marRight w:val="0"/>
              <w:marTop w:val="0"/>
              <w:marBottom w:val="0"/>
              <w:divBdr>
                <w:top w:val="none" w:sz="0" w:space="0" w:color="auto"/>
                <w:left w:val="none" w:sz="0" w:space="0" w:color="auto"/>
                <w:bottom w:val="none" w:sz="0" w:space="0" w:color="auto"/>
                <w:right w:val="none" w:sz="0" w:space="0" w:color="auto"/>
              </w:divBdr>
            </w:div>
          </w:divsChild>
        </w:div>
        <w:div w:id="429156290">
          <w:marLeft w:val="-188"/>
          <w:marRight w:val="-188"/>
          <w:marTop w:val="0"/>
          <w:marBottom w:val="0"/>
          <w:divBdr>
            <w:top w:val="none" w:sz="0" w:space="0" w:color="auto"/>
            <w:left w:val="none" w:sz="0" w:space="0" w:color="auto"/>
            <w:bottom w:val="none" w:sz="0" w:space="0" w:color="auto"/>
            <w:right w:val="none" w:sz="0" w:space="0" w:color="auto"/>
          </w:divBdr>
        </w:div>
        <w:div w:id="429161641">
          <w:marLeft w:val="0"/>
          <w:marRight w:val="0"/>
          <w:marTop w:val="0"/>
          <w:marBottom w:val="0"/>
          <w:divBdr>
            <w:top w:val="none" w:sz="0" w:space="0" w:color="auto"/>
            <w:left w:val="none" w:sz="0" w:space="0" w:color="auto"/>
            <w:bottom w:val="none" w:sz="0" w:space="0" w:color="auto"/>
            <w:right w:val="none" w:sz="0" w:space="0" w:color="auto"/>
          </w:divBdr>
          <w:divsChild>
            <w:div w:id="499777650">
              <w:marLeft w:val="0"/>
              <w:marRight w:val="0"/>
              <w:marTop w:val="0"/>
              <w:marBottom w:val="0"/>
              <w:divBdr>
                <w:top w:val="none" w:sz="0" w:space="0" w:color="auto"/>
                <w:left w:val="none" w:sz="0" w:space="0" w:color="auto"/>
                <w:bottom w:val="none" w:sz="0" w:space="0" w:color="auto"/>
                <w:right w:val="none" w:sz="0" w:space="0" w:color="auto"/>
              </w:divBdr>
            </w:div>
          </w:divsChild>
        </w:div>
        <w:div w:id="429204358">
          <w:marLeft w:val="0"/>
          <w:marRight w:val="0"/>
          <w:marTop w:val="0"/>
          <w:marBottom w:val="150"/>
          <w:divBdr>
            <w:top w:val="none" w:sz="0" w:space="0" w:color="auto"/>
            <w:left w:val="none" w:sz="0" w:space="0" w:color="auto"/>
            <w:bottom w:val="none" w:sz="0" w:space="0" w:color="auto"/>
            <w:right w:val="none" w:sz="0" w:space="0" w:color="auto"/>
          </w:divBdr>
        </w:div>
        <w:div w:id="429275756">
          <w:marLeft w:val="0"/>
          <w:marRight w:val="0"/>
          <w:marTop w:val="0"/>
          <w:marBottom w:val="0"/>
          <w:divBdr>
            <w:top w:val="none" w:sz="0" w:space="0" w:color="auto"/>
            <w:left w:val="none" w:sz="0" w:space="0" w:color="auto"/>
            <w:bottom w:val="none" w:sz="0" w:space="0" w:color="auto"/>
            <w:right w:val="none" w:sz="0" w:space="0" w:color="auto"/>
          </w:divBdr>
        </w:div>
        <w:div w:id="429277567">
          <w:marLeft w:val="0"/>
          <w:marRight w:val="330"/>
          <w:marTop w:val="0"/>
          <w:marBottom w:val="0"/>
          <w:divBdr>
            <w:top w:val="single" w:sz="6" w:space="0" w:color="999999"/>
            <w:left w:val="single" w:sz="6" w:space="0" w:color="999999"/>
            <w:bottom w:val="single" w:sz="6" w:space="0" w:color="999999"/>
            <w:right w:val="single" w:sz="6" w:space="0" w:color="999999"/>
          </w:divBdr>
          <w:divsChild>
            <w:div w:id="52118937">
              <w:marLeft w:val="0"/>
              <w:marRight w:val="0"/>
              <w:marTop w:val="0"/>
              <w:marBottom w:val="0"/>
              <w:divBdr>
                <w:top w:val="single" w:sz="6" w:space="0" w:color="999999"/>
                <w:left w:val="single" w:sz="6" w:space="0" w:color="999999"/>
                <w:bottom w:val="single" w:sz="6" w:space="0" w:color="999999"/>
                <w:right w:val="single" w:sz="6" w:space="0" w:color="999999"/>
              </w:divBdr>
            </w:div>
            <w:div w:id="46150829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29279432">
          <w:marLeft w:val="0"/>
          <w:marRight w:val="225"/>
          <w:marTop w:val="0"/>
          <w:marBottom w:val="0"/>
          <w:divBdr>
            <w:top w:val="none" w:sz="0" w:space="0" w:color="auto"/>
            <w:left w:val="none" w:sz="0" w:space="0" w:color="auto"/>
            <w:bottom w:val="none" w:sz="0" w:space="0" w:color="auto"/>
            <w:right w:val="none" w:sz="0" w:space="0" w:color="auto"/>
          </w:divBdr>
        </w:div>
        <w:div w:id="429355804">
          <w:marLeft w:val="0"/>
          <w:marRight w:val="0"/>
          <w:marTop w:val="0"/>
          <w:marBottom w:val="125"/>
          <w:divBdr>
            <w:top w:val="none" w:sz="0" w:space="0" w:color="auto"/>
            <w:left w:val="none" w:sz="0" w:space="0" w:color="auto"/>
            <w:bottom w:val="none" w:sz="0" w:space="0" w:color="auto"/>
            <w:right w:val="none" w:sz="0" w:space="0" w:color="auto"/>
          </w:divBdr>
        </w:div>
        <w:div w:id="429467623">
          <w:marLeft w:val="750"/>
          <w:marRight w:val="0"/>
          <w:marTop w:val="0"/>
          <w:marBottom w:val="0"/>
          <w:divBdr>
            <w:top w:val="none" w:sz="0" w:space="0" w:color="auto"/>
            <w:left w:val="none" w:sz="0" w:space="0" w:color="auto"/>
            <w:bottom w:val="none" w:sz="0" w:space="0" w:color="auto"/>
            <w:right w:val="none" w:sz="0" w:space="0" w:color="auto"/>
          </w:divBdr>
        </w:div>
        <w:div w:id="429469169">
          <w:marLeft w:val="0"/>
          <w:marRight w:val="0"/>
          <w:marTop w:val="0"/>
          <w:marBottom w:val="376"/>
          <w:divBdr>
            <w:top w:val="none" w:sz="0" w:space="0" w:color="auto"/>
            <w:left w:val="none" w:sz="0" w:space="0" w:color="auto"/>
            <w:bottom w:val="none" w:sz="0" w:space="0" w:color="auto"/>
            <w:right w:val="none" w:sz="0" w:space="0" w:color="auto"/>
          </w:divBdr>
          <w:divsChild>
            <w:div w:id="501238376">
              <w:marLeft w:val="0"/>
              <w:marRight w:val="188"/>
              <w:marTop w:val="0"/>
              <w:marBottom w:val="0"/>
              <w:divBdr>
                <w:top w:val="none" w:sz="0" w:space="0" w:color="auto"/>
                <w:left w:val="none" w:sz="0" w:space="0" w:color="auto"/>
                <w:bottom w:val="none" w:sz="0" w:space="0" w:color="auto"/>
                <w:right w:val="none" w:sz="0" w:space="0" w:color="auto"/>
              </w:divBdr>
              <w:divsChild>
                <w:div w:id="201788851">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 w:id="429473261">
          <w:marLeft w:val="0"/>
          <w:marRight w:val="0"/>
          <w:marTop w:val="0"/>
          <w:marBottom w:val="0"/>
          <w:divBdr>
            <w:top w:val="none" w:sz="0" w:space="0" w:color="auto"/>
            <w:left w:val="none" w:sz="0" w:space="0" w:color="auto"/>
            <w:bottom w:val="none" w:sz="0" w:space="0" w:color="auto"/>
            <w:right w:val="none" w:sz="0" w:space="0" w:color="auto"/>
          </w:divBdr>
          <w:divsChild>
            <w:div w:id="596715160">
              <w:marLeft w:val="0"/>
              <w:marRight w:val="0"/>
              <w:marTop w:val="0"/>
              <w:marBottom w:val="0"/>
              <w:divBdr>
                <w:top w:val="none" w:sz="0" w:space="0" w:color="auto"/>
                <w:left w:val="none" w:sz="0" w:space="0" w:color="auto"/>
                <w:bottom w:val="none" w:sz="0" w:space="0" w:color="auto"/>
                <w:right w:val="none" w:sz="0" w:space="0" w:color="auto"/>
              </w:divBdr>
            </w:div>
          </w:divsChild>
        </w:div>
        <w:div w:id="429475386">
          <w:marLeft w:val="0"/>
          <w:marRight w:val="0"/>
          <w:marTop w:val="0"/>
          <w:marBottom w:val="0"/>
          <w:divBdr>
            <w:top w:val="none" w:sz="0" w:space="0" w:color="auto"/>
            <w:left w:val="none" w:sz="0" w:space="0" w:color="auto"/>
            <w:bottom w:val="none" w:sz="0" w:space="0" w:color="auto"/>
            <w:right w:val="none" w:sz="0" w:space="0" w:color="auto"/>
          </w:divBdr>
        </w:div>
        <w:div w:id="429542662">
          <w:marLeft w:val="0"/>
          <w:marRight w:val="125"/>
          <w:marTop w:val="0"/>
          <w:marBottom w:val="125"/>
          <w:divBdr>
            <w:top w:val="none" w:sz="0" w:space="0" w:color="auto"/>
            <w:left w:val="none" w:sz="0" w:space="0" w:color="auto"/>
            <w:bottom w:val="none" w:sz="0" w:space="0" w:color="auto"/>
            <w:right w:val="none" w:sz="0" w:space="0" w:color="auto"/>
          </w:divBdr>
        </w:div>
        <w:div w:id="429542902">
          <w:marLeft w:val="0"/>
          <w:marRight w:val="0"/>
          <w:marTop w:val="0"/>
          <w:marBottom w:val="0"/>
          <w:divBdr>
            <w:top w:val="none" w:sz="0" w:space="0" w:color="auto"/>
            <w:left w:val="none" w:sz="0" w:space="0" w:color="auto"/>
            <w:bottom w:val="none" w:sz="0" w:space="0" w:color="auto"/>
            <w:right w:val="none" w:sz="0" w:space="0" w:color="auto"/>
          </w:divBdr>
        </w:div>
        <w:div w:id="429544460">
          <w:marLeft w:val="0"/>
          <w:marRight w:val="0"/>
          <w:marTop w:val="0"/>
          <w:marBottom w:val="0"/>
          <w:divBdr>
            <w:top w:val="none" w:sz="0" w:space="0" w:color="auto"/>
            <w:left w:val="none" w:sz="0" w:space="0" w:color="auto"/>
            <w:bottom w:val="none" w:sz="0" w:space="0" w:color="auto"/>
            <w:right w:val="none" w:sz="0" w:space="0" w:color="auto"/>
          </w:divBdr>
        </w:div>
        <w:div w:id="429545174">
          <w:marLeft w:val="0"/>
          <w:marRight w:val="0"/>
          <w:marTop w:val="0"/>
          <w:marBottom w:val="240"/>
          <w:divBdr>
            <w:top w:val="none" w:sz="0" w:space="0" w:color="auto"/>
            <w:left w:val="none" w:sz="0" w:space="0" w:color="auto"/>
            <w:bottom w:val="none" w:sz="0" w:space="0" w:color="auto"/>
            <w:right w:val="none" w:sz="0" w:space="0" w:color="auto"/>
          </w:divBdr>
        </w:div>
        <w:div w:id="429545578">
          <w:marLeft w:val="0"/>
          <w:marRight w:val="0"/>
          <w:marTop w:val="0"/>
          <w:marBottom w:val="0"/>
          <w:divBdr>
            <w:top w:val="none" w:sz="0" w:space="0" w:color="auto"/>
            <w:left w:val="none" w:sz="0" w:space="0" w:color="auto"/>
            <w:bottom w:val="none" w:sz="0" w:space="0" w:color="auto"/>
            <w:right w:val="none" w:sz="0" w:space="0" w:color="auto"/>
          </w:divBdr>
        </w:div>
        <w:div w:id="429618356">
          <w:marLeft w:val="0"/>
          <w:marRight w:val="0"/>
          <w:marTop w:val="0"/>
          <w:marBottom w:val="0"/>
          <w:divBdr>
            <w:top w:val="none" w:sz="0" w:space="0" w:color="auto"/>
            <w:left w:val="none" w:sz="0" w:space="0" w:color="auto"/>
            <w:bottom w:val="none" w:sz="0" w:space="0" w:color="auto"/>
            <w:right w:val="none" w:sz="0" w:space="0" w:color="auto"/>
          </w:divBdr>
        </w:div>
        <w:div w:id="429619093">
          <w:marLeft w:val="0"/>
          <w:marRight w:val="0"/>
          <w:marTop w:val="0"/>
          <w:marBottom w:val="0"/>
          <w:divBdr>
            <w:top w:val="none" w:sz="0" w:space="0" w:color="auto"/>
            <w:left w:val="none" w:sz="0" w:space="0" w:color="auto"/>
            <w:bottom w:val="none" w:sz="0" w:space="0" w:color="auto"/>
            <w:right w:val="none" w:sz="0" w:space="0" w:color="auto"/>
          </w:divBdr>
        </w:div>
        <w:div w:id="429660892">
          <w:marLeft w:val="0"/>
          <w:marRight w:val="0"/>
          <w:marTop w:val="0"/>
          <w:marBottom w:val="0"/>
          <w:divBdr>
            <w:top w:val="none" w:sz="0" w:space="0" w:color="auto"/>
            <w:left w:val="none" w:sz="0" w:space="0" w:color="auto"/>
            <w:bottom w:val="none" w:sz="0" w:space="0" w:color="auto"/>
            <w:right w:val="none" w:sz="0" w:space="0" w:color="auto"/>
          </w:divBdr>
        </w:div>
        <w:div w:id="429662219">
          <w:marLeft w:val="0"/>
          <w:marRight w:val="0"/>
          <w:marTop w:val="0"/>
          <w:marBottom w:val="0"/>
          <w:divBdr>
            <w:top w:val="none" w:sz="0" w:space="0" w:color="auto"/>
            <w:left w:val="none" w:sz="0" w:space="0" w:color="auto"/>
            <w:bottom w:val="none" w:sz="0" w:space="0" w:color="auto"/>
            <w:right w:val="none" w:sz="0" w:space="0" w:color="auto"/>
          </w:divBdr>
        </w:div>
        <w:div w:id="429665800">
          <w:marLeft w:val="0"/>
          <w:marRight w:val="0"/>
          <w:marTop w:val="0"/>
          <w:marBottom w:val="450"/>
          <w:divBdr>
            <w:top w:val="none" w:sz="0" w:space="0" w:color="auto"/>
            <w:left w:val="none" w:sz="0" w:space="0" w:color="auto"/>
            <w:bottom w:val="none" w:sz="0" w:space="0" w:color="auto"/>
            <w:right w:val="none" w:sz="0" w:space="0" w:color="auto"/>
          </w:divBdr>
          <w:divsChild>
            <w:div w:id="654918464">
              <w:marLeft w:val="0"/>
              <w:marRight w:val="225"/>
              <w:marTop w:val="0"/>
              <w:marBottom w:val="0"/>
              <w:divBdr>
                <w:top w:val="none" w:sz="0" w:space="0" w:color="auto"/>
                <w:left w:val="none" w:sz="0" w:space="0" w:color="auto"/>
                <w:bottom w:val="none" w:sz="0" w:space="0" w:color="auto"/>
                <w:right w:val="none" w:sz="0" w:space="0" w:color="auto"/>
              </w:divBdr>
            </w:div>
          </w:divsChild>
        </w:div>
        <w:div w:id="429735670">
          <w:marLeft w:val="-150"/>
          <w:marRight w:val="-150"/>
          <w:marTop w:val="0"/>
          <w:marBottom w:val="0"/>
          <w:divBdr>
            <w:top w:val="none" w:sz="0" w:space="0" w:color="auto"/>
            <w:left w:val="none" w:sz="0" w:space="0" w:color="auto"/>
            <w:bottom w:val="none" w:sz="0" w:space="0" w:color="auto"/>
            <w:right w:val="none" w:sz="0" w:space="0" w:color="auto"/>
          </w:divBdr>
        </w:div>
        <w:div w:id="429742017">
          <w:marLeft w:val="0"/>
          <w:marRight w:val="0"/>
          <w:marTop w:val="0"/>
          <w:marBottom w:val="0"/>
          <w:divBdr>
            <w:top w:val="none" w:sz="0" w:space="0" w:color="auto"/>
            <w:left w:val="none" w:sz="0" w:space="0" w:color="auto"/>
            <w:bottom w:val="none" w:sz="0" w:space="0" w:color="auto"/>
            <w:right w:val="none" w:sz="0" w:space="0" w:color="auto"/>
          </w:divBdr>
        </w:div>
        <w:div w:id="429745202">
          <w:marLeft w:val="0"/>
          <w:marRight w:val="0"/>
          <w:marTop w:val="0"/>
          <w:marBottom w:val="250"/>
          <w:divBdr>
            <w:top w:val="none" w:sz="0" w:space="0" w:color="auto"/>
            <w:left w:val="none" w:sz="0" w:space="0" w:color="auto"/>
            <w:bottom w:val="none" w:sz="0" w:space="0" w:color="auto"/>
            <w:right w:val="none" w:sz="0" w:space="0" w:color="auto"/>
          </w:divBdr>
        </w:div>
        <w:div w:id="429814341">
          <w:marLeft w:val="0"/>
          <w:marRight w:val="0"/>
          <w:marTop w:val="0"/>
          <w:marBottom w:val="0"/>
          <w:divBdr>
            <w:top w:val="none" w:sz="0" w:space="0" w:color="auto"/>
            <w:left w:val="none" w:sz="0" w:space="0" w:color="auto"/>
            <w:bottom w:val="none" w:sz="0" w:space="0" w:color="auto"/>
            <w:right w:val="none" w:sz="0" w:space="0" w:color="auto"/>
          </w:divBdr>
        </w:div>
        <w:div w:id="429814762">
          <w:marLeft w:val="0"/>
          <w:marRight w:val="0"/>
          <w:marTop w:val="0"/>
          <w:marBottom w:val="0"/>
          <w:divBdr>
            <w:top w:val="none" w:sz="0" w:space="0" w:color="auto"/>
            <w:left w:val="none" w:sz="0" w:space="0" w:color="auto"/>
            <w:bottom w:val="none" w:sz="0" w:space="0" w:color="auto"/>
            <w:right w:val="none" w:sz="0" w:space="0" w:color="auto"/>
          </w:divBdr>
        </w:div>
        <w:div w:id="429817096">
          <w:blockQuote w:val="1"/>
          <w:marLeft w:val="0"/>
          <w:marRight w:val="0"/>
          <w:marTop w:val="250"/>
          <w:marBottom w:val="250"/>
          <w:divBdr>
            <w:top w:val="none" w:sz="0" w:space="0" w:color="auto"/>
            <w:left w:val="single" w:sz="24" w:space="13" w:color="C4E0A6"/>
            <w:bottom w:val="none" w:sz="0" w:space="0" w:color="auto"/>
            <w:right w:val="none" w:sz="0" w:space="0" w:color="auto"/>
          </w:divBdr>
        </w:div>
        <w:div w:id="429929097">
          <w:marLeft w:val="0"/>
          <w:marRight w:val="225"/>
          <w:marTop w:val="0"/>
          <w:marBottom w:val="0"/>
          <w:divBdr>
            <w:top w:val="none" w:sz="0" w:space="0" w:color="auto"/>
            <w:left w:val="none" w:sz="0" w:space="0" w:color="auto"/>
            <w:bottom w:val="none" w:sz="0" w:space="0" w:color="auto"/>
            <w:right w:val="none" w:sz="0" w:space="0" w:color="auto"/>
          </w:divBdr>
        </w:div>
        <w:div w:id="430054441">
          <w:marLeft w:val="0"/>
          <w:marRight w:val="0"/>
          <w:marTop w:val="0"/>
          <w:marBottom w:val="0"/>
          <w:divBdr>
            <w:top w:val="none" w:sz="0" w:space="0" w:color="auto"/>
            <w:left w:val="none" w:sz="0" w:space="0" w:color="auto"/>
            <w:bottom w:val="none" w:sz="0" w:space="0" w:color="auto"/>
            <w:right w:val="none" w:sz="0" w:space="0" w:color="auto"/>
          </w:divBdr>
          <w:divsChild>
            <w:div w:id="684525356">
              <w:marLeft w:val="0"/>
              <w:marRight w:val="0"/>
              <w:marTop w:val="0"/>
              <w:marBottom w:val="240"/>
              <w:divBdr>
                <w:top w:val="none" w:sz="0" w:space="0" w:color="auto"/>
                <w:left w:val="none" w:sz="0" w:space="0" w:color="auto"/>
                <w:bottom w:val="none" w:sz="0" w:space="0" w:color="auto"/>
                <w:right w:val="none" w:sz="0" w:space="0" w:color="auto"/>
              </w:divBdr>
            </w:div>
          </w:divsChild>
        </w:div>
        <w:div w:id="430124275">
          <w:marLeft w:val="0"/>
          <w:marRight w:val="0"/>
          <w:marTop w:val="0"/>
          <w:marBottom w:val="0"/>
          <w:divBdr>
            <w:top w:val="none" w:sz="0" w:space="0" w:color="auto"/>
            <w:left w:val="none" w:sz="0" w:space="0" w:color="auto"/>
            <w:bottom w:val="none" w:sz="0" w:space="0" w:color="auto"/>
            <w:right w:val="none" w:sz="0" w:space="0" w:color="auto"/>
          </w:divBdr>
        </w:div>
        <w:div w:id="430125451">
          <w:marLeft w:val="0"/>
          <w:marRight w:val="0"/>
          <w:marTop w:val="0"/>
          <w:marBottom w:val="0"/>
          <w:divBdr>
            <w:top w:val="none" w:sz="0" w:space="0" w:color="auto"/>
            <w:left w:val="none" w:sz="0" w:space="0" w:color="auto"/>
            <w:bottom w:val="none" w:sz="0" w:space="0" w:color="auto"/>
            <w:right w:val="none" w:sz="0" w:space="0" w:color="auto"/>
          </w:divBdr>
        </w:div>
        <w:div w:id="430199100">
          <w:marLeft w:val="0"/>
          <w:marRight w:val="0"/>
          <w:marTop w:val="0"/>
          <w:marBottom w:val="0"/>
          <w:divBdr>
            <w:top w:val="none" w:sz="0" w:space="0" w:color="auto"/>
            <w:left w:val="none" w:sz="0" w:space="0" w:color="auto"/>
            <w:bottom w:val="none" w:sz="0" w:space="0" w:color="auto"/>
            <w:right w:val="none" w:sz="0" w:space="0" w:color="auto"/>
          </w:divBdr>
        </w:div>
        <w:div w:id="430199675">
          <w:marLeft w:val="0"/>
          <w:marRight w:val="0"/>
          <w:marTop w:val="0"/>
          <w:marBottom w:val="0"/>
          <w:divBdr>
            <w:top w:val="none" w:sz="0" w:space="0" w:color="auto"/>
            <w:left w:val="none" w:sz="0" w:space="0" w:color="auto"/>
            <w:bottom w:val="none" w:sz="0" w:space="0" w:color="auto"/>
            <w:right w:val="none" w:sz="0" w:space="0" w:color="auto"/>
          </w:divBdr>
          <w:divsChild>
            <w:div w:id="439955793">
              <w:marLeft w:val="0"/>
              <w:marRight w:val="0"/>
              <w:marTop w:val="0"/>
              <w:marBottom w:val="0"/>
              <w:divBdr>
                <w:top w:val="none" w:sz="0" w:space="0" w:color="auto"/>
                <w:left w:val="none" w:sz="0" w:space="0" w:color="auto"/>
                <w:bottom w:val="none" w:sz="0" w:space="0" w:color="auto"/>
                <w:right w:val="none" w:sz="0" w:space="0" w:color="auto"/>
              </w:divBdr>
              <w:divsChild>
                <w:div w:id="4701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8510">
          <w:marLeft w:val="0"/>
          <w:marRight w:val="0"/>
          <w:marTop w:val="0"/>
          <w:marBottom w:val="150"/>
          <w:divBdr>
            <w:top w:val="none" w:sz="0" w:space="0" w:color="auto"/>
            <w:left w:val="none" w:sz="0" w:space="0" w:color="auto"/>
            <w:bottom w:val="none" w:sz="0" w:space="0" w:color="auto"/>
            <w:right w:val="none" w:sz="0" w:space="0" w:color="auto"/>
          </w:divBdr>
        </w:div>
        <w:div w:id="430275842">
          <w:marLeft w:val="0"/>
          <w:marRight w:val="0"/>
          <w:marTop w:val="0"/>
          <w:marBottom w:val="0"/>
          <w:divBdr>
            <w:top w:val="none" w:sz="0" w:space="0" w:color="auto"/>
            <w:left w:val="none" w:sz="0" w:space="0" w:color="auto"/>
            <w:bottom w:val="none" w:sz="0" w:space="0" w:color="auto"/>
            <w:right w:val="none" w:sz="0" w:space="0" w:color="auto"/>
          </w:divBdr>
        </w:div>
        <w:div w:id="430276365">
          <w:marLeft w:val="0"/>
          <w:marRight w:val="0"/>
          <w:marTop w:val="0"/>
          <w:marBottom w:val="125"/>
          <w:divBdr>
            <w:top w:val="none" w:sz="0" w:space="0" w:color="auto"/>
            <w:left w:val="none" w:sz="0" w:space="0" w:color="auto"/>
            <w:bottom w:val="none" w:sz="0" w:space="0" w:color="auto"/>
            <w:right w:val="none" w:sz="0" w:space="0" w:color="auto"/>
          </w:divBdr>
        </w:div>
        <w:div w:id="430315634">
          <w:marLeft w:val="0"/>
          <w:marRight w:val="0"/>
          <w:marTop w:val="0"/>
          <w:marBottom w:val="450"/>
          <w:divBdr>
            <w:top w:val="none" w:sz="0" w:space="0" w:color="auto"/>
            <w:left w:val="none" w:sz="0" w:space="0" w:color="auto"/>
            <w:bottom w:val="none" w:sz="0" w:space="0" w:color="auto"/>
            <w:right w:val="none" w:sz="0" w:space="0" w:color="auto"/>
          </w:divBdr>
          <w:divsChild>
            <w:div w:id="195895639">
              <w:marLeft w:val="0"/>
              <w:marRight w:val="225"/>
              <w:marTop w:val="0"/>
              <w:marBottom w:val="0"/>
              <w:divBdr>
                <w:top w:val="none" w:sz="0" w:space="0" w:color="auto"/>
                <w:left w:val="none" w:sz="0" w:space="0" w:color="auto"/>
                <w:bottom w:val="none" w:sz="0" w:space="0" w:color="auto"/>
                <w:right w:val="none" w:sz="0" w:space="0" w:color="auto"/>
              </w:divBdr>
            </w:div>
          </w:divsChild>
        </w:div>
        <w:div w:id="430320896">
          <w:marLeft w:val="0"/>
          <w:marRight w:val="0"/>
          <w:marTop w:val="0"/>
          <w:marBottom w:val="0"/>
          <w:divBdr>
            <w:top w:val="single" w:sz="2" w:space="0" w:color="E0E0E0"/>
            <w:left w:val="single" w:sz="2" w:space="0" w:color="E0E0E0"/>
            <w:bottom w:val="single" w:sz="2" w:space="0" w:color="E0E0E0"/>
            <w:right w:val="single" w:sz="2" w:space="0" w:color="E0E0E0"/>
          </w:divBdr>
          <w:divsChild>
            <w:div w:id="347006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0393165">
          <w:marLeft w:val="0"/>
          <w:marRight w:val="0"/>
          <w:marTop w:val="0"/>
          <w:marBottom w:val="150"/>
          <w:divBdr>
            <w:top w:val="none" w:sz="0" w:space="0" w:color="auto"/>
            <w:left w:val="none" w:sz="0" w:space="0" w:color="auto"/>
            <w:bottom w:val="none" w:sz="0" w:space="0" w:color="auto"/>
            <w:right w:val="none" w:sz="0" w:space="0" w:color="auto"/>
          </w:divBdr>
        </w:div>
        <w:div w:id="430468514">
          <w:marLeft w:val="15"/>
          <w:marRight w:val="225"/>
          <w:marTop w:val="165"/>
          <w:marBottom w:val="105"/>
          <w:divBdr>
            <w:top w:val="none" w:sz="0" w:space="0" w:color="auto"/>
            <w:left w:val="none" w:sz="0" w:space="0" w:color="auto"/>
            <w:bottom w:val="none" w:sz="0" w:space="0" w:color="auto"/>
            <w:right w:val="none" w:sz="0" w:space="0" w:color="auto"/>
          </w:divBdr>
        </w:div>
        <w:div w:id="430591421">
          <w:marLeft w:val="0"/>
          <w:marRight w:val="0"/>
          <w:marTop w:val="0"/>
          <w:marBottom w:val="0"/>
          <w:divBdr>
            <w:top w:val="none" w:sz="0" w:space="0" w:color="auto"/>
            <w:left w:val="none" w:sz="0" w:space="0" w:color="auto"/>
            <w:bottom w:val="none" w:sz="0" w:space="0" w:color="auto"/>
            <w:right w:val="none" w:sz="0" w:space="0" w:color="auto"/>
          </w:divBdr>
        </w:div>
        <w:div w:id="430592168">
          <w:marLeft w:val="0"/>
          <w:marRight w:val="0"/>
          <w:marTop w:val="0"/>
          <w:marBottom w:val="250"/>
          <w:divBdr>
            <w:top w:val="none" w:sz="0" w:space="0" w:color="auto"/>
            <w:left w:val="none" w:sz="0" w:space="0" w:color="auto"/>
            <w:bottom w:val="none" w:sz="0" w:space="0" w:color="auto"/>
            <w:right w:val="none" w:sz="0" w:space="0" w:color="auto"/>
          </w:divBdr>
          <w:divsChild>
            <w:div w:id="752580917">
              <w:marLeft w:val="0"/>
              <w:marRight w:val="0"/>
              <w:marTop w:val="0"/>
              <w:marBottom w:val="0"/>
              <w:divBdr>
                <w:top w:val="none" w:sz="0" w:space="0" w:color="auto"/>
                <w:left w:val="none" w:sz="0" w:space="0" w:color="auto"/>
                <w:bottom w:val="none" w:sz="0" w:space="0" w:color="auto"/>
                <w:right w:val="none" w:sz="0" w:space="0" w:color="auto"/>
              </w:divBdr>
            </w:div>
          </w:divsChild>
        </w:div>
        <w:div w:id="430592348">
          <w:marLeft w:val="-150"/>
          <w:marRight w:val="-150"/>
          <w:marTop w:val="0"/>
          <w:marBottom w:val="300"/>
          <w:divBdr>
            <w:top w:val="none" w:sz="0" w:space="0" w:color="auto"/>
            <w:left w:val="none" w:sz="0" w:space="0" w:color="auto"/>
            <w:bottom w:val="none" w:sz="0" w:space="0" w:color="auto"/>
            <w:right w:val="none" w:sz="0" w:space="0" w:color="auto"/>
          </w:divBdr>
        </w:div>
        <w:div w:id="430667713">
          <w:marLeft w:val="0"/>
          <w:marRight w:val="1628"/>
          <w:marTop w:val="0"/>
          <w:marBottom w:val="0"/>
          <w:divBdr>
            <w:top w:val="none" w:sz="0" w:space="0" w:color="auto"/>
            <w:left w:val="none" w:sz="0" w:space="0" w:color="auto"/>
            <w:bottom w:val="none" w:sz="0" w:space="0" w:color="auto"/>
            <w:right w:val="none" w:sz="0" w:space="0" w:color="auto"/>
          </w:divBdr>
        </w:div>
        <w:div w:id="430778696">
          <w:marLeft w:val="0"/>
          <w:marRight w:val="0"/>
          <w:marTop w:val="0"/>
          <w:marBottom w:val="0"/>
          <w:divBdr>
            <w:top w:val="none" w:sz="0" w:space="0" w:color="auto"/>
            <w:left w:val="none" w:sz="0" w:space="0" w:color="auto"/>
            <w:bottom w:val="none" w:sz="0" w:space="0" w:color="auto"/>
            <w:right w:val="none" w:sz="0" w:space="0" w:color="auto"/>
          </w:divBdr>
        </w:div>
        <w:div w:id="430779532">
          <w:marLeft w:val="0"/>
          <w:marRight w:val="0"/>
          <w:marTop w:val="0"/>
          <w:marBottom w:val="0"/>
          <w:divBdr>
            <w:top w:val="none" w:sz="0" w:space="0" w:color="auto"/>
            <w:left w:val="none" w:sz="0" w:space="0" w:color="auto"/>
            <w:bottom w:val="none" w:sz="0" w:space="0" w:color="auto"/>
            <w:right w:val="none" w:sz="0" w:space="0" w:color="auto"/>
          </w:divBdr>
          <w:divsChild>
            <w:div w:id="516118762">
              <w:marLeft w:val="-150"/>
              <w:marRight w:val="-150"/>
              <w:marTop w:val="0"/>
              <w:marBottom w:val="0"/>
              <w:divBdr>
                <w:top w:val="none" w:sz="0" w:space="0" w:color="auto"/>
                <w:left w:val="none" w:sz="0" w:space="0" w:color="auto"/>
                <w:bottom w:val="none" w:sz="0" w:space="0" w:color="auto"/>
                <w:right w:val="none" w:sz="0" w:space="0" w:color="auto"/>
              </w:divBdr>
            </w:div>
          </w:divsChild>
        </w:div>
        <w:div w:id="430780078">
          <w:marLeft w:val="13"/>
          <w:marRight w:val="188"/>
          <w:marTop w:val="138"/>
          <w:marBottom w:val="88"/>
          <w:divBdr>
            <w:top w:val="none" w:sz="0" w:space="0" w:color="auto"/>
            <w:left w:val="none" w:sz="0" w:space="0" w:color="auto"/>
            <w:bottom w:val="none" w:sz="0" w:space="0" w:color="auto"/>
            <w:right w:val="none" w:sz="0" w:space="0" w:color="auto"/>
          </w:divBdr>
          <w:divsChild>
            <w:div w:id="541593838">
              <w:marLeft w:val="0"/>
              <w:marRight w:val="0"/>
              <w:marTop w:val="0"/>
              <w:marBottom w:val="0"/>
              <w:divBdr>
                <w:top w:val="none" w:sz="0" w:space="0" w:color="auto"/>
                <w:left w:val="none" w:sz="0" w:space="0" w:color="auto"/>
                <w:bottom w:val="none" w:sz="0" w:space="0" w:color="auto"/>
                <w:right w:val="none" w:sz="0" w:space="0" w:color="auto"/>
              </w:divBdr>
            </w:div>
          </w:divsChild>
        </w:div>
        <w:div w:id="430780719">
          <w:marLeft w:val="1463"/>
          <w:marRight w:val="0"/>
          <w:marTop w:val="0"/>
          <w:marBottom w:val="0"/>
          <w:divBdr>
            <w:top w:val="none" w:sz="0" w:space="0" w:color="auto"/>
            <w:left w:val="none" w:sz="0" w:space="0" w:color="auto"/>
            <w:bottom w:val="none" w:sz="0" w:space="0" w:color="auto"/>
            <w:right w:val="none" w:sz="0" w:space="0" w:color="auto"/>
          </w:divBdr>
        </w:div>
        <w:div w:id="430781904">
          <w:marLeft w:val="0"/>
          <w:marRight w:val="0"/>
          <w:marTop w:val="0"/>
          <w:marBottom w:val="0"/>
          <w:divBdr>
            <w:top w:val="single" w:sz="2" w:space="0" w:color="E0E0E0"/>
            <w:left w:val="single" w:sz="2" w:space="0" w:color="E0E0E0"/>
            <w:bottom w:val="single" w:sz="2" w:space="0" w:color="E0E0E0"/>
            <w:right w:val="single" w:sz="2" w:space="0" w:color="E0E0E0"/>
          </w:divBdr>
        </w:div>
        <w:div w:id="430861704">
          <w:marLeft w:val="0"/>
          <w:marRight w:val="0"/>
          <w:marTop w:val="0"/>
          <w:marBottom w:val="0"/>
          <w:divBdr>
            <w:top w:val="none" w:sz="0" w:space="0" w:color="auto"/>
            <w:left w:val="none" w:sz="0" w:space="0" w:color="auto"/>
            <w:bottom w:val="none" w:sz="0" w:space="0" w:color="auto"/>
            <w:right w:val="none" w:sz="0" w:space="0" w:color="auto"/>
          </w:divBdr>
        </w:div>
        <w:div w:id="430900653">
          <w:marLeft w:val="0"/>
          <w:marRight w:val="0"/>
          <w:marTop w:val="0"/>
          <w:marBottom w:val="240"/>
          <w:divBdr>
            <w:top w:val="none" w:sz="0" w:space="0" w:color="auto"/>
            <w:left w:val="none" w:sz="0" w:space="0" w:color="auto"/>
            <w:bottom w:val="none" w:sz="0" w:space="0" w:color="auto"/>
            <w:right w:val="none" w:sz="0" w:space="0" w:color="auto"/>
          </w:divBdr>
        </w:div>
        <w:div w:id="430902038">
          <w:marLeft w:val="0"/>
          <w:marRight w:val="0"/>
          <w:marTop w:val="0"/>
          <w:marBottom w:val="0"/>
          <w:divBdr>
            <w:top w:val="none" w:sz="0" w:space="0" w:color="auto"/>
            <w:left w:val="none" w:sz="0" w:space="0" w:color="auto"/>
            <w:bottom w:val="none" w:sz="0" w:space="0" w:color="auto"/>
            <w:right w:val="none" w:sz="0" w:space="0" w:color="auto"/>
          </w:divBdr>
        </w:div>
        <w:div w:id="430902411">
          <w:marLeft w:val="0"/>
          <w:marRight w:val="0"/>
          <w:marTop w:val="0"/>
          <w:marBottom w:val="0"/>
          <w:divBdr>
            <w:top w:val="none" w:sz="0" w:space="0" w:color="auto"/>
            <w:left w:val="none" w:sz="0" w:space="0" w:color="auto"/>
            <w:bottom w:val="none" w:sz="0" w:space="0" w:color="auto"/>
            <w:right w:val="none" w:sz="0" w:space="0" w:color="auto"/>
          </w:divBdr>
        </w:div>
        <w:div w:id="430904897">
          <w:marLeft w:val="0"/>
          <w:marRight w:val="0"/>
          <w:marTop w:val="0"/>
          <w:marBottom w:val="0"/>
          <w:divBdr>
            <w:top w:val="none" w:sz="0" w:space="0" w:color="auto"/>
            <w:left w:val="none" w:sz="0" w:space="0" w:color="auto"/>
            <w:bottom w:val="none" w:sz="0" w:space="0" w:color="auto"/>
            <w:right w:val="none" w:sz="0" w:space="0" w:color="auto"/>
          </w:divBdr>
        </w:div>
        <w:div w:id="430979086">
          <w:marLeft w:val="-225"/>
          <w:marRight w:val="-225"/>
          <w:marTop w:val="0"/>
          <w:marBottom w:val="0"/>
          <w:divBdr>
            <w:top w:val="none" w:sz="0" w:space="0" w:color="auto"/>
            <w:left w:val="none" w:sz="0" w:space="0" w:color="auto"/>
            <w:bottom w:val="none" w:sz="0" w:space="0" w:color="auto"/>
            <w:right w:val="none" w:sz="0" w:space="0" w:color="auto"/>
          </w:divBdr>
          <w:divsChild>
            <w:div w:id="585529606">
              <w:marLeft w:val="0"/>
              <w:marRight w:val="0"/>
              <w:marTop w:val="0"/>
              <w:marBottom w:val="0"/>
              <w:divBdr>
                <w:top w:val="none" w:sz="0" w:space="0" w:color="auto"/>
                <w:left w:val="none" w:sz="0" w:space="0" w:color="auto"/>
                <w:bottom w:val="none" w:sz="0" w:space="0" w:color="auto"/>
                <w:right w:val="none" w:sz="0" w:space="0" w:color="auto"/>
              </w:divBdr>
            </w:div>
          </w:divsChild>
        </w:div>
        <w:div w:id="430980025">
          <w:marLeft w:val="0"/>
          <w:marRight w:val="0"/>
          <w:marTop w:val="0"/>
          <w:marBottom w:val="75"/>
          <w:divBdr>
            <w:top w:val="none" w:sz="0" w:space="0" w:color="auto"/>
            <w:left w:val="none" w:sz="0" w:space="0" w:color="auto"/>
            <w:bottom w:val="none" w:sz="0" w:space="0" w:color="auto"/>
            <w:right w:val="none" w:sz="0" w:space="0" w:color="auto"/>
          </w:divBdr>
        </w:div>
        <w:div w:id="431055828">
          <w:marLeft w:val="-225"/>
          <w:marRight w:val="-225"/>
          <w:marTop w:val="0"/>
          <w:marBottom w:val="0"/>
          <w:divBdr>
            <w:top w:val="none" w:sz="0" w:space="0" w:color="auto"/>
            <w:left w:val="none" w:sz="0" w:space="0" w:color="auto"/>
            <w:bottom w:val="none" w:sz="0" w:space="0" w:color="auto"/>
            <w:right w:val="none" w:sz="0" w:space="0" w:color="auto"/>
          </w:divBdr>
        </w:div>
        <w:div w:id="431122535">
          <w:blockQuote w:val="1"/>
          <w:marLeft w:val="0"/>
          <w:marRight w:val="0"/>
          <w:marTop w:val="300"/>
          <w:marBottom w:val="315"/>
          <w:divBdr>
            <w:top w:val="none" w:sz="0" w:space="0" w:color="auto"/>
            <w:left w:val="single" w:sz="36" w:space="15" w:color="C4E0A6"/>
            <w:bottom w:val="none" w:sz="0" w:space="0" w:color="auto"/>
            <w:right w:val="none" w:sz="0" w:space="0" w:color="auto"/>
          </w:divBdr>
        </w:div>
        <w:div w:id="431122655">
          <w:marLeft w:val="0"/>
          <w:marRight w:val="0"/>
          <w:marTop w:val="0"/>
          <w:marBottom w:val="0"/>
          <w:divBdr>
            <w:top w:val="none" w:sz="0" w:space="0" w:color="auto"/>
            <w:left w:val="none" w:sz="0" w:space="0" w:color="auto"/>
            <w:bottom w:val="none" w:sz="0" w:space="0" w:color="auto"/>
            <w:right w:val="none" w:sz="0" w:space="0" w:color="auto"/>
          </w:divBdr>
        </w:div>
        <w:div w:id="431166874">
          <w:marLeft w:val="0"/>
          <w:marRight w:val="0"/>
          <w:marTop w:val="0"/>
          <w:marBottom w:val="0"/>
          <w:divBdr>
            <w:top w:val="dotted" w:sz="6" w:space="4" w:color="EBEBEB"/>
            <w:left w:val="none" w:sz="0" w:space="8" w:color="auto"/>
            <w:bottom w:val="dotted" w:sz="6" w:space="4" w:color="EBEBEB"/>
            <w:right w:val="none" w:sz="0" w:space="8" w:color="auto"/>
          </w:divBdr>
        </w:div>
        <w:div w:id="431171437">
          <w:marLeft w:val="0"/>
          <w:marRight w:val="0"/>
          <w:marTop w:val="0"/>
          <w:marBottom w:val="150"/>
          <w:divBdr>
            <w:top w:val="none" w:sz="0" w:space="0" w:color="auto"/>
            <w:left w:val="none" w:sz="0" w:space="0" w:color="auto"/>
            <w:bottom w:val="none" w:sz="0" w:space="0" w:color="auto"/>
            <w:right w:val="none" w:sz="0" w:space="0" w:color="auto"/>
          </w:divBdr>
        </w:div>
        <w:div w:id="431173007">
          <w:marLeft w:val="0"/>
          <w:marRight w:val="0"/>
          <w:marTop w:val="0"/>
          <w:marBottom w:val="0"/>
          <w:divBdr>
            <w:top w:val="none" w:sz="0" w:space="0" w:color="auto"/>
            <w:left w:val="none" w:sz="0" w:space="0" w:color="auto"/>
            <w:bottom w:val="none" w:sz="0" w:space="0" w:color="auto"/>
            <w:right w:val="none" w:sz="0" w:space="0" w:color="auto"/>
          </w:divBdr>
        </w:div>
        <w:div w:id="431246015">
          <w:marLeft w:val="-225"/>
          <w:marRight w:val="-225"/>
          <w:marTop w:val="0"/>
          <w:marBottom w:val="0"/>
          <w:divBdr>
            <w:top w:val="none" w:sz="0" w:space="0" w:color="auto"/>
            <w:left w:val="none" w:sz="0" w:space="0" w:color="auto"/>
            <w:bottom w:val="none" w:sz="0" w:space="0" w:color="auto"/>
            <w:right w:val="none" w:sz="0" w:space="0" w:color="auto"/>
          </w:divBdr>
        </w:div>
        <w:div w:id="431435615">
          <w:marLeft w:val="0"/>
          <w:marRight w:val="0"/>
          <w:marTop w:val="0"/>
          <w:marBottom w:val="0"/>
          <w:divBdr>
            <w:top w:val="none" w:sz="0" w:space="0" w:color="auto"/>
            <w:left w:val="none" w:sz="0" w:space="0" w:color="auto"/>
            <w:bottom w:val="none" w:sz="0" w:space="0" w:color="auto"/>
            <w:right w:val="none" w:sz="0" w:space="0" w:color="auto"/>
          </w:divBdr>
        </w:div>
        <w:div w:id="431436712">
          <w:marLeft w:val="0"/>
          <w:marRight w:val="0"/>
          <w:marTop w:val="0"/>
          <w:marBottom w:val="150"/>
          <w:divBdr>
            <w:top w:val="none" w:sz="0" w:space="0" w:color="auto"/>
            <w:left w:val="none" w:sz="0" w:space="0" w:color="auto"/>
            <w:bottom w:val="none" w:sz="0" w:space="0" w:color="auto"/>
            <w:right w:val="none" w:sz="0" w:space="0" w:color="auto"/>
          </w:divBdr>
        </w:div>
        <w:div w:id="431439591">
          <w:marLeft w:val="0"/>
          <w:marRight w:val="0"/>
          <w:marTop w:val="0"/>
          <w:marBottom w:val="63"/>
          <w:divBdr>
            <w:top w:val="none" w:sz="0" w:space="0" w:color="auto"/>
            <w:left w:val="none" w:sz="0" w:space="0" w:color="auto"/>
            <w:bottom w:val="none" w:sz="0" w:space="0" w:color="auto"/>
            <w:right w:val="none" w:sz="0" w:space="0" w:color="auto"/>
          </w:divBdr>
        </w:div>
        <w:div w:id="431509582">
          <w:marLeft w:val="0"/>
          <w:marRight w:val="0"/>
          <w:marTop w:val="0"/>
          <w:marBottom w:val="0"/>
          <w:divBdr>
            <w:top w:val="none" w:sz="0" w:space="0" w:color="auto"/>
            <w:left w:val="none" w:sz="0" w:space="0" w:color="auto"/>
            <w:bottom w:val="none" w:sz="0" w:space="0" w:color="auto"/>
            <w:right w:val="none" w:sz="0" w:space="0" w:color="auto"/>
          </w:divBdr>
          <w:divsChild>
            <w:div w:id="700059162">
              <w:marLeft w:val="-188"/>
              <w:marRight w:val="-188"/>
              <w:marTop w:val="0"/>
              <w:marBottom w:val="0"/>
              <w:divBdr>
                <w:top w:val="none" w:sz="0" w:space="0" w:color="auto"/>
                <w:left w:val="none" w:sz="0" w:space="0" w:color="auto"/>
                <w:bottom w:val="none" w:sz="0" w:space="0" w:color="auto"/>
                <w:right w:val="none" w:sz="0" w:space="0" w:color="auto"/>
              </w:divBdr>
            </w:div>
          </w:divsChild>
        </w:div>
        <w:div w:id="431514060">
          <w:marLeft w:val="90"/>
          <w:marRight w:val="90"/>
          <w:marTop w:val="90"/>
          <w:marBottom w:val="90"/>
          <w:divBdr>
            <w:top w:val="single" w:sz="6" w:space="0" w:color="CCCCCC"/>
            <w:left w:val="single" w:sz="6" w:space="0" w:color="CCCCCC"/>
            <w:bottom w:val="single" w:sz="6" w:space="0" w:color="CCCCCC"/>
            <w:right w:val="single" w:sz="6" w:space="0" w:color="CCCCCC"/>
          </w:divBdr>
        </w:div>
        <w:div w:id="431516482">
          <w:marLeft w:val="75"/>
          <w:marRight w:val="0"/>
          <w:marTop w:val="0"/>
          <w:marBottom w:val="0"/>
          <w:divBdr>
            <w:top w:val="none" w:sz="0" w:space="0" w:color="auto"/>
            <w:left w:val="none" w:sz="0" w:space="0" w:color="auto"/>
            <w:bottom w:val="none" w:sz="0" w:space="0" w:color="auto"/>
            <w:right w:val="none" w:sz="0" w:space="0" w:color="auto"/>
          </w:divBdr>
        </w:div>
        <w:div w:id="431632179">
          <w:marLeft w:val="0"/>
          <w:marRight w:val="0"/>
          <w:marTop w:val="0"/>
          <w:marBottom w:val="0"/>
          <w:divBdr>
            <w:top w:val="single" w:sz="2" w:space="0" w:color="E0E0E0"/>
            <w:left w:val="single" w:sz="2" w:space="0" w:color="E0E0E0"/>
            <w:bottom w:val="single" w:sz="2" w:space="0" w:color="E0E0E0"/>
            <w:right w:val="single" w:sz="2" w:space="0" w:color="E0E0E0"/>
          </w:divBdr>
        </w:div>
        <w:div w:id="431634010">
          <w:marLeft w:val="-300"/>
          <w:marRight w:val="-300"/>
          <w:marTop w:val="0"/>
          <w:marBottom w:val="450"/>
          <w:divBdr>
            <w:top w:val="none" w:sz="0" w:space="0" w:color="auto"/>
            <w:left w:val="none" w:sz="0" w:space="0" w:color="auto"/>
            <w:bottom w:val="none" w:sz="0" w:space="0" w:color="auto"/>
            <w:right w:val="none" w:sz="0" w:space="0" w:color="auto"/>
          </w:divBdr>
          <w:divsChild>
            <w:div w:id="102700671">
              <w:marLeft w:val="0"/>
              <w:marRight w:val="0"/>
              <w:marTop w:val="0"/>
              <w:marBottom w:val="0"/>
              <w:divBdr>
                <w:top w:val="none" w:sz="0" w:space="0" w:color="auto"/>
                <w:left w:val="none" w:sz="0" w:space="0" w:color="auto"/>
                <w:bottom w:val="none" w:sz="0" w:space="0" w:color="auto"/>
                <w:right w:val="none" w:sz="0" w:space="0" w:color="auto"/>
              </w:divBdr>
            </w:div>
          </w:divsChild>
        </w:div>
        <w:div w:id="431782345">
          <w:marLeft w:val="0"/>
          <w:marRight w:val="0"/>
          <w:marTop w:val="0"/>
          <w:marBottom w:val="0"/>
          <w:divBdr>
            <w:top w:val="none" w:sz="0" w:space="0" w:color="auto"/>
            <w:left w:val="none" w:sz="0" w:space="0" w:color="auto"/>
            <w:bottom w:val="none" w:sz="0" w:space="0" w:color="auto"/>
            <w:right w:val="none" w:sz="0" w:space="0" w:color="auto"/>
          </w:divBdr>
        </w:div>
        <w:div w:id="431783919">
          <w:marLeft w:val="0"/>
          <w:marRight w:val="0"/>
          <w:marTop w:val="0"/>
          <w:marBottom w:val="0"/>
          <w:divBdr>
            <w:top w:val="none" w:sz="0" w:space="0" w:color="auto"/>
            <w:left w:val="none" w:sz="0" w:space="0" w:color="auto"/>
            <w:bottom w:val="none" w:sz="0" w:space="0" w:color="auto"/>
            <w:right w:val="none" w:sz="0" w:space="0" w:color="auto"/>
          </w:divBdr>
        </w:div>
        <w:div w:id="431821275">
          <w:marLeft w:val="0"/>
          <w:marRight w:val="0"/>
          <w:marTop w:val="0"/>
          <w:marBottom w:val="240"/>
          <w:divBdr>
            <w:top w:val="none" w:sz="0" w:space="0" w:color="auto"/>
            <w:left w:val="none" w:sz="0" w:space="0" w:color="auto"/>
            <w:bottom w:val="none" w:sz="0" w:space="0" w:color="auto"/>
            <w:right w:val="none" w:sz="0" w:space="0" w:color="auto"/>
          </w:divBdr>
        </w:div>
        <w:div w:id="431822333">
          <w:marLeft w:val="0"/>
          <w:marRight w:val="0"/>
          <w:marTop w:val="0"/>
          <w:marBottom w:val="0"/>
          <w:divBdr>
            <w:top w:val="none" w:sz="0" w:space="0" w:color="auto"/>
            <w:left w:val="none" w:sz="0" w:space="0" w:color="auto"/>
            <w:bottom w:val="none" w:sz="0" w:space="0" w:color="auto"/>
            <w:right w:val="none" w:sz="0" w:space="0" w:color="auto"/>
          </w:divBdr>
        </w:div>
        <w:div w:id="431823365">
          <w:marLeft w:val="0"/>
          <w:marRight w:val="0"/>
          <w:marTop w:val="0"/>
          <w:marBottom w:val="300"/>
          <w:divBdr>
            <w:top w:val="none" w:sz="0" w:space="0" w:color="auto"/>
            <w:left w:val="none" w:sz="0" w:space="0" w:color="auto"/>
            <w:bottom w:val="none" w:sz="0" w:space="0" w:color="auto"/>
            <w:right w:val="none" w:sz="0" w:space="0" w:color="auto"/>
          </w:divBdr>
        </w:div>
        <w:div w:id="431828743">
          <w:marLeft w:val="0"/>
          <w:marRight w:val="0"/>
          <w:marTop w:val="0"/>
          <w:marBottom w:val="0"/>
          <w:divBdr>
            <w:top w:val="none" w:sz="0" w:space="0" w:color="auto"/>
            <w:left w:val="none" w:sz="0" w:space="0" w:color="auto"/>
            <w:bottom w:val="none" w:sz="0" w:space="0" w:color="auto"/>
            <w:right w:val="none" w:sz="0" w:space="0" w:color="auto"/>
          </w:divBdr>
          <w:divsChild>
            <w:div w:id="519321414">
              <w:marLeft w:val="0"/>
              <w:marRight w:val="0"/>
              <w:marTop w:val="100"/>
              <w:marBottom w:val="100"/>
              <w:divBdr>
                <w:top w:val="none" w:sz="0" w:space="0" w:color="auto"/>
                <w:left w:val="none" w:sz="0" w:space="0" w:color="auto"/>
                <w:bottom w:val="none" w:sz="0" w:space="0" w:color="auto"/>
                <w:right w:val="none" w:sz="0" w:space="0" w:color="auto"/>
              </w:divBdr>
              <w:divsChild>
                <w:div w:id="79837434">
                  <w:marLeft w:val="0"/>
                  <w:marRight w:val="0"/>
                  <w:marTop w:val="100"/>
                  <w:marBottom w:val="100"/>
                  <w:divBdr>
                    <w:top w:val="none" w:sz="0" w:space="0" w:color="auto"/>
                    <w:left w:val="none" w:sz="0" w:space="0" w:color="auto"/>
                    <w:bottom w:val="none" w:sz="0" w:space="0" w:color="auto"/>
                    <w:right w:val="none" w:sz="0" w:space="0" w:color="auto"/>
                  </w:divBdr>
                  <w:divsChild>
                    <w:div w:id="4178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8754">
          <w:marLeft w:val="0"/>
          <w:marRight w:val="0"/>
          <w:marTop w:val="0"/>
          <w:marBottom w:val="0"/>
          <w:divBdr>
            <w:top w:val="none" w:sz="0" w:space="0" w:color="auto"/>
            <w:left w:val="none" w:sz="0" w:space="0" w:color="auto"/>
            <w:bottom w:val="none" w:sz="0" w:space="0" w:color="auto"/>
            <w:right w:val="none" w:sz="0" w:space="0" w:color="auto"/>
          </w:divBdr>
        </w:div>
        <w:div w:id="431894829">
          <w:marLeft w:val="0"/>
          <w:marRight w:val="0"/>
          <w:marTop w:val="0"/>
          <w:marBottom w:val="0"/>
          <w:divBdr>
            <w:top w:val="none" w:sz="0" w:space="0" w:color="auto"/>
            <w:left w:val="none" w:sz="0" w:space="0" w:color="auto"/>
            <w:bottom w:val="none" w:sz="0" w:space="0" w:color="auto"/>
            <w:right w:val="none" w:sz="0" w:space="0" w:color="auto"/>
          </w:divBdr>
          <w:divsChild>
            <w:div w:id="668022058">
              <w:marLeft w:val="-150"/>
              <w:marRight w:val="-150"/>
              <w:marTop w:val="0"/>
              <w:marBottom w:val="0"/>
              <w:divBdr>
                <w:top w:val="none" w:sz="0" w:space="0" w:color="auto"/>
                <w:left w:val="none" w:sz="0" w:space="0" w:color="auto"/>
                <w:bottom w:val="none" w:sz="0" w:space="0" w:color="auto"/>
                <w:right w:val="none" w:sz="0" w:space="0" w:color="auto"/>
              </w:divBdr>
              <w:divsChild>
                <w:div w:id="734088372">
                  <w:marLeft w:val="0"/>
                  <w:marRight w:val="0"/>
                  <w:marTop w:val="0"/>
                  <w:marBottom w:val="0"/>
                  <w:divBdr>
                    <w:top w:val="none" w:sz="0" w:space="0" w:color="auto"/>
                    <w:left w:val="none" w:sz="0" w:space="0" w:color="auto"/>
                    <w:bottom w:val="none" w:sz="0" w:space="0" w:color="auto"/>
                    <w:right w:val="none" w:sz="0" w:space="0" w:color="auto"/>
                  </w:divBdr>
                  <w:divsChild>
                    <w:div w:id="3166104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31894933">
          <w:marLeft w:val="0"/>
          <w:marRight w:val="0"/>
          <w:marTop w:val="0"/>
          <w:marBottom w:val="0"/>
          <w:divBdr>
            <w:top w:val="none" w:sz="0" w:space="0" w:color="auto"/>
            <w:left w:val="none" w:sz="0" w:space="0" w:color="auto"/>
            <w:bottom w:val="none" w:sz="0" w:space="0" w:color="auto"/>
            <w:right w:val="none" w:sz="0" w:space="0" w:color="auto"/>
          </w:divBdr>
        </w:div>
        <w:div w:id="431900803">
          <w:marLeft w:val="250"/>
          <w:marRight w:val="0"/>
          <w:marTop w:val="250"/>
          <w:marBottom w:val="0"/>
          <w:divBdr>
            <w:top w:val="none" w:sz="0" w:space="0" w:color="auto"/>
            <w:left w:val="none" w:sz="0" w:space="0" w:color="auto"/>
            <w:bottom w:val="none" w:sz="0" w:space="0" w:color="auto"/>
            <w:right w:val="none" w:sz="0" w:space="0" w:color="auto"/>
          </w:divBdr>
        </w:div>
        <w:div w:id="431901980">
          <w:marLeft w:val="0"/>
          <w:marRight w:val="0"/>
          <w:marTop w:val="0"/>
          <w:marBottom w:val="0"/>
          <w:divBdr>
            <w:top w:val="none" w:sz="0" w:space="0" w:color="auto"/>
            <w:left w:val="none" w:sz="0" w:space="0" w:color="auto"/>
            <w:bottom w:val="none" w:sz="0" w:space="0" w:color="auto"/>
            <w:right w:val="none" w:sz="0" w:space="0" w:color="auto"/>
          </w:divBdr>
          <w:divsChild>
            <w:div w:id="757141999">
              <w:marLeft w:val="0"/>
              <w:marRight w:val="0"/>
              <w:marTop w:val="0"/>
              <w:marBottom w:val="0"/>
              <w:divBdr>
                <w:top w:val="none" w:sz="0" w:space="0" w:color="auto"/>
                <w:left w:val="none" w:sz="0" w:space="0" w:color="auto"/>
                <w:bottom w:val="none" w:sz="0" w:space="0" w:color="auto"/>
                <w:right w:val="none" w:sz="0" w:space="0" w:color="auto"/>
              </w:divBdr>
            </w:div>
          </w:divsChild>
        </w:div>
        <w:div w:id="431903896">
          <w:marLeft w:val="0"/>
          <w:marRight w:val="0"/>
          <w:marTop w:val="0"/>
          <w:marBottom w:val="0"/>
          <w:divBdr>
            <w:top w:val="single" w:sz="2" w:space="0" w:color="E0E0E0"/>
            <w:left w:val="single" w:sz="2" w:space="0" w:color="E0E0E0"/>
            <w:bottom w:val="single" w:sz="2" w:space="0" w:color="E0E0E0"/>
            <w:right w:val="single" w:sz="2" w:space="0" w:color="E0E0E0"/>
          </w:divBdr>
        </w:div>
        <w:div w:id="432013845">
          <w:marLeft w:val="0"/>
          <w:marRight w:val="0"/>
          <w:marTop w:val="0"/>
          <w:marBottom w:val="0"/>
          <w:divBdr>
            <w:top w:val="none" w:sz="0" w:space="0" w:color="auto"/>
            <w:left w:val="none" w:sz="0" w:space="0" w:color="auto"/>
            <w:bottom w:val="none" w:sz="0" w:space="0" w:color="auto"/>
            <w:right w:val="none" w:sz="0" w:space="0" w:color="auto"/>
          </w:divBdr>
        </w:div>
        <w:div w:id="432088686">
          <w:marLeft w:val="626"/>
          <w:marRight w:val="0"/>
          <w:marTop w:val="0"/>
          <w:marBottom w:val="0"/>
          <w:divBdr>
            <w:top w:val="none" w:sz="0" w:space="0" w:color="auto"/>
            <w:left w:val="none" w:sz="0" w:space="0" w:color="auto"/>
            <w:bottom w:val="none" w:sz="0" w:space="0" w:color="auto"/>
            <w:right w:val="none" w:sz="0" w:space="0" w:color="auto"/>
          </w:divBdr>
        </w:div>
        <w:div w:id="432089960">
          <w:marLeft w:val="0"/>
          <w:marRight w:val="0"/>
          <w:marTop w:val="0"/>
          <w:marBottom w:val="0"/>
          <w:divBdr>
            <w:top w:val="none" w:sz="0" w:space="0" w:color="auto"/>
            <w:left w:val="none" w:sz="0" w:space="0" w:color="auto"/>
            <w:bottom w:val="none" w:sz="0" w:space="0" w:color="auto"/>
            <w:right w:val="none" w:sz="0" w:space="0" w:color="auto"/>
          </w:divBdr>
        </w:div>
        <w:div w:id="432164358">
          <w:marLeft w:val="0"/>
          <w:marRight w:val="0"/>
          <w:marTop w:val="0"/>
          <w:marBottom w:val="0"/>
          <w:divBdr>
            <w:top w:val="none" w:sz="0" w:space="0" w:color="auto"/>
            <w:left w:val="none" w:sz="0" w:space="0" w:color="auto"/>
            <w:bottom w:val="none" w:sz="0" w:space="0" w:color="auto"/>
            <w:right w:val="none" w:sz="0" w:space="0" w:color="auto"/>
          </w:divBdr>
          <w:divsChild>
            <w:div w:id="375853858">
              <w:marLeft w:val="-150"/>
              <w:marRight w:val="-150"/>
              <w:marTop w:val="0"/>
              <w:marBottom w:val="0"/>
              <w:divBdr>
                <w:top w:val="none" w:sz="0" w:space="0" w:color="auto"/>
                <w:left w:val="none" w:sz="0" w:space="0" w:color="auto"/>
                <w:bottom w:val="none" w:sz="0" w:space="0" w:color="auto"/>
                <w:right w:val="none" w:sz="0" w:space="0" w:color="auto"/>
              </w:divBdr>
              <w:divsChild>
                <w:div w:id="3279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69316">
          <w:marLeft w:val="0"/>
          <w:marRight w:val="0"/>
          <w:marTop w:val="100"/>
          <w:marBottom w:val="100"/>
          <w:divBdr>
            <w:top w:val="none" w:sz="0" w:space="0" w:color="auto"/>
            <w:left w:val="none" w:sz="0" w:space="0" w:color="auto"/>
            <w:bottom w:val="none" w:sz="0" w:space="0" w:color="auto"/>
            <w:right w:val="none" w:sz="0" w:space="0" w:color="auto"/>
          </w:divBdr>
        </w:div>
        <w:div w:id="432171031">
          <w:marLeft w:val="0"/>
          <w:marRight w:val="0"/>
          <w:marTop w:val="0"/>
          <w:marBottom w:val="0"/>
          <w:divBdr>
            <w:top w:val="none" w:sz="0" w:space="0" w:color="auto"/>
            <w:left w:val="none" w:sz="0" w:space="0" w:color="auto"/>
            <w:bottom w:val="none" w:sz="0" w:space="0" w:color="auto"/>
            <w:right w:val="none" w:sz="0" w:space="0" w:color="auto"/>
          </w:divBdr>
        </w:div>
        <w:div w:id="432214966">
          <w:marLeft w:val="0"/>
          <w:marRight w:val="0"/>
          <w:marTop w:val="0"/>
          <w:marBottom w:val="0"/>
          <w:divBdr>
            <w:top w:val="none" w:sz="0" w:space="0" w:color="auto"/>
            <w:left w:val="none" w:sz="0" w:space="0" w:color="auto"/>
            <w:bottom w:val="none" w:sz="0" w:space="0" w:color="auto"/>
            <w:right w:val="none" w:sz="0" w:space="0" w:color="auto"/>
          </w:divBdr>
        </w:div>
        <w:div w:id="432239997">
          <w:marLeft w:val="0"/>
          <w:marRight w:val="0"/>
          <w:marTop w:val="0"/>
          <w:marBottom w:val="0"/>
          <w:divBdr>
            <w:top w:val="none" w:sz="0" w:space="0" w:color="auto"/>
            <w:left w:val="none" w:sz="0" w:space="0" w:color="auto"/>
            <w:bottom w:val="none" w:sz="0" w:space="0" w:color="auto"/>
            <w:right w:val="none" w:sz="0" w:space="0" w:color="auto"/>
          </w:divBdr>
        </w:div>
        <w:div w:id="432282072">
          <w:marLeft w:val="-150"/>
          <w:marRight w:val="-150"/>
          <w:marTop w:val="0"/>
          <w:marBottom w:val="0"/>
          <w:divBdr>
            <w:top w:val="none" w:sz="0" w:space="0" w:color="auto"/>
            <w:left w:val="none" w:sz="0" w:space="0" w:color="auto"/>
            <w:bottom w:val="none" w:sz="0" w:space="0" w:color="auto"/>
            <w:right w:val="none" w:sz="0" w:space="0" w:color="auto"/>
          </w:divBdr>
          <w:divsChild>
            <w:div w:id="268395034">
              <w:marLeft w:val="0"/>
              <w:marRight w:val="0"/>
              <w:marTop w:val="0"/>
              <w:marBottom w:val="0"/>
              <w:divBdr>
                <w:top w:val="none" w:sz="0" w:space="0" w:color="auto"/>
                <w:left w:val="none" w:sz="0" w:space="0" w:color="auto"/>
                <w:bottom w:val="none" w:sz="0" w:space="0" w:color="auto"/>
                <w:right w:val="none" w:sz="0" w:space="0" w:color="auto"/>
              </w:divBdr>
              <w:divsChild>
                <w:div w:id="59642554">
                  <w:marLeft w:val="-150"/>
                  <w:marRight w:val="-150"/>
                  <w:marTop w:val="0"/>
                  <w:marBottom w:val="0"/>
                  <w:divBdr>
                    <w:top w:val="none" w:sz="0" w:space="0" w:color="auto"/>
                    <w:left w:val="none" w:sz="0" w:space="0" w:color="auto"/>
                    <w:bottom w:val="none" w:sz="0" w:space="0" w:color="auto"/>
                    <w:right w:val="none" w:sz="0" w:space="0" w:color="auto"/>
                  </w:divBdr>
                  <w:divsChild>
                    <w:div w:id="282268998">
                      <w:marLeft w:val="0"/>
                      <w:marRight w:val="0"/>
                      <w:marTop w:val="0"/>
                      <w:marBottom w:val="0"/>
                      <w:divBdr>
                        <w:top w:val="none" w:sz="0" w:space="0" w:color="auto"/>
                        <w:left w:val="none" w:sz="0" w:space="0" w:color="auto"/>
                        <w:bottom w:val="none" w:sz="0" w:space="0" w:color="auto"/>
                        <w:right w:val="none" w:sz="0" w:space="0" w:color="auto"/>
                      </w:divBdr>
                      <w:divsChild>
                        <w:div w:id="40325536">
                          <w:marLeft w:val="-150"/>
                          <w:marRight w:val="-150"/>
                          <w:marTop w:val="0"/>
                          <w:marBottom w:val="0"/>
                          <w:divBdr>
                            <w:top w:val="none" w:sz="0" w:space="0" w:color="auto"/>
                            <w:left w:val="none" w:sz="0" w:space="0" w:color="auto"/>
                            <w:bottom w:val="none" w:sz="0" w:space="0" w:color="auto"/>
                            <w:right w:val="none" w:sz="0" w:space="0" w:color="auto"/>
                          </w:divBdr>
                        </w:div>
                      </w:divsChild>
                    </w:div>
                    <w:div w:id="4099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2360">
          <w:marLeft w:val="0"/>
          <w:marRight w:val="0"/>
          <w:marTop w:val="150"/>
          <w:marBottom w:val="0"/>
          <w:divBdr>
            <w:top w:val="none" w:sz="0" w:space="0" w:color="auto"/>
            <w:left w:val="none" w:sz="0" w:space="0" w:color="auto"/>
            <w:bottom w:val="none" w:sz="0" w:space="0" w:color="auto"/>
            <w:right w:val="none" w:sz="0" w:space="0" w:color="auto"/>
          </w:divBdr>
        </w:div>
        <w:div w:id="432289528">
          <w:marLeft w:val="0"/>
          <w:marRight w:val="0"/>
          <w:marTop w:val="0"/>
          <w:marBottom w:val="345"/>
          <w:divBdr>
            <w:top w:val="none" w:sz="0" w:space="0" w:color="auto"/>
            <w:left w:val="none" w:sz="0" w:space="0" w:color="auto"/>
            <w:bottom w:val="none" w:sz="0" w:space="0" w:color="auto"/>
            <w:right w:val="none" w:sz="0" w:space="0" w:color="auto"/>
          </w:divBdr>
        </w:div>
        <w:div w:id="432365627">
          <w:marLeft w:val="0"/>
          <w:marRight w:val="0"/>
          <w:marTop w:val="0"/>
          <w:marBottom w:val="0"/>
          <w:divBdr>
            <w:top w:val="none" w:sz="0" w:space="0" w:color="auto"/>
            <w:left w:val="none" w:sz="0" w:space="0" w:color="auto"/>
            <w:bottom w:val="none" w:sz="0" w:space="0" w:color="auto"/>
            <w:right w:val="none" w:sz="0" w:space="0" w:color="auto"/>
          </w:divBdr>
        </w:div>
        <w:div w:id="432483839">
          <w:marLeft w:val="0"/>
          <w:marRight w:val="0"/>
          <w:marTop w:val="0"/>
          <w:marBottom w:val="0"/>
          <w:divBdr>
            <w:top w:val="none" w:sz="0" w:space="0" w:color="auto"/>
            <w:left w:val="none" w:sz="0" w:space="0" w:color="auto"/>
            <w:bottom w:val="none" w:sz="0" w:space="0" w:color="auto"/>
            <w:right w:val="none" w:sz="0" w:space="0" w:color="auto"/>
          </w:divBdr>
          <w:divsChild>
            <w:div w:id="29501490">
              <w:marLeft w:val="0"/>
              <w:marRight w:val="0"/>
              <w:marTop w:val="0"/>
              <w:marBottom w:val="0"/>
              <w:divBdr>
                <w:top w:val="none" w:sz="0" w:space="0" w:color="auto"/>
                <w:left w:val="none" w:sz="0" w:space="0" w:color="auto"/>
                <w:bottom w:val="none" w:sz="0" w:space="0" w:color="auto"/>
                <w:right w:val="none" w:sz="0" w:space="0" w:color="auto"/>
              </w:divBdr>
            </w:div>
          </w:divsChild>
        </w:div>
        <w:div w:id="432633255">
          <w:marLeft w:val="0"/>
          <w:marRight w:val="0"/>
          <w:marTop w:val="100"/>
          <w:marBottom w:val="100"/>
          <w:divBdr>
            <w:top w:val="none" w:sz="0" w:space="0" w:color="auto"/>
            <w:left w:val="none" w:sz="0" w:space="0" w:color="auto"/>
            <w:bottom w:val="none" w:sz="0" w:space="0" w:color="auto"/>
            <w:right w:val="none" w:sz="0" w:space="0" w:color="auto"/>
          </w:divBdr>
        </w:div>
        <w:div w:id="432669666">
          <w:marLeft w:val="0"/>
          <w:marRight w:val="0"/>
          <w:marTop w:val="0"/>
          <w:marBottom w:val="150"/>
          <w:divBdr>
            <w:top w:val="none" w:sz="0" w:space="0" w:color="auto"/>
            <w:left w:val="none" w:sz="0" w:space="0" w:color="auto"/>
            <w:bottom w:val="none" w:sz="0" w:space="0" w:color="auto"/>
            <w:right w:val="none" w:sz="0" w:space="0" w:color="auto"/>
          </w:divBdr>
        </w:div>
        <w:div w:id="432746723">
          <w:marLeft w:val="-225"/>
          <w:marRight w:val="-225"/>
          <w:marTop w:val="0"/>
          <w:marBottom w:val="0"/>
          <w:divBdr>
            <w:top w:val="none" w:sz="0" w:space="0" w:color="auto"/>
            <w:left w:val="none" w:sz="0" w:space="0" w:color="auto"/>
            <w:bottom w:val="none" w:sz="0" w:space="0" w:color="auto"/>
            <w:right w:val="none" w:sz="0" w:space="0" w:color="auto"/>
          </w:divBdr>
          <w:divsChild>
            <w:div w:id="353505715">
              <w:marLeft w:val="0"/>
              <w:marRight w:val="0"/>
              <w:marTop w:val="0"/>
              <w:marBottom w:val="0"/>
              <w:divBdr>
                <w:top w:val="none" w:sz="0" w:space="0" w:color="auto"/>
                <w:left w:val="none" w:sz="0" w:space="0" w:color="auto"/>
                <w:bottom w:val="none" w:sz="0" w:space="0" w:color="auto"/>
                <w:right w:val="none" w:sz="0" w:space="0" w:color="auto"/>
              </w:divBdr>
              <w:divsChild>
                <w:div w:id="71600595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32747652">
          <w:marLeft w:val="-150"/>
          <w:marRight w:val="-150"/>
          <w:marTop w:val="0"/>
          <w:marBottom w:val="300"/>
          <w:divBdr>
            <w:top w:val="none" w:sz="0" w:space="0" w:color="auto"/>
            <w:left w:val="none" w:sz="0" w:space="0" w:color="auto"/>
            <w:bottom w:val="none" w:sz="0" w:space="0" w:color="auto"/>
            <w:right w:val="none" w:sz="0" w:space="0" w:color="auto"/>
          </w:divBdr>
        </w:div>
        <w:div w:id="432749752">
          <w:marLeft w:val="0"/>
          <w:marRight w:val="0"/>
          <w:marTop w:val="0"/>
          <w:marBottom w:val="0"/>
          <w:divBdr>
            <w:top w:val="none" w:sz="0" w:space="0" w:color="auto"/>
            <w:left w:val="none" w:sz="0" w:space="0" w:color="auto"/>
            <w:bottom w:val="none" w:sz="0" w:space="0" w:color="auto"/>
            <w:right w:val="none" w:sz="0" w:space="0" w:color="auto"/>
          </w:divBdr>
        </w:div>
        <w:div w:id="432820664">
          <w:marLeft w:val="0"/>
          <w:marRight w:val="0"/>
          <w:marTop w:val="0"/>
          <w:marBottom w:val="0"/>
          <w:divBdr>
            <w:top w:val="none" w:sz="0" w:space="0" w:color="auto"/>
            <w:left w:val="none" w:sz="0" w:space="0" w:color="auto"/>
            <w:bottom w:val="none" w:sz="0" w:space="0" w:color="auto"/>
            <w:right w:val="none" w:sz="0" w:space="0" w:color="auto"/>
          </w:divBdr>
        </w:div>
        <w:div w:id="432940036">
          <w:marLeft w:val="0"/>
          <w:marRight w:val="0"/>
          <w:marTop w:val="0"/>
          <w:marBottom w:val="0"/>
          <w:divBdr>
            <w:top w:val="none" w:sz="0" w:space="0" w:color="auto"/>
            <w:left w:val="none" w:sz="0" w:space="0" w:color="auto"/>
            <w:bottom w:val="none" w:sz="0" w:space="0" w:color="auto"/>
            <w:right w:val="none" w:sz="0" w:space="0" w:color="auto"/>
          </w:divBdr>
          <w:divsChild>
            <w:div w:id="635068887">
              <w:marLeft w:val="0"/>
              <w:marRight w:val="0"/>
              <w:marTop w:val="0"/>
              <w:marBottom w:val="0"/>
              <w:divBdr>
                <w:top w:val="none" w:sz="0" w:space="0" w:color="auto"/>
                <w:left w:val="none" w:sz="0" w:space="0" w:color="auto"/>
                <w:bottom w:val="none" w:sz="0" w:space="0" w:color="auto"/>
                <w:right w:val="none" w:sz="0" w:space="0" w:color="auto"/>
              </w:divBdr>
            </w:div>
          </w:divsChild>
        </w:div>
        <w:div w:id="432940533">
          <w:marLeft w:val="0"/>
          <w:marRight w:val="0"/>
          <w:marTop w:val="0"/>
          <w:marBottom w:val="0"/>
          <w:divBdr>
            <w:top w:val="none" w:sz="0" w:space="0" w:color="auto"/>
            <w:left w:val="none" w:sz="0" w:space="0" w:color="auto"/>
            <w:bottom w:val="none" w:sz="0" w:space="0" w:color="auto"/>
            <w:right w:val="none" w:sz="0" w:space="0" w:color="auto"/>
          </w:divBdr>
        </w:div>
        <w:div w:id="432941147">
          <w:marLeft w:val="0"/>
          <w:marRight w:val="0"/>
          <w:marTop w:val="0"/>
          <w:marBottom w:val="0"/>
          <w:divBdr>
            <w:top w:val="none" w:sz="0" w:space="0" w:color="auto"/>
            <w:left w:val="none" w:sz="0" w:space="0" w:color="auto"/>
            <w:bottom w:val="none" w:sz="0" w:space="0" w:color="auto"/>
            <w:right w:val="none" w:sz="0" w:space="0" w:color="auto"/>
          </w:divBdr>
        </w:div>
        <w:div w:id="432945335">
          <w:marLeft w:val="0"/>
          <w:marRight w:val="0"/>
          <w:marTop w:val="0"/>
          <w:marBottom w:val="300"/>
          <w:divBdr>
            <w:top w:val="none" w:sz="0" w:space="0" w:color="auto"/>
            <w:left w:val="none" w:sz="0" w:space="0" w:color="auto"/>
            <w:bottom w:val="none" w:sz="0" w:space="0" w:color="auto"/>
            <w:right w:val="none" w:sz="0" w:space="0" w:color="auto"/>
          </w:divBdr>
        </w:div>
        <w:div w:id="433018735">
          <w:marLeft w:val="0"/>
          <w:marRight w:val="0"/>
          <w:marTop w:val="0"/>
          <w:marBottom w:val="0"/>
          <w:divBdr>
            <w:top w:val="none" w:sz="0" w:space="0" w:color="auto"/>
            <w:left w:val="none" w:sz="0" w:space="0" w:color="auto"/>
            <w:bottom w:val="none" w:sz="0" w:space="0" w:color="auto"/>
            <w:right w:val="none" w:sz="0" w:space="0" w:color="auto"/>
          </w:divBdr>
        </w:div>
        <w:div w:id="433021478">
          <w:marLeft w:val="-225"/>
          <w:marRight w:val="-225"/>
          <w:marTop w:val="0"/>
          <w:marBottom w:val="0"/>
          <w:divBdr>
            <w:top w:val="none" w:sz="0" w:space="0" w:color="auto"/>
            <w:left w:val="none" w:sz="0" w:space="0" w:color="auto"/>
            <w:bottom w:val="none" w:sz="0" w:space="0" w:color="auto"/>
            <w:right w:val="none" w:sz="0" w:space="0" w:color="auto"/>
          </w:divBdr>
          <w:divsChild>
            <w:div w:id="38215188">
              <w:marLeft w:val="0"/>
              <w:marRight w:val="0"/>
              <w:marTop w:val="0"/>
              <w:marBottom w:val="0"/>
              <w:divBdr>
                <w:top w:val="none" w:sz="0" w:space="0" w:color="auto"/>
                <w:left w:val="none" w:sz="0" w:space="0" w:color="auto"/>
                <w:bottom w:val="none" w:sz="0" w:space="0" w:color="auto"/>
                <w:right w:val="none" w:sz="0" w:space="0" w:color="auto"/>
              </w:divBdr>
            </w:div>
          </w:divsChild>
        </w:div>
        <w:div w:id="433062983">
          <w:marLeft w:val="-225"/>
          <w:marRight w:val="-225"/>
          <w:marTop w:val="0"/>
          <w:marBottom w:val="0"/>
          <w:divBdr>
            <w:top w:val="none" w:sz="0" w:space="0" w:color="auto"/>
            <w:left w:val="none" w:sz="0" w:space="0" w:color="auto"/>
            <w:bottom w:val="none" w:sz="0" w:space="0" w:color="auto"/>
            <w:right w:val="none" w:sz="0" w:space="0" w:color="auto"/>
          </w:divBdr>
        </w:div>
        <w:div w:id="433090787">
          <w:marLeft w:val="1463"/>
          <w:marRight w:val="0"/>
          <w:marTop w:val="0"/>
          <w:marBottom w:val="0"/>
          <w:divBdr>
            <w:top w:val="none" w:sz="0" w:space="0" w:color="auto"/>
            <w:left w:val="none" w:sz="0" w:space="0" w:color="auto"/>
            <w:bottom w:val="none" w:sz="0" w:space="0" w:color="auto"/>
            <w:right w:val="none" w:sz="0" w:space="0" w:color="auto"/>
          </w:divBdr>
        </w:div>
        <w:div w:id="433209762">
          <w:marLeft w:val="626"/>
          <w:marRight w:val="0"/>
          <w:marTop w:val="0"/>
          <w:marBottom w:val="0"/>
          <w:divBdr>
            <w:top w:val="none" w:sz="0" w:space="0" w:color="auto"/>
            <w:left w:val="none" w:sz="0" w:space="0" w:color="auto"/>
            <w:bottom w:val="none" w:sz="0" w:space="0" w:color="auto"/>
            <w:right w:val="none" w:sz="0" w:space="0" w:color="auto"/>
          </w:divBdr>
        </w:div>
        <w:div w:id="433281516">
          <w:marLeft w:val="750"/>
          <w:marRight w:val="0"/>
          <w:marTop w:val="0"/>
          <w:marBottom w:val="0"/>
          <w:divBdr>
            <w:top w:val="none" w:sz="0" w:space="0" w:color="auto"/>
            <w:left w:val="none" w:sz="0" w:space="0" w:color="auto"/>
            <w:bottom w:val="none" w:sz="0" w:space="0" w:color="auto"/>
            <w:right w:val="none" w:sz="0" w:space="0" w:color="auto"/>
          </w:divBdr>
        </w:div>
        <w:div w:id="433282153">
          <w:marLeft w:val="0"/>
          <w:marRight w:val="0"/>
          <w:marTop w:val="0"/>
          <w:marBottom w:val="0"/>
          <w:divBdr>
            <w:top w:val="none" w:sz="0" w:space="0" w:color="auto"/>
            <w:left w:val="none" w:sz="0" w:space="0" w:color="auto"/>
            <w:bottom w:val="none" w:sz="0" w:space="0" w:color="auto"/>
            <w:right w:val="none" w:sz="0" w:space="0" w:color="auto"/>
          </w:divBdr>
        </w:div>
        <w:div w:id="433333005">
          <w:marLeft w:val="0"/>
          <w:marRight w:val="0"/>
          <w:marTop w:val="0"/>
          <w:marBottom w:val="0"/>
          <w:divBdr>
            <w:top w:val="none" w:sz="0" w:space="0" w:color="auto"/>
            <w:left w:val="none" w:sz="0" w:space="0" w:color="auto"/>
            <w:bottom w:val="none" w:sz="0" w:space="0" w:color="auto"/>
            <w:right w:val="none" w:sz="0" w:space="0" w:color="auto"/>
          </w:divBdr>
        </w:div>
        <w:div w:id="433477286">
          <w:marLeft w:val="-225"/>
          <w:marRight w:val="-225"/>
          <w:marTop w:val="0"/>
          <w:marBottom w:val="0"/>
          <w:divBdr>
            <w:top w:val="none" w:sz="0" w:space="0" w:color="auto"/>
            <w:left w:val="none" w:sz="0" w:space="0" w:color="auto"/>
            <w:bottom w:val="none" w:sz="0" w:space="0" w:color="auto"/>
            <w:right w:val="none" w:sz="0" w:space="0" w:color="auto"/>
          </w:divBdr>
        </w:div>
        <w:div w:id="433552204">
          <w:marLeft w:val="-125"/>
          <w:marRight w:val="-125"/>
          <w:marTop w:val="0"/>
          <w:marBottom w:val="0"/>
          <w:divBdr>
            <w:top w:val="none" w:sz="0" w:space="0" w:color="auto"/>
            <w:left w:val="none" w:sz="0" w:space="0" w:color="auto"/>
            <w:bottom w:val="none" w:sz="0" w:space="0" w:color="auto"/>
            <w:right w:val="none" w:sz="0" w:space="0" w:color="auto"/>
          </w:divBdr>
        </w:div>
        <w:div w:id="433598208">
          <w:marLeft w:val="0"/>
          <w:marRight w:val="0"/>
          <w:marTop w:val="0"/>
          <w:marBottom w:val="0"/>
          <w:divBdr>
            <w:top w:val="none" w:sz="0" w:space="0" w:color="auto"/>
            <w:left w:val="none" w:sz="0" w:space="0" w:color="auto"/>
            <w:bottom w:val="none" w:sz="0" w:space="0" w:color="auto"/>
            <w:right w:val="none" w:sz="0" w:space="0" w:color="auto"/>
          </w:divBdr>
        </w:div>
        <w:div w:id="433672126">
          <w:marLeft w:val="0"/>
          <w:marRight w:val="0"/>
          <w:marTop w:val="0"/>
          <w:marBottom w:val="0"/>
          <w:divBdr>
            <w:top w:val="none" w:sz="0" w:space="0" w:color="auto"/>
            <w:left w:val="none" w:sz="0" w:space="0" w:color="auto"/>
            <w:bottom w:val="none" w:sz="0" w:space="0" w:color="auto"/>
            <w:right w:val="none" w:sz="0" w:space="0" w:color="auto"/>
          </w:divBdr>
          <w:divsChild>
            <w:div w:id="670253018">
              <w:marLeft w:val="0"/>
              <w:marRight w:val="0"/>
              <w:marTop w:val="0"/>
              <w:marBottom w:val="345"/>
              <w:divBdr>
                <w:top w:val="none" w:sz="0" w:space="0" w:color="auto"/>
                <w:left w:val="none" w:sz="0" w:space="0" w:color="auto"/>
                <w:bottom w:val="none" w:sz="0" w:space="0" w:color="auto"/>
                <w:right w:val="none" w:sz="0" w:space="0" w:color="auto"/>
              </w:divBdr>
              <w:divsChild>
                <w:div w:id="3329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3266">
          <w:marLeft w:val="0"/>
          <w:marRight w:val="0"/>
          <w:marTop w:val="0"/>
          <w:marBottom w:val="240"/>
          <w:divBdr>
            <w:top w:val="none" w:sz="0" w:space="0" w:color="auto"/>
            <w:left w:val="none" w:sz="0" w:space="0" w:color="auto"/>
            <w:bottom w:val="none" w:sz="0" w:space="0" w:color="auto"/>
            <w:right w:val="none" w:sz="0" w:space="0" w:color="auto"/>
          </w:divBdr>
        </w:div>
        <w:div w:id="433786499">
          <w:marLeft w:val="0"/>
          <w:marRight w:val="0"/>
          <w:marTop w:val="0"/>
          <w:marBottom w:val="250"/>
          <w:divBdr>
            <w:top w:val="none" w:sz="0" w:space="0" w:color="auto"/>
            <w:left w:val="none" w:sz="0" w:space="0" w:color="auto"/>
            <w:bottom w:val="none" w:sz="0" w:space="0" w:color="auto"/>
            <w:right w:val="none" w:sz="0" w:space="0" w:color="auto"/>
          </w:divBdr>
          <w:divsChild>
            <w:div w:id="537008521">
              <w:marLeft w:val="0"/>
              <w:marRight w:val="0"/>
              <w:marTop w:val="0"/>
              <w:marBottom w:val="0"/>
              <w:divBdr>
                <w:top w:val="none" w:sz="0" w:space="0" w:color="auto"/>
                <w:left w:val="none" w:sz="0" w:space="0" w:color="auto"/>
                <w:bottom w:val="none" w:sz="0" w:space="0" w:color="auto"/>
                <w:right w:val="none" w:sz="0" w:space="0" w:color="auto"/>
              </w:divBdr>
            </w:div>
          </w:divsChild>
        </w:div>
        <w:div w:id="433787075">
          <w:marLeft w:val="0"/>
          <w:marRight w:val="0"/>
          <w:marTop w:val="0"/>
          <w:marBottom w:val="0"/>
          <w:divBdr>
            <w:top w:val="none" w:sz="0" w:space="0" w:color="auto"/>
            <w:left w:val="none" w:sz="0" w:space="0" w:color="auto"/>
            <w:bottom w:val="none" w:sz="0" w:space="0" w:color="auto"/>
            <w:right w:val="none" w:sz="0" w:space="0" w:color="auto"/>
          </w:divBdr>
        </w:div>
        <w:div w:id="433790079">
          <w:marLeft w:val="0"/>
          <w:marRight w:val="0"/>
          <w:marTop w:val="0"/>
          <w:marBottom w:val="150"/>
          <w:divBdr>
            <w:top w:val="none" w:sz="0" w:space="0" w:color="auto"/>
            <w:left w:val="none" w:sz="0" w:space="0" w:color="auto"/>
            <w:bottom w:val="none" w:sz="0" w:space="0" w:color="auto"/>
            <w:right w:val="none" w:sz="0" w:space="0" w:color="auto"/>
          </w:divBdr>
        </w:div>
        <w:div w:id="433868231">
          <w:marLeft w:val="0"/>
          <w:marRight w:val="0"/>
          <w:marTop w:val="0"/>
          <w:marBottom w:val="0"/>
          <w:divBdr>
            <w:top w:val="none" w:sz="0" w:space="0" w:color="auto"/>
            <w:left w:val="none" w:sz="0" w:space="0" w:color="auto"/>
            <w:bottom w:val="none" w:sz="0" w:space="0" w:color="auto"/>
            <w:right w:val="none" w:sz="0" w:space="0" w:color="auto"/>
          </w:divBdr>
        </w:div>
        <w:div w:id="433942602">
          <w:marLeft w:val="-225"/>
          <w:marRight w:val="-225"/>
          <w:marTop w:val="0"/>
          <w:marBottom w:val="0"/>
          <w:divBdr>
            <w:top w:val="none" w:sz="0" w:space="0" w:color="auto"/>
            <w:left w:val="none" w:sz="0" w:space="0" w:color="auto"/>
            <w:bottom w:val="none" w:sz="0" w:space="0" w:color="auto"/>
            <w:right w:val="none" w:sz="0" w:space="0" w:color="auto"/>
          </w:divBdr>
        </w:div>
        <w:div w:id="433945046">
          <w:marLeft w:val="0"/>
          <w:marRight w:val="0"/>
          <w:marTop w:val="0"/>
          <w:marBottom w:val="360"/>
          <w:divBdr>
            <w:top w:val="none" w:sz="0" w:space="0" w:color="auto"/>
            <w:left w:val="none" w:sz="0" w:space="0" w:color="auto"/>
            <w:bottom w:val="none" w:sz="0" w:space="0" w:color="auto"/>
            <w:right w:val="none" w:sz="0" w:space="0" w:color="auto"/>
          </w:divBdr>
          <w:divsChild>
            <w:div w:id="758067544">
              <w:marLeft w:val="0"/>
              <w:marRight w:val="0"/>
              <w:marTop w:val="0"/>
              <w:marBottom w:val="384"/>
              <w:divBdr>
                <w:top w:val="none" w:sz="0" w:space="0" w:color="auto"/>
                <w:left w:val="none" w:sz="0" w:space="0" w:color="auto"/>
                <w:bottom w:val="none" w:sz="0" w:space="0" w:color="auto"/>
                <w:right w:val="none" w:sz="0" w:space="0" w:color="auto"/>
              </w:divBdr>
            </w:div>
          </w:divsChild>
        </w:div>
        <w:div w:id="433980302">
          <w:marLeft w:val="-188"/>
          <w:marRight w:val="-188"/>
          <w:marTop w:val="0"/>
          <w:marBottom w:val="0"/>
          <w:divBdr>
            <w:top w:val="none" w:sz="0" w:space="0" w:color="auto"/>
            <w:left w:val="none" w:sz="0" w:space="0" w:color="auto"/>
            <w:bottom w:val="none" w:sz="0" w:space="0" w:color="auto"/>
            <w:right w:val="none" w:sz="0" w:space="0" w:color="auto"/>
          </w:divBdr>
        </w:div>
        <w:div w:id="433980566">
          <w:marLeft w:val="0"/>
          <w:marRight w:val="0"/>
          <w:marTop w:val="0"/>
          <w:marBottom w:val="0"/>
          <w:divBdr>
            <w:top w:val="none" w:sz="0" w:space="0" w:color="auto"/>
            <w:left w:val="none" w:sz="0" w:space="0" w:color="auto"/>
            <w:bottom w:val="none" w:sz="0" w:space="0" w:color="auto"/>
            <w:right w:val="none" w:sz="0" w:space="0" w:color="auto"/>
          </w:divBdr>
          <w:divsChild>
            <w:div w:id="331569209">
              <w:marLeft w:val="0"/>
              <w:marRight w:val="0"/>
              <w:marTop w:val="0"/>
              <w:marBottom w:val="345"/>
              <w:divBdr>
                <w:top w:val="none" w:sz="0" w:space="0" w:color="auto"/>
                <w:left w:val="none" w:sz="0" w:space="0" w:color="auto"/>
                <w:bottom w:val="none" w:sz="0" w:space="0" w:color="auto"/>
                <w:right w:val="none" w:sz="0" w:space="0" w:color="auto"/>
              </w:divBdr>
            </w:div>
          </w:divsChild>
        </w:div>
        <w:div w:id="433980629">
          <w:marLeft w:val="-150"/>
          <w:marRight w:val="-150"/>
          <w:marTop w:val="0"/>
          <w:marBottom w:val="0"/>
          <w:divBdr>
            <w:top w:val="none" w:sz="0" w:space="0" w:color="auto"/>
            <w:left w:val="none" w:sz="0" w:space="0" w:color="auto"/>
            <w:bottom w:val="none" w:sz="0" w:space="0" w:color="auto"/>
            <w:right w:val="none" w:sz="0" w:space="0" w:color="auto"/>
          </w:divBdr>
          <w:divsChild>
            <w:div w:id="519467744">
              <w:marLeft w:val="0"/>
              <w:marRight w:val="0"/>
              <w:marTop w:val="0"/>
              <w:marBottom w:val="0"/>
              <w:divBdr>
                <w:top w:val="none" w:sz="0" w:space="0" w:color="auto"/>
                <w:left w:val="none" w:sz="0" w:space="0" w:color="auto"/>
                <w:bottom w:val="none" w:sz="0" w:space="0" w:color="auto"/>
                <w:right w:val="none" w:sz="0" w:space="0" w:color="auto"/>
              </w:divBdr>
            </w:div>
          </w:divsChild>
        </w:div>
        <w:div w:id="433985712">
          <w:marLeft w:val="0"/>
          <w:marRight w:val="225"/>
          <w:marTop w:val="0"/>
          <w:marBottom w:val="0"/>
          <w:divBdr>
            <w:top w:val="none" w:sz="0" w:space="0" w:color="auto"/>
            <w:left w:val="none" w:sz="0" w:space="0" w:color="auto"/>
            <w:bottom w:val="none" w:sz="0" w:space="0" w:color="auto"/>
            <w:right w:val="none" w:sz="0" w:space="0" w:color="auto"/>
          </w:divBdr>
        </w:div>
        <w:div w:id="434057323">
          <w:blockQuote w:val="1"/>
          <w:marLeft w:val="0"/>
          <w:marRight w:val="0"/>
          <w:marTop w:val="125"/>
          <w:marBottom w:val="501"/>
          <w:divBdr>
            <w:top w:val="none" w:sz="0" w:space="0" w:color="auto"/>
            <w:left w:val="single" w:sz="12" w:space="13" w:color="ACCE55"/>
            <w:bottom w:val="none" w:sz="0" w:space="0" w:color="auto"/>
            <w:right w:val="none" w:sz="0" w:space="0" w:color="auto"/>
          </w:divBdr>
        </w:div>
        <w:div w:id="434130475">
          <w:marLeft w:val="0"/>
          <w:marRight w:val="0"/>
          <w:marTop w:val="0"/>
          <w:marBottom w:val="0"/>
          <w:divBdr>
            <w:top w:val="none" w:sz="0" w:space="0" w:color="auto"/>
            <w:left w:val="none" w:sz="0" w:space="0" w:color="auto"/>
            <w:bottom w:val="none" w:sz="0" w:space="0" w:color="auto"/>
            <w:right w:val="none" w:sz="0" w:space="0" w:color="auto"/>
          </w:divBdr>
        </w:div>
        <w:div w:id="434180696">
          <w:marLeft w:val="0"/>
          <w:marRight w:val="0"/>
          <w:marTop w:val="0"/>
          <w:marBottom w:val="0"/>
          <w:divBdr>
            <w:top w:val="none" w:sz="0" w:space="0" w:color="auto"/>
            <w:left w:val="none" w:sz="0" w:space="0" w:color="auto"/>
            <w:bottom w:val="none" w:sz="0" w:space="0" w:color="auto"/>
            <w:right w:val="none" w:sz="0" w:space="0" w:color="auto"/>
          </w:divBdr>
          <w:divsChild>
            <w:div w:id="252665026">
              <w:marLeft w:val="0"/>
              <w:marRight w:val="0"/>
              <w:marTop w:val="0"/>
              <w:marBottom w:val="240"/>
              <w:divBdr>
                <w:top w:val="none" w:sz="0" w:space="0" w:color="auto"/>
                <w:left w:val="none" w:sz="0" w:space="0" w:color="auto"/>
                <w:bottom w:val="none" w:sz="0" w:space="0" w:color="auto"/>
                <w:right w:val="none" w:sz="0" w:space="0" w:color="auto"/>
              </w:divBdr>
            </w:div>
          </w:divsChild>
        </w:div>
        <w:div w:id="434252209">
          <w:marLeft w:val="0"/>
          <w:marRight w:val="0"/>
          <w:marTop w:val="0"/>
          <w:marBottom w:val="0"/>
          <w:divBdr>
            <w:top w:val="none" w:sz="0" w:space="0" w:color="auto"/>
            <w:left w:val="none" w:sz="0" w:space="0" w:color="auto"/>
            <w:bottom w:val="none" w:sz="0" w:space="0" w:color="auto"/>
            <w:right w:val="none" w:sz="0" w:space="0" w:color="auto"/>
          </w:divBdr>
        </w:div>
        <w:div w:id="434253590">
          <w:marLeft w:val="0"/>
          <w:marRight w:val="0"/>
          <w:marTop w:val="0"/>
          <w:marBottom w:val="0"/>
          <w:divBdr>
            <w:top w:val="none" w:sz="0" w:space="0" w:color="auto"/>
            <w:left w:val="none" w:sz="0" w:space="0" w:color="auto"/>
            <w:bottom w:val="none" w:sz="0" w:space="0" w:color="auto"/>
            <w:right w:val="none" w:sz="0" w:space="0" w:color="auto"/>
          </w:divBdr>
          <w:divsChild>
            <w:div w:id="742483881">
              <w:marLeft w:val="0"/>
              <w:marRight w:val="0"/>
              <w:marTop w:val="0"/>
              <w:marBottom w:val="0"/>
              <w:divBdr>
                <w:top w:val="none" w:sz="0" w:space="0" w:color="auto"/>
                <w:left w:val="none" w:sz="0" w:space="0" w:color="auto"/>
                <w:bottom w:val="none" w:sz="0" w:space="0" w:color="auto"/>
                <w:right w:val="none" w:sz="0" w:space="0" w:color="auto"/>
              </w:divBdr>
            </w:div>
          </w:divsChild>
        </w:div>
        <w:div w:id="434327891">
          <w:marLeft w:val="679"/>
          <w:marRight w:val="1358"/>
          <w:marTop w:val="0"/>
          <w:marBottom w:val="0"/>
          <w:divBdr>
            <w:top w:val="none" w:sz="0" w:space="0" w:color="auto"/>
            <w:left w:val="none" w:sz="0" w:space="0" w:color="auto"/>
            <w:bottom w:val="none" w:sz="0" w:space="0" w:color="auto"/>
            <w:right w:val="none" w:sz="0" w:space="0" w:color="auto"/>
          </w:divBdr>
        </w:div>
        <w:div w:id="434373761">
          <w:marLeft w:val="0"/>
          <w:marRight w:val="0"/>
          <w:marTop w:val="0"/>
          <w:marBottom w:val="0"/>
          <w:divBdr>
            <w:top w:val="none" w:sz="0" w:space="0" w:color="auto"/>
            <w:left w:val="none" w:sz="0" w:space="0" w:color="auto"/>
            <w:bottom w:val="none" w:sz="0" w:space="0" w:color="auto"/>
            <w:right w:val="none" w:sz="0" w:space="0" w:color="auto"/>
          </w:divBdr>
        </w:div>
        <w:div w:id="434404298">
          <w:marLeft w:val="-225"/>
          <w:marRight w:val="-225"/>
          <w:marTop w:val="0"/>
          <w:marBottom w:val="0"/>
          <w:divBdr>
            <w:top w:val="none" w:sz="0" w:space="0" w:color="auto"/>
            <w:left w:val="none" w:sz="0" w:space="0" w:color="auto"/>
            <w:bottom w:val="none" w:sz="0" w:space="0" w:color="auto"/>
            <w:right w:val="none" w:sz="0" w:space="0" w:color="auto"/>
          </w:divBdr>
          <w:divsChild>
            <w:div w:id="313531268">
              <w:marLeft w:val="0"/>
              <w:marRight w:val="0"/>
              <w:marTop w:val="0"/>
              <w:marBottom w:val="0"/>
              <w:divBdr>
                <w:top w:val="none" w:sz="0" w:space="0" w:color="auto"/>
                <w:left w:val="none" w:sz="0" w:space="0" w:color="auto"/>
                <w:bottom w:val="none" w:sz="0" w:space="0" w:color="auto"/>
                <w:right w:val="none" w:sz="0" w:space="0" w:color="auto"/>
              </w:divBdr>
            </w:div>
          </w:divsChild>
        </w:div>
        <w:div w:id="434440983">
          <w:marLeft w:val="0"/>
          <w:marRight w:val="0"/>
          <w:marTop w:val="0"/>
          <w:marBottom w:val="0"/>
          <w:divBdr>
            <w:top w:val="none" w:sz="0" w:space="0" w:color="auto"/>
            <w:left w:val="none" w:sz="0" w:space="0" w:color="auto"/>
            <w:bottom w:val="none" w:sz="0" w:space="0" w:color="auto"/>
            <w:right w:val="none" w:sz="0" w:space="0" w:color="auto"/>
          </w:divBdr>
          <w:divsChild>
            <w:div w:id="400484">
              <w:marLeft w:val="0"/>
              <w:marRight w:val="0"/>
              <w:marTop w:val="0"/>
              <w:marBottom w:val="240"/>
              <w:divBdr>
                <w:top w:val="none" w:sz="0" w:space="0" w:color="auto"/>
                <w:left w:val="none" w:sz="0" w:space="0" w:color="auto"/>
                <w:bottom w:val="none" w:sz="0" w:space="0" w:color="auto"/>
                <w:right w:val="none" w:sz="0" w:space="0" w:color="auto"/>
              </w:divBdr>
            </w:div>
            <w:div w:id="722757815">
              <w:marLeft w:val="0"/>
              <w:marRight w:val="0"/>
              <w:marTop w:val="0"/>
              <w:marBottom w:val="240"/>
              <w:divBdr>
                <w:top w:val="none" w:sz="0" w:space="0" w:color="auto"/>
                <w:left w:val="none" w:sz="0" w:space="0" w:color="auto"/>
                <w:bottom w:val="none" w:sz="0" w:space="0" w:color="auto"/>
                <w:right w:val="none" w:sz="0" w:space="0" w:color="auto"/>
              </w:divBdr>
            </w:div>
            <w:div w:id="786891771">
              <w:marLeft w:val="0"/>
              <w:marRight w:val="0"/>
              <w:marTop w:val="0"/>
              <w:marBottom w:val="240"/>
              <w:divBdr>
                <w:top w:val="none" w:sz="0" w:space="0" w:color="auto"/>
                <w:left w:val="none" w:sz="0" w:space="0" w:color="auto"/>
                <w:bottom w:val="none" w:sz="0" w:space="0" w:color="auto"/>
                <w:right w:val="none" w:sz="0" w:space="0" w:color="auto"/>
              </w:divBdr>
            </w:div>
          </w:divsChild>
        </w:div>
        <w:div w:id="434443267">
          <w:marLeft w:val="0"/>
          <w:marRight w:val="0"/>
          <w:marTop w:val="0"/>
          <w:marBottom w:val="0"/>
          <w:divBdr>
            <w:top w:val="none" w:sz="0" w:space="0" w:color="auto"/>
            <w:left w:val="none" w:sz="0" w:space="0" w:color="auto"/>
            <w:bottom w:val="none" w:sz="0" w:space="0" w:color="auto"/>
            <w:right w:val="none" w:sz="0" w:space="0" w:color="auto"/>
          </w:divBdr>
          <w:divsChild>
            <w:div w:id="124010998">
              <w:marLeft w:val="-188"/>
              <w:marRight w:val="-188"/>
              <w:marTop w:val="0"/>
              <w:marBottom w:val="0"/>
              <w:divBdr>
                <w:top w:val="none" w:sz="0" w:space="0" w:color="auto"/>
                <w:left w:val="none" w:sz="0" w:space="0" w:color="auto"/>
                <w:bottom w:val="none" w:sz="0" w:space="0" w:color="auto"/>
                <w:right w:val="none" w:sz="0" w:space="0" w:color="auto"/>
              </w:divBdr>
            </w:div>
          </w:divsChild>
        </w:div>
        <w:div w:id="434517033">
          <w:marLeft w:val="-225"/>
          <w:marRight w:val="-225"/>
          <w:marTop w:val="0"/>
          <w:marBottom w:val="0"/>
          <w:divBdr>
            <w:top w:val="none" w:sz="0" w:space="0" w:color="auto"/>
            <w:left w:val="none" w:sz="0" w:space="0" w:color="auto"/>
            <w:bottom w:val="none" w:sz="0" w:space="0" w:color="auto"/>
            <w:right w:val="none" w:sz="0" w:space="0" w:color="auto"/>
          </w:divBdr>
          <w:divsChild>
            <w:div w:id="512649567">
              <w:marLeft w:val="1463"/>
              <w:marRight w:val="0"/>
              <w:marTop w:val="0"/>
              <w:marBottom w:val="0"/>
              <w:divBdr>
                <w:top w:val="none" w:sz="0" w:space="0" w:color="auto"/>
                <w:left w:val="none" w:sz="0" w:space="0" w:color="auto"/>
                <w:bottom w:val="none" w:sz="0" w:space="0" w:color="auto"/>
                <w:right w:val="none" w:sz="0" w:space="0" w:color="auto"/>
              </w:divBdr>
            </w:div>
          </w:divsChild>
        </w:div>
        <w:div w:id="43451819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34522834">
          <w:marLeft w:val="0"/>
          <w:marRight w:val="0"/>
          <w:marTop w:val="0"/>
          <w:marBottom w:val="240"/>
          <w:divBdr>
            <w:top w:val="none" w:sz="0" w:space="0" w:color="auto"/>
            <w:left w:val="none" w:sz="0" w:space="0" w:color="auto"/>
            <w:bottom w:val="none" w:sz="0" w:space="0" w:color="auto"/>
            <w:right w:val="none" w:sz="0" w:space="0" w:color="auto"/>
          </w:divBdr>
        </w:div>
        <w:div w:id="434594200">
          <w:marLeft w:val="0"/>
          <w:marRight w:val="0"/>
          <w:marTop w:val="0"/>
          <w:marBottom w:val="0"/>
          <w:divBdr>
            <w:top w:val="single" w:sz="6" w:space="0" w:color="999999"/>
            <w:left w:val="single" w:sz="6" w:space="0" w:color="999999"/>
            <w:bottom w:val="single" w:sz="6" w:space="0" w:color="999999"/>
            <w:right w:val="single" w:sz="6" w:space="0" w:color="999999"/>
          </w:divBdr>
        </w:div>
        <w:div w:id="434718111">
          <w:marLeft w:val="0"/>
          <w:marRight w:val="0"/>
          <w:marTop w:val="0"/>
          <w:marBottom w:val="0"/>
          <w:divBdr>
            <w:top w:val="none" w:sz="0" w:space="0" w:color="auto"/>
            <w:left w:val="none" w:sz="0" w:space="0" w:color="auto"/>
            <w:bottom w:val="none" w:sz="0" w:space="0" w:color="auto"/>
            <w:right w:val="none" w:sz="0" w:space="0" w:color="auto"/>
          </w:divBdr>
        </w:div>
        <w:div w:id="434790113">
          <w:marLeft w:val="0"/>
          <w:marRight w:val="0"/>
          <w:marTop w:val="0"/>
          <w:marBottom w:val="450"/>
          <w:divBdr>
            <w:top w:val="none" w:sz="0" w:space="0" w:color="auto"/>
            <w:left w:val="none" w:sz="0" w:space="0" w:color="auto"/>
            <w:bottom w:val="none" w:sz="0" w:space="0" w:color="auto"/>
            <w:right w:val="none" w:sz="0" w:space="0" w:color="auto"/>
          </w:divBdr>
          <w:divsChild>
            <w:div w:id="167722256">
              <w:marLeft w:val="0"/>
              <w:marRight w:val="225"/>
              <w:marTop w:val="0"/>
              <w:marBottom w:val="0"/>
              <w:divBdr>
                <w:top w:val="none" w:sz="0" w:space="0" w:color="auto"/>
                <w:left w:val="none" w:sz="0" w:space="0" w:color="auto"/>
                <w:bottom w:val="none" w:sz="0" w:space="0" w:color="auto"/>
                <w:right w:val="none" w:sz="0" w:space="0" w:color="auto"/>
              </w:divBdr>
            </w:div>
          </w:divsChild>
        </w:div>
        <w:div w:id="434860867">
          <w:marLeft w:val="0"/>
          <w:marRight w:val="0"/>
          <w:marTop w:val="0"/>
          <w:marBottom w:val="75"/>
          <w:divBdr>
            <w:top w:val="none" w:sz="0" w:space="0" w:color="auto"/>
            <w:left w:val="none" w:sz="0" w:space="0" w:color="auto"/>
            <w:bottom w:val="none" w:sz="0" w:space="0" w:color="auto"/>
            <w:right w:val="none" w:sz="0" w:space="0" w:color="auto"/>
          </w:divBdr>
        </w:div>
        <w:div w:id="434862171">
          <w:marLeft w:val="-150"/>
          <w:marRight w:val="-150"/>
          <w:marTop w:val="0"/>
          <w:marBottom w:val="0"/>
          <w:divBdr>
            <w:top w:val="none" w:sz="0" w:space="0" w:color="auto"/>
            <w:left w:val="none" w:sz="0" w:space="0" w:color="auto"/>
            <w:bottom w:val="none" w:sz="0" w:space="0" w:color="auto"/>
            <w:right w:val="none" w:sz="0" w:space="0" w:color="auto"/>
          </w:divBdr>
        </w:div>
        <w:div w:id="434905102">
          <w:marLeft w:val="75"/>
          <w:marRight w:val="0"/>
          <w:marTop w:val="0"/>
          <w:marBottom w:val="0"/>
          <w:divBdr>
            <w:top w:val="none" w:sz="0" w:space="0" w:color="auto"/>
            <w:left w:val="none" w:sz="0" w:space="0" w:color="auto"/>
            <w:bottom w:val="none" w:sz="0" w:space="0" w:color="auto"/>
            <w:right w:val="none" w:sz="0" w:space="0" w:color="auto"/>
          </w:divBdr>
        </w:div>
        <w:div w:id="434980271">
          <w:marLeft w:val="0"/>
          <w:marRight w:val="0"/>
          <w:marTop w:val="0"/>
          <w:marBottom w:val="75"/>
          <w:divBdr>
            <w:top w:val="none" w:sz="0" w:space="0" w:color="auto"/>
            <w:left w:val="none" w:sz="0" w:space="0" w:color="auto"/>
            <w:bottom w:val="none" w:sz="0" w:space="0" w:color="auto"/>
            <w:right w:val="none" w:sz="0" w:space="0" w:color="auto"/>
          </w:divBdr>
        </w:div>
        <w:div w:id="434984435">
          <w:marLeft w:val="0"/>
          <w:marRight w:val="0"/>
          <w:marTop w:val="0"/>
          <w:marBottom w:val="0"/>
          <w:divBdr>
            <w:top w:val="dotted" w:sz="6" w:space="4" w:color="EBEBEB"/>
            <w:left w:val="none" w:sz="0" w:space="8" w:color="auto"/>
            <w:bottom w:val="dotted" w:sz="6" w:space="4" w:color="EBEBEB"/>
            <w:right w:val="none" w:sz="0" w:space="8" w:color="auto"/>
          </w:divBdr>
        </w:div>
        <w:div w:id="434986492">
          <w:marLeft w:val="-225"/>
          <w:marRight w:val="-225"/>
          <w:marTop w:val="0"/>
          <w:marBottom w:val="0"/>
          <w:divBdr>
            <w:top w:val="none" w:sz="0" w:space="0" w:color="auto"/>
            <w:left w:val="none" w:sz="0" w:space="0" w:color="auto"/>
            <w:bottom w:val="none" w:sz="0" w:space="0" w:color="auto"/>
            <w:right w:val="none" w:sz="0" w:space="0" w:color="auto"/>
          </w:divBdr>
          <w:divsChild>
            <w:div w:id="133763477">
              <w:marLeft w:val="0"/>
              <w:marRight w:val="0"/>
              <w:marTop w:val="0"/>
              <w:marBottom w:val="0"/>
              <w:divBdr>
                <w:top w:val="none" w:sz="0" w:space="0" w:color="auto"/>
                <w:left w:val="none" w:sz="0" w:space="0" w:color="auto"/>
                <w:bottom w:val="none" w:sz="0" w:space="0" w:color="auto"/>
                <w:right w:val="none" w:sz="0" w:space="0" w:color="auto"/>
              </w:divBdr>
            </w:div>
          </w:divsChild>
        </w:div>
        <w:div w:id="435099192">
          <w:marLeft w:val="0"/>
          <w:marRight w:val="0"/>
          <w:marTop w:val="0"/>
          <w:marBottom w:val="0"/>
          <w:divBdr>
            <w:top w:val="none" w:sz="0" w:space="0" w:color="auto"/>
            <w:left w:val="none" w:sz="0" w:space="0" w:color="auto"/>
            <w:bottom w:val="none" w:sz="0" w:space="0" w:color="auto"/>
            <w:right w:val="none" w:sz="0" w:space="0" w:color="auto"/>
          </w:divBdr>
        </w:div>
        <w:div w:id="435175834">
          <w:marLeft w:val="0"/>
          <w:marRight w:val="0"/>
          <w:marTop w:val="0"/>
          <w:marBottom w:val="0"/>
          <w:divBdr>
            <w:top w:val="none" w:sz="0" w:space="0" w:color="auto"/>
            <w:left w:val="none" w:sz="0" w:space="0" w:color="auto"/>
            <w:bottom w:val="none" w:sz="0" w:space="0" w:color="auto"/>
            <w:right w:val="none" w:sz="0" w:space="0" w:color="auto"/>
          </w:divBdr>
        </w:div>
        <w:div w:id="435295676">
          <w:marLeft w:val="1221"/>
          <w:marRight w:val="0"/>
          <w:marTop w:val="0"/>
          <w:marBottom w:val="0"/>
          <w:divBdr>
            <w:top w:val="none" w:sz="0" w:space="0" w:color="auto"/>
            <w:left w:val="none" w:sz="0" w:space="0" w:color="auto"/>
            <w:bottom w:val="none" w:sz="0" w:space="0" w:color="auto"/>
            <w:right w:val="none" w:sz="0" w:space="0" w:color="auto"/>
          </w:divBdr>
        </w:div>
        <w:div w:id="435367228">
          <w:marLeft w:val="0"/>
          <w:marRight w:val="0"/>
          <w:marTop w:val="0"/>
          <w:marBottom w:val="0"/>
          <w:divBdr>
            <w:top w:val="none" w:sz="0" w:space="0" w:color="auto"/>
            <w:left w:val="none" w:sz="0" w:space="0" w:color="auto"/>
            <w:bottom w:val="none" w:sz="0" w:space="0" w:color="auto"/>
            <w:right w:val="none" w:sz="0" w:space="0" w:color="auto"/>
          </w:divBdr>
        </w:div>
        <w:div w:id="435370791">
          <w:marLeft w:val="0"/>
          <w:marRight w:val="0"/>
          <w:marTop w:val="0"/>
          <w:marBottom w:val="0"/>
          <w:divBdr>
            <w:top w:val="none" w:sz="0" w:space="0" w:color="auto"/>
            <w:left w:val="none" w:sz="0" w:space="0" w:color="auto"/>
            <w:bottom w:val="none" w:sz="0" w:space="0" w:color="auto"/>
            <w:right w:val="none" w:sz="0" w:space="0" w:color="auto"/>
          </w:divBdr>
          <w:divsChild>
            <w:div w:id="416752026">
              <w:marLeft w:val="0"/>
              <w:marRight w:val="0"/>
              <w:marTop w:val="0"/>
              <w:marBottom w:val="0"/>
              <w:divBdr>
                <w:top w:val="none" w:sz="0" w:space="0" w:color="auto"/>
                <w:left w:val="none" w:sz="0" w:space="0" w:color="auto"/>
                <w:bottom w:val="none" w:sz="0" w:space="0" w:color="auto"/>
                <w:right w:val="none" w:sz="0" w:space="0" w:color="auto"/>
              </w:divBdr>
            </w:div>
          </w:divsChild>
        </w:div>
        <w:div w:id="435439987">
          <w:marLeft w:val="0"/>
          <w:marRight w:val="0"/>
          <w:marTop w:val="0"/>
          <w:marBottom w:val="0"/>
          <w:divBdr>
            <w:top w:val="none" w:sz="0" w:space="0" w:color="auto"/>
            <w:left w:val="none" w:sz="0" w:space="0" w:color="auto"/>
            <w:bottom w:val="none" w:sz="0" w:space="0" w:color="auto"/>
            <w:right w:val="none" w:sz="0" w:space="0" w:color="auto"/>
          </w:divBdr>
        </w:div>
        <w:div w:id="435441028">
          <w:marLeft w:val="1463"/>
          <w:marRight w:val="0"/>
          <w:marTop w:val="0"/>
          <w:marBottom w:val="0"/>
          <w:divBdr>
            <w:top w:val="none" w:sz="0" w:space="0" w:color="auto"/>
            <w:left w:val="none" w:sz="0" w:space="0" w:color="auto"/>
            <w:bottom w:val="none" w:sz="0" w:space="0" w:color="auto"/>
            <w:right w:val="none" w:sz="0" w:space="0" w:color="auto"/>
          </w:divBdr>
        </w:div>
        <w:div w:id="435446041">
          <w:marLeft w:val="0"/>
          <w:marRight w:val="0"/>
          <w:marTop w:val="0"/>
          <w:marBottom w:val="0"/>
          <w:divBdr>
            <w:top w:val="none" w:sz="0" w:space="0" w:color="auto"/>
            <w:left w:val="none" w:sz="0" w:space="0" w:color="auto"/>
            <w:bottom w:val="none" w:sz="0" w:space="0" w:color="auto"/>
            <w:right w:val="none" w:sz="0" w:space="0" w:color="auto"/>
          </w:divBdr>
        </w:div>
        <w:div w:id="435488894">
          <w:marLeft w:val="0"/>
          <w:marRight w:val="0"/>
          <w:marTop w:val="0"/>
          <w:marBottom w:val="0"/>
          <w:divBdr>
            <w:top w:val="none" w:sz="0" w:space="0" w:color="auto"/>
            <w:left w:val="none" w:sz="0" w:space="0" w:color="auto"/>
            <w:bottom w:val="none" w:sz="0" w:space="0" w:color="auto"/>
            <w:right w:val="none" w:sz="0" w:space="0" w:color="auto"/>
          </w:divBdr>
        </w:div>
        <w:div w:id="435635822">
          <w:marLeft w:val="0"/>
          <w:marRight w:val="0"/>
          <w:marTop w:val="0"/>
          <w:marBottom w:val="0"/>
          <w:divBdr>
            <w:top w:val="single" w:sz="2" w:space="0" w:color="E0E0E0"/>
            <w:left w:val="single" w:sz="2" w:space="0" w:color="E0E0E0"/>
            <w:bottom w:val="single" w:sz="2" w:space="0" w:color="E0E0E0"/>
            <w:right w:val="single" w:sz="2" w:space="0" w:color="E0E0E0"/>
          </w:divBdr>
          <w:divsChild>
            <w:div w:id="240455668">
              <w:marLeft w:val="0"/>
              <w:marRight w:val="0"/>
              <w:marTop w:val="0"/>
              <w:marBottom w:val="0"/>
              <w:divBdr>
                <w:top w:val="single" w:sz="2" w:space="0" w:color="E0E0E0"/>
                <w:left w:val="single" w:sz="2" w:space="0" w:color="E0E0E0"/>
                <w:bottom w:val="single" w:sz="2" w:space="0" w:color="E0E0E0"/>
                <w:right w:val="single" w:sz="2" w:space="0" w:color="E0E0E0"/>
              </w:divBdr>
            </w:div>
            <w:div w:id="466359520">
              <w:marLeft w:val="0"/>
              <w:marRight w:val="0"/>
              <w:marTop w:val="0"/>
              <w:marBottom w:val="0"/>
              <w:divBdr>
                <w:top w:val="single" w:sz="2" w:space="0" w:color="E0E0E0"/>
                <w:left w:val="single" w:sz="2" w:space="0" w:color="E0E0E0"/>
                <w:bottom w:val="single" w:sz="2" w:space="0" w:color="E0E0E0"/>
                <w:right w:val="single" w:sz="2" w:space="0" w:color="E0E0E0"/>
              </w:divBdr>
            </w:div>
            <w:div w:id="540360215">
              <w:marLeft w:val="0"/>
              <w:marRight w:val="0"/>
              <w:marTop w:val="0"/>
              <w:marBottom w:val="0"/>
              <w:divBdr>
                <w:top w:val="single" w:sz="2" w:space="0" w:color="E0E0E0"/>
                <w:left w:val="single" w:sz="2" w:space="0" w:color="E0E0E0"/>
                <w:bottom w:val="single" w:sz="2" w:space="0" w:color="E0E0E0"/>
                <w:right w:val="single" w:sz="2" w:space="0" w:color="E0E0E0"/>
              </w:divBdr>
            </w:div>
            <w:div w:id="580213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830593">
          <w:marLeft w:val="0"/>
          <w:marRight w:val="0"/>
          <w:marTop w:val="0"/>
          <w:marBottom w:val="75"/>
          <w:divBdr>
            <w:top w:val="none" w:sz="0" w:space="0" w:color="auto"/>
            <w:left w:val="none" w:sz="0" w:space="0" w:color="auto"/>
            <w:bottom w:val="none" w:sz="0" w:space="0" w:color="auto"/>
            <w:right w:val="none" w:sz="0" w:space="0" w:color="auto"/>
          </w:divBdr>
        </w:div>
        <w:div w:id="435833225">
          <w:marLeft w:val="600"/>
          <w:marRight w:val="0"/>
          <w:marTop w:val="0"/>
          <w:marBottom w:val="0"/>
          <w:divBdr>
            <w:top w:val="none" w:sz="0" w:space="0" w:color="auto"/>
            <w:left w:val="single" w:sz="12" w:space="8" w:color="90B400"/>
            <w:bottom w:val="none" w:sz="0" w:space="0" w:color="auto"/>
            <w:right w:val="none" w:sz="0" w:space="0" w:color="auto"/>
          </w:divBdr>
        </w:div>
        <w:div w:id="435904511">
          <w:marLeft w:val="0"/>
          <w:marRight w:val="0"/>
          <w:marTop w:val="0"/>
          <w:marBottom w:val="0"/>
          <w:divBdr>
            <w:top w:val="none" w:sz="0" w:space="0" w:color="auto"/>
            <w:left w:val="none" w:sz="0" w:space="0" w:color="auto"/>
            <w:bottom w:val="none" w:sz="0" w:space="0" w:color="auto"/>
            <w:right w:val="none" w:sz="0" w:space="0" w:color="auto"/>
          </w:divBdr>
        </w:div>
        <w:div w:id="435905369">
          <w:marLeft w:val="0"/>
          <w:marRight w:val="0"/>
          <w:marTop w:val="0"/>
          <w:marBottom w:val="0"/>
          <w:divBdr>
            <w:top w:val="none" w:sz="0" w:space="0" w:color="auto"/>
            <w:left w:val="none" w:sz="0" w:space="0" w:color="auto"/>
            <w:bottom w:val="none" w:sz="0" w:space="0" w:color="auto"/>
            <w:right w:val="none" w:sz="0" w:space="0" w:color="auto"/>
          </w:divBdr>
        </w:div>
        <w:div w:id="435953148">
          <w:marLeft w:val="0"/>
          <w:marRight w:val="0"/>
          <w:marTop w:val="0"/>
          <w:marBottom w:val="0"/>
          <w:divBdr>
            <w:top w:val="none" w:sz="0" w:space="0" w:color="auto"/>
            <w:left w:val="none" w:sz="0" w:space="0" w:color="auto"/>
            <w:bottom w:val="none" w:sz="0" w:space="0" w:color="auto"/>
            <w:right w:val="none" w:sz="0" w:space="0" w:color="auto"/>
          </w:divBdr>
        </w:div>
        <w:div w:id="436020910">
          <w:marLeft w:val="0"/>
          <w:marRight w:val="0"/>
          <w:marTop w:val="0"/>
          <w:marBottom w:val="0"/>
          <w:divBdr>
            <w:top w:val="none" w:sz="0" w:space="0" w:color="auto"/>
            <w:left w:val="none" w:sz="0" w:space="0" w:color="auto"/>
            <w:bottom w:val="none" w:sz="0" w:space="0" w:color="auto"/>
            <w:right w:val="none" w:sz="0" w:space="0" w:color="auto"/>
          </w:divBdr>
        </w:div>
        <w:div w:id="436023832">
          <w:marLeft w:val="0"/>
          <w:marRight w:val="0"/>
          <w:marTop w:val="0"/>
          <w:marBottom w:val="0"/>
          <w:divBdr>
            <w:top w:val="none" w:sz="0" w:space="0" w:color="auto"/>
            <w:left w:val="none" w:sz="0" w:space="0" w:color="auto"/>
            <w:bottom w:val="none" w:sz="0" w:space="0" w:color="auto"/>
            <w:right w:val="none" w:sz="0" w:space="0" w:color="auto"/>
          </w:divBdr>
        </w:div>
        <w:div w:id="436026041">
          <w:marLeft w:val="0"/>
          <w:marRight w:val="450"/>
          <w:marTop w:val="0"/>
          <w:marBottom w:val="150"/>
          <w:divBdr>
            <w:top w:val="none" w:sz="0" w:space="0" w:color="auto"/>
            <w:left w:val="none" w:sz="0" w:space="0" w:color="auto"/>
            <w:bottom w:val="none" w:sz="0" w:space="0" w:color="auto"/>
            <w:right w:val="none" w:sz="0" w:space="0" w:color="auto"/>
          </w:divBdr>
        </w:div>
        <w:div w:id="436028503">
          <w:marLeft w:val="0"/>
          <w:marRight w:val="0"/>
          <w:marTop w:val="0"/>
          <w:marBottom w:val="250"/>
          <w:divBdr>
            <w:top w:val="none" w:sz="0" w:space="0" w:color="auto"/>
            <w:left w:val="none" w:sz="0" w:space="0" w:color="auto"/>
            <w:bottom w:val="none" w:sz="0" w:space="0" w:color="auto"/>
            <w:right w:val="none" w:sz="0" w:space="0" w:color="auto"/>
          </w:divBdr>
        </w:div>
        <w:div w:id="436098022">
          <w:marLeft w:val="0"/>
          <w:marRight w:val="0"/>
          <w:marTop w:val="0"/>
          <w:marBottom w:val="0"/>
          <w:divBdr>
            <w:top w:val="none" w:sz="0" w:space="0" w:color="auto"/>
            <w:left w:val="none" w:sz="0" w:space="0" w:color="auto"/>
            <w:bottom w:val="none" w:sz="0" w:space="0" w:color="auto"/>
            <w:right w:val="none" w:sz="0" w:space="0" w:color="auto"/>
          </w:divBdr>
        </w:div>
        <w:div w:id="436143950">
          <w:marLeft w:val="0"/>
          <w:marRight w:val="0"/>
          <w:marTop w:val="0"/>
          <w:marBottom w:val="384"/>
          <w:divBdr>
            <w:top w:val="none" w:sz="0" w:space="0" w:color="auto"/>
            <w:left w:val="none" w:sz="0" w:space="0" w:color="auto"/>
            <w:bottom w:val="none" w:sz="0" w:space="0" w:color="auto"/>
            <w:right w:val="none" w:sz="0" w:space="0" w:color="auto"/>
          </w:divBdr>
        </w:div>
        <w:div w:id="436145040">
          <w:marLeft w:val="-125"/>
          <w:marRight w:val="-125"/>
          <w:marTop w:val="0"/>
          <w:marBottom w:val="376"/>
          <w:divBdr>
            <w:top w:val="none" w:sz="0" w:space="0" w:color="auto"/>
            <w:left w:val="none" w:sz="0" w:space="0" w:color="auto"/>
            <w:bottom w:val="none" w:sz="0" w:space="0" w:color="auto"/>
            <w:right w:val="none" w:sz="0" w:space="0" w:color="auto"/>
          </w:divBdr>
        </w:div>
        <w:div w:id="436173825">
          <w:marLeft w:val="-225"/>
          <w:marRight w:val="-225"/>
          <w:marTop w:val="0"/>
          <w:marBottom w:val="0"/>
          <w:divBdr>
            <w:top w:val="none" w:sz="0" w:space="0" w:color="auto"/>
            <w:left w:val="none" w:sz="0" w:space="0" w:color="auto"/>
            <w:bottom w:val="none" w:sz="0" w:space="0" w:color="auto"/>
            <w:right w:val="none" w:sz="0" w:space="0" w:color="auto"/>
          </w:divBdr>
        </w:div>
        <w:div w:id="436214211">
          <w:marLeft w:val="0"/>
          <w:marRight w:val="0"/>
          <w:marTop w:val="0"/>
          <w:marBottom w:val="0"/>
          <w:divBdr>
            <w:top w:val="none" w:sz="0" w:space="0" w:color="auto"/>
            <w:left w:val="none" w:sz="0" w:space="0" w:color="auto"/>
            <w:bottom w:val="none" w:sz="0" w:space="0" w:color="auto"/>
            <w:right w:val="none" w:sz="0" w:space="0" w:color="auto"/>
          </w:divBdr>
        </w:div>
        <w:div w:id="436218774">
          <w:marLeft w:val="15"/>
          <w:marRight w:val="225"/>
          <w:marTop w:val="0"/>
          <w:marBottom w:val="105"/>
          <w:divBdr>
            <w:top w:val="none" w:sz="0" w:space="0" w:color="auto"/>
            <w:left w:val="none" w:sz="0" w:space="0" w:color="auto"/>
            <w:bottom w:val="none" w:sz="0" w:space="0" w:color="auto"/>
            <w:right w:val="none" w:sz="0" w:space="0" w:color="auto"/>
          </w:divBdr>
          <w:divsChild>
            <w:div w:id="667175265">
              <w:marLeft w:val="0"/>
              <w:marRight w:val="0"/>
              <w:marTop w:val="0"/>
              <w:marBottom w:val="0"/>
              <w:divBdr>
                <w:top w:val="none" w:sz="0" w:space="0" w:color="auto"/>
                <w:left w:val="none" w:sz="0" w:space="0" w:color="auto"/>
                <w:bottom w:val="none" w:sz="0" w:space="0" w:color="auto"/>
                <w:right w:val="none" w:sz="0" w:space="0" w:color="auto"/>
              </w:divBdr>
            </w:div>
          </w:divsChild>
        </w:div>
        <w:div w:id="436292015">
          <w:marLeft w:val="-225"/>
          <w:marRight w:val="-225"/>
          <w:marTop w:val="0"/>
          <w:marBottom w:val="0"/>
          <w:divBdr>
            <w:top w:val="none" w:sz="0" w:space="0" w:color="auto"/>
            <w:left w:val="none" w:sz="0" w:space="0" w:color="auto"/>
            <w:bottom w:val="none" w:sz="0" w:space="0" w:color="auto"/>
            <w:right w:val="none" w:sz="0" w:space="0" w:color="auto"/>
          </w:divBdr>
        </w:div>
        <w:div w:id="436297350">
          <w:marLeft w:val="0"/>
          <w:marRight w:val="0"/>
          <w:marTop w:val="0"/>
          <w:marBottom w:val="75"/>
          <w:divBdr>
            <w:top w:val="none" w:sz="0" w:space="0" w:color="auto"/>
            <w:left w:val="none" w:sz="0" w:space="0" w:color="auto"/>
            <w:bottom w:val="none" w:sz="0" w:space="0" w:color="auto"/>
            <w:right w:val="none" w:sz="0" w:space="0" w:color="auto"/>
          </w:divBdr>
        </w:div>
        <w:div w:id="436407479">
          <w:marLeft w:val="-150"/>
          <w:marRight w:val="-150"/>
          <w:marTop w:val="0"/>
          <w:marBottom w:val="0"/>
          <w:divBdr>
            <w:top w:val="none" w:sz="0" w:space="0" w:color="auto"/>
            <w:left w:val="none" w:sz="0" w:space="0" w:color="auto"/>
            <w:bottom w:val="none" w:sz="0" w:space="0" w:color="auto"/>
            <w:right w:val="none" w:sz="0" w:space="0" w:color="auto"/>
          </w:divBdr>
        </w:div>
        <w:div w:id="436560130">
          <w:marLeft w:val="-225"/>
          <w:marRight w:val="-225"/>
          <w:marTop w:val="0"/>
          <w:marBottom w:val="0"/>
          <w:divBdr>
            <w:top w:val="none" w:sz="0" w:space="0" w:color="auto"/>
            <w:left w:val="none" w:sz="0" w:space="0" w:color="auto"/>
            <w:bottom w:val="none" w:sz="0" w:space="0" w:color="auto"/>
            <w:right w:val="none" w:sz="0" w:space="0" w:color="auto"/>
          </w:divBdr>
          <w:divsChild>
            <w:div w:id="299389089">
              <w:marLeft w:val="0"/>
              <w:marRight w:val="0"/>
              <w:marTop w:val="0"/>
              <w:marBottom w:val="0"/>
              <w:divBdr>
                <w:top w:val="none" w:sz="0" w:space="0" w:color="auto"/>
                <w:left w:val="none" w:sz="0" w:space="0" w:color="auto"/>
                <w:bottom w:val="none" w:sz="0" w:space="0" w:color="auto"/>
                <w:right w:val="none" w:sz="0" w:space="0" w:color="auto"/>
              </w:divBdr>
            </w:div>
          </w:divsChild>
        </w:div>
        <w:div w:id="436563898">
          <w:marLeft w:val="0"/>
          <w:marRight w:val="0"/>
          <w:marTop w:val="0"/>
          <w:marBottom w:val="0"/>
          <w:divBdr>
            <w:top w:val="none" w:sz="0" w:space="0" w:color="auto"/>
            <w:left w:val="none" w:sz="0" w:space="0" w:color="auto"/>
            <w:bottom w:val="none" w:sz="0" w:space="0" w:color="auto"/>
            <w:right w:val="none" w:sz="0" w:space="0" w:color="auto"/>
          </w:divBdr>
        </w:div>
        <w:div w:id="436605062">
          <w:marLeft w:val="0"/>
          <w:marRight w:val="0"/>
          <w:marTop w:val="0"/>
          <w:marBottom w:val="0"/>
          <w:divBdr>
            <w:top w:val="none" w:sz="0" w:space="0" w:color="auto"/>
            <w:left w:val="none" w:sz="0" w:space="0" w:color="auto"/>
            <w:bottom w:val="none" w:sz="0" w:space="0" w:color="auto"/>
            <w:right w:val="none" w:sz="0" w:space="0" w:color="auto"/>
          </w:divBdr>
          <w:divsChild>
            <w:div w:id="393546526">
              <w:marLeft w:val="0"/>
              <w:marRight w:val="0"/>
              <w:marTop w:val="0"/>
              <w:marBottom w:val="150"/>
              <w:divBdr>
                <w:top w:val="none" w:sz="0" w:space="0" w:color="auto"/>
                <w:left w:val="none" w:sz="0" w:space="0" w:color="auto"/>
                <w:bottom w:val="none" w:sz="0" w:space="0" w:color="auto"/>
                <w:right w:val="none" w:sz="0" w:space="0" w:color="auto"/>
              </w:divBdr>
            </w:div>
          </w:divsChild>
        </w:div>
        <w:div w:id="436680100">
          <w:marLeft w:val="0"/>
          <w:marRight w:val="0"/>
          <w:marTop w:val="0"/>
          <w:marBottom w:val="0"/>
          <w:divBdr>
            <w:top w:val="none" w:sz="0" w:space="0" w:color="auto"/>
            <w:left w:val="none" w:sz="0" w:space="0" w:color="auto"/>
            <w:bottom w:val="none" w:sz="0" w:space="0" w:color="auto"/>
            <w:right w:val="none" w:sz="0" w:space="0" w:color="auto"/>
          </w:divBdr>
        </w:div>
        <w:div w:id="436757594">
          <w:marLeft w:val="0"/>
          <w:marRight w:val="0"/>
          <w:marTop w:val="0"/>
          <w:marBottom w:val="0"/>
          <w:divBdr>
            <w:top w:val="none" w:sz="0" w:space="0" w:color="auto"/>
            <w:left w:val="none" w:sz="0" w:space="0" w:color="auto"/>
            <w:bottom w:val="none" w:sz="0" w:space="0" w:color="auto"/>
            <w:right w:val="none" w:sz="0" w:space="0" w:color="auto"/>
          </w:divBdr>
          <w:divsChild>
            <w:div w:id="32075422">
              <w:marLeft w:val="0"/>
              <w:marRight w:val="0"/>
              <w:marTop w:val="0"/>
              <w:marBottom w:val="240"/>
              <w:divBdr>
                <w:top w:val="none" w:sz="0" w:space="0" w:color="auto"/>
                <w:left w:val="none" w:sz="0" w:space="0" w:color="auto"/>
                <w:bottom w:val="none" w:sz="0" w:space="0" w:color="auto"/>
                <w:right w:val="none" w:sz="0" w:space="0" w:color="auto"/>
              </w:divBdr>
            </w:div>
          </w:divsChild>
        </w:div>
        <w:div w:id="436830085">
          <w:marLeft w:val="0"/>
          <w:marRight w:val="0"/>
          <w:marTop w:val="0"/>
          <w:marBottom w:val="0"/>
          <w:divBdr>
            <w:top w:val="single" w:sz="2" w:space="0" w:color="E0E0E0"/>
            <w:left w:val="single" w:sz="2" w:space="0" w:color="E0E0E0"/>
            <w:bottom w:val="single" w:sz="2" w:space="0" w:color="E0E0E0"/>
            <w:right w:val="single" w:sz="2" w:space="0" w:color="E0E0E0"/>
          </w:divBdr>
        </w:div>
        <w:div w:id="436868684">
          <w:marLeft w:val="0"/>
          <w:marRight w:val="0"/>
          <w:marTop w:val="0"/>
          <w:marBottom w:val="0"/>
          <w:divBdr>
            <w:top w:val="none" w:sz="0" w:space="0" w:color="auto"/>
            <w:left w:val="none" w:sz="0" w:space="0" w:color="auto"/>
            <w:bottom w:val="none" w:sz="0" w:space="0" w:color="auto"/>
            <w:right w:val="none" w:sz="0" w:space="0" w:color="auto"/>
          </w:divBdr>
        </w:div>
        <w:div w:id="436944849">
          <w:marLeft w:val="0"/>
          <w:marRight w:val="0"/>
          <w:marTop w:val="150"/>
          <w:marBottom w:val="0"/>
          <w:divBdr>
            <w:top w:val="none" w:sz="0" w:space="0" w:color="auto"/>
            <w:left w:val="none" w:sz="0" w:space="0" w:color="auto"/>
            <w:bottom w:val="none" w:sz="0" w:space="0" w:color="auto"/>
            <w:right w:val="none" w:sz="0" w:space="0" w:color="auto"/>
          </w:divBdr>
        </w:div>
        <w:div w:id="436946835">
          <w:marLeft w:val="-125"/>
          <w:marRight w:val="-125"/>
          <w:marTop w:val="0"/>
          <w:marBottom w:val="0"/>
          <w:divBdr>
            <w:top w:val="none" w:sz="0" w:space="0" w:color="auto"/>
            <w:left w:val="none" w:sz="0" w:space="0" w:color="auto"/>
            <w:bottom w:val="none" w:sz="0" w:space="0" w:color="auto"/>
            <w:right w:val="none" w:sz="0" w:space="0" w:color="auto"/>
          </w:divBdr>
        </w:div>
        <w:div w:id="436951655">
          <w:marLeft w:val="0"/>
          <w:marRight w:val="0"/>
          <w:marTop w:val="0"/>
          <w:marBottom w:val="75"/>
          <w:divBdr>
            <w:top w:val="none" w:sz="0" w:space="0" w:color="auto"/>
            <w:left w:val="none" w:sz="0" w:space="0" w:color="auto"/>
            <w:bottom w:val="none" w:sz="0" w:space="0" w:color="auto"/>
            <w:right w:val="none" w:sz="0" w:space="0" w:color="auto"/>
          </w:divBdr>
        </w:div>
        <w:div w:id="437019259">
          <w:marLeft w:val="0"/>
          <w:marRight w:val="0"/>
          <w:marTop w:val="0"/>
          <w:marBottom w:val="0"/>
          <w:divBdr>
            <w:top w:val="none" w:sz="0" w:space="0" w:color="auto"/>
            <w:left w:val="none" w:sz="0" w:space="0" w:color="auto"/>
            <w:bottom w:val="none" w:sz="0" w:space="0" w:color="auto"/>
            <w:right w:val="none" w:sz="0" w:space="0" w:color="auto"/>
          </w:divBdr>
          <w:divsChild>
            <w:div w:id="518468856">
              <w:marLeft w:val="0"/>
              <w:marRight w:val="0"/>
              <w:marTop w:val="0"/>
              <w:marBottom w:val="0"/>
              <w:divBdr>
                <w:top w:val="none" w:sz="0" w:space="0" w:color="auto"/>
                <w:left w:val="none" w:sz="0" w:space="0" w:color="auto"/>
                <w:bottom w:val="none" w:sz="0" w:space="0" w:color="auto"/>
                <w:right w:val="none" w:sz="0" w:space="0" w:color="auto"/>
              </w:divBdr>
            </w:div>
          </w:divsChild>
        </w:div>
        <w:div w:id="437020985">
          <w:marLeft w:val="0"/>
          <w:marRight w:val="0"/>
          <w:marTop w:val="0"/>
          <w:marBottom w:val="0"/>
          <w:divBdr>
            <w:top w:val="none" w:sz="0" w:space="0" w:color="auto"/>
            <w:left w:val="none" w:sz="0" w:space="0" w:color="auto"/>
            <w:bottom w:val="none" w:sz="0" w:space="0" w:color="auto"/>
            <w:right w:val="none" w:sz="0" w:space="0" w:color="auto"/>
          </w:divBdr>
          <w:divsChild>
            <w:div w:id="151145471">
              <w:marLeft w:val="0"/>
              <w:marRight w:val="0"/>
              <w:marTop w:val="0"/>
              <w:marBottom w:val="0"/>
              <w:divBdr>
                <w:top w:val="none" w:sz="0" w:space="0" w:color="auto"/>
                <w:left w:val="none" w:sz="0" w:space="0" w:color="auto"/>
                <w:bottom w:val="none" w:sz="0" w:space="0" w:color="auto"/>
                <w:right w:val="none" w:sz="0" w:space="0" w:color="auto"/>
              </w:divBdr>
              <w:divsChild>
                <w:div w:id="4611166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437026226">
          <w:marLeft w:val="0"/>
          <w:marRight w:val="0"/>
          <w:marTop w:val="125"/>
          <w:marBottom w:val="0"/>
          <w:divBdr>
            <w:top w:val="none" w:sz="0" w:space="0" w:color="auto"/>
            <w:left w:val="none" w:sz="0" w:space="0" w:color="auto"/>
            <w:bottom w:val="none" w:sz="0" w:space="0" w:color="auto"/>
            <w:right w:val="none" w:sz="0" w:space="0" w:color="auto"/>
          </w:divBdr>
        </w:div>
        <w:div w:id="437069833">
          <w:marLeft w:val="-225"/>
          <w:marRight w:val="-225"/>
          <w:marTop w:val="0"/>
          <w:marBottom w:val="0"/>
          <w:divBdr>
            <w:top w:val="none" w:sz="0" w:space="0" w:color="auto"/>
            <w:left w:val="none" w:sz="0" w:space="0" w:color="auto"/>
            <w:bottom w:val="none" w:sz="0" w:space="0" w:color="auto"/>
            <w:right w:val="none" w:sz="0" w:space="0" w:color="auto"/>
          </w:divBdr>
        </w:div>
        <w:div w:id="437137633">
          <w:marLeft w:val="0"/>
          <w:marRight w:val="0"/>
          <w:marTop w:val="0"/>
          <w:marBottom w:val="0"/>
          <w:divBdr>
            <w:top w:val="none" w:sz="0" w:space="0" w:color="auto"/>
            <w:left w:val="none" w:sz="0" w:space="0" w:color="auto"/>
            <w:bottom w:val="none" w:sz="0" w:space="0" w:color="auto"/>
            <w:right w:val="none" w:sz="0" w:space="0" w:color="auto"/>
          </w:divBdr>
        </w:div>
        <w:div w:id="437138175">
          <w:marLeft w:val="-150"/>
          <w:marRight w:val="-150"/>
          <w:marTop w:val="0"/>
          <w:marBottom w:val="0"/>
          <w:divBdr>
            <w:top w:val="none" w:sz="0" w:space="0" w:color="auto"/>
            <w:left w:val="none" w:sz="0" w:space="0" w:color="auto"/>
            <w:bottom w:val="none" w:sz="0" w:space="0" w:color="auto"/>
            <w:right w:val="none" w:sz="0" w:space="0" w:color="auto"/>
          </w:divBdr>
        </w:div>
        <w:div w:id="43714491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37215887">
          <w:marLeft w:val="0"/>
          <w:marRight w:val="0"/>
          <w:marTop w:val="0"/>
          <w:marBottom w:val="0"/>
          <w:divBdr>
            <w:top w:val="none" w:sz="0" w:space="0" w:color="auto"/>
            <w:left w:val="none" w:sz="0" w:space="0" w:color="auto"/>
            <w:bottom w:val="none" w:sz="0" w:space="0" w:color="auto"/>
            <w:right w:val="none" w:sz="0" w:space="0" w:color="auto"/>
          </w:divBdr>
        </w:div>
        <w:div w:id="437218805">
          <w:marLeft w:val="1221"/>
          <w:marRight w:val="0"/>
          <w:marTop w:val="0"/>
          <w:marBottom w:val="0"/>
          <w:divBdr>
            <w:top w:val="none" w:sz="0" w:space="0" w:color="auto"/>
            <w:left w:val="none" w:sz="0" w:space="0" w:color="auto"/>
            <w:bottom w:val="none" w:sz="0" w:space="0" w:color="auto"/>
            <w:right w:val="none" w:sz="0" w:space="0" w:color="auto"/>
          </w:divBdr>
        </w:div>
        <w:div w:id="437220883">
          <w:marLeft w:val="0"/>
          <w:marRight w:val="0"/>
          <w:marTop w:val="0"/>
          <w:marBottom w:val="0"/>
          <w:divBdr>
            <w:top w:val="none" w:sz="0" w:space="0" w:color="auto"/>
            <w:left w:val="none" w:sz="0" w:space="0" w:color="auto"/>
            <w:bottom w:val="none" w:sz="0" w:space="0" w:color="auto"/>
            <w:right w:val="none" w:sz="0" w:space="0" w:color="auto"/>
          </w:divBdr>
          <w:divsChild>
            <w:div w:id="96602359">
              <w:marLeft w:val="0"/>
              <w:marRight w:val="0"/>
              <w:marTop w:val="0"/>
              <w:marBottom w:val="150"/>
              <w:divBdr>
                <w:top w:val="none" w:sz="0" w:space="0" w:color="auto"/>
                <w:left w:val="none" w:sz="0" w:space="0" w:color="auto"/>
                <w:bottom w:val="none" w:sz="0" w:space="0" w:color="auto"/>
                <w:right w:val="none" w:sz="0" w:space="0" w:color="auto"/>
              </w:divBdr>
            </w:div>
          </w:divsChild>
        </w:div>
        <w:div w:id="437258719">
          <w:marLeft w:val="0"/>
          <w:marRight w:val="0"/>
          <w:marTop w:val="0"/>
          <w:marBottom w:val="0"/>
          <w:divBdr>
            <w:top w:val="none" w:sz="0" w:space="0" w:color="auto"/>
            <w:left w:val="none" w:sz="0" w:space="0" w:color="auto"/>
            <w:bottom w:val="none" w:sz="0" w:space="0" w:color="auto"/>
            <w:right w:val="none" w:sz="0" w:space="0" w:color="auto"/>
          </w:divBdr>
          <w:divsChild>
            <w:div w:id="663751208">
              <w:marLeft w:val="0"/>
              <w:marRight w:val="0"/>
              <w:marTop w:val="0"/>
              <w:marBottom w:val="150"/>
              <w:divBdr>
                <w:top w:val="none" w:sz="0" w:space="0" w:color="auto"/>
                <w:left w:val="none" w:sz="0" w:space="0" w:color="auto"/>
                <w:bottom w:val="none" w:sz="0" w:space="0" w:color="auto"/>
                <w:right w:val="none" w:sz="0" w:space="0" w:color="auto"/>
              </w:divBdr>
            </w:div>
          </w:divsChild>
        </w:div>
        <w:div w:id="437259303">
          <w:marLeft w:val="0"/>
          <w:marRight w:val="0"/>
          <w:marTop w:val="0"/>
          <w:marBottom w:val="250"/>
          <w:divBdr>
            <w:top w:val="none" w:sz="0" w:space="0" w:color="auto"/>
            <w:left w:val="none" w:sz="0" w:space="0" w:color="auto"/>
            <w:bottom w:val="none" w:sz="0" w:space="0" w:color="auto"/>
            <w:right w:val="none" w:sz="0" w:space="0" w:color="auto"/>
          </w:divBdr>
          <w:divsChild>
            <w:div w:id="211161563">
              <w:marLeft w:val="0"/>
              <w:marRight w:val="0"/>
              <w:marTop w:val="0"/>
              <w:marBottom w:val="0"/>
              <w:divBdr>
                <w:top w:val="none" w:sz="0" w:space="0" w:color="auto"/>
                <w:left w:val="none" w:sz="0" w:space="0" w:color="auto"/>
                <w:bottom w:val="none" w:sz="0" w:space="0" w:color="auto"/>
                <w:right w:val="none" w:sz="0" w:space="0" w:color="auto"/>
              </w:divBdr>
              <w:divsChild>
                <w:div w:id="5827652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37259579">
          <w:marLeft w:val="0"/>
          <w:marRight w:val="0"/>
          <w:marTop w:val="0"/>
          <w:marBottom w:val="63"/>
          <w:divBdr>
            <w:top w:val="none" w:sz="0" w:space="0" w:color="auto"/>
            <w:left w:val="none" w:sz="0" w:space="0" w:color="auto"/>
            <w:bottom w:val="none" w:sz="0" w:space="0" w:color="auto"/>
            <w:right w:val="none" w:sz="0" w:space="0" w:color="auto"/>
          </w:divBdr>
        </w:div>
        <w:div w:id="437287814">
          <w:marLeft w:val="-125"/>
          <w:marRight w:val="-125"/>
          <w:marTop w:val="0"/>
          <w:marBottom w:val="376"/>
          <w:divBdr>
            <w:top w:val="none" w:sz="0" w:space="0" w:color="auto"/>
            <w:left w:val="none" w:sz="0" w:space="0" w:color="auto"/>
            <w:bottom w:val="none" w:sz="0" w:space="0" w:color="auto"/>
            <w:right w:val="none" w:sz="0" w:space="0" w:color="auto"/>
          </w:divBdr>
        </w:div>
        <w:div w:id="437330404">
          <w:marLeft w:val="0"/>
          <w:marRight w:val="0"/>
          <w:marTop w:val="0"/>
          <w:marBottom w:val="384"/>
          <w:divBdr>
            <w:top w:val="none" w:sz="0" w:space="0" w:color="auto"/>
            <w:left w:val="none" w:sz="0" w:space="0" w:color="auto"/>
            <w:bottom w:val="none" w:sz="0" w:space="0" w:color="auto"/>
            <w:right w:val="none" w:sz="0" w:space="0" w:color="auto"/>
          </w:divBdr>
        </w:div>
        <w:div w:id="437332724">
          <w:marLeft w:val="0"/>
          <w:marRight w:val="0"/>
          <w:marTop w:val="0"/>
          <w:marBottom w:val="0"/>
          <w:divBdr>
            <w:top w:val="none" w:sz="0" w:space="0" w:color="auto"/>
            <w:left w:val="none" w:sz="0" w:space="0" w:color="auto"/>
            <w:bottom w:val="none" w:sz="0" w:space="0" w:color="auto"/>
            <w:right w:val="none" w:sz="0" w:space="0" w:color="auto"/>
          </w:divBdr>
        </w:div>
        <w:div w:id="437337775">
          <w:marLeft w:val="0"/>
          <w:marRight w:val="0"/>
          <w:marTop w:val="0"/>
          <w:marBottom w:val="75"/>
          <w:divBdr>
            <w:top w:val="none" w:sz="0" w:space="0" w:color="auto"/>
            <w:left w:val="none" w:sz="0" w:space="0" w:color="auto"/>
            <w:bottom w:val="none" w:sz="0" w:space="0" w:color="auto"/>
            <w:right w:val="none" w:sz="0" w:space="0" w:color="auto"/>
          </w:divBdr>
        </w:div>
        <w:div w:id="437339333">
          <w:marLeft w:val="0"/>
          <w:marRight w:val="0"/>
          <w:marTop w:val="0"/>
          <w:marBottom w:val="0"/>
          <w:divBdr>
            <w:top w:val="none" w:sz="0" w:space="0" w:color="auto"/>
            <w:left w:val="none" w:sz="0" w:space="0" w:color="auto"/>
            <w:bottom w:val="none" w:sz="0" w:space="0" w:color="auto"/>
            <w:right w:val="none" w:sz="0" w:space="0" w:color="auto"/>
          </w:divBdr>
        </w:div>
        <w:div w:id="437453209">
          <w:marLeft w:val="0"/>
          <w:marRight w:val="0"/>
          <w:marTop w:val="0"/>
          <w:marBottom w:val="0"/>
          <w:divBdr>
            <w:top w:val="none" w:sz="0" w:space="0" w:color="auto"/>
            <w:left w:val="none" w:sz="0" w:space="0" w:color="auto"/>
            <w:bottom w:val="none" w:sz="0" w:space="0" w:color="auto"/>
            <w:right w:val="none" w:sz="0" w:space="0" w:color="auto"/>
          </w:divBdr>
        </w:div>
        <w:div w:id="437454553">
          <w:marLeft w:val="0"/>
          <w:marRight w:val="0"/>
          <w:marTop w:val="0"/>
          <w:marBottom w:val="0"/>
          <w:divBdr>
            <w:top w:val="none" w:sz="0" w:space="0" w:color="auto"/>
            <w:left w:val="none" w:sz="0" w:space="0" w:color="auto"/>
            <w:bottom w:val="none" w:sz="0" w:space="0" w:color="auto"/>
            <w:right w:val="none" w:sz="0" w:space="0" w:color="auto"/>
          </w:divBdr>
          <w:divsChild>
            <w:div w:id="599412484">
              <w:marLeft w:val="0"/>
              <w:marRight w:val="0"/>
              <w:marTop w:val="0"/>
              <w:marBottom w:val="0"/>
              <w:divBdr>
                <w:top w:val="none" w:sz="0" w:space="0" w:color="auto"/>
                <w:left w:val="none" w:sz="0" w:space="0" w:color="auto"/>
                <w:bottom w:val="none" w:sz="0" w:space="0" w:color="auto"/>
                <w:right w:val="none" w:sz="0" w:space="0" w:color="auto"/>
              </w:divBdr>
            </w:div>
          </w:divsChild>
        </w:div>
        <w:div w:id="437484221">
          <w:marLeft w:val="0"/>
          <w:marRight w:val="0"/>
          <w:marTop w:val="0"/>
          <w:marBottom w:val="0"/>
          <w:divBdr>
            <w:top w:val="none" w:sz="0" w:space="0" w:color="auto"/>
            <w:left w:val="none" w:sz="0" w:space="0" w:color="auto"/>
            <w:bottom w:val="none" w:sz="0" w:space="0" w:color="auto"/>
            <w:right w:val="none" w:sz="0" w:space="0" w:color="auto"/>
          </w:divBdr>
        </w:div>
        <w:div w:id="437528567">
          <w:marLeft w:val="0"/>
          <w:marRight w:val="0"/>
          <w:marTop w:val="0"/>
          <w:marBottom w:val="0"/>
          <w:divBdr>
            <w:top w:val="single" w:sz="2" w:space="0" w:color="E0E0E0"/>
            <w:left w:val="single" w:sz="2" w:space="0" w:color="E0E0E0"/>
            <w:bottom w:val="single" w:sz="2" w:space="0" w:color="E0E0E0"/>
            <w:right w:val="single" w:sz="2" w:space="0" w:color="E0E0E0"/>
          </w:divBdr>
        </w:div>
        <w:div w:id="437529964">
          <w:marLeft w:val="0"/>
          <w:marRight w:val="0"/>
          <w:marTop w:val="0"/>
          <w:marBottom w:val="125"/>
          <w:divBdr>
            <w:top w:val="none" w:sz="0" w:space="0" w:color="auto"/>
            <w:left w:val="none" w:sz="0" w:space="0" w:color="auto"/>
            <w:bottom w:val="none" w:sz="0" w:space="0" w:color="auto"/>
            <w:right w:val="none" w:sz="0" w:space="0" w:color="auto"/>
          </w:divBdr>
        </w:div>
        <w:div w:id="437599999">
          <w:marLeft w:val="0"/>
          <w:marRight w:val="0"/>
          <w:marTop w:val="0"/>
          <w:marBottom w:val="0"/>
          <w:divBdr>
            <w:top w:val="none" w:sz="0" w:space="0" w:color="auto"/>
            <w:left w:val="none" w:sz="0" w:space="0" w:color="auto"/>
            <w:bottom w:val="none" w:sz="0" w:space="0" w:color="auto"/>
            <w:right w:val="none" w:sz="0" w:space="0" w:color="auto"/>
          </w:divBdr>
        </w:div>
        <w:div w:id="437608326">
          <w:marLeft w:val="0"/>
          <w:marRight w:val="0"/>
          <w:marTop w:val="0"/>
          <w:marBottom w:val="250"/>
          <w:divBdr>
            <w:top w:val="single" w:sz="4" w:space="6" w:color="E9E9E9"/>
            <w:left w:val="single" w:sz="2" w:space="0" w:color="E9E9E9"/>
            <w:bottom w:val="single" w:sz="4" w:space="6" w:color="E9E9E9"/>
            <w:right w:val="single" w:sz="2" w:space="0" w:color="E9E9E9"/>
          </w:divBdr>
        </w:div>
        <w:div w:id="437651221">
          <w:marLeft w:val="0"/>
          <w:marRight w:val="0"/>
          <w:marTop w:val="0"/>
          <w:marBottom w:val="150"/>
          <w:divBdr>
            <w:top w:val="none" w:sz="0" w:space="0" w:color="auto"/>
            <w:left w:val="none" w:sz="0" w:space="0" w:color="auto"/>
            <w:bottom w:val="none" w:sz="0" w:space="0" w:color="auto"/>
            <w:right w:val="none" w:sz="0" w:space="0" w:color="auto"/>
          </w:divBdr>
        </w:div>
        <w:div w:id="437681669">
          <w:marLeft w:val="0"/>
          <w:marRight w:val="0"/>
          <w:marTop w:val="0"/>
          <w:marBottom w:val="150"/>
          <w:divBdr>
            <w:top w:val="none" w:sz="0" w:space="0" w:color="auto"/>
            <w:left w:val="none" w:sz="0" w:space="0" w:color="auto"/>
            <w:bottom w:val="none" w:sz="0" w:space="0" w:color="auto"/>
            <w:right w:val="none" w:sz="0" w:space="0" w:color="auto"/>
          </w:divBdr>
          <w:divsChild>
            <w:div w:id="16582010">
              <w:marLeft w:val="0"/>
              <w:marRight w:val="0"/>
              <w:marTop w:val="150"/>
              <w:marBottom w:val="0"/>
              <w:divBdr>
                <w:top w:val="none" w:sz="0" w:space="0" w:color="auto"/>
                <w:left w:val="none" w:sz="0" w:space="0" w:color="auto"/>
                <w:bottom w:val="none" w:sz="0" w:space="0" w:color="auto"/>
                <w:right w:val="none" w:sz="0" w:space="0" w:color="auto"/>
              </w:divBdr>
            </w:div>
            <w:div w:id="300234936">
              <w:marLeft w:val="0"/>
              <w:marRight w:val="0"/>
              <w:marTop w:val="0"/>
              <w:marBottom w:val="0"/>
              <w:divBdr>
                <w:top w:val="none" w:sz="0" w:space="0" w:color="auto"/>
                <w:left w:val="none" w:sz="0" w:space="0" w:color="auto"/>
                <w:bottom w:val="none" w:sz="0" w:space="0" w:color="auto"/>
                <w:right w:val="none" w:sz="0" w:space="0" w:color="auto"/>
              </w:divBdr>
            </w:div>
          </w:divsChild>
        </w:div>
        <w:div w:id="437725124">
          <w:marLeft w:val="0"/>
          <w:marRight w:val="0"/>
          <w:marTop w:val="0"/>
          <w:marBottom w:val="360"/>
          <w:divBdr>
            <w:top w:val="none" w:sz="0" w:space="0" w:color="auto"/>
            <w:left w:val="none" w:sz="0" w:space="0" w:color="auto"/>
            <w:bottom w:val="none" w:sz="0" w:space="0" w:color="auto"/>
            <w:right w:val="none" w:sz="0" w:space="0" w:color="auto"/>
          </w:divBdr>
        </w:div>
        <w:div w:id="437726294">
          <w:marLeft w:val="0"/>
          <w:marRight w:val="0"/>
          <w:marTop w:val="0"/>
          <w:marBottom w:val="0"/>
          <w:divBdr>
            <w:top w:val="none" w:sz="0" w:space="0" w:color="auto"/>
            <w:left w:val="none" w:sz="0" w:space="0" w:color="auto"/>
            <w:bottom w:val="none" w:sz="0" w:space="0" w:color="auto"/>
            <w:right w:val="none" w:sz="0" w:space="0" w:color="auto"/>
          </w:divBdr>
        </w:div>
        <w:div w:id="437870728">
          <w:marLeft w:val="0"/>
          <w:marRight w:val="0"/>
          <w:marTop w:val="0"/>
          <w:marBottom w:val="240"/>
          <w:divBdr>
            <w:top w:val="none" w:sz="0" w:space="0" w:color="auto"/>
            <w:left w:val="none" w:sz="0" w:space="0" w:color="auto"/>
            <w:bottom w:val="none" w:sz="0" w:space="0" w:color="auto"/>
            <w:right w:val="none" w:sz="0" w:space="0" w:color="auto"/>
          </w:divBdr>
        </w:div>
        <w:div w:id="437988958">
          <w:marLeft w:val="0"/>
          <w:marRight w:val="0"/>
          <w:marTop w:val="0"/>
          <w:marBottom w:val="0"/>
          <w:divBdr>
            <w:top w:val="none" w:sz="0" w:space="0" w:color="auto"/>
            <w:left w:val="none" w:sz="0" w:space="0" w:color="auto"/>
            <w:bottom w:val="none" w:sz="0" w:space="0" w:color="auto"/>
            <w:right w:val="none" w:sz="0" w:space="0" w:color="auto"/>
          </w:divBdr>
          <w:divsChild>
            <w:div w:id="48849624">
              <w:marLeft w:val="0"/>
              <w:marRight w:val="0"/>
              <w:marTop w:val="0"/>
              <w:marBottom w:val="376"/>
              <w:divBdr>
                <w:top w:val="none" w:sz="0" w:space="0" w:color="auto"/>
                <w:left w:val="none" w:sz="0" w:space="0" w:color="auto"/>
                <w:bottom w:val="none" w:sz="0" w:space="0" w:color="auto"/>
                <w:right w:val="none" w:sz="0" w:space="0" w:color="auto"/>
              </w:divBdr>
            </w:div>
          </w:divsChild>
        </w:div>
        <w:div w:id="437992314">
          <w:marLeft w:val="0"/>
          <w:marRight w:val="0"/>
          <w:marTop w:val="0"/>
          <w:marBottom w:val="240"/>
          <w:divBdr>
            <w:top w:val="none" w:sz="0" w:space="0" w:color="auto"/>
            <w:left w:val="none" w:sz="0" w:space="0" w:color="auto"/>
            <w:bottom w:val="none" w:sz="0" w:space="0" w:color="auto"/>
            <w:right w:val="none" w:sz="0" w:space="0" w:color="auto"/>
          </w:divBdr>
        </w:div>
        <w:div w:id="438066991">
          <w:marLeft w:val="0"/>
          <w:marRight w:val="0"/>
          <w:marTop w:val="0"/>
          <w:marBottom w:val="250"/>
          <w:divBdr>
            <w:top w:val="none" w:sz="0" w:space="0" w:color="auto"/>
            <w:left w:val="none" w:sz="0" w:space="0" w:color="auto"/>
            <w:bottom w:val="single" w:sz="4" w:space="4" w:color="000000"/>
            <w:right w:val="none" w:sz="0" w:space="0" w:color="auto"/>
          </w:divBdr>
        </w:div>
        <w:div w:id="438070492">
          <w:marLeft w:val="0"/>
          <w:marRight w:val="0"/>
          <w:marTop w:val="0"/>
          <w:marBottom w:val="360"/>
          <w:divBdr>
            <w:top w:val="none" w:sz="0" w:space="0" w:color="auto"/>
            <w:left w:val="none" w:sz="0" w:space="0" w:color="auto"/>
            <w:bottom w:val="none" w:sz="0" w:space="0" w:color="auto"/>
            <w:right w:val="none" w:sz="0" w:space="0" w:color="auto"/>
          </w:divBdr>
          <w:divsChild>
            <w:div w:id="639463696">
              <w:marLeft w:val="0"/>
              <w:marRight w:val="0"/>
              <w:marTop w:val="0"/>
              <w:marBottom w:val="384"/>
              <w:divBdr>
                <w:top w:val="none" w:sz="0" w:space="0" w:color="auto"/>
                <w:left w:val="none" w:sz="0" w:space="0" w:color="auto"/>
                <w:bottom w:val="none" w:sz="0" w:space="0" w:color="auto"/>
                <w:right w:val="none" w:sz="0" w:space="0" w:color="auto"/>
              </w:divBdr>
            </w:div>
          </w:divsChild>
        </w:div>
        <w:div w:id="438112854">
          <w:marLeft w:val="0"/>
          <w:marRight w:val="0"/>
          <w:marTop w:val="0"/>
          <w:marBottom w:val="0"/>
          <w:divBdr>
            <w:top w:val="none" w:sz="0" w:space="0" w:color="auto"/>
            <w:left w:val="none" w:sz="0" w:space="0" w:color="auto"/>
            <w:bottom w:val="none" w:sz="0" w:space="0" w:color="auto"/>
            <w:right w:val="none" w:sz="0" w:space="0" w:color="auto"/>
          </w:divBdr>
        </w:div>
        <w:div w:id="438139916">
          <w:marLeft w:val="0"/>
          <w:marRight w:val="0"/>
          <w:marTop w:val="150"/>
          <w:marBottom w:val="0"/>
          <w:divBdr>
            <w:top w:val="none" w:sz="0" w:space="0" w:color="auto"/>
            <w:left w:val="none" w:sz="0" w:space="0" w:color="auto"/>
            <w:bottom w:val="none" w:sz="0" w:space="0" w:color="auto"/>
            <w:right w:val="none" w:sz="0" w:space="0" w:color="auto"/>
          </w:divBdr>
          <w:divsChild>
            <w:div w:id="309752534">
              <w:marLeft w:val="0"/>
              <w:marRight w:val="0"/>
              <w:marTop w:val="0"/>
              <w:marBottom w:val="150"/>
              <w:divBdr>
                <w:top w:val="none" w:sz="0" w:space="0" w:color="auto"/>
                <w:left w:val="none" w:sz="0" w:space="0" w:color="auto"/>
                <w:bottom w:val="none" w:sz="0" w:space="0" w:color="auto"/>
                <w:right w:val="none" w:sz="0" w:space="0" w:color="auto"/>
              </w:divBdr>
            </w:div>
          </w:divsChild>
        </w:div>
        <w:div w:id="438140011">
          <w:marLeft w:val="0"/>
          <w:marRight w:val="0"/>
          <w:marTop w:val="150"/>
          <w:marBottom w:val="330"/>
          <w:divBdr>
            <w:top w:val="none" w:sz="0" w:space="0" w:color="auto"/>
            <w:left w:val="none" w:sz="0" w:space="0" w:color="auto"/>
            <w:bottom w:val="none" w:sz="0" w:space="0" w:color="auto"/>
            <w:right w:val="none" w:sz="0" w:space="0" w:color="auto"/>
          </w:divBdr>
        </w:div>
        <w:div w:id="438140564">
          <w:marLeft w:val="0"/>
          <w:marRight w:val="0"/>
          <w:marTop w:val="0"/>
          <w:marBottom w:val="300"/>
          <w:divBdr>
            <w:top w:val="none" w:sz="0" w:space="0" w:color="auto"/>
            <w:left w:val="none" w:sz="0" w:space="0" w:color="auto"/>
            <w:bottom w:val="none" w:sz="0" w:space="0" w:color="auto"/>
            <w:right w:val="none" w:sz="0" w:space="0" w:color="auto"/>
          </w:divBdr>
          <w:divsChild>
            <w:div w:id="471597634">
              <w:marLeft w:val="0"/>
              <w:marRight w:val="0"/>
              <w:marTop w:val="0"/>
              <w:marBottom w:val="0"/>
              <w:divBdr>
                <w:top w:val="none" w:sz="0" w:space="0" w:color="auto"/>
                <w:left w:val="none" w:sz="0" w:space="0" w:color="auto"/>
                <w:bottom w:val="none" w:sz="0" w:space="0" w:color="auto"/>
                <w:right w:val="none" w:sz="0" w:space="0" w:color="auto"/>
              </w:divBdr>
            </w:div>
          </w:divsChild>
        </w:div>
        <w:div w:id="438183880">
          <w:marLeft w:val="-150"/>
          <w:marRight w:val="-150"/>
          <w:marTop w:val="0"/>
          <w:marBottom w:val="0"/>
          <w:divBdr>
            <w:top w:val="none" w:sz="0" w:space="0" w:color="auto"/>
            <w:left w:val="none" w:sz="0" w:space="0" w:color="auto"/>
            <w:bottom w:val="none" w:sz="0" w:space="0" w:color="auto"/>
            <w:right w:val="none" w:sz="0" w:space="0" w:color="auto"/>
          </w:divBdr>
          <w:divsChild>
            <w:div w:id="413940240">
              <w:marLeft w:val="0"/>
              <w:marRight w:val="0"/>
              <w:marTop w:val="0"/>
              <w:marBottom w:val="0"/>
              <w:divBdr>
                <w:top w:val="none" w:sz="0" w:space="0" w:color="auto"/>
                <w:left w:val="none" w:sz="0" w:space="0" w:color="auto"/>
                <w:bottom w:val="none" w:sz="0" w:space="0" w:color="auto"/>
                <w:right w:val="none" w:sz="0" w:space="0" w:color="auto"/>
              </w:divBdr>
              <w:divsChild>
                <w:div w:id="452480127">
                  <w:marLeft w:val="0"/>
                  <w:marRight w:val="0"/>
                  <w:marTop w:val="0"/>
                  <w:marBottom w:val="75"/>
                  <w:divBdr>
                    <w:top w:val="none" w:sz="0" w:space="0" w:color="auto"/>
                    <w:left w:val="none" w:sz="0" w:space="0" w:color="auto"/>
                    <w:bottom w:val="none" w:sz="0" w:space="0" w:color="auto"/>
                    <w:right w:val="none" w:sz="0" w:space="0" w:color="auto"/>
                  </w:divBdr>
                </w:div>
                <w:div w:id="6245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4112">
          <w:marLeft w:val="0"/>
          <w:marRight w:val="0"/>
          <w:marTop w:val="120"/>
          <w:marBottom w:val="330"/>
          <w:divBdr>
            <w:top w:val="none" w:sz="0" w:space="0" w:color="auto"/>
            <w:left w:val="none" w:sz="0" w:space="0" w:color="auto"/>
            <w:bottom w:val="none" w:sz="0" w:space="0" w:color="auto"/>
            <w:right w:val="none" w:sz="0" w:space="0" w:color="auto"/>
          </w:divBdr>
        </w:div>
        <w:div w:id="438184285">
          <w:marLeft w:val="0"/>
          <w:marRight w:val="0"/>
          <w:marTop w:val="0"/>
          <w:marBottom w:val="0"/>
          <w:divBdr>
            <w:top w:val="none" w:sz="0" w:space="0" w:color="auto"/>
            <w:left w:val="none" w:sz="0" w:space="0" w:color="auto"/>
            <w:bottom w:val="none" w:sz="0" w:space="0" w:color="auto"/>
            <w:right w:val="none" w:sz="0" w:space="0" w:color="auto"/>
          </w:divBdr>
        </w:div>
        <w:div w:id="438185148">
          <w:marLeft w:val="0"/>
          <w:marRight w:val="0"/>
          <w:marTop w:val="0"/>
          <w:marBottom w:val="0"/>
          <w:divBdr>
            <w:top w:val="none" w:sz="0" w:space="0" w:color="auto"/>
            <w:left w:val="none" w:sz="0" w:space="0" w:color="auto"/>
            <w:bottom w:val="none" w:sz="0" w:space="0" w:color="auto"/>
            <w:right w:val="none" w:sz="0" w:space="0" w:color="auto"/>
          </w:divBdr>
        </w:div>
        <w:div w:id="438334823">
          <w:marLeft w:val="0"/>
          <w:marRight w:val="0"/>
          <w:marTop w:val="0"/>
          <w:marBottom w:val="450"/>
          <w:divBdr>
            <w:top w:val="none" w:sz="0" w:space="0" w:color="auto"/>
            <w:left w:val="none" w:sz="0" w:space="0" w:color="auto"/>
            <w:bottom w:val="none" w:sz="0" w:space="0" w:color="auto"/>
            <w:right w:val="none" w:sz="0" w:space="0" w:color="auto"/>
          </w:divBdr>
          <w:divsChild>
            <w:div w:id="562789062">
              <w:marLeft w:val="0"/>
              <w:marRight w:val="0"/>
              <w:marTop w:val="0"/>
              <w:marBottom w:val="75"/>
              <w:divBdr>
                <w:top w:val="none" w:sz="0" w:space="0" w:color="auto"/>
                <w:left w:val="none" w:sz="0" w:space="0" w:color="auto"/>
                <w:bottom w:val="none" w:sz="0" w:space="0" w:color="auto"/>
                <w:right w:val="none" w:sz="0" w:space="0" w:color="auto"/>
              </w:divBdr>
            </w:div>
          </w:divsChild>
        </w:div>
        <w:div w:id="438337271">
          <w:marLeft w:val="0"/>
          <w:marRight w:val="0"/>
          <w:marTop w:val="0"/>
          <w:marBottom w:val="0"/>
          <w:divBdr>
            <w:top w:val="none" w:sz="0" w:space="0" w:color="auto"/>
            <w:left w:val="none" w:sz="0" w:space="0" w:color="auto"/>
            <w:bottom w:val="none" w:sz="0" w:space="0" w:color="auto"/>
            <w:right w:val="none" w:sz="0" w:space="0" w:color="auto"/>
          </w:divBdr>
          <w:divsChild>
            <w:div w:id="221404023">
              <w:marLeft w:val="0"/>
              <w:marRight w:val="188"/>
              <w:marTop w:val="0"/>
              <w:marBottom w:val="188"/>
              <w:divBdr>
                <w:top w:val="none" w:sz="0" w:space="0" w:color="auto"/>
                <w:left w:val="none" w:sz="0" w:space="0" w:color="auto"/>
                <w:bottom w:val="none" w:sz="0" w:space="0" w:color="auto"/>
                <w:right w:val="none" w:sz="0" w:space="0" w:color="auto"/>
              </w:divBdr>
            </w:div>
          </w:divsChild>
        </w:div>
        <w:div w:id="438378698">
          <w:marLeft w:val="0"/>
          <w:marRight w:val="0"/>
          <w:marTop w:val="0"/>
          <w:marBottom w:val="0"/>
          <w:divBdr>
            <w:top w:val="none" w:sz="0" w:space="0" w:color="auto"/>
            <w:left w:val="none" w:sz="0" w:space="0" w:color="auto"/>
            <w:bottom w:val="none" w:sz="0" w:space="0" w:color="auto"/>
            <w:right w:val="none" w:sz="0" w:space="0" w:color="auto"/>
          </w:divBdr>
          <w:divsChild>
            <w:div w:id="275140574">
              <w:marLeft w:val="0"/>
              <w:marRight w:val="0"/>
              <w:marTop w:val="0"/>
              <w:marBottom w:val="0"/>
              <w:divBdr>
                <w:top w:val="none" w:sz="0" w:space="0" w:color="auto"/>
                <w:left w:val="none" w:sz="0" w:space="0" w:color="auto"/>
                <w:bottom w:val="none" w:sz="0" w:space="0" w:color="auto"/>
                <w:right w:val="none" w:sz="0" w:space="0" w:color="auto"/>
              </w:divBdr>
            </w:div>
            <w:div w:id="728768582">
              <w:marLeft w:val="0"/>
              <w:marRight w:val="0"/>
              <w:marTop w:val="0"/>
              <w:marBottom w:val="75"/>
              <w:divBdr>
                <w:top w:val="none" w:sz="0" w:space="0" w:color="auto"/>
                <w:left w:val="none" w:sz="0" w:space="0" w:color="auto"/>
                <w:bottom w:val="none" w:sz="0" w:space="0" w:color="auto"/>
                <w:right w:val="none" w:sz="0" w:space="0" w:color="auto"/>
              </w:divBdr>
            </w:div>
          </w:divsChild>
        </w:div>
        <w:div w:id="438523001">
          <w:marLeft w:val="0"/>
          <w:marRight w:val="0"/>
          <w:marTop w:val="0"/>
          <w:marBottom w:val="0"/>
          <w:divBdr>
            <w:top w:val="none" w:sz="0" w:space="0" w:color="auto"/>
            <w:left w:val="none" w:sz="0" w:space="0" w:color="auto"/>
            <w:bottom w:val="none" w:sz="0" w:space="0" w:color="auto"/>
            <w:right w:val="none" w:sz="0" w:space="0" w:color="auto"/>
          </w:divBdr>
          <w:divsChild>
            <w:div w:id="740757776">
              <w:marLeft w:val="0"/>
              <w:marRight w:val="0"/>
              <w:marTop w:val="0"/>
              <w:marBottom w:val="0"/>
              <w:divBdr>
                <w:top w:val="none" w:sz="0" w:space="0" w:color="auto"/>
                <w:left w:val="none" w:sz="0" w:space="0" w:color="auto"/>
                <w:bottom w:val="none" w:sz="0" w:space="0" w:color="auto"/>
                <w:right w:val="none" w:sz="0" w:space="0" w:color="auto"/>
              </w:divBdr>
              <w:divsChild>
                <w:div w:id="36637485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38531359">
          <w:marLeft w:val="0"/>
          <w:marRight w:val="0"/>
          <w:marTop w:val="0"/>
          <w:marBottom w:val="45"/>
          <w:divBdr>
            <w:top w:val="none" w:sz="0" w:space="0" w:color="auto"/>
            <w:left w:val="none" w:sz="0" w:space="0" w:color="auto"/>
            <w:bottom w:val="none" w:sz="0" w:space="0" w:color="auto"/>
            <w:right w:val="none" w:sz="0" w:space="0" w:color="auto"/>
          </w:divBdr>
        </w:div>
        <w:div w:id="438531400">
          <w:marLeft w:val="0"/>
          <w:marRight w:val="0"/>
          <w:marTop w:val="0"/>
          <w:marBottom w:val="0"/>
          <w:divBdr>
            <w:top w:val="none" w:sz="0" w:space="0" w:color="auto"/>
            <w:left w:val="none" w:sz="0" w:space="0" w:color="auto"/>
            <w:bottom w:val="none" w:sz="0" w:space="0" w:color="auto"/>
            <w:right w:val="none" w:sz="0" w:space="0" w:color="auto"/>
          </w:divBdr>
          <w:divsChild>
            <w:div w:id="256645099">
              <w:marLeft w:val="-225"/>
              <w:marRight w:val="-225"/>
              <w:marTop w:val="0"/>
              <w:marBottom w:val="0"/>
              <w:divBdr>
                <w:top w:val="none" w:sz="0" w:space="0" w:color="auto"/>
                <w:left w:val="none" w:sz="0" w:space="0" w:color="auto"/>
                <w:bottom w:val="none" w:sz="0" w:space="0" w:color="auto"/>
                <w:right w:val="none" w:sz="0" w:space="0" w:color="auto"/>
              </w:divBdr>
              <w:divsChild>
                <w:div w:id="3132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31496">
          <w:marLeft w:val="0"/>
          <w:marRight w:val="0"/>
          <w:marTop w:val="0"/>
          <w:marBottom w:val="75"/>
          <w:divBdr>
            <w:top w:val="none" w:sz="0" w:space="0" w:color="auto"/>
            <w:left w:val="none" w:sz="0" w:space="0" w:color="auto"/>
            <w:bottom w:val="none" w:sz="0" w:space="0" w:color="auto"/>
            <w:right w:val="none" w:sz="0" w:space="0" w:color="auto"/>
          </w:divBdr>
        </w:div>
        <w:div w:id="438641428">
          <w:marLeft w:val="0"/>
          <w:marRight w:val="0"/>
          <w:marTop w:val="0"/>
          <w:marBottom w:val="0"/>
          <w:divBdr>
            <w:top w:val="none" w:sz="0" w:space="0" w:color="auto"/>
            <w:left w:val="none" w:sz="0" w:space="0" w:color="auto"/>
            <w:bottom w:val="none" w:sz="0" w:space="0" w:color="auto"/>
            <w:right w:val="none" w:sz="0" w:space="0" w:color="auto"/>
          </w:divBdr>
        </w:div>
        <w:div w:id="438642010">
          <w:marLeft w:val="0"/>
          <w:marRight w:val="0"/>
          <w:marTop w:val="0"/>
          <w:marBottom w:val="0"/>
          <w:divBdr>
            <w:top w:val="none" w:sz="0" w:space="0" w:color="auto"/>
            <w:left w:val="none" w:sz="0" w:space="0" w:color="auto"/>
            <w:bottom w:val="none" w:sz="0" w:space="0" w:color="auto"/>
            <w:right w:val="none" w:sz="0" w:space="0" w:color="auto"/>
          </w:divBdr>
        </w:div>
        <w:div w:id="438642677">
          <w:marLeft w:val="-225"/>
          <w:marRight w:val="-225"/>
          <w:marTop w:val="0"/>
          <w:marBottom w:val="0"/>
          <w:divBdr>
            <w:top w:val="none" w:sz="0" w:space="0" w:color="auto"/>
            <w:left w:val="none" w:sz="0" w:space="0" w:color="auto"/>
            <w:bottom w:val="none" w:sz="0" w:space="0" w:color="auto"/>
            <w:right w:val="none" w:sz="0" w:space="0" w:color="auto"/>
          </w:divBdr>
        </w:div>
        <w:div w:id="438647801">
          <w:marLeft w:val="0"/>
          <w:marRight w:val="0"/>
          <w:marTop w:val="0"/>
          <w:marBottom w:val="345"/>
          <w:divBdr>
            <w:top w:val="none" w:sz="0" w:space="0" w:color="auto"/>
            <w:left w:val="none" w:sz="0" w:space="0" w:color="auto"/>
            <w:bottom w:val="none" w:sz="0" w:space="0" w:color="auto"/>
            <w:right w:val="none" w:sz="0" w:space="0" w:color="auto"/>
          </w:divBdr>
          <w:divsChild>
            <w:div w:id="195047611">
              <w:marLeft w:val="0"/>
              <w:marRight w:val="0"/>
              <w:marTop w:val="0"/>
              <w:marBottom w:val="0"/>
              <w:divBdr>
                <w:top w:val="none" w:sz="0" w:space="0" w:color="auto"/>
                <w:left w:val="none" w:sz="0" w:space="0" w:color="auto"/>
                <w:bottom w:val="none" w:sz="0" w:space="0" w:color="auto"/>
                <w:right w:val="none" w:sz="0" w:space="0" w:color="auto"/>
              </w:divBdr>
            </w:div>
          </w:divsChild>
        </w:div>
        <w:div w:id="438716763">
          <w:marLeft w:val="-225"/>
          <w:marRight w:val="-225"/>
          <w:marTop w:val="0"/>
          <w:marBottom w:val="0"/>
          <w:divBdr>
            <w:top w:val="none" w:sz="0" w:space="0" w:color="auto"/>
            <w:left w:val="none" w:sz="0" w:space="0" w:color="auto"/>
            <w:bottom w:val="none" w:sz="0" w:space="0" w:color="auto"/>
            <w:right w:val="none" w:sz="0" w:space="0" w:color="auto"/>
          </w:divBdr>
          <w:divsChild>
            <w:div w:id="72171198">
              <w:marLeft w:val="1463"/>
              <w:marRight w:val="0"/>
              <w:marTop w:val="0"/>
              <w:marBottom w:val="0"/>
              <w:divBdr>
                <w:top w:val="none" w:sz="0" w:space="0" w:color="auto"/>
                <w:left w:val="none" w:sz="0" w:space="0" w:color="auto"/>
                <w:bottom w:val="none" w:sz="0" w:space="0" w:color="auto"/>
                <w:right w:val="none" w:sz="0" w:space="0" w:color="auto"/>
              </w:divBdr>
              <w:divsChild>
                <w:div w:id="17492784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38717477">
          <w:marLeft w:val="0"/>
          <w:marRight w:val="0"/>
          <w:marTop w:val="0"/>
          <w:marBottom w:val="0"/>
          <w:divBdr>
            <w:top w:val="none" w:sz="0" w:space="0" w:color="auto"/>
            <w:left w:val="none" w:sz="0" w:space="0" w:color="auto"/>
            <w:bottom w:val="none" w:sz="0" w:space="0" w:color="auto"/>
            <w:right w:val="none" w:sz="0" w:space="0" w:color="auto"/>
          </w:divBdr>
        </w:div>
        <w:div w:id="438719055">
          <w:marLeft w:val="0"/>
          <w:marRight w:val="0"/>
          <w:marTop w:val="0"/>
          <w:marBottom w:val="0"/>
          <w:divBdr>
            <w:top w:val="none" w:sz="0" w:space="0" w:color="auto"/>
            <w:left w:val="none" w:sz="0" w:space="0" w:color="auto"/>
            <w:bottom w:val="none" w:sz="0" w:space="0" w:color="auto"/>
            <w:right w:val="none" w:sz="0" w:space="0" w:color="auto"/>
          </w:divBdr>
        </w:div>
        <w:div w:id="438722248">
          <w:marLeft w:val="0"/>
          <w:marRight w:val="0"/>
          <w:marTop w:val="0"/>
          <w:marBottom w:val="0"/>
          <w:divBdr>
            <w:top w:val="single" w:sz="2" w:space="0" w:color="E0E0E0"/>
            <w:left w:val="single" w:sz="2" w:space="0" w:color="E0E0E0"/>
            <w:bottom w:val="single" w:sz="2" w:space="0" w:color="E0E0E0"/>
            <w:right w:val="single" w:sz="2" w:space="0" w:color="E0E0E0"/>
          </w:divBdr>
          <w:divsChild>
            <w:div w:id="6152586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8723999">
          <w:marLeft w:val="0"/>
          <w:marRight w:val="0"/>
          <w:marTop w:val="0"/>
          <w:marBottom w:val="345"/>
          <w:divBdr>
            <w:top w:val="none" w:sz="0" w:space="0" w:color="auto"/>
            <w:left w:val="none" w:sz="0" w:space="0" w:color="auto"/>
            <w:bottom w:val="none" w:sz="0" w:space="0" w:color="auto"/>
            <w:right w:val="none" w:sz="0" w:space="0" w:color="auto"/>
          </w:divBdr>
        </w:div>
        <w:div w:id="438794788">
          <w:marLeft w:val="0"/>
          <w:marRight w:val="0"/>
          <w:marTop w:val="0"/>
          <w:marBottom w:val="300"/>
          <w:divBdr>
            <w:top w:val="none" w:sz="0" w:space="0" w:color="auto"/>
            <w:left w:val="none" w:sz="0" w:space="0" w:color="auto"/>
            <w:bottom w:val="none" w:sz="0" w:space="0" w:color="auto"/>
            <w:right w:val="none" w:sz="0" w:space="0" w:color="auto"/>
          </w:divBdr>
        </w:div>
        <w:div w:id="438961534">
          <w:marLeft w:val="0"/>
          <w:marRight w:val="0"/>
          <w:marTop w:val="376"/>
          <w:marBottom w:val="125"/>
          <w:divBdr>
            <w:top w:val="none" w:sz="0" w:space="0" w:color="auto"/>
            <w:left w:val="none" w:sz="0" w:space="0" w:color="auto"/>
            <w:bottom w:val="none" w:sz="0" w:space="0" w:color="auto"/>
            <w:right w:val="none" w:sz="0" w:space="0" w:color="auto"/>
          </w:divBdr>
        </w:div>
        <w:div w:id="439178982">
          <w:marLeft w:val="0"/>
          <w:marRight w:val="0"/>
          <w:marTop w:val="0"/>
          <w:marBottom w:val="0"/>
          <w:divBdr>
            <w:top w:val="none" w:sz="0" w:space="0" w:color="auto"/>
            <w:left w:val="none" w:sz="0" w:space="0" w:color="auto"/>
            <w:bottom w:val="none" w:sz="0" w:space="0" w:color="auto"/>
            <w:right w:val="none" w:sz="0" w:space="0" w:color="auto"/>
          </w:divBdr>
        </w:div>
        <w:div w:id="439179923">
          <w:marLeft w:val="0"/>
          <w:marRight w:val="0"/>
          <w:marTop w:val="0"/>
          <w:marBottom w:val="0"/>
          <w:divBdr>
            <w:top w:val="none" w:sz="0" w:space="0" w:color="auto"/>
            <w:left w:val="none" w:sz="0" w:space="0" w:color="auto"/>
            <w:bottom w:val="none" w:sz="0" w:space="0" w:color="auto"/>
            <w:right w:val="none" w:sz="0" w:space="0" w:color="auto"/>
          </w:divBdr>
        </w:div>
        <w:div w:id="439185652">
          <w:marLeft w:val="0"/>
          <w:marRight w:val="0"/>
          <w:marTop w:val="0"/>
          <w:marBottom w:val="0"/>
          <w:divBdr>
            <w:top w:val="none" w:sz="0" w:space="0" w:color="auto"/>
            <w:left w:val="none" w:sz="0" w:space="0" w:color="auto"/>
            <w:bottom w:val="none" w:sz="0" w:space="0" w:color="auto"/>
            <w:right w:val="none" w:sz="0" w:space="0" w:color="auto"/>
          </w:divBdr>
        </w:div>
        <w:div w:id="439296059">
          <w:marLeft w:val="0"/>
          <w:marRight w:val="0"/>
          <w:marTop w:val="0"/>
          <w:marBottom w:val="240"/>
          <w:divBdr>
            <w:top w:val="none" w:sz="0" w:space="0" w:color="auto"/>
            <w:left w:val="none" w:sz="0" w:space="0" w:color="auto"/>
            <w:bottom w:val="none" w:sz="0" w:space="0" w:color="auto"/>
            <w:right w:val="none" w:sz="0" w:space="0" w:color="auto"/>
          </w:divBdr>
        </w:div>
        <w:div w:id="439372238">
          <w:marLeft w:val="0"/>
          <w:marRight w:val="0"/>
          <w:marTop w:val="0"/>
          <w:marBottom w:val="0"/>
          <w:divBdr>
            <w:top w:val="single" w:sz="2" w:space="0" w:color="E0E0E0"/>
            <w:left w:val="single" w:sz="2" w:space="0" w:color="E0E0E0"/>
            <w:bottom w:val="single" w:sz="2" w:space="0" w:color="E0E0E0"/>
            <w:right w:val="single" w:sz="2" w:space="0" w:color="E0E0E0"/>
          </w:divBdr>
        </w:div>
        <w:div w:id="439372296">
          <w:marLeft w:val="0"/>
          <w:marRight w:val="0"/>
          <w:marTop w:val="0"/>
          <w:marBottom w:val="0"/>
          <w:divBdr>
            <w:top w:val="none" w:sz="0" w:space="0" w:color="auto"/>
            <w:left w:val="none" w:sz="0" w:space="0" w:color="auto"/>
            <w:bottom w:val="none" w:sz="0" w:space="0" w:color="auto"/>
            <w:right w:val="none" w:sz="0" w:space="0" w:color="auto"/>
          </w:divBdr>
        </w:div>
        <w:div w:id="439379793">
          <w:marLeft w:val="0"/>
          <w:marRight w:val="0"/>
          <w:marTop w:val="0"/>
          <w:marBottom w:val="250"/>
          <w:divBdr>
            <w:top w:val="none" w:sz="0" w:space="0" w:color="auto"/>
            <w:left w:val="none" w:sz="0" w:space="0" w:color="auto"/>
            <w:bottom w:val="single" w:sz="4" w:space="4" w:color="000000"/>
            <w:right w:val="none" w:sz="0" w:space="0" w:color="auto"/>
          </w:divBdr>
        </w:div>
        <w:div w:id="439422973">
          <w:marLeft w:val="0"/>
          <w:marRight w:val="0"/>
          <w:marTop w:val="0"/>
          <w:marBottom w:val="0"/>
          <w:divBdr>
            <w:top w:val="none" w:sz="0" w:space="0" w:color="auto"/>
            <w:left w:val="none" w:sz="0" w:space="0" w:color="auto"/>
            <w:bottom w:val="none" w:sz="0" w:space="0" w:color="auto"/>
            <w:right w:val="none" w:sz="0" w:space="0" w:color="auto"/>
          </w:divBdr>
        </w:div>
        <w:div w:id="439451603">
          <w:marLeft w:val="0"/>
          <w:marRight w:val="0"/>
          <w:marTop w:val="0"/>
          <w:marBottom w:val="0"/>
          <w:divBdr>
            <w:top w:val="none" w:sz="0" w:space="0" w:color="auto"/>
            <w:left w:val="none" w:sz="0" w:space="0" w:color="auto"/>
            <w:bottom w:val="none" w:sz="0" w:space="0" w:color="auto"/>
            <w:right w:val="none" w:sz="0" w:space="0" w:color="auto"/>
          </w:divBdr>
        </w:div>
        <w:div w:id="439492699">
          <w:marLeft w:val="0"/>
          <w:marRight w:val="0"/>
          <w:marTop w:val="75"/>
          <w:marBottom w:val="0"/>
          <w:divBdr>
            <w:top w:val="none" w:sz="0" w:space="0" w:color="auto"/>
            <w:left w:val="none" w:sz="0" w:space="0" w:color="auto"/>
            <w:bottom w:val="none" w:sz="0" w:space="0" w:color="auto"/>
            <w:right w:val="none" w:sz="0" w:space="0" w:color="auto"/>
          </w:divBdr>
        </w:div>
        <w:div w:id="439497160">
          <w:marLeft w:val="0"/>
          <w:marRight w:val="0"/>
          <w:marTop w:val="0"/>
          <w:marBottom w:val="0"/>
          <w:divBdr>
            <w:top w:val="none" w:sz="0" w:space="0" w:color="auto"/>
            <w:left w:val="none" w:sz="0" w:space="0" w:color="auto"/>
            <w:bottom w:val="none" w:sz="0" w:space="0" w:color="auto"/>
            <w:right w:val="none" w:sz="0" w:space="0" w:color="auto"/>
          </w:divBdr>
        </w:div>
        <w:div w:id="439573849">
          <w:marLeft w:val="0"/>
          <w:marRight w:val="0"/>
          <w:marTop w:val="0"/>
          <w:marBottom w:val="360"/>
          <w:divBdr>
            <w:top w:val="none" w:sz="0" w:space="0" w:color="auto"/>
            <w:left w:val="none" w:sz="0" w:space="0" w:color="auto"/>
            <w:bottom w:val="none" w:sz="0" w:space="0" w:color="auto"/>
            <w:right w:val="none" w:sz="0" w:space="0" w:color="auto"/>
          </w:divBdr>
        </w:div>
        <w:div w:id="439640713">
          <w:marLeft w:val="300"/>
          <w:marRight w:val="0"/>
          <w:marTop w:val="45"/>
          <w:marBottom w:val="0"/>
          <w:divBdr>
            <w:top w:val="none" w:sz="0" w:space="0" w:color="auto"/>
            <w:left w:val="none" w:sz="0" w:space="0" w:color="auto"/>
            <w:bottom w:val="none" w:sz="0" w:space="0" w:color="auto"/>
            <w:right w:val="none" w:sz="0" w:space="0" w:color="auto"/>
          </w:divBdr>
        </w:div>
        <w:div w:id="439641856">
          <w:marLeft w:val="0"/>
          <w:marRight w:val="0"/>
          <w:marTop w:val="0"/>
          <w:marBottom w:val="75"/>
          <w:divBdr>
            <w:top w:val="none" w:sz="0" w:space="0" w:color="auto"/>
            <w:left w:val="none" w:sz="0" w:space="0" w:color="auto"/>
            <w:bottom w:val="none" w:sz="0" w:space="0" w:color="auto"/>
            <w:right w:val="none" w:sz="0" w:space="0" w:color="auto"/>
          </w:divBdr>
        </w:div>
        <w:div w:id="439643810">
          <w:marLeft w:val="-225"/>
          <w:marRight w:val="-225"/>
          <w:marTop w:val="0"/>
          <w:marBottom w:val="0"/>
          <w:divBdr>
            <w:top w:val="none" w:sz="0" w:space="0" w:color="auto"/>
            <w:left w:val="none" w:sz="0" w:space="0" w:color="auto"/>
            <w:bottom w:val="none" w:sz="0" w:space="0" w:color="auto"/>
            <w:right w:val="none" w:sz="0" w:space="0" w:color="auto"/>
          </w:divBdr>
          <w:divsChild>
            <w:div w:id="473119">
              <w:marLeft w:val="0"/>
              <w:marRight w:val="0"/>
              <w:marTop w:val="0"/>
              <w:marBottom w:val="0"/>
              <w:divBdr>
                <w:top w:val="none" w:sz="0" w:space="0" w:color="auto"/>
                <w:left w:val="none" w:sz="0" w:space="0" w:color="auto"/>
                <w:bottom w:val="none" w:sz="0" w:space="0" w:color="auto"/>
                <w:right w:val="none" w:sz="0" w:space="0" w:color="auto"/>
              </w:divBdr>
            </w:div>
          </w:divsChild>
        </w:div>
        <w:div w:id="439689920">
          <w:marLeft w:val="0"/>
          <w:marRight w:val="0"/>
          <w:marTop w:val="0"/>
          <w:marBottom w:val="0"/>
          <w:divBdr>
            <w:top w:val="none" w:sz="0" w:space="0" w:color="auto"/>
            <w:left w:val="none" w:sz="0" w:space="0" w:color="auto"/>
            <w:bottom w:val="none" w:sz="0" w:space="0" w:color="auto"/>
            <w:right w:val="none" w:sz="0" w:space="0" w:color="auto"/>
          </w:divBdr>
        </w:div>
        <w:div w:id="439690665">
          <w:marLeft w:val="0"/>
          <w:marRight w:val="0"/>
          <w:marTop w:val="0"/>
          <w:marBottom w:val="300"/>
          <w:divBdr>
            <w:top w:val="none" w:sz="0" w:space="0" w:color="auto"/>
            <w:left w:val="none" w:sz="0" w:space="0" w:color="auto"/>
            <w:bottom w:val="none" w:sz="0" w:space="0" w:color="auto"/>
            <w:right w:val="none" w:sz="0" w:space="0" w:color="auto"/>
          </w:divBdr>
          <w:divsChild>
            <w:div w:id="159737171">
              <w:marLeft w:val="0"/>
              <w:marRight w:val="0"/>
              <w:marTop w:val="0"/>
              <w:marBottom w:val="0"/>
              <w:divBdr>
                <w:top w:val="none" w:sz="0" w:space="0" w:color="auto"/>
                <w:left w:val="none" w:sz="0" w:space="0" w:color="auto"/>
                <w:bottom w:val="none" w:sz="0" w:space="0" w:color="auto"/>
                <w:right w:val="none" w:sz="0" w:space="0" w:color="auto"/>
              </w:divBdr>
            </w:div>
          </w:divsChild>
        </w:div>
        <w:div w:id="439767172">
          <w:marLeft w:val="0"/>
          <w:marRight w:val="0"/>
          <w:marTop w:val="0"/>
          <w:marBottom w:val="0"/>
          <w:divBdr>
            <w:top w:val="none" w:sz="0" w:space="0" w:color="auto"/>
            <w:left w:val="none" w:sz="0" w:space="0" w:color="auto"/>
            <w:bottom w:val="none" w:sz="0" w:space="0" w:color="auto"/>
            <w:right w:val="none" w:sz="0" w:space="0" w:color="auto"/>
          </w:divBdr>
        </w:div>
        <w:div w:id="439881223">
          <w:marLeft w:val="0"/>
          <w:marRight w:val="0"/>
          <w:marTop w:val="0"/>
          <w:marBottom w:val="0"/>
          <w:divBdr>
            <w:top w:val="none" w:sz="0" w:space="0" w:color="auto"/>
            <w:left w:val="none" w:sz="0" w:space="0" w:color="auto"/>
            <w:bottom w:val="none" w:sz="0" w:space="0" w:color="auto"/>
            <w:right w:val="none" w:sz="0" w:space="0" w:color="auto"/>
          </w:divBdr>
        </w:div>
        <w:div w:id="439909979">
          <w:marLeft w:val="0"/>
          <w:marRight w:val="0"/>
          <w:marTop w:val="0"/>
          <w:marBottom w:val="0"/>
          <w:divBdr>
            <w:top w:val="none" w:sz="0" w:space="0" w:color="auto"/>
            <w:left w:val="none" w:sz="0" w:space="0" w:color="auto"/>
            <w:bottom w:val="none" w:sz="0" w:space="0" w:color="auto"/>
            <w:right w:val="none" w:sz="0" w:space="0" w:color="auto"/>
          </w:divBdr>
        </w:div>
        <w:div w:id="439910164">
          <w:marLeft w:val="0"/>
          <w:marRight w:val="0"/>
          <w:marTop w:val="0"/>
          <w:marBottom w:val="0"/>
          <w:divBdr>
            <w:top w:val="none" w:sz="0" w:space="0" w:color="auto"/>
            <w:left w:val="none" w:sz="0" w:space="0" w:color="auto"/>
            <w:bottom w:val="none" w:sz="0" w:space="0" w:color="auto"/>
            <w:right w:val="none" w:sz="0" w:space="0" w:color="auto"/>
          </w:divBdr>
        </w:div>
        <w:div w:id="439955131">
          <w:marLeft w:val="0"/>
          <w:marRight w:val="0"/>
          <w:marTop w:val="0"/>
          <w:marBottom w:val="0"/>
          <w:divBdr>
            <w:top w:val="none" w:sz="0" w:space="0" w:color="auto"/>
            <w:left w:val="none" w:sz="0" w:space="0" w:color="auto"/>
            <w:bottom w:val="none" w:sz="0" w:space="0" w:color="auto"/>
            <w:right w:val="none" w:sz="0" w:space="0" w:color="auto"/>
          </w:divBdr>
          <w:divsChild>
            <w:div w:id="105929165">
              <w:marLeft w:val="0"/>
              <w:marRight w:val="0"/>
              <w:marTop w:val="0"/>
              <w:marBottom w:val="125"/>
              <w:divBdr>
                <w:top w:val="none" w:sz="0" w:space="0" w:color="auto"/>
                <w:left w:val="none" w:sz="0" w:space="0" w:color="auto"/>
                <w:bottom w:val="none" w:sz="0" w:space="0" w:color="auto"/>
                <w:right w:val="none" w:sz="0" w:space="0" w:color="auto"/>
              </w:divBdr>
            </w:div>
          </w:divsChild>
        </w:div>
        <w:div w:id="439959270">
          <w:marLeft w:val="0"/>
          <w:marRight w:val="0"/>
          <w:marTop w:val="0"/>
          <w:marBottom w:val="300"/>
          <w:divBdr>
            <w:top w:val="none" w:sz="0" w:space="0" w:color="auto"/>
            <w:left w:val="none" w:sz="0" w:space="0" w:color="auto"/>
            <w:bottom w:val="none" w:sz="0" w:space="0" w:color="auto"/>
            <w:right w:val="none" w:sz="0" w:space="0" w:color="auto"/>
          </w:divBdr>
          <w:divsChild>
            <w:div w:id="368264307">
              <w:marLeft w:val="0"/>
              <w:marRight w:val="0"/>
              <w:marTop w:val="0"/>
              <w:marBottom w:val="0"/>
              <w:divBdr>
                <w:top w:val="none" w:sz="0" w:space="0" w:color="auto"/>
                <w:left w:val="none" w:sz="0" w:space="0" w:color="auto"/>
                <w:bottom w:val="none" w:sz="0" w:space="0" w:color="auto"/>
                <w:right w:val="none" w:sz="0" w:space="0" w:color="auto"/>
              </w:divBdr>
            </w:div>
          </w:divsChild>
        </w:div>
        <w:div w:id="439960497">
          <w:marLeft w:val="0"/>
          <w:marRight w:val="0"/>
          <w:marTop w:val="0"/>
          <w:marBottom w:val="0"/>
          <w:divBdr>
            <w:top w:val="none" w:sz="0" w:space="0" w:color="auto"/>
            <w:left w:val="none" w:sz="0" w:space="0" w:color="auto"/>
            <w:bottom w:val="none" w:sz="0" w:space="0" w:color="auto"/>
            <w:right w:val="none" w:sz="0" w:space="0" w:color="auto"/>
          </w:divBdr>
        </w:div>
        <w:div w:id="440030545">
          <w:marLeft w:val="0"/>
          <w:marRight w:val="0"/>
          <w:marTop w:val="450"/>
          <w:marBottom w:val="435"/>
          <w:divBdr>
            <w:top w:val="none" w:sz="0" w:space="0" w:color="auto"/>
            <w:left w:val="none" w:sz="0" w:space="0" w:color="auto"/>
            <w:bottom w:val="none" w:sz="0" w:space="0" w:color="auto"/>
            <w:right w:val="none" w:sz="0" w:space="0" w:color="auto"/>
          </w:divBdr>
        </w:div>
        <w:div w:id="440076614">
          <w:marLeft w:val="0"/>
          <w:marRight w:val="0"/>
          <w:marTop w:val="0"/>
          <w:marBottom w:val="0"/>
          <w:divBdr>
            <w:top w:val="none" w:sz="0" w:space="0" w:color="auto"/>
            <w:left w:val="none" w:sz="0" w:space="0" w:color="auto"/>
            <w:bottom w:val="none" w:sz="0" w:space="0" w:color="auto"/>
            <w:right w:val="none" w:sz="0" w:space="0" w:color="auto"/>
          </w:divBdr>
        </w:div>
        <w:div w:id="440150464">
          <w:marLeft w:val="0"/>
          <w:marRight w:val="0"/>
          <w:marTop w:val="0"/>
          <w:marBottom w:val="0"/>
          <w:divBdr>
            <w:top w:val="none" w:sz="0" w:space="0" w:color="auto"/>
            <w:left w:val="none" w:sz="0" w:space="0" w:color="auto"/>
            <w:bottom w:val="none" w:sz="0" w:space="0" w:color="auto"/>
            <w:right w:val="none" w:sz="0" w:space="0" w:color="auto"/>
          </w:divBdr>
          <w:divsChild>
            <w:div w:id="303893856">
              <w:marLeft w:val="0"/>
              <w:marRight w:val="0"/>
              <w:marTop w:val="0"/>
              <w:marBottom w:val="0"/>
              <w:divBdr>
                <w:top w:val="none" w:sz="0" w:space="0" w:color="auto"/>
                <w:left w:val="none" w:sz="0" w:space="0" w:color="auto"/>
                <w:bottom w:val="none" w:sz="0" w:space="0" w:color="auto"/>
                <w:right w:val="none" w:sz="0" w:space="0" w:color="auto"/>
              </w:divBdr>
            </w:div>
          </w:divsChild>
        </w:div>
        <w:div w:id="440150728">
          <w:marLeft w:val="0"/>
          <w:marRight w:val="0"/>
          <w:marTop w:val="0"/>
          <w:marBottom w:val="0"/>
          <w:divBdr>
            <w:top w:val="none" w:sz="0" w:space="0" w:color="auto"/>
            <w:left w:val="none" w:sz="0" w:space="0" w:color="auto"/>
            <w:bottom w:val="none" w:sz="0" w:space="0" w:color="auto"/>
            <w:right w:val="none" w:sz="0" w:space="0" w:color="auto"/>
          </w:divBdr>
        </w:div>
        <w:div w:id="440222447">
          <w:marLeft w:val="0"/>
          <w:marRight w:val="0"/>
          <w:marTop w:val="0"/>
          <w:marBottom w:val="0"/>
          <w:divBdr>
            <w:top w:val="none" w:sz="0" w:space="0" w:color="auto"/>
            <w:left w:val="none" w:sz="0" w:space="0" w:color="auto"/>
            <w:bottom w:val="none" w:sz="0" w:space="0" w:color="auto"/>
            <w:right w:val="none" w:sz="0" w:space="0" w:color="auto"/>
          </w:divBdr>
        </w:div>
        <w:div w:id="440224871">
          <w:marLeft w:val="0"/>
          <w:marRight w:val="0"/>
          <w:marTop w:val="0"/>
          <w:marBottom w:val="0"/>
          <w:divBdr>
            <w:top w:val="none" w:sz="0" w:space="0" w:color="auto"/>
            <w:left w:val="none" w:sz="0" w:space="0" w:color="auto"/>
            <w:bottom w:val="none" w:sz="0" w:space="0" w:color="auto"/>
            <w:right w:val="none" w:sz="0" w:space="0" w:color="auto"/>
          </w:divBdr>
          <w:divsChild>
            <w:div w:id="50614428">
              <w:marLeft w:val="0"/>
              <w:marRight w:val="1950"/>
              <w:marTop w:val="0"/>
              <w:marBottom w:val="0"/>
              <w:divBdr>
                <w:top w:val="none" w:sz="0" w:space="0" w:color="auto"/>
                <w:left w:val="none" w:sz="0" w:space="0" w:color="auto"/>
                <w:bottom w:val="none" w:sz="0" w:space="0" w:color="auto"/>
                <w:right w:val="none" w:sz="0" w:space="0" w:color="auto"/>
              </w:divBdr>
            </w:div>
          </w:divsChild>
        </w:div>
        <w:div w:id="440300138">
          <w:marLeft w:val="0"/>
          <w:marRight w:val="0"/>
          <w:marTop w:val="0"/>
          <w:marBottom w:val="0"/>
          <w:divBdr>
            <w:top w:val="none" w:sz="0" w:space="0" w:color="auto"/>
            <w:left w:val="none" w:sz="0" w:space="0" w:color="auto"/>
            <w:bottom w:val="none" w:sz="0" w:space="0" w:color="auto"/>
            <w:right w:val="none" w:sz="0" w:space="0" w:color="auto"/>
          </w:divBdr>
        </w:div>
        <w:div w:id="440417254">
          <w:marLeft w:val="1463"/>
          <w:marRight w:val="0"/>
          <w:marTop w:val="0"/>
          <w:marBottom w:val="0"/>
          <w:divBdr>
            <w:top w:val="none" w:sz="0" w:space="0" w:color="auto"/>
            <w:left w:val="none" w:sz="0" w:space="0" w:color="auto"/>
            <w:bottom w:val="none" w:sz="0" w:space="0" w:color="auto"/>
            <w:right w:val="none" w:sz="0" w:space="0" w:color="auto"/>
          </w:divBdr>
        </w:div>
        <w:div w:id="440540157">
          <w:marLeft w:val="0"/>
          <w:marRight w:val="450"/>
          <w:marTop w:val="0"/>
          <w:marBottom w:val="150"/>
          <w:divBdr>
            <w:top w:val="none" w:sz="0" w:space="0" w:color="auto"/>
            <w:left w:val="none" w:sz="0" w:space="0" w:color="auto"/>
            <w:bottom w:val="none" w:sz="0" w:space="0" w:color="auto"/>
            <w:right w:val="none" w:sz="0" w:space="0" w:color="auto"/>
          </w:divBdr>
          <w:divsChild>
            <w:div w:id="519048467">
              <w:marLeft w:val="0"/>
              <w:marRight w:val="0"/>
              <w:marTop w:val="0"/>
              <w:marBottom w:val="0"/>
              <w:divBdr>
                <w:top w:val="none" w:sz="0" w:space="0" w:color="auto"/>
                <w:left w:val="none" w:sz="0" w:space="0" w:color="auto"/>
                <w:bottom w:val="none" w:sz="0" w:space="0" w:color="auto"/>
                <w:right w:val="none" w:sz="0" w:space="0" w:color="auto"/>
              </w:divBdr>
            </w:div>
          </w:divsChild>
        </w:div>
        <w:div w:id="440564247">
          <w:marLeft w:val="0"/>
          <w:marRight w:val="0"/>
          <w:marTop w:val="0"/>
          <w:marBottom w:val="0"/>
          <w:divBdr>
            <w:top w:val="none" w:sz="0" w:space="0" w:color="auto"/>
            <w:left w:val="none" w:sz="0" w:space="0" w:color="auto"/>
            <w:bottom w:val="none" w:sz="0" w:space="0" w:color="auto"/>
            <w:right w:val="none" w:sz="0" w:space="0" w:color="auto"/>
          </w:divBdr>
        </w:div>
        <w:div w:id="440613167">
          <w:marLeft w:val="0"/>
          <w:marRight w:val="0"/>
          <w:marTop w:val="0"/>
          <w:marBottom w:val="0"/>
          <w:divBdr>
            <w:top w:val="none" w:sz="0" w:space="0" w:color="auto"/>
            <w:left w:val="none" w:sz="0" w:space="0" w:color="auto"/>
            <w:bottom w:val="none" w:sz="0" w:space="0" w:color="auto"/>
            <w:right w:val="none" w:sz="0" w:space="0" w:color="auto"/>
          </w:divBdr>
        </w:div>
        <w:div w:id="440615380">
          <w:marLeft w:val="0"/>
          <w:marRight w:val="0"/>
          <w:marTop w:val="0"/>
          <w:marBottom w:val="0"/>
          <w:divBdr>
            <w:top w:val="none" w:sz="0" w:space="0" w:color="auto"/>
            <w:left w:val="none" w:sz="0" w:space="0" w:color="auto"/>
            <w:bottom w:val="none" w:sz="0" w:space="0" w:color="auto"/>
            <w:right w:val="none" w:sz="0" w:space="0" w:color="auto"/>
          </w:divBdr>
          <w:divsChild>
            <w:div w:id="754740102">
              <w:marLeft w:val="0"/>
              <w:marRight w:val="0"/>
              <w:marTop w:val="0"/>
              <w:marBottom w:val="0"/>
              <w:divBdr>
                <w:top w:val="none" w:sz="0" w:space="0" w:color="auto"/>
                <w:left w:val="none" w:sz="0" w:space="0" w:color="auto"/>
                <w:bottom w:val="none" w:sz="0" w:space="0" w:color="auto"/>
                <w:right w:val="none" w:sz="0" w:space="0" w:color="auto"/>
              </w:divBdr>
            </w:div>
          </w:divsChild>
        </w:div>
        <w:div w:id="440616350">
          <w:marLeft w:val="0"/>
          <w:marRight w:val="0"/>
          <w:marTop w:val="0"/>
          <w:marBottom w:val="0"/>
          <w:divBdr>
            <w:top w:val="none" w:sz="0" w:space="0" w:color="auto"/>
            <w:left w:val="none" w:sz="0" w:space="0" w:color="auto"/>
            <w:bottom w:val="none" w:sz="0" w:space="0" w:color="auto"/>
            <w:right w:val="none" w:sz="0" w:space="0" w:color="auto"/>
          </w:divBdr>
        </w:div>
        <w:div w:id="440682541">
          <w:marLeft w:val="15"/>
          <w:marRight w:val="225"/>
          <w:marTop w:val="165"/>
          <w:marBottom w:val="105"/>
          <w:divBdr>
            <w:top w:val="none" w:sz="0" w:space="0" w:color="auto"/>
            <w:left w:val="none" w:sz="0" w:space="0" w:color="auto"/>
            <w:bottom w:val="none" w:sz="0" w:space="0" w:color="auto"/>
            <w:right w:val="none" w:sz="0" w:space="0" w:color="auto"/>
          </w:divBdr>
        </w:div>
        <w:div w:id="440684078">
          <w:marLeft w:val="0"/>
          <w:marRight w:val="0"/>
          <w:marTop w:val="0"/>
          <w:marBottom w:val="0"/>
          <w:divBdr>
            <w:top w:val="none" w:sz="0" w:space="0" w:color="auto"/>
            <w:left w:val="none" w:sz="0" w:space="0" w:color="auto"/>
            <w:bottom w:val="none" w:sz="0" w:space="0" w:color="auto"/>
            <w:right w:val="none" w:sz="0" w:space="0" w:color="auto"/>
          </w:divBdr>
        </w:div>
        <w:div w:id="440687394">
          <w:marLeft w:val="0"/>
          <w:marRight w:val="0"/>
          <w:marTop w:val="0"/>
          <w:marBottom w:val="0"/>
          <w:divBdr>
            <w:top w:val="none" w:sz="0" w:space="0" w:color="auto"/>
            <w:left w:val="none" w:sz="0" w:space="0" w:color="auto"/>
            <w:bottom w:val="none" w:sz="0" w:space="0" w:color="auto"/>
            <w:right w:val="none" w:sz="0" w:space="0" w:color="auto"/>
          </w:divBdr>
        </w:div>
        <w:div w:id="440689026">
          <w:marLeft w:val="0"/>
          <w:marRight w:val="0"/>
          <w:marTop w:val="100"/>
          <w:marBottom w:val="100"/>
          <w:divBdr>
            <w:top w:val="none" w:sz="0" w:space="0" w:color="auto"/>
            <w:left w:val="none" w:sz="0" w:space="0" w:color="auto"/>
            <w:bottom w:val="none" w:sz="0" w:space="0" w:color="auto"/>
            <w:right w:val="none" w:sz="0" w:space="0" w:color="auto"/>
          </w:divBdr>
          <w:divsChild>
            <w:div w:id="185489838">
              <w:marLeft w:val="0"/>
              <w:marRight w:val="0"/>
              <w:marTop w:val="0"/>
              <w:marBottom w:val="0"/>
              <w:divBdr>
                <w:top w:val="none" w:sz="0" w:space="0" w:color="auto"/>
                <w:left w:val="none" w:sz="0" w:space="0" w:color="auto"/>
                <w:bottom w:val="none" w:sz="0" w:space="0" w:color="auto"/>
                <w:right w:val="none" w:sz="0" w:space="0" w:color="auto"/>
              </w:divBdr>
            </w:div>
          </w:divsChild>
        </w:div>
        <w:div w:id="44073142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0808953">
          <w:marLeft w:val="0"/>
          <w:marRight w:val="0"/>
          <w:marTop w:val="0"/>
          <w:marBottom w:val="0"/>
          <w:divBdr>
            <w:top w:val="none" w:sz="0" w:space="0" w:color="auto"/>
            <w:left w:val="none" w:sz="0" w:space="0" w:color="auto"/>
            <w:bottom w:val="none" w:sz="0" w:space="0" w:color="auto"/>
            <w:right w:val="none" w:sz="0" w:space="0" w:color="auto"/>
          </w:divBdr>
        </w:div>
        <w:div w:id="440882376">
          <w:marLeft w:val="1463"/>
          <w:marRight w:val="0"/>
          <w:marTop w:val="0"/>
          <w:marBottom w:val="0"/>
          <w:divBdr>
            <w:top w:val="none" w:sz="0" w:space="0" w:color="auto"/>
            <w:left w:val="none" w:sz="0" w:space="0" w:color="auto"/>
            <w:bottom w:val="none" w:sz="0" w:space="0" w:color="auto"/>
            <w:right w:val="none" w:sz="0" w:space="0" w:color="auto"/>
          </w:divBdr>
        </w:div>
        <w:div w:id="440953823">
          <w:marLeft w:val="0"/>
          <w:marRight w:val="0"/>
          <w:marTop w:val="0"/>
          <w:marBottom w:val="0"/>
          <w:divBdr>
            <w:top w:val="none" w:sz="0" w:space="0" w:color="auto"/>
            <w:left w:val="none" w:sz="0" w:space="0" w:color="auto"/>
            <w:bottom w:val="none" w:sz="0" w:space="0" w:color="auto"/>
            <w:right w:val="none" w:sz="0" w:space="0" w:color="auto"/>
          </w:divBdr>
        </w:div>
        <w:div w:id="440993528">
          <w:marLeft w:val="0"/>
          <w:marRight w:val="0"/>
          <w:marTop w:val="0"/>
          <w:marBottom w:val="0"/>
          <w:divBdr>
            <w:top w:val="single" w:sz="2" w:space="0" w:color="E0E0E0"/>
            <w:left w:val="single" w:sz="2" w:space="0" w:color="E0E0E0"/>
            <w:bottom w:val="single" w:sz="2" w:space="0" w:color="E0E0E0"/>
            <w:right w:val="single" w:sz="2" w:space="0" w:color="E0E0E0"/>
          </w:divBdr>
        </w:div>
        <w:div w:id="440994516">
          <w:marLeft w:val="0"/>
          <w:marRight w:val="0"/>
          <w:marTop w:val="0"/>
          <w:marBottom w:val="0"/>
          <w:divBdr>
            <w:top w:val="none" w:sz="0" w:space="0" w:color="auto"/>
            <w:left w:val="none" w:sz="0" w:space="0" w:color="auto"/>
            <w:bottom w:val="none" w:sz="0" w:space="0" w:color="auto"/>
            <w:right w:val="none" w:sz="0" w:space="0" w:color="auto"/>
          </w:divBdr>
        </w:div>
        <w:div w:id="441001672">
          <w:marLeft w:val="0"/>
          <w:marRight w:val="0"/>
          <w:marTop w:val="0"/>
          <w:marBottom w:val="0"/>
          <w:divBdr>
            <w:top w:val="none" w:sz="0" w:space="0" w:color="auto"/>
            <w:left w:val="none" w:sz="0" w:space="0" w:color="auto"/>
            <w:bottom w:val="none" w:sz="0" w:space="0" w:color="auto"/>
            <w:right w:val="none" w:sz="0" w:space="0" w:color="auto"/>
          </w:divBdr>
        </w:div>
        <w:div w:id="441075369">
          <w:marLeft w:val="0"/>
          <w:marRight w:val="0"/>
          <w:marTop w:val="0"/>
          <w:marBottom w:val="0"/>
          <w:divBdr>
            <w:top w:val="none" w:sz="0" w:space="0" w:color="auto"/>
            <w:left w:val="none" w:sz="0" w:space="0" w:color="auto"/>
            <w:bottom w:val="none" w:sz="0" w:space="0" w:color="auto"/>
            <w:right w:val="none" w:sz="0" w:space="0" w:color="auto"/>
          </w:divBdr>
        </w:div>
        <w:div w:id="441144860">
          <w:marLeft w:val="0"/>
          <w:marRight w:val="0"/>
          <w:marTop w:val="0"/>
          <w:marBottom w:val="0"/>
          <w:divBdr>
            <w:top w:val="none" w:sz="0" w:space="0" w:color="auto"/>
            <w:left w:val="none" w:sz="0" w:space="0" w:color="auto"/>
            <w:bottom w:val="none" w:sz="0" w:space="0" w:color="auto"/>
            <w:right w:val="none" w:sz="0" w:space="0" w:color="auto"/>
          </w:divBdr>
        </w:div>
        <w:div w:id="441146633">
          <w:marLeft w:val="-125"/>
          <w:marRight w:val="-125"/>
          <w:marTop w:val="0"/>
          <w:marBottom w:val="0"/>
          <w:divBdr>
            <w:top w:val="none" w:sz="0" w:space="0" w:color="auto"/>
            <w:left w:val="none" w:sz="0" w:space="0" w:color="auto"/>
            <w:bottom w:val="none" w:sz="0" w:space="0" w:color="auto"/>
            <w:right w:val="none" w:sz="0" w:space="0" w:color="auto"/>
          </w:divBdr>
        </w:div>
        <w:div w:id="441151361">
          <w:marLeft w:val="0"/>
          <w:marRight w:val="150"/>
          <w:marTop w:val="0"/>
          <w:marBottom w:val="150"/>
          <w:divBdr>
            <w:top w:val="none" w:sz="0" w:space="0" w:color="auto"/>
            <w:left w:val="none" w:sz="0" w:space="0" w:color="auto"/>
            <w:bottom w:val="none" w:sz="0" w:space="0" w:color="auto"/>
            <w:right w:val="none" w:sz="0" w:space="0" w:color="auto"/>
          </w:divBdr>
          <w:divsChild>
            <w:div w:id="239757960">
              <w:marLeft w:val="0"/>
              <w:marRight w:val="0"/>
              <w:marTop w:val="0"/>
              <w:marBottom w:val="0"/>
              <w:divBdr>
                <w:top w:val="none" w:sz="0" w:space="0" w:color="auto"/>
                <w:left w:val="none" w:sz="0" w:space="0" w:color="auto"/>
                <w:bottom w:val="none" w:sz="0" w:space="0" w:color="auto"/>
                <w:right w:val="none" w:sz="0" w:space="0" w:color="auto"/>
              </w:divBdr>
              <w:divsChild>
                <w:div w:id="177813365">
                  <w:marLeft w:val="0"/>
                  <w:marRight w:val="0"/>
                  <w:marTop w:val="75"/>
                  <w:marBottom w:val="0"/>
                  <w:divBdr>
                    <w:top w:val="none" w:sz="0" w:space="0" w:color="auto"/>
                    <w:left w:val="none" w:sz="0" w:space="0" w:color="auto"/>
                    <w:bottom w:val="none" w:sz="0" w:space="0" w:color="auto"/>
                    <w:right w:val="none" w:sz="0" w:space="0" w:color="auto"/>
                  </w:divBdr>
                </w:div>
              </w:divsChild>
            </w:div>
            <w:div w:id="312760604">
              <w:marLeft w:val="0"/>
              <w:marRight w:val="0"/>
              <w:marTop w:val="0"/>
              <w:marBottom w:val="0"/>
              <w:divBdr>
                <w:top w:val="none" w:sz="0" w:space="0" w:color="auto"/>
                <w:left w:val="none" w:sz="0" w:space="0" w:color="auto"/>
                <w:bottom w:val="none" w:sz="0" w:space="0" w:color="auto"/>
                <w:right w:val="none" w:sz="0" w:space="0" w:color="auto"/>
              </w:divBdr>
              <w:divsChild>
                <w:div w:id="699431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1189415">
          <w:marLeft w:val="0"/>
          <w:marRight w:val="0"/>
          <w:marTop w:val="0"/>
          <w:marBottom w:val="0"/>
          <w:divBdr>
            <w:top w:val="none" w:sz="0" w:space="0" w:color="auto"/>
            <w:left w:val="none" w:sz="0" w:space="0" w:color="auto"/>
            <w:bottom w:val="none" w:sz="0" w:space="0" w:color="auto"/>
            <w:right w:val="none" w:sz="0" w:space="0" w:color="auto"/>
          </w:divBdr>
        </w:div>
        <w:div w:id="441266813">
          <w:marLeft w:val="0"/>
          <w:marRight w:val="0"/>
          <w:marTop w:val="0"/>
          <w:marBottom w:val="0"/>
          <w:divBdr>
            <w:top w:val="none" w:sz="0" w:space="0" w:color="auto"/>
            <w:left w:val="none" w:sz="0" w:space="0" w:color="auto"/>
            <w:bottom w:val="none" w:sz="0" w:space="0" w:color="auto"/>
            <w:right w:val="none" w:sz="0" w:space="0" w:color="auto"/>
          </w:divBdr>
          <w:divsChild>
            <w:div w:id="233054928">
              <w:marLeft w:val="0"/>
              <w:marRight w:val="0"/>
              <w:marTop w:val="0"/>
              <w:marBottom w:val="0"/>
              <w:divBdr>
                <w:top w:val="none" w:sz="0" w:space="0" w:color="auto"/>
                <w:left w:val="none" w:sz="0" w:space="0" w:color="auto"/>
                <w:bottom w:val="none" w:sz="0" w:space="0" w:color="auto"/>
                <w:right w:val="none" w:sz="0" w:space="0" w:color="auto"/>
              </w:divBdr>
            </w:div>
          </w:divsChild>
        </w:div>
        <w:div w:id="441269992">
          <w:marLeft w:val="0"/>
          <w:marRight w:val="0"/>
          <w:marTop w:val="0"/>
          <w:marBottom w:val="0"/>
          <w:divBdr>
            <w:top w:val="none" w:sz="0" w:space="0" w:color="auto"/>
            <w:left w:val="none" w:sz="0" w:space="0" w:color="auto"/>
            <w:bottom w:val="none" w:sz="0" w:space="0" w:color="auto"/>
            <w:right w:val="none" w:sz="0" w:space="0" w:color="auto"/>
          </w:divBdr>
        </w:div>
        <w:div w:id="441339142">
          <w:marLeft w:val="0"/>
          <w:marRight w:val="0"/>
          <w:marTop w:val="0"/>
          <w:marBottom w:val="0"/>
          <w:divBdr>
            <w:top w:val="none" w:sz="0" w:space="0" w:color="auto"/>
            <w:left w:val="none" w:sz="0" w:space="0" w:color="auto"/>
            <w:bottom w:val="none" w:sz="0" w:space="0" w:color="auto"/>
            <w:right w:val="none" w:sz="0" w:space="0" w:color="auto"/>
          </w:divBdr>
          <w:divsChild>
            <w:div w:id="283077677">
              <w:marLeft w:val="0"/>
              <w:marRight w:val="0"/>
              <w:marTop w:val="0"/>
              <w:marBottom w:val="0"/>
              <w:divBdr>
                <w:top w:val="none" w:sz="0" w:space="0" w:color="auto"/>
                <w:left w:val="none" w:sz="0" w:space="0" w:color="auto"/>
                <w:bottom w:val="none" w:sz="0" w:space="0" w:color="auto"/>
                <w:right w:val="none" w:sz="0" w:space="0" w:color="auto"/>
              </w:divBdr>
            </w:div>
          </w:divsChild>
        </w:div>
        <w:div w:id="441340762">
          <w:marLeft w:val="-150"/>
          <w:marRight w:val="-150"/>
          <w:marTop w:val="0"/>
          <w:marBottom w:val="0"/>
          <w:divBdr>
            <w:top w:val="none" w:sz="0" w:space="0" w:color="auto"/>
            <w:left w:val="none" w:sz="0" w:space="0" w:color="auto"/>
            <w:bottom w:val="none" w:sz="0" w:space="0" w:color="auto"/>
            <w:right w:val="none" w:sz="0" w:space="0" w:color="auto"/>
          </w:divBdr>
        </w:div>
        <w:div w:id="441342005">
          <w:marLeft w:val="1221"/>
          <w:marRight w:val="0"/>
          <w:marTop w:val="0"/>
          <w:marBottom w:val="0"/>
          <w:divBdr>
            <w:top w:val="none" w:sz="0" w:space="0" w:color="auto"/>
            <w:left w:val="none" w:sz="0" w:space="0" w:color="auto"/>
            <w:bottom w:val="none" w:sz="0" w:space="0" w:color="auto"/>
            <w:right w:val="none" w:sz="0" w:space="0" w:color="auto"/>
          </w:divBdr>
        </w:div>
        <w:div w:id="441387831">
          <w:marLeft w:val="0"/>
          <w:marRight w:val="0"/>
          <w:marTop w:val="0"/>
          <w:marBottom w:val="0"/>
          <w:divBdr>
            <w:top w:val="none" w:sz="0" w:space="0" w:color="auto"/>
            <w:left w:val="none" w:sz="0" w:space="0" w:color="auto"/>
            <w:bottom w:val="none" w:sz="0" w:space="0" w:color="auto"/>
            <w:right w:val="none" w:sz="0" w:space="0" w:color="auto"/>
          </w:divBdr>
          <w:divsChild>
            <w:div w:id="41445187">
              <w:marLeft w:val="0"/>
              <w:marRight w:val="0"/>
              <w:marTop w:val="0"/>
              <w:marBottom w:val="0"/>
              <w:divBdr>
                <w:top w:val="none" w:sz="0" w:space="0" w:color="auto"/>
                <w:left w:val="none" w:sz="0" w:space="0" w:color="auto"/>
                <w:bottom w:val="none" w:sz="0" w:space="0" w:color="auto"/>
                <w:right w:val="none" w:sz="0" w:space="0" w:color="auto"/>
              </w:divBdr>
              <w:divsChild>
                <w:div w:id="47389408">
                  <w:marLeft w:val="0"/>
                  <w:marRight w:val="0"/>
                  <w:marTop w:val="0"/>
                  <w:marBottom w:val="0"/>
                  <w:divBdr>
                    <w:top w:val="none" w:sz="0" w:space="0" w:color="auto"/>
                    <w:left w:val="none" w:sz="0" w:space="0" w:color="auto"/>
                    <w:bottom w:val="none" w:sz="0" w:space="0" w:color="auto"/>
                    <w:right w:val="none" w:sz="0" w:space="0" w:color="auto"/>
                  </w:divBdr>
                  <w:divsChild>
                    <w:div w:id="152644023">
                      <w:marLeft w:val="0"/>
                      <w:marRight w:val="0"/>
                      <w:marTop w:val="0"/>
                      <w:marBottom w:val="240"/>
                      <w:divBdr>
                        <w:top w:val="none" w:sz="0" w:space="0" w:color="auto"/>
                        <w:left w:val="none" w:sz="0" w:space="0" w:color="auto"/>
                        <w:bottom w:val="none" w:sz="0" w:space="0" w:color="auto"/>
                        <w:right w:val="none" w:sz="0" w:space="0" w:color="auto"/>
                      </w:divBdr>
                    </w:div>
                    <w:div w:id="728113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1455335">
          <w:marLeft w:val="0"/>
          <w:marRight w:val="0"/>
          <w:marTop w:val="0"/>
          <w:marBottom w:val="0"/>
          <w:divBdr>
            <w:top w:val="none" w:sz="0" w:space="0" w:color="auto"/>
            <w:left w:val="none" w:sz="0" w:space="0" w:color="auto"/>
            <w:bottom w:val="none" w:sz="0" w:space="0" w:color="auto"/>
            <w:right w:val="none" w:sz="0" w:space="0" w:color="auto"/>
          </w:divBdr>
          <w:divsChild>
            <w:div w:id="63182570">
              <w:marLeft w:val="0"/>
              <w:marRight w:val="0"/>
              <w:marTop w:val="0"/>
              <w:marBottom w:val="0"/>
              <w:divBdr>
                <w:top w:val="none" w:sz="0" w:space="0" w:color="auto"/>
                <w:left w:val="none" w:sz="0" w:space="0" w:color="auto"/>
                <w:bottom w:val="none" w:sz="0" w:space="0" w:color="auto"/>
                <w:right w:val="none" w:sz="0" w:space="0" w:color="auto"/>
              </w:divBdr>
              <w:divsChild>
                <w:div w:id="121923268">
                  <w:marLeft w:val="0"/>
                  <w:marRight w:val="0"/>
                  <w:marTop w:val="0"/>
                  <w:marBottom w:val="0"/>
                  <w:divBdr>
                    <w:top w:val="none" w:sz="0" w:space="0" w:color="auto"/>
                    <w:left w:val="none" w:sz="0" w:space="0" w:color="auto"/>
                    <w:bottom w:val="none" w:sz="0" w:space="0" w:color="auto"/>
                    <w:right w:val="none" w:sz="0" w:space="0" w:color="auto"/>
                  </w:divBdr>
                  <w:divsChild>
                    <w:div w:id="9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8572">
          <w:marLeft w:val="-225"/>
          <w:marRight w:val="-225"/>
          <w:marTop w:val="0"/>
          <w:marBottom w:val="0"/>
          <w:divBdr>
            <w:top w:val="none" w:sz="0" w:space="0" w:color="auto"/>
            <w:left w:val="none" w:sz="0" w:space="0" w:color="auto"/>
            <w:bottom w:val="none" w:sz="0" w:space="0" w:color="auto"/>
            <w:right w:val="none" w:sz="0" w:space="0" w:color="auto"/>
          </w:divBdr>
          <w:divsChild>
            <w:div w:id="569314709">
              <w:marLeft w:val="0"/>
              <w:marRight w:val="0"/>
              <w:marTop w:val="0"/>
              <w:marBottom w:val="0"/>
              <w:divBdr>
                <w:top w:val="none" w:sz="0" w:space="0" w:color="auto"/>
                <w:left w:val="none" w:sz="0" w:space="0" w:color="auto"/>
                <w:bottom w:val="none" w:sz="0" w:space="0" w:color="auto"/>
                <w:right w:val="none" w:sz="0" w:space="0" w:color="auto"/>
              </w:divBdr>
            </w:div>
          </w:divsChild>
        </w:div>
        <w:div w:id="441536802">
          <w:marLeft w:val="0"/>
          <w:marRight w:val="0"/>
          <w:marTop w:val="0"/>
          <w:marBottom w:val="250"/>
          <w:divBdr>
            <w:top w:val="none" w:sz="0" w:space="0" w:color="auto"/>
            <w:left w:val="none" w:sz="0" w:space="0" w:color="auto"/>
            <w:bottom w:val="single" w:sz="4" w:space="4" w:color="000000"/>
            <w:right w:val="none" w:sz="0" w:space="0" w:color="auto"/>
          </w:divBdr>
        </w:div>
        <w:div w:id="441537380">
          <w:marLeft w:val="0"/>
          <w:marRight w:val="0"/>
          <w:marTop w:val="0"/>
          <w:marBottom w:val="0"/>
          <w:divBdr>
            <w:top w:val="none" w:sz="0" w:space="0" w:color="auto"/>
            <w:left w:val="none" w:sz="0" w:space="0" w:color="auto"/>
            <w:bottom w:val="none" w:sz="0" w:space="0" w:color="auto"/>
            <w:right w:val="none" w:sz="0" w:space="0" w:color="auto"/>
          </w:divBdr>
        </w:div>
        <w:div w:id="441607656">
          <w:marLeft w:val="0"/>
          <w:marRight w:val="0"/>
          <w:marTop w:val="450"/>
          <w:marBottom w:val="435"/>
          <w:divBdr>
            <w:top w:val="none" w:sz="0" w:space="0" w:color="auto"/>
            <w:left w:val="none" w:sz="0" w:space="0" w:color="auto"/>
            <w:bottom w:val="none" w:sz="0" w:space="0" w:color="auto"/>
            <w:right w:val="none" w:sz="0" w:space="0" w:color="auto"/>
          </w:divBdr>
        </w:div>
        <w:div w:id="441610393">
          <w:marLeft w:val="0"/>
          <w:marRight w:val="0"/>
          <w:marTop w:val="0"/>
          <w:marBottom w:val="0"/>
          <w:divBdr>
            <w:top w:val="single" w:sz="2" w:space="0" w:color="E0E0E0"/>
            <w:left w:val="single" w:sz="2" w:space="0" w:color="E0E0E0"/>
            <w:bottom w:val="single" w:sz="2" w:space="0" w:color="E0E0E0"/>
            <w:right w:val="single" w:sz="2" w:space="0" w:color="E0E0E0"/>
          </w:divBdr>
          <w:divsChild>
            <w:div w:id="5298029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1613613">
          <w:marLeft w:val="0"/>
          <w:marRight w:val="0"/>
          <w:marTop w:val="0"/>
          <w:marBottom w:val="0"/>
          <w:divBdr>
            <w:top w:val="single" w:sz="2" w:space="0" w:color="E0E0E0"/>
            <w:left w:val="single" w:sz="2" w:space="0" w:color="E0E0E0"/>
            <w:bottom w:val="single" w:sz="2" w:space="0" w:color="E0E0E0"/>
            <w:right w:val="single" w:sz="2" w:space="0" w:color="E0E0E0"/>
          </w:divBdr>
        </w:div>
        <w:div w:id="441652600">
          <w:marLeft w:val="0"/>
          <w:marRight w:val="0"/>
          <w:marTop w:val="0"/>
          <w:marBottom w:val="0"/>
          <w:divBdr>
            <w:top w:val="none" w:sz="0" w:space="0" w:color="auto"/>
            <w:left w:val="none" w:sz="0" w:space="0" w:color="auto"/>
            <w:bottom w:val="none" w:sz="0" w:space="0" w:color="auto"/>
            <w:right w:val="none" w:sz="0" w:space="0" w:color="auto"/>
          </w:divBdr>
          <w:divsChild>
            <w:div w:id="511719949">
              <w:marLeft w:val="0"/>
              <w:marRight w:val="1950"/>
              <w:marTop w:val="0"/>
              <w:marBottom w:val="0"/>
              <w:divBdr>
                <w:top w:val="none" w:sz="0" w:space="0" w:color="auto"/>
                <w:left w:val="none" w:sz="0" w:space="0" w:color="auto"/>
                <w:bottom w:val="none" w:sz="0" w:space="0" w:color="auto"/>
                <w:right w:val="none" w:sz="0" w:space="0" w:color="auto"/>
              </w:divBdr>
              <w:divsChild>
                <w:div w:id="164518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1654812">
          <w:marLeft w:val="0"/>
          <w:marRight w:val="0"/>
          <w:marTop w:val="0"/>
          <w:marBottom w:val="0"/>
          <w:divBdr>
            <w:top w:val="none" w:sz="0" w:space="0" w:color="auto"/>
            <w:left w:val="none" w:sz="0" w:space="0" w:color="auto"/>
            <w:bottom w:val="none" w:sz="0" w:space="0" w:color="auto"/>
            <w:right w:val="none" w:sz="0" w:space="0" w:color="auto"/>
          </w:divBdr>
        </w:div>
        <w:div w:id="441654819">
          <w:marLeft w:val="0"/>
          <w:marRight w:val="0"/>
          <w:marTop w:val="0"/>
          <w:marBottom w:val="0"/>
          <w:divBdr>
            <w:top w:val="none" w:sz="0" w:space="0" w:color="auto"/>
            <w:left w:val="none" w:sz="0" w:space="0" w:color="auto"/>
            <w:bottom w:val="none" w:sz="0" w:space="0" w:color="auto"/>
            <w:right w:val="none" w:sz="0" w:space="0" w:color="auto"/>
          </w:divBdr>
        </w:div>
        <w:div w:id="441656497">
          <w:marLeft w:val="0"/>
          <w:marRight w:val="0"/>
          <w:marTop w:val="0"/>
          <w:marBottom w:val="0"/>
          <w:divBdr>
            <w:top w:val="none" w:sz="0" w:space="0" w:color="auto"/>
            <w:left w:val="none" w:sz="0" w:space="0" w:color="auto"/>
            <w:bottom w:val="none" w:sz="0" w:space="0" w:color="auto"/>
            <w:right w:val="none" w:sz="0" w:space="0" w:color="auto"/>
          </w:divBdr>
        </w:div>
        <w:div w:id="441657005">
          <w:marLeft w:val="0"/>
          <w:marRight w:val="0"/>
          <w:marTop w:val="0"/>
          <w:marBottom w:val="0"/>
          <w:divBdr>
            <w:top w:val="none" w:sz="0" w:space="0" w:color="auto"/>
            <w:left w:val="none" w:sz="0" w:space="0" w:color="auto"/>
            <w:bottom w:val="none" w:sz="0" w:space="0" w:color="auto"/>
            <w:right w:val="none" w:sz="0" w:space="0" w:color="auto"/>
          </w:divBdr>
        </w:div>
        <w:div w:id="441726614">
          <w:marLeft w:val="0"/>
          <w:marRight w:val="0"/>
          <w:marTop w:val="63"/>
          <w:marBottom w:val="0"/>
          <w:divBdr>
            <w:top w:val="none" w:sz="0" w:space="0" w:color="auto"/>
            <w:left w:val="none" w:sz="0" w:space="0" w:color="auto"/>
            <w:bottom w:val="none" w:sz="0" w:space="0" w:color="auto"/>
            <w:right w:val="none" w:sz="0" w:space="0" w:color="auto"/>
          </w:divBdr>
          <w:divsChild>
            <w:div w:id="113449823">
              <w:marLeft w:val="0"/>
              <w:marRight w:val="125"/>
              <w:marTop w:val="0"/>
              <w:marBottom w:val="63"/>
              <w:divBdr>
                <w:top w:val="none" w:sz="0" w:space="0" w:color="auto"/>
                <w:left w:val="none" w:sz="0" w:space="0" w:color="auto"/>
                <w:bottom w:val="none" w:sz="0" w:space="0" w:color="auto"/>
                <w:right w:val="none" w:sz="0" w:space="0" w:color="auto"/>
              </w:divBdr>
            </w:div>
            <w:div w:id="238559226">
              <w:marLeft w:val="0"/>
              <w:marRight w:val="125"/>
              <w:marTop w:val="0"/>
              <w:marBottom w:val="63"/>
              <w:divBdr>
                <w:top w:val="none" w:sz="0" w:space="0" w:color="auto"/>
                <w:left w:val="none" w:sz="0" w:space="0" w:color="auto"/>
                <w:bottom w:val="none" w:sz="0" w:space="0" w:color="auto"/>
                <w:right w:val="none" w:sz="0" w:space="0" w:color="auto"/>
              </w:divBdr>
              <w:divsChild>
                <w:div w:id="663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432">
          <w:marLeft w:val="0"/>
          <w:marRight w:val="0"/>
          <w:marTop w:val="0"/>
          <w:marBottom w:val="0"/>
          <w:divBdr>
            <w:top w:val="none" w:sz="0" w:space="0" w:color="auto"/>
            <w:left w:val="none" w:sz="0" w:space="0" w:color="auto"/>
            <w:bottom w:val="none" w:sz="0" w:space="0" w:color="auto"/>
            <w:right w:val="none" w:sz="0" w:space="0" w:color="auto"/>
          </w:divBdr>
        </w:div>
        <w:div w:id="441804496">
          <w:marLeft w:val="0"/>
          <w:marRight w:val="0"/>
          <w:marTop w:val="0"/>
          <w:marBottom w:val="0"/>
          <w:divBdr>
            <w:top w:val="none" w:sz="0" w:space="0" w:color="auto"/>
            <w:left w:val="none" w:sz="0" w:space="0" w:color="auto"/>
            <w:bottom w:val="none" w:sz="0" w:space="0" w:color="auto"/>
            <w:right w:val="none" w:sz="0" w:space="0" w:color="auto"/>
          </w:divBdr>
          <w:divsChild>
            <w:div w:id="334112935">
              <w:marLeft w:val="0"/>
              <w:marRight w:val="0"/>
              <w:marTop w:val="0"/>
              <w:marBottom w:val="0"/>
              <w:divBdr>
                <w:top w:val="none" w:sz="0" w:space="0" w:color="auto"/>
                <w:left w:val="none" w:sz="0" w:space="0" w:color="auto"/>
                <w:bottom w:val="none" w:sz="0" w:space="0" w:color="auto"/>
                <w:right w:val="none" w:sz="0" w:space="0" w:color="auto"/>
              </w:divBdr>
            </w:div>
          </w:divsChild>
        </w:div>
        <w:div w:id="441805049">
          <w:marLeft w:val="0"/>
          <w:marRight w:val="225"/>
          <w:marTop w:val="0"/>
          <w:marBottom w:val="0"/>
          <w:divBdr>
            <w:top w:val="none" w:sz="0" w:space="0" w:color="auto"/>
            <w:left w:val="none" w:sz="0" w:space="0" w:color="auto"/>
            <w:bottom w:val="none" w:sz="0" w:space="0" w:color="auto"/>
            <w:right w:val="none" w:sz="0" w:space="0" w:color="auto"/>
          </w:divBdr>
        </w:div>
        <w:div w:id="441807278">
          <w:marLeft w:val="0"/>
          <w:marRight w:val="0"/>
          <w:marTop w:val="0"/>
          <w:marBottom w:val="360"/>
          <w:divBdr>
            <w:top w:val="none" w:sz="0" w:space="0" w:color="auto"/>
            <w:left w:val="none" w:sz="0" w:space="0" w:color="auto"/>
            <w:bottom w:val="none" w:sz="0" w:space="0" w:color="auto"/>
            <w:right w:val="none" w:sz="0" w:space="0" w:color="auto"/>
          </w:divBdr>
        </w:div>
        <w:div w:id="441848886">
          <w:marLeft w:val="-188"/>
          <w:marRight w:val="-188"/>
          <w:marTop w:val="0"/>
          <w:marBottom w:val="0"/>
          <w:divBdr>
            <w:top w:val="none" w:sz="0" w:space="0" w:color="auto"/>
            <w:left w:val="none" w:sz="0" w:space="0" w:color="auto"/>
            <w:bottom w:val="none" w:sz="0" w:space="0" w:color="auto"/>
            <w:right w:val="none" w:sz="0" w:space="0" w:color="auto"/>
          </w:divBdr>
        </w:div>
        <w:div w:id="441923256">
          <w:marLeft w:val="0"/>
          <w:marRight w:val="0"/>
          <w:marTop w:val="0"/>
          <w:marBottom w:val="0"/>
          <w:divBdr>
            <w:top w:val="none" w:sz="0" w:space="0" w:color="auto"/>
            <w:left w:val="none" w:sz="0" w:space="0" w:color="auto"/>
            <w:bottom w:val="none" w:sz="0" w:space="0" w:color="auto"/>
            <w:right w:val="none" w:sz="0" w:space="0" w:color="auto"/>
          </w:divBdr>
        </w:div>
        <w:div w:id="441923390">
          <w:marLeft w:val="-1002"/>
          <w:marRight w:val="0"/>
          <w:marTop w:val="0"/>
          <w:marBottom w:val="0"/>
          <w:divBdr>
            <w:top w:val="none" w:sz="0" w:space="0" w:color="auto"/>
            <w:left w:val="none" w:sz="0" w:space="0" w:color="auto"/>
            <w:bottom w:val="none" w:sz="0" w:space="0" w:color="auto"/>
            <w:right w:val="none" w:sz="0" w:space="0" w:color="auto"/>
          </w:divBdr>
        </w:div>
        <w:div w:id="441924421">
          <w:marLeft w:val="0"/>
          <w:marRight w:val="0"/>
          <w:marTop w:val="0"/>
          <w:marBottom w:val="0"/>
          <w:divBdr>
            <w:top w:val="none" w:sz="0" w:space="0" w:color="auto"/>
            <w:left w:val="none" w:sz="0" w:space="0" w:color="auto"/>
            <w:bottom w:val="none" w:sz="0" w:space="0" w:color="auto"/>
            <w:right w:val="none" w:sz="0" w:space="0" w:color="auto"/>
          </w:divBdr>
        </w:div>
        <w:div w:id="441926622">
          <w:marLeft w:val="0"/>
          <w:marRight w:val="0"/>
          <w:marTop w:val="0"/>
          <w:marBottom w:val="0"/>
          <w:divBdr>
            <w:top w:val="none" w:sz="0" w:space="0" w:color="auto"/>
            <w:left w:val="none" w:sz="0" w:space="0" w:color="auto"/>
            <w:bottom w:val="none" w:sz="0" w:space="0" w:color="auto"/>
            <w:right w:val="none" w:sz="0" w:space="0" w:color="auto"/>
          </w:divBdr>
        </w:div>
        <w:div w:id="441926750">
          <w:marLeft w:val="0"/>
          <w:marRight w:val="0"/>
          <w:marTop w:val="0"/>
          <w:marBottom w:val="150"/>
          <w:divBdr>
            <w:top w:val="none" w:sz="0" w:space="0" w:color="auto"/>
            <w:left w:val="none" w:sz="0" w:space="0" w:color="auto"/>
            <w:bottom w:val="none" w:sz="0" w:space="0" w:color="auto"/>
            <w:right w:val="none" w:sz="0" w:space="0" w:color="auto"/>
          </w:divBdr>
        </w:div>
        <w:div w:id="442044030">
          <w:marLeft w:val="-225"/>
          <w:marRight w:val="-225"/>
          <w:marTop w:val="0"/>
          <w:marBottom w:val="0"/>
          <w:divBdr>
            <w:top w:val="none" w:sz="0" w:space="0" w:color="auto"/>
            <w:left w:val="none" w:sz="0" w:space="0" w:color="auto"/>
            <w:bottom w:val="none" w:sz="0" w:space="0" w:color="auto"/>
            <w:right w:val="none" w:sz="0" w:space="0" w:color="auto"/>
          </w:divBdr>
        </w:div>
        <w:div w:id="442115818">
          <w:marLeft w:val="0"/>
          <w:marRight w:val="0"/>
          <w:marTop w:val="100"/>
          <w:marBottom w:val="100"/>
          <w:divBdr>
            <w:top w:val="none" w:sz="0" w:space="0" w:color="auto"/>
            <w:left w:val="none" w:sz="0" w:space="0" w:color="auto"/>
            <w:bottom w:val="none" w:sz="0" w:space="0" w:color="auto"/>
            <w:right w:val="none" w:sz="0" w:space="0" w:color="auto"/>
          </w:divBdr>
          <w:divsChild>
            <w:div w:id="110559433">
              <w:marLeft w:val="0"/>
              <w:marRight w:val="0"/>
              <w:marTop w:val="0"/>
              <w:marBottom w:val="0"/>
              <w:divBdr>
                <w:top w:val="none" w:sz="0" w:space="0" w:color="auto"/>
                <w:left w:val="none" w:sz="0" w:space="0" w:color="auto"/>
                <w:bottom w:val="none" w:sz="0" w:space="0" w:color="auto"/>
                <w:right w:val="none" w:sz="0" w:space="0" w:color="auto"/>
              </w:divBdr>
            </w:div>
          </w:divsChild>
        </w:div>
        <w:div w:id="442117084">
          <w:marLeft w:val="0"/>
          <w:marRight w:val="0"/>
          <w:marTop w:val="0"/>
          <w:marBottom w:val="0"/>
          <w:divBdr>
            <w:top w:val="none" w:sz="0" w:space="0" w:color="auto"/>
            <w:left w:val="none" w:sz="0" w:space="0" w:color="auto"/>
            <w:bottom w:val="none" w:sz="0" w:space="0" w:color="auto"/>
            <w:right w:val="none" w:sz="0" w:space="0" w:color="auto"/>
          </w:divBdr>
        </w:div>
        <w:div w:id="442119275">
          <w:marLeft w:val="-188"/>
          <w:marRight w:val="-188"/>
          <w:marTop w:val="0"/>
          <w:marBottom w:val="0"/>
          <w:divBdr>
            <w:top w:val="none" w:sz="0" w:space="0" w:color="auto"/>
            <w:left w:val="none" w:sz="0" w:space="0" w:color="auto"/>
            <w:bottom w:val="none" w:sz="0" w:space="0" w:color="auto"/>
            <w:right w:val="none" w:sz="0" w:space="0" w:color="auto"/>
          </w:divBdr>
        </w:div>
        <w:div w:id="442187858">
          <w:marLeft w:val="0"/>
          <w:marRight w:val="0"/>
          <w:marTop w:val="0"/>
          <w:marBottom w:val="0"/>
          <w:divBdr>
            <w:top w:val="none" w:sz="0" w:space="0" w:color="auto"/>
            <w:left w:val="none" w:sz="0" w:space="0" w:color="auto"/>
            <w:bottom w:val="none" w:sz="0" w:space="0" w:color="auto"/>
            <w:right w:val="none" w:sz="0" w:space="0" w:color="auto"/>
          </w:divBdr>
        </w:div>
        <w:div w:id="442194165">
          <w:marLeft w:val="0"/>
          <w:marRight w:val="0"/>
          <w:marTop w:val="0"/>
          <w:marBottom w:val="0"/>
          <w:divBdr>
            <w:top w:val="none" w:sz="0" w:space="0" w:color="auto"/>
            <w:left w:val="none" w:sz="0" w:space="0" w:color="auto"/>
            <w:bottom w:val="none" w:sz="0" w:space="0" w:color="auto"/>
            <w:right w:val="none" w:sz="0" w:space="0" w:color="auto"/>
          </w:divBdr>
        </w:div>
        <w:div w:id="442263775">
          <w:marLeft w:val="0"/>
          <w:marRight w:val="225"/>
          <w:marTop w:val="0"/>
          <w:marBottom w:val="0"/>
          <w:divBdr>
            <w:top w:val="none" w:sz="0" w:space="0" w:color="auto"/>
            <w:left w:val="none" w:sz="0" w:space="0" w:color="auto"/>
            <w:bottom w:val="none" w:sz="0" w:space="0" w:color="auto"/>
            <w:right w:val="none" w:sz="0" w:space="0" w:color="auto"/>
          </w:divBdr>
        </w:div>
        <w:div w:id="442264350">
          <w:marLeft w:val="0"/>
          <w:marRight w:val="0"/>
          <w:marTop w:val="225"/>
          <w:marBottom w:val="0"/>
          <w:divBdr>
            <w:top w:val="none" w:sz="0" w:space="0" w:color="auto"/>
            <w:left w:val="none" w:sz="0" w:space="0" w:color="auto"/>
            <w:bottom w:val="none" w:sz="0" w:space="0" w:color="auto"/>
            <w:right w:val="none" w:sz="0" w:space="0" w:color="auto"/>
          </w:divBdr>
        </w:div>
        <w:div w:id="442304407">
          <w:marLeft w:val="-188"/>
          <w:marRight w:val="-188"/>
          <w:marTop w:val="0"/>
          <w:marBottom w:val="0"/>
          <w:divBdr>
            <w:top w:val="none" w:sz="0" w:space="0" w:color="auto"/>
            <w:left w:val="none" w:sz="0" w:space="0" w:color="auto"/>
            <w:bottom w:val="none" w:sz="0" w:space="0" w:color="auto"/>
            <w:right w:val="none" w:sz="0" w:space="0" w:color="auto"/>
          </w:divBdr>
          <w:divsChild>
            <w:div w:id="672295330">
              <w:marLeft w:val="1221"/>
              <w:marRight w:val="0"/>
              <w:marTop w:val="0"/>
              <w:marBottom w:val="0"/>
              <w:divBdr>
                <w:top w:val="none" w:sz="0" w:space="0" w:color="auto"/>
                <w:left w:val="none" w:sz="0" w:space="0" w:color="auto"/>
                <w:bottom w:val="none" w:sz="0" w:space="0" w:color="auto"/>
                <w:right w:val="none" w:sz="0" w:space="0" w:color="auto"/>
              </w:divBdr>
            </w:div>
          </w:divsChild>
        </w:div>
        <w:div w:id="442379715">
          <w:marLeft w:val="-225"/>
          <w:marRight w:val="-225"/>
          <w:marTop w:val="0"/>
          <w:marBottom w:val="0"/>
          <w:divBdr>
            <w:top w:val="none" w:sz="0" w:space="0" w:color="auto"/>
            <w:left w:val="none" w:sz="0" w:space="0" w:color="auto"/>
            <w:bottom w:val="none" w:sz="0" w:space="0" w:color="auto"/>
            <w:right w:val="none" w:sz="0" w:space="0" w:color="auto"/>
          </w:divBdr>
          <w:divsChild>
            <w:div w:id="728573431">
              <w:marLeft w:val="0"/>
              <w:marRight w:val="0"/>
              <w:marTop w:val="0"/>
              <w:marBottom w:val="0"/>
              <w:divBdr>
                <w:top w:val="none" w:sz="0" w:space="0" w:color="auto"/>
                <w:left w:val="none" w:sz="0" w:space="0" w:color="auto"/>
                <w:bottom w:val="none" w:sz="0" w:space="0" w:color="auto"/>
                <w:right w:val="none" w:sz="0" w:space="0" w:color="auto"/>
              </w:divBdr>
            </w:div>
          </w:divsChild>
        </w:div>
        <w:div w:id="442388813">
          <w:marLeft w:val="0"/>
          <w:marRight w:val="0"/>
          <w:marTop w:val="0"/>
          <w:marBottom w:val="0"/>
          <w:divBdr>
            <w:top w:val="none" w:sz="0" w:space="0" w:color="auto"/>
            <w:left w:val="none" w:sz="0" w:space="0" w:color="auto"/>
            <w:bottom w:val="none" w:sz="0" w:space="0" w:color="auto"/>
            <w:right w:val="none" w:sz="0" w:space="0" w:color="auto"/>
          </w:divBdr>
        </w:div>
        <w:div w:id="442505786">
          <w:marLeft w:val="-225"/>
          <w:marRight w:val="-225"/>
          <w:marTop w:val="0"/>
          <w:marBottom w:val="0"/>
          <w:divBdr>
            <w:top w:val="none" w:sz="0" w:space="0" w:color="auto"/>
            <w:left w:val="none" w:sz="0" w:space="0" w:color="auto"/>
            <w:bottom w:val="none" w:sz="0" w:space="0" w:color="auto"/>
            <w:right w:val="none" w:sz="0" w:space="0" w:color="auto"/>
          </w:divBdr>
        </w:div>
        <w:div w:id="442582007">
          <w:marLeft w:val="0"/>
          <w:marRight w:val="0"/>
          <w:marTop w:val="0"/>
          <w:marBottom w:val="0"/>
          <w:divBdr>
            <w:top w:val="none" w:sz="0" w:space="0" w:color="auto"/>
            <w:left w:val="none" w:sz="0" w:space="0" w:color="auto"/>
            <w:bottom w:val="none" w:sz="0" w:space="0" w:color="auto"/>
            <w:right w:val="none" w:sz="0" w:space="0" w:color="auto"/>
          </w:divBdr>
        </w:div>
        <w:div w:id="442652304">
          <w:marLeft w:val="0"/>
          <w:marRight w:val="0"/>
          <w:marTop w:val="100"/>
          <w:marBottom w:val="100"/>
          <w:divBdr>
            <w:top w:val="none" w:sz="0" w:space="0" w:color="auto"/>
            <w:left w:val="none" w:sz="0" w:space="0" w:color="auto"/>
            <w:bottom w:val="none" w:sz="0" w:space="0" w:color="auto"/>
            <w:right w:val="none" w:sz="0" w:space="0" w:color="auto"/>
          </w:divBdr>
          <w:divsChild>
            <w:div w:id="198055986">
              <w:marLeft w:val="0"/>
              <w:marRight w:val="0"/>
              <w:marTop w:val="100"/>
              <w:marBottom w:val="100"/>
              <w:divBdr>
                <w:top w:val="none" w:sz="0" w:space="0" w:color="auto"/>
                <w:left w:val="none" w:sz="0" w:space="0" w:color="auto"/>
                <w:bottom w:val="none" w:sz="0" w:space="0" w:color="auto"/>
                <w:right w:val="none" w:sz="0" w:space="0" w:color="auto"/>
              </w:divBdr>
            </w:div>
            <w:div w:id="423116033">
              <w:marLeft w:val="0"/>
              <w:marRight w:val="0"/>
              <w:marTop w:val="100"/>
              <w:marBottom w:val="100"/>
              <w:divBdr>
                <w:top w:val="none" w:sz="0" w:space="0" w:color="auto"/>
                <w:left w:val="none" w:sz="0" w:space="0" w:color="auto"/>
                <w:bottom w:val="none" w:sz="0" w:space="0" w:color="auto"/>
                <w:right w:val="none" w:sz="0" w:space="0" w:color="auto"/>
              </w:divBdr>
            </w:div>
            <w:div w:id="533004609">
              <w:marLeft w:val="0"/>
              <w:marRight w:val="0"/>
              <w:marTop w:val="100"/>
              <w:marBottom w:val="100"/>
              <w:divBdr>
                <w:top w:val="none" w:sz="0" w:space="0" w:color="auto"/>
                <w:left w:val="none" w:sz="0" w:space="0" w:color="auto"/>
                <w:bottom w:val="none" w:sz="0" w:space="0" w:color="auto"/>
                <w:right w:val="none" w:sz="0" w:space="0" w:color="auto"/>
              </w:divBdr>
            </w:div>
            <w:div w:id="694960710">
              <w:marLeft w:val="0"/>
              <w:marRight w:val="0"/>
              <w:marTop w:val="100"/>
              <w:marBottom w:val="100"/>
              <w:divBdr>
                <w:top w:val="none" w:sz="0" w:space="0" w:color="auto"/>
                <w:left w:val="none" w:sz="0" w:space="0" w:color="auto"/>
                <w:bottom w:val="none" w:sz="0" w:space="0" w:color="auto"/>
                <w:right w:val="none" w:sz="0" w:space="0" w:color="auto"/>
              </w:divBdr>
            </w:div>
          </w:divsChild>
        </w:div>
        <w:div w:id="442654854">
          <w:marLeft w:val="0"/>
          <w:marRight w:val="0"/>
          <w:marTop w:val="0"/>
          <w:marBottom w:val="0"/>
          <w:divBdr>
            <w:top w:val="none" w:sz="0" w:space="0" w:color="auto"/>
            <w:left w:val="none" w:sz="0" w:space="0" w:color="auto"/>
            <w:bottom w:val="none" w:sz="0" w:space="0" w:color="auto"/>
            <w:right w:val="none" w:sz="0" w:space="0" w:color="auto"/>
          </w:divBdr>
        </w:div>
        <w:div w:id="442723590">
          <w:marLeft w:val="0"/>
          <w:marRight w:val="0"/>
          <w:marTop w:val="0"/>
          <w:marBottom w:val="240"/>
          <w:divBdr>
            <w:top w:val="none" w:sz="0" w:space="0" w:color="auto"/>
            <w:left w:val="none" w:sz="0" w:space="0" w:color="auto"/>
            <w:bottom w:val="none" w:sz="0" w:space="0" w:color="auto"/>
            <w:right w:val="none" w:sz="0" w:space="0" w:color="auto"/>
          </w:divBdr>
        </w:div>
        <w:div w:id="442768968">
          <w:marLeft w:val="0"/>
          <w:marRight w:val="0"/>
          <w:marTop w:val="0"/>
          <w:marBottom w:val="0"/>
          <w:divBdr>
            <w:top w:val="none" w:sz="0" w:space="0" w:color="auto"/>
            <w:left w:val="none" w:sz="0" w:space="0" w:color="auto"/>
            <w:bottom w:val="none" w:sz="0" w:space="0" w:color="auto"/>
            <w:right w:val="none" w:sz="0" w:space="0" w:color="auto"/>
          </w:divBdr>
          <w:divsChild>
            <w:div w:id="93478672">
              <w:marLeft w:val="0"/>
              <w:marRight w:val="0"/>
              <w:marTop w:val="0"/>
              <w:marBottom w:val="0"/>
              <w:divBdr>
                <w:top w:val="none" w:sz="0" w:space="0" w:color="auto"/>
                <w:left w:val="none" w:sz="0" w:space="0" w:color="auto"/>
                <w:bottom w:val="none" w:sz="0" w:space="0" w:color="auto"/>
                <w:right w:val="none" w:sz="0" w:space="0" w:color="auto"/>
              </w:divBdr>
            </w:div>
          </w:divsChild>
        </w:div>
        <w:div w:id="442773860">
          <w:marLeft w:val="0"/>
          <w:marRight w:val="0"/>
          <w:marTop w:val="0"/>
          <w:marBottom w:val="0"/>
          <w:divBdr>
            <w:top w:val="single" w:sz="2" w:space="0" w:color="E0E0E0"/>
            <w:left w:val="single" w:sz="2" w:space="0" w:color="E0E0E0"/>
            <w:bottom w:val="single" w:sz="2" w:space="0" w:color="E0E0E0"/>
            <w:right w:val="single" w:sz="2" w:space="0" w:color="E0E0E0"/>
          </w:divBdr>
        </w:div>
        <w:div w:id="442844221">
          <w:marLeft w:val="0"/>
          <w:marRight w:val="0"/>
          <w:marTop w:val="0"/>
          <w:marBottom w:val="125"/>
          <w:divBdr>
            <w:top w:val="none" w:sz="0" w:space="0" w:color="auto"/>
            <w:left w:val="none" w:sz="0" w:space="0" w:color="auto"/>
            <w:bottom w:val="none" w:sz="0" w:space="0" w:color="auto"/>
            <w:right w:val="none" w:sz="0" w:space="0" w:color="auto"/>
          </w:divBdr>
        </w:div>
        <w:div w:id="442918494">
          <w:marLeft w:val="0"/>
          <w:marRight w:val="0"/>
          <w:marTop w:val="0"/>
          <w:marBottom w:val="0"/>
          <w:divBdr>
            <w:top w:val="none" w:sz="0" w:space="0" w:color="auto"/>
            <w:left w:val="none" w:sz="0" w:space="0" w:color="auto"/>
            <w:bottom w:val="none" w:sz="0" w:space="0" w:color="auto"/>
            <w:right w:val="none" w:sz="0" w:space="0" w:color="auto"/>
          </w:divBdr>
          <w:divsChild>
            <w:div w:id="206332932">
              <w:marLeft w:val="0"/>
              <w:marRight w:val="0"/>
              <w:marTop w:val="300"/>
              <w:marBottom w:val="0"/>
              <w:divBdr>
                <w:top w:val="none" w:sz="0" w:space="0" w:color="auto"/>
                <w:left w:val="none" w:sz="0" w:space="0" w:color="auto"/>
                <w:bottom w:val="none" w:sz="0" w:space="0" w:color="auto"/>
                <w:right w:val="none" w:sz="0" w:space="0" w:color="auto"/>
              </w:divBdr>
            </w:div>
            <w:div w:id="312100122">
              <w:marLeft w:val="0"/>
              <w:marRight w:val="0"/>
              <w:marTop w:val="0"/>
              <w:marBottom w:val="300"/>
              <w:divBdr>
                <w:top w:val="none" w:sz="0" w:space="0" w:color="auto"/>
                <w:left w:val="none" w:sz="0" w:space="0" w:color="auto"/>
                <w:bottom w:val="none" w:sz="0" w:space="0" w:color="auto"/>
                <w:right w:val="none" w:sz="0" w:space="0" w:color="auto"/>
              </w:divBdr>
            </w:div>
          </w:divsChild>
        </w:div>
        <w:div w:id="442960775">
          <w:marLeft w:val="0"/>
          <w:marRight w:val="0"/>
          <w:marTop w:val="0"/>
          <w:marBottom w:val="0"/>
          <w:divBdr>
            <w:top w:val="none" w:sz="0" w:space="0" w:color="auto"/>
            <w:left w:val="none" w:sz="0" w:space="0" w:color="auto"/>
            <w:bottom w:val="none" w:sz="0" w:space="0" w:color="auto"/>
            <w:right w:val="none" w:sz="0" w:space="0" w:color="auto"/>
          </w:divBdr>
        </w:div>
        <w:div w:id="442968025">
          <w:marLeft w:val="0"/>
          <w:marRight w:val="0"/>
          <w:marTop w:val="0"/>
          <w:marBottom w:val="0"/>
          <w:divBdr>
            <w:top w:val="none" w:sz="0" w:space="0" w:color="auto"/>
            <w:left w:val="none" w:sz="0" w:space="0" w:color="auto"/>
            <w:bottom w:val="none" w:sz="0" w:space="0" w:color="auto"/>
            <w:right w:val="none" w:sz="0" w:space="0" w:color="auto"/>
          </w:divBdr>
        </w:div>
        <w:div w:id="443037683">
          <w:marLeft w:val="0"/>
          <w:marRight w:val="0"/>
          <w:marTop w:val="0"/>
          <w:marBottom w:val="0"/>
          <w:divBdr>
            <w:top w:val="none" w:sz="0" w:space="0" w:color="auto"/>
            <w:left w:val="none" w:sz="0" w:space="0" w:color="auto"/>
            <w:bottom w:val="none" w:sz="0" w:space="0" w:color="auto"/>
            <w:right w:val="none" w:sz="0" w:space="0" w:color="auto"/>
          </w:divBdr>
          <w:divsChild>
            <w:div w:id="120004654">
              <w:marLeft w:val="0"/>
              <w:marRight w:val="0"/>
              <w:marTop w:val="0"/>
              <w:marBottom w:val="0"/>
              <w:divBdr>
                <w:top w:val="none" w:sz="0" w:space="0" w:color="auto"/>
                <w:left w:val="none" w:sz="0" w:space="0" w:color="auto"/>
                <w:bottom w:val="none" w:sz="0" w:space="0" w:color="auto"/>
                <w:right w:val="none" w:sz="0" w:space="0" w:color="auto"/>
              </w:divBdr>
            </w:div>
          </w:divsChild>
        </w:div>
        <w:div w:id="443038729">
          <w:marLeft w:val="-188"/>
          <w:marRight w:val="-188"/>
          <w:marTop w:val="0"/>
          <w:marBottom w:val="0"/>
          <w:divBdr>
            <w:top w:val="none" w:sz="0" w:space="0" w:color="auto"/>
            <w:left w:val="none" w:sz="0" w:space="0" w:color="auto"/>
            <w:bottom w:val="none" w:sz="0" w:space="0" w:color="auto"/>
            <w:right w:val="none" w:sz="0" w:space="0" w:color="auto"/>
          </w:divBdr>
        </w:div>
        <w:div w:id="443039165">
          <w:marLeft w:val="0"/>
          <w:marRight w:val="0"/>
          <w:marTop w:val="0"/>
          <w:marBottom w:val="300"/>
          <w:divBdr>
            <w:top w:val="none" w:sz="0" w:space="0" w:color="auto"/>
            <w:left w:val="none" w:sz="0" w:space="0" w:color="auto"/>
            <w:bottom w:val="single" w:sz="6" w:space="5" w:color="000000"/>
            <w:right w:val="none" w:sz="0" w:space="0" w:color="auto"/>
          </w:divBdr>
        </w:div>
        <w:div w:id="443042240">
          <w:marLeft w:val="0"/>
          <w:marRight w:val="0"/>
          <w:marTop w:val="0"/>
          <w:marBottom w:val="240"/>
          <w:divBdr>
            <w:top w:val="none" w:sz="0" w:space="0" w:color="auto"/>
            <w:left w:val="none" w:sz="0" w:space="0" w:color="auto"/>
            <w:bottom w:val="none" w:sz="0" w:space="0" w:color="auto"/>
            <w:right w:val="none" w:sz="0" w:space="0" w:color="auto"/>
          </w:divBdr>
        </w:div>
        <w:div w:id="443043934">
          <w:marLeft w:val="0"/>
          <w:marRight w:val="225"/>
          <w:marTop w:val="0"/>
          <w:marBottom w:val="0"/>
          <w:divBdr>
            <w:top w:val="none" w:sz="0" w:space="0" w:color="auto"/>
            <w:left w:val="none" w:sz="0" w:space="0" w:color="auto"/>
            <w:bottom w:val="none" w:sz="0" w:space="0" w:color="auto"/>
            <w:right w:val="none" w:sz="0" w:space="0" w:color="auto"/>
          </w:divBdr>
        </w:div>
        <w:div w:id="443114175">
          <w:marLeft w:val="0"/>
          <w:marRight w:val="0"/>
          <w:marTop w:val="0"/>
          <w:marBottom w:val="0"/>
          <w:divBdr>
            <w:top w:val="none" w:sz="0" w:space="0" w:color="auto"/>
            <w:left w:val="none" w:sz="0" w:space="0" w:color="auto"/>
            <w:bottom w:val="none" w:sz="0" w:space="0" w:color="auto"/>
            <w:right w:val="none" w:sz="0" w:space="0" w:color="auto"/>
          </w:divBdr>
        </w:div>
        <w:div w:id="443354783">
          <w:marLeft w:val="0"/>
          <w:marRight w:val="0"/>
          <w:marTop w:val="0"/>
          <w:marBottom w:val="0"/>
          <w:divBdr>
            <w:top w:val="single" w:sz="2" w:space="0" w:color="E0E0E0"/>
            <w:left w:val="single" w:sz="2" w:space="0" w:color="E0E0E0"/>
            <w:bottom w:val="single" w:sz="2" w:space="0" w:color="E0E0E0"/>
            <w:right w:val="single" w:sz="2" w:space="0" w:color="E0E0E0"/>
          </w:divBdr>
          <w:divsChild>
            <w:div w:id="212271535">
              <w:marLeft w:val="0"/>
              <w:marRight w:val="0"/>
              <w:marTop w:val="0"/>
              <w:marBottom w:val="0"/>
              <w:divBdr>
                <w:top w:val="single" w:sz="2" w:space="0" w:color="E0E0E0"/>
                <w:left w:val="single" w:sz="2" w:space="0" w:color="E0E0E0"/>
                <w:bottom w:val="single" w:sz="2" w:space="0" w:color="E0E0E0"/>
                <w:right w:val="single" w:sz="2" w:space="0" w:color="E0E0E0"/>
              </w:divBdr>
              <w:divsChild>
                <w:div w:id="100489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73998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3421970">
          <w:marLeft w:val="0"/>
          <w:marRight w:val="0"/>
          <w:marTop w:val="0"/>
          <w:marBottom w:val="0"/>
          <w:divBdr>
            <w:top w:val="none" w:sz="0" w:space="0" w:color="auto"/>
            <w:left w:val="none" w:sz="0" w:space="0" w:color="auto"/>
            <w:bottom w:val="none" w:sz="0" w:space="0" w:color="auto"/>
            <w:right w:val="none" w:sz="0" w:space="0" w:color="auto"/>
          </w:divBdr>
        </w:div>
        <w:div w:id="443426036">
          <w:marLeft w:val="0"/>
          <w:marRight w:val="0"/>
          <w:marTop w:val="0"/>
          <w:marBottom w:val="240"/>
          <w:divBdr>
            <w:top w:val="none" w:sz="0" w:space="0" w:color="auto"/>
            <w:left w:val="none" w:sz="0" w:space="0" w:color="auto"/>
            <w:bottom w:val="none" w:sz="0" w:space="0" w:color="auto"/>
            <w:right w:val="none" w:sz="0" w:space="0" w:color="auto"/>
          </w:divBdr>
        </w:div>
        <w:div w:id="443430232">
          <w:marLeft w:val="0"/>
          <w:marRight w:val="0"/>
          <w:marTop w:val="0"/>
          <w:marBottom w:val="0"/>
          <w:divBdr>
            <w:top w:val="none" w:sz="0" w:space="0" w:color="auto"/>
            <w:left w:val="none" w:sz="0" w:space="0" w:color="auto"/>
            <w:bottom w:val="none" w:sz="0" w:space="0" w:color="auto"/>
            <w:right w:val="none" w:sz="0" w:space="0" w:color="auto"/>
          </w:divBdr>
        </w:div>
        <w:div w:id="443498335">
          <w:marLeft w:val="0"/>
          <w:marRight w:val="0"/>
          <w:marTop w:val="0"/>
          <w:marBottom w:val="0"/>
          <w:divBdr>
            <w:top w:val="none" w:sz="0" w:space="0" w:color="auto"/>
            <w:left w:val="none" w:sz="0" w:space="0" w:color="auto"/>
            <w:bottom w:val="none" w:sz="0" w:space="0" w:color="auto"/>
            <w:right w:val="none" w:sz="0" w:space="0" w:color="auto"/>
          </w:divBdr>
          <w:divsChild>
            <w:div w:id="643899275">
              <w:marLeft w:val="-150"/>
              <w:marRight w:val="-150"/>
              <w:marTop w:val="0"/>
              <w:marBottom w:val="0"/>
              <w:divBdr>
                <w:top w:val="none" w:sz="0" w:space="0" w:color="auto"/>
                <w:left w:val="none" w:sz="0" w:space="0" w:color="auto"/>
                <w:bottom w:val="none" w:sz="0" w:space="0" w:color="auto"/>
                <w:right w:val="none" w:sz="0" w:space="0" w:color="auto"/>
              </w:divBdr>
            </w:div>
          </w:divsChild>
        </w:div>
        <w:div w:id="443504332">
          <w:marLeft w:val="0"/>
          <w:marRight w:val="0"/>
          <w:marTop w:val="0"/>
          <w:marBottom w:val="150"/>
          <w:divBdr>
            <w:top w:val="none" w:sz="0" w:space="0" w:color="auto"/>
            <w:left w:val="none" w:sz="0" w:space="0" w:color="auto"/>
            <w:bottom w:val="none" w:sz="0" w:space="0" w:color="auto"/>
            <w:right w:val="none" w:sz="0" w:space="0" w:color="auto"/>
          </w:divBdr>
        </w:div>
        <w:div w:id="443690729">
          <w:marLeft w:val="-150"/>
          <w:marRight w:val="-150"/>
          <w:marTop w:val="0"/>
          <w:marBottom w:val="0"/>
          <w:divBdr>
            <w:top w:val="none" w:sz="0" w:space="0" w:color="auto"/>
            <w:left w:val="none" w:sz="0" w:space="0" w:color="auto"/>
            <w:bottom w:val="none" w:sz="0" w:space="0" w:color="auto"/>
            <w:right w:val="none" w:sz="0" w:space="0" w:color="auto"/>
          </w:divBdr>
          <w:divsChild>
            <w:div w:id="53312908">
              <w:marLeft w:val="0"/>
              <w:marRight w:val="0"/>
              <w:marTop w:val="0"/>
              <w:marBottom w:val="0"/>
              <w:divBdr>
                <w:top w:val="none" w:sz="0" w:space="0" w:color="auto"/>
                <w:left w:val="none" w:sz="0" w:space="0" w:color="auto"/>
                <w:bottom w:val="none" w:sz="0" w:space="0" w:color="auto"/>
                <w:right w:val="none" w:sz="0" w:space="0" w:color="auto"/>
              </w:divBdr>
            </w:div>
          </w:divsChild>
        </w:div>
        <w:div w:id="443771800">
          <w:marLeft w:val="0"/>
          <w:marRight w:val="0"/>
          <w:marTop w:val="0"/>
          <w:marBottom w:val="0"/>
          <w:divBdr>
            <w:top w:val="none" w:sz="0" w:space="0" w:color="auto"/>
            <w:left w:val="none" w:sz="0" w:space="0" w:color="auto"/>
            <w:bottom w:val="none" w:sz="0" w:space="0" w:color="auto"/>
            <w:right w:val="none" w:sz="0" w:space="0" w:color="auto"/>
          </w:divBdr>
        </w:div>
        <w:div w:id="4437720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3815802">
          <w:marLeft w:val="0"/>
          <w:marRight w:val="0"/>
          <w:marTop w:val="0"/>
          <w:marBottom w:val="150"/>
          <w:divBdr>
            <w:top w:val="none" w:sz="0" w:space="0" w:color="auto"/>
            <w:left w:val="none" w:sz="0" w:space="0" w:color="auto"/>
            <w:bottom w:val="none" w:sz="0" w:space="0" w:color="auto"/>
            <w:right w:val="none" w:sz="0" w:space="0" w:color="auto"/>
          </w:divBdr>
        </w:div>
        <w:div w:id="443815857">
          <w:marLeft w:val="15"/>
          <w:marRight w:val="225"/>
          <w:marTop w:val="225"/>
          <w:marBottom w:val="105"/>
          <w:divBdr>
            <w:top w:val="none" w:sz="0" w:space="0" w:color="auto"/>
            <w:left w:val="none" w:sz="0" w:space="0" w:color="auto"/>
            <w:bottom w:val="none" w:sz="0" w:space="0" w:color="auto"/>
            <w:right w:val="none" w:sz="0" w:space="0" w:color="auto"/>
          </w:divBdr>
          <w:divsChild>
            <w:div w:id="683093503">
              <w:marLeft w:val="0"/>
              <w:marRight w:val="0"/>
              <w:marTop w:val="0"/>
              <w:marBottom w:val="0"/>
              <w:divBdr>
                <w:top w:val="none" w:sz="0" w:space="0" w:color="auto"/>
                <w:left w:val="none" w:sz="0" w:space="0" w:color="auto"/>
                <w:bottom w:val="none" w:sz="0" w:space="0" w:color="auto"/>
                <w:right w:val="none" w:sz="0" w:space="0" w:color="auto"/>
              </w:divBdr>
            </w:div>
          </w:divsChild>
        </w:div>
        <w:div w:id="443816184">
          <w:marLeft w:val="0"/>
          <w:marRight w:val="0"/>
          <w:marTop w:val="0"/>
          <w:marBottom w:val="0"/>
          <w:divBdr>
            <w:top w:val="none" w:sz="0" w:space="0" w:color="auto"/>
            <w:left w:val="none" w:sz="0" w:space="0" w:color="auto"/>
            <w:bottom w:val="none" w:sz="0" w:space="0" w:color="auto"/>
            <w:right w:val="none" w:sz="0" w:space="0" w:color="auto"/>
          </w:divBdr>
        </w:div>
        <w:div w:id="443887319">
          <w:marLeft w:val="0"/>
          <w:marRight w:val="0"/>
          <w:marTop w:val="0"/>
          <w:marBottom w:val="0"/>
          <w:divBdr>
            <w:top w:val="none" w:sz="0" w:space="0" w:color="auto"/>
            <w:left w:val="none" w:sz="0" w:space="0" w:color="auto"/>
            <w:bottom w:val="none" w:sz="0" w:space="0" w:color="auto"/>
            <w:right w:val="none" w:sz="0" w:space="0" w:color="auto"/>
          </w:divBdr>
        </w:div>
        <w:div w:id="443889141">
          <w:marLeft w:val="0"/>
          <w:marRight w:val="0"/>
          <w:marTop w:val="0"/>
          <w:marBottom w:val="250"/>
          <w:divBdr>
            <w:top w:val="none" w:sz="0" w:space="0" w:color="auto"/>
            <w:left w:val="none" w:sz="0" w:space="0" w:color="auto"/>
            <w:bottom w:val="none" w:sz="0" w:space="0" w:color="auto"/>
            <w:right w:val="none" w:sz="0" w:space="0" w:color="auto"/>
          </w:divBdr>
          <w:divsChild>
            <w:div w:id="527836647">
              <w:marLeft w:val="0"/>
              <w:marRight w:val="0"/>
              <w:marTop w:val="0"/>
              <w:marBottom w:val="0"/>
              <w:divBdr>
                <w:top w:val="none" w:sz="0" w:space="0" w:color="auto"/>
                <w:left w:val="none" w:sz="0" w:space="0" w:color="auto"/>
                <w:bottom w:val="none" w:sz="0" w:space="0" w:color="auto"/>
                <w:right w:val="none" w:sz="0" w:space="0" w:color="auto"/>
              </w:divBdr>
              <w:divsChild>
                <w:div w:id="40811981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43966224">
          <w:marLeft w:val="0"/>
          <w:marRight w:val="0"/>
          <w:marTop w:val="0"/>
          <w:marBottom w:val="225"/>
          <w:divBdr>
            <w:top w:val="none" w:sz="0" w:space="0" w:color="auto"/>
            <w:left w:val="none" w:sz="0" w:space="0" w:color="auto"/>
            <w:bottom w:val="none" w:sz="0" w:space="0" w:color="auto"/>
            <w:right w:val="none" w:sz="0" w:space="0" w:color="auto"/>
          </w:divBdr>
        </w:div>
        <w:div w:id="444077133">
          <w:marLeft w:val="0"/>
          <w:marRight w:val="0"/>
          <w:marTop w:val="0"/>
          <w:marBottom w:val="0"/>
          <w:divBdr>
            <w:top w:val="none" w:sz="0" w:space="0" w:color="auto"/>
            <w:left w:val="none" w:sz="0" w:space="0" w:color="auto"/>
            <w:bottom w:val="none" w:sz="0" w:space="0" w:color="auto"/>
            <w:right w:val="none" w:sz="0" w:space="0" w:color="auto"/>
          </w:divBdr>
        </w:div>
        <w:div w:id="444080233">
          <w:marLeft w:val="0"/>
          <w:marRight w:val="376"/>
          <w:marTop w:val="0"/>
          <w:marBottom w:val="125"/>
          <w:divBdr>
            <w:top w:val="none" w:sz="0" w:space="0" w:color="auto"/>
            <w:left w:val="none" w:sz="0" w:space="0" w:color="auto"/>
            <w:bottom w:val="none" w:sz="0" w:space="0" w:color="auto"/>
            <w:right w:val="none" w:sz="0" w:space="0" w:color="auto"/>
          </w:divBdr>
        </w:div>
        <w:div w:id="444231894">
          <w:marLeft w:val="0"/>
          <w:marRight w:val="0"/>
          <w:marTop w:val="0"/>
          <w:marBottom w:val="0"/>
          <w:divBdr>
            <w:top w:val="none" w:sz="0" w:space="0" w:color="auto"/>
            <w:left w:val="none" w:sz="0" w:space="0" w:color="auto"/>
            <w:bottom w:val="none" w:sz="0" w:space="0" w:color="auto"/>
            <w:right w:val="none" w:sz="0" w:space="0" w:color="auto"/>
          </w:divBdr>
          <w:divsChild>
            <w:div w:id="234323570">
              <w:marLeft w:val="0"/>
              <w:marRight w:val="0"/>
              <w:marTop w:val="495"/>
              <w:marBottom w:val="495"/>
              <w:divBdr>
                <w:top w:val="none" w:sz="0" w:space="0" w:color="auto"/>
                <w:left w:val="none" w:sz="0" w:space="0" w:color="auto"/>
                <w:bottom w:val="none" w:sz="0" w:space="0" w:color="auto"/>
                <w:right w:val="none" w:sz="0" w:space="0" w:color="auto"/>
              </w:divBdr>
            </w:div>
          </w:divsChild>
        </w:div>
        <w:div w:id="444233484">
          <w:marLeft w:val="0"/>
          <w:marRight w:val="0"/>
          <w:marTop w:val="0"/>
          <w:marBottom w:val="0"/>
          <w:divBdr>
            <w:top w:val="none" w:sz="0" w:space="0" w:color="auto"/>
            <w:left w:val="none" w:sz="0" w:space="0" w:color="auto"/>
            <w:bottom w:val="none" w:sz="0" w:space="0" w:color="auto"/>
            <w:right w:val="none" w:sz="0" w:space="0" w:color="auto"/>
          </w:divBdr>
        </w:div>
        <w:div w:id="444233916">
          <w:marLeft w:val="0"/>
          <w:marRight w:val="0"/>
          <w:marTop w:val="0"/>
          <w:marBottom w:val="240"/>
          <w:divBdr>
            <w:top w:val="none" w:sz="0" w:space="0" w:color="auto"/>
            <w:left w:val="none" w:sz="0" w:space="0" w:color="auto"/>
            <w:bottom w:val="none" w:sz="0" w:space="0" w:color="auto"/>
            <w:right w:val="none" w:sz="0" w:space="0" w:color="auto"/>
          </w:divBdr>
        </w:div>
        <w:div w:id="444270305">
          <w:marLeft w:val="0"/>
          <w:marRight w:val="0"/>
          <w:marTop w:val="0"/>
          <w:marBottom w:val="0"/>
          <w:divBdr>
            <w:top w:val="none" w:sz="0" w:space="0" w:color="auto"/>
            <w:left w:val="none" w:sz="0" w:space="0" w:color="auto"/>
            <w:bottom w:val="none" w:sz="0" w:space="0" w:color="auto"/>
            <w:right w:val="none" w:sz="0" w:space="0" w:color="auto"/>
          </w:divBdr>
        </w:div>
        <w:div w:id="444270373">
          <w:marLeft w:val="0"/>
          <w:marRight w:val="0"/>
          <w:marTop w:val="0"/>
          <w:marBottom w:val="0"/>
          <w:divBdr>
            <w:top w:val="none" w:sz="0" w:space="0" w:color="auto"/>
            <w:left w:val="none" w:sz="0" w:space="0" w:color="auto"/>
            <w:bottom w:val="none" w:sz="0" w:space="0" w:color="auto"/>
            <w:right w:val="none" w:sz="0" w:space="0" w:color="auto"/>
          </w:divBdr>
        </w:div>
        <w:div w:id="444271129">
          <w:marLeft w:val="0"/>
          <w:marRight w:val="0"/>
          <w:marTop w:val="0"/>
          <w:marBottom w:val="0"/>
          <w:divBdr>
            <w:top w:val="none" w:sz="0" w:space="0" w:color="auto"/>
            <w:left w:val="none" w:sz="0" w:space="0" w:color="auto"/>
            <w:bottom w:val="none" w:sz="0" w:space="0" w:color="auto"/>
            <w:right w:val="none" w:sz="0" w:space="0" w:color="auto"/>
          </w:divBdr>
        </w:div>
        <w:div w:id="444422991">
          <w:marLeft w:val="-225"/>
          <w:marRight w:val="-225"/>
          <w:marTop w:val="0"/>
          <w:marBottom w:val="0"/>
          <w:divBdr>
            <w:top w:val="none" w:sz="0" w:space="0" w:color="auto"/>
            <w:left w:val="none" w:sz="0" w:space="0" w:color="auto"/>
            <w:bottom w:val="none" w:sz="0" w:space="0" w:color="auto"/>
            <w:right w:val="none" w:sz="0" w:space="0" w:color="auto"/>
          </w:divBdr>
          <w:divsChild>
            <w:div w:id="585501207">
              <w:marLeft w:val="0"/>
              <w:marRight w:val="0"/>
              <w:marTop w:val="0"/>
              <w:marBottom w:val="0"/>
              <w:divBdr>
                <w:top w:val="none" w:sz="0" w:space="0" w:color="auto"/>
                <w:left w:val="none" w:sz="0" w:space="0" w:color="auto"/>
                <w:bottom w:val="none" w:sz="0" w:space="0" w:color="auto"/>
                <w:right w:val="none" w:sz="0" w:space="0" w:color="auto"/>
              </w:divBdr>
            </w:div>
          </w:divsChild>
        </w:div>
        <w:div w:id="444465484">
          <w:marLeft w:val="0"/>
          <w:marRight w:val="0"/>
          <w:marTop w:val="0"/>
          <w:marBottom w:val="250"/>
          <w:divBdr>
            <w:top w:val="none" w:sz="0" w:space="0" w:color="auto"/>
            <w:left w:val="none" w:sz="0" w:space="0" w:color="auto"/>
            <w:bottom w:val="none" w:sz="0" w:space="0" w:color="auto"/>
            <w:right w:val="none" w:sz="0" w:space="0" w:color="auto"/>
          </w:divBdr>
        </w:div>
        <w:div w:id="444468234">
          <w:marLeft w:val="0"/>
          <w:marRight w:val="0"/>
          <w:marTop w:val="0"/>
          <w:marBottom w:val="0"/>
          <w:divBdr>
            <w:top w:val="single" w:sz="2" w:space="0" w:color="E0E0E0"/>
            <w:left w:val="single" w:sz="2" w:space="0" w:color="E0E0E0"/>
            <w:bottom w:val="single" w:sz="2" w:space="0" w:color="E0E0E0"/>
            <w:right w:val="single" w:sz="2" w:space="0" w:color="E0E0E0"/>
          </w:divBdr>
        </w:div>
        <w:div w:id="444497730">
          <w:marLeft w:val="0"/>
          <w:marRight w:val="0"/>
          <w:marTop w:val="0"/>
          <w:marBottom w:val="0"/>
          <w:divBdr>
            <w:top w:val="single" w:sz="2" w:space="0" w:color="E0E0E0"/>
            <w:left w:val="single" w:sz="2" w:space="0" w:color="E0E0E0"/>
            <w:bottom w:val="single" w:sz="2" w:space="0" w:color="E0E0E0"/>
            <w:right w:val="single" w:sz="2" w:space="0" w:color="E0E0E0"/>
          </w:divBdr>
          <w:divsChild>
            <w:div w:id="76489878">
              <w:marLeft w:val="0"/>
              <w:marRight w:val="0"/>
              <w:marTop w:val="0"/>
              <w:marBottom w:val="0"/>
              <w:divBdr>
                <w:top w:val="single" w:sz="2" w:space="0" w:color="E0E0E0"/>
                <w:left w:val="single" w:sz="2" w:space="0" w:color="E0E0E0"/>
                <w:bottom w:val="single" w:sz="2" w:space="0" w:color="E0E0E0"/>
                <w:right w:val="single" w:sz="2" w:space="0" w:color="E0E0E0"/>
              </w:divBdr>
            </w:div>
            <w:div w:id="818024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4539556">
          <w:marLeft w:val="-125"/>
          <w:marRight w:val="-125"/>
          <w:marTop w:val="0"/>
          <w:marBottom w:val="376"/>
          <w:divBdr>
            <w:top w:val="none" w:sz="0" w:space="0" w:color="auto"/>
            <w:left w:val="none" w:sz="0" w:space="0" w:color="auto"/>
            <w:bottom w:val="none" w:sz="0" w:space="0" w:color="auto"/>
            <w:right w:val="none" w:sz="0" w:space="0" w:color="auto"/>
          </w:divBdr>
        </w:div>
        <w:div w:id="444540043">
          <w:marLeft w:val="15"/>
          <w:marRight w:val="15"/>
          <w:marTop w:val="15"/>
          <w:marBottom w:val="15"/>
          <w:divBdr>
            <w:top w:val="none" w:sz="0" w:space="0" w:color="auto"/>
            <w:left w:val="none" w:sz="0" w:space="0" w:color="auto"/>
            <w:bottom w:val="none" w:sz="0" w:space="0" w:color="auto"/>
            <w:right w:val="none" w:sz="0" w:space="0" w:color="auto"/>
          </w:divBdr>
        </w:div>
        <w:div w:id="444543833">
          <w:marLeft w:val="0"/>
          <w:marRight w:val="450"/>
          <w:marTop w:val="0"/>
          <w:marBottom w:val="150"/>
          <w:divBdr>
            <w:top w:val="none" w:sz="0" w:space="0" w:color="auto"/>
            <w:left w:val="none" w:sz="0" w:space="0" w:color="auto"/>
            <w:bottom w:val="none" w:sz="0" w:space="0" w:color="auto"/>
            <w:right w:val="none" w:sz="0" w:space="0" w:color="auto"/>
          </w:divBdr>
          <w:divsChild>
            <w:div w:id="92287994">
              <w:marLeft w:val="0"/>
              <w:marRight w:val="0"/>
              <w:marTop w:val="0"/>
              <w:marBottom w:val="0"/>
              <w:divBdr>
                <w:top w:val="none" w:sz="0" w:space="0" w:color="auto"/>
                <w:left w:val="none" w:sz="0" w:space="0" w:color="auto"/>
                <w:bottom w:val="none" w:sz="0" w:space="0" w:color="auto"/>
                <w:right w:val="none" w:sz="0" w:space="0" w:color="auto"/>
              </w:divBdr>
            </w:div>
          </w:divsChild>
        </w:div>
        <w:div w:id="444614788">
          <w:marLeft w:val="0"/>
          <w:marRight w:val="0"/>
          <w:marTop w:val="0"/>
          <w:marBottom w:val="0"/>
          <w:divBdr>
            <w:top w:val="none" w:sz="0" w:space="0" w:color="auto"/>
            <w:left w:val="none" w:sz="0" w:space="0" w:color="auto"/>
            <w:bottom w:val="none" w:sz="0" w:space="0" w:color="auto"/>
            <w:right w:val="none" w:sz="0" w:space="0" w:color="auto"/>
          </w:divBdr>
        </w:div>
        <w:div w:id="444622813">
          <w:marLeft w:val="0"/>
          <w:marRight w:val="0"/>
          <w:marTop w:val="0"/>
          <w:marBottom w:val="150"/>
          <w:divBdr>
            <w:top w:val="none" w:sz="0" w:space="0" w:color="auto"/>
            <w:left w:val="none" w:sz="0" w:space="0" w:color="auto"/>
            <w:bottom w:val="none" w:sz="0" w:space="0" w:color="auto"/>
            <w:right w:val="none" w:sz="0" w:space="0" w:color="auto"/>
          </w:divBdr>
        </w:div>
        <w:div w:id="444664658">
          <w:marLeft w:val="0"/>
          <w:marRight w:val="0"/>
          <w:marTop w:val="0"/>
          <w:marBottom w:val="450"/>
          <w:divBdr>
            <w:top w:val="none" w:sz="0" w:space="0" w:color="auto"/>
            <w:left w:val="none" w:sz="0" w:space="0" w:color="auto"/>
            <w:bottom w:val="none" w:sz="0" w:space="0" w:color="auto"/>
            <w:right w:val="none" w:sz="0" w:space="0" w:color="auto"/>
          </w:divBdr>
        </w:div>
        <w:div w:id="444690799">
          <w:marLeft w:val="0"/>
          <w:marRight w:val="0"/>
          <w:marTop w:val="0"/>
          <w:marBottom w:val="0"/>
          <w:divBdr>
            <w:top w:val="none" w:sz="0" w:space="0" w:color="auto"/>
            <w:left w:val="none" w:sz="0" w:space="0" w:color="auto"/>
            <w:bottom w:val="none" w:sz="0" w:space="0" w:color="auto"/>
            <w:right w:val="none" w:sz="0" w:space="0" w:color="auto"/>
          </w:divBdr>
        </w:div>
        <w:div w:id="444737506">
          <w:marLeft w:val="0"/>
          <w:marRight w:val="0"/>
          <w:marTop w:val="0"/>
          <w:marBottom w:val="0"/>
          <w:divBdr>
            <w:top w:val="none" w:sz="0" w:space="0" w:color="auto"/>
            <w:left w:val="none" w:sz="0" w:space="0" w:color="auto"/>
            <w:bottom w:val="none" w:sz="0" w:space="0" w:color="auto"/>
            <w:right w:val="none" w:sz="0" w:space="0" w:color="auto"/>
          </w:divBdr>
        </w:div>
        <w:div w:id="444809986">
          <w:marLeft w:val="0"/>
          <w:marRight w:val="225"/>
          <w:marTop w:val="0"/>
          <w:marBottom w:val="0"/>
          <w:divBdr>
            <w:top w:val="none" w:sz="0" w:space="0" w:color="auto"/>
            <w:left w:val="none" w:sz="0" w:space="0" w:color="auto"/>
            <w:bottom w:val="none" w:sz="0" w:space="0" w:color="auto"/>
            <w:right w:val="none" w:sz="0" w:space="0" w:color="auto"/>
          </w:divBdr>
        </w:div>
        <w:div w:id="444859109">
          <w:marLeft w:val="0"/>
          <w:marRight w:val="0"/>
          <w:marTop w:val="100"/>
          <w:marBottom w:val="100"/>
          <w:divBdr>
            <w:top w:val="none" w:sz="0" w:space="0" w:color="auto"/>
            <w:left w:val="none" w:sz="0" w:space="0" w:color="auto"/>
            <w:bottom w:val="none" w:sz="0" w:space="0" w:color="auto"/>
            <w:right w:val="none" w:sz="0" w:space="0" w:color="auto"/>
          </w:divBdr>
        </w:div>
        <w:div w:id="444928208">
          <w:marLeft w:val="0"/>
          <w:marRight w:val="0"/>
          <w:marTop w:val="0"/>
          <w:marBottom w:val="0"/>
          <w:divBdr>
            <w:top w:val="none" w:sz="0" w:space="0" w:color="auto"/>
            <w:left w:val="none" w:sz="0" w:space="0" w:color="auto"/>
            <w:bottom w:val="none" w:sz="0" w:space="0" w:color="auto"/>
            <w:right w:val="none" w:sz="0" w:space="0" w:color="auto"/>
          </w:divBdr>
          <w:divsChild>
            <w:div w:id="178812759">
              <w:marLeft w:val="0"/>
              <w:marRight w:val="0"/>
              <w:marTop w:val="0"/>
              <w:marBottom w:val="0"/>
              <w:divBdr>
                <w:top w:val="none" w:sz="0" w:space="0" w:color="auto"/>
                <w:left w:val="none" w:sz="0" w:space="0" w:color="auto"/>
                <w:bottom w:val="none" w:sz="0" w:space="0" w:color="auto"/>
                <w:right w:val="none" w:sz="0" w:space="0" w:color="auto"/>
              </w:divBdr>
              <w:divsChild>
                <w:div w:id="662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31412">
          <w:marLeft w:val="0"/>
          <w:marRight w:val="0"/>
          <w:marTop w:val="0"/>
          <w:marBottom w:val="0"/>
          <w:divBdr>
            <w:top w:val="none" w:sz="0" w:space="0" w:color="auto"/>
            <w:left w:val="none" w:sz="0" w:space="0" w:color="auto"/>
            <w:bottom w:val="none" w:sz="0" w:space="0" w:color="auto"/>
            <w:right w:val="none" w:sz="0" w:space="0" w:color="auto"/>
          </w:divBdr>
        </w:div>
        <w:div w:id="445005970">
          <w:marLeft w:val="1463"/>
          <w:marRight w:val="0"/>
          <w:marTop w:val="0"/>
          <w:marBottom w:val="0"/>
          <w:divBdr>
            <w:top w:val="none" w:sz="0" w:space="0" w:color="auto"/>
            <w:left w:val="none" w:sz="0" w:space="0" w:color="auto"/>
            <w:bottom w:val="none" w:sz="0" w:space="0" w:color="auto"/>
            <w:right w:val="none" w:sz="0" w:space="0" w:color="auto"/>
          </w:divBdr>
        </w:div>
        <w:div w:id="445008574">
          <w:marLeft w:val="0"/>
          <w:marRight w:val="0"/>
          <w:marTop w:val="0"/>
          <w:marBottom w:val="0"/>
          <w:divBdr>
            <w:top w:val="none" w:sz="0" w:space="0" w:color="auto"/>
            <w:left w:val="none" w:sz="0" w:space="0" w:color="auto"/>
            <w:bottom w:val="none" w:sz="0" w:space="0" w:color="auto"/>
            <w:right w:val="none" w:sz="0" w:space="0" w:color="auto"/>
          </w:divBdr>
        </w:div>
        <w:div w:id="445077002">
          <w:marLeft w:val="0"/>
          <w:marRight w:val="0"/>
          <w:marTop w:val="0"/>
          <w:marBottom w:val="0"/>
          <w:divBdr>
            <w:top w:val="none" w:sz="0" w:space="0" w:color="auto"/>
            <w:left w:val="none" w:sz="0" w:space="0" w:color="auto"/>
            <w:bottom w:val="none" w:sz="0" w:space="0" w:color="auto"/>
            <w:right w:val="none" w:sz="0" w:space="0" w:color="auto"/>
          </w:divBdr>
        </w:div>
        <w:div w:id="445082454">
          <w:marLeft w:val="1221"/>
          <w:marRight w:val="0"/>
          <w:marTop w:val="0"/>
          <w:marBottom w:val="0"/>
          <w:divBdr>
            <w:top w:val="none" w:sz="0" w:space="0" w:color="auto"/>
            <w:left w:val="none" w:sz="0" w:space="0" w:color="auto"/>
            <w:bottom w:val="none" w:sz="0" w:space="0" w:color="auto"/>
            <w:right w:val="none" w:sz="0" w:space="0" w:color="auto"/>
          </w:divBdr>
        </w:div>
        <w:div w:id="445083748">
          <w:marLeft w:val="0"/>
          <w:marRight w:val="0"/>
          <w:marTop w:val="0"/>
          <w:marBottom w:val="0"/>
          <w:divBdr>
            <w:top w:val="none" w:sz="0" w:space="0" w:color="auto"/>
            <w:left w:val="none" w:sz="0" w:space="0" w:color="auto"/>
            <w:bottom w:val="none" w:sz="0" w:space="0" w:color="auto"/>
            <w:right w:val="none" w:sz="0" w:space="0" w:color="auto"/>
          </w:divBdr>
          <w:divsChild>
            <w:div w:id="639649417">
              <w:marLeft w:val="0"/>
              <w:marRight w:val="450"/>
              <w:marTop w:val="0"/>
              <w:marBottom w:val="150"/>
              <w:divBdr>
                <w:top w:val="none" w:sz="0" w:space="0" w:color="auto"/>
                <w:left w:val="none" w:sz="0" w:space="0" w:color="auto"/>
                <w:bottom w:val="none" w:sz="0" w:space="0" w:color="auto"/>
                <w:right w:val="none" w:sz="0" w:space="0" w:color="auto"/>
              </w:divBdr>
            </w:div>
          </w:divsChild>
        </w:div>
        <w:div w:id="445084574">
          <w:marLeft w:val="0"/>
          <w:marRight w:val="0"/>
          <w:marTop w:val="0"/>
          <w:marBottom w:val="0"/>
          <w:divBdr>
            <w:top w:val="none" w:sz="0" w:space="0" w:color="auto"/>
            <w:left w:val="none" w:sz="0" w:space="0" w:color="auto"/>
            <w:bottom w:val="none" w:sz="0" w:space="0" w:color="auto"/>
            <w:right w:val="none" w:sz="0" w:space="0" w:color="auto"/>
          </w:divBdr>
        </w:div>
        <w:div w:id="445125469">
          <w:marLeft w:val="63"/>
          <w:marRight w:val="0"/>
          <w:marTop w:val="0"/>
          <w:marBottom w:val="0"/>
          <w:divBdr>
            <w:top w:val="none" w:sz="0" w:space="0" w:color="auto"/>
            <w:left w:val="none" w:sz="0" w:space="0" w:color="auto"/>
            <w:bottom w:val="none" w:sz="0" w:space="0" w:color="auto"/>
            <w:right w:val="none" w:sz="0" w:space="0" w:color="auto"/>
          </w:divBdr>
        </w:div>
        <w:div w:id="445126563">
          <w:marLeft w:val="0"/>
          <w:marRight w:val="0"/>
          <w:marTop w:val="0"/>
          <w:marBottom w:val="250"/>
          <w:divBdr>
            <w:top w:val="none" w:sz="0" w:space="0" w:color="auto"/>
            <w:left w:val="none" w:sz="0" w:space="0" w:color="auto"/>
            <w:bottom w:val="single" w:sz="4" w:space="4" w:color="000000"/>
            <w:right w:val="none" w:sz="0" w:space="0" w:color="auto"/>
          </w:divBdr>
        </w:div>
        <w:div w:id="445197899">
          <w:marLeft w:val="376"/>
          <w:marRight w:val="376"/>
          <w:marTop w:val="188"/>
          <w:marBottom w:val="0"/>
          <w:divBdr>
            <w:top w:val="none" w:sz="0" w:space="0" w:color="auto"/>
            <w:left w:val="none" w:sz="0" w:space="0" w:color="auto"/>
            <w:bottom w:val="none" w:sz="0" w:space="0" w:color="auto"/>
            <w:right w:val="none" w:sz="0" w:space="0" w:color="auto"/>
          </w:divBdr>
        </w:div>
        <w:div w:id="445278007">
          <w:marLeft w:val="0"/>
          <w:marRight w:val="75"/>
          <w:marTop w:val="75"/>
          <w:marBottom w:val="0"/>
          <w:divBdr>
            <w:top w:val="none" w:sz="0" w:space="0" w:color="auto"/>
            <w:left w:val="none" w:sz="0" w:space="0" w:color="auto"/>
            <w:bottom w:val="none" w:sz="0" w:space="0" w:color="auto"/>
            <w:right w:val="none" w:sz="0" w:space="0" w:color="auto"/>
          </w:divBdr>
        </w:div>
        <w:div w:id="445320786">
          <w:marLeft w:val="0"/>
          <w:marRight w:val="0"/>
          <w:marTop w:val="0"/>
          <w:marBottom w:val="250"/>
          <w:divBdr>
            <w:top w:val="none" w:sz="0" w:space="0" w:color="auto"/>
            <w:left w:val="none" w:sz="0" w:space="0" w:color="auto"/>
            <w:bottom w:val="none" w:sz="0" w:space="0" w:color="auto"/>
            <w:right w:val="none" w:sz="0" w:space="0" w:color="auto"/>
          </w:divBdr>
        </w:div>
        <w:div w:id="445344909">
          <w:marLeft w:val="1463"/>
          <w:marRight w:val="0"/>
          <w:marTop w:val="0"/>
          <w:marBottom w:val="0"/>
          <w:divBdr>
            <w:top w:val="none" w:sz="0" w:space="0" w:color="auto"/>
            <w:left w:val="none" w:sz="0" w:space="0" w:color="auto"/>
            <w:bottom w:val="none" w:sz="0" w:space="0" w:color="auto"/>
            <w:right w:val="none" w:sz="0" w:space="0" w:color="auto"/>
          </w:divBdr>
        </w:div>
        <w:div w:id="445345902">
          <w:marLeft w:val="0"/>
          <w:marRight w:val="0"/>
          <w:marTop w:val="0"/>
          <w:marBottom w:val="0"/>
          <w:divBdr>
            <w:top w:val="none" w:sz="0" w:space="0" w:color="auto"/>
            <w:left w:val="none" w:sz="0" w:space="0" w:color="auto"/>
            <w:bottom w:val="none" w:sz="0" w:space="0" w:color="auto"/>
            <w:right w:val="none" w:sz="0" w:space="0" w:color="auto"/>
          </w:divBdr>
        </w:div>
        <w:div w:id="445463719">
          <w:marLeft w:val="0"/>
          <w:marRight w:val="0"/>
          <w:marTop w:val="0"/>
          <w:marBottom w:val="0"/>
          <w:divBdr>
            <w:top w:val="none" w:sz="0" w:space="0" w:color="auto"/>
            <w:left w:val="none" w:sz="0" w:space="0" w:color="auto"/>
            <w:bottom w:val="none" w:sz="0" w:space="0" w:color="auto"/>
            <w:right w:val="none" w:sz="0" w:space="0" w:color="auto"/>
          </w:divBdr>
        </w:div>
        <w:div w:id="445467166">
          <w:marLeft w:val="0"/>
          <w:marRight w:val="0"/>
          <w:marTop w:val="0"/>
          <w:marBottom w:val="0"/>
          <w:divBdr>
            <w:top w:val="none" w:sz="0" w:space="0" w:color="auto"/>
            <w:left w:val="none" w:sz="0" w:space="0" w:color="auto"/>
            <w:bottom w:val="none" w:sz="0" w:space="0" w:color="auto"/>
            <w:right w:val="none" w:sz="0" w:space="0" w:color="auto"/>
          </w:divBdr>
        </w:div>
        <w:div w:id="445581182">
          <w:marLeft w:val="0"/>
          <w:marRight w:val="0"/>
          <w:marTop w:val="0"/>
          <w:marBottom w:val="0"/>
          <w:divBdr>
            <w:top w:val="none" w:sz="0" w:space="0" w:color="auto"/>
            <w:left w:val="none" w:sz="0" w:space="0" w:color="auto"/>
            <w:bottom w:val="none" w:sz="0" w:space="0" w:color="auto"/>
            <w:right w:val="none" w:sz="0" w:space="0" w:color="auto"/>
          </w:divBdr>
        </w:div>
        <w:div w:id="445657494">
          <w:marLeft w:val="0"/>
          <w:marRight w:val="0"/>
          <w:marTop w:val="0"/>
          <w:marBottom w:val="0"/>
          <w:divBdr>
            <w:top w:val="none" w:sz="0" w:space="0" w:color="auto"/>
            <w:left w:val="none" w:sz="0" w:space="0" w:color="auto"/>
            <w:bottom w:val="none" w:sz="0" w:space="0" w:color="auto"/>
            <w:right w:val="none" w:sz="0" w:space="0" w:color="auto"/>
          </w:divBdr>
        </w:div>
        <w:div w:id="445663670">
          <w:marLeft w:val="0"/>
          <w:marRight w:val="0"/>
          <w:marTop w:val="0"/>
          <w:marBottom w:val="0"/>
          <w:divBdr>
            <w:top w:val="none" w:sz="0" w:space="0" w:color="auto"/>
            <w:left w:val="none" w:sz="0" w:space="0" w:color="auto"/>
            <w:bottom w:val="none" w:sz="0" w:space="0" w:color="auto"/>
            <w:right w:val="none" w:sz="0" w:space="0" w:color="auto"/>
          </w:divBdr>
        </w:div>
        <w:div w:id="445731671">
          <w:marLeft w:val="0"/>
          <w:marRight w:val="1950"/>
          <w:marTop w:val="0"/>
          <w:marBottom w:val="0"/>
          <w:divBdr>
            <w:top w:val="none" w:sz="0" w:space="0" w:color="auto"/>
            <w:left w:val="none" w:sz="0" w:space="0" w:color="auto"/>
            <w:bottom w:val="none" w:sz="0" w:space="0" w:color="auto"/>
            <w:right w:val="none" w:sz="0" w:space="0" w:color="auto"/>
          </w:divBdr>
          <w:divsChild>
            <w:div w:id="461847367">
              <w:marLeft w:val="0"/>
              <w:marRight w:val="0"/>
              <w:marTop w:val="0"/>
              <w:marBottom w:val="0"/>
              <w:divBdr>
                <w:top w:val="none" w:sz="0" w:space="0" w:color="auto"/>
                <w:left w:val="none" w:sz="0" w:space="0" w:color="auto"/>
                <w:bottom w:val="none" w:sz="0" w:space="0" w:color="auto"/>
                <w:right w:val="none" w:sz="0" w:space="0" w:color="auto"/>
              </w:divBdr>
            </w:div>
            <w:div w:id="473644337">
              <w:marLeft w:val="0"/>
              <w:marRight w:val="0"/>
              <w:marTop w:val="0"/>
              <w:marBottom w:val="120"/>
              <w:divBdr>
                <w:top w:val="none" w:sz="0" w:space="0" w:color="auto"/>
                <w:left w:val="none" w:sz="0" w:space="0" w:color="auto"/>
                <w:bottom w:val="none" w:sz="0" w:space="0" w:color="auto"/>
                <w:right w:val="none" w:sz="0" w:space="0" w:color="auto"/>
              </w:divBdr>
            </w:div>
          </w:divsChild>
        </w:div>
        <w:div w:id="445739152">
          <w:marLeft w:val="0"/>
          <w:marRight w:val="0"/>
          <w:marTop w:val="0"/>
          <w:marBottom w:val="0"/>
          <w:divBdr>
            <w:top w:val="none" w:sz="0" w:space="0" w:color="auto"/>
            <w:left w:val="none" w:sz="0" w:space="0" w:color="auto"/>
            <w:bottom w:val="none" w:sz="0" w:space="0" w:color="auto"/>
            <w:right w:val="none" w:sz="0" w:space="0" w:color="auto"/>
          </w:divBdr>
        </w:div>
        <w:div w:id="445807468">
          <w:marLeft w:val="-188"/>
          <w:marRight w:val="-188"/>
          <w:marTop w:val="0"/>
          <w:marBottom w:val="0"/>
          <w:divBdr>
            <w:top w:val="none" w:sz="0" w:space="0" w:color="auto"/>
            <w:left w:val="none" w:sz="0" w:space="0" w:color="auto"/>
            <w:bottom w:val="none" w:sz="0" w:space="0" w:color="auto"/>
            <w:right w:val="none" w:sz="0" w:space="0" w:color="auto"/>
          </w:divBdr>
        </w:div>
        <w:div w:id="445855303">
          <w:marLeft w:val="0"/>
          <w:marRight w:val="0"/>
          <w:marTop w:val="0"/>
          <w:marBottom w:val="0"/>
          <w:divBdr>
            <w:top w:val="none" w:sz="0" w:space="0" w:color="auto"/>
            <w:left w:val="none" w:sz="0" w:space="0" w:color="auto"/>
            <w:bottom w:val="none" w:sz="0" w:space="0" w:color="auto"/>
            <w:right w:val="none" w:sz="0" w:space="0" w:color="auto"/>
          </w:divBdr>
        </w:div>
        <w:div w:id="4459739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6047423">
          <w:marLeft w:val="0"/>
          <w:marRight w:val="0"/>
          <w:marTop w:val="0"/>
          <w:marBottom w:val="0"/>
          <w:divBdr>
            <w:top w:val="none" w:sz="0" w:space="0" w:color="auto"/>
            <w:left w:val="none" w:sz="0" w:space="0" w:color="auto"/>
            <w:bottom w:val="none" w:sz="0" w:space="0" w:color="auto"/>
            <w:right w:val="none" w:sz="0" w:space="0" w:color="auto"/>
          </w:divBdr>
          <w:divsChild>
            <w:div w:id="684601308">
              <w:marLeft w:val="0"/>
              <w:marRight w:val="0"/>
              <w:marTop w:val="0"/>
              <w:marBottom w:val="0"/>
              <w:divBdr>
                <w:top w:val="none" w:sz="0" w:space="0" w:color="auto"/>
                <w:left w:val="none" w:sz="0" w:space="0" w:color="auto"/>
                <w:bottom w:val="none" w:sz="0" w:space="0" w:color="auto"/>
                <w:right w:val="none" w:sz="0" w:space="0" w:color="auto"/>
              </w:divBdr>
              <w:divsChild>
                <w:div w:id="5235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50784">
          <w:marLeft w:val="0"/>
          <w:marRight w:val="0"/>
          <w:marTop w:val="0"/>
          <w:marBottom w:val="0"/>
          <w:divBdr>
            <w:top w:val="none" w:sz="0" w:space="0" w:color="auto"/>
            <w:left w:val="none" w:sz="0" w:space="0" w:color="auto"/>
            <w:bottom w:val="none" w:sz="0" w:space="0" w:color="auto"/>
            <w:right w:val="none" w:sz="0" w:space="0" w:color="auto"/>
          </w:divBdr>
        </w:div>
        <w:div w:id="446119249">
          <w:marLeft w:val="0"/>
          <w:marRight w:val="0"/>
          <w:marTop w:val="0"/>
          <w:marBottom w:val="0"/>
          <w:divBdr>
            <w:top w:val="none" w:sz="0" w:space="0" w:color="auto"/>
            <w:left w:val="none" w:sz="0" w:space="0" w:color="auto"/>
            <w:bottom w:val="none" w:sz="0" w:space="0" w:color="auto"/>
            <w:right w:val="none" w:sz="0" w:space="0" w:color="auto"/>
          </w:divBdr>
          <w:divsChild>
            <w:div w:id="39745762">
              <w:marLeft w:val="-150"/>
              <w:marRight w:val="-150"/>
              <w:marTop w:val="0"/>
              <w:marBottom w:val="0"/>
              <w:divBdr>
                <w:top w:val="none" w:sz="0" w:space="0" w:color="auto"/>
                <w:left w:val="none" w:sz="0" w:space="0" w:color="auto"/>
                <w:bottom w:val="none" w:sz="0" w:space="0" w:color="auto"/>
                <w:right w:val="none" w:sz="0" w:space="0" w:color="auto"/>
              </w:divBdr>
              <w:divsChild>
                <w:div w:id="388118108">
                  <w:marLeft w:val="0"/>
                  <w:marRight w:val="0"/>
                  <w:marTop w:val="0"/>
                  <w:marBottom w:val="0"/>
                  <w:divBdr>
                    <w:top w:val="none" w:sz="0" w:space="0" w:color="auto"/>
                    <w:left w:val="none" w:sz="0" w:space="0" w:color="auto"/>
                    <w:bottom w:val="none" w:sz="0" w:space="0" w:color="auto"/>
                    <w:right w:val="none" w:sz="0" w:space="0" w:color="auto"/>
                  </w:divBdr>
                  <w:divsChild>
                    <w:div w:id="241064286">
                      <w:marLeft w:val="-150"/>
                      <w:marRight w:val="-150"/>
                      <w:marTop w:val="0"/>
                      <w:marBottom w:val="0"/>
                      <w:divBdr>
                        <w:top w:val="none" w:sz="0" w:space="0" w:color="auto"/>
                        <w:left w:val="none" w:sz="0" w:space="0" w:color="auto"/>
                        <w:bottom w:val="none" w:sz="0" w:space="0" w:color="auto"/>
                        <w:right w:val="none" w:sz="0" w:space="0" w:color="auto"/>
                      </w:divBdr>
                      <w:divsChild>
                        <w:div w:id="484049169">
                          <w:marLeft w:val="0"/>
                          <w:marRight w:val="0"/>
                          <w:marTop w:val="0"/>
                          <w:marBottom w:val="0"/>
                          <w:divBdr>
                            <w:top w:val="none" w:sz="0" w:space="0" w:color="auto"/>
                            <w:left w:val="none" w:sz="0" w:space="0" w:color="auto"/>
                            <w:bottom w:val="none" w:sz="0" w:space="0" w:color="auto"/>
                            <w:right w:val="none" w:sz="0" w:space="0" w:color="auto"/>
                          </w:divBdr>
                        </w:div>
                        <w:div w:id="770048204">
                          <w:marLeft w:val="0"/>
                          <w:marRight w:val="0"/>
                          <w:marTop w:val="0"/>
                          <w:marBottom w:val="0"/>
                          <w:divBdr>
                            <w:top w:val="none" w:sz="0" w:space="0" w:color="auto"/>
                            <w:left w:val="none" w:sz="0" w:space="0" w:color="auto"/>
                            <w:bottom w:val="none" w:sz="0" w:space="0" w:color="auto"/>
                            <w:right w:val="none" w:sz="0" w:space="0" w:color="auto"/>
                          </w:divBdr>
                          <w:divsChild>
                            <w:div w:id="5069410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95733959">
                  <w:marLeft w:val="0"/>
                  <w:marRight w:val="0"/>
                  <w:marTop w:val="0"/>
                  <w:marBottom w:val="0"/>
                  <w:divBdr>
                    <w:top w:val="none" w:sz="0" w:space="0" w:color="auto"/>
                    <w:left w:val="none" w:sz="0" w:space="0" w:color="auto"/>
                    <w:bottom w:val="none" w:sz="0" w:space="0" w:color="auto"/>
                    <w:right w:val="none" w:sz="0" w:space="0" w:color="auto"/>
                  </w:divBdr>
                  <w:divsChild>
                    <w:div w:id="2427665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6197653">
          <w:marLeft w:val="0"/>
          <w:marRight w:val="0"/>
          <w:marTop w:val="0"/>
          <w:marBottom w:val="0"/>
          <w:divBdr>
            <w:top w:val="none" w:sz="0" w:space="0" w:color="auto"/>
            <w:left w:val="none" w:sz="0" w:space="0" w:color="auto"/>
            <w:bottom w:val="none" w:sz="0" w:space="0" w:color="auto"/>
            <w:right w:val="none" w:sz="0" w:space="0" w:color="auto"/>
          </w:divBdr>
        </w:div>
        <w:div w:id="446201126">
          <w:marLeft w:val="0"/>
          <w:marRight w:val="0"/>
          <w:marTop w:val="0"/>
          <w:marBottom w:val="0"/>
          <w:divBdr>
            <w:top w:val="none" w:sz="0" w:space="0" w:color="auto"/>
            <w:left w:val="none" w:sz="0" w:space="0" w:color="auto"/>
            <w:bottom w:val="none" w:sz="0" w:space="0" w:color="auto"/>
            <w:right w:val="none" w:sz="0" w:space="0" w:color="auto"/>
          </w:divBdr>
        </w:div>
        <w:div w:id="446201306">
          <w:marLeft w:val="0"/>
          <w:marRight w:val="0"/>
          <w:marTop w:val="0"/>
          <w:marBottom w:val="0"/>
          <w:divBdr>
            <w:top w:val="none" w:sz="0" w:space="0" w:color="auto"/>
            <w:left w:val="none" w:sz="0" w:space="0" w:color="auto"/>
            <w:bottom w:val="none" w:sz="0" w:space="0" w:color="auto"/>
            <w:right w:val="none" w:sz="0" w:space="0" w:color="auto"/>
          </w:divBdr>
        </w:div>
        <w:div w:id="446237485">
          <w:marLeft w:val="0"/>
          <w:marRight w:val="0"/>
          <w:marTop w:val="0"/>
          <w:marBottom w:val="0"/>
          <w:divBdr>
            <w:top w:val="none" w:sz="0" w:space="0" w:color="auto"/>
            <w:left w:val="none" w:sz="0" w:space="0" w:color="auto"/>
            <w:bottom w:val="none" w:sz="0" w:space="0" w:color="auto"/>
            <w:right w:val="none" w:sz="0" w:space="0" w:color="auto"/>
          </w:divBdr>
        </w:div>
        <w:div w:id="446244078">
          <w:marLeft w:val="0"/>
          <w:marRight w:val="0"/>
          <w:marTop w:val="75"/>
          <w:marBottom w:val="0"/>
          <w:divBdr>
            <w:top w:val="none" w:sz="0" w:space="0" w:color="auto"/>
            <w:left w:val="none" w:sz="0" w:space="0" w:color="auto"/>
            <w:bottom w:val="none" w:sz="0" w:space="0" w:color="auto"/>
            <w:right w:val="none" w:sz="0" w:space="0" w:color="auto"/>
          </w:divBdr>
        </w:div>
        <w:div w:id="446244586">
          <w:marLeft w:val="0"/>
          <w:marRight w:val="0"/>
          <w:marTop w:val="0"/>
          <w:marBottom w:val="0"/>
          <w:divBdr>
            <w:top w:val="none" w:sz="0" w:space="0" w:color="auto"/>
            <w:left w:val="none" w:sz="0" w:space="0" w:color="auto"/>
            <w:bottom w:val="none" w:sz="0" w:space="0" w:color="auto"/>
            <w:right w:val="none" w:sz="0" w:space="0" w:color="auto"/>
          </w:divBdr>
          <w:divsChild>
            <w:div w:id="767626285">
              <w:marLeft w:val="0"/>
              <w:marRight w:val="0"/>
              <w:marTop w:val="0"/>
              <w:marBottom w:val="0"/>
              <w:divBdr>
                <w:top w:val="none" w:sz="0" w:space="0" w:color="auto"/>
                <w:left w:val="none" w:sz="0" w:space="0" w:color="auto"/>
                <w:bottom w:val="none" w:sz="0" w:space="0" w:color="auto"/>
                <w:right w:val="none" w:sz="0" w:space="0" w:color="auto"/>
              </w:divBdr>
            </w:div>
          </w:divsChild>
        </w:div>
        <w:div w:id="446313326">
          <w:marLeft w:val="0"/>
          <w:marRight w:val="0"/>
          <w:marTop w:val="300"/>
          <w:marBottom w:val="300"/>
          <w:divBdr>
            <w:top w:val="none" w:sz="0" w:space="0" w:color="auto"/>
            <w:left w:val="none" w:sz="0" w:space="0" w:color="auto"/>
            <w:bottom w:val="none" w:sz="0" w:space="0" w:color="auto"/>
            <w:right w:val="none" w:sz="0" w:space="0" w:color="auto"/>
          </w:divBdr>
        </w:div>
        <w:div w:id="446316418">
          <w:marLeft w:val="0"/>
          <w:marRight w:val="0"/>
          <w:marTop w:val="0"/>
          <w:marBottom w:val="75"/>
          <w:divBdr>
            <w:top w:val="none" w:sz="0" w:space="0" w:color="auto"/>
            <w:left w:val="none" w:sz="0" w:space="0" w:color="auto"/>
            <w:bottom w:val="none" w:sz="0" w:space="0" w:color="auto"/>
            <w:right w:val="none" w:sz="0" w:space="0" w:color="auto"/>
          </w:divBdr>
        </w:div>
        <w:div w:id="446388234">
          <w:marLeft w:val="750"/>
          <w:marRight w:val="1500"/>
          <w:marTop w:val="0"/>
          <w:marBottom w:val="0"/>
          <w:divBdr>
            <w:top w:val="none" w:sz="0" w:space="0" w:color="auto"/>
            <w:left w:val="none" w:sz="0" w:space="0" w:color="auto"/>
            <w:bottom w:val="none" w:sz="0" w:space="0" w:color="auto"/>
            <w:right w:val="none" w:sz="0" w:space="0" w:color="auto"/>
          </w:divBdr>
        </w:div>
        <w:div w:id="446389956">
          <w:marLeft w:val="0"/>
          <w:marRight w:val="0"/>
          <w:marTop w:val="0"/>
          <w:marBottom w:val="0"/>
          <w:divBdr>
            <w:top w:val="none" w:sz="0" w:space="0" w:color="auto"/>
            <w:left w:val="none" w:sz="0" w:space="0" w:color="auto"/>
            <w:bottom w:val="none" w:sz="0" w:space="0" w:color="auto"/>
            <w:right w:val="none" w:sz="0" w:space="0" w:color="auto"/>
          </w:divBdr>
        </w:div>
        <w:div w:id="446463831">
          <w:marLeft w:val="0"/>
          <w:marRight w:val="225"/>
          <w:marTop w:val="0"/>
          <w:marBottom w:val="0"/>
          <w:divBdr>
            <w:top w:val="none" w:sz="0" w:space="0" w:color="auto"/>
            <w:left w:val="none" w:sz="0" w:space="0" w:color="auto"/>
            <w:bottom w:val="none" w:sz="0" w:space="0" w:color="auto"/>
            <w:right w:val="none" w:sz="0" w:space="0" w:color="auto"/>
          </w:divBdr>
        </w:div>
        <w:div w:id="446656952">
          <w:marLeft w:val="-225"/>
          <w:marRight w:val="-225"/>
          <w:marTop w:val="0"/>
          <w:marBottom w:val="0"/>
          <w:divBdr>
            <w:top w:val="none" w:sz="0" w:space="0" w:color="auto"/>
            <w:left w:val="none" w:sz="0" w:space="0" w:color="auto"/>
            <w:bottom w:val="none" w:sz="0" w:space="0" w:color="auto"/>
            <w:right w:val="none" w:sz="0" w:space="0" w:color="auto"/>
          </w:divBdr>
          <w:divsChild>
            <w:div w:id="384573923">
              <w:marLeft w:val="0"/>
              <w:marRight w:val="0"/>
              <w:marTop w:val="0"/>
              <w:marBottom w:val="0"/>
              <w:divBdr>
                <w:top w:val="none" w:sz="0" w:space="0" w:color="auto"/>
                <w:left w:val="none" w:sz="0" w:space="0" w:color="auto"/>
                <w:bottom w:val="none" w:sz="0" w:space="0" w:color="auto"/>
                <w:right w:val="none" w:sz="0" w:space="0" w:color="auto"/>
              </w:divBdr>
            </w:div>
          </w:divsChild>
        </w:div>
        <w:div w:id="446657709">
          <w:marLeft w:val="0"/>
          <w:marRight w:val="0"/>
          <w:marTop w:val="0"/>
          <w:marBottom w:val="0"/>
          <w:divBdr>
            <w:top w:val="none" w:sz="0" w:space="0" w:color="auto"/>
            <w:left w:val="none" w:sz="0" w:space="0" w:color="auto"/>
            <w:bottom w:val="none" w:sz="0" w:space="0" w:color="auto"/>
            <w:right w:val="none" w:sz="0" w:space="0" w:color="auto"/>
          </w:divBdr>
        </w:div>
        <w:div w:id="446659904">
          <w:marLeft w:val="0"/>
          <w:marRight w:val="0"/>
          <w:marTop w:val="0"/>
          <w:marBottom w:val="0"/>
          <w:divBdr>
            <w:top w:val="dotted" w:sz="4" w:space="3" w:color="EBEBEB"/>
            <w:left w:val="none" w:sz="0" w:space="6" w:color="auto"/>
            <w:bottom w:val="dotted" w:sz="4" w:space="3" w:color="EBEBEB"/>
            <w:right w:val="none" w:sz="0" w:space="6" w:color="auto"/>
          </w:divBdr>
        </w:div>
        <w:div w:id="446776473">
          <w:marLeft w:val="0"/>
          <w:marRight w:val="0"/>
          <w:marTop w:val="0"/>
          <w:marBottom w:val="0"/>
          <w:divBdr>
            <w:top w:val="none" w:sz="0" w:space="0" w:color="auto"/>
            <w:left w:val="none" w:sz="0" w:space="0" w:color="auto"/>
            <w:bottom w:val="none" w:sz="0" w:space="0" w:color="auto"/>
            <w:right w:val="none" w:sz="0" w:space="0" w:color="auto"/>
          </w:divBdr>
        </w:div>
        <w:div w:id="446776884">
          <w:marLeft w:val="0"/>
          <w:marRight w:val="0"/>
          <w:marTop w:val="0"/>
          <w:marBottom w:val="0"/>
          <w:divBdr>
            <w:top w:val="none" w:sz="0" w:space="0" w:color="auto"/>
            <w:left w:val="none" w:sz="0" w:space="0" w:color="auto"/>
            <w:bottom w:val="none" w:sz="0" w:space="0" w:color="auto"/>
            <w:right w:val="none" w:sz="0" w:space="0" w:color="auto"/>
          </w:divBdr>
        </w:div>
        <w:div w:id="446850186">
          <w:marLeft w:val="0"/>
          <w:marRight w:val="0"/>
          <w:marTop w:val="0"/>
          <w:marBottom w:val="0"/>
          <w:divBdr>
            <w:top w:val="none" w:sz="0" w:space="0" w:color="auto"/>
            <w:left w:val="none" w:sz="0" w:space="0" w:color="auto"/>
            <w:bottom w:val="none" w:sz="0" w:space="0" w:color="auto"/>
            <w:right w:val="none" w:sz="0" w:space="0" w:color="auto"/>
          </w:divBdr>
          <w:divsChild>
            <w:div w:id="505363507">
              <w:marLeft w:val="0"/>
              <w:marRight w:val="0"/>
              <w:marTop w:val="0"/>
              <w:marBottom w:val="0"/>
              <w:divBdr>
                <w:top w:val="none" w:sz="0" w:space="0" w:color="auto"/>
                <w:left w:val="none" w:sz="0" w:space="0" w:color="auto"/>
                <w:bottom w:val="none" w:sz="0" w:space="0" w:color="auto"/>
                <w:right w:val="none" w:sz="0" w:space="0" w:color="auto"/>
              </w:divBdr>
            </w:div>
          </w:divsChild>
        </w:div>
        <w:div w:id="446855512">
          <w:marLeft w:val="750"/>
          <w:marRight w:val="0"/>
          <w:marTop w:val="0"/>
          <w:marBottom w:val="0"/>
          <w:divBdr>
            <w:top w:val="none" w:sz="0" w:space="0" w:color="auto"/>
            <w:left w:val="none" w:sz="0" w:space="0" w:color="auto"/>
            <w:bottom w:val="none" w:sz="0" w:space="0" w:color="auto"/>
            <w:right w:val="none" w:sz="0" w:space="0" w:color="auto"/>
          </w:divBdr>
          <w:divsChild>
            <w:div w:id="123278938">
              <w:marLeft w:val="15"/>
              <w:marRight w:val="225"/>
              <w:marTop w:val="225"/>
              <w:marBottom w:val="105"/>
              <w:divBdr>
                <w:top w:val="none" w:sz="0" w:space="0" w:color="auto"/>
                <w:left w:val="none" w:sz="0" w:space="0" w:color="auto"/>
                <w:bottom w:val="none" w:sz="0" w:space="0" w:color="auto"/>
                <w:right w:val="none" w:sz="0" w:space="0" w:color="auto"/>
              </w:divBdr>
              <w:divsChild>
                <w:div w:id="4352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67540">
          <w:marLeft w:val="0"/>
          <w:marRight w:val="0"/>
          <w:marTop w:val="0"/>
          <w:marBottom w:val="360"/>
          <w:divBdr>
            <w:top w:val="none" w:sz="0" w:space="0" w:color="auto"/>
            <w:left w:val="none" w:sz="0" w:space="0" w:color="auto"/>
            <w:bottom w:val="none" w:sz="0" w:space="0" w:color="auto"/>
            <w:right w:val="none" w:sz="0" w:space="0" w:color="auto"/>
          </w:divBdr>
        </w:div>
        <w:div w:id="446967934">
          <w:marLeft w:val="750"/>
          <w:marRight w:val="0"/>
          <w:marTop w:val="0"/>
          <w:marBottom w:val="0"/>
          <w:divBdr>
            <w:top w:val="none" w:sz="0" w:space="0" w:color="auto"/>
            <w:left w:val="none" w:sz="0" w:space="0" w:color="auto"/>
            <w:bottom w:val="none" w:sz="0" w:space="0" w:color="auto"/>
            <w:right w:val="none" w:sz="0" w:space="0" w:color="auto"/>
          </w:divBdr>
        </w:div>
        <w:div w:id="446972220">
          <w:marLeft w:val="0"/>
          <w:marRight w:val="0"/>
          <w:marTop w:val="0"/>
          <w:marBottom w:val="300"/>
          <w:divBdr>
            <w:top w:val="none" w:sz="0" w:space="0" w:color="auto"/>
            <w:left w:val="none" w:sz="0" w:space="0" w:color="auto"/>
            <w:bottom w:val="single" w:sz="6" w:space="5" w:color="000000"/>
            <w:right w:val="none" w:sz="0" w:space="0" w:color="auto"/>
          </w:divBdr>
        </w:div>
        <w:div w:id="447047923">
          <w:marLeft w:val="0"/>
          <w:marRight w:val="0"/>
          <w:marTop w:val="0"/>
          <w:marBottom w:val="0"/>
          <w:divBdr>
            <w:top w:val="none" w:sz="0" w:space="0" w:color="auto"/>
            <w:left w:val="none" w:sz="0" w:space="0" w:color="auto"/>
            <w:bottom w:val="none" w:sz="0" w:space="0" w:color="auto"/>
            <w:right w:val="none" w:sz="0" w:space="0" w:color="auto"/>
          </w:divBdr>
        </w:div>
        <w:div w:id="447089256">
          <w:marLeft w:val="0"/>
          <w:marRight w:val="0"/>
          <w:marTop w:val="0"/>
          <w:marBottom w:val="0"/>
          <w:divBdr>
            <w:top w:val="single" w:sz="6" w:space="0" w:color="999999"/>
            <w:left w:val="single" w:sz="6" w:space="0" w:color="999999"/>
            <w:bottom w:val="single" w:sz="6" w:space="0" w:color="999999"/>
            <w:right w:val="single" w:sz="6" w:space="0" w:color="999999"/>
          </w:divBdr>
        </w:div>
        <w:div w:id="447091469">
          <w:marLeft w:val="0"/>
          <w:marRight w:val="0"/>
          <w:marTop w:val="0"/>
          <w:marBottom w:val="0"/>
          <w:divBdr>
            <w:top w:val="none" w:sz="0" w:space="0" w:color="auto"/>
            <w:left w:val="none" w:sz="0" w:space="0" w:color="auto"/>
            <w:bottom w:val="none" w:sz="0" w:space="0" w:color="auto"/>
            <w:right w:val="none" w:sz="0" w:space="0" w:color="auto"/>
          </w:divBdr>
        </w:div>
        <w:div w:id="447092436">
          <w:marLeft w:val="0"/>
          <w:marRight w:val="0"/>
          <w:marTop w:val="0"/>
          <w:marBottom w:val="0"/>
          <w:divBdr>
            <w:top w:val="single" w:sz="2" w:space="0" w:color="E0E0E0"/>
            <w:left w:val="single" w:sz="2" w:space="0" w:color="E0E0E0"/>
            <w:bottom w:val="single" w:sz="2" w:space="0" w:color="E0E0E0"/>
            <w:right w:val="single" w:sz="2" w:space="0" w:color="E0E0E0"/>
          </w:divBdr>
        </w:div>
        <w:div w:id="447117998">
          <w:marLeft w:val="0"/>
          <w:marRight w:val="0"/>
          <w:marTop w:val="0"/>
          <w:marBottom w:val="0"/>
          <w:divBdr>
            <w:top w:val="none" w:sz="0" w:space="0" w:color="auto"/>
            <w:left w:val="none" w:sz="0" w:space="0" w:color="auto"/>
            <w:bottom w:val="none" w:sz="0" w:space="0" w:color="auto"/>
            <w:right w:val="none" w:sz="0" w:space="0" w:color="auto"/>
          </w:divBdr>
        </w:div>
        <w:div w:id="447167963">
          <w:marLeft w:val="0"/>
          <w:marRight w:val="0"/>
          <w:marTop w:val="0"/>
          <w:marBottom w:val="0"/>
          <w:divBdr>
            <w:top w:val="none" w:sz="0" w:space="0" w:color="auto"/>
            <w:left w:val="none" w:sz="0" w:space="0" w:color="auto"/>
            <w:bottom w:val="none" w:sz="0" w:space="0" w:color="auto"/>
            <w:right w:val="none" w:sz="0" w:space="0" w:color="auto"/>
          </w:divBdr>
        </w:div>
        <w:div w:id="447238572">
          <w:marLeft w:val="0"/>
          <w:marRight w:val="0"/>
          <w:marTop w:val="0"/>
          <w:marBottom w:val="0"/>
          <w:divBdr>
            <w:top w:val="none" w:sz="0" w:space="0" w:color="auto"/>
            <w:left w:val="none" w:sz="0" w:space="0" w:color="auto"/>
            <w:bottom w:val="none" w:sz="0" w:space="0" w:color="auto"/>
            <w:right w:val="none" w:sz="0" w:space="0" w:color="auto"/>
          </w:divBdr>
        </w:div>
        <w:div w:id="447240772">
          <w:marLeft w:val="-150"/>
          <w:marRight w:val="-150"/>
          <w:marTop w:val="0"/>
          <w:marBottom w:val="0"/>
          <w:divBdr>
            <w:top w:val="none" w:sz="0" w:space="0" w:color="auto"/>
            <w:left w:val="none" w:sz="0" w:space="0" w:color="auto"/>
            <w:bottom w:val="none" w:sz="0" w:space="0" w:color="auto"/>
            <w:right w:val="none" w:sz="0" w:space="0" w:color="auto"/>
          </w:divBdr>
          <w:divsChild>
            <w:div w:id="590241993">
              <w:marLeft w:val="0"/>
              <w:marRight w:val="0"/>
              <w:marTop w:val="0"/>
              <w:marBottom w:val="0"/>
              <w:divBdr>
                <w:top w:val="none" w:sz="0" w:space="0" w:color="auto"/>
                <w:left w:val="none" w:sz="0" w:space="0" w:color="auto"/>
                <w:bottom w:val="none" w:sz="0" w:space="0" w:color="auto"/>
                <w:right w:val="none" w:sz="0" w:space="0" w:color="auto"/>
              </w:divBdr>
              <w:divsChild>
                <w:div w:id="6119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4779">
          <w:marLeft w:val="0"/>
          <w:marRight w:val="0"/>
          <w:marTop w:val="0"/>
          <w:marBottom w:val="0"/>
          <w:divBdr>
            <w:top w:val="none" w:sz="0" w:space="0" w:color="auto"/>
            <w:left w:val="none" w:sz="0" w:space="0" w:color="auto"/>
            <w:bottom w:val="none" w:sz="0" w:space="0" w:color="auto"/>
            <w:right w:val="none" w:sz="0" w:space="0" w:color="auto"/>
          </w:divBdr>
          <w:divsChild>
            <w:div w:id="472604562">
              <w:marLeft w:val="0"/>
              <w:marRight w:val="0"/>
              <w:marTop w:val="0"/>
              <w:marBottom w:val="0"/>
              <w:divBdr>
                <w:top w:val="none" w:sz="0" w:space="0" w:color="auto"/>
                <w:left w:val="none" w:sz="0" w:space="0" w:color="auto"/>
                <w:bottom w:val="none" w:sz="0" w:space="0" w:color="auto"/>
                <w:right w:val="none" w:sz="0" w:space="0" w:color="auto"/>
              </w:divBdr>
            </w:div>
          </w:divsChild>
        </w:div>
        <w:div w:id="447505200">
          <w:marLeft w:val="0"/>
          <w:marRight w:val="0"/>
          <w:marTop w:val="0"/>
          <w:marBottom w:val="0"/>
          <w:divBdr>
            <w:top w:val="none" w:sz="0" w:space="0" w:color="auto"/>
            <w:left w:val="none" w:sz="0" w:space="0" w:color="auto"/>
            <w:bottom w:val="none" w:sz="0" w:space="0" w:color="auto"/>
            <w:right w:val="none" w:sz="0" w:space="0" w:color="auto"/>
          </w:divBdr>
        </w:div>
        <w:div w:id="447507341">
          <w:marLeft w:val="1221"/>
          <w:marRight w:val="0"/>
          <w:marTop w:val="0"/>
          <w:marBottom w:val="0"/>
          <w:divBdr>
            <w:top w:val="none" w:sz="0" w:space="0" w:color="auto"/>
            <w:left w:val="none" w:sz="0" w:space="0" w:color="auto"/>
            <w:bottom w:val="none" w:sz="0" w:space="0" w:color="auto"/>
            <w:right w:val="none" w:sz="0" w:space="0" w:color="auto"/>
          </w:divBdr>
        </w:div>
        <w:div w:id="447509788">
          <w:marLeft w:val="0"/>
          <w:marRight w:val="0"/>
          <w:marTop w:val="0"/>
          <w:marBottom w:val="0"/>
          <w:divBdr>
            <w:top w:val="none" w:sz="0" w:space="0" w:color="auto"/>
            <w:left w:val="none" w:sz="0" w:space="0" w:color="auto"/>
            <w:bottom w:val="none" w:sz="0" w:space="0" w:color="auto"/>
            <w:right w:val="none" w:sz="0" w:space="0" w:color="auto"/>
          </w:divBdr>
        </w:div>
        <w:div w:id="447547734">
          <w:marLeft w:val="-225"/>
          <w:marRight w:val="-225"/>
          <w:marTop w:val="0"/>
          <w:marBottom w:val="0"/>
          <w:divBdr>
            <w:top w:val="none" w:sz="0" w:space="0" w:color="auto"/>
            <w:left w:val="none" w:sz="0" w:space="0" w:color="auto"/>
            <w:bottom w:val="none" w:sz="0" w:space="0" w:color="auto"/>
            <w:right w:val="none" w:sz="0" w:space="0" w:color="auto"/>
          </w:divBdr>
        </w:div>
        <w:div w:id="447550181">
          <w:marLeft w:val="0"/>
          <w:marRight w:val="0"/>
          <w:marTop w:val="0"/>
          <w:marBottom w:val="0"/>
          <w:divBdr>
            <w:top w:val="none" w:sz="0" w:space="0" w:color="auto"/>
            <w:left w:val="none" w:sz="0" w:space="0" w:color="auto"/>
            <w:bottom w:val="none" w:sz="0" w:space="0" w:color="auto"/>
            <w:right w:val="none" w:sz="0" w:space="0" w:color="auto"/>
          </w:divBdr>
        </w:div>
        <w:div w:id="447554675">
          <w:marLeft w:val="0"/>
          <w:marRight w:val="0"/>
          <w:marTop w:val="0"/>
          <w:marBottom w:val="250"/>
          <w:divBdr>
            <w:top w:val="none" w:sz="0" w:space="0" w:color="auto"/>
            <w:left w:val="none" w:sz="0" w:space="0" w:color="auto"/>
            <w:bottom w:val="none" w:sz="0" w:space="0" w:color="auto"/>
            <w:right w:val="none" w:sz="0" w:space="0" w:color="auto"/>
          </w:divBdr>
          <w:divsChild>
            <w:div w:id="53164086">
              <w:marLeft w:val="0"/>
              <w:marRight w:val="0"/>
              <w:marTop w:val="0"/>
              <w:marBottom w:val="0"/>
              <w:divBdr>
                <w:top w:val="none" w:sz="0" w:space="0" w:color="auto"/>
                <w:left w:val="none" w:sz="0" w:space="0" w:color="auto"/>
                <w:bottom w:val="none" w:sz="0" w:space="0" w:color="auto"/>
                <w:right w:val="none" w:sz="0" w:space="0" w:color="auto"/>
              </w:divBdr>
            </w:div>
          </w:divsChild>
        </w:div>
        <w:div w:id="447623391">
          <w:marLeft w:val="-225"/>
          <w:marRight w:val="-225"/>
          <w:marTop w:val="0"/>
          <w:marBottom w:val="0"/>
          <w:divBdr>
            <w:top w:val="none" w:sz="0" w:space="0" w:color="auto"/>
            <w:left w:val="none" w:sz="0" w:space="0" w:color="auto"/>
            <w:bottom w:val="none" w:sz="0" w:space="0" w:color="auto"/>
            <w:right w:val="none" w:sz="0" w:space="0" w:color="auto"/>
          </w:divBdr>
          <w:divsChild>
            <w:div w:id="259800542">
              <w:marLeft w:val="0"/>
              <w:marRight w:val="0"/>
              <w:marTop w:val="0"/>
              <w:marBottom w:val="0"/>
              <w:divBdr>
                <w:top w:val="none" w:sz="0" w:space="0" w:color="auto"/>
                <w:left w:val="none" w:sz="0" w:space="0" w:color="auto"/>
                <w:bottom w:val="none" w:sz="0" w:space="0" w:color="auto"/>
                <w:right w:val="none" w:sz="0" w:space="0" w:color="auto"/>
              </w:divBdr>
              <w:divsChild>
                <w:div w:id="1129859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7630343">
          <w:marLeft w:val="-150"/>
          <w:marRight w:val="-150"/>
          <w:marTop w:val="0"/>
          <w:marBottom w:val="0"/>
          <w:divBdr>
            <w:top w:val="none" w:sz="0" w:space="0" w:color="auto"/>
            <w:left w:val="none" w:sz="0" w:space="0" w:color="auto"/>
            <w:bottom w:val="none" w:sz="0" w:space="0" w:color="auto"/>
            <w:right w:val="none" w:sz="0" w:space="0" w:color="auto"/>
          </w:divBdr>
        </w:div>
        <w:div w:id="447746585">
          <w:marLeft w:val="-1002"/>
          <w:marRight w:val="0"/>
          <w:marTop w:val="0"/>
          <w:marBottom w:val="0"/>
          <w:divBdr>
            <w:top w:val="none" w:sz="0" w:space="0" w:color="auto"/>
            <w:left w:val="none" w:sz="0" w:space="0" w:color="auto"/>
            <w:bottom w:val="none" w:sz="0" w:space="0" w:color="auto"/>
            <w:right w:val="none" w:sz="0" w:space="0" w:color="auto"/>
          </w:divBdr>
        </w:div>
        <w:div w:id="447814724">
          <w:marLeft w:val="0"/>
          <w:marRight w:val="0"/>
          <w:marTop w:val="0"/>
          <w:marBottom w:val="0"/>
          <w:divBdr>
            <w:top w:val="none" w:sz="0" w:space="0" w:color="auto"/>
            <w:left w:val="none" w:sz="0" w:space="0" w:color="auto"/>
            <w:bottom w:val="none" w:sz="0" w:space="0" w:color="auto"/>
            <w:right w:val="none" w:sz="0" w:space="0" w:color="auto"/>
          </w:divBdr>
        </w:div>
        <w:div w:id="447818094">
          <w:marLeft w:val="-150"/>
          <w:marRight w:val="-150"/>
          <w:marTop w:val="0"/>
          <w:marBottom w:val="0"/>
          <w:divBdr>
            <w:top w:val="none" w:sz="0" w:space="0" w:color="auto"/>
            <w:left w:val="none" w:sz="0" w:space="0" w:color="auto"/>
            <w:bottom w:val="none" w:sz="0" w:space="0" w:color="auto"/>
            <w:right w:val="none" w:sz="0" w:space="0" w:color="auto"/>
          </w:divBdr>
          <w:divsChild>
            <w:div w:id="121274223">
              <w:marLeft w:val="0"/>
              <w:marRight w:val="0"/>
              <w:marTop w:val="0"/>
              <w:marBottom w:val="0"/>
              <w:divBdr>
                <w:top w:val="none" w:sz="0" w:space="0" w:color="auto"/>
                <w:left w:val="none" w:sz="0" w:space="0" w:color="auto"/>
                <w:bottom w:val="none" w:sz="0" w:space="0" w:color="auto"/>
                <w:right w:val="none" w:sz="0" w:space="0" w:color="auto"/>
              </w:divBdr>
              <w:divsChild>
                <w:div w:id="216286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7898917">
          <w:marLeft w:val="0"/>
          <w:marRight w:val="0"/>
          <w:marTop w:val="0"/>
          <w:marBottom w:val="0"/>
          <w:divBdr>
            <w:top w:val="none" w:sz="0" w:space="0" w:color="auto"/>
            <w:left w:val="none" w:sz="0" w:space="0" w:color="auto"/>
            <w:bottom w:val="none" w:sz="0" w:space="0" w:color="auto"/>
            <w:right w:val="none" w:sz="0" w:space="0" w:color="auto"/>
          </w:divBdr>
          <w:divsChild>
            <w:div w:id="164905389">
              <w:marLeft w:val="0"/>
              <w:marRight w:val="0"/>
              <w:marTop w:val="0"/>
              <w:marBottom w:val="0"/>
              <w:divBdr>
                <w:top w:val="none" w:sz="0" w:space="0" w:color="auto"/>
                <w:left w:val="none" w:sz="0" w:space="0" w:color="auto"/>
                <w:bottom w:val="none" w:sz="0" w:space="0" w:color="auto"/>
                <w:right w:val="none" w:sz="0" w:space="0" w:color="auto"/>
              </w:divBdr>
              <w:divsChild>
                <w:div w:id="5195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41565">
          <w:marLeft w:val="0"/>
          <w:marRight w:val="0"/>
          <w:marTop w:val="0"/>
          <w:marBottom w:val="0"/>
          <w:divBdr>
            <w:top w:val="none" w:sz="0" w:space="0" w:color="auto"/>
            <w:left w:val="none" w:sz="0" w:space="0" w:color="auto"/>
            <w:bottom w:val="none" w:sz="0" w:space="0" w:color="auto"/>
            <w:right w:val="none" w:sz="0" w:space="0" w:color="auto"/>
          </w:divBdr>
        </w:div>
        <w:div w:id="448008383">
          <w:marLeft w:val="0"/>
          <w:marRight w:val="0"/>
          <w:marTop w:val="0"/>
          <w:marBottom w:val="0"/>
          <w:divBdr>
            <w:top w:val="none" w:sz="0" w:space="0" w:color="auto"/>
            <w:left w:val="none" w:sz="0" w:space="0" w:color="auto"/>
            <w:bottom w:val="none" w:sz="0" w:space="0" w:color="auto"/>
            <w:right w:val="none" w:sz="0" w:space="0" w:color="auto"/>
          </w:divBdr>
        </w:div>
        <w:div w:id="448013944">
          <w:marLeft w:val="0"/>
          <w:marRight w:val="0"/>
          <w:marTop w:val="150"/>
          <w:marBottom w:val="330"/>
          <w:divBdr>
            <w:top w:val="none" w:sz="0" w:space="0" w:color="auto"/>
            <w:left w:val="none" w:sz="0" w:space="0" w:color="auto"/>
            <w:bottom w:val="none" w:sz="0" w:space="0" w:color="auto"/>
            <w:right w:val="none" w:sz="0" w:space="0" w:color="auto"/>
          </w:divBdr>
          <w:divsChild>
            <w:div w:id="384455760">
              <w:marLeft w:val="0"/>
              <w:marRight w:val="0"/>
              <w:marTop w:val="0"/>
              <w:marBottom w:val="0"/>
              <w:divBdr>
                <w:top w:val="none" w:sz="0" w:space="0" w:color="auto"/>
                <w:left w:val="none" w:sz="0" w:space="0" w:color="auto"/>
                <w:bottom w:val="none" w:sz="0" w:space="0" w:color="auto"/>
                <w:right w:val="none" w:sz="0" w:space="0" w:color="auto"/>
              </w:divBdr>
            </w:div>
            <w:div w:id="743835876">
              <w:marLeft w:val="0"/>
              <w:marRight w:val="0"/>
              <w:marTop w:val="0"/>
              <w:marBottom w:val="0"/>
              <w:divBdr>
                <w:top w:val="none" w:sz="0" w:space="0" w:color="auto"/>
                <w:left w:val="none" w:sz="0" w:space="0" w:color="auto"/>
                <w:bottom w:val="none" w:sz="0" w:space="0" w:color="auto"/>
                <w:right w:val="none" w:sz="0" w:space="0" w:color="auto"/>
              </w:divBdr>
            </w:div>
          </w:divsChild>
        </w:div>
        <w:div w:id="448017173">
          <w:marLeft w:val="0"/>
          <w:marRight w:val="0"/>
          <w:marTop w:val="0"/>
          <w:marBottom w:val="0"/>
          <w:divBdr>
            <w:top w:val="none" w:sz="0" w:space="0" w:color="auto"/>
            <w:left w:val="none" w:sz="0" w:space="0" w:color="auto"/>
            <w:bottom w:val="none" w:sz="0" w:space="0" w:color="auto"/>
            <w:right w:val="none" w:sz="0" w:space="0" w:color="auto"/>
          </w:divBdr>
        </w:div>
        <w:div w:id="448087075">
          <w:marLeft w:val="0"/>
          <w:marRight w:val="0"/>
          <w:marTop w:val="376"/>
          <w:marBottom w:val="363"/>
          <w:divBdr>
            <w:top w:val="none" w:sz="0" w:space="0" w:color="auto"/>
            <w:left w:val="none" w:sz="0" w:space="0" w:color="auto"/>
            <w:bottom w:val="none" w:sz="0" w:space="0" w:color="auto"/>
            <w:right w:val="none" w:sz="0" w:space="0" w:color="auto"/>
          </w:divBdr>
        </w:div>
        <w:div w:id="448087905">
          <w:marLeft w:val="0"/>
          <w:marRight w:val="0"/>
          <w:marTop w:val="0"/>
          <w:marBottom w:val="0"/>
          <w:divBdr>
            <w:top w:val="none" w:sz="0" w:space="0" w:color="auto"/>
            <w:left w:val="none" w:sz="0" w:space="0" w:color="auto"/>
            <w:bottom w:val="none" w:sz="0" w:space="0" w:color="auto"/>
            <w:right w:val="none" w:sz="0" w:space="0" w:color="auto"/>
          </w:divBdr>
        </w:div>
        <w:div w:id="448088358">
          <w:marLeft w:val="0"/>
          <w:marRight w:val="0"/>
          <w:marTop w:val="0"/>
          <w:marBottom w:val="0"/>
          <w:divBdr>
            <w:top w:val="none" w:sz="0" w:space="0" w:color="auto"/>
            <w:left w:val="none" w:sz="0" w:space="0" w:color="auto"/>
            <w:bottom w:val="none" w:sz="0" w:space="0" w:color="auto"/>
            <w:right w:val="none" w:sz="0" w:space="0" w:color="auto"/>
          </w:divBdr>
        </w:div>
        <w:div w:id="448135488">
          <w:marLeft w:val="0"/>
          <w:marRight w:val="0"/>
          <w:marTop w:val="0"/>
          <w:marBottom w:val="75"/>
          <w:divBdr>
            <w:top w:val="none" w:sz="0" w:space="0" w:color="auto"/>
            <w:left w:val="none" w:sz="0" w:space="0" w:color="auto"/>
            <w:bottom w:val="none" w:sz="0" w:space="0" w:color="auto"/>
            <w:right w:val="none" w:sz="0" w:space="0" w:color="auto"/>
          </w:divBdr>
        </w:div>
        <w:div w:id="448162714">
          <w:marLeft w:val="0"/>
          <w:marRight w:val="0"/>
          <w:marTop w:val="0"/>
          <w:marBottom w:val="240"/>
          <w:divBdr>
            <w:top w:val="none" w:sz="0" w:space="0" w:color="auto"/>
            <w:left w:val="none" w:sz="0" w:space="0" w:color="auto"/>
            <w:bottom w:val="none" w:sz="0" w:space="0" w:color="auto"/>
            <w:right w:val="none" w:sz="0" w:space="0" w:color="auto"/>
          </w:divBdr>
        </w:div>
        <w:div w:id="448206180">
          <w:marLeft w:val="0"/>
          <w:marRight w:val="0"/>
          <w:marTop w:val="0"/>
          <w:marBottom w:val="300"/>
          <w:divBdr>
            <w:top w:val="none" w:sz="0" w:space="0" w:color="auto"/>
            <w:left w:val="none" w:sz="0" w:space="0" w:color="auto"/>
            <w:bottom w:val="none" w:sz="0" w:space="0" w:color="auto"/>
            <w:right w:val="none" w:sz="0" w:space="0" w:color="auto"/>
          </w:divBdr>
        </w:div>
        <w:div w:id="448354414">
          <w:marLeft w:val="0"/>
          <w:marRight w:val="0"/>
          <w:marTop w:val="0"/>
          <w:marBottom w:val="0"/>
          <w:divBdr>
            <w:top w:val="none" w:sz="0" w:space="0" w:color="auto"/>
            <w:left w:val="none" w:sz="0" w:space="0" w:color="auto"/>
            <w:bottom w:val="none" w:sz="0" w:space="0" w:color="auto"/>
            <w:right w:val="none" w:sz="0" w:space="0" w:color="auto"/>
          </w:divBdr>
        </w:div>
        <w:div w:id="448358893">
          <w:marLeft w:val="0"/>
          <w:marRight w:val="0"/>
          <w:marTop w:val="120"/>
          <w:marBottom w:val="330"/>
          <w:divBdr>
            <w:top w:val="none" w:sz="0" w:space="0" w:color="auto"/>
            <w:left w:val="none" w:sz="0" w:space="0" w:color="auto"/>
            <w:bottom w:val="none" w:sz="0" w:space="0" w:color="auto"/>
            <w:right w:val="none" w:sz="0" w:space="0" w:color="auto"/>
          </w:divBdr>
        </w:div>
        <w:div w:id="448361000">
          <w:marLeft w:val="0"/>
          <w:marRight w:val="0"/>
          <w:marTop w:val="0"/>
          <w:marBottom w:val="75"/>
          <w:divBdr>
            <w:top w:val="none" w:sz="0" w:space="0" w:color="auto"/>
            <w:left w:val="none" w:sz="0" w:space="0" w:color="auto"/>
            <w:bottom w:val="none" w:sz="0" w:space="0" w:color="auto"/>
            <w:right w:val="none" w:sz="0" w:space="0" w:color="auto"/>
          </w:divBdr>
        </w:div>
        <w:div w:id="448398095">
          <w:marLeft w:val="0"/>
          <w:marRight w:val="450"/>
          <w:marTop w:val="0"/>
          <w:marBottom w:val="150"/>
          <w:divBdr>
            <w:top w:val="none" w:sz="0" w:space="0" w:color="auto"/>
            <w:left w:val="none" w:sz="0" w:space="0" w:color="auto"/>
            <w:bottom w:val="none" w:sz="0" w:space="0" w:color="auto"/>
            <w:right w:val="none" w:sz="0" w:space="0" w:color="auto"/>
          </w:divBdr>
        </w:div>
        <w:div w:id="448472457">
          <w:marLeft w:val="0"/>
          <w:marRight w:val="0"/>
          <w:marTop w:val="0"/>
          <w:marBottom w:val="125"/>
          <w:divBdr>
            <w:top w:val="none" w:sz="0" w:space="0" w:color="auto"/>
            <w:left w:val="none" w:sz="0" w:space="0" w:color="auto"/>
            <w:bottom w:val="none" w:sz="0" w:space="0" w:color="auto"/>
            <w:right w:val="none" w:sz="0" w:space="0" w:color="auto"/>
          </w:divBdr>
        </w:div>
        <w:div w:id="448553660">
          <w:marLeft w:val="75"/>
          <w:marRight w:val="75"/>
          <w:marTop w:val="75"/>
          <w:marBottom w:val="75"/>
          <w:divBdr>
            <w:top w:val="single" w:sz="4" w:space="0" w:color="CCCCCC"/>
            <w:left w:val="single" w:sz="4" w:space="0" w:color="CCCCCC"/>
            <w:bottom w:val="single" w:sz="4" w:space="0" w:color="CCCCCC"/>
            <w:right w:val="single" w:sz="4" w:space="0" w:color="CCCCCC"/>
          </w:divBdr>
        </w:div>
        <w:div w:id="448621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48663648">
          <w:marLeft w:val="0"/>
          <w:marRight w:val="225"/>
          <w:marTop w:val="0"/>
          <w:marBottom w:val="0"/>
          <w:divBdr>
            <w:top w:val="none" w:sz="0" w:space="0" w:color="auto"/>
            <w:left w:val="none" w:sz="0" w:space="0" w:color="auto"/>
            <w:bottom w:val="none" w:sz="0" w:space="0" w:color="auto"/>
            <w:right w:val="none" w:sz="0" w:space="0" w:color="auto"/>
          </w:divBdr>
        </w:div>
        <w:div w:id="448932795">
          <w:marLeft w:val="0"/>
          <w:marRight w:val="0"/>
          <w:marTop w:val="0"/>
          <w:marBottom w:val="0"/>
          <w:divBdr>
            <w:top w:val="none" w:sz="0" w:space="0" w:color="auto"/>
            <w:left w:val="none" w:sz="0" w:space="0" w:color="auto"/>
            <w:bottom w:val="none" w:sz="0" w:space="0" w:color="auto"/>
            <w:right w:val="none" w:sz="0" w:space="0" w:color="auto"/>
          </w:divBdr>
        </w:div>
        <w:div w:id="448934375">
          <w:marLeft w:val="0"/>
          <w:marRight w:val="0"/>
          <w:marTop w:val="0"/>
          <w:marBottom w:val="345"/>
          <w:divBdr>
            <w:top w:val="none" w:sz="0" w:space="0" w:color="auto"/>
            <w:left w:val="none" w:sz="0" w:space="0" w:color="auto"/>
            <w:bottom w:val="none" w:sz="0" w:space="0" w:color="auto"/>
            <w:right w:val="none" w:sz="0" w:space="0" w:color="auto"/>
          </w:divBdr>
          <w:divsChild>
            <w:div w:id="565576314">
              <w:marLeft w:val="0"/>
              <w:marRight w:val="0"/>
              <w:marTop w:val="0"/>
              <w:marBottom w:val="0"/>
              <w:divBdr>
                <w:top w:val="none" w:sz="0" w:space="0" w:color="auto"/>
                <w:left w:val="none" w:sz="0" w:space="0" w:color="auto"/>
                <w:bottom w:val="none" w:sz="0" w:space="0" w:color="auto"/>
                <w:right w:val="none" w:sz="0" w:space="0" w:color="auto"/>
              </w:divBdr>
            </w:div>
          </w:divsChild>
        </w:div>
        <w:div w:id="449010589">
          <w:marLeft w:val="-225"/>
          <w:marRight w:val="-225"/>
          <w:marTop w:val="0"/>
          <w:marBottom w:val="0"/>
          <w:divBdr>
            <w:top w:val="none" w:sz="0" w:space="0" w:color="auto"/>
            <w:left w:val="none" w:sz="0" w:space="0" w:color="auto"/>
            <w:bottom w:val="none" w:sz="0" w:space="0" w:color="auto"/>
            <w:right w:val="none" w:sz="0" w:space="0" w:color="auto"/>
          </w:divBdr>
        </w:div>
        <w:div w:id="449012841">
          <w:marLeft w:val="0"/>
          <w:marRight w:val="0"/>
          <w:marTop w:val="0"/>
          <w:marBottom w:val="360"/>
          <w:divBdr>
            <w:top w:val="none" w:sz="0" w:space="0" w:color="auto"/>
            <w:left w:val="none" w:sz="0" w:space="0" w:color="auto"/>
            <w:bottom w:val="none" w:sz="0" w:space="0" w:color="auto"/>
            <w:right w:val="none" w:sz="0" w:space="0" w:color="auto"/>
          </w:divBdr>
        </w:div>
        <w:div w:id="449053735">
          <w:marLeft w:val="0"/>
          <w:marRight w:val="0"/>
          <w:marTop w:val="100"/>
          <w:marBottom w:val="100"/>
          <w:divBdr>
            <w:top w:val="none" w:sz="0" w:space="0" w:color="auto"/>
            <w:left w:val="none" w:sz="0" w:space="0" w:color="auto"/>
            <w:bottom w:val="none" w:sz="0" w:space="0" w:color="auto"/>
            <w:right w:val="none" w:sz="0" w:space="0" w:color="auto"/>
          </w:divBdr>
        </w:div>
        <w:div w:id="449054542">
          <w:marLeft w:val="-225"/>
          <w:marRight w:val="-225"/>
          <w:marTop w:val="0"/>
          <w:marBottom w:val="0"/>
          <w:divBdr>
            <w:top w:val="none" w:sz="0" w:space="0" w:color="auto"/>
            <w:left w:val="none" w:sz="0" w:space="0" w:color="auto"/>
            <w:bottom w:val="none" w:sz="0" w:space="0" w:color="auto"/>
            <w:right w:val="none" w:sz="0" w:space="0" w:color="auto"/>
          </w:divBdr>
        </w:div>
        <w:div w:id="449084077">
          <w:blockQuote w:val="1"/>
          <w:marLeft w:val="0"/>
          <w:marRight w:val="0"/>
          <w:marTop w:val="0"/>
          <w:marBottom w:val="360"/>
          <w:divBdr>
            <w:top w:val="none" w:sz="0" w:space="0" w:color="auto"/>
            <w:left w:val="single" w:sz="36" w:space="18" w:color="0099CC"/>
            <w:bottom w:val="none" w:sz="0" w:space="0" w:color="auto"/>
            <w:right w:val="none" w:sz="0" w:space="0" w:color="auto"/>
          </w:divBdr>
        </w:div>
        <w:div w:id="449084550">
          <w:marLeft w:val="0"/>
          <w:marRight w:val="0"/>
          <w:marTop w:val="0"/>
          <w:marBottom w:val="360"/>
          <w:divBdr>
            <w:top w:val="none" w:sz="0" w:space="0" w:color="auto"/>
            <w:left w:val="none" w:sz="0" w:space="0" w:color="auto"/>
            <w:bottom w:val="none" w:sz="0" w:space="0" w:color="auto"/>
            <w:right w:val="none" w:sz="0" w:space="0" w:color="auto"/>
          </w:divBdr>
        </w:div>
        <w:div w:id="449328034">
          <w:marLeft w:val="0"/>
          <w:marRight w:val="0"/>
          <w:marTop w:val="0"/>
          <w:marBottom w:val="0"/>
          <w:divBdr>
            <w:top w:val="none" w:sz="0" w:space="0" w:color="auto"/>
            <w:left w:val="none" w:sz="0" w:space="0" w:color="auto"/>
            <w:bottom w:val="none" w:sz="0" w:space="0" w:color="auto"/>
            <w:right w:val="none" w:sz="0" w:space="0" w:color="auto"/>
          </w:divBdr>
        </w:div>
        <w:div w:id="449397113">
          <w:marLeft w:val="0"/>
          <w:marRight w:val="0"/>
          <w:marTop w:val="0"/>
          <w:marBottom w:val="0"/>
          <w:divBdr>
            <w:top w:val="none" w:sz="0" w:space="0" w:color="auto"/>
            <w:left w:val="none" w:sz="0" w:space="0" w:color="auto"/>
            <w:bottom w:val="none" w:sz="0" w:space="0" w:color="auto"/>
            <w:right w:val="none" w:sz="0" w:space="0" w:color="auto"/>
          </w:divBdr>
        </w:div>
        <w:div w:id="449402421">
          <w:marLeft w:val="0"/>
          <w:marRight w:val="0"/>
          <w:marTop w:val="0"/>
          <w:marBottom w:val="0"/>
          <w:divBdr>
            <w:top w:val="none" w:sz="0" w:space="0" w:color="auto"/>
            <w:left w:val="none" w:sz="0" w:space="0" w:color="auto"/>
            <w:bottom w:val="none" w:sz="0" w:space="0" w:color="auto"/>
            <w:right w:val="none" w:sz="0" w:space="0" w:color="auto"/>
          </w:divBdr>
        </w:div>
        <w:div w:id="449402428">
          <w:marLeft w:val="0"/>
          <w:marRight w:val="0"/>
          <w:marTop w:val="0"/>
          <w:marBottom w:val="0"/>
          <w:divBdr>
            <w:top w:val="none" w:sz="0" w:space="0" w:color="auto"/>
            <w:left w:val="none" w:sz="0" w:space="0" w:color="auto"/>
            <w:bottom w:val="none" w:sz="0" w:space="0" w:color="auto"/>
            <w:right w:val="none" w:sz="0" w:space="0" w:color="auto"/>
          </w:divBdr>
        </w:div>
        <w:div w:id="449472856">
          <w:marLeft w:val="15"/>
          <w:marRight w:val="225"/>
          <w:marTop w:val="225"/>
          <w:marBottom w:val="105"/>
          <w:divBdr>
            <w:top w:val="none" w:sz="0" w:space="0" w:color="auto"/>
            <w:left w:val="none" w:sz="0" w:space="0" w:color="auto"/>
            <w:bottom w:val="none" w:sz="0" w:space="0" w:color="auto"/>
            <w:right w:val="none" w:sz="0" w:space="0" w:color="auto"/>
          </w:divBdr>
          <w:divsChild>
            <w:div w:id="102579819">
              <w:marLeft w:val="0"/>
              <w:marRight w:val="0"/>
              <w:marTop w:val="0"/>
              <w:marBottom w:val="0"/>
              <w:divBdr>
                <w:top w:val="none" w:sz="0" w:space="0" w:color="auto"/>
                <w:left w:val="none" w:sz="0" w:space="0" w:color="auto"/>
                <w:bottom w:val="none" w:sz="0" w:space="0" w:color="auto"/>
                <w:right w:val="none" w:sz="0" w:space="0" w:color="auto"/>
              </w:divBdr>
            </w:div>
          </w:divsChild>
        </w:div>
        <w:div w:id="449475156">
          <w:marLeft w:val="750"/>
          <w:marRight w:val="0"/>
          <w:marTop w:val="0"/>
          <w:marBottom w:val="0"/>
          <w:divBdr>
            <w:top w:val="none" w:sz="0" w:space="0" w:color="auto"/>
            <w:left w:val="none" w:sz="0" w:space="0" w:color="auto"/>
            <w:bottom w:val="none" w:sz="0" w:space="0" w:color="auto"/>
            <w:right w:val="none" w:sz="0" w:space="0" w:color="auto"/>
          </w:divBdr>
        </w:div>
        <w:div w:id="449511998">
          <w:marLeft w:val="0"/>
          <w:marRight w:val="0"/>
          <w:marTop w:val="0"/>
          <w:marBottom w:val="150"/>
          <w:divBdr>
            <w:top w:val="none" w:sz="0" w:space="0" w:color="auto"/>
            <w:left w:val="none" w:sz="0" w:space="0" w:color="auto"/>
            <w:bottom w:val="none" w:sz="0" w:space="0" w:color="auto"/>
            <w:right w:val="none" w:sz="0" w:space="0" w:color="auto"/>
          </w:divBdr>
        </w:div>
        <w:div w:id="449520673">
          <w:marLeft w:val="0"/>
          <w:marRight w:val="0"/>
          <w:marTop w:val="0"/>
          <w:marBottom w:val="240"/>
          <w:divBdr>
            <w:top w:val="none" w:sz="0" w:space="0" w:color="auto"/>
            <w:left w:val="none" w:sz="0" w:space="0" w:color="auto"/>
            <w:bottom w:val="none" w:sz="0" w:space="0" w:color="auto"/>
            <w:right w:val="none" w:sz="0" w:space="0" w:color="auto"/>
          </w:divBdr>
        </w:div>
        <w:div w:id="449589909">
          <w:marLeft w:val="0"/>
          <w:marRight w:val="0"/>
          <w:marTop w:val="0"/>
          <w:marBottom w:val="250"/>
          <w:divBdr>
            <w:top w:val="none" w:sz="0" w:space="0" w:color="auto"/>
            <w:left w:val="none" w:sz="0" w:space="0" w:color="auto"/>
            <w:bottom w:val="single" w:sz="4" w:space="4" w:color="000000"/>
            <w:right w:val="none" w:sz="0" w:space="0" w:color="auto"/>
          </w:divBdr>
        </w:div>
        <w:div w:id="449668865">
          <w:marLeft w:val="0"/>
          <w:marRight w:val="63"/>
          <w:marTop w:val="63"/>
          <w:marBottom w:val="0"/>
          <w:divBdr>
            <w:top w:val="none" w:sz="0" w:space="0" w:color="auto"/>
            <w:left w:val="none" w:sz="0" w:space="0" w:color="auto"/>
            <w:bottom w:val="none" w:sz="0" w:space="0" w:color="auto"/>
            <w:right w:val="none" w:sz="0" w:space="0" w:color="auto"/>
          </w:divBdr>
        </w:div>
        <w:div w:id="449671623">
          <w:marLeft w:val="0"/>
          <w:marRight w:val="0"/>
          <w:marTop w:val="0"/>
          <w:marBottom w:val="0"/>
          <w:divBdr>
            <w:top w:val="none" w:sz="0" w:space="0" w:color="auto"/>
            <w:left w:val="none" w:sz="0" w:space="0" w:color="auto"/>
            <w:bottom w:val="none" w:sz="0" w:space="0" w:color="auto"/>
            <w:right w:val="none" w:sz="0" w:space="0" w:color="auto"/>
          </w:divBdr>
        </w:div>
        <w:div w:id="449855878">
          <w:marLeft w:val="0"/>
          <w:marRight w:val="0"/>
          <w:marTop w:val="0"/>
          <w:marBottom w:val="0"/>
          <w:divBdr>
            <w:top w:val="none" w:sz="0" w:space="0" w:color="auto"/>
            <w:left w:val="none" w:sz="0" w:space="0" w:color="auto"/>
            <w:bottom w:val="none" w:sz="0" w:space="0" w:color="auto"/>
            <w:right w:val="none" w:sz="0" w:space="0" w:color="auto"/>
          </w:divBdr>
        </w:div>
        <w:div w:id="449864213">
          <w:marLeft w:val="-225"/>
          <w:marRight w:val="-225"/>
          <w:marTop w:val="0"/>
          <w:marBottom w:val="0"/>
          <w:divBdr>
            <w:top w:val="none" w:sz="0" w:space="0" w:color="auto"/>
            <w:left w:val="none" w:sz="0" w:space="0" w:color="auto"/>
            <w:bottom w:val="none" w:sz="0" w:space="0" w:color="auto"/>
            <w:right w:val="none" w:sz="0" w:space="0" w:color="auto"/>
          </w:divBdr>
        </w:div>
        <w:div w:id="449931267">
          <w:marLeft w:val="0"/>
          <w:marRight w:val="0"/>
          <w:marTop w:val="0"/>
          <w:marBottom w:val="0"/>
          <w:divBdr>
            <w:top w:val="none" w:sz="0" w:space="0" w:color="auto"/>
            <w:left w:val="none" w:sz="0" w:space="0" w:color="auto"/>
            <w:bottom w:val="none" w:sz="0" w:space="0" w:color="auto"/>
            <w:right w:val="none" w:sz="0" w:space="0" w:color="auto"/>
          </w:divBdr>
        </w:div>
        <w:div w:id="449933776">
          <w:marLeft w:val="0"/>
          <w:marRight w:val="0"/>
          <w:marTop w:val="0"/>
          <w:marBottom w:val="0"/>
          <w:divBdr>
            <w:top w:val="none" w:sz="0" w:space="0" w:color="auto"/>
            <w:left w:val="none" w:sz="0" w:space="0" w:color="auto"/>
            <w:bottom w:val="none" w:sz="0" w:space="0" w:color="auto"/>
            <w:right w:val="none" w:sz="0" w:space="0" w:color="auto"/>
          </w:divBdr>
        </w:div>
        <w:div w:id="450055598">
          <w:marLeft w:val="1463"/>
          <w:marRight w:val="0"/>
          <w:marTop w:val="0"/>
          <w:marBottom w:val="0"/>
          <w:divBdr>
            <w:top w:val="none" w:sz="0" w:space="0" w:color="auto"/>
            <w:left w:val="none" w:sz="0" w:space="0" w:color="auto"/>
            <w:bottom w:val="none" w:sz="0" w:space="0" w:color="auto"/>
            <w:right w:val="none" w:sz="0" w:space="0" w:color="auto"/>
          </w:divBdr>
        </w:div>
        <w:div w:id="450132319">
          <w:marLeft w:val="0"/>
          <w:marRight w:val="0"/>
          <w:marTop w:val="0"/>
          <w:marBottom w:val="0"/>
          <w:divBdr>
            <w:top w:val="none" w:sz="0" w:space="0" w:color="auto"/>
            <w:left w:val="none" w:sz="0" w:space="0" w:color="auto"/>
            <w:bottom w:val="none" w:sz="0" w:space="0" w:color="auto"/>
            <w:right w:val="none" w:sz="0" w:space="0" w:color="auto"/>
          </w:divBdr>
          <w:divsChild>
            <w:div w:id="249311501">
              <w:marLeft w:val="0"/>
              <w:marRight w:val="0"/>
              <w:marTop w:val="0"/>
              <w:marBottom w:val="240"/>
              <w:divBdr>
                <w:top w:val="none" w:sz="0" w:space="0" w:color="auto"/>
                <w:left w:val="none" w:sz="0" w:space="0" w:color="auto"/>
                <w:bottom w:val="none" w:sz="0" w:space="0" w:color="auto"/>
                <w:right w:val="none" w:sz="0" w:space="0" w:color="auto"/>
              </w:divBdr>
            </w:div>
            <w:div w:id="582296967">
              <w:marLeft w:val="0"/>
              <w:marRight w:val="0"/>
              <w:marTop w:val="0"/>
              <w:marBottom w:val="240"/>
              <w:divBdr>
                <w:top w:val="none" w:sz="0" w:space="0" w:color="auto"/>
                <w:left w:val="none" w:sz="0" w:space="0" w:color="auto"/>
                <w:bottom w:val="none" w:sz="0" w:space="0" w:color="auto"/>
                <w:right w:val="none" w:sz="0" w:space="0" w:color="auto"/>
              </w:divBdr>
            </w:div>
          </w:divsChild>
        </w:div>
        <w:div w:id="450247246">
          <w:marLeft w:val="0"/>
          <w:marRight w:val="0"/>
          <w:marTop w:val="0"/>
          <w:marBottom w:val="0"/>
          <w:divBdr>
            <w:top w:val="none" w:sz="0" w:space="0" w:color="auto"/>
            <w:left w:val="none" w:sz="0" w:space="0" w:color="auto"/>
            <w:bottom w:val="none" w:sz="0" w:space="0" w:color="auto"/>
            <w:right w:val="none" w:sz="0" w:space="0" w:color="auto"/>
          </w:divBdr>
        </w:div>
        <w:div w:id="450247297">
          <w:marLeft w:val="0"/>
          <w:marRight w:val="0"/>
          <w:marTop w:val="0"/>
          <w:marBottom w:val="240"/>
          <w:divBdr>
            <w:top w:val="none" w:sz="0" w:space="0" w:color="auto"/>
            <w:left w:val="none" w:sz="0" w:space="0" w:color="auto"/>
            <w:bottom w:val="none" w:sz="0" w:space="0" w:color="auto"/>
            <w:right w:val="none" w:sz="0" w:space="0" w:color="auto"/>
          </w:divBdr>
        </w:div>
        <w:div w:id="450249989">
          <w:marLeft w:val="0"/>
          <w:marRight w:val="0"/>
          <w:marTop w:val="0"/>
          <w:marBottom w:val="0"/>
          <w:divBdr>
            <w:top w:val="none" w:sz="0" w:space="0" w:color="auto"/>
            <w:left w:val="none" w:sz="0" w:space="0" w:color="auto"/>
            <w:bottom w:val="none" w:sz="0" w:space="0" w:color="auto"/>
            <w:right w:val="none" w:sz="0" w:space="0" w:color="auto"/>
          </w:divBdr>
          <w:divsChild>
            <w:div w:id="742030088">
              <w:marLeft w:val="-60"/>
              <w:marRight w:val="-60"/>
              <w:marTop w:val="75"/>
              <w:marBottom w:val="0"/>
              <w:divBdr>
                <w:top w:val="none" w:sz="0" w:space="0" w:color="auto"/>
                <w:left w:val="none" w:sz="0" w:space="0" w:color="auto"/>
                <w:bottom w:val="none" w:sz="0" w:space="0" w:color="auto"/>
                <w:right w:val="none" w:sz="0" w:space="0" w:color="auto"/>
              </w:divBdr>
            </w:div>
          </w:divsChild>
        </w:div>
        <w:div w:id="450250635">
          <w:marLeft w:val="0"/>
          <w:marRight w:val="0"/>
          <w:marTop w:val="0"/>
          <w:marBottom w:val="0"/>
          <w:divBdr>
            <w:top w:val="none" w:sz="0" w:space="0" w:color="auto"/>
            <w:left w:val="none" w:sz="0" w:space="0" w:color="auto"/>
            <w:bottom w:val="none" w:sz="0" w:space="0" w:color="auto"/>
            <w:right w:val="none" w:sz="0" w:space="0" w:color="auto"/>
          </w:divBdr>
          <w:divsChild>
            <w:div w:id="173885926">
              <w:marLeft w:val="0"/>
              <w:marRight w:val="0"/>
              <w:marTop w:val="0"/>
              <w:marBottom w:val="0"/>
              <w:divBdr>
                <w:top w:val="none" w:sz="0" w:space="0" w:color="auto"/>
                <w:left w:val="none" w:sz="0" w:space="0" w:color="auto"/>
                <w:bottom w:val="none" w:sz="0" w:space="0" w:color="auto"/>
                <w:right w:val="none" w:sz="0" w:space="0" w:color="auto"/>
              </w:divBdr>
            </w:div>
          </w:divsChild>
        </w:div>
        <w:div w:id="450250732">
          <w:marLeft w:val="0"/>
          <w:marRight w:val="0"/>
          <w:marTop w:val="0"/>
          <w:marBottom w:val="0"/>
          <w:divBdr>
            <w:top w:val="none" w:sz="0" w:space="0" w:color="auto"/>
            <w:left w:val="none" w:sz="0" w:space="0" w:color="auto"/>
            <w:bottom w:val="none" w:sz="0" w:space="0" w:color="auto"/>
            <w:right w:val="none" w:sz="0" w:space="0" w:color="auto"/>
          </w:divBdr>
        </w:div>
        <w:div w:id="450324429">
          <w:marLeft w:val="0"/>
          <w:marRight w:val="0"/>
          <w:marTop w:val="0"/>
          <w:marBottom w:val="0"/>
          <w:divBdr>
            <w:top w:val="none" w:sz="0" w:space="0" w:color="auto"/>
            <w:left w:val="none" w:sz="0" w:space="0" w:color="auto"/>
            <w:bottom w:val="none" w:sz="0" w:space="0" w:color="auto"/>
            <w:right w:val="none" w:sz="0" w:space="0" w:color="auto"/>
          </w:divBdr>
        </w:div>
        <w:div w:id="450393169">
          <w:marLeft w:val="0"/>
          <w:marRight w:val="0"/>
          <w:marTop w:val="0"/>
          <w:marBottom w:val="0"/>
          <w:divBdr>
            <w:top w:val="none" w:sz="0" w:space="0" w:color="auto"/>
            <w:left w:val="none" w:sz="0" w:space="0" w:color="auto"/>
            <w:bottom w:val="none" w:sz="0" w:space="0" w:color="auto"/>
            <w:right w:val="none" w:sz="0" w:space="0" w:color="auto"/>
          </w:divBdr>
        </w:div>
        <w:div w:id="450437379">
          <w:marLeft w:val="-225"/>
          <w:marRight w:val="-225"/>
          <w:marTop w:val="0"/>
          <w:marBottom w:val="0"/>
          <w:divBdr>
            <w:top w:val="none" w:sz="0" w:space="0" w:color="auto"/>
            <w:left w:val="none" w:sz="0" w:space="0" w:color="auto"/>
            <w:bottom w:val="none" w:sz="0" w:space="0" w:color="auto"/>
            <w:right w:val="none" w:sz="0" w:space="0" w:color="auto"/>
          </w:divBdr>
        </w:div>
        <w:div w:id="450442419">
          <w:marLeft w:val="0"/>
          <w:marRight w:val="225"/>
          <w:marTop w:val="0"/>
          <w:marBottom w:val="0"/>
          <w:divBdr>
            <w:top w:val="none" w:sz="0" w:space="0" w:color="auto"/>
            <w:left w:val="none" w:sz="0" w:space="0" w:color="auto"/>
            <w:bottom w:val="none" w:sz="0" w:space="0" w:color="auto"/>
            <w:right w:val="none" w:sz="0" w:space="0" w:color="auto"/>
          </w:divBdr>
        </w:div>
        <w:div w:id="450512472">
          <w:marLeft w:val="0"/>
          <w:marRight w:val="0"/>
          <w:marTop w:val="0"/>
          <w:marBottom w:val="125"/>
          <w:divBdr>
            <w:top w:val="none" w:sz="0" w:space="0" w:color="auto"/>
            <w:left w:val="none" w:sz="0" w:space="0" w:color="auto"/>
            <w:bottom w:val="none" w:sz="0" w:space="0" w:color="auto"/>
            <w:right w:val="none" w:sz="0" w:space="0" w:color="auto"/>
          </w:divBdr>
        </w:div>
        <w:div w:id="450586743">
          <w:marLeft w:val="0"/>
          <w:marRight w:val="0"/>
          <w:marTop w:val="0"/>
          <w:marBottom w:val="240"/>
          <w:divBdr>
            <w:top w:val="none" w:sz="0" w:space="0" w:color="auto"/>
            <w:left w:val="none" w:sz="0" w:space="0" w:color="auto"/>
            <w:bottom w:val="none" w:sz="0" w:space="0" w:color="auto"/>
            <w:right w:val="none" w:sz="0" w:space="0" w:color="auto"/>
          </w:divBdr>
        </w:div>
        <w:div w:id="450704969">
          <w:marLeft w:val="-150"/>
          <w:marRight w:val="-150"/>
          <w:marTop w:val="0"/>
          <w:marBottom w:val="0"/>
          <w:divBdr>
            <w:top w:val="none" w:sz="0" w:space="0" w:color="auto"/>
            <w:left w:val="none" w:sz="0" w:space="0" w:color="auto"/>
            <w:bottom w:val="none" w:sz="0" w:space="0" w:color="auto"/>
            <w:right w:val="none" w:sz="0" w:space="0" w:color="auto"/>
          </w:divBdr>
        </w:div>
        <w:div w:id="450710071">
          <w:marLeft w:val="1463"/>
          <w:marRight w:val="0"/>
          <w:marTop w:val="0"/>
          <w:marBottom w:val="0"/>
          <w:divBdr>
            <w:top w:val="none" w:sz="0" w:space="0" w:color="auto"/>
            <w:left w:val="none" w:sz="0" w:space="0" w:color="auto"/>
            <w:bottom w:val="none" w:sz="0" w:space="0" w:color="auto"/>
            <w:right w:val="none" w:sz="0" w:space="0" w:color="auto"/>
          </w:divBdr>
        </w:div>
        <w:div w:id="450713059">
          <w:marLeft w:val="0"/>
          <w:marRight w:val="0"/>
          <w:marTop w:val="0"/>
          <w:marBottom w:val="0"/>
          <w:divBdr>
            <w:top w:val="none" w:sz="0" w:space="0" w:color="auto"/>
            <w:left w:val="none" w:sz="0" w:space="0" w:color="auto"/>
            <w:bottom w:val="none" w:sz="0" w:space="0" w:color="auto"/>
            <w:right w:val="none" w:sz="0" w:space="0" w:color="auto"/>
          </w:divBdr>
        </w:div>
        <w:div w:id="450713974">
          <w:marLeft w:val="0"/>
          <w:marRight w:val="0"/>
          <w:marTop w:val="150"/>
          <w:marBottom w:val="300"/>
          <w:divBdr>
            <w:top w:val="single" w:sz="6" w:space="11" w:color="EAEAEA"/>
            <w:left w:val="single" w:sz="6" w:space="11" w:color="EAEAEA"/>
            <w:bottom w:val="single" w:sz="6" w:space="11" w:color="EAEAEA"/>
            <w:right w:val="single" w:sz="6" w:space="11" w:color="EAEAEA"/>
          </w:divBdr>
        </w:div>
        <w:div w:id="450780406">
          <w:marLeft w:val="0"/>
          <w:marRight w:val="0"/>
          <w:marTop w:val="0"/>
          <w:marBottom w:val="0"/>
          <w:divBdr>
            <w:top w:val="none" w:sz="0" w:space="0" w:color="auto"/>
            <w:left w:val="none" w:sz="0" w:space="0" w:color="auto"/>
            <w:bottom w:val="none" w:sz="0" w:space="0" w:color="auto"/>
            <w:right w:val="none" w:sz="0" w:space="0" w:color="auto"/>
          </w:divBdr>
          <w:divsChild>
            <w:div w:id="203644712">
              <w:marLeft w:val="0"/>
              <w:marRight w:val="0"/>
              <w:marTop w:val="0"/>
              <w:marBottom w:val="0"/>
              <w:divBdr>
                <w:top w:val="none" w:sz="0" w:space="0" w:color="auto"/>
                <w:left w:val="none" w:sz="0" w:space="0" w:color="auto"/>
                <w:bottom w:val="none" w:sz="0" w:space="0" w:color="auto"/>
                <w:right w:val="none" w:sz="0" w:space="0" w:color="auto"/>
              </w:divBdr>
            </w:div>
          </w:divsChild>
        </w:div>
        <w:div w:id="450788987">
          <w:marLeft w:val="0"/>
          <w:marRight w:val="0"/>
          <w:marTop w:val="0"/>
          <w:marBottom w:val="0"/>
          <w:divBdr>
            <w:top w:val="none" w:sz="0" w:space="0" w:color="auto"/>
            <w:left w:val="none" w:sz="0" w:space="0" w:color="auto"/>
            <w:bottom w:val="none" w:sz="0" w:space="0" w:color="auto"/>
            <w:right w:val="none" w:sz="0" w:space="0" w:color="auto"/>
          </w:divBdr>
          <w:divsChild>
            <w:div w:id="371535996">
              <w:marLeft w:val="0"/>
              <w:marRight w:val="0"/>
              <w:marTop w:val="0"/>
              <w:marBottom w:val="125"/>
              <w:divBdr>
                <w:top w:val="none" w:sz="0" w:space="0" w:color="auto"/>
                <w:left w:val="none" w:sz="0" w:space="0" w:color="auto"/>
                <w:bottom w:val="none" w:sz="0" w:space="0" w:color="auto"/>
                <w:right w:val="none" w:sz="0" w:space="0" w:color="auto"/>
              </w:divBdr>
            </w:div>
          </w:divsChild>
        </w:div>
        <w:div w:id="450827171">
          <w:marLeft w:val="0"/>
          <w:marRight w:val="0"/>
          <w:marTop w:val="0"/>
          <w:marBottom w:val="345"/>
          <w:divBdr>
            <w:top w:val="none" w:sz="0" w:space="0" w:color="auto"/>
            <w:left w:val="none" w:sz="0" w:space="0" w:color="auto"/>
            <w:bottom w:val="none" w:sz="0" w:space="0" w:color="auto"/>
            <w:right w:val="none" w:sz="0" w:space="0" w:color="auto"/>
          </w:divBdr>
        </w:div>
        <w:div w:id="450830359">
          <w:marLeft w:val="0"/>
          <w:marRight w:val="0"/>
          <w:marTop w:val="0"/>
          <w:marBottom w:val="0"/>
          <w:divBdr>
            <w:top w:val="none" w:sz="0" w:space="0" w:color="auto"/>
            <w:left w:val="none" w:sz="0" w:space="0" w:color="auto"/>
            <w:bottom w:val="none" w:sz="0" w:space="0" w:color="auto"/>
            <w:right w:val="none" w:sz="0" w:space="0" w:color="auto"/>
          </w:divBdr>
        </w:div>
        <w:div w:id="450976906">
          <w:marLeft w:val="0"/>
          <w:marRight w:val="0"/>
          <w:marTop w:val="0"/>
          <w:marBottom w:val="0"/>
          <w:divBdr>
            <w:top w:val="none" w:sz="0" w:space="0" w:color="auto"/>
            <w:left w:val="none" w:sz="0" w:space="0" w:color="auto"/>
            <w:bottom w:val="none" w:sz="0" w:space="0" w:color="auto"/>
            <w:right w:val="none" w:sz="0" w:space="0" w:color="auto"/>
          </w:divBdr>
        </w:div>
        <w:div w:id="450977480">
          <w:marLeft w:val="0"/>
          <w:marRight w:val="0"/>
          <w:marTop w:val="0"/>
          <w:marBottom w:val="0"/>
          <w:divBdr>
            <w:top w:val="none" w:sz="0" w:space="0" w:color="auto"/>
            <w:left w:val="none" w:sz="0" w:space="0" w:color="auto"/>
            <w:bottom w:val="none" w:sz="0" w:space="0" w:color="auto"/>
            <w:right w:val="none" w:sz="0" w:space="0" w:color="auto"/>
          </w:divBdr>
        </w:div>
        <w:div w:id="450979243">
          <w:marLeft w:val="0"/>
          <w:marRight w:val="0"/>
          <w:marTop w:val="0"/>
          <w:marBottom w:val="0"/>
          <w:divBdr>
            <w:top w:val="none" w:sz="0" w:space="0" w:color="auto"/>
            <w:left w:val="none" w:sz="0" w:space="0" w:color="auto"/>
            <w:bottom w:val="none" w:sz="0" w:space="0" w:color="auto"/>
            <w:right w:val="none" w:sz="0" w:space="0" w:color="auto"/>
          </w:divBdr>
        </w:div>
        <w:div w:id="451020142">
          <w:marLeft w:val="0"/>
          <w:marRight w:val="0"/>
          <w:marTop w:val="45"/>
          <w:marBottom w:val="0"/>
          <w:divBdr>
            <w:top w:val="none" w:sz="0" w:space="0" w:color="auto"/>
            <w:left w:val="none" w:sz="0" w:space="0" w:color="auto"/>
            <w:bottom w:val="none" w:sz="0" w:space="0" w:color="auto"/>
            <w:right w:val="none" w:sz="0" w:space="0" w:color="auto"/>
          </w:divBdr>
        </w:div>
        <w:div w:id="451094099">
          <w:marLeft w:val="75"/>
          <w:marRight w:val="75"/>
          <w:marTop w:val="75"/>
          <w:marBottom w:val="75"/>
          <w:divBdr>
            <w:top w:val="single" w:sz="4" w:space="0" w:color="CCCCCC"/>
            <w:left w:val="single" w:sz="4" w:space="0" w:color="CCCCCC"/>
            <w:bottom w:val="single" w:sz="4" w:space="0" w:color="CCCCCC"/>
            <w:right w:val="single" w:sz="4" w:space="0" w:color="CCCCCC"/>
          </w:divBdr>
        </w:div>
        <w:div w:id="451097065">
          <w:marLeft w:val="0"/>
          <w:marRight w:val="0"/>
          <w:marTop w:val="0"/>
          <w:marBottom w:val="0"/>
          <w:divBdr>
            <w:top w:val="none" w:sz="0" w:space="0" w:color="auto"/>
            <w:left w:val="none" w:sz="0" w:space="0" w:color="auto"/>
            <w:bottom w:val="none" w:sz="0" w:space="0" w:color="auto"/>
            <w:right w:val="none" w:sz="0" w:space="0" w:color="auto"/>
          </w:divBdr>
        </w:div>
        <w:div w:id="451100154">
          <w:marLeft w:val="0"/>
          <w:marRight w:val="0"/>
          <w:marTop w:val="0"/>
          <w:marBottom w:val="0"/>
          <w:divBdr>
            <w:top w:val="none" w:sz="0" w:space="0" w:color="auto"/>
            <w:left w:val="none" w:sz="0" w:space="0" w:color="auto"/>
            <w:bottom w:val="none" w:sz="0" w:space="0" w:color="auto"/>
            <w:right w:val="none" w:sz="0" w:space="0" w:color="auto"/>
          </w:divBdr>
        </w:div>
        <w:div w:id="451167257">
          <w:marLeft w:val="0"/>
          <w:marRight w:val="0"/>
          <w:marTop w:val="0"/>
          <w:marBottom w:val="0"/>
          <w:divBdr>
            <w:top w:val="none" w:sz="0" w:space="0" w:color="auto"/>
            <w:left w:val="none" w:sz="0" w:space="0" w:color="auto"/>
            <w:bottom w:val="none" w:sz="0" w:space="0" w:color="auto"/>
            <w:right w:val="none" w:sz="0" w:space="0" w:color="auto"/>
          </w:divBdr>
          <w:divsChild>
            <w:div w:id="517353402">
              <w:marLeft w:val="0"/>
              <w:marRight w:val="0"/>
              <w:marTop w:val="0"/>
              <w:marBottom w:val="0"/>
              <w:divBdr>
                <w:top w:val="none" w:sz="0" w:space="0" w:color="auto"/>
                <w:left w:val="none" w:sz="0" w:space="0" w:color="auto"/>
                <w:bottom w:val="none" w:sz="0" w:space="0" w:color="auto"/>
                <w:right w:val="none" w:sz="0" w:space="0" w:color="auto"/>
              </w:divBdr>
            </w:div>
          </w:divsChild>
        </w:div>
        <w:div w:id="451175060">
          <w:marLeft w:val="0"/>
          <w:marRight w:val="0"/>
          <w:marTop w:val="0"/>
          <w:marBottom w:val="0"/>
          <w:divBdr>
            <w:top w:val="none" w:sz="0" w:space="0" w:color="auto"/>
            <w:left w:val="none" w:sz="0" w:space="0" w:color="auto"/>
            <w:bottom w:val="none" w:sz="0" w:space="0" w:color="auto"/>
            <w:right w:val="none" w:sz="0" w:space="0" w:color="auto"/>
          </w:divBdr>
        </w:div>
        <w:div w:id="451217270">
          <w:marLeft w:val="0"/>
          <w:marRight w:val="0"/>
          <w:marTop w:val="0"/>
          <w:marBottom w:val="0"/>
          <w:divBdr>
            <w:top w:val="none" w:sz="0" w:space="8" w:color="DDDDDD"/>
            <w:left w:val="none" w:sz="0" w:space="11" w:color="DDDDDD"/>
            <w:bottom w:val="single" w:sz="6" w:space="8" w:color="DDDDDD"/>
            <w:right w:val="none" w:sz="0" w:space="11" w:color="DDDDDD"/>
          </w:divBdr>
        </w:div>
        <w:div w:id="451244873">
          <w:marLeft w:val="0"/>
          <w:marRight w:val="0"/>
          <w:marTop w:val="0"/>
          <w:marBottom w:val="0"/>
          <w:divBdr>
            <w:top w:val="none" w:sz="0" w:space="0" w:color="auto"/>
            <w:left w:val="none" w:sz="0" w:space="0" w:color="auto"/>
            <w:bottom w:val="none" w:sz="0" w:space="0" w:color="auto"/>
            <w:right w:val="none" w:sz="0" w:space="0" w:color="auto"/>
          </w:divBdr>
        </w:div>
        <w:div w:id="451245937">
          <w:marLeft w:val="0"/>
          <w:marRight w:val="0"/>
          <w:marTop w:val="0"/>
          <w:marBottom w:val="0"/>
          <w:divBdr>
            <w:top w:val="none" w:sz="0" w:space="0" w:color="auto"/>
            <w:left w:val="none" w:sz="0" w:space="0" w:color="auto"/>
            <w:bottom w:val="none" w:sz="0" w:space="0" w:color="auto"/>
            <w:right w:val="none" w:sz="0" w:space="0" w:color="auto"/>
          </w:divBdr>
        </w:div>
        <w:div w:id="451368467">
          <w:marLeft w:val="0"/>
          <w:marRight w:val="0"/>
          <w:marTop w:val="0"/>
          <w:marBottom w:val="0"/>
          <w:divBdr>
            <w:top w:val="single" w:sz="2" w:space="0" w:color="E0E0E0"/>
            <w:left w:val="single" w:sz="2" w:space="0" w:color="E0E0E0"/>
            <w:bottom w:val="single" w:sz="2" w:space="0" w:color="E0E0E0"/>
            <w:right w:val="single" w:sz="2" w:space="0" w:color="E0E0E0"/>
          </w:divBdr>
          <w:divsChild>
            <w:div w:id="561719780">
              <w:marLeft w:val="0"/>
              <w:marRight w:val="0"/>
              <w:marTop w:val="0"/>
              <w:marBottom w:val="0"/>
              <w:divBdr>
                <w:top w:val="single" w:sz="2" w:space="0" w:color="E0E0E0"/>
                <w:left w:val="single" w:sz="2" w:space="0" w:color="E0E0E0"/>
                <w:bottom w:val="single" w:sz="2" w:space="0" w:color="E0E0E0"/>
                <w:right w:val="single" w:sz="2" w:space="0" w:color="E0E0E0"/>
              </w:divBdr>
              <w:divsChild>
                <w:div w:id="112217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51438883">
          <w:marLeft w:val="-150"/>
          <w:marRight w:val="-150"/>
          <w:marTop w:val="0"/>
          <w:marBottom w:val="0"/>
          <w:divBdr>
            <w:top w:val="none" w:sz="0" w:space="0" w:color="auto"/>
            <w:left w:val="none" w:sz="0" w:space="0" w:color="auto"/>
            <w:bottom w:val="none" w:sz="0" w:space="0" w:color="auto"/>
            <w:right w:val="none" w:sz="0" w:space="0" w:color="auto"/>
          </w:divBdr>
          <w:divsChild>
            <w:div w:id="189150869">
              <w:marLeft w:val="0"/>
              <w:marRight w:val="0"/>
              <w:marTop w:val="0"/>
              <w:marBottom w:val="0"/>
              <w:divBdr>
                <w:top w:val="none" w:sz="0" w:space="0" w:color="auto"/>
                <w:left w:val="none" w:sz="0" w:space="0" w:color="auto"/>
                <w:bottom w:val="none" w:sz="0" w:space="0" w:color="auto"/>
                <w:right w:val="none" w:sz="0" w:space="0" w:color="auto"/>
              </w:divBdr>
              <w:divsChild>
                <w:div w:id="163668996">
                  <w:marLeft w:val="-150"/>
                  <w:marRight w:val="-150"/>
                  <w:marTop w:val="0"/>
                  <w:marBottom w:val="0"/>
                  <w:divBdr>
                    <w:top w:val="none" w:sz="0" w:space="0" w:color="auto"/>
                    <w:left w:val="none" w:sz="0" w:space="0" w:color="auto"/>
                    <w:bottom w:val="none" w:sz="0" w:space="0" w:color="auto"/>
                    <w:right w:val="none" w:sz="0" w:space="0" w:color="auto"/>
                  </w:divBdr>
                  <w:divsChild>
                    <w:div w:id="292252856">
                      <w:marLeft w:val="0"/>
                      <w:marRight w:val="0"/>
                      <w:marTop w:val="0"/>
                      <w:marBottom w:val="0"/>
                      <w:divBdr>
                        <w:top w:val="none" w:sz="0" w:space="0" w:color="auto"/>
                        <w:left w:val="none" w:sz="0" w:space="0" w:color="auto"/>
                        <w:bottom w:val="none" w:sz="0" w:space="0" w:color="auto"/>
                        <w:right w:val="none" w:sz="0" w:space="0" w:color="auto"/>
                      </w:divBdr>
                      <w:divsChild>
                        <w:div w:id="222452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1477563">
          <w:marLeft w:val="0"/>
          <w:marRight w:val="0"/>
          <w:marTop w:val="0"/>
          <w:marBottom w:val="0"/>
          <w:divBdr>
            <w:top w:val="single" w:sz="6" w:space="0" w:color="999999"/>
            <w:left w:val="single" w:sz="6" w:space="0" w:color="999999"/>
            <w:bottom w:val="single" w:sz="6" w:space="0" w:color="999999"/>
            <w:right w:val="single" w:sz="6" w:space="0" w:color="999999"/>
          </w:divBdr>
        </w:div>
        <w:div w:id="451478264">
          <w:marLeft w:val="0"/>
          <w:marRight w:val="0"/>
          <w:marTop w:val="0"/>
          <w:marBottom w:val="0"/>
          <w:divBdr>
            <w:top w:val="none" w:sz="0" w:space="0" w:color="auto"/>
            <w:left w:val="none" w:sz="0" w:space="0" w:color="auto"/>
            <w:bottom w:val="none" w:sz="0" w:space="0" w:color="auto"/>
            <w:right w:val="none" w:sz="0" w:space="0" w:color="auto"/>
          </w:divBdr>
        </w:div>
        <w:div w:id="451484563">
          <w:marLeft w:val="0"/>
          <w:marRight w:val="0"/>
          <w:marTop w:val="0"/>
          <w:marBottom w:val="0"/>
          <w:divBdr>
            <w:top w:val="none" w:sz="0" w:space="0" w:color="auto"/>
            <w:left w:val="none" w:sz="0" w:space="0" w:color="auto"/>
            <w:bottom w:val="none" w:sz="0" w:space="0" w:color="auto"/>
            <w:right w:val="none" w:sz="0" w:space="0" w:color="auto"/>
          </w:divBdr>
        </w:div>
        <w:div w:id="451486281">
          <w:marLeft w:val="0"/>
          <w:marRight w:val="0"/>
          <w:marTop w:val="0"/>
          <w:marBottom w:val="0"/>
          <w:divBdr>
            <w:top w:val="none" w:sz="0" w:space="0" w:color="auto"/>
            <w:left w:val="none" w:sz="0" w:space="0" w:color="auto"/>
            <w:bottom w:val="none" w:sz="0" w:space="0" w:color="auto"/>
            <w:right w:val="none" w:sz="0" w:space="0" w:color="auto"/>
          </w:divBdr>
        </w:div>
        <w:div w:id="451552948">
          <w:marLeft w:val="-125"/>
          <w:marRight w:val="-125"/>
          <w:marTop w:val="0"/>
          <w:marBottom w:val="0"/>
          <w:divBdr>
            <w:top w:val="none" w:sz="0" w:space="0" w:color="auto"/>
            <w:left w:val="none" w:sz="0" w:space="0" w:color="auto"/>
            <w:bottom w:val="none" w:sz="0" w:space="0" w:color="auto"/>
            <w:right w:val="none" w:sz="0" w:space="0" w:color="auto"/>
          </w:divBdr>
          <w:divsChild>
            <w:div w:id="216016503">
              <w:marLeft w:val="0"/>
              <w:marRight w:val="0"/>
              <w:marTop w:val="0"/>
              <w:marBottom w:val="0"/>
              <w:divBdr>
                <w:top w:val="none" w:sz="0" w:space="0" w:color="auto"/>
                <w:left w:val="none" w:sz="0" w:space="0" w:color="auto"/>
                <w:bottom w:val="none" w:sz="0" w:space="0" w:color="auto"/>
                <w:right w:val="none" w:sz="0" w:space="0" w:color="auto"/>
              </w:divBdr>
              <w:divsChild>
                <w:div w:id="475874095">
                  <w:marLeft w:val="-125"/>
                  <w:marRight w:val="-125"/>
                  <w:marTop w:val="0"/>
                  <w:marBottom w:val="0"/>
                  <w:divBdr>
                    <w:top w:val="none" w:sz="0" w:space="0" w:color="auto"/>
                    <w:left w:val="none" w:sz="0" w:space="0" w:color="auto"/>
                    <w:bottom w:val="none" w:sz="0" w:space="0" w:color="auto"/>
                    <w:right w:val="none" w:sz="0" w:space="0" w:color="auto"/>
                  </w:divBdr>
                </w:div>
              </w:divsChild>
            </w:div>
            <w:div w:id="347606848">
              <w:marLeft w:val="0"/>
              <w:marRight w:val="0"/>
              <w:marTop w:val="0"/>
              <w:marBottom w:val="0"/>
              <w:divBdr>
                <w:top w:val="none" w:sz="0" w:space="0" w:color="auto"/>
                <w:left w:val="none" w:sz="0" w:space="0" w:color="auto"/>
                <w:bottom w:val="none" w:sz="0" w:space="0" w:color="auto"/>
                <w:right w:val="none" w:sz="0" w:space="0" w:color="auto"/>
              </w:divBdr>
              <w:divsChild>
                <w:div w:id="67373050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51557868">
          <w:marLeft w:val="0"/>
          <w:marRight w:val="0"/>
          <w:marTop w:val="0"/>
          <w:marBottom w:val="0"/>
          <w:divBdr>
            <w:top w:val="none" w:sz="0" w:space="0" w:color="auto"/>
            <w:left w:val="none" w:sz="0" w:space="0" w:color="auto"/>
            <w:bottom w:val="none" w:sz="0" w:space="0" w:color="auto"/>
            <w:right w:val="none" w:sz="0" w:space="0" w:color="auto"/>
          </w:divBdr>
        </w:div>
        <w:div w:id="451560248">
          <w:marLeft w:val="0"/>
          <w:marRight w:val="0"/>
          <w:marTop w:val="0"/>
          <w:marBottom w:val="0"/>
          <w:divBdr>
            <w:top w:val="none" w:sz="0" w:space="0" w:color="auto"/>
            <w:left w:val="none" w:sz="0" w:space="0" w:color="auto"/>
            <w:bottom w:val="none" w:sz="0" w:space="0" w:color="auto"/>
            <w:right w:val="none" w:sz="0" w:space="0" w:color="auto"/>
          </w:divBdr>
        </w:div>
        <w:div w:id="451634793">
          <w:marLeft w:val="-188"/>
          <w:marRight w:val="-188"/>
          <w:marTop w:val="0"/>
          <w:marBottom w:val="0"/>
          <w:divBdr>
            <w:top w:val="none" w:sz="0" w:space="0" w:color="auto"/>
            <w:left w:val="none" w:sz="0" w:space="0" w:color="auto"/>
            <w:bottom w:val="none" w:sz="0" w:space="0" w:color="auto"/>
            <w:right w:val="none" w:sz="0" w:space="0" w:color="auto"/>
          </w:divBdr>
        </w:div>
        <w:div w:id="451674407">
          <w:marLeft w:val="0"/>
          <w:marRight w:val="0"/>
          <w:marTop w:val="0"/>
          <w:marBottom w:val="0"/>
          <w:divBdr>
            <w:top w:val="none" w:sz="0" w:space="0" w:color="auto"/>
            <w:left w:val="none" w:sz="0" w:space="0" w:color="auto"/>
            <w:bottom w:val="none" w:sz="0" w:space="0" w:color="auto"/>
            <w:right w:val="none" w:sz="0" w:space="0" w:color="auto"/>
          </w:divBdr>
        </w:div>
        <w:div w:id="451676156">
          <w:marLeft w:val="0"/>
          <w:marRight w:val="0"/>
          <w:marTop w:val="0"/>
          <w:marBottom w:val="0"/>
          <w:divBdr>
            <w:top w:val="none" w:sz="0" w:space="0" w:color="auto"/>
            <w:left w:val="none" w:sz="0" w:space="0" w:color="auto"/>
            <w:bottom w:val="none" w:sz="0" w:space="0" w:color="auto"/>
            <w:right w:val="none" w:sz="0" w:space="0" w:color="auto"/>
          </w:divBdr>
          <w:divsChild>
            <w:div w:id="1511709">
              <w:marLeft w:val="0"/>
              <w:marRight w:val="0"/>
              <w:marTop w:val="0"/>
              <w:marBottom w:val="240"/>
              <w:divBdr>
                <w:top w:val="none" w:sz="0" w:space="0" w:color="auto"/>
                <w:left w:val="none" w:sz="0" w:space="0" w:color="auto"/>
                <w:bottom w:val="none" w:sz="0" w:space="0" w:color="auto"/>
                <w:right w:val="none" w:sz="0" w:space="0" w:color="auto"/>
              </w:divBdr>
            </w:div>
            <w:div w:id="465053583">
              <w:marLeft w:val="0"/>
              <w:marRight w:val="0"/>
              <w:marTop w:val="0"/>
              <w:marBottom w:val="240"/>
              <w:divBdr>
                <w:top w:val="none" w:sz="0" w:space="0" w:color="auto"/>
                <w:left w:val="none" w:sz="0" w:space="0" w:color="auto"/>
                <w:bottom w:val="none" w:sz="0" w:space="0" w:color="auto"/>
                <w:right w:val="none" w:sz="0" w:space="0" w:color="auto"/>
              </w:divBdr>
            </w:div>
          </w:divsChild>
        </w:div>
        <w:div w:id="451706664">
          <w:marLeft w:val="0"/>
          <w:marRight w:val="0"/>
          <w:marTop w:val="0"/>
          <w:marBottom w:val="125"/>
          <w:divBdr>
            <w:top w:val="none" w:sz="0" w:space="0" w:color="auto"/>
            <w:left w:val="none" w:sz="0" w:space="0" w:color="auto"/>
            <w:bottom w:val="none" w:sz="0" w:space="0" w:color="auto"/>
            <w:right w:val="none" w:sz="0" w:space="0" w:color="auto"/>
          </w:divBdr>
        </w:div>
        <w:div w:id="451871862">
          <w:marLeft w:val="0"/>
          <w:marRight w:val="0"/>
          <w:marTop w:val="0"/>
          <w:marBottom w:val="360"/>
          <w:divBdr>
            <w:top w:val="none" w:sz="0" w:space="0" w:color="auto"/>
            <w:left w:val="none" w:sz="0" w:space="0" w:color="auto"/>
            <w:bottom w:val="none" w:sz="0" w:space="0" w:color="auto"/>
            <w:right w:val="none" w:sz="0" w:space="0" w:color="auto"/>
          </w:divBdr>
        </w:div>
        <w:div w:id="451873553">
          <w:marLeft w:val="0"/>
          <w:marRight w:val="0"/>
          <w:marTop w:val="0"/>
          <w:marBottom w:val="240"/>
          <w:divBdr>
            <w:top w:val="none" w:sz="0" w:space="0" w:color="auto"/>
            <w:left w:val="none" w:sz="0" w:space="0" w:color="auto"/>
            <w:bottom w:val="none" w:sz="0" w:space="0" w:color="auto"/>
            <w:right w:val="none" w:sz="0" w:space="0" w:color="auto"/>
          </w:divBdr>
        </w:div>
        <w:div w:id="451900526">
          <w:marLeft w:val="0"/>
          <w:marRight w:val="0"/>
          <w:marTop w:val="0"/>
          <w:marBottom w:val="0"/>
          <w:divBdr>
            <w:top w:val="none" w:sz="0" w:space="0" w:color="auto"/>
            <w:left w:val="none" w:sz="0" w:space="0" w:color="auto"/>
            <w:bottom w:val="none" w:sz="0" w:space="0" w:color="auto"/>
            <w:right w:val="none" w:sz="0" w:space="0" w:color="auto"/>
          </w:divBdr>
          <w:divsChild>
            <w:div w:id="540092029">
              <w:marLeft w:val="0"/>
              <w:marRight w:val="0"/>
              <w:marTop w:val="0"/>
              <w:marBottom w:val="150"/>
              <w:divBdr>
                <w:top w:val="none" w:sz="0" w:space="0" w:color="auto"/>
                <w:left w:val="none" w:sz="0" w:space="0" w:color="auto"/>
                <w:bottom w:val="none" w:sz="0" w:space="0" w:color="auto"/>
                <w:right w:val="none" w:sz="0" w:space="0" w:color="auto"/>
              </w:divBdr>
            </w:div>
          </w:divsChild>
        </w:div>
        <w:div w:id="451901627">
          <w:marLeft w:val="0"/>
          <w:marRight w:val="0"/>
          <w:marTop w:val="0"/>
          <w:marBottom w:val="300"/>
          <w:divBdr>
            <w:top w:val="none" w:sz="0" w:space="0" w:color="auto"/>
            <w:left w:val="none" w:sz="0" w:space="0" w:color="auto"/>
            <w:bottom w:val="none" w:sz="0" w:space="0" w:color="auto"/>
            <w:right w:val="none" w:sz="0" w:space="0" w:color="auto"/>
          </w:divBdr>
          <w:divsChild>
            <w:div w:id="685137824">
              <w:marLeft w:val="0"/>
              <w:marRight w:val="0"/>
              <w:marTop w:val="0"/>
              <w:marBottom w:val="0"/>
              <w:divBdr>
                <w:top w:val="none" w:sz="0" w:space="0" w:color="auto"/>
                <w:left w:val="none" w:sz="0" w:space="0" w:color="auto"/>
                <w:bottom w:val="none" w:sz="0" w:space="0" w:color="auto"/>
                <w:right w:val="none" w:sz="0" w:space="0" w:color="auto"/>
              </w:divBdr>
              <w:divsChild>
                <w:div w:id="617532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1941670">
          <w:marLeft w:val="0"/>
          <w:marRight w:val="0"/>
          <w:marTop w:val="0"/>
          <w:marBottom w:val="0"/>
          <w:divBdr>
            <w:top w:val="none" w:sz="0" w:space="0" w:color="auto"/>
            <w:left w:val="none" w:sz="0" w:space="0" w:color="auto"/>
            <w:bottom w:val="none" w:sz="0" w:space="0" w:color="auto"/>
            <w:right w:val="none" w:sz="0" w:space="0" w:color="auto"/>
          </w:divBdr>
        </w:div>
        <w:div w:id="451944244">
          <w:marLeft w:val="0"/>
          <w:marRight w:val="0"/>
          <w:marTop w:val="0"/>
          <w:marBottom w:val="0"/>
          <w:divBdr>
            <w:top w:val="none" w:sz="0" w:space="0" w:color="auto"/>
            <w:left w:val="none" w:sz="0" w:space="0" w:color="auto"/>
            <w:bottom w:val="none" w:sz="0" w:space="0" w:color="auto"/>
            <w:right w:val="none" w:sz="0" w:space="0" w:color="auto"/>
          </w:divBdr>
        </w:div>
        <w:div w:id="451944358">
          <w:marLeft w:val="0"/>
          <w:marRight w:val="0"/>
          <w:marTop w:val="0"/>
          <w:marBottom w:val="0"/>
          <w:divBdr>
            <w:top w:val="none" w:sz="0" w:space="0" w:color="auto"/>
            <w:left w:val="none" w:sz="0" w:space="0" w:color="auto"/>
            <w:bottom w:val="none" w:sz="0" w:space="0" w:color="auto"/>
            <w:right w:val="none" w:sz="0" w:space="0" w:color="auto"/>
          </w:divBdr>
          <w:divsChild>
            <w:div w:id="637808567">
              <w:marLeft w:val="-150"/>
              <w:marRight w:val="-150"/>
              <w:marTop w:val="0"/>
              <w:marBottom w:val="0"/>
              <w:divBdr>
                <w:top w:val="none" w:sz="0" w:space="0" w:color="auto"/>
                <w:left w:val="none" w:sz="0" w:space="0" w:color="auto"/>
                <w:bottom w:val="none" w:sz="0" w:space="0" w:color="auto"/>
                <w:right w:val="none" w:sz="0" w:space="0" w:color="auto"/>
              </w:divBdr>
              <w:divsChild>
                <w:div w:id="4914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5657">
          <w:marLeft w:val="0"/>
          <w:marRight w:val="0"/>
          <w:marTop w:val="0"/>
          <w:marBottom w:val="150"/>
          <w:divBdr>
            <w:top w:val="none" w:sz="0" w:space="0" w:color="auto"/>
            <w:left w:val="none" w:sz="0" w:space="0" w:color="auto"/>
            <w:bottom w:val="none" w:sz="0" w:space="0" w:color="auto"/>
            <w:right w:val="none" w:sz="0" w:space="0" w:color="auto"/>
          </w:divBdr>
        </w:div>
        <w:div w:id="452020001">
          <w:marLeft w:val="0"/>
          <w:marRight w:val="0"/>
          <w:marTop w:val="0"/>
          <w:marBottom w:val="0"/>
          <w:divBdr>
            <w:top w:val="none" w:sz="0" w:space="0" w:color="auto"/>
            <w:left w:val="none" w:sz="0" w:space="0" w:color="auto"/>
            <w:bottom w:val="none" w:sz="0" w:space="0" w:color="auto"/>
            <w:right w:val="none" w:sz="0" w:space="0" w:color="auto"/>
          </w:divBdr>
        </w:div>
        <w:div w:id="452023841">
          <w:marLeft w:val="0"/>
          <w:marRight w:val="0"/>
          <w:marTop w:val="0"/>
          <w:marBottom w:val="300"/>
          <w:divBdr>
            <w:top w:val="none" w:sz="0" w:space="0" w:color="auto"/>
            <w:left w:val="none" w:sz="0" w:space="0" w:color="auto"/>
            <w:bottom w:val="none" w:sz="0" w:space="0" w:color="auto"/>
            <w:right w:val="none" w:sz="0" w:space="0" w:color="auto"/>
          </w:divBdr>
        </w:div>
        <w:div w:id="452024005">
          <w:marLeft w:val="0"/>
          <w:marRight w:val="0"/>
          <w:marTop w:val="0"/>
          <w:marBottom w:val="0"/>
          <w:divBdr>
            <w:top w:val="none" w:sz="0" w:space="0" w:color="auto"/>
            <w:left w:val="none" w:sz="0" w:space="0" w:color="auto"/>
            <w:bottom w:val="none" w:sz="0" w:space="0" w:color="auto"/>
            <w:right w:val="none" w:sz="0" w:space="0" w:color="auto"/>
          </w:divBdr>
          <w:divsChild>
            <w:div w:id="83576884">
              <w:marLeft w:val="0"/>
              <w:marRight w:val="0"/>
              <w:marTop w:val="0"/>
              <w:marBottom w:val="0"/>
              <w:divBdr>
                <w:top w:val="none" w:sz="0" w:space="0" w:color="auto"/>
                <w:left w:val="none" w:sz="0" w:space="0" w:color="auto"/>
                <w:bottom w:val="none" w:sz="0" w:space="0" w:color="auto"/>
                <w:right w:val="none" w:sz="0" w:space="0" w:color="auto"/>
              </w:divBdr>
              <w:divsChild>
                <w:div w:id="20463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2095330">
          <w:marLeft w:val="0"/>
          <w:marRight w:val="0"/>
          <w:marTop w:val="0"/>
          <w:marBottom w:val="240"/>
          <w:divBdr>
            <w:top w:val="none" w:sz="0" w:space="0" w:color="auto"/>
            <w:left w:val="none" w:sz="0" w:space="0" w:color="auto"/>
            <w:bottom w:val="none" w:sz="0" w:space="0" w:color="auto"/>
            <w:right w:val="none" w:sz="0" w:space="0" w:color="auto"/>
          </w:divBdr>
        </w:div>
        <w:div w:id="452097670">
          <w:marLeft w:val="0"/>
          <w:marRight w:val="150"/>
          <w:marTop w:val="0"/>
          <w:marBottom w:val="0"/>
          <w:divBdr>
            <w:top w:val="none" w:sz="0" w:space="0" w:color="auto"/>
            <w:left w:val="none" w:sz="0" w:space="0" w:color="auto"/>
            <w:bottom w:val="none" w:sz="0" w:space="0" w:color="auto"/>
            <w:right w:val="none" w:sz="0" w:space="0" w:color="auto"/>
          </w:divBdr>
        </w:div>
        <w:div w:id="452099890">
          <w:marLeft w:val="0"/>
          <w:marRight w:val="0"/>
          <w:marTop w:val="0"/>
          <w:marBottom w:val="240"/>
          <w:divBdr>
            <w:top w:val="none" w:sz="0" w:space="0" w:color="auto"/>
            <w:left w:val="none" w:sz="0" w:space="0" w:color="auto"/>
            <w:bottom w:val="none" w:sz="0" w:space="0" w:color="auto"/>
            <w:right w:val="none" w:sz="0" w:space="0" w:color="auto"/>
          </w:divBdr>
        </w:div>
        <w:div w:id="452208814">
          <w:marLeft w:val="0"/>
          <w:marRight w:val="0"/>
          <w:marTop w:val="0"/>
          <w:marBottom w:val="0"/>
          <w:divBdr>
            <w:top w:val="none" w:sz="0" w:space="0" w:color="auto"/>
            <w:left w:val="none" w:sz="0" w:space="0" w:color="auto"/>
            <w:bottom w:val="none" w:sz="0" w:space="0" w:color="auto"/>
            <w:right w:val="none" w:sz="0" w:space="0" w:color="auto"/>
          </w:divBdr>
          <w:divsChild>
            <w:div w:id="329210910">
              <w:marLeft w:val="-225"/>
              <w:marRight w:val="-225"/>
              <w:marTop w:val="0"/>
              <w:marBottom w:val="0"/>
              <w:divBdr>
                <w:top w:val="none" w:sz="0" w:space="0" w:color="auto"/>
                <w:left w:val="none" w:sz="0" w:space="0" w:color="auto"/>
                <w:bottom w:val="none" w:sz="0" w:space="0" w:color="auto"/>
                <w:right w:val="none" w:sz="0" w:space="0" w:color="auto"/>
              </w:divBdr>
            </w:div>
          </w:divsChild>
        </w:div>
        <w:div w:id="452216028">
          <w:marLeft w:val="0"/>
          <w:marRight w:val="0"/>
          <w:marTop w:val="0"/>
          <w:marBottom w:val="0"/>
          <w:divBdr>
            <w:top w:val="none" w:sz="0" w:space="0" w:color="auto"/>
            <w:left w:val="none" w:sz="0" w:space="0" w:color="auto"/>
            <w:bottom w:val="none" w:sz="0" w:space="0" w:color="auto"/>
            <w:right w:val="none" w:sz="0" w:space="0" w:color="auto"/>
          </w:divBdr>
        </w:div>
        <w:div w:id="452284057">
          <w:marLeft w:val="0"/>
          <w:marRight w:val="0"/>
          <w:marTop w:val="0"/>
          <w:marBottom w:val="63"/>
          <w:divBdr>
            <w:top w:val="none" w:sz="0" w:space="0" w:color="auto"/>
            <w:left w:val="none" w:sz="0" w:space="0" w:color="auto"/>
            <w:bottom w:val="none" w:sz="0" w:space="0" w:color="auto"/>
            <w:right w:val="none" w:sz="0" w:space="0" w:color="auto"/>
          </w:divBdr>
        </w:div>
        <w:div w:id="452285187">
          <w:marLeft w:val="0"/>
          <w:marRight w:val="0"/>
          <w:marTop w:val="0"/>
          <w:marBottom w:val="0"/>
          <w:divBdr>
            <w:top w:val="none" w:sz="0" w:space="0" w:color="auto"/>
            <w:left w:val="none" w:sz="0" w:space="0" w:color="auto"/>
            <w:bottom w:val="none" w:sz="0" w:space="0" w:color="auto"/>
            <w:right w:val="none" w:sz="0" w:space="0" w:color="auto"/>
          </w:divBdr>
          <w:divsChild>
            <w:div w:id="193661520">
              <w:marLeft w:val="0"/>
              <w:marRight w:val="0"/>
              <w:marTop w:val="0"/>
              <w:marBottom w:val="0"/>
              <w:divBdr>
                <w:top w:val="none" w:sz="0" w:space="0" w:color="auto"/>
                <w:left w:val="none" w:sz="0" w:space="0" w:color="auto"/>
                <w:bottom w:val="none" w:sz="0" w:space="0" w:color="auto"/>
                <w:right w:val="none" w:sz="0" w:space="0" w:color="auto"/>
              </w:divBdr>
              <w:divsChild>
                <w:div w:id="584192822">
                  <w:marLeft w:val="0"/>
                  <w:marRight w:val="0"/>
                  <w:marTop w:val="0"/>
                  <w:marBottom w:val="0"/>
                  <w:divBdr>
                    <w:top w:val="none" w:sz="0" w:space="0" w:color="auto"/>
                    <w:left w:val="none" w:sz="0" w:space="0" w:color="auto"/>
                    <w:bottom w:val="none" w:sz="0" w:space="0" w:color="auto"/>
                    <w:right w:val="none" w:sz="0" w:space="0" w:color="auto"/>
                  </w:divBdr>
                </w:div>
              </w:divsChild>
            </w:div>
            <w:div w:id="516624187">
              <w:marLeft w:val="0"/>
              <w:marRight w:val="0"/>
              <w:marTop w:val="0"/>
              <w:marBottom w:val="0"/>
              <w:divBdr>
                <w:top w:val="none" w:sz="0" w:space="0" w:color="auto"/>
                <w:left w:val="none" w:sz="0" w:space="0" w:color="auto"/>
                <w:bottom w:val="none" w:sz="0" w:space="0" w:color="auto"/>
                <w:right w:val="none" w:sz="0" w:space="0" w:color="auto"/>
              </w:divBdr>
              <w:divsChild>
                <w:div w:id="3596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2801">
          <w:marLeft w:val="-188"/>
          <w:marRight w:val="-188"/>
          <w:marTop w:val="0"/>
          <w:marBottom w:val="0"/>
          <w:divBdr>
            <w:top w:val="none" w:sz="0" w:space="0" w:color="auto"/>
            <w:left w:val="none" w:sz="0" w:space="0" w:color="auto"/>
            <w:bottom w:val="none" w:sz="0" w:space="0" w:color="auto"/>
            <w:right w:val="none" w:sz="0" w:space="0" w:color="auto"/>
          </w:divBdr>
        </w:div>
        <w:div w:id="452329853">
          <w:marLeft w:val="-225"/>
          <w:marRight w:val="-225"/>
          <w:marTop w:val="0"/>
          <w:marBottom w:val="0"/>
          <w:divBdr>
            <w:top w:val="none" w:sz="0" w:space="0" w:color="auto"/>
            <w:left w:val="none" w:sz="0" w:space="0" w:color="auto"/>
            <w:bottom w:val="none" w:sz="0" w:space="0" w:color="auto"/>
            <w:right w:val="none" w:sz="0" w:space="0" w:color="auto"/>
          </w:divBdr>
        </w:div>
        <w:div w:id="452330067">
          <w:marLeft w:val="0"/>
          <w:marRight w:val="0"/>
          <w:marTop w:val="0"/>
          <w:marBottom w:val="0"/>
          <w:divBdr>
            <w:top w:val="none" w:sz="0" w:space="0" w:color="auto"/>
            <w:left w:val="none" w:sz="0" w:space="0" w:color="auto"/>
            <w:bottom w:val="none" w:sz="0" w:space="0" w:color="auto"/>
            <w:right w:val="none" w:sz="0" w:space="0" w:color="auto"/>
          </w:divBdr>
        </w:div>
        <w:div w:id="452330339">
          <w:marLeft w:val="0"/>
          <w:marRight w:val="0"/>
          <w:marTop w:val="0"/>
          <w:marBottom w:val="0"/>
          <w:divBdr>
            <w:top w:val="none" w:sz="0" w:space="0" w:color="auto"/>
            <w:left w:val="none" w:sz="0" w:space="0" w:color="auto"/>
            <w:bottom w:val="none" w:sz="0" w:space="0" w:color="auto"/>
            <w:right w:val="none" w:sz="0" w:space="0" w:color="auto"/>
          </w:divBdr>
        </w:div>
        <w:div w:id="452404361">
          <w:marLeft w:val="0"/>
          <w:marRight w:val="0"/>
          <w:marTop w:val="0"/>
          <w:marBottom w:val="63"/>
          <w:divBdr>
            <w:top w:val="none" w:sz="0" w:space="0" w:color="auto"/>
            <w:left w:val="none" w:sz="0" w:space="0" w:color="auto"/>
            <w:bottom w:val="none" w:sz="0" w:space="0" w:color="auto"/>
            <w:right w:val="none" w:sz="0" w:space="0" w:color="auto"/>
          </w:divBdr>
        </w:div>
        <w:div w:id="452406478">
          <w:marLeft w:val="0"/>
          <w:marRight w:val="0"/>
          <w:marTop w:val="0"/>
          <w:marBottom w:val="450"/>
          <w:divBdr>
            <w:top w:val="none" w:sz="0" w:space="0" w:color="auto"/>
            <w:left w:val="none" w:sz="0" w:space="0" w:color="auto"/>
            <w:bottom w:val="none" w:sz="0" w:space="0" w:color="auto"/>
            <w:right w:val="none" w:sz="0" w:space="0" w:color="auto"/>
          </w:divBdr>
          <w:divsChild>
            <w:div w:id="155802479">
              <w:marLeft w:val="0"/>
              <w:marRight w:val="0"/>
              <w:marTop w:val="0"/>
              <w:marBottom w:val="75"/>
              <w:divBdr>
                <w:top w:val="none" w:sz="0" w:space="0" w:color="auto"/>
                <w:left w:val="none" w:sz="0" w:space="0" w:color="auto"/>
                <w:bottom w:val="none" w:sz="0" w:space="0" w:color="auto"/>
                <w:right w:val="none" w:sz="0" w:space="0" w:color="auto"/>
              </w:divBdr>
            </w:div>
          </w:divsChild>
        </w:div>
        <w:div w:id="452409225">
          <w:marLeft w:val="0"/>
          <w:marRight w:val="0"/>
          <w:marTop w:val="0"/>
          <w:marBottom w:val="150"/>
          <w:divBdr>
            <w:top w:val="none" w:sz="0" w:space="0" w:color="auto"/>
            <w:left w:val="none" w:sz="0" w:space="0" w:color="auto"/>
            <w:bottom w:val="none" w:sz="0" w:space="0" w:color="auto"/>
            <w:right w:val="none" w:sz="0" w:space="0" w:color="auto"/>
          </w:divBdr>
        </w:div>
        <w:div w:id="452477332">
          <w:marLeft w:val="0"/>
          <w:marRight w:val="0"/>
          <w:marTop w:val="0"/>
          <w:marBottom w:val="0"/>
          <w:divBdr>
            <w:top w:val="none" w:sz="0" w:space="0" w:color="auto"/>
            <w:left w:val="none" w:sz="0" w:space="0" w:color="auto"/>
            <w:bottom w:val="none" w:sz="0" w:space="0" w:color="auto"/>
            <w:right w:val="none" w:sz="0" w:space="0" w:color="auto"/>
          </w:divBdr>
        </w:div>
        <w:div w:id="452483347">
          <w:marLeft w:val="1463"/>
          <w:marRight w:val="0"/>
          <w:marTop w:val="0"/>
          <w:marBottom w:val="0"/>
          <w:divBdr>
            <w:top w:val="none" w:sz="0" w:space="0" w:color="auto"/>
            <w:left w:val="none" w:sz="0" w:space="0" w:color="auto"/>
            <w:bottom w:val="none" w:sz="0" w:space="0" w:color="auto"/>
            <w:right w:val="none" w:sz="0" w:space="0" w:color="auto"/>
          </w:divBdr>
          <w:divsChild>
            <w:div w:id="189493510">
              <w:marLeft w:val="0"/>
              <w:marRight w:val="0"/>
              <w:marTop w:val="0"/>
              <w:marBottom w:val="300"/>
              <w:divBdr>
                <w:top w:val="single" w:sz="6" w:space="0" w:color="EEEEEE"/>
                <w:left w:val="none" w:sz="0" w:space="0" w:color="auto"/>
                <w:bottom w:val="none" w:sz="0" w:space="0" w:color="auto"/>
                <w:right w:val="none" w:sz="0" w:space="0" w:color="auto"/>
              </w:divBdr>
            </w:div>
          </w:divsChild>
        </w:div>
        <w:div w:id="452484465">
          <w:marLeft w:val="0"/>
          <w:marRight w:val="0"/>
          <w:marTop w:val="0"/>
          <w:marBottom w:val="0"/>
          <w:divBdr>
            <w:top w:val="none" w:sz="0" w:space="0" w:color="auto"/>
            <w:left w:val="none" w:sz="0" w:space="0" w:color="auto"/>
            <w:bottom w:val="none" w:sz="0" w:space="0" w:color="auto"/>
            <w:right w:val="none" w:sz="0" w:space="0" w:color="auto"/>
          </w:divBdr>
          <w:divsChild>
            <w:div w:id="473454826">
              <w:marLeft w:val="0"/>
              <w:marRight w:val="0"/>
              <w:marTop w:val="0"/>
              <w:marBottom w:val="0"/>
              <w:divBdr>
                <w:top w:val="none" w:sz="0" w:space="0" w:color="auto"/>
                <w:left w:val="none" w:sz="0" w:space="0" w:color="auto"/>
                <w:bottom w:val="none" w:sz="0" w:space="0" w:color="auto"/>
                <w:right w:val="none" w:sz="0" w:space="0" w:color="auto"/>
              </w:divBdr>
              <w:divsChild>
                <w:div w:id="7293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113">
          <w:marLeft w:val="15"/>
          <w:marRight w:val="225"/>
          <w:marTop w:val="0"/>
          <w:marBottom w:val="105"/>
          <w:divBdr>
            <w:top w:val="none" w:sz="0" w:space="0" w:color="auto"/>
            <w:left w:val="none" w:sz="0" w:space="0" w:color="auto"/>
            <w:bottom w:val="none" w:sz="0" w:space="0" w:color="auto"/>
            <w:right w:val="none" w:sz="0" w:space="0" w:color="auto"/>
          </w:divBdr>
        </w:div>
        <w:div w:id="452678290">
          <w:marLeft w:val="0"/>
          <w:marRight w:val="0"/>
          <w:marTop w:val="0"/>
          <w:marBottom w:val="0"/>
          <w:divBdr>
            <w:top w:val="none" w:sz="0" w:space="0" w:color="auto"/>
            <w:left w:val="none" w:sz="0" w:space="0" w:color="auto"/>
            <w:bottom w:val="none" w:sz="0" w:space="0" w:color="auto"/>
            <w:right w:val="none" w:sz="0" w:space="0" w:color="auto"/>
          </w:divBdr>
        </w:div>
        <w:div w:id="452753661">
          <w:marLeft w:val="0"/>
          <w:marRight w:val="0"/>
          <w:marTop w:val="0"/>
          <w:marBottom w:val="240"/>
          <w:divBdr>
            <w:top w:val="none" w:sz="0" w:space="0" w:color="auto"/>
            <w:left w:val="none" w:sz="0" w:space="0" w:color="auto"/>
            <w:bottom w:val="none" w:sz="0" w:space="0" w:color="auto"/>
            <w:right w:val="none" w:sz="0" w:space="0" w:color="auto"/>
          </w:divBdr>
        </w:div>
        <w:div w:id="452789437">
          <w:marLeft w:val="0"/>
          <w:marRight w:val="0"/>
          <w:marTop w:val="0"/>
          <w:marBottom w:val="0"/>
          <w:divBdr>
            <w:top w:val="none" w:sz="0" w:space="0" w:color="auto"/>
            <w:left w:val="none" w:sz="0" w:space="0" w:color="auto"/>
            <w:bottom w:val="none" w:sz="0" w:space="0" w:color="auto"/>
            <w:right w:val="none" w:sz="0" w:space="0" w:color="auto"/>
          </w:divBdr>
          <w:divsChild>
            <w:div w:id="118768318">
              <w:marLeft w:val="-150"/>
              <w:marRight w:val="-150"/>
              <w:marTop w:val="0"/>
              <w:marBottom w:val="0"/>
              <w:divBdr>
                <w:top w:val="none" w:sz="0" w:space="0" w:color="auto"/>
                <w:left w:val="none" w:sz="0" w:space="0" w:color="auto"/>
                <w:bottom w:val="none" w:sz="0" w:space="0" w:color="auto"/>
                <w:right w:val="none" w:sz="0" w:space="0" w:color="auto"/>
              </w:divBdr>
              <w:divsChild>
                <w:div w:id="264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0337">
          <w:marLeft w:val="0"/>
          <w:marRight w:val="0"/>
          <w:marTop w:val="0"/>
          <w:marBottom w:val="150"/>
          <w:divBdr>
            <w:top w:val="none" w:sz="0" w:space="0" w:color="auto"/>
            <w:left w:val="none" w:sz="0" w:space="0" w:color="auto"/>
            <w:bottom w:val="none" w:sz="0" w:space="0" w:color="auto"/>
            <w:right w:val="none" w:sz="0" w:space="0" w:color="auto"/>
          </w:divBdr>
        </w:div>
        <w:div w:id="452795539">
          <w:marLeft w:val="1463"/>
          <w:marRight w:val="0"/>
          <w:marTop w:val="0"/>
          <w:marBottom w:val="0"/>
          <w:divBdr>
            <w:top w:val="none" w:sz="0" w:space="0" w:color="auto"/>
            <w:left w:val="none" w:sz="0" w:space="0" w:color="auto"/>
            <w:bottom w:val="none" w:sz="0" w:space="0" w:color="auto"/>
            <w:right w:val="none" w:sz="0" w:space="0" w:color="auto"/>
          </w:divBdr>
        </w:div>
        <w:div w:id="452869039">
          <w:marLeft w:val="0"/>
          <w:marRight w:val="0"/>
          <w:marTop w:val="0"/>
          <w:marBottom w:val="0"/>
          <w:divBdr>
            <w:top w:val="none" w:sz="0" w:space="0" w:color="auto"/>
            <w:left w:val="none" w:sz="0" w:space="0" w:color="auto"/>
            <w:bottom w:val="none" w:sz="0" w:space="0" w:color="auto"/>
            <w:right w:val="none" w:sz="0" w:space="0" w:color="auto"/>
          </w:divBdr>
        </w:div>
        <w:div w:id="452941862">
          <w:marLeft w:val="0"/>
          <w:marRight w:val="0"/>
          <w:marTop w:val="0"/>
          <w:marBottom w:val="0"/>
          <w:divBdr>
            <w:top w:val="none" w:sz="0" w:space="0" w:color="auto"/>
            <w:left w:val="none" w:sz="0" w:space="0" w:color="auto"/>
            <w:bottom w:val="none" w:sz="0" w:space="0" w:color="auto"/>
            <w:right w:val="none" w:sz="0" w:space="0" w:color="auto"/>
          </w:divBdr>
          <w:divsChild>
            <w:div w:id="665406136">
              <w:marLeft w:val="-125"/>
              <w:marRight w:val="-125"/>
              <w:marTop w:val="0"/>
              <w:marBottom w:val="0"/>
              <w:divBdr>
                <w:top w:val="none" w:sz="0" w:space="0" w:color="auto"/>
                <w:left w:val="none" w:sz="0" w:space="0" w:color="auto"/>
                <w:bottom w:val="none" w:sz="0" w:space="0" w:color="auto"/>
                <w:right w:val="none" w:sz="0" w:space="0" w:color="auto"/>
              </w:divBdr>
              <w:divsChild>
                <w:div w:id="5178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3577">
          <w:marLeft w:val="0"/>
          <w:marRight w:val="450"/>
          <w:marTop w:val="0"/>
          <w:marBottom w:val="150"/>
          <w:divBdr>
            <w:top w:val="none" w:sz="0" w:space="0" w:color="auto"/>
            <w:left w:val="none" w:sz="0" w:space="0" w:color="auto"/>
            <w:bottom w:val="none" w:sz="0" w:space="0" w:color="auto"/>
            <w:right w:val="none" w:sz="0" w:space="0" w:color="auto"/>
          </w:divBdr>
          <w:divsChild>
            <w:div w:id="258486920">
              <w:marLeft w:val="0"/>
              <w:marRight w:val="0"/>
              <w:marTop w:val="0"/>
              <w:marBottom w:val="0"/>
              <w:divBdr>
                <w:top w:val="none" w:sz="0" w:space="0" w:color="auto"/>
                <w:left w:val="none" w:sz="0" w:space="0" w:color="auto"/>
                <w:bottom w:val="none" w:sz="0" w:space="0" w:color="auto"/>
                <w:right w:val="none" w:sz="0" w:space="0" w:color="auto"/>
              </w:divBdr>
            </w:div>
          </w:divsChild>
        </w:div>
        <w:div w:id="452943926">
          <w:marLeft w:val="0"/>
          <w:marRight w:val="0"/>
          <w:marTop w:val="0"/>
          <w:marBottom w:val="125"/>
          <w:divBdr>
            <w:top w:val="none" w:sz="0" w:space="0" w:color="auto"/>
            <w:left w:val="none" w:sz="0" w:space="0" w:color="auto"/>
            <w:bottom w:val="none" w:sz="0" w:space="0" w:color="auto"/>
            <w:right w:val="none" w:sz="0" w:space="0" w:color="auto"/>
          </w:divBdr>
          <w:divsChild>
            <w:div w:id="73012186">
              <w:marLeft w:val="0"/>
              <w:marRight w:val="0"/>
              <w:marTop w:val="0"/>
              <w:marBottom w:val="0"/>
              <w:divBdr>
                <w:top w:val="none" w:sz="0" w:space="0" w:color="auto"/>
                <w:left w:val="none" w:sz="0" w:space="0" w:color="auto"/>
                <w:bottom w:val="none" w:sz="0" w:space="0" w:color="auto"/>
                <w:right w:val="none" w:sz="0" w:space="0" w:color="auto"/>
              </w:divBdr>
            </w:div>
          </w:divsChild>
        </w:div>
        <w:div w:id="452986741">
          <w:marLeft w:val="0"/>
          <w:marRight w:val="0"/>
          <w:marTop w:val="120"/>
          <w:marBottom w:val="330"/>
          <w:divBdr>
            <w:top w:val="none" w:sz="0" w:space="0" w:color="auto"/>
            <w:left w:val="none" w:sz="0" w:space="0" w:color="auto"/>
            <w:bottom w:val="none" w:sz="0" w:space="0" w:color="auto"/>
            <w:right w:val="none" w:sz="0" w:space="0" w:color="auto"/>
          </w:divBdr>
        </w:div>
        <w:div w:id="453065371">
          <w:marLeft w:val="-188"/>
          <w:marRight w:val="-188"/>
          <w:marTop w:val="0"/>
          <w:marBottom w:val="0"/>
          <w:divBdr>
            <w:top w:val="none" w:sz="0" w:space="0" w:color="auto"/>
            <w:left w:val="none" w:sz="0" w:space="0" w:color="auto"/>
            <w:bottom w:val="none" w:sz="0" w:space="0" w:color="auto"/>
            <w:right w:val="none" w:sz="0" w:space="0" w:color="auto"/>
          </w:divBdr>
          <w:divsChild>
            <w:div w:id="545945910">
              <w:marLeft w:val="0"/>
              <w:marRight w:val="0"/>
              <w:marTop w:val="0"/>
              <w:marBottom w:val="0"/>
              <w:divBdr>
                <w:top w:val="none" w:sz="0" w:space="0" w:color="auto"/>
                <w:left w:val="none" w:sz="0" w:space="0" w:color="auto"/>
                <w:bottom w:val="none" w:sz="0" w:space="0" w:color="auto"/>
                <w:right w:val="none" w:sz="0" w:space="0" w:color="auto"/>
              </w:divBdr>
            </w:div>
            <w:div w:id="712848475">
              <w:marLeft w:val="0"/>
              <w:marRight w:val="0"/>
              <w:marTop w:val="0"/>
              <w:marBottom w:val="0"/>
              <w:divBdr>
                <w:top w:val="none" w:sz="0" w:space="0" w:color="auto"/>
                <w:left w:val="none" w:sz="0" w:space="0" w:color="auto"/>
                <w:bottom w:val="none" w:sz="0" w:space="0" w:color="auto"/>
                <w:right w:val="none" w:sz="0" w:space="0" w:color="auto"/>
              </w:divBdr>
            </w:div>
          </w:divsChild>
        </w:div>
        <w:div w:id="453139062">
          <w:marLeft w:val="0"/>
          <w:marRight w:val="0"/>
          <w:marTop w:val="0"/>
          <w:marBottom w:val="384"/>
          <w:divBdr>
            <w:top w:val="none" w:sz="0" w:space="0" w:color="auto"/>
            <w:left w:val="none" w:sz="0" w:space="0" w:color="auto"/>
            <w:bottom w:val="none" w:sz="0" w:space="0" w:color="auto"/>
            <w:right w:val="none" w:sz="0" w:space="0" w:color="auto"/>
          </w:divBdr>
          <w:divsChild>
            <w:div w:id="16350754">
              <w:marLeft w:val="0"/>
              <w:marRight w:val="0"/>
              <w:marTop w:val="0"/>
              <w:marBottom w:val="0"/>
              <w:divBdr>
                <w:top w:val="none" w:sz="0" w:space="0" w:color="auto"/>
                <w:left w:val="none" w:sz="0" w:space="0" w:color="auto"/>
                <w:bottom w:val="none" w:sz="0" w:space="0" w:color="auto"/>
                <w:right w:val="none" w:sz="0" w:space="0" w:color="auto"/>
              </w:divBdr>
              <w:divsChild>
                <w:div w:id="309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41288">
          <w:marLeft w:val="-225"/>
          <w:marRight w:val="-225"/>
          <w:marTop w:val="0"/>
          <w:marBottom w:val="0"/>
          <w:divBdr>
            <w:top w:val="none" w:sz="0" w:space="0" w:color="auto"/>
            <w:left w:val="none" w:sz="0" w:space="0" w:color="auto"/>
            <w:bottom w:val="none" w:sz="0" w:space="0" w:color="auto"/>
            <w:right w:val="none" w:sz="0" w:space="0" w:color="auto"/>
          </w:divBdr>
          <w:divsChild>
            <w:div w:id="639921965">
              <w:marLeft w:val="0"/>
              <w:marRight w:val="0"/>
              <w:marTop w:val="0"/>
              <w:marBottom w:val="0"/>
              <w:divBdr>
                <w:top w:val="none" w:sz="0" w:space="0" w:color="auto"/>
                <w:left w:val="none" w:sz="0" w:space="0" w:color="auto"/>
                <w:bottom w:val="none" w:sz="0" w:space="0" w:color="auto"/>
                <w:right w:val="none" w:sz="0" w:space="0" w:color="auto"/>
              </w:divBdr>
            </w:div>
          </w:divsChild>
        </w:div>
        <w:div w:id="453181535">
          <w:marLeft w:val="0"/>
          <w:marRight w:val="0"/>
          <w:marTop w:val="0"/>
          <w:marBottom w:val="0"/>
          <w:divBdr>
            <w:top w:val="none" w:sz="0" w:space="0" w:color="auto"/>
            <w:left w:val="none" w:sz="0" w:space="0" w:color="auto"/>
            <w:bottom w:val="none" w:sz="0" w:space="0" w:color="auto"/>
            <w:right w:val="none" w:sz="0" w:space="0" w:color="auto"/>
          </w:divBdr>
          <w:divsChild>
            <w:div w:id="6444956">
              <w:marLeft w:val="0"/>
              <w:marRight w:val="0"/>
              <w:marTop w:val="0"/>
              <w:marBottom w:val="240"/>
              <w:divBdr>
                <w:top w:val="none" w:sz="0" w:space="0" w:color="auto"/>
                <w:left w:val="none" w:sz="0" w:space="0" w:color="auto"/>
                <w:bottom w:val="none" w:sz="0" w:space="0" w:color="auto"/>
                <w:right w:val="none" w:sz="0" w:space="0" w:color="auto"/>
              </w:divBdr>
            </w:div>
          </w:divsChild>
        </w:div>
        <w:div w:id="453213733">
          <w:marLeft w:val="-225"/>
          <w:marRight w:val="-225"/>
          <w:marTop w:val="0"/>
          <w:marBottom w:val="0"/>
          <w:divBdr>
            <w:top w:val="none" w:sz="0" w:space="0" w:color="auto"/>
            <w:left w:val="none" w:sz="0" w:space="0" w:color="auto"/>
            <w:bottom w:val="none" w:sz="0" w:space="0" w:color="auto"/>
            <w:right w:val="none" w:sz="0" w:space="0" w:color="auto"/>
          </w:divBdr>
        </w:div>
        <w:div w:id="453214092">
          <w:marLeft w:val="0"/>
          <w:marRight w:val="0"/>
          <w:marTop w:val="0"/>
          <w:marBottom w:val="0"/>
          <w:divBdr>
            <w:top w:val="none" w:sz="0" w:space="0" w:color="auto"/>
            <w:left w:val="none" w:sz="0" w:space="0" w:color="auto"/>
            <w:bottom w:val="none" w:sz="0" w:space="0" w:color="auto"/>
            <w:right w:val="none" w:sz="0" w:space="0" w:color="auto"/>
          </w:divBdr>
          <w:divsChild>
            <w:div w:id="584532163">
              <w:marLeft w:val="-225"/>
              <w:marRight w:val="-225"/>
              <w:marTop w:val="0"/>
              <w:marBottom w:val="0"/>
              <w:divBdr>
                <w:top w:val="none" w:sz="0" w:space="0" w:color="auto"/>
                <w:left w:val="none" w:sz="0" w:space="0" w:color="auto"/>
                <w:bottom w:val="none" w:sz="0" w:space="0" w:color="auto"/>
                <w:right w:val="none" w:sz="0" w:space="0" w:color="auto"/>
              </w:divBdr>
            </w:div>
          </w:divsChild>
        </w:div>
        <w:div w:id="453334804">
          <w:marLeft w:val="0"/>
          <w:marRight w:val="0"/>
          <w:marTop w:val="0"/>
          <w:marBottom w:val="0"/>
          <w:divBdr>
            <w:top w:val="none" w:sz="0" w:space="0" w:color="auto"/>
            <w:left w:val="none" w:sz="0" w:space="0" w:color="auto"/>
            <w:bottom w:val="none" w:sz="0" w:space="0" w:color="auto"/>
            <w:right w:val="none" w:sz="0" w:space="0" w:color="auto"/>
          </w:divBdr>
        </w:div>
        <w:div w:id="453406027">
          <w:marLeft w:val="-136"/>
          <w:marRight w:val="-136"/>
          <w:marTop w:val="0"/>
          <w:marBottom w:val="0"/>
          <w:divBdr>
            <w:top w:val="none" w:sz="0" w:space="0" w:color="auto"/>
            <w:left w:val="none" w:sz="0" w:space="0" w:color="auto"/>
            <w:bottom w:val="none" w:sz="0" w:space="0" w:color="auto"/>
            <w:right w:val="none" w:sz="0" w:space="0" w:color="auto"/>
          </w:divBdr>
          <w:divsChild>
            <w:div w:id="239292359">
              <w:marLeft w:val="0"/>
              <w:marRight w:val="0"/>
              <w:marTop w:val="0"/>
              <w:marBottom w:val="0"/>
              <w:divBdr>
                <w:top w:val="none" w:sz="0" w:space="0" w:color="auto"/>
                <w:left w:val="none" w:sz="0" w:space="0" w:color="auto"/>
                <w:bottom w:val="none" w:sz="0" w:space="0" w:color="auto"/>
                <w:right w:val="none" w:sz="0" w:space="0" w:color="auto"/>
              </w:divBdr>
            </w:div>
          </w:divsChild>
        </w:div>
        <w:div w:id="453443747">
          <w:marLeft w:val="0"/>
          <w:marRight w:val="0"/>
          <w:marTop w:val="0"/>
          <w:marBottom w:val="0"/>
          <w:divBdr>
            <w:top w:val="none" w:sz="0" w:space="0" w:color="auto"/>
            <w:left w:val="none" w:sz="0" w:space="0" w:color="auto"/>
            <w:bottom w:val="none" w:sz="0" w:space="0" w:color="auto"/>
            <w:right w:val="none" w:sz="0" w:space="0" w:color="auto"/>
          </w:divBdr>
          <w:divsChild>
            <w:div w:id="56514500">
              <w:marLeft w:val="0"/>
              <w:marRight w:val="0"/>
              <w:marTop w:val="0"/>
              <w:marBottom w:val="0"/>
              <w:divBdr>
                <w:top w:val="none" w:sz="0" w:space="0" w:color="auto"/>
                <w:left w:val="none" w:sz="0" w:space="0" w:color="auto"/>
                <w:bottom w:val="none" w:sz="0" w:space="0" w:color="auto"/>
                <w:right w:val="none" w:sz="0" w:space="0" w:color="auto"/>
              </w:divBdr>
              <w:divsChild>
                <w:div w:id="2419877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3447048">
          <w:marLeft w:val="0"/>
          <w:marRight w:val="0"/>
          <w:marTop w:val="0"/>
          <w:marBottom w:val="0"/>
          <w:divBdr>
            <w:top w:val="none" w:sz="0" w:space="0" w:color="auto"/>
            <w:left w:val="none" w:sz="0" w:space="0" w:color="auto"/>
            <w:bottom w:val="none" w:sz="0" w:space="0" w:color="auto"/>
            <w:right w:val="none" w:sz="0" w:space="0" w:color="auto"/>
          </w:divBdr>
        </w:div>
        <w:div w:id="453520300">
          <w:marLeft w:val="1463"/>
          <w:marRight w:val="0"/>
          <w:marTop w:val="0"/>
          <w:marBottom w:val="0"/>
          <w:divBdr>
            <w:top w:val="none" w:sz="0" w:space="0" w:color="auto"/>
            <w:left w:val="none" w:sz="0" w:space="0" w:color="auto"/>
            <w:bottom w:val="none" w:sz="0" w:space="0" w:color="auto"/>
            <w:right w:val="none" w:sz="0" w:space="0" w:color="auto"/>
          </w:divBdr>
        </w:div>
        <w:div w:id="453520533">
          <w:marLeft w:val="750"/>
          <w:marRight w:val="1500"/>
          <w:marTop w:val="0"/>
          <w:marBottom w:val="0"/>
          <w:divBdr>
            <w:top w:val="none" w:sz="0" w:space="0" w:color="auto"/>
            <w:left w:val="none" w:sz="0" w:space="0" w:color="auto"/>
            <w:bottom w:val="none" w:sz="0" w:space="0" w:color="auto"/>
            <w:right w:val="none" w:sz="0" w:space="0" w:color="auto"/>
          </w:divBdr>
        </w:div>
        <w:div w:id="453523329">
          <w:marLeft w:val="0"/>
          <w:marRight w:val="0"/>
          <w:marTop w:val="0"/>
          <w:marBottom w:val="0"/>
          <w:divBdr>
            <w:top w:val="none" w:sz="0" w:space="0" w:color="auto"/>
            <w:left w:val="none" w:sz="0" w:space="0" w:color="auto"/>
            <w:bottom w:val="none" w:sz="0" w:space="0" w:color="auto"/>
            <w:right w:val="none" w:sz="0" w:space="0" w:color="auto"/>
          </w:divBdr>
        </w:div>
        <w:div w:id="453595091">
          <w:marLeft w:val="-225"/>
          <w:marRight w:val="-225"/>
          <w:marTop w:val="0"/>
          <w:marBottom w:val="0"/>
          <w:divBdr>
            <w:top w:val="none" w:sz="0" w:space="0" w:color="auto"/>
            <w:left w:val="none" w:sz="0" w:space="0" w:color="auto"/>
            <w:bottom w:val="none" w:sz="0" w:space="0" w:color="auto"/>
            <w:right w:val="none" w:sz="0" w:space="0" w:color="auto"/>
          </w:divBdr>
        </w:div>
        <w:div w:id="453601521">
          <w:marLeft w:val="1463"/>
          <w:marRight w:val="0"/>
          <w:marTop w:val="0"/>
          <w:marBottom w:val="0"/>
          <w:divBdr>
            <w:top w:val="none" w:sz="0" w:space="0" w:color="auto"/>
            <w:left w:val="none" w:sz="0" w:space="0" w:color="auto"/>
            <w:bottom w:val="none" w:sz="0" w:space="0" w:color="auto"/>
            <w:right w:val="none" w:sz="0" w:space="0" w:color="auto"/>
          </w:divBdr>
        </w:div>
        <w:div w:id="453712219">
          <w:marLeft w:val="0"/>
          <w:marRight w:val="0"/>
          <w:marTop w:val="0"/>
          <w:marBottom w:val="0"/>
          <w:divBdr>
            <w:top w:val="none" w:sz="0" w:space="0" w:color="auto"/>
            <w:left w:val="none" w:sz="0" w:space="0" w:color="auto"/>
            <w:bottom w:val="none" w:sz="0" w:space="0" w:color="auto"/>
            <w:right w:val="none" w:sz="0" w:space="0" w:color="auto"/>
          </w:divBdr>
        </w:div>
        <w:div w:id="453791139">
          <w:marLeft w:val="750"/>
          <w:marRight w:val="1500"/>
          <w:marTop w:val="0"/>
          <w:marBottom w:val="0"/>
          <w:divBdr>
            <w:top w:val="none" w:sz="0" w:space="0" w:color="auto"/>
            <w:left w:val="none" w:sz="0" w:space="0" w:color="auto"/>
            <w:bottom w:val="none" w:sz="0" w:space="0" w:color="auto"/>
            <w:right w:val="none" w:sz="0" w:space="0" w:color="auto"/>
          </w:divBdr>
        </w:div>
        <w:div w:id="453794568">
          <w:marLeft w:val="0"/>
          <w:marRight w:val="0"/>
          <w:marTop w:val="0"/>
          <w:marBottom w:val="150"/>
          <w:divBdr>
            <w:top w:val="none" w:sz="0" w:space="0" w:color="auto"/>
            <w:left w:val="none" w:sz="0" w:space="0" w:color="auto"/>
            <w:bottom w:val="none" w:sz="0" w:space="0" w:color="auto"/>
            <w:right w:val="none" w:sz="0" w:space="0" w:color="auto"/>
          </w:divBdr>
        </w:div>
        <w:div w:id="453839667">
          <w:marLeft w:val="0"/>
          <w:marRight w:val="188"/>
          <w:marTop w:val="0"/>
          <w:marBottom w:val="0"/>
          <w:divBdr>
            <w:top w:val="none" w:sz="0" w:space="0" w:color="auto"/>
            <w:left w:val="none" w:sz="0" w:space="0" w:color="auto"/>
            <w:bottom w:val="none" w:sz="0" w:space="0" w:color="auto"/>
            <w:right w:val="none" w:sz="0" w:space="0" w:color="auto"/>
          </w:divBdr>
        </w:div>
        <w:div w:id="453907540">
          <w:marLeft w:val="0"/>
          <w:marRight w:val="0"/>
          <w:marTop w:val="0"/>
          <w:marBottom w:val="0"/>
          <w:divBdr>
            <w:top w:val="none" w:sz="0" w:space="0" w:color="auto"/>
            <w:left w:val="none" w:sz="0" w:space="0" w:color="auto"/>
            <w:bottom w:val="none" w:sz="0" w:space="0" w:color="auto"/>
            <w:right w:val="none" w:sz="0" w:space="0" w:color="auto"/>
          </w:divBdr>
          <w:divsChild>
            <w:div w:id="145972094">
              <w:marLeft w:val="-125"/>
              <w:marRight w:val="-125"/>
              <w:marTop w:val="0"/>
              <w:marBottom w:val="0"/>
              <w:divBdr>
                <w:top w:val="none" w:sz="0" w:space="0" w:color="auto"/>
                <w:left w:val="none" w:sz="0" w:space="0" w:color="auto"/>
                <w:bottom w:val="none" w:sz="0" w:space="0" w:color="auto"/>
                <w:right w:val="none" w:sz="0" w:space="0" w:color="auto"/>
              </w:divBdr>
              <w:divsChild>
                <w:div w:id="2190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2544">
          <w:marLeft w:val="0"/>
          <w:marRight w:val="225"/>
          <w:marTop w:val="0"/>
          <w:marBottom w:val="0"/>
          <w:divBdr>
            <w:top w:val="none" w:sz="0" w:space="0" w:color="auto"/>
            <w:left w:val="none" w:sz="0" w:space="0" w:color="auto"/>
            <w:bottom w:val="none" w:sz="0" w:space="0" w:color="auto"/>
            <w:right w:val="none" w:sz="0" w:space="0" w:color="auto"/>
          </w:divBdr>
        </w:div>
        <w:div w:id="453981203">
          <w:marLeft w:val="0"/>
          <w:marRight w:val="0"/>
          <w:marTop w:val="120"/>
          <w:marBottom w:val="330"/>
          <w:divBdr>
            <w:top w:val="none" w:sz="0" w:space="0" w:color="auto"/>
            <w:left w:val="none" w:sz="0" w:space="0" w:color="auto"/>
            <w:bottom w:val="none" w:sz="0" w:space="0" w:color="auto"/>
            <w:right w:val="none" w:sz="0" w:space="0" w:color="auto"/>
          </w:divBdr>
        </w:div>
        <w:div w:id="453981531">
          <w:marLeft w:val="-225"/>
          <w:marRight w:val="-225"/>
          <w:marTop w:val="0"/>
          <w:marBottom w:val="0"/>
          <w:divBdr>
            <w:top w:val="none" w:sz="0" w:space="0" w:color="auto"/>
            <w:left w:val="none" w:sz="0" w:space="0" w:color="auto"/>
            <w:bottom w:val="none" w:sz="0" w:space="0" w:color="auto"/>
            <w:right w:val="none" w:sz="0" w:space="0" w:color="auto"/>
          </w:divBdr>
          <w:divsChild>
            <w:div w:id="21982206">
              <w:marLeft w:val="0"/>
              <w:marRight w:val="0"/>
              <w:marTop w:val="0"/>
              <w:marBottom w:val="0"/>
              <w:divBdr>
                <w:top w:val="none" w:sz="0" w:space="0" w:color="auto"/>
                <w:left w:val="none" w:sz="0" w:space="0" w:color="auto"/>
                <w:bottom w:val="none" w:sz="0" w:space="0" w:color="auto"/>
                <w:right w:val="none" w:sz="0" w:space="0" w:color="auto"/>
              </w:divBdr>
            </w:div>
          </w:divsChild>
        </w:div>
        <w:div w:id="453983612">
          <w:marLeft w:val="-150"/>
          <w:marRight w:val="-150"/>
          <w:marTop w:val="0"/>
          <w:marBottom w:val="0"/>
          <w:divBdr>
            <w:top w:val="none" w:sz="0" w:space="0" w:color="auto"/>
            <w:left w:val="none" w:sz="0" w:space="0" w:color="auto"/>
            <w:bottom w:val="none" w:sz="0" w:space="0" w:color="auto"/>
            <w:right w:val="none" w:sz="0" w:space="0" w:color="auto"/>
          </w:divBdr>
        </w:div>
        <w:div w:id="454060494">
          <w:marLeft w:val="0"/>
          <w:marRight w:val="0"/>
          <w:marTop w:val="0"/>
          <w:marBottom w:val="0"/>
          <w:divBdr>
            <w:top w:val="single" w:sz="6" w:space="15" w:color="D2D2D2"/>
            <w:left w:val="none" w:sz="0" w:space="0" w:color="auto"/>
            <w:bottom w:val="none" w:sz="0" w:space="0" w:color="auto"/>
            <w:right w:val="none" w:sz="0" w:space="0" w:color="auto"/>
          </w:divBdr>
        </w:div>
        <w:div w:id="454061993">
          <w:marLeft w:val="0"/>
          <w:marRight w:val="0"/>
          <w:marTop w:val="0"/>
          <w:marBottom w:val="0"/>
          <w:divBdr>
            <w:top w:val="none" w:sz="0" w:space="0" w:color="auto"/>
            <w:left w:val="none" w:sz="0" w:space="0" w:color="auto"/>
            <w:bottom w:val="none" w:sz="0" w:space="0" w:color="auto"/>
            <w:right w:val="none" w:sz="0" w:space="0" w:color="auto"/>
          </w:divBdr>
        </w:div>
        <w:div w:id="454103043">
          <w:marLeft w:val="0"/>
          <w:marRight w:val="0"/>
          <w:marTop w:val="0"/>
          <w:marBottom w:val="0"/>
          <w:divBdr>
            <w:top w:val="single" w:sz="6" w:space="0" w:color="999999"/>
            <w:left w:val="single" w:sz="6" w:space="0" w:color="999999"/>
            <w:bottom w:val="single" w:sz="6" w:space="0" w:color="999999"/>
            <w:right w:val="single" w:sz="6" w:space="0" w:color="999999"/>
          </w:divBdr>
        </w:div>
        <w:div w:id="454173987">
          <w:marLeft w:val="0"/>
          <w:marRight w:val="0"/>
          <w:marTop w:val="0"/>
          <w:marBottom w:val="0"/>
          <w:divBdr>
            <w:top w:val="none" w:sz="0" w:space="0" w:color="auto"/>
            <w:left w:val="none" w:sz="0" w:space="0" w:color="auto"/>
            <w:bottom w:val="none" w:sz="0" w:space="0" w:color="auto"/>
            <w:right w:val="none" w:sz="0" w:space="0" w:color="auto"/>
          </w:divBdr>
        </w:div>
        <w:div w:id="454178815">
          <w:marLeft w:val="0"/>
          <w:marRight w:val="0"/>
          <w:marTop w:val="0"/>
          <w:marBottom w:val="0"/>
          <w:divBdr>
            <w:top w:val="none" w:sz="0" w:space="0" w:color="auto"/>
            <w:left w:val="none" w:sz="0" w:space="0" w:color="auto"/>
            <w:bottom w:val="none" w:sz="0" w:space="0" w:color="auto"/>
            <w:right w:val="none" w:sz="0" w:space="0" w:color="auto"/>
          </w:divBdr>
        </w:div>
        <w:div w:id="454299664">
          <w:marLeft w:val="1463"/>
          <w:marRight w:val="0"/>
          <w:marTop w:val="0"/>
          <w:marBottom w:val="0"/>
          <w:divBdr>
            <w:top w:val="none" w:sz="0" w:space="0" w:color="auto"/>
            <w:left w:val="none" w:sz="0" w:space="0" w:color="auto"/>
            <w:bottom w:val="none" w:sz="0" w:space="0" w:color="auto"/>
            <w:right w:val="none" w:sz="0" w:space="0" w:color="auto"/>
          </w:divBdr>
          <w:divsChild>
            <w:div w:id="252784474">
              <w:marLeft w:val="0"/>
              <w:marRight w:val="0"/>
              <w:marTop w:val="0"/>
              <w:marBottom w:val="0"/>
              <w:divBdr>
                <w:top w:val="none" w:sz="0" w:space="0" w:color="auto"/>
                <w:left w:val="none" w:sz="0" w:space="0" w:color="auto"/>
                <w:bottom w:val="none" w:sz="0" w:space="0" w:color="auto"/>
                <w:right w:val="none" w:sz="0" w:space="0" w:color="auto"/>
              </w:divBdr>
            </w:div>
          </w:divsChild>
        </w:div>
        <w:div w:id="454300041">
          <w:marLeft w:val="0"/>
          <w:marRight w:val="0"/>
          <w:marTop w:val="0"/>
          <w:marBottom w:val="0"/>
          <w:divBdr>
            <w:top w:val="none" w:sz="0" w:space="0" w:color="auto"/>
            <w:left w:val="none" w:sz="0" w:space="0" w:color="auto"/>
            <w:bottom w:val="none" w:sz="0" w:space="0" w:color="auto"/>
            <w:right w:val="none" w:sz="0" w:space="0" w:color="auto"/>
          </w:divBdr>
          <w:divsChild>
            <w:div w:id="137459664">
              <w:marLeft w:val="0"/>
              <w:marRight w:val="0"/>
              <w:marTop w:val="0"/>
              <w:marBottom w:val="240"/>
              <w:divBdr>
                <w:top w:val="none" w:sz="0" w:space="0" w:color="auto"/>
                <w:left w:val="none" w:sz="0" w:space="0" w:color="auto"/>
                <w:bottom w:val="none" w:sz="0" w:space="0" w:color="auto"/>
                <w:right w:val="none" w:sz="0" w:space="0" w:color="auto"/>
              </w:divBdr>
            </w:div>
            <w:div w:id="575360670">
              <w:marLeft w:val="0"/>
              <w:marRight w:val="0"/>
              <w:marTop w:val="0"/>
              <w:marBottom w:val="240"/>
              <w:divBdr>
                <w:top w:val="none" w:sz="0" w:space="0" w:color="auto"/>
                <w:left w:val="none" w:sz="0" w:space="0" w:color="auto"/>
                <w:bottom w:val="none" w:sz="0" w:space="0" w:color="auto"/>
                <w:right w:val="none" w:sz="0" w:space="0" w:color="auto"/>
              </w:divBdr>
            </w:div>
          </w:divsChild>
        </w:div>
        <w:div w:id="454301187">
          <w:marLeft w:val="-300"/>
          <w:marRight w:val="-300"/>
          <w:marTop w:val="0"/>
          <w:marBottom w:val="450"/>
          <w:divBdr>
            <w:top w:val="none" w:sz="0" w:space="0" w:color="auto"/>
            <w:left w:val="none" w:sz="0" w:space="0" w:color="auto"/>
            <w:bottom w:val="none" w:sz="0" w:space="0" w:color="auto"/>
            <w:right w:val="none" w:sz="0" w:space="0" w:color="auto"/>
          </w:divBdr>
        </w:div>
        <w:div w:id="454324595">
          <w:marLeft w:val="0"/>
          <w:marRight w:val="0"/>
          <w:marTop w:val="0"/>
          <w:marBottom w:val="0"/>
          <w:divBdr>
            <w:top w:val="none" w:sz="0" w:space="0" w:color="auto"/>
            <w:left w:val="none" w:sz="0" w:space="0" w:color="auto"/>
            <w:bottom w:val="none" w:sz="0" w:space="0" w:color="auto"/>
            <w:right w:val="none" w:sz="0" w:space="0" w:color="auto"/>
          </w:divBdr>
        </w:div>
        <w:div w:id="454373343">
          <w:marLeft w:val="0"/>
          <w:marRight w:val="0"/>
          <w:marTop w:val="0"/>
          <w:marBottom w:val="0"/>
          <w:divBdr>
            <w:top w:val="single" w:sz="2" w:space="0" w:color="E0E0E0"/>
            <w:left w:val="single" w:sz="2" w:space="0" w:color="E0E0E0"/>
            <w:bottom w:val="single" w:sz="2" w:space="0" w:color="E0E0E0"/>
            <w:right w:val="single" w:sz="2" w:space="0" w:color="E0E0E0"/>
          </w:divBdr>
        </w:div>
        <w:div w:id="454445486">
          <w:marLeft w:val="0"/>
          <w:marRight w:val="0"/>
          <w:marTop w:val="0"/>
          <w:marBottom w:val="0"/>
          <w:divBdr>
            <w:top w:val="none" w:sz="0" w:space="0" w:color="auto"/>
            <w:left w:val="none" w:sz="0" w:space="0" w:color="auto"/>
            <w:bottom w:val="none" w:sz="0" w:space="0" w:color="auto"/>
            <w:right w:val="none" w:sz="0" w:space="0" w:color="auto"/>
          </w:divBdr>
        </w:div>
        <w:div w:id="454447526">
          <w:marLeft w:val="0"/>
          <w:marRight w:val="0"/>
          <w:marTop w:val="0"/>
          <w:marBottom w:val="270"/>
          <w:divBdr>
            <w:top w:val="none" w:sz="0" w:space="0" w:color="auto"/>
            <w:left w:val="none" w:sz="0" w:space="0" w:color="auto"/>
            <w:bottom w:val="none" w:sz="0" w:space="0" w:color="auto"/>
            <w:right w:val="none" w:sz="0" w:space="0" w:color="auto"/>
          </w:divBdr>
        </w:div>
        <w:div w:id="454493309">
          <w:marLeft w:val="0"/>
          <w:marRight w:val="0"/>
          <w:marTop w:val="0"/>
          <w:marBottom w:val="0"/>
          <w:divBdr>
            <w:top w:val="none" w:sz="0" w:space="0" w:color="auto"/>
            <w:left w:val="none" w:sz="0" w:space="0" w:color="auto"/>
            <w:bottom w:val="none" w:sz="0" w:space="0" w:color="auto"/>
            <w:right w:val="none" w:sz="0" w:space="0" w:color="auto"/>
          </w:divBdr>
        </w:div>
        <w:div w:id="454569230">
          <w:marLeft w:val="0"/>
          <w:marRight w:val="0"/>
          <w:marTop w:val="0"/>
          <w:marBottom w:val="150"/>
          <w:divBdr>
            <w:top w:val="none" w:sz="0" w:space="0" w:color="auto"/>
            <w:left w:val="none" w:sz="0" w:space="0" w:color="auto"/>
            <w:bottom w:val="none" w:sz="0" w:space="0" w:color="auto"/>
            <w:right w:val="none" w:sz="0" w:space="0" w:color="auto"/>
          </w:divBdr>
        </w:div>
        <w:div w:id="454639226">
          <w:marLeft w:val="0"/>
          <w:marRight w:val="0"/>
          <w:marTop w:val="0"/>
          <w:marBottom w:val="150"/>
          <w:divBdr>
            <w:top w:val="none" w:sz="0" w:space="0" w:color="auto"/>
            <w:left w:val="none" w:sz="0" w:space="0" w:color="auto"/>
            <w:bottom w:val="none" w:sz="0" w:space="0" w:color="auto"/>
            <w:right w:val="none" w:sz="0" w:space="0" w:color="auto"/>
          </w:divBdr>
        </w:div>
        <w:div w:id="454714414">
          <w:marLeft w:val="0"/>
          <w:marRight w:val="0"/>
          <w:marTop w:val="0"/>
          <w:marBottom w:val="0"/>
          <w:divBdr>
            <w:top w:val="none" w:sz="0" w:space="0" w:color="auto"/>
            <w:left w:val="none" w:sz="0" w:space="0" w:color="auto"/>
            <w:bottom w:val="none" w:sz="0" w:space="0" w:color="auto"/>
            <w:right w:val="none" w:sz="0" w:space="0" w:color="auto"/>
          </w:divBdr>
        </w:div>
        <w:div w:id="454718582">
          <w:marLeft w:val="0"/>
          <w:marRight w:val="0"/>
          <w:marTop w:val="0"/>
          <w:marBottom w:val="0"/>
          <w:divBdr>
            <w:top w:val="none" w:sz="0" w:space="0" w:color="auto"/>
            <w:left w:val="none" w:sz="0" w:space="0" w:color="auto"/>
            <w:bottom w:val="none" w:sz="0" w:space="0" w:color="auto"/>
            <w:right w:val="none" w:sz="0" w:space="0" w:color="auto"/>
          </w:divBdr>
        </w:div>
        <w:div w:id="454756828">
          <w:marLeft w:val="0"/>
          <w:marRight w:val="0"/>
          <w:marTop w:val="0"/>
          <w:marBottom w:val="0"/>
          <w:divBdr>
            <w:top w:val="none" w:sz="0" w:space="0" w:color="auto"/>
            <w:left w:val="none" w:sz="0" w:space="0" w:color="auto"/>
            <w:bottom w:val="none" w:sz="0" w:space="0" w:color="auto"/>
            <w:right w:val="none" w:sz="0" w:space="0" w:color="auto"/>
          </w:divBdr>
        </w:div>
        <w:div w:id="454762510">
          <w:marLeft w:val="0"/>
          <w:marRight w:val="0"/>
          <w:marTop w:val="0"/>
          <w:marBottom w:val="0"/>
          <w:divBdr>
            <w:top w:val="none" w:sz="0" w:space="0" w:color="auto"/>
            <w:left w:val="none" w:sz="0" w:space="0" w:color="auto"/>
            <w:bottom w:val="none" w:sz="0" w:space="0" w:color="auto"/>
            <w:right w:val="none" w:sz="0" w:space="0" w:color="auto"/>
          </w:divBdr>
        </w:div>
        <w:div w:id="454762810">
          <w:marLeft w:val="0"/>
          <w:marRight w:val="0"/>
          <w:marTop w:val="0"/>
          <w:marBottom w:val="0"/>
          <w:divBdr>
            <w:top w:val="none" w:sz="0" w:space="0" w:color="auto"/>
            <w:left w:val="none" w:sz="0" w:space="0" w:color="auto"/>
            <w:bottom w:val="none" w:sz="0" w:space="0" w:color="auto"/>
            <w:right w:val="none" w:sz="0" w:space="0" w:color="auto"/>
          </w:divBdr>
        </w:div>
        <w:div w:id="454833215">
          <w:marLeft w:val="0"/>
          <w:marRight w:val="0"/>
          <w:marTop w:val="0"/>
          <w:marBottom w:val="0"/>
          <w:divBdr>
            <w:top w:val="none" w:sz="0" w:space="0" w:color="auto"/>
            <w:left w:val="none" w:sz="0" w:space="0" w:color="auto"/>
            <w:bottom w:val="none" w:sz="0" w:space="0" w:color="auto"/>
            <w:right w:val="none" w:sz="0" w:space="0" w:color="auto"/>
          </w:divBdr>
        </w:div>
        <w:div w:id="454836950">
          <w:marLeft w:val="0"/>
          <w:marRight w:val="0"/>
          <w:marTop w:val="0"/>
          <w:marBottom w:val="0"/>
          <w:divBdr>
            <w:top w:val="none" w:sz="0" w:space="0" w:color="auto"/>
            <w:left w:val="none" w:sz="0" w:space="0" w:color="auto"/>
            <w:bottom w:val="none" w:sz="0" w:space="0" w:color="auto"/>
            <w:right w:val="none" w:sz="0" w:space="0" w:color="auto"/>
          </w:divBdr>
        </w:div>
        <w:div w:id="454904792">
          <w:marLeft w:val="0"/>
          <w:marRight w:val="0"/>
          <w:marTop w:val="0"/>
          <w:marBottom w:val="0"/>
          <w:divBdr>
            <w:top w:val="none" w:sz="0" w:space="0" w:color="auto"/>
            <w:left w:val="none" w:sz="0" w:space="0" w:color="auto"/>
            <w:bottom w:val="none" w:sz="0" w:space="0" w:color="auto"/>
            <w:right w:val="none" w:sz="0" w:space="0" w:color="auto"/>
          </w:divBdr>
        </w:div>
        <w:div w:id="454908505">
          <w:marLeft w:val="0"/>
          <w:marRight w:val="0"/>
          <w:marTop w:val="0"/>
          <w:marBottom w:val="0"/>
          <w:divBdr>
            <w:top w:val="none" w:sz="0" w:space="0" w:color="auto"/>
            <w:left w:val="none" w:sz="0" w:space="0" w:color="auto"/>
            <w:bottom w:val="none" w:sz="0" w:space="0" w:color="auto"/>
            <w:right w:val="none" w:sz="0" w:space="0" w:color="auto"/>
          </w:divBdr>
        </w:div>
        <w:div w:id="454913814">
          <w:marLeft w:val="0"/>
          <w:marRight w:val="0"/>
          <w:marTop w:val="0"/>
          <w:marBottom w:val="150"/>
          <w:divBdr>
            <w:top w:val="none" w:sz="0" w:space="0" w:color="auto"/>
            <w:left w:val="none" w:sz="0" w:space="0" w:color="auto"/>
            <w:bottom w:val="none" w:sz="0" w:space="0" w:color="auto"/>
            <w:right w:val="none" w:sz="0" w:space="0" w:color="auto"/>
          </w:divBdr>
        </w:div>
        <w:div w:id="454955008">
          <w:marLeft w:val="0"/>
          <w:marRight w:val="150"/>
          <w:marTop w:val="0"/>
          <w:marBottom w:val="0"/>
          <w:divBdr>
            <w:top w:val="none" w:sz="0" w:space="0" w:color="auto"/>
            <w:left w:val="none" w:sz="0" w:space="0" w:color="auto"/>
            <w:bottom w:val="none" w:sz="0" w:space="0" w:color="auto"/>
            <w:right w:val="none" w:sz="0" w:space="0" w:color="auto"/>
          </w:divBdr>
        </w:div>
        <w:div w:id="455028021">
          <w:marLeft w:val="0"/>
          <w:marRight w:val="0"/>
          <w:marTop w:val="0"/>
          <w:marBottom w:val="0"/>
          <w:divBdr>
            <w:top w:val="none" w:sz="0" w:space="0" w:color="auto"/>
            <w:left w:val="none" w:sz="0" w:space="0" w:color="auto"/>
            <w:bottom w:val="none" w:sz="0" w:space="0" w:color="auto"/>
            <w:right w:val="none" w:sz="0" w:space="0" w:color="auto"/>
          </w:divBdr>
        </w:div>
        <w:div w:id="455031057">
          <w:marLeft w:val="0"/>
          <w:marRight w:val="0"/>
          <w:marTop w:val="45"/>
          <w:marBottom w:val="0"/>
          <w:divBdr>
            <w:top w:val="none" w:sz="0" w:space="0" w:color="auto"/>
            <w:left w:val="none" w:sz="0" w:space="0" w:color="auto"/>
            <w:bottom w:val="none" w:sz="0" w:space="0" w:color="auto"/>
            <w:right w:val="none" w:sz="0" w:space="0" w:color="auto"/>
          </w:divBdr>
        </w:div>
        <w:div w:id="455098558">
          <w:marLeft w:val="0"/>
          <w:marRight w:val="0"/>
          <w:marTop w:val="0"/>
          <w:marBottom w:val="0"/>
          <w:divBdr>
            <w:top w:val="none" w:sz="0" w:space="0" w:color="auto"/>
            <w:left w:val="none" w:sz="0" w:space="0" w:color="auto"/>
            <w:bottom w:val="none" w:sz="0" w:space="0" w:color="auto"/>
            <w:right w:val="none" w:sz="0" w:space="0" w:color="auto"/>
          </w:divBdr>
        </w:div>
        <w:div w:id="455105883">
          <w:marLeft w:val="0"/>
          <w:marRight w:val="0"/>
          <w:marTop w:val="0"/>
          <w:marBottom w:val="0"/>
          <w:divBdr>
            <w:top w:val="single" w:sz="2" w:space="0" w:color="E0E0E0"/>
            <w:left w:val="single" w:sz="2" w:space="0" w:color="E0E0E0"/>
            <w:bottom w:val="single" w:sz="2" w:space="0" w:color="E0E0E0"/>
            <w:right w:val="single" w:sz="2" w:space="0" w:color="E0E0E0"/>
          </w:divBdr>
        </w:div>
        <w:div w:id="455106246">
          <w:marLeft w:val="0"/>
          <w:marRight w:val="188"/>
          <w:marTop w:val="0"/>
          <w:marBottom w:val="0"/>
          <w:divBdr>
            <w:top w:val="none" w:sz="0" w:space="0" w:color="auto"/>
            <w:left w:val="none" w:sz="0" w:space="0" w:color="auto"/>
            <w:bottom w:val="none" w:sz="0" w:space="0" w:color="auto"/>
            <w:right w:val="none" w:sz="0" w:space="0" w:color="auto"/>
          </w:divBdr>
        </w:div>
        <w:div w:id="455173938">
          <w:marLeft w:val="0"/>
          <w:marRight w:val="0"/>
          <w:marTop w:val="0"/>
          <w:marBottom w:val="0"/>
          <w:divBdr>
            <w:top w:val="single" w:sz="6" w:space="0" w:color="999999"/>
            <w:left w:val="single" w:sz="6" w:space="0" w:color="999999"/>
            <w:bottom w:val="single" w:sz="6" w:space="0" w:color="999999"/>
            <w:right w:val="single" w:sz="6" w:space="0" w:color="999999"/>
          </w:divBdr>
        </w:div>
        <w:div w:id="455174314">
          <w:marLeft w:val="0"/>
          <w:marRight w:val="0"/>
          <w:marTop w:val="0"/>
          <w:marBottom w:val="0"/>
          <w:divBdr>
            <w:top w:val="none" w:sz="0" w:space="0" w:color="auto"/>
            <w:left w:val="none" w:sz="0" w:space="0" w:color="auto"/>
            <w:bottom w:val="none" w:sz="0" w:space="0" w:color="auto"/>
            <w:right w:val="none" w:sz="0" w:space="0" w:color="auto"/>
          </w:divBdr>
        </w:div>
        <w:div w:id="455176031">
          <w:marLeft w:val="0"/>
          <w:marRight w:val="0"/>
          <w:marTop w:val="0"/>
          <w:marBottom w:val="75"/>
          <w:divBdr>
            <w:top w:val="none" w:sz="0" w:space="0" w:color="auto"/>
            <w:left w:val="none" w:sz="0" w:space="0" w:color="auto"/>
            <w:bottom w:val="none" w:sz="0" w:space="0" w:color="auto"/>
            <w:right w:val="none" w:sz="0" w:space="0" w:color="auto"/>
          </w:divBdr>
        </w:div>
        <w:div w:id="455223840">
          <w:marLeft w:val="0"/>
          <w:marRight w:val="0"/>
          <w:marTop w:val="0"/>
          <w:marBottom w:val="0"/>
          <w:divBdr>
            <w:top w:val="none" w:sz="0" w:space="0" w:color="auto"/>
            <w:left w:val="none" w:sz="0" w:space="0" w:color="auto"/>
            <w:bottom w:val="none" w:sz="0" w:space="0" w:color="auto"/>
            <w:right w:val="none" w:sz="0" w:space="0" w:color="auto"/>
          </w:divBdr>
        </w:div>
        <w:div w:id="455294369">
          <w:marLeft w:val="0"/>
          <w:marRight w:val="0"/>
          <w:marTop w:val="0"/>
          <w:marBottom w:val="0"/>
          <w:divBdr>
            <w:top w:val="none" w:sz="0" w:space="0" w:color="auto"/>
            <w:left w:val="none" w:sz="0" w:space="0" w:color="auto"/>
            <w:bottom w:val="none" w:sz="0" w:space="0" w:color="auto"/>
            <w:right w:val="none" w:sz="0" w:space="0" w:color="auto"/>
          </w:divBdr>
          <w:divsChild>
            <w:div w:id="4981464">
              <w:marLeft w:val="0"/>
              <w:marRight w:val="0"/>
              <w:marTop w:val="0"/>
              <w:marBottom w:val="0"/>
              <w:divBdr>
                <w:top w:val="none" w:sz="0" w:space="0" w:color="auto"/>
                <w:left w:val="none" w:sz="0" w:space="0" w:color="auto"/>
                <w:bottom w:val="none" w:sz="0" w:space="0" w:color="auto"/>
                <w:right w:val="none" w:sz="0" w:space="0" w:color="auto"/>
              </w:divBdr>
              <w:divsChild>
                <w:div w:id="224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863">
          <w:marLeft w:val="15"/>
          <w:marRight w:val="225"/>
          <w:marTop w:val="225"/>
          <w:marBottom w:val="105"/>
          <w:divBdr>
            <w:top w:val="none" w:sz="0" w:space="0" w:color="auto"/>
            <w:left w:val="none" w:sz="0" w:space="0" w:color="auto"/>
            <w:bottom w:val="none" w:sz="0" w:space="0" w:color="auto"/>
            <w:right w:val="none" w:sz="0" w:space="0" w:color="auto"/>
          </w:divBdr>
        </w:div>
        <w:div w:id="455412458">
          <w:marLeft w:val="0"/>
          <w:marRight w:val="0"/>
          <w:marTop w:val="0"/>
          <w:marBottom w:val="360"/>
          <w:divBdr>
            <w:top w:val="none" w:sz="0" w:space="0" w:color="auto"/>
            <w:left w:val="none" w:sz="0" w:space="0" w:color="auto"/>
            <w:bottom w:val="none" w:sz="0" w:space="0" w:color="auto"/>
            <w:right w:val="none" w:sz="0" w:space="0" w:color="auto"/>
          </w:divBdr>
          <w:divsChild>
            <w:div w:id="506215832">
              <w:marLeft w:val="0"/>
              <w:marRight w:val="0"/>
              <w:marTop w:val="0"/>
              <w:marBottom w:val="384"/>
              <w:divBdr>
                <w:top w:val="none" w:sz="0" w:space="0" w:color="auto"/>
                <w:left w:val="none" w:sz="0" w:space="0" w:color="auto"/>
                <w:bottom w:val="none" w:sz="0" w:space="0" w:color="auto"/>
                <w:right w:val="none" w:sz="0" w:space="0" w:color="auto"/>
              </w:divBdr>
              <w:divsChild>
                <w:div w:id="1095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4446">
          <w:marLeft w:val="0"/>
          <w:marRight w:val="0"/>
          <w:marTop w:val="0"/>
          <w:marBottom w:val="0"/>
          <w:divBdr>
            <w:top w:val="none" w:sz="0" w:space="0" w:color="auto"/>
            <w:left w:val="none" w:sz="0" w:space="0" w:color="auto"/>
            <w:bottom w:val="none" w:sz="0" w:space="0" w:color="auto"/>
            <w:right w:val="none" w:sz="0" w:space="0" w:color="auto"/>
          </w:divBdr>
        </w:div>
        <w:div w:id="455561271">
          <w:marLeft w:val="0"/>
          <w:marRight w:val="0"/>
          <w:marTop w:val="0"/>
          <w:marBottom w:val="0"/>
          <w:divBdr>
            <w:top w:val="none" w:sz="0" w:space="0" w:color="auto"/>
            <w:left w:val="none" w:sz="0" w:space="0" w:color="auto"/>
            <w:bottom w:val="none" w:sz="0" w:space="0" w:color="auto"/>
            <w:right w:val="none" w:sz="0" w:space="0" w:color="auto"/>
          </w:divBdr>
        </w:div>
        <w:div w:id="455609052">
          <w:marLeft w:val="0"/>
          <w:marRight w:val="0"/>
          <w:marTop w:val="0"/>
          <w:marBottom w:val="0"/>
          <w:divBdr>
            <w:top w:val="none" w:sz="0" w:space="0" w:color="auto"/>
            <w:left w:val="none" w:sz="0" w:space="0" w:color="auto"/>
            <w:bottom w:val="none" w:sz="0" w:space="0" w:color="auto"/>
            <w:right w:val="none" w:sz="0" w:space="0" w:color="auto"/>
          </w:divBdr>
          <w:divsChild>
            <w:div w:id="709838877">
              <w:marLeft w:val="0"/>
              <w:marRight w:val="0"/>
              <w:marTop w:val="0"/>
              <w:marBottom w:val="150"/>
              <w:divBdr>
                <w:top w:val="none" w:sz="0" w:space="0" w:color="auto"/>
                <w:left w:val="none" w:sz="0" w:space="0" w:color="auto"/>
                <w:bottom w:val="none" w:sz="0" w:space="0" w:color="auto"/>
                <w:right w:val="none" w:sz="0" w:space="0" w:color="auto"/>
              </w:divBdr>
            </w:div>
          </w:divsChild>
        </w:div>
        <w:div w:id="455609473">
          <w:marLeft w:val="0"/>
          <w:marRight w:val="0"/>
          <w:marTop w:val="0"/>
          <w:marBottom w:val="0"/>
          <w:divBdr>
            <w:top w:val="none" w:sz="0" w:space="0" w:color="auto"/>
            <w:left w:val="none" w:sz="0" w:space="0" w:color="auto"/>
            <w:bottom w:val="none" w:sz="0" w:space="0" w:color="auto"/>
            <w:right w:val="none" w:sz="0" w:space="0" w:color="auto"/>
          </w:divBdr>
        </w:div>
        <w:div w:id="455636027">
          <w:marLeft w:val="0"/>
          <w:marRight w:val="0"/>
          <w:marTop w:val="0"/>
          <w:marBottom w:val="150"/>
          <w:divBdr>
            <w:top w:val="none" w:sz="0" w:space="0" w:color="auto"/>
            <w:left w:val="none" w:sz="0" w:space="0" w:color="auto"/>
            <w:bottom w:val="none" w:sz="0" w:space="0" w:color="auto"/>
            <w:right w:val="none" w:sz="0" w:space="0" w:color="auto"/>
          </w:divBdr>
        </w:div>
        <w:div w:id="455678539">
          <w:marLeft w:val="0"/>
          <w:marRight w:val="0"/>
          <w:marTop w:val="0"/>
          <w:marBottom w:val="150"/>
          <w:divBdr>
            <w:top w:val="none" w:sz="0" w:space="0" w:color="auto"/>
            <w:left w:val="none" w:sz="0" w:space="0" w:color="auto"/>
            <w:bottom w:val="none" w:sz="0" w:space="0" w:color="auto"/>
            <w:right w:val="none" w:sz="0" w:space="0" w:color="auto"/>
          </w:divBdr>
        </w:div>
        <w:div w:id="455679287">
          <w:marLeft w:val="0"/>
          <w:marRight w:val="0"/>
          <w:marTop w:val="0"/>
          <w:marBottom w:val="0"/>
          <w:divBdr>
            <w:top w:val="none" w:sz="0" w:space="0" w:color="auto"/>
            <w:left w:val="none" w:sz="0" w:space="0" w:color="auto"/>
            <w:bottom w:val="none" w:sz="0" w:space="0" w:color="auto"/>
            <w:right w:val="none" w:sz="0" w:space="0" w:color="auto"/>
          </w:divBdr>
        </w:div>
        <w:div w:id="455684257">
          <w:marLeft w:val="0"/>
          <w:marRight w:val="0"/>
          <w:marTop w:val="0"/>
          <w:marBottom w:val="0"/>
          <w:divBdr>
            <w:top w:val="none" w:sz="0" w:space="0" w:color="auto"/>
            <w:left w:val="none" w:sz="0" w:space="0" w:color="auto"/>
            <w:bottom w:val="none" w:sz="0" w:space="0" w:color="auto"/>
            <w:right w:val="none" w:sz="0" w:space="0" w:color="auto"/>
          </w:divBdr>
        </w:div>
        <w:div w:id="455829999">
          <w:marLeft w:val="0"/>
          <w:marRight w:val="0"/>
          <w:marTop w:val="0"/>
          <w:marBottom w:val="0"/>
          <w:divBdr>
            <w:top w:val="none" w:sz="0" w:space="0" w:color="auto"/>
            <w:left w:val="none" w:sz="0" w:space="0" w:color="auto"/>
            <w:bottom w:val="none" w:sz="0" w:space="0" w:color="auto"/>
            <w:right w:val="none" w:sz="0" w:space="0" w:color="auto"/>
          </w:divBdr>
        </w:div>
        <w:div w:id="455832162">
          <w:marLeft w:val="15"/>
          <w:marRight w:val="225"/>
          <w:marTop w:val="0"/>
          <w:marBottom w:val="105"/>
          <w:divBdr>
            <w:top w:val="none" w:sz="0" w:space="0" w:color="auto"/>
            <w:left w:val="none" w:sz="0" w:space="0" w:color="auto"/>
            <w:bottom w:val="none" w:sz="0" w:space="0" w:color="auto"/>
            <w:right w:val="none" w:sz="0" w:space="0" w:color="auto"/>
          </w:divBdr>
        </w:div>
        <w:div w:id="455833267">
          <w:marLeft w:val="0"/>
          <w:marRight w:val="0"/>
          <w:marTop w:val="0"/>
          <w:marBottom w:val="0"/>
          <w:divBdr>
            <w:top w:val="none" w:sz="0" w:space="0" w:color="auto"/>
            <w:left w:val="none" w:sz="0" w:space="0" w:color="auto"/>
            <w:bottom w:val="none" w:sz="0" w:space="0" w:color="auto"/>
            <w:right w:val="none" w:sz="0" w:space="0" w:color="auto"/>
          </w:divBdr>
        </w:div>
        <w:div w:id="455871393">
          <w:marLeft w:val="0"/>
          <w:marRight w:val="0"/>
          <w:marTop w:val="0"/>
          <w:marBottom w:val="0"/>
          <w:divBdr>
            <w:top w:val="single" w:sz="2" w:space="0" w:color="E0E0E0"/>
            <w:left w:val="single" w:sz="2" w:space="0" w:color="E0E0E0"/>
            <w:bottom w:val="single" w:sz="2" w:space="0" w:color="E0E0E0"/>
            <w:right w:val="single" w:sz="2" w:space="0" w:color="E0E0E0"/>
          </w:divBdr>
        </w:div>
        <w:div w:id="455872206">
          <w:marLeft w:val="0"/>
          <w:marRight w:val="0"/>
          <w:marTop w:val="0"/>
          <w:marBottom w:val="0"/>
          <w:divBdr>
            <w:top w:val="none" w:sz="0" w:space="0" w:color="auto"/>
            <w:left w:val="none" w:sz="0" w:space="0" w:color="auto"/>
            <w:bottom w:val="none" w:sz="0" w:space="0" w:color="auto"/>
            <w:right w:val="none" w:sz="0" w:space="0" w:color="auto"/>
          </w:divBdr>
          <w:divsChild>
            <w:div w:id="265043850">
              <w:marLeft w:val="-150"/>
              <w:marRight w:val="-150"/>
              <w:marTop w:val="0"/>
              <w:marBottom w:val="0"/>
              <w:divBdr>
                <w:top w:val="none" w:sz="0" w:space="0" w:color="auto"/>
                <w:left w:val="none" w:sz="0" w:space="0" w:color="auto"/>
                <w:bottom w:val="none" w:sz="0" w:space="0" w:color="auto"/>
                <w:right w:val="none" w:sz="0" w:space="0" w:color="auto"/>
              </w:divBdr>
              <w:divsChild>
                <w:div w:id="567158537">
                  <w:marLeft w:val="0"/>
                  <w:marRight w:val="0"/>
                  <w:marTop w:val="0"/>
                  <w:marBottom w:val="0"/>
                  <w:divBdr>
                    <w:top w:val="none" w:sz="0" w:space="0" w:color="auto"/>
                    <w:left w:val="none" w:sz="0" w:space="0" w:color="auto"/>
                    <w:bottom w:val="none" w:sz="0" w:space="0" w:color="auto"/>
                    <w:right w:val="none" w:sz="0" w:space="0" w:color="auto"/>
                  </w:divBdr>
                  <w:divsChild>
                    <w:div w:id="611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9779">
          <w:marLeft w:val="0"/>
          <w:marRight w:val="0"/>
          <w:marTop w:val="0"/>
          <w:marBottom w:val="0"/>
          <w:divBdr>
            <w:top w:val="none" w:sz="0" w:space="0" w:color="auto"/>
            <w:left w:val="none" w:sz="0" w:space="0" w:color="auto"/>
            <w:bottom w:val="none" w:sz="0" w:space="0" w:color="auto"/>
            <w:right w:val="none" w:sz="0" w:space="0" w:color="auto"/>
          </w:divBdr>
        </w:div>
        <w:div w:id="455951567">
          <w:marLeft w:val="15"/>
          <w:marRight w:val="225"/>
          <w:marTop w:val="165"/>
          <w:marBottom w:val="105"/>
          <w:divBdr>
            <w:top w:val="none" w:sz="0" w:space="0" w:color="auto"/>
            <w:left w:val="none" w:sz="0" w:space="0" w:color="auto"/>
            <w:bottom w:val="none" w:sz="0" w:space="0" w:color="auto"/>
            <w:right w:val="none" w:sz="0" w:space="0" w:color="auto"/>
          </w:divBdr>
        </w:div>
        <w:div w:id="456029378">
          <w:marLeft w:val="0"/>
          <w:marRight w:val="0"/>
          <w:marTop w:val="0"/>
          <w:marBottom w:val="0"/>
          <w:divBdr>
            <w:top w:val="none" w:sz="0" w:space="0" w:color="auto"/>
            <w:left w:val="none" w:sz="0" w:space="0" w:color="auto"/>
            <w:bottom w:val="none" w:sz="0" w:space="0" w:color="auto"/>
            <w:right w:val="none" w:sz="0" w:space="0" w:color="auto"/>
          </w:divBdr>
          <w:divsChild>
            <w:div w:id="313143407">
              <w:marLeft w:val="0"/>
              <w:marRight w:val="0"/>
              <w:marTop w:val="0"/>
              <w:marBottom w:val="0"/>
              <w:divBdr>
                <w:top w:val="none" w:sz="0" w:space="0" w:color="auto"/>
                <w:left w:val="none" w:sz="0" w:space="0" w:color="auto"/>
                <w:bottom w:val="none" w:sz="0" w:space="0" w:color="auto"/>
                <w:right w:val="none" w:sz="0" w:space="0" w:color="auto"/>
              </w:divBdr>
            </w:div>
          </w:divsChild>
        </w:div>
        <w:div w:id="456073565">
          <w:marLeft w:val="0"/>
          <w:marRight w:val="0"/>
          <w:marTop w:val="0"/>
          <w:marBottom w:val="0"/>
          <w:divBdr>
            <w:top w:val="none" w:sz="0" w:space="0" w:color="auto"/>
            <w:left w:val="none" w:sz="0" w:space="0" w:color="auto"/>
            <w:bottom w:val="none" w:sz="0" w:space="0" w:color="auto"/>
            <w:right w:val="none" w:sz="0" w:space="0" w:color="auto"/>
          </w:divBdr>
          <w:divsChild>
            <w:div w:id="6489212">
              <w:marLeft w:val="0"/>
              <w:marRight w:val="0"/>
              <w:marTop w:val="0"/>
              <w:marBottom w:val="0"/>
              <w:divBdr>
                <w:top w:val="none" w:sz="0" w:space="0" w:color="auto"/>
                <w:left w:val="none" w:sz="0" w:space="0" w:color="auto"/>
                <w:bottom w:val="none" w:sz="0" w:space="0" w:color="auto"/>
                <w:right w:val="none" w:sz="0" w:space="0" w:color="auto"/>
              </w:divBdr>
            </w:div>
          </w:divsChild>
        </w:div>
        <w:div w:id="456147075">
          <w:marLeft w:val="0"/>
          <w:marRight w:val="0"/>
          <w:marTop w:val="0"/>
          <w:marBottom w:val="0"/>
          <w:divBdr>
            <w:top w:val="none" w:sz="0" w:space="0" w:color="auto"/>
            <w:left w:val="none" w:sz="0" w:space="0" w:color="auto"/>
            <w:bottom w:val="none" w:sz="0" w:space="0" w:color="auto"/>
            <w:right w:val="none" w:sz="0" w:space="0" w:color="auto"/>
          </w:divBdr>
        </w:div>
        <w:div w:id="456265123">
          <w:marLeft w:val="-225"/>
          <w:marRight w:val="-225"/>
          <w:marTop w:val="0"/>
          <w:marBottom w:val="0"/>
          <w:divBdr>
            <w:top w:val="none" w:sz="0" w:space="0" w:color="auto"/>
            <w:left w:val="none" w:sz="0" w:space="0" w:color="auto"/>
            <w:bottom w:val="none" w:sz="0" w:space="0" w:color="auto"/>
            <w:right w:val="none" w:sz="0" w:space="0" w:color="auto"/>
          </w:divBdr>
        </w:div>
        <w:div w:id="456340740">
          <w:marLeft w:val="15"/>
          <w:marRight w:val="225"/>
          <w:marTop w:val="165"/>
          <w:marBottom w:val="105"/>
          <w:divBdr>
            <w:top w:val="none" w:sz="0" w:space="0" w:color="auto"/>
            <w:left w:val="none" w:sz="0" w:space="0" w:color="auto"/>
            <w:bottom w:val="none" w:sz="0" w:space="0" w:color="auto"/>
            <w:right w:val="none" w:sz="0" w:space="0" w:color="auto"/>
          </w:divBdr>
        </w:div>
        <w:div w:id="456484966">
          <w:marLeft w:val="0"/>
          <w:marRight w:val="0"/>
          <w:marTop w:val="0"/>
          <w:marBottom w:val="300"/>
          <w:divBdr>
            <w:top w:val="none" w:sz="0" w:space="0" w:color="auto"/>
            <w:left w:val="none" w:sz="0" w:space="0" w:color="auto"/>
            <w:bottom w:val="none" w:sz="0" w:space="0" w:color="auto"/>
            <w:right w:val="none" w:sz="0" w:space="0" w:color="auto"/>
          </w:divBdr>
          <w:divsChild>
            <w:div w:id="163222">
              <w:marLeft w:val="0"/>
              <w:marRight w:val="0"/>
              <w:marTop w:val="0"/>
              <w:marBottom w:val="0"/>
              <w:divBdr>
                <w:top w:val="none" w:sz="0" w:space="0" w:color="auto"/>
                <w:left w:val="none" w:sz="0" w:space="0" w:color="auto"/>
                <w:bottom w:val="none" w:sz="0" w:space="0" w:color="auto"/>
                <w:right w:val="none" w:sz="0" w:space="0" w:color="auto"/>
              </w:divBdr>
              <w:divsChild>
                <w:div w:id="4942247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6532346">
          <w:marLeft w:val="0"/>
          <w:marRight w:val="0"/>
          <w:marTop w:val="150"/>
          <w:marBottom w:val="0"/>
          <w:divBdr>
            <w:top w:val="none" w:sz="0" w:space="0" w:color="auto"/>
            <w:left w:val="none" w:sz="0" w:space="0" w:color="auto"/>
            <w:bottom w:val="none" w:sz="0" w:space="0" w:color="auto"/>
            <w:right w:val="none" w:sz="0" w:space="0" w:color="auto"/>
          </w:divBdr>
        </w:div>
        <w:div w:id="456603314">
          <w:marLeft w:val="0"/>
          <w:marRight w:val="0"/>
          <w:marTop w:val="0"/>
          <w:marBottom w:val="0"/>
          <w:divBdr>
            <w:top w:val="none" w:sz="0" w:space="0" w:color="auto"/>
            <w:left w:val="none" w:sz="0" w:space="0" w:color="auto"/>
            <w:bottom w:val="none" w:sz="0" w:space="0" w:color="auto"/>
            <w:right w:val="none" w:sz="0" w:space="0" w:color="auto"/>
          </w:divBdr>
          <w:divsChild>
            <w:div w:id="105851317">
              <w:marLeft w:val="0"/>
              <w:marRight w:val="0"/>
              <w:marTop w:val="150"/>
              <w:marBottom w:val="150"/>
              <w:divBdr>
                <w:top w:val="none" w:sz="0" w:space="0" w:color="auto"/>
                <w:left w:val="none" w:sz="0" w:space="0" w:color="auto"/>
                <w:bottom w:val="none" w:sz="0" w:space="0" w:color="auto"/>
                <w:right w:val="none" w:sz="0" w:space="0" w:color="auto"/>
              </w:divBdr>
            </w:div>
          </w:divsChild>
        </w:div>
        <w:div w:id="456606290">
          <w:marLeft w:val="0"/>
          <w:marRight w:val="0"/>
          <w:marTop w:val="0"/>
          <w:marBottom w:val="0"/>
          <w:divBdr>
            <w:top w:val="none" w:sz="0" w:space="0" w:color="auto"/>
            <w:left w:val="none" w:sz="0" w:space="0" w:color="auto"/>
            <w:bottom w:val="none" w:sz="0" w:space="0" w:color="auto"/>
            <w:right w:val="none" w:sz="0" w:space="0" w:color="auto"/>
          </w:divBdr>
          <w:divsChild>
            <w:div w:id="329406781">
              <w:marLeft w:val="0"/>
              <w:marRight w:val="0"/>
              <w:marTop w:val="0"/>
              <w:marBottom w:val="0"/>
              <w:divBdr>
                <w:top w:val="none" w:sz="0" w:space="0" w:color="auto"/>
                <w:left w:val="none" w:sz="0" w:space="0" w:color="auto"/>
                <w:bottom w:val="none" w:sz="0" w:space="0" w:color="auto"/>
                <w:right w:val="none" w:sz="0" w:space="0" w:color="auto"/>
              </w:divBdr>
            </w:div>
          </w:divsChild>
        </w:div>
        <w:div w:id="456678323">
          <w:marLeft w:val="0"/>
          <w:marRight w:val="0"/>
          <w:marTop w:val="0"/>
          <w:marBottom w:val="300"/>
          <w:divBdr>
            <w:top w:val="none" w:sz="0" w:space="0" w:color="auto"/>
            <w:left w:val="none" w:sz="0" w:space="0" w:color="auto"/>
            <w:bottom w:val="none" w:sz="0" w:space="0" w:color="auto"/>
            <w:right w:val="none" w:sz="0" w:space="0" w:color="auto"/>
          </w:divBdr>
        </w:div>
        <w:div w:id="456680108">
          <w:marLeft w:val="0"/>
          <w:marRight w:val="0"/>
          <w:marTop w:val="0"/>
          <w:marBottom w:val="0"/>
          <w:divBdr>
            <w:top w:val="none" w:sz="0" w:space="0" w:color="auto"/>
            <w:left w:val="none" w:sz="0" w:space="0" w:color="auto"/>
            <w:bottom w:val="none" w:sz="0" w:space="0" w:color="auto"/>
            <w:right w:val="none" w:sz="0" w:space="0" w:color="auto"/>
          </w:divBdr>
        </w:div>
        <w:div w:id="456721633">
          <w:marLeft w:val="0"/>
          <w:marRight w:val="0"/>
          <w:marTop w:val="0"/>
          <w:marBottom w:val="300"/>
          <w:divBdr>
            <w:top w:val="none" w:sz="0" w:space="0" w:color="auto"/>
            <w:left w:val="none" w:sz="0" w:space="0" w:color="auto"/>
            <w:bottom w:val="none" w:sz="0" w:space="0" w:color="auto"/>
            <w:right w:val="none" w:sz="0" w:space="0" w:color="auto"/>
          </w:divBdr>
        </w:div>
        <w:div w:id="456803365">
          <w:marLeft w:val="0"/>
          <w:marRight w:val="0"/>
          <w:marTop w:val="0"/>
          <w:marBottom w:val="0"/>
          <w:divBdr>
            <w:top w:val="none" w:sz="0" w:space="0" w:color="auto"/>
            <w:left w:val="none" w:sz="0" w:space="0" w:color="auto"/>
            <w:bottom w:val="none" w:sz="0" w:space="0" w:color="auto"/>
            <w:right w:val="none" w:sz="0" w:space="0" w:color="auto"/>
          </w:divBdr>
          <w:divsChild>
            <w:div w:id="592904193">
              <w:marLeft w:val="-225"/>
              <w:marRight w:val="-225"/>
              <w:marTop w:val="0"/>
              <w:marBottom w:val="0"/>
              <w:divBdr>
                <w:top w:val="none" w:sz="0" w:space="0" w:color="auto"/>
                <w:left w:val="none" w:sz="0" w:space="0" w:color="auto"/>
                <w:bottom w:val="none" w:sz="0" w:space="0" w:color="auto"/>
                <w:right w:val="none" w:sz="0" w:space="0" w:color="auto"/>
              </w:divBdr>
              <w:divsChild>
                <w:div w:id="5554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6136">
          <w:marLeft w:val="0"/>
          <w:marRight w:val="0"/>
          <w:marTop w:val="0"/>
          <w:marBottom w:val="0"/>
          <w:divBdr>
            <w:top w:val="none" w:sz="0" w:space="0" w:color="auto"/>
            <w:left w:val="none" w:sz="0" w:space="0" w:color="auto"/>
            <w:bottom w:val="none" w:sz="0" w:space="0" w:color="auto"/>
            <w:right w:val="none" w:sz="0" w:space="0" w:color="auto"/>
          </w:divBdr>
        </w:div>
        <w:div w:id="456947217">
          <w:marLeft w:val="0"/>
          <w:marRight w:val="0"/>
          <w:marTop w:val="0"/>
          <w:marBottom w:val="75"/>
          <w:divBdr>
            <w:top w:val="none" w:sz="0" w:space="0" w:color="auto"/>
            <w:left w:val="none" w:sz="0" w:space="0" w:color="auto"/>
            <w:bottom w:val="none" w:sz="0" w:space="0" w:color="auto"/>
            <w:right w:val="none" w:sz="0" w:space="0" w:color="auto"/>
          </w:divBdr>
        </w:div>
        <w:div w:id="456948502">
          <w:marLeft w:val="0"/>
          <w:marRight w:val="0"/>
          <w:marTop w:val="0"/>
          <w:marBottom w:val="240"/>
          <w:divBdr>
            <w:top w:val="none" w:sz="0" w:space="0" w:color="auto"/>
            <w:left w:val="none" w:sz="0" w:space="0" w:color="auto"/>
            <w:bottom w:val="none" w:sz="0" w:space="0" w:color="auto"/>
            <w:right w:val="none" w:sz="0" w:space="0" w:color="auto"/>
          </w:divBdr>
        </w:div>
        <w:div w:id="456997505">
          <w:marLeft w:val="0"/>
          <w:marRight w:val="0"/>
          <w:marTop w:val="0"/>
          <w:marBottom w:val="0"/>
          <w:divBdr>
            <w:top w:val="none" w:sz="0" w:space="0" w:color="auto"/>
            <w:left w:val="none" w:sz="0" w:space="0" w:color="auto"/>
            <w:bottom w:val="none" w:sz="0" w:space="0" w:color="auto"/>
            <w:right w:val="none" w:sz="0" w:space="0" w:color="auto"/>
          </w:divBdr>
        </w:div>
        <w:div w:id="457064558">
          <w:marLeft w:val="0"/>
          <w:marRight w:val="0"/>
          <w:marTop w:val="0"/>
          <w:marBottom w:val="0"/>
          <w:divBdr>
            <w:top w:val="single" w:sz="2" w:space="0" w:color="E0E0E0"/>
            <w:left w:val="single" w:sz="2" w:space="0" w:color="E0E0E0"/>
            <w:bottom w:val="single" w:sz="2" w:space="0" w:color="E0E0E0"/>
            <w:right w:val="single" w:sz="2" w:space="0" w:color="E0E0E0"/>
          </w:divBdr>
        </w:div>
        <w:div w:id="457067144">
          <w:marLeft w:val="0"/>
          <w:marRight w:val="0"/>
          <w:marTop w:val="0"/>
          <w:marBottom w:val="0"/>
          <w:divBdr>
            <w:top w:val="none" w:sz="0" w:space="0" w:color="auto"/>
            <w:left w:val="none" w:sz="0" w:space="0" w:color="auto"/>
            <w:bottom w:val="none" w:sz="0" w:space="0" w:color="auto"/>
            <w:right w:val="none" w:sz="0" w:space="0" w:color="auto"/>
          </w:divBdr>
        </w:div>
        <w:div w:id="457113893">
          <w:marLeft w:val="0"/>
          <w:marRight w:val="0"/>
          <w:marTop w:val="0"/>
          <w:marBottom w:val="0"/>
          <w:divBdr>
            <w:top w:val="none" w:sz="0" w:space="0" w:color="auto"/>
            <w:left w:val="none" w:sz="0" w:space="0" w:color="auto"/>
            <w:bottom w:val="none" w:sz="0" w:space="0" w:color="auto"/>
            <w:right w:val="none" w:sz="0" w:space="0" w:color="auto"/>
          </w:divBdr>
        </w:div>
        <w:div w:id="457115350">
          <w:marLeft w:val="0"/>
          <w:marRight w:val="0"/>
          <w:marTop w:val="0"/>
          <w:marBottom w:val="0"/>
          <w:divBdr>
            <w:top w:val="none" w:sz="0" w:space="0" w:color="auto"/>
            <w:left w:val="none" w:sz="0" w:space="0" w:color="auto"/>
            <w:bottom w:val="none" w:sz="0" w:space="0" w:color="auto"/>
            <w:right w:val="none" w:sz="0" w:space="0" w:color="auto"/>
          </w:divBdr>
        </w:div>
        <w:div w:id="457183542">
          <w:marLeft w:val="-225"/>
          <w:marRight w:val="-225"/>
          <w:marTop w:val="0"/>
          <w:marBottom w:val="0"/>
          <w:divBdr>
            <w:top w:val="none" w:sz="0" w:space="0" w:color="auto"/>
            <w:left w:val="none" w:sz="0" w:space="0" w:color="auto"/>
            <w:bottom w:val="none" w:sz="0" w:space="0" w:color="auto"/>
            <w:right w:val="none" w:sz="0" w:space="0" w:color="auto"/>
          </w:divBdr>
          <w:divsChild>
            <w:div w:id="756049985">
              <w:marLeft w:val="1463"/>
              <w:marRight w:val="0"/>
              <w:marTop w:val="0"/>
              <w:marBottom w:val="0"/>
              <w:divBdr>
                <w:top w:val="none" w:sz="0" w:space="0" w:color="auto"/>
                <w:left w:val="none" w:sz="0" w:space="0" w:color="auto"/>
                <w:bottom w:val="none" w:sz="0" w:space="0" w:color="auto"/>
                <w:right w:val="none" w:sz="0" w:space="0" w:color="auto"/>
              </w:divBdr>
            </w:div>
          </w:divsChild>
        </w:div>
        <w:div w:id="457185170">
          <w:marLeft w:val="0"/>
          <w:marRight w:val="0"/>
          <w:marTop w:val="0"/>
          <w:marBottom w:val="0"/>
          <w:divBdr>
            <w:top w:val="none" w:sz="0" w:space="0" w:color="auto"/>
            <w:left w:val="none" w:sz="0" w:space="0" w:color="auto"/>
            <w:bottom w:val="none" w:sz="0" w:space="0" w:color="auto"/>
            <w:right w:val="none" w:sz="0" w:space="0" w:color="auto"/>
          </w:divBdr>
        </w:div>
        <w:div w:id="457263983">
          <w:marLeft w:val="0"/>
          <w:marRight w:val="0"/>
          <w:marTop w:val="0"/>
          <w:marBottom w:val="0"/>
          <w:divBdr>
            <w:top w:val="none" w:sz="0" w:space="0" w:color="auto"/>
            <w:left w:val="none" w:sz="0" w:space="0" w:color="auto"/>
            <w:bottom w:val="none" w:sz="0" w:space="0" w:color="auto"/>
            <w:right w:val="none" w:sz="0" w:space="0" w:color="auto"/>
          </w:divBdr>
          <w:divsChild>
            <w:div w:id="709918669">
              <w:marLeft w:val="-225"/>
              <w:marRight w:val="-225"/>
              <w:marTop w:val="0"/>
              <w:marBottom w:val="0"/>
              <w:divBdr>
                <w:top w:val="none" w:sz="0" w:space="0" w:color="auto"/>
                <w:left w:val="none" w:sz="0" w:space="0" w:color="auto"/>
                <w:bottom w:val="none" w:sz="0" w:space="0" w:color="auto"/>
                <w:right w:val="none" w:sz="0" w:space="0" w:color="auto"/>
              </w:divBdr>
            </w:div>
          </w:divsChild>
        </w:div>
        <w:div w:id="457338540">
          <w:marLeft w:val="0"/>
          <w:marRight w:val="0"/>
          <w:marTop w:val="0"/>
          <w:marBottom w:val="0"/>
          <w:divBdr>
            <w:top w:val="none" w:sz="0" w:space="0" w:color="auto"/>
            <w:left w:val="none" w:sz="0" w:space="0" w:color="auto"/>
            <w:bottom w:val="none" w:sz="0" w:space="0" w:color="auto"/>
            <w:right w:val="none" w:sz="0" w:space="0" w:color="auto"/>
          </w:divBdr>
        </w:div>
        <w:div w:id="457379182">
          <w:marLeft w:val="0"/>
          <w:marRight w:val="0"/>
          <w:marTop w:val="0"/>
          <w:marBottom w:val="250"/>
          <w:divBdr>
            <w:top w:val="none" w:sz="0" w:space="0" w:color="auto"/>
            <w:left w:val="none" w:sz="0" w:space="0" w:color="auto"/>
            <w:bottom w:val="single" w:sz="4" w:space="4" w:color="000000"/>
            <w:right w:val="none" w:sz="0" w:space="0" w:color="auto"/>
          </w:divBdr>
        </w:div>
        <w:div w:id="457380004">
          <w:marLeft w:val="-225"/>
          <w:marRight w:val="-225"/>
          <w:marTop w:val="0"/>
          <w:marBottom w:val="0"/>
          <w:divBdr>
            <w:top w:val="none" w:sz="0" w:space="0" w:color="auto"/>
            <w:left w:val="none" w:sz="0" w:space="0" w:color="auto"/>
            <w:bottom w:val="none" w:sz="0" w:space="0" w:color="auto"/>
            <w:right w:val="none" w:sz="0" w:space="0" w:color="auto"/>
          </w:divBdr>
          <w:divsChild>
            <w:div w:id="265037173">
              <w:marLeft w:val="0"/>
              <w:marRight w:val="0"/>
              <w:marTop w:val="0"/>
              <w:marBottom w:val="0"/>
              <w:divBdr>
                <w:top w:val="none" w:sz="0" w:space="0" w:color="auto"/>
                <w:left w:val="none" w:sz="0" w:space="0" w:color="auto"/>
                <w:bottom w:val="none" w:sz="0" w:space="0" w:color="auto"/>
                <w:right w:val="none" w:sz="0" w:space="0" w:color="auto"/>
              </w:divBdr>
            </w:div>
          </w:divsChild>
        </w:div>
        <w:div w:id="457451541">
          <w:marLeft w:val="0"/>
          <w:marRight w:val="0"/>
          <w:marTop w:val="0"/>
          <w:marBottom w:val="0"/>
          <w:divBdr>
            <w:top w:val="none" w:sz="0" w:space="0" w:color="auto"/>
            <w:left w:val="none" w:sz="0" w:space="0" w:color="auto"/>
            <w:bottom w:val="none" w:sz="0" w:space="0" w:color="auto"/>
            <w:right w:val="none" w:sz="0" w:space="0" w:color="auto"/>
          </w:divBdr>
        </w:div>
        <w:div w:id="457534037">
          <w:marLeft w:val="0"/>
          <w:marRight w:val="225"/>
          <w:marTop w:val="0"/>
          <w:marBottom w:val="0"/>
          <w:divBdr>
            <w:top w:val="none" w:sz="0" w:space="0" w:color="auto"/>
            <w:left w:val="none" w:sz="0" w:space="0" w:color="auto"/>
            <w:bottom w:val="none" w:sz="0" w:space="0" w:color="auto"/>
            <w:right w:val="none" w:sz="0" w:space="0" w:color="auto"/>
          </w:divBdr>
        </w:div>
        <w:div w:id="457601983">
          <w:marLeft w:val="0"/>
          <w:marRight w:val="0"/>
          <w:marTop w:val="0"/>
          <w:marBottom w:val="0"/>
          <w:divBdr>
            <w:top w:val="none" w:sz="0" w:space="0" w:color="auto"/>
            <w:left w:val="none" w:sz="0" w:space="0" w:color="auto"/>
            <w:bottom w:val="none" w:sz="0" w:space="0" w:color="auto"/>
            <w:right w:val="none" w:sz="0" w:space="0" w:color="auto"/>
          </w:divBdr>
        </w:div>
        <w:div w:id="457602235">
          <w:marLeft w:val="0"/>
          <w:marRight w:val="0"/>
          <w:marTop w:val="0"/>
          <w:marBottom w:val="0"/>
          <w:divBdr>
            <w:top w:val="none" w:sz="0" w:space="0" w:color="auto"/>
            <w:left w:val="none" w:sz="0" w:space="0" w:color="auto"/>
            <w:bottom w:val="none" w:sz="0" w:space="0" w:color="auto"/>
            <w:right w:val="none" w:sz="0" w:space="0" w:color="auto"/>
          </w:divBdr>
        </w:div>
        <w:div w:id="457604226">
          <w:marLeft w:val="15"/>
          <w:marRight w:val="225"/>
          <w:marTop w:val="225"/>
          <w:marBottom w:val="105"/>
          <w:divBdr>
            <w:top w:val="none" w:sz="0" w:space="0" w:color="auto"/>
            <w:left w:val="none" w:sz="0" w:space="0" w:color="auto"/>
            <w:bottom w:val="none" w:sz="0" w:space="0" w:color="auto"/>
            <w:right w:val="none" w:sz="0" w:space="0" w:color="auto"/>
          </w:divBdr>
        </w:div>
        <w:div w:id="457644016">
          <w:marLeft w:val="0"/>
          <w:marRight w:val="0"/>
          <w:marTop w:val="0"/>
          <w:marBottom w:val="0"/>
          <w:divBdr>
            <w:top w:val="none" w:sz="0" w:space="0" w:color="auto"/>
            <w:left w:val="none" w:sz="0" w:space="0" w:color="auto"/>
            <w:bottom w:val="none" w:sz="0" w:space="0" w:color="auto"/>
            <w:right w:val="none" w:sz="0" w:space="0" w:color="auto"/>
          </w:divBdr>
        </w:div>
        <w:div w:id="457645063">
          <w:marLeft w:val="1463"/>
          <w:marRight w:val="0"/>
          <w:marTop w:val="0"/>
          <w:marBottom w:val="0"/>
          <w:divBdr>
            <w:top w:val="none" w:sz="0" w:space="0" w:color="auto"/>
            <w:left w:val="none" w:sz="0" w:space="0" w:color="auto"/>
            <w:bottom w:val="none" w:sz="0" w:space="0" w:color="auto"/>
            <w:right w:val="none" w:sz="0" w:space="0" w:color="auto"/>
          </w:divBdr>
        </w:div>
        <w:div w:id="457769507">
          <w:marLeft w:val="0"/>
          <w:marRight w:val="0"/>
          <w:marTop w:val="0"/>
          <w:marBottom w:val="0"/>
          <w:divBdr>
            <w:top w:val="none" w:sz="0" w:space="0" w:color="auto"/>
            <w:left w:val="none" w:sz="0" w:space="0" w:color="auto"/>
            <w:bottom w:val="none" w:sz="0" w:space="0" w:color="auto"/>
            <w:right w:val="none" w:sz="0" w:space="0" w:color="auto"/>
          </w:divBdr>
          <w:divsChild>
            <w:div w:id="488138783">
              <w:marLeft w:val="0"/>
              <w:marRight w:val="0"/>
              <w:marTop w:val="0"/>
              <w:marBottom w:val="150"/>
              <w:divBdr>
                <w:top w:val="none" w:sz="0" w:space="0" w:color="auto"/>
                <w:left w:val="none" w:sz="0" w:space="0" w:color="auto"/>
                <w:bottom w:val="none" w:sz="0" w:space="0" w:color="auto"/>
                <w:right w:val="none" w:sz="0" w:space="0" w:color="auto"/>
              </w:divBdr>
            </w:div>
          </w:divsChild>
        </w:div>
        <w:div w:id="457800796">
          <w:marLeft w:val="0"/>
          <w:marRight w:val="0"/>
          <w:marTop w:val="0"/>
          <w:marBottom w:val="0"/>
          <w:divBdr>
            <w:top w:val="none" w:sz="0" w:space="0" w:color="auto"/>
            <w:left w:val="none" w:sz="0" w:space="0" w:color="auto"/>
            <w:bottom w:val="none" w:sz="0" w:space="0" w:color="auto"/>
            <w:right w:val="none" w:sz="0" w:space="0" w:color="auto"/>
          </w:divBdr>
          <w:divsChild>
            <w:div w:id="533545802">
              <w:marLeft w:val="0"/>
              <w:marRight w:val="0"/>
              <w:marTop w:val="0"/>
              <w:marBottom w:val="0"/>
              <w:divBdr>
                <w:top w:val="none" w:sz="0" w:space="0" w:color="auto"/>
                <w:left w:val="none" w:sz="0" w:space="0" w:color="auto"/>
                <w:bottom w:val="none" w:sz="0" w:space="0" w:color="auto"/>
                <w:right w:val="none" w:sz="0" w:space="0" w:color="auto"/>
              </w:divBdr>
            </w:div>
          </w:divsChild>
        </w:div>
        <w:div w:id="457841391">
          <w:marLeft w:val="0"/>
          <w:marRight w:val="0"/>
          <w:marTop w:val="0"/>
          <w:marBottom w:val="0"/>
          <w:divBdr>
            <w:top w:val="none" w:sz="0" w:space="0" w:color="auto"/>
            <w:left w:val="none" w:sz="0" w:space="0" w:color="auto"/>
            <w:bottom w:val="none" w:sz="0" w:space="0" w:color="auto"/>
            <w:right w:val="none" w:sz="0" w:space="0" w:color="auto"/>
          </w:divBdr>
          <w:divsChild>
            <w:div w:id="462038276">
              <w:marLeft w:val="0"/>
              <w:marRight w:val="0"/>
              <w:marTop w:val="0"/>
              <w:marBottom w:val="0"/>
              <w:divBdr>
                <w:top w:val="none" w:sz="0" w:space="0" w:color="auto"/>
                <w:left w:val="none" w:sz="0" w:space="0" w:color="auto"/>
                <w:bottom w:val="none" w:sz="0" w:space="0" w:color="auto"/>
                <w:right w:val="none" w:sz="0" w:space="0" w:color="auto"/>
              </w:divBdr>
            </w:div>
          </w:divsChild>
        </w:div>
        <w:div w:id="457914594">
          <w:marLeft w:val="0"/>
          <w:marRight w:val="0"/>
          <w:marTop w:val="0"/>
          <w:marBottom w:val="300"/>
          <w:divBdr>
            <w:top w:val="none" w:sz="0" w:space="0" w:color="auto"/>
            <w:left w:val="none" w:sz="0" w:space="0" w:color="auto"/>
            <w:bottom w:val="none" w:sz="0" w:space="0" w:color="auto"/>
            <w:right w:val="none" w:sz="0" w:space="0" w:color="auto"/>
          </w:divBdr>
          <w:divsChild>
            <w:div w:id="129907263">
              <w:marLeft w:val="0"/>
              <w:marRight w:val="0"/>
              <w:marTop w:val="0"/>
              <w:marBottom w:val="0"/>
              <w:divBdr>
                <w:top w:val="none" w:sz="0" w:space="0" w:color="auto"/>
                <w:left w:val="none" w:sz="0" w:space="0" w:color="auto"/>
                <w:bottom w:val="none" w:sz="0" w:space="0" w:color="auto"/>
                <w:right w:val="none" w:sz="0" w:space="0" w:color="auto"/>
              </w:divBdr>
            </w:div>
          </w:divsChild>
        </w:div>
        <w:div w:id="457989706">
          <w:marLeft w:val="-150"/>
          <w:marRight w:val="-150"/>
          <w:marTop w:val="0"/>
          <w:marBottom w:val="0"/>
          <w:divBdr>
            <w:top w:val="none" w:sz="0" w:space="0" w:color="auto"/>
            <w:left w:val="none" w:sz="0" w:space="0" w:color="auto"/>
            <w:bottom w:val="none" w:sz="0" w:space="0" w:color="auto"/>
            <w:right w:val="none" w:sz="0" w:space="0" w:color="auto"/>
          </w:divBdr>
          <w:divsChild>
            <w:div w:id="482083968">
              <w:marLeft w:val="0"/>
              <w:marRight w:val="0"/>
              <w:marTop w:val="0"/>
              <w:marBottom w:val="0"/>
              <w:divBdr>
                <w:top w:val="none" w:sz="0" w:space="0" w:color="auto"/>
                <w:left w:val="none" w:sz="0" w:space="0" w:color="auto"/>
                <w:bottom w:val="none" w:sz="0" w:space="0" w:color="auto"/>
                <w:right w:val="none" w:sz="0" w:space="0" w:color="auto"/>
              </w:divBdr>
            </w:div>
            <w:div w:id="525482710">
              <w:marLeft w:val="0"/>
              <w:marRight w:val="0"/>
              <w:marTop w:val="0"/>
              <w:marBottom w:val="0"/>
              <w:divBdr>
                <w:top w:val="none" w:sz="0" w:space="0" w:color="auto"/>
                <w:left w:val="none" w:sz="0" w:space="0" w:color="auto"/>
                <w:bottom w:val="none" w:sz="0" w:space="0" w:color="auto"/>
                <w:right w:val="none" w:sz="0" w:space="0" w:color="auto"/>
              </w:divBdr>
              <w:divsChild>
                <w:div w:id="187761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8034582">
          <w:marLeft w:val="0"/>
          <w:marRight w:val="0"/>
          <w:marTop w:val="0"/>
          <w:marBottom w:val="250"/>
          <w:divBdr>
            <w:top w:val="none" w:sz="0" w:space="0" w:color="auto"/>
            <w:left w:val="none" w:sz="0" w:space="0" w:color="auto"/>
            <w:bottom w:val="none" w:sz="0" w:space="0" w:color="auto"/>
            <w:right w:val="none" w:sz="0" w:space="0" w:color="auto"/>
          </w:divBdr>
          <w:divsChild>
            <w:div w:id="124011545">
              <w:marLeft w:val="0"/>
              <w:marRight w:val="0"/>
              <w:marTop w:val="0"/>
              <w:marBottom w:val="0"/>
              <w:divBdr>
                <w:top w:val="none" w:sz="0" w:space="0" w:color="auto"/>
                <w:left w:val="none" w:sz="0" w:space="0" w:color="auto"/>
                <w:bottom w:val="none" w:sz="0" w:space="0" w:color="auto"/>
                <w:right w:val="none" w:sz="0" w:space="0" w:color="auto"/>
              </w:divBdr>
            </w:div>
          </w:divsChild>
        </w:div>
        <w:div w:id="458038953">
          <w:marLeft w:val="0"/>
          <w:marRight w:val="0"/>
          <w:marTop w:val="0"/>
          <w:marBottom w:val="0"/>
          <w:divBdr>
            <w:top w:val="none" w:sz="0" w:space="0" w:color="auto"/>
            <w:left w:val="none" w:sz="0" w:space="0" w:color="auto"/>
            <w:bottom w:val="none" w:sz="0" w:space="0" w:color="auto"/>
            <w:right w:val="none" w:sz="0" w:space="0" w:color="auto"/>
          </w:divBdr>
          <w:divsChild>
            <w:div w:id="203954842">
              <w:marLeft w:val="0"/>
              <w:marRight w:val="0"/>
              <w:marTop w:val="0"/>
              <w:marBottom w:val="0"/>
              <w:divBdr>
                <w:top w:val="none" w:sz="0" w:space="0" w:color="auto"/>
                <w:left w:val="none" w:sz="0" w:space="0" w:color="auto"/>
                <w:bottom w:val="none" w:sz="0" w:space="0" w:color="auto"/>
                <w:right w:val="none" w:sz="0" w:space="0" w:color="auto"/>
              </w:divBdr>
            </w:div>
          </w:divsChild>
        </w:div>
        <w:div w:id="458106050">
          <w:marLeft w:val="0"/>
          <w:marRight w:val="0"/>
          <w:marTop w:val="0"/>
          <w:marBottom w:val="0"/>
          <w:divBdr>
            <w:top w:val="none" w:sz="0" w:space="0" w:color="auto"/>
            <w:left w:val="none" w:sz="0" w:space="0" w:color="auto"/>
            <w:bottom w:val="none" w:sz="0" w:space="0" w:color="auto"/>
            <w:right w:val="none" w:sz="0" w:space="0" w:color="auto"/>
          </w:divBdr>
        </w:div>
        <w:div w:id="458112327">
          <w:marLeft w:val="-188"/>
          <w:marRight w:val="-188"/>
          <w:marTop w:val="0"/>
          <w:marBottom w:val="0"/>
          <w:divBdr>
            <w:top w:val="none" w:sz="0" w:space="0" w:color="auto"/>
            <w:left w:val="none" w:sz="0" w:space="0" w:color="auto"/>
            <w:bottom w:val="none" w:sz="0" w:space="0" w:color="auto"/>
            <w:right w:val="none" w:sz="0" w:space="0" w:color="auto"/>
          </w:divBdr>
          <w:divsChild>
            <w:div w:id="435685401">
              <w:marLeft w:val="0"/>
              <w:marRight w:val="0"/>
              <w:marTop w:val="0"/>
              <w:marBottom w:val="0"/>
              <w:divBdr>
                <w:top w:val="none" w:sz="0" w:space="0" w:color="auto"/>
                <w:left w:val="none" w:sz="0" w:space="0" w:color="auto"/>
                <w:bottom w:val="none" w:sz="0" w:space="0" w:color="auto"/>
                <w:right w:val="none" w:sz="0" w:space="0" w:color="auto"/>
              </w:divBdr>
              <w:divsChild>
                <w:div w:id="460420522">
                  <w:marLeft w:val="0"/>
                  <w:marRight w:val="0"/>
                  <w:marTop w:val="0"/>
                  <w:marBottom w:val="0"/>
                  <w:divBdr>
                    <w:top w:val="none" w:sz="0" w:space="0" w:color="auto"/>
                    <w:left w:val="none" w:sz="0" w:space="0" w:color="auto"/>
                    <w:bottom w:val="none" w:sz="0" w:space="0" w:color="auto"/>
                    <w:right w:val="none" w:sz="0" w:space="0" w:color="auto"/>
                  </w:divBdr>
                  <w:divsChild>
                    <w:div w:id="27112928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58182168">
          <w:marLeft w:val="0"/>
          <w:marRight w:val="0"/>
          <w:marTop w:val="0"/>
          <w:marBottom w:val="0"/>
          <w:divBdr>
            <w:top w:val="none" w:sz="0" w:space="0" w:color="auto"/>
            <w:left w:val="none" w:sz="0" w:space="0" w:color="auto"/>
            <w:bottom w:val="none" w:sz="0" w:space="0" w:color="auto"/>
            <w:right w:val="none" w:sz="0" w:space="0" w:color="auto"/>
          </w:divBdr>
        </w:div>
        <w:div w:id="458185583">
          <w:marLeft w:val="1463"/>
          <w:marRight w:val="0"/>
          <w:marTop w:val="0"/>
          <w:marBottom w:val="0"/>
          <w:divBdr>
            <w:top w:val="none" w:sz="0" w:space="0" w:color="auto"/>
            <w:left w:val="none" w:sz="0" w:space="0" w:color="auto"/>
            <w:bottom w:val="none" w:sz="0" w:space="0" w:color="auto"/>
            <w:right w:val="none" w:sz="0" w:space="0" w:color="auto"/>
          </w:divBdr>
        </w:div>
        <w:div w:id="458189210">
          <w:marLeft w:val="0"/>
          <w:marRight w:val="0"/>
          <w:marTop w:val="0"/>
          <w:marBottom w:val="300"/>
          <w:divBdr>
            <w:top w:val="none" w:sz="0" w:space="0" w:color="auto"/>
            <w:left w:val="none" w:sz="0" w:space="0" w:color="auto"/>
            <w:bottom w:val="none" w:sz="0" w:space="0" w:color="auto"/>
            <w:right w:val="none" w:sz="0" w:space="0" w:color="auto"/>
          </w:divBdr>
        </w:div>
        <w:div w:id="458189448">
          <w:marLeft w:val="0"/>
          <w:marRight w:val="0"/>
          <w:marTop w:val="0"/>
          <w:marBottom w:val="0"/>
          <w:divBdr>
            <w:top w:val="none" w:sz="0" w:space="0" w:color="auto"/>
            <w:left w:val="none" w:sz="0" w:space="0" w:color="auto"/>
            <w:bottom w:val="none" w:sz="0" w:space="0" w:color="auto"/>
            <w:right w:val="none" w:sz="0" w:space="0" w:color="auto"/>
          </w:divBdr>
        </w:div>
        <w:div w:id="458232566">
          <w:marLeft w:val="0"/>
          <w:marRight w:val="0"/>
          <w:marTop w:val="0"/>
          <w:marBottom w:val="0"/>
          <w:divBdr>
            <w:top w:val="single" w:sz="2" w:space="0" w:color="E0E0E0"/>
            <w:left w:val="single" w:sz="2" w:space="0" w:color="E0E0E0"/>
            <w:bottom w:val="single" w:sz="2" w:space="0" w:color="E0E0E0"/>
            <w:right w:val="single" w:sz="2" w:space="0" w:color="E0E0E0"/>
          </w:divBdr>
        </w:div>
        <w:div w:id="458232840">
          <w:marLeft w:val="0"/>
          <w:marRight w:val="0"/>
          <w:marTop w:val="0"/>
          <w:marBottom w:val="0"/>
          <w:divBdr>
            <w:top w:val="none" w:sz="0" w:space="0" w:color="auto"/>
            <w:left w:val="none" w:sz="0" w:space="0" w:color="auto"/>
            <w:bottom w:val="none" w:sz="0" w:space="0" w:color="auto"/>
            <w:right w:val="none" w:sz="0" w:space="0" w:color="auto"/>
          </w:divBdr>
        </w:div>
        <w:div w:id="458258461">
          <w:marLeft w:val="-188"/>
          <w:marRight w:val="-188"/>
          <w:marTop w:val="0"/>
          <w:marBottom w:val="0"/>
          <w:divBdr>
            <w:top w:val="none" w:sz="0" w:space="0" w:color="auto"/>
            <w:left w:val="none" w:sz="0" w:space="0" w:color="auto"/>
            <w:bottom w:val="none" w:sz="0" w:space="0" w:color="auto"/>
            <w:right w:val="none" w:sz="0" w:space="0" w:color="auto"/>
          </w:divBdr>
        </w:div>
        <w:div w:id="458301714">
          <w:marLeft w:val="0"/>
          <w:marRight w:val="0"/>
          <w:marTop w:val="0"/>
          <w:marBottom w:val="0"/>
          <w:divBdr>
            <w:top w:val="none" w:sz="0" w:space="0" w:color="auto"/>
            <w:left w:val="none" w:sz="0" w:space="0" w:color="auto"/>
            <w:bottom w:val="none" w:sz="0" w:space="0" w:color="auto"/>
            <w:right w:val="none" w:sz="0" w:space="0" w:color="auto"/>
          </w:divBdr>
        </w:div>
        <w:div w:id="458376289">
          <w:marLeft w:val="0"/>
          <w:marRight w:val="0"/>
          <w:marTop w:val="0"/>
          <w:marBottom w:val="0"/>
          <w:divBdr>
            <w:top w:val="none" w:sz="0" w:space="0" w:color="auto"/>
            <w:left w:val="none" w:sz="0" w:space="0" w:color="auto"/>
            <w:bottom w:val="none" w:sz="0" w:space="0" w:color="auto"/>
            <w:right w:val="none" w:sz="0" w:space="0" w:color="auto"/>
          </w:divBdr>
        </w:div>
        <w:div w:id="458493601">
          <w:marLeft w:val="0"/>
          <w:marRight w:val="0"/>
          <w:marTop w:val="0"/>
          <w:marBottom w:val="0"/>
          <w:divBdr>
            <w:top w:val="none" w:sz="0" w:space="0" w:color="auto"/>
            <w:left w:val="none" w:sz="0" w:space="0" w:color="auto"/>
            <w:bottom w:val="none" w:sz="0" w:space="0" w:color="auto"/>
            <w:right w:val="none" w:sz="0" w:space="0" w:color="auto"/>
          </w:divBdr>
        </w:div>
        <w:div w:id="458499581">
          <w:marLeft w:val="0"/>
          <w:marRight w:val="0"/>
          <w:marTop w:val="0"/>
          <w:marBottom w:val="75"/>
          <w:divBdr>
            <w:top w:val="none" w:sz="0" w:space="0" w:color="auto"/>
            <w:left w:val="none" w:sz="0" w:space="0" w:color="auto"/>
            <w:bottom w:val="none" w:sz="0" w:space="0" w:color="auto"/>
            <w:right w:val="none" w:sz="0" w:space="0" w:color="auto"/>
          </w:divBdr>
        </w:div>
        <w:div w:id="458500279">
          <w:marLeft w:val="-225"/>
          <w:marRight w:val="-225"/>
          <w:marTop w:val="0"/>
          <w:marBottom w:val="0"/>
          <w:divBdr>
            <w:top w:val="none" w:sz="0" w:space="0" w:color="auto"/>
            <w:left w:val="none" w:sz="0" w:space="0" w:color="auto"/>
            <w:bottom w:val="none" w:sz="0" w:space="0" w:color="auto"/>
            <w:right w:val="none" w:sz="0" w:space="0" w:color="auto"/>
          </w:divBdr>
        </w:div>
        <w:div w:id="458568923">
          <w:marLeft w:val="0"/>
          <w:marRight w:val="0"/>
          <w:marTop w:val="0"/>
          <w:marBottom w:val="0"/>
          <w:divBdr>
            <w:top w:val="none" w:sz="0" w:space="0" w:color="auto"/>
            <w:left w:val="none" w:sz="0" w:space="0" w:color="auto"/>
            <w:bottom w:val="none" w:sz="0" w:space="0" w:color="auto"/>
            <w:right w:val="none" w:sz="0" w:space="0" w:color="auto"/>
          </w:divBdr>
        </w:div>
        <w:div w:id="458571292">
          <w:marLeft w:val="0"/>
          <w:marRight w:val="0"/>
          <w:marTop w:val="0"/>
          <w:marBottom w:val="0"/>
          <w:divBdr>
            <w:top w:val="none" w:sz="0" w:space="0" w:color="auto"/>
            <w:left w:val="none" w:sz="0" w:space="0" w:color="auto"/>
            <w:bottom w:val="none" w:sz="0" w:space="0" w:color="auto"/>
            <w:right w:val="none" w:sz="0" w:space="0" w:color="auto"/>
          </w:divBdr>
        </w:div>
        <w:div w:id="458571309">
          <w:marLeft w:val="150"/>
          <w:marRight w:val="-90"/>
          <w:marTop w:val="0"/>
          <w:marBottom w:val="0"/>
          <w:divBdr>
            <w:top w:val="none" w:sz="0" w:space="0" w:color="auto"/>
            <w:left w:val="none" w:sz="0" w:space="0" w:color="auto"/>
            <w:bottom w:val="none" w:sz="0" w:space="0" w:color="auto"/>
            <w:right w:val="none" w:sz="0" w:space="0" w:color="auto"/>
          </w:divBdr>
          <w:divsChild>
            <w:div w:id="268705471">
              <w:marLeft w:val="90"/>
              <w:marRight w:val="90"/>
              <w:marTop w:val="90"/>
              <w:marBottom w:val="90"/>
              <w:divBdr>
                <w:top w:val="single" w:sz="6" w:space="0" w:color="CCCCCC"/>
                <w:left w:val="single" w:sz="6" w:space="0" w:color="CCCCCC"/>
                <w:bottom w:val="single" w:sz="6" w:space="0" w:color="CCCCCC"/>
                <w:right w:val="single" w:sz="6" w:space="0" w:color="CCCCCC"/>
              </w:divBdr>
            </w:div>
            <w:div w:id="647176699">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458575085">
          <w:marLeft w:val="0"/>
          <w:marRight w:val="0"/>
          <w:marTop w:val="0"/>
          <w:marBottom w:val="0"/>
          <w:divBdr>
            <w:top w:val="none" w:sz="0" w:space="0" w:color="auto"/>
            <w:left w:val="none" w:sz="0" w:space="0" w:color="auto"/>
            <w:bottom w:val="none" w:sz="0" w:space="0" w:color="auto"/>
            <w:right w:val="none" w:sz="0" w:space="0" w:color="auto"/>
          </w:divBdr>
        </w:div>
        <w:div w:id="458577060">
          <w:marLeft w:val="0"/>
          <w:marRight w:val="0"/>
          <w:marTop w:val="0"/>
          <w:marBottom w:val="0"/>
          <w:divBdr>
            <w:top w:val="single" w:sz="2" w:space="0" w:color="E0E0E0"/>
            <w:left w:val="single" w:sz="2" w:space="0" w:color="E0E0E0"/>
            <w:bottom w:val="single" w:sz="2" w:space="0" w:color="E0E0E0"/>
            <w:right w:val="single" w:sz="2" w:space="0" w:color="E0E0E0"/>
          </w:divBdr>
        </w:div>
        <w:div w:id="458686604">
          <w:marLeft w:val="0"/>
          <w:marRight w:val="0"/>
          <w:marTop w:val="0"/>
          <w:marBottom w:val="0"/>
          <w:divBdr>
            <w:top w:val="none" w:sz="0" w:space="0" w:color="auto"/>
            <w:left w:val="none" w:sz="0" w:space="0" w:color="auto"/>
            <w:bottom w:val="none" w:sz="0" w:space="0" w:color="auto"/>
            <w:right w:val="none" w:sz="0" w:space="0" w:color="auto"/>
          </w:divBdr>
        </w:div>
        <w:div w:id="458694209">
          <w:marLeft w:val="0"/>
          <w:marRight w:val="0"/>
          <w:marTop w:val="0"/>
          <w:marBottom w:val="300"/>
          <w:divBdr>
            <w:top w:val="none" w:sz="0" w:space="0" w:color="auto"/>
            <w:left w:val="none" w:sz="0" w:space="0" w:color="auto"/>
            <w:bottom w:val="none" w:sz="0" w:space="0" w:color="auto"/>
            <w:right w:val="none" w:sz="0" w:space="0" w:color="auto"/>
          </w:divBdr>
        </w:div>
        <w:div w:id="458837163">
          <w:marLeft w:val="0"/>
          <w:marRight w:val="0"/>
          <w:marTop w:val="0"/>
          <w:marBottom w:val="0"/>
          <w:divBdr>
            <w:top w:val="none" w:sz="0" w:space="0" w:color="auto"/>
            <w:left w:val="none" w:sz="0" w:space="0" w:color="auto"/>
            <w:bottom w:val="none" w:sz="0" w:space="0" w:color="auto"/>
            <w:right w:val="none" w:sz="0" w:space="0" w:color="auto"/>
          </w:divBdr>
        </w:div>
        <w:div w:id="458841100">
          <w:marLeft w:val="0"/>
          <w:marRight w:val="0"/>
          <w:marTop w:val="0"/>
          <w:marBottom w:val="0"/>
          <w:divBdr>
            <w:top w:val="none" w:sz="0" w:space="0" w:color="auto"/>
            <w:left w:val="none" w:sz="0" w:space="0" w:color="auto"/>
            <w:bottom w:val="none" w:sz="0" w:space="0" w:color="auto"/>
            <w:right w:val="none" w:sz="0" w:space="0" w:color="auto"/>
          </w:divBdr>
        </w:div>
        <w:div w:id="458843339">
          <w:marLeft w:val="0"/>
          <w:marRight w:val="0"/>
          <w:marTop w:val="0"/>
          <w:marBottom w:val="0"/>
          <w:divBdr>
            <w:top w:val="none" w:sz="0" w:space="0" w:color="auto"/>
            <w:left w:val="none" w:sz="0" w:space="0" w:color="auto"/>
            <w:bottom w:val="none" w:sz="0" w:space="0" w:color="auto"/>
            <w:right w:val="none" w:sz="0" w:space="0" w:color="auto"/>
          </w:divBdr>
        </w:div>
        <w:div w:id="458883477">
          <w:marLeft w:val="0"/>
          <w:marRight w:val="0"/>
          <w:marTop w:val="0"/>
          <w:marBottom w:val="0"/>
          <w:divBdr>
            <w:top w:val="single" w:sz="2" w:space="0" w:color="E0E0E0"/>
            <w:left w:val="single" w:sz="2" w:space="0" w:color="E0E0E0"/>
            <w:bottom w:val="single" w:sz="2" w:space="0" w:color="E0E0E0"/>
            <w:right w:val="single" w:sz="2" w:space="0" w:color="E0E0E0"/>
          </w:divBdr>
        </w:div>
        <w:div w:id="458884292">
          <w:marLeft w:val="0"/>
          <w:marRight w:val="0"/>
          <w:marTop w:val="0"/>
          <w:marBottom w:val="0"/>
          <w:divBdr>
            <w:top w:val="none" w:sz="0" w:space="0" w:color="auto"/>
            <w:left w:val="none" w:sz="0" w:space="0" w:color="auto"/>
            <w:bottom w:val="none" w:sz="0" w:space="0" w:color="auto"/>
            <w:right w:val="none" w:sz="0" w:space="0" w:color="auto"/>
          </w:divBdr>
        </w:div>
        <w:div w:id="458914220">
          <w:marLeft w:val="0"/>
          <w:marRight w:val="0"/>
          <w:marTop w:val="0"/>
          <w:marBottom w:val="150"/>
          <w:divBdr>
            <w:top w:val="none" w:sz="0" w:space="0" w:color="auto"/>
            <w:left w:val="none" w:sz="0" w:space="0" w:color="auto"/>
            <w:bottom w:val="none" w:sz="0" w:space="0" w:color="auto"/>
            <w:right w:val="none" w:sz="0" w:space="0" w:color="auto"/>
          </w:divBdr>
        </w:div>
        <w:div w:id="459033500">
          <w:marLeft w:val="0"/>
          <w:marRight w:val="0"/>
          <w:marTop w:val="0"/>
          <w:marBottom w:val="150"/>
          <w:divBdr>
            <w:top w:val="none" w:sz="0" w:space="0" w:color="auto"/>
            <w:left w:val="none" w:sz="0" w:space="0" w:color="auto"/>
            <w:bottom w:val="none" w:sz="0" w:space="0" w:color="auto"/>
            <w:right w:val="none" w:sz="0" w:space="0" w:color="auto"/>
          </w:divBdr>
        </w:div>
        <w:div w:id="459105359">
          <w:marLeft w:val="0"/>
          <w:marRight w:val="0"/>
          <w:marTop w:val="0"/>
          <w:marBottom w:val="0"/>
          <w:divBdr>
            <w:top w:val="none" w:sz="0" w:space="0" w:color="auto"/>
            <w:left w:val="none" w:sz="0" w:space="0" w:color="auto"/>
            <w:bottom w:val="none" w:sz="0" w:space="0" w:color="auto"/>
            <w:right w:val="none" w:sz="0" w:space="0" w:color="auto"/>
          </w:divBdr>
        </w:div>
        <w:div w:id="459108938">
          <w:marLeft w:val="0"/>
          <w:marRight w:val="0"/>
          <w:marTop w:val="0"/>
          <w:marBottom w:val="0"/>
          <w:divBdr>
            <w:top w:val="none" w:sz="0" w:space="0" w:color="auto"/>
            <w:left w:val="none" w:sz="0" w:space="0" w:color="auto"/>
            <w:bottom w:val="none" w:sz="0" w:space="0" w:color="auto"/>
            <w:right w:val="none" w:sz="0" w:space="0" w:color="auto"/>
          </w:divBdr>
        </w:div>
        <w:div w:id="459150707">
          <w:marLeft w:val="0"/>
          <w:marRight w:val="0"/>
          <w:marTop w:val="0"/>
          <w:marBottom w:val="300"/>
          <w:divBdr>
            <w:top w:val="none" w:sz="0" w:space="0" w:color="auto"/>
            <w:left w:val="none" w:sz="0" w:space="0" w:color="auto"/>
            <w:bottom w:val="none" w:sz="0" w:space="0" w:color="auto"/>
            <w:right w:val="none" w:sz="0" w:space="0" w:color="auto"/>
          </w:divBdr>
        </w:div>
        <w:div w:id="459229598">
          <w:marLeft w:val="0"/>
          <w:marRight w:val="0"/>
          <w:marTop w:val="0"/>
          <w:marBottom w:val="0"/>
          <w:divBdr>
            <w:top w:val="none" w:sz="0" w:space="0" w:color="auto"/>
            <w:left w:val="none" w:sz="0" w:space="0" w:color="auto"/>
            <w:bottom w:val="none" w:sz="0" w:space="0" w:color="auto"/>
            <w:right w:val="none" w:sz="0" w:space="0" w:color="auto"/>
          </w:divBdr>
        </w:div>
        <w:div w:id="459302273">
          <w:marLeft w:val="0"/>
          <w:marRight w:val="0"/>
          <w:marTop w:val="0"/>
          <w:marBottom w:val="0"/>
          <w:divBdr>
            <w:top w:val="none" w:sz="0" w:space="0" w:color="auto"/>
            <w:left w:val="none" w:sz="0" w:space="0" w:color="auto"/>
            <w:bottom w:val="none" w:sz="0" w:space="0" w:color="auto"/>
            <w:right w:val="none" w:sz="0" w:space="0" w:color="auto"/>
          </w:divBdr>
        </w:div>
        <w:div w:id="459343695">
          <w:marLeft w:val="0"/>
          <w:marRight w:val="0"/>
          <w:marTop w:val="0"/>
          <w:marBottom w:val="0"/>
          <w:divBdr>
            <w:top w:val="single" w:sz="2" w:space="0" w:color="E0E0E0"/>
            <w:left w:val="single" w:sz="2" w:space="0" w:color="E0E0E0"/>
            <w:bottom w:val="single" w:sz="2" w:space="0" w:color="E0E0E0"/>
            <w:right w:val="single" w:sz="2" w:space="0" w:color="E0E0E0"/>
          </w:divBdr>
          <w:divsChild>
            <w:div w:id="484902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9343901">
          <w:marLeft w:val="0"/>
          <w:marRight w:val="0"/>
          <w:marTop w:val="0"/>
          <w:marBottom w:val="150"/>
          <w:divBdr>
            <w:top w:val="none" w:sz="0" w:space="0" w:color="auto"/>
            <w:left w:val="none" w:sz="0" w:space="0" w:color="auto"/>
            <w:bottom w:val="none" w:sz="0" w:space="0" w:color="auto"/>
            <w:right w:val="none" w:sz="0" w:space="0" w:color="auto"/>
          </w:divBdr>
        </w:div>
        <w:div w:id="459344405">
          <w:marLeft w:val="0"/>
          <w:marRight w:val="0"/>
          <w:marTop w:val="0"/>
          <w:marBottom w:val="0"/>
          <w:divBdr>
            <w:top w:val="none" w:sz="0" w:space="0" w:color="auto"/>
            <w:left w:val="none" w:sz="0" w:space="0" w:color="auto"/>
            <w:bottom w:val="none" w:sz="0" w:space="0" w:color="auto"/>
            <w:right w:val="none" w:sz="0" w:space="0" w:color="auto"/>
          </w:divBdr>
        </w:div>
        <w:div w:id="459493957">
          <w:marLeft w:val="0"/>
          <w:marRight w:val="0"/>
          <w:marTop w:val="0"/>
          <w:marBottom w:val="0"/>
          <w:divBdr>
            <w:top w:val="none" w:sz="0" w:space="0" w:color="auto"/>
            <w:left w:val="none" w:sz="0" w:space="0" w:color="auto"/>
            <w:bottom w:val="none" w:sz="0" w:space="0" w:color="auto"/>
            <w:right w:val="none" w:sz="0" w:space="0" w:color="auto"/>
          </w:divBdr>
        </w:div>
        <w:div w:id="459616082">
          <w:marLeft w:val="-225"/>
          <w:marRight w:val="-225"/>
          <w:marTop w:val="0"/>
          <w:marBottom w:val="0"/>
          <w:divBdr>
            <w:top w:val="none" w:sz="0" w:space="0" w:color="auto"/>
            <w:left w:val="none" w:sz="0" w:space="0" w:color="auto"/>
            <w:bottom w:val="none" w:sz="0" w:space="0" w:color="auto"/>
            <w:right w:val="none" w:sz="0" w:space="0" w:color="auto"/>
          </w:divBdr>
        </w:div>
        <w:div w:id="459686488">
          <w:marLeft w:val="0"/>
          <w:marRight w:val="0"/>
          <w:marTop w:val="0"/>
          <w:marBottom w:val="240"/>
          <w:divBdr>
            <w:top w:val="none" w:sz="0" w:space="0" w:color="auto"/>
            <w:left w:val="none" w:sz="0" w:space="0" w:color="auto"/>
            <w:bottom w:val="none" w:sz="0" w:space="0" w:color="auto"/>
            <w:right w:val="none" w:sz="0" w:space="0" w:color="auto"/>
          </w:divBdr>
        </w:div>
        <w:div w:id="459689409">
          <w:marLeft w:val="750"/>
          <w:marRight w:val="1500"/>
          <w:marTop w:val="0"/>
          <w:marBottom w:val="0"/>
          <w:divBdr>
            <w:top w:val="none" w:sz="0" w:space="0" w:color="auto"/>
            <w:left w:val="none" w:sz="0" w:space="0" w:color="auto"/>
            <w:bottom w:val="none" w:sz="0" w:space="0" w:color="auto"/>
            <w:right w:val="none" w:sz="0" w:space="0" w:color="auto"/>
          </w:divBdr>
        </w:div>
        <w:div w:id="459763008">
          <w:marLeft w:val="0"/>
          <w:marRight w:val="0"/>
          <w:marTop w:val="240"/>
          <w:marBottom w:val="0"/>
          <w:divBdr>
            <w:top w:val="none" w:sz="0" w:space="0" w:color="auto"/>
            <w:left w:val="none" w:sz="0" w:space="0" w:color="auto"/>
            <w:bottom w:val="none" w:sz="0" w:space="0" w:color="auto"/>
            <w:right w:val="none" w:sz="0" w:space="0" w:color="auto"/>
          </w:divBdr>
        </w:div>
        <w:div w:id="459766762">
          <w:marLeft w:val="-150"/>
          <w:marRight w:val="-150"/>
          <w:marTop w:val="0"/>
          <w:marBottom w:val="0"/>
          <w:divBdr>
            <w:top w:val="none" w:sz="0" w:space="0" w:color="auto"/>
            <w:left w:val="none" w:sz="0" w:space="0" w:color="auto"/>
            <w:bottom w:val="none" w:sz="0" w:space="0" w:color="auto"/>
            <w:right w:val="none" w:sz="0" w:space="0" w:color="auto"/>
          </w:divBdr>
          <w:divsChild>
            <w:div w:id="61679943">
              <w:marLeft w:val="0"/>
              <w:marRight w:val="0"/>
              <w:marTop w:val="0"/>
              <w:marBottom w:val="0"/>
              <w:divBdr>
                <w:top w:val="none" w:sz="0" w:space="0" w:color="auto"/>
                <w:left w:val="none" w:sz="0" w:space="0" w:color="auto"/>
                <w:bottom w:val="none" w:sz="0" w:space="0" w:color="auto"/>
                <w:right w:val="none" w:sz="0" w:space="0" w:color="auto"/>
              </w:divBdr>
              <w:divsChild>
                <w:div w:id="347219097">
                  <w:marLeft w:val="0"/>
                  <w:marRight w:val="0"/>
                  <w:marTop w:val="0"/>
                  <w:marBottom w:val="300"/>
                  <w:divBdr>
                    <w:top w:val="none" w:sz="0" w:space="0" w:color="auto"/>
                    <w:left w:val="none" w:sz="0" w:space="0" w:color="auto"/>
                    <w:bottom w:val="none" w:sz="0" w:space="0" w:color="auto"/>
                    <w:right w:val="none" w:sz="0" w:space="0" w:color="auto"/>
                  </w:divBdr>
                  <w:divsChild>
                    <w:div w:id="42098378">
                      <w:marLeft w:val="0"/>
                      <w:marRight w:val="0"/>
                      <w:marTop w:val="0"/>
                      <w:marBottom w:val="0"/>
                      <w:divBdr>
                        <w:top w:val="none" w:sz="0" w:space="0" w:color="auto"/>
                        <w:left w:val="none" w:sz="0" w:space="0" w:color="auto"/>
                        <w:bottom w:val="none" w:sz="0" w:space="0" w:color="auto"/>
                        <w:right w:val="none" w:sz="0" w:space="0" w:color="auto"/>
                      </w:divBdr>
                      <w:divsChild>
                        <w:div w:id="2762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767131">
          <w:marLeft w:val="0"/>
          <w:marRight w:val="0"/>
          <w:marTop w:val="0"/>
          <w:marBottom w:val="0"/>
          <w:divBdr>
            <w:top w:val="none" w:sz="0" w:space="0" w:color="auto"/>
            <w:left w:val="none" w:sz="0" w:space="0" w:color="auto"/>
            <w:bottom w:val="none" w:sz="0" w:space="0" w:color="auto"/>
            <w:right w:val="none" w:sz="0" w:space="0" w:color="auto"/>
          </w:divBdr>
        </w:div>
        <w:div w:id="459806147">
          <w:marLeft w:val="0"/>
          <w:marRight w:val="0"/>
          <w:marTop w:val="0"/>
          <w:marBottom w:val="0"/>
          <w:divBdr>
            <w:top w:val="none" w:sz="0" w:space="0" w:color="auto"/>
            <w:left w:val="none" w:sz="0" w:space="0" w:color="auto"/>
            <w:bottom w:val="none" w:sz="0" w:space="0" w:color="auto"/>
            <w:right w:val="none" w:sz="0" w:space="0" w:color="auto"/>
          </w:divBdr>
        </w:div>
        <w:div w:id="459811037">
          <w:marLeft w:val="0"/>
          <w:marRight w:val="75"/>
          <w:marTop w:val="75"/>
          <w:marBottom w:val="0"/>
          <w:divBdr>
            <w:top w:val="none" w:sz="0" w:space="0" w:color="auto"/>
            <w:left w:val="none" w:sz="0" w:space="0" w:color="auto"/>
            <w:bottom w:val="none" w:sz="0" w:space="0" w:color="auto"/>
            <w:right w:val="none" w:sz="0" w:space="0" w:color="auto"/>
          </w:divBdr>
        </w:div>
        <w:div w:id="459882409">
          <w:marLeft w:val="0"/>
          <w:marRight w:val="0"/>
          <w:marTop w:val="0"/>
          <w:marBottom w:val="63"/>
          <w:divBdr>
            <w:top w:val="none" w:sz="0" w:space="0" w:color="auto"/>
            <w:left w:val="none" w:sz="0" w:space="0" w:color="auto"/>
            <w:bottom w:val="none" w:sz="0" w:space="0" w:color="auto"/>
            <w:right w:val="none" w:sz="0" w:space="0" w:color="auto"/>
          </w:divBdr>
        </w:div>
        <w:div w:id="459883186">
          <w:marLeft w:val="0"/>
          <w:marRight w:val="0"/>
          <w:marTop w:val="0"/>
          <w:marBottom w:val="0"/>
          <w:divBdr>
            <w:top w:val="none" w:sz="0" w:space="0" w:color="auto"/>
            <w:left w:val="none" w:sz="0" w:space="0" w:color="auto"/>
            <w:bottom w:val="none" w:sz="0" w:space="0" w:color="auto"/>
            <w:right w:val="none" w:sz="0" w:space="0" w:color="auto"/>
          </w:divBdr>
        </w:div>
        <w:div w:id="459960823">
          <w:marLeft w:val="0"/>
          <w:marRight w:val="0"/>
          <w:marTop w:val="0"/>
          <w:marBottom w:val="0"/>
          <w:divBdr>
            <w:top w:val="none" w:sz="0" w:space="0" w:color="auto"/>
            <w:left w:val="none" w:sz="0" w:space="0" w:color="auto"/>
            <w:bottom w:val="none" w:sz="0" w:space="0" w:color="auto"/>
            <w:right w:val="none" w:sz="0" w:space="0" w:color="auto"/>
          </w:divBdr>
          <w:divsChild>
            <w:div w:id="2361799">
              <w:marLeft w:val="0"/>
              <w:marRight w:val="0"/>
              <w:marTop w:val="0"/>
              <w:marBottom w:val="0"/>
              <w:divBdr>
                <w:top w:val="none" w:sz="0" w:space="0" w:color="auto"/>
                <w:left w:val="none" w:sz="0" w:space="0" w:color="auto"/>
                <w:bottom w:val="none" w:sz="0" w:space="0" w:color="auto"/>
                <w:right w:val="none" w:sz="0" w:space="0" w:color="auto"/>
              </w:divBdr>
            </w:div>
            <w:div w:id="450635019">
              <w:marLeft w:val="0"/>
              <w:marRight w:val="0"/>
              <w:marTop w:val="0"/>
              <w:marBottom w:val="0"/>
              <w:divBdr>
                <w:top w:val="none" w:sz="0" w:space="0" w:color="auto"/>
                <w:left w:val="none" w:sz="0" w:space="0" w:color="auto"/>
                <w:bottom w:val="none" w:sz="0" w:space="0" w:color="auto"/>
                <w:right w:val="none" w:sz="0" w:space="0" w:color="auto"/>
              </w:divBdr>
            </w:div>
          </w:divsChild>
        </w:div>
        <w:div w:id="460001310">
          <w:marLeft w:val="0"/>
          <w:marRight w:val="0"/>
          <w:marTop w:val="0"/>
          <w:marBottom w:val="0"/>
          <w:divBdr>
            <w:top w:val="none" w:sz="0" w:space="0" w:color="auto"/>
            <w:left w:val="none" w:sz="0" w:space="0" w:color="auto"/>
            <w:bottom w:val="none" w:sz="0" w:space="0" w:color="auto"/>
            <w:right w:val="none" w:sz="0" w:space="0" w:color="auto"/>
          </w:divBdr>
        </w:div>
        <w:div w:id="460001614">
          <w:marLeft w:val="0"/>
          <w:marRight w:val="0"/>
          <w:marTop w:val="0"/>
          <w:marBottom w:val="0"/>
          <w:divBdr>
            <w:top w:val="single" w:sz="6" w:space="15" w:color="D2D2D2"/>
            <w:left w:val="none" w:sz="0" w:space="0" w:color="auto"/>
            <w:bottom w:val="none" w:sz="0" w:space="0" w:color="auto"/>
            <w:right w:val="none" w:sz="0" w:space="0" w:color="auto"/>
          </w:divBdr>
        </w:div>
        <w:div w:id="460076232">
          <w:marLeft w:val="0"/>
          <w:marRight w:val="0"/>
          <w:marTop w:val="0"/>
          <w:marBottom w:val="0"/>
          <w:divBdr>
            <w:top w:val="none" w:sz="0" w:space="0" w:color="auto"/>
            <w:left w:val="none" w:sz="0" w:space="0" w:color="auto"/>
            <w:bottom w:val="none" w:sz="0" w:space="0" w:color="auto"/>
            <w:right w:val="none" w:sz="0" w:space="0" w:color="auto"/>
          </w:divBdr>
        </w:div>
        <w:div w:id="460078196">
          <w:marLeft w:val="0"/>
          <w:marRight w:val="0"/>
          <w:marTop w:val="0"/>
          <w:marBottom w:val="225"/>
          <w:divBdr>
            <w:top w:val="none" w:sz="0" w:space="0" w:color="auto"/>
            <w:left w:val="none" w:sz="0" w:space="0" w:color="auto"/>
            <w:bottom w:val="none" w:sz="0" w:space="0" w:color="auto"/>
            <w:right w:val="none" w:sz="0" w:space="0" w:color="auto"/>
          </w:divBdr>
        </w:div>
        <w:div w:id="460222045">
          <w:marLeft w:val="0"/>
          <w:marRight w:val="0"/>
          <w:marTop w:val="0"/>
          <w:marBottom w:val="0"/>
          <w:divBdr>
            <w:top w:val="none" w:sz="0" w:space="0" w:color="auto"/>
            <w:left w:val="none" w:sz="0" w:space="0" w:color="auto"/>
            <w:bottom w:val="none" w:sz="0" w:space="0" w:color="auto"/>
            <w:right w:val="none" w:sz="0" w:space="0" w:color="auto"/>
          </w:divBdr>
        </w:div>
        <w:div w:id="460265173">
          <w:marLeft w:val="0"/>
          <w:marRight w:val="0"/>
          <w:marTop w:val="0"/>
          <w:marBottom w:val="0"/>
          <w:divBdr>
            <w:top w:val="none" w:sz="0" w:space="0" w:color="auto"/>
            <w:left w:val="none" w:sz="0" w:space="0" w:color="auto"/>
            <w:bottom w:val="none" w:sz="0" w:space="0" w:color="auto"/>
            <w:right w:val="none" w:sz="0" w:space="0" w:color="auto"/>
          </w:divBdr>
        </w:div>
        <w:div w:id="460267489">
          <w:marLeft w:val="0"/>
          <w:marRight w:val="0"/>
          <w:marTop w:val="0"/>
          <w:marBottom w:val="0"/>
          <w:divBdr>
            <w:top w:val="none" w:sz="0" w:space="0" w:color="auto"/>
            <w:left w:val="none" w:sz="0" w:space="0" w:color="auto"/>
            <w:bottom w:val="none" w:sz="0" w:space="0" w:color="auto"/>
            <w:right w:val="none" w:sz="0" w:space="0" w:color="auto"/>
          </w:divBdr>
        </w:div>
        <w:div w:id="460268644">
          <w:marLeft w:val="-225"/>
          <w:marRight w:val="-225"/>
          <w:marTop w:val="0"/>
          <w:marBottom w:val="0"/>
          <w:divBdr>
            <w:top w:val="none" w:sz="0" w:space="0" w:color="auto"/>
            <w:left w:val="none" w:sz="0" w:space="0" w:color="auto"/>
            <w:bottom w:val="none" w:sz="0" w:space="0" w:color="auto"/>
            <w:right w:val="none" w:sz="0" w:space="0" w:color="auto"/>
          </w:divBdr>
          <w:divsChild>
            <w:div w:id="462508405">
              <w:marLeft w:val="0"/>
              <w:marRight w:val="0"/>
              <w:marTop w:val="0"/>
              <w:marBottom w:val="0"/>
              <w:divBdr>
                <w:top w:val="none" w:sz="0" w:space="0" w:color="auto"/>
                <w:left w:val="none" w:sz="0" w:space="0" w:color="auto"/>
                <w:bottom w:val="none" w:sz="0" w:space="0" w:color="auto"/>
                <w:right w:val="none" w:sz="0" w:space="0" w:color="auto"/>
              </w:divBdr>
            </w:div>
          </w:divsChild>
        </w:div>
        <w:div w:id="460272765">
          <w:marLeft w:val="0"/>
          <w:marRight w:val="0"/>
          <w:marTop w:val="150"/>
          <w:marBottom w:val="330"/>
          <w:divBdr>
            <w:top w:val="none" w:sz="0" w:space="0" w:color="auto"/>
            <w:left w:val="none" w:sz="0" w:space="0" w:color="auto"/>
            <w:bottom w:val="none" w:sz="0" w:space="0" w:color="auto"/>
            <w:right w:val="none" w:sz="0" w:space="0" w:color="auto"/>
          </w:divBdr>
        </w:div>
        <w:div w:id="460346373">
          <w:marLeft w:val="0"/>
          <w:marRight w:val="0"/>
          <w:marTop w:val="0"/>
          <w:marBottom w:val="0"/>
          <w:divBdr>
            <w:top w:val="none" w:sz="0" w:space="0" w:color="auto"/>
            <w:left w:val="none" w:sz="0" w:space="0" w:color="auto"/>
            <w:bottom w:val="none" w:sz="0" w:space="0" w:color="auto"/>
            <w:right w:val="none" w:sz="0" w:space="0" w:color="auto"/>
          </w:divBdr>
        </w:div>
        <w:div w:id="460347222">
          <w:marLeft w:val="0"/>
          <w:marRight w:val="0"/>
          <w:marTop w:val="0"/>
          <w:marBottom w:val="0"/>
          <w:divBdr>
            <w:top w:val="none" w:sz="0" w:space="0" w:color="auto"/>
            <w:left w:val="none" w:sz="0" w:space="0" w:color="auto"/>
            <w:bottom w:val="none" w:sz="0" w:space="0" w:color="auto"/>
            <w:right w:val="none" w:sz="0" w:space="0" w:color="auto"/>
          </w:divBdr>
        </w:div>
        <w:div w:id="460391429">
          <w:marLeft w:val="210"/>
          <w:marRight w:val="210"/>
          <w:marTop w:val="0"/>
          <w:marBottom w:val="0"/>
          <w:divBdr>
            <w:top w:val="none" w:sz="0" w:space="0" w:color="auto"/>
            <w:left w:val="none" w:sz="0" w:space="0" w:color="auto"/>
            <w:bottom w:val="none" w:sz="0" w:space="0" w:color="auto"/>
            <w:right w:val="none" w:sz="0" w:space="0" w:color="auto"/>
          </w:divBdr>
          <w:divsChild>
            <w:div w:id="773331734">
              <w:marLeft w:val="0"/>
              <w:marRight w:val="0"/>
              <w:marTop w:val="0"/>
              <w:marBottom w:val="0"/>
              <w:divBdr>
                <w:top w:val="none" w:sz="0" w:space="0" w:color="auto"/>
                <w:left w:val="none" w:sz="0" w:space="0" w:color="auto"/>
                <w:bottom w:val="none" w:sz="0" w:space="0" w:color="auto"/>
                <w:right w:val="none" w:sz="0" w:space="0" w:color="auto"/>
              </w:divBdr>
              <w:divsChild>
                <w:div w:id="109252536">
                  <w:marLeft w:val="0"/>
                  <w:marRight w:val="0"/>
                  <w:marTop w:val="120"/>
                  <w:marBottom w:val="0"/>
                  <w:divBdr>
                    <w:top w:val="none" w:sz="0" w:space="0" w:color="auto"/>
                    <w:left w:val="none" w:sz="0" w:space="0" w:color="auto"/>
                    <w:bottom w:val="none" w:sz="0" w:space="0" w:color="auto"/>
                    <w:right w:val="none" w:sz="0" w:space="0" w:color="auto"/>
                  </w:divBdr>
                </w:div>
                <w:div w:id="3130268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460535987">
          <w:marLeft w:val="0"/>
          <w:marRight w:val="0"/>
          <w:marTop w:val="225"/>
          <w:marBottom w:val="0"/>
          <w:divBdr>
            <w:top w:val="none" w:sz="0" w:space="0" w:color="auto"/>
            <w:left w:val="none" w:sz="0" w:space="0" w:color="auto"/>
            <w:bottom w:val="none" w:sz="0" w:space="0" w:color="auto"/>
            <w:right w:val="none" w:sz="0" w:space="0" w:color="auto"/>
          </w:divBdr>
        </w:div>
        <w:div w:id="460608750">
          <w:marLeft w:val="0"/>
          <w:marRight w:val="0"/>
          <w:marTop w:val="0"/>
          <w:marBottom w:val="0"/>
          <w:divBdr>
            <w:top w:val="none" w:sz="0" w:space="0" w:color="auto"/>
            <w:left w:val="none" w:sz="0" w:space="0" w:color="auto"/>
            <w:bottom w:val="none" w:sz="0" w:space="0" w:color="auto"/>
            <w:right w:val="none" w:sz="0" w:space="0" w:color="auto"/>
          </w:divBdr>
        </w:div>
        <w:div w:id="460658709">
          <w:marLeft w:val="0"/>
          <w:marRight w:val="0"/>
          <w:marTop w:val="0"/>
          <w:marBottom w:val="225"/>
          <w:divBdr>
            <w:top w:val="none" w:sz="0" w:space="0" w:color="auto"/>
            <w:left w:val="none" w:sz="0" w:space="0" w:color="auto"/>
            <w:bottom w:val="none" w:sz="0" w:space="0" w:color="auto"/>
            <w:right w:val="none" w:sz="0" w:space="0" w:color="auto"/>
          </w:divBdr>
          <w:divsChild>
            <w:div w:id="356007544">
              <w:marLeft w:val="0"/>
              <w:marRight w:val="0"/>
              <w:marTop w:val="0"/>
              <w:marBottom w:val="225"/>
              <w:divBdr>
                <w:top w:val="none" w:sz="0" w:space="0" w:color="auto"/>
                <w:left w:val="none" w:sz="0" w:space="0" w:color="auto"/>
                <w:bottom w:val="none" w:sz="0" w:space="0" w:color="auto"/>
                <w:right w:val="none" w:sz="0" w:space="0" w:color="auto"/>
              </w:divBdr>
            </w:div>
          </w:divsChild>
        </w:div>
        <w:div w:id="460801941">
          <w:marLeft w:val="0"/>
          <w:marRight w:val="0"/>
          <w:marTop w:val="0"/>
          <w:marBottom w:val="0"/>
          <w:divBdr>
            <w:top w:val="none" w:sz="0" w:space="0" w:color="auto"/>
            <w:left w:val="none" w:sz="0" w:space="0" w:color="auto"/>
            <w:bottom w:val="none" w:sz="0" w:space="0" w:color="auto"/>
            <w:right w:val="none" w:sz="0" w:space="0" w:color="auto"/>
          </w:divBdr>
        </w:div>
        <w:div w:id="460803820">
          <w:marLeft w:val="-125"/>
          <w:marRight w:val="-125"/>
          <w:marTop w:val="0"/>
          <w:marBottom w:val="0"/>
          <w:divBdr>
            <w:top w:val="none" w:sz="0" w:space="0" w:color="auto"/>
            <w:left w:val="none" w:sz="0" w:space="0" w:color="auto"/>
            <w:bottom w:val="none" w:sz="0" w:space="0" w:color="auto"/>
            <w:right w:val="none" w:sz="0" w:space="0" w:color="auto"/>
          </w:divBdr>
        </w:div>
        <w:div w:id="460804856">
          <w:marLeft w:val="0"/>
          <w:marRight w:val="0"/>
          <w:marTop w:val="0"/>
          <w:marBottom w:val="360"/>
          <w:divBdr>
            <w:top w:val="none" w:sz="0" w:space="0" w:color="auto"/>
            <w:left w:val="none" w:sz="0" w:space="0" w:color="auto"/>
            <w:bottom w:val="none" w:sz="0" w:space="0" w:color="auto"/>
            <w:right w:val="none" w:sz="0" w:space="0" w:color="auto"/>
          </w:divBdr>
        </w:div>
        <w:div w:id="460810054">
          <w:marLeft w:val="0"/>
          <w:marRight w:val="0"/>
          <w:marTop w:val="0"/>
          <w:marBottom w:val="0"/>
          <w:divBdr>
            <w:top w:val="none" w:sz="0" w:space="0" w:color="auto"/>
            <w:left w:val="none" w:sz="0" w:space="0" w:color="auto"/>
            <w:bottom w:val="none" w:sz="0" w:space="0" w:color="auto"/>
            <w:right w:val="none" w:sz="0" w:space="0" w:color="auto"/>
          </w:divBdr>
        </w:div>
        <w:div w:id="460853729">
          <w:marLeft w:val="0"/>
          <w:marRight w:val="0"/>
          <w:marTop w:val="0"/>
          <w:marBottom w:val="240"/>
          <w:divBdr>
            <w:top w:val="none" w:sz="0" w:space="0" w:color="auto"/>
            <w:left w:val="none" w:sz="0" w:space="0" w:color="auto"/>
            <w:bottom w:val="none" w:sz="0" w:space="0" w:color="auto"/>
            <w:right w:val="none" w:sz="0" w:space="0" w:color="auto"/>
          </w:divBdr>
        </w:div>
        <w:div w:id="460878862">
          <w:marLeft w:val="0"/>
          <w:marRight w:val="0"/>
          <w:marTop w:val="0"/>
          <w:marBottom w:val="0"/>
          <w:divBdr>
            <w:top w:val="none" w:sz="0" w:space="0" w:color="auto"/>
            <w:left w:val="none" w:sz="0" w:space="0" w:color="auto"/>
            <w:bottom w:val="none" w:sz="0" w:space="0" w:color="auto"/>
            <w:right w:val="none" w:sz="0" w:space="0" w:color="auto"/>
          </w:divBdr>
          <w:divsChild>
            <w:div w:id="723336430">
              <w:marLeft w:val="0"/>
              <w:marRight w:val="225"/>
              <w:marTop w:val="0"/>
              <w:marBottom w:val="0"/>
              <w:divBdr>
                <w:top w:val="none" w:sz="0" w:space="0" w:color="auto"/>
                <w:left w:val="none" w:sz="0" w:space="0" w:color="auto"/>
                <w:bottom w:val="none" w:sz="0" w:space="0" w:color="auto"/>
                <w:right w:val="none" w:sz="0" w:space="0" w:color="auto"/>
              </w:divBdr>
            </w:div>
          </w:divsChild>
        </w:div>
        <w:div w:id="460881251">
          <w:marLeft w:val="-225"/>
          <w:marRight w:val="-225"/>
          <w:marTop w:val="0"/>
          <w:marBottom w:val="0"/>
          <w:divBdr>
            <w:top w:val="none" w:sz="0" w:space="0" w:color="auto"/>
            <w:left w:val="none" w:sz="0" w:space="0" w:color="auto"/>
            <w:bottom w:val="none" w:sz="0" w:space="0" w:color="auto"/>
            <w:right w:val="none" w:sz="0" w:space="0" w:color="auto"/>
          </w:divBdr>
        </w:div>
        <w:div w:id="460922922">
          <w:marLeft w:val="-1002"/>
          <w:marRight w:val="0"/>
          <w:marTop w:val="0"/>
          <w:marBottom w:val="0"/>
          <w:divBdr>
            <w:top w:val="none" w:sz="0" w:space="0" w:color="auto"/>
            <w:left w:val="none" w:sz="0" w:space="0" w:color="auto"/>
            <w:bottom w:val="none" w:sz="0" w:space="0" w:color="auto"/>
            <w:right w:val="none" w:sz="0" w:space="0" w:color="auto"/>
          </w:divBdr>
        </w:div>
        <w:div w:id="460999046">
          <w:marLeft w:val="0"/>
          <w:marRight w:val="0"/>
          <w:marTop w:val="0"/>
          <w:marBottom w:val="0"/>
          <w:divBdr>
            <w:top w:val="none" w:sz="0" w:space="0" w:color="auto"/>
            <w:left w:val="none" w:sz="0" w:space="0" w:color="auto"/>
            <w:bottom w:val="none" w:sz="0" w:space="0" w:color="auto"/>
            <w:right w:val="none" w:sz="0" w:space="0" w:color="auto"/>
          </w:divBdr>
        </w:div>
        <w:div w:id="461004438">
          <w:marLeft w:val="-188"/>
          <w:marRight w:val="-188"/>
          <w:marTop w:val="0"/>
          <w:marBottom w:val="0"/>
          <w:divBdr>
            <w:top w:val="none" w:sz="0" w:space="0" w:color="auto"/>
            <w:left w:val="none" w:sz="0" w:space="0" w:color="auto"/>
            <w:bottom w:val="none" w:sz="0" w:space="0" w:color="auto"/>
            <w:right w:val="none" w:sz="0" w:space="0" w:color="auto"/>
          </w:divBdr>
        </w:div>
        <w:div w:id="461074593">
          <w:marLeft w:val="0"/>
          <w:marRight w:val="0"/>
          <w:marTop w:val="0"/>
          <w:marBottom w:val="0"/>
          <w:divBdr>
            <w:top w:val="none" w:sz="0" w:space="0" w:color="auto"/>
            <w:left w:val="none" w:sz="0" w:space="0" w:color="auto"/>
            <w:bottom w:val="none" w:sz="0" w:space="0" w:color="auto"/>
            <w:right w:val="none" w:sz="0" w:space="0" w:color="auto"/>
          </w:divBdr>
          <w:divsChild>
            <w:div w:id="311520715">
              <w:marLeft w:val="0"/>
              <w:marRight w:val="0"/>
              <w:marTop w:val="0"/>
              <w:marBottom w:val="0"/>
              <w:divBdr>
                <w:top w:val="none" w:sz="0" w:space="0" w:color="auto"/>
                <w:left w:val="none" w:sz="0" w:space="0" w:color="auto"/>
                <w:bottom w:val="none" w:sz="0" w:space="0" w:color="auto"/>
                <w:right w:val="none" w:sz="0" w:space="0" w:color="auto"/>
              </w:divBdr>
            </w:div>
          </w:divsChild>
        </w:div>
        <w:div w:id="461076170">
          <w:marLeft w:val="0"/>
          <w:marRight w:val="0"/>
          <w:marTop w:val="0"/>
          <w:marBottom w:val="0"/>
          <w:divBdr>
            <w:top w:val="none" w:sz="0" w:space="0" w:color="auto"/>
            <w:left w:val="none" w:sz="0" w:space="0" w:color="auto"/>
            <w:bottom w:val="none" w:sz="0" w:space="0" w:color="auto"/>
            <w:right w:val="none" w:sz="0" w:space="0" w:color="auto"/>
          </w:divBdr>
          <w:divsChild>
            <w:div w:id="572353530">
              <w:marLeft w:val="0"/>
              <w:marRight w:val="0"/>
              <w:marTop w:val="0"/>
              <w:marBottom w:val="150"/>
              <w:divBdr>
                <w:top w:val="none" w:sz="0" w:space="0" w:color="auto"/>
                <w:left w:val="none" w:sz="0" w:space="0" w:color="auto"/>
                <w:bottom w:val="none" w:sz="0" w:space="0" w:color="auto"/>
                <w:right w:val="none" w:sz="0" w:space="0" w:color="auto"/>
              </w:divBdr>
            </w:div>
          </w:divsChild>
        </w:div>
        <w:div w:id="461077387">
          <w:marLeft w:val="0"/>
          <w:marRight w:val="0"/>
          <w:marTop w:val="0"/>
          <w:marBottom w:val="0"/>
          <w:divBdr>
            <w:top w:val="none" w:sz="0" w:space="0" w:color="auto"/>
            <w:left w:val="none" w:sz="0" w:space="0" w:color="auto"/>
            <w:bottom w:val="none" w:sz="0" w:space="0" w:color="auto"/>
            <w:right w:val="none" w:sz="0" w:space="0" w:color="auto"/>
          </w:divBdr>
        </w:div>
        <w:div w:id="461190552">
          <w:marLeft w:val="0"/>
          <w:marRight w:val="0"/>
          <w:marTop w:val="0"/>
          <w:marBottom w:val="0"/>
          <w:divBdr>
            <w:top w:val="none" w:sz="0" w:space="0" w:color="auto"/>
            <w:left w:val="none" w:sz="0" w:space="0" w:color="auto"/>
            <w:bottom w:val="none" w:sz="0" w:space="0" w:color="auto"/>
            <w:right w:val="none" w:sz="0" w:space="0" w:color="auto"/>
          </w:divBdr>
        </w:div>
        <w:div w:id="461196583">
          <w:marLeft w:val="0"/>
          <w:marRight w:val="0"/>
          <w:marTop w:val="0"/>
          <w:marBottom w:val="0"/>
          <w:divBdr>
            <w:top w:val="none" w:sz="0" w:space="0" w:color="auto"/>
            <w:left w:val="none" w:sz="0" w:space="0" w:color="auto"/>
            <w:bottom w:val="none" w:sz="0" w:space="0" w:color="auto"/>
            <w:right w:val="none" w:sz="0" w:space="0" w:color="auto"/>
          </w:divBdr>
        </w:div>
        <w:div w:id="461269359">
          <w:marLeft w:val="750"/>
          <w:marRight w:val="0"/>
          <w:marTop w:val="0"/>
          <w:marBottom w:val="0"/>
          <w:divBdr>
            <w:top w:val="none" w:sz="0" w:space="0" w:color="auto"/>
            <w:left w:val="none" w:sz="0" w:space="0" w:color="auto"/>
            <w:bottom w:val="none" w:sz="0" w:space="0" w:color="auto"/>
            <w:right w:val="none" w:sz="0" w:space="0" w:color="auto"/>
          </w:divBdr>
          <w:divsChild>
            <w:div w:id="18360627">
              <w:marLeft w:val="15"/>
              <w:marRight w:val="225"/>
              <w:marTop w:val="225"/>
              <w:marBottom w:val="105"/>
              <w:divBdr>
                <w:top w:val="none" w:sz="0" w:space="0" w:color="auto"/>
                <w:left w:val="none" w:sz="0" w:space="0" w:color="auto"/>
                <w:bottom w:val="none" w:sz="0" w:space="0" w:color="auto"/>
                <w:right w:val="none" w:sz="0" w:space="0" w:color="auto"/>
              </w:divBdr>
            </w:div>
          </w:divsChild>
        </w:div>
        <w:div w:id="461308000">
          <w:marLeft w:val="0"/>
          <w:marRight w:val="0"/>
          <w:marTop w:val="0"/>
          <w:marBottom w:val="0"/>
          <w:divBdr>
            <w:top w:val="none" w:sz="0" w:space="0" w:color="auto"/>
            <w:left w:val="none" w:sz="0" w:space="0" w:color="auto"/>
            <w:bottom w:val="none" w:sz="0" w:space="0" w:color="auto"/>
            <w:right w:val="none" w:sz="0" w:space="0" w:color="auto"/>
          </w:divBdr>
          <w:divsChild>
            <w:div w:id="70809402">
              <w:marLeft w:val="0"/>
              <w:marRight w:val="0"/>
              <w:marTop w:val="0"/>
              <w:marBottom w:val="0"/>
              <w:divBdr>
                <w:top w:val="none" w:sz="0" w:space="0" w:color="auto"/>
                <w:left w:val="none" w:sz="0" w:space="0" w:color="auto"/>
                <w:bottom w:val="none" w:sz="0" w:space="0" w:color="auto"/>
                <w:right w:val="none" w:sz="0" w:space="0" w:color="auto"/>
              </w:divBdr>
            </w:div>
            <w:div w:id="277955296">
              <w:marLeft w:val="0"/>
              <w:marRight w:val="0"/>
              <w:marTop w:val="0"/>
              <w:marBottom w:val="0"/>
              <w:divBdr>
                <w:top w:val="none" w:sz="0" w:space="0" w:color="auto"/>
                <w:left w:val="none" w:sz="0" w:space="0" w:color="auto"/>
                <w:bottom w:val="none" w:sz="0" w:space="0" w:color="auto"/>
                <w:right w:val="none" w:sz="0" w:space="0" w:color="auto"/>
              </w:divBdr>
            </w:div>
          </w:divsChild>
        </w:div>
        <w:div w:id="461315870">
          <w:marLeft w:val="188"/>
          <w:marRight w:val="0"/>
          <w:marTop w:val="100"/>
          <w:marBottom w:val="0"/>
          <w:divBdr>
            <w:top w:val="none" w:sz="0" w:space="0" w:color="auto"/>
            <w:left w:val="none" w:sz="0" w:space="0" w:color="auto"/>
            <w:bottom w:val="none" w:sz="0" w:space="0" w:color="auto"/>
            <w:right w:val="none" w:sz="0" w:space="0" w:color="auto"/>
          </w:divBdr>
          <w:divsChild>
            <w:div w:id="281232204">
              <w:marLeft w:val="0"/>
              <w:marRight w:val="0"/>
              <w:marTop w:val="0"/>
              <w:marBottom w:val="0"/>
              <w:divBdr>
                <w:top w:val="none" w:sz="0" w:space="0" w:color="auto"/>
                <w:left w:val="none" w:sz="0" w:space="0" w:color="auto"/>
                <w:bottom w:val="none" w:sz="0" w:space="0" w:color="auto"/>
                <w:right w:val="none" w:sz="0" w:space="0" w:color="auto"/>
              </w:divBdr>
            </w:div>
          </w:divsChild>
        </w:div>
        <w:div w:id="461391189">
          <w:marLeft w:val="0"/>
          <w:marRight w:val="0"/>
          <w:marTop w:val="0"/>
          <w:marBottom w:val="0"/>
          <w:divBdr>
            <w:top w:val="none" w:sz="0" w:space="0" w:color="auto"/>
            <w:left w:val="none" w:sz="0" w:space="0" w:color="auto"/>
            <w:bottom w:val="none" w:sz="0" w:space="0" w:color="auto"/>
            <w:right w:val="none" w:sz="0" w:space="0" w:color="auto"/>
          </w:divBdr>
        </w:div>
        <w:div w:id="461460375">
          <w:marLeft w:val="0"/>
          <w:marRight w:val="0"/>
          <w:marTop w:val="0"/>
          <w:marBottom w:val="0"/>
          <w:divBdr>
            <w:top w:val="none" w:sz="0" w:space="0" w:color="auto"/>
            <w:left w:val="none" w:sz="0" w:space="0" w:color="auto"/>
            <w:bottom w:val="none" w:sz="0" w:space="0" w:color="auto"/>
            <w:right w:val="none" w:sz="0" w:space="0" w:color="auto"/>
          </w:divBdr>
        </w:div>
        <w:div w:id="461535021">
          <w:marLeft w:val="0"/>
          <w:marRight w:val="0"/>
          <w:marTop w:val="0"/>
          <w:marBottom w:val="150"/>
          <w:divBdr>
            <w:top w:val="none" w:sz="0" w:space="0" w:color="auto"/>
            <w:left w:val="none" w:sz="0" w:space="0" w:color="auto"/>
            <w:bottom w:val="none" w:sz="0" w:space="0" w:color="auto"/>
            <w:right w:val="none" w:sz="0" w:space="0" w:color="auto"/>
          </w:divBdr>
        </w:div>
        <w:div w:id="461535467">
          <w:marLeft w:val="-225"/>
          <w:marRight w:val="-225"/>
          <w:marTop w:val="0"/>
          <w:marBottom w:val="0"/>
          <w:divBdr>
            <w:top w:val="none" w:sz="0" w:space="0" w:color="auto"/>
            <w:left w:val="none" w:sz="0" w:space="0" w:color="auto"/>
            <w:bottom w:val="none" w:sz="0" w:space="0" w:color="auto"/>
            <w:right w:val="none" w:sz="0" w:space="0" w:color="auto"/>
          </w:divBdr>
        </w:div>
        <w:div w:id="461581521">
          <w:marLeft w:val="0"/>
          <w:marRight w:val="0"/>
          <w:marTop w:val="0"/>
          <w:marBottom w:val="0"/>
          <w:divBdr>
            <w:top w:val="single" w:sz="2" w:space="0" w:color="E0E0E0"/>
            <w:left w:val="single" w:sz="2" w:space="0" w:color="E0E0E0"/>
            <w:bottom w:val="single" w:sz="2" w:space="0" w:color="E0E0E0"/>
            <w:right w:val="single" w:sz="2" w:space="0" w:color="E0E0E0"/>
          </w:divBdr>
        </w:div>
        <w:div w:id="461583401">
          <w:marLeft w:val="0"/>
          <w:marRight w:val="0"/>
          <w:marTop w:val="0"/>
          <w:marBottom w:val="0"/>
          <w:divBdr>
            <w:top w:val="none" w:sz="0" w:space="0" w:color="auto"/>
            <w:left w:val="none" w:sz="0" w:space="0" w:color="auto"/>
            <w:bottom w:val="none" w:sz="0" w:space="0" w:color="auto"/>
            <w:right w:val="none" w:sz="0" w:space="0" w:color="auto"/>
          </w:divBdr>
        </w:div>
        <w:div w:id="461658626">
          <w:marLeft w:val="0"/>
          <w:marRight w:val="0"/>
          <w:marTop w:val="0"/>
          <w:marBottom w:val="0"/>
          <w:divBdr>
            <w:top w:val="none" w:sz="0" w:space="0" w:color="auto"/>
            <w:left w:val="none" w:sz="0" w:space="0" w:color="auto"/>
            <w:bottom w:val="none" w:sz="0" w:space="0" w:color="auto"/>
            <w:right w:val="none" w:sz="0" w:space="0" w:color="auto"/>
          </w:divBdr>
          <w:divsChild>
            <w:div w:id="544414089">
              <w:marLeft w:val="0"/>
              <w:marRight w:val="0"/>
              <w:marTop w:val="0"/>
              <w:marBottom w:val="0"/>
              <w:divBdr>
                <w:top w:val="none" w:sz="0" w:space="0" w:color="auto"/>
                <w:left w:val="none" w:sz="0" w:space="0" w:color="auto"/>
                <w:bottom w:val="none" w:sz="0" w:space="0" w:color="auto"/>
                <w:right w:val="none" w:sz="0" w:space="0" w:color="auto"/>
              </w:divBdr>
            </w:div>
          </w:divsChild>
        </w:div>
        <w:div w:id="461726105">
          <w:marLeft w:val="0"/>
          <w:marRight w:val="0"/>
          <w:marTop w:val="0"/>
          <w:marBottom w:val="0"/>
          <w:divBdr>
            <w:top w:val="none" w:sz="0" w:space="0" w:color="auto"/>
            <w:left w:val="none" w:sz="0" w:space="0" w:color="auto"/>
            <w:bottom w:val="none" w:sz="0" w:space="0" w:color="auto"/>
            <w:right w:val="none" w:sz="0" w:space="0" w:color="auto"/>
          </w:divBdr>
        </w:div>
        <w:div w:id="461732445">
          <w:marLeft w:val="0"/>
          <w:marRight w:val="0"/>
          <w:marTop w:val="0"/>
          <w:marBottom w:val="345"/>
          <w:divBdr>
            <w:top w:val="none" w:sz="0" w:space="0" w:color="auto"/>
            <w:left w:val="none" w:sz="0" w:space="0" w:color="auto"/>
            <w:bottom w:val="none" w:sz="0" w:space="0" w:color="auto"/>
            <w:right w:val="none" w:sz="0" w:space="0" w:color="auto"/>
          </w:divBdr>
        </w:div>
        <w:div w:id="461771135">
          <w:marLeft w:val="0"/>
          <w:marRight w:val="0"/>
          <w:marTop w:val="0"/>
          <w:marBottom w:val="125"/>
          <w:divBdr>
            <w:top w:val="none" w:sz="0" w:space="0" w:color="auto"/>
            <w:left w:val="none" w:sz="0" w:space="0" w:color="auto"/>
            <w:bottom w:val="none" w:sz="0" w:space="0" w:color="auto"/>
            <w:right w:val="none" w:sz="0" w:space="0" w:color="auto"/>
          </w:divBdr>
        </w:div>
        <w:div w:id="461771960">
          <w:marLeft w:val="0"/>
          <w:marRight w:val="0"/>
          <w:marTop w:val="0"/>
          <w:marBottom w:val="0"/>
          <w:divBdr>
            <w:top w:val="none" w:sz="0" w:space="0" w:color="auto"/>
            <w:left w:val="none" w:sz="0" w:space="0" w:color="auto"/>
            <w:bottom w:val="none" w:sz="0" w:space="0" w:color="auto"/>
            <w:right w:val="none" w:sz="0" w:space="0" w:color="auto"/>
          </w:divBdr>
        </w:div>
        <w:div w:id="461844185">
          <w:marLeft w:val="0"/>
          <w:marRight w:val="0"/>
          <w:marTop w:val="0"/>
          <w:marBottom w:val="0"/>
          <w:divBdr>
            <w:top w:val="single" w:sz="2" w:space="0" w:color="E0E0E0"/>
            <w:left w:val="single" w:sz="2" w:space="0" w:color="E0E0E0"/>
            <w:bottom w:val="single" w:sz="2" w:space="0" w:color="E0E0E0"/>
            <w:right w:val="single" w:sz="2" w:space="0" w:color="E0E0E0"/>
          </w:divBdr>
          <w:divsChild>
            <w:div w:id="3398907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1847645">
          <w:marLeft w:val="0"/>
          <w:marRight w:val="0"/>
          <w:marTop w:val="0"/>
          <w:marBottom w:val="0"/>
          <w:divBdr>
            <w:top w:val="none" w:sz="0" w:space="0" w:color="auto"/>
            <w:left w:val="none" w:sz="0" w:space="0" w:color="auto"/>
            <w:bottom w:val="none" w:sz="0" w:space="0" w:color="auto"/>
            <w:right w:val="none" w:sz="0" w:space="0" w:color="auto"/>
          </w:divBdr>
        </w:div>
        <w:div w:id="461919971">
          <w:marLeft w:val="-225"/>
          <w:marRight w:val="-225"/>
          <w:marTop w:val="0"/>
          <w:marBottom w:val="0"/>
          <w:divBdr>
            <w:top w:val="none" w:sz="0" w:space="0" w:color="auto"/>
            <w:left w:val="none" w:sz="0" w:space="0" w:color="auto"/>
            <w:bottom w:val="none" w:sz="0" w:space="0" w:color="auto"/>
            <w:right w:val="none" w:sz="0" w:space="0" w:color="auto"/>
          </w:divBdr>
          <w:divsChild>
            <w:div w:id="630094520">
              <w:marLeft w:val="0"/>
              <w:marRight w:val="0"/>
              <w:marTop w:val="0"/>
              <w:marBottom w:val="0"/>
              <w:divBdr>
                <w:top w:val="none" w:sz="0" w:space="0" w:color="auto"/>
                <w:left w:val="none" w:sz="0" w:space="0" w:color="auto"/>
                <w:bottom w:val="none" w:sz="0" w:space="0" w:color="auto"/>
                <w:right w:val="none" w:sz="0" w:space="0" w:color="auto"/>
              </w:divBdr>
            </w:div>
          </w:divsChild>
        </w:div>
        <w:div w:id="461922863">
          <w:marLeft w:val="-225"/>
          <w:marRight w:val="-225"/>
          <w:marTop w:val="0"/>
          <w:marBottom w:val="0"/>
          <w:divBdr>
            <w:top w:val="none" w:sz="0" w:space="0" w:color="auto"/>
            <w:left w:val="none" w:sz="0" w:space="0" w:color="auto"/>
            <w:bottom w:val="none" w:sz="0" w:space="0" w:color="auto"/>
            <w:right w:val="none" w:sz="0" w:space="0" w:color="auto"/>
          </w:divBdr>
        </w:div>
        <w:div w:id="461964743">
          <w:marLeft w:val="0"/>
          <w:marRight w:val="0"/>
          <w:marTop w:val="0"/>
          <w:marBottom w:val="75"/>
          <w:divBdr>
            <w:top w:val="none" w:sz="0" w:space="0" w:color="auto"/>
            <w:left w:val="none" w:sz="0" w:space="0" w:color="auto"/>
            <w:bottom w:val="none" w:sz="0" w:space="0" w:color="auto"/>
            <w:right w:val="none" w:sz="0" w:space="0" w:color="auto"/>
          </w:divBdr>
        </w:div>
        <w:div w:id="461965733">
          <w:marLeft w:val="0"/>
          <w:marRight w:val="0"/>
          <w:marTop w:val="0"/>
          <w:marBottom w:val="150"/>
          <w:divBdr>
            <w:top w:val="none" w:sz="0" w:space="0" w:color="auto"/>
            <w:left w:val="none" w:sz="0" w:space="0" w:color="auto"/>
            <w:bottom w:val="none" w:sz="0" w:space="0" w:color="auto"/>
            <w:right w:val="none" w:sz="0" w:space="0" w:color="auto"/>
          </w:divBdr>
        </w:div>
        <w:div w:id="462040335">
          <w:marLeft w:val="0"/>
          <w:marRight w:val="0"/>
          <w:marTop w:val="0"/>
          <w:marBottom w:val="0"/>
          <w:divBdr>
            <w:top w:val="none" w:sz="0" w:space="0" w:color="auto"/>
            <w:left w:val="none" w:sz="0" w:space="0" w:color="auto"/>
            <w:bottom w:val="none" w:sz="0" w:space="0" w:color="auto"/>
            <w:right w:val="none" w:sz="0" w:space="0" w:color="auto"/>
          </w:divBdr>
        </w:div>
        <w:div w:id="462046745">
          <w:marLeft w:val="1221"/>
          <w:marRight w:val="0"/>
          <w:marTop w:val="0"/>
          <w:marBottom w:val="0"/>
          <w:divBdr>
            <w:top w:val="none" w:sz="0" w:space="0" w:color="auto"/>
            <w:left w:val="none" w:sz="0" w:space="0" w:color="auto"/>
            <w:bottom w:val="none" w:sz="0" w:space="0" w:color="auto"/>
            <w:right w:val="none" w:sz="0" w:space="0" w:color="auto"/>
          </w:divBdr>
          <w:divsChild>
            <w:div w:id="447746196">
              <w:marLeft w:val="0"/>
              <w:marRight w:val="0"/>
              <w:marTop w:val="0"/>
              <w:marBottom w:val="0"/>
              <w:divBdr>
                <w:top w:val="none" w:sz="0" w:space="0" w:color="auto"/>
                <w:left w:val="none" w:sz="0" w:space="0" w:color="auto"/>
                <w:bottom w:val="none" w:sz="0" w:space="0" w:color="auto"/>
                <w:right w:val="none" w:sz="0" w:space="0" w:color="auto"/>
              </w:divBdr>
            </w:div>
          </w:divsChild>
        </w:div>
        <w:div w:id="462161559">
          <w:marLeft w:val="0"/>
          <w:marRight w:val="0"/>
          <w:marTop w:val="0"/>
          <w:marBottom w:val="0"/>
          <w:divBdr>
            <w:top w:val="none" w:sz="0" w:space="0" w:color="auto"/>
            <w:left w:val="none" w:sz="0" w:space="0" w:color="auto"/>
            <w:bottom w:val="none" w:sz="0" w:space="0" w:color="auto"/>
            <w:right w:val="none" w:sz="0" w:space="0" w:color="auto"/>
          </w:divBdr>
        </w:div>
        <w:div w:id="462188625">
          <w:marLeft w:val="0"/>
          <w:marRight w:val="0"/>
          <w:marTop w:val="75"/>
          <w:marBottom w:val="0"/>
          <w:divBdr>
            <w:top w:val="none" w:sz="0" w:space="0" w:color="auto"/>
            <w:left w:val="none" w:sz="0" w:space="0" w:color="auto"/>
            <w:bottom w:val="none" w:sz="0" w:space="0" w:color="auto"/>
            <w:right w:val="none" w:sz="0" w:space="0" w:color="auto"/>
          </w:divBdr>
        </w:div>
        <w:div w:id="462231135">
          <w:marLeft w:val="0"/>
          <w:marRight w:val="0"/>
          <w:marTop w:val="0"/>
          <w:marBottom w:val="0"/>
          <w:divBdr>
            <w:top w:val="none" w:sz="0" w:space="0" w:color="auto"/>
            <w:left w:val="none" w:sz="0" w:space="0" w:color="auto"/>
            <w:bottom w:val="none" w:sz="0" w:space="0" w:color="auto"/>
            <w:right w:val="none" w:sz="0" w:space="0" w:color="auto"/>
          </w:divBdr>
          <w:divsChild>
            <w:div w:id="227615008">
              <w:marLeft w:val="0"/>
              <w:marRight w:val="0"/>
              <w:marTop w:val="0"/>
              <w:marBottom w:val="0"/>
              <w:divBdr>
                <w:top w:val="none" w:sz="0" w:space="0" w:color="auto"/>
                <w:left w:val="none" w:sz="0" w:space="0" w:color="auto"/>
                <w:bottom w:val="none" w:sz="0" w:space="0" w:color="auto"/>
                <w:right w:val="none" w:sz="0" w:space="0" w:color="auto"/>
              </w:divBdr>
              <w:divsChild>
                <w:div w:id="451829707">
                  <w:marLeft w:val="0"/>
                  <w:marRight w:val="0"/>
                  <w:marTop w:val="0"/>
                  <w:marBottom w:val="0"/>
                  <w:divBdr>
                    <w:top w:val="none" w:sz="0" w:space="0" w:color="auto"/>
                    <w:left w:val="none" w:sz="0" w:space="0" w:color="auto"/>
                    <w:bottom w:val="none" w:sz="0" w:space="0" w:color="auto"/>
                    <w:right w:val="none" w:sz="0" w:space="0" w:color="auto"/>
                  </w:divBdr>
                </w:div>
              </w:divsChild>
            </w:div>
            <w:div w:id="430394684">
              <w:marLeft w:val="0"/>
              <w:marRight w:val="0"/>
              <w:marTop w:val="0"/>
              <w:marBottom w:val="0"/>
              <w:divBdr>
                <w:top w:val="none" w:sz="0" w:space="0" w:color="auto"/>
                <w:left w:val="none" w:sz="0" w:space="0" w:color="auto"/>
                <w:bottom w:val="none" w:sz="0" w:space="0" w:color="auto"/>
                <w:right w:val="none" w:sz="0" w:space="0" w:color="auto"/>
              </w:divBdr>
            </w:div>
            <w:div w:id="572160562">
              <w:marLeft w:val="0"/>
              <w:marRight w:val="0"/>
              <w:marTop w:val="0"/>
              <w:marBottom w:val="0"/>
              <w:divBdr>
                <w:top w:val="none" w:sz="0" w:space="0" w:color="auto"/>
                <w:left w:val="none" w:sz="0" w:space="0" w:color="auto"/>
                <w:bottom w:val="none" w:sz="0" w:space="0" w:color="auto"/>
                <w:right w:val="none" w:sz="0" w:space="0" w:color="auto"/>
              </w:divBdr>
            </w:div>
          </w:divsChild>
        </w:div>
        <w:div w:id="462238010">
          <w:marLeft w:val="0"/>
          <w:marRight w:val="0"/>
          <w:marTop w:val="0"/>
          <w:marBottom w:val="0"/>
          <w:divBdr>
            <w:top w:val="none" w:sz="0" w:space="0" w:color="auto"/>
            <w:left w:val="none" w:sz="0" w:space="0" w:color="auto"/>
            <w:bottom w:val="none" w:sz="0" w:space="0" w:color="auto"/>
            <w:right w:val="none" w:sz="0" w:space="0" w:color="auto"/>
          </w:divBdr>
        </w:div>
        <w:div w:id="462312123">
          <w:marLeft w:val="0"/>
          <w:marRight w:val="0"/>
          <w:marTop w:val="0"/>
          <w:marBottom w:val="0"/>
          <w:divBdr>
            <w:top w:val="none" w:sz="0" w:space="0" w:color="auto"/>
            <w:left w:val="none" w:sz="0" w:space="0" w:color="auto"/>
            <w:bottom w:val="none" w:sz="0" w:space="0" w:color="auto"/>
            <w:right w:val="none" w:sz="0" w:space="0" w:color="auto"/>
          </w:divBdr>
          <w:divsChild>
            <w:div w:id="134416252">
              <w:marLeft w:val="0"/>
              <w:marRight w:val="0"/>
              <w:marTop w:val="0"/>
              <w:marBottom w:val="0"/>
              <w:divBdr>
                <w:top w:val="none" w:sz="0" w:space="0" w:color="auto"/>
                <w:left w:val="none" w:sz="0" w:space="0" w:color="auto"/>
                <w:bottom w:val="none" w:sz="0" w:space="0" w:color="auto"/>
                <w:right w:val="none" w:sz="0" w:space="0" w:color="auto"/>
              </w:divBdr>
            </w:div>
          </w:divsChild>
        </w:div>
        <w:div w:id="462314050">
          <w:marLeft w:val="0"/>
          <w:marRight w:val="0"/>
          <w:marTop w:val="0"/>
          <w:marBottom w:val="360"/>
          <w:divBdr>
            <w:top w:val="none" w:sz="0" w:space="0" w:color="auto"/>
            <w:left w:val="none" w:sz="0" w:space="0" w:color="auto"/>
            <w:bottom w:val="none" w:sz="0" w:space="0" w:color="auto"/>
            <w:right w:val="none" w:sz="0" w:space="0" w:color="auto"/>
          </w:divBdr>
          <w:divsChild>
            <w:div w:id="495417783">
              <w:marLeft w:val="0"/>
              <w:marRight w:val="0"/>
              <w:marTop w:val="0"/>
              <w:marBottom w:val="384"/>
              <w:divBdr>
                <w:top w:val="none" w:sz="0" w:space="0" w:color="auto"/>
                <w:left w:val="none" w:sz="0" w:space="0" w:color="auto"/>
                <w:bottom w:val="none" w:sz="0" w:space="0" w:color="auto"/>
                <w:right w:val="none" w:sz="0" w:space="0" w:color="auto"/>
              </w:divBdr>
              <w:divsChild>
                <w:div w:id="561719236">
                  <w:marLeft w:val="0"/>
                  <w:marRight w:val="0"/>
                  <w:marTop w:val="0"/>
                  <w:marBottom w:val="0"/>
                  <w:divBdr>
                    <w:top w:val="none" w:sz="0" w:space="0" w:color="auto"/>
                    <w:left w:val="none" w:sz="0" w:space="0" w:color="auto"/>
                    <w:bottom w:val="none" w:sz="0" w:space="0" w:color="auto"/>
                    <w:right w:val="none" w:sz="0" w:space="0" w:color="auto"/>
                  </w:divBdr>
                  <w:divsChild>
                    <w:div w:id="1532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4305">
          <w:marLeft w:val="0"/>
          <w:marRight w:val="225"/>
          <w:marTop w:val="0"/>
          <w:marBottom w:val="0"/>
          <w:divBdr>
            <w:top w:val="none" w:sz="0" w:space="0" w:color="auto"/>
            <w:left w:val="none" w:sz="0" w:space="0" w:color="auto"/>
            <w:bottom w:val="none" w:sz="0" w:space="0" w:color="auto"/>
            <w:right w:val="none" w:sz="0" w:space="0" w:color="auto"/>
          </w:divBdr>
        </w:div>
        <w:div w:id="462356632">
          <w:marLeft w:val="0"/>
          <w:marRight w:val="0"/>
          <w:marTop w:val="0"/>
          <w:marBottom w:val="0"/>
          <w:divBdr>
            <w:top w:val="none" w:sz="0" w:space="0" w:color="auto"/>
            <w:left w:val="none" w:sz="0" w:space="0" w:color="auto"/>
            <w:bottom w:val="none" w:sz="0" w:space="0" w:color="auto"/>
            <w:right w:val="none" w:sz="0" w:space="0" w:color="auto"/>
          </w:divBdr>
        </w:div>
        <w:div w:id="462357270">
          <w:marLeft w:val="0"/>
          <w:marRight w:val="0"/>
          <w:marTop w:val="0"/>
          <w:marBottom w:val="150"/>
          <w:divBdr>
            <w:top w:val="none" w:sz="0" w:space="0" w:color="auto"/>
            <w:left w:val="none" w:sz="0" w:space="0" w:color="auto"/>
            <w:bottom w:val="none" w:sz="0" w:space="0" w:color="auto"/>
            <w:right w:val="none" w:sz="0" w:space="0" w:color="auto"/>
          </w:divBdr>
        </w:div>
        <w:div w:id="462427547">
          <w:marLeft w:val="0"/>
          <w:marRight w:val="0"/>
          <w:marTop w:val="0"/>
          <w:marBottom w:val="150"/>
          <w:divBdr>
            <w:top w:val="none" w:sz="0" w:space="0" w:color="auto"/>
            <w:left w:val="none" w:sz="0" w:space="0" w:color="auto"/>
            <w:bottom w:val="none" w:sz="0" w:space="0" w:color="auto"/>
            <w:right w:val="none" w:sz="0" w:space="0" w:color="auto"/>
          </w:divBdr>
        </w:div>
        <w:div w:id="462432365">
          <w:marLeft w:val="0"/>
          <w:marRight w:val="0"/>
          <w:marTop w:val="0"/>
          <w:marBottom w:val="0"/>
          <w:divBdr>
            <w:top w:val="none" w:sz="0" w:space="0" w:color="auto"/>
            <w:left w:val="none" w:sz="0" w:space="0" w:color="auto"/>
            <w:bottom w:val="none" w:sz="0" w:space="0" w:color="auto"/>
            <w:right w:val="none" w:sz="0" w:space="0" w:color="auto"/>
          </w:divBdr>
          <w:divsChild>
            <w:div w:id="327750885">
              <w:marLeft w:val="0"/>
              <w:marRight w:val="0"/>
              <w:marTop w:val="0"/>
              <w:marBottom w:val="0"/>
              <w:divBdr>
                <w:top w:val="none" w:sz="0" w:space="0" w:color="auto"/>
                <w:left w:val="none" w:sz="0" w:space="0" w:color="auto"/>
                <w:bottom w:val="none" w:sz="0" w:space="0" w:color="auto"/>
                <w:right w:val="none" w:sz="0" w:space="0" w:color="auto"/>
              </w:divBdr>
            </w:div>
          </w:divsChild>
        </w:div>
        <w:div w:id="462502608">
          <w:marLeft w:val="0"/>
          <w:marRight w:val="0"/>
          <w:marTop w:val="0"/>
          <w:marBottom w:val="0"/>
          <w:divBdr>
            <w:top w:val="none" w:sz="0" w:space="0" w:color="auto"/>
            <w:left w:val="none" w:sz="0" w:space="0" w:color="auto"/>
            <w:bottom w:val="none" w:sz="0" w:space="0" w:color="auto"/>
            <w:right w:val="none" w:sz="0" w:space="0" w:color="auto"/>
          </w:divBdr>
        </w:div>
        <w:div w:id="462507934">
          <w:marLeft w:val="0"/>
          <w:marRight w:val="0"/>
          <w:marTop w:val="0"/>
          <w:marBottom w:val="0"/>
          <w:divBdr>
            <w:top w:val="single" w:sz="2" w:space="0" w:color="E0E0E0"/>
            <w:left w:val="single" w:sz="2" w:space="0" w:color="E0E0E0"/>
            <w:bottom w:val="single" w:sz="2" w:space="0" w:color="E0E0E0"/>
            <w:right w:val="single" w:sz="2" w:space="0" w:color="E0E0E0"/>
          </w:divBdr>
        </w:div>
        <w:div w:id="462582267">
          <w:marLeft w:val="0"/>
          <w:marRight w:val="0"/>
          <w:marTop w:val="0"/>
          <w:marBottom w:val="0"/>
          <w:divBdr>
            <w:top w:val="none" w:sz="0" w:space="0" w:color="auto"/>
            <w:left w:val="none" w:sz="0" w:space="0" w:color="auto"/>
            <w:bottom w:val="none" w:sz="0" w:space="0" w:color="auto"/>
            <w:right w:val="none" w:sz="0" w:space="0" w:color="auto"/>
          </w:divBdr>
          <w:divsChild>
            <w:div w:id="741223454">
              <w:marLeft w:val="0"/>
              <w:marRight w:val="1950"/>
              <w:marTop w:val="0"/>
              <w:marBottom w:val="0"/>
              <w:divBdr>
                <w:top w:val="none" w:sz="0" w:space="0" w:color="auto"/>
                <w:left w:val="none" w:sz="0" w:space="0" w:color="auto"/>
                <w:bottom w:val="none" w:sz="0" w:space="0" w:color="auto"/>
                <w:right w:val="none" w:sz="0" w:space="0" w:color="auto"/>
              </w:divBdr>
              <w:divsChild>
                <w:div w:id="437986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2619394">
          <w:marLeft w:val="0"/>
          <w:marRight w:val="0"/>
          <w:marTop w:val="0"/>
          <w:marBottom w:val="0"/>
          <w:divBdr>
            <w:top w:val="none" w:sz="0" w:space="0" w:color="auto"/>
            <w:left w:val="none" w:sz="0" w:space="0" w:color="auto"/>
            <w:bottom w:val="none" w:sz="0" w:space="0" w:color="auto"/>
            <w:right w:val="none" w:sz="0" w:space="0" w:color="auto"/>
          </w:divBdr>
        </w:div>
        <w:div w:id="462650556">
          <w:marLeft w:val="0"/>
          <w:marRight w:val="0"/>
          <w:marTop w:val="0"/>
          <w:marBottom w:val="300"/>
          <w:divBdr>
            <w:top w:val="none" w:sz="0" w:space="0" w:color="auto"/>
            <w:left w:val="none" w:sz="0" w:space="0" w:color="auto"/>
            <w:bottom w:val="none" w:sz="0" w:space="0" w:color="auto"/>
            <w:right w:val="none" w:sz="0" w:space="0" w:color="auto"/>
          </w:divBdr>
        </w:div>
        <w:div w:id="462693020">
          <w:marLeft w:val="0"/>
          <w:marRight w:val="0"/>
          <w:marTop w:val="0"/>
          <w:marBottom w:val="0"/>
          <w:divBdr>
            <w:top w:val="none" w:sz="0" w:space="0" w:color="auto"/>
            <w:left w:val="none" w:sz="0" w:space="0" w:color="auto"/>
            <w:bottom w:val="none" w:sz="0" w:space="0" w:color="auto"/>
            <w:right w:val="none" w:sz="0" w:space="0" w:color="auto"/>
          </w:divBdr>
        </w:div>
        <w:div w:id="462693929">
          <w:marLeft w:val="0"/>
          <w:marRight w:val="0"/>
          <w:marTop w:val="0"/>
          <w:marBottom w:val="0"/>
          <w:divBdr>
            <w:top w:val="none" w:sz="0" w:space="0" w:color="auto"/>
            <w:left w:val="none" w:sz="0" w:space="0" w:color="auto"/>
            <w:bottom w:val="none" w:sz="0" w:space="0" w:color="auto"/>
            <w:right w:val="none" w:sz="0" w:space="0" w:color="auto"/>
          </w:divBdr>
        </w:div>
        <w:div w:id="462699649">
          <w:marLeft w:val="0"/>
          <w:marRight w:val="0"/>
          <w:marTop w:val="150"/>
          <w:marBottom w:val="300"/>
          <w:divBdr>
            <w:top w:val="single" w:sz="6" w:space="11" w:color="EAEAEA"/>
            <w:left w:val="single" w:sz="6" w:space="11" w:color="EAEAEA"/>
            <w:bottom w:val="single" w:sz="6" w:space="11" w:color="EAEAEA"/>
            <w:right w:val="single" w:sz="6" w:space="11" w:color="EAEAEA"/>
          </w:divBdr>
        </w:div>
        <w:div w:id="462699746">
          <w:marLeft w:val="0"/>
          <w:marRight w:val="-2692"/>
          <w:marTop w:val="0"/>
          <w:marBottom w:val="0"/>
          <w:divBdr>
            <w:top w:val="none" w:sz="0" w:space="0" w:color="auto"/>
            <w:left w:val="none" w:sz="0" w:space="0" w:color="auto"/>
            <w:bottom w:val="none" w:sz="0" w:space="0" w:color="auto"/>
            <w:right w:val="none" w:sz="0" w:space="0" w:color="auto"/>
          </w:divBdr>
        </w:div>
        <w:div w:id="462818990">
          <w:marLeft w:val="0"/>
          <w:marRight w:val="0"/>
          <w:marTop w:val="0"/>
          <w:marBottom w:val="0"/>
          <w:divBdr>
            <w:top w:val="single" w:sz="2" w:space="0" w:color="E0E0E0"/>
            <w:left w:val="single" w:sz="2" w:space="0" w:color="E0E0E0"/>
            <w:bottom w:val="single" w:sz="2" w:space="0" w:color="E0E0E0"/>
            <w:right w:val="single" w:sz="2" w:space="0" w:color="E0E0E0"/>
          </w:divBdr>
          <w:divsChild>
            <w:div w:id="359740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2844639">
          <w:marLeft w:val="0"/>
          <w:marRight w:val="0"/>
          <w:marTop w:val="0"/>
          <w:marBottom w:val="0"/>
          <w:divBdr>
            <w:top w:val="none" w:sz="0" w:space="0" w:color="auto"/>
            <w:left w:val="none" w:sz="0" w:space="0" w:color="auto"/>
            <w:bottom w:val="none" w:sz="0" w:space="0" w:color="auto"/>
            <w:right w:val="none" w:sz="0" w:space="0" w:color="auto"/>
          </w:divBdr>
        </w:div>
        <w:div w:id="462893087">
          <w:marLeft w:val="0"/>
          <w:marRight w:val="0"/>
          <w:marTop w:val="0"/>
          <w:marBottom w:val="0"/>
          <w:divBdr>
            <w:top w:val="none" w:sz="0" w:space="0" w:color="auto"/>
            <w:left w:val="none" w:sz="0" w:space="0" w:color="auto"/>
            <w:bottom w:val="none" w:sz="0" w:space="0" w:color="auto"/>
            <w:right w:val="none" w:sz="0" w:space="0" w:color="auto"/>
          </w:divBdr>
          <w:divsChild>
            <w:div w:id="549460930">
              <w:marLeft w:val="0"/>
              <w:marRight w:val="0"/>
              <w:marTop w:val="0"/>
              <w:marBottom w:val="0"/>
              <w:divBdr>
                <w:top w:val="none" w:sz="0" w:space="0" w:color="auto"/>
                <w:left w:val="none" w:sz="0" w:space="0" w:color="auto"/>
                <w:bottom w:val="none" w:sz="0" w:space="0" w:color="auto"/>
                <w:right w:val="none" w:sz="0" w:space="0" w:color="auto"/>
              </w:divBdr>
            </w:div>
          </w:divsChild>
        </w:div>
        <w:div w:id="462965623">
          <w:marLeft w:val="0"/>
          <w:marRight w:val="0"/>
          <w:marTop w:val="100"/>
          <w:marBottom w:val="100"/>
          <w:divBdr>
            <w:top w:val="none" w:sz="0" w:space="0" w:color="auto"/>
            <w:left w:val="none" w:sz="0" w:space="0" w:color="auto"/>
            <w:bottom w:val="none" w:sz="0" w:space="0" w:color="auto"/>
            <w:right w:val="none" w:sz="0" w:space="0" w:color="auto"/>
          </w:divBdr>
          <w:divsChild>
            <w:div w:id="70322377">
              <w:marLeft w:val="0"/>
              <w:marRight w:val="0"/>
              <w:marTop w:val="0"/>
              <w:marBottom w:val="0"/>
              <w:divBdr>
                <w:top w:val="none" w:sz="0" w:space="0" w:color="auto"/>
                <w:left w:val="none" w:sz="0" w:space="0" w:color="auto"/>
                <w:bottom w:val="none" w:sz="0" w:space="0" w:color="auto"/>
                <w:right w:val="none" w:sz="0" w:space="0" w:color="auto"/>
              </w:divBdr>
            </w:div>
          </w:divsChild>
        </w:div>
        <w:div w:id="462966014">
          <w:marLeft w:val="0"/>
          <w:marRight w:val="0"/>
          <w:marTop w:val="150"/>
          <w:marBottom w:val="330"/>
          <w:divBdr>
            <w:top w:val="none" w:sz="0" w:space="0" w:color="auto"/>
            <w:left w:val="none" w:sz="0" w:space="0" w:color="auto"/>
            <w:bottom w:val="none" w:sz="0" w:space="0" w:color="auto"/>
            <w:right w:val="none" w:sz="0" w:space="0" w:color="auto"/>
          </w:divBdr>
          <w:divsChild>
            <w:div w:id="541676270">
              <w:marLeft w:val="0"/>
              <w:marRight w:val="0"/>
              <w:marTop w:val="0"/>
              <w:marBottom w:val="0"/>
              <w:divBdr>
                <w:top w:val="none" w:sz="0" w:space="0" w:color="auto"/>
                <w:left w:val="none" w:sz="0" w:space="0" w:color="auto"/>
                <w:bottom w:val="none" w:sz="0" w:space="0" w:color="auto"/>
                <w:right w:val="none" w:sz="0" w:space="0" w:color="auto"/>
              </w:divBdr>
            </w:div>
          </w:divsChild>
        </w:div>
        <w:div w:id="463080364">
          <w:marLeft w:val="0"/>
          <w:marRight w:val="0"/>
          <w:marTop w:val="0"/>
          <w:marBottom w:val="0"/>
          <w:divBdr>
            <w:top w:val="single" w:sz="2" w:space="0" w:color="E0E0E0"/>
            <w:left w:val="single" w:sz="2" w:space="0" w:color="E0E0E0"/>
            <w:bottom w:val="single" w:sz="2" w:space="0" w:color="E0E0E0"/>
            <w:right w:val="single" w:sz="2" w:space="0" w:color="E0E0E0"/>
          </w:divBdr>
        </w:div>
        <w:div w:id="463231017">
          <w:marLeft w:val="0"/>
          <w:marRight w:val="0"/>
          <w:marTop w:val="0"/>
          <w:marBottom w:val="0"/>
          <w:divBdr>
            <w:top w:val="none" w:sz="0" w:space="0" w:color="auto"/>
            <w:left w:val="none" w:sz="0" w:space="0" w:color="auto"/>
            <w:bottom w:val="none" w:sz="0" w:space="0" w:color="auto"/>
            <w:right w:val="none" w:sz="0" w:space="0" w:color="auto"/>
          </w:divBdr>
        </w:div>
        <w:div w:id="463231442">
          <w:marLeft w:val="0"/>
          <w:marRight w:val="0"/>
          <w:marTop w:val="0"/>
          <w:marBottom w:val="0"/>
          <w:divBdr>
            <w:top w:val="none" w:sz="0" w:space="0" w:color="auto"/>
            <w:left w:val="none" w:sz="0" w:space="0" w:color="auto"/>
            <w:bottom w:val="none" w:sz="0" w:space="0" w:color="auto"/>
            <w:right w:val="none" w:sz="0" w:space="0" w:color="auto"/>
          </w:divBdr>
          <w:divsChild>
            <w:div w:id="44067749">
              <w:marLeft w:val="0"/>
              <w:marRight w:val="0"/>
              <w:marTop w:val="0"/>
              <w:marBottom w:val="150"/>
              <w:divBdr>
                <w:top w:val="none" w:sz="0" w:space="0" w:color="auto"/>
                <w:left w:val="none" w:sz="0" w:space="0" w:color="auto"/>
                <w:bottom w:val="none" w:sz="0" w:space="0" w:color="auto"/>
                <w:right w:val="none" w:sz="0" w:space="0" w:color="auto"/>
              </w:divBdr>
            </w:div>
          </w:divsChild>
        </w:div>
        <w:div w:id="463233509">
          <w:marLeft w:val="0"/>
          <w:marRight w:val="188"/>
          <w:marTop w:val="0"/>
          <w:marBottom w:val="188"/>
          <w:divBdr>
            <w:top w:val="none" w:sz="0" w:space="0" w:color="auto"/>
            <w:left w:val="none" w:sz="0" w:space="0" w:color="auto"/>
            <w:bottom w:val="none" w:sz="0" w:space="0" w:color="auto"/>
            <w:right w:val="none" w:sz="0" w:space="0" w:color="auto"/>
          </w:divBdr>
        </w:div>
        <w:div w:id="463237906">
          <w:marLeft w:val="0"/>
          <w:marRight w:val="0"/>
          <w:marTop w:val="0"/>
          <w:marBottom w:val="250"/>
          <w:divBdr>
            <w:top w:val="none" w:sz="0" w:space="0" w:color="auto"/>
            <w:left w:val="none" w:sz="0" w:space="0" w:color="auto"/>
            <w:bottom w:val="none" w:sz="0" w:space="0" w:color="auto"/>
            <w:right w:val="none" w:sz="0" w:space="0" w:color="auto"/>
          </w:divBdr>
        </w:div>
        <w:div w:id="463278359">
          <w:marLeft w:val="0"/>
          <w:marRight w:val="0"/>
          <w:marTop w:val="0"/>
          <w:marBottom w:val="0"/>
          <w:divBdr>
            <w:top w:val="none" w:sz="0" w:space="0" w:color="auto"/>
            <w:left w:val="none" w:sz="0" w:space="0" w:color="auto"/>
            <w:bottom w:val="none" w:sz="0" w:space="0" w:color="auto"/>
            <w:right w:val="none" w:sz="0" w:space="0" w:color="auto"/>
          </w:divBdr>
        </w:div>
        <w:div w:id="463305542">
          <w:marLeft w:val="0"/>
          <w:marRight w:val="0"/>
          <w:marTop w:val="0"/>
          <w:marBottom w:val="0"/>
          <w:divBdr>
            <w:top w:val="single" w:sz="2" w:space="0" w:color="E0E0E0"/>
            <w:left w:val="single" w:sz="2" w:space="0" w:color="E0E0E0"/>
            <w:bottom w:val="single" w:sz="2" w:space="0" w:color="E0E0E0"/>
            <w:right w:val="single" w:sz="2" w:space="0" w:color="E0E0E0"/>
          </w:divBdr>
          <w:divsChild>
            <w:div w:id="665330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3350278">
          <w:marLeft w:val="750"/>
          <w:marRight w:val="1500"/>
          <w:marTop w:val="0"/>
          <w:marBottom w:val="0"/>
          <w:divBdr>
            <w:top w:val="none" w:sz="0" w:space="0" w:color="auto"/>
            <w:left w:val="none" w:sz="0" w:space="0" w:color="auto"/>
            <w:bottom w:val="none" w:sz="0" w:space="0" w:color="auto"/>
            <w:right w:val="none" w:sz="0" w:space="0" w:color="auto"/>
          </w:divBdr>
        </w:div>
        <w:div w:id="463355447">
          <w:marLeft w:val="0"/>
          <w:marRight w:val="0"/>
          <w:marTop w:val="0"/>
          <w:marBottom w:val="0"/>
          <w:divBdr>
            <w:top w:val="none" w:sz="0" w:space="0" w:color="auto"/>
            <w:left w:val="none" w:sz="0" w:space="0" w:color="auto"/>
            <w:bottom w:val="none" w:sz="0" w:space="0" w:color="auto"/>
            <w:right w:val="none" w:sz="0" w:space="0" w:color="auto"/>
          </w:divBdr>
          <w:divsChild>
            <w:div w:id="307901512">
              <w:marLeft w:val="0"/>
              <w:marRight w:val="0"/>
              <w:marTop w:val="0"/>
              <w:marBottom w:val="0"/>
              <w:divBdr>
                <w:top w:val="none" w:sz="0" w:space="0" w:color="auto"/>
                <w:left w:val="none" w:sz="0" w:space="0" w:color="auto"/>
                <w:bottom w:val="none" w:sz="0" w:space="0" w:color="auto"/>
                <w:right w:val="none" w:sz="0" w:space="0" w:color="auto"/>
              </w:divBdr>
            </w:div>
            <w:div w:id="309678290">
              <w:marLeft w:val="0"/>
              <w:marRight w:val="0"/>
              <w:marTop w:val="0"/>
              <w:marBottom w:val="0"/>
              <w:divBdr>
                <w:top w:val="none" w:sz="0" w:space="0" w:color="auto"/>
                <w:left w:val="none" w:sz="0" w:space="0" w:color="auto"/>
                <w:bottom w:val="none" w:sz="0" w:space="0" w:color="auto"/>
                <w:right w:val="none" w:sz="0" w:space="0" w:color="auto"/>
              </w:divBdr>
            </w:div>
            <w:div w:id="678434063">
              <w:marLeft w:val="0"/>
              <w:marRight w:val="0"/>
              <w:marTop w:val="0"/>
              <w:marBottom w:val="0"/>
              <w:divBdr>
                <w:top w:val="none" w:sz="0" w:space="0" w:color="auto"/>
                <w:left w:val="none" w:sz="0" w:space="0" w:color="auto"/>
                <w:bottom w:val="none" w:sz="0" w:space="0" w:color="auto"/>
                <w:right w:val="none" w:sz="0" w:space="0" w:color="auto"/>
              </w:divBdr>
              <w:divsChild>
                <w:div w:id="221718782">
                  <w:marLeft w:val="0"/>
                  <w:marRight w:val="0"/>
                  <w:marTop w:val="0"/>
                  <w:marBottom w:val="0"/>
                  <w:divBdr>
                    <w:top w:val="none" w:sz="0" w:space="0" w:color="auto"/>
                    <w:left w:val="none" w:sz="0" w:space="0" w:color="auto"/>
                    <w:bottom w:val="none" w:sz="0" w:space="0" w:color="auto"/>
                    <w:right w:val="none" w:sz="0" w:space="0" w:color="auto"/>
                  </w:divBdr>
                  <w:divsChild>
                    <w:div w:id="304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6939">
          <w:marLeft w:val="0"/>
          <w:marRight w:val="0"/>
          <w:marTop w:val="0"/>
          <w:marBottom w:val="0"/>
          <w:divBdr>
            <w:top w:val="none" w:sz="0" w:space="0" w:color="auto"/>
            <w:left w:val="none" w:sz="0" w:space="0" w:color="auto"/>
            <w:bottom w:val="none" w:sz="0" w:space="0" w:color="auto"/>
            <w:right w:val="none" w:sz="0" w:space="0" w:color="auto"/>
          </w:divBdr>
        </w:div>
        <w:div w:id="463500098">
          <w:marLeft w:val="0"/>
          <w:marRight w:val="0"/>
          <w:marTop w:val="0"/>
          <w:marBottom w:val="0"/>
          <w:divBdr>
            <w:top w:val="none" w:sz="0" w:space="0" w:color="auto"/>
            <w:left w:val="none" w:sz="0" w:space="0" w:color="auto"/>
            <w:bottom w:val="none" w:sz="0" w:space="0" w:color="auto"/>
            <w:right w:val="none" w:sz="0" w:space="0" w:color="auto"/>
          </w:divBdr>
        </w:div>
        <w:div w:id="463617504">
          <w:marLeft w:val="0"/>
          <w:marRight w:val="0"/>
          <w:marTop w:val="0"/>
          <w:marBottom w:val="0"/>
          <w:divBdr>
            <w:top w:val="none" w:sz="0" w:space="0" w:color="auto"/>
            <w:left w:val="none" w:sz="0" w:space="0" w:color="auto"/>
            <w:bottom w:val="none" w:sz="0" w:space="0" w:color="auto"/>
            <w:right w:val="none" w:sz="0" w:space="0" w:color="auto"/>
          </w:divBdr>
        </w:div>
        <w:div w:id="463625301">
          <w:marLeft w:val="-225"/>
          <w:marRight w:val="-225"/>
          <w:marTop w:val="0"/>
          <w:marBottom w:val="0"/>
          <w:divBdr>
            <w:top w:val="none" w:sz="0" w:space="0" w:color="auto"/>
            <w:left w:val="none" w:sz="0" w:space="0" w:color="auto"/>
            <w:bottom w:val="none" w:sz="0" w:space="0" w:color="auto"/>
            <w:right w:val="none" w:sz="0" w:space="0" w:color="auto"/>
          </w:divBdr>
          <w:divsChild>
            <w:div w:id="198321295">
              <w:marLeft w:val="0"/>
              <w:marRight w:val="0"/>
              <w:marTop w:val="0"/>
              <w:marBottom w:val="0"/>
              <w:divBdr>
                <w:top w:val="none" w:sz="0" w:space="0" w:color="auto"/>
                <w:left w:val="none" w:sz="0" w:space="0" w:color="auto"/>
                <w:bottom w:val="none" w:sz="0" w:space="0" w:color="auto"/>
                <w:right w:val="none" w:sz="0" w:space="0" w:color="auto"/>
              </w:divBdr>
            </w:div>
          </w:divsChild>
        </w:div>
        <w:div w:id="463626035">
          <w:marLeft w:val="1463"/>
          <w:marRight w:val="0"/>
          <w:marTop w:val="0"/>
          <w:marBottom w:val="0"/>
          <w:divBdr>
            <w:top w:val="none" w:sz="0" w:space="0" w:color="auto"/>
            <w:left w:val="none" w:sz="0" w:space="0" w:color="auto"/>
            <w:bottom w:val="none" w:sz="0" w:space="0" w:color="auto"/>
            <w:right w:val="none" w:sz="0" w:space="0" w:color="auto"/>
          </w:divBdr>
        </w:div>
        <w:div w:id="463694069">
          <w:marLeft w:val="0"/>
          <w:marRight w:val="0"/>
          <w:marTop w:val="0"/>
          <w:marBottom w:val="0"/>
          <w:divBdr>
            <w:top w:val="none" w:sz="0" w:space="0" w:color="auto"/>
            <w:left w:val="none" w:sz="0" w:space="0" w:color="auto"/>
            <w:bottom w:val="none" w:sz="0" w:space="0" w:color="auto"/>
            <w:right w:val="none" w:sz="0" w:space="0" w:color="auto"/>
          </w:divBdr>
        </w:div>
        <w:div w:id="463695100">
          <w:marLeft w:val="-150"/>
          <w:marRight w:val="-150"/>
          <w:marTop w:val="0"/>
          <w:marBottom w:val="0"/>
          <w:divBdr>
            <w:top w:val="none" w:sz="0" w:space="0" w:color="auto"/>
            <w:left w:val="none" w:sz="0" w:space="0" w:color="auto"/>
            <w:bottom w:val="none" w:sz="0" w:space="0" w:color="auto"/>
            <w:right w:val="none" w:sz="0" w:space="0" w:color="auto"/>
          </w:divBdr>
        </w:div>
        <w:div w:id="463696862">
          <w:marLeft w:val="1221"/>
          <w:marRight w:val="0"/>
          <w:marTop w:val="0"/>
          <w:marBottom w:val="0"/>
          <w:divBdr>
            <w:top w:val="none" w:sz="0" w:space="0" w:color="auto"/>
            <w:left w:val="none" w:sz="0" w:space="0" w:color="auto"/>
            <w:bottom w:val="none" w:sz="0" w:space="0" w:color="auto"/>
            <w:right w:val="none" w:sz="0" w:space="0" w:color="auto"/>
          </w:divBdr>
          <w:divsChild>
            <w:div w:id="23436382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63738115">
          <w:marLeft w:val="0"/>
          <w:marRight w:val="0"/>
          <w:marTop w:val="450"/>
          <w:marBottom w:val="435"/>
          <w:divBdr>
            <w:top w:val="none" w:sz="0" w:space="0" w:color="auto"/>
            <w:left w:val="none" w:sz="0" w:space="0" w:color="auto"/>
            <w:bottom w:val="none" w:sz="0" w:space="0" w:color="auto"/>
            <w:right w:val="none" w:sz="0" w:space="0" w:color="auto"/>
          </w:divBdr>
          <w:divsChild>
            <w:div w:id="275872514">
              <w:marLeft w:val="0"/>
              <w:marRight w:val="0"/>
              <w:marTop w:val="0"/>
              <w:marBottom w:val="0"/>
              <w:divBdr>
                <w:top w:val="none" w:sz="0" w:space="0" w:color="auto"/>
                <w:left w:val="none" w:sz="0" w:space="0" w:color="auto"/>
                <w:bottom w:val="none" w:sz="0" w:space="0" w:color="auto"/>
                <w:right w:val="none" w:sz="0" w:space="0" w:color="auto"/>
              </w:divBdr>
            </w:div>
          </w:divsChild>
        </w:div>
        <w:div w:id="463738864">
          <w:marLeft w:val="0"/>
          <w:marRight w:val="0"/>
          <w:marTop w:val="0"/>
          <w:marBottom w:val="120"/>
          <w:divBdr>
            <w:top w:val="none" w:sz="0" w:space="0" w:color="auto"/>
            <w:left w:val="none" w:sz="0" w:space="0" w:color="auto"/>
            <w:bottom w:val="none" w:sz="0" w:space="0" w:color="auto"/>
            <w:right w:val="none" w:sz="0" w:space="0" w:color="auto"/>
          </w:divBdr>
        </w:div>
        <w:div w:id="463934157">
          <w:marLeft w:val="0"/>
          <w:marRight w:val="0"/>
          <w:marTop w:val="0"/>
          <w:marBottom w:val="0"/>
          <w:divBdr>
            <w:top w:val="none" w:sz="0" w:space="0" w:color="auto"/>
            <w:left w:val="none" w:sz="0" w:space="0" w:color="auto"/>
            <w:bottom w:val="none" w:sz="0" w:space="0" w:color="auto"/>
            <w:right w:val="none" w:sz="0" w:space="0" w:color="auto"/>
          </w:divBdr>
        </w:div>
        <w:div w:id="464003383">
          <w:marLeft w:val="750"/>
          <w:marRight w:val="1500"/>
          <w:marTop w:val="0"/>
          <w:marBottom w:val="0"/>
          <w:divBdr>
            <w:top w:val="none" w:sz="0" w:space="0" w:color="auto"/>
            <w:left w:val="none" w:sz="0" w:space="0" w:color="auto"/>
            <w:bottom w:val="none" w:sz="0" w:space="0" w:color="auto"/>
            <w:right w:val="none" w:sz="0" w:space="0" w:color="auto"/>
          </w:divBdr>
        </w:div>
        <w:div w:id="464156482">
          <w:marLeft w:val="750"/>
          <w:marRight w:val="1500"/>
          <w:marTop w:val="0"/>
          <w:marBottom w:val="0"/>
          <w:divBdr>
            <w:top w:val="none" w:sz="0" w:space="0" w:color="auto"/>
            <w:left w:val="none" w:sz="0" w:space="0" w:color="auto"/>
            <w:bottom w:val="none" w:sz="0" w:space="0" w:color="auto"/>
            <w:right w:val="none" w:sz="0" w:space="0" w:color="auto"/>
          </w:divBdr>
        </w:div>
        <w:div w:id="464200280">
          <w:marLeft w:val="-225"/>
          <w:marRight w:val="-225"/>
          <w:marTop w:val="0"/>
          <w:marBottom w:val="0"/>
          <w:divBdr>
            <w:top w:val="none" w:sz="0" w:space="0" w:color="auto"/>
            <w:left w:val="none" w:sz="0" w:space="0" w:color="auto"/>
            <w:bottom w:val="none" w:sz="0" w:space="0" w:color="auto"/>
            <w:right w:val="none" w:sz="0" w:space="0" w:color="auto"/>
          </w:divBdr>
        </w:div>
        <w:div w:id="464202631">
          <w:marLeft w:val="0"/>
          <w:marRight w:val="450"/>
          <w:marTop w:val="105"/>
          <w:marBottom w:val="150"/>
          <w:divBdr>
            <w:top w:val="none" w:sz="0" w:space="0" w:color="auto"/>
            <w:left w:val="none" w:sz="0" w:space="0" w:color="auto"/>
            <w:bottom w:val="none" w:sz="0" w:space="0" w:color="auto"/>
            <w:right w:val="none" w:sz="0" w:space="0" w:color="auto"/>
          </w:divBdr>
          <w:divsChild>
            <w:div w:id="131364352">
              <w:marLeft w:val="0"/>
              <w:marRight w:val="0"/>
              <w:marTop w:val="0"/>
              <w:marBottom w:val="0"/>
              <w:divBdr>
                <w:top w:val="none" w:sz="0" w:space="0" w:color="auto"/>
                <w:left w:val="none" w:sz="0" w:space="0" w:color="auto"/>
                <w:bottom w:val="none" w:sz="0" w:space="0" w:color="auto"/>
                <w:right w:val="none" w:sz="0" w:space="0" w:color="auto"/>
              </w:divBdr>
            </w:div>
          </w:divsChild>
        </w:div>
        <w:div w:id="464205034">
          <w:marLeft w:val="0"/>
          <w:marRight w:val="0"/>
          <w:marTop w:val="100"/>
          <w:marBottom w:val="100"/>
          <w:divBdr>
            <w:top w:val="none" w:sz="0" w:space="0" w:color="auto"/>
            <w:left w:val="none" w:sz="0" w:space="0" w:color="auto"/>
            <w:bottom w:val="none" w:sz="0" w:space="0" w:color="auto"/>
            <w:right w:val="none" w:sz="0" w:space="0" w:color="auto"/>
          </w:divBdr>
          <w:divsChild>
            <w:div w:id="667556439">
              <w:marLeft w:val="0"/>
              <w:marRight w:val="0"/>
              <w:marTop w:val="0"/>
              <w:marBottom w:val="0"/>
              <w:divBdr>
                <w:top w:val="none" w:sz="0" w:space="0" w:color="auto"/>
                <w:left w:val="none" w:sz="0" w:space="0" w:color="auto"/>
                <w:bottom w:val="none" w:sz="0" w:space="0" w:color="auto"/>
                <w:right w:val="none" w:sz="0" w:space="0" w:color="auto"/>
              </w:divBdr>
            </w:div>
          </w:divsChild>
        </w:div>
        <w:div w:id="464276571">
          <w:marLeft w:val="750"/>
          <w:marRight w:val="0"/>
          <w:marTop w:val="0"/>
          <w:marBottom w:val="0"/>
          <w:divBdr>
            <w:top w:val="none" w:sz="0" w:space="0" w:color="auto"/>
            <w:left w:val="none" w:sz="0" w:space="0" w:color="auto"/>
            <w:bottom w:val="none" w:sz="0" w:space="0" w:color="auto"/>
            <w:right w:val="none" w:sz="0" w:space="0" w:color="auto"/>
          </w:divBdr>
        </w:div>
        <w:div w:id="464277632">
          <w:marLeft w:val="0"/>
          <w:marRight w:val="0"/>
          <w:marTop w:val="0"/>
          <w:marBottom w:val="384"/>
          <w:divBdr>
            <w:top w:val="none" w:sz="0" w:space="0" w:color="auto"/>
            <w:left w:val="none" w:sz="0" w:space="0" w:color="auto"/>
            <w:bottom w:val="none" w:sz="0" w:space="0" w:color="auto"/>
            <w:right w:val="none" w:sz="0" w:space="0" w:color="auto"/>
          </w:divBdr>
        </w:div>
        <w:div w:id="464280918">
          <w:marLeft w:val="0"/>
          <w:marRight w:val="0"/>
          <w:marTop w:val="0"/>
          <w:marBottom w:val="125"/>
          <w:divBdr>
            <w:top w:val="none" w:sz="0" w:space="0" w:color="auto"/>
            <w:left w:val="none" w:sz="0" w:space="0" w:color="auto"/>
            <w:bottom w:val="none" w:sz="0" w:space="0" w:color="auto"/>
            <w:right w:val="none" w:sz="0" w:space="0" w:color="auto"/>
          </w:divBdr>
        </w:div>
        <w:div w:id="464587902">
          <w:marLeft w:val="0"/>
          <w:marRight w:val="0"/>
          <w:marTop w:val="0"/>
          <w:marBottom w:val="0"/>
          <w:divBdr>
            <w:top w:val="none" w:sz="0" w:space="0" w:color="auto"/>
            <w:left w:val="none" w:sz="0" w:space="0" w:color="auto"/>
            <w:bottom w:val="none" w:sz="0" w:space="0" w:color="auto"/>
            <w:right w:val="none" w:sz="0" w:space="0" w:color="auto"/>
          </w:divBdr>
        </w:div>
        <w:div w:id="464590286">
          <w:marLeft w:val="750"/>
          <w:marRight w:val="1500"/>
          <w:marTop w:val="0"/>
          <w:marBottom w:val="0"/>
          <w:divBdr>
            <w:top w:val="none" w:sz="0" w:space="0" w:color="auto"/>
            <w:left w:val="none" w:sz="0" w:space="0" w:color="auto"/>
            <w:bottom w:val="none" w:sz="0" w:space="0" w:color="auto"/>
            <w:right w:val="none" w:sz="0" w:space="0" w:color="auto"/>
          </w:divBdr>
        </w:div>
        <w:div w:id="464616323">
          <w:marLeft w:val="0"/>
          <w:marRight w:val="0"/>
          <w:marTop w:val="0"/>
          <w:marBottom w:val="0"/>
          <w:divBdr>
            <w:top w:val="none" w:sz="0" w:space="0" w:color="auto"/>
            <w:left w:val="none" w:sz="0" w:space="0" w:color="auto"/>
            <w:bottom w:val="none" w:sz="0" w:space="0" w:color="auto"/>
            <w:right w:val="none" w:sz="0" w:space="0" w:color="auto"/>
          </w:divBdr>
        </w:div>
        <w:div w:id="464662941">
          <w:marLeft w:val="0"/>
          <w:marRight w:val="225"/>
          <w:marTop w:val="0"/>
          <w:marBottom w:val="0"/>
          <w:divBdr>
            <w:top w:val="none" w:sz="0" w:space="0" w:color="auto"/>
            <w:left w:val="none" w:sz="0" w:space="0" w:color="auto"/>
            <w:bottom w:val="none" w:sz="0" w:space="0" w:color="auto"/>
            <w:right w:val="none" w:sz="0" w:space="0" w:color="auto"/>
          </w:divBdr>
        </w:div>
        <w:div w:id="464733756">
          <w:marLeft w:val="750"/>
          <w:marRight w:val="1500"/>
          <w:marTop w:val="0"/>
          <w:marBottom w:val="0"/>
          <w:divBdr>
            <w:top w:val="none" w:sz="0" w:space="0" w:color="auto"/>
            <w:left w:val="none" w:sz="0" w:space="0" w:color="auto"/>
            <w:bottom w:val="none" w:sz="0" w:space="0" w:color="auto"/>
            <w:right w:val="none" w:sz="0" w:space="0" w:color="auto"/>
          </w:divBdr>
        </w:div>
        <w:div w:id="464812002">
          <w:marLeft w:val="0"/>
          <w:marRight w:val="0"/>
          <w:marTop w:val="0"/>
          <w:marBottom w:val="0"/>
          <w:divBdr>
            <w:top w:val="none" w:sz="0" w:space="0" w:color="auto"/>
            <w:left w:val="none" w:sz="0" w:space="0" w:color="auto"/>
            <w:bottom w:val="none" w:sz="0" w:space="0" w:color="auto"/>
            <w:right w:val="none" w:sz="0" w:space="0" w:color="auto"/>
          </w:divBdr>
        </w:div>
        <w:div w:id="464936086">
          <w:marLeft w:val="0"/>
          <w:marRight w:val="0"/>
          <w:marTop w:val="0"/>
          <w:marBottom w:val="0"/>
          <w:divBdr>
            <w:top w:val="none" w:sz="0" w:space="0" w:color="auto"/>
            <w:left w:val="none" w:sz="0" w:space="0" w:color="auto"/>
            <w:bottom w:val="none" w:sz="0" w:space="0" w:color="auto"/>
            <w:right w:val="none" w:sz="0" w:space="0" w:color="auto"/>
          </w:divBdr>
        </w:div>
        <w:div w:id="465048065">
          <w:marLeft w:val="1463"/>
          <w:marRight w:val="0"/>
          <w:marTop w:val="0"/>
          <w:marBottom w:val="0"/>
          <w:divBdr>
            <w:top w:val="none" w:sz="0" w:space="0" w:color="auto"/>
            <w:left w:val="none" w:sz="0" w:space="0" w:color="auto"/>
            <w:bottom w:val="none" w:sz="0" w:space="0" w:color="auto"/>
            <w:right w:val="none" w:sz="0" w:space="0" w:color="auto"/>
          </w:divBdr>
          <w:divsChild>
            <w:div w:id="2706289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5124642">
          <w:marLeft w:val="0"/>
          <w:marRight w:val="0"/>
          <w:marTop w:val="0"/>
          <w:marBottom w:val="0"/>
          <w:divBdr>
            <w:top w:val="none" w:sz="0" w:space="0" w:color="auto"/>
            <w:left w:val="none" w:sz="0" w:space="0" w:color="auto"/>
            <w:bottom w:val="none" w:sz="0" w:space="0" w:color="auto"/>
            <w:right w:val="none" w:sz="0" w:space="0" w:color="auto"/>
          </w:divBdr>
        </w:div>
        <w:div w:id="465127544">
          <w:marLeft w:val="0"/>
          <w:marRight w:val="0"/>
          <w:marTop w:val="0"/>
          <w:marBottom w:val="0"/>
          <w:divBdr>
            <w:top w:val="none" w:sz="0" w:space="0" w:color="auto"/>
            <w:left w:val="none" w:sz="0" w:space="0" w:color="auto"/>
            <w:bottom w:val="none" w:sz="0" w:space="0" w:color="auto"/>
            <w:right w:val="none" w:sz="0" w:space="0" w:color="auto"/>
          </w:divBdr>
        </w:div>
        <w:div w:id="465202782">
          <w:marLeft w:val="0"/>
          <w:marRight w:val="0"/>
          <w:marTop w:val="0"/>
          <w:marBottom w:val="250"/>
          <w:divBdr>
            <w:top w:val="none" w:sz="0" w:space="0" w:color="auto"/>
            <w:left w:val="none" w:sz="0" w:space="0" w:color="auto"/>
            <w:bottom w:val="none" w:sz="0" w:space="0" w:color="auto"/>
            <w:right w:val="none" w:sz="0" w:space="0" w:color="auto"/>
          </w:divBdr>
          <w:divsChild>
            <w:div w:id="206142858">
              <w:marLeft w:val="0"/>
              <w:marRight w:val="0"/>
              <w:marTop w:val="0"/>
              <w:marBottom w:val="125"/>
              <w:divBdr>
                <w:top w:val="none" w:sz="0" w:space="0" w:color="auto"/>
                <w:left w:val="none" w:sz="0" w:space="0" w:color="auto"/>
                <w:bottom w:val="none" w:sz="0" w:space="0" w:color="auto"/>
                <w:right w:val="none" w:sz="0" w:space="0" w:color="auto"/>
              </w:divBdr>
            </w:div>
          </w:divsChild>
        </w:div>
        <w:div w:id="465246115">
          <w:marLeft w:val="0"/>
          <w:marRight w:val="0"/>
          <w:marTop w:val="0"/>
          <w:marBottom w:val="0"/>
          <w:divBdr>
            <w:top w:val="none" w:sz="0" w:space="0" w:color="auto"/>
            <w:left w:val="none" w:sz="0" w:space="0" w:color="auto"/>
            <w:bottom w:val="none" w:sz="0" w:space="0" w:color="auto"/>
            <w:right w:val="none" w:sz="0" w:space="0" w:color="auto"/>
          </w:divBdr>
        </w:div>
        <w:div w:id="465247259">
          <w:marLeft w:val="0"/>
          <w:marRight w:val="0"/>
          <w:marTop w:val="150"/>
          <w:marBottom w:val="330"/>
          <w:divBdr>
            <w:top w:val="none" w:sz="0" w:space="0" w:color="auto"/>
            <w:left w:val="none" w:sz="0" w:space="0" w:color="auto"/>
            <w:bottom w:val="none" w:sz="0" w:space="0" w:color="auto"/>
            <w:right w:val="none" w:sz="0" w:space="0" w:color="auto"/>
          </w:divBdr>
        </w:div>
        <w:div w:id="465247512">
          <w:marLeft w:val="0"/>
          <w:marRight w:val="0"/>
          <w:marTop w:val="0"/>
          <w:marBottom w:val="0"/>
          <w:divBdr>
            <w:top w:val="none" w:sz="0" w:space="0" w:color="auto"/>
            <w:left w:val="none" w:sz="0" w:space="0" w:color="auto"/>
            <w:bottom w:val="none" w:sz="0" w:space="0" w:color="auto"/>
            <w:right w:val="none" w:sz="0" w:space="0" w:color="auto"/>
          </w:divBdr>
          <w:divsChild>
            <w:div w:id="193621173">
              <w:marLeft w:val="0"/>
              <w:marRight w:val="0"/>
              <w:marTop w:val="0"/>
              <w:marBottom w:val="150"/>
              <w:divBdr>
                <w:top w:val="none" w:sz="0" w:space="0" w:color="auto"/>
                <w:left w:val="none" w:sz="0" w:space="0" w:color="auto"/>
                <w:bottom w:val="none" w:sz="0" w:space="0" w:color="auto"/>
                <w:right w:val="none" w:sz="0" w:space="0" w:color="auto"/>
              </w:divBdr>
            </w:div>
          </w:divsChild>
        </w:div>
        <w:div w:id="465315171">
          <w:marLeft w:val="0"/>
          <w:marRight w:val="0"/>
          <w:marTop w:val="0"/>
          <w:marBottom w:val="0"/>
          <w:divBdr>
            <w:top w:val="none" w:sz="0" w:space="0" w:color="auto"/>
            <w:left w:val="none" w:sz="0" w:space="0" w:color="auto"/>
            <w:bottom w:val="none" w:sz="0" w:space="0" w:color="auto"/>
            <w:right w:val="none" w:sz="0" w:space="0" w:color="auto"/>
          </w:divBdr>
        </w:div>
        <w:div w:id="465317896">
          <w:marLeft w:val="0"/>
          <w:marRight w:val="0"/>
          <w:marTop w:val="0"/>
          <w:marBottom w:val="0"/>
          <w:divBdr>
            <w:top w:val="none" w:sz="0" w:space="0" w:color="auto"/>
            <w:left w:val="none" w:sz="0" w:space="0" w:color="auto"/>
            <w:bottom w:val="none" w:sz="0" w:space="0" w:color="auto"/>
            <w:right w:val="none" w:sz="0" w:space="0" w:color="auto"/>
          </w:divBdr>
          <w:divsChild>
            <w:div w:id="517887533">
              <w:marLeft w:val="0"/>
              <w:marRight w:val="0"/>
              <w:marTop w:val="0"/>
              <w:marBottom w:val="0"/>
              <w:divBdr>
                <w:top w:val="none" w:sz="0" w:space="0" w:color="auto"/>
                <w:left w:val="none" w:sz="0" w:space="0" w:color="auto"/>
                <w:bottom w:val="none" w:sz="0" w:space="0" w:color="auto"/>
                <w:right w:val="none" w:sz="0" w:space="0" w:color="auto"/>
              </w:divBdr>
            </w:div>
          </w:divsChild>
        </w:div>
        <w:div w:id="465321140">
          <w:marLeft w:val="0"/>
          <w:marRight w:val="0"/>
          <w:marTop w:val="0"/>
          <w:marBottom w:val="0"/>
          <w:divBdr>
            <w:top w:val="none" w:sz="0" w:space="0" w:color="auto"/>
            <w:left w:val="none" w:sz="0" w:space="0" w:color="auto"/>
            <w:bottom w:val="none" w:sz="0" w:space="0" w:color="auto"/>
            <w:right w:val="none" w:sz="0" w:space="0" w:color="auto"/>
          </w:divBdr>
        </w:div>
        <w:div w:id="465395020">
          <w:marLeft w:val="0"/>
          <w:marRight w:val="0"/>
          <w:marTop w:val="0"/>
          <w:marBottom w:val="0"/>
          <w:divBdr>
            <w:top w:val="none" w:sz="0" w:space="0" w:color="auto"/>
            <w:left w:val="none" w:sz="0" w:space="0" w:color="auto"/>
            <w:bottom w:val="none" w:sz="0" w:space="0" w:color="auto"/>
            <w:right w:val="none" w:sz="0" w:space="0" w:color="auto"/>
          </w:divBdr>
          <w:divsChild>
            <w:div w:id="500243502">
              <w:marLeft w:val="0"/>
              <w:marRight w:val="0"/>
              <w:marTop w:val="0"/>
              <w:marBottom w:val="345"/>
              <w:divBdr>
                <w:top w:val="none" w:sz="0" w:space="0" w:color="auto"/>
                <w:left w:val="none" w:sz="0" w:space="0" w:color="auto"/>
                <w:bottom w:val="none" w:sz="0" w:space="0" w:color="auto"/>
                <w:right w:val="none" w:sz="0" w:space="0" w:color="auto"/>
              </w:divBdr>
            </w:div>
          </w:divsChild>
        </w:div>
        <w:div w:id="465467058">
          <w:marLeft w:val="0"/>
          <w:marRight w:val="0"/>
          <w:marTop w:val="0"/>
          <w:marBottom w:val="0"/>
          <w:divBdr>
            <w:top w:val="single" w:sz="2" w:space="0" w:color="E0E0E0"/>
            <w:left w:val="single" w:sz="2" w:space="0" w:color="E0E0E0"/>
            <w:bottom w:val="single" w:sz="2" w:space="0" w:color="E0E0E0"/>
            <w:right w:val="single" w:sz="2" w:space="0" w:color="E0E0E0"/>
          </w:divBdr>
        </w:div>
        <w:div w:id="465469214">
          <w:marLeft w:val="-150"/>
          <w:marRight w:val="-150"/>
          <w:marTop w:val="0"/>
          <w:marBottom w:val="0"/>
          <w:divBdr>
            <w:top w:val="none" w:sz="0" w:space="0" w:color="auto"/>
            <w:left w:val="none" w:sz="0" w:space="0" w:color="auto"/>
            <w:bottom w:val="none" w:sz="0" w:space="0" w:color="auto"/>
            <w:right w:val="none" w:sz="0" w:space="0" w:color="auto"/>
          </w:divBdr>
          <w:divsChild>
            <w:div w:id="552155955">
              <w:marLeft w:val="0"/>
              <w:marRight w:val="0"/>
              <w:marTop w:val="0"/>
              <w:marBottom w:val="0"/>
              <w:divBdr>
                <w:top w:val="none" w:sz="0" w:space="0" w:color="auto"/>
                <w:left w:val="none" w:sz="0" w:space="0" w:color="auto"/>
                <w:bottom w:val="none" w:sz="0" w:space="0" w:color="auto"/>
                <w:right w:val="none" w:sz="0" w:space="0" w:color="auto"/>
              </w:divBdr>
            </w:div>
          </w:divsChild>
        </w:div>
        <w:div w:id="465510184">
          <w:marLeft w:val="0"/>
          <w:marRight w:val="1628"/>
          <w:marTop w:val="0"/>
          <w:marBottom w:val="0"/>
          <w:divBdr>
            <w:top w:val="none" w:sz="0" w:space="0" w:color="auto"/>
            <w:left w:val="none" w:sz="0" w:space="0" w:color="auto"/>
            <w:bottom w:val="none" w:sz="0" w:space="0" w:color="auto"/>
            <w:right w:val="none" w:sz="0" w:space="0" w:color="auto"/>
          </w:divBdr>
          <w:divsChild>
            <w:div w:id="748691192">
              <w:marLeft w:val="0"/>
              <w:marRight w:val="0"/>
              <w:marTop w:val="0"/>
              <w:marBottom w:val="0"/>
              <w:divBdr>
                <w:top w:val="none" w:sz="0" w:space="0" w:color="auto"/>
                <w:left w:val="none" w:sz="0" w:space="0" w:color="auto"/>
                <w:bottom w:val="none" w:sz="0" w:space="0" w:color="auto"/>
                <w:right w:val="none" w:sz="0" w:space="0" w:color="auto"/>
              </w:divBdr>
            </w:div>
          </w:divsChild>
        </w:div>
        <w:div w:id="465512199">
          <w:marLeft w:val="0"/>
          <w:marRight w:val="0"/>
          <w:marTop w:val="0"/>
          <w:marBottom w:val="0"/>
          <w:divBdr>
            <w:top w:val="none" w:sz="0" w:space="0" w:color="auto"/>
            <w:left w:val="none" w:sz="0" w:space="0" w:color="auto"/>
            <w:bottom w:val="none" w:sz="0" w:space="0" w:color="auto"/>
            <w:right w:val="none" w:sz="0" w:space="0" w:color="auto"/>
          </w:divBdr>
        </w:div>
        <w:div w:id="465516262">
          <w:marLeft w:val="13"/>
          <w:marRight w:val="188"/>
          <w:marTop w:val="138"/>
          <w:marBottom w:val="88"/>
          <w:divBdr>
            <w:top w:val="none" w:sz="0" w:space="0" w:color="auto"/>
            <w:left w:val="none" w:sz="0" w:space="0" w:color="auto"/>
            <w:bottom w:val="none" w:sz="0" w:space="0" w:color="auto"/>
            <w:right w:val="none" w:sz="0" w:space="0" w:color="auto"/>
          </w:divBdr>
          <w:divsChild>
            <w:div w:id="186338450">
              <w:marLeft w:val="0"/>
              <w:marRight w:val="0"/>
              <w:marTop w:val="0"/>
              <w:marBottom w:val="0"/>
              <w:divBdr>
                <w:top w:val="none" w:sz="0" w:space="0" w:color="auto"/>
                <w:left w:val="none" w:sz="0" w:space="0" w:color="auto"/>
                <w:bottom w:val="none" w:sz="0" w:space="0" w:color="auto"/>
                <w:right w:val="none" w:sz="0" w:space="0" w:color="auto"/>
              </w:divBdr>
            </w:div>
            <w:div w:id="341200148">
              <w:marLeft w:val="0"/>
              <w:marRight w:val="0"/>
              <w:marTop w:val="0"/>
              <w:marBottom w:val="0"/>
              <w:divBdr>
                <w:top w:val="none" w:sz="0" w:space="0" w:color="auto"/>
                <w:left w:val="none" w:sz="0" w:space="0" w:color="auto"/>
                <w:bottom w:val="none" w:sz="0" w:space="0" w:color="auto"/>
                <w:right w:val="none" w:sz="0" w:space="0" w:color="auto"/>
              </w:divBdr>
            </w:div>
            <w:div w:id="428821346">
              <w:marLeft w:val="0"/>
              <w:marRight w:val="0"/>
              <w:marTop w:val="0"/>
              <w:marBottom w:val="0"/>
              <w:divBdr>
                <w:top w:val="none" w:sz="0" w:space="0" w:color="auto"/>
                <w:left w:val="none" w:sz="0" w:space="0" w:color="auto"/>
                <w:bottom w:val="none" w:sz="0" w:space="0" w:color="auto"/>
                <w:right w:val="none" w:sz="0" w:space="0" w:color="auto"/>
              </w:divBdr>
            </w:div>
          </w:divsChild>
        </w:div>
        <w:div w:id="465591908">
          <w:marLeft w:val="0"/>
          <w:marRight w:val="225"/>
          <w:marTop w:val="0"/>
          <w:marBottom w:val="0"/>
          <w:divBdr>
            <w:top w:val="none" w:sz="0" w:space="0" w:color="auto"/>
            <w:left w:val="none" w:sz="0" w:space="0" w:color="auto"/>
            <w:bottom w:val="none" w:sz="0" w:space="0" w:color="auto"/>
            <w:right w:val="none" w:sz="0" w:space="0" w:color="auto"/>
          </w:divBdr>
        </w:div>
        <w:div w:id="465633363">
          <w:marLeft w:val="-225"/>
          <w:marRight w:val="-225"/>
          <w:marTop w:val="0"/>
          <w:marBottom w:val="0"/>
          <w:divBdr>
            <w:top w:val="none" w:sz="0" w:space="0" w:color="auto"/>
            <w:left w:val="none" w:sz="0" w:space="0" w:color="auto"/>
            <w:bottom w:val="none" w:sz="0" w:space="0" w:color="auto"/>
            <w:right w:val="none" w:sz="0" w:space="0" w:color="auto"/>
          </w:divBdr>
          <w:divsChild>
            <w:div w:id="17706318">
              <w:marLeft w:val="1463"/>
              <w:marRight w:val="0"/>
              <w:marTop w:val="0"/>
              <w:marBottom w:val="0"/>
              <w:divBdr>
                <w:top w:val="none" w:sz="0" w:space="0" w:color="auto"/>
                <w:left w:val="none" w:sz="0" w:space="0" w:color="auto"/>
                <w:bottom w:val="none" w:sz="0" w:space="0" w:color="auto"/>
                <w:right w:val="none" w:sz="0" w:space="0" w:color="auto"/>
              </w:divBdr>
            </w:div>
          </w:divsChild>
        </w:div>
        <w:div w:id="465663199">
          <w:marLeft w:val="0"/>
          <w:marRight w:val="0"/>
          <w:marTop w:val="150"/>
          <w:marBottom w:val="150"/>
          <w:divBdr>
            <w:top w:val="none" w:sz="0" w:space="0" w:color="auto"/>
            <w:left w:val="none" w:sz="0" w:space="0" w:color="auto"/>
            <w:bottom w:val="none" w:sz="0" w:space="0" w:color="auto"/>
            <w:right w:val="none" w:sz="0" w:space="0" w:color="auto"/>
          </w:divBdr>
          <w:divsChild>
            <w:div w:id="591932993">
              <w:marLeft w:val="0"/>
              <w:marRight w:val="0"/>
              <w:marTop w:val="0"/>
              <w:marBottom w:val="0"/>
              <w:divBdr>
                <w:top w:val="none" w:sz="0" w:space="0" w:color="auto"/>
                <w:left w:val="none" w:sz="0" w:space="0" w:color="auto"/>
                <w:bottom w:val="none" w:sz="0" w:space="0" w:color="auto"/>
                <w:right w:val="none" w:sz="0" w:space="0" w:color="auto"/>
              </w:divBdr>
            </w:div>
          </w:divsChild>
        </w:div>
        <w:div w:id="465664976">
          <w:marLeft w:val="0"/>
          <w:marRight w:val="0"/>
          <w:marTop w:val="0"/>
          <w:marBottom w:val="0"/>
          <w:divBdr>
            <w:top w:val="none" w:sz="0" w:space="0" w:color="auto"/>
            <w:left w:val="none" w:sz="0" w:space="0" w:color="auto"/>
            <w:bottom w:val="none" w:sz="0" w:space="0" w:color="auto"/>
            <w:right w:val="none" w:sz="0" w:space="0" w:color="auto"/>
          </w:divBdr>
        </w:div>
        <w:div w:id="465706031">
          <w:marLeft w:val="0"/>
          <w:marRight w:val="0"/>
          <w:marTop w:val="0"/>
          <w:marBottom w:val="0"/>
          <w:divBdr>
            <w:top w:val="none" w:sz="0" w:space="0" w:color="auto"/>
            <w:left w:val="none" w:sz="0" w:space="0" w:color="auto"/>
            <w:bottom w:val="none" w:sz="0" w:space="0" w:color="auto"/>
            <w:right w:val="none" w:sz="0" w:space="0" w:color="auto"/>
          </w:divBdr>
        </w:div>
        <w:div w:id="465776739">
          <w:marLeft w:val="0"/>
          <w:marRight w:val="0"/>
          <w:marTop w:val="0"/>
          <w:marBottom w:val="0"/>
          <w:divBdr>
            <w:top w:val="none" w:sz="0" w:space="0" w:color="auto"/>
            <w:left w:val="none" w:sz="0" w:space="0" w:color="auto"/>
            <w:bottom w:val="none" w:sz="0" w:space="0" w:color="auto"/>
            <w:right w:val="none" w:sz="0" w:space="0" w:color="auto"/>
          </w:divBdr>
        </w:div>
        <w:div w:id="465777025">
          <w:marLeft w:val="0"/>
          <w:marRight w:val="0"/>
          <w:marTop w:val="0"/>
          <w:marBottom w:val="0"/>
          <w:divBdr>
            <w:top w:val="none" w:sz="0" w:space="0" w:color="auto"/>
            <w:left w:val="none" w:sz="0" w:space="0" w:color="auto"/>
            <w:bottom w:val="none" w:sz="0" w:space="0" w:color="auto"/>
            <w:right w:val="none" w:sz="0" w:space="0" w:color="auto"/>
          </w:divBdr>
          <w:divsChild>
            <w:div w:id="624383359">
              <w:marLeft w:val="-150"/>
              <w:marRight w:val="-150"/>
              <w:marTop w:val="0"/>
              <w:marBottom w:val="0"/>
              <w:divBdr>
                <w:top w:val="none" w:sz="0" w:space="0" w:color="auto"/>
                <w:left w:val="none" w:sz="0" w:space="0" w:color="auto"/>
                <w:bottom w:val="none" w:sz="0" w:space="0" w:color="auto"/>
                <w:right w:val="none" w:sz="0" w:space="0" w:color="auto"/>
              </w:divBdr>
            </w:div>
          </w:divsChild>
        </w:div>
        <w:div w:id="465857216">
          <w:marLeft w:val="0"/>
          <w:marRight w:val="0"/>
          <w:marTop w:val="125"/>
          <w:marBottom w:val="0"/>
          <w:divBdr>
            <w:top w:val="none" w:sz="0" w:space="0" w:color="auto"/>
            <w:left w:val="none" w:sz="0" w:space="0" w:color="auto"/>
            <w:bottom w:val="none" w:sz="0" w:space="0" w:color="auto"/>
            <w:right w:val="none" w:sz="0" w:space="0" w:color="auto"/>
          </w:divBdr>
        </w:div>
        <w:div w:id="465859374">
          <w:marLeft w:val="-150"/>
          <w:marRight w:val="-150"/>
          <w:marTop w:val="0"/>
          <w:marBottom w:val="0"/>
          <w:divBdr>
            <w:top w:val="none" w:sz="0" w:space="0" w:color="auto"/>
            <w:left w:val="none" w:sz="0" w:space="0" w:color="auto"/>
            <w:bottom w:val="none" w:sz="0" w:space="0" w:color="auto"/>
            <w:right w:val="none" w:sz="0" w:space="0" w:color="auto"/>
          </w:divBdr>
        </w:div>
        <w:div w:id="465927623">
          <w:marLeft w:val="0"/>
          <w:marRight w:val="0"/>
          <w:marTop w:val="0"/>
          <w:marBottom w:val="0"/>
          <w:divBdr>
            <w:top w:val="none" w:sz="0" w:space="0" w:color="auto"/>
            <w:left w:val="none" w:sz="0" w:space="0" w:color="auto"/>
            <w:bottom w:val="none" w:sz="0" w:space="0" w:color="auto"/>
            <w:right w:val="none" w:sz="0" w:space="0" w:color="auto"/>
          </w:divBdr>
        </w:div>
        <w:div w:id="466123212">
          <w:marLeft w:val="0"/>
          <w:marRight w:val="0"/>
          <w:marTop w:val="0"/>
          <w:marBottom w:val="0"/>
          <w:divBdr>
            <w:top w:val="none" w:sz="0" w:space="0" w:color="auto"/>
            <w:left w:val="none" w:sz="0" w:space="0" w:color="auto"/>
            <w:bottom w:val="none" w:sz="0" w:space="0" w:color="auto"/>
            <w:right w:val="none" w:sz="0" w:space="0" w:color="auto"/>
          </w:divBdr>
        </w:div>
        <w:div w:id="466124515">
          <w:marLeft w:val="0"/>
          <w:marRight w:val="0"/>
          <w:marTop w:val="0"/>
          <w:marBottom w:val="0"/>
          <w:divBdr>
            <w:top w:val="none" w:sz="0" w:space="0" w:color="auto"/>
            <w:left w:val="none" w:sz="0" w:space="0" w:color="auto"/>
            <w:bottom w:val="none" w:sz="0" w:space="0" w:color="auto"/>
            <w:right w:val="none" w:sz="0" w:space="0" w:color="auto"/>
          </w:divBdr>
          <w:divsChild>
            <w:div w:id="417865511">
              <w:marLeft w:val="-225"/>
              <w:marRight w:val="-225"/>
              <w:marTop w:val="0"/>
              <w:marBottom w:val="0"/>
              <w:divBdr>
                <w:top w:val="none" w:sz="0" w:space="0" w:color="auto"/>
                <w:left w:val="none" w:sz="0" w:space="0" w:color="auto"/>
                <w:bottom w:val="none" w:sz="0" w:space="0" w:color="auto"/>
                <w:right w:val="none" w:sz="0" w:space="0" w:color="auto"/>
              </w:divBdr>
            </w:div>
          </w:divsChild>
        </w:div>
        <w:div w:id="466169287">
          <w:marLeft w:val="0"/>
          <w:marRight w:val="0"/>
          <w:marTop w:val="0"/>
          <w:marBottom w:val="0"/>
          <w:divBdr>
            <w:top w:val="none" w:sz="0" w:space="0" w:color="auto"/>
            <w:left w:val="none" w:sz="0" w:space="0" w:color="auto"/>
            <w:bottom w:val="none" w:sz="0" w:space="0" w:color="auto"/>
            <w:right w:val="none" w:sz="0" w:space="0" w:color="auto"/>
          </w:divBdr>
        </w:div>
        <w:div w:id="466313682">
          <w:marLeft w:val="0"/>
          <w:marRight w:val="0"/>
          <w:marTop w:val="0"/>
          <w:marBottom w:val="0"/>
          <w:divBdr>
            <w:top w:val="none" w:sz="0" w:space="0" w:color="auto"/>
            <w:left w:val="none" w:sz="0" w:space="0" w:color="auto"/>
            <w:bottom w:val="none" w:sz="0" w:space="0" w:color="auto"/>
            <w:right w:val="none" w:sz="0" w:space="0" w:color="auto"/>
          </w:divBdr>
          <w:divsChild>
            <w:div w:id="350960471">
              <w:marLeft w:val="0"/>
              <w:marRight w:val="0"/>
              <w:marTop w:val="0"/>
              <w:marBottom w:val="0"/>
              <w:divBdr>
                <w:top w:val="none" w:sz="0" w:space="0" w:color="auto"/>
                <w:left w:val="none" w:sz="0" w:space="0" w:color="auto"/>
                <w:bottom w:val="none" w:sz="0" w:space="0" w:color="auto"/>
                <w:right w:val="none" w:sz="0" w:space="0" w:color="auto"/>
              </w:divBdr>
            </w:div>
          </w:divsChild>
        </w:div>
        <w:div w:id="466318479">
          <w:marLeft w:val="0"/>
          <w:marRight w:val="0"/>
          <w:marTop w:val="0"/>
          <w:marBottom w:val="0"/>
          <w:divBdr>
            <w:top w:val="none" w:sz="0" w:space="0" w:color="auto"/>
            <w:left w:val="none" w:sz="0" w:space="0" w:color="auto"/>
            <w:bottom w:val="none" w:sz="0" w:space="0" w:color="auto"/>
            <w:right w:val="none" w:sz="0" w:space="0" w:color="auto"/>
          </w:divBdr>
          <w:divsChild>
            <w:div w:id="370348794">
              <w:marLeft w:val="0"/>
              <w:marRight w:val="0"/>
              <w:marTop w:val="0"/>
              <w:marBottom w:val="0"/>
              <w:divBdr>
                <w:top w:val="none" w:sz="0" w:space="0" w:color="auto"/>
                <w:left w:val="none" w:sz="0" w:space="0" w:color="auto"/>
                <w:bottom w:val="none" w:sz="0" w:space="0" w:color="auto"/>
                <w:right w:val="none" w:sz="0" w:space="0" w:color="auto"/>
              </w:divBdr>
            </w:div>
          </w:divsChild>
        </w:div>
        <w:div w:id="466321198">
          <w:marLeft w:val="-225"/>
          <w:marRight w:val="-225"/>
          <w:marTop w:val="0"/>
          <w:marBottom w:val="0"/>
          <w:divBdr>
            <w:top w:val="none" w:sz="0" w:space="0" w:color="auto"/>
            <w:left w:val="none" w:sz="0" w:space="0" w:color="auto"/>
            <w:bottom w:val="none" w:sz="0" w:space="0" w:color="auto"/>
            <w:right w:val="none" w:sz="0" w:space="0" w:color="auto"/>
          </w:divBdr>
        </w:div>
        <w:div w:id="466361054">
          <w:marLeft w:val="0"/>
          <w:marRight w:val="0"/>
          <w:marTop w:val="0"/>
          <w:marBottom w:val="150"/>
          <w:divBdr>
            <w:top w:val="none" w:sz="0" w:space="0" w:color="auto"/>
            <w:left w:val="none" w:sz="0" w:space="0" w:color="auto"/>
            <w:bottom w:val="none" w:sz="0" w:space="0" w:color="auto"/>
            <w:right w:val="none" w:sz="0" w:space="0" w:color="auto"/>
          </w:divBdr>
        </w:div>
        <w:div w:id="466363494">
          <w:marLeft w:val="0"/>
          <w:marRight w:val="0"/>
          <w:marTop w:val="0"/>
          <w:marBottom w:val="0"/>
          <w:divBdr>
            <w:top w:val="none" w:sz="0" w:space="0" w:color="auto"/>
            <w:left w:val="none" w:sz="0" w:space="0" w:color="auto"/>
            <w:bottom w:val="none" w:sz="0" w:space="0" w:color="auto"/>
            <w:right w:val="none" w:sz="0" w:space="0" w:color="auto"/>
          </w:divBdr>
        </w:div>
        <w:div w:id="466508015">
          <w:marLeft w:val="0"/>
          <w:marRight w:val="0"/>
          <w:marTop w:val="0"/>
          <w:marBottom w:val="376"/>
          <w:divBdr>
            <w:top w:val="none" w:sz="0" w:space="0" w:color="auto"/>
            <w:left w:val="none" w:sz="0" w:space="0" w:color="auto"/>
            <w:bottom w:val="none" w:sz="0" w:space="0" w:color="auto"/>
            <w:right w:val="none" w:sz="0" w:space="0" w:color="auto"/>
          </w:divBdr>
        </w:div>
        <w:div w:id="466508085">
          <w:marLeft w:val="-225"/>
          <w:marRight w:val="-225"/>
          <w:marTop w:val="0"/>
          <w:marBottom w:val="0"/>
          <w:divBdr>
            <w:top w:val="none" w:sz="0" w:space="0" w:color="auto"/>
            <w:left w:val="none" w:sz="0" w:space="0" w:color="auto"/>
            <w:bottom w:val="none" w:sz="0" w:space="0" w:color="auto"/>
            <w:right w:val="none" w:sz="0" w:space="0" w:color="auto"/>
          </w:divBdr>
        </w:div>
        <w:div w:id="466551843">
          <w:marLeft w:val="0"/>
          <w:marRight w:val="0"/>
          <w:marTop w:val="0"/>
          <w:marBottom w:val="0"/>
          <w:divBdr>
            <w:top w:val="none" w:sz="0" w:space="0" w:color="auto"/>
            <w:left w:val="none" w:sz="0" w:space="0" w:color="auto"/>
            <w:bottom w:val="none" w:sz="0" w:space="0" w:color="auto"/>
            <w:right w:val="none" w:sz="0" w:space="0" w:color="auto"/>
          </w:divBdr>
        </w:div>
        <w:div w:id="466583456">
          <w:marLeft w:val="0"/>
          <w:marRight w:val="225"/>
          <w:marTop w:val="0"/>
          <w:marBottom w:val="0"/>
          <w:divBdr>
            <w:top w:val="none" w:sz="0" w:space="0" w:color="auto"/>
            <w:left w:val="none" w:sz="0" w:space="0" w:color="auto"/>
            <w:bottom w:val="none" w:sz="0" w:space="0" w:color="auto"/>
            <w:right w:val="none" w:sz="0" w:space="0" w:color="auto"/>
          </w:divBdr>
        </w:div>
        <w:div w:id="466624157">
          <w:marLeft w:val="0"/>
          <w:marRight w:val="0"/>
          <w:marTop w:val="0"/>
          <w:marBottom w:val="450"/>
          <w:divBdr>
            <w:top w:val="none" w:sz="0" w:space="0" w:color="auto"/>
            <w:left w:val="none" w:sz="0" w:space="0" w:color="auto"/>
            <w:bottom w:val="none" w:sz="0" w:space="0" w:color="auto"/>
            <w:right w:val="none" w:sz="0" w:space="0" w:color="auto"/>
          </w:divBdr>
        </w:div>
        <w:div w:id="466704733">
          <w:marLeft w:val="1463"/>
          <w:marRight w:val="0"/>
          <w:marTop w:val="0"/>
          <w:marBottom w:val="0"/>
          <w:divBdr>
            <w:top w:val="none" w:sz="0" w:space="0" w:color="auto"/>
            <w:left w:val="none" w:sz="0" w:space="0" w:color="auto"/>
            <w:bottom w:val="none" w:sz="0" w:space="0" w:color="auto"/>
            <w:right w:val="none" w:sz="0" w:space="0" w:color="auto"/>
          </w:divBdr>
        </w:div>
        <w:div w:id="466709129">
          <w:marLeft w:val="0"/>
          <w:marRight w:val="0"/>
          <w:marTop w:val="0"/>
          <w:marBottom w:val="0"/>
          <w:divBdr>
            <w:top w:val="none" w:sz="0" w:space="0" w:color="auto"/>
            <w:left w:val="none" w:sz="0" w:space="0" w:color="auto"/>
            <w:bottom w:val="none" w:sz="0" w:space="0" w:color="auto"/>
            <w:right w:val="none" w:sz="0" w:space="0" w:color="auto"/>
          </w:divBdr>
          <w:divsChild>
            <w:div w:id="337856020">
              <w:marLeft w:val="0"/>
              <w:marRight w:val="0"/>
              <w:marTop w:val="0"/>
              <w:marBottom w:val="0"/>
              <w:divBdr>
                <w:top w:val="none" w:sz="0" w:space="0" w:color="auto"/>
                <w:left w:val="none" w:sz="0" w:space="0" w:color="auto"/>
                <w:bottom w:val="none" w:sz="0" w:space="0" w:color="auto"/>
                <w:right w:val="none" w:sz="0" w:space="0" w:color="auto"/>
              </w:divBdr>
            </w:div>
          </w:divsChild>
        </w:div>
        <w:div w:id="466778843">
          <w:marLeft w:val="-225"/>
          <w:marRight w:val="-225"/>
          <w:marTop w:val="0"/>
          <w:marBottom w:val="0"/>
          <w:divBdr>
            <w:top w:val="none" w:sz="0" w:space="0" w:color="auto"/>
            <w:left w:val="none" w:sz="0" w:space="0" w:color="auto"/>
            <w:bottom w:val="none" w:sz="0" w:space="0" w:color="auto"/>
            <w:right w:val="none" w:sz="0" w:space="0" w:color="auto"/>
          </w:divBdr>
          <w:divsChild>
            <w:div w:id="362365737">
              <w:marLeft w:val="0"/>
              <w:marRight w:val="0"/>
              <w:marTop w:val="0"/>
              <w:marBottom w:val="0"/>
              <w:divBdr>
                <w:top w:val="none" w:sz="0" w:space="0" w:color="auto"/>
                <w:left w:val="none" w:sz="0" w:space="0" w:color="auto"/>
                <w:bottom w:val="none" w:sz="0" w:space="0" w:color="auto"/>
                <w:right w:val="none" w:sz="0" w:space="0" w:color="auto"/>
              </w:divBdr>
              <w:divsChild>
                <w:div w:id="6310626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66818219">
          <w:marLeft w:val="0"/>
          <w:marRight w:val="0"/>
          <w:marTop w:val="0"/>
          <w:marBottom w:val="0"/>
          <w:divBdr>
            <w:top w:val="none" w:sz="0" w:space="0" w:color="auto"/>
            <w:left w:val="none" w:sz="0" w:space="0" w:color="auto"/>
            <w:bottom w:val="none" w:sz="0" w:space="0" w:color="auto"/>
            <w:right w:val="none" w:sz="0" w:space="0" w:color="auto"/>
          </w:divBdr>
        </w:div>
        <w:div w:id="466822921">
          <w:marLeft w:val="0"/>
          <w:marRight w:val="0"/>
          <w:marTop w:val="0"/>
          <w:marBottom w:val="150"/>
          <w:divBdr>
            <w:top w:val="none" w:sz="0" w:space="0" w:color="auto"/>
            <w:left w:val="none" w:sz="0" w:space="0" w:color="auto"/>
            <w:bottom w:val="none" w:sz="0" w:space="0" w:color="auto"/>
            <w:right w:val="none" w:sz="0" w:space="0" w:color="auto"/>
          </w:divBdr>
        </w:div>
        <w:div w:id="466976466">
          <w:marLeft w:val="0"/>
          <w:marRight w:val="0"/>
          <w:marTop w:val="0"/>
          <w:marBottom w:val="0"/>
          <w:divBdr>
            <w:top w:val="none" w:sz="0" w:space="0" w:color="auto"/>
            <w:left w:val="none" w:sz="0" w:space="0" w:color="auto"/>
            <w:bottom w:val="none" w:sz="0" w:space="0" w:color="auto"/>
            <w:right w:val="none" w:sz="0" w:space="0" w:color="auto"/>
          </w:divBdr>
        </w:div>
        <w:div w:id="467013134">
          <w:marLeft w:val="0"/>
          <w:marRight w:val="0"/>
          <w:marTop w:val="0"/>
          <w:marBottom w:val="0"/>
          <w:divBdr>
            <w:top w:val="none" w:sz="0" w:space="0" w:color="auto"/>
            <w:left w:val="none" w:sz="0" w:space="0" w:color="auto"/>
            <w:bottom w:val="none" w:sz="0" w:space="0" w:color="auto"/>
            <w:right w:val="none" w:sz="0" w:space="0" w:color="auto"/>
          </w:divBdr>
        </w:div>
        <w:div w:id="467020264">
          <w:marLeft w:val="-225"/>
          <w:marRight w:val="-225"/>
          <w:marTop w:val="0"/>
          <w:marBottom w:val="0"/>
          <w:divBdr>
            <w:top w:val="none" w:sz="0" w:space="0" w:color="auto"/>
            <w:left w:val="none" w:sz="0" w:space="0" w:color="auto"/>
            <w:bottom w:val="none" w:sz="0" w:space="0" w:color="auto"/>
            <w:right w:val="none" w:sz="0" w:space="0" w:color="auto"/>
          </w:divBdr>
          <w:divsChild>
            <w:div w:id="725882479">
              <w:marLeft w:val="0"/>
              <w:marRight w:val="0"/>
              <w:marTop w:val="0"/>
              <w:marBottom w:val="0"/>
              <w:divBdr>
                <w:top w:val="none" w:sz="0" w:space="0" w:color="auto"/>
                <w:left w:val="none" w:sz="0" w:space="0" w:color="auto"/>
                <w:bottom w:val="none" w:sz="0" w:space="0" w:color="auto"/>
                <w:right w:val="none" w:sz="0" w:space="0" w:color="auto"/>
              </w:divBdr>
            </w:div>
          </w:divsChild>
        </w:div>
        <w:div w:id="467087125">
          <w:marLeft w:val="0"/>
          <w:marRight w:val="450"/>
          <w:marTop w:val="0"/>
          <w:marBottom w:val="150"/>
          <w:divBdr>
            <w:top w:val="none" w:sz="0" w:space="0" w:color="auto"/>
            <w:left w:val="none" w:sz="0" w:space="0" w:color="auto"/>
            <w:bottom w:val="none" w:sz="0" w:space="0" w:color="auto"/>
            <w:right w:val="none" w:sz="0" w:space="0" w:color="auto"/>
          </w:divBdr>
        </w:div>
        <w:div w:id="467090271">
          <w:marLeft w:val="0"/>
          <w:marRight w:val="0"/>
          <w:marTop w:val="0"/>
          <w:marBottom w:val="0"/>
          <w:divBdr>
            <w:top w:val="none" w:sz="0" w:space="0" w:color="auto"/>
            <w:left w:val="none" w:sz="0" w:space="0" w:color="auto"/>
            <w:bottom w:val="none" w:sz="0" w:space="0" w:color="auto"/>
            <w:right w:val="none" w:sz="0" w:space="0" w:color="auto"/>
          </w:divBdr>
        </w:div>
        <w:div w:id="467092400">
          <w:marLeft w:val="0"/>
          <w:marRight w:val="0"/>
          <w:marTop w:val="0"/>
          <w:marBottom w:val="0"/>
          <w:divBdr>
            <w:top w:val="none" w:sz="0" w:space="0" w:color="auto"/>
            <w:left w:val="none" w:sz="0" w:space="0" w:color="auto"/>
            <w:bottom w:val="none" w:sz="0" w:space="0" w:color="auto"/>
            <w:right w:val="none" w:sz="0" w:space="0" w:color="auto"/>
          </w:divBdr>
        </w:div>
        <w:div w:id="467164556">
          <w:marLeft w:val="0"/>
          <w:marRight w:val="0"/>
          <w:marTop w:val="125"/>
          <w:marBottom w:val="0"/>
          <w:divBdr>
            <w:top w:val="none" w:sz="0" w:space="0" w:color="auto"/>
            <w:left w:val="none" w:sz="0" w:space="0" w:color="auto"/>
            <w:bottom w:val="none" w:sz="0" w:space="0" w:color="auto"/>
            <w:right w:val="none" w:sz="0" w:space="0" w:color="auto"/>
          </w:divBdr>
        </w:div>
        <w:div w:id="467167904">
          <w:marLeft w:val="0"/>
          <w:marRight w:val="0"/>
          <w:marTop w:val="0"/>
          <w:marBottom w:val="0"/>
          <w:divBdr>
            <w:top w:val="none" w:sz="0" w:space="0" w:color="auto"/>
            <w:left w:val="none" w:sz="0" w:space="0" w:color="auto"/>
            <w:bottom w:val="none" w:sz="0" w:space="0" w:color="auto"/>
            <w:right w:val="none" w:sz="0" w:space="0" w:color="auto"/>
          </w:divBdr>
        </w:div>
        <w:div w:id="467168920">
          <w:marLeft w:val="0"/>
          <w:marRight w:val="0"/>
          <w:marTop w:val="0"/>
          <w:marBottom w:val="150"/>
          <w:divBdr>
            <w:top w:val="none" w:sz="0" w:space="0" w:color="auto"/>
            <w:left w:val="none" w:sz="0" w:space="0" w:color="auto"/>
            <w:bottom w:val="none" w:sz="0" w:space="0" w:color="auto"/>
            <w:right w:val="none" w:sz="0" w:space="0" w:color="auto"/>
          </w:divBdr>
        </w:div>
        <w:div w:id="467168924">
          <w:marLeft w:val="0"/>
          <w:marRight w:val="0"/>
          <w:marTop w:val="0"/>
          <w:marBottom w:val="0"/>
          <w:divBdr>
            <w:top w:val="none" w:sz="0" w:space="0" w:color="auto"/>
            <w:left w:val="none" w:sz="0" w:space="0" w:color="auto"/>
            <w:bottom w:val="none" w:sz="0" w:space="0" w:color="auto"/>
            <w:right w:val="none" w:sz="0" w:space="0" w:color="auto"/>
          </w:divBdr>
        </w:div>
        <w:div w:id="467170245">
          <w:marLeft w:val="-225"/>
          <w:marRight w:val="-225"/>
          <w:marTop w:val="0"/>
          <w:marBottom w:val="0"/>
          <w:divBdr>
            <w:top w:val="none" w:sz="0" w:space="0" w:color="auto"/>
            <w:left w:val="none" w:sz="0" w:space="0" w:color="auto"/>
            <w:bottom w:val="none" w:sz="0" w:space="0" w:color="auto"/>
            <w:right w:val="none" w:sz="0" w:space="0" w:color="auto"/>
          </w:divBdr>
        </w:div>
        <w:div w:id="467208486">
          <w:marLeft w:val="0"/>
          <w:marRight w:val="0"/>
          <w:marTop w:val="0"/>
          <w:marBottom w:val="0"/>
          <w:divBdr>
            <w:top w:val="none" w:sz="0" w:space="0" w:color="auto"/>
            <w:left w:val="none" w:sz="0" w:space="0" w:color="auto"/>
            <w:bottom w:val="none" w:sz="0" w:space="0" w:color="auto"/>
            <w:right w:val="none" w:sz="0" w:space="0" w:color="auto"/>
          </w:divBdr>
        </w:div>
        <w:div w:id="467359401">
          <w:marLeft w:val="0"/>
          <w:marRight w:val="0"/>
          <w:marTop w:val="0"/>
          <w:marBottom w:val="0"/>
          <w:divBdr>
            <w:top w:val="none" w:sz="0" w:space="0" w:color="auto"/>
            <w:left w:val="none" w:sz="0" w:space="0" w:color="auto"/>
            <w:bottom w:val="none" w:sz="0" w:space="0" w:color="auto"/>
            <w:right w:val="none" w:sz="0" w:space="0" w:color="auto"/>
          </w:divBdr>
        </w:div>
        <w:div w:id="467403290">
          <w:marLeft w:val="0"/>
          <w:marRight w:val="0"/>
          <w:marTop w:val="0"/>
          <w:marBottom w:val="0"/>
          <w:divBdr>
            <w:top w:val="none" w:sz="0" w:space="0" w:color="auto"/>
            <w:left w:val="none" w:sz="0" w:space="0" w:color="auto"/>
            <w:bottom w:val="none" w:sz="0" w:space="0" w:color="auto"/>
            <w:right w:val="none" w:sz="0" w:space="0" w:color="auto"/>
          </w:divBdr>
        </w:div>
        <w:div w:id="467430563">
          <w:marLeft w:val="0"/>
          <w:marRight w:val="0"/>
          <w:marTop w:val="0"/>
          <w:marBottom w:val="0"/>
          <w:divBdr>
            <w:top w:val="none" w:sz="0" w:space="0" w:color="auto"/>
            <w:left w:val="none" w:sz="0" w:space="0" w:color="auto"/>
            <w:bottom w:val="none" w:sz="0" w:space="0" w:color="auto"/>
            <w:right w:val="none" w:sz="0" w:space="0" w:color="auto"/>
          </w:divBdr>
        </w:div>
        <w:div w:id="467548820">
          <w:marLeft w:val="0"/>
          <w:marRight w:val="0"/>
          <w:marTop w:val="0"/>
          <w:marBottom w:val="250"/>
          <w:divBdr>
            <w:top w:val="none" w:sz="0" w:space="0" w:color="auto"/>
            <w:left w:val="none" w:sz="0" w:space="0" w:color="auto"/>
            <w:bottom w:val="none" w:sz="0" w:space="0" w:color="auto"/>
            <w:right w:val="none" w:sz="0" w:space="0" w:color="auto"/>
          </w:divBdr>
          <w:divsChild>
            <w:div w:id="66222406">
              <w:marLeft w:val="0"/>
              <w:marRight w:val="0"/>
              <w:marTop w:val="0"/>
              <w:marBottom w:val="0"/>
              <w:divBdr>
                <w:top w:val="none" w:sz="0" w:space="0" w:color="auto"/>
                <w:left w:val="none" w:sz="0" w:space="0" w:color="auto"/>
                <w:bottom w:val="none" w:sz="0" w:space="0" w:color="auto"/>
                <w:right w:val="none" w:sz="0" w:space="0" w:color="auto"/>
              </w:divBdr>
            </w:div>
          </w:divsChild>
        </w:div>
        <w:div w:id="467554760">
          <w:marLeft w:val="0"/>
          <w:marRight w:val="0"/>
          <w:marTop w:val="0"/>
          <w:marBottom w:val="300"/>
          <w:divBdr>
            <w:top w:val="none" w:sz="0" w:space="0" w:color="auto"/>
            <w:left w:val="none" w:sz="0" w:space="0" w:color="auto"/>
            <w:bottom w:val="none" w:sz="0" w:space="0" w:color="auto"/>
            <w:right w:val="none" w:sz="0" w:space="0" w:color="auto"/>
          </w:divBdr>
        </w:div>
        <w:div w:id="467626061">
          <w:marLeft w:val="0"/>
          <w:marRight w:val="0"/>
          <w:marTop w:val="100"/>
          <w:marBottom w:val="100"/>
          <w:divBdr>
            <w:top w:val="none" w:sz="0" w:space="0" w:color="auto"/>
            <w:left w:val="none" w:sz="0" w:space="0" w:color="auto"/>
            <w:bottom w:val="none" w:sz="0" w:space="0" w:color="auto"/>
            <w:right w:val="none" w:sz="0" w:space="0" w:color="auto"/>
          </w:divBdr>
        </w:div>
        <w:div w:id="467666201">
          <w:marLeft w:val="750"/>
          <w:marRight w:val="1500"/>
          <w:marTop w:val="0"/>
          <w:marBottom w:val="0"/>
          <w:divBdr>
            <w:top w:val="none" w:sz="0" w:space="0" w:color="auto"/>
            <w:left w:val="none" w:sz="0" w:space="0" w:color="auto"/>
            <w:bottom w:val="none" w:sz="0" w:space="0" w:color="auto"/>
            <w:right w:val="none" w:sz="0" w:space="0" w:color="auto"/>
          </w:divBdr>
        </w:div>
        <w:div w:id="467667701">
          <w:marLeft w:val="0"/>
          <w:marRight w:val="0"/>
          <w:marTop w:val="0"/>
          <w:marBottom w:val="0"/>
          <w:divBdr>
            <w:top w:val="none" w:sz="0" w:space="0" w:color="auto"/>
            <w:left w:val="none" w:sz="0" w:space="0" w:color="auto"/>
            <w:bottom w:val="none" w:sz="0" w:space="0" w:color="auto"/>
            <w:right w:val="none" w:sz="0" w:space="0" w:color="auto"/>
          </w:divBdr>
        </w:div>
        <w:div w:id="467672989">
          <w:marLeft w:val="0"/>
          <w:marRight w:val="0"/>
          <w:marTop w:val="0"/>
          <w:marBottom w:val="0"/>
          <w:divBdr>
            <w:top w:val="none" w:sz="0" w:space="0" w:color="auto"/>
            <w:left w:val="none" w:sz="0" w:space="0" w:color="auto"/>
            <w:bottom w:val="none" w:sz="0" w:space="0" w:color="auto"/>
            <w:right w:val="none" w:sz="0" w:space="0" w:color="auto"/>
          </w:divBdr>
          <w:divsChild>
            <w:div w:id="289631292">
              <w:marLeft w:val="0"/>
              <w:marRight w:val="0"/>
              <w:marTop w:val="0"/>
              <w:marBottom w:val="0"/>
              <w:divBdr>
                <w:top w:val="none" w:sz="0" w:space="0" w:color="auto"/>
                <w:left w:val="none" w:sz="0" w:space="0" w:color="auto"/>
                <w:bottom w:val="none" w:sz="0" w:space="0" w:color="auto"/>
                <w:right w:val="none" w:sz="0" w:space="0" w:color="auto"/>
              </w:divBdr>
              <w:divsChild>
                <w:div w:id="477452351">
                  <w:marLeft w:val="0"/>
                  <w:marRight w:val="0"/>
                  <w:marTop w:val="0"/>
                  <w:marBottom w:val="0"/>
                  <w:divBdr>
                    <w:top w:val="none" w:sz="0" w:space="0" w:color="auto"/>
                    <w:left w:val="none" w:sz="0" w:space="0" w:color="auto"/>
                    <w:bottom w:val="none" w:sz="0" w:space="0" w:color="auto"/>
                    <w:right w:val="none" w:sz="0" w:space="0" w:color="auto"/>
                  </w:divBdr>
                </w:div>
              </w:divsChild>
            </w:div>
            <w:div w:id="611591240">
              <w:marLeft w:val="0"/>
              <w:marRight w:val="0"/>
              <w:marTop w:val="0"/>
              <w:marBottom w:val="0"/>
              <w:divBdr>
                <w:top w:val="none" w:sz="0" w:space="0" w:color="auto"/>
                <w:left w:val="none" w:sz="0" w:space="0" w:color="auto"/>
                <w:bottom w:val="none" w:sz="0" w:space="0" w:color="auto"/>
                <w:right w:val="none" w:sz="0" w:space="0" w:color="auto"/>
              </w:divBdr>
              <w:divsChild>
                <w:div w:id="5113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7219">
          <w:marLeft w:val="0"/>
          <w:marRight w:val="0"/>
          <w:marTop w:val="0"/>
          <w:marBottom w:val="0"/>
          <w:divBdr>
            <w:top w:val="none" w:sz="0" w:space="0" w:color="auto"/>
            <w:left w:val="none" w:sz="0" w:space="0" w:color="auto"/>
            <w:bottom w:val="none" w:sz="0" w:space="0" w:color="auto"/>
            <w:right w:val="none" w:sz="0" w:space="0" w:color="auto"/>
          </w:divBdr>
          <w:divsChild>
            <w:div w:id="129322300">
              <w:marLeft w:val="0"/>
              <w:marRight w:val="0"/>
              <w:marTop w:val="0"/>
              <w:marBottom w:val="0"/>
              <w:divBdr>
                <w:top w:val="none" w:sz="0" w:space="0" w:color="auto"/>
                <w:left w:val="none" w:sz="0" w:space="0" w:color="auto"/>
                <w:bottom w:val="none" w:sz="0" w:space="0" w:color="auto"/>
                <w:right w:val="none" w:sz="0" w:space="0" w:color="auto"/>
              </w:divBdr>
            </w:div>
          </w:divsChild>
        </w:div>
        <w:div w:id="467823943">
          <w:marLeft w:val="-225"/>
          <w:marRight w:val="-225"/>
          <w:marTop w:val="0"/>
          <w:marBottom w:val="0"/>
          <w:divBdr>
            <w:top w:val="none" w:sz="0" w:space="0" w:color="auto"/>
            <w:left w:val="none" w:sz="0" w:space="0" w:color="auto"/>
            <w:bottom w:val="none" w:sz="0" w:space="0" w:color="auto"/>
            <w:right w:val="none" w:sz="0" w:space="0" w:color="auto"/>
          </w:divBdr>
        </w:div>
        <w:div w:id="467862230">
          <w:marLeft w:val="-150"/>
          <w:marRight w:val="-150"/>
          <w:marTop w:val="0"/>
          <w:marBottom w:val="0"/>
          <w:divBdr>
            <w:top w:val="none" w:sz="0" w:space="0" w:color="auto"/>
            <w:left w:val="none" w:sz="0" w:space="0" w:color="auto"/>
            <w:bottom w:val="none" w:sz="0" w:space="0" w:color="auto"/>
            <w:right w:val="none" w:sz="0" w:space="0" w:color="auto"/>
          </w:divBdr>
        </w:div>
        <w:div w:id="467864673">
          <w:marLeft w:val="0"/>
          <w:marRight w:val="0"/>
          <w:marTop w:val="0"/>
          <w:marBottom w:val="0"/>
          <w:divBdr>
            <w:top w:val="none" w:sz="0" w:space="0" w:color="auto"/>
            <w:left w:val="none" w:sz="0" w:space="0" w:color="auto"/>
            <w:bottom w:val="none" w:sz="0" w:space="0" w:color="auto"/>
            <w:right w:val="none" w:sz="0" w:space="0" w:color="auto"/>
          </w:divBdr>
        </w:div>
        <w:div w:id="467893880">
          <w:marLeft w:val="1463"/>
          <w:marRight w:val="0"/>
          <w:marTop w:val="0"/>
          <w:marBottom w:val="0"/>
          <w:divBdr>
            <w:top w:val="none" w:sz="0" w:space="0" w:color="auto"/>
            <w:left w:val="none" w:sz="0" w:space="0" w:color="auto"/>
            <w:bottom w:val="none" w:sz="0" w:space="0" w:color="auto"/>
            <w:right w:val="none" w:sz="0" w:space="0" w:color="auto"/>
          </w:divBdr>
          <w:divsChild>
            <w:div w:id="174732059">
              <w:marLeft w:val="0"/>
              <w:marRight w:val="0"/>
              <w:marTop w:val="0"/>
              <w:marBottom w:val="0"/>
              <w:divBdr>
                <w:top w:val="none" w:sz="0" w:space="0" w:color="auto"/>
                <w:left w:val="none" w:sz="0" w:space="0" w:color="auto"/>
                <w:bottom w:val="none" w:sz="0" w:space="0" w:color="auto"/>
                <w:right w:val="none" w:sz="0" w:space="0" w:color="auto"/>
              </w:divBdr>
            </w:div>
          </w:divsChild>
        </w:div>
        <w:div w:id="467936838">
          <w:marLeft w:val="0"/>
          <w:marRight w:val="0"/>
          <w:marTop w:val="0"/>
          <w:marBottom w:val="300"/>
          <w:divBdr>
            <w:top w:val="none" w:sz="0" w:space="0" w:color="auto"/>
            <w:left w:val="none" w:sz="0" w:space="0" w:color="auto"/>
            <w:bottom w:val="none" w:sz="0" w:space="0" w:color="auto"/>
            <w:right w:val="none" w:sz="0" w:space="0" w:color="auto"/>
          </w:divBdr>
        </w:div>
        <w:div w:id="467942844">
          <w:marLeft w:val="0"/>
          <w:marRight w:val="0"/>
          <w:marTop w:val="0"/>
          <w:marBottom w:val="0"/>
          <w:divBdr>
            <w:top w:val="none" w:sz="0" w:space="0" w:color="auto"/>
            <w:left w:val="none" w:sz="0" w:space="0" w:color="auto"/>
            <w:bottom w:val="none" w:sz="0" w:space="0" w:color="auto"/>
            <w:right w:val="none" w:sz="0" w:space="0" w:color="auto"/>
          </w:divBdr>
        </w:div>
        <w:div w:id="468061034">
          <w:marLeft w:val="0"/>
          <w:marRight w:val="0"/>
          <w:marTop w:val="0"/>
          <w:marBottom w:val="0"/>
          <w:divBdr>
            <w:top w:val="single" w:sz="6" w:space="0" w:color="999999"/>
            <w:left w:val="single" w:sz="6" w:space="0" w:color="999999"/>
            <w:bottom w:val="single" w:sz="6" w:space="0" w:color="999999"/>
            <w:right w:val="single" w:sz="6" w:space="0" w:color="999999"/>
          </w:divBdr>
        </w:div>
        <w:div w:id="468128081">
          <w:marLeft w:val="0"/>
          <w:marRight w:val="0"/>
          <w:marTop w:val="0"/>
          <w:marBottom w:val="300"/>
          <w:divBdr>
            <w:top w:val="none" w:sz="0" w:space="0" w:color="auto"/>
            <w:left w:val="none" w:sz="0" w:space="0" w:color="auto"/>
            <w:bottom w:val="none" w:sz="0" w:space="0" w:color="auto"/>
            <w:right w:val="none" w:sz="0" w:space="0" w:color="auto"/>
          </w:divBdr>
          <w:divsChild>
            <w:div w:id="397485437">
              <w:marLeft w:val="0"/>
              <w:marRight w:val="0"/>
              <w:marTop w:val="0"/>
              <w:marBottom w:val="0"/>
              <w:divBdr>
                <w:top w:val="none" w:sz="0" w:space="0" w:color="auto"/>
                <w:left w:val="none" w:sz="0" w:space="0" w:color="auto"/>
                <w:bottom w:val="none" w:sz="0" w:space="0" w:color="auto"/>
                <w:right w:val="none" w:sz="0" w:space="0" w:color="auto"/>
              </w:divBdr>
            </w:div>
          </w:divsChild>
        </w:div>
        <w:div w:id="468129879">
          <w:marLeft w:val="0"/>
          <w:marRight w:val="0"/>
          <w:marTop w:val="100"/>
          <w:marBottom w:val="100"/>
          <w:divBdr>
            <w:top w:val="none" w:sz="0" w:space="0" w:color="auto"/>
            <w:left w:val="none" w:sz="0" w:space="0" w:color="auto"/>
            <w:bottom w:val="none" w:sz="0" w:space="0" w:color="auto"/>
            <w:right w:val="none" w:sz="0" w:space="0" w:color="auto"/>
          </w:divBdr>
        </w:div>
        <w:div w:id="468134073">
          <w:marLeft w:val="-125"/>
          <w:marRight w:val="-125"/>
          <w:marTop w:val="0"/>
          <w:marBottom w:val="376"/>
          <w:divBdr>
            <w:top w:val="none" w:sz="0" w:space="0" w:color="auto"/>
            <w:left w:val="none" w:sz="0" w:space="0" w:color="auto"/>
            <w:bottom w:val="none" w:sz="0" w:space="0" w:color="auto"/>
            <w:right w:val="none" w:sz="0" w:space="0" w:color="auto"/>
          </w:divBdr>
          <w:divsChild>
            <w:div w:id="188876064">
              <w:marLeft w:val="0"/>
              <w:marRight w:val="0"/>
              <w:marTop w:val="0"/>
              <w:marBottom w:val="0"/>
              <w:divBdr>
                <w:top w:val="none" w:sz="0" w:space="0" w:color="auto"/>
                <w:left w:val="none" w:sz="0" w:space="0" w:color="auto"/>
                <w:bottom w:val="none" w:sz="0" w:space="0" w:color="auto"/>
                <w:right w:val="none" w:sz="0" w:space="0" w:color="auto"/>
              </w:divBdr>
            </w:div>
          </w:divsChild>
        </w:div>
        <w:div w:id="468208511">
          <w:marLeft w:val="0"/>
          <w:marRight w:val="0"/>
          <w:marTop w:val="0"/>
          <w:marBottom w:val="0"/>
          <w:divBdr>
            <w:top w:val="none" w:sz="0" w:space="0" w:color="auto"/>
            <w:left w:val="none" w:sz="0" w:space="0" w:color="auto"/>
            <w:bottom w:val="none" w:sz="0" w:space="0" w:color="auto"/>
            <w:right w:val="none" w:sz="0" w:space="0" w:color="auto"/>
          </w:divBdr>
        </w:div>
        <w:div w:id="468398720">
          <w:marLeft w:val="0"/>
          <w:marRight w:val="0"/>
          <w:marTop w:val="0"/>
          <w:marBottom w:val="150"/>
          <w:divBdr>
            <w:top w:val="none" w:sz="0" w:space="0" w:color="auto"/>
            <w:left w:val="none" w:sz="0" w:space="0" w:color="auto"/>
            <w:bottom w:val="none" w:sz="0" w:space="0" w:color="auto"/>
            <w:right w:val="none" w:sz="0" w:space="0" w:color="auto"/>
          </w:divBdr>
        </w:div>
        <w:div w:id="468399967">
          <w:marLeft w:val="0"/>
          <w:marRight w:val="150"/>
          <w:marTop w:val="0"/>
          <w:marBottom w:val="0"/>
          <w:divBdr>
            <w:top w:val="none" w:sz="0" w:space="0" w:color="auto"/>
            <w:left w:val="none" w:sz="0" w:space="0" w:color="auto"/>
            <w:bottom w:val="none" w:sz="0" w:space="0" w:color="auto"/>
            <w:right w:val="none" w:sz="0" w:space="0" w:color="auto"/>
          </w:divBdr>
        </w:div>
        <w:div w:id="468475572">
          <w:marLeft w:val="0"/>
          <w:marRight w:val="0"/>
          <w:marTop w:val="376"/>
          <w:marBottom w:val="363"/>
          <w:divBdr>
            <w:top w:val="none" w:sz="0" w:space="0" w:color="auto"/>
            <w:left w:val="none" w:sz="0" w:space="0" w:color="auto"/>
            <w:bottom w:val="none" w:sz="0" w:space="0" w:color="auto"/>
            <w:right w:val="none" w:sz="0" w:space="0" w:color="auto"/>
          </w:divBdr>
        </w:div>
        <w:div w:id="468481098">
          <w:marLeft w:val="1463"/>
          <w:marRight w:val="0"/>
          <w:marTop w:val="0"/>
          <w:marBottom w:val="0"/>
          <w:divBdr>
            <w:top w:val="none" w:sz="0" w:space="0" w:color="auto"/>
            <w:left w:val="none" w:sz="0" w:space="0" w:color="auto"/>
            <w:bottom w:val="none" w:sz="0" w:space="0" w:color="auto"/>
            <w:right w:val="none" w:sz="0" w:space="0" w:color="auto"/>
          </w:divBdr>
          <w:divsChild>
            <w:div w:id="1071650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8521448">
          <w:marLeft w:val="0"/>
          <w:marRight w:val="0"/>
          <w:marTop w:val="0"/>
          <w:marBottom w:val="0"/>
          <w:divBdr>
            <w:top w:val="none" w:sz="0" w:space="0" w:color="auto"/>
            <w:left w:val="none" w:sz="0" w:space="0" w:color="auto"/>
            <w:bottom w:val="none" w:sz="0" w:space="0" w:color="auto"/>
            <w:right w:val="none" w:sz="0" w:space="0" w:color="auto"/>
          </w:divBdr>
          <w:divsChild>
            <w:div w:id="4241062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468522865">
          <w:marLeft w:val="0"/>
          <w:marRight w:val="0"/>
          <w:marTop w:val="0"/>
          <w:marBottom w:val="0"/>
          <w:divBdr>
            <w:top w:val="single" w:sz="2" w:space="0" w:color="E0E0E0"/>
            <w:left w:val="single" w:sz="2" w:space="0" w:color="E0E0E0"/>
            <w:bottom w:val="single" w:sz="2" w:space="0" w:color="E0E0E0"/>
            <w:right w:val="single" w:sz="2" w:space="0" w:color="E0E0E0"/>
          </w:divBdr>
        </w:div>
        <w:div w:id="468597222">
          <w:marLeft w:val="0"/>
          <w:marRight w:val="0"/>
          <w:marTop w:val="0"/>
          <w:marBottom w:val="0"/>
          <w:divBdr>
            <w:top w:val="none" w:sz="0" w:space="0" w:color="auto"/>
            <w:left w:val="none" w:sz="0" w:space="0" w:color="auto"/>
            <w:bottom w:val="none" w:sz="0" w:space="0" w:color="auto"/>
            <w:right w:val="none" w:sz="0" w:space="0" w:color="auto"/>
          </w:divBdr>
        </w:div>
        <w:div w:id="468666738">
          <w:marLeft w:val="0"/>
          <w:marRight w:val="0"/>
          <w:marTop w:val="0"/>
          <w:marBottom w:val="0"/>
          <w:divBdr>
            <w:top w:val="none" w:sz="0" w:space="0" w:color="auto"/>
            <w:left w:val="none" w:sz="0" w:space="0" w:color="auto"/>
            <w:bottom w:val="none" w:sz="0" w:space="0" w:color="auto"/>
            <w:right w:val="none" w:sz="0" w:space="0" w:color="auto"/>
          </w:divBdr>
        </w:div>
        <w:div w:id="468668508">
          <w:marLeft w:val="0"/>
          <w:marRight w:val="0"/>
          <w:marTop w:val="0"/>
          <w:marBottom w:val="0"/>
          <w:divBdr>
            <w:top w:val="none" w:sz="0" w:space="0" w:color="auto"/>
            <w:left w:val="none" w:sz="0" w:space="0" w:color="auto"/>
            <w:bottom w:val="none" w:sz="0" w:space="0" w:color="auto"/>
            <w:right w:val="none" w:sz="0" w:space="0" w:color="auto"/>
          </w:divBdr>
        </w:div>
        <w:div w:id="468745297">
          <w:marLeft w:val="0"/>
          <w:marRight w:val="0"/>
          <w:marTop w:val="100"/>
          <w:marBottom w:val="100"/>
          <w:divBdr>
            <w:top w:val="none" w:sz="0" w:space="0" w:color="auto"/>
            <w:left w:val="none" w:sz="0" w:space="0" w:color="auto"/>
            <w:bottom w:val="none" w:sz="0" w:space="0" w:color="auto"/>
            <w:right w:val="none" w:sz="0" w:space="0" w:color="auto"/>
          </w:divBdr>
        </w:div>
        <w:div w:id="468860867">
          <w:marLeft w:val="0"/>
          <w:marRight w:val="0"/>
          <w:marTop w:val="0"/>
          <w:marBottom w:val="0"/>
          <w:divBdr>
            <w:top w:val="none" w:sz="0" w:space="0" w:color="auto"/>
            <w:left w:val="none" w:sz="0" w:space="0" w:color="auto"/>
            <w:bottom w:val="none" w:sz="0" w:space="0" w:color="auto"/>
            <w:right w:val="none" w:sz="0" w:space="0" w:color="auto"/>
          </w:divBdr>
        </w:div>
        <w:div w:id="468937524">
          <w:marLeft w:val="0"/>
          <w:marRight w:val="0"/>
          <w:marTop w:val="0"/>
          <w:marBottom w:val="0"/>
          <w:divBdr>
            <w:top w:val="none" w:sz="0" w:space="0" w:color="auto"/>
            <w:left w:val="none" w:sz="0" w:space="0" w:color="auto"/>
            <w:bottom w:val="none" w:sz="0" w:space="0" w:color="auto"/>
            <w:right w:val="none" w:sz="0" w:space="0" w:color="auto"/>
          </w:divBdr>
        </w:div>
        <w:div w:id="468985177">
          <w:marLeft w:val="0"/>
          <w:marRight w:val="0"/>
          <w:marTop w:val="0"/>
          <w:marBottom w:val="0"/>
          <w:divBdr>
            <w:top w:val="none" w:sz="0" w:space="0" w:color="auto"/>
            <w:left w:val="none" w:sz="0" w:space="0" w:color="auto"/>
            <w:bottom w:val="none" w:sz="0" w:space="0" w:color="auto"/>
            <w:right w:val="none" w:sz="0" w:space="0" w:color="auto"/>
          </w:divBdr>
        </w:div>
        <w:div w:id="469054590">
          <w:marLeft w:val="0"/>
          <w:marRight w:val="0"/>
          <w:marTop w:val="0"/>
          <w:marBottom w:val="120"/>
          <w:divBdr>
            <w:top w:val="none" w:sz="0" w:space="0" w:color="auto"/>
            <w:left w:val="none" w:sz="0" w:space="0" w:color="auto"/>
            <w:bottom w:val="none" w:sz="0" w:space="0" w:color="auto"/>
            <w:right w:val="none" w:sz="0" w:space="0" w:color="auto"/>
          </w:divBdr>
        </w:div>
        <w:div w:id="469128444">
          <w:marLeft w:val="0"/>
          <w:marRight w:val="0"/>
          <w:marTop w:val="0"/>
          <w:marBottom w:val="150"/>
          <w:divBdr>
            <w:top w:val="none" w:sz="0" w:space="0" w:color="auto"/>
            <w:left w:val="none" w:sz="0" w:space="0" w:color="auto"/>
            <w:bottom w:val="none" w:sz="0" w:space="0" w:color="auto"/>
            <w:right w:val="none" w:sz="0" w:space="0" w:color="auto"/>
          </w:divBdr>
        </w:div>
        <w:div w:id="469132383">
          <w:marLeft w:val="0"/>
          <w:marRight w:val="0"/>
          <w:marTop w:val="0"/>
          <w:marBottom w:val="0"/>
          <w:divBdr>
            <w:top w:val="none" w:sz="0" w:space="0" w:color="auto"/>
            <w:left w:val="none" w:sz="0" w:space="0" w:color="auto"/>
            <w:bottom w:val="none" w:sz="0" w:space="0" w:color="auto"/>
            <w:right w:val="none" w:sz="0" w:space="0" w:color="auto"/>
          </w:divBdr>
        </w:div>
        <w:div w:id="469178574">
          <w:marLeft w:val="0"/>
          <w:marRight w:val="0"/>
          <w:marTop w:val="0"/>
          <w:marBottom w:val="0"/>
          <w:divBdr>
            <w:top w:val="none" w:sz="0" w:space="0" w:color="auto"/>
            <w:left w:val="none" w:sz="0" w:space="0" w:color="auto"/>
            <w:bottom w:val="none" w:sz="0" w:space="0" w:color="auto"/>
            <w:right w:val="none" w:sz="0" w:space="0" w:color="auto"/>
          </w:divBdr>
        </w:div>
        <w:div w:id="469204689">
          <w:marLeft w:val="0"/>
          <w:marRight w:val="0"/>
          <w:marTop w:val="0"/>
          <w:marBottom w:val="0"/>
          <w:divBdr>
            <w:top w:val="none" w:sz="0" w:space="0" w:color="auto"/>
            <w:left w:val="none" w:sz="0" w:space="0" w:color="auto"/>
            <w:bottom w:val="none" w:sz="0" w:space="0" w:color="auto"/>
            <w:right w:val="none" w:sz="0" w:space="0" w:color="auto"/>
          </w:divBdr>
        </w:div>
        <w:div w:id="469247652">
          <w:marLeft w:val="501"/>
          <w:marRight w:val="0"/>
          <w:marTop w:val="0"/>
          <w:marBottom w:val="0"/>
          <w:divBdr>
            <w:top w:val="none" w:sz="0" w:space="0" w:color="auto"/>
            <w:left w:val="none" w:sz="0" w:space="0" w:color="auto"/>
            <w:bottom w:val="none" w:sz="0" w:space="0" w:color="auto"/>
            <w:right w:val="none" w:sz="0" w:space="0" w:color="auto"/>
          </w:divBdr>
        </w:div>
        <w:div w:id="469326379">
          <w:marLeft w:val="0"/>
          <w:marRight w:val="0"/>
          <w:marTop w:val="0"/>
          <w:marBottom w:val="300"/>
          <w:divBdr>
            <w:top w:val="none" w:sz="0" w:space="0" w:color="auto"/>
            <w:left w:val="none" w:sz="0" w:space="0" w:color="auto"/>
            <w:bottom w:val="single" w:sz="6" w:space="5" w:color="000000"/>
            <w:right w:val="none" w:sz="0" w:space="0" w:color="auto"/>
          </w:divBdr>
        </w:div>
        <w:div w:id="469329307">
          <w:marLeft w:val="0"/>
          <w:marRight w:val="0"/>
          <w:marTop w:val="0"/>
          <w:marBottom w:val="150"/>
          <w:divBdr>
            <w:top w:val="none" w:sz="0" w:space="0" w:color="auto"/>
            <w:left w:val="none" w:sz="0" w:space="0" w:color="auto"/>
            <w:bottom w:val="none" w:sz="0" w:space="0" w:color="auto"/>
            <w:right w:val="none" w:sz="0" w:space="0" w:color="auto"/>
          </w:divBdr>
        </w:div>
        <w:div w:id="469369484">
          <w:marLeft w:val="0"/>
          <w:marRight w:val="0"/>
          <w:marTop w:val="0"/>
          <w:marBottom w:val="0"/>
          <w:divBdr>
            <w:top w:val="none" w:sz="0" w:space="0" w:color="auto"/>
            <w:left w:val="none" w:sz="0" w:space="0" w:color="auto"/>
            <w:bottom w:val="none" w:sz="0" w:space="0" w:color="auto"/>
            <w:right w:val="none" w:sz="0" w:space="0" w:color="auto"/>
          </w:divBdr>
          <w:divsChild>
            <w:div w:id="658508198">
              <w:marLeft w:val="0"/>
              <w:marRight w:val="0"/>
              <w:marTop w:val="0"/>
              <w:marBottom w:val="240"/>
              <w:divBdr>
                <w:top w:val="none" w:sz="0" w:space="0" w:color="auto"/>
                <w:left w:val="none" w:sz="0" w:space="0" w:color="auto"/>
                <w:bottom w:val="none" w:sz="0" w:space="0" w:color="auto"/>
                <w:right w:val="none" w:sz="0" w:space="0" w:color="auto"/>
              </w:divBdr>
            </w:div>
          </w:divsChild>
        </w:div>
        <w:div w:id="469369834">
          <w:marLeft w:val="0"/>
          <w:marRight w:val="0"/>
          <w:marTop w:val="0"/>
          <w:marBottom w:val="0"/>
          <w:divBdr>
            <w:top w:val="none" w:sz="0" w:space="0" w:color="auto"/>
            <w:left w:val="none" w:sz="0" w:space="0" w:color="auto"/>
            <w:bottom w:val="none" w:sz="0" w:space="0" w:color="auto"/>
            <w:right w:val="none" w:sz="0" w:space="0" w:color="auto"/>
          </w:divBdr>
          <w:divsChild>
            <w:div w:id="481310257">
              <w:marLeft w:val="0"/>
              <w:marRight w:val="0"/>
              <w:marTop w:val="0"/>
              <w:marBottom w:val="0"/>
              <w:divBdr>
                <w:top w:val="none" w:sz="0" w:space="0" w:color="auto"/>
                <w:left w:val="none" w:sz="0" w:space="0" w:color="auto"/>
                <w:bottom w:val="none" w:sz="0" w:space="0" w:color="auto"/>
                <w:right w:val="none" w:sz="0" w:space="0" w:color="auto"/>
              </w:divBdr>
            </w:div>
          </w:divsChild>
        </w:div>
        <w:div w:id="469371430">
          <w:marLeft w:val="0"/>
          <w:marRight w:val="0"/>
          <w:marTop w:val="0"/>
          <w:marBottom w:val="0"/>
          <w:divBdr>
            <w:top w:val="none" w:sz="0" w:space="0" w:color="auto"/>
            <w:left w:val="none" w:sz="0" w:space="0" w:color="auto"/>
            <w:bottom w:val="none" w:sz="0" w:space="0" w:color="auto"/>
            <w:right w:val="none" w:sz="0" w:space="0" w:color="auto"/>
          </w:divBdr>
        </w:div>
        <w:div w:id="469446632">
          <w:marLeft w:val="0"/>
          <w:marRight w:val="0"/>
          <w:marTop w:val="0"/>
          <w:marBottom w:val="75"/>
          <w:divBdr>
            <w:top w:val="none" w:sz="0" w:space="0" w:color="auto"/>
            <w:left w:val="none" w:sz="0" w:space="0" w:color="auto"/>
            <w:bottom w:val="none" w:sz="0" w:space="0" w:color="auto"/>
            <w:right w:val="none" w:sz="0" w:space="0" w:color="auto"/>
          </w:divBdr>
        </w:div>
        <w:div w:id="469516344">
          <w:marLeft w:val="-136"/>
          <w:marRight w:val="-136"/>
          <w:marTop w:val="0"/>
          <w:marBottom w:val="0"/>
          <w:divBdr>
            <w:top w:val="none" w:sz="0" w:space="0" w:color="auto"/>
            <w:left w:val="none" w:sz="0" w:space="0" w:color="auto"/>
            <w:bottom w:val="none" w:sz="0" w:space="0" w:color="auto"/>
            <w:right w:val="none" w:sz="0" w:space="0" w:color="auto"/>
          </w:divBdr>
          <w:divsChild>
            <w:div w:id="455488730">
              <w:marLeft w:val="0"/>
              <w:marRight w:val="0"/>
              <w:marTop w:val="0"/>
              <w:marBottom w:val="0"/>
              <w:divBdr>
                <w:top w:val="none" w:sz="0" w:space="0" w:color="auto"/>
                <w:left w:val="none" w:sz="0" w:space="0" w:color="auto"/>
                <w:bottom w:val="none" w:sz="0" w:space="0" w:color="auto"/>
                <w:right w:val="none" w:sz="0" w:space="0" w:color="auto"/>
              </w:divBdr>
            </w:div>
          </w:divsChild>
        </w:div>
        <w:div w:id="469521426">
          <w:marLeft w:val="0"/>
          <w:marRight w:val="0"/>
          <w:marTop w:val="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150"/>
              <w:divBdr>
                <w:top w:val="none" w:sz="0" w:space="0" w:color="auto"/>
                <w:left w:val="none" w:sz="0" w:space="0" w:color="auto"/>
                <w:bottom w:val="none" w:sz="0" w:space="0" w:color="auto"/>
                <w:right w:val="none" w:sz="0" w:space="0" w:color="auto"/>
              </w:divBdr>
            </w:div>
          </w:divsChild>
        </w:div>
        <w:div w:id="469522475">
          <w:marLeft w:val="-150"/>
          <w:marRight w:val="-150"/>
          <w:marTop w:val="0"/>
          <w:marBottom w:val="0"/>
          <w:divBdr>
            <w:top w:val="none" w:sz="0" w:space="0" w:color="auto"/>
            <w:left w:val="none" w:sz="0" w:space="0" w:color="auto"/>
            <w:bottom w:val="none" w:sz="0" w:space="0" w:color="auto"/>
            <w:right w:val="none" w:sz="0" w:space="0" w:color="auto"/>
          </w:divBdr>
          <w:divsChild>
            <w:div w:id="547762588">
              <w:marLeft w:val="0"/>
              <w:marRight w:val="0"/>
              <w:marTop w:val="0"/>
              <w:marBottom w:val="0"/>
              <w:divBdr>
                <w:top w:val="none" w:sz="0" w:space="0" w:color="auto"/>
                <w:left w:val="none" w:sz="0" w:space="0" w:color="auto"/>
                <w:bottom w:val="none" w:sz="0" w:space="0" w:color="auto"/>
                <w:right w:val="none" w:sz="0" w:space="0" w:color="auto"/>
              </w:divBdr>
              <w:divsChild>
                <w:div w:id="218131830">
                  <w:marLeft w:val="0"/>
                  <w:marRight w:val="0"/>
                  <w:marTop w:val="0"/>
                  <w:marBottom w:val="75"/>
                  <w:divBdr>
                    <w:top w:val="none" w:sz="0" w:space="0" w:color="auto"/>
                    <w:left w:val="none" w:sz="0" w:space="0" w:color="auto"/>
                    <w:bottom w:val="none" w:sz="0" w:space="0" w:color="auto"/>
                    <w:right w:val="none" w:sz="0" w:space="0" w:color="auto"/>
                  </w:divBdr>
                </w:div>
                <w:div w:id="2581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787">
          <w:marLeft w:val="-150"/>
          <w:marRight w:val="-150"/>
          <w:marTop w:val="0"/>
          <w:marBottom w:val="0"/>
          <w:divBdr>
            <w:top w:val="none" w:sz="0" w:space="0" w:color="auto"/>
            <w:left w:val="none" w:sz="0" w:space="0" w:color="auto"/>
            <w:bottom w:val="none" w:sz="0" w:space="0" w:color="auto"/>
            <w:right w:val="none" w:sz="0" w:space="0" w:color="auto"/>
          </w:divBdr>
        </w:div>
        <w:div w:id="469637247">
          <w:marLeft w:val="0"/>
          <w:marRight w:val="450"/>
          <w:marTop w:val="105"/>
          <w:marBottom w:val="150"/>
          <w:divBdr>
            <w:top w:val="none" w:sz="0" w:space="0" w:color="auto"/>
            <w:left w:val="none" w:sz="0" w:space="0" w:color="auto"/>
            <w:bottom w:val="none" w:sz="0" w:space="0" w:color="auto"/>
            <w:right w:val="none" w:sz="0" w:space="0" w:color="auto"/>
          </w:divBdr>
          <w:divsChild>
            <w:div w:id="706103889">
              <w:marLeft w:val="0"/>
              <w:marRight w:val="0"/>
              <w:marTop w:val="0"/>
              <w:marBottom w:val="0"/>
              <w:divBdr>
                <w:top w:val="none" w:sz="0" w:space="0" w:color="auto"/>
                <w:left w:val="none" w:sz="0" w:space="0" w:color="auto"/>
                <w:bottom w:val="none" w:sz="0" w:space="0" w:color="auto"/>
                <w:right w:val="none" w:sz="0" w:space="0" w:color="auto"/>
              </w:divBdr>
            </w:div>
          </w:divsChild>
        </w:div>
        <w:div w:id="469640017">
          <w:marLeft w:val="0"/>
          <w:marRight w:val="0"/>
          <w:marTop w:val="0"/>
          <w:marBottom w:val="250"/>
          <w:divBdr>
            <w:top w:val="none" w:sz="0" w:space="0" w:color="auto"/>
            <w:left w:val="none" w:sz="0" w:space="0" w:color="auto"/>
            <w:bottom w:val="none" w:sz="0" w:space="0" w:color="auto"/>
            <w:right w:val="none" w:sz="0" w:space="0" w:color="auto"/>
          </w:divBdr>
        </w:div>
        <w:div w:id="469708286">
          <w:marLeft w:val="0"/>
          <w:marRight w:val="0"/>
          <w:marTop w:val="0"/>
          <w:marBottom w:val="0"/>
          <w:divBdr>
            <w:top w:val="none" w:sz="0" w:space="0" w:color="auto"/>
            <w:left w:val="none" w:sz="0" w:space="0" w:color="auto"/>
            <w:bottom w:val="none" w:sz="0" w:space="0" w:color="auto"/>
            <w:right w:val="none" w:sz="0" w:space="0" w:color="auto"/>
          </w:divBdr>
        </w:div>
        <w:div w:id="469785805">
          <w:marLeft w:val="-225"/>
          <w:marRight w:val="-225"/>
          <w:marTop w:val="0"/>
          <w:marBottom w:val="0"/>
          <w:divBdr>
            <w:top w:val="none" w:sz="0" w:space="0" w:color="auto"/>
            <w:left w:val="none" w:sz="0" w:space="0" w:color="auto"/>
            <w:bottom w:val="none" w:sz="0" w:space="0" w:color="auto"/>
            <w:right w:val="none" w:sz="0" w:space="0" w:color="auto"/>
          </w:divBdr>
        </w:div>
        <w:div w:id="469786743">
          <w:marLeft w:val="0"/>
          <w:marRight w:val="0"/>
          <w:marTop w:val="0"/>
          <w:marBottom w:val="0"/>
          <w:divBdr>
            <w:top w:val="single" w:sz="2" w:space="0" w:color="E0E0E0"/>
            <w:left w:val="single" w:sz="2" w:space="0" w:color="E0E0E0"/>
            <w:bottom w:val="single" w:sz="2" w:space="0" w:color="E0E0E0"/>
            <w:right w:val="single" w:sz="2" w:space="0" w:color="E0E0E0"/>
          </w:divBdr>
          <w:divsChild>
            <w:div w:id="638997134">
              <w:marLeft w:val="0"/>
              <w:marRight w:val="0"/>
              <w:marTop w:val="0"/>
              <w:marBottom w:val="0"/>
              <w:divBdr>
                <w:top w:val="single" w:sz="2" w:space="0" w:color="E0E0E0"/>
                <w:left w:val="single" w:sz="2" w:space="0" w:color="E0E0E0"/>
                <w:bottom w:val="single" w:sz="2" w:space="0" w:color="E0E0E0"/>
                <w:right w:val="single" w:sz="2" w:space="0" w:color="E0E0E0"/>
              </w:divBdr>
              <w:divsChild>
                <w:div w:id="4619206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828827">
              <w:marLeft w:val="0"/>
              <w:marRight w:val="0"/>
              <w:marTop w:val="0"/>
              <w:marBottom w:val="0"/>
              <w:divBdr>
                <w:top w:val="single" w:sz="2" w:space="0" w:color="E0E0E0"/>
                <w:left w:val="single" w:sz="2" w:space="0" w:color="E0E0E0"/>
                <w:bottom w:val="single" w:sz="2" w:space="0" w:color="E0E0E0"/>
                <w:right w:val="single" w:sz="2" w:space="0" w:color="E0E0E0"/>
              </w:divBdr>
              <w:divsChild>
                <w:div w:id="7216824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69860037">
          <w:marLeft w:val="0"/>
          <w:marRight w:val="0"/>
          <w:marTop w:val="0"/>
          <w:marBottom w:val="0"/>
          <w:divBdr>
            <w:top w:val="none" w:sz="0" w:space="0" w:color="auto"/>
            <w:left w:val="none" w:sz="0" w:space="0" w:color="auto"/>
            <w:bottom w:val="none" w:sz="0" w:space="0" w:color="auto"/>
            <w:right w:val="none" w:sz="0" w:space="0" w:color="auto"/>
          </w:divBdr>
        </w:div>
        <w:div w:id="469906522">
          <w:marLeft w:val="0"/>
          <w:marRight w:val="0"/>
          <w:marTop w:val="0"/>
          <w:marBottom w:val="0"/>
          <w:divBdr>
            <w:top w:val="none" w:sz="0" w:space="0" w:color="auto"/>
            <w:left w:val="none" w:sz="0" w:space="0" w:color="auto"/>
            <w:bottom w:val="none" w:sz="0" w:space="0" w:color="auto"/>
            <w:right w:val="none" w:sz="0" w:space="0" w:color="auto"/>
          </w:divBdr>
        </w:div>
        <w:div w:id="469979114">
          <w:marLeft w:val="0"/>
          <w:marRight w:val="0"/>
          <w:marTop w:val="0"/>
          <w:marBottom w:val="0"/>
          <w:divBdr>
            <w:top w:val="none" w:sz="0" w:space="0" w:color="auto"/>
            <w:left w:val="none" w:sz="0" w:space="0" w:color="auto"/>
            <w:bottom w:val="none" w:sz="0" w:space="0" w:color="auto"/>
            <w:right w:val="none" w:sz="0" w:space="0" w:color="auto"/>
          </w:divBdr>
        </w:div>
        <w:div w:id="470025344">
          <w:marLeft w:val="0"/>
          <w:marRight w:val="0"/>
          <w:marTop w:val="0"/>
          <w:marBottom w:val="0"/>
          <w:divBdr>
            <w:top w:val="none" w:sz="0" w:space="0" w:color="auto"/>
            <w:left w:val="none" w:sz="0" w:space="0" w:color="auto"/>
            <w:bottom w:val="none" w:sz="0" w:space="0" w:color="auto"/>
            <w:right w:val="none" w:sz="0" w:space="0" w:color="auto"/>
          </w:divBdr>
          <w:divsChild>
            <w:div w:id="677927169">
              <w:marLeft w:val="0"/>
              <w:marRight w:val="0"/>
              <w:marTop w:val="0"/>
              <w:marBottom w:val="0"/>
              <w:divBdr>
                <w:top w:val="none" w:sz="0" w:space="0" w:color="auto"/>
                <w:left w:val="none" w:sz="0" w:space="0" w:color="auto"/>
                <w:bottom w:val="none" w:sz="0" w:space="0" w:color="auto"/>
                <w:right w:val="none" w:sz="0" w:space="0" w:color="auto"/>
              </w:divBdr>
            </w:div>
          </w:divsChild>
        </w:div>
        <w:div w:id="470052577">
          <w:marLeft w:val="0"/>
          <w:marRight w:val="0"/>
          <w:marTop w:val="0"/>
          <w:marBottom w:val="0"/>
          <w:divBdr>
            <w:top w:val="none" w:sz="0" w:space="0" w:color="auto"/>
            <w:left w:val="none" w:sz="0" w:space="0" w:color="auto"/>
            <w:bottom w:val="none" w:sz="0" w:space="0" w:color="auto"/>
            <w:right w:val="none" w:sz="0" w:space="0" w:color="auto"/>
          </w:divBdr>
        </w:div>
        <w:div w:id="470055395">
          <w:marLeft w:val="0"/>
          <w:marRight w:val="0"/>
          <w:marTop w:val="0"/>
          <w:marBottom w:val="0"/>
          <w:divBdr>
            <w:top w:val="none" w:sz="0" w:space="0" w:color="auto"/>
            <w:left w:val="none" w:sz="0" w:space="0" w:color="auto"/>
            <w:bottom w:val="none" w:sz="0" w:space="0" w:color="auto"/>
            <w:right w:val="none" w:sz="0" w:space="0" w:color="auto"/>
          </w:divBdr>
        </w:div>
        <w:div w:id="470097579">
          <w:marLeft w:val="0"/>
          <w:marRight w:val="0"/>
          <w:marTop w:val="0"/>
          <w:marBottom w:val="0"/>
          <w:divBdr>
            <w:top w:val="single" w:sz="6" w:space="0" w:color="999999"/>
            <w:left w:val="single" w:sz="6" w:space="0" w:color="999999"/>
            <w:bottom w:val="single" w:sz="6" w:space="0" w:color="999999"/>
            <w:right w:val="single" w:sz="6" w:space="0" w:color="999999"/>
          </w:divBdr>
        </w:div>
        <w:div w:id="470170389">
          <w:marLeft w:val="0"/>
          <w:marRight w:val="150"/>
          <w:marTop w:val="0"/>
          <w:marBottom w:val="0"/>
          <w:divBdr>
            <w:top w:val="none" w:sz="0" w:space="0" w:color="auto"/>
            <w:left w:val="none" w:sz="0" w:space="0" w:color="auto"/>
            <w:bottom w:val="none" w:sz="0" w:space="0" w:color="auto"/>
            <w:right w:val="none" w:sz="0" w:space="0" w:color="auto"/>
          </w:divBdr>
        </w:div>
        <w:div w:id="470251584">
          <w:marLeft w:val="0"/>
          <w:marRight w:val="0"/>
          <w:marTop w:val="0"/>
          <w:marBottom w:val="0"/>
          <w:divBdr>
            <w:top w:val="none" w:sz="0" w:space="0" w:color="auto"/>
            <w:left w:val="none" w:sz="0" w:space="0" w:color="auto"/>
            <w:bottom w:val="none" w:sz="0" w:space="0" w:color="auto"/>
            <w:right w:val="none" w:sz="0" w:space="0" w:color="auto"/>
          </w:divBdr>
        </w:div>
        <w:div w:id="470287386">
          <w:marLeft w:val="0"/>
          <w:marRight w:val="0"/>
          <w:marTop w:val="0"/>
          <w:marBottom w:val="300"/>
          <w:divBdr>
            <w:top w:val="none" w:sz="0" w:space="0" w:color="auto"/>
            <w:left w:val="none" w:sz="0" w:space="0" w:color="auto"/>
            <w:bottom w:val="none" w:sz="0" w:space="0" w:color="auto"/>
            <w:right w:val="none" w:sz="0" w:space="0" w:color="auto"/>
          </w:divBdr>
        </w:div>
        <w:div w:id="470369955">
          <w:marLeft w:val="0"/>
          <w:marRight w:val="0"/>
          <w:marTop w:val="0"/>
          <w:marBottom w:val="0"/>
          <w:divBdr>
            <w:top w:val="none" w:sz="0" w:space="0" w:color="auto"/>
            <w:left w:val="none" w:sz="0" w:space="0" w:color="auto"/>
            <w:bottom w:val="none" w:sz="0" w:space="0" w:color="auto"/>
            <w:right w:val="none" w:sz="0" w:space="0" w:color="auto"/>
          </w:divBdr>
        </w:div>
        <w:div w:id="470371249">
          <w:marLeft w:val="-150"/>
          <w:marRight w:val="-150"/>
          <w:marTop w:val="0"/>
          <w:marBottom w:val="0"/>
          <w:divBdr>
            <w:top w:val="none" w:sz="0" w:space="0" w:color="auto"/>
            <w:left w:val="none" w:sz="0" w:space="0" w:color="auto"/>
            <w:bottom w:val="none" w:sz="0" w:space="0" w:color="auto"/>
            <w:right w:val="none" w:sz="0" w:space="0" w:color="auto"/>
          </w:divBdr>
        </w:div>
        <w:div w:id="470439827">
          <w:marLeft w:val="0"/>
          <w:marRight w:val="0"/>
          <w:marTop w:val="0"/>
          <w:marBottom w:val="360"/>
          <w:divBdr>
            <w:top w:val="none" w:sz="0" w:space="0" w:color="auto"/>
            <w:left w:val="none" w:sz="0" w:space="0" w:color="auto"/>
            <w:bottom w:val="none" w:sz="0" w:space="0" w:color="auto"/>
            <w:right w:val="none" w:sz="0" w:space="0" w:color="auto"/>
          </w:divBdr>
        </w:div>
        <w:div w:id="470442481">
          <w:marLeft w:val="0"/>
          <w:marRight w:val="0"/>
          <w:marTop w:val="0"/>
          <w:marBottom w:val="0"/>
          <w:divBdr>
            <w:top w:val="none" w:sz="0" w:space="0" w:color="auto"/>
            <w:left w:val="none" w:sz="0" w:space="0" w:color="auto"/>
            <w:bottom w:val="none" w:sz="0" w:space="0" w:color="auto"/>
            <w:right w:val="none" w:sz="0" w:space="0" w:color="auto"/>
          </w:divBdr>
        </w:div>
        <w:div w:id="470557053">
          <w:marLeft w:val="0"/>
          <w:marRight w:val="0"/>
          <w:marTop w:val="0"/>
          <w:marBottom w:val="150"/>
          <w:divBdr>
            <w:top w:val="none" w:sz="0" w:space="0" w:color="auto"/>
            <w:left w:val="none" w:sz="0" w:space="0" w:color="auto"/>
            <w:bottom w:val="none" w:sz="0" w:space="0" w:color="auto"/>
            <w:right w:val="none" w:sz="0" w:space="0" w:color="auto"/>
          </w:divBdr>
        </w:div>
        <w:div w:id="470561068">
          <w:marLeft w:val="-975"/>
          <w:marRight w:val="-975"/>
          <w:marTop w:val="0"/>
          <w:marBottom w:val="0"/>
          <w:divBdr>
            <w:top w:val="none" w:sz="0" w:space="0" w:color="auto"/>
            <w:left w:val="none" w:sz="0" w:space="0" w:color="auto"/>
            <w:bottom w:val="none" w:sz="0" w:space="0" w:color="auto"/>
            <w:right w:val="none" w:sz="0" w:space="0" w:color="auto"/>
          </w:divBdr>
          <w:divsChild>
            <w:div w:id="70349336">
              <w:marLeft w:val="0"/>
              <w:marRight w:val="0"/>
              <w:marTop w:val="75"/>
              <w:marBottom w:val="0"/>
              <w:divBdr>
                <w:top w:val="none" w:sz="0" w:space="0" w:color="auto"/>
                <w:left w:val="none" w:sz="0" w:space="0" w:color="auto"/>
                <w:bottom w:val="none" w:sz="0" w:space="0" w:color="auto"/>
                <w:right w:val="none" w:sz="0" w:space="0" w:color="auto"/>
              </w:divBdr>
            </w:div>
          </w:divsChild>
        </w:div>
        <w:div w:id="470564538">
          <w:marLeft w:val="0"/>
          <w:marRight w:val="0"/>
          <w:marTop w:val="0"/>
          <w:marBottom w:val="0"/>
          <w:divBdr>
            <w:top w:val="none" w:sz="0" w:space="0" w:color="auto"/>
            <w:left w:val="none" w:sz="0" w:space="0" w:color="auto"/>
            <w:bottom w:val="none" w:sz="0" w:space="0" w:color="auto"/>
            <w:right w:val="none" w:sz="0" w:space="0" w:color="auto"/>
          </w:divBdr>
          <w:divsChild>
            <w:div w:id="78527259">
              <w:marLeft w:val="0"/>
              <w:marRight w:val="0"/>
              <w:marTop w:val="0"/>
              <w:marBottom w:val="0"/>
              <w:divBdr>
                <w:top w:val="none" w:sz="0" w:space="0" w:color="auto"/>
                <w:left w:val="none" w:sz="0" w:space="0" w:color="auto"/>
                <w:bottom w:val="none" w:sz="0" w:space="0" w:color="auto"/>
                <w:right w:val="none" w:sz="0" w:space="0" w:color="auto"/>
              </w:divBdr>
            </w:div>
          </w:divsChild>
        </w:div>
        <w:div w:id="470634132">
          <w:marLeft w:val="0"/>
          <w:marRight w:val="0"/>
          <w:marTop w:val="0"/>
          <w:marBottom w:val="0"/>
          <w:divBdr>
            <w:top w:val="none" w:sz="0" w:space="0" w:color="auto"/>
            <w:left w:val="none" w:sz="0" w:space="0" w:color="auto"/>
            <w:bottom w:val="none" w:sz="0" w:space="0" w:color="auto"/>
            <w:right w:val="none" w:sz="0" w:space="0" w:color="auto"/>
          </w:divBdr>
        </w:div>
        <w:div w:id="470636886">
          <w:marLeft w:val="0"/>
          <w:marRight w:val="0"/>
          <w:marTop w:val="100"/>
          <w:marBottom w:val="100"/>
          <w:divBdr>
            <w:top w:val="none" w:sz="0" w:space="0" w:color="auto"/>
            <w:left w:val="none" w:sz="0" w:space="0" w:color="auto"/>
            <w:bottom w:val="none" w:sz="0" w:space="0" w:color="auto"/>
            <w:right w:val="none" w:sz="0" w:space="0" w:color="auto"/>
          </w:divBdr>
        </w:div>
        <w:div w:id="470637087">
          <w:marLeft w:val="0"/>
          <w:marRight w:val="0"/>
          <w:marTop w:val="0"/>
          <w:marBottom w:val="0"/>
          <w:divBdr>
            <w:top w:val="none" w:sz="0" w:space="0" w:color="auto"/>
            <w:left w:val="none" w:sz="0" w:space="0" w:color="auto"/>
            <w:bottom w:val="none" w:sz="0" w:space="0" w:color="auto"/>
            <w:right w:val="none" w:sz="0" w:space="0" w:color="auto"/>
          </w:divBdr>
        </w:div>
        <w:div w:id="470679824">
          <w:marLeft w:val="0"/>
          <w:marRight w:val="0"/>
          <w:marTop w:val="0"/>
          <w:marBottom w:val="0"/>
          <w:divBdr>
            <w:top w:val="none" w:sz="0" w:space="0" w:color="auto"/>
            <w:left w:val="none" w:sz="0" w:space="0" w:color="auto"/>
            <w:bottom w:val="none" w:sz="0" w:space="0" w:color="auto"/>
            <w:right w:val="none" w:sz="0" w:space="0" w:color="auto"/>
          </w:divBdr>
        </w:div>
        <w:div w:id="470708765">
          <w:marLeft w:val="0"/>
          <w:marRight w:val="0"/>
          <w:marTop w:val="0"/>
          <w:marBottom w:val="0"/>
          <w:divBdr>
            <w:top w:val="none" w:sz="0" w:space="0" w:color="auto"/>
            <w:left w:val="none" w:sz="0" w:space="0" w:color="auto"/>
            <w:bottom w:val="none" w:sz="0" w:space="0" w:color="auto"/>
            <w:right w:val="none" w:sz="0" w:space="0" w:color="auto"/>
          </w:divBdr>
        </w:div>
        <w:div w:id="470709088">
          <w:marLeft w:val="0"/>
          <w:marRight w:val="0"/>
          <w:marTop w:val="0"/>
          <w:marBottom w:val="300"/>
          <w:divBdr>
            <w:top w:val="none" w:sz="0" w:space="0" w:color="auto"/>
            <w:left w:val="none" w:sz="0" w:space="0" w:color="auto"/>
            <w:bottom w:val="none" w:sz="0" w:space="0" w:color="auto"/>
            <w:right w:val="none" w:sz="0" w:space="0" w:color="auto"/>
          </w:divBdr>
        </w:div>
        <w:div w:id="470709315">
          <w:marLeft w:val="-225"/>
          <w:marRight w:val="-225"/>
          <w:marTop w:val="0"/>
          <w:marBottom w:val="0"/>
          <w:divBdr>
            <w:top w:val="none" w:sz="0" w:space="0" w:color="auto"/>
            <w:left w:val="none" w:sz="0" w:space="0" w:color="auto"/>
            <w:bottom w:val="none" w:sz="0" w:space="0" w:color="auto"/>
            <w:right w:val="none" w:sz="0" w:space="0" w:color="auto"/>
          </w:divBdr>
        </w:div>
        <w:div w:id="470752701">
          <w:marLeft w:val="0"/>
          <w:marRight w:val="0"/>
          <w:marTop w:val="0"/>
          <w:marBottom w:val="150"/>
          <w:divBdr>
            <w:top w:val="none" w:sz="0" w:space="0" w:color="auto"/>
            <w:left w:val="none" w:sz="0" w:space="0" w:color="auto"/>
            <w:bottom w:val="none" w:sz="0" w:space="0" w:color="auto"/>
            <w:right w:val="none" w:sz="0" w:space="0" w:color="auto"/>
          </w:divBdr>
        </w:div>
        <w:div w:id="470755640">
          <w:marLeft w:val="0"/>
          <w:marRight w:val="0"/>
          <w:marTop w:val="0"/>
          <w:marBottom w:val="0"/>
          <w:divBdr>
            <w:top w:val="none" w:sz="0" w:space="0" w:color="auto"/>
            <w:left w:val="none" w:sz="0" w:space="0" w:color="auto"/>
            <w:bottom w:val="none" w:sz="0" w:space="0" w:color="auto"/>
            <w:right w:val="none" w:sz="0" w:space="0" w:color="auto"/>
          </w:divBdr>
        </w:div>
        <w:div w:id="470756118">
          <w:marLeft w:val="0"/>
          <w:marRight w:val="0"/>
          <w:marTop w:val="0"/>
          <w:marBottom w:val="0"/>
          <w:divBdr>
            <w:top w:val="none" w:sz="0" w:space="0" w:color="auto"/>
            <w:left w:val="none" w:sz="0" w:space="0" w:color="auto"/>
            <w:bottom w:val="none" w:sz="0" w:space="0" w:color="auto"/>
            <w:right w:val="none" w:sz="0" w:space="0" w:color="auto"/>
          </w:divBdr>
          <w:divsChild>
            <w:div w:id="537938313">
              <w:marLeft w:val="0"/>
              <w:marRight w:val="0"/>
              <w:marTop w:val="0"/>
              <w:marBottom w:val="0"/>
              <w:divBdr>
                <w:top w:val="none" w:sz="0" w:space="0" w:color="auto"/>
                <w:left w:val="none" w:sz="0" w:space="0" w:color="auto"/>
                <w:bottom w:val="none" w:sz="0" w:space="0" w:color="auto"/>
                <w:right w:val="none" w:sz="0" w:space="0" w:color="auto"/>
              </w:divBdr>
            </w:div>
          </w:divsChild>
        </w:div>
        <w:div w:id="470824597">
          <w:marLeft w:val="0"/>
          <w:marRight w:val="0"/>
          <w:marTop w:val="0"/>
          <w:marBottom w:val="0"/>
          <w:divBdr>
            <w:top w:val="none" w:sz="0" w:space="0" w:color="auto"/>
            <w:left w:val="none" w:sz="0" w:space="0" w:color="auto"/>
            <w:bottom w:val="none" w:sz="0" w:space="0" w:color="auto"/>
            <w:right w:val="none" w:sz="0" w:space="0" w:color="auto"/>
          </w:divBdr>
          <w:divsChild>
            <w:div w:id="360327592">
              <w:marLeft w:val="-188"/>
              <w:marRight w:val="-188"/>
              <w:marTop w:val="0"/>
              <w:marBottom w:val="0"/>
              <w:divBdr>
                <w:top w:val="none" w:sz="0" w:space="0" w:color="auto"/>
                <w:left w:val="none" w:sz="0" w:space="0" w:color="auto"/>
                <w:bottom w:val="none" w:sz="0" w:space="0" w:color="auto"/>
                <w:right w:val="none" w:sz="0" w:space="0" w:color="auto"/>
              </w:divBdr>
            </w:div>
          </w:divsChild>
        </w:div>
        <w:div w:id="470907899">
          <w:marLeft w:val="0"/>
          <w:marRight w:val="0"/>
          <w:marTop w:val="100"/>
          <w:marBottom w:val="100"/>
          <w:divBdr>
            <w:top w:val="none" w:sz="0" w:space="0" w:color="auto"/>
            <w:left w:val="none" w:sz="0" w:space="0" w:color="auto"/>
            <w:bottom w:val="none" w:sz="0" w:space="0" w:color="auto"/>
            <w:right w:val="none" w:sz="0" w:space="0" w:color="auto"/>
          </w:divBdr>
        </w:div>
        <w:div w:id="470945779">
          <w:marLeft w:val="0"/>
          <w:marRight w:val="75"/>
          <w:marTop w:val="75"/>
          <w:marBottom w:val="0"/>
          <w:divBdr>
            <w:top w:val="none" w:sz="0" w:space="0" w:color="auto"/>
            <w:left w:val="none" w:sz="0" w:space="0" w:color="auto"/>
            <w:bottom w:val="none" w:sz="0" w:space="0" w:color="auto"/>
            <w:right w:val="none" w:sz="0" w:space="0" w:color="auto"/>
          </w:divBdr>
        </w:div>
        <w:div w:id="470948341">
          <w:marLeft w:val="0"/>
          <w:marRight w:val="0"/>
          <w:marTop w:val="0"/>
          <w:marBottom w:val="0"/>
          <w:divBdr>
            <w:top w:val="none" w:sz="0" w:space="0" w:color="auto"/>
            <w:left w:val="none" w:sz="0" w:space="0" w:color="auto"/>
            <w:bottom w:val="single" w:sz="4" w:space="4" w:color="E6E3E2"/>
            <w:right w:val="none" w:sz="0" w:space="0" w:color="auto"/>
          </w:divBdr>
        </w:div>
        <w:div w:id="471019339">
          <w:marLeft w:val="0"/>
          <w:marRight w:val="0"/>
          <w:marTop w:val="0"/>
          <w:marBottom w:val="0"/>
          <w:divBdr>
            <w:top w:val="none" w:sz="0" w:space="0" w:color="auto"/>
            <w:left w:val="none" w:sz="0" w:space="0" w:color="auto"/>
            <w:bottom w:val="none" w:sz="0" w:space="0" w:color="auto"/>
            <w:right w:val="none" w:sz="0" w:space="0" w:color="auto"/>
          </w:divBdr>
        </w:div>
        <w:div w:id="471022891">
          <w:marLeft w:val="0"/>
          <w:marRight w:val="0"/>
          <w:marTop w:val="0"/>
          <w:marBottom w:val="0"/>
          <w:divBdr>
            <w:top w:val="none" w:sz="0" w:space="0" w:color="auto"/>
            <w:left w:val="none" w:sz="0" w:space="0" w:color="auto"/>
            <w:bottom w:val="none" w:sz="0" w:space="0" w:color="auto"/>
            <w:right w:val="none" w:sz="0" w:space="0" w:color="auto"/>
          </w:divBdr>
        </w:div>
        <w:div w:id="471024607">
          <w:marLeft w:val="-225"/>
          <w:marRight w:val="-225"/>
          <w:marTop w:val="0"/>
          <w:marBottom w:val="0"/>
          <w:divBdr>
            <w:top w:val="none" w:sz="0" w:space="0" w:color="auto"/>
            <w:left w:val="none" w:sz="0" w:space="0" w:color="auto"/>
            <w:bottom w:val="none" w:sz="0" w:space="0" w:color="auto"/>
            <w:right w:val="none" w:sz="0" w:space="0" w:color="auto"/>
          </w:divBdr>
        </w:div>
        <w:div w:id="471026129">
          <w:marLeft w:val="0"/>
          <w:marRight w:val="0"/>
          <w:marTop w:val="0"/>
          <w:marBottom w:val="0"/>
          <w:divBdr>
            <w:top w:val="none" w:sz="0" w:space="0" w:color="auto"/>
            <w:left w:val="none" w:sz="0" w:space="0" w:color="auto"/>
            <w:bottom w:val="none" w:sz="0" w:space="0" w:color="auto"/>
            <w:right w:val="none" w:sz="0" w:space="0" w:color="auto"/>
          </w:divBdr>
        </w:div>
        <w:div w:id="471026319">
          <w:marLeft w:val="0"/>
          <w:marRight w:val="0"/>
          <w:marTop w:val="0"/>
          <w:marBottom w:val="0"/>
          <w:divBdr>
            <w:top w:val="none" w:sz="0" w:space="0" w:color="auto"/>
            <w:left w:val="none" w:sz="0" w:space="0" w:color="auto"/>
            <w:bottom w:val="none" w:sz="0" w:space="0" w:color="auto"/>
            <w:right w:val="none" w:sz="0" w:space="0" w:color="auto"/>
          </w:divBdr>
        </w:div>
        <w:div w:id="471027036">
          <w:marLeft w:val="0"/>
          <w:marRight w:val="0"/>
          <w:marTop w:val="0"/>
          <w:marBottom w:val="0"/>
          <w:divBdr>
            <w:top w:val="none" w:sz="0" w:space="0" w:color="auto"/>
            <w:left w:val="none" w:sz="0" w:space="0" w:color="auto"/>
            <w:bottom w:val="none" w:sz="0" w:space="0" w:color="auto"/>
            <w:right w:val="none" w:sz="0" w:space="0" w:color="auto"/>
          </w:divBdr>
        </w:div>
        <w:div w:id="471027080">
          <w:marLeft w:val="0"/>
          <w:marRight w:val="0"/>
          <w:marTop w:val="0"/>
          <w:marBottom w:val="0"/>
          <w:divBdr>
            <w:top w:val="none" w:sz="0" w:space="0" w:color="auto"/>
            <w:left w:val="none" w:sz="0" w:space="0" w:color="auto"/>
            <w:bottom w:val="none" w:sz="0" w:space="0" w:color="auto"/>
            <w:right w:val="none" w:sz="0" w:space="0" w:color="auto"/>
          </w:divBdr>
        </w:div>
        <w:div w:id="471100803">
          <w:marLeft w:val="0"/>
          <w:marRight w:val="0"/>
          <w:marTop w:val="0"/>
          <w:marBottom w:val="0"/>
          <w:divBdr>
            <w:top w:val="none" w:sz="0" w:space="0" w:color="auto"/>
            <w:left w:val="none" w:sz="0" w:space="0" w:color="auto"/>
            <w:bottom w:val="none" w:sz="0" w:space="0" w:color="auto"/>
            <w:right w:val="none" w:sz="0" w:space="0" w:color="auto"/>
          </w:divBdr>
        </w:div>
        <w:div w:id="471101029">
          <w:marLeft w:val="0"/>
          <w:marRight w:val="0"/>
          <w:marTop w:val="0"/>
          <w:marBottom w:val="150"/>
          <w:divBdr>
            <w:top w:val="none" w:sz="0" w:space="0" w:color="auto"/>
            <w:left w:val="none" w:sz="0" w:space="0" w:color="auto"/>
            <w:bottom w:val="none" w:sz="0" w:space="0" w:color="auto"/>
            <w:right w:val="none" w:sz="0" w:space="0" w:color="auto"/>
          </w:divBdr>
        </w:div>
        <w:div w:id="471140751">
          <w:marLeft w:val="0"/>
          <w:marRight w:val="0"/>
          <w:marTop w:val="100"/>
          <w:marBottom w:val="100"/>
          <w:divBdr>
            <w:top w:val="none" w:sz="0" w:space="0" w:color="auto"/>
            <w:left w:val="none" w:sz="0" w:space="0" w:color="auto"/>
            <w:bottom w:val="none" w:sz="0" w:space="0" w:color="auto"/>
            <w:right w:val="none" w:sz="0" w:space="0" w:color="auto"/>
          </w:divBdr>
        </w:div>
        <w:div w:id="471216640">
          <w:marLeft w:val="0"/>
          <w:marRight w:val="0"/>
          <w:marTop w:val="0"/>
          <w:marBottom w:val="300"/>
          <w:divBdr>
            <w:top w:val="none" w:sz="0" w:space="0" w:color="auto"/>
            <w:left w:val="none" w:sz="0" w:space="0" w:color="auto"/>
            <w:bottom w:val="none" w:sz="0" w:space="0" w:color="auto"/>
            <w:right w:val="none" w:sz="0" w:space="0" w:color="auto"/>
          </w:divBdr>
        </w:div>
        <w:div w:id="471217982">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150"/>
          <w:divBdr>
            <w:top w:val="none" w:sz="0" w:space="0" w:color="auto"/>
            <w:left w:val="none" w:sz="0" w:space="0" w:color="auto"/>
            <w:bottom w:val="none" w:sz="0" w:space="0" w:color="auto"/>
            <w:right w:val="none" w:sz="0" w:space="0" w:color="auto"/>
          </w:divBdr>
        </w:div>
        <w:div w:id="471286387">
          <w:marLeft w:val="0"/>
          <w:marRight w:val="0"/>
          <w:marTop w:val="0"/>
          <w:marBottom w:val="240"/>
          <w:divBdr>
            <w:top w:val="none" w:sz="0" w:space="0" w:color="auto"/>
            <w:left w:val="none" w:sz="0" w:space="0" w:color="auto"/>
            <w:bottom w:val="none" w:sz="0" w:space="0" w:color="auto"/>
            <w:right w:val="none" w:sz="0" w:space="0" w:color="auto"/>
          </w:divBdr>
        </w:div>
        <w:div w:id="471289439">
          <w:marLeft w:val="0"/>
          <w:marRight w:val="0"/>
          <w:marTop w:val="0"/>
          <w:marBottom w:val="0"/>
          <w:divBdr>
            <w:top w:val="none" w:sz="0" w:space="0" w:color="auto"/>
            <w:left w:val="none" w:sz="0" w:space="0" w:color="auto"/>
            <w:bottom w:val="none" w:sz="0" w:space="0" w:color="auto"/>
            <w:right w:val="none" w:sz="0" w:space="0" w:color="auto"/>
          </w:divBdr>
        </w:div>
        <w:div w:id="471362600">
          <w:marLeft w:val="0"/>
          <w:marRight w:val="0"/>
          <w:marTop w:val="0"/>
          <w:marBottom w:val="0"/>
          <w:divBdr>
            <w:top w:val="none" w:sz="0" w:space="0" w:color="auto"/>
            <w:left w:val="none" w:sz="0" w:space="0" w:color="auto"/>
            <w:bottom w:val="none" w:sz="0" w:space="0" w:color="auto"/>
            <w:right w:val="none" w:sz="0" w:space="0" w:color="auto"/>
          </w:divBdr>
          <w:divsChild>
            <w:div w:id="275675265">
              <w:marLeft w:val="0"/>
              <w:marRight w:val="0"/>
              <w:marTop w:val="0"/>
              <w:marBottom w:val="345"/>
              <w:divBdr>
                <w:top w:val="none" w:sz="0" w:space="0" w:color="auto"/>
                <w:left w:val="none" w:sz="0" w:space="0" w:color="auto"/>
                <w:bottom w:val="none" w:sz="0" w:space="0" w:color="auto"/>
                <w:right w:val="none" w:sz="0" w:space="0" w:color="auto"/>
              </w:divBdr>
            </w:div>
          </w:divsChild>
        </w:div>
        <w:div w:id="471407062">
          <w:marLeft w:val="-225"/>
          <w:marRight w:val="-225"/>
          <w:marTop w:val="0"/>
          <w:marBottom w:val="0"/>
          <w:divBdr>
            <w:top w:val="none" w:sz="0" w:space="0" w:color="auto"/>
            <w:left w:val="none" w:sz="0" w:space="0" w:color="auto"/>
            <w:bottom w:val="none" w:sz="0" w:space="0" w:color="auto"/>
            <w:right w:val="none" w:sz="0" w:space="0" w:color="auto"/>
          </w:divBdr>
          <w:divsChild>
            <w:div w:id="353270373">
              <w:marLeft w:val="0"/>
              <w:marRight w:val="0"/>
              <w:marTop w:val="0"/>
              <w:marBottom w:val="0"/>
              <w:divBdr>
                <w:top w:val="none" w:sz="0" w:space="0" w:color="auto"/>
                <w:left w:val="none" w:sz="0" w:space="0" w:color="auto"/>
                <w:bottom w:val="none" w:sz="0" w:space="0" w:color="auto"/>
                <w:right w:val="none" w:sz="0" w:space="0" w:color="auto"/>
              </w:divBdr>
              <w:divsChild>
                <w:div w:id="129250111">
                  <w:marLeft w:val="0"/>
                  <w:marRight w:val="0"/>
                  <w:marTop w:val="0"/>
                  <w:marBottom w:val="0"/>
                  <w:divBdr>
                    <w:top w:val="none" w:sz="0" w:space="0" w:color="auto"/>
                    <w:left w:val="none" w:sz="0" w:space="0" w:color="auto"/>
                    <w:bottom w:val="none" w:sz="0" w:space="0" w:color="auto"/>
                    <w:right w:val="none" w:sz="0" w:space="0" w:color="auto"/>
                  </w:divBdr>
                  <w:divsChild>
                    <w:div w:id="165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12956">
          <w:marLeft w:val="-225"/>
          <w:marRight w:val="-225"/>
          <w:marTop w:val="0"/>
          <w:marBottom w:val="0"/>
          <w:divBdr>
            <w:top w:val="none" w:sz="0" w:space="0" w:color="auto"/>
            <w:left w:val="none" w:sz="0" w:space="0" w:color="auto"/>
            <w:bottom w:val="none" w:sz="0" w:space="0" w:color="auto"/>
            <w:right w:val="none" w:sz="0" w:space="0" w:color="auto"/>
          </w:divBdr>
        </w:div>
        <w:div w:id="471482608">
          <w:marLeft w:val="0"/>
          <w:marRight w:val="0"/>
          <w:marTop w:val="0"/>
          <w:marBottom w:val="300"/>
          <w:divBdr>
            <w:top w:val="none" w:sz="0" w:space="0" w:color="auto"/>
            <w:left w:val="none" w:sz="0" w:space="0" w:color="auto"/>
            <w:bottom w:val="none" w:sz="0" w:space="0" w:color="auto"/>
            <w:right w:val="none" w:sz="0" w:space="0" w:color="auto"/>
          </w:divBdr>
          <w:divsChild>
            <w:div w:id="575625056">
              <w:marLeft w:val="0"/>
              <w:marRight w:val="0"/>
              <w:marTop w:val="0"/>
              <w:marBottom w:val="0"/>
              <w:divBdr>
                <w:top w:val="none" w:sz="0" w:space="0" w:color="auto"/>
                <w:left w:val="none" w:sz="0" w:space="0" w:color="auto"/>
                <w:bottom w:val="none" w:sz="0" w:space="0" w:color="auto"/>
                <w:right w:val="none" w:sz="0" w:space="0" w:color="auto"/>
              </w:divBdr>
            </w:div>
          </w:divsChild>
        </w:div>
        <w:div w:id="471488314">
          <w:marLeft w:val="0"/>
          <w:marRight w:val="0"/>
          <w:marTop w:val="0"/>
          <w:marBottom w:val="0"/>
          <w:divBdr>
            <w:top w:val="none" w:sz="0" w:space="0" w:color="auto"/>
            <w:left w:val="none" w:sz="0" w:space="0" w:color="auto"/>
            <w:bottom w:val="none" w:sz="0" w:space="0" w:color="auto"/>
            <w:right w:val="none" w:sz="0" w:space="0" w:color="auto"/>
          </w:divBdr>
          <w:divsChild>
            <w:div w:id="271592862">
              <w:marLeft w:val="0"/>
              <w:marRight w:val="0"/>
              <w:marTop w:val="0"/>
              <w:marBottom w:val="0"/>
              <w:divBdr>
                <w:top w:val="none" w:sz="0" w:space="0" w:color="auto"/>
                <w:left w:val="none" w:sz="0" w:space="0" w:color="auto"/>
                <w:bottom w:val="none" w:sz="0" w:space="0" w:color="auto"/>
                <w:right w:val="none" w:sz="0" w:space="0" w:color="auto"/>
              </w:divBdr>
            </w:div>
          </w:divsChild>
        </w:div>
        <w:div w:id="471555029">
          <w:marLeft w:val="0"/>
          <w:marRight w:val="0"/>
          <w:marTop w:val="0"/>
          <w:marBottom w:val="0"/>
          <w:divBdr>
            <w:top w:val="none" w:sz="0" w:space="0" w:color="auto"/>
            <w:left w:val="none" w:sz="0" w:space="0" w:color="auto"/>
            <w:bottom w:val="none" w:sz="0" w:space="0" w:color="auto"/>
            <w:right w:val="none" w:sz="0" w:space="0" w:color="auto"/>
          </w:divBdr>
          <w:divsChild>
            <w:div w:id="380909933">
              <w:marLeft w:val="0"/>
              <w:marRight w:val="0"/>
              <w:marTop w:val="0"/>
              <w:marBottom w:val="0"/>
              <w:divBdr>
                <w:top w:val="none" w:sz="0" w:space="0" w:color="auto"/>
                <w:left w:val="none" w:sz="0" w:space="0" w:color="auto"/>
                <w:bottom w:val="none" w:sz="0" w:space="0" w:color="auto"/>
                <w:right w:val="none" w:sz="0" w:space="0" w:color="auto"/>
              </w:divBdr>
            </w:div>
          </w:divsChild>
        </w:div>
        <w:div w:id="471601339">
          <w:marLeft w:val="0"/>
          <w:marRight w:val="0"/>
          <w:marTop w:val="0"/>
          <w:marBottom w:val="0"/>
          <w:divBdr>
            <w:top w:val="none" w:sz="0" w:space="0" w:color="auto"/>
            <w:left w:val="none" w:sz="0" w:space="0" w:color="auto"/>
            <w:bottom w:val="none" w:sz="0" w:space="0" w:color="auto"/>
            <w:right w:val="none" w:sz="0" w:space="0" w:color="auto"/>
          </w:divBdr>
        </w:div>
        <w:div w:id="471679192">
          <w:marLeft w:val="0"/>
          <w:marRight w:val="0"/>
          <w:marTop w:val="0"/>
          <w:marBottom w:val="0"/>
          <w:divBdr>
            <w:top w:val="none" w:sz="0" w:space="0" w:color="auto"/>
            <w:left w:val="none" w:sz="0" w:space="0" w:color="auto"/>
            <w:bottom w:val="none" w:sz="0" w:space="0" w:color="auto"/>
            <w:right w:val="none" w:sz="0" w:space="0" w:color="auto"/>
          </w:divBdr>
        </w:div>
        <w:div w:id="471751702">
          <w:marLeft w:val="0"/>
          <w:marRight w:val="0"/>
          <w:marTop w:val="0"/>
          <w:marBottom w:val="384"/>
          <w:divBdr>
            <w:top w:val="none" w:sz="0" w:space="0" w:color="auto"/>
            <w:left w:val="none" w:sz="0" w:space="0" w:color="auto"/>
            <w:bottom w:val="none" w:sz="0" w:space="0" w:color="auto"/>
            <w:right w:val="none" w:sz="0" w:space="0" w:color="auto"/>
          </w:divBdr>
          <w:divsChild>
            <w:div w:id="570044880">
              <w:marLeft w:val="0"/>
              <w:marRight w:val="0"/>
              <w:marTop w:val="0"/>
              <w:marBottom w:val="0"/>
              <w:divBdr>
                <w:top w:val="none" w:sz="0" w:space="0" w:color="auto"/>
                <w:left w:val="none" w:sz="0" w:space="0" w:color="auto"/>
                <w:bottom w:val="none" w:sz="0" w:space="0" w:color="auto"/>
                <w:right w:val="none" w:sz="0" w:space="0" w:color="auto"/>
              </w:divBdr>
            </w:div>
          </w:divsChild>
        </w:div>
        <w:div w:id="471795375">
          <w:marLeft w:val="0"/>
          <w:marRight w:val="0"/>
          <w:marTop w:val="0"/>
          <w:marBottom w:val="0"/>
          <w:divBdr>
            <w:top w:val="none" w:sz="0" w:space="0" w:color="auto"/>
            <w:left w:val="none" w:sz="0" w:space="0" w:color="auto"/>
            <w:bottom w:val="none" w:sz="0" w:space="0" w:color="auto"/>
            <w:right w:val="none" w:sz="0" w:space="0" w:color="auto"/>
          </w:divBdr>
          <w:divsChild>
            <w:div w:id="151333701">
              <w:marLeft w:val="-225"/>
              <w:marRight w:val="-225"/>
              <w:marTop w:val="0"/>
              <w:marBottom w:val="0"/>
              <w:divBdr>
                <w:top w:val="none" w:sz="0" w:space="0" w:color="auto"/>
                <w:left w:val="none" w:sz="0" w:space="0" w:color="auto"/>
                <w:bottom w:val="none" w:sz="0" w:space="0" w:color="auto"/>
                <w:right w:val="none" w:sz="0" w:space="0" w:color="auto"/>
              </w:divBdr>
            </w:div>
          </w:divsChild>
        </w:div>
        <w:div w:id="471825328">
          <w:marLeft w:val="0"/>
          <w:marRight w:val="0"/>
          <w:marTop w:val="0"/>
          <w:marBottom w:val="0"/>
          <w:divBdr>
            <w:top w:val="none" w:sz="0" w:space="0" w:color="auto"/>
            <w:left w:val="none" w:sz="0" w:space="0" w:color="auto"/>
            <w:bottom w:val="none" w:sz="0" w:space="0" w:color="auto"/>
            <w:right w:val="none" w:sz="0" w:space="0" w:color="auto"/>
          </w:divBdr>
          <w:divsChild>
            <w:div w:id="257567611">
              <w:blockQuote w:val="1"/>
              <w:marLeft w:val="0"/>
              <w:marRight w:val="0"/>
              <w:marTop w:val="0"/>
              <w:marBottom w:val="300"/>
              <w:divBdr>
                <w:top w:val="none" w:sz="0" w:space="0" w:color="auto"/>
                <w:left w:val="none" w:sz="0" w:space="0" w:color="auto"/>
                <w:bottom w:val="none" w:sz="0" w:space="0" w:color="auto"/>
                <w:right w:val="none" w:sz="0" w:space="0" w:color="auto"/>
              </w:divBdr>
              <w:divsChild>
                <w:div w:id="297300256">
                  <w:marLeft w:val="600"/>
                  <w:marRight w:val="0"/>
                  <w:marTop w:val="0"/>
                  <w:marBottom w:val="0"/>
                  <w:divBdr>
                    <w:top w:val="none" w:sz="0" w:space="0" w:color="auto"/>
                    <w:left w:val="single" w:sz="12" w:space="8" w:color="90B400"/>
                    <w:bottom w:val="none" w:sz="0" w:space="0" w:color="auto"/>
                    <w:right w:val="none" w:sz="0" w:space="0" w:color="auto"/>
                  </w:divBdr>
                </w:div>
              </w:divsChild>
            </w:div>
            <w:div w:id="499083885">
              <w:marLeft w:val="0"/>
              <w:marRight w:val="0"/>
              <w:marTop w:val="0"/>
              <w:marBottom w:val="150"/>
              <w:divBdr>
                <w:top w:val="none" w:sz="0" w:space="0" w:color="auto"/>
                <w:left w:val="none" w:sz="0" w:space="0" w:color="auto"/>
                <w:bottom w:val="none" w:sz="0" w:space="0" w:color="auto"/>
                <w:right w:val="none" w:sz="0" w:space="0" w:color="auto"/>
              </w:divBdr>
            </w:div>
          </w:divsChild>
        </w:div>
        <w:div w:id="471868354">
          <w:marLeft w:val="0"/>
          <w:marRight w:val="0"/>
          <w:marTop w:val="0"/>
          <w:marBottom w:val="0"/>
          <w:divBdr>
            <w:top w:val="none" w:sz="0" w:space="0" w:color="auto"/>
            <w:left w:val="none" w:sz="0" w:space="0" w:color="auto"/>
            <w:bottom w:val="none" w:sz="0" w:space="0" w:color="auto"/>
            <w:right w:val="none" w:sz="0" w:space="0" w:color="auto"/>
          </w:divBdr>
        </w:div>
        <w:div w:id="471872181">
          <w:marLeft w:val="0"/>
          <w:marRight w:val="0"/>
          <w:marTop w:val="0"/>
          <w:marBottom w:val="150"/>
          <w:divBdr>
            <w:top w:val="none" w:sz="0" w:space="0" w:color="auto"/>
            <w:left w:val="none" w:sz="0" w:space="0" w:color="auto"/>
            <w:bottom w:val="none" w:sz="0" w:space="0" w:color="auto"/>
            <w:right w:val="none" w:sz="0" w:space="0" w:color="auto"/>
          </w:divBdr>
        </w:div>
        <w:div w:id="471950389">
          <w:marLeft w:val="0"/>
          <w:marRight w:val="0"/>
          <w:marTop w:val="100"/>
          <w:marBottom w:val="100"/>
          <w:divBdr>
            <w:top w:val="none" w:sz="0" w:space="0" w:color="auto"/>
            <w:left w:val="none" w:sz="0" w:space="0" w:color="auto"/>
            <w:bottom w:val="none" w:sz="0" w:space="0" w:color="auto"/>
            <w:right w:val="none" w:sz="0" w:space="0" w:color="auto"/>
          </w:divBdr>
          <w:divsChild>
            <w:div w:id="485629061">
              <w:marLeft w:val="0"/>
              <w:marRight w:val="0"/>
              <w:marTop w:val="100"/>
              <w:marBottom w:val="100"/>
              <w:divBdr>
                <w:top w:val="none" w:sz="0" w:space="0" w:color="auto"/>
                <w:left w:val="none" w:sz="0" w:space="0" w:color="auto"/>
                <w:bottom w:val="none" w:sz="0" w:space="0" w:color="auto"/>
                <w:right w:val="none" w:sz="0" w:space="0" w:color="auto"/>
              </w:divBdr>
              <w:divsChild>
                <w:div w:id="4083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2122">
          <w:marLeft w:val="0"/>
          <w:marRight w:val="0"/>
          <w:marTop w:val="0"/>
          <w:marBottom w:val="0"/>
          <w:divBdr>
            <w:top w:val="none" w:sz="0" w:space="0" w:color="auto"/>
            <w:left w:val="none" w:sz="0" w:space="0" w:color="auto"/>
            <w:bottom w:val="none" w:sz="0" w:space="0" w:color="auto"/>
            <w:right w:val="none" w:sz="0" w:space="0" w:color="auto"/>
          </w:divBdr>
        </w:div>
        <w:div w:id="472066543">
          <w:marLeft w:val="0"/>
          <w:marRight w:val="0"/>
          <w:marTop w:val="0"/>
          <w:marBottom w:val="0"/>
          <w:divBdr>
            <w:top w:val="none" w:sz="0" w:space="0" w:color="auto"/>
            <w:left w:val="none" w:sz="0" w:space="0" w:color="auto"/>
            <w:bottom w:val="none" w:sz="0" w:space="0" w:color="auto"/>
            <w:right w:val="none" w:sz="0" w:space="0" w:color="auto"/>
          </w:divBdr>
        </w:div>
        <w:div w:id="472068879">
          <w:marLeft w:val="1463"/>
          <w:marRight w:val="0"/>
          <w:marTop w:val="0"/>
          <w:marBottom w:val="0"/>
          <w:divBdr>
            <w:top w:val="none" w:sz="0" w:space="0" w:color="auto"/>
            <w:left w:val="none" w:sz="0" w:space="0" w:color="auto"/>
            <w:bottom w:val="none" w:sz="0" w:space="0" w:color="auto"/>
            <w:right w:val="none" w:sz="0" w:space="0" w:color="auto"/>
          </w:divBdr>
        </w:div>
        <w:div w:id="472137442">
          <w:marLeft w:val="0"/>
          <w:marRight w:val="0"/>
          <w:marTop w:val="0"/>
          <w:marBottom w:val="0"/>
          <w:divBdr>
            <w:top w:val="none" w:sz="0" w:space="0" w:color="auto"/>
            <w:left w:val="none" w:sz="0" w:space="0" w:color="auto"/>
            <w:bottom w:val="none" w:sz="0" w:space="0" w:color="auto"/>
            <w:right w:val="none" w:sz="0" w:space="0" w:color="auto"/>
          </w:divBdr>
        </w:div>
        <w:div w:id="472138468">
          <w:marLeft w:val="0"/>
          <w:marRight w:val="0"/>
          <w:marTop w:val="0"/>
          <w:marBottom w:val="0"/>
          <w:divBdr>
            <w:top w:val="none" w:sz="0" w:space="0" w:color="auto"/>
            <w:left w:val="none" w:sz="0" w:space="0" w:color="auto"/>
            <w:bottom w:val="none" w:sz="0" w:space="0" w:color="auto"/>
            <w:right w:val="none" w:sz="0" w:space="0" w:color="auto"/>
          </w:divBdr>
        </w:div>
        <w:div w:id="472142124">
          <w:marLeft w:val="0"/>
          <w:marRight w:val="0"/>
          <w:marTop w:val="0"/>
          <w:marBottom w:val="0"/>
          <w:divBdr>
            <w:top w:val="none" w:sz="0" w:space="0" w:color="auto"/>
            <w:left w:val="none" w:sz="0" w:space="0" w:color="auto"/>
            <w:bottom w:val="none" w:sz="0" w:space="0" w:color="auto"/>
            <w:right w:val="none" w:sz="0" w:space="0" w:color="auto"/>
          </w:divBdr>
        </w:div>
        <w:div w:id="472216447">
          <w:marLeft w:val="0"/>
          <w:marRight w:val="0"/>
          <w:marTop w:val="0"/>
          <w:marBottom w:val="0"/>
          <w:divBdr>
            <w:top w:val="none" w:sz="0" w:space="0" w:color="auto"/>
            <w:left w:val="none" w:sz="0" w:space="0" w:color="auto"/>
            <w:bottom w:val="none" w:sz="0" w:space="0" w:color="auto"/>
            <w:right w:val="none" w:sz="0" w:space="0" w:color="auto"/>
          </w:divBdr>
        </w:div>
        <w:div w:id="472253922">
          <w:marLeft w:val="0"/>
          <w:marRight w:val="0"/>
          <w:marTop w:val="0"/>
          <w:marBottom w:val="0"/>
          <w:divBdr>
            <w:top w:val="none" w:sz="0" w:space="0" w:color="auto"/>
            <w:left w:val="none" w:sz="0" w:space="0" w:color="auto"/>
            <w:bottom w:val="none" w:sz="0" w:space="0" w:color="auto"/>
            <w:right w:val="none" w:sz="0" w:space="0" w:color="auto"/>
          </w:divBdr>
          <w:divsChild>
            <w:div w:id="512960822">
              <w:marLeft w:val="0"/>
              <w:marRight w:val="0"/>
              <w:marTop w:val="0"/>
              <w:marBottom w:val="0"/>
              <w:divBdr>
                <w:top w:val="none" w:sz="0" w:space="0" w:color="auto"/>
                <w:left w:val="none" w:sz="0" w:space="0" w:color="auto"/>
                <w:bottom w:val="none" w:sz="0" w:space="0" w:color="auto"/>
                <w:right w:val="none" w:sz="0" w:space="0" w:color="auto"/>
              </w:divBdr>
            </w:div>
          </w:divsChild>
        </w:div>
        <w:div w:id="472332402">
          <w:marLeft w:val="-225"/>
          <w:marRight w:val="-225"/>
          <w:marTop w:val="0"/>
          <w:marBottom w:val="0"/>
          <w:divBdr>
            <w:top w:val="none" w:sz="0" w:space="0" w:color="auto"/>
            <w:left w:val="none" w:sz="0" w:space="0" w:color="auto"/>
            <w:bottom w:val="none" w:sz="0" w:space="0" w:color="auto"/>
            <w:right w:val="none" w:sz="0" w:space="0" w:color="auto"/>
          </w:divBdr>
        </w:div>
        <w:div w:id="472335461">
          <w:marLeft w:val="0"/>
          <w:marRight w:val="0"/>
          <w:marTop w:val="0"/>
          <w:marBottom w:val="0"/>
          <w:divBdr>
            <w:top w:val="none" w:sz="0" w:space="0" w:color="auto"/>
            <w:left w:val="none" w:sz="0" w:space="0" w:color="auto"/>
            <w:bottom w:val="none" w:sz="0" w:space="0" w:color="auto"/>
            <w:right w:val="none" w:sz="0" w:space="0" w:color="auto"/>
          </w:divBdr>
        </w:div>
        <w:div w:id="472336878">
          <w:marLeft w:val="0"/>
          <w:marRight w:val="0"/>
          <w:marTop w:val="0"/>
          <w:marBottom w:val="75"/>
          <w:divBdr>
            <w:top w:val="none" w:sz="0" w:space="0" w:color="auto"/>
            <w:left w:val="none" w:sz="0" w:space="0" w:color="auto"/>
            <w:bottom w:val="none" w:sz="0" w:space="0" w:color="auto"/>
            <w:right w:val="none" w:sz="0" w:space="0" w:color="auto"/>
          </w:divBdr>
        </w:div>
        <w:div w:id="472409896">
          <w:marLeft w:val="0"/>
          <w:marRight w:val="0"/>
          <w:marTop w:val="0"/>
          <w:marBottom w:val="0"/>
          <w:divBdr>
            <w:top w:val="none" w:sz="0" w:space="0" w:color="auto"/>
            <w:left w:val="none" w:sz="0" w:space="0" w:color="auto"/>
            <w:bottom w:val="none" w:sz="0" w:space="0" w:color="auto"/>
            <w:right w:val="none" w:sz="0" w:space="0" w:color="auto"/>
          </w:divBdr>
        </w:div>
        <w:div w:id="472412213">
          <w:marLeft w:val="0"/>
          <w:marRight w:val="0"/>
          <w:marTop w:val="0"/>
          <w:marBottom w:val="250"/>
          <w:divBdr>
            <w:top w:val="none" w:sz="0" w:space="0" w:color="auto"/>
            <w:left w:val="none" w:sz="0" w:space="0" w:color="auto"/>
            <w:bottom w:val="none" w:sz="0" w:space="0" w:color="auto"/>
            <w:right w:val="none" w:sz="0" w:space="0" w:color="auto"/>
          </w:divBdr>
        </w:div>
        <w:div w:id="472521479">
          <w:marLeft w:val="0"/>
          <w:marRight w:val="0"/>
          <w:marTop w:val="0"/>
          <w:marBottom w:val="240"/>
          <w:divBdr>
            <w:top w:val="none" w:sz="0" w:space="0" w:color="auto"/>
            <w:left w:val="none" w:sz="0" w:space="0" w:color="auto"/>
            <w:bottom w:val="none" w:sz="0" w:space="0" w:color="auto"/>
            <w:right w:val="none" w:sz="0" w:space="0" w:color="auto"/>
          </w:divBdr>
        </w:div>
        <w:div w:id="472525144">
          <w:marLeft w:val="0"/>
          <w:marRight w:val="0"/>
          <w:marTop w:val="0"/>
          <w:marBottom w:val="0"/>
          <w:divBdr>
            <w:top w:val="none" w:sz="0" w:space="0" w:color="auto"/>
            <w:left w:val="none" w:sz="0" w:space="0" w:color="auto"/>
            <w:bottom w:val="none" w:sz="0" w:space="0" w:color="auto"/>
            <w:right w:val="none" w:sz="0" w:space="0" w:color="auto"/>
          </w:divBdr>
        </w:div>
        <w:div w:id="472674881">
          <w:marLeft w:val="0"/>
          <w:marRight w:val="0"/>
          <w:marTop w:val="0"/>
          <w:marBottom w:val="0"/>
          <w:divBdr>
            <w:top w:val="none" w:sz="0" w:space="0" w:color="auto"/>
            <w:left w:val="none" w:sz="0" w:space="0" w:color="auto"/>
            <w:bottom w:val="none" w:sz="0" w:space="0" w:color="auto"/>
            <w:right w:val="none" w:sz="0" w:space="0" w:color="auto"/>
          </w:divBdr>
        </w:div>
        <w:div w:id="472715864">
          <w:marLeft w:val="0"/>
          <w:marRight w:val="0"/>
          <w:marTop w:val="0"/>
          <w:marBottom w:val="0"/>
          <w:divBdr>
            <w:top w:val="none" w:sz="0" w:space="0" w:color="auto"/>
            <w:left w:val="none" w:sz="0" w:space="0" w:color="auto"/>
            <w:bottom w:val="none" w:sz="0" w:space="0" w:color="auto"/>
            <w:right w:val="none" w:sz="0" w:space="0" w:color="auto"/>
          </w:divBdr>
        </w:div>
        <w:div w:id="472717310">
          <w:marLeft w:val="0"/>
          <w:marRight w:val="0"/>
          <w:marTop w:val="0"/>
          <w:marBottom w:val="0"/>
          <w:divBdr>
            <w:top w:val="none" w:sz="0" w:space="0" w:color="auto"/>
            <w:left w:val="none" w:sz="0" w:space="0" w:color="auto"/>
            <w:bottom w:val="none" w:sz="0" w:space="0" w:color="auto"/>
            <w:right w:val="none" w:sz="0" w:space="0" w:color="auto"/>
          </w:divBdr>
        </w:div>
        <w:div w:id="472792631">
          <w:marLeft w:val="0"/>
          <w:marRight w:val="0"/>
          <w:marTop w:val="0"/>
          <w:marBottom w:val="0"/>
          <w:divBdr>
            <w:top w:val="none" w:sz="0" w:space="0" w:color="auto"/>
            <w:left w:val="none" w:sz="0" w:space="0" w:color="auto"/>
            <w:bottom w:val="none" w:sz="0" w:space="0" w:color="auto"/>
            <w:right w:val="none" w:sz="0" w:space="0" w:color="auto"/>
          </w:divBdr>
        </w:div>
        <w:div w:id="472797379">
          <w:marLeft w:val="0"/>
          <w:marRight w:val="0"/>
          <w:marTop w:val="0"/>
          <w:marBottom w:val="0"/>
          <w:divBdr>
            <w:top w:val="none" w:sz="0" w:space="0" w:color="auto"/>
            <w:left w:val="none" w:sz="0" w:space="0" w:color="auto"/>
            <w:bottom w:val="none" w:sz="0" w:space="0" w:color="auto"/>
            <w:right w:val="none" w:sz="0" w:space="0" w:color="auto"/>
          </w:divBdr>
        </w:div>
        <w:div w:id="472870247">
          <w:marLeft w:val="0"/>
          <w:marRight w:val="0"/>
          <w:marTop w:val="0"/>
          <w:marBottom w:val="63"/>
          <w:divBdr>
            <w:top w:val="none" w:sz="0" w:space="0" w:color="auto"/>
            <w:left w:val="none" w:sz="0" w:space="0" w:color="auto"/>
            <w:bottom w:val="none" w:sz="0" w:space="0" w:color="auto"/>
            <w:right w:val="none" w:sz="0" w:space="0" w:color="auto"/>
          </w:divBdr>
        </w:div>
        <w:div w:id="472870714">
          <w:marLeft w:val="0"/>
          <w:marRight w:val="0"/>
          <w:marTop w:val="0"/>
          <w:marBottom w:val="0"/>
          <w:divBdr>
            <w:top w:val="none" w:sz="0" w:space="0" w:color="auto"/>
            <w:left w:val="none" w:sz="0" w:space="0" w:color="auto"/>
            <w:bottom w:val="none" w:sz="0" w:space="0" w:color="auto"/>
            <w:right w:val="none" w:sz="0" w:space="0" w:color="auto"/>
          </w:divBdr>
        </w:div>
        <w:div w:id="472870951">
          <w:marLeft w:val="0"/>
          <w:marRight w:val="0"/>
          <w:marTop w:val="100"/>
          <w:marBottom w:val="275"/>
          <w:divBdr>
            <w:top w:val="none" w:sz="0" w:space="0" w:color="auto"/>
            <w:left w:val="none" w:sz="0" w:space="0" w:color="auto"/>
            <w:bottom w:val="none" w:sz="0" w:space="0" w:color="auto"/>
            <w:right w:val="none" w:sz="0" w:space="0" w:color="auto"/>
          </w:divBdr>
        </w:div>
        <w:div w:id="472874809">
          <w:marLeft w:val="0"/>
          <w:marRight w:val="0"/>
          <w:marTop w:val="0"/>
          <w:marBottom w:val="0"/>
          <w:divBdr>
            <w:top w:val="none" w:sz="0" w:space="0" w:color="auto"/>
            <w:left w:val="none" w:sz="0" w:space="0" w:color="auto"/>
            <w:bottom w:val="none" w:sz="0" w:space="0" w:color="auto"/>
            <w:right w:val="none" w:sz="0" w:space="0" w:color="auto"/>
          </w:divBdr>
        </w:div>
        <w:div w:id="472910902">
          <w:marLeft w:val="0"/>
          <w:marRight w:val="0"/>
          <w:marTop w:val="0"/>
          <w:marBottom w:val="0"/>
          <w:divBdr>
            <w:top w:val="none" w:sz="0" w:space="0" w:color="auto"/>
            <w:left w:val="none" w:sz="0" w:space="0" w:color="auto"/>
            <w:bottom w:val="none" w:sz="0" w:space="0" w:color="auto"/>
            <w:right w:val="none" w:sz="0" w:space="0" w:color="auto"/>
          </w:divBdr>
          <w:divsChild>
            <w:div w:id="676350975">
              <w:marLeft w:val="-150"/>
              <w:marRight w:val="-150"/>
              <w:marTop w:val="0"/>
              <w:marBottom w:val="0"/>
              <w:divBdr>
                <w:top w:val="none" w:sz="0" w:space="0" w:color="auto"/>
                <w:left w:val="none" w:sz="0" w:space="0" w:color="auto"/>
                <w:bottom w:val="none" w:sz="0" w:space="0" w:color="auto"/>
                <w:right w:val="none" w:sz="0" w:space="0" w:color="auto"/>
              </w:divBdr>
            </w:div>
          </w:divsChild>
        </w:div>
        <w:div w:id="472917370">
          <w:marLeft w:val="0"/>
          <w:marRight w:val="0"/>
          <w:marTop w:val="0"/>
          <w:marBottom w:val="0"/>
          <w:divBdr>
            <w:top w:val="single" w:sz="2" w:space="0" w:color="E0E0E0"/>
            <w:left w:val="single" w:sz="2" w:space="0" w:color="E0E0E0"/>
            <w:bottom w:val="single" w:sz="2" w:space="0" w:color="E0E0E0"/>
            <w:right w:val="single" w:sz="2" w:space="0" w:color="E0E0E0"/>
          </w:divBdr>
          <w:divsChild>
            <w:div w:id="175537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2988679">
          <w:marLeft w:val="0"/>
          <w:marRight w:val="0"/>
          <w:marTop w:val="0"/>
          <w:marBottom w:val="0"/>
          <w:divBdr>
            <w:top w:val="none" w:sz="0" w:space="0" w:color="auto"/>
            <w:left w:val="none" w:sz="0" w:space="0" w:color="auto"/>
            <w:bottom w:val="none" w:sz="0" w:space="0" w:color="auto"/>
            <w:right w:val="none" w:sz="0" w:space="0" w:color="auto"/>
          </w:divBdr>
        </w:div>
        <w:div w:id="472991701">
          <w:marLeft w:val="0"/>
          <w:marRight w:val="0"/>
          <w:marTop w:val="0"/>
          <w:marBottom w:val="0"/>
          <w:divBdr>
            <w:top w:val="none" w:sz="0" w:space="0" w:color="auto"/>
            <w:left w:val="none" w:sz="0" w:space="0" w:color="auto"/>
            <w:bottom w:val="none" w:sz="0" w:space="0" w:color="auto"/>
            <w:right w:val="none" w:sz="0" w:space="0" w:color="auto"/>
          </w:divBdr>
        </w:div>
        <w:div w:id="473059620">
          <w:marLeft w:val="0"/>
          <w:marRight w:val="0"/>
          <w:marTop w:val="150"/>
          <w:marBottom w:val="150"/>
          <w:divBdr>
            <w:top w:val="none" w:sz="0" w:space="0" w:color="auto"/>
            <w:left w:val="none" w:sz="0" w:space="0" w:color="auto"/>
            <w:bottom w:val="none" w:sz="0" w:space="0" w:color="auto"/>
            <w:right w:val="none" w:sz="0" w:space="0" w:color="auto"/>
          </w:divBdr>
          <w:divsChild>
            <w:div w:id="14120058">
              <w:marLeft w:val="0"/>
              <w:marRight w:val="0"/>
              <w:marTop w:val="0"/>
              <w:marBottom w:val="0"/>
              <w:divBdr>
                <w:top w:val="none" w:sz="0" w:space="0" w:color="auto"/>
                <w:left w:val="none" w:sz="0" w:space="0" w:color="auto"/>
                <w:bottom w:val="none" w:sz="0" w:space="0" w:color="auto"/>
                <w:right w:val="none" w:sz="0" w:space="0" w:color="auto"/>
              </w:divBdr>
            </w:div>
          </w:divsChild>
        </w:div>
        <w:div w:id="473179119">
          <w:marLeft w:val="0"/>
          <w:marRight w:val="0"/>
          <w:marTop w:val="0"/>
          <w:marBottom w:val="0"/>
          <w:divBdr>
            <w:top w:val="dotted" w:sz="6" w:space="4" w:color="EBEBEB"/>
            <w:left w:val="none" w:sz="0" w:space="8" w:color="auto"/>
            <w:bottom w:val="dotted" w:sz="6" w:space="4" w:color="EBEBEB"/>
            <w:right w:val="none" w:sz="0" w:space="8" w:color="auto"/>
          </w:divBdr>
        </w:div>
        <w:div w:id="473180793">
          <w:marLeft w:val="750"/>
          <w:marRight w:val="0"/>
          <w:marTop w:val="0"/>
          <w:marBottom w:val="0"/>
          <w:divBdr>
            <w:top w:val="none" w:sz="0" w:space="0" w:color="auto"/>
            <w:left w:val="none" w:sz="0" w:space="0" w:color="auto"/>
            <w:bottom w:val="none" w:sz="0" w:space="0" w:color="auto"/>
            <w:right w:val="none" w:sz="0" w:space="0" w:color="auto"/>
          </w:divBdr>
        </w:div>
        <w:div w:id="473181923">
          <w:marLeft w:val="0"/>
          <w:marRight w:val="0"/>
          <w:marTop w:val="0"/>
          <w:marBottom w:val="0"/>
          <w:divBdr>
            <w:top w:val="single" w:sz="2" w:space="0" w:color="E0E0E0"/>
            <w:left w:val="single" w:sz="2" w:space="0" w:color="E0E0E0"/>
            <w:bottom w:val="single" w:sz="2" w:space="0" w:color="E0E0E0"/>
            <w:right w:val="single" w:sz="2" w:space="0" w:color="E0E0E0"/>
          </w:divBdr>
        </w:div>
        <w:div w:id="473256402">
          <w:marLeft w:val="0"/>
          <w:marRight w:val="0"/>
          <w:marTop w:val="0"/>
          <w:marBottom w:val="0"/>
          <w:divBdr>
            <w:top w:val="none" w:sz="0" w:space="0" w:color="auto"/>
            <w:left w:val="none" w:sz="0" w:space="0" w:color="auto"/>
            <w:bottom w:val="none" w:sz="0" w:space="0" w:color="auto"/>
            <w:right w:val="none" w:sz="0" w:space="0" w:color="auto"/>
          </w:divBdr>
        </w:div>
        <w:div w:id="473301241">
          <w:marLeft w:val="0"/>
          <w:marRight w:val="0"/>
          <w:marTop w:val="0"/>
          <w:marBottom w:val="0"/>
          <w:divBdr>
            <w:top w:val="none" w:sz="0" w:space="0" w:color="auto"/>
            <w:left w:val="none" w:sz="0" w:space="0" w:color="auto"/>
            <w:bottom w:val="none" w:sz="0" w:space="0" w:color="auto"/>
            <w:right w:val="none" w:sz="0" w:space="0" w:color="auto"/>
          </w:divBdr>
          <w:divsChild>
            <w:div w:id="621689130">
              <w:marLeft w:val="0"/>
              <w:marRight w:val="0"/>
              <w:marTop w:val="0"/>
              <w:marBottom w:val="0"/>
              <w:divBdr>
                <w:top w:val="none" w:sz="0" w:space="0" w:color="auto"/>
                <w:left w:val="none" w:sz="0" w:space="0" w:color="auto"/>
                <w:bottom w:val="none" w:sz="0" w:space="0" w:color="auto"/>
                <w:right w:val="none" w:sz="0" w:space="0" w:color="auto"/>
              </w:divBdr>
            </w:div>
          </w:divsChild>
        </w:div>
        <w:div w:id="473449482">
          <w:marLeft w:val="-150"/>
          <w:marRight w:val="-150"/>
          <w:marTop w:val="0"/>
          <w:marBottom w:val="0"/>
          <w:divBdr>
            <w:top w:val="none" w:sz="0" w:space="0" w:color="auto"/>
            <w:left w:val="none" w:sz="0" w:space="0" w:color="auto"/>
            <w:bottom w:val="none" w:sz="0" w:space="0" w:color="auto"/>
            <w:right w:val="none" w:sz="0" w:space="0" w:color="auto"/>
          </w:divBdr>
          <w:divsChild>
            <w:div w:id="631983393">
              <w:marLeft w:val="0"/>
              <w:marRight w:val="0"/>
              <w:marTop w:val="0"/>
              <w:marBottom w:val="0"/>
              <w:divBdr>
                <w:top w:val="none" w:sz="0" w:space="0" w:color="auto"/>
                <w:left w:val="none" w:sz="0" w:space="0" w:color="auto"/>
                <w:bottom w:val="none" w:sz="0" w:space="0" w:color="auto"/>
                <w:right w:val="none" w:sz="0" w:space="0" w:color="auto"/>
              </w:divBdr>
              <w:divsChild>
                <w:div w:id="3260535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73565379">
          <w:marLeft w:val="0"/>
          <w:marRight w:val="0"/>
          <w:marTop w:val="0"/>
          <w:marBottom w:val="0"/>
          <w:divBdr>
            <w:top w:val="none" w:sz="0" w:space="0" w:color="auto"/>
            <w:left w:val="none" w:sz="0" w:space="0" w:color="auto"/>
            <w:bottom w:val="none" w:sz="0" w:space="0" w:color="auto"/>
            <w:right w:val="none" w:sz="0" w:space="0" w:color="auto"/>
          </w:divBdr>
        </w:div>
        <w:div w:id="473566035">
          <w:marLeft w:val="0"/>
          <w:marRight w:val="0"/>
          <w:marTop w:val="0"/>
          <w:marBottom w:val="0"/>
          <w:divBdr>
            <w:top w:val="none" w:sz="0" w:space="0" w:color="auto"/>
            <w:left w:val="none" w:sz="0" w:space="0" w:color="auto"/>
            <w:bottom w:val="none" w:sz="0" w:space="0" w:color="auto"/>
            <w:right w:val="none" w:sz="0" w:space="0" w:color="auto"/>
          </w:divBdr>
        </w:div>
        <w:div w:id="473567862">
          <w:marLeft w:val="0"/>
          <w:marRight w:val="0"/>
          <w:marTop w:val="0"/>
          <w:marBottom w:val="0"/>
          <w:divBdr>
            <w:top w:val="none" w:sz="0" w:space="0" w:color="auto"/>
            <w:left w:val="none" w:sz="0" w:space="0" w:color="auto"/>
            <w:bottom w:val="none" w:sz="0" w:space="0" w:color="auto"/>
            <w:right w:val="none" w:sz="0" w:space="0" w:color="auto"/>
          </w:divBdr>
        </w:div>
        <w:div w:id="473569226">
          <w:marLeft w:val="0"/>
          <w:marRight w:val="0"/>
          <w:marTop w:val="0"/>
          <w:marBottom w:val="450"/>
          <w:divBdr>
            <w:top w:val="none" w:sz="0" w:space="0" w:color="auto"/>
            <w:left w:val="none" w:sz="0" w:space="0" w:color="auto"/>
            <w:bottom w:val="none" w:sz="0" w:space="0" w:color="auto"/>
            <w:right w:val="none" w:sz="0" w:space="0" w:color="auto"/>
          </w:divBdr>
          <w:divsChild>
            <w:div w:id="481165415">
              <w:marLeft w:val="0"/>
              <w:marRight w:val="0"/>
              <w:marTop w:val="0"/>
              <w:marBottom w:val="75"/>
              <w:divBdr>
                <w:top w:val="none" w:sz="0" w:space="0" w:color="auto"/>
                <w:left w:val="none" w:sz="0" w:space="0" w:color="auto"/>
                <w:bottom w:val="none" w:sz="0" w:space="0" w:color="auto"/>
                <w:right w:val="none" w:sz="0" w:space="0" w:color="auto"/>
              </w:divBdr>
              <w:divsChild>
                <w:div w:id="7711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4446">
          <w:marLeft w:val="0"/>
          <w:marRight w:val="0"/>
          <w:marTop w:val="0"/>
          <w:marBottom w:val="0"/>
          <w:divBdr>
            <w:top w:val="none" w:sz="0" w:space="0" w:color="auto"/>
            <w:left w:val="none" w:sz="0" w:space="0" w:color="auto"/>
            <w:bottom w:val="none" w:sz="0" w:space="0" w:color="auto"/>
            <w:right w:val="none" w:sz="0" w:space="0" w:color="auto"/>
          </w:divBdr>
          <w:divsChild>
            <w:div w:id="331104595">
              <w:marLeft w:val="0"/>
              <w:marRight w:val="0"/>
              <w:marTop w:val="0"/>
              <w:marBottom w:val="0"/>
              <w:divBdr>
                <w:top w:val="none" w:sz="0" w:space="0" w:color="auto"/>
                <w:left w:val="none" w:sz="0" w:space="0" w:color="auto"/>
                <w:bottom w:val="none" w:sz="0" w:space="0" w:color="auto"/>
                <w:right w:val="none" w:sz="0" w:space="0" w:color="auto"/>
              </w:divBdr>
            </w:div>
          </w:divsChild>
        </w:div>
        <w:div w:id="473717588">
          <w:marLeft w:val="0"/>
          <w:marRight w:val="0"/>
          <w:marTop w:val="0"/>
          <w:marBottom w:val="263"/>
          <w:divBdr>
            <w:top w:val="none" w:sz="0" w:space="0" w:color="auto"/>
            <w:left w:val="none" w:sz="0" w:space="0" w:color="auto"/>
            <w:bottom w:val="none" w:sz="0" w:space="0" w:color="auto"/>
            <w:right w:val="none" w:sz="0" w:space="0" w:color="auto"/>
          </w:divBdr>
          <w:divsChild>
            <w:div w:id="3363896">
              <w:marLeft w:val="0"/>
              <w:marRight w:val="0"/>
              <w:marTop w:val="0"/>
              <w:marBottom w:val="0"/>
              <w:divBdr>
                <w:top w:val="none" w:sz="0" w:space="0" w:color="auto"/>
                <w:left w:val="none" w:sz="0" w:space="0" w:color="auto"/>
                <w:bottom w:val="none" w:sz="0" w:space="0" w:color="auto"/>
                <w:right w:val="none" w:sz="0" w:space="0" w:color="auto"/>
              </w:divBdr>
            </w:div>
            <w:div w:id="224220176">
              <w:marLeft w:val="0"/>
              <w:marRight w:val="0"/>
              <w:marTop w:val="0"/>
              <w:marBottom w:val="0"/>
              <w:divBdr>
                <w:top w:val="none" w:sz="0" w:space="6" w:color="DDDDDD"/>
                <w:left w:val="none" w:sz="0" w:space="9" w:color="DDDDDD"/>
                <w:bottom w:val="single" w:sz="4" w:space="6" w:color="DDDDDD"/>
                <w:right w:val="none" w:sz="0" w:space="9" w:color="DDDDDD"/>
              </w:divBdr>
            </w:div>
          </w:divsChild>
        </w:div>
        <w:div w:id="473722729">
          <w:marLeft w:val="0"/>
          <w:marRight w:val="0"/>
          <w:marTop w:val="0"/>
          <w:marBottom w:val="345"/>
          <w:divBdr>
            <w:top w:val="none" w:sz="0" w:space="0" w:color="auto"/>
            <w:left w:val="none" w:sz="0" w:space="0" w:color="auto"/>
            <w:bottom w:val="none" w:sz="0" w:space="0" w:color="auto"/>
            <w:right w:val="none" w:sz="0" w:space="0" w:color="auto"/>
          </w:divBdr>
        </w:div>
        <w:div w:id="473759818">
          <w:marLeft w:val="0"/>
          <w:marRight w:val="0"/>
          <w:marTop w:val="0"/>
          <w:marBottom w:val="0"/>
          <w:divBdr>
            <w:top w:val="none" w:sz="0" w:space="0" w:color="auto"/>
            <w:left w:val="none" w:sz="0" w:space="0" w:color="auto"/>
            <w:bottom w:val="none" w:sz="0" w:space="0" w:color="auto"/>
            <w:right w:val="none" w:sz="0" w:space="0" w:color="auto"/>
          </w:divBdr>
        </w:div>
        <w:div w:id="473760062">
          <w:blockQuote w:val="1"/>
          <w:marLeft w:val="0"/>
          <w:marRight w:val="0"/>
          <w:marTop w:val="0"/>
          <w:marBottom w:val="360"/>
          <w:divBdr>
            <w:top w:val="none" w:sz="0" w:space="0" w:color="auto"/>
            <w:left w:val="single" w:sz="36" w:space="18" w:color="0099CC"/>
            <w:bottom w:val="none" w:sz="0" w:space="0" w:color="auto"/>
            <w:right w:val="none" w:sz="0" w:space="0" w:color="auto"/>
          </w:divBdr>
        </w:div>
        <w:div w:id="473790225">
          <w:marLeft w:val="0"/>
          <w:marRight w:val="0"/>
          <w:marTop w:val="0"/>
          <w:marBottom w:val="0"/>
          <w:divBdr>
            <w:top w:val="none" w:sz="0" w:space="0" w:color="auto"/>
            <w:left w:val="none" w:sz="0" w:space="0" w:color="auto"/>
            <w:bottom w:val="none" w:sz="0" w:space="0" w:color="auto"/>
            <w:right w:val="none" w:sz="0" w:space="0" w:color="auto"/>
          </w:divBdr>
        </w:div>
        <w:div w:id="473836480">
          <w:marLeft w:val="0"/>
          <w:marRight w:val="0"/>
          <w:marTop w:val="0"/>
          <w:marBottom w:val="150"/>
          <w:divBdr>
            <w:top w:val="none" w:sz="0" w:space="0" w:color="auto"/>
            <w:left w:val="none" w:sz="0" w:space="0" w:color="auto"/>
            <w:bottom w:val="none" w:sz="0" w:space="0" w:color="auto"/>
            <w:right w:val="none" w:sz="0" w:space="0" w:color="auto"/>
          </w:divBdr>
        </w:div>
        <w:div w:id="473907476">
          <w:marLeft w:val="0"/>
          <w:marRight w:val="0"/>
          <w:marTop w:val="0"/>
          <w:marBottom w:val="0"/>
          <w:divBdr>
            <w:top w:val="none" w:sz="0" w:space="0" w:color="auto"/>
            <w:left w:val="none" w:sz="0" w:space="0" w:color="auto"/>
            <w:bottom w:val="none" w:sz="0" w:space="0" w:color="auto"/>
            <w:right w:val="none" w:sz="0" w:space="0" w:color="auto"/>
          </w:divBdr>
        </w:div>
        <w:div w:id="473958917">
          <w:marLeft w:val="60"/>
          <w:marRight w:val="60"/>
          <w:marTop w:val="0"/>
          <w:marBottom w:val="120"/>
          <w:divBdr>
            <w:top w:val="none" w:sz="0" w:space="0" w:color="auto"/>
            <w:left w:val="none" w:sz="0" w:space="0" w:color="auto"/>
            <w:bottom w:val="none" w:sz="0" w:space="0" w:color="auto"/>
            <w:right w:val="none" w:sz="0" w:space="0" w:color="auto"/>
          </w:divBdr>
        </w:div>
        <w:div w:id="474028529">
          <w:marLeft w:val="0"/>
          <w:marRight w:val="0"/>
          <w:marTop w:val="0"/>
          <w:marBottom w:val="0"/>
          <w:divBdr>
            <w:top w:val="none" w:sz="0" w:space="0" w:color="auto"/>
            <w:left w:val="none" w:sz="0" w:space="0" w:color="auto"/>
            <w:bottom w:val="none" w:sz="0" w:space="0" w:color="auto"/>
            <w:right w:val="none" w:sz="0" w:space="0" w:color="auto"/>
          </w:divBdr>
        </w:div>
        <w:div w:id="474030878">
          <w:marLeft w:val="0"/>
          <w:marRight w:val="0"/>
          <w:marTop w:val="0"/>
          <w:marBottom w:val="0"/>
          <w:divBdr>
            <w:top w:val="none" w:sz="0" w:space="0" w:color="auto"/>
            <w:left w:val="none" w:sz="0" w:space="0" w:color="auto"/>
            <w:bottom w:val="none" w:sz="0" w:space="0" w:color="auto"/>
            <w:right w:val="none" w:sz="0" w:space="0" w:color="auto"/>
          </w:divBdr>
        </w:div>
        <w:div w:id="474107676">
          <w:marLeft w:val="0"/>
          <w:marRight w:val="225"/>
          <w:marTop w:val="0"/>
          <w:marBottom w:val="0"/>
          <w:divBdr>
            <w:top w:val="none" w:sz="0" w:space="0" w:color="auto"/>
            <w:left w:val="none" w:sz="0" w:space="0" w:color="auto"/>
            <w:bottom w:val="none" w:sz="0" w:space="0" w:color="auto"/>
            <w:right w:val="none" w:sz="0" w:space="0" w:color="auto"/>
          </w:divBdr>
        </w:div>
        <w:div w:id="474184030">
          <w:marLeft w:val="0"/>
          <w:marRight w:val="0"/>
          <w:marTop w:val="0"/>
          <w:marBottom w:val="0"/>
          <w:divBdr>
            <w:top w:val="none" w:sz="0" w:space="0" w:color="auto"/>
            <w:left w:val="none" w:sz="0" w:space="0" w:color="auto"/>
            <w:bottom w:val="none" w:sz="0" w:space="0" w:color="auto"/>
            <w:right w:val="none" w:sz="0" w:space="0" w:color="auto"/>
          </w:divBdr>
        </w:div>
        <w:div w:id="474219238">
          <w:marLeft w:val="0"/>
          <w:marRight w:val="0"/>
          <w:marTop w:val="0"/>
          <w:marBottom w:val="450"/>
          <w:divBdr>
            <w:top w:val="none" w:sz="0" w:space="0" w:color="auto"/>
            <w:left w:val="none" w:sz="0" w:space="0" w:color="auto"/>
            <w:bottom w:val="none" w:sz="0" w:space="0" w:color="auto"/>
            <w:right w:val="none" w:sz="0" w:space="0" w:color="auto"/>
          </w:divBdr>
        </w:div>
        <w:div w:id="474219330">
          <w:marLeft w:val="0"/>
          <w:marRight w:val="0"/>
          <w:marTop w:val="0"/>
          <w:marBottom w:val="0"/>
          <w:divBdr>
            <w:top w:val="none" w:sz="0" w:space="0" w:color="auto"/>
            <w:left w:val="none" w:sz="0" w:space="0" w:color="auto"/>
            <w:bottom w:val="none" w:sz="0" w:space="0" w:color="auto"/>
            <w:right w:val="none" w:sz="0" w:space="0" w:color="auto"/>
          </w:divBdr>
        </w:div>
        <w:div w:id="474222483">
          <w:marLeft w:val="0"/>
          <w:marRight w:val="0"/>
          <w:marTop w:val="0"/>
          <w:marBottom w:val="150"/>
          <w:divBdr>
            <w:top w:val="none" w:sz="0" w:space="0" w:color="auto"/>
            <w:left w:val="none" w:sz="0" w:space="0" w:color="auto"/>
            <w:bottom w:val="none" w:sz="0" w:space="0" w:color="auto"/>
            <w:right w:val="none" w:sz="0" w:space="0" w:color="auto"/>
          </w:divBdr>
        </w:div>
        <w:div w:id="474371999">
          <w:marLeft w:val="0"/>
          <w:marRight w:val="0"/>
          <w:marTop w:val="100"/>
          <w:marBottom w:val="100"/>
          <w:divBdr>
            <w:top w:val="none" w:sz="0" w:space="0" w:color="auto"/>
            <w:left w:val="none" w:sz="0" w:space="0" w:color="auto"/>
            <w:bottom w:val="none" w:sz="0" w:space="0" w:color="auto"/>
            <w:right w:val="none" w:sz="0" w:space="0" w:color="auto"/>
          </w:divBdr>
          <w:divsChild>
            <w:div w:id="139074980">
              <w:marLeft w:val="0"/>
              <w:marRight w:val="0"/>
              <w:marTop w:val="0"/>
              <w:marBottom w:val="0"/>
              <w:divBdr>
                <w:top w:val="none" w:sz="0" w:space="0" w:color="auto"/>
                <w:left w:val="none" w:sz="0" w:space="0" w:color="auto"/>
                <w:bottom w:val="none" w:sz="0" w:space="0" w:color="auto"/>
                <w:right w:val="none" w:sz="0" w:space="0" w:color="auto"/>
              </w:divBdr>
            </w:div>
          </w:divsChild>
        </w:div>
        <w:div w:id="474415259">
          <w:marLeft w:val="0"/>
          <w:marRight w:val="0"/>
          <w:marTop w:val="0"/>
          <w:marBottom w:val="0"/>
          <w:divBdr>
            <w:top w:val="none" w:sz="0" w:space="0" w:color="auto"/>
            <w:left w:val="none" w:sz="0" w:space="0" w:color="auto"/>
            <w:bottom w:val="none" w:sz="0" w:space="0" w:color="auto"/>
            <w:right w:val="none" w:sz="0" w:space="0" w:color="auto"/>
          </w:divBdr>
        </w:div>
        <w:div w:id="474493108">
          <w:marLeft w:val="0"/>
          <w:marRight w:val="0"/>
          <w:marTop w:val="0"/>
          <w:marBottom w:val="0"/>
          <w:divBdr>
            <w:top w:val="none" w:sz="0" w:space="0" w:color="auto"/>
            <w:left w:val="none" w:sz="0" w:space="0" w:color="auto"/>
            <w:bottom w:val="none" w:sz="0" w:space="0" w:color="auto"/>
            <w:right w:val="none" w:sz="0" w:space="0" w:color="auto"/>
          </w:divBdr>
        </w:div>
        <w:div w:id="474493553">
          <w:marLeft w:val="0"/>
          <w:marRight w:val="0"/>
          <w:marTop w:val="0"/>
          <w:marBottom w:val="0"/>
          <w:divBdr>
            <w:top w:val="none" w:sz="0" w:space="0" w:color="auto"/>
            <w:left w:val="none" w:sz="0" w:space="0" w:color="auto"/>
            <w:bottom w:val="none" w:sz="0" w:space="0" w:color="auto"/>
            <w:right w:val="none" w:sz="0" w:space="0" w:color="auto"/>
          </w:divBdr>
        </w:div>
        <w:div w:id="474495326">
          <w:marLeft w:val="0"/>
          <w:marRight w:val="0"/>
          <w:marTop w:val="0"/>
          <w:marBottom w:val="0"/>
          <w:divBdr>
            <w:top w:val="none" w:sz="0" w:space="0" w:color="auto"/>
            <w:left w:val="none" w:sz="0" w:space="0" w:color="auto"/>
            <w:bottom w:val="none" w:sz="0" w:space="0" w:color="auto"/>
            <w:right w:val="none" w:sz="0" w:space="0" w:color="auto"/>
          </w:divBdr>
          <w:divsChild>
            <w:div w:id="60107112">
              <w:marLeft w:val="0"/>
              <w:marRight w:val="0"/>
              <w:marTop w:val="0"/>
              <w:marBottom w:val="0"/>
              <w:divBdr>
                <w:top w:val="none" w:sz="0" w:space="0" w:color="auto"/>
                <w:left w:val="none" w:sz="0" w:space="0" w:color="auto"/>
                <w:bottom w:val="none" w:sz="0" w:space="0" w:color="auto"/>
                <w:right w:val="none" w:sz="0" w:space="0" w:color="auto"/>
              </w:divBdr>
              <w:divsChild>
                <w:div w:id="2873996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4566925">
          <w:marLeft w:val="-225"/>
          <w:marRight w:val="-225"/>
          <w:marTop w:val="0"/>
          <w:marBottom w:val="0"/>
          <w:divBdr>
            <w:top w:val="none" w:sz="0" w:space="0" w:color="auto"/>
            <w:left w:val="none" w:sz="0" w:space="0" w:color="auto"/>
            <w:bottom w:val="none" w:sz="0" w:space="0" w:color="auto"/>
            <w:right w:val="none" w:sz="0" w:space="0" w:color="auto"/>
          </w:divBdr>
        </w:div>
        <w:div w:id="474642379">
          <w:blockQuote w:val="1"/>
          <w:marLeft w:val="0"/>
          <w:marRight w:val="0"/>
          <w:marTop w:val="0"/>
          <w:marBottom w:val="300"/>
          <w:divBdr>
            <w:top w:val="none" w:sz="0" w:space="0" w:color="auto"/>
            <w:left w:val="none" w:sz="0" w:space="0" w:color="auto"/>
            <w:bottom w:val="none" w:sz="0" w:space="0" w:color="auto"/>
            <w:right w:val="none" w:sz="0" w:space="0" w:color="auto"/>
          </w:divBdr>
        </w:div>
        <w:div w:id="474642966">
          <w:marLeft w:val="1463"/>
          <w:marRight w:val="0"/>
          <w:marTop w:val="0"/>
          <w:marBottom w:val="0"/>
          <w:divBdr>
            <w:top w:val="none" w:sz="0" w:space="0" w:color="auto"/>
            <w:left w:val="none" w:sz="0" w:space="0" w:color="auto"/>
            <w:bottom w:val="none" w:sz="0" w:space="0" w:color="auto"/>
            <w:right w:val="none" w:sz="0" w:space="0" w:color="auto"/>
          </w:divBdr>
        </w:div>
        <w:div w:id="474680640">
          <w:marLeft w:val="0"/>
          <w:marRight w:val="0"/>
          <w:marTop w:val="0"/>
          <w:marBottom w:val="0"/>
          <w:divBdr>
            <w:top w:val="none" w:sz="0" w:space="0" w:color="auto"/>
            <w:left w:val="none" w:sz="0" w:space="0" w:color="auto"/>
            <w:bottom w:val="none" w:sz="0" w:space="0" w:color="auto"/>
            <w:right w:val="none" w:sz="0" w:space="0" w:color="auto"/>
          </w:divBdr>
        </w:div>
        <w:div w:id="474688229">
          <w:marLeft w:val="0"/>
          <w:marRight w:val="0"/>
          <w:marTop w:val="0"/>
          <w:marBottom w:val="75"/>
          <w:divBdr>
            <w:top w:val="none" w:sz="0" w:space="0" w:color="auto"/>
            <w:left w:val="none" w:sz="0" w:space="0" w:color="auto"/>
            <w:bottom w:val="none" w:sz="0" w:space="0" w:color="auto"/>
            <w:right w:val="none" w:sz="0" w:space="0" w:color="auto"/>
          </w:divBdr>
          <w:divsChild>
            <w:div w:id="632367519">
              <w:marLeft w:val="0"/>
              <w:marRight w:val="0"/>
              <w:marTop w:val="0"/>
              <w:marBottom w:val="0"/>
              <w:divBdr>
                <w:top w:val="none" w:sz="0" w:space="0" w:color="auto"/>
                <w:left w:val="none" w:sz="0" w:space="0" w:color="auto"/>
                <w:bottom w:val="none" w:sz="0" w:space="0" w:color="auto"/>
                <w:right w:val="none" w:sz="0" w:space="0" w:color="auto"/>
              </w:divBdr>
            </w:div>
          </w:divsChild>
        </w:div>
        <w:div w:id="474688471">
          <w:marLeft w:val="0"/>
          <w:marRight w:val="0"/>
          <w:marTop w:val="0"/>
          <w:marBottom w:val="384"/>
          <w:divBdr>
            <w:top w:val="none" w:sz="0" w:space="0" w:color="auto"/>
            <w:left w:val="none" w:sz="0" w:space="0" w:color="auto"/>
            <w:bottom w:val="none" w:sz="0" w:space="0" w:color="auto"/>
            <w:right w:val="none" w:sz="0" w:space="0" w:color="auto"/>
          </w:divBdr>
          <w:divsChild>
            <w:div w:id="489054559">
              <w:marLeft w:val="0"/>
              <w:marRight w:val="0"/>
              <w:marTop w:val="0"/>
              <w:marBottom w:val="0"/>
              <w:divBdr>
                <w:top w:val="none" w:sz="0" w:space="0" w:color="auto"/>
                <w:left w:val="none" w:sz="0" w:space="0" w:color="auto"/>
                <w:bottom w:val="none" w:sz="0" w:space="0" w:color="auto"/>
                <w:right w:val="none" w:sz="0" w:space="0" w:color="auto"/>
              </w:divBdr>
            </w:div>
          </w:divsChild>
        </w:div>
        <w:div w:id="474689619">
          <w:marLeft w:val="-188"/>
          <w:marRight w:val="-188"/>
          <w:marTop w:val="0"/>
          <w:marBottom w:val="0"/>
          <w:divBdr>
            <w:top w:val="none" w:sz="0" w:space="0" w:color="auto"/>
            <w:left w:val="none" w:sz="0" w:space="0" w:color="auto"/>
            <w:bottom w:val="none" w:sz="0" w:space="0" w:color="auto"/>
            <w:right w:val="none" w:sz="0" w:space="0" w:color="auto"/>
          </w:divBdr>
          <w:divsChild>
            <w:div w:id="272788205">
              <w:marLeft w:val="0"/>
              <w:marRight w:val="0"/>
              <w:marTop w:val="0"/>
              <w:marBottom w:val="0"/>
              <w:divBdr>
                <w:top w:val="none" w:sz="0" w:space="0" w:color="auto"/>
                <w:left w:val="none" w:sz="0" w:space="0" w:color="auto"/>
                <w:bottom w:val="none" w:sz="0" w:space="0" w:color="auto"/>
                <w:right w:val="none" w:sz="0" w:space="0" w:color="auto"/>
              </w:divBdr>
            </w:div>
          </w:divsChild>
        </w:div>
        <w:div w:id="474765528">
          <w:marLeft w:val="0"/>
          <w:marRight w:val="0"/>
          <w:marTop w:val="0"/>
          <w:marBottom w:val="0"/>
          <w:divBdr>
            <w:top w:val="none" w:sz="0" w:space="0" w:color="auto"/>
            <w:left w:val="none" w:sz="0" w:space="0" w:color="auto"/>
            <w:bottom w:val="none" w:sz="0" w:space="0" w:color="auto"/>
            <w:right w:val="none" w:sz="0" w:space="0" w:color="auto"/>
          </w:divBdr>
        </w:div>
        <w:div w:id="474840505">
          <w:marLeft w:val="0"/>
          <w:marRight w:val="0"/>
          <w:marTop w:val="0"/>
          <w:marBottom w:val="0"/>
          <w:divBdr>
            <w:top w:val="none" w:sz="0" w:space="0" w:color="auto"/>
            <w:left w:val="none" w:sz="0" w:space="0" w:color="auto"/>
            <w:bottom w:val="none" w:sz="0" w:space="0" w:color="auto"/>
            <w:right w:val="none" w:sz="0" w:space="0" w:color="auto"/>
          </w:divBdr>
        </w:div>
        <w:div w:id="474875037">
          <w:marLeft w:val="0"/>
          <w:marRight w:val="0"/>
          <w:marTop w:val="0"/>
          <w:marBottom w:val="0"/>
          <w:divBdr>
            <w:top w:val="none" w:sz="0" w:space="0" w:color="auto"/>
            <w:left w:val="none" w:sz="0" w:space="0" w:color="auto"/>
            <w:bottom w:val="none" w:sz="0" w:space="0" w:color="auto"/>
            <w:right w:val="none" w:sz="0" w:space="0" w:color="auto"/>
          </w:divBdr>
          <w:divsChild>
            <w:div w:id="594092245">
              <w:marLeft w:val="0"/>
              <w:marRight w:val="0"/>
              <w:marTop w:val="150"/>
              <w:marBottom w:val="150"/>
              <w:divBdr>
                <w:top w:val="none" w:sz="0" w:space="0" w:color="auto"/>
                <w:left w:val="none" w:sz="0" w:space="0" w:color="auto"/>
                <w:bottom w:val="none" w:sz="0" w:space="0" w:color="auto"/>
                <w:right w:val="none" w:sz="0" w:space="0" w:color="auto"/>
              </w:divBdr>
            </w:div>
          </w:divsChild>
        </w:div>
        <w:div w:id="474879392">
          <w:marLeft w:val="0"/>
          <w:marRight w:val="0"/>
          <w:marTop w:val="0"/>
          <w:marBottom w:val="0"/>
          <w:divBdr>
            <w:top w:val="none" w:sz="0" w:space="6" w:color="DDDDDD"/>
            <w:left w:val="none" w:sz="0" w:space="9" w:color="DDDDDD"/>
            <w:bottom w:val="single" w:sz="4" w:space="6" w:color="DDDDDD"/>
            <w:right w:val="none" w:sz="0" w:space="9" w:color="DDDDDD"/>
          </w:divBdr>
        </w:div>
        <w:div w:id="474882443">
          <w:marLeft w:val="0"/>
          <w:marRight w:val="0"/>
          <w:marTop w:val="0"/>
          <w:marBottom w:val="0"/>
          <w:divBdr>
            <w:top w:val="none" w:sz="0" w:space="0" w:color="auto"/>
            <w:left w:val="none" w:sz="0" w:space="0" w:color="auto"/>
            <w:bottom w:val="none" w:sz="0" w:space="0" w:color="auto"/>
            <w:right w:val="none" w:sz="0" w:space="0" w:color="auto"/>
          </w:divBdr>
        </w:div>
        <w:div w:id="474958712">
          <w:marLeft w:val="-150"/>
          <w:marRight w:val="-150"/>
          <w:marTop w:val="0"/>
          <w:marBottom w:val="0"/>
          <w:divBdr>
            <w:top w:val="none" w:sz="0" w:space="0" w:color="auto"/>
            <w:left w:val="none" w:sz="0" w:space="0" w:color="auto"/>
            <w:bottom w:val="none" w:sz="0" w:space="0" w:color="auto"/>
            <w:right w:val="none" w:sz="0" w:space="0" w:color="auto"/>
          </w:divBdr>
        </w:div>
        <w:div w:id="475030688">
          <w:marLeft w:val="0"/>
          <w:marRight w:val="0"/>
          <w:marTop w:val="0"/>
          <w:marBottom w:val="0"/>
          <w:divBdr>
            <w:top w:val="none" w:sz="0" w:space="0" w:color="auto"/>
            <w:left w:val="none" w:sz="0" w:space="0" w:color="auto"/>
            <w:bottom w:val="none" w:sz="0" w:space="0" w:color="auto"/>
            <w:right w:val="none" w:sz="0" w:space="0" w:color="auto"/>
          </w:divBdr>
        </w:div>
        <w:div w:id="475072661">
          <w:marLeft w:val="0"/>
          <w:marRight w:val="0"/>
          <w:marTop w:val="0"/>
          <w:marBottom w:val="0"/>
          <w:divBdr>
            <w:top w:val="none" w:sz="0" w:space="0" w:color="auto"/>
            <w:left w:val="none" w:sz="0" w:space="0" w:color="auto"/>
            <w:bottom w:val="none" w:sz="0" w:space="0" w:color="auto"/>
            <w:right w:val="none" w:sz="0" w:space="0" w:color="auto"/>
          </w:divBdr>
        </w:div>
        <w:div w:id="475072937">
          <w:marLeft w:val="0"/>
          <w:marRight w:val="0"/>
          <w:marTop w:val="0"/>
          <w:marBottom w:val="300"/>
          <w:divBdr>
            <w:top w:val="none" w:sz="0" w:space="0" w:color="auto"/>
            <w:left w:val="none" w:sz="0" w:space="0" w:color="auto"/>
            <w:bottom w:val="none" w:sz="0" w:space="0" w:color="auto"/>
            <w:right w:val="none" w:sz="0" w:space="0" w:color="auto"/>
          </w:divBdr>
        </w:div>
        <w:div w:id="475076454">
          <w:marLeft w:val="0"/>
          <w:marRight w:val="0"/>
          <w:marTop w:val="0"/>
          <w:marBottom w:val="0"/>
          <w:divBdr>
            <w:top w:val="single" w:sz="2" w:space="0" w:color="E0E0E0"/>
            <w:left w:val="single" w:sz="2" w:space="0" w:color="E0E0E0"/>
            <w:bottom w:val="single" w:sz="2" w:space="0" w:color="E0E0E0"/>
            <w:right w:val="single" w:sz="2" w:space="0" w:color="E0E0E0"/>
          </w:divBdr>
        </w:div>
        <w:div w:id="475146221">
          <w:marLeft w:val="0"/>
          <w:marRight w:val="0"/>
          <w:marTop w:val="0"/>
          <w:marBottom w:val="0"/>
          <w:divBdr>
            <w:top w:val="single" w:sz="2" w:space="0" w:color="E0E0E0"/>
            <w:left w:val="single" w:sz="2" w:space="0" w:color="E0E0E0"/>
            <w:bottom w:val="single" w:sz="2" w:space="0" w:color="E0E0E0"/>
            <w:right w:val="single" w:sz="2" w:space="0" w:color="E0E0E0"/>
          </w:divBdr>
          <w:divsChild>
            <w:div w:id="469129442">
              <w:marLeft w:val="0"/>
              <w:marRight w:val="0"/>
              <w:marTop w:val="0"/>
              <w:marBottom w:val="0"/>
              <w:divBdr>
                <w:top w:val="single" w:sz="2" w:space="0" w:color="E0E0E0"/>
                <w:left w:val="single" w:sz="2" w:space="0" w:color="E0E0E0"/>
                <w:bottom w:val="single" w:sz="2" w:space="0" w:color="E0E0E0"/>
                <w:right w:val="single" w:sz="2" w:space="0" w:color="E0E0E0"/>
              </w:divBdr>
              <w:divsChild>
                <w:div w:id="528569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992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5149033">
          <w:marLeft w:val="0"/>
          <w:marRight w:val="0"/>
          <w:marTop w:val="0"/>
          <w:marBottom w:val="0"/>
          <w:divBdr>
            <w:top w:val="none" w:sz="0" w:space="0" w:color="auto"/>
            <w:left w:val="none" w:sz="0" w:space="0" w:color="auto"/>
            <w:bottom w:val="none" w:sz="0" w:space="0" w:color="auto"/>
            <w:right w:val="none" w:sz="0" w:space="0" w:color="auto"/>
          </w:divBdr>
        </w:div>
        <w:div w:id="475150429">
          <w:marLeft w:val="0"/>
          <w:marRight w:val="0"/>
          <w:marTop w:val="0"/>
          <w:marBottom w:val="0"/>
          <w:divBdr>
            <w:top w:val="none" w:sz="0" w:space="0" w:color="auto"/>
            <w:left w:val="none" w:sz="0" w:space="0" w:color="auto"/>
            <w:bottom w:val="none" w:sz="0" w:space="0" w:color="auto"/>
            <w:right w:val="none" w:sz="0" w:space="0" w:color="auto"/>
          </w:divBdr>
        </w:div>
        <w:div w:id="475295213">
          <w:marLeft w:val="0"/>
          <w:marRight w:val="0"/>
          <w:marTop w:val="0"/>
          <w:marBottom w:val="0"/>
          <w:divBdr>
            <w:top w:val="none" w:sz="0" w:space="0" w:color="auto"/>
            <w:left w:val="none" w:sz="0" w:space="0" w:color="auto"/>
            <w:bottom w:val="none" w:sz="0" w:space="0" w:color="auto"/>
            <w:right w:val="none" w:sz="0" w:space="0" w:color="auto"/>
          </w:divBdr>
        </w:div>
        <w:div w:id="475414876">
          <w:marLeft w:val="0"/>
          <w:marRight w:val="0"/>
          <w:marTop w:val="0"/>
          <w:marBottom w:val="0"/>
          <w:divBdr>
            <w:top w:val="none" w:sz="0" w:space="0" w:color="auto"/>
            <w:left w:val="none" w:sz="0" w:space="0" w:color="auto"/>
            <w:bottom w:val="none" w:sz="0" w:space="0" w:color="auto"/>
            <w:right w:val="none" w:sz="0" w:space="0" w:color="auto"/>
          </w:divBdr>
        </w:div>
        <w:div w:id="475493193">
          <w:marLeft w:val="-225"/>
          <w:marRight w:val="-225"/>
          <w:marTop w:val="0"/>
          <w:marBottom w:val="0"/>
          <w:divBdr>
            <w:top w:val="none" w:sz="0" w:space="0" w:color="auto"/>
            <w:left w:val="none" w:sz="0" w:space="0" w:color="auto"/>
            <w:bottom w:val="none" w:sz="0" w:space="0" w:color="auto"/>
            <w:right w:val="none" w:sz="0" w:space="0" w:color="auto"/>
          </w:divBdr>
        </w:div>
        <w:div w:id="475495742">
          <w:marLeft w:val="0"/>
          <w:marRight w:val="0"/>
          <w:marTop w:val="0"/>
          <w:marBottom w:val="0"/>
          <w:divBdr>
            <w:top w:val="none" w:sz="0" w:space="0" w:color="auto"/>
            <w:left w:val="none" w:sz="0" w:space="0" w:color="auto"/>
            <w:bottom w:val="none" w:sz="0" w:space="0" w:color="auto"/>
            <w:right w:val="none" w:sz="0" w:space="0" w:color="auto"/>
          </w:divBdr>
        </w:div>
        <w:div w:id="475530146">
          <w:marLeft w:val="0"/>
          <w:marRight w:val="0"/>
          <w:marTop w:val="0"/>
          <w:marBottom w:val="0"/>
          <w:divBdr>
            <w:top w:val="single" w:sz="2" w:space="0" w:color="E0E0E0"/>
            <w:left w:val="single" w:sz="2" w:space="0" w:color="E0E0E0"/>
            <w:bottom w:val="single" w:sz="2" w:space="0" w:color="E0E0E0"/>
            <w:right w:val="single" w:sz="2" w:space="0" w:color="E0E0E0"/>
          </w:divBdr>
        </w:div>
        <w:div w:id="475530433">
          <w:marLeft w:val="0"/>
          <w:marRight w:val="0"/>
          <w:marTop w:val="0"/>
          <w:marBottom w:val="0"/>
          <w:divBdr>
            <w:top w:val="single" w:sz="2" w:space="0" w:color="E0E0E0"/>
            <w:left w:val="single" w:sz="2" w:space="0" w:color="E0E0E0"/>
            <w:bottom w:val="single" w:sz="2" w:space="0" w:color="E0E0E0"/>
            <w:right w:val="single" w:sz="2" w:space="0" w:color="E0E0E0"/>
          </w:divBdr>
        </w:div>
        <w:div w:id="475537863">
          <w:marLeft w:val="0"/>
          <w:marRight w:val="0"/>
          <w:marTop w:val="0"/>
          <w:marBottom w:val="0"/>
          <w:divBdr>
            <w:top w:val="none" w:sz="0" w:space="0" w:color="auto"/>
            <w:left w:val="none" w:sz="0" w:space="0" w:color="auto"/>
            <w:bottom w:val="none" w:sz="0" w:space="0" w:color="auto"/>
            <w:right w:val="none" w:sz="0" w:space="0" w:color="auto"/>
          </w:divBdr>
        </w:div>
        <w:div w:id="475537884">
          <w:marLeft w:val="0"/>
          <w:marRight w:val="0"/>
          <w:marTop w:val="0"/>
          <w:marBottom w:val="0"/>
          <w:divBdr>
            <w:top w:val="none" w:sz="0" w:space="0" w:color="auto"/>
            <w:left w:val="none" w:sz="0" w:space="0" w:color="auto"/>
            <w:bottom w:val="none" w:sz="0" w:space="0" w:color="auto"/>
            <w:right w:val="none" w:sz="0" w:space="0" w:color="auto"/>
          </w:divBdr>
        </w:div>
        <w:div w:id="475605421">
          <w:marLeft w:val="0"/>
          <w:marRight w:val="0"/>
          <w:marTop w:val="0"/>
          <w:marBottom w:val="345"/>
          <w:divBdr>
            <w:top w:val="none" w:sz="0" w:space="0" w:color="auto"/>
            <w:left w:val="none" w:sz="0" w:space="0" w:color="auto"/>
            <w:bottom w:val="none" w:sz="0" w:space="0" w:color="auto"/>
            <w:right w:val="none" w:sz="0" w:space="0" w:color="auto"/>
          </w:divBdr>
        </w:div>
        <w:div w:id="475611537">
          <w:marLeft w:val="0"/>
          <w:marRight w:val="0"/>
          <w:marTop w:val="0"/>
          <w:marBottom w:val="240"/>
          <w:divBdr>
            <w:top w:val="none" w:sz="0" w:space="0" w:color="auto"/>
            <w:left w:val="none" w:sz="0" w:space="0" w:color="auto"/>
            <w:bottom w:val="none" w:sz="0" w:space="0" w:color="auto"/>
            <w:right w:val="none" w:sz="0" w:space="0" w:color="auto"/>
          </w:divBdr>
        </w:div>
        <w:div w:id="475684257">
          <w:marLeft w:val="0"/>
          <w:marRight w:val="0"/>
          <w:marTop w:val="100"/>
          <w:marBottom w:val="100"/>
          <w:divBdr>
            <w:top w:val="none" w:sz="0" w:space="0" w:color="auto"/>
            <w:left w:val="none" w:sz="0" w:space="0" w:color="auto"/>
            <w:bottom w:val="none" w:sz="0" w:space="0" w:color="auto"/>
            <w:right w:val="none" w:sz="0" w:space="0" w:color="auto"/>
          </w:divBdr>
        </w:div>
        <w:div w:id="475686301">
          <w:marLeft w:val="0"/>
          <w:marRight w:val="0"/>
          <w:marTop w:val="0"/>
          <w:marBottom w:val="0"/>
          <w:divBdr>
            <w:top w:val="none" w:sz="0" w:space="0" w:color="auto"/>
            <w:left w:val="none" w:sz="0" w:space="0" w:color="auto"/>
            <w:bottom w:val="none" w:sz="0" w:space="0" w:color="auto"/>
            <w:right w:val="none" w:sz="0" w:space="0" w:color="auto"/>
          </w:divBdr>
        </w:div>
        <w:div w:id="475756217">
          <w:marLeft w:val="-150"/>
          <w:marRight w:val="-150"/>
          <w:marTop w:val="0"/>
          <w:marBottom w:val="0"/>
          <w:divBdr>
            <w:top w:val="none" w:sz="0" w:space="0" w:color="auto"/>
            <w:left w:val="none" w:sz="0" w:space="0" w:color="auto"/>
            <w:bottom w:val="none" w:sz="0" w:space="0" w:color="auto"/>
            <w:right w:val="none" w:sz="0" w:space="0" w:color="auto"/>
          </w:divBdr>
          <w:divsChild>
            <w:div w:id="6181184">
              <w:marLeft w:val="0"/>
              <w:marRight w:val="0"/>
              <w:marTop w:val="0"/>
              <w:marBottom w:val="0"/>
              <w:divBdr>
                <w:top w:val="none" w:sz="0" w:space="0" w:color="auto"/>
                <w:left w:val="none" w:sz="0" w:space="0" w:color="auto"/>
                <w:bottom w:val="none" w:sz="0" w:space="0" w:color="auto"/>
                <w:right w:val="none" w:sz="0" w:space="0" w:color="auto"/>
              </w:divBdr>
              <w:divsChild>
                <w:div w:id="599921432">
                  <w:marLeft w:val="-150"/>
                  <w:marRight w:val="-150"/>
                  <w:marTop w:val="0"/>
                  <w:marBottom w:val="0"/>
                  <w:divBdr>
                    <w:top w:val="none" w:sz="0" w:space="0" w:color="auto"/>
                    <w:left w:val="none" w:sz="0" w:space="0" w:color="auto"/>
                    <w:bottom w:val="none" w:sz="0" w:space="0" w:color="auto"/>
                    <w:right w:val="none" w:sz="0" w:space="0" w:color="auto"/>
                  </w:divBdr>
                  <w:divsChild>
                    <w:div w:id="2812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57752">
          <w:marLeft w:val="-225"/>
          <w:marRight w:val="-225"/>
          <w:marTop w:val="0"/>
          <w:marBottom w:val="0"/>
          <w:divBdr>
            <w:top w:val="none" w:sz="0" w:space="0" w:color="auto"/>
            <w:left w:val="none" w:sz="0" w:space="0" w:color="auto"/>
            <w:bottom w:val="none" w:sz="0" w:space="0" w:color="auto"/>
            <w:right w:val="none" w:sz="0" w:space="0" w:color="auto"/>
          </w:divBdr>
        </w:div>
        <w:div w:id="475875273">
          <w:marLeft w:val="0"/>
          <w:marRight w:val="0"/>
          <w:marTop w:val="0"/>
          <w:marBottom w:val="120"/>
          <w:divBdr>
            <w:top w:val="none" w:sz="0" w:space="0" w:color="auto"/>
            <w:left w:val="none" w:sz="0" w:space="0" w:color="auto"/>
            <w:bottom w:val="none" w:sz="0" w:space="0" w:color="auto"/>
            <w:right w:val="none" w:sz="0" w:space="0" w:color="auto"/>
          </w:divBdr>
        </w:div>
        <w:div w:id="475922505">
          <w:marLeft w:val="0"/>
          <w:marRight w:val="0"/>
          <w:marTop w:val="0"/>
          <w:marBottom w:val="0"/>
          <w:divBdr>
            <w:top w:val="none" w:sz="0" w:space="0" w:color="auto"/>
            <w:left w:val="none" w:sz="0" w:space="0" w:color="auto"/>
            <w:bottom w:val="none" w:sz="0" w:space="0" w:color="auto"/>
            <w:right w:val="none" w:sz="0" w:space="0" w:color="auto"/>
          </w:divBdr>
        </w:div>
        <w:div w:id="475992470">
          <w:marLeft w:val="0"/>
          <w:marRight w:val="0"/>
          <w:marTop w:val="0"/>
          <w:marBottom w:val="0"/>
          <w:divBdr>
            <w:top w:val="none" w:sz="0" w:space="0" w:color="auto"/>
            <w:left w:val="none" w:sz="0" w:space="0" w:color="auto"/>
            <w:bottom w:val="none" w:sz="0" w:space="0" w:color="auto"/>
            <w:right w:val="none" w:sz="0" w:space="0" w:color="auto"/>
          </w:divBdr>
        </w:div>
        <w:div w:id="476151386">
          <w:marLeft w:val="0"/>
          <w:marRight w:val="0"/>
          <w:marTop w:val="0"/>
          <w:marBottom w:val="0"/>
          <w:divBdr>
            <w:top w:val="none" w:sz="0" w:space="0" w:color="auto"/>
            <w:left w:val="none" w:sz="0" w:space="0" w:color="auto"/>
            <w:bottom w:val="none" w:sz="0" w:space="0" w:color="auto"/>
            <w:right w:val="none" w:sz="0" w:space="0" w:color="auto"/>
          </w:divBdr>
        </w:div>
        <w:div w:id="476261765">
          <w:marLeft w:val="-225"/>
          <w:marRight w:val="-225"/>
          <w:marTop w:val="0"/>
          <w:marBottom w:val="0"/>
          <w:divBdr>
            <w:top w:val="none" w:sz="0" w:space="0" w:color="auto"/>
            <w:left w:val="none" w:sz="0" w:space="0" w:color="auto"/>
            <w:bottom w:val="none" w:sz="0" w:space="0" w:color="auto"/>
            <w:right w:val="none" w:sz="0" w:space="0" w:color="auto"/>
          </w:divBdr>
        </w:div>
        <w:div w:id="476264866">
          <w:marLeft w:val="0"/>
          <w:marRight w:val="0"/>
          <w:marTop w:val="100"/>
          <w:marBottom w:val="100"/>
          <w:divBdr>
            <w:top w:val="none" w:sz="0" w:space="0" w:color="auto"/>
            <w:left w:val="none" w:sz="0" w:space="0" w:color="auto"/>
            <w:bottom w:val="none" w:sz="0" w:space="0" w:color="auto"/>
            <w:right w:val="none" w:sz="0" w:space="0" w:color="auto"/>
          </w:divBdr>
        </w:div>
        <w:div w:id="476264907">
          <w:marLeft w:val="0"/>
          <w:marRight w:val="0"/>
          <w:marTop w:val="0"/>
          <w:marBottom w:val="0"/>
          <w:divBdr>
            <w:top w:val="none" w:sz="0" w:space="0" w:color="auto"/>
            <w:left w:val="none" w:sz="0" w:space="0" w:color="auto"/>
            <w:bottom w:val="none" w:sz="0" w:space="0" w:color="auto"/>
            <w:right w:val="none" w:sz="0" w:space="0" w:color="auto"/>
          </w:divBdr>
        </w:div>
        <w:div w:id="476336379">
          <w:marLeft w:val="0"/>
          <w:marRight w:val="0"/>
          <w:marTop w:val="0"/>
          <w:marBottom w:val="0"/>
          <w:divBdr>
            <w:top w:val="none" w:sz="0" w:space="0" w:color="auto"/>
            <w:left w:val="none" w:sz="0" w:space="0" w:color="auto"/>
            <w:bottom w:val="none" w:sz="0" w:space="0" w:color="auto"/>
            <w:right w:val="none" w:sz="0" w:space="0" w:color="auto"/>
          </w:divBdr>
        </w:div>
        <w:div w:id="476338929">
          <w:marLeft w:val="0"/>
          <w:marRight w:val="0"/>
          <w:marTop w:val="0"/>
          <w:marBottom w:val="0"/>
          <w:divBdr>
            <w:top w:val="none" w:sz="0" w:space="0" w:color="auto"/>
            <w:left w:val="none" w:sz="0" w:space="0" w:color="auto"/>
            <w:bottom w:val="none" w:sz="0" w:space="0" w:color="auto"/>
            <w:right w:val="none" w:sz="0" w:space="0" w:color="auto"/>
          </w:divBdr>
        </w:div>
        <w:div w:id="476385580">
          <w:marLeft w:val="-125"/>
          <w:marRight w:val="-125"/>
          <w:marTop w:val="0"/>
          <w:marBottom w:val="0"/>
          <w:divBdr>
            <w:top w:val="none" w:sz="0" w:space="0" w:color="auto"/>
            <w:left w:val="none" w:sz="0" w:space="0" w:color="auto"/>
            <w:bottom w:val="none" w:sz="0" w:space="0" w:color="auto"/>
            <w:right w:val="none" w:sz="0" w:space="0" w:color="auto"/>
          </w:divBdr>
          <w:divsChild>
            <w:div w:id="87773348">
              <w:marLeft w:val="0"/>
              <w:marRight w:val="0"/>
              <w:marTop w:val="0"/>
              <w:marBottom w:val="0"/>
              <w:divBdr>
                <w:top w:val="none" w:sz="0" w:space="0" w:color="auto"/>
                <w:left w:val="none" w:sz="0" w:space="0" w:color="auto"/>
                <w:bottom w:val="none" w:sz="0" w:space="0" w:color="auto"/>
                <w:right w:val="none" w:sz="0" w:space="0" w:color="auto"/>
              </w:divBdr>
              <w:divsChild>
                <w:div w:id="316348164">
                  <w:marLeft w:val="-125"/>
                  <w:marRight w:val="-125"/>
                  <w:marTop w:val="0"/>
                  <w:marBottom w:val="0"/>
                  <w:divBdr>
                    <w:top w:val="none" w:sz="0" w:space="0" w:color="auto"/>
                    <w:left w:val="none" w:sz="0" w:space="0" w:color="auto"/>
                    <w:bottom w:val="none" w:sz="0" w:space="0" w:color="auto"/>
                    <w:right w:val="none" w:sz="0" w:space="0" w:color="auto"/>
                  </w:divBdr>
                  <w:divsChild>
                    <w:div w:id="4216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709">
              <w:marLeft w:val="0"/>
              <w:marRight w:val="0"/>
              <w:marTop w:val="0"/>
              <w:marBottom w:val="0"/>
              <w:divBdr>
                <w:top w:val="none" w:sz="0" w:space="0" w:color="auto"/>
                <w:left w:val="none" w:sz="0" w:space="0" w:color="auto"/>
                <w:bottom w:val="none" w:sz="0" w:space="0" w:color="auto"/>
                <w:right w:val="none" w:sz="0" w:space="0" w:color="auto"/>
              </w:divBdr>
            </w:div>
          </w:divsChild>
        </w:div>
        <w:div w:id="476412091">
          <w:marLeft w:val="0"/>
          <w:marRight w:val="0"/>
          <w:marTop w:val="0"/>
          <w:marBottom w:val="0"/>
          <w:divBdr>
            <w:top w:val="none" w:sz="0" w:space="0" w:color="auto"/>
            <w:left w:val="none" w:sz="0" w:space="0" w:color="auto"/>
            <w:bottom w:val="none" w:sz="0" w:space="0" w:color="auto"/>
            <w:right w:val="none" w:sz="0" w:space="0" w:color="auto"/>
          </w:divBdr>
        </w:div>
        <w:div w:id="476457243">
          <w:marLeft w:val="-225"/>
          <w:marRight w:val="-225"/>
          <w:marTop w:val="0"/>
          <w:marBottom w:val="0"/>
          <w:divBdr>
            <w:top w:val="none" w:sz="0" w:space="0" w:color="auto"/>
            <w:left w:val="none" w:sz="0" w:space="0" w:color="auto"/>
            <w:bottom w:val="none" w:sz="0" w:space="0" w:color="auto"/>
            <w:right w:val="none" w:sz="0" w:space="0" w:color="auto"/>
          </w:divBdr>
          <w:divsChild>
            <w:div w:id="755637581">
              <w:marLeft w:val="0"/>
              <w:marRight w:val="0"/>
              <w:marTop w:val="0"/>
              <w:marBottom w:val="0"/>
              <w:divBdr>
                <w:top w:val="none" w:sz="0" w:space="0" w:color="auto"/>
                <w:left w:val="none" w:sz="0" w:space="0" w:color="auto"/>
                <w:bottom w:val="none" w:sz="0" w:space="0" w:color="auto"/>
                <w:right w:val="none" w:sz="0" w:space="0" w:color="auto"/>
              </w:divBdr>
              <w:divsChild>
                <w:div w:id="259028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76532871">
          <w:marLeft w:val="0"/>
          <w:marRight w:val="0"/>
          <w:marTop w:val="0"/>
          <w:marBottom w:val="0"/>
          <w:divBdr>
            <w:top w:val="single" w:sz="2" w:space="0" w:color="E0E0E0"/>
            <w:left w:val="single" w:sz="2" w:space="0" w:color="E0E0E0"/>
            <w:bottom w:val="single" w:sz="2" w:space="0" w:color="E0E0E0"/>
            <w:right w:val="single" w:sz="2" w:space="0" w:color="E0E0E0"/>
          </w:divBdr>
        </w:div>
        <w:div w:id="476537700">
          <w:marLeft w:val="0"/>
          <w:marRight w:val="0"/>
          <w:marTop w:val="0"/>
          <w:marBottom w:val="0"/>
          <w:divBdr>
            <w:top w:val="none" w:sz="0" w:space="0" w:color="auto"/>
            <w:left w:val="none" w:sz="0" w:space="0" w:color="auto"/>
            <w:bottom w:val="none" w:sz="0" w:space="0" w:color="auto"/>
            <w:right w:val="none" w:sz="0" w:space="0" w:color="auto"/>
          </w:divBdr>
        </w:div>
        <w:div w:id="476580137">
          <w:marLeft w:val="0"/>
          <w:marRight w:val="0"/>
          <w:marTop w:val="0"/>
          <w:marBottom w:val="0"/>
          <w:divBdr>
            <w:top w:val="none" w:sz="0" w:space="0" w:color="auto"/>
            <w:left w:val="none" w:sz="0" w:space="0" w:color="auto"/>
            <w:bottom w:val="none" w:sz="0" w:space="0" w:color="auto"/>
            <w:right w:val="none" w:sz="0" w:space="0" w:color="auto"/>
          </w:divBdr>
        </w:div>
        <w:div w:id="476606618">
          <w:marLeft w:val="0"/>
          <w:marRight w:val="0"/>
          <w:marTop w:val="0"/>
          <w:marBottom w:val="150"/>
          <w:divBdr>
            <w:top w:val="none" w:sz="0" w:space="0" w:color="auto"/>
            <w:left w:val="none" w:sz="0" w:space="0" w:color="auto"/>
            <w:bottom w:val="none" w:sz="0" w:space="0" w:color="auto"/>
            <w:right w:val="none" w:sz="0" w:space="0" w:color="auto"/>
          </w:divBdr>
        </w:div>
        <w:div w:id="476610061">
          <w:marLeft w:val="0"/>
          <w:marRight w:val="0"/>
          <w:marTop w:val="0"/>
          <w:marBottom w:val="0"/>
          <w:divBdr>
            <w:top w:val="none" w:sz="0" w:space="0" w:color="auto"/>
            <w:left w:val="none" w:sz="0" w:space="0" w:color="auto"/>
            <w:bottom w:val="none" w:sz="0" w:space="0" w:color="auto"/>
            <w:right w:val="none" w:sz="0" w:space="0" w:color="auto"/>
          </w:divBdr>
        </w:div>
        <w:div w:id="476646433">
          <w:marLeft w:val="-225"/>
          <w:marRight w:val="-225"/>
          <w:marTop w:val="0"/>
          <w:marBottom w:val="0"/>
          <w:divBdr>
            <w:top w:val="none" w:sz="0" w:space="0" w:color="auto"/>
            <w:left w:val="none" w:sz="0" w:space="0" w:color="auto"/>
            <w:bottom w:val="none" w:sz="0" w:space="0" w:color="auto"/>
            <w:right w:val="none" w:sz="0" w:space="0" w:color="auto"/>
          </w:divBdr>
        </w:div>
        <w:div w:id="476653757">
          <w:marLeft w:val="0"/>
          <w:marRight w:val="0"/>
          <w:marTop w:val="0"/>
          <w:marBottom w:val="0"/>
          <w:divBdr>
            <w:top w:val="none" w:sz="0" w:space="0" w:color="auto"/>
            <w:left w:val="none" w:sz="0" w:space="0" w:color="auto"/>
            <w:bottom w:val="none" w:sz="0" w:space="0" w:color="auto"/>
            <w:right w:val="none" w:sz="0" w:space="0" w:color="auto"/>
          </w:divBdr>
        </w:div>
        <w:div w:id="476730820">
          <w:marLeft w:val="0"/>
          <w:marRight w:val="0"/>
          <w:marTop w:val="0"/>
          <w:marBottom w:val="0"/>
          <w:divBdr>
            <w:top w:val="none" w:sz="0" w:space="0" w:color="auto"/>
            <w:left w:val="none" w:sz="0" w:space="0" w:color="auto"/>
            <w:bottom w:val="none" w:sz="0" w:space="0" w:color="auto"/>
            <w:right w:val="none" w:sz="0" w:space="0" w:color="auto"/>
          </w:divBdr>
        </w:div>
        <w:div w:id="476800928">
          <w:marLeft w:val="0"/>
          <w:marRight w:val="0"/>
          <w:marTop w:val="0"/>
          <w:marBottom w:val="0"/>
          <w:divBdr>
            <w:top w:val="single" w:sz="6" w:space="0" w:color="999999"/>
            <w:left w:val="single" w:sz="6" w:space="0" w:color="999999"/>
            <w:bottom w:val="single" w:sz="6" w:space="0" w:color="999999"/>
            <w:right w:val="single" w:sz="6" w:space="0" w:color="999999"/>
          </w:divBdr>
        </w:div>
        <w:div w:id="476803098">
          <w:marLeft w:val="0"/>
          <w:marRight w:val="0"/>
          <w:marTop w:val="0"/>
          <w:marBottom w:val="0"/>
          <w:divBdr>
            <w:top w:val="single" w:sz="2" w:space="0" w:color="E0E0E0"/>
            <w:left w:val="single" w:sz="2" w:space="0" w:color="E0E0E0"/>
            <w:bottom w:val="single" w:sz="2" w:space="0" w:color="E0E0E0"/>
            <w:right w:val="single" w:sz="2" w:space="0" w:color="E0E0E0"/>
          </w:divBdr>
          <w:divsChild>
            <w:div w:id="608048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6918419">
          <w:marLeft w:val="0"/>
          <w:marRight w:val="0"/>
          <w:marTop w:val="0"/>
          <w:marBottom w:val="0"/>
          <w:divBdr>
            <w:top w:val="none" w:sz="0" w:space="0" w:color="auto"/>
            <w:left w:val="none" w:sz="0" w:space="0" w:color="auto"/>
            <w:bottom w:val="none" w:sz="0" w:space="0" w:color="auto"/>
            <w:right w:val="none" w:sz="0" w:space="0" w:color="auto"/>
          </w:divBdr>
        </w:div>
        <w:div w:id="476919460">
          <w:marLeft w:val="0"/>
          <w:marRight w:val="0"/>
          <w:marTop w:val="0"/>
          <w:marBottom w:val="0"/>
          <w:divBdr>
            <w:top w:val="none" w:sz="0" w:space="0" w:color="auto"/>
            <w:left w:val="none" w:sz="0" w:space="0" w:color="auto"/>
            <w:bottom w:val="none" w:sz="0" w:space="0" w:color="auto"/>
            <w:right w:val="none" w:sz="0" w:space="0" w:color="auto"/>
          </w:divBdr>
        </w:div>
        <w:div w:id="476993862">
          <w:marLeft w:val="0"/>
          <w:marRight w:val="0"/>
          <w:marTop w:val="0"/>
          <w:marBottom w:val="0"/>
          <w:divBdr>
            <w:top w:val="single" w:sz="2" w:space="0" w:color="E0E0E0"/>
            <w:left w:val="single" w:sz="2" w:space="0" w:color="E0E0E0"/>
            <w:bottom w:val="single" w:sz="2" w:space="0" w:color="E0E0E0"/>
            <w:right w:val="single" w:sz="2" w:space="0" w:color="E0E0E0"/>
          </w:divBdr>
        </w:div>
        <w:div w:id="476997067">
          <w:marLeft w:val="0"/>
          <w:marRight w:val="0"/>
          <w:marTop w:val="0"/>
          <w:marBottom w:val="0"/>
          <w:divBdr>
            <w:top w:val="single" w:sz="6" w:space="0" w:color="999999"/>
            <w:left w:val="single" w:sz="6" w:space="0" w:color="999999"/>
            <w:bottom w:val="single" w:sz="6" w:space="0" w:color="999999"/>
            <w:right w:val="single" w:sz="6" w:space="0" w:color="999999"/>
          </w:divBdr>
        </w:div>
        <w:div w:id="4770414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477065963">
          <w:marLeft w:val="-225"/>
          <w:marRight w:val="-225"/>
          <w:marTop w:val="0"/>
          <w:marBottom w:val="0"/>
          <w:divBdr>
            <w:top w:val="none" w:sz="0" w:space="0" w:color="auto"/>
            <w:left w:val="none" w:sz="0" w:space="0" w:color="auto"/>
            <w:bottom w:val="none" w:sz="0" w:space="0" w:color="auto"/>
            <w:right w:val="none" w:sz="0" w:space="0" w:color="auto"/>
          </w:divBdr>
        </w:div>
        <w:div w:id="477109723">
          <w:marLeft w:val="0"/>
          <w:marRight w:val="0"/>
          <w:marTop w:val="0"/>
          <w:marBottom w:val="0"/>
          <w:divBdr>
            <w:top w:val="none" w:sz="0" w:space="0" w:color="auto"/>
            <w:left w:val="none" w:sz="0" w:space="0" w:color="auto"/>
            <w:bottom w:val="none" w:sz="0" w:space="0" w:color="auto"/>
            <w:right w:val="none" w:sz="0" w:space="0" w:color="auto"/>
          </w:divBdr>
          <w:divsChild>
            <w:div w:id="768965695">
              <w:marLeft w:val="0"/>
              <w:marRight w:val="0"/>
              <w:marTop w:val="0"/>
              <w:marBottom w:val="225"/>
              <w:divBdr>
                <w:top w:val="none" w:sz="0" w:space="0" w:color="auto"/>
                <w:left w:val="none" w:sz="0" w:space="0" w:color="auto"/>
                <w:bottom w:val="none" w:sz="0" w:space="0" w:color="auto"/>
                <w:right w:val="none" w:sz="0" w:space="0" w:color="auto"/>
              </w:divBdr>
              <w:divsChild>
                <w:div w:id="3753979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77110796">
          <w:marLeft w:val="0"/>
          <w:marRight w:val="0"/>
          <w:marTop w:val="0"/>
          <w:marBottom w:val="0"/>
          <w:divBdr>
            <w:top w:val="none" w:sz="0" w:space="0" w:color="auto"/>
            <w:left w:val="none" w:sz="0" w:space="0" w:color="auto"/>
            <w:bottom w:val="none" w:sz="0" w:space="0" w:color="auto"/>
            <w:right w:val="none" w:sz="0" w:space="0" w:color="auto"/>
          </w:divBdr>
        </w:div>
        <w:div w:id="477185063">
          <w:marLeft w:val="0"/>
          <w:marRight w:val="0"/>
          <w:marTop w:val="0"/>
          <w:marBottom w:val="0"/>
          <w:divBdr>
            <w:top w:val="none" w:sz="0" w:space="0" w:color="auto"/>
            <w:left w:val="none" w:sz="0" w:space="0" w:color="auto"/>
            <w:bottom w:val="none" w:sz="0" w:space="0" w:color="auto"/>
            <w:right w:val="none" w:sz="0" w:space="0" w:color="auto"/>
          </w:divBdr>
        </w:div>
        <w:div w:id="477261037">
          <w:marLeft w:val="0"/>
          <w:marRight w:val="0"/>
          <w:marTop w:val="0"/>
          <w:marBottom w:val="150"/>
          <w:divBdr>
            <w:top w:val="none" w:sz="0" w:space="0" w:color="auto"/>
            <w:left w:val="none" w:sz="0" w:space="0" w:color="auto"/>
            <w:bottom w:val="none" w:sz="0" w:space="0" w:color="auto"/>
            <w:right w:val="none" w:sz="0" w:space="0" w:color="auto"/>
          </w:divBdr>
        </w:div>
        <w:div w:id="477304822">
          <w:marLeft w:val="0"/>
          <w:marRight w:val="0"/>
          <w:marTop w:val="0"/>
          <w:marBottom w:val="0"/>
          <w:divBdr>
            <w:top w:val="single" w:sz="2" w:space="0" w:color="E0E0E0"/>
            <w:left w:val="single" w:sz="2" w:space="0" w:color="E0E0E0"/>
            <w:bottom w:val="single" w:sz="2" w:space="0" w:color="E0E0E0"/>
            <w:right w:val="single" w:sz="2" w:space="0" w:color="E0E0E0"/>
          </w:divBdr>
        </w:div>
        <w:div w:id="477307616">
          <w:marLeft w:val="0"/>
          <w:marRight w:val="0"/>
          <w:marTop w:val="0"/>
          <w:marBottom w:val="0"/>
          <w:divBdr>
            <w:top w:val="none" w:sz="0" w:space="0" w:color="auto"/>
            <w:left w:val="none" w:sz="0" w:space="0" w:color="auto"/>
            <w:bottom w:val="none" w:sz="0" w:space="0" w:color="auto"/>
            <w:right w:val="none" w:sz="0" w:space="0" w:color="auto"/>
          </w:divBdr>
        </w:div>
        <w:div w:id="477380224">
          <w:marLeft w:val="0"/>
          <w:marRight w:val="0"/>
          <w:marTop w:val="0"/>
          <w:marBottom w:val="240"/>
          <w:divBdr>
            <w:top w:val="none" w:sz="0" w:space="0" w:color="auto"/>
            <w:left w:val="none" w:sz="0" w:space="0" w:color="auto"/>
            <w:bottom w:val="none" w:sz="0" w:space="0" w:color="auto"/>
            <w:right w:val="none" w:sz="0" w:space="0" w:color="auto"/>
          </w:divBdr>
        </w:div>
        <w:div w:id="477381921">
          <w:marLeft w:val="0"/>
          <w:marRight w:val="0"/>
          <w:marTop w:val="0"/>
          <w:marBottom w:val="300"/>
          <w:divBdr>
            <w:top w:val="none" w:sz="0" w:space="0" w:color="auto"/>
            <w:left w:val="none" w:sz="0" w:space="0" w:color="auto"/>
            <w:bottom w:val="none" w:sz="0" w:space="0" w:color="auto"/>
            <w:right w:val="none" w:sz="0" w:space="0" w:color="auto"/>
          </w:divBdr>
        </w:div>
        <w:div w:id="477452650">
          <w:marLeft w:val="1463"/>
          <w:marRight w:val="0"/>
          <w:marTop w:val="0"/>
          <w:marBottom w:val="0"/>
          <w:divBdr>
            <w:top w:val="none" w:sz="0" w:space="0" w:color="auto"/>
            <w:left w:val="none" w:sz="0" w:space="0" w:color="auto"/>
            <w:bottom w:val="none" w:sz="0" w:space="0" w:color="auto"/>
            <w:right w:val="none" w:sz="0" w:space="0" w:color="auto"/>
          </w:divBdr>
        </w:div>
        <w:div w:id="477455282">
          <w:marLeft w:val="0"/>
          <w:marRight w:val="0"/>
          <w:marTop w:val="0"/>
          <w:marBottom w:val="150"/>
          <w:divBdr>
            <w:top w:val="none" w:sz="0" w:space="0" w:color="auto"/>
            <w:left w:val="none" w:sz="0" w:space="0" w:color="auto"/>
            <w:bottom w:val="none" w:sz="0" w:space="0" w:color="auto"/>
            <w:right w:val="none" w:sz="0" w:space="0" w:color="auto"/>
          </w:divBdr>
        </w:div>
        <w:div w:id="477458482">
          <w:marLeft w:val="0"/>
          <w:marRight w:val="0"/>
          <w:marTop w:val="0"/>
          <w:marBottom w:val="0"/>
          <w:divBdr>
            <w:top w:val="none" w:sz="0" w:space="0" w:color="auto"/>
            <w:left w:val="none" w:sz="0" w:space="0" w:color="auto"/>
            <w:bottom w:val="none" w:sz="0" w:space="0" w:color="auto"/>
            <w:right w:val="none" w:sz="0" w:space="0" w:color="auto"/>
          </w:divBdr>
        </w:div>
        <w:div w:id="477461265">
          <w:marLeft w:val="0"/>
          <w:marRight w:val="0"/>
          <w:marTop w:val="0"/>
          <w:marBottom w:val="225"/>
          <w:divBdr>
            <w:top w:val="none" w:sz="0" w:space="0" w:color="auto"/>
            <w:left w:val="none" w:sz="0" w:space="0" w:color="auto"/>
            <w:bottom w:val="none" w:sz="0" w:space="0" w:color="auto"/>
            <w:right w:val="none" w:sz="0" w:space="0" w:color="auto"/>
          </w:divBdr>
        </w:div>
        <w:div w:id="477500307">
          <w:marLeft w:val="0"/>
          <w:marRight w:val="0"/>
          <w:marTop w:val="0"/>
          <w:marBottom w:val="0"/>
          <w:divBdr>
            <w:top w:val="single" w:sz="2" w:space="0" w:color="E0E0E0"/>
            <w:left w:val="single" w:sz="2" w:space="0" w:color="E0E0E0"/>
            <w:bottom w:val="single" w:sz="2" w:space="0" w:color="E0E0E0"/>
            <w:right w:val="single" w:sz="2" w:space="0" w:color="E0E0E0"/>
          </w:divBdr>
          <w:divsChild>
            <w:div w:id="578910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7501637">
          <w:marLeft w:val="0"/>
          <w:marRight w:val="0"/>
          <w:marTop w:val="0"/>
          <w:marBottom w:val="240"/>
          <w:divBdr>
            <w:top w:val="none" w:sz="0" w:space="0" w:color="auto"/>
            <w:left w:val="none" w:sz="0" w:space="0" w:color="auto"/>
            <w:bottom w:val="none" w:sz="0" w:space="0" w:color="auto"/>
            <w:right w:val="none" w:sz="0" w:space="0" w:color="auto"/>
          </w:divBdr>
        </w:div>
        <w:div w:id="477501957">
          <w:marLeft w:val="0"/>
          <w:marRight w:val="0"/>
          <w:marTop w:val="0"/>
          <w:marBottom w:val="0"/>
          <w:divBdr>
            <w:top w:val="none" w:sz="0" w:space="0" w:color="auto"/>
            <w:left w:val="none" w:sz="0" w:space="0" w:color="auto"/>
            <w:bottom w:val="none" w:sz="0" w:space="0" w:color="auto"/>
            <w:right w:val="none" w:sz="0" w:space="0" w:color="auto"/>
          </w:divBdr>
        </w:div>
        <w:div w:id="477576318">
          <w:marLeft w:val="0"/>
          <w:marRight w:val="0"/>
          <w:marTop w:val="0"/>
          <w:marBottom w:val="0"/>
          <w:divBdr>
            <w:top w:val="single" w:sz="2" w:space="0" w:color="E0E0E0"/>
            <w:left w:val="single" w:sz="2" w:space="0" w:color="E0E0E0"/>
            <w:bottom w:val="single" w:sz="2" w:space="0" w:color="E0E0E0"/>
            <w:right w:val="single" w:sz="2" w:space="0" w:color="E0E0E0"/>
          </w:divBdr>
        </w:div>
        <w:div w:id="477579975">
          <w:marLeft w:val="90"/>
          <w:marRight w:val="90"/>
          <w:marTop w:val="90"/>
          <w:marBottom w:val="90"/>
          <w:divBdr>
            <w:top w:val="single" w:sz="6" w:space="0" w:color="CCCCCC"/>
            <w:left w:val="single" w:sz="6" w:space="0" w:color="CCCCCC"/>
            <w:bottom w:val="single" w:sz="6" w:space="0" w:color="CCCCCC"/>
            <w:right w:val="single" w:sz="6" w:space="0" w:color="CCCCCC"/>
          </w:divBdr>
        </w:div>
        <w:div w:id="477654433">
          <w:marLeft w:val="0"/>
          <w:marRight w:val="0"/>
          <w:marTop w:val="100"/>
          <w:marBottom w:val="100"/>
          <w:divBdr>
            <w:top w:val="none" w:sz="0" w:space="0" w:color="auto"/>
            <w:left w:val="none" w:sz="0" w:space="0" w:color="auto"/>
            <w:bottom w:val="none" w:sz="0" w:space="0" w:color="auto"/>
            <w:right w:val="none" w:sz="0" w:space="0" w:color="auto"/>
          </w:divBdr>
          <w:divsChild>
            <w:div w:id="520508202">
              <w:marLeft w:val="0"/>
              <w:marRight w:val="0"/>
              <w:marTop w:val="0"/>
              <w:marBottom w:val="0"/>
              <w:divBdr>
                <w:top w:val="none" w:sz="0" w:space="0" w:color="auto"/>
                <w:left w:val="none" w:sz="0" w:space="0" w:color="auto"/>
                <w:bottom w:val="none" w:sz="0" w:space="0" w:color="auto"/>
                <w:right w:val="none" w:sz="0" w:space="0" w:color="auto"/>
              </w:divBdr>
            </w:div>
          </w:divsChild>
        </w:div>
        <w:div w:id="477772439">
          <w:marLeft w:val="0"/>
          <w:marRight w:val="0"/>
          <w:marTop w:val="0"/>
          <w:marBottom w:val="0"/>
          <w:divBdr>
            <w:top w:val="none" w:sz="0" w:space="0" w:color="auto"/>
            <w:left w:val="none" w:sz="0" w:space="0" w:color="auto"/>
            <w:bottom w:val="none" w:sz="0" w:space="0" w:color="auto"/>
            <w:right w:val="none" w:sz="0" w:space="0" w:color="auto"/>
          </w:divBdr>
          <w:divsChild>
            <w:div w:id="329791603">
              <w:marLeft w:val="0"/>
              <w:marRight w:val="0"/>
              <w:marTop w:val="0"/>
              <w:marBottom w:val="0"/>
              <w:divBdr>
                <w:top w:val="none" w:sz="0" w:space="0" w:color="auto"/>
                <w:left w:val="none" w:sz="0" w:space="0" w:color="auto"/>
                <w:bottom w:val="none" w:sz="0" w:space="0" w:color="auto"/>
                <w:right w:val="none" w:sz="0" w:space="0" w:color="auto"/>
              </w:divBdr>
            </w:div>
          </w:divsChild>
        </w:div>
        <w:div w:id="477839454">
          <w:marLeft w:val="0"/>
          <w:marRight w:val="0"/>
          <w:marTop w:val="0"/>
          <w:marBottom w:val="0"/>
          <w:divBdr>
            <w:top w:val="none" w:sz="0" w:space="0" w:color="auto"/>
            <w:left w:val="none" w:sz="0" w:space="0" w:color="auto"/>
            <w:bottom w:val="none" w:sz="0" w:space="0" w:color="auto"/>
            <w:right w:val="none" w:sz="0" w:space="0" w:color="auto"/>
          </w:divBdr>
        </w:div>
        <w:div w:id="477840731">
          <w:marLeft w:val="0"/>
          <w:marRight w:val="0"/>
          <w:marTop w:val="0"/>
          <w:marBottom w:val="0"/>
          <w:divBdr>
            <w:top w:val="none" w:sz="0" w:space="0" w:color="auto"/>
            <w:left w:val="none" w:sz="0" w:space="0" w:color="auto"/>
            <w:bottom w:val="none" w:sz="0" w:space="0" w:color="auto"/>
            <w:right w:val="none" w:sz="0" w:space="0" w:color="auto"/>
          </w:divBdr>
        </w:div>
        <w:div w:id="477841896">
          <w:marLeft w:val="0"/>
          <w:marRight w:val="0"/>
          <w:marTop w:val="0"/>
          <w:marBottom w:val="0"/>
          <w:divBdr>
            <w:top w:val="none" w:sz="0" w:space="0" w:color="auto"/>
            <w:left w:val="none" w:sz="0" w:space="0" w:color="auto"/>
            <w:bottom w:val="none" w:sz="0" w:space="0" w:color="auto"/>
            <w:right w:val="none" w:sz="0" w:space="0" w:color="auto"/>
          </w:divBdr>
        </w:div>
        <w:div w:id="477845676">
          <w:marLeft w:val="0"/>
          <w:marRight w:val="0"/>
          <w:marTop w:val="150"/>
          <w:marBottom w:val="0"/>
          <w:divBdr>
            <w:top w:val="none" w:sz="0" w:space="0" w:color="auto"/>
            <w:left w:val="none" w:sz="0" w:space="0" w:color="auto"/>
            <w:bottom w:val="none" w:sz="0" w:space="0" w:color="auto"/>
            <w:right w:val="none" w:sz="0" w:space="0" w:color="auto"/>
          </w:divBdr>
        </w:div>
        <w:div w:id="477847200">
          <w:marLeft w:val="0"/>
          <w:marRight w:val="0"/>
          <w:marTop w:val="0"/>
          <w:marBottom w:val="0"/>
          <w:divBdr>
            <w:top w:val="none" w:sz="0" w:space="0" w:color="auto"/>
            <w:left w:val="none" w:sz="0" w:space="0" w:color="auto"/>
            <w:bottom w:val="none" w:sz="0" w:space="0" w:color="auto"/>
            <w:right w:val="none" w:sz="0" w:space="0" w:color="auto"/>
          </w:divBdr>
        </w:div>
        <w:div w:id="477957135">
          <w:marLeft w:val="0"/>
          <w:marRight w:val="0"/>
          <w:marTop w:val="100"/>
          <w:marBottom w:val="100"/>
          <w:divBdr>
            <w:top w:val="none" w:sz="0" w:space="0" w:color="auto"/>
            <w:left w:val="none" w:sz="0" w:space="0" w:color="auto"/>
            <w:bottom w:val="none" w:sz="0" w:space="0" w:color="auto"/>
            <w:right w:val="none" w:sz="0" w:space="0" w:color="auto"/>
          </w:divBdr>
        </w:div>
        <w:div w:id="478107667">
          <w:marLeft w:val="0"/>
          <w:marRight w:val="0"/>
          <w:marTop w:val="0"/>
          <w:marBottom w:val="0"/>
          <w:divBdr>
            <w:top w:val="none" w:sz="0" w:space="0" w:color="auto"/>
            <w:left w:val="none" w:sz="0" w:space="0" w:color="auto"/>
            <w:bottom w:val="none" w:sz="0" w:space="0" w:color="auto"/>
            <w:right w:val="none" w:sz="0" w:space="0" w:color="auto"/>
          </w:divBdr>
        </w:div>
        <w:div w:id="478116197">
          <w:marLeft w:val="-150"/>
          <w:marRight w:val="-150"/>
          <w:marTop w:val="0"/>
          <w:marBottom w:val="0"/>
          <w:divBdr>
            <w:top w:val="none" w:sz="0" w:space="0" w:color="auto"/>
            <w:left w:val="none" w:sz="0" w:space="0" w:color="auto"/>
            <w:bottom w:val="none" w:sz="0" w:space="0" w:color="auto"/>
            <w:right w:val="none" w:sz="0" w:space="0" w:color="auto"/>
          </w:divBdr>
          <w:divsChild>
            <w:div w:id="186406425">
              <w:marLeft w:val="0"/>
              <w:marRight w:val="0"/>
              <w:marTop w:val="0"/>
              <w:marBottom w:val="0"/>
              <w:divBdr>
                <w:top w:val="none" w:sz="0" w:space="0" w:color="auto"/>
                <w:left w:val="none" w:sz="0" w:space="0" w:color="auto"/>
                <w:bottom w:val="none" w:sz="0" w:space="0" w:color="auto"/>
                <w:right w:val="none" w:sz="0" w:space="0" w:color="auto"/>
              </w:divBdr>
              <w:divsChild>
                <w:div w:id="223415514">
                  <w:marLeft w:val="-150"/>
                  <w:marRight w:val="-150"/>
                  <w:marTop w:val="0"/>
                  <w:marBottom w:val="0"/>
                  <w:divBdr>
                    <w:top w:val="none" w:sz="0" w:space="0" w:color="auto"/>
                    <w:left w:val="none" w:sz="0" w:space="0" w:color="auto"/>
                    <w:bottom w:val="none" w:sz="0" w:space="0" w:color="auto"/>
                    <w:right w:val="none" w:sz="0" w:space="0" w:color="auto"/>
                  </w:divBdr>
                  <w:divsChild>
                    <w:div w:id="5858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2834">
          <w:marLeft w:val="0"/>
          <w:marRight w:val="0"/>
          <w:marTop w:val="0"/>
          <w:marBottom w:val="0"/>
          <w:divBdr>
            <w:top w:val="none" w:sz="0" w:space="0" w:color="auto"/>
            <w:left w:val="none" w:sz="0" w:space="0" w:color="auto"/>
            <w:bottom w:val="none" w:sz="0" w:space="0" w:color="auto"/>
            <w:right w:val="none" w:sz="0" w:space="0" w:color="auto"/>
          </w:divBdr>
        </w:div>
        <w:div w:id="478158535">
          <w:marLeft w:val="0"/>
          <w:marRight w:val="0"/>
          <w:marTop w:val="0"/>
          <w:marBottom w:val="0"/>
          <w:divBdr>
            <w:top w:val="none" w:sz="0" w:space="0" w:color="auto"/>
            <w:left w:val="none" w:sz="0" w:space="0" w:color="auto"/>
            <w:bottom w:val="none" w:sz="0" w:space="0" w:color="auto"/>
            <w:right w:val="none" w:sz="0" w:space="0" w:color="auto"/>
          </w:divBdr>
          <w:divsChild>
            <w:div w:id="451360676">
              <w:marLeft w:val="0"/>
              <w:marRight w:val="0"/>
              <w:marTop w:val="0"/>
              <w:marBottom w:val="0"/>
              <w:divBdr>
                <w:top w:val="none" w:sz="0" w:space="0" w:color="auto"/>
                <w:left w:val="none" w:sz="0" w:space="0" w:color="auto"/>
                <w:bottom w:val="none" w:sz="0" w:space="0" w:color="auto"/>
                <w:right w:val="none" w:sz="0" w:space="0" w:color="auto"/>
              </w:divBdr>
              <w:divsChild>
                <w:div w:id="3264428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8227571">
          <w:marLeft w:val="0"/>
          <w:marRight w:val="0"/>
          <w:marTop w:val="0"/>
          <w:marBottom w:val="0"/>
          <w:divBdr>
            <w:top w:val="none" w:sz="0" w:space="0" w:color="auto"/>
            <w:left w:val="none" w:sz="0" w:space="0" w:color="auto"/>
            <w:bottom w:val="none" w:sz="0" w:space="0" w:color="auto"/>
            <w:right w:val="none" w:sz="0" w:space="0" w:color="auto"/>
          </w:divBdr>
          <w:divsChild>
            <w:div w:id="712777400">
              <w:marLeft w:val="0"/>
              <w:marRight w:val="0"/>
              <w:marTop w:val="0"/>
              <w:marBottom w:val="0"/>
              <w:divBdr>
                <w:top w:val="none" w:sz="0" w:space="0" w:color="auto"/>
                <w:left w:val="none" w:sz="0" w:space="0" w:color="auto"/>
                <w:bottom w:val="none" w:sz="0" w:space="0" w:color="auto"/>
                <w:right w:val="none" w:sz="0" w:space="0" w:color="auto"/>
              </w:divBdr>
            </w:div>
          </w:divsChild>
        </w:div>
        <w:div w:id="478228808">
          <w:marLeft w:val="0"/>
          <w:marRight w:val="0"/>
          <w:marTop w:val="0"/>
          <w:marBottom w:val="0"/>
          <w:divBdr>
            <w:top w:val="none" w:sz="0" w:space="0" w:color="auto"/>
            <w:left w:val="none" w:sz="0" w:space="0" w:color="auto"/>
            <w:bottom w:val="none" w:sz="0" w:space="0" w:color="auto"/>
            <w:right w:val="none" w:sz="0" w:space="0" w:color="auto"/>
          </w:divBdr>
        </w:div>
        <w:div w:id="478229837">
          <w:marLeft w:val="0"/>
          <w:marRight w:val="0"/>
          <w:marTop w:val="0"/>
          <w:marBottom w:val="0"/>
          <w:divBdr>
            <w:top w:val="none" w:sz="0" w:space="0" w:color="auto"/>
            <w:left w:val="none" w:sz="0" w:space="0" w:color="auto"/>
            <w:bottom w:val="none" w:sz="0" w:space="0" w:color="auto"/>
            <w:right w:val="none" w:sz="0" w:space="0" w:color="auto"/>
          </w:divBdr>
        </w:div>
        <w:div w:id="478234755">
          <w:marLeft w:val="0"/>
          <w:marRight w:val="0"/>
          <w:marTop w:val="0"/>
          <w:marBottom w:val="0"/>
          <w:divBdr>
            <w:top w:val="none" w:sz="0" w:space="0" w:color="auto"/>
            <w:left w:val="none" w:sz="0" w:space="0" w:color="auto"/>
            <w:bottom w:val="none" w:sz="0" w:space="0" w:color="auto"/>
            <w:right w:val="none" w:sz="0" w:space="0" w:color="auto"/>
          </w:divBdr>
        </w:div>
        <w:div w:id="478301488">
          <w:marLeft w:val="0"/>
          <w:marRight w:val="0"/>
          <w:marTop w:val="0"/>
          <w:marBottom w:val="0"/>
          <w:divBdr>
            <w:top w:val="single" w:sz="2" w:space="0" w:color="E0E0E0"/>
            <w:left w:val="single" w:sz="2" w:space="0" w:color="E0E0E0"/>
            <w:bottom w:val="single" w:sz="2" w:space="0" w:color="E0E0E0"/>
            <w:right w:val="single" w:sz="2" w:space="0" w:color="E0E0E0"/>
          </w:divBdr>
        </w:div>
        <w:div w:id="478310609">
          <w:marLeft w:val="0"/>
          <w:marRight w:val="0"/>
          <w:marTop w:val="0"/>
          <w:marBottom w:val="0"/>
          <w:divBdr>
            <w:top w:val="none" w:sz="0" w:space="0" w:color="auto"/>
            <w:left w:val="none" w:sz="0" w:space="0" w:color="auto"/>
            <w:bottom w:val="none" w:sz="0" w:space="0" w:color="auto"/>
            <w:right w:val="none" w:sz="0" w:space="0" w:color="auto"/>
          </w:divBdr>
          <w:divsChild>
            <w:div w:id="501553414">
              <w:marLeft w:val="0"/>
              <w:marRight w:val="225"/>
              <w:marTop w:val="0"/>
              <w:marBottom w:val="0"/>
              <w:divBdr>
                <w:top w:val="none" w:sz="0" w:space="0" w:color="auto"/>
                <w:left w:val="none" w:sz="0" w:space="0" w:color="auto"/>
                <w:bottom w:val="none" w:sz="0" w:space="0" w:color="auto"/>
                <w:right w:val="none" w:sz="0" w:space="0" w:color="auto"/>
              </w:divBdr>
            </w:div>
          </w:divsChild>
        </w:div>
        <w:div w:id="478349227">
          <w:marLeft w:val="-188"/>
          <w:marRight w:val="-188"/>
          <w:marTop w:val="0"/>
          <w:marBottom w:val="0"/>
          <w:divBdr>
            <w:top w:val="none" w:sz="0" w:space="0" w:color="auto"/>
            <w:left w:val="none" w:sz="0" w:space="0" w:color="auto"/>
            <w:bottom w:val="none" w:sz="0" w:space="0" w:color="auto"/>
            <w:right w:val="none" w:sz="0" w:space="0" w:color="auto"/>
          </w:divBdr>
          <w:divsChild>
            <w:div w:id="360978899">
              <w:marLeft w:val="0"/>
              <w:marRight w:val="0"/>
              <w:marTop w:val="0"/>
              <w:marBottom w:val="0"/>
              <w:divBdr>
                <w:top w:val="none" w:sz="0" w:space="0" w:color="auto"/>
                <w:left w:val="none" w:sz="0" w:space="0" w:color="auto"/>
                <w:bottom w:val="none" w:sz="0" w:space="0" w:color="auto"/>
                <w:right w:val="none" w:sz="0" w:space="0" w:color="auto"/>
              </w:divBdr>
              <w:divsChild>
                <w:div w:id="288172652">
                  <w:marLeft w:val="0"/>
                  <w:marRight w:val="0"/>
                  <w:marTop w:val="0"/>
                  <w:marBottom w:val="0"/>
                  <w:divBdr>
                    <w:top w:val="none" w:sz="0" w:space="0" w:color="auto"/>
                    <w:left w:val="none" w:sz="0" w:space="0" w:color="auto"/>
                    <w:bottom w:val="none" w:sz="0" w:space="0" w:color="auto"/>
                    <w:right w:val="none" w:sz="0" w:space="0" w:color="auto"/>
                  </w:divBdr>
                  <w:divsChild>
                    <w:div w:id="17519674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78420173">
          <w:marLeft w:val="-150"/>
          <w:marRight w:val="-150"/>
          <w:marTop w:val="0"/>
          <w:marBottom w:val="0"/>
          <w:divBdr>
            <w:top w:val="none" w:sz="0" w:space="0" w:color="auto"/>
            <w:left w:val="none" w:sz="0" w:space="0" w:color="auto"/>
            <w:bottom w:val="none" w:sz="0" w:space="0" w:color="auto"/>
            <w:right w:val="none" w:sz="0" w:space="0" w:color="auto"/>
          </w:divBdr>
        </w:div>
        <w:div w:id="478421309">
          <w:marLeft w:val="0"/>
          <w:marRight w:val="0"/>
          <w:marTop w:val="0"/>
          <w:marBottom w:val="0"/>
          <w:divBdr>
            <w:top w:val="none" w:sz="0" w:space="0" w:color="auto"/>
            <w:left w:val="none" w:sz="0" w:space="0" w:color="auto"/>
            <w:bottom w:val="none" w:sz="0" w:space="0" w:color="auto"/>
            <w:right w:val="none" w:sz="0" w:space="0" w:color="auto"/>
          </w:divBdr>
        </w:div>
        <w:div w:id="478423945">
          <w:marLeft w:val="0"/>
          <w:marRight w:val="0"/>
          <w:marTop w:val="0"/>
          <w:marBottom w:val="0"/>
          <w:divBdr>
            <w:top w:val="none" w:sz="0" w:space="0" w:color="auto"/>
            <w:left w:val="none" w:sz="0" w:space="0" w:color="auto"/>
            <w:bottom w:val="none" w:sz="0" w:space="0" w:color="auto"/>
            <w:right w:val="none" w:sz="0" w:space="0" w:color="auto"/>
          </w:divBdr>
        </w:div>
        <w:div w:id="478425277">
          <w:marLeft w:val="0"/>
          <w:marRight w:val="0"/>
          <w:marTop w:val="0"/>
          <w:marBottom w:val="0"/>
          <w:divBdr>
            <w:top w:val="none" w:sz="0" w:space="0" w:color="auto"/>
            <w:left w:val="none" w:sz="0" w:space="0" w:color="auto"/>
            <w:bottom w:val="none" w:sz="0" w:space="0" w:color="auto"/>
            <w:right w:val="none" w:sz="0" w:space="0" w:color="auto"/>
          </w:divBdr>
        </w:div>
        <w:div w:id="478427271">
          <w:marLeft w:val="0"/>
          <w:marRight w:val="0"/>
          <w:marTop w:val="0"/>
          <w:marBottom w:val="0"/>
          <w:divBdr>
            <w:top w:val="none" w:sz="0" w:space="0" w:color="auto"/>
            <w:left w:val="none" w:sz="0" w:space="0" w:color="auto"/>
            <w:bottom w:val="none" w:sz="0" w:space="0" w:color="auto"/>
            <w:right w:val="none" w:sz="0" w:space="0" w:color="auto"/>
          </w:divBdr>
        </w:div>
        <w:div w:id="478500156">
          <w:marLeft w:val="0"/>
          <w:marRight w:val="0"/>
          <w:marTop w:val="0"/>
          <w:marBottom w:val="250"/>
          <w:divBdr>
            <w:top w:val="none" w:sz="0" w:space="0" w:color="auto"/>
            <w:left w:val="none" w:sz="0" w:space="0" w:color="auto"/>
            <w:bottom w:val="single" w:sz="4" w:space="4" w:color="000000"/>
            <w:right w:val="none" w:sz="0" w:space="0" w:color="auto"/>
          </w:divBdr>
        </w:div>
        <w:div w:id="478502820">
          <w:marLeft w:val="0"/>
          <w:marRight w:val="0"/>
          <w:marTop w:val="0"/>
          <w:marBottom w:val="300"/>
          <w:divBdr>
            <w:top w:val="none" w:sz="0" w:space="0" w:color="auto"/>
            <w:left w:val="none" w:sz="0" w:space="0" w:color="auto"/>
            <w:bottom w:val="none" w:sz="0" w:space="0" w:color="auto"/>
            <w:right w:val="none" w:sz="0" w:space="0" w:color="auto"/>
          </w:divBdr>
        </w:div>
        <w:div w:id="478574927">
          <w:marLeft w:val="0"/>
          <w:marRight w:val="0"/>
          <w:marTop w:val="0"/>
          <w:marBottom w:val="0"/>
          <w:divBdr>
            <w:top w:val="none" w:sz="0" w:space="0" w:color="auto"/>
            <w:left w:val="none" w:sz="0" w:space="0" w:color="auto"/>
            <w:bottom w:val="none" w:sz="0" w:space="0" w:color="auto"/>
            <w:right w:val="none" w:sz="0" w:space="0" w:color="auto"/>
          </w:divBdr>
        </w:div>
        <w:div w:id="478613643">
          <w:marLeft w:val="0"/>
          <w:marRight w:val="0"/>
          <w:marTop w:val="0"/>
          <w:marBottom w:val="0"/>
          <w:divBdr>
            <w:top w:val="none" w:sz="0" w:space="0" w:color="auto"/>
            <w:left w:val="none" w:sz="0" w:space="0" w:color="auto"/>
            <w:bottom w:val="none" w:sz="0" w:space="0" w:color="auto"/>
            <w:right w:val="none" w:sz="0" w:space="0" w:color="auto"/>
          </w:divBdr>
        </w:div>
        <w:div w:id="478614045">
          <w:marLeft w:val="1463"/>
          <w:marRight w:val="0"/>
          <w:marTop w:val="0"/>
          <w:marBottom w:val="0"/>
          <w:divBdr>
            <w:top w:val="none" w:sz="0" w:space="0" w:color="auto"/>
            <w:left w:val="none" w:sz="0" w:space="0" w:color="auto"/>
            <w:bottom w:val="none" w:sz="0" w:space="0" w:color="auto"/>
            <w:right w:val="none" w:sz="0" w:space="0" w:color="auto"/>
          </w:divBdr>
        </w:div>
        <w:div w:id="478615159">
          <w:marLeft w:val="0"/>
          <w:marRight w:val="0"/>
          <w:marTop w:val="0"/>
          <w:marBottom w:val="0"/>
          <w:divBdr>
            <w:top w:val="none" w:sz="0" w:space="0" w:color="auto"/>
            <w:left w:val="none" w:sz="0" w:space="0" w:color="auto"/>
            <w:bottom w:val="none" w:sz="0" w:space="0" w:color="auto"/>
            <w:right w:val="none" w:sz="0" w:space="0" w:color="auto"/>
          </w:divBdr>
        </w:div>
        <w:div w:id="478615240">
          <w:marLeft w:val="-150"/>
          <w:marRight w:val="-150"/>
          <w:marTop w:val="0"/>
          <w:marBottom w:val="0"/>
          <w:divBdr>
            <w:top w:val="none" w:sz="0" w:space="0" w:color="auto"/>
            <w:left w:val="none" w:sz="0" w:space="0" w:color="auto"/>
            <w:bottom w:val="none" w:sz="0" w:space="0" w:color="auto"/>
            <w:right w:val="none" w:sz="0" w:space="0" w:color="auto"/>
          </w:divBdr>
          <w:divsChild>
            <w:div w:id="662246222">
              <w:marLeft w:val="0"/>
              <w:marRight w:val="0"/>
              <w:marTop w:val="0"/>
              <w:marBottom w:val="0"/>
              <w:divBdr>
                <w:top w:val="none" w:sz="0" w:space="0" w:color="auto"/>
                <w:left w:val="none" w:sz="0" w:space="0" w:color="auto"/>
                <w:bottom w:val="none" w:sz="0" w:space="0" w:color="auto"/>
                <w:right w:val="none" w:sz="0" w:space="0" w:color="auto"/>
              </w:divBdr>
            </w:div>
          </w:divsChild>
        </w:div>
        <w:div w:id="478617100">
          <w:marLeft w:val="-225"/>
          <w:marRight w:val="-225"/>
          <w:marTop w:val="0"/>
          <w:marBottom w:val="0"/>
          <w:divBdr>
            <w:top w:val="none" w:sz="0" w:space="0" w:color="auto"/>
            <w:left w:val="none" w:sz="0" w:space="0" w:color="auto"/>
            <w:bottom w:val="none" w:sz="0" w:space="0" w:color="auto"/>
            <w:right w:val="none" w:sz="0" w:space="0" w:color="auto"/>
          </w:divBdr>
        </w:div>
        <w:div w:id="478618800">
          <w:marLeft w:val="0"/>
          <w:marRight w:val="0"/>
          <w:marTop w:val="0"/>
          <w:marBottom w:val="0"/>
          <w:divBdr>
            <w:top w:val="none" w:sz="0" w:space="0" w:color="auto"/>
            <w:left w:val="none" w:sz="0" w:space="0" w:color="auto"/>
            <w:bottom w:val="single" w:sz="4" w:space="4" w:color="E6E3E2"/>
            <w:right w:val="none" w:sz="0" w:space="0" w:color="auto"/>
          </w:divBdr>
        </w:div>
        <w:div w:id="478688262">
          <w:marLeft w:val="0"/>
          <w:marRight w:val="0"/>
          <w:marTop w:val="0"/>
          <w:marBottom w:val="0"/>
          <w:divBdr>
            <w:top w:val="none" w:sz="0" w:space="0" w:color="auto"/>
            <w:left w:val="none" w:sz="0" w:space="0" w:color="auto"/>
            <w:bottom w:val="none" w:sz="0" w:space="0" w:color="auto"/>
            <w:right w:val="none" w:sz="0" w:space="0" w:color="auto"/>
          </w:divBdr>
          <w:divsChild>
            <w:div w:id="93139295">
              <w:marLeft w:val="-188"/>
              <w:marRight w:val="-188"/>
              <w:marTop w:val="0"/>
              <w:marBottom w:val="0"/>
              <w:divBdr>
                <w:top w:val="none" w:sz="0" w:space="0" w:color="auto"/>
                <w:left w:val="none" w:sz="0" w:space="0" w:color="auto"/>
                <w:bottom w:val="none" w:sz="0" w:space="0" w:color="auto"/>
                <w:right w:val="none" w:sz="0" w:space="0" w:color="auto"/>
              </w:divBdr>
            </w:div>
          </w:divsChild>
        </w:div>
        <w:div w:id="478697149">
          <w:marLeft w:val="0"/>
          <w:marRight w:val="0"/>
          <w:marTop w:val="0"/>
          <w:marBottom w:val="0"/>
          <w:divBdr>
            <w:top w:val="none" w:sz="0" w:space="0" w:color="auto"/>
            <w:left w:val="none" w:sz="0" w:space="0" w:color="auto"/>
            <w:bottom w:val="none" w:sz="0" w:space="0" w:color="auto"/>
            <w:right w:val="none" w:sz="0" w:space="0" w:color="auto"/>
          </w:divBdr>
        </w:div>
        <w:div w:id="478807562">
          <w:marLeft w:val="0"/>
          <w:marRight w:val="0"/>
          <w:marTop w:val="0"/>
          <w:marBottom w:val="0"/>
          <w:divBdr>
            <w:top w:val="none" w:sz="0" w:space="0" w:color="auto"/>
            <w:left w:val="none" w:sz="0" w:space="0" w:color="auto"/>
            <w:bottom w:val="none" w:sz="0" w:space="0" w:color="auto"/>
            <w:right w:val="none" w:sz="0" w:space="0" w:color="auto"/>
          </w:divBdr>
          <w:divsChild>
            <w:div w:id="235749392">
              <w:marLeft w:val="0"/>
              <w:marRight w:val="0"/>
              <w:marTop w:val="0"/>
              <w:marBottom w:val="150"/>
              <w:divBdr>
                <w:top w:val="none" w:sz="0" w:space="0" w:color="auto"/>
                <w:left w:val="none" w:sz="0" w:space="0" w:color="auto"/>
                <w:bottom w:val="none" w:sz="0" w:space="0" w:color="auto"/>
                <w:right w:val="none" w:sz="0" w:space="0" w:color="auto"/>
              </w:divBdr>
            </w:div>
          </w:divsChild>
        </w:div>
        <w:div w:id="478812665">
          <w:marLeft w:val="0"/>
          <w:marRight w:val="0"/>
          <w:marTop w:val="150"/>
          <w:marBottom w:val="0"/>
          <w:divBdr>
            <w:top w:val="none" w:sz="0" w:space="0" w:color="auto"/>
            <w:left w:val="none" w:sz="0" w:space="0" w:color="auto"/>
            <w:bottom w:val="none" w:sz="0" w:space="0" w:color="auto"/>
            <w:right w:val="none" w:sz="0" w:space="0" w:color="auto"/>
          </w:divBdr>
          <w:divsChild>
            <w:div w:id="603729680">
              <w:marLeft w:val="188"/>
              <w:marRight w:val="0"/>
              <w:marTop w:val="100"/>
              <w:marBottom w:val="0"/>
              <w:divBdr>
                <w:top w:val="none" w:sz="0" w:space="0" w:color="auto"/>
                <w:left w:val="none" w:sz="0" w:space="0" w:color="auto"/>
                <w:bottom w:val="none" w:sz="0" w:space="0" w:color="auto"/>
                <w:right w:val="none" w:sz="0" w:space="0" w:color="auto"/>
              </w:divBdr>
            </w:div>
          </w:divsChild>
        </w:div>
        <w:div w:id="478881397">
          <w:marLeft w:val="0"/>
          <w:marRight w:val="225"/>
          <w:marTop w:val="0"/>
          <w:marBottom w:val="0"/>
          <w:divBdr>
            <w:top w:val="none" w:sz="0" w:space="0" w:color="auto"/>
            <w:left w:val="none" w:sz="0" w:space="0" w:color="auto"/>
            <w:bottom w:val="none" w:sz="0" w:space="0" w:color="auto"/>
            <w:right w:val="none" w:sz="0" w:space="0" w:color="auto"/>
          </w:divBdr>
        </w:div>
        <w:div w:id="479004307">
          <w:marLeft w:val="0"/>
          <w:marRight w:val="0"/>
          <w:marTop w:val="0"/>
          <w:marBottom w:val="0"/>
          <w:divBdr>
            <w:top w:val="none" w:sz="0" w:space="0" w:color="auto"/>
            <w:left w:val="none" w:sz="0" w:space="0" w:color="auto"/>
            <w:bottom w:val="none" w:sz="0" w:space="0" w:color="auto"/>
            <w:right w:val="none" w:sz="0" w:space="0" w:color="auto"/>
          </w:divBdr>
        </w:div>
        <w:div w:id="479034819">
          <w:marLeft w:val="0"/>
          <w:marRight w:val="0"/>
          <w:marTop w:val="0"/>
          <w:marBottom w:val="0"/>
          <w:divBdr>
            <w:top w:val="none" w:sz="0" w:space="0" w:color="auto"/>
            <w:left w:val="none" w:sz="0" w:space="0" w:color="auto"/>
            <w:bottom w:val="none" w:sz="0" w:space="0" w:color="auto"/>
            <w:right w:val="none" w:sz="0" w:space="0" w:color="auto"/>
          </w:divBdr>
        </w:div>
        <w:div w:id="479077727">
          <w:marLeft w:val="0"/>
          <w:marRight w:val="0"/>
          <w:marTop w:val="0"/>
          <w:marBottom w:val="0"/>
          <w:divBdr>
            <w:top w:val="none" w:sz="0" w:space="0" w:color="auto"/>
            <w:left w:val="none" w:sz="0" w:space="0" w:color="auto"/>
            <w:bottom w:val="none" w:sz="0" w:space="0" w:color="auto"/>
            <w:right w:val="none" w:sz="0" w:space="0" w:color="auto"/>
          </w:divBdr>
        </w:div>
        <w:div w:id="479080358">
          <w:marLeft w:val="0"/>
          <w:marRight w:val="0"/>
          <w:marTop w:val="450"/>
          <w:marBottom w:val="450"/>
          <w:divBdr>
            <w:top w:val="none" w:sz="0" w:space="0" w:color="auto"/>
            <w:left w:val="none" w:sz="0" w:space="0" w:color="auto"/>
            <w:bottom w:val="none" w:sz="0" w:space="0" w:color="auto"/>
            <w:right w:val="none" w:sz="0" w:space="0" w:color="auto"/>
          </w:divBdr>
        </w:div>
        <w:div w:id="479083690">
          <w:marLeft w:val="0"/>
          <w:marRight w:val="0"/>
          <w:marTop w:val="100"/>
          <w:marBottom w:val="100"/>
          <w:divBdr>
            <w:top w:val="none" w:sz="0" w:space="0" w:color="auto"/>
            <w:left w:val="none" w:sz="0" w:space="0" w:color="auto"/>
            <w:bottom w:val="none" w:sz="0" w:space="0" w:color="auto"/>
            <w:right w:val="none" w:sz="0" w:space="0" w:color="auto"/>
          </w:divBdr>
        </w:div>
        <w:div w:id="479154026">
          <w:marLeft w:val="0"/>
          <w:marRight w:val="0"/>
          <w:marTop w:val="0"/>
          <w:marBottom w:val="0"/>
          <w:divBdr>
            <w:top w:val="none" w:sz="0" w:space="0" w:color="auto"/>
            <w:left w:val="none" w:sz="0" w:space="0" w:color="auto"/>
            <w:bottom w:val="none" w:sz="0" w:space="0" w:color="auto"/>
            <w:right w:val="none" w:sz="0" w:space="0" w:color="auto"/>
          </w:divBdr>
        </w:div>
        <w:div w:id="479154872">
          <w:marLeft w:val="0"/>
          <w:marRight w:val="0"/>
          <w:marTop w:val="0"/>
          <w:marBottom w:val="0"/>
          <w:divBdr>
            <w:top w:val="none" w:sz="0" w:space="0" w:color="auto"/>
            <w:left w:val="none" w:sz="0" w:space="0" w:color="auto"/>
            <w:bottom w:val="none" w:sz="0" w:space="0" w:color="auto"/>
            <w:right w:val="none" w:sz="0" w:space="0" w:color="auto"/>
          </w:divBdr>
          <w:divsChild>
            <w:div w:id="199634644">
              <w:marLeft w:val="0"/>
              <w:marRight w:val="0"/>
              <w:marTop w:val="0"/>
              <w:marBottom w:val="0"/>
              <w:divBdr>
                <w:top w:val="none" w:sz="0" w:space="0" w:color="auto"/>
                <w:left w:val="none" w:sz="0" w:space="0" w:color="auto"/>
                <w:bottom w:val="none" w:sz="0" w:space="0" w:color="auto"/>
                <w:right w:val="none" w:sz="0" w:space="0" w:color="auto"/>
              </w:divBdr>
              <w:divsChild>
                <w:div w:id="3682679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79157297">
          <w:marLeft w:val="0"/>
          <w:marRight w:val="0"/>
          <w:marTop w:val="0"/>
          <w:marBottom w:val="384"/>
          <w:divBdr>
            <w:top w:val="none" w:sz="0" w:space="0" w:color="auto"/>
            <w:left w:val="none" w:sz="0" w:space="0" w:color="auto"/>
            <w:bottom w:val="none" w:sz="0" w:space="0" w:color="auto"/>
            <w:right w:val="none" w:sz="0" w:space="0" w:color="auto"/>
          </w:divBdr>
        </w:div>
        <w:div w:id="479228424">
          <w:marLeft w:val="0"/>
          <w:marRight w:val="0"/>
          <w:marTop w:val="0"/>
          <w:marBottom w:val="0"/>
          <w:divBdr>
            <w:top w:val="none" w:sz="0" w:space="0" w:color="auto"/>
            <w:left w:val="none" w:sz="0" w:space="0" w:color="auto"/>
            <w:bottom w:val="none" w:sz="0" w:space="0" w:color="auto"/>
            <w:right w:val="none" w:sz="0" w:space="0" w:color="auto"/>
          </w:divBdr>
        </w:div>
        <w:div w:id="479231478">
          <w:marLeft w:val="0"/>
          <w:marRight w:val="0"/>
          <w:marTop w:val="0"/>
          <w:marBottom w:val="0"/>
          <w:divBdr>
            <w:top w:val="none" w:sz="0" w:space="0" w:color="auto"/>
            <w:left w:val="none" w:sz="0" w:space="0" w:color="auto"/>
            <w:bottom w:val="none" w:sz="0" w:space="0" w:color="auto"/>
            <w:right w:val="none" w:sz="0" w:space="0" w:color="auto"/>
          </w:divBdr>
          <w:divsChild>
            <w:div w:id="669791526">
              <w:marLeft w:val="0"/>
              <w:marRight w:val="0"/>
              <w:marTop w:val="0"/>
              <w:marBottom w:val="75"/>
              <w:divBdr>
                <w:top w:val="none" w:sz="0" w:space="0" w:color="auto"/>
                <w:left w:val="none" w:sz="0" w:space="0" w:color="auto"/>
                <w:bottom w:val="none" w:sz="0" w:space="0" w:color="auto"/>
                <w:right w:val="none" w:sz="0" w:space="0" w:color="auto"/>
              </w:divBdr>
            </w:div>
          </w:divsChild>
        </w:div>
        <w:div w:id="479269598">
          <w:marLeft w:val="0"/>
          <w:marRight w:val="0"/>
          <w:marTop w:val="0"/>
          <w:marBottom w:val="0"/>
          <w:divBdr>
            <w:top w:val="none" w:sz="0" w:space="0" w:color="auto"/>
            <w:left w:val="none" w:sz="0" w:space="0" w:color="auto"/>
            <w:bottom w:val="none" w:sz="0" w:space="0" w:color="auto"/>
            <w:right w:val="none" w:sz="0" w:space="0" w:color="auto"/>
          </w:divBdr>
        </w:div>
        <w:div w:id="479275129">
          <w:marLeft w:val="0"/>
          <w:marRight w:val="0"/>
          <w:marTop w:val="0"/>
          <w:marBottom w:val="0"/>
          <w:divBdr>
            <w:top w:val="none" w:sz="0" w:space="0" w:color="auto"/>
            <w:left w:val="none" w:sz="0" w:space="0" w:color="auto"/>
            <w:bottom w:val="none" w:sz="0" w:space="0" w:color="auto"/>
            <w:right w:val="none" w:sz="0" w:space="0" w:color="auto"/>
          </w:divBdr>
        </w:div>
        <w:div w:id="479345187">
          <w:marLeft w:val="626"/>
          <w:marRight w:val="0"/>
          <w:marTop w:val="0"/>
          <w:marBottom w:val="0"/>
          <w:divBdr>
            <w:top w:val="none" w:sz="0" w:space="0" w:color="auto"/>
            <w:left w:val="none" w:sz="0" w:space="0" w:color="auto"/>
            <w:bottom w:val="none" w:sz="0" w:space="0" w:color="auto"/>
            <w:right w:val="none" w:sz="0" w:space="0" w:color="auto"/>
          </w:divBdr>
        </w:div>
        <w:div w:id="479346859">
          <w:marLeft w:val="0"/>
          <w:marRight w:val="0"/>
          <w:marTop w:val="0"/>
          <w:marBottom w:val="0"/>
          <w:divBdr>
            <w:top w:val="single" w:sz="2" w:space="0" w:color="E0E0E0"/>
            <w:left w:val="single" w:sz="2" w:space="0" w:color="E0E0E0"/>
            <w:bottom w:val="single" w:sz="2" w:space="0" w:color="E0E0E0"/>
            <w:right w:val="single" w:sz="2" w:space="0" w:color="E0E0E0"/>
          </w:divBdr>
        </w:div>
        <w:div w:id="479351728">
          <w:marLeft w:val="0"/>
          <w:marRight w:val="0"/>
          <w:marTop w:val="0"/>
          <w:marBottom w:val="0"/>
          <w:divBdr>
            <w:top w:val="none" w:sz="0" w:space="0" w:color="auto"/>
            <w:left w:val="none" w:sz="0" w:space="0" w:color="auto"/>
            <w:bottom w:val="none" w:sz="0" w:space="0" w:color="auto"/>
            <w:right w:val="none" w:sz="0" w:space="0" w:color="auto"/>
          </w:divBdr>
          <w:divsChild>
            <w:div w:id="431975849">
              <w:marLeft w:val="0"/>
              <w:marRight w:val="0"/>
              <w:marTop w:val="0"/>
              <w:marBottom w:val="0"/>
              <w:divBdr>
                <w:top w:val="none" w:sz="0" w:space="0" w:color="auto"/>
                <w:left w:val="none" w:sz="0" w:space="0" w:color="auto"/>
                <w:bottom w:val="none" w:sz="0" w:space="0" w:color="auto"/>
                <w:right w:val="none" w:sz="0" w:space="0" w:color="auto"/>
              </w:divBdr>
              <w:divsChild>
                <w:div w:id="2510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0437">
          <w:marLeft w:val="0"/>
          <w:marRight w:val="0"/>
          <w:marTop w:val="0"/>
          <w:marBottom w:val="300"/>
          <w:divBdr>
            <w:top w:val="none" w:sz="0" w:space="0" w:color="auto"/>
            <w:left w:val="none" w:sz="0" w:space="0" w:color="auto"/>
            <w:bottom w:val="none" w:sz="0" w:space="0" w:color="auto"/>
            <w:right w:val="none" w:sz="0" w:space="0" w:color="auto"/>
          </w:divBdr>
          <w:divsChild>
            <w:div w:id="211963737">
              <w:marLeft w:val="0"/>
              <w:marRight w:val="0"/>
              <w:marTop w:val="0"/>
              <w:marBottom w:val="0"/>
              <w:divBdr>
                <w:top w:val="none" w:sz="0" w:space="0" w:color="auto"/>
                <w:left w:val="none" w:sz="0" w:space="0" w:color="auto"/>
                <w:bottom w:val="none" w:sz="0" w:space="0" w:color="auto"/>
                <w:right w:val="none" w:sz="0" w:space="0" w:color="auto"/>
              </w:divBdr>
            </w:div>
          </w:divsChild>
        </w:div>
        <w:div w:id="479617260">
          <w:marLeft w:val="0"/>
          <w:marRight w:val="0"/>
          <w:marTop w:val="0"/>
          <w:marBottom w:val="0"/>
          <w:divBdr>
            <w:top w:val="none" w:sz="0" w:space="0" w:color="auto"/>
            <w:left w:val="none" w:sz="0" w:space="0" w:color="auto"/>
            <w:bottom w:val="none" w:sz="0" w:space="0" w:color="auto"/>
            <w:right w:val="none" w:sz="0" w:space="0" w:color="auto"/>
          </w:divBdr>
        </w:div>
        <w:div w:id="479620172">
          <w:marLeft w:val="0"/>
          <w:marRight w:val="0"/>
          <w:marTop w:val="0"/>
          <w:marBottom w:val="300"/>
          <w:divBdr>
            <w:top w:val="none" w:sz="0" w:space="0" w:color="auto"/>
            <w:left w:val="none" w:sz="0" w:space="0" w:color="auto"/>
            <w:bottom w:val="none" w:sz="0" w:space="0" w:color="auto"/>
            <w:right w:val="none" w:sz="0" w:space="0" w:color="auto"/>
          </w:divBdr>
        </w:div>
        <w:div w:id="479731733">
          <w:marLeft w:val="0"/>
          <w:marRight w:val="0"/>
          <w:marTop w:val="0"/>
          <w:marBottom w:val="0"/>
          <w:divBdr>
            <w:top w:val="none" w:sz="0" w:space="0" w:color="auto"/>
            <w:left w:val="none" w:sz="0" w:space="0" w:color="auto"/>
            <w:bottom w:val="none" w:sz="0" w:space="0" w:color="auto"/>
            <w:right w:val="none" w:sz="0" w:space="0" w:color="auto"/>
          </w:divBdr>
        </w:div>
        <w:div w:id="479735926">
          <w:marLeft w:val="15"/>
          <w:marRight w:val="225"/>
          <w:marTop w:val="0"/>
          <w:marBottom w:val="105"/>
          <w:divBdr>
            <w:top w:val="none" w:sz="0" w:space="0" w:color="auto"/>
            <w:left w:val="none" w:sz="0" w:space="0" w:color="auto"/>
            <w:bottom w:val="none" w:sz="0" w:space="0" w:color="auto"/>
            <w:right w:val="none" w:sz="0" w:space="0" w:color="auto"/>
          </w:divBdr>
        </w:div>
        <w:div w:id="479807962">
          <w:marLeft w:val="0"/>
          <w:marRight w:val="0"/>
          <w:marTop w:val="0"/>
          <w:marBottom w:val="0"/>
          <w:divBdr>
            <w:top w:val="none" w:sz="0" w:space="0" w:color="auto"/>
            <w:left w:val="none" w:sz="0" w:space="0" w:color="auto"/>
            <w:bottom w:val="none" w:sz="0" w:space="0" w:color="auto"/>
            <w:right w:val="none" w:sz="0" w:space="0" w:color="auto"/>
          </w:divBdr>
        </w:div>
        <w:div w:id="479808276">
          <w:marLeft w:val="0"/>
          <w:marRight w:val="0"/>
          <w:marTop w:val="0"/>
          <w:marBottom w:val="0"/>
          <w:divBdr>
            <w:top w:val="none" w:sz="0" w:space="0" w:color="auto"/>
            <w:left w:val="none" w:sz="0" w:space="0" w:color="auto"/>
            <w:bottom w:val="none" w:sz="0" w:space="0" w:color="auto"/>
            <w:right w:val="none" w:sz="0" w:space="0" w:color="auto"/>
          </w:divBdr>
        </w:div>
        <w:div w:id="479809833">
          <w:marLeft w:val="1002"/>
          <w:marRight w:val="0"/>
          <w:marTop w:val="0"/>
          <w:marBottom w:val="0"/>
          <w:divBdr>
            <w:top w:val="none" w:sz="0" w:space="0" w:color="auto"/>
            <w:left w:val="none" w:sz="0" w:space="0" w:color="auto"/>
            <w:bottom w:val="none" w:sz="0" w:space="0" w:color="auto"/>
            <w:right w:val="none" w:sz="0" w:space="0" w:color="auto"/>
          </w:divBdr>
        </w:div>
        <w:div w:id="479857133">
          <w:marLeft w:val="0"/>
          <w:marRight w:val="0"/>
          <w:marTop w:val="0"/>
          <w:marBottom w:val="150"/>
          <w:divBdr>
            <w:top w:val="none" w:sz="0" w:space="0" w:color="auto"/>
            <w:left w:val="none" w:sz="0" w:space="0" w:color="auto"/>
            <w:bottom w:val="none" w:sz="0" w:space="0" w:color="auto"/>
            <w:right w:val="none" w:sz="0" w:space="0" w:color="auto"/>
          </w:divBdr>
        </w:div>
        <w:div w:id="480003366">
          <w:marLeft w:val="0"/>
          <w:marRight w:val="0"/>
          <w:marTop w:val="0"/>
          <w:marBottom w:val="0"/>
          <w:divBdr>
            <w:top w:val="none" w:sz="0" w:space="0" w:color="auto"/>
            <w:left w:val="none" w:sz="0" w:space="0" w:color="auto"/>
            <w:bottom w:val="none" w:sz="0" w:space="0" w:color="auto"/>
            <w:right w:val="none" w:sz="0" w:space="0" w:color="auto"/>
          </w:divBdr>
        </w:div>
        <w:div w:id="480074137">
          <w:marLeft w:val="0"/>
          <w:marRight w:val="0"/>
          <w:marTop w:val="0"/>
          <w:marBottom w:val="240"/>
          <w:divBdr>
            <w:top w:val="none" w:sz="0" w:space="0" w:color="auto"/>
            <w:left w:val="none" w:sz="0" w:space="0" w:color="auto"/>
            <w:bottom w:val="none" w:sz="0" w:space="0" w:color="auto"/>
            <w:right w:val="none" w:sz="0" w:space="0" w:color="auto"/>
          </w:divBdr>
        </w:div>
        <w:div w:id="480076721">
          <w:marLeft w:val="0"/>
          <w:marRight w:val="225"/>
          <w:marTop w:val="0"/>
          <w:marBottom w:val="0"/>
          <w:divBdr>
            <w:top w:val="none" w:sz="0" w:space="0" w:color="auto"/>
            <w:left w:val="none" w:sz="0" w:space="0" w:color="auto"/>
            <w:bottom w:val="none" w:sz="0" w:space="0" w:color="auto"/>
            <w:right w:val="none" w:sz="0" w:space="0" w:color="auto"/>
          </w:divBdr>
        </w:div>
        <w:div w:id="480081730">
          <w:marLeft w:val="0"/>
          <w:marRight w:val="0"/>
          <w:marTop w:val="0"/>
          <w:marBottom w:val="0"/>
          <w:divBdr>
            <w:top w:val="none" w:sz="0" w:space="0" w:color="auto"/>
            <w:left w:val="none" w:sz="0" w:space="0" w:color="auto"/>
            <w:bottom w:val="none" w:sz="0" w:space="0" w:color="auto"/>
            <w:right w:val="none" w:sz="0" w:space="0" w:color="auto"/>
          </w:divBdr>
        </w:div>
        <w:div w:id="480197639">
          <w:marLeft w:val="0"/>
          <w:marRight w:val="0"/>
          <w:marTop w:val="0"/>
          <w:marBottom w:val="0"/>
          <w:divBdr>
            <w:top w:val="none" w:sz="0" w:space="0" w:color="auto"/>
            <w:left w:val="none" w:sz="0" w:space="0" w:color="auto"/>
            <w:bottom w:val="none" w:sz="0" w:space="0" w:color="auto"/>
            <w:right w:val="none" w:sz="0" w:space="0" w:color="auto"/>
          </w:divBdr>
          <w:divsChild>
            <w:div w:id="417674194">
              <w:marLeft w:val="0"/>
              <w:marRight w:val="0"/>
              <w:marTop w:val="0"/>
              <w:marBottom w:val="345"/>
              <w:divBdr>
                <w:top w:val="none" w:sz="0" w:space="0" w:color="auto"/>
                <w:left w:val="none" w:sz="0" w:space="0" w:color="auto"/>
                <w:bottom w:val="none" w:sz="0" w:space="0" w:color="auto"/>
                <w:right w:val="none" w:sz="0" w:space="0" w:color="auto"/>
              </w:divBdr>
            </w:div>
          </w:divsChild>
        </w:div>
        <w:div w:id="480200918">
          <w:marLeft w:val="0"/>
          <w:marRight w:val="0"/>
          <w:marTop w:val="0"/>
          <w:marBottom w:val="0"/>
          <w:divBdr>
            <w:top w:val="none" w:sz="0" w:space="0" w:color="auto"/>
            <w:left w:val="none" w:sz="0" w:space="0" w:color="auto"/>
            <w:bottom w:val="none" w:sz="0" w:space="0" w:color="auto"/>
            <w:right w:val="none" w:sz="0" w:space="0" w:color="auto"/>
          </w:divBdr>
        </w:div>
        <w:div w:id="480273680">
          <w:marLeft w:val="0"/>
          <w:marRight w:val="0"/>
          <w:marTop w:val="0"/>
          <w:marBottom w:val="0"/>
          <w:divBdr>
            <w:top w:val="none" w:sz="0" w:space="0" w:color="auto"/>
            <w:left w:val="none" w:sz="0" w:space="0" w:color="auto"/>
            <w:bottom w:val="none" w:sz="0" w:space="0" w:color="auto"/>
            <w:right w:val="none" w:sz="0" w:space="0" w:color="auto"/>
          </w:divBdr>
        </w:div>
        <w:div w:id="480343791">
          <w:marLeft w:val="0"/>
          <w:marRight w:val="0"/>
          <w:marTop w:val="0"/>
          <w:marBottom w:val="0"/>
          <w:divBdr>
            <w:top w:val="none" w:sz="0" w:space="0" w:color="auto"/>
            <w:left w:val="none" w:sz="0" w:space="0" w:color="auto"/>
            <w:bottom w:val="none" w:sz="0" w:space="0" w:color="auto"/>
            <w:right w:val="none" w:sz="0" w:space="0" w:color="auto"/>
          </w:divBdr>
        </w:div>
        <w:div w:id="480344629">
          <w:marLeft w:val="0"/>
          <w:marRight w:val="0"/>
          <w:marTop w:val="0"/>
          <w:marBottom w:val="0"/>
          <w:divBdr>
            <w:top w:val="none" w:sz="0" w:space="0" w:color="auto"/>
            <w:left w:val="none" w:sz="0" w:space="0" w:color="auto"/>
            <w:bottom w:val="none" w:sz="0" w:space="0" w:color="auto"/>
            <w:right w:val="none" w:sz="0" w:space="0" w:color="auto"/>
          </w:divBdr>
          <w:divsChild>
            <w:div w:id="104348804">
              <w:marLeft w:val="0"/>
              <w:marRight w:val="0"/>
              <w:marTop w:val="0"/>
              <w:marBottom w:val="150"/>
              <w:divBdr>
                <w:top w:val="none" w:sz="0" w:space="0" w:color="auto"/>
                <w:left w:val="none" w:sz="0" w:space="0" w:color="auto"/>
                <w:bottom w:val="none" w:sz="0" w:space="0" w:color="auto"/>
                <w:right w:val="none" w:sz="0" w:space="0" w:color="auto"/>
              </w:divBdr>
            </w:div>
          </w:divsChild>
        </w:div>
        <w:div w:id="480345713">
          <w:marLeft w:val="0"/>
          <w:marRight w:val="0"/>
          <w:marTop w:val="0"/>
          <w:marBottom w:val="240"/>
          <w:divBdr>
            <w:top w:val="none" w:sz="0" w:space="0" w:color="auto"/>
            <w:left w:val="none" w:sz="0" w:space="0" w:color="auto"/>
            <w:bottom w:val="none" w:sz="0" w:space="0" w:color="auto"/>
            <w:right w:val="none" w:sz="0" w:space="0" w:color="auto"/>
          </w:divBdr>
        </w:div>
        <w:div w:id="480390303">
          <w:marLeft w:val="0"/>
          <w:marRight w:val="0"/>
          <w:marTop w:val="0"/>
          <w:marBottom w:val="0"/>
          <w:divBdr>
            <w:top w:val="none" w:sz="0" w:space="0" w:color="auto"/>
            <w:left w:val="none" w:sz="0" w:space="0" w:color="auto"/>
            <w:bottom w:val="none" w:sz="0" w:space="0" w:color="auto"/>
            <w:right w:val="none" w:sz="0" w:space="0" w:color="auto"/>
          </w:divBdr>
        </w:div>
        <w:div w:id="480393902">
          <w:marLeft w:val="0"/>
          <w:marRight w:val="0"/>
          <w:marTop w:val="0"/>
          <w:marBottom w:val="0"/>
          <w:divBdr>
            <w:top w:val="none" w:sz="0" w:space="0" w:color="auto"/>
            <w:left w:val="none" w:sz="0" w:space="0" w:color="auto"/>
            <w:bottom w:val="none" w:sz="0" w:space="0" w:color="auto"/>
            <w:right w:val="none" w:sz="0" w:space="0" w:color="auto"/>
          </w:divBdr>
          <w:divsChild>
            <w:div w:id="476923980">
              <w:marLeft w:val="0"/>
              <w:marRight w:val="0"/>
              <w:marTop w:val="0"/>
              <w:marBottom w:val="0"/>
              <w:divBdr>
                <w:top w:val="none" w:sz="0" w:space="0" w:color="auto"/>
                <w:left w:val="none" w:sz="0" w:space="0" w:color="auto"/>
                <w:bottom w:val="none" w:sz="0" w:space="0" w:color="auto"/>
                <w:right w:val="none" w:sz="0" w:space="0" w:color="auto"/>
              </w:divBdr>
              <w:divsChild>
                <w:div w:id="4818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8698">
          <w:marLeft w:val="-150"/>
          <w:marRight w:val="-150"/>
          <w:marTop w:val="0"/>
          <w:marBottom w:val="0"/>
          <w:divBdr>
            <w:top w:val="none" w:sz="0" w:space="0" w:color="auto"/>
            <w:left w:val="none" w:sz="0" w:space="0" w:color="auto"/>
            <w:bottom w:val="none" w:sz="0" w:space="0" w:color="auto"/>
            <w:right w:val="none" w:sz="0" w:space="0" w:color="auto"/>
          </w:divBdr>
          <w:divsChild>
            <w:div w:id="726298906">
              <w:marLeft w:val="0"/>
              <w:marRight w:val="0"/>
              <w:marTop w:val="0"/>
              <w:marBottom w:val="0"/>
              <w:divBdr>
                <w:top w:val="none" w:sz="0" w:space="0" w:color="auto"/>
                <w:left w:val="none" w:sz="0" w:space="0" w:color="auto"/>
                <w:bottom w:val="none" w:sz="0" w:space="0" w:color="auto"/>
                <w:right w:val="none" w:sz="0" w:space="0" w:color="auto"/>
              </w:divBdr>
            </w:div>
          </w:divsChild>
        </w:div>
        <w:div w:id="480512296">
          <w:marLeft w:val="0"/>
          <w:marRight w:val="0"/>
          <w:marTop w:val="0"/>
          <w:marBottom w:val="0"/>
          <w:divBdr>
            <w:top w:val="none" w:sz="0" w:space="0" w:color="auto"/>
            <w:left w:val="none" w:sz="0" w:space="0" w:color="auto"/>
            <w:bottom w:val="none" w:sz="0" w:space="0" w:color="auto"/>
            <w:right w:val="none" w:sz="0" w:space="0" w:color="auto"/>
          </w:divBdr>
        </w:div>
        <w:div w:id="480535377">
          <w:marLeft w:val="0"/>
          <w:marRight w:val="0"/>
          <w:marTop w:val="0"/>
          <w:marBottom w:val="300"/>
          <w:divBdr>
            <w:top w:val="none" w:sz="0" w:space="0" w:color="auto"/>
            <w:left w:val="none" w:sz="0" w:space="0" w:color="auto"/>
            <w:bottom w:val="none" w:sz="0" w:space="0" w:color="auto"/>
            <w:right w:val="none" w:sz="0" w:space="0" w:color="auto"/>
          </w:divBdr>
        </w:div>
        <w:div w:id="480586230">
          <w:marLeft w:val="0"/>
          <w:marRight w:val="0"/>
          <w:marTop w:val="0"/>
          <w:marBottom w:val="0"/>
          <w:divBdr>
            <w:top w:val="none" w:sz="0" w:space="0" w:color="auto"/>
            <w:left w:val="none" w:sz="0" w:space="0" w:color="auto"/>
            <w:bottom w:val="none" w:sz="0" w:space="0" w:color="auto"/>
            <w:right w:val="none" w:sz="0" w:space="0" w:color="auto"/>
          </w:divBdr>
        </w:div>
        <w:div w:id="48065438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80658387">
          <w:marLeft w:val="750"/>
          <w:marRight w:val="1500"/>
          <w:marTop w:val="0"/>
          <w:marBottom w:val="0"/>
          <w:divBdr>
            <w:top w:val="none" w:sz="0" w:space="0" w:color="auto"/>
            <w:left w:val="none" w:sz="0" w:space="0" w:color="auto"/>
            <w:bottom w:val="none" w:sz="0" w:space="0" w:color="auto"/>
            <w:right w:val="none" w:sz="0" w:space="0" w:color="auto"/>
          </w:divBdr>
        </w:div>
        <w:div w:id="480658669">
          <w:marLeft w:val="0"/>
          <w:marRight w:val="0"/>
          <w:marTop w:val="0"/>
          <w:marBottom w:val="240"/>
          <w:divBdr>
            <w:top w:val="none" w:sz="0" w:space="0" w:color="auto"/>
            <w:left w:val="none" w:sz="0" w:space="0" w:color="auto"/>
            <w:bottom w:val="none" w:sz="0" w:space="0" w:color="auto"/>
            <w:right w:val="none" w:sz="0" w:space="0" w:color="auto"/>
          </w:divBdr>
        </w:div>
        <w:div w:id="480658862">
          <w:marLeft w:val="0"/>
          <w:marRight w:val="225"/>
          <w:marTop w:val="0"/>
          <w:marBottom w:val="0"/>
          <w:divBdr>
            <w:top w:val="none" w:sz="0" w:space="0" w:color="auto"/>
            <w:left w:val="none" w:sz="0" w:space="0" w:color="auto"/>
            <w:bottom w:val="none" w:sz="0" w:space="0" w:color="auto"/>
            <w:right w:val="none" w:sz="0" w:space="0" w:color="auto"/>
          </w:divBdr>
        </w:div>
        <w:div w:id="480662904">
          <w:marLeft w:val="-225"/>
          <w:marRight w:val="-225"/>
          <w:marTop w:val="0"/>
          <w:marBottom w:val="0"/>
          <w:divBdr>
            <w:top w:val="none" w:sz="0" w:space="0" w:color="auto"/>
            <w:left w:val="none" w:sz="0" w:space="0" w:color="auto"/>
            <w:bottom w:val="none" w:sz="0" w:space="0" w:color="auto"/>
            <w:right w:val="none" w:sz="0" w:space="0" w:color="auto"/>
          </w:divBdr>
          <w:divsChild>
            <w:div w:id="521433011">
              <w:marLeft w:val="0"/>
              <w:marRight w:val="0"/>
              <w:marTop w:val="0"/>
              <w:marBottom w:val="0"/>
              <w:divBdr>
                <w:top w:val="none" w:sz="0" w:space="0" w:color="auto"/>
                <w:left w:val="none" w:sz="0" w:space="0" w:color="auto"/>
                <w:bottom w:val="none" w:sz="0" w:space="0" w:color="auto"/>
                <w:right w:val="none" w:sz="0" w:space="0" w:color="auto"/>
              </w:divBdr>
              <w:divsChild>
                <w:div w:id="525755253">
                  <w:marLeft w:val="0"/>
                  <w:marRight w:val="0"/>
                  <w:marTop w:val="0"/>
                  <w:marBottom w:val="0"/>
                  <w:divBdr>
                    <w:top w:val="none" w:sz="0" w:space="0" w:color="auto"/>
                    <w:left w:val="none" w:sz="0" w:space="0" w:color="auto"/>
                    <w:bottom w:val="none" w:sz="0" w:space="0" w:color="auto"/>
                    <w:right w:val="none" w:sz="0" w:space="0" w:color="auto"/>
                  </w:divBdr>
                  <w:divsChild>
                    <w:div w:id="187379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0773252">
          <w:marLeft w:val="1221"/>
          <w:marRight w:val="0"/>
          <w:marTop w:val="0"/>
          <w:marBottom w:val="0"/>
          <w:divBdr>
            <w:top w:val="none" w:sz="0" w:space="0" w:color="auto"/>
            <w:left w:val="none" w:sz="0" w:space="0" w:color="auto"/>
            <w:bottom w:val="none" w:sz="0" w:space="0" w:color="auto"/>
            <w:right w:val="none" w:sz="0" w:space="0" w:color="auto"/>
          </w:divBdr>
        </w:div>
        <w:div w:id="480773823">
          <w:marLeft w:val="0"/>
          <w:marRight w:val="0"/>
          <w:marTop w:val="0"/>
          <w:marBottom w:val="0"/>
          <w:divBdr>
            <w:top w:val="none" w:sz="0" w:space="0" w:color="auto"/>
            <w:left w:val="none" w:sz="0" w:space="0" w:color="auto"/>
            <w:bottom w:val="none" w:sz="0" w:space="0" w:color="auto"/>
            <w:right w:val="none" w:sz="0" w:space="0" w:color="auto"/>
          </w:divBdr>
        </w:div>
        <w:div w:id="480847513">
          <w:marLeft w:val="0"/>
          <w:marRight w:val="0"/>
          <w:marTop w:val="0"/>
          <w:marBottom w:val="0"/>
          <w:divBdr>
            <w:top w:val="none" w:sz="0" w:space="0" w:color="auto"/>
            <w:left w:val="none" w:sz="0" w:space="0" w:color="auto"/>
            <w:bottom w:val="none" w:sz="0" w:space="0" w:color="auto"/>
            <w:right w:val="none" w:sz="0" w:space="0" w:color="auto"/>
          </w:divBdr>
          <w:divsChild>
            <w:div w:id="545607056">
              <w:marLeft w:val="0"/>
              <w:marRight w:val="450"/>
              <w:marTop w:val="0"/>
              <w:marBottom w:val="150"/>
              <w:divBdr>
                <w:top w:val="none" w:sz="0" w:space="0" w:color="auto"/>
                <w:left w:val="none" w:sz="0" w:space="0" w:color="auto"/>
                <w:bottom w:val="none" w:sz="0" w:space="0" w:color="auto"/>
                <w:right w:val="none" w:sz="0" w:space="0" w:color="auto"/>
              </w:divBdr>
              <w:divsChild>
                <w:div w:id="135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5077">
          <w:marLeft w:val="0"/>
          <w:marRight w:val="0"/>
          <w:marTop w:val="0"/>
          <w:marBottom w:val="0"/>
          <w:divBdr>
            <w:top w:val="none" w:sz="0" w:space="0" w:color="auto"/>
            <w:left w:val="none" w:sz="0" w:space="0" w:color="auto"/>
            <w:bottom w:val="none" w:sz="0" w:space="0" w:color="auto"/>
            <w:right w:val="none" w:sz="0" w:space="0" w:color="auto"/>
          </w:divBdr>
        </w:div>
        <w:div w:id="480928673">
          <w:marLeft w:val="0"/>
          <w:marRight w:val="3900"/>
          <w:marTop w:val="0"/>
          <w:marBottom w:val="0"/>
          <w:divBdr>
            <w:top w:val="none" w:sz="0" w:space="0" w:color="auto"/>
            <w:left w:val="none" w:sz="0" w:space="0" w:color="auto"/>
            <w:bottom w:val="none" w:sz="0" w:space="0" w:color="auto"/>
            <w:right w:val="none" w:sz="0" w:space="0" w:color="auto"/>
          </w:divBdr>
        </w:div>
        <w:div w:id="480931128">
          <w:marLeft w:val="0"/>
          <w:marRight w:val="0"/>
          <w:marTop w:val="0"/>
          <w:marBottom w:val="240"/>
          <w:divBdr>
            <w:top w:val="none" w:sz="0" w:space="0" w:color="auto"/>
            <w:left w:val="none" w:sz="0" w:space="0" w:color="auto"/>
            <w:bottom w:val="none" w:sz="0" w:space="0" w:color="auto"/>
            <w:right w:val="none" w:sz="0" w:space="0" w:color="auto"/>
          </w:divBdr>
        </w:div>
        <w:div w:id="480969667">
          <w:marLeft w:val="0"/>
          <w:marRight w:val="0"/>
          <w:marTop w:val="0"/>
          <w:marBottom w:val="240"/>
          <w:divBdr>
            <w:top w:val="none" w:sz="0" w:space="0" w:color="auto"/>
            <w:left w:val="none" w:sz="0" w:space="0" w:color="auto"/>
            <w:bottom w:val="none" w:sz="0" w:space="0" w:color="auto"/>
            <w:right w:val="none" w:sz="0" w:space="0" w:color="auto"/>
          </w:divBdr>
        </w:div>
        <w:div w:id="480974011">
          <w:marLeft w:val="0"/>
          <w:marRight w:val="0"/>
          <w:marTop w:val="0"/>
          <w:marBottom w:val="240"/>
          <w:divBdr>
            <w:top w:val="none" w:sz="0" w:space="0" w:color="auto"/>
            <w:left w:val="none" w:sz="0" w:space="0" w:color="auto"/>
            <w:bottom w:val="none" w:sz="0" w:space="0" w:color="auto"/>
            <w:right w:val="none" w:sz="0" w:space="0" w:color="auto"/>
          </w:divBdr>
        </w:div>
        <w:div w:id="480998987">
          <w:marLeft w:val="-225"/>
          <w:marRight w:val="-225"/>
          <w:marTop w:val="0"/>
          <w:marBottom w:val="0"/>
          <w:divBdr>
            <w:top w:val="none" w:sz="0" w:space="0" w:color="auto"/>
            <w:left w:val="none" w:sz="0" w:space="0" w:color="auto"/>
            <w:bottom w:val="none" w:sz="0" w:space="0" w:color="auto"/>
            <w:right w:val="none" w:sz="0" w:space="0" w:color="auto"/>
          </w:divBdr>
          <w:divsChild>
            <w:div w:id="176040510">
              <w:marLeft w:val="1463"/>
              <w:marRight w:val="0"/>
              <w:marTop w:val="0"/>
              <w:marBottom w:val="0"/>
              <w:divBdr>
                <w:top w:val="none" w:sz="0" w:space="0" w:color="auto"/>
                <w:left w:val="none" w:sz="0" w:space="0" w:color="auto"/>
                <w:bottom w:val="none" w:sz="0" w:space="0" w:color="auto"/>
                <w:right w:val="none" w:sz="0" w:space="0" w:color="auto"/>
              </w:divBdr>
              <w:divsChild>
                <w:div w:id="2320090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81041208">
          <w:marLeft w:val="0"/>
          <w:marRight w:val="0"/>
          <w:marTop w:val="0"/>
          <w:marBottom w:val="225"/>
          <w:divBdr>
            <w:top w:val="none" w:sz="0" w:space="0" w:color="auto"/>
            <w:left w:val="none" w:sz="0" w:space="0" w:color="auto"/>
            <w:bottom w:val="none" w:sz="0" w:space="0" w:color="auto"/>
            <w:right w:val="none" w:sz="0" w:space="0" w:color="auto"/>
          </w:divBdr>
        </w:div>
        <w:div w:id="481122522">
          <w:marLeft w:val="0"/>
          <w:marRight w:val="0"/>
          <w:marTop w:val="0"/>
          <w:marBottom w:val="0"/>
          <w:divBdr>
            <w:top w:val="none" w:sz="0" w:space="0" w:color="auto"/>
            <w:left w:val="none" w:sz="0" w:space="0" w:color="auto"/>
            <w:bottom w:val="none" w:sz="0" w:space="0" w:color="auto"/>
            <w:right w:val="none" w:sz="0" w:space="0" w:color="auto"/>
          </w:divBdr>
        </w:div>
        <w:div w:id="481194124">
          <w:marLeft w:val="0"/>
          <w:marRight w:val="0"/>
          <w:marTop w:val="0"/>
          <w:marBottom w:val="125"/>
          <w:divBdr>
            <w:top w:val="none" w:sz="0" w:space="0" w:color="auto"/>
            <w:left w:val="none" w:sz="0" w:space="0" w:color="auto"/>
            <w:bottom w:val="none" w:sz="0" w:space="0" w:color="auto"/>
            <w:right w:val="none" w:sz="0" w:space="0" w:color="auto"/>
          </w:divBdr>
          <w:divsChild>
            <w:div w:id="51005022">
              <w:marLeft w:val="0"/>
              <w:marRight w:val="0"/>
              <w:marTop w:val="125"/>
              <w:marBottom w:val="0"/>
              <w:divBdr>
                <w:top w:val="none" w:sz="0" w:space="0" w:color="auto"/>
                <w:left w:val="none" w:sz="0" w:space="0" w:color="auto"/>
                <w:bottom w:val="none" w:sz="0" w:space="0" w:color="auto"/>
                <w:right w:val="none" w:sz="0" w:space="0" w:color="auto"/>
              </w:divBdr>
            </w:div>
          </w:divsChild>
        </w:div>
        <w:div w:id="481234614">
          <w:marLeft w:val="-225"/>
          <w:marRight w:val="-225"/>
          <w:marTop w:val="0"/>
          <w:marBottom w:val="0"/>
          <w:divBdr>
            <w:top w:val="none" w:sz="0" w:space="0" w:color="auto"/>
            <w:left w:val="none" w:sz="0" w:space="0" w:color="auto"/>
            <w:bottom w:val="none" w:sz="0" w:space="0" w:color="auto"/>
            <w:right w:val="none" w:sz="0" w:space="0" w:color="auto"/>
          </w:divBdr>
          <w:divsChild>
            <w:div w:id="564492123">
              <w:marLeft w:val="0"/>
              <w:marRight w:val="0"/>
              <w:marTop w:val="0"/>
              <w:marBottom w:val="0"/>
              <w:divBdr>
                <w:top w:val="none" w:sz="0" w:space="0" w:color="auto"/>
                <w:left w:val="none" w:sz="0" w:space="0" w:color="auto"/>
                <w:bottom w:val="none" w:sz="0" w:space="0" w:color="auto"/>
                <w:right w:val="none" w:sz="0" w:space="0" w:color="auto"/>
              </w:divBdr>
            </w:div>
          </w:divsChild>
        </w:div>
        <w:div w:id="481241794">
          <w:marLeft w:val="0"/>
          <w:marRight w:val="0"/>
          <w:marTop w:val="0"/>
          <w:marBottom w:val="0"/>
          <w:divBdr>
            <w:top w:val="none" w:sz="0" w:space="0" w:color="auto"/>
            <w:left w:val="none" w:sz="0" w:space="0" w:color="auto"/>
            <w:bottom w:val="none" w:sz="0" w:space="0" w:color="auto"/>
            <w:right w:val="none" w:sz="0" w:space="0" w:color="auto"/>
          </w:divBdr>
        </w:div>
        <w:div w:id="481310842">
          <w:marLeft w:val="0"/>
          <w:marRight w:val="0"/>
          <w:marTop w:val="0"/>
          <w:marBottom w:val="0"/>
          <w:divBdr>
            <w:top w:val="single" w:sz="2" w:space="0" w:color="E0E0E0"/>
            <w:left w:val="single" w:sz="2" w:space="0" w:color="E0E0E0"/>
            <w:bottom w:val="single" w:sz="2" w:space="0" w:color="E0E0E0"/>
            <w:right w:val="single" w:sz="2" w:space="0" w:color="E0E0E0"/>
          </w:divBdr>
        </w:div>
        <w:div w:id="481316568">
          <w:marLeft w:val="-1087"/>
          <w:marRight w:val="0"/>
          <w:marTop w:val="0"/>
          <w:marBottom w:val="0"/>
          <w:divBdr>
            <w:top w:val="none" w:sz="0" w:space="0" w:color="auto"/>
            <w:left w:val="none" w:sz="0" w:space="0" w:color="auto"/>
            <w:bottom w:val="none" w:sz="0" w:space="0" w:color="auto"/>
            <w:right w:val="none" w:sz="0" w:space="0" w:color="auto"/>
          </w:divBdr>
        </w:div>
        <w:div w:id="481430482">
          <w:marLeft w:val="0"/>
          <w:marRight w:val="0"/>
          <w:marTop w:val="0"/>
          <w:marBottom w:val="0"/>
          <w:divBdr>
            <w:top w:val="none" w:sz="0" w:space="0" w:color="auto"/>
            <w:left w:val="none" w:sz="0" w:space="0" w:color="auto"/>
            <w:bottom w:val="none" w:sz="0" w:space="0" w:color="auto"/>
            <w:right w:val="none" w:sz="0" w:space="0" w:color="auto"/>
          </w:divBdr>
        </w:div>
        <w:div w:id="481503771">
          <w:marLeft w:val="0"/>
          <w:marRight w:val="0"/>
          <w:marTop w:val="0"/>
          <w:marBottom w:val="0"/>
          <w:divBdr>
            <w:top w:val="none" w:sz="0" w:space="0" w:color="auto"/>
            <w:left w:val="none" w:sz="0" w:space="0" w:color="auto"/>
            <w:bottom w:val="none" w:sz="0" w:space="0" w:color="auto"/>
            <w:right w:val="none" w:sz="0" w:space="0" w:color="auto"/>
          </w:divBdr>
        </w:div>
        <w:div w:id="481508677">
          <w:marLeft w:val="0"/>
          <w:marRight w:val="0"/>
          <w:marTop w:val="0"/>
          <w:marBottom w:val="0"/>
          <w:divBdr>
            <w:top w:val="none" w:sz="0" w:space="0" w:color="auto"/>
            <w:left w:val="none" w:sz="0" w:space="0" w:color="auto"/>
            <w:bottom w:val="none" w:sz="0" w:space="0" w:color="auto"/>
            <w:right w:val="none" w:sz="0" w:space="0" w:color="auto"/>
          </w:divBdr>
          <w:divsChild>
            <w:div w:id="289164831">
              <w:marLeft w:val="0"/>
              <w:marRight w:val="0"/>
              <w:marTop w:val="0"/>
              <w:marBottom w:val="0"/>
              <w:divBdr>
                <w:top w:val="none" w:sz="0" w:space="0" w:color="auto"/>
                <w:left w:val="none" w:sz="0" w:space="0" w:color="auto"/>
                <w:bottom w:val="none" w:sz="0" w:space="0" w:color="auto"/>
                <w:right w:val="none" w:sz="0" w:space="0" w:color="auto"/>
              </w:divBdr>
              <w:divsChild>
                <w:div w:id="583882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1695834">
          <w:marLeft w:val="0"/>
          <w:marRight w:val="0"/>
          <w:marTop w:val="313"/>
          <w:marBottom w:val="313"/>
          <w:divBdr>
            <w:top w:val="none" w:sz="0" w:space="0" w:color="auto"/>
            <w:left w:val="none" w:sz="0" w:space="0" w:color="auto"/>
            <w:bottom w:val="none" w:sz="0" w:space="0" w:color="auto"/>
            <w:right w:val="none" w:sz="0" w:space="0" w:color="auto"/>
          </w:divBdr>
        </w:div>
        <w:div w:id="481771744">
          <w:marLeft w:val="-225"/>
          <w:marRight w:val="-225"/>
          <w:marTop w:val="0"/>
          <w:marBottom w:val="0"/>
          <w:divBdr>
            <w:top w:val="none" w:sz="0" w:space="0" w:color="auto"/>
            <w:left w:val="none" w:sz="0" w:space="0" w:color="auto"/>
            <w:bottom w:val="none" w:sz="0" w:space="0" w:color="auto"/>
            <w:right w:val="none" w:sz="0" w:space="0" w:color="auto"/>
          </w:divBdr>
        </w:div>
        <w:div w:id="481891892">
          <w:marLeft w:val="0"/>
          <w:marRight w:val="0"/>
          <w:marTop w:val="0"/>
          <w:marBottom w:val="240"/>
          <w:divBdr>
            <w:top w:val="none" w:sz="0" w:space="0" w:color="auto"/>
            <w:left w:val="none" w:sz="0" w:space="0" w:color="auto"/>
            <w:bottom w:val="none" w:sz="0" w:space="0" w:color="auto"/>
            <w:right w:val="none" w:sz="0" w:space="0" w:color="auto"/>
          </w:divBdr>
        </w:div>
        <w:div w:id="481970490">
          <w:marLeft w:val="-225"/>
          <w:marRight w:val="-225"/>
          <w:marTop w:val="0"/>
          <w:marBottom w:val="0"/>
          <w:divBdr>
            <w:top w:val="none" w:sz="0" w:space="0" w:color="auto"/>
            <w:left w:val="none" w:sz="0" w:space="0" w:color="auto"/>
            <w:bottom w:val="none" w:sz="0" w:space="0" w:color="auto"/>
            <w:right w:val="none" w:sz="0" w:space="0" w:color="auto"/>
          </w:divBdr>
          <w:divsChild>
            <w:div w:id="357782528">
              <w:marLeft w:val="1463"/>
              <w:marRight w:val="0"/>
              <w:marTop w:val="0"/>
              <w:marBottom w:val="0"/>
              <w:divBdr>
                <w:top w:val="none" w:sz="0" w:space="0" w:color="auto"/>
                <w:left w:val="none" w:sz="0" w:space="0" w:color="auto"/>
                <w:bottom w:val="none" w:sz="0" w:space="0" w:color="auto"/>
                <w:right w:val="none" w:sz="0" w:space="0" w:color="auto"/>
              </w:divBdr>
            </w:div>
          </w:divsChild>
        </w:div>
        <w:div w:id="481971541">
          <w:marLeft w:val="0"/>
          <w:marRight w:val="0"/>
          <w:marTop w:val="0"/>
          <w:marBottom w:val="0"/>
          <w:divBdr>
            <w:top w:val="none" w:sz="0" w:space="0" w:color="auto"/>
            <w:left w:val="none" w:sz="0" w:space="0" w:color="auto"/>
            <w:bottom w:val="none" w:sz="0" w:space="0" w:color="auto"/>
            <w:right w:val="none" w:sz="0" w:space="0" w:color="auto"/>
          </w:divBdr>
          <w:divsChild>
            <w:div w:id="665589996">
              <w:marLeft w:val="0"/>
              <w:marRight w:val="225"/>
              <w:marTop w:val="0"/>
              <w:marBottom w:val="0"/>
              <w:divBdr>
                <w:top w:val="none" w:sz="0" w:space="0" w:color="auto"/>
                <w:left w:val="none" w:sz="0" w:space="0" w:color="auto"/>
                <w:bottom w:val="none" w:sz="0" w:space="0" w:color="auto"/>
                <w:right w:val="none" w:sz="0" w:space="0" w:color="auto"/>
              </w:divBdr>
            </w:div>
          </w:divsChild>
        </w:div>
        <w:div w:id="481972035">
          <w:marLeft w:val="0"/>
          <w:marRight w:val="0"/>
          <w:marTop w:val="0"/>
          <w:marBottom w:val="0"/>
          <w:divBdr>
            <w:top w:val="none" w:sz="0" w:space="0" w:color="auto"/>
            <w:left w:val="none" w:sz="0" w:space="0" w:color="auto"/>
            <w:bottom w:val="none" w:sz="0" w:space="0" w:color="auto"/>
            <w:right w:val="none" w:sz="0" w:space="0" w:color="auto"/>
          </w:divBdr>
        </w:div>
        <w:div w:id="482039559">
          <w:marLeft w:val="0"/>
          <w:marRight w:val="0"/>
          <w:marTop w:val="0"/>
          <w:marBottom w:val="0"/>
          <w:divBdr>
            <w:top w:val="none" w:sz="0" w:space="0" w:color="auto"/>
            <w:left w:val="none" w:sz="0" w:space="0" w:color="auto"/>
            <w:bottom w:val="none" w:sz="0" w:space="0" w:color="auto"/>
            <w:right w:val="none" w:sz="0" w:space="0" w:color="auto"/>
          </w:divBdr>
        </w:div>
        <w:div w:id="482047143">
          <w:marLeft w:val="0"/>
          <w:marRight w:val="0"/>
          <w:marTop w:val="0"/>
          <w:marBottom w:val="0"/>
          <w:divBdr>
            <w:top w:val="single" w:sz="2" w:space="0" w:color="E0E0E0"/>
            <w:left w:val="single" w:sz="2" w:space="0" w:color="E0E0E0"/>
            <w:bottom w:val="single" w:sz="2" w:space="0" w:color="E0E0E0"/>
            <w:right w:val="single" w:sz="2" w:space="0" w:color="E0E0E0"/>
          </w:divBdr>
        </w:div>
        <w:div w:id="482115528">
          <w:marLeft w:val="0"/>
          <w:marRight w:val="0"/>
          <w:marTop w:val="0"/>
          <w:marBottom w:val="0"/>
          <w:divBdr>
            <w:top w:val="single" w:sz="2" w:space="0" w:color="E0E0E0"/>
            <w:left w:val="single" w:sz="2" w:space="0" w:color="E0E0E0"/>
            <w:bottom w:val="single" w:sz="2" w:space="0" w:color="E0E0E0"/>
            <w:right w:val="single" w:sz="2" w:space="0" w:color="E0E0E0"/>
          </w:divBdr>
        </w:div>
        <w:div w:id="482157950">
          <w:marLeft w:val="-225"/>
          <w:marRight w:val="-225"/>
          <w:marTop w:val="0"/>
          <w:marBottom w:val="0"/>
          <w:divBdr>
            <w:top w:val="none" w:sz="0" w:space="0" w:color="auto"/>
            <w:left w:val="none" w:sz="0" w:space="0" w:color="auto"/>
            <w:bottom w:val="none" w:sz="0" w:space="0" w:color="auto"/>
            <w:right w:val="none" w:sz="0" w:space="0" w:color="auto"/>
          </w:divBdr>
        </w:div>
        <w:div w:id="482160239">
          <w:marLeft w:val="0"/>
          <w:marRight w:val="0"/>
          <w:marTop w:val="0"/>
          <w:marBottom w:val="345"/>
          <w:divBdr>
            <w:top w:val="none" w:sz="0" w:space="0" w:color="auto"/>
            <w:left w:val="none" w:sz="0" w:space="0" w:color="auto"/>
            <w:bottom w:val="none" w:sz="0" w:space="0" w:color="auto"/>
            <w:right w:val="none" w:sz="0" w:space="0" w:color="auto"/>
          </w:divBdr>
        </w:div>
        <w:div w:id="482160369">
          <w:marLeft w:val="0"/>
          <w:marRight w:val="5100"/>
          <w:marTop w:val="0"/>
          <w:marBottom w:val="0"/>
          <w:divBdr>
            <w:top w:val="none" w:sz="0" w:space="0" w:color="auto"/>
            <w:left w:val="none" w:sz="0" w:space="0" w:color="auto"/>
            <w:bottom w:val="none" w:sz="0" w:space="0" w:color="auto"/>
            <w:right w:val="none" w:sz="0" w:space="0" w:color="auto"/>
          </w:divBdr>
        </w:div>
        <w:div w:id="482162160">
          <w:marLeft w:val="0"/>
          <w:marRight w:val="0"/>
          <w:marTop w:val="0"/>
          <w:marBottom w:val="0"/>
          <w:divBdr>
            <w:top w:val="none" w:sz="0" w:space="0" w:color="auto"/>
            <w:left w:val="none" w:sz="0" w:space="0" w:color="auto"/>
            <w:bottom w:val="none" w:sz="0" w:space="0" w:color="auto"/>
            <w:right w:val="none" w:sz="0" w:space="0" w:color="auto"/>
          </w:divBdr>
        </w:div>
        <w:div w:id="482282613">
          <w:marLeft w:val="0"/>
          <w:marRight w:val="0"/>
          <w:marTop w:val="0"/>
          <w:marBottom w:val="0"/>
          <w:divBdr>
            <w:top w:val="none" w:sz="0" w:space="0" w:color="auto"/>
            <w:left w:val="none" w:sz="0" w:space="0" w:color="auto"/>
            <w:bottom w:val="none" w:sz="0" w:space="0" w:color="auto"/>
            <w:right w:val="none" w:sz="0" w:space="0" w:color="auto"/>
          </w:divBdr>
          <w:divsChild>
            <w:div w:id="124391736">
              <w:marLeft w:val="0"/>
              <w:marRight w:val="63"/>
              <w:marTop w:val="63"/>
              <w:marBottom w:val="0"/>
              <w:divBdr>
                <w:top w:val="none" w:sz="0" w:space="0" w:color="auto"/>
                <w:left w:val="none" w:sz="0" w:space="0" w:color="auto"/>
                <w:bottom w:val="none" w:sz="0" w:space="0" w:color="auto"/>
                <w:right w:val="none" w:sz="0" w:space="0" w:color="auto"/>
              </w:divBdr>
            </w:div>
            <w:div w:id="564995098">
              <w:marLeft w:val="0"/>
              <w:marRight w:val="0"/>
              <w:marTop w:val="63"/>
              <w:marBottom w:val="0"/>
              <w:divBdr>
                <w:top w:val="none" w:sz="0" w:space="0" w:color="auto"/>
                <w:left w:val="none" w:sz="0" w:space="0" w:color="auto"/>
                <w:bottom w:val="none" w:sz="0" w:space="0" w:color="auto"/>
                <w:right w:val="none" w:sz="0" w:space="0" w:color="auto"/>
              </w:divBdr>
            </w:div>
          </w:divsChild>
        </w:div>
        <w:div w:id="482359796">
          <w:marLeft w:val="-250"/>
          <w:marRight w:val="-250"/>
          <w:marTop w:val="0"/>
          <w:marBottom w:val="376"/>
          <w:divBdr>
            <w:top w:val="none" w:sz="0" w:space="0" w:color="auto"/>
            <w:left w:val="none" w:sz="0" w:space="0" w:color="auto"/>
            <w:bottom w:val="none" w:sz="0" w:space="0" w:color="auto"/>
            <w:right w:val="none" w:sz="0" w:space="0" w:color="auto"/>
          </w:divBdr>
          <w:divsChild>
            <w:div w:id="214780734">
              <w:marLeft w:val="0"/>
              <w:marRight w:val="0"/>
              <w:marTop w:val="0"/>
              <w:marBottom w:val="0"/>
              <w:divBdr>
                <w:top w:val="none" w:sz="0" w:space="0" w:color="auto"/>
                <w:left w:val="none" w:sz="0" w:space="0" w:color="auto"/>
                <w:bottom w:val="none" w:sz="0" w:space="0" w:color="auto"/>
                <w:right w:val="none" w:sz="0" w:space="0" w:color="auto"/>
              </w:divBdr>
            </w:div>
            <w:div w:id="471794463">
              <w:marLeft w:val="0"/>
              <w:marRight w:val="0"/>
              <w:marTop w:val="0"/>
              <w:marBottom w:val="0"/>
              <w:divBdr>
                <w:top w:val="none" w:sz="0" w:space="0" w:color="auto"/>
                <w:left w:val="none" w:sz="0" w:space="0" w:color="auto"/>
                <w:bottom w:val="none" w:sz="0" w:space="0" w:color="auto"/>
                <w:right w:val="none" w:sz="0" w:space="0" w:color="auto"/>
              </w:divBdr>
            </w:div>
          </w:divsChild>
        </w:div>
        <w:div w:id="482506372">
          <w:marLeft w:val="0"/>
          <w:marRight w:val="0"/>
          <w:marTop w:val="0"/>
          <w:marBottom w:val="0"/>
          <w:divBdr>
            <w:top w:val="none" w:sz="0" w:space="0" w:color="auto"/>
            <w:left w:val="none" w:sz="0" w:space="0" w:color="auto"/>
            <w:bottom w:val="none" w:sz="0" w:space="0" w:color="auto"/>
            <w:right w:val="none" w:sz="0" w:space="0" w:color="auto"/>
          </w:divBdr>
          <w:divsChild>
            <w:div w:id="708796661">
              <w:marLeft w:val="0"/>
              <w:marRight w:val="0"/>
              <w:marTop w:val="0"/>
              <w:marBottom w:val="150"/>
              <w:divBdr>
                <w:top w:val="none" w:sz="0" w:space="0" w:color="auto"/>
                <w:left w:val="none" w:sz="0" w:space="0" w:color="auto"/>
                <w:bottom w:val="none" w:sz="0" w:space="0" w:color="auto"/>
                <w:right w:val="none" w:sz="0" w:space="0" w:color="auto"/>
              </w:divBdr>
            </w:div>
          </w:divsChild>
        </w:div>
        <w:div w:id="482546757">
          <w:marLeft w:val="0"/>
          <w:marRight w:val="0"/>
          <w:marTop w:val="0"/>
          <w:marBottom w:val="63"/>
          <w:divBdr>
            <w:top w:val="none" w:sz="0" w:space="0" w:color="auto"/>
            <w:left w:val="none" w:sz="0" w:space="0" w:color="auto"/>
            <w:bottom w:val="none" w:sz="0" w:space="0" w:color="auto"/>
            <w:right w:val="none" w:sz="0" w:space="0" w:color="auto"/>
          </w:divBdr>
        </w:div>
        <w:div w:id="482548343">
          <w:marLeft w:val="15"/>
          <w:marRight w:val="225"/>
          <w:marTop w:val="165"/>
          <w:marBottom w:val="105"/>
          <w:divBdr>
            <w:top w:val="none" w:sz="0" w:space="0" w:color="auto"/>
            <w:left w:val="none" w:sz="0" w:space="0" w:color="auto"/>
            <w:bottom w:val="none" w:sz="0" w:space="0" w:color="auto"/>
            <w:right w:val="none" w:sz="0" w:space="0" w:color="auto"/>
          </w:divBdr>
        </w:div>
        <w:div w:id="482550295">
          <w:marLeft w:val="1463"/>
          <w:marRight w:val="0"/>
          <w:marTop w:val="0"/>
          <w:marBottom w:val="0"/>
          <w:divBdr>
            <w:top w:val="none" w:sz="0" w:space="0" w:color="auto"/>
            <w:left w:val="none" w:sz="0" w:space="0" w:color="auto"/>
            <w:bottom w:val="none" w:sz="0" w:space="0" w:color="auto"/>
            <w:right w:val="none" w:sz="0" w:space="0" w:color="auto"/>
          </w:divBdr>
        </w:div>
        <w:div w:id="482550904">
          <w:marLeft w:val="1463"/>
          <w:marRight w:val="0"/>
          <w:marTop w:val="0"/>
          <w:marBottom w:val="0"/>
          <w:divBdr>
            <w:top w:val="none" w:sz="0" w:space="0" w:color="auto"/>
            <w:left w:val="none" w:sz="0" w:space="0" w:color="auto"/>
            <w:bottom w:val="none" w:sz="0" w:space="0" w:color="auto"/>
            <w:right w:val="none" w:sz="0" w:space="0" w:color="auto"/>
          </w:divBdr>
        </w:div>
        <w:div w:id="482553078">
          <w:marLeft w:val="0"/>
          <w:marRight w:val="0"/>
          <w:marTop w:val="0"/>
          <w:marBottom w:val="0"/>
          <w:divBdr>
            <w:top w:val="none" w:sz="0" w:space="0" w:color="auto"/>
            <w:left w:val="none" w:sz="0" w:space="0" w:color="auto"/>
            <w:bottom w:val="none" w:sz="0" w:space="0" w:color="auto"/>
            <w:right w:val="none" w:sz="0" w:space="0" w:color="auto"/>
          </w:divBdr>
        </w:div>
        <w:div w:id="482625332">
          <w:marLeft w:val="0"/>
          <w:marRight w:val="0"/>
          <w:marTop w:val="0"/>
          <w:marBottom w:val="75"/>
          <w:divBdr>
            <w:top w:val="none" w:sz="0" w:space="0" w:color="auto"/>
            <w:left w:val="none" w:sz="0" w:space="0" w:color="auto"/>
            <w:bottom w:val="none" w:sz="0" w:space="0" w:color="auto"/>
            <w:right w:val="none" w:sz="0" w:space="0" w:color="auto"/>
          </w:divBdr>
        </w:div>
        <w:div w:id="482700647">
          <w:marLeft w:val="0"/>
          <w:marRight w:val="0"/>
          <w:marTop w:val="0"/>
          <w:marBottom w:val="240"/>
          <w:divBdr>
            <w:top w:val="none" w:sz="0" w:space="0" w:color="auto"/>
            <w:left w:val="none" w:sz="0" w:space="0" w:color="auto"/>
            <w:bottom w:val="none" w:sz="0" w:space="0" w:color="auto"/>
            <w:right w:val="none" w:sz="0" w:space="0" w:color="auto"/>
          </w:divBdr>
        </w:div>
        <w:div w:id="482701939">
          <w:marLeft w:val="0"/>
          <w:marRight w:val="0"/>
          <w:marTop w:val="0"/>
          <w:marBottom w:val="0"/>
          <w:divBdr>
            <w:top w:val="none" w:sz="0" w:space="0" w:color="auto"/>
            <w:left w:val="none" w:sz="0" w:space="0" w:color="auto"/>
            <w:bottom w:val="none" w:sz="0" w:space="0" w:color="auto"/>
            <w:right w:val="none" w:sz="0" w:space="0" w:color="auto"/>
          </w:divBdr>
          <w:divsChild>
            <w:div w:id="722366492">
              <w:marLeft w:val="0"/>
              <w:marRight w:val="0"/>
              <w:marTop w:val="0"/>
              <w:marBottom w:val="0"/>
              <w:divBdr>
                <w:top w:val="none" w:sz="0" w:space="0" w:color="auto"/>
                <w:left w:val="none" w:sz="0" w:space="0" w:color="auto"/>
                <w:bottom w:val="none" w:sz="0" w:space="0" w:color="auto"/>
                <w:right w:val="none" w:sz="0" w:space="0" w:color="auto"/>
              </w:divBdr>
            </w:div>
          </w:divsChild>
        </w:div>
        <w:div w:id="482703496">
          <w:marLeft w:val="0"/>
          <w:marRight w:val="0"/>
          <w:marTop w:val="376"/>
          <w:marBottom w:val="363"/>
          <w:divBdr>
            <w:top w:val="none" w:sz="0" w:space="0" w:color="auto"/>
            <w:left w:val="none" w:sz="0" w:space="0" w:color="auto"/>
            <w:bottom w:val="none" w:sz="0" w:space="0" w:color="auto"/>
            <w:right w:val="none" w:sz="0" w:space="0" w:color="auto"/>
          </w:divBdr>
          <w:divsChild>
            <w:div w:id="451705985">
              <w:marLeft w:val="0"/>
              <w:marRight w:val="0"/>
              <w:marTop w:val="0"/>
              <w:marBottom w:val="0"/>
              <w:divBdr>
                <w:top w:val="none" w:sz="0" w:space="0" w:color="auto"/>
                <w:left w:val="none" w:sz="0" w:space="0" w:color="auto"/>
                <w:bottom w:val="none" w:sz="0" w:space="0" w:color="auto"/>
                <w:right w:val="none" w:sz="0" w:space="0" w:color="auto"/>
              </w:divBdr>
            </w:div>
          </w:divsChild>
        </w:div>
        <w:div w:id="482743427">
          <w:marLeft w:val="0"/>
          <w:marRight w:val="0"/>
          <w:marTop w:val="0"/>
          <w:marBottom w:val="0"/>
          <w:divBdr>
            <w:top w:val="none" w:sz="0" w:space="0" w:color="auto"/>
            <w:left w:val="none" w:sz="0" w:space="0" w:color="auto"/>
            <w:bottom w:val="none" w:sz="0" w:space="0" w:color="auto"/>
            <w:right w:val="none" w:sz="0" w:space="0" w:color="auto"/>
          </w:divBdr>
          <w:divsChild>
            <w:div w:id="278033373">
              <w:marLeft w:val="0"/>
              <w:marRight w:val="0"/>
              <w:marTop w:val="0"/>
              <w:marBottom w:val="0"/>
              <w:divBdr>
                <w:top w:val="none" w:sz="0" w:space="0" w:color="auto"/>
                <w:left w:val="none" w:sz="0" w:space="0" w:color="auto"/>
                <w:bottom w:val="none" w:sz="0" w:space="0" w:color="auto"/>
                <w:right w:val="none" w:sz="0" w:space="0" w:color="auto"/>
              </w:divBdr>
            </w:div>
          </w:divsChild>
        </w:div>
        <w:div w:id="482812889">
          <w:marLeft w:val="0"/>
          <w:marRight w:val="0"/>
          <w:marTop w:val="0"/>
          <w:marBottom w:val="75"/>
          <w:divBdr>
            <w:top w:val="none" w:sz="0" w:space="0" w:color="auto"/>
            <w:left w:val="none" w:sz="0" w:space="0" w:color="auto"/>
            <w:bottom w:val="none" w:sz="0" w:space="0" w:color="auto"/>
            <w:right w:val="none" w:sz="0" w:space="0" w:color="auto"/>
          </w:divBdr>
        </w:div>
        <w:div w:id="482816389">
          <w:marLeft w:val="0"/>
          <w:marRight w:val="0"/>
          <w:marTop w:val="0"/>
          <w:marBottom w:val="0"/>
          <w:divBdr>
            <w:top w:val="none" w:sz="0" w:space="0" w:color="auto"/>
            <w:left w:val="none" w:sz="0" w:space="0" w:color="auto"/>
            <w:bottom w:val="none" w:sz="0" w:space="0" w:color="auto"/>
            <w:right w:val="none" w:sz="0" w:space="0" w:color="auto"/>
          </w:divBdr>
        </w:div>
        <w:div w:id="483159930">
          <w:marLeft w:val="0"/>
          <w:marRight w:val="0"/>
          <w:marTop w:val="0"/>
          <w:marBottom w:val="0"/>
          <w:divBdr>
            <w:top w:val="none" w:sz="0" w:space="0" w:color="auto"/>
            <w:left w:val="none" w:sz="0" w:space="0" w:color="auto"/>
            <w:bottom w:val="none" w:sz="0" w:space="0" w:color="auto"/>
            <w:right w:val="none" w:sz="0" w:space="0" w:color="auto"/>
          </w:divBdr>
        </w:div>
        <w:div w:id="483200440">
          <w:marLeft w:val="0"/>
          <w:marRight w:val="0"/>
          <w:marTop w:val="0"/>
          <w:marBottom w:val="0"/>
          <w:divBdr>
            <w:top w:val="none" w:sz="0" w:space="0" w:color="auto"/>
            <w:left w:val="none" w:sz="0" w:space="0" w:color="auto"/>
            <w:bottom w:val="none" w:sz="0" w:space="0" w:color="auto"/>
            <w:right w:val="none" w:sz="0" w:space="0" w:color="auto"/>
          </w:divBdr>
        </w:div>
        <w:div w:id="483204103">
          <w:marLeft w:val="0"/>
          <w:marRight w:val="0"/>
          <w:marTop w:val="0"/>
          <w:marBottom w:val="0"/>
          <w:divBdr>
            <w:top w:val="none" w:sz="0" w:space="0" w:color="auto"/>
            <w:left w:val="none" w:sz="0" w:space="0" w:color="auto"/>
            <w:bottom w:val="none" w:sz="0" w:space="0" w:color="auto"/>
            <w:right w:val="none" w:sz="0" w:space="0" w:color="auto"/>
          </w:divBdr>
        </w:div>
        <w:div w:id="483354117">
          <w:marLeft w:val="1221"/>
          <w:marRight w:val="0"/>
          <w:marTop w:val="0"/>
          <w:marBottom w:val="0"/>
          <w:divBdr>
            <w:top w:val="none" w:sz="0" w:space="0" w:color="auto"/>
            <w:left w:val="none" w:sz="0" w:space="0" w:color="auto"/>
            <w:bottom w:val="none" w:sz="0" w:space="0" w:color="auto"/>
            <w:right w:val="none" w:sz="0" w:space="0" w:color="auto"/>
          </w:divBdr>
        </w:div>
        <w:div w:id="483355198">
          <w:marLeft w:val="0"/>
          <w:marRight w:val="0"/>
          <w:marTop w:val="0"/>
          <w:marBottom w:val="0"/>
          <w:divBdr>
            <w:top w:val="none" w:sz="0" w:space="0" w:color="auto"/>
            <w:left w:val="none" w:sz="0" w:space="0" w:color="auto"/>
            <w:bottom w:val="none" w:sz="0" w:space="0" w:color="auto"/>
            <w:right w:val="none" w:sz="0" w:space="0" w:color="auto"/>
          </w:divBdr>
        </w:div>
        <w:div w:id="483357969">
          <w:marLeft w:val="0"/>
          <w:marRight w:val="0"/>
          <w:marTop w:val="0"/>
          <w:marBottom w:val="150"/>
          <w:divBdr>
            <w:top w:val="none" w:sz="0" w:space="0" w:color="auto"/>
            <w:left w:val="none" w:sz="0" w:space="0" w:color="auto"/>
            <w:bottom w:val="none" w:sz="0" w:space="0" w:color="auto"/>
            <w:right w:val="none" w:sz="0" w:space="0" w:color="auto"/>
          </w:divBdr>
        </w:div>
        <w:div w:id="483398215">
          <w:marLeft w:val="0"/>
          <w:marRight w:val="0"/>
          <w:marTop w:val="0"/>
          <w:marBottom w:val="0"/>
          <w:divBdr>
            <w:top w:val="none" w:sz="0" w:space="0" w:color="auto"/>
            <w:left w:val="none" w:sz="0" w:space="0" w:color="auto"/>
            <w:bottom w:val="none" w:sz="0" w:space="0" w:color="auto"/>
            <w:right w:val="none" w:sz="0" w:space="0" w:color="auto"/>
          </w:divBdr>
          <w:divsChild>
            <w:div w:id="627400031">
              <w:marLeft w:val="0"/>
              <w:marRight w:val="0"/>
              <w:marTop w:val="0"/>
              <w:marBottom w:val="0"/>
              <w:divBdr>
                <w:top w:val="none" w:sz="0" w:space="0" w:color="auto"/>
                <w:left w:val="none" w:sz="0" w:space="0" w:color="auto"/>
                <w:bottom w:val="none" w:sz="0" w:space="0" w:color="auto"/>
                <w:right w:val="none" w:sz="0" w:space="0" w:color="auto"/>
              </w:divBdr>
            </w:div>
          </w:divsChild>
        </w:div>
        <w:div w:id="483468932">
          <w:marLeft w:val="-1002"/>
          <w:marRight w:val="0"/>
          <w:marTop w:val="0"/>
          <w:marBottom w:val="0"/>
          <w:divBdr>
            <w:top w:val="none" w:sz="0" w:space="0" w:color="auto"/>
            <w:left w:val="none" w:sz="0" w:space="0" w:color="auto"/>
            <w:bottom w:val="none" w:sz="0" w:space="0" w:color="auto"/>
            <w:right w:val="none" w:sz="0" w:space="0" w:color="auto"/>
          </w:divBdr>
        </w:div>
        <w:div w:id="483472719">
          <w:marLeft w:val="0"/>
          <w:marRight w:val="0"/>
          <w:marTop w:val="120"/>
          <w:marBottom w:val="330"/>
          <w:divBdr>
            <w:top w:val="none" w:sz="0" w:space="0" w:color="auto"/>
            <w:left w:val="none" w:sz="0" w:space="0" w:color="auto"/>
            <w:bottom w:val="none" w:sz="0" w:space="0" w:color="auto"/>
            <w:right w:val="none" w:sz="0" w:space="0" w:color="auto"/>
          </w:divBdr>
        </w:div>
        <w:div w:id="483475965">
          <w:marLeft w:val="-225"/>
          <w:marRight w:val="-225"/>
          <w:marTop w:val="0"/>
          <w:marBottom w:val="0"/>
          <w:divBdr>
            <w:top w:val="none" w:sz="0" w:space="0" w:color="auto"/>
            <w:left w:val="none" w:sz="0" w:space="0" w:color="auto"/>
            <w:bottom w:val="none" w:sz="0" w:space="0" w:color="auto"/>
            <w:right w:val="none" w:sz="0" w:space="0" w:color="auto"/>
          </w:divBdr>
          <w:divsChild>
            <w:div w:id="189147973">
              <w:marLeft w:val="1463"/>
              <w:marRight w:val="0"/>
              <w:marTop w:val="0"/>
              <w:marBottom w:val="0"/>
              <w:divBdr>
                <w:top w:val="none" w:sz="0" w:space="0" w:color="auto"/>
                <w:left w:val="none" w:sz="0" w:space="0" w:color="auto"/>
                <w:bottom w:val="none" w:sz="0" w:space="0" w:color="auto"/>
                <w:right w:val="none" w:sz="0" w:space="0" w:color="auto"/>
              </w:divBdr>
              <w:divsChild>
                <w:div w:id="509955819">
                  <w:blockQuote w:val="1"/>
                  <w:marLeft w:val="0"/>
                  <w:marRight w:val="0"/>
                  <w:marTop w:val="300"/>
                  <w:marBottom w:val="315"/>
                  <w:divBdr>
                    <w:top w:val="none" w:sz="0" w:space="0" w:color="auto"/>
                    <w:left w:val="single" w:sz="36" w:space="15" w:color="E67E22"/>
                    <w:bottom w:val="none" w:sz="0" w:space="0" w:color="auto"/>
                    <w:right w:val="none" w:sz="0" w:space="0" w:color="auto"/>
                  </w:divBdr>
                </w:div>
                <w:div w:id="5899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698">
          <w:marLeft w:val="-225"/>
          <w:marRight w:val="-225"/>
          <w:marTop w:val="0"/>
          <w:marBottom w:val="0"/>
          <w:divBdr>
            <w:top w:val="none" w:sz="0" w:space="0" w:color="auto"/>
            <w:left w:val="none" w:sz="0" w:space="0" w:color="auto"/>
            <w:bottom w:val="none" w:sz="0" w:space="0" w:color="auto"/>
            <w:right w:val="none" w:sz="0" w:space="0" w:color="auto"/>
          </w:divBdr>
        </w:div>
        <w:div w:id="483670049">
          <w:marLeft w:val="0"/>
          <w:marRight w:val="0"/>
          <w:marTop w:val="0"/>
          <w:marBottom w:val="0"/>
          <w:divBdr>
            <w:top w:val="none" w:sz="0" w:space="0" w:color="auto"/>
            <w:left w:val="none" w:sz="0" w:space="0" w:color="auto"/>
            <w:bottom w:val="none" w:sz="0" w:space="0" w:color="auto"/>
            <w:right w:val="none" w:sz="0" w:space="0" w:color="auto"/>
          </w:divBdr>
        </w:div>
        <w:div w:id="483740840">
          <w:marLeft w:val="0"/>
          <w:marRight w:val="0"/>
          <w:marTop w:val="0"/>
          <w:marBottom w:val="0"/>
          <w:divBdr>
            <w:top w:val="none" w:sz="0" w:space="0" w:color="auto"/>
            <w:left w:val="none" w:sz="0" w:space="0" w:color="auto"/>
            <w:bottom w:val="none" w:sz="0" w:space="0" w:color="auto"/>
            <w:right w:val="none" w:sz="0" w:space="0" w:color="auto"/>
          </w:divBdr>
        </w:div>
        <w:div w:id="483741032">
          <w:marLeft w:val="0"/>
          <w:marRight w:val="376"/>
          <w:marTop w:val="0"/>
          <w:marBottom w:val="125"/>
          <w:divBdr>
            <w:top w:val="none" w:sz="0" w:space="0" w:color="auto"/>
            <w:left w:val="none" w:sz="0" w:space="0" w:color="auto"/>
            <w:bottom w:val="none" w:sz="0" w:space="0" w:color="auto"/>
            <w:right w:val="none" w:sz="0" w:space="0" w:color="auto"/>
          </w:divBdr>
          <w:divsChild>
            <w:div w:id="238254906">
              <w:marLeft w:val="0"/>
              <w:marRight w:val="0"/>
              <w:marTop w:val="0"/>
              <w:marBottom w:val="0"/>
              <w:divBdr>
                <w:top w:val="none" w:sz="0" w:space="0" w:color="auto"/>
                <w:left w:val="none" w:sz="0" w:space="0" w:color="auto"/>
                <w:bottom w:val="none" w:sz="0" w:space="0" w:color="auto"/>
                <w:right w:val="none" w:sz="0" w:space="0" w:color="auto"/>
              </w:divBdr>
            </w:div>
          </w:divsChild>
        </w:div>
        <w:div w:id="483812368">
          <w:marLeft w:val="0"/>
          <w:marRight w:val="0"/>
          <w:marTop w:val="0"/>
          <w:marBottom w:val="0"/>
          <w:divBdr>
            <w:top w:val="single" w:sz="2" w:space="0" w:color="E0E0E0"/>
            <w:left w:val="single" w:sz="2" w:space="0" w:color="E0E0E0"/>
            <w:bottom w:val="single" w:sz="2" w:space="0" w:color="E0E0E0"/>
            <w:right w:val="single" w:sz="2" w:space="0" w:color="E0E0E0"/>
          </w:divBdr>
        </w:div>
        <w:div w:id="483818781">
          <w:marLeft w:val="0"/>
          <w:marRight w:val="0"/>
          <w:marTop w:val="0"/>
          <w:marBottom w:val="0"/>
          <w:divBdr>
            <w:top w:val="none" w:sz="0" w:space="0" w:color="auto"/>
            <w:left w:val="none" w:sz="0" w:space="0" w:color="auto"/>
            <w:bottom w:val="none" w:sz="0" w:space="0" w:color="auto"/>
            <w:right w:val="none" w:sz="0" w:space="0" w:color="auto"/>
          </w:divBdr>
        </w:div>
        <w:div w:id="483855150">
          <w:marLeft w:val="0"/>
          <w:marRight w:val="0"/>
          <w:marTop w:val="0"/>
          <w:marBottom w:val="0"/>
          <w:divBdr>
            <w:top w:val="none" w:sz="0" w:space="0" w:color="auto"/>
            <w:left w:val="none" w:sz="0" w:space="0" w:color="auto"/>
            <w:bottom w:val="none" w:sz="0" w:space="0" w:color="auto"/>
            <w:right w:val="none" w:sz="0" w:space="0" w:color="auto"/>
          </w:divBdr>
        </w:div>
        <w:div w:id="483859370">
          <w:marLeft w:val="0"/>
          <w:marRight w:val="0"/>
          <w:marTop w:val="0"/>
          <w:marBottom w:val="0"/>
          <w:divBdr>
            <w:top w:val="none" w:sz="0" w:space="0" w:color="auto"/>
            <w:left w:val="none" w:sz="0" w:space="0" w:color="auto"/>
            <w:bottom w:val="none" w:sz="0" w:space="0" w:color="auto"/>
            <w:right w:val="none" w:sz="0" w:space="0" w:color="auto"/>
          </w:divBdr>
          <w:divsChild>
            <w:div w:id="704447022">
              <w:marLeft w:val="0"/>
              <w:marRight w:val="0"/>
              <w:marTop w:val="0"/>
              <w:marBottom w:val="0"/>
              <w:divBdr>
                <w:top w:val="none" w:sz="0" w:space="0" w:color="auto"/>
                <w:left w:val="none" w:sz="0" w:space="0" w:color="auto"/>
                <w:bottom w:val="none" w:sz="0" w:space="0" w:color="auto"/>
                <w:right w:val="none" w:sz="0" w:space="0" w:color="auto"/>
              </w:divBdr>
            </w:div>
          </w:divsChild>
        </w:div>
        <w:div w:id="483932360">
          <w:marLeft w:val="0"/>
          <w:marRight w:val="0"/>
          <w:marTop w:val="0"/>
          <w:marBottom w:val="0"/>
          <w:divBdr>
            <w:top w:val="none" w:sz="0" w:space="0" w:color="auto"/>
            <w:left w:val="none" w:sz="0" w:space="0" w:color="auto"/>
            <w:bottom w:val="none" w:sz="0" w:space="0" w:color="auto"/>
            <w:right w:val="none" w:sz="0" w:space="0" w:color="auto"/>
          </w:divBdr>
        </w:div>
        <w:div w:id="484007894">
          <w:marLeft w:val="0"/>
          <w:marRight w:val="0"/>
          <w:marTop w:val="0"/>
          <w:marBottom w:val="0"/>
          <w:divBdr>
            <w:top w:val="none" w:sz="0" w:space="0" w:color="auto"/>
            <w:left w:val="none" w:sz="0" w:space="0" w:color="auto"/>
            <w:bottom w:val="none" w:sz="0" w:space="0" w:color="auto"/>
            <w:right w:val="none" w:sz="0" w:space="0" w:color="auto"/>
          </w:divBdr>
        </w:div>
        <w:div w:id="484008756">
          <w:marLeft w:val="0"/>
          <w:marRight w:val="0"/>
          <w:marTop w:val="0"/>
          <w:marBottom w:val="240"/>
          <w:divBdr>
            <w:top w:val="none" w:sz="0" w:space="0" w:color="auto"/>
            <w:left w:val="none" w:sz="0" w:space="0" w:color="auto"/>
            <w:bottom w:val="none" w:sz="0" w:space="0" w:color="auto"/>
            <w:right w:val="none" w:sz="0" w:space="0" w:color="auto"/>
          </w:divBdr>
        </w:div>
        <w:div w:id="484009784">
          <w:marLeft w:val="0"/>
          <w:marRight w:val="0"/>
          <w:marTop w:val="0"/>
          <w:marBottom w:val="0"/>
          <w:divBdr>
            <w:top w:val="none" w:sz="0" w:space="0" w:color="auto"/>
            <w:left w:val="none" w:sz="0" w:space="0" w:color="auto"/>
            <w:bottom w:val="none" w:sz="0" w:space="0" w:color="auto"/>
            <w:right w:val="none" w:sz="0" w:space="0" w:color="auto"/>
          </w:divBdr>
        </w:div>
        <w:div w:id="484051078">
          <w:marLeft w:val="0"/>
          <w:marRight w:val="0"/>
          <w:marTop w:val="0"/>
          <w:marBottom w:val="0"/>
          <w:divBdr>
            <w:top w:val="dotted" w:sz="6" w:space="4" w:color="EBEBEB"/>
            <w:left w:val="none" w:sz="0" w:space="8" w:color="auto"/>
            <w:bottom w:val="dotted" w:sz="6" w:space="4" w:color="EBEBEB"/>
            <w:right w:val="none" w:sz="0" w:space="8" w:color="auto"/>
          </w:divBdr>
        </w:div>
        <w:div w:id="484080437">
          <w:marLeft w:val="-225"/>
          <w:marRight w:val="-225"/>
          <w:marTop w:val="0"/>
          <w:marBottom w:val="0"/>
          <w:divBdr>
            <w:top w:val="none" w:sz="0" w:space="0" w:color="auto"/>
            <w:left w:val="none" w:sz="0" w:space="0" w:color="auto"/>
            <w:bottom w:val="none" w:sz="0" w:space="0" w:color="auto"/>
            <w:right w:val="none" w:sz="0" w:space="0" w:color="auto"/>
          </w:divBdr>
          <w:divsChild>
            <w:div w:id="516891654">
              <w:marLeft w:val="1463"/>
              <w:marRight w:val="0"/>
              <w:marTop w:val="0"/>
              <w:marBottom w:val="0"/>
              <w:divBdr>
                <w:top w:val="none" w:sz="0" w:space="0" w:color="auto"/>
                <w:left w:val="none" w:sz="0" w:space="0" w:color="auto"/>
                <w:bottom w:val="none" w:sz="0" w:space="0" w:color="auto"/>
                <w:right w:val="none" w:sz="0" w:space="0" w:color="auto"/>
              </w:divBdr>
            </w:div>
          </w:divsChild>
        </w:div>
        <w:div w:id="484127882">
          <w:marLeft w:val="-225"/>
          <w:marRight w:val="-225"/>
          <w:marTop w:val="0"/>
          <w:marBottom w:val="0"/>
          <w:divBdr>
            <w:top w:val="none" w:sz="0" w:space="0" w:color="auto"/>
            <w:left w:val="none" w:sz="0" w:space="0" w:color="auto"/>
            <w:bottom w:val="none" w:sz="0" w:space="0" w:color="auto"/>
            <w:right w:val="none" w:sz="0" w:space="0" w:color="auto"/>
          </w:divBdr>
        </w:div>
        <w:div w:id="484201361">
          <w:marLeft w:val="0"/>
          <w:marRight w:val="0"/>
          <w:marTop w:val="0"/>
          <w:marBottom w:val="0"/>
          <w:divBdr>
            <w:top w:val="none" w:sz="0" w:space="0" w:color="auto"/>
            <w:left w:val="none" w:sz="0" w:space="0" w:color="auto"/>
            <w:bottom w:val="none" w:sz="0" w:space="0" w:color="auto"/>
            <w:right w:val="none" w:sz="0" w:space="0" w:color="auto"/>
          </w:divBdr>
        </w:div>
        <w:div w:id="484208046">
          <w:marLeft w:val="0"/>
          <w:marRight w:val="0"/>
          <w:marTop w:val="0"/>
          <w:marBottom w:val="75"/>
          <w:divBdr>
            <w:top w:val="none" w:sz="0" w:space="0" w:color="auto"/>
            <w:left w:val="none" w:sz="0" w:space="0" w:color="auto"/>
            <w:bottom w:val="none" w:sz="0" w:space="0" w:color="auto"/>
            <w:right w:val="none" w:sz="0" w:space="0" w:color="auto"/>
          </w:divBdr>
        </w:div>
        <w:div w:id="484276159">
          <w:marLeft w:val="0"/>
          <w:marRight w:val="0"/>
          <w:marTop w:val="0"/>
          <w:marBottom w:val="0"/>
          <w:divBdr>
            <w:top w:val="none" w:sz="0" w:space="0" w:color="auto"/>
            <w:left w:val="none" w:sz="0" w:space="0" w:color="auto"/>
            <w:bottom w:val="none" w:sz="0" w:space="0" w:color="auto"/>
            <w:right w:val="none" w:sz="0" w:space="0" w:color="auto"/>
          </w:divBdr>
        </w:div>
        <w:div w:id="484318523">
          <w:marLeft w:val="0"/>
          <w:marRight w:val="0"/>
          <w:marTop w:val="0"/>
          <w:marBottom w:val="150"/>
          <w:divBdr>
            <w:top w:val="none" w:sz="0" w:space="0" w:color="auto"/>
            <w:left w:val="none" w:sz="0" w:space="0" w:color="auto"/>
            <w:bottom w:val="none" w:sz="0" w:space="0" w:color="auto"/>
            <w:right w:val="none" w:sz="0" w:space="0" w:color="auto"/>
          </w:divBdr>
        </w:div>
        <w:div w:id="484325912">
          <w:marLeft w:val="0"/>
          <w:marRight w:val="0"/>
          <w:marTop w:val="0"/>
          <w:marBottom w:val="384"/>
          <w:divBdr>
            <w:top w:val="none" w:sz="0" w:space="0" w:color="auto"/>
            <w:left w:val="none" w:sz="0" w:space="0" w:color="auto"/>
            <w:bottom w:val="none" w:sz="0" w:space="0" w:color="auto"/>
            <w:right w:val="none" w:sz="0" w:space="0" w:color="auto"/>
          </w:divBdr>
          <w:divsChild>
            <w:div w:id="320936862">
              <w:marLeft w:val="0"/>
              <w:marRight w:val="0"/>
              <w:marTop w:val="0"/>
              <w:marBottom w:val="0"/>
              <w:divBdr>
                <w:top w:val="none" w:sz="0" w:space="0" w:color="auto"/>
                <w:left w:val="none" w:sz="0" w:space="0" w:color="auto"/>
                <w:bottom w:val="none" w:sz="0" w:space="0" w:color="auto"/>
                <w:right w:val="none" w:sz="0" w:space="0" w:color="auto"/>
              </w:divBdr>
            </w:div>
          </w:divsChild>
        </w:div>
        <w:div w:id="484391905">
          <w:marLeft w:val="0"/>
          <w:marRight w:val="225"/>
          <w:marTop w:val="0"/>
          <w:marBottom w:val="0"/>
          <w:divBdr>
            <w:top w:val="none" w:sz="0" w:space="0" w:color="auto"/>
            <w:left w:val="none" w:sz="0" w:space="0" w:color="auto"/>
            <w:bottom w:val="none" w:sz="0" w:space="0" w:color="auto"/>
            <w:right w:val="none" w:sz="0" w:space="0" w:color="auto"/>
          </w:divBdr>
        </w:div>
        <w:div w:id="484393104">
          <w:marLeft w:val="0"/>
          <w:marRight w:val="0"/>
          <w:marTop w:val="0"/>
          <w:marBottom w:val="0"/>
          <w:divBdr>
            <w:top w:val="none" w:sz="0" w:space="0" w:color="auto"/>
            <w:left w:val="none" w:sz="0" w:space="0" w:color="auto"/>
            <w:bottom w:val="none" w:sz="0" w:space="0" w:color="auto"/>
            <w:right w:val="none" w:sz="0" w:space="0" w:color="auto"/>
          </w:divBdr>
          <w:divsChild>
            <w:div w:id="235089449">
              <w:marLeft w:val="0"/>
              <w:marRight w:val="0"/>
              <w:marTop w:val="0"/>
              <w:marBottom w:val="150"/>
              <w:divBdr>
                <w:top w:val="none" w:sz="0" w:space="0" w:color="auto"/>
                <w:left w:val="none" w:sz="0" w:space="0" w:color="auto"/>
                <w:bottom w:val="none" w:sz="0" w:space="0" w:color="auto"/>
                <w:right w:val="none" w:sz="0" w:space="0" w:color="auto"/>
              </w:divBdr>
            </w:div>
          </w:divsChild>
        </w:div>
        <w:div w:id="484396943">
          <w:marLeft w:val="0"/>
          <w:marRight w:val="0"/>
          <w:marTop w:val="0"/>
          <w:marBottom w:val="0"/>
          <w:divBdr>
            <w:top w:val="none" w:sz="0" w:space="0" w:color="auto"/>
            <w:left w:val="none" w:sz="0" w:space="0" w:color="auto"/>
            <w:bottom w:val="none" w:sz="0" w:space="0" w:color="auto"/>
            <w:right w:val="none" w:sz="0" w:space="0" w:color="auto"/>
          </w:divBdr>
        </w:div>
        <w:div w:id="484401380">
          <w:marLeft w:val="0"/>
          <w:marRight w:val="0"/>
          <w:marTop w:val="0"/>
          <w:marBottom w:val="150"/>
          <w:divBdr>
            <w:top w:val="none" w:sz="0" w:space="0" w:color="auto"/>
            <w:left w:val="none" w:sz="0" w:space="0" w:color="auto"/>
            <w:bottom w:val="none" w:sz="0" w:space="0" w:color="auto"/>
            <w:right w:val="none" w:sz="0" w:space="0" w:color="auto"/>
          </w:divBdr>
        </w:div>
        <w:div w:id="484472171">
          <w:marLeft w:val="0"/>
          <w:marRight w:val="0"/>
          <w:marTop w:val="0"/>
          <w:marBottom w:val="0"/>
          <w:divBdr>
            <w:top w:val="none" w:sz="0" w:space="0" w:color="auto"/>
            <w:left w:val="none" w:sz="0" w:space="0" w:color="auto"/>
            <w:bottom w:val="none" w:sz="0" w:space="0" w:color="auto"/>
            <w:right w:val="none" w:sz="0" w:space="0" w:color="auto"/>
          </w:divBdr>
          <w:divsChild>
            <w:div w:id="437136967">
              <w:marLeft w:val="0"/>
              <w:marRight w:val="0"/>
              <w:marTop w:val="0"/>
              <w:marBottom w:val="300"/>
              <w:divBdr>
                <w:top w:val="none" w:sz="0" w:space="0" w:color="auto"/>
                <w:left w:val="none" w:sz="0" w:space="0" w:color="auto"/>
                <w:bottom w:val="none" w:sz="0" w:space="0" w:color="auto"/>
                <w:right w:val="none" w:sz="0" w:space="0" w:color="auto"/>
              </w:divBdr>
            </w:div>
            <w:div w:id="684597820">
              <w:marLeft w:val="0"/>
              <w:marRight w:val="0"/>
              <w:marTop w:val="0"/>
              <w:marBottom w:val="150"/>
              <w:divBdr>
                <w:top w:val="none" w:sz="0" w:space="0" w:color="auto"/>
                <w:left w:val="none" w:sz="0" w:space="0" w:color="auto"/>
                <w:bottom w:val="none" w:sz="0" w:space="0" w:color="auto"/>
                <w:right w:val="none" w:sz="0" w:space="0" w:color="auto"/>
              </w:divBdr>
            </w:div>
          </w:divsChild>
        </w:div>
        <w:div w:id="484587506">
          <w:marLeft w:val="1463"/>
          <w:marRight w:val="0"/>
          <w:marTop w:val="0"/>
          <w:marBottom w:val="0"/>
          <w:divBdr>
            <w:top w:val="none" w:sz="0" w:space="0" w:color="auto"/>
            <w:left w:val="none" w:sz="0" w:space="0" w:color="auto"/>
            <w:bottom w:val="none" w:sz="0" w:space="0" w:color="auto"/>
            <w:right w:val="none" w:sz="0" w:space="0" w:color="auto"/>
          </w:divBdr>
        </w:div>
        <w:div w:id="484587958">
          <w:marLeft w:val="0"/>
          <w:marRight w:val="0"/>
          <w:marTop w:val="0"/>
          <w:marBottom w:val="0"/>
          <w:divBdr>
            <w:top w:val="single" w:sz="6" w:space="0" w:color="999999"/>
            <w:left w:val="single" w:sz="6" w:space="0" w:color="999999"/>
            <w:bottom w:val="single" w:sz="6" w:space="0" w:color="999999"/>
            <w:right w:val="single" w:sz="6" w:space="0" w:color="999999"/>
          </w:divBdr>
        </w:div>
        <w:div w:id="484589688">
          <w:marLeft w:val="0"/>
          <w:marRight w:val="0"/>
          <w:marTop w:val="0"/>
          <w:marBottom w:val="0"/>
          <w:divBdr>
            <w:top w:val="none" w:sz="0" w:space="0" w:color="auto"/>
            <w:left w:val="none" w:sz="0" w:space="0" w:color="auto"/>
            <w:bottom w:val="none" w:sz="0" w:space="0" w:color="auto"/>
            <w:right w:val="none" w:sz="0" w:space="0" w:color="auto"/>
          </w:divBdr>
        </w:div>
        <w:div w:id="484593556">
          <w:marLeft w:val="0"/>
          <w:marRight w:val="0"/>
          <w:marTop w:val="0"/>
          <w:marBottom w:val="0"/>
          <w:divBdr>
            <w:top w:val="single" w:sz="4" w:space="13" w:color="D2D2D2"/>
            <w:left w:val="none" w:sz="0" w:space="0" w:color="auto"/>
            <w:bottom w:val="none" w:sz="0" w:space="0" w:color="auto"/>
            <w:right w:val="none" w:sz="0" w:space="0" w:color="auto"/>
          </w:divBdr>
        </w:div>
        <w:div w:id="484668697">
          <w:marLeft w:val="0"/>
          <w:marRight w:val="0"/>
          <w:marTop w:val="0"/>
          <w:marBottom w:val="0"/>
          <w:divBdr>
            <w:top w:val="none" w:sz="0" w:space="0" w:color="auto"/>
            <w:left w:val="none" w:sz="0" w:space="0" w:color="auto"/>
            <w:bottom w:val="none" w:sz="0" w:space="0" w:color="auto"/>
            <w:right w:val="none" w:sz="0" w:space="0" w:color="auto"/>
          </w:divBdr>
        </w:div>
        <w:div w:id="484710724">
          <w:marLeft w:val="0"/>
          <w:marRight w:val="0"/>
          <w:marTop w:val="0"/>
          <w:marBottom w:val="0"/>
          <w:divBdr>
            <w:top w:val="none" w:sz="0" w:space="0" w:color="auto"/>
            <w:left w:val="none" w:sz="0" w:space="0" w:color="auto"/>
            <w:bottom w:val="none" w:sz="0" w:space="0" w:color="auto"/>
            <w:right w:val="none" w:sz="0" w:space="0" w:color="auto"/>
          </w:divBdr>
        </w:div>
        <w:div w:id="484782852">
          <w:marLeft w:val="-150"/>
          <w:marRight w:val="-150"/>
          <w:marTop w:val="0"/>
          <w:marBottom w:val="0"/>
          <w:divBdr>
            <w:top w:val="none" w:sz="0" w:space="0" w:color="auto"/>
            <w:left w:val="none" w:sz="0" w:space="0" w:color="auto"/>
            <w:bottom w:val="none" w:sz="0" w:space="0" w:color="auto"/>
            <w:right w:val="none" w:sz="0" w:space="0" w:color="auto"/>
          </w:divBdr>
          <w:divsChild>
            <w:div w:id="685595285">
              <w:marLeft w:val="0"/>
              <w:marRight w:val="0"/>
              <w:marTop w:val="0"/>
              <w:marBottom w:val="0"/>
              <w:divBdr>
                <w:top w:val="none" w:sz="0" w:space="0" w:color="auto"/>
                <w:left w:val="none" w:sz="0" w:space="0" w:color="auto"/>
                <w:bottom w:val="none" w:sz="0" w:space="0" w:color="auto"/>
                <w:right w:val="none" w:sz="0" w:space="0" w:color="auto"/>
              </w:divBdr>
            </w:div>
          </w:divsChild>
        </w:div>
        <w:div w:id="484782942">
          <w:marLeft w:val="0"/>
          <w:marRight w:val="0"/>
          <w:marTop w:val="0"/>
          <w:marBottom w:val="0"/>
          <w:divBdr>
            <w:top w:val="none" w:sz="0" w:space="0" w:color="auto"/>
            <w:left w:val="none" w:sz="0" w:space="0" w:color="auto"/>
            <w:bottom w:val="none" w:sz="0" w:space="0" w:color="auto"/>
            <w:right w:val="none" w:sz="0" w:space="0" w:color="auto"/>
          </w:divBdr>
        </w:div>
        <w:div w:id="484784665">
          <w:marLeft w:val="0"/>
          <w:marRight w:val="0"/>
          <w:marTop w:val="0"/>
          <w:marBottom w:val="360"/>
          <w:divBdr>
            <w:top w:val="none" w:sz="0" w:space="0" w:color="auto"/>
            <w:left w:val="none" w:sz="0" w:space="0" w:color="auto"/>
            <w:bottom w:val="none" w:sz="0" w:space="0" w:color="auto"/>
            <w:right w:val="none" w:sz="0" w:space="0" w:color="auto"/>
          </w:divBdr>
        </w:div>
        <w:div w:id="484858068">
          <w:marLeft w:val="0"/>
          <w:marRight w:val="0"/>
          <w:marTop w:val="75"/>
          <w:marBottom w:val="0"/>
          <w:divBdr>
            <w:top w:val="none" w:sz="0" w:space="0" w:color="auto"/>
            <w:left w:val="none" w:sz="0" w:space="0" w:color="auto"/>
            <w:bottom w:val="none" w:sz="0" w:space="0" w:color="auto"/>
            <w:right w:val="none" w:sz="0" w:space="0" w:color="auto"/>
          </w:divBdr>
        </w:div>
        <w:div w:id="485052151">
          <w:marLeft w:val="0"/>
          <w:marRight w:val="0"/>
          <w:marTop w:val="0"/>
          <w:marBottom w:val="0"/>
          <w:divBdr>
            <w:top w:val="single" w:sz="2" w:space="0" w:color="E0E0E0"/>
            <w:left w:val="single" w:sz="2" w:space="0" w:color="E0E0E0"/>
            <w:bottom w:val="single" w:sz="2" w:space="0" w:color="E0E0E0"/>
            <w:right w:val="single" w:sz="2" w:space="0" w:color="E0E0E0"/>
          </w:divBdr>
          <w:divsChild>
            <w:div w:id="6749569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85054459">
          <w:marLeft w:val="0"/>
          <w:marRight w:val="0"/>
          <w:marTop w:val="0"/>
          <w:marBottom w:val="0"/>
          <w:divBdr>
            <w:top w:val="none" w:sz="0" w:space="0" w:color="auto"/>
            <w:left w:val="none" w:sz="0" w:space="0" w:color="auto"/>
            <w:bottom w:val="none" w:sz="0" w:space="0" w:color="auto"/>
            <w:right w:val="none" w:sz="0" w:space="0" w:color="auto"/>
          </w:divBdr>
        </w:div>
        <w:div w:id="485166122">
          <w:marLeft w:val="0"/>
          <w:marRight w:val="0"/>
          <w:marTop w:val="0"/>
          <w:marBottom w:val="63"/>
          <w:divBdr>
            <w:top w:val="none" w:sz="0" w:space="0" w:color="auto"/>
            <w:left w:val="none" w:sz="0" w:space="0" w:color="auto"/>
            <w:bottom w:val="none" w:sz="0" w:space="0" w:color="auto"/>
            <w:right w:val="none" w:sz="0" w:space="0" w:color="auto"/>
          </w:divBdr>
        </w:div>
        <w:div w:id="485168379">
          <w:marLeft w:val="0"/>
          <w:marRight w:val="0"/>
          <w:marTop w:val="0"/>
          <w:marBottom w:val="0"/>
          <w:divBdr>
            <w:top w:val="none" w:sz="0" w:space="0" w:color="auto"/>
            <w:left w:val="none" w:sz="0" w:space="0" w:color="auto"/>
            <w:bottom w:val="none" w:sz="0" w:space="0" w:color="auto"/>
            <w:right w:val="none" w:sz="0" w:space="0" w:color="auto"/>
          </w:divBdr>
          <w:divsChild>
            <w:div w:id="376782446">
              <w:marLeft w:val="0"/>
              <w:marRight w:val="0"/>
              <w:marTop w:val="0"/>
              <w:marBottom w:val="150"/>
              <w:divBdr>
                <w:top w:val="none" w:sz="0" w:space="0" w:color="auto"/>
                <w:left w:val="none" w:sz="0" w:space="0" w:color="auto"/>
                <w:bottom w:val="none" w:sz="0" w:space="0" w:color="auto"/>
                <w:right w:val="none" w:sz="0" w:space="0" w:color="auto"/>
              </w:divBdr>
            </w:div>
          </w:divsChild>
        </w:div>
        <w:div w:id="485171322">
          <w:marLeft w:val="-225"/>
          <w:marRight w:val="-225"/>
          <w:marTop w:val="0"/>
          <w:marBottom w:val="0"/>
          <w:divBdr>
            <w:top w:val="none" w:sz="0" w:space="0" w:color="auto"/>
            <w:left w:val="none" w:sz="0" w:space="0" w:color="auto"/>
            <w:bottom w:val="none" w:sz="0" w:space="0" w:color="auto"/>
            <w:right w:val="none" w:sz="0" w:space="0" w:color="auto"/>
          </w:divBdr>
          <w:divsChild>
            <w:div w:id="70010932">
              <w:marLeft w:val="1463"/>
              <w:marRight w:val="0"/>
              <w:marTop w:val="0"/>
              <w:marBottom w:val="0"/>
              <w:divBdr>
                <w:top w:val="none" w:sz="0" w:space="0" w:color="auto"/>
                <w:left w:val="none" w:sz="0" w:space="0" w:color="auto"/>
                <w:bottom w:val="none" w:sz="0" w:space="0" w:color="auto"/>
                <w:right w:val="none" w:sz="0" w:space="0" w:color="auto"/>
              </w:divBdr>
            </w:div>
          </w:divsChild>
        </w:div>
        <w:div w:id="485248922">
          <w:marLeft w:val="-188"/>
          <w:marRight w:val="-188"/>
          <w:marTop w:val="0"/>
          <w:marBottom w:val="0"/>
          <w:divBdr>
            <w:top w:val="none" w:sz="0" w:space="0" w:color="auto"/>
            <w:left w:val="none" w:sz="0" w:space="0" w:color="auto"/>
            <w:bottom w:val="none" w:sz="0" w:space="0" w:color="auto"/>
            <w:right w:val="none" w:sz="0" w:space="0" w:color="auto"/>
          </w:divBdr>
        </w:div>
        <w:div w:id="485249738">
          <w:marLeft w:val="1221"/>
          <w:marRight w:val="0"/>
          <w:marTop w:val="0"/>
          <w:marBottom w:val="0"/>
          <w:divBdr>
            <w:top w:val="none" w:sz="0" w:space="0" w:color="auto"/>
            <w:left w:val="none" w:sz="0" w:space="0" w:color="auto"/>
            <w:bottom w:val="none" w:sz="0" w:space="0" w:color="auto"/>
            <w:right w:val="none" w:sz="0" w:space="0" w:color="auto"/>
          </w:divBdr>
        </w:div>
        <w:div w:id="485322536">
          <w:marLeft w:val="0"/>
          <w:marRight w:val="0"/>
          <w:marTop w:val="0"/>
          <w:marBottom w:val="0"/>
          <w:divBdr>
            <w:top w:val="none" w:sz="0" w:space="0" w:color="auto"/>
            <w:left w:val="none" w:sz="0" w:space="0" w:color="auto"/>
            <w:bottom w:val="none" w:sz="0" w:space="0" w:color="auto"/>
            <w:right w:val="none" w:sz="0" w:space="0" w:color="auto"/>
          </w:divBdr>
        </w:div>
        <w:div w:id="485362918">
          <w:marLeft w:val="0"/>
          <w:marRight w:val="0"/>
          <w:marTop w:val="0"/>
          <w:marBottom w:val="0"/>
          <w:divBdr>
            <w:top w:val="none" w:sz="0" w:space="0" w:color="auto"/>
            <w:left w:val="none" w:sz="0" w:space="0" w:color="auto"/>
            <w:bottom w:val="none" w:sz="0" w:space="0" w:color="auto"/>
            <w:right w:val="none" w:sz="0" w:space="0" w:color="auto"/>
          </w:divBdr>
        </w:div>
        <w:div w:id="485365974">
          <w:marLeft w:val="0"/>
          <w:marRight w:val="0"/>
          <w:marTop w:val="0"/>
          <w:marBottom w:val="0"/>
          <w:divBdr>
            <w:top w:val="none" w:sz="0" w:space="0" w:color="auto"/>
            <w:left w:val="none" w:sz="0" w:space="0" w:color="auto"/>
            <w:bottom w:val="none" w:sz="0" w:space="0" w:color="auto"/>
            <w:right w:val="none" w:sz="0" w:space="0" w:color="auto"/>
          </w:divBdr>
        </w:div>
        <w:div w:id="485366796">
          <w:marLeft w:val="0"/>
          <w:marRight w:val="0"/>
          <w:marTop w:val="0"/>
          <w:marBottom w:val="300"/>
          <w:divBdr>
            <w:top w:val="none" w:sz="0" w:space="0" w:color="auto"/>
            <w:left w:val="none" w:sz="0" w:space="0" w:color="auto"/>
            <w:bottom w:val="none" w:sz="0" w:space="0" w:color="auto"/>
            <w:right w:val="none" w:sz="0" w:space="0" w:color="auto"/>
          </w:divBdr>
        </w:div>
        <w:div w:id="485435050">
          <w:marLeft w:val="0"/>
          <w:marRight w:val="0"/>
          <w:marTop w:val="0"/>
          <w:marBottom w:val="0"/>
          <w:divBdr>
            <w:top w:val="none" w:sz="0" w:space="0" w:color="auto"/>
            <w:left w:val="none" w:sz="0" w:space="0" w:color="auto"/>
            <w:bottom w:val="none" w:sz="0" w:space="0" w:color="auto"/>
            <w:right w:val="none" w:sz="0" w:space="0" w:color="auto"/>
          </w:divBdr>
          <w:divsChild>
            <w:div w:id="658995156">
              <w:marLeft w:val="0"/>
              <w:marRight w:val="0"/>
              <w:marTop w:val="0"/>
              <w:marBottom w:val="0"/>
              <w:divBdr>
                <w:top w:val="none" w:sz="0" w:space="0" w:color="auto"/>
                <w:left w:val="none" w:sz="0" w:space="0" w:color="auto"/>
                <w:bottom w:val="none" w:sz="0" w:space="0" w:color="auto"/>
                <w:right w:val="none" w:sz="0" w:space="0" w:color="auto"/>
              </w:divBdr>
            </w:div>
          </w:divsChild>
        </w:div>
        <w:div w:id="485509524">
          <w:marLeft w:val="0"/>
          <w:marRight w:val="0"/>
          <w:marTop w:val="0"/>
          <w:marBottom w:val="0"/>
          <w:divBdr>
            <w:top w:val="none" w:sz="0" w:space="0" w:color="auto"/>
            <w:left w:val="none" w:sz="0" w:space="0" w:color="auto"/>
            <w:bottom w:val="none" w:sz="0" w:space="0" w:color="auto"/>
            <w:right w:val="none" w:sz="0" w:space="0" w:color="auto"/>
          </w:divBdr>
        </w:div>
        <w:div w:id="485557094">
          <w:marLeft w:val="0"/>
          <w:marRight w:val="0"/>
          <w:marTop w:val="0"/>
          <w:marBottom w:val="0"/>
          <w:divBdr>
            <w:top w:val="none" w:sz="0" w:space="0" w:color="auto"/>
            <w:left w:val="none" w:sz="0" w:space="0" w:color="auto"/>
            <w:bottom w:val="none" w:sz="0" w:space="0" w:color="auto"/>
            <w:right w:val="none" w:sz="0" w:space="0" w:color="auto"/>
          </w:divBdr>
        </w:div>
        <w:div w:id="485559729">
          <w:marLeft w:val="0"/>
          <w:marRight w:val="0"/>
          <w:marTop w:val="0"/>
          <w:marBottom w:val="0"/>
          <w:divBdr>
            <w:top w:val="none" w:sz="0" w:space="0" w:color="auto"/>
            <w:left w:val="none" w:sz="0" w:space="0" w:color="auto"/>
            <w:bottom w:val="none" w:sz="0" w:space="0" w:color="auto"/>
            <w:right w:val="none" w:sz="0" w:space="0" w:color="auto"/>
          </w:divBdr>
        </w:div>
        <w:div w:id="485587460">
          <w:marLeft w:val="0"/>
          <w:marRight w:val="0"/>
          <w:marTop w:val="0"/>
          <w:marBottom w:val="75"/>
          <w:divBdr>
            <w:top w:val="none" w:sz="0" w:space="0" w:color="auto"/>
            <w:left w:val="none" w:sz="0" w:space="0" w:color="auto"/>
            <w:bottom w:val="none" w:sz="0" w:space="0" w:color="auto"/>
            <w:right w:val="none" w:sz="0" w:space="0" w:color="auto"/>
          </w:divBdr>
        </w:div>
        <w:div w:id="485627725">
          <w:marLeft w:val="376"/>
          <w:marRight w:val="376"/>
          <w:marTop w:val="0"/>
          <w:marBottom w:val="0"/>
          <w:divBdr>
            <w:top w:val="single" w:sz="4" w:space="15" w:color="D2D2D2"/>
            <w:left w:val="none" w:sz="0" w:space="0" w:color="auto"/>
            <w:bottom w:val="single" w:sz="4" w:space="13" w:color="D2D2D2"/>
            <w:right w:val="none" w:sz="0" w:space="0" w:color="auto"/>
          </w:divBdr>
        </w:div>
        <w:div w:id="485628003">
          <w:marLeft w:val="0"/>
          <w:marRight w:val="0"/>
          <w:marTop w:val="0"/>
          <w:marBottom w:val="0"/>
          <w:divBdr>
            <w:top w:val="none" w:sz="0" w:space="0" w:color="auto"/>
            <w:left w:val="none" w:sz="0" w:space="0" w:color="auto"/>
            <w:bottom w:val="none" w:sz="0" w:space="0" w:color="auto"/>
            <w:right w:val="none" w:sz="0" w:space="0" w:color="auto"/>
          </w:divBdr>
        </w:div>
        <w:div w:id="485628601">
          <w:marLeft w:val="0"/>
          <w:marRight w:val="0"/>
          <w:marTop w:val="0"/>
          <w:marBottom w:val="0"/>
          <w:divBdr>
            <w:top w:val="none" w:sz="0" w:space="0" w:color="auto"/>
            <w:left w:val="none" w:sz="0" w:space="0" w:color="auto"/>
            <w:bottom w:val="none" w:sz="0" w:space="0" w:color="auto"/>
            <w:right w:val="none" w:sz="0" w:space="0" w:color="auto"/>
          </w:divBdr>
        </w:div>
        <w:div w:id="485631864">
          <w:marLeft w:val="-125"/>
          <w:marRight w:val="-125"/>
          <w:marTop w:val="0"/>
          <w:marBottom w:val="0"/>
          <w:divBdr>
            <w:top w:val="none" w:sz="0" w:space="0" w:color="auto"/>
            <w:left w:val="none" w:sz="0" w:space="0" w:color="auto"/>
            <w:bottom w:val="none" w:sz="0" w:space="0" w:color="auto"/>
            <w:right w:val="none" w:sz="0" w:space="0" w:color="auto"/>
          </w:divBdr>
        </w:div>
        <w:div w:id="485636229">
          <w:marLeft w:val="0"/>
          <w:marRight w:val="0"/>
          <w:marTop w:val="0"/>
          <w:marBottom w:val="240"/>
          <w:divBdr>
            <w:top w:val="none" w:sz="0" w:space="0" w:color="auto"/>
            <w:left w:val="none" w:sz="0" w:space="0" w:color="auto"/>
            <w:bottom w:val="none" w:sz="0" w:space="0" w:color="auto"/>
            <w:right w:val="none" w:sz="0" w:space="0" w:color="auto"/>
          </w:divBdr>
        </w:div>
        <w:div w:id="485636599">
          <w:marLeft w:val="0"/>
          <w:marRight w:val="0"/>
          <w:marTop w:val="0"/>
          <w:marBottom w:val="0"/>
          <w:divBdr>
            <w:top w:val="none" w:sz="0" w:space="0" w:color="auto"/>
            <w:left w:val="none" w:sz="0" w:space="0" w:color="auto"/>
            <w:bottom w:val="none" w:sz="0" w:space="0" w:color="auto"/>
            <w:right w:val="none" w:sz="0" w:space="0" w:color="auto"/>
          </w:divBdr>
          <w:divsChild>
            <w:div w:id="30886124">
              <w:marLeft w:val="0"/>
              <w:marRight w:val="0"/>
              <w:marTop w:val="0"/>
              <w:marBottom w:val="0"/>
              <w:divBdr>
                <w:top w:val="none" w:sz="0" w:space="0" w:color="auto"/>
                <w:left w:val="none" w:sz="0" w:space="0" w:color="auto"/>
                <w:bottom w:val="none" w:sz="0" w:space="0" w:color="auto"/>
                <w:right w:val="none" w:sz="0" w:space="0" w:color="auto"/>
              </w:divBdr>
            </w:div>
          </w:divsChild>
        </w:div>
        <w:div w:id="485704494">
          <w:marLeft w:val="0"/>
          <w:marRight w:val="0"/>
          <w:marTop w:val="0"/>
          <w:marBottom w:val="0"/>
          <w:divBdr>
            <w:top w:val="none" w:sz="0" w:space="0" w:color="auto"/>
            <w:left w:val="none" w:sz="0" w:space="0" w:color="auto"/>
            <w:bottom w:val="none" w:sz="0" w:space="0" w:color="auto"/>
            <w:right w:val="none" w:sz="0" w:space="0" w:color="auto"/>
          </w:divBdr>
          <w:divsChild>
            <w:div w:id="631716400">
              <w:marLeft w:val="0"/>
              <w:marRight w:val="0"/>
              <w:marTop w:val="0"/>
              <w:marBottom w:val="0"/>
              <w:divBdr>
                <w:top w:val="none" w:sz="0" w:space="0" w:color="auto"/>
                <w:left w:val="none" w:sz="0" w:space="0" w:color="auto"/>
                <w:bottom w:val="none" w:sz="0" w:space="0" w:color="auto"/>
                <w:right w:val="none" w:sz="0" w:space="0" w:color="auto"/>
              </w:divBdr>
            </w:div>
          </w:divsChild>
        </w:div>
        <w:div w:id="485821632">
          <w:marLeft w:val="1463"/>
          <w:marRight w:val="0"/>
          <w:marTop w:val="0"/>
          <w:marBottom w:val="0"/>
          <w:divBdr>
            <w:top w:val="none" w:sz="0" w:space="0" w:color="auto"/>
            <w:left w:val="none" w:sz="0" w:space="0" w:color="auto"/>
            <w:bottom w:val="none" w:sz="0" w:space="0" w:color="auto"/>
            <w:right w:val="none" w:sz="0" w:space="0" w:color="auto"/>
          </w:divBdr>
          <w:divsChild>
            <w:div w:id="652949075">
              <w:marLeft w:val="0"/>
              <w:marRight w:val="0"/>
              <w:marTop w:val="0"/>
              <w:marBottom w:val="0"/>
              <w:divBdr>
                <w:top w:val="none" w:sz="0" w:space="0" w:color="auto"/>
                <w:left w:val="none" w:sz="0" w:space="0" w:color="auto"/>
                <w:bottom w:val="none" w:sz="0" w:space="0" w:color="auto"/>
                <w:right w:val="none" w:sz="0" w:space="0" w:color="auto"/>
              </w:divBdr>
            </w:div>
          </w:divsChild>
        </w:div>
        <w:div w:id="485825476">
          <w:marLeft w:val="0"/>
          <w:marRight w:val="0"/>
          <w:marTop w:val="0"/>
          <w:marBottom w:val="0"/>
          <w:divBdr>
            <w:top w:val="none" w:sz="0" w:space="0" w:color="auto"/>
            <w:left w:val="none" w:sz="0" w:space="0" w:color="auto"/>
            <w:bottom w:val="none" w:sz="0" w:space="0" w:color="auto"/>
            <w:right w:val="none" w:sz="0" w:space="0" w:color="auto"/>
          </w:divBdr>
        </w:div>
        <w:div w:id="485896895">
          <w:marLeft w:val="0"/>
          <w:marRight w:val="0"/>
          <w:marTop w:val="0"/>
          <w:marBottom w:val="345"/>
          <w:divBdr>
            <w:top w:val="none" w:sz="0" w:space="0" w:color="auto"/>
            <w:left w:val="none" w:sz="0" w:space="0" w:color="auto"/>
            <w:bottom w:val="none" w:sz="0" w:space="0" w:color="auto"/>
            <w:right w:val="none" w:sz="0" w:space="0" w:color="auto"/>
          </w:divBdr>
        </w:div>
        <w:div w:id="485971298">
          <w:marLeft w:val="0"/>
          <w:marRight w:val="0"/>
          <w:marTop w:val="0"/>
          <w:marBottom w:val="0"/>
          <w:divBdr>
            <w:top w:val="none" w:sz="0" w:space="0" w:color="auto"/>
            <w:left w:val="none" w:sz="0" w:space="0" w:color="auto"/>
            <w:bottom w:val="none" w:sz="0" w:space="0" w:color="auto"/>
            <w:right w:val="none" w:sz="0" w:space="0" w:color="auto"/>
          </w:divBdr>
          <w:divsChild>
            <w:div w:id="748311942">
              <w:marLeft w:val="-225"/>
              <w:marRight w:val="-225"/>
              <w:marTop w:val="0"/>
              <w:marBottom w:val="0"/>
              <w:divBdr>
                <w:top w:val="none" w:sz="0" w:space="0" w:color="auto"/>
                <w:left w:val="none" w:sz="0" w:space="0" w:color="auto"/>
                <w:bottom w:val="none" w:sz="0" w:space="0" w:color="auto"/>
                <w:right w:val="none" w:sz="0" w:space="0" w:color="auto"/>
              </w:divBdr>
            </w:div>
          </w:divsChild>
        </w:div>
        <w:div w:id="485976101">
          <w:marLeft w:val="0"/>
          <w:marRight w:val="0"/>
          <w:marTop w:val="0"/>
          <w:marBottom w:val="0"/>
          <w:divBdr>
            <w:top w:val="none" w:sz="0" w:space="0" w:color="auto"/>
            <w:left w:val="none" w:sz="0" w:space="0" w:color="auto"/>
            <w:bottom w:val="none" w:sz="0" w:space="0" w:color="auto"/>
            <w:right w:val="none" w:sz="0" w:space="0" w:color="auto"/>
          </w:divBdr>
          <w:divsChild>
            <w:div w:id="61342691">
              <w:marLeft w:val="0"/>
              <w:marRight w:val="0"/>
              <w:marTop w:val="0"/>
              <w:marBottom w:val="0"/>
              <w:divBdr>
                <w:top w:val="none" w:sz="0" w:space="0" w:color="auto"/>
                <w:left w:val="none" w:sz="0" w:space="0" w:color="auto"/>
                <w:bottom w:val="none" w:sz="0" w:space="0" w:color="auto"/>
                <w:right w:val="none" w:sz="0" w:space="0" w:color="auto"/>
              </w:divBdr>
            </w:div>
            <w:div w:id="669142305">
              <w:marLeft w:val="0"/>
              <w:marRight w:val="0"/>
              <w:marTop w:val="0"/>
              <w:marBottom w:val="0"/>
              <w:divBdr>
                <w:top w:val="none" w:sz="0" w:space="0" w:color="auto"/>
                <w:left w:val="none" w:sz="0" w:space="0" w:color="auto"/>
                <w:bottom w:val="none" w:sz="0" w:space="0" w:color="auto"/>
                <w:right w:val="none" w:sz="0" w:space="0" w:color="auto"/>
              </w:divBdr>
            </w:div>
          </w:divsChild>
        </w:div>
        <w:div w:id="486046512">
          <w:marLeft w:val="0"/>
          <w:marRight w:val="0"/>
          <w:marTop w:val="0"/>
          <w:marBottom w:val="0"/>
          <w:divBdr>
            <w:top w:val="none" w:sz="0" w:space="0" w:color="auto"/>
            <w:left w:val="none" w:sz="0" w:space="0" w:color="auto"/>
            <w:bottom w:val="none" w:sz="0" w:space="0" w:color="auto"/>
            <w:right w:val="none" w:sz="0" w:space="0" w:color="auto"/>
          </w:divBdr>
        </w:div>
        <w:div w:id="486213754">
          <w:marLeft w:val="0"/>
          <w:marRight w:val="0"/>
          <w:marTop w:val="0"/>
          <w:marBottom w:val="0"/>
          <w:divBdr>
            <w:top w:val="none" w:sz="0" w:space="0" w:color="auto"/>
            <w:left w:val="none" w:sz="0" w:space="0" w:color="auto"/>
            <w:bottom w:val="none" w:sz="0" w:space="0" w:color="auto"/>
            <w:right w:val="none" w:sz="0" w:space="0" w:color="auto"/>
          </w:divBdr>
        </w:div>
        <w:div w:id="486283542">
          <w:marLeft w:val="0"/>
          <w:marRight w:val="225"/>
          <w:marTop w:val="0"/>
          <w:marBottom w:val="0"/>
          <w:divBdr>
            <w:top w:val="none" w:sz="0" w:space="0" w:color="auto"/>
            <w:left w:val="none" w:sz="0" w:space="0" w:color="auto"/>
            <w:bottom w:val="none" w:sz="0" w:space="0" w:color="auto"/>
            <w:right w:val="none" w:sz="0" w:space="0" w:color="auto"/>
          </w:divBdr>
        </w:div>
        <w:div w:id="486284899">
          <w:marLeft w:val="0"/>
          <w:marRight w:val="0"/>
          <w:marTop w:val="0"/>
          <w:marBottom w:val="240"/>
          <w:divBdr>
            <w:top w:val="none" w:sz="0" w:space="0" w:color="auto"/>
            <w:left w:val="none" w:sz="0" w:space="0" w:color="auto"/>
            <w:bottom w:val="none" w:sz="0" w:space="0" w:color="auto"/>
            <w:right w:val="none" w:sz="0" w:space="0" w:color="auto"/>
          </w:divBdr>
        </w:div>
        <w:div w:id="486479529">
          <w:marLeft w:val="0"/>
          <w:marRight w:val="0"/>
          <w:marTop w:val="0"/>
          <w:marBottom w:val="0"/>
          <w:divBdr>
            <w:top w:val="none" w:sz="0" w:space="0" w:color="auto"/>
            <w:left w:val="none" w:sz="0" w:space="0" w:color="auto"/>
            <w:bottom w:val="none" w:sz="0" w:space="0" w:color="auto"/>
            <w:right w:val="none" w:sz="0" w:space="0" w:color="auto"/>
          </w:divBdr>
        </w:div>
        <w:div w:id="486555514">
          <w:marLeft w:val="0"/>
          <w:marRight w:val="0"/>
          <w:marTop w:val="150"/>
          <w:marBottom w:val="300"/>
          <w:divBdr>
            <w:top w:val="single" w:sz="6" w:space="11" w:color="EAEAEA"/>
            <w:left w:val="single" w:sz="6" w:space="11" w:color="EAEAEA"/>
            <w:bottom w:val="single" w:sz="6" w:space="11" w:color="EAEAEA"/>
            <w:right w:val="single" w:sz="6" w:space="11" w:color="EAEAEA"/>
          </w:divBdr>
        </w:div>
        <w:div w:id="486628365">
          <w:marLeft w:val="0"/>
          <w:marRight w:val="0"/>
          <w:marTop w:val="0"/>
          <w:marBottom w:val="300"/>
          <w:divBdr>
            <w:top w:val="none" w:sz="0" w:space="0" w:color="auto"/>
            <w:left w:val="none" w:sz="0" w:space="0" w:color="auto"/>
            <w:bottom w:val="none" w:sz="0" w:space="0" w:color="auto"/>
            <w:right w:val="none" w:sz="0" w:space="0" w:color="auto"/>
          </w:divBdr>
          <w:divsChild>
            <w:div w:id="717703217">
              <w:marLeft w:val="0"/>
              <w:marRight w:val="0"/>
              <w:marTop w:val="0"/>
              <w:marBottom w:val="0"/>
              <w:divBdr>
                <w:top w:val="none" w:sz="0" w:space="0" w:color="auto"/>
                <w:left w:val="none" w:sz="0" w:space="0" w:color="auto"/>
                <w:bottom w:val="none" w:sz="0" w:space="0" w:color="auto"/>
                <w:right w:val="none" w:sz="0" w:space="0" w:color="auto"/>
              </w:divBdr>
            </w:div>
          </w:divsChild>
        </w:div>
        <w:div w:id="486633705">
          <w:marLeft w:val="0"/>
          <w:marRight w:val="0"/>
          <w:marTop w:val="0"/>
          <w:marBottom w:val="0"/>
          <w:divBdr>
            <w:top w:val="none" w:sz="0" w:space="0" w:color="auto"/>
            <w:left w:val="none" w:sz="0" w:space="0" w:color="auto"/>
            <w:bottom w:val="none" w:sz="0" w:space="0" w:color="auto"/>
            <w:right w:val="none" w:sz="0" w:space="0" w:color="auto"/>
          </w:divBdr>
          <w:divsChild>
            <w:div w:id="642778450">
              <w:marLeft w:val="0"/>
              <w:marRight w:val="0"/>
              <w:marTop w:val="0"/>
              <w:marBottom w:val="0"/>
              <w:divBdr>
                <w:top w:val="none" w:sz="0" w:space="0" w:color="auto"/>
                <w:left w:val="none" w:sz="0" w:space="0" w:color="auto"/>
                <w:bottom w:val="none" w:sz="0" w:space="0" w:color="auto"/>
                <w:right w:val="none" w:sz="0" w:space="0" w:color="auto"/>
              </w:divBdr>
              <w:divsChild>
                <w:div w:id="258951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6634540">
          <w:marLeft w:val="-225"/>
          <w:marRight w:val="-225"/>
          <w:marTop w:val="0"/>
          <w:marBottom w:val="0"/>
          <w:divBdr>
            <w:top w:val="none" w:sz="0" w:space="0" w:color="auto"/>
            <w:left w:val="none" w:sz="0" w:space="0" w:color="auto"/>
            <w:bottom w:val="none" w:sz="0" w:space="0" w:color="auto"/>
            <w:right w:val="none" w:sz="0" w:space="0" w:color="auto"/>
          </w:divBdr>
          <w:divsChild>
            <w:div w:id="251084281">
              <w:marLeft w:val="0"/>
              <w:marRight w:val="0"/>
              <w:marTop w:val="0"/>
              <w:marBottom w:val="0"/>
              <w:divBdr>
                <w:top w:val="none" w:sz="0" w:space="0" w:color="auto"/>
                <w:left w:val="none" w:sz="0" w:space="0" w:color="auto"/>
                <w:bottom w:val="none" w:sz="0" w:space="0" w:color="auto"/>
                <w:right w:val="none" w:sz="0" w:space="0" w:color="auto"/>
              </w:divBdr>
            </w:div>
          </w:divsChild>
        </w:div>
        <w:div w:id="486752896">
          <w:marLeft w:val="0"/>
          <w:marRight w:val="0"/>
          <w:marTop w:val="0"/>
          <w:marBottom w:val="300"/>
          <w:divBdr>
            <w:top w:val="none" w:sz="0" w:space="0" w:color="auto"/>
            <w:left w:val="none" w:sz="0" w:space="0" w:color="auto"/>
            <w:bottom w:val="single" w:sz="6" w:space="5" w:color="000000"/>
            <w:right w:val="none" w:sz="0" w:space="0" w:color="auto"/>
          </w:divBdr>
        </w:div>
        <w:div w:id="486825785">
          <w:marLeft w:val="0"/>
          <w:marRight w:val="0"/>
          <w:marTop w:val="0"/>
          <w:marBottom w:val="0"/>
          <w:divBdr>
            <w:top w:val="none" w:sz="0" w:space="0" w:color="auto"/>
            <w:left w:val="none" w:sz="0" w:space="0" w:color="auto"/>
            <w:bottom w:val="none" w:sz="0" w:space="0" w:color="auto"/>
            <w:right w:val="none" w:sz="0" w:space="0" w:color="auto"/>
          </w:divBdr>
          <w:divsChild>
            <w:div w:id="240220830">
              <w:marLeft w:val="0"/>
              <w:marRight w:val="0"/>
              <w:marTop w:val="0"/>
              <w:marBottom w:val="0"/>
              <w:divBdr>
                <w:top w:val="none" w:sz="0" w:space="0" w:color="auto"/>
                <w:left w:val="none" w:sz="0" w:space="0" w:color="auto"/>
                <w:bottom w:val="none" w:sz="0" w:space="0" w:color="auto"/>
                <w:right w:val="none" w:sz="0" w:space="0" w:color="auto"/>
              </w:divBdr>
            </w:div>
          </w:divsChild>
        </w:div>
        <w:div w:id="487016319">
          <w:marLeft w:val="0"/>
          <w:marRight w:val="0"/>
          <w:marTop w:val="0"/>
          <w:marBottom w:val="0"/>
          <w:divBdr>
            <w:top w:val="none" w:sz="0" w:space="0" w:color="auto"/>
            <w:left w:val="none" w:sz="0" w:space="0" w:color="auto"/>
            <w:bottom w:val="none" w:sz="0" w:space="0" w:color="auto"/>
            <w:right w:val="none" w:sz="0" w:space="0" w:color="auto"/>
          </w:divBdr>
          <w:divsChild>
            <w:div w:id="116871518">
              <w:marLeft w:val="0"/>
              <w:marRight w:val="0"/>
              <w:marTop w:val="0"/>
              <w:marBottom w:val="75"/>
              <w:divBdr>
                <w:top w:val="none" w:sz="0" w:space="0" w:color="auto"/>
                <w:left w:val="none" w:sz="0" w:space="0" w:color="auto"/>
                <w:bottom w:val="none" w:sz="0" w:space="0" w:color="auto"/>
                <w:right w:val="none" w:sz="0" w:space="0" w:color="auto"/>
              </w:divBdr>
            </w:div>
          </w:divsChild>
        </w:div>
        <w:div w:id="487019429">
          <w:marLeft w:val="0"/>
          <w:marRight w:val="0"/>
          <w:marTop w:val="0"/>
          <w:marBottom w:val="150"/>
          <w:divBdr>
            <w:top w:val="none" w:sz="0" w:space="0" w:color="auto"/>
            <w:left w:val="none" w:sz="0" w:space="0" w:color="auto"/>
            <w:bottom w:val="none" w:sz="0" w:space="0" w:color="auto"/>
            <w:right w:val="none" w:sz="0" w:space="0" w:color="auto"/>
          </w:divBdr>
        </w:div>
        <w:div w:id="487020974">
          <w:marLeft w:val="0"/>
          <w:marRight w:val="0"/>
          <w:marTop w:val="0"/>
          <w:marBottom w:val="0"/>
          <w:divBdr>
            <w:top w:val="none" w:sz="0" w:space="0" w:color="auto"/>
            <w:left w:val="none" w:sz="0" w:space="0" w:color="auto"/>
            <w:bottom w:val="none" w:sz="0" w:space="0" w:color="auto"/>
            <w:right w:val="none" w:sz="0" w:space="0" w:color="auto"/>
          </w:divBdr>
          <w:divsChild>
            <w:div w:id="154803780">
              <w:marLeft w:val="0"/>
              <w:marRight w:val="0"/>
              <w:marTop w:val="0"/>
              <w:marBottom w:val="0"/>
              <w:divBdr>
                <w:top w:val="none" w:sz="0" w:space="0" w:color="auto"/>
                <w:left w:val="none" w:sz="0" w:space="0" w:color="auto"/>
                <w:bottom w:val="none" w:sz="0" w:space="0" w:color="auto"/>
                <w:right w:val="none" w:sz="0" w:space="0" w:color="auto"/>
              </w:divBdr>
              <w:divsChild>
                <w:div w:id="7308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15">
          <w:marLeft w:val="0"/>
          <w:marRight w:val="0"/>
          <w:marTop w:val="0"/>
          <w:marBottom w:val="0"/>
          <w:divBdr>
            <w:top w:val="none" w:sz="0" w:space="0" w:color="auto"/>
            <w:left w:val="none" w:sz="0" w:space="0" w:color="auto"/>
            <w:bottom w:val="none" w:sz="0" w:space="0" w:color="auto"/>
            <w:right w:val="none" w:sz="0" w:space="0" w:color="auto"/>
          </w:divBdr>
        </w:div>
        <w:div w:id="487094450">
          <w:marLeft w:val="0"/>
          <w:marRight w:val="0"/>
          <w:marTop w:val="225"/>
          <w:marBottom w:val="0"/>
          <w:divBdr>
            <w:top w:val="none" w:sz="0" w:space="0" w:color="auto"/>
            <w:left w:val="none" w:sz="0" w:space="0" w:color="auto"/>
            <w:bottom w:val="none" w:sz="0" w:space="0" w:color="auto"/>
            <w:right w:val="none" w:sz="0" w:space="0" w:color="auto"/>
          </w:divBdr>
          <w:divsChild>
            <w:div w:id="87778675">
              <w:marLeft w:val="0"/>
              <w:marRight w:val="0"/>
              <w:marTop w:val="0"/>
              <w:marBottom w:val="0"/>
              <w:divBdr>
                <w:top w:val="none" w:sz="0" w:space="0" w:color="auto"/>
                <w:left w:val="none" w:sz="0" w:space="0" w:color="auto"/>
                <w:bottom w:val="none" w:sz="0" w:space="0" w:color="auto"/>
                <w:right w:val="none" w:sz="0" w:space="0" w:color="auto"/>
              </w:divBdr>
            </w:div>
          </w:divsChild>
        </w:div>
        <w:div w:id="487134412">
          <w:marLeft w:val="0"/>
          <w:marRight w:val="0"/>
          <w:marTop w:val="0"/>
          <w:marBottom w:val="0"/>
          <w:divBdr>
            <w:top w:val="none" w:sz="0" w:space="0" w:color="auto"/>
            <w:left w:val="none" w:sz="0" w:space="0" w:color="auto"/>
            <w:bottom w:val="none" w:sz="0" w:space="0" w:color="auto"/>
            <w:right w:val="none" w:sz="0" w:space="0" w:color="auto"/>
          </w:divBdr>
          <w:divsChild>
            <w:div w:id="187111226">
              <w:marLeft w:val="0"/>
              <w:marRight w:val="225"/>
              <w:marTop w:val="0"/>
              <w:marBottom w:val="0"/>
              <w:divBdr>
                <w:top w:val="none" w:sz="0" w:space="0" w:color="auto"/>
                <w:left w:val="none" w:sz="0" w:space="0" w:color="auto"/>
                <w:bottom w:val="none" w:sz="0" w:space="0" w:color="auto"/>
                <w:right w:val="none" w:sz="0" w:space="0" w:color="auto"/>
              </w:divBdr>
            </w:div>
          </w:divsChild>
        </w:div>
        <w:div w:id="487136069">
          <w:marLeft w:val="0"/>
          <w:marRight w:val="0"/>
          <w:marTop w:val="0"/>
          <w:marBottom w:val="150"/>
          <w:divBdr>
            <w:top w:val="none" w:sz="0" w:space="0" w:color="auto"/>
            <w:left w:val="none" w:sz="0" w:space="0" w:color="auto"/>
            <w:bottom w:val="none" w:sz="0" w:space="0" w:color="auto"/>
            <w:right w:val="none" w:sz="0" w:space="0" w:color="auto"/>
          </w:divBdr>
        </w:div>
        <w:div w:id="4872125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487281667">
          <w:marLeft w:val="-225"/>
          <w:marRight w:val="-225"/>
          <w:marTop w:val="0"/>
          <w:marBottom w:val="0"/>
          <w:divBdr>
            <w:top w:val="none" w:sz="0" w:space="0" w:color="auto"/>
            <w:left w:val="none" w:sz="0" w:space="0" w:color="auto"/>
            <w:bottom w:val="none" w:sz="0" w:space="0" w:color="auto"/>
            <w:right w:val="none" w:sz="0" w:space="0" w:color="auto"/>
          </w:divBdr>
        </w:div>
        <w:div w:id="487330959">
          <w:marLeft w:val="-150"/>
          <w:marRight w:val="-150"/>
          <w:marTop w:val="0"/>
          <w:marBottom w:val="0"/>
          <w:divBdr>
            <w:top w:val="none" w:sz="0" w:space="0" w:color="auto"/>
            <w:left w:val="none" w:sz="0" w:space="0" w:color="auto"/>
            <w:bottom w:val="none" w:sz="0" w:space="0" w:color="auto"/>
            <w:right w:val="none" w:sz="0" w:space="0" w:color="auto"/>
          </w:divBdr>
        </w:div>
        <w:div w:id="487405301">
          <w:marLeft w:val="0"/>
          <w:marRight w:val="1500"/>
          <w:marTop w:val="0"/>
          <w:marBottom w:val="0"/>
          <w:divBdr>
            <w:top w:val="none" w:sz="0" w:space="0" w:color="auto"/>
            <w:left w:val="none" w:sz="0" w:space="0" w:color="auto"/>
            <w:bottom w:val="none" w:sz="0" w:space="0" w:color="auto"/>
            <w:right w:val="none" w:sz="0" w:space="0" w:color="auto"/>
          </w:divBdr>
        </w:div>
        <w:div w:id="487595398">
          <w:marLeft w:val="0"/>
          <w:marRight w:val="0"/>
          <w:marTop w:val="0"/>
          <w:marBottom w:val="0"/>
          <w:divBdr>
            <w:top w:val="none" w:sz="0" w:space="0" w:color="auto"/>
            <w:left w:val="none" w:sz="0" w:space="0" w:color="auto"/>
            <w:bottom w:val="none" w:sz="0" w:space="0" w:color="auto"/>
            <w:right w:val="none" w:sz="0" w:space="0" w:color="auto"/>
          </w:divBdr>
        </w:div>
        <w:div w:id="487595657">
          <w:marLeft w:val="0"/>
          <w:marRight w:val="0"/>
          <w:marTop w:val="0"/>
          <w:marBottom w:val="0"/>
          <w:divBdr>
            <w:top w:val="none" w:sz="0" w:space="0" w:color="auto"/>
            <w:left w:val="none" w:sz="0" w:space="0" w:color="auto"/>
            <w:bottom w:val="none" w:sz="0" w:space="0" w:color="auto"/>
            <w:right w:val="none" w:sz="0" w:space="0" w:color="auto"/>
          </w:divBdr>
        </w:div>
        <w:div w:id="487669542">
          <w:marLeft w:val="0"/>
          <w:marRight w:val="0"/>
          <w:marTop w:val="0"/>
          <w:marBottom w:val="0"/>
          <w:divBdr>
            <w:top w:val="none" w:sz="0" w:space="0" w:color="auto"/>
            <w:left w:val="none" w:sz="0" w:space="0" w:color="auto"/>
            <w:bottom w:val="none" w:sz="0" w:space="0" w:color="auto"/>
            <w:right w:val="none" w:sz="0" w:space="0" w:color="auto"/>
          </w:divBdr>
        </w:div>
        <w:div w:id="487670508">
          <w:marLeft w:val="-225"/>
          <w:marRight w:val="-225"/>
          <w:marTop w:val="0"/>
          <w:marBottom w:val="0"/>
          <w:divBdr>
            <w:top w:val="none" w:sz="0" w:space="0" w:color="auto"/>
            <w:left w:val="none" w:sz="0" w:space="0" w:color="auto"/>
            <w:bottom w:val="none" w:sz="0" w:space="0" w:color="auto"/>
            <w:right w:val="none" w:sz="0" w:space="0" w:color="auto"/>
          </w:divBdr>
        </w:div>
        <w:div w:id="487672806">
          <w:marLeft w:val="0"/>
          <w:marRight w:val="0"/>
          <w:marTop w:val="0"/>
          <w:marBottom w:val="0"/>
          <w:divBdr>
            <w:top w:val="single" w:sz="6" w:space="0" w:color="999999"/>
            <w:left w:val="single" w:sz="6" w:space="0" w:color="999999"/>
            <w:bottom w:val="single" w:sz="6" w:space="0" w:color="999999"/>
            <w:right w:val="single" w:sz="6" w:space="0" w:color="999999"/>
          </w:divBdr>
        </w:div>
        <w:div w:id="487743945">
          <w:marLeft w:val="0"/>
          <w:marRight w:val="0"/>
          <w:marTop w:val="0"/>
          <w:marBottom w:val="0"/>
          <w:divBdr>
            <w:top w:val="none" w:sz="0" w:space="0" w:color="auto"/>
            <w:left w:val="none" w:sz="0" w:space="0" w:color="auto"/>
            <w:bottom w:val="none" w:sz="0" w:space="0" w:color="auto"/>
            <w:right w:val="none" w:sz="0" w:space="0" w:color="auto"/>
          </w:divBdr>
          <w:divsChild>
            <w:div w:id="410665082">
              <w:marLeft w:val="0"/>
              <w:marRight w:val="0"/>
              <w:marTop w:val="0"/>
              <w:marBottom w:val="0"/>
              <w:divBdr>
                <w:top w:val="none" w:sz="0" w:space="0" w:color="auto"/>
                <w:left w:val="none" w:sz="0" w:space="0" w:color="auto"/>
                <w:bottom w:val="none" w:sz="0" w:space="0" w:color="auto"/>
                <w:right w:val="none" w:sz="0" w:space="0" w:color="auto"/>
              </w:divBdr>
            </w:div>
          </w:divsChild>
        </w:div>
        <w:div w:id="487751166">
          <w:marLeft w:val="0"/>
          <w:marRight w:val="0"/>
          <w:marTop w:val="0"/>
          <w:marBottom w:val="0"/>
          <w:divBdr>
            <w:top w:val="none" w:sz="0" w:space="0" w:color="auto"/>
            <w:left w:val="none" w:sz="0" w:space="0" w:color="auto"/>
            <w:bottom w:val="none" w:sz="0" w:space="0" w:color="auto"/>
            <w:right w:val="none" w:sz="0" w:space="0" w:color="auto"/>
          </w:divBdr>
          <w:divsChild>
            <w:div w:id="155266582">
              <w:marLeft w:val="0"/>
              <w:marRight w:val="0"/>
              <w:marTop w:val="300"/>
              <w:marBottom w:val="0"/>
              <w:divBdr>
                <w:top w:val="none" w:sz="0" w:space="0" w:color="auto"/>
                <w:left w:val="none" w:sz="0" w:space="0" w:color="auto"/>
                <w:bottom w:val="none" w:sz="0" w:space="0" w:color="auto"/>
                <w:right w:val="none" w:sz="0" w:space="0" w:color="auto"/>
              </w:divBdr>
            </w:div>
          </w:divsChild>
        </w:div>
        <w:div w:id="487789434">
          <w:marLeft w:val="-225"/>
          <w:marRight w:val="-225"/>
          <w:marTop w:val="0"/>
          <w:marBottom w:val="0"/>
          <w:divBdr>
            <w:top w:val="none" w:sz="0" w:space="0" w:color="auto"/>
            <w:left w:val="none" w:sz="0" w:space="0" w:color="auto"/>
            <w:bottom w:val="none" w:sz="0" w:space="0" w:color="auto"/>
            <w:right w:val="none" w:sz="0" w:space="0" w:color="auto"/>
          </w:divBdr>
          <w:divsChild>
            <w:div w:id="10187811">
              <w:marLeft w:val="0"/>
              <w:marRight w:val="0"/>
              <w:marTop w:val="0"/>
              <w:marBottom w:val="0"/>
              <w:divBdr>
                <w:top w:val="none" w:sz="0" w:space="0" w:color="auto"/>
                <w:left w:val="none" w:sz="0" w:space="0" w:color="auto"/>
                <w:bottom w:val="none" w:sz="0" w:space="0" w:color="auto"/>
                <w:right w:val="none" w:sz="0" w:space="0" w:color="auto"/>
              </w:divBdr>
              <w:divsChild>
                <w:div w:id="15894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87936938">
          <w:marLeft w:val="0"/>
          <w:marRight w:val="1950"/>
          <w:marTop w:val="0"/>
          <w:marBottom w:val="0"/>
          <w:divBdr>
            <w:top w:val="none" w:sz="0" w:space="0" w:color="auto"/>
            <w:left w:val="none" w:sz="0" w:space="0" w:color="auto"/>
            <w:bottom w:val="none" w:sz="0" w:space="0" w:color="auto"/>
            <w:right w:val="none" w:sz="0" w:space="0" w:color="auto"/>
          </w:divBdr>
        </w:div>
        <w:div w:id="487937415">
          <w:marLeft w:val="1221"/>
          <w:marRight w:val="0"/>
          <w:marTop w:val="0"/>
          <w:marBottom w:val="0"/>
          <w:divBdr>
            <w:top w:val="none" w:sz="0" w:space="0" w:color="auto"/>
            <w:left w:val="none" w:sz="0" w:space="0" w:color="auto"/>
            <w:bottom w:val="none" w:sz="0" w:space="0" w:color="auto"/>
            <w:right w:val="none" w:sz="0" w:space="0" w:color="auto"/>
          </w:divBdr>
          <w:divsChild>
            <w:div w:id="181362298">
              <w:marLeft w:val="0"/>
              <w:marRight w:val="0"/>
              <w:marTop w:val="0"/>
              <w:marBottom w:val="250"/>
              <w:divBdr>
                <w:top w:val="none" w:sz="0" w:space="0" w:color="auto"/>
                <w:left w:val="none" w:sz="0" w:space="0" w:color="auto"/>
                <w:bottom w:val="none" w:sz="0" w:space="0" w:color="auto"/>
                <w:right w:val="none" w:sz="0" w:space="0" w:color="auto"/>
              </w:divBdr>
              <w:divsChild>
                <w:div w:id="296180812">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 w:id="487944627">
          <w:marLeft w:val="-225"/>
          <w:marRight w:val="-225"/>
          <w:marTop w:val="0"/>
          <w:marBottom w:val="0"/>
          <w:divBdr>
            <w:top w:val="none" w:sz="0" w:space="0" w:color="auto"/>
            <w:left w:val="none" w:sz="0" w:space="0" w:color="auto"/>
            <w:bottom w:val="none" w:sz="0" w:space="0" w:color="auto"/>
            <w:right w:val="none" w:sz="0" w:space="0" w:color="auto"/>
          </w:divBdr>
        </w:div>
        <w:div w:id="487988462">
          <w:marLeft w:val="0"/>
          <w:marRight w:val="0"/>
          <w:marTop w:val="0"/>
          <w:marBottom w:val="0"/>
          <w:divBdr>
            <w:top w:val="none" w:sz="0" w:space="0" w:color="auto"/>
            <w:left w:val="none" w:sz="0" w:space="0" w:color="auto"/>
            <w:bottom w:val="none" w:sz="0" w:space="0" w:color="auto"/>
            <w:right w:val="none" w:sz="0" w:space="0" w:color="auto"/>
          </w:divBdr>
          <w:divsChild>
            <w:div w:id="353844969">
              <w:marLeft w:val="-150"/>
              <w:marRight w:val="-150"/>
              <w:marTop w:val="0"/>
              <w:marBottom w:val="0"/>
              <w:divBdr>
                <w:top w:val="none" w:sz="0" w:space="0" w:color="auto"/>
                <w:left w:val="none" w:sz="0" w:space="0" w:color="auto"/>
                <w:bottom w:val="none" w:sz="0" w:space="0" w:color="auto"/>
                <w:right w:val="none" w:sz="0" w:space="0" w:color="auto"/>
              </w:divBdr>
              <w:divsChild>
                <w:div w:id="306252465">
                  <w:marLeft w:val="0"/>
                  <w:marRight w:val="0"/>
                  <w:marTop w:val="0"/>
                  <w:marBottom w:val="0"/>
                  <w:divBdr>
                    <w:top w:val="none" w:sz="0" w:space="0" w:color="auto"/>
                    <w:left w:val="none" w:sz="0" w:space="0" w:color="auto"/>
                    <w:bottom w:val="none" w:sz="0" w:space="0" w:color="auto"/>
                    <w:right w:val="none" w:sz="0" w:space="0" w:color="auto"/>
                  </w:divBdr>
                  <w:divsChild>
                    <w:div w:id="36775522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88059782">
          <w:marLeft w:val="0"/>
          <w:marRight w:val="1950"/>
          <w:marTop w:val="0"/>
          <w:marBottom w:val="0"/>
          <w:divBdr>
            <w:top w:val="none" w:sz="0" w:space="0" w:color="auto"/>
            <w:left w:val="none" w:sz="0" w:space="0" w:color="auto"/>
            <w:bottom w:val="none" w:sz="0" w:space="0" w:color="auto"/>
            <w:right w:val="none" w:sz="0" w:space="0" w:color="auto"/>
          </w:divBdr>
        </w:div>
        <w:div w:id="488060200">
          <w:marLeft w:val="0"/>
          <w:marRight w:val="0"/>
          <w:marTop w:val="0"/>
          <w:marBottom w:val="240"/>
          <w:divBdr>
            <w:top w:val="none" w:sz="0" w:space="0" w:color="auto"/>
            <w:left w:val="none" w:sz="0" w:space="0" w:color="auto"/>
            <w:bottom w:val="none" w:sz="0" w:space="0" w:color="auto"/>
            <w:right w:val="none" w:sz="0" w:space="0" w:color="auto"/>
          </w:divBdr>
        </w:div>
        <w:div w:id="488177950">
          <w:marLeft w:val="0"/>
          <w:marRight w:val="0"/>
          <w:marTop w:val="0"/>
          <w:marBottom w:val="360"/>
          <w:divBdr>
            <w:top w:val="none" w:sz="0" w:space="0" w:color="auto"/>
            <w:left w:val="none" w:sz="0" w:space="0" w:color="auto"/>
            <w:bottom w:val="none" w:sz="0" w:space="0" w:color="auto"/>
            <w:right w:val="none" w:sz="0" w:space="0" w:color="auto"/>
          </w:divBdr>
          <w:divsChild>
            <w:div w:id="598876450">
              <w:marLeft w:val="0"/>
              <w:marRight w:val="0"/>
              <w:marTop w:val="0"/>
              <w:marBottom w:val="384"/>
              <w:divBdr>
                <w:top w:val="none" w:sz="0" w:space="0" w:color="auto"/>
                <w:left w:val="none" w:sz="0" w:space="0" w:color="auto"/>
                <w:bottom w:val="none" w:sz="0" w:space="0" w:color="auto"/>
                <w:right w:val="none" w:sz="0" w:space="0" w:color="auto"/>
              </w:divBdr>
            </w:div>
          </w:divsChild>
        </w:div>
        <w:div w:id="488180461">
          <w:marLeft w:val="0"/>
          <w:marRight w:val="0"/>
          <w:marTop w:val="0"/>
          <w:marBottom w:val="0"/>
          <w:divBdr>
            <w:top w:val="none" w:sz="0" w:space="0" w:color="auto"/>
            <w:left w:val="none" w:sz="0" w:space="0" w:color="auto"/>
            <w:bottom w:val="none" w:sz="0" w:space="0" w:color="auto"/>
            <w:right w:val="none" w:sz="0" w:space="0" w:color="auto"/>
          </w:divBdr>
        </w:div>
        <w:div w:id="488182094">
          <w:marLeft w:val="0"/>
          <w:marRight w:val="0"/>
          <w:marTop w:val="0"/>
          <w:marBottom w:val="0"/>
          <w:divBdr>
            <w:top w:val="none" w:sz="0" w:space="0" w:color="auto"/>
            <w:left w:val="none" w:sz="0" w:space="0" w:color="auto"/>
            <w:bottom w:val="none" w:sz="0" w:space="0" w:color="auto"/>
            <w:right w:val="none" w:sz="0" w:space="0" w:color="auto"/>
          </w:divBdr>
          <w:divsChild>
            <w:div w:id="133835486">
              <w:marLeft w:val="0"/>
              <w:marRight w:val="0"/>
              <w:marTop w:val="150"/>
              <w:marBottom w:val="0"/>
              <w:divBdr>
                <w:top w:val="none" w:sz="0" w:space="0" w:color="auto"/>
                <w:left w:val="single" w:sz="48" w:space="8" w:color="C9D8DF"/>
                <w:bottom w:val="single" w:sz="12" w:space="8" w:color="EBEFF2"/>
                <w:right w:val="none" w:sz="0" w:space="0" w:color="auto"/>
              </w:divBdr>
            </w:div>
          </w:divsChild>
        </w:div>
        <w:div w:id="488253266">
          <w:marLeft w:val="0"/>
          <w:marRight w:val="0"/>
          <w:marTop w:val="0"/>
          <w:marBottom w:val="0"/>
          <w:divBdr>
            <w:top w:val="none" w:sz="0" w:space="0" w:color="auto"/>
            <w:left w:val="none" w:sz="0" w:space="0" w:color="auto"/>
            <w:bottom w:val="none" w:sz="0" w:space="0" w:color="auto"/>
            <w:right w:val="none" w:sz="0" w:space="0" w:color="auto"/>
          </w:divBdr>
        </w:div>
        <w:div w:id="488400725">
          <w:marLeft w:val="0"/>
          <w:marRight w:val="0"/>
          <w:marTop w:val="0"/>
          <w:marBottom w:val="0"/>
          <w:divBdr>
            <w:top w:val="none" w:sz="0" w:space="0" w:color="auto"/>
            <w:left w:val="none" w:sz="0" w:space="0" w:color="auto"/>
            <w:bottom w:val="none" w:sz="0" w:space="0" w:color="auto"/>
            <w:right w:val="none" w:sz="0" w:space="0" w:color="auto"/>
          </w:divBdr>
        </w:div>
        <w:div w:id="488405660">
          <w:marLeft w:val="0"/>
          <w:marRight w:val="0"/>
          <w:marTop w:val="0"/>
          <w:marBottom w:val="0"/>
          <w:divBdr>
            <w:top w:val="none" w:sz="0" w:space="0" w:color="auto"/>
            <w:left w:val="none" w:sz="0" w:space="0" w:color="auto"/>
            <w:bottom w:val="none" w:sz="0" w:space="0" w:color="auto"/>
            <w:right w:val="none" w:sz="0" w:space="0" w:color="auto"/>
          </w:divBdr>
          <w:divsChild>
            <w:div w:id="113405824">
              <w:marLeft w:val="0"/>
              <w:marRight w:val="0"/>
              <w:marTop w:val="0"/>
              <w:marBottom w:val="0"/>
              <w:divBdr>
                <w:top w:val="none" w:sz="0" w:space="0" w:color="auto"/>
                <w:left w:val="none" w:sz="0" w:space="0" w:color="auto"/>
                <w:bottom w:val="none" w:sz="0" w:space="0" w:color="auto"/>
                <w:right w:val="none" w:sz="0" w:space="0" w:color="auto"/>
              </w:divBdr>
            </w:div>
          </w:divsChild>
        </w:div>
        <w:div w:id="488447369">
          <w:marLeft w:val="0"/>
          <w:marRight w:val="0"/>
          <w:marTop w:val="0"/>
          <w:marBottom w:val="0"/>
          <w:divBdr>
            <w:top w:val="none" w:sz="0" w:space="0" w:color="auto"/>
            <w:left w:val="none" w:sz="0" w:space="0" w:color="auto"/>
            <w:bottom w:val="none" w:sz="0" w:space="0" w:color="auto"/>
            <w:right w:val="none" w:sz="0" w:space="0" w:color="auto"/>
          </w:divBdr>
        </w:div>
        <w:div w:id="488449114">
          <w:marLeft w:val="0"/>
          <w:marRight w:val="0"/>
          <w:marTop w:val="0"/>
          <w:marBottom w:val="0"/>
          <w:divBdr>
            <w:top w:val="none" w:sz="0" w:space="0" w:color="auto"/>
            <w:left w:val="none" w:sz="0" w:space="0" w:color="auto"/>
            <w:bottom w:val="none" w:sz="0" w:space="0" w:color="auto"/>
            <w:right w:val="none" w:sz="0" w:space="0" w:color="auto"/>
          </w:divBdr>
        </w:div>
        <w:div w:id="488450283">
          <w:marLeft w:val="0"/>
          <w:marRight w:val="0"/>
          <w:marTop w:val="0"/>
          <w:marBottom w:val="0"/>
          <w:divBdr>
            <w:top w:val="single" w:sz="6" w:space="0" w:color="999999"/>
            <w:left w:val="single" w:sz="6" w:space="0" w:color="999999"/>
            <w:bottom w:val="single" w:sz="6" w:space="0" w:color="999999"/>
            <w:right w:val="single" w:sz="6" w:space="0" w:color="999999"/>
          </w:divBdr>
        </w:div>
        <w:div w:id="488524068">
          <w:marLeft w:val="0"/>
          <w:marRight w:val="0"/>
          <w:marTop w:val="0"/>
          <w:marBottom w:val="0"/>
          <w:divBdr>
            <w:top w:val="single" w:sz="2" w:space="0" w:color="E0E0E0"/>
            <w:left w:val="single" w:sz="2" w:space="0" w:color="E0E0E0"/>
            <w:bottom w:val="single" w:sz="2" w:space="0" w:color="E0E0E0"/>
            <w:right w:val="single" w:sz="2" w:space="0" w:color="E0E0E0"/>
          </w:divBdr>
        </w:div>
        <w:div w:id="488595928">
          <w:marLeft w:val="-150"/>
          <w:marRight w:val="-150"/>
          <w:marTop w:val="0"/>
          <w:marBottom w:val="0"/>
          <w:divBdr>
            <w:top w:val="none" w:sz="0" w:space="0" w:color="auto"/>
            <w:left w:val="none" w:sz="0" w:space="0" w:color="auto"/>
            <w:bottom w:val="none" w:sz="0" w:space="0" w:color="auto"/>
            <w:right w:val="none" w:sz="0" w:space="0" w:color="auto"/>
          </w:divBdr>
        </w:div>
        <w:div w:id="488668988">
          <w:marLeft w:val="0"/>
          <w:marRight w:val="0"/>
          <w:marTop w:val="0"/>
          <w:marBottom w:val="0"/>
          <w:divBdr>
            <w:top w:val="none" w:sz="0" w:space="0" w:color="auto"/>
            <w:left w:val="none" w:sz="0" w:space="0" w:color="auto"/>
            <w:bottom w:val="none" w:sz="0" w:space="0" w:color="auto"/>
            <w:right w:val="none" w:sz="0" w:space="0" w:color="auto"/>
          </w:divBdr>
        </w:div>
        <w:div w:id="488714879">
          <w:marLeft w:val="0"/>
          <w:marRight w:val="0"/>
          <w:marTop w:val="0"/>
          <w:marBottom w:val="0"/>
          <w:divBdr>
            <w:top w:val="none" w:sz="0" w:space="0" w:color="auto"/>
            <w:left w:val="none" w:sz="0" w:space="0" w:color="auto"/>
            <w:bottom w:val="none" w:sz="0" w:space="0" w:color="auto"/>
            <w:right w:val="none" w:sz="0" w:space="0" w:color="auto"/>
          </w:divBdr>
        </w:div>
        <w:div w:id="488718900">
          <w:marLeft w:val="0"/>
          <w:marRight w:val="0"/>
          <w:marTop w:val="0"/>
          <w:marBottom w:val="150"/>
          <w:divBdr>
            <w:top w:val="none" w:sz="0" w:space="0" w:color="auto"/>
            <w:left w:val="none" w:sz="0" w:space="0" w:color="auto"/>
            <w:bottom w:val="none" w:sz="0" w:space="0" w:color="auto"/>
            <w:right w:val="none" w:sz="0" w:space="0" w:color="auto"/>
          </w:divBdr>
        </w:div>
        <w:div w:id="488794216">
          <w:marLeft w:val="-225"/>
          <w:marRight w:val="-225"/>
          <w:marTop w:val="0"/>
          <w:marBottom w:val="0"/>
          <w:divBdr>
            <w:top w:val="none" w:sz="0" w:space="0" w:color="auto"/>
            <w:left w:val="none" w:sz="0" w:space="0" w:color="auto"/>
            <w:bottom w:val="none" w:sz="0" w:space="0" w:color="auto"/>
            <w:right w:val="none" w:sz="0" w:space="0" w:color="auto"/>
          </w:divBdr>
          <w:divsChild>
            <w:div w:id="590629770">
              <w:marLeft w:val="0"/>
              <w:marRight w:val="0"/>
              <w:marTop w:val="0"/>
              <w:marBottom w:val="0"/>
              <w:divBdr>
                <w:top w:val="none" w:sz="0" w:space="0" w:color="auto"/>
                <w:left w:val="none" w:sz="0" w:space="0" w:color="auto"/>
                <w:bottom w:val="none" w:sz="0" w:space="0" w:color="auto"/>
                <w:right w:val="none" w:sz="0" w:space="0" w:color="auto"/>
              </w:divBdr>
            </w:div>
          </w:divsChild>
        </w:div>
        <w:div w:id="488794916">
          <w:marLeft w:val="188"/>
          <w:marRight w:val="0"/>
          <w:marTop w:val="100"/>
          <w:marBottom w:val="0"/>
          <w:divBdr>
            <w:top w:val="none" w:sz="0" w:space="0" w:color="auto"/>
            <w:left w:val="none" w:sz="0" w:space="0" w:color="auto"/>
            <w:bottom w:val="none" w:sz="0" w:space="0" w:color="auto"/>
            <w:right w:val="none" w:sz="0" w:space="0" w:color="auto"/>
          </w:divBdr>
        </w:div>
        <w:div w:id="488863905">
          <w:marLeft w:val="0"/>
          <w:marRight w:val="0"/>
          <w:marTop w:val="0"/>
          <w:marBottom w:val="0"/>
          <w:divBdr>
            <w:top w:val="none" w:sz="0" w:space="0" w:color="auto"/>
            <w:left w:val="none" w:sz="0" w:space="0" w:color="auto"/>
            <w:bottom w:val="none" w:sz="0" w:space="0" w:color="auto"/>
            <w:right w:val="none" w:sz="0" w:space="0" w:color="auto"/>
          </w:divBdr>
          <w:divsChild>
            <w:div w:id="140731193">
              <w:marLeft w:val="0"/>
              <w:marRight w:val="0"/>
              <w:marTop w:val="450"/>
              <w:marBottom w:val="450"/>
              <w:divBdr>
                <w:top w:val="none" w:sz="0" w:space="0" w:color="auto"/>
                <w:left w:val="none" w:sz="0" w:space="0" w:color="auto"/>
                <w:bottom w:val="none" w:sz="0" w:space="0" w:color="auto"/>
                <w:right w:val="none" w:sz="0" w:space="0" w:color="auto"/>
              </w:divBdr>
              <w:divsChild>
                <w:div w:id="290670439">
                  <w:marLeft w:val="0"/>
                  <w:marRight w:val="0"/>
                  <w:marTop w:val="0"/>
                  <w:marBottom w:val="0"/>
                  <w:divBdr>
                    <w:top w:val="none" w:sz="0" w:space="0" w:color="auto"/>
                    <w:left w:val="none" w:sz="0" w:space="0" w:color="auto"/>
                    <w:bottom w:val="single" w:sz="6" w:space="5" w:color="E6E3E2"/>
                    <w:right w:val="none" w:sz="0" w:space="0" w:color="auto"/>
                  </w:divBdr>
                </w:div>
                <w:div w:id="33668849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88912097">
          <w:marLeft w:val="15"/>
          <w:marRight w:val="225"/>
          <w:marTop w:val="225"/>
          <w:marBottom w:val="105"/>
          <w:divBdr>
            <w:top w:val="none" w:sz="0" w:space="0" w:color="auto"/>
            <w:left w:val="none" w:sz="0" w:space="0" w:color="auto"/>
            <w:bottom w:val="none" w:sz="0" w:space="0" w:color="auto"/>
            <w:right w:val="none" w:sz="0" w:space="0" w:color="auto"/>
          </w:divBdr>
          <w:divsChild>
            <w:div w:id="748766554">
              <w:marLeft w:val="0"/>
              <w:marRight w:val="0"/>
              <w:marTop w:val="0"/>
              <w:marBottom w:val="0"/>
              <w:divBdr>
                <w:top w:val="none" w:sz="0" w:space="0" w:color="auto"/>
                <w:left w:val="none" w:sz="0" w:space="0" w:color="auto"/>
                <w:bottom w:val="none" w:sz="0" w:space="0" w:color="auto"/>
                <w:right w:val="none" w:sz="0" w:space="0" w:color="auto"/>
              </w:divBdr>
            </w:div>
          </w:divsChild>
        </w:div>
        <w:div w:id="488980019">
          <w:marLeft w:val="0"/>
          <w:marRight w:val="0"/>
          <w:marTop w:val="0"/>
          <w:marBottom w:val="0"/>
          <w:divBdr>
            <w:top w:val="none" w:sz="0" w:space="0" w:color="auto"/>
            <w:left w:val="none" w:sz="0" w:space="0" w:color="auto"/>
            <w:bottom w:val="none" w:sz="0" w:space="0" w:color="auto"/>
            <w:right w:val="none" w:sz="0" w:space="0" w:color="auto"/>
          </w:divBdr>
          <w:divsChild>
            <w:div w:id="84738122">
              <w:marLeft w:val="-225"/>
              <w:marRight w:val="-225"/>
              <w:marTop w:val="0"/>
              <w:marBottom w:val="0"/>
              <w:divBdr>
                <w:top w:val="none" w:sz="0" w:space="0" w:color="auto"/>
                <w:left w:val="none" w:sz="0" w:space="0" w:color="auto"/>
                <w:bottom w:val="none" w:sz="0" w:space="0" w:color="auto"/>
                <w:right w:val="none" w:sz="0" w:space="0" w:color="auto"/>
              </w:divBdr>
            </w:div>
          </w:divsChild>
        </w:div>
        <w:div w:id="489053950">
          <w:marLeft w:val="626"/>
          <w:marRight w:val="0"/>
          <w:marTop w:val="0"/>
          <w:marBottom w:val="0"/>
          <w:divBdr>
            <w:top w:val="none" w:sz="0" w:space="0" w:color="auto"/>
            <w:left w:val="none" w:sz="0" w:space="0" w:color="auto"/>
            <w:bottom w:val="none" w:sz="0" w:space="0" w:color="auto"/>
            <w:right w:val="none" w:sz="0" w:space="0" w:color="auto"/>
          </w:divBdr>
        </w:div>
        <w:div w:id="489178840">
          <w:marLeft w:val="0"/>
          <w:marRight w:val="0"/>
          <w:marTop w:val="0"/>
          <w:marBottom w:val="0"/>
          <w:divBdr>
            <w:top w:val="none" w:sz="0" w:space="0" w:color="auto"/>
            <w:left w:val="none" w:sz="0" w:space="0" w:color="auto"/>
            <w:bottom w:val="none" w:sz="0" w:space="0" w:color="auto"/>
            <w:right w:val="none" w:sz="0" w:space="0" w:color="auto"/>
          </w:divBdr>
        </w:div>
        <w:div w:id="489255553">
          <w:marLeft w:val="0"/>
          <w:marRight w:val="225"/>
          <w:marTop w:val="0"/>
          <w:marBottom w:val="0"/>
          <w:divBdr>
            <w:top w:val="none" w:sz="0" w:space="0" w:color="auto"/>
            <w:left w:val="none" w:sz="0" w:space="0" w:color="auto"/>
            <w:bottom w:val="none" w:sz="0" w:space="0" w:color="auto"/>
            <w:right w:val="none" w:sz="0" w:space="0" w:color="auto"/>
          </w:divBdr>
        </w:div>
        <w:div w:id="489256640">
          <w:marLeft w:val="1463"/>
          <w:marRight w:val="0"/>
          <w:marTop w:val="0"/>
          <w:marBottom w:val="0"/>
          <w:divBdr>
            <w:top w:val="none" w:sz="0" w:space="0" w:color="auto"/>
            <w:left w:val="none" w:sz="0" w:space="0" w:color="auto"/>
            <w:bottom w:val="none" w:sz="0" w:space="0" w:color="auto"/>
            <w:right w:val="none" w:sz="0" w:space="0" w:color="auto"/>
          </w:divBdr>
        </w:div>
        <w:div w:id="489322594">
          <w:marLeft w:val="-250"/>
          <w:marRight w:val="-250"/>
          <w:marTop w:val="0"/>
          <w:marBottom w:val="376"/>
          <w:divBdr>
            <w:top w:val="none" w:sz="0" w:space="0" w:color="auto"/>
            <w:left w:val="none" w:sz="0" w:space="0" w:color="auto"/>
            <w:bottom w:val="none" w:sz="0" w:space="0" w:color="auto"/>
            <w:right w:val="none" w:sz="0" w:space="0" w:color="auto"/>
          </w:divBdr>
          <w:divsChild>
            <w:div w:id="479075140">
              <w:marLeft w:val="0"/>
              <w:marRight w:val="0"/>
              <w:marTop w:val="0"/>
              <w:marBottom w:val="0"/>
              <w:divBdr>
                <w:top w:val="none" w:sz="0" w:space="0" w:color="auto"/>
                <w:left w:val="none" w:sz="0" w:space="0" w:color="auto"/>
                <w:bottom w:val="none" w:sz="0" w:space="0" w:color="auto"/>
                <w:right w:val="none" w:sz="0" w:space="0" w:color="auto"/>
              </w:divBdr>
              <w:divsChild>
                <w:div w:id="711729031">
                  <w:marLeft w:val="0"/>
                  <w:marRight w:val="1628"/>
                  <w:marTop w:val="0"/>
                  <w:marBottom w:val="0"/>
                  <w:divBdr>
                    <w:top w:val="none" w:sz="0" w:space="0" w:color="auto"/>
                    <w:left w:val="none" w:sz="0" w:space="0" w:color="auto"/>
                    <w:bottom w:val="none" w:sz="0" w:space="0" w:color="auto"/>
                    <w:right w:val="none" w:sz="0" w:space="0" w:color="auto"/>
                  </w:divBdr>
                </w:div>
              </w:divsChild>
            </w:div>
            <w:div w:id="635641788">
              <w:marLeft w:val="0"/>
              <w:marRight w:val="0"/>
              <w:marTop w:val="0"/>
              <w:marBottom w:val="0"/>
              <w:divBdr>
                <w:top w:val="none" w:sz="0" w:space="0" w:color="auto"/>
                <w:left w:val="none" w:sz="0" w:space="0" w:color="auto"/>
                <w:bottom w:val="none" w:sz="0" w:space="0" w:color="auto"/>
                <w:right w:val="none" w:sz="0" w:space="0" w:color="auto"/>
              </w:divBdr>
            </w:div>
          </w:divsChild>
        </w:div>
        <w:div w:id="489371979">
          <w:marLeft w:val="750"/>
          <w:marRight w:val="1500"/>
          <w:marTop w:val="0"/>
          <w:marBottom w:val="0"/>
          <w:divBdr>
            <w:top w:val="none" w:sz="0" w:space="0" w:color="auto"/>
            <w:left w:val="none" w:sz="0" w:space="0" w:color="auto"/>
            <w:bottom w:val="none" w:sz="0" w:space="0" w:color="auto"/>
            <w:right w:val="none" w:sz="0" w:space="0" w:color="auto"/>
          </w:divBdr>
        </w:div>
        <w:div w:id="489491650">
          <w:marLeft w:val="0"/>
          <w:marRight w:val="0"/>
          <w:marTop w:val="0"/>
          <w:marBottom w:val="240"/>
          <w:divBdr>
            <w:top w:val="none" w:sz="0" w:space="0" w:color="auto"/>
            <w:left w:val="none" w:sz="0" w:space="0" w:color="auto"/>
            <w:bottom w:val="none" w:sz="0" w:space="0" w:color="auto"/>
            <w:right w:val="none" w:sz="0" w:space="0" w:color="auto"/>
          </w:divBdr>
        </w:div>
        <w:div w:id="489519988">
          <w:marLeft w:val="0"/>
          <w:marRight w:val="0"/>
          <w:marTop w:val="0"/>
          <w:marBottom w:val="0"/>
          <w:divBdr>
            <w:top w:val="none" w:sz="0" w:space="0" w:color="auto"/>
            <w:left w:val="none" w:sz="0" w:space="0" w:color="auto"/>
            <w:bottom w:val="none" w:sz="0" w:space="0" w:color="auto"/>
            <w:right w:val="none" w:sz="0" w:space="0" w:color="auto"/>
          </w:divBdr>
          <w:divsChild>
            <w:div w:id="543828966">
              <w:marLeft w:val="0"/>
              <w:marRight w:val="450"/>
              <w:marTop w:val="0"/>
              <w:marBottom w:val="150"/>
              <w:divBdr>
                <w:top w:val="none" w:sz="0" w:space="0" w:color="auto"/>
                <w:left w:val="none" w:sz="0" w:space="0" w:color="auto"/>
                <w:bottom w:val="none" w:sz="0" w:space="0" w:color="auto"/>
                <w:right w:val="none" w:sz="0" w:space="0" w:color="auto"/>
              </w:divBdr>
            </w:div>
          </w:divsChild>
        </w:div>
        <w:div w:id="489567091">
          <w:marLeft w:val="0"/>
          <w:marRight w:val="0"/>
          <w:marTop w:val="0"/>
          <w:marBottom w:val="0"/>
          <w:divBdr>
            <w:top w:val="none" w:sz="0" w:space="0" w:color="auto"/>
            <w:left w:val="none" w:sz="0" w:space="0" w:color="auto"/>
            <w:bottom w:val="none" w:sz="0" w:space="0" w:color="auto"/>
            <w:right w:val="none" w:sz="0" w:space="0" w:color="auto"/>
          </w:divBdr>
          <w:divsChild>
            <w:div w:id="484785827">
              <w:marLeft w:val="0"/>
              <w:marRight w:val="0"/>
              <w:marTop w:val="0"/>
              <w:marBottom w:val="240"/>
              <w:divBdr>
                <w:top w:val="none" w:sz="0" w:space="0" w:color="auto"/>
                <w:left w:val="none" w:sz="0" w:space="0" w:color="auto"/>
                <w:bottom w:val="none" w:sz="0" w:space="0" w:color="auto"/>
                <w:right w:val="none" w:sz="0" w:space="0" w:color="auto"/>
              </w:divBdr>
            </w:div>
            <w:div w:id="689448290">
              <w:marLeft w:val="0"/>
              <w:marRight w:val="0"/>
              <w:marTop w:val="0"/>
              <w:marBottom w:val="240"/>
              <w:divBdr>
                <w:top w:val="none" w:sz="0" w:space="0" w:color="auto"/>
                <w:left w:val="none" w:sz="0" w:space="0" w:color="auto"/>
                <w:bottom w:val="none" w:sz="0" w:space="0" w:color="auto"/>
                <w:right w:val="none" w:sz="0" w:space="0" w:color="auto"/>
              </w:divBdr>
            </w:div>
          </w:divsChild>
        </w:div>
        <w:div w:id="489639372">
          <w:marLeft w:val="0"/>
          <w:marRight w:val="0"/>
          <w:marTop w:val="0"/>
          <w:marBottom w:val="0"/>
          <w:divBdr>
            <w:top w:val="none" w:sz="0" w:space="6" w:color="DDDDDD"/>
            <w:left w:val="none" w:sz="0" w:space="9" w:color="DDDDDD"/>
            <w:bottom w:val="single" w:sz="4" w:space="6" w:color="DDDDDD"/>
            <w:right w:val="none" w:sz="0" w:space="9" w:color="DDDDDD"/>
          </w:divBdr>
        </w:div>
        <w:div w:id="489643481">
          <w:marLeft w:val="0"/>
          <w:marRight w:val="0"/>
          <w:marTop w:val="0"/>
          <w:marBottom w:val="0"/>
          <w:divBdr>
            <w:top w:val="none" w:sz="0" w:space="0" w:color="auto"/>
            <w:left w:val="none" w:sz="0" w:space="0" w:color="auto"/>
            <w:bottom w:val="none" w:sz="0" w:space="0" w:color="auto"/>
            <w:right w:val="none" w:sz="0" w:space="0" w:color="auto"/>
          </w:divBdr>
          <w:divsChild>
            <w:div w:id="115225628">
              <w:marLeft w:val="-150"/>
              <w:marRight w:val="-150"/>
              <w:marTop w:val="0"/>
              <w:marBottom w:val="0"/>
              <w:divBdr>
                <w:top w:val="none" w:sz="0" w:space="0" w:color="auto"/>
                <w:left w:val="none" w:sz="0" w:space="0" w:color="auto"/>
                <w:bottom w:val="none" w:sz="0" w:space="0" w:color="auto"/>
                <w:right w:val="none" w:sz="0" w:space="0" w:color="auto"/>
              </w:divBdr>
              <w:divsChild>
                <w:div w:id="410466802">
                  <w:marLeft w:val="0"/>
                  <w:marRight w:val="0"/>
                  <w:marTop w:val="0"/>
                  <w:marBottom w:val="0"/>
                  <w:divBdr>
                    <w:top w:val="none" w:sz="0" w:space="0" w:color="auto"/>
                    <w:left w:val="none" w:sz="0" w:space="0" w:color="auto"/>
                    <w:bottom w:val="none" w:sz="0" w:space="0" w:color="auto"/>
                    <w:right w:val="none" w:sz="0" w:space="0" w:color="auto"/>
                  </w:divBdr>
                  <w:divsChild>
                    <w:div w:id="760033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9709709">
          <w:marLeft w:val="0"/>
          <w:marRight w:val="0"/>
          <w:marTop w:val="0"/>
          <w:marBottom w:val="345"/>
          <w:divBdr>
            <w:top w:val="none" w:sz="0" w:space="0" w:color="auto"/>
            <w:left w:val="none" w:sz="0" w:space="0" w:color="auto"/>
            <w:bottom w:val="none" w:sz="0" w:space="0" w:color="auto"/>
            <w:right w:val="none" w:sz="0" w:space="0" w:color="auto"/>
          </w:divBdr>
        </w:div>
        <w:div w:id="489712777">
          <w:marLeft w:val="0"/>
          <w:marRight w:val="0"/>
          <w:marTop w:val="0"/>
          <w:marBottom w:val="0"/>
          <w:divBdr>
            <w:top w:val="none" w:sz="0" w:space="0" w:color="auto"/>
            <w:left w:val="none" w:sz="0" w:space="0" w:color="auto"/>
            <w:bottom w:val="none" w:sz="0" w:space="0" w:color="auto"/>
            <w:right w:val="none" w:sz="0" w:space="0" w:color="auto"/>
          </w:divBdr>
          <w:divsChild>
            <w:div w:id="344358274">
              <w:marLeft w:val="0"/>
              <w:marRight w:val="0"/>
              <w:marTop w:val="0"/>
              <w:marBottom w:val="0"/>
              <w:divBdr>
                <w:top w:val="none" w:sz="0" w:space="0" w:color="auto"/>
                <w:left w:val="none" w:sz="0" w:space="0" w:color="auto"/>
                <w:bottom w:val="none" w:sz="0" w:space="0" w:color="auto"/>
                <w:right w:val="none" w:sz="0" w:space="0" w:color="auto"/>
              </w:divBdr>
            </w:div>
          </w:divsChild>
        </w:div>
        <w:div w:id="489712872">
          <w:marLeft w:val="-225"/>
          <w:marRight w:val="-225"/>
          <w:marTop w:val="0"/>
          <w:marBottom w:val="0"/>
          <w:divBdr>
            <w:top w:val="none" w:sz="0" w:space="0" w:color="auto"/>
            <w:left w:val="none" w:sz="0" w:space="0" w:color="auto"/>
            <w:bottom w:val="none" w:sz="0" w:space="0" w:color="auto"/>
            <w:right w:val="none" w:sz="0" w:space="0" w:color="auto"/>
          </w:divBdr>
        </w:div>
        <w:div w:id="489714511">
          <w:marLeft w:val="0"/>
          <w:marRight w:val="0"/>
          <w:marTop w:val="0"/>
          <w:marBottom w:val="0"/>
          <w:divBdr>
            <w:top w:val="none" w:sz="0" w:space="0" w:color="auto"/>
            <w:left w:val="none" w:sz="0" w:space="0" w:color="auto"/>
            <w:bottom w:val="none" w:sz="0" w:space="0" w:color="auto"/>
            <w:right w:val="none" w:sz="0" w:space="0" w:color="auto"/>
          </w:divBdr>
        </w:div>
        <w:div w:id="489909064">
          <w:marLeft w:val="0"/>
          <w:marRight w:val="0"/>
          <w:marTop w:val="0"/>
          <w:marBottom w:val="0"/>
          <w:divBdr>
            <w:top w:val="none" w:sz="0" w:space="0" w:color="auto"/>
            <w:left w:val="none" w:sz="0" w:space="0" w:color="auto"/>
            <w:bottom w:val="none" w:sz="0" w:space="0" w:color="auto"/>
            <w:right w:val="none" w:sz="0" w:space="0" w:color="auto"/>
          </w:divBdr>
        </w:div>
        <w:div w:id="489909200">
          <w:marLeft w:val="0"/>
          <w:marRight w:val="225"/>
          <w:marTop w:val="0"/>
          <w:marBottom w:val="0"/>
          <w:divBdr>
            <w:top w:val="none" w:sz="0" w:space="0" w:color="auto"/>
            <w:left w:val="none" w:sz="0" w:space="0" w:color="auto"/>
            <w:bottom w:val="none" w:sz="0" w:space="0" w:color="auto"/>
            <w:right w:val="none" w:sz="0" w:space="0" w:color="auto"/>
          </w:divBdr>
        </w:div>
        <w:div w:id="489950926">
          <w:marLeft w:val="0"/>
          <w:marRight w:val="0"/>
          <w:marTop w:val="0"/>
          <w:marBottom w:val="0"/>
          <w:divBdr>
            <w:top w:val="none" w:sz="0" w:space="0" w:color="auto"/>
            <w:left w:val="none" w:sz="0" w:space="0" w:color="auto"/>
            <w:bottom w:val="none" w:sz="0" w:space="0" w:color="auto"/>
            <w:right w:val="none" w:sz="0" w:space="0" w:color="auto"/>
          </w:divBdr>
        </w:div>
        <w:div w:id="490021561">
          <w:marLeft w:val="0"/>
          <w:marRight w:val="0"/>
          <w:marTop w:val="0"/>
          <w:marBottom w:val="250"/>
          <w:divBdr>
            <w:top w:val="none" w:sz="0" w:space="0" w:color="auto"/>
            <w:left w:val="none" w:sz="0" w:space="0" w:color="auto"/>
            <w:bottom w:val="single" w:sz="4" w:space="4" w:color="000000"/>
            <w:right w:val="none" w:sz="0" w:space="0" w:color="auto"/>
          </w:divBdr>
        </w:div>
        <w:div w:id="490097414">
          <w:marLeft w:val="0"/>
          <w:marRight w:val="0"/>
          <w:marTop w:val="0"/>
          <w:marBottom w:val="0"/>
          <w:divBdr>
            <w:top w:val="none" w:sz="0" w:space="0" w:color="auto"/>
            <w:left w:val="none" w:sz="0" w:space="0" w:color="auto"/>
            <w:bottom w:val="none" w:sz="0" w:space="0" w:color="auto"/>
            <w:right w:val="none" w:sz="0" w:space="0" w:color="auto"/>
          </w:divBdr>
        </w:div>
        <w:div w:id="490102386">
          <w:marLeft w:val="-225"/>
          <w:marRight w:val="-225"/>
          <w:marTop w:val="0"/>
          <w:marBottom w:val="0"/>
          <w:divBdr>
            <w:top w:val="none" w:sz="0" w:space="0" w:color="auto"/>
            <w:left w:val="none" w:sz="0" w:space="0" w:color="auto"/>
            <w:bottom w:val="none" w:sz="0" w:space="0" w:color="auto"/>
            <w:right w:val="none" w:sz="0" w:space="0" w:color="auto"/>
          </w:divBdr>
          <w:divsChild>
            <w:div w:id="784152621">
              <w:marLeft w:val="1463"/>
              <w:marRight w:val="0"/>
              <w:marTop w:val="0"/>
              <w:marBottom w:val="0"/>
              <w:divBdr>
                <w:top w:val="none" w:sz="0" w:space="0" w:color="auto"/>
                <w:left w:val="none" w:sz="0" w:space="0" w:color="auto"/>
                <w:bottom w:val="none" w:sz="0" w:space="0" w:color="auto"/>
                <w:right w:val="none" w:sz="0" w:space="0" w:color="auto"/>
              </w:divBdr>
            </w:div>
          </w:divsChild>
        </w:div>
        <w:div w:id="490144185">
          <w:marLeft w:val="0"/>
          <w:marRight w:val="0"/>
          <w:marTop w:val="150"/>
          <w:marBottom w:val="0"/>
          <w:divBdr>
            <w:top w:val="none" w:sz="0" w:space="0" w:color="auto"/>
            <w:left w:val="none" w:sz="0" w:space="0" w:color="auto"/>
            <w:bottom w:val="none" w:sz="0" w:space="0" w:color="auto"/>
            <w:right w:val="none" w:sz="0" w:space="0" w:color="auto"/>
          </w:divBdr>
        </w:div>
        <w:div w:id="490214675">
          <w:marLeft w:val="0"/>
          <w:marRight w:val="0"/>
          <w:marTop w:val="0"/>
          <w:marBottom w:val="0"/>
          <w:divBdr>
            <w:top w:val="none" w:sz="0" w:space="0" w:color="auto"/>
            <w:left w:val="none" w:sz="0" w:space="0" w:color="auto"/>
            <w:bottom w:val="none" w:sz="0" w:space="0" w:color="auto"/>
            <w:right w:val="none" w:sz="0" w:space="0" w:color="auto"/>
          </w:divBdr>
          <w:divsChild>
            <w:div w:id="648943014">
              <w:marLeft w:val="0"/>
              <w:marRight w:val="0"/>
              <w:marTop w:val="0"/>
              <w:marBottom w:val="75"/>
              <w:divBdr>
                <w:top w:val="none" w:sz="0" w:space="0" w:color="auto"/>
                <w:left w:val="none" w:sz="0" w:space="0" w:color="auto"/>
                <w:bottom w:val="none" w:sz="0" w:space="0" w:color="auto"/>
                <w:right w:val="none" w:sz="0" w:space="0" w:color="auto"/>
              </w:divBdr>
            </w:div>
          </w:divsChild>
        </w:div>
        <w:div w:id="490215003">
          <w:marLeft w:val="0"/>
          <w:marRight w:val="0"/>
          <w:marTop w:val="0"/>
          <w:marBottom w:val="0"/>
          <w:divBdr>
            <w:top w:val="none" w:sz="0" w:space="0" w:color="auto"/>
            <w:left w:val="none" w:sz="0" w:space="0" w:color="auto"/>
            <w:bottom w:val="none" w:sz="0" w:space="0" w:color="auto"/>
            <w:right w:val="none" w:sz="0" w:space="0" w:color="auto"/>
          </w:divBdr>
        </w:div>
        <w:div w:id="490221502">
          <w:marLeft w:val="0"/>
          <w:marRight w:val="0"/>
          <w:marTop w:val="0"/>
          <w:marBottom w:val="0"/>
          <w:divBdr>
            <w:top w:val="none" w:sz="0" w:space="0" w:color="auto"/>
            <w:left w:val="none" w:sz="0" w:space="0" w:color="auto"/>
            <w:bottom w:val="none" w:sz="0" w:space="0" w:color="auto"/>
            <w:right w:val="none" w:sz="0" w:space="0" w:color="auto"/>
          </w:divBdr>
        </w:div>
        <w:div w:id="490289474">
          <w:marLeft w:val="0"/>
          <w:marRight w:val="0"/>
          <w:marTop w:val="0"/>
          <w:marBottom w:val="0"/>
          <w:divBdr>
            <w:top w:val="none" w:sz="0" w:space="0" w:color="auto"/>
            <w:left w:val="none" w:sz="0" w:space="0" w:color="auto"/>
            <w:bottom w:val="none" w:sz="0" w:space="0" w:color="auto"/>
            <w:right w:val="none" w:sz="0" w:space="0" w:color="auto"/>
          </w:divBdr>
        </w:div>
        <w:div w:id="490368548">
          <w:marLeft w:val="0"/>
          <w:marRight w:val="0"/>
          <w:marTop w:val="0"/>
          <w:marBottom w:val="0"/>
          <w:divBdr>
            <w:top w:val="none" w:sz="0" w:space="0" w:color="auto"/>
            <w:left w:val="none" w:sz="0" w:space="0" w:color="auto"/>
            <w:bottom w:val="none" w:sz="0" w:space="0" w:color="auto"/>
            <w:right w:val="none" w:sz="0" w:space="0" w:color="auto"/>
          </w:divBdr>
        </w:div>
        <w:div w:id="490368826">
          <w:marLeft w:val="-300"/>
          <w:marRight w:val="-300"/>
          <w:marTop w:val="0"/>
          <w:marBottom w:val="450"/>
          <w:divBdr>
            <w:top w:val="none" w:sz="0" w:space="0" w:color="auto"/>
            <w:left w:val="none" w:sz="0" w:space="0" w:color="auto"/>
            <w:bottom w:val="none" w:sz="0" w:space="0" w:color="auto"/>
            <w:right w:val="none" w:sz="0" w:space="0" w:color="auto"/>
          </w:divBdr>
        </w:div>
        <w:div w:id="490560255">
          <w:marLeft w:val="0"/>
          <w:marRight w:val="0"/>
          <w:marTop w:val="0"/>
          <w:marBottom w:val="0"/>
          <w:divBdr>
            <w:top w:val="none" w:sz="0" w:space="0" w:color="auto"/>
            <w:left w:val="none" w:sz="0" w:space="0" w:color="auto"/>
            <w:bottom w:val="none" w:sz="0" w:space="0" w:color="auto"/>
            <w:right w:val="none" w:sz="0" w:space="0" w:color="auto"/>
          </w:divBdr>
          <w:divsChild>
            <w:div w:id="595137698">
              <w:marLeft w:val="-150"/>
              <w:marRight w:val="-150"/>
              <w:marTop w:val="0"/>
              <w:marBottom w:val="0"/>
              <w:divBdr>
                <w:top w:val="none" w:sz="0" w:space="0" w:color="auto"/>
                <w:left w:val="none" w:sz="0" w:space="0" w:color="auto"/>
                <w:bottom w:val="none" w:sz="0" w:space="0" w:color="auto"/>
                <w:right w:val="none" w:sz="0" w:space="0" w:color="auto"/>
              </w:divBdr>
            </w:div>
          </w:divsChild>
        </w:div>
        <w:div w:id="490564562">
          <w:marLeft w:val="0"/>
          <w:marRight w:val="0"/>
          <w:marTop w:val="0"/>
          <w:marBottom w:val="0"/>
          <w:divBdr>
            <w:top w:val="none" w:sz="0" w:space="0" w:color="auto"/>
            <w:left w:val="none" w:sz="0" w:space="0" w:color="auto"/>
            <w:bottom w:val="none" w:sz="0" w:space="0" w:color="auto"/>
            <w:right w:val="none" w:sz="0" w:space="0" w:color="auto"/>
          </w:divBdr>
        </w:div>
        <w:div w:id="490567021">
          <w:marLeft w:val="0"/>
          <w:marRight w:val="0"/>
          <w:marTop w:val="0"/>
          <w:marBottom w:val="0"/>
          <w:divBdr>
            <w:top w:val="single" w:sz="6" w:space="0" w:color="999999"/>
            <w:left w:val="single" w:sz="6" w:space="0" w:color="999999"/>
            <w:bottom w:val="single" w:sz="6" w:space="0" w:color="999999"/>
            <w:right w:val="single" w:sz="6" w:space="0" w:color="999999"/>
          </w:divBdr>
        </w:div>
        <w:div w:id="490604791">
          <w:marLeft w:val="0"/>
          <w:marRight w:val="0"/>
          <w:marTop w:val="0"/>
          <w:marBottom w:val="0"/>
          <w:divBdr>
            <w:top w:val="none" w:sz="0" w:space="0" w:color="auto"/>
            <w:left w:val="none" w:sz="0" w:space="0" w:color="auto"/>
            <w:bottom w:val="none" w:sz="0" w:space="0" w:color="auto"/>
            <w:right w:val="none" w:sz="0" w:space="0" w:color="auto"/>
          </w:divBdr>
        </w:div>
        <w:div w:id="490607746">
          <w:marLeft w:val="-150"/>
          <w:marRight w:val="-150"/>
          <w:marTop w:val="0"/>
          <w:marBottom w:val="0"/>
          <w:divBdr>
            <w:top w:val="none" w:sz="0" w:space="0" w:color="auto"/>
            <w:left w:val="none" w:sz="0" w:space="0" w:color="auto"/>
            <w:bottom w:val="none" w:sz="0" w:space="0" w:color="auto"/>
            <w:right w:val="none" w:sz="0" w:space="0" w:color="auto"/>
          </w:divBdr>
          <w:divsChild>
            <w:div w:id="493451363">
              <w:marLeft w:val="0"/>
              <w:marRight w:val="0"/>
              <w:marTop w:val="0"/>
              <w:marBottom w:val="0"/>
              <w:divBdr>
                <w:top w:val="none" w:sz="0" w:space="0" w:color="auto"/>
                <w:left w:val="none" w:sz="0" w:space="0" w:color="auto"/>
                <w:bottom w:val="none" w:sz="0" w:space="0" w:color="auto"/>
                <w:right w:val="none" w:sz="0" w:space="0" w:color="auto"/>
              </w:divBdr>
              <w:divsChild>
                <w:div w:id="542838192">
                  <w:marLeft w:val="0"/>
                  <w:marRight w:val="0"/>
                  <w:marTop w:val="0"/>
                  <w:marBottom w:val="150"/>
                  <w:divBdr>
                    <w:top w:val="none" w:sz="0" w:space="0" w:color="auto"/>
                    <w:left w:val="none" w:sz="0" w:space="0" w:color="auto"/>
                    <w:bottom w:val="none" w:sz="0" w:space="0" w:color="auto"/>
                    <w:right w:val="none" w:sz="0" w:space="0" w:color="auto"/>
                  </w:divBdr>
                </w:div>
              </w:divsChild>
            </w:div>
            <w:div w:id="529685795">
              <w:marLeft w:val="0"/>
              <w:marRight w:val="0"/>
              <w:marTop w:val="0"/>
              <w:marBottom w:val="0"/>
              <w:divBdr>
                <w:top w:val="none" w:sz="0" w:space="0" w:color="auto"/>
                <w:left w:val="none" w:sz="0" w:space="0" w:color="auto"/>
                <w:bottom w:val="none" w:sz="0" w:space="0" w:color="auto"/>
                <w:right w:val="none" w:sz="0" w:space="0" w:color="auto"/>
              </w:divBdr>
            </w:div>
          </w:divsChild>
        </w:div>
        <w:div w:id="490633289">
          <w:marLeft w:val="0"/>
          <w:marRight w:val="0"/>
          <w:marTop w:val="0"/>
          <w:marBottom w:val="250"/>
          <w:divBdr>
            <w:top w:val="none" w:sz="0" w:space="0" w:color="auto"/>
            <w:left w:val="none" w:sz="0" w:space="0" w:color="auto"/>
            <w:bottom w:val="none" w:sz="0" w:space="0" w:color="auto"/>
            <w:right w:val="none" w:sz="0" w:space="0" w:color="auto"/>
          </w:divBdr>
        </w:div>
        <w:div w:id="490684937">
          <w:marLeft w:val="0"/>
          <w:marRight w:val="0"/>
          <w:marTop w:val="0"/>
          <w:marBottom w:val="300"/>
          <w:divBdr>
            <w:top w:val="none" w:sz="0" w:space="0" w:color="auto"/>
            <w:left w:val="none" w:sz="0" w:space="0" w:color="auto"/>
            <w:bottom w:val="none" w:sz="0" w:space="0" w:color="auto"/>
            <w:right w:val="none" w:sz="0" w:space="0" w:color="auto"/>
          </w:divBdr>
        </w:div>
        <w:div w:id="49075108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90759455">
          <w:marLeft w:val="0"/>
          <w:marRight w:val="0"/>
          <w:marTop w:val="0"/>
          <w:marBottom w:val="240"/>
          <w:divBdr>
            <w:top w:val="none" w:sz="0" w:space="0" w:color="auto"/>
            <w:left w:val="none" w:sz="0" w:space="0" w:color="auto"/>
            <w:bottom w:val="none" w:sz="0" w:space="0" w:color="auto"/>
            <w:right w:val="none" w:sz="0" w:space="0" w:color="auto"/>
          </w:divBdr>
        </w:div>
        <w:div w:id="490828384">
          <w:marLeft w:val="0"/>
          <w:marRight w:val="0"/>
          <w:marTop w:val="0"/>
          <w:marBottom w:val="0"/>
          <w:divBdr>
            <w:top w:val="none" w:sz="0" w:space="0" w:color="auto"/>
            <w:left w:val="none" w:sz="0" w:space="0" w:color="auto"/>
            <w:bottom w:val="none" w:sz="0" w:space="0" w:color="auto"/>
            <w:right w:val="none" w:sz="0" w:space="0" w:color="auto"/>
          </w:divBdr>
          <w:divsChild>
            <w:div w:id="357662319">
              <w:marLeft w:val="0"/>
              <w:marRight w:val="0"/>
              <w:marTop w:val="150"/>
              <w:marBottom w:val="0"/>
              <w:divBdr>
                <w:top w:val="none" w:sz="0" w:space="0" w:color="auto"/>
                <w:left w:val="none" w:sz="0" w:space="0" w:color="auto"/>
                <w:bottom w:val="none" w:sz="0" w:space="0" w:color="auto"/>
                <w:right w:val="none" w:sz="0" w:space="0" w:color="auto"/>
              </w:divBdr>
            </w:div>
          </w:divsChild>
        </w:div>
        <w:div w:id="490870608">
          <w:marLeft w:val="0"/>
          <w:marRight w:val="225"/>
          <w:marTop w:val="0"/>
          <w:marBottom w:val="0"/>
          <w:divBdr>
            <w:top w:val="none" w:sz="0" w:space="0" w:color="auto"/>
            <w:left w:val="none" w:sz="0" w:space="0" w:color="auto"/>
            <w:bottom w:val="none" w:sz="0" w:space="0" w:color="auto"/>
            <w:right w:val="none" w:sz="0" w:space="0" w:color="auto"/>
          </w:divBdr>
        </w:div>
        <w:div w:id="490878077">
          <w:marLeft w:val="1221"/>
          <w:marRight w:val="0"/>
          <w:marTop w:val="0"/>
          <w:marBottom w:val="0"/>
          <w:divBdr>
            <w:top w:val="none" w:sz="0" w:space="0" w:color="auto"/>
            <w:left w:val="none" w:sz="0" w:space="0" w:color="auto"/>
            <w:bottom w:val="none" w:sz="0" w:space="0" w:color="auto"/>
            <w:right w:val="none" w:sz="0" w:space="0" w:color="auto"/>
          </w:divBdr>
          <w:divsChild>
            <w:div w:id="21929342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1020004">
          <w:marLeft w:val="750"/>
          <w:marRight w:val="0"/>
          <w:marTop w:val="0"/>
          <w:marBottom w:val="0"/>
          <w:divBdr>
            <w:top w:val="none" w:sz="0" w:space="0" w:color="auto"/>
            <w:left w:val="none" w:sz="0" w:space="0" w:color="auto"/>
            <w:bottom w:val="none" w:sz="0" w:space="0" w:color="auto"/>
            <w:right w:val="none" w:sz="0" w:space="0" w:color="auto"/>
          </w:divBdr>
          <w:divsChild>
            <w:div w:id="269287501">
              <w:marLeft w:val="15"/>
              <w:marRight w:val="225"/>
              <w:marTop w:val="225"/>
              <w:marBottom w:val="105"/>
              <w:divBdr>
                <w:top w:val="none" w:sz="0" w:space="0" w:color="auto"/>
                <w:left w:val="none" w:sz="0" w:space="0" w:color="auto"/>
                <w:bottom w:val="none" w:sz="0" w:space="0" w:color="auto"/>
                <w:right w:val="none" w:sz="0" w:space="0" w:color="auto"/>
              </w:divBdr>
              <w:divsChild>
                <w:div w:id="260451634">
                  <w:marLeft w:val="0"/>
                  <w:marRight w:val="0"/>
                  <w:marTop w:val="0"/>
                  <w:marBottom w:val="0"/>
                  <w:divBdr>
                    <w:top w:val="none" w:sz="0" w:space="0" w:color="auto"/>
                    <w:left w:val="none" w:sz="0" w:space="0" w:color="auto"/>
                    <w:bottom w:val="none" w:sz="0" w:space="0" w:color="auto"/>
                    <w:right w:val="none" w:sz="0" w:space="0" w:color="auto"/>
                  </w:divBdr>
                </w:div>
                <w:div w:id="6553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6721">
          <w:marLeft w:val="-188"/>
          <w:marRight w:val="-188"/>
          <w:marTop w:val="0"/>
          <w:marBottom w:val="0"/>
          <w:divBdr>
            <w:top w:val="none" w:sz="0" w:space="0" w:color="auto"/>
            <w:left w:val="none" w:sz="0" w:space="0" w:color="auto"/>
            <w:bottom w:val="none" w:sz="0" w:space="0" w:color="auto"/>
            <w:right w:val="none" w:sz="0" w:space="0" w:color="auto"/>
          </w:divBdr>
        </w:div>
        <w:div w:id="491069281">
          <w:marLeft w:val="0"/>
          <w:marRight w:val="0"/>
          <w:marTop w:val="0"/>
          <w:marBottom w:val="0"/>
          <w:divBdr>
            <w:top w:val="none" w:sz="0" w:space="0" w:color="auto"/>
            <w:left w:val="none" w:sz="0" w:space="0" w:color="auto"/>
            <w:bottom w:val="none" w:sz="0" w:space="0" w:color="auto"/>
            <w:right w:val="none" w:sz="0" w:space="0" w:color="auto"/>
          </w:divBdr>
        </w:div>
        <w:div w:id="491138939">
          <w:marLeft w:val="1463"/>
          <w:marRight w:val="0"/>
          <w:marTop w:val="0"/>
          <w:marBottom w:val="0"/>
          <w:divBdr>
            <w:top w:val="none" w:sz="0" w:space="0" w:color="auto"/>
            <w:left w:val="none" w:sz="0" w:space="0" w:color="auto"/>
            <w:bottom w:val="none" w:sz="0" w:space="0" w:color="auto"/>
            <w:right w:val="none" w:sz="0" w:space="0" w:color="auto"/>
          </w:divBdr>
          <w:divsChild>
            <w:div w:id="48589672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1220308">
          <w:marLeft w:val="0"/>
          <w:marRight w:val="0"/>
          <w:marTop w:val="0"/>
          <w:marBottom w:val="250"/>
          <w:divBdr>
            <w:top w:val="none" w:sz="0" w:space="0" w:color="auto"/>
            <w:left w:val="none" w:sz="0" w:space="0" w:color="auto"/>
            <w:bottom w:val="single" w:sz="4" w:space="4" w:color="000000"/>
            <w:right w:val="none" w:sz="0" w:space="0" w:color="auto"/>
          </w:divBdr>
        </w:div>
        <w:div w:id="491220605">
          <w:marLeft w:val="0"/>
          <w:marRight w:val="0"/>
          <w:marTop w:val="0"/>
          <w:marBottom w:val="300"/>
          <w:divBdr>
            <w:top w:val="none" w:sz="0" w:space="0" w:color="auto"/>
            <w:left w:val="none" w:sz="0" w:space="0" w:color="auto"/>
            <w:bottom w:val="none" w:sz="0" w:space="0" w:color="auto"/>
            <w:right w:val="none" w:sz="0" w:space="0" w:color="auto"/>
          </w:divBdr>
          <w:divsChild>
            <w:div w:id="411119560">
              <w:marLeft w:val="0"/>
              <w:marRight w:val="0"/>
              <w:marTop w:val="0"/>
              <w:marBottom w:val="0"/>
              <w:divBdr>
                <w:top w:val="none" w:sz="0" w:space="0" w:color="auto"/>
                <w:left w:val="none" w:sz="0" w:space="0" w:color="auto"/>
                <w:bottom w:val="none" w:sz="0" w:space="0" w:color="auto"/>
                <w:right w:val="none" w:sz="0" w:space="0" w:color="auto"/>
              </w:divBdr>
            </w:div>
          </w:divsChild>
        </w:div>
        <w:div w:id="491263658">
          <w:marLeft w:val="0"/>
          <w:marRight w:val="0"/>
          <w:marTop w:val="0"/>
          <w:marBottom w:val="125"/>
          <w:divBdr>
            <w:top w:val="none" w:sz="0" w:space="0" w:color="auto"/>
            <w:left w:val="none" w:sz="0" w:space="0" w:color="auto"/>
            <w:bottom w:val="none" w:sz="0" w:space="0" w:color="auto"/>
            <w:right w:val="none" w:sz="0" w:space="0" w:color="auto"/>
          </w:divBdr>
        </w:div>
        <w:div w:id="491334332">
          <w:marLeft w:val="0"/>
          <w:marRight w:val="0"/>
          <w:marTop w:val="0"/>
          <w:marBottom w:val="250"/>
          <w:divBdr>
            <w:top w:val="none" w:sz="0" w:space="0" w:color="auto"/>
            <w:left w:val="none" w:sz="0" w:space="0" w:color="auto"/>
            <w:bottom w:val="none" w:sz="0" w:space="0" w:color="auto"/>
            <w:right w:val="none" w:sz="0" w:space="0" w:color="auto"/>
          </w:divBdr>
          <w:divsChild>
            <w:div w:id="345206125">
              <w:marLeft w:val="0"/>
              <w:marRight w:val="0"/>
              <w:marTop w:val="0"/>
              <w:marBottom w:val="0"/>
              <w:divBdr>
                <w:top w:val="none" w:sz="0" w:space="0" w:color="auto"/>
                <w:left w:val="none" w:sz="0" w:space="0" w:color="auto"/>
                <w:bottom w:val="none" w:sz="0" w:space="0" w:color="auto"/>
                <w:right w:val="none" w:sz="0" w:space="0" w:color="auto"/>
              </w:divBdr>
              <w:divsChild>
                <w:div w:id="28897201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91334708">
          <w:marLeft w:val="0"/>
          <w:marRight w:val="0"/>
          <w:marTop w:val="150"/>
          <w:marBottom w:val="0"/>
          <w:divBdr>
            <w:top w:val="none" w:sz="0" w:space="0" w:color="auto"/>
            <w:left w:val="none" w:sz="0" w:space="0" w:color="auto"/>
            <w:bottom w:val="none" w:sz="0" w:space="0" w:color="auto"/>
            <w:right w:val="none" w:sz="0" w:space="0" w:color="auto"/>
          </w:divBdr>
        </w:div>
        <w:div w:id="491335569">
          <w:marLeft w:val="0"/>
          <w:marRight w:val="0"/>
          <w:marTop w:val="0"/>
          <w:marBottom w:val="0"/>
          <w:divBdr>
            <w:top w:val="none" w:sz="0" w:space="0" w:color="auto"/>
            <w:left w:val="none" w:sz="0" w:space="0" w:color="auto"/>
            <w:bottom w:val="none" w:sz="0" w:space="0" w:color="auto"/>
            <w:right w:val="none" w:sz="0" w:space="0" w:color="auto"/>
          </w:divBdr>
        </w:div>
        <w:div w:id="491339843">
          <w:marLeft w:val="0"/>
          <w:marRight w:val="0"/>
          <w:marTop w:val="0"/>
          <w:marBottom w:val="0"/>
          <w:divBdr>
            <w:top w:val="none" w:sz="0" w:space="0" w:color="auto"/>
            <w:left w:val="none" w:sz="0" w:space="0" w:color="auto"/>
            <w:bottom w:val="none" w:sz="0" w:space="0" w:color="auto"/>
            <w:right w:val="none" w:sz="0" w:space="0" w:color="auto"/>
          </w:divBdr>
        </w:div>
        <w:div w:id="491409609">
          <w:marLeft w:val="0"/>
          <w:marRight w:val="0"/>
          <w:marTop w:val="0"/>
          <w:marBottom w:val="0"/>
          <w:divBdr>
            <w:top w:val="none" w:sz="0" w:space="0" w:color="auto"/>
            <w:left w:val="none" w:sz="0" w:space="0" w:color="auto"/>
            <w:bottom w:val="none" w:sz="0" w:space="0" w:color="auto"/>
            <w:right w:val="none" w:sz="0" w:space="0" w:color="auto"/>
          </w:divBdr>
        </w:div>
        <w:div w:id="491409804">
          <w:marLeft w:val="0"/>
          <w:marRight w:val="0"/>
          <w:marTop w:val="0"/>
          <w:marBottom w:val="0"/>
          <w:divBdr>
            <w:top w:val="none" w:sz="0" w:space="0" w:color="auto"/>
            <w:left w:val="none" w:sz="0" w:space="0" w:color="auto"/>
            <w:bottom w:val="none" w:sz="0" w:space="0" w:color="auto"/>
            <w:right w:val="none" w:sz="0" w:space="0" w:color="auto"/>
          </w:divBdr>
        </w:div>
        <w:div w:id="491481775">
          <w:marLeft w:val="0"/>
          <w:marRight w:val="0"/>
          <w:marTop w:val="0"/>
          <w:marBottom w:val="0"/>
          <w:divBdr>
            <w:top w:val="none" w:sz="0" w:space="0" w:color="auto"/>
            <w:left w:val="none" w:sz="0" w:space="0" w:color="auto"/>
            <w:bottom w:val="none" w:sz="0" w:space="0" w:color="auto"/>
            <w:right w:val="none" w:sz="0" w:space="0" w:color="auto"/>
          </w:divBdr>
        </w:div>
        <w:div w:id="491482652">
          <w:marLeft w:val="0"/>
          <w:marRight w:val="0"/>
          <w:marTop w:val="0"/>
          <w:marBottom w:val="75"/>
          <w:divBdr>
            <w:top w:val="none" w:sz="0" w:space="0" w:color="auto"/>
            <w:left w:val="none" w:sz="0" w:space="0" w:color="auto"/>
            <w:bottom w:val="none" w:sz="0" w:space="0" w:color="auto"/>
            <w:right w:val="none" w:sz="0" w:space="0" w:color="auto"/>
          </w:divBdr>
        </w:div>
        <w:div w:id="491601973">
          <w:marLeft w:val="-225"/>
          <w:marRight w:val="-225"/>
          <w:marTop w:val="0"/>
          <w:marBottom w:val="0"/>
          <w:divBdr>
            <w:top w:val="none" w:sz="0" w:space="0" w:color="auto"/>
            <w:left w:val="none" w:sz="0" w:space="0" w:color="auto"/>
            <w:bottom w:val="none" w:sz="0" w:space="0" w:color="auto"/>
            <w:right w:val="none" w:sz="0" w:space="0" w:color="auto"/>
          </w:divBdr>
          <w:divsChild>
            <w:div w:id="676998441">
              <w:marLeft w:val="1463"/>
              <w:marRight w:val="0"/>
              <w:marTop w:val="0"/>
              <w:marBottom w:val="0"/>
              <w:divBdr>
                <w:top w:val="none" w:sz="0" w:space="0" w:color="auto"/>
                <w:left w:val="none" w:sz="0" w:space="0" w:color="auto"/>
                <w:bottom w:val="none" w:sz="0" w:space="0" w:color="auto"/>
                <w:right w:val="none" w:sz="0" w:space="0" w:color="auto"/>
              </w:divBdr>
              <w:divsChild>
                <w:div w:id="29426330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1604685">
          <w:marLeft w:val="0"/>
          <w:marRight w:val="0"/>
          <w:marTop w:val="0"/>
          <w:marBottom w:val="300"/>
          <w:divBdr>
            <w:top w:val="none" w:sz="0" w:space="0" w:color="auto"/>
            <w:left w:val="none" w:sz="0" w:space="0" w:color="auto"/>
            <w:bottom w:val="single" w:sz="6" w:space="5" w:color="000000"/>
            <w:right w:val="none" w:sz="0" w:space="0" w:color="auto"/>
          </w:divBdr>
        </w:div>
        <w:div w:id="491651445">
          <w:marLeft w:val="0"/>
          <w:marRight w:val="0"/>
          <w:marTop w:val="0"/>
          <w:marBottom w:val="0"/>
          <w:divBdr>
            <w:top w:val="none" w:sz="0" w:space="0" w:color="auto"/>
            <w:left w:val="none" w:sz="0" w:space="0" w:color="auto"/>
            <w:bottom w:val="none" w:sz="0" w:space="0" w:color="auto"/>
            <w:right w:val="none" w:sz="0" w:space="0" w:color="auto"/>
          </w:divBdr>
        </w:div>
        <w:div w:id="491651799">
          <w:marLeft w:val="0"/>
          <w:marRight w:val="0"/>
          <w:marTop w:val="0"/>
          <w:marBottom w:val="0"/>
          <w:divBdr>
            <w:top w:val="none" w:sz="0" w:space="0" w:color="auto"/>
            <w:left w:val="none" w:sz="0" w:space="0" w:color="auto"/>
            <w:bottom w:val="none" w:sz="0" w:space="0" w:color="auto"/>
            <w:right w:val="none" w:sz="0" w:space="0" w:color="auto"/>
          </w:divBdr>
          <w:divsChild>
            <w:div w:id="637802842">
              <w:marLeft w:val="0"/>
              <w:marRight w:val="0"/>
              <w:marTop w:val="0"/>
              <w:marBottom w:val="225"/>
              <w:divBdr>
                <w:top w:val="none" w:sz="0" w:space="0" w:color="auto"/>
                <w:left w:val="none" w:sz="0" w:space="0" w:color="auto"/>
                <w:bottom w:val="none" w:sz="0" w:space="0" w:color="auto"/>
                <w:right w:val="none" w:sz="0" w:space="0" w:color="auto"/>
              </w:divBdr>
            </w:div>
          </w:divsChild>
        </w:div>
        <w:div w:id="491676358">
          <w:marLeft w:val="0"/>
          <w:marRight w:val="0"/>
          <w:marTop w:val="0"/>
          <w:marBottom w:val="0"/>
          <w:divBdr>
            <w:top w:val="none" w:sz="0" w:space="0" w:color="auto"/>
            <w:left w:val="none" w:sz="0" w:space="0" w:color="auto"/>
            <w:bottom w:val="none" w:sz="0" w:space="0" w:color="auto"/>
            <w:right w:val="none" w:sz="0" w:space="0" w:color="auto"/>
          </w:divBdr>
          <w:divsChild>
            <w:div w:id="530262981">
              <w:marLeft w:val="0"/>
              <w:marRight w:val="0"/>
              <w:marTop w:val="0"/>
              <w:marBottom w:val="125"/>
              <w:divBdr>
                <w:top w:val="none" w:sz="0" w:space="0" w:color="auto"/>
                <w:left w:val="none" w:sz="0" w:space="0" w:color="auto"/>
                <w:bottom w:val="none" w:sz="0" w:space="0" w:color="auto"/>
                <w:right w:val="none" w:sz="0" w:space="0" w:color="auto"/>
              </w:divBdr>
            </w:div>
          </w:divsChild>
        </w:div>
        <w:div w:id="491677726">
          <w:marLeft w:val="1221"/>
          <w:marRight w:val="0"/>
          <w:marTop w:val="0"/>
          <w:marBottom w:val="0"/>
          <w:divBdr>
            <w:top w:val="none" w:sz="0" w:space="0" w:color="auto"/>
            <w:left w:val="none" w:sz="0" w:space="0" w:color="auto"/>
            <w:bottom w:val="none" w:sz="0" w:space="0" w:color="auto"/>
            <w:right w:val="none" w:sz="0" w:space="0" w:color="auto"/>
          </w:divBdr>
        </w:div>
        <w:div w:id="491679071">
          <w:marLeft w:val="0"/>
          <w:marRight w:val="0"/>
          <w:marTop w:val="0"/>
          <w:marBottom w:val="0"/>
          <w:divBdr>
            <w:top w:val="none" w:sz="0" w:space="0" w:color="auto"/>
            <w:left w:val="none" w:sz="0" w:space="0" w:color="auto"/>
            <w:bottom w:val="none" w:sz="0" w:space="0" w:color="auto"/>
            <w:right w:val="none" w:sz="0" w:space="0" w:color="auto"/>
          </w:divBdr>
          <w:divsChild>
            <w:div w:id="80836200">
              <w:marLeft w:val="-150"/>
              <w:marRight w:val="-150"/>
              <w:marTop w:val="0"/>
              <w:marBottom w:val="0"/>
              <w:divBdr>
                <w:top w:val="none" w:sz="0" w:space="0" w:color="auto"/>
                <w:left w:val="none" w:sz="0" w:space="0" w:color="auto"/>
                <w:bottom w:val="none" w:sz="0" w:space="0" w:color="auto"/>
                <w:right w:val="none" w:sz="0" w:space="0" w:color="auto"/>
              </w:divBdr>
              <w:divsChild>
                <w:div w:id="770663838">
                  <w:marLeft w:val="0"/>
                  <w:marRight w:val="0"/>
                  <w:marTop w:val="0"/>
                  <w:marBottom w:val="0"/>
                  <w:divBdr>
                    <w:top w:val="none" w:sz="0" w:space="0" w:color="auto"/>
                    <w:left w:val="none" w:sz="0" w:space="0" w:color="auto"/>
                    <w:bottom w:val="none" w:sz="0" w:space="0" w:color="auto"/>
                    <w:right w:val="none" w:sz="0" w:space="0" w:color="auto"/>
                  </w:divBdr>
                  <w:divsChild>
                    <w:div w:id="570165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1679817">
          <w:marLeft w:val="0"/>
          <w:marRight w:val="0"/>
          <w:marTop w:val="0"/>
          <w:marBottom w:val="300"/>
          <w:divBdr>
            <w:top w:val="none" w:sz="0" w:space="0" w:color="auto"/>
            <w:left w:val="none" w:sz="0" w:space="0" w:color="auto"/>
            <w:bottom w:val="none" w:sz="0" w:space="0" w:color="auto"/>
            <w:right w:val="none" w:sz="0" w:space="0" w:color="auto"/>
          </w:divBdr>
        </w:div>
        <w:div w:id="491793163">
          <w:marLeft w:val="0"/>
          <w:marRight w:val="0"/>
          <w:marTop w:val="0"/>
          <w:marBottom w:val="0"/>
          <w:divBdr>
            <w:top w:val="single" w:sz="2" w:space="0" w:color="E0E0E0"/>
            <w:left w:val="single" w:sz="2" w:space="0" w:color="E0E0E0"/>
            <w:bottom w:val="single" w:sz="2" w:space="0" w:color="E0E0E0"/>
            <w:right w:val="single" w:sz="2" w:space="0" w:color="E0E0E0"/>
          </w:divBdr>
        </w:div>
        <w:div w:id="491800075">
          <w:marLeft w:val="1463"/>
          <w:marRight w:val="0"/>
          <w:marTop w:val="0"/>
          <w:marBottom w:val="0"/>
          <w:divBdr>
            <w:top w:val="none" w:sz="0" w:space="0" w:color="auto"/>
            <w:left w:val="none" w:sz="0" w:space="0" w:color="auto"/>
            <w:bottom w:val="none" w:sz="0" w:space="0" w:color="auto"/>
            <w:right w:val="none" w:sz="0" w:space="0" w:color="auto"/>
          </w:divBdr>
        </w:div>
        <w:div w:id="491802295">
          <w:marLeft w:val="-225"/>
          <w:marRight w:val="-225"/>
          <w:marTop w:val="0"/>
          <w:marBottom w:val="0"/>
          <w:divBdr>
            <w:top w:val="none" w:sz="0" w:space="0" w:color="auto"/>
            <w:left w:val="none" w:sz="0" w:space="0" w:color="auto"/>
            <w:bottom w:val="none" w:sz="0" w:space="0" w:color="auto"/>
            <w:right w:val="none" w:sz="0" w:space="0" w:color="auto"/>
          </w:divBdr>
        </w:div>
        <w:div w:id="491873558">
          <w:marLeft w:val="0"/>
          <w:marRight w:val="0"/>
          <w:marTop w:val="0"/>
          <w:marBottom w:val="150"/>
          <w:divBdr>
            <w:top w:val="none" w:sz="0" w:space="0" w:color="auto"/>
            <w:left w:val="none" w:sz="0" w:space="0" w:color="auto"/>
            <w:bottom w:val="none" w:sz="0" w:space="0" w:color="auto"/>
            <w:right w:val="none" w:sz="0" w:space="0" w:color="auto"/>
          </w:divBdr>
        </w:div>
        <w:div w:id="491873987">
          <w:marLeft w:val="0"/>
          <w:marRight w:val="0"/>
          <w:marTop w:val="0"/>
          <w:marBottom w:val="300"/>
          <w:divBdr>
            <w:top w:val="none" w:sz="0" w:space="0" w:color="auto"/>
            <w:left w:val="none" w:sz="0" w:space="0" w:color="auto"/>
            <w:bottom w:val="none" w:sz="0" w:space="0" w:color="auto"/>
            <w:right w:val="none" w:sz="0" w:space="0" w:color="auto"/>
          </w:divBdr>
        </w:div>
        <w:div w:id="491917045">
          <w:marLeft w:val="0"/>
          <w:marRight w:val="0"/>
          <w:marTop w:val="0"/>
          <w:marBottom w:val="0"/>
          <w:divBdr>
            <w:top w:val="none" w:sz="0" w:space="0" w:color="auto"/>
            <w:left w:val="none" w:sz="0" w:space="0" w:color="auto"/>
            <w:bottom w:val="none" w:sz="0" w:space="0" w:color="auto"/>
            <w:right w:val="none" w:sz="0" w:space="0" w:color="auto"/>
          </w:divBdr>
          <w:divsChild>
            <w:div w:id="517354620">
              <w:marLeft w:val="0"/>
              <w:marRight w:val="0"/>
              <w:marTop w:val="0"/>
              <w:marBottom w:val="0"/>
              <w:divBdr>
                <w:top w:val="none" w:sz="0" w:space="0" w:color="auto"/>
                <w:left w:val="none" w:sz="0" w:space="0" w:color="auto"/>
                <w:bottom w:val="none" w:sz="0" w:space="0" w:color="auto"/>
                <w:right w:val="none" w:sz="0" w:space="0" w:color="auto"/>
              </w:divBdr>
            </w:div>
          </w:divsChild>
        </w:div>
        <w:div w:id="491989624">
          <w:marLeft w:val="-125"/>
          <w:marRight w:val="-125"/>
          <w:marTop w:val="0"/>
          <w:marBottom w:val="0"/>
          <w:divBdr>
            <w:top w:val="none" w:sz="0" w:space="0" w:color="auto"/>
            <w:left w:val="none" w:sz="0" w:space="0" w:color="auto"/>
            <w:bottom w:val="none" w:sz="0" w:space="0" w:color="auto"/>
            <w:right w:val="none" w:sz="0" w:space="0" w:color="auto"/>
          </w:divBdr>
          <w:divsChild>
            <w:div w:id="753666022">
              <w:marLeft w:val="0"/>
              <w:marRight w:val="0"/>
              <w:marTop w:val="0"/>
              <w:marBottom w:val="0"/>
              <w:divBdr>
                <w:top w:val="none" w:sz="0" w:space="0" w:color="auto"/>
                <w:left w:val="none" w:sz="0" w:space="0" w:color="auto"/>
                <w:bottom w:val="none" w:sz="0" w:space="0" w:color="auto"/>
                <w:right w:val="none" w:sz="0" w:space="0" w:color="auto"/>
              </w:divBdr>
              <w:divsChild>
                <w:div w:id="221792542">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492066567">
          <w:marLeft w:val="0"/>
          <w:marRight w:val="0"/>
          <w:marTop w:val="0"/>
          <w:marBottom w:val="0"/>
          <w:divBdr>
            <w:top w:val="none" w:sz="0" w:space="0" w:color="auto"/>
            <w:left w:val="none" w:sz="0" w:space="0" w:color="auto"/>
            <w:bottom w:val="none" w:sz="0" w:space="0" w:color="auto"/>
            <w:right w:val="none" w:sz="0" w:space="0" w:color="auto"/>
          </w:divBdr>
        </w:div>
        <w:div w:id="492138735">
          <w:marLeft w:val="0"/>
          <w:marRight w:val="0"/>
          <w:marTop w:val="0"/>
          <w:marBottom w:val="0"/>
          <w:divBdr>
            <w:top w:val="none" w:sz="0" w:space="0" w:color="auto"/>
            <w:left w:val="none" w:sz="0" w:space="0" w:color="auto"/>
            <w:bottom w:val="none" w:sz="0" w:space="0" w:color="auto"/>
            <w:right w:val="none" w:sz="0" w:space="0" w:color="auto"/>
          </w:divBdr>
        </w:div>
        <w:div w:id="492184628">
          <w:marLeft w:val="0"/>
          <w:marRight w:val="0"/>
          <w:marTop w:val="0"/>
          <w:marBottom w:val="0"/>
          <w:divBdr>
            <w:top w:val="none" w:sz="0" w:space="0" w:color="auto"/>
            <w:left w:val="none" w:sz="0" w:space="0" w:color="auto"/>
            <w:bottom w:val="none" w:sz="0" w:space="0" w:color="auto"/>
            <w:right w:val="none" w:sz="0" w:space="0" w:color="auto"/>
          </w:divBdr>
          <w:divsChild>
            <w:div w:id="77288394">
              <w:marLeft w:val="0"/>
              <w:marRight w:val="0"/>
              <w:marTop w:val="0"/>
              <w:marBottom w:val="0"/>
              <w:divBdr>
                <w:top w:val="none" w:sz="0" w:space="0" w:color="auto"/>
                <w:left w:val="none" w:sz="0" w:space="0" w:color="auto"/>
                <w:bottom w:val="none" w:sz="0" w:space="0" w:color="auto"/>
                <w:right w:val="none" w:sz="0" w:space="0" w:color="auto"/>
              </w:divBdr>
            </w:div>
          </w:divsChild>
        </w:div>
        <w:div w:id="492306985">
          <w:marLeft w:val="0"/>
          <w:marRight w:val="0"/>
          <w:marTop w:val="0"/>
          <w:marBottom w:val="0"/>
          <w:divBdr>
            <w:top w:val="none" w:sz="0" w:space="0" w:color="auto"/>
            <w:left w:val="none" w:sz="0" w:space="0" w:color="auto"/>
            <w:bottom w:val="none" w:sz="0" w:space="0" w:color="auto"/>
            <w:right w:val="none" w:sz="0" w:space="0" w:color="auto"/>
          </w:divBdr>
          <w:divsChild>
            <w:div w:id="392198963">
              <w:marLeft w:val="0"/>
              <w:marRight w:val="0"/>
              <w:marTop w:val="0"/>
              <w:marBottom w:val="150"/>
              <w:divBdr>
                <w:top w:val="none" w:sz="0" w:space="0" w:color="auto"/>
                <w:left w:val="none" w:sz="0" w:space="0" w:color="auto"/>
                <w:bottom w:val="none" w:sz="0" w:space="0" w:color="auto"/>
                <w:right w:val="none" w:sz="0" w:space="0" w:color="auto"/>
              </w:divBdr>
            </w:div>
          </w:divsChild>
        </w:div>
        <w:div w:id="492337040">
          <w:marLeft w:val="0"/>
          <w:marRight w:val="0"/>
          <w:marTop w:val="0"/>
          <w:marBottom w:val="150"/>
          <w:divBdr>
            <w:top w:val="none" w:sz="0" w:space="0" w:color="auto"/>
            <w:left w:val="none" w:sz="0" w:space="0" w:color="auto"/>
            <w:bottom w:val="none" w:sz="0" w:space="0" w:color="auto"/>
            <w:right w:val="none" w:sz="0" w:space="0" w:color="auto"/>
          </w:divBdr>
        </w:div>
        <w:div w:id="492375400">
          <w:marLeft w:val="0"/>
          <w:marRight w:val="0"/>
          <w:marTop w:val="0"/>
          <w:marBottom w:val="0"/>
          <w:divBdr>
            <w:top w:val="none" w:sz="0" w:space="0" w:color="auto"/>
            <w:left w:val="none" w:sz="0" w:space="0" w:color="auto"/>
            <w:bottom w:val="none" w:sz="0" w:space="0" w:color="auto"/>
            <w:right w:val="none" w:sz="0" w:space="0" w:color="auto"/>
          </w:divBdr>
        </w:div>
        <w:div w:id="492455182">
          <w:marLeft w:val="0"/>
          <w:marRight w:val="0"/>
          <w:marTop w:val="0"/>
          <w:marBottom w:val="75"/>
          <w:divBdr>
            <w:top w:val="none" w:sz="0" w:space="0" w:color="auto"/>
            <w:left w:val="none" w:sz="0" w:space="0" w:color="auto"/>
            <w:bottom w:val="none" w:sz="0" w:space="0" w:color="auto"/>
            <w:right w:val="none" w:sz="0" w:space="0" w:color="auto"/>
          </w:divBdr>
        </w:div>
        <w:div w:id="492523994">
          <w:marLeft w:val="-150"/>
          <w:marRight w:val="-150"/>
          <w:marTop w:val="0"/>
          <w:marBottom w:val="300"/>
          <w:divBdr>
            <w:top w:val="none" w:sz="0" w:space="0" w:color="auto"/>
            <w:left w:val="none" w:sz="0" w:space="0" w:color="auto"/>
            <w:bottom w:val="none" w:sz="0" w:space="0" w:color="auto"/>
            <w:right w:val="none" w:sz="0" w:space="0" w:color="auto"/>
          </w:divBdr>
          <w:divsChild>
            <w:div w:id="189340508">
              <w:marLeft w:val="0"/>
              <w:marRight w:val="0"/>
              <w:marTop w:val="0"/>
              <w:marBottom w:val="0"/>
              <w:divBdr>
                <w:top w:val="none" w:sz="0" w:space="0" w:color="auto"/>
                <w:left w:val="none" w:sz="0" w:space="0" w:color="auto"/>
                <w:bottom w:val="none" w:sz="0" w:space="0" w:color="auto"/>
                <w:right w:val="none" w:sz="0" w:space="0" w:color="auto"/>
              </w:divBdr>
            </w:div>
          </w:divsChild>
        </w:div>
        <w:div w:id="492573415">
          <w:marLeft w:val="0"/>
          <w:marRight w:val="0"/>
          <w:marTop w:val="0"/>
          <w:marBottom w:val="0"/>
          <w:divBdr>
            <w:top w:val="none" w:sz="0" w:space="0" w:color="auto"/>
            <w:left w:val="none" w:sz="0" w:space="0" w:color="auto"/>
            <w:bottom w:val="none" w:sz="0" w:space="0" w:color="auto"/>
            <w:right w:val="none" w:sz="0" w:space="0" w:color="auto"/>
          </w:divBdr>
        </w:div>
        <w:div w:id="492575454">
          <w:marLeft w:val="0"/>
          <w:marRight w:val="0"/>
          <w:marTop w:val="0"/>
          <w:marBottom w:val="0"/>
          <w:divBdr>
            <w:top w:val="none" w:sz="0" w:space="0" w:color="auto"/>
            <w:left w:val="none" w:sz="0" w:space="0" w:color="auto"/>
            <w:bottom w:val="none" w:sz="0" w:space="0" w:color="auto"/>
            <w:right w:val="none" w:sz="0" w:space="0" w:color="auto"/>
          </w:divBdr>
        </w:div>
        <w:div w:id="492644297">
          <w:marLeft w:val="0"/>
          <w:marRight w:val="0"/>
          <w:marTop w:val="0"/>
          <w:marBottom w:val="0"/>
          <w:divBdr>
            <w:top w:val="none" w:sz="0" w:space="0" w:color="auto"/>
            <w:left w:val="none" w:sz="0" w:space="0" w:color="auto"/>
            <w:bottom w:val="none" w:sz="0" w:space="0" w:color="auto"/>
            <w:right w:val="none" w:sz="0" w:space="0" w:color="auto"/>
          </w:divBdr>
        </w:div>
        <w:div w:id="492644318">
          <w:marLeft w:val="0"/>
          <w:marRight w:val="0"/>
          <w:marTop w:val="0"/>
          <w:marBottom w:val="75"/>
          <w:divBdr>
            <w:top w:val="none" w:sz="0" w:space="0" w:color="auto"/>
            <w:left w:val="none" w:sz="0" w:space="0" w:color="auto"/>
            <w:bottom w:val="none" w:sz="0" w:space="0" w:color="auto"/>
            <w:right w:val="none" w:sz="0" w:space="0" w:color="auto"/>
          </w:divBdr>
        </w:div>
        <w:div w:id="492717301">
          <w:marLeft w:val="0"/>
          <w:marRight w:val="0"/>
          <w:marTop w:val="0"/>
          <w:marBottom w:val="300"/>
          <w:divBdr>
            <w:top w:val="none" w:sz="0" w:space="0" w:color="auto"/>
            <w:left w:val="none" w:sz="0" w:space="0" w:color="auto"/>
            <w:bottom w:val="none" w:sz="0" w:space="0" w:color="auto"/>
            <w:right w:val="none" w:sz="0" w:space="0" w:color="auto"/>
          </w:divBdr>
        </w:div>
        <w:div w:id="492837688">
          <w:marLeft w:val="0"/>
          <w:marRight w:val="0"/>
          <w:marTop w:val="0"/>
          <w:marBottom w:val="0"/>
          <w:divBdr>
            <w:top w:val="none" w:sz="0" w:space="0" w:color="auto"/>
            <w:left w:val="none" w:sz="0" w:space="0" w:color="auto"/>
            <w:bottom w:val="none" w:sz="0" w:space="0" w:color="auto"/>
            <w:right w:val="none" w:sz="0" w:space="0" w:color="auto"/>
          </w:divBdr>
        </w:div>
        <w:div w:id="492911433">
          <w:marLeft w:val="0"/>
          <w:marRight w:val="0"/>
          <w:marTop w:val="0"/>
          <w:marBottom w:val="150"/>
          <w:divBdr>
            <w:top w:val="none" w:sz="0" w:space="0" w:color="auto"/>
            <w:left w:val="none" w:sz="0" w:space="0" w:color="auto"/>
            <w:bottom w:val="none" w:sz="0" w:space="0" w:color="auto"/>
            <w:right w:val="none" w:sz="0" w:space="0" w:color="auto"/>
          </w:divBdr>
        </w:div>
        <w:div w:id="492916120">
          <w:marLeft w:val="0"/>
          <w:marRight w:val="0"/>
          <w:marTop w:val="0"/>
          <w:marBottom w:val="0"/>
          <w:divBdr>
            <w:top w:val="none" w:sz="0" w:space="0" w:color="auto"/>
            <w:left w:val="none" w:sz="0" w:space="0" w:color="auto"/>
            <w:bottom w:val="none" w:sz="0" w:space="0" w:color="auto"/>
            <w:right w:val="none" w:sz="0" w:space="0" w:color="auto"/>
          </w:divBdr>
        </w:div>
        <w:div w:id="492916811">
          <w:marLeft w:val="0"/>
          <w:marRight w:val="0"/>
          <w:marTop w:val="0"/>
          <w:marBottom w:val="0"/>
          <w:divBdr>
            <w:top w:val="single" w:sz="2" w:space="0" w:color="E0E0E0"/>
            <w:left w:val="single" w:sz="2" w:space="0" w:color="E0E0E0"/>
            <w:bottom w:val="single" w:sz="2" w:space="0" w:color="E0E0E0"/>
            <w:right w:val="single" w:sz="2" w:space="0" w:color="E0E0E0"/>
          </w:divBdr>
        </w:div>
        <w:div w:id="492989430">
          <w:marLeft w:val="0"/>
          <w:marRight w:val="0"/>
          <w:marTop w:val="0"/>
          <w:marBottom w:val="75"/>
          <w:divBdr>
            <w:top w:val="none" w:sz="0" w:space="0" w:color="auto"/>
            <w:left w:val="none" w:sz="0" w:space="0" w:color="auto"/>
            <w:bottom w:val="none" w:sz="0" w:space="0" w:color="auto"/>
            <w:right w:val="none" w:sz="0" w:space="0" w:color="auto"/>
          </w:divBdr>
        </w:div>
        <w:div w:id="493031066">
          <w:marLeft w:val="0"/>
          <w:marRight w:val="0"/>
          <w:marTop w:val="0"/>
          <w:marBottom w:val="0"/>
          <w:divBdr>
            <w:top w:val="none" w:sz="0" w:space="0" w:color="auto"/>
            <w:left w:val="none" w:sz="0" w:space="0" w:color="auto"/>
            <w:bottom w:val="none" w:sz="0" w:space="0" w:color="auto"/>
            <w:right w:val="none" w:sz="0" w:space="0" w:color="auto"/>
          </w:divBdr>
        </w:div>
        <w:div w:id="493034034">
          <w:marLeft w:val="1463"/>
          <w:marRight w:val="0"/>
          <w:marTop w:val="0"/>
          <w:marBottom w:val="0"/>
          <w:divBdr>
            <w:top w:val="none" w:sz="0" w:space="0" w:color="auto"/>
            <w:left w:val="none" w:sz="0" w:space="0" w:color="auto"/>
            <w:bottom w:val="none" w:sz="0" w:space="0" w:color="auto"/>
            <w:right w:val="none" w:sz="0" w:space="0" w:color="auto"/>
          </w:divBdr>
        </w:div>
        <w:div w:id="493180907">
          <w:marLeft w:val="0"/>
          <w:marRight w:val="0"/>
          <w:marTop w:val="0"/>
          <w:marBottom w:val="150"/>
          <w:divBdr>
            <w:top w:val="none" w:sz="0" w:space="0" w:color="auto"/>
            <w:left w:val="none" w:sz="0" w:space="0" w:color="auto"/>
            <w:bottom w:val="none" w:sz="0" w:space="0" w:color="auto"/>
            <w:right w:val="none" w:sz="0" w:space="0" w:color="auto"/>
          </w:divBdr>
        </w:div>
        <w:div w:id="493186558">
          <w:marLeft w:val="-225"/>
          <w:marRight w:val="-225"/>
          <w:marTop w:val="0"/>
          <w:marBottom w:val="0"/>
          <w:divBdr>
            <w:top w:val="none" w:sz="0" w:space="0" w:color="auto"/>
            <w:left w:val="none" w:sz="0" w:space="0" w:color="auto"/>
            <w:bottom w:val="none" w:sz="0" w:space="0" w:color="auto"/>
            <w:right w:val="none" w:sz="0" w:space="0" w:color="auto"/>
          </w:divBdr>
          <w:divsChild>
            <w:div w:id="564804910">
              <w:marLeft w:val="0"/>
              <w:marRight w:val="0"/>
              <w:marTop w:val="0"/>
              <w:marBottom w:val="0"/>
              <w:divBdr>
                <w:top w:val="none" w:sz="0" w:space="0" w:color="auto"/>
                <w:left w:val="none" w:sz="0" w:space="0" w:color="auto"/>
                <w:bottom w:val="none" w:sz="0" w:space="0" w:color="auto"/>
                <w:right w:val="none" w:sz="0" w:space="0" w:color="auto"/>
              </w:divBdr>
            </w:div>
          </w:divsChild>
        </w:div>
        <w:div w:id="493186921">
          <w:marLeft w:val="0"/>
          <w:marRight w:val="0"/>
          <w:marTop w:val="0"/>
          <w:marBottom w:val="0"/>
          <w:divBdr>
            <w:top w:val="none" w:sz="0" w:space="0" w:color="auto"/>
            <w:left w:val="none" w:sz="0" w:space="0" w:color="auto"/>
            <w:bottom w:val="none" w:sz="0" w:space="0" w:color="auto"/>
            <w:right w:val="none" w:sz="0" w:space="0" w:color="auto"/>
          </w:divBdr>
        </w:div>
        <w:div w:id="493227194">
          <w:marLeft w:val="0"/>
          <w:marRight w:val="150"/>
          <w:marTop w:val="0"/>
          <w:marBottom w:val="0"/>
          <w:divBdr>
            <w:top w:val="none" w:sz="0" w:space="0" w:color="auto"/>
            <w:left w:val="none" w:sz="0" w:space="0" w:color="auto"/>
            <w:bottom w:val="none" w:sz="0" w:space="0" w:color="auto"/>
            <w:right w:val="none" w:sz="0" w:space="0" w:color="auto"/>
          </w:divBdr>
        </w:div>
        <w:div w:id="493254164">
          <w:marLeft w:val="-225"/>
          <w:marRight w:val="-225"/>
          <w:marTop w:val="0"/>
          <w:marBottom w:val="0"/>
          <w:divBdr>
            <w:top w:val="none" w:sz="0" w:space="0" w:color="auto"/>
            <w:left w:val="none" w:sz="0" w:space="0" w:color="auto"/>
            <w:bottom w:val="none" w:sz="0" w:space="0" w:color="auto"/>
            <w:right w:val="none" w:sz="0" w:space="0" w:color="auto"/>
          </w:divBdr>
          <w:divsChild>
            <w:div w:id="86731357">
              <w:marLeft w:val="0"/>
              <w:marRight w:val="0"/>
              <w:marTop w:val="0"/>
              <w:marBottom w:val="0"/>
              <w:divBdr>
                <w:top w:val="none" w:sz="0" w:space="0" w:color="auto"/>
                <w:left w:val="none" w:sz="0" w:space="0" w:color="auto"/>
                <w:bottom w:val="none" w:sz="0" w:space="0" w:color="auto"/>
                <w:right w:val="none" w:sz="0" w:space="0" w:color="auto"/>
              </w:divBdr>
            </w:div>
          </w:divsChild>
        </w:div>
        <w:div w:id="493296757">
          <w:marLeft w:val="13"/>
          <w:marRight w:val="188"/>
          <w:marTop w:val="138"/>
          <w:marBottom w:val="88"/>
          <w:divBdr>
            <w:top w:val="none" w:sz="0" w:space="0" w:color="auto"/>
            <w:left w:val="none" w:sz="0" w:space="0" w:color="auto"/>
            <w:bottom w:val="none" w:sz="0" w:space="0" w:color="auto"/>
            <w:right w:val="none" w:sz="0" w:space="0" w:color="auto"/>
          </w:divBdr>
        </w:div>
        <w:div w:id="493305191">
          <w:marLeft w:val="0"/>
          <w:marRight w:val="0"/>
          <w:marTop w:val="0"/>
          <w:marBottom w:val="0"/>
          <w:divBdr>
            <w:top w:val="none" w:sz="0" w:space="0" w:color="auto"/>
            <w:left w:val="none" w:sz="0" w:space="0" w:color="auto"/>
            <w:bottom w:val="none" w:sz="0" w:space="0" w:color="auto"/>
            <w:right w:val="none" w:sz="0" w:space="0" w:color="auto"/>
          </w:divBdr>
        </w:div>
        <w:div w:id="493420757">
          <w:marLeft w:val="0"/>
          <w:marRight w:val="0"/>
          <w:marTop w:val="0"/>
          <w:marBottom w:val="0"/>
          <w:divBdr>
            <w:top w:val="none" w:sz="0" w:space="0" w:color="auto"/>
            <w:left w:val="none" w:sz="0" w:space="0" w:color="auto"/>
            <w:bottom w:val="none" w:sz="0" w:space="0" w:color="auto"/>
            <w:right w:val="none" w:sz="0" w:space="0" w:color="auto"/>
          </w:divBdr>
        </w:div>
        <w:div w:id="493422955">
          <w:marLeft w:val="-225"/>
          <w:marRight w:val="-225"/>
          <w:marTop w:val="0"/>
          <w:marBottom w:val="0"/>
          <w:divBdr>
            <w:top w:val="none" w:sz="0" w:space="0" w:color="auto"/>
            <w:left w:val="none" w:sz="0" w:space="0" w:color="auto"/>
            <w:bottom w:val="none" w:sz="0" w:space="0" w:color="auto"/>
            <w:right w:val="none" w:sz="0" w:space="0" w:color="auto"/>
          </w:divBdr>
        </w:div>
        <w:div w:id="493424216">
          <w:marLeft w:val="0"/>
          <w:marRight w:val="0"/>
          <w:marTop w:val="0"/>
          <w:marBottom w:val="0"/>
          <w:divBdr>
            <w:top w:val="none" w:sz="0" w:space="0" w:color="auto"/>
            <w:left w:val="none" w:sz="0" w:space="0" w:color="auto"/>
            <w:bottom w:val="none" w:sz="0" w:space="0" w:color="auto"/>
            <w:right w:val="none" w:sz="0" w:space="0" w:color="auto"/>
          </w:divBdr>
        </w:div>
        <w:div w:id="493452636">
          <w:marLeft w:val="1221"/>
          <w:marRight w:val="0"/>
          <w:marTop w:val="0"/>
          <w:marBottom w:val="0"/>
          <w:divBdr>
            <w:top w:val="none" w:sz="0" w:space="0" w:color="auto"/>
            <w:left w:val="none" w:sz="0" w:space="0" w:color="auto"/>
            <w:bottom w:val="none" w:sz="0" w:space="0" w:color="auto"/>
            <w:right w:val="none" w:sz="0" w:space="0" w:color="auto"/>
          </w:divBdr>
        </w:div>
        <w:div w:id="493491578">
          <w:marLeft w:val="0"/>
          <w:marRight w:val="0"/>
          <w:marTop w:val="100"/>
          <w:marBottom w:val="100"/>
          <w:divBdr>
            <w:top w:val="none" w:sz="0" w:space="0" w:color="auto"/>
            <w:left w:val="none" w:sz="0" w:space="0" w:color="auto"/>
            <w:bottom w:val="none" w:sz="0" w:space="0" w:color="auto"/>
            <w:right w:val="none" w:sz="0" w:space="0" w:color="auto"/>
          </w:divBdr>
        </w:div>
        <w:div w:id="493494433">
          <w:marLeft w:val="0"/>
          <w:marRight w:val="0"/>
          <w:marTop w:val="150"/>
          <w:marBottom w:val="0"/>
          <w:divBdr>
            <w:top w:val="none" w:sz="0" w:space="0" w:color="auto"/>
            <w:left w:val="none" w:sz="0" w:space="0" w:color="auto"/>
            <w:bottom w:val="none" w:sz="0" w:space="0" w:color="auto"/>
            <w:right w:val="none" w:sz="0" w:space="0" w:color="auto"/>
          </w:divBdr>
        </w:div>
        <w:div w:id="493568948">
          <w:marLeft w:val="0"/>
          <w:marRight w:val="0"/>
          <w:marTop w:val="0"/>
          <w:marBottom w:val="0"/>
          <w:divBdr>
            <w:top w:val="none" w:sz="0" w:space="0" w:color="auto"/>
            <w:left w:val="none" w:sz="0" w:space="0" w:color="auto"/>
            <w:bottom w:val="none" w:sz="0" w:space="0" w:color="auto"/>
            <w:right w:val="none" w:sz="0" w:space="0" w:color="auto"/>
          </w:divBdr>
          <w:divsChild>
            <w:div w:id="18120193">
              <w:marLeft w:val="0"/>
              <w:marRight w:val="0"/>
              <w:marTop w:val="0"/>
              <w:marBottom w:val="150"/>
              <w:divBdr>
                <w:top w:val="none" w:sz="0" w:space="0" w:color="auto"/>
                <w:left w:val="none" w:sz="0" w:space="0" w:color="auto"/>
                <w:bottom w:val="none" w:sz="0" w:space="0" w:color="auto"/>
                <w:right w:val="none" w:sz="0" w:space="0" w:color="auto"/>
              </w:divBdr>
            </w:div>
          </w:divsChild>
        </w:div>
        <w:div w:id="493569774">
          <w:marLeft w:val="0"/>
          <w:marRight w:val="0"/>
          <w:marTop w:val="0"/>
          <w:marBottom w:val="300"/>
          <w:divBdr>
            <w:top w:val="none" w:sz="0" w:space="0" w:color="auto"/>
            <w:left w:val="none" w:sz="0" w:space="0" w:color="auto"/>
            <w:bottom w:val="none" w:sz="0" w:space="0" w:color="auto"/>
            <w:right w:val="none" w:sz="0" w:space="0" w:color="auto"/>
          </w:divBdr>
        </w:div>
        <w:div w:id="493574122">
          <w:marLeft w:val="-150"/>
          <w:marRight w:val="-150"/>
          <w:marTop w:val="0"/>
          <w:marBottom w:val="0"/>
          <w:divBdr>
            <w:top w:val="none" w:sz="0" w:space="0" w:color="auto"/>
            <w:left w:val="none" w:sz="0" w:space="0" w:color="auto"/>
            <w:bottom w:val="none" w:sz="0" w:space="0" w:color="auto"/>
            <w:right w:val="none" w:sz="0" w:space="0" w:color="auto"/>
          </w:divBdr>
        </w:div>
        <w:div w:id="493767143">
          <w:marLeft w:val="0"/>
          <w:marRight w:val="0"/>
          <w:marTop w:val="0"/>
          <w:marBottom w:val="0"/>
          <w:divBdr>
            <w:top w:val="none" w:sz="0" w:space="0" w:color="auto"/>
            <w:left w:val="none" w:sz="0" w:space="0" w:color="auto"/>
            <w:bottom w:val="none" w:sz="0" w:space="0" w:color="auto"/>
            <w:right w:val="none" w:sz="0" w:space="0" w:color="auto"/>
          </w:divBdr>
        </w:div>
        <w:div w:id="493835178">
          <w:marLeft w:val="0"/>
          <w:marRight w:val="376"/>
          <w:marTop w:val="0"/>
          <w:marBottom w:val="125"/>
          <w:divBdr>
            <w:top w:val="none" w:sz="0" w:space="0" w:color="auto"/>
            <w:left w:val="none" w:sz="0" w:space="0" w:color="auto"/>
            <w:bottom w:val="none" w:sz="0" w:space="0" w:color="auto"/>
            <w:right w:val="none" w:sz="0" w:space="0" w:color="auto"/>
          </w:divBdr>
          <w:divsChild>
            <w:div w:id="585766507">
              <w:marLeft w:val="0"/>
              <w:marRight w:val="0"/>
              <w:marTop w:val="0"/>
              <w:marBottom w:val="0"/>
              <w:divBdr>
                <w:top w:val="none" w:sz="0" w:space="0" w:color="auto"/>
                <w:left w:val="none" w:sz="0" w:space="0" w:color="auto"/>
                <w:bottom w:val="none" w:sz="0" w:space="0" w:color="auto"/>
                <w:right w:val="none" w:sz="0" w:space="0" w:color="auto"/>
              </w:divBdr>
            </w:div>
          </w:divsChild>
        </w:div>
        <w:div w:id="493841766">
          <w:marLeft w:val="0"/>
          <w:marRight w:val="0"/>
          <w:marTop w:val="0"/>
          <w:marBottom w:val="0"/>
          <w:divBdr>
            <w:top w:val="single" w:sz="6" w:space="0" w:color="999999"/>
            <w:left w:val="single" w:sz="6" w:space="0" w:color="999999"/>
            <w:bottom w:val="single" w:sz="6" w:space="0" w:color="999999"/>
            <w:right w:val="single" w:sz="6" w:space="0" w:color="999999"/>
          </w:divBdr>
        </w:div>
        <w:div w:id="493881970">
          <w:marLeft w:val="0"/>
          <w:marRight w:val="0"/>
          <w:marTop w:val="0"/>
          <w:marBottom w:val="0"/>
          <w:divBdr>
            <w:top w:val="none" w:sz="0" w:space="0" w:color="auto"/>
            <w:left w:val="none" w:sz="0" w:space="0" w:color="auto"/>
            <w:bottom w:val="none" w:sz="0" w:space="0" w:color="auto"/>
            <w:right w:val="none" w:sz="0" w:space="0" w:color="auto"/>
          </w:divBdr>
        </w:div>
        <w:div w:id="493911849">
          <w:marLeft w:val="0"/>
          <w:marRight w:val="0"/>
          <w:marTop w:val="0"/>
          <w:marBottom w:val="125"/>
          <w:divBdr>
            <w:top w:val="none" w:sz="0" w:space="0" w:color="auto"/>
            <w:left w:val="none" w:sz="0" w:space="0" w:color="auto"/>
            <w:bottom w:val="none" w:sz="0" w:space="0" w:color="auto"/>
            <w:right w:val="none" w:sz="0" w:space="0" w:color="auto"/>
          </w:divBdr>
        </w:div>
        <w:div w:id="494031409">
          <w:marLeft w:val="1002"/>
          <w:marRight w:val="0"/>
          <w:marTop w:val="0"/>
          <w:marBottom w:val="0"/>
          <w:divBdr>
            <w:top w:val="none" w:sz="0" w:space="0" w:color="auto"/>
            <w:left w:val="none" w:sz="0" w:space="0" w:color="auto"/>
            <w:bottom w:val="none" w:sz="0" w:space="0" w:color="auto"/>
            <w:right w:val="none" w:sz="0" w:space="0" w:color="auto"/>
          </w:divBdr>
        </w:div>
        <w:div w:id="494146207">
          <w:marLeft w:val="-188"/>
          <w:marRight w:val="-188"/>
          <w:marTop w:val="0"/>
          <w:marBottom w:val="0"/>
          <w:divBdr>
            <w:top w:val="none" w:sz="0" w:space="0" w:color="auto"/>
            <w:left w:val="none" w:sz="0" w:space="0" w:color="auto"/>
            <w:bottom w:val="none" w:sz="0" w:space="0" w:color="auto"/>
            <w:right w:val="none" w:sz="0" w:space="0" w:color="auto"/>
          </w:divBdr>
          <w:divsChild>
            <w:div w:id="212543281">
              <w:marLeft w:val="0"/>
              <w:marRight w:val="0"/>
              <w:marTop w:val="0"/>
              <w:marBottom w:val="0"/>
              <w:divBdr>
                <w:top w:val="none" w:sz="0" w:space="0" w:color="auto"/>
                <w:left w:val="none" w:sz="0" w:space="0" w:color="auto"/>
                <w:bottom w:val="none" w:sz="0" w:space="0" w:color="auto"/>
                <w:right w:val="none" w:sz="0" w:space="0" w:color="auto"/>
              </w:divBdr>
            </w:div>
          </w:divsChild>
        </w:div>
        <w:div w:id="494224371">
          <w:marLeft w:val="0"/>
          <w:marRight w:val="0"/>
          <w:marTop w:val="0"/>
          <w:marBottom w:val="250"/>
          <w:divBdr>
            <w:top w:val="none" w:sz="0" w:space="0" w:color="auto"/>
            <w:left w:val="none" w:sz="0" w:space="0" w:color="auto"/>
            <w:bottom w:val="none" w:sz="0" w:space="0" w:color="auto"/>
            <w:right w:val="none" w:sz="0" w:space="0" w:color="auto"/>
          </w:divBdr>
        </w:div>
        <w:div w:id="494226502">
          <w:marLeft w:val="0"/>
          <w:marRight w:val="225"/>
          <w:marTop w:val="0"/>
          <w:marBottom w:val="0"/>
          <w:divBdr>
            <w:top w:val="none" w:sz="0" w:space="0" w:color="auto"/>
            <w:left w:val="none" w:sz="0" w:space="0" w:color="auto"/>
            <w:bottom w:val="none" w:sz="0" w:space="0" w:color="auto"/>
            <w:right w:val="none" w:sz="0" w:space="0" w:color="auto"/>
          </w:divBdr>
        </w:div>
        <w:div w:id="494227587">
          <w:marLeft w:val="0"/>
          <w:marRight w:val="0"/>
          <w:marTop w:val="0"/>
          <w:marBottom w:val="0"/>
          <w:divBdr>
            <w:top w:val="none" w:sz="0" w:space="0" w:color="auto"/>
            <w:left w:val="none" w:sz="0" w:space="0" w:color="auto"/>
            <w:bottom w:val="none" w:sz="0" w:space="0" w:color="auto"/>
            <w:right w:val="none" w:sz="0" w:space="0" w:color="auto"/>
          </w:divBdr>
        </w:div>
        <w:div w:id="494300418">
          <w:marLeft w:val="0"/>
          <w:marRight w:val="0"/>
          <w:marTop w:val="0"/>
          <w:marBottom w:val="0"/>
          <w:divBdr>
            <w:top w:val="none" w:sz="0" w:space="0" w:color="auto"/>
            <w:left w:val="none" w:sz="0" w:space="0" w:color="auto"/>
            <w:bottom w:val="none" w:sz="0" w:space="0" w:color="auto"/>
            <w:right w:val="none" w:sz="0" w:space="0" w:color="auto"/>
          </w:divBdr>
          <w:divsChild>
            <w:div w:id="233200564">
              <w:marLeft w:val="0"/>
              <w:marRight w:val="0"/>
              <w:marTop w:val="0"/>
              <w:marBottom w:val="0"/>
              <w:divBdr>
                <w:top w:val="none" w:sz="0" w:space="0" w:color="auto"/>
                <w:left w:val="none" w:sz="0" w:space="0" w:color="auto"/>
                <w:bottom w:val="none" w:sz="0" w:space="0" w:color="auto"/>
                <w:right w:val="none" w:sz="0" w:space="0" w:color="auto"/>
              </w:divBdr>
            </w:div>
          </w:divsChild>
        </w:div>
        <w:div w:id="494301094">
          <w:marLeft w:val="-225"/>
          <w:marRight w:val="-225"/>
          <w:marTop w:val="0"/>
          <w:marBottom w:val="0"/>
          <w:divBdr>
            <w:top w:val="none" w:sz="0" w:space="0" w:color="auto"/>
            <w:left w:val="none" w:sz="0" w:space="0" w:color="auto"/>
            <w:bottom w:val="none" w:sz="0" w:space="0" w:color="auto"/>
            <w:right w:val="none" w:sz="0" w:space="0" w:color="auto"/>
          </w:divBdr>
        </w:div>
        <w:div w:id="494302929">
          <w:marLeft w:val="0"/>
          <w:marRight w:val="0"/>
          <w:marTop w:val="780"/>
          <w:marBottom w:val="0"/>
          <w:divBdr>
            <w:top w:val="none" w:sz="0" w:space="0" w:color="auto"/>
            <w:left w:val="none" w:sz="0" w:space="0" w:color="auto"/>
            <w:bottom w:val="none" w:sz="0" w:space="0" w:color="auto"/>
            <w:right w:val="none" w:sz="0" w:space="0" w:color="auto"/>
          </w:divBdr>
          <w:divsChild>
            <w:div w:id="81923428">
              <w:marLeft w:val="0"/>
              <w:marRight w:val="0"/>
              <w:marTop w:val="0"/>
              <w:marBottom w:val="0"/>
              <w:divBdr>
                <w:top w:val="none" w:sz="0" w:space="0" w:color="auto"/>
                <w:left w:val="none" w:sz="0" w:space="0" w:color="auto"/>
                <w:bottom w:val="none" w:sz="0" w:space="0" w:color="auto"/>
                <w:right w:val="none" w:sz="0" w:space="0" w:color="auto"/>
              </w:divBdr>
            </w:div>
          </w:divsChild>
        </w:div>
        <w:div w:id="494345406">
          <w:marLeft w:val="0"/>
          <w:marRight w:val="0"/>
          <w:marTop w:val="0"/>
          <w:marBottom w:val="0"/>
          <w:divBdr>
            <w:top w:val="none" w:sz="0" w:space="0" w:color="auto"/>
            <w:left w:val="none" w:sz="0" w:space="0" w:color="auto"/>
            <w:bottom w:val="none" w:sz="0" w:space="0" w:color="auto"/>
            <w:right w:val="none" w:sz="0" w:space="0" w:color="auto"/>
          </w:divBdr>
        </w:div>
        <w:div w:id="494417158">
          <w:marLeft w:val="0"/>
          <w:marRight w:val="0"/>
          <w:marTop w:val="0"/>
          <w:marBottom w:val="0"/>
          <w:divBdr>
            <w:top w:val="none" w:sz="0" w:space="0" w:color="auto"/>
            <w:left w:val="none" w:sz="0" w:space="0" w:color="auto"/>
            <w:bottom w:val="none" w:sz="0" w:space="0" w:color="auto"/>
            <w:right w:val="none" w:sz="0" w:space="0" w:color="auto"/>
          </w:divBdr>
          <w:divsChild>
            <w:div w:id="662705724">
              <w:marLeft w:val="0"/>
              <w:marRight w:val="0"/>
              <w:marTop w:val="0"/>
              <w:marBottom w:val="0"/>
              <w:divBdr>
                <w:top w:val="none" w:sz="0" w:space="0" w:color="auto"/>
                <w:left w:val="none" w:sz="0" w:space="0" w:color="auto"/>
                <w:bottom w:val="none" w:sz="0" w:space="0" w:color="auto"/>
                <w:right w:val="none" w:sz="0" w:space="0" w:color="auto"/>
              </w:divBdr>
            </w:div>
          </w:divsChild>
        </w:div>
        <w:div w:id="494419707">
          <w:marLeft w:val="0"/>
          <w:marRight w:val="0"/>
          <w:marTop w:val="0"/>
          <w:marBottom w:val="150"/>
          <w:divBdr>
            <w:top w:val="none" w:sz="0" w:space="0" w:color="auto"/>
            <w:left w:val="none" w:sz="0" w:space="0" w:color="auto"/>
            <w:bottom w:val="none" w:sz="0" w:space="0" w:color="auto"/>
            <w:right w:val="none" w:sz="0" w:space="0" w:color="auto"/>
          </w:divBdr>
        </w:div>
        <w:div w:id="494422691">
          <w:marLeft w:val="0"/>
          <w:marRight w:val="0"/>
          <w:marTop w:val="0"/>
          <w:marBottom w:val="240"/>
          <w:divBdr>
            <w:top w:val="none" w:sz="0" w:space="0" w:color="auto"/>
            <w:left w:val="none" w:sz="0" w:space="0" w:color="auto"/>
            <w:bottom w:val="none" w:sz="0" w:space="0" w:color="auto"/>
            <w:right w:val="none" w:sz="0" w:space="0" w:color="auto"/>
          </w:divBdr>
        </w:div>
        <w:div w:id="494534741">
          <w:marLeft w:val="0"/>
          <w:marRight w:val="0"/>
          <w:marTop w:val="0"/>
          <w:marBottom w:val="0"/>
          <w:divBdr>
            <w:top w:val="none" w:sz="0" w:space="0" w:color="auto"/>
            <w:left w:val="none" w:sz="0" w:space="0" w:color="auto"/>
            <w:bottom w:val="none" w:sz="0" w:space="0" w:color="auto"/>
            <w:right w:val="none" w:sz="0" w:space="0" w:color="auto"/>
          </w:divBdr>
          <w:divsChild>
            <w:div w:id="771242193">
              <w:marLeft w:val="0"/>
              <w:marRight w:val="0"/>
              <w:marTop w:val="0"/>
              <w:marBottom w:val="125"/>
              <w:divBdr>
                <w:top w:val="none" w:sz="0" w:space="0" w:color="auto"/>
                <w:left w:val="none" w:sz="0" w:space="0" w:color="auto"/>
                <w:bottom w:val="none" w:sz="0" w:space="0" w:color="auto"/>
                <w:right w:val="none" w:sz="0" w:space="0" w:color="auto"/>
              </w:divBdr>
            </w:div>
          </w:divsChild>
        </w:div>
        <w:div w:id="494540766">
          <w:marLeft w:val="0"/>
          <w:marRight w:val="0"/>
          <w:marTop w:val="0"/>
          <w:marBottom w:val="0"/>
          <w:divBdr>
            <w:top w:val="none" w:sz="0" w:space="0" w:color="auto"/>
            <w:left w:val="none" w:sz="0" w:space="0" w:color="auto"/>
            <w:bottom w:val="none" w:sz="0" w:space="0" w:color="auto"/>
            <w:right w:val="none" w:sz="0" w:space="0" w:color="auto"/>
          </w:divBdr>
        </w:div>
        <w:div w:id="494608391">
          <w:marLeft w:val="0"/>
          <w:marRight w:val="0"/>
          <w:marTop w:val="0"/>
          <w:marBottom w:val="384"/>
          <w:divBdr>
            <w:top w:val="none" w:sz="0" w:space="0" w:color="auto"/>
            <w:left w:val="none" w:sz="0" w:space="0" w:color="auto"/>
            <w:bottom w:val="none" w:sz="0" w:space="0" w:color="auto"/>
            <w:right w:val="none" w:sz="0" w:space="0" w:color="auto"/>
          </w:divBdr>
        </w:div>
        <w:div w:id="494685221">
          <w:marLeft w:val="0"/>
          <w:marRight w:val="0"/>
          <w:marTop w:val="0"/>
          <w:marBottom w:val="240"/>
          <w:divBdr>
            <w:top w:val="none" w:sz="0" w:space="0" w:color="auto"/>
            <w:left w:val="none" w:sz="0" w:space="0" w:color="auto"/>
            <w:bottom w:val="none" w:sz="0" w:space="0" w:color="auto"/>
            <w:right w:val="none" w:sz="0" w:space="0" w:color="auto"/>
          </w:divBdr>
        </w:div>
        <w:div w:id="494688461">
          <w:marLeft w:val="0"/>
          <w:marRight w:val="0"/>
          <w:marTop w:val="0"/>
          <w:marBottom w:val="240"/>
          <w:divBdr>
            <w:top w:val="none" w:sz="0" w:space="0" w:color="auto"/>
            <w:left w:val="none" w:sz="0" w:space="0" w:color="auto"/>
            <w:bottom w:val="none" w:sz="0" w:space="0" w:color="auto"/>
            <w:right w:val="none" w:sz="0" w:space="0" w:color="auto"/>
          </w:divBdr>
        </w:div>
        <w:div w:id="494758337">
          <w:marLeft w:val="0"/>
          <w:marRight w:val="0"/>
          <w:marTop w:val="0"/>
          <w:marBottom w:val="360"/>
          <w:divBdr>
            <w:top w:val="none" w:sz="0" w:space="0" w:color="auto"/>
            <w:left w:val="none" w:sz="0" w:space="0" w:color="auto"/>
            <w:bottom w:val="none" w:sz="0" w:space="0" w:color="auto"/>
            <w:right w:val="none" w:sz="0" w:space="0" w:color="auto"/>
          </w:divBdr>
          <w:divsChild>
            <w:div w:id="365253999">
              <w:marLeft w:val="0"/>
              <w:marRight w:val="0"/>
              <w:marTop w:val="0"/>
              <w:marBottom w:val="384"/>
              <w:divBdr>
                <w:top w:val="none" w:sz="0" w:space="0" w:color="auto"/>
                <w:left w:val="none" w:sz="0" w:space="0" w:color="auto"/>
                <w:bottom w:val="none" w:sz="0" w:space="0" w:color="auto"/>
                <w:right w:val="none" w:sz="0" w:space="0" w:color="auto"/>
              </w:divBdr>
            </w:div>
          </w:divsChild>
        </w:div>
        <w:div w:id="494801603">
          <w:marLeft w:val="-125"/>
          <w:marRight w:val="-125"/>
          <w:marTop w:val="0"/>
          <w:marBottom w:val="0"/>
          <w:divBdr>
            <w:top w:val="none" w:sz="0" w:space="0" w:color="auto"/>
            <w:left w:val="none" w:sz="0" w:space="0" w:color="auto"/>
            <w:bottom w:val="none" w:sz="0" w:space="0" w:color="auto"/>
            <w:right w:val="none" w:sz="0" w:space="0" w:color="auto"/>
          </w:divBdr>
        </w:div>
        <w:div w:id="494805838">
          <w:marLeft w:val="0"/>
          <w:marRight w:val="0"/>
          <w:marTop w:val="0"/>
          <w:marBottom w:val="0"/>
          <w:divBdr>
            <w:top w:val="none" w:sz="0" w:space="0" w:color="auto"/>
            <w:left w:val="none" w:sz="0" w:space="0" w:color="auto"/>
            <w:bottom w:val="none" w:sz="0" w:space="0" w:color="auto"/>
            <w:right w:val="none" w:sz="0" w:space="0" w:color="auto"/>
          </w:divBdr>
        </w:div>
        <w:div w:id="494881433">
          <w:marLeft w:val="0"/>
          <w:marRight w:val="0"/>
          <w:marTop w:val="0"/>
          <w:marBottom w:val="0"/>
          <w:divBdr>
            <w:top w:val="none" w:sz="0" w:space="0" w:color="auto"/>
            <w:left w:val="none" w:sz="0" w:space="0" w:color="auto"/>
            <w:bottom w:val="none" w:sz="0" w:space="0" w:color="auto"/>
            <w:right w:val="none" w:sz="0" w:space="0" w:color="auto"/>
          </w:divBdr>
        </w:div>
        <w:div w:id="494882614">
          <w:marLeft w:val="0"/>
          <w:marRight w:val="0"/>
          <w:marTop w:val="0"/>
          <w:marBottom w:val="0"/>
          <w:divBdr>
            <w:top w:val="none" w:sz="0" w:space="0" w:color="auto"/>
            <w:left w:val="none" w:sz="0" w:space="0" w:color="auto"/>
            <w:bottom w:val="none" w:sz="0" w:space="0" w:color="auto"/>
            <w:right w:val="none" w:sz="0" w:space="0" w:color="auto"/>
          </w:divBdr>
        </w:div>
        <w:div w:id="494882772">
          <w:marLeft w:val="0"/>
          <w:marRight w:val="0"/>
          <w:marTop w:val="0"/>
          <w:marBottom w:val="450"/>
          <w:divBdr>
            <w:top w:val="none" w:sz="0" w:space="0" w:color="auto"/>
            <w:left w:val="none" w:sz="0" w:space="0" w:color="auto"/>
            <w:bottom w:val="none" w:sz="0" w:space="0" w:color="auto"/>
            <w:right w:val="none" w:sz="0" w:space="0" w:color="auto"/>
          </w:divBdr>
          <w:divsChild>
            <w:div w:id="287249617">
              <w:marLeft w:val="0"/>
              <w:marRight w:val="0"/>
              <w:marTop w:val="0"/>
              <w:marBottom w:val="75"/>
              <w:divBdr>
                <w:top w:val="none" w:sz="0" w:space="0" w:color="auto"/>
                <w:left w:val="none" w:sz="0" w:space="0" w:color="auto"/>
                <w:bottom w:val="none" w:sz="0" w:space="0" w:color="auto"/>
                <w:right w:val="none" w:sz="0" w:space="0" w:color="auto"/>
              </w:divBdr>
            </w:div>
            <w:div w:id="392586054">
              <w:marLeft w:val="0"/>
              <w:marRight w:val="225"/>
              <w:marTop w:val="0"/>
              <w:marBottom w:val="0"/>
              <w:divBdr>
                <w:top w:val="none" w:sz="0" w:space="0" w:color="auto"/>
                <w:left w:val="none" w:sz="0" w:space="0" w:color="auto"/>
                <w:bottom w:val="none" w:sz="0" w:space="0" w:color="auto"/>
                <w:right w:val="none" w:sz="0" w:space="0" w:color="auto"/>
              </w:divBdr>
            </w:div>
          </w:divsChild>
        </w:div>
        <w:div w:id="494884479">
          <w:marLeft w:val="1463"/>
          <w:marRight w:val="0"/>
          <w:marTop w:val="0"/>
          <w:marBottom w:val="0"/>
          <w:divBdr>
            <w:top w:val="none" w:sz="0" w:space="0" w:color="auto"/>
            <w:left w:val="none" w:sz="0" w:space="0" w:color="auto"/>
            <w:bottom w:val="none" w:sz="0" w:space="0" w:color="auto"/>
            <w:right w:val="none" w:sz="0" w:space="0" w:color="auto"/>
          </w:divBdr>
          <w:divsChild>
            <w:div w:id="2997684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4954662">
          <w:marLeft w:val="0"/>
          <w:marRight w:val="0"/>
          <w:marTop w:val="0"/>
          <w:marBottom w:val="0"/>
          <w:divBdr>
            <w:top w:val="single" w:sz="2" w:space="0" w:color="E0E0E0"/>
            <w:left w:val="single" w:sz="2" w:space="0" w:color="E0E0E0"/>
            <w:bottom w:val="single" w:sz="2" w:space="0" w:color="E0E0E0"/>
            <w:right w:val="single" w:sz="2" w:space="0" w:color="E0E0E0"/>
          </w:divBdr>
        </w:div>
        <w:div w:id="494960536">
          <w:marLeft w:val="0"/>
          <w:marRight w:val="125"/>
          <w:marTop w:val="0"/>
          <w:marBottom w:val="0"/>
          <w:divBdr>
            <w:top w:val="none" w:sz="0" w:space="0" w:color="auto"/>
            <w:left w:val="none" w:sz="0" w:space="0" w:color="auto"/>
            <w:bottom w:val="none" w:sz="0" w:space="0" w:color="auto"/>
            <w:right w:val="none" w:sz="0" w:space="0" w:color="auto"/>
          </w:divBdr>
        </w:div>
        <w:div w:id="494995318">
          <w:marLeft w:val="0"/>
          <w:marRight w:val="0"/>
          <w:marTop w:val="0"/>
          <w:marBottom w:val="0"/>
          <w:divBdr>
            <w:top w:val="none" w:sz="0" w:space="0" w:color="auto"/>
            <w:left w:val="none" w:sz="0" w:space="0" w:color="auto"/>
            <w:bottom w:val="none" w:sz="0" w:space="0" w:color="auto"/>
            <w:right w:val="none" w:sz="0" w:space="0" w:color="auto"/>
          </w:divBdr>
          <w:divsChild>
            <w:div w:id="347568074">
              <w:marLeft w:val="0"/>
              <w:marRight w:val="75"/>
              <w:marTop w:val="75"/>
              <w:marBottom w:val="0"/>
              <w:divBdr>
                <w:top w:val="none" w:sz="0" w:space="0" w:color="auto"/>
                <w:left w:val="none" w:sz="0" w:space="0" w:color="auto"/>
                <w:bottom w:val="none" w:sz="0" w:space="0" w:color="auto"/>
                <w:right w:val="none" w:sz="0" w:space="0" w:color="auto"/>
              </w:divBdr>
            </w:div>
            <w:div w:id="494106526">
              <w:marLeft w:val="0"/>
              <w:marRight w:val="0"/>
              <w:marTop w:val="75"/>
              <w:marBottom w:val="0"/>
              <w:divBdr>
                <w:top w:val="none" w:sz="0" w:space="0" w:color="auto"/>
                <w:left w:val="none" w:sz="0" w:space="0" w:color="auto"/>
                <w:bottom w:val="none" w:sz="0" w:space="0" w:color="auto"/>
                <w:right w:val="none" w:sz="0" w:space="0" w:color="auto"/>
              </w:divBdr>
            </w:div>
          </w:divsChild>
        </w:div>
        <w:div w:id="494997808">
          <w:marLeft w:val="-225"/>
          <w:marRight w:val="-225"/>
          <w:marTop w:val="0"/>
          <w:marBottom w:val="0"/>
          <w:divBdr>
            <w:top w:val="none" w:sz="0" w:space="0" w:color="auto"/>
            <w:left w:val="none" w:sz="0" w:space="0" w:color="auto"/>
            <w:bottom w:val="none" w:sz="0" w:space="0" w:color="auto"/>
            <w:right w:val="none" w:sz="0" w:space="0" w:color="auto"/>
          </w:divBdr>
        </w:div>
        <w:div w:id="495193518">
          <w:marLeft w:val="0"/>
          <w:marRight w:val="0"/>
          <w:marTop w:val="0"/>
          <w:marBottom w:val="0"/>
          <w:divBdr>
            <w:top w:val="none" w:sz="0" w:space="0" w:color="auto"/>
            <w:left w:val="none" w:sz="0" w:space="0" w:color="auto"/>
            <w:bottom w:val="none" w:sz="0" w:space="0" w:color="auto"/>
            <w:right w:val="none" w:sz="0" w:space="0" w:color="auto"/>
          </w:divBdr>
          <w:divsChild>
            <w:div w:id="472255216">
              <w:marLeft w:val="0"/>
              <w:marRight w:val="0"/>
              <w:marTop w:val="0"/>
              <w:marBottom w:val="0"/>
              <w:divBdr>
                <w:top w:val="none" w:sz="0" w:space="0" w:color="auto"/>
                <w:left w:val="none" w:sz="0" w:space="0" w:color="auto"/>
                <w:bottom w:val="none" w:sz="0" w:space="0" w:color="auto"/>
                <w:right w:val="none" w:sz="0" w:space="0" w:color="auto"/>
              </w:divBdr>
            </w:div>
          </w:divsChild>
        </w:div>
        <w:div w:id="495220416">
          <w:marLeft w:val="0"/>
          <w:marRight w:val="0"/>
          <w:marTop w:val="150"/>
          <w:marBottom w:val="0"/>
          <w:divBdr>
            <w:top w:val="none" w:sz="0" w:space="0" w:color="auto"/>
            <w:left w:val="none" w:sz="0" w:space="0" w:color="auto"/>
            <w:bottom w:val="none" w:sz="0" w:space="0" w:color="auto"/>
            <w:right w:val="none" w:sz="0" w:space="0" w:color="auto"/>
          </w:divBdr>
          <w:divsChild>
            <w:div w:id="681393792">
              <w:marLeft w:val="0"/>
              <w:marRight w:val="0"/>
              <w:marTop w:val="0"/>
              <w:marBottom w:val="0"/>
              <w:divBdr>
                <w:top w:val="none" w:sz="0" w:space="0" w:color="auto"/>
                <w:left w:val="none" w:sz="0" w:space="0" w:color="auto"/>
                <w:bottom w:val="none" w:sz="0" w:space="0" w:color="auto"/>
                <w:right w:val="none" w:sz="0" w:space="0" w:color="auto"/>
              </w:divBdr>
            </w:div>
            <w:div w:id="744107656">
              <w:marLeft w:val="188"/>
              <w:marRight w:val="0"/>
              <w:marTop w:val="100"/>
              <w:marBottom w:val="0"/>
              <w:divBdr>
                <w:top w:val="none" w:sz="0" w:space="0" w:color="auto"/>
                <w:left w:val="none" w:sz="0" w:space="0" w:color="auto"/>
                <w:bottom w:val="none" w:sz="0" w:space="0" w:color="auto"/>
                <w:right w:val="none" w:sz="0" w:space="0" w:color="auto"/>
              </w:divBdr>
            </w:div>
          </w:divsChild>
        </w:div>
        <w:div w:id="495267294">
          <w:marLeft w:val="0"/>
          <w:marRight w:val="0"/>
          <w:marTop w:val="0"/>
          <w:marBottom w:val="300"/>
          <w:divBdr>
            <w:top w:val="none" w:sz="0" w:space="0" w:color="auto"/>
            <w:left w:val="none" w:sz="0" w:space="0" w:color="auto"/>
            <w:bottom w:val="none" w:sz="0" w:space="0" w:color="auto"/>
            <w:right w:val="none" w:sz="0" w:space="0" w:color="auto"/>
          </w:divBdr>
        </w:div>
        <w:div w:id="495268539">
          <w:marLeft w:val="1463"/>
          <w:marRight w:val="0"/>
          <w:marTop w:val="0"/>
          <w:marBottom w:val="0"/>
          <w:divBdr>
            <w:top w:val="none" w:sz="0" w:space="0" w:color="auto"/>
            <w:left w:val="none" w:sz="0" w:space="0" w:color="auto"/>
            <w:bottom w:val="none" w:sz="0" w:space="0" w:color="auto"/>
            <w:right w:val="none" w:sz="0" w:space="0" w:color="auto"/>
          </w:divBdr>
        </w:div>
        <w:div w:id="495268555">
          <w:marLeft w:val="0"/>
          <w:marRight w:val="0"/>
          <w:marTop w:val="100"/>
          <w:marBottom w:val="100"/>
          <w:divBdr>
            <w:top w:val="none" w:sz="0" w:space="0" w:color="auto"/>
            <w:left w:val="none" w:sz="0" w:space="0" w:color="auto"/>
            <w:bottom w:val="none" w:sz="0" w:space="0" w:color="auto"/>
            <w:right w:val="none" w:sz="0" w:space="0" w:color="auto"/>
          </w:divBdr>
        </w:div>
        <w:div w:id="495338392">
          <w:marLeft w:val="0"/>
          <w:marRight w:val="0"/>
          <w:marTop w:val="450"/>
          <w:marBottom w:val="450"/>
          <w:divBdr>
            <w:top w:val="none" w:sz="0" w:space="0" w:color="auto"/>
            <w:left w:val="none" w:sz="0" w:space="0" w:color="auto"/>
            <w:bottom w:val="none" w:sz="0" w:space="0" w:color="auto"/>
            <w:right w:val="none" w:sz="0" w:space="0" w:color="auto"/>
          </w:divBdr>
        </w:div>
        <w:div w:id="495339898">
          <w:marLeft w:val="0"/>
          <w:marRight w:val="0"/>
          <w:marTop w:val="0"/>
          <w:marBottom w:val="240"/>
          <w:divBdr>
            <w:top w:val="none" w:sz="0" w:space="0" w:color="auto"/>
            <w:left w:val="none" w:sz="0" w:space="0" w:color="auto"/>
            <w:bottom w:val="none" w:sz="0" w:space="0" w:color="auto"/>
            <w:right w:val="none" w:sz="0" w:space="0" w:color="auto"/>
          </w:divBdr>
        </w:div>
        <w:div w:id="495342877">
          <w:marLeft w:val="0"/>
          <w:marRight w:val="0"/>
          <w:marTop w:val="0"/>
          <w:marBottom w:val="300"/>
          <w:divBdr>
            <w:top w:val="none" w:sz="0" w:space="0" w:color="auto"/>
            <w:left w:val="none" w:sz="0" w:space="0" w:color="auto"/>
            <w:bottom w:val="none" w:sz="0" w:space="0" w:color="auto"/>
            <w:right w:val="none" w:sz="0" w:space="0" w:color="auto"/>
          </w:divBdr>
        </w:div>
        <w:div w:id="495345930">
          <w:marLeft w:val="0"/>
          <w:marRight w:val="0"/>
          <w:marTop w:val="300"/>
          <w:marBottom w:val="300"/>
          <w:divBdr>
            <w:top w:val="none" w:sz="0" w:space="0" w:color="auto"/>
            <w:left w:val="none" w:sz="0" w:space="0" w:color="auto"/>
            <w:bottom w:val="none" w:sz="0" w:space="0" w:color="auto"/>
            <w:right w:val="none" w:sz="0" w:space="0" w:color="auto"/>
          </w:divBdr>
        </w:div>
        <w:div w:id="495414258">
          <w:marLeft w:val="0"/>
          <w:marRight w:val="0"/>
          <w:marTop w:val="0"/>
          <w:marBottom w:val="0"/>
          <w:divBdr>
            <w:top w:val="none" w:sz="0" w:space="0" w:color="auto"/>
            <w:left w:val="none" w:sz="0" w:space="0" w:color="auto"/>
            <w:bottom w:val="none" w:sz="0" w:space="0" w:color="auto"/>
            <w:right w:val="none" w:sz="0" w:space="0" w:color="auto"/>
          </w:divBdr>
          <w:divsChild>
            <w:div w:id="107706309">
              <w:marLeft w:val="0"/>
              <w:marRight w:val="0"/>
              <w:marTop w:val="0"/>
              <w:marBottom w:val="240"/>
              <w:divBdr>
                <w:top w:val="none" w:sz="0" w:space="0" w:color="auto"/>
                <w:left w:val="none" w:sz="0" w:space="0" w:color="auto"/>
                <w:bottom w:val="none" w:sz="0" w:space="0" w:color="auto"/>
                <w:right w:val="none" w:sz="0" w:space="0" w:color="auto"/>
              </w:divBdr>
            </w:div>
            <w:div w:id="234440965">
              <w:marLeft w:val="0"/>
              <w:marRight w:val="0"/>
              <w:marTop w:val="0"/>
              <w:marBottom w:val="240"/>
              <w:divBdr>
                <w:top w:val="none" w:sz="0" w:space="0" w:color="auto"/>
                <w:left w:val="none" w:sz="0" w:space="0" w:color="auto"/>
                <w:bottom w:val="none" w:sz="0" w:space="0" w:color="auto"/>
                <w:right w:val="none" w:sz="0" w:space="0" w:color="auto"/>
              </w:divBdr>
            </w:div>
            <w:div w:id="624428356">
              <w:marLeft w:val="0"/>
              <w:marRight w:val="0"/>
              <w:marTop w:val="0"/>
              <w:marBottom w:val="240"/>
              <w:divBdr>
                <w:top w:val="none" w:sz="0" w:space="0" w:color="auto"/>
                <w:left w:val="none" w:sz="0" w:space="0" w:color="auto"/>
                <w:bottom w:val="none" w:sz="0" w:space="0" w:color="auto"/>
                <w:right w:val="none" w:sz="0" w:space="0" w:color="auto"/>
              </w:divBdr>
            </w:div>
            <w:div w:id="716008167">
              <w:marLeft w:val="0"/>
              <w:marRight w:val="0"/>
              <w:marTop w:val="0"/>
              <w:marBottom w:val="240"/>
              <w:divBdr>
                <w:top w:val="none" w:sz="0" w:space="0" w:color="auto"/>
                <w:left w:val="none" w:sz="0" w:space="0" w:color="auto"/>
                <w:bottom w:val="none" w:sz="0" w:space="0" w:color="auto"/>
                <w:right w:val="none" w:sz="0" w:space="0" w:color="auto"/>
              </w:divBdr>
              <w:divsChild>
                <w:div w:id="30631945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495461672">
          <w:marLeft w:val="0"/>
          <w:marRight w:val="0"/>
          <w:marTop w:val="0"/>
          <w:marBottom w:val="0"/>
          <w:divBdr>
            <w:top w:val="none" w:sz="0" w:space="0" w:color="auto"/>
            <w:left w:val="none" w:sz="0" w:space="0" w:color="auto"/>
            <w:bottom w:val="none" w:sz="0" w:space="0" w:color="auto"/>
            <w:right w:val="none" w:sz="0" w:space="0" w:color="auto"/>
          </w:divBdr>
        </w:div>
        <w:div w:id="495464523">
          <w:marLeft w:val="-188"/>
          <w:marRight w:val="-188"/>
          <w:marTop w:val="0"/>
          <w:marBottom w:val="0"/>
          <w:divBdr>
            <w:top w:val="none" w:sz="0" w:space="0" w:color="auto"/>
            <w:left w:val="none" w:sz="0" w:space="0" w:color="auto"/>
            <w:bottom w:val="none" w:sz="0" w:space="0" w:color="auto"/>
            <w:right w:val="none" w:sz="0" w:space="0" w:color="auto"/>
          </w:divBdr>
        </w:div>
        <w:div w:id="495606538">
          <w:marLeft w:val="0"/>
          <w:marRight w:val="0"/>
          <w:marTop w:val="0"/>
          <w:marBottom w:val="0"/>
          <w:divBdr>
            <w:top w:val="none" w:sz="0" w:space="0" w:color="auto"/>
            <w:left w:val="none" w:sz="0" w:space="0" w:color="auto"/>
            <w:bottom w:val="none" w:sz="0" w:space="0" w:color="auto"/>
            <w:right w:val="none" w:sz="0" w:space="0" w:color="auto"/>
          </w:divBdr>
          <w:divsChild>
            <w:div w:id="518928986">
              <w:marLeft w:val="0"/>
              <w:marRight w:val="0"/>
              <w:marTop w:val="0"/>
              <w:marBottom w:val="75"/>
              <w:divBdr>
                <w:top w:val="none" w:sz="0" w:space="0" w:color="auto"/>
                <w:left w:val="none" w:sz="0" w:space="0" w:color="auto"/>
                <w:bottom w:val="none" w:sz="0" w:space="0" w:color="auto"/>
                <w:right w:val="none" w:sz="0" w:space="0" w:color="auto"/>
              </w:divBdr>
            </w:div>
          </w:divsChild>
        </w:div>
        <w:div w:id="495608118">
          <w:marLeft w:val="0"/>
          <w:marRight w:val="0"/>
          <w:marTop w:val="0"/>
          <w:marBottom w:val="0"/>
          <w:divBdr>
            <w:top w:val="none" w:sz="0" w:space="0" w:color="auto"/>
            <w:left w:val="none" w:sz="0" w:space="0" w:color="auto"/>
            <w:bottom w:val="none" w:sz="0" w:space="0" w:color="auto"/>
            <w:right w:val="none" w:sz="0" w:space="0" w:color="auto"/>
          </w:divBdr>
        </w:div>
        <w:div w:id="495729566">
          <w:marLeft w:val="0"/>
          <w:marRight w:val="0"/>
          <w:marTop w:val="0"/>
          <w:marBottom w:val="0"/>
          <w:divBdr>
            <w:top w:val="none" w:sz="0" w:space="0" w:color="auto"/>
            <w:left w:val="none" w:sz="0" w:space="0" w:color="auto"/>
            <w:bottom w:val="none" w:sz="0" w:space="0" w:color="auto"/>
            <w:right w:val="none" w:sz="0" w:space="0" w:color="auto"/>
          </w:divBdr>
        </w:div>
        <w:div w:id="495732469">
          <w:marLeft w:val="-225"/>
          <w:marRight w:val="-225"/>
          <w:marTop w:val="0"/>
          <w:marBottom w:val="0"/>
          <w:divBdr>
            <w:top w:val="none" w:sz="0" w:space="0" w:color="auto"/>
            <w:left w:val="none" w:sz="0" w:space="0" w:color="auto"/>
            <w:bottom w:val="none" w:sz="0" w:space="0" w:color="auto"/>
            <w:right w:val="none" w:sz="0" w:space="0" w:color="auto"/>
          </w:divBdr>
          <w:divsChild>
            <w:div w:id="517817290">
              <w:marLeft w:val="0"/>
              <w:marRight w:val="0"/>
              <w:marTop w:val="0"/>
              <w:marBottom w:val="0"/>
              <w:divBdr>
                <w:top w:val="none" w:sz="0" w:space="0" w:color="auto"/>
                <w:left w:val="none" w:sz="0" w:space="0" w:color="auto"/>
                <w:bottom w:val="none" w:sz="0" w:space="0" w:color="auto"/>
                <w:right w:val="none" w:sz="0" w:space="0" w:color="auto"/>
              </w:divBdr>
              <w:divsChild>
                <w:div w:id="4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8609">
          <w:marLeft w:val="0"/>
          <w:marRight w:val="0"/>
          <w:marTop w:val="0"/>
          <w:marBottom w:val="0"/>
          <w:divBdr>
            <w:top w:val="none" w:sz="0" w:space="0" w:color="auto"/>
            <w:left w:val="none" w:sz="0" w:space="0" w:color="auto"/>
            <w:bottom w:val="none" w:sz="0" w:space="0" w:color="auto"/>
            <w:right w:val="none" w:sz="0" w:space="0" w:color="auto"/>
          </w:divBdr>
          <w:divsChild>
            <w:div w:id="312107339">
              <w:marLeft w:val="0"/>
              <w:marRight w:val="0"/>
              <w:marTop w:val="0"/>
              <w:marBottom w:val="0"/>
              <w:divBdr>
                <w:top w:val="none" w:sz="0" w:space="0" w:color="auto"/>
                <w:left w:val="none" w:sz="0" w:space="0" w:color="auto"/>
                <w:bottom w:val="none" w:sz="0" w:space="0" w:color="auto"/>
                <w:right w:val="none" w:sz="0" w:space="0" w:color="auto"/>
              </w:divBdr>
            </w:div>
          </w:divsChild>
        </w:div>
        <w:div w:id="495847859">
          <w:marLeft w:val="0"/>
          <w:marRight w:val="0"/>
          <w:marTop w:val="0"/>
          <w:marBottom w:val="0"/>
          <w:divBdr>
            <w:top w:val="none" w:sz="0" w:space="0" w:color="auto"/>
            <w:left w:val="none" w:sz="0" w:space="0" w:color="auto"/>
            <w:bottom w:val="none" w:sz="0" w:space="0" w:color="auto"/>
            <w:right w:val="none" w:sz="0" w:space="0" w:color="auto"/>
          </w:divBdr>
          <w:divsChild>
            <w:div w:id="50618172">
              <w:marLeft w:val="0"/>
              <w:marRight w:val="0"/>
              <w:marTop w:val="0"/>
              <w:marBottom w:val="0"/>
              <w:divBdr>
                <w:top w:val="none" w:sz="0" w:space="0" w:color="auto"/>
                <w:left w:val="none" w:sz="0" w:space="0" w:color="auto"/>
                <w:bottom w:val="none" w:sz="0" w:space="0" w:color="auto"/>
                <w:right w:val="none" w:sz="0" w:space="0" w:color="auto"/>
              </w:divBdr>
            </w:div>
          </w:divsChild>
        </w:div>
        <w:div w:id="495925097">
          <w:marLeft w:val="0"/>
          <w:marRight w:val="0"/>
          <w:marTop w:val="0"/>
          <w:marBottom w:val="0"/>
          <w:divBdr>
            <w:top w:val="none" w:sz="0" w:space="0" w:color="auto"/>
            <w:left w:val="none" w:sz="0" w:space="0" w:color="auto"/>
            <w:bottom w:val="none" w:sz="0" w:space="0" w:color="auto"/>
            <w:right w:val="none" w:sz="0" w:space="0" w:color="auto"/>
          </w:divBdr>
        </w:div>
        <w:div w:id="495996195">
          <w:marLeft w:val="-188"/>
          <w:marRight w:val="-188"/>
          <w:marTop w:val="0"/>
          <w:marBottom w:val="0"/>
          <w:divBdr>
            <w:top w:val="none" w:sz="0" w:space="0" w:color="auto"/>
            <w:left w:val="none" w:sz="0" w:space="0" w:color="auto"/>
            <w:bottom w:val="none" w:sz="0" w:space="0" w:color="auto"/>
            <w:right w:val="none" w:sz="0" w:space="0" w:color="auto"/>
          </w:divBdr>
        </w:div>
        <w:div w:id="496044679">
          <w:marLeft w:val="0"/>
          <w:marRight w:val="0"/>
          <w:marTop w:val="0"/>
          <w:marBottom w:val="0"/>
          <w:divBdr>
            <w:top w:val="none" w:sz="0" w:space="0" w:color="auto"/>
            <w:left w:val="none" w:sz="0" w:space="0" w:color="auto"/>
            <w:bottom w:val="none" w:sz="0" w:space="0" w:color="auto"/>
            <w:right w:val="none" w:sz="0" w:space="0" w:color="auto"/>
          </w:divBdr>
        </w:div>
        <w:div w:id="496114677">
          <w:marLeft w:val="0"/>
          <w:marRight w:val="0"/>
          <w:marTop w:val="0"/>
          <w:marBottom w:val="0"/>
          <w:divBdr>
            <w:top w:val="none" w:sz="0" w:space="0" w:color="auto"/>
            <w:left w:val="none" w:sz="0" w:space="0" w:color="auto"/>
            <w:bottom w:val="none" w:sz="0" w:space="0" w:color="auto"/>
            <w:right w:val="none" w:sz="0" w:space="0" w:color="auto"/>
          </w:divBdr>
        </w:div>
        <w:div w:id="496193797">
          <w:marLeft w:val="0"/>
          <w:marRight w:val="0"/>
          <w:marTop w:val="0"/>
          <w:marBottom w:val="0"/>
          <w:divBdr>
            <w:top w:val="none" w:sz="0" w:space="0" w:color="auto"/>
            <w:left w:val="none" w:sz="0" w:space="0" w:color="auto"/>
            <w:bottom w:val="none" w:sz="0" w:space="0" w:color="auto"/>
            <w:right w:val="none" w:sz="0" w:space="0" w:color="auto"/>
          </w:divBdr>
        </w:div>
        <w:div w:id="496195173">
          <w:marLeft w:val="0"/>
          <w:marRight w:val="0"/>
          <w:marTop w:val="0"/>
          <w:marBottom w:val="0"/>
          <w:divBdr>
            <w:top w:val="none" w:sz="0" w:space="0" w:color="auto"/>
            <w:left w:val="none" w:sz="0" w:space="0" w:color="auto"/>
            <w:bottom w:val="none" w:sz="0" w:space="0" w:color="auto"/>
            <w:right w:val="none" w:sz="0" w:space="0" w:color="auto"/>
          </w:divBdr>
        </w:div>
        <w:div w:id="496268889">
          <w:marLeft w:val="0"/>
          <w:marRight w:val="0"/>
          <w:marTop w:val="0"/>
          <w:marBottom w:val="0"/>
          <w:divBdr>
            <w:top w:val="none" w:sz="0" w:space="0" w:color="auto"/>
            <w:left w:val="none" w:sz="0" w:space="0" w:color="auto"/>
            <w:bottom w:val="none" w:sz="0" w:space="0" w:color="auto"/>
            <w:right w:val="none" w:sz="0" w:space="0" w:color="auto"/>
          </w:divBdr>
          <w:divsChild>
            <w:div w:id="575168784">
              <w:marLeft w:val="0"/>
              <w:marRight w:val="0"/>
              <w:marTop w:val="0"/>
              <w:marBottom w:val="150"/>
              <w:divBdr>
                <w:top w:val="none" w:sz="0" w:space="0" w:color="auto"/>
                <w:left w:val="none" w:sz="0" w:space="0" w:color="auto"/>
                <w:bottom w:val="none" w:sz="0" w:space="0" w:color="auto"/>
                <w:right w:val="none" w:sz="0" w:space="0" w:color="auto"/>
              </w:divBdr>
            </w:div>
          </w:divsChild>
        </w:div>
        <w:div w:id="496306333">
          <w:marLeft w:val="0"/>
          <w:marRight w:val="0"/>
          <w:marTop w:val="0"/>
          <w:marBottom w:val="0"/>
          <w:divBdr>
            <w:top w:val="none" w:sz="0" w:space="0" w:color="auto"/>
            <w:left w:val="none" w:sz="0" w:space="0" w:color="auto"/>
            <w:bottom w:val="none" w:sz="0" w:space="0" w:color="auto"/>
            <w:right w:val="none" w:sz="0" w:space="0" w:color="auto"/>
          </w:divBdr>
        </w:div>
        <w:div w:id="496307343">
          <w:marLeft w:val="0"/>
          <w:marRight w:val="0"/>
          <w:marTop w:val="0"/>
          <w:marBottom w:val="0"/>
          <w:divBdr>
            <w:top w:val="none" w:sz="0" w:space="0" w:color="auto"/>
            <w:left w:val="none" w:sz="0" w:space="0" w:color="auto"/>
            <w:bottom w:val="none" w:sz="0" w:space="0" w:color="auto"/>
            <w:right w:val="none" w:sz="0" w:space="0" w:color="auto"/>
          </w:divBdr>
        </w:div>
        <w:div w:id="496383722">
          <w:marLeft w:val="0"/>
          <w:marRight w:val="0"/>
          <w:marTop w:val="0"/>
          <w:marBottom w:val="0"/>
          <w:divBdr>
            <w:top w:val="none" w:sz="0" w:space="0" w:color="auto"/>
            <w:left w:val="none" w:sz="0" w:space="0" w:color="auto"/>
            <w:bottom w:val="none" w:sz="0" w:space="0" w:color="auto"/>
            <w:right w:val="none" w:sz="0" w:space="0" w:color="auto"/>
          </w:divBdr>
        </w:div>
        <w:div w:id="496385941">
          <w:marLeft w:val="0"/>
          <w:marRight w:val="0"/>
          <w:marTop w:val="0"/>
          <w:marBottom w:val="0"/>
          <w:divBdr>
            <w:top w:val="none" w:sz="0" w:space="0" w:color="auto"/>
            <w:left w:val="none" w:sz="0" w:space="0" w:color="auto"/>
            <w:bottom w:val="none" w:sz="0" w:space="0" w:color="auto"/>
            <w:right w:val="none" w:sz="0" w:space="0" w:color="auto"/>
          </w:divBdr>
          <w:divsChild>
            <w:div w:id="46220203">
              <w:marLeft w:val="0"/>
              <w:marRight w:val="0"/>
              <w:marTop w:val="0"/>
              <w:marBottom w:val="0"/>
              <w:divBdr>
                <w:top w:val="none" w:sz="0" w:space="0" w:color="auto"/>
                <w:left w:val="none" w:sz="0" w:space="0" w:color="auto"/>
                <w:bottom w:val="none" w:sz="0" w:space="0" w:color="auto"/>
                <w:right w:val="none" w:sz="0" w:space="0" w:color="auto"/>
              </w:divBdr>
            </w:div>
            <w:div w:id="67924153">
              <w:marLeft w:val="0"/>
              <w:marRight w:val="0"/>
              <w:marTop w:val="0"/>
              <w:marBottom w:val="0"/>
              <w:divBdr>
                <w:top w:val="none" w:sz="0" w:space="0" w:color="auto"/>
                <w:left w:val="none" w:sz="0" w:space="0" w:color="auto"/>
                <w:bottom w:val="none" w:sz="0" w:space="0" w:color="auto"/>
                <w:right w:val="none" w:sz="0" w:space="0" w:color="auto"/>
              </w:divBdr>
            </w:div>
          </w:divsChild>
        </w:div>
        <w:div w:id="496503868">
          <w:marLeft w:val="-225"/>
          <w:marRight w:val="-225"/>
          <w:marTop w:val="0"/>
          <w:marBottom w:val="0"/>
          <w:divBdr>
            <w:top w:val="none" w:sz="0" w:space="0" w:color="auto"/>
            <w:left w:val="none" w:sz="0" w:space="0" w:color="auto"/>
            <w:bottom w:val="none" w:sz="0" w:space="0" w:color="auto"/>
            <w:right w:val="none" w:sz="0" w:space="0" w:color="auto"/>
          </w:divBdr>
        </w:div>
        <w:div w:id="496532755">
          <w:marLeft w:val="0"/>
          <w:marRight w:val="0"/>
          <w:marTop w:val="0"/>
          <w:marBottom w:val="0"/>
          <w:divBdr>
            <w:top w:val="none" w:sz="0" w:space="0" w:color="auto"/>
            <w:left w:val="none" w:sz="0" w:space="0" w:color="auto"/>
            <w:bottom w:val="none" w:sz="0" w:space="0" w:color="auto"/>
            <w:right w:val="none" w:sz="0" w:space="0" w:color="auto"/>
          </w:divBdr>
        </w:div>
        <w:div w:id="496573818">
          <w:marLeft w:val="1221"/>
          <w:marRight w:val="0"/>
          <w:marTop w:val="0"/>
          <w:marBottom w:val="0"/>
          <w:divBdr>
            <w:top w:val="none" w:sz="0" w:space="0" w:color="auto"/>
            <w:left w:val="none" w:sz="0" w:space="0" w:color="auto"/>
            <w:bottom w:val="none" w:sz="0" w:space="0" w:color="auto"/>
            <w:right w:val="none" w:sz="0" w:space="0" w:color="auto"/>
          </w:divBdr>
          <w:divsChild>
            <w:div w:id="48354382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6578673">
          <w:marLeft w:val="300"/>
          <w:marRight w:val="0"/>
          <w:marTop w:val="300"/>
          <w:marBottom w:val="0"/>
          <w:divBdr>
            <w:top w:val="none" w:sz="0" w:space="0" w:color="auto"/>
            <w:left w:val="none" w:sz="0" w:space="0" w:color="auto"/>
            <w:bottom w:val="none" w:sz="0" w:space="0" w:color="auto"/>
            <w:right w:val="none" w:sz="0" w:space="0" w:color="auto"/>
          </w:divBdr>
        </w:div>
        <w:div w:id="496579796">
          <w:marLeft w:val="0"/>
          <w:marRight w:val="0"/>
          <w:marTop w:val="0"/>
          <w:marBottom w:val="0"/>
          <w:divBdr>
            <w:top w:val="none" w:sz="0" w:space="0" w:color="auto"/>
            <w:left w:val="none" w:sz="0" w:space="0" w:color="auto"/>
            <w:bottom w:val="none" w:sz="0" w:space="0" w:color="auto"/>
            <w:right w:val="none" w:sz="0" w:space="0" w:color="auto"/>
          </w:divBdr>
          <w:divsChild>
            <w:div w:id="320932565">
              <w:marLeft w:val="-125"/>
              <w:marRight w:val="-125"/>
              <w:marTop w:val="0"/>
              <w:marBottom w:val="0"/>
              <w:divBdr>
                <w:top w:val="none" w:sz="0" w:space="0" w:color="auto"/>
                <w:left w:val="none" w:sz="0" w:space="0" w:color="auto"/>
                <w:bottom w:val="none" w:sz="0" w:space="0" w:color="auto"/>
                <w:right w:val="none" w:sz="0" w:space="0" w:color="auto"/>
              </w:divBdr>
              <w:divsChild>
                <w:div w:id="56786326">
                  <w:marLeft w:val="0"/>
                  <w:marRight w:val="0"/>
                  <w:marTop w:val="0"/>
                  <w:marBottom w:val="0"/>
                  <w:divBdr>
                    <w:top w:val="none" w:sz="0" w:space="0" w:color="auto"/>
                    <w:left w:val="none" w:sz="0" w:space="0" w:color="auto"/>
                    <w:bottom w:val="none" w:sz="0" w:space="0" w:color="auto"/>
                    <w:right w:val="none" w:sz="0" w:space="0" w:color="auto"/>
                  </w:divBdr>
                  <w:divsChild>
                    <w:div w:id="639727331">
                      <w:marLeft w:val="0"/>
                      <w:marRight w:val="0"/>
                      <w:marTop w:val="0"/>
                      <w:marBottom w:val="125"/>
                      <w:divBdr>
                        <w:top w:val="none" w:sz="0" w:space="0" w:color="auto"/>
                        <w:left w:val="none" w:sz="0" w:space="0" w:color="auto"/>
                        <w:bottom w:val="none" w:sz="0" w:space="0" w:color="auto"/>
                        <w:right w:val="none" w:sz="0" w:space="0" w:color="auto"/>
                      </w:divBdr>
                    </w:div>
                  </w:divsChild>
                </w:div>
                <w:div w:id="191380415">
                  <w:marLeft w:val="0"/>
                  <w:marRight w:val="0"/>
                  <w:marTop w:val="0"/>
                  <w:marBottom w:val="0"/>
                  <w:divBdr>
                    <w:top w:val="none" w:sz="0" w:space="0" w:color="auto"/>
                    <w:left w:val="none" w:sz="0" w:space="0" w:color="auto"/>
                    <w:bottom w:val="none" w:sz="0" w:space="0" w:color="auto"/>
                    <w:right w:val="none" w:sz="0" w:space="0" w:color="auto"/>
                  </w:divBdr>
                  <w:divsChild>
                    <w:div w:id="474445372">
                      <w:marLeft w:val="-125"/>
                      <w:marRight w:val="-125"/>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82163">
          <w:marLeft w:val="-225"/>
          <w:marRight w:val="-225"/>
          <w:marTop w:val="0"/>
          <w:marBottom w:val="0"/>
          <w:divBdr>
            <w:top w:val="none" w:sz="0" w:space="0" w:color="auto"/>
            <w:left w:val="none" w:sz="0" w:space="0" w:color="auto"/>
            <w:bottom w:val="none" w:sz="0" w:space="0" w:color="auto"/>
            <w:right w:val="none" w:sz="0" w:space="0" w:color="auto"/>
          </w:divBdr>
        </w:div>
        <w:div w:id="496651540">
          <w:marLeft w:val="0"/>
          <w:marRight w:val="0"/>
          <w:marTop w:val="0"/>
          <w:marBottom w:val="240"/>
          <w:divBdr>
            <w:top w:val="none" w:sz="0" w:space="0" w:color="auto"/>
            <w:left w:val="none" w:sz="0" w:space="0" w:color="auto"/>
            <w:bottom w:val="none" w:sz="0" w:space="0" w:color="auto"/>
            <w:right w:val="none" w:sz="0" w:space="0" w:color="auto"/>
          </w:divBdr>
        </w:div>
        <w:div w:id="496658212">
          <w:marLeft w:val="1463"/>
          <w:marRight w:val="0"/>
          <w:marTop w:val="0"/>
          <w:marBottom w:val="0"/>
          <w:divBdr>
            <w:top w:val="none" w:sz="0" w:space="0" w:color="auto"/>
            <w:left w:val="none" w:sz="0" w:space="0" w:color="auto"/>
            <w:bottom w:val="none" w:sz="0" w:space="0" w:color="auto"/>
            <w:right w:val="none" w:sz="0" w:space="0" w:color="auto"/>
          </w:divBdr>
        </w:div>
        <w:div w:id="496726435">
          <w:blockQuote w:val="1"/>
          <w:marLeft w:val="0"/>
          <w:marRight w:val="0"/>
          <w:marTop w:val="250"/>
          <w:marBottom w:val="263"/>
          <w:divBdr>
            <w:top w:val="none" w:sz="0" w:space="0" w:color="auto"/>
            <w:left w:val="single" w:sz="24" w:space="13" w:color="C4E0A6"/>
            <w:bottom w:val="none" w:sz="0" w:space="0" w:color="auto"/>
            <w:right w:val="none" w:sz="0" w:space="0" w:color="auto"/>
          </w:divBdr>
        </w:div>
        <w:div w:id="496727017">
          <w:marLeft w:val="0"/>
          <w:marRight w:val="0"/>
          <w:marTop w:val="0"/>
          <w:marBottom w:val="125"/>
          <w:divBdr>
            <w:top w:val="single" w:sz="4" w:space="3" w:color="DDDDDD"/>
            <w:left w:val="single" w:sz="4" w:space="3" w:color="DDDDDD"/>
            <w:bottom w:val="single" w:sz="4" w:space="3" w:color="DDDDDD"/>
            <w:right w:val="single" w:sz="4" w:space="3" w:color="DDDDDD"/>
          </w:divBdr>
        </w:div>
        <w:div w:id="496846200">
          <w:marLeft w:val="0"/>
          <w:marRight w:val="0"/>
          <w:marTop w:val="0"/>
          <w:marBottom w:val="0"/>
          <w:divBdr>
            <w:top w:val="none" w:sz="0" w:space="0" w:color="auto"/>
            <w:left w:val="none" w:sz="0" w:space="0" w:color="auto"/>
            <w:bottom w:val="none" w:sz="0" w:space="0" w:color="auto"/>
            <w:right w:val="none" w:sz="0" w:space="0" w:color="auto"/>
          </w:divBdr>
        </w:div>
        <w:div w:id="496848680">
          <w:marLeft w:val="0"/>
          <w:marRight w:val="0"/>
          <w:marTop w:val="0"/>
          <w:marBottom w:val="0"/>
          <w:divBdr>
            <w:top w:val="none" w:sz="0" w:space="0" w:color="auto"/>
            <w:left w:val="none" w:sz="0" w:space="0" w:color="auto"/>
            <w:bottom w:val="none" w:sz="0" w:space="0" w:color="auto"/>
            <w:right w:val="none" w:sz="0" w:space="0" w:color="auto"/>
          </w:divBdr>
          <w:divsChild>
            <w:div w:id="484322114">
              <w:marLeft w:val="0"/>
              <w:marRight w:val="0"/>
              <w:marTop w:val="0"/>
              <w:marBottom w:val="225"/>
              <w:divBdr>
                <w:top w:val="none" w:sz="0" w:space="0" w:color="auto"/>
                <w:left w:val="none" w:sz="0" w:space="0" w:color="auto"/>
                <w:bottom w:val="none" w:sz="0" w:space="0" w:color="auto"/>
                <w:right w:val="none" w:sz="0" w:space="0" w:color="auto"/>
              </w:divBdr>
            </w:div>
          </w:divsChild>
        </w:div>
        <w:div w:id="496919097">
          <w:marLeft w:val="0"/>
          <w:marRight w:val="0"/>
          <w:marTop w:val="0"/>
          <w:marBottom w:val="0"/>
          <w:divBdr>
            <w:top w:val="none" w:sz="0" w:space="0" w:color="auto"/>
            <w:left w:val="none" w:sz="0" w:space="0" w:color="auto"/>
            <w:bottom w:val="none" w:sz="0" w:space="0" w:color="auto"/>
            <w:right w:val="none" w:sz="0" w:space="0" w:color="auto"/>
          </w:divBdr>
        </w:div>
        <w:div w:id="496964446">
          <w:marLeft w:val="0"/>
          <w:marRight w:val="0"/>
          <w:marTop w:val="0"/>
          <w:marBottom w:val="0"/>
          <w:divBdr>
            <w:top w:val="none" w:sz="0" w:space="0" w:color="auto"/>
            <w:left w:val="none" w:sz="0" w:space="0" w:color="auto"/>
            <w:bottom w:val="none" w:sz="0" w:space="0" w:color="auto"/>
            <w:right w:val="none" w:sz="0" w:space="0" w:color="auto"/>
          </w:divBdr>
        </w:div>
        <w:div w:id="497035253">
          <w:marLeft w:val="0"/>
          <w:marRight w:val="0"/>
          <w:marTop w:val="0"/>
          <w:marBottom w:val="0"/>
          <w:divBdr>
            <w:top w:val="none" w:sz="0" w:space="0" w:color="auto"/>
            <w:left w:val="none" w:sz="0" w:space="0" w:color="auto"/>
            <w:bottom w:val="none" w:sz="0" w:space="0" w:color="auto"/>
            <w:right w:val="none" w:sz="0" w:space="0" w:color="auto"/>
          </w:divBdr>
        </w:div>
        <w:div w:id="497112408">
          <w:marLeft w:val="0"/>
          <w:marRight w:val="0"/>
          <w:marTop w:val="0"/>
          <w:marBottom w:val="240"/>
          <w:divBdr>
            <w:top w:val="none" w:sz="0" w:space="0" w:color="auto"/>
            <w:left w:val="none" w:sz="0" w:space="0" w:color="auto"/>
            <w:bottom w:val="none" w:sz="0" w:space="0" w:color="auto"/>
            <w:right w:val="none" w:sz="0" w:space="0" w:color="auto"/>
          </w:divBdr>
        </w:div>
        <w:div w:id="497157820">
          <w:marLeft w:val="0"/>
          <w:marRight w:val="0"/>
          <w:marTop w:val="0"/>
          <w:marBottom w:val="0"/>
          <w:divBdr>
            <w:top w:val="none" w:sz="0" w:space="0" w:color="auto"/>
            <w:left w:val="none" w:sz="0" w:space="0" w:color="auto"/>
            <w:bottom w:val="none" w:sz="0" w:space="0" w:color="auto"/>
            <w:right w:val="none" w:sz="0" w:space="0" w:color="auto"/>
          </w:divBdr>
        </w:div>
        <w:div w:id="497162199">
          <w:marLeft w:val="0"/>
          <w:marRight w:val="0"/>
          <w:marTop w:val="0"/>
          <w:marBottom w:val="300"/>
          <w:divBdr>
            <w:top w:val="none" w:sz="0" w:space="0" w:color="auto"/>
            <w:left w:val="none" w:sz="0" w:space="0" w:color="auto"/>
            <w:bottom w:val="none" w:sz="0" w:space="0" w:color="auto"/>
            <w:right w:val="none" w:sz="0" w:space="0" w:color="auto"/>
          </w:divBdr>
        </w:div>
        <w:div w:id="497307796">
          <w:marLeft w:val="0"/>
          <w:marRight w:val="0"/>
          <w:marTop w:val="0"/>
          <w:marBottom w:val="384"/>
          <w:divBdr>
            <w:top w:val="none" w:sz="0" w:space="0" w:color="auto"/>
            <w:left w:val="none" w:sz="0" w:space="0" w:color="auto"/>
            <w:bottom w:val="none" w:sz="0" w:space="0" w:color="auto"/>
            <w:right w:val="none" w:sz="0" w:space="0" w:color="auto"/>
          </w:divBdr>
          <w:divsChild>
            <w:div w:id="308486734">
              <w:marLeft w:val="0"/>
              <w:marRight w:val="0"/>
              <w:marTop w:val="0"/>
              <w:marBottom w:val="0"/>
              <w:divBdr>
                <w:top w:val="none" w:sz="0" w:space="0" w:color="auto"/>
                <w:left w:val="none" w:sz="0" w:space="0" w:color="auto"/>
                <w:bottom w:val="none" w:sz="0" w:space="0" w:color="auto"/>
                <w:right w:val="none" w:sz="0" w:space="0" w:color="auto"/>
              </w:divBdr>
              <w:divsChild>
                <w:div w:id="6143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0543">
          <w:marLeft w:val="0"/>
          <w:marRight w:val="0"/>
          <w:marTop w:val="0"/>
          <w:marBottom w:val="0"/>
          <w:divBdr>
            <w:top w:val="single" w:sz="2" w:space="0" w:color="E0E0E0"/>
            <w:left w:val="single" w:sz="2" w:space="0" w:color="E0E0E0"/>
            <w:bottom w:val="single" w:sz="2" w:space="0" w:color="E0E0E0"/>
            <w:right w:val="single" w:sz="2" w:space="0" w:color="E0E0E0"/>
          </w:divBdr>
        </w:div>
        <w:div w:id="497572643">
          <w:marLeft w:val="0"/>
          <w:marRight w:val="0"/>
          <w:marTop w:val="0"/>
          <w:marBottom w:val="0"/>
          <w:divBdr>
            <w:top w:val="none" w:sz="0" w:space="0" w:color="auto"/>
            <w:left w:val="none" w:sz="0" w:space="0" w:color="auto"/>
            <w:bottom w:val="none" w:sz="0" w:space="0" w:color="auto"/>
            <w:right w:val="none" w:sz="0" w:space="0" w:color="auto"/>
          </w:divBdr>
        </w:div>
        <w:div w:id="497622006">
          <w:marLeft w:val="0"/>
          <w:marRight w:val="0"/>
          <w:marTop w:val="0"/>
          <w:marBottom w:val="0"/>
          <w:divBdr>
            <w:top w:val="none" w:sz="0" w:space="0" w:color="auto"/>
            <w:left w:val="none" w:sz="0" w:space="0" w:color="auto"/>
            <w:bottom w:val="none" w:sz="0" w:space="0" w:color="auto"/>
            <w:right w:val="none" w:sz="0" w:space="0" w:color="auto"/>
          </w:divBdr>
        </w:div>
        <w:div w:id="497693632">
          <w:marLeft w:val="0"/>
          <w:marRight w:val="0"/>
          <w:marTop w:val="0"/>
          <w:marBottom w:val="0"/>
          <w:divBdr>
            <w:top w:val="none" w:sz="0" w:space="0" w:color="auto"/>
            <w:left w:val="none" w:sz="0" w:space="0" w:color="auto"/>
            <w:bottom w:val="none" w:sz="0" w:space="0" w:color="auto"/>
            <w:right w:val="none" w:sz="0" w:space="0" w:color="auto"/>
          </w:divBdr>
        </w:div>
        <w:div w:id="497694802">
          <w:marLeft w:val="0"/>
          <w:marRight w:val="0"/>
          <w:marTop w:val="0"/>
          <w:marBottom w:val="0"/>
          <w:divBdr>
            <w:top w:val="none" w:sz="0" w:space="0" w:color="auto"/>
            <w:left w:val="none" w:sz="0" w:space="0" w:color="auto"/>
            <w:bottom w:val="none" w:sz="0" w:space="0" w:color="auto"/>
            <w:right w:val="none" w:sz="0" w:space="0" w:color="auto"/>
          </w:divBdr>
        </w:div>
        <w:div w:id="497772173">
          <w:marLeft w:val="0"/>
          <w:marRight w:val="0"/>
          <w:marTop w:val="0"/>
          <w:marBottom w:val="0"/>
          <w:divBdr>
            <w:top w:val="none" w:sz="0" w:space="0" w:color="auto"/>
            <w:left w:val="none" w:sz="0" w:space="0" w:color="auto"/>
            <w:bottom w:val="none" w:sz="0" w:space="0" w:color="auto"/>
            <w:right w:val="none" w:sz="0" w:space="0" w:color="auto"/>
          </w:divBdr>
          <w:divsChild>
            <w:div w:id="560873597">
              <w:marLeft w:val="0"/>
              <w:marRight w:val="0"/>
              <w:marTop w:val="0"/>
              <w:marBottom w:val="150"/>
              <w:divBdr>
                <w:top w:val="none" w:sz="0" w:space="0" w:color="auto"/>
                <w:left w:val="none" w:sz="0" w:space="0" w:color="auto"/>
                <w:bottom w:val="none" w:sz="0" w:space="0" w:color="auto"/>
                <w:right w:val="none" w:sz="0" w:space="0" w:color="auto"/>
              </w:divBdr>
            </w:div>
          </w:divsChild>
        </w:div>
        <w:div w:id="497816452">
          <w:marLeft w:val="0"/>
          <w:marRight w:val="0"/>
          <w:marTop w:val="0"/>
          <w:marBottom w:val="0"/>
          <w:divBdr>
            <w:top w:val="none" w:sz="0" w:space="0" w:color="auto"/>
            <w:left w:val="none" w:sz="0" w:space="0" w:color="auto"/>
            <w:bottom w:val="none" w:sz="0" w:space="0" w:color="auto"/>
            <w:right w:val="none" w:sz="0" w:space="0" w:color="auto"/>
          </w:divBdr>
        </w:div>
        <w:div w:id="497884952">
          <w:marLeft w:val="0"/>
          <w:marRight w:val="0"/>
          <w:marTop w:val="100"/>
          <w:marBottom w:val="100"/>
          <w:divBdr>
            <w:top w:val="none" w:sz="0" w:space="0" w:color="auto"/>
            <w:left w:val="none" w:sz="0" w:space="0" w:color="auto"/>
            <w:bottom w:val="none" w:sz="0" w:space="0" w:color="auto"/>
            <w:right w:val="none" w:sz="0" w:space="0" w:color="auto"/>
          </w:divBdr>
        </w:div>
        <w:div w:id="498038727">
          <w:marLeft w:val="0"/>
          <w:marRight w:val="0"/>
          <w:marTop w:val="0"/>
          <w:marBottom w:val="0"/>
          <w:divBdr>
            <w:top w:val="none" w:sz="0" w:space="0" w:color="auto"/>
            <w:left w:val="none" w:sz="0" w:space="0" w:color="auto"/>
            <w:bottom w:val="none" w:sz="0" w:space="0" w:color="auto"/>
            <w:right w:val="none" w:sz="0" w:space="0" w:color="auto"/>
          </w:divBdr>
        </w:div>
        <w:div w:id="498083841">
          <w:marLeft w:val="0"/>
          <w:marRight w:val="0"/>
          <w:marTop w:val="0"/>
          <w:marBottom w:val="0"/>
          <w:divBdr>
            <w:top w:val="none" w:sz="0" w:space="0" w:color="auto"/>
            <w:left w:val="none" w:sz="0" w:space="0" w:color="auto"/>
            <w:bottom w:val="none" w:sz="0" w:space="0" w:color="auto"/>
            <w:right w:val="none" w:sz="0" w:space="0" w:color="auto"/>
          </w:divBdr>
        </w:div>
        <w:div w:id="498155396">
          <w:marLeft w:val="-225"/>
          <w:marRight w:val="-225"/>
          <w:marTop w:val="0"/>
          <w:marBottom w:val="0"/>
          <w:divBdr>
            <w:top w:val="none" w:sz="0" w:space="0" w:color="auto"/>
            <w:left w:val="none" w:sz="0" w:space="0" w:color="auto"/>
            <w:bottom w:val="none" w:sz="0" w:space="0" w:color="auto"/>
            <w:right w:val="none" w:sz="0" w:space="0" w:color="auto"/>
          </w:divBdr>
          <w:divsChild>
            <w:div w:id="652181484">
              <w:marLeft w:val="1463"/>
              <w:marRight w:val="0"/>
              <w:marTop w:val="0"/>
              <w:marBottom w:val="0"/>
              <w:divBdr>
                <w:top w:val="none" w:sz="0" w:space="0" w:color="auto"/>
                <w:left w:val="none" w:sz="0" w:space="0" w:color="auto"/>
                <w:bottom w:val="none" w:sz="0" w:space="0" w:color="auto"/>
                <w:right w:val="none" w:sz="0" w:space="0" w:color="auto"/>
              </w:divBdr>
              <w:divsChild>
                <w:div w:id="3338055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8228950">
          <w:marLeft w:val="0"/>
          <w:marRight w:val="0"/>
          <w:marTop w:val="0"/>
          <w:marBottom w:val="150"/>
          <w:divBdr>
            <w:top w:val="none" w:sz="0" w:space="0" w:color="auto"/>
            <w:left w:val="none" w:sz="0" w:space="0" w:color="auto"/>
            <w:bottom w:val="none" w:sz="0" w:space="0" w:color="auto"/>
            <w:right w:val="none" w:sz="0" w:space="0" w:color="auto"/>
          </w:divBdr>
        </w:div>
        <w:div w:id="498231651">
          <w:marLeft w:val="0"/>
          <w:marRight w:val="0"/>
          <w:marTop w:val="0"/>
          <w:marBottom w:val="300"/>
          <w:divBdr>
            <w:top w:val="single" w:sz="6" w:space="1" w:color="EEEEEE"/>
            <w:left w:val="none" w:sz="0" w:space="0" w:color="auto"/>
            <w:bottom w:val="none" w:sz="0" w:space="0" w:color="auto"/>
            <w:right w:val="none" w:sz="0" w:space="0" w:color="auto"/>
          </w:divBdr>
          <w:divsChild>
            <w:div w:id="374544707">
              <w:marLeft w:val="0"/>
              <w:marRight w:val="0"/>
              <w:marTop w:val="0"/>
              <w:marBottom w:val="0"/>
              <w:divBdr>
                <w:top w:val="none" w:sz="0" w:space="0" w:color="auto"/>
                <w:left w:val="none" w:sz="0" w:space="0" w:color="auto"/>
                <w:bottom w:val="none" w:sz="0" w:space="0" w:color="auto"/>
                <w:right w:val="none" w:sz="0" w:space="0" w:color="auto"/>
              </w:divBdr>
              <w:divsChild>
                <w:div w:id="666173490">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498235626">
          <w:marLeft w:val="0"/>
          <w:marRight w:val="0"/>
          <w:marTop w:val="0"/>
          <w:marBottom w:val="250"/>
          <w:divBdr>
            <w:top w:val="none" w:sz="0" w:space="0" w:color="auto"/>
            <w:left w:val="none" w:sz="0" w:space="0" w:color="auto"/>
            <w:bottom w:val="none" w:sz="0" w:space="0" w:color="auto"/>
            <w:right w:val="none" w:sz="0" w:space="0" w:color="auto"/>
          </w:divBdr>
        </w:div>
        <w:div w:id="498236873">
          <w:marLeft w:val="-188"/>
          <w:marRight w:val="-188"/>
          <w:marTop w:val="0"/>
          <w:marBottom w:val="0"/>
          <w:divBdr>
            <w:top w:val="none" w:sz="0" w:space="0" w:color="auto"/>
            <w:left w:val="none" w:sz="0" w:space="0" w:color="auto"/>
            <w:bottom w:val="none" w:sz="0" w:space="0" w:color="auto"/>
            <w:right w:val="none" w:sz="0" w:space="0" w:color="auto"/>
          </w:divBdr>
        </w:div>
        <w:div w:id="498271124">
          <w:marLeft w:val="0"/>
          <w:marRight w:val="0"/>
          <w:marTop w:val="0"/>
          <w:marBottom w:val="0"/>
          <w:divBdr>
            <w:top w:val="none" w:sz="0" w:space="0" w:color="auto"/>
            <w:left w:val="none" w:sz="0" w:space="0" w:color="auto"/>
            <w:bottom w:val="none" w:sz="0" w:space="0" w:color="auto"/>
            <w:right w:val="none" w:sz="0" w:space="0" w:color="auto"/>
          </w:divBdr>
          <w:divsChild>
            <w:div w:id="481195037">
              <w:marLeft w:val="0"/>
              <w:marRight w:val="225"/>
              <w:marTop w:val="0"/>
              <w:marBottom w:val="0"/>
              <w:divBdr>
                <w:top w:val="none" w:sz="0" w:space="0" w:color="auto"/>
                <w:left w:val="none" w:sz="0" w:space="0" w:color="auto"/>
                <w:bottom w:val="none" w:sz="0" w:space="0" w:color="auto"/>
                <w:right w:val="none" w:sz="0" w:space="0" w:color="auto"/>
              </w:divBdr>
            </w:div>
          </w:divsChild>
        </w:div>
        <w:div w:id="498276185">
          <w:marLeft w:val="0"/>
          <w:marRight w:val="0"/>
          <w:marTop w:val="0"/>
          <w:marBottom w:val="0"/>
          <w:divBdr>
            <w:top w:val="none" w:sz="0" w:space="0" w:color="auto"/>
            <w:left w:val="none" w:sz="0" w:space="0" w:color="auto"/>
            <w:bottom w:val="none" w:sz="0" w:space="0" w:color="auto"/>
            <w:right w:val="none" w:sz="0" w:space="0" w:color="auto"/>
          </w:divBdr>
          <w:divsChild>
            <w:div w:id="295532366">
              <w:marLeft w:val="0"/>
              <w:marRight w:val="0"/>
              <w:marTop w:val="0"/>
              <w:marBottom w:val="0"/>
              <w:divBdr>
                <w:top w:val="none" w:sz="0" w:space="0" w:color="auto"/>
                <w:left w:val="none" w:sz="0" w:space="0" w:color="auto"/>
                <w:bottom w:val="none" w:sz="0" w:space="0" w:color="auto"/>
                <w:right w:val="none" w:sz="0" w:space="0" w:color="auto"/>
              </w:divBdr>
              <w:divsChild>
                <w:div w:id="110756474">
                  <w:marLeft w:val="0"/>
                  <w:marRight w:val="0"/>
                  <w:marTop w:val="0"/>
                  <w:marBottom w:val="240"/>
                  <w:divBdr>
                    <w:top w:val="none" w:sz="0" w:space="0" w:color="auto"/>
                    <w:left w:val="none" w:sz="0" w:space="0" w:color="auto"/>
                    <w:bottom w:val="none" w:sz="0" w:space="0" w:color="auto"/>
                    <w:right w:val="none" w:sz="0" w:space="0" w:color="auto"/>
                  </w:divBdr>
                </w:div>
                <w:div w:id="327756695">
                  <w:marLeft w:val="0"/>
                  <w:marRight w:val="0"/>
                  <w:marTop w:val="0"/>
                  <w:marBottom w:val="240"/>
                  <w:divBdr>
                    <w:top w:val="none" w:sz="0" w:space="0" w:color="auto"/>
                    <w:left w:val="none" w:sz="0" w:space="0" w:color="auto"/>
                    <w:bottom w:val="none" w:sz="0" w:space="0" w:color="auto"/>
                    <w:right w:val="none" w:sz="0" w:space="0" w:color="auto"/>
                  </w:divBdr>
                </w:div>
                <w:div w:id="760950563">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498348522">
          <w:marLeft w:val="0"/>
          <w:marRight w:val="0"/>
          <w:marTop w:val="0"/>
          <w:marBottom w:val="0"/>
          <w:divBdr>
            <w:top w:val="none" w:sz="0" w:space="0" w:color="auto"/>
            <w:left w:val="none" w:sz="0" w:space="0" w:color="auto"/>
            <w:bottom w:val="none" w:sz="0" w:space="0" w:color="auto"/>
            <w:right w:val="none" w:sz="0" w:space="0" w:color="auto"/>
          </w:divBdr>
        </w:div>
        <w:div w:id="498349989">
          <w:marLeft w:val="0"/>
          <w:marRight w:val="0"/>
          <w:marTop w:val="150"/>
          <w:marBottom w:val="0"/>
          <w:divBdr>
            <w:top w:val="none" w:sz="0" w:space="0" w:color="auto"/>
            <w:left w:val="none" w:sz="0" w:space="0" w:color="auto"/>
            <w:bottom w:val="none" w:sz="0" w:space="0" w:color="auto"/>
            <w:right w:val="none" w:sz="0" w:space="0" w:color="auto"/>
          </w:divBdr>
        </w:div>
        <w:div w:id="498350849">
          <w:marLeft w:val="0"/>
          <w:marRight w:val="0"/>
          <w:marTop w:val="0"/>
          <w:marBottom w:val="0"/>
          <w:divBdr>
            <w:top w:val="none" w:sz="0" w:space="0" w:color="auto"/>
            <w:left w:val="none" w:sz="0" w:space="0" w:color="auto"/>
            <w:bottom w:val="none" w:sz="0" w:space="0" w:color="auto"/>
            <w:right w:val="none" w:sz="0" w:space="0" w:color="auto"/>
          </w:divBdr>
        </w:div>
        <w:div w:id="498352007">
          <w:marLeft w:val="0"/>
          <w:marRight w:val="0"/>
          <w:marTop w:val="0"/>
          <w:marBottom w:val="150"/>
          <w:divBdr>
            <w:top w:val="none" w:sz="0" w:space="0" w:color="auto"/>
            <w:left w:val="none" w:sz="0" w:space="0" w:color="auto"/>
            <w:bottom w:val="none" w:sz="0" w:space="0" w:color="auto"/>
            <w:right w:val="none" w:sz="0" w:space="0" w:color="auto"/>
          </w:divBdr>
        </w:div>
        <w:div w:id="498467036">
          <w:marLeft w:val="15"/>
          <w:marRight w:val="225"/>
          <w:marTop w:val="225"/>
          <w:marBottom w:val="105"/>
          <w:divBdr>
            <w:top w:val="none" w:sz="0" w:space="0" w:color="auto"/>
            <w:left w:val="none" w:sz="0" w:space="0" w:color="auto"/>
            <w:bottom w:val="none" w:sz="0" w:space="0" w:color="auto"/>
            <w:right w:val="none" w:sz="0" w:space="0" w:color="auto"/>
          </w:divBdr>
          <w:divsChild>
            <w:div w:id="657464793">
              <w:marLeft w:val="0"/>
              <w:marRight w:val="0"/>
              <w:marTop w:val="0"/>
              <w:marBottom w:val="0"/>
              <w:divBdr>
                <w:top w:val="none" w:sz="0" w:space="0" w:color="auto"/>
                <w:left w:val="none" w:sz="0" w:space="0" w:color="auto"/>
                <w:bottom w:val="none" w:sz="0" w:space="0" w:color="auto"/>
                <w:right w:val="none" w:sz="0" w:space="0" w:color="auto"/>
              </w:divBdr>
            </w:div>
          </w:divsChild>
        </w:div>
        <w:div w:id="498471756">
          <w:marLeft w:val="0"/>
          <w:marRight w:val="0"/>
          <w:marTop w:val="0"/>
          <w:marBottom w:val="0"/>
          <w:divBdr>
            <w:top w:val="none" w:sz="0" w:space="0" w:color="auto"/>
            <w:left w:val="none" w:sz="0" w:space="0" w:color="auto"/>
            <w:bottom w:val="none" w:sz="0" w:space="0" w:color="auto"/>
            <w:right w:val="none" w:sz="0" w:space="0" w:color="auto"/>
          </w:divBdr>
          <w:divsChild>
            <w:div w:id="189759444">
              <w:marLeft w:val="-150"/>
              <w:marRight w:val="-150"/>
              <w:marTop w:val="0"/>
              <w:marBottom w:val="0"/>
              <w:divBdr>
                <w:top w:val="none" w:sz="0" w:space="0" w:color="auto"/>
                <w:left w:val="none" w:sz="0" w:space="0" w:color="auto"/>
                <w:bottom w:val="none" w:sz="0" w:space="0" w:color="auto"/>
                <w:right w:val="none" w:sz="0" w:space="0" w:color="auto"/>
              </w:divBdr>
              <w:divsChild>
                <w:div w:id="243103522">
                  <w:marLeft w:val="0"/>
                  <w:marRight w:val="0"/>
                  <w:marTop w:val="0"/>
                  <w:marBottom w:val="0"/>
                  <w:divBdr>
                    <w:top w:val="none" w:sz="0" w:space="0" w:color="auto"/>
                    <w:left w:val="none" w:sz="0" w:space="0" w:color="auto"/>
                    <w:bottom w:val="none" w:sz="0" w:space="0" w:color="auto"/>
                    <w:right w:val="none" w:sz="0" w:space="0" w:color="auto"/>
                  </w:divBdr>
                  <w:divsChild>
                    <w:div w:id="105276633">
                      <w:marLeft w:val="0"/>
                      <w:marRight w:val="0"/>
                      <w:marTop w:val="150"/>
                      <w:marBottom w:val="0"/>
                      <w:divBdr>
                        <w:top w:val="none" w:sz="0" w:space="0" w:color="auto"/>
                        <w:left w:val="none" w:sz="0" w:space="0" w:color="auto"/>
                        <w:bottom w:val="none" w:sz="0" w:space="0" w:color="auto"/>
                        <w:right w:val="none" w:sz="0" w:space="0" w:color="auto"/>
                      </w:divBdr>
                      <w:divsChild>
                        <w:div w:id="5829600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646411">
                  <w:marLeft w:val="0"/>
                  <w:marRight w:val="0"/>
                  <w:marTop w:val="0"/>
                  <w:marBottom w:val="0"/>
                  <w:divBdr>
                    <w:top w:val="none" w:sz="0" w:space="0" w:color="auto"/>
                    <w:left w:val="none" w:sz="0" w:space="0" w:color="auto"/>
                    <w:bottom w:val="none" w:sz="0" w:space="0" w:color="auto"/>
                    <w:right w:val="none" w:sz="0" w:space="0" w:color="auto"/>
                  </w:divBdr>
                </w:div>
                <w:div w:id="436216252">
                  <w:marLeft w:val="0"/>
                  <w:marRight w:val="0"/>
                  <w:marTop w:val="0"/>
                  <w:marBottom w:val="0"/>
                  <w:divBdr>
                    <w:top w:val="none" w:sz="0" w:space="0" w:color="auto"/>
                    <w:left w:val="none" w:sz="0" w:space="0" w:color="auto"/>
                    <w:bottom w:val="none" w:sz="0" w:space="0" w:color="auto"/>
                    <w:right w:val="none" w:sz="0" w:space="0" w:color="auto"/>
                  </w:divBdr>
                  <w:divsChild>
                    <w:div w:id="99687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98541842">
          <w:blockQuote w:val="1"/>
          <w:marLeft w:val="0"/>
          <w:marRight w:val="0"/>
          <w:marTop w:val="301"/>
          <w:marBottom w:val="301"/>
          <w:divBdr>
            <w:top w:val="none" w:sz="0" w:space="0" w:color="auto"/>
            <w:left w:val="single" w:sz="24" w:space="15" w:color="E67E22"/>
            <w:bottom w:val="none" w:sz="0" w:space="0" w:color="auto"/>
            <w:right w:val="none" w:sz="0" w:space="0" w:color="auto"/>
          </w:divBdr>
        </w:div>
        <w:div w:id="498543801">
          <w:marLeft w:val="15"/>
          <w:marRight w:val="225"/>
          <w:marTop w:val="225"/>
          <w:marBottom w:val="105"/>
          <w:divBdr>
            <w:top w:val="none" w:sz="0" w:space="0" w:color="auto"/>
            <w:left w:val="none" w:sz="0" w:space="0" w:color="auto"/>
            <w:bottom w:val="none" w:sz="0" w:space="0" w:color="auto"/>
            <w:right w:val="none" w:sz="0" w:space="0" w:color="auto"/>
          </w:divBdr>
        </w:div>
        <w:div w:id="498544068">
          <w:marLeft w:val="0"/>
          <w:marRight w:val="0"/>
          <w:marTop w:val="0"/>
          <w:marBottom w:val="0"/>
          <w:divBdr>
            <w:top w:val="none" w:sz="0" w:space="0" w:color="auto"/>
            <w:left w:val="none" w:sz="0" w:space="0" w:color="auto"/>
            <w:bottom w:val="none" w:sz="0" w:space="0" w:color="auto"/>
            <w:right w:val="none" w:sz="0" w:space="0" w:color="auto"/>
          </w:divBdr>
        </w:div>
        <w:div w:id="498614420">
          <w:marLeft w:val="0"/>
          <w:marRight w:val="0"/>
          <w:marTop w:val="0"/>
          <w:marBottom w:val="240"/>
          <w:divBdr>
            <w:top w:val="none" w:sz="0" w:space="0" w:color="auto"/>
            <w:left w:val="none" w:sz="0" w:space="0" w:color="auto"/>
            <w:bottom w:val="none" w:sz="0" w:space="0" w:color="auto"/>
            <w:right w:val="none" w:sz="0" w:space="0" w:color="auto"/>
          </w:divBdr>
        </w:div>
        <w:div w:id="498615958">
          <w:marLeft w:val="0"/>
          <w:marRight w:val="0"/>
          <w:marTop w:val="0"/>
          <w:marBottom w:val="300"/>
          <w:divBdr>
            <w:top w:val="none" w:sz="0" w:space="0" w:color="auto"/>
            <w:left w:val="none" w:sz="0" w:space="0" w:color="auto"/>
            <w:bottom w:val="none" w:sz="0" w:space="0" w:color="auto"/>
            <w:right w:val="none" w:sz="0" w:space="0" w:color="auto"/>
          </w:divBdr>
        </w:div>
        <w:div w:id="498616543">
          <w:marLeft w:val="-150"/>
          <w:marRight w:val="-150"/>
          <w:marTop w:val="0"/>
          <w:marBottom w:val="0"/>
          <w:divBdr>
            <w:top w:val="none" w:sz="0" w:space="0" w:color="auto"/>
            <w:left w:val="none" w:sz="0" w:space="0" w:color="auto"/>
            <w:bottom w:val="none" w:sz="0" w:space="0" w:color="auto"/>
            <w:right w:val="none" w:sz="0" w:space="0" w:color="auto"/>
          </w:divBdr>
        </w:div>
        <w:div w:id="498617605">
          <w:marLeft w:val="-150"/>
          <w:marRight w:val="-150"/>
          <w:marTop w:val="0"/>
          <w:marBottom w:val="0"/>
          <w:divBdr>
            <w:top w:val="none" w:sz="0" w:space="0" w:color="auto"/>
            <w:left w:val="none" w:sz="0" w:space="0" w:color="auto"/>
            <w:bottom w:val="none" w:sz="0" w:space="0" w:color="auto"/>
            <w:right w:val="none" w:sz="0" w:space="0" w:color="auto"/>
          </w:divBdr>
        </w:div>
        <w:div w:id="498618800">
          <w:marLeft w:val="0"/>
          <w:marRight w:val="0"/>
          <w:marTop w:val="0"/>
          <w:marBottom w:val="0"/>
          <w:divBdr>
            <w:top w:val="none" w:sz="0" w:space="0" w:color="auto"/>
            <w:left w:val="none" w:sz="0" w:space="0" w:color="auto"/>
            <w:bottom w:val="none" w:sz="0" w:space="0" w:color="auto"/>
            <w:right w:val="none" w:sz="0" w:space="0" w:color="auto"/>
          </w:divBdr>
        </w:div>
        <w:div w:id="498621848">
          <w:marLeft w:val="0"/>
          <w:marRight w:val="0"/>
          <w:marTop w:val="0"/>
          <w:marBottom w:val="0"/>
          <w:divBdr>
            <w:top w:val="none" w:sz="0" w:space="0" w:color="auto"/>
            <w:left w:val="none" w:sz="0" w:space="0" w:color="auto"/>
            <w:bottom w:val="none" w:sz="0" w:space="0" w:color="auto"/>
            <w:right w:val="none" w:sz="0" w:space="0" w:color="auto"/>
          </w:divBdr>
        </w:div>
        <w:div w:id="498623857">
          <w:marLeft w:val="626"/>
          <w:marRight w:val="1252"/>
          <w:marTop w:val="0"/>
          <w:marBottom w:val="0"/>
          <w:divBdr>
            <w:top w:val="none" w:sz="0" w:space="0" w:color="auto"/>
            <w:left w:val="none" w:sz="0" w:space="0" w:color="auto"/>
            <w:bottom w:val="none" w:sz="0" w:space="0" w:color="auto"/>
            <w:right w:val="none" w:sz="0" w:space="0" w:color="auto"/>
          </w:divBdr>
        </w:div>
        <w:div w:id="498663634">
          <w:marLeft w:val="0"/>
          <w:marRight w:val="0"/>
          <w:marTop w:val="0"/>
          <w:marBottom w:val="0"/>
          <w:divBdr>
            <w:top w:val="none" w:sz="0" w:space="0" w:color="auto"/>
            <w:left w:val="none" w:sz="0" w:space="0" w:color="auto"/>
            <w:bottom w:val="none" w:sz="0" w:space="0" w:color="auto"/>
            <w:right w:val="none" w:sz="0" w:space="0" w:color="auto"/>
          </w:divBdr>
          <w:divsChild>
            <w:div w:id="343749396">
              <w:marLeft w:val="150"/>
              <w:marRight w:val="0"/>
              <w:marTop w:val="0"/>
              <w:marBottom w:val="0"/>
              <w:divBdr>
                <w:top w:val="none" w:sz="0" w:space="0" w:color="auto"/>
                <w:left w:val="none" w:sz="0" w:space="0" w:color="auto"/>
                <w:bottom w:val="none" w:sz="0" w:space="0" w:color="auto"/>
                <w:right w:val="none" w:sz="0" w:space="0" w:color="auto"/>
              </w:divBdr>
            </w:div>
          </w:divsChild>
        </w:div>
        <w:div w:id="498691735">
          <w:marLeft w:val="75"/>
          <w:marRight w:val="0"/>
          <w:marTop w:val="0"/>
          <w:marBottom w:val="0"/>
          <w:divBdr>
            <w:top w:val="none" w:sz="0" w:space="0" w:color="auto"/>
            <w:left w:val="none" w:sz="0" w:space="0" w:color="auto"/>
            <w:bottom w:val="none" w:sz="0" w:space="0" w:color="auto"/>
            <w:right w:val="none" w:sz="0" w:space="0" w:color="auto"/>
          </w:divBdr>
        </w:div>
        <w:div w:id="498733253">
          <w:marLeft w:val="0"/>
          <w:marRight w:val="0"/>
          <w:marTop w:val="0"/>
          <w:marBottom w:val="0"/>
          <w:divBdr>
            <w:top w:val="none" w:sz="0" w:space="0" w:color="auto"/>
            <w:left w:val="none" w:sz="0" w:space="0" w:color="auto"/>
            <w:bottom w:val="none" w:sz="0" w:space="0" w:color="auto"/>
            <w:right w:val="none" w:sz="0" w:space="0" w:color="auto"/>
          </w:divBdr>
        </w:div>
        <w:div w:id="498733736">
          <w:marLeft w:val="0"/>
          <w:marRight w:val="0"/>
          <w:marTop w:val="0"/>
          <w:marBottom w:val="0"/>
          <w:divBdr>
            <w:top w:val="none" w:sz="0" w:space="0" w:color="auto"/>
            <w:left w:val="none" w:sz="0" w:space="0" w:color="auto"/>
            <w:bottom w:val="none" w:sz="0" w:space="0" w:color="auto"/>
            <w:right w:val="none" w:sz="0" w:space="0" w:color="auto"/>
          </w:divBdr>
        </w:div>
        <w:div w:id="498808294">
          <w:marLeft w:val="0"/>
          <w:marRight w:val="0"/>
          <w:marTop w:val="0"/>
          <w:marBottom w:val="0"/>
          <w:divBdr>
            <w:top w:val="none" w:sz="0" w:space="0" w:color="auto"/>
            <w:left w:val="none" w:sz="0" w:space="0" w:color="auto"/>
            <w:bottom w:val="none" w:sz="0" w:space="0" w:color="auto"/>
            <w:right w:val="none" w:sz="0" w:space="0" w:color="auto"/>
          </w:divBdr>
        </w:div>
        <w:div w:id="498813903">
          <w:marLeft w:val="0"/>
          <w:marRight w:val="0"/>
          <w:marTop w:val="0"/>
          <w:marBottom w:val="150"/>
          <w:divBdr>
            <w:top w:val="none" w:sz="0" w:space="0" w:color="auto"/>
            <w:left w:val="none" w:sz="0" w:space="0" w:color="auto"/>
            <w:bottom w:val="none" w:sz="0" w:space="0" w:color="auto"/>
            <w:right w:val="none" w:sz="0" w:space="0" w:color="auto"/>
          </w:divBdr>
        </w:div>
        <w:div w:id="498884998">
          <w:marLeft w:val="-150"/>
          <w:marRight w:val="-150"/>
          <w:marTop w:val="0"/>
          <w:marBottom w:val="0"/>
          <w:divBdr>
            <w:top w:val="none" w:sz="0" w:space="0" w:color="auto"/>
            <w:left w:val="none" w:sz="0" w:space="0" w:color="auto"/>
            <w:bottom w:val="none" w:sz="0" w:space="0" w:color="auto"/>
            <w:right w:val="none" w:sz="0" w:space="0" w:color="auto"/>
          </w:divBdr>
        </w:div>
        <w:div w:id="498889056">
          <w:marLeft w:val="0"/>
          <w:marRight w:val="0"/>
          <w:marTop w:val="0"/>
          <w:marBottom w:val="0"/>
          <w:divBdr>
            <w:top w:val="none" w:sz="0" w:space="0" w:color="auto"/>
            <w:left w:val="none" w:sz="0" w:space="0" w:color="auto"/>
            <w:bottom w:val="none" w:sz="0" w:space="0" w:color="auto"/>
            <w:right w:val="none" w:sz="0" w:space="0" w:color="auto"/>
          </w:divBdr>
          <w:divsChild>
            <w:div w:id="139689330">
              <w:marLeft w:val="0"/>
              <w:marRight w:val="0"/>
              <w:marTop w:val="0"/>
              <w:marBottom w:val="0"/>
              <w:divBdr>
                <w:top w:val="none" w:sz="0" w:space="0" w:color="auto"/>
                <w:left w:val="none" w:sz="0" w:space="0" w:color="auto"/>
                <w:bottom w:val="none" w:sz="0" w:space="0" w:color="auto"/>
                <w:right w:val="none" w:sz="0" w:space="0" w:color="auto"/>
              </w:divBdr>
            </w:div>
          </w:divsChild>
        </w:div>
        <w:div w:id="498889252">
          <w:marLeft w:val="0"/>
          <w:marRight w:val="0"/>
          <w:marTop w:val="100"/>
          <w:marBottom w:val="100"/>
          <w:divBdr>
            <w:top w:val="none" w:sz="0" w:space="0" w:color="auto"/>
            <w:left w:val="none" w:sz="0" w:space="0" w:color="auto"/>
            <w:bottom w:val="none" w:sz="0" w:space="0" w:color="auto"/>
            <w:right w:val="none" w:sz="0" w:space="0" w:color="auto"/>
          </w:divBdr>
        </w:div>
        <w:div w:id="499005116">
          <w:marLeft w:val="0"/>
          <w:marRight w:val="0"/>
          <w:marTop w:val="0"/>
          <w:marBottom w:val="0"/>
          <w:divBdr>
            <w:top w:val="none" w:sz="0" w:space="0" w:color="auto"/>
            <w:left w:val="none" w:sz="0" w:space="0" w:color="auto"/>
            <w:bottom w:val="none" w:sz="0" w:space="0" w:color="auto"/>
            <w:right w:val="none" w:sz="0" w:space="0" w:color="auto"/>
          </w:divBdr>
        </w:div>
        <w:div w:id="499006893">
          <w:marLeft w:val="0"/>
          <w:marRight w:val="0"/>
          <w:marTop w:val="0"/>
          <w:marBottom w:val="0"/>
          <w:divBdr>
            <w:top w:val="none" w:sz="0" w:space="0" w:color="auto"/>
            <w:left w:val="none" w:sz="0" w:space="0" w:color="auto"/>
            <w:bottom w:val="none" w:sz="0" w:space="0" w:color="auto"/>
            <w:right w:val="none" w:sz="0" w:space="0" w:color="auto"/>
          </w:divBdr>
          <w:divsChild>
            <w:div w:id="169218118">
              <w:marLeft w:val="0"/>
              <w:marRight w:val="0"/>
              <w:marTop w:val="0"/>
              <w:marBottom w:val="0"/>
              <w:divBdr>
                <w:top w:val="none" w:sz="0" w:space="0" w:color="auto"/>
                <w:left w:val="none" w:sz="0" w:space="0" w:color="auto"/>
                <w:bottom w:val="none" w:sz="0" w:space="0" w:color="auto"/>
                <w:right w:val="none" w:sz="0" w:space="0" w:color="auto"/>
              </w:divBdr>
            </w:div>
          </w:divsChild>
        </w:div>
        <w:div w:id="499007365">
          <w:marLeft w:val="-150"/>
          <w:marRight w:val="-150"/>
          <w:marTop w:val="0"/>
          <w:marBottom w:val="0"/>
          <w:divBdr>
            <w:top w:val="none" w:sz="0" w:space="0" w:color="auto"/>
            <w:left w:val="none" w:sz="0" w:space="0" w:color="auto"/>
            <w:bottom w:val="none" w:sz="0" w:space="0" w:color="auto"/>
            <w:right w:val="none" w:sz="0" w:space="0" w:color="auto"/>
          </w:divBdr>
        </w:div>
        <w:div w:id="499080334">
          <w:marLeft w:val="750"/>
          <w:marRight w:val="0"/>
          <w:marTop w:val="0"/>
          <w:marBottom w:val="0"/>
          <w:divBdr>
            <w:top w:val="none" w:sz="0" w:space="0" w:color="auto"/>
            <w:left w:val="none" w:sz="0" w:space="0" w:color="auto"/>
            <w:bottom w:val="none" w:sz="0" w:space="0" w:color="auto"/>
            <w:right w:val="none" w:sz="0" w:space="0" w:color="auto"/>
          </w:divBdr>
        </w:div>
        <w:div w:id="499083470">
          <w:marLeft w:val="-225"/>
          <w:marRight w:val="-225"/>
          <w:marTop w:val="0"/>
          <w:marBottom w:val="0"/>
          <w:divBdr>
            <w:top w:val="none" w:sz="0" w:space="0" w:color="auto"/>
            <w:left w:val="none" w:sz="0" w:space="0" w:color="auto"/>
            <w:bottom w:val="none" w:sz="0" w:space="0" w:color="auto"/>
            <w:right w:val="none" w:sz="0" w:space="0" w:color="auto"/>
          </w:divBdr>
        </w:div>
        <w:div w:id="499124613">
          <w:marLeft w:val="-225"/>
          <w:marRight w:val="-225"/>
          <w:marTop w:val="0"/>
          <w:marBottom w:val="0"/>
          <w:divBdr>
            <w:top w:val="none" w:sz="0" w:space="0" w:color="auto"/>
            <w:left w:val="none" w:sz="0" w:space="0" w:color="auto"/>
            <w:bottom w:val="none" w:sz="0" w:space="0" w:color="auto"/>
            <w:right w:val="none" w:sz="0" w:space="0" w:color="auto"/>
          </w:divBdr>
        </w:div>
        <w:div w:id="499152667">
          <w:marLeft w:val="0"/>
          <w:marRight w:val="0"/>
          <w:marTop w:val="0"/>
          <w:marBottom w:val="384"/>
          <w:divBdr>
            <w:top w:val="none" w:sz="0" w:space="0" w:color="auto"/>
            <w:left w:val="none" w:sz="0" w:space="0" w:color="auto"/>
            <w:bottom w:val="none" w:sz="0" w:space="0" w:color="auto"/>
            <w:right w:val="none" w:sz="0" w:space="0" w:color="auto"/>
          </w:divBdr>
        </w:div>
        <w:div w:id="499198269">
          <w:marLeft w:val="0"/>
          <w:marRight w:val="0"/>
          <w:marTop w:val="0"/>
          <w:marBottom w:val="150"/>
          <w:divBdr>
            <w:top w:val="none" w:sz="0" w:space="0" w:color="auto"/>
            <w:left w:val="none" w:sz="0" w:space="0" w:color="auto"/>
            <w:bottom w:val="none" w:sz="0" w:space="0" w:color="auto"/>
            <w:right w:val="none" w:sz="0" w:space="0" w:color="auto"/>
          </w:divBdr>
        </w:div>
        <w:div w:id="499272635">
          <w:marLeft w:val="0"/>
          <w:marRight w:val="0"/>
          <w:marTop w:val="0"/>
          <w:marBottom w:val="0"/>
          <w:divBdr>
            <w:top w:val="none" w:sz="0" w:space="0" w:color="auto"/>
            <w:left w:val="none" w:sz="0" w:space="0" w:color="auto"/>
            <w:bottom w:val="none" w:sz="0" w:space="0" w:color="auto"/>
            <w:right w:val="none" w:sz="0" w:space="0" w:color="auto"/>
          </w:divBdr>
        </w:div>
        <w:div w:id="499321112">
          <w:marLeft w:val="0"/>
          <w:marRight w:val="0"/>
          <w:marTop w:val="0"/>
          <w:marBottom w:val="0"/>
          <w:divBdr>
            <w:top w:val="none" w:sz="0" w:space="0" w:color="auto"/>
            <w:left w:val="none" w:sz="0" w:space="0" w:color="auto"/>
            <w:bottom w:val="none" w:sz="0" w:space="0" w:color="auto"/>
            <w:right w:val="none" w:sz="0" w:space="0" w:color="auto"/>
          </w:divBdr>
        </w:div>
        <w:div w:id="499389130">
          <w:blockQuote w:val="1"/>
          <w:marLeft w:val="0"/>
          <w:marRight w:val="0"/>
          <w:marTop w:val="300"/>
          <w:marBottom w:val="315"/>
          <w:divBdr>
            <w:top w:val="none" w:sz="0" w:space="0" w:color="auto"/>
            <w:left w:val="single" w:sz="36" w:space="15" w:color="C4E0A6"/>
            <w:bottom w:val="none" w:sz="0" w:space="0" w:color="auto"/>
            <w:right w:val="none" w:sz="0" w:space="0" w:color="auto"/>
          </w:divBdr>
        </w:div>
        <w:div w:id="499391206">
          <w:marLeft w:val="0"/>
          <w:marRight w:val="0"/>
          <w:marTop w:val="0"/>
          <w:marBottom w:val="0"/>
          <w:divBdr>
            <w:top w:val="none" w:sz="0" w:space="0" w:color="auto"/>
            <w:left w:val="none" w:sz="0" w:space="0" w:color="auto"/>
            <w:bottom w:val="none" w:sz="0" w:space="0" w:color="auto"/>
            <w:right w:val="none" w:sz="0" w:space="0" w:color="auto"/>
          </w:divBdr>
          <w:divsChild>
            <w:div w:id="474226915">
              <w:marLeft w:val="0"/>
              <w:marRight w:val="0"/>
              <w:marTop w:val="0"/>
              <w:marBottom w:val="240"/>
              <w:divBdr>
                <w:top w:val="none" w:sz="0" w:space="0" w:color="auto"/>
                <w:left w:val="none" w:sz="0" w:space="0" w:color="auto"/>
                <w:bottom w:val="none" w:sz="0" w:space="0" w:color="auto"/>
                <w:right w:val="none" w:sz="0" w:space="0" w:color="auto"/>
              </w:divBdr>
            </w:div>
            <w:div w:id="664014059">
              <w:marLeft w:val="0"/>
              <w:marRight w:val="0"/>
              <w:marTop w:val="0"/>
              <w:marBottom w:val="240"/>
              <w:divBdr>
                <w:top w:val="none" w:sz="0" w:space="0" w:color="auto"/>
                <w:left w:val="none" w:sz="0" w:space="0" w:color="auto"/>
                <w:bottom w:val="none" w:sz="0" w:space="0" w:color="auto"/>
                <w:right w:val="none" w:sz="0" w:space="0" w:color="auto"/>
              </w:divBdr>
            </w:div>
            <w:div w:id="697855328">
              <w:marLeft w:val="0"/>
              <w:marRight w:val="0"/>
              <w:marTop w:val="0"/>
              <w:marBottom w:val="240"/>
              <w:divBdr>
                <w:top w:val="none" w:sz="0" w:space="0" w:color="auto"/>
                <w:left w:val="none" w:sz="0" w:space="0" w:color="auto"/>
                <w:bottom w:val="none" w:sz="0" w:space="0" w:color="auto"/>
                <w:right w:val="none" w:sz="0" w:space="0" w:color="auto"/>
              </w:divBdr>
            </w:div>
          </w:divsChild>
        </w:div>
        <w:div w:id="499463216">
          <w:marLeft w:val="0"/>
          <w:marRight w:val="0"/>
          <w:marTop w:val="0"/>
          <w:marBottom w:val="0"/>
          <w:divBdr>
            <w:top w:val="none" w:sz="0" w:space="8" w:color="DDDDDD"/>
            <w:left w:val="none" w:sz="0" w:space="11" w:color="DDDDDD"/>
            <w:bottom w:val="single" w:sz="6" w:space="8" w:color="DDDDDD"/>
            <w:right w:val="none" w:sz="0" w:space="11" w:color="DDDDDD"/>
          </w:divBdr>
        </w:div>
        <w:div w:id="499583198">
          <w:marLeft w:val="0"/>
          <w:marRight w:val="0"/>
          <w:marTop w:val="0"/>
          <w:marBottom w:val="0"/>
          <w:divBdr>
            <w:top w:val="none" w:sz="0" w:space="0" w:color="auto"/>
            <w:left w:val="none" w:sz="0" w:space="0" w:color="auto"/>
            <w:bottom w:val="none" w:sz="0" w:space="0" w:color="auto"/>
            <w:right w:val="none" w:sz="0" w:space="0" w:color="auto"/>
          </w:divBdr>
        </w:div>
        <w:div w:id="499583942">
          <w:marLeft w:val="0"/>
          <w:marRight w:val="0"/>
          <w:marTop w:val="0"/>
          <w:marBottom w:val="0"/>
          <w:divBdr>
            <w:top w:val="single" w:sz="6" w:space="15" w:color="B3D8DD"/>
            <w:left w:val="none" w:sz="0" w:space="0" w:color="auto"/>
            <w:bottom w:val="none" w:sz="0" w:space="0" w:color="auto"/>
            <w:right w:val="none" w:sz="0" w:space="0" w:color="auto"/>
          </w:divBdr>
          <w:divsChild>
            <w:div w:id="225848494">
              <w:marLeft w:val="0"/>
              <w:marRight w:val="0"/>
              <w:marTop w:val="0"/>
              <w:marBottom w:val="0"/>
              <w:divBdr>
                <w:top w:val="none" w:sz="0" w:space="0" w:color="auto"/>
                <w:left w:val="none" w:sz="0" w:space="0" w:color="auto"/>
                <w:bottom w:val="none" w:sz="0" w:space="0" w:color="auto"/>
                <w:right w:val="none" w:sz="0" w:space="0" w:color="auto"/>
              </w:divBdr>
              <w:divsChild>
                <w:div w:id="740323723">
                  <w:marLeft w:val="0"/>
                  <w:marRight w:val="0"/>
                  <w:marTop w:val="0"/>
                  <w:marBottom w:val="0"/>
                  <w:divBdr>
                    <w:top w:val="none" w:sz="0" w:space="0" w:color="auto"/>
                    <w:left w:val="none" w:sz="0" w:space="0" w:color="auto"/>
                    <w:bottom w:val="none" w:sz="0" w:space="0" w:color="auto"/>
                    <w:right w:val="none" w:sz="0" w:space="0" w:color="auto"/>
                  </w:divBdr>
                  <w:divsChild>
                    <w:div w:id="3119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91">
          <w:marLeft w:val="0"/>
          <w:marRight w:val="0"/>
          <w:marTop w:val="0"/>
          <w:marBottom w:val="0"/>
          <w:divBdr>
            <w:top w:val="none" w:sz="0" w:space="0" w:color="auto"/>
            <w:left w:val="none" w:sz="0" w:space="0" w:color="auto"/>
            <w:bottom w:val="none" w:sz="0" w:space="0" w:color="auto"/>
            <w:right w:val="none" w:sz="0" w:space="0" w:color="auto"/>
          </w:divBdr>
          <w:divsChild>
            <w:div w:id="587230464">
              <w:marLeft w:val="-150"/>
              <w:marRight w:val="-150"/>
              <w:marTop w:val="0"/>
              <w:marBottom w:val="0"/>
              <w:divBdr>
                <w:top w:val="none" w:sz="0" w:space="0" w:color="auto"/>
                <w:left w:val="none" w:sz="0" w:space="0" w:color="auto"/>
                <w:bottom w:val="none" w:sz="0" w:space="0" w:color="auto"/>
                <w:right w:val="none" w:sz="0" w:space="0" w:color="auto"/>
              </w:divBdr>
            </w:div>
            <w:div w:id="784275592">
              <w:marLeft w:val="-150"/>
              <w:marRight w:val="-150"/>
              <w:marTop w:val="0"/>
              <w:marBottom w:val="0"/>
              <w:divBdr>
                <w:top w:val="none" w:sz="0" w:space="0" w:color="auto"/>
                <w:left w:val="none" w:sz="0" w:space="0" w:color="auto"/>
                <w:bottom w:val="none" w:sz="0" w:space="0" w:color="auto"/>
                <w:right w:val="none" w:sz="0" w:space="0" w:color="auto"/>
              </w:divBdr>
            </w:div>
          </w:divsChild>
        </w:div>
        <w:div w:id="499663305">
          <w:marLeft w:val="0"/>
          <w:marRight w:val="0"/>
          <w:marTop w:val="0"/>
          <w:marBottom w:val="0"/>
          <w:divBdr>
            <w:top w:val="none" w:sz="0" w:space="0" w:color="auto"/>
            <w:left w:val="none" w:sz="0" w:space="0" w:color="auto"/>
            <w:bottom w:val="none" w:sz="0" w:space="0" w:color="auto"/>
            <w:right w:val="none" w:sz="0" w:space="0" w:color="auto"/>
          </w:divBdr>
        </w:div>
        <w:div w:id="499665254">
          <w:marLeft w:val="0"/>
          <w:marRight w:val="0"/>
          <w:marTop w:val="0"/>
          <w:marBottom w:val="0"/>
          <w:divBdr>
            <w:top w:val="single" w:sz="2" w:space="0" w:color="E0E0E0"/>
            <w:left w:val="single" w:sz="2" w:space="0" w:color="E0E0E0"/>
            <w:bottom w:val="single" w:sz="2" w:space="0" w:color="E0E0E0"/>
            <w:right w:val="single" w:sz="2" w:space="0" w:color="E0E0E0"/>
          </w:divBdr>
        </w:div>
        <w:div w:id="499734423">
          <w:marLeft w:val="0"/>
          <w:marRight w:val="0"/>
          <w:marTop w:val="0"/>
          <w:marBottom w:val="0"/>
          <w:divBdr>
            <w:top w:val="none" w:sz="0" w:space="0" w:color="auto"/>
            <w:left w:val="none" w:sz="0" w:space="0" w:color="auto"/>
            <w:bottom w:val="none" w:sz="0" w:space="0" w:color="auto"/>
            <w:right w:val="none" w:sz="0" w:space="0" w:color="auto"/>
          </w:divBdr>
        </w:div>
        <w:div w:id="499779210">
          <w:marLeft w:val="-225"/>
          <w:marRight w:val="-225"/>
          <w:marTop w:val="0"/>
          <w:marBottom w:val="0"/>
          <w:divBdr>
            <w:top w:val="none" w:sz="0" w:space="0" w:color="auto"/>
            <w:left w:val="none" w:sz="0" w:space="0" w:color="auto"/>
            <w:bottom w:val="none" w:sz="0" w:space="0" w:color="auto"/>
            <w:right w:val="none" w:sz="0" w:space="0" w:color="auto"/>
          </w:divBdr>
        </w:div>
        <w:div w:id="499781658">
          <w:marLeft w:val="0"/>
          <w:marRight w:val="0"/>
          <w:marTop w:val="0"/>
          <w:marBottom w:val="300"/>
          <w:divBdr>
            <w:top w:val="none" w:sz="0" w:space="0" w:color="auto"/>
            <w:left w:val="none" w:sz="0" w:space="0" w:color="auto"/>
            <w:bottom w:val="none" w:sz="0" w:space="0" w:color="auto"/>
            <w:right w:val="none" w:sz="0" w:space="0" w:color="auto"/>
          </w:divBdr>
          <w:divsChild>
            <w:div w:id="492137597">
              <w:marLeft w:val="0"/>
              <w:marRight w:val="0"/>
              <w:marTop w:val="0"/>
              <w:marBottom w:val="0"/>
              <w:divBdr>
                <w:top w:val="none" w:sz="0" w:space="0" w:color="auto"/>
                <w:left w:val="none" w:sz="0" w:space="0" w:color="auto"/>
                <w:bottom w:val="none" w:sz="0" w:space="0" w:color="auto"/>
                <w:right w:val="none" w:sz="0" w:space="0" w:color="auto"/>
              </w:divBdr>
            </w:div>
          </w:divsChild>
        </w:div>
        <w:div w:id="499808447">
          <w:marLeft w:val="0"/>
          <w:marRight w:val="0"/>
          <w:marTop w:val="0"/>
          <w:marBottom w:val="0"/>
          <w:divBdr>
            <w:top w:val="none" w:sz="0" w:space="0" w:color="auto"/>
            <w:left w:val="none" w:sz="0" w:space="0" w:color="auto"/>
            <w:bottom w:val="none" w:sz="0" w:space="0" w:color="auto"/>
            <w:right w:val="none" w:sz="0" w:space="0" w:color="auto"/>
          </w:divBdr>
        </w:div>
        <w:div w:id="499809761">
          <w:marLeft w:val="0"/>
          <w:marRight w:val="0"/>
          <w:marTop w:val="0"/>
          <w:marBottom w:val="0"/>
          <w:divBdr>
            <w:top w:val="none" w:sz="0" w:space="0" w:color="auto"/>
            <w:left w:val="none" w:sz="0" w:space="0" w:color="auto"/>
            <w:bottom w:val="none" w:sz="0" w:space="0" w:color="auto"/>
            <w:right w:val="none" w:sz="0" w:space="0" w:color="auto"/>
          </w:divBdr>
        </w:div>
        <w:div w:id="499850464">
          <w:marLeft w:val="0"/>
          <w:marRight w:val="0"/>
          <w:marTop w:val="0"/>
          <w:marBottom w:val="0"/>
          <w:divBdr>
            <w:top w:val="none" w:sz="0" w:space="0" w:color="auto"/>
            <w:left w:val="none" w:sz="0" w:space="0" w:color="auto"/>
            <w:bottom w:val="none" w:sz="0" w:space="0" w:color="auto"/>
            <w:right w:val="none" w:sz="0" w:space="0" w:color="auto"/>
          </w:divBdr>
        </w:div>
        <w:div w:id="499857427">
          <w:marLeft w:val="0"/>
          <w:marRight w:val="-2692"/>
          <w:marTop w:val="0"/>
          <w:marBottom w:val="0"/>
          <w:divBdr>
            <w:top w:val="none" w:sz="0" w:space="0" w:color="auto"/>
            <w:left w:val="none" w:sz="0" w:space="0" w:color="auto"/>
            <w:bottom w:val="none" w:sz="0" w:space="0" w:color="auto"/>
            <w:right w:val="none" w:sz="0" w:space="0" w:color="auto"/>
          </w:divBdr>
        </w:div>
        <w:div w:id="499934214">
          <w:marLeft w:val="0"/>
          <w:marRight w:val="150"/>
          <w:marTop w:val="0"/>
          <w:marBottom w:val="150"/>
          <w:divBdr>
            <w:top w:val="none" w:sz="0" w:space="0" w:color="auto"/>
            <w:left w:val="none" w:sz="0" w:space="0" w:color="auto"/>
            <w:bottom w:val="none" w:sz="0" w:space="0" w:color="auto"/>
            <w:right w:val="none" w:sz="0" w:space="0" w:color="auto"/>
          </w:divBdr>
          <w:divsChild>
            <w:div w:id="165176185">
              <w:marLeft w:val="0"/>
              <w:marRight w:val="0"/>
              <w:marTop w:val="0"/>
              <w:marBottom w:val="0"/>
              <w:divBdr>
                <w:top w:val="none" w:sz="0" w:space="0" w:color="auto"/>
                <w:left w:val="none" w:sz="0" w:space="0" w:color="auto"/>
                <w:bottom w:val="none" w:sz="0" w:space="0" w:color="auto"/>
                <w:right w:val="none" w:sz="0" w:space="0" w:color="auto"/>
              </w:divBdr>
              <w:divsChild>
                <w:div w:id="633566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0042992">
          <w:marLeft w:val="-225"/>
          <w:marRight w:val="-225"/>
          <w:marTop w:val="0"/>
          <w:marBottom w:val="0"/>
          <w:divBdr>
            <w:top w:val="none" w:sz="0" w:space="0" w:color="auto"/>
            <w:left w:val="none" w:sz="0" w:space="0" w:color="auto"/>
            <w:bottom w:val="none" w:sz="0" w:space="0" w:color="auto"/>
            <w:right w:val="none" w:sz="0" w:space="0" w:color="auto"/>
          </w:divBdr>
          <w:divsChild>
            <w:div w:id="570623974">
              <w:marLeft w:val="0"/>
              <w:marRight w:val="0"/>
              <w:marTop w:val="0"/>
              <w:marBottom w:val="0"/>
              <w:divBdr>
                <w:top w:val="none" w:sz="0" w:space="0" w:color="auto"/>
                <w:left w:val="none" w:sz="0" w:space="0" w:color="auto"/>
                <w:bottom w:val="none" w:sz="0" w:space="0" w:color="auto"/>
                <w:right w:val="none" w:sz="0" w:space="0" w:color="auto"/>
              </w:divBdr>
            </w:div>
          </w:divsChild>
        </w:div>
        <w:div w:id="500050886">
          <w:marLeft w:val="0"/>
          <w:marRight w:val="0"/>
          <w:marTop w:val="0"/>
          <w:marBottom w:val="150"/>
          <w:divBdr>
            <w:top w:val="none" w:sz="0" w:space="0" w:color="auto"/>
            <w:left w:val="none" w:sz="0" w:space="0" w:color="auto"/>
            <w:bottom w:val="none" w:sz="0" w:space="0" w:color="auto"/>
            <w:right w:val="none" w:sz="0" w:space="0" w:color="auto"/>
          </w:divBdr>
        </w:div>
        <w:div w:id="500051046">
          <w:marLeft w:val="0"/>
          <w:marRight w:val="0"/>
          <w:marTop w:val="0"/>
          <w:marBottom w:val="240"/>
          <w:divBdr>
            <w:top w:val="none" w:sz="0" w:space="0" w:color="auto"/>
            <w:left w:val="none" w:sz="0" w:space="0" w:color="auto"/>
            <w:bottom w:val="none" w:sz="0" w:space="0" w:color="auto"/>
            <w:right w:val="none" w:sz="0" w:space="0" w:color="auto"/>
          </w:divBdr>
        </w:div>
        <w:div w:id="500237305">
          <w:marLeft w:val="0"/>
          <w:marRight w:val="0"/>
          <w:marTop w:val="0"/>
          <w:marBottom w:val="0"/>
          <w:divBdr>
            <w:top w:val="none" w:sz="0" w:space="0" w:color="auto"/>
            <w:left w:val="none" w:sz="0" w:space="0" w:color="auto"/>
            <w:bottom w:val="none" w:sz="0" w:space="0" w:color="auto"/>
            <w:right w:val="none" w:sz="0" w:space="0" w:color="auto"/>
          </w:divBdr>
        </w:div>
        <w:div w:id="500239811">
          <w:marLeft w:val="0"/>
          <w:marRight w:val="0"/>
          <w:marTop w:val="0"/>
          <w:marBottom w:val="0"/>
          <w:divBdr>
            <w:top w:val="none" w:sz="0" w:space="0" w:color="auto"/>
            <w:left w:val="none" w:sz="0" w:space="0" w:color="auto"/>
            <w:bottom w:val="none" w:sz="0" w:space="0" w:color="auto"/>
            <w:right w:val="none" w:sz="0" w:space="0" w:color="auto"/>
          </w:divBdr>
        </w:div>
        <w:div w:id="500316271">
          <w:marLeft w:val="0"/>
          <w:marRight w:val="0"/>
          <w:marTop w:val="0"/>
          <w:marBottom w:val="0"/>
          <w:divBdr>
            <w:top w:val="none" w:sz="0" w:space="0" w:color="auto"/>
            <w:left w:val="none" w:sz="0" w:space="0" w:color="auto"/>
            <w:bottom w:val="none" w:sz="0" w:space="0" w:color="auto"/>
            <w:right w:val="none" w:sz="0" w:space="0" w:color="auto"/>
          </w:divBdr>
        </w:div>
        <w:div w:id="500391051">
          <w:marLeft w:val="-225"/>
          <w:marRight w:val="-225"/>
          <w:marTop w:val="0"/>
          <w:marBottom w:val="0"/>
          <w:divBdr>
            <w:top w:val="none" w:sz="0" w:space="0" w:color="auto"/>
            <w:left w:val="none" w:sz="0" w:space="0" w:color="auto"/>
            <w:bottom w:val="none" w:sz="0" w:space="0" w:color="auto"/>
            <w:right w:val="none" w:sz="0" w:space="0" w:color="auto"/>
          </w:divBdr>
        </w:div>
        <w:div w:id="500438103">
          <w:marLeft w:val="0"/>
          <w:marRight w:val="0"/>
          <w:marTop w:val="0"/>
          <w:marBottom w:val="345"/>
          <w:divBdr>
            <w:top w:val="none" w:sz="0" w:space="0" w:color="auto"/>
            <w:left w:val="none" w:sz="0" w:space="0" w:color="auto"/>
            <w:bottom w:val="none" w:sz="0" w:space="0" w:color="auto"/>
            <w:right w:val="none" w:sz="0" w:space="0" w:color="auto"/>
          </w:divBdr>
        </w:div>
        <w:div w:id="500464912">
          <w:marLeft w:val="0"/>
          <w:marRight w:val="0"/>
          <w:marTop w:val="0"/>
          <w:marBottom w:val="0"/>
          <w:divBdr>
            <w:top w:val="none" w:sz="0" w:space="0" w:color="auto"/>
            <w:left w:val="none" w:sz="0" w:space="0" w:color="auto"/>
            <w:bottom w:val="none" w:sz="0" w:space="0" w:color="auto"/>
            <w:right w:val="none" w:sz="0" w:space="0" w:color="auto"/>
          </w:divBdr>
        </w:div>
        <w:div w:id="500509607">
          <w:marLeft w:val="0"/>
          <w:marRight w:val="0"/>
          <w:marTop w:val="0"/>
          <w:marBottom w:val="384"/>
          <w:divBdr>
            <w:top w:val="none" w:sz="0" w:space="0" w:color="auto"/>
            <w:left w:val="none" w:sz="0" w:space="0" w:color="auto"/>
            <w:bottom w:val="none" w:sz="0" w:space="0" w:color="auto"/>
            <w:right w:val="none" w:sz="0" w:space="0" w:color="auto"/>
          </w:divBdr>
        </w:div>
        <w:div w:id="500513859">
          <w:marLeft w:val="0"/>
          <w:marRight w:val="0"/>
          <w:marTop w:val="0"/>
          <w:marBottom w:val="0"/>
          <w:divBdr>
            <w:top w:val="none" w:sz="0" w:space="0" w:color="auto"/>
            <w:left w:val="none" w:sz="0" w:space="0" w:color="auto"/>
            <w:bottom w:val="none" w:sz="0" w:space="0" w:color="auto"/>
            <w:right w:val="none" w:sz="0" w:space="0" w:color="auto"/>
          </w:divBdr>
          <w:divsChild>
            <w:div w:id="440153860">
              <w:marLeft w:val="0"/>
              <w:marRight w:val="0"/>
              <w:marTop w:val="0"/>
              <w:marBottom w:val="0"/>
              <w:divBdr>
                <w:top w:val="none" w:sz="0" w:space="0" w:color="auto"/>
                <w:left w:val="none" w:sz="0" w:space="0" w:color="auto"/>
                <w:bottom w:val="none" w:sz="0" w:space="0" w:color="auto"/>
                <w:right w:val="none" w:sz="0" w:space="0" w:color="auto"/>
              </w:divBdr>
            </w:div>
          </w:divsChild>
        </w:div>
        <w:div w:id="500580546">
          <w:marLeft w:val="0"/>
          <w:marRight w:val="0"/>
          <w:marTop w:val="0"/>
          <w:marBottom w:val="0"/>
          <w:divBdr>
            <w:top w:val="single" w:sz="2" w:space="0" w:color="E0E0E0"/>
            <w:left w:val="single" w:sz="2" w:space="0" w:color="E0E0E0"/>
            <w:bottom w:val="single" w:sz="2" w:space="0" w:color="E0E0E0"/>
            <w:right w:val="single" w:sz="2" w:space="0" w:color="E0E0E0"/>
          </w:divBdr>
        </w:div>
        <w:div w:id="500582519">
          <w:marLeft w:val="0"/>
          <w:marRight w:val="0"/>
          <w:marTop w:val="0"/>
          <w:marBottom w:val="63"/>
          <w:divBdr>
            <w:top w:val="none" w:sz="0" w:space="0" w:color="auto"/>
            <w:left w:val="none" w:sz="0" w:space="0" w:color="auto"/>
            <w:bottom w:val="none" w:sz="0" w:space="0" w:color="auto"/>
            <w:right w:val="none" w:sz="0" w:space="0" w:color="auto"/>
          </w:divBdr>
        </w:div>
        <w:div w:id="500703026">
          <w:marLeft w:val="0"/>
          <w:marRight w:val="0"/>
          <w:marTop w:val="0"/>
          <w:marBottom w:val="0"/>
          <w:divBdr>
            <w:top w:val="none" w:sz="0" w:space="0" w:color="auto"/>
            <w:left w:val="none" w:sz="0" w:space="0" w:color="auto"/>
            <w:bottom w:val="none" w:sz="0" w:space="0" w:color="auto"/>
            <w:right w:val="none" w:sz="0" w:space="0" w:color="auto"/>
          </w:divBdr>
        </w:div>
        <w:div w:id="500892661">
          <w:marLeft w:val="0"/>
          <w:marRight w:val="0"/>
          <w:marTop w:val="0"/>
          <w:marBottom w:val="0"/>
          <w:divBdr>
            <w:top w:val="none" w:sz="0" w:space="0" w:color="auto"/>
            <w:left w:val="none" w:sz="0" w:space="0" w:color="auto"/>
            <w:bottom w:val="none" w:sz="0" w:space="0" w:color="auto"/>
            <w:right w:val="none" w:sz="0" w:space="0" w:color="auto"/>
          </w:divBdr>
        </w:div>
        <w:div w:id="500895198">
          <w:marLeft w:val="75"/>
          <w:marRight w:val="75"/>
          <w:marTop w:val="75"/>
          <w:marBottom w:val="75"/>
          <w:divBdr>
            <w:top w:val="single" w:sz="4" w:space="0" w:color="CCCCCC"/>
            <w:left w:val="single" w:sz="4" w:space="0" w:color="CCCCCC"/>
            <w:bottom w:val="single" w:sz="4" w:space="0" w:color="CCCCCC"/>
            <w:right w:val="single" w:sz="4" w:space="0" w:color="CCCCCC"/>
          </w:divBdr>
        </w:div>
        <w:div w:id="500898838">
          <w:marLeft w:val="0"/>
          <w:marRight w:val="0"/>
          <w:marTop w:val="0"/>
          <w:marBottom w:val="376"/>
          <w:divBdr>
            <w:top w:val="none" w:sz="0" w:space="0" w:color="auto"/>
            <w:left w:val="none" w:sz="0" w:space="0" w:color="auto"/>
            <w:bottom w:val="none" w:sz="0" w:space="0" w:color="auto"/>
            <w:right w:val="none" w:sz="0" w:space="0" w:color="auto"/>
          </w:divBdr>
          <w:divsChild>
            <w:div w:id="65341904">
              <w:marLeft w:val="0"/>
              <w:marRight w:val="0"/>
              <w:marTop w:val="0"/>
              <w:marBottom w:val="0"/>
              <w:divBdr>
                <w:top w:val="none" w:sz="0" w:space="0" w:color="auto"/>
                <w:left w:val="none" w:sz="0" w:space="0" w:color="auto"/>
                <w:bottom w:val="none" w:sz="0" w:space="0" w:color="auto"/>
                <w:right w:val="none" w:sz="0" w:space="0" w:color="auto"/>
              </w:divBdr>
            </w:div>
            <w:div w:id="448864049">
              <w:marLeft w:val="0"/>
              <w:marRight w:val="188"/>
              <w:marTop w:val="0"/>
              <w:marBottom w:val="0"/>
              <w:divBdr>
                <w:top w:val="none" w:sz="0" w:space="0" w:color="auto"/>
                <w:left w:val="none" w:sz="0" w:space="0" w:color="auto"/>
                <w:bottom w:val="none" w:sz="0" w:space="0" w:color="auto"/>
                <w:right w:val="none" w:sz="0" w:space="0" w:color="auto"/>
              </w:divBdr>
            </w:div>
          </w:divsChild>
        </w:div>
        <w:div w:id="500972059">
          <w:marLeft w:val="0"/>
          <w:marRight w:val="0"/>
          <w:marTop w:val="0"/>
          <w:marBottom w:val="0"/>
          <w:divBdr>
            <w:top w:val="none" w:sz="0" w:space="0" w:color="auto"/>
            <w:left w:val="none" w:sz="0" w:space="0" w:color="auto"/>
            <w:bottom w:val="none" w:sz="0" w:space="0" w:color="auto"/>
            <w:right w:val="none" w:sz="0" w:space="0" w:color="auto"/>
          </w:divBdr>
        </w:div>
        <w:div w:id="501047310">
          <w:marLeft w:val="0"/>
          <w:marRight w:val="0"/>
          <w:marTop w:val="0"/>
          <w:marBottom w:val="300"/>
          <w:divBdr>
            <w:top w:val="none" w:sz="0" w:space="0" w:color="auto"/>
            <w:left w:val="none" w:sz="0" w:space="0" w:color="auto"/>
            <w:bottom w:val="none" w:sz="0" w:space="0" w:color="auto"/>
            <w:right w:val="none" w:sz="0" w:space="0" w:color="auto"/>
          </w:divBdr>
          <w:divsChild>
            <w:div w:id="114908090">
              <w:marLeft w:val="0"/>
              <w:marRight w:val="0"/>
              <w:marTop w:val="0"/>
              <w:marBottom w:val="0"/>
              <w:divBdr>
                <w:top w:val="none" w:sz="0" w:space="0" w:color="auto"/>
                <w:left w:val="none" w:sz="0" w:space="0" w:color="auto"/>
                <w:bottom w:val="none" w:sz="0" w:space="0" w:color="auto"/>
                <w:right w:val="none" w:sz="0" w:space="0" w:color="auto"/>
              </w:divBdr>
            </w:div>
          </w:divsChild>
        </w:div>
        <w:div w:id="501051461">
          <w:marLeft w:val="0"/>
          <w:marRight w:val="0"/>
          <w:marTop w:val="0"/>
          <w:marBottom w:val="0"/>
          <w:divBdr>
            <w:top w:val="dotted" w:sz="6" w:space="4" w:color="EBEBEB"/>
            <w:left w:val="none" w:sz="0" w:space="8" w:color="auto"/>
            <w:bottom w:val="dotted" w:sz="6" w:space="4" w:color="EBEBEB"/>
            <w:right w:val="none" w:sz="0" w:space="8" w:color="auto"/>
          </w:divBdr>
        </w:div>
        <w:div w:id="501088540">
          <w:marLeft w:val="0"/>
          <w:marRight w:val="0"/>
          <w:marTop w:val="150"/>
          <w:marBottom w:val="0"/>
          <w:divBdr>
            <w:top w:val="none" w:sz="0" w:space="0" w:color="auto"/>
            <w:left w:val="none" w:sz="0" w:space="0" w:color="auto"/>
            <w:bottom w:val="none" w:sz="0" w:space="0" w:color="auto"/>
            <w:right w:val="none" w:sz="0" w:space="0" w:color="auto"/>
          </w:divBdr>
        </w:div>
        <w:div w:id="501162042">
          <w:marLeft w:val="0"/>
          <w:marRight w:val="0"/>
          <w:marTop w:val="0"/>
          <w:marBottom w:val="75"/>
          <w:divBdr>
            <w:top w:val="none" w:sz="0" w:space="0" w:color="auto"/>
            <w:left w:val="none" w:sz="0" w:space="0" w:color="auto"/>
            <w:bottom w:val="none" w:sz="0" w:space="0" w:color="auto"/>
            <w:right w:val="none" w:sz="0" w:space="0" w:color="auto"/>
          </w:divBdr>
        </w:div>
        <w:div w:id="501165713">
          <w:marLeft w:val="0"/>
          <w:marRight w:val="0"/>
          <w:marTop w:val="0"/>
          <w:marBottom w:val="0"/>
          <w:divBdr>
            <w:top w:val="none" w:sz="0" w:space="0" w:color="auto"/>
            <w:left w:val="none" w:sz="0" w:space="0" w:color="auto"/>
            <w:bottom w:val="none" w:sz="0" w:space="0" w:color="auto"/>
            <w:right w:val="none" w:sz="0" w:space="0" w:color="auto"/>
          </w:divBdr>
        </w:div>
        <w:div w:id="501168621">
          <w:marLeft w:val="0"/>
          <w:marRight w:val="0"/>
          <w:marTop w:val="0"/>
          <w:marBottom w:val="0"/>
          <w:divBdr>
            <w:top w:val="none" w:sz="0" w:space="0" w:color="auto"/>
            <w:left w:val="none" w:sz="0" w:space="0" w:color="auto"/>
            <w:bottom w:val="none" w:sz="0" w:space="0" w:color="auto"/>
            <w:right w:val="none" w:sz="0" w:space="0" w:color="auto"/>
          </w:divBdr>
        </w:div>
        <w:div w:id="501314785">
          <w:marLeft w:val="0"/>
          <w:marRight w:val="0"/>
          <w:marTop w:val="0"/>
          <w:marBottom w:val="240"/>
          <w:divBdr>
            <w:top w:val="none" w:sz="0" w:space="0" w:color="auto"/>
            <w:left w:val="none" w:sz="0" w:space="0" w:color="auto"/>
            <w:bottom w:val="none" w:sz="0" w:space="0" w:color="auto"/>
            <w:right w:val="none" w:sz="0" w:space="0" w:color="auto"/>
          </w:divBdr>
        </w:div>
        <w:div w:id="501314796">
          <w:marLeft w:val="0"/>
          <w:marRight w:val="0"/>
          <w:marTop w:val="0"/>
          <w:marBottom w:val="0"/>
          <w:divBdr>
            <w:top w:val="none" w:sz="0" w:space="0" w:color="auto"/>
            <w:left w:val="none" w:sz="0" w:space="0" w:color="auto"/>
            <w:bottom w:val="none" w:sz="0" w:space="0" w:color="auto"/>
            <w:right w:val="none" w:sz="0" w:space="0" w:color="auto"/>
          </w:divBdr>
        </w:div>
        <w:div w:id="501316253">
          <w:marLeft w:val="-225"/>
          <w:marRight w:val="-225"/>
          <w:marTop w:val="0"/>
          <w:marBottom w:val="0"/>
          <w:divBdr>
            <w:top w:val="none" w:sz="0" w:space="0" w:color="auto"/>
            <w:left w:val="none" w:sz="0" w:space="0" w:color="auto"/>
            <w:bottom w:val="none" w:sz="0" w:space="0" w:color="auto"/>
            <w:right w:val="none" w:sz="0" w:space="0" w:color="auto"/>
          </w:divBdr>
        </w:div>
        <w:div w:id="501358059">
          <w:marLeft w:val="0"/>
          <w:marRight w:val="0"/>
          <w:marTop w:val="0"/>
          <w:marBottom w:val="360"/>
          <w:divBdr>
            <w:top w:val="none" w:sz="0" w:space="0" w:color="auto"/>
            <w:left w:val="none" w:sz="0" w:space="0" w:color="auto"/>
            <w:bottom w:val="none" w:sz="0" w:space="0" w:color="auto"/>
            <w:right w:val="none" w:sz="0" w:space="0" w:color="auto"/>
          </w:divBdr>
          <w:divsChild>
            <w:div w:id="102455420">
              <w:marLeft w:val="0"/>
              <w:marRight w:val="0"/>
              <w:marTop w:val="0"/>
              <w:marBottom w:val="384"/>
              <w:divBdr>
                <w:top w:val="none" w:sz="0" w:space="0" w:color="auto"/>
                <w:left w:val="none" w:sz="0" w:space="0" w:color="auto"/>
                <w:bottom w:val="none" w:sz="0" w:space="0" w:color="auto"/>
                <w:right w:val="none" w:sz="0" w:space="0" w:color="auto"/>
              </w:divBdr>
              <w:divsChild>
                <w:div w:id="95176529">
                  <w:marLeft w:val="0"/>
                  <w:marRight w:val="0"/>
                  <w:marTop w:val="0"/>
                  <w:marBottom w:val="0"/>
                  <w:divBdr>
                    <w:top w:val="none" w:sz="0" w:space="0" w:color="auto"/>
                    <w:left w:val="none" w:sz="0" w:space="0" w:color="auto"/>
                    <w:bottom w:val="none" w:sz="0" w:space="0" w:color="auto"/>
                    <w:right w:val="none" w:sz="0" w:space="0" w:color="auto"/>
                  </w:divBdr>
                  <w:divsChild>
                    <w:div w:id="7622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60411">
          <w:marLeft w:val="0"/>
          <w:marRight w:val="0"/>
          <w:marTop w:val="0"/>
          <w:marBottom w:val="240"/>
          <w:divBdr>
            <w:top w:val="none" w:sz="0" w:space="0" w:color="auto"/>
            <w:left w:val="none" w:sz="0" w:space="0" w:color="auto"/>
            <w:bottom w:val="none" w:sz="0" w:space="0" w:color="auto"/>
            <w:right w:val="none" w:sz="0" w:space="0" w:color="auto"/>
          </w:divBdr>
        </w:div>
        <w:div w:id="501504929">
          <w:marLeft w:val="0"/>
          <w:marRight w:val="0"/>
          <w:marTop w:val="0"/>
          <w:marBottom w:val="0"/>
          <w:divBdr>
            <w:top w:val="single" w:sz="2" w:space="0" w:color="E0E0E0"/>
            <w:left w:val="single" w:sz="2" w:space="0" w:color="E0E0E0"/>
            <w:bottom w:val="single" w:sz="2" w:space="0" w:color="E0E0E0"/>
            <w:right w:val="single" w:sz="2" w:space="0" w:color="E0E0E0"/>
          </w:divBdr>
        </w:div>
        <w:div w:id="501552317">
          <w:marLeft w:val="0"/>
          <w:marRight w:val="0"/>
          <w:marTop w:val="0"/>
          <w:marBottom w:val="0"/>
          <w:divBdr>
            <w:top w:val="single" w:sz="2" w:space="0" w:color="E0E0E0"/>
            <w:left w:val="single" w:sz="2" w:space="0" w:color="E0E0E0"/>
            <w:bottom w:val="single" w:sz="2" w:space="0" w:color="E0E0E0"/>
            <w:right w:val="single" w:sz="2" w:space="0" w:color="E0E0E0"/>
          </w:divBdr>
        </w:div>
        <w:div w:id="501631351">
          <w:marLeft w:val="0"/>
          <w:marRight w:val="0"/>
          <w:marTop w:val="0"/>
          <w:marBottom w:val="0"/>
          <w:divBdr>
            <w:top w:val="none" w:sz="0" w:space="0" w:color="auto"/>
            <w:left w:val="none" w:sz="0" w:space="0" w:color="auto"/>
            <w:bottom w:val="none" w:sz="0" w:space="0" w:color="auto"/>
            <w:right w:val="none" w:sz="0" w:space="0" w:color="auto"/>
          </w:divBdr>
        </w:div>
        <w:div w:id="501773596">
          <w:marLeft w:val="0"/>
          <w:marRight w:val="0"/>
          <w:marTop w:val="0"/>
          <w:marBottom w:val="0"/>
          <w:divBdr>
            <w:top w:val="none" w:sz="0" w:space="0" w:color="auto"/>
            <w:left w:val="none" w:sz="0" w:space="0" w:color="auto"/>
            <w:bottom w:val="none" w:sz="0" w:space="0" w:color="auto"/>
            <w:right w:val="none" w:sz="0" w:space="0" w:color="auto"/>
          </w:divBdr>
        </w:div>
        <w:div w:id="501823443">
          <w:marLeft w:val="0"/>
          <w:marRight w:val="0"/>
          <w:marTop w:val="0"/>
          <w:marBottom w:val="0"/>
          <w:divBdr>
            <w:top w:val="none" w:sz="0" w:space="0" w:color="auto"/>
            <w:left w:val="none" w:sz="0" w:space="0" w:color="auto"/>
            <w:bottom w:val="none" w:sz="0" w:space="0" w:color="auto"/>
            <w:right w:val="none" w:sz="0" w:space="0" w:color="auto"/>
          </w:divBdr>
        </w:div>
        <w:div w:id="502166909">
          <w:marLeft w:val="-225"/>
          <w:marRight w:val="-225"/>
          <w:marTop w:val="0"/>
          <w:marBottom w:val="0"/>
          <w:divBdr>
            <w:top w:val="none" w:sz="0" w:space="0" w:color="auto"/>
            <w:left w:val="none" w:sz="0" w:space="0" w:color="auto"/>
            <w:bottom w:val="none" w:sz="0" w:space="0" w:color="auto"/>
            <w:right w:val="none" w:sz="0" w:space="0" w:color="auto"/>
          </w:divBdr>
        </w:div>
        <w:div w:id="502209867">
          <w:marLeft w:val="0"/>
          <w:marRight w:val="0"/>
          <w:marTop w:val="0"/>
          <w:marBottom w:val="0"/>
          <w:divBdr>
            <w:top w:val="none" w:sz="0" w:space="0" w:color="auto"/>
            <w:left w:val="none" w:sz="0" w:space="0" w:color="auto"/>
            <w:bottom w:val="none" w:sz="0" w:space="0" w:color="auto"/>
            <w:right w:val="none" w:sz="0" w:space="0" w:color="auto"/>
          </w:divBdr>
          <w:divsChild>
            <w:div w:id="100686461">
              <w:marLeft w:val="0"/>
              <w:marRight w:val="0"/>
              <w:marTop w:val="0"/>
              <w:marBottom w:val="0"/>
              <w:divBdr>
                <w:top w:val="none" w:sz="0" w:space="0" w:color="auto"/>
                <w:left w:val="none" w:sz="0" w:space="0" w:color="auto"/>
                <w:bottom w:val="none" w:sz="0" w:space="0" w:color="auto"/>
                <w:right w:val="none" w:sz="0" w:space="0" w:color="auto"/>
              </w:divBdr>
            </w:div>
          </w:divsChild>
        </w:div>
        <w:div w:id="502285291">
          <w:marLeft w:val="0"/>
          <w:marRight w:val="0"/>
          <w:marTop w:val="0"/>
          <w:marBottom w:val="0"/>
          <w:divBdr>
            <w:top w:val="none" w:sz="0" w:space="0" w:color="auto"/>
            <w:left w:val="none" w:sz="0" w:space="0" w:color="auto"/>
            <w:bottom w:val="none" w:sz="0" w:space="0" w:color="auto"/>
            <w:right w:val="none" w:sz="0" w:space="0" w:color="auto"/>
          </w:divBdr>
        </w:div>
        <w:div w:id="502353414">
          <w:marLeft w:val="0"/>
          <w:marRight w:val="0"/>
          <w:marTop w:val="0"/>
          <w:marBottom w:val="0"/>
          <w:divBdr>
            <w:top w:val="single" w:sz="2" w:space="0" w:color="E0E0E0"/>
            <w:left w:val="single" w:sz="2" w:space="0" w:color="E0E0E0"/>
            <w:bottom w:val="single" w:sz="2" w:space="0" w:color="E0E0E0"/>
            <w:right w:val="single" w:sz="2" w:space="0" w:color="E0E0E0"/>
          </w:divBdr>
          <w:divsChild>
            <w:div w:id="325666942">
              <w:marLeft w:val="0"/>
              <w:marRight w:val="0"/>
              <w:marTop w:val="0"/>
              <w:marBottom w:val="0"/>
              <w:divBdr>
                <w:top w:val="single" w:sz="2" w:space="0" w:color="E0E0E0"/>
                <w:left w:val="single" w:sz="2" w:space="0" w:color="E0E0E0"/>
                <w:bottom w:val="single" w:sz="2" w:space="0" w:color="E0E0E0"/>
                <w:right w:val="single" w:sz="2" w:space="0" w:color="E0E0E0"/>
              </w:divBdr>
              <w:divsChild>
                <w:div w:id="4874069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02358315">
          <w:marLeft w:val="-225"/>
          <w:marRight w:val="-225"/>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sChild>
        </w:div>
        <w:div w:id="502428293">
          <w:marLeft w:val="0"/>
          <w:marRight w:val="0"/>
          <w:marTop w:val="0"/>
          <w:marBottom w:val="0"/>
          <w:divBdr>
            <w:top w:val="none" w:sz="0" w:space="0" w:color="auto"/>
            <w:left w:val="none" w:sz="0" w:space="0" w:color="auto"/>
            <w:bottom w:val="none" w:sz="0" w:space="0" w:color="auto"/>
            <w:right w:val="none" w:sz="0" w:space="0" w:color="auto"/>
          </w:divBdr>
        </w:div>
        <w:div w:id="502471241">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2474306">
          <w:marLeft w:val="-225"/>
          <w:marRight w:val="-225"/>
          <w:marTop w:val="0"/>
          <w:marBottom w:val="0"/>
          <w:divBdr>
            <w:top w:val="none" w:sz="0" w:space="0" w:color="auto"/>
            <w:left w:val="none" w:sz="0" w:space="0" w:color="auto"/>
            <w:bottom w:val="none" w:sz="0" w:space="0" w:color="auto"/>
            <w:right w:val="none" w:sz="0" w:space="0" w:color="auto"/>
          </w:divBdr>
        </w:div>
        <w:div w:id="502478240">
          <w:marLeft w:val="0"/>
          <w:marRight w:val="0"/>
          <w:marTop w:val="100"/>
          <w:marBottom w:val="100"/>
          <w:divBdr>
            <w:top w:val="none" w:sz="0" w:space="0" w:color="auto"/>
            <w:left w:val="none" w:sz="0" w:space="0" w:color="auto"/>
            <w:bottom w:val="none" w:sz="0" w:space="0" w:color="auto"/>
            <w:right w:val="none" w:sz="0" w:space="0" w:color="auto"/>
          </w:divBdr>
        </w:div>
        <w:div w:id="502545990">
          <w:marLeft w:val="0"/>
          <w:marRight w:val="0"/>
          <w:marTop w:val="0"/>
          <w:marBottom w:val="0"/>
          <w:divBdr>
            <w:top w:val="none" w:sz="0" w:space="0" w:color="auto"/>
            <w:left w:val="none" w:sz="0" w:space="0" w:color="auto"/>
            <w:bottom w:val="none" w:sz="0" w:space="0" w:color="auto"/>
            <w:right w:val="none" w:sz="0" w:space="0" w:color="auto"/>
          </w:divBdr>
        </w:div>
        <w:div w:id="502546199">
          <w:marLeft w:val="0"/>
          <w:marRight w:val="0"/>
          <w:marTop w:val="0"/>
          <w:marBottom w:val="0"/>
          <w:divBdr>
            <w:top w:val="none" w:sz="0" w:space="0" w:color="auto"/>
            <w:left w:val="none" w:sz="0" w:space="0" w:color="auto"/>
            <w:bottom w:val="none" w:sz="0" w:space="0" w:color="auto"/>
            <w:right w:val="none" w:sz="0" w:space="0" w:color="auto"/>
          </w:divBdr>
          <w:divsChild>
            <w:div w:id="454713795">
              <w:marLeft w:val="0"/>
              <w:marRight w:val="0"/>
              <w:marTop w:val="0"/>
              <w:marBottom w:val="63"/>
              <w:divBdr>
                <w:top w:val="none" w:sz="0" w:space="0" w:color="auto"/>
                <w:left w:val="none" w:sz="0" w:space="0" w:color="auto"/>
                <w:bottom w:val="none" w:sz="0" w:space="0" w:color="auto"/>
                <w:right w:val="none" w:sz="0" w:space="0" w:color="auto"/>
              </w:divBdr>
            </w:div>
          </w:divsChild>
        </w:div>
        <w:div w:id="502626690">
          <w:marLeft w:val="0"/>
          <w:marRight w:val="0"/>
          <w:marTop w:val="0"/>
          <w:marBottom w:val="240"/>
          <w:divBdr>
            <w:top w:val="none" w:sz="0" w:space="0" w:color="auto"/>
            <w:left w:val="none" w:sz="0" w:space="0" w:color="auto"/>
            <w:bottom w:val="none" w:sz="0" w:space="0" w:color="auto"/>
            <w:right w:val="none" w:sz="0" w:space="0" w:color="auto"/>
          </w:divBdr>
        </w:div>
        <w:div w:id="502626942">
          <w:marLeft w:val="0"/>
          <w:marRight w:val="0"/>
          <w:marTop w:val="0"/>
          <w:marBottom w:val="0"/>
          <w:divBdr>
            <w:top w:val="none" w:sz="0" w:space="0" w:color="auto"/>
            <w:left w:val="none" w:sz="0" w:space="0" w:color="auto"/>
            <w:bottom w:val="none" w:sz="0" w:space="0" w:color="auto"/>
            <w:right w:val="none" w:sz="0" w:space="0" w:color="auto"/>
          </w:divBdr>
        </w:div>
        <w:div w:id="502665562">
          <w:marLeft w:val="0"/>
          <w:marRight w:val="0"/>
          <w:marTop w:val="0"/>
          <w:marBottom w:val="0"/>
          <w:divBdr>
            <w:top w:val="none" w:sz="0" w:space="0" w:color="auto"/>
            <w:left w:val="none" w:sz="0" w:space="0" w:color="auto"/>
            <w:bottom w:val="none" w:sz="0" w:space="0" w:color="auto"/>
            <w:right w:val="none" w:sz="0" w:space="0" w:color="auto"/>
          </w:divBdr>
        </w:div>
        <w:div w:id="502741195">
          <w:marLeft w:val="0"/>
          <w:marRight w:val="0"/>
          <w:marTop w:val="0"/>
          <w:marBottom w:val="240"/>
          <w:divBdr>
            <w:top w:val="none" w:sz="0" w:space="0" w:color="auto"/>
            <w:left w:val="none" w:sz="0" w:space="0" w:color="auto"/>
            <w:bottom w:val="none" w:sz="0" w:space="0" w:color="auto"/>
            <w:right w:val="none" w:sz="0" w:space="0" w:color="auto"/>
          </w:divBdr>
          <w:divsChild>
            <w:div w:id="307176555">
              <w:marLeft w:val="0"/>
              <w:marRight w:val="0"/>
              <w:marTop w:val="45"/>
              <w:marBottom w:val="0"/>
              <w:divBdr>
                <w:top w:val="none" w:sz="0" w:space="0" w:color="auto"/>
                <w:left w:val="none" w:sz="0" w:space="0" w:color="auto"/>
                <w:bottom w:val="none" w:sz="0" w:space="0" w:color="auto"/>
                <w:right w:val="none" w:sz="0" w:space="0" w:color="auto"/>
              </w:divBdr>
            </w:div>
          </w:divsChild>
        </w:div>
        <w:div w:id="502814696">
          <w:marLeft w:val="0"/>
          <w:marRight w:val="0"/>
          <w:marTop w:val="0"/>
          <w:marBottom w:val="125"/>
          <w:divBdr>
            <w:top w:val="none" w:sz="0" w:space="0" w:color="auto"/>
            <w:left w:val="none" w:sz="0" w:space="0" w:color="auto"/>
            <w:bottom w:val="none" w:sz="0" w:space="0" w:color="auto"/>
            <w:right w:val="none" w:sz="0" w:space="0" w:color="auto"/>
          </w:divBdr>
        </w:div>
        <w:div w:id="502818941">
          <w:marLeft w:val="-125"/>
          <w:marRight w:val="-125"/>
          <w:marTop w:val="0"/>
          <w:marBottom w:val="0"/>
          <w:divBdr>
            <w:top w:val="none" w:sz="0" w:space="0" w:color="auto"/>
            <w:left w:val="none" w:sz="0" w:space="0" w:color="auto"/>
            <w:bottom w:val="none" w:sz="0" w:space="0" w:color="auto"/>
            <w:right w:val="none" w:sz="0" w:space="0" w:color="auto"/>
          </w:divBdr>
          <w:divsChild>
            <w:div w:id="770050580">
              <w:marLeft w:val="0"/>
              <w:marRight w:val="0"/>
              <w:marTop w:val="0"/>
              <w:marBottom w:val="0"/>
              <w:divBdr>
                <w:top w:val="none" w:sz="0" w:space="0" w:color="auto"/>
                <w:left w:val="none" w:sz="0" w:space="0" w:color="auto"/>
                <w:bottom w:val="none" w:sz="0" w:space="0" w:color="auto"/>
                <w:right w:val="none" w:sz="0" w:space="0" w:color="auto"/>
              </w:divBdr>
              <w:divsChild>
                <w:div w:id="648637402">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02819414">
          <w:marLeft w:val="0"/>
          <w:marRight w:val="0"/>
          <w:marTop w:val="0"/>
          <w:marBottom w:val="0"/>
          <w:divBdr>
            <w:top w:val="none" w:sz="0" w:space="0" w:color="auto"/>
            <w:left w:val="none" w:sz="0" w:space="0" w:color="auto"/>
            <w:bottom w:val="none" w:sz="0" w:space="0" w:color="auto"/>
            <w:right w:val="none" w:sz="0" w:space="0" w:color="auto"/>
          </w:divBdr>
        </w:div>
        <w:div w:id="502862384">
          <w:marLeft w:val="750"/>
          <w:marRight w:val="0"/>
          <w:marTop w:val="0"/>
          <w:marBottom w:val="0"/>
          <w:divBdr>
            <w:top w:val="none" w:sz="0" w:space="0" w:color="auto"/>
            <w:left w:val="none" w:sz="0" w:space="0" w:color="auto"/>
            <w:bottom w:val="none" w:sz="0" w:space="0" w:color="auto"/>
            <w:right w:val="none" w:sz="0" w:space="0" w:color="auto"/>
          </w:divBdr>
          <w:divsChild>
            <w:div w:id="117841025">
              <w:marLeft w:val="15"/>
              <w:marRight w:val="225"/>
              <w:marTop w:val="225"/>
              <w:marBottom w:val="105"/>
              <w:divBdr>
                <w:top w:val="none" w:sz="0" w:space="0" w:color="auto"/>
                <w:left w:val="none" w:sz="0" w:space="0" w:color="auto"/>
                <w:bottom w:val="none" w:sz="0" w:space="0" w:color="auto"/>
                <w:right w:val="none" w:sz="0" w:space="0" w:color="auto"/>
              </w:divBdr>
              <w:divsChild>
                <w:div w:id="3381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4513">
          <w:marLeft w:val="0"/>
          <w:marRight w:val="0"/>
          <w:marTop w:val="0"/>
          <w:marBottom w:val="0"/>
          <w:divBdr>
            <w:top w:val="none" w:sz="0" w:space="0" w:color="auto"/>
            <w:left w:val="none" w:sz="0" w:space="0" w:color="auto"/>
            <w:bottom w:val="none" w:sz="0" w:space="0" w:color="auto"/>
            <w:right w:val="none" w:sz="0" w:space="0" w:color="auto"/>
          </w:divBdr>
        </w:div>
        <w:div w:id="502889906">
          <w:marLeft w:val="0"/>
          <w:marRight w:val="0"/>
          <w:marTop w:val="0"/>
          <w:marBottom w:val="225"/>
          <w:divBdr>
            <w:top w:val="none" w:sz="0" w:space="0" w:color="auto"/>
            <w:left w:val="none" w:sz="0" w:space="0" w:color="auto"/>
            <w:bottom w:val="none" w:sz="0" w:space="0" w:color="auto"/>
            <w:right w:val="none" w:sz="0" w:space="0" w:color="auto"/>
          </w:divBdr>
          <w:divsChild>
            <w:div w:id="232132403">
              <w:marLeft w:val="0"/>
              <w:marRight w:val="0"/>
              <w:marTop w:val="0"/>
              <w:marBottom w:val="225"/>
              <w:divBdr>
                <w:top w:val="none" w:sz="0" w:space="0" w:color="auto"/>
                <w:left w:val="none" w:sz="0" w:space="0" w:color="auto"/>
                <w:bottom w:val="none" w:sz="0" w:space="0" w:color="auto"/>
                <w:right w:val="none" w:sz="0" w:space="0" w:color="auto"/>
              </w:divBdr>
            </w:div>
          </w:divsChild>
        </w:div>
        <w:div w:id="502933234">
          <w:marLeft w:val="0"/>
          <w:marRight w:val="0"/>
          <w:marTop w:val="0"/>
          <w:marBottom w:val="0"/>
          <w:divBdr>
            <w:top w:val="none" w:sz="0" w:space="0" w:color="auto"/>
            <w:left w:val="none" w:sz="0" w:space="0" w:color="auto"/>
            <w:bottom w:val="none" w:sz="0" w:space="0" w:color="auto"/>
            <w:right w:val="none" w:sz="0" w:space="0" w:color="auto"/>
          </w:divBdr>
        </w:div>
        <w:div w:id="502940412">
          <w:marLeft w:val="0"/>
          <w:marRight w:val="0"/>
          <w:marTop w:val="0"/>
          <w:marBottom w:val="0"/>
          <w:divBdr>
            <w:top w:val="none" w:sz="0" w:space="0" w:color="auto"/>
            <w:left w:val="none" w:sz="0" w:space="0" w:color="auto"/>
            <w:bottom w:val="none" w:sz="0" w:space="0" w:color="auto"/>
            <w:right w:val="none" w:sz="0" w:space="0" w:color="auto"/>
          </w:divBdr>
        </w:div>
        <w:div w:id="502940758">
          <w:marLeft w:val="0"/>
          <w:marRight w:val="0"/>
          <w:marTop w:val="0"/>
          <w:marBottom w:val="0"/>
          <w:divBdr>
            <w:top w:val="none" w:sz="0" w:space="0" w:color="auto"/>
            <w:left w:val="none" w:sz="0" w:space="0" w:color="auto"/>
            <w:bottom w:val="none" w:sz="0" w:space="0" w:color="auto"/>
            <w:right w:val="none" w:sz="0" w:space="0" w:color="auto"/>
          </w:divBdr>
        </w:div>
        <w:div w:id="503084716">
          <w:marLeft w:val="0"/>
          <w:marRight w:val="0"/>
          <w:marTop w:val="0"/>
          <w:marBottom w:val="150"/>
          <w:divBdr>
            <w:top w:val="none" w:sz="0" w:space="0" w:color="auto"/>
            <w:left w:val="none" w:sz="0" w:space="0" w:color="auto"/>
            <w:bottom w:val="none" w:sz="0" w:space="0" w:color="auto"/>
            <w:right w:val="none" w:sz="0" w:space="0" w:color="auto"/>
          </w:divBdr>
        </w:div>
        <w:div w:id="503132296">
          <w:marLeft w:val="0"/>
          <w:marRight w:val="0"/>
          <w:marTop w:val="0"/>
          <w:marBottom w:val="0"/>
          <w:divBdr>
            <w:top w:val="none" w:sz="0" w:space="0" w:color="auto"/>
            <w:left w:val="none" w:sz="0" w:space="0" w:color="auto"/>
            <w:bottom w:val="none" w:sz="0" w:space="0" w:color="auto"/>
            <w:right w:val="none" w:sz="0" w:space="0" w:color="auto"/>
          </w:divBdr>
        </w:div>
        <w:div w:id="503202262">
          <w:marLeft w:val="1463"/>
          <w:marRight w:val="0"/>
          <w:marTop w:val="0"/>
          <w:marBottom w:val="0"/>
          <w:divBdr>
            <w:top w:val="none" w:sz="0" w:space="0" w:color="auto"/>
            <w:left w:val="none" w:sz="0" w:space="0" w:color="auto"/>
            <w:bottom w:val="none" w:sz="0" w:space="0" w:color="auto"/>
            <w:right w:val="none" w:sz="0" w:space="0" w:color="auto"/>
          </w:divBdr>
        </w:div>
        <w:div w:id="503251665">
          <w:marLeft w:val="0"/>
          <w:marRight w:val="0"/>
          <w:marTop w:val="0"/>
          <w:marBottom w:val="0"/>
          <w:divBdr>
            <w:top w:val="none" w:sz="0" w:space="0" w:color="auto"/>
            <w:left w:val="none" w:sz="0" w:space="0" w:color="auto"/>
            <w:bottom w:val="none" w:sz="0" w:space="0" w:color="auto"/>
            <w:right w:val="none" w:sz="0" w:space="0" w:color="auto"/>
          </w:divBdr>
        </w:div>
        <w:div w:id="503276758">
          <w:marLeft w:val="0"/>
          <w:marRight w:val="75"/>
          <w:marTop w:val="75"/>
          <w:marBottom w:val="0"/>
          <w:divBdr>
            <w:top w:val="none" w:sz="0" w:space="0" w:color="auto"/>
            <w:left w:val="none" w:sz="0" w:space="0" w:color="auto"/>
            <w:bottom w:val="none" w:sz="0" w:space="0" w:color="auto"/>
            <w:right w:val="none" w:sz="0" w:space="0" w:color="auto"/>
          </w:divBdr>
        </w:div>
        <w:div w:id="503321589">
          <w:marLeft w:val="0"/>
          <w:marRight w:val="0"/>
          <w:marTop w:val="0"/>
          <w:marBottom w:val="0"/>
          <w:divBdr>
            <w:top w:val="none" w:sz="0" w:space="0" w:color="auto"/>
            <w:left w:val="none" w:sz="0" w:space="0" w:color="auto"/>
            <w:bottom w:val="none" w:sz="0" w:space="0" w:color="auto"/>
            <w:right w:val="none" w:sz="0" w:space="0" w:color="auto"/>
          </w:divBdr>
        </w:div>
        <w:div w:id="503324105">
          <w:marLeft w:val="0"/>
          <w:marRight w:val="0"/>
          <w:marTop w:val="0"/>
          <w:marBottom w:val="0"/>
          <w:divBdr>
            <w:top w:val="none" w:sz="0" w:space="0" w:color="auto"/>
            <w:left w:val="none" w:sz="0" w:space="0" w:color="auto"/>
            <w:bottom w:val="none" w:sz="0" w:space="0" w:color="auto"/>
            <w:right w:val="none" w:sz="0" w:space="0" w:color="auto"/>
          </w:divBdr>
        </w:div>
        <w:div w:id="503324222">
          <w:marLeft w:val="0"/>
          <w:marRight w:val="0"/>
          <w:marTop w:val="0"/>
          <w:marBottom w:val="0"/>
          <w:divBdr>
            <w:top w:val="none" w:sz="0" w:space="0" w:color="auto"/>
            <w:left w:val="none" w:sz="0" w:space="0" w:color="auto"/>
            <w:bottom w:val="none" w:sz="0" w:space="0" w:color="auto"/>
            <w:right w:val="none" w:sz="0" w:space="0" w:color="auto"/>
          </w:divBdr>
        </w:div>
        <w:div w:id="503396988">
          <w:marLeft w:val="0"/>
          <w:marRight w:val="0"/>
          <w:marTop w:val="0"/>
          <w:marBottom w:val="75"/>
          <w:divBdr>
            <w:top w:val="none" w:sz="0" w:space="0" w:color="auto"/>
            <w:left w:val="none" w:sz="0" w:space="0" w:color="auto"/>
            <w:bottom w:val="none" w:sz="0" w:space="0" w:color="auto"/>
            <w:right w:val="none" w:sz="0" w:space="0" w:color="auto"/>
          </w:divBdr>
        </w:div>
        <w:div w:id="503398330">
          <w:marLeft w:val="0"/>
          <w:marRight w:val="0"/>
          <w:marTop w:val="0"/>
          <w:marBottom w:val="125"/>
          <w:divBdr>
            <w:top w:val="none" w:sz="0" w:space="0" w:color="auto"/>
            <w:left w:val="none" w:sz="0" w:space="0" w:color="auto"/>
            <w:bottom w:val="none" w:sz="0" w:space="0" w:color="auto"/>
            <w:right w:val="none" w:sz="0" w:space="0" w:color="auto"/>
          </w:divBdr>
        </w:div>
        <w:div w:id="503590706">
          <w:marLeft w:val="0"/>
          <w:marRight w:val="0"/>
          <w:marTop w:val="0"/>
          <w:marBottom w:val="0"/>
          <w:divBdr>
            <w:top w:val="none" w:sz="0" w:space="0" w:color="auto"/>
            <w:left w:val="none" w:sz="0" w:space="0" w:color="auto"/>
            <w:bottom w:val="none" w:sz="0" w:space="0" w:color="auto"/>
            <w:right w:val="none" w:sz="0" w:space="0" w:color="auto"/>
          </w:divBdr>
        </w:div>
        <w:div w:id="503740317">
          <w:marLeft w:val="0"/>
          <w:marRight w:val="0"/>
          <w:marTop w:val="0"/>
          <w:marBottom w:val="150"/>
          <w:divBdr>
            <w:top w:val="none" w:sz="0" w:space="0" w:color="auto"/>
            <w:left w:val="none" w:sz="0" w:space="0" w:color="auto"/>
            <w:bottom w:val="none" w:sz="0" w:space="0" w:color="auto"/>
            <w:right w:val="none" w:sz="0" w:space="0" w:color="auto"/>
          </w:divBdr>
        </w:div>
        <w:div w:id="503786605">
          <w:marLeft w:val="0"/>
          <w:marRight w:val="0"/>
          <w:marTop w:val="0"/>
          <w:marBottom w:val="0"/>
          <w:divBdr>
            <w:top w:val="none" w:sz="0" w:space="0" w:color="auto"/>
            <w:left w:val="none" w:sz="0" w:space="0" w:color="auto"/>
            <w:bottom w:val="none" w:sz="0" w:space="0" w:color="auto"/>
            <w:right w:val="none" w:sz="0" w:space="0" w:color="auto"/>
          </w:divBdr>
          <w:divsChild>
            <w:div w:id="69009439">
              <w:marLeft w:val="0"/>
              <w:marRight w:val="0"/>
              <w:marTop w:val="0"/>
              <w:marBottom w:val="0"/>
              <w:divBdr>
                <w:top w:val="none" w:sz="0" w:space="0" w:color="auto"/>
                <w:left w:val="none" w:sz="0" w:space="0" w:color="auto"/>
                <w:bottom w:val="none" w:sz="0" w:space="0" w:color="auto"/>
                <w:right w:val="none" w:sz="0" w:space="0" w:color="auto"/>
              </w:divBdr>
            </w:div>
          </w:divsChild>
        </w:div>
        <w:div w:id="503856390">
          <w:marLeft w:val="0"/>
          <w:marRight w:val="0"/>
          <w:marTop w:val="0"/>
          <w:marBottom w:val="345"/>
          <w:divBdr>
            <w:top w:val="none" w:sz="0" w:space="0" w:color="auto"/>
            <w:left w:val="none" w:sz="0" w:space="0" w:color="auto"/>
            <w:bottom w:val="none" w:sz="0" w:space="0" w:color="auto"/>
            <w:right w:val="none" w:sz="0" w:space="0" w:color="auto"/>
          </w:divBdr>
        </w:div>
        <w:div w:id="503859186">
          <w:marLeft w:val="0"/>
          <w:marRight w:val="0"/>
          <w:marTop w:val="0"/>
          <w:marBottom w:val="240"/>
          <w:divBdr>
            <w:top w:val="none" w:sz="0" w:space="0" w:color="auto"/>
            <w:left w:val="none" w:sz="0" w:space="0" w:color="auto"/>
            <w:bottom w:val="none" w:sz="0" w:space="0" w:color="auto"/>
            <w:right w:val="none" w:sz="0" w:space="0" w:color="auto"/>
          </w:divBdr>
        </w:div>
        <w:div w:id="503862481">
          <w:marLeft w:val="0"/>
          <w:marRight w:val="0"/>
          <w:marTop w:val="0"/>
          <w:marBottom w:val="0"/>
          <w:divBdr>
            <w:top w:val="none" w:sz="0" w:space="6" w:color="DDDDDD"/>
            <w:left w:val="none" w:sz="0" w:space="9" w:color="DDDDDD"/>
            <w:bottom w:val="single" w:sz="4" w:space="6" w:color="DDDDDD"/>
            <w:right w:val="none" w:sz="0" w:space="9" w:color="DDDDDD"/>
          </w:divBdr>
        </w:div>
        <w:div w:id="503908219">
          <w:marLeft w:val="0"/>
          <w:marRight w:val="150"/>
          <w:marTop w:val="0"/>
          <w:marBottom w:val="0"/>
          <w:divBdr>
            <w:top w:val="none" w:sz="0" w:space="0" w:color="auto"/>
            <w:left w:val="none" w:sz="0" w:space="0" w:color="auto"/>
            <w:bottom w:val="none" w:sz="0" w:space="0" w:color="auto"/>
            <w:right w:val="none" w:sz="0" w:space="0" w:color="auto"/>
          </w:divBdr>
        </w:div>
        <w:div w:id="503934027">
          <w:marLeft w:val="0"/>
          <w:marRight w:val="0"/>
          <w:marTop w:val="0"/>
          <w:marBottom w:val="0"/>
          <w:divBdr>
            <w:top w:val="none" w:sz="0" w:space="0" w:color="auto"/>
            <w:left w:val="none" w:sz="0" w:space="0" w:color="auto"/>
            <w:bottom w:val="none" w:sz="0" w:space="0" w:color="auto"/>
            <w:right w:val="none" w:sz="0" w:space="0" w:color="auto"/>
          </w:divBdr>
        </w:div>
        <w:div w:id="503976869">
          <w:marLeft w:val="0"/>
          <w:marRight w:val="0"/>
          <w:marTop w:val="0"/>
          <w:marBottom w:val="0"/>
          <w:divBdr>
            <w:top w:val="single" w:sz="2" w:space="0" w:color="E0E0E0"/>
            <w:left w:val="single" w:sz="2" w:space="0" w:color="E0E0E0"/>
            <w:bottom w:val="single" w:sz="2" w:space="0" w:color="E0E0E0"/>
            <w:right w:val="single" w:sz="2" w:space="0" w:color="E0E0E0"/>
          </w:divBdr>
        </w:div>
        <w:div w:id="503980261">
          <w:marLeft w:val="0"/>
          <w:marRight w:val="0"/>
          <w:marTop w:val="0"/>
          <w:marBottom w:val="0"/>
          <w:divBdr>
            <w:top w:val="none" w:sz="0" w:space="0" w:color="auto"/>
            <w:left w:val="none" w:sz="0" w:space="0" w:color="auto"/>
            <w:bottom w:val="none" w:sz="0" w:space="0" w:color="auto"/>
            <w:right w:val="none" w:sz="0" w:space="0" w:color="auto"/>
          </w:divBdr>
        </w:div>
        <w:div w:id="504055671">
          <w:marLeft w:val="0"/>
          <w:marRight w:val="0"/>
          <w:marTop w:val="0"/>
          <w:marBottom w:val="272"/>
          <w:divBdr>
            <w:top w:val="none" w:sz="0" w:space="0" w:color="auto"/>
            <w:left w:val="none" w:sz="0" w:space="0" w:color="auto"/>
            <w:bottom w:val="single" w:sz="6" w:space="5" w:color="000000"/>
            <w:right w:val="none" w:sz="0" w:space="0" w:color="auto"/>
          </w:divBdr>
        </w:div>
        <w:div w:id="504058678">
          <w:marLeft w:val="0"/>
          <w:marRight w:val="0"/>
          <w:marTop w:val="0"/>
          <w:marBottom w:val="0"/>
          <w:divBdr>
            <w:top w:val="none" w:sz="0" w:space="0" w:color="auto"/>
            <w:left w:val="none" w:sz="0" w:space="0" w:color="auto"/>
            <w:bottom w:val="none" w:sz="0" w:space="0" w:color="auto"/>
            <w:right w:val="none" w:sz="0" w:space="0" w:color="auto"/>
          </w:divBdr>
        </w:div>
        <w:div w:id="504170355">
          <w:marLeft w:val="-225"/>
          <w:marRight w:val="-225"/>
          <w:marTop w:val="0"/>
          <w:marBottom w:val="0"/>
          <w:divBdr>
            <w:top w:val="none" w:sz="0" w:space="0" w:color="auto"/>
            <w:left w:val="none" w:sz="0" w:space="0" w:color="auto"/>
            <w:bottom w:val="none" w:sz="0" w:space="0" w:color="auto"/>
            <w:right w:val="none" w:sz="0" w:space="0" w:color="auto"/>
          </w:divBdr>
          <w:divsChild>
            <w:div w:id="6953563">
              <w:marLeft w:val="1463"/>
              <w:marRight w:val="0"/>
              <w:marTop w:val="0"/>
              <w:marBottom w:val="0"/>
              <w:divBdr>
                <w:top w:val="none" w:sz="0" w:space="0" w:color="auto"/>
                <w:left w:val="none" w:sz="0" w:space="0" w:color="auto"/>
                <w:bottom w:val="none" w:sz="0" w:space="0" w:color="auto"/>
                <w:right w:val="none" w:sz="0" w:space="0" w:color="auto"/>
              </w:divBdr>
              <w:divsChild>
                <w:div w:id="4421928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4173225">
          <w:marLeft w:val="0"/>
          <w:marRight w:val="0"/>
          <w:marTop w:val="0"/>
          <w:marBottom w:val="250"/>
          <w:divBdr>
            <w:top w:val="none" w:sz="0" w:space="0" w:color="auto"/>
            <w:left w:val="none" w:sz="0" w:space="0" w:color="auto"/>
            <w:bottom w:val="none" w:sz="0" w:space="0" w:color="auto"/>
            <w:right w:val="none" w:sz="0" w:space="0" w:color="auto"/>
          </w:divBdr>
        </w:div>
        <w:div w:id="504176104">
          <w:marLeft w:val="0"/>
          <w:marRight w:val="0"/>
          <w:marTop w:val="100"/>
          <w:marBottom w:val="100"/>
          <w:divBdr>
            <w:top w:val="none" w:sz="0" w:space="0" w:color="auto"/>
            <w:left w:val="none" w:sz="0" w:space="0" w:color="auto"/>
            <w:bottom w:val="none" w:sz="0" w:space="0" w:color="auto"/>
            <w:right w:val="none" w:sz="0" w:space="0" w:color="auto"/>
          </w:divBdr>
        </w:div>
        <w:div w:id="504319091">
          <w:marLeft w:val="0"/>
          <w:marRight w:val="0"/>
          <w:marTop w:val="0"/>
          <w:marBottom w:val="0"/>
          <w:divBdr>
            <w:top w:val="none" w:sz="0" w:space="0" w:color="auto"/>
            <w:left w:val="none" w:sz="0" w:space="0" w:color="auto"/>
            <w:bottom w:val="none" w:sz="0" w:space="0" w:color="auto"/>
            <w:right w:val="none" w:sz="0" w:space="0" w:color="auto"/>
          </w:divBdr>
        </w:div>
        <w:div w:id="504323098">
          <w:marLeft w:val="0"/>
          <w:marRight w:val="0"/>
          <w:marTop w:val="0"/>
          <w:marBottom w:val="150"/>
          <w:divBdr>
            <w:top w:val="none" w:sz="0" w:space="0" w:color="auto"/>
            <w:left w:val="none" w:sz="0" w:space="0" w:color="auto"/>
            <w:bottom w:val="none" w:sz="0" w:space="0" w:color="auto"/>
            <w:right w:val="none" w:sz="0" w:space="0" w:color="auto"/>
          </w:divBdr>
        </w:div>
        <w:div w:id="504367550">
          <w:marLeft w:val="0"/>
          <w:marRight w:val="0"/>
          <w:marTop w:val="0"/>
          <w:marBottom w:val="0"/>
          <w:divBdr>
            <w:top w:val="none" w:sz="0" w:space="0" w:color="auto"/>
            <w:left w:val="none" w:sz="0" w:space="0" w:color="auto"/>
            <w:bottom w:val="none" w:sz="0" w:space="0" w:color="auto"/>
            <w:right w:val="none" w:sz="0" w:space="0" w:color="auto"/>
          </w:divBdr>
        </w:div>
        <w:div w:id="504441309">
          <w:marLeft w:val="0"/>
          <w:marRight w:val="0"/>
          <w:marTop w:val="0"/>
          <w:marBottom w:val="0"/>
          <w:divBdr>
            <w:top w:val="none" w:sz="0" w:space="0" w:color="auto"/>
            <w:left w:val="none" w:sz="0" w:space="0" w:color="auto"/>
            <w:bottom w:val="none" w:sz="0" w:space="0" w:color="auto"/>
            <w:right w:val="none" w:sz="0" w:space="0" w:color="auto"/>
          </w:divBdr>
        </w:div>
        <w:div w:id="504442432">
          <w:marLeft w:val="0"/>
          <w:marRight w:val="0"/>
          <w:marTop w:val="0"/>
          <w:marBottom w:val="125"/>
          <w:divBdr>
            <w:top w:val="none" w:sz="0" w:space="0" w:color="auto"/>
            <w:left w:val="none" w:sz="0" w:space="0" w:color="auto"/>
            <w:bottom w:val="none" w:sz="0" w:space="0" w:color="auto"/>
            <w:right w:val="none" w:sz="0" w:space="0" w:color="auto"/>
          </w:divBdr>
        </w:div>
        <w:div w:id="504444575">
          <w:marLeft w:val="0"/>
          <w:marRight w:val="0"/>
          <w:marTop w:val="0"/>
          <w:marBottom w:val="0"/>
          <w:divBdr>
            <w:top w:val="none" w:sz="0" w:space="0" w:color="auto"/>
            <w:left w:val="none" w:sz="0" w:space="0" w:color="auto"/>
            <w:bottom w:val="none" w:sz="0" w:space="0" w:color="auto"/>
            <w:right w:val="none" w:sz="0" w:space="0" w:color="auto"/>
          </w:divBdr>
        </w:div>
        <w:div w:id="504512956">
          <w:marLeft w:val="0"/>
          <w:marRight w:val="0"/>
          <w:marTop w:val="0"/>
          <w:marBottom w:val="150"/>
          <w:divBdr>
            <w:top w:val="none" w:sz="0" w:space="0" w:color="auto"/>
            <w:left w:val="none" w:sz="0" w:space="0" w:color="auto"/>
            <w:bottom w:val="none" w:sz="0" w:space="0" w:color="auto"/>
            <w:right w:val="none" w:sz="0" w:space="0" w:color="auto"/>
          </w:divBdr>
        </w:div>
        <w:div w:id="504563854">
          <w:marLeft w:val="0"/>
          <w:marRight w:val="0"/>
          <w:marTop w:val="0"/>
          <w:marBottom w:val="0"/>
          <w:divBdr>
            <w:top w:val="none" w:sz="0" w:space="0" w:color="auto"/>
            <w:left w:val="none" w:sz="0" w:space="0" w:color="auto"/>
            <w:bottom w:val="none" w:sz="0" w:space="0" w:color="auto"/>
            <w:right w:val="none" w:sz="0" w:space="0" w:color="auto"/>
          </w:divBdr>
        </w:div>
        <w:div w:id="504631120">
          <w:marLeft w:val="0"/>
          <w:marRight w:val="0"/>
          <w:marTop w:val="0"/>
          <w:marBottom w:val="0"/>
          <w:divBdr>
            <w:top w:val="none" w:sz="0" w:space="0" w:color="auto"/>
            <w:left w:val="none" w:sz="0" w:space="0" w:color="auto"/>
            <w:bottom w:val="none" w:sz="0" w:space="0" w:color="auto"/>
            <w:right w:val="none" w:sz="0" w:space="0" w:color="auto"/>
          </w:divBdr>
        </w:div>
        <w:div w:id="504705180">
          <w:marLeft w:val="0"/>
          <w:marRight w:val="0"/>
          <w:marTop w:val="0"/>
          <w:marBottom w:val="0"/>
          <w:divBdr>
            <w:top w:val="single" w:sz="2" w:space="0" w:color="E0E0E0"/>
            <w:left w:val="single" w:sz="2" w:space="0" w:color="E0E0E0"/>
            <w:bottom w:val="single" w:sz="2" w:space="0" w:color="E0E0E0"/>
            <w:right w:val="single" w:sz="2" w:space="0" w:color="E0E0E0"/>
          </w:divBdr>
        </w:div>
        <w:div w:id="504711543">
          <w:marLeft w:val="-225"/>
          <w:marRight w:val="-225"/>
          <w:marTop w:val="0"/>
          <w:marBottom w:val="0"/>
          <w:divBdr>
            <w:top w:val="none" w:sz="0" w:space="0" w:color="auto"/>
            <w:left w:val="none" w:sz="0" w:space="0" w:color="auto"/>
            <w:bottom w:val="none" w:sz="0" w:space="0" w:color="auto"/>
            <w:right w:val="none" w:sz="0" w:space="0" w:color="auto"/>
          </w:divBdr>
          <w:divsChild>
            <w:div w:id="726956778">
              <w:marLeft w:val="0"/>
              <w:marRight w:val="0"/>
              <w:marTop w:val="0"/>
              <w:marBottom w:val="0"/>
              <w:divBdr>
                <w:top w:val="none" w:sz="0" w:space="0" w:color="auto"/>
                <w:left w:val="none" w:sz="0" w:space="0" w:color="auto"/>
                <w:bottom w:val="none" w:sz="0" w:space="0" w:color="auto"/>
                <w:right w:val="none" w:sz="0" w:space="0" w:color="auto"/>
              </w:divBdr>
              <w:divsChild>
                <w:div w:id="5313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12949">
          <w:marLeft w:val="0"/>
          <w:marRight w:val="0"/>
          <w:marTop w:val="0"/>
          <w:marBottom w:val="75"/>
          <w:divBdr>
            <w:top w:val="none" w:sz="0" w:space="0" w:color="auto"/>
            <w:left w:val="none" w:sz="0" w:space="0" w:color="auto"/>
            <w:bottom w:val="none" w:sz="0" w:space="0" w:color="auto"/>
            <w:right w:val="none" w:sz="0" w:space="0" w:color="auto"/>
          </w:divBdr>
        </w:div>
        <w:div w:id="504781429">
          <w:marLeft w:val="0"/>
          <w:marRight w:val="0"/>
          <w:marTop w:val="0"/>
          <w:marBottom w:val="0"/>
          <w:divBdr>
            <w:top w:val="none" w:sz="0" w:space="0" w:color="auto"/>
            <w:left w:val="none" w:sz="0" w:space="0" w:color="auto"/>
            <w:bottom w:val="none" w:sz="0" w:space="0" w:color="auto"/>
            <w:right w:val="none" w:sz="0" w:space="0" w:color="auto"/>
          </w:divBdr>
        </w:div>
        <w:div w:id="504781669">
          <w:marLeft w:val="1002"/>
          <w:marRight w:val="0"/>
          <w:marTop w:val="0"/>
          <w:marBottom w:val="0"/>
          <w:divBdr>
            <w:top w:val="none" w:sz="0" w:space="0" w:color="auto"/>
            <w:left w:val="none" w:sz="0" w:space="0" w:color="auto"/>
            <w:bottom w:val="none" w:sz="0" w:space="0" w:color="auto"/>
            <w:right w:val="none" w:sz="0" w:space="0" w:color="auto"/>
          </w:divBdr>
          <w:divsChild>
            <w:div w:id="598565792">
              <w:marLeft w:val="0"/>
              <w:marRight w:val="0"/>
              <w:marTop w:val="0"/>
              <w:marBottom w:val="0"/>
              <w:divBdr>
                <w:top w:val="none" w:sz="0" w:space="0" w:color="auto"/>
                <w:left w:val="none" w:sz="0" w:space="0" w:color="auto"/>
                <w:bottom w:val="none" w:sz="0" w:space="0" w:color="auto"/>
                <w:right w:val="none" w:sz="0" w:space="0" w:color="auto"/>
              </w:divBdr>
              <w:divsChild>
                <w:div w:id="6443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8241">
          <w:marLeft w:val="0"/>
          <w:marRight w:val="0"/>
          <w:marTop w:val="0"/>
          <w:marBottom w:val="315"/>
          <w:divBdr>
            <w:top w:val="none" w:sz="0" w:space="0" w:color="auto"/>
            <w:left w:val="none" w:sz="0" w:space="0" w:color="auto"/>
            <w:bottom w:val="none" w:sz="0" w:space="0" w:color="auto"/>
            <w:right w:val="none" w:sz="0" w:space="0" w:color="auto"/>
          </w:divBdr>
          <w:divsChild>
            <w:div w:id="240869921">
              <w:marLeft w:val="0"/>
              <w:marRight w:val="0"/>
              <w:marTop w:val="0"/>
              <w:marBottom w:val="0"/>
              <w:divBdr>
                <w:top w:val="none" w:sz="0" w:space="0" w:color="auto"/>
                <w:left w:val="none" w:sz="0" w:space="0" w:color="auto"/>
                <w:bottom w:val="none" w:sz="0" w:space="0" w:color="auto"/>
                <w:right w:val="none" w:sz="0" w:space="0" w:color="auto"/>
              </w:divBdr>
            </w:div>
          </w:divsChild>
        </w:div>
        <w:div w:id="504899533">
          <w:marLeft w:val="0"/>
          <w:marRight w:val="0"/>
          <w:marTop w:val="0"/>
          <w:marBottom w:val="0"/>
          <w:divBdr>
            <w:top w:val="none" w:sz="0" w:space="0" w:color="auto"/>
            <w:left w:val="none" w:sz="0" w:space="0" w:color="auto"/>
            <w:bottom w:val="none" w:sz="0" w:space="0" w:color="auto"/>
            <w:right w:val="none" w:sz="0" w:space="0" w:color="auto"/>
          </w:divBdr>
        </w:div>
        <w:div w:id="504902392">
          <w:marLeft w:val="0"/>
          <w:marRight w:val="0"/>
          <w:marTop w:val="0"/>
          <w:marBottom w:val="0"/>
          <w:divBdr>
            <w:top w:val="none" w:sz="0" w:space="0" w:color="auto"/>
            <w:left w:val="none" w:sz="0" w:space="0" w:color="auto"/>
            <w:bottom w:val="none" w:sz="0" w:space="0" w:color="auto"/>
            <w:right w:val="none" w:sz="0" w:space="0" w:color="auto"/>
          </w:divBdr>
        </w:div>
        <w:div w:id="504902802">
          <w:marLeft w:val="-150"/>
          <w:marRight w:val="-150"/>
          <w:marTop w:val="0"/>
          <w:marBottom w:val="0"/>
          <w:divBdr>
            <w:top w:val="none" w:sz="0" w:space="0" w:color="auto"/>
            <w:left w:val="none" w:sz="0" w:space="0" w:color="auto"/>
            <w:bottom w:val="none" w:sz="0" w:space="0" w:color="auto"/>
            <w:right w:val="none" w:sz="0" w:space="0" w:color="auto"/>
          </w:divBdr>
        </w:div>
        <w:div w:id="504904360">
          <w:marLeft w:val="-250"/>
          <w:marRight w:val="-250"/>
          <w:marTop w:val="0"/>
          <w:marBottom w:val="376"/>
          <w:divBdr>
            <w:top w:val="none" w:sz="0" w:space="0" w:color="auto"/>
            <w:left w:val="none" w:sz="0" w:space="0" w:color="auto"/>
            <w:bottom w:val="none" w:sz="0" w:space="0" w:color="auto"/>
            <w:right w:val="none" w:sz="0" w:space="0" w:color="auto"/>
          </w:divBdr>
        </w:div>
        <w:div w:id="504905785">
          <w:marLeft w:val="0"/>
          <w:marRight w:val="0"/>
          <w:marTop w:val="0"/>
          <w:marBottom w:val="0"/>
          <w:divBdr>
            <w:top w:val="none" w:sz="0" w:space="0" w:color="auto"/>
            <w:left w:val="none" w:sz="0" w:space="0" w:color="auto"/>
            <w:bottom w:val="none" w:sz="0" w:space="0" w:color="auto"/>
            <w:right w:val="none" w:sz="0" w:space="0" w:color="auto"/>
          </w:divBdr>
          <w:divsChild>
            <w:div w:id="504856052">
              <w:marLeft w:val="0"/>
              <w:marRight w:val="0"/>
              <w:marTop w:val="0"/>
              <w:marBottom w:val="0"/>
              <w:divBdr>
                <w:top w:val="none" w:sz="0" w:space="0" w:color="auto"/>
                <w:left w:val="none" w:sz="0" w:space="0" w:color="auto"/>
                <w:bottom w:val="none" w:sz="0" w:space="0" w:color="auto"/>
                <w:right w:val="none" w:sz="0" w:space="0" w:color="auto"/>
              </w:divBdr>
            </w:div>
          </w:divsChild>
        </w:div>
        <w:div w:id="505051732">
          <w:marLeft w:val="0"/>
          <w:marRight w:val="0"/>
          <w:marTop w:val="0"/>
          <w:marBottom w:val="125"/>
          <w:divBdr>
            <w:top w:val="none" w:sz="0" w:space="0" w:color="auto"/>
            <w:left w:val="none" w:sz="0" w:space="0" w:color="auto"/>
            <w:bottom w:val="none" w:sz="0" w:space="0" w:color="auto"/>
            <w:right w:val="none" w:sz="0" w:space="0" w:color="auto"/>
          </w:divBdr>
        </w:div>
        <w:div w:id="505053026">
          <w:marLeft w:val="0"/>
          <w:marRight w:val="0"/>
          <w:marTop w:val="0"/>
          <w:marBottom w:val="240"/>
          <w:divBdr>
            <w:top w:val="none" w:sz="0" w:space="0" w:color="auto"/>
            <w:left w:val="none" w:sz="0" w:space="0" w:color="auto"/>
            <w:bottom w:val="none" w:sz="0" w:space="0" w:color="auto"/>
            <w:right w:val="none" w:sz="0" w:space="0" w:color="auto"/>
          </w:divBdr>
        </w:div>
        <w:div w:id="505096555">
          <w:marLeft w:val="626"/>
          <w:marRight w:val="0"/>
          <w:marTop w:val="0"/>
          <w:marBottom w:val="0"/>
          <w:divBdr>
            <w:top w:val="none" w:sz="0" w:space="0" w:color="auto"/>
            <w:left w:val="none" w:sz="0" w:space="0" w:color="auto"/>
            <w:bottom w:val="none" w:sz="0" w:space="0" w:color="auto"/>
            <w:right w:val="none" w:sz="0" w:space="0" w:color="auto"/>
          </w:divBdr>
        </w:div>
        <w:div w:id="505169075">
          <w:marLeft w:val="0"/>
          <w:marRight w:val="0"/>
          <w:marTop w:val="0"/>
          <w:marBottom w:val="0"/>
          <w:divBdr>
            <w:top w:val="none" w:sz="0" w:space="0" w:color="auto"/>
            <w:left w:val="none" w:sz="0" w:space="0" w:color="auto"/>
            <w:bottom w:val="none" w:sz="0" w:space="0" w:color="auto"/>
            <w:right w:val="none" w:sz="0" w:space="0" w:color="auto"/>
          </w:divBdr>
        </w:div>
        <w:div w:id="505174247">
          <w:marLeft w:val="75"/>
          <w:marRight w:val="0"/>
          <w:marTop w:val="0"/>
          <w:marBottom w:val="0"/>
          <w:divBdr>
            <w:top w:val="none" w:sz="0" w:space="0" w:color="auto"/>
            <w:left w:val="none" w:sz="0" w:space="0" w:color="auto"/>
            <w:bottom w:val="none" w:sz="0" w:space="0" w:color="auto"/>
            <w:right w:val="none" w:sz="0" w:space="0" w:color="auto"/>
          </w:divBdr>
        </w:div>
        <w:div w:id="505247574">
          <w:marLeft w:val="0"/>
          <w:marRight w:val="0"/>
          <w:marTop w:val="0"/>
          <w:marBottom w:val="0"/>
          <w:divBdr>
            <w:top w:val="none" w:sz="0" w:space="0" w:color="auto"/>
            <w:left w:val="none" w:sz="0" w:space="0" w:color="auto"/>
            <w:bottom w:val="none" w:sz="0" w:space="0" w:color="auto"/>
            <w:right w:val="none" w:sz="0" w:space="0" w:color="auto"/>
          </w:divBdr>
        </w:div>
        <w:div w:id="505288481">
          <w:marLeft w:val="-225"/>
          <w:marRight w:val="-225"/>
          <w:marTop w:val="0"/>
          <w:marBottom w:val="0"/>
          <w:divBdr>
            <w:top w:val="none" w:sz="0" w:space="0" w:color="auto"/>
            <w:left w:val="none" w:sz="0" w:space="0" w:color="auto"/>
            <w:bottom w:val="none" w:sz="0" w:space="0" w:color="auto"/>
            <w:right w:val="none" w:sz="0" w:space="0" w:color="auto"/>
          </w:divBdr>
          <w:divsChild>
            <w:div w:id="225067817">
              <w:marLeft w:val="1463"/>
              <w:marRight w:val="0"/>
              <w:marTop w:val="0"/>
              <w:marBottom w:val="0"/>
              <w:divBdr>
                <w:top w:val="none" w:sz="0" w:space="0" w:color="auto"/>
                <w:left w:val="none" w:sz="0" w:space="0" w:color="auto"/>
                <w:bottom w:val="none" w:sz="0" w:space="0" w:color="auto"/>
                <w:right w:val="none" w:sz="0" w:space="0" w:color="auto"/>
              </w:divBdr>
            </w:div>
          </w:divsChild>
        </w:div>
        <w:div w:id="505441439">
          <w:marLeft w:val="0"/>
          <w:marRight w:val="0"/>
          <w:marTop w:val="0"/>
          <w:marBottom w:val="0"/>
          <w:divBdr>
            <w:top w:val="dotted" w:sz="6" w:space="4" w:color="EBEBEB"/>
            <w:left w:val="none" w:sz="0" w:space="8" w:color="auto"/>
            <w:bottom w:val="dotted" w:sz="6" w:space="4" w:color="EBEBEB"/>
            <w:right w:val="none" w:sz="0" w:space="8" w:color="auto"/>
          </w:divBdr>
        </w:div>
        <w:div w:id="505441643">
          <w:marLeft w:val="0"/>
          <w:marRight w:val="0"/>
          <w:marTop w:val="450"/>
          <w:marBottom w:val="435"/>
          <w:divBdr>
            <w:top w:val="none" w:sz="0" w:space="0" w:color="auto"/>
            <w:left w:val="none" w:sz="0" w:space="0" w:color="auto"/>
            <w:bottom w:val="none" w:sz="0" w:space="0" w:color="auto"/>
            <w:right w:val="none" w:sz="0" w:space="0" w:color="auto"/>
          </w:divBdr>
        </w:div>
        <w:div w:id="505557055">
          <w:marLeft w:val="0"/>
          <w:marRight w:val="0"/>
          <w:marTop w:val="0"/>
          <w:marBottom w:val="250"/>
          <w:divBdr>
            <w:top w:val="none" w:sz="0" w:space="0" w:color="auto"/>
            <w:left w:val="none" w:sz="0" w:space="0" w:color="auto"/>
            <w:bottom w:val="none" w:sz="0" w:space="0" w:color="auto"/>
            <w:right w:val="none" w:sz="0" w:space="0" w:color="auto"/>
          </w:divBdr>
        </w:div>
        <w:div w:id="505561614">
          <w:marLeft w:val="0"/>
          <w:marRight w:val="0"/>
          <w:marTop w:val="0"/>
          <w:marBottom w:val="0"/>
          <w:divBdr>
            <w:top w:val="none" w:sz="0" w:space="0" w:color="auto"/>
            <w:left w:val="none" w:sz="0" w:space="0" w:color="auto"/>
            <w:bottom w:val="none" w:sz="0" w:space="0" w:color="auto"/>
            <w:right w:val="none" w:sz="0" w:space="0" w:color="auto"/>
          </w:divBdr>
        </w:div>
        <w:div w:id="505637904">
          <w:marLeft w:val="0"/>
          <w:marRight w:val="188"/>
          <w:marTop w:val="0"/>
          <w:marBottom w:val="0"/>
          <w:divBdr>
            <w:top w:val="none" w:sz="0" w:space="0" w:color="auto"/>
            <w:left w:val="none" w:sz="0" w:space="0" w:color="auto"/>
            <w:bottom w:val="none" w:sz="0" w:space="0" w:color="auto"/>
            <w:right w:val="none" w:sz="0" w:space="0" w:color="auto"/>
          </w:divBdr>
        </w:div>
        <w:div w:id="505705072">
          <w:marLeft w:val="0"/>
          <w:marRight w:val="0"/>
          <w:marTop w:val="0"/>
          <w:marBottom w:val="0"/>
          <w:divBdr>
            <w:top w:val="dotted" w:sz="6" w:space="4" w:color="EBEBEB"/>
            <w:left w:val="none" w:sz="0" w:space="8" w:color="auto"/>
            <w:bottom w:val="dotted" w:sz="6" w:space="4" w:color="EBEBEB"/>
            <w:right w:val="none" w:sz="0" w:space="8" w:color="auto"/>
          </w:divBdr>
        </w:div>
        <w:div w:id="505825907">
          <w:marLeft w:val="0"/>
          <w:marRight w:val="0"/>
          <w:marTop w:val="0"/>
          <w:marBottom w:val="0"/>
          <w:divBdr>
            <w:top w:val="none" w:sz="0" w:space="0" w:color="auto"/>
            <w:left w:val="none" w:sz="0" w:space="0" w:color="auto"/>
            <w:bottom w:val="none" w:sz="0" w:space="0" w:color="auto"/>
            <w:right w:val="none" w:sz="0" w:space="0" w:color="auto"/>
          </w:divBdr>
        </w:div>
        <w:div w:id="505826081">
          <w:marLeft w:val="0"/>
          <w:marRight w:val="0"/>
          <w:marTop w:val="0"/>
          <w:marBottom w:val="0"/>
          <w:divBdr>
            <w:top w:val="none" w:sz="0" w:space="0" w:color="auto"/>
            <w:left w:val="none" w:sz="0" w:space="0" w:color="auto"/>
            <w:bottom w:val="none" w:sz="0" w:space="0" w:color="auto"/>
            <w:right w:val="none" w:sz="0" w:space="0" w:color="auto"/>
          </w:divBdr>
        </w:div>
        <w:div w:id="505830506">
          <w:marLeft w:val="0"/>
          <w:marRight w:val="0"/>
          <w:marTop w:val="0"/>
          <w:marBottom w:val="0"/>
          <w:divBdr>
            <w:top w:val="none" w:sz="0" w:space="0" w:color="auto"/>
            <w:left w:val="none" w:sz="0" w:space="0" w:color="auto"/>
            <w:bottom w:val="none" w:sz="0" w:space="0" w:color="auto"/>
            <w:right w:val="none" w:sz="0" w:space="0" w:color="auto"/>
          </w:divBdr>
          <w:divsChild>
            <w:div w:id="297419821">
              <w:marLeft w:val="0"/>
              <w:marRight w:val="0"/>
              <w:marTop w:val="0"/>
              <w:marBottom w:val="0"/>
              <w:divBdr>
                <w:top w:val="none" w:sz="0" w:space="0" w:color="auto"/>
                <w:left w:val="none" w:sz="0" w:space="0" w:color="auto"/>
                <w:bottom w:val="none" w:sz="0" w:space="0" w:color="auto"/>
                <w:right w:val="none" w:sz="0" w:space="0" w:color="auto"/>
              </w:divBdr>
            </w:div>
            <w:div w:id="523515348">
              <w:marLeft w:val="0"/>
              <w:marRight w:val="0"/>
              <w:marTop w:val="0"/>
              <w:marBottom w:val="150"/>
              <w:divBdr>
                <w:top w:val="none" w:sz="0" w:space="0" w:color="auto"/>
                <w:left w:val="none" w:sz="0" w:space="0" w:color="auto"/>
                <w:bottom w:val="none" w:sz="0" w:space="0" w:color="auto"/>
                <w:right w:val="none" w:sz="0" w:space="0" w:color="auto"/>
              </w:divBdr>
              <w:divsChild>
                <w:div w:id="5090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1053">
          <w:marLeft w:val="1463"/>
          <w:marRight w:val="0"/>
          <w:marTop w:val="0"/>
          <w:marBottom w:val="0"/>
          <w:divBdr>
            <w:top w:val="none" w:sz="0" w:space="0" w:color="auto"/>
            <w:left w:val="none" w:sz="0" w:space="0" w:color="auto"/>
            <w:bottom w:val="none" w:sz="0" w:space="0" w:color="auto"/>
            <w:right w:val="none" w:sz="0" w:space="0" w:color="auto"/>
          </w:divBdr>
        </w:div>
        <w:div w:id="505940602">
          <w:marLeft w:val="0"/>
          <w:marRight w:val="0"/>
          <w:marTop w:val="0"/>
          <w:marBottom w:val="0"/>
          <w:divBdr>
            <w:top w:val="none" w:sz="0" w:space="0" w:color="auto"/>
            <w:left w:val="none" w:sz="0" w:space="0" w:color="auto"/>
            <w:bottom w:val="none" w:sz="0" w:space="0" w:color="auto"/>
            <w:right w:val="none" w:sz="0" w:space="0" w:color="auto"/>
          </w:divBdr>
          <w:divsChild>
            <w:div w:id="139730533">
              <w:marLeft w:val="0"/>
              <w:marRight w:val="0"/>
              <w:marTop w:val="0"/>
              <w:marBottom w:val="0"/>
              <w:divBdr>
                <w:top w:val="none" w:sz="0" w:space="0" w:color="auto"/>
                <w:left w:val="none" w:sz="0" w:space="0" w:color="auto"/>
                <w:bottom w:val="none" w:sz="0" w:space="0" w:color="auto"/>
                <w:right w:val="none" w:sz="0" w:space="0" w:color="auto"/>
              </w:divBdr>
            </w:div>
          </w:divsChild>
        </w:div>
        <w:div w:id="505947271">
          <w:marLeft w:val="0"/>
          <w:marRight w:val="0"/>
          <w:marTop w:val="0"/>
          <w:marBottom w:val="0"/>
          <w:divBdr>
            <w:top w:val="none" w:sz="0" w:space="0" w:color="auto"/>
            <w:left w:val="none" w:sz="0" w:space="0" w:color="auto"/>
            <w:bottom w:val="none" w:sz="0" w:space="0" w:color="auto"/>
            <w:right w:val="none" w:sz="0" w:space="0" w:color="auto"/>
          </w:divBdr>
        </w:div>
        <w:div w:id="506091544">
          <w:marLeft w:val="0"/>
          <w:marRight w:val="0"/>
          <w:marTop w:val="0"/>
          <w:marBottom w:val="300"/>
          <w:divBdr>
            <w:top w:val="none" w:sz="0" w:space="0" w:color="auto"/>
            <w:left w:val="none" w:sz="0" w:space="0" w:color="auto"/>
            <w:bottom w:val="none" w:sz="0" w:space="0" w:color="auto"/>
            <w:right w:val="none" w:sz="0" w:space="0" w:color="auto"/>
          </w:divBdr>
        </w:div>
        <w:div w:id="506097160">
          <w:marLeft w:val="0"/>
          <w:marRight w:val="0"/>
          <w:marTop w:val="0"/>
          <w:marBottom w:val="0"/>
          <w:divBdr>
            <w:top w:val="none" w:sz="0" w:space="0" w:color="auto"/>
            <w:left w:val="none" w:sz="0" w:space="0" w:color="auto"/>
            <w:bottom w:val="none" w:sz="0" w:space="0" w:color="auto"/>
            <w:right w:val="none" w:sz="0" w:space="0" w:color="auto"/>
          </w:divBdr>
          <w:divsChild>
            <w:div w:id="678390509">
              <w:marLeft w:val="0"/>
              <w:marRight w:val="0"/>
              <w:marTop w:val="0"/>
              <w:marBottom w:val="345"/>
              <w:divBdr>
                <w:top w:val="none" w:sz="0" w:space="0" w:color="auto"/>
                <w:left w:val="none" w:sz="0" w:space="0" w:color="auto"/>
                <w:bottom w:val="none" w:sz="0" w:space="0" w:color="auto"/>
                <w:right w:val="none" w:sz="0" w:space="0" w:color="auto"/>
              </w:divBdr>
            </w:div>
          </w:divsChild>
        </w:div>
        <w:div w:id="506291060">
          <w:marLeft w:val="0"/>
          <w:marRight w:val="0"/>
          <w:marTop w:val="0"/>
          <w:marBottom w:val="300"/>
          <w:divBdr>
            <w:top w:val="none" w:sz="0" w:space="0" w:color="auto"/>
            <w:left w:val="none" w:sz="0" w:space="0" w:color="auto"/>
            <w:bottom w:val="none" w:sz="0" w:space="0" w:color="auto"/>
            <w:right w:val="none" w:sz="0" w:space="0" w:color="auto"/>
          </w:divBdr>
        </w:div>
        <w:div w:id="506293155">
          <w:marLeft w:val="-125"/>
          <w:marRight w:val="-125"/>
          <w:marTop w:val="0"/>
          <w:marBottom w:val="0"/>
          <w:divBdr>
            <w:top w:val="none" w:sz="0" w:space="0" w:color="auto"/>
            <w:left w:val="none" w:sz="0" w:space="0" w:color="auto"/>
            <w:bottom w:val="none" w:sz="0" w:space="0" w:color="auto"/>
            <w:right w:val="none" w:sz="0" w:space="0" w:color="auto"/>
          </w:divBdr>
          <w:divsChild>
            <w:div w:id="519469328">
              <w:marLeft w:val="0"/>
              <w:marRight w:val="0"/>
              <w:marTop w:val="0"/>
              <w:marBottom w:val="0"/>
              <w:divBdr>
                <w:top w:val="none" w:sz="0" w:space="0" w:color="auto"/>
                <w:left w:val="none" w:sz="0" w:space="0" w:color="auto"/>
                <w:bottom w:val="none" w:sz="0" w:space="0" w:color="auto"/>
                <w:right w:val="none" w:sz="0" w:space="0" w:color="auto"/>
              </w:divBdr>
              <w:divsChild>
                <w:div w:id="22769082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506331625">
          <w:marLeft w:val="0"/>
          <w:marRight w:val="0"/>
          <w:marTop w:val="0"/>
          <w:marBottom w:val="300"/>
          <w:divBdr>
            <w:top w:val="none" w:sz="0" w:space="0" w:color="auto"/>
            <w:left w:val="none" w:sz="0" w:space="0" w:color="auto"/>
            <w:bottom w:val="none" w:sz="0" w:space="0" w:color="auto"/>
            <w:right w:val="none" w:sz="0" w:space="0" w:color="auto"/>
          </w:divBdr>
        </w:div>
        <w:div w:id="506334678">
          <w:marLeft w:val="0"/>
          <w:marRight w:val="0"/>
          <w:marTop w:val="0"/>
          <w:marBottom w:val="0"/>
          <w:divBdr>
            <w:top w:val="none" w:sz="0" w:space="0" w:color="auto"/>
            <w:left w:val="none" w:sz="0" w:space="0" w:color="auto"/>
            <w:bottom w:val="none" w:sz="0" w:space="0" w:color="auto"/>
            <w:right w:val="none" w:sz="0" w:space="0" w:color="auto"/>
          </w:divBdr>
        </w:div>
        <w:div w:id="506361783">
          <w:marLeft w:val="0"/>
          <w:marRight w:val="0"/>
          <w:marTop w:val="0"/>
          <w:marBottom w:val="0"/>
          <w:divBdr>
            <w:top w:val="none" w:sz="0" w:space="0" w:color="auto"/>
            <w:left w:val="none" w:sz="0" w:space="0" w:color="auto"/>
            <w:bottom w:val="none" w:sz="0" w:space="0" w:color="auto"/>
            <w:right w:val="none" w:sz="0" w:space="0" w:color="auto"/>
          </w:divBdr>
        </w:div>
        <w:div w:id="506403588">
          <w:marLeft w:val="0"/>
          <w:marRight w:val="0"/>
          <w:marTop w:val="0"/>
          <w:marBottom w:val="0"/>
          <w:divBdr>
            <w:top w:val="none" w:sz="0" w:space="0" w:color="auto"/>
            <w:left w:val="none" w:sz="0" w:space="0" w:color="auto"/>
            <w:bottom w:val="none" w:sz="0" w:space="0" w:color="auto"/>
            <w:right w:val="none" w:sz="0" w:space="0" w:color="auto"/>
          </w:divBdr>
        </w:div>
        <w:div w:id="506406011">
          <w:marLeft w:val="0"/>
          <w:marRight w:val="0"/>
          <w:marTop w:val="150"/>
          <w:marBottom w:val="0"/>
          <w:divBdr>
            <w:top w:val="none" w:sz="0" w:space="0" w:color="auto"/>
            <w:left w:val="none" w:sz="0" w:space="0" w:color="auto"/>
            <w:bottom w:val="none" w:sz="0" w:space="0" w:color="auto"/>
            <w:right w:val="none" w:sz="0" w:space="0" w:color="auto"/>
          </w:divBdr>
        </w:div>
        <w:div w:id="506407047">
          <w:marLeft w:val="-150"/>
          <w:marRight w:val="-150"/>
          <w:marTop w:val="0"/>
          <w:marBottom w:val="0"/>
          <w:divBdr>
            <w:top w:val="none" w:sz="0" w:space="0" w:color="auto"/>
            <w:left w:val="none" w:sz="0" w:space="0" w:color="auto"/>
            <w:bottom w:val="none" w:sz="0" w:space="0" w:color="auto"/>
            <w:right w:val="none" w:sz="0" w:space="0" w:color="auto"/>
          </w:divBdr>
          <w:divsChild>
            <w:div w:id="654798885">
              <w:marLeft w:val="0"/>
              <w:marRight w:val="0"/>
              <w:marTop w:val="0"/>
              <w:marBottom w:val="0"/>
              <w:divBdr>
                <w:top w:val="none" w:sz="0" w:space="0" w:color="auto"/>
                <w:left w:val="none" w:sz="0" w:space="0" w:color="auto"/>
                <w:bottom w:val="none" w:sz="0" w:space="0" w:color="auto"/>
                <w:right w:val="none" w:sz="0" w:space="0" w:color="auto"/>
              </w:divBdr>
              <w:divsChild>
                <w:div w:id="619921437">
                  <w:marLeft w:val="-150"/>
                  <w:marRight w:val="-150"/>
                  <w:marTop w:val="0"/>
                  <w:marBottom w:val="0"/>
                  <w:divBdr>
                    <w:top w:val="none" w:sz="0" w:space="0" w:color="auto"/>
                    <w:left w:val="none" w:sz="0" w:space="0" w:color="auto"/>
                    <w:bottom w:val="none" w:sz="0" w:space="0" w:color="auto"/>
                    <w:right w:val="none" w:sz="0" w:space="0" w:color="auto"/>
                  </w:divBdr>
                  <w:divsChild>
                    <w:div w:id="4171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2600">
              <w:marLeft w:val="0"/>
              <w:marRight w:val="0"/>
              <w:marTop w:val="0"/>
              <w:marBottom w:val="0"/>
              <w:divBdr>
                <w:top w:val="none" w:sz="0" w:space="0" w:color="auto"/>
                <w:left w:val="none" w:sz="0" w:space="0" w:color="auto"/>
                <w:bottom w:val="none" w:sz="0" w:space="0" w:color="auto"/>
                <w:right w:val="none" w:sz="0" w:space="0" w:color="auto"/>
              </w:divBdr>
            </w:div>
          </w:divsChild>
        </w:div>
        <w:div w:id="506408519">
          <w:marLeft w:val="0"/>
          <w:marRight w:val="0"/>
          <w:marTop w:val="0"/>
          <w:marBottom w:val="0"/>
          <w:divBdr>
            <w:top w:val="none" w:sz="0" w:space="0" w:color="auto"/>
            <w:left w:val="none" w:sz="0" w:space="0" w:color="auto"/>
            <w:bottom w:val="none" w:sz="0" w:space="0" w:color="auto"/>
            <w:right w:val="none" w:sz="0" w:space="0" w:color="auto"/>
          </w:divBdr>
        </w:div>
        <w:div w:id="506411275">
          <w:marLeft w:val="0"/>
          <w:marRight w:val="0"/>
          <w:marTop w:val="0"/>
          <w:marBottom w:val="0"/>
          <w:divBdr>
            <w:top w:val="none" w:sz="0" w:space="0" w:color="auto"/>
            <w:left w:val="none" w:sz="0" w:space="0" w:color="auto"/>
            <w:bottom w:val="none" w:sz="0" w:space="0" w:color="auto"/>
            <w:right w:val="none" w:sz="0" w:space="0" w:color="auto"/>
          </w:divBdr>
        </w:div>
        <w:div w:id="506411684">
          <w:marLeft w:val="0"/>
          <w:marRight w:val="0"/>
          <w:marTop w:val="0"/>
          <w:marBottom w:val="0"/>
          <w:divBdr>
            <w:top w:val="none" w:sz="0" w:space="0" w:color="auto"/>
            <w:left w:val="none" w:sz="0" w:space="0" w:color="auto"/>
            <w:bottom w:val="none" w:sz="0" w:space="0" w:color="auto"/>
            <w:right w:val="none" w:sz="0" w:space="0" w:color="auto"/>
          </w:divBdr>
        </w:div>
        <w:div w:id="506480194">
          <w:marLeft w:val="-188"/>
          <w:marRight w:val="-188"/>
          <w:marTop w:val="0"/>
          <w:marBottom w:val="0"/>
          <w:divBdr>
            <w:top w:val="none" w:sz="0" w:space="0" w:color="auto"/>
            <w:left w:val="none" w:sz="0" w:space="0" w:color="auto"/>
            <w:bottom w:val="none" w:sz="0" w:space="0" w:color="auto"/>
            <w:right w:val="none" w:sz="0" w:space="0" w:color="auto"/>
          </w:divBdr>
        </w:div>
        <w:div w:id="506485749">
          <w:marLeft w:val="0"/>
          <w:marRight w:val="0"/>
          <w:marTop w:val="0"/>
          <w:marBottom w:val="345"/>
          <w:divBdr>
            <w:top w:val="none" w:sz="0" w:space="0" w:color="auto"/>
            <w:left w:val="none" w:sz="0" w:space="0" w:color="auto"/>
            <w:bottom w:val="none" w:sz="0" w:space="0" w:color="auto"/>
            <w:right w:val="none" w:sz="0" w:space="0" w:color="auto"/>
          </w:divBdr>
        </w:div>
        <w:div w:id="506527820">
          <w:marLeft w:val="0"/>
          <w:marRight w:val="0"/>
          <w:marTop w:val="150"/>
          <w:marBottom w:val="150"/>
          <w:divBdr>
            <w:top w:val="none" w:sz="0" w:space="0" w:color="auto"/>
            <w:left w:val="none" w:sz="0" w:space="0" w:color="auto"/>
            <w:bottom w:val="none" w:sz="0" w:space="0" w:color="auto"/>
            <w:right w:val="none" w:sz="0" w:space="0" w:color="auto"/>
          </w:divBdr>
        </w:div>
        <w:div w:id="506555688">
          <w:marLeft w:val="0"/>
          <w:marRight w:val="450"/>
          <w:marTop w:val="0"/>
          <w:marBottom w:val="150"/>
          <w:divBdr>
            <w:top w:val="none" w:sz="0" w:space="0" w:color="auto"/>
            <w:left w:val="none" w:sz="0" w:space="0" w:color="auto"/>
            <w:bottom w:val="none" w:sz="0" w:space="0" w:color="auto"/>
            <w:right w:val="none" w:sz="0" w:space="0" w:color="auto"/>
          </w:divBdr>
        </w:div>
        <w:div w:id="506560013">
          <w:marLeft w:val="0"/>
          <w:marRight w:val="0"/>
          <w:marTop w:val="0"/>
          <w:marBottom w:val="0"/>
          <w:divBdr>
            <w:top w:val="none" w:sz="0" w:space="0" w:color="auto"/>
            <w:left w:val="none" w:sz="0" w:space="0" w:color="auto"/>
            <w:bottom w:val="none" w:sz="0" w:space="0" w:color="auto"/>
            <w:right w:val="none" w:sz="0" w:space="0" w:color="auto"/>
          </w:divBdr>
        </w:div>
        <w:div w:id="506598763">
          <w:marLeft w:val="0"/>
          <w:marRight w:val="0"/>
          <w:marTop w:val="0"/>
          <w:marBottom w:val="0"/>
          <w:divBdr>
            <w:top w:val="none" w:sz="0" w:space="0" w:color="auto"/>
            <w:left w:val="none" w:sz="0" w:space="0" w:color="auto"/>
            <w:bottom w:val="none" w:sz="0" w:space="0" w:color="auto"/>
            <w:right w:val="none" w:sz="0" w:space="0" w:color="auto"/>
          </w:divBdr>
        </w:div>
        <w:div w:id="506674842">
          <w:marLeft w:val="0"/>
          <w:marRight w:val="0"/>
          <w:marTop w:val="0"/>
          <w:marBottom w:val="150"/>
          <w:divBdr>
            <w:top w:val="none" w:sz="0" w:space="0" w:color="auto"/>
            <w:left w:val="none" w:sz="0" w:space="0" w:color="auto"/>
            <w:bottom w:val="none" w:sz="0" w:space="0" w:color="auto"/>
            <w:right w:val="none" w:sz="0" w:space="0" w:color="auto"/>
          </w:divBdr>
        </w:div>
        <w:div w:id="506676951">
          <w:marLeft w:val="0"/>
          <w:marRight w:val="450"/>
          <w:marTop w:val="0"/>
          <w:marBottom w:val="150"/>
          <w:divBdr>
            <w:top w:val="none" w:sz="0" w:space="0" w:color="auto"/>
            <w:left w:val="none" w:sz="0" w:space="0" w:color="auto"/>
            <w:bottom w:val="none" w:sz="0" w:space="0" w:color="auto"/>
            <w:right w:val="none" w:sz="0" w:space="0" w:color="auto"/>
          </w:divBdr>
        </w:div>
        <w:div w:id="506751950">
          <w:marLeft w:val="0"/>
          <w:marRight w:val="0"/>
          <w:marTop w:val="0"/>
          <w:marBottom w:val="0"/>
          <w:divBdr>
            <w:top w:val="none" w:sz="0" w:space="0" w:color="auto"/>
            <w:left w:val="none" w:sz="0" w:space="0" w:color="auto"/>
            <w:bottom w:val="none" w:sz="0" w:space="0" w:color="auto"/>
            <w:right w:val="none" w:sz="0" w:space="0" w:color="auto"/>
          </w:divBdr>
        </w:div>
        <w:div w:id="506793705">
          <w:marLeft w:val="0"/>
          <w:marRight w:val="0"/>
          <w:marTop w:val="100"/>
          <w:marBottom w:val="100"/>
          <w:divBdr>
            <w:top w:val="none" w:sz="0" w:space="0" w:color="auto"/>
            <w:left w:val="none" w:sz="0" w:space="0" w:color="auto"/>
            <w:bottom w:val="none" w:sz="0" w:space="0" w:color="auto"/>
            <w:right w:val="none" w:sz="0" w:space="0" w:color="auto"/>
          </w:divBdr>
          <w:divsChild>
            <w:div w:id="257638866">
              <w:marLeft w:val="0"/>
              <w:marRight w:val="0"/>
              <w:marTop w:val="0"/>
              <w:marBottom w:val="0"/>
              <w:divBdr>
                <w:top w:val="none" w:sz="0" w:space="0" w:color="auto"/>
                <w:left w:val="none" w:sz="0" w:space="0" w:color="auto"/>
                <w:bottom w:val="none" w:sz="0" w:space="0" w:color="auto"/>
                <w:right w:val="none" w:sz="0" w:space="0" w:color="auto"/>
              </w:divBdr>
            </w:div>
          </w:divsChild>
        </w:div>
        <w:div w:id="506865732">
          <w:marLeft w:val="750"/>
          <w:marRight w:val="0"/>
          <w:marTop w:val="0"/>
          <w:marBottom w:val="0"/>
          <w:divBdr>
            <w:top w:val="none" w:sz="0" w:space="0" w:color="auto"/>
            <w:left w:val="none" w:sz="0" w:space="0" w:color="auto"/>
            <w:bottom w:val="none" w:sz="0" w:space="0" w:color="auto"/>
            <w:right w:val="none" w:sz="0" w:space="0" w:color="auto"/>
          </w:divBdr>
        </w:div>
        <w:div w:id="506943396">
          <w:marLeft w:val="0"/>
          <w:marRight w:val="0"/>
          <w:marTop w:val="0"/>
          <w:marBottom w:val="0"/>
          <w:divBdr>
            <w:top w:val="none" w:sz="0" w:space="0" w:color="auto"/>
            <w:left w:val="none" w:sz="0" w:space="0" w:color="auto"/>
            <w:bottom w:val="none" w:sz="0" w:space="0" w:color="auto"/>
            <w:right w:val="none" w:sz="0" w:space="0" w:color="auto"/>
          </w:divBdr>
        </w:div>
        <w:div w:id="506948001">
          <w:marLeft w:val="0"/>
          <w:marRight w:val="0"/>
          <w:marTop w:val="0"/>
          <w:marBottom w:val="0"/>
          <w:divBdr>
            <w:top w:val="none" w:sz="0" w:space="0" w:color="auto"/>
            <w:left w:val="none" w:sz="0" w:space="0" w:color="auto"/>
            <w:bottom w:val="none" w:sz="0" w:space="0" w:color="auto"/>
            <w:right w:val="none" w:sz="0" w:space="0" w:color="auto"/>
          </w:divBdr>
        </w:div>
        <w:div w:id="506948898">
          <w:marLeft w:val="0"/>
          <w:marRight w:val="0"/>
          <w:marTop w:val="0"/>
          <w:marBottom w:val="0"/>
          <w:divBdr>
            <w:top w:val="none" w:sz="0" w:space="0" w:color="auto"/>
            <w:left w:val="none" w:sz="0" w:space="0" w:color="auto"/>
            <w:bottom w:val="none" w:sz="0" w:space="0" w:color="auto"/>
            <w:right w:val="none" w:sz="0" w:space="0" w:color="auto"/>
          </w:divBdr>
        </w:div>
        <w:div w:id="506991354">
          <w:marLeft w:val="-188"/>
          <w:marRight w:val="-188"/>
          <w:marTop w:val="0"/>
          <w:marBottom w:val="0"/>
          <w:divBdr>
            <w:top w:val="none" w:sz="0" w:space="0" w:color="auto"/>
            <w:left w:val="none" w:sz="0" w:space="0" w:color="auto"/>
            <w:bottom w:val="none" w:sz="0" w:space="0" w:color="auto"/>
            <w:right w:val="none" w:sz="0" w:space="0" w:color="auto"/>
          </w:divBdr>
          <w:divsChild>
            <w:div w:id="170685746">
              <w:marLeft w:val="0"/>
              <w:marRight w:val="0"/>
              <w:marTop w:val="0"/>
              <w:marBottom w:val="0"/>
              <w:divBdr>
                <w:top w:val="none" w:sz="0" w:space="0" w:color="auto"/>
                <w:left w:val="none" w:sz="0" w:space="0" w:color="auto"/>
                <w:bottom w:val="none" w:sz="0" w:space="0" w:color="auto"/>
                <w:right w:val="none" w:sz="0" w:space="0" w:color="auto"/>
              </w:divBdr>
              <w:divsChild>
                <w:div w:id="28168952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07059668">
          <w:marLeft w:val="0"/>
          <w:marRight w:val="0"/>
          <w:marTop w:val="0"/>
          <w:marBottom w:val="0"/>
          <w:divBdr>
            <w:top w:val="none" w:sz="0" w:space="0" w:color="auto"/>
            <w:left w:val="none" w:sz="0" w:space="0" w:color="auto"/>
            <w:bottom w:val="none" w:sz="0" w:space="0" w:color="auto"/>
            <w:right w:val="none" w:sz="0" w:space="0" w:color="auto"/>
          </w:divBdr>
          <w:divsChild>
            <w:div w:id="60639731">
              <w:marLeft w:val="0"/>
              <w:marRight w:val="0"/>
              <w:marTop w:val="100"/>
              <w:marBottom w:val="100"/>
              <w:divBdr>
                <w:top w:val="none" w:sz="0" w:space="0" w:color="auto"/>
                <w:left w:val="none" w:sz="0" w:space="0" w:color="auto"/>
                <w:bottom w:val="none" w:sz="0" w:space="0" w:color="auto"/>
                <w:right w:val="none" w:sz="0" w:space="0" w:color="auto"/>
              </w:divBdr>
              <w:divsChild>
                <w:div w:id="100148373">
                  <w:marLeft w:val="0"/>
                  <w:marRight w:val="0"/>
                  <w:marTop w:val="100"/>
                  <w:marBottom w:val="100"/>
                  <w:divBdr>
                    <w:top w:val="none" w:sz="0" w:space="0" w:color="auto"/>
                    <w:left w:val="none" w:sz="0" w:space="0" w:color="auto"/>
                    <w:bottom w:val="none" w:sz="0" w:space="0" w:color="auto"/>
                    <w:right w:val="none" w:sz="0" w:space="0" w:color="auto"/>
                  </w:divBdr>
                  <w:divsChild>
                    <w:div w:id="182213331">
                      <w:marLeft w:val="0"/>
                      <w:marRight w:val="0"/>
                      <w:marTop w:val="0"/>
                      <w:marBottom w:val="0"/>
                      <w:divBdr>
                        <w:top w:val="none" w:sz="0" w:space="0" w:color="auto"/>
                        <w:left w:val="none" w:sz="0" w:space="0" w:color="auto"/>
                        <w:bottom w:val="none" w:sz="0" w:space="0" w:color="auto"/>
                        <w:right w:val="none" w:sz="0" w:space="0" w:color="auto"/>
                      </w:divBdr>
                    </w:div>
                  </w:divsChild>
                </w:div>
                <w:div w:id="282002029">
                  <w:marLeft w:val="0"/>
                  <w:marRight w:val="0"/>
                  <w:marTop w:val="100"/>
                  <w:marBottom w:val="100"/>
                  <w:divBdr>
                    <w:top w:val="none" w:sz="0" w:space="0" w:color="auto"/>
                    <w:left w:val="none" w:sz="0" w:space="0" w:color="auto"/>
                    <w:bottom w:val="none" w:sz="0" w:space="0" w:color="auto"/>
                    <w:right w:val="none" w:sz="0" w:space="0" w:color="auto"/>
                  </w:divBdr>
                  <w:divsChild>
                    <w:div w:id="455833225">
                      <w:marLeft w:val="0"/>
                      <w:marRight w:val="0"/>
                      <w:marTop w:val="0"/>
                      <w:marBottom w:val="0"/>
                      <w:divBdr>
                        <w:top w:val="none" w:sz="0" w:space="0" w:color="auto"/>
                        <w:left w:val="none" w:sz="0" w:space="0" w:color="auto"/>
                        <w:bottom w:val="none" w:sz="0" w:space="0" w:color="auto"/>
                        <w:right w:val="none" w:sz="0" w:space="0" w:color="auto"/>
                      </w:divBdr>
                    </w:div>
                  </w:divsChild>
                </w:div>
                <w:div w:id="6262060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7185026">
          <w:marLeft w:val="-225"/>
          <w:marRight w:val="-225"/>
          <w:marTop w:val="0"/>
          <w:marBottom w:val="0"/>
          <w:divBdr>
            <w:top w:val="none" w:sz="0" w:space="0" w:color="auto"/>
            <w:left w:val="none" w:sz="0" w:space="0" w:color="auto"/>
            <w:bottom w:val="none" w:sz="0" w:space="0" w:color="auto"/>
            <w:right w:val="none" w:sz="0" w:space="0" w:color="auto"/>
          </w:divBdr>
        </w:div>
        <w:div w:id="507251216">
          <w:marLeft w:val="0"/>
          <w:marRight w:val="0"/>
          <w:marTop w:val="0"/>
          <w:marBottom w:val="75"/>
          <w:divBdr>
            <w:top w:val="none" w:sz="0" w:space="0" w:color="auto"/>
            <w:left w:val="none" w:sz="0" w:space="0" w:color="auto"/>
            <w:bottom w:val="none" w:sz="0" w:space="0" w:color="auto"/>
            <w:right w:val="none" w:sz="0" w:space="0" w:color="auto"/>
          </w:divBdr>
        </w:div>
        <w:div w:id="507253530">
          <w:marLeft w:val="-150"/>
          <w:marRight w:val="-150"/>
          <w:marTop w:val="0"/>
          <w:marBottom w:val="0"/>
          <w:divBdr>
            <w:top w:val="none" w:sz="0" w:space="0" w:color="auto"/>
            <w:left w:val="none" w:sz="0" w:space="0" w:color="auto"/>
            <w:bottom w:val="none" w:sz="0" w:space="0" w:color="auto"/>
            <w:right w:val="none" w:sz="0" w:space="0" w:color="auto"/>
          </w:divBdr>
        </w:div>
        <w:div w:id="507253863">
          <w:marLeft w:val="0"/>
          <w:marRight w:val="0"/>
          <w:marTop w:val="0"/>
          <w:marBottom w:val="240"/>
          <w:divBdr>
            <w:top w:val="none" w:sz="0" w:space="0" w:color="auto"/>
            <w:left w:val="none" w:sz="0" w:space="0" w:color="auto"/>
            <w:bottom w:val="none" w:sz="0" w:space="0" w:color="auto"/>
            <w:right w:val="none" w:sz="0" w:space="0" w:color="auto"/>
          </w:divBdr>
        </w:div>
        <w:div w:id="507255767">
          <w:blockQuote w:val="1"/>
          <w:marLeft w:val="0"/>
          <w:marRight w:val="0"/>
          <w:marTop w:val="0"/>
          <w:marBottom w:val="360"/>
          <w:divBdr>
            <w:top w:val="none" w:sz="0" w:space="0" w:color="auto"/>
            <w:left w:val="single" w:sz="36" w:space="18" w:color="0099CC"/>
            <w:bottom w:val="none" w:sz="0" w:space="0" w:color="auto"/>
            <w:right w:val="none" w:sz="0" w:space="0" w:color="auto"/>
          </w:divBdr>
        </w:div>
        <w:div w:id="507328599">
          <w:marLeft w:val="0"/>
          <w:marRight w:val="0"/>
          <w:marTop w:val="0"/>
          <w:marBottom w:val="0"/>
          <w:divBdr>
            <w:top w:val="none" w:sz="0" w:space="0" w:color="auto"/>
            <w:left w:val="none" w:sz="0" w:space="0" w:color="auto"/>
            <w:bottom w:val="none" w:sz="0" w:space="0" w:color="auto"/>
            <w:right w:val="none" w:sz="0" w:space="0" w:color="auto"/>
          </w:divBdr>
        </w:div>
        <w:div w:id="507330991">
          <w:marLeft w:val="-225"/>
          <w:marRight w:val="-225"/>
          <w:marTop w:val="0"/>
          <w:marBottom w:val="0"/>
          <w:divBdr>
            <w:top w:val="none" w:sz="0" w:space="0" w:color="auto"/>
            <w:left w:val="none" w:sz="0" w:space="0" w:color="auto"/>
            <w:bottom w:val="none" w:sz="0" w:space="0" w:color="auto"/>
            <w:right w:val="none" w:sz="0" w:space="0" w:color="auto"/>
          </w:divBdr>
          <w:divsChild>
            <w:div w:id="76829412">
              <w:marLeft w:val="0"/>
              <w:marRight w:val="0"/>
              <w:marTop w:val="0"/>
              <w:marBottom w:val="0"/>
              <w:divBdr>
                <w:top w:val="none" w:sz="0" w:space="0" w:color="auto"/>
                <w:left w:val="none" w:sz="0" w:space="0" w:color="auto"/>
                <w:bottom w:val="none" w:sz="0" w:space="0" w:color="auto"/>
                <w:right w:val="none" w:sz="0" w:space="0" w:color="auto"/>
              </w:divBdr>
            </w:div>
          </w:divsChild>
        </w:div>
        <w:div w:id="507407211">
          <w:marLeft w:val="0"/>
          <w:marRight w:val="0"/>
          <w:marTop w:val="0"/>
          <w:marBottom w:val="150"/>
          <w:divBdr>
            <w:top w:val="none" w:sz="0" w:space="0" w:color="auto"/>
            <w:left w:val="none" w:sz="0" w:space="0" w:color="auto"/>
            <w:bottom w:val="none" w:sz="0" w:space="0" w:color="auto"/>
            <w:right w:val="none" w:sz="0" w:space="0" w:color="auto"/>
          </w:divBdr>
        </w:div>
        <w:div w:id="507451702">
          <w:marLeft w:val="0"/>
          <w:marRight w:val="0"/>
          <w:marTop w:val="0"/>
          <w:marBottom w:val="300"/>
          <w:divBdr>
            <w:top w:val="none" w:sz="0" w:space="0" w:color="auto"/>
            <w:left w:val="none" w:sz="0" w:space="0" w:color="auto"/>
            <w:bottom w:val="none" w:sz="0" w:space="0" w:color="auto"/>
            <w:right w:val="none" w:sz="0" w:space="0" w:color="auto"/>
          </w:divBdr>
          <w:divsChild>
            <w:div w:id="407112644">
              <w:marLeft w:val="0"/>
              <w:marRight w:val="0"/>
              <w:marTop w:val="0"/>
              <w:marBottom w:val="0"/>
              <w:divBdr>
                <w:top w:val="none" w:sz="0" w:space="0" w:color="auto"/>
                <w:left w:val="none" w:sz="0" w:space="0" w:color="auto"/>
                <w:bottom w:val="none" w:sz="0" w:space="0" w:color="auto"/>
                <w:right w:val="none" w:sz="0" w:space="0" w:color="auto"/>
              </w:divBdr>
            </w:div>
          </w:divsChild>
        </w:div>
        <w:div w:id="507524392">
          <w:marLeft w:val="0"/>
          <w:marRight w:val="0"/>
          <w:marTop w:val="100"/>
          <w:marBottom w:val="100"/>
          <w:divBdr>
            <w:top w:val="none" w:sz="0" w:space="0" w:color="auto"/>
            <w:left w:val="none" w:sz="0" w:space="0" w:color="auto"/>
            <w:bottom w:val="none" w:sz="0" w:space="0" w:color="auto"/>
            <w:right w:val="none" w:sz="0" w:space="0" w:color="auto"/>
          </w:divBdr>
        </w:div>
        <w:div w:id="507598356">
          <w:marLeft w:val="0"/>
          <w:marRight w:val="0"/>
          <w:marTop w:val="0"/>
          <w:marBottom w:val="0"/>
          <w:divBdr>
            <w:top w:val="none" w:sz="0" w:space="0" w:color="auto"/>
            <w:left w:val="none" w:sz="0" w:space="0" w:color="auto"/>
            <w:bottom w:val="none" w:sz="0" w:space="0" w:color="auto"/>
            <w:right w:val="none" w:sz="0" w:space="0" w:color="auto"/>
          </w:divBdr>
          <w:divsChild>
            <w:div w:id="391008653">
              <w:marLeft w:val="-225"/>
              <w:marRight w:val="-225"/>
              <w:marTop w:val="0"/>
              <w:marBottom w:val="0"/>
              <w:divBdr>
                <w:top w:val="none" w:sz="0" w:space="0" w:color="auto"/>
                <w:left w:val="none" w:sz="0" w:space="0" w:color="auto"/>
                <w:bottom w:val="none" w:sz="0" w:space="0" w:color="auto"/>
                <w:right w:val="none" w:sz="0" w:space="0" w:color="auto"/>
              </w:divBdr>
              <w:divsChild>
                <w:div w:id="5953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0215">
          <w:marLeft w:val="0"/>
          <w:marRight w:val="0"/>
          <w:marTop w:val="0"/>
          <w:marBottom w:val="0"/>
          <w:divBdr>
            <w:top w:val="none" w:sz="0" w:space="0" w:color="auto"/>
            <w:left w:val="none" w:sz="0" w:space="0" w:color="auto"/>
            <w:bottom w:val="none" w:sz="0" w:space="0" w:color="auto"/>
            <w:right w:val="none" w:sz="0" w:space="0" w:color="auto"/>
          </w:divBdr>
        </w:div>
        <w:div w:id="507670277">
          <w:marLeft w:val="0"/>
          <w:marRight w:val="0"/>
          <w:marTop w:val="0"/>
          <w:marBottom w:val="0"/>
          <w:divBdr>
            <w:top w:val="single" w:sz="2" w:space="0" w:color="E0E0E0"/>
            <w:left w:val="single" w:sz="2" w:space="0" w:color="E0E0E0"/>
            <w:bottom w:val="single" w:sz="2" w:space="0" w:color="E0E0E0"/>
            <w:right w:val="single" w:sz="2" w:space="0" w:color="E0E0E0"/>
          </w:divBdr>
          <w:divsChild>
            <w:div w:id="259024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7">
          <w:marLeft w:val="0"/>
          <w:marRight w:val="0"/>
          <w:marTop w:val="0"/>
          <w:marBottom w:val="240"/>
          <w:divBdr>
            <w:top w:val="none" w:sz="0" w:space="0" w:color="auto"/>
            <w:left w:val="none" w:sz="0" w:space="0" w:color="auto"/>
            <w:bottom w:val="none" w:sz="0" w:space="0" w:color="auto"/>
            <w:right w:val="none" w:sz="0" w:space="0" w:color="auto"/>
          </w:divBdr>
        </w:div>
        <w:div w:id="507721477">
          <w:marLeft w:val="0"/>
          <w:marRight w:val="0"/>
          <w:marTop w:val="0"/>
          <w:marBottom w:val="0"/>
          <w:divBdr>
            <w:top w:val="none" w:sz="0" w:space="0" w:color="auto"/>
            <w:left w:val="none" w:sz="0" w:space="0" w:color="auto"/>
            <w:bottom w:val="none" w:sz="0" w:space="0" w:color="auto"/>
            <w:right w:val="none" w:sz="0" w:space="0" w:color="auto"/>
          </w:divBdr>
        </w:div>
        <w:div w:id="507791948">
          <w:marLeft w:val="0"/>
          <w:marRight w:val="0"/>
          <w:marTop w:val="0"/>
          <w:marBottom w:val="0"/>
          <w:divBdr>
            <w:top w:val="none" w:sz="0" w:space="0" w:color="auto"/>
            <w:left w:val="none" w:sz="0" w:space="0" w:color="auto"/>
            <w:bottom w:val="none" w:sz="0" w:space="0" w:color="auto"/>
            <w:right w:val="none" w:sz="0" w:space="0" w:color="auto"/>
          </w:divBdr>
        </w:div>
        <w:div w:id="507796412">
          <w:marLeft w:val="0"/>
          <w:marRight w:val="0"/>
          <w:marTop w:val="0"/>
          <w:marBottom w:val="0"/>
          <w:divBdr>
            <w:top w:val="none" w:sz="0" w:space="0" w:color="auto"/>
            <w:left w:val="none" w:sz="0" w:space="0" w:color="auto"/>
            <w:bottom w:val="none" w:sz="0" w:space="0" w:color="auto"/>
            <w:right w:val="none" w:sz="0" w:space="0" w:color="auto"/>
          </w:divBdr>
        </w:div>
        <w:div w:id="507909241">
          <w:marLeft w:val="0"/>
          <w:marRight w:val="0"/>
          <w:marTop w:val="0"/>
          <w:marBottom w:val="345"/>
          <w:divBdr>
            <w:top w:val="none" w:sz="0" w:space="0" w:color="auto"/>
            <w:left w:val="none" w:sz="0" w:space="0" w:color="auto"/>
            <w:bottom w:val="none" w:sz="0" w:space="0" w:color="auto"/>
            <w:right w:val="none" w:sz="0" w:space="0" w:color="auto"/>
          </w:divBdr>
          <w:divsChild>
            <w:div w:id="580918348">
              <w:marLeft w:val="0"/>
              <w:marRight w:val="0"/>
              <w:marTop w:val="0"/>
              <w:marBottom w:val="0"/>
              <w:divBdr>
                <w:top w:val="none" w:sz="0" w:space="0" w:color="auto"/>
                <w:left w:val="none" w:sz="0" w:space="0" w:color="auto"/>
                <w:bottom w:val="none" w:sz="0" w:space="0" w:color="auto"/>
                <w:right w:val="none" w:sz="0" w:space="0" w:color="auto"/>
              </w:divBdr>
            </w:div>
          </w:divsChild>
        </w:div>
        <w:div w:id="507913453">
          <w:marLeft w:val="-125"/>
          <w:marRight w:val="-125"/>
          <w:marTop w:val="0"/>
          <w:marBottom w:val="0"/>
          <w:divBdr>
            <w:top w:val="none" w:sz="0" w:space="0" w:color="auto"/>
            <w:left w:val="none" w:sz="0" w:space="0" w:color="auto"/>
            <w:bottom w:val="none" w:sz="0" w:space="0" w:color="auto"/>
            <w:right w:val="none" w:sz="0" w:space="0" w:color="auto"/>
          </w:divBdr>
        </w:div>
        <w:div w:id="507983999">
          <w:marLeft w:val="0"/>
          <w:marRight w:val="0"/>
          <w:marTop w:val="0"/>
          <w:marBottom w:val="0"/>
          <w:divBdr>
            <w:top w:val="none" w:sz="0" w:space="0" w:color="auto"/>
            <w:left w:val="none" w:sz="0" w:space="0" w:color="auto"/>
            <w:bottom w:val="none" w:sz="0" w:space="0" w:color="auto"/>
            <w:right w:val="none" w:sz="0" w:space="0" w:color="auto"/>
          </w:divBdr>
        </w:div>
        <w:div w:id="508058825">
          <w:marLeft w:val="-225"/>
          <w:marRight w:val="-225"/>
          <w:marTop w:val="0"/>
          <w:marBottom w:val="0"/>
          <w:divBdr>
            <w:top w:val="none" w:sz="0" w:space="0" w:color="auto"/>
            <w:left w:val="none" w:sz="0" w:space="0" w:color="auto"/>
            <w:bottom w:val="none" w:sz="0" w:space="0" w:color="auto"/>
            <w:right w:val="none" w:sz="0" w:space="0" w:color="auto"/>
          </w:divBdr>
        </w:div>
        <w:div w:id="508103787">
          <w:marLeft w:val="0"/>
          <w:marRight w:val="0"/>
          <w:marTop w:val="0"/>
          <w:marBottom w:val="300"/>
          <w:divBdr>
            <w:top w:val="none" w:sz="0" w:space="0" w:color="auto"/>
            <w:left w:val="none" w:sz="0" w:space="0" w:color="auto"/>
            <w:bottom w:val="none" w:sz="0" w:space="0" w:color="auto"/>
            <w:right w:val="none" w:sz="0" w:space="0" w:color="auto"/>
          </w:divBdr>
          <w:divsChild>
            <w:div w:id="755591056">
              <w:marLeft w:val="0"/>
              <w:marRight w:val="0"/>
              <w:marTop w:val="0"/>
              <w:marBottom w:val="0"/>
              <w:divBdr>
                <w:top w:val="none" w:sz="0" w:space="0" w:color="auto"/>
                <w:left w:val="none" w:sz="0" w:space="0" w:color="auto"/>
                <w:bottom w:val="none" w:sz="0" w:space="0" w:color="auto"/>
                <w:right w:val="none" w:sz="0" w:space="0" w:color="auto"/>
              </w:divBdr>
            </w:div>
          </w:divsChild>
        </w:div>
        <w:div w:id="508182407">
          <w:marLeft w:val="0"/>
          <w:marRight w:val="0"/>
          <w:marTop w:val="0"/>
          <w:marBottom w:val="0"/>
          <w:divBdr>
            <w:top w:val="none" w:sz="0" w:space="0" w:color="auto"/>
            <w:left w:val="none" w:sz="0" w:space="0" w:color="auto"/>
            <w:bottom w:val="none" w:sz="0" w:space="0" w:color="auto"/>
            <w:right w:val="none" w:sz="0" w:space="0" w:color="auto"/>
          </w:divBdr>
        </w:div>
        <w:div w:id="508257577">
          <w:marLeft w:val="0"/>
          <w:marRight w:val="0"/>
          <w:marTop w:val="0"/>
          <w:marBottom w:val="75"/>
          <w:divBdr>
            <w:top w:val="none" w:sz="0" w:space="0" w:color="auto"/>
            <w:left w:val="none" w:sz="0" w:space="0" w:color="auto"/>
            <w:bottom w:val="none" w:sz="0" w:space="0" w:color="auto"/>
            <w:right w:val="none" w:sz="0" w:space="0" w:color="auto"/>
          </w:divBdr>
        </w:div>
        <w:div w:id="508259181">
          <w:marLeft w:val="-225"/>
          <w:marRight w:val="-225"/>
          <w:marTop w:val="0"/>
          <w:marBottom w:val="0"/>
          <w:divBdr>
            <w:top w:val="none" w:sz="0" w:space="0" w:color="auto"/>
            <w:left w:val="none" w:sz="0" w:space="0" w:color="auto"/>
            <w:bottom w:val="none" w:sz="0" w:space="0" w:color="auto"/>
            <w:right w:val="none" w:sz="0" w:space="0" w:color="auto"/>
          </w:divBdr>
          <w:divsChild>
            <w:div w:id="308362178">
              <w:marLeft w:val="1463"/>
              <w:marRight w:val="0"/>
              <w:marTop w:val="0"/>
              <w:marBottom w:val="0"/>
              <w:divBdr>
                <w:top w:val="none" w:sz="0" w:space="0" w:color="auto"/>
                <w:left w:val="none" w:sz="0" w:space="0" w:color="auto"/>
                <w:bottom w:val="none" w:sz="0" w:space="0" w:color="auto"/>
                <w:right w:val="none" w:sz="0" w:space="0" w:color="auto"/>
              </w:divBdr>
              <w:divsChild>
                <w:div w:id="5735164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8326408">
          <w:marLeft w:val="0"/>
          <w:marRight w:val="0"/>
          <w:marTop w:val="0"/>
          <w:marBottom w:val="0"/>
          <w:divBdr>
            <w:top w:val="none" w:sz="0" w:space="0" w:color="auto"/>
            <w:left w:val="none" w:sz="0" w:space="0" w:color="auto"/>
            <w:bottom w:val="none" w:sz="0" w:space="0" w:color="auto"/>
            <w:right w:val="none" w:sz="0" w:space="0" w:color="auto"/>
          </w:divBdr>
        </w:div>
        <w:div w:id="508368424">
          <w:marLeft w:val="-188"/>
          <w:marRight w:val="-188"/>
          <w:marTop w:val="0"/>
          <w:marBottom w:val="0"/>
          <w:divBdr>
            <w:top w:val="none" w:sz="0" w:space="0" w:color="auto"/>
            <w:left w:val="none" w:sz="0" w:space="0" w:color="auto"/>
            <w:bottom w:val="none" w:sz="0" w:space="0" w:color="auto"/>
            <w:right w:val="none" w:sz="0" w:space="0" w:color="auto"/>
          </w:divBdr>
          <w:divsChild>
            <w:div w:id="543754852">
              <w:marLeft w:val="0"/>
              <w:marRight w:val="0"/>
              <w:marTop w:val="0"/>
              <w:marBottom w:val="0"/>
              <w:divBdr>
                <w:top w:val="none" w:sz="0" w:space="0" w:color="auto"/>
                <w:left w:val="none" w:sz="0" w:space="0" w:color="auto"/>
                <w:bottom w:val="none" w:sz="0" w:space="0" w:color="auto"/>
                <w:right w:val="none" w:sz="0" w:space="0" w:color="auto"/>
              </w:divBdr>
            </w:div>
          </w:divsChild>
        </w:div>
        <w:div w:id="508445622">
          <w:marLeft w:val="0"/>
          <w:marRight w:val="0"/>
          <w:marTop w:val="0"/>
          <w:marBottom w:val="0"/>
          <w:divBdr>
            <w:top w:val="none" w:sz="0" w:space="0" w:color="auto"/>
            <w:left w:val="none" w:sz="0" w:space="0" w:color="auto"/>
            <w:bottom w:val="none" w:sz="0" w:space="0" w:color="auto"/>
            <w:right w:val="none" w:sz="0" w:space="0" w:color="auto"/>
          </w:divBdr>
        </w:div>
        <w:div w:id="508447577">
          <w:marLeft w:val="1221"/>
          <w:marRight w:val="0"/>
          <w:marTop w:val="0"/>
          <w:marBottom w:val="0"/>
          <w:divBdr>
            <w:top w:val="none" w:sz="0" w:space="0" w:color="auto"/>
            <w:left w:val="none" w:sz="0" w:space="0" w:color="auto"/>
            <w:bottom w:val="none" w:sz="0" w:space="0" w:color="auto"/>
            <w:right w:val="none" w:sz="0" w:space="0" w:color="auto"/>
          </w:divBdr>
        </w:div>
        <w:div w:id="508519539">
          <w:marLeft w:val="0"/>
          <w:marRight w:val="0"/>
          <w:marTop w:val="0"/>
          <w:marBottom w:val="0"/>
          <w:divBdr>
            <w:top w:val="none" w:sz="0" w:space="0" w:color="auto"/>
            <w:left w:val="none" w:sz="0" w:space="0" w:color="auto"/>
            <w:bottom w:val="none" w:sz="0" w:space="0" w:color="auto"/>
            <w:right w:val="none" w:sz="0" w:space="0" w:color="auto"/>
          </w:divBdr>
        </w:div>
        <w:div w:id="508524714">
          <w:marLeft w:val="0"/>
          <w:marRight w:val="0"/>
          <w:marTop w:val="0"/>
          <w:marBottom w:val="0"/>
          <w:divBdr>
            <w:top w:val="single" w:sz="2" w:space="0" w:color="E0E0E0"/>
            <w:left w:val="single" w:sz="2" w:space="0" w:color="E0E0E0"/>
            <w:bottom w:val="single" w:sz="2" w:space="0" w:color="E0E0E0"/>
            <w:right w:val="single" w:sz="2" w:space="0" w:color="E0E0E0"/>
          </w:divBdr>
          <w:divsChild>
            <w:div w:id="3925091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8525358">
          <w:marLeft w:val="0"/>
          <w:marRight w:val="0"/>
          <w:marTop w:val="0"/>
          <w:marBottom w:val="300"/>
          <w:divBdr>
            <w:top w:val="none" w:sz="0" w:space="0" w:color="auto"/>
            <w:left w:val="none" w:sz="0" w:space="0" w:color="auto"/>
            <w:bottom w:val="none" w:sz="0" w:space="0" w:color="auto"/>
            <w:right w:val="none" w:sz="0" w:space="0" w:color="auto"/>
          </w:divBdr>
        </w:div>
        <w:div w:id="508561647">
          <w:marLeft w:val="0"/>
          <w:marRight w:val="0"/>
          <w:marTop w:val="0"/>
          <w:marBottom w:val="0"/>
          <w:divBdr>
            <w:top w:val="none" w:sz="0" w:space="0" w:color="auto"/>
            <w:left w:val="none" w:sz="0" w:space="0" w:color="auto"/>
            <w:bottom w:val="none" w:sz="0" w:space="0" w:color="auto"/>
            <w:right w:val="none" w:sz="0" w:space="0" w:color="auto"/>
          </w:divBdr>
        </w:div>
        <w:div w:id="508567754">
          <w:marLeft w:val="0"/>
          <w:marRight w:val="450"/>
          <w:marTop w:val="105"/>
          <w:marBottom w:val="150"/>
          <w:divBdr>
            <w:top w:val="none" w:sz="0" w:space="0" w:color="auto"/>
            <w:left w:val="none" w:sz="0" w:space="0" w:color="auto"/>
            <w:bottom w:val="none" w:sz="0" w:space="0" w:color="auto"/>
            <w:right w:val="none" w:sz="0" w:space="0" w:color="auto"/>
          </w:divBdr>
        </w:div>
        <w:div w:id="508642162">
          <w:marLeft w:val="0"/>
          <w:marRight w:val="0"/>
          <w:marTop w:val="0"/>
          <w:marBottom w:val="0"/>
          <w:divBdr>
            <w:top w:val="none" w:sz="0" w:space="0" w:color="auto"/>
            <w:left w:val="none" w:sz="0" w:space="0" w:color="auto"/>
            <w:bottom w:val="none" w:sz="0" w:space="0" w:color="auto"/>
            <w:right w:val="none" w:sz="0" w:space="0" w:color="auto"/>
          </w:divBdr>
        </w:div>
        <w:div w:id="508756387">
          <w:marLeft w:val="0"/>
          <w:marRight w:val="0"/>
          <w:marTop w:val="0"/>
          <w:marBottom w:val="0"/>
          <w:divBdr>
            <w:top w:val="none" w:sz="0" w:space="0" w:color="auto"/>
            <w:left w:val="none" w:sz="0" w:space="0" w:color="auto"/>
            <w:bottom w:val="none" w:sz="0" w:space="0" w:color="auto"/>
            <w:right w:val="none" w:sz="0" w:space="0" w:color="auto"/>
          </w:divBdr>
          <w:divsChild>
            <w:div w:id="695235302">
              <w:marLeft w:val="0"/>
              <w:marRight w:val="0"/>
              <w:marTop w:val="0"/>
              <w:marBottom w:val="0"/>
              <w:divBdr>
                <w:top w:val="none" w:sz="0" w:space="0" w:color="auto"/>
                <w:left w:val="none" w:sz="0" w:space="0" w:color="auto"/>
                <w:bottom w:val="none" w:sz="0" w:space="0" w:color="auto"/>
                <w:right w:val="none" w:sz="0" w:space="0" w:color="auto"/>
              </w:divBdr>
              <w:divsChild>
                <w:div w:id="3845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87712">
          <w:marLeft w:val="0"/>
          <w:marRight w:val="0"/>
          <w:marTop w:val="150"/>
          <w:marBottom w:val="330"/>
          <w:divBdr>
            <w:top w:val="none" w:sz="0" w:space="0" w:color="auto"/>
            <w:left w:val="none" w:sz="0" w:space="0" w:color="auto"/>
            <w:bottom w:val="none" w:sz="0" w:space="0" w:color="auto"/>
            <w:right w:val="none" w:sz="0" w:space="0" w:color="auto"/>
          </w:divBdr>
        </w:div>
        <w:div w:id="508831755">
          <w:marLeft w:val="0"/>
          <w:marRight w:val="0"/>
          <w:marTop w:val="0"/>
          <w:marBottom w:val="150"/>
          <w:divBdr>
            <w:top w:val="none" w:sz="0" w:space="0" w:color="auto"/>
            <w:left w:val="none" w:sz="0" w:space="0" w:color="auto"/>
            <w:bottom w:val="none" w:sz="0" w:space="0" w:color="auto"/>
            <w:right w:val="none" w:sz="0" w:space="0" w:color="auto"/>
          </w:divBdr>
        </w:div>
        <w:div w:id="508832178">
          <w:marLeft w:val="0"/>
          <w:marRight w:val="0"/>
          <w:marTop w:val="0"/>
          <w:marBottom w:val="0"/>
          <w:divBdr>
            <w:top w:val="none" w:sz="0" w:space="0" w:color="auto"/>
            <w:left w:val="none" w:sz="0" w:space="0" w:color="auto"/>
            <w:bottom w:val="none" w:sz="0" w:space="0" w:color="auto"/>
            <w:right w:val="none" w:sz="0" w:space="0" w:color="auto"/>
          </w:divBdr>
        </w:div>
        <w:div w:id="508835508">
          <w:marLeft w:val="0"/>
          <w:marRight w:val="0"/>
          <w:marTop w:val="0"/>
          <w:marBottom w:val="0"/>
          <w:divBdr>
            <w:top w:val="single" w:sz="6" w:space="8" w:color="999999"/>
            <w:left w:val="none" w:sz="0" w:space="0" w:color="auto"/>
            <w:bottom w:val="single" w:sz="6" w:space="0" w:color="999999"/>
            <w:right w:val="none" w:sz="0" w:space="0" w:color="auto"/>
          </w:divBdr>
        </w:div>
        <w:div w:id="508837517">
          <w:marLeft w:val="0"/>
          <w:marRight w:val="0"/>
          <w:marTop w:val="0"/>
          <w:marBottom w:val="345"/>
          <w:divBdr>
            <w:top w:val="none" w:sz="0" w:space="0" w:color="auto"/>
            <w:left w:val="none" w:sz="0" w:space="0" w:color="auto"/>
            <w:bottom w:val="none" w:sz="0" w:space="0" w:color="auto"/>
            <w:right w:val="none" w:sz="0" w:space="0" w:color="auto"/>
          </w:divBdr>
        </w:div>
        <w:div w:id="508953652">
          <w:marLeft w:val="0"/>
          <w:marRight w:val="188"/>
          <w:marTop w:val="0"/>
          <w:marBottom w:val="188"/>
          <w:divBdr>
            <w:top w:val="none" w:sz="0" w:space="0" w:color="auto"/>
            <w:left w:val="none" w:sz="0" w:space="0" w:color="auto"/>
            <w:bottom w:val="none" w:sz="0" w:space="0" w:color="auto"/>
            <w:right w:val="none" w:sz="0" w:space="0" w:color="auto"/>
          </w:divBdr>
        </w:div>
        <w:div w:id="508956565">
          <w:marLeft w:val="0"/>
          <w:marRight w:val="0"/>
          <w:marTop w:val="0"/>
          <w:marBottom w:val="0"/>
          <w:divBdr>
            <w:top w:val="none" w:sz="0" w:space="0" w:color="auto"/>
            <w:left w:val="none" w:sz="0" w:space="0" w:color="auto"/>
            <w:bottom w:val="none" w:sz="0" w:space="0" w:color="auto"/>
            <w:right w:val="none" w:sz="0" w:space="0" w:color="auto"/>
          </w:divBdr>
          <w:divsChild>
            <w:div w:id="492988694">
              <w:marLeft w:val="0"/>
              <w:marRight w:val="0"/>
              <w:marTop w:val="0"/>
              <w:marBottom w:val="0"/>
              <w:divBdr>
                <w:top w:val="none" w:sz="0" w:space="0" w:color="auto"/>
                <w:left w:val="none" w:sz="0" w:space="0" w:color="auto"/>
                <w:bottom w:val="none" w:sz="0" w:space="0" w:color="auto"/>
                <w:right w:val="none" w:sz="0" w:space="0" w:color="auto"/>
              </w:divBdr>
            </w:div>
          </w:divsChild>
        </w:div>
        <w:div w:id="508981679">
          <w:marLeft w:val="0"/>
          <w:marRight w:val="0"/>
          <w:marTop w:val="0"/>
          <w:marBottom w:val="0"/>
          <w:divBdr>
            <w:top w:val="none" w:sz="0" w:space="0" w:color="auto"/>
            <w:left w:val="none" w:sz="0" w:space="0" w:color="auto"/>
            <w:bottom w:val="none" w:sz="0" w:space="0" w:color="auto"/>
            <w:right w:val="none" w:sz="0" w:space="0" w:color="auto"/>
          </w:divBdr>
        </w:div>
        <w:div w:id="509025000">
          <w:marLeft w:val="0"/>
          <w:marRight w:val="0"/>
          <w:marTop w:val="0"/>
          <w:marBottom w:val="0"/>
          <w:divBdr>
            <w:top w:val="none" w:sz="0" w:space="0" w:color="auto"/>
            <w:left w:val="none" w:sz="0" w:space="0" w:color="auto"/>
            <w:bottom w:val="none" w:sz="0" w:space="0" w:color="auto"/>
            <w:right w:val="none" w:sz="0" w:space="0" w:color="auto"/>
          </w:divBdr>
        </w:div>
        <w:div w:id="509106712">
          <w:marLeft w:val="0"/>
          <w:marRight w:val="0"/>
          <w:marTop w:val="0"/>
          <w:marBottom w:val="0"/>
          <w:divBdr>
            <w:top w:val="none" w:sz="0" w:space="0" w:color="auto"/>
            <w:left w:val="none" w:sz="0" w:space="0" w:color="auto"/>
            <w:bottom w:val="none" w:sz="0" w:space="0" w:color="auto"/>
            <w:right w:val="none" w:sz="0" w:space="0" w:color="auto"/>
          </w:divBdr>
          <w:divsChild>
            <w:div w:id="134570875">
              <w:marLeft w:val="0"/>
              <w:marRight w:val="0"/>
              <w:marTop w:val="0"/>
              <w:marBottom w:val="0"/>
              <w:divBdr>
                <w:top w:val="none" w:sz="0" w:space="0" w:color="auto"/>
                <w:left w:val="none" w:sz="0" w:space="0" w:color="auto"/>
                <w:bottom w:val="none" w:sz="0" w:space="0" w:color="auto"/>
                <w:right w:val="none" w:sz="0" w:space="0" w:color="auto"/>
              </w:divBdr>
            </w:div>
          </w:divsChild>
        </w:div>
        <w:div w:id="509223514">
          <w:marLeft w:val="0"/>
          <w:marRight w:val="0"/>
          <w:marTop w:val="0"/>
          <w:marBottom w:val="0"/>
          <w:divBdr>
            <w:top w:val="none" w:sz="0" w:space="0" w:color="auto"/>
            <w:left w:val="none" w:sz="0" w:space="0" w:color="auto"/>
            <w:bottom w:val="none" w:sz="0" w:space="0" w:color="auto"/>
            <w:right w:val="none" w:sz="0" w:space="0" w:color="auto"/>
          </w:divBdr>
          <w:divsChild>
            <w:div w:id="205218013">
              <w:marLeft w:val="0"/>
              <w:marRight w:val="0"/>
              <w:marTop w:val="0"/>
              <w:marBottom w:val="0"/>
              <w:divBdr>
                <w:top w:val="none" w:sz="0" w:space="0" w:color="auto"/>
                <w:left w:val="none" w:sz="0" w:space="0" w:color="auto"/>
                <w:bottom w:val="none" w:sz="0" w:space="0" w:color="auto"/>
                <w:right w:val="none" w:sz="0" w:space="0" w:color="auto"/>
              </w:divBdr>
            </w:div>
          </w:divsChild>
        </w:div>
        <w:div w:id="509224946">
          <w:marLeft w:val="0"/>
          <w:marRight w:val="0"/>
          <w:marTop w:val="0"/>
          <w:marBottom w:val="0"/>
          <w:divBdr>
            <w:top w:val="none" w:sz="0" w:space="0" w:color="auto"/>
            <w:left w:val="none" w:sz="0" w:space="0" w:color="auto"/>
            <w:bottom w:val="none" w:sz="0" w:space="0" w:color="auto"/>
            <w:right w:val="none" w:sz="0" w:space="0" w:color="auto"/>
          </w:divBdr>
          <w:divsChild>
            <w:div w:id="245189064">
              <w:marLeft w:val="0"/>
              <w:marRight w:val="0"/>
              <w:marTop w:val="0"/>
              <w:marBottom w:val="0"/>
              <w:divBdr>
                <w:top w:val="none" w:sz="0" w:space="0" w:color="auto"/>
                <w:left w:val="none" w:sz="0" w:space="0" w:color="auto"/>
                <w:bottom w:val="none" w:sz="0" w:space="0" w:color="auto"/>
                <w:right w:val="none" w:sz="0" w:space="0" w:color="auto"/>
              </w:divBdr>
            </w:div>
          </w:divsChild>
        </w:div>
        <w:div w:id="509295521">
          <w:marLeft w:val="15"/>
          <w:marRight w:val="225"/>
          <w:marTop w:val="0"/>
          <w:marBottom w:val="105"/>
          <w:divBdr>
            <w:top w:val="none" w:sz="0" w:space="0" w:color="auto"/>
            <w:left w:val="none" w:sz="0" w:space="0" w:color="auto"/>
            <w:bottom w:val="none" w:sz="0" w:space="0" w:color="auto"/>
            <w:right w:val="none" w:sz="0" w:space="0" w:color="auto"/>
          </w:divBdr>
          <w:divsChild>
            <w:div w:id="122429373">
              <w:marLeft w:val="0"/>
              <w:marRight w:val="0"/>
              <w:marTop w:val="0"/>
              <w:marBottom w:val="0"/>
              <w:divBdr>
                <w:top w:val="none" w:sz="0" w:space="0" w:color="auto"/>
                <w:left w:val="none" w:sz="0" w:space="0" w:color="auto"/>
                <w:bottom w:val="none" w:sz="0" w:space="0" w:color="auto"/>
                <w:right w:val="none" w:sz="0" w:space="0" w:color="auto"/>
              </w:divBdr>
            </w:div>
          </w:divsChild>
        </w:div>
        <w:div w:id="509300377">
          <w:marLeft w:val="0"/>
          <w:marRight w:val="0"/>
          <w:marTop w:val="0"/>
          <w:marBottom w:val="0"/>
          <w:divBdr>
            <w:top w:val="none" w:sz="0" w:space="0" w:color="auto"/>
            <w:left w:val="none" w:sz="0" w:space="0" w:color="auto"/>
            <w:bottom w:val="none" w:sz="0" w:space="0" w:color="auto"/>
            <w:right w:val="none" w:sz="0" w:space="0" w:color="auto"/>
          </w:divBdr>
        </w:div>
        <w:div w:id="509367684">
          <w:marLeft w:val="-225"/>
          <w:marRight w:val="-225"/>
          <w:marTop w:val="0"/>
          <w:marBottom w:val="0"/>
          <w:divBdr>
            <w:top w:val="none" w:sz="0" w:space="0" w:color="auto"/>
            <w:left w:val="none" w:sz="0" w:space="0" w:color="auto"/>
            <w:bottom w:val="none" w:sz="0" w:space="0" w:color="auto"/>
            <w:right w:val="none" w:sz="0" w:space="0" w:color="auto"/>
          </w:divBdr>
        </w:div>
        <w:div w:id="509442859">
          <w:marLeft w:val="0"/>
          <w:marRight w:val="0"/>
          <w:marTop w:val="0"/>
          <w:marBottom w:val="0"/>
          <w:divBdr>
            <w:top w:val="none" w:sz="0" w:space="0" w:color="auto"/>
            <w:left w:val="none" w:sz="0" w:space="0" w:color="auto"/>
            <w:bottom w:val="none" w:sz="0" w:space="0" w:color="auto"/>
            <w:right w:val="none" w:sz="0" w:space="0" w:color="auto"/>
          </w:divBdr>
        </w:div>
        <w:div w:id="509487543">
          <w:marLeft w:val="0"/>
          <w:marRight w:val="0"/>
          <w:marTop w:val="150"/>
          <w:marBottom w:val="0"/>
          <w:divBdr>
            <w:top w:val="none" w:sz="0" w:space="0" w:color="auto"/>
            <w:left w:val="none" w:sz="0" w:space="0" w:color="auto"/>
            <w:bottom w:val="none" w:sz="0" w:space="0" w:color="auto"/>
            <w:right w:val="none" w:sz="0" w:space="0" w:color="auto"/>
          </w:divBdr>
        </w:div>
        <w:div w:id="509492784">
          <w:marLeft w:val="0"/>
          <w:marRight w:val="0"/>
          <w:marTop w:val="0"/>
          <w:marBottom w:val="0"/>
          <w:divBdr>
            <w:top w:val="none" w:sz="0" w:space="0" w:color="auto"/>
            <w:left w:val="none" w:sz="0" w:space="0" w:color="auto"/>
            <w:bottom w:val="none" w:sz="0" w:space="0" w:color="auto"/>
            <w:right w:val="none" w:sz="0" w:space="0" w:color="auto"/>
          </w:divBdr>
        </w:div>
        <w:div w:id="5096406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9755809">
          <w:marLeft w:val="1463"/>
          <w:marRight w:val="0"/>
          <w:marTop w:val="0"/>
          <w:marBottom w:val="0"/>
          <w:divBdr>
            <w:top w:val="none" w:sz="0" w:space="0" w:color="auto"/>
            <w:left w:val="none" w:sz="0" w:space="0" w:color="auto"/>
            <w:bottom w:val="none" w:sz="0" w:space="0" w:color="auto"/>
            <w:right w:val="none" w:sz="0" w:space="0" w:color="auto"/>
          </w:divBdr>
        </w:div>
        <w:div w:id="509757821">
          <w:marLeft w:val="0"/>
          <w:marRight w:val="0"/>
          <w:marTop w:val="100"/>
          <w:marBottom w:val="100"/>
          <w:divBdr>
            <w:top w:val="none" w:sz="0" w:space="0" w:color="auto"/>
            <w:left w:val="none" w:sz="0" w:space="0" w:color="auto"/>
            <w:bottom w:val="none" w:sz="0" w:space="0" w:color="auto"/>
            <w:right w:val="none" w:sz="0" w:space="0" w:color="auto"/>
          </w:divBdr>
          <w:divsChild>
            <w:div w:id="475418684">
              <w:marLeft w:val="0"/>
              <w:marRight w:val="0"/>
              <w:marTop w:val="0"/>
              <w:marBottom w:val="0"/>
              <w:divBdr>
                <w:top w:val="none" w:sz="0" w:space="0" w:color="auto"/>
                <w:left w:val="none" w:sz="0" w:space="0" w:color="auto"/>
                <w:bottom w:val="none" w:sz="0" w:space="0" w:color="auto"/>
                <w:right w:val="none" w:sz="0" w:space="0" w:color="auto"/>
              </w:divBdr>
            </w:div>
          </w:divsChild>
        </w:div>
        <w:div w:id="509834222">
          <w:marLeft w:val="0"/>
          <w:marRight w:val="0"/>
          <w:marTop w:val="0"/>
          <w:marBottom w:val="0"/>
          <w:divBdr>
            <w:top w:val="none" w:sz="0" w:space="0" w:color="auto"/>
            <w:left w:val="none" w:sz="0" w:space="0" w:color="auto"/>
            <w:bottom w:val="none" w:sz="0" w:space="0" w:color="auto"/>
            <w:right w:val="none" w:sz="0" w:space="0" w:color="auto"/>
          </w:divBdr>
          <w:divsChild>
            <w:div w:id="87581870">
              <w:marLeft w:val="0"/>
              <w:marRight w:val="0"/>
              <w:marTop w:val="376"/>
              <w:marBottom w:val="125"/>
              <w:divBdr>
                <w:top w:val="none" w:sz="0" w:space="0" w:color="auto"/>
                <w:left w:val="none" w:sz="0" w:space="0" w:color="auto"/>
                <w:bottom w:val="none" w:sz="0" w:space="0" w:color="auto"/>
                <w:right w:val="none" w:sz="0" w:space="0" w:color="auto"/>
              </w:divBdr>
            </w:div>
          </w:divsChild>
        </w:div>
        <w:div w:id="509877195">
          <w:marLeft w:val="0"/>
          <w:marRight w:val="0"/>
          <w:marTop w:val="0"/>
          <w:marBottom w:val="300"/>
          <w:divBdr>
            <w:top w:val="none" w:sz="0" w:space="0" w:color="auto"/>
            <w:left w:val="none" w:sz="0" w:space="0" w:color="auto"/>
            <w:bottom w:val="none" w:sz="0" w:space="0" w:color="auto"/>
            <w:right w:val="none" w:sz="0" w:space="0" w:color="auto"/>
          </w:divBdr>
        </w:div>
        <w:div w:id="510027087">
          <w:marLeft w:val="0"/>
          <w:marRight w:val="0"/>
          <w:marTop w:val="0"/>
          <w:marBottom w:val="240"/>
          <w:divBdr>
            <w:top w:val="none" w:sz="0" w:space="0" w:color="auto"/>
            <w:left w:val="none" w:sz="0" w:space="0" w:color="auto"/>
            <w:bottom w:val="none" w:sz="0" w:space="0" w:color="auto"/>
            <w:right w:val="none" w:sz="0" w:space="0" w:color="auto"/>
          </w:divBdr>
        </w:div>
        <w:div w:id="510029527">
          <w:marLeft w:val="0"/>
          <w:marRight w:val="0"/>
          <w:marTop w:val="0"/>
          <w:marBottom w:val="0"/>
          <w:divBdr>
            <w:top w:val="none" w:sz="0" w:space="0" w:color="auto"/>
            <w:left w:val="none" w:sz="0" w:space="0" w:color="auto"/>
            <w:bottom w:val="none" w:sz="0" w:space="0" w:color="auto"/>
            <w:right w:val="none" w:sz="0" w:space="0" w:color="auto"/>
          </w:divBdr>
          <w:divsChild>
            <w:div w:id="420294019">
              <w:marLeft w:val="0"/>
              <w:marRight w:val="0"/>
              <w:marTop w:val="0"/>
              <w:marBottom w:val="0"/>
              <w:divBdr>
                <w:top w:val="none" w:sz="0" w:space="0" w:color="auto"/>
                <w:left w:val="none" w:sz="0" w:space="0" w:color="auto"/>
                <w:bottom w:val="none" w:sz="0" w:space="0" w:color="auto"/>
                <w:right w:val="none" w:sz="0" w:space="0" w:color="auto"/>
              </w:divBdr>
            </w:div>
          </w:divsChild>
        </w:div>
        <w:div w:id="510030161">
          <w:marLeft w:val="-225"/>
          <w:marRight w:val="-225"/>
          <w:marTop w:val="0"/>
          <w:marBottom w:val="0"/>
          <w:divBdr>
            <w:top w:val="none" w:sz="0" w:space="0" w:color="auto"/>
            <w:left w:val="none" w:sz="0" w:space="0" w:color="auto"/>
            <w:bottom w:val="none" w:sz="0" w:space="0" w:color="auto"/>
            <w:right w:val="none" w:sz="0" w:space="0" w:color="auto"/>
          </w:divBdr>
        </w:div>
        <w:div w:id="510032225">
          <w:marLeft w:val="0"/>
          <w:marRight w:val="0"/>
          <w:marTop w:val="0"/>
          <w:marBottom w:val="0"/>
          <w:divBdr>
            <w:top w:val="none" w:sz="0" w:space="0" w:color="auto"/>
            <w:left w:val="none" w:sz="0" w:space="0" w:color="auto"/>
            <w:bottom w:val="none" w:sz="0" w:space="0" w:color="auto"/>
            <w:right w:val="none" w:sz="0" w:space="0" w:color="auto"/>
          </w:divBdr>
        </w:div>
        <w:div w:id="510068726">
          <w:marLeft w:val="0"/>
          <w:marRight w:val="0"/>
          <w:marTop w:val="0"/>
          <w:marBottom w:val="75"/>
          <w:divBdr>
            <w:top w:val="none" w:sz="0" w:space="0" w:color="auto"/>
            <w:left w:val="none" w:sz="0" w:space="0" w:color="auto"/>
            <w:bottom w:val="none" w:sz="0" w:space="0" w:color="auto"/>
            <w:right w:val="none" w:sz="0" w:space="0" w:color="auto"/>
          </w:divBdr>
        </w:div>
        <w:div w:id="510099090">
          <w:marLeft w:val="0"/>
          <w:marRight w:val="225"/>
          <w:marTop w:val="0"/>
          <w:marBottom w:val="0"/>
          <w:divBdr>
            <w:top w:val="none" w:sz="0" w:space="0" w:color="auto"/>
            <w:left w:val="none" w:sz="0" w:space="0" w:color="auto"/>
            <w:bottom w:val="none" w:sz="0" w:space="0" w:color="auto"/>
            <w:right w:val="none" w:sz="0" w:space="0" w:color="auto"/>
          </w:divBdr>
        </w:div>
        <w:div w:id="510141387">
          <w:marLeft w:val="-225"/>
          <w:marRight w:val="-225"/>
          <w:marTop w:val="0"/>
          <w:marBottom w:val="0"/>
          <w:divBdr>
            <w:top w:val="none" w:sz="0" w:space="0" w:color="auto"/>
            <w:left w:val="none" w:sz="0" w:space="0" w:color="auto"/>
            <w:bottom w:val="none" w:sz="0" w:space="0" w:color="auto"/>
            <w:right w:val="none" w:sz="0" w:space="0" w:color="auto"/>
          </w:divBdr>
          <w:divsChild>
            <w:div w:id="88087224">
              <w:marLeft w:val="0"/>
              <w:marRight w:val="0"/>
              <w:marTop w:val="0"/>
              <w:marBottom w:val="0"/>
              <w:divBdr>
                <w:top w:val="none" w:sz="0" w:space="0" w:color="auto"/>
                <w:left w:val="none" w:sz="0" w:space="0" w:color="auto"/>
                <w:bottom w:val="none" w:sz="0" w:space="0" w:color="auto"/>
                <w:right w:val="none" w:sz="0" w:space="0" w:color="auto"/>
              </w:divBdr>
            </w:div>
          </w:divsChild>
        </w:div>
        <w:div w:id="510215979">
          <w:marLeft w:val="0"/>
          <w:marRight w:val="0"/>
          <w:marTop w:val="0"/>
          <w:marBottom w:val="0"/>
          <w:divBdr>
            <w:top w:val="none" w:sz="0" w:space="0" w:color="auto"/>
            <w:left w:val="none" w:sz="0" w:space="0" w:color="auto"/>
            <w:bottom w:val="none" w:sz="0" w:space="0" w:color="auto"/>
            <w:right w:val="none" w:sz="0" w:space="0" w:color="auto"/>
          </w:divBdr>
        </w:div>
        <w:div w:id="510223030">
          <w:marLeft w:val="-188"/>
          <w:marRight w:val="-188"/>
          <w:marTop w:val="0"/>
          <w:marBottom w:val="0"/>
          <w:divBdr>
            <w:top w:val="none" w:sz="0" w:space="0" w:color="auto"/>
            <w:left w:val="none" w:sz="0" w:space="0" w:color="auto"/>
            <w:bottom w:val="none" w:sz="0" w:space="0" w:color="auto"/>
            <w:right w:val="none" w:sz="0" w:space="0" w:color="auto"/>
          </w:divBdr>
          <w:divsChild>
            <w:div w:id="154809368">
              <w:marLeft w:val="0"/>
              <w:marRight w:val="0"/>
              <w:marTop w:val="0"/>
              <w:marBottom w:val="0"/>
              <w:divBdr>
                <w:top w:val="none" w:sz="0" w:space="0" w:color="auto"/>
                <w:left w:val="none" w:sz="0" w:space="0" w:color="auto"/>
                <w:bottom w:val="none" w:sz="0" w:space="0" w:color="auto"/>
                <w:right w:val="none" w:sz="0" w:space="0" w:color="auto"/>
              </w:divBdr>
            </w:div>
          </w:divsChild>
        </w:div>
        <w:div w:id="510334439">
          <w:marLeft w:val="-225"/>
          <w:marRight w:val="-225"/>
          <w:marTop w:val="0"/>
          <w:marBottom w:val="0"/>
          <w:divBdr>
            <w:top w:val="none" w:sz="0" w:space="0" w:color="auto"/>
            <w:left w:val="none" w:sz="0" w:space="0" w:color="auto"/>
            <w:bottom w:val="none" w:sz="0" w:space="0" w:color="auto"/>
            <w:right w:val="none" w:sz="0" w:space="0" w:color="auto"/>
          </w:divBdr>
        </w:div>
        <w:div w:id="510336298">
          <w:marLeft w:val="-225"/>
          <w:marRight w:val="-225"/>
          <w:marTop w:val="0"/>
          <w:marBottom w:val="0"/>
          <w:divBdr>
            <w:top w:val="none" w:sz="0" w:space="0" w:color="auto"/>
            <w:left w:val="none" w:sz="0" w:space="0" w:color="auto"/>
            <w:bottom w:val="none" w:sz="0" w:space="0" w:color="auto"/>
            <w:right w:val="none" w:sz="0" w:space="0" w:color="auto"/>
          </w:divBdr>
          <w:divsChild>
            <w:div w:id="624507946">
              <w:marLeft w:val="1463"/>
              <w:marRight w:val="0"/>
              <w:marTop w:val="0"/>
              <w:marBottom w:val="0"/>
              <w:divBdr>
                <w:top w:val="none" w:sz="0" w:space="0" w:color="auto"/>
                <w:left w:val="none" w:sz="0" w:space="0" w:color="auto"/>
                <w:bottom w:val="none" w:sz="0" w:space="0" w:color="auto"/>
                <w:right w:val="none" w:sz="0" w:space="0" w:color="auto"/>
              </w:divBdr>
            </w:div>
          </w:divsChild>
        </w:div>
        <w:div w:id="510337298">
          <w:marLeft w:val="0"/>
          <w:marRight w:val="0"/>
          <w:marTop w:val="0"/>
          <w:marBottom w:val="0"/>
          <w:divBdr>
            <w:top w:val="none" w:sz="0" w:space="0" w:color="auto"/>
            <w:left w:val="none" w:sz="0" w:space="0" w:color="auto"/>
            <w:bottom w:val="none" w:sz="0" w:space="0" w:color="auto"/>
            <w:right w:val="none" w:sz="0" w:space="0" w:color="auto"/>
          </w:divBdr>
        </w:div>
        <w:div w:id="51034040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10527747">
          <w:marLeft w:val="0"/>
          <w:marRight w:val="0"/>
          <w:marTop w:val="0"/>
          <w:marBottom w:val="0"/>
          <w:divBdr>
            <w:top w:val="none" w:sz="0" w:space="0" w:color="auto"/>
            <w:left w:val="none" w:sz="0" w:space="0" w:color="auto"/>
            <w:bottom w:val="none" w:sz="0" w:space="0" w:color="auto"/>
            <w:right w:val="none" w:sz="0" w:space="0" w:color="auto"/>
          </w:divBdr>
        </w:div>
        <w:div w:id="510531401">
          <w:marLeft w:val="0"/>
          <w:marRight w:val="0"/>
          <w:marTop w:val="0"/>
          <w:marBottom w:val="0"/>
          <w:divBdr>
            <w:top w:val="none" w:sz="0" w:space="0" w:color="auto"/>
            <w:left w:val="none" w:sz="0" w:space="0" w:color="auto"/>
            <w:bottom w:val="none" w:sz="0" w:space="0" w:color="auto"/>
            <w:right w:val="none" w:sz="0" w:space="0" w:color="auto"/>
          </w:divBdr>
        </w:div>
        <w:div w:id="510531652">
          <w:marLeft w:val="0"/>
          <w:marRight w:val="0"/>
          <w:marTop w:val="0"/>
          <w:marBottom w:val="0"/>
          <w:divBdr>
            <w:top w:val="none" w:sz="0" w:space="0" w:color="auto"/>
            <w:left w:val="none" w:sz="0" w:space="0" w:color="auto"/>
            <w:bottom w:val="none" w:sz="0" w:space="0" w:color="auto"/>
            <w:right w:val="none" w:sz="0" w:space="0" w:color="auto"/>
          </w:divBdr>
        </w:div>
        <w:div w:id="510532361">
          <w:marLeft w:val="0"/>
          <w:marRight w:val="0"/>
          <w:marTop w:val="0"/>
          <w:marBottom w:val="0"/>
          <w:divBdr>
            <w:top w:val="none" w:sz="0" w:space="0" w:color="auto"/>
            <w:left w:val="none" w:sz="0" w:space="0" w:color="auto"/>
            <w:bottom w:val="none" w:sz="0" w:space="0" w:color="auto"/>
            <w:right w:val="none" w:sz="0" w:space="0" w:color="auto"/>
          </w:divBdr>
        </w:div>
        <w:div w:id="510606413">
          <w:marLeft w:val="0"/>
          <w:marRight w:val="225"/>
          <w:marTop w:val="0"/>
          <w:marBottom w:val="0"/>
          <w:divBdr>
            <w:top w:val="none" w:sz="0" w:space="0" w:color="auto"/>
            <w:left w:val="none" w:sz="0" w:space="0" w:color="auto"/>
            <w:bottom w:val="none" w:sz="0" w:space="0" w:color="auto"/>
            <w:right w:val="none" w:sz="0" w:space="0" w:color="auto"/>
          </w:divBdr>
        </w:div>
        <w:div w:id="510805193">
          <w:marLeft w:val="-188"/>
          <w:marRight w:val="-188"/>
          <w:marTop w:val="0"/>
          <w:marBottom w:val="0"/>
          <w:divBdr>
            <w:top w:val="none" w:sz="0" w:space="0" w:color="auto"/>
            <w:left w:val="none" w:sz="0" w:space="0" w:color="auto"/>
            <w:bottom w:val="none" w:sz="0" w:space="0" w:color="auto"/>
            <w:right w:val="none" w:sz="0" w:space="0" w:color="auto"/>
          </w:divBdr>
          <w:divsChild>
            <w:div w:id="289434902">
              <w:marLeft w:val="1221"/>
              <w:marRight w:val="0"/>
              <w:marTop w:val="0"/>
              <w:marBottom w:val="0"/>
              <w:divBdr>
                <w:top w:val="none" w:sz="0" w:space="0" w:color="auto"/>
                <w:left w:val="none" w:sz="0" w:space="0" w:color="auto"/>
                <w:bottom w:val="none" w:sz="0" w:space="0" w:color="auto"/>
                <w:right w:val="none" w:sz="0" w:space="0" w:color="auto"/>
              </w:divBdr>
              <w:divsChild>
                <w:div w:id="67603179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0871570">
          <w:marLeft w:val="0"/>
          <w:marRight w:val="0"/>
          <w:marTop w:val="0"/>
          <w:marBottom w:val="0"/>
          <w:divBdr>
            <w:top w:val="none" w:sz="0" w:space="0" w:color="auto"/>
            <w:left w:val="none" w:sz="0" w:space="0" w:color="auto"/>
            <w:bottom w:val="none" w:sz="0" w:space="0" w:color="auto"/>
            <w:right w:val="none" w:sz="0" w:space="0" w:color="auto"/>
          </w:divBdr>
        </w:div>
        <w:div w:id="510995202">
          <w:marLeft w:val="0"/>
          <w:marRight w:val="0"/>
          <w:marTop w:val="150"/>
          <w:marBottom w:val="0"/>
          <w:divBdr>
            <w:top w:val="none" w:sz="0" w:space="0" w:color="auto"/>
            <w:left w:val="none" w:sz="0" w:space="0" w:color="auto"/>
            <w:bottom w:val="none" w:sz="0" w:space="0" w:color="auto"/>
            <w:right w:val="none" w:sz="0" w:space="0" w:color="auto"/>
          </w:divBdr>
          <w:divsChild>
            <w:div w:id="332342522">
              <w:marLeft w:val="0"/>
              <w:marRight w:val="0"/>
              <w:marTop w:val="0"/>
              <w:marBottom w:val="0"/>
              <w:divBdr>
                <w:top w:val="none" w:sz="0" w:space="0" w:color="auto"/>
                <w:left w:val="none" w:sz="0" w:space="0" w:color="auto"/>
                <w:bottom w:val="none" w:sz="0" w:space="0" w:color="auto"/>
                <w:right w:val="none" w:sz="0" w:space="0" w:color="auto"/>
              </w:divBdr>
            </w:div>
          </w:divsChild>
        </w:div>
        <w:div w:id="511065802">
          <w:marLeft w:val="0"/>
          <w:marRight w:val="0"/>
          <w:marTop w:val="0"/>
          <w:marBottom w:val="225"/>
          <w:divBdr>
            <w:top w:val="none" w:sz="0" w:space="0" w:color="auto"/>
            <w:left w:val="none" w:sz="0" w:space="0" w:color="auto"/>
            <w:bottom w:val="none" w:sz="0" w:space="0" w:color="auto"/>
            <w:right w:val="none" w:sz="0" w:space="0" w:color="auto"/>
          </w:divBdr>
          <w:divsChild>
            <w:div w:id="688724007">
              <w:marLeft w:val="0"/>
              <w:marRight w:val="0"/>
              <w:marTop w:val="0"/>
              <w:marBottom w:val="225"/>
              <w:divBdr>
                <w:top w:val="none" w:sz="0" w:space="0" w:color="auto"/>
                <w:left w:val="none" w:sz="0" w:space="0" w:color="auto"/>
                <w:bottom w:val="none" w:sz="0" w:space="0" w:color="auto"/>
                <w:right w:val="none" w:sz="0" w:space="0" w:color="auto"/>
              </w:divBdr>
            </w:div>
          </w:divsChild>
        </w:div>
        <w:div w:id="511069245">
          <w:marLeft w:val="0"/>
          <w:marRight w:val="0"/>
          <w:marTop w:val="0"/>
          <w:marBottom w:val="0"/>
          <w:divBdr>
            <w:top w:val="none" w:sz="0" w:space="0" w:color="auto"/>
            <w:left w:val="none" w:sz="0" w:space="0" w:color="auto"/>
            <w:bottom w:val="none" w:sz="0" w:space="0" w:color="auto"/>
            <w:right w:val="none" w:sz="0" w:space="0" w:color="auto"/>
          </w:divBdr>
          <w:divsChild>
            <w:div w:id="89665266">
              <w:marLeft w:val="0"/>
              <w:marRight w:val="0"/>
              <w:marTop w:val="0"/>
              <w:marBottom w:val="0"/>
              <w:divBdr>
                <w:top w:val="none" w:sz="0" w:space="0" w:color="auto"/>
                <w:left w:val="none" w:sz="0" w:space="0" w:color="auto"/>
                <w:bottom w:val="none" w:sz="0" w:space="0" w:color="auto"/>
                <w:right w:val="none" w:sz="0" w:space="0" w:color="auto"/>
              </w:divBdr>
            </w:div>
            <w:div w:id="205872415">
              <w:marLeft w:val="0"/>
              <w:marRight w:val="0"/>
              <w:marTop w:val="0"/>
              <w:marBottom w:val="0"/>
              <w:divBdr>
                <w:top w:val="none" w:sz="0" w:space="0" w:color="auto"/>
                <w:left w:val="none" w:sz="0" w:space="0" w:color="auto"/>
                <w:bottom w:val="none" w:sz="0" w:space="0" w:color="auto"/>
                <w:right w:val="none" w:sz="0" w:space="0" w:color="auto"/>
              </w:divBdr>
            </w:div>
          </w:divsChild>
        </w:div>
        <w:div w:id="511143258">
          <w:marLeft w:val="0"/>
          <w:marRight w:val="0"/>
          <w:marTop w:val="225"/>
          <w:marBottom w:val="0"/>
          <w:divBdr>
            <w:top w:val="none" w:sz="0" w:space="0" w:color="auto"/>
            <w:left w:val="none" w:sz="0" w:space="0" w:color="auto"/>
            <w:bottom w:val="none" w:sz="0" w:space="0" w:color="auto"/>
            <w:right w:val="none" w:sz="0" w:space="0" w:color="auto"/>
          </w:divBdr>
        </w:div>
        <w:div w:id="511184685">
          <w:marLeft w:val="0"/>
          <w:marRight w:val="0"/>
          <w:marTop w:val="0"/>
          <w:marBottom w:val="0"/>
          <w:divBdr>
            <w:top w:val="single" w:sz="2" w:space="0" w:color="E0E0E0"/>
            <w:left w:val="single" w:sz="2" w:space="0" w:color="E0E0E0"/>
            <w:bottom w:val="single" w:sz="2" w:space="0" w:color="E0E0E0"/>
            <w:right w:val="single" w:sz="2" w:space="0" w:color="E0E0E0"/>
          </w:divBdr>
        </w:div>
        <w:div w:id="511186421">
          <w:marLeft w:val="0"/>
          <w:marRight w:val="0"/>
          <w:marTop w:val="0"/>
          <w:marBottom w:val="0"/>
          <w:divBdr>
            <w:top w:val="none" w:sz="0" w:space="0" w:color="auto"/>
            <w:left w:val="none" w:sz="0" w:space="0" w:color="auto"/>
            <w:bottom w:val="none" w:sz="0" w:space="0" w:color="auto"/>
            <w:right w:val="none" w:sz="0" w:space="0" w:color="auto"/>
          </w:divBdr>
        </w:div>
        <w:div w:id="511337731">
          <w:marLeft w:val="0"/>
          <w:marRight w:val="0"/>
          <w:marTop w:val="0"/>
          <w:marBottom w:val="0"/>
          <w:divBdr>
            <w:top w:val="none" w:sz="0" w:space="0" w:color="auto"/>
            <w:left w:val="none" w:sz="0" w:space="0" w:color="auto"/>
            <w:bottom w:val="none" w:sz="0" w:space="0" w:color="auto"/>
            <w:right w:val="none" w:sz="0" w:space="0" w:color="auto"/>
          </w:divBdr>
        </w:div>
        <w:div w:id="511340671">
          <w:marLeft w:val="0"/>
          <w:marRight w:val="0"/>
          <w:marTop w:val="0"/>
          <w:marBottom w:val="0"/>
          <w:divBdr>
            <w:top w:val="none" w:sz="0" w:space="0" w:color="auto"/>
            <w:left w:val="none" w:sz="0" w:space="0" w:color="auto"/>
            <w:bottom w:val="none" w:sz="0" w:space="0" w:color="auto"/>
            <w:right w:val="none" w:sz="0" w:space="0" w:color="auto"/>
          </w:divBdr>
          <w:divsChild>
            <w:div w:id="463043805">
              <w:marLeft w:val="0"/>
              <w:marRight w:val="0"/>
              <w:marTop w:val="0"/>
              <w:marBottom w:val="288"/>
              <w:divBdr>
                <w:top w:val="none" w:sz="0" w:space="0" w:color="auto"/>
                <w:left w:val="none" w:sz="0" w:space="0" w:color="auto"/>
                <w:bottom w:val="none" w:sz="0" w:space="0" w:color="auto"/>
                <w:right w:val="none" w:sz="0" w:space="0" w:color="auto"/>
              </w:divBdr>
            </w:div>
          </w:divsChild>
        </w:div>
        <w:div w:id="511381413">
          <w:marLeft w:val="0"/>
          <w:marRight w:val="0"/>
          <w:marTop w:val="0"/>
          <w:marBottom w:val="0"/>
          <w:divBdr>
            <w:top w:val="none" w:sz="0" w:space="0" w:color="auto"/>
            <w:left w:val="none" w:sz="0" w:space="0" w:color="auto"/>
            <w:bottom w:val="none" w:sz="0" w:space="0" w:color="auto"/>
            <w:right w:val="none" w:sz="0" w:space="0" w:color="auto"/>
          </w:divBdr>
          <w:divsChild>
            <w:div w:id="225653194">
              <w:marLeft w:val="0"/>
              <w:marRight w:val="0"/>
              <w:marTop w:val="0"/>
              <w:marBottom w:val="150"/>
              <w:divBdr>
                <w:top w:val="none" w:sz="0" w:space="0" w:color="auto"/>
                <w:left w:val="none" w:sz="0" w:space="0" w:color="auto"/>
                <w:bottom w:val="none" w:sz="0" w:space="0" w:color="auto"/>
                <w:right w:val="none" w:sz="0" w:space="0" w:color="auto"/>
              </w:divBdr>
            </w:div>
          </w:divsChild>
        </w:div>
        <w:div w:id="511383242">
          <w:marLeft w:val="-225"/>
          <w:marRight w:val="-225"/>
          <w:marTop w:val="0"/>
          <w:marBottom w:val="0"/>
          <w:divBdr>
            <w:top w:val="none" w:sz="0" w:space="0" w:color="auto"/>
            <w:left w:val="none" w:sz="0" w:space="0" w:color="auto"/>
            <w:bottom w:val="none" w:sz="0" w:space="0" w:color="auto"/>
            <w:right w:val="none" w:sz="0" w:space="0" w:color="auto"/>
          </w:divBdr>
        </w:div>
        <w:div w:id="511451121">
          <w:marLeft w:val="0"/>
          <w:marRight w:val="0"/>
          <w:marTop w:val="0"/>
          <w:marBottom w:val="0"/>
          <w:divBdr>
            <w:top w:val="none" w:sz="0" w:space="0" w:color="auto"/>
            <w:left w:val="none" w:sz="0" w:space="0" w:color="auto"/>
            <w:bottom w:val="none" w:sz="0" w:space="0" w:color="auto"/>
            <w:right w:val="none" w:sz="0" w:space="0" w:color="auto"/>
          </w:divBdr>
          <w:divsChild>
            <w:div w:id="621350183">
              <w:marLeft w:val="0"/>
              <w:marRight w:val="0"/>
              <w:marTop w:val="0"/>
              <w:marBottom w:val="0"/>
              <w:divBdr>
                <w:top w:val="none" w:sz="0" w:space="0" w:color="auto"/>
                <w:left w:val="none" w:sz="0" w:space="0" w:color="auto"/>
                <w:bottom w:val="none" w:sz="0" w:space="0" w:color="auto"/>
                <w:right w:val="none" w:sz="0" w:space="0" w:color="auto"/>
              </w:divBdr>
              <w:divsChild>
                <w:div w:id="6435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8440">
          <w:marLeft w:val="-150"/>
          <w:marRight w:val="-150"/>
          <w:marTop w:val="0"/>
          <w:marBottom w:val="0"/>
          <w:divBdr>
            <w:top w:val="none" w:sz="0" w:space="0" w:color="auto"/>
            <w:left w:val="none" w:sz="0" w:space="0" w:color="auto"/>
            <w:bottom w:val="none" w:sz="0" w:space="0" w:color="auto"/>
            <w:right w:val="none" w:sz="0" w:space="0" w:color="auto"/>
          </w:divBdr>
        </w:div>
        <w:div w:id="511651447">
          <w:marLeft w:val="0"/>
          <w:marRight w:val="0"/>
          <w:marTop w:val="0"/>
          <w:marBottom w:val="75"/>
          <w:divBdr>
            <w:top w:val="none" w:sz="0" w:space="0" w:color="auto"/>
            <w:left w:val="none" w:sz="0" w:space="0" w:color="auto"/>
            <w:bottom w:val="none" w:sz="0" w:space="0" w:color="auto"/>
            <w:right w:val="none" w:sz="0" w:space="0" w:color="auto"/>
          </w:divBdr>
        </w:div>
        <w:div w:id="511720702">
          <w:marLeft w:val="0"/>
          <w:marRight w:val="0"/>
          <w:marTop w:val="0"/>
          <w:marBottom w:val="0"/>
          <w:divBdr>
            <w:top w:val="none" w:sz="0" w:space="0" w:color="auto"/>
            <w:left w:val="none" w:sz="0" w:space="0" w:color="auto"/>
            <w:bottom w:val="none" w:sz="0" w:space="0" w:color="auto"/>
            <w:right w:val="none" w:sz="0" w:space="0" w:color="auto"/>
          </w:divBdr>
        </w:div>
        <w:div w:id="511727584">
          <w:marLeft w:val="0"/>
          <w:marRight w:val="0"/>
          <w:marTop w:val="0"/>
          <w:marBottom w:val="0"/>
          <w:divBdr>
            <w:top w:val="none" w:sz="0" w:space="0" w:color="auto"/>
            <w:left w:val="none" w:sz="0" w:space="0" w:color="auto"/>
            <w:bottom w:val="none" w:sz="0" w:space="0" w:color="auto"/>
            <w:right w:val="none" w:sz="0" w:space="0" w:color="auto"/>
          </w:divBdr>
          <w:divsChild>
            <w:div w:id="54547015">
              <w:marLeft w:val="0"/>
              <w:marRight w:val="0"/>
              <w:marTop w:val="0"/>
              <w:marBottom w:val="0"/>
              <w:divBdr>
                <w:top w:val="none" w:sz="0" w:space="0" w:color="auto"/>
                <w:left w:val="none" w:sz="0" w:space="0" w:color="auto"/>
                <w:bottom w:val="none" w:sz="0" w:space="0" w:color="auto"/>
                <w:right w:val="none" w:sz="0" w:space="0" w:color="auto"/>
              </w:divBdr>
            </w:div>
          </w:divsChild>
        </w:div>
        <w:div w:id="511802008">
          <w:marLeft w:val="0"/>
          <w:marRight w:val="0"/>
          <w:marTop w:val="0"/>
          <w:marBottom w:val="0"/>
          <w:divBdr>
            <w:top w:val="none" w:sz="0" w:space="0" w:color="auto"/>
            <w:left w:val="none" w:sz="0" w:space="0" w:color="auto"/>
            <w:bottom w:val="none" w:sz="0" w:space="0" w:color="auto"/>
            <w:right w:val="none" w:sz="0" w:space="0" w:color="auto"/>
          </w:divBdr>
        </w:div>
        <w:div w:id="511837761">
          <w:marLeft w:val="0"/>
          <w:marRight w:val="0"/>
          <w:marTop w:val="0"/>
          <w:marBottom w:val="0"/>
          <w:divBdr>
            <w:top w:val="none" w:sz="0" w:space="0" w:color="auto"/>
            <w:left w:val="none" w:sz="0" w:space="0" w:color="auto"/>
            <w:bottom w:val="none" w:sz="0" w:space="0" w:color="auto"/>
            <w:right w:val="none" w:sz="0" w:space="0" w:color="auto"/>
          </w:divBdr>
        </w:div>
        <w:div w:id="511840723">
          <w:marLeft w:val="0"/>
          <w:marRight w:val="0"/>
          <w:marTop w:val="0"/>
          <w:marBottom w:val="0"/>
          <w:divBdr>
            <w:top w:val="none" w:sz="0" w:space="0" w:color="auto"/>
            <w:left w:val="none" w:sz="0" w:space="0" w:color="auto"/>
            <w:bottom w:val="none" w:sz="0" w:space="0" w:color="auto"/>
            <w:right w:val="none" w:sz="0" w:space="0" w:color="auto"/>
          </w:divBdr>
        </w:div>
        <w:div w:id="511918427">
          <w:marLeft w:val="0"/>
          <w:marRight w:val="0"/>
          <w:marTop w:val="0"/>
          <w:marBottom w:val="0"/>
          <w:divBdr>
            <w:top w:val="none" w:sz="0" w:space="0" w:color="auto"/>
            <w:left w:val="none" w:sz="0" w:space="0" w:color="auto"/>
            <w:bottom w:val="none" w:sz="0" w:space="0" w:color="auto"/>
            <w:right w:val="none" w:sz="0" w:space="0" w:color="auto"/>
          </w:divBdr>
          <w:divsChild>
            <w:div w:id="214780941">
              <w:marLeft w:val="0"/>
              <w:marRight w:val="0"/>
              <w:marTop w:val="0"/>
              <w:marBottom w:val="240"/>
              <w:divBdr>
                <w:top w:val="none" w:sz="0" w:space="0" w:color="auto"/>
                <w:left w:val="none" w:sz="0" w:space="0" w:color="auto"/>
                <w:bottom w:val="none" w:sz="0" w:space="0" w:color="auto"/>
                <w:right w:val="none" w:sz="0" w:space="0" w:color="auto"/>
              </w:divBdr>
            </w:div>
            <w:div w:id="680205831">
              <w:marLeft w:val="0"/>
              <w:marRight w:val="0"/>
              <w:marTop w:val="0"/>
              <w:marBottom w:val="240"/>
              <w:divBdr>
                <w:top w:val="none" w:sz="0" w:space="0" w:color="auto"/>
                <w:left w:val="none" w:sz="0" w:space="0" w:color="auto"/>
                <w:bottom w:val="none" w:sz="0" w:space="0" w:color="auto"/>
                <w:right w:val="none" w:sz="0" w:space="0" w:color="auto"/>
              </w:divBdr>
            </w:div>
          </w:divsChild>
        </w:div>
        <w:div w:id="511920259">
          <w:marLeft w:val="-225"/>
          <w:marRight w:val="-225"/>
          <w:marTop w:val="0"/>
          <w:marBottom w:val="0"/>
          <w:divBdr>
            <w:top w:val="none" w:sz="0" w:space="0" w:color="auto"/>
            <w:left w:val="none" w:sz="0" w:space="0" w:color="auto"/>
            <w:bottom w:val="none" w:sz="0" w:space="0" w:color="auto"/>
            <w:right w:val="none" w:sz="0" w:space="0" w:color="auto"/>
          </w:divBdr>
        </w:div>
        <w:div w:id="511920868">
          <w:marLeft w:val="0"/>
          <w:marRight w:val="0"/>
          <w:marTop w:val="0"/>
          <w:marBottom w:val="0"/>
          <w:divBdr>
            <w:top w:val="none" w:sz="0" w:space="0" w:color="auto"/>
            <w:left w:val="none" w:sz="0" w:space="0" w:color="auto"/>
            <w:bottom w:val="none" w:sz="0" w:space="0" w:color="auto"/>
            <w:right w:val="none" w:sz="0" w:space="0" w:color="auto"/>
          </w:divBdr>
        </w:div>
        <w:div w:id="512035793">
          <w:marLeft w:val="0"/>
          <w:marRight w:val="0"/>
          <w:marTop w:val="0"/>
          <w:marBottom w:val="0"/>
          <w:divBdr>
            <w:top w:val="none" w:sz="0" w:space="0" w:color="auto"/>
            <w:left w:val="none" w:sz="0" w:space="0" w:color="auto"/>
            <w:bottom w:val="none" w:sz="0" w:space="0" w:color="auto"/>
            <w:right w:val="none" w:sz="0" w:space="0" w:color="auto"/>
          </w:divBdr>
        </w:div>
        <w:div w:id="512106597">
          <w:marLeft w:val="0"/>
          <w:marRight w:val="0"/>
          <w:marTop w:val="0"/>
          <w:marBottom w:val="0"/>
          <w:divBdr>
            <w:top w:val="single" w:sz="4" w:space="13" w:color="D2D2D2"/>
            <w:left w:val="none" w:sz="0" w:space="0" w:color="auto"/>
            <w:bottom w:val="none" w:sz="0" w:space="0" w:color="auto"/>
            <w:right w:val="none" w:sz="0" w:space="0" w:color="auto"/>
          </w:divBdr>
        </w:div>
        <w:div w:id="512111548">
          <w:marLeft w:val="0"/>
          <w:marRight w:val="0"/>
          <w:marTop w:val="0"/>
          <w:marBottom w:val="240"/>
          <w:divBdr>
            <w:top w:val="none" w:sz="0" w:space="0" w:color="auto"/>
            <w:left w:val="none" w:sz="0" w:space="0" w:color="auto"/>
            <w:bottom w:val="none" w:sz="0" w:space="0" w:color="auto"/>
            <w:right w:val="none" w:sz="0" w:space="0" w:color="auto"/>
          </w:divBdr>
        </w:div>
        <w:div w:id="512115486">
          <w:marLeft w:val="0"/>
          <w:marRight w:val="0"/>
          <w:marTop w:val="0"/>
          <w:marBottom w:val="0"/>
          <w:divBdr>
            <w:top w:val="none" w:sz="0" w:space="0" w:color="auto"/>
            <w:left w:val="none" w:sz="0" w:space="0" w:color="auto"/>
            <w:bottom w:val="none" w:sz="0" w:space="0" w:color="auto"/>
            <w:right w:val="none" w:sz="0" w:space="0" w:color="auto"/>
          </w:divBdr>
        </w:div>
        <w:div w:id="512187955">
          <w:marLeft w:val="0"/>
          <w:marRight w:val="0"/>
          <w:marTop w:val="0"/>
          <w:marBottom w:val="225"/>
          <w:divBdr>
            <w:top w:val="none" w:sz="0" w:space="0" w:color="auto"/>
            <w:left w:val="none" w:sz="0" w:space="0" w:color="auto"/>
            <w:bottom w:val="none" w:sz="0" w:space="0" w:color="auto"/>
            <w:right w:val="none" w:sz="0" w:space="0" w:color="auto"/>
          </w:divBdr>
          <w:divsChild>
            <w:div w:id="356274523">
              <w:marLeft w:val="0"/>
              <w:marRight w:val="0"/>
              <w:marTop w:val="0"/>
              <w:marBottom w:val="225"/>
              <w:divBdr>
                <w:top w:val="none" w:sz="0" w:space="0" w:color="auto"/>
                <w:left w:val="none" w:sz="0" w:space="0" w:color="auto"/>
                <w:bottom w:val="none" w:sz="0" w:space="0" w:color="auto"/>
                <w:right w:val="none" w:sz="0" w:space="0" w:color="auto"/>
              </w:divBdr>
            </w:div>
          </w:divsChild>
        </w:div>
        <w:div w:id="512231631">
          <w:marLeft w:val="0"/>
          <w:marRight w:val="0"/>
          <w:marTop w:val="0"/>
          <w:marBottom w:val="0"/>
          <w:divBdr>
            <w:top w:val="none" w:sz="0" w:space="0" w:color="auto"/>
            <w:left w:val="none" w:sz="0" w:space="0" w:color="auto"/>
            <w:bottom w:val="none" w:sz="0" w:space="0" w:color="auto"/>
            <w:right w:val="none" w:sz="0" w:space="0" w:color="auto"/>
          </w:divBdr>
        </w:div>
        <w:div w:id="512260794">
          <w:marLeft w:val="0"/>
          <w:marRight w:val="0"/>
          <w:marTop w:val="0"/>
          <w:marBottom w:val="0"/>
          <w:divBdr>
            <w:top w:val="none" w:sz="0" w:space="0" w:color="auto"/>
            <w:left w:val="none" w:sz="0" w:space="0" w:color="auto"/>
            <w:bottom w:val="none" w:sz="0" w:space="0" w:color="auto"/>
            <w:right w:val="none" w:sz="0" w:space="0" w:color="auto"/>
          </w:divBdr>
        </w:div>
        <w:div w:id="512305933">
          <w:marLeft w:val="0"/>
          <w:marRight w:val="0"/>
          <w:marTop w:val="0"/>
          <w:marBottom w:val="0"/>
          <w:divBdr>
            <w:top w:val="none" w:sz="0" w:space="0" w:color="auto"/>
            <w:left w:val="none" w:sz="0" w:space="0" w:color="auto"/>
            <w:bottom w:val="none" w:sz="0" w:space="0" w:color="auto"/>
            <w:right w:val="none" w:sz="0" w:space="0" w:color="auto"/>
          </w:divBdr>
        </w:div>
        <w:div w:id="512308227">
          <w:marLeft w:val="-150"/>
          <w:marRight w:val="-150"/>
          <w:marTop w:val="0"/>
          <w:marBottom w:val="0"/>
          <w:divBdr>
            <w:top w:val="none" w:sz="0" w:space="0" w:color="auto"/>
            <w:left w:val="none" w:sz="0" w:space="0" w:color="auto"/>
            <w:bottom w:val="none" w:sz="0" w:space="0" w:color="auto"/>
            <w:right w:val="none" w:sz="0" w:space="0" w:color="auto"/>
          </w:divBdr>
          <w:divsChild>
            <w:div w:id="75130928">
              <w:marLeft w:val="0"/>
              <w:marRight w:val="0"/>
              <w:marTop w:val="0"/>
              <w:marBottom w:val="0"/>
              <w:divBdr>
                <w:top w:val="none" w:sz="0" w:space="0" w:color="auto"/>
                <w:left w:val="none" w:sz="0" w:space="0" w:color="auto"/>
                <w:bottom w:val="none" w:sz="0" w:space="0" w:color="auto"/>
                <w:right w:val="none" w:sz="0" w:space="0" w:color="auto"/>
              </w:divBdr>
              <w:divsChild>
                <w:div w:id="768358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2376816">
          <w:marLeft w:val="0"/>
          <w:marRight w:val="0"/>
          <w:marTop w:val="0"/>
          <w:marBottom w:val="0"/>
          <w:divBdr>
            <w:top w:val="none" w:sz="0" w:space="0" w:color="auto"/>
            <w:left w:val="none" w:sz="0" w:space="0" w:color="auto"/>
            <w:bottom w:val="none" w:sz="0" w:space="0" w:color="auto"/>
            <w:right w:val="none" w:sz="0" w:space="0" w:color="auto"/>
          </w:divBdr>
          <w:divsChild>
            <w:div w:id="378749450">
              <w:marLeft w:val="-225"/>
              <w:marRight w:val="-225"/>
              <w:marTop w:val="0"/>
              <w:marBottom w:val="0"/>
              <w:divBdr>
                <w:top w:val="none" w:sz="0" w:space="0" w:color="auto"/>
                <w:left w:val="none" w:sz="0" w:space="0" w:color="auto"/>
                <w:bottom w:val="none" w:sz="0" w:space="0" w:color="auto"/>
                <w:right w:val="none" w:sz="0" w:space="0" w:color="auto"/>
              </w:divBdr>
              <w:divsChild>
                <w:div w:id="6206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7073">
          <w:marLeft w:val="0"/>
          <w:marRight w:val="0"/>
          <w:marTop w:val="0"/>
          <w:marBottom w:val="0"/>
          <w:divBdr>
            <w:top w:val="none" w:sz="0" w:space="0" w:color="auto"/>
            <w:left w:val="none" w:sz="0" w:space="0" w:color="auto"/>
            <w:bottom w:val="none" w:sz="0" w:space="0" w:color="auto"/>
            <w:right w:val="none" w:sz="0" w:space="0" w:color="auto"/>
          </w:divBdr>
          <w:divsChild>
            <w:div w:id="388765458">
              <w:marLeft w:val="0"/>
              <w:marRight w:val="0"/>
              <w:marTop w:val="0"/>
              <w:marBottom w:val="300"/>
              <w:divBdr>
                <w:top w:val="none" w:sz="0" w:space="0" w:color="auto"/>
                <w:left w:val="none" w:sz="0" w:space="0" w:color="auto"/>
                <w:bottom w:val="none" w:sz="0" w:space="0" w:color="auto"/>
                <w:right w:val="none" w:sz="0" w:space="0" w:color="auto"/>
              </w:divBdr>
            </w:div>
            <w:div w:id="645747562">
              <w:marLeft w:val="0"/>
              <w:marRight w:val="0"/>
              <w:marTop w:val="0"/>
              <w:marBottom w:val="150"/>
              <w:divBdr>
                <w:top w:val="none" w:sz="0" w:space="0" w:color="auto"/>
                <w:left w:val="none" w:sz="0" w:space="0" w:color="auto"/>
                <w:bottom w:val="none" w:sz="0" w:space="0" w:color="auto"/>
                <w:right w:val="none" w:sz="0" w:space="0" w:color="auto"/>
              </w:divBdr>
            </w:div>
          </w:divsChild>
        </w:div>
        <w:div w:id="512383087">
          <w:marLeft w:val="0"/>
          <w:marRight w:val="0"/>
          <w:marTop w:val="0"/>
          <w:marBottom w:val="0"/>
          <w:divBdr>
            <w:top w:val="none" w:sz="0" w:space="0" w:color="auto"/>
            <w:left w:val="none" w:sz="0" w:space="0" w:color="auto"/>
            <w:bottom w:val="none" w:sz="0" w:space="0" w:color="auto"/>
            <w:right w:val="none" w:sz="0" w:space="0" w:color="auto"/>
          </w:divBdr>
        </w:div>
        <w:div w:id="512451667">
          <w:marLeft w:val="150"/>
          <w:marRight w:val="225"/>
          <w:marTop w:val="150"/>
          <w:marBottom w:val="150"/>
          <w:divBdr>
            <w:top w:val="none" w:sz="0" w:space="0" w:color="auto"/>
            <w:left w:val="none" w:sz="0" w:space="0" w:color="auto"/>
            <w:bottom w:val="none" w:sz="0" w:space="0" w:color="auto"/>
            <w:right w:val="none" w:sz="0" w:space="0" w:color="auto"/>
          </w:divBdr>
        </w:div>
        <w:div w:id="512457652">
          <w:marLeft w:val="0"/>
          <w:marRight w:val="0"/>
          <w:marTop w:val="0"/>
          <w:marBottom w:val="0"/>
          <w:divBdr>
            <w:top w:val="none" w:sz="0" w:space="0" w:color="auto"/>
            <w:left w:val="none" w:sz="0" w:space="0" w:color="auto"/>
            <w:bottom w:val="none" w:sz="0" w:space="0" w:color="auto"/>
            <w:right w:val="none" w:sz="0" w:space="0" w:color="auto"/>
          </w:divBdr>
          <w:divsChild>
            <w:div w:id="561064310">
              <w:marLeft w:val="0"/>
              <w:marRight w:val="0"/>
              <w:marTop w:val="0"/>
              <w:marBottom w:val="0"/>
              <w:divBdr>
                <w:top w:val="none" w:sz="0" w:space="0" w:color="auto"/>
                <w:left w:val="none" w:sz="0" w:space="0" w:color="auto"/>
                <w:bottom w:val="none" w:sz="0" w:space="0" w:color="auto"/>
                <w:right w:val="none" w:sz="0" w:space="0" w:color="auto"/>
              </w:divBdr>
            </w:div>
          </w:divsChild>
        </w:div>
        <w:div w:id="512496801">
          <w:marLeft w:val="0"/>
          <w:marRight w:val="0"/>
          <w:marTop w:val="0"/>
          <w:marBottom w:val="0"/>
          <w:divBdr>
            <w:top w:val="none" w:sz="0" w:space="0" w:color="auto"/>
            <w:left w:val="none" w:sz="0" w:space="0" w:color="auto"/>
            <w:bottom w:val="none" w:sz="0" w:space="0" w:color="auto"/>
            <w:right w:val="none" w:sz="0" w:space="0" w:color="auto"/>
          </w:divBdr>
          <w:divsChild>
            <w:div w:id="629897730">
              <w:marLeft w:val="0"/>
              <w:marRight w:val="0"/>
              <w:marTop w:val="0"/>
              <w:marBottom w:val="0"/>
              <w:divBdr>
                <w:top w:val="none" w:sz="0" w:space="0" w:color="auto"/>
                <w:left w:val="none" w:sz="0" w:space="0" w:color="auto"/>
                <w:bottom w:val="none" w:sz="0" w:space="0" w:color="auto"/>
                <w:right w:val="none" w:sz="0" w:space="0" w:color="auto"/>
              </w:divBdr>
              <w:divsChild>
                <w:div w:id="3270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01340">
          <w:marLeft w:val="0"/>
          <w:marRight w:val="0"/>
          <w:marTop w:val="0"/>
          <w:marBottom w:val="0"/>
          <w:divBdr>
            <w:top w:val="none" w:sz="0" w:space="0" w:color="auto"/>
            <w:left w:val="none" w:sz="0" w:space="0" w:color="auto"/>
            <w:bottom w:val="none" w:sz="0" w:space="0" w:color="auto"/>
            <w:right w:val="none" w:sz="0" w:space="0" w:color="auto"/>
          </w:divBdr>
        </w:div>
        <w:div w:id="512644882">
          <w:marLeft w:val="0"/>
          <w:marRight w:val="0"/>
          <w:marTop w:val="0"/>
          <w:marBottom w:val="0"/>
          <w:divBdr>
            <w:top w:val="none" w:sz="0" w:space="0" w:color="auto"/>
            <w:left w:val="none" w:sz="0" w:space="0" w:color="auto"/>
            <w:bottom w:val="none" w:sz="0" w:space="0" w:color="auto"/>
            <w:right w:val="none" w:sz="0" w:space="0" w:color="auto"/>
          </w:divBdr>
        </w:div>
        <w:div w:id="512650611">
          <w:marLeft w:val="0"/>
          <w:marRight w:val="0"/>
          <w:marTop w:val="0"/>
          <w:marBottom w:val="384"/>
          <w:divBdr>
            <w:top w:val="none" w:sz="0" w:space="0" w:color="auto"/>
            <w:left w:val="none" w:sz="0" w:space="0" w:color="auto"/>
            <w:bottom w:val="none" w:sz="0" w:space="0" w:color="auto"/>
            <w:right w:val="none" w:sz="0" w:space="0" w:color="auto"/>
          </w:divBdr>
          <w:divsChild>
            <w:div w:id="648746917">
              <w:marLeft w:val="0"/>
              <w:marRight w:val="0"/>
              <w:marTop w:val="0"/>
              <w:marBottom w:val="0"/>
              <w:divBdr>
                <w:top w:val="none" w:sz="0" w:space="0" w:color="auto"/>
                <w:left w:val="none" w:sz="0" w:space="0" w:color="auto"/>
                <w:bottom w:val="none" w:sz="0" w:space="0" w:color="auto"/>
                <w:right w:val="none" w:sz="0" w:space="0" w:color="auto"/>
              </w:divBdr>
              <w:divsChild>
                <w:div w:id="2031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20185">
          <w:marLeft w:val="0"/>
          <w:marRight w:val="0"/>
          <w:marTop w:val="0"/>
          <w:marBottom w:val="75"/>
          <w:divBdr>
            <w:top w:val="none" w:sz="0" w:space="0" w:color="auto"/>
            <w:left w:val="none" w:sz="0" w:space="0" w:color="auto"/>
            <w:bottom w:val="none" w:sz="0" w:space="0" w:color="auto"/>
            <w:right w:val="none" w:sz="0" w:space="0" w:color="auto"/>
          </w:divBdr>
        </w:div>
        <w:div w:id="512762818">
          <w:marLeft w:val="0"/>
          <w:marRight w:val="0"/>
          <w:marTop w:val="150"/>
          <w:marBottom w:val="0"/>
          <w:divBdr>
            <w:top w:val="none" w:sz="0" w:space="0" w:color="auto"/>
            <w:left w:val="none" w:sz="0" w:space="0" w:color="auto"/>
            <w:bottom w:val="none" w:sz="0" w:space="0" w:color="auto"/>
            <w:right w:val="none" w:sz="0" w:space="0" w:color="auto"/>
          </w:divBdr>
        </w:div>
        <w:div w:id="512841222">
          <w:marLeft w:val="0"/>
          <w:marRight w:val="0"/>
          <w:marTop w:val="313"/>
          <w:marBottom w:val="313"/>
          <w:divBdr>
            <w:top w:val="none" w:sz="0" w:space="0" w:color="auto"/>
            <w:left w:val="none" w:sz="0" w:space="0" w:color="auto"/>
            <w:bottom w:val="none" w:sz="0" w:space="0" w:color="auto"/>
            <w:right w:val="none" w:sz="0" w:space="0" w:color="auto"/>
          </w:divBdr>
          <w:divsChild>
            <w:div w:id="588663313">
              <w:marLeft w:val="0"/>
              <w:marRight w:val="-2692"/>
              <w:marTop w:val="0"/>
              <w:marBottom w:val="0"/>
              <w:divBdr>
                <w:top w:val="none" w:sz="0" w:space="0" w:color="auto"/>
                <w:left w:val="none" w:sz="0" w:space="0" w:color="auto"/>
                <w:bottom w:val="none" w:sz="0" w:space="0" w:color="auto"/>
                <w:right w:val="none" w:sz="0" w:space="0" w:color="auto"/>
              </w:divBdr>
            </w:div>
          </w:divsChild>
        </w:div>
        <w:div w:id="512961040">
          <w:marLeft w:val="0"/>
          <w:marRight w:val="0"/>
          <w:marTop w:val="150"/>
          <w:marBottom w:val="0"/>
          <w:divBdr>
            <w:top w:val="none" w:sz="0" w:space="0" w:color="auto"/>
            <w:left w:val="none" w:sz="0" w:space="0" w:color="auto"/>
            <w:bottom w:val="none" w:sz="0" w:space="0" w:color="auto"/>
            <w:right w:val="none" w:sz="0" w:space="0" w:color="auto"/>
          </w:divBdr>
          <w:divsChild>
            <w:div w:id="179584719">
              <w:marLeft w:val="0"/>
              <w:marRight w:val="0"/>
              <w:marTop w:val="0"/>
              <w:marBottom w:val="0"/>
              <w:divBdr>
                <w:top w:val="none" w:sz="0" w:space="0" w:color="auto"/>
                <w:left w:val="none" w:sz="0" w:space="0" w:color="auto"/>
                <w:bottom w:val="none" w:sz="0" w:space="0" w:color="auto"/>
                <w:right w:val="none" w:sz="0" w:space="0" w:color="auto"/>
              </w:divBdr>
            </w:div>
          </w:divsChild>
        </w:div>
        <w:div w:id="513034446">
          <w:marLeft w:val="0"/>
          <w:marRight w:val="0"/>
          <w:marTop w:val="0"/>
          <w:marBottom w:val="0"/>
          <w:divBdr>
            <w:top w:val="single" w:sz="2" w:space="0" w:color="E0E0E0"/>
            <w:left w:val="single" w:sz="2" w:space="0" w:color="E0E0E0"/>
            <w:bottom w:val="single" w:sz="2" w:space="0" w:color="E0E0E0"/>
            <w:right w:val="single" w:sz="2" w:space="0" w:color="E0E0E0"/>
          </w:divBdr>
        </w:div>
        <w:div w:id="513037488">
          <w:marLeft w:val="0"/>
          <w:marRight w:val="0"/>
          <w:marTop w:val="0"/>
          <w:marBottom w:val="250"/>
          <w:divBdr>
            <w:top w:val="none" w:sz="0" w:space="0" w:color="auto"/>
            <w:left w:val="none" w:sz="0" w:space="0" w:color="auto"/>
            <w:bottom w:val="single" w:sz="4" w:space="4" w:color="000000"/>
            <w:right w:val="none" w:sz="0" w:space="0" w:color="auto"/>
          </w:divBdr>
        </w:div>
        <w:div w:id="513113372">
          <w:marLeft w:val="0"/>
          <w:marRight w:val="0"/>
          <w:marTop w:val="0"/>
          <w:marBottom w:val="0"/>
          <w:divBdr>
            <w:top w:val="none" w:sz="0" w:space="0" w:color="auto"/>
            <w:left w:val="none" w:sz="0" w:space="0" w:color="auto"/>
            <w:bottom w:val="none" w:sz="0" w:space="0" w:color="auto"/>
            <w:right w:val="none" w:sz="0" w:space="0" w:color="auto"/>
          </w:divBdr>
        </w:div>
        <w:div w:id="513153578">
          <w:marLeft w:val="0"/>
          <w:marRight w:val="0"/>
          <w:marTop w:val="0"/>
          <w:marBottom w:val="0"/>
          <w:divBdr>
            <w:top w:val="none" w:sz="0" w:space="0" w:color="auto"/>
            <w:left w:val="none" w:sz="0" w:space="0" w:color="auto"/>
            <w:bottom w:val="none" w:sz="0" w:space="0" w:color="auto"/>
            <w:right w:val="none" w:sz="0" w:space="0" w:color="auto"/>
          </w:divBdr>
        </w:div>
        <w:div w:id="513155359">
          <w:marLeft w:val="0"/>
          <w:marRight w:val="0"/>
          <w:marTop w:val="0"/>
          <w:marBottom w:val="240"/>
          <w:divBdr>
            <w:top w:val="none" w:sz="0" w:space="0" w:color="auto"/>
            <w:left w:val="none" w:sz="0" w:space="0" w:color="auto"/>
            <w:bottom w:val="none" w:sz="0" w:space="0" w:color="auto"/>
            <w:right w:val="none" w:sz="0" w:space="0" w:color="auto"/>
          </w:divBdr>
        </w:div>
        <w:div w:id="513223455">
          <w:marLeft w:val="0"/>
          <w:marRight w:val="0"/>
          <w:marTop w:val="0"/>
          <w:marBottom w:val="0"/>
          <w:divBdr>
            <w:top w:val="none" w:sz="0" w:space="0" w:color="auto"/>
            <w:left w:val="none" w:sz="0" w:space="0" w:color="auto"/>
            <w:bottom w:val="none" w:sz="0" w:space="0" w:color="auto"/>
            <w:right w:val="none" w:sz="0" w:space="0" w:color="auto"/>
          </w:divBdr>
        </w:div>
        <w:div w:id="513226433">
          <w:marLeft w:val="0"/>
          <w:marRight w:val="0"/>
          <w:marTop w:val="0"/>
          <w:marBottom w:val="0"/>
          <w:divBdr>
            <w:top w:val="none" w:sz="0" w:space="0" w:color="auto"/>
            <w:left w:val="none" w:sz="0" w:space="0" w:color="auto"/>
            <w:bottom w:val="none" w:sz="0" w:space="0" w:color="auto"/>
            <w:right w:val="none" w:sz="0" w:space="0" w:color="auto"/>
          </w:divBdr>
        </w:div>
        <w:div w:id="513231610">
          <w:marLeft w:val="0"/>
          <w:marRight w:val="0"/>
          <w:marTop w:val="0"/>
          <w:marBottom w:val="125"/>
          <w:divBdr>
            <w:top w:val="none" w:sz="0" w:space="0" w:color="auto"/>
            <w:left w:val="none" w:sz="0" w:space="0" w:color="auto"/>
            <w:bottom w:val="none" w:sz="0" w:space="0" w:color="auto"/>
            <w:right w:val="none" w:sz="0" w:space="0" w:color="auto"/>
          </w:divBdr>
        </w:div>
        <w:div w:id="513232667">
          <w:marLeft w:val="-225"/>
          <w:marRight w:val="-225"/>
          <w:marTop w:val="0"/>
          <w:marBottom w:val="0"/>
          <w:divBdr>
            <w:top w:val="none" w:sz="0" w:space="0" w:color="auto"/>
            <w:left w:val="none" w:sz="0" w:space="0" w:color="auto"/>
            <w:bottom w:val="none" w:sz="0" w:space="0" w:color="auto"/>
            <w:right w:val="none" w:sz="0" w:space="0" w:color="auto"/>
          </w:divBdr>
          <w:divsChild>
            <w:div w:id="606277867">
              <w:marLeft w:val="0"/>
              <w:marRight w:val="0"/>
              <w:marTop w:val="0"/>
              <w:marBottom w:val="0"/>
              <w:divBdr>
                <w:top w:val="none" w:sz="0" w:space="0" w:color="auto"/>
                <w:left w:val="none" w:sz="0" w:space="0" w:color="auto"/>
                <w:bottom w:val="none" w:sz="0" w:space="0" w:color="auto"/>
                <w:right w:val="none" w:sz="0" w:space="0" w:color="auto"/>
              </w:divBdr>
            </w:div>
          </w:divsChild>
        </w:div>
        <w:div w:id="513299127">
          <w:marLeft w:val="0"/>
          <w:marRight w:val="0"/>
          <w:marTop w:val="0"/>
          <w:marBottom w:val="0"/>
          <w:divBdr>
            <w:top w:val="none" w:sz="0" w:space="0" w:color="auto"/>
            <w:left w:val="none" w:sz="0" w:space="0" w:color="auto"/>
            <w:bottom w:val="none" w:sz="0" w:space="0" w:color="auto"/>
            <w:right w:val="none" w:sz="0" w:space="0" w:color="auto"/>
          </w:divBdr>
        </w:div>
        <w:div w:id="513301133">
          <w:marLeft w:val="-225"/>
          <w:marRight w:val="-225"/>
          <w:marTop w:val="0"/>
          <w:marBottom w:val="0"/>
          <w:divBdr>
            <w:top w:val="none" w:sz="0" w:space="0" w:color="auto"/>
            <w:left w:val="none" w:sz="0" w:space="0" w:color="auto"/>
            <w:bottom w:val="none" w:sz="0" w:space="0" w:color="auto"/>
            <w:right w:val="none" w:sz="0" w:space="0" w:color="auto"/>
          </w:divBdr>
        </w:div>
        <w:div w:id="513348407">
          <w:marLeft w:val="0"/>
          <w:marRight w:val="0"/>
          <w:marTop w:val="0"/>
          <w:marBottom w:val="75"/>
          <w:divBdr>
            <w:top w:val="none" w:sz="0" w:space="0" w:color="auto"/>
            <w:left w:val="none" w:sz="0" w:space="0" w:color="auto"/>
            <w:bottom w:val="none" w:sz="0" w:space="0" w:color="auto"/>
            <w:right w:val="none" w:sz="0" w:space="0" w:color="auto"/>
          </w:divBdr>
        </w:div>
        <w:div w:id="513375644">
          <w:marLeft w:val="0"/>
          <w:marRight w:val="0"/>
          <w:marTop w:val="0"/>
          <w:marBottom w:val="0"/>
          <w:divBdr>
            <w:top w:val="none" w:sz="0" w:space="0" w:color="auto"/>
            <w:left w:val="none" w:sz="0" w:space="0" w:color="auto"/>
            <w:bottom w:val="none" w:sz="0" w:space="0" w:color="auto"/>
            <w:right w:val="none" w:sz="0" w:space="0" w:color="auto"/>
          </w:divBdr>
        </w:div>
        <w:div w:id="513417454">
          <w:marLeft w:val="0"/>
          <w:marRight w:val="0"/>
          <w:marTop w:val="0"/>
          <w:marBottom w:val="0"/>
          <w:divBdr>
            <w:top w:val="none" w:sz="0" w:space="0" w:color="auto"/>
            <w:left w:val="none" w:sz="0" w:space="0" w:color="auto"/>
            <w:bottom w:val="none" w:sz="0" w:space="0" w:color="auto"/>
            <w:right w:val="none" w:sz="0" w:space="0" w:color="auto"/>
          </w:divBdr>
        </w:div>
        <w:div w:id="513422938">
          <w:marLeft w:val="0"/>
          <w:marRight w:val="0"/>
          <w:marTop w:val="0"/>
          <w:marBottom w:val="0"/>
          <w:divBdr>
            <w:top w:val="single" w:sz="2" w:space="0" w:color="E0E0E0"/>
            <w:left w:val="single" w:sz="2" w:space="0" w:color="E0E0E0"/>
            <w:bottom w:val="single" w:sz="2" w:space="0" w:color="E0E0E0"/>
            <w:right w:val="single" w:sz="2" w:space="0" w:color="E0E0E0"/>
          </w:divBdr>
          <w:divsChild>
            <w:div w:id="209194758">
              <w:marLeft w:val="0"/>
              <w:marRight w:val="0"/>
              <w:marTop w:val="0"/>
              <w:marBottom w:val="0"/>
              <w:divBdr>
                <w:top w:val="single" w:sz="2" w:space="0" w:color="E0E0E0"/>
                <w:left w:val="single" w:sz="2" w:space="0" w:color="E0E0E0"/>
                <w:bottom w:val="single" w:sz="2" w:space="0" w:color="E0E0E0"/>
                <w:right w:val="single" w:sz="2" w:space="0" w:color="E0E0E0"/>
              </w:divBdr>
              <w:divsChild>
                <w:div w:id="37976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0837329">
              <w:marLeft w:val="0"/>
              <w:marRight w:val="0"/>
              <w:marTop w:val="0"/>
              <w:marBottom w:val="0"/>
              <w:divBdr>
                <w:top w:val="single" w:sz="2" w:space="0" w:color="E0E0E0"/>
                <w:left w:val="single" w:sz="2" w:space="0" w:color="E0E0E0"/>
                <w:bottom w:val="single" w:sz="2" w:space="0" w:color="E0E0E0"/>
                <w:right w:val="single" w:sz="2" w:space="0" w:color="E0E0E0"/>
              </w:divBdr>
              <w:divsChild>
                <w:div w:id="441150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3584723">
              <w:marLeft w:val="0"/>
              <w:marRight w:val="0"/>
              <w:marTop w:val="0"/>
              <w:marBottom w:val="0"/>
              <w:divBdr>
                <w:top w:val="single" w:sz="2" w:space="0" w:color="E0E0E0"/>
                <w:left w:val="single" w:sz="2" w:space="0" w:color="E0E0E0"/>
                <w:bottom w:val="single" w:sz="2" w:space="0" w:color="E0E0E0"/>
                <w:right w:val="single" w:sz="2" w:space="0" w:color="E0E0E0"/>
              </w:divBdr>
              <w:divsChild>
                <w:div w:id="413935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15671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3495017">
          <w:marLeft w:val="-125"/>
          <w:marRight w:val="-125"/>
          <w:marTop w:val="0"/>
          <w:marBottom w:val="0"/>
          <w:divBdr>
            <w:top w:val="none" w:sz="0" w:space="0" w:color="auto"/>
            <w:left w:val="none" w:sz="0" w:space="0" w:color="auto"/>
            <w:bottom w:val="none" w:sz="0" w:space="0" w:color="auto"/>
            <w:right w:val="none" w:sz="0" w:space="0" w:color="auto"/>
          </w:divBdr>
          <w:divsChild>
            <w:div w:id="560337014">
              <w:marLeft w:val="0"/>
              <w:marRight w:val="0"/>
              <w:marTop w:val="0"/>
              <w:marBottom w:val="0"/>
              <w:divBdr>
                <w:top w:val="none" w:sz="0" w:space="0" w:color="auto"/>
                <w:left w:val="none" w:sz="0" w:space="0" w:color="auto"/>
                <w:bottom w:val="none" w:sz="0" w:space="0" w:color="auto"/>
                <w:right w:val="none" w:sz="0" w:space="0" w:color="auto"/>
              </w:divBdr>
            </w:div>
          </w:divsChild>
        </w:div>
        <w:div w:id="513501154">
          <w:marLeft w:val="0"/>
          <w:marRight w:val="0"/>
          <w:marTop w:val="0"/>
          <w:marBottom w:val="0"/>
          <w:divBdr>
            <w:top w:val="none" w:sz="0" w:space="0" w:color="auto"/>
            <w:left w:val="none" w:sz="0" w:space="0" w:color="auto"/>
            <w:bottom w:val="none" w:sz="0" w:space="0" w:color="auto"/>
            <w:right w:val="none" w:sz="0" w:space="0" w:color="auto"/>
          </w:divBdr>
        </w:div>
        <w:div w:id="513542951">
          <w:marLeft w:val="0"/>
          <w:marRight w:val="0"/>
          <w:marTop w:val="0"/>
          <w:marBottom w:val="360"/>
          <w:divBdr>
            <w:top w:val="none" w:sz="0" w:space="0" w:color="auto"/>
            <w:left w:val="none" w:sz="0" w:space="0" w:color="auto"/>
            <w:bottom w:val="none" w:sz="0" w:space="0" w:color="auto"/>
            <w:right w:val="none" w:sz="0" w:space="0" w:color="auto"/>
          </w:divBdr>
        </w:div>
        <w:div w:id="513544229">
          <w:marLeft w:val="0"/>
          <w:marRight w:val="0"/>
          <w:marTop w:val="0"/>
          <w:marBottom w:val="0"/>
          <w:divBdr>
            <w:top w:val="none" w:sz="0" w:space="0" w:color="auto"/>
            <w:left w:val="none" w:sz="0" w:space="0" w:color="auto"/>
            <w:bottom w:val="none" w:sz="0" w:space="0" w:color="auto"/>
            <w:right w:val="none" w:sz="0" w:space="0" w:color="auto"/>
          </w:divBdr>
        </w:div>
        <w:div w:id="513691806">
          <w:marLeft w:val="0"/>
          <w:marRight w:val="0"/>
          <w:marTop w:val="0"/>
          <w:marBottom w:val="0"/>
          <w:divBdr>
            <w:top w:val="none" w:sz="0" w:space="0" w:color="auto"/>
            <w:left w:val="none" w:sz="0" w:space="0" w:color="auto"/>
            <w:bottom w:val="none" w:sz="0" w:space="0" w:color="auto"/>
            <w:right w:val="none" w:sz="0" w:space="0" w:color="auto"/>
          </w:divBdr>
        </w:div>
        <w:div w:id="513806299">
          <w:marLeft w:val="0"/>
          <w:marRight w:val="0"/>
          <w:marTop w:val="0"/>
          <w:marBottom w:val="240"/>
          <w:divBdr>
            <w:top w:val="none" w:sz="0" w:space="0" w:color="auto"/>
            <w:left w:val="none" w:sz="0" w:space="0" w:color="auto"/>
            <w:bottom w:val="none" w:sz="0" w:space="0" w:color="auto"/>
            <w:right w:val="none" w:sz="0" w:space="0" w:color="auto"/>
          </w:divBdr>
        </w:div>
        <w:div w:id="513809656">
          <w:marLeft w:val="0"/>
          <w:marRight w:val="0"/>
          <w:marTop w:val="0"/>
          <w:marBottom w:val="0"/>
          <w:divBdr>
            <w:top w:val="single" w:sz="2" w:space="0" w:color="E0E0E0"/>
            <w:left w:val="single" w:sz="2" w:space="0" w:color="E0E0E0"/>
            <w:bottom w:val="single" w:sz="2" w:space="0" w:color="E0E0E0"/>
            <w:right w:val="single" w:sz="2" w:space="0" w:color="E0E0E0"/>
          </w:divBdr>
        </w:div>
        <w:div w:id="513879795">
          <w:marLeft w:val="-225"/>
          <w:marRight w:val="-225"/>
          <w:marTop w:val="0"/>
          <w:marBottom w:val="0"/>
          <w:divBdr>
            <w:top w:val="none" w:sz="0" w:space="0" w:color="auto"/>
            <w:left w:val="none" w:sz="0" w:space="0" w:color="auto"/>
            <w:bottom w:val="none" w:sz="0" w:space="0" w:color="auto"/>
            <w:right w:val="none" w:sz="0" w:space="0" w:color="auto"/>
          </w:divBdr>
          <w:divsChild>
            <w:div w:id="368145717">
              <w:marLeft w:val="1463"/>
              <w:marRight w:val="0"/>
              <w:marTop w:val="0"/>
              <w:marBottom w:val="0"/>
              <w:divBdr>
                <w:top w:val="none" w:sz="0" w:space="0" w:color="auto"/>
                <w:left w:val="none" w:sz="0" w:space="0" w:color="auto"/>
                <w:bottom w:val="none" w:sz="0" w:space="0" w:color="auto"/>
                <w:right w:val="none" w:sz="0" w:space="0" w:color="auto"/>
              </w:divBdr>
            </w:div>
          </w:divsChild>
        </w:div>
        <w:div w:id="513883686">
          <w:marLeft w:val="0"/>
          <w:marRight w:val="0"/>
          <w:marTop w:val="0"/>
          <w:marBottom w:val="0"/>
          <w:divBdr>
            <w:top w:val="none" w:sz="0" w:space="0" w:color="auto"/>
            <w:left w:val="none" w:sz="0" w:space="0" w:color="auto"/>
            <w:bottom w:val="none" w:sz="0" w:space="0" w:color="auto"/>
            <w:right w:val="none" w:sz="0" w:space="0" w:color="auto"/>
          </w:divBdr>
        </w:div>
        <w:div w:id="513954948">
          <w:marLeft w:val="0"/>
          <w:marRight w:val="0"/>
          <w:marTop w:val="0"/>
          <w:marBottom w:val="0"/>
          <w:divBdr>
            <w:top w:val="none" w:sz="0" w:space="0" w:color="auto"/>
            <w:left w:val="none" w:sz="0" w:space="0" w:color="auto"/>
            <w:bottom w:val="none" w:sz="0" w:space="0" w:color="auto"/>
            <w:right w:val="none" w:sz="0" w:space="0" w:color="auto"/>
          </w:divBdr>
        </w:div>
        <w:div w:id="514004764">
          <w:marLeft w:val="0"/>
          <w:marRight w:val="0"/>
          <w:marTop w:val="0"/>
          <w:marBottom w:val="0"/>
          <w:divBdr>
            <w:top w:val="none" w:sz="0" w:space="0" w:color="auto"/>
            <w:left w:val="none" w:sz="0" w:space="0" w:color="auto"/>
            <w:bottom w:val="none" w:sz="0" w:space="0" w:color="auto"/>
            <w:right w:val="none" w:sz="0" w:space="0" w:color="auto"/>
          </w:divBdr>
        </w:div>
        <w:div w:id="514006140">
          <w:marLeft w:val="0"/>
          <w:marRight w:val="0"/>
          <w:marTop w:val="0"/>
          <w:marBottom w:val="0"/>
          <w:divBdr>
            <w:top w:val="none" w:sz="0" w:space="0" w:color="auto"/>
            <w:left w:val="none" w:sz="0" w:space="0" w:color="auto"/>
            <w:bottom w:val="none" w:sz="0" w:space="0" w:color="auto"/>
            <w:right w:val="none" w:sz="0" w:space="0" w:color="auto"/>
          </w:divBdr>
        </w:div>
        <w:div w:id="514031073">
          <w:marLeft w:val="626"/>
          <w:marRight w:val="1252"/>
          <w:marTop w:val="0"/>
          <w:marBottom w:val="0"/>
          <w:divBdr>
            <w:top w:val="none" w:sz="0" w:space="0" w:color="auto"/>
            <w:left w:val="none" w:sz="0" w:space="0" w:color="auto"/>
            <w:bottom w:val="none" w:sz="0" w:space="0" w:color="auto"/>
            <w:right w:val="none" w:sz="0" w:space="0" w:color="auto"/>
          </w:divBdr>
        </w:div>
        <w:div w:id="514077745">
          <w:marLeft w:val="0"/>
          <w:marRight w:val="0"/>
          <w:marTop w:val="0"/>
          <w:marBottom w:val="0"/>
          <w:divBdr>
            <w:top w:val="none" w:sz="0" w:space="0" w:color="auto"/>
            <w:left w:val="none" w:sz="0" w:space="0" w:color="auto"/>
            <w:bottom w:val="none" w:sz="0" w:space="0" w:color="auto"/>
            <w:right w:val="none" w:sz="0" w:space="0" w:color="auto"/>
          </w:divBdr>
          <w:divsChild>
            <w:div w:id="687489143">
              <w:marLeft w:val="0"/>
              <w:marRight w:val="0"/>
              <w:marTop w:val="75"/>
              <w:marBottom w:val="0"/>
              <w:divBdr>
                <w:top w:val="single" w:sz="6" w:space="4" w:color="auto"/>
                <w:left w:val="single" w:sz="6" w:space="0" w:color="auto"/>
                <w:bottom w:val="single" w:sz="6" w:space="4" w:color="auto"/>
                <w:right w:val="single" w:sz="6" w:space="0" w:color="auto"/>
              </w:divBdr>
              <w:divsChild>
                <w:div w:id="6264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47749">
          <w:marLeft w:val="0"/>
          <w:marRight w:val="0"/>
          <w:marTop w:val="0"/>
          <w:marBottom w:val="300"/>
          <w:divBdr>
            <w:top w:val="single" w:sz="6" w:space="0" w:color="EEEEEE"/>
            <w:left w:val="none" w:sz="0" w:space="0" w:color="auto"/>
            <w:bottom w:val="none" w:sz="0" w:space="0" w:color="auto"/>
            <w:right w:val="none" w:sz="0" w:space="0" w:color="auto"/>
          </w:divBdr>
          <w:divsChild>
            <w:div w:id="352656124">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514157073">
          <w:marLeft w:val="1221"/>
          <w:marRight w:val="0"/>
          <w:marTop w:val="0"/>
          <w:marBottom w:val="0"/>
          <w:divBdr>
            <w:top w:val="none" w:sz="0" w:space="0" w:color="auto"/>
            <w:left w:val="none" w:sz="0" w:space="0" w:color="auto"/>
            <w:bottom w:val="none" w:sz="0" w:space="0" w:color="auto"/>
            <w:right w:val="none" w:sz="0" w:space="0" w:color="auto"/>
          </w:divBdr>
          <w:divsChild>
            <w:div w:id="578096176">
              <w:marLeft w:val="0"/>
              <w:marRight w:val="0"/>
              <w:marTop w:val="0"/>
              <w:marBottom w:val="0"/>
              <w:divBdr>
                <w:top w:val="none" w:sz="0" w:space="0" w:color="auto"/>
                <w:left w:val="none" w:sz="0" w:space="0" w:color="auto"/>
                <w:bottom w:val="none" w:sz="0" w:space="0" w:color="auto"/>
                <w:right w:val="none" w:sz="0" w:space="0" w:color="auto"/>
              </w:divBdr>
            </w:div>
          </w:divsChild>
        </w:div>
        <w:div w:id="514268419">
          <w:marLeft w:val="0"/>
          <w:marRight w:val="0"/>
          <w:marTop w:val="0"/>
          <w:marBottom w:val="0"/>
          <w:divBdr>
            <w:top w:val="none" w:sz="0" w:space="0" w:color="auto"/>
            <w:left w:val="none" w:sz="0" w:space="0" w:color="auto"/>
            <w:bottom w:val="none" w:sz="0" w:space="0" w:color="auto"/>
            <w:right w:val="none" w:sz="0" w:space="0" w:color="auto"/>
          </w:divBdr>
        </w:div>
        <w:div w:id="514272787">
          <w:marLeft w:val="0"/>
          <w:marRight w:val="0"/>
          <w:marTop w:val="150"/>
          <w:marBottom w:val="0"/>
          <w:divBdr>
            <w:top w:val="none" w:sz="0" w:space="0" w:color="auto"/>
            <w:left w:val="none" w:sz="0" w:space="0" w:color="auto"/>
            <w:bottom w:val="none" w:sz="0" w:space="0" w:color="auto"/>
            <w:right w:val="none" w:sz="0" w:space="0" w:color="auto"/>
          </w:divBdr>
        </w:div>
        <w:div w:id="514341260">
          <w:marLeft w:val="0"/>
          <w:marRight w:val="0"/>
          <w:marTop w:val="0"/>
          <w:marBottom w:val="0"/>
          <w:divBdr>
            <w:top w:val="none" w:sz="0" w:space="0" w:color="auto"/>
            <w:left w:val="none" w:sz="0" w:space="0" w:color="auto"/>
            <w:bottom w:val="none" w:sz="0" w:space="0" w:color="auto"/>
            <w:right w:val="none" w:sz="0" w:space="0" w:color="auto"/>
          </w:divBdr>
        </w:div>
        <w:div w:id="514344093">
          <w:marLeft w:val="-150"/>
          <w:marRight w:val="-150"/>
          <w:marTop w:val="0"/>
          <w:marBottom w:val="0"/>
          <w:divBdr>
            <w:top w:val="none" w:sz="0" w:space="0" w:color="auto"/>
            <w:left w:val="none" w:sz="0" w:space="0" w:color="auto"/>
            <w:bottom w:val="none" w:sz="0" w:space="0" w:color="auto"/>
            <w:right w:val="none" w:sz="0" w:space="0" w:color="auto"/>
          </w:divBdr>
          <w:divsChild>
            <w:div w:id="9331628">
              <w:marLeft w:val="0"/>
              <w:marRight w:val="0"/>
              <w:marTop w:val="0"/>
              <w:marBottom w:val="0"/>
              <w:divBdr>
                <w:top w:val="none" w:sz="0" w:space="0" w:color="auto"/>
                <w:left w:val="none" w:sz="0" w:space="0" w:color="auto"/>
                <w:bottom w:val="none" w:sz="0" w:space="0" w:color="auto"/>
                <w:right w:val="none" w:sz="0" w:space="0" w:color="auto"/>
              </w:divBdr>
            </w:div>
          </w:divsChild>
        </w:div>
        <w:div w:id="514347799">
          <w:marLeft w:val="0"/>
          <w:marRight w:val="0"/>
          <w:marTop w:val="0"/>
          <w:marBottom w:val="300"/>
          <w:divBdr>
            <w:top w:val="none" w:sz="0" w:space="0" w:color="auto"/>
            <w:left w:val="none" w:sz="0" w:space="0" w:color="auto"/>
            <w:bottom w:val="none" w:sz="0" w:space="0" w:color="auto"/>
            <w:right w:val="none" w:sz="0" w:space="0" w:color="auto"/>
          </w:divBdr>
          <w:divsChild>
            <w:div w:id="531769461">
              <w:marLeft w:val="0"/>
              <w:marRight w:val="0"/>
              <w:marTop w:val="0"/>
              <w:marBottom w:val="0"/>
              <w:divBdr>
                <w:top w:val="none" w:sz="0" w:space="0" w:color="auto"/>
                <w:left w:val="none" w:sz="0" w:space="0" w:color="auto"/>
                <w:bottom w:val="none" w:sz="0" w:space="0" w:color="auto"/>
                <w:right w:val="none" w:sz="0" w:space="0" w:color="auto"/>
              </w:divBdr>
            </w:div>
          </w:divsChild>
        </w:div>
        <w:div w:id="514462522">
          <w:marLeft w:val="0"/>
          <w:marRight w:val="0"/>
          <w:marTop w:val="150"/>
          <w:marBottom w:val="0"/>
          <w:divBdr>
            <w:top w:val="none" w:sz="0" w:space="0" w:color="auto"/>
            <w:left w:val="none" w:sz="0" w:space="0" w:color="auto"/>
            <w:bottom w:val="none" w:sz="0" w:space="0" w:color="auto"/>
            <w:right w:val="none" w:sz="0" w:space="0" w:color="auto"/>
          </w:divBdr>
          <w:divsChild>
            <w:div w:id="403721603">
              <w:marLeft w:val="0"/>
              <w:marRight w:val="0"/>
              <w:marTop w:val="0"/>
              <w:marBottom w:val="150"/>
              <w:divBdr>
                <w:top w:val="none" w:sz="0" w:space="0" w:color="auto"/>
                <w:left w:val="none" w:sz="0" w:space="0" w:color="auto"/>
                <w:bottom w:val="none" w:sz="0" w:space="0" w:color="auto"/>
                <w:right w:val="none" w:sz="0" w:space="0" w:color="auto"/>
              </w:divBdr>
            </w:div>
          </w:divsChild>
        </w:div>
        <w:div w:id="514536229">
          <w:marLeft w:val="0"/>
          <w:marRight w:val="0"/>
          <w:marTop w:val="0"/>
          <w:marBottom w:val="0"/>
          <w:divBdr>
            <w:top w:val="none" w:sz="0" w:space="0" w:color="auto"/>
            <w:left w:val="none" w:sz="0" w:space="0" w:color="auto"/>
            <w:bottom w:val="none" w:sz="0" w:space="0" w:color="auto"/>
            <w:right w:val="none" w:sz="0" w:space="0" w:color="auto"/>
          </w:divBdr>
        </w:div>
        <w:div w:id="514657513">
          <w:marLeft w:val="0"/>
          <w:marRight w:val="0"/>
          <w:marTop w:val="0"/>
          <w:marBottom w:val="0"/>
          <w:divBdr>
            <w:top w:val="none" w:sz="0" w:space="0" w:color="auto"/>
            <w:left w:val="none" w:sz="0" w:space="0" w:color="auto"/>
            <w:bottom w:val="none" w:sz="0" w:space="0" w:color="auto"/>
            <w:right w:val="none" w:sz="0" w:space="0" w:color="auto"/>
          </w:divBdr>
          <w:divsChild>
            <w:div w:id="781150379">
              <w:marLeft w:val="0"/>
              <w:marRight w:val="0"/>
              <w:marTop w:val="0"/>
              <w:marBottom w:val="0"/>
              <w:divBdr>
                <w:top w:val="none" w:sz="0" w:space="0" w:color="auto"/>
                <w:left w:val="none" w:sz="0" w:space="0" w:color="auto"/>
                <w:bottom w:val="none" w:sz="0" w:space="0" w:color="auto"/>
                <w:right w:val="none" w:sz="0" w:space="0" w:color="auto"/>
              </w:divBdr>
            </w:div>
          </w:divsChild>
        </w:div>
        <w:div w:id="514883343">
          <w:marLeft w:val="0"/>
          <w:marRight w:val="0"/>
          <w:marTop w:val="0"/>
          <w:marBottom w:val="0"/>
          <w:divBdr>
            <w:top w:val="none" w:sz="0" w:space="0" w:color="auto"/>
            <w:left w:val="none" w:sz="0" w:space="0" w:color="auto"/>
            <w:bottom w:val="none" w:sz="0" w:space="0" w:color="auto"/>
            <w:right w:val="none" w:sz="0" w:space="0" w:color="auto"/>
          </w:divBdr>
        </w:div>
        <w:div w:id="514924668">
          <w:marLeft w:val="0"/>
          <w:marRight w:val="0"/>
          <w:marTop w:val="0"/>
          <w:marBottom w:val="0"/>
          <w:divBdr>
            <w:top w:val="single" w:sz="6" w:space="0" w:color="E2E7EC"/>
            <w:left w:val="single" w:sz="6" w:space="0" w:color="E2E7EC"/>
            <w:bottom w:val="single" w:sz="6" w:space="0" w:color="E2E7EC"/>
            <w:right w:val="single" w:sz="6" w:space="0" w:color="E2E7EC"/>
          </w:divBdr>
        </w:div>
        <w:div w:id="514925522">
          <w:marLeft w:val="15"/>
          <w:marRight w:val="225"/>
          <w:marTop w:val="165"/>
          <w:marBottom w:val="105"/>
          <w:divBdr>
            <w:top w:val="none" w:sz="0" w:space="0" w:color="auto"/>
            <w:left w:val="none" w:sz="0" w:space="0" w:color="auto"/>
            <w:bottom w:val="none" w:sz="0" w:space="0" w:color="auto"/>
            <w:right w:val="none" w:sz="0" w:space="0" w:color="auto"/>
          </w:divBdr>
        </w:div>
        <w:div w:id="514928402">
          <w:marLeft w:val="-225"/>
          <w:marRight w:val="-225"/>
          <w:marTop w:val="0"/>
          <w:marBottom w:val="0"/>
          <w:divBdr>
            <w:top w:val="none" w:sz="0" w:space="0" w:color="auto"/>
            <w:left w:val="none" w:sz="0" w:space="0" w:color="auto"/>
            <w:bottom w:val="none" w:sz="0" w:space="0" w:color="auto"/>
            <w:right w:val="none" w:sz="0" w:space="0" w:color="auto"/>
          </w:divBdr>
          <w:divsChild>
            <w:div w:id="549223704">
              <w:marLeft w:val="0"/>
              <w:marRight w:val="0"/>
              <w:marTop w:val="0"/>
              <w:marBottom w:val="0"/>
              <w:divBdr>
                <w:top w:val="none" w:sz="0" w:space="0" w:color="auto"/>
                <w:left w:val="none" w:sz="0" w:space="0" w:color="auto"/>
                <w:bottom w:val="none" w:sz="0" w:space="0" w:color="auto"/>
                <w:right w:val="none" w:sz="0" w:space="0" w:color="auto"/>
              </w:divBdr>
            </w:div>
          </w:divsChild>
        </w:div>
        <w:div w:id="514996497">
          <w:marLeft w:val="-188"/>
          <w:marRight w:val="-188"/>
          <w:marTop w:val="0"/>
          <w:marBottom w:val="0"/>
          <w:divBdr>
            <w:top w:val="none" w:sz="0" w:space="0" w:color="auto"/>
            <w:left w:val="none" w:sz="0" w:space="0" w:color="auto"/>
            <w:bottom w:val="none" w:sz="0" w:space="0" w:color="auto"/>
            <w:right w:val="none" w:sz="0" w:space="0" w:color="auto"/>
          </w:divBdr>
        </w:div>
        <w:div w:id="515001721">
          <w:marLeft w:val="-225"/>
          <w:marRight w:val="-225"/>
          <w:marTop w:val="0"/>
          <w:marBottom w:val="0"/>
          <w:divBdr>
            <w:top w:val="none" w:sz="0" w:space="0" w:color="auto"/>
            <w:left w:val="none" w:sz="0" w:space="0" w:color="auto"/>
            <w:bottom w:val="none" w:sz="0" w:space="0" w:color="auto"/>
            <w:right w:val="none" w:sz="0" w:space="0" w:color="auto"/>
          </w:divBdr>
        </w:div>
        <w:div w:id="515047873">
          <w:marLeft w:val="0"/>
          <w:marRight w:val="0"/>
          <w:marTop w:val="0"/>
          <w:marBottom w:val="0"/>
          <w:divBdr>
            <w:top w:val="single" w:sz="2" w:space="0" w:color="E0E0E0"/>
            <w:left w:val="single" w:sz="2" w:space="0" w:color="E0E0E0"/>
            <w:bottom w:val="single" w:sz="2" w:space="0" w:color="E0E0E0"/>
            <w:right w:val="single" w:sz="2" w:space="0" w:color="E0E0E0"/>
          </w:divBdr>
        </w:div>
        <w:div w:id="515076249">
          <w:marLeft w:val="0"/>
          <w:marRight w:val="0"/>
          <w:marTop w:val="120"/>
          <w:marBottom w:val="330"/>
          <w:divBdr>
            <w:top w:val="none" w:sz="0" w:space="0" w:color="auto"/>
            <w:left w:val="none" w:sz="0" w:space="0" w:color="auto"/>
            <w:bottom w:val="none" w:sz="0" w:space="0" w:color="auto"/>
            <w:right w:val="none" w:sz="0" w:space="0" w:color="auto"/>
          </w:divBdr>
        </w:div>
        <w:div w:id="515115377">
          <w:marLeft w:val="0"/>
          <w:marRight w:val="0"/>
          <w:marTop w:val="0"/>
          <w:marBottom w:val="0"/>
          <w:divBdr>
            <w:top w:val="none" w:sz="0" w:space="0" w:color="auto"/>
            <w:left w:val="none" w:sz="0" w:space="0" w:color="auto"/>
            <w:bottom w:val="none" w:sz="0" w:space="0" w:color="auto"/>
            <w:right w:val="none" w:sz="0" w:space="0" w:color="auto"/>
          </w:divBdr>
        </w:div>
        <w:div w:id="515116666">
          <w:marLeft w:val="0"/>
          <w:marRight w:val="0"/>
          <w:marTop w:val="0"/>
          <w:marBottom w:val="0"/>
          <w:divBdr>
            <w:top w:val="none" w:sz="0" w:space="0" w:color="auto"/>
            <w:left w:val="none" w:sz="0" w:space="0" w:color="auto"/>
            <w:bottom w:val="none" w:sz="0" w:space="0" w:color="auto"/>
            <w:right w:val="none" w:sz="0" w:space="0" w:color="auto"/>
          </w:divBdr>
        </w:div>
        <w:div w:id="515120624">
          <w:marLeft w:val="0"/>
          <w:marRight w:val="0"/>
          <w:marTop w:val="0"/>
          <w:marBottom w:val="450"/>
          <w:divBdr>
            <w:top w:val="none" w:sz="0" w:space="0" w:color="auto"/>
            <w:left w:val="none" w:sz="0" w:space="0" w:color="auto"/>
            <w:bottom w:val="none" w:sz="0" w:space="0" w:color="auto"/>
            <w:right w:val="none" w:sz="0" w:space="0" w:color="auto"/>
          </w:divBdr>
          <w:divsChild>
            <w:div w:id="127207235">
              <w:marLeft w:val="0"/>
              <w:marRight w:val="225"/>
              <w:marTop w:val="0"/>
              <w:marBottom w:val="0"/>
              <w:divBdr>
                <w:top w:val="none" w:sz="0" w:space="0" w:color="auto"/>
                <w:left w:val="none" w:sz="0" w:space="0" w:color="auto"/>
                <w:bottom w:val="none" w:sz="0" w:space="0" w:color="auto"/>
                <w:right w:val="none" w:sz="0" w:space="0" w:color="auto"/>
              </w:divBdr>
            </w:div>
          </w:divsChild>
        </w:div>
        <w:div w:id="515313107">
          <w:marLeft w:val="-150"/>
          <w:marRight w:val="-150"/>
          <w:marTop w:val="0"/>
          <w:marBottom w:val="0"/>
          <w:divBdr>
            <w:top w:val="none" w:sz="0" w:space="0" w:color="auto"/>
            <w:left w:val="none" w:sz="0" w:space="0" w:color="auto"/>
            <w:bottom w:val="none" w:sz="0" w:space="0" w:color="auto"/>
            <w:right w:val="none" w:sz="0" w:space="0" w:color="auto"/>
          </w:divBdr>
        </w:div>
        <w:div w:id="515342094">
          <w:marLeft w:val="0"/>
          <w:marRight w:val="0"/>
          <w:marTop w:val="0"/>
          <w:marBottom w:val="0"/>
          <w:divBdr>
            <w:top w:val="none" w:sz="0" w:space="0" w:color="auto"/>
            <w:left w:val="none" w:sz="0" w:space="0" w:color="auto"/>
            <w:bottom w:val="none" w:sz="0" w:space="0" w:color="auto"/>
            <w:right w:val="none" w:sz="0" w:space="0" w:color="auto"/>
          </w:divBdr>
        </w:div>
        <w:div w:id="515384851">
          <w:marLeft w:val="0"/>
          <w:marRight w:val="0"/>
          <w:marTop w:val="0"/>
          <w:marBottom w:val="0"/>
          <w:divBdr>
            <w:top w:val="none" w:sz="0" w:space="0" w:color="auto"/>
            <w:left w:val="none" w:sz="0" w:space="0" w:color="auto"/>
            <w:bottom w:val="none" w:sz="0" w:space="0" w:color="auto"/>
            <w:right w:val="none" w:sz="0" w:space="0" w:color="auto"/>
          </w:divBdr>
          <w:divsChild>
            <w:div w:id="191068629">
              <w:marLeft w:val="0"/>
              <w:marRight w:val="0"/>
              <w:marTop w:val="0"/>
              <w:marBottom w:val="0"/>
              <w:divBdr>
                <w:top w:val="none" w:sz="0" w:space="0" w:color="auto"/>
                <w:left w:val="none" w:sz="0" w:space="0" w:color="auto"/>
                <w:bottom w:val="none" w:sz="0" w:space="0" w:color="auto"/>
                <w:right w:val="none" w:sz="0" w:space="0" w:color="auto"/>
              </w:divBdr>
            </w:div>
          </w:divsChild>
        </w:div>
        <w:div w:id="515389650">
          <w:marLeft w:val="0"/>
          <w:marRight w:val="0"/>
          <w:marTop w:val="0"/>
          <w:marBottom w:val="0"/>
          <w:divBdr>
            <w:top w:val="none" w:sz="0" w:space="0" w:color="auto"/>
            <w:left w:val="none" w:sz="0" w:space="0" w:color="auto"/>
            <w:bottom w:val="none" w:sz="0" w:space="0" w:color="auto"/>
            <w:right w:val="none" w:sz="0" w:space="0" w:color="auto"/>
          </w:divBdr>
        </w:div>
        <w:div w:id="515509411">
          <w:marLeft w:val="0"/>
          <w:marRight w:val="0"/>
          <w:marTop w:val="0"/>
          <w:marBottom w:val="0"/>
          <w:divBdr>
            <w:top w:val="none" w:sz="0" w:space="0" w:color="auto"/>
            <w:left w:val="none" w:sz="0" w:space="0" w:color="auto"/>
            <w:bottom w:val="none" w:sz="0" w:space="0" w:color="auto"/>
            <w:right w:val="none" w:sz="0" w:space="0" w:color="auto"/>
          </w:divBdr>
        </w:div>
        <w:div w:id="515577550">
          <w:marLeft w:val="0"/>
          <w:marRight w:val="0"/>
          <w:marTop w:val="0"/>
          <w:marBottom w:val="360"/>
          <w:divBdr>
            <w:top w:val="none" w:sz="0" w:space="0" w:color="auto"/>
            <w:left w:val="none" w:sz="0" w:space="0" w:color="auto"/>
            <w:bottom w:val="none" w:sz="0" w:space="0" w:color="auto"/>
            <w:right w:val="none" w:sz="0" w:space="0" w:color="auto"/>
          </w:divBdr>
        </w:div>
        <w:div w:id="515653251">
          <w:marLeft w:val="1200"/>
          <w:marRight w:val="0"/>
          <w:marTop w:val="0"/>
          <w:marBottom w:val="0"/>
          <w:divBdr>
            <w:top w:val="none" w:sz="0" w:space="0" w:color="auto"/>
            <w:left w:val="none" w:sz="0" w:space="0" w:color="auto"/>
            <w:bottom w:val="none" w:sz="0" w:space="0" w:color="auto"/>
            <w:right w:val="none" w:sz="0" w:space="0" w:color="auto"/>
          </w:divBdr>
          <w:divsChild>
            <w:div w:id="176816382">
              <w:marLeft w:val="0"/>
              <w:marRight w:val="0"/>
              <w:marTop w:val="0"/>
              <w:marBottom w:val="0"/>
              <w:divBdr>
                <w:top w:val="none" w:sz="0" w:space="0" w:color="auto"/>
                <w:left w:val="none" w:sz="0" w:space="0" w:color="auto"/>
                <w:bottom w:val="none" w:sz="0" w:space="0" w:color="auto"/>
                <w:right w:val="none" w:sz="0" w:space="0" w:color="auto"/>
              </w:divBdr>
            </w:div>
          </w:divsChild>
        </w:div>
        <w:div w:id="515655543">
          <w:marLeft w:val="0"/>
          <w:marRight w:val="0"/>
          <w:marTop w:val="0"/>
          <w:marBottom w:val="300"/>
          <w:divBdr>
            <w:top w:val="none" w:sz="0" w:space="0" w:color="auto"/>
            <w:left w:val="none" w:sz="0" w:space="0" w:color="auto"/>
            <w:bottom w:val="none" w:sz="0" w:space="0" w:color="auto"/>
            <w:right w:val="none" w:sz="0" w:space="0" w:color="auto"/>
          </w:divBdr>
        </w:div>
        <w:div w:id="515658363">
          <w:marLeft w:val="0"/>
          <w:marRight w:val="0"/>
          <w:marTop w:val="0"/>
          <w:marBottom w:val="0"/>
          <w:divBdr>
            <w:top w:val="none" w:sz="0" w:space="0" w:color="auto"/>
            <w:left w:val="none" w:sz="0" w:space="0" w:color="auto"/>
            <w:bottom w:val="none" w:sz="0" w:space="0" w:color="auto"/>
            <w:right w:val="none" w:sz="0" w:space="0" w:color="auto"/>
          </w:divBdr>
        </w:div>
        <w:div w:id="515728363">
          <w:marLeft w:val="0"/>
          <w:marRight w:val="0"/>
          <w:marTop w:val="0"/>
          <w:marBottom w:val="0"/>
          <w:divBdr>
            <w:top w:val="none" w:sz="0" w:space="0" w:color="auto"/>
            <w:left w:val="none" w:sz="0" w:space="0" w:color="auto"/>
            <w:bottom w:val="none" w:sz="0" w:space="0" w:color="auto"/>
            <w:right w:val="none" w:sz="0" w:space="0" w:color="auto"/>
          </w:divBdr>
        </w:div>
        <w:div w:id="515731349">
          <w:marLeft w:val="750"/>
          <w:marRight w:val="1500"/>
          <w:marTop w:val="0"/>
          <w:marBottom w:val="0"/>
          <w:divBdr>
            <w:top w:val="none" w:sz="0" w:space="0" w:color="auto"/>
            <w:left w:val="none" w:sz="0" w:space="0" w:color="auto"/>
            <w:bottom w:val="none" w:sz="0" w:space="0" w:color="auto"/>
            <w:right w:val="none" w:sz="0" w:space="0" w:color="auto"/>
          </w:divBdr>
        </w:div>
        <w:div w:id="515774888">
          <w:marLeft w:val="0"/>
          <w:marRight w:val="0"/>
          <w:marTop w:val="0"/>
          <w:marBottom w:val="0"/>
          <w:divBdr>
            <w:top w:val="none" w:sz="0" w:space="0" w:color="auto"/>
            <w:left w:val="none" w:sz="0" w:space="0" w:color="auto"/>
            <w:bottom w:val="none" w:sz="0" w:space="0" w:color="auto"/>
            <w:right w:val="none" w:sz="0" w:space="0" w:color="auto"/>
          </w:divBdr>
        </w:div>
        <w:div w:id="515854167">
          <w:marLeft w:val="0"/>
          <w:marRight w:val="0"/>
          <w:marTop w:val="0"/>
          <w:marBottom w:val="0"/>
          <w:divBdr>
            <w:top w:val="none" w:sz="0" w:space="0" w:color="auto"/>
            <w:left w:val="none" w:sz="0" w:space="0" w:color="auto"/>
            <w:bottom w:val="none" w:sz="0" w:space="0" w:color="auto"/>
            <w:right w:val="none" w:sz="0" w:space="0" w:color="auto"/>
          </w:divBdr>
          <w:divsChild>
            <w:div w:id="590965178">
              <w:marLeft w:val="-225"/>
              <w:marRight w:val="-225"/>
              <w:marTop w:val="0"/>
              <w:marBottom w:val="0"/>
              <w:divBdr>
                <w:top w:val="none" w:sz="0" w:space="0" w:color="auto"/>
                <w:left w:val="none" w:sz="0" w:space="0" w:color="auto"/>
                <w:bottom w:val="none" w:sz="0" w:space="0" w:color="auto"/>
                <w:right w:val="none" w:sz="0" w:space="0" w:color="auto"/>
              </w:divBdr>
            </w:div>
          </w:divsChild>
        </w:div>
        <w:div w:id="515921469">
          <w:marLeft w:val="-225"/>
          <w:marRight w:val="-225"/>
          <w:marTop w:val="0"/>
          <w:marBottom w:val="0"/>
          <w:divBdr>
            <w:top w:val="none" w:sz="0" w:space="0" w:color="auto"/>
            <w:left w:val="none" w:sz="0" w:space="0" w:color="auto"/>
            <w:bottom w:val="none" w:sz="0" w:space="0" w:color="auto"/>
            <w:right w:val="none" w:sz="0" w:space="0" w:color="auto"/>
          </w:divBdr>
          <w:divsChild>
            <w:div w:id="351344519">
              <w:marLeft w:val="1463"/>
              <w:marRight w:val="0"/>
              <w:marTop w:val="0"/>
              <w:marBottom w:val="0"/>
              <w:divBdr>
                <w:top w:val="none" w:sz="0" w:space="0" w:color="auto"/>
                <w:left w:val="none" w:sz="0" w:space="0" w:color="auto"/>
                <w:bottom w:val="none" w:sz="0" w:space="0" w:color="auto"/>
                <w:right w:val="none" w:sz="0" w:space="0" w:color="auto"/>
              </w:divBdr>
              <w:divsChild>
                <w:div w:id="5124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4254">
          <w:marLeft w:val="-225"/>
          <w:marRight w:val="-225"/>
          <w:marTop w:val="0"/>
          <w:marBottom w:val="0"/>
          <w:divBdr>
            <w:top w:val="none" w:sz="0" w:space="0" w:color="auto"/>
            <w:left w:val="none" w:sz="0" w:space="0" w:color="auto"/>
            <w:bottom w:val="none" w:sz="0" w:space="0" w:color="auto"/>
            <w:right w:val="none" w:sz="0" w:space="0" w:color="auto"/>
          </w:divBdr>
        </w:div>
        <w:div w:id="515929608">
          <w:marLeft w:val="-188"/>
          <w:marRight w:val="-188"/>
          <w:marTop w:val="0"/>
          <w:marBottom w:val="0"/>
          <w:divBdr>
            <w:top w:val="none" w:sz="0" w:space="0" w:color="auto"/>
            <w:left w:val="none" w:sz="0" w:space="0" w:color="auto"/>
            <w:bottom w:val="none" w:sz="0" w:space="0" w:color="auto"/>
            <w:right w:val="none" w:sz="0" w:space="0" w:color="auto"/>
          </w:divBdr>
        </w:div>
        <w:div w:id="515965554">
          <w:marLeft w:val="0"/>
          <w:marRight w:val="0"/>
          <w:marTop w:val="0"/>
          <w:marBottom w:val="0"/>
          <w:divBdr>
            <w:top w:val="none" w:sz="0" w:space="0" w:color="auto"/>
            <w:left w:val="none" w:sz="0" w:space="0" w:color="auto"/>
            <w:bottom w:val="none" w:sz="0" w:space="0" w:color="auto"/>
            <w:right w:val="none" w:sz="0" w:space="0" w:color="auto"/>
          </w:divBdr>
        </w:div>
        <w:div w:id="515965887">
          <w:marLeft w:val="0"/>
          <w:marRight w:val="0"/>
          <w:marTop w:val="0"/>
          <w:marBottom w:val="0"/>
          <w:divBdr>
            <w:top w:val="single" w:sz="2" w:space="0" w:color="E0E0E0"/>
            <w:left w:val="single" w:sz="2" w:space="0" w:color="E0E0E0"/>
            <w:bottom w:val="single" w:sz="2" w:space="0" w:color="E0E0E0"/>
            <w:right w:val="single" w:sz="2" w:space="0" w:color="E0E0E0"/>
          </w:divBdr>
          <w:divsChild>
            <w:div w:id="59601397">
              <w:marLeft w:val="0"/>
              <w:marRight w:val="0"/>
              <w:marTop w:val="0"/>
              <w:marBottom w:val="0"/>
              <w:divBdr>
                <w:top w:val="single" w:sz="2" w:space="0" w:color="E0E0E0"/>
                <w:left w:val="single" w:sz="2" w:space="0" w:color="E0E0E0"/>
                <w:bottom w:val="single" w:sz="2" w:space="0" w:color="E0E0E0"/>
                <w:right w:val="single" w:sz="2" w:space="0" w:color="E0E0E0"/>
              </w:divBdr>
            </w:div>
            <w:div w:id="688605393">
              <w:marLeft w:val="0"/>
              <w:marRight w:val="0"/>
              <w:marTop w:val="0"/>
              <w:marBottom w:val="0"/>
              <w:divBdr>
                <w:top w:val="single" w:sz="2" w:space="0" w:color="E0E0E0"/>
                <w:left w:val="single" w:sz="2" w:space="0" w:color="E0E0E0"/>
                <w:bottom w:val="single" w:sz="2" w:space="0" w:color="E0E0E0"/>
                <w:right w:val="single" w:sz="2" w:space="0" w:color="E0E0E0"/>
              </w:divBdr>
              <w:divsChild>
                <w:div w:id="94792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15967289">
          <w:marLeft w:val="0"/>
          <w:marRight w:val="0"/>
          <w:marTop w:val="0"/>
          <w:marBottom w:val="0"/>
          <w:divBdr>
            <w:top w:val="none" w:sz="0" w:space="0" w:color="auto"/>
            <w:left w:val="none" w:sz="0" w:space="0" w:color="auto"/>
            <w:bottom w:val="none" w:sz="0" w:space="0" w:color="auto"/>
            <w:right w:val="none" w:sz="0" w:space="0" w:color="auto"/>
          </w:divBdr>
        </w:div>
        <w:div w:id="515972069">
          <w:marLeft w:val="1463"/>
          <w:marRight w:val="0"/>
          <w:marTop w:val="0"/>
          <w:marBottom w:val="0"/>
          <w:divBdr>
            <w:top w:val="none" w:sz="0" w:space="0" w:color="auto"/>
            <w:left w:val="none" w:sz="0" w:space="0" w:color="auto"/>
            <w:bottom w:val="none" w:sz="0" w:space="0" w:color="auto"/>
            <w:right w:val="none" w:sz="0" w:space="0" w:color="auto"/>
          </w:divBdr>
          <w:divsChild>
            <w:div w:id="1942724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15996546">
          <w:marLeft w:val="0"/>
          <w:marRight w:val="225"/>
          <w:marTop w:val="0"/>
          <w:marBottom w:val="0"/>
          <w:divBdr>
            <w:top w:val="none" w:sz="0" w:space="0" w:color="auto"/>
            <w:left w:val="none" w:sz="0" w:space="0" w:color="auto"/>
            <w:bottom w:val="none" w:sz="0" w:space="0" w:color="auto"/>
            <w:right w:val="none" w:sz="0" w:space="0" w:color="auto"/>
          </w:divBdr>
        </w:div>
        <w:div w:id="515997161">
          <w:marLeft w:val="0"/>
          <w:marRight w:val="0"/>
          <w:marTop w:val="0"/>
          <w:marBottom w:val="0"/>
          <w:divBdr>
            <w:top w:val="none" w:sz="0" w:space="0" w:color="auto"/>
            <w:left w:val="none" w:sz="0" w:space="0" w:color="auto"/>
            <w:bottom w:val="none" w:sz="0" w:space="0" w:color="auto"/>
            <w:right w:val="none" w:sz="0" w:space="0" w:color="auto"/>
          </w:divBdr>
          <w:divsChild>
            <w:div w:id="44253973">
              <w:marLeft w:val="0"/>
              <w:marRight w:val="0"/>
              <w:marTop w:val="0"/>
              <w:marBottom w:val="0"/>
              <w:divBdr>
                <w:top w:val="none" w:sz="0" w:space="0" w:color="auto"/>
                <w:left w:val="none" w:sz="0" w:space="0" w:color="auto"/>
                <w:bottom w:val="none" w:sz="0" w:space="0" w:color="auto"/>
                <w:right w:val="none" w:sz="0" w:space="0" w:color="auto"/>
              </w:divBdr>
            </w:div>
          </w:divsChild>
        </w:div>
        <w:div w:id="516039363">
          <w:marLeft w:val="0"/>
          <w:marRight w:val="0"/>
          <w:marTop w:val="0"/>
          <w:marBottom w:val="0"/>
          <w:divBdr>
            <w:top w:val="none" w:sz="0" w:space="0" w:color="auto"/>
            <w:left w:val="none" w:sz="0" w:space="0" w:color="auto"/>
            <w:bottom w:val="none" w:sz="0" w:space="0" w:color="auto"/>
            <w:right w:val="none" w:sz="0" w:space="0" w:color="auto"/>
          </w:divBdr>
        </w:div>
        <w:div w:id="516039729">
          <w:marLeft w:val="0"/>
          <w:marRight w:val="0"/>
          <w:marTop w:val="0"/>
          <w:marBottom w:val="0"/>
          <w:divBdr>
            <w:top w:val="none" w:sz="0" w:space="0" w:color="auto"/>
            <w:left w:val="none" w:sz="0" w:space="0" w:color="auto"/>
            <w:bottom w:val="none" w:sz="0" w:space="0" w:color="auto"/>
            <w:right w:val="none" w:sz="0" w:space="0" w:color="auto"/>
          </w:divBdr>
          <w:divsChild>
            <w:div w:id="549271633">
              <w:marLeft w:val="0"/>
              <w:marRight w:val="0"/>
              <w:marTop w:val="0"/>
              <w:marBottom w:val="0"/>
              <w:divBdr>
                <w:top w:val="none" w:sz="0" w:space="0" w:color="auto"/>
                <w:left w:val="none" w:sz="0" w:space="0" w:color="auto"/>
                <w:bottom w:val="none" w:sz="0" w:space="0" w:color="auto"/>
                <w:right w:val="none" w:sz="0" w:space="0" w:color="auto"/>
              </w:divBdr>
            </w:div>
          </w:divsChild>
        </w:div>
        <w:div w:id="516191253">
          <w:marLeft w:val="900"/>
          <w:marRight w:val="0"/>
          <w:marTop w:val="0"/>
          <w:marBottom w:val="0"/>
          <w:divBdr>
            <w:top w:val="none" w:sz="0" w:space="0" w:color="auto"/>
            <w:left w:val="none" w:sz="0" w:space="0" w:color="auto"/>
            <w:bottom w:val="none" w:sz="0" w:space="0" w:color="auto"/>
            <w:right w:val="none" w:sz="0" w:space="0" w:color="auto"/>
          </w:divBdr>
        </w:div>
        <w:div w:id="516238781">
          <w:marLeft w:val="0"/>
          <w:marRight w:val="0"/>
          <w:marTop w:val="150"/>
          <w:marBottom w:val="330"/>
          <w:divBdr>
            <w:top w:val="none" w:sz="0" w:space="0" w:color="auto"/>
            <w:left w:val="none" w:sz="0" w:space="0" w:color="auto"/>
            <w:bottom w:val="none" w:sz="0" w:space="0" w:color="auto"/>
            <w:right w:val="none" w:sz="0" w:space="0" w:color="auto"/>
          </w:divBdr>
        </w:div>
        <w:div w:id="516308324">
          <w:blockQuote w:val="1"/>
          <w:marLeft w:val="0"/>
          <w:marRight w:val="0"/>
          <w:marTop w:val="0"/>
          <w:marBottom w:val="360"/>
          <w:divBdr>
            <w:top w:val="none" w:sz="0" w:space="0" w:color="auto"/>
            <w:left w:val="single" w:sz="36" w:space="18" w:color="0099CC"/>
            <w:bottom w:val="none" w:sz="0" w:space="0" w:color="auto"/>
            <w:right w:val="none" w:sz="0" w:space="0" w:color="auto"/>
          </w:divBdr>
        </w:div>
        <w:div w:id="516382049">
          <w:marLeft w:val="0"/>
          <w:marRight w:val="0"/>
          <w:marTop w:val="0"/>
          <w:marBottom w:val="0"/>
          <w:divBdr>
            <w:top w:val="single" w:sz="2" w:space="0" w:color="E0E0E0"/>
            <w:left w:val="single" w:sz="2" w:space="0" w:color="E0E0E0"/>
            <w:bottom w:val="single" w:sz="2" w:space="0" w:color="E0E0E0"/>
            <w:right w:val="single" w:sz="2" w:space="0" w:color="E0E0E0"/>
          </w:divBdr>
        </w:div>
        <w:div w:id="516505095">
          <w:marLeft w:val="0"/>
          <w:marRight w:val="0"/>
          <w:marTop w:val="0"/>
          <w:marBottom w:val="0"/>
          <w:divBdr>
            <w:top w:val="none" w:sz="0" w:space="0" w:color="auto"/>
            <w:left w:val="none" w:sz="0" w:space="0" w:color="auto"/>
            <w:bottom w:val="none" w:sz="0" w:space="0" w:color="auto"/>
            <w:right w:val="none" w:sz="0" w:space="0" w:color="auto"/>
          </w:divBdr>
        </w:div>
        <w:div w:id="516505432">
          <w:marLeft w:val="0"/>
          <w:marRight w:val="0"/>
          <w:marTop w:val="0"/>
          <w:marBottom w:val="150"/>
          <w:divBdr>
            <w:top w:val="none" w:sz="0" w:space="0" w:color="auto"/>
            <w:left w:val="none" w:sz="0" w:space="0" w:color="auto"/>
            <w:bottom w:val="none" w:sz="0" w:space="0" w:color="auto"/>
            <w:right w:val="none" w:sz="0" w:space="0" w:color="auto"/>
          </w:divBdr>
        </w:div>
        <w:div w:id="516580167">
          <w:marLeft w:val="0"/>
          <w:marRight w:val="0"/>
          <w:marTop w:val="0"/>
          <w:marBottom w:val="240"/>
          <w:divBdr>
            <w:top w:val="none" w:sz="0" w:space="0" w:color="auto"/>
            <w:left w:val="none" w:sz="0" w:space="0" w:color="auto"/>
            <w:bottom w:val="none" w:sz="0" w:space="0" w:color="auto"/>
            <w:right w:val="none" w:sz="0" w:space="0" w:color="auto"/>
          </w:divBdr>
        </w:div>
        <w:div w:id="516583543">
          <w:marLeft w:val="0"/>
          <w:marRight w:val="0"/>
          <w:marTop w:val="0"/>
          <w:marBottom w:val="0"/>
          <w:divBdr>
            <w:top w:val="single" w:sz="6" w:space="8" w:color="999999"/>
            <w:left w:val="none" w:sz="0" w:space="0" w:color="auto"/>
            <w:bottom w:val="single" w:sz="6" w:space="0" w:color="999999"/>
            <w:right w:val="none" w:sz="0" w:space="0" w:color="auto"/>
          </w:divBdr>
          <w:divsChild>
            <w:div w:id="456218424">
              <w:marLeft w:val="0"/>
              <w:marRight w:val="0"/>
              <w:marTop w:val="0"/>
              <w:marBottom w:val="0"/>
              <w:divBdr>
                <w:top w:val="none" w:sz="0" w:space="0" w:color="auto"/>
                <w:left w:val="none" w:sz="0" w:space="0" w:color="auto"/>
                <w:bottom w:val="none" w:sz="0" w:space="0" w:color="auto"/>
                <w:right w:val="none" w:sz="0" w:space="0" w:color="auto"/>
              </w:divBdr>
            </w:div>
          </w:divsChild>
        </w:div>
        <w:div w:id="516622999">
          <w:marLeft w:val="0"/>
          <w:marRight w:val="225"/>
          <w:marTop w:val="0"/>
          <w:marBottom w:val="0"/>
          <w:divBdr>
            <w:top w:val="none" w:sz="0" w:space="0" w:color="auto"/>
            <w:left w:val="none" w:sz="0" w:space="0" w:color="auto"/>
            <w:bottom w:val="none" w:sz="0" w:space="0" w:color="auto"/>
            <w:right w:val="none" w:sz="0" w:space="0" w:color="auto"/>
          </w:divBdr>
        </w:div>
        <w:div w:id="516653036">
          <w:marLeft w:val="0"/>
          <w:marRight w:val="0"/>
          <w:marTop w:val="0"/>
          <w:marBottom w:val="0"/>
          <w:divBdr>
            <w:top w:val="none" w:sz="0" w:space="0" w:color="auto"/>
            <w:left w:val="none" w:sz="0" w:space="0" w:color="auto"/>
            <w:bottom w:val="none" w:sz="0" w:space="0" w:color="auto"/>
            <w:right w:val="none" w:sz="0" w:space="0" w:color="auto"/>
          </w:divBdr>
        </w:div>
        <w:div w:id="516699979">
          <w:marLeft w:val="0"/>
          <w:marRight w:val="0"/>
          <w:marTop w:val="0"/>
          <w:marBottom w:val="120"/>
          <w:divBdr>
            <w:top w:val="none" w:sz="0" w:space="0" w:color="auto"/>
            <w:left w:val="none" w:sz="0" w:space="0" w:color="auto"/>
            <w:bottom w:val="none" w:sz="0" w:space="0" w:color="auto"/>
            <w:right w:val="none" w:sz="0" w:space="0" w:color="auto"/>
          </w:divBdr>
        </w:div>
        <w:div w:id="516817878">
          <w:marLeft w:val="0"/>
          <w:marRight w:val="0"/>
          <w:marTop w:val="0"/>
          <w:marBottom w:val="240"/>
          <w:divBdr>
            <w:top w:val="none" w:sz="0" w:space="0" w:color="auto"/>
            <w:left w:val="none" w:sz="0" w:space="0" w:color="auto"/>
            <w:bottom w:val="none" w:sz="0" w:space="0" w:color="auto"/>
            <w:right w:val="none" w:sz="0" w:space="0" w:color="auto"/>
          </w:divBdr>
        </w:div>
        <w:div w:id="516965949">
          <w:marLeft w:val="0"/>
          <w:marRight w:val="0"/>
          <w:marTop w:val="0"/>
          <w:marBottom w:val="0"/>
          <w:divBdr>
            <w:top w:val="none" w:sz="0" w:space="0" w:color="auto"/>
            <w:left w:val="none" w:sz="0" w:space="0" w:color="auto"/>
            <w:bottom w:val="none" w:sz="0" w:space="0" w:color="auto"/>
            <w:right w:val="none" w:sz="0" w:space="0" w:color="auto"/>
          </w:divBdr>
        </w:div>
        <w:div w:id="517040689">
          <w:marLeft w:val="0"/>
          <w:marRight w:val="0"/>
          <w:marTop w:val="0"/>
          <w:marBottom w:val="0"/>
          <w:divBdr>
            <w:top w:val="none" w:sz="0" w:space="0" w:color="auto"/>
            <w:left w:val="none" w:sz="0" w:space="0" w:color="auto"/>
            <w:bottom w:val="none" w:sz="0" w:space="0" w:color="auto"/>
            <w:right w:val="none" w:sz="0" w:space="0" w:color="auto"/>
          </w:divBdr>
        </w:div>
        <w:div w:id="517040807">
          <w:marLeft w:val="0"/>
          <w:marRight w:val="0"/>
          <w:marTop w:val="0"/>
          <w:marBottom w:val="0"/>
          <w:divBdr>
            <w:top w:val="none" w:sz="0" w:space="0" w:color="auto"/>
            <w:left w:val="none" w:sz="0" w:space="0" w:color="auto"/>
            <w:bottom w:val="none" w:sz="0" w:space="0" w:color="auto"/>
            <w:right w:val="none" w:sz="0" w:space="0" w:color="auto"/>
          </w:divBdr>
        </w:div>
        <w:div w:id="517042448">
          <w:marLeft w:val="0"/>
          <w:marRight w:val="0"/>
          <w:marTop w:val="0"/>
          <w:marBottom w:val="63"/>
          <w:divBdr>
            <w:top w:val="none" w:sz="0" w:space="0" w:color="auto"/>
            <w:left w:val="none" w:sz="0" w:space="0" w:color="auto"/>
            <w:bottom w:val="none" w:sz="0" w:space="0" w:color="auto"/>
            <w:right w:val="none" w:sz="0" w:space="0" w:color="auto"/>
          </w:divBdr>
        </w:div>
        <w:div w:id="517043357">
          <w:marLeft w:val="0"/>
          <w:marRight w:val="0"/>
          <w:marTop w:val="0"/>
          <w:marBottom w:val="300"/>
          <w:divBdr>
            <w:top w:val="none" w:sz="0" w:space="0" w:color="auto"/>
            <w:left w:val="none" w:sz="0" w:space="0" w:color="auto"/>
            <w:bottom w:val="none" w:sz="0" w:space="0" w:color="auto"/>
            <w:right w:val="none" w:sz="0" w:space="0" w:color="auto"/>
          </w:divBdr>
          <w:divsChild>
            <w:div w:id="507213423">
              <w:marLeft w:val="0"/>
              <w:marRight w:val="0"/>
              <w:marTop w:val="0"/>
              <w:marBottom w:val="0"/>
              <w:divBdr>
                <w:top w:val="none" w:sz="0" w:space="0" w:color="auto"/>
                <w:left w:val="none" w:sz="0" w:space="0" w:color="auto"/>
                <w:bottom w:val="none" w:sz="0" w:space="0" w:color="auto"/>
                <w:right w:val="none" w:sz="0" w:space="0" w:color="auto"/>
              </w:divBdr>
            </w:div>
          </w:divsChild>
        </w:div>
        <w:div w:id="517082422">
          <w:marLeft w:val="-225"/>
          <w:marRight w:val="-225"/>
          <w:marTop w:val="0"/>
          <w:marBottom w:val="0"/>
          <w:divBdr>
            <w:top w:val="none" w:sz="0" w:space="0" w:color="auto"/>
            <w:left w:val="none" w:sz="0" w:space="0" w:color="auto"/>
            <w:bottom w:val="none" w:sz="0" w:space="0" w:color="auto"/>
            <w:right w:val="none" w:sz="0" w:space="0" w:color="auto"/>
          </w:divBdr>
          <w:divsChild>
            <w:div w:id="787166289">
              <w:marLeft w:val="0"/>
              <w:marRight w:val="0"/>
              <w:marTop w:val="0"/>
              <w:marBottom w:val="0"/>
              <w:divBdr>
                <w:top w:val="none" w:sz="0" w:space="0" w:color="auto"/>
                <w:left w:val="none" w:sz="0" w:space="0" w:color="auto"/>
                <w:bottom w:val="none" w:sz="0" w:space="0" w:color="auto"/>
                <w:right w:val="none" w:sz="0" w:space="0" w:color="auto"/>
              </w:divBdr>
            </w:div>
          </w:divsChild>
        </w:div>
        <w:div w:id="517231051">
          <w:marLeft w:val="0"/>
          <w:marRight w:val="0"/>
          <w:marTop w:val="0"/>
          <w:marBottom w:val="240"/>
          <w:divBdr>
            <w:top w:val="none" w:sz="0" w:space="0" w:color="auto"/>
            <w:left w:val="none" w:sz="0" w:space="0" w:color="auto"/>
            <w:bottom w:val="none" w:sz="0" w:space="0" w:color="auto"/>
            <w:right w:val="none" w:sz="0" w:space="0" w:color="auto"/>
          </w:divBdr>
        </w:div>
        <w:div w:id="517231483">
          <w:marLeft w:val="0"/>
          <w:marRight w:val="0"/>
          <w:marTop w:val="0"/>
          <w:marBottom w:val="75"/>
          <w:divBdr>
            <w:top w:val="none" w:sz="0" w:space="0" w:color="auto"/>
            <w:left w:val="none" w:sz="0" w:space="0" w:color="auto"/>
            <w:bottom w:val="none" w:sz="0" w:space="0" w:color="auto"/>
            <w:right w:val="none" w:sz="0" w:space="0" w:color="auto"/>
          </w:divBdr>
        </w:div>
        <w:div w:id="517233417">
          <w:marLeft w:val="0"/>
          <w:marRight w:val="0"/>
          <w:marTop w:val="0"/>
          <w:marBottom w:val="0"/>
          <w:divBdr>
            <w:top w:val="none" w:sz="0" w:space="0" w:color="auto"/>
            <w:left w:val="none" w:sz="0" w:space="0" w:color="auto"/>
            <w:bottom w:val="none" w:sz="0" w:space="0" w:color="auto"/>
            <w:right w:val="none" w:sz="0" w:space="0" w:color="auto"/>
          </w:divBdr>
        </w:div>
        <w:div w:id="517233867">
          <w:marLeft w:val="0"/>
          <w:marRight w:val="0"/>
          <w:marTop w:val="0"/>
          <w:marBottom w:val="0"/>
          <w:divBdr>
            <w:top w:val="none" w:sz="0" w:space="0" w:color="auto"/>
            <w:left w:val="none" w:sz="0" w:space="0" w:color="auto"/>
            <w:bottom w:val="none" w:sz="0" w:space="0" w:color="auto"/>
            <w:right w:val="none" w:sz="0" w:space="0" w:color="auto"/>
          </w:divBdr>
        </w:div>
        <w:div w:id="517236764">
          <w:marLeft w:val="-225"/>
          <w:marRight w:val="-225"/>
          <w:marTop w:val="0"/>
          <w:marBottom w:val="0"/>
          <w:divBdr>
            <w:top w:val="none" w:sz="0" w:space="0" w:color="auto"/>
            <w:left w:val="none" w:sz="0" w:space="0" w:color="auto"/>
            <w:bottom w:val="none" w:sz="0" w:space="0" w:color="auto"/>
            <w:right w:val="none" w:sz="0" w:space="0" w:color="auto"/>
          </w:divBdr>
        </w:div>
        <w:div w:id="517238000">
          <w:marLeft w:val="0"/>
          <w:marRight w:val="0"/>
          <w:marTop w:val="0"/>
          <w:marBottom w:val="300"/>
          <w:divBdr>
            <w:top w:val="none" w:sz="0" w:space="0" w:color="auto"/>
            <w:left w:val="none" w:sz="0" w:space="0" w:color="auto"/>
            <w:bottom w:val="none" w:sz="0" w:space="0" w:color="auto"/>
            <w:right w:val="none" w:sz="0" w:space="0" w:color="auto"/>
          </w:divBdr>
        </w:div>
        <w:div w:id="517278987">
          <w:marLeft w:val="0"/>
          <w:marRight w:val="0"/>
          <w:marTop w:val="0"/>
          <w:marBottom w:val="75"/>
          <w:divBdr>
            <w:top w:val="none" w:sz="0" w:space="0" w:color="auto"/>
            <w:left w:val="none" w:sz="0" w:space="0" w:color="auto"/>
            <w:bottom w:val="none" w:sz="0" w:space="0" w:color="auto"/>
            <w:right w:val="none" w:sz="0" w:space="0" w:color="auto"/>
          </w:divBdr>
        </w:div>
        <w:div w:id="517350675">
          <w:marLeft w:val="0"/>
          <w:marRight w:val="0"/>
          <w:marTop w:val="0"/>
          <w:marBottom w:val="0"/>
          <w:divBdr>
            <w:top w:val="single" w:sz="2" w:space="0" w:color="E0E0E0"/>
            <w:left w:val="single" w:sz="2" w:space="0" w:color="E0E0E0"/>
            <w:bottom w:val="single" w:sz="2" w:space="0" w:color="E0E0E0"/>
            <w:right w:val="single" w:sz="2" w:space="0" w:color="E0E0E0"/>
          </w:divBdr>
        </w:div>
        <w:div w:id="517350999">
          <w:marLeft w:val="0"/>
          <w:marRight w:val="0"/>
          <w:marTop w:val="0"/>
          <w:marBottom w:val="0"/>
          <w:divBdr>
            <w:top w:val="none" w:sz="0" w:space="0" w:color="auto"/>
            <w:left w:val="none" w:sz="0" w:space="0" w:color="auto"/>
            <w:bottom w:val="none" w:sz="0" w:space="0" w:color="auto"/>
            <w:right w:val="none" w:sz="0" w:space="0" w:color="auto"/>
          </w:divBdr>
        </w:div>
        <w:div w:id="517423998">
          <w:marLeft w:val="0"/>
          <w:marRight w:val="0"/>
          <w:marTop w:val="0"/>
          <w:marBottom w:val="0"/>
          <w:divBdr>
            <w:top w:val="none" w:sz="0" w:space="0" w:color="auto"/>
            <w:left w:val="none" w:sz="0" w:space="0" w:color="auto"/>
            <w:bottom w:val="none" w:sz="0" w:space="0" w:color="auto"/>
            <w:right w:val="none" w:sz="0" w:space="0" w:color="auto"/>
          </w:divBdr>
        </w:div>
        <w:div w:id="517429460">
          <w:marLeft w:val="0"/>
          <w:marRight w:val="0"/>
          <w:marTop w:val="0"/>
          <w:marBottom w:val="0"/>
          <w:divBdr>
            <w:top w:val="single" w:sz="2" w:space="0" w:color="E0E0E0"/>
            <w:left w:val="single" w:sz="2" w:space="0" w:color="E0E0E0"/>
            <w:bottom w:val="single" w:sz="2" w:space="0" w:color="E0E0E0"/>
            <w:right w:val="single" w:sz="2" w:space="0" w:color="E0E0E0"/>
          </w:divBdr>
        </w:div>
        <w:div w:id="517549825">
          <w:marLeft w:val="0"/>
          <w:marRight w:val="0"/>
          <w:marTop w:val="0"/>
          <w:marBottom w:val="125"/>
          <w:divBdr>
            <w:top w:val="none" w:sz="0" w:space="0" w:color="auto"/>
            <w:left w:val="none" w:sz="0" w:space="0" w:color="auto"/>
            <w:bottom w:val="none" w:sz="0" w:space="0" w:color="auto"/>
            <w:right w:val="none" w:sz="0" w:space="0" w:color="auto"/>
          </w:divBdr>
        </w:div>
        <w:div w:id="517619575">
          <w:marLeft w:val="0"/>
          <w:marRight w:val="0"/>
          <w:marTop w:val="0"/>
          <w:marBottom w:val="250"/>
          <w:divBdr>
            <w:top w:val="none" w:sz="0" w:space="0" w:color="auto"/>
            <w:left w:val="none" w:sz="0" w:space="0" w:color="auto"/>
            <w:bottom w:val="single" w:sz="4" w:space="4" w:color="000000"/>
            <w:right w:val="none" w:sz="0" w:space="0" w:color="auto"/>
          </w:divBdr>
        </w:div>
        <w:div w:id="517699641">
          <w:marLeft w:val="0"/>
          <w:marRight w:val="0"/>
          <w:marTop w:val="0"/>
          <w:marBottom w:val="0"/>
          <w:divBdr>
            <w:top w:val="none" w:sz="0" w:space="0" w:color="auto"/>
            <w:left w:val="none" w:sz="0" w:space="0" w:color="auto"/>
            <w:bottom w:val="none" w:sz="0" w:space="0" w:color="auto"/>
            <w:right w:val="none" w:sz="0" w:space="0" w:color="auto"/>
          </w:divBdr>
        </w:div>
        <w:div w:id="517740481">
          <w:marLeft w:val="0"/>
          <w:marRight w:val="0"/>
          <w:marTop w:val="0"/>
          <w:marBottom w:val="0"/>
          <w:divBdr>
            <w:top w:val="none" w:sz="0" w:space="0" w:color="auto"/>
            <w:left w:val="none" w:sz="0" w:space="0" w:color="auto"/>
            <w:bottom w:val="none" w:sz="0" w:space="0" w:color="auto"/>
            <w:right w:val="none" w:sz="0" w:space="0" w:color="auto"/>
          </w:divBdr>
        </w:div>
        <w:div w:id="517743146">
          <w:marLeft w:val="0"/>
          <w:marRight w:val="0"/>
          <w:marTop w:val="0"/>
          <w:marBottom w:val="0"/>
          <w:divBdr>
            <w:top w:val="none" w:sz="0" w:space="0" w:color="auto"/>
            <w:left w:val="none" w:sz="0" w:space="0" w:color="auto"/>
            <w:bottom w:val="none" w:sz="0" w:space="0" w:color="auto"/>
            <w:right w:val="none" w:sz="0" w:space="0" w:color="auto"/>
          </w:divBdr>
        </w:div>
        <w:div w:id="517817376">
          <w:marLeft w:val="0"/>
          <w:marRight w:val="0"/>
          <w:marTop w:val="0"/>
          <w:marBottom w:val="0"/>
          <w:divBdr>
            <w:top w:val="none" w:sz="0" w:space="0" w:color="auto"/>
            <w:left w:val="none" w:sz="0" w:space="0" w:color="auto"/>
            <w:bottom w:val="none" w:sz="0" w:space="0" w:color="auto"/>
            <w:right w:val="none" w:sz="0" w:space="0" w:color="auto"/>
          </w:divBdr>
        </w:div>
        <w:div w:id="517885895">
          <w:marLeft w:val="0"/>
          <w:marRight w:val="0"/>
          <w:marTop w:val="0"/>
          <w:marBottom w:val="0"/>
          <w:divBdr>
            <w:top w:val="none" w:sz="0" w:space="0" w:color="auto"/>
            <w:left w:val="none" w:sz="0" w:space="0" w:color="auto"/>
            <w:bottom w:val="none" w:sz="0" w:space="0" w:color="auto"/>
            <w:right w:val="none" w:sz="0" w:space="0" w:color="auto"/>
          </w:divBdr>
        </w:div>
        <w:div w:id="517891738">
          <w:marLeft w:val="-1002"/>
          <w:marRight w:val="0"/>
          <w:marTop w:val="0"/>
          <w:marBottom w:val="0"/>
          <w:divBdr>
            <w:top w:val="none" w:sz="0" w:space="0" w:color="auto"/>
            <w:left w:val="none" w:sz="0" w:space="0" w:color="auto"/>
            <w:bottom w:val="none" w:sz="0" w:space="0" w:color="auto"/>
            <w:right w:val="none" w:sz="0" w:space="0" w:color="auto"/>
          </w:divBdr>
        </w:div>
        <w:div w:id="517961105">
          <w:marLeft w:val="626"/>
          <w:marRight w:val="1252"/>
          <w:marTop w:val="0"/>
          <w:marBottom w:val="0"/>
          <w:divBdr>
            <w:top w:val="none" w:sz="0" w:space="0" w:color="auto"/>
            <w:left w:val="none" w:sz="0" w:space="0" w:color="auto"/>
            <w:bottom w:val="none" w:sz="0" w:space="0" w:color="auto"/>
            <w:right w:val="none" w:sz="0" w:space="0" w:color="auto"/>
          </w:divBdr>
        </w:div>
        <w:div w:id="518006082">
          <w:marLeft w:val="0"/>
          <w:marRight w:val="0"/>
          <w:marTop w:val="0"/>
          <w:marBottom w:val="0"/>
          <w:divBdr>
            <w:top w:val="none" w:sz="0" w:space="0" w:color="auto"/>
            <w:left w:val="none" w:sz="0" w:space="0" w:color="auto"/>
            <w:bottom w:val="none" w:sz="0" w:space="0" w:color="auto"/>
            <w:right w:val="none" w:sz="0" w:space="0" w:color="auto"/>
          </w:divBdr>
          <w:divsChild>
            <w:div w:id="495268438">
              <w:marLeft w:val="0"/>
              <w:marRight w:val="0"/>
              <w:marTop w:val="0"/>
              <w:marBottom w:val="0"/>
              <w:divBdr>
                <w:top w:val="none" w:sz="0" w:space="0" w:color="auto"/>
                <w:left w:val="none" w:sz="0" w:space="0" w:color="auto"/>
                <w:bottom w:val="none" w:sz="0" w:space="0" w:color="auto"/>
                <w:right w:val="none" w:sz="0" w:space="0" w:color="auto"/>
              </w:divBdr>
            </w:div>
          </w:divsChild>
        </w:div>
        <w:div w:id="518010342">
          <w:marLeft w:val="0"/>
          <w:marRight w:val="0"/>
          <w:marTop w:val="0"/>
          <w:marBottom w:val="0"/>
          <w:divBdr>
            <w:top w:val="none" w:sz="0" w:space="0" w:color="auto"/>
            <w:left w:val="none" w:sz="0" w:space="0" w:color="auto"/>
            <w:bottom w:val="none" w:sz="0" w:space="0" w:color="auto"/>
            <w:right w:val="none" w:sz="0" w:space="0" w:color="auto"/>
          </w:divBdr>
          <w:divsChild>
            <w:div w:id="370766236">
              <w:marLeft w:val="0"/>
              <w:marRight w:val="0"/>
              <w:marTop w:val="0"/>
              <w:marBottom w:val="75"/>
              <w:divBdr>
                <w:top w:val="none" w:sz="0" w:space="0" w:color="auto"/>
                <w:left w:val="none" w:sz="0" w:space="0" w:color="auto"/>
                <w:bottom w:val="none" w:sz="0" w:space="0" w:color="auto"/>
                <w:right w:val="none" w:sz="0" w:space="0" w:color="auto"/>
              </w:divBdr>
            </w:div>
          </w:divsChild>
        </w:div>
        <w:div w:id="518012702">
          <w:marLeft w:val="0"/>
          <w:marRight w:val="0"/>
          <w:marTop w:val="0"/>
          <w:marBottom w:val="0"/>
          <w:divBdr>
            <w:top w:val="none" w:sz="0" w:space="0" w:color="auto"/>
            <w:left w:val="none" w:sz="0" w:space="0" w:color="auto"/>
            <w:bottom w:val="none" w:sz="0" w:space="0" w:color="auto"/>
            <w:right w:val="none" w:sz="0" w:space="0" w:color="auto"/>
          </w:divBdr>
        </w:div>
        <w:div w:id="518084209">
          <w:marLeft w:val="0"/>
          <w:marRight w:val="0"/>
          <w:marTop w:val="0"/>
          <w:marBottom w:val="0"/>
          <w:divBdr>
            <w:top w:val="none" w:sz="0" w:space="0" w:color="auto"/>
            <w:left w:val="none" w:sz="0" w:space="0" w:color="auto"/>
            <w:bottom w:val="none" w:sz="0" w:space="0" w:color="auto"/>
            <w:right w:val="none" w:sz="0" w:space="0" w:color="auto"/>
          </w:divBdr>
        </w:div>
        <w:div w:id="518156097">
          <w:marLeft w:val="0"/>
          <w:marRight w:val="0"/>
          <w:marTop w:val="0"/>
          <w:marBottom w:val="0"/>
          <w:divBdr>
            <w:top w:val="single" w:sz="2" w:space="0" w:color="E0E0E0"/>
            <w:left w:val="single" w:sz="2" w:space="0" w:color="E0E0E0"/>
            <w:bottom w:val="single" w:sz="2" w:space="0" w:color="E0E0E0"/>
            <w:right w:val="single" w:sz="2" w:space="0" w:color="E0E0E0"/>
          </w:divBdr>
        </w:div>
        <w:div w:id="518204251">
          <w:marLeft w:val="-188"/>
          <w:marRight w:val="-188"/>
          <w:marTop w:val="0"/>
          <w:marBottom w:val="0"/>
          <w:divBdr>
            <w:top w:val="none" w:sz="0" w:space="0" w:color="auto"/>
            <w:left w:val="none" w:sz="0" w:space="0" w:color="auto"/>
            <w:bottom w:val="none" w:sz="0" w:space="0" w:color="auto"/>
            <w:right w:val="none" w:sz="0" w:space="0" w:color="auto"/>
          </w:divBdr>
          <w:divsChild>
            <w:div w:id="452210025">
              <w:marLeft w:val="0"/>
              <w:marRight w:val="0"/>
              <w:marTop w:val="0"/>
              <w:marBottom w:val="0"/>
              <w:divBdr>
                <w:top w:val="none" w:sz="0" w:space="0" w:color="auto"/>
                <w:left w:val="none" w:sz="0" w:space="0" w:color="auto"/>
                <w:bottom w:val="none" w:sz="0" w:space="0" w:color="auto"/>
                <w:right w:val="none" w:sz="0" w:space="0" w:color="auto"/>
              </w:divBdr>
            </w:div>
          </w:divsChild>
        </w:div>
        <w:div w:id="518206602">
          <w:marLeft w:val="0"/>
          <w:marRight w:val="0"/>
          <w:marTop w:val="0"/>
          <w:marBottom w:val="0"/>
          <w:divBdr>
            <w:top w:val="none" w:sz="0" w:space="0" w:color="auto"/>
            <w:left w:val="none" w:sz="0" w:space="0" w:color="auto"/>
            <w:bottom w:val="none" w:sz="0" w:space="0" w:color="auto"/>
            <w:right w:val="none" w:sz="0" w:space="0" w:color="auto"/>
          </w:divBdr>
        </w:div>
        <w:div w:id="518276862">
          <w:marLeft w:val="0"/>
          <w:marRight w:val="0"/>
          <w:marTop w:val="0"/>
          <w:marBottom w:val="150"/>
          <w:divBdr>
            <w:top w:val="none" w:sz="0" w:space="0" w:color="auto"/>
            <w:left w:val="none" w:sz="0" w:space="0" w:color="auto"/>
            <w:bottom w:val="none" w:sz="0" w:space="0" w:color="auto"/>
            <w:right w:val="none" w:sz="0" w:space="0" w:color="auto"/>
          </w:divBdr>
        </w:div>
        <w:div w:id="518324410">
          <w:marLeft w:val="0"/>
          <w:marRight w:val="0"/>
          <w:marTop w:val="0"/>
          <w:marBottom w:val="75"/>
          <w:divBdr>
            <w:top w:val="none" w:sz="0" w:space="0" w:color="auto"/>
            <w:left w:val="none" w:sz="0" w:space="0" w:color="auto"/>
            <w:bottom w:val="none" w:sz="0" w:space="0" w:color="auto"/>
            <w:right w:val="none" w:sz="0" w:space="0" w:color="auto"/>
          </w:divBdr>
        </w:div>
        <w:div w:id="518354734">
          <w:marLeft w:val="0"/>
          <w:marRight w:val="0"/>
          <w:marTop w:val="0"/>
          <w:marBottom w:val="0"/>
          <w:divBdr>
            <w:top w:val="none" w:sz="0" w:space="0" w:color="auto"/>
            <w:left w:val="none" w:sz="0" w:space="0" w:color="auto"/>
            <w:bottom w:val="none" w:sz="0" w:space="0" w:color="auto"/>
            <w:right w:val="none" w:sz="0" w:space="0" w:color="auto"/>
          </w:divBdr>
        </w:div>
        <w:div w:id="518390425">
          <w:marLeft w:val="0"/>
          <w:marRight w:val="150"/>
          <w:marTop w:val="0"/>
          <w:marBottom w:val="0"/>
          <w:divBdr>
            <w:top w:val="none" w:sz="0" w:space="0" w:color="auto"/>
            <w:left w:val="none" w:sz="0" w:space="0" w:color="auto"/>
            <w:bottom w:val="none" w:sz="0" w:space="0" w:color="auto"/>
            <w:right w:val="none" w:sz="0" w:space="0" w:color="auto"/>
          </w:divBdr>
        </w:div>
        <w:div w:id="518467489">
          <w:marLeft w:val="0"/>
          <w:marRight w:val="0"/>
          <w:marTop w:val="0"/>
          <w:marBottom w:val="0"/>
          <w:divBdr>
            <w:top w:val="none" w:sz="0" w:space="0" w:color="auto"/>
            <w:left w:val="none" w:sz="0" w:space="0" w:color="auto"/>
            <w:bottom w:val="none" w:sz="0" w:space="0" w:color="auto"/>
            <w:right w:val="none" w:sz="0" w:space="0" w:color="auto"/>
          </w:divBdr>
          <w:divsChild>
            <w:div w:id="40136229">
              <w:marLeft w:val="0"/>
              <w:marRight w:val="0"/>
              <w:marTop w:val="0"/>
              <w:marBottom w:val="0"/>
              <w:divBdr>
                <w:top w:val="none" w:sz="0" w:space="0" w:color="auto"/>
                <w:left w:val="none" w:sz="0" w:space="0" w:color="auto"/>
                <w:bottom w:val="none" w:sz="0" w:space="0" w:color="auto"/>
                <w:right w:val="none" w:sz="0" w:space="0" w:color="auto"/>
              </w:divBdr>
            </w:div>
            <w:div w:id="573786518">
              <w:marLeft w:val="0"/>
              <w:marRight w:val="0"/>
              <w:marTop w:val="0"/>
              <w:marBottom w:val="0"/>
              <w:divBdr>
                <w:top w:val="none" w:sz="0" w:space="0" w:color="auto"/>
                <w:left w:val="none" w:sz="0" w:space="0" w:color="auto"/>
                <w:bottom w:val="none" w:sz="0" w:space="0" w:color="auto"/>
                <w:right w:val="none" w:sz="0" w:space="0" w:color="auto"/>
              </w:divBdr>
            </w:div>
          </w:divsChild>
        </w:div>
        <w:div w:id="518541136">
          <w:marLeft w:val="0"/>
          <w:marRight w:val="0"/>
          <w:marTop w:val="0"/>
          <w:marBottom w:val="0"/>
          <w:divBdr>
            <w:top w:val="none" w:sz="0" w:space="0" w:color="auto"/>
            <w:left w:val="none" w:sz="0" w:space="0" w:color="auto"/>
            <w:bottom w:val="none" w:sz="0" w:space="0" w:color="auto"/>
            <w:right w:val="none" w:sz="0" w:space="0" w:color="auto"/>
          </w:divBdr>
        </w:div>
        <w:div w:id="518541876">
          <w:marLeft w:val="0"/>
          <w:marRight w:val="0"/>
          <w:marTop w:val="0"/>
          <w:marBottom w:val="240"/>
          <w:divBdr>
            <w:top w:val="none" w:sz="0" w:space="0" w:color="auto"/>
            <w:left w:val="none" w:sz="0" w:space="0" w:color="auto"/>
            <w:bottom w:val="none" w:sz="0" w:space="0" w:color="auto"/>
            <w:right w:val="none" w:sz="0" w:space="0" w:color="auto"/>
          </w:divBdr>
        </w:div>
        <w:div w:id="518545575">
          <w:marLeft w:val="0"/>
          <w:marRight w:val="0"/>
          <w:marTop w:val="0"/>
          <w:marBottom w:val="240"/>
          <w:divBdr>
            <w:top w:val="none" w:sz="0" w:space="0" w:color="auto"/>
            <w:left w:val="none" w:sz="0" w:space="0" w:color="auto"/>
            <w:bottom w:val="none" w:sz="0" w:space="0" w:color="auto"/>
            <w:right w:val="none" w:sz="0" w:space="0" w:color="auto"/>
          </w:divBdr>
        </w:div>
        <w:div w:id="518549434">
          <w:marLeft w:val="-225"/>
          <w:marRight w:val="-225"/>
          <w:marTop w:val="0"/>
          <w:marBottom w:val="0"/>
          <w:divBdr>
            <w:top w:val="none" w:sz="0" w:space="0" w:color="auto"/>
            <w:left w:val="none" w:sz="0" w:space="0" w:color="auto"/>
            <w:bottom w:val="none" w:sz="0" w:space="0" w:color="auto"/>
            <w:right w:val="none" w:sz="0" w:space="0" w:color="auto"/>
          </w:divBdr>
          <w:divsChild>
            <w:div w:id="603922208">
              <w:marLeft w:val="0"/>
              <w:marRight w:val="0"/>
              <w:marTop w:val="0"/>
              <w:marBottom w:val="0"/>
              <w:divBdr>
                <w:top w:val="none" w:sz="0" w:space="0" w:color="auto"/>
                <w:left w:val="none" w:sz="0" w:space="0" w:color="auto"/>
                <w:bottom w:val="none" w:sz="0" w:space="0" w:color="auto"/>
                <w:right w:val="none" w:sz="0" w:space="0" w:color="auto"/>
              </w:divBdr>
            </w:div>
          </w:divsChild>
        </w:div>
        <w:div w:id="518588648">
          <w:marLeft w:val="750"/>
          <w:marRight w:val="0"/>
          <w:marTop w:val="0"/>
          <w:marBottom w:val="0"/>
          <w:divBdr>
            <w:top w:val="none" w:sz="0" w:space="0" w:color="auto"/>
            <w:left w:val="none" w:sz="0" w:space="0" w:color="auto"/>
            <w:bottom w:val="none" w:sz="0" w:space="0" w:color="auto"/>
            <w:right w:val="none" w:sz="0" w:space="0" w:color="auto"/>
          </w:divBdr>
        </w:div>
        <w:div w:id="518589595">
          <w:marLeft w:val="0"/>
          <w:marRight w:val="0"/>
          <w:marTop w:val="0"/>
          <w:marBottom w:val="0"/>
          <w:divBdr>
            <w:top w:val="none" w:sz="0" w:space="0" w:color="auto"/>
            <w:left w:val="none" w:sz="0" w:space="0" w:color="auto"/>
            <w:bottom w:val="none" w:sz="0" w:space="0" w:color="auto"/>
            <w:right w:val="none" w:sz="0" w:space="0" w:color="auto"/>
          </w:divBdr>
        </w:div>
        <w:div w:id="518665586">
          <w:marLeft w:val="0"/>
          <w:marRight w:val="0"/>
          <w:marTop w:val="0"/>
          <w:marBottom w:val="0"/>
          <w:divBdr>
            <w:top w:val="single" w:sz="2" w:space="0" w:color="E0E0E0"/>
            <w:left w:val="single" w:sz="2" w:space="0" w:color="E0E0E0"/>
            <w:bottom w:val="single" w:sz="2" w:space="0" w:color="E0E0E0"/>
            <w:right w:val="single" w:sz="2" w:space="0" w:color="E0E0E0"/>
          </w:divBdr>
        </w:div>
        <w:div w:id="518741825">
          <w:marLeft w:val="1463"/>
          <w:marRight w:val="0"/>
          <w:marTop w:val="0"/>
          <w:marBottom w:val="0"/>
          <w:divBdr>
            <w:top w:val="none" w:sz="0" w:space="0" w:color="auto"/>
            <w:left w:val="none" w:sz="0" w:space="0" w:color="auto"/>
            <w:bottom w:val="none" w:sz="0" w:space="0" w:color="auto"/>
            <w:right w:val="none" w:sz="0" w:space="0" w:color="auto"/>
          </w:divBdr>
          <w:divsChild>
            <w:div w:id="752556852">
              <w:marLeft w:val="0"/>
              <w:marRight w:val="0"/>
              <w:marTop w:val="0"/>
              <w:marBottom w:val="0"/>
              <w:divBdr>
                <w:top w:val="none" w:sz="0" w:space="0" w:color="auto"/>
                <w:left w:val="none" w:sz="0" w:space="0" w:color="auto"/>
                <w:bottom w:val="none" w:sz="0" w:space="0" w:color="auto"/>
                <w:right w:val="none" w:sz="0" w:space="0" w:color="auto"/>
              </w:divBdr>
            </w:div>
          </w:divsChild>
        </w:div>
        <w:div w:id="518785655">
          <w:marLeft w:val="0"/>
          <w:marRight w:val="0"/>
          <w:marTop w:val="0"/>
          <w:marBottom w:val="0"/>
          <w:divBdr>
            <w:top w:val="none" w:sz="0" w:space="0" w:color="auto"/>
            <w:left w:val="none" w:sz="0" w:space="0" w:color="auto"/>
            <w:bottom w:val="none" w:sz="0" w:space="0" w:color="auto"/>
            <w:right w:val="none" w:sz="0" w:space="0" w:color="auto"/>
          </w:divBdr>
          <w:divsChild>
            <w:div w:id="608468314">
              <w:marLeft w:val="0"/>
              <w:marRight w:val="0"/>
              <w:marTop w:val="0"/>
              <w:marBottom w:val="0"/>
              <w:divBdr>
                <w:top w:val="none" w:sz="0" w:space="0" w:color="auto"/>
                <w:left w:val="none" w:sz="0" w:space="0" w:color="auto"/>
                <w:bottom w:val="none" w:sz="0" w:space="0" w:color="auto"/>
                <w:right w:val="none" w:sz="0" w:space="0" w:color="auto"/>
              </w:divBdr>
              <w:divsChild>
                <w:div w:id="978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8901">
          <w:marLeft w:val="0"/>
          <w:marRight w:val="0"/>
          <w:marTop w:val="0"/>
          <w:marBottom w:val="0"/>
          <w:divBdr>
            <w:top w:val="none" w:sz="0" w:space="0" w:color="auto"/>
            <w:left w:val="none" w:sz="0" w:space="0" w:color="auto"/>
            <w:bottom w:val="none" w:sz="0" w:space="0" w:color="auto"/>
            <w:right w:val="none" w:sz="0" w:space="0" w:color="auto"/>
          </w:divBdr>
          <w:divsChild>
            <w:div w:id="628438250">
              <w:marLeft w:val="-150"/>
              <w:marRight w:val="-150"/>
              <w:marTop w:val="0"/>
              <w:marBottom w:val="0"/>
              <w:divBdr>
                <w:top w:val="none" w:sz="0" w:space="0" w:color="auto"/>
                <w:left w:val="none" w:sz="0" w:space="0" w:color="auto"/>
                <w:bottom w:val="none" w:sz="0" w:space="0" w:color="auto"/>
                <w:right w:val="none" w:sz="0" w:space="0" w:color="auto"/>
              </w:divBdr>
            </w:div>
          </w:divsChild>
        </w:div>
        <w:div w:id="518928917">
          <w:marLeft w:val="0"/>
          <w:marRight w:val="0"/>
          <w:marTop w:val="0"/>
          <w:marBottom w:val="0"/>
          <w:divBdr>
            <w:top w:val="none" w:sz="0" w:space="0" w:color="auto"/>
            <w:left w:val="none" w:sz="0" w:space="0" w:color="auto"/>
            <w:bottom w:val="none" w:sz="0" w:space="0" w:color="auto"/>
            <w:right w:val="none" w:sz="0" w:space="0" w:color="auto"/>
          </w:divBdr>
          <w:divsChild>
            <w:div w:id="614992530">
              <w:marLeft w:val="0"/>
              <w:marRight w:val="0"/>
              <w:marTop w:val="0"/>
              <w:marBottom w:val="0"/>
              <w:divBdr>
                <w:top w:val="none" w:sz="0" w:space="0" w:color="auto"/>
                <w:left w:val="none" w:sz="0" w:space="0" w:color="auto"/>
                <w:bottom w:val="none" w:sz="0" w:space="0" w:color="auto"/>
                <w:right w:val="none" w:sz="0" w:space="0" w:color="auto"/>
              </w:divBdr>
            </w:div>
          </w:divsChild>
        </w:div>
        <w:div w:id="518932864">
          <w:marLeft w:val="0"/>
          <w:marRight w:val="0"/>
          <w:marTop w:val="0"/>
          <w:marBottom w:val="0"/>
          <w:divBdr>
            <w:top w:val="single" w:sz="2" w:space="0" w:color="E0E0E0"/>
            <w:left w:val="single" w:sz="2" w:space="0" w:color="E0E0E0"/>
            <w:bottom w:val="single" w:sz="2" w:space="0" w:color="E0E0E0"/>
            <w:right w:val="single" w:sz="2" w:space="0" w:color="E0E0E0"/>
          </w:divBdr>
        </w:div>
        <w:div w:id="518936251">
          <w:marLeft w:val="0"/>
          <w:marRight w:val="0"/>
          <w:marTop w:val="0"/>
          <w:marBottom w:val="0"/>
          <w:divBdr>
            <w:top w:val="none" w:sz="0" w:space="0" w:color="auto"/>
            <w:left w:val="none" w:sz="0" w:space="0" w:color="auto"/>
            <w:bottom w:val="none" w:sz="0" w:space="0" w:color="auto"/>
            <w:right w:val="none" w:sz="0" w:space="0" w:color="auto"/>
          </w:divBdr>
        </w:div>
        <w:div w:id="518979620">
          <w:marLeft w:val="0"/>
          <w:marRight w:val="0"/>
          <w:marTop w:val="0"/>
          <w:marBottom w:val="0"/>
          <w:divBdr>
            <w:top w:val="none" w:sz="0" w:space="0" w:color="auto"/>
            <w:left w:val="none" w:sz="0" w:space="0" w:color="auto"/>
            <w:bottom w:val="none" w:sz="0" w:space="0" w:color="auto"/>
            <w:right w:val="none" w:sz="0" w:space="0" w:color="auto"/>
          </w:divBdr>
          <w:divsChild>
            <w:div w:id="184902854">
              <w:marLeft w:val="0"/>
              <w:marRight w:val="0"/>
              <w:marTop w:val="0"/>
              <w:marBottom w:val="0"/>
              <w:divBdr>
                <w:top w:val="none" w:sz="0" w:space="0" w:color="auto"/>
                <w:left w:val="none" w:sz="0" w:space="0" w:color="auto"/>
                <w:bottom w:val="none" w:sz="0" w:space="0" w:color="auto"/>
                <w:right w:val="none" w:sz="0" w:space="0" w:color="auto"/>
              </w:divBdr>
            </w:div>
          </w:divsChild>
        </w:div>
        <w:div w:id="519009641">
          <w:marLeft w:val="-225"/>
          <w:marRight w:val="-225"/>
          <w:marTop w:val="0"/>
          <w:marBottom w:val="0"/>
          <w:divBdr>
            <w:top w:val="none" w:sz="0" w:space="0" w:color="auto"/>
            <w:left w:val="none" w:sz="0" w:space="0" w:color="auto"/>
            <w:bottom w:val="none" w:sz="0" w:space="0" w:color="auto"/>
            <w:right w:val="none" w:sz="0" w:space="0" w:color="auto"/>
          </w:divBdr>
        </w:div>
        <w:div w:id="519045560">
          <w:marLeft w:val="0"/>
          <w:marRight w:val="0"/>
          <w:marTop w:val="0"/>
          <w:marBottom w:val="0"/>
          <w:divBdr>
            <w:top w:val="none" w:sz="0" w:space="0" w:color="auto"/>
            <w:left w:val="none" w:sz="0" w:space="0" w:color="auto"/>
            <w:bottom w:val="none" w:sz="0" w:space="0" w:color="auto"/>
            <w:right w:val="none" w:sz="0" w:space="0" w:color="auto"/>
          </w:divBdr>
        </w:div>
        <w:div w:id="519123797">
          <w:marLeft w:val="0"/>
          <w:marRight w:val="225"/>
          <w:marTop w:val="0"/>
          <w:marBottom w:val="0"/>
          <w:divBdr>
            <w:top w:val="none" w:sz="0" w:space="0" w:color="auto"/>
            <w:left w:val="none" w:sz="0" w:space="0" w:color="auto"/>
            <w:bottom w:val="none" w:sz="0" w:space="0" w:color="auto"/>
            <w:right w:val="none" w:sz="0" w:space="0" w:color="auto"/>
          </w:divBdr>
        </w:div>
        <w:div w:id="519201972">
          <w:marLeft w:val="0"/>
          <w:marRight w:val="0"/>
          <w:marTop w:val="0"/>
          <w:marBottom w:val="0"/>
          <w:divBdr>
            <w:top w:val="none" w:sz="0" w:space="0" w:color="auto"/>
            <w:left w:val="none" w:sz="0" w:space="0" w:color="auto"/>
            <w:bottom w:val="none" w:sz="0" w:space="0" w:color="auto"/>
            <w:right w:val="none" w:sz="0" w:space="0" w:color="auto"/>
          </w:divBdr>
        </w:div>
        <w:div w:id="519205541">
          <w:marLeft w:val="0"/>
          <w:marRight w:val="0"/>
          <w:marTop w:val="0"/>
          <w:marBottom w:val="0"/>
          <w:divBdr>
            <w:top w:val="none" w:sz="0" w:space="0" w:color="auto"/>
            <w:left w:val="none" w:sz="0" w:space="0" w:color="auto"/>
            <w:bottom w:val="none" w:sz="0" w:space="0" w:color="auto"/>
            <w:right w:val="none" w:sz="0" w:space="0" w:color="auto"/>
          </w:divBdr>
        </w:div>
        <w:div w:id="519243087">
          <w:marLeft w:val="0"/>
          <w:marRight w:val="0"/>
          <w:marTop w:val="0"/>
          <w:marBottom w:val="0"/>
          <w:divBdr>
            <w:top w:val="none" w:sz="0" w:space="0" w:color="auto"/>
            <w:left w:val="none" w:sz="0" w:space="0" w:color="auto"/>
            <w:bottom w:val="none" w:sz="0" w:space="0" w:color="auto"/>
            <w:right w:val="none" w:sz="0" w:space="0" w:color="auto"/>
          </w:divBdr>
          <w:divsChild>
            <w:div w:id="725568538">
              <w:marLeft w:val="-204"/>
              <w:marRight w:val="-204"/>
              <w:marTop w:val="0"/>
              <w:marBottom w:val="0"/>
              <w:divBdr>
                <w:top w:val="none" w:sz="0" w:space="0" w:color="auto"/>
                <w:left w:val="none" w:sz="0" w:space="0" w:color="auto"/>
                <w:bottom w:val="none" w:sz="0" w:space="0" w:color="auto"/>
                <w:right w:val="none" w:sz="0" w:space="0" w:color="auto"/>
              </w:divBdr>
            </w:div>
          </w:divsChild>
        </w:div>
        <w:div w:id="519271996">
          <w:marLeft w:val="0"/>
          <w:marRight w:val="0"/>
          <w:marTop w:val="0"/>
          <w:marBottom w:val="150"/>
          <w:divBdr>
            <w:top w:val="none" w:sz="0" w:space="0" w:color="auto"/>
            <w:left w:val="none" w:sz="0" w:space="0" w:color="auto"/>
            <w:bottom w:val="none" w:sz="0" w:space="0" w:color="auto"/>
            <w:right w:val="none" w:sz="0" w:space="0" w:color="auto"/>
          </w:divBdr>
        </w:div>
        <w:div w:id="519273903">
          <w:marLeft w:val="-188"/>
          <w:marRight w:val="-188"/>
          <w:marTop w:val="0"/>
          <w:marBottom w:val="0"/>
          <w:divBdr>
            <w:top w:val="none" w:sz="0" w:space="0" w:color="auto"/>
            <w:left w:val="none" w:sz="0" w:space="0" w:color="auto"/>
            <w:bottom w:val="none" w:sz="0" w:space="0" w:color="auto"/>
            <w:right w:val="none" w:sz="0" w:space="0" w:color="auto"/>
          </w:divBdr>
          <w:divsChild>
            <w:div w:id="689454441">
              <w:marLeft w:val="1221"/>
              <w:marRight w:val="0"/>
              <w:marTop w:val="0"/>
              <w:marBottom w:val="0"/>
              <w:divBdr>
                <w:top w:val="none" w:sz="0" w:space="0" w:color="auto"/>
                <w:left w:val="none" w:sz="0" w:space="0" w:color="auto"/>
                <w:bottom w:val="none" w:sz="0" w:space="0" w:color="auto"/>
                <w:right w:val="none" w:sz="0" w:space="0" w:color="auto"/>
              </w:divBdr>
              <w:divsChild>
                <w:div w:id="27132348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9274414">
          <w:marLeft w:val="0"/>
          <w:marRight w:val="0"/>
          <w:marTop w:val="100"/>
          <w:marBottom w:val="100"/>
          <w:divBdr>
            <w:top w:val="none" w:sz="0" w:space="0" w:color="auto"/>
            <w:left w:val="none" w:sz="0" w:space="0" w:color="auto"/>
            <w:bottom w:val="none" w:sz="0" w:space="0" w:color="auto"/>
            <w:right w:val="none" w:sz="0" w:space="0" w:color="auto"/>
          </w:divBdr>
        </w:div>
        <w:div w:id="519315027">
          <w:marLeft w:val="0"/>
          <w:marRight w:val="0"/>
          <w:marTop w:val="450"/>
          <w:marBottom w:val="450"/>
          <w:divBdr>
            <w:top w:val="none" w:sz="0" w:space="0" w:color="auto"/>
            <w:left w:val="none" w:sz="0" w:space="0" w:color="auto"/>
            <w:bottom w:val="none" w:sz="0" w:space="0" w:color="auto"/>
            <w:right w:val="none" w:sz="0" w:space="0" w:color="auto"/>
          </w:divBdr>
        </w:div>
        <w:div w:id="519315424">
          <w:marLeft w:val="-188"/>
          <w:marRight w:val="-188"/>
          <w:marTop w:val="0"/>
          <w:marBottom w:val="0"/>
          <w:divBdr>
            <w:top w:val="none" w:sz="0" w:space="0" w:color="auto"/>
            <w:left w:val="none" w:sz="0" w:space="0" w:color="auto"/>
            <w:bottom w:val="none" w:sz="0" w:space="0" w:color="auto"/>
            <w:right w:val="none" w:sz="0" w:space="0" w:color="auto"/>
          </w:divBdr>
          <w:divsChild>
            <w:div w:id="193691441">
              <w:marLeft w:val="0"/>
              <w:marRight w:val="0"/>
              <w:marTop w:val="0"/>
              <w:marBottom w:val="0"/>
              <w:divBdr>
                <w:top w:val="none" w:sz="0" w:space="0" w:color="auto"/>
                <w:left w:val="none" w:sz="0" w:space="0" w:color="auto"/>
                <w:bottom w:val="none" w:sz="0" w:space="0" w:color="auto"/>
                <w:right w:val="none" w:sz="0" w:space="0" w:color="auto"/>
              </w:divBdr>
              <w:divsChild>
                <w:div w:id="3928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37">
          <w:marLeft w:val="0"/>
          <w:marRight w:val="0"/>
          <w:marTop w:val="0"/>
          <w:marBottom w:val="0"/>
          <w:divBdr>
            <w:top w:val="none" w:sz="0" w:space="0" w:color="auto"/>
            <w:left w:val="none" w:sz="0" w:space="0" w:color="auto"/>
            <w:bottom w:val="none" w:sz="0" w:space="0" w:color="auto"/>
            <w:right w:val="none" w:sz="0" w:space="0" w:color="auto"/>
          </w:divBdr>
          <w:divsChild>
            <w:div w:id="171918612">
              <w:marLeft w:val="0"/>
              <w:marRight w:val="0"/>
              <w:marTop w:val="100"/>
              <w:marBottom w:val="100"/>
              <w:divBdr>
                <w:top w:val="none" w:sz="0" w:space="0" w:color="auto"/>
                <w:left w:val="none" w:sz="0" w:space="0" w:color="auto"/>
                <w:bottom w:val="none" w:sz="0" w:space="0" w:color="auto"/>
                <w:right w:val="none" w:sz="0" w:space="0" w:color="auto"/>
              </w:divBdr>
              <w:divsChild>
                <w:div w:id="7210586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323801">
          <w:marLeft w:val="0"/>
          <w:marRight w:val="0"/>
          <w:marTop w:val="0"/>
          <w:marBottom w:val="300"/>
          <w:divBdr>
            <w:top w:val="none" w:sz="0" w:space="0" w:color="auto"/>
            <w:left w:val="none" w:sz="0" w:space="0" w:color="auto"/>
            <w:bottom w:val="single" w:sz="6" w:space="5" w:color="000000"/>
            <w:right w:val="none" w:sz="0" w:space="0" w:color="auto"/>
          </w:divBdr>
        </w:div>
        <w:div w:id="519396020">
          <w:marLeft w:val="0"/>
          <w:marRight w:val="0"/>
          <w:marTop w:val="0"/>
          <w:marBottom w:val="0"/>
          <w:divBdr>
            <w:top w:val="none" w:sz="0" w:space="0" w:color="auto"/>
            <w:left w:val="none" w:sz="0" w:space="0" w:color="auto"/>
            <w:bottom w:val="none" w:sz="0" w:space="0" w:color="auto"/>
            <w:right w:val="none" w:sz="0" w:space="0" w:color="auto"/>
          </w:divBdr>
        </w:div>
        <w:div w:id="519398472">
          <w:marLeft w:val="0"/>
          <w:marRight w:val="0"/>
          <w:marTop w:val="0"/>
          <w:marBottom w:val="0"/>
          <w:divBdr>
            <w:top w:val="none" w:sz="0" w:space="0" w:color="auto"/>
            <w:left w:val="none" w:sz="0" w:space="0" w:color="auto"/>
            <w:bottom w:val="none" w:sz="0" w:space="0" w:color="auto"/>
            <w:right w:val="none" w:sz="0" w:space="0" w:color="auto"/>
          </w:divBdr>
        </w:div>
        <w:div w:id="519398545">
          <w:marLeft w:val="0"/>
          <w:marRight w:val="0"/>
          <w:marTop w:val="0"/>
          <w:marBottom w:val="125"/>
          <w:divBdr>
            <w:top w:val="none" w:sz="0" w:space="0" w:color="auto"/>
            <w:left w:val="none" w:sz="0" w:space="0" w:color="auto"/>
            <w:bottom w:val="none" w:sz="0" w:space="0" w:color="auto"/>
            <w:right w:val="none" w:sz="0" w:space="0" w:color="auto"/>
          </w:divBdr>
        </w:div>
        <w:div w:id="519438577">
          <w:marLeft w:val="0"/>
          <w:marRight w:val="0"/>
          <w:marTop w:val="0"/>
          <w:marBottom w:val="240"/>
          <w:divBdr>
            <w:top w:val="none" w:sz="0" w:space="0" w:color="auto"/>
            <w:left w:val="none" w:sz="0" w:space="0" w:color="auto"/>
            <w:bottom w:val="none" w:sz="0" w:space="0" w:color="auto"/>
            <w:right w:val="none" w:sz="0" w:space="0" w:color="auto"/>
          </w:divBdr>
        </w:div>
        <w:div w:id="519465574">
          <w:marLeft w:val="0"/>
          <w:marRight w:val="0"/>
          <w:marTop w:val="0"/>
          <w:marBottom w:val="0"/>
          <w:divBdr>
            <w:top w:val="none" w:sz="0" w:space="0" w:color="auto"/>
            <w:left w:val="none" w:sz="0" w:space="0" w:color="auto"/>
            <w:bottom w:val="none" w:sz="0" w:space="0" w:color="auto"/>
            <w:right w:val="none" w:sz="0" w:space="0" w:color="auto"/>
          </w:divBdr>
        </w:div>
        <w:div w:id="519511397">
          <w:marLeft w:val="0"/>
          <w:marRight w:val="0"/>
          <w:marTop w:val="0"/>
          <w:marBottom w:val="0"/>
          <w:divBdr>
            <w:top w:val="none" w:sz="0" w:space="0" w:color="auto"/>
            <w:left w:val="none" w:sz="0" w:space="0" w:color="auto"/>
            <w:bottom w:val="none" w:sz="0" w:space="0" w:color="auto"/>
            <w:right w:val="none" w:sz="0" w:space="0" w:color="auto"/>
          </w:divBdr>
        </w:div>
        <w:div w:id="519516792">
          <w:marLeft w:val="0"/>
          <w:marRight w:val="0"/>
          <w:marTop w:val="0"/>
          <w:marBottom w:val="345"/>
          <w:divBdr>
            <w:top w:val="none" w:sz="0" w:space="0" w:color="auto"/>
            <w:left w:val="none" w:sz="0" w:space="0" w:color="auto"/>
            <w:bottom w:val="none" w:sz="0" w:space="0" w:color="auto"/>
            <w:right w:val="none" w:sz="0" w:space="0" w:color="auto"/>
          </w:divBdr>
        </w:div>
        <w:div w:id="519586163">
          <w:marLeft w:val="0"/>
          <w:marRight w:val="0"/>
          <w:marTop w:val="0"/>
          <w:marBottom w:val="0"/>
          <w:divBdr>
            <w:top w:val="none" w:sz="0" w:space="0" w:color="auto"/>
            <w:left w:val="none" w:sz="0" w:space="0" w:color="auto"/>
            <w:bottom w:val="none" w:sz="0" w:space="0" w:color="auto"/>
            <w:right w:val="none" w:sz="0" w:space="0" w:color="auto"/>
          </w:divBdr>
        </w:div>
        <w:div w:id="519586808">
          <w:marLeft w:val="0"/>
          <w:marRight w:val="0"/>
          <w:marTop w:val="0"/>
          <w:marBottom w:val="0"/>
          <w:divBdr>
            <w:top w:val="none" w:sz="0" w:space="0" w:color="auto"/>
            <w:left w:val="none" w:sz="0" w:space="0" w:color="auto"/>
            <w:bottom w:val="none" w:sz="0" w:space="0" w:color="auto"/>
            <w:right w:val="none" w:sz="0" w:space="0" w:color="auto"/>
          </w:divBdr>
        </w:div>
        <w:div w:id="519705783">
          <w:marLeft w:val="0"/>
          <w:marRight w:val="0"/>
          <w:marTop w:val="0"/>
          <w:marBottom w:val="0"/>
          <w:divBdr>
            <w:top w:val="none" w:sz="0" w:space="0" w:color="auto"/>
            <w:left w:val="none" w:sz="0" w:space="0" w:color="auto"/>
            <w:bottom w:val="none" w:sz="0" w:space="0" w:color="auto"/>
            <w:right w:val="none" w:sz="0" w:space="0" w:color="auto"/>
          </w:divBdr>
          <w:divsChild>
            <w:div w:id="159273049">
              <w:marLeft w:val="0"/>
              <w:marRight w:val="0"/>
              <w:marTop w:val="0"/>
              <w:marBottom w:val="0"/>
              <w:divBdr>
                <w:top w:val="none" w:sz="0" w:space="0" w:color="auto"/>
                <w:left w:val="none" w:sz="0" w:space="0" w:color="auto"/>
                <w:bottom w:val="none" w:sz="0" w:space="0" w:color="auto"/>
                <w:right w:val="none" w:sz="0" w:space="0" w:color="auto"/>
              </w:divBdr>
            </w:div>
          </w:divsChild>
        </w:div>
        <w:div w:id="519710015">
          <w:marLeft w:val="0"/>
          <w:marRight w:val="0"/>
          <w:marTop w:val="0"/>
          <w:marBottom w:val="0"/>
          <w:divBdr>
            <w:top w:val="none" w:sz="0" w:space="0" w:color="auto"/>
            <w:left w:val="none" w:sz="0" w:space="0" w:color="auto"/>
            <w:bottom w:val="none" w:sz="0" w:space="0" w:color="auto"/>
            <w:right w:val="none" w:sz="0" w:space="0" w:color="auto"/>
          </w:divBdr>
          <w:divsChild>
            <w:div w:id="216626689">
              <w:marLeft w:val="0"/>
              <w:marRight w:val="0"/>
              <w:marTop w:val="100"/>
              <w:marBottom w:val="100"/>
              <w:divBdr>
                <w:top w:val="none" w:sz="0" w:space="0" w:color="auto"/>
                <w:left w:val="none" w:sz="0" w:space="0" w:color="auto"/>
                <w:bottom w:val="none" w:sz="0" w:space="0" w:color="auto"/>
                <w:right w:val="none" w:sz="0" w:space="0" w:color="auto"/>
              </w:divBdr>
              <w:divsChild>
                <w:div w:id="2513983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780664">
          <w:marLeft w:val="0"/>
          <w:marRight w:val="0"/>
          <w:marTop w:val="0"/>
          <w:marBottom w:val="0"/>
          <w:divBdr>
            <w:top w:val="none" w:sz="0" w:space="0" w:color="auto"/>
            <w:left w:val="none" w:sz="0" w:space="0" w:color="auto"/>
            <w:bottom w:val="none" w:sz="0" w:space="0" w:color="auto"/>
            <w:right w:val="none" w:sz="0" w:space="0" w:color="auto"/>
          </w:divBdr>
        </w:div>
        <w:div w:id="519852337">
          <w:marLeft w:val="0"/>
          <w:marRight w:val="0"/>
          <w:marTop w:val="0"/>
          <w:marBottom w:val="0"/>
          <w:divBdr>
            <w:top w:val="none" w:sz="0" w:space="0" w:color="auto"/>
            <w:left w:val="none" w:sz="0" w:space="0" w:color="auto"/>
            <w:bottom w:val="none" w:sz="0" w:space="0" w:color="auto"/>
            <w:right w:val="none" w:sz="0" w:space="0" w:color="auto"/>
          </w:divBdr>
        </w:div>
        <w:div w:id="519853410">
          <w:marLeft w:val="0"/>
          <w:marRight w:val="0"/>
          <w:marTop w:val="0"/>
          <w:marBottom w:val="0"/>
          <w:divBdr>
            <w:top w:val="none" w:sz="0" w:space="0" w:color="auto"/>
            <w:left w:val="none" w:sz="0" w:space="0" w:color="auto"/>
            <w:bottom w:val="none" w:sz="0" w:space="0" w:color="auto"/>
            <w:right w:val="none" w:sz="0" w:space="0" w:color="auto"/>
          </w:divBdr>
        </w:div>
        <w:div w:id="519901494">
          <w:marLeft w:val="0"/>
          <w:marRight w:val="0"/>
          <w:marTop w:val="0"/>
          <w:marBottom w:val="300"/>
          <w:divBdr>
            <w:top w:val="none" w:sz="0" w:space="0" w:color="auto"/>
            <w:left w:val="none" w:sz="0" w:space="0" w:color="auto"/>
            <w:bottom w:val="none" w:sz="0" w:space="0" w:color="auto"/>
            <w:right w:val="none" w:sz="0" w:space="0" w:color="auto"/>
          </w:divBdr>
        </w:div>
        <w:div w:id="520094952">
          <w:marLeft w:val="15"/>
          <w:marRight w:val="225"/>
          <w:marTop w:val="0"/>
          <w:marBottom w:val="105"/>
          <w:divBdr>
            <w:top w:val="none" w:sz="0" w:space="0" w:color="auto"/>
            <w:left w:val="none" w:sz="0" w:space="0" w:color="auto"/>
            <w:bottom w:val="none" w:sz="0" w:space="0" w:color="auto"/>
            <w:right w:val="none" w:sz="0" w:space="0" w:color="auto"/>
          </w:divBdr>
        </w:div>
        <w:div w:id="520096177">
          <w:marLeft w:val="0"/>
          <w:marRight w:val="0"/>
          <w:marTop w:val="0"/>
          <w:marBottom w:val="0"/>
          <w:divBdr>
            <w:top w:val="none" w:sz="0" w:space="0" w:color="auto"/>
            <w:left w:val="none" w:sz="0" w:space="0" w:color="auto"/>
            <w:bottom w:val="none" w:sz="0" w:space="0" w:color="auto"/>
            <w:right w:val="none" w:sz="0" w:space="0" w:color="auto"/>
          </w:divBdr>
        </w:div>
        <w:div w:id="520122111">
          <w:marLeft w:val="0"/>
          <w:marRight w:val="0"/>
          <w:marTop w:val="0"/>
          <w:marBottom w:val="0"/>
          <w:divBdr>
            <w:top w:val="none" w:sz="0" w:space="0" w:color="auto"/>
            <w:left w:val="none" w:sz="0" w:space="0" w:color="auto"/>
            <w:bottom w:val="none" w:sz="0" w:space="0" w:color="auto"/>
            <w:right w:val="none" w:sz="0" w:space="0" w:color="auto"/>
          </w:divBdr>
        </w:div>
        <w:div w:id="520125166">
          <w:marLeft w:val="0"/>
          <w:marRight w:val="0"/>
          <w:marTop w:val="0"/>
          <w:marBottom w:val="300"/>
          <w:divBdr>
            <w:top w:val="none" w:sz="0" w:space="0" w:color="auto"/>
            <w:left w:val="none" w:sz="0" w:space="0" w:color="auto"/>
            <w:bottom w:val="none" w:sz="0" w:space="0" w:color="auto"/>
            <w:right w:val="none" w:sz="0" w:space="0" w:color="auto"/>
          </w:divBdr>
        </w:div>
        <w:div w:id="520163307">
          <w:marLeft w:val="0"/>
          <w:marRight w:val="188"/>
          <w:marTop w:val="0"/>
          <w:marBottom w:val="0"/>
          <w:divBdr>
            <w:top w:val="none" w:sz="0" w:space="0" w:color="auto"/>
            <w:left w:val="none" w:sz="0" w:space="0" w:color="auto"/>
            <w:bottom w:val="none" w:sz="0" w:space="0" w:color="auto"/>
            <w:right w:val="none" w:sz="0" w:space="0" w:color="auto"/>
          </w:divBdr>
        </w:div>
        <w:div w:id="520165102">
          <w:marLeft w:val="0"/>
          <w:marRight w:val="225"/>
          <w:marTop w:val="0"/>
          <w:marBottom w:val="0"/>
          <w:divBdr>
            <w:top w:val="none" w:sz="0" w:space="0" w:color="auto"/>
            <w:left w:val="none" w:sz="0" w:space="0" w:color="auto"/>
            <w:bottom w:val="none" w:sz="0" w:space="0" w:color="auto"/>
            <w:right w:val="none" w:sz="0" w:space="0" w:color="auto"/>
          </w:divBdr>
        </w:div>
        <w:div w:id="520165712">
          <w:marLeft w:val="0"/>
          <w:marRight w:val="0"/>
          <w:marTop w:val="0"/>
          <w:marBottom w:val="0"/>
          <w:divBdr>
            <w:top w:val="none" w:sz="0" w:space="0" w:color="auto"/>
            <w:left w:val="none" w:sz="0" w:space="0" w:color="auto"/>
            <w:bottom w:val="none" w:sz="0" w:space="0" w:color="auto"/>
            <w:right w:val="none" w:sz="0" w:space="0" w:color="auto"/>
          </w:divBdr>
        </w:div>
        <w:div w:id="520171936">
          <w:marLeft w:val="-225"/>
          <w:marRight w:val="-225"/>
          <w:marTop w:val="0"/>
          <w:marBottom w:val="0"/>
          <w:divBdr>
            <w:top w:val="none" w:sz="0" w:space="0" w:color="auto"/>
            <w:left w:val="none" w:sz="0" w:space="0" w:color="auto"/>
            <w:bottom w:val="none" w:sz="0" w:space="0" w:color="auto"/>
            <w:right w:val="none" w:sz="0" w:space="0" w:color="auto"/>
          </w:divBdr>
        </w:div>
        <w:div w:id="520241611">
          <w:marLeft w:val="0"/>
          <w:marRight w:val="0"/>
          <w:marTop w:val="0"/>
          <w:marBottom w:val="0"/>
          <w:divBdr>
            <w:top w:val="none" w:sz="0" w:space="0" w:color="auto"/>
            <w:left w:val="none" w:sz="0" w:space="0" w:color="auto"/>
            <w:bottom w:val="none" w:sz="0" w:space="0" w:color="auto"/>
            <w:right w:val="none" w:sz="0" w:space="0" w:color="auto"/>
          </w:divBdr>
          <w:divsChild>
            <w:div w:id="737050527">
              <w:marLeft w:val="0"/>
              <w:marRight w:val="0"/>
              <w:marTop w:val="0"/>
              <w:marBottom w:val="0"/>
              <w:divBdr>
                <w:top w:val="none" w:sz="0" w:space="0" w:color="auto"/>
                <w:left w:val="none" w:sz="0" w:space="0" w:color="auto"/>
                <w:bottom w:val="none" w:sz="0" w:space="0" w:color="auto"/>
                <w:right w:val="none" w:sz="0" w:space="0" w:color="auto"/>
              </w:divBdr>
              <w:divsChild>
                <w:div w:id="454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5179">
          <w:marLeft w:val="0"/>
          <w:marRight w:val="0"/>
          <w:marTop w:val="0"/>
          <w:marBottom w:val="240"/>
          <w:divBdr>
            <w:top w:val="none" w:sz="0" w:space="0" w:color="auto"/>
            <w:left w:val="none" w:sz="0" w:space="0" w:color="auto"/>
            <w:bottom w:val="none" w:sz="0" w:space="0" w:color="auto"/>
            <w:right w:val="none" w:sz="0" w:space="0" w:color="auto"/>
          </w:divBdr>
        </w:div>
        <w:div w:id="520317816">
          <w:marLeft w:val="0"/>
          <w:marRight w:val="0"/>
          <w:marTop w:val="0"/>
          <w:marBottom w:val="75"/>
          <w:divBdr>
            <w:top w:val="none" w:sz="0" w:space="0" w:color="auto"/>
            <w:left w:val="none" w:sz="0" w:space="0" w:color="auto"/>
            <w:bottom w:val="none" w:sz="0" w:space="0" w:color="auto"/>
            <w:right w:val="none" w:sz="0" w:space="0" w:color="auto"/>
          </w:divBdr>
        </w:div>
        <w:div w:id="520508532">
          <w:marLeft w:val="0"/>
          <w:marRight w:val="0"/>
          <w:marTop w:val="0"/>
          <w:marBottom w:val="250"/>
          <w:divBdr>
            <w:top w:val="none" w:sz="0" w:space="0" w:color="auto"/>
            <w:left w:val="none" w:sz="0" w:space="0" w:color="auto"/>
            <w:bottom w:val="single" w:sz="4" w:space="4" w:color="000000"/>
            <w:right w:val="none" w:sz="0" w:space="0" w:color="auto"/>
          </w:divBdr>
        </w:div>
        <w:div w:id="520511023">
          <w:marLeft w:val="-225"/>
          <w:marRight w:val="-225"/>
          <w:marTop w:val="0"/>
          <w:marBottom w:val="0"/>
          <w:divBdr>
            <w:top w:val="none" w:sz="0" w:space="0" w:color="auto"/>
            <w:left w:val="none" w:sz="0" w:space="0" w:color="auto"/>
            <w:bottom w:val="none" w:sz="0" w:space="0" w:color="auto"/>
            <w:right w:val="none" w:sz="0" w:space="0" w:color="auto"/>
          </w:divBdr>
        </w:div>
        <w:div w:id="520512490">
          <w:marLeft w:val="-150"/>
          <w:marRight w:val="-150"/>
          <w:marTop w:val="0"/>
          <w:marBottom w:val="0"/>
          <w:divBdr>
            <w:top w:val="none" w:sz="0" w:space="0" w:color="auto"/>
            <w:left w:val="none" w:sz="0" w:space="0" w:color="auto"/>
            <w:bottom w:val="none" w:sz="0" w:space="0" w:color="auto"/>
            <w:right w:val="none" w:sz="0" w:space="0" w:color="auto"/>
          </w:divBdr>
        </w:div>
        <w:div w:id="520558703">
          <w:marLeft w:val="0"/>
          <w:marRight w:val="0"/>
          <w:marTop w:val="0"/>
          <w:marBottom w:val="0"/>
          <w:divBdr>
            <w:top w:val="none" w:sz="0" w:space="0" w:color="auto"/>
            <w:left w:val="none" w:sz="0" w:space="0" w:color="auto"/>
            <w:bottom w:val="none" w:sz="0" w:space="0" w:color="auto"/>
            <w:right w:val="none" w:sz="0" w:space="0" w:color="auto"/>
          </w:divBdr>
        </w:div>
        <w:div w:id="520584092">
          <w:marLeft w:val="0"/>
          <w:marRight w:val="0"/>
          <w:marTop w:val="225"/>
          <w:marBottom w:val="0"/>
          <w:divBdr>
            <w:top w:val="none" w:sz="0" w:space="0" w:color="auto"/>
            <w:left w:val="none" w:sz="0" w:space="0" w:color="auto"/>
            <w:bottom w:val="none" w:sz="0" w:space="0" w:color="auto"/>
            <w:right w:val="none" w:sz="0" w:space="0" w:color="auto"/>
          </w:divBdr>
        </w:div>
        <w:div w:id="520631171">
          <w:marLeft w:val="0"/>
          <w:marRight w:val="0"/>
          <w:marTop w:val="0"/>
          <w:marBottom w:val="0"/>
          <w:divBdr>
            <w:top w:val="none" w:sz="0" w:space="0" w:color="auto"/>
            <w:left w:val="none" w:sz="0" w:space="0" w:color="auto"/>
            <w:bottom w:val="none" w:sz="0" w:space="0" w:color="auto"/>
            <w:right w:val="none" w:sz="0" w:space="0" w:color="auto"/>
          </w:divBdr>
        </w:div>
        <w:div w:id="520633600">
          <w:marLeft w:val="0"/>
          <w:marRight w:val="0"/>
          <w:marTop w:val="0"/>
          <w:marBottom w:val="0"/>
          <w:divBdr>
            <w:top w:val="none" w:sz="0" w:space="0" w:color="auto"/>
            <w:left w:val="none" w:sz="0" w:space="0" w:color="auto"/>
            <w:bottom w:val="none" w:sz="0" w:space="0" w:color="auto"/>
            <w:right w:val="none" w:sz="0" w:space="0" w:color="auto"/>
          </w:divBdr>
        </w:div>
        <w:div w:id="520704838">
          <w:marLeft w:val="-150"/>
          <w:marRight w:val="-150"/>
          <w:marTop w:val="0"/>
          <w:marBottom w:val="0"/>
          <w:divBdr>
            <w:top w:val="none" w:sz="0" w:space="0" w:color="auto"/>
            <w:left w:val="none" w:sz="0" w:space="0" w:color="auto"/>
            <w:bottom w:val="none" w:sz="0" w:space="0" w:color="auto"/>
            <w:right w:val="none" w:sz="0" w:space="0" w:color="auto"/>
          </w:divBdr>
        </w:div>
        <w:div w:id="520775925">
          <w:marLeft w:val="0"/>
          <w:marRight w:val="0"/>
          <w:marTop w:val="0"/>
          <w:marBottom w:val="150"/>
          <w:divBdr>
            <w:top w:val="none" w:sz="0" w:space="0" w:color="auto"/>
            <w:left w:val="none" w:sz="0" w:space="0" w:color="auto"/>
            <w:bottom w:val="none" w:sz="0" w:space="0" w:color="auto"/>
            <w:right w:val="none" w:sz="0" w:space="0" w:color="auto"/>
          </w:divBdr>
        </w:div>
        <w:div w:id="520827470">
          <w:marLeft w:val="-125"/>
          <w:marRight w:val="-125"/>
          <w:marTop w:val="0"/>
          <w:marBottom w:val="0"/>
          <w:divBdr>
            <w:top w:val="none" w:sz="0" w:space="0" w:color="auto"/>
            <w:left w:val="none" w:sz="0" w:space="0" w:color="auto"/>
            <w:bottom w:val="none" w:sz="0" w:space="0" w:color="auto"/>
            <w:right w:val="none" w:sz="0" w:space="0" w:color="auto"/>
          </w:divBdr>
        </w:div>
        <w:div w:id="520900500">
          <w:marLeft w:val="0"/>
          <w:marRight w:val="0"/>
          <w:marTop w:val="300"/>
          <w:marBottom w:val="300"/>
          <w:divBdr>
            <w:top w:val="none" w:sz="0" w:space="0" w:color="auto"/>
            <w:left w:val="none" w:sz="0" w:space="0" w:color="auto"/>
            <w:bottom w:val="none" w:sz="0" w:space="0" w:color="auto"/>
            <w:right w:val="none" w:sz="0" w:space="0" w:color="auto"/>
          </w:divBdr>
        </w:div>
        <w:div w:id="520973272">
          <w:marLeft w:val="0"/>
          <w:marRight w:val="0"/>
          <w:marTop w:val="0"/>
          <w:marBottom w:val="0"/>
          <w:divBdr>
            <w:top w:val="none" w:sz="0" w:space="0" w:color="auto"/>
            <w:left w:val="none" w:sz="0" w:space="0" w:color="auto"/>
            <w:bottom w:val="none" w:sz="0" w:space="0" w:color="auto"/>
            <w:right w:val="none" w:sz="0" w:space="0" w:color="auto"/>
          </w:divBdr>
        </w:div>
        <w:div w:id="521090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521092206">
          <w:marLeft w:val="0"/>
          <w:marRight w:val="0"/>
          <w:marTop w:val="0"/>
          <w:marBottom w:val="0"/>
          <w:divBdr>
            <w:top w:val="none" w:sz="0" w:space="0" w:color="auto"/>
            <w:left w:val="none" w:sz="0" w:space="0" w:color="auto"/>
            <w:bottom w:val="none" w:sz="0" w:space="0" w:color="auto"/>
            <w:right w:val="none" w:sz="0" w:space="0" w:color="auto"/>
          </w:divBdr>
        </w:div>
        <w:div w:id="52116349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21237794">
          <w:marLeft w:val="0"/>
          <w:marRight w:val="150"/>
          <w:marTop w:val="0"/>
          <w:marBottom w:val="0"/>
          <w:divBdr>
            <w:top w:val="none" w:sz="0" w:space="0" w:color="auto"/>
            <w:left w:val="none" w:sz="0" w:space="0" w:color="auto"/>
            <w:bottom w:val="none" w:sz="0" w:space="0" w:color="auto"/>
            <w:right w:val="none" w:sz="0" w:space="0" w:color="auto"/>
          </w:divBdr>
        </w:div>
        <w:div w:id="521239837">
          <w:marLeft w:val="0"/>
          <w:marRight w:val="0"/>
          <w:marTop w:val="0"/>
          <w:marBottom w:val="0"/>
          <w:divBdr>
            <w:top w:val="none" w:sz="0" w:space="0" w:color="auto"/>
            <w:left w:val="none" w:sz="0" w:space="0" w:color="auto"/>
            <w:bottom w:val="none" w:sz="0" w:space="0" w:color="auto"/>
            <w:right w:val="none" w:sz="0" w:space="0" w:color="auto"/>
          </w:divBdr>
        </w:div>
        <w:div w:id="521282064">
          <w:marLeft w:val="-150"/>
          <w:marRight w:val="-150"/>
          <w:marTop w:val="0"/>
          <w:marBottom w:val="0"/>
          <w:divBdr>
            <w:top w:val="none" w:sz="0" w:space="0" w:color="auto"/>
            <w:left w:val="none" w:sz="0" w:space="0" w:color="auto"/>
            <w:bottom w:val="none" w:sz="0" w:space="0" w:color="auto"/>
            <w:right w:val="none" w:sz="0" w:space="0" w:color="auto"/>
          </w:divBdr>
        </w:div>
        <w:div w:id="521284925">
          <w:marLeft w:val="0"/>
          <w:marRight w:val="0"/>
          <w:marTop w:val="0"/>
          <w:marBottom w:val="0"/>
          <w:divBdr>
            <w:top w:val="none" w:sz="0" w:space="0" w:color="auto"/>
            <w:left w:val="none" w:sz="0" w:space="0" w:color="auto"/>
            <w:bottom w:val="none" w:sz="0" w:space="0" w:color="auto"/>
            <w:right w:val="none" w:sz="0" w:space="0" w:color="auto"/>
          </w:divBdr>
          <w:divsChild>
            <w:div w:id="518202148">
              <w:marLeft w:val="0"/>
              <w:marRight w:val="0"/>
              <w:marTop w:val="0"/>
              <w:marBottom w:val="0"/>
              <w:divBdr>
                <w:top w:val="none" w:sz="0" w:space="0" w:color="auto"/>
                <w:left w:val="none" w:sz="0" w:space="0" w:color="auto"/>
                <w:bottom w:val="none" w:sz="0" w:space="0" w:color="auto"/>
                <w:right w:val="none" w:sz="0" w:space="0" w:color="auto"/>
              </w:divBdr>
            </w:div>
          </w:divsChild>
        </w:div>
        <w:div w:id="521363671">
          <w:marLeft w:val="0"/>
          <w:marRight w:val="0"/>
          <w:marTop w:val="0"/>
          <w:marBottom w:val="0"/>
          <w:divBdr>
            <w:top w:val="none" w:sz="0" w:space="0" w:color="auto"/>
            <w:left w:val="none" w:sz="0" w:space="0" w:color="auto"/>
            <w:bottom w:val="none" w:sz="0" w:space="0" w:color="auto"/>
            <w:right w:val="none" w:sz="0" w:space="0" w:color="auto"/>
          </w:divBdr>
        </w:div>
        <w:div w:id="521480097">
          <w:marLeft w:val="0"/>
          <w:marRight w:val="0"/>
          <w:marTop w:val="0"/>
          <w:marBottom w:val="450"/>
          <w:divBdr>
            <w:top w:val="none" w:sz="0" w:space="0" w:color="auto"/>
            <w:left w:val="none" w:sz="0" w:space="0" w:color="auto"/>
            <w:bottom w:val="none" w:sz="0" w:space="0" w:color="auto"/>
            <w:right w:val="none" w:sz="0" w:space="0" w:color="auto"/>
          </w:divBdr>
          <w:divsChild>
            <w:div w:id="739791426">
              <w:marLeft w:val="0"/>
              <w:marRight w:val="0"/>
              <w:marTop w:val="0"/>
              <w:marBottom w:val="75"/>
              <w:divBdr>
                <w:top w:val="none" w:sz="0" w:space="0" w:color="auto"/>
                <w:left w:val="none" w:sz="0" w:space="0" w:color="auto"/>
                <w:bottom w:val="none" w:sz="0" w:space="0" w:color="auto"/>
                <w:right w:val="none" w:sz="0" w:space="0" w:color="auto"/>
              </w:divBdr>
              <w:divsChild>
                <w:div w:id="385761439">
                  <w:marLeft w:val="0"/>
                  <w:marRight w:val="0"/>
                  <w:marTop w:val="0"/>
                  <w:marBottom w:val="0"/>
                  <w:divBdr>
                    <w:top w:val="none" w:sz="0" w:space="0" w:color="auto"/>
                    <w:left w:val="none" w:sz="0" w:space="0" w:color="auto"/>
                    <w:bottom w:val="none" w:sz="0" w:space="0" w:color="auto"/>
                    <w:right w:val="none" w:sz="0" w:space="0" w:color="auto"/>
                  </w:divBdr>
                  <w:divsChild>
                    <w:div w:id="519122334">
                      <w:marLeft w:val="0"/>
                      <w:marRight w:val="0"/>
                      <w:marTop w:val="0"/>
                      <w:marBottom w:val="0"/>
                      <w:divBdr>
                        <w:top w:val="none" w:sz="0" w:space="0" w:color="auto"/>
                        <w:left w:val="none" w:sz="0" w:space="0" w:color="auto"/>
                        <w:bottom w:val="none" w:sz="0" w:space="0" w:color="auto"/>
                        <w:right w:val="none" w:sz="0" w:space="0" w:color="auto"/>
                      </w:divBdr>
                      <w:divsChild>
                        <w:div w:id="5304612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49056">
          <w:marLeft w:val="0"/>
          <w:marRight w:val="0"/>
          <w:marTop w:val="0"/>
          <w:marBottom w:val="0"/>
          <w:divBdr>
            <w:top w:val="single" w:sz="2" w:space="0" w:color="E0E0E0"/>
            <w:left w:val="single" w:sz="2" w:space="0" w:color="E0E0E0"/>
            <w:bottom w:val="single" w:sz="2" w:space="0" w:color="E0E0E0"/>
            <w:right w:val="single" w:sz="2" w:space="0" w:color="E0E0E0"/>
          </w:divBdr>
        </w:div>
        <w:div w:id="521746324">
          <w:marLeft w:val="0"/>
          <w:marRight w:val="0"/>
          <w:marTop w:val="0"/>
          <w:marBottom w:val="240"/>
          <w:divBdr>
            <w:top w:val="none" w:sz="0" w:space="0" w:color="auto"/>
            <w:left w:val="none" w:sz="0" w:space="0" w:color="auto"/>
            <w:bottom w:val="none" w:sz="0" w:space="0" w:color="auto"/>
            <w:right w:val="none" w:sz="0" w:space="0" w:color="auto"/>
          </w:divBdr>
        </w:div>
        <w:div w:id="521748064">
          <w:marLeft w:val="0"/>
          <w:marRight w:val="0"/>
          <w:marTop w:val="0"/>
          <w:marBottom w:val="0"/>
          <w:divBdr>
            <w:top w:val="none" w:sz="0" w:space="0" w:color="auto"/>
            <w:left w:val="none" w:sz="0" w:space="0" w:color="auto"/>
            <w:bottom w:val="none" w:sz="0" w:space="0" w:color="auto"/>
            <w:right w:val="none" w:sz="0" w:space="0" w:color="auto"/>
          </w:divBdr>
        </w:div>
        <w:div w:id="521819148">
          <w:marLeft w:val="0"/>
          <w:marRight w:val="0"/>
          <w:marTop w:val="0"/>
          <w:marBottom w:val="0"/>
          <w:divBdr>
            <w:top w:val="none" w:sz="0" w:space="0" w:color="auto"/>
            <w:left w:val="none" w:sz="0" w:space="0" w:color="auto"/>
            <w:bottom w:val="none" w:sz="0" w:space="0" w:color="auto"/>
            <w:right w:val="none" w:sz="0" w:space="0" w:color="auto"/>
          </w:divBdr>
          <w:divsChild>
            <w:div w:id="651757442">
              <w:marLeft w:val="0"/>
              <w:marRight w:val="0"/>
              <w:marTop w:val="150"/>
              <w:marBottom w:val="150"/>
              <w:divBdr>
                <w:top w:val="none" w:sz="0" w:space="0" w:color="auto"/>
                <w:left w:val="none" w:sz="0" w:space="0" w:color="auto"/>
                <w:bottom w:val="none" w:sz="0" w:space="0" w:color="auto"/>
                <w:right w:val="none" w:sz="0" w:space="0" w:color="auto"/>
              </w:divBdr>
            </w:div>
          </w:divsChild>
        </w:div>
        <w:div w:id="521822261">
          <w:marLeft w:val="0"/>
          <w:marRight w:val="0"/>
          <w:marTop w:val="100"/>
          <w:marBottom w:val="100"/>
          <w:divBdr>
            <w:top w:val="none" w:sz="0" w:space="0" w:color="auto"/>
            <w:left w:val="none" w:sz="0" w:space="0" w:color="auto"/>
            <w:bottom w:val="none" w:sz="0" w:space="0" w:color="auto"/>
            <w:right w:val="none" w:sz="0" w:space="0" w:color="auto"/>
          </w:divBdr>
        </w:div>
        <w:div w:id="521825116">
          <w:marLeft w:val="0"/>
          <w:marRight w:val="0"/>
          <w:marTop w:val="0"/>
          <w:marBottom w:val="0"/>
          <w:divBdr>
            <w:top w:val="none" w:sz="0" w:space="0" w:color="auto"/>
            <w:left w:val="none" w:sz="0" w:space="0" w:color="auto"/>
            <w:bottom w:val="none" w:sz="0" w:space="0" w:color="auto"/>
            <w:right w:val="none" w:sz="0" w:space="0" w:color="auto"/>
          </w:divBdr>
          <w:divsChild>
            <w:div w:id="267127900">
              <w:marLeft w:val="0"/>
              <w:marRight w:val="0"/>
              <w:marTop w:val="0"/>
              <w:marBottom w:val="0"/>
              <w:divBdr>
                <w:top w:val="none" w:sz="0" w:space="0" w:color="auto"/>
                <w:left w:val="none" w:sz="0" w:space="0" w:color="auto"/>
                <w:bottom w:val="none" w:sz="0" w:space="0" w:color="auto"/>
                <w:right w:val="none" w:sz="0" w:space="0" w:color="auto"/>
              </w:divBdr>
            </w:div>
          </w:divsChild>
        </w:div>
        <w:div w:id="521825436">
          <w:marLeft w:val="0"/>
          <w:marRight w:val="0"/>
          <w:marTop w:val="0"/>
          <w:marBottom w:val="0"/>
          <w:divBdr>
            <w:top w:val="none" w:sz="0" w:space="0" w:color="auto"/>
            <w:left w:val="none" w:sz="0" w:space="0" w:color="auto"/>
            <w:bottom w:val="none" w:sz="0" w:space="0" w:color="auto"/>
            <w:right w:val="none" w:sz="0" w:space="0" w:color="auto"/>
          </w:divBdr>
        </w:div>
        <w:div w:id="521893866">
          <w:marLeft w:val="-225"/>
          <w:marRight w:val="-225"/>
          <w:marTop w:val="0"/>
          <w:marBottom w:val="0"/>
          <w:divBdr>
            <w:top w:val="none" w:sz="0" w:space="0" w:color="auto"/>
            <w:left w:val="none" w:sz="0" w:space="0" w:color="auto"/>
            <w:bottom w:val="none" w:sz="0" w:space="0" w:color="auto"/>
            <w:right w:val="none" w:sz="0" w:space="0" w:color="auto"/>
          </w:divBdr>
          <w:divsChild>
            <w:div w:id="281040552">
              <w:marLeft w:val="1463"/>
              <w:marRight w:val="0"/>
              <w:marTop w:val="0"/>
              <w:marBottom w:val="0"/>
              <w:divBdr>
                <w:top w:val="none" w:sz="0" w:space="0" w:color="auto"/>
                <w:left w:val="none" w:sz="0" w:space="0" w:color="auto"/>
                <w:bottom w:val="none" w:sz="0" w:space="0" w:color="auto"/>
                <w:right w:val="none" w:sz="0" w:space="0" w:color="auto"/>
              </w:divBdr>
            </w:div>
            <w:div w:id="651756900">
              <w:marLeft w:val="0"/>
              <w:marRight w:val="0"/>
              <w:marTop w:val="0"/>
              <w:marBottom w:val="0"/>
              <w:divBdr>
                <w:top w:val="none" w:sz="0" w:space="0" w:color="auto"/>
                <w:left w:val="none" w:sz="0" w:space="0" w:color="auto"/>
                <w:bottom w:val="none" w:sz="0" w:space="0" w:color="auto"/>
                <w:right w:val="none" w:sz="0" w:space="0" w:color="auto"/>
              </w:divBdr>
              <w:divsChild>
                <w:div w:id="332345739">
                  <w:marLeft w:val="0"/>
                  <w:marRight w:val="0"/>
                  <w:marTop w:val="0"/>
                  <w:marBottom w:val="0"/>
                  <w:divBdr>
                    <w:top w:val="none" w:sz="0" w:space="0" w:color="auto"/>
                    <w:left w:val="none" w:sz="0" w:space="0" w:color="auto"/>
                    <w:bottom w:val="none" w:sz="0" w:space="0" w:color="auto"/>
                    <w:right w:val="none" w:sz="0" w:space="0" w:color="auto"/>
                  </w:divBdr>
                  <w:divsChild>
                    <w:div w:id="4660474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21937594">
          <w:marLeft w:val="0"/>
          <w:marRight w:val="0"/>
          <w:marTop w:val="0"/>
          <w:marBottom w:val="360"/>
          <w:divBdr>
            <w:top w:val="none" w:sz="0" w:space="0" w:color="auto"/>
            <w:left w:val="none" w:sz="0" w:space="0" w:color="auto"/>
            <w:bottom w:val="none" w:sz="0" w:space="0" w:color="auto"/>
            <w:right w:val="none" w:sz="0" w:space="0" w:color="auto"/>
          </w:divBdr>
          <w:divsChild>
            <w:div w:id="466437736">
              <w:marLeft w:val="0"/>
              <w:marRight w:val="0"/>
              <w:marTop w:val="0"/>
              <w:marBottom w:val="384"/>
              <w:divBdr>
                <w:top w:val="none" w:sz="0" w:space="0" w:color="auto"/>
                <w:left w:val="none" w:sz="0" w:space="0" w:color="auto"/>
                <w:bottom w:val="none" w:sz="0" w:space="0" w:color="auto"/>
                <w:right w:val="none" w:sz="0" w:space="0" w:color="auto"/>
              </w:divBdr>
              <w:divsChild>
                <w:div w:id="5536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8906">
          <w:marLeft w:val="0"/>
          <w:marRight w:val="0"/>
          <w:marTop w:val="0"/>
          <w:marBottom w:val="0"/>
          <w:divBdr>
            <w:top w:val="none" w:sz="0" w:space="0" w:color="auto"/>
            <w:left w:val="none" w:sz="0" w:space="0" w:color="auto"/>
            <w:bottom w:val="none" w:sz="0" w:space="0" w:color="auto"/>
            <w:right w:val="none" w:sz="0" w:space="0" w:color="auto"/>
          </w:divBdr>
        </w:div>
        <w:div w:id="521939619">
          <w:marLeft w:val="0"/>
          <w:marRight w:val="0"/>
          <w:marTop w:val="0"/>
          <w:marBottom w:val="0"/>
          <w:divBdr>
            <w:top w:val="none" w:sz="0" w:space="0" w:color="auto"/>
            <w:left w:val="none" w:sz="0" w:space="0" w:color="auto"/>
            <w:bottom w:val="none" w:sz="0" w:space="0" w:color="auto"/>
            <w:right w:val="none" w:sz="0" w:space="0" w:color="auto"/>
          </w:divBdr>
        </w:div>
        <w:div w:id="521943134">
          <w:marLeft w:val="0"/>
          <w:marRight w:val="0"/>
          <w:marTop w:val="0"/>
          <w:marBottom w:val="0"/>
          <w:divBdr>
            <w:top w:val="none" w:sz="0" w:space="0" w:color="auto"/>
            <w:left w:val="none" w:sz="0" w:space="0" w:color="auto"/>
            <w:bottom w:val="none" w:sz="0" w:space="0" w:color="auto"/>
            <w:right w:val="none" w:sz="0" w:space="0" w:color="auto"/>
          </w:divBdr>
        </w:div>
        <w:div w:id="522013841">
          <w:marLeft w:val="0"/>
          <w:marRight w:val="0"/>
          <w:marTop w:val="0"/>
          <w:marBottom w:val="0"/>
          <w:divBdr>
            <w:top w:val="none" w:sz="0" w:space="0" w:color="auto"/>
            <w:left w:val="none" w:sz="0" w:space="0" w:color="auto"/>
            <w:bottom w:val="none" w:sz="0" w:space="0" w:color="auto"/>
            <w:right w:val="none" w:sz="0" w:space="0" w:color="auto"/>
          </w:divBdr>
          <w:divsChild>
            <w:div w:id="674646726">
              <w:marLeft w:val="0"/>
              <w:marRight w:val="0"/>
              <w:marTop w:val="0"/>
              <w:marBottom w:val="0"/>
              <w:divBdr>
                <w:top w:val="none" w:sz="0" w:space="0" w:color="auto"/>
                <w:left w:val="none" w:sz="0" w:space="0" w:color="auto"/>
                <w:bottom w:val="none" w:sz="0" w:space="0" w:color="auto"/>
                <w:right w:val="none" w:sz="0" w:space="0" w:color="auto"/>
              </w:divBdr>
              <w:divsChild>
                <w:div w:id="197396529">
                  <w:marLeft w:val="0"/>
                  <w:marRight w:val="0"/>
                  <w:marTop w:val="0"/>
                  <w:marBottom w:val="300"/>
                  <w:divBdr>
                    <w:top w:val="none" w:sz="0" w:space="0" w:color="auto"/>
                    <w:left w:val="none" w:sz="0" w:space="0" w:color="auto"/>
                    <w:bottom w:val="none" w:sz="0" w:space="0" w:color="auto"/>
                    <w:right w:val="none" w:sz="0" w:space="0" w:color="auto"/>
                  </w:divBdr>
                </w:div>
                <w:div w:id="3309570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2019917">
          <w:marLeft w:val="0"/>
          <w:marRight w:val="0"/>
          <w:marTop w:val="0"/>
          <w:marBottom w:val="0"/>
          <w:divBdr>
            <w:top w:val="none" w:sz="0" w:space="0" w:color="auto"/>
            <w:left w:val="none" w:sz="0" w:space="0" w:color="auto"/>
            <w:bottom w:val="none" w:sz="0" w:space="0" w:color="auto"/>
            <w:right w:val="none" w:sz="0" w:space="0" w:color="auto"/>
          </w:divBdr>
        </w:div>
        <w:div w:id="522090424">
          <w:blockQuote w:val="1"/>
          <w:marLeft w:val="0"/>
          <w:marRight w:val="0"/>
          <w:marTop w:val="0"/>
          <w:marBottom w:val="250"/>
          <w:divBdr>
            <w:top w:val="single" w:sz="24" w:space="13" w:color="E9BB0A"/>
            <w:left w:val="none" w:sz="0" w:space="0" w:color="auto"/>
            <w:bottom w:val="single" w:sz="4" w:space="13" w:color="E9BB0A"/>
            <w:right w:val="none" w:sz="0" w:space="0" w:color="auto"/>
          </w:divBdr>
        </w:div>
        <w:div w:id="522134314">
          <w:marLeft w:val="0"/>
          <w:marRight w:val="0"/>
          <w:marTop w:val="0"/>
          <w:marBottom w:val="0"/>
          <w:divBdr>
            <w:top w:val="single" w:sz="2" w:space="0" w:color="E0E0E0"/>
            <w:left w:val="single" w:sz="2" w:space="0" w:color="E0E0E0"/>
            <w:bottom w:val="single" w:sz="2" w:space="0" w:color="E0E0E0"/>
            <w:right w:val="single" w:sz="2" w:space="0" w:color="E0E0E0"/>
          </w:divBdr>
        </w:div>
        <w:div w:id="522135097">
          <w:marLeft w:val="0"/>
          <w:marRight w:val="0"/>
          <w:marTop w:val="100"/>
          <w:marBottom w:val="100"/>
          <w:divBdr>
            <w:top w:val="none" w:sz="0" w:space="0" w:color="auto"/>
            <w:left w:val="none" w:sz="0" w:space="0" w:color="auto"/>
            <w:bottom w:val="none" w:sz="0" w:space="0" w:color="auto"/>
            <w:right w:val="none" w:sz="0" w:space="0" w:color="auto"/>
          </w:divBdr>
        </w:div>
        <w:div w:id="522209612">
          <w:marLeft w:val="0"/>
          <w:marRight w:val="0"/>
          <w:marTop w:val="0"/>
          <w:marBottom w:val="0"/>
          <w:divBdr>
            <w:top w:val="none" w:sz="0" w:space="0" w:color="auto"/>
            <w:left w:val="none" w:sz="0" w:space="0" w:color="auto"/>
            <w:bottom w:val="none" w:sz="0" w:space="0" w:color="auto"/>
            <w:right w:val="none" w:sz="0" w:space="0" w:color="auto"/>
          </w:divBdr>
        </w:div>
        <w:div w:id="522210322">
          <w:marLeft w:val="-225"/>
          <w:marRight w:val="-225"/>
          <w:marTop w:val="0"/>
          <w:marBottom w:val="0"/>
          <w:divBdr>
            <w:top w:val="none" w:sz="0" w:space="0" w:color="auto"/>
            <w:left w:val="none" w:sz="0" w:space="0" w:color="auto"/>
            <w:bottom w:val="none" w:sz="0" w:space="0" w:color="auto"/>
            <w:right w:val="none" w:sz="0" w:space="0" w:color="auto"/>
          </w:divBdr>
          <w:divsChild>
            <w:div w:id="443766040">
              <w:marLeft w:val="0"/>
              <w:marRight w:val="0"/>
              <w:marTop w:val="0"/>
              <w:marBottom w:val="0"/>
              <w:divBdr>
                <w:top w:val="none" w:sz="0" w:space="0" w:color="auto"/>
                <w:left w:val="none" w:sz="0" w:space="0" w:color="auto"/>
                <w:bottom w:val="none" w:sz="0" w:space="0" w:color="auto"/>
                <w:right w:val="none" w:sz="0" w:space="0" w:color="auto"/>
              </w:divBdr>
            </w:div>
          </w:divsChild>
        </w:div>
        <w:div w:id="522211524">
          <w:marLeft w:val="0"/>
          <w:marRight w:val="0"/>
          <w:marTop w:val="0"/>
          <w:marBottom w:val="300"/>
          <w:divBdr>
            <w:top w:val="none" w:sz="0" w:space="0" w:color="auto"/>
            <w:left w:val="none" w:sz="0" w:space="0" w:color="auto"/>
            <w:bottom w:val="none" w:sz="0" w:space="0" w:color="auto"/>
            <w:right w:val="none" w:sz="0" w:space="0" w:color="auto"/>
          </w:divBdr>
        </w:div>
        <w:div w:id="522279802">
          <w:marLeft w:val="0"/>
          <w:marRight w:val="0"/>
          <w:marTop w:val="0"/>
          <w:marBottom w:val="240"/>
          <w:divBdr>
            <w:top w:val="none" w:sz="0" w:space="0" w:color="auto"/>
            <w:left w:val="none" w:sz="0" w:space="0" w:color="auto"/>
            <w:bottom w:val="none" w:sz="0" w:space="0" w:color="auto"/>
            <w:right w:val="none" w:sz="0" w:space="0" w:color="auto"/>
          </w:divBdr>
          <w:divsChild>
            <w:div w:id="93745871">
              <w:marLeft w:val="0"/>
              <w:marRight w:val="0"/>
              <w:marTop w:val="45"/>
              <w:marBottom w:val="0"/>
              <w:divBdr>
                <w:top w:val="none" w:sz="0" w:space="0" w:color="auto"/>
                <w:left w:val="none" w:sz="0" w:space="0" w:color="auto"/>
                <w:bottom w:val="none" w:sz="0" w:space="0" w:color="auto"/>
                <w:right w:val="none" w:sz="0" w:space="0" w:color="auto"/>
              </w:divBdr>
            </w:div>
          </w:divsChild>
        </w:div>
        <w:div w:id="522329398">
          <w:marLeft w:val="0"/>
          <w:marRight w:val="0"/>
          <w:marTop w:val="0"/>
          <w:marBottom w:val="75"/>
          <w:divBdr>
            <w:top w:val="none" w:sz="0" w:space="0" w:color="auto"/>
            <w:left w:val="none" w:sz="0" w:space="0" w:color="auto"/>
            <w:bottom w:val="none" w:sz="0" w:space="0" w:color="auto"/>
            <w:right w:val="none" w:sz="0" w:space="0" w:color="auto"/>
          </w:divBdr>
        </w:div>
        <w:div w:id="522399492">
          <w:marLeft w:val="0"/>
          <w:marRight w:val="0"/>
          <w:marTop w:val="0"/>
          <w:marBottom w:val="0"/>
          <w:divBdr>
            <w:top w:val="none" w:sz="0" w:space="0" w:color="auto"/>
            <w:left w:val="none" w:sz="0" w:space="0" w:color="auto"/>
            <w:bottom w:val="none" w:sz="0" w:space="0" w:color="auto"/>
            <w:right w:val="none" w:sz="0" w:space="0" w:color="auto"/>
          </w:divBdr>
        </w:div>
        <w:div w:id="522405828">
          <w:marLeft w:val="0"/>
          <w:marRight w:val="450"/>
          <w:marTop w:val="0"/>
          <w:marBottom w:val="150"/>
          <w:divBdr>
            <w:top w:val="none" w:sz="0" w:space="0" w:color="auto"/>
            <w:left w:val="none" w:sz="0" w:space="0" w:color="auto"/>
            <w:bottom w:val="none" w:sz="0" w:space="0" w:color="auto"/>
            <w:right w:val="none" w:sz="0" w:space="0" w:color="auto"/>
          </w:divBdr>
        </w:div>
        <w:div w:id="522474745">
          <w:marLeft w:val="0"/>
          <w:marRight w:val="0"/>
          <w:marTop w:val="100"/>
          <w:marBottom w:val="100"/>
          <w:divBdr>
            <w:top w:val="none" w:sz="0" w:space="0" w:color="auto"/>
            <w:left w:val="none" w:sz="0" w:space="0" w:color="auto"/>
            <w:bottom w:val="none" w:sz="0" w:space="0" w:color="auto"/>
            <w:right w:val="none" w:sz="0" w:space="0" w:color="auto"/>
          </w:divBdr>
          <w:divsChild>
            <w:div w:id="75828922">
              <w:marLeft w:val="0"/>
              <w:marRight w:val="0"/>
              <w:marTop w:val="100"/>
              <w:marBottom w:val="100"/>
              <w:divBdr>
                <w:top w:val="none" w:sz="0" w:space="0" w:color="auto"/>
                <w:left w:val="none" w:sz="0" w:space="0" w:color="auto"/>
                <w:bottom w:val="none" w:sz="0" w:space="0" w:color="auto"/>
                <w:right w:val="none" w:sz="0" w:space="0" w:color="auto"/>
              </w:divBdr>
              <w:divsChild>
                <w:div w:id="616983913">
                  <w:marLeft w:val="0"/>
                  <w:marRight w:val="0"/>
                  <w:marTop w:val="0"/>
                  <w:marBottom w:val="0"/>
                  <w:divBdr>
                    <w:top w:val="none" w:sz="0" w:space="0" w:color="auto"/>
                    <w:left w:val="none" w:sz="0" w:space="0" w:color="auto"/>
                    <w:bottom w:val="none" w:sz="0" w:space="0" w:color="auto"/>
                    <w:right w:val="none" w:sz="0" w:space="0" w:color="auto"/>
                  </w:divBdr>
                </w:div>
              </w:divsChild>
            </w:div>
            <w:div w:id="335154772">
              <w:marLeft w:val="0"/>
              <w:marRight w:val="0"/>
              <w:marTop w:val="100"/>
              <w:marBottom w:val="100"/>
              <w:divBdr>
                <w:top w:val="none" w:sz="0" w:space="0" w:color="auto"/>
                <w:left w:val="none" w:sz="0" w:space="0" w:color="auto"/>
                <w:bottom w:val="none" w:sz="0" w:space="0" w:color="auto"/>
                <w:right w:val="none" w:sz="0" w:space="0" w:color="auto"/>
              </w:divBdr>
              <w:divsChild>
                <w:div w:id="518661743">
                  <w:marLeft w:val="0"/>
                  <w:marRight w:val="0"/>
                  <w:marTop w:val="0"/>
                  <w:marBottom w:val="0"/>
                  <w:divBdr>
                    <w:top w:val="none" w:sz="0" w:space="0" w:color="auto"/>
                    <w:left w:val="none" w:sz="0" w:space="0" w:color="auto"/>
                    <w:bottom w:val="none" w:sz="0" w:space="0" w:color="auto"/>
                    <w:right w:val="none" w:sz="0" w:space="0" w:color="auto"/>
                  </w:divBdr>
                </w:div>
              </w:divsChild>
            </w:div>
            <w:div w:id="623658253">
              <w:marLeft w:val="0"/>
              <w:marRight w:val="0"/>
              <w:marTop w:val="100"/>
              <w:marBottom w:val="100"/>
              <w:divBdr>
                <w:top w:val="none" w:sz="0" w:space="0" w:color="auto"/>
                <w:left w:val="none" w:sz="0" w:space="0" w:color="auto"/>
                <w:bottom w:val="none" w:sz="0" w:space="0" w:color="auto"/>
                <w:right w:val="none" w:sz="0" w:space="0" w:color="auto"/>
              </w:divBdr>
              <w:divsChild>
                <w:div w:id="6865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5471">
          <w:marLeft w:val="0"/>
          <w:marRight w:val="0"/>
          <w:marTop w:val="0"/>
          <w:marBottom w:val="0"/>
          <w:divBdr>
            <w:top w:val="single" w:sz="2" w:space="0" w:color="E0E0E0"/>
            <w:left w:val="single" w:sz="2" w:space="0" w:color="E0E0E0"/>
            <w:bottom w:val="single" w:sz="2" w:space="0" w:color="E0E0E0"/>
            <w:right w:val="single" w:sz="2" w:space="0" w:color="E0E0E0"/>
          </w:divBdr>
        </w:div>
        <w:div w:id="522480354">
          <w:marLeft w:val="0"/>
          <w:marRight w:val="0"/>
          <w:marTop w:val="0"/>
          <w:marBottom w:val="0"/>
          <w:divBdr>
            <w:top w:val="none" w:sz="0" w:space="0" w:color="auto"/>
            <w:left w:val="none" w:sz="0" w:space="0" w:color="auto"/>
            <w:bottom w:val="none" w:sz="0" w:space="0" w:color="auto"/>
            <w:right w:val="none" w:sz="0" w:space="0" w:color="auto"/>
          </w:divBdr>
          <w:divsChild>
            <w:div w:id="400953476">
              <w:marLeft w:val="0"/>
              <w:marRight w:val="0"/>
              <w:marTop w:val="0"/>
              <w:marBottom w:val="0"/>
              <w:divBdr>
                <w:top w:val="none" w:sz="0" w:space="0" w:color="auto"/>
                <w:left w:val="none" w:sz="0" w:space="0" w:color="auto"/>
                <w:bottom w:val="none" w:sz="0" w:space="0" w:color="auto"/>
                <w:right w:val="none" w:sz="0" w:space="0" w:color="auto"/>
              </w:divBdr>
            </w:div>
          </w:divsChild>
        </w:div>
        <w:div w:id="522550095">
          <w:marLeft w:val="-225"/>
          <w:marRight w:val="-225"/>
          <w:marTop w:val="0"/>
          <w:marBottom w:val="0"/>
          <w:divBdr>
            <w:top w:val="none" w:sz="0" w:space="0" w:color="auto"/>
            <w:left w:val="none" w:sz="0" w:space="0" w:color="auto"/>
            <w:bottom w:val="none" w:sz="0" w:space="0" w:color="auto"/>
            <w:right w:val="none" w:sz="0" w:space="0" w:color="auto"/>
          </w:divBdr>
          <w:divsChild>
            <w:div w:id="419984833">
              <w:marLeft w:val="0"/>
              <w:marRight w:val="0"/>
              <w:marTop w:val="0"/>
              <w:marBottom w:val="0"/>
              <w:divBdr>
                <w:top w:val="none" w:sz="0" w:space="0" w:color="auto"/>
                <w:left w:val="none" w:sz="0" w:space="0" w:color="auto"/>
                <w:bottom w:val="none" w:sz="0" w:space="0" w:color="auto"/>
                <w:right w:val="none" w:sz="0" w:space="0" w:color="auto"/>
              </w:divBdr>
            </w:div>
          </w:divsChild>
        </w:div>
        <w:div w:id="522551041">
          <w:marLeft w:val="0"/>
          <w:marRight w:val="0"/>
          <w:marTop w:val="0"/>
          <w:marBottom w:val="250"/>
          <w:divBdr>
            <w:top w:val="none" w:sz="0" w:space="0" w:color="auto"/>
            <w:left w:val="none" w:sz="0" w:space="0" w:color="auto"/>
            <w:bottom w:val="none" w:sz="0" w:space="0" w:color="auto"/>
            <w:right w:val="none" w:sz="0" w:space="0" w:color="auto"/>
          </w:divBdr>
        </w:div>
        <w:div w:id="522596070">
          <w:marLeft w:val="0"/>
          <w:marRight w:val="0"/>
          <w:marTop w:val="0"/>
          <w:marBottom w:val="0"/>
          <w:divBdr>
            <w:top w:val="none" w:sz="0" w:space="0" w:color="auto"/>
            <w:left w:val="none" w:sz="0" w:space="0" w:color="auto"/>
            <w:bottom w:val="none" w:sz="0" w:space="0" w:color="auto"/>
            <w:right w:val="none" w:sz="0" w:space="0" w:color="auto"/>
          </w:divBdr>
          <w:divsChild>
            <w:div w:id="155999012">
              <w:marLeft w:val="0"/>
              <w:marRight w:val="0"/>
              <w:marTop w:val="0"/>
              <w:marBottom w:val="0"/>
              <w:divBdr>
                <w:top w:val="none" w:sz="0" w:space="0" w:color="auto"/>
                <w:left w:val="none" w:sz="0" w:space="0" w:color="auto"/>
                <w:bottom w:val="none" w:sz="0" w:space="0" w:color="auto"/>
                <w:right w:val="none" w:sz="0" w:space="0" w:color="auto"/>
              </w:divBdr>
            </w:div>
          </w:divsChild>
        </w:div>
        <w:div w:id="522597318">
          <w:marLeft w:val="0"/>
          <w:marRight w:val="0"/>
          <w:marTop w:val="0"/>
          <w:marBottom w:val="0"/>
          <w:divBdr>
            <w:top w:val="none" w:sz="0" w:space="0" w:color="auto"/>
            <w:left w:val="none" w:sz="0" w:space="0" w:color="auto"/>
            <w:bottom w:val="none" w:sz="0" w:space="0" w:color="auto"/>
            <w:right w:val="none" w:sz="0" w:space="0" w:color="auto"/>
          </w:divBdr>
        </w:div>
        <w:div w:id="522743101">
          <w:marLeft w:val="0"/>
          <w:marRight w:val="0"/>
          <w:marTop w:val="0"/>
          <w:marBottom w:val="0"/>
          <w:divBdr>
            <w:top w:val="none" w:sz="0" w:space="0" w:color="auto"/>
            <w:left w:val="none" w:sz="0" w:space="0" w:color="auto"/>
            <w:bottom w:val="none" w:sz="0" w:space="0" w:color="auto"/>
            <w:right w:val="none" w:sz="0" w:space="0" w:color="auto"/>
          </w:divBdr>
        </w:div>
        <w:div w:id="522745432">
          <w:marLeft w:val="0"/>
          <w:marRight w:val="0"/>
          <w:marTop w:val="0"/>
          <w:marBottom w:val="0"/>
          <w:divBdr>
            <w:top w:val="none" w:sz="0" w:space="0" w:color="auto"/>
            <w:left w:val="none" w:sz="0" w:space="0" w:color="auto"/>
            <w:bottom w:val="none" w:sz="0" w:space="0" w:color="auto"/>
            <w:right w:val="none" w:sz="0" w:space="0" w:color="auto"/>
          </w:divBdr>
        </w:div>
        <w:div w:id="522785315">
          <w:marLeft w:val="0"/>
          <w:marRight w:val="0"/>
          <w:marTop w:val="0"/>
          <w:marBottom w:val="0"/>
          <w:divBdr>
            <w:top w:val="none" w:sz="0" w:space="0" w:color="auto"/>
            <w:left w:val="none" w:sz="0" w:space="0" w:color="auto"/>
            <w:bottom w:val="none" w:sz="0" w:space="0" w:color="auto"/>
            <w:right w:val="none" w:sz="0" w:space="0" w:color="auto"/>
          </w:divBdr>
          <w:divsChild>
            <w:div w:id="609973640">
              <w:marLeft w:val="0"/>
              <w:marRight w:val="0"/>
              <w:marTop w:val="0"/>
              <w:marBottom w:val="0"/>
              <w:divBdr>
                <w:top w:val="none" w:sz="0" w:space="0" w:color="auto"/>
                <w:left w:val="none" w:sz="0" w:space="0" w:color="auto"/>
                <w:bottom w:val="none" w:sz="0" w:space="0" w:color="auto"/>
                <w:right w:val="none" w:sz="0" w:space="0" w:color="auto"/>
              </w:divBdr>
              <w:divsChild>
                <w:div w:id="136655576">
                  <w:marLeft w:val="0"/>
                  <w:marRight w:val="0"/>
                  <w:marTop w:val="0"/>
                  <w:marBottom w:val="0"/>
                  <w:divBdr>
                    <w:top w:val="none" w:sz="0" w:space="0" w:color="auto"/>
                    <w:left w:val="none" w:sz="0" w:space="0" w:color="auto"/>
                    <w:bottom w:val="none" w:sz="0" w:space="0" w:color="auto"/>
                    <w:right w:val="none" w:sz="0" w:space="0" w:color="auto"/>
                  </w:divBdr>
                </w:div>
                <w:div w:id="7237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86843">
          <w:marLeft w:val="0"/>
          <w:marRight w:val="0"/>
          <w:marTop w:val="0"/>
          <w:marBottom w:val="240"/>
          <w:divBdr>
            <w:top w:val="none" w:sz="0" w:space="0" w:color="auto"/>
            <w:left w:val="none" w:sz="0" w:space="0" w:color="auto"/>
            <w:bottom w:val="none" w:sz="0" w:space="0" w:color="auto"/>
            <w:right w:val="none" w:sz="0" w:space="0" w:color="auto"/>
          </w:divBdr>
        </w:div>
        <w:div w:id="522788654">
          <w:marLeft w:val="0"/>
          <w:marRight w:val="0"/>
          <w:marTop w:val="0"/>
          <w:marBottom w:val="0"/>
          <w:divBdr>
            <w:top w:val="none" w:sz="0" w:space="0" w:color="auto"/>
            <w:left w:val="none" w:sz="0" w:space="0" w:color="auto"/>
            <w:bottom w:val="none" w:sz="0" w:space="0" w:color="auto"/>
            <w:right w:val="none" w:sz="0" w:space="0" w:color="auto"/>
          </w:divBdr>
          <w:divsChild>
            <w:div w:id="467861982">
              <w:marLeft w:val="0"/>
              <w:marRight w:val="0"/>
              <w:marTop w:val="0"/>
              <w:marBottom w:val="0"/>
              <w:divBdr>
                <w:top w:val="none" w:sz="0" w:space="0" w:color="auto"/>
                <w:left w:val="none" w:sz="0" w:space="0" w:color="auto"/>
                <w:bottom w:val="none" w:sz="0" w:space="0" w:color="auto"/>
                <w:right w:val="none" w:sz="0" w:space="0" w:color="auto"/>
              </w:divBdr>
            </w:div>
          </w:divsChild>
        </w:div>
        <w:div w:id="522789932">
          <w:marLeft w:val="0"/>
          <w:marRight w:val="0"/>
          <w:marTop w:val="0"/>
          <w:marBottom w:val="150"/>
          <w:divBdr>
            <w:top w:val="none" w:sz="0" w:space="0" w:color="auto"/>
            <w:left w:val="none" w:sz="0" w:space="0" w:color="auto"/>
            <w:bottom w:val="none" w:sz="0" w:space="0" w:color="auto"/>
            <w:right w:val="none" w:sz="0" w:space="0" w:color="auto"/>
          </w:divBdr>
        </w:div>
        <w:div w:id="522791164">
          <w:marLeft w:val="0"/>
          <w:marRight w:val="0"/>
          <w:marTop w:val="0"/>
          <w:marBottom w:val="0"/>
          <w:divBdr>
            <w:top w:val="none" w:sz="0" w:space="0" w:color="auto"/>
            <w:left w:val="none" w:sz="0" w:space="0" w:color="auto"/>
            <w:bottom w:val="none" w:sz="0" w:space="0" w:color="auto"/>
            <w:right w:val="none" w:sz="0" w:space="0" w:color="auto"/>
          </w:divBdr>
          <w:divsChild>
            <w:div w:id="515078098">
              <w:marLeft w:val="0"/>
              <w:marRight w:val="75"/>
              <w:marTop w:val="75"/>
              <w:marBottom w:val="0"/>
              <w:divBdr>
                <w:top w:val="none" w:sz="0" w:space="0" w:color="auto"/>
                <w:left w:val="none" w:sz="0" w:space="0" w:color="auto"/>
                <w:bottom w:val="none" w:sz="0" w:space="0" w:color="auto"/>
                <w:right w:val="none" w:sz="0" w:space="0" w:color="auto"/>
              </w:divBdr>
            </w:div>
          </w:divsChild>
        </w:div>
        <w:div w:id="522793574">
          <w:marLeft w:val="0"/>
          <w:marRight w:val="0"/>
          <w:marTop w:val="0"/>
          <w:marBottom w:val="0"/>
          <w:divBdr>
            <w:top w:val="none" w:sz="0" w:space="0" w:color="auto"/>
            <w:left w:val="none" w:sz="0" w:space="0" w:color="auto"/>
            <w:bottom w:val="single" w:sz="6" w:space="5" w:color="E6E3E2"/>
            <w:right w:val="none" w:sz="0" w:space="0" w:color="auto"/>
          </w:divBdr>
        </w:div>
        <w:div w:id="522863400">
          <w:marLeft w:val="0"/>
          <w:marRight w:val="0"/>
          <w:marTop w:val="0"/>
          <w:marBottom w:val="0"/>
          <w:divBdr>
            <w:top w:val="none" w:sz="0" w:space="0" w:color="auto"/>
            <w:left w:val="none" w:sz="0" w:space="0" w:color="auto"/>
            <w:bottom w:val="none" w:sz="0" w:space="0" w:color="auto"/>
            <w:right w:val="none" w:sz="0" w:space="0" w:color="auto"/>
          </w:divBdr>
        </w:div>
        <w:div w:id="522937156">
          <w:marLeft w:val="0"/>
          <w:marRight w:val="0"/>
          <w:marTop w:val="0"/>
          <w:marBottom w:val="0"/>
          <w:divBdr>
            <w:top w:val="none" w:sz="0" w:space="0" w:color="auto"/>
            <w:left w:val="none" w:sz="0" w:space="0" w:color="auto"/>
            <w:bottom w:val="none" w:sz="0" w:space="0" w:color="auto"/>
            <w:right w:val="none" w:sz="0" w:space="0" w:color="auto"/>
          </w:divBdr>
        </w:div>
        <w:div w:id="522983193">
          <w:marLeft w:val="750"/>
          <w:marRight w:val="1500"/>
          <w:marTop w:val="0"/>
          <w:marBottom w:val="0"/>
          <w:divBdr>
            <w:top w:val="none" w:sz="0" w:space="0" w:color="auto"/>
            <w:left w:val="none" w:sz="0" w:space="0" w:color="auto"/>
            <w:bottom w:val="none" w:sz="0" w:space="0" w:color="auto"/>
            <w:right w:val="none" w:sz="0" w:space="0" w:color="auto"/>
          </w:divBdr>
        </w:div>
        <w:div w:id="523057833">
          <w:marLeft w:val="0"/>
          <w:marRight w:val="0"/>
          <w:marTop w:val="0"/>
          <w:marBottom w:val="450"/>
          <w:divBdr>
            <w:top w:val="none" w:sz="0" w:space="0" w:color="auto"/>
            <w:left w:val="none" w:sz="0" w:space="0" w:color="auto"/>
            <w:bottom w:val="none" w:sz="0" w:space="0" w:color="auto"/>
            <w:right w:val="none" w:sz="0" w:space="0" w:color="auto"/>
          </w:divBdr>
        </w:div>
        <w:div w:id="523058880">
          <w:marLeft w:val="0"/>
          <w:marRight w:val="0"/>
          <w:marTop w:val="0"/>
          <w:marBottom w:val="0"/>
          <w:divBdr>
            <w:top w:val="none" w:sz="0" w:space="0" w:color="auto"/>
            <w:left w:val="none" w:sz="0" w:space="0" w:color="auto"/>
            <w:bottom w:val="none" w:sz="0" w:space="0" w:color="auto"/>
            <w:right w:val="none" w:sz="0" w:space="0" w:color="auto"/>
          </w:divBdr>
        </w:div>
        <w:div w:id="523128539">
          <w:marLeft w:val="0"/>
          <w:marRight w:val="0"/>
          <w:marTop w:val="0"/>
          <w:marBottom w:val="0"/>
          <w:divBdr>
            <w:top w:val="none" w:sz="0" w:space="0" w:color="auto"/>
            <w:left w:val="none" w:sz="0" w:space="0" w:color="auto"/>
            <w:bottom w:val="none" w:sz="0" w:space="0" w:color="auto"/>
            <w:right w:val="none" w:sz="0" w:space="0" w:color="auto"/>
          </w:divBdr>
        </w:div>
        <w:div w:id="523129525">
          <w:marLeft w:val="0"/>
          <w:marRight w:val="0"/>
          <w:marTop w:val="0"/>
          <w:marBottom w:val="0"/>
          <w:divBdr>
            <w:top w:val="none" w:sz="0" w:space="0" w:color="auto"/>
            <w:left w:val="none" w:sz="0" w:space="0" w:color="auto"/>
            <w:bottom w:val="none" w:sz="0" w:space="0" w:color="auto"/>
            <w:right w:val="none" w:sz="0" w:space="0" w:color="auto"/>
          </w:divBdr>
        </w:div>
        <w:div w:id="523134832">
          <w:marLeft w:val="0"/>
          <w:marRight w:val="0"/>
          <w:marTop w:val="0"/>
          <w:marBottom w:val="0"/>
          <w:divBdr>
            <w:top w:val="none" w:sz="0" w:space="0" w:color="auto"/>
            <w:left w:val="none" w:sz="0" w:space="0" w:color="auto"/>
            <w:bottom w:val="none" w:sz="0" w:space="0" w:color="auto"/>
            <w:right w:val="none" w:sz="0" w:space="0" w:color="auto"/>
          </w:divBdr>
        </w:div>
        <w:div w:id="523175129">
          <w:marLeft w:val="0"/>
          <w:marRight w:val="0"/>
          <w:marTop w:val="0"/>
          <w:marBottom w:val="360"/>
          <w:divBdr>
            <w:top w:val="none" w:sz="0" w:space="0" w:color="auto"/>
            <w:left w:val="none" w:sz="0" w:space="0" w:color="auto"/>
            <w:bottom w:val="none" w:sz="0" w:space="0" w:color="auto"/>
            <w:right w:val="none" w:sz="0" w:space="0" w:color="auto"/>
          </w:divBdr>
        </w:div>
        <w:div w:id="523175926">
          <w:marLeft w:val="0"/>
          <w:marRight w:val="0"/>
          <w:marTop w:val="0"/>
          <w:marBottom w:val="0"/>
          <w:divBdr>
            <w:top w:val="none" w:sz="0" w:space="0" w:color="auto"/>
            <w:left w:val="none" w:sz="0" w:space="0" w:color="auto"/>
            <w:bottom w:val="none" w:sz="0" w:space="0" w:color="auto"/>
            <w:right w:val="none" w:sz="0" w:space="0" w:color="auto"/>
          </w:divBdr>
        </w:div>
        <w:div w:id="523177601">
          <w:marLeft w:val="-225"/>
          <w:marRight w:val="-225"/>
          <w:marTop w:val="0"/>
          <w:marBottom w:val="0"/>
          <w:divBdr>
            <w:top w:val="none" w:sz="0" w:space="0" w:color="auto"/>
            <w:left w:val="none" w:sz="0" w:space="0" w:color="auto"/>
            <w:bottom w:val="none" w:sz="0" w:space="0" w:color="auto"/>
            <w:right w:val="none" w:sz="0" w:space="0" w:color="auto"/>
          </w:divBdr>
        </w:div>
        <w:div w:id="523178985">
          <w:marLeft w:val="0"/>
          <w:marRight w:val="0"/>
          <w:marTop w:val="0"/>
          <w:marBottom w:val="0"/>
          <w:divBdr>
            <w:top w:val="none" w:sz="0" w:space="0" w:color="auto"/>
            <w:left w:val="none" w:sz="0" w:space="0" w:color="auto"/>
            <w:bottom w:val="none" w:sz="0" w:space="0" w:color="auto"/>
            <w:right w:val="none" w:sz="0" w:space="0" w:color="auto"/>
          </w:divBdr>
        </w:div>
        <w:div w:id="523246818">
          <w:marLeft w:val="0"/>
          <w:marRight w:val="0"/>
          <w:marTop w:val="0"/>
          <w:marBottom w:val="75"/>
          <w:divBdr>
            <w:top w:val="none" w:sz="0" w:space="0" w:color="auto"/>
            <w:left w:val="none" w:sz="0" w:space="0" w:color="auto"/>
            <w:bottom w:val="none" w:sz="0" w:space="0" w:color="auto"/>
            <w:right w:val="none" w:sz="0" w:space="0" w:color="auto"/>
          </w:divBdr>
        </w:div>
        <w:div w:id="523248334">
          <w:marLeft w:val="0"/>
          <w:marRight w:val="0"/>
          <w:marTop w:val="0"/>
          <w:marBottom w:val="150"/>
          <w:divBdr>
            <w:top w:val="none" w:sz="0" w:space="0" w:color="auto"/>
            <w:left w:val="none" w:sz="0" w:space="0" w:color="auto"/>
            <w:bottom w:val="none" w:sz="0" w:space="0" w:color="auto"/>
            <w:right w:val="none" w:sz="0" w:space="0" w:color="auto"/>
          </w:divBdr>
        </w:div>
        <w:div w:id="523323933">
          <w:marLeft w:val="0"/>
          <w:marRight w:val="0"/>
          <w:marTop w:val="0"/>
          <w:marBottom w:val="150"/>
          <w:divBdr>
            <w:top w:val="none" w:sz="0" w:space="0" w:color="auto"/>
            <w:left w:val="none" w:sz="0" w:space="0" w:color="auto"/>
            <w:bottom w:val="none" w:sz="0" w:space="0" w:color="auto"/>
            <w:right w:val="none" w:sz="0" w:space="0" w:color="auto"/>
          </w:divBdr>
        </w:div>
        <w:div w:id="523325461">
          <w:marLeft w:val="0"/>
          <w:marRight w:val="0"/>
          <w:marTop w:val="0"/>
          <w:marBottom w:val="0"/>
          <w:divBdr>
            <w:top w:val="none" w:sz="0" w:space="0" w:color="auto"/>
            <w:left w:val="none" w:sz="0" w:space="0" w:color="auto"/>
            <w:bottom w:val="none" w:sz="0" w:space="0" w:color="auto"/>
            <w:right w:val="none" w:sz="0" w:space="0" w:color="auto"/>
          </w:divBdr>
        </w:div>
        <w:div w:id="523402197">
          <w:marLeft w:val="0"/>
          <w:marRight w:val="0"/>
          <w:marTop w:val="0"/>
          <w:marBottom w:val="0"/>
          <w:divBdr>
            <w:top w:val="none" w:sz="0" w:space="0" w:color="auto"/>
            <w:left w:val="none" w:sz="0" w:space="0" w:color="auto"/>
            <w:bottom w:val="none" w:sz="0" w:space="0" w:color="auto"/>
            <w:right w:val="none" w:sz="0" w:space="0" w:color="auto"/>
          </w:divBdr>
        </w:div>
        <w:div w:id="523515983">
          <w:marLeft w:val="0"/>
          <w:marRight w:val="0"/>
          <w:marTop w:val="0"/>
          <w:marBottom w:val="75"/>
          <w:divBdr>
            <w:top w:val="none" w:sz="0" w:space="0" w:color="auto"/>
            <w:left w:val="none" w:sz="0" w:space="0" w:color="auto"/>
            <w:bottom w:val="none" w:sz="0" w:space="0" w:color="auto"/>
            <w:right w:val="none" w:sz="0" w:space="0" w:color="auto"/>
          </w:divBdr>
        </w:div>
        <w:div w:id="523521961">
          <w:marLeft w:val="0"/>
          <w:marRight w:val="0"/>
          <w:marTop w:val="0"/>
          <w:marBottom w:val="0"/>
          <w:divBdr>
            <w:top w:val="none" w:sz="0" w:space="0" w:color="auto"/>
            <w:left w:val="none" w:sz="0" w:space="0" w:color="auto"/>
            <w:bottom w:val="none" w:sz="0" w:space="0" w:color="auto"/>
            <w:right w:val="none" w:sz="0" w:space="0" w:color="auto"/>
          </w:divBdr>
        </w:div>
        <w:div w:id="523522116">
          <w:marLeft w:val="-188"/>
          <w:marRight w:val="-188"/>
          <w:marTop w:val="0"/>
          <w:marBottom w:val="0"/>
          <w:divBdr>
            <w:top w:val="none" w:sz="0" w:space="0" w:color="auto"/>
            <w:left w:val="none" w:sz="0" w:space="0" w:color="auto"/>
            <w:bottom w:val="none" w:sz="0" w:space="0" w:color="auto"/>
            <w:right w:val="none" w:sz="0" w:space="0" w:color="auto"/>
          </w:divBdr>
        </w:div>
        <w:div w:id="523594561">
          <w:marLeft w:val="0"/>
          <w:marRight w:val="0"/>
          <w:marTop w:val="0"/>
          <w:marBottom w:val="0"/>
          <w:divBdr>
            <w:top w:val="none" w:sz="0" w:space="0" w:color="auto"/>
            <w:left w:val="none" w:sz="0" w:space="0" w:color="auto"/>
            <w:bottom w:val="none" w:sz="0" w:space="0" w:color="auto"/>
            <w:right w:val="none" w:sz="0" w:space="0" w:color="auto"/>
          </w:divBdr>
        </w:div>
        <w:div w:id="523595627">
          <w:marLeft w:val="0"/>
          <w:marRight w:val="0"/>
          <w:marTop w:val="0"/>
          <w:marBottom w:val="300"/>
          <w:divBdr>
            <w:top w:val="none" w:sz="0" w:space="0" w:color="auto"/>
            <w:left w:val="none" w:sz="0" w:space="0" w:color="auto"/>
            <w:bottom w:val="none" w:sz="0" w:space="0" w:color="auto"/>
            <w:right w:val="none" w:sz="0" w:space="0" w:color="auto"/>
          </w:divBdr>
        </w:div>
        <w:div w:id="523598574">
          <w:marLeft w:val="0"/>
          <w:marRight w:val="0"/>
          <w:marTop w:val="0"/>
          <w:marBottom w:val="0"/>
          <w:divBdr>
            <w:top w:val="none" w:sz="0" w:space="0" w:color="auto"/>
            <w:left w:val="none" w:sz="0" w:space="0" w:color="auto"/>
            <w:bottom w:val="none" w:sz="0" w:space="0" w:color="auto"/>
            <w:right w:val="none" w:sz="0" w:space="0" w:color="auto"/>
          </w:divBdr>
        </w:div>
        <w:div w:id="523637526">
          <w:marLeft w:val="0"/>
          <w:marRight w:val="0"/>
          <w:marTop w:val="0"/>
          <w:marBottom w:val="0"/>
          <w:divBdr>
            <w:top w:val="none" w:sz="0" w:space="0" w:color="auto"/>
            <w:left w:val="none" w:sz="0" w:space="0" w:color="auto"/>
            <w:bottom w:val="none" w:sz="0" w:space="0" w:color="auto"/>
            <w:right w:val="none" w:sz="0" w:space="0" w:color="auto"/>
          </w:divBdr>
        </w:div>
        <w:div w:id="523717072">
          <w:marLeft w:val="0"/>
          <w:marRight w:val="0"/>
          <w:marTop w:val="0"/>
          <w:marBottom w:val="0"/>
          <w:divBdr>
            <w:top w:val="none" w:sz="0" w:space="0" w:color="auto"/>
            <w:left w:val="none" w:sz="0" w:space="0" w:color="auto"/>
            <w:bottom w:val="none" w:sz="0" w:space="0" w:color="auto"/>
            <w:right w:val="none" w:sz="0" w:space="0" w:color="auto"/>
          </w:divBdr>
        </w:div>
        <w:div w:id="523789001">
          <w:marLeft w:val="0"/>
          <w:marRight w:val="0"/>
          <w:marTop w:val="0"/>
          <w:marBottom w:val="0"/>
          <w:divBdr>
            <w:top w:val="none" w:sz="0" w:space="0" w:color="auto"/>
            <w:left w:val="none" w:sz="0" w:space="0" w:color="auto"/>
            <w:bottom w:val="none" w:sz="0" w:space="0" w:color="auto"/>
            <w:right w:val="none" w:sz="0" w:space="0" w:color="auto"/>
          </w:divBdr>
        </w:div>
        <w:div w:id="523901782">
          <w:marLeft w:val="0"/>
          <w:marRight w:val="0"/>
          <w:marTop w:val="0"/>
          <w:marBottom w:val="0"/>
          <w:divBdr>
            <w:top w:val="none" w:sz="0" w:space="0" w:color="auto"/>
            <w:left w:val="none" w:sz="0" w:space="0" w:color="auto"/>
            <w:bottom w:val="none" w:sz="0" w:space="0" w:color="auto"/>
            <w:right w:val="none" w:sz="0" w:space="0" w:color="auto"/>
          </w:divBdr>
        </w:div>
        <w:div w:id="523985962">
          <w:marLeft w:val="15"/>
          <w:marRight w:val="225"/>
          <w:marTop w:val="0"/>
          <w:marBottom w:val="105"/>
          <w:divBdr>
            <w:top w:val="none" w:sz="0" w:space="0" w:color="auto"/>
            <w:left w:val="none" w:sz="0" w:space="0" w:color="auto"/>
            <w:bottom w:val="none" w:sz="0" w:space="0" w:color="auto"/>
            <w:right w:val="none" w:sz="0" w:space="0" w:color="auto"/>
          </w:divBdr>
        </w:div>
        <w:div w:id="524025962">
          <w:marLeft w:val="0"/>
          <w:marRight w:val="0"/>
          <w:marTop w:val="0"/>
          <w:marBottom w:val="0"/>
          <w:divBdr>
            <w:top w:val="none" w:sz="0" w:space="0" w:color="auto"/>
            <w:left w:val="none" w:sz="0" w:space="0" w:color="auto"/>
            <w:bottom w:val="none" w:sz="0" w:space="0" w:color="auto"/>
            <w:right w:val="none" w:sz="0" w:space="0" w:color="auto"/>
          </w:divBdr>
          <w:divsChild>
            <w:div w:id="170268040">
              <w:marLeft w:val="0"/>
              <w:marRight w:val="0"/>
              <w:marTop w:val="0"/>
              <w:marBottom w:val="0"/>
              <w:divBdr>
                <w:top w:val="none" w:sz="0" w:space="0" w:color="auto"/>
                <w:left w:val="none" w:sz="0" w:space="0" w:color="auto"/>
                <w:bottom w:val="none" w:sz="0" w:space="0" w:color="auto"/>
                <w:right w:val="none" w:sz="0" w:space="0" w:color="auto"/>
              </w:divBdr>
            </w:div>
          </w:divsChild>
        </w:div>
        <w:div w:id="524252744">
          <w:marLeft w:val="0"/>
          <w:marRight w:val="330"/>
          <w:marTop w:val="0"/>
          <w:marBottom w:val="0"/>
          <w:divBdr>
            <w:top w:val="single" w:sz="6" w:space="0" w:color="999999"/>
            <w:left w:val="single" w:sz="6" w:space="0" w:color="999999"/>
            <w:bottom w:val="single" w:sz="6" w:space="0" w:color="999999"/>
            <w:right w:val="single" w:sz="6" w:space="0" w:color="999999"/>
          </w:divBdr>
          <w:divsChild>
            <w:div w:id="198208886">
              <w:marLeft w:val="0"/>
              <w:marRight w:val="0"/>
              <w:marTop w:val="0"/>
              <w:marBottom w:val="0"/>
              <w:divBdr>
                <w:top w:val="single" w:sz="6" w:space="0" w:color="999999"/>
                <w:left w:val="single" w:sz="6" w:space="0" w:color="999999"/>
                <w:bottom w:val="single" w:sz="6" w:space="0" w:color="999999"/>
                <w:right w:val="single" w:sz="6" w:space="0" w:color="999999"/>
              </w:divBdr>
            </w:div>
            <w:div w:id="625701218">
              <w:marLeft w:val="0"/>
              <w:marRight w:val="0"/>
              <w:marTop w:val="0"/>
              <w:marBottom w:val="0"/>
              <w:divBdr>
                <w:top w:val="single" w:sz="6" w:space="0" w:color="999999"/>
                <w:left w:val="single" w:sz="6" w:space="0" w:color="999999"/>
                <w:bottom w:val="single" w:sz="6" w:space="0" w:color="999999"/>
                <w:right w:val="single" w:sz="6" w:space="0" w:color="999999"/>
              </w:divBdr>
            </w:div>
            <w:div w:id="72949646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24253349">
          <w:marLeft w:val="0"/>
          <w:marRight w:val="0"/>
          <w:marTop w:val="0"/>
          <w:marBottom w:val="0"/>
          <w:divBdr>
            <w:top w:val="none" w:sz="0" w:space="0" w:color="auto"/>
            <w:left w:val="none" w:sz="0" w:space="0" w:color="auto"/>
            <w:bottom w:val="none" w:sz="0" w:space="0" w:color="auto"/>
            <w:right w:val="none" w:sz="0" w:space="0" w:color="auto"/>
          </w:divBdr>
        </w:div>
        <w:div w:id="524371716">
          <w:marLeft w:val="0"/>
          <w:marRight w:val="0"/>
          <w:marTop w:val="0"/>
          <w:marBottom w:val="0"/>
          <w:divBdr>
            <w:top w:val="none" w:sz="0" w:space="0" w:color="auto"/>
            <w:left w:val="none" w:sz="0" w:space="0" w:color="auto"/>
            <w:bottom w:val="none" w:sz="0" w:space="0" w:color="auto"/>
            <w:right w:val="none" w:sz="0" w:space="0" w:color="auto"/>
          </w:divBdr>
          <w:divsChild>
            <w:div w:id="486216186">
              <w:marLeft w:val="0"/>
              <w:marRight w:val="0"/>
              <w:marTop w:val="0"/>
              <w:marBottom w:val="0"/>
              <w:divBdr>
                <w:top w:val="none" w:sz="0" w:space="0" w:color="auto"/>
                <w:left w:val="none" w:sz="0" w:space="0" w:color="auto"/>
                <w:bottom w:val="none" w:sz="0" w:space="0" w:color="auto"/>
                <w:right w:val="none" w:sz="0" w:space="0" w:color="auto"/>
              </w:divBdr>
              <w:divsChild>
                <w:div w:id="440026791">
                  <w:marLeft w:val="0"/>
                  <w:marRight w:val="0"/>
                  <w:marTop w:val="0"/>
                  <w:marBottom w:val="0"/>
                  <w:divBdr>
                    <w:top w:val="none" w:sz="0" w:space="0" w:color="auto"/>
                    <w:left w:val="none" w:sz="0" w:space="0" w:color="auto"/>
                    <w:bottom w:val="none" w:sz="0" w:space="0" w:color="auto"/>
                    <w:right w:val="none" w:sz="0" w:space="0" w:color="auto"/>
                  </w:divBdr>
                  <w:divsChild>
                    <w:div w:id="180124941">
                      <w:marLeft w:val="0"/>
                      <w:marRight w:val="0"/>
                      <w:marTop w:val="100"/>
                      <w:marBottom w:val="100"/>
                      <w:divBdr>
                        <w:top w:val="none" w:sz="0" w:space="0" w:color="auto"/>
                        <w:left w:val="none" w:sz="0" w:space="0" w:color="auto"/>
                        <w:bottom w:val="none" w:sz="0" w:space="0" w:color="auto"/>
                        <w:right w:val="none" w:sz="0" w:space="0" w:color="auto"/>
                      </w:divBdr>
                      <w:divsChild>
                        <w:div w:id="7023365">
                          <w:marLeft w:val="0"/>
                          <w:marRight w:val="0"/>
                          <w:marTop w:val="100"/>
                          <w:marBottom w:val="100"/>
                          <w:divBdr>
                            <w:top w:val="none" w:sz="0" w:space="0" w:color="auto"/>
                            <w:left w:val="none" w:sz="0" w:space="0" w:color="auto"/>
                            <w:bottom w:val="none" w:sz="0" w:space="0" w:color="auto"/>
                            <w:right w:val="none" w:sz="0" w:space="0" w:color="auto"/>
                          </w:divBdr>
                          <w:divsChild>
                            <w:div w:id="3722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441108">
          <w:marLeft w:val="0"/>
          <w:marRight w:val="0"/>
          <w:marTop w:val="0"/>
          <w:marBottom w:val="0"/>
          <w:divBdr>
            <w:top w:val="single" w:sz="6" w:space="0" w:color="999999"/>
            <w:left w:val="single" w:sz="6" w:space="0" w:color="999999"/>
            <w:bottom w:val="single" w:sz="6" w:space="0" w:color="999999"/>
            <w:right w:val="single" w:sz="6" w:space="0" w:color="999999"/>
          </w:divBdr>
        </w:div>
        <w:div w:id="524443174">
          <w:marLeft w:val="0"/>
          <w:marRight w:val="0"/>
          <w:marTop w:val="0"/>
          <w:marBottom w:val="0"/>
          <w:divBdr>
            <w:top w:val="none" w:sz="0" w:space="0" w:color="auto"/>
            <w:left w:val="none" w:sz="0" w:space="0" w:color="auto"/>
            <w:bottom w:val="none" w:sz="0" w:space="0" w:color="auto"/>
            <w:right w:val="none" w:sz="0" w:space="0" w:color="auto"/>
          </w:divBdr>
        </w:div>
        <w:div w:id="524486044">
          <w:marLeft w:val="0"/>
          <w:marRight w:val="0"/>
          <w:marTop w:val="150"/>
          <w:marBottom w:val="0"/>
          <w:divBdr>
            <w:top w:val="none" w:sz="0" w:space="0" w:color="auto"/>
            <w:left w:val="none" w:sz="0" w:space="0" w:color="auto"/>
            <w:bottom w:val="none" w:sz="0" w:space="0" w:color="auto"/>
            <w:right w:val="none" w:sz="0" w:space="0" w:color="auto"/>
          </w:divBdr>
          <w:divsChild>
            <w:div w:id="77867539">
              <w:marLeft w:val="0"/>
              <w:marRight w:val="0"/>
              <w:marTop w:val="0"/>
              <w:marBottom w:val="150"/>
              <w:divBdr>
                <w:top w:val="none" w:sz="0" w:space="0" w:color="auto"/>
                <w:left w:val="none" w:sz="0" w:space="0" w:color="auto"/>
                <w:bottom w:val="none" w:sz="0" w:space="0" w:color="auto"/>
                <w:right w:val="none" w:sz="0" w:space="0" w:color="auto"/>
              </w:divBdr>
            </w:div>
          </w:divsChild>
        </w:div>
        <w:div w:id="524486404">
          <w:marLeft w:val="0"/>
          <w:marRight w:val="0"/>
          <w:marTop w:val="0"/>
          <w:marBottom w:val="240"/>
          <w:divBdr>
            <w:top w:val="none" w:sz="0" w:space="0" w:color="auto"/>
            <w:left w:val="none" w:sz="0" w:space="0" w:color="auto"/>
            <w:bottom w:val="none" w:sz="0" w:space="0" w:color="auto"/>
            <w:right w:val="none" w:sz="0" w:space="0" w:color="auto"/>
          </w:divBdr>
        </w:div>
        <w:div w:id="524487152">
          <w:marLeft w:val="0"/>
          <w:marRight w:val="0"/>
          <w:marTop w:val="0"/>
          <w:marBottom w:val="600"/>
          <w:divBdr>
            <w:top w:val="none" w:sz="0" w:space="0" w:color="auto"/>
            <w:left w:val="none" w:sz="0" w:space="0" w:color="auto"/>
            <w:bottom w:val="none" w:sz="0" w:space="0" w:color="auto"/>
            <w:right w:val="none" w:sz="0" w:space="0" w:color="auto"/>
          </w:divBdr>
        </w:div>
        <w:div w:id="524490216">
          <w:marLeft w:val="0"/>
          <w:marRight w:val="0"/>
          <w:marTop w:val="0"/>
          <w:marBottom w:val="0"/>
          <w:divBdr>
            <w:top w:val="none" w:sz="0" w:space="0" w:color="auto"/>
            <w:left w:val="none" w:sz="0" w:space="0" w:color="auto"/>
            <w:bottom w:val="none" w:sz="0" w:space="0" w:color="auto"/>
            <w:right w:val="none" w:sz="0" w:space="0" w:color="auto"/>
          </w:divBdr>
        </w:div>
        <w:div w:id="524516796">
          <w:marLeft w:val="750"/>
          <w:marRight w:val="0"/>
          <w:marTop w:val="0"/>
          <w:marBottom w:val="0"/>
          <w:divBdr>
            <w:top w:val="none" w:sz="0" w:space="0" w:color="auto"/>
            <w:left w:val="none" w:sz="0" w:space="0" w:color="auto"/>
            <w:bottom w:val="none" w:sz="0" w:space="0" w:color="auto"/>
            <w:right w:val="none" w:sz="0" w:space="0" w:color="auto"/>
          </w:divBdr>
          <w:divsChild>
            <w:div w:id="104858608">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524565289">
          <w:marLeft w:val="0"/>
          <w:marRight w:val="0"/>
          <w:marTop w:val="0"/>
          <w:marBottom w:val="0"/>
          <w:divBdr>
            <w:top w:val="none" w:sz="0" w:space="0" w:color="auto"/>
            <w:left w:val="none" w:sz="0" w:space="0" w:color="auto"/>
            <w:bottom w:val="none" w:sz="0" w:space="0" w:color="auto"/>
            <w:right w:val="none" w:sz="0" w:space="0" w:color="auto"/>
          </w:divBdr>
        </w:div>
        <w:div w:id="524637762">
          <w:marLeft w:val="0"/>
          <w:marRight w:val="0"/>
          <w:marTop w:val="0"/>
          <w:marBottom w:val="0"/>
          <w:divBdr>
            <w:top w:val="none" w:sz="0" w:space="0" w:color="auto"/>
            <w:left w:val="none" w:sz="0" w:space="0" w:color="auto"/>
            <w:bottom w:val="none" w:sz="0" w:space="0" w:color="auto"/>
            <w:right w:val="none" w:sz="0" w:space="0" w:color="auto"/>
          </w:divBdr>
        </w:div>
        <w:div w:id="524681268">
          <w:marLeft w:val="0"/>
          <w:marRight w:val="0"/>
          <w:marTop w:val="0"/>
          <w:marBottom w:val="0"/>
          <w:divBdr>
            <w:top w:val="none" w:sz="0" w:space="0" w:color="auto"/>
            <w:left w:val="none" w:sz="0" w:space="0" w:color="auto"/>
            <w:bottom w:val="none" w:sz="0" w:space="0" w:color="auto"/>
            <w:right w:val="none" w:sz="0" w:space="0" w:color="auto"/>
          </w:divBdr>
        </w:div>
        <w:div w:id="524683966">
          <w:marLeft w:val="0"/>
          <w:marRight w:val="0"/>
          <w:marTop w:val="0"/>
          <w:marBottom w:val="0"/>
          <w:divBdr>
            <w:top w:val="none" w:sz="0" w:space="0" w:color="auto"/>
            <w:left w:val="none" w:sz="0" w:space="0" w:color="auto"/>
            <w:bottom w:val="none" w:sz="0" w:space="0" w:color="auto"/>
            <w:right w:val="none" w:sz="0" w:space="0" w:color="auto"/>
          </w:divBdr>
        </w:div>
        <w:div w:id="524710191">
          <w:marLeft w:val="0"/>
          <w:marRight w:val="0"/>
          <w:marTop w:val="0"/>
          <w:marBottom w:val="300"/>
          <w:divBdr>
            <w:top w:val="none" w:sz="0" w:space="0" w:color="auto"/>
            <w:left w:val="none" w:sz="0" w:space="0" w:color="auto"/>
            <w:bottom w:val="none" w:sz="0" w:space="0" w:color="auto"/>
            <w:right w:val="none" w:sz="0" w:space="0" w:color="auto"/>
          </w:divBdr>
          <w:divsChild>
            <w:div w:id="539244829">
              <w:marLeft w:val="0"/>
              <w:marRight w:val="0"/>
              <w:marTop w:val="0"/>
              <w:marBottom w:val="0"/>
              <w:divBdr>
                <w:top w:val="none" w:sz="0" w:space="0" w:color="auto"/>
                <w:left w:val="none" w:sz="0" w:space="0" w:color="auto"/>
                <w:bottom w:val="none" w:sz="0" w:space="0" w:color="auto"/>
                <w:right w:val="none" w:sz="0" w:space="0" w:color="auto"/>
              </w:divBdr>
            </w:div>
          </w:divsChild>
        </w:div>
        <w:div w:id="524711476">
          <w:marLeft w:val="0"/>
          <w:marRight w:val="0"/>
          <w:marTop w:val="0"/>
          <w:marBottom w:val="0"/>
          <w:divBdr>
            <w:top w:val="none" w:sz="0" w:space="0" w:color="auto"/>
            <w:left w:val="none" w:sz="0" w:space="0" w:color="auto"/>
            <w:bottom w:val="none" w:sz="0" w:space="0" w:color="auto"/>
            <w:right w:val="none" w:sz="0" w:space="0" w:color="auto"/>
          </w:divBdr>
        </w:div>
        <w:div w:id="524713270">
          <w:marLeft w:val="626"/>
          <w:marRight w:val="1252"/>
          <w:marTop w:val="0"/>
          <w:marBottom w:val="0"/>
          <w:divBdr>
            <w:top w:val="none" w:sz="0" w:space="0" w:color="auto"/>
            <w:left w:val="none" w:sz="0" w:space="0" w:color="auto"/>
            <w:bottom w:val="none" w:sz="0" w:space="0" w:color="auto"/>
            <w:right w:val="none" w:sz="0" w:space="0" w:color="auto"/>
          </w:divBdr>
        </w:div>
        <w:div w:id="524758992">
          <w:marLeft w:val="0"/>
          <w:marRight w:val="0"/>
          <w:marTop w:val="0"/>
          <w:marBottom w:val="0"/>
          <w:divBdr>
            <w:top w:val="none" w:sz="0" w:space="0" w:color="auto"/>
            <w:left w:val="none" w:sz="0" w:space="0" w:color="auto"/>
            <w:bottom w:val="none" w:sz="0" w:space="0" w:color="auto"/>
            <w:right w:val="none" w:sz="0" w:space="0" w:color="auto"/>
          </w:divBdr>
          <w:divsChild>
            <w:div w:id="241183361">
              <w:marLeft w:val="0"/>
              <w:marRight w:val="0"/>
              <w:marTop w:val="0"/>
              <w:marBottom w:val="0"/>
              <w:divBdr>
                <w:top w:val="none" w:sz="0" w:space="0" w:color="auto"/>
                <w:left w:val="none" w:sz="0" w:space="0" w:color="auto"/>
                <w:bottom w:val="none" w:sz="0" w:space="0" w:color="auto"/>
                <w:right w:val="none" w:sz="0" w:space="0" w:color="auto"/>
              </w:divBdr>
            </w:div>
          </w:divsChild>
        </w:div>
        <w:div w:id="524826829">
          <w:marLeft w:val="0"/>
          <w:marRight w:val="0"/>
          <w:marTop w:val="0"/>
          <w:marBottom w:val="0"/>
          <w:divBdr>
            <w:top w:val="none" w:sz="0" w:space="0" w:color="auto"/>
            <w:left w:val="none" w:sz="0" w:space="0" w:color="auto"/>
            <w:bottom w:val="none" w:sz="0" w:space="0" w:color="auto"/>
            <w:right w:val="none" w:sz="0" w:space="0" w:color="auto"/>
          </w:divBdr>
        </w:div>
        <w:div w:id="524907650">
          <w:marLeft w:val="0"/>
          <w:marRight w:val="0"/>
          <w:marTop w:val="0"/>
          <w:marBottom w:val="272"/>
          <w:divBdr>
            <w:top w:val="none" w:sz="0" w:space="0" w:color="auto"/>
            <w:left w:val="none" w:sz="0" w:space="0" w:color="auto"/>
            <w:bottom w:val="none" w:sz="0" w:space="0" w:color="auto"/>
            <w:right w:val="none" w:sz="0" w:space="0" w:color="auto"/>
          </w:divBdr>
        </w:div>
        <w:div w:id="524945191">
          <w:marLeft w:val="0"/>
          <w:marRight w:val="0"/>
          <w:marTop w:val="0"/>
          <w:marBottom w:val="0"/>
          <w:divBdr>
            <w:top w:val="none" w:sz="0" w:space="0" w:color="auto"/>
            <w:left w:val="none" w:sz="0" w:space="0" w:color="auto"/>
            <w:bottom w:val="none" w:sz="0" w:space="0" w:color="auto"/>
            <w:right w:val="none" w:sz="0" w:space="0" w:color="auto"/>
          </w:divBdr>
          <w:divsChild>
            <w:div w:id="693963504">
              <w:marLeft w:val="0"/>
              <w:marRight w:val="0"/>
              <w:marTop w:val="0"/>
              <w:marBottom w:val="0"/>
              <w:divBdr>
                <w:top w:val="none" w:sz="0" w:space="0" w:color="auto"/>
                <w:left w:val="none" w:sz="0" w:space="0" w:color="auto"/>
                <w:bottom w:val="none" w:sz="0" w:space="0" w:color="auto"/>
                <w:right w:val="none" w:sz="0" w:space="0" w:color="auto"/>
              </w:divBdr>
              <w:divsChild>
                <w:div w:id="2698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52713">
          <w:marLeft w:val="0"/>
          <w:marRight w:val="0"/>
          <w:marTop w:val="0"/>
          <w:marBottom w:val="225"/>
          <w:divBdr>
            <w:top w:val="none" w:sz="0" w:space="0" w:color="auto"/>
            <w:left w:val="none" w:sz="0" w:space="0" w:color="auto"/>
            <w:bottom w:val="none" w:sz="0" w:space="0" w:color="auto"/>
            <w:right w:val="none" w:sz="0" w:space="0" w:color="auto"/>
          </w:divBdr>
        </w:div>
        <w:div w:id="525098848">
          <w:marLeft w:val="0"/>
          <w:marRight w:val="0"/>
          <w:marTop w:val="0"/>
          <w:marBottom w:val="300"/>
          <w:divBdr>
            <w:top w:val="none" w:sz="0" w:space="0" w:color="auto"/>
            <w:left w:val="none" w:sz="0" w:space="0" w:color="auto"/>
            <w:bottom w:val="none" w:sz="0" w:space="0" w:color="auto"/>
            <w:right w:val="none" w:sz="0" w:space="0" w:color="auto"/>
          </w:divBdr>
        </w:div>
        <w:div w:id="525142191">
          <w:marLeft w:val="0"/>
          <w:marRight w:val="0"/>
          <w:marTop w:val="0"/>
          <w:marBottom w:val="0"/>
          <w:divBdr>
            <w:top w:val="none" w:sz="0" w:space="0" w:color="auto"/>
            <w:left w:val="none" w:sz="0" w:space="0" w:color="auto"/>
            <w:bottom w:val="none" w:sz="0" w:space="0" w:color="auto"/>
            <w:right w:val="none" w:sz="0" w:space="0" w:color="auto"/>
          </w:divBdr>
          <w:divsChild>
            <w:div w:id="767845991">
              <w:marLeft w:val="0"/>
              <w:marRight w:val="0"/>
              <w:marTop w:val="0"/>
              <w:marBottom w:val="0"/>
              <w:divBdr>
                <w:top w:val="none" w:sz="0" w:space="0" w:color="auto"/>
                <w:left w:val="none" w:sz="0" w:space="0" w:color="auto"/>
                <w:bottom w:val="none" w:sz="0" w:space="0" w:color="auto"/>
                <w:right w:val="none" w:sz="0" w:space="0" w:color="auto"/>
              </w:divBdr>
            </w:div>
          </w:divsChild>
        </w:div>
        <w:div w:id="525144149">
          <w:marLeft w:val="0"/>
          <w:marRight w:val="0"/>
          <w:marTop w:val="0"/>
          <w:marBottom w:val="360"/>
          <w:divBdr>
            <w:top w:val="none" w:sz="0" w:space="0" w:color="auto"/>
            <w:left w:val="none" w:sz="0" w:space="0" w:color="auto"/>
            <w:bottom w:val="none" w:sz="0" w:space="0" w:color="auto"/>
            <w:right w:val="none" w:sz="0" w:space="0" w:color="auto"/>
          </w:divBdr>
          <w:divsChild>
            <w:div w:id="283191486">
              <w:marLeft w:val="0"/>
              <w:marRight w:val="0"/>
              <w:marTop w:val="0"/>
              <w:marBottom w:val="384"/>
              <w:divBdr>
                <w:top w:val="none" w:sz="0" w:space="0" w:color="auto"/>
                <w:left w:val="none" w:sz="0" w:space="0" w:color="auto"/>
                <w:bottom w:val="none" w:sz="0" w:space="0" w:color="auto"/>
                <w:right w:val="none" w:sz="0" w:space="0" w:color="auto"/>
              </w:divBdr>
              <w:divsChild>
                <w:div w:id="354575481">
                  <w:marLeft w:val="0"/>
                  <w:marRight w:val="0"/>
                  <w:marTop w:val="0"/>
                  <w:marBottom w:val="0"/>
                  <w:divBdr>
                    <w:top w:val="none" w:sz="0" w:space="0" w:color="auto"/>
                    <w:left w:val="none" w:sz="0" w:space="0" w:color="auto"/>
                    <w:bottom w:val="none" w:sz="0" w:space="0" w:color="auto"/>
                    <w:right w:val="none" w:sz="0" w:space="0" w:color="auto"/>
                  </w:divBdr>
                  <w:divsChild>
                    <w:div w:id="30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4434">
          <w:marLeft w:val="-225"/>
          <w:marRight w:val="-225"/>
          <w:marTop w:val="0"/>
          <w:marBottom w:val="0"/>
          <w:divBdr>
            <w:top w:val="none" w:sz="0" w:space="0" w:color="auto"/>
            <w:left w:val="none" w:sz="0" w:space="0" w:color="auto"/>
            <w:bottom w:val="none" w:sz="0" w:space="0" w:color="auto"/>
            <w:right w:val="none" w:sz="0" w:space="0" w:color="auto"/>
          </w:divBdr>
        </w:div>
        <w:div w:id="525219829">
          <w:marLeft w:val="0"/>
          <w:marRight w:val="0"/>
          <w:marTop w:val="0"/>
          <w:marBottom w:val="0"/>
          <w:divBdr>
            <w:top w:val="none" w:sz="0" w:space="0" w:color="auto"/>
            <w:left w:val="none" w:sz="0" w:space="0" w:color="auto"/>
            <w:bottom w:val="none" w:sz="0" w:space="0" w:color="auto"/>
            <w:right w:val="none" w:sz="0" w:space="0" w:color="auto"/>
          </w:divBdr>
        </w:div>
        <w:div w:id="525338489">
          <w:marLeft w:val="0"/>
          <w:marRight w:val="0"/>
          <w:marTop w:val="0"/>
          <w:marBottom w:val="225"/>
          <w:divBdr>
            <w:top w:val="none" w:sz="0" w:space="0" w:color="auto"/>
            <w:left w:val="none" w:sz="0" w:space="0" w:color="auto"/>
            <w:bottom w:val="none" w:sz="0" w:space="0" w:color="auto"/>
            <w:right w:val="none" w:sz="0" w:space="0" w:color="auto"/>
          </w:divBdr>
        </w:div>
        <w:div w:id="525365147">
          <w:marLeft w:val="0"/>
          <w:marRight w:val="0"/>
          <w:marTop w:val="100"/>
          <w:marBottom w:val="100"/>
          <w:divBdr>
            <w:top w:val="none" w:sz="0" w:space="0" w:color="auto"/>
            <w:left w:val="none" w:sz="0" w:space="0" w:color="auto"/>
            <w:bottom w:val="none" w:sz="0" w:space="0" w:color="auto"/>
            <w:right w:val="none" w:sz="0" w:space="0" w:color="auto"/>
          </w:divBdr>
        </w:div>
        <w:div w:id="525368605">
          <w:marLeft w:val="0"/>
          <w:marRight w:val="0"/>
          <w:marTop w:val="0"/>
          <w:marBottom w:val="150"/>
          <w:divBdr>
            <w:top w:val="none" w:sz="0" w:space="0" w:color="auto"/>
            <w:left w:val="none" w:sz="0" w:space="0" w:color="auto"/>
            <w:bottom w:val="none" w:sz="0" w:space="0" w:color="auto"/>
            <w:right w:val="none" w:sz="0" w:space="0" w:color="auto"/>
          </w:divBdr>
        </w:div>
        <w:div w:id="525406793">
          <w:marLeft w:val="0"/>
          <w:marRight w:val="0"/>
          <w:marTop w:val="0"/>
          <w:marBottom w:val="0"/>
          <w:divBdr>
            <w:top w:val="none" w:sz="0" w:space="0" w:color="auto"/>
            <w:left w:val="none" w:sz="0" w:space="0" w:color="auto"/>
            <w:bottom w:val="none" w:sz="0" w:space="0" w:color="auto"/>
            <w:right w:val="none" w:sz="0" w:space="0" w:color="auto"/>
          </w:divBdr>
          <w:divsChild>
            <w:div w:id="450899074">
              <w:marLeft w:val="0"/>
              <w:marRight w:val="0"/>
              <w:marTop w:val="0"/>
              <w:marBottom w:val="0"/>
              <w:divBdr>
                <w:top w:val="none" w:sz="0" w:space="0" w:color="auto"/>
                <w:left w:val="none" w:sz="0" w:space="0" w:color="auto"/>
                <w:bottom w:val="none" w:sz="0" w:space="0" w:color="auto"/>
                <w:right w:val="none" w:sz="0" w:space="0" w:color="auto"/>
              </w:divBdr>
            </w:div>
          </w:divsChild>
        </w:div>
        <w:div w:id="525407436">
          <w:marLeft w:val="0"/>
          <w:marRight w:val="0"/>
          <w:marTop w:val="0"/>
          <w:marBottom w:val="0"/>
          <w:divBdr>
            <w:top w:val="none" w:sz="0" w:space="0" w:color="auto"/>
            <w:left w:val="none" w:sz="0" w:space="0" w:color="auto"/>
            <w:bottom w:val="none" w:sz="0" w:space="0" w:color="auto"/>
            <w:right w:val="none" w:sz="0" w:space="0" w:color="auto"/>
          </w:divBdr>
        </w:div>
        <w:div w:id="525408257">
          <w:marLeft w:val="0"/>
          <w:marRight w:val="0"/>
          <w:marTop w:val="0"/>
          <w:marBottom w:val="240"/>
          <w:divBdr>
            <w:top w:val="none" w:sz="0" w:space="0" w:color="auto"/>
            <w:left w:val="none" w:sz="0" w:space="0" w:color="auto"/>
            <w:bottom w:val="none" w:sz="0" w:space="0" w:color="auto"/>
            <w:right w:val="none" w:sz="0" w:space="0" w:color="auto"/>
          </w:divBdr>
        </w:div>
        <w:div w:id="525410226">
          <w:marLeft w:val="1463"/>
          <w:marRight w:val="0"/>
          <w:marTop w:val="0"/>
          <w:marBottom w:val="0"/>
          <w:divBdr>
            <w:top w:val="none" w:sz="0" w:space="0" w:color="auto"/>
            <w:left w:val="none" w:sz="0" w:space="0" w:color="auto"/>
            <w:bottom w:val="none" w:sz="0" w:space="0" w:color="auto"/>
            <w:right w:val="none" w:sz="0" w:space="0" w:color="auto"/>
          </w:divBdr>
          <w:divsChild>
            <w:div w:id="611523360">
              <w:marLeft w:val="0"/>
              <w:marRight w:val="0"/>
              <w:marTop w:val="0"/>
              <w:marBottom w:val="0"/>
              <w:divBdr>
                <w:top w:val="none" w:sz="0" w:space="0" w:color="auto"/>
                <w:left w:val="none" w:sz="0" w:space="0" w:color="auto"/>
                <w:bottom w:val="none" w:sz="0" w:space="0" w:color="auto"/>
                <w:right w:val="none" w:sz="0" w:space="0" w:color="auto"/>
              </w:divBdr>
            </w:div>
          </w:divsChild>
        </w:div>
        <w:div w:id="525410264">
          <w:marLeft w:val="0"/>
          <w:marRight w:val="0"/>
          <w:marTop w:val="0"/>
          <w:marBottom w:val="0"/>
          <w:divBdr>
            <w:top w:val="none" w:sz="0" w:space="0" w:color="auto"/>
            <w:left w:val="none" w:sz="0" w:space="0" w:color="auto"/>
            <w:bottom w:val="none" w:sz="0" w:space="0" w:color="auto"/>
            <w:right w:val="none" w:sz="0" w:space="0" w:color="auto"/>
          </w:divBdr>
        </w:div>
        <w:div w:id="525483085">
          <w:marLeft w:val="0"/>
          <w:marRight w:val="225"/>
          <w:marTop w:val="0"/>
          <w:marBottom w:val="0"/>
          <w:divBdr>
            <w:top w:val="none" w:sz="0" w:space="0" w:color="auto"/>
            <w:left w:val="none" w:sz="0" w:space="0" w:color="auto"/>
            <w:bottom w:val="none" w:sz="0" w:space="0" w:color="auto"/>
            <w:right w:val="none" w:sz="0" w:space="0" w:color="auto"/>
          </w:divBdr>
        </w:div>
        <w:div w:id="525484169">
          <w:marLeft w:val="0"/>
          <w:marRight w:val="0"/>
          <w:marTop w:val="0"/>
          <w:marBottom w:val="0"/>
          <w:divBdr>
            <w:top w:val="none" w:sz="0" w:space="0" w:color="auto"/>
            <w:left w:val="none" w:sz="0" w:space="0" w:color="auto"/>
            <w:bottom w:val="none" w:sz="0" w:space="0" w:color="auto"/>
            <w:right w:val="none" w:sz="0" w:space="0" w:color="auto"/>
          </w:divBdr>
        </w:div>
        <w:div w:id="525563991">
          <w:marLeft w:val="0"/>
          <w:marRight w:val="0"/>
          <w:marTop w:val="0"/>
          <w:marBottom w:val="0"/>
          <w:divBdr>
            <w:top w:val="none" w:sz="0" w:space="0" w:color="auto"/>
            <w:left w:val="none" w:sz="0" w:space="0" w:color="auto"/>
            <w:bottom w:val="none" w:sz="0" w:space="0" w:color="auto"/>
            <w:right w:val="none" w:sz="0" w:space="0" w:color="auto"/>
          </w:divBdr>
        </w:div>
        <w:div w:id="525598997">
          <w:marLeft w:val="0"/>
          <w:marRight w:val="0"/>
          <w:marTop w:val="0"/>
          <w:marBottom w:val="0"/>
          <w:divBdr>
            <w:top w:val="none" w:sz="0" w:space="0" w:color="auto"/>
            <w:left w:val="none" w:sz="0" w:space="0" w:color="auto"/>
            <w:bottom w:val="none" w:sz="0" w:space="0" w:color="auto"/>
            <w:right w:val="none" w:sz="0" w:space="0" w:color="auto"/>
          </w:divBdr>
        </w:div>
        <w:div w:id="525600810">
          <w:marLeft w:val="0"/>
          <w:marRight w:val="0"/>
          <w:marTop w:val="0"/>
          <w:marBottom w:val="250"/>
          <w:divBdr>
            <w:top w:val="none" w:sz="0" w:space="0" w:color="auto"/>
            <w:left w:val="none" w:sz="0" w:space="0" w:color="auto"/>
            <w:bottom w:val="none" w:sz="0" w:space="0" w:color="auto"/>
            <w:right w:val="none" w:sz="0" w:space="0" w:color="auto"/>
          </w:divBdr>
        </w:div>
        <w:div w:id="525604458">
          <w:marLeft w:val="0"/>
          <w:marRight w:val="0"/>
          <w:marTop w:val="0"/>
          <w:marBottom w:val="0"/>
          <w:divBdr>
            <w:top w:val="none" w:sz="0" w:space="0" w:color="auto"/>
            <w:left w:val="none" w:sz="0" w:space="0" w:color="auto"/>
            <w:bottom w:val="none" w:sz="0" w:space="0" w:color="auto"/>
            <w:right w:val="none" w:sz="0" w:space="0" w:color="auto"/>
          </w:divBdr>
        </w:div>
        <w:div w:id="525605676">
          <w:marLeft w:val="1463"/>
          <w:marRight w:val="0"/>
          <w:marTop w:val="0"/>
          <w:marBottom w:val="0"/>
          <w:divBdr>
            <w:top w:val="none" w:sz="0" w:space="0" w:color="auto"/>
            <w:left w:val="none" w:sz="0" w:space="0" w:color="auto"/>
            <w:bottom w:val="none" w:sz="0" w:space="0" w:color="auto"/>
            <w:right w:val="none" w:sz="0" w:space="0" w:color="auto"/>
          </w:divBdr>
        </w:div>
        <w:div w:id="525607848">
          <w:marLeft w:val="-225"/>
          <w:marRight w:val="-225"/>
          <w:marTop w:val="0"/>
          <w:marBottom w:val="0"/>
          <w:divBdr>
            <w:top w:val="none" w:sz="0" w:space="0" w:color="auto"/>
            <w:left w:val="none" w:sz="0" w:space="0" w:color="auto"/>
            <w:bottom w:val="none" w:sz="0" w:space="0" w:color="auto"/>
            <w:right w:val="none" w:sz="0" w:space="0" w:color="auto"/>
          </w:divBdr>
          <w:divsChild>
            <w:div w:id="484586043">
              <w:marLeft w:val="1463"/>
              <w:marRight w:val="0"/>
              <w:marTop w:val="0"/>
              <w:marBottom w:val="0"/>
              <w:divBdr>
                <w:top w:val="none" w:sz="0" w:space="0" w:color="auto"/>
                <w:left w:val="none" w:sz="0" w:space="0" w:color="auto"/>
                <w:bottom w:val="none" w:sz="0" w:space="0" w:color="auto"/>
                <w:right w:val="none" w:sz="0" w:space="0" w:color="auto"/>
              </w:divBdr>
              <w:divsChild>
                <w:div w:id="17912873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25675293">
          <w:marLeft w:val="0"/>
          <w:marRight w:val="0"/>
          <w:marTop w:val="0"/>
          <w:marBottom w:val="125"/>
          <w:divBdr>
            <w:top w:val="none" w:sz="0" w:space="0" w:color="auto"/>
            <w:left w:val="none" w:sz="0" w:space="0" w:color="auto"/>
            <w:bottom w:val="none" w:sz="0" w:space="0" w:color="auto"/>
            <w:right w:val="none" w:sz="0" w:space="0" w:color="auto"/>
          </w:divBdr>
        </w:div>
        <w:div w:id="525755605">
          <w:marLeft w:val="0"/>
          <w:marRight w:val="0"/>
          <w:marTop w:val="0"/>
          <w:marBottom w:val="0"/>
          <w:divBdr>
            <w:top w:val="none" w:sz="0" w:space="0" w:color="auto"/>
            <w:left w:val="none" w:sz="0" w:space="0" w:color="auto"/>
            <w:bottom w:val="none" w:sz="0" w:space="0" w:color="auto"/>
            <w:right w:val="none" w:sz="0" w:space="0" w:color="auto"/>
          </w:divBdr>
        </w:div>
        <w:div w:id="525867560">
          <w:marLeft w:val="0"/>
          <w:marRight w:val="0"/>
          <w:marTop w:val="0"/>
          <w:marBottom w:val="0"/>
          <w:divBdr>
            <w:top w:val="none" w:sz="0" w:space="0" w:color="auto"/>
            <w:left w:val="none" w:sz="0" w:space="0" w:color="auto"/>
            <w:bottom w:val="none" w:sz="0" w:space="0" w:color="auto"/>
            <w:right w:val="none" w:sz="0" w:space="0" w:color="auto"/>
          </w:divBdr>
        </w:div>
        <w:div w:id="525874893">
          <w:marLeft w:val="0"/>
          <w:marRight w:val="0"/>
          <w:marTop w:val="0"/>
          <w:marBottom w:val="0"/>
          <w:divBdr>
            <w:top w:val="none" w:sz="0" w:space="0" w:color="auto"/>
            <w:left w:val="none" w:sz="0" w:space="0" w:color="auto"/>
            <w:bottom w:val="none" w:sz="0" w:space="0" w:color="auto"/>
            <w:right w:val="none" w:sz="0" w:space="0" w:color="auto"/>
          </w:divBdr>
          <w:divsChild>
            <w:div w:id="373122126">
              <w:marLeft w:val="0"/>
              <w:marRight w:val="0"/>
              <w:marTop w:val="0"/>
              <w:marBottom w:val="150"/>
              <w:divBdr>
                <w:top w:val="none" w:sz="0" w:space="0" w:color="auto"/>
                <w:left w:val="none" w:sz="0" w:space="0" w:color="auto"/>
                <w:bottom w:val="none" w:sz="0" w:space="0" w:color="auto"/>
                <w:right w:val="none" w:sz="0" w:space="0" w:color="auto"/>
              </w:divBdr>
            </w:div>
          </w:divsChild>
        </w:div>
        <w:div w:id="525875207">
          <w:marLeft w:val="0"/>
          <w:marRight w:val="0"/>
          <w:marTop w:val="0"/>
          <w:marBottom w:val="150"/>
          <w:divBdr>
            <w:top w:val="none" w:sz="0" w:space="0" w:color="auto"/>
            <w:left w:val="none" w:sz="0" w:space="0" w:color="auto"/>
            <w:bottom w:val="none" w:sz="0" w:space="0" w:color="auto"/>
            <w:right w:val="none" w:sz="0" w:space="0" w:color="auto"/>
          </w:divBdr>
        </w:div>
        <w:div w:id="525944992">
          <w:marLeft w:val="0"/>
          <w:marRight w:val="0"/>
          <w:marTop w:val="0"/>
          <w:marBottom w:val="0"/>
          <w:divBdr>
            <w:top w:val="none" w:sz="0" w:space="0" w:color="auto"/>
            <w:left w:val="none" w:sz="0" w:space="0" w:color="auto"/>
            <w:bottom w:val="none" w:sz="0" w:space="0" w:color="auto"/>
            <w:right w:val="none" w:sz="0" w:space="0" w:color="auto"/>
          </w:divBdr>
          <w:divsChild>
            <w:div w:id="102304736">
              <w:marLeft w:val="0"/>
              <w:marRight w:val="0"/>
              <w:marTop w:val="0"/>
              <w:marBottom w:val="300"/>
              <w:divBdr>
                <w:top w:val="none" w:sz="0" w:space="0" w:color="auto"/>
                <w:left w:val="none" w:sz="0" w:space="0" w:color="auto"/>
                <w:bottom w:val="none" w:sz="0" w:space="0" w:color="auto"/>
                <w:right w:val="none" w:sz="0" w:space="0" w:color="auto"/>
              </w:divBdr>
            </w:div>
          </w:divsChild>
        </w:div>
        <w:div w:id="525949373">
          <w:blockQuote w:val="1"/>
          <w:marLeft w:val="0"/>
          <w:marRight w:val="0"/>
          <w:marTop w:val="125"/>
          <w:marBottom w:val="501"/>
          <w:divBdr>
            <w:top w:val="none" w:sz="0" w:space="0" w:color="auto"/>
            <w:left w:val="single" w:sz="12" w:space="13" w:color="ACCE55"/>
            <w:bottom w:val="none" w:sz="0" w:space="0" w:color="auto"/>
            <w:right w:val="none" w:sz="0" w:space="0" w:color="auto"/>
          </w:divBdr>
        </w:div>
        <w:div w:id="525949394">
          <w:marLeft w:val="0"/>
          <w:marRight w:val="0"/>
          <w:marTop w:val="0"/>
          <w:marBottom w:val="0"/>
          <w:divBdr>
            <w:top w:val="none" w:sz="0" w:space="0" w:color="auto"/>
            <w:left w:val="none" w:sz="0" w:space="0" w:color="auto"/>
            <w:bottom w:val="none" w:sz="0" w:space="0" w:color="auto"/>
            <w:right w:val="none" w:sz="0" w:space="0" w:color="auto"/>
          </w:divBdr>
        </w:div>
        <w:div w:id="526022730">
          <w:marLeft w:val="0"/>
          <w:marRight w:val="0"/>
          <w:marTop w:val="0"/>
          <w:marBottom w:val="0"/>
          <w:divBdr>
            <w:top w:val="single" w:sz="2" w:space="0" w:color="E0E0E0"/>
            <w:left w:val="single" w:sz="2" w:space="0" w:color="E0E0E0"/>
            <w:bottom w:val="single" w:sz="2" w:space="0" w:color="E0E0E0"/>
            <w:right w:val="single" w:sz="2" w:space="0" w:color="E0E0E0"/>
          </w:divBdr>
        </w:div>
        <w:div w:id="526022929">
          <w:marLeft w:val="0"/>
          <w:marRight w:val="0"/>
          <w:marTop w:val="0"/>
          <w:marBottom w:val="345"/>
          <w:divBdr>
            <w:top w:val="none" w:sz="0" w:space="0" w:color="auto"/>
            <w:left w:val="none" w:sz="0" w:space="0" w:color="auto"/>
            <w:bottom w:val="none" w:sz="0" w:space="0" w:color="auto"/>
            <w:right w:val="none" w:sz="0" w:space="0" w:color="auto"/>
          </w:divBdr>
          <w:divsChild>
            <w:div w:id="171259684">
              <w:marLeft w:val="0"/>
              <w:marRight w:val="0"/>
              <w:marTop w:val="0"/>
              <w:marBottom w:val="0"/>
              <w:divBdr>
                <w:top w:val="none" w:sz="0" w:space="0" w:color="auto"/>
                <w:left w:val="none" w:sz="0" w:space="0" w:color="auto"/>
                <w:bottom w:val="none" w:sz="0" w:space="0" w:color="auto"/>
                <w:right w:val="none" w:sz="0" w:space="0" w:color="auto"/>
              </w:divBdr>
            </w:div>
            <w:div w:id="211818535">
              <w:marLeft w:val="0"/>
              <w:marRight w:val="0"/>
              <w:marTop w:val="0"/>
              <w:marBottom w:val="0"/>
              <w:divBdr>
                <w:top w:val="none" w:sz="0" w:space="0" w:color="auto"/>
                <w:left w:val="none" w:sz="0" w:space="0" w:color="auto"/>
                <w:bottom w:val="none" w:sz="0" w:space="0" w:color="auto"/>
                <w:right w:val="none" w:sz="0" w:space="0" w:color="auto"/>
              </w:divBdr>
            </w:div>
          </w:divsChild>
        </w:div>
        <w:div w:id="526065478">
          <w:marLeft w:val="0"/>
          <w:marRight w:val="0"/>
          <w:marTop w:val="0"/>
          <w:marBottom w:val="0"/>
          <w:divBdr>
            <w:top w:val="none" w:sz="0" w:space="0" w:color="auto"/>
            <w:left w:val="none" w:sz="0" w:space="0" w:color="auto"/>
            <w:bottom w:val="none" w:sz="0" w:space="0" w:color="auto"/>
            <w:right w:val="none" w:sz="0" w:space="0" w:color="auto"/>
          </w:divBdr>
        </w:div>
        <w:div w:id="526143166">
          <w:marLeft w:val="0"/>
          <w:marRight w:val="0"/>
          <w:marTop w:val="0"/>
          <w:marBottom w:val="0"/>
          <w:divBdr>
            <w:top w:val="none" w:sz="0" w:space="0" w:color="auto"/>
            <w:left w:val="none" w:sz="0" w:space="0" w:color="auto"/>
            <w:bottom w:val="none" w:sz="0" w:space="0" w:color="auto"/>
            <w:right w:val="none" w:sz="0" w:space="0" w:color="auto"/>
          </w:divBdr>
        </w:div>
        <w:div w:id="526211897">
          <w:marLeft w:val="0"/>
          <w:marRight w:val="0"/>
          <w:marTop w:val="0"/>
          <w:marBottom w:val="150"/>
          <w:divBdr>
            <w:top w:val="none" w:sz="0" w:space="0" w:color="auto"/>
            <w:left w:val="none" w:sz="0" w:space="0" w:color="auto"/>
            <w:bottom w:val="none" w:sz="0" w:space="0" w:color="auto"/>
            <w:right w:val="none" w:sz="0" w:space="0" w:color="auto"/>
          </w:divBdr>
        </w:div>
        <w:div w:id="526215757">
          <w:marLeft w:val="0"/>
          <w:marRight w:val="0"/>
          <w:marTop w:val="0"/>
          <w:marBottom w:val="250"/>
          <w:divBdr>
            <w:top w:val="none" w:sz="0" w:space="0" w:color="auto"/>
            <w:left w:val="none" w:sz="0" w:space="0" w:color="auto"/>
            <w:bottom w:val="none" w:sz="0" w:space="0" w:color="auto"/>
            <w:right w:val="none" w:sz="0" w:space="0" w:color="auto"/>
          </w:divBdr>
        </w:div>
        <w:div w:id="526254797">
          <w:marLeft w:val="0"/>
          <w:marRight w:val="0"/>
          <w:marTop w:val="0"/>
          <w:marBottom w:val="0"/>
          <w:divBdr>
            <w:top w:val="none" w:sz="0" w:space="0" w:color="auto"/>
            <w:left w:val="none" w:sz="0" w:space="0" w:color="auto"/>
            <w:bottom w:val="none" w:sz="0" w:space="0" w:color="auto"/>
            <w:right w:val="none" w:sz="0" w:space="0" w:color="auto"/>
          </w:divBdr>
        </w:div>
        <w:div w:id="526254806">
          <w:marLeft w:val="0"/>
          <w:marRight w:val="0"/>
          <w:marTop w:val="100"/>
          <w:marBottom w:val="100"/>
          <w:divBdr>
            <w:top w:val="none" w:sz="0" w:space="0" w:color="auto"/>
            <w:left w:val="none" w:sz="0" w:space="0" w:color="auto"/>
            <w:bottom w:val="none" w:sz="0" w:space="0" w:color="auto"/>
            <w:right w:val="none" w:sz="0" w:space="0" w:color="auto"/>
          </w:divBdr>
          <w:divsChild>
            <w:div w:id="47001707">
              <w:marLeft w:val="0"/>
              <w:marRight w:val="0"/>
              <w:marTop w:val="100"/>
              <w:marBottom w:val="100"/>
              <w:divBdr>
                <w:top w:val="none" w:sz="0" w:space="0" w:color="auto"/>
                <w:left w:val="none" w:sz="0" w:space="0" w:color="auto"/>
                <w:bottom w:val="none" w:sz="0" w:space="0" w:color="auto"/>
                <w:right w:val="none" w:sz="0" w:space="0" w:color="auto"/>
              </w:divBdr>
            </w:div>
            <w:div w:id="297105763">
              <w:marLeft w:val="0"/>
              <w:marRight w:val="0"/>
              <w:marTop w:val="100"/>
              <w:marBottom w:val="100"/>
              <w:divBdr>
                <w:top w:val="none" w:sz="0" w:space="0" w:color="auto"/>
                <w:left w:val="none" w:sz="0" w:space="0" w:color="auto"/>
                <w:bottom w:val="none" w:sz="0" w:space="0" w:color="auto"/>
                <w:right w:val="none" w:sz="0" w:space="0" w:color="auto"/>
              </w:divBdr>
              <w:divsChild>
                <w:div w:id="562299427">
                  <w:marLeft w:val="0"/>
                  <w:marRight w:val="0"/>
                  <w:marTop w:val="0"/>
                  <w:marBottom w:val="0"/>
                  <w:divBdr>
                    <w:top w:val="none" w:sz="0" w:space="0" w:color="auto"/>
                    <w:left w:val="none" w:sz="0" w:space="0" w:color="auto"/>
                    <w:bottom w:val="none" w:sz="0" w:space="0" w:color="auto"/>
                    <w:right w:val="none" w:sz="0" w:space="0" w:color="auto"/>
                  </w:divBdr>
                </w:div>
              </w:divsChild>
            </w:div>
            <w:div w:id="480735367">
              <w:marLeft w:val="0"/>
              <w:marRight w:val="0"/>
              <w:marTop w:val="100"/>
              <w:marBottom w:val="100"/>
              <w:divBdr>
                <w:top w:val="none" w:sz="0" w:space="0" w:color="auto"/>
                <w:left w:val="none" w:sz="0" w:space="0" w:color="auto"/>
                <w:bottom w:val="none" w:sz="0" w:space="0" w:color="auto"/>
                <w:right w:val="none" w:sz="0" w:space="0" w:color="auto"/>
              </w:divBdr>
              <w:divsChild>
                <w:div w:id="439423121">
                  <w:marLeft w:val="0"/>
                  <w:marRight w:val="0"/>
                  <w:marTop w:val="0"/>
                  <w:marBottom w:val="0"/>
                  <w:divBdr>
                    <w:top w:val="none" w:sz="0" w:space="0" w:color="auto"/>
                    <w:left w:val="none" w:sz="0" w:space="0" w:color="auto"/>
                    <w:bottom w:val="none" w:sz="0" w:space="0" w:color="auto"/>
                    <w:right w:val="none" w:sz="0" w:space="0" w:color="auto"/>
                  </w:divBdr>
                </w:div>
              </w:divsChild>
            </w:div>
            <w:div w:id="664364091">
              <w:marLeft w:val="0"/>
              <w:marRight w:val="0"/>
              <w:marTop w:val="100"/>
              <w:marBottom w:val="100"/>
              <w:divBdr>
                <w:top w:val="none" w:sz="0" w:space="0" w:color="auto"/>
                <w:left w:val="none" w:sz="0" w:space="0" w:color="auto"/>
                <w:bottom w:val="none" w:sz="0" w:space="0" w:color="auto"/>
                <w:right w:val="none" w:sz="0" w:space="0" w:color="auto"/>
              </w:divBdr>
            </w:div>
            <w:div w:id="703093862">
              <w:marLeft w:val="0"/>
              <w:marRight w:val="0"/>
              <w:marTop w:val="100"/>
              <w:marBottom w:val="100"/>
              <w:divBdr>
                <w:top w:val="none" w:sz="0" w:space="0" w:color="auto"/>
                <w:left w:val="none" w:sz="0" w:space="0" w:color="auto"/>
                <w:bottom w:val="none" w:sz="0" w:space="0" w:color="auto"/>
                <w:right w:val="none" w:sz="0" w:space="0" w:color="auto"/>
              </w:divBdr>
            </w:div>
          </w:divsChild>
        </w:div>
        <w:div w:id="526262598">
          <w:marLeft w:val="0"/>
          <w:marRight w:val="0"/>
          <w:marTop w:val="0"/>
          <w:marBottom w:val="300"/>
          <w:divBdr>
            <w:top w:val="none" w:sz="0" w:space="0" w:color="auto"/>
            <w:left w:val="none" w:sz="0" w:space="0" w:color="auto"/>
            <w:bottom w:val="none" w:sz="0" w:space="0" w:color="auto"/>
            <w:right w:val="none" w:sz="0" w:space="0" w:color="auto"/>
          </w:divBdr>
        </w:div>
        <w:div w:id="526328942">
          <w:marLeft w:val="626"/>
          <w:marRight w:val="1252"/>
          <w:marTop w:val="0"/>
          <w:marBottom w:val="0"/>
          <w:divBdr>
            <w:top w:val="none" w:sz="0" w:space="0" w:color="auto"/>
            <w:left w:val="none" w:sz="0" w:space="0" w:color="auto"/>
            <w:bottom w:val="none" w:sz="0" w:space="0" w:color="auto"/>
            <w:right w:val="none" w:sz="0" w:space="0" w:color="auto"/>
          </w:divBdr>
        </w:div>
        <w:div w:id="526329424">
          <w:marLeft w:val="0"/>
          <w:marRight w:val="0"/>
          <w:marTop w:val="0"/>
          <w:marBottom w:val="0"/>
          <w:divBdr>
            <w:top w:val="none" w:sz="0" w:space="0" w:color="auto"/>
            <w:left w:val="none" w:sz="0" w:space="0" w:color="auto"/>
            <w:bottom w:val="none" w:sz="0" w:space="0" w:color="auto"/>
            <w:right w:val="none" w:sz="0" w:space="0" w:color="auto"/>
          </w:divBdr>
        </w:div>
        <w:div w:id="526407616">
          <w:marLeft w:val="-225"/>
          <w:marRight w:val="-225"/>
          <w:marTop w:val="0"/>
          <w:marBottom w:val="0"/>
          <w:divBdr>
            <w:top w:val="none" w:sz="0" w:space="0" w:color="auto"/>
            <w:left w:val="none" w:sz="0" w:space="0" w:color="auto"/>
            <w:bottom w:val="none" w:sz="0" w:space="0" w:color="auto"/>
            <w:right w:val="none" w:sz="0" w:space="0" w:color="auto"/>
          </w:divBdr>
        </w:div>
        <w:div w:id="526407929">
          <w:marLeft w:val="0"/>
          <w:marRight w:val="0"/>
          <w:marTop w:val="0"/>
          <w:marBottom w:val="125"/>
          <w:divBdr>
            <w:top w:val="none" w:sz="0" w:space="0" w:color="auto"/>
            <w:left w:val="none" w:sz="0" w:space="0" w:color="auto"/>
            <w:bottom w:val="none" w:sz="0" w:space="0" w:color="auto"/>
            <w:right w:val="none" w:sz="0" w:space="0" w:color="auto"/>
          </w:divBdr>
        </w:div>
        <w:div w:id="526412009">
          <w:marLeft w:val="0"/>
          <w:marRight w:val="0"/>
          <w:marTop w:val="0"/>
          <w:marBottom w:val="0"/>
          <w:divBdr>
            <w:top w:val="none" w:sz="0" w:space="0" w:color="auto"/>
            <w:left w:val="none" w:sz="0" w:space="0" w:color="auto"/>
            <w:bottom w:val="none" w:sz="0" w:space="0" w:color="auto"/>
            <w:right w:val="none" w:sz="0" w:space="0" w:color="auto"/>
          </w:divBdr>
        </w:div>
        <w:div w:id="526451708">
          <w:marLeft w:val="0"/>
          <w:marRight w:val="0"/>
          <w:marTop w:val="0"/>
          <w:marBottom w:val="150"/>
          <w:divBdr>
            <w:top w:val="none" w:sz="0" w:space="0" w:color="auto"/>
            <w:left w:val="none" w:sz="0" w:space="0" w:color="auto"/>
            <w:bottom w:val="none" w:sz="0" w:space="0" w:color="auto"/>
            <w:right w:val="none" w:sz="0" w:space="0" w:color="auto"/>
          </w:divBdr>
        </w:div>
        <w:div w:id="526456233">
          <w:marLeft w:val="0"/>
          <w:marRight w:val="0"/>
          <w:marTop w:val="100"/>
          <w:marBottom w:val="100"/>
          <w:divBdr>
            <w:top w:val="none" w:sz="0" w:space="0" w:color="auto"/>
            <w:left w:val="none" w:sz="0" w:space="0" w:color="auto"/>
            <w:bottom w:val="none" w:sz="0" w:space="0" w:color="auto"/>
            <w:right w:val="none" w:sz="0" w:space="0" w:color="auto"/>
          </w:divBdr>
        </w:div>
        <w:div w:id="526601376">
          <w:marLeft w:val="0"/>
          <w:marRight w:val="0"/>
          <w:marTop w:val="0"/>
          <w:marBottom w:val="0"/>
          <w:divBdr>
            <w:top w:val="none" w:sz="0" w:space="0" w:color="auto"/>
            <w:left w:val="none" w:sz="0" w:space="0" w:color="auto"/>
            <w:bottom w:val="none" w:sz="0" w:space="0" w:color="auto"/>
            <w:right w:val="none" w:sz="0" w:space="0" w:color="auto"/>
          </w:divBdr>
        </w:div>
        <w:div w:id="526647545">
          <w:marLeft w:val="450"/>
          <w:marRight w:val="450"/>
          <w:marTop w:val="300"/>
          <w:marBottom w:val="300"/>
          <w:divBdr>
            <w:top w:val="none" w:sz="0" w:space="0" w:color="auto"/>
            <w:left w:val="none" w:sz="0" w:space="0" w:color="auto"/>
            <w:bottom w:val="none" w:sz="0" w:space="0" w:color="auto"/>
            <w:right w:val="none" w:sz="0" w:space="0" w:color="auto"/>
          </w:divBdr>
          <w:divsChild>
            <w:div w:id="544175553">
              <w:marLeft w:val="0"/>
              <w:marRight w:val="0"/>
              <w:marTop w:val="0"/>
              <w:marBottom w:val="180"/>
              <w:divBdr>
                <w:top w:val="none" w:sz="0" w:space="0" w:color="auto"/>
                <w:left w:val="none" w:sz="0" w:space="0" w:color="auto"/>
                <w:bottom w:val="none" w:sz="0" w:space="0" w:color="auto"/>
                <w:right w:val="none" w:sz="0" w:space="0" w:color="auto"/>
              </w:divBdr>
              <w:divsChild>
                <w:div w:id="411515103">
                  <w:marLeft w:val="0"/>
                  <w:marRight w:val="0"/>
                  <w:marTop w:val="0"/>
                  <w:marBottom w:val="180"/>
                  <w:divBdr>
                    <w:top w:val="none" w:sz="0" w:space="0" w:color="auto"/>
                    <w:left w:val="none" w:sz="0" w:space="0" w:color="auto"/>
                    <w:bottom w:val="none" w:sz="0" w:space="0" w:color="auto"/>
                    <w:right w:val="none" w:sz="0" w:space="0" w:color="auto"/>
                  </w:divBdr>
                </w:div>
                <w:div w:id="721254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26718262">
          <w:marLeft w:val="0"/>
          <w:marRight w:val="0"/>
          <w:marTop w:val="0"/>
          <w:marBottom w:val="150"/>
          <w:divBdr>
            <w:top w:val="none" w:sz="0" w:space="0" w:color="auto"/>
            <w:left w:val="none" w:sz="0" w:space="0" w:color="auto"/>
            <w:bottom w:val="none" w:sz="0" w:space="0" w:color="auto"/>
            <w:right w:val="none" w:sz="0" w:space="0" w:color="auto"/>
          </w:divBdr>
        </w:div>
        <w:div w:id="526724236">
          <w:marLeft w:val="0"/>
          <w:marRight w:val="0"/>
          <w:marTop w:val="0"/>
          <w:marBottom w:val="0"/>
          <w:divBdr>
            <w:top w:val="none" w:sz="0" w:space="0" w:color="auto"/>
            <w:left w:val="none" w:sz="0" w:space="0" w:color="auto"/>
            <w:bottom w:val="none" w:sz="0" w:space="0" w:color="auto"/>
            <w:right w:val="none" w:sz="0" w:space="0" w:color="auto"/>
          </w:divBdr>
        </w:div>
        <w:div w:id="526724839">
          <w:marLeft w:val="0"/>
          <w:marRight w:val="0"/>
          <w:marTop w:val="0"/>
          <w:marBottom w:val="0"/>
          <w:divBdr>
            <w:top w:val="none" w:sz="0" w:space="0" w:color="auto"/>
            <w:left w:val="none" w:sz="0" w:space="0" w:color="auto"/>
            <w:bottom w:val="none" w:sz="0" w:space="0" w:color="auto"/>
            <w:right w:val="none" w:sz="0" w:space="0" w:color="auto"/>
          </w:divBdr>
        </w:div>
        <w:div w:id="526793937">
          <w:marLeft w:val="0"/>
          <w:marRight w:val="0"/>
          <w:marTop w:val="0"/>
          <w:marBottom w:val="0"/>
          <w:divBdr>
            <w:top w:val="none" w:sz="0" w:space="0" w:color="auto"/>
            <w:left w:val="none" w:sz="0" w:space="0" w:color="auto"/>
            <w:bottom w:val="none" w:sz="0" w:space="0" w:color="auto"/>
            <w:right w:val="none" w:sz="0" w:space="0" w:color="auto"/>
          </w:divBdr>
        </w:div>
        <w:div w:id="526869311">
          <w:marLeft w:val="0"/>
          <w:marRight w:val="300"/>
          <w:marTop w:val="0"/>
          <w:marBottom w:val="150"/>
          <w:divBdr>
            <w:top w:val="none" w:sz="0" w:space="0" w:color="CC0000"/>
            <w:left w:val="none" w:sz="0" w:space="0" w:color="auto"/>
            <w:bottom w:val="none" w:sz="0" w:space="4" w:color="CC0000"/>
            <w:right w:val="single" w:sz="24" w:space="11" w:color="CC0000"/>
          </w:divBdr>
        </w:div>
        <w:div w:id="526873119">
          <w:marLeft w:val="0"/>
          <w:marRight w:val="0"/>
          <w:marTop w:val="0"/>
          <w:marBottom w:val="0"/>
          <w:divBdr>
            <w:top w:val="none" w:sz="0" w:space="0" w:color="auto"/>
            <w:left w:val="none" w:sz="0" w:space="0" w:color="auto"/>
            <w:bottom w:val="none" w:sz="0" w:space="0" w:color="auto"/>
            <w:right w:val="none" w:sz="0" w:space="0" w:color="auto"/>
          </w:divBdr>
        </w:div>
        <w:div w:id="526913723">
          <w:marLeft w:val="25"/>
          <w:marRight w:val="25"/>
          <w:marTop w:val="25"/>
          <w:marBottom w:val="25"/>
          <w:divBdr>
            <w:top w:val="none" w:sz="0" w:space="0" w:color="auto"/>
            <w:left w:val="none" w:sz="0" w:space="0" w:color="auto"/>
            <w:bottom w:val="none" w:sz="0" w:space="0" w:color="auto"/>
            <w:right w:val="none" w:sz="0" w:space="0" w:color="auto"/>
          </w:divBdr>
        </w:div>
        <w:div w:id="526913845">
          <w:marLeft w:val="15"/>
          <w:marRight w:val="225"/>
          <w:marTop w:val="0"/>
          <w:marBottom w:val="105"/>
          <w:divBdr>
            <w:top w:val="none" w:sz="0" w:space="0" w:color="auto"/>
            <w:left w:val="none" w:sz="0" w:space="0" w:color="auto"/>
            <w:bottom w:val="none" w:sz="0" w:space="0" w:color="auto"/>
            <w:right w:val="none" w:sz="0" w:space="0" w:color="auto"/>
          </w:divBdr>
        </w:div>
        <w:div w:id="526916699">
          <w:marLeft w:val="0"/>
          <w:marRight w:val="0"/>
          <w:marTop w:val="0"/>
          <w:marBottom w:val="0"/>
          <w:divBdr>
            <w:top w:val="none" w:sz="0" w:space="0" w:color="auto"/>
            <w:left w:val="none" w:sz="0" w:space="0" w:color="auto"/>
            <w:bottom w:val="none" w:sz="0" w:space="0" w:color="auto"/>
            <w:right w:val="none" w:sz="0" w:space="0" w:color="auto"/>
          </w:divBdr>
        </w:div>
        <w:div w:id="526987152">
          <w:marLeft w:val="0"/>
          <w:marRight w:val="0"/>
          <w:marTop w:val="0"/>
          <w:marBottom w:val="0"/>
          <w:divBdr>
            <w:top w:val="none" w:sz="0" w:space="0" w:color="auto"/>
            <w:left w:val="none" w:sz="0" w:space="0" w:color="auto"/>
            <w:bottom w:val="none" w:sz="0" w:space="0" w:color="auto"/>
            <w:right w:val="none" w:sz="0" w:space="0" w:color="auto"/>
          </w:divBdr>
        </w:div>
        <w:div w:id="527108622">
          <w:marLeft w:val="0"/>
          <w:marRight w:val="0"/>
          <w:marTop w:val="0"/>
          <w:marBottom w:val="300"/>
          <w:divBdr>
            <w:top w:val="none" w:sz="0" w:space="0" w:color="auto"/>
            <w:left w:val="none" w:sz="0" w:space="0" w:color="auto"/>
            <w:bottom w:val="none" w:sz="0" w:space="0" w:color="auto"/>
            <w:right w:val="none" w:sz="0" w:space="0" w:color="auto"/>
          </w:divBdr>
        </w:div>
        <w:div w:id="527177616">
          <w:marLeft w:val="0"/>
          <w:marRight w:val="0"/>
          <w:marTop w:val="0"/>
          <w:marBottom w:val="150"/>
          <w:divBdr>
            <w:top w:val="none" w:sz="0" w:space="0" w:color="auto"/>
            <w:left w:val="none" w:sz="0" w:space="0" w:color="auto"/>
            <w:bottom w:val="none" w:sz="0" w:space="0" w:color="auto"/>
            <w:right w:val="none" w:sz="0" w:space="0" w:color="auto"/>
          </w:divBdr>
        </w:div>
        <w:div w:id="527252755">
          <w:marLeft w:val="0"/>
          <w:marRight w:val="0"/>
          <w:marTop w:val="0"/>
          <w:marBottom w:val="300"/>
          <w:divBdr>
            <w:top w:val="none" w:sz="0" w:space="0" w:color="auto"/>
            <w:left w:val="none" w:sz="0" w:space="0" w:color="auto"/>
            <w:bottom w:val="none" w:sz="0" w:space="0" w:color="auto"/>
            <w:right w:val="none" w:sz="0" w:space="0" w:color="auto"/>
          </w:divBdr>
        </w:div>
        <w:div w:id="527258285">
          <w:marLeft w:val="-150"/>
          <w:marRight w:val="-150"/>
          <w:marTop w:val="0"/>
          <w:marBottom w:val="0"/>
          <w:divBdr>
            <w:top w:val="none" w:sz="0" w:space="0" w:color="auto"/>
            <w:left w:val="none" w:sz="0" w:space="0" w:color="auto"/>
            <w:bottom w:val="none" w:sz="0" w:space="0" w:color="auto"/>
            <w:right w:val="none" w:sz="0" w:space="0" w:color="auto"/>
          </w:divBdr>
          <w:divsChild>
            <w:div w:id="590357586">
              <w:marLeft w:val="0"/>
              <w:marRight w:val="0"/>
              <w:marTop w:val="0"/>
              <w:marBottom w:val="0"/>
              <w:divBdr>
                <w:top w:val="none" w:sz="0" w:space="0" w:color="auto"/>
                <w:left w:val="none" w:sz="0" w:space="0" w:color="auto"/>
                <w:bottom w:val="none" w:sz="0" w:space="0" w:color="auto"/>
                <w:right w:val="none" w:sz="0" w:space="0" w:color="auto"/>
              </w:divBdr>
            </w:div>
          </w:divsChild>
        </w:div>
        <w:div w:id="527303843">
          <w:marLeft w:val="0"/>
          <w:marRight w:val="0"/>
          <w:marTop w:val="0"/>
          <w:marBottom w:val="0"/>
          <w:divBdr>
            <w:top w:val="none" w:sz="0" w:space="0" w:color="auto"/>
            <w:left w:val="none" w:sz="0" w:space="0" w:color="auto"/>
            <w:bottom w:val="none" w:sz="0" w:space="0" w:color="auto"/>
            <w:right w:val="none" w:sz="0" w:space="0" w:color="auto"/>
          </w:divBdr>
          <w:divsChild>
            <w:div w:id="627206499">
              <w:marLeft w:val="0"/>
              <w:marRight w:val="0"/>
              <w:marTop w:val="0"/>
              <w:marBottom w:val="225"/>
              <w:divBdr>
                <w:top w:val="none" w:sz="0" w:space="0" w:color="auto"/>
                <w:left w:val="none" w:sz="0" w:space="0" w:color="auto"/>
                <w:bottom w:val="none" w:sz="0" w:space="0" w:color="auto"/>
                <w:right w:val="none" w:sz="0" w:space="0" w:color="auto"/>
              </w:divBdr>
              <w:divsChild>
                <w:div w:id="715854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27371146">
          <w:marLeft w:val="0"/>
          <w:marRight w:val="0"/>
          <w:marTop w:val="0"/>
          <w:marBottom w:val="0"/>
          <w:divBdr>
            <w:top w:val="single" w:sz="2" w:space="0" w:color="E0E0E0"/>
            <w:left w:val="single" w:sz="2" w:space="0" w:color="E0E0E0"/>
            <w:bottom w:val="single" w:sz="2" w:space="0" w:color="E0E0E0"/>
            <w:right w:val="single" w:sz="2" w:space="0" w:color="E0E0E0"/>
          </w:divBdr>
        </w:div>
        <w:div w:id="527371381">
          <w:marLeft w:val="0"/>
          <w:marRight w:val="0"/>
          <w:marTop w:val="0"/>
          <w:marBottom w:val="0"/>
          <w:divBdr>
            <w:top w:val="none" w:sz="0" w:space="0" w:color="auto"/>
            <w:left w:val="none" w:sz="0" w:space="0" w:color="auto"/>
            <w:bottom w:val="none" w:sz="0" w:space="0" w:color="auto"/>
            <w:right w:val="none" w:sz="0" w:space="0" w:color="auto"/>
          </w:divBdr>
        </w:div>
        <w:div w:id="527377812">
          <w:marLeft w:val="-150"/>
          <w:marRight w:val="-150"/>
          <w:marTop w:val="0"/>
          <w:marBottom w:val="0"/>
          <w:divBdr>
            <w:top w:val="none" w:sz="0" w:space="0" w:color="auto"/>
            <w:left w:val="none" w:sz="0" w:space="0" w:color="auto"/>
            <w:bottom w:val="none" w:sz="0" w:space="0" w:color="auto"/>
            <w:right w:val="none" w:sz="0" w:space="0" w:color="auto"/>
          </w:divBdr>
          <w:divsChild>
            <w:div w:id="752162775">
              <w:marLeft w:val="0"/>
              <w:marRight w:val="0"/>
              <w:marTop w:val="0"/>
              <w:marBottom w:val="0"/>
              <w:divBdr>
                <w:top w:val="none" w:sz="0" w:space="0" w:color="auto"/>
                <w:left w:val="none" w:sz="0" w:space="0" w:color="auto"/>
                <w:bottom w:val="none" w:sz="0" w:space="0" w:color="auto"/>
                <w:right w:val="none" w:sz="0" w:space="0" w:color="auto"/>
              </w:divBdr>
              <w:divsChild>
                <w:div w:id="4287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6218">
          <w:marLeft w:val="0"/>
          <w:marRight w:val="0"/>
          <w:marTop w:val="0"/>
          <w:marBottom w:val="0"/>
          <w:divBdr>
            <w:top w:val="single" w:sz="2" w:space="0" w:color="E0E0E0"/>
            <w:left w:val="single" w:sz="2" w:space="0" w:color="E0E0E0"/>
            <w:bottom w:val="single" w:sz="2" w:space="0" w:color="E0E0E0"/>
            <w:right w:val="single" w:sz="2" w:space="0" w:color="E0E0E0"/>
          </w:divBdr>
        </w:div>
        <w:div w:id="527448061">
          <w:marLeft w:val="0"/>
          <w:marRight w:val="0"/>
          <w:marTop w:val="0"/>
          <w:marBottom w:val="0"/>
          <w:divBdr>
            <w:top w:val="none" w:sz="0" w:space="0" w:color="auto"/>
            <w:left w:val="none" w:sz="0" w:space="0" w:color="auto"/>
            <w:bottom w:val="none" w:sz="0" w:space="0" w:color="auto"/>
            <w:right w:val="none" w:sz="0" w:space="0" w:color="auto"/>
          </w:divBdr>
          <w:divsChild>
            <w:div w:id="620306555">
              <w:marLeft w:val="0"/>
              <w:marRight w:val="0"/>
              <w:marTop w:val="0"/>
              <w:marBottom w:val="0"/>
              <w:divBdr>
                <w:top w:val="none" w:sz="0" w:space="0" w:color="auto"/>
                <w:left w:val="none" w:sz="0" w:space="0" w:color="auto"/>
                <w:bottom w:val="none" w:sz="0" w:space="0" w:color="auto"/>
                <w:right w:val="none" w:sz="0" w:space="0" w:color="auto"/>
              </w:divBdr>
            </w:div>
          </w:divsChild>
        </w:div>
        <w:div w:id="527451534">
          <w:marLeft w:val="0"/>
          <w:marRight w:val="0"/>
          <w:marTop w:val="0"/>
          <w:marBottom w:val="0"/>
          <w:divBdr>
            <w:top w:val="none" w:sz="0" w:space="0" w:color="auto"/>
            <w:left w:val="none" w:sz="0" w:space="0" w:color="auto"/>
            <w:bottom w:val="none" w:sz="0" w:space="0" w:color="auto"/>
            <w:right w:val="none" w:sz="0" w:space="0" w:color="auto"/>
          </w:divBdr>
        </w:div>
        <w:div w:id="527524950">
          <w:marLeft w:val="0"/>
          <w:marRight w:val="0"/>
          <w:marTop w:val="0"/>
          <w:marBottom w:val="0"/>
          <w:divBdr>
            <w:top w:val="none" w:sz="0" w:space="0" w:color="auto"/>
            <w:left w:val="none" w:sz="0" w:space="0" w:color="auto"/>
            <w:bottom w:val="none" w:sz="0" w:space="0" w:color="auto"/>
            <w:right w:val="none" w:sz="0" w:space="0" w:color="auto"/>
          </w:divBdr>
        </w:div>
        <w:div w:id="527525993">
          <w:marLeft w:val="0"/>
          <w:marRight w:val="0"/>
          <w:marTop w:val="0"/>
          <w:marBottom w:val="360"/>
          <w:divBdr>
            <w:top w:val="none" w:sz="0" w:space="0" w:color="auto"/>
            <w:left w:val="none" w:sz="0" w:space="0" w:color="auto"/>
            <w:bottom w:val="none" w:sz="0" w:space="0" w:color="auto"/>
            <w:right w:val="none" w:sz="0" w:space="0" w:color="auto"/>
          </w:divBdr>
        </w:div>
        <w:div w:id="527765344">
          <w:marLeft w:val="0"/>
          <w:marRight w:val="0"/>
          <w:marTop w:val="0"/>
          <w:marBottom w:val="125"/>
          <w:divBdr>
            <w:top w:val="none" w:sz="0" w:space="0" w:color="auto"/>
            <w:left w:val="none" w:sz="0" w:space="0" w:color="auto"/>
            <w:bottom w:val="none" w:sz="0" w:space="0" w:color="auto"/>
            <w:right w:val="none" w:sz="0" w:space="0" w:color="auto"/>
          </w:divBdr>
        </w:div>
        <w:div w:id="527790122">
          <w:marLeft w:val="0"/>
          <w:marRight w:val="0"/>
          <w:marTop w:val="0"/>
          <w:marBottom w:val="360"/>
          <w:divBdr>
            <w:top w:val="none" w:sz="0" w:space="0" w:color="auto"/>
            <w:left w:val="none" w:sz="0" w:space="0" w:color="auto"/>
            <w:bottom w:val="none" w:sz="0" w:space="0" w:color="auto"/>
            <w:right w:val="none" w:sz="0" w:space="0" w:color="auto"/>
          </w:divBdr>
          <w:divsChild>
            <w:div w:id="580985262">
              <w:marLeft w:val="0"/>
              <w:marRight w:val="0"/>
              <w:marTop w:val="0"/>
              <w:marBottom w:val="384"/>
              <w:divBdr>
                <w:top w:val="none" w:sz="0" w:space="0" w:color="auto"/>
                <w:left w:val="none" w:sz="0" w:space="0" w:color="auto"/>
                <w:bottom w:val="none" w:sz="0" w:space="0" w:color="auto"/>
                <w:right w:val="none" w:sz="0" w:space="0" w:color="auto"/>
              </w:divBdr>
            </w:div>
          </w:divsChild>
        </w:div>
        <w:div w:id="527835059">
          <w:marLeft w:val="0"/>
          <w:marRight w:val="0"/>
          <w:marTop w:val="0"/>
          <w:marBottom w:val="150"/>
          <w:divBdr>
            <w:top w:val="none" w:sz="0" w:space="0" w:color="auto"/>
            <w:left w:val="none" w:sz="0" w:space="0" w:color="auto"/>
            <w:bottom w:val="none" w:sz="0" w:space="0" w:color="auto"/>
            <w:right w:val="none" w:sz="0" w:space="0" w:color="auto"/>
          </w:divBdr>
        </w:div>
        <w:div w:id="527839297">
          <w:marLeft w:val="750"/>
          <w:marRight w:val="1500"/>
          <w:marTop w:val="0"/>
          <w:marBottom w:val="0"/>
          <w:divBdr>
            <w:top w:val="none" w:sz="0" w:space="0" w:color="auto"/>
            <w:left w:val="none" w:sz="0" w:space="0" w:color="auto"/>
            <w:bottom w:val="none" w:sz="0" w:space="0" w:color="auto"/>
            <w:right w:val="none" w:sz="0" w:space="0" w:color="auto"/>
          </w:divBdr>
        </w:div>
        <w:div w:id="527841807">
          <w:marLeft w:val="0"/>
          <w:marRight w:val="0"/>
          <w:marTop w:val="0"/>
          <w:marBottom w:val="0"/>
          <w:divBdr>
            <w:top w:val="none" w:sz="0" w:space="0" w:color="auto"/>
            <w:left w:val="none" w:sz="0" w:space="0" w:color="auto"/>
            <w:bottom w:val="none" w:sz="0" w:space="0" w:color="auto"/>
            <w:right w:val="none" w:sz="0" w:space="0" w:color="auto"/>
          </w:divBdr>
          <w:divsChild>
            <w:div w:id="560139172">
              <w:marLeft w:val="0"/>
              <w:marRight w:val="0"/>
              <w:marTop w:val="0"/>
              <w:marBottom w:val="150"/>
              <w:divBdr>
                <w:top w:val="none" w:sz="0" w:space="0" w:color="auto"/>
                <w:left w:val="none" w:sz="0" w:space="0" w:color="auto"/>
                <w:bottom w:val="none" w:sz="0" w:space="0" w:color="auto"/>
                <w:right w:val="none" w:sz="0" w:space="0" w:color="auto"/>
              </w:divBdr>
            </w:div>
          </w:divsChild>
        </w:div>
        <w:div w:id="527910593">
          <w:marLeft w:val="-125"/>
          <w:marRight w:val="-125"/>
          <w:marTop w:val="0"/>
          <w:marBottom w:val="0"/>
          <w:divBdr>
            <w:top w:val="none" w:sz="0" w:space="0" w:color="auto"/>
            <w:left w:val="none" w:sz="0" w:space="0" w:color="auto"/>
            <w:bottom w:val="none" w:sz="0" w:space="0" w:color="auto"/>
            <w:right w:val="none" w:sz="0" w:space="0" w:color="auto"/>
          </w:divBdr>
          <w:divsChild>
            <w:div w:id="18438294">
              <w:marLeft w:val="0"/>
              <w:marRight w:val="0"/>
              <w:marTop w:val="0"/>
              <w:marBottom w:val="0"/>
              <w:divBdr>
                <w:top w:val="none" w:sz="0" w:space="0" w:color="auto"/>
                <w:left w:val="none" w:sz="0" w:space="0" w:color="auto"/>
                <w:bottom w:val="none" w:sz="0" w:space="0" w:color="auto"/>
                <w:right w:val="none" w:sz="0" w:space="0" w:color="auto"/>
              </w:divBdr>
            </w:div>
          </w:divsChild>
        </w:div>
        <w:div w:id="527915420">
          <w:marLeft w:val="15"/>
          <w:marRight w:val="225"/>
          <w:marTop w:val="0"/>
          <w:marBottom w:val="105"/>
          <w:divBdr>
            <w:top w:val="none" w:sz="0" w:space="0" w:color="auto"/>
            <w:left w:val="none" w:sz="0" w:space="0" w:color="auto"/>
            <w:bottom w:val="none" w:sz="0" w:space="0" w:color="auto"/>
            <w:right w:val="none" w:sz="0" w:space="0" w:color="auto"/>
          </w:divBdr>
        </w:div>
        <w:div w:id="527958048">
          <w:marLeft w:val="0"/>
          <w:marRight w:val="0"/>
          <w:marTop w:val="0"/>
          <w:marBottom w:val="0"/>
          <w:divBdr>
            <w:top w:val="none" w:sz="0" w:space="0" w:color="auto"/>
            <w:left w:val="none" w:sz="0" w:space="0" w:color="auto"/>
            <w:bottom w:val="none" w:sz="0" w:space="0" w:color="auto"/>
            <w:right w:val="none" w:sz="0" w:space="0" w:color="auto"/>
          </w:divBdr>
        </w:div>
        <w:div w:id="527958888">
          <w:marLeft w:val="0"/>
          <w:marRight w:val="0"/>
          <w:marTop w:val="0"/>
          <w:marBottom w:val="0"/>
          <w:divBdr>
            <w:top w:val="none" w:sz="0" w:space="0" w:color="auto"/>
            <w:left w:val="none" w:sz="0" w:space="0" w:color="auto"/>
            <w:bottom w:val="none" w:sz="0" w:space="0" w:color="auto"/>
            <w:right w:val="none" w:sz="0" w:space="0" w:color="auto"/>
          </w:divBdr>
        </w:div>
        <w:div w:id="528031925">
          <w:marLeft w:val="0"/>
          <w:marRight w:val="0"/>
          <w:marTop w:val="0"/>
          <w:marBottom w:val="0"/>
          <w:divBdr>
            <w:top w:val="none" w:sz="0" w:space="0" w:color="auto"/>
            <w:left w:val="none" w:sz="0" w:space="0" w:color="auto"/>
            <w:bottom w:val="none" w:sz="0" w:space="0" w:color="auto"/>
            <w:right w:val="none" w:sz="0" w:space="0" w:color="auto"/>
          </w:divBdr>
          <w:divsChild>
            <w:div w:id="659314818">
              <w:marLeft w:val="0"/>
              <w:marRight w:val="0"/>
              <w:marTop w:val="0"/>
              <w:marBottom w:val="150"/>
              <w:divBdr>
                <w:top w:val="none" w:sz="0" w:space="0" w:color="auto"/>
                <w:left w:val="none" w:sz="0" w:space="0" w:color="auto"/>
                <w:bottom w:val="none" w:sz="0" w:space="0" w:color="auto"/>
                <w:right w:val="none" w:sz="0" w:space="0" w:color="auto"/>
              </w:divBdr>
            </w:div>
          </w:divsChild>
        </w:div>
        <w:div w:id="528110237">
          <w:marLeft w:val="0"/>
          <w:marRight w:val="0"/>
          <w:marTop w:val="0"/>
          <w:marBottom w:val="0"/>
          <w:divBdr>
            <w:top w:val="none" w:sz="0" w:space="0" w:color="auto"/>
            <w:left w:val="none" w:sz="0" w:space="0" w:color="auto"/>
            <w:bottom w:val="none" w:sz="0" w:space="0" w:color="auto"/>
            <w:right w:val="none" w:sz="0" w:space="0" w:color="auto"/>
          </w:divBdr>
        </w:div>
        <w:div w:id="528180523">
          <w:marLeft w:val="0"/>
          <w:marRight w:val="0"/>
          <w:marTop w:val="0"/>
          <w:marBottom w:val="0"/>
          <w:divBdr>
            <w:top w:val="none" w:sz="0" w:space="0" w:color="auto"/>
            <w:left w:val="none" w:sz="0" w:space="0" w:color="auto"/>
            <w:bottom w:val="none" w:sz="0" w:space="0" w:color="auto"/>
            <w:right w:val="none" w:sz="0" w:space="0" w:color="auto"/>
          </w:divBdr>
          <w:divsChild>
            <w:div w:id="185797236">
              <w:marLeft w:val="0"/>
              <w:marRight w:val="0"/>
              <w:marTop w:val="0"/>
              <w:marBottom w:val="125"/>
              <w:divBdr>
                <w:top w:val="none" w:sz="0" w:space="0" w:color="auto"/>
                <w:left w:val="none" w:sz="0" w:space="0" w:color="auto"/>
                <w:bottom w:val="none" w:sz="0" w:space="0" w:color="auto"/>
                <w:right w:val="none" w:sz="0" w:space="0" w:color="auto"/>
              </w:divBdr>
            </w:div>
          </w:divsChild>
        </w:div>
        <w:div w:id="528186122">
          <w:marLeft w:val="0"/>
          <w:marRight w:val="0"/>
          <w:marTop w:val="0"/>
          <w:marBottom w:val="0"/>
          <w:divBdr>
            <w:top w:val="none" w:sz="0" w:space="0" w:color="auto"/>
            <w:left w:val="none" w:sz="0" w:space="0" w:color="auto"/>
            <w:bottom w:val="none" w:sz="0" w:space="0" w:color="auto"/>
            <w:right w:val="none" w:sz="0" w:space="0" w:color="auto"/>
          </w:divBdr>
          <w:divsChild>
            <w:div w:id="661470653">
              <w:marLeft w:val="0"/>
              <w:marRight w:val="0"/>
              <w:marTop w:val="0"/>
              <w:marBottom w:val="0"/>
              <w:divBdr>
                <w:top w:val="none" w:sz="0" w:space="0" w:color="auto"/>
                <w:left w:val="none" w:sz="0" w:space="0" w:color="auto"/>
                <w:bottom w:val="none" w:sz="0" w:space="0" w:color="auto"/>
                <w:right w:val="none" w:sz="0" w:space="0" w:color="auto"/>
              </w:divBdr>
            </w:div>
          </w:divsChild>
        </w:div>
        <w:div w:id="528221311">
          <w:marLeft w:val="225"/>
          <w:marRight w:val="225"/>
          <w:marTop w:val="0"/>
          <w:marBottom w:val="0"/>
          <w:divBdr>
            <w:top w:val="none" w:sz="0" w:space="15" w:color="DDDDDD"/>
            <w:left w:val="none" w:sz="0" w:space="11" w:color="DDDDDD"/>
            <w:bottom w:val="single" w:sz="18" w:space="8" w:color="222222"/>
            <w:right w:val="none" w:sz="0" w:space="11" w:color="DDDDDD"/>
          </w:divBdr>
        </w:div>
        <w:div w:id="528252582">
          <w:marLeft w:val="-150"/>
          <w:marRight w:val="-150"/>
          <w:marTop w:val="0"/>
          <w:marBottom w:val="0"/>
          <w:divBdr>
            <w:top w:val="none" w:sz="0" w:space="0" w:color="auto"/>
            <w:left w:val="none" w:sz="0" w:space="0" w:color="auto"/>
            <w:bottom w:val="none" w:sz="0" w:space="0" w:color="auto"/>
            <w:right w:val="none" w:sz="0" w:space="0" w:color="auto"/>
          </w:divBdr>
          <w:divsChild>
            <w:div w:id="708148397">
              <w:marLeft w:val="0"/>
              <w:marRight w:val="0"/>
              <w:marTop w:val="0"/>
              <w:marBottom w:val="0"/>
              <w:divBdr>
                <w:top w:val="none" w:sz="0" w:space="0" w:color="auto"/>
                <w:left w:val="none" w:sz="0" w:space="0" w:color="auto"/>
                <w:bottom w:val="none" w:sz="0" w:space="0" w:color="auto"/>
                <w:right w:val="none" w:sz="0" w:space="0" w:color="auto"/>
              </w:divBdr>
            </w:div>
          </w:divsChild>
        </w:div>
        <w:div w:id="528300828">
          <w:marLeft w:val="0"/>
          <w:marRight w:val="0"/>
          <w:marTop w:val="0"/>
          <w:marBottom w:val="0"/>
          <w:divBdr>
            <w:top w:val="none" w:sz="0" w:space="0" w:color="auto"/>
            <w:left w:val="none" w:sz="0" w:space="0" w:color="auto"/>
            <w:bottom w:val="none" w:sz="0" w:space="0" w:color="auto"/>
            <w:right w:val="none" w:sz="0" w:space="0" w:color="auto"/>
          </w:divBdr>
        </w:div>
        <w:div w:id="528301013">
          <w:marLeft w:val="15"/>
          <w:marRight w:val="225"/>
          <w:marTop w:val="225"/>
          <w:marBottom w:val="105"/>
          <w:divBdr>
            <w:top w:val="none" w:sz="0" w:space="0" w:color="auto"/>
            <w:left w:val="none" w:sz="0" w:space="0" w:color="auto"/>
            <w:bottom w:val="none" w:sz="0" w:space="0" w:color="auto"/>
            <w:right w:val="none" w:sz="0" w:space="0" w:color="auto"/>
          </w:divBdr>
        </w:div>
        <w:div w:id="528379673">
          <w:marLeft w:val="0"/>
          <w:marRight w:val="0"/>
          <w:marTop w:val="75"/>
          <w:marBottom w:val="0"/>
          <w:divBdr>
            <w:top w:val="single" w:sz="6" w:space="4" w:color="auto"/>
            <w:left w:val="single" w:sz="6" w:space="0" w:color="auto"/>
            <w:bottom w:val="single" w:sz="6" w:space="4" w:color="auto"/>
            <w:right w:val="single" w:sz="6" w:space="0" w:color="auto"/>
          </w:divBdr>
          <w:divsChild>
            <w:div w:id="216478788">
              <w:marLeft w:val="0"/>
              <w:marRight w:val="0"/>
              <w:marTop w:val="0"/>
              <w:marBottom w:val="0"/>
              <w:divBdr>
                <w:top w:val="none" w:sz="0" w:space="0" w:color="auto"/>
                <w:left w:val="none" w:sz="0" w:space="0" w:color="auto"/>
                <w:bottom w:val="none" w:sz="0" w:space="0" w:color="auto"/>
                <w:right w:val="none" w:sz="0" w:space="0" w:color="auto"/>
              </w:divBdr>
            </w:div>
          </w:divsChild>
        </w:div>
        <w:div w:id="528419296">
          <w:marLeft w:val="0"/>
          <w:marRight w:val="0"/>
          <w:marTop w:val="0"/>
          <w:marBottom w:val="0"/>
          <w:divBdr>
            <w:top w:val="none" w:sz="0" w:space="0" w:color="auto"/>
            <w:left w:val="none" w:sz="0" w:space="0" w:color="auto"/>
            <w:bottom w:val="none" w:sz="0" w:space="0" w:color="auto"/>
            <w:right w:val="none" w:sz="0" w:space="0" w:color="auto"/>
          </w:divBdr>
        </w:div>
        <w:div w:id="528496715">
          <w:marLeft w:val="0"/>
          <w:marRight w:val="0"/>
          <w:marTop w:val="0"/>
          <w:marBottom w:val="0"/>
          <w:divBdr>
            <w:top w:val="none" w:sz="0" w:space="0" w:color="auto"/>
            <w:left w:val="none" w:sz="0" w:space="0" w:color="auto"/>
            <w:bottom w:val="none" w:sz="0" w:space="0" w:color="auto"/>
            <w:right w:val="none" w:sz="0" w:space="0" w:color="auto"/>
          </w:divBdr>
        </w:div>
        <w:div w:id="528570349">
          <w:marLeft w:val="0"/>
          <w:marRight w:val="0"/>
          <w:marTop w:val="0"/>
          <w:marBottom w:val="0"/>
          <w:divBdr>
            <w:top w:val="none" w:sz="0" w:space="0" w:color="auto"/>
            <w:left w:val="none" w:sz="0" w:space="0" w:color="auto"/>
            <w:bottom w:val="none" w:sz="0" w:space="0" w:color="auto"/>
            <w:right w:val="none" w:sz="0" w:space="0" w:color="auto"/>
          </w:divBdr>
          <w:divsChild>
            <w:div w:id="283587348">
              <w:marLeft w:val="-975"/>
              <w:marRight w:val="-975"/>
              <w:marTop w:val="0"/>
              <w:marBottom w:val="0"/>
              <w:divBdr>
                <w:top w:val="none" w:sz="0" w:space="0" w:color="auto"/>
                <w:left w:val="none" w:sz="0" w:space="0" w:color="auto"/>
                <w:bottom w:val="none" w:sz="0" w:space="0" w:color="auto"/>
                <w:right w:val="none" w:sz="0" w:space="0" w:color="auto"/>
              </w:divBdr>
            </w:div>
          </w:divsChild>
        </w:div>
        <w:div w:id="528572178">
          <w:marLeft w:val="0"/>
          <w:marRight w:val="0"/>
          <w:marTop w:val="0"/>
          <w:marBottom w:val="0"/>
          <w:divBdr>
            <w:top w:val="none" w:sz="0" w:space="0" w:color="auto"/>
            <w:left w:val="none" w:sz="0" w:space="0" w:color="auto"/>
            <w:bottom w:val="none" w:sz="0" w:space="0" w:color="auto"/>
            <w:right w:val="none" w:sz="0" w:space="0" w:color="auto"/>
          </w:divBdr>
          <w:divsChild>
            <w:div w:id="523175527">
              <w:marLeft w:val="-225"/>
              <w:marRight w:val="-225"/>
              <w:marTop w:val="0"/>
              <w:marBottom w:val="0"/>
              <w:divBdr>
                <w:top w:val="none" w:sz="0" w:space="0" w:color="auto"/>
                <w:left w:val="none" w:sz="0" w:space="0" w:color="auto"/>
                <w:bottom w:val="none" w:sz="0" w:space="0" w:color="auto"/>
                <w:right w:val="none" w:sz="0" w:space="0" w:color="auto"/>
              </w:divBdr>
            </w:div>
          </w:divsChild>
        </w:div>
        <w:div w:id="528765400">
          <w:marLeft w:val="0"/>
          <w:marRight w:val="0"/>
          <w:marTop w:val="0"/>
          <w:marBottom w:val="0"/>
          <w:divBdr>
            <w:top w:val="none" w:sz="0" w:space="0" w:color="auto"/>
            <w:left w:val="none" w:sz="0" w:space="0" w:color="auto"/>
            <w:bottom w:val="none" w:sz="0" w:space="0" w:color="auto"/>
            <w:right w:val="none" w:sz="0" w:space="0" w:color="auto"/>
          </w:divBdr>
        </w:div>
        <w:div w:id="528833517">
          <w:marLeft w:val="0"/>
          <w:marRight w:val="0"/>
          <w:marTop w:val="0"/>
          <w:marBottom w:val="0"/>
          <w:divBdr>
            <w:top w:val="single" w:sz="6" w:space="0" w:color="999999"/>
            <w:left w:val="single" w:sz="6" w:space="0" w:color="999999"/>
            <w:bottom w:val="single" w:sz="6" w:space="0" w:color="999999"/>
            <w:right w:val="single" w:sz="6" w:space="0" w:color="999999"/>
          </w:divBdr>
        </w:div>
        <w:div w:id="528876987">
          <w:marLeft w:val="0"/>
          <w:marRight w:val="0"/>
          <w:marTop w:val="0"/>
          <w:marBottom w:val="0"/>
          <w:divBdr>
            <w:top w:val="none" w:sz="0" w:space="0" w:color="auto"/>
            <w:left w:val="none" w:sz="0" w:space="0" w:color="auto"/>
            <w:bottom w:val="none" w:sz="0" w:space="0" w:color="auto"/>
            <w:right w:val="none" w:sz="0" w:space="0" w:color="auto"/>
          </w:divBdr>
        </w:div>
        <w:div w:id="528951931">
          <w:marLeft w:val="0"/>
          <w:marRight w:val="0"/>
          <w:marTop w:val="0"/>
          <w:marBottom w:val="0"/>
          <w:divBdr>
            <w:top w:val="none" w:sz="0" w:space="0" w:color="auto"/>
            <w:left w:val="none" w:sz="0" w:space="0" w:color="auto"/>
            <w:bottom w:val="none" w:sz="0" w:space="0" w:color="auto"/>
            <w:right w:val="none" w:sz="0" w:space="0" w:color="auto"/>
          </w:divBdr>
          <w:divsChild>
            <w:div w:id="537013862">
              <w:marLeft w:val="0"/>
              <w:marRight w:val="0"/>
              <w:marTop w:val="0"/>
              <w:marBottom w:val="0"/>
              <w:divBdr>
                <w:top w:val="none" w:sz="0" w:space="0" w:color="auto"/>
                <w:left w:val="none" w:sz="0" w:space="0" w:color="auto"/>
                <w:bottom w:val="none" w:sz="0" w:space="0" w:color="auto"/>
                <w:right w:val="none" w:sz="0" w:space="0" w:color="auto"/>
              </w:divBdr>
              <w:divsChild>
                <w:div w:id="6122048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28954930">
          <w:marLeft w:val="0"/>
          <w:marRight w:val="0"/>
          <w:marTop w:val="0"/>
          <w:marBottom w:val="0"/>
          <w:divBdr>
            <w:top w:val="none" w:sz="0" w:space="0" w:color="auto"/>
            <w:left w:val="none" w:sz="0" w:space="0" w:color="auto"/>
            <w:bottom w:val="none" w:sz="0" w:space="0" w:color="auto"/>
            <w:right w:val="none" w:sz="0" w:space="0" w:color="auto"/>
          </w:divBdr>
          <w:divsChild>
            <w:div w:id="145829959">
              <w:marLeft w:val="0"/>
              <w:marRight w:val="0"/>
              <w:marTop w:val="0"/>
              <w:marBottom w:val="0"/>
              <w:divBdr>
                <w:top w:val="none" w:sz="0" w:space="0" w:color="auto"/>
                <w:left w:val="none" w:sz="0" w:space="0" w:color="auto"/>
                <w:bottom w:val="none" w:sz="0" w:space="0" w:color="auto"/>
                <w:right w:val="none" w:sz="0" w:space="0" w:color="auto"/>
              </w:divBdr>
            </w:div>
          </w:divsChild>
        </w:div>
        <w:div w:id="529025772">
          <w:marLeft w:val="626"/>
          <w:marRight w:val="0"/>
          <w:marTop w:val="0"/>
          <w:marBottom w:val="0"/>
          <w:divBdr>
            <w:top w:val="none" w:sz="0" w:space="0" w:color="auto"/>
            <w:left w:val="none" w:sz="0" w:space="0" w:color="auto"/>
            <w:bottom w:val="none" w:sz="0" w:space="0" w:color="auto"/>
            <w:right w:val="none" w:sz="0" w:space="0" w:color="auto"/>
          </w:divBdr>
        </w:div>
        <w:div w:id="529076237">
          <w:marLeft w:val="0"/>
          <w:marRight w:val="0"/>
          <w:marTop w:val="0"/>
          <w:marBottom w:val="0"/>
          <w:divBdr>
            <w:top w:val="single" w:sz="2" w:space="0" w:color="E0E0E0"/>
            <w:left w:val="single" w:sz="2" w:space="0" w:color="E0E0E0"/>
            <w:bottom w:val="single" w:sz="2" w:space="0" w:color="E0E0E0"/>
            <w:right w:val="single" w:sz="2" w:space="0" w:color="E0E0E0"/>
          </w:divBdr>
        </w:div>
        <w:div w:id="529076268">
          <w:marLeft w:val="0"/>
          <w:marRight w:val="0"/>
          <w:marTop w:val="0"/>
          <w:marBottom w:val="0"/>
          <w:divBdr>
            <w:top w:val="none" w:sz="0" w:space="0" w:color="auto"/>
            <w:left w:val="none" w:sz="0" w:space="0" w:color="auto"/>
            <w:bottom w:val="none" w:sz="0" w:space="0" w:color="auto"/>
            <w:right w:val="none" w:sz="0" w:space="0" w:color="auto"/>
          </w:divBdr>
        </w:div>
        <w:div w:id="529145127">
          <w:marLeft w:val="0"/>
          <w:marRight w:val="0"/>
          <w:marTop w:val="0"/>
          <w:marBottom w:val="345"/>
          <w:divBdr>
            <w:top w:val="none" w:sz="0" w:space="0" w:color="auto"/>
            <w:left w:val="none" w:sz="0" w:space="0" w:color="auto"/>
            <w:bottom w:val="none" w:sz="0" w:space="0" w:color="auto"/>
            <w:right w:val="none" w:sz="0" w:space="0" w:color="auto"/>
          </w:divBdr>
        </w:div>
        <w:div w:id="529149637">
          <w:marLeft w:val="0"/>
          <w:marRight w:val="0"/>
          <w:marTop w:val="0"/>
          <w:marBottom w:val="0"/>
          <w:divBdr>
            <w:top w:val="none" w:sz="0" w:space="0" w:color="auto"/>
            <w:left w:val="none" w:sz="0" w:space="0" w:color="auto"/>
            <w:bottom w:val="none" w:sz="0" w:space="0" w:color="auto"/>
            <w:right w:val="none" w:sz="0" w:space="0" w:color="auto"/>
          </w:divBdr>
        </w:div>
        <w:div w:id="529220476">
          <w:marLeft w:val="0"/>
          <w:marRight w:val="0"/>
          <w:marTop w:val="0"/>
          <w:marBottom w:val="0"/>
          <w:divBdr>
            <w:top w:val="none" w:sz="0" w:space="0" w:color="auto"/>
            <w:left w:val="none" w:sz="0" w:space="0" w:color="auto"/>
            <w:bottom w:val="none" w:sz="0" w:space="0" w:color="auto"/>
            <w:right w:val="none" w:sz="0" w:space="0" w:color="auto"/>
          </w:divBdr>
        </w:div>
        <w:div w:id="529221049">
          <w:marLeft w:val="0"/>
          <w:marRight w:val="1950"/>
          <w:marTop w:val="0"/>
          <w:marBottom w:val="0"/>
          <w:divBdr>
            <w:top w:val="none" w:sz="0" w:space="0" w:color="auto"/>
            <w:left w:val="none" w:sz="0" w:space="0" w:color="auto"/>
            <w:bottom w:val="none" w:sz="0" w:space="0" w:color="auto"/>
            <w:right w:val="none" w:sz="0" w:space="0" w:color="auto"/>
          </w:divBdr>
        </w:div>
        <w:div w:id="529225317">
          <w:marLeft w:val="0"/>
          <w:marRight w:val="0"/>
          <w:marTop w:val="0"/>
          <w:marBottom w:val="0"/>
          <w:divBdr>
            <w:top w:val="none" w:sz="0" w:space="0" w:color="auto"/>
            <w:left w:val="none" w:sz="0" w:space="0" w:color="auto"/>
            <w:bottom w:val="none" w:sz="0" w:space="0" w:color="auto"/>
            <w:right w:val="none" w:sz="0" w:space="0" w:color="auto"/>
          </w:divBdr>
        </w:div>
        <w:div w:id="529412365">
          <w:marLeft w:val="0"/>
          <w:marRight w:val="0"/>
          <w:marTop w:val="0"/>
          <w:marBottom w:val="0"/>
          <w:divBdr>
            <w:top w:val="none" w:sz="0" w:space="0" w:color="auto"/>
            <w:left w:val="none" w:sz="0" w:space="0" w:color="auto"/>
            <w:bottom w:val="none" w:sz="0" w:space="0" w:color="auto"/>
            <w:right w:val="none" w:sz="0" w:space="0" w:color="auto"/>
          </w:divBdr>
        </w:div>
        <w:div w:id="529413500">
          <w:marLeft w:val="0"/>
          <w:marRight w:val="0"/>
          <w:marTop w:val="0"/>
          <w:marBottom w:val="0"/>
          <w:divBdr>
            <w:top w:val="none" w:sz="0" w:space="0" w:color="auto"/>
            <w:left w:val="none" w:sz="0" w:space="0" w:color="auto"/>
            <w:bottom w:val="none" w:sz="0" w:space="0" w:color="auto"/>
            <w:right w:val="none" w:sz="0" w:space="0" w:color="auto"/>
          </w:divBdr>
        </w:div>
        <w:div w:id="529413828">
          <w:marLeft w:val="1463"/>
          <w:marRight w:val="0"/>
          <w:marTop w:val="0"/>
          <w:marBottom w:val="0"/>
          <w:divBdr>
            <w:top w:val="none" w:sz="0" w:space="0" w:color="auto"/>
            <w:left w:val="none" w:sz="0" w:space="0" w:color="auto"/>
            <w:bottom w:val="none" w:sz="0" w:space="0" w:color="auto"/>
            <w:right w:val="none" w:sz="0" w:space="0" w:color="auto"/>
          </w:divBdr>
        </w:div>
        <w:div w:id="529417871">
          <w:marLeft w:val="0"/>
          <w:marRight w:val="0"/>
          <w:marTop w:val="0"/>
          <w:marBottom w:val="0"/>
          <w:divBdr>
            <w:top w:val="none" w:sz="0" w:space="0" w:color="auto"/>
            <w:left w:val="none" w:sz="0" w:space="0" w:color="auto"/>
            <w:bottom w:val="none" w:sz="0" w:space="0" w:color="auto"/>
            <w:right w:val="none" w:sz="0" w:space="0" w:color="auto"/>
          </w:divBdr>
          <w:divsChild>
            <w:div w:id="24211698">
              <w:marLeft w:val="0"/>
              <w:marRight w:val="0"/>
              <w:marTop w:val="0"/>
              <w:marBottom w:val="345"/>
              <w:divBdr>
                <w:top w:val="none" w:sz="0" w:space="0" w:color="auto"/>
                <w:left w:val="none" w:sz="0" w:space="0" w:color="auto"/>
                <w:bottom w:val="none" w:sz="0" w:space="0" w:color="auto"/>
                <w:right w:val="none" w:sz="0" w:space="0" w:color="auto"/>
              </w:divBdr>
            </w:div>
            <w:div w:id="432821651">
              <w:marLeft w:val="0"/>
              <w:marRight w:val="0"/>
              <w:marTop w:val="0"/>
              <w:marBottom w:val="150"/>
              <w:divBdr>
                <w:top w:val="none" w:sz="0" w:space="0" w:color="auto"/>
                <w:left w:val="none" w:sz="0" w:space="0" w:color="auto"/>
                <w:bottom w:val="none" w:sz="0" w:space="0" w:color="auto"/>
                <w:right w:val="none" w:sz="0" w:space="0" w:color="auto"/>
              </w:divBdr>
            </w:div>
          </w:divsChild>
        </w:div>
        <w:div w:id="529421659">
          <w:marLeft w:val="0"/>
          <w:marRight w:val="0"/>
          <w:marTop w:val="0"/>
          <w:marBottom w:val="0"/>
          <w:divBdr>
            <w:top w:val="none" w:sz="0" w:space="0" w:color="auto"/>
            <w:left w:val="none" w:sz="0" w:space="0" w:color="auto"/>
            <w:bottom w:val="none" w:sz="0" w:space="0" w:color="auto"/>
            <w:right w:val="none" w:sz="0" w:space="0" w:color="auto"/>
          </w:divBdr>
        </w:div>
        <w:div w:id="529491768">
          <w:marLeft w:val="0"/>
          <w:marRight w:val="0"/>
          <w:marTop w:val="0"/>
          <w:marBottom w:val="0"/>
          <w:divBdr>
            <w:top w:val="none" w:sz="0" w:space="0" w:color="auto"/>
            <w:left w:val="none" w:sz="0" w:space="0" w:color="auto"/>
            <w:bottom w:val="none" w:sz="0" w:space="0" w:color="auto"/>
            <w:right w:val="none" w:sz="0" w:space="0" w:color="auto"/>
          </w:divBdr>
        </w:div>
        <w:div w:id="529492899">
          <w:marLeft w:val="0"/>
          <w:marRight w:val="0"/>
          <w:marTop w:val="0"/>
          <w:marBottom w:val="240"/>
          <w:divBdr>
            <w:top w:val="none" w:sz="0" w:space="0" w:color="auto"/>
            <w:left w:val="none" w:sz="0" w:space="0" w:color="auto"/>
            <w:bottom w:val="none" w:sz="0" w:space="0" w:color="auto"/>
            <w:right w:val="none" w:sz="0" w:space="0" w:color="auto"/>
          </w:divBdr>
        </w:div>
        <w:div w:id="529531499">
          <w:marLeft w:val="0"/>
          <w:marRight w:val="0"/>
          <w:marTop w:val="0"/>
          <w:marBottom w:val="300"/>
          <w:divBdr>
            <w:top w:val="none" w:sz="0" w:space="0" w:color="auto"/>
            <w:left w:val="none" w:sz="0" w:space="0" w:color="auto"/>
            <w:bottom w:val="none" w:sz="0" w:space="0" w:color="auto"/>
            <w:right w:val="none" w:sz="0" w:space="0" w:color="auto"/>
          </w:divBdr>
        </w:div>
        <w:div w:id="529682584">
          <w:marLeft w:val="0"/>
          <w:marRight w:val="0"/>
          <w:marTop w:val="0"/>
          <w:marBottom w:val="0"/>
          <w:divBdr>
            <w:top w:val="none" w:sz="0" w:space="0" w:color="auto"/>
            <w:left w:val="none" w:sz="0" w:space="0" w:color="auto"/>
            <w:bottom w:val="none" w:sz="0" w:space="0" w:color="auto"/>
            <w:right w:val="none" w:sz="0" w:space="0" w:color="auto"/>
          </w:divBdr>
        </w:div>
        <w:div w:id="529687682">
          <w:marLeft w:val="0"/>
          <w:marRight w:val="0"/>
          <w:marTop w:val="0"/>
          <w:marBottom w:val="272"/>
          <w:divBdr>
            <w:top w:val="none" w:sz="0" w:space="0" w:color="auto"/>
            <w:left w:val="none" w:sz="0" w:space="0" w:color="auto"/>
            <w:bottom w:val="single" w:sz="6" w:space="5" w:color="000000"/>
            <w:right w:val="none" w:sz="0" w:space="0" w:color="auto"/>
          </w:divBdr>
        </w:div>
        <w:div w:id="529689030">
          <w:marLeft w:val="0"/>
          <w:marRight w:val="0"/>
          <w:marTop w:val="0"/>
          <w:marBottom w:val="0"/>
          <w:divBdr>
            <w:top w:val="none" w:sz="0" w:space="0" w:color="auto"/>
            <w:left w:val="none" w:sz="0" w:space="0" w:color="auto"/>
            <w:bottom w:val="none" w:sz="0" w:space="0" w:color="auto"/>
            <w:right w:val="none" w:sz="0" w:space="0" w:color="auto"/>
          </w:divBdr>
        </w:div>
        <w:div w:id="529730452">
          <w:marLeft w:val="0"/>
          <w:marRight w:val="0"/>
          <w:marTop w:val="0"/>
          <w:marBottom w:val="0"/>
          <w:divBdr>
            <w:top w:val="none" w:sz="0" w:space="0" w:color="auto"/>
            <w:left w:val="none" w:sz="0" w:space="0" w:color="auto"/>
            <w:bottom w:val="none" w:sz="0" w:space="0" w:color="auto"/>
            <w:right w:val="none" w:sz="0" w:space="0" w:color="auto"/>
          </w:divBdr>
        </w:div>
        <w:div w:id="529805274">
          <w:marLeft w:val="0"/>
          <w:marRight w:val="0"/>
          <w:marTop w:val="0"/>
          <w:marBottom w:val="0"/>
          <w:divBdr>
            <w:top w:val="none" w:sz="0" w:space="0" w:color="auto"/>
            <w:left w:val="none" w:sz="0" w:space="0" w:color="auto"/>
            <w:bottom w:val="none" w:sz="0" w:space="0" w:color="auto"/>
            <w:right w:val="none" w:sz="0" w:space="0" w:color="auto"/>
          </w:divBdr>
          <w:divsChild>
            <w:div w:id="320042316">
              <w:blockQuote w:val="1"/>
              <w:marLeft w:val="0"/>
              <w:marRight w:val="0"/>
              <w:marTop w:val="0"/>
              <w:marBottom w:val="250"/>
              <w:divBdr>
                <w:top w:val="none" w:sz="0" w:space="0" w:color="auto"/>
                <w:left w:val="none" w:sz="0" w:space="0" w:color="auto"/>
                <w:bottom w:val="none" w:sz="0" w:space="0" w:color="auto"/>
                <w:right w:val="none" w:sz="0" w:space="0" w:color="auto"/>
              </w:divBdr>
              <w:divsChild>
                <w:div w:id="441264258">
                  <w:marLeft w:val="501"/>
                  <w:marRight w:val="0"/>
                  <w:marTop w:val="0"/>
                  <w:marBottom w:val="0"/>
                  <w:divBdr>
                    <w:top w:val="none" w:sz="0" w:space="0" w:color="auto"/>
                    <w:left w:val="single" w:sz="12" w:space="6" w:color="90B400"/>
                    <w:bottom w:val="none" w:sz="0" w:space="0" w:color="auto"/>
                    <w:right w:val="none" w:sz="0" w:space="0" w:color="auto"/>
                  </w:divBdr>
                </w:div>
              </w:divsChild>
            </w:div>
          </w:divsChild>
        </w:div>
        <w:div w:id="529805468">
          <w:marLeft w:val="0"/>
          <w:marRight w:val="0"/>
          <w:marTop w:val="0"/>
          <w:marBottom w:val="0"/>
          <w:divBdr>
            <w:top w:val="none" w:sz="0" w:space="0" w:color="auto"/>
            <w:left w:val="none" w:sz="0" w:space="0" w:color="auto"/>
            <w:bottom w:val="none" w:sz="0" w:space="0" w:color="auto"/>
            <w:right w:val="none" w:sz="0" w:space="0" w:color="auto"/>
          </w:divBdr>
        </w:div>
        <w:div w:id="529807215">
          <w:marLeft w:val="0"/>
          <w:marRight w:val="0"/>
          <w:marTop w:val="0"/>
          <w:marBottom w:val="0"/>
          <w:divBdr>
            <w:top w:val="none" w:sz="0" w:space="0" w:color="auto"/>
            <w:left w:val="none" w:sz="0" w:space="0" w:color="auto"/>
            <w:bottom w:val="none" w:sz="0" w:space="0" w:color="auto"/>
            <w:right w:val="none" w:sz="0" w:space="0" w:color="auto"/>
          </w:divBdr>
        </w:div>
        <w:div w:id="529878493">
          <w:marLeft w:val="-188"/>
          <w:marRight w:val="-188"/>
          <w:marTop w:val="0"/>
          <w:marBottom w:val="0"/>
          <w:divBdr>
            <w:top w:val="none" w:sz="0" w:space="0" w:color="auto"/>
            <w:left w:val="none" w:sz="0" w:space="0" w:color="auto"/>
            <w:bottom w:val="none" w:sz="0" w:space="0" w:color="auto"/>
            <w:right w:val="none" w:sz="0" w:space="0" w:color="auto"/>
          </w:divBdr>
          <w:divsChild>
            <w:div w:id="467089714">
              <w:marLeft w:val="0"/>
              <w:marRight w:val="0"/>
              <w:marTop w:val="0"/>
              <w:marBottom w:val="0"/>
              <w:divBdr>
                <w:top w:val="none" w:sz="0" w:space="0" w:color="auto"/>
                <w:left w:val="none" w:sz="0" w:space="0" w:color="auto"/>
                <w:bottom w:val="none" w:sz="0" w:space="0" w:color="auto"/>
                <w:right w:val="none" w:sz="0" w:space="0" w:color="auto"/>
              </w:divBdr>
            </w:div>
          </w:divsChild>
        </w:div>
        <w:div w:id="529954422">
          <w:marLeft w:val="300"/>
          <w:marRight w:val="0"/>
          <w:marTop w:val="300"/>
          <w:marBottom w:val="0"/>
          <w:divBdr>
            <w:top w:val="none" w:sz="0" w:space="0" w:color="auto"/>
            <w:left w:val="none" w:sz="0" w:space="0" w:color="auto"/>
            <w:bottom w:val="none" w:sz="0" w:space="0" w:color="auto"/>
            <w:right w:val="none" w:sz="0" w:space="0" w:color="auto"/>
          </w:divBdr>
        </w:div>
        <w:div w:id="529954770">
          <w:marLeft w:val="0"/>
          <w:marRight w:val="0"/>
          <w:marTop w:val="0"/>
          <w:marBottom w:val="240"/>
          <w:divBdr>
            <w:top w:val="none" w:sz="0" w:space="0" w:color="auto"/>
            <w:left w:val="none" w:sz="0" w:space="0" w:color="auto"/>
            <w:bottom w:val="none" w:sz="0" w:space="0" w:color="auto"/>
            <w:right w:val="none" w:sz="0" w:space="0" w:color="auto"/>
          </w:divBdr>
        </w:div>
        <w:div w:id="529954964">
          <w:marLeft w:val="0"/>
          <w:marRight w:val="0"/>
          <w:marTop w:val="0"/>
          <w:marBottom w:val="0"/>
          <w:divBdr>
            <w:top w:val="none" w:sz="0" w:space="0" w:color="auto"/>
            <w:left w:val="none" w:sz="0" w:space="0" w:color="auto"/>
            <w:bottom w:val="none" w:sz="0" w:space="0" w:color="auto"/>
            <w:right w:val="none" w:sz="0" w:space="0" w:color="auto"/>
          </w:divBdr>
          <w:divsChild>
            <w:div w:id="402066400">
              <w:marLeft w:val="0"/>
              <w:marRight w:val="0"/>
              <w:marTop w:val="0"/>
              <w:marBottom w:val="0"/>
              <w:divBdr>
                <w:top w:val="none" w:sz="0" w:space="0" w:color="auto"/>
                <w:left w:val="none" w:sz="0" w:space="0" w:color="auto"/>
                <w:bottom w:val="none" w:sz="0" w:space="0" w:color="auto"/>
                <w:right w:val="none" w:sz="0" w:space="0" w:color="auto"/>
              </w:divBdr>
            </w:div>
          </w:divsChild>
        </w:div>
        <w:div w:id="529993513">
          <w:marLeft w:val="0"/>
          <w:marRight w:val="0"/>
          <w:marTop w:val="0"/>
          <w:marBottom w:val="0"/>
          <w:divBdr>
            <w:top w:val="none" w:sz="0" w:space="0" w:color="auto"/>
            <w:left w:val="none" w:sz="0" w:space="0" w:color="auto"/>
            <w:bottom w:val="none" w:sz="0" w:space="0" w:color="auto"/>
            <w:right w:val="none" w:sz="0" w:space="0" w:color="auto"/>
          </w:divBdr>
        </w:div>
        <w:div w:id="529999346">
          <w:marLeft w:val="0"/>
          <w:marRight w:val="0"/>
          <w:marTop w:val="0"/>
          <w:marBottom w:val="0"/>
          <w:divBdr>
            <w:top w:val="none" w:sz="0" w:space="0" w:color="auto"/>
            <w:left w:val="none" w:sz="0" w:space="0" w:color="auto"/>
            <w:bottom w:val="none" w:sz="0" w:space="0" w:color="auto"/>
            <w:right w:val="none" w:sz="0" w:space="0" w:color="auto"/>
          </w:divBdr>
          <w:divsChild>
            <w:div w:id="212931363">
              <w:marLeft w:val="0"/>
              <w:marRight w:val="0"/>
              <w:marTop w:val="0"/>
              <w:marBottom w:val="150"/>
              <w:divBdr>
                <w:top w:val="none" w:sz="0" w:space="0" w:color="auto"/>
                <w:left w:val="none" w:sz="0" w:space="0" w:color="auto"/>
                <w:bottom w:val="none" w:sz="0" w:space="0" w:color="auto"/>
                <w:right w:val="none" w:sz="0" w:space="0" w:color="auto"/>
              </w:divBdr>
            </w:div>
          </w:divsChild>
        </w:div>
        <w:div w:id="529999807">
          <w:marLeft w:val="0"/>
          <w:marRight w:val="0"/>
          <w:marTop w:val="0"/>
          <w:marBottom w:val="0"/>
          <w:divBdr>
            <w:top w:val="none" w:sz="0" w:space="0" w:color="auto"/>
            <w:left w:val="none" w:sz="0" w:space="0" w:color="auto"/>
            <w:bottom w:val="none" w:sz="0" w:space="0" w:color="auto"/>
            <w:right w:val="none" w:sz="0" w:space="0" w:color="auto"/>
          </w:divBdr>
        </w:div>
        <w:div w:id="530073990">
          <w:marLeft w:val="0"/>
          <w:marRight w:val="0"/>
          <w:marTop w:val="100"/>
          <w:marBottom w:val="100"/>
          <w:divBdr>
            <w:top w:val="none" w:sz="0" w:space="0" w:color="auto"/>
            <w:left w:val="none" w:sz="0" w:space="0" w:color="auto"/>
            <w:bottom w:val="none" w:sz="0" w:space="0" w:color="auto"/>
            <w:right w:val="none" w:sz="0" w:space="0" w:color="auto"/>
          </w:divBdr>
        </w:div>
        <w:div w:id="530143116">
          <w:marLeft w:val="0"/>
          <w:marRight w:val="0"/>
          <w:marTop w:val="0"/>
          <w:marBottom w:val="0"/>
          <w:divBdr>
            <w:top w:val="none" w:sz="0" w:space="0" w:color="auto"/>
            <w:left w:val="none" w:sz="0" w:space="0" w:color="auto"/>
            <w:bottom w:val="none" w:sz="0" w:space="0" w:color="auto"/>
            <w:right w:val="none" w:sz="0" w:space="0" w:color="auto"/>
          </w:divBdr>
        </w:div>
        <w:div w:id="530146378">
          <w:marLeft w:val="0"/>
          <w:marRight w:val="0"/>
          <w:marTop w:val="0"/>
          <w:marBottom w:val="0"/>
          <w:divBdr>
            <w:top w:val="none" w:sz="0" w:space="0" w:color="auto"/>
            <w:left w:val="none" w:sz="0" w:space="0" w:color="auto"/>
            <w:bottom w:val="none" w:sz="0" w:space="0" w:color="auto"/>
            <w:right w:val="none" w:sz="0" w:space="0" w:color="auto"/>
          </w:divBdr>
        </w:div>
        <w:div w:id="530193086">
          <w:marLeft w:val="0"/>
          <w:marRight w:val="0"/>
          <w:marTop w:val="150"/>
          <w:marBottom w:val="0"/>
          <w:divBdr>
            <w:top w:val="none" w:sz="0" w:space="0" w:color="auto"/>
            <w:left w:val="none" w:sz="0" w:space="0" w:color="auto"/>
            <w:bottom w:val="none" w:sz="0" w:space="0" w:color="auto"/>
            <w:right w:val="none" w:sz="0" w:space="0" w:color="auto"/>
          </w:divBdr>
          <w:divsChild>
            <w:div w:id="655569514">
              <w:marLeft w:val="0"/>
              <w:marRight w:val="0"/>
              <w:marTop w:val="0"/>
              <w:marBottom w:val="0"/>
              <w:divBdr>
                <w:top w:val="none" w:sz="0" w:space="0" w:color="auto"/>
                <w:left w:val="none" w:sz="0" w:space="0" w:color="auto"/>
                <w:bottom w:val="none" w:sz="0" w:space="0" w:color="auto"/>
                <w:right w:val="none" w:sz="0" w:space="0" w:color="auto"/>
              </w:divBdr>
            </w:div>
          </w:divsChild>
        </w:div>
        <w:div w:id="530260579">
          <w:marLeft w:val="0"/>
          <w:marRight w:val="0"/>
          <w:marTop w:val="0"/>
          <w:marBottom w:val="0"/>
          <w:divBdr>
            <w:top w:val="none" w:sz="0" w:space="0" w:color="auto"/>
            <w:left w:val="none" w:sz="0" w:space="0" w:color="auto"/>
            <w:bottom w:val="none" w:sz="0" w:space="0" w:color="auto"/>
            <w:right w:val="none" w:sz="0" w:space="0" w:color="auto"/>
          </w:divBdr>
        </w:div>
        <w:div w:id="530261244">
          <w:marLeft w:val="0"/>
          <w:marRight w:val="0"/>
          <w:marTop w:val="0"/>
          <w:marBottom w:val="0"/>
          <w:divBdr>
            <w:top w:val="none" w:sz="0" w:space="0" w:color="auto"/>
            <w:left w:val="none" w:sz="0" w:space="0" w:color="auto"/>
            <w:bottom w:val="none" w:sz="0" w:space="0" w:color="auto"/>
            <w:right w:val="none" w:sz="0" w:space="0" w:color="auto"/>
          </w:divBdr>
        </w:div>
        <w:div w:id="530339272">
          <w:marLeft w:val="0"/>
          <w:marRight w:val="0"/>
          <w:marTop w:val="0"/>
          <w:marBottom w:val="0"/>
          <w:divBdr>
            <w:top w:val="none" w:sz="0" w:space="0" w:color="auto"/>
            <w:left w:val="none" w:sz="0" w:space="0" w:color="auto"/>
            <w:bottom w:val="none" w:sz="0" w:space="0" w:color="auto"/>
            <w:right w:val="none" w:sz="0" w:space="0" w:color="auto"/>
          </w:divBdr>
        </w:div>
        <w:div w:id="530385505">
          <w:marLeft w:val="0"/>
          <w:marRight w:val="0"/>
          <w:marTop w:val="0"/>
          <w:marBottom w:val="0"/>
          <w:divBdr>
            <w:top w:val="none" w:sz="0" w:space="0" w:color="auto"/>
            <w:left w:val="none" w:sz="0" w:space="0" w:color="auto"/>
            <w:bottom w:val="none" w:sz="0" w:space="0" w:color="auto"/>
            <w:right w:val="none" w:sz="0" w:space="0" w:color="auto"/>
          </w:divBdr>
        </w:div>
        <w:div w:id="530385612">
          <w:marLeft w:val="0"/>
          <w:marRight w:val="0"/>
          <w:marTop w:val="0"/>
          <w:marBottom w:val="0"/>
          <w:divBdr>
            <w:top w:val="none" w:sz="0" w:space="0" w:color="auto"/>
            <w:left w:val="none" w:sz="0" w:space="0" w:color="auto"/>
            <w:bottom w:val="none" w:sz="0" w:space="0" w:color="auto"/>
            <w:right w:val="none" w:sz="0" w:space="0" w:color="auto"/>
          </w:divBdr>
        </w:div>
        <w:div w:id="530411479">
          <w:marLeft w:val="-225"/>
          <w:marRight w:val="-225"/>
          <w:marTop w:val="0"/>
          <w:marBottom w:val="0"/>
          <w:divBdr>
            <w:top w:val="none" w:sz="0" w:space="0" w:color="auto"/>
            <w:left w:val="none" w:sz="0" w:space="0" w:color="auto"/>
            <w:bottom w:val="none" w:sz="0" w:space="0" w:color="auto"/>
            <w:right w:val="none" w:sz="0" w:space="0" w:color="auto"/>
          </w:divBdr>
        </w:div>
        <w:div w:id="530458693">
          <w:marLeft w:val="0"/>
          <w:marRight w:val="0"/>
          <w:marTop w:val="0"/>
          <w:marBottom w:val="0"/>
          <w:divBdr>
            <w:top w:val="none" w:sz="0" w:space="0" w:color="auto"/>
            <w:left w:val="none" w:sz="0" w:space="0" w:color="auto"/>
            <w:bottom w:val="none" w:sz="0" w:space="0" w:color="auto"/>
            <w:right w:val="none" w:sz="0" w:space="0" w:color="auto"/>
          </w:divBdr>
        </w:div>
        <w:div w:id="530532176">
          <w:marLeft w:val="0"/>
          <w:marRight w:val="0"/>
          <w:marTop w:val="0"/>
          <w:marBottom w:val="0"/>
          <w:divBdr>
            <w:top w:val="none" w:sz="0" w:space="0" w:color="auto"/>
            <w:left w:val="none" w:sz="0" w:space="0" w:color="auto"/>
            <w:bottom w:val="none" w:sz="0" w:space="0" w:color="auto"/>
            <w:right w:val="none" w:sz="0" w:space="0" w:color="auto"/>
          </w:divBdr>
        </w:div>
        <w:div w:id="530534171">
          <w:marLeft w:val="0"/>
          <w:marRight w:val="0"/>
          <w:marTop w:val="0"/>
          <w:marBottom w:val="0"/>
          <w:divBdr>
            <w:top w:val="none" w:sz="0" w:space="0" w:color="auto"/>
            <w:left w:val="none" w:sz="0" w:space="0" w:color="auto"/>
            <w:bottom w:val="none" w:sz="0" w:space="0" w:color="auto"/>
            <w:right w:val="none" w:sz="0" w:space="0" w:color="auto"/>
          </w:divBdr>
        </w:div>
        <w:div w:id="530648821">
          <w:marLeft w:val="0"/>
          <w:marRight w:val="0"/>
          <w:marTop w:val="0"/>
          <w:marBottom w:val="0"/>
          <w:divBdr>
            <w:top w:val="none" w:sz="0" w:space="0" w:color="auto"/>
            <w:left w:val="none" w:sz="0" w:space="0" w:color="auto"/>
            <w:bottom w:val="none" w:sz="0" w:space="0" w:color="auto"/>
            <w:right w:val="none" w:sz="0" w:space="0" w:color="auto"/>
          </w:divBdr>
        </w:div>
        <w:div w:id="530655251">
          <w:marLeft w:val="0"/>
          <w:marRight w:val="0"/>
          <w:marTop w:val="0"/>
          <w:marBottom w:val="150"/>
          <w:divBdr>
            <w:top w:val="none" w:sz="0" w:space="0" w:color="auto"/>
            <w:left w:val="none" w:sz="0" w:space="0" w:color="auto"/>
            <w:bottom w:val="none" w:sz="0" w:space="0" w:color="auto"/>
            <w:right w:val="none" w:sz="0" w:space="0" w:color="auto"/>
          </w:divBdr>
        </w:div>
        <w:div w:id="530656024">
          <w:marLeft w:val="0"/>
          <w:marRight w:val="0"/>
          <w:marTop w:val="0"/>
          <w:marBottom w:val="0"/>
          <w:divBdr>
            <w:top w:val="none" w:sz="0" w:space="0" w:color="auto"/>
            <w:left w:val="none" w:sz="0" w:space="0" w:color="auto"/>
            <w:bottom w:val="none" w:sz="0" w:space="0" w:color="auto"/>
            <w:right w:val="none" w:sz="0" w:space="0" w:color="auto"/>
          </w:divBdr>
          <w:divsChild>
            <w:div w:id="662854113">
              <w:marLeft w:val="0"/>
              <w:marRight w:val="0"/>
              <w:marTop w:val="0"/>
              <w:marBottom w:val="0"/>
              <w:divBdr>
                <w:top w:val="none" w:sz="0" w:space="0" w:color="auto"/>
                <w:left w:val="none" w:sz="0" w:space="0" w:color="auto"/>
                <w:bottom w:val="none" w:sz="0" w:space="0" w:color="auto"/>
                <w:right w:val="none" w:sz="0" w:space="0" w:color="auto"/>
              </w:divBdr>
            </w:div>
          </w:divsChild>
        </w:div>
        <w:div w:id="530656460">
          <w:marLeft w:val="0"/>
          <w:marRight w:val="225"/>
          <w:marTop w:val="0"/>
          <w:marBottom w:val="0"/>
          <w:divBdr>
            <w:top w:val="none" w:sz="0" w:space="0" w:color="auto"/>
            <w:left w:val="none" w:sz="0" w:space="0" w:color="auto"/>
            <w:bottom w:val="none" w:sz="0" w:space="0" w:color="auto"/>
            <w:right w:val="none" w:sz="0" w:space="0" w:color="auto"/>
          </w:divBdr>
        </w:div>
        <w:div w:id="530722700">
          <w:marLeft w:val="1221"/>
          <w:marRight w:val="0"/>
          <w:marTop w:val="0"/>
          <w:marBottom w:val="0"/>
          <w:divBdr>
            <w:top w:val="none" w:sz="0" w:space="0" w:color="auto"/>
            <w:left w:val="none" w:sz="0" w:space="0" w:color="auto"/>
            <w:bottom w:val="none" w:sz="0" w:space="0" w:color="auto"/>
            <w:right w:val="none" w:sz="0" w:space="0" w:color="auto"/>
          </w:divBdr>
        </w:div>
        <w:div w:id="530726918">
          <w:marLeft w:val="0"/>
          <w:marRight w:val="0"/>
          <w:marTop w:val="0"/>
          <w:marBottom w:val="0"/>
          <w:divBdr>
            <w:top w:val="none" w:sz="0" w:space="0" w:color="auto"/>
            <w:left w:val="none" w:sz="0" w:space="0" w:color="auto"/>
            <w:bottom w:val="none" w:sz="0" w:space="0" w:color="auto"/>
            <w:right w:val="none" w:sz="0" w:space="0" w:color="auto"/>
          </w:divBdr>
          <w:divsChild>
            <w:div w:id="68963871">
              <w:marLeft w:val="0"/>
              <w:marRight w:val="0"/>
              <w:marTop w:val="0"/>
              <w:marBottom w:val="0"/>
              <w:divBdr>
                <w:top w:val="none" w:sz="0" w:space="0" w:color="auto"/>
                <w:left w:val="none" w:sz="0" w:space="0" w:color="auto"/>
                <w:bottom w:val="none" w:sz="0" w:space="0" w:color="auto"/>
                <w:right w:val="none" w:sz="0" w:space="0" w:color="auto"/>
              </w:divBdr>
              <w:divsChild>
                <w:div w:id="158234092">
                  <w:marLeft w:val="0"/>
                  <w:marRight w:val="0"/>
                  <w:marTop w:val="0"/>
                  <w:marBottom w:val="63"/>
                  <w:divBdr>
                    <w:top w:val="none" w:sz="0" w:space="0" w:color="auto"/>
                    <w:left w:val="none" w:sz="0" w:space="0" w:color="auto"/>
                    <w:bottom w:val="none" w:sz="0" w:space="0" w:color="auto"/>
                    <w:right w:val="none" w:sz="0" w:space="0" w:color="auto"/>
                  </w:divBdr>
                </w:div>
              </w:divsChild>
            </w:div>
            <w:div w:id="478348078">
              <w:marLeft w:val="0"/>
              <w:marRight w:val="0"/>
              <w:marTop w:val="0"/>
              <w:marBottom w:val="63"/>
              <w:divBdr>
                <w:top w:val="none" w:sz="0" w:space="0" w:color="auto"/>
                <w:left w:val="none" w:sz="0" w:space="0" w:color="auto"/>
                <w:bottom w:val="none" w:sz="0" w:space="0" w:color="auto"/>
                <w:right w:val="none" w:sz="0" w:space="0" w:color="auto"/>
              </w:divBdr>
            </w:div>
          </w:divsChild>
        </w:div>
        <w:div w:id="530731936">
          <w:marLeft w:val="0"/>
          <w:marRight w:val="0"/>
          <w:marTop w:val="0"/>
          <w:marBottom w:val="0"/>
          <w:divBdr>
            <w:top w:val="none" w:sz="0" w:space="0" w:color="auto"/>
            <w:left w:val="none" w:sz="0" w:space="0" w:color="auto"/>
            <w:bottom w:val="none" w:sz="0" w:space="0" w:color="auto"/>
            <w:right w:val="none" w:sz="0" w:space="0" w:color="auto"/>
          </w:divBdr>
          <w:divsChild>
            <w:div w:id="421217999">
              <w:marLeft w:val="0"/>
              <w:marRight w:val="0"/>
              <w:marTop w:val="0"/>
              <w:marBottom w:val="125"/>
              <w:divBdr>
                <w:top w:val="none" w:sz="0" w:space="0" w:color="auto"/>
                <w:left w:val="none" w:sz="0" w:space="0" w:color="auto"/>
                <w:bottom w:val="none" w:sz="0" w:space="0" w:color="auto"/>
                <w:right w:val="none" w:sz="0" w:space="0" w:color="auto"/>
              </w:divBdr>
            </w:div>
          </w:divsChild>
        </w:div>
        <w:div w:id="530843925">
          <w:marLeft w:val="0"/>
          <w:marRight w:val="0"/>
          <w:marTop w:val="0"/>
          <w:marBottom w:val="0"/>
          <w:divBdr>
            <w:top w:val="none" w:sz="0" w:space="0" w:color="auto"/>
            <w:left w:val="none" w:sz="0" w:space="0" w:color="auto"/>
            <w:bottom w:val="none" w:sz="0" w:space="0" w:color="auto"/>
            <w:right w:val="none" w:sz="0" w:space="0" w:color="auto"/>
          </w:divBdr>
        </w:div>
        <w:div w:id="530849015">
          <w:marLeft w:val="0"/>
          <w:marRight w:val="0"/>
          <w:marTop w:val="100"/>
          <w:marBottom w:val="100"/>
          <w:divBdr>
            <w:top w:val="none" w:sz="0" w:space="0" w:color="auto"/>
            <w:left w:val="none" w:sz="0" w:space="0" w:color="auto"/>
            <w:bottom w:val="none" w:sz="0" w:space="0" w:color="auto"/>
            <w:right w:val="none" w:sz="0" w:space="0" w:color="auto"/>
          </w:divBdr>
        </w:div>
        <w:div w:id="530873469">
          <w:marLeft w:val="0"/>
          <w:marRight w:val="0"/>
          <w:marTop w:val="0"/>
          <w:marBottom w:val="0"/>
          <w:divBdr>
            <w:top w:val="none" w:sz="0" w:space="0" w:color="auto"/>
            <w:left w:val="none" w:sz="0" w:space="0" w:color="auto"/>
            <w:bottom w:val="none" w:sz="0" w:space="0" w:color="auto"/>
            <w:right w:val="none" w:sz="0" w:space="0" w:color="auto"/>
          </w:divBdr>
          <w:divsChild>
            <w:div w:id="469633199">
              <w:marLeft w:val="0"/>
              <w:marRight w:val="0"/>
              <w:marTop w:val="0"/>
              <w:marBottom w:val="345"/>
              <w:divBdr>
                <w:top w:val="none" w:sz="0" w:space="0" w:color="auto"/>
                <w:left w:val="none" w:sz="0" w:space="0" w:color="auto"/>
                <w:bottom w:val="none" w:sz="0" w:space="0" w:color="auto"/>
                <w:right w:val="none" w:sz="0" w:space="0" w:color="auto"/>
              </w:divBdr>
              <w:divsChild>
                <w:div w:id="5676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6013">
          <w:marLeft w:val="0"/>
          <w:marRight w:val="0"/>
          <w:marTop w:val="0"/>
          <w:marBottom w:val="75"/>
          <w:divBdr>
            <w:top w:val="none" w:sz="0" w:space="0" w:color="auto"/>
            <w:left w:val="none" w:sz="0" w:space="0" w:color="auto"/>
            <w:bottom w:val="none" w:sz="0" w:space="0" w:color="auto"/>
            <w:right w:val="none" w:sz="0" w:space="0" w:color="auto"/>
          </w:divBdr>
        </w:div>
        <w:div w:id="530916734">
          <w:marLeft w:val="0"/>
          <w:marRight w:val="0"/>
          <w:marTop w:val="150"/>
          <w:marBottom w:val="330"/>
          <w:divBdr>
            <w:top w:val="none" w:sz="0" w:space="0" w:color="auto"/>
            <w:left w:val="none" w:sz="0" w:space="0" w:color="auto"/>
            <w:bottom w:val="none" w:sz="0" w:space="0" w:color="auto"/>
            <w:right w:val="none" w:sz="0" w:space="0" w:color="auto"/>
          </w:divBdr>
          <w:divsChild>
            <w:div w:id="471288388">
              <w:marLeft w:val="0"/>
              <w:marRight w:val="0"/>
              <w:marTop w:val="0"/>
              <w:marBottom w:val="0"/>
              <w:divBdr>
                <w:top w:val="none" w:sz="0" w:space="0" w:color="auto"/>
                <w:left w:val="none" w:sz="0" w:space="0" w:color="auto"/>
                <w:bottom w:val="none" w:sz="0" w:space="0" w:color="auto"/>
                <w:right w:val="none" w:sz="0" w:space="0" w:color="auto"/>
              </w:divBdr>
              <w:divsChild>
                <w:div w:id="22341950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 w:id="531040351">
          <w:marLeft w:val="0"/>
          <w:marRight w:val="0"/>
          <w:marTop w:val="0"/>
          <w:marBottom w:val="300"/>
          <w:divBdr>
            <w:top w:val="none" w:sz="0" w:space="0" w:color="auto"/>
            <w:left w:val="none" w:sz="0" w:space="0" w:color="auto"/>
            <w:bottom w:val="none" w:sz="0" w:space="0" w:color="auto"/>
            <w:right w:val="none" w:sz="0" w:space="0" w:color="auto"/>
          </w:divBdr>
        </w:div>
        <w:div w:id="531040666">
          <w:marLeft w:val="0"/>
          <w:marRight w:val="0"/>
          <w:marTop w:val="0"/>
          <w:marBottom w:val="0"/>
          <w:divBdr>
            <w:top w:val="single" w:sz="2" w:space="0" w:color="E0E0E0"/>
            <w:left w:val="single" w:sz="2" w:space="0" w:color="E0E0E0"/>
            <w:bottom w:val="single" w:sz="2" w:space="0" w:color="E0E0E0"/>
            <w:right w:val="single" w:sz="2" w:space="0" w:color="E0E0E0"/>
          </w:divBdr>
        </w:div>
        <w:div w:id="531041012">
          <w:marLeft w:val="1221"/>
          <w:marRight w:val="0"/>
          <w:marTop w:val="0"/>
          <w:marBottom w:val="0"/>
          <w:divBdr>
            <w:top w:val="none" w:sz="0" w:space="0" w:color="auto"/>
            <w:left w:val="none" w:sz="0" w:space="0" w:color="auto"/>
            <w:bottom w:val="none" w:sz="0" w:space="0" w:color="auto"/>
            <w:right w:val="none" w:sz="0" w:space="0" w:color="auto"/>
          </w:divBdr>
        </w:div>
        <w:div w:id="531068490">
          <w:marLeft w:val="0"/>
          <w:marRight w:val="0"/>
          <w:marTop w:val="0"/>
          <w:marBottom w:val="0"/>
          <w:divBdr>
            <w:top w:val="none" w:sz="0" w:space="0" w:color="auto"/>
            <w:left w:val="none" w:sz="0" w:space="0" w:color="auto"/>
            <w:bottom w:val="none" w:sz="0" w:space="0" w:color="auto"/>
            <w:right w:val="none" w:sz="0" w:space="0" w:color="auto"/>
          </w:divBdr>
        </w:div>
        <w:div w:id="531112251">
          <w:marLeft w:val="0"/>
          <w:marRight w:val="0"/>
          <w:marTop w:val="0"/>
          <w:marBottom w:val="0"/>
          <w:divBdr>
            <w:top w:val="single" w:sz="2" w:space="0" w:color="E0E0E0"/>
            <w:left w:val="single" w:sz="2" w:space="0" w:color="E0E0E0"/>
            <w:bottom w:val="single" w:sz="2" w:space="0" w:color="E0E0E0"/>
            <w:right w:val="single" w:sz="2" w:space="0" w:color="E0E0E0"/>
          </w:divBdr>
        </w:div>
        <w:div w:id="531113231">
          <w:marLeft w:val="0"/>
          <w:marRight w:val="0"/>
          <w:marTop w:val="0"/>
          <w:marBottom w:val="0"/>
          <w:divBdr>
            <w:top w:val="none" w:sz="0" w:space="0" w:color="auto"/>
            <w:left w:val="none" w:sz="0" w:space="0" w:color="auto"/>
            <w:bottom w:val="none" w:sz="0" w:space="0" w:color="auto"/>
            <w:right w:val="none" w:sz="0" w:space="0" w:color="auto"/>
          </w:divBdr>
        </w:div>
        <w:div w:id="531185864">
          <w:marLeft w:val="-225"/>
          <w:marRight w:val="-225"/>
          <w:marTop w:val="0"/>
          <w:marBottom w:val="0"/>
          <w:divBdr>
            <w:top w:val="none" w:sz="0" w:space="0" w:color="auto"/>
            <w:left w:val="none" w:sz="0" w:space="0" w:color="auto"/>
            <w:bottom w:val="none" w:sz="0" w:space="0" w:color="auto"/>
            <w:right w:val="none" w:sz="0" w:space="0" w:color="auto"/>
          </w:divBdr>
          <w:divsChild>
            <w:div w:id="467091608">
              <w:marLeft w:val="0"/>
              <w:marRight w:val="0"/>
              <w:marTop w:val="0"/>
              <w:marBottom w:val="0"/>
              <w:divBdr>
                <w:top w:val="none" w:sz="0" w:space="0" w:color="auto"/>
                <w:left w:val="none" w:sz="0" w:space="0" w:color="auto"/>
                <w:bottom w:val="none" w:sz="0" w:space="0" w:color="auto"/>
                <w:right w:val="none" w:sz="0" w:space="0" w:color="auto"/>
              </w:divBdr>
            </w:div>
          </w:divsChild>
        </w:div>
        <w:div w:id="531302379">
          <w:marLeft w:val="0"/>
          <w:marRight w:val="0"/>
          <w:marTop w:val="0"/>
          <w:marBottom w:val="0"/>
          <w:divBdr>
            <w:top w:val="none" w:sz="0" w:space="0" w:color="auto"/>
            <w:left w:val="none" w:sz="0" w:space="0" w:color="auto"/>
            <w:bottom w:val="none" w:sz="0" w:space="0" w:color="auto"/>
            <w:right w:val="none" w:sz="0" w:space="0" w:color="auto"/>
          </w:divBdr>
        </w:div>
        <w:div w:id="531305898">
          <w:marLeft w:val="0"/>
          <w:marRight w:val="0"/>
          <w:marTop w:val="0"/>
          <w:marBottom w:val="240"/>
          <w:divBdr>
            <w:top w:val="none" w:sz="0" w:space="0" w:color="auto"/>
            <w:left w:val="none" w:sz="0" w:space="0" w:color="auto"/>
            <w:bottom w:val="none" w:sz="0" w:space="0" w:color="auto"/>
            <w:right w:val="none" w:sz="0" w:space="0" w:color="auto"/>
          </w:divBdr>
        </w:div>
        <w:div w:id="531457061">
          <w:marLeft w:val="0"/>
          <w:marRight w:val="0"/>
          <w:marTop w:val="0"/>
          <w:marBottom w:val="0"/>
          <w:divBdr>
            <w:top w:val="none" w:sz="0" w:space="0" w:color="auto"/>
            <w:left w:val="none" w:sz="0" w:space="0" w:color="auto"/>
            <w:bottom w:val="none" w:sz="0" w:space="0" w:color="auto"/>
            <w:right w:val="none" w:sz="0" w:space="0" w:color="auto"/>
          </w:divBdr>
        </w:div>
        <w:div w:id="531572004">
          <w:marLeft w:val="0"/>
          <w:marRight w:val="0"/>
          <w:marTop w:val="0"/>
          <w:marBottom w:val="0"/>
          <w:divBdr>
            <w:top w:val="none" w:sz="0" w:space="0" w:color="auto"/>
            <w:left w:val="none" w:sz="0" w:space="0" w:color="auto"/>
            <w:bottom w:val="none" w:sz="0" w:space="0" w:color="auto"/>
            <w:right w:val="none" w:sz="0" w:space="0" w:color="auto"/>
          </w:divBdr>
        </w:div>
        <w:div w:id="531652950">
          <w:marLeft w:val="0"/>
          <w:marRight w:val="0"/>
          <w:marTop w:val="0"/>
          <w:marBottom w:val="0"/>
          <w:divBdr>
            <w:top w:val="none" w:sz="0" w:space="0" w:color="auto"/>
            <w:left w:val="none" w:sz="0" w:space="0" w:color="auto"/>
            <w:bottom w:val="none" w:sz="0" w:space="0" w:color="auto"/>
            <w:right w:val="none" w:sz="0" w:space="0" w:color="auto"/>
          </w:divBdr>
        </w:div>
        <w:div w:id="531697308">
          <w:marLeft w:val="0"/>
          <w:marRight w:val="0"/>
          <w:marTop w:val="0"/>
          <w:marBottom w:val="0"/>
          <w:divBdr>
            <w:top w:val="none" w:sz="0" w:space="0" w:color="auto"/>
            <w:left w:val="none" w:sz="0" w:space="0" w:color="auto"/>
            <w:bottom w:val="none" w:sz="0" w:space="0" w:color="auto"/>
            <w:right w:val="none" w:sz="0" w:space="0" w:color="auto"/>
          </w:divBdr>
        </w:div>
        <w:div w:id="531724058">
          <w:marLeft w:val="0"/>
          <w:marRight w:val="0"/>
          <w:marTop w:val="0"/>
          <w:marBottom w:val="0"/>
          <w:divBdr>
            <w:top w:val="none" w:sz="0" w:space="0" w:color="auto"/>
            <w:left w:val="none" w:sz="0" w:space="0" w:color="auto"/>
            <w:bottom w:val="none" w:sz="0" w:space="0" w:color="auto"/>
            <w:right w:val="none" w:sz="0" w:space="0" w:color="auto"/>
          </w:divBdr>
        </w:div>
        <w:div w:id="531765993">
          <w:marLeft w:val="0"/>
          <w:marRight w:val="0"/>
          <w:marTop w:val="0"/>
          <w:marBottom w:val="0"/>
          <w:divBdr>
            <w:top w:val="single" w:sz="2" w:space="0" w:color="E0E0E0"/>
            <w:left w:val="single" w:sz="2" w:space="0" w:color="E0E0E0"/>
            <w:bottom w:val="single" w:sz="2" w:space="0" w:color="E0E0E0"/>
            <w:right w:val="single" w:sz="2" w:space="0" w:color="E0E0E0"/>
          </w:divBdr>
        </w:div>
        <w:div w:id="531772506">
          <w:marLeft w:val="0"/>
          <w:marRight w:val="0"/>
          <w:marTop w:val="0"/>
          <w:marBottom w:val="0"/>
          <w:divBdr>
            <w:top w:val="none" w:sz="0" w:space="0" w:color="auto"/>
            <w:left w:val="none" w:sz="0" w:space="0" w:color="auto"/>
            <w:bottom w:val="none" w:sz="0" w:space="0" w:color="auto"/>
            <w:right w:val="none" w:sz="0" w:space="0" w:color="auto"/>
          </w:divBdr>
        </w:div>
        <w:div w:id="531841337">
          <w:marLeft w:val="15"/>
          <w:marRight w:val="225"/>
          <w:marTop w:val="165"/>
          <w:marBottom w:val="105"/>
          <w:divBdr>
            <w:top w:val="none" w:sz="0" w:space="0" w:color="auto"/>
            <w:left w:val="none" w:sz="0" w:space="0" w:color="auto"/>
            <w:bottom w:val="none" w:sz="0" w:space="0" w:color="auto"/>
            <w:right w:val="none" w:sz="0" w:space="0" w:color="auto"/>
          </w:divBdr>
          <w:divsChild>
            <w:div w:id="342361903">
              <w:marLeft w:val="0"/>
              <w:marRight w:val="0"/>
              <w:marTop w:val="0"/>
              <w:marBottom w:val="0"/>
              <w:divBdr>
                <w:top w:val="none" w:sz="0" w:space="0" w:color="auto"/>
                <w:left w:val="none" w:sz="0" w:space="0" w:color="auto"/>
                <w:bottom w:val="none" w:sz="0" w:space="0" w:color="auto"/>
                <w:right w:val="none" w:sz="0" w:space="0" w:color="auto"/>
              </w:divBdr>
            </w:div>
          </w:divsChild>
        </w:div>
        <w:div w:id="531842397">
          <w:marLeft w:val="0"/>
          <w:marRight w:val="0"/>
          <w:marTop w:val="0"/>
          <w:marBottom w:val="240"/>
          <w:divBdr>
            <w:top w:val="none" w:sz="0" w:space="0" w:color="auto"/>
            <w:left w:val="none" w:sz="0" w:space="0" w:color="auto"/>
            <w:bottom w:val="none" w:sz="0" w:space="0" w:color="auto"/>
            <w:right w:val="none" w:sz="0" w:space="0" w:color="auto"/>
          </w:divBdr>
        </w:div>
        <w:div w:id="531918977">
          <w:marLeft w:val="0"/>
          <w:marRight w:val="0"/>
          <w:marTop w:val="0"/>
          <w:marBottom w:val="0"/>
          <w:divBdr>
            <w:top w:val="none" w:sz="0" w:space="0" w:color="auto"/>
            <w:left w:val="none" w:sz="0" w:space="0" w:color="auto"/>
            <w:bottom w:val="none" w:sz="0" w:space="0" w:color="auto"/>
            <w:right w:val="none" w:sz="0" w:space="0" w:color="auto"/>
          </w:divBdr>
        </w:div>
        <w:div w:id="531957816">
          <w:marLeft w:val="0"/>
          <w:marRight w:val="0"/>
          <w:marTop w:val="0"/>
          <w:marBottom w:val="0"/>
          <w:divBdr>
            <w:top w:val="none" w:sz="0" w:space="0" w:color="auto"/>
            <w:left w:val="none" w:sz="0" w:space="0" w:color="auto"/>
            <w:bottom w:val="none" w:sz="0" w:space="0" w:color="auto"/>
            <w:right w:val="none" w:sz="0" w:space="0" w:color="auto"/>
          </w:divBdr>
        </w:div>
        <w:div w:id="531963953">
          <w:marLeft w:val="0"/>
          <w:marRight w:val="0"/>
          <w:marTop w:val="0"/>
          <w:marBottom w:val="0"/>
          <w:divBdr>
            <w:top w:val="none" w:sz="0" w:space="0" w:color="auto"/>
            <w:left w:val="none" w:sz="0" w:space="0" w:color="auto"/>
            <w:bottom w:val="none" w:sz="0" w:space="0" w:color="auto"/>
            <w:right w:val="none" w:sz="0" w:space="0" w:color="auto"/>
          </w:divBdr>
        </w:div>
        <w:div w:id="532033138">
          <w:marLeft w:val="-150"/>
          <w:marRight w:val="-150"/>
          <w:marTop w:val="0"/>
          <w:marBottom w:val="0"/>
          <w:divBdr>
            <w:top w:val="none" w:sz="0" w:space="0" w:color="auto"/>
            <w:left w:val="none" w:sz="0" w:space="0" w:color="auto"/>
            <w:bottom w:val="none" w:sz="0" w:space="0" w:color="auto"/>
            <w:right w:val="none" w:sz="0" w:space="0" w:color="auto"/>
          </w:divBdr>
          <w:divsChild>
            <w:div w:id="186648897">
              <w:marLeft w:val="0"/>
              <w:marRight w:val="0"/>
              <w:marTop w:val="0"/>
              <w:marBottom w:val="0"/>
              <w:divBdr>
                <w:top w:val="none" w:sz="0" w:space="0" w:color="auto"/>
                <w:left w:val="none" w:sz="0" w:space="0" w:color="auto"/>
                <w:bottom w:val="none" w:sz="0" w:space="0" w:color="auto"/>
                <w:right w:val="none" w:sz="0" w:space="0" w:color="auto"/>
              </w:divBdr>
              <w:divsChild>
                <w:div w:id="376049895">
                  <w:marLeft w:val="-150"/>
                  <w:marRight w:val="-150"/>
                  <w:marTop w:val="0"/>
                  <w:marBottom w:val="0"/>
                  <w:divBdr>
                    <w:top w:val="none" w:sz="0" w:space="0" w:color="auto"/>
                    <w:left w:val="none" w:sz="0" w:space="0" w:color="auto"/>
                    <w:bottom w:val="none" w:sz="0" w:space="0" w:color="auto"/>
                    <w:right w:val="none" w:sz="0" w:space="0" w:color="auto"/>
                  </w:divBdr>
                  <w:divsChild>
                    <w:div w:id="514462909">
                      <w:marLeft w:val="0"/>
                      <w:marRight w:val="0"/>
                      <w:marTop w:val="0"/>
                      <w:marBottom w:val="0"/>
                      <w:divBdr>
                        <w:top w:val="none" w:sz="0" w:space="0" w:color="auto"/>
                        <w:left w:val="none" w:sz="0" w:space="0" w:color="auto"/>
                        <w:bottom w:val="none" w:sz="0" w:space="0" w:color="auto"/>
                        <w:right w:val="none" w:sz="0" w:space="0" w:color="auto"/>
                      </w:divBdr>
                      <w:divsChild>
                        <w:div w:id="271787261">
                          <w:marLeft w:val="0"/>
                          <w:marRight w:val="0"/>
                          <w:marTop w:val="0"/>
                          <w:marBottom w:val="0"/>
                          <w:divBdr>
                            <w:top w:val="none" w:sz="0" w:space="0" w:color="auto"/>
                            <w:left w:val="none" w:sz="0" w:space="0" w:color="auto"/>
                            <w:bottom w:val="none" w:sz="0" w:space="0" w:color="auto"/>
                            <w:right w:val="none" w:sz="0" w:space="0" w:color="auto"/>
                          </w:divBdr>
                          <w:divsChild>
                            <w:div w:id="730147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20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6765">
              <w:marLeft w:val="0"/>
              <w:marRight w:val="0"/>
              <w:marTop w:val="0"/>
              <w:marBottom w:val="0"/>
              <w:divBdr>
                <w:top w:val="none" w:sz="0" w:space="0" w:color="auto"/>
                <w:left w:val="none" w:sz="0" w:space="0" w:color="auto"/>
                <w:bottom w:val="none" w:sz="0" w:space="0" w:color="auto"/>
                <w:right w:val="none" w:sz="0" w:space="0" w:color="auto"/>
              </w:divBdr>
            </w:div>
          </w:divsChild>
        </w:div>
        <w:div w:id="532038321">
          <w:marLeft w:val="0"/>
          <w:marRight w:val="0"/>
          <w:marTop w:val="0"/>
          <w:marBottom w:val="0"/>
          <w:divBdr>
            <w:top w:val="none" w:sz="0" w:space="0" w:color="auto"/>
            <w:left w:val="none" w:sz="0" w:space="0" w:color="auto"/>
            <w:bottom w:val="none" w:sz="0" w:space="0" w:color="auto"/>
            <w:right w:val="none" w:sz="0" w:space="0" w:color="auto"/>
          </w:divBdr>
        </w:div>
        <w:div w:id="532115608">
          <w:marLeft w:val="0"/>
          <w:marRight w:val="0"/>
          <w:marTop w:val="0"/>
          <w:marBottom w:val="0"/>
          <w:divBdr>
            <w:top w:val="single" w:sz="2" w:space="0" w:color="E0E0E0"/>
            <w:left w:val="single" w:sz="2" w:space="0" w:color="E0E0E0"/>
            <w:bottom w:val="single" w:sz="2" w:space="0" w:color="E0E0E0"/>
            <w:right w:val="single" w:sz="2" w:space="0" w:color="E0E0E0"/>
          </w:divBdr>
          <w:divsChild>
            <w:div w:id="190263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155285">
          <w:marLeft w:val="626"/>
          <w:marRight w:val="0"/>
          <w:marTop w:val="0"/>
          <w:marBottom w:val="0"/>
          <w:divBdr>
            <w:top w:val="none" w:sz="0" w:space="0" w:color="auto"/>
            <w:left w:val="none" w:sz="0" w:space="0" w:color="auto"/>
            <w:bottom w:val="none" w:sz="0" w:space="0" w:color="auto"/>
            <w:right w:val="none" w:sz="0" w:space="0" w:color="auto"/>
          </w:divBdr>
        </w:div>
        <w:div w:id="532157224">
          <w:marLeft w:val="0"/>
          <w:marRight w:val="0"/>
          <w:marTop w:val="0"/>
          <w:marBottom w:val="300"/>
          <w:divBdr>
            <w:top w:val="none" w:sz="0" w:space="0" w:color="auto"/>
            <w:left w:val="none" w:sz="0" w:space="0" w:color="auto"/>
            <w:bottom w:val="none" w:sz="0" w:space="0" w:color="auto"/>
            <w:right w:val="none" w:sz="0" w:space="0" w:color="auto"/>
          </w:divBdr>
        </w:div>
        <w:div w:id="532160686">
          <w:marLeft w:val="-225"/>
          <w:marRight w:val="-225"/>
          <w:marTop w:val="0"/>
          <w:marBottom w:val="0"/>
          <w:divBdr>
            <w:top w:val="none" w:sz="0" w:space="0" w:color="auto"/>
            <w:left w:val="none" w:sz="0" w:space="0" w:color="auto"/>
            <w:bottom w:val="none" w:sz="0" w:space="0" w:color="auto"/>
            <w:right w:val="none" w:sz="0" w:space="0" w:color="auto"/>
          </w:divBdr>
          <w:divsChild>
            <w:div w:id="310448804">
              <w:marLeft w:val="1463"/>
              <w:marRight w:val="0"/>
              <w:marTop w:val="0"/>
              <w:marBottom w:val="0"/>
              <w:divBdr>
                <w:top w:val="none" w:sz="0" w:space="0" w:color="auto"/>
                <w:left w:val="none" w:sz="0" w:space="0" w:color="auto"/>
                <w:bottom w:val="none" w:sz="0" w:space="0" w:color="auto"/>
                <w:right w:val="none" w:sz="0" w:space="0" w:color="auto"/>
              </w:divBdr>
              <w:divsChild>
                <w:div w:id="212456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32229731">
          <w:marLeft w:val="0"/>
          <w:marRight w:val="0"/>
          <w:marTop w:val="0"/>
          <w:marBottom w:val="300"/>
          <w:divBdr>
            <w:top w:val="none" w:sz="0" w:space="0" w:color="auto"/>
            <w:left w:val="none" w:sz="0" w:space="0" w:color="auto"/>
            <w:bottom w:val="none" w:sz="0" w:space="0" w:color="auto"/>
            <w:right w:val="none" w:sz="0" w:space="0" w:color="auto"/>
          </w:divBdr>
        </w:div>
        <w:div w:id="532233915">
          <w:marLeft w:val="-225"/>
          <w:marRight w:val="-225"/>
          <w:marTop w:val="0"/>
          <w:marBottom w:val="0"/>
          <w:divBdr>
            <w:top w:val="none" w:sz="0" w:space="0" w:color="auto"/>
            <w:left w:val="none" w:sz="0" w:space="0" w:color="auto"/>
            <w:bottom w:val="none" w:sz="0" w:space="0" w:color="auto"/>
            <w:right w:val="none" w:sz="0" w:space="0" w:color="auto"/>
          </w:divBdr>
          <w:divsChild>
            <w:div w:id="157501477">
              <w:marLeft w:val="0"/>
              <w:marRight w:val="0"/>
              <w:marTop w:val="150"/>
              <w:marBottom w:val="0"/>
              <w:divBdr>
                <w:top w:val="none" w:sz="0" w:space="0" w:color="auto"/>
                <w:left w:val="none" w:sz="0" w:space="0" w:color="auto"/>
                <w:bottom w:val="none" w:sz="0" w:space="0" w:color="auto"/>
                <w:right w:val="none" w:sz="0" w:space="0" w:color="auto"/>
              </w:divBdr>
            </w:div>
          </w:divsChild>
        </w:div>
        <w:div w:id="532234584">
          <w:marLeft w:val="0"/>
          <w:marRight w:val="0"/>
          <w:marTop w:val="0"/>
          <w:marBottom w:val="345"/>
          <w:divBdr>
            <w:top w:val="none" w:sz="0" w:space="0" w:color="auto"/>
            <w:left w:val="none" w:sz="0" w:space="0" w:color="auto"/>
            <w:bottom w:val="none" w:sz="0" w:space="0" w:color="auto"/>
            <w:right w:val="none" w:sz="0" w:space="0" w:color="auto"/>
          </w:divBdr>
          <w:divsChild>
            <w:div w:id="597296042">
              <w:marLeft w:val="0"/>
              <w:marRight w:val="0"/>
              <w:marTop w:val="0"/>
              <w:marBottom w:val="0"/>
              <w:divBdr>
                <w:top w:val="none" w:sz="0" w:space="0" w:color="auto"/>
                <w:left w:val="none" w:sz="0" w:space="0" w:color="auto"/>
                <w:bottom w:val="none" w:sz="0" w:space="0" w:color="auto"/>
                <w:right w:val="none" w:sz="0" w:space="0" w:color="auto"/>
              </w:divBdr>
            </w:div>
          </w:divsChild>
        </w:div>
        <w:div w:id="532377505">
          <w:marLeft w:val="0"/>
          <w:marRight w:val="0"/>
          <w:marTop w:val="0"/>
          <w:marBottom w:val="0"/>
          <w:divBdr>
            <w:top w:val="single" w:sz="2" w:space="0" w:color="E0E0E0"/>
            <w:left w:val="single" w:sz="2" w:space="0" w:color="E0E0E0"/>
            <w:bottom w:val="single" w:sz="2" w:space="0" w:color="E0E0E0"/>
            <w:right w:val="single" w:sz="2" w:space="0" w:color="E0E0E0"/>
          </w:divBdr>
          <w:divsChild>
            <w:div w:id="428506675">
              <w:marLeft w:val="0"/>
              <w:marRight w:val="0"/>
              <w:marTop w:val="0"/>
              <w:marBottom w:val="0"/>
              <w:divBdr>
                <w:top w:val="single" w:sz="2" w:space="0" w:color="E0E0E0"/>
                <w:left w:val="single" w:sz="2" w:space="0" w:color="E0E0E0"/>
                <w:bottom w:val="single" w:sz="2" w:space="0" w:color="E0E0E0"/>
                <w:right w:val="single" w:sz="2" w:space="0" w:color="E0E0E0"/>
              </w:divBdr>
              <w:divsChild>
                <w:div w:id="595985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32378519">
          <w:marLeft w:val="0"/>
          <w:marRight w:val="0"/>
          <w:marTop w:val="0"/>
          <w:marBottom w:val="300"/>
          <w:divBdr>
            <w:top w:val="none" w:sz="0" w:space="0" w:color="auto"/>
            <w:left w:val="none" w:sz="0" w:space="0" w:color="auto"/>
            <w:bottom w:val="none" w:sz="0" w:space="0" w:color="auto"/>
            <w:right w:val="none" w:sz="0" w:space="0" w:color="auto"/>
          </w:divBdr>
          <w:divsChild>
            <w:div w:id="216668576">
              <w:marLeft w:val="0"/>
              <w:marRight w:val="0"/>
              <w:marTop w:val="0"/>
              <w:marBottom w:val="0"/>
              <w:divBdr>
                <w:top w:val="none" w:sz="0" w:space="0" w:color="auto"/>
                <w:left w:val="none" w:sz="0" w:space="0" w:color="auto"/>
                <w:bottom w:val="none" w:sz="0" w:space="0" w:color="auto"/>
                <w:right w:val="none" w:sz="0" w:space="0" w:color="auto"/>
              </w:divBdr>
            </w:div>
          </w:divsChild>
        </w:div>
        <w:div w:id="532424905">
          <w:marLeft w:val="0"/>
          <w:marRight w:val="0"/>
          <w:marTop w:val="0"/>
          <w:marBottom w:val="0"/>
          <w:divBdr>
            <w:top w:val="none" w:sz="0" w:space="0" w:color="auto"/>
            <w:left w:val="none" w:sz="0" w:space="0" w:color="auto"/>
            <w:bottom w:val="none" w:sz="0" w:space="0" w:color="auto"/>
            <w:right w:val="none" w:sz="0" w:space="0" w:color="auto"/>
          </w:divBdr>
          <w:divsChild>
            <w:div w:id="747112248">
              <w:marLeft w:val="0"/>
              <w:marRight w:val="0"/>
              <w:marTop w:val="0"/>
              <w:marBottom w:val="240"/>
              <w:divBdr>
                <w:top w:val="none" w:sz="0" w:space="0" w:color="auto"/>
                <w:left w:val="none" w:sz="0" w:space="0" w:color="auto"/>
                <w:bottom w:val="none" w:sz="0" w:space="0" w:color="auto"/>
                <w:right w:val="none" w:sz="0" w:space="0" w:color="auto"/>
              </w:divBdr>
            </w:div>
          </w:divsChild>
        </w:div>
        <w:div w:id="532688222">
          <w:marLeft w:val="0"/>
          <w:marRight w:val="0"/>
          <w:marTop w:val="0"/>
          <w:marBottom w:val="0"/>
          <w:divBdr>
            <w:top w:val="none" w:sz="0" w:space="0" w:color="auto"/>
            <w:left w:val="none" w:sz="0" w:space="0" w:color="auto"/>
            <w:bottom w:val="none" w:sz="0" w:space="0" w:color="auto"/>
            <w:right w:val="none" w:sz="0" w:space="0" w:color="auto"/>
          </w:divBdr>
        </w:div>
        <w:div w:id="532689359">
          <w:marLeft w:val="0"/>
          <w:marRight w:val="0"/>
          <w:marTop w:val="0"/>
          <w:marBottom w:val="0"/>
          <w:divBdr>
            <w:top w:val="single" w:sz="2" w:space="0" w:color="E0E0E0"/>
            <w:left w:val="single" w:sz="2" w:space="0" w:color="E0E0E0"/>
            <w:bottom w:val="single" w:sz="2" w:space="0" w:color="E0E0E0"/>
            <w:right w:val="single" w:sz="2" w:space="0" w:color="E0E0E0"/>
          </w:divBdr>
          <w:divsChild>
            <w:div w:id="105736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697672">
          <w:marLeft w:val="0"/>
          <w:marRight w:val="0"/>
          <w:marTop w:val="0"/>
          <w:marBottom w:val="0"/>
          <w:divBdr>
            <w:top w:val="none" w:sz="0" w:space="0" w:color="auto"/>
            <w:left w:val="none" w:sz="0" w:space="0" w:color="auto"/>
            <w:bottom w:val="none" w:sz="0" w:space="0" w:color="auto"/>
            <w:right w:val="none" w:sz="0" w:space="0" w:color="auto"/>
          </w:divBdr>
          <w:divsChild>
            <w:div w:id="68814357">
              <w:marLeft w:val="0"/>
              <w:marRight w:val="0"/>
              <w:marTop w:val="0"/>
              <w:marBottom w:val="240"/>
              <w:divBdr>
                <w:top w:val="none" w:sz="0" w:space="0" w:color="auto"/>
                <w:left w:val="none" w:sz="0" w:space="0" w:color="auto"/>
                <w:bottom w:val="none" w:sz="0" w:space="0" w:color="auto"/>
                <w:right w:val="none" w:sz="0" w:space="0" w:color="auto"/>
              </w:divBdr>
            </w:div>
          </w:divsChild>
        </w:div>
        <w:div w:id="532765190">
          <w:marLeft w:val="0"/>
          <w:marRight w:val="0"/>
          <w:marTop w:val="0"/>
          <w:marBottom w:val="0"/>
          <w:divBdr>
            <w:top w:val="none" w:sz="0" w:space="0" w:color="auto"/>
            <w:left w:val="none" w:sz="0" w:space="0" w:color="auto"/>
            <w:bottom w:val="none" w:sz="0" w:space="0" w:color="auto"/>
            <w:right w:val="none" w:sz="0" w:space="0" w:color="auto"/>
          </w:divBdr>
        </w:div>
        <w:div w:id="532809438">
          <w:marLeft w:val="0"/>
          <w:marRight w:val="0"/>
          <w:marTop w:val="0"/>
          <w:marBottom w:val="0"/>
          <w:divBdr>
            <w:top w:val="none" w:sz="0" w:space="0" w:color="auto"/>
            <w:left w:val="none" w:sz="0" w:space="0" w:color="auto"/>
            <w:bottom w:val="none" w:sz="0" w:space="0" w:color="auto"/>
            <w:right w:val="none" w:sz="0" w:space="0" w:color="auto"/>
          </w:divBdr>
          <w:divsChild>
            <w:div w:id="148446579">
              <w:marLeft w:val="-150"/>
              <w:marRight w:val="-150"/>
              <w:marTop w:val="0"/>
              <w:marBottom w:val="0"/>
              <w:divBdr>
                <w:top w:val="none" w:sz="0" w:space="0" w:color="auto"/>
                <w:left w:val="none" w:sz="0" w:space="0" w:color="auto"/>
                <w:bottom w:val="none" w:sz="0" w:space="0" w:color="auto"/>
                <w:right w:val="none" w:sz="0" w:space="0" w:color="auto"/>
              </w:divBdr>
            </w:div>
          </w:divsChild>
        </w:div>
        <w:div w:id="532811142">
          <w:marLeft w:val="0"/>
          <w:marRight w:val="0"/>
          <w:marTop w:val="0"/>
          <w:marBottom w:val="0"/>
          <w:divBdr>
            <w:top w:val="none" w:sz="0" w:space="0" w:color="auto"/>
            <w:left w:val="none" w:sz="0" w:space="0" w:color="auto"/>
            <w:bottom w:val="none" w:sz="0" w:space="0" w:color="auto"/>
            <w:right w:val="none" w:sz="0" w:space="0" w:color="auto"/>
          </w:divBdr>
        </w:div>
        <w:div w:id="532885809">
          <w:marLeft w:val="1463"/>
          <w:marRight w:val="0"/>
          <w:marTop w:val="0"/>
          <w:marBottom w:val="0"/>
          <w:divBdr>
            <w:top w:val="none" w:sz="0" w:space="0" w:color="auto"/>
            <w:left w:val="none" w:sz="0" w:space="0" w:color="auto"/>
            <w:bottom w:val="none" w:sz="0" w:space="0" w:color="auto"/>
            <w:right w:val="none" w:sz="0" w:space="0" w:color="auto"/>
          </w:divBdr>
          <w:divsChild>
            <w:div w:id="377902153">
              <w:marLeft w:val="0"/>
              <w:marRight w:val="0"/>
              <w:marTop w:val="0"/>
              <w:marBottom w:val="0"/>
              <w:divBdr>
                <w:top w:val="none" w:sz="0" w:space="0" w:color="auto"/>
                <w:left w:val="none" w:sz="0" w:space="0" w:color="auto"/>
                <w:bottom w:val="none" w:sz="0" w:space="0" w:color="auto"/>
                <w:right w:val="none" w:sz="0" w:space="0" w:color="auto"/>
              </w:divBdr>
            </w:div>
          </w:divsChild>
        </w:div>
        <w:div w:id="532891073">
          <w:marLeft w:val="0"/>
          <w:marRight w:val="0"/>
          <w:marTop w:val="0"/>
          <w:marBottom w:val="300"/>
          <w:divBdr>
            <w:top w:val="none" w:sz="0" w:space="0" w:color="auto"/>
            <w:left w:val="none" w:sz="0" w:space="0" w:color="auto"/>
            <w:bottom w:val="none" w:sz="0" w:space="0" w:color="auto"/>
            <w:right w:val="none" w:sz="0" w:space="0" w:color="auto"/>
          </w:divBdr>
        </w:div>
        <w:div w:id="532960341">
          <w:marLeft w:val="0"/>
          <w:marRight w:val="0"/>
          <w:marTop w:val="0"/>
          <w:marBottom w:val="0"/>
          <w:divBdr>
            <w:top w:val="none" w:sz="0" w:space="0" w:color="auto"/>
            <w:left w:val="none" w:sz="0" w:space="0" w:color="auto"/>
            <w:bottom w:val="none" w:sz="0" w:space="0" w:color="auto"/>
            <w:right w:val="none" w:sz="0" w:space="0" w:color="auto"/>
          </w:divBdr>
          <w:divsChild>
            <w:div w:id="377781431">
              <w:marLeft w:val="0"/>
              <w:marRight w:val="0"/>
              <w:marTop w:val="0"/>
              <w:marBottom w:val="0"/>
              <w:divBdr>
                <w:top w:val="none" w:sz="0" w:space="0" w:color="auto"/>
                <w:left w:val="none" w:sz="0" w:space="0" w:color="auto"/>
                <w:bottom w:val="none" w:sz="0" w:space="0" w:color="auto"/>
                <w:right w:val="none" w:sz="0" w:space="0" w:color="auto"/>
              </w:divBdr>
              <w:divsChild>
                <w:div w:id="341517599">
                  <w:marLeft w:val="0"/>
                  <w:marRight w:val="0"/>
                  <w:marTop w:val="0"/>
                  <w:marBottom w:val="0"/>
                  <w:divBdr>
                    <w:top w:val="none" w:sz="0" w:space="0" w:color="auto"/>
                    <w:left w:val="none" w:sz="0" w:space="0" w:color="auto"/>
                    <w:bottom w:val="none" w:sz="0" w:space="0" w:color="auto"/>
                    <w:right w:val="none" w:sz="0" w:space="0" w:color="auto"/>
                  </w:divBdr>
                  <w:divsChild>
                    <w:div w:id="606545186">
                      <w:marLeft w:val="0"/>
                      <w:marRight w:val="0"/>
                      <w:marTop w:val="0"/>
                      <w:marBottom w:val="240"/>
                      <w:divBdr>
                        <w:top w:val="none" w:sz="0" w:space="0" w:color="auto"/>
                        <w:left w:val="none" w:sz="0" w:space="0" w:color="auto"/>
                        <w:bottom w:val="none" w:sz="0" w:space="0" w:color="auto"/>
                        <w:right w:val="none" w:sz="0" w:space="0" w:color="auto"/>
                      </w:divBdr>
                    </w:div>
                    <w:div w:id="647131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2960985">
          <w:marLeft w:val="0"/>
          <w:marRight w:val="0"/>
          <w:marTop w:val="0"/>
          <w:marBottom w:val="384"/>
          <w:divBdr>
            <w:top w:val="none" w:sz="0" w:space="0" w:color="auto"/>
            <w:left w:val="none" w:sz="0" w:space="0" w:color="auto"/>
            <w:bottom w:val="none" w:sz="0" w:space="0" w:color="auto"/>
            <w:right w:val="none" w:sz="0" w:space="0" w:color="auto"/>
          </w:divBdr>
          <w:divsChild>
            <w:div w:id="14774611">
              <w:marLeft w:val="0"/>
              <w:marRight w:val="0"/>
              <w:marTop w:val="0"/>
              <w:marBottom w:val="0"/>
              <w:divBdr>
                <w:top w:val="none" w:sz="0" w:space="0" w:color="auto"/>
                <w:left w:val="none" w:sz="0" w:space="0" w:color="auto"/>
                <w:bottom w:val="none" w:sz="0" w:space="0" w:color="auto"/>
                <w:right w:val="none" w:sz="0" w:space="0" w:color="auto"/>
              </w:divBdr>
              <w:divsChild>
                <w:div w:id="437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21">
          <w:marLeft w:val="0"/>
          <w:marRight w:val="0"/>
          <w:marTop w:val="0"/>
          <w:marBottom w:val="0"/>
          <w:divBdr>
            <w:top w:val="none" w:sz="0" w:space="0" w:color="auto"/>
            <w:left w:val="none" w:sz="0" w:space="0" w:color="auto"/>
            <w:bottom w:val="none" w:sz="0" w:space="0" w:color="auto"/>
            <w:right w:val="none" w:sz="0" w:space="0" w:color="auto"/>
          </w:divBdr>
        </w:div>
        <w:div w:id="533008061">
          <w:marLeft w:val="0"/>
          <w:marRight w:val="0"/>
          <w:marTop w:val="0"/>
          <w:marBottom w:val="0"/>
          <w:divBdr>
            <w:top w:val="none" w:sz="0" w:space="0" w:color="auto"/>
            <w:left w:val="none" w:sz="0" w:space="0" w:color="auto"/>
            <w:bottom w:val="none" w:sz="0" w:space="0" w:color="auto"/>
            <w:right w:val="none" w:sz="0" w:space="0" w:color="auto"/>
          </w:divBdr>
        </w:div>
        <w:div w:id="533033367">
          <w:marLeft w:val="0"/>
          <w:marRight w:val="0"/>
          <w:marTop w:val="0"/>
          <w:marBottom w:val="300"/>
          <w:divBdr>
            <w:top w:val="none" w:sz="0" w:space="0" w:color="auto"/>
            <w:left w:val="none" w:sz="0" w:space="0" w:color="auto"/>
            <w:bottom w:val="none" w:sz="0" w:space="0" w:color="auto"/>
            <w:right w:val="none" w:sz="0" w:space="0" w:color="auto"/>
          </w:divBdr>
          <w:divsChild>
            <w:div w:id="536696308">
              <w:marLeft w:val="0"/>
              <w:marRight w:val="0"/>
              <w:marTop w:val="0"/>
              <w:marBottom w:val="0"/>
              <w:divBdr>
                <w:top w:val="none" w:sz="0" w:space="0" w:color="auto"/>
                <w:left w:val="none" w:sz="0" w:space="0" w:color="auto"/>
                <w:bottom w:val="none" w:sz="0" w:space="0" w:color="auto"/>
                <w:right w:val="none" w:sz="0" w:space="0" w:color="auto"/>
              </w:divBdr>
            </w:div>
          </w:divsChild>
        </w:div>
        <w:div w:id="533034787">
          <w:marLeft w:val="-225"/>
          <w:marRight w:val="-225"/>
          <w:marTop w:val="0"/>
          <w:marBottom w:val="0"/>
          <w:divBdr>
            <w:top w:val="none" w:sz="0" w:space="0" w:color="auto"/>
            <w:left w:val="none" w:sz="0" w:space="0" w:color="auto"/>
            <w:bottom w:val="none" w:sz="0" w:space="0" w:color="auto"/>
            <w:right w:val="none" w:sz="0" w:space="0" w:color="auto"/>
          </w:divBdr>
        </w:div>
        <w:div w:id="533154756">
          <w:marLeft w:val="13"/>
          <w:marRight w:val="188"/>
          <w:marTop w:val="138"/>
          <w:marBottom w:val="88"/>
          <w:divBdr>
            <w:top w:val="none" w:sz="0" w:space="0" w:color="auto"/>
            <w:left w:val="none" w:sz="0" w:space="0" w:color="auto"/>
            <w:bottom w:val="none" w:sz="0" w:space="0" w:color="auto"/>
            <w:right w:val="none" w:sz="0" w:space="0" w:color="auto"/>
          </w:divBdr>
        </w:div>
        <w:div w:id="533156583">
          <w:marLeft w:val="0"/>
          <w:marRight w:val="0"/>
          <w:marTop w:val="0"/>
          <w:marBottom w:val="360"/>
          <w:divBdr>
            <w:top w:val="none" w:sz="0" w:space="0" w:color="auto"/>
            <w:left w:val="none" w:sz="0" w:space="0" w:color="auto"/>
            <w:bottom w:val="none" w:sz="0" w:space="0" w:color="auto"/>
            <w:right w:val="none" w:sz="0" w:space="0" w:color="auto"/>
          </w:divBdr>
          <w:divsChild>
            <w:div w:id="496268404">
              <w:marLeft w:val="0"/>
              <w:marRight w:val="0"/>
              <w:marTop w:val="0"/>
              <w:marBottom w:val="384"/>
              <w:divBdr>
                <w:top w:val="none" w:sz="0" w:space="0" w:color="auto"/>
                <w:left w:val="none" w:sz="0" w:space="0" w:color="auto"/>
                <w:bottom w:val="none" w:sz="0" w:space="0" w:color="auto"/>
                <w:right w:val="none" w:sz="0" w:space="0" w:color="auto"/>
              </w:divBdr>
            </w:div>
          </w:divsChild>
        </w:div>
        <w:div w:id="533201193">
          <w:marLeft w:val="1463"/>
          <w:marRight w:val="0"/>
          <w:marTop w:val="0"/>
          <w:marBottom w:val="0"/>
          <w:divBdr>
            <w:top w:val="none" w:sz="0" w:space="0" w:color="auto"/>
            <w:left w:val="none" w:sz="0" w:space="0" w:color="auto"/>
            <w:bottom w:val="none" w:sz="0" w:space="0" w:color="auto"/>
            <w:right w:val="none" w:sz="0" w:space="0" w:color="auto"/>
          </w:divBdr>
          <w:divsChild>
            <w:div w:id="6078571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3230715">
          <w:marLeft w:val="0"/>
          <w:marRight w:val="0"/>
          <w:marTop w:val="0"/>
          <w:marBottom w:val="0"/>
          <w:divBdr>
            <w:top w:val="none" w:sz="0" w:space="0" w:color="auto"/>
            <w:left w:val="none" w:sz="0" w:space="0" w:color="auto"/>
            <w:bottom w:val="none" w:sz="0" w:space="0" w:color="auto"/>
            <w:right w:val="none" w:sz="0" w:space="0" w:color="auto"/>
          </w:divBdr>
          <w:divsChild>
            <w:div w:id="779227688">
              <w:marLeft w:val="0"/>
              <w:marRight w:val="450"/>
              <w:marTop w:val="0"/>
              <w:marBottom w:val="150"/>
              <w:divBdr>
                <w:top w:val="none" w:sz="0" w:space="0" w:color="auto"/>
                <w:left w:val="none" w:sz="0" w:space="0" w:color="auto"/>
                <w:bottom w:val="none" w:sz="0" w:space="0" w:color="auto"/>
                <w:right w:val="none" w:sz="0" w:space="0" w:color="auto"/>
              </w:divBdr>
              <w:divsChild>
                <w:div w:id="620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71">
          <w:marLeft w:val="0"/>
          <w:marRight w:val="0"/>
          <w:marTop w:val="150"/>
          <w:marBottom w:val="0"/>
          <w:divBdr>
            <w:top w:val="none" w:sz="0" w:space="0" w:color="auto"/>
            <w:left w:val="none" w:sz="0" w:space="0" w:color="auto"/>
            <w:bottom w:val="none" w:sz="0" w:space="0" w:color="auto"/>
            <w:right w:val="none" w:sz="0" w:space="0" w:color="auto"/>
          </w:divBdr>
          <w:divsChild>
            <w:div w:id="519051673">
              <w:marLeft w:val="0"/>
              <w:marRight w:val="0"/>
              <w:marTop w:val="0"/>
              <w:marBottom w:val="0"/>
              <w:divBdr>
                <w:top w:val="none" w:sz="0" w:space="0" w:color="auto"/>
                <w:left w:val="none" w:sz="0" w:space="0" w:color="auto"/>
                <w:bottom w:val="none" w:sz="0" w:space="0" w:color="auto"/>
                <w:right w:val="none" w:sz="0" w:space="0" w:color="auto"/>
              </w:divBdr>
            </w:div>
          </w:divsChild>
        </w:div>
        <w:div w:id="533271314">
          <w:marLeft w:val="0"/>
          <w:marRight w:val="0"/>
          <w:marTop w:val="0"/>
          <w:marBottom w:val="0"/>
          <w:divBdr>
            <w:top w:val="single" w:sz="6" w:space="0" w:color="999999"/>
            <w:left w:val="single" w:sz="6" w:space="0" w:color="999999"/>
            <w:bottom w:val="single" w:sz="6" w:space="0" w:color="999999"/>
            <w:right w:val="single" w:sz="6" w:space="0" w:color="999999"/>
          </w:divBdr>
        </w:div>
        <w:div w:id="533350491">
          <w:marLeft w:val="0"/>
          <w:marRight w:val="0"/>
          <w:marTop w:val="0"/>
          <w:marBottom w:val="0"/>
          <w:divBdr>
            <w:top w:val="none" w:sz="0" w:space="0" w:color="auto"/>
            <w:left w:val="none" w:sz="0" w:space="0" w:color="auto"/>
            <w:bottom w:val="none" w:sz="0" w:space="0" w:color="auto"/>
            <w:right w:val="none" w:sz="0" w:space="0" w:color="auto"/>
          </w:divBdr>
        </w:div>
        <w:div w:id="533463832">
          <w:marLeft w:val="-225"/>
          <w:marRight w:val="-225"/>
          <w:marTop w:val="0"/>
          <w:marBottom w:val="0"/>
          <w:divBdr>
            <w:top w:val="none" w:sz="0" w:space="0" w:color="auto"/>
            <w:left w:val="none" w:sz="0" w:space="0" w:color="auto"/>
            <w:bottom w:val="none" w:sz="0" w:space="0" w:color="auto"/>
            <w:right w:val="none" w:sz="0" w:space="0" w:color="auto"/>
          </w:divBdr>
          <w:divsChild>
            <w:div w:id="215507368">
              <w:marLeft w:val="0"/>
              <w:marRight w:val="0"/>
              <w:marTop w:val="0"/>
              <w:marBottom w:val="0"/>
              <w:divBdr>
                <w:top w:val="none" w:sz="0" w:space="0" w:color="auto"/>
                <w:left w:val="none" w:sz="0" w:space="0" w:color="auto"/>
                <w:bottom w:val="none" w:sz="0" w:space="0" w:color="auto"/>
                <w:right w:val="none" w:sz="0" w:space="0" w:color="auto"/>
              </w:divBdr>
              <w:divsChild>
                <w:div w:id="6501840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3468267">
          <w:marLeft w:val="0"/>
          <w:marRight w:val="0"/>
          <w:marTop w:val="0"/>
          <w:marBottom w:val="225"/>
          <w:divBdr>
            <w:top w:val="none" w:sz="0" w:space="0" w:color="auto"/>
            <w:left w:val="none" w:sz="0" w:space="0" w:color="auto"/>
            <w:bottom w:val="none" w:sz="0" w:space="0" w:color="auto"/>
            <w:right w:val="none" w:sz="0" w:space="0" w:color="auto"/>
          </w:divBdr>
          <w:divsChild>
            <w:div w:id="548229727">
              <w:marLeft w:val="0"/>
              <w:marRight w:val="0"/>
              <w:marTop w:val="0"/>
              <w:marBottom w:val="225"/>
              <w:divBdr>
                <w:top w:val="none" w:sz="0" w:space="0" w:color="auto"/>
                <w:left w:val="none" w:sz="0" w:space="0" w:color="auto"/>
                <w:bottom w:val="none" w:sz="0" w:space="0" w:color="auto"/>
                <w:right w:val="none" w:sz="0" w:space="0" w:color="auto"/>
              </w:divBdr>
            </w:div>
          </w:divsChild>
        </w:div>
        <w:div w:id="533470640">
          <w:marLeft w:val="0"/>
          <w:marRight w:val="0"/>
          <w:marTop w:val="0"/>
          <w:marBottom w:val="0"/>
          <w:divBdr>
            <w:top w:val="single" w:sz="2" w:space="0" w:color="E0E0E0"/>
            <w:left w:val="single" w:sz="2" w:space="0" w:color="E0E0E0"/>
            <w:bottom w:val="single" w:sz="2" w:space="0" w:color="E0E0E0"/>
            <w:right w:val="single" w:sz="2" w:space="0" w:color="E0E0E0"/>
          </w:divBdr>
          <w:divsChild>
            <w:div w:id="73986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3537892">
          <w:marLeft w:val="-150"/>
          <w:marRight w:val="-150"/>
          <w:marTop w:val="0"/>
          <w:marBottom w:val="450"/>
          <w:divBdr>
            <w:top w:val="none" w:sz="0" w:space="0" w:color="auto"/>
            <w:left w:val="none" w:sz="0" w:space="0" w:color="auto"/>
            <w:bottom w:val="none" w:sz="0" w:space="0" w:color="auto"/>
            <w:right w:val="none" w:sz="0" w:space="0" w:color="auto"/>
          </w:divBdr>
        </w:div>
        <w:div w:id="533540366">
          <w:marLeft w:val="0"/>
          <w:marRight w:val="0"/>
          <w:marTop w:val="0"/>
          <w:marBottom w:val="0"/>
          <w:divBdr>
            <w:top w:val="none" w:sz="0" w:space="0" w:color="auto"/>
            <w:left w:val="none" w:sz="0" w:space="0" w:color="auto"/>
            <w:bottom w:val="none" w:sz="0" w:space="0" w:color="auto"/>
            <w:right w:val="none" w:sz="0" w:space="0" w:color="auto"/>
          </w:divBdr>
        </w:div>
        <w:div w:id="533541570">
          <w:marLeft w:val="0"/>
          <w:marRight w:val="0"/>
          <w:marTop w:val="0"/>
          <w:marBottom w:val="0"/>
          <w:divBdr>
            <w:top w:val="none" w:sz="0" w:space="0" w:color="auto"/>
            <w:left w:val="none" w:sz="0" w:space="0" w:color="auto"/>
            <w:bottom w:val="none" w:sz="0" w:space="0" w:color="auto"/>
            <w:right w:val="none" w:sz="0" w:space="0" w:color="auto"/>
          </w:divBdr>
        </w:div>
        <w:div w:id="533544057">
          <w:marLeft w:val="0"/>
          <w:marRight w:val="0"/>
          <w:marTop w:val="0"/>
          <w:marBottom w:val="0"/>
          <w:divBdr>
            <w:top w:val="none" w:sz="0" w:space="0" w:color="auto"/>
            <w:left w:val="none" w:sz="0" w:space="0" w:color="auto"/>
            <w:bottom w:val="none" w:sz="0" w:space="0" w:color="auto"/>
            <w:right w:val="none" w:sz="0" w:space="0" w:color="auto"/>
          </w:divBdr>
          <w:divsChild>
            <w:div w:id="333532189">
              <w:marLeft w:val="0"/>
              <w:marRight w:val="0"/>
              <w:marTop w:val="75"/>
              <w:marBottom w:val="0"/>
              <w:divBdr>
                <w:top w:val="single" w:sz="6" w:space="4" w:color="auto"/>
                <w:left w:val="single" w:sz="6" w:space="0" w:color="auto"/>
                <w:bottom w:val="single" w:sz="6" w:space="4" w:color="auto"/>
                <w:right w:val="single" w:sz="6" w:space="0" w:color="auto"/>
              </w:divBdr>
            </w:div>
          </w:divsChild>
        </w:div>
        <w:div w:id="533614193">
          <w:marLeft w:val="-225"/>
          <w:marRight w:val="-225"/>
          <w:marTop w:val="0"/>
          <w:marBottom w:val="0"/>
          <w:divBdr>
            <w:top w:val="none" w:sz="0" w:space="0" w:color="auto"/>
            <w:left w:val="none" w:sz="0" w:space="0" w:color="auto"/>
            <w:bottom w:val="none" w:sz="0" w:space="0" w:color="auto"/>
            <w:right w:val="none" w:sz="0" w:space="0" w:color="auto"/>
          </w:divBdr>
          <w:divsChild>
            <w:div w:id="377051911">
              <w:marLeft w:val="0"/>
              <w:marRight w:val="0"/>
              <w:marTop w:val="0"/>
              <w:marBottom w:val="0"/>
              <w:divBdr>
                <w:top w:val="none" w:sz="0" w:space="0" w:color="auto"/>
                <w:left w:val="none" w:sz="0" w:space="0" w:color="auto"/>
                <w:bottom w:val="none" w:sz="0" w:space="0" w:color="auto"/>
                <w:right w:val="none" w:sz="0" w:space="0" w:color="auto"/>
              </w:divBdr>
            </w:div>
          </w:divsChild>
        </w:div>
        <w:div w:id="533737563">
          <w:marLeft w:val="0"/>
          <w:marRight w:val="0"/>
          <w:marTop w:val="0"/>
          <w:marBottom w:val="360"/>
          <w:divBdr>
            <w:top w:val="none" w:sz="0" w:space="0" w:color="auto"/>
            <w:left w:val="none" w:sz="0" w:space="0" w:color="auto"/>
            <w:bottom w:val="none" w:sz="0" w:space="0" w:color="auto"/>
            <w:right w:val="none" w:sz="0" w:space="0" w:color="auto"/>
          </w:divBdr>
          <w:divsChild>
            <w:div w:id="572738209">
              <w:marLeft w:val="0"/>
              <w:marRight w:val="0"/>
              <w:marTop w:val="0"/>
              <w:marBottom w:val="384"/>
              <w:divBdr>
                <w:top w:val="none" w:sz="0" w:space="0" w:color="auto"/>
                <w:left w:val="none" w:sz="0" w:space="0" w:color="auto"/>
                <w:bottom w:val="none" w:sz="0" w:space="0" w:color="auto"/>
                <w:right w:val="none" w:sz="0" w:space="0" w:color="auto"/>
              </w:divBdr>
              <w:divsChild>
                <w:div w:id="7567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8073">
          <w:marLeft w:val="0"/>
          <w:marRight w:val="0"/>
          <w:marTop w:val="0"/>
          <w:marBottom w:val="0"/>
          <w:divBdr>
            <w:top w:val="none" w:sz="0" w:space="0" w:color="auto"/>
            <w:left w:val="none" w:sz="0" w:space="0" w:color="auto"/>
            <w:bottom w:val="none" w:sz="0" w:space="0" w:color="auto"/>
            <w:right w:val="none" w:sz="0" w:space="0" w:color="auto"/>
          </w:divBdr>
        </w:div>
        <w:div w:id="533807120">
          <w:marLeft w:val="0"/>
          <w:marRight w:val="0"/>
          <w:marTop w:val="0"/>
          <w:marBottom w:val="0"/>
          <w:divBdr>
            <w:top w:val="none" w:sz="0" w:space="0" w:color="auto"/>
            <w:left w:val="none" w:sz="0" w:space="0" w:color="auto"/>
            <w:bottom w:val="none" w:sz="0" w:space="0" w:color="auto"/>
            <w:right w:val="none" w:sz="0" w:space="0" w:color="auto"/>
          </w:divBdr>
          <w:divsChild>
            <w:div w:id="77291207">
              <w:marLeft w:val="0"/>
              <w:marRight w:val="0"/>
              <w:marTop w:val="0"/>
              <w:marBottom w:val="0"/>
              <w:divBdr>
                <w:top w:val="none" w:sz="0" w:space="0" w:color="auto"/>
                <w:left w:val="none" w:sz="0" w:space="0" w:color="auto"/>
                <w:bottom w:val="none" w:sz="0" w:space="0" w:color="auto"/>
                <w:right w:val="none" w:sz="0" w:space="0" w:color="auto"/>
              </w:divBdr>
              <w:divsChild>
                <w:div w:id="61108561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809804">
          <w:marLeft w:val="1463"/>
          <w:marRight w:val="0"/>
          <w:marTop w:val="0"/>
          <w:marBottom w:val="0"/>
          <w:divBdr>
            <w:top w:val="none" w:sz="0" w:space="0" w:color="auto"/>
            <w:left w:val="none" w:sz="0" w:space="0" w:color="auto"/>
            <w:bottom w:val="none" w:sz="0" w:space="0" w:color="auto"/>
            <w:right w:val="none" w:sz="0" w:space="0" w:color="auto"/>
          </w:divBdr>
          <w:divsChild>
            <w:div w:id="128791406">
              <w:marLeft w:val="0"/>
              <w:marRight w:val="0"/>
              <w:marTop w:val="0"/>
              <w:marBottom w:val="0"/>
              <w:divBdr>
                <w:top w:val="none" w:sz="0" w:space="0" w:color="auto"/>
                <w:left w:val="none" w:sz="0" w:space="0" w:color="auto"/>
                <w:bottom w:val="none" w:sz="0" w:space="0" w:color="auto"/>
                <w:right w:val="none" w:sz="0" w:space="0" w:color="auto"/>
              </w:divBdr>
            </w:div>
          </w:divsChild>
        </w:div>
        <w:div w:id="533811768">
          <w:marLeft w:val="0"/>
          <w:marRight w:val="0"/>
          <w:marTop w:val="0"/>
          <w:marBottom w:val="0"/>
          <w:divBdr>
            <w:top w:val="none" w:sz="0" w:space="0" w:color="auto"/>
            <w:left w:val="none" w:sz="0" w:space="0" w:color="auto"/>
            <w:bottom w:val="none" w:sz="0" w:space="0" w:color="auto"/>
            <w:right w:val="none" w:sz="0" w:space="0" w:color="auto"/>
          </w:divBdr>
        </w:div>
        <w:div w:id="533886759">
          <w:marLeft w:val="0"/>
          <w:marRight w:val="0"/>
          <w:marTop w:val="0"/>
          <w:marBottom w:val="0"/>
          <w:divBdr>
            <w:top w:val="none" w:sz="0" w:space="0" w:color="auto"/>
            <w:left w:val="none" w:sz="0" w:space="0" w:color="auto"/>
            <w:bottom w:val="none" w:sz="0" w:space="0" w:color="auto"/>
            <w:right w:val="none" w:sz="0" w:space="0" w:color="auto"/>
          </w:divBdr>
        </w:div>
        <w:div w:id="533886899">
          <w:marLeft w:val="0"/>
          <w:marRight w:val="0"/>
          <w:marTop w:val="0"/>
          <w:marBottom w:val="75"/>
          <w:divBdr>
            <w:top w:val="none" w:sz="0" w:space="0" w:color="auto"/>
            <w:left w:val="none" w:sz="0" w:space="0" w:color="auto"/>
            <w:bottom w:val="none" w:sz="0" w:space="0" w:color="auto"/>
            <w:right w:val="none" w:sz="0" w:space="0" w:color="auto"/>
          </w:divBdr>
        </w:div>
        <w:div w:id="533886923">
          <w:marLeft w:val="0"/>
          <w:marRight w:val="0"/>
          <w:marTop w:val="0"/>
          <w:marBottom w:val="0"/>
          <w:divBdr>
            <w:top w:val="none" w:sz="0" w:space="0" w:color="auto"/>
            <w:left w:val="none" w:sz="0" w:space="0" w:color="auto"/>
            <w:bottom w:val="none" w:sz="0" w:space="0" w:color="auto"/>
            <w:right w:val="none" w:sz="0" w:space="0" w:color="auto"/>
          </w:divBdr>
        </w:div>
        <w:div w:id="533924743">
          <w:marLeft w:val="0"/>
          <w:marRight w:val="0"/>
          <w:marTop w:val="0"/>
          <w:marBottom w:val="150"/>
          <w:divBdr>
            <w:top w:val="none" w:sz="0" w:space="0" w:color="auto"/>
            <w:left w:val="none" w:sz="0" w:space="0" w:color="auto"/>
            <w:bottom w:val="none" w:sz="0" w:space="0" w:color="auto"/>
            <w:right w:val="none" w:sz="0" w:space="0" w:color="auto"/>
          </w:divBdr>
        </w:div>
        <w:div w:id="534002424">
          <w:marLeft w:val="0"/>
          <w:marRight w:val="0"/>
          <w:marTop w:val="0"/>
          <w:marBottom w:val="250"/>
          <w:divBdr>
            <w:top w:val="none" w:sz="0" w:space="0" w:color="auto"/>
            <w:left w:val="none" w:sz="0" w:space="0" w:color="auto"/>
            <w:bottom w:val="single" w:sz="4" w:space="4" w:color="000000"/>
            <w:right w:val="none" w:sz="0" w:space="0" w:color="auto"/>
          </w:divBdr>
        </w:div>
        <w:div w:id="534002507">
          <w:marLeft w:val="0"/>
          <w:marRight w:val="0"/>
          <w:marTop w:val="0"/>
          <w:marBottom w:val="450"/>
          <w:divBdr>
            <w:top w:val="none" w:sz="0" w:space="0" w:color="auto"/>
            <w:left w:val="none" w:sz="0" w:space="0" w:color="auto"/>
            <w:bottom w:val="none" w:sz="0" w:space="0" w:color="auto"/>
            <w:right w:val="none" w:sz="0" w:space="0" w:color="auto"/>
          </w:divBdr>
        </w:div>
        <w:div w:id="534077815">
          <w:marLeft w:val="-150"/>
          <w:marRight w:val="-150"/>
          <w:marTop w:val="0"/>
          <w:marBottom w:val="0"/>
          <w:divBdr>
            <w:top w:val="none" w:sz="0" w:space="0" w:color="auto"/>
            <w:left w:val="none" w:sz="0" w:space="0" w:color="auto"/>
            <w:bottom w:val="none" w:sz="0" w:space="0" w:color="auto"/>
            <w:right w:val="none" w:sz="0" w:space="0" w:color="auto"/>
          </w:divBdr>
        </w:div>
        <w:div w:id="534120524">
          <w:marLeft w:val="0"/>
          <w:marRight w:val="0"/>
          <w:marTop w:val="0"/>
          <w:marBottom w:val="0"/>
          <w:divBdr>
            <w:top w:val="none" w:sz="0" w:space="0" w:color="auto"/>
            <w:left w:val="none" w:sz="0" w:space="0" w:color="auto"/>
            <w:bottom w:val="none" w:sz="0" w:space="0" w:color="auto"/>
            <w:right w:val="none" w:sz="0" w:space="0" w:color="auto"/>
          </w:divBdr>
        </w:div>
        <w:div w:id="534126449">
          <w:marLeft w:val="6"/>
          <w:marRight w:val="0"/>
          <w:marTop w:val="0"/>
          <w:marBottom w:val="0"/>
          <w:divBdr>
            <w:top w:val="none" w:sz="0" w:space="0" w:color="auto"/>
            <w:left w:val="none" w:sz="0" w:space="0" w:color="auto"/>
            <w:bottom w:val="none" w:sz="0" w:space="0" w:color="auto"/>
            <w:right w:val="none" w:sz="0" w:space="0" w:color="auto"/>
          </w:divBdr>
        </w:div>
        <w:div w:id="534270738">
          <w:marLeft w:val="0"/>
          <w:marRight w:val="0"/>
          <w:marTop w:val="0"/>
          <w:marBottom w:val="300"/>
          <w:divBdr>
            <w:top w:val="single" w:sz="6" w:space="0" w:color="E2E2E2"/>
            <w:left w:val="none" w:sz="0" w:space="0" w:color="auto"/>
            <w:bottom w:val="single" w:sz="6" w:space="0" w:color="E2E2E2"/>
            <w:right w:val="none" w:sz="0" w:space="0" w:color="auto"/>
          </w:divBdr>
        </w:div>
        <w:div w:id="534271057">
          <w:marLeft w:val="0"/>
          <w:marRight w:val="0"/>
          <w:marTop w:val="0"/>
          <w:marBottom w:val="0"/>
          <w:divBdr>
            <w:top w:val="none" w:sz="0" w:space="0" w:color="auto"/>
            <w:left w:val="none" w:sz="0" w:space="0" w:color="auto"/>
            <w:bottom w:val="none" w:sz="0" w:space="0" w:color="auto"/>
            <w:right w:val="none" w:sz="0" w:space="0" w:color="auto"/>
          </w:divBdr>
        </w:div>
        <w:div w:id="534272491">
          <w:marLeft w:val="0"/>
          <w:marRight w:val="0"/>
          <w:marTop w:val="0"/>
          <w:marBottom w:val="0"/>
          <w:divBdr>
            <w:top w:val="none" w:sz="0" w:space="0" w:color="auto"/>
            <w:left w:val="none" w:sz="0" w:space="0" w:color="auto"/>
            <w:bottom w:val="none" w:sz="0" w:space="0" w:color="auto"/>
            <w:right w:val="none" w:sz="0" w:space="0" w:color="auto"/>
          </w:divBdr>
        </w:div>
        <w:div w:id="534273563">
          <w:marLeft w:val="0"/>
          <w:marRight w:val="0"/>
          <w:marTop w:val="0"/>
          <w:marBottom w:val="0"/>
          <w:divBdr>
            <w:top w:val="none" w:sz="0" w:space="0" w:color="auto"/>
            <w:left w:val="none" w:sz="0" w:space="0" w:color="auto"/>
            <w:bottom w:val="none" w:sz="0" w:space="0" w:color="auto"/>
            <w:right w:val="none" w:sz="0" w:space="0" w:color="auto"/>
          </w:divBdr>
        </w:div>
        <w:div w:id="534274607">
          <w:marLeft w:val="0"/>
          <w:marRight w:val="0"/>
          <w:marTop w:val="0"/>
          <w:marBottom w:val="0"/>
          <w:divBdr>
            <w:top w:val="none" w:sz="0" w:space="0" w:color="auto"/>
            <w:left w:val="none" w:sz="0" w:space="0" w:color="auto"/>
            <w:bottom w:val="none" w:sz="0" w:space="0" w:color="auto"/>
            <w:right w:val="none" w:sz="0" w:space="0" w:color="auto"/>
          </w:divBdr>
        </w:div>
        <w:div w:id="534387017">
          <w:marLeft w:val="0"/>
          <w:marRight w:val="0"/>
          <w:marTop w:val="100"/>
          <w:marBottom w:val="100"/>
          <w:divBdr>
            <w:top w:val="none" w:sz="0" w:space="0" w:color="auto"/>
            <w:left w:val="none" w:sz="0" w:space="0" w:color="auto"/>
            <w:bottom w:val="none" w:sz="0" w:space="0" w:color="auto"/>
            <w:right w:val="none" w:sz="0" w:space="0" w:color="auto"/>
          </w:divBdr>
          <w:divsChild>
            <w:div w:id="120927680">
              <w:marLeft w:val="0"/>
              <w:marRight w:val="0"/>
              <w:marTop w:val="0"/>
              <w:marBottom w:val="0"/>
              <w:divBdr>
                <w:top w:val="none" w:sz="0" w:space="0" w:color="auto"/>
                <w:left w:val="none" w:sz="0" w:space="0" w:color="auto"/>
                <w:bottom w:val="none" w:sz="0" w:space="0" w:color="auto"/>
                <w:right w:val="none" w:sz="0" w:space="0" w:color="auto"/>
              </w:divBdr>
            </w:div>
          </w:divsChild>
        </w:div>
        <w:div w:id="534391061">
          <w:marLeft w:val="0"/>
          <w:marRight w:val="0"/>
          <w:marTop w:val="0"/>
          <w:marBottom w:val="0"/>
          <w:divBdr>
            <w:top w:val="none" w:sz="0" w:space="0" w:color="auto"/>
            <w:left w:val="none" w:sz="0" w:space="0" w:color="auto"/>
            <w:bottom w:val="none" w:sz="0" w:space="0" w:color="auto"/>
            <w:right w:val="none" w:sz="0" w:space="0" w:color="auto"/>
          </w:divBdr>
        </w:div>
        <w:div w:id="534461804">
          <w:marLeft w:val="1221"/>
          <w:marRight w:val="0"/>
          <w:marTop w:val="0"/>
          <w:marBottom w:val="0"/>
          <w:divBdr>
            <w:top w:val="none" w:sz="0" w:space="0" w:color="auto"/>
            <w:left w:val="none" w:sz="0" w:space="0" w:color="auto"/>
            <w:bottom w:val="none" w:sz="0" w:space="0" w:color="auto"/>
            <w:right w:val="none" w:sz="0" w:space="0" w:color="auto"/>
          </w:divBdr>
        </w:div>
        <w:div w:id="534464366">
          <w:marLeft w:val="0"/>
          <w:marRight w:val="0"/>
          <w:marTop w:val="0"/>
          <w:marBottom w:val="0"/>
          <w:divBdr>
            <w:top w:val="none" w:sz="0" w:space="0" w:color="auto"/>
            <w:left w:val="none" w:sz="0" w:space="0" w:color="auto"/>
            <w:bottom w:val="none" w:sz="0" w:space="0" w:color="auto"/>
            <w:right w:val="none" w:sz="0" w:space="0" w:color="auto"/>
          </w:divBdr>
        </w:div>
        <w:div w:id="534466081">
          <w:marLeft w:val="0"/>
          <w:marRight w:val="0"/>
          <w:marTop w:val="225"/>
          <w:marBottom w:val="0"/>
          <w:divBdr>
            <w:top w:val="none" w:sz="0" w:space="0" w:color="auto"/>
            <w:left w:val="none" w:sz="0" w:space="0" w:color="auto"/>
            <w:bottom w:val="none" w:sz="0" w:space="0" w:color="auto"/>
            <w:right w:val="none" w:sz="0" w:space="0" w:color="auto"/>
          </w:divBdr>
        </w:div>
        <w:div w:id="534466414">
          <w:marLeft w:val="0"/>
          <w:marRight w:val="0"/>
          <w:marTop w:val="100"/>
          <w:marBottom w:val="100"/>
          <w:divBdr>
            <w:top w:val="none" w:sz="0" w:space="0" w:color="auto"/>
            <w:left w:val="none" w:sz="0" w:space="0" w:color="auto"/>
            <w:bottom w:val="none" w:sz="0" w:space="0" w:color="auto"/>
            <w:right w:val="none" w:sz="0" w:space="0" w:color="auto"/>
          </w:divBdr>
          <w:divsChild>
            <w:div w:id="290749149">
              <w:marLeft w:val="0"/>
              <w:marRight w:val="0"/>
              <w:marTop w:val="0"/>
              <w:marBottom w:val="0"/>
              <w:divBdr>
                <w:top w:val="none" w:sz="0" w:space="0" w:color="auto"/>
                <w:left w:val="none" w:sz="0" w:space="0" w:color="auto"/>
                <w:bottom w:val="none" w:sz="0" w:space="0" w:color="auto"/>
                <w:right w:val="none" w:sz="0" w:space="0" w:color="auto"/>
              </w:divBdr>
            </w:div>
          </w:divsChild>
        </w:div>
        <w:div w:id="534468369">
          <w:marLeft w:val="0"/>
          <w:marRight w:val="150"/>
          <w:marTop w:val="0"/>
          <w:marBottom w:val="0"/>
          <w:divBdr>
            <w:top w:val="none" w:sz="0" w:space="0" w:color="auto"/>
            <w:left w:val="none" w:sz="0" w:space="0" w:color="auto"/>
            <w:bottom w:val="none" w:sz="0" w:space="0" w:color="auto"/>
            <w:right w:val="none" w:sz="0" w:space="0" w:color="auto"/>
          </w:divBdr>
        </w:div>
        <w:div w:id="534512479">
          <w:marLeft w:val="0"/>
          <w:marRight w:val="0"/>
          <w:marTop w:val="0"/>
          <w:marBottom w:val="0"/>
          <w:divBdr>
            <w:top w:val="none" w:sz="0" w:space="0" w:color="auto"/>
            <w:left w:val="none" w:sz="0" w:space="0" w:color="auto"/>
            <w:bottom w:val="none" w:sz="0" w:space="0" w:color="auto"/>
            <w:right w:val="none" w:sz="0" w:space="0" w:color="auto"/>
          </w:divBdr>
        </w:div>
        <w:div w:id="534536608">
          <w:marLeft w:val="0"/>
          <w:marRight w:val="0"/>
          <w:marTop w:val="0"/>
          <w:marBottom w:val="0"/>
          <w:divBdr>
            <w:top w:val="none" w:sz="0" w:space="0" w:color="auto"/>
            <w:left w:val="none" w:sz="0" w:space="0" w:color="auto"/>
            <w:bottom w:val="none" w:sz="0" w:space="0" w:color="auto"/>
            <w:right w:val="none" w:sz="0" w:space="0" w:color="auto"/>
          </w:divBdr>
        </w:div>
        <w:div w:id="534537341">
          <w:marLeft w:val="0"/>
          <w:marRight w:val="125"/>
          <w:marTop w:val="0"/>
          <w:marBottom w:val="0"/>
          <w:divBdr>
            <w:top w:val="none" w:sz="0" w:space="0" w:color="auto"/>
            <w:left w:val="none" w:sz="0" w:space="0" w:color="auto"/>
            <w:bottom w:val="none" w:sz="0" w:space="0" w:color="auto"/>
            <w:right w:val="none" w:sz="0" w:space="0" w:color="auto"/>
          </w:divBdr>
        </w:div>
        <w:div w:id="534579657">
          <w:marLeft w:val="0"/>
          <w:marRight w:val="0"/>
          <w:marTop w:val="0"/>
          <w:marBottom w:val="0"/>
          <w:divBdr>
            <w:top w:val="none" w:sz="0" w:space="0" w:color="auto"/>
            <w:left w:val="none" w:sz="0" w:space="0" w:color="auto"/>
            <w:bottom w:val="none" w:sz="0" w:space="0" w:color="auto"/>
            <w:right w:val="none" w:sz="0" w:space="0" w:color="auto"/>
          </w:divBdr>
        </w:div>
        <w:div w:id="534654426">
          <w:marLeft w:val="-225"/>
          <w:marRight w:val="-225"/>
          <w:marTop w:val="0"/>
          <w:marBottom w:val="0"/>
          <w:divBdr>
            <w:top w:val="none" w:sz="0" w:space="0" w:color="auto"/>
            <w:left w:val="none" w:sz="0" w:space="0" w:color="auto"/>
            <w:bottom w:val="none" w:sz="0" w:space="0" w:color="auto"/>
            <w:right w:val="none" w:sz="0" w:space="0" w:color="auto"/>
          </w:divBdr>
        </w:div>
        <w:div w:id="534662024">
          <w:marLeft w:val="-225"/>
          <w:marRight w:val="-225"/>
          <w:marTop w:val="0"/>
          <w:marBottom w:val="0"/>
          <w:divBdr>
            <w:top w:val="none" w:sz="0" w:space="0" w:color="auto"/>
            <w:left w:val="none" w:sz="0" w:space="0" w:color="auto"/>
            <w:bottom w:val="none" w:sz="0" w:space="0" w:color="auto"/>
            <w:right w:val="none" w:sz="0" w:space="0" w:color="auto"/>
          </w:divBdr>
        </w:div>
        <w:div w:id="534729905">
          <w:marLeft w:val="0"/>
          <w:marRight w:val="0"/>
          <w:marTop w:val="0"/>
          <w:marBottom w:val="0"/>
          <w:divBdr>
            <w:top w:val="none" w:sz="0" w:space="0" w:color="auto"/>
            <w:left w:val="none" w:sz="0" w:space="0" w:color="auto"/>
            <w:bottom w:val="none" w:sz="0" w:space="0" w:color="auto"/>
            <w:right w:val="none" w:sz="0" w:space="0" w:color="auto"/>
          </w:divBdr>
          <w:divsChild>
            <w:div w:id="371999970">
              <w:marLeft w:val="0"/>
              <w:marRight w:val="0"/>
              <w:marTop w:val="0"/>
              <w:marBottom w:val="0"/>
              <w:divBdr>
                <w:top w:val="none" w:sz="0" w:space="0" w:color="auto"/>
                <w:left w:val="none" w:sz="0" w:space="0" w:color="auto"/>
                <w:bottom w:val="none" w:sz="0" w:space="0" w:color="auto"/>
                <w:right w:val="none" w:sz="0" w:space="0" w:color="auto"/>
              </w:divBdr>
            </w:div>
          </w:divsChild>
        </w:div>
        <w:div w:id="534736989">
          <w:marLeft w:val="0"/>
          <w:marRight w:val="3256"/>
          <w:marTop w:val="0"/>
          <w:marBottom w:val="0"/>
          <w:divBdr>
            <w:top w:val="none" w:sz="0" w:space="0" w:color="auto"/>
            <w:left w:val="none" w:sz="0" w:space="0" w:color="auto"/>
            <w:bottom w:val="none" w:sz="0" w:space="0" w:color="auto"/>
            <w:right w:val="none" w:sz="0" w:space="0" w:color="auto"/>
          </w:divBdr>
        </w:div>
        <w:div w:id="534777524">
          <w:marLeft w:val="0"/>
          <w:marRight w:val="0"/>
          <w:marTop w:val="0"/>
          <w:marBottom w:val="360"/>
          <w:divBdr>
            <w:top w:val="none" w:sz="0" w:space="0" w:color="auto"/>
            <w:left w:val="none" w:sz="0" w:space="0" w:color="auto"/>
            <w:bottom w:val="none" w:sz="0" w:space="0" w:color="auto"/>
            <w:right w:val="none" w:sz="0" w:space="0" w:color="auto"/>
          </w:divBdr>
          <w:divsChild>
            <w:div w:id="694305918">
              <w:marLeft w:val="0"/>
              <w:marRight w:val="0"/>
              <w:marTop w:val="0"/>
              <w:marBottom w:val="384"/>
              <w:divBdr>
                <w:top w:val="none" w:sz="0" w:space="0" w:color="auto"/>
                <w:left w:val="none" w:sz="0" w:space="0" w:color="auto"/>
                <w:bottom w:val="none" w:sz="0" w:space="0" w:color="auto"/>
                <w:right w:val="none" w:sz="0" w:space="0" w:color="auto"/>
              </w:divBdr>
            </w:div>
          </w:divsChild>
        </w:div>
        <w:div w:id="534781369">
          <w:marLeft w:val="0"/>
          <w:marRight w:val="0"/>
          <w:marTop w:val="0"/>
          <w:marBottom w:val="240"/>
          <w:divBdr>
            <w:top w:val="none" w:sz="0" w:space="0" w:color="auto"/>
            <w:left w:val="none" w:sz="0" w:space="0" w:color="auto"/>
            <w:bottom w:val="none" w:sz="0" w:space="0" w:color="auto"/>
            <w:right w:val="none" w:sz="0" w:space="0" w:color="auto"/>
          </w:divBdr>
        </w:div>
        <w:div w:id="534805396">
          <w:marLeft w:val="0"/>
          <w:marRight w:val="0"/>
          <w:marTop w:val="0"/>
          <w:marBottom w:val="0"/>
          <w:divBdr>
            <w:top w:val="none" w:sz="0" w:space="0" w:color="auto"/>
            <w:left w:val="none" w:sz="0" w:space="0" w:color="auto"/>
            <w:bottom w:val="none" w:sz="0" w:space="0" w:color="auto"/>
            <w:right w:val="none" w:sz="0" w:space="0" w:color="auto"/>
          </w:divBdr>
        </w:div>
        <w:div w:id="534849372">
          <w:marLeft w:val="0"/>
          <w:marRight w:val="0"/>
          <w:marTop w:val="0"/>
          <w:marBottom w:val="345"/>
          <w:divBdr>
            <w:top w:val="none" w:sz="0" w:space="0" w:color="auto"/>
            <w:left w:val="none" w:sz="0" w:space="0" w:color="auto"/>
            <w:bottom w:val="none" w:sz="0" w:space="0" w:color="auto"/>
            <w:right w:val="none" w:sz="0" w:space="0" w:color="auto"/>
          </w:divBdr>
          <w:divsChild>
            <w:div w:id="215894375">
              <w:marLeft w:val="0"/>
              <w:marRight w:val="0"/>
              <w:marTop w:val="0"/>
              <w:marBottom w:val="0"/>
              <w:divBdr>
                <w:top w:val="none" w:sz="0" w:space="0" w:color="auto"/>
                <w:left w:val="none" w:sz="0" w:space="0" w:color="auto"/>
                <w:bottom w:val="none" w:sz="0" w:space="0" w:color="auto"/>
                <w:right w:val="none" w:sz="0" w:space="0" w:color="auto"/>
              </w:divBdr>
            </w:div>
          </w:divsChild>
        </w:div>
        <w:div w:id="534849490">
          <w:marLeft w:val="-125"/>
          <w:marRight w:val="-125"/>
          <w:marTop w:val="0"/>
          <w:marBottom w:val="376"/>
          <w:divBdr>
            <w:top w:val="none" w:sz="0" w:space="0" w:color="auto"/>
            <w:left w:val="none" w:sz="0" w:space="0" w:color="auto"/>
            <w:bottom w:val="none" w:sz="0" w:space="0" w:color="auto"/>
            <w:right w:val="none" w:sz="0" w:space="0" w:color="auto"/>
          </w:divBdr>
        </w:div>
        <w:div w:id="535044689">
          <w:marLeft w:val="-125"/>
          <w:marRight w:val="-125"/>
          <w:marTop w:val="0"/>
          <w:marBottom w:val="376"/>
          <w:divBdr>
            <w:top w:val="none" w:sz="0" w:space="0" w:color="auto"/>
            <w:left w:val="none" w:sz="0" w:space="0" w:color="auto"/>
            <w:bottom w:val="none" w:sz="0" w:space="0" w:color="auto"/>
            <w:right w:val="none" w:sz="0" w:space="0" w:color="auto"/>
          </w:divBdr>
        </w:div>
        <w:div w:id="535125044">
          <w:marLeft w:val="0"/>
          <w:marRight w:val="225"/>
          <w:marTop w:val="0"/>
          <w:marBottom w:val="0"/>
          <w:divBdr>
            <w:top w:val="none" w:sz="0" w:space="0" w:color="auto"/>
            <w:left w:val="none" w:sz="0" w:space="0" w:color="auto"/>
            <w:bottom w:val="none" w:sz="0" w:space="0" w:color="auto"/>
            <w:right w:val="none" w:sz="0" w:space="0" w:color="auto"/>
          </w:divBdr>
        </w:div>
        <w:div w:id="535194958">
          <w:marLeft w:val="0"/>
          <w:marRight w:val="0"/>
          <w:marTop w:val="0"/>
          <w:marBottom w:val="0"/>
          <w:divBdr>
            <w:top w:val="none" w:sz="0" w:space="0" w:color="auto"/>
            <w:left w:val="none" w:sz="0" w:space="0" w:color="auto"/>
            <w:bottom w:val="none" w:sz="0" w:space="0" w:color="auto"/>
            <w:right w:val="none" w:sz="0" w:space="0" w:color="auto"/>
          </w:divBdr>
          <w:divsChild>
            <w:div w:id="458305947">
              <w:marLeft w:val="0"/>
              <w:marRight w:val="0"/>
              <w:marTop w:val="0"/>
              <w:marBottom w:val="0"/>
              <w:divBdr>
                <w:top w:val="none" w:sz="0" w:space="0" w:color="auto"/>
                <w:left w:val="none" w:sz="0" w:space="0" w:color="auto"/>
                <w:bottom w:val="none" w:sz="0" w:space="0" w:color="auto"/>
                <w:right w:val="none" w:sz="0" w:space="0" w:color="auto"/>
              </w:divBdr>
              <w:divsChild>
                <w:div w:id="546650908">
                  <w:marLeft w:val="0"/>
                  <w:marRight w:val="0"/>
                  <w:marTop w:val="0"/>
                  <w:marBottom w:val="0"/>
                  <w:divBdr>
                    <w:top w:val="none" w:sz="0" w:space="0" w:color="auto"/>
                    <w:left w:val="none" w:sz="0" w:space="0" w:color="auto"/>
                    <w:bottom w:val="none" w:sz="0" w:space="0" w:color="auto"/>
                    <w:right w:val="none" w:sz="0" w:space="0" w:color="auto"/>
                  </w:divBdr>
                  <w:divsChild>
                    <w:div w:id="1285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7150">
          <w:marLeft w:val="0"/>
          <w:marRight w:val="0"/>
          <w:marTop w:val="0"/>
          <w:marBottom w:val="0"/>
          <w:divBdr>
            <w:top w:val="none" w:sz="0" w:space="0" w:color="auto"/>
            <w:left w:val="none" w:sz="0" w:space="0" w:color="auto"/>
            <w:bottom w:val="none" w:sz="0" w:space="0" w:color="auto"/>
            <w:right w:val="none" w:sz="0" w:space="0" w:color="auto"/>
          </w:divBdr>
        </w:div>
        <w:div w:id="535243683">
          <w:marLeft w:val="0"/>
          <w:marRight w:val="0"/>
          <w:marTop w:val="0"/>
          <w:marBottom w:val="150"/>
          <w:divBdr>
            <w:top w:val="none" w:sz="0" w:space="0" w:color="auto"/>
            <w:left w:val="none" w:sz="0" w:space="0" w:color="auto"/>
            <w:bottom w:val="none" w:sz="0" w:space="0" w:color="auto"/>
            <w:right w:val="none" w:sz="0" w:space="0" w:color="auto"/>
          </w:divBdr>
        </w:div>
        <w:div w:id="535315442">
          <w:marLeft w:val="0"/>
          <w:marRight w:val="0"/>
          <w:marTop w:val="0"/>
          <w:marBottom w:val="0"/>
          <w:divBdr>
            <w:top w:val="none" w:sz="0" w:space="0" w:color="auto"/>
            <w:left w:val="none" w:sz="0" w:space="0" w:color="auto"/>
            <w:bottom w:val="none" w:sz="0" w:space="0" w:color="auto"/>
            <w:right w:val="none" w:sz="0" w:space="0" w:color="auto"/>
          </w:divBdr>
        </w:div>
        <w:div w:id="535384954">
          <w:marLeft w:val="0"/>
          <w:marRight w:val="225"/>
          <w:marTop w:val="0"/>
          <w:marBottom w:val="0"/>
          <w:divBdr>
            <w:top w:val="none" w:sz="0" w:space="0" w:color="auto"/>
            <w:left w:val="none" w:sz="0" w:space="0" w:color="auto"/>
            <w:bottom w:val="none" w:sz="0" w:space="0" w:color="auto"/>
            <w:right w:val="none" w:sz="0" w:space="0" w:color="auto"/>
          </w:divBdr>
        </w:div>
        <w:div w:id="535388047">
          <w:marLeft w:val="0"/>
          <w:marRight w:val="0"/>
          <w:marTop w:val="0"/>
          <w:marBottom w:val="0"/>
          <w:divBdr>
            <w:top w:val="none" w:sz="0" w:space="0" w:color="auto"/>
            <w:left w:val="none" w:sz="0" w:space="0" w:color="auto"/>
            <w:bottom w:val="none" w:sz="0" w:space="0" w:color="auto"/>
            <w:right w:val="none" w:sz="0" w:space="0" w:color="auto"/>
          </w:divBdr>
        </w:div>
        <w:div w:id="535393229">
          <w:marLeft w:val="0"/>
          <w:marRight w:val="0"/>
          <w:marTop w:val="0"/>
          <w:marBottom w:val="0"/>
          <w:divBdr>
            <w:top w:val="none" w:sz="0" w:space="0" w:color="auto"/>
            <w:left w:val="none" w:sz="0" w:space="0" w:color="auto"/>
            <w:bottom w:val="none" w:sz="0" w:space="0" w:color="auto"/>
            <w:right w:val="none" w:sz="0" w:space="0" w:color="auto"/>
          </w:divBdr>
        </w:div>
        <w:div w:id="535394334">
          <w:marLeft w:val="0"/>
          <w:marRight w:val="0"/>
          <w:marTop w:val="0"/>
          <w:marBottom w:val="0"/>
          <w:divBdr>
            <w:top w:val="none" w:sz="0" w:space="0" w:color="auto"/>
            <w:left w:val="none" w:sz="0" w:space="0" w:color="auto"/>
            <w:bottom w:val="none" w:sz="0" w:space="0" w:color="auto"/>
            <w:right w:val="none" w:sz="0" w:space="0" w:color="auto"/>
          </w:divBdr>
        </w:div>
        <w:div w:id="535435161">
          <w:marLeft w:val="0"/>
          <w:marRight w:val="0"/>
          <w:marTop w:val="150"/>
          <w:marBottom w:val="0"/>
          <w:divBdr>
            <w:top w:val="none" w:sz="0" w:space="0" w:color="auto"/>
            <w:left w:val="none" w:sz="0" w:space="0" w:color="auto"/>
            <w:bottom w:val="none" w:sz="0" w:space="0" w:color="auto"/>
            <w:right w:val="none" w:sz="0" w:space="0" w:color="auto"/>
          </w:divBdr>
        </w:div>
        <w:div w:id="535511739">
          <w:marLeft w:val="0"/>
          <w:marRight w:val="0"/>
          <w:marTop w:val="0"/>
          <w:marBottom w:val="0"/>
          <w:divBdr>
            <w:top w:val="dotted" w:sz="6" w:space="4" w:color="EBEBEB"/>
            <w:left w:val="none" w:sz="0" w:space="8" w:color="auto"/>
            <w:bottom w:val="dotted" w:sz="6" w:space="4" w:color="EBEBEB"/>
            <w:right w:val="none" w:sz="0" w:space="8" w:color="auto"/>
          </w:divBdr>
        </w:div>
        <w:div w:id="535629329">
          <w:marLeft w:val="0"/>
          <w:marRight w:val="0"/>
          <w:marTop w:val="0"/>
          <w:marBottom w:val="250"/>
          <w:divBdr>
            <w:top w:val="none" w:sz="0" w:space="0" w:color="auto"/>
            <w:left w:val="none" w:sz="0" w:space="0" w:color="auto"/>
            <w:bottom w:val="single" w:sz="4" w:space="4" w:color="000000"/>
            <w:right w:val="none" w:sz="0" w:space="0" w:color="auto"/>
          </w:divBdr>
        </w:div>
        <w:div w:id="535654871">
          <w:marLeft w:val="1463"/>
          <w:marRight w:val="0"/>
          <w:marTop w:val="0"/>
          <w:marBottom w:val="0"/>
          <w:divBdr>
            <w:top w:val="none" w:sz="0" w:space="0" w:color="auto"/>
            <w:left w:val="none" w:sz="0" w:space="0" w:color="auto"/>
            <w:bottom w:val="none" w:sz="0" w:space="0" w:color="auto"/>
            <w:right w:val="none" w:sz="0" w:space="0" w:color="auto"/>
          </w:divBdr>
        </w:div>
        <w:div w:id="535656784">
          <w:marLeft w:val="0"/>
          <w:marRight w:val="0"/>
          <w:marTop w:val="0"/>
          <w:marBottom w:val="0"/>
          <w:divBdr>
            <w:top w:val="none" w:sz="0" w:space="0" w:color="auto"/>
            <w:left w:val="none" w:sz="0" w:space="0" w:color="auto"/>
            <w:bottom w:val="none" w:sz="0" w:space="0" w:color="auto"/>
            <w:right w:val="none" w:sz="0" w:space="0" w:color="auto"/>
          </w:divBdr>
          <w:divsChild>
            <w:div w:id="726149207">
              <w:marLeft w:val="0"/>
              <w:marRight w:val="0"/>
              <w:marTop w:val="0"/>
              <w:marBottom w:val="0"/>
              <w:divBdr>
                <w:top w:val="none" w:sz="0" w:space="0" w:color="auto"/>
                <w:left w:val="none" w:sz="0" w:space="0" w:color="auto"/>
                <w:bottom w:val="none" w:sz="0" w:space="0" w:color="auto"/>
                <w:right w:val="none" w:sz="0" w:space="0" w:color="auto"/>
              </w:divBdr>
            </w:div>
          </w:divsChild>
        </w:div>
        <w:div w:id="535695967">
          <w:marLeft w:val="0"/>
          <w:marRight w:val="0"/>
          <w:marTop w:val="0"/>
          <w:marBottom w:val="75"/>
          <w:divBdr>
            <w:top w:val="none" w:sz="0" w:space="0" w:color="auto"/>
            <w:left w:val="none" w:sz="0" w:space="0" w:color="auto"/>
            <w:bottom w:val="none" w:sz="0" w:space="0" w:color="auto"/>
            <w:right w:val="none" w:sz="0" w:space="0" w:color="auto"/>
          </w:divBdr>
        </w:div>
        <w:div w:id="535891548">
          <w:marLeft w:val="0"/>
          <w:marRight w:val="0"/>
          <w:marTop w:val="0"/>
          <w:marBottom w:val="0"/>
          <w:divBdr>
            <w:top w:val="none" w:sz="0" w:space="0" w:color="auto"/>
            <w:left w:val="none" w:sz="0" w:space="0" w:color="auto"/>
            <w:bottom w:val="none" w:sz="0" w:space="0" w:color="auto"/>
            <w:right w:val="none" w:sz="0" w:space="0" w:color="auto"/>
          </w:divBdr>
        </w:div>
        <w:div w:id="535965143">
          <w:marLeft w:val="0"/>
          <w:marRight w:val="0"/>
          <w:marTop w:val="100"/>
          <w:marBottom w:val="100"/>
          <w:divBdr>
            <w:top w:val="none" w:sz="0" w:space="0" w:color="auto"/>
            <w:left w:val="none" w:sz="0" w:space="0" w:color="auto"/>
            <w:bottom w:val="none" w:sz="0" w:space="0" w:color="auto"/>
            <w:right w:val="none" w:sz="0" w:space="0" w:color="auto"/>
          </w:divBdr>
        </w:div>
        <w:div w:id="536044968">
          <w:marLeft w:val="0"/>
          <w:marRight w:val="0"/>
          <w:marTop w:val="0"/>
          <w:marBottom w:val="0"/>
          <w:divBdr>
            <w:top w:val="single" w:sz="2" w:space="0" w:color="E0E0E0"/>
            <w:left w:val="single" w:sz="2" w:space="0" w:color="E0E0E0"/>
            <w:bottom w:val="single" w:sz="2" w:space="0" w:color="E0E0E0"/>
            <w:right w:val="single" w:sz="2" w:space="0" w:color="E0E0E0"/>
          </w:divBdr>
        </w:div>
        <w:div w:id="536088272">
          <w:marLeft w:val="0"/>
          <w:marRight w:val="0"/>
          <w:marTop w:val="0"/>
          <w:marBottom w:val="0"/>
          <w:divBdr>
            <w:top w:val="none" w:sz="0" w:space="0" w:color="auto"/>
            <w:left w:val="none" w:sz="0" w:space="0" w:color="auto"/>
            <w:bottom w:val="none" w:sz="0" w:space="0" w:color="auto"/>
            <w:right w:val="none" w:sz="0" w:space="0" w:color="auto"/>
          </w:divBdr>
        </w:div>
        <w:div w:id="536090245">
          <w:marLeft w:val="0"/>
          <w:marRight w:val="0"/>
          <w:marTop w:val="0"/>
          <w:marBottom w:val="0"/>
          <w:divBdr>
            <w:top w:val="none" w:sz="0" w:space="0" w:color="auto"/>
            <w:left w:val="none" w:sz="0" w:space="0" w:color="auto"/>
            <w:bottom w:val="single" w:sz="4" w:space="4" w:color="E6E3E2"/>
            <w:right w:val="none" w:sz="0" w:space="0" w:color="auto"/>
          </w:divBdr>
        </w:div>
        <w:div w:id="536091867">
          <w:marLeft w:val="0"/>
          <w:marRight w:val="0"/>
          <w:marTop w:val="0"/>
          <w:marBottom w:val="0"/>
          <w:divBdr>
            <w:top w:val="none" w:sz="0" w:space="0" w:color="auto"/>
            <w:left w:val="none" w:sz="0" w:space="0" w:color="auto"/>
            <w:bottom w:val="none" w:sz="0" w:space="0" w:color="auto"/>
            <w:right w:val="none" w:sz="0" w:space="0" w:color="auto"/>
          </w:divBdr>
          <w:divsChild>
            <w:div w:id="75826521">
              <w:marLeft w:val="0"/>
              <w:marRight w:val="0"/>
              <w:marTop w:val="0"/>
              <w:marBottom w:val="0"/>
              <w:divBdr>
                <w:top w:val="none" w:sz="0" w:space="0" w:color="auto"/>
                <w:left w:val="none" w:sz="0" w:space="0" w:color="auto"/>
                <w:bottom w:val="none" w:sz="0" w:space="0" w:color="auto"/>
                <w:right w:val="none" w:sz="0" w:space="0" w:color="auto"/>
              </w:divBdr>
            </w:div>
          </w:divsChild>
        </w:div>
        <w:div w:id="536161452">
          <w:marLeft w:val="0"/>
          <w:marRight w:val="0"/>
          <w:marTop w:val="0"/>
          <w:marBottom w:val="450"/>
          <w:divBdr>
            <w:top w:val="none" w:sz="0" w:space="0" w:color="auto"/>
            <w:left w:val="none" w:sz="0" w:space="0" w:color="auto"/>
            <w:bottom w:val="none" w:sz="0" w:space="0" w:color="auto"/>
            <w:right w:val="none" w:sz="0" w:space="0" w:color="auto"/>
          </w:divBdr>
          <w:divsChild>
            <w:div w:id="669455098">
              <w:marLeft w:val="0"/>
              <w:marRight w:val="0"/>
              <w:marTop w:val="0"/>
              <w:marBottom w:val="75"/>
              <w:divBdr>
                <w:top w:val="none" w:sz="0" w:space="0" w:color="auto"/>
                <w:left w:val="none" w:sz="0" w:space="0" w:color="auto"/>
                <w:bottom w:val="none" w:sz="0" w:space="0" w:color="auto"/>
                <w:right w:val="none" w:sz="0" w:space="0" w:color="auto"/>
              </w:divBdr>
            </w:div>
          </w:divsChild>
        </w:div>
        <w:div w:id="536283688">
          <w:marLeft w:val="0"/>
          <w:marRight w:val="0"/>
          <w:marTop w:val="0"/>
          <w:marBottom w:val="0"/>
          <w:divBdr>
            <w:top w:val="none" w:sz="0" w:space="0" w:color="auto"/>
            <w:left w:val="none" w:sz="0" w:space="0" w:color="auto"/>
            <w:bottom w:val="none" w:sz="0" w:space="0" w:color="auto"/>
            <w:right w:val="none" w:sz="0" w:space="0" w:color="auto"/>
          </w:divBdr>
          <w:divsChild>
            <w:div w:id="61561416">
              <w:marLeft w:val="0"/>
              <w:marRight w:val="0"/>
              <w:marTop w:val="0"/>
              <w:marBottom w:val="0"/>
              <w:divBdr>
                <w:top w:val="none" w:sz="0" w:space="0" w:color="auto"/>
                <w:left w:val="none" w:sz="0" w:space="0" w:color="auto"/>
                <w:bottom w:val="none" w:sz="0" w:space="0" w:color="auto"/>
                <w:right w:val="none" w:sz="0" w:space="0" w:color="auto"/>
              </w:divBdr>
            </w:div>
          </w:divsChild>
        </w:div>
        <w:div w:id="536309940">
          <w:marLeft w:val="0"/>
          <w:marRight w:val="0"/>
          <w:marTop w:val="0"/>
          <w:marBottom w:val="0"/>
          <w:divBdr>
            <w:top w:val="none" w:sz="0" w:space="0" w:color="auto"/>
            <w:left w:val="none" w:sz="0" w:space="0" w:color="auto"/>
            <w:bottom w:val="none" w:sz="0" w:space="0" w:color="auto"/>
            <w:right w:val="none" w:sz="0" w:space="0" w:color="auto"/>
          </w:divBdr>
        </w:div>
        <w:div w:id="536355268">
          <w:marLeft w:val="0"/>
          <w:marRight w:val="0"/>
          <w:marTop w:val="0"/>
          <w:marBottom w:val="0"/>
          <w:divBdr>
            <w:top w:val="none" w:sz="0" w:space="0" w:color="auto"/>
            <w:left w:val="none" w:sz="0" w:space="0" w:color="auto"/>
            <w:bottom w:val="none" w:sz="0" w:space="0" w:color="auto"/>
            <w:right w:val="none" w:sz="0" w:space="0" w:color="auto"/>
          </w:divBdr>
        </w:div>
        <w:div w:id="536356732">
          <w:marLeft w:val="0"/>
          <w:marRight w:val="0"/>
          <w:marTop w:val="0"/>
          <w:marBottom w:val="0"/>
          <w:divBdr>
            <w:top w:val="none" w:sz="0" w:space="0" w:color="auto"/>
            <w:left w:val="none" w:sz="0" w:space="0" w:color="auto"/>
            <w:bottom w:val="none" w:sz="0" w:space="0" w:color="auto"/>
            <w:right w:val="none" w:sz="0" w:space="0" w:color="auto"/>
          </w:divBdr>
          <w:divsChild>
            <w:div w:id="280301793">
              <w:marLeft w:val="0"/>
              <w:marRight w:val="0"/>
              <w:marTop w:val="0"/>
              <w:marBottom w:val="0"/>
              <w:divBdr>
                <w:top w:val="none" w:sz="0" w:space="0" w:color="auto"/>
                <w:left w:val="none" w:sz="0" w:space="0" w:color="auto"/>
                <w:bottom w:val="none" w:sz="0" w:space="0" w:color="auto"/>
                <w:right w:val="none" w:sz="0" w:space="0" w:color="auto"/>
              </w:divBdr>
            </w:div>
          </w:divsChild>
        </w:div>
        <w:div w:id="536427681">
          <w:marLeft w:val="0"/>
          <w:marRight w:val="0"/>
          <w:marTop w:val="0"/>
          <w:marBottom w:val="0"/>
          <w:divBdr>
            <w:top w:val="none" w:sz="0" w:space="0" w:color="auto"/>
            <w:left w:val="none" w:sz="0" w:space="0" w:color="auto"/>
            <w:bottom w:val="none" w:sz="0" w:space="0" w:color="auto"/>
            <w:right w:val="none" w:sz="0" w:space="0" w:color="auto"/>
          </w:divBdr>
        </w:div>
        <w:div w:id="536431717">
          <w:marLeft w:val="0"/>
          <w:marRight w:val="0"/>
          <w:marTop w:val="0"/>
          <w:marBottom w:val="0"/>
          <w:divBdr>
            <w:top w:val="none" w:sz="0" w:space="0" w:color="auto"/>
            <w:left w:val="none" w:sz="0" w:space="0" w:color="auto"/>
            <w:bottom w:val="none" w:sz="0" w:space="0" w:color="auto"/>
            <w:right w:val="none" w:sz="0" w:space="0" w:color="auto"/>
          </w:divBdr>
        </w:div>
        <w:div w:id="536433604">
          <w:marLeft w:val="1221"/>
          <w:marRight w:val="0"/>
          <w:marTop w:val="0"/>
          <w:marBottom w:val="0"/>
          <w:divBdr>
            <w:top w:val="none" w:sz="0" w:space="0" w:color="auto"/>
            <w:left w:val="none" w:sz="0" w:space="0" w:color="auto"/>
            <w:bottom w:val="none" w:sz="0" w:space="0" w:color="auto"/>
            <w:right w:val="none" w:sz="0" w:space="0" w:color="auto"/>
          </w:divBdr>
        </w:div>
        <w:div w:id="536435093">
          <w:marLeft w:val="0"/>
          <w:marRight w:val="0"/>
          <w:marTop w:val="0"/>
          <w:marBottom w:val="0"/>
          <w:divBdr>
            <w:top w:val="none" w:sz="0" w:space="0" w:color="auto"/>
            <w:left w:val="none" w:sz="0" w:space="0" w:color="auto"/>
            <w:bottom w:val="none" w:sz="0" w:space="0" w:color="auto"/>
            <w:right w:val="none" w:sz="0" w:space="0" w:color="auto"/>
          </w:divBdr>
          <w:divsChild>
            <w:div w:id="620721658">
              <w:marLeft w:val="0"/>
              <w:marRight w:val="0"/>
              <w:marTop w:val="0"/>
              <w:marBottom w:val="0"/>
              <w:divBdr>
                <w:top w:val="none" w:sz="0" w:space="0" w:color="auto"/>
                <w:left w:val="none" w:sz="0" w:space="0" w:color="auto"/>
                <w:bottom w:val="none" w:sz="0" w:space="0" w:color="auto"/>
                <w:right w:val="none" w:sz="0" w:space="0" w:color="auto"/>
              </w:divBdr>
              <w:divsChild>
                <w:div w:id="3403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1884">
          <w:marLeft w:val="0"/>
          <w:marRight w:val="0"/>
          <w:marTop w:val="0"/>
          <w:marBottom w:val="300"/>
          <w:divBdr>
            <w:top w:val="none" w:sz="0" w:space="0" w:color="auto"/>
            <w:left w:val="none" w:sz="0" w:space="0" w:color="auto"/>
            <w:bottom w:val="none" w:sz="0" w:space="0" w:color="auto"/>
            <w:right w:val="none" w:sz="0" w:space="0" w:color="auto"/>
          </w:divBdr>
        </w:div>
        <w:div w:id="536505578">
          <w:marLeft w:val="0"/>
          <w:marRight w:val="0"/>
          <w:marTop w:val="0"/>
          <w:marBottom w:val="0"/>
          <w:divBdr>
            <w:top w:val="none" w:sz="0" w:space="0" w:color="auto"/>
            <w:left w:val="none" w:sz="0" w:space="0" w:color="auto"/>
            <w:bottom w:val="none" w:sz="0" w:space="0" w:color="auto"/>
            <w:right w:val="none" w:sz="0" w:space="0" w:color="auto"/>
          </w:divBdr>
        </w:div>
        <w:div w:id="536546267">
          <w:marLeft w:val="0"/>
          <w:marRight w:val="0"/>
          <w:marTop w:val="0"/>
          <w:marBottom w:val="240"/>
          <w:divBdr>
            <w:top w:val="none" w:sz="0" w:space="0" w:color="auto"/>
            <w:left w:val="none" w:sz="0" w:space="0" w:color="auto"/>
            <w:bottom w:val="none" w:sz="0" w:space="0" w:color="auto"/>
            <w:right w:val="none" w:sz="0" w:space="0" w:color="auto"/>
          </w:divBdr>
        </w:div>
        <w:div w:id="536550699">
          <w:marLeft w:val="0"/>
          <w:marRight w:val="0"/>
          <w:marTop w:val="0"/>
          <w:marBottom w:val="376"/>
          <w:divBdr>
            <w:top w:val="none" w:sz="0" w:space="0" w:color="auto"/>
            <w:left w:val="none" w:sz="0" w:space="0" w:color="auto"/>
            <w:bottom w:val="none" w:sz="0" w:space="0" w:color="auto"/>
            <w:right w:val="none" w:sz="0" w:space="0" w:color="auto"/>
          </w:divBdr>
        </w:div>
        <w:div w:id="536623594">
          <w:marLeft w:val="0"/>
          <w:marRight w:val="0"/>
          <w:marTop w:val="0"/>
          <w:marBottom w:val="0"/>
          <w:divBdr>
            <w:top w:val="none" w:sz="0" w:space="0" w:color="auto"/>
            <w:left w:val="none" w:sz="0" w:space="0" w:color="auto"/>
            <w:bottom w:val="none" w:sz="0" w:space="0" w:color="auto"/>
            <w:right w:val="none" w:sz="0" w:space="0" w:color="auto"/>
          </w:divBdr>
        </w:div>
        <w:div w:id="536624097">
          <w:marLeft w:val="0"/>
          <w:marRight w:val="0"/>
          <w:marTop w:val="0"/>
          <w:marBottom w:val="0"/>
          <w:divBdr>
            <w:top w:val="none" w:sz="0" w:space="0" w:color="auto"/>
            <w:left w:val="none" w:sz="0" w:space="0" w:color="auto"/>
            <w:bottom w:val="none" w:sz="0" w:space="0" w:color="auto"/>
            <w:right w:val="none" w:sz="0" w:space="0" w:color="auto"/>
          </w:divBdr>
        </w:div>
        <w:div w:id="536624499">
          <w:marLeft w:val="0"/>
          <w:marRight w:val="225"/>
          <w:marTop w:val="0"/>
          <w:marBottom w:val="0"/>
          <w:divBdr>
            <w:top w:val="none" w:sz="0" w:space="0" w:color="auto"/>
            <w:left w:val="none" w:sz="0" w:space="0" w:color="auto"/>
            <w:bottom w:val="none" w:sz="0" w:space="0" w:color="auto"/>
            <w:right w:val="none" w:sz="0" w:space="0" w:color="auto"/>
          </w:divBdr>
        </w:div>
        <w:div w:id="536629295">
          <w:marLeft w:val="0"/>
          <w:marRight w:val="0"/>
          <w:marTop w:val="0"/>
          <w:marBottom w:val="0"/>
          <w:divBdr>
            <w:top w:val="single" w:sz="2" w:space="0" w:color="E0E0E0"/>
            <w:left w:val="single" w:sz="2" w:space="0" w:color="E0E0E0"/>
            <w:bottom w:val="single" w:sz="2" w:space="0" w:color="E0E0E0"/>
            <w:right w:val="single" w:sz="2" w:space="0" w:color="E0E0E0"/>
          </w:divBdr>
        </w:div>
        <w:div w:id="536700602">
          <w:marLeft w:val="0"/>
          <w:marRight w:val="0"/>
          <w:marTop w:val="0"/>
          <w:marBottom w:val="0"/>
          <w:divBdr>
            <w:top w:val="none" w:sz="0" w:space="0" w:color="auto"/>
            <w:left w:val="none" w:sz="0" w:space="0" w:color="auto"/>
            <w:bottom w:val="none" w:sz="0" w:space="0" w:color="auto"/>
            <w:right w:val="none" w:sz="0" w:space="0" w:color="auto"/>
          </w:divBdr>
        </w:div>
        <w:div w:id="536741255">
          <w:marLeft w:val="0"/>
          <w:marRight w:val="0"/>
          <w:marTop w:val="0"/>
          <w:marBottom w:val="0"/>
          <w:divBdr>
            <w:top w:val="none" w:sz="0" w:space="0" w:color="auto"/>
            <w:left w:val="none" w:sz="0" w:space="0" w:color="auto"/>
            <w:bottom w:val="none" w:sz="0" w:space="0" w:color="auto"/>
            <w:right w:val="none" w:sz="0" w:space="0" w:color="auto"/>
          </w:divBdr>
        </w:div>
        <w:div w:id="536741818">
          <w:marLeft w:val="0"/>
          <w:marRight w:val="450"/>
          <w:marTop w:val="0"/>
          <w:marBottom w:val="150"/>
          <w:divBdr>
            <w:top w:val="none" w:sz="0" w:space="0" w:color="auto"/>
            <w:left w:val="none" w:sz="0" w:space="0" w:color="auto"/>
            <w:bottom w:val="none" w:sz="0" w:space="0" w:color="auto"/>
            <w:right w:val="none" w:sz="0" w:space="0" w:color="auto"/>
          </w:divBdr>
        </w:div>
        <w:div w:id="536813171">
          <w:marLeft w:val="0"/>
          <w:marRight w:val="0"/>
          <w:marTop w:val="300"/>
          <w:marBottom w:val="0"/>
          <w:divBdr>
            <w:top w:val="none" w:sz="0" w:space="0" w:color="auto"/>
            <w:left w:val="none" w:sz="0" w:space="0" w:color="auto"/>
            <w:bottom w:val="none" w:sz="0" w:space="0" w:color="auto"/>
            <w:right w:val="none" w:sz="0" w:space="0" w:color="auto"/>
          </w:divBdr>
          <w:divsChild>
            <w:div w:id="3628970">
              <w:marLeft w:val="0"/>
              <w:marRight w:val="0"/>
              <w:marTop w:val="0"/>
              <w:marBottom w:val="0"/>
              <w:divBdr>
                <w:top w:val="none" w:sz="0" w:space="0" w:color="auto"/>
                <w:left w:val="none" w:sz="0" w:space="0" w:color="auto"/>
                <w:bottom w:val="none" w:sz="0" w:space="0" w:color="auto"/>
                <w:right w:val="none" w:sz="0" w:space="0" w:color="auto"/>
              </w:divBdr>
            </w:div>
          </w:divsChild>
        </w:div>
        <w:div w:id="536819128">
          <w:marLeft w:val="0"/>
          <w:marRight w:val="0"/>
          <w:marTop w:val="0"/>
          <w:marBottom w:val="0"/>
          <w:divBdr>
            <w:top w:val="none" w:sz="0" w:space="0" w:color="auto"/>
            <w:left w:val="none" w:sz="0" w:space="0" w:color="auto"/>
            <w:bottom w:val="none" w:sz="0" w:space="0" w:color="auto"/>
            <w:right w:val="none" w:sz="0" w:space="0" w:color="auto"/>
          </w:divBdr>
        </w:div>
        <w:div w:id="536819445">
          <w:marLeft w:val="0"/>
          <w:marRight w:val="0"/>
          <w:marTop w:val="0"/>
          <w:marBottom w:val="0"/>
          <w:divBdr>
            <w:top w:val="none" w:sz="0" w:space="0" w:color="auto"/>
            <w:left w:val="none" w:sz="0" w:space="0" w:color="auto"/>
            <w:bottom w:val="none" w:sz="0" w:space="0" w:color="auto"/>
            <w:right w:val="none" w:sz="0" w:space="0" w:color="auto"/>
          </w:divBdr>
          <w:divsChild>
            <w:div w:id="682435130">
              <w:marLeft w:val="0"/>
              <w:marRight w:val="0"/>
              <w:marTop w:val="0"/>
              <w:marBottom w:val="0"/>
              <w:divBdr>
                <w:top w:val="none" w:sz="0" w:space="0" w:color="auto"/>
                <w:left w:val="none" w:sz="0" w:space="0" w:color="auto"/>
                <w:bottom w:val="none" w:sz="0" w:space="0" w:color="auto"/>
                <w:right w:val="none" w:sz="0" w:space="0" w:color="auto"/>
              </w:divBdr>
            </w:div>
          </w:divsChild>
        </w:div>
        <w:div w:id="536820838">
          <w:marLeft w:val="0"/>
          <w:marRight w:val="0"/>
          <w:marTop w:val="0"/>
          <w:marBottom w:val="0"/>
          <w:divBdr>
            <w:top w:val="none" w:sz="0" w:space="0" w:color="auto"/>
            <w:left w:val="none" w:sz="0" w:space="0" w:color="auto"/>
            <w:bottom w:val="none" w:sz="0" w:space="0" w:color="auto"/>
            <w:right w:val="none" w:sz="0" w:space="0" w:color="auto"/>
          </w:divBdr>
        </w:div>
        <w:div w:id="536821170">
          <w:marLeft w:val="0"/>
          <w:marRight w:val="225"/>
          <w:marTop w:val="0"/>
          <w:marBottom w:val="0"/>
          <w:divBdr>
            <w:top w:val="none" w:sz="0" w:space="0" w:color="auto"/>
            <w:left w:val="none" w:sz="0" w:space="0" w:color="auto"/>
            <w:bottom w:val="none" w:sz="0" w:space="0" w:color="auto"/>
            <w:right w:val="none" w:sz="0" w:space="0" w:color="auto"/>
          </w:divBdr>
        </w:div>
        <w:div w:id="536822644">
          <w:marLeft w:val="0"/>
          <w:marRight w:val="0"/>
          <w:marTop w:val="0"/>
          <w:marBottom w:val="0"/>
          <w:divBdr>
            <w:top w:val="none" w:sz="0" w:space="0" w:color="auto"/>
            <w:left w:val="none" w:sz="0" w:space="0" w:color="auto"/>
            <w:bottom w:val="none" w:sz="0" w:space="0" w:color="auto"/>
            <w:right w:val="none" w:sz="0" w:space="0" w:color="auto"/>
          </w:divBdr>
        </w:div>
        <w:div w:id="536822680">
          <w:marLeft w:val="-188"/>
          <w:marRight w:val="-188"/>
          <w:marTop w:val="0"/>
          <w:marBottom w:val="0"/>
          <w:divBdr>
            <w:top w:val="none" w:sz="0" w:space="0" w:color="auto"/>
            <w:left w:val="none" w:sz="0" w:space="0" w:color="auto"/>
            <w:bottom w:val="none" w:sz="0" w:space="0" w:color="auto"/>
            <w:right w:val="none" w:sz="0" w:space="0" w:color="auto"/>
          </w:divBdr>
          <w:divsChild>
            <w:div w:id="655764811">
              <w:marLeft w:val="1221"/>
              <w:marRight w:val="0"/>
              <w:marTop w:val="0"/>
              <w:marBottom w:val="0"/>
              <w:divBdr>
                <w:top w:val="none" w:sz="0" w:space="0" w:color="auto"/>
                <w:left w:val="none" w:sz="0" w:space="0" w:color="auto"/>
                <w:bottom w:val="none" w:sz="0" w:space="0" w:color="auto"/>
                <w:right w:val="none" w:sz="0" w:space="0" w:color="auto"/>
              </w:divBdr>
            </w:div>
          </w:divsChild>
        </w:div>
        <w:div w:id="536891896">
          <w:marLeft w:val="0"/>
          <w:marRight w:val="0"/>
          <w:marTop w:val="0"/>
          <w:marBottom w:val="0"/>
          <w:divBdr>
            <w:top w:val="none" w:sz="0" w:space="0" w:color="auto"/>
            <w:left w:val="none" w:sz="0" w:space="0" w:color="auto"/>
            <w:bottom w:val="none" w:sz="0" w:space="0" w:color="auto"/>
            <w:right w:val="none" w:sz="0" w:space="0" w:color="auto"/>
          </w:divBdr>
        </w:div>
        <w:div w:id="536895573">
          <w:marLeft w:val="0"/>
          <w:marRight w:val="0"/>
          <w:marTop w:val="0"/>
          <w:marBottom w:val="300"/>
          <w:divBdr>
            <w:top w:val="none" w:sz="0" w:space="0" w:color="auto"/>
            <w:left w:val="none" w:sz="0" w:space="0" w:color="auto"/>
            <w:bottom w:val="none" w:sz="0" w:space="0" w:color="auto"/>
            <w:right w:val="none" w:sz="0" w:space="0" w:color="auto"/>
          </w:divBdr>
        </w:div>
        <w:div w:id="537013829">
          <w:marLeft w:val="0"/>
          <w:marRight w:val="0"/>
          <w:marTop w:val="0"/>
          <w:marBottom w:val="0"/>
          <w:divBdr>
            <w:top w:val="none" w:sz="0" w:space="0" w:color="auto"/>
            <w:left w:val="none" w:sz="0" w:space="0" w:color="auto"/>
            <w:bottom w:val="none" w:sz="0" w:space="0" w:color="auto"/>
            <w:right w:val="none" w:sz="0" w:space="0" w:color="auto"/>
          </w:divBdr>
        </w:div>
        <w:div w:id="537082073">
          <w:marLeft w:val="0"/>
          <w:marRight w:val="0"/>
          <w:marTop w:val="0"/>
          <w:marBottom w:val="0"/>
          <w:divBdr>
            <w:top w:val="none" w:sz="0" w:space="0" w:color="auto"/>
            <w:left w:val="none" w:sz="0" w:space="0" w:color="auto"/>
            <w:bottom w:val="none" w:sz="0" w:space="0" w:color="auto"/>
            <w:right w:val="none" w:sz="0" w:space="0" w:color="auto"/>
          </w:divBdr>
        </w:div>
        <w:div w:id="537086459">
          <w:marLeft w:val="-225"/>
          <w:marRight w:val="-225"/>
          <w:marTop w:val="0"/>
          <w:marBottom w:val="0"/>
          <w:divBdr>
            <w:top w:val="none" w:sz="0" w:space="0" w:color="auto"/>
            <w:left w:val="none" w:sz="0" w:space="0" w:color="auto"/>
            <w:bottom w:val="none" w:sz="0" w:space="0" w:color="auto"/>
            <w:right w:val="none" w:sz="0" w:space="0" w:color="auto"/>
          </w:divBdr>
          <w:divsChild>
            <w:div w:id="385758779">
              <w:marLeft w:val="1463"/>
              <w:marRight w:val="0"/>
              <w:marTop w:val="0"/>
              <w:marBottom w:val="0"/>
              <w:divBdr>
                <w:top w:val="none" w:sz="0" w:space="0" w:color="auto"/>
                <w:left w:val="none" w:sz="0" w:space="0" w:color="auto"/>
                <w:bottom w:val="none" w:sz="0" w:space="0" w:color="auto"/>
                <w:right w:val="none" w:sz="0" w:space="0" w:color="auto"/>
              </w:divBdr>
              <w:divsChild>
                <w:div w:id="60827163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537088304">
          <w:marLeft w:val="0"/>
          <w:marRight w:val="0"/>
          <w:marTop w:val="0"/>
          <w:marBottom w:val="360"/>
          <w:divBdr>
            <w:top w:val="none" w:sz="0" w:space="0" w:color="auto"/>
            <w:left w:val="none" w:sz="0" w:space="0" w:color="auto"/>
            <w:bottom w:val="none" w:sz="0" w:space="0" w:color="auto"/>
            <w:right w:val="none" w:sz="0" w:space="0" w:color="auto"/>
          </w:divBdr>
        </w:div>
        <w:div w:id="537089782">
          <w:marLeft w:val="0"/>
          <w:marRight w:val="0"/>
          <w:marTop w:val="0"/>
          <w:marBottom w:val="0"/>
          <w:divBdr>
            <w:top w:val="none" w:sz="0" w:space="0" w:color="auto"/>
            <w:left w:val="none" w:sz="0" w:space="0" w:color="auto"/>
            <w:bottom w:val="none" w:sz="0" w:space="0" w:color="auto"/>
            <w:right w:val="none" w:sz="0" w:space="0" w:color="auto"/>
          </w:divBdr>
        </w:div>
        <w:div w:id="537090376">
          <w:marLeft w:val="13"/>
          <w:marRight w:val="188"/>
          <w:marTop w:val="138"/>
          <w:marBottom w:val="88"/>
          <w:divBdr>
            <w:top w:val="none" w:sz="0" w:space="0" w:color="auto"/>
            <w:left w:val="none" w:sz="0" w:space="0" w:color="auto"/>
            <w:bottom w:val="none" w:sz="0" w:space="0" w:color="auto"/>
            <w:right w:val="none" w:sz="0" w:space="0" w:color="auto"/>
          </w:divBdr>
        </w:div>
        <w:div w:id="537157181">
          <w:marLeft w:val="0"/>
          <w:marRight w:val="0"/>
          <w:marTop w:val="0"/>
          <w:marBottom w:val="0"/>
          <w:divBdr>
            <w:top w:val="none" w:sz="0" w:space="0" w:color="auto"/>
            <w:left w:val="none" w:sz="0" w:space="0" w:color="auto"/>
            <w:bottom w:val="none" w:sz="0" w:space="0" w:color="auto"/>
            <w:right w:val="none" w:sz="0" w:space="0" w:color="auto"/>
          </w:divBdr>
        </w:div>
        <w:div w:id="537157460">
          <w:marLeft w:val="0"/>
          <w:marRight w:val="0"/>
          <w:marTop w:val="0"/>
          <w:marBottom w:val="0"/>
          <w:divBdr>
            <w:top w:val="single" w:sz="2" w:space="0" w:color="E0E0E0"/>
            <w:left w:val="single" w:sz="2" w:space="0" w:color="E0E0E0"/>
            <w:bottom w:val="single" w:sz="2" w:space="0" w:color="E0E0E0"/>
            <w:right w:val="single" w:sz="2" w:space="0" w:color="E0E0E0"/>
          </w:divBdr>
        </w:div>
        <w:div w:id="537200572">
          <w:marLeft w:val="0"/>
          <w:marRight w:val="225"/>
          <w:marTop w:val="0"/>
          <w:marBottom w:val="0"/>
          <w:divBdr>
            <w:top w:val="none" w:sz="0" w:space="0" w:color="auto"/>
            <w:left w:val="none" w:sz="0" w:space="0" w:color="auto"/>
            <w:bottom w:val="none" w:sz="0" w:space="0" w:color="auto"/>
            <w:right w:val="none" w:sz="0" w:space="0" w:color="auto"/>
          </w:divBdr>
        </w:div>
        <w:div w:id="537359303">
          <w:marLeft w:val="0"/>
          <w:marRight w:val="0"/>
          <w:marTop w:val="0"/>
          <w:marBottom w:val="0"/>
          <w:divBdr>
            <w:top w:val="none" w:sz="0" w:space="0" w:color="auto"/>
            <w:left w:val="none" w:sz="0" w:space="0" w:color="auto"/>
            <w:bottom w:val="none" w:sz="0" w:space="0" w:color="auto"/>
            <w:right w:val="none" w:sz="0" w:space="0" w:color="auto"/>
          </w:divBdr>
        </w:div>
        <w:div w:id="537398040">
          <w:marLeft w:val="0"/>
          <w:marRight w:val="0"/>
          <w:marTop w:val="0"/>
          <w:marBottom w:val="0"/>
          <w:divBdr>
            <w:top w:val="none" w:sz="0" w:space="0" w:color="auto"/>
            <w:left w:val="none" w:sz="0" w:space="0" w:color="auto"/>
            <w:bottom w:val="none" w:sz="0" w:space="0" w:color="auto"/>
            <w:right w:val="none" w:sz="0" w:space="0" w:color="auto"/>
          </w:divBdr>
        </w:div>
        <w:div w:id="537594138">
          <w:marLeft w:val="0"/>
          <w:marRight w:val="0"/>
          <w:marTop w:val="0"/>
          <w:marBottom w:val="75"/>
          <w:divBdr>
            <w:top w:val="none" w:sz="0" w:space="0" w:color="auto"/>
            <w:left w:val="none" w:sz="0" w:space="0" w:color="auto"/>
            <w:bottom w:val="none" w:sz="0" w:space="0" w:color="auto"/>
            <w:right w:val="none" w:sz="0" w:space="0" w:color="auto"/>
          </w:divBdr>
        </w:div>
        <w:div w:id="537620135">
          <w:marLeft w:val="0"/>
          <w:marRight w:val="0"/>
          <w:marTop w:val="0"/>
          <w:marBottom w:val="0"/>
          <w:divBdr>
            <w:top w:val="single" w:sz="2" w:space="0" w:color="E0E0E0"/>
            <w:left w:val="single" w:sz="2" w:space="0" w:color="E0E0E0"/>
            <w:bottom w:val="single" w:sz="2" w:space="0" w:color="E0E0E0"/>
            <w:right w:val="single" w:sz="2" w:space="0" w:color="E0E0E0"/>
          </w:divBdr>
        </w:div>
        <w:div w:id="537622028">
          <w:marLeft w:val="0"/>
          <w:marRight w:val="188"/>
          <w:marTop w:val="0"/>
          <w:marBottom w:val="0"/>
          <w:divBdr>
            <w:top w:val="none" w:sz="0" w:space="0" w:color="auto"/>
            <w:left w:val="none" w:sz="0" w:space="0" w:color="auto"/>
            <w:bottom w:val="none" w:sz="0" w:space="0" w:color="auto"/>
            <w:right w:val="none" w:sz="0" w:space="0" w:color="auto"/>
          </w:divBdr>
        </w:div>
        <w:div w:id="537623634">
          <w:marLeft w:val="0"/>
          <w:marRight w:val="0"/>
          <w:marTop w:val="0"/>
          <w:marBottom w:val="0"/>
          <w:divBdr>
            <w:top w:val="single" w:sz="4" w:space="6" w:color="999999"/>
            <w:left w:val="none" w:sz="0" w:space="0" w:color="auto"/>
            <w:bottom w:val="single" w:sz="4" w:space="0" w:color="999999"/>
            <w:right w:val="none" w:sz="0" w:space="0" w:color="auto"/>
          </w:divBdr>
        </w:div>
        <w:div w:id="537666601">
          <w:marLeft w:val="0"/>
          <w:marRight w:val="0"/>
          <w:marTop w:val="0"/>
          <w:marBottom w:val="0"/>
          <w:divBdr>
            <w:top w:val="none" w:sz="0" w:space="0" w:color="auto"/>
            <w:left w:val="none" w:sz="0" w:space="0" w:color="auto"/>
            <w:bottom w:val="none" w:sz="0" w:space="0" w:color="auto"/>
            <w:right w:val="none" w:sz="0" w:space="0" w:color="auto"/>
          </w:divBdr>
        </w:div>
        <w:div w:id="537744235">
          <w:marLeft w:val="-225"/>
          <w:marRight w:val="-225"/>
          <w:marTop w:val="0"/>
          <w:marBottom w:val="0"/>
          <w:divBdr>
            <w:top w:val="none" w:sz="0" w:space="0" w:color="auto"/>
            <w:left w:val="none" w:sz="0" w:space="0" w:color="auto"/>
            <w:bottom w:val="none" w:sz="0" w:space="0" w:color="auto"/>
            <w:right w:val="none" w:sz="0" w:space="0" w:color="auto"/>
          </w:divBdr>
        </w:div>
        <w:div w:id="537819831">
          <w:marLeft w:val="0"/>
          <w:marRight w:val="0"/>
          <w:marTop w:val="0"/>
          <w:marBottom w:val="0"/>
          <w:divBdr>
            <w:top w:val="none" w:sz="0" w:space="0" w:color="auto"/>
            <w:left w:val="none" w:sz="0" w:space="0" w:color="auto"/>
            <w:bottom w:val="none" w:sz="0" w:space="0" w:color="auto"/>
            <w:right w:val="none" w:sz="0" w:space="0" w:color="auto"/>
          </w:divBdr>
          <w:divsChild>
            <w:div w:id="325473080">
              <w:marLeft w:val="0"/>
              <w:marRight w:val="0"/>
              <w:marTop w:val="0"/>
              <w:marBottom w:val="0"/>
              <w:divBdr>
                <w:top w:val="none" w:sz="0" w:space="0" w:color="auto"/>
                <w:left w:val="none" w:sz="0" w:space="0" w:color="auto"/>
                <w:bottom w:val="none" w:sz="0" w:space="0" w:color="auto"/>
                <w:right w:val="none" w:sz="0" w:space="0" w:color="auto"/>
              </w:divBdr>
            </w:div>
          </w:divsChild>
        </w:div>
        <w:div w:id="537820164">
          <w:marLeft w:val="0"/>
          <w:marRight w:val="0"/>
          <w:marTop w:val="0"/>
          <w:marBottom w:val="0"/>
          <w:divBdr>
            <w:top w:val="none" w:sz="0" w:space="0" w:color="auto"/>
            <w:left w:val="none" w:sz="0" w:space="0" w:color="auto"/>
            <w:bottom w:val="none" w:sz="0" w:space="0" w:color="auto"/>
            <w:right w:val="none" w:sz="0" w:space="0" w:color="auto"/>
          </w:divBdr>
        </w:div>
        <w:div w:id="537858111">
          <w:marLeft w:val="0"/>
          <w:marRight w:val="0"/>
          <w:marTop w:val="0"/>
          <w:marBottom w:val="0"/>
          <w:divBdr>
            <w:top w:val="none" w:sz="0" w:space="0" w:color="auto"/>
            <w:left w:val="none" w:sz="0" w:space="0" w:color="auto"/>
            <w:bottom w:val="none" w:sz="0" w:space="0" w:color="auto"/>
            <w:right w:val="none" w:sz="0" w:space="0" w:color="auto"/>
          </w:divBdr>
        </w:div>
        <w:div w:id="537860814">
          <w:marLeft w:val="0"/>
          <w:marRight w:val="0"/>
          <w:marTop w:val="0"/>
          <w:marBottom w:val="0"/>
          <w:divBdr>
            <w:top w:val="none" w:sz="0" w:space="0" w:color="auto"/>
            <w:left w:val="none" w:sz="0" w:space="0" w:color="auto"/>
            <w:bottom w:val="none" w:sz="0" w:space="0" w:color="auto"/>
            <w:right w:val="none" w:sz="0" w:space="0" w:color="auto"/>
          </w:divBdr>
        </w:div>
        <w:div w:id="537932538">
          <w:marLeft w:val="0"/>
          <w:marRight w:val="0"/>
          <w:marTop w:val="0"/>
          <w:marBottom w:val="150"/>
          <w:divBdr>
            <w:top w:val="none" w:sz="0" w:space="0" w:color="auto"/>
            <w:left w:val="none" w:sz="0" w:space="0" w:color="auto"/>
            <w:bottom w:val="none" w:sz="0" w:space="0" w:color="auto"/>
            <w:right w:val="none" w:sz="0" w:space="0" w:color="auto"/>
          </w:divBdr>
        </w:div>
        <w:div w:id="538013980">
          <w:marLeft w:val="0"/>
          <w:marRight w:val="0"/>
          <w:marTop w:val="0"/>
          <w:marBottom w:val="0"/>
          <w:divBdr>
            <w:top w:val="none" w:sz="0" w:space="0" w:color="auto"/>
            <w:left w:val="none" w:sz="0" w:space="0" w:color="auto"/>
            <w:bottom w:val="none" w:sz="0" w:space="0" w:color="auto"/>
            <w:right w:val="none" w:sz="0" w:space="0" w:color="auto"/>
          </w:divBdr>
        </w:div>
        <w:div w:id="538324003">
          <w:marLeft w:val="0"/>
          <w:marRight w:val="0"/>
          <w:marTop w:val="0"/>
          <w:marBottom w:val="0"/>
          <w:divBdr>
            <w:top w:val="none" w:sz="0" w:space="0" w:color="auto"/>
            <w:left w:val="none" w:sz="0" w:space="0" w:color="auto"/>
            <w:bottom w:val="none" w:sz="0" w:space="0" w:color="auto"/>
            <w:right w:val="none" w:sz="0" w:space="0" w:color="auto"/>
          </w:divBdr>
        </w:div>
        <w:div w:id="538472225">
          <w:marLeft w:val="0"/>
          <w:marRight w:val="0"/>
          <w:marTop w:val="0"/>
          <w:marBottom w:val="0"/>
          <w:divBdr>
            <w:top w:val="none" w:sz="0" w:space="0" w:color="auto"/>
            <w:left w:val="none" w:sz="0" w:space="0" w:color="auto"/>
            <w:bottom w:val="none" w:sz="0" w:space="0" w:color="auto"/>
            <w:right w:val="none" w:sz="0" w:space="0" w:color="auto"/>
          </w:divBdr>
          <w:divsChild>
            <w:div w:id="57829411">
              <w:marLeft w:val="0"/>
              <w:marRight w:val="0"/>
              <w:marTop w:val="150"/>
              <w:marBottom w:val="0"/>
              <w:divBdr>
                <w:top w:val="none" w:sz="0" w:space="0" w:color="auto"/>
                <w:left w:val="none" w:sz="0" w:space="0" w:color="auto"/>
                <w:bottom w:val="none" w:sz="0" w:space="0" w:color="auto"/>
                <w:right w:val="none" w:sz="0" w:space="0" w:color="auto"/>
              </w:divBdr>
            </w:div>
          </w:divsChild>
        </w:div>
        <w:div w:id="538473505">
          <w:marLeft w:val="0"/>
          <w:marRight w:val="0"/>
          <w:marTop w:val="0"/>
          <w:marBottom w:val="0"/>
          <w:divBdr>
            <w:top w:val="none" w:sz="0" w:space="0" w:color="auto"/>
            <w:left w:val="none" w:sz="0" w:space="0" w:color="auto"/>
            <w:bottom w:val="none" w:sz="0" w:space="0" w:color="auto"/>
            <w:right w:val="none" w:sz="0" w:space="0" w:color="auto"/>
          </w:divBdr>
        </w:div>
        <w:div w:id="538511269">
          <w:marLeft w:val="0"/>
          <w:marRight w:val="0"/>
          <w:marTop w:val="0"/>
          <w:marBottom w:val="0"/>
          <w:divBdr>
            <w:top w:val="none" w:sz="0" w:space="0" w:color="auto"/>
            <w:left w:val="none" w:sz="0" w:space="0" w:color="auto"/>
            <w:bottom w:val="none" w:sz="0" w:space="0" w:color="auto"/>
            <w:right w:val="none" w:sz="0" w:space="0" w:color="auto"/>
          </w:divBdr>
          <w:divsChild>
            <w:div w:id="340551341">
              <w:marLeft w:val="0"/>
              <w:marRight w:val="0"/>
              <w:marTop w:val="0"/>
              <w:marBottom w:val="75"/>
              <w:divBdr>
                <w:top w:val="none" w:sz="0" w:space="0" w:color="auto"/>
                <w:left w:val="none" w:sz="0" w:space="0" w:color="auto"/>
                <w:bottom w:val="none" w:sz="0" w:space="0" w:color="auto"/>
                <w:right w:val="none" w:sz="0" w:space="0" w:color="auto"/>
              </w:divBdr>
            </w:div>
          </w:divsChild>
        </w:div>
        <w:div w:id="538513455">
          <w:marLeft w:val="0"/>
          <w:marRight w:val="0"/>
          <w:marTop w:val="0"/>
          <w:marBottom w:val="0"/>
          <w:divBdr>
            <w:top w:val="none" w:sz="0" w:space="0" w:color="auto"/>
            <w:left w:val="none" w:sz="0" w:space="0" w:color="auto"/>
            <w:bottom w:val="none" w:sz="0" w:space="0" w:color="auto"/>
            <w:right w:val="none" w:sz="0" w:space="0" w:color="auto"/>
          </w:divBdr>
          <w:divsChild>
            <w:div w:id="8485669">
              <w:marLeft w:val="0"/>
              <w:marRight w:val="0"/>
              <w:marTop w:val="0"/>
              <w:marBottom w:val="240"/>
              <w:divBdr>
                <w:top w:val="none" w:sz="0" w:space="0" w:color="auto"/>
                <w:left w:val="none" w:sz="0" w:space="0" w:color="auto"/>
                <w:bottom w:val="none" w:sz="0" w:space="0" w:color="auto"/>
                <w:right w:val="none" w:sz="0" w:space="0" w:color="auto"/>
              </w:divBdr>
            </w:div>
          </w:divsChild>
        </w:div>
        <w:div w:id="538514313">
          <w:marLeft w:val="0"/>
          <w:marRight w:val="0"/>
          <w:marTop w:val="0"/>
          <w:marBottom w:val="150"/>
          <w:divBdr>
            <w:top w:val="none" w:sz="0" w:space="0" w:color="auto"/>
            <w:left w:val="none" w:sz="0" w:space="0" w:color="auto"/>
            <w:bottom w:val="none" w:sz="0" w:space="0" w:color="auto"/>
            <w:right w:val="none" w:sz="0" w:space="0" w:color="auto"/>
          </w:divBdr>
        </w:div>
        <w:div w:id="538592578">
          <w:marLeft w:val="-188"/>
          <w:marRight w:val="-188"/>
          <w:marTop w:val="0"/>
          <w:marBottom w:val="0"/>
          <w:divBdr>
            <w:top w:val="none" w:sz="0" w:space="0" w:color="auto"/>
            <w:left w:val="none" w:sz="0" w:space="0" w:color="auto"/>
            <w:bottom w:val="none" w:sz="0" w:space="0" w:color="auto"/>
            <w:right w:val="none" w:sz="0" w:space="0" w:color="auto"/>
          </w:divBdr>
        </w:div>
        <w:div w:id="538663050">
          <w:marLeft w:val="1463"/>
          <w:marRight w:val="0"/>
          <w:marTop w:val="0"/>
          <w:marBottom w:val="0"/>
          <w:divBdr>
            <w:top w:val="none" w:sz="0" w:space="0" w:color="auto"/>
            <w:left w:val="none" w:sz="0" w:space="0" w:color="auto"/>
            <w:bottom w:val="none" w:sz="0" w:space="0" w:color="auto"/>
            <w:right w:val="none" w:sz="0" w:space="0" w:color="auto"/>
          </w:divBdr>
          <w:divsChild>
            <w:div w:id="64346403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8663518">
          <w:marLeft w:val="0"/>
          <w:marRight w:val="0"/>
          <w:marTop w:val="0"/>
          <w:marBottom w:val="250"/>
          <w:divBdr>
            <w:top w:val="none" w:sz="0" w:space="0" w:color="auto"/>
            <w:left w:val="none" w:sz="0" w:space="0" w:color="auto"/>
            <w:bottom w:val="single" w:sz="4" w:space="4" w:color="000000"/>
            <w:right w:val="none" w:sz="0" w:space="0" w:color="auto"/>
          </w:divBdr>
        </w:div>
        <w:div w:id="538783129">
          <w:marLeft w:val="0"/>
          <w:marRight w:val="0"/>
          <w:marTop w:val="0"/>
          <w:marBottom w:val="240"/>
          <w:divBdr>
            <w:top w:val="none" w:sz="0" w:space="0" w:color="auto"/>
            <w:left w:val="none" w:sz="0" w:space="0" w:color="auto"/>
            <w:bottom w:val="none" w:sz="0" w:space="0" w:color="auto"/>
            <w:right w:val="none" w:sz="0" w:space="0" w:color="auto"/>
          </w:divBdr>
        </w:div>
        <w:div w:id="538785632">
          <w:marLeft w:val="0"/>
          <w:marRight w:val="0"/>
          <w:marTop w:val="0"/>
          <w:marBottom w:val="0"/>
          <w:divBdr>
            <w:top w:val="none" w:sz="0" w:space="0" w:color="auto"/>
            <w:left w:val="none" w:sz="0" w:space="0" w:color="auto"/>
            <w:bottom w:val="none" w:sz="0" w:space="0" w:color="auto"/>
            <w:right w:val="none" w:sz="0" w:space="0" w:color="auto"/>
          </w:divBdr>
        </w:div>
        <w:div w:id="538857447">
          <w:marLeft w:val="0"/>
          <w:marRight w:val="0"/>
          <w:marTop w:val="0"/>
          <w:marBottom w:val="0"/>
          <w:divBdr>
            <w:top w:val="single" w:sz="2" w:space="0" w:color="E0E0E0"/>
            <w:left w:val="single" w:sz="2" w:space="0" w:color="E0E0E0"/>
            <w:bottom w:val="single" w:sz="2" w:space="0" w:color="E0E0E0"/>
            <w:right w:val="single" w:sz="2" w:space="0" w:color="E0E0E0"/>
          </w:divBdr>
        </w:div>
        <w:div w:id="538860956">
          <w:marLeft w:val="-225"/>
          <w:marRight w:val="-225"/>
          <w:marTop w:val="0"/>
          <w:marBottom w:val="0"/>
          <w:divBdr>
            <w:top w:val="none" w:sz="0" w:space="0" w:color="auto"/>
            <w:left w:val="none" w:sz="0" w:space="0" w:color="auto"/>
            <w:bottom w:val="none" w:sz="0" w:space="0" w:color="auto"/>
            <w:right w:val="none" w:sz="0" w:space="0" w:color="auto"/>
          </w:divBdr>
        </w:div>
        <w:div w:id="539048780">
          <w:marLeft w:val="0"/>
          <w:marRight w:val="0"/>
          <w:marTop w:val="0"/>
          <w:marBottom w:val="272"/>
          <w:divBdr>
            <w:top w:val="none" w:sz="0" w:space="0" w:color="auto"/>
            <w:left w:val="none" w:sz="0" w:space="0" w:color="auto"/>
            <w:bottom w:val="none" w:sz="0" w:space="0" w:color="auto"/>
            <w:right w:val="none" w:sz="0" w:space="0" w:color="auto"/>
          </w:divBdr>
          <w:divsChild>
            <w:div w:id="185219787">
              <w:marLeft w:val="0"/>
              <w:marRight w:val="0"/>
              <w:marTop w:val="0"/>
              <w:marBottom w:val="0"/>
              <w:divBdr>
                <w:top w:val="none" w:sz="0" w:space="0" w:color="auto"/>
                <w:left w:val="none" w:sz="0" w:space="0" w:color="auto"/>
                <w:bottom w:val="none" w:sz="0" w:space="0" w:color="auto"/>
                <w:right w:val="none" w:sz="0" w:space="0" w:color="auto"/>
              </w:divBdr>
            </w:div>
          </w:divsChild>
        </w:div>
        <w:div w:id="539054155">
          <w:marLeft w:val="0"/>
          <w:marRight w:val="0"/>
          <w:marTop w:val="0"/>
          <w:marBottom w:val="225"/>
          <w:divBdr>
            <w:top w:val="none" w:sz="0" w:space="0" w:color="auto"/>
            <w:left w:val="none" w:sz="0" w:space="0" w:color="auto"/>
            <w:bottom w:val="none" w:sz="0" w:space="0" w:color="auto"/>
            <w:right w:val="none" w:sz="0" w:space="0" w:color="auto"/>
          </w:divBdr>
        </w:div>
        <w:div w:id="539166714">
          <w:marLeft w:val="-150"/>
          <w:marRight w:val="-150"/>
          <w:marTop w:val="0"/>
          <w:marBottom w:val="300"/>
          <w:divBdr>
            <w:top w:val="none" w:sz="0" w:space="0" w:color="auto"/>
            <w:left w:val="none" w:sz="0" w:space="0" w:color="auto"/>
            <w:bottom w:val="none" w:sz="0" w:space="0" w:color="auto"/>
            <w:right w:val="none" w:sz="0" w:space="0" w:color="auto"/>
          </w:divBdr>
        </w:div>
        <w:div w:id="539245030">
          <w:marLeft w:val="0"/>
          <w:marRight w:val="450"/>
          <w:marTop w:val="0"/>
          <w:marBottom w:val="150"/>
          <w:divBdr>
            <w:top w:val="none" w:sz="0" w:space="0" w:color="auto"/>
            <w:left w:val="none" w:sz="0" w:space="0" w:color="auto"/>
            <w:bottom w:val="none" w:sz="0" w:space="0" w:color="auto"/>
            <w:right w:val="none" w:sz="0" w:space="0" w:color="auto"/>
          </w:divBdr>
          <w:divsChild>
            <w:div w:id="544298818">
              <w:marLeft w:val="0"/>
              <w:marRight w:val="0"/>
              <w:marTop w:val="0"/>
              <w:marBottom w:val="0"/>
              <w:divBdr>
                <w:top w:val="none" w:sz="0" w:space="0" w:color="auto"/>
                <w:left w:val="none" w:sz="0" w:space="0" w:color="auto"/>
                <w:bottom w:val="none" w:sz="0" w:space="0" w:color="auto"/>
                <w:right w:val="none" w:sz="0" w:space="0" w:color="auto"/>
              </w:divBdr>
            </w:div>
          </w:divsChild>
        </w:div>
        <w:div w:id="539321309">
          <w:marLeft w:val="0"/>
          <w:marRight w:val="0"/>
          <w:marTop w:val="0"/>
          <w:marBottom w:val="0"/>
          <w:divBdr>
            <w:top w:val="none" w:sz="0" w:space="0" w:color="auto"/>
            <w:left w:val="none" w:sz="0" w:space="0" w:color="auto"/>
            <w:bottom w:val="none" w:sz="0" w:space="0" w:color="auto"/>
            <w:right w:val="none" w:sz="0" w:space="0" w:color="auto"/>
          </w:divBdr>
          <w:divsChild>
            <w:div w:id="203948747">
              <w:marLeft w:val="0"/>
              <w:marRight w:val="0"/>
              <w:marTop w:val="0"/>
              <w:marBottom w:val="240"/>
              <w:divBdr>
                <w:top w:val="none" w:sz="0" w:space="0" w:color="auto"/>
                <w:left w:val="none" w:sz="0" w:space="0" w:color="auto"/>
                <w:bottom w:val="none" w:sz="0" w:space="0" w:color="auto"/>
                <w:right w:val="none" w:sz="0" w:space="0" w:color="auto"/>
              </w:divBdr>
            </w:div>
          </w:divsChild>
        </w:div>
        <w:div w:id="539322697">
          <w:marLeft w:val="0"/>
          <w:marRight w:val="0"/>
          <w:marTop w:val="0"/>
          <w:marBottom w:val="0"/>
          <w:divBdr>
            <w:top w:val="none" w:sz="0" w:space="0" w:color="auto"/>
            <w:left w:val="none" w:sz="0" w:space="0" w:color="auto"/>
            <w:bottom w:val="none" w:sz="0" w:space="0" w:color="auto"/>
            <w:right w:val="none" w:sz="0" w:space="0" w:color="auto"/>
          </w:divBdr>
        </w:div>
        <w:div w:id="539324760">
          <w:marLeft w:val="0"/>
          <w:marRight w:val="0"/>
          <w:marTop w:val="0"/>
          <w:marBottom w:val="0"/>
          <w:divBdr>
            <w:top w:val="none" w:sz="0" w:space="0" w:color="auto"/>
            <w:left w:val="none" w:sz="0" w:space="0" w:color="auto"/>
            <w:bottom w:val="none" w:sz="0" w:space="0" w:color="auto"/>
            <w:right w:val="none" w:sz="0" w:space="0" w:color="auto"/>
          </w:divBdr>
        </w:div>
        <w:div w:id="539325796">
          <w:marLeft w:val="0"/>
          <w:marRight w:val="0"/>
          <w:marTop w:val="0"/>
          <w:marBottom w:val="0"/>
          <w:divBdr>
            <w:top w:val="none" w:sz="0" w:space="0" w:color="auto"/>
            <w:left w:val="none" w:sz="0" w:space="0" w:color="auto"/>
            <w:bottom w:val="none" w:sz="0" w:space="0" w:color="auto"/>
            <w:right w:val="none" w:sz="0" w:space="0" w:color="auto"/>
          </w:divBdr>
        </w:div>
        <w:div w:id="539366212">
          <w:marLeft w:val="0"/>
          <w:marRight w:val="0"/>
          <w:marTop w:val="0"/>
          <w:marBottom w:val="0"/>
          <w:divBdr>
            <w:top w:val="none" w:sz="0" w:space="0" w:color="auto"/>
            <w:left w:val="none" w:sz="0" w:space="0" w:color="auto"/>
            <w:bottom w:val="none" w:sz="0" w:space="0" w:color="auto"/>
            <w:right w:val="none" w:sz="0" w:space="0" w:color="auto"/>
          </w:divBdr>
        </w:div>
        <w:div w:id="539436036">
          <w:marLeft w:val="626"/>
          <w:marRight w:val="0"/>
          <w:marTop w:val="0"/>
          <w:marBottom w:val="0"/>
          <w:divBdr>
            <w:top w:val="none" w:sz="0" w:space="0" w:color="auto"/>
            <w:left w:val="none" w:sz="0" w:space="0" w:color="auto"/>
            <w:bottom w:val="none" w:sz="0" w:space="0" w:color="auto"/>
            <w:right w:val="none" w:sz="0" w:space="0" w:color="auto"/>
          </w:divBdr>
        </w:div>
        <w:div w:id="539440043">
          <w:marLeft w:val="0"/>
          <w:marRight w:val="0"/>
          <w:marTop w:val="0"/>
          <w:marBottom w:val="450"/>
          <w:divBdr>
            <w:top w:val="none" w:sz="0" w:space="0" w:color="auto"/>
            <w:left w:val="none" w:sz="0" w:space="0" w:color="auto"/>
            <w:bottom w:val="none" w:sz="0" w:space="0" w:color="auto"/>
            <w:right w:val="none" w:sz="0" w:space="0" w:color="auto"/>
          </w:divBdr>
          <w:divsChild>
            <w:div w:id="437339749">
              <w:marLeft w:val="0"/>
              <w:marRight w:val="0"/>
              <w:marTop w:val="0"/>
              <w:marBottom w:val="75"/>
              <w:divBdr>
                <w:top w:val="none" w:sz="0" w:space="0" w:color="auto"/>
                <w:left w:val="none" w:sz="0" w:space="0" w:color="auto"/>
                <w:bottom w:val="none" w:sz="0" w:space="0" w:color="auto"/>
                <w:right w:val="none" w:sz="0" w:space="0" w:color="auto"/>
              </w:divBdr>
              <w:divsChild>
                <w:div w:id="436023654">
                  <w:marLeft w:val="0"/>
                  <w:marRight w:val="0"/>
                  <w:marTop w:val="0"/>
                  <w:marBottom w:val="0"/>
                  <w:divBdr>
                    <w:top w:val="none" w:sz="0" w:space="0" w:color="auto"/>
                    <w:left w:val="none" w:sz="0" w:space="0" w:color="auto"/>
                    <w:bottom w:val="none" w:sz="0" w:space="0" w:color="auto"/>
                    <w:right w:val="none" w:sz="0" w:space="0" w:color="auto"/>
                  </w:divBdr>
                  <w:divsChild>
                    <w:div w:id="20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3257">
          <w:marLeft w:val="0"/>
          <w:marRight w:val="0"/>
          <w:marTop w:val="75"/>
          <w:marBottom w:val="0"/>
          <w:divBdr>
            <w:top w:val="none" w:sz="0" w:space="0" w:color="auto"/>
            <w:left w:val="none" w:sz="0" w:space="0" w:color="auto"/>
            <w:bottom w:val="none" w:sz="0" w:space="0" w:color="auto"/>
            <w:right w:val="none" w:sz="0" w:space="0" w:color="auto"/>
          </w:divBdr>
        </w:div>
        <w:div w:id="539514954">
          <w:marLeft w:val="0"/>
          <w:marRight w:val="0"/>
          <w:marTop w:val="0"/>
          <w:marBottom w:val="0"/>
          <w:divBdr>
            <w:top w:val="none" w:sz="0" w:space="0" w:color="auto"/>
            <w:left w:val="none" w:sz="0" w:space="0" w:color="auto"/>
            <w:bottom w:val="none" w:sz="0" w:space="0" w:color="auto"/>
            <w:right w:val="none" w:sz="0" w:space="0" w:color="auto"/>
          </w:divBdr>
          <w:divsChild>
            <w:div w:id="281115645">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539560307">
          <w:marLeft w:val="0"/>
          <w:marRight w:val="0"/>
          <w:marTop w:val="0"/>
          <w:marBottom w:val="0"/>
          <w:divBdr>
            <w:top w:val="none" w:sz="0" w:space="0" w:color="auto"/>
            <w:left w:val="none" w:sz="0" w:space="0" w:color="auto"/>
            <w:bottom w:val="none" w:sz="0" w:space="0" w:color="auto"/>
            <w:right w:val="none" w:sz="0" w:space="0" w:color="auto"/>
          </w:divBdr>
          <w:divsChild>
            <w:div w:id="525752374">
              <w:marLeft w:val="0"/>
              <w:marRight w:val="0"/>
              <w:marTop w:val="0"/>
              <w:marBottom w:val="240"/>
              <w:divBdr>
                <w:top w:val="none" w:sz="0" w:space="0" w:color="auto"/>
                <w:left w:val="none" w:sz="0" w:space="0" w:color="auto"/>
                <w:bottom w:val="none" w:sz="0" w:space="0" w:color="auto"/>
                <w:right w:val="none" w:sz="0" w:space="0" w:color="auto"/>
              </w:divBdr>
            </w:div>
          </w:divsChild>
        </w:div>
        <w:div w:id="539590352">
          <w:marLeft w:val="0"/>
          <w:marRight w:val="0"/>
          <w:marTop w:val="0"/>
          <w:marBottom w:val="0"/>
          <w:divBdr>
            <w:top w:val="none" w:sz="0" w:space="0" w:color="auto"/>
            <w:left w:val="none" w:sz="0" w:space="0" w:color="auto"/>
            <w:bottom w:val="none" w:sz="0" w:space="0" w:color="auto"/>
            <w:right w:val="none" w:sz="0" w:space="0" w:color="auto"/>
          </w:divBdr>
        </w:div>
        <w:div w:id="539629041">
          <w:marLeft w:val="0"/>
          <w:marRight w:val="0"/>
          <w:marTop w:val="0"/>
          <w:marBottom w:val="0"/>
          <w:divBdr>
            <w:top w:val="none" w:sz="0" w:space="0" w:color="auto"/>
            <w:left w:val="none" w:sz="0" w:space="0" w:color="auto"/>
            <w:bottom w:val="none" w:sz="0" w:space="0" w:color="auto"/>
            <w:right w:val="none" w:sz="0" w:space="0" w:color="auto"/>
          </w:divBdr>
          <w:divsChild>
            <w:div w:id="185097318">
              <w:marLeft w:val="0"/>
              <w:marRight w:val="0"/>
              <w:marTop w:val="0"/>
              <w:marBottom w:val="150"/>
              <w:divBdr>
                <w:top w:val="none" w:sz="0" w:space="0" w:color="auto"/>
                <w:left w:val="none" w:sz="0" w:space="0" w:color="auto"/>
                <w:bottom w:val="none" w:sz="0" w:space="0" w:color="auto"/>
                <w:right w:val="none" w:sz="0" w:space="0" w:color="auto"/>
              </w:divBdr>
            </w:div>
          </w:divsChild>
        </w:div>
        <w:div w:id="539636040">
          <w:marLeft w:val="0"/>
          <w:marRight w:val="0"/>
          <w:marTop w:val="0"/>
          <w:marBottom w:val="250"/>
          <w:divBdr>
            <w:top w:val="none" w:sz="0" w:space="0" w:color="auto"/>
            <w:left w:val="none" w:sz="0" w:space="0" w:color="auto"/>
            <w:bottom w:val="none" w:sz="0" w:space="0" w:color="auto"/>
            <w:right w:val="none" w:sz="0" w:space="0" w:color="auto"/>
          </w:divBdr>
          <w:divsChild>
            <w:div w:id="161315489">
              <w:marLeft w:val="0"/>
              <w:marRight w:val="0"/>
              <w:marTop w:val="0"/>
              <w:marBottom w:val="0"/>
              <w:divBdr>
                <w:top w:val="none" w:sz="0" w:space="0" w:color="auto"/>
                <w:left w:val="none" w:sz="0" w:space="0" w:color="auto"/>
                <w:bottom w:val="none" w:sz="0" w:space="0" w:color="auto"/>
                <w:right w:val="none" w:sz="0" w:space="0" w:color="auto"/>
              </w:divBdr>
            </w:div>
          </w:divsChild>
        </w:div>
        <w:div w:id="539704619">
          <w:marLeft w:val="0"/>
          <w:marRight w:val="0"/>
          <w:marTop w:val="0"/>
          <w:marBottom w:val="0"/>
          <w:divBdr>
            <w:top w:val="none" w:sz="0" w:space="0" w:color="auto"/>
            <w:left w:val="none" w:sz="0" w:space="0" w:color="auto"/>
            <w:bottom w:val="none" w:sz="0" w:space="0" w:color="auto"/>
            <w:right w:val="none" w:sz="0" w:space="0" w:color="auto"/>
          </w:divBdr>
        </w:div>
        <w:div w:id="539705722">
          <w:marLeft w:val="0"/>
          <w:marRight w:val="0"/>
          <w:marTop w:val="0"/>
          <w:marBottom w:val="0"/>
          <w:divBdr>
            <w:top w:val="none" w:sz="0" w:space="0" w:color="auto"/>
            <w:left w:val="none" w:sz="0" w:space="0" w:color="auto"/>
            <w:bottom w:val="none" w:sz="0" w:space="0" w:color="auto"/>
            <w:right w:val="none" w:sz="0" w:space="0" w:color="auto"/>
          </w:divBdr>
        </w:div>
        <w:div w:id="539710079">
          <w:marLeft w:val="750"/>
          <w:marRight w:val="0"/>
          <w:marTop w:val="0"/>
          <w:marBottom w:val="0"/>
          <w:divBdr>
            <w:top w:val="none" w:sz="0" w:space="0" w:color="auto"/>
            <w:left w:val="none" w:sz="0" w:space="0" w:color="auto"/>
            <w:bottom w:val="none" w:sz="0" w:space="0" w:color="auto"/>
            <w:right w:val="none" w:sz="0" w:space="0" w:color="auto"/>
          </w:divBdr>
          <w:divsChild>
            <w:div w:id="457644959">
              <w:marLeft w:val="15"/>
              <w:marRight w:val="225"/>
              <w:marTop w:val="225"/>
              <w:marBottom w:val="105"/>
              <w:divBdr>
                <w:top w:val="none" w:sz="0" w:space="0" w:color="auto"/>
                <w:left w:val="none" w:sz="0" w:space="0" w:color="auto"/>
                <w:bottom w:val="none" w:sz="0" w:space="0" w:color="auto"/>
                <w:right w:val="none" w:sz="0" w:space="0" w:color="auto"/>
              </w:divBdr>
              <w:divsChild>
                <w:div w:id="4648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10952">
          <w:marLeft w:val="1463"/>
          <w:marRight w:val="0"/>
          <w:marTop w:val="0"/>
          <w:marBottom w:val="0"/>
          <w:divBdr>
            <w:top w:val="none" w:sz="0" w:space="0" w:color="auto"/>
            <w:left w:val="none" w:sz="0" w:space="0" w:color="auto"/>
            <w:bottom w:val="none" w:sz="0" w:space="0" w:color="auto"/>
            <w:right w:val="none" w:sz="0" w:space="0" w:color="auto"/>
          </w:divBdr>
        </w:div>
        <w:div w:id="539786715">
          <w:marLeft w:val="0"/>
          <w:marRight w:val="0"/>
          <w:marTop w:val="0"/>
          <w:marBottom w:val="0"/>
          <w:divBdr>
            <w:top w:val="none" w:sz="0" w:space="0" w:color="auto"/>
            <w:left w:val="none" w:sz="0" w:space="0" w:color="auto"/>
            <w:bottom w:val="none" w:sz="0" w:space="0" w:color="auto"/>
            <w:right w:val="none" w:sz="0" w:space="0" w:color="auto"/>
          </w:divBdr>
        </w:div>
        <w:div w:id="539824030">
          <w:marLeft w:val="0"/>
          <w:marRight w:val="0"/>
          <w:marTop w:val="0"/>
          <w:marBottom w:val="0"/>
          <w:divBdr>
            <w:top w:val="none" w:sz="0" w:space="0" w:color="auto"/>
            <w:left w:val="none" w:sz="0" w:space="0" w:color="auto"/>
            <w:bottom w:val="none" w:sz="0" w:space="0" w:color="auto"/>
            <w:right w:val="none" w:sz="0" w:space="0" w:color="auto"/>
          </w:divBdr>
        </w:div>
        <w:div w:id="539826243">
          <w:marLeft w:val="0"/>
          <w:marRight w:val="0"/>
          <w:marTop w:val="0"/>
          <w:marBottom w:val="75"/>
          <w:divBdr>
            <w:top w:val="none" w:sz="0" w:space="0" w:color="auto"/>
            <w:left w:val="none" w:sz="0" w:space="0" w:color="auto"/>
            <w:bottom w:val="none" w:sz="0" w:space="0" w:color="auto"/>
            <w:right w:val="none" w:sz="0" w:space="0" w:color="auto"/>
          </w:divBdr>
        </w:div>
        <w:div w:id="539897129">
          <w:marLeft w:val="0"/>
          <w:marRight w:val="0"/>
          <w:marTop w:val="0"/>
          <w:marBottom w:val="0"/>
          <w:divBdr>
            <w:top w:val="none" w:sz="0" w:space="0" w:color="auto"/>
            <w:left w:val="none" w:sz="0" w:space="0" w:color="auto"/>
            <w:bottom w:val="none" w:sz="0" w:space="0" w:color="auto"/>
            <w:right w:val="none" w:sz="0" w:space="0" w:color="auto"/>
          </w:divBdr>
        </w:div>
        <w:div w:id="539901054">
          <w:marLeft w:val="0"/>
          <w:marRight w:val="0"/>
          <w:marTop w:val="0"/>
          <w:marBottom w:val="225"/>
          <w:divBdr>
            <w:top w:val="none" w:sz="0" w:space="0" w:color="auto"/>
            <w:left w:val="none" w:sz="0" w:space="0" w:color="auto"/>
            <w:bottom w:val="none" w:sz="0" w:space="0" w:color="auto"/>
            <w:right w:val="none" w:sz="0" w:space="0" w:color="auto"/>
          </w:divBdr>
        </w:div>
        <w:div w:id="539972524">
          <w:marLeft w:val="0"/>
          <w:marRight w:val="0"/>
          <w:marTop w:val="0"/>
          <w:marBottom w:val="240"/>
          <w:divBdr>
            <w:top w:val="none" w:sz="0" w:space="0" w:color="auto"/>
            <w:left w:val="none" w:sz="0" w:space="0" w:color="auto"/>
            <w:bottom w:val="none" w:sz="0" w:space="0" w:color="auto"/>
            <w:right w:val="none" w:sz="0" w:space="0" w:color="auto"/>
          </w:divBdr>
        </w:div>
        <w:div w:id="539974153">
          <w:marLeft w:val="0"/>
          <w:marRight w:val="0"/>
          <w:marTop w:val="0"/>
          <w:marBottom w:val="0"/>
          <w:divBdr>
            <w:top w:val="none" w:sz="0" w:space="0" w:color="auto"/>
            <w:left w:val="none" w:sz="0" w:space="0" w:color="auto"/>
            <w:bottom w:val="none" w:sz="0" w:space="0" w:color="auto"/>
            <w:right w:val="none" w:sz="0" w:space="0" w:color="auto"/>
          </w:divBdr>
        </w:div>
        <w:div w:id="539977554">
          <w:marLeft w:val="0"/>
          <w:marRight w:val="0"/>
          <w:marTop w:val="0"/>
          <w:marBottom w:val="0"/>
          <w:divBdr>
            <w:top w:val="none" w:sz="0" w:space="0" w:color="auto"/>
            <w:left w:val="none" w:sz="0" w:space="0" w:color="auto"/>
            <w:bottom w:val="none" w:sz="0" w:space="0" w:color="auto"/>
            <w:right w:val="none" w:sz="0" w:space="0" w:color="auto"/>
          </w:divBdr>
          <w:divsChild>
            <w:div w:id="636224493">
              <w:marLeft w:val="0"/>
              <w:marRight w:val="0"/>
              <w:marTop w:val="0"/>
              <w:marBottom w:val="0"/>
              <w:divBdr>
                <w:top w:val="none" w:sz="0" w:space="0" w:color="auto"/>
                <w:left w:val="none" w:sz="0" w:space="0" w:color="auto"/>
                <w:bottom w:val="none" w:sz="0" w:space="0" w:color="auto"/>
                <w:right w:val="none" w:sz="0" w:space="0" w:color="auto"/>
              </w:divBdr>
            </w:div>
          </w:divsChild>
        </w:div>
        <w:div w:id="540021117">
          <w:marLeft w:val="0"/>
          <w:marRight w:val="450"/>
          <w:marTop w:val="0"/>
          <w:marBottom w:val="150"/>
          <w:divBdr>
            <w:top w:val="none" w:sz="0" w:space="0" w:color="auto"/>
            <w:left w:val="none" w:sz="0" w:space="0" w:color="auto"/>
            <w:bottom w:val="none" w:sz="0" w:space="0" w:color="auto"/>
            <w:right w:val="none" w:sz="0" w:space="0" w:color="auto"/>
          </w:divBdr>
        </w:div>
        <w:div w:id="540091273">
          <w:marLeft w:val="0"/>
          <w:marRight w:val="0"/>
          <w:marTop w:val="100"/>
          <w:marBottom w:val="100"/>
          <w:divBdr>
            <w:top w:val="none" w:sz="0" w:space="0" w:color="auto"/>
            <w:left w:val="none" w:sz="0" w:space="0" w:color="auto"/>
            <w:bottom w:val="none" w:sz="0" w:space="0" w:color="auto"/>
            <w:right w:val="none" w:sz="0" w:space="0" w:color="auto"/>
          </w:divBdr>
          <w:divsChild>
            <w:div w:id="679623685">
              <w:marLeft w:val="0"/>
              <w:marRight w:val="0"/>
              <w:marTop w:val="0"/>
              <w:marBottom w:val="0"/>
              <w:divBdr>
                <w:top w:val="none" w:sz="0" w:space="0" w:color="auto"/>
                <w:left w:val="none" w:sz="0" w:space="0" w:color="auto"/>
                <w:bottom w:val="none" w:sz="0" w:space="0" w:color="auto"/>
                <w:right w:val="none" w:sz="0" w:space="0" w:color="auto"/>
              </w:divBdr>
            </w:div>
          </w:divsChild>
        </w:div>
        <w:div w:id="540092027">
          <w:marLeft w:val="0"/>
          <w:marRight w:val="0"/>
          <w:marTop w:val="0"/>
          <w:marBottom w:val="0"/>
          <w:divBdr>
            <w:top w:val="none" w:sz="0" w:space="0" w:color="auto"/>
            <w:left w:val="none" w:sz="0" w:space="0" w:color="auto"/>
            <w:bottom w:val="none" w:sz="0" w:space="0" w:color="auto"/>
            <w:right w:val="none" w:sz="0" w:space="0" w:color="auto"/>
          </w:divBdr>
        </w:div>
        <w:div w:id="540169952">
          <w:marLeft w:val="1463"/>
          <w:marRight w:val="0"/>
          <w:marTop w:val="0"/>
          <w:marBottom w:val="0"/>
          <w:divBdr>
            <w:top w:val="none" w:sz="0" w:space="0" w:color="auto"/>
            <w:left w:val="none" w:sz="0" w:space="0" w:color="auto"/>
            <w:bottom w:val="none" w:sz="0" w:space="0" w:color="auto"/>
            <w:right w:val="none" w:sz="0" w:space="0" w:color="auto"/>
          </w:divBdr>
        </w:div>
        <w:div w:id="540173259">
          <w:marLeft w:val="-150"/>
          <w:marRight w:val="-150"/>
          <w:marTop w:val="0"/>
          <w:marBottom w:val="0"/>
          <w:divBdr>
            <w:top w:val="none" w:sz="0" w:space="0" w:color="auto"/>
            <w:left w:val="none" w:sz="0" w:space="0" w:color="auto"/>
            <w:bottom w:val="none" w:sz="0" w:space="0" w:color="auto"/>
            <w:right w:val="none" w:sz="0" w:space="0" w:color="auto"/>
          </w:divBdr>
        </w:div>
        <w:div w:id="540174275">
          <w:marLeft w:val="0"/>
          <w:marRight w:val="0"/>
          <w:marTop w:val="0"/>
          <w:marBottom w:val="0"/>
          <w:divBdr>
            <w:top w:val="none" w:sz="0" w:space="0" w:color="auto"/>
            <w:left w:val="none" w:sz="0" w:space="0" w:color="auto"/>
            <w:bottom w:val="none" w:sz="0" w:space="0" w:color="auto"/>
            <w:right w:val="none" w:sz="0" w:space="0" w:color="auto"/>
          </w:divBdr>
        </w:div>
        <w:div w:id="540243290">
          <w:marLeft w:val="0"/>
          <w:marRight w:val="0"/>
          <w:marTop w:val="0"/>
          <w:marBottom w:val="0"/>
          <w:divBdr>
            <w:top w:val="single" w:sz="2" w:space="0" w:color="E0E0E0"/>
            <w:left w:val="single" w:sz="2" w:space="0" w:color="E0E0E0"/>
            <w:bottom w:val="single" w:sz="2" w:space="0" w:color="E0E0E0"/>
            <w:right w:val="single" w:sz="2" w:space="0" w:color="E0E0E0"/>
          </w:divBdr>
        </w:div>
        <w:div w:id="540283331">
          <w:marLeft w:val="-150"/>
          <w:marRight w:val="-150"/>
          <w:marTop w:val="0"/>
          <w:marBottom w:val="0"/>
          <w:divBdr>
            <w:top w:val="none" w:sz="0" w:space="0" w:color="auto"/>
            <w:left w:val="none" w:sz="0" w:space="0" w:color="auto"/>
            <w:bottom w:val="none" w:sz="0" w:space="0" w:color="auto"/>
            <w:right w:val="none" w:sz="0" w:space="0" w:color="auto"/>
          </w:divBdr>
        </w:div>
        <w:div w:id="540291598">
          <w:marLeft w:val="0"/>
          <w:marRight w:val="0"/>
          <w:marTop w:val="0"/>
          <w:marBottom w:val="300"/>
          <w:divBdr>
            <w:top w:val="none" w:sz="0" w:space="0" w:color="auto"/>
            <w:left w:val="none" w:sz="0" w:space="0" w:color="auto"/>
            <w:bottom w:val="none" w:sz="0" w:space="0" w:color="auto"/>
            <w:right w:val="none" w:sz="0" w:space="0" w:color="auto"/>
          </w:divBdr>
        </w:div>
        <w:div w:id="540365899">
          <w:marLeft w:val="0"/>
          <w:marRight w:val="0"/>
          <w:marTop w:val="0"/>
          <w:marBottom w:val="0"/>
          <w:divBdr>
            <w:top w:val="none" w:sz="0" w:space="0" w:color="auto"/>
            <w:left w:val="none" w:sz="0" w:space="0" w:color="auto"/>
            <w:bottom w:val="none" w:sz="0" w:space="0" w:color="auto"/>
            <w:right w:val="none" w:sz="0" w:space="0" w:color="auto"/>
          </w:divBdr>
        </w:div>
        <w:div w:id="540366304">
          <w:marLeft w:val="0"/>
          <w:marRight w:val="0"/>
          <w:marTop w:val="0"/>
          <w:marBottom w:val="150"/>
          <w:divBdr>
            <w:top w:val="none" w:sz="0" w:space="0" w:color="auto"/>
            <w:left w:val="none" w:sz="0" w:space="0" w:color="auto"/>
            <w:bottom w:val="none" w:sz="0" w:space="0" w:color="auto"/>
            <w:right w:val="none" w:sz="0" w:space="0" w:color="auto"/>
          </w:divBdr>
        </w:div>
        <w:div w:id="540367941">
          <w:marLeft w:val="0"/>
          <w:marRight w:val="0"/>
          <w:marTop w:val="0"/>
          <w:marBottom w:val="0"/>
          <w:divBdr>
            <w:top w:val="none" w:sz="0" w:space="0" w:color="auto"/>
            <w:left w:val="none" w:sz="0" w:space="0" w:color="auto"/>
            <w:bottom w:val="none" w:sz="0" w:space="0" w:color="auto"/>
            <w:right w:val="none" w:sz="0" w:space="0" w:color="auto"/>
          </w:divBdr>
          <w:divsChild>
            <w:div w:id="336155381">
              <w:marLeft w:val="-225"/>
              <w:marRight w:val="-225"/>
              <w:marTop w:val="0"/>
              <w:marBottom w:val="0"/>
              <w:divBdr>
                <w:top w:val="none" w:sz="0" w:space="0" w:color="auto"/>
                <w:left w:val="none" w:sz="0" w:space="0" w:color="auto"/>
                <w:bottom w:val="none" w:sz="0" w:space="0" w:color="auto"/>
                <w:right w:val="none" w:sz="0" w:space="0" w:color="auto"/>
              </w:divBdr>
            </w:div>
          </w:divsChild>
        </w:div>
        <w:div w:id="540552840">
          <w:marLeft w:val="0"/>
          <w:marRight w:val="0"/>
          <w:marTop w:val="0"/>
          <w:marBottom w:val="0"/>
          <w:divBdr>
            <w:top w:val="none" w:sz="0" w:space="0" w:color="auto"/>
            <w:left w:val="none" w:sz="0" w:space="0" w:color="auto"/>
            <w:bottom w:val="none" w:sz="0" w:space="0" w:color="auto"/>
            <w:right w:val="none" w:sz="0" w:space="0" w:color="auto"/>
          </w:divBdr>
        </w:div>
        <w:div w:id="540557545">
          <w:marLeft w:val="0"/>
          <w:marRight w:val="0"/>
          <w:marTop w:val="0"/>
          <w:marBottom w:val="0"/>
          <w:divBdr>
            <w:top w:val="none" w:sz="0" w:space="0" w:color="auto"/>
            <w:left w:val="none" w:sz="0" w:space="0" w:color="auto"/>
            <w:bottom w:val="none" w:sz="0" w:space="0" w:color="auto"/>
            <w:right w:val="none" w:sz="0" w:space="0" w:color="auto"/>
          </w:divBdr>
        </w:div>
        <w:div w:id="540558983">
          <w:marLeft w:val="-225"/>
          <w:marRight w:val="-225"/>
          <w:marTop w:val="0"/>
          <w:marBottom w:val="0"/>
          <w:divBdr>
            <w:top w:val="none" w:sz="0" w:space="0" w:color="auto"/>
            <w:left w:val="none" w:sz="0" w:space="0" w:color="auto"/>
            <w:bottom w:val="none" w:sz="0" w:space="0" w:color="auto"/>
            <w:right w:val="none" w:sz="0" w:space="0" w:color="auto"/>
          </w:divBdr>
        </w:div>
        <w:div w:id="540628400">
          <w:marLeft w:val="0"/>
          <w:marRight w:val="0"/>
          <w:marTop w:val="75"/>
          <w:marBottom w:val="0"/>
          <w:divBdr>
            <w:top w:val="none" w:sz="0" w:space="0" w:color="auto"/>
            <w:left w:val="none" w:sz="0" w:space="0" w:color="auto"/>
            <w:bottom w:val="none" w:sz="0" w:space="0" w:color="auto"/>
            <w:right w:val="none" w:sz="0" w:space="0" w:color="auto"/>
          </w:divBdr>
        </w:div>
        <w:div w:id="540635740">
          <w:marLeft w:val="0"/>
          <w:marRight w:val="0"/>
          <w:marTop w:val="0"/>
          <w:marBottom w:val="0"/>
          <w:divBdr>
            <w:top w:val="none" w:sz="0" w:space="0" w:color="auto"/>
            <w:left w:val="none" w:sz="0" w:space="0" w:color="auto"/>
            <w:bottom w:val="none" w:sz="0" w:space="0" w:color="auto"/>
            <w:right w:val="none" w:sz="0" w:space="0" w:color="auto"/>
          </w:divBdr>
          <w:divsChild>
            <w:div w:id="413164922">
              <w:marLeft w:val="0"/>
              <w:marRight w:val="0"/>
              <w:marTop w:val="0"/>
              <w:marBottom w:val="150"/>
              <w:divBdr>
                <w:top w:val="none" w:sz="0" w:space="0" w:color="auto"/>
                <w:left w:val="none" w:sz="0" w:space="0" w:color="auto"/>
                <w:bottom w:val="none" w:sz="0" w:space="0" w:color="auto"/>
                <w:right w:val="none" w:sz="0" w:space="0" w:color="auto"/>
              </w:divBdr>
            </w:div>
          </w:divsChild>
        </w:div>
        <w:div w:id="540747197">
          <w:marLeft w:val="-150"/>
          <w:marRight w:val="-150"/>
          <w:marTop w:val="0"/>
          <w:marBottom w:val="0"/>
          <w:divBdr>
            <w:top w:val="none" w:sz="0" w:space="0" w:color="auto"/>
            <w:left w:val="none" w:sz="0" w:space="0" w:color="auto"/>
            <w:bottom w:val="none" w:sz="0" w:space="0" w:color="auto"/>
            <w:right w:val="none" w:sz="0" w:space="0" w:color="auto"/>
          </w:divBdr>
          <w:divsChild>
            <w:div w:id="606163359">
              <w:marLeft w:val="0"/>
              <w:marRight w:val="0"/>
              <w:marTop w:val="0"/>
              <w:marBottom w:val="0"/>
              <w:divBdr>
                <w:top w:val="none" w:sz="0" w:space="0" w:color="auto"/>
                <w:left w:val="none" w:sz="0" w:space="0" w:color="auto"/>
                <w:bottom w:val="none" w:sz="0" w:space="0" w:color="auto"/>
                <w:right w:val="none" w:sz="0" w:space="0" w:color="auto"/>
              </w:divBdr>
              <w:divsChild>
                <w:div w:id="296487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0748112">
          <w:marLeft w:val="0"/>
          <w:marRight w:val="0"/>
          <w:marTop w:val="0"/>
          <w:marBottom w:val="0"/>
          <w:divBdr>
            <w:top w:val="none" w:sz="0" w:space="0" w:color="auto"/>
            <w:left w:val="none" w:sz="0" w:space="0" w:color="auto"/>
            <w:bottom w:val="none" w:sz="0" w:space="0" w:color="auto"/>
            <w:right w:val="none" w:sz="0" w:space="0" w:color="auto"/>
          </w:divBdr>
        </w:div>
        <w:div w:id="540753640">
          <w:marLeft w:val="0"/>
          <w:marRight w:val="0"/>
          <w:marTop w:val="0"/>
          <w:marBottom w:val="240"/>
          <w:divBdr>
            <w:top w:val="none" w:sz="0" w:space="0" w:color="auto"/>
            <w:left w:val="none" w:sz="0" w:space="0" w:color="auto"/>
            <w:bottom w:val="none" w:sz="0" w:space="0" w:color="auto"/>
            <w:right w:val="none" w:sz="0" w:space="0" w:color="auto"/>
          </w:divBdr>
        </w:div>
        <w:div w:id="540754170">
          <w:marLeft w:val="0"/>
          <w:marRight w:val="0"/>
          <w:marTop w:val="0"/>
          <w:marBottom w:val="0"/>
          <w:divBdr>
            <w:top w:val="none" w:sz="0" w:space="0" w:color="auto"/>
            <w:left w:val="none" w:sz="0" w:space="0" w:color="auto"/>
            <w:bottom w:val="none" w:sz="0" w:space="0" w:color="auto"/>
            <w:right w:val="none" w:sz="0" w:space="0" w:color="auto"/>
          </w:divBdr>
          <w:divsChild>
            <w:div w:id="252587339">
              <w:marLeft w:val="0"/>
              <w:marRight w:val="0"/>
              <w:marTop w:val="0"/>
              <w:marBottom w:val="0"/>
              <w:divBdr>
                <w:top w:val="none" w:sz="0" w:space="0" w:color="auto"/>
                <w:left w:val="none" w:sz="0" w:space="0" w:color="auto"/>
                <w:bottom w:val="none" w:sz="0" w:space="0" w:color="auto"/>
                <w:right w:val="none" w:sz="0" w:space="0" w:color="auto"/>
              </w:divBdr>
              <w:divsChild>
                <w:div w:id="612597532">
                  <w:marLeft w:val="0"/>
                  <w:marRight w:val="0"/>
                  <w:marTop w:val="0"/>
                  <w:marBottom w:val="0"/>
                  <w:divBdr>
                    <w:top w:val="single" w:sz="18" w:space="0" w:color="F04D2A"/>
                    <w:left w:val="none" w:sz="0" w:space="0" w:color="auto"/>
                    <w:bottom w:val="none" w:sz="0" w:space="0" w:color="auto"/>
                    <w:right w:val="none" w:sz="0" w:space="0" w:color="auto"/>
                  </w:divBdr>
                  <w:divsChild>
                    <w:div w:id="719785866">
                      <w:marLeft w:val="0"/>
                      <w:marRight w:val="0"/>
                      <w:marTop w:val="0"/>
                      <w:marBottom w:val="0"/>
                      <w:divBdr>
                        <w:top w:val="none" w:sz="0" w:space="0" w:color="auto"/>
                        <w:left w:val="none" w:sz="0" w:space="0" w:color="auto"/>
                        <w:bottom w:val="none" w:sz="0" w:space="0" w:color="auto"/>
                        <w:right w:val="none" w:sz="0" w:space="0" w:color="auto"/>
                      </w:divBdr>
                      <w:divsChild>
                        <w:div w:id="686638600">
                          <w:marLeft w:val="0"/>
                          <w:marRight w:val="0"/>
                          <w:marTop w:val="0"/>
                          <w:marBottom w:val="0"/>
                          <w:divBdr>
                            <w:top w:val="none" w:sz="0" w:space="0" w:color="auto"/>
                            <w:left w:val="none" w:sz="0" w:space="0" w:color="auto"/>
                            <w:bottom w:val="none" w:sz="0" w:space="0" w:color="auto"/>
                            <w:right w:val="none" w:sz="0" w:space="0" w:color="auto"/>
                          </w:divBdr>
                          <w:divsChild>
                            <w:div w:id="1993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54177">
          <w:marLeft w:val="1463"/>
          <w:marRight w:val="0"/>
          <w:marTop w:val="0"/>
          <w:marBottom w:val="0"/>
          <w:divBdr>
            <w:top w:val="none" w:sz="0" w:space="0" w:color="auto"/>
            <w:left w:val="none" w:sz="0" w:space="0" w:color="auto"/>
            <w:bottom w:val="none" w:sz="0" w:space="0" w:color="auto"/>
            <w:right w:val="none" w:sz="0" w:space="0" w:color="auto"/>
          </w:divBdr>
          <w:divsChild>
            <w:div w:id="2822295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40821195">
          <w:marLeft w:val="0"/>
          <w:marRight w:val="0"/>
          <w:marTop w:val="0"/>
          <w:marBottom w:val="0"/>
          <w:divBdr>
            <w:top w:val="none" w:sz="0" w:space="0" w:color="auto"/>
            <w:left w:val="none" w:sz="0" w:space="0" w:color="auto"/>
            <w:bottom w:val="none" w:sz="0" w:space="0" w:color="auto"/>
            <w:right w:val="none" w:sz="0" w:space="0" w:color="auto"/>
          </w:divBdr>
          <w:divsChild>
            <w:div w:id="559637058">
              <w:marLeft w:val="-188"/>
              <w:marRight w:val="-188"/>
              <w:marTop w:val="0"/>
              <w:marBottom w:val="0"/>
              <w:divBdr>
                <w:top w:val="none" w:sz="0" w:space="0" w:color="auto"/>
                <w:left w:val="none" w:sz="0" w:space="0" w:color="auto"/>
                <w:bottom w:val="none" w:sz="0" w:space="0" w:color="auto"/>
                <w:right w:val="none" w:sz="0" w:space="0" w:color="auto"/>
              </w:divBdr>
            </w:div>
          </w:divsChild>
        </w:div>
        <w:div w:id="540821328">
          <w:marLeft w:val="0"/>
          <w:marRight w:val="0"/>
          <w:marTop w:val="0"/>
          <w:marBottom w:val="225"/>
          <w:divBdr>
            <w:top w:val="none" w:sz="0" w:space="0" w:color="auto"/>
            <w:left w:val="none" w:sz="0" w:space="0" w:color="auto"/>
            <w:bottom w:val="none" w:sz="0" w:space="0" w:color="auto"/>
            <w:right w:val="none" w:sz="0" w:space="0" w:color="auto"/>
          </w:divBdr>
        </w:div>
        <w:div w:id="540821924">
          <w:marLeft w:val="-225"/>
          <w:marRight w:val="-225"/>
          <w:marTop w:val="0"/>
          <w:marBottom w:val="0"/>
          <w:divBdr>
            <w:top w:val="none" w:sz="0" w:space="0" w:color="auto"/>
            <w:left w:val="none" w:sz="0" w:space="0" w:color="auto"/>
            <w:bottom w:val="none" w:sz="0" w:space="0" w:color="auto"/>
            <w:right w:val="none" w:sz="0" w:space="0" w:color="auto"/>
          </w:divBdr>
        </w:div>
        <w:div w:id="540822191">
          <w:marLeft w:val="750"/>
          <w:marRight w:val="1500"/>
          <w:marTop w:val="0"/>
          <w:marBottom w:val="0"/>
          <w:divBdr>
            <w:top w:val="none" w:sz="0" w:space="0" w:color="auto"/>
            <w:left w:val="none" w:sz="0" w:space="0" w:color="auto"/>
            <w:bottom w:val="none" w:sz="0" w:space="0" w:color="auto"/>
            <w:right w:val="none" w:sz="0" w:space="0" w:color="auto"/>
          </w:divBdr>
        </w:div>
        <w:div w:id="540822725">
          <w:marLeft w:val="0"/>
          <w:marRight w:val="0"/>
          <w:marTop w:val="0"/>
          <w:marBottom w:val="0"/>
          <w:divBdr>
            <w:top w:val="none" w:sz="0" w:space="0" w:color="auto"/>
            <w:left w:val="none" w:sz="0" w:space="0" w:color="auto"/>
            <w:bottom w:val="none" w:sz="0" w:space="0" w:color="auto"/>
            <w:right w:val="none" w:sz="0" w:space="0" w:color="auto"/>
          </w:divBdr>
        </w:div>
        <w:div w:id="540827714">
          <w:marLeft w:val="0"/>
          <w:marRight w:val="0"/>
          <w:marTop w:val="0"/>
          <w:marBottom w:val="0"/>
          <w:divBdr>
            <w:top w:val="none" w:sz="0" w:space="0" w:color="auto"/>
            <w:left w:val="none" w:sz="0" w:space="0" w:color="auto"/>
            <w:bottom w:val="none" w:sz="0" w:space="0" w:color="auto"/>
            <w:right w:val="none" w:sz="0" w:space="0" w:color="auto"/>
          </w:divBdr>
        </w:div>
        <w:div w:id="540829298">
          <w:marLeft w:val="0"/>
          <w:marRight w:val="0"/>
          <w:marTop w:val="0"/>
          <w:marBottom w:val="450"/>
          <w:divBdr>
            <w:top w:val="none" w:sz="0" w:space="0" w:color="auto"/>
            <w:left w:val="none" w:sz="0" w:space="0" w:color="auto"/>
            <w:bottom w:val="none" w:sz="0" w:space="0" w:color="auto"/>
            <w:right w:val="none" w:sz="0" w:space="0" w:color="auto"/>
          </w:divBdr>
          <w:divsChild>
            <w:div w:id="302348492">
              <w:marLeft w:val="0"/>
              <w:marRight w:val="0"/>
              <w:marTop w:val="0"/>
              <w:marBottom w:val="75"/>
              <w:divBdr>
                <w:top w:val="none" w:sz="0" w:space="0" w:color="auto"/>
                <w:left w:val="none" w:sz="0" w:space="0" w:color="auto"/>
                <w:bottom w:val="none" w:sz="0" w:space="0" w:color="auto"/>
                <w:right w:val="none" w:sz="0" w:space="0" w:color="auto"/>
              </w:divBdr>
              <w:divsChild>
                <w:div w:id="7197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68857">
          <w:marLeft w:val="0"/>
          <w:marRight w:val="0"/>
          <w:marTop w:val="0"/>
          <w:marBottom w:val="150"/>
          <w:divBdr>
            <w:top w:val="none" w:sz="0" w:space="0" w:color="auto"/>
            <w:left w:val="none" w:sz="0" w:space="0" w:color="auto"/>
            <w:bottom w:val="none" w:sz="0" w:space="0" w:color="auto"/>
            <w:right w:val="none" w:sz="0" w:space="0" w:color="auto"/>
          </w:divBdr>
        </w:div>
        <w:div w:id="540870534">
          <w:marLeft w:val="0"/>
          <w:marRight w:val="0"/>
          <w:marTop w:val="0"/>
          <w:marBottom w:val="0"/>
          <w:divBdr>
            <w:top w:val="none" w:sz="0" w:space="0" w:color="auto"/>
            <w:left w:val="none" w:sz="0" w:space="0" w:color="auto"/>
            <w:bottom w:val="none" w:sz="0" w:space="0" w:color="auto"/>
            <w:right w:val="none" w:sz="0" w:space="0" w:color="auto"/>
          </w:divBdr>
          <w:divsChild>
            <w:div w:id="23138332">
              <w:marLeft w:val="0"/>
              <w:marRight w:val="0"/>
              <w:marTop w:val="0"/>
              <w:marBottom w:val="0"/>
              <w:divBdr>
                <w:top w:val="none" w:sz="0" w:space="0" w:color="auto"/>
                <w:left w:val="none" w:sz="0" w:space="0" w:color="auto"/>
                <w:bottom w:val="none" w:sz="0" w:space="0" w:color="auto"/>
                <w:right w:val="none" w:sz="0" w:space="0" w:color="auto"/>
              </w:divBdr>
            </w:div>
          </w:divsChild>
        </w:div>
        <w:div w:id="540938751">
          <w:marLeft w:val="0"/>
          <w:marRight w:val="0"/>
          <w:marTop w:val="0"/>
          <w:marBottom w:val="450"/>
          <w:divBdr>
            <w:top w:val="none" w:sz="0" w:space="0" w:color="auto"/>
            <w:left w:val="none" w:sz="0" w:space="0" w:color="auto"/>
            <w:bottom w:val="none" w:sz="0" w:space="0" w:color="auto"/>
            <w:right w:val="none" w:sz="0" w:space="0" w:color="auto"/>
          </w:divBdr>
          <w:divsChild>
            <w:div w:id="540827919">
              <w:marLeft w:val="0"/>
              <w:marRight w:val="225"/>
              <w:marTop w:val="0"/>
              <w:marBottom w:val="0"/>
              <w:divBdr>
                <w:top w:val="none" w:sz="0" w:space="0" w:color="auto"/>
                <w:left w:val="none" w:sz="0" w:space="0" w:color="auto"/>
                <w:bottom w:val="none" w:sz="0" w:space="0" w:color="auto"/>
                <w:right w:val="none" w:sz="0" w:space="0" w:color="auto"/>
              </w:divBdr>
            </w:div>
            <w:div w:id="627930054">
              <w:marLeft w:val="0"/>
              <w:marRight w:val="0"/>
              <w:marTop w:val="0"/>
              <w:marBottom w:val="75"/>
              <w:divBdr>
                <w:top w:val="none" w:sz="0" w:space="0" w:color="auto"/>
                <w:left w:val="none" w:sz="0" w:space="0" w:color="auto"/>
                <w:bottom w:val="none" w:sz="0" w:space="0" w:color="auto"/>
                <w:right w:val="none" w:sz="0" w:space="0" w:color="auto"/>
              </w:divBdr>
              <w:divsChild>
                <w:div w:id="649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3460">
          <w:marLeft w:val="0"/>
          <w:marRight w:val="0"/>
          <w:marTop w:val="0"/>
          <w:marBottom w:val="376"/>
          <w:divBdr>
            <w:top w:val="none" w:sz="0" w:space="0" w:color="auto"/>
            <w:left w:val="none" w:sz="0" w:space="0" w:color="auto"/>
            <w:bottom w:val="none" w:sz="0" w:space="0" w:color="auto"/>
            <w:right w:val="none" w:sz="0" w:space="0" w:color="auto"/>
          </w:divBdr>
        </w:div>
        <w:div w:id="541134283">
          <w:marLeft w:val="0"/>
          <w:marRight w:val="0"/>
          <w:marTop w:val="0"/>
          <w:marBottom w:val="250"/>
          <w:divBdr>
            <w:top w:val="none" w:sz="0" w:space="0" w:color="auto"/>
            <w:left w:val="none" w:sz="0" w:space="0" w:color="auto"/>
            <w:bottom w:val="single" w:sz="4" w:space="4" w:color="000000"/>
            <w:right w:val="none" w:sz="0" w:space="0" w:color="auto"/>
          </w:divBdr>
        </w:div>
        <w:div w:id="541282576">
          <w:marLeft w:val="0"/>
          <w:marRight w:val="0"/>
          <w:marTop w:val="300"/>
          <w:marBottom w:val="300"/>
          <w:divBdr>
            <w:top w:val="none" w:sz="0" w:space="0" w:color="auto"/>
            <w:left w:val="none" w:sz="0" w:space="0" w:color="auto"/>
            <w:bottom w:val="none" w:sz="0" w:space="0" w:color="auto"/>
            <w:right w:val="none" w:sz="0" w:space="0" w:color="auto"/>
          </w:divBdr>
        </w:div>
        <w:div w:id="541285854">
          <w:marLeft w:val="450"/>
          <w:marRight w:val="450"/>
          <w:marTop w:val="0"/>
          <w:marBottom w:val="150"/>
          <w:divBdr>
            <w:top w:val="none" w:sz="0" w:space="0" w:color="auto"/>
            <w:left w:val="none" w:sz="0" w:space="0" w:color="auto"/>
            <w:bottom w:val="none" w:sz="0" w:space="0" w:color="auto"/>
            <w:right w:val="none" w:sz="0" w:space="0" w:color="auto"/>
          </w:divBdr>
        </w:div>
        <w:div w:id="541287740">
          <w:marLeft w:val="-225"/>
          <w:marRight w:val="-225"/>
          <w:marTop w:val="0"/>
          <w:marBottom w:val="0"/>
          <w:divBdr>
            <w:top w:val="none" w:sz="0" w:space="0" w:color="auto"/>
            <w:left w:val="none" w:sz="0" w:space="0" w:color="auto"/>
            <w:bottom w:val="none" w:sz="0" w:space="0" w:color="auto"/>
            <w:right w:val="none" w:sz="0" w:space="0" w:color="auto"/>
          </w:divBdr>
        </w:div>
        <w:div w:id="541291661">
          <w:marLeft w:val="0"/>
          <w:marRight w:val="0"/>
          <w:marTop w:val="0"/>
          <w:marBottom w:val="150"/>
          <w:divBdr>
            <w:top w:val="none" w:sz="0" w:space="0" w:color="auto"/>
            <w:left w:val="none" w:sz="0" w:space="0" w:color="auto"/>
            <w:bottom w:val="none" w:sz="0" w:space="0" w:color="auto"/>
            <w:right w:val="none" w:sz="0" w:space="0" w:color="auto"/>
          </w:divBdr>
        </w:div>
        <w:div w:id="541327859">
          <w:marLeft w:val="0"/>
          <w:marRight w:val="0"/>
          <w:marTop w:val="0"/>
          <w:marBottom w:val="225"/>
          <w:divBdr>
            <w:top w:val="none" w:sz="0" w:space="0" w:color="auto"/>
            <w:left w:val="none" w:sz="0" w:space="0" w:color="auto"/>
            <w:bottom w:val="none" w:sz="0" w:space="0" w:color="auto"/>
            <w:right w:val="none" w:sz="0" w:space="0" w:color="auto"/>
          </w:divBdr>
        </w:div>
        <w:div w:id="541400289">
          <w:marLeft w:val="0"/>
          <w:marRight w:val="0"/>
          <w:marTop w:val="0"/>
          <w:marBottom w:val="0"/>
          <w:divBdr>
            <w:top w:val="none" w:sz="0" w:space="0" w:color="auto"/>
            <w:left w:val="none" w:sz="0" w:space="0" w:color="auto"/>
            <w:bottom w:val="none" w:sz="0" w:space="0" w:color="auto"/>
            <w:right w:val="none" w:sz="0" w:space="0" w:color="auto"/>
          </w:divBdr>
        </w:div>
        <w:div w:id="541405414">
          <w:marLeft w:val="0"/>
          <w:marRight w:val="0"/>
          <w:marTop w:val="0"/>
          <w:marBottom w:val="250"/>
          <w:divBdr>
            <w:top w:val="none" w:sz="0" w:space="0" w:color="auto"/>
            <w:left w:val="none" w:sz="0" w:space="0" w:color="auto"/>
            <w:bottom w:val="none" w:sz="0" w:space="0" w:color="auto"/>
            <w:right w:val="none" w:sz="0" w:space="0" w:color="auto"/>
          </w:divBdr>
        </w:div>
        <w:div w:id="541475499">
          <w:marLeft w:val="-225"/>
          <w:marRight w:val="-225"/>
          <w:marTop w:val="0"/>
          <w:marBottom w:val="0"/>
          <w:divBdr>
            <w:top w:val="none" w:sz="0" w:space="0" w:color="auto"/>
            <w:left w:val="none" w:sz="0" w:space="0" w:color="auto"/>
            <w:bottom w:val="none" w:sz="0" w:space="0" w:color="auto"/>
            <w:right w:val="none" w:sz="0" w:space="0" w:color="auto"/>
          </w:divBdr>
        </w:div>
        <w:div w:id="541476884">
          <w:marLeft w:val="0"/>
          <w:marRight w:val="0"/>
          <w:marTop w:val="0"/>
          <w:marBottom w:val="0"/>
          <w:divBdr>
            <w:top w:val="none" w:sz="0" w:space="0" w:color="auto"/>
            <w:left w:val="none" w:sz="0" w:space="0" w:color="auto"/>
            <w:bottom w:val="none" w:sz="0" w:space="0" w:color="auto"/>
            <w:right w:val="none" w:sz="0" w:space="0" w:color="auto"/>
          </w:divBdr>
          <w:divsChild>
            <w:div w:id="127287591">
              <w:marLeft w:val="0"/>
              <w:marRight w:val="0"/>
              <w:marTop w:val="0"/>
              <w:marBottom w:val="225"/>
              <w:divBdr>
                <w:top w:val="none" w:sz="0" w:space="0" w:color="auto"/>
                <w:left w:val="none" w:sz="0" w:space="0" w:color="auto"/>
                <w:bottom w:val="none" w:sz="0" w:space="0" w:color="auto"/>
                <w:right w:val="none" w:sz="0" w:space="0" w:color="auto"/>
              </w:divBdr>
            </w:div>
          </w:divsChild>
        </w:div>
        <w:div w:id="541478853">
          <w:marLeft w:val="0"/>
          <w:marRight w:val="0"/>
          <w:marTop w:val="0"/>
          <w:marBottom w:val="0"/>
          <w:divBdr>
            <w:top w:val="none" w:sz="0" w:space="0" w:color="auto"/>
            <w:left w:val="none" w:sz="0" w:space="0" w:color="auto"/>
            <w:bottom w:val="none" w:sz="0" w:space="0" w:color="auto"/>
            <w:right w:val="none" w:sz="0" w:space="0" w:color="auto"/>
          </w:divBdr>
        </w:div>
        <w:div w:id="541481205">
          <w:marLeft w:val="0"/>
          <w:marRight w:val="0"/>
          <w:marTop w:val="0"/>
          <w:marBottom w:val="0"/>
          <w:divBdr>
            <w:top w:val="none" w:sz="0" w:space="0" w:color="auto"/>
            <w:left w:val="none" w:sz="0" w:space="0" w:color="auto"/>
            <w:bottom w:val="none" w:sz="0" w:space="0" w:color="auto"/>
            <w:right w:val="none" w:sz="0" w:space="0" w:color="auto"/>
          </w:divBdr>
        </w:div>
        <w:div w:id="541554857">
          <w:marLeft w:val="0"/>
          <w:marRight w:val="0"/>
          <w:marTop w:val="0"/>
          <w:marBottom w:val="0"/>
          <w:divBdr>
            <w:top w:val="none" w:sz="0" w:space="0" w:color="auto"/>
            <w:left w:val="none" w:sz="0" w:space="0" w:color="auto"/>
            <w:bottom w:val="none" w:sz="0" w:space="0" w:color="auto"/>
            <w:right w:val="none" w:sz="0" w:space="0" w:color="auto"/>
          </w:divBdr>
        </w:div>
        <w:div w:id="541597626">
          <w:marLeft w:val="600"/>
          <w:marRight w:val="600"/>
          <w:marTop w:val="0"/>
          <w:marBottom w:val="450"/>
          <w:divBdr>
            <w:top w:val="single" w:sz="6" w:space="0" w:color="E9E9E9"/>
            <w:left w:val="none" w:sz="0" w:space="0" w:color="auto"/>
            <w:bottom w:val="single" w:sz="6" w:space="0" w:color="E9E9E9"/>
            <w:right w:val="none" w:sz="0" w:space="0" w:color="auto"/>
          </w:divBdr>
          <w:divsChild>
            <w:div w:id="441723841">
              <w:marLeft w:val="0"/>
              <w:marRight w:val="0"/>
              <w:marTop w:val="0"/>
              <w:marBottom w:val="0"/>
              <w:divBdr>
                <w:top w:val="none" w:sz="0" w:space="0" w:color="auto"/>
                <w:left w:val="none" w:sz="0" w:space="0" w:color="auto"/>
                <w:bottom w:val="none" w:sz="0" w:space="0" w:color="auto"/>
                <w:right w:val="none" w:sz="0" w:space="0" w:color="auto"/>
              </w:divBdr>
              <w:divsChild>
                <w:div w:id="1365810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1602671">
          <w:marLeft w:val="0"/>
          <w:marRight w:val="0"/>
          <w:marTop w:val="315"/>
          <w:marBottom w:val="0"/>
          <w:divBdr>
            <w:top w:val="none" w:sz="0" w:space="0" w:color="auto"/>
            <w:left w:val="none" w:sz="0" w:space="0" w:color="auto"/>
            <w:bottom w:val="none" w:sz="0" w:space="0" w:color="auto"/>
            <w:right w:val="none" w:sz="0" w:space="0" w:color="auto"/>
          </w:divBdr>
        </w:div>
        <w:div w:id="541603102">
          <w:marLeft w:val="0"/>
          <w:marRight w:val="0"/>
          <w:marTop w:val="0"/>
          <w:marBottom w:val="0"/>
          <w:divBdr>
            <w:top w:val="none" w:sz="0" w:space="0" w:color="auto"/>
            <w:left w:val="none" w:sz="0" w:space="0" w:color="auto"/>
            <w:bottom w:val="none" w:sz="0" w:space="0" w:color="auto"/>
            <w:right w:val="none" w:sz="0" w:space="0" w:color="auto"/>
          </w:divBdr>
        </w:div>
        <w:div w:id="541672105">
          <w:marLeft w:val="0"/>
          <w:marRight w:val="0"/>
          <w:marTop w:val="0"/>
          <w:marBottom w:val="0"/>
          <w:divBdr>
            <w:top w:val="none" w:sz="0" w:space="0" w:color="auto"/>
            <w:left w:val="none" w:sz="0" w:space="0" w:color="auto"/>
            <w:bottom w:val="none" w:sz="0" w:space="0" w:color="auto"/>
            <w:right w:val="none" w:sz="0" w:space="0" w:color="auto"/>
          </w:divBdr>
          <w:divsChild>
            <w:div w:id="526602793">
              <w:marLeft w:val="0"/>
              <w:marRight w:val="0"/>
              <w:marTop w:val="0"/>
              <w:marBottom w:val="0"/>
              <w:divBdr>
                <w:top w:val="none" w:sz="0" w:space="0" w:color="auto"/>
                <w:left w:val="none" w:sz="0" w:space="0" w:color="auto"/>
                <w:bottom w:val="none" w:sz="0" w:space="0" w:color="auto"/>
                <w:right w:val="none" w:sz="0" w:space="0" w:color="auto"/>
              </w:divBdr>
            </w:div>
          </w:divsChild>
        </w:div>
        <w:div w:id="541672598">
          <w:marLeft w:val="13"/>
          <w:marRight w:val="188"/>
          <w:marTop w:val="138"/>
          <w:marBottom w:val="88"/>
          <w:divBdr>
            <w:top w:val="none" w:sz="0" w:space="0" w:color="auto"/>
            <w:left w:val="none" w:sz="0" w:space="0" w:color="auto"/>
            <w:bottom w:val="none" w:sz="0" w:space="0" w:color="auto"/>
            <w:right w:val="none" w:sz="0" w:space="0" w:color="auto"/>
          </w:divBdr>
          <w:divsChild>
            <w:div w:id="121850936">
              <w:marLeft w:val="0"/>
              <w:marRight w:val="0"/>
              <w:marTop w:val="0"/>
              <w:marBottom w:val="0"/>
              <w:divBdr>
                <w:top w:val="none" w:sz="0" w:space="0" w:color="auto"/>
                <w:left w:val="none" w:sz="0" w:space="0" w:color="auto"/>
                <w:bottom w:val="none" w:sz="0" w:space="0" w:color="auto"/>
                <w:right w:val="none" w:sz="0" w:space="0" w:color="auto"/>
              </w:divBdr>
            </w:div>
          </w:divsChild>
        </w:div>
        <w:div w:id="541674067">
          <w:marLeft w:val="0"/>
          <w:marRight w:val="0"/>
          <w:marTop w:val="125"/>
          <w:marBottom w:val="275"/>
          <w:divBdr>
            <w:top w:val="none" w:sz="0" w:space="0" w:color="auto"/>
            <w:left w:val="none" w:sz="0" w:space="0" w:color="auto"/>
            <w:bottom w:val="none" w:sz="0" w:space="0" w:color="auto"/>
            <w:right w:val="none" w:sz="0" w:space="0" w:color="auto"/>
          </w:divBdr>
          <w:divsChild>
            <w:div w:id="18817999">
              <w:marLeft w:val="0"/>
              <w:marRight w:val="0"/>
              <w:marTop w:val="0"/>
              <w:marBottom w:val="0"/>
              <w:divBdr>
                <w:top w:val="none" w:sz="0" w:space="0" w:color="auto"/>
                <w:left w:val="none" w:sz="0" w:space="0" w:color="auto"/>
                <w:bottom w:val="none" w:sz="0" w:space="0" w:color="auto"/>
                <w:right w:val="none" w:sz="0" w:space="0" w:color="auto"/>
              </w:divBdr>
            </w:div>
          </w:divsChild>
        </w:div>
        <w:div w:id="541789521">
          <w:marLeft w:val="0"/>
          <w:marRight w:val="0"/>
          <w:marTop w:val="0"/>
          <w:marBottom w:val="0"/>
          <w:divBdr>
            <w:top w:val="none" w:sz="0" w:space="0" w:color="auto"/>
            <w:left w:val="none" w:sz="0" w:space="0" w:color="auto"/>
            <w:bottom w:val="none" w:sz="0" w:space="0" w:color="auto"/>
            <w:right w:val="none" w:sz="0" w:space="0" w:color="auto"/>
          </w:divBdr>
          <w:divsChild>
            <w:div w:id="19982662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541870829">
          <w:marLeft w:val="0"/>
          <w:marRight w:val="0"/>
          <w:marTop w:val="313"/>
          <w:marBottom w:val="0"/>
          <w:divBdr>
            <w:top w:val="none" w:sz="0" w:space="0" w:color="auto"/>
            <w:left w:val="none" w:sz="0" w:space="0" w:color="auto"/>
            <w:bottom w:val="none" w:sz="0" w:space="0" w:color="auto"/>
            <w:right w:val="none" w:sz="0" w:space="0" w:color="auto"/>
          </w:divBdr>
        </w:div>
        <w:div w:id="541940240">
          <w:marLeft w:val="0"/>
          <w:marRight w:val="0"/>
          <w:marTop w:val="0"/>
          <w:marBottom w:val="0"/>
          <w:divBdr>
            <w:top w:val="none" w:sz="0" w:space="0" w:color="auto"/>
            <w:left w:val="none" w:sz="0" w:space="0" w:color="auto"/>
            <w:bottom w:val="none" w:sz="0" w:space="0" w:color="auto"/>
            <w:right w:val="none" w:sz="0" w:space="0" w:color="auto"/>
          </w:divBdr>
        </w:div>
        <w:div w:id="541984816">
          <w:marLeft w:val="0"/>
          <w:marRight w:val="0"/>
          <w:marTop w:val="0"/>
          <w:marBottom w:val="0"/>
          <w:divBdr>
            <w:top w:val="none" w:sz="0" w:space="0" w:color="auto"/>
            <w:left w:val="none" w:sz="0" w:space="0" w:color="auto"/>
            <w:bottom w:val="none" w:sz="0" w:space="0" w:color="auto"/>
            <w:right w:val="none" w:sz="0" w:space="0" w:color="auto"/>
          </w:divBdr>
          <w:divsChild>
            <w:div w:id="159935114">
              <w:marLeft w:val="0"/>
              <w:marRight w:val="0"/>
              <w:marTop w:val="0"/>
              <w:marBottom w:val="240"/>
              <w:divBdr>
                <w:top w:val="none" w:sz="0" w:space="0" w:color="auto"/>
                <w:left w:val="none" w:sz="0" w:space="0" w:color="auto"/>
                <w:bottom w:val="none" w:sz="0" w:space="0" w:color="auto"/>
                <w:right w:val="none" w:sz="0" w:space="0" w:color="auto"/>
              </w:divBdr>
            </w:div>
            <w:div w:id="403723147">
              <w:marLeft w:val="0"/>
              <w:marRight w:val="0"/>
              <w:marTop w:val="0"/>
              <w:marBottom w:val="240"/>
              <w:divBdr>
                <w:top w:val="none" w:sz="0" w:space="0" w:color="auto"/>
                <w:left w:val="none" w:sz="0" w:space="0" w:color="auto"/>
                <w:bottom w:val="none" w:sz="0" w:space="0" w:color="auto"/>
                <w:right w:val="none" w:sz="0" w:space="0" w:color="auto"/>
              </w:divBdr>
            </w:div>
          </w:divsChild>
        </w:div>
        <w:div w:id="542059732">
          <w:marLeft w:val="0"/>
          <w:marRight w:val="0"/>
          <w:marTop w:val="0"/>
          <w:marBottom w:val="0"/>
          <w:divBdr>
            <w:top w:val="none" w:sz="0" w:space="0" w:color="auto"/>
            <w:left w:val="none" w:sz="0" w:space="0" w:color="auto"/>
            <w:bottom w:val="none" w:sz="0" w:space="0" w:color="auto"/>
            <w:right w:val="none" w:sz="0" w:space="0" w:color="auto"/>
          </w:divBdr>
        </w:div>
        <w:div w:id="542134707">
          <w:marLeft w:val="0"/>
          <w:marRight w:val="0"/>
          <w:marTop w:val="0"/>
          <w:marBottom w:val="0"/>
          <w:divBdr>
            <w:top w:val="single" w:sz="6" w:space="15" w:color="D2D2D2"/>
            <w:left w:val="none" w:sz="0" w:space="0" w:color="auto"/>
            <w:bottom w:val="none" w:sz="0" w:space="0" w:color="auto"/>
            <w:right w:val="none" w:sz="0" w:space="0" w:color="auto"/>
          </w:divBdr>
        </w:div>
        <w:div w:id="542135935">
          <w:marLeft w:val="0"/>
          <w:marRight w:val="0"/>
          <w:marTop w:val="0"/>
          <w:marBottom w:val="0"/>
          <w:divBdr>
            <w:top w:val="none" w:sz="0" w:space="0" w:color="auto"/>
            <w:left w:val="none" w:sz="0" w:space="0" w:color="auto"/>
            <w:bottom w:val="none" w:sz="0" w:space="0" w:color="auto"/>
            <w:right w:val="none" w:sz="0" w:space="0" w:color="auto"/>
          </w:divBdr>
        </w:div>
        <w:div w:id="542137855">
          <w:marLeft w:val="15"/>
          <w:marRight w:val="225"/>
          <w:marTop w:val="225"/>
          <w:marBottom w:val="105"/>
          <w:divBdr>
            <w:top w:val="none" w:sz="0" w:space="0" w:color="auto"/>
            <w:left w:val="none" w:sz="0" w:space="0" w:color="auto"/>
            <w:bottom w:val="none" w:sz="0" w:space="0" w:color="auto"/>
            <w:right w:val="none" w:sz="0" w:space="0" w:color="auto"/>
          </w:divBdr>
          <w:divsChild>
            <w:div w:id="601960726">
              <w:marLeft w:val="0"/>
              <w:marRight w:val="0"/>
              <w:marTop w:val="0"/>
              <w:marBottom w:val="0"/>
              <w:divBdr>
                <w:top w:val="none" w:sz="0" w:space="0" w:color="auto"/>
                <w:left w:val="none" w:sz="0" w:space="0" w:color="auto"/>
                <w:bottom w:val="none" w:sz="0" w:space="0" w:color="auto"/>
                <w:right w:val="none" w:sz="0" w:space="0" w:color="auto"/>
              </w:divBdr>
            </w:div>
            <w:div w:id="638261969">
              <w:marLeft w:val="0"/>
              <w:marRight w:val="0"/>
              <w:marTop w:val="0"/>
              <w:marBottom w:val="0"/>
              <w:divBdr>
                <w:top w:val="none" w:sz="0" w:space="0" w:color="auto"/>
                <w:left w:val="none" w:sz="0" w:space="0" w:color="auto"/>
                <w:bottom w:val="none" w:sz="0" w:space="0" w:color="auto"/>
                <w:right w:val="none" w:sz="0" w:space="0" w:color="auto"/>
              </w:divBdr>
            </w:div>
          </w:divsChild>
        </w:div>
        <w:div w:id="542139034">
          <w:marLeft w:val="0"/>
          <w:marRight w:val="0"/>
          <w:marTop w:val="0"/>
          <w:marBottom w:val="240"/>
          <w:divBdr>
            <w:top w:val="none" w:sz="0" w:space="0" w:color="auto"/>
            <w:left w:val="none" w:sz="0" w:space="0" w:color="auto"/>
            <w:bottom w:val="none" w:sz="0" w:space="0" w:color="auto"/>
            <w:right w:val="none" w:sz="0" w:space="0" w:color="auto"/>
          </w:divBdr>
        </w:div>
        <w:div w:id="542249710">
          <w:marLeft w:val="0"/>
          <w:marRight w:val="0"/>
          <w:marTop w:val="0"/>
          <w:marBottom w:val="125"/>
          <w:divBdr>
            <w:top w:val="none" w:sz="0" w:space="0" w:color="auto"/>
            <w:left w:val="none" w:sz="0" w:space="0" w:color="auto"/>
            <w:bottom w:val="none" w:sz="0" w:space="0" w:color="auto"/>
            <w:right w:val="none" w:sz="0" w:space="0" w:color="auto"/>
          </w:divBdr>
          <w:divsChild>
            <w:div w:id="40595364">
              <w:marLeft w:val="0"/>
              <w:marRight w:val="0"/>
              <w:marTop w:val="125"/>
              <w:marBottom w:val="0"/>
              <w:divBdr>
                <w:top w:val="none" w:sz="0" w:space="0" w:color="auto"/>
                <w:left w:val="none" w:sz="0" w:space="0" w:color="auto"/>
                <w:bottom w:val="none" w:sz="0" w:space="0" w:color="auto"/>
                <w:right w:val="none" w:sz="0" w:space="0" w:color="auto"/>
              </w:divBdr>
            </w:div>
            <w:div w:id="654840737">
              <w:marLeft w:val="0"/>
              <w:marRight w:val="0"/>
              <w:marTop w:val="0"/>
              <w:marBottom w:val="0"/>
              <w:divBdr>
                <w:top w:val="none" w:sz="0" w:space="0" w:color="auto"/>
                <w:left w:val="none" w:sz="0" w:space="0" w:color="auto"/>
                <w:bottom w:val="none" w:sz="0" w:space="0" w:color="auto"/>
                <w:right w:val="none" w:sz="0" w:space="0" w:color="auto"/>
              </w:divBdr>
            </w:div>
          </w:divsChild>
        </w:div>
        <w:div w:id="542252953">
          <w:marLeft w:val="0"/>
          <w:marRight w:val="0"/>
          <w:marTop w:val="0"/>
          <w:marBottom w:val="0"/>
          <w:divBdr>
            <w:top w:val="none" w:sz="0" w:space="0" w:color="auto"/>
            <w:left w:val="none" w:sz="0" w:space="0" w:color="auto"/>
            <w:bottom w:val="none" w:sz="0" w:space="0" w:color="auto"/>
            <w:right w:val="none" w:sz="0" w:space="0" w:color="auto"/>
          </w:divBdr>
        </w:div>
        <w:div w:id="542258325">
          <w:marLeft w:val="0"/>
          <w:marRight w:val="0"/>
          <w:marTop w:val="150"/>
          <w:marBottom w:val="0"/>
          <w:divBdr>
            <w:top w:val="none" w:sz="0" w:space="0" w:color="auto"/>
            <w:left w:val="none" w:sz="0" w:space="0" w:color="auto"/>
            <w:bottom w:val="none" w:sz="0" w:space="0" w:color="auto"/>
            <w:right w:val="none" w:sz="0" w:space="0" w:color="auto"/>
          </w:divBdr>
        </w:div>
        <w:div w:id="542258365">
          <w:marLeft w:val="0"/>
          <w:marRight w:val="0"/>
          <w:marTop w:val="150"/>
          <w:marBottom w:val="0"/>
          <w:divBdr>
            <w:top w:val="none" w:sz="0" w:space="0" w:color="auto"/>
            <w:left w:val="none" w:sz="0" w:space="0" w:color="auto"/>
            <w:bottom w:val="none" w:sz="0" w:space="0" w:color="auto"/>
            <w:right w:val="none" w:sz="0" w:space="0" w:color="auto"/>
          </w:divBdr>
        </w:div>
        <w:div w:id="542329757">
          <w:marLeft w:val="0"/>
          <w:marRight w:val="0"/>
          <w:marTop w:val="450"/>
          <w:marBottom w:val="435"/>
          <w:divBdr>
            <w:top w:val="none" w:sz="0" w:space="0" w:color="auto"/>
            <w:left w:val="none" w:sz="0" w:space="0" w:color="auto"/>
            <w:bottom w:val="none" w:sz="0" w:space="0" w:color="auto"/>
            <w:right w:val="none" w:sz="0" w:space="0" w:color="auto"/>
          </w:divBdr>
          <w:divsChild>
            <w:div w:id="786698485">
              <w:marLeft w:val="0"/>
              <w:marRight w:val="0"/>
              <w:marTop w:val="0"/>
              <w:marBottom w:val="0"/>
              <w:divBdr>
                <w:top w:val="none" w:sz="0" w:space="0" w:color="auto"/>
                <w:left w:val="none" w:sz="0" w:space="0" w:color="auto"/>
                <w:bottom w:val="none" w:sz="0" w:space="0" w:color="auto"/>
                <w:right w:val="none" w:sz="0" w:space="0" w:color="auto"/>
              </w:divBdr>
            </w:div>
          </w:divsChild>
        </w:div>
        <w:div w:id="542400020">
          <w:marLeft w:val="-225"/>
          <w:marRight w:val="-225"/>
          <w:marTop w:val="0"/>
          <w:marBottom w:val="0"/>
          <w:divBdr>
            <w:top w:val="none" w:sz="0" w:space="0" w:color="auto"/>
            <w:left w:val="none" w:sz="0" w:space="0" w:color="auto"/>
            <w:bottom w:val="none" w:sz="0" w:space="0" w:color="auto"/>
            <w:right w:val="none" w:sz="0" w:space="0" w:color="auto"/>
          </w:divBdr>
          <w:divsChild>
            <w:div w:id="706221151">
              <w:marLeft w:val="1463"/>
              <w:marRight w:val="0"/>
              <w:marTop w:val="0"/>
              <w:marBottom w:val="0"/>
              <w:divBdr>
                <w:top w:val="none" w:sz="0" w:space="0" w:color="auto"/>
                <w:left w:val="none" w:sz="0" w:space="0" w:color="auto"/>
                <w:bottom w:val="none" w:sz="0" w:space="0" w:color="auto"/>
                <w:right w:val="none" w:sz="0" w:space="0" w:color="auto"/>
              </w:divBdr>
            </w:div>
          </w:divsChild>
        </w:div>
        <w:div w:id="542400927">
          <w:marLeft w:val="0"/>
          <w:marRight w:val="0"/>
          <w:marTop w:val="0"/>
          <w:marBottom w:val="0"/>
          <w:divBdr>
            <w:top w:val="none" w:sz="0" w:space="0" w:color="auto"/>
            <w:left w:val="none" w:sz="0" w:space="0" w:color="auto"/>
            <w:bottom w:val="none" w:sz="0" w:space="0" w:color="auto"/>
            <w:right w:val="none" w:sz="0" w:space="0" w:color="auto"/>
          </w:divBdr>
        </w:div>
        <w:div w:id="542400964">
          <w:marLeft w:val="0"/>
          <w:marRight w:val="0"/>
          <w:marTop w:val="0"/>
          <w:marBottom w:val="0"/>
          <w:divBdr>
            <w:top w:val="single" w:sz="6" w:space="15" w:color="B3D8DD"/>
            <w:left w:val="none" w:sz="0" w:space="0" w:color="auto"/>
            <w:bottom w:val="none" w:sz="0" w:space="0" w:color="auto"/>
            <w:right w:val="none" w:sz="0" w:space="0" w:color="auto"/>
          </w:divBdr>
          <w:divsChild>
            <w:div w:id="117650272">
              <w:marLeft w:val="0"/>
              <w:marRight w:val="0"/>
              <w:marTop w:val="0"/>
              <w:marBottom w:val="0"/>
              <w:divBdr>
                <w:top w:val="none" w:sz="0" w:space="0" w:color="auto"/>
                <w:left w:val="none" w:sz="0" w:space="0" w:color="auto"/>
                <w:bottom w:val="none" w:sz="0" w:space="0" w:color="auto"/>
                <w:right w:val="none" w:sz="0" w:space="0" w:color="auto"/>
              </w:divBdr>
              <w:divsChild>
                <w:div w:id="38818595">
                  <w:marLeft w:val="0"/>
                  <w:marRight w:val="0"/>
                  <w:marTop w:val="0"/>
                  <w:marBottom w:val="0"/>
                  <w:divBdr>
                    <w:top w:val="none" w:sz="0" w:space="0" w:color="auto"/>
                    <w:left w:val="none" w:sz="0" w:space="0" w:color="auto"/>
                    <w:bottom w:val="none" w:sz="0" w:space="0" w:color="auto"/>
                    <w:right w:val="none" w:sz="0" w:space="0" w:color="auto"/>
                  </w:divBdr>
                </w:div>
                <w:div w:id="593395084">
                  <w:marLeft w:val="-60"/>
                  <w:marRight w:val="-60"/>
                  <w:marTop w:val="75"/>
                  <w:marBottom w:val="0"/>
                  <w:divBdr>
                    <w:top w:val="none" w:sz="0" w:space="0" w:color="auto"/>
                    <w:left w:val="none" w:sz="0" w:space="0" w:color="auto"/>
                    <w:bottom w:val="none" w:sz="0" w:space="0" w:color="auto"/>
                    <w:right w:val="none" w:sz="0" w:space="0" w:color="auto"/>
                  </w:divBdr>
                  <w:divsChild>
                    <w:div w:id="545726424">
                      <w:marLeft w:val="60"/>
                      <w:marRight w:val="60"/>
                      <w:marTop w:val="0"/>
                      <w:marBottom w:val="120"/>
                      <w:divBdr>
                        <w:top w:val="none" w:sz="0" w:space="0" w:color="auto"/>
                        <w:left w:val="none" w:sz="0" w:space="0" w:color="auto"/>
                        <w:bottom w:val="none" w:sz="0" w:space="0" w:color="auto"/>
                        <w:right w:val="none" w:sz="0" w:space="0" w:color="auto"/>
                      </w:divBdr>
                    </w:div>
                  </w:divsChild>
                </w:div>
              </w:divsChild>
            </w:div>
          </w:divsChild>
        </w:div>
        <w:div w:id="542450672">
          <w:marLeft w:val="0"/>
          <w:marRight w:val="0"/>
          <w:marTop w:val="0"/>
          <w:marBottom w:val="0"/>
          <w:divBdr>
            <w:top w:val="none" w:sz="0" w:space="0" w:color="auto"/>
            <w:left w:val="none" w:sz="0" w:space="0" w:color="auto"/>
            <w:bottom w:val="none" w:sz="0" w:space="0" w:color="auto"/>
            <w:right w:val="none" w:sz="0" w:space="0" w:color="auto"/>
          </w:divBdr>
          <w:divsChild>
            <w:div w:id="186410596">
              <w:marLeft w:val="0"/>
              <w:marRight w:val="0"/>
              <w:marTop w:val="0"/>
              <w:marBottom w:val="0"/>
              <w:divBdr>
                <w:top w:val="none" w:sz="0" w:space="0" w:color="auto"/>
                <w:left w:val="none" w:sz="0" w:space="0" w:color="auto"/>
                <w:bottom w:val="none" w:sz="0" w:space="0" w:color="auto"/>
                <w:right w:val="none" w:sz="0" w:space="0" w:color="auto"/>
              </w:divBdr>
            </w:div>
          </w:divsChild>
        </w:div>
        <w:div w:id="542595528">
          <w:marLeft w:val="0"/>
          <w:marRight w:val="0"/>
          <w:marTop w:val="0"/>
          <w:marBottom w:val="0"/>
          <w:divBdr>
            <w:top w:val="none" w:sz="0" w:space="0" w:color="auto"/>
            <w:left w:val="none" w:sz="0" w:space="0" w:color="auto"/>
            <w:bottom w:val="none" w:sz="0" w:space="0" w:color="auto"/>
            <w:right w:val="none" w:sz="0" w:space="0" w:color="auto"/>
          </w:divBdr>
          <w:divsChild>
            <w:div w:id="212348822">
              <w:marLeft w:val="0"/>
              <w:marRight w:val="0"/>
              <w:marTop w:val="0"/>
              <w:marBottom w:val="288"/>
              <w:divBdr>
                <w:top w:val="none" w:sz="0" w:space="0" w:color="auto"/>
                <w:left w:val="none" w:sz="0" w:space="0" w:color="auto"/>
                <w:bottom w:val="none" w:sz="0" w:space="0" w:color="auto"/>
                <w:right w:val="none" w:sz="0" w:space="0" w:color="auto"/>
              </w:divBdr>
              <w:divsChild>
                <w:div w:id="6603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7158">
          <w:marLeft w:val="0"/>
          <w:marRight w:val="0"/>
          <w:marTop w:val="0"/>
          <w:marBottom w:val="0"/>
          <w:divBdr>
            <w:top w:val="none" w:sz="0" w:space="0" w:color="auto"/>
            <w:left w:val="none" w:sz="0" w:space="0" w:color="auto"/>
            <w:bottom w:val="none" w:sz="0" w:space="0" w:color="auto"/>
            <w:right w:val="none" w:sz="0" w:space="0" w:color="auto"/>
          </w:divBdr>
        </w:div>
        <w:div w:id="542641735">
          <w:marLeft w:val="0"/>
          <w:marRight w:val="-2692"/>
          <w:marTop w:val="0"/>
          <w:marBottom w:val="0"/>
          <w:divBdr>
            <w:top w:val="none" w:sz="0" w:space="0" w:color="auto"/>
            <w:left w:val="none" w:sz="0" w:space="0" w:color="auto"/>
            <w:bottom w:val="none" w:sz="0" w:space="0" w:color="auto"/>
            <w:right w:val="none" w:sz="0" w:space="0" w:color="auto"/>
          </w:divBdr>
        </w:div>
        <w:div w:id="542642288">
          <w:marLeft w:val="0"/>
          <w:marRight w:val="0"/>
          <w:marTop w:val="0"/>
          <w:marBottom w:val="0"/>
          <w:divBdr>
            <w:top w:val="none" w:sz="0" w:space="0" w:color="auto"/>
            <w:left w:val="none" w:sz="0" w:space="0" w:color="auto"/>
            <w:bottom w:val="none" w:sz="0" w:space="0" w:color="auto"/>
            <w:right w:val="none" w:sz="0" w:space="0" w:color="auto"/>
          </w:divBdr>
        </w:div>
        <w:div w:id="542785967">
          <w:marLeft w:val="0"/>
          <w:marRight w:val="0"/>
          <w:marTop w:val="0"/>
          <w:marBottom w:val="63"/>
          <w:divBdr>
            <w:top w:val="none" w:sz="0" w:space="0" w:color="auto"/>
            <w:left w:val="none" w:sz="0" w:space="0" w:color="auto"/>
            <w:bottom w:val="none" w:sz="0" w:space="0" w:color="auto"/>
            <w:right w:val="none" w:sz="0" w:space="0" w:color="auto"/>
          </w:divBdr>
        </w:div>
        <w:div w:id="542785976">
          <w:marLeft w:val="0"/>
          <w:marRight w:val="0"/>
          <w:marTop w:val="0"/>
          <w:marBottom w:val="0"/>
          <w:divBdr>
            <w:top w:val="none" w:sz="0" w:space="0" w:color="auto"/>
            <w:left w:val="none" w:sz="0" w:space="0" w:color="auto"/>
            <w:bottom w:val="none" w:sz="0" w:space="0" w:color="auto"/>
            <w:right w:val="none" w:sz="0" w:space="0" w:color="auto"/>
          </w:divBdr>
        </w:div>
        <w:div w:id="542786209">
          <w:marLeft w:val="0"/>
          <w:marRight w:val="225"/>
          <w:marTop w:val="0"/>
          <w:marBottom w:val="0"/>
          <w:divBdr>
            <w:top w:val="none" w:sz="0" w:space="0" w:color="auto"/>
            <w:left w:val="none" w:sz="0" w:space="0" w:color="auto"/>
            <w:bottom w:val="none" w:sz="0" w:space="0" w:color="auto"/>
            <w:right w:val="none" w:sz="0" w:space="0" w:color="auto"/>
          </w:divBdr>
        </w:div>
        <w:div w:id="542838099">
          <w:marLeft w:val="13"/>
          <w:marRight w:val="188"/>
          <w:marTop w:val="138"/>
          <w:marBottom w:val="88"/>
          <w:divBdr>
            <w:top w:val="none" w:sz="0" w:space="0" w:color="auto"/>
            <w:left w:val="none" w:sz="0" w:space="0" w:color="auto"/>
            <w:bottom w:val="none" w:sz="0" w:space="0" w:color="auto"/>
            <w:right w:val="none" w:sz="0" w:space="0" w:color="auto"/>
          </w:divBdr>
          <w:divsChild>
            <w:div w:id="76944416">
              <w:marLeft w:val="0"/>
              <w:marRight w:val="0"/>
              <w:marTop w:val="0"/>
              <w:marBottom w:val="0"/>
              <w:divBdr>
                <w:top w:val="none" w:sz="0" w:space="0" w:color="auto"/>
                <w:left w:val="none" w:sz="0" w:space="0" w:color="auto"/>
                <w:bottom w:val="none" w:sz="0" w:space="0" w:color="auto"/>
                <w:right w:val="none" w:sz="0" w:space="0" w:color="auto"/>
              </w:divBdr>
            </w:div>
          </w:divsChild>
        </w:div>
        <w:div w:id="542864745">
          <w:marLeft w:val="0"/>
          <w:marRight w:val="0"/>
          <w:marTop w:val="0"/>
          <w:marBottom w:val="0"/>
          <w:divBdr>
            <w:top w:val="none" w:sz="0" w:space="0" w:color="auto"/>
            <w:left w:val="none" w:sz="0" w:space="0" w:color="auto"/>
            <w:bottom w:val="none" w:sz="0" w:space="0" w:color="auto"/>
            <w:right w:val="none" w:sz="0" w:space="0" w:color="auto"/>
          </w:divBdr>
        </w:div>
        <w:div w:id="542867345">
          <w:marLeft w:val="0"/>
          <w:marRight w:val="0"/>
          <w:marTop w:val="0"/>
          <w:marBottom w:val="450"/>
          <w:divBdr>
            <w:top w:val="none" w:sz="0" w:space="0" w:color="auto"/>
            <w:left w:val="none" w:sz="0" w:space="0" w:color="auto"/>
            <w:bottom w:val="none" w:sz="0" w:space="0" w:color="auto"/>
            <w:right w:val="none" w:sz="0" w:space="0" w:color="auto"/>
          </w:divBdr>
        </w:div>
        <w:div w:id="542905746">
          <w:marLeft w:val="0"/>
          <w:marRight w:val="0"/>
          <w:marTop w:val="0"/>
          <w:marBottom w:val="0"/>
          <w:divBdr>
            <w:top w:val="single" w:sz="2" w:space="0" w:color="E0E0E0"/>
            <w:left w:val="single" w:sz="2" w:space="0" w:color="E0E0E0"/>
            <w:bottom w:val="single" w:sz="2" w:space="0" w:color="E0E0E0"/>
            <w:right w:val="single" w:sz="2" w:space="0" w:color="E0E0E0"/>
          </w:divBdr>
        </w:div>
        <w:div w:id="542909608">
          <w:marLeft w:val="1463"/>
          <w:marRight w:val="0"/>
          <w:marTop w:val="0"/>
          <w:marBottom w:val="0"/>
          <w:divBdr>
            <w:top w:val="none" w:sz="0" w:space="0" w:color="auto"/>
            <w:left w:val="none" w:sz="0" w:space="0" w:color="auto"/>
            <w:bottom w:val="none" w:sz="0" w:space="0" w:color="auto"/>
            <w:right w:val="none" w:sz="0" w:space="0" w:color="auto"/>
          </w:divBdr>
        </w:div>
        <w:div w:id="543099727">
          <w:marLeft w:val="0"/>
          <w:marRight w:val="0"/>
          <w:marTop w:val="0"/>
          <w:marBottom w:val="150"/>
          <w:divBdr>
            <w:top w:val="none" w:sz="0" w:space="0" w:color="auto"/>
            <w:left w:val="none" w:sz="0" w:space="0" w:color="auto"/>
            <w:bottom w:val="none" w:sz="0" w:space="0" w:color="auto"/>
            <w:right w:val="none" w:sz="0" w:space="0" w:color="auto"/>
          </w:divBdr>
        </w:div>
        <w:div w:id="543174198">
          <w:marLeft w:val="0"/>
          <w:marRight w:val="0"/>
          <w:marTop w:val="0"/>
          <w:marBottom w:val="0"/>
          <w:divBdr>
            <w:top w:val="none" w:sz="0" w:space="0" w:color="auto"/>
            <w:left w:val="none" w:sz="0" w:space="0" w:color="auto"/>
            <w:bottom w:val="none" w:sz="0" w:space="0" w:color="auto"/>
            <w:right w:val="none" w:sz="0" w:space="0" w:color="auto"/>
          </w:divBdr>
        </w:div>
        <w:div w:id="543176239">
          <w:marLeft w:val="0"/>
          <w:marRight w:val="0"/>
          <w:marTop w:val="45"/>
          <w:marBottom w:val="0"/>
          <w:divBdr>
            <w:top w:val="none" w:sz="0" w:space="0" w:color="auto"/>
            <w:left w:val="none" w:sz="0" w:space="0" w:color="auto"/>
            <w:bottom w:val="none" w:sz="0" w:space="0" w:color="auto"/>
            <w:right w:val="none" w:sz="0" w:space="0" w:color="auto"/>
          </w:divBdr>
        </w:div>
        <w:div w:id="543179162">
          <w:marLeft w:val="0"/>
          <w:marRight w:val="0"/>
          <w:marTop w:val="0"/>
          <w:marBottom w:val="0"/>
          <w:divBdr>
            <w:top w:val="none" w:sz="0" w:space="0" w:color="auto"/>
            <w:left w:val="none" w:sz="0" w:space="0" w:color="auto"/>
            <w:bottom w:val="none" w:sz="0" w:space="0" w:color="auto"/>
            <w:right w:val="none" w:sz="0" w:space="0" w:color="auto"/>
          </w:divBdr>
        </w:div>
        <w:div w:id="543179986">
          <w:marLeft w:val="0"/>
          <w:marRight w:val="0"/>
          <w:marTop w:val="0"/>
          <w:marBottom w:val="0"/>
          <w:divBdr>
            <w:top w:val="dotted" w:sz="6" w:space="4" w:color="EBEBEB"/>
            <w:left w:val="none" w:sz="0" w:space="8" w:color="auto"/>
            <w:bottom w:val="dotted" w:sz="6" w:space="4" w:color="EBEBEB"/>
            <w:right w:val="none" w:sz="0" w:space="8" w:color="auto"/>
          </w:divBdr>
        </w:div>
        <w:div w:id="543249732">
          <w:marLeft w:val="0"/>
          <w:marRight w:val="0"/>
          <w:marTop w:val="0"/>
          <w:marBottom w:val="240"/>
          <w:divBdr>
            <w:top w:val="none" w:sz="0" w:space="0" w:color="auto"/>
            <w:left w:val="none" w:sz="0" w:space="0" w:color="auto"/>
            <w:bottom w:val="none" w:sz="0" w:space="0" w:color="auto"/>
            <w:right w:val="none" w:sz="0" w:space="0" w:color="auto"/>
          </w:divBdr>
        </w:div>
        <w:div w:id="543250017">
          <w:marLeft w:val="0"/>
          <w:marRight w:val="0"/>
          <w:marTop w:val="0"/>
          <w:marBottom w:val="0"/>
          <w:divBdr>
            <w:top w:val="none" w:sz="0" w:space="0" w:color="auto"/>
            <w:left w:val="none" w:sz="0" w:space="0" w:color="auto"/>
            <w:bottom w:val="none" w:sz="0" w:space="0" w:color="auto"/>
            <w:right w:val="none" w:sz="0" w:space="0" w:color="auto"/>
          </w:divBdr>
        </w:div>
        <w:div w:id="543254111">
          <w:marLeft w:val="0"/>
          <w:marRight w:val="0"/>
          <w:marTop w:val="0"/>
          <w:marBottom w:val="0"/>
          <w:divBdr>
            <w:top w:val="none" w:sz="0" w:space="0" w:color="auto"/>
            <w:left w:val="none" w:sz="0" w:space="0" w:color="auto"/>
            <w:bottom w:val="none" w:sz="0" w:space="0" w:color="auto"/>
            <w:right w:val="none" w:sz="0" w:space="0" w:color="auto"/>
          </w:divBdr>
        </w:div>
        <w:div w:id="543256219">
          <w:marLeft w:val="0"/>
          <w:marRight w:val="0"/>
          <w:marTop w:val="0"/>
          <w:marBottom w:val="0"/>
          <w:divBdr>
            <w:top w:val="none" w:sz="0" w:space="0" w:color="auto"/>
            <w:left w:val="none" w:sz="0" w:space="0" w:color="auto"/>
            <w:bottom w:val="none" w:sz="0" w:space="0" w:color="auto"/>
            <w:right w:val="none" w:sz="0" w:space="0" w:color="auto"/>
          </w:divBdr>
          <w:divsChild>
            <w:div w:id="51387078">
              <w:marLeft w:val="0"/>
              <w:marRight w:val="0"/>
              <w:marTop w:val="0"/>
              <w:marBottom w:val="0"/>
              <w:divBdr>
                <w:top w:val="none" w:sz="0" w:space="0" w:color="auto"/>
                <w:left w:val="none" w:sz="0" w:space="0" w:color="auto"/>
                <w:bottom w:val="none" w:sz="0" w:space="0" w:color="auto"/>
                <w:right w:val="none" w:sz="0" w:space="0" w:color="auto"/>
              </w:divBdr>
            </w:div>
          </w:divsChild>
        </w:div>
        <w:div w:id="543294075">
          <w:marLeft w:val="0"/>
          <w:marRight w:val="0"/>
          <w:marTop w:val="0"/>
          <w:marBottom w:val="300"/>
          <w:divBdr>
            <w:top w:val="none" w:sz="0" w:space="0" w:color="auto"/>
            <w:left w:val="none" w:sz="0" w:space="0" w:color="auto"/>
            <w:bottom w:val="single" w:sz="6" w:space="5" w:color="000000"/>
            <w:right w:val="none" w:sz="0" w:space="0" w:color="auto"/>
          </w:divBdr>
        </w:div>
        <w:div w:id="543294176">
          <w:marLeft w:val="0"/>
          <w:marRight w:val="0"/>
          <w:marTop w:val="0"/>
          <w:marBottom w:val="300"/>
          <w:divBdr>
            <w:top w:val="none" w:sz="0" w:space="0" w:color="auto"/>
            <w:left w:val="none" w:sz="0" w:space="0" w:color="auto"/>
            <w:bottom w:val="none" w:sz="0" w:space="0" w:color="auto"/>
            <w:right w:val="none" w:sz="0" w:space="0" w:color="auto"/>
          </w:divBdr>
          <w:divsChild>
            <w:div w:id="340279555">
              <w:marLeft w:val="0"/>
              <w:marRight w:val="0"/>
              <w:marTop w:val="0"/>
              <w:marBottom w:val="0"/>
              <w:divBdr>
                <w:top w:val="none" w:sz="0" w:space="0" w:color="auto"/>
                <w:left w:val="none" w:sz="0" w:space="0" w:color="auto"/>
                <w:bottom w:val="none" w:sz="0" w:space="0" w:color="auto"/>
                <w:right w:val="none" w:sz="0" w:space="0" w:color="auto"/>
              </w:divBdr>
            </w:div>
          </w:divsChild>
        </w:div>
        <w:div w:id="543295388">
          <w:marLeft w:val="0"/>
          <w:marRight w:val="0"/>
          <w:marTop w:val="0"/>
          <w:marBottom w:val="0"/>
          <w:divBdr>
            <w:top w:val="none" w:sz="0" w:space="0" w:color="auto"/>
            <w:left w:val="none" w:sz="0" w:space="0" w:color="auto"/>
            <w:bottom w:val="none" w:sz="0" w:space="0" w:color="auto"/>
            <w:right w:val="none" w:sz="0" w:space="0" w:color="auto"/>
          </w:divBdr>
        </w:div>
        <w:div w:id="543373575">
          <w:marLeft w:val="-225"/>
          <w:marRight w:val="-225"/>
          <w:marTop w:val="0"/>
          <w:marBottom w:val="0"/>
          <w:divBdr>
            <w:top w:val="none" w:sz="0" w:space="0" w:color="auto"/>
            <w:left w:val="none" w:sz="0" w:space="0" w:color="auto"/>
            <w:bottom w:val="none" w:sz="0" w:space="0" w:color="auto"/>
            <w:right w:val="none" w:sz="0" w:space="0" w:color="auto"/>
          </w:divBdr>
        </w:div>
        <w:div w:id="543443013">
          <w:marLeft w:val="0"/>
          <w:marRight w:val="0"/>
          <w:marTop w:val="0"/>
          <w:marBottom w:val="0"/>
          <w:divBdr>
            <w:top w:val="single" w:sz="2" w:space="0" w:color="E0E0E0"/>
            <w:left w:val="single" w:sz="2" w:space="0" w:color="E0E0E0"/>
            <w:bottom w:val="single" w:sz="2" w:space="0" w:color="E0E0E0"/>
            <w:right w:val="single" w:sz="2" w:space="0" w:color="E0E0E0"/>
          </w:divBdr>
        </w:div>
        <w:div w:id="543445399">
          <w:marLeft w:val="0"/>
          <w:marRight w:val="0"/>
          <w:marTop w:val="0"/>
          <w:marBottom w:val="450"/>
          <w:divBdr>
            <w:top w:val="none" w:sz="0" w:space="0" w:color="auto"/>
            <w:left w:val="none" w:sz="0" w:space="0" w:color="auto"/>
            <w:bottom w:val="none" w:sz="0" w:space="0" w:color="auto"/>
            <w:right w:val="none" w:sz="0" w:space="0" w:color="auto"/>
          </w:divBdr>
          <w:divsChild>
            <w:div w:id="41027815">
              <w:marLeft w:val="0"/>
              <w:marRight w:val="225"/>
              <w:marTop w:val="0"/>
              <w:marBottom w:val="0"/>
              <w:divBdr>
                <w:top w:val="none" w:sz="0" w:space="0" w:color="auto"/>
                <w:left w:val="none" w:sz="0" w:space="0" w:color="auto"/>
                <w:bottom w:val="none" w:sz="0" w:space="0" w:color="auto"/>
                <w:right w:val="none" w:sz="0" w:space="0" w:color="auto"/>
              </w:divBdr>
            </w:div>
          </w:divsChild>
        </w:div>
        <w:div w:id="543450025">
          <w:marLeft w:val="0"/>
          <w:marRight w:val="0"/>
          <w:marTop w:val="0"/>
          <w:marBottom w:val="0"/>
          <w:divBdr>
            <w:top w:val="none" w:sz="0" w:space="0" w:color="auto"/>
            <w:left w:val="none" w:sz="0" w:space="0" w:color="auto"/>
            <w:bottom w:val="none" w:sz="0" w:space="0" w:color="auto"/>
            <w:right w:val="none" w:sz="0" w:space="0" w:color="auto"/>
          </w:divBdr>
        </w:div>
        <w:div w:id="543521453">
          <w:marLeft w:val="0"/>
          <w:marRight w:val="0"/>
          <w:marTop w:val="0"/>
          <w:marBottom w:val="0"/>
          <w:divBdr>
            <w:top w:val="none" w:sz="0" w:space="0" w:color="auto"/>
            <w:left w:val="none" w:sz="0" w:space="0" w:color="auto"/>
            <w:bottom w:val="none" w:sz="0" w:space="0" w:color="auto"/>
            <w:right w:val="none" w:sz="0" w:space="0" w:color="auto"/>
          </w:divBdr>
        </w:div>
        <w:div w:id="543563841">
          <w:marLeft w:val="0"/>
          <w:marRight w:val="0"/>
          <w:marTop w:val="0"/>
          <w:marBottom w:val="0"/>
          <w:divBdr>
            <w:top w:val="none" w:sz="0" w:space="0" w:color="auto"/>
            <w:left w:val="none" w:sz="0" w:space="0" w:color="auto"/>
            <w:bottom w:val="none" w:sz="0" w:space="0" w:color="auto"/>
            <w:right w:val="none" w:sz="0" w:space="0" w:color="auto"/>
          </w:divBdr>
        </w:div>
        <w:div w:id="543643876">
          <w:marLeft w:val="0"/>
          <w:marRight w:val="225"/>
          <w:marTop w:val="0"/>
          <w:marBottom w:val="0"/>
          <w:divBdr>
            <w:top w:val="none" w:sz="0" w:space="0" w:color="auto"/>
            <w:left w:val="none" w:sz="0" w:space="0" w:color="auto"/>
            <w:bottom w:val="none" w:sz="0" w:space="0" w:color="auto"/>
            <w:right w:val="none" w:sz="0" w:space="0" w:color="auto"/>
          </w:divBdr>
        </w:div>
        <w:div w:id="543713494">
          <w:marLeft w:val="0"/>
          <w:marRight w:val="0"/>
          <w:marTop w:val="0"/>
          <w:marBottom w:val="0"/>
          <w:divBdr>
            <w:top w:val="none" w:sz="0" w:space="0" w:color="auto"/>
            <w:left w:val="none" w:sz="0" w:space="0" w:color="auto"/>
            <w:bottom w:val="none" w:sz="0" w:space="0" w:color="auto"/>
            <w:right w:val="none" w:sz="0" w:space="0" w:color="auto"/>
          </w:divBdr>
        </w:div>
        <w:div w:id="543713617">
          <w:marLeft w:val="0"/>
          <w:marRight w:val="0"/>
          <w:marTop w:val="0"/>
          <w:marBottom w:val="0"/>
          <w:divBdr>
            <w:top w:val="none" w:sz="0" w:space="0" w:color="auto"/>
            <w:left w:val="none" w:sz="0" w:space="0" w:color="auto"/>
            <w:bottom w:val="none" w:sz="0" w:space="0" w:color="auto"/>
            <w:right w:val="none" w:sz="0" w:space="0" w:color="auto"/>
          </w:divBdr>
          <w:divsChild>
            <w:div w:id="717322666">
              <w:marLeft w:val="0"/>
              <w:marRight w:val="0"/>
              <w:marTop w:val="75"/>
              <w:marBottom w:val="0"/>
              <w:divBdr>
                <w:top w:val="none" w:sz="0" w:space="0" w:color="auto"/>
                <w:left w:val="none" w:sz="0" w:space="0" w:color="auto"/>
                <w:bottom w:val="none" w:sz="0" w:space="0" w:color="auto"/>
                <w:right w:val="none" w:sz="0" w:space="0" w:color="auto"/>
              </w:divBdr>
              <w:divsChild>
                <w:div w:id="4363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3910">
          <w:marLeft w:val="0"/>
          <w:marRight w:val="0"/>
          <w:marTop w:val="0"/>
          <w:marBottom w:val="0"/>
          <w:divBdr>
            <w:top w:val="none" w:sz="0" w:space="0" w:color="auto"/>
            <w:left w:val="none" w:sz="0" w:space="0" w:color="auto"/>
            <w:bottom w:val="none" w:sz="0" w:space="0" w:color="auto"/>
            <w:right w:val="none" w:sz="0" w:space="0" w:color="auto"/>
          </w:divBdr>
        </w:div>
        <w:div w:id="543754455">
          <w:marLeft w:val="0"/>
          <w:marRight w:val="0"/>
          <w:marTop w:val="0"/>
          <w:marBottom w:val="240"/>
          <w:divBdr>
            <w:top w:val="none" w:sz="0" w:space="0" w:color="auto"/>
            <w:left w:val="none" w:sz="0" w:space="0" w:color="auto"/>
            <w:bottom w:val="none" w:sz="0" w:space="0" w:color="auto"/>
            <w:right w:val="none" w:sz="0" w:space="0" w:color="auto"/>
          </w:divBdr>
        </w:div>
        <w:div w:id="543755921">
          <w:marLeft w:val="-225"/>
          <w:marRight w:val="-225"/>
          <w:marTop w:val="0"/>
          <w:marBottom w:val="0"/>
          <w:divBdr>
            <w:top w:val="none" w:sz="0" w:space="0" w:color="auto"/>
            <w:left w:val="none" w:sz="0" w:space="0" w:color="auto"/>
            <w:bottom w:val="none" w:sz="0" w:space="0" w:color="auto"/>
            <w:right w:val="none" w:sz="0" w:space="0" w:color="auto"/>
          </w:divBdr>
          <w:divsChild>
            <w:div w:id="307518625">
              <w:marLeft w:val="0"/>
              <w:marRight w:val="0"/>
              <w:marTop w:val="0"/>
              <w:marBottom w:val="0"/>
              <w:divBdr>
                <w:top w:val="none" w:sz="0" w:space="0" w:color="auto"/>
                <w:left w:val="none" w:sz="0" w:space="0" w:color="auto"/>
                <w:bottom w:val="none" w:sz="0" w:space="0" w:color="auto"/>
                <w:right w:val="none" w:sz="0" w:space="0" w:color="auto"/>
              </w:divBdr>
            </w:div>
          </w:divsChild>
        </w:div>
        <w:div w:id="543760515">
          <w:marLeft w:val="750"/>
          <w:marRight w:val="1500"/>
          <w:marTop w:val="0"/>
          <w:marBottom w:val="0"/>
          <w:divBdr>
            <w:top w:val="none" w:sz="0" w:space="0" w:color="auto"/>
            <w:left w:val="none" w:sz="0" w:space="0" w:color="auto"/>
            <w:bottom w:val="none" w:sz="0" w:space="0" w:color="auto"/>
            <w:right w:val="none" w:sz="0" w:space="0" w:color="auto"/>
          </w:divBdr>
        </w:div>
        <w:div w:id="543828857">
          <w:marLeft w:val="0"/>
          <w:marRight w:val="0"/>
          <w:marTop w:val="100"/>
          <w:marBottom w:val="100"/>
          <w:divBdr>
            <w:top w:val="none" w:sz="0" w:space="0" w:color="auto"/>
            <w:left w:val="none" w:sz="0" w:space="0" w:color="auto"/>
            <w:bottom w:val="none" w:sz="0" w:space="0" w:color="auto"/>
            <w:right w:val="none" w:sz="0" w:space="0" w:color="auto"/>
          </w:divBdr>
        </w:div>
        <w:div w:id="543830974">
          <w:marLeft w:val="0"/>
          <w:marRight w:val="0"/>
          <w:marTop w:val="0"/>
          <w:marBottom w:val="450"/>
          <w:divBdr>
            <w:top w:val="none" w:sz="0" w:space="0" w:color="auto"/>
            <w:left w:val="none" w:sz="0" w:space="0" w:color="auto"/>
            <w:bottom w:val="none" w:sz="0" w:space="0" w:color="auto"/>
            <w:right w:val="none" w:sz="0" w:space="0" w:color="auto"/>
          </w:divBdr>
          <w:divsChild>
            <w:div w:id="570430481">
              <w:marLeft w:val="0"/>
              <w:marRight w:val="0"/>
              <w:marTop w:val="0"/>
              <w:marBottom w:val="75"/>
              <w:divBdr>
                <w:top w:val="none" w:sz="0" w:space="0" w:color="auto"/>
                <w:left w:val="none" w:sz="0" w:space="0" w:color="auto"/>
                <w:bottom w:val="none" w:sz="0" w:space="0" w:color="auto"/>
                <w:right w:val="none" w:sz="0" w:space="0" w:color="auto"/>
              </w:divBdr>
            </w:div>
          </w:divsChild>
        </w:div>
        <w:div w:id="543908901">
          <w:marLeft w:val="0"/>
          <w:marRight w:val="0"/>
          <w:marTop w:val="0"/>
          <w:marBottom w:val="0"/>
          <w:divBdr>
            <w:top w:val="single" w:sz="2" w:space="0" w:color="E0E0E0"/>
            <w:left w:val="single" w:sz="2" w:space="0" w:color="E0E0E0"/>
            <w:bottom w:val="single" w:sz="2" w:space="0" w:color="E0E0E0"/>
            <w:right w:val="single" w:sz="2" w:space="0" w:color="E0E0E0"/>
          </w:divBdr>
        </w:div>
        <w:div w:id="543951444">
          <w:marLeft w:val="0"/>
          <w:marRight w:val="0"/>
          <w:marTop w:val="0"/>
          <w:marBottom w:val="0"/>
          <w:divBdr>
            <w:top w:val="none" w:sz="0" w:space="0" w:color="auto"/>
            <w:left w:val="none" w:sz="0" w:space="0" w:color="auto"/>
            <w:bottom w:val="none" w:sz="0" w:space="0" w:color="auto"/>
            <w:right w:val="none" w:sz="0" w:space="0" w:color="auto"/>
          </w:divBdr>
        </w:div>
        <w:div w:id="544029453">
          <w:marLeft w:val="0"/>
          <w:marRight w:val="0"/>
          <w:marTop w:val="0"/>
          <w:marBottom w:val="0"/>
          <w:divBdr>
            <w:top w:val="none" w:sz="0" w:space="0" w:color="auto"/>
            <w:left w:val="none" w:sz="0" w:space="0" w:color="auto"/>
            <w:bottom w:val="none" w:sz="0" w:space="0" w:color="auto"/>
            <w:right w:val="none" w:sz="0" w:space="0" w:color="auto"/>
          </w:divBdr>
          <w:divsChild>
            <w:div w:id="17200614">
              <w:marLeft w:val="0"/>
              <w:marRight w:val="0"/>
              <w:marTop w:val="0"/>
              <w:marBottom w:val="240"/>
              <w:divBdr>
                <w:top w:val="none" w:sz="0" w:space="0" w:color="auto"/>
                <w:left w:val="none" w:sz="0" w:space="0" w:color="auto"/>
                <w:bottom w:val="none" w:sz="0" w:space="0" w:color="auto"/>
                <w:right w:val="none" w:sz="0" w:space="0" w:color="auto"/>
              </w:divBdr>
            </w:div>
            <w:div w:id="462234960">
              <w:marLeft w:val="0"/>
              <w:marRight w:val="0"/>
              <w:marTop w:val="0"/>
              <w:marBottom w:val="240"/>
              <w:divBdr>
                <w:top w:val="none" w:sz="0" w:space="0" w:color="auto"/>
                <w:left w:val="none" w:sz="0" w:space="0" w:color="auto"/>
                <w:bottom w:val="none" w:sz="0" w:space="0" w:color="auto"/>
                <w:right w:val="none" w:sz="0" w:space="0" w:color="auto"/>
              </w:divBdr>
            </w:div>
          </w:divsChild>
        </w:div>
        <w:div w:id="544103226">
          <w:marLeft w:val="0"/>
          <w:marRight w:val="0"/>
          <w:marTop w:val="0"/>
          <w:marBottom w:val="0"/>
          <w:divBdr>
            <w:top w:val="none" w:sz="0" w:space="0" w:color="auto"/>
            <w:left w:val="none" w:sz="0" w:space="0" w:color="auto"/>
            <w:bottom w:val="none" w:sz="0" w:space="0" w:color="auto"/>
            <w:right w:val="none" w:sz="0" w:space="0" w:color="auto"/>
          </w:divBdr>
        </w:div>
        <w:div w:id="544105995">
          <w:marLeft w:val="0"/>
          <w:marRight w:val="0"/>
          <w:marTop w:val="0"/>
          <w:marBottom w:val="240"/>
          <w:divBdr>
            <w:top w:val="none" w:sz="0" w:space="0" w:color="auto"/>
            <w:left w:val="none" w:sz="0" w:space="0" w:color="auto"/>
            <w:bottom w:val="none" w:sz="0" w:space="0" w:color="auto"/>
            <w:right w:val="none" w:sz="0" w:space="0" w:color="auto"/>
          </w:divBdr>
        </w:div>
        <w:div w:id="544176033">
          <w:marLeft w:val="0"/>
          <w:marRight w:val="0"/>
          <w:marTop w:val="0"/>
          <w:marBottom w:val="0"/>
          <w:divBdr>
            <w:top w:val="single" w:sz="2" w:space="0" w:color="E0E0E0"/>
            <w:left w:val="single" w:sz="2" w:space="0" w:color="E0E0E0"/>
            <w:bottom w:val="single" w:sz="2" w:space="0" w:color="E0E0E0"/>
            <w:right w:val="single" w:sz="2" w:space="0" w:color="E0E0E0"/>
          </w:divBdr>
        </w:div>
        <w:div w:id="544215530">
          <w:marLeft w:val="0"/>
          <w:marRight w:val="0"/>
          <w:marTop w:val="150"/>
          <w:marBottom w:val="0"/>
          <w:divBdr>
            <w:top w:val="none" w:sz="0" w:space="0" w:color="auto"/>
            <w:left w:val="none" w:sz="0" w:space="0" w:color="auto"/>
            <w:bottom w:val="none" w:sz="0" w:space="0" w:color="auto"/>
            <w:right w:val="none" w:sz="0" w:space="0" w:color="auto"/>
          </w:divBdr>
        </w:div>
        <w:div w:id="544298140">
          <w:marLeft w:val="0"/>
          <w:marRight w:val="0"/>
          <w:marTop w:val="0"/>
          <w:marBottom w:val="0"/>
          <w:divBdr>
            <w:top w:val="none" w:sz="0" w:space="0" w:color="auto"/>
            <w:left w:val="none" w:sz="0" w:space="0" w:color="auto"/>
            <w:bottom w:val="none" w:sz="0" w:space="0" w:color="auto"/>
            <w:right w:val="none" w:sz="0" w:space="0" w:color="auto"/>
          </w:divBdr>
        </w:div>
        <w:div w:id="544298569">
          <w:marLeft w:val="-225"/>
          <w:marRight w:val="-225"/>
          <w:marTop w:val="0"/>
          <w:marBottom w:val="0"/>
          <w:divBdr>
            <w:top w:val="none" w:sz="0" w:space="0" w:color="auto"/>
            <w:left w:val="none" w:sz="0" w:space="0" w:color="auto"/>
            <w:bottom w:val="none" w:sz="0" w:space="0" w:color="auto"/>
            <w:right w:val="none" w:sz="0" w:space="0" w:color="auto"/>
          </w:divBdr>
          <w:divsChild>
            <w:div w:id="246234911">
              <w:marLeft w:val="0"/>
              <w:marRight w:val="0"/>
              <w:marTop w:val="0"/>
              <w:marBottom w:val="0"/>
              <w:divBdr>
                <w:top w:val="none" w:sz="0" w:space="0" w:color="auto"/>
                <w:left w:val="none" w:sz="0" w:space="0" w:color="auto"/>
                <w:bottom w:val="none" w:sz="0" w:space="0" w:color="auto"/>
                <w:right w:val="none" w:sz="0" w:space="0" w:color="auto"/>
              </w:divBdr>
            </w:div>
          </w:divsChild>
        </w:div>
        <w:div w:id="544414920">
          <w:marLeft w:val="0"/>
          <w:marRight w:val="-3225"/>
          <w:marTop w:val="0"/>
          <w:marBottom w:val="0"/>
          <w:divBdr>
            <w:top w:val="none" w:sz="0" w:space="0" w:color="auto"/>
            <w:left w:val="none" w:sz="0" w:space="0" w:color="auto"/>
            <w:bottom w:val="none" w:sz="0" w:space="0" w:color="auto"/>
            <w:right w:val="none" w:sz="0" w:space="0" w:color="auto"/>
          </w:divBdr>
        </w:div>
        <w:div w:id="544488555">
          <w:marLeft w:val="0"/>
          <w:marRight w:val="0"/>
          <w:marTop w:val="0"/>
          <w:marBottom w:val="300"/>
          <w:divBdr>
            <w:top w:val="none" w:sz="0" w:space="0" w:color="auto"/>
            <w:left w:val="none" w:sz="0" w:space="0" w:color="auto"/>
            <w:bottom w:val="none" w:sz="0" w:space="0" w:color="auto"/>
            <w:right w:val="none" w:sz="0" w:space="0" w:color="auto"/>
          </w:divBdr>
          <w:divsChild>
            <w:div w:id="216822025">
              <w:marLeft w:val="0"/>
              <w:marRight w:val="0"/>
              <w:marTop w:val="0"/>
              <w:marBottom w:val="0"/>
              <w:divBdr>
                <w:top w:val="none" w:sz="0" w:space="0" w:color="auto"/>
                <w:left w:val="none" w:sz="0" w:space="0" w:color="auto"/>
                <w:bottom w:val="none" w:sz="0" w:space="0" w:color="auto"/>
                <w:right w:val="none" w:sz="0" w:space="0" w:color="auto"/>
              </w:divBdr>
            </w:div>
          </w:divsChild>
        </w:div>
        <w:div w:id="544564344">
          <w:marLeft w:val="0"/>
          <w:marRight w:val="0"/>
          <w:marTop w:val="300"/>
          <w:marBottom w:val="300"/>
          <w:divBdr>
            <w:top w:val="none" w:sz="0" w:space="0" w:color="auto"/>
            <w:left w:val="none" w:sz="0" w:space="0" w:color="auto"/>
            <w:bottom w:val="none" w:sz="0" w:space="0" w:color="auto"/>
            <w:right w:val="none" w:sz="0" w:space="0" w:color="auto"/>
          </w:divBdr>
        </w:div>
        <w:div w:id="544604399">
          <w:marLeft w:val="0"/>
          <w:marRight w:val="1950"/>
          <w:marTop w:val="0"/>
          <w:marBottom w:val="0"/>
          <w:divBdr>
            <w:top w:val="none" w:sz="0" w:space="0" w:color="auto"/>
            <w:left w:val="none" w:sz="0" w:space="0" w:color="auto"/>
            <w:bottom w:val="none" w:sz="0" w:space="0" w:color="auto"/>
            <w:right w:val="none" w:sz="0" w:space="0" w:color="auto"/>
          </w:divBdr>
        </w:div>
        <w:div w:id="544610541">
          <w:marLeft w:val="0"/>
          <w:marRight w:val="0"/>
          <w:marTop w:val="0"/>
          <w:marBottom w:val="0"/>
          <w:divBdr>
            <w:top w:val="none" w:sz="0" w:space="0" w:color="auto"/>
            <w:left w:val="none" w:sz="0" w:space="0" w:color="auto"/>
            <w:bottom w:val="none" w:sz="0" w:space="0" w:color="auto"/>
            <w:right w:val="none" w:sz="0" w:space="0" w:color="auto"/>
          </w:divBdr>
          <w:divsChild>
            <w:div w:id="318194075">
              <w:marLeft w:val="0"/>
              <w:marRight w:val="0"/>
              <w:marTop w:val="0"/>
              <w:marBottom w:val="0"/>
              <w:divBdr>
                <w:top w:val="none" w:sz="0" w:space="0" w:color="auto"/>
                <w:left w:val="none" w:sz="0" w:space="0" w:color="auto"/>
                <w:bottom w:val="none" w:sz="0" w:space="0" w:color="auto"/>
                <w:right w:val="none" w:sz="0" w:space="0" w:color="auto"/>
              </w:divBdr>
            </w:div>
          </w:divsChild>
        </w:div>
        <w:div w:id="544634863">
          <w:marLeft w:val="0"/>
          <w:marRight w:val="0"/>
          <w:marTop w:val="0"/>
          <w:marBottom w:val="0"/>
          <w:divBdr>
            <w:top w:val="none" w:sz="0" w:space="0" w:color="auto"/>
            <w:left w:val="none" w:sz="0" w:space="0" w:color="auto"/>
            <w:bottom w:val="none" w:sz="0" w:space="0" w:color="auto"/>
            <w:right w:val="none" w:sz="0" w:space="0" w:color="auto"/>
          </w:divBdr>
        </w:div>
        <w:div w:id="544636034">
          <w:marLeft w:val="0"/>
          <w:marRight w:val="0"/>
          <w:marTop w:val="0"/>
          <w:marBottom w:val="450"/>
          <w:divBdr>
            <w:top w:val="none" w:sz="0" w:space="0" w:color="auto"/>
            <w:left w:val="none" w:sz="0" w:space="0" w:color="auto"/>
            <w:bottom w:val="none" w:sz="0" w:space="0" w:color="auto"/>
            <w:right w:val="none" w:sz="0" w:space="0" w:color="auto"/>
          </w:divBdr>
          <w:divsChild>
            <w:div w:id="587008801">
              <w:marLeft w:val="0"/>
              <w:marRight w:val="0"/>
              <w:marTop w:val="0"/>
              <w:marBottom w:val="75"/>
              <w:divBdr>
                <w:top w:val="none" w:sz="0" w:space="0" w:color="auto"/>
                <w:left w:val="none" w:sz="0" w:space="0" w:color="auto"/>
                <w:bottom w:val="none" w:sz="0" w:space="0" w:color="auto"/>
                <w:right w:val="none" w:sz="0" w:space="0" w:color="auto"/>
              </w:divBdr>
            </w:div>
          </w:divsChild>
        </w:div>
        <w:div w:id="544680871">
          <w:marLeft w:val="0"/>
          <w:marRight w:val="0"/>
          <w:marTop w:val="0"/>
          <w:marBottom w:val="0"/>
          <w:divBdr>
            <w:top w:val="single" w:sz="2" w:space="0" w:color="E0E0E0"/>
            <w:left w:val="single" w:sz="2" w:space="0" w:color="E0E0E0"/>
            <w:bottom w:val="single" w:sz="2" w:space="0" w:color="E0E0E0"/>
            <w:right w:val="single" w:sz="2" w:space="0" w:color="E0E0E0"/>
          </w:divBdr>
          <w:divsChild>
            <w:div w:id="552733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4683226">
          <w:marLeft w:val="0"/>
          <w:marRight w:val="0"/>
          <w:marTop w:val="100"/>
          <w:marBottom w:val="100"/>
          <w:divBdr>
            <w:top w:val="none" w:sz="0" w:space="0" w:color="auto"/>
            <w:left w:val="none" w:sz="0" w:space="0" w:color="auto"/>
            <w:bottom w:val="none" w:sz="0" w:space="0" w:color="auto"/>
            <w:right w:val="none" w:sz="0" w:space="0" w:color="auto"/>
          </w:divBdr>
        </w:div>
        <w:div w:id="544752568">
          <w:marLeft w:val="0"/>
          <w:marRight w:val="0"/>
          <w:marTop w:val="0"/>
          <w:marBottom w:val="225"/>
          <w:divBdr>
            <w:top w:val="none" w:sz="0" w:space="0" w:color="auto"/>
            <w:left w:val="none" w:sz="0" w:space="0" w:color="auto"/>
            <w:bottom w:val="none" w:sz="0" w:space="0" w:color="auto"/>
            <w:right w:val="none" w:sz="0" w:space="0" w:color="auto"/>
          </w:divBdr>
        </w:div>
        <w:div w:id="544759948">
          <w:marLeft w:val="0"/>
          <w:marRight w:val="0"/>
          <w:marTop w:val="0"/>
          <w:marBottom w:val="125"/>
          <w:divBdr>
            <w:top w:val="none" w:sz="0" w:space="0" w:color="auto"/>
            <w:left w:val="none" w:sz="0" w:space="0" w:color="auto"/>
            <w:bottom w:val="none" w:sz="0" w:space="0" w:color="auto"/>
            <w:right w:val="none" w:sz="0" w:space="0" w:color="auto"/>
          </w:divBdr>
        </w:div>
        <w:div w:id="544828762">
          <w:marLeft w:val="0"/>
          <w:marRight w:val="0"/>
          <w:marTop w:val="0"/>
          <w:marBottom w:val="0"/>
          <w:divBdr>
            <w:top w:val="none" w:sz="0" w:space="0" w:color="auto"/>
            <w:left w:val="none" w:sz="0" w:space="0" w:color="auto"/>
            <w:bottom w:val="none" w:sz="0" w:space="0" w:color="auto"/>
            <w:right w:val="none" w:sz="0" w:space="0" w:color="auto"/>
          </w:divBdr>
        </w:div>
        <w:div w:id="544832750">
          <w:marLeft w:val="0"/>
          <w:marRight w:val="0"/>
          <w:marTop w:val="0"/>
          <w:marBottom w:val="0"/>
          <w:divBdr>
            <w:top w:val="none" w:sz="0" w:space="0" w:color="auto"/>
            <w:left w:val="none" w:sz="0" w:space="0" w:color="auto"/>
            <w:bottom w:val="none" w:sz="0" w:space="0" w:color="auto"/>
            <w:right w:val="none" w:sz="0" w:space="0" w:color="auto"/>
          </w:divBdr>
        </w:div>
        <w:div w:id="544947620">
          <w:marLeft w:val="0"/>
          <w:marRight w:val="0"/>
          <w:marTop w:val="0"/>
          <w:marBottom w:val="0"/>
          <w:divBdr>
            <w:top w:val="none" w:sz="0" w:space="0" w:color="auto"/>
            <w:left w:val="none" w:sz="0" w:space="0" w:color="auto"/>
            <w:bottom w:val="none" w:sz="0" w:space="0" w:color="auto"/>
            <w:right w:val="none" w:sz="0" w:space="0" w:color="auto"/>
          </w:divBdr>
        </w:div>
        <w:div w:id="544947980">
          <w:marLeft w:val="0"/>
          <w:marRight w:val="0"/>
          <w:marTop w:val="0"/>
          <w:marBottom w:val="125"/>
          <w:divBdr>
            <w:top w:val="single" w:sz="4" w:space="3" w:color="DDDDDD"/>
            <w:left w:val="single" w:sz="4" w:space="3" w:color="DDDDDD"/>
            <w:bottom w:val="single" w:sz="4" w:space="3" w:color="DDDDDD"/>
            <w:right w:val="single" w:sz="4" w:space="3" w:color="DDDDDD"/>
          </w:divBdr>
        </w:div>
        <w:div w:id="544950513">
          <w:marLeft w:val="0"/>
          <w:marRight w:val="0"/>
          <w:marTop w:val="0"/>
          <w:marBottom w:val="0"/>
          <w:divBdr>
            <w:top w:val="none" w:sz="0" w:space="0" w:color="auto"/>
            <w:left w:val="none" w:sz="0" w:space="0" w:color="auto"/>
            <w:bottom w:val="none" w:sz="0" w:space="0" w:color="auto"/>
            <w:right w:val="none" w:sz="0" w:space="0" w:color="auto"/>
          </w:divBdr>
          <w:divsChild>
            <w:div w:id="141778127">
              <w:marLeft w:val="0"/>
              <w:marRight w:val="0"/>
              <w:marTop w:val="450"/>
              <w:marBottom w:val="150"/>
              <w:divBdr>
                <w:top w:val="none" w:sz="0" w:space="0" w:color="auto"/>
                <w:left w:val="none" w:sz="0" w:space="0" w:color="auto"/>
                <w:bottom w:val="none" w:sz="0" w:space="0" w:color="auto"/>
                <w:right w:val="none" w:sz="0" w:space="0" w:color="auto"/>
              </w:divBdr>
            </w:div>
          </w:divsChild>
        </w:div>
        <w:div w:id="545023632">
          <w:marLeft w:val="0"/>
          <w:marRight w:val="0"/>
          <w:marTop w:val="0"/>
          <w:marBottom w:val="0"/>
          <w:divBdr>
            <w:top w:val="none" w:sz="0" w:space="0" w:color="auto"/>
            <w:left w:val="none" w:sz="0" w:space="0" w:color="auto"/>
            <w:bottom w:val="none" w:sz="0" w:space="0" w:color="auto"/>
            <w:right w:val="none" w:sz="0" w:space="0" w:color="auto"/>
          </w:divBdr>
        </w:div>
        <w:div w:id="545025110">
          <w:marLeft w:val="-225"/>
          <w:marRight w:val="-225"/>
          <w:marTop w:val="0"/>
          <w:marBottom w:val="0"/>
          <w:divBdr>
            <w:top w:val="none" w:sz="0" w:space="0" w:color="auto"/>
            <w:left w:val="none" w:sz="0" w:space="0" w:color="auto"/>
            <w:bottom w:val="none" w:sz="0" w:space="0" w:color="auto"/>
            <w:right w:val="none" w:sz="0" w:space="0" w:color="auto"/>
          </w:divBdr>
        </w:div>
        <w:div w:id="545027285">
          <w:marLeft w:val="0"/>
          <w:marRight w:val="0"/>
          <w:marTop w:val="0"/>
          <w:marBottom w:val="0"/>
          <w:divBdr>
            <w:top w:val="none" w:sz="0" w:space="0" w:color="auto"/>
            <w:left w:val="none" w:sz="0" w:space="0" w:color="auto"/>
            <w:bottom w:val="none" w:sz="0" w:space="0" w:color="auto"/>
            <w:right w:val="none" w:sz="0" w:space="0" w:color="auto"/>
          </w:divBdr>
        </w:div>
        <w:div w:id="545147364">
          <w:marLeft w:val="0"/>
          <w:marRight w:val="0"/>
          <w:marTop w:val="0"/>
          <w:marBottom w:val="240"/>
          <w:divBdr>
            <w:top w:val="none" w:sz="0" w:space="0" w:color="auto"/>
            <w:left w:val="none" w:sz="0" w:space="0" w:color="auto"/>
            <w:bottom w:val="none" w:sz="0" w:space="0" w:color="auto"/>
            <w:right w:val="none" w:sz="0" w:space="0" w:color="auto"/>
          </w:divBdr>
        </w:div>
        <w:div w:id="545148034">
          <w:marLeft w:val="0"/>
          <w:marRight w:val="0"/>
          <w:marTop w:val="0"/>
          <w:marBottom w:val="0"/>
          <w:divBdr>
            <w:top w:val="none" w:sz="0" w:space="0" w:color="auto"/>
            <w:left w:val="none" w:sz="0" w:space="0" w:color="auto"/>
            <w:bottom w:val="none" w:sz="0" w:space="0" w:color="auto"/>
            <w:right w:val="none" w:sz="0" w:space="0" w:color="auto"/>
          </w:divBdr>
        </w:div>
        <w:div w:id="545218010">
          <w:marLeft w:val="-225"/>
          <w:marRight w:val="-225"/>
          <w:marTop w:val="0"/>
          <w:marBottom w:val="0"/>
          <w:divBdr>
            <w:top w:val="none" w:sz="0" w:space="0" w:color="auto"/>
            <w:left w:val="none" w:sz="0" w:space="0" w:color="auto"/>
            <w:bottom w:val="none" w:sz="0" w:space="0" w:color="auto"/>
            <w:right w:val="none" w:sz="0" w:space="0" w:color="auto"/>
          </w:divBdr>
          <w:divsChild>
            <w:div w:id="310526137">
              <w:marLeft w:val="0"/>
              <w:marRight w:val="0"/>
              <w:marTop w:val="0"/>
              <w:marBottom w:val="0"/>
              <w:divBdr>
                <w:top w:val="none" w:sz="0" w:space="0" w:color="auto"/>
                <w:left w:val="none" w:sz="0" w:space="0" w:color="auto"/>
                <w:bottom w:val="none" w:sz="0" w:space="0" w:color="auto"/>
                <w:right w:val="none" w:sz="0" w:space="0" w:color="auto"/>
              </w:divBdr>
            </w:div>
          </w:divsChild>
        </w:div>
        <w:div w:id="545219823">
          <w:marLeft w:val="0"/>
          <w:marRight w:val="0"/>
          <w:marTop w:val="0"/>
          <w:marBottom w:val="0"/>
          <w:divBdr>
            <w:top w:val="none" w:sz="0" w:space="0" w:color="auto"/>
            <w:left w:val="none" w:sz="0" w:space="0" w:color="auto"/>
            <w:bottom w:val="none" w:sz="0" w:space="0" w:color="auto"/>
            <w:right w:val="none" w:sz="0" w:space="0" w:color="auto"/>
          </w:divBdr>
        </w:div>
        <w:div w:id="545264703">
          <w:marLeft w:val="0"/>
          <w:marRight w:val="0"/>
          <w:marTop w:val="0"/>
          <w:marBottom w:val="0"/>
          <w:divBdr>
            <w:top w:val="none" w:sz="0" w:space="0" w:color="auto"/>
            <w:left w:val="none" w:sz="0" w:space="0" w:color="auto"/>
            <w:bottom w:val="none" w:sz="0" w:space="0" w:color="auto"/>
            <w:right w:val="none" w:sz="0" w:space="0" w:color="auto"/>
          </w:divBdr>
          <w:divsChild>
            <w:div w:id="280572876">
              <w:marLeft w:val="-225"/>
              <w:marRight w:val="-225"/>
              <w:marTop w:val="0"/>
              <w:marBottom w:val="0"/>
              <w:divBdr>
                <w:top w:val="none" w:sz="0" w:space="0" w:color="auto"/>
                <w:left w:val="none" w:sz="0" w:space="0" w:color="auto"/>
                <w:bottom w:val="none" w:sz="0" w:space="0" w:color="auto"/>
                <w:right w:val="none" w:sz="0" w:space="0" w:color="auto"/>
              </w:divBdr>
            </w:div>
          </w:divsChild>
        </w:div>
        <w:div w:id="545265260">
          <w:marLeft w:val="0"/>
          <w:marRight w:val="0"/>
          <w:marTop w:val="0"/>
          <w:marBottom w:val="0"/>
          <w:divBdr>
            <w:top w:val="single" w:sz="2" w:space="0" w:color="E0E0E0"/>
            <w:left w:val="single" w:sz="2" w:space="0" w:color="E0E0E0"/>
            <w:bottom w:val="single" w:sz="2" w:space="0" w:color="E0E0E0"/>
            <w:right w:val="single" w:sz="2" w:space="0" w:color="E0E0E0"/>
          </w:divBdr>
          <w:divsChild>
            <w:div w:id="635256767">
              <w:marLeft w:val="0"/>
              <w:marRight w:val="0"/>
              <w:marTop w:val="0"/>
              <w:marBottom w:val="0"/>
              <w:divBdr>
                <w:top w:val="single" w:sz="2" w:space="0" w:color="E0E0E0"/>
                <w:left w:val="single" w:sz="2" w:space="0" w:color="E0E0E0"/>
                <w:bottom w:val="single" w:sz="2" w:space="0" w:color="E0E0E0"/>
                <w:right w:val="single" w:sz="2" w:space="0" w:color="E0E0E0"/>
              </w:divBdr>
              <w:divsChild>
                <w:div w:id="374428645">
                  <w:marLeft w:val="0"/>
                  <w:marRight w:val="0"/>
                  <w:marTop w:val="0"/>
                  <w:marBottom w:val="0"/>
                  <w:divBdr>
                    <w:top w:val="single" w:sz="2" w:space="0" w:color="E0E0E0"/>
                    <w:left w:val="single" w:sz="2" w:space="0" w:color="E0E0E0"/>
                    <w:bottom w:val="single" w:sz="2" w:space="0" w:color="E0E0E0"/>
                    <w:right w:val="single" w:sz="2" w:space="0" w:color="E0E0E0"/>
                  </w:divBdr>
                  <w:divsChild>
                    <w:div w:id="372190995">
                      <w:marLeft w:val="0"/>
                      <w:marRight w:val="0"/>
                      <w:marTop w:val="0"/>
                      <w:marBottom w:val="0"/>
                      <w:divBdr>
                        <w:top w:val="single" w:sz="2" w:space="0" w:color="E0E0E0"/>
                        <w:left w:val="single" w:sz="2" w:space="0" w:color="E0E0E0"/>
                        <w:bottom w:val="single" w:sz="2" w:space="0" w:color="E0E0E0"/>
                        <w:right w:val="single" w:sz="2" w:space="0" w:color="E0E0E0"/>
                      </w:divBdr>
                      <w:divsChild>
                        <w:div w:id="3066696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2259861">
                      <w:marLeft w:val="0"/>
                      <w:marRight w:val="0"/>
                      <w:marTop w:val="0"/>
                      <w:marBottom w:val="0"/>
                      <w:divBdr>
                        <w:top w:val="single" w:sz="2" w:space="0" w:color="E0E0E0"/>
                        <w:left w:val="single" w:sz="2" w:space="0" w:color="E0E0E0"/>
                        <w:bottom w:val="single" w:sz="2" w:space="0" w:color="E0E0E0"/>
                        <w:right w:val="single" w:sz="2" w:space="0" w:color="E0E0E0"/>
                      </w:divBdr>
                      <w:divsChild>
                        <w:div w:id="293296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545265599">
          <w:marLeft w:val="-225"/>
          <w:marRight w:val="-225"/>
          <w:marTop w:val="0"/>
          <w:marBottom w:val="0"/>
          <w:divBdr>
            <w:top w:val="none" w:sz="0" w:space="0" w:color="auto"/>
            <w:left w:val="none" w:sz="0" w:space="0" w:color="auto"/>
            <w:bottom w:val="none" w:sz="0" w:space="0" w:color="auto"/>
            <w:right w:val="none" w:sz="0" w:space="0" w:color="auto"/>
          </w:divBdr>
        </w:div>
        <w:div w:id="545335560">
          <w:marLeft w:val="-150"/>
          <w:marRight w:val="-150"/>
          <w:marTop w:val="0"/>
          <w:marBottom w:val="0"/>
          <w:divBdr>
            <w:top w:val="none" w:sz="0" w:space="0" w:color="auto"/>
            <w:left w:val="none" w:sz="0" w:space="0" w:color="auto"/>
            <w:bottom w:val="none" w:sz="0" w:space="0" w:color="auto"/>
            <w:right w:val="none" w:sz="0" w:space="0" w:color="auto"/>
          </w:divBdr>
        </w:div>
        <w:div w:id="545336148">
          <w:marLeft w:val="0"/>
          <w:marRight w:val="0"/>
          <w:marTop w:val="0"/>
          <w:marBottom w:val="0"/>
          <w:divBdr>
            <w:top w:val="none" w:sz="0" w:space="0" w:color="auto"/>
            <w:left w:val="none" w:sz="0" w:space="0" w:color="auto"/>
            <w:bottom w:val="none" w:sz="0" w:space="0" w:color="auto"/>
            <w:right w:val="none" w:sz="0" w:space="0" w:color="auto"/>
          </w:divBdr>
        </w:div>
        <w:div w:id="545341112">
          <w:marLeft w:val="0"/>
          <w:marRight w:val="0"/>
          <w:marTop w:val="0"/>
          <w:marBottom w:val="0"/>
          <w:divBdr>
            <w:top w:val="none" w:sz="0" w:space="0" w:color="auto"/>
            <w:left w:val="none" w:sz="0" w:space="0" w:color="auto"/>
            <w:bottom w:val="none" w:sz="0" w:space="0" w:color="auto"/>
            <w:right w:val="none" w:sz="0" w:space="0" w:color="auto"/>
          </w:divBdr>
        </w:div>
        <w:div w:id="545408460">
          <w:marLeft w:val="0"/>
          <w:marRight w:val="0"/>
          <w:marTop w:val="0"/>
          <w:marBottom w:val="450"/>
          <w:divBdr>
            <w:top w:val="none" w:sz="0" w:space="0" w:color="auto"/>
            <w:left w:val="none" w:sz="0" w:space="0" w:color="auto"/>
            <w:bottom w:val="none" w:sz="0" w:space="0" w:color="auto"/>
            <w:right w:val="none" w:sz="0" w:space="0" w:color="auto"/>
          </w:divBdr>
          <w:divsChild>
            <w:div w:id="519703907">
              <w:marLeft w:val="0"/>
              <w:marRight w:val="0"/>
              <w:marTop w:val="0"/>
              <w:marBottom w:val="75"/>
              <w:divBdr>
                <w:top w:val="none" w:sz="0" w:space="0" w:color="auto"/>
                <w:left w:val="none" w:sz="0" w:space="0" w:color="auto"/>
                <w:bottom w:val="none" w:sz="0" w:space="0" w:color="auto"/>
                <w:right w:val="none" w:sz="0" w:space="0" w:color="auto"/>
              </w:divBdr>
              <w:divsChild>
                <w:div w:id="99104182">
                  <w:marLeft w:val="0"/>
                  <w:marRight w:val="0"/>
                  <w:marTop w:val="0"/>
                  <w:marBottom w:val="0"/>
                  <w:divBdr>
                    <w:top w:val="none" w:sz="0" w:space="0" w:color="auto"/>
                    <w:left w:val="none" w:sz="0" w:space="0" w:color="auto"/>
                    <w:bottom w:val="none" w:sz="0" w:space="0" w:color="auto"/>
                    <w:right w:val="none" w:sz="0" w:space="0" w:color="auto"/>
                  </w:divBdr>
                </w:div>
              </w:divsChild>
            </w:div>
            <w:div w:id="645672357">
              <w:marLeft w:val="0"/>
              <w:marRight w:val="225"/>
              <w:marTop w:val="0"/>
              <w:marBottom w:val="0"/>
              <w:divBdr>
                <w:top w:val="none" w:sz="0" w:space="0" w:color="auto"/>
                <w:left w:val="none" w:sz="0" w:space="0" w:color="auto"/>
                <w:bottom w:val="none" w:sz="0" w:space="0" w:color="auto"/>
                <w:right w:val="none" w:sz="0" w:space="0" w:color="auto"/>
              </w:divBdr>
            </w:div>
          </w:divsChild>
        </w:div>
        <w:div w:id="545411097">
          <w:marLeft w:val="0"/>
          <w:marRight w:val="0"/>
          <w:marTop w:val="0"/>
          <w:marBottom w:val="0"/>
          <w:divBdr>
            <w:top w:val="none" w:sz="0" w:space="0" w:color="auto"/>
            <w:left w:val="none" w:sz="0" w:space="0" w:color="auto"/>
            <w:bottom w:val="none" w:sz="0" w:space="0" w:color="auto"/>
            <w:right w:val="none" w:sz="0" w:space="0" w:color="auto"/>
          </w:divBdr>
        </w:div>
        <w:div w:id="545413925">
          <w:marLeft w:val="0"/>
          <w:marRight w:val="0"/>
          <w:marTop w:val="0"/>
          <w:marBottom w:val="0"/>
          <w:divBdr>
            <w:top w:val="none" w:sz="0" w:space="0" w:color="auto"/>
            <w:left w:val="none" w:sz="0" w:space="0" w:color="auto"/>
            <w:bottom w:val="none" w:sz="0" w:space="0" w:color="auto"/>
            <w:right w:val="none" w:sz="0" w:space="0" w:color="auto"/>
          </w:divBdr>
        </w:div>
        <w:div w:id="545531609">
          <w:marLeft w:val="0"/>
          <w:marRight w:val="0"/>
          <w:marTop w:val="0"/>
          <w:marBottom w:val="0"/>
          <w:divBdr>
            <w:top w:val="none" w:sz="0" w:space="0" w:color="auto"/>
            <w:left w:val="none" w:sz="0" w:space="0" w:color="auto"/>
            <w:bottom w:val="none" w:sz="0" w:space="0" w:color="auto"/>
            <w:right w:val="none" w:sz="0" w:space="0" w:color="auto"/>
          </w:divBdr>
        </w:div>
        <w:div w:id="545603497">
          <w:marLeft w:val="0"/>
          <w:marRight w:val="330"/>
          <w:marTop w:val="0"/>
          <w:marBottom w:val="0"/>
          <w:divBdr>
            <w:top w:val="single" w:sz="6" w:space="0" w:color="999999"/>
            <w:left w:val="single" w:sz="6" w:space="0" w:color="999999"/>
            <w:bottom w:val="single" w:sz="6" w:space="0" w:color="999999"/>
            <w:right w:val="single" w:sz="6" w:space="0" w:color="999999"/>
          </w:divBdr>
          <w:divsChild>
            <w:div w:id="280261289">
              <w:marLeft w:val="0"/>
              <w:marRight w:val="0"/>
              <w:marTop w:val="0"/>
              <w:marBottom w:val="0"/>
              <w:divBdr>
                <w:top w:val="single" w:sz="6" w:space="0" w:color="999999"/>
                <w:left w:val="single" w:sz="6" w:space="0" w:color="999999"/>
                <w:bottom w:val="single" w:sz="6" w:space="0" w:color="999999"/>
                <w:right w:val="single" w:sz="6" w:space="0" w:color="999999"/>
              </w:divBdr>
            </w:div>
            <w:div w:id="6710271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5718430">
          <w:marLeft w:val="0"/>
          <w:marRight w:val="0"/>
          <w:marTop w:val="0"/>
          <w:marBottom w:val="0"/>
          <w:divBdr>
            <w:top w:val="none" w:sz="0" w:space="0" w:color="auto"/>
            <w:left w:val="none" w:sz="0" w:space="0" w:color="auto"/>
            <w:bottom w:val="none" w:sz="0" w:space="0" w:color="auto"/>
            <w:right w:val="none" w:sz="0" w:space="0" w:color="auto"/>
          </w:divBdr>
        </w:div>
        <w:div w:id="545720397">
          <w:marLeft w:val="0"/>
          <w:marRight w:val="0"/>
          <w:marTop w:val="0"/>
          <w:marBottom w:val="0"/>
          <w:divBdr>
            <w:top w:val="none" w:sz="0" w:space="0" w:color="auto"/>
            <w:left w:val="none" w:sz="0" w:space="0" w:color="auto"/>
            <w:bottom w:val="none" w:sz="0" w:space="0" w:color="auto"/>
            <w:right w:val="none" w:sz="0" w:space="0" w:color="auto"/>
          </w:divBdr>
        </w:div>
        <w:div w:id="545800986">
          <w:marLeft w:val="0"/>
          <w:marRight w:val="0"/>
          <w:marTop w:val="0"/>
          <w:marBottom w:val="0"/>
          <w:divBdr>
            <w:top w:val="none" w:sz="0" w:space="0" w:color="auto"/>
            <w:left w:val="none" w:sz="0" w:space="0" w:color="auto"/>
            <w:bottom w:val="none" w:sz="0" w:space="0" w:color="auto"/>
            <w:right w:val="none" w:sz="0" w:space="0" w:color="auto"/>
          </w:divBdr>
        </w:div>
        <w:div w:id="545803048">
          <w:marLeft w:val="0"/>
          <w:marRight w:val="0"/>
          <w:marTop w:val="0"/>
          <w:marBottom w:val="0"/>
          <w:divBdr>
            <w:top w:val="none" w:sz="0" w:space="0" w:color="auto"/>
            <w:left w:val="none" w:sz="0" w:space="0" w:color="auto"/>
            <w:bottom w:val="none" w:sz="0" w:space="0" w:color="auto"/>
            <w:right w:val="none" w:sz="0" w:space="0" w:color="auto"/>
          </w:divBdr>
        </w:div>
        <w:div w:id="545871934">
          <w:marLeft w:val="0"/>
          <w:marRight w:val="0"/>
          <w:marTop w:val="0"/>
          <w:marBottom w:val="240"/>
          <w:divBdr>
            <w:top w:val="none" w:sz="0" w:space="0" w:color="auto"/>
            <w:left w:val="none" w:sz="0" w:space="0" w:color="auto"/>
            <w:bottom w:val="none" w:sz="0" w:space="0" w:color="auto"/>
            <w:right w:val="none" w:sz="0" w:space="0" w:color="auto"/>
          </w:divBdr>
        </w:div>
        <w:div w:id="545947368">
          <w:marLeft w:val="0"/>
          <w:marRight w:val="0"/>
          <w:marTop w:val="0"/>
          <w:marBottom w:val="0"/>
          <w:divBdr>
            <w:top w:val="none" w:sz="0" w:space="0" w:color="auto"/>
            <w:left w:val="none" w:sz="0" w:space="0" w:color="auto"/>
            <w:bottom w:val="none" w:sz="0" w:space="0" w:color="auto"/>
            <w:right w:val="none" w:sz="0" w:space="0" w:color="auto"/>
          </w:divBdr>
        </w:div>
        <w:div w:id="545990485">
          <w:marLeft w:val="0"/>
          <w:marRight w:val="0"/>
          <w:marTop w:val="0"/>
          <w:marBottom w:val="240"/>
          <w:divBdr>
            <w:top w:val="none" w:sz="0" w:space="0" w:color="auto"/>
            <w:left w:val="none" w:sz="0" w:space="0" w:color="auto"/>
            <w:bottom w:val="none" w:sz="0" w:space="0" w:color="auto"/>
            <w:right w:val="none" w:sz="0" w:space="0" w:color="auto"/>
          </w:divBdr>
        </w:div>
        <w:div w:id="546065230">
          <w:marLeft w:val="0"/>
          <w:marRight w:val="0"/>
          <w:marTop w:val="0"/>
          <w:marBottom w:val="0"/>
          <w:divBdr>
            <w:top w:val="none" w:sz="0" w:space="0" w:color="auto"/>
            <w:left w:val="none" w:sz="0" w:space="0" w:color="auto"/>
            <w:bottom w:val="none" w:sz="0" w:space="0" w:color="auto"/>
            <w:right w:val="none" w:sz="0" w:space="0" w:color="auto"/>
          </w:divBdr>
        </w:div>
        <w:div w:id="546112842">
          <w:marLeft w:val="-150"/>
          <w:marRight w:val="-150"/>
          <w:marTop w:val="0"/>
          <w:marBottom w:val="0"/>
          <w:divBdr>
            <w:top w:val="none" w:sz="0" w:space="0" w:color="auto"/>
            <w:left w:val="none" w:sz="0" w:space="0" w:color="auto"/>
            <w:bottom w:val="none" w:sz="0" w:space="0" w:color="auto"/>
            <w:right w:val="none" w:sz="0" w:space="0" w:color="auto"/>
          </w:divBdr>
          <w:divsChild>
            <w:div w:id="45036578">
              <w:marLeft w:val="0"/>
              <w:marRight w:val="0"/>
              <w:marTop w:val="0"/>
              <w:marBottom w:val="0"/>
              <w:divBdr>
                <w:top w:val="none" w:sz="0" w:space="0" w:color="auto"/>
                <w:left w:val="none" w:sz="0" w:space="0" w:color="auto"/>
                <w:bottom w:val="none" w:sz="0" w:space="0" w:color="auto"/>
                <w:right w:val="none" w:sz="0" w:space="0" w:color="auto"/>
              </w:divBdr>
            </w:div>
          </w:divsChild>
        </w:div>
        <w:div w:id="546142939">
          <w:marLeft w:val="0"/>
          <w:marRight w:val="0"/>
          <w:marTop w:val="0"/>
          <w:marBottom w:val="125"/>
          <w:divBdr>
            <w:top w:val="none" w:sz="0" w:space="0" w:color="auto"/>
            <w:left w:val="none" w:sz="0" w:space="0" w:color="auto"/>
            <w:bottom w:val="none" w:sz="0" w:space="0" w:color="auto"/>
            <w:right w:val="none" w:sz="0" w:space="0" w:color="auto"/>
          </w:divBdr>
        </w:div>
        <w:div w:id="546180265">
          <w:marLeft w:val="0"/>
          <w:marRight w:val="0"/>
          <w:marTop w:val="0"/>
          <w:marBottom w:val="0"/>
          <w:divBdr>
            <w:top w:val="single" w:sz="6" w:space="0" w:color="999999"/>
            <w:left w:val="single" w:sz="6" w:space="0" w:color="999999"/>
            <w:bottom w:val="single" w:sz="6" w:space="0" w:color="999999"/>
            <w:right w:val="single" w:sz="6" w:space="0" w:color="999999"/>
          </w:divBdr>
        </w:div>
        <w:div w:id="546180447">
          <w:marLeft w:val="0"/>
          <w:marRight w:val="0"/>
          <w:marTop w:val="0"/>
          <w:marBottom w:val="0"/>
          <w:divBdr>
            <w:top w:val="none" w:sz="0" w:space="0" w:color="auto"/>
            <w:left w:val="none" w:sz="0" w:space="0" w:color="auto"/>
            <w:bottom w:val="none" w:sz="0" w:space="0" w:color="auto"/>
            <w:right w:val="none" w:sz="0" w:space="0" w:color="auto"/>
          </w:divBdr>
        </w:div>
        <w:div w:id="546181506">
          <w:marLeft w:val="750"/>
          <w:marRight w:val="0"/>
          <w:marTop w:val="0"/>
          <w:marBottom w:val="0"/>
          <w:divBdr>
            <w:top w:val="none" w:sz="0" w:space="0" w:color="auto"/>
            <w:left w:val="none" w:sz="0" w:space="0" w:color="auto"/>
            <w:bottom w:val="none" w:sz="0" w:space="0" w:color="auto"/>
            <w:right w:val="none" w:sz="0" w:space="0" w:color="auto"/>
          </w:divBdr>
        </w:div>
        <w:div w:id="546183483">
          <w:marLeft w:val="0"/>
          <w:marRight w:val="0"/>
          <w:marTop w:val="0"/>
          <w:marBottom w:val="0"/>
          <w:divBdr>
            <w:top w:val="none" w:sz="0" w:space="0" w:color="auto"/>
            <w:left w:val="none" w:sz="0" w:space="0" w:color="auto"/>
            <w:bottom w:val="none" w:sz="0" w:space="0" w:color="auto"/>
            <w:right w:val="none" w:sz="0" w:space="0" w:color="auto"/>
          </w:divBdr>
        </w:div>
        <w:div w:id="546185318">
          <w:marLeft w:val="0"/>
          <w:marRight w:val="0"/>
          <w:marTop w:val="0"/>
          <w:marBottom w:val="0"/>
          <w:divBdr>
            <w:top w:val="none" w:sz="0" w:space="0" w:color="auto"/>
            <w:left w:val="none" w:sz="0" w:space="0" w:color="auto"/>
            <w:bottom w:val="none" w:sz="0" w:space="0" w:color="auto"/>
            <w:right w:val="none" w:sz="0" w:space="0" w:color="auto"/>
          </w:divBdr>
          <w:divsChild>
            <w:div w:id="271788609">
              <w:marLeft w:val="0"/>
              <w:marRight w:val="0"/>
              <w:marTop w:val="0"/>
              <w:marBottom w:val="0"/>
              <w:divBdr>
                <w:top w:val="none" w:sz="0" w:space="0" w:color="auto"/>
                <w:left w:val="none" w:sz="0" w:space="0" w:color="auto"/>
                <w:bottom w:val="none" w:sz="0" w:space="0" w:color="auto"/>
                <w:right w:val="none" w:sz="0" w:space="0" w:color="auto"/>
              </w:divBdr>
            </w:div>
          </w:divsChild>
        </w:div>
        <w:div w:id="546189879">
          <w:marLeft w:val="0"/>
          <w:marRight w:val="0"/>
          <w:marTop w:val="0"/>
          <w:marBottom w:val="75"/>
          <w:divBdr>
            <w:top w:val="none" w:sz="0" w:space="0" w:color="auto"/>
            <w:left w:val="none" w:sz="0" w:space="0" w:color="auto"/>
            <w:bottom w:val="none" w:sz="0" w:space="0" w:color="auto"/>
            <w:right w:val="none" w:sz="0" w:space="0" w:color="auto"/>
          </w:divBdr>
        </w:div>
        <w:div w:id="546264358">
          <w:marLeft w:val="-225"/>
          <w:marRight w:val="-225"/>
          <w:marTop w:val="0"/>
          <w:marBottom w:val="0"/>
          <w:divBdr>
            <w:top w:val="none" w:sz="0" w:space="0" w:color="auto"/>
            <w:left w:val="none" w:sz="0" w:space="0" w:color="auto"/>
            <w:bottom w:val="none" w:sz="0" w:space="0" w:color="auto"/>
            <w:right w:val="none" w:sz="0" w:space="0" w:color="auto"/>
          </w:divBdr>
          <w:divsChild>
            <w:div w:id="471138471">
              <w:marLeft w:val="0"/>
              <w:marRight w:val="0"/>
              <w:marTop w:val="0"/>
              <w:marBottom w:val="0"/>
              <w:divBdr>
                <w:top w:val="none" w:sz="0" w:space="0" w:color="auto"/>
                <w:left w:val="none" w:sz="0" w:space="0" w:color="auto"/>
                <w:bottom w:val="none" w:sz="0" w:space="0" w:color="auto"/>
                <w:right w:val="none" w:sz="0" w:space="0" w:color="auto"/>
              </w:divBdr>
            </w:div>
          </w:divsChild>
        </w:div>
        <w:div w:id="546379146">
          <w:marLeft w:val="0"/>
          <w:marRight w:val="0"/>
          <w:marTop w:val="150"/>
          <w:marBottom w:val="0"/>
          <w:divBdr>
            <w:top w:val="none" w:sz="0" w:space="0" w:color="auto"/>
            <w:left w:val="none" w:sz="0" w:space="0" w:color="auto"/>
            <w:bottom w:val="none" w:sz="0" w:space="0" w:color="auto"/>
            <w:right w:val="none" w:sz="0" w:space="0" w:color="auto"/>
          </w:divBdr>
        </w:div>
        <w:div w:id="546450033">
          <w:marLeft w:val="0"/>
          <w:marRight w:val="0"/>
          <w:marTop w:val="0"/>
          <w:marBottom w:val="0"/>
          <w:divBdr>
            <w:top w:val="none" w:sz="0" w:space="0" w:color="auto"/>
            <w:left w:val="none" w:sz="0" w:space="0" w:color="auto"/>
            <w:bottom w:val="none" w:sz="0" w:space="0" w:color="auto"/>
            <w:right w:val="none" w:sz="0" w:space="0" w:color="auto"/>
          </w:divBdr>
        </w:div>
        <w:div w:id="546451658">
          <w:marLeft w:val="0"/>
          <w:marRight w:val="188"/>
          <w:marTop w:val="0"/>
          <w:marBottom w:val="0"/>
          <w:divBdr>
            <w:top w:val="none" w:sz="0" w:space="0" w:color="auto"/>
            <w:left w:val="none" w:sz="0" w:space="0" w:color="auto"/>
            <w:bottom w:val="none" w:sz="0" w:space="0" w:color="auto"/>
            <w:right w:val="none" w:sz="0" w:space="0" w:color="auto"/>
          </w:divBdr>
        </w:div>
        <w:div w:id="546455965">
          <w:marLeft w:val="0"/>
          <w:marRight w:val="0"/>
          <w:marTop w:val="0"/>
          <w:marBottom w:val="0"/>
          <w:divBdr>
            <w:top w:val="none" w:sz="0" w:space="0" w:color="auto"/>
            <w:left w:val="none" w:sz="0" w:space="0" w:color="auto"/>
            <w:bottom w:val="none" w:sz="0" w:space="0" w:color="auto"/>
            <w:right w:val="none" w:sz="0" w:space="0" w:color="auto"/>
          </w:divBdr>
        </w:div>
        <w:div w:id="546525046">
          <w:marLeft w:val="0"/>
          <w:marRight w:val="0"/>
          <w:marTop w:val="0"/>
          <w:marBottom w:val="0"/>
          <w:divBdr>
            <w:top w:val="none" w:sz="0" w:space="0" w:color="auto"/>
            <w:left w:val="none" w:sz="0" w:space="0" w:color="auto"/>
            <w:bottom w:val="none" w:sz="0" w:space="0" w:color="auto"/>
            <w:right w:val="none" w:sz="0" w:space="0" w:color="auto"/>
          </w:divBdr>
          <w:divsChild>
            <w:div w:id="699014944">
              <w:marLeft w:val="0"/>
              <w:marRight w:val="0"/>
              <w:marTop w:val="0"/>
              <w:marBottom w:val="0"/>
              <w:divBdr>
                <w:top w:val="none" w:sz="0" w:space="0" w:color="auto"/>
                <w:left w:val="none" w:sz="0" w:space="0" w:color="auto"/>
                <w:bottom w:val="none" w:sz="0" w:space="0" w:color="auto"/>
                <w:right w:val="none" w:sz="0" w:space="0" w:color="auto"/>
              </w:divBdr>
            </w:div>
          </w:divsChild>
        </w:div>
        <w:div w:id="546532002">
          <w:marLeft w:val="0"/>
          <w:marRight w:val="0"/>
          <w:marTop w:val="0"/>
          <w:marBottom w:val="0"/>
          <w:divBdr>
            <w:top w:val="none" w:sz="0" w:space="0" w:color="auto"/>
            <w:left w:val="none" w:sz="0" w:space="0" w:color="auto"/>
            <w:bottom w:val="none" w:sz="0" w:space="0" w:color="auto"/>
            <w:right w:val="none" w:sz="0" w:space="0" w:color="auto"/>
          </w:divBdr>
          <w:divsChild>
            <w:div w:id="415370996">
              <w:marLeft w:val="-188"/>
              <w:marRight w:val="-188"/>
              <w:marTop w:val="0"/>
              <w:marBottom w:val="0"/>
              <w:divBdr>
                <w:top w:val="none" w:sz="0" w:space="0" w:color="auto"/>
                <w:left w:val="none" w:sz="0" w:space="0" w:color="auto"/>
                <w:bottom w:val="none" w:sz="0" w:space="0" w:color="auto"/>
                <w:right w:val="none" w:sz="0" w:space="0" w:color="auto"/>
              </w:divBdr>
            </w:div>
          </w:divsChild>
        </w:div>
        <w:div w:id="546533567">
          <w:marLeft w:val="0"/>
          <w:marRight w:val="0"/>
          <w:marTop w:val="0"/>
          <w:marBottom w:val="0"/>
          <w:divBdr>
            <w:top w:val="none" w:sz="0" w:space="0" w:color="auto"/>
            <w:left w:val="none" w:sz="0" w:space="0" w:color="auto"/>
            <w:bottom w:val="none" w:sz="0" w:space="0" w:color="auto"/>
            <w:right w:val="none" w:sz="0" w:space="0" w:color="auto"/>
          </w:divBdr>
        </w:div>
        <w:div w:id="546576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546599787">
          <w:marLeft w:val="0"/>
          <w:marRight w:val="0"/>
          <w:marTop w:val="0"/>
          <w:marBottom w:val="75"/>
          <w:divBdr>
            <w:top w:val="none" w:sz="0" w:space="0" w:color="auto"/>
            <w:left w:val="none" w:sz="0" w:space="0" w:color="auto"/>
            <w:bottom w:val="none" w:sz="0" w:space="0" w:color="auto"/>
            <w:right w:val="none" w:sz="0" w:space="0" w:color="auto"/>
          </w:divBdr>
        </w:div>
        <w:div w:id="546601055">
          <w:marLeft w:val="0"/>
          <w:marRight w:val="0"/>
          <w:marTop w:val="0"/>
          <w:marBottom w:val="0"/>
          <w:divBdr>
            <w:top w:val="none" w:sz="0" w:space="0" w:color="auto"/>
            <w:left w:val="none" w:sz="0" w:space="0" w:color="auto"/>
            <w:bottom w:val="none" w:sz="0" w:space="0" w:color="auto"/>
            <w:right w:val="none" w:sz="0" w:space="0" w:color="auto"/>
          </w:divBdr>
        </w:div>
        <w:div w:id="546650942">
          <w:marLeft w:val="0"/>
          <w:marRight w:val="0"/>
          <w:marTop w:val="0"/>
          <w:marBottom w:val="75"/>
          <w:divBdr>
            <w:top w:val="none" w:sz="0" w:space="0" w:color="auto"/>
            <w:left w:val="none" w:sz="0" w:space="0" w:color="auto"/>
            <w:bottom w:val="none" w:sz="0" w:space="0" w:color="auto"/>
            <w:right w:val="none" w:sz="0" w:space="0" w:color="auto"/>
          </w:divBdr>
        </w:div>
        <w:div w:id="546651105">
          <w:marLeft w:val="0"/>
          <w:marRight w:val="0"/>
          <w:marTop w:val="0"/>
          <w:marBottom w:val="240"/>
          <w:divBdr>
            <w:top w:val="none" w:sz="0" w:space="0" w:color="auto"/>
            <w:left w:val="none" w:sz="0" w:space="0" w:color="auto"/>
            <w:bottom w:val="none" w:sz="0" w:space="0" w:color="auto"/>
            <w:right w:val="none" w:sz="0" w:space="0" w:color="auto"/>
          </w:divBdr>
        </w:div>
        <w:div w:id="546723622">
          <w:marLeft w:val="0"/>
          <w:marRight w:val="0"/>
          <w:marTop w:val="150"/>
          <w:marBottom w:val="330"/>
          <w:divBdr>
            <w:top w:val="none" w:sz="0" w:space="0" w:color="auto"/>
            <w:left w:val="none" w:sz="0" w:space="0" w:color="auto"/>
            <w:bottom w:val="none" w:sz="0" w:space="0" w:color="auto"/>
            <w:right w:val="none" w:sz="0" w:space="0" w:color="auto"/>
          </w:divBdr>
        </w:div>
        <w:div w:id="546912109">
          <w:marLeft w:val="0"/>
          <w:marRight w:val="0"/>
          <w:marTop w:val="0"/>
          <w:marBottom w:val="0"/>
          <w:divBdr>
            <w:top w:val="none" w:sz="0" w:space="0" w:color="auto"/>
            <w:left w:val="none" w:sz="0" w:space="0" w:color="auto"/>
            <w:bottom w:val="none" w:sz="0" w:space="0" w:color="auto"/>
            <w:right w:val="none" w:sz="0" w:space="0" w:color="auto"/>
          </w:divBdr>
        </w:div>
        <w:div w:id="546992875">
          <w:marLeft w:val="0"/>
          <w:marRight w:val="0"/>
          <w:marTop w:val="0"/>
          <w:marBottom w:val="0"/>
          <w:divBdr>
            <w:top w:val="single" w:sz="2" w:space="0" w:color="E0E0E0"/>
            <w:left w:val="single" w:sz="2" w:space="0" w:color="E0E0E0"/>
            <w:bottom w:val="single" w:sz="2" w:space="0" w:color="E0E0E0"/>
            <w:right w:val="single" w:sz="2" w:space="0" w:color="E0E0E0"/>
          </w:divBdr>
        </w:div>
        <w:div w:id="546993266">
          <w:marLeft w:val="0"/>
          <w:marRight w:val="0"/>
          <w:marTop w:val="0"/>
          <w:marBottom w:val="0"/>
          <w:divBdr>
            <w:top w:val="none" w:sz="0" w:space="0" w:color="auto"/>
            <w:left w:val="none" w:sz="0" w:space="0" w:color="auto"/>
            <w:bottom w:val="none" w:sz="0" w:space="0" w:color="auto"/>
            <w:right w:val="none" w:sz="0" w:space="0" w:color="auto"/>
          </w:divBdr>
        </w:div>
        <w:div w:id="547033065">
          <w:marLeft w:val="0"/>
          <w:marRight w:val="0"/>
          <w:marTop w:val="0"/>
          <w:marBottom w:val="0"/>
          <w:divBdr>
            <w:top w:val="none" w:sz="0" w:space="0" w:color="auto"/>
            <w:left w:val="none" w:sz="0" w:space="0" w:color="auto"/>
            <w:bottom w:val="none" w:sz="0" w:space="0" w:color="auto"/>
            <w:right w:val="none" w:sz="0" w:space="0" w:color="auto"/>
          </w:divBdr>
        </w:div>
        <w:div w:id="547110378">
          <w:marLeft w:val="0"/>
          <w:marRight w:val="0"/>
          <w:marTop w:val="0"/>
          <w:marBottom w:val="0"/>
          <w:divBdr>
            <w:top w:val="single" w:sz="2" w:space="0" w:color="E0E0E0"/>
            <w:left w:val="single" w:sz="2" w:space="0" w:color="E0E0E0"/>
            <w:bottom w:val="single" w:sz="2" w:space="0" w:color="E0E0E0"/>
            <w:right w:val="single" w:sz="2" w:space="0" w:color="E0E0E0"/>
          </w:divBdr>
        </w:div>
        <w:div w:id="547111361">
          <w:marLeft w:val="0"/>
          <w:marRight w:val="0"/>
          <w:marTop w:val="0"/>
          <w:marBottom w:val="0"/>
          <w:divBdr>
            <w:top w:val="single" w:sz="6" w:space="0" w:color="999999"/>
            <w:left w:val="single" w:sz="6" w:space="0" w:color="999999"/>
            <w:bottom w:val="single" w:sz="6" w:space="0" w:color="999999"/>
            <w:right w:val="single" w:sz="6" w:space="0" w:color="999999"/>
          </w:divBdr>
        </w:div>
        <w:div w:id="547186654">
          <w:marLeft w:val="0"/>
          <w:marRight w:val="0"/>
          <w:marTop w:val="0"/>
          <w:marBottom w:val="150"/>
          <w:divBdr>
            <w:top w:val="none" w:sz="0" w:space="0" w:color="auto"/>
            <w:left w:val="none" w:sz="0" w:space="0" w:color="auto"/>
            <w:bottom w:val="none" w:sz="0" w:space="0" w:color="auto"/>
            <w:right w:val="none" w:sz="0" w:space="0" w:color="auto"/>
          </w:divBdr>
        </w:div>
        <w:div w:id="547227558">
          <w:marLeft w:val="0"/>
          <w:marRight w:val="0"/>
          <w:marTop w:val="0"/>
          <w:marBottom w:val="0"/>
          <w:divBdr>
            <w:top w:val="none" w:sz="0" w:space="0" w:color="auto"/>
            <w:left w:val="none" w:sz="0" w:space="0" w:color="auto"/>
            <w:bottom w:val="none" w:sz="0" w:space="0" w:color="auto"/>
            <w:right w:val="none" w:sz="0" w:space="0" w:color="auto"/>
          </w:divBdr>
        </w:div>
        <w:div w:id="547227690">
          <w:marLeft w:val="0"/>
          <w:marRight w:val="0"/>
          <w:marTop w:val="0"/>
          <w:marBottom w:val="0"/>
          <w:divBdr>
            <w:top w:val="none" w:sz="0" w:space="0" w:color="auto"/>
            <w:left w:val="none" w:sz="0" w:space="0" w:color="auto"/>
            <w:bottom w:val="none" w:sz="0" w:space="0" w:color="auto"/>
            <w:right w:val="none" w:sz="0" w:space="0" w:color="auto"/>
          </w:divBdr>
        </w:div>
        <w:div w:id="547228284">
          <w:marLeft w:val="0"/>
          <w:marRight w:val="0"/>
          <w:marTop w:val="0"/>
          <w:marBottom w:val="0"/>
          <w:divBdr>
            <w:top w:val="none" w:sz="0" w:space="0" w:color="auto"/>
            <w:left w:val="none" w:sz="0" w:space="0" w:color="auto"/>
            <w:bottom w:val="none" w:sz="0" w:space="0" w:color="auto"/>
            <w:right w:val="none" w:sz="0" w:space="0" w:color="auto"/>
          </w:divBdr>
        </w:div>
        <w:div w:id="547297694">
          <w:marLeft w:val="0"/>
          <w:marRight w:val="0"/>
          <w:marTop w:val="0"/>
          <w:marBottom w:val="0"/>
          <w:divBdr>
            <w:top w:val="none" w:sz="0" w:space="0" w:color="auto"/>
            <w:left w:val="none" w:sz="0" w:space="0" w:color="auto"/>
            <w:bottom w:val="none" w:sz="0" w:space="0" w:color="auto"/>
            <w:right w:val="none" w:sz="0" w:space="0" w:color="auto"/>
          </w:divBdr>
        </w:div>
        <w:div w:id="547380814">
          <w:marLeft w:val="0"/>
          <w:marRight w:val="0"/>
          <w:marTop w:val="0"/>
          <w:marBottom w:val="0"/>
          <w:divBdr>
            <w:top w:val="none" w:sz="0" w:space="0" w:color="auto"/>
            <w:left w:val="none" w:sz="0" w:space="0" w:color="auto"/>
            <w:bottom w:val="none" w:sz="0" w:space="0" w:color="auto"/>
            <w:right w:val="none" w:sz="0" w:space="0" w:color="auto"/>
          </w:divBdr>
        </w:div>
        <w:div w:id="547380870">
          <w:marLeft w:val="0"/>
          <w:marRight w:val="0"/>
          <w:marTop w:val="0"/>
          <w:marBottom w:val="0"/>
          <w:divBdr>
            <w:top w:val="none" w:sz="0" w:space="0" w:color="auto"/>
            <w:left w:val="none" w:sz="0" w:space="0" w:color="auto"/>
            <w:bottom w:val="none" w:sz="0" w:space="0" w:color="auto"/>
            <w:right w:val="none" w:sz="0" w:space="0" w:color="auto"/>
          </w:divBdr>
        </w:div>
        <w:div w:id="547494453">
          <w:marLeft w:val="0"/>
          <w:marRight w:val="0"/>
          <w:marTop w:val="0"/>
          <w:marBottom w:val="0"/>
          <w:divBdr>
            <w:top w:val="none" w:sz="0" w:space="0" w:color="auto"/>
            <w:left w:val="none" w:sz="0" w:space="0" w:color="auto"/>
            <w:bottom w:val="none" w:sz="0" w:space="0" w:color="auto"/>
            <w:right w:val="none" w:sz="0" w:space="0" w:color="auto"/>
          </w:divBdr>
        </w:div>
        <w:div w:id="547572124">
          <w:marLeft w:val="0"/>
          <w:marRight w:val="0"/>
          <w:marTop w:val="0"/>
          <w:marBottom w:val="0"/>
          <w:divBdr>
            <w:top w:val="none" w:sz="0" w:space="0" w:color="auto"/>
            <w:left w:val="none" w:sz="0" w:space="0" w:color="auto"/>
            <w:bottom w:val="none" w:sz="0" w:space="0" w:color="auto"/>
            <w:right w:val="none" w:sz="0" w:space="0" w:color="auto"/>
          </w:divBdr>
          <w:divsChild>
            <w:div w:id="21058453">
              <w:marLeft w:val="-150"/>
              <w:marRight w:val="-150"/>
              <w:marTop w:val="0"/>
              <w:marBottom w:val="0"/>
              <w:divBdr>
                <w:top w:val="none" w:sz="0" w:space="0" w:color="auto"/>
                <w:left w:val="none" w:sz="0" w:space="0" w:color="auto"/>
                <w:bottom w:val="none" w:sz="0" w:space="0" w:color="auto"/>
                <w:right w:val="none" w:sz="0" w:space="0" w:color="auto"/>
              </w:divBdr>
              <w:divsChild>
                <w:div w:id="382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6153">
          <w:marLeft w:val="0"/>
          <w:marRight w:val="0"/>
          <w:marTop w:val="0"/>
          <w:marBottom w:val="0"/>
          <w:divBdr>
            <w:top w:val="none" w:sz="0" w:space="0" w:color="auto"/>
            <w:left w:val="none" w:sz="0" w:space="0" w:color="auto"/>
            <w:bottom w:val="none" w:sz="0" w:space="0" w:color="auto"/>
            <w:right w:val="none" w:sz="0" w:space="0" w:color="auto"/>
          </w:divBdr>
        </w:div>
        <w:div w:id="547648555">
          <w:marLeft w:val="0"/>
          <w:marRight w:val="0"/>
          <w:marTop w:val="0"/>
          <w:marBottom w:val="0"/>
          <w:divBdr>
            <w:top w:val="none" w:sz="0" w:space="0" w:color="auto"/>
            <w:left w:val="none" w:sz="0" w:space="0" w:color="auto"/>
            <w:bottom w:val="none" w:sz="0" w:space="0" w:color="auto"/>
            <w:right w:val="none" w:sz="0" w:space="0" w:color="auto"/>
          </w:divBdr>
        </w:div>
        <w:div w:id="547689845">
          <w:marLeft w:val="0"/>
          <w:marRight w:val="0"/>
          <w:marTop w:val="0"/>
          <w:marBottom w:val="0"/>
          <w:divBdr>
            <w:top w:val="none" w:sz="0" w:space="0" w:color="auto"/>
            <w:left w:val="none" w:sz="0" w:space="0" w:color="auto"/>
            <w:bottom w:val="none" w:sz="0" w:space="0" w:color="auto"/>
            <w:right w:val="none" w:sz="0" w:space="0" w:color="auto"/>
          </w:divBdr>
        </w:div>
        <w:div w:id="547691223">
          <w:marLeft w:val="0"/>
          <w:marRight w:val="0"/>
          <w:marTop w:val="0"/>
          <w:marBottom w:val="0"/>
          <w:divBdr>
            <w:top w:val="none" w:sz="0" w:space="0" w:color="auto"/>
            <w:left w:val="none" w:sz="0" w:space="0" w:color="auto"/>
            <w:bottom w:val="none" w:sz="0" w:space="0" w:color="auto"/>
            <w:right w:val="none" w:sz="0" w:space="0" w:color="auto"/>
          </w:divBdr>
          <w:divsChild>
            <w:div w:id="214393650">
              <w:marLeft w:val="0"/>
              <w:marRight w:val="0"/>
              <w:marTop w:val="0"/>
              <w:marBottom w:val="345"/>
              <w:divBdr>
                <w:top w:val="none" w:sz="0" w:space="0" w:color="auto"/>
                <w:left w:val="none" w:sz="0" w:space="0" w:color="auto"/>
                <w:bottom w:val="none" w:sz="0" w:space="0" w:color="auto"/>
                <w:right w:val="none" w:sz="0" w:space="0" w:color="auto"/>
              </w:divBdr>
            </w:div>
            <w:div w:id="529417785">
              <w:marLeft w:val="0"/>
              <w:marRight w:val="0"/>
              <w:marTop w:val="0"/>
              <w:marBottom w:val="150"/>
              <w:divBdr>
                <w:top w:val="none" w:sz="0" w:space="0" w:color="auto"/>
                <w:left w:val="none" w:sz="0" w:space="0" w:color="auto"/>
                <w:bottom w:val="none" w:sz="0" w:space="0" w:color="auto"/>
                <w:right w:val="none" w:sz="0" w:space="0" w:color="auto"/>
              </w:divBdr>
            </w:div>
          </w:divsChild>
        </w:div>
        <w:div w:id="547768350">
          <w:marLeft w:val="0"/>
          <w:marRight w:val="0"/>
          <w:marTop w:val="0"/>
          <w:marBottom w:val="0"/>
          <w:divBdr>
            <w:top w:val="none" w:sz="0" w:space="0" w:color="auto"/>
            <w:left w:val="none" w:sz="0" w:space="0" w:color="auto"/>
            <w:bottom w:val="none" w:sz="0" w:space="0" w:color="auto"/>
            <w:right w:val="none" w:sz="0" w:space="0" w:color="auto"/>
          </w:divBdr>
        </w:div>
        <w:div w:id="547769072">
          <w:marLeft w:val="0"/>
          <w:marRight w:val="0"/>
          <w:marTop w:val="0"/>
          <w:marBottom w:val="0"/>
          <w:divBdr>
            <w:top w:val="none" w:sz="0" w:space="0" w:color="auto"/>
            <w:left w:val="none" w:sz="0" w:space="0" w:color="auto"/>
            <w:bottom w:val="none" w:sz="0" w:space="0" w:color="auto"/>
            <w:right w:val="none" w:sz="0" w:space="0" w:color="auto"/>
          </w:divBdr>
          <w:divsChild>
            <w:div w:id="594870359">
              <w:marLeft w:val="0"/>
              <w:marRight w:val="0"/>
              <w:marTop w:val="0"/>
              <w:marBottom w:val="0"/>
              <w:divBdr>
                <w:top w:val="none" w:sz="0" w:space="0" w:color="auto"/>
                <w:left w:val="none" w:sz="0" w:space="0" w:color="auto"/>
                <w:bottom w:val="none" w:sz="0" w:space="0" w:color="auto"/>
                <w:right w:val="none" w:sz="0" w:space="0" w:color="auto"/>
              </w:divBdr>
            </w:div>
          </w:divsChild>
        </w:div>
        <w:div w:id="547883477">
          <w:marLeft w:val="0"/>
          <w:marRight w:val="0"/>
          <w:marTop w:val="0"/>
          <w:marBottom w:val="240"/>
          <w:divBdr>
            <w:top w:val="none" w:sz="0" w:space="0" w:color="auto"/>
            <w:left w:val="none" w:sz="0" w:space="0" w:color="auto"/>
            <w:bottom w:val="none" w:sz="0" w:space="0" w:color="auto"/>
            <w:right w:val="none" w:sz="0" w:space="0" w:color="auto"/>
          </w:divBdr>
        </w:div>
        <w:div w:id="547886376">
          <w:marLeft w:val="0"/>
          <w:marRight w:val="0"/>
          <w:marTop w:val="0"/>
          <w:marBottom w:val="0"/>
          <w:divBdr>
            <w:top w:val="none" w:sz="0" w:space="0" w:color="auto"/>
            <w:left w:val="none" w:sz="0" w:space="0" w:color="auto"/>
            <w:bottom w:val="none" w:sz="0" w:space="0" w:color="auto"/>
            <w:right w:val="none" w:sz="0" w:space="0" w:color="auto"/>
          </w:divBdr>
          <w:divsChild>
            <w:div w:id="600530871">
              <w:marLeft w:val="0"/>
              <w:marRight w:val="0"/>
              <w:marTop w:val="0"/>
              <w:marBottom w:val="0"/>
              <w:divBdr>
                <w:top w:val="none" w:sz="0" w:space="0" w:color="auto"/>
                <w:left w:val="none" w:sz="0" w:space="0" w:color="auto"/>
                <w:bottom w:val="none" w:sz="0" w:space="0" w:color="auto"/>
                <w:right w:val="none" w:sz="0" w:space="0" w:color="auto"/>
              </w:divBdr>
            </w:div>
          </w:divsChild>
        </w:div>
        <w:div w:id="547957098">
          <w:marLeft w:val="300"/>
          <w:marRight w:val="0"/>
          <w:marTop w:val="300"/>
          <w:marBottom w:val="0"/>
          <w:divBdr>
            <w:top w:val="none" w:sz="0" w:space="0" w:color="auto"/>
            <w:left w:val="none" w:sz="0" w:space="0" w:color="auto"/>
            <w:bottom w:val="none" w:sz="0" w:space="0" w:color="auto"/>
            <w:right w:val="none" w:sz="0" w:space="0" w:color="auto"/>
          </w:divBdr>
        </w:div>
        <w:div w:id="547958018">
          <w:marLeft w:val="0"/>
          <w:marRight w:val="188"/>
          <w:marTop w:val="0"/>
          <w:marBottom w:val="0"/>
          <w:divBdr>
            <w:top w:val="none" w:sz="0" w:space="0" w:color="auto"/>
            <w:left w:val="none" w:sz="0" w:space="0" w:color="auto"/>
            <w:bottom w:val="none" w:sz="0" w:space="0" w:color="auto"/>
            <w:right w:val="none" w:sz="0" w:space="0" w:color="auto"/>
          </w:divBdr>
        </w:div>
        <w:div w:id="547959281">
          <w:marLeft w:val="0"/>
          <w:marRight w:val="0"/>
          <w:marTop w:val="0"/>
          <w:marBottom w:val="450"/>
          <w:divBdr>
            <w:top w:val="none" w:sz="0" w:space="0" w:color="auto"/>
            <w:left w:val="none" w:sz="0" w:space="0" w:color="auto"/>
            <w:bottom w:val="none" w:sz="0" w:space="0" w:color="auto"/>
            <w:right w:val="none" w:sz="0" w:space="0" w:color="auto"/>
          </w:divBdr>
          <w:divsChild>
            <w:div w:id="386031094">
              <w:marLeft w:val="0"/>
              <w:marRight w:val="0"/>
              <w:marTop w:val="0"/>
              <w:marBottom w:val="75"/>
              <w:divBdr>
                <w:top w:val="none" w:sz="0" w:space="0" w:color="auto"/>
                <w:left w:val="none" w:sz="0" w:space="0" w:color="auto"/>
                <w:bottom w:val="none" w:sz="0" w:space="0" w:color="auto"/>
                <w:right w:val="none" w:sz="0" w:space="0" w:color="auto"/>
              </w:divBdr>
              <w:divsChild>
                <w:div w:id="163277161">
                  <w:marLeft w:val="0"/>
                  <w:marRight w:val="0"/>
                  <w:marTop w:val="0"/>
                  <w:marBottom w:val="0"/>
                  <w:divBdr>
                    <w:top w:val="none" w:sz="0" w:space="0" w:color="auto"/>
                    <w:left w:val="none" w:sz="0" w:space="0" w:color="auto"/>
                    <w:bottom w:val="none" w:sz="0" w:space="0" w:color="auto"/>
                    <w:right w:val="none" w:sz="0" w:space="0" w:color="auto"/>
                  </w:divBdr>
                  <w:divsChild>
                    <w:div w:id="371001708">
                      <w:marLeft w:val="0"/>
                      <w:marRight w:val="0"/>
                      <w:marTop w:val="0"/>
                      <w:marBottom w:val="0"/>
                      <w:divBdr>
                        <w:top w:val="none" w:sz="0" w:space="0" w:color="auto"/>
                        <w:left w:val="none" w:sz="0" w:space="0" w:color="auto"/>
                        <w:bottom w:val="none" w:sz="0" w:space="0" w:color="auto"/>
                        <w:right w:val="none" w:sz="0" w:space="0" w:color="auto"/>
                      </w:divBdr>
                      <w:divsChild>
                        <w:div w:id="7776008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1262">
          <w:marLeft w:val="0"/>
          <w:marRight w:val="0"/>
          <w:marTop w:val="0"/>
          <w:marBottom w:val="0"/>
          <w:divBdr>
            <w:top w:val="none" w:sz="0" w:space="0" w:color="auto"/>
            <w:left w:val="none" w:sz="0" w:space="0" w:color="auto"/>
            <w:bottom w:val="none" w:sz="0" w:space="0" w:color="auto"/>
            <w:right w:val="none" w:sz="0" w:space="0" w:color="auto"/>
          </w:divBdr>
        </w:div>
        <w:div w:id="548077648">
          <w:marLeft w:val="0"/>
          <w:marRight w:val="0"/>
          <w:marTop w:val="0"/>
          <w:marBottom w:val="0"/>
          <w:divBdr>
            <w:top w:val="none" w:sz="0" w:space="0" w:color="auto"/>
            <w:left w:val="none" w:sz="0" w:space="0" w:color="auto"/>
            <w:bottom w:val="none" w:sz="0" w:space="0" w:color="auto"/>
            <w:right w:val="none" w:sz="0" w:space="0" w:color="auto"/>
          </w:divBdr>
        </w:div>
        <w:div w:id="548107738">
          <w:marLeft w:val="0"/>
          <w:marRight w:val="0"/>
          <w:marTop w:val="0"/>
          <w:marBottom w:val="0"/>
          <w:divBdr>
            <w:top w:val="none" w:sz="0" w:space="0" w:color="auto"/>
            <w:left w:val="none" w:sz="0" w:space="0" w:color="auto"/>
            <w:bottom w:val="none" w:sz="0" w:space="0" w:color="auto"/>
            <w:right w:val="none" w:sz="0" w:space="0" w:color="auto"/>
          </w:divBdr>
        </w:div>
        <w:div w:id="548149736">
          <w:marLeft w:val="0"/>
          <w:marRight w:val="0"/>
          <w:marTop w:val="0"/>
          <w:marBottom w:val="0"/>
          <w:divBdr>
            <w:top w:val="none" w:sz="0" w:space="0" w:color="auto"/>
            <w:left w:val="none" w:sz="0" w:space="0" w:color="auto"/>
            <w:bottom w:val="none" w:sz="0" w:space="0" w:color="auto"/>
            <w:right w:val="none" w:sz="0" w:space="0" w:color="auto"/>
          </w:divBdr>
        </w:div>
        <w:div w:id="548150712">
          <w:marLeft w:val="-225"/>
          <w:marRight w:val="-225"/>
          <w:marTop w:val="0"/>
          <w:marBottom w:val="0"/>
          <w:divBdr>
            <w:top w:val="none" w:sz="0" w:space="0" w:color="auto"/>
            <w:left w:val="none" w:sz="0" w:space="0" w:color="auto"/>
            <w:bottom w:val="none" w:sz="0" w:space="0" w:color="auto"/>
            <w:right w:val="none" w:sz="0" w:space="0" w:color="auto"/>
          </w:divBdr>
        </w:div>
        <w:div w:id="548153183">
          <w:marLeft w:val="0"/>
          <w:marRight w:val="0"/>
          <w:marTop w:val="0"/>
          <w:marBottom w:val="0"/>
          <w:divBdr>
            <w:top w:val="none" w:sz="0" w:space="0" w:color="auto"/>
            <w:left w:val="none" w:sz="0" w:space="0" w:color="auto"/>
            <w:bottom w:val="none" w:sz="0" w:space="0" w:color="auto"/>
            <w:right w:val="none" w:sz="0" w:space="0" w:color="auto"/>
          </w:divBdr>
        </w:div>
        <w:div w:id="548155755">
          <w:marLeft w:val="0"/>
          <w:marRight w:val="0"/>
          <w:marTop w:val="0"/>
          <w:marBottom w:val="0"/>
          <w:divBdr>
            <w:top w:val="none" w:sz="0" w:space="0" w:color="auto"/>
            <w:left w:val="none" w:sz="0" w:space="0" w:color="auto"/>
            <w:bottom w:val="none" w:sz="0" w:space="0" w:color="auto"/>
            <w:right w:val="none" w:sz="0" w:space="0" w:color="auto"/>
          </w:divBdr>
        </w:div>
        <w:div w:id="548223151">
          <w:marLeft w:val="0"/>
          <w:marRight w:val="0"/>
          <w:marTop w:val="100"/>
          <w:marBottom w:val="100"/>
          <w:divBdr>
            <w:top w:val="none" w:sz="0" w:space="0" w:color="auto"/>
            <w:left w:val="none" w:sz="0" w:space="0" w:color="auto"/>
            <w:bottom w:val="none" w:sz="0" w:space="0" w:color="auto"/>
            <w:right w:val="none" w:sz="0" w:space="0" w:color="auto"/>
          </w:divBdr>
        </w:div>
        <w:div w:id="548226615">
          <w:marLeft w:val="0"/>
          <w:marRight w:val="330"/>
          <w:marTop w:val="0"/>
          <w:marBottom w:val="0"/>
          <w:divBdr>
            <w:top w:val="single" w:sz="6" w:space="0" w:color="999999"/>
            <w:left w:val="single" w:sz="6" w:space="0" w:color="999999"/>
            <w:bottom w:val="single" w:sz="6" w:space="0" w:color="999999"/>
            <w:right w:val="single" w:sz="6" w:space="0" w:color="999999"/>
          </w:divBdr>
          <w:divsChild>
            <w:div w:id="220756106">
              <w:marLeft w:val="0"/>
              <w:marRight w:val="0"/>
              <w:marTop w:val="0"/>
              <w:marBottom w:val="0"/>
              <w:divBdr>
                <w:top w:val="single" w:sz="6" w:space="0" w:color="999999"/>
                <w:left w:val="single" w:sz="6" w:space="0" w:color="999999"/>
                <w:bottom w:val="single" w:sz="6" w:space="0" w:color="999999"/>
                <w:right w:val="single" w:sz="6" w:space="0" w:color="999999"/>
              </w:divBdr>
            </w:div>
            <w:div w:id="472716345">
              <w:marLeft w:val="0"/>
              <w:marRight w:val="0"/>
              <w:marTop w:val="0"/>
              <w:marBottom w:val="0"/>
              <w:divBdr>
                <w:top w:val="single" w:sz="6" w:space="0" w:color="999999"/>
                <w:left w:val="single" w:sz="6" w:space="0" w:color="999999"/>
                <w:bottom w:val="single" w:sz="6" w:space="0" w:color="999999"/>
                <w:right w:val="single" w:sz="6" w:space="0" w:color="999999"/>
              </w:divBdr>
            </w:div>
            <w:div w:id="7394075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8229544">
          <w:marLeft w:val="0"/>
          <w:marRight w:val="0"/>
          <w:marTop w:val="0"/>
          <w:marBottom w:val="0"/>
          <w:divBdr>
            <w:top w:val="none" w:sz="0" w:space="0" w:color="auto"/>
            <w:left w:val="none" w:sz="0" w:space="0" w:color="auto"/>
            <w:bottom w:val="none" w:sz="0" w:space="0" w:color="auto"/>
            <w:right w:val="none" w:sz="0" w:space="0" w:color="auto"/>
          </w:divBdr>
        </w:div>
        <w:div w:id="548299469">
          <w:marLeft w:val="0"/>
          <w:marRight w:val="0"/>
          <w:marTop w:val="0"/>
          <w:marBottom w:val="450"/>
          <w:divBdr>
            <w:top w:val="none" w:sz="0" w:space="0" w:color="auto"/>
            <w:left w:val="none" w:sz="0" w:space="0" w:color="auto"/>
            <w:bottom w:val="none" w:sz="0" w:space="0" w:color="auto"/>
            <w:right w:val="none" w:sz="0" w:space="0" w:color="auto"/>
          </w:divBdr>
        </w:div>
        <w:div w:id="548302033">
          <w:marLeft w:val="0"/>
          <w:marRight w:val="0"/>
          <w:marTop w:val="0"/>
          <w:marBottom w:val="0"/>
          <w:divBdr>
            <w:top w:val="none" w:sz="0" w:space="0" w:color="auto"/>
            <w:left w:val="none" w:sz="0" w:space="0" w:color="auto"/>
            <w:bottom w:val="none" w:sz="0" w:space="0" w:color="auto"/>
            <w:right w:val="none" w:sz="0" w:space="0" w:color="auto"/>
          </w:divBdr>
        </w:div>
        <w:div w:id="548304122">
          <w:marLeft w:val="0"/>
          <w:marRight w:val="0"/>
          <w:marTop w:val="0"/>
          <w:marBottom w:val="0"/>
          <w:divBdr>
            <w:top w:val="none" w:sz="0" w:space="0" w:color="auto"/>
            <w:left w:val="none" w:sz="0" w:space="0" w:color="auto"/>
            <w:bottom w:val="none" w:sz="0" w:space="0" w:color="auto"/>
            <w:right w:val="none" w:sz="0" w:space="0" w:color="auto"/>
          </w:divBdr>
        </w:div>
        <w:div w:id="548305020">
          <w:marLeft w:val="0"/>
          <w:marRight w:val="0"/>
          <w:marTop w:val="0"/>
          <w:marBottom w:val="0"/>
          <w:divBdr>
            <w:top w:val="none" w:sz="0" w:space="0" w:color="auto"/>
            <w:left w:val="none" w:sz="0" w:space="0" w:color="auto"/>
            <w:bottom w:val="none" w:sz="0" w:space="0" w:color="auto"/>
            <w:right w:val="none" w:sz="0" w:space="0" w:color="auto"/>
          </w:divBdr>
        </w:div>
        <w:div w:id="548421768">
          <w:marLeft w:val="0"/>
          <w:marRight w:val="225"/>
          <w:marTop w:val="0"/>
          <w:marBottom w:val="0"/>
          <w:divBdr>
            <w:top w:val="none" w:sz="0" w:space="0" w:color="auto"/>
            <w:left w:val="none" w:sz="0" w:space="0" w:color="auto"/>
            <w:bottom w:val="none" w:sz="0" w:space="0" w:color="auto"/>
            <w:right w:val="none" w:sz="0" w:space="0" w:color="auto"/>
          </w:divBdr>
        </w:div>
        <w:div w:id="548422570">
          <w:marLeft w:val="0"/>
          <w:marRight w:val="0"/>
          <w:marTop w:val="0"/>
          <w:marBottom w:val="0"/>
          <w:divBdr>
            <w:top w:val="single" w:sz="2" w:space="0" w:color="E0E0E0"/>
            <w:left w:val="single" w:sz="2" w:space="0" w:color="E0E0E0"/>
            <w:bottom w:val="single" w:sz="2" w:space="0" w:color="E0E0E0"/>
            <w:right w:val="single" w:sz="2" w:space="0" w:color="E0E0E0"/>
          </w:divBdr>
        </w:div>
        <w:div w:id="548496513">
          <w:marLeft w:val="0"/>
          <w:marRight w:val="0"/>
          <w:marTop w:val="150"/>
          <w:marBottom w:val="330"/>
          <w:divBdr>
            <w:top w:val="none" w:sz="0" w:space="0" w:color="auto"/>
            <w:left w:val="none" w:sz="0" w:space="0" w:color="auto"/>
            <w:bottom w:val="none" w:sz="0" w:space="0" w:color="auto"/>
            <w:right w:val="none" w:sz="0" w:space="0" w:color="auto"/>
          </w:divBdr>
        </w:div>
        <w:div w:id="548539229">
          <w:marLeft w:val="0"/>
          <w:marRight w:val="0"/>
          <w:marTop w:val="0"/>
          <w:marBottom w:val="0"/>
          <w:divBdr>
            <w:top w:val="none" w:sz="0" w:space="0" w:color="auto"/>
            <w:left w:val="none" w:sz="0" w:space="0" w:color="auto"/>
            <w:bottom w:val="none" w:sz="0" w:space="0" w:color="auto"/>
            <w:right w:val="none" w:sz="0" w:space="0" w:color="auto"/>
          </w:divBdr>
        </w:div>
        <w:div w:id="548566769">
          <w:marLeft w:val="0"/>
          <w:marRight w:val="0"/>
          <w:marTop w:val="0"/>
          <w:marBottom w:val="0"/>
          <w:divBdr>
            <w:top w:val="none" w:sz="0" w:space="0" w:color="auto"/>
            <w:left w:val="none" w:sz="0" w:space="0" w:color="auto"/>
            <w:bottom w:val="none" w:sz="0" w:space="0" w:color="auto"/>
            <w:right w:val="none" w:sz="0" w:space="0" w:color="auto"/>
          </w:divBdr>
        </w:div>
        <w:div w:id="548613651">
          <w:marLeft w:val="0"/>
          <w:marRight w:val="0"/>
          <w:marTop w:val="63"/>
          <w:marBottom w:val="0"/>
          <w:divBdr>
            <w:top w:val="none" w:sz="0" w:space="0" w:color="auto"/>
            <w:left w:val="none" w:sz="0" w:space="0" w:color="auto"/>
            <w:bottom w:val="none" w:sz="0" w:space="0" w:color="auto"/>
            <w:right w:val="none" w:sz="0" w:space="0" w:color="auto"/>
          </w:divBdr>
        </w:div>
        <w:div w:id="548617348">
          <w:marLeft w:val="0"/>
          <w:marRight w:val="0"/>
          <w:marTop w:val="0"/>
          <w:marBottom w:val="0"/>
          <w:divBdr>
            <w:top w:val="none" w:sz="0" w:space="0" w:color="auto"/>
            <w:left w:val="none" w:sz="0" w:space="0" w:color="auto"/>
            <w:bottom w:val="none" w:sz="0" w:space="0" w:color="auto"/>
            <w:right w:val="none" w:sz="0" w:space="0" w:color="auto"/>
          </w:divBdr>
        </w:div>
        <w:div w:id="548685478">
          <w:marLeft w:val="0"/>
          <w:marRight w:val="0"/>
          <w:marTop w:val="0"/>
          <w:marBottom w:val="0"/>
          <w:divBdr>
            <w:top w:val="none" w:sz="0" w:space="0" w:color="auto"/>
            <w:left w:val="none" w:sz="0" w:space="0" w:color="auto"/>
            <w:bottom w:val="none" w:sz="0" w:space="0" w:color="auto"/>
            <w:right w:val="none" w:sz="0" w:space="0" w:color="auto"/>
          </w:divBdr>
        </w:div>
        <w:div w:id="548691042">
          <w:marLeft w:val="0"/>
          <w:marRight w:val="0"/>
          <w:marTop w:val="0"/>
          <w:marBottom w:val="240"/>
          <w:divBdr>
            <w:top w:val="none" w:sz="0" w:space="0" w:color="auto"/>
            <w:left w:val="none" w:sz="0" w:space="0" w:color="auto"/>
            <w:bottom w:val="none" w:sz="0" w:space="0" w:color="auto"/>
            <w:right w:val="none" w:sz="0" w:space="0" w:color="auto"/>
          </w:divBdr>
        </w:div>
        <w:div w:id="548733135">
          <w:marLeft w:val="0"/>
          <w:marRight w:val="0"/>
          <w:marTop w:val="0"/>
          <w:marBottom w:val="0"/>
          <w:divBdr>
            <w:top w:val="none" w:sz="0" w:space="0" w:color="auto"/>
            <w:left w:val="none" w:sz="0" w:space="0" w:color="auto"/>
            <w:bottom w:val="none" w:sz="0" w:space="0" w:color="auto"/>
            <w:right w:val="none" w:sz="0" w:space="0" w:color="auto"/>
          </w:divBdr>
        </w:div>
        <w:div w:id="5487618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548881828">
          <w:marLeft w:val="0"/>
          <w:marRight w:val="0"/>
          <w:marTop w:val="0"/>
          <w:marBottom w:val="384"/>
          <w:divBdr>
            <w:top w:val="none" w:sz="0" w:space="0" w:color="auto"/>
            <w:left w:val="none" w:sz="0" w:space="0" w:color="auto"/>
            <w:bottom w:val="none" w:sz="0" w:space="0" w:color="auto"/>
            <w:right w:val="none" w:sz="0" w:space="0" w:color="auto"/>
          </w:divBdr>
        </w:div>
        <w:div w:id="548883267">
          <w:marLeft w:val="-150"/>
          <w:marRight w:val="-150"/>
          <w:marTop w:val="0"/>
          <w:marBottom w:val="0"/>
          <w:divBdr>
            <w:top w:val="none" w:sz="0" w:space="0" w:color="auto"/>
            <w:left w:val="none" w:sz="0" w:space="0" w:color="auto"/>
            <w:bottom w:val="none" w:sz="0" w:space="0" w:color="auto"/>
            <w:right w:val="none" w:sz="0" w:space="0" w:color="auto"/>
          </w:divBdr>
        </w:div>
        <w:div w:id="548885418">
          <w:marLeft w:val="0"/>
          <w:marRight w:val="0"/>
          <w:marTop w:val="0"/>
          <w:marBottom w:val="63"/>
          <w:divBdr>
            <w:top w:val="none" w:sz="0" w:space="0" w:color="auto"/>
            <w:left w:val="none" w:sz="0" w:space="0" w:color="auto"/>
            <w:bottom w:val="none" w:sz="0" w:space="0" w:color="auto"/>
            <w:right w:val="none" w:sz="0" w:space="0" w:color="auto"/>
          </w:divBdr>
        </w:div>
        <w:div w:id="548886366">
          <w:marLeft w:val="-150"/>
          <w:marRight w:val="-150"/>
          <w:marTop w:val="0"/>
          <w:marBottom w:val="0"/>
          <w:divBdr>
            <w:top w:val="none" w:sz="0" w:space="0" w:color="auto"/>
            <w:left w:val="none" w:sz="0" w:space="0" w:color="auto"/>
            <w:bottom w:val="none" w:sz="0" w:space="0" w:color="auto"/>
            <w:right w:val="none" w:sz="0" w:space="0" w:color="auto"/>
          </w:divBdr>
          <w:divsChild>
            <w:div w:id="588538792">
              <w:marLeft w:val="0"/>
              <w:marRight w:val="0"/>
              <w:marTop w:val="0"/>
              <w:marBottom w:val="0"/>
              <w:divBdr>
                <w:top w:val="none" w:sz="0" w:space="0" w:color="auto"/>
                <w:left w:val="none" w:sz="0" w:space="0" w:color="auto"/>
                <w:bottom w:val="none" w:sz="0" w:space="0" w:color="auto"/>
                <w:right w:val="none" w:sz="0" w:space="0" w:color="auto"/>
              </w:divBdr>
            </w:div>
          </w:divsChild>
        </w:div>
        <w:div w:id="548952764">
          <w:marLeft w:val="0"/>
          <w:marRight w:val="0"/>
          <w:marTop w:val="0"/>
          <w:marBottom w:val="0"/>
          <w:divBdr>
            <w:top w:val="none" w:sz="0" w:space="0" w:color="auto"/>
            <w:left w:val="none" w:sz="0" w:space="0" w:color="auto"/>
            <w:bottom w:val="none" w:sz="0" w:space="0" w:color="auto"/>
            <w:right w:val="none" w:sz="0" w:space="0" w:color="auto"/>
          </w:divBdr>
          <w:divsChild>
            <w:div w:id="141193818">
              <w:marLeft w:val="0"/>
              <w:marRight w:val="0"/>
              <w:marTop w:val="0"/>
              <w:marBottom w:val="0"/>
              <w:divBdr>
                <w:top w:val="none" w:sz="0" w:space="0" w:color="auto"/>
                <w:left w:val="none" w:sz="0" w:space="0" w:color="auto"/>
                <w:bottom w:val="none" w:sz="0" w:space="0" w:color="auto"/>
                <w:right w:val="none" w:sz="0" w:space="0" w:color="auto"/>
              </w:divBdr>
            </w:div>
          </w:divsChild>
        </w:div>
        <w:div w:id="548955975">
          <w:marLeft w:val="-150"/>
          <w:marRight w:val="-150"/>
          <w:marTop w:val="0"/>
          <w:marBottom w:val="0"/>
          <w:divBdr>
            <w:top w:val="none" w:sz="0" w:space="0" w:color="auto"/>
            <w:left w:val="none" w:sz="0" w:space="0" w:color="auto"/>
            <w:bottom w:val="none" w:sz="0" w:space="0" w:color="auto"/>
            <w:right w:val="none" w:sz="0" w:space="0" w:color="auto"/>
          </w:divBdr>
        </w:div>
        <w:div w:id="548958407">
          <w:marLeft w:val="0"/>
          <w:marRight w:val="0"/>
          <w:marTop w:val="0"/>
          <w:marBottom w:val="300"/>
          <w:divBdr>
            <w:top w:val="none" w:sz="0" w:space="0" w:color="auto"/>
            <w:left w:val="none" w:sz="0" w:space="0" w:color="auto"/>
            <w:bottom w:val="single" w:sz="6" w:space="5" w:color="000000"/>
            <w:right w:val="none" w:sz="0" w:space="0" w:color="auto"/>
          </w:divBdr>
        </w:div>
        <w:div w:id="548999402">
          <w:marLeft w:val="0"/>
          <w:marRight w:val="0"/>
          <w:marTop w:val="0"/>
          <w:marBottom w:val="240"/>
          <w:divBdr>
            <w:top w:val="none" w:sz="0" w:space="0" w:color="auto"/>
            <w:left w:val="none" w:sz="0" w:space="0" w:color="auto"/>
            <w:bottom w:val="none" w:sz="0" w:space="0" w:color="auto"/>
            <w:right w:val="none" w:sz="0" w:space="0" w:color="auto"/>
          </w:divBdr>
        </w:div>
        <w:div w:id="549076498">
          <w:marLeft w:val="0"/>
          <w:marRight w:val="1950"/>
          <w:marTop w:val="0"/>
          <w:marBottom w:val="0"/>
          <w:divBdr>
            <w:top w:val="none" w:sz="0" w:space="0" w:color="auto"/>
            <w:left w:val="none" w:sz="0" w:space="0" w:color="auto"/>
            <w:bottom w:val="none" w:sz="0" w:space="0" w:color="auto"/>
            <w:right w:val="none" w:sz="0" w:space="0" w:color="auto"/>
          </w:divBdr>
        </w:div>
        <w:div w:id="549077219">
          <w:marLeft w:val="0"/>
          <w:marRight w:val="0"/>
          <w:marTop w:val="0"/>
          <w:marBottom w:val="0"/>
          <w:divBdr>
            <w:top w:val="none" w:sz="0" w:space="0" w:color="auto"/>
            <w:left w:val="none" w:sz="0" w:space="0" w:color="auto"/>
            <w:bottom w:val="none" w:sz="0" w:space="0" w:color="auto"/>
            <w:right w:val="none" w:sz="0" w:space="0" w:color="auto"/>
          </w:divBdr>
          <w:divsChild>
            <w:div w:id="397019283">
              <w:marLeft w:val="0"/>
              <w:marRight w:val="0"/>
              <w:marTop w:val="0"/>
              <w:marBottom w:val="150"/>
              <w:divBdr>
                <w:top w:val="none" w:sz="0" w:space="0" w:color="auto"/>
                <w:left w:val="none" w:sz="0" w:space="0" w:color="auto"/>
                <w:bottom w:val="none" w:sz="0" w:space="0" w:color="auto"/>
                <w:right w:val="none" w:sz="0" w:space="0" w:color="auto"/>
              </w:divBdr>
            </w:div>
          </w:divsChild>
        </w:div>
        <w:div w:id="549079723">
          <w:marLeft w:val="0"/>
          <w:marRight w:val="0"/>
          <w:marTop w:val="0"/>
          <w:marBottom w:val="0"/>
          <w:divBdr>
            <w:top w:val="none" w:sz="0" w:space="0" w:color="auto"/>
            <w:left w:val="none" w:sz="0" w:space="0" w:color="auto"/>
            <w:bottom w:val="none" w:sz="0" w:space="0" w:color="auto"/>
            <w:right w:val="none" w:sz="0" w:space="0" w:color="auto"/>
          </w:divBdr>
        </w:div>
        <w:div w:id="549147896">
          <w:marLeft w:val="0"/>
          <w:marRight w:val="0"/>
          <w:marTop w:val="0"/>
          <w:marBottom w:val="0"/>
          <w:divBdr>
            <w:top w:val="none" w:sz="0" w:space="0" w:color="auto"/>
            <w:left w:val="none" w:sz="0" w:space="0" w:color="auto"/>
            <w:bottom w:val="none" w:sz="0" w:space="0" w:color="auto"/>
            <w:right w:val="none" w:sz="0" w:space="0" w:color="auto"/>
          </w:divBdr>
        </w:div>
        <w:div w:id="549151532">
          <w:marLeft w:val="0"/>
          <w:marRight w:val="0"/>
          <w:marTop w:val="0"/>
          <w:marBottom w:val="0"/>
          <w:divBdr>
            <w:top w:val="single" w:sz="2" w:space="0" w:color="E0E0E0"/>
            <w:left w:val="single" w:sz="2" w:space="0" w:color="E0E0E0"/>
            <w:bottom w:val="single" w:sz="2" w:space="0" w:color="E0E0E0"/>
            <w:right w:val="single" w:sz="2" w:space="0" w:color="E0E0E0"/>
          </w:divBdr>
        </w:div>
        <w:div w:id="549193586">
          <w:marLeft w:val="0"/>
          <w:marRight w:val="0"/>
          <w:marTop w:val="0"/>
          <w:marBottom w:val="0"/>
          <w:divBdr>
            <w:top w:val="single" w:sz="2" w:space="0" w:color="E0E0E0"/>
            <w:left w:val="single" w:sz="2" w:space="0" w:color="E0E0E0"/>
            <w:bottom w:val="single" w:sz="2" w:space="0" w:color="E0E0E0"/>
            <w:right w:val="single" w:sz="2" w:space="0" w:color="E0E0E0"/>
          </w:divBdr>
        </w:div>
        <w:div w:id="549221129">
          <w:marLeft w:val="0"/>
          <w:marRight w:val="0"/>
          <w:marTop w:val="0"/>
          <w:marBottom w:val="0"/>
          <w:divBdr>
            <w:top w:val="none" w:sz="0" w:space="0" w:color="auto"/>
            <w:left w:val="none" w:sz="0" w:space="0" w:color="auto"/>
            <w:bottom w:val="none" w:sz="0" w:space="0" w:color="auto"/>
            <w:right w:val="none" w:sz="0" w:space="0" w:color="auto"/>
          </w:divBdr>
          <w:divsChild>
            <w:div w:id="342511339">
              <w:marLeft w:val="0"/>
              <w:marRight w:val="0"/>
              <w:marTop w:val="0"/>
              <w:marBottom w:val="150"/>
              <w:divBdr>
                <w:top w:val="none" w:sz="0" w:space="0" w:color="auto"/>
                <w:left w:val="none" w:sz="0" w:space="0" w:color="auto"/>
                <w:bottom w:val="none" w:sz="0" w:space="0" w:color="auto"/>
                <w:right w:val="none" w:sz="0" w:space="0" w:color="auto"/>
              </w:divBdr>
            </w:div>
          </w:divsChild>
        </w:div>
        <w:div w:id="549222707">
          <w:marLeft w:val="0"/>
          <w:marRight w:val="0"/>
          <w:marTop w:val="0"/>
          <w:marBottom w:val="0"/>
          <w:divBdr>
            <w:top w:val="none" w:sz="0" w:space="0" w:color="auto"/>
            <w:left w:val="none" w:sz="0" w:space="0" w:color="auto"/>
            <w:bottom w:val="none" w:sz="0" w:space="0" w:color="auto"/>
            <w:right w:val="none" w:sz="0" w:space="0" w:color="auto"/>
          </w:divBdr>
        </w:div>
        <w:div w:id="549339556">
          <w:marLeft w:val="0"/>
          <w:marRight w:val="0"/>
          <w:marTop w:val="0"/>
          <w:marBottom w:val="240"/>
          <w:divBdr>
            <w:top w:val="none" w:sz="0" w:space="0" w:color="auto"/>
            <w:left w:val="none" w:sz="0" w:space="0" w:color="auto"/>
            <w:bottom w:val="none" w:sz="0" w:space="0" w:color="auto"/>
            <w:right w:val="none" w:sz="0" w:space="0" w:color="auto"/>
          </w:divBdr>
        </w:div>
        <w:div w:id="549341113">
          <w:marLeft w:val="90"/>
          <w:marRight w:val="90"/>
          <w:marTop w:val="90"/>
          <w:marBottom w:val="90"/>
          <w:divBdr>
            <w:top w:val="single" w:sz="6" w:space="0" w:color="CCCCCC"/>
            <w:left w:val="single" w:sz="6" w:space="0" w:color="CCCCCC"/>
            <w:bottom w:val="single" w:sz="6" w:space="0" w:color="CCCCCC"/>
            <w:right w:val="single" w:sz="6" w:space="0" w:color="CCCCCC"/>
          </w:divBdr>
        </w:div>
        <w:div w:id="549341528">
          <w:marLeft w:val="0"/>
          <w:marRight w:val="0"/>
          <w:marTop w:val="0"/>
          <w:marBottom w:val="240"/>
          <w:divBdr>
            <w:top w:val="none" w:sz="0" w:space="0" w:color="auto"/>
            <w:left w:val="none" w:sz="0" w:space="0" w:color="auto"/>
            <w:bottom w:val="none" w:sz="0" w:space="0" w:color="auto"/>
            <w:right w:val="none" w:sz="0" w:space="0" w:color="auto"/>
          </w:divBdr>
        </w:div>
        <w:div w:id="549342572">
          <w:marLeft w:val="0"/>
          <w:marRight w:val="188"/>
          <w:marTop w:val="0"/>
          <w:marBottom w:val="0"/>
          <w:divBdr>
            <w:top w:val="none" w:sz="0" w:space="0" w:color="auto"/>
            <w:left w:val="none" w:sz="0" w:space="0" w:color="auto"/>
            <w:bottom w:val="none" w:sz="0" w:space="0" w:color="auto"/>
            <w:right w:val="none" w:sz="0" w:space="0" w:color="auto"/>
          </w:divBdr>
        </w:div>
        <w:div w:id="549344057">
          <w:marLeft w:val="0"/>
          <w:marRight w:val="0"/>
          <w:marTop w:val="0"/>
          <w:marBottom w:val="0"/>
          <w:divBdr>
            <w:top w:val="none" w:sz="0" w:space="0" w:color="auto"/>
            <w:left w:val="none" w:sz="0" w:space="0" w:color="auto"/>
            <w:bottom w:val="none" w:sz="0" w:space="0" w:color="auto"/>
            <w:right w:val="none" w:sz="0" w:space="0" w:color="auto"/>
          </w:divBdr>
          <w:divsChild>
            <w:div w:id="378477501">
              <w:marLeft w:val="0"/>
              <w:marRight w:val="0"/>
              <w:marTop w:val="0"/>
              <w:marBottom w:val="0"/>
              <w:divBdr>
                <w:top w:val="none" w:sz="0" w:space="0" w:color="auto"/>
                <w:left w:val="none" w:sz="0" w:space="0" w:color="auto"/>
                <w:bottom w:val="none" w:sz="0" w:space="0" w:color="auto"/>
                <w:right w:val="none" w:sz="0" w:space="0" w:color="auto"/>
              </w:divBdr>
            </w:div>
          </w:divsChild>
        </w:div>
        <w:div w:id="549344433">
          <w:marLeft w:val="-150"/>
          <w:marRight w:val="-150"/>
          <w:marTop w:val="0"/>
          <w:marBottom w:val="450"/>
          <w:divBdr>
            <w:top w:val="none" w:sz="0" w:space="0" w:color="auto"/>
            <w:left w:val="none" w:sz="0" w:space="0" w:color="auto"/>
            <w:bottom w:val="none" w:sz="0" w:space="0" w:color="auto"/>
            <w:right w:val="none" w:sz="0" w:space="0" w:color="auto"/>
          </w:divBdr>
        </w:div>
        <w:div w:id="549347968">
          <w:marLeft w:val="0"/>
          <w:marRight w:val="0"/>
          <w:marTop w:val="450"/>
          <w:marBottom w:val="450"/>
          <w:divBdr>
            <w:top w:val="none" w:sz="0" w:space="0" w:color="auto"/>
            <w:left w:val="none" w:sz="0" w:space="0" w:color="auto"/>
            <w:bottom w:val="none" w:sz="0" w:space="0" w:color="auto"/>
            <w:right w:val="none" w:sz="0" w:space="0" w:color="auto"/>
          </w:divBdr>
          <w:divsChild>
            <w:div w:id="237059796">
              <w:marLeft w:val="0"/>
              <w:marRight w:val="0"/>
              <w:marTop w:val="0"/>
              <w:marBottom w:val="0"/>
              <w:divBdr>
                <w:top w:val="none" w:sz="0" w:space="0" w:color="auto"/>
                <w:left w:val="none" w:sz="0" w:space="0" w:color="auto"/>
                <w:bottom w:val="single" w:sz="6" w:space="5" w:color="E6E3E2"/>
                <w:right w:val="none" w:sz="0" w:space="0" w:color="auto"/>
              </w:divBdr>
            </w:div>
          </w:divsChild>
        </w:div>
        <w:div w:id="549413957">
          <w:marLeft w:val="0"/>
          <w:marRight w:val="0"/>
          <w:marTop w:val="0"/>
          <w:marBottom w:val="0"/>
          <w:divBdr>
            <w:top w:val="none" w:sz="0" w:space="0" w:color="auto"/>
            <w:left w:val="none" w:sz="0" w:space="0" w:color="auto"/>
            <w:bottom w:val="none" w:sz="0" w:space="0" w:color="auto"/>
            <w:right w:val="none" w:sz="0" w:space="0" w:color="auto"/>
          </w:divBdr>
        </w:div>
        <w:div w:id="549457038">
          <w:marLeft w:val="0"/>
          <w:marRight w:val="0"/>
          <w:marTop w:val="0"/>
          <w:marBottom w:val="240"/>
          <w:divBdr>
            <w:top w:val="none" w:sz="0" w:space="0" w:color="auto"/>
            <w:left w:val="none" w:sz="0" w:space="0" w:color="auto"/>
            <w:bottom w:val="none" w:sz="0" w:space="0" w:color="auto"/>
            <w:right w:val="none" w:sz="0" w:space="0" w:color="auto"/>
          </w:divBdr>
        </w:div>
        <w:div w:id="549463605">
          <w:marLeft w:val="0"/>
          <w:marRight w:val="0"/>
          <w:marTop w:val="0"/>
          <w:marBottom w:val="0"/>
          <w:divBdr>
            <w:top w:val="none" w:sz="0" w:space="0" w:color="auto"/>
            <w:left w:val="none" w:sz="0" w:space="0" w:color="auto"/>
            <w:bottom w:val="none" w:sz="0" w:space="0" w:color="auto"/>
            <w:right w:val="none" w:sz="0" w:space="0" w:color="auto"/>
          </w:divBdr>
        </w:div>
        <w:div w:id="549537292">
          <w:marLeft w:val="0"/>
          <w:marRight w:val="0"/>
          <w:marTop w:val="120"/>
          <w:marBottom w:val="330"/>
          <w:divBdr>
            <w:top w:val="none" w:sz="0" w:space="0" w:color="auto"/>
            <w:left w:val="none" w:sz="0" w:space="0" w:color="auto"/>
            <w:bottom w:val="none" w:sz="0" w:space="0" w:color="auto"/>
            <w:right w:val="none" w:sz="0" w:space="0" w:color="auto"/>
          </w:divBdr>
        </w:div>
        <w:div w:id="549539597">
          <w:marLeft w:val="25"/>
          <w:marRight w:val="25"/>
          <w:marTop w:val="25"/>
          <w:marBottom w:val="25"/>
          <w:divBdr>
            <w:top w:val="none" w:sz="0" w:space="0" w:color="auto"/>
            <w:left w:val="none" w:sz="0" w:space="0" w:color="auto"/>
            <w:bottom w:val="none" w:sz="0" w:space="0" w:color="auto"/>
            <w:right w:val="none" w:sz="0" w:space="0" w:color="auto"/>
          </w:divBdr>
        </w:div>
        <w:div w:id="549540522">
          <w:marLeft w:val="0"/>
          <w:marRight w:val="225"/>
          <w:marTop w:val="0"/>
          <w:marBottom w:val="0"/>
          <w:divBdr>
            <w:top w:val="none" w:sz="0" w:space="0" w:color="auto"/>
            <w:left w:val="none" w:sz="0" w:space="0" w:color="auto"/>
            <w:bottom w:val="none" w:sz="0" w:space="0" w:color="auto"/>
            <w:right w:val="none" w:sz="0" w:space="0" w:color="auto"/>
          </w:divBdr>
        </w:div>
        <w:div w:id="549615411">
          <w:marLeft w:val="750"/>
          <w:marRight w:val="1500"/>
          <w:marTop w:val="0"/>
          <w:marBottom w:val="0"/>
          <w:divBdr>
            <w:top w:val="none" w:sz="0" w:space="0" w:color="auto"/>
            <w:left w:val="none" w:sz="0" w:space="0" w:color="auto"/>
            <w:bottom w:val="none" w:sz="0" w:space="0" w:color="auto"/>
            <w:right w:val="none" w:sz="0" w:space="0" w:color="auto"/>
          </w:divBdr>
        </w:div>
        <w:div w:id="549655528">
          <w:marLeft w:val="0"/>
          <w:marRight w:val="0"/>
          <w:marTop w:val="63"/>
          <w:marBottom w:val="0"/>
          <w:divBdr>
            <w:top w:val="none" w:sz="0" w:space="0" w:color="auto"/>
            <w:left w:val="none" w:sz="0" w:space="0" w:color="auto"/>
            <w:bottom w:val="none" w:sz="0" w:space="0" w:color="auto"/>
            <w:right w:val="none" w:sz="0" w:space="0" w:color="auto"/>
          </w:divBdr>
        </w:div>
        <w:div w:id="549727888">
          <w:marLeft w:val="0"/>
          <w:marRight w:val="0"/>
          <w:marTop w:val="0"/>
          <w:marBottom w:val="0"/>
          <w:divBdr>
            <w:top w:val="none" w:sz="0" w:space="0" w:color="auto"/>
            <w:left w:val="none" w:sz="0" w:space="0" w:color="auto"/>
            <w:bottom w:val="none" w:sz="0" w:space="0" w:color="auto"/>
            <w:right w:val="none" w:sz="0" w:space="0" w:color="auto"/>
          </w:divBdr>
        </w:div>
        <w:div w:id="549729994">
          <w:marLeft w:val="0"/>
          <w:marRight w:val="225"/>
          <w:marTop w:val="0"/>
          <w:marBottom w:val="0"/>
          <w:divBdr>
            <w:top w:val="none" w:sz="0" w:space="0" w:color="auto"/>
            <w:left w:val="none" w:sz="0" w:space="0" w:color="auto"/>
            <w:bottom w:val="none" w:sz="0" w:space="0" w:color="auto"/>
            <w:right w:val="none" w:sz="0" w:space="0" w:color="auto"/>
          </w:divBdr>
        </w:div>
        <w:div w:id="549732805">
          <w:marLeft w:val="0"/>
          <w:marRight w:val="0"/>
          <w:marTop w:val="0"/>
          <w:marBottom w:val="0"/>
          <w:divBdr>
            <w:top w:val="none" w:sz="0" w:space="0" w:color="auto"/>
            <w:left w:val="none" w:sz="0" w:space="0" w:color="auto"/>
            <w:bottom w:val="none" w:sz="0" w:space="0" w:color="auto"/>
            <w:right w:val="none" w:sz="0" w:space="0" w:color="auto"/>
          </w:divBdr>
        </w:div>
        <w:div w:id="549850838">
          <w:marLeft w:val="0"/>
          <w:marRight w:val="0"/>
          <w:marTop w:val="0"/>
          <w:marBottom w:val="0"/>
          <w:divBdr>
            <w:top w:val="none" w:sz="0" w:space="0" w:color="auto"/>
            <w:left w:val="none" w:sz="0" w:space="0" w:color="auto"/>
            <w:bottom w:val="none" w:sz="0" w:space="0" w:color="auto"/>
            <w:right w:val="none" w:sz="0" w:space="0" w:color="auto"/>
          </w:divBdr>
          <w:divsChild>
            <w:div w:id="735475024">
              <w:marLeft w:val="0"/>
              <w:marRight w:val="0"/>
              <w:marTop w:val="0"/>
              <w:marBottom w:val="0"/>
              <w:divBdr>
                <w:top w:val="none" w:sz="0" w:space="0" w:color="auto"/>
                <w:left w:val="none" w:sz="0" w:space="0" w:color="auto"/>
                <w:bottom w:val="none" w:sz="0" w:space="0" w:color="auto"/>
                <w:right w:val="none" w:sz="0" w:space="0" w:color="auto"/>
              </w:divBdr>
              <w:divsChild>
                <w:div w:id="690377068">
                  <w:marLeft w:val="0"/>
                  <w:marRight w:val="0"/>
                  <w:marTop w:val="0"/>
                  <w:marBottom w:val="0"/>
                  <w:divBdr>
                    <w:top w:val="none" w:sz="0" w:space="0" w:color="auto"/>
                    <w:left w:val="none" w:sz="0" w:space="0" w:color="auto"/>
                    <w:bottom w:val="none" w:sz="0" w:space="0" w:color="auto"/>
                    <w:right w:val="none" w:sz="0" w:space="0" w:color="auto"/>
                  </w:divBdr>
                  <w:divsChild>
                    <w:div w:id="17629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49850934">
          <w:marLeft w:val="376"/>
          <w:marRight w:val="376"/>
          <w:marTop w:val="0"/>
          <w:marBottom w:val="0"/>
          <w:divBdr>
            <w:top w:val="single" w:sz="4" w:space="15" w:color="D2D2D2"/>
            <w:left w:val="none" w:sz="0" w:space="0" w:color="auto"/>
            <w:bottom w:val="single" w:sz="4" w:space="13" w:color="D2D2D2"/>
            <w:right w:val="none" w:sz="0" w:space="0" w:color="auto"/>
          </w:divBdr>
        </w:div>
        <w:div w:id="549918951">
          <w:marLeft w:val="0"/>
          <w:marRight w:val="0"/>
          <w:marTop w:val="0"/>
          <w:marBottom w:val="384"/>
          <w:divBdr>
            <w:top w:val="none" w:sz="0" w:space="0" w:color="auto"/>
            <w:left w:val="none" w:sz="0" w:space="0" w:color="auto"/>
            <w:bottom w:val="none" w:sz="0" w:space="0" w:color="auto"/>
            <w:right w:val="none" w:sz="0" w:space="0" w:color="auto"/>
          </w:divBdr>
          <w:divsChild>
            <w:div w:id="472722466">
              <w:marLeft w:val="0"/>
              <w:marRight w:val="0"/>
              <w:marTop w:val="0"/>
              <w:marBottom w:val="0"/>
              <w:divBdr>
                <w:top w:val="none" w:sz="0" w:space="0" w:color="auto"/>
                <w:left w:val="none" w:sz="0" w:space="0" w:color="auto"/>
                <w:bottom w:val="none" w:sz="0" w:space="0" w:color="auto"/>
                <w:right w:val="none" w:sz="0" w:space="0" w:color="auto"/>
              </w:divBdr>
              <w:divsChild>
                <w:div w:id="606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2223">
          <w:marLeft w:val="0"/>
          <w:marRight w:val="0"/>
          <w:marTop w:val="0"/>
          <w:marBottom w:val="0"/>
          <w:divBdr>
            <w:top w:val="none" w:sz="0" w:space="0" w:color="auto"/>
            <w:left w:val="none" w:sz="0" w:space="0" w:color="auto"/>
            <w:bottom w:val="none" w:sz="0" w:space="0" w:color="auto"/>
            <w:right w:val="none" w:sz="0" w:space="0" w:color="auto"/>
          </w:divBdr>
        </w:div>
        <w:div w:id="549925359">
          <w:marLeft w:val="0"/>
          <w:marRight w:val="0"/>
          <w:marTop w:val="0"/>
          <w:marBottom w:val="0"/>
          <w:divBdr>
            <w:top w:val="none" w:sz="0" w:space="0" w:color="auto"/>
            <w:left w:val="none" w:sz="0" w:space="0" w:color="auto"/>
            <w:bottom w:val="none" w:sz="0" w:space="0" w:color="auto"/>
            <w:right w:val="none" w:sz="0" w:space="0" w:color="auto"/>
          </w:divBdr>
        </w:div>
        <w:div w:id="550001690">
          <w:marLeft w:val="15"/>
          <w:marRight w:val="225"/>
          <w:marTop w:val="0"/>
          <w:marBottom w:val="105"/>
          <w:divBdr>
            <w:top w:val="none" w:sz="0" w:space="0" w:color="auto"/>
            <w:left w:val="none" w:sz="0" w:space="0" w:color="auto"/>
            <w:bottom w:val="none" w:sz="0" w:space="0" w:color="auto"/>
            <w:right w:val="none" w:sz="0" w:space="0" w:color="auto"/>
          </w:divBdr>
          <w:divsChild>
            <w:div w:id="43069217">
              <w:marLeft w:val="0"/>
              <w:marRight w:val="0"/>
              <w:marTop w:val="0"/>
              <w:marBottom w:val="0"/>
              <w:divBdr>
                <w:top w:val="none" w:sz="0" w:space="0" w:color="auto"/>
                <w:left w:val="none" w:sz="0" w:space="0" w:color="auto"/>
                <w:bottom w:val="none" w:sz="0" w:space="0" w:color="auto"/>
                <w:right w:val="none" w:sz="0" w:space="0" w:color="auto"/>
              </w:divBdr>
            </w:div>
          </w:divsChild>
        </w:div>
        <w:div w:id="550070963">
          <w:marLeft w:val="63"/>
          <w:marRight w:val="63"/>
          <w:marTop w:val="125"/>
          <w:marBottom w:val="125"/>
          <w:divBdr>
            <w:top w:val="none" w:sz="0" w:space="0" w:color="auto"/>
            <w:left w:val="single" w:sz="24" w:space="13" w:color="00A0D2"/>
            <w:bottom w:val="none" w:sz="0" w:space="0" w:color="auto"/>
            <w:right w:val="none" w:sz="0" w:space="0" w:color="auto"/>
          </w:divBdr>
        </w:div>
        <w:div w:id="550071152">
          <w:marLeft w:val="0"/>
          <w:marRight w:val="0"/>
          <w:marTop w:val="0"/>
          <w:marBottom w:val="0"/>
          <w:divBdr>
            <w:top w:val="single" w:sz="2" w:space="0" w:color="E0E0E0"/>
            <w:left w:val="single" w:sz="2" w:space="0" w:color="E0E0E0"/>
            <w:bottom w:val="single" w:sz="2" w:space="0" w:color="E0E0E0"/>
            <w:right w:val="single" w:sz="2" w:space="0" w:color="E0E0E0"/>
          </w:divBdr>
        </w:div>
        <w:div w:id="550074955">
          <w:marLeft w:val="-50"/>
          <w:marRight w:val="-50"/>
          <w:marTop w:val="63"/>
          <w:marBottom w:val="0"/>
          <w:divBdr>
            <w:top w:val="none" w:sz="0" w:space="0" w:color="auto"/>
            <w:left w:val="none" w:sz="0" w:space="0" w:color="auto"/>
            <w:bottom w:val="none" w:sz="0" w:space="0" w:color="auto"/>
            <w:right w:val="none" w:sz="0" w:space="0" w:color="auto"/>
          </w:divBdr>
          <w:divsChild>
            <w:div w:id="535049451">
              <w:marLeft w:val="50"/>
              <w:marRight w:val="50"/>
              <w:marTop w:val="0"/>
              <w:marBottom w:val="100"/>
              <w:divBdr>
                <w:top w:val="none" w:sz="0" w:space="0" w:color="auto"/>
                <w:left w:val="none" w:sz="0" w:space="0" w:color="auto"/>
                <w:bottom w:val="none" w:sz="0" w:space="0" w:color="auto"/>
                <w:right w:val="none" w:sz="0" w:space="0" w:color="auto"/>
              </w:divBdr>
            </w:div>
          </w:divsChild>
        </w:div>
        <w:div w:id="550075948">
          <w:marLeft w:val="0"/>
          <w:marRight w:val="0"/>
          <w:marTop w:val="0"/>
          <w:marBottom w:val="0"/>
          <w:divBdr>
            <w:top w:val="none" w:sz="0" w:space="0" w:color="auto"/>
            <w:left w:val="none" w:sz="0" w:space="0" w:color="auto"/>
            <w:bottom w:val="none" w:sz="0" w:space="0" w:color="auto"/>
            <w:right w:val="none" w:sz="0" w:space="0" w:color="auto"/>
          </w:divBdr>
        </w:div>
        <w:div w:id="550187586">
          <w:marLeft w:val="0"/>
          <w:marRight w:val="0"/>
          <w:marTop w:val="0"/>
          <w:marBottom w:val="0"/>
          <w:divBdr>
            <w:top w:val="single" w:sz="2" w:space="0" w:color="E0E0E0"/>
            <w:left w:val="single" w:sz="2" w:space="0" w:color="E0E0E0"/>
            <w:bottom w:val="single" w:sz="2" w:space="0" w:color="E0E0E0"/>
            <w:right w:val="single" w:sz="2" w:space="0" w:color="E0E0E0"/>
          </w:divBdr>
        </w:div>
        <w:div w:id="550188338">
          <w:marLeft w:val="0"/>
          <w:marRight w:val="0"/>
          <w:marTop w:val="0"/>
          <w:marBottom w:val="0"/>
          <w:divBdr>
            <w:top w:val="none" w:sz="0" w:space="0" w:color="auto"/>
            <w:left w:val="none" w:sz="0" w:space="0" w:color="auto"/>
            <w:bottom w:val="none" w:sz="0" w:space="0" w:color="auto"/>
            <w:right w:val="none" w:sz="0" w:space="0" w:color="auto"/>
          </w:divBdr>
          <w:divsChild>
            <w:div w:id="396906063">
              <w:marLeft w:val="-225"/>
              <w:marRight w:val="-225"/>
              <w:marTop w:val="0"/>
              <w:marBottom w:val="0"/>
              <w:divBdr>
                <w:top w:val="none" w:sz="0" w:space="0" w:color="auto"/>
                <w:left w:val="none" w:sz="0" w:space="0" w:color="auto"/>
                <w:bottom w:val="none" w:sz="0" w:space="0" w:color="auto"/>
                <w:right w:val="none" w:sz="0" w:space="0" w:color="auto"/>
              </w:divBdr>
            </w:div>
            <w:div w:id="529882046">
              <w:marLeft w:val="0"/>
              <w:marRight w:val="0"/>
              <w:marTop w:val="0"/>
              <w:marBottom w:val="0"/>
              <w:divBdr>
                <w:top w:val="none" w:sz="0" w:space="0" w:color="auto"/>
                <w:left w:val="none" w:sz="0" w:space="0" w:color="auto"/>
                <w:bottom w:val="none" w:sz="0" w:space="0" w:color="auto"/>
                <w:right w:val="none" w:sz="0" w:space="0" w:color="auto"/>
              </w:divBdr>
              <w:divsChild>
                <w:div w:id="7038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3611">
          <w:marLeft w:val="-125"/>
          <w:marRight w:val="-125"/>
          <w:marTop w:val="0"/>
          <w:marBottom w:val="0"/>
          <w:divBdr>
            <w:top w:val="none" w:sz="0" w:space="0" w:color="auto"/>
            <w:left w:val="none" w:sz="0" w:space="0" w:color="auto"/>
            <w:bottom w:val="none" w:sz="0" w:space="0" w:color="auto"/>
            <w:right w:val="none" w:sz="0" w:space="0" w:color="auto"/>
          </w:divBdr>
        </w:div>
        <w:div w:id="550307689">
          <w:marLeft w:val="0"/>
          <w:marRight w:val="0"/>
          <w:marTop w:val="0"/>
          <w:marBottom w:val="300"/>
          <w:divBdr>
            <w:top w:val="none" w:sz="0" w:space="0" w:color="auto"/>
            <w:left w:val="none" w:sz="0" w:space="0" w:color="auto"/>
            <w:bottom w:val="none" w:sz="0" w:space="0" w:color="auto"/>
            <w:right w:val="none" w:sz="0" w:space="0" w:color="auto"/>
          </w:divBdr>
        </w:div>
        <w:div w:id="550312469">
          <w:marLeft w:val="0"/>
          <w:marRight w:val="0"/>
          <w:marTop w:val="0"/>
          <w:marBottom w:val="0"/>
          <w:divBdr>
            <w:top w:val="none" w:sz="0" w:space="0" w:color="auto"/>
            <w:left w:val="none" w:sz="0" w:space="0" w:color="auto"/>
            <w:bottom w:val="none" w:sz="0" w:space="0" w:color="auto"/>
            <w:right w:val="none" w:sz="0" w:space="0" w:color="auto"/>
          </w:divBdr>
        </w:div>
        <w:div w:id="550314313">
          <w:marLeft w:val="0"/>
          <w:marRight w:val="0"/>
          <w:marTop w:val="0"/>
          <w:marBottom w:val="75"/>
          <w:divBdr>
            <w:top w:val="none" w:sz="0" w:space="0" w:color="auto"/>
            <w:left w:val="none" w:sz="0" w:space="0" w:color="auto"/>
            <w:bottom w:val="none" w:sz="0" w:space="0" w:color="auto"/>
            <w:right w:val="none" w:sz="0" w:space="0" w:color="auto"/>
          </w:divBdr>
        </w:div>
        <w:div w:id="550576463">
          <w:marLeft w:val="-225"/>
          <w:marRight w:val="-225"/>
          <w:marTop w:val="0"/>
          <w:marBottom w:val="0"/>
          <w:divBdr>
            <w:top w:val="none" w:sz="0" w:space="0" w:color="auto"/>
            <w:left w:val="none" w:sz="0" w:space="0" w:color="auto"/>
            <w:bottom w:val="none" w:sz="0" w:space="0" w:color="auto"/>
            <w:right w:val="none" w:sz="0" w:space="0" w:color="auto"/>
          </w:divBdr>
        </w:div>
        <w:div w:id="550649229">
          <w:marLeft w:val="0"/>
          <w:marRight w:val="0"/>
          <w:marTop w:val="0"/>
          <w:marBottom w:val="0"/>
          <w:divBdr>
            <w:top w:val="none" w:sz="0" w:space="0" w:color="auto"/>
            <w:left w:val="none" w:sz="0" w:space="0" w:color="auto"/>
            <w:bottom w:val="none" w:sz="0" w:space="0" w:color="auto"/>
            <w:right w:val="none" w:sz="0" w:space="0" w:color="auto"/>
          </w:divBdr>
          <w:divsChild>
            <w:div w:id="124740034">
              <w:marLeft w:val="0"/>
              <w:marRight w:val="0"/>
              <w:marTop w:val="0"/>
              <w:marBottom w:val="240"/>
              <w:divBdr>
                <w:top w:val="none" w:sz="0" w:space="0" w:color="auto"/>
                <w:left w:val="none" w:sz="0" w:space="0" w:color="auto"/>
                <w:bottom w:val="none" w:sz="0" w:space="0" w:color="auto"/>
                <w:right w:val="none" w:sz="0" w:space="0" w:color="auto"/>
              </w:divBdr>
            </w:div>
            <w:div w:id="572398615">
              <w:marLeft w:val="0"/>
              <w:marRight w:val="0"/>
              <w:marTop w:val="0"/>
              <w:marBottom w:val="240"/>
              <w:divBdr>
                <w:top w:val="none" w:sz="0" w:space="0" w:color="auto"/>
                <w:left w:val="none" w:sz="0" w:space="0" w:color="auto"/>
                <w:bottom w:val="none" w:sz="0" w:space="0" w:color="auto"/>
                <w:right w:val="none" w:sz="0" w:space="0" w:color="auto"/>
              </w:divBdr>
            </w:div>
            <w:div w:id="575700977">
              <w:marLeft w:val="-250"/>
              <w:marRight w:val="-250"/>
              <w:marTop w:val="0"/>
              <w:marBottom w:val="376"/>
              <w:divBdr>
                <w:top w:val="none" w:sz="0" w:space="0" w:color="auto"/>
                <w:left w:val="none" w:sz="0" w:space="0" w:color="auto"/>
                <w:bottom w:val="none" w:sz="0" w:space="0" w:color="auto"/>
                <w:right w:val="none" w:sz="0" w:space="0" w:color="auto"/>
              </w:divBdr>
              <w:divsChild>
                <w:div w:id="939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0008">
          <w:marLeft w:val="-150"/>
          <w:marRight w:val="-150"/>
          <w:marTop w:val="0"/>
          <w:marBottom w:val="0"/>
          <w:divBdr>
            <w:top w:val="none" w:sz="0" w:space="0" w:color="auto"/>
            <w:left w:val="none" w:sz="0" w:space="0" w:color="auto"/>
            <w:bottom w:val="none" w:sz="0" w:space="0" w:color="auto"/>
            <w:right w:val="none" w:sz="0" w:space="0" w:color="auto"/>
          </w:divBdr>
          <w:divsChild>
            <w:div w:id="67926650">
              <w:marLeft w:val="0"/>
              <w:marRight w:val="0"/>
              <w:marTop w:val="0"/>
              <w:marBottom w:val="0"/>
              <w:divBdr>
                <w:top w:val="none" w:sz="0" w:space="0" w:color="auto"/>
                <w:left w:val="none" w:sz="0" w:space="0" w:color="auto"/>
                <w:bottom w:val="none" w:sz="0" w:space="0" w:color="auto"/>
                <w:right w:val="none" w:sz="0" w:space="0" w:color="auto"/>
              </w:divBdr>
              <w:divsChild>
                <w:div w:id="248345064">
                  <w:marLeft w:val="0"/>
                  <w:marRight w:val="0"/>
                  <w:marTop w:val="0"/>
                  <w:marBottom w:val="0"/>
                  <w:divBdr>
                    <w:top w:val="none" w:sz="0" w:space="0" w:color="auto"/>
                    <w:left w:val="none" w:sz="0" w:space="0" w:color="auto"/>
                    <w:bottom w:val="none" w:sz="0" w:space="0" w:color="auto"/>
                    <w:right w:val="none" w:sz="0" w:space="0" w:color="auto"/>
                  </w:divBdr>
                  <w:divsChild>
                    <w:div w:id="3073673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9073758">
              <w:marLeft w:val="0"/>
              <w:marRight w:val="0"/>
              <w:marTop w:val="0"/>
              <w:marBottom w:val="0"/>
              <w:divBdr>
                <w:top w:val="none" w:sz="0" w:space="0" w:color="auto"/>
                <w:left w:val="none" w:sz="0" w:space="0" w:color="auto"/>
                <w:bottom w:val="none" w:sz="0" w:space="0" w:color="auto"/>
                <w:right w:val="none" w:sz="0" w:space="0" w:color="auto"/>
              </w:divBdr>
            </w:div>
          </w:divsChild>
        </w:div>
        <w:div w:id="550724742">
          <w:marLeft w:val="0"/>
          <w:marRight w:val="0"/>
          <w:marTop w:val="0"/>
          <w:marBottom w:val="0"/>
          <w:divBdr>
            <w:top w:val="none" w:sz="0" w:space="0" w:color="auto"/>
            <w:left w:val="none" w:sz="0" w:space="0" w:color="auto"/>
            <w:bottom w:val="none" w:sz="0" w:space="0" w:color="auto"/>
            <w:right w:val="none" w:sz="0" w:space="0" w:color="auto"/>
          </w:divBdr>
        </w:div>
        <w:div w:id="550731030">
          <w:marLeft w:val="0"/>
          <w:marRight w:val="0"/>
          <w:marTop w:val="0"/>
          <w:marBottom w:val="300"/>
          <w:divBdr>
            <w:top w:val="none" w:sz="0" w:space="0" w:color="auto"/>
            <w:left w:val="none" w:sz="0" w:space="0" w:color="auto"/>
            <w:bottom w:val="none" w:sz="0" w:space="0" w:color="auto"/>
            <w:right w:val="none" w:sz="0" w:space="0" w:color="auto"/>
          </w:divBdr>
        </w:div>
        <w:div w:id="550767963">
          <w:marLeft w:val="0"/>
          <w:marRight w:val="0"/>
          <w:marTop w:val="0"/>
          <w:marBottom w:val="0"/>
          <w:divBdr>
            <w:top w:val="none" w:sz="0" w:space="0" w:color="auto"/>
            <w:left w:val="none" w:sz="0" w:space="0" w:color="auto"/>
            <w:bottom w:val="none" w:sz="0" w:space="0" w:color="auto"/>
            <w:right w:val="none" w:sz="0" w:space="0" w:color="auto"/>
          </w:divBdr>
        </w:div>
        <w:div w:id="550847796">
          <w:marLeft w:val="0"/>
          <w:marRight w:val="0"/>
          <w:marTop w:val="0"/>
          <w:marBottom w:val="0"/>
          <w:divBdr>
            <w:top w:val="none" w:sz="0" w:space="0" w:color="auto"/>
            <w:left w:val="none" w:sz="0" w:space="0" w:color="auto"/>
            <w:bottom w:val="none" w:sz="0" w:space="0" w:color="auto"/>
            <w:right w:val="none" w:sz="0" w:space="0" w:color="auto"/>
          </w:divBdr>
        </w:div>
        <w:div w:id="550849899">
          <w:marLeft w:val="0"/>
          <w:marRight w:val="0"/>
          <w:marTop w:val="0"/>
          <w:marBottom w:val="0"/>
          <w:divBdr>
            <w:top w:val="none" w:sz="0" w:space="0" w:color="auto"/>
            <w:left w:val="none" w:sz="0" w:space="0" w:color="auto"/>
            <w:bottom w:val="none" w:sz="0" w:space="0" w:color="auto"/>
            <w:right w:val="none" w:sz="0" w:space="0" w:color="auto"/>
          </w:divBdr>
        </w:div>
        <w:div w:id="550919080">
          <w:marLeft w:val="0"/>
          <w:marRight w:val="0"/>
          <w:marTop w:val="0"/>
          <w:marBottom w:val="300"/>
          <w:divBdr>
            <w:top w:val="none" w:sz="0" w:space="0" w:color="auto"/>
            <w:left w:val="none" w:sz="0" w:space="0" w:color="auto"/>
            <w:bottom w:val="none" w:sz="0" w:space="0" w:color="auto"/>
            <w:right w:val="none" w:sz="0" w:space="0" w:color="auto"/>
          </w:divBdr>
        </w:div>
        <w:div w:id="550965366">
          <w:marLeft w:val="1221"/>
          <w:marRight w:val="0"/>
          <w:marTop w:val="0"/>
          <w:marBottom w:val="0"/>
          <w:divBdr>
            <w:top w:val="none" w:sz="0" w:space="0" w:color="auto"/>
            <w:left w:val="none" w:sz="0" w:space="0" w:color="auto"/>
            <w:bottom w:val="none" w:sz="0" w:space="0" w:color="auto"/>
            <w:right w:val="none" w:sz="0" w:space="0" w:color="auto"/>
          </w:divBdr>
        </w:div>
        <w:div w:id="550993264">
          <w:marLeft w:val="0"/>
          <w:marRight w:val="0"/>
          <w:marTop w:val="0"/>
          <w:marBottom w:val="240"/>
          <w:divBdr>
            <w:top w:val="none" w:sz="0" w:space="0" w:color="auto"/>
            <w:left w:val="none" w:sz="0" w:space="0" w:color="auto"/>
            <w:bottom w:val="none" w:sz="0" w:space="0" w:color="auto"/>
            <w:right w:val="none" w:sz="0" w:space="0" w:color="auto"/>
          </w:divBdr>
        </w:div>
        <w:div w:id="551039697">
          <w:marLeft w:val="0"/>
          <w:marRight w:val="0"/>
          <w:marTop w:val="376"/>
          <w:marBottom w:val="376"/>
          <w:divBdr>
            <w:top w:val="none" w:sz="0" w:space="0" w:color="auto"/>
            <w:left w:val="none" w:sz="0" w:space="0" w:color="auto"/>
            <w:bottom w:val="none" w:sz="0" w:space="0" w:color="auto"/>
            <w:right w:val="none" w:sz="0" w:space="0" w:color="auto"/>
          </w:divBdr>
        </w:div>
        <w:div w:id="551044757">
          <w:marLeft w:val="0"/>
          <w:marRight w:val="0"/>
          <w:marTop w:val="0"/>
          <w:marBottom w:val="300"/>
          <w:divBdr>
            <w:top w:val="none" w:sz="0" w:space="0" w:color="auto"/>
            <w:left w:val="none" w:sz="0" w:space="0" w:color="auto"/>
            <w:bottom w:val="none" w:sz="0" w:space="0" w:color="auto"/>
            <w:right w:val="none" w:sz="0" w:space="0" w:color="auto"/>
          </w:divBdr>
        </w:div>
        <w:div w:id="551116444">
          <w:marLeft w:val="0"/>
          <w:marRight w:val="0"/>
          <w:marTop w:val="0"/>
          <w:marBottom w:val="0"/>
          <w:divBdr>
            <w:top w:val="none" w:sz="0" w:space="0" w:color="auto"/>
            <w:left w:val="none" w:sz="0" w:space="0" w:color="auto"/>
            <w:bottom w:val="none" w:sz="0" w:space="0" w:color="auto"/>
            <w:right w:val="none" w:sz="0" w:space="0" w:color="auto"/>
          </w:divBdr>
          <w:divsChild>
            <w:div w:id="680163194">
              <w:marLeft w:val="0"/>
              <w:marRight w:val="0"/>
              <w:marTop w:val="0"/>
              <w:marBottom w:val="75"/>
              <w:divBdr>
                <w:top w:val="none" w:sz="0" w:space="0" w:color="auto"/>
                <w:left w:val="none" w:sz="0" w:space="0" w:color="auto"/>
                <w:bottom w:val="none" w:sz="0" w:space="0" w:color="auto"/>
                <w:right w:val="none" w:sz="0" w:space="0" w:color="auto"/>
              </w:divBdr>
            </w:div>
          </w:divsChild>
        </w:div>
        <w:div w:id="551160208">
          <w:marLeft w:val="-225"/>
          <w:marRight w:val="-225"/>
          <w:marTop w:val="0"/>
          <w:marBottom w:val="0"/>
          <w:divBdr>
            <w:top w:val="none" w:sz="0" w:space="0" w:color="auto"/>
            <w:left w:val="none" w:sz="0" w:space="0" w:color="auto"/>
            <w:bottom w:val="none" w:sz="0" w:space="0" w:color="auto"/>
            <w:right w:val="none" w:sz="0" w:space="0" w:color="auto"/>
          </w:divBdr>
        </w:div>
        <w:div w:id="551230307">
          <w:marLeft w:val="0"/>
          <w:marRight w:val="0"/>
          <w:marTop w:val="0"/>
          <w:marBottom w:val="0"/>
          <w:divBdr>
            <w:top w:val="none" w:sz="0" w:space="0" w:color="auto"/>
            <w:left w:val="none" w:sz="0" w:space="0" w:color="auto"/>
            <w:bottom w:val="none" w:sz="0" w:space="0" w:color="auto"/>
            <w:right w:val="none" w:sz="0" w:space="0" w:color="auto"/>
          </w:divBdr>
        </w:div>
        <w:div w:id="551310908">
          <w:marLeft w:val="15"/>
          <w:marRight w:val="225"/>
          <w:marTop w:val="0"/>
          <w:marBottom w:val="105"/>
          <w:divBdr>
            <w:top w:val="none" w:sz="0" w:space="0" w:color="auto"/>
            <w:left w:val="none" w:sz="0" w:space="0" w:color="auto"/>
            <w:bottom w:val="none" w:sz="0" w:space="0" w:color="auto"/>
            <w:right w:val="none" w:sz="0" w:space="0" w:color="auto"/>
          </w:divBdr>
        </w:div>
        <w:div w:id="551386122">
          <w:marLeft w:val="-225"/>
          <w:marRight w:val="-225"/>
          <w:marTop w:val="0"/>
          <w:marBottom w:val="0"/>
          <w:divBdr>
            <w:top w:val="none" w:sz="0" w:space="0" w:color="auto"/>
            <w:left w:val="none" w:sz="0" w:space="0" w:color="auto"/>
            <w:bottom w:val="none" w:sz="0" w:space="0" w:color="auto"/>
            <w:right w:val="none" w:sz="0" w:space="0" w:color="auto"/>
          </w:divBdr>
        </w:div>
        <w:div w:id="551422939">
          <w:marLeft w:val="-225"/>
          <w:marRight w:val="-225"/>
          <w:marTop w:val="0"/>
          <w:marBottom w:val="0"/>
          <w:divBdr>
            <w:top w:val="none" w:sz="0" w:space="0" w:color="auto"/>
            <w:left w:val="none" w:sz="0" w:space="0" w:color="auto"/>
            <w:bottom w:val="none" w:sz="0" w:space="0" w:color="auto"/>
            <w:right w:val="none" w:sz="0" w:space="0" w:color="auto"/>
          </w:divBdr>
        </w:div>
        <w:div w:id="551424615">
          <w:marLeft w:val="0"/>
          <w:marRight w:val="0"/>
          <w:marTop w:val="0"/>
          <w:marBottom w:val="376"/>
          <w:divBdr>
            <w:top w:val="none" w:sz="0" w:space="0" w:color="auto"/>
            <w:left w:val="none" w:sz="0" w:space="0" w:color="auto"/>
            <w:bottom w:val="none" w:sz="0" w:space="0" w:color="auto"/>
            <w:right w:val="none" w:sz="0" w:space="0" w:color="auto"/>
          </w:divBdr>
        </w:div>
        <w:div w:id="551428251">
          <w:marLeft w:val="0"/>
          <w:marRight w:val="0"/>
          <w:marTop w:val="0"/>
          <w:marBottom w:val="0"/>
          <w:divBdr>
            <w:top w:val="none" w:sz="0" w:space="0" w:color="auto"/>
            <w:left w:val="none" w:sz="0" w:space="0" w:color="auto"/>
            <w:bottom w:val="none" w:sz="0" w:space="0" w:color="auto"/>
            <w:right w:val="none" w:sz="0" w:space="0" w:color="auto"/>
          </w:divBdr>
        </w:div>
        <w:div w:id="551506584">
          <w:marLeft w:val="0"/>
          <w:marRight w:val="0"/>
          <w:marTop w:val="0"/>
          <w:marBottom w:val="0"/>
          <w:divBdr>
            <w:top w:val="none" w:sz="0" w:space="0" w:color="auto"/>
            <w:left w:val="none" w:sz="0" w:space="0" w:color="auto"/>
            <w:bottom w:val="none" w:sz="0" w:space="0" w:color="auto"/>
            <w:right w:val="none" w:sz="0" w:space="0" w:color="auto"/>
          </w:divBdr>
          <w:divsChild>
            <w:div w:id="348022499">
              <w:marLeft w:val="0"/>
              <w:marRight w:val="0"/>
              <w:marTop w:val="0"/>
              <w:marBottom w:val="0"/>
              <w:divBdr>
                <w:top w:val="none" w:sz="0" w:space="0" w:color="auto"/>
                <w:left w:val="none" w:sz="0" w:space="0" w:color="auto"/>
                <w:bottom w:val="none" w:sz="0" w:space="0" w:color="auto"/>
                <w:right w:val="none" w:sz="0" w:space="0" w:color="auto"/>
              </w:divBdr>
            </w:div>
          </w:divsChild>
        </w:div>
        <w:div w:id="551576305">
          <w:marLeft w:val="0"/>
          <w:marRight w:val="0"/>
          <w:marTop w:val="0"/>
          <w:marBottom w:val="0"/>
          <w:divBdr>
            <w:top w:val="none" w:sz="0" w:space="0" w:color="auto"/>
            <w:left w:val="none" w:sz="0" w:space="0" w:color="auto"/>
            <w:bottom w:val="none" w:sz="0" w:space="0" w:color="auto"/>
            <w:right w:val="none" w:sz="0" w:space="0" w:color="auto"/>
          </w:divBdr>
        </w:div>
        <w:div w:id="551617555">
          <w:marLeft w:val="0"/>
          <w:marRight w:val="0"/>
          <w:marTop w:val="0"/>
          <w:marBottom w:val="0"/>
          <w:divBdr>
            <w:top w:val="none" w:sz="0" w:space="0" w:color="auto"/>
            <w:left w:val="none" w:sz="0" w:space="0" w:color="auto"/>
            <w:bottom w:val="none" w:sz="0" w:space="0" w:color="auto"/>
            <w:right w:val="none" w:sz="0" w:space="0" w:color="auto"/>
          </w:divBdr>
          <w:divsChild>
            <w:div w:id="295917895">
              <w:marLeft w:val="0"/>
              <w:marRight w:val="0"/>
              <w:marTop w:val="250"/>
              <w:marBottom w:val="0"/>
              <w:divBdr>
                <w:top w:val="none" w:sz="0" w:space="0" w:color="auto"/>
                <w:left w:val="none" w:sz="0" w:space="0" w:color="auto"/>
                <w:bottom w:val="none" w:sz="0" w:space="0" w:color="auto"/>
                <w:right w:val="none" w:sz="0" w:space="0" w:color="auto"/>
              </w:divBdr>
            </w:div>
          </w:divsChild>
        </w:div>
        <w:div w:id="551619413">
          <w:marLeft w:val="0"/>
          <w:marRight w:val="0"/>
          <w:marTop w:val="0"/>
          <w:marBottom w:val="0"/>
          <w:divBdr>
            <w:top w:val="none" w:sz="0" w:space="0" w:color="auto"/>
            <w:left w:val="none" w:sz="0" w:space="0" w:color="auto"/>
            <w:bottom w:val="none" w:sz="0" w:space="0" w:color="auto"/>
            <w:right w:val="none" w:sz="0" w:space="0" w:color="auto"/>
          </w:divBdr>
          <w:divsChild>
            <w:div w:id="590820658">
              <w:marLeft w:val="-125"/>
              <w:marRight w:val="-125"/>
              <w:marTop w:val="0"/>
              <w:marBottom w:val="0"/>
              <w:divBdr>
                <w:top w:val="none" w:sz="0" w:space="0" w:color="auto"/>
                <w:left w:val="none" w:sz="0" w:space="0" w:color="auto"/>
                <w:bottom w:val="none" w:sz="0" w:space="0" w:color="auto"/>
                <w:right w:val="none" w:sz="0" w:space="0" w:color="auto"/>
              </w:divBdr>
            </w:div>
          </w:divsChild>
        </w:div>
        <w:div w:id="551621932">
          <w:marLeft w:val="0"/>
          <w:marRight w:val="0"/>
          <w:marTop w:val="0"/>
          <w:marBottom w:val="0"/>
          <w:divBdr>
            <w:top w:val="none" w:sz="0" w:space="0" w:color="auto"/>
            <w:left w:val="none" w:sz="0" w:space="0" w:color="auto"/>
            <w:bottom w:val="none" w:sz="0" w:space="0" w:color="auto"/>
            <w:right w:val="none" w:sz="0" w:space="0" w:color="auto"/>
          </w:divBdr>
          <w:divsChild>
            <w:div w:id="421536968">
              <w:marLeft w:val="0"/>
              <w:marRight w:val="0"/>
              <w:marTop w:val="0"/>
              <w:marBottom w:val="150"/>
              <w:divBdr>
                <w:top w:val="none" w:sz="0" w:space="0" w:color="auto"/>
                <w:left w:val="none" w:sz="0" w:space="0" w:color="auto"/>
                <w:bottom w:val="none" w:sz="0" w:space="0" w:color="auto"/>
                <w:right w:val="none" w:sz="0" w:space="0" w:color="auto"/>
              </w:divBdr>
            </w:div>
            <w:div w:id="546526685">
              <w:marLeft w:val="0"/>
              <w:marRight w:val="0"/>
              <w:marTop w:val="0"/>
              <w:marBottom w:val="150"/>
              <w:divBdr>
                <w:top w:val="none" w:sz="0" w:space="0" w:color="auto"/>
                <w:left w:val="none" w:sz="0" w:space="0" w:color="auto"/>
                <w:bottom w:val="none" w:sz="0" w:space="0" w:color="auto"/>
                <w:right w:val="none" w:sz="0" w:space="0" w:color="auto"/>
              </w:divBdr>
            </w:div>
          </w:divsChild>
        </w:div>
        <w:div w:id="551766616">
          <w:marLeft w:val="-150"/>
          <w:marRight w:val="-150"/>
          <w:marTop w:val="0"/>
          <w:marBottom w:val="300"/>
          <w:divBdr>
            <w:top w:val="none" w:sz="0" w:space="0" w:color="auto"/>
            <w:left w:val="none" w:sz="0" w:space="0" w:color="auto"/>
            <w:bottom w:val="none" w:sz="0" w:space="0" w:color="auto"/>
            <w:right w:val="none" w:sz="0" w:space="0" w:color="auto"/>
          </w:divBdr>
          <w:divsChild>
            <w:div w:id="457456748">
              <w:marLeft w:val="0"/>
              <w:marRight w:val="0"/>
              <w:marTop w:val="0"/>
              <w:marBottom w:val="0"/>
              <w:divBdr>
                <w:top w:val="none" w:sz="0" w:space="0" w:color="auto"/>
                <w:left w:val="none" w:sz="0" w:space="0" w:color="auto"/>
                <w:bottom w:val="none" w:sz="0" w:space="0" w:color="auto"/>
                <w:right w:val="none" w:sz="0" w:space="0" w:color="auto"/>
              </w:divBdr>
            </w:div>
          </w:divsChild>
        </w:div>
        <w:div w:id="551769753">
          <w:marLeft w:val="0"/>
          <w:marRight w:val="0"/>
          <w:marTop w:val="0"/>
          <w:marBottom w:val="0"/>
          <w:divBdr>
            <w:top w:val="none" w:sz="0" w:space="0" w:color="auto"/>
            <w:left w:val="none" w:sz="0" w:space="0" w:color="auto"/>
            <w:bottom w:val="none" w:sz="0" w:space="0" w:color="auto"/>
            <w:right w:val="none" w:sz="0" w:space="0" w:color="auto"/>
          </w:divBdr>
        </w:div>
        <w:div w:id="551886407">
          <w:marLeft w:val="0"/>
          <w:marRight w:val="0"/>
          <w:marTop w:val="0"/>
          <w:marBottom w:val="240"/>
          <w:divBdr>
            <w:top w:val="none" w:sz="0" w:space="0" w:color="auto"/>
            <w:left w:val="none" w:sz="0" w:space="0" w:color="auto"/>
            <w:bottom w:val="none" w:sz="0" w:space="0" w:color="auto"/>
            <w:right w:val="none" w:sz="0" w:space="0" w:color="auto"/>
          </w:divBdr>
        </w:div>
        <w:div w:id="551893168">
          <w:marLeft w:val="0"/>
          <w:marRight w:val="0"/>
          <w:marTop w:val="0"/>
          <w:marBottom w:val="0"/>
          <w:divBdr>
            <w:top w:val="none" w:sz="0" w:space="0" w:color="auto"/>
            <w:left w:val="none" w:sz="0" w:space="0" w:color="auto"/>
            <w:bottom w:val="none" w:sz="0" w:space="0" w:color="auto"/>
            <w:right w:val="none" w:sz="0" w:space="0" w:color="auto"/>
          </w:divBdr>
        </w:div>
        <w:div w:id="551960263">
          <w:marLeft w:val="0"/>
          <w:marRight w:val="0"/>
          <w:marTop w:val="0"/>
          <w:marBottom w:val="0"/>
          <w:divBdr>
            <w:top w:val="none" w:sz="0" w:space="0" w:color="auto"/>
            <w:left w:val="none" w:sz="0" w:space="0" w:color="auto"/>
            <w:bottom w:val="none" w:sz="0" w:space="0" w:color="auto"/>
            <w:right w:val="none" w:sz="0" w:space="0" w:color="auto"/>
          </w:divBdr>
        </w:div>
        <w:div w:id="551963041">
          <w:marLeft w:val="0"/>
          <w:marRight w:val="0"/>
          <w:marTop w:val="0"/>
          <w:marBottom w:val="0"/>
          <w:divBdr>
            <w:top w:val="none" w:sz="0" w:space="0" w:color="auto"/>
            <w:left w:val="none" w:sz="0" w:space="0" w:color="auto"/>
            <w:bottom w:val="none" w:sz="0" w:space="0" w:color="auto"/>
            <w:right w:val="none" w:sz="0" w:space="0" w:color="auto"/>
          </w:divBdr>
        </w:div>
        <w:div w:id="551963141">
          <w:marLeft w:val="0"/>
          <w:marRight w:val="0"/>
          <w:marTop w:val="0"/>
          <w:marBottom w:val="0"/>
          <w:divBdr>
            <w:top w:val="none" w:sz="0" w:space="0" w:color="auto"/>
            <w:left w:val="none" w:sz="0" w:space="0" w:color="auto"/>
            <w:bottom w:val="none" w:sz="0" w:space="0" w:color="auto"/>
            <w:right w:val="none" w:sz="0" w:space="0" w:color="auto"/>
          </w:divBdr>
        </w:div>
        <w:div w:id="551965685">
          <w:marLeft w:val="0"/>
          <w:marRight w:val="450"/>
          <w:marTop w:val="0"/>
          <w:marBottom w:val="150"/>
          <w:divBdr>
            <w:top w:val="none" w:sz="0" w:space="0" w:color="auto"/>
            <w:left w:val="none" w:sz="0" w:space="0" w:color="auto"/>
            <w:bottom w:val="none" w:sz="0" w:space="0" w:color="auto"/>
            <w:right w:val="none" w:sz="0" w:space="0" w:color="auto"/>
          </w:divBdr>
        </w:div>
        <w:div w:id="552010440">
          <w:marLeft w:val="0"/>
          <w:marRight w:val="0"/>
          <w:marTop w:val="0"/>
          <w:marBottom w:val="0"/>
          <w:divBdr>
            <w:top w:val="none" w:sz="0" w:space="0" w:color="auto"/>
            <w:left w:val="none" w:sz="0" w:space="0" w:color="auto"/>
            <w:bottom w:val="none" w:sz="0" w:space="0" w:color="auto"/>
            <w:right w:val="none" w:sz="0" w:space="0" w:color="auto"/>
          </w:divBdr>
        </w:div>
        <w:div w:id="552036931">
          <w:marLeft w:val="0"/>
          <w:marRight w:val="0"/>
          <w:marTop w:val="0"/>
          <w:marBottom w:val="0"/>
          <w:divBdr>
            <w:top w:val="none" w:sz="0" w:space="0" w:color="auto"/>
            <w:left w:val="none" w:sz="0" w:space="0" w:color="auto"/>
            <w:bottom w:val="none" w:sz="0" w:space="0" w:color="auto"/>
            <w:right w:val="none" w:sz="0" w:space="0" w:color="auto"/>
          </w:divBdr>
          <w:divsChild>
            <w:div w:id="191769540">
              <w:marLeft w:val="-150"/>
              <w:marRight w:val="-150"/>
              <w:marTop w:val="0"/>
              <w:marBottom w:val="0"/>
              <w:divBdr>
                <w:top w:val="none" w:sz="0" w:space="0" w:color="auto"/>
                <w:left w:val="none" w:sz="0" w:space="0" w:color="auto"/>
                <w:bottom w:val="none" w:sz="0" w:space="0" w:color="auto"/>
                <w:right w:val="none" w:sz="0" w:space="0" w:color="auto"/>
              </w:divBdr>
            </w:div>
          </w:divsChild>
        </w:div>
        <w:div w:id="552038489">
          <w:marLeft w:val="0"/>
          <w:marRight w:val="0"/>
          <w:marTop w:val="0"/>
          <w:marBottom w:val="0"/>
          <w:divBdr>
            <w:top w:val="none" w:sz="0" w:space="0" w:color="auto"/>
            <w:left w:val="none" w:sz="0" w:space="0" w:color="auto"/>
            <w:bottom w:val="none" w:sz="0" w:space="0" w:color="auto"/>
            <w:right w:val="none" w:sz="0" w:space="0" w:color="auto"/>
          </w:divBdr>
        </w:div>
        <w:div w:id="552039018">
          <w:marLeft w:val="-225"/>
          <w:marRight w:val="-225"/>
          <w:marTop w:val="0"/>
          <w:marBottom w:val="0"/>
          <w:divBdr>
            <w:top w:val="none" w:sz="0" w:space="0" w:color="auto"/>
            <w:left w:val="none" w:sz="0" w:space="0" w:color="auto"/>
            <w:bottom w:val="none" w:sz="0" w:space="0" w:color="auto"/>
            <w:right w:val="none" w:sz="0" w:space="0" w:color="auto"/>
          </w:divBdr>
        </w:div>
        <w:div w:id="552080637">
          <w:marLeft w:val="0"/>
          <w:marRight w:val="0"/>
          <w:marTop w:val="0"/>
          <w:marBottom w:val="0"/>
          <w:divBdr>
            <w:top w:val="none" w:sz="0" w:space="0" w:color="auto"/>
            <w:left w:val="none" w:sz="0" w:space="0" w:color="auto"/>
            <w:bottom w:val="none" w:sz="0" w:space="0" w:color="auto"/>
            <w:right w:val="none" w:sz="0" w:space="0" w:color="auto"/>
          </w:divBdr>
        </w:div>
        <w:div w:id="552082079">
          <w:marLeft w:val="0"/>
          <w:marRight w:val="0"/>
          <w:marTop w:val="0"/>
          <w:marBottom w:val="0"/>
          <w:divBdr>
            <w:top w:val="none" w:sz="0" w:space="0" w:color="auto"/>
            <w:left w:val="none" w:sz="0" w:space="0" w:color="auto"/>
            <w:bottom w:val="none" w:sz="0" w:space="0" w:color="auto"/>
            <w:right w:val="none" w:sz="0" w:space="0" w:color="auto"/>
          </w:divBdr>
        </w:div>
        <w:div w:id="552085176">
          <w:marLeft w:val="0"/>
          <w:marRight w:val="0"/>
          <w:marTop w:val="0"/>
          <w:marBottom w:val="0"/>
          <w:divBdr>
            <w:top w:val="none" w:sz="0" w:space="0" w:color="auto"/>
            <w:left w:val="none" w:sz="0" w:space="0" w:color="auto"/>
            <w:bottom w:val="none" w:sz="0" w:space="0" w:color="auto"/>
            <w:right w:val="none" w:sz="0" w:space="0" w:color="auto"/>
          </w:divBdr>
        </w:div>
        <w:div w:id="552158392">
          <w:marLeft w:val="0"/>
          <w:marRight w:val="0"/>
          <w:marTop w:val="0"/>
          <w:marBottom w:val="0"/>
          <w:divBdr>
            <w:top w:val="none" w:sz="0" w:space="0" w:color="auto"/>
            <w:left w:val="none" w:sz="0" w:space="0" w:color="auto"/>
            <w:bottom w:val="none" w:sz="0" w:space="0" w:color="auto"/>
            <w:right w:val="none" w:sz="0" w:space="0" w:color="auto"/>
          </w:divBdr>
        </w:div>
        <w:div w:id="552159310">
          <w:marLeft w:val="0"/>
          <w:marRight w:val="0"/>
          <w:marTop w:val="0"/>
          <w:marBottom w:val="150"/>
          <w:divBdr>
            <w:top w:val="none" w:sz="0" w:space="0" w:color="auto"/>
            <w:left w:val="none" w:sz="0" w:space="0" w:color="auto"/>
            <w:bottom w:val="none" w:sz="0" w:space="0" w:color="auto"/>
            <w:right w:val="none" w:sz="0" w:space="0" w:color="auto"/>
          </w:divBdr>
        </w:div>
        <w:div w:id="552160211">
          <w:marLeft w:val="0"/>
          <w:marRight w:val="1950"/>
          <w:marTop w:val="0"/>
          <w:marBottom w:val="0"/>
          <w:divBdr>
            <w:top w:val="none" w:sz="0" w:space="0" w:color="auto"/>
            <w:left w:val="none" w:sz="0" w:space="0" w:color="auto"/>
            <w:bottom w:val="none" w:sz="0" w:space="0" w:color="auto"/>
            <w:right w:val="none" w:sz="0" w:space="0" w:color="auto"/>
          </w:divBdr>
        </w:div>
        <w:div w:id="552229933">
          <w:marLeft w:val="0"/>
          <w:marRight w:val="0"/>
          <w:marTop w:val="0"/>
          <w:marBottom w:val="0"/>
          <w:divBdr>
            <w:top w:val="none" w:sz="0" w:space="0" w:color="auto"/>
            <w:left w:val="none" w:sz="0" w:space="0" w:color="auto"/>
            <w:bottom w:val="none" w:sz="0" w:space="0" w:color="auto"/>
            <w:right w:val="none" w:sz="0" w:space="0" w:color="auto"/>
          </w:divBdr>
        </w:div>
        <w:div w:id="552272179">
          <w:marLeft w:val="0"/>
          <w:marRight w:val="0"/>
          <w:marTop w:val="0"/>
          <w:marBottom w:val="150"/>
          <w:divBdr>
            <w:top w:val="none" w:sz="0" w:space="0" w:color="auto"/>
            <w:left w:val="none" w:sz="0" w:space="0" w:color="auto"/>
            <w:bottom w:val="none" w:sz="0" w:space="0" w:color="auto"/>
            <w:right w:val="none" w:sz="0" w:space="0" w:color="auto"/>
          </w:divBdr>
        </w:div>
        <w:div w:id="552272942">
          <w:marLeft w:val="1463"/>
          <w:marRight w:val="0"/>
          <w:marTop w:val="0"/>
          <w:marBottom w:val="0"/>
          <w:divBdr>
            <w:top w:val="none" w:sz="0" w:space="0" w:color="auto"/>
            <w:left w:val="none" w:sz="0" w:space="0" w:color="auto"/>
            <w:bottom w:val="none" w:sz="0" w:space="0" w:color="auto"/>
            <w:right w:val="none" w:sz="0" w:space="0" w:color="auto"/>
          </w:divBdr>
        </w:div>
        <w:div w:id="552274007">
          <w:marLeft w:val="0"/>
          <w:marRight w:val="0"/>
          <w:marTop w:val="0"/>
          <w:marBottom w:val="0"/>
          <w:divBdr>
            <w:top w:val="none" w:sz="0" w:space="0" w:color="auto"/>
            <w:left w:val="none" w:sz="0" w:space="0" w:color="auto"/>
            <w:bottom w:val="none" w:sz="0" w:space="0" w:color="auto"/>
            <w:right w:val="none" w:sz="0" w:space="0" w:color="auto"/>
          </w:divBdr>
          <w:divsChild>
            <w:div w:id="595481944">
              <w:marLeft w:val="0"/>
              <w:marRight w:val="0"/>
              <w:marTop w:val="0"/>
              <w:marBottom w:val="240"/>
              <w:divBdr>
                <w:top w:val="none" w:sz="0" w:space="0" w:color="auto"/>
                <w:left w:val="none" w:sz="0" w:space="0" w:color="auto"/>
                <w:bottom w:val="none" w:sz="0" w:space="0" w:color="auto"/>
                <w:right w:val="none" w:sz="0" w:space="0" w:color="auto"/>
              </w:divBdr>
            </w:div>
          </w:divsChild>
        </w:div>
        <w:div w:id="552350364">
          <w:marLeft w:val="0"/>
          <w:marRight w:val="0"/>
          <w:marTop w:val="0"/>
          <w:marBottom w:val="75"/>
          <w:divBdr>
            <w:top w:val="none" w:sz="0" w:space="0" w:color="auto"/>
            <w:left w:val="none" w:sz="0" w:space="0" w:color="auto"/>
            <w:bottom w:val="none" w:sz="0" w:space="0" w:color="auto"/>
            <w:right w:val="none" w:sz="0" w:space="0" w:color="auto"/>
          </w:divBdr>
        </w:div>
        <w:div w:id="552470582">
          <w:marLeft w:val="0"/>
          <w:marRight w:val="0"/>
          <w:marTop w:val="0"/>
          <w:marBottom w:val="0"/>
          <w:divBdr>
            <w:top w:val="none" w:sz="0" w:space="0" w:color="auto"/>
            <w:left w:val="none" w:sz="0" w:space="0" w:color="auto"/>
            <w:bottom w:val="none" w:sz="0" w:space="0" w:color="auto"/>
            <w:right w:val="none" w:sz="0" w:space="0" w:color="auto"/>
          </w:divBdr>
          <w:divsChild>
            <w:div w:id="49772163">
              <w:marLeft w:val="0"/>
              <w:marRight w:val="0"/>
              <w:marTop w:val="0"/>
              <w:marBottom w:val="0"/>
              <w:divBdr>
                <w:top w:val="none" w:sz="0" w:space="0" w:color="auto"/>
                <w:left w:val="none" w:sz="0" w:space="0" w:color="auto"/>
                <w:bottom w:val="none" w:sz="0" w:space="0" w:color="auto"/>
                <w:right w:val="none" w:sz="0" w:space="0" w:color="auto"/>
              </w:divBdr>
            </w:div>
          </w:divsChild>
        </w:div>
        <w:div w:id="552540308">
          <w:marLeft w:val="-125"/>
          <w:marRight w:val="-125"/>
          <w:marTop w:val="0"/>
          <w:marBottom w:val="0"/>
          <w:divBdr>
            <w:top w:val="none" w:sz="0" w:space="0" w:color="auto"/>
            <w:left w:val="none" w:sz="0" w:space="0" w:color="auto"/>
            <w:bottom w:val="none" w:sz="0" w:space="0" w:color="auto"/>
            <w:right w:val="none" w:sz="0" w:space="0" w:color="auto"/>
          </w:divBdr>
          <w:divsChild>
            <w:div w:id="742726071">
              <w:marLeft w:val="0"/>
              <w:marRight w:val="0"/>
              <w:marTop w:val="0"/>
              <w:marBottom w:val="0"/>
              <w:divBdr>
                <w:top w:val="none" w:sz="0" w:space="0" w:color="auto"/>
                <w:left w:val="none" w:sz="0" w:space="0" w:color="auto"/>
                <w:bottom w:val="none" w:sz="0" w:space="0" w:color="auto"/>
                <w:right w:val="none" w:sz="0" w:space="0" w:color="auto"/>
              </w:divBdr>
              <w:divsChild>
                <w:div w:id="7574822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552540374">
          <w:marLeft w:val="0"/>
          <w:marRight w:val="0"/>
          <w:marTop w:val="0"/>
          <w:marBottom w:val="0"/>
          <w:divBdr>
            <w:top w:val="none" w:sz="0" w:space="0" w:color="auto"/>
            <w:left w:val="none" w:sz="0" w:space="0" w:color="auto"/>
            <w:bottom w:val="none" w:sz="0" w:space="0" w:color="auto"/>
            <w:right w:val="none" w:sz="0" w:space="0" w:color="auto"/>
          </w:divBdr>
          <w:divsChild>
            <w:div w:id="61952540">
              <w:marLeft w:val="0"/>
              <w:marRight w:val="0"/>
              <w:marTop w:val="0"/>
              <w:marBottom w:val="0"/>
              <w:divBdr>
                <w:top w:val="none" w:sz="0" w:space="0" w:color="auto"/>
                <w:left w:val="none" w:sz="0" w:space="0" w:color="auto"/>
                <w:bottom w:val="none" w:sz="0" w:space="0" w:color="auto"/>
                <w:right w:val="none" w:sz="0" w:space="0" w:color="auto"/>
              </w:divBdr>
            </w:div>
          </w:divsChild>
        </w:div>
        <w:div w:id="552540887">
          <w:marLeft w:val="-225"/>
          <w:marRight w:val="-225"/>
          <w:marTop w:val="0"/>
          <w:marBottom w:val="0"/>
          <w:divBdr>
            <w:top w:val="none" w:sz="0" w:space="0" w:color="auto"/>
            <w:left w:val="none" w:sz="0" w:space="0" w:color="auto"/>
            <w:bottom w:val="none" w:sz="0" w:space="0" w:color="auto"/>
            <w:right w:val="none" w:sz="0" w:space="0" w:color="auto"/>
          </w:divBdr>
        </w:div>
        <w:div w:id="552541725">
          <w:marLeft w:val="0"/>
          <w:marRight w:val="0"/>
          <w:marTop w:val="0"/>
          <w:marBottom w:val="0"/>
          <w:divBdr>
            <w:top w:val="none" w:sz="0" w:space="0" w:color="auto"/>
            <w:left w:val="none" w:sz="0" w:space="0" w:color="auto"/>
            <w:bottom w:val="none" w:sz="0" w:space="0" w:color="auto"/>
            <w:right w:val="none" w:sz="0" w:space="0" w:color="auto"/>
          </w:divBdr>
        </w:div>
        <w:div w:id="552544885">
          <w:marLeft w:val="0"/>
          <w:marRight w:val="0"/>
          <w:marTop w:val="0"/>
          <w:marBottom w:val="0"/>
          <w:divBdr>
            <w:top w:val="none" w:sz="0" w:space="0" w:color="auto"/>
            <w:left w:val="none" w:sz="0" w:space="0" w:color="auto"/>
            <w:bottom w:val="none" w:sz="0" w:space="0" w:color="auto"/>
            <w:right w:val="none" w:sz="0" w:space="0" w:color="auto"/>
          </w:divBdr>
        </w:div>
        <w:div w:id="552667038">
          <w:marLeft w:val="0"/>
          <w:marRight w:val="0"/>
          <w:marTop w:val="0"/>
          <w:marBottom w:val="0"/>
          <w:divBdr>
            <w:top w:val="none" w:sz="0" w:space="0" w:color="auto"/>
            <w:left w:val="none" w:sz="0" w:space="0" w:color="auto"/>
            <w:bottom w:val="none" w:sz="0" w:space="0" w:color="auto"/>
            <w:right w:val="none" w:sz="0" w:space="0" w:color="auto"/>
          </w:divBdr>
        </w:div>
        <w:div w:id="552696185">
          <w:marLeft w:val="-125"/>
          <w:marRight w:val="-125"/>
          <w:marTop w:val="0"/>
          <w:marBottom w:val="0"/>
          <w:divBdr>
            <w:top w:val="none" w:sz="0" w:space="0" w:color="auto"/>
            <w:left w:val="none" w:sz="0" w:space="0" w:color="auto"/>
            <w:bottom w:val="none" w:sz="0" w:space="0" w:color="auto"/>
            <w:right w:val="none" w:sz="0" w:space="0" w:color="auto"/>
          </w:divBdr>
        </w:div>
        <w:div w:id="552737585">
          <w:marLeft w:val="0"/>
          <w:marRight w:val="0"/>
          <w:marTop w:val="0"/>
          <w:marBottom w:val="0"/>
          <w:divBdr>
            <w:top w:val="none" w:sz="0" w:space="0" w:color="auto"/>
            <w:left w:val="none" w:sz="0" w:space="0" w:color="auto"/>
            <w:bottom w:val="none" w:sz="0" w:space="0" w:color="auto"/>
            <w:right w:val="none" w:sz="0" w:space="0" w:color="auto"/>
          </w:divBdr>
        </w:div>
        <w:div w:id="552810795">
          <w:marLeft w:val="0"/>
          <w:marRight w:val="0"/>
          <w:marTop w:val="0"/>
          <w:marBottom w:val="0"/>
          <w:divBdr>
            <w:top w:val="none" w:sz="0" w:space="0" w:color="auto"/>
            <w:left w:val="none" w:sz="0" w:space="0" w:color="auto"/>
            <w:bottom w:val="none" w:sz="0" w:space="0" w:color="auto"/>
            <w:right w:val="none" w:sz="0" w:space="0" w:color="auto"/>
          </w:divBdr>
        </w:div>
        <w:div w:id="552817653">
          <w:marLeft w:val="0"/>
          <w:marRight w:val="0"/>
          <w:marTop w:val="0"/>
          <w:marBottom w:val="0"/>
          <w:divBdr>
            <w:top w:val="none" w:sz="0" w:space="0" w:color="auto"/>
            <w:left w:val="none" w:sz="0" w:space="0" w:color="auto"/>
            <w:bottom w:val="none" w:sz="0" w:space="0" w:color="auto"/>
            <w:right w:val="none" w:sz="0" w:space="0" w:color="auto"/>
          </w:divBdr>
        </w:div>
        <w:div w:id="552885878">
          <w:marLeft w:val="0"/>
          <w:marRight w:val="0"/>
          <w:marTop w:val="0"/>
          <w:marBottom w:val="0"/>
          <w:divBdr>
            <w:top w:val="single" w:sz="2" w:space="0" w:color="E0E0E0"/>
            <w:left w:val="single" w:sz="2" w:space="0" w:color="E0E0E0"/>
            <w:bottom w:val="single" w:sz="2" w:space="0" w:color="E0E0E0"/>
            <w:right w:val="single" w:sz="2" w:space="0" w:color="E0E0E0"/>
          </w:divBdr>
        </w:div>
        <w:div w:id="552887142">
          <w:marLeft w:val="0"/>
          <w:marRight w:val="0"/>
          <w:marTop w:val="0"/>
          <w:marBottom w:val="0"/>
          <w:divBdr>
            <w:top w:val="none" w:sz="0" w:space="0" w:color="auto"/>
            <w:left w:val="none" w:sz="0" w:space="0" w:color="auto"/>
            <w:bottom w:val="none" w:sz="0" w:space="0" w:color="auto"/>
            <w:right w:val="none" w:sz="0" w:space="0" w:color="auto"/>
          </w:divBdr>
        </w:div>
        <w:div w:id="552892042">
          <w:marLeft w:val="0"/>
          <w:marRight w:val="0"/>
          <w:marTop w:val="0"/>
          <w:marBottom w:val="0"/>
          <w:divBdr>
            <w:top w:val="none" w:sz="0" w:space="0" w:color="auto"/>
            <w:left w:val="none" w:sz="0" w:space="0" w:color="auto"/>
            <w:bottom w:val="none" w:sz="0" w:space="0" w:color="auto"/>
            <w:right w:val="none" w:sz="0" w:space="0" w:color="auto"/>
          </w:divBdr>
          <w:divsChild>
            <w:div w:id="745952236">
              <w:marLeft w:val="-225"/>
              <w:marRight w:val="-225"/>
              <w:marTop w:val="0"/>
              <w:marBottom w:val="0"/>
              <w:divBdr>
                <w:top w:val="none" w:sz="0" w:space="0" w:color="auto"/>
                <w:left w:val="none" w:sz="0" w:space="0" w:color="auto"/>
                <w:bottom w:val="none" w:sz="0" w:space="0" w:color="auto"/>
                <w:right w:val="none" w:sz="0" w:space="0" w:color="auto"/>
              </w:divBdr>
            </w:div>
          </w:divsChild>
        </w:div>
        <w:div w:id="553002075">
          <w:marLeft w:val="0"/>
          <w:marRight w:val="0"/>
          <w:marTop w:val="0"/>
          <w:marBottom w:val="0"/>
          <w:divBdr>
            <w:top w:val="none" w:sz="0" w:space="0" w:color="auto"/>
            <w:left w:val="none" w:sz="0" w:space="0" w:color="auto"/>
            <w:bottom w:val="none" w:sz="0" w:space="0" w:color="auto"/>
            <w:right w:val="none" w:sz="0" w:space="0" w:color="auto"/>
          </w:divBdr>
        </w:div>
        <w:div w:id="553005423">
          <w:marLeft w:val="0"/>
          <w:marRight w:val="0"/>
          <w:marTop w:val="0"/>
          <w:marBottom w:val="0"/>
          <w:divBdr>
            <w:top w:val="none" w:sz="0" w:space="0" w:color="auto"/>
            <w:left w:val="none" w:sz="0" w:space="0" w:color="auto"/>
            <w:bottom w:val="none" w:sz="0" w:space="0" w:color="auto"/>
            <w:right w:val="none" w:sz="0" w:space="0" w:color="auto"/>
          </w:divBdr>
        </w:div>
        <w:div w:id="553084560">
          <w:marLeft w:val="626"/>
          <w:marRight w:val="1252"/>
          <w:marTop w:val="0"/>
          <w:marBottom w:val="0"/>
          <w:divBdr>
            <w:top w:val="none" w:sz="0" w:space="0" w:color="auto"/>
            <w:left w:val="none" w:sz="0" w:space="0" w:color="auto"/>
            <w:bottom w:val="none" w:sz="0" w:space="0" w:color="auto"/>
            <w:right w:val="none" w:sz="0" w:space="0" w:color="auto"/>
          </w:divBdr>
        </w:div>
        <w:div w:id="553153513">
          <w:marLeft w:val="0"/>
          <w:marRight w:val="0"/>
          <w:marTop w:val="0"/>
          <w:marBottom w:val="240"/>
          <w:divBdr>
            <w:top w:val="none" w:sz="0" w:space="0" w:color="auto"/>
            <w:left w:val="none" w:sz="0" w:space="0" w:color="auto"/>
            <w:bottom w:val="none" w:sz="0" w:space="0" w:color="auto"/>
            <w:right w:val="none" w:sz="0" w:space="0" w:color="auto"/>
          </w:divBdr>
        </w:div>
        <w:div w:id="553203759">
          <w:marLeft w:val="-150"/>
          <w:marRight w:val="-150"/>
          <w:marTop w:val="0"/>
          <w:marBottom w:val="0"/>
          <w:divBdr>
            <w:top w:val="none" w:sz="0" w:space="0" w:color="auto"/>
            <w:left w:val="none" w:sz="0" w:space="0" w:color="auto"/>
            <w:bottom w:val="none" w:sz="0" w:space="0" w:color="auto"/>
            <w:right w:val="none" w:sz="0" w:space="0" w:color="auto"/>
          </w:divBdr>
        </w:div>
        <w:div w:id="553204418">
          <w:marLeft w:val="0"/>
          <w:marRight w:val="0"/>
          <w:marTop w:val="100"/>
          <w:marBottom w:val="10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
          </w:divsChild>
        </w:div>
        <w:div w:id="553271317">
          <w:marLeft w:val="0"/>
          <w:marRight w:val="0"/>
          <w:marTop w:val="0"/>
          <w:marBottom w:val="0"/>
          <w:divBdr>
            <w:top w:val="none" w:sz="0" w:space="0" w:color="auto"/>
            <w:left w:val="none" w:sz="0" w:space="0" w:color="auto"/>
            <w:bottom w:val="none" w:sz="0" w:space="0" w:color="auto"/>
            <w:right w:val="none" w:sz="0" w:space="0" w:color="auto"/>
          </w:divBdr>
        </w:div>
        <w:div w:id="553279274">
          <w:marLeft w:val="0"/>
          <w:marRight w:val="0"/>
          <w:marTop w:val="0"/>
          <w:marBottom w:val="0"/>
          <w:divBdr>
            <w:top w:val="none" w:sz="0" w:space="0" w:color="auto"/>
            <w:left w:val="none" w:sz="0" w:space="0" w:color="auto"/>
            <w:bottom w:val="none" w:sz="0" w:space="0" w:color="auto"/>
            <w:right w:val="none" w:sz="0" w:space="0" w:color="auto"/>
          </w:divBdr>
        </w:div>
        <w:div w:id="553346932">
          <w:marLeft w:val="0"/>
          <w:marRight w:val="0"/>
          <w:marTop w:val="0"/>
          <w:marBottom w:val="450"/>
          <w:divBdr>
            <w:top w:val="none" w:sz="0" w:space="0" w:color="auto"/>
            <w:left w:val="none" w:sz="0" w:space="0" w:color="auto"/>
            <w:bottom w:val="none" w:sz="0" w:space="0" w:color="auto"/>
            <w:right w:val="none" w:sz="0" w:space="0" w:color="auto"/>
          </w:divBdr>
        </w:div>
        <w:div w:id="553350686">
          <w:marLeft w:val="0"/>
          <w:marRight w:val="0"/>
          <w:marTop w:val="0"/>
          <w:marBottom w:val="240"/>
          <w:divBdr>
            <w:top w:val="none" w:sz="0" w:space="0" w:color="auto"/>
            <w:left w:val="none" w:sz="0" w:space="0" w:color="auto"/>
            <w:bottom w:val="none" w:sz="0" w:space="0" w:color="auto"/>
            <w:right w:val="none" w:sz="0" w:space="0" w:color="auto"/>
          </w:divBdr>
        </w:div>
        <w:div w:id="553389128">
          <w:marLeft w:val="0"/>
          <w:marRight w:val="0"/>
          <w:marTop w:val="0"/>
          <w:marBottom w:val="150"/>
          <w:divBdr>
            <w:top w:val="none" w:sz="0" w:space="0" w:color="auto"/>
            <w:left w:val="none" w:sz="0" w:space="0" w:color="auto"/>
            <w:bottom w:val="none" w:sz="0" w:space="0" w:color="auto"/>
            <w:right w:val="none" w:sz="0" w:space="0" w:color="auto"/>
          </w:divBdr>
        </w:div>
        <w:div w:id="553390449">
          <w:marLeft w:val="0"/>
          <w:marRight w:val="0"/>
          <w:marTop w:val="0"/>
          <w:marBottom w:val="0"/>
          <w:divBdr>
            <w:top w:val="none" w:sz="0" w:space="0" w:color="auto"/>
            <w:left w:val="none" w:sz="0" w:space="0" w:color="auto"/>
            <w:bottom w:val="none" w:sz="0" w:space="0" w:color="auto"/>
            <w:right w:val="none" w:sz="0" w:space="0" w:color="auto"/>
          </w:divBdr>
          <w:divsChild>
            <w:div w:id="491482872">
              <w:marLeft w:val="0"/>
              <w:marRight w:val="0"/>
              <w:marTop w:val="0"/>
              <w:marBottom w:val="125"/>
              <w:divBdr>
                <w:top w:val="none" w:sz="0" w:space="0" w:color="auto"/>
                <w:left w:val="none" w:sz="0" w:space="0" w:color="auto"/>
                <w:bottom w:val="none" w:sz="0" w:space="0" w:color="auto"/>
                <w:right w:val="none" w:sz="0" w:space="0" w:color="auto"/>
              </w:divBdr>
            </w:div>
          </w:divsChild>
        </w:div>
        <w:div w:id="553391283">
          <w:marLeft w:val="0"/>
          <w:marRight w:val="0"/>
          <w:marTop w:val="0"/>
          <w:marBottom w:val="0"/>
          <w:divBdr>
            <w:top w:val="none" w:sz="0" w:space="0" w:color="auto"/>
            <w:left w:val="none" w:sz="0" w:space="0" w:color="auto"/>
            <w:bottom w:val="none" w:sz="0" w:space="0" w:color="auto"/>
            <w:right w:val="none" w:sz="0" w:space="0" w:color="auto"/>
          </w:divBdr>
        </w:div>
        <w:div w:id="553467907">
          <w:marLeft w:val="0"/>
          <w:marRight w:val="0"/>
          <w:marTop w:val="0"/>
          <w:marBottom w:val="0"/>
          <w:divBdr>
            <w:top w:val="none" w:sz="0" w:space="0" w:color="auto"/>
            <w:left w:val="none" w:sz="0" w:space="0" w:color="auto"/>
            <w:bottom w:val="none" w:sz="0" w:space="0" w:color="auto"/>
            <w:right w:val="none" w:sz="0" w:space="0" w:color="auto"/>
          </w:divBdr>
        </w:div>
        <w:div w:id="553472038">
          <w:marLeft w:val="0"/>
          <w:marRight w:val="0"/>
          <w:marTop w:val="0"/>
          <w:marBottom w:val="0"/>
          <w:divBdr>
            <w:top w:val="none" w:sz="0" w:space="0" w:color="auto"/>
            <w:left w:val="none" w:sz="0" w:space="0" w:color="auto"/>
            <w:bottom w:val="none" w:sz="0" w:space="0" w:color="auto"/>
            <w:right w:val="none" w:sz="0" w:space="0" w:color="auto"/>
          </w:divBdr>
        </w:div>
        <w:div w:id="553539216">
          <w:marLeft w:val="0"/>
          <w:marRight w:val="0"/>
          <w:marTop w:val="0"/>
          <w:marBottom w:val="75"/>
          <w:divBdr>
            <w:top w:val="none" w:sz="0" w:space="0" w:color="auto"/>
            <w:left w:val="none" w:sz="0" w:space="0" w:color="auto"/>
            <w:bottom w:val="none" w:sz="0" w:space="0" w:color="auto"/>
            <w:right w:val="none" w:sz="0" w:space="0" w:color="auto"/>
          </w:divBdr>
          <w:divsChild>
            <w:div w:id="112946007">
              <w:marLeft w:val="0"/>
              <w:marRight w:val="0"/>
              <w:marTop w:val="0"/>
              <w:marBottom w:val="0"/>
              <w:divBdr>
                <w:top w:val="none" w:sz="0" w:space="0" w:color="auto"/>
                <w:left w:val="none" w:sz="0" w:space="0" w:color="auto"/>
                <w:bottom w:val="none" w:sz="0" w:space="0" w:color="auto"/>
                <w:right w:val="none" w:sz="0" w:space="0" w:color="auto"/>
              </w:divBdr>
            </w:div>
          </w:divsChild>
        </w:div>
        <w:div w:id="553542519">
          <w:marLeft w:val="0"/>
          <w:marRight w:val="0"/>
          <w:marTop w:val="0"/>
          <w:marBottom w:val="0"/>
          <w:divBdr>
            <w:top w:val="none" w:sz="0" w:space="0" w:color="auto"/>
            <w:left w:val="none" w:sz="0" w:space="0" w:color="auto"/>
            <w:bottom w:val="none" w:sz="0" w:space="0" w:color="auto"/>
            <w:right w:val="none" w:sz="0" w:space="0" w:color="auto"/>
          </w:divBdr>
        </w:div>
        <w:div w:id="553589087">
          <w:marLeft w:val="0"/>
          <w:marRight w:val="0"/>
          <w:marTop w:val="0"/>
          <w:marBottom w:val="0"/>
          <w:divBdr>
            <w:top w:val="none" w:sz="0" w:space="0" w:color="auto"/>
            <w:left w:val="none" w:sz="0" w:space="0" w:color="auto"/>
            <w:bottom w:val="none" w:sz="0" w:space="0" w:color="auto"/>
            <w:right w:val="none" w:sz="0" w:space="0" w:color="auto"/>
          </w:divBdr>
        </w:div>
        <w:div w:id="553660231">
          <w:marLeft w:val="0"/>
          <w:marRight w:val="0"/>
          <w:marTop w:val="0"/>
          <w:marBottom w:val="0"/>
          <w:divBdr>
            <w:top w:val="none" w:sz="0" w:space="0" w:color="auto"/>
            <w:left w:val="none" w:sz="0" w:space="0" w:color="auto"/>
            <w:bottom w:val="none" w:sz="0" w:space="0" w:color="auto"/>
            <w:right w:val="none" w:sz="0" w:space="0" w:color="auto"/>
          </w:divBdr>
        </w:div>
        <w:div w:id="553662531">
          <w:marLeft w:val="0"/>
          <w:marRight w:val="0"/>
          <w:marTop w:val="0"/>
          <w:marBottom w:val="240"/>
          <w:divBdr>
            <w:top w:val="none" w:sz="0" w:space="0" w:color="auto"/>
            <w:left w:val="none" w:sz="0" w:space="0" w:color="auto"/>
            <w:bottom w:val="none" w:sz="0" w:space="0" w:color="auto"/>
            <w:right w:val="none" w:sz="0" w:space="0" w:color="auto"/>
          </w:divBdr>
        </w:div>
        <w:div w:id="553663261">
          <w:marLeft w:val="0"/>
          <w:marRight w:val="0"/>
          <w:marTop w:val="0"/>
          <w:marBottom w:val="0"/>
          <w:divBdr>
            <w:top w:val="single" w:sz="2" w:space="0" w:color="E0E0E0"/>
            <w:left w:val="single" w:sz="2" w:space="0" w:color="E0E0E0"/>
            <w:bottom w:val="single" w:sz="2" w:space="0" w:color="E0E0E0"/>
            <w:right w:val="single" w:sz="2" w:space="0" w:color="E0E0E0"/>
          </w:divBdr>
        </w:div>
        <w:div w:id="553666403">
          <w:marLeft w:val="1463"/>
          <w:marRight w:val="0"/>
          <w:marTop w:val="0"/>
          <w:marBottom w:val="0"/>
          <w:divBdr>
            <w:top w:val="none" w:sz="0" w:space="0" w:color="auto"/>
            <w:left w:val="none" w:sz="0" w:space="0" w:color="auto"/>
            <w:bottom w:val="none" w:sz="0" w:space="0" w:color="auto"/>
            <w:right w:val="none" w:sz="0" w:space="0" w:color="auto"/>
          </w:divBdr>
        </w:div>
        <w:div w:id="553736545">
          <w:marLeft w:val="0"/>
          <w:marRight w:val="0"/>
          <w:marTop w:val="0"/>
          <w:marBottom w:val="0"/>
          <w:divBdr>
            <w:top w:val="none" w:sz="0" w:space="0" w:color="auto"/>
            <w:left w:val="none" w:sz="0" w:space="0" w:color="auto"/>
            <w:bottom w:val="none" w:sz="0" w:space="0" w:color="auto"/>
            <w:right w:val="none" w:sz="0" w:space="0" w:color="auto"/>
          </w:divBdr>
        </w:div>
        <w:div w:id="553736822">
          <w:marLeft w:val="0"/>
          <w:marRight w:val="0"/>
          <w:marTop w:val="0"/>
          <w:marBottom w:val="0"/>
          <w:divBdr>
            <w:top w:val="none" w:sz="0" w:space="0" w:color="auto"/>
            <w:left w:val="none" w:sz="0" w:space="0" w:color="auto"/>
            <w:bottom w:val="none" w:sz="0" w:space="0" w:color="auto"/>
            <w:right w:val="none" w:sz="0" w:space="0" w:color="auto"/>
          </w:divBdr>
          <w:divsChild>
            <w:div w:id="396831030">
              <w:marLeft w:val="0"/>
              <w:marRight w:val="0"/>
              <w:marTop w:val="0"/>
              <w:marBottom w:val="75"/>
              <w:divBdr>
                <w:top w:val="none" w:sz="0" w:space="0" w:color="auto"/>
                <w:left w:val="none" w:sz="0" w:space="0" w:color="auto"/>
                <w:bottom w:val="none" w:sz="0" w:space="0" w:color="auto"/>
                <w:right w:val="none" w:sz="0" w:space="0" w:color="auto"/>
              </w:divBdr>
            </w:div>
          </w:divsChild>
        </w:div>
        <w:div w:id="553739719">
          <w:marLeft w:val="0"/>
          <w:marRight w:val="0"/>
          <w:marTop w:val="0"/>
          <w:marBottom w:val="0"/>
          <w:divBdr>
            <w:top w:val="none" w:sz="0" w:space="0" w:color="auto"/>
            <w:left w:val="none" w:sz="0" w:space="0" w:color="auto"/>
            <w:bottom w:val="none" w:sz="0" w:space="0" w:color="auto"/>
            <w:right w:val="none" w:sz="0" w:space="0" w:color="auto"/>
          </w:divBdr>
          <w:divsChild>
            <w:div w:id="755637054">
              <w:marLeft w:val="0"/>
              <w:marRight w:val="0"/>
              <w:marTop w:val="0"/>
              <w:marBottom w:val="0"/>
              <w:divBdr>
                <w:top w:val="none" w:sz="0" w:space="0" w:color="auto"/>
                <w:left w:val="none" w:sz="0" w:space="0" w:color="auto"/>
                <w:bottom w:val="none" w:sz="0" w:space="0" w:color="auto"/>
                <w:right w:val="none" w:sz="0" w:space="0" w:color="auto"/>
              </w:divBdr>
              <w:divsChild>
                <w:div w:id="7484554">
                  <w:marLeft w:val="0"/>
                  <w:marRight w:val="0"/>
                  <w:marTop w:val="0"/>
                  <w:marBottom w:val="0"/>
                  <w:divBdr>
                    <w:top w:val="none" w:sz="0" w:space="0" w:color="auto"/>
                    <w:left w:val="none" w:sz="0" w:space="0" w:color="auto"/>
                    <w:bottom w:val="none" w:sz="0" w:space="0" w:color="auto"/>
                    <w:right w:val="none" w:sz="0" w:space="0" w:color="auto"/>
                  </w:divBdr>
                  <w:divsChild>
                    <w:div w:id="318777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3741106">
          <w:marLeft w:val="0"/>
          <w:marRight w:val="0"/>
          <w:marTop w:val="0"/>
          <w:marBottom w:val="0"/>
          <w:divBdr>
            <w:top w:val="none" w:sz="0" w:space="0" w:color="auto"/>
            <w:left w:val="none" w:sz="0" w:space="0" w:color="auto"/>
            <w:bottom w:val="none" w:sz="0" w:space="0" w:color="auto"/>
            <w:right w:val="none" w:sz="0" w:space="0" w:color="auto"/>
          </w:divBdr>
          <w:divsChild>
            <w:div w:id="475495073">
              <w:marLeft w:val="0"/>
              <w:marRight w:val="0"/>
              <w:marTop w:val="0"/>
              <w:marBottom w:val="0"/>
              <w:divBdr>
                <w:top w:val="none" w:sz="0" w:space="0" w:color="auto"/>
                <w:left w:val="none" w:sz="0" w:space="0" w:color="auto"/>
                <w:bottom w:val="none" w:sz="0" w:space="0" w:color="auto"/>
                <w:right w:val="none" w:sz="0" w:space="0" w:color="auto"/>
              </w:divBdr>
              <w:divsChild>
                <w:div w:id="50181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6797">
          <w:marLeft w:val="0"/>
          <w:marRight w:val="0"/>
          <w:marTop w:val="0"/>
          <w:marBottom w:val="240"/>
          <w:divBdr>
            <w:top w:val="none" w:sz="0" w:space="0" w:color="auto"/>
            <w:left w:val="none" w:sz="0" w:space="0" w:color="auto"/>
            <w:bottom w:val="none" w:sz="0" w:space="0" w:color="auto"/>
            <w:right w:val="none" w:sz="0" w:space="0" w:color="auto"/>
          </w:divBdr>
        </w:div>
        <w:div w:id="554004721">
          <w:marLeft w:val="0"/>
          <w:marRight w:val="0"/>
          <w:marTop w:val="0"/>
          <w:marBottom w:val="0"/>
          <w:divBdr>
            <w:top w:val="none" w:sz="0" w:space="0" w:color="auto"/>
            <w:left w:val="none" w:sz="0" w:space="0" w:color="auto"/>
            <w:bottom w:val="none" w:sz="0" w:space="0" w:color="auto"/>
            <w:right w:val="none" w:sz="0" w:space="0" w:color="auto"/>
          </w:divBdr>
          <w:divsChild>
            <w:div w:id="584875131">
              <w:marLeft w:val="0"/>
              <w:marRight w:val="376"/>
              <w:marTop w:val="0"/>
              <w:marBottom w:val="125"/>
              <w:divBdr>
                <w:top w:val="none" w:sz="0" w:space="0" w:color="auto"/>
                <w:left w:val="none" w:sz="0" w:space="0" w:color="auto"/>
                <w:bottom w:val="none" w:sz="0" w:space="0" w:color="auto"/>
                <w:right w:val="none" w:sz="0" w:space="0" w:color="auto"/>
              </w:divBdr>
              <w:divsChild>
                <w:div w:id="5221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7386">
          <w:marLeft w:val="0"/>
          <w:marRight w:val="0"/>
          <w:marTop w:val="0"/>
          <w:marBottom w:val="0"/>
          <w:divBdr>
            <w:top w:val="none" w:sz="0" w:space="0" w:color="auto"/>
            <w:left w:val="none" w:sz="0" w:space="0" w:color="auto"/>
            <w:bottom w:val="none" w:sz="0" w:space="0" w:color="auto"/>
            <w:right w:val="none" w:sz="0" w:space="0" w:color="auto"/>
          </w:divBdr>
          <w:divsChild>
            <w:div w:id="438381348">
              <w:marLeft w:val="0"/>
              <w:marRight w:val="0"/>
              <w:marTop w:val="0"/>
              <w:marBottom w:val="150"/>
              <w:divBdr>
                <w:top w:val="none" w:sz="0" w:space="0" w:color="auto"/>
                <w:left w:val="none" w:sz="0" w:space="0" w:color="auto"/>
                <w:bottom w:val="none" w:sz="0" w:space="0" w:color="auto"/>
                <w:right w:val="none" w:sz="0" w:space="0" w:color="auto"/>
              </w:divBdr>
            </w:div>
          </w:divsChild>
        </w:div>
        <w:div w:id="554119037">
          <w:marLeft w:val="0"/>
          <w:marRight w:val="0"/>
          <w:marTop w:val="0"/>
          <w:marBottom w:val="75"/>
          <w:divBdr>
            <w:top w:val="none" w:sz="0" w:space="0" w:color="auto"/>
            <w:left w:val="none" w:sz="0" w:space="0" w:color="auto"/>
            <w:bottom w:val="none" w:sz="0" w:space="0" w:color="auto"/>
            <w:right w:val="none" w:sz="0" w:space="0" w:color="auto"/>
          </w:divBdr>
        </w:div>
        <w:div w:id="554126424">
          <w:marLeft w:val="0"/>
          <w:marRight w:val="0"/>
          <w:marTop w:val="0"/>
          <w:marBottom w:val="0"/>
          <w:divBdr>
            <w:top w:val="none" w:sz="0" w:space="0" w:color="auto"/>
            <w:left w:val="none" w:sz="0" w:space="0" w:color="auto"/>
            <w:bottom w:val="none" w:sz="0" w:space="0" w:color="auto"/>
            <w:right w:val="none" w:sz="0" w:space="0" w:color="auto"/>
          </w:divBdr>
        </w:div>
        <w:div w:id="554200735">
          <w:marLeft w:val="-225"/>
          <w:marRight w:val="-225"/>
          <w:marTop w:val="0"/>
          <w:marBottom w:val="0"/>
          <w:divBdr>
            <w:top w:val="none" w:sz="0" w:space="0" w:color="auto"/>
            <w:left w:val="none" w:sz="0" w:space="0" w:color="auto"/>
            <w:bottom w:val="none" w:sz="0" w:space="0" w:color="auto"/>
            <w:right w:val="none" w:sz="0" w:space="0" w:color="auto"/>
          </w:divBdr>
          <w:divsChild>
            <w:div w:id="198324021">
              <w:marLeft w:val="0"/>
              <w:marRight w:val="0"/>
              <w:marTop w:val="0"/>
              <w:marBottom w:val="0"/>
              <w:divBdr>
                <w:top w:val="none" w:sz="0" w:space="0" w:color="auto"/>
                <w:left w:val="none" w:sz="0" w:space="0" w:color="auto"/>
                <w:bottom w:val="none" w:sz="0" w:space="0" w:color="auto"/>
                <w:right w:val="none" w:sz="0" w:space="0" w:color="auto"/>
              </w:divBdr>
            </w:div>
          </w:divsChild>
        </w:div>
        <w:div w:id="554238705">
          <w:marLeft w:val="0"/>
          <w:marRight w:val="0"/>
          <w:marTop w:val="0"/>
          <w:marBottom w:val="0"/>
          <w:divBdr>
            <w:top w:val="none" w:sz="0" w:space="0" w:color="auto"/>
            <w:left w:val="none" w:sz="0" w:space="0" w:color="auto"/>
            <w:bottom w:val="none" w:sz="0" w:space="0" w:color="auto"/>
            <w:right w:val="none" w:sz="0" w:space="0" w:color="auto"/>
          </w:divBdr>
          <w:divsChild>
            <w:div w:id="362244832">
              <w:marLeft w:val="0"/>
              <w:marRight w:val="0"/>
              <w:marTop w:val="0"/>
              <w:marBottom w:val="150"/>
              <w:divBdr>
                <w:top w:val="none" w:sz="0" w:space="0" w:color="auto"/>
                <w:left w:val="none" w:sz="0" w:space="0" w:color="auto"/>
                <w:bottom w:val="none" w:sz="0" w:space="0" w:color="auto"/>
                <w:right w:val="none" w:sz="0" w:space="0" w:color="auto"/>
              </w:divBdr>
            </w:div>
          </w:divsChild>
        </w:div>
        <w:div w:id="554240168">
          <w:marLeft w:val="-225"/>
          <w:marRight w:val="-225"/>
          <w:marTop w:val="0"/>
          <w:marBottom w:val="0"/>
          <w:divBdr>
            <w:top w:val="none" w:sz="0" w:space="0" w:color="auto"/>
            <w:left w:val="none" w:sz="0" w:space="0" w:color="auto"/>
            <w:bottom w:val="none" w:sz="0" w:space="0" w:color="auto"/>
            <w:right w:val="none" w:sz="0" w:space="0" w:color="auto"/>
          </w:divBdr>
        </w:div>
        <w:div w:id="554244366">
          <w:marLeft w:val="0"/>
          <w:marRight w:val="0"/>
          <w:marTop w:val="0"/>
          <w:marBottom w:val="0"/>
          <w:divBdr>
            <w:top w:val="none" w:sz="0" w:space="0" w:color="auto"/>
            <w:left w:val="none" w:sz="0" w:space="0" w:color="auto"/>
            <w:bottom w:val="none" w:sz="0" w:space="0" w:color="auto"/>
            <w:right w:val="none" w:sz="0" w:space="0" w:color="auto"/>
          </w:divBdr>
        </w:div>
        <w:div w:id="554312613">
          <w:marLeft w:val="0"/>
          <w:marRight w:val="0"/>
          <w:marTop w:val="0"/>
          <w:marBottom w:val="63"/>
          <w:divBdr>
            <w:top w:val="none" w:sz="0" w:space="0" w:color="auto"/>
            <w:left w:val="none" w:sz="0" w:space="0" w:color="auto"/>
            <w:bottom w:val="none" w:sz="0" w:space="0" w:color="auto"/>
            <w:right w:val="none" w:sz="0" w:space="0" w:color="auto"/>
          </w:divBdr>
        </w:div>
        <w:div w:id="554317226">
          <w:marLeft w:val="0"/>
          <w:marRight w:val="0"/>
          <w:marTop w:val="0"/>
          <w:marBottom w:val="0"/>
          <w:divBdr>
            <w:top w:val="none" w:sz="0" w:space="0" w:color="auto"/>
            <w:left w:val="none" w:sz="0" w:space="0" w:color="auto"/>
            <w:bottom w:val="none" w:sz="0" w:space="0" w:color="auto"/>
            <w:right w:val="none" w:sz="0" w:space="0" w:color="auto"/>
          </w:divBdr>
          <w:divsChild>
            <w:div w:id="39676806">
              <w:marLeft w:val="0"/>
              <w:marRight w:val="0"/>
              <w:marTop w:val="0"/>
              <w:marBottom w:val="0"/>
              <w:divBdr>
                <w:top w:val="none" w:sz="0" w:space="0" w:color="auto"/>
                <w:left w:val="none" w:sz="0" w:space="0" w:color="auto"/>
                <w:bottom w:val="none" w:sz="0" w:space="0" w:color="auto"/>
                <w:right w:val="none" w:sz="0" w:space="0" w:color="auto"/>
              </w:divBdr>
              <w:divsChild>
                <w:div w:id="769398892">
                  <w:marLeft w:val="0"/>
                  <w:marRight w:val="0"/>
                  <w:marTop w:val="0"/>
                  <w:marBottom w:val="75"/>
                  <w:divBdr>
                    <w:top w:val="none" w:sz="0" w:space="0" w:color="auto"/>
                    <w:left w:val="none" w:sz="0" w:space="0" w:color="auto"/>
                    <w:bottom w:val="none" w:sz="0" w:space="0" w:color="auto"/>
                    <w:right w:val="none" w:sz="0" w:space="0" w:color="auto"/>
                  </w:divBdr>
                </w:div>
              </w:divsChild>
            </w:div>
            <w:div w:id="654189572">
              <w:marLeft w:val="0"/>
              <w:marRight w:val="0"/>
              <w:marTop w:val="0"/>
              <w:marBottom w:val="75"/>
              <w:divBdr>
                <w:top w:val="none" w:sz="0" w:space="0" w:color="auto"/>
                <w:left w:val="none" w:sz="0" w:space="0" w:color="auto"/>
                <w:bottom w:val="none" w:sz="0" w:space="0" w:color="auto"/>
                <w:right w:val="none" w:sz="0" w:space="0" w:color="auto"/>
              </w:divBdr>
            </w:div>
          </w:divsChild>
        </w:div>
        <w:div w:id="554391985">
          <w:marLeft w:val="0"/>
          <w:marRight w:val="0"/>
          <w:marTop w:val="0"/>
          <w:marBottom w:val="0"/>
          <w:divBdr>
            <w:top w:val="none" w:sz="0" w:space="0" w:color="auto"/>
            <w:left w:val="none" w:sz="0" w:space="0" w:color="auto"/>
            <w:bottom w:val="none" w:sz="0" w:space="0" w:color="auto"/>
            <w:right w:val="none" w:sz="0" w:space="0" w:color="auto"/>
          </w:divBdr>
        </w:div>
        <w:div w:id="554392135">
          <w:marLeft w:val="0"/>
          <w:marRight w:val="0"/>
          <w:marTop w:val="0"/>
          <w:marBottom w:val="0"/>
          <w:divBdr>
            <w:top w:val="none" w:sz="0" w:space="0" w:color="auto"/>
            <w:left w:val="none" w:sz="0" w:space="0" w:color="auto"/>
            <w:bottom w:val="none" w:sz="0" w:space="0" w:color="auto"/>
            <w:right w:val="none" w:sz="0" w:space="0" w:color="auto"/>
          </w:divBdr>
        </w:div>
        <w:div w:id="554392214">
          <w:marLeft w:val="0"/>
          <w:marRight w:val="0"/>
          <w:marTop w:val="0"/>
          <w:marBottom w:val="0"/>
          <w:divBdr>
            <w:top w:val="none" w:sz="0" w:space="0" w:color="auto"/>
            <w:left w:val="none" w:sz="0" w:space="0" w:color="auto"/>
            <w:bottom w:val="none" w:sz="0" w:space="0" w:color="auto"/>
            <w:right w:val="none" w:sz="0" w:space="0" w:color="auto"/>
          </w:divBdr>
        </w:div>
        <w:div w:id="554437698">
          <w:marLeft w:val="0"/>
          <w:marRight w:val="0"/>
          <w:marTop w:val="125"/>
          <w:marBottom w:val="275"/>
          <w:divBdr>
            <w:top w:val="none" w:sz="0" w:space="0" w:color="auto"/>
            <w:left w:val="none" w:sz="0" w:space="0" w:color="auto"/>
            <w:bottom w:val="none" w:sz="0" w:space="0" w:color="auto"/>
            <w:right w:val="none" w:sz="0" w:space="0" w:color="auto"/>
          </w:divBdr>
        </w:div>
        <w:div w:id="554466041">
          <w:marLeft w:val="0"/>
          <w:marRight w:val="0"/>
          <w:marTop w:val="0"/>
          <w:marBottom w:val="150"/>
          <w:divBdr>
            <w:top w:val="none" w:sz="0" w:space="0" w:color="auto"/>
            <w:left w:val="none" w:sz="0" w:space="0" w:color="auto"/>
            <w:bottom w:val="none" w:sz="0" w:space="0" w:color="auto"/>
            <w:right w:val="none" w:sz="0" w:space="0" w:color="auto"/>
          </w:divBdr>
        </w:div>
        <w:div w:id="554509710">
          <w:marLeft w:val="0"/>
          <w:marRight w:val="0"/>
          <w:marTop w:val="0"/>
          <w:marBottom w:val="0"/>
          <w:divBdr>
            <w:top w:val="none" w:sz="0" w:space="0" w:color="auto"/>
            <w:left w:val="none" w:sz="0" w:space="0" w:color="auto"/>
            <w:bottom w:val="none" w:sz="0" w:space="0" w:color="auto"/>
            <w:right w:val="none" w:sz="0" w:space="0" w:color="auto"/>
          </w:divBdr>
        </w:div>
        <w:div w:id="554510287">
          <w:marLeft w:val="0"/>
          <w:marRight w:val="0"/>
          <w:marTop w:val="0"/>
          <w:marBottom w:val="263"/>
          <w:divBdr>
            <w:top w:val="none" w:sz="0" w:space="0" w:color="auto"/>
            <w:left w:val="none" w:sz="0" w:space="0" w:color="auto"/>
            <w:bottom w:val="single" w:sz="4" w:space="6" w:color="EEEEEE"/>
            <w:right w:val="none" w:sz="0" w:space="0" w:color="auto"/>
          </w:divBdr>
        </w:div>
        <w:div w:id="554515166">
          <w:marLeft w:val="0"/>
          <w:marRight w:val="125"/>
          <w:marTop w:val="0"/>
          <w:marBottom w:val="0"/>
          <w:divBdr>
            <w:top w:val="none" w:sz="0" w:space="0" w:color="auto"/>
            <w:left w:val="none" w:sz="0" w:space="0" w:color="auto"/>
            <w:bottom w:val="none" w:sz="0" w:space="0" w:color="auto"/>
            <w:right w:val="none" w:sz="0" w:space="0" w:color="auto"/>
          </w:divBdr>
        </w:div>
        <w:div w:id="554590106">
          <w:marLeft w:val="-125"/>
          <w:marRight w:val="-125"/>
          <w:marTop w:val="0"/>
          <w:marBottom w:val="376"/>
          <w:divBdr>
            <w:top w:val="none" w:sz="0" w:space="0" w:color="auto"/>
            <w:left w:val="none" w:sz="0" w:space="0" w:color="auto"/>
            <w:bottom w:val="none" w:sz="0" w:space="0" w:color="auto"/>
            <w:right w:val="none" w:sz="0" w:space="0" w:color="auto"/>
          </w:divBdr>
        </w:div>
        <w:div w:id="554656308">
          <w:marLeft w:val="0"/>
          <w:marRight w:val="0"/>
          <w:marTop w:val="0"/>
          <w:marBottom w:val="0"/>
          <w:divBdr>
            <w:top w:val="single" w:sz="2" w:space="0" w:color="E0E0E0"/>
            <w:left w:val="single" w:sz="2" w:space="0" w:color="E0E0E0"/>
            <w:bottom w:val="single" w:sz="2" w:space="0" w:color="E0E0E0"/>
            <w:right w:val="single" w:sz="2" w:space="0" w:color="E0E0E0"/>
          </w:divBdr>
        </w:div>
        <w:div w:id="554658695">
          <w:marLeft w:val="0"/>
          <w:marRight w:val="0"/>
          <w:marTop w:val="0"/>
          <w:marBottom w:val="0"/>
          <w:divBdr>
            <w:top w:val="none" w:sz="0" w:space="0" w:color="auto"/>
            <w:left w:val="none" w:sz="0" w:space="0" w:color="auto"/>
            <w:bottom w:val="none" w:sz="0" w:space="0" w:color="auto"/>
            <w:right w:val="none" w:sz="0" w:space="0" w:color="auto"/>
          </w:divBdr>
        </w:div>
        <w:div w:id="554660190">
          <w:marLeft w:val="0"/>
          <w:marRight w:val="0"/>
          <w:marTop w:val="0"/>
          <w:marBottom w:val="0"/>
          <w:divBdr>
            <w:top w:val="none" w:sz="0" w:space="0" w:color="auto"/>
            <w:left w:val="none" w:sz="0" w:space="0" w:color="auto"/>
            <w:bottom w:val="none" w:sz="0" w:space="0" w:color="auto"/>
            <w:right w:val="none" w:sz="0" w:space="0" w:color="auto"/>
          </w:divBdr>
        </w:div>
        <w:div w:id="554698942">
          <w:marLeft w:val="0"/>
          <w:marRight w:val="0"/>
          <w:marTop w:val="0"/>
          <w:marBottom w:val="0"/>
          <w:divBdr>
            <w:top w:val="none" w:sz="0" w:space="0" w:color="auto"/>
            <w:left w:val="none" w:sz="0" w:space="0" w:color="auto"/>
            <w:bottom w:val="none" w:sz="0" w:space="0" w:color="auto"/>
            <w:right w:val="none" w:sz="0" w:space="0" w:color="auto"/>
          </w:divBdr>
        </w:div>
        <w:div w:id="554706333">
          <w:marLeft w:val="0"/>
          <w:marRight w:val="0"/>
          <w:marTop w:val="0"/>
          <w:marBottom w:val="384"/>
          <w:divBdr>
            <w:top w:val="none" w:sz="0" w:space="0" w:color="auto"/>
            <w:left w:val="none" w:sz="0" w:space="0" w:color="auto"/>
            <w:bottom w:val="none" w:sz="0" w:space="0" w:color="auto"/>
            <w:right w:val="none" w:sz="0" w:space="0" w:color="auto"/>
          </w:divBdr>
        </w:div>
        <w:div w:id="554707199">
          <w:marLeft w:val="0"/>
          <w:marRight w:val="0"/>
          <w:marTop w:val="100"/>
          <w:marBottom w:val="100"/>
          <w:divBdr>
            <w:top w:val="none" w:sz="0" w:space="0" w:color="auto"/>
            <w:left w:val="none" w:sz="0" w:space="0" w:color="auto"/>
            <w:bottom w:val="none" w:sz="0" w:space="0" w:color="auto"/>
            <w:right w:val="none" w:sz="0" w:space="0" w:color="auto"/>
          </w:divBdr>
          <w:divsChild>
            <w:div w:id="204831051">
              <w:marLeft w:val="0"/>
              <w:marRight w:val="0"/>
              <w:marTop w:val="100"/>
              <w:marBottom w:val="100"/>
              <w:divBdr>
                <w:top w:val="none" w:sz="0" w:space="0" w:color="auto"/>
                <w:left w:val="none" w:sz="0" w:space="0" w:color="auto"/>
                <w:bottom w:val="none" w:sz="0" w:space="0" w:color="auto"/>
                <w:right w:val="none" w:sz="0" w:space="0" w:color="auto"/>
              </w:divBdr>
              <w:divsChild>
                <w:div w:id="7661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4761">
          <w:marLeft w:val="-225"/>
          <w:marRight w:val="-225"/>
          <w:marTop w:val="0"/>
          <w:marBottom w:val="0"/>
          <w:divBdr>
            <w:top w:val="none" w:sz="0" w:space="0" w:color="auto"/>
            <w:left w:val="none" w:sz="0" w:space="0" w:color="auto"/>
            <w:bottom w:val="none" w:sz="0" w:space="0" w:color="auto"/>
            <w:right w:val="none" w:sz="0" w:space="0" w:color="auto"/>
          </w:divBdr>
          <w:divsChild>
            <w:div w:id="234441334">
              <w:marLeft w:val="0"/>
              <w:marRight w:val="0"/>
              <w:marTop w:val="0"/>
              <w:marBottom w:val="0"/>
              <w:divBdr>
                <w:top w:val="none" w:sz="0" w:space="0" w:color="auto"/>
                <w:left w:val="none" w:sz="0" w:space="0" w:color="auto"/>
                <w:bottom w:val="none" w:sz="0" w:space="0" w:color="auto"/>
                <w:right w:val="none" w:sz="0" w:space="0" w:color="auto"/>
              </w:divBdr>
              <w:divsChild>
                <w:div w:id="266042827">
                  <w:marLeft w:val="0"/>
                  <w:marRight w:val="0"/>
                  <w:marTop w:val="0"/>
                  <w:marBottom w:val="0"/>
                  <w:divBdr>
                    <w:top w:val="none" w:sz="0" w:space="0" w:color="auto"/>
                    <w:left w:val="none" w:sz="0" w:space="0" w:color="auto"/>
                    <w:bottom w:val="none" w:sz="0" w:space="0" w:color="auto"/>
                    <w:right w:val="none" w:sz="0" w:space="0" w:color="auto"/>
                  </w:divBdr>
                  <w:divsChild>
                    <w:div w:id="658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0163">
          <w:marLeft w:val="0"/>
          <w:marRight w:val="0"/>
          <w:marTop w:val="0"/>
          <w:marBottom w:val="0"/>
          <w:divBdr>
            <w:top w:val="none" w:sz="0" w:space="0" w:color="auto"/>
            <w:left w:val="none" w:sz="0" w:space="0" w:color="auto"/>
            <w:bottom w:val="none" w:sz="0" w:space="0" w:color="auto"/>
            <w:right w:val="none" w:sz="0" w:space="0" w:color="auto"/>
          </w:divBdr>
        </w:div>
        <w:div w:id="554853943">
          <w:marLeft w:val="0"/>
          <w:marRight w:val="0"/>
          <w:marTop w:val="0"/>
          <w:marBottom w:val="225"/>
          <w:divBdr>
            <w:top w:val="none" w:sz="0" w:space="0" w:color="auto"/>
            <w:left w:val="none" w:sz="0" w:space="0" w:color="auto"/>
            <w:bottom w:val="none" w:sz="0" w:space="0" w:color="auto"/>
            <w:right w:val="none" w:sz="0" w:space="0" w:color="auto"/>
          </w:divBdr>
        </w:div>
        <w:div w:id="554894218">
          <w:marLeft w:val="0"/>
          <w:marRight w:val="0"/>
          <w:marTop w:val="0"/>
          <w:marBottom w:val="0"/>
          <w:divBdr>
            <w:top w:val="none" w:sz="0" w:space="0" w:color="auto"/>
            <w:left w:val="none" w:sz="0" w:space="0" w:color="auto"/>
            <w:bottom w:val="none" w:sz="0" w:space="0" w:color="auto"/>
            <w:right w:val="none" w:sz="0" w:space="0" w:color="auto"/>
          </w:divBdr>
        </w:div>
        <w:div w:id="554897832">
          <w:marLeft w:val="0"/>
          <w:marRight w:val="0"/>
          <w:marTop w:val="0"/>
          <w:marBottom w:val="0"/>
          <w:divBdr>
            <w:top w:val="none" w:sz="0" w:space="0" w:color="auto"/>
            <w:left w:val="none" w:sz="0" w:space="0" w:color="auto"/>
            <w:bottom w:val="none" w:sz="0" w:space="0" w:color="auto"/>
            <w:right w:val="none" w:sz="0" w:space="0" w:color="auto"/>
          </w:divBdr>
        </w:div>
        <w:div w:id="554968118">
          <w:marLeft w:val="0"/>
          <w:marRight w:val="0"/>
          <w:marTop w:val="0"/>
          <w:marBottom w:val="0"/>
          <w:divBdr>
            <w:top w:val="none" w:sz="0" w:space="0" w:color="auto"/>
            <w:left w:val="none" w:sz="0" w:space="0" w:color="auto"/>
            <w:bottom w:val="none" w:sz="0" w:space="0" w:color="auto"/>
            <w:right w:val="none" w:sz="0" w:space="0" w:color="auto"/>
          </w:divBdr>
        </w:div>
        <w:div w:id="555094754">
          <w:marLeft w:val="15"/>
          <w:marRight w:val="225"/>
          <w:marTop w:val="225"/>
          <w:marBottom w:val="105"/>
          <w:divBdr>
            <w:top w:val="none" w:sz="0" w:space="0" w:color="auto"/>
            <w:left w:val="none" w:sz="0" w:space="0" w:color="auto"/>
            <w:bottom w:val="none" w:sz="0" w:space="0" w:color="auto"/>
            <w:right w:val="none" w:sz="0" w:space="0" w:color="auto"/>
          </w:divBdr>
        </w:div>
        <w:div w:id="555094930">
          <w:marLeft w:val="-225"/>
          <w:marRight w:val="-225"/>
          <w:marTop w:val="0"/>
          <w:marBottom w:val="0"/>
          <w:divBdr>
            <w:top w:val="none" w:sz="0" w:space="0" w:color="auto"/>
            <w:left w:val="none" w:sz="0" w:space="0" w:color="auto"/>
            <w:bottom w:val="none" w:sz="0" w:space="0" w:color="auto"/>
            <w:right w:val="none" w:sz="0" w:space="0" w:color="auto"/>
          </w:divBdr>
        </w:div>
        <w:div w:id="555121475">
          <w:marLeft w:val="-188"/>
          <w:marRight w:val="-188"/>
          <w:marTop w:val="0"/>
          <w:marBottom w:val="0"/>
          <w:divBdr>
            <w:top w:val="none" w:sz="0" w:space="0" w:color="auto"/>
            <w:left w:val="none" w:sz="0" w:space="0" w:color="auto"/>
            <w:bottom w:val="none" w:sz="0" w:space="0" w:color="auto"/>
            <w:right w:val="none" w:sz="0" w:space="0" w:color="auto"/>
          </w:divBdr>
          <w:divsChild>
            <w:div w:id="696194854">
              <w:marLeft w:val="1221"/>
              <w:marRight w:val="0"/>
              <w:marTop w:val="0"/>
              <w:marBottom w:val="0"/>
              <w:divBdr>
                <w:top w:val="none" w:sz="0" w:space="0" w:color="auto"/>
                <w:left w:val="none" w:sz="0" w:space="0" w:color="auto"/>
                <w:bottom w:val="none" w:sz="0" w:space="0" w:color="auto"/>
                <w:right w:val="none" w:sz="0" w:space="0" w:color="auto"/>
              </w:divBdr>
            </w:div>
          </w:divsChild>
        </w:div>
        <w:div w:id="555162418">
          <w:marLeft w:val="0"/>
          <w:marRight w:val="0"/>
          <w:marTop w:val="0"/>
          <w:marBottom w:val="0"/>
          <w:divBdr>
            <w:top w:val="none" w:sz="0" w:space="0" w:color="auto"/>
            <w:left w:val="none" w:sz="0" w:space="0" w:color="auto"/>
            <w:bottom w:val="none" w:sz="0" w:space="0" w:color="auto"/>
            <w:right w:val="none" w:sz="0" w:space="0" w:color="auto"/>
          </w:divBdr>
          <w:divsChild>
            <w:div w:id="563221218">
              <w:marLeft w:val="0"/>
              <w:marRight w:val="0"/>
              <w:marTop w:val="0"/>
              <w:marBottom w:val="300"/>
              <w:divBdr>
                <w:top w:val="none" w:sz="0" w:space="0" w:color="auto"/>
                <w:left w:val="none" w:sz="0" w:space="0" w:color="auto"/>
                <w:bottom w:val="none" w:sz="0" w:space="0" w:color="auto"/>
                <w:right w:val="none" w:sz="0" w:space="0" w:color="auto"/>
              </w:divBdr>
              <w:divsChild>
                <w:div w:id="433672809">
                  <w:marLeft w:val="0"/>
                  <w:marRight w:val="0"/>
                  <w:marTop w:val="0"/>
                  <w:marBottom w:val="0"/>
                  <w:divBdr>
                    <w:top w:val="none" w:sz="0" w:space="0" w:color="auto"/>
                    <w:left w:val="none" w:sz="0" w:space="0" w:color="auto"/>
                    <w:bottom w:val="none" w:sz="0" w:space="0" w:color="auto"/>
                    <w:right w:val="none" w:sz="0" w:space="0" w:color="auto"/>
                  </w:divBdr>
                  <w:divsChild>
                    <w:div w:id="6980941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55168267">
          <w:marLeft w:val="0"/>
          <w:marRight w:val="0"/>
          <w:marTop w:val="0"/>
          <w:marBottom w:val="0"/>
          <w:divBdr>
            <w:top w:val="none" w:sz="0" w:space="0" w:color="auto"/>
            <w:left w:val="none" w:sz="0" w:space="0" w:color="auto"/>
            <w:bottom w:val="none" w:sz="0" w:space="0" w:color="auto"/>
            <w:right w:val="none" w:sz="0" w:space="0" w:color="auto"/>
          </w:divBdr>
          <w:divsChild>
            <w:div w:id="180749829">
              <w:marLeft w:val="0"/>
              <w:marRight w:val="0"/>
              <w:marTop w:val="0"/>
              <w:marBottom w:val="150"/>
              <w:divBdr>
                <w:top w:val="none" w:sz="0" w:space="0" w:color="auto"/>
                <w:left w:val="none" w:sz="0" w:space="0" w:color="auto"/>
                <w:bottom w:val="none" w:sz="0" w:space="0" w:color="auto"/>
                <w:right w:val="none" w:sz="0" w:space="0" w:color="auto"/>
              </w:divBdr>
            </w:div>
          </w:divsChild>
        </w:div>
        <w:div w:id="555169997">
          <w:marLeft w:val="0"/>
          <w:marRight w:val="0"/>
          <w:marTop w:val="0"/>
          <w:marBottom w:val="0"/>
          <w:divBdr>
            <w:top w:val="none" w:sz="0" w:space="0" w:color="auto"/>
            <w:left w:val="none" w:sz="0" w:space="0" w:color="auto"/>
            <w:bottom w:val="none" w:sz="0" w:space="0" w:color="auto"/>
            <w:right w:val="none" w:sz="0" w:space="0" w:color="auto"/>
          </w:divBdr>
        </w:div>
        <w:div w:id="555237622">
          <w:marLeft w:val="-225"/>
          <w:marRight w:val="-225"/>
          <w:marTop w:val="0"/>
          <w:marBottom w:val="0"/>
          <w:divBdr>
            <w:top w:val="none" w:sz="0" w:space="0" w:color="auto"/>
            <w:left w:val="none" w:sz="0" w:space="0" w:color="auto"/>
            <w:bottom w:val="none" w:sz="0" w:space="0" w:color="auto"/>
            <w:right w:val="none" w:sz="0" w:space="0" w:color="auto"/>
          </w:divBdr>
          <w:divsChild>
            <w:div w:id="455104994">
              <w:marLeft w:val="0"/>
              <w:marRight w:val="0"/>
              <w:marTop w:val="0"/>
              <w:marBottom w:val="0"/>
              <w:divBdr>
                <w:top w:val="none" w:sz="0" w:space="0" w:color="auto"/>
                <w:left w:val="none" w:sz="0" w:space="0" w:color="auto"/>
                <w:bottom w:val="none" w:sz="0" w:space="0" w:color="auto"/>
                <w:right w:val="none" w:sz="0" w:space="0" w:color="auto"/>
              </w:divBdr>
            </w:div>
            <w:div w:id="531235347">
              <w:marLeft w:val="0"/>
              <w:marRight w:val="0"/>
              <w:marTop w:val="0"/>
              <w:marBottom w:val="0"/>
              <w:divBdr>
                <w:top w:val="none" w:sz="0" w:space="0" w:color="auto"/>
                <w:left w:val="none" w:sz="0" w:space="0" w:color="auto"/>
                <w:bottom w:val="none" w:sz="0" w:space="0" w:color="auto"/>
                <w:right w:val="none" w:sz="0" w:space="0" w:color="auto"/>
              </w:divBdr>
              <w:divsChild>
                <w:div w:id="61108910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555287293">
          <w:marLeft w:val="0"/>
          <w:marRight w:val="0"/>
          <w:marTop w:val="0"/>
          <w:marBottom w:val="75"/>
          <w:divBdr>
            <w:top w:val="none" w:sz="0" w:space="0" w:color="auto"/>
            <w:left w:val="none" w:sz="0" w:space="0" w:color="auto"/>
            <w:bottom w:val="none" w:sz="0" w:space="0" w:color="auto"/>
            <w:right w:val="none" w:sz="0" w:space="0" w:color="auto"/>
          </w:divBdr>
        </w:div>
        <w:div w:id="555435839">
          <w:marLeft w:val="0"/>
          <w:marRight w:val="0"/>
          <w:marTop w:val="0"/>
          <w:marBottom w:val="0"/>
          <w:divBdr>
            <w:top w:val="single" w:sz="2" w:space="0" w:color="E0E0E0"/>
            <w:left w:val="single" w:sz="2" w:space="0" w:color="E0E0E0"/>
            <w:bottom w:val="single" w:sz="2" w:space="0" w:color="E0E0E0"/>
            <w:right w:val="single" w:sz="2" w:space="0" w:color="E0E0E0"/>
          </w:divBdr>
        </w:div>
        <w:div w:id="555509495">
          <w:marLeft w:val="15"/>
          <w:marRight w:val="225"/>
          <w:marTop w:val="225"/>
          <w:marBottom w:val="105"/>
          <w:divBdr>
            <w:top w:val="none" w:sz="0" w:space="0" w:color="auto"/>
            <w:left w:val="none" w:sz="0" w:space="0" w:color="auto"/>
            <w:bottom w:val="none" w:sz="0" w:space="0" w:color="auto"/>
            <w:right w:val="none" w:sz="0" w:space="0" w:color="auto"/>
          </w:divBdr>
          <w:divsChild>
            <w:div w:id="332536253">
              <w:marLeft w:val="0"/>
              <w:marRight w:val="0"/>
              <w:marTop w:val="0"/>
              <w:marBottom w:val="0"/>
              <w:divBdr>
                <w:top w:val="none" w:sz="0" w:space="0" w:color="auto"/>
                <w:left w:val="none" w:sz="0" w:space="0" w:color="auto"/>
                <w:bottom w:val="none" w:sz="0" w:space="0" w:color="auto"/>
                <w:right w:val="none" w:sz="0" w:space="0" w:color="auto"/>
              </w:divBdr>
            </w:div>
            <w:div w:id="386689629">
              <w:marLeft w:val="0"/>
              <w:marRight w:val="0"/>
              <w:marTop w:val="0"/>
              <w:marBottom w:val="0"/>
              <w:divBdr>
                <w:top w:val="none" w:sz="0" w:space="0" w:color="auto"/>
                <w:left w:val="none" w:sz="0" w:space="0" w:color="auto"/>
                <w:bottom w:val="none" w:sz="0" w:space="0" w:color="auto"/>
                <w:right w:val="none" w:sz="0" w:space="0" w:color="auto"/>
              </w:divBdr>
            </w:div>
          </w:divsChild>
        </w:div>
        <w:div w:id="555549441">
          <w:marLeft w:val="0"/>
          <w:marRight w:val="0"/>
          <w:marTop w:val="0"/>
          <w:marBottom w:val="150"/>
          <w:divBdr>
            <w:top w:val="none" w:sz="0" w:space="0" w:color="auto"/>
            <w:left w:val="none" w:sz="0" w:space="0" w:color="auto"/>
            <w:bottom w:val="none" w:sz="0" w:space="0" w:color="auto"/>
            <w:right w:val="none" w:sz="0" w:space="0" w:color="auto"/>
          </w:divBdr>
        </w:div>
        <w:div w:id="555550880">
          <w:marLeft w:val="0"/>
          <w:marRight w:val="0"/>
          <w:marTop w:val="0"/>
          <w:marBottom w:val="0"/>
          <w:divBdr>
            <w:top w:val="none" w:sz="0" w:space="0" w:color="auto"/>
            <w:left w:val="none" w:sz="0" w:space="0" w:color="auto"/>
            <w:bottom w:val="none" w:sz="0" w:space="0" w:color="auto"/>
            <w:right w:val="none" w:sz="0" w:space="0" w:color="auto"/>
          </w:divBdr>
        </w:div>
        <w:div w:id="555554893">
          <w:marLeft w:val="0"/>
          <w:marRight w:val="0"/>
          <w:marTop w:val="0"/>
          <w:marBottom w:val="384"/>
          <w:divBdr>
            <w:top w:val="none" w:sz="0" w:space="0" w:color="auto"/>
            <w:left w:val="none" w:sz="0" w:space="0" w:color="auto"/>
            <w:bottom w:val="none" w:sz="0" w:space="0" w:color="auto"/>
            <w:right w:val="none" w:sz="0" w:space="0" w:color="auto"/>
          </w:divBdr>
          <w:divsChild>
            <w:div w:id="741759520">
              <w:marLeft w:val="0"/>
              <w:marRight w:val="0"/>
              <w:marTop w:val="0"/>
              <w:marBottom w:val="0"/>
              <w:divBdr>
                <w:top w:val="none" w:sz="0" w:space="0" w:color="auto"/>
                <w:left w:val="none" w:sz="0" w:space="0" w:color="auto"/>
                <w:bottom w:val="none" w:sz="0" w:space="0" w:color="auto"/>
                <w:right w:val="none" w:sz="0" w:space="0" w:color="auto"/>
              </w:divBdr>
            </w:div>
          </w:divsChild>
        </w:div>
        <w:div w:id="555556093">
          <w:marLeft w:val="750"/>
          <w:marRight w:val="1500"/>
          <w:marTop w:val="0"/>
          <w:marBottom w:val="0"/>
          <w:divBdr>
            <w:top w:val="none" w:sz="0" w:space="0" w:color="auto"/>
            <w:left w:val="none" w:sz="0" w:space="0" w:color="auto"/>
            <w:bottom w:val="none" w:sz="0" w:space="0" w:color="auto"/>
            <w:right w:val="none" w:sz="0" w:space="0" w:color="auto"/>
          </w:divBdr>
        </w:div>
        <w:div w:id="555556875">
          <w:marLeft w:val="750"/>
          <w:marRight w:val="1500"/>
          <w:marTop w:val="0"/>
          <w:marBottom w:val="0"/>
          <w:divBdr>
            <w:top w:val="none" w:sz="0" w:space="0" w:color="auto"/>
            <w:left w:val="none" w:sz="0" w:space="0" w:color="auto"/>
            <w:bottom w:val="none" w:sz="0" w:space="0" w:color="auto"/>
            <w:right w:val="none" w:sz="0" w:space="0" w:color="auto"/>
          </w:divBdr>
        </w:div>
        <w:div w:id="555623228">
          <w:marLeft w:val="0"/>
          <w:marRight w:val="0"/>
          <w:marTop w:val="0"/>
          <w:marBottom w:val="0"/>
          <w:divBdr>
            <w:top w:val="none" w:sz="0" w:space="0" w:color="auto"/>
            <w:left w:val="none" w:sz="0" w:space="0" w:color="auto"/>
            <w:bottom w:val="none" w:sz="0" w:space="0" w:color="auto"/>
            <w:right w:val="none" w:sz="0" w:space="0" w:color="auto"/>
          </w:divBdr>
          <w:divsChild>
            <w:div w:id="543061084">
              <w:marLeft w:val="-225"/>
              <w:marRight w:val="-225"/>
              <w:marTop w:val="0"/>
              <w:marBottom w:val="0"/>
              <w:divBdr>
                <w:top w:val="none" w:sz="0" w:space="0" w:color="auto"/>
                <w:left w:val="none" w:sz="0" w:space="0" w:color="auto"/>
                <w:bottom w:val="none" w:sz="0" w:space="0" w:color="auto"/>
                <w:right w:val="none" w:sz="0" w:space="0" w:color="auto"/>
              </w:divBdr>
            </w:div>
          </w:divsChild>
        </w:div>
        <w:div w:id="555624541">
          <w:marLeft w:val="0"/>
          <w:marRight w:val="0"/>
          <w:marTop w:val="0"/>
          <w:marBottom w:val="0"/>
          <w:divBdr>
            <w:top w:val="none" w:sz="0" w:space="0" w:color="auto"/>
            <w:left w:val="none" w:sz="0" w:space="0" w:color="auto"/>
            <w:bottom w:val="none" w:sz="0" w:space="0" w:color="auto"/>
            <w:right w:val="none" w:sz="0" w:space="0" w:color="auto"/>
          </w:divBdr>
          <w:divsChild>
            <w:div w:id="600797980">
              <w:marLeft w:val="0"/>
              <w:marRight w:val="150"/>
              <w:marTop w:val="0"/>
              <w:marBottom w:val="0"/>
              <w:divBdr>
                <w:top w:val="none" w:sz="0" w:space="0" w:color="auto"/>
                <w:left w:val="none" w:sz="0" w:space="0" w:color="auto"/>
                <w:bottom w:val="none" w:sz="0" w:space="0" w:color="auto"/>
                <w:right w:val="none" w:sz="0" w:space="0" w:color="auto"/>
              </w:divBdr>
            </w:div>
          </w:divsChild>
        </w:div>
        <w:div w:id="555625331">
          <w:marLeft w:val="0"/>
          <w:marRight w:val="0"/>
          <w:marTop w:val="0"/>
          <w:marBottom w:val="0"/>
          <w:divBdr>
            <w:top w:val="none" w:sz="0" w:space="0" w:color="auto"/>
            <w:left w:val="none" w:sz="0" w:space="0" w:color="auto"/>
            <w:bottom w:val="none" w:sz="0" w:space="0" w:color="auto"/>
            <w:right w:val="none" w:sz="0" w:space="0" w:color="auto"/>
          </w:divBdr>
        </w:div>
        <w:div w:id="555626841">
          <w:marLeft w:val="0"/>
          <w:marRight w:val="0"/>
          <w:marTop w:val="0"/>
          <w:marBottom w:val="75"/>
          <w:divBdr>
            <w:top w:val="none" w:sz="0" w:space="0" w:color="auto"/>
            <w:left w:val="none" w:sz="0" w:space="0" w:color="auto"/>
            <w:bottom w:val="none" w:sz="0" w:space="0" w:color="auto"/>
            <w:right w:val="none" w:sz="0" w:space="0" w:color="auto"/>
          </w:divBdr>
        </w:div>
        <w:div w:id="555630396">
          <w:marLeft w:val="0"/>
          <w:marRight w:val="0"/>
          <w:marTop w:val="0"/>
          <w:marBottom w:val="300"/>
          <w:divBdr>
            <w:top w:val="none" w:sz="0" w:space="0" w:color="auto"/>
            <w:left w:val="none" w:sz="0" w:space="0" w:color="auto"/>
            <w:bottom w:val="none" w:sz="0" w:space="0" w:color="auto"/>
            <w:right w:val="none" w:sz="0" w:space="0" w:color="auto"/>
          </w:divBdr>
        </w:div>
        <w:div w:id="555698600">
          <w:marLeft w:val="0"/>
          <w:marRight w:val="0"/>
          <w:marTop w:val="0"/>
          <w:marBottom w:val="0"/>
          <w:divBdr>
            <w:top w:val="none" w:sz="0" w:space="0" w:color="auto"/>
            <w:left w:val="none" w:sz="0" w:space="0" w:color="auto"/>
            <w:bottom w:val="none" w:sz="0" w:space="0" w:color="auto"/>
            <w:right w:val="none" w:sz="0" w:space="0" w:color="auto"/>
          </w:divBdr>
        </w:div>
        <w:div w:id="555745322">
          <w:marLeft w:val="0"/>
          <w:marRight w:val="0"/>
          <w:marTop w:val="0"/>
          <w:marBottom w:val="0"/>
          <w:divBdr>
            <w:top w:val="none" w:sz="0" w:space="0" w:color="auto"/>
            <w:left w:val="none" w:sz="0" w:space="0" w:color="auto"/>
            <w:bottom w:val="none" w:sz="0" w:space="0" w:color="auto"/>
            <w:right w:val="none" w:sz="0" w:space="0" w:color="auto"/>
          </w:divBdr>
        </w:div>
        <w:div w:id="555746899">
          <w:marLeft w:val="0"/>
          <w:marRight w:val="0"/>
          <w:marTop w:val="0"/>
          <w:marBottom w:val="0"/>
          <w:divBdr>
            <w:top w:val="none" w:sz="0" w:space="0" w:color="auto"/>
            <w:left w:val="none" w:sz="0" w:space="0" w:color="auto"/>
            <w:bottom w:val="none" w:sz="0" w:space="0" w:color="auto"/>
            <w:right w:val="none" w:sz="0" w:space="0" w:color="auto"/>
          </w:divBdr>
        </w:div>
        <w:div w:id="555748936">
          <w:marLeft w:val="0"/>
          <w:marRight w:val="0"/>
          <w:marTop w:val="0"/>
          <w:marBottom w:val="0"/>
          <w:divBdr>
            <w:top w:val="none" w:sz="0" w:space="0" w:color="auto"/>
            <w:left w:val="none" w:sz="0" w:space="0" w:color="auto"/>
            <w:bottom w:val="none" w:sz="0" w:space="0" w:color="auto"/>
            <w:right w:val="none" w:sz="0" w:space="0" w:color="auto"/>
          </w:divBdr>
        </w:div>
        <w:div w:id="555821471">
          <w:marLeft w:val="0"/>
          <w:marRight w:val="0"/>
          <w:marTop w:val="0"/>
          <w:marBottom w:val="0"/>
          <w:divBdr>
            <w:top w:val="none" w:sz="0" w:space="0" w:color="auto"/>
            <w:left w:val="none" w:sz="0" w:space="0" w:color="auto"/>
            <w:bottom w:val="none" w:sz="0" w:space="0" w:color="auto"/>
            <w:right w:val="none" w:sz="0" w:space="0" w:color="auto"/>
          </w:divBdr>
        </w:div>
        <w:div w:id="555895267">
          <w:marLeft w:val="0"/>
          <w:marRight w:val="0"/>
          <w:marTop w:val="150"/>
          <w:marBottom w:val="0"/>
          <w:divBdr>
            <w:top w:val="none" w:sz="0" w:space="0" w:color="auto"/>
            <w:left w:val="none" w:sz="0" w:space="0" w:color="auto"/>
            <w:bottom w:val="none" w:sz="0" w:space="0" w:color="auto"/>
            <w:right w:val="none" w:sz="0" w:space="0" w:color="auto"/>
          </w:divBdr>
        </w:div>
        <w:div w:id="555971703">
          <w:marLeft w:val="0"/>
          <w:marRight w:val="0"/>
          <w:marTop w:val="0"/>
          <w:marBottom w:val="0"/>
          <w:divBdr>
            <w:top w:val="none" w:sz="0" w:space="0" w:color="auto"/>
            <w:left w:val="none" w:sz="0" w:space="0" w:color="auto"/>
            <w:bottom w:val="none" w:sz="0" w:space="0" w:color="auto"/>
            <w:right w:val="none" w:sz="0" w:space="0" w:color="auto"/>
          </w:divBdr>
          <w:divsChild>
            <w:div w:id="577910006">
              <w:marLeft w:val="0"/>
              <w:marRight w:val="0"/>
              <w:marTop w:val="0"/>
              <w:marBottom w:val="63"/>
              <w:divBdr>
                <w:top w:val="none" w:sz="0" w:space="0" w:color="auto"/>
                <w:left w:val="none" w:sz="0" w:space="0" w:color="auto"/>
                <w:bottom w:val="none" w:sz="0" w:space="0" w:color="auto"/>
                <w:right w:val="none" w:sz="0" w:space="0" w:color="auto"/>
              </w:divBdr>
            </w:div>
          </w:divsChild>
        </w:div>
        <w:div w:id="555972189">
          <w:marLeft w:val="0"/>
          <w:marRight w:val="0"/>
          <w:marTop w:val="100"/>
          <w:marBottom w:val="100"/>
          <w:divBdr>
            <w:top w:val="none" w:sz="0" w:space="0" w:color="auto"/>
            <w:left w:val="none" w:sz="0" w:space="0" w:color="auto"/>
            <w:bottom w:val="none" w:sz="0" w:space="0" w:color="auto"/>
            <w:right w:val="none" w:sz="0" w:space="0" w:color="auto"/>
          </w:divBdr>
          <w:divsChild>
            <w:div w:id="291903734">
              <w:marLeft w:val="0"/>
              <w:marRight w:val="0"/>
              <w:marTop w:val="0"/>
              <w:marBottom w:val="0"/>
              <w:divBdr>
                <w:top w:val="none" w:sz="0" w:space="0" w:color="auto"/>
                <w:left w:val="none" w:sz="0" w:space="0" w:color="auto"/>
                <w:bottom w:val="none" w:sz="0" w:space="0" w:color="auto"/>
                <w:right w:val="none" w:sz="0" w:space="0" w:color="auto"/>
              </w:divBdr>
            </w:div>
          </w:divsChild>
        </w:div>
        <w:div w:id="556085731">
          <w:marLeft w:val="0"/>
          <w:marRight w:val="0"/>
          <w:marTop w:val="0"/>
          <w:marBottom w:val="0"/>
          <w:divBdr>
            <w:top w:val="none" w:sz="0" w:space="0" w:color="auto"/>
            <w:left w:val="none" w:sz="0" w:space="0" w:color="auto"/>
            <w:bottom w:val="none" w:sz="0" w:space="0" w:color="auto"/>
            <w:right w:val="none" w:sz="0" w:space="0" w:color="auto"/>
          </w:divBdr>
          <w:divsChild>
            <w:div w:id="248999341">
              <w:marLeft w:val="0"/>
              <w:marRight w:val="0"/>
              <w:marTop w:val="0"/>
              <w:marBottom w:val="0"/>
              <w:divBdr>
                <w:top w:val="none" w:sz="0" w:space="0" w:color="auto"/>
                <w:left w:val="none" w:sz="0" w:space="0" w:color="auto"/>
                <w:bottom w:val="none" w:sz="0" w:space="0" w:color="auto"/>
                <w:right w:val="none" w:sz="0" w:space="0" w:color="auto"/>
              </w:divBdr>
              <w:divsChild>
                <w:div w:id="277638150">
                  <w:marLeft w:val="0"/>
                  <w:marRight w:val="0"/>
                  <w:marTop w:val="0"/>
                  <w:marBottom w:val="240"/>
                  <w:divBdr>
                    <w:top w:val="none" w:sz="0" w:space="0" w:color="auto"/>
                    <w:left w:val="none" w:sz="0" w:space="0" w:color="auto"/>
                    <w:bottom w:val="none" w:sz="0" w:space="0" w:color="auto"/>
                    <w:right w:val="none" w:sz="0" w:space="0" w:color="auto"/>
                  </w:divBdr>
                </w:div>
                <w:div w:id="635254197">
                  <w:marLeft w:val="0"/>
                  <w:marRight w:val="0"/>
                  <w:marTop w:val="0"/>
                  <w:marBottom w:val="240"/>
                  <w:divBdr>
                    <w:top w:val="none" w:sz="0" w:space="0" w:color="auto"/>
                    <w:left w:val="none" w:sz="0" w:space="0" w:color="auto"/>
                    <w:bottom w:val="none" w:sz="0" w:space="0" w:color="auto"/>
                    <w:right w:val="none" w:sz="0" w:space="0" w:color="auto"/>
                  </w:divBdr>
                </w:div>
                <w:div w:id="686641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56093869">
          <w:marLeft w:val="0"/>
          <w:marRight w:val="0"/>
          <w:marTop w:val="0"/>
          <w:marBottom w:val="0"/>
          <w:divBdr>
            <w:top w:val="none" w:sz="0" w:space="0" w:color="auto"/>
            <w:left w:val="none" w:sz="0" w:space="0" w:color="auto"/>
            <w:bottom w:val="none" w:sz="0" w:space="0" w:color="auto"/>
            <w:right w:val="none" w:sz="0" w:space="0" w:color="auto"/>
          </w:divBdr>
        </w:div>
        <w:div w:id="556165993">
          <w:marLeft w:val="0"/>
          <w:marRight w:val="0"/>
          <w:marTop w:val="0"/>
          <w:marBottom w:val="0"/>
          <w:divBdr>
            <w:top w:val="none" w:sz="0" w:space="0" w:color="auto"/>
            <w:left w:val="none" w:sz="0" w:space="0" w:color="auto"/>
            <w:bottom w:val="none" w:sz="0" w:space="0" w:color="auto"/>
            <w:right w:val="none" w:sz="0" w:space="0" w:color="auto"/>
          </w:divBdr>
        </w:div>
        <w:div w:id="556278678">
          <w:marLeft w:val="0"/>
          <w:marRight w:val="0"/>
          <w:marTop w:val="0"/>
          <w:marBottom w:val="171"/>
          <w:divBdr>
            <w:top w:val="none" w:sz="0" w:space="0" w:color="auto"/>
            <w:left w:val="none" w:sz="0" w:space="0" w:color="auto"/>
            <w:bottom w:val="none" w:sz="0" w:space="0" w:color="auto"/>
            <w:right w:val="none" w:sz="0" w:space="0" w:color="auto"/>
          </w:divBdr>
        </w:div>
        <w:div w:id="556282903">
          <w:marLeft w:val="0"/>
          <w:marRight w:val="0"/>
          <w:marTop w:val="0"/>
          <w:marBottom w:val="345"/>
          <w:divBdr>
            <w:top w:val="none" w:sz="0" w:space="0" w:color="auto"/>
            <w:left w:val="none" w:sz="0" w:space="0" w:color="auto"/>
            <w:bottom w:val="none" w:sz="0" w:space="0" w:color="auto"/>
            <w:right w:val="none" w:sz="0" w:space="0" w:color="auto"/>
          </w:divBdr>
        </w:div>
        <w:div w:id="556287624">
          <w:marLeft w:val="0"/>
          <w:marRight w:val="0"/>
          <w:marTop w:val="0"/>
          <w:marBottom w:val="0"/>
          <w:divBdr>
            <w:top w:val="none" w:sz="0" w:space="0" w:color="auto"/>
            <w:left w:val="none" w:sz="0" w:space="0" w:color="auto"/>
            <w:bottom w:val="none" w:sz="0" w:space="0" w:color="auto"/>
            <w:right w:val="none" w:sz="0" w:space="0" w:color="auto"/>
          </w:divBdr>
        </w:div>
        <w:div w:id="556356375">
          <w:marLeft w:val="0"/>
          <w:marRight w:val="0"/>
          <w:marTop w:val="0"/>
          <w:marBottom w:val="225"/>
          <w:divBdr>
            <w:top w:val="none" w:sz="0" w:space="0" w:color="auto"/>
            <w:left w:val="none" w:sz="0" w:space="0" w:color="auto"/>
            <w:bottom w:val="none" w:sz="0" w:space="0" w:color="auto"/>
            <w:right w:val="none" w:sz="0" w:space="0" w:color="auto"/>
          </w:divBdr>
          <w:divsChild>
            <w:div w:id="688868762">
              <w:marLeft w:val="0"/>
              <w:marRight w:val="0"/>
              <w:marTop w:val="0"/>
              <w:marBottom w:val="225"/>
              <w:divBdr>
                <w:top w:val="none" w:sz="0" w:space="0" w:color="auto"/>
                <w:left w:val="none" w:sz="0" w:space="0" w:color="auto"/>
                <w:bottom w:val="none" w:sz="0" w:space="0" w:color="auto"/>
                <w:right w:val="none" w:sz="0" w:space="0" w:color="auto"/>
              </w:divBdr>
            </w:div>
          </w:divsChild>
        </w:div>
        <w:div w:id="556360346">
          <w:marLeft w:val="0"/>
          <w:marRight w:val="300"/>
          <w:marTop w:val="0"/>
          <w:marBottom w:val="150"/>
          <w:divBdr>
            <w:top w:val="none" w:sz="0" w:space="0" w:color="CC0000"/>
            <w:left w:val="none" w:sz="0" w:space="0" w:color="auto"/>
            <w:bottom w:val="none" w:sz="0" w:space="4" w:color="CC0000"/>
            <w:right w:val="single" w:sz="24" w:space="11" w:color="CC0000"/>
          </w:divBdr>
        </w:div>
        <w:div w:id="556362715">
          <w:marLeft w:val="0"/>
          <w:marRight w:val="0"/>
          <w:marTop w:val="150"/>
          <w:marBottom w:val="0"/>
          <w:divBdr>
            <w:top w:val="none" w:sz="0" w:space="0" w:color="auto"/>
            <w:left w:val="none" w:sz="0" w:space="0" w:color="auto"/>
            <w:bottom w:val="none" w:sz="0" w:space="0" w:color="auto"/>
            <w:right w:val="none" w:sz="0" w:space="0" w:color="auto"/>
          </w:divBdr>
          <w:divsChild>
            <w:div w:id="78866003">
              <w:marLeft w:val="0"/>
              <w:marRight w:val="0"/>
              <w:marTop w:val="0"/>
              <w:marBottom w:val="150"/>
              <w:divBdr>
                <w:top w:val="none" w:sz="0" w:space="0" w:color="auto"/>
                <w:left w:val="none" w:sz="0" w:space="0" w:color="auto"/>
                <w:bottom w:val="none" w:sz="0" w:space="0" w:color="auto"/>
                <w:right w:val="none" w:sz="0" w:space="0" w:color="auto"/>
              </w:divBdr>
            </w:div>
          </w:divsChild>
        </w:div>
        <w:div w:id="556431326">
          <w:marLeft w:val="0"/>
          <w:marRight w:val="0"/>
          <w:marTop w:val="0"/>
          <w:marBottom w:val="0"/>
          <w:divBdr>
            <w:top w:val="none" w:sz="0" w:space="0" w:color="auto"/>
            <w:left w:val="none" w:sz="0" w:space="0" w:color="auto"/>
            <w:bottom w:val="none" w:sz="0" w:space="0" w:color="auto"/>
            <w:right w:val="none" w:sz="0" w:space="0" w:color="auto"/>
          </w:divBdr>
        </w:div>
        <w:div w:id="556471777">
          <w:marLeft w:val="-376"/>
          <w:marRight w:val="-376"/>
          <w:marTop w:val="0"/>
          <w:marBottom w:val="501"/>
          <w:divBdr>
            <w:top w:val="none" w:sz="0" w:space="0" w:color="auto"/>
            <w:left w:val="none" w:sz="0" w:space="0" w:color="auto"/>
            <w:bottom w:val="none" w:sz="0" w:space="0" w:color="auto"/>
            <w:right w:val="none" w:sz="0" w:space="0" w:color="auto"/>
          </w:divBdr>
          <w:divsChild>
            <w:div w:id="285547649">
              <w:marLeft w:val="538"/>
              <w:marRight w:val="538"/>
              <w:marTop w:val="376"/>
              <w:marBottom w:val="0"/>
              <w:divBdr>
                <w:top w:val="none" w:sz="0" w:space="0" w:color="auto"/>
                <w:left w:val="none" w:sz="0" w:space="0" w:color="auto"/>
                <w:bottom w:val="none" w:sz="0" w:space="0" w:color="auto"/>
                <w:right w:val="none" w:sz="0" w:space="0" w:color="auto"/>
              </w:divBdr>
            </w:div>
            <w:div w:id="513959712">
              <w:marLeft w:val="0"/>
              <w:marRight w:val="0"/>
              <w:marTop w:val="0"/>
              <w:marBottom w:val="0"/>
              <w:divBdr>
                <w:top w:val="none" w:sz="0" w:space="0" w:color="auto"/>
                <w:left w:val="none" w:sz="0" w:space="0" w:color="auto"/>
                <w:bottom w:val="none" w:sz="0" w:space="0" w:color="auto"/>
                <w:right w:val="none" w:sz="0" w:space="0" w:color="auto"/>
              </w:divBdr>
            </w:div>
          </w:divsChild>
        </w:div>
        <w:div w:id="556473535">
          <w:marLeft w:val="0"/>
          <w:marRight w:val="0"/>
          <w:marTop w:val="0"/>
          <w:marBottom w:val="345"/>
          <w:divBdr>
            <w:top w:val="none" w:sz="0" w:space="0" w:color="auto"/>
            <w:left w:val="none" w:sz="0" w:space="0" w:color="auto"/>
            <w:bottom w:val="none" w:sz="0" w:space="0" w:color="auto"/>
            <w:right w:val="none" w:sz="0" w:space="0" w:color="auto"/>
          </w:divBdr>
        </w:div>
        <w:div w:id="556474543">
          <w:marLeft w:val="0"/>
          <w:marRight w:val="0"/>
          <w:marTop w:val="0"/>
          <w:marBottom w:val="0"/>
          <w:divBdr>
            <w:top w:val="none" w:sz="0" w:space="0" w:color="auto"/>
            <w:left w:val="none" w:sz="0" w:space="0" w:color="auto"/>
            <w:bottom w:val="none" w:sz="0" w:space="0" w:color="auto"/>
            <w:right w:val="none" w:sz="0" w:space="0" w:color="auto"/>
          </w:divBdr>
        </w:div>
        <w:div w:id="556476626">
          <w:marLeft w:val="0"/>
          <w:marRight w:val="0"/>
          <w:marTop w:val="0"/>
          <w:marBottom w:val="150"/>
          <w:divBdr>
            <w:top w:val="none" w:sz="0" w:space="0" w:color="auto"/>
            <w:left w:val="none" w:sz="0" w:space="0" w:color="auto"/>
            <w:bottom w:val="none" w:sz="0" w:space="0" w:color="auto"/>
            <w:right w:val="none" w:sz="0" w:space="0" w:color="auto"/>
          </w:divBdr>
        </w:div>
        <w:div w:id="556477815">
          <w:marLeft w:val="0"/>
          <w:marRight w:val="0"/>
          <w:marTop w:val="0"/>
          <w:marBottom w:val="150"/>
          <w:divBdr>
            <w:top w:val="none" w:sz="0" w:space="0" w:color="auto"/>
            <w:left w:val="none" w:sz="0" w:space="0" w:color="auto"/>
            <w:bottom w:val="none" w:sz="0" w:space="0" w:color="auto"/>
            <w:right w:val="none" w:sz="0" w:space="0" w:color="auto"/>
          </w:divBdr>
        </w:div>
        <w:div w:id="556550171">
          <w:marLeft w:val="0"/>
          <w:marRight w:val="0"/>
          <w:marTop w:val="0"/>
          <w:marBottom w:val="0"/>
          <w:divBdr>
            <w:top w:val="none" w:sz="0" w:space="0" w:color="auto"/>
            <w:left w:val="none" w:sz="0" w:space="0" w:color="auto"/>
            <w:bottom w:val="none" w:sz="0" w:space="0" w:color="auto"/>
            <w:right w:val="none" w:sz="0" w:space="0" w:color="auto"/>
          </w:divBdr>
        </w:div>
        <w:div w:id="556628376">
          <w:marLeft w:val="0"/>
          <w:marRight w:val="225"/>
          <w:marTop w:val="0"/>
          <w:marBottom w:val="0"/>
          <w:divBdr>
            <w:top w:val="none" w:sz="0" w:space="0" w:color="auto"/>
            <w:left w:val="none" w:sz="0" w:space="0" w:color="auto"/>
            <w:bottom w:val="none" w:sz="0" w:space="0" w:color="auto"/>
            <w:right w:val="none" w:sz="0" w:space="0" w:color="auto"/>
          </w:divBdr>
        </w:div>
        <w:div w:id="556665925">
          <w:marLeft w:val="0"/>
          <w:marRight w:val="0"/>
          <w:marTop w:val="0"/>
          <w:marBottom w:val="0"/>
          <w:divBdr>
            <w:top w:val="none" w:sz="0" w:space="0" w:color="auto"/>
            <w:left w:val="none" w:sz="0" w:space="0" w:color="auto"/>
            <w:bottom w:val="none" w:sz="0" w:space="0" w:color="auto"/>
            <w:right w:val="none" w:sz="0" w:space="0" w:color="auto"/>
          </w:divBdr>
        </w:div>
        <w:div w:id="556673012">
          <w:marLeft w:val="0"/>
          <w:marRight w:val="0"/>
          <w:marTop w:val="0"/>
          <w:marBottom w:val="0"/>
          <w:divBdr>
            <w:top w:val="none" w:sz="0" w:space="0" w:color="auto"/>
            <w:left w:val="none" w:sz="0" w:space="0" w:color="auto"/>
            <w:bottom w:val="none" w:sz="0" w:space="0" w:color="auto"/>
            <w:right w:val="none" w:sz="0" w:space="0" w:color="auto"/>
          </w:divBdr>
        </w:div>
        <w:div w:id="556673668">
          <w:marLeft w:val="0"/>
          <w:marRight w:val="0"/>
          <w:marTop w:val="0"/>
          <w:marBottom w:val="0"/>
          <w:divBdr>
            <w:top w:val="none" w:sz="0" w:space="0" w:color="auto"/>
            <w:left w:val="none" w:sz="0" w:space="0" w:color="auto"/>
            <w:bottom w:val="none" w:sz="0" w:space="0" w:color="auto"/>
            <w:right w:val="none" w:sz="0" w:space="0" w:color="auto"/>
          </w:divBdr>
        </w:div>
        <w:div w:id="556741734">
          <w:marLeft w:val="1002"/>
          <w:marRight w:val="0"/>
          <w:marTop w:val="0"/>
          <w:marBottom w:val="0"/>
          <w:divBdr>
            <w:top w:val="none" w:sz="0" w:space="0" w:color="auto"/>
            <w:left w:val="none" w:sz="0" w:space="0" w:color="auto"/>
            <w:bottom w:val="none" w:sz="0" w:space="0" w:color="auto"/>
            <w:right w:val="none" w:sz="0" w:space="0" w:color="auto"/>
          </w:divBdr>
          <w:divsChild>
            <w:div w:id="162402903">
              <w:marLeft w:val="0"/>
              <w:marRight w:val="0"/>
              <w:marTop w:val="0"/>
              <w:marBottom w:val="0"/>
              <w:divBdr>
                <w:top w:val="none" w:sz="0" w:space="0" w:color="auto"/>
                <w:left w:val="none" w:sz="0" w:space="0" w:color="auto"/>
                <w:bottom w:val="none" w:sz="0" w:space="0" w:color="auto"/>
                <w:right w:val="none" w:sz="0" w:space="0" w:color="auto"/>
              </w:divBdr>
            </w:div>
          </w:divsChild>
        </w:div>
        <w:div w:id="556742315">
          <w:marLeft w:val="0"/>
          <w:marRight w:val="0"/>
          <w:marTop w:val="0"/>
          <w:marBottom w:val="0"/>
          <w:divBdr>
            <w:top w:val="none" w:sz="0" w:space="0" w:color="auto"/>
            <w:left w:val="none" w:sz="0" w:space="0" w:color="auto"/>
            <w:bottom w:val="none" w:sz="0" w:space="0" w:color="auto"/>
            <w:right w:val="none" w:sz="0" w:space="0" w:color="auto"/>
          </w:divBdr>
        </w:div>
        <w:div w:id="556745259">
          <w:marLeft w:val="0"/>
          <w:marRight w:val="0"/>
          <w:marTop w:val="0"/>
          <w:marBottom w:val="0"/>
          <w:divBdr>
            <w:top w:val="none" w:sz="0" w:space="0" w:color="auto"/>
            <w:left w:val="none" w:sz="0" w:space="0" w:color="auto"/>
            <w:bottom w:val="none" w:sz="0" w:space="0" w:color="auto"/>
            <w:right w:val="none" w:sz="0" w:space="0" w:color="auto"/>
          </w:divBdr>
          <w:divsChild>
            <w:div w:id="291325160">
              <w:marLeft w:val="-150"/>
              <w:marRight w:val="-150"/>
              <w:marTop w:val="0"/>
              <w:marBottom w:val="0"/>
              <w:divBdr>
                <w:top w:val="none" w:sz="0" w:space="0" w:color="auto"/>
                <w:left w:val="none" w:sz="0" w:space="0" w:color="auto"/>
                <w:bottom w:val="none" w:sz="0" w:space="0" w:color="auto"/>
                <w:right w:val="none" w:sz="0" w:space="0" w:color="auto"/>
              </w:divBdr>
            </w:div>
          </w:divsChild>
        </w:div>
        <w:div w:id="556816689">
          <w:marLeft w:val="0"/>
          <w:marRight w:val="0"/>
          <w:marTop w:val="0"/>
          <w:marBottom w:val="450"/>
          <w:divBdr>
            <w:top w:val="none" w:sz="0" w:space="0" w:color="auto"/>
            <w:left w:val="none" w:sz="0" w:space="0" w:color="auto"/>
            <w:bottom w:val="none" w:sz="0" w:space="0" w:color="auto"/>
            <w:right w:val="none" w:sz="0" w:space="0" w:color="auto"/>
          </w:divBdr>
          <w:divsChild>
            <w:div w:id="100490985">
              <w:marLeft w:val="0"/>
              <w:marRight w:val="0"/>
              <w:marTop w:val="0"/>
              <w:marBottom w:val="75"/>
              <w:divBdr>
                <w:top w:val="none" w:sz="0" w:space="0" w:color="auto"/>
                <w:left w:val="none" w:sz="0" w:space="0" w:color="auto"/>
                <w:bottom w:val="none" w:sz="0" w:space="0" w:color="auto"/>
                <w:right w:val="none" w:sz="0" w:space="0" w:color="auto"/>
              </w:divBdr>
            </w:div>
          </w:divsChild>
        </w:div>
        <w:div w:id="557056377">
          <w:marLeft w:val="0"/>
          <w:marRight w:val="0"/>
          <w:marTop w:val="0"/>
          <w:marBottom w:val="0"/>
          <w:divBdr>
            <w:top w:val="none" w:sz="0" w:space="0" w:color="auto"/>
            <w:left w:val="none" w:sz="0" w:space="0" w:color="auto"/>
            <w:bottom w:val="none" w:sz="0" w:space="0" w:color="auto"/>
            <w:right w:val="none" w:sz="0" w:space="0" w:color="auto"/>
          </w:divBdr>
          <w:divsChild>
            <w:div w:id="198054567">
              <w:marLeft w:val="0"/>
              <w:marRight w:val="0"/>
              <w:marTop w:val="0"/>
              <w:marBottom w:val="0"/>
              <w:divBdr>
                <w:top w:val="none" w:sz="0" w:space="0" w:color="auto"/>
                <w:left w:val="none" w:sz="0" w:space="0" w:color="auto"/>
                <w:bottom w:val="none" w:sz="0" w:space="0" w:color="auto"/>
                <w:right w:val="none" w:sz="0" w:space="0" w:color="auto"/>
              </w:divBdr>
            </w:div>
            <w:div w:id="446969109">
              <w:marLeft w:val="0"/>
              <w:marRight w:val="0"/>
              <w:marTop w:val="0"/>
              <w:marBottom w:val="75"/>
              <w:divBdr>
                <w:top w:val="none" w:sz="0" w:space="0" w:color="auto"/>
                <w:left w:val="none" w:sz="0" w:space="0" w:color="auto"/>
                <w:bottom w:val="none" w:sz="0" w:space="0" w:color="auto"/>
                <w:right w:val="none" w:sz="0" w:space="0" w:color="auto"/>
              </w:divBdr>
            </w:div>
          </w:divsChild>
        </w:div>
        <w:div w:id="557086036">
          <w:blockQuote w:val="1"/>
          <w:marLeft w:val="0"/>
          <w:marRight w:val="0"/>
          <w:marTop w:val="250"/>
          <w:marBottom w:val="263"/>
          <w:divBdr>
            <w:top w:val="none" w:sz="0" w:space="0" w:color="auto"/>
            <w:left w:val="single" w:sz="24" w:space="13" w:color="C4E0A6"/>
            <w:bottom w:val="none" w:sz="0" w:space="0" w:color="auto"/>
            <w:right w:val="none" w:sz="0" w:space="0" w:color="auto"/>
          </w:divBdr>
        </w:div>
        <w:div w:id="557130203">
          <w:marLeft w:val="0"/>
          <w:marRight w:val="0"/>
          <w:marTop w:val="0"/>
          <w:marBottom w:val="0"/>
          <w:divBdr>
            <w:top w:val="none" w:sz="0" w:space="0" w:color="auto"/>
            <w:left w:val="none" w:sz="0" w:space="0" w:color="auto"/>
            <w:bottom w:val="none" w:sz="0" w:space="0" w:color="auto"/>
            <w:right w:val="none" w:sz="0" w:space="0" w:color="auto"/>
          </w:divBdr>
        </w:div>
        <w:div w:id="557205594">
          <w:marLeft w:val="0"/>
          <w:marRight w:val="0"/>
          <w:marTop w:val="0"/>
          <w:marBottom w:val="0"/>
          <w:divBdr>
            <w:top w:val="none" w:sz="0" w:space="0" w:color="auto"/>
            <w:left w:val="none" w:sz="0" w:space="0" w:color="auto"/>
            <w:bottom w:val="none" w:sz="0" w:space="0" w:color="auto"/>
            <w:right w:val="none" w:sz="0" w:space="0" w:color="auto"/>
          </w:divBdr>
        </w:div>
        <w:div w:id="557208283">
          <w:marLeft w:val="0"/>
          <w:marRight w:val="0"/>
          <w:marTop w:val="0"/>
          <w:marBottom w:val="0"/>
          <w:divBdr>
            <w:top w:val="none" w:sz="0" w:space="0" w:color="auto"/>
            <w:left w:val="none" w:sz="0" w:space="0" w:color="auto"/>
            <w:bottom w:val="none" w:sz="0" w:space="0" w:color="auto"/>
            <w:right w:val="none" w:sz="0" w:space="0" w:color="auto"/>
          </w:divBdr>
        </w:div>
        <w:div w:id="557210301">
          <w:marLeft w:val="0"/>
          <w:marRight w:val="0"/>
          <w:marTop w:val="0"/>
          <w:marBottom w:val="0"/>
          <w:divBdr>
            <w:top w:val="none" w:sz="0" w:space="0" w:color="auto"/>
            <w:left w:val="none" w:sz="0" w:space="0" w:color="auto"/>
            <w:bottom w:val="none" w:sz="0" w:space="0" w:color="auto"/>
            <w:right w:val="none" w:sz="0" w:space="0" w:color="auto"/>
          </w:divBdr>
          <w:divsChild>
            <w:div w:id="355162005">
              <w:marLeft w:val="300"/>
              <w:marRight w:val="0"/>
              <w:marTop w:val="45"/>
              <w:marBottom w:val="0"/>
              <w:divBdr>
                <w:top w:val="none" w:sz="0" w:space="0" w:color="auto"/>
                <w:left w:val="none" w:sz="0" w:space="0" w:color="auto"/>
                <w:bottom w:val="none" w:sz="0" w:space="0" w:color="auto"/>
                <w:right w:val="none" w:sz="0" w:space="0" w:color="auto"/>
              </w:divBdr>
            </w:div>
          </w:divsChild>
        </w:div>
        <w:div w:id="557279110">
          <w:blockQuote w:val="1"/>
          <w:marLeft w:val="0"/>
          <w:marRight w:val="0"/>
          <w:marTop w:val="150"/>
          <w:marBottom w:val="600"/>
          <w:divBdr>
            <w:top w:val="none" w:sz="0" w:space="0" w:color="auto"/>
            <w:left w:val="single" w:sz="12" w:space="15" w:color="ACCE55"/>
            <w:bottom w:val="none" w:sz="0" w:space="0" w:color="auto"/>
            <w:right w:val="none" w:sz="0" w:space="0" w:color="auto"/>
          </w:divBdr>
        </w:div>
        <w:div w:id="557396510">
          <w:marLeft w:val="0"/>
          <w:marRight w:val="0"/>
          <w:marTop w:val="0"/>
          <w:marBottom w:val="0"/>
          <w:divBdr>
            <w:top w:val="none" w:sz="0" w:space="0" w:color="auto"/>
            <w:left w:val="none" w:sz="0" w:space="0" w:color="auto"/>
            <w:bottom w:val="none" w:sz="0" w:space="0" w:color="auto"/>
            <w:right w:val="none" w:sz="0" w:space="0" w:color="auto"/>
          </w:divBdr>
          <w:divsChild>
            <w:div w:id="497573338">
              <w:marLeft w:val="0"/>
              <w:marRight w:val="0"/>
              <w:marTop w:val="0"/>
              <w:marBottom w:val="0"/>
              <w:divBdr>
                <w:top w:val="none" w:sz="0" w:space="0" w:color="auto"/>
                <w:left w:val="none" w:sz="0" w:space="0" w:color="auto"/>
                <w:bottom w:val="none" w:sz="0" w:space="0" w:color="auto"/>
                <w:right w:val="none" w:sz="0" w:space="0" w:color="auto"/>
              </w:divBdr>
            </w:div>
          </w:divsChild>
        </w:div>
        <w:div w:id="557397458">
          <w:marLeft w:val="0"/>
          <w:marRight w:val="0"/>
          <w:marTop w:val="495"/>
          <w:marBottom w:val="495"/>
          <w:divBdr>
            <w:top w:val="none" w:sz="0" w:space="0" w:color="auto"/>
            <w:left w:val="none" w:sz="0" w:space="0" w:color="auto"/>
            <w:bottom w:val="none" w:sz="0" w:space="0" w:color="auto"/>
            <w:right w:val="none" w:sz="0" w:space="0" w:color="auto"/>
          </w:divBdr>
        </w:div>
        <w:div w:id="557401498">
          <w:marLeft w:val="0"/>
          <w:marRight w:val="0"/>
          <w:marTop w:val="0"/>
          <w:marBottom w:val="0"/>
          <w:divBdr>
            <w:top w:val="single" w:sz="2" w:space="0" w:color="E0E0E0"/>
            <w:left w:val="single" w:sz="2" w:space="0" w:color="E0E0E0"/>
            <w:bottom w:val="single" w:sz="2" w:space="0" w:color="E0E0E0"/>
            <w:right w:val="single" w:sz="2" w:space="0" w:color="E0E0E0"/>
          </w:divBdr>
          <w:divsChild>
            <w:div w:id="483595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57477628">
          <w:marLeft w:val="0"/>
          <w:marRight w:val="0"/>
          <w:marTop w:val="0"/>
          <w:marBottom w:val="0"/>
          <w:divBdr>
            <w:top w:val="none" w:sz="0" w:space="0" w:color="auto"/>
            <w:left w:val="none" w:sz="0" w:space="0" w:color="auto"/>
            <w:bottom w:val="none" w:sz="0" w:space="0" w:color="auto"/>
            <w:right w:val="none" w:sz="0" w:space="0" w:color="auto"/>
          </w:divBdr>
        </w:div>
        <w:div w:id="557520140">
          <w:marLeft w:val="-150"/>
          <w:marRight w:val="-150"/>
          <w:marTop w:val="0"/>
          <w:marBottom w:val="0"/>
          <w:divBdr>
            <w:top w:val="none" w:sz="0" w:space="0" w:color="auto"/>
            <w:left w:val="none" w:sz="0" w:space="0" w:color="auto"/>
            <w:bottom w:val="none" w:sz="0" w:space="0" w:color="auto"/>
            <w:right w:val="none" w:sz="0" w:space="0" w:color="auto"/>
          </w:divBdr>
        </w:div>
        <w:div w:id="557593573">
          <w:marLeft w:val="15"/>
          <w:marRight w:val="225"/>
          <w:marTop w:val="225"/>
          <w:marBottom w:val="105"/>
          <w:divBdr>
            <w:top w:val="none" w:sz="0" w:space="0" w:color="auto"/>
            <w:left w:val="none" w:sz="0" w:space="0" w:color="auto"/>
            <w:bottom w:val="none" w:sz="0" w:space="0" w:color="auto"/>
            <w:right w:val="none" w:sz="0" w:space="0" w:color="auto"/>
          </w:divBdr>
          <w:divsChild>
            <w:div w:id="433520760">
              <w:marLeft w:val="0"/>
              <w:marRight w:val="0"/>
              <w:marTop w:val="0"/>
              <w:marBottom w:val="0"/>
              <w:divBdr>
                <w:top w:val="none" w:sz="0" w:space="0" w:color="auto"/>
                <w:left w:val="none" w:sz="0" w:space="0" w:color="auto"/>
                <w:bottom w:val="none" w:sz="0" w:space="0" w:color="auto"/>
                <w:right w:val="none" w:sz="0" w:space="0" w:color="auto"/>
              </w:divBdr>
            </w:div>
          </w:divsChild>
        </w:div>
        <w:div w:id="557595952">
          <w:marLeft w:val="0"/>
          <w:marRight w:val="0"/>
          <w:marTop w:val="0"/>
          <w:marBottom w:val="0"/>
          <w:divBdr>
            <w:top w:val="none" w:sz="0" w:space="0" w:color="auto"/>
            <w:left w:val="none" w:sz="0" w:space="0" w:color="auto"/>
            <w:bottom w:val="none" w:sz="0" w:space="0" w:color="auto"/>
            <w:right w:val="none" w:sz="0" w:space="0" w:color="auto"/>
          </w:divBdr>
          <w:divsChild>
            <w:div w:id="198398639">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557665894">
          <w:marLeft w:val="0"/>
          <w:marRight w:val="0"/>
          <w:marTop w:val="0"/>
          <w:marBottom w:val="0"/>
          <w:divBdr>
            <w:top w:val="none" w:sz="0" w:space="0" w:color="auto"/>
            <w:left w:val="none" w:sz="0" w:space="0" w:color="auto"/>
            <w:bottom w:val="none" w:sz="0" w:space="0" w:color="auto"/>
            <w:right w:val="none" w:sz="0" w:space="0" w:color="auto"/>
          </w:divBdr>
          <w:divsChild>
            <w:div w:id="118305713">
              <w:marLeft w:val="-150"/>
              <w:marRight w:val="-150"/>
              <w:marTop w:val="0"/>
              <w:marBottom w:val="0"/>
              <w:divBdr>
                <w:top w:val="none" w:sz="0" w:space="0" w:color="auto"/>
                <w:left w:val="none" w:sz="0" w:space="0" w:color="auto"/>
                <w:bottom w:val="none" w:sz="0" w:space="0" w:color="auto"/>
                <w:right w:val="none" w:sz="0" w:space="0" w:color="auto"/>
              </w:divBdr>
              <w:divsChild>
                <w:div w:id="6954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558">
          <w:marLeft w:val="-225"/>
          <w:marRight w:val="-225"/>
          <w:marTop w:val="0"/>
          <w:marBottom w:val="0"/>
          <w:divBdr>
            <w:top w:val="none" w:sz="0" w:space="0" w:color="auto"/>
            <w:left w:val="none" w:sz="0" w:space="0" w:color="auto"/>
            <w:bottom w:val="none" w:sz="0" w:space="0" w:color="auto"/>
            <w:right w:val="none" w:sz="0" w:space="0" w:color="auto"/>
          </w:divBdr>
        </w:div>
        <w:div w:id="557671249">
          <w:marLeft w:val="-225"/>
          <w:marRight w:val="-225"/>
          <w:marTop w:val="0"/>
          <w:marBottom w:val="0"/>
          <w:divBdr>
            <w:top w:val="none" w:sz="0" w:space="0" w:color="auto"/>
            <w:left w:val="none" w:sz="0" w:space="0" w:color="auto"/>
            <w:bottom w:val="none" w:sz="0" w:space="0" w:color="auto"/>
            <w:right w:val="none" w:sz="0" w:space="0" w:color="auto"/>
          </w:divBdr>
        </w:div>
        <w:div w:id="557783505">
          <w:marLeft w:val="0"/>
          <w:marRight w:val="0"/>
          <w:marTop w:val="0"/>
          <w:marBottom w:val="345"/>
          <w:divBdr>
            <w:top w:val="none" w:sz="0" w:space="0" w:color="auto"/>
            <w:left w:val="none" w:sz="0" w:space="0" w:color="auto"/>
            <w:bottom w:val="none" w:sz="0" w:space="0" w:color="auto"/>
            <w:right w:val="none" w:sz="0" w:space="0" w:color="auto"/>
          </w:divBdr>
        </w:div>
        <w:div w:id="557786243">
          <w:marLeft w:val="0"/>
          <w:marRight w:val="0"/>
          <w:marTop w:val="0"/>
          <w:marBottom w:val="0"/>
          <w:divBdr>
            <w:top w:val="none" w:sz="0" w:space="0" w:color="auto"/>
            <w:left w:val="none" w:sz="0" w:space="0" w:color="auto"/>
            <w:bottom w:val="none" w:sz="0" w:space="0" w:color="auto"/>
            <w:right w:val="none" w:sz="0" w:space="0" w:color="auto"/>
          </w:divBdr>
          <w:divsChild>
            <w:div w:id="725954627">
              <w:marLeft w:val="0"/>
              <w:marRight w:val="0"/>
              <w:marTop w:val="0"/>
              <w:marBottom w:val="0"/>
              <w:divBdr>
                <w:top w:val="none" w:sz="0" w:space="0" w:color="auto"/>
                <w:left w:val="none" w:sz="0" w:space="0" w:color="auto"/>
                <w:bottom w:val="none" w:sz="0" w:space="0" w:color="auto"/>
                <w:right w:val="none" w:sz="0" w:space="0" w:color="auto"/>
              </w:divBdr>
            </w:div>
          </w:divsChild>
        </w:div>
        <w:div w:id="557865708">
          <w:marLeft w:val="0"/>
          <w:marRight w:val="0"/>
          <w:marTop w:val="0"/>
          <w:marBottom w:val="0"/>
          <w:divBdr>
            <w:top w:val="none" w:sz="0" w:space="0" w:color="auto"/>
            <w:left w:val="none" w:sz="0" w:space="0" w:color="auto"/>
            <w:bottom w:val="none" w:sz="0" w:space="0" w:color="auto"/>
            <w:right w:val="none" w:sz="0" w:space="0" w:color="auto"/>
          </w:divBdr>
        </w:div>
        <w:div w:id="557934024">
          <w:marLeft w:val="-300"/>
          <w:marRight w:val="-300"/>
          <w:marTop w:val="0"/>
          <w:marBottom w:val="450"/>
          <w:divBdr>
            <w:top w:val="none" w:sz="0" w:space="0" w:color="auto"/>
            <w:left w:val="none" w:sz="0" w:space="0" w:color="auto"/>
            <w:bottom w:val="none" w:sz="0" w:space="0" w:color="auto"/>
            <w:right w:val="none" w:sz="0" w:space="0" w:color="auto"/>
          </w:divBdr>
          <w:divsChild>
            <w:div w:id="45185573">
              <w:marLeft w:val="0"/>
              <w:marRight w:val="0"/>
              <w:marTop w:val="0"/>
              <w:marBottom w:val="0"/>
              <w:divBdr>
                <w:top w:val="none" w:sz="0" w:space="0" w:color="auto"/>
                <w:left w:val="none" w:sz="0" w:space="0" w:color="auto"/>
                <w:bottom w:val="none" w:sz="0" w:space="0" w:color="auto"/>
                <w:right w:val="none" w:sz="0" w:space="0" w:color="auto"/>
              </w:divBdr>
            </w:div>
          </w:divsChild>
        </w:div>
        <w:div w:id="557934895">
          <w:marLeft w:val="1463"/>
          <w:marRight w:val="0"/>
          <w:marTop w:val="0"/>
          <w:marBottom w:val="0"/>
          <w:divBdr>
            <w:top w:val="none" w:sz="0" w:space="0" w:color="auto"/>
            <w:left w:val="none" w:sz="0" w:space="0" w:color="auto"/>
            <w:bottom w:val="none" w:sz="0" w:space="0" w:color="auto"/>
            <w:right w:val="none" w:sz="0" w:space="0" w:color="auto"/>
          </w:divBdr>
        </w:div>
        <w:div w:id="557937483">
          <w:marLeft w:val="-150"/>
          <w:marRight w:val="-150"/>
          <w:marTop w:val="0"/>
          <w:marBottom w:val="0"/>
          <w:divBdr>
            <w:top w:val="none" w:sz="0" w:space="0" w:color="auto"/>
            <w:left w:val="none" w:sz="0" w:space="0" w:color="auto"/>
            <w:bottom w:val="none" w:sz="0" w:space="0" w:color="auto"/>
            <w:right w:val="none" w:sz="0" w:space="0" w:color="auto"/>
          </w:divBdr>
        </w:div>
        <w:div w:id="557984555">
          <w:marLeft w:val="0"/>
          <w:marRight w:val="0"/>
          <w:marTop w:val="0"/>
          <w:marBottom w:val="0"/>
          <w:divBdr>
            <w:top w:val="none" w:sz="0" w:space="0" w:color="auto"/>
            <w:left w:val="none" w:sz="0" w:space="0" w:color="auto"/>
            <w:bottom w:val="none" w:sz="0" w:space="0" w:color="auto"/>
            <w:right w:val="none" w:sz="0" w:space="0" w:color="auto"/>
          </w:divBdr>
        </w:div>
        <w:div w:id="558056867">
          <w:marLeft w:val="0"/>
          <w:marRight w:val="0"/>
          <w:marTop w:val="0"/>
          <w:marBottom w:val="300"/>
          <w:divBdr>
            <w:top w:val="none" w:sz="0" w:space="0" w:color="auto"/>
            <w:left w:val="none" w:sz="0" w:space="0" w:color="auto"/>
            <w:bottom w:val="none" w:sz="0" w:space="0" w:color="auto"/>
            <w:right w:val="none" w:sz="0" w:space="0" w:color="auto"/>
          </w:divBdr>
        </w:div>
        <w:div w:id="558058456">
          <w:marLeft w:val="0"/>
          <w:marRight w:val="0"/>
          <w:marTop w:val="0"/>
          <w:marBottom w:val="0"/>
          <w:divBdr>
            <w:top w:val="none" w:sz="0" w:space="0" w:color="auto"/>
            <w:left w:val="none" w:sz="0" w:space="0" w:color="auto"/>
            <w:bottom w:val="none" w:sz="0" w:space="0" w:color="auto"/>
            <w:right w:val="none" w:sz="0" w:space="0" w:color="auto"/>
          </w:divBdr>
        </w:div>
        <w:div w:id="558130096">
          <w:marLeft w:val="0"/>
          <w:marRight w:val="0"/>
          <w:marTop w:val="225"/>
          <w:marBottom w:val="0"/>
          <w:divBdr>
            <w:top w:val="none" w:sz="0" w:space="0" w:color="auto"/>
            <w:left w:val="none" w:sz="0" w:space="0" w:color="auto"/>
            <w:bottom w:val="none" w:sz="0" w:space="0" w:color="auto"/>
            <w:right w:val="none" w:sz="0" w:space="0" w:color="auto"/>
          </w:divBdr>
        </w:div>
        <w:div w:id="558130855">
          <w:marLeft w:val="0"/>
          <w:marRight w:val="0"/>
          <w:marTop w:val="0"/>
          <w:marBottom w:val="0"/>
          <w:divBdr>
            <w:top w:val="none" w:sz="0" w:space="0" w:color="auto"/>
            <w:left w:val="none" w:sz="0" w:space="0" w:color="auto"/>
            <w:bottom w:val="none" w:sz="0" w:space="0" w:color="auto"/>
            <w:right w:val="none" w:sz="0" w:space="0" w:color="auto"/>
          </w:divBdr>
        </w:div>
        <w:div w:id="558171334">
          <w:marLeft w:val="0"/>
          <w:marRight w:val="0"/>
          <w:marTop w:val="0"/>
          <w:marBottom w:val="0"/>
          <w:divBdr>
            <w:top w:val="none" w:sz="0" w:space="0" w:color="auto"/>
            <w:left w:val="none" w:sz="0" w:space="0" w:color="auto"/>
            <w:bottom w:val="none" w:sz="0" w:space="0" w:color="auto"/>
            <w:right w:val="none" w:sz="0" w:space="0" w:color="auto"/>
          </w:divBdr>
        </w:div>
        <w:div w:id="558250450">
          <w:marLeft w:val="0"/>
          <w:marRight w:val="0"/>
          <w:marTop w:val="0"/>
          <w:marBottom w:val="150"/>
          <w:divBdr>
            <w:top w:val="none" w:sz="0" w:space="0" w:color="auto"/>
            <w:left w:val="none" w:sz="0" w:space="0" w:color="auto"/>
            <w:bottom w:val="none" w:sz="0" w:space="0" w:color="auto"/>
            <w:right w:val="none" w:sz="0" w:space="0" w:color="auto"/>
          </w:divBdr>
        </w:div>
        <w:div w:id="558320093">
          <w:marLeft w:val="0"/>
          <w:marRight w:val="0"/>
          <w:marTop w:val="0"/>
          <w:marBottom w:val="0"/>
          <w:divBdr>
            <w:top w:val="none" w:sz="0" w:space="0" w:color="auto"/>
            <w:left w:val="none" w:sz="0" w:space="0" w:color="auto"/>
            <w:bottom w:val="none" w:sz="0" w:space="0" w:color="auto"/>
            <w:right w:val="none" w:sz="0" w:space="0" w:color="auto"/>
          </w:divBdr>
          <w:divsChild>
            <w:div w:id="421729681">
              <w:marLeft w:val="0"/>
              <w:marRight w:val="0"/>
              <w:marTop w:val="0"/>
              <w:marBottom w:val="0"/>
              <w:divBdr>
                <w:top w:val="none" w:sz="0" w:space="0" w:color="auto"/>
                <w:left w:val="none" w:sz="0" w:space="0" w:color="auto"/>
                <w:bottom w:val="none" w:sz="0" w:space="0" w:color="auto"/>
                <w:right w:val="none" w:sz="0" w:space="0" w:color="auto"/>
              </w:divBdr>
            </w:div>
          </w:divsChild>
        </w:div>
        <w:div w:id="558321598">
          <w:marLeft w:val="0"/>
          <w:marRight w:val="0"/>
          <w:marTop w:val="0"/>
          <w:marBottom w:val="450"/>
          <w:divBdr>
            <w:top w:val="none" w:sz="0" w:space="0" w:color="auto"/>
            <w:left w:val="none" w:sz="0" w:space="0" w:color="auto"/>
            <w:bottom w:val="none" w:sz="0" w:space="0" w:color="auto"/>
            <w:right w:val="none" w:sz="0" w:space="0" w:color="auto"/>
          </w:divBdr>
        </w:div>
        <w:div w:id="558324987">
          <w:marLeft w:val="0"/>
          <w:marRight w:val="0"/>
          <w:marTop w:val="0"/>
          <w:marBottom w:val="0"/>
          <w:divBdr>
            <w:top w:val="none" w:sz="0" w:space="0" w:color="auto"/>
            <w:left w:val="none" w:sz="0" w:space="0" w:color="auto"/>
            <w:bottom w:val="none" w:sz="0" w:space="0" w:color="auto"/>
            <w:right w:val="none" w:sz="0" w:space="0" w:color="auto"/>
          </w:divBdr>
        </w:div>
        <w:div w:id="558325125">
          <w:marLeft w:val="0"/>
          <w:marRight w:val="0"/>
          <w:marTop w:val="0"/>
          <w:marBottom w:val="0"/>
          <w:divBdr>
            <w:top w:val="none" w:sz="0" w:space="0" w:color="auto"/>
            <w:left w:val="none" w:sz="0" w:space="0" w:color="auto"/>
            <w:bottom w:val="none" w:sz="0" w:space="0" w:color="auto"/>
            <w:right w:val="none" w:sz="0" w:space="0" w:color="auto"/>
          </w:divBdr>
          <w:divsChild>
            <w:div w:id="252785742">
              <w:marLeft w:val="0"/>
              <w:marRight w:val="0"/>
              <w:marTop w:val="0"/>
              <w:marBottom w:val="0"/>
              <w:divBdr>
                <w:top w:val="none" w:sz="0" w:space="0" w:color="auto"/>
                <w:left w:val="none" w:sz="0" w:space="0" w:color="auto"/>
                <w:bottom w:val="none" w:sz="0" w:space="0" w:color="auto"/>
                <w:right w:val="none" w:sz="0" w:space="0" w:color="auto"/>
              </w:divBdr>
            </w:div>
          </w:divsChild>
        </w:div>
        <w:div w:id="558328369">
          <w:marLeft w:val="0"/>
          <w:marRight w:val="0"/>
          <w:marTop w:val="0"/>
          <w:marBottom w:val="0"/>
          <w:divBdr>
            <w:top w:val="none" w:sz="0" w:space="0" w:color="auto"/>
            <w:left w:val="none" w:sz="0" w:space="0" w:color="auto"/>
            <w:bottom w:val="none" w:sz="0" w:space="0" w:color="auto"/>
            <w:right w:val="none" w:sz="0" w:space="0" w:color="auto"/>
          </w:divBdr>
        </w:div>
        <w:div w:id="558395403">
          <w:marLeft w:val="0"/>
          <w:marRight w:val="0"/>
          <w:marTop w:val="0"/>
          <w:marBottom w:val="0"/>
          <w:divBdr>
            <w:top w:val="none" w:sz="0" w:space="0" w:color="auto"/>
            <w:left w:val="none" w:sz="0" w:space="0" w:color="auto"/>
            <w:bottom w:val="none" w:sz="0" w:space="0" w:color="auto"/>
            <w:right w:val="none" w:sz="0" w:space="0" w:color="auto"/>
          </w:divBdr>
        </w:div>
        <w:div w:id="558398391">
          <w:marLeft w:val="0"/>
          <w:marRight w:val="0"/>
          <w:marTop w:val="0"/>
          <w:marBottom w:val="0"/>
          <w:divBdr>
            <w:top w:val="none" w:sz="0" w:space="0" w:color="auto"/>
            <w:left w:val="none" w:sz="0" w:space="0" w:color="auto"/>
            <w:bottom w:val="none" w:sz="0" w:space="0" w:color="auto"/>
            <w:right w:val="none" w:sz="0" w:space="0" w:color="auto"/>
          </w:divBdr>
        </w:div>
        <w:div w:id="558399196">
          <w:marLeft w:val="-225"/>
          <w:marRight w:val="-225"/>
          <w:marTop w:val="0"/>
          <w:marBottom w:val="0"/>
          <w:divBdr>
            <w:top w:val="none" w:sz="0" w:space="0" w:color="auto"/>
            <w:left w:val="none" w:sz="0" w:space="0" w:color="auto"/>
            <w:bottom w:val="none" w:sz="0" w:space="0" w:color="auto"/>
            <w:right w:val="none" w:sz="0" w:space="0" w:color="auto"/>
          </w:divBdr>
          <w:divsChild>
            <w:div w:id="338849610">
              <w:marLeft w:val="1463"/>
              <w:marRight w:val="0"/>
              <w:marTop w:val="0"/>
              <w:marBottom w:val="0"/>
              <w:divBdr>
                <w:top w:val="none" w:sz="0" w:space="0" w:color="auto"/>
                <w:left w:val="none" w:sz="0" w:space="0" w:color="auto"/>
                <w:bottom w:val="none" w:sz="0" w:space="0" w:color="auto"/>
                <w:right w:val="none" w:sz="0" w:space="0" w:color="auto"/>
              </w:divBdr>
            </w:div>
          </w:divsChild>
        </w:div>
        <w:div w:id="558438100">
          <w:marLeft w:val="0"/>
          <w:marRight w:val="0"/>
          <w:marTop w:val="0"/>
          <w:marBottom w:val="0"/>
          <w:divBdr>
            <w:top w:val="none" w:sz="0" w:space="0" w:color="auto"/>
            <w:left w:val="none" w:sz="0" w:space="0" w:color="auto"/>
            <w:bottom w:val="none" w:sz="0" w:space="0" w:color="auto"/>
            <w:right w:val="none" w:sz="0" w:space="0" w:color="auto"/>
          </w:divBdr>
        </w:div>
        <w:div w:id="558439012">
          <w:marLeft w:val="0"/>
          <w:marRight w:val="0"/>
          <w:marTop w:val="0"/>
          <w:marBottom w:val="345"/>
          <w:divBdr>
            <w:top w:val="none" w:sz="0" w:space="0" w:color="auto"/>
            <w:left w:val="none" w:sz="0" w:space="0" w:color="auto"/>
            <w:bottom w:val="none" w:sz="0" w:space="0" w:color="auto"/>
            <w:right w:val="none" w:sz="0" w:space="0" w:color="auto"/>
          </w:divBdr>
        </w:div>
        <w:div w:id="558441677">
          <w:marLeft w:val="0"/>
          <w:marRight w:val="0"/>
          <w:marTop w:val="0"/>
          <w:marBottom w:val="0"/>
          <w:divBdr>
            <w:top w:val="none" w:sz="0" w:space="0" w:color="auto"/>
            <w:left w:val="none" w:sz="0" w:space="0" w:color="auto"/>
            <w:bottom w:val="none" w:sz="0" w:space="0" w:color="auto"/>
            <w:right w:val="none" w:sz="0" w:space="0" w:color="auto"/>
          </w:divBdr>
        </w:div>
        <w:div w:id="558519368">
          <w:marLeft w:val="1463"/>
          <w:marRight w:val="0"/>
          <w:marTop w:val="0"/>
          <w:marBottom w:val="0"/>
          <w:divBdr>
            <w:top w:val="none" w:sz="0" w:space="0" w:color="auto"/>
            <w:left w:val="none" w:sz="0" w:space="0" w:color="auto"/>
            <w:bottom w:val="none" w:sz="0" w:space="0" w:color="auto"/>
            <w:right w:val="none" w:sz="0" w:space="0" w:color="auto"/>
          </w:divBdr>
        </w:div>
        <w:div w:id="558520936">
          <w:marLeft w:val="0"/>
          <w:marRight w:val="0"/>
          <w:marTop w:val="0"/>
          <w:marBottom w:val="0"/>
          <w:divBdr>
            <w:top w:val="none" w:sz="0" w:space="0" w:color="auto"/>
            <w:left w:val="none" w:sz="0" w:space="0" w:color="auto"/>
            <w:bottom w:val="none" w:sz="0" w:space="0" w:color="auto"/>
            <w:right w:val="none" w:sz="0" w:space="0" w:color="auto"/>
          </w:divBdr>
          <w:divsChild>
            <w:div w:id="78405753">
              <w:marLeft w:val="0"/>
              <w:marRight w:val="0"/>
              <w:marTop w:val="0"/>
              <w:marBottom w:val="225"/>
              <w:divBdr>
                <w:top w:val="none" w:sz="0" w:space="0" w:color="auto"/>
                <w:left w:val="none" w:sz="0" w:space="0" w:color="auto"/>
                <w:bottom w:val="none" w:sz="0" w:space="0" w:color="auto"/>
                <w:right w:val="none" w:sz="0" w:space="0" w:color="auto"/>
              </w:divBdr>
              <w:divsChild>
                <w:div w:id="68039037">
                  <w:marLeft w:val="0"/>
                  <w:marRight w:val="0"/>
                  <w:marTop w:val="0"/>
                  <w:marBottom w:val="225"/>
                  <w:divBdr>
                    <w:top w:val="none" w:sz="0" w:space="0" w:color="auto"/>
                    <w:left w:val="none" w:sz="0" w:space="0" w:color="auto"/>
                    <w:bottom w:val="none" w:sz="0" w:space="0" w:color="auto"/>
                    <w:right w:val="none" w:sz="0" w:space="0" w:color="auto"/>
                  </w:divBdr>
                </w:div>
                <w:div w:id="220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1806">
          <w:marLeft w:val="0"/>
          <w:marRight w:val="0"/>
          <w:marTop w:val="0"/>
          <w:marBottom w:val="360"/>
          <w:divBdr>
            <w:top w:val="none" w:sz="0" w:space="0" w:color="auto"/>
            <w:left w:val="none" w:sz="0" w:space="0" w:color="auto"/>
            <w:bottom w:val="none" w:sz="0" w:space="0" w:color="auto"/>
            <w:right w:val="none" w:sz="0" w:space="0" w:color="auto"/>
          </w:divBdr>
        </w:div>
        <w:div w:id="558564280">
          <w:marLeft w:val="0"/>
          <w:marRight w:val="0"/>
          <w:marTop w:val="0"/>
          <w:marBottom w:val="0"/>
          <w:divBdr>
            <w:top w:val="single" w:sz="2" w:space="0" w:color="E0E0E0"/>
            <w:left w:val="single" w:sz="2" w:space="0" w:color="E0E0E0"/>
            <w:bottom w:val="single" w:sz="2" w:space="0" w:color="E0E0E0"/>
            <w:right w:val="single" w:sz="2" w:space="0" w:color="E0E0E0"/>
          </w:divBdr>
        </w:div>
        <w:div w:id="558632821">
          <w:marLeft w:val="0"/>
          <w:marRight w:val="0"/>
          <w:marTop w:val="0"/>
          <w:marBottom w:val="75"/>
          <w:divBdr>
            <w:top w:val="none" w:sz="0" w:space="0" w:color="auto"/>
            <w:left w:val="none" w:sz="0" w:space="0" w:color="auto"/>
            <w:bottom w:val="none" w:sz="0" w:space="0" w:color="auto"/>
            <w:right w:val="none" w:sz="0" w:space="0" w:color="auto"/>
          </w:divBdr>
        </w:div>
        <w:div w:id="558710423">
          <w:marLeft w:val="0"/>
          <w:marRight w:val="0"/>
          <w:marTop w:val="0"/>
          <w:marBottom w:val="0"/>
          <w:divBdr>
            <w:top w:val="none" w:sz="0" w:space="0" w:color="auto"/>
            <w:left w:val="none" w:sz="0" w:space="0" w:color="auto"/>
            <w:bottom w:val="none" w:sz="0" w:space="0" w:color="auto"/>
            <w:right w:val="none" w:sz="0" w:space="0" w:color="auto"/>
          </w:divBdr>
        </w:div>
        <w:div w:id="558711526">
          <w:marLeft w:val="0"/>
          <w:marRight w:val="0"/>
          <w:marTop w:val="0"/>
          <w:marBottom w:val="0"/>
          <w:divBdr>
            <w:top w:val="none" w:sz="0" w:space="0" w:color="auto"/>
            <w:left w:val="none" w:sz="0" w:space="0" w:color="auto"/>
            <w:bottom w:val="none" w:sz="0" w:space="0" w:color="auto"/>
            <w:right w:val="none" w:sz="0" w:space="0" w:color="auto"/>
          </w:divBdr>
          <w:divsChild>
            <w:div w:id="253248678">
              <w:marLeft w:val="0"/>
              <w:marRight w:val="0"/>
              <w:marTop w:val="0"/>
              <w:marBottom w:val="0"/>
              <w:divBdr>
                <w:top w:val="none" w:sz="0" w:space="0" w:color="auto"/>
                <w:left w:val="none" w:sz="0" w:space="0" w:color="auto"/>
                <w:bottom w:val="none" w:sz="0" w:space="0" w:color="auto"/>
                <w:right w:val="none" w:sz="0" w:space="0" w:color="auto"/>
              </w:divBdr>
            </w:div>
          </w:divsChild>
        </w:div>
        <w:div w:id="558714034">
          <w:marLeft w:val="0"/>
          <w:marRight w:val="300"/>
          <w:marTop w:val="0"/>
          <w:marBottom w:val="150"/>
          <w:divBdr>
            <w:top w:val="none" w:sz="0" w:space="0" w:color="CC0000"/>
            <w:left w:val="none" w:sz="0" w:space="0" w:color="auto"/>
            <w:bottom w:val="none" w:sz="0" w:space="4" w:color="CC0000"/>
            <w:right w:val="single" w:sz="24" w:space="11" w:color="CC0000"/>
          </w:divBdr>
        </w:div>
        <w:div w:id="558782966">
          <w:marLeft w:val="0"/>
          <w:marRight w:val="0"/>
          <w:marTop w:val="0"/>
          <w:marBottom w:val="150"/>
          <w:divBdr>
            <w:top w:val="none" w:sz="0" w:space="0" w:color="auto"/>
            <w:left w:val="none" w:sz="0" w:space="0" w:color="auto"/>
            <w:bottom w:val="none" w:sz="0" w:space="0" w:color="auto"/>
            <w:right w:val="none" w:sz="0" w:space="0" w:color="auto"/>
          </w:divBdr>
        </w:div>
        <w:div w:id="558786556">
          <w:marLeft w:val="0"/>
          <w:marRight w:val="0"/>
          <w:marTop w:val="0"/>
          <w:marBottom w:val="0"/>
          <w:divBdr>
            <w:top w:val="none" w:sz="0" w:space="0" w:color="auto"/>
            <w:left w:val="none" w:sz="0" w:space="0" w:color="auto"/>
            <w:bottom w:val="none" w:sz="0" w:space="0" w:color="auto"/>
            <w:right w:val="none" w:sz="0" w:space="0" w:color="auto"/>
          </w:divBdr>
          <w:divsChild>
            <w:div w:id="444078166">
              <w:marLeft w:val="0"/>
              <w:marRight w:val="0"/>
              <w:marTop w:val="0"/>
              <w:marBottom w:val="0"/>
              <w:divBdr>
                <w:top w:val="none" w:sz="0" w:space="0" w:color="auto"/>
                <w:left w:val="none" w:sz="0" w:space="0" w:color="auto"/>
                <w:bottom w:val="none" w:sz="0" w:space="0" w:color="auto"/>
                <w:right w:val="none" w:sz="0" w:space="0" w:color="auto"/>
              </w:divBdr>
            </w:div>
          </w:divsChild>
        </w:div>
        <w:div w:id="558980399">
          <w:marLeft w:val="-150"/>
          <w:marRight w:val="-150"/>
          <w:marTop w:val="0"/>
          <w:marBottom w:val="300"/>
          <w:divBdr>
            <w:top w:val="none" w:sz="0" w:space="0" w:color="auto"/>
            <w:left w:val="none" w:sz="0" w:space="0" w:color="auto"/>
            <w:bottom w:val="none" w:sz="0" w:space="0" w:color="auto"/>
            <w:right w:val="none" w:sz="0" w:space="0" w:color="auto"/>
          </w:divBdr>
        </w:div>
        <w:div w:id="558983533">
          <w:marLeft w:val="0"/>
          <w:marRight w:val="0"/>
          <w:marTop w:val="0"/>
          <w:marBottom w:val="120"/>
          <w:divBdr>
            <w:top w:val="none" w:sz="0" w:space="0" w:color="auto"/>
            <w:left w:val="none" w:sz="0" w:space="0" w:color="auto"/>
            <w:bottom w:val="none" w:sz="0" w:space="0" w:color="auto"/>
            <w:right w:val="none" w:sz="0" w:space="0" w:color="auto"/>
          </w:divBdr>
        </w:div>
        <w:div w:id="559052102">
          <w:marLeft w:val="0"/>
          <w:marRight w:val="0"/>
          <w:marTop w:val="0"/>
          <w:marBottom w:val="150"/>
          <w:divBdr>
            <w:top w:val="none" w:sz="0" w:space="0" w:color="auto"/>
            <w:left w:val="none" w:sz="0" w:space="0" w:color="auto"/>
            <w:bottom w:val="none" w:sz="0" w:space="0" w:color="auto"/>
            <w:right w:val="none" w:sz="0" w:space="0" w:color="auto"/>
          </w:divBdr>
        </w:div>
        <w:div w:id="559054521">
          <w:marLeft w:val="750"/>
          <w:marRight w:val="1500"/>
          <w:marTop w:val="0"/>
          <w:marBottom w:val="0"/>
          <w:divBdr>
            <w:top w:val="none" w:sz="0" w:space="0" w:color="auto"/>
            <w:left w:val="none" w:sz="0" w:space="0" w:color="auto"/>
            <w:bottom w:val="none" w:sz="0" w:space="0" w:color="auto"/>
            <w:right w:val="none" w:sz="0" w:space="0" w:color="auto"/>
          </w:divBdr>
        </w:div>
        <w:div w:id="559054596">
          <w:marLeft w:val="0"/>
          <w:marRight w:val="0"/>
          <w:marTop w:val="0"/>
          <w:marBottom w:val="0"/>
          <w:divBdr>
            <w:top w:val="none" w:sz="0" w:space="0" w:color="auto"/>
            <w:left w:val="none" w:sz="0" w:space="0" w:color="auto"/>
            <w:bottom w:val="none" w:sz="0" w:space="0" w:color="auto"/>
            <w:right w:val="none" w:sz="0" w:space="0" w:color="auto"/>
          </w:divBdr>
        </w:div>
        <w:div w:id="559095010">
          <w:marLeft w:val="0"/>
          <w:marRight w:val="0"/>
          <w:marTop w:val="0"/>
          <w:marBottom w:val="0"/>
          <w:divBdr>
            <w:top w:val="single" w:sz="6" w:space="15" w:color="D2D2D2"/>
            <w:left w:val="none" w:sz="0" w:space="0" w:color="auto"/>
            <w:bottom w:val="none" w:sz="0" w:space="0" w:color="auto"/>
            <w:right w:val="none" w:sz="0" w:space="0" w:color="auto"/>
          </w:divBdr>
        </w:div>
        <w:div w:id="559171992">
          <w:marLeft w:val="0"/>
          <w:marRight w:val="0"/>
          <w:marTop w:val="0"/>
          <w:marBottom w:val="0"/>
          <w:divBdr>
            <w:top w:val="none" w:sz="0" w:space="0" w:color="auto"/>
            <w:left w:val="none" w:sz="0" w:space="0" w:color="auto"/>
            <w:bottom w:val="none" w:sz="0" w:space="0" w:color="auto"/>
            <w:right w:val="none" w:sz="0" w:space="0" w:color="auto"/>
          </w:divBdr>
          <w:divsChild>
            <w:div w:id="3947778">
              <w:marLeft w:val="0"/>
              <w:marRight w:val="0"/>
              <w:marTop w:val="0"/>
              <w:marBottom w:val="0"/>
              <w:divBdr>
                <w:top w:val="none" w:sz="0" w:space="0" w:color="auto"/>
                <w:left w:val="none" w:sz="0" w:space="0" w:color="auto"/>
                <w:bottom w:val="none" w:sz="0" w:space="0" w:color="auto"/>
                <w:right w:val="none" w:sz="0" w:space="0" w:color="auto"/>
              </w:divBdr>
            </w:div>
          </w:divsChild>
        </w:div>
        <w:div w:id="559173869">
          <w:marLeft w:val="0"/>
          <w:marRight w:val="0"/>
          <w:marTop w:val="0"/>
          <w:marBottom w:val="0"/>
          <w:divBdr>
            <w:top w:val="none" w:sz="0" w:space="0" w:color="auto"/>
            <w:left w:val="none" w:sz="0" w:space="0" w:color="auto"/>
            <w:bottom w:val="none" w:sz="0" w:space="0" w:color="auto"/>
            <w:right w:val="none" w:sz="0" w:space="0" w:color="auto"/>
          </w:divBdr>
        </w:div>
        <w:div w:id="559248777">
          <w:marLeft w:val="0"/>
          <w:marRight w:val="0"/>
          <w:marTop w:val="0"/>
          <w:marBottom w:val="150"/>
          <w:divBdr>
            <w:top w:val="none" w:sz="0" w:space="0" w:color="auto"/>
            <w:left w:val="none" w:sz="0" w:space="0" w:color="auto"/>
            <w:bottom w:val="none" w:sz="0" w:space="0" w:color="auto"/>
            <w:right w:val="none" w:sz="0" w:space="0" w:color="auto"/>
          </w:divBdr>
        </w:div>
        <w:div w:id="559289957">
          <w:marLeft w:val="0"/>
          <w:marRight w:val="0"/>
          <w:marTop w:val="0"/>
          <w:marBottom w:val="0"/>
          <w:divBdr>
            <w:top w:val="none" w:sz="0" w:space="0" w:color="auto"/>
            <w:left w:val="none" w:sz="0" w:space="0" w:color="auto"/>
            <w:bottom w:val="none" w:sz="0" w:space="0" w:color="auto"/>
            <w:right w:val="none" w:sz="0" w:space="0" w:color="auto"/>
          </w:divBdr>
        </w:div>
        <w:div w:id="559363649">
          <w:marLeft w:val="0"/>
          <w:marRight w:val="188"/>
          <w:marTop w:val="0"/>
          <w:marBottom w:val="0"/>
          <w:divBdr>
            <w:top w:val="none" w:sz="0" w:space="0" w:color="auto"/>
            <w:left w:val="none" w:sz="0" w:space="0" w:color="auto"/>
            <w:bottom w:val="none" w:sz="0" w:space="0" w:color="auto"/>
            <w:right w:val="none" w:sz="0" w:space="0" w:color="auto"/>
          </w:divBdr>
          <w:divsChild>
            <w:div w:id="474763537">
              <w:marLeft w:val="0"/>
              <w:marRight w:val="125"/>
              <w:marTop w:val="0"/>
              <w:marBottom w:val="0"/>
              <w:divBdr>
                <w:top w:val="none" w:sz="0" w:space="0" w:color="auto"/>
                <w:left w:val="none" w:sz="0" w:space="0" w:color="auto"/>
                <w:bottom w:val="none" w:sz="0" w:space="0" w:color="auto"/>
                <w:right w:val="none" w:sz="0" w:space="0" w:color="auto"/>
              </w:divBdr>
            </w:div>
          </w:divsChild>
        </w:div>
        <w:div w:id="559437045">
          <w:marLeft w:val="1463"/>
          <w:marRight w:val="0"/>
          <w:marTop w:val="0"/>
          <w:marBottom w:val="0"/>
          <w:divBdr>
            <w:top w:val="none" w:sz="0" w:space="0" w:color="auto"/>
            <w:left w:val="none" w:sz="0" w:space="0" w:color="auto"/>
            <w:bottom w:val="none" w:sz="0" w:space="0" w:color="auto"/>
            <w:right w:val="none" w:sz="0" w:space="0" w:color="auto"/>
          </w:divBdr>
          <w:divsChild>
            <w:div w:id="59128106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59485254">
          <w:marLeft w:val="0"/>
          <w:marRight w:val="0"/>
          <w:marTop w:val="0"/>
          <w:marBottom w:val="0"/>
          <w:divBdr>
            <w:top w:val="none" w:sz="0" w:space="0" w:color="auto"/>
            <w:left w:val="none" w:sz="0" w:space="0" w:color="auto"/>
            <w:bottom w:val="none" w:sz="0" w:space="0" w:color="auto"/>
            <w:right w:val="none" w:sz="0" w:space="0" w:color="auto"/>
          </w:divBdr>
        </w:div>
        <w:div w:id="559556417">
          <w:marLeft w:val="-225"/>
          <w:marRight w:val="-225"/>
          <w:marTop w:val="0"/>
          <w:marBottom w:val="0"/>
          <w:divBdr>
            <w:top w:val="none" w:sz="0" w:space="0" w:color="auto"/>
            <w:left w:val="none" w:sz="0" w:space="0" w:color="auto"/>
            <w:bottom w:val="none" w:sz="0" w:space="0" w:color="auto"/>
            <w:right w:val="none" w:sz="0" w:space="0" w:color="auto"/>
          </w:divBdr>
        </w:div>
        <w:div w:id="559708524">
          <w:marLeft w:val="-225"/>
          <w:marRight w:val="-225"/>
          <w:marTop w:val="0"/>
          <w:marBottom w:val="0"/>
          <w:divBdr>
            <w:top w:val="none" w:sz="0" w:space="0" w:color="auto"/>
            <w:left w:val="none" w:sz="0" w:space="0" w:color="auto"/>
            <w:bottom w:val="none" w:sz="0" w:space="0" w:color="auto"/>
            <w:right w:val="none" w:sz="0" w:space="0" w:color="auto"/>
          </w:divBdr>
        </w:div>
        <w:div w:id="559747913">
          <w:marLeft w:val="-188"/>
          <w:marRight w:val="-188"/>
          <w:marTop w:val="0"/>
          <w:marBottom w:val="0"/>
          <w:divBdr>
            <w:top w:val="none" w:sz="0" w:space="0" w:color="auto"/>
            <w:left w:val="none" w:sz="0" w:space="0" w:color="auto"/>
            <w:bottom w:val="none" w:sz="0" w:space="0" w:color="auto"/>
            <w:right w:val="none" w:sz="0" w:space="0" w:color="auto"/>
          </w:divBdr>
          <w:divsChild>
            <w:div w:id="49892288">
              <w:marLeft w:val="1221"/>
              <w:marRight w:val="0"/>
              <w:marTop w:val="0"/>
              <w:marBottom w:val="0"/>
              <w:divBdr>
                <w:top w:val="none" w:sz="0" w:space="0" w:color="auto"/>
                <w:left w:val="none" w:sz="0" w:space="0" w:color="auto"/>
                <w:bottom w:val="none" w:sz="0" w:space="0" w:color="auto"/>
                <w:right w:val="none" w:sz="0" w:space="0" w:color="auto"/>
              </w:divBdr>
              <w:divsChild>
                <w:div w:id="449595851">
                  <w:marLeft w:val="0"/>
                  <w:marRight w:val="0"/>
                  <w:marTop w:val="0"/>
                  <w:marBottom w:val="0"/>
                  <w:divBdr>
                    <w:top w:val="none" w:sz="0" w:space="0" w:color="auto"/>
                    <w:left w:val="none" w:sz="0" w:space="0" w:color="auto"/>
                    <w:bottom w:val="none" w:sz="0" w:space="0" w:color="auto"/>
                    <w:right w:val="none" w:sz="0" w:space="0" w:color="auto"/>
                  </w:divBdr>
                </w:div>
              </w:divsChild>
            </w:div>
            <w:div w:id="391200720">
              <w:marLeft w:val="0"/>
              <w:marRight w:val="0"/>
              <w:marTop w:val="0"/>
              <w:marBottom w:val="0"/>
              <w:divBdr>
                <w:top w:val="none" w:sz="0" w:space="0" w:color="auto"/>
                <w:left w:val="none" w:sz="0" w:space="0" w:color="auto"/>
                <w:bottom w:val="none" w:sz="0" w:space="0" w:color="auto"/>
                <w:right w:val="none" w:sz="0" w:space="0" w:color="auto"/>
              </w:divBdr>
            </w:div>
          </w:divsChild>
        </w:div>
        <w:div w:id="559755080">
          <w:marLeft w:val="-225"/>
          <w:marRight w:val="-225"/>
          <w:marTop w:val="0"/>
          <w:marBottom w:val="0"/>
          <w:divBdr>
            <w:top w:val="none" w:sz="0" w:space="0" w:color="auto"/>
            <w:left w:val="none" w:sz="0" w:space="0" w:color="auto"/>
            <w:bottom w:val="none" w:sz="0" w:space="0" w:color="auto"/>
            <w:right w:val="none" w:sz="0" w:space="0" w:color="auto"/>
          </w:divBdr>
        </w:div>
        <w:div w:id="559828187">
          <w:marLeft w:val="0"/>
          <w:marRight w:val="0"/>
          <w:marTop w:val="300"/>
          <w:marBottom w:val="0"/>
          <w:divBdr>
            <w:top w:val="none" w:sz="0" w:space="0" w:color="auto"/>
            <w:left w:val="none" w:sz="0" w:space="0" w:color="auto"/>
            <w:bottom w:val="none" w:sz="0" w:space="0" w:color="auto"/>
            <w:right w:val="none" w:sz="0" w:space="0" w:color="auto"/>
          </w:divBdr>
        </w:div>
        <w:div w:id="559828619">
          <w:marLeft w:val="0"/>
          <w:marRight w:val="0"/>
          <w:marTop w:val="0"/>
          <w:marBottom w:val="300"/>
          <w:divBdr>
            <w:top w:val="none" w:sz="0" w:space="0" w:color="auto"/>
            <w:left w:val="none" w:sz="0" w:space="0" w:color="auto"/>
            <w:bottom w:val="none" w:sz="0" w:space="0" w:color="auto"/>
            <w:right w:val="none" w:sz="0" w:space="0" w:color="auto"/>
          </w:divBdr>
        </w:div>
        <w:div w:id="560016629">
          <w:marLeft w:val="0"/>
          <w:marRight w:val="0"/>
          <w:marTop w:val="0"/>
          <w:marBottom w:val="0"/>
          <w:divBdr>
            <w:top w:val="none" w:sz="0" w:space="0" w:color="auto"/>
            <w:left w:val="none" w:sz="0" w:space="0" w:color="auto"/>
            <w:bottom w:val="none" w:sz="0" w:space="0" w:color="auto"/>
            <w:right w:val="none" w:sz="0" w:space="0" w:color="auto"/>
          </w:divBdr>
        </w:div>
        <w:div w:id="560018308">
          <w:marLeft w:val="15"/>
          <w:marRight w:val="225"/>
          <w:marTop w:val="0"/>
          <w:marBottom w:val="105"/>
          <w:divBdr>
            <w:top w:val="none" w:sz="0" w:space="0" w:color="auto"/>
            <w:left w:val="none" w:sz="0" w:space="0" w:color="auto"/>
            <w:bottom w:val="none" w:sz="0" w:space="0" w:color="auto"/>
            <w:right w:val="none" w:sz="0" w:space="0" w:color="auto"/>
          </w:divBdr>
          <w:divsChild>
            <w:div w:id="709450706">
              <w:marLeft w:val="0"/>
              <w:marRight w:val="0"/>
              <w:marTop w:val="0"/>
              <w:marBottom w:val="0"/>
              <w:divBdr>
                <w:top w:val="none" w:sz="0" w:space="0" w:color="auto"/>
                <w:left w:val="none" w:sz="0" w:space="0" w:color="auto"/>
                <w:bottom w:val="none" w:sz="0" w:space="0" w:color="auto"/>
                <w:right w:val="none" w:sz="0" w:space="0" w:color="auto"/>
              </w:divBdr>
            </w:div>
          </w:divsChild>
        </w:div>
        <w:div w:id="560018311">
          <w:marLeft w:val="0"/>
          <w:marRight w:val="0"/>
          <w:marTop w:val="0"/>
          <w:marBottom w:val="0"/>
          <w:divBdr>
            <w:top w:val="none" w:sz="0" w:space="0" w:color="auto"/>
            <w:left w:val="none" w:sz="0" w:space="0" w:color="auto"/>
            <w:bottom w:val="none" w:sz="0" w:space="0" w:color="auto"/>
            <w:right w:val="none" w:sz="0" w:space="0" w:color="auto"/>
          </w:divBdr>
        </w:div>
        <w:div w:id="560018586">
          <w:marLeft w:val="0"/>
          <w:marRight w:val="0"/>
          <w:marTop w:val="0"/>
          <w:marBottom w:val="300"/>
          <w:divBdr>
            <w:top w:val="none" w:sz="0" w:space="0" w:color="auto"/>
            <w:left w:val="none" w:sz="0" w:space="0" w:color="auto"/>
            <w:bottom w:val="none" w:sz="0" w:space="0" w:color="auto"/>
            <w:right w:val="none" w:sz="0" w:space="0" w:color="auto"/>
          </w:divBdr>
        </w:div>
        <w:div w:id="560024360">
          <w:marLeft w:val="0"/>
          <w:marRight w:val="0"/>
          <w:marTop w:val="0"/>
          <w:marBottom w:val="0"/>
          <w:divBdr>
            <w:top w:val="none" w:sz="0" w:space="0" w:color="auto"/>
            <w:left w:val="none" w:sz="0" w:space="0" w:color="auto"/>
            <w:bottom w:val="none" w:sz="0" w:space="0" w:color="auto"/>
            <w:right w:val="none" w:sz="0" w:space="0" w:color="auto"/>
          </w:divBdr>
        </w:div>
        <w:div w:id="560140058">
          <w:marLeft w:val="15"/>
          <w:marRight w:val="225"/>
          <w:marTop w:val="165"/>
          <w:marBottom w:val="105"/>
          <w:divBdr>
            <w:top w:val="none" w:sz="0" w:space="0" w:color="auto"/>
            <w:left w:val="none" w:sz="0" w:space="0" w:color="auto"/>
            <w:bottom w:val="none" w:sz="0" w:space="0" w:color="auto"/>
            <w:right w:val="none" w:sz="0" w:space="0" w:color="auto"/>
          </w:divBdr>
        </w:div>
        <w:div w:id="560141238">
          <w:marLeft w:val="0"/>
          <w:marRight w:val="0"/>
          <w:marTop w:val="63"/>
          <w:marBottom w:val="0"/>
          <w:divBdr>
            <w:top w:val="none" w:sz="0" w:space="0" w:color="auto"/>
            <w:left w:val="none" w:sz="0" w:space="0" w:color="auto"/>
            <w:bottom w:val="none" w:sz="0" w:space="0" w:color="auto"/>
            <w:right w:val="none" w:sz="0" w:space="0" w:color="auto"/>
          </w:divBdr>
        </w:div>
        <w:div w:id="560410186">
          <w:marLeft w:val="0"/>
          <w:marRight w:val="0"/>
          <w:marTop w:val="45"/>
          <w:marBottom w:val="0"/>
          <w:divBdr>
            <w:top w:val="none" w:sz="0" w:space="0" w:color="auto"/>
            <w:left w:val="none" w:sz="0" w:space="0" w:color="auto"/>
            <w:bottom w:val="none" w:sz="0" w:space="0" w:color="auto"/>
            <w:right w:val="none" w:sz="0" w:space="0" w:color="auto"/>
          </w:divBdr>
        </w:div>
        <w:div w:id="560411951">
          <w:marLeft w:val="0"/>
          <w:marRight w:val="0"/>
          <w:marTop w:val="0"/>
          <w:marBottom w:val="345"/>
          <w:divBdr>
            <w:top w:val="none" w:sz="0" w:space="0" w:color="auto"/>
            <w:left w:val="none" w:sz="0" w:space="0" w:color="auto"/>
            <w:bottom w:val="none" w:sz="0" w:space="0" w:color="auto"/>
            <w:right w:val="none" w:sz="0" w:space="0" w:color="auto"/>
          </w:divBdr>
        </w:div>
        <w:div w:id="560480027">
          <w:marLeft w:val="0"/>
          <w:marRight w:val="0"/>
          <w:marTop w:val="0"/>
          <w:marBottom w:val="0"/>
          <w:divBdr>
            <w:top w:val="none" w:sz="0" w:space="0" w:color="auto"/>
            <w:left w:val="none" w:sz="0" w:space="0" w:color="auto"/>
            <w:bottom w:val="none" w:sz="0" w:space="0" w:color="auto"/>
            <w:right w:val="none" w:sz="0" w:space="0" w:color="auto"/>
          </w:divBdr>
        </w:div>
        <w:div w:id="560481380">
          <w:marLeft w:val="0"/>
          <w:marRight w:val="450"/>
          <w:marTop w:val="0"/>
          <w:marBottom w:val="150"/>
          <w:divBdr>
            <w:top w:val="none" w:sz="0" w:space="0" w:color="auto"/>
            <w:left w:val="none" w:sz="0" w:space="0" w:color="auto"/>
            <w:bottom w:val="none" w:sz="0" w:space="0" w:color="auto"/>
            <w:right w:val="none" w:sz="0" w:space="0" w:color="auto"/>
          </w:divBdr>
        </w:div>
        <w:div w:id="560485685">
          <w:marLeft w:val="0"/>
          <w:marRight w:val="0"/>
          <w:marTop w:val="0"/>
          <w:marBottom w:val="225"/>
          <w:divBdr>
            <w:top w:val="none" w:sz="0" w:space="0" w:color="auto"/>
            <w:left w:val="none" w:sz="0" w:space="0" w:color="auto"/>
            <w:bottom w:val="none" w:sz="0" w:space="0" w:color="auto"/>
            <w:right w:val="none" w:sz="0" w:space="0" w:color="auto"/>
          </w:divBdr>
        </w:div>
        <w:div w:id="560555904">
          <w:marLeft w:val="-150"/>
          <w:marRight w:val="-150"/>
          <w:marTop w:val="0"/>
          <w:marBottom w:val="0"/>
          <w:divBdr>
            <w:top w:val="none" w:sz="0" w:space="0" w:color="auto"/>
            <w:left w:val="none" w:sz="0" w:space="0" w:color="auto"/>
            <w:bottom w:val="none" w:sz="0" w:space="0" w:color="auto"/>
            <w:right w:val="none" w:sz="0" w:space="0" w:color="auto"/>
          </w:divBdr>
        </w:div>
        <w:div w:id="560597618">
          <w:marLeft w:val="0"/>
          <w:marRight w:val="0"/>
          <w:marTop w:val="0"/>
          <w:marBottom w:val="0"/>
          <w:divBdr>
            <w:top w:val="none" w:sz="0" w:space="0" w:color="auto"/>
            <w:left w:val="none" w:sz="0" w:space="0" w:color="auto"/>
            <w:bottom w:val="none" w:sz="0" w:space="0" w:color="auto"/>
            <w:right w:val="none" w:sz="0" w:space="0" w:color="auto"/>
          </w:divBdr>
        </w:div>
        <w:div w:id="560601425">
          <w:marLeft w:val="0"/>
          <w:marRight w:val="0"/>
          <w:marTop w:val="0"/>
          <w:marBottom w:val="0"/>
          <w:divBdr>
            <w:top w:val="none" w:sz="0" w:space="0" w:color="auto"/>
            <w:left w:val="none" w:sz="0" w:space="0" w:color="auto"/>
            <w:bottom w:val="single" w:sz="6" w:space="0" w:color="E1E1E1"/>
            <w:right w:val="none" w:sz="0" w:space="0" w:color="auto"/>
          </w:divBdr>
        </w:div>
        <w:div w:id="560602584">
          <w:marLeft w:val="0"/>
          <w:marRight w:val="0"/>
          <w:marTop w:val="0"/>
          <w:marBottom w:val="0"/>
          <w:divBdr>
            <w:top w:val="none" w:sz="0" w:space="0" w:color="auto"/>
            <w:left w:val="none" w:sz="0" w:space="0" w:color="auto"/>
            <w:bottom w:val="none" w:sz="0" w:space="0" w:color="auto"/>
            <w:right w:val="none" w:sz="0" w:space="0" w:color="auto"/>
          </w:divBdr>
        </w:div>
        <w:div w:id="560603416">
          <w:marLeft w:val="0"/>
          <w:marRight w:val="0"/>
          <w:marTop w:val="0"/>
          <w:marBottom w:val="0"/>
          <w:divBdr>
            <w:top w:val="none" w:sz="0" w:space="0" w:color="auto"/>
            <w:left w:val="none" w:sz="0" w:space="0" w:color="auto"/>
            <w:bottom w:val="none" w:sz="0" w:space="0" w:color="auto"/>
            <w:right w:val="none" w:sz="0" w:space="0" w:color="auto"/>
          </w:divBdr>
        </w:div>
        <w:div w:id="560794158">
          <w:marLeft w:val="0"/>
          <w:marRight w:val="0"/>
          <w:marTop w:val="0"/>
          <w:marBottom w:val="150"/>
          <w:divBdr>
            <w:top w:val="none" w:sz="0" w:space="0" w:color="auto"/>
            <w:left w:val="none" w:sz="0" w:space="0" w:color="auto"/>
            <w:bottom w:val="none" w:sz="0" w:space="0" w:color="auto"/>
            <w:right w:val="none" w:sz="0" w:space="0" w:color="auto"/>
          </w:divBdr>
        </w:div>
        <w:div w:id="561019945">
          <w:marLeft w:val="0"/>
          <w:marRight w:val="0"/>
          <w:marTop w:val="0"/>
          <w:marBottom w:val="0"/>
          <w:divBdr>
            <w:top w:val="single" w:sz="2" w:space="0" w:color="E0E0E0"/>
            <w:left w:val="single" w:sz="2" w:space="0" w:color="E0E0E0"/>
            <w:bottom w:val="single" w:sz="2" w:space="0" w:color="E0E0E0"/>
            <w:right w:val="single" w:sz="2" w:space="0" w:color="E0E0E0"/>
          </w:divBdr>
        </w:div>
        <w:div w:id="561059023">
          <w:marLeft w:val="0"/>
          <w:marRight w:val="0"/>
          <w:marTop w:val="0"/>
          <w:marBottom w:val="0"/>
          <w:divBdr>
            <w:top w:val="none" w:sz="0" w:space="0" w:color="auto"/>
            <w:left w:val="none" w:sz="0" w:space="0" w:color="auto"/>
            <w:bottom w:val="none" w:sz="0" w:space="0" w:color="auto"/>
            <w:right w:val="none" w:sz="0" w:space="0" w:color="auto"/>
          </w:divBdr>
          <w:divsChild>
            <w:div w:id="92678294">
              <w:marLeft w:val="0"/>
              <w:marRight w:val="0"/>
              <w:marTop w:val="0"/>
              <w:marBottom w:val="0"/>
              <w:divBdr>
                <w:top w:val="none" w:sz="0" w:space="0" w:color="auto"/>
                <w:left w:val="none" w:sz="0" w:space="0" w:color="auto"/>
                <w:bottom w:val="none" w:sz="0" w:space="0" w:color="auto"/>
                <w:right w:val="none" w:sz="0" w:space="0" w:color="auto"/>
              </w:divBdr>
              <w:divsChild>
                <w:div w:id="77564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61064952">
          <w:marLeft w:val="0"/>
          <w:marRight w:val="0"/>
          <w:marTop w:val="100"/>
          <w:marBottom w:val="100"/>
          <w:divBdr>
            <w:top w:val="none" w:sz="0" w:space="0" w:color="auto"/>
            <w:left w:val="none" w:sz="0" w:space="0" w:color="auto"/>
            <w:bottom w:val="none" w:sz="0" w:space="0" w:color="auto"/>
            <w:right w:val="none" w:sz="0" w:space="0" w:color="auto"/>
          </w:divBdr>
        </w:div>
        <w:div w:id="561067830">
          <w:marLeft w:val="0"/>
          <w:marRight w:val="0"/>
          <w:marTop w:val="0"/>
          <w:marBottom w:val="0"/>
          <w:divBdr>
            <w:top w:val="none" w:sz="0" w:space="0" w:color="auto"/>
            <w:left w:val="none" w:sz="0" w:space="0" w:color="auto"/>
            <w:bottom w:val="none" w:sz="0" w:space="0" w:color="auto"/>
            <w:right w:val="none" w:sz="0" w:space="0" w:color="auto"/>
          </w:divBdr>
        </w:div>
        <w:div w:id="561133708">
          <w:marLeft w:val="0"/>
          <w:marRight w:val="0"/>
          <w:marTop w:val="0"/>
          <w:marBottom w:val="0"/>
          <w:divBdr>
            <w:top w:val="single" w:sz="2" w:space="0" w:color="E0E0E0"/>
            <w:left w:val="single" w:sz="2" w:space="0" w:color="E0E0E0"/>
            <w:bottom w:val="single" w:sz="2" w:space="0" w:color="E0E0E0"/>
            <w:right w:val="single" w:sz="2" w:space="0" w:color="E0E0E0"/>
          </w:divBdr>
        </w:div>
        <w:div w:id="561136480">
          <w:marLeft w:val="0"/>
          <w:marRight w:val="0"/>
          <w:marTop w:val="0"/>
          <w:marBottom w:val="0"/>
          <w:divBdr>
            <w:top w:val="none" w:sz="0" w:space="0" w:color="auto"/>
            <w:left w:val="none" w:sz="0" w:space="0" w:color="auto"/>
            <w:bottom w:val="none" w:sz="0" w:space="0" w:color="auto"/>
            <w:right w:val="none" w:sz="0" w:space="0" w:color="auto"/>
          </w:divBdr>
          <w:divsChild>
            <w:div w:id="480316207">
              <w:marLeft w:val="0"/>
              <w:marRight w:val="0"/>
              <w:marTop w:val="0"/>
              <w:marBottom w:val="150"/>
              <w:divBdr>
                <w:top w:val="none" w:sz="0" w:space="0" w:color="auto"/>
                <w:left w:val="none" w:sz="0" w:space="0" w:color="auto"/>
                <w:bottom w:val="none" w:sz="0" w:space="0" w:color="auto"/>
                <w:right w:val="none" w:sz="0" w:space="0" w:color="auto"/>
              </w:divBdr>
            </w:div>
          </w:divsChild>
        </w:div>
        <w:div w:id="561139760">
          <w:marLeft w:val="0"/>
          <w:marRight w:val="0"/>
          <w:marTop w:val="0"/>
          <w:marBottom w:val="0"/>
          <w:divBdr>
            <w:top w:val="none" w:sz="0" w:space="0" w:color="auto"/>
            <w:left w:val="none" w:sz="0" w:space="0" w:color="auto"/>
            <w:bottom w:val="none" w:sz="0" w:space="0" w:color="auto"/>
            <w:right w:val="none" w:sz="0" w:space="0" w:color="auto"/>
          </w:divBdr>
          <w:divsChild>
            <w:div w:id="389501358">
              <w:marLeft w:val="0"/>
              <w:marRight w:val="0"/>
              <w:marTop w:val="150"/>
              <w:marBottom w:val="0"/>
              <w:divBdr>
                <w:top w:val="none" w:sz="0" w:space="0" w:color="auto"/>
                <w:left w:val="none" w:sz="0" w:space="0" w:color="auto"/>
                <w:bottom w:val="none" w:sz="0" w:space="0" w:color="auto"/>
                <w:right w:val="none" w:sz="0" w:space="0" w:color="auto"/>
              </w:divBdr>
            </w:div>
          </w:divsChild>
        </w:div>
        <w:div w:id="561212362">
          <w:marLeft w:val="0"/>
          <w:marRight w:val="0"/>
          <w:marTop w:val="0"/>
          <w:marBottom w:val="0"/>
          <w:divBdr>
            <w:top w:val="none" w:sz="0" w:space="0" w:color="auto"/>
            <w:left w:val="none" w:sz="0" w:space="0" w:color="auto"/>
            <w:bottom w:val="none" w:sz="0" w:space="0" w:color="auto"/>
            <w:right w:val="none" w:sz="0" w:space="0" w:color="auto"/>
          </w:divBdr>
        </w:div>
        <w:div w:id="561253398">
          <w:marLeft w:val="15"/>
          <w:marRight w:val="225"/>
          <w:marTop w:val="165"/>
          <w:marBottom w:val="105"/>
          <w:divBdr>
            <w:top w:val="none" w:sz="0" w:space="0" w:color="auto"/>
            <w:left w:val="none" w:sz="0" w:space="0" w:color="auto"/>
            <w:bottom w:val="none" w:sz="0" w:space="0" w:color="auto"/>
            <w:right w:val="none" w:sz="0" w:space="0" w:color="auto"/>
          </w:divBdr>
          <w:divsChild>
            <w:div w:id="140662267">
              <w:marLeft w:val="0"/>
              <w:marRight w:val="0"/>
              <w:marTop w:val="0"/>
              <w:marBottom w:val="0"/>
              <w:divBdr>
                <w:top w:val="none" w:sz="0" w:space="0" w:color="auto"/>
                <w:left w:val="none" w:sz="0" w:space="0" w:color="auto"/>
                <w:bottom w:val="none" w:sz="0" w:space="0" w:color="auto"/>
                <w:right w:val="none" w:sz="0" w:space="0" w:color="auto"/>
              </w:divBdr>
            </w:div>
          </w:divsChild>
        </w:div>
        <w:div w:id="561255839">
          <w:marLeft w:val="0"/>
          <w:marRight w:val="0"/>
          <w:marTop w:val="0"/>
          <w:marBottom w:val="0"/>
          <w:divBdr>
            <w:top w:val="none" w:sz="0" w:space="0" w:color="auto"/>
            <w:left w:val="none" w:sz="0" w:space="0" w:color="auto"/>
            <w:bottom w:val="none" w:sz="0" w:space="0" w:color="auto"/>
            <w:right w:val="none" w:sz="0" w:space="0" w:color="auto"/>
          </w:divBdr>
          <w:divsChild>
            <w:div w:id="598752841">
              <w:marLeft w:val="0"/>
              <w:marRight w:val="0"/>
              <w:marTop w:val="0"/>
              <w:marBottom w:val="0"/>
              <w:divBdr>
                <w:top w:val="none" w:sz="0" w:space="0" w:color="auto"/>
                <w:left w:val="none" w:sz="0" w:space="0" w:color="auto"/>
                <w:bottom w:val="none" w:sz="0" w:space="0" w:color="auto"/>
                <w:right w:val="none" w:sz="0" w:space="0" w:color="auto"/>
              </w:divBdr>
              <w:divsChild>
                <w:div w:id="99034592">
                  <w:marLeft w:val="0"/>
                  <w:marRight w:val="0"/>
                  <w:marTop w:val="0"/>
                  <w:marBottom w:val="240"/>
                  <w:divBdr>
                    <w:top w:val="none" w:sz="0" w:space="0" w:color="auto"/>
                    <w:left w:val="none" w:sz="0" w:space="0" w:color="auto"/>
                    <w:bottom w:val="none" w:sz="0" w:space="0" w:color="auto"/>
                    <w:right w:val="none" w:sz="0" w:space="0" w:color="auto"/>
                  </w:divBdr>
                </w:div>
                <w:div w:id="113868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1257330">
          <w:marLeft w:val="0"/>
          <w:marRight w:val="0"/>
          <w:marTop w:val="0"/>
          <w:marBottom w:val="250"/>
          <w:divBdr>
            <w:top w:val="none" w:sz="0" w:space="0" w:color="auto"/>
            <w:left w:val="none" w:sz="0" w:space="0" w:color="auto"/>
            <w:bottom w:val="none" w:sz="0" w:space="0" w:color="auto"/>
            <w:right w:val="none" w:sz="0" w:space="0" w:color="auto"/>
          </w:divBdr>
          <w:divsChild>
            <w:div w:id="77754884">
              <w:marLeft w:val="0"/>
              <w:marRight w:val="0"/>
              <w:marTop w:val="0"/>
              <w:marBottom w:val="0"/>
              <w:divBdr>
                <w:top w:val="none" w:sz="0" w:space="0" w:color="auto"/>
                <w:left w:val="none" w:sz="0" w:space="0" w:color="auto"/>
                <w:bottom w:val="none" w:sz="0" w:space="0" w:color="auto"/>
                <w:right w:val="none" w:sz="0" w:space="0" w:color="auto"/>
              </w:divBdr>
            </w:div>
          </w:divsChild>
        </w:div>
        <w:div w:id="561260246">
          <w:marLeft w:val="0"/>
          <w:marRight w:val="0"/>
          <w:marTop w:val="0"/>
          <w:marBottom w:val="0"/>
          <w:divBdr>
            <w:top w:val="none" w:sz="0" w:space="0" w:color="auto"/>
            <w:left w:val="none" w:sz="0" w:space="0" w:color="auto"/>
            <w:bottom w:val="none" w:sz="0" w:space="0" w:color="auto"/>
            <w:right w:val="none" w:sz="0" w:space="0" w:color="auto"/>
          </w:divBdr>
        </w:div>
        <w:div w:id="561328500">
          <w:marLeft w:val="0"/>
          <w:marRight w:val="0"/>
          <w:marTop w:val="0"/>
          <w:marBottom w:val="0"/>
          <w:divBdr>
            <w:top w:val="none" w:sz="0" w:space="0" w:color="auto"/>
            <w:left w:val="none" w:sz="0" w:space="0" w:color="auto"/>
            <w:bottom w:val="none" w:sz="0" w:space="0" w:color="auto"/>
            <w:right w:val="none" w:sz="0" w:space="0" w:color="auto"/>
          </w:divBdr>
        </w:div>
        <w:div w:id="561329694">
          <w:marLeft w:val="-225"/>
          <w:marRight w:val="-225"/>
          <w:marTop w:val="0"/>
          <w:marBottom w:val="0"/>
          <w:divBdr>
            <w:top w:val="none" w:sz="0" w:space="0" w:color="auto"/>
            <w:left w:val="none" w:sz="0" w:space="0" w:color="auto"/>
            <w:bottom w:val="none" w:sz="0" w:space="0" w:color="auto"/>
            <w:right w:val="none" w:sz="0" w:space="0" w:color="auto"/>
          </w:divBdr>
          <w:divsChild>
            <w:div w:id="104425430">
              <w:marLeft w:val="0"/>
              <w:marRight w:val="0"/>
              <w:marTop w:val="0"/>
              <w:marBottom w:val="0"/>
              <w:divBdr>
                <w:top w:val="none" w:sz="0" w:space="0" w:color="auto"/>
                <w:left w:val="none" w:sz="0" w:space="0" w:color="auto"/>
                <w:bottom w:val="none" w:sz="0" w:space="0" w:color="auto"/>
                <w:right w:val="none" w:sz="0" w:space="0" w:color="auto"/>
              </w:divBdr>
            </w:div>
          </w:divsChild>
        </w:div>
        <w:div w:id="561331571">
          <w:marLeft w:val="0"/>
          <w:marRight w:val="0"/>
          <w:marTop w:val="0"/>
          <w:marBottom w:val="225"/>
          <w:divBdr>
            <w:top w:val="none" w:sz="0" w:space="0" w:color="auto"/>
            <w:left w:val="none" w:sz="0" w:space="0" w:color="auto"/>
            <w:bottom w:val="none" w:sz="0" w:space="0" w:color="auto"/>
            <w:right w:val="none" w:sz="0" w:space="0" w:color="auto"/>
          </w:divBdr>
          <w:divsChild>
            <w:div w:id="686098256">
              <w:marLeft w:val="0"/>
              <w:marRight w:val="0"/>
              <w:marTop w:val="0"/>
              <w:marBottom w:val="225"/>
              <w:divBdr>
                <w:top w:val="none" w:sz="0" w:space="0" w:color="auto"/>
                <w:left w:val="none" w:sz="0" w:space="0" w:color="auto"/>
                <w:bottom w:val="none" w:sz="0" w:space="0" w:color="auto"/>
                <w:right w:val="none" w:sz="0" w:space="0" w:color="auto"/>
              </w:divBdr>
            </w:div>
          </w:divsChild>
        </w:div>
        <w:div w:id="561479408">
          <w:marLeft w:val="0"/>
          <w:marRight w:val="0"/>
          <w:marTop w:val="0"/>
          <w:marBottom w:val="150"/>
          <w:divBdr>
            <w:top w:val="none" w:sz="0" w:space="0" w:color="auto"/>
            <w:left w:val="none" w:sz="0" w:space="0" w:color="auto"/>
            <w:bottom w:val="none" w:sz="0" w:space="0" w:color="auto"/>
            <w:right w:val="none" w:sz="0" w:space="0" w:color="auto"/>
          </w:divBdr>
        </w:div>
        <w:div w:id="561527396">
          <w:marLeft w:val="0"/>
          <w:marRight w:val="0"/>
          <w:marTop w:val="0"/>
          <w:marBottom w:val="0"/>
          <w:divBdr>
            <w:top w:val="none" w:sz="0" w:space="0" w:color="auto"/>
            <w:left w:val="none" w:sz="0" w:space="0" w:color="auto"/>
            <w:bottom w:val="none" w:sz="0" w:space="0" w:color="auto"/>
            <w:right w:val="none" w:sz="0" w:space="0" w:color="auto"/>
          </w:divBdr>
        </w:div>
        <w:div w:id="56159836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1643902">
          <w:marLeft w:val="0"/>
          <w:marRight w:val="0"/>
          <w:marTop w:val="150"/>
          <w:marBottom w:val="0"/>
          <w:divBdr>
            <w:top w:val="none" w:sz="0" w:space="0" w:color="auto"/>
            <w:left w:val="none" w:sz="0" w:space="0" w:color="auto"/>
            <w:bottom w:val="none" w:sz="0" w:space="0" w:color="auto"/>
            <w:right w:val="none" w:sz="0" w:space="0" w:color="auto"/>
          </w:divBdr>
          <w:divsChild>
            <w:div w:id="559287017">
              <w:marLeft w:val="0"/>
              <w:marRight w:val="0"/>
              <w:marTop w:val="0"/>
              <w:marBottom w:val="0"/>
              <w:divBdr>
                <w:top w:val="none" w:sz="0" w:space="0" w:color="auto"/>
                <w:left w:val="none" w:sz="0" w:space="0" w:color="auto"/>
                <w:bottom w:val="none" w:sz="0" w:space="0" w:color="auto"/>
                <w:right w:val="none" w:sz="0" w:space="0" w:color="auto"/>
              </w:divBdr>
            </w:div>
          </w:divsChild>
        </w:div>
        <w:div w:id="561644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1673570">
          <w:marLeft w:val="0"/>
          <w:marRight w:val="0"/>
          <w:marTop w:val="0"/>
          <w:marBottom w:val="0"/>
          <w:divBdr>
            <w:top w:val="none" w:sz="0" w:space="0" w:color="auto"/>
            <w:left w:val="none" w:sz="0" w:space="0" w:color="auto"/>
            <w:bottom w:val="none" w:sz="0" w:space="0" w:color="auto"/>
            <w:right w:val="none" w:sz="0" w:space="0" w:color="auto"/>
          </w:divBdr>
        </w:div>
        <w:div w:id="561675883">
          <w:marLeft w:val="0"/>
          <w:marRight w:val="0"/>
          <w:marTop w:val="0"/>
          <w:marBottom w:val="0"/>
          <w:divBdr>
            <w:top w:val="single" w:sz="6" w:space="0" w:color="999999"/>
            <w:left w:val="single" w:sz="6" w:space="0" w:color="999999"/>
            <w:bottom w:val="single" w:sz="6" w:space="0" w:color="999999"/>
            <w:right w:val="single" w:sz="6" w:space="0" w:color="999999"/>
          </w:divBdr>
        </w:div>
        <w:div w:id="561718199">
          <w:marLeft w:val="0"/>
          <w:marRight w:val="0"/>
          <w:marTop w:val="0"/>
          <w:marBottom w:val="0"/>
          <w:divBdr>
            <w:top w:val="none" w:sz="0" w:space="0" w:color="auto"/>
            <w:left w:val="none" w:sz="0" w:space="0" w:color="auto"/>
            <w:bottom w:val="none" w:sz="0" w:space="0" w:color="auto"/>
            <w:right w:val="none" w:sz="0" w:space="0" w:color="auto"/>
          </w:divBdr>
        </w:div>
        <w:div w:id="561864368">
          <w:marLeft w:val="-225"/>
          <w:marRight w:val="-225"/>
          <w:marTop w:val="0"/>
          <w:marBottom w:val="0"/>
          <w:divBdr>
            <w:top w:val="none" w:sz="0" w:space="0" w:color="auto"/>
            <w:left w:val="none" w:sz="0" w:space="0" w:color="auto"/>
            <w:bottom w:val="none" w:sz="0" w:space="0" w:color="auto"/>
            <w:right w:val="none" w:sz="0" w:space="0" w:color="auto"/>
          </w:divBdr>
          <w:divsChild>
            <w:div w:id="750078849">
              <w:marLeft w:val="0"/>
              <w:marRight w:val="0"/>
              <w:marTop w:val="0"/>
              <w:marBottom w:val="0"/>
              <w:divBdr>
                <w:top w:val="none" w:sz="0" w:space="0" w:color="auto"/>
                <w:left w:val="none" w:sz="0" w:space="0" w:color="auto"/>
                <w:bottom w:val="none" w:sz="0" w:space="0" w:color="auto"/>
                <w:right w:val="none" w:sz="0" w:space="0" w:color="auto"/>
              </w:divBdr>
            </w:div>
          </w:divsChild>
        </w:div>
        <w:div w:id="561871857">
          <w:marLeft w:val="0"/>
          <w:marRight w:val="0"/>
          <w:marTop w:val="0"/>
          <w:marBottom w:val="150"/>
          <w:divBdr>
            <w:top w:val="none" w:sz="0" w:space="0" w:color="auto"/>
            <w:left w:val="none" w:sz="0" w:space="0" w:color="auto"/>
            <w:bottom w:val="none" w:sz="0" w:space="0" w:color="auto"/>
            <w:right w:val="none" w:sz="0" w:space="0" w:color="auto"/>
          </w:divBdr>
        </w:div>
        <w:div w:id="561872151">
          <w:marLeft w:val="1463"/>
          <w:marRight w:val="0"/>
          <w:marTop w:val="0"/>
          <w:marBottom w:val="0"/>
          <w:divBdr>
            <w:top w:val="none" w:sz="0" w:space="0" w:color="auto"/>
            <w:left w:val="none" w:sz="0" w:space="0" w:color="auto"/>
            <w:bottom w:val="none" w:sz="0" w:space="0" w:color="auto"/>
            <w:right w:val="none" w:sz="0" w:space="0" w:color="auto"/>
          </w:divBdr>
        </w:div>
        <w:div w:id="561911161">
          <w:marLeft w:val="0"/>
          <w:marRight w:val="0"/>
          <w:marTop w:val="0"/>
          <w:marBottom w:val="0"/>
          <w:divBdr>
            <w:top w:val="none" w:sz="0" w:space="0" w:color="auto"/>
            <w:left w:val="none" w:sz="0" w:space="0" w:color="auto"/>
            <w:bottom w:val="none" w:sz="0" w:space="0" w:color="auto"/>
            <w:right w:val="none" w:sz="0" w:space="0" w:color="auto"/>
          </w:divBdr>
        </w:div>
        <w:div w:id="561916272">
          <w:marLeft w:val="750"/>
          <w:marRight w:val="1500"/>
          <w:marTop w:val="0"/>
          <w:marBottom w:val="0"/>
          <w:divBdr>
            <w:top w:val="none" w:sz="0" w:space="0" w:color="auto"/>
            <w:left w:val="none" w:sz="0" w:space="0" w:color="auto"/>
            <w:bottom w:val="none" w:sz="0" w:space="0" w:color="auto"/>
            <w:right w:val="none" w:sz="0" w:space="0" w:color="auto"/>
          </w:divBdr>
        </w:div>
        <w:div w:id="561985930">
          <w:marLeft w:val="0"/>
          <w:marRight w:val="0"/>
          <w:marTop w:val="0"/>
          <w:marBottom w:val="0"/>
          <w:divBdr>
            <w:top w:val="single" w:sz="2" w:space="0" w:color="E0E0E0"/>
            <w:left w:val="single" w:sz="2" w:space="0" w:color="E0E0E0"/>
            <w:bottom w:val="single" w:sz="2" w:space="0" w:color="E0E0E0"/>
            <w:right w:val="single" w:sz="2" w:space="0" w:color="E0E0E0"/>
          </w:divBdr>
        </w:div>
        <w:div w:id="562103104">
          <w:marLeft w:val="0"/>
          <w:marRight w:val="0"/>
          <w:marTop w:val="0"/>
          <w:marBottom w:val="0"/>
          <w:divBdr>
            <w:top w:val="none" w:sz="0" w:space="0" w:color="auto"/>
            <w:left w:val="none" w:sz="0" w:space="0" w:color="auto"/>
            <w:bottom w:val="none" w:sz="0" w:space="0" w:color="auto"/>
            <w:right w:val="none" w:sz="0" w:space="0" w:color="auto"/>
          </w:divBdr>
        </w:div>
        <w:div w:id="562180345">
          <w:marLeft w:val="0"/>
          <w:marRight w:val="0"/>
          <w:marTop w:val="0"/>
          <w:marBottom w:val="0"/>
          <w:divBdr>
            <w:top w:val="none" w:sz="0" w:space="0" w:color="auto"/>
            <w:left w:val="none" w:sz="0" w:space="0" w:color="auto"/>
            <w:bottom w:val="none" w:sz="0" w:space="0" w:color="auto"/>
            <w:right w:val="none" w:sz="0" w:space="0" w:color="auto"/>
          </w:divBdr>
          <w:divsChild>
            <w:div w:id="88505871">
              <w:marLeft w:val="0"/>
              <w:marRight w:val="0"/>
              <w:marTop w:val="0"/>
              <w:marBottom w:val="75"/>
              <w:divBdr>
                <w:top w:val="none" w:sz="0" w:space="0" w:color="auto"/>
                <w:left w:val="none" w:sz="0" w:space="0" w:color="auto"/>
                <w:bottom w:val="none" w:sz="0" w:space="0" w:color="auto"/>
                <w:right w:val="none" w:sz="0" w:space="0" w:color="auto"/>
              </w:divBdr>
            </w:div>
          </w:divsChild>
        </w:div>
        <w:div w:id="562370178">
          <w:marLeft w:val="-225"/>
          <w:marRight w:val="-225"/>
          <w:marTop w:val="0"/>
          <w:marBottom w:val="0"/>
          <w:divBdr>
            <w:top w:val="none" w:sz="0" w:space="0" w:color="auto"/>
            <w:left w:val="none" w:sz="0" w:space="0" w:color="auto"/>
            <w:bottom w:val="none" w:sz="0" w:space="0" w:color="auto"/>
            <w:right w:val="none" w:sz="0" w:space="0" w:color="auto"/>
          </w:divBdr>
        </w:div>
        <w:div w:id="562370616">
          <w:marLeft w:val="0"/>
          <w:marRight w:val="0"/>
          <w:marTop w:val="0"/>
          <w:marBottom w:val="450"/>
          <w:divBdr>
            <w:top w:val="none" w:sz="0" w:space="0" w:color="auto"/>
            <w:left w:val="none" w:sz="0" w:space="0" w:color="auto"/>
            <w:bottom w:val="none" w:sz="0" w:space="0" w:color="auto"/>
            <w:right w:val="none" w:sz="0" w:space="0" w:color="auto"/>
          </w:divBdr>
        </w:div>
        <w:div w:id="562373583">
          <w:marLeft w:val="0"/>
          <w:marRight w:val="0"/>
          <w:marTop w:val="0"/>
          <w:marBottom w:val="0"/>
          <w:divBdr>
            <w:top w:val="none" w:sz="0" w:space="0" w:color="auto"/>
            <w:left w:val="none" w:sz="0" w:space="0" w:color="auto"/>
            <w:bottom w:val="none" w:sz="0" w:space="0" w:color="auto"/>
            <w:right w:val="none" w:sz="0" w:space="0" w:color="auto"/>
          </w:divBdr>
        </w:div>
        <w:div w:id="562444511">
          <w:marLeft w:val="0"/>
          <w:marRight w:val="0"/>
          <w:marTop w:val="0"/>
          <w:marBottom w:val="0"/>
          <w:divBdr>
            <w:top w:val="none" w:sz="0" w:space="0" w:color="auto"/>
            <w:left w:val="none" w:sz="0" w:space="0" w:color="auto"/>
            <w:bottom w:val="none" w:sz="0" w:space="0" w:color="auto"/>
            <w:right w:val="none" w:sz="0" w:space="0" w:color="auto"/>
          </w:divBdr>
        </w:div>
        <w:div w:id="562444688">
          <w:marLeft w:val="0"/>
          <w:marRight w:val="0"/>
          <w:marTop w:val="0"/>
          <w:marBottom w:val="0"/>
          <w:divBdr>
            <w:top w:val="none" w:sz="0" w:space="0" w:color="auto"/>
            <w:left w:val="none" w:sz="0" w:space="0" w:color="auto"/>
            <w:bottom w:val="none" w:sz="0" w:space="0" w:color="auto"/>
            <w:right w:val="none" w:sz="0" w:space="0" w:color="auto"/>
          </w:divBdr>
        </w:div>
        <w:div w:id="562445593">
          <w:marLeft w:val="0"/>
          <w:marRight w:val="0"/>
          <w:marTop w:val="0"/>
          <w:marBottom w:val="450"/>
          <w:divBdr>
            <w:top w:val="none" w:sz="0" w:space="0" w:color="auto"/>
            <w:left w:val="none" w:sz="0" w:space="0" w:color="auto"/>
            <w:bottom w:val="none" w:sz="0" w:space="0" w:color="auto"/>
            <w:right w:val="none" w:sz="0" w:space="0" w:color="auto"/>
          </w:divBdr>
          <w:divsChild>
            <w:div w:id="464588429">
              <w:marLeft w:val="0"/>
              <w:marRight w:val="0"/>
              <w:marTop w:val="0"/>
              <w:marBottom w:val="75"/>
              <w:divBdr>
                <w:top w:val="none" w:sz="0" w:space="0" w:color="auto"/>
                <w:left w:val="none" w:sz="0" w:space="0" w:color="auto"/>
                <w:bottom w:val="none" w:sz="0" w:space="0" w:color="auto"/>
                <w:right w:val="none" w:sz="0" w:space="0" w:color="auto"/>
              </w:divBdr>
              <w:divsChild>
                <w:div w:id="6255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96191">
          <w:marLeft w:val="0"/>
          <w:marRight w:val="0"/>
          <w:marTop w:val="0"/>
          <w:marBottom w:val="0"/>
          <w:divBdr>
            <w:top w:val="none" w:sz="0" w:space="0" w:color="auto"/>
            <w:left w:val="none" w:sz="0" w:space="0" w:color="auto"/>
            <w:bottom w:val="none" w:sz="0" w:space="0" w:color="auto"/>
            <w:right w:val="none" w:sz="0" w:space="0" w:color="auto"/>
          </w:divBdr>
        </w:div>
        <w:div w:id="562520406">
          <w:marLeft w:val="-225"/>
          <w:marRight w:val="-225"/>
          <w:marTop w:val="0"/>
          <w:marBottom w:val="0"/>
          <w:divBdr>
            <w:top w:val="none" w:sz="0" w:space="0" w:color="auto"/>
            <w:left w:val="none" w:sz="0" w:space="0" w:color="auto"/>
            <w:bottom w:val="none" w:sz="0" w:space="0" w:color="auto"/>
            <w:right w:val="none" w:sz="0" w:space="0" w:color="auto"/>
          </w:divBdr>
          <w:divsChild>
            <w:div w:id="750590632">
              <w:marLeft w:val="0"/>
              <w:marRight w:val="0"/>
              <w:marTop w:val="0"/>
              <w:marBottom w:val="0"/>
              <w:divBdr>
                <w:top w:val="none" w:sz="0" w:space="0" w:color="auto"/>
                <w:left w:val="none" w:sz="0" w:space="0" w:color="auto"/>
                <w:bottom w:val="none" w:sz="0" w:space="0" w:color="auto"/>
                <w:right w:val="none" w:sz="0" w:space="0" w:color="auto"/>
              </w:divBdr>
            </w:div>
          </w:divsChild>
        </w:div>
        <w:div w:id="562520435">
          <w:marLeft w:val="0"/>
          <w:marRight w:val="0"/>
          <w:marTop w:val="0"/>
          <w:marBottom w:val="300"/>
          <w:divBdr>
            <w:top w:val="none" w:sz="0" w:space="0" w:color="auto"/>
            <w:left w:val="none" w:sz="0" w:space="0" w:color="auto"/>
            <w:bottom w:val="single" w:sz="6" w:space="5" w:color="000000"/>
            <w:right w:val="none" w:sz="0" w:space="0" w:color="auto"/>
          </w:divBdr>
        </w:div>
        <w:div w:id="562570340">
          <w:marLeft w:val="0"/>
          <w:marRight w:val="0"/>
          <w:marTop w:val="0"/>
          <w:marBottom w:val="0"/>
          <w:divBdr>
            <w:top w:val="none" w:sz="0" w:space="0" w:color="auto"/>
            <w:left w:val="none" w:sz="0" w:space="0" w:color="auto"/>
            <w:bottom w:val="none" w:sz="0" w:space="0" w:color="auto"/>
            <w:right w:val="none" w:sz="0" w:space="0" w:color="auto"/>
          </w:divBdr>
        </w:div>
        <w:div w:id="562759065">
          <w:marLeft w:val="0"/>
          <w:marRight w:val="0"/>
          <w:marTop w:val="0"/>
          <w:marBottom w:val="0"/>
          <w:divBdr>
            <w:top w:val="none" w:sz="0" w:space="0" w:color="auto"/>
            <w:left w:val="none" w:sz="0" w:space="0" w:color="auto"/>
            <w:bottom w:val="none" w:sz="0" w:space="0" w:color="auto"/>
            <w:right w:val="none" w:sz="0" w:space="0" w:color="auto"/>
          </w:divBdr>
        </w:div>
        <w:div w:id="562830973">
          <w:marLeft w:val="0"/>
          <w:marRight w:val="0"/>
          <w:marTop w:val="0"/>
          <w:marBottom w:val="600"/>
          <w:divBdr>
            <w:top w:val="none" w:sz="0" w:space="0" w:color="auto"/>
            <w:left w:val="none" w:sz="0" w:space="0" w:color="auto"/>
            <w:bottom w:val="none" w:sz="0" w:space="0" w:color="auto"/>
            <w:right w:val="none" w:sz="0" w:space="0" w:color="auto"/>
          </w:divBdr>
        </w:div>
        <w:div w:id="562837547">
          <w:marLeft w:val="0"/>
          <w:marRight w:val="0"/>
          <w:marTop w:val="0"/>
          <w:marBottom w:val="384"/>
          <w:divBdr>
            <w:top w:val="none" w:sz="0" w:space="0" w:color="auto"/>
            <w:left w:val="none" w:sz="0" w:space="0" w:color="auto"/>
            <w:bottom w:val="none" w:sz="0" w:space="0" w:color="auto"/>
            <w:right w:val="none" w:sz="0" w:space="0" w:color="auto"/>
          </w:divBdr>
          <w:divsChild>
            <w:div w:id="612908871">
              <w:marLeft w:val="0"/>
              <w:marRight w:val="0"/>
              <w:marTop w:val="0"/>
              <w:marBottom w:val="0"/>
              <w:divBdr>
                <w:top w:val="none" w:sz="0" w:space="0" w:color="auto"/>
                <w:left w:val="none" w:sz="0" w:space="0" w:color="auto"/>
                <w:bottom w:val="none" w:sz="0" w:space="0" w:color="auto"/>
                <w:right w:val="none" w:sz="0" w:space="0" w:color="auto"/>
              </w:divBdr>
            </w:div>
          </w:divsChild>
        </w:div>
        <w:div w:id="562911931">
          <w:marLeft w:val="0"/>
          <w:marRight w:val="0"/>
          <w:marTop w:val="0"/>
          <w:marBottom w:val="0"/>
          <w:divBdr>
            <w:top w:val="none" w:sz="0" w:space="0" w:color="auto"/>
            <w:left w:val="none" w:sz="0" w:space="0" w:color="auto"/>
            <w:bottom w:val="none" w:sz="0" w:space="0" w:color="auto"/>
            <w:right w:val="none" w:sz="0" w:space="0" w:color="auto"/>
          </w:divBdr>
        </w:div>
        <w:div w:id="562958045">
          <w:marLeft w:val="0"/>
          <w:marRight w:val="0"/>
          <w:marTop w:val="0"/>
          <w:marBottom w:val="0"/>
          <w:divBdr>
            <w:top w:val="none" w:sz="0" w:space="0" w:color="auto"/>
            <w:left w:val="none" w:sz="0" w:space="0" w:color="auto"/>
            <w:bottom w:val="none" w:sz="0" w:space="0" w:color="auto"/>
            <w:right w:val="none" w:sz="0" w:space="0" w:color="auto"/>
          </w:divBdr>
        </w:div>
        <w:div w:id="562958332">
          <w:marLeft w:val="0"/>
          <w:marRight w:val="0"/>
          <w:marTop w:val="0"/>
          <w:marBottom w:val="0"/>
          <w:divBdr>
            <w:top w:val="none" w:sz="0" w:space="0" w:color="auto"/>
            <w:left w:val="none" w:sz="0" w:space="0" w:color="auto"/>
            <w:bottom w:val="none" w:sz="0" w:space="0" w:color="auto"/>
            <w:right w:val="none" w:sz="0" w:space="0" w:color="auto"/>
          </w:divBdr>
          <w:divsChild>
            <w:div w:id="613830412">
              <w:marLeft w:val="0"/>
              <w:marRight w:val="0"/>
              <w:marTop w:val="0"/>
              <w:marBottom w:val="0"/>
              <w:divBdr>
                <w:top w:val="none" w:sz="0" w:space="0" w:color="auto"/>
                <w:left w:val="none" w:sz="0" w:space="0" w:color="auto"/>
                <w:bottom w:val="none" w:sz="0" w:space="0" w:color="auto"/>
                <w:right w:val="none" w:sz="0" w:space="0" w:color="auto"/>
              </w:divBdr>
            </w:div>
          </w:divsChild>
        </w:div>
        <w:div w:id="562981665">
          <w:marLeft w:val="0"/>
          <w:marRight w:val="0"/>
          <w:marTop w:val="0"/>
          <w:marBottom w:val="240"/>
          <w:divBdr>
            <w:top w:val="none" w:sz="0" w:space="0" w:color="auto"/>
            <w:left w:val="none" w:sz="0" w:space="0" w:color="auto"/>
            <w:bottom w:val="none" w:sz="0" w:space="0" w:color="auto"/>
            <w:right w:val="none" w:sz="0" w:space="0" w:color="auto"/>
          </w:divBdr>
        </w:div>
        <w:div w:id="562984771">
          <w:marLeft w:val="0"/>
          <w:marRight w:val="0"/>
          <w:marTop w:val="0"/>
          <w:marBottom w:val="0"/>
          <w:divBdr>
            <w:top w:val="none" w:sz="0" w:space="0" w:color="auto"/>
            <w:left w:val="none" w:sz="0" w:space="0" w:color="auto"/>
            <w:bottom w:val="none" w:sz="0" w:space="0" w:color="auto"/>
            <w:right w:val="none" w:sz="0" w:space="0" w:color="auto"/>
          </w:divBdr>
        </w:div>
        <w:div w:id="562986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3181371">
          <w:marLeft w:val="0"/>
          <w:marRight w:val="0"/>
          <w:marTop w:val="0"/>
          <w:marBottom w:val="0"/>
          <w:divBdr>
            <w:top w:val="none" w:sz="0" w:space="0" w:color="auto"/>
            <w:left w:val="none" w:sz="0" w:space="0" w:color="auto"/>
            <w:bottom w:val="none" w:sz="0" w:space="0" w:color="auto"/>
            <w:right w:val="none" w:sz="0" w:space="0" w:color="auto"/>
          </w:divBdr>
        </w:div>
        <w:div w:id="563181815">
          <w:marLeft w:val="0"/>
          <w:marRight w:val="0"/>
          <w:marTop w:val="0"/>
          <w:marBottom w:val="300"/>
          <w:divBdr>
            <w:top w:val="none" w:sz="0" w:space="0" w:color="auto"/>
            <w:left w:val="none" w:sz="0" w:space="0" w:color="auto"/>
            <w:bottom w:val="none" w:sz="0" w:space="0" w:color="auto"/>
            <w:right w:val="none" w:sz="0" w:space="0" w:color="auto"/>
          </w:divBdr>
        </w:div>
        <w:div w:id="563217471">
          <w:marLeft w:val="750"/>
          <w:marRight w:val="1500"/>
          <w:marTop w:val="0"/>
          <w:marBottom w:val="0"/>
          <w:divBdr>
            <w:top w:val="none" w:sz="0" w:space="0" w:color="auto"/>
            <w:left w:val="none" w:sz="0" w:space="0" w:color="auto"/>
            <w:bottom w:val="none" w:sz="0" w:space="0" w:color="auto"/>
            <w:right w:val="none" w:sz="0" w:space="0" w:color="auto"/>
          </w:divBdr>
        </w:div>
        <w:div w:id="563224328">
          <w:marLeft w:val="0"/>
          <w:marRight w:val="0"/>
          <w:marTop w:val="0"/>
          <w:marBottom w:val="450"/>
          <w:divBdr>
            <w:top w:val="none" w:sz="0" w:space="0" w:color="auto"/>
            <w:left w:val="none" w:sz="0" w:space="0" w:color="auto"/>
            <w:bottom w:val="none" w:sz="0" w:space="0" w:color="auto"/>
            <w:right w:val="none" w:sz="0" w:space="0" w:color="auto"/>
          </w:divBdr>
          <w:divsChild>
            <w:div w:id="298999831">
              <w:marLeft w:val="0"/>
              <w:marRight w:val="0"/>
              <w:marTop w:val="0"/>
              <w:marBottom w:val="75"/>
              <w:divBdr>
                <w:top w:val="none" w:sz="0" w:space="0" w:color="auto"/>
                <w:left w:val="none" w:sz="0" w:space="0" w:color="auto"/>
                <w:bottom w:val="none" w:sz="0" w:space="0" w:color="auto"/>
                <w:right w:val="none" w:sz="0" w:space="0" w:color="auto"/>
              </w:divBdr>
              <w:divsChild>
                <w:div w:id="164590670">
                  <w:marLeft w:val="0"/>
                  <w:marRight w:val="0"/>
                  <w:marTop w:val="0"/>
                  <w:marBottom w:val="0"/>
                  <w:divBdr>
                    <w:top w:val="none" w:sz="0" w:space="0" w:color="auto"/>
                    <w:left w:val="none" w:sz="0" w:space="0" w:color="auto"/>
                    <w:bottom w:val="none" w:sz="0" w:space="0" w:color="auto"/>
                    <w:right w:val="none" w:sz="0" w:space="0" w:color="auto"/>
                  </w:divBdr>
                  <w:divsChild>
                    <w:div w:id="598296344">
                      <w:marLeft w:val="0"/>
                      <w:marRight w:val="0"/>
                      <w:marTop w:val="0"/>
                      <w:marBottom w:val="0"/>
                      <w:divBdr>
                        <w:top w:val="none" w:sz="0" w:space="0" w:color="auto"/>
                        <w:left w:val="none" w:sz="0" w:space="0" w:color="auto"/>
                        <w:bottom w:val="none" w:sz="0" w:space="0" w:color="auto"/>
                        <w:right w:val="none" w:sz="0" w:space="0" w:color="auto"/>
                      </w:divBdr>
                      <w:divsChild>
                        <w:div w:id="395857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69616">
          <w:marLeft w:val="0"/>
          <w:marRight w:val="0"/>
          <w:marTop w:val="0"/>
          <w:marBottom w:val="0"/>
          <w:divBdr>
            <w:top w:val="none" w:sz="0" w:space="0" w:color="auto"/>
            <w:left w:val="none" w:sz="0" w:space="0" w:color="auto"/>
            <w:bottom w:val="none" w:sz="0" w:space="0" w:color="auto"/>
            <w:right w:val="none" w:sz="0" w:space="0" w:color="auto"/>
          </w:divBdr>
          <w:divsChild>
            <w:div w:id="95291092">
              <w:marLeft w:val="0"/>
              <w:marRight w:val="0"/>
              <w:marTop w:val="0"/>
              <w:marBottom w:val="63"/>
              <w:divBdr>
                <w:top w:val="none" w:sz="0" w:space="0" w:color="auto"/>
                <w:left w:val="none" w:sz="0" w:space="0" w:color="auto"/>
                <w:bottom w:val="none" w:sz="0" w:space="0" w:color="auto"/>
                <w:right w:val="none" w:sz="0" w:space="0" w:color="auto"/>
              </w:divBdr>
            </w:div>
          </w:divsChild>
        </w:div>
        <w:div w:id="563371668">
          <w:marLeft w:val="0"/>
          <w:marRight w:val="0"/>
          <w:marTop w:val="0"/>
          <w:marBottom w:val="150"/>
          <w:divBdr>
            <w:top w:val="none" w:sz="0" w:space="0" w:color="auto"/>
            <w:left w:val="none" w:sz="0" w:space="0" w:color="auto"/>
            <w:bottom w:val="none" w:sz="0" w:space="0" w:color="auto"/>
            <w:right w:val="none" w:sz="0" w:space="0" w:color="auto"/>
          </w:divBdr>
        </w:div>
        <w:div w:id="563413465">
          <w:marLeft w:val="0"/>
          <w:marRight w:val="0"/>
          <w:marTop w:val="0"/>
          <w:marBottom w:val="0"/>
          <w:divBdr>
            <w:top w:val="none" w:sz="0" w:space="0" w:color="auto"/>
            <w:left w:val="none" w:sz="0" w:space="0" w:color="auto"/>
            <w:bottom w:val="none" w:sz="0" w:space="0" w:color="auto"/>
            <w:right w:val="none" w:sz="0" w:space="0" w:color="auto"/>
          </w:divBdr>
        </w:div>
        <w:div w:id="563413908">
          <w:marLeft w:val="0"/>
          <w:marRight w:val="0"/>
          <w:marTop w:val="0"/>
          <w:marBottom w:val="0"/>
          <w:divBdr>
            <w:top w:val="none" w:sz="0" w:space="0" w:color="auto"/>
            <w:left w:val="none" w:sz="0" w:space="0" w:color="auto"/>
            <w:bottom w:val="none" w:sz="0" w:space="0" w:color="auto"/>
            <w:right w:val="none" w:sz="0" w:space="0" w:color="auto"/>
          </w:divBdr>
          <w:divsChild>
            <w:div w:id="681784621">
              <w:marLeft w:val="0"/>
              <w:marRight w:val="0"/>
              <w:marTop w:val="0"/>
              <w:marBottom w:val="0"/>
              <w:divBdr>
                <w:top w:val="none" w:sz="0" w:space="0" w:color="auto"/>
                <w:left w:val="none" w:sz="0" w:space="0" w:color="auto"/>
                <w:bottom w:val="none" w:sz="0" w:space="0" w:color="auto"/>
                <w:right w:val="none" w:sz="0" w:space="0" w:color="auto"/>
              </w:divBdr>
              <w:divsChild>
                <w:div w:id="423108247">
                  <w:marLeft w:val="0"/>
                  <w:marRight w:val="0"/>
                  <w:marTop w:val="0"/>
                  <w:marBottom w:val="0"/>
                  <w:divBdr>
                    <w:top w:val="none" w:sz="0" w:space="0" w:color="auto"/>
                    <w:left w:val="none" w:sz="0" w:space="0" w:color="auto"/>
                    <w:bottom w:val="none" w:sz="0" w:space="0" w:color="auto"/>
                    <w:right w:val="none" w:sz="0" w:space="0" w:color="auto"/>
                  </w:divBdr>
                  <w:divsChild>
                    <w:div w:id="504593764">
                      <w:marLeft w:val="0"/>
                      <w:marRight w:val="0"/>
                      <w:marTop w:val="0"/>
                      <w:marBottom w:val="240"/>
                      <w:divBdr>
                        <w:top w:val="none" w:sz="0" w:space="0" w:color="auto"/>
                        <w:left w:val="none" w:sz="0" w:space="0" w:color="auto"/>
                        <w:bottom w:val="none" w:sz="0" w:space="0" w:color="auto"/>
                        <w:right w:val="none" w:sz="0" w:space="0" w:color="auto"/>
                      </w:divBdr>
                    </w:div>
                    <w:div w:id="6679493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3443593">
          <w:marLeft w:val="0"/>
          <w:marRight w:val="225"/>
          <w:marTop w:val="0"/>
          <w:marBottom w:val="0"/>
          <w:divBdr>
            <w:top w:val="none" w:sz="0" w:space="0" w:color="auto"/>
            <w:left w:val="none" w:sz="0" w:space="0" w:color="auto"/>
            <w:bottom w:val="none" w:sz="0" w:space="0" w:color="auto"/>
            <w:right w:val="none" w:sz="0" w:space="0" w:color="auto"/>
          </w:divBdr>
        </w:div>
        <w:div w:id="563444314">
          <w:marLeft w:val="0"/>
          <w:marRight w:val="0"/>
          <w:marTop w:val="0"/>
          <w:marBottom w:val="0"/>
          <w:divBdr>
            <w:top w:val="none" w:sz="0" w:space="0" w:color="auto"/>
            <w:left w:val="none" w:sz="0" w:space="0" w:color="auto"/>
            <w:bottom w:val="none" w:sz="0" w:space="0" w:color="auto"/>
            <w:right w:val="none" w:sz="0" w:space="0" w:color="auto"/>
          </w:divBdr>
          <w:divsChild>
            <w:div w:id="248316831">
              <w:marLeft w:val="0"/>
              <w:marRight w:val="0"/>
              <w:marTop w:val="0"/>
              <w:marBottom w:val="0"/>
              <w:divBdr>
                <w:top w:val="none" w:sz="0" w:space="0" w:color="auto"/>
                <w:left w:val="none" w:sz="0" w:space="0" w:color="auto"/>
                <w:bottom w:val="none" w:sz="0" w:space="0" w:color="auto"/>
                <w:right w:val="none" w:sz="0" w:space="0" w:color="auto"/>
              </w:divBdr>
            </w:div>
          </w:divsChild>
        </w:div>
        <w:div w:id="563491951">
          <w:marLeft w:val="0"/>
          <w:marRight w:val="0"/>
          <w:marTop w:val="100"/>
          <w:marBottom w:val="100"/>
          <w:divBdr>
            <w:top w:val="none" w:sz="0" w:space="0" w:color="auto"/>
            <w:left w:val="none" w:sz="0" w:space="0" w:color="auto"/>
            <w:bottom w:val="none" w:sz="0" w:space="0" w:color="auto"/>
            <w:right w:val="none" w:sz="0" w:space="0" w:color="auto"/>
          </w:divBdr>
          <w:divsChild>
            <w:div w:id="470483382">
              <w:marLeft w:val="0"/>
              <w:marRight w:val="0"/>
              <w:marTop w:val="0"/>
              <w:marBottom w:val="0"/>
              <w:divBdr>
                <w:top w:val="none" w:sz="0" w:space="0" w:color="auto"/>
                <w:left w:val="none" w:sz="0" w:space="0" w:color="auto"/>
                <w:bottom w:val="none" w:sz="0" w:space="0" w:color="auto"/>
                <w:right w:val="none" w:sz="0" w:space="0" w:color="auto"/>
              </w:divBdr>
            </w:div>
          </w:divsChild>
        </w:div>
        <w:div w:id="563493237">
          <w:marLeft w:val="0"/>
          <w:marRight w:val="0"/>
          <w:marTop w:val="0"/>
          <w:marBottom w:val="0"/>
          <w:divBdr>
            <w:top w:val="none" w:sz="0" w:space="0" w:color="auto"/>
            <w:left w:val="none" w:sz="0" w:space="0" w:color="auto"/>
            <w:bottom w:val="none" w:sz="0" w:space="0" w:color="auto"/>
            <w:right w:val="none" w:sz="0" w:space="0" w:color="auto"/>
          </w:divBdr>
        </w:div>
        <w:div w:id="563563808">
          <w:marLeft w:val="0"/>
          <w:marRight w:val="0"/>
          <w:marTop w:val="0"/>
          <w:marBottom w:val="0"/>
          <w:divBdr>
            <w:top w:val="none" w:sz="0" w:space="0" w:color="auto"/>
            <w:left w:val="none" w:sz="0" w:space="0" w:color="auto"/>
            <w:bottom w:val="none" w:sz="0" w:space="0" w:color="auto"/>
            <w:right w:val="none" w:sz="0" w:space="0" w:color="auto"/>
          </w:divBdr>
        </w:div>
        <w:div w:id="563569978">
          <w:marLeft w:val="0"/>
          <w:marRight w:val="0"/>
          <w:marTop w:val="0"/>
          <w:marBottom w:val="0"/>
          <w:divBdr>
            <w:top w:val="single" w:sz="2" w:space="0" w:color="E0E0E0"/>
            <w:left w:val="single" w:sz="2" w:space="0" w:color="E0E0E0"/>
            <w:bottom w:val="single" w:sz="2" w:space="0" w:color="E0E0E0"/>
            <w:right w:val="single" w:sz="2" w:space="0" w:color="E0E0E0"/>
          </w:divBdr>
        </w:div>
        <w:div w:id="563637851">
          <w:marLeft w:val="0"/>
          <w:marRight w:val="0"/>
          <w:marTop w:val="0"/>
          <w:marBottom w:val="0"/>
          <w:divBdr>
            <w:top w:val="none" w:sz="0" w:space="0" w:color="auto"/>
            <w:left w:val="none" w:sz="0" w:space="0" w:color="auto"/>
            <w:bottom w:val="none" w:sz="0" w:space="0" w:color="auto"/>
            <w:right w:val="none" w:sz="0" w:space="0" w:color="auto"/>
          </w:divBdr>
        </w:div>
        <w:div w:id="563640569">
          <w:marLeft w:val="0"/>
          <w:marRight w:val="0"/>
          <w:marTop w:val="375"/>
          <w:marBottom w:val="0"/>
          <w:divBdr>
            <w:top w:val="none" w:sz="0" w:space="0" w:color="auto"/>
            <w:left w:val="none" w:sz="0" w:space="0" w:color="auto"/>
            <w:bottom w:val="none" w:sz="0" w:space="0" w:color="auto"/>
            <w:right w:val="none" w:sz="0" w:space="0" w:color="auto"/>
          </w:divBdr>
        </w:div>
        <w:div w:id="563686482">
          <w:marLeft w:val="-225"/>
          <w:marRight w:val="-225"/>
          <w:marTop w:val="0"/>
          <w:marBottom w:val="0"/>
          <w:divBdr>
            <w:top w:val="none" w:sz="0" w:space="0" w:color="auto"/>
            <w:left w:val="none" w:sz="0" w:space="0" w:color="auto"/>
            <w:bottom w:val="none" w:sz="0" w:space="0" w:color="auto"/>
            <w:right w:val="none" w:sz="0" w:space="0" w:color="auto"/>
          </w:divBdr>
          <w:divsChild>
            <w:div w:id="250092226">
              <w:marLeft w:val="0"/>
              <w:marRight w:val="0"/>
              <w:marTop w:val="0"/>
              <w:marBottom w:val="0"/>
              <w:divBdr>
                <w:top w:val="none" w:sz="0" w:space="0" w:color="auto"/>
                <w:left w:val="none" w:sz="0" w:space="0" w:color="auto"/>
                <w:bottom w:val="none" w:sz="0" w:space="0" w:color="auto"/>
                <w:right w:val="none" w:sz="0" w:space="0" w:color="auto"/>
              </w:divBdr>
              <w:divsChild>
                <w:div w:id="380205298">
                  <w:marLeft w:val="0"/>
                  <w:marRight w:val="0"/>
                  <w:marTop w:val="0"/>
                  <w:marBottom w:val="0"/>
                  <w:divBdr>
                    <w:top w:val="none" w:sz="0" w:space="0" w:color="auto"/>
                    <w:left w:val="none" w:sz="0" w:space="0" w:color="auto"/>
                    <w:bottom w:val="none" w:sz="0" w:space="0" w:color="auto"/>
                    <w:right w:val="none" w:sz="0" w:space="0" w:color="auto"/>
                  </w:divBdr>
                  <w:divsChild>
                    <w:div w:id="4347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4881">
          <w:marLeft w:val="1463"/>
          <w:marRight w:val="0"/>
          <w:marTop w:val="0"/>
          <w:marBottom w:val="0"/>
          <w:divBdr>
            <w:top w:val="none" w:sz="0" w:space="0" w:color="auto"/>
            <w:left w:val="none" w:sz="0" w:space="0" w:color="auto"/>
            <w:bottom w:val="none" w:sz="0" w:space="0" w:color="auto"/>
            <w:right w:val="none" w:sz="0" w:space="0" w:color="auto"/>
          </w:divBdr>
        </w:div>
        <w:div w:id="563873407">
          <w:marLeft w:val="0"/>
          <w:marRight w:val="0"/>
          <w:marTop w:val="0"/>
          <w:marBottom w:val="0"/>
          <w:divBdr>
            <w:top w:val="none" w:sz="0" w:space="0" w:color="auto"/>
            <w:left w:val="none" w:sz="0" w:space="0" w:color="auto"/>
            <w:bottom w:val="none" w:sz="0" w:space="0" w:color="auto"/>
            <w:right w:val="none" w:sz="0" w:space="0" w:color="auto"/>
          </w:divBdr>
        </w:div>
        <w:div w:id="563881354">
          <w:marLeft w:val="0"/>
          <w:marRight w:val="0"/>
          <w:marTop w:val="0"/>
          <w:marBottom w:val="0"/>
          <w:divBdr>
            <w:top w:val="none" w:sz="0" w:space="0" w:color="auto"/>
            <w:left w:val="none" w:sz="0" w:space="0" w:color="auto"/>
            <w:bottom w:val="none" w:sz="0" w:space="0" w:color="auto"/>
            <w:right w:val="none" w:sz="0" w:space="0" w:color="auto"/>
          </w:divBdr>
        </w:div>
        <w:div w:id="563949757">
          <w:marLeft w:val="0"/>
          <w:marRight w:val="0"/>
          <w:marTop w:val="495"/>
          <w:marBottom w:val="495"/>
          <w:divBdr>
            <w:top w:val="none" w:sz="0" w:space="0" w:color="auto"/>
            <w:left w:val="none" w:sz="0" w:space="0" w:color="auto"/>
            <w:bottom w:val="none" w:sz="0" w:space="0" w:color="auto"/>
            <w:right w:val="none" w:sz="0" w:space="0" w:color="auto"/>
          </w:divBdr>
        </w:div>
        <w:div w:id="563952450">
          <w:marLeft w:val="0"/>
          <w:marRight w:val="0"/>
          <w:marTop w:val="0"/>
          <w:marBottom w:val="0"/>
          <w:divBdr>
            <w:top w:val="none" w:sz="0" w:space="0" w:color="auto"/>
            <w:left w:val="none" w:sz="0" w:space="0" w:color="auto"/>
            <w:bottom w:val="none" w:sz="0" w:space="0" w:color="auto"/>
            <w:right w:val="none" w:sz="0" w:space="0" w:color="auto"/>
          </w:divBdr>
          <w:divsChild>
            <w:div w:id="375787044">
              <w:marLeft w:val="0"/>
              <w:marRight w:val="0"/>
              <w:marTop w:val="0"/>
              <w:marBottom w:val="240"/>
              <w:divBdr>
                <w:top w:val="none" w:sz="0" w:space="0" w:color="auto"/>
                <w:left w:val="none" w:sz="0" w:space="0" w:color="auto"/>
                <w:bottom w:val="none" w:sz="0" w:space="0" w:color="auto"/>
                <w:right w:val="none" w:sz="0" w:space="0" w:color="auto"/>
              </w:divBdr>
            </w:div>
            <w:div w:id="415130391">
              <w:marLeft w:val="0"/>
              <w:marRight w:val="0"/>
              <w:marTop w:val="0"/>
              <w:marBottom w:val="240"/>
              <w:divBdr>
                <w:top w:val="none" w:sz="0" w:space="0" w:color="auto"/>
                <w:left w:val="none" w:sz="0" w:space="0" w:color="auto"/>
                <w:bottom w:val="none" w:sz="0" w:space="0" w:color="auto"/>
                <w:right w:val="none" w:sz="0" w:space="0" w:color="auto"/>
              </w:divBdr>
            </w:div>
            <w:div w:id="743376767">
              <w:marLeft w:val="0"/>
              <w:marRight w:val="0"/>
              <w:marTop w:val="0"/>
              <w:marBottom w:val="240"/>
              <w:divBdr>
                <w:top w:val="none" w:sz="0" w:space="0" w:color="auto"/>
                <w:left w:val="none" w:sz="0" w:space="0" w:color="auto"/>
                <w:bottom w:val="none" w:sz="0" w:space="0" w:color="auto"/>
                <w:right w:val="none" w:sz="0" w:space="0" w:color="auto"/>
              </w:divBdr>
            </w:div>
          </w:divsChild>
        </w:div>
        <w:div w:id="564027237">
          <w:marLeft w:val="0"/>
          <w:marRight w:val="0"/>
          <w:marTop w:val="0"/>
          <w:marBottom w:val="0"/>
          <w:divBdr>
            <w:top w:val="none" w:sz="0" w:space="0" w:color="auto"/>
            <w:left w:val="none" w:sz="0" w:space="0" w:color="auto"/>
            <w:bottom w:val="none" w:sz="0" w:space="0" w:color="auto"/>
            <w:right w:val="none" w:sz="0" w:space="0" w:color="auto"/>
          </w:divBdr>
        </w:div>
        <w:div w:id="564070786">
          <w:marLeft w:val="0"/>
          <w:marRight w:val="0"/>
          <w:marTop w:val="0"/>
          <w:marBottom w:val="0"/>
          <w:divBdr>
            <w:top w:val="none" w:sz="0" w:space="0" w:color="auto"/>
            <w:left w:val="none" w:sz="0" w:space="0" w:color="auto"/>
            <w:bottom w:val="none" w:sz="0" w:space="0" w:color="auto"/>
            <w:right w:val="none" w:sz="0" w:space="0" w:color="auto"/>
          </w:divBdr>
        </w:div>
        <w:div w:id="564074206">
          <w:marLeft w:val="-225"/>
          <w:marRight w:val="-225"/>
          <w:marTop w:val="0"/>
          <w:marBottom w:val="0"/>
          <w:divBdr>
            <w:top w:val="none" w:sz="0" w:space="0" w:color="auto"/>
            <w:left w:val="none" w:sz="0" w:space="0" w:color="auto"/>
            <w:bottom w:val="none" w:sz="0" w:space="0" w:color="auto"/>
            <w:right w:val="none" w:sz="0" w:space="0" w:color="auto"/>
          </w:divBdr>
        </w:div>
        <w:div w:id="564075433">
          <w:marLeft w:val="0"/>
          <w:marRight w:val="0"/>
          <w:marTop w:val="0"/>
          <w:marBottom w:val="0"/>
          <w:divBdr>
            <w:top w:val="none" w:sz="0" w:space="0" w:color="auto"/>
            <w:left w:val="none" w:sz="0" w:space="0" w:color="auto"/>
            <w:bottom w:val="none" w:sz="0" w:space="0" w:color="auto"/>
            <w:right w:val="none" w:sz="0" w:space="0" w:color="auto"/>
          </w:divBdr>
          <w:divsChild>
            <w:div w:id="184750222">
              <w:marLeft w:val="0"/>
              <w:marRight w:val="0"/>
              <w:marTop w:val="0"/>
              <w:marBottom w:val="75"/>
              <w:divBdr>
                <w:top w:val="none" w:sz="0" w:space="0" w:color="auto"/>
                <w:left w:val="none" w:sz="0" w:space="0" w:color="auto"/>
                <w:bottom w:val="none" w:sz="0" w:space="0" w:color="auto"/>
                <w:right w:val="none" w:sz="0" w:space="0" w:color="auto"/>
              </w:divBdr>
            </w:div>
          </w:divsChild>
        </w:div>
        <w:div w:id="564142854">
          <w:marLeft w:val="0"/>
          <w:marRight w:val="0"/>
          <w:marTop w:val="0"/>
          <w:marBottom w:val="63"/>
          <w:divBdr>
            <w:top w:val="none" w:sz="0" w:space="0" w:color="auto"/>
            <w:left w:val="none" w:sz="0" w:space="0" w:color="auto"/>
            <w:bottom w:val="none" w:sz="0" w:space="0" w:color="auto"/>
            <w:right w:val="none" w:sz="0" w:space="0" w:color="auto"/>
          </w:divBdr>
        </w:div>
        <w:div w:id="564221213">
          <w:marLeft w:val="0"/>
          <w:marRight w:val="0"/>
          <w:marTop w:val="0"/>
          <w:marBottom w:val="0"/>
          <w:divBdr>
            <w:top w:val="none" w:sz="0" w:space="0" w:color="auto"/>
            <w:left w:val="none" w:sz="0" w:space="0" w:color="auto"/>
            <w:bottom w:val="none" w:sz="0" w:space="0" w:color="auto"/>
            <w:right w:val="none" w:sz="0" w:space="0" w:color="auto"/>
          </w:divBdr>
          <w:divsChild>
            <w:div w:id="760374403">
              <w:marLeft w:val="0"/>
              <w:marRight w:val="1950"/>
              <w:marTop w:val="0"/>
              <w:marBottom w:val="0"/>
              <w:divBdr>
                <w:top w:val="none" w:sz="0" w:space="0" w:color="auto"/>
                <w:left w:val="none" w:sz="0" w:space="0" w:color="auto"/>
                <w:bottom w:val="none" w:sz="0" w:space="0" w:color="auto"/>
                <w:right w:val="none" w:sz="0" w:space="0" w:color="auto"/>
              </w:divBdr>
              <w:divsChild>
                <w:div w:id="6606918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64265863">
          <w:marLeft w:val="-188"/>
          <w:marRight w:val="-188"/>
          <w:marTop w:val="0"/>
          <w:marBottom w:val="0"/>
          <w:divBdr>
            <w:top w:val="none" w:sz="0" w:space="0" w:color="auto"/>
            <w:left w:val="none" w:sz="0" w:space="0" w:color="auto"/>
            <w:bottom w:val="none" w:sz="0" w:space="0" w:color="auto"/>
            <w:right w:val="none" w:sz="0" w:space="0" w:color="auto"/>
          </w:divBdr>
          <w:divsChild>
            <w:div w:id="700663433">
              <w:marLeft w:val="1221"/>
              <w:marRight w:val="0"/>
              <w:marTop w:val="0"/>
              <w:marBottom w:val="0"/>
              <w:divBdr>
                <w:top w:val="none" w:sz="0" w:space="0" w:color="auto"/>
                <w:left w:val="none" w:sz="0" w:space="0" w:color="auto"/>
                <w:bottom w:val="none" w:sz="0" w:space="0" w:color="auto"/>
                <w:right w:val="none" w:sz="0" w:space="0" w:color="auto"/>
              </w:divBdr>
            </w:div>
          </w:divsChild>
        </w:div>
        <w:div w:id="564293135">
          <w:marLeft w:val="0"/>
          <w:marRight w:val="0"/>
          <w:marTop w:val="0"/>
          <w:marBottom w:val="0"/>
          <w:divBdr>
            <w:top w:val="none" w:sz="0" w:space="0" w:color="auto"/>
            <w:left w:val="none" w:sz="0" w:space="0" w:color="auto"/>
            <w:bottom w:val="none" w:sz="0" w:space="0" w:color="auto"/>
            <w:right w:val="none" w:sz="0" w:space="0" w:color="auto"/>
          </w:divBdr>
        </w:div>
        <w:div w:id="564416527">
          <w:marLeft w:val="0"/>
          <w:marRight w:val="0"/>
          <w:marTop w:val="0"/>
          <w:marBottom w:val="0"/>
          <w:divBdr>
            <w:top w:val="none" w:sz="0" w:space="0" w:color="auto"/>
            <w:left w:val="none" w:sz="0" w:space="0" w:color="auto"/>
            <w:bottom w:val="none" w:sz="0" w:space="0" w:color="auto"/>
            <w:right w:val="none" w:sz="0" w:space="0" w:color="auto"/>
          </w:divBdr>
        </w:div>
        <w:div w:id="564418167">
          <w:marLeft w:val="0"/>
          <w:marRight w:val="0"/>
          <w:marTop w:val="0"/>
          <w:marBottom w:val="0"/>
          <w:divBdr>
            <w:top w:val="none" w:sz="0" w:space="0" w:color="auto"/>
            <w:left w:val="none" w:sz="0" w:space="0" w:color="auto"/>
            <w:bottom w:val="none" w:sz="0" w:space="0" w:color="auto"/>
            <w:right w:val="none" w:sz="0" w:space="0" w:color="auto"/>
          </w:divBdr>
        </w:div>
        <w:div w:id="564419264">
          <w:marLeft w:val="-188"/>
          <w:marRight w:val="-188"/>
          <w:marTop w:val="0"/>
          <w:marBottom w:val="0"/>
          <w:divBdr>
            <w:top w:val="none" w:sz="0" w:space="0" w:color="auto"/>
            <w:left w:val="none" w:sz="0" w:space="0" w:color="auto"/>
            <w:bottom w:val="none" w:sz="0" w:space="0" w:color="auto"/>
            <w:right w:val="none" w:sz="0" w:space="0" w:color="auto"/>
          </w:divBdr>
          <w:divsChild>
            <w:div w:id="489449186">
              <w:marLeft w:val="1221"/>
              <w:marRight w:val="0"/>
              <w:marTop w:val="0"/>
              <w:marBottom w:val="0"/>
              <w:divBdr>
                <w:top w:val="none" w:sz="0" w:space="0" w:color="auto"/>
                <w:left w:val="none" w:sz="0" w:space="0" w:color="auto"/>
                <w:bottom w:val="none" w:sz="0" w:space="0" w:color="auto"/>
                <w:right w:val="none" w:sz="0" w:space="0" w:color="auto"/>
              </w:divBdr>
              <w:divsChild>
                <w:div w:id="5504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551">
          <w:marLeft w:val="-225"/>
          <w:marRight w:val="-225"/>
          <w:marTop w:val="0"/>
          <w:marBottom w:val="0"/>
          <w:divBdr>
            <w:top w:val="none" w:sz="0" w:space="0" w:color="auto"/>
            <w:left w:val="none" w:sz="0" w:space="0" w:color="auto"/>
            <w:bottom w:val="none" w:sz="0" w:space="0" w:color="auto"/>
            <w:right w:val="none" w:sz="0" w:space="0" w:color="auto"/>
          </w:divBdr>
        </w:div>
        <w:div w:id="564534010">
          <w:marLeft w:val="0"/>
          <w:marRight w:val="0"/>
          <w:marTop w:val="0"/>
          <w:marBottom w:val="0"/>
          <w:divBdr>
            <w:top w:val="none" w:sz="0" w:space="0" w:color="auto"/>
            <w:left w:val="none" w:sz="0" w:space="0" w:color="auto"/>
            <w:bottom w:val="none" w:sz="0" w:space="0" w:color="auto"/>
            <w:right w:val="none" w:sz="0" w:space="0" w:color="auto"/>
          </w:divBdr>
        </w:div>
        <w:div w:id="564534995">
          <w:marLeft w:val="0"/>
          <w:marRight w:val="0"/>
          <w:marTop w:val="0"/>
          <w:marBottom w:val="0"/>
          <w:divBdr>
            <w:top w:val="none" w:sz="0" w:space="0" w:color="auto"/>
            <w:left w:val="none" w:sz="0" w:space="0" w:color="auto"/>
            <w:bottom w:val="none" w:sz="0" w:space="0" w:color="auto"/>
            <w:right w:val="none" w:sz="0" w:space="0" w:color="auto"/>
          </w:divBdr>
        </w:div>
        <w:div w:id="564608825">
          <w:marLeft w:val="0"/>
          <w:marRight w:val="225"/>
          <w:marTop w:val="0"/>
          <w:marBottom w:val="0"/>
          <w:divBdr>
            <w:top w:val="none" w:sz="0" w:space="0" w:color="auto"/>
            <w:left w:val="none" w:sz="0" w:space="0" w:color="auto"/>
            <w:bottom w:val="none" w:sz="0" w:space="0" w:color="auto"/>
            <w:right w:val="none" w:sz="0" w:space="0" w:color="auto"/>
          </w:divBdr>
        </w:div>
        <w:div w:id="564678471">
          <w:marLeft w:val="-225"/>
          <w:marRight w:val="-225"/>
          <w:marTop w:val="0"/>
          <w:marBottom w:val="0"/>
          <w:divBdr>
            <w:top w:val="none" w:sz="0" w:space="0" w:color="auto"/>
            <w:left w:val="none" w:sz="0" w:space="0" w:color="auto"/>
            <w:bottom w:val="none" w:sz="0" w:space="0" w:color="auto"/>
            <w:right w:val="none" w:sz="0" w:space="0" w:color="auto"/>
          </w:divBdr>
        </w:div>
        <w:div w:id="564803521">
          <w:marLeft w:val="-225"/>
          <w:marRight w:val="-225"/>
          <w:marTop w:val="0"/>
          <w:marBottom w:val="0"/>
          <w:divBdr>
            <w:top w:val="none" w:sz="0" w:space="0" w:color="auto"/>
            <w:left w:val="none" w:sz="0" w:space="0" w:color="auto"/>
            <w:bottom w:val="none" w:sz="0" w:space="0" w:color="auto"/>
            <w:right w:val="none" w:sz="0" w:space="0" w:color="auto"/>
          </w:divBdr>
        </w:div>
        <w:div w:id="564877978">
          <w:marLeft w:val="0"/>
          <w:marRight w:val="0"/>
          <w:marTop w:val="0"/>
          <w:marBottom w:val="0"/>
          <w:divBdr>
            <w:top w:val="none" w:sz="0" w:space="0" w:color="auto"/>
            <w:left w:val="none" w:sz="0" w:space="0" w:color="auto"/>
            <w:bottom w:val="none" w:sz="0" w:space="0" w:color="auto"/>
            <w:right w:val="none" w:sz="0" w:space="0" w:color="auto"/>
          </w:divBdr>
        </w:div>
        <w:div w:id="564921053">
          <w:marLeft w:val="0"/>
          <w:marRight w:val="0"/>
          <w:marTop w:val="0"/>
          <w:marBottom w:val="0"/>
          <w:divBdr>
            <w:top w:val="none" w:sz="0" w:space="0" w:color="auto"/>
            <w:left w:val="none" w:sz="0" w:space="0" w:color="auto"/>
            <w:bottom w:val="none" w:sz="0" w:space="0" w:color="auto"/>
            <w:right w:val="none" w:sz="0" w:space="0" w:color="auto"/>
          </w:divBdr>
        </w:div>
        <w:div w:id="564993648">
          <w:marLeft w:val="0"/>
          <w:marRight w:val="0"/>
          <w:marTop w:val="0"/>
          <w:marBottom w:val="384"/>
          <w:divBdr>
            <w:top w:val="none" w:sz="0" w:space="0" w:color="auto"/>
            <w:left w:val="none" w:sz="0" w:space="0" w:color="auto"/>
            <w:bottom w:val="none" w:sz="0" w:space="0" w:color="auto"/>
            <w:right w:val="none" w:sz="0" w:space="0" w:color="auto"/>
          </w:divBdr>
        </w:div>
        <w:div w:id="565067286">
          <w:marLeft w:val="0"/>
          <w:marRight w:val="0"/>
          <w:marTop w:val="100"/>
          <w:marBottom w:val="100"/>
          <w:divBdr>
            <w:top w:val="none" w:sz="0" w:space="0" w:color="auto"/>
            <w:left w:val="none" w:sz="0" w:space="0" w:color="auto"/>
            <w:bottom w:val="none" w:sz="0" w:space="0" w:color="auto"/>
            <w:right w:val="none" w:sz="0" w:space="0" w:color="auto"/>
          </w:divBdr>
        </w:div>
        <w:div w:id="565071889">
          <w:marLeft w:val="0"/>
          <w:marRight w:val="0"/>
          <w:marTop w:val="0"/>
          <w:marBottom w:val="0"/>
          <w:divBdr>
            <w:top w:val="none" w:sz="0" w:space="0" w:color="auto"/>
            <w:left w:val="none" w:sz="0" w:space="0" w:color="auto"/>
            <w:bottom w:val="none" w:sz="0" w:space="0" w:color="auto"/>
            <w:right w:val="none" w:sz="0" w:space="0" w:color="auto"/>
          </w:divBdr>
        </w:div>
        <w:div w:id="565072895">
          <w:marLeft w:val="0"/>
          <w:marRight w:val="0"/>
          <w:marTop w:val="0"/>
          <w:marBottom w:val="0"/>
          <w:divBdr>
            <w:top w:val="single" w:sz="6" w:space="0" w:color="999999"/>
            <w:left w:val="single" w:sz="6" w:space="0" w:color="999999"/>
            <w:bottom w:val="single" w:sz="6" w:space="0" w:color="999999"/>
            <w:right w:val="single" w:sz="6" w:space="0" w:color="999999"/>
          </w:divBdr>
        </w:div>
        <w:div w:id="565143461">
          <w:marLeft w:val="0"/>
          <w:marRight w:val="0"/>
          <w:marTop w:val="0"/>
          <w:marBottom w:val="0"/>
          <w:divBdr>
            <w:top w:val="none" w:sz="0" w:space="0" w:color="auto"/>
            <w:left w:val="none" w:sz="0" w:space="0" w:color="auto"/>
            <w:bottom w:val="none" w:sz="0" w:space="0" w:color="auto"/>
            <w:right w:val="none" w:sz="0" w:space="0" w:color="auto"/>
          </w:divBdr>
        </w:div>
        <w:div w:id="565184903">
          <w:marLeft w:val="0"/>
          <w:marRight w:val="0"/>
          <w:marTop w:val="0"/>
          <w:marBottom w:val="0"/>
          <w:divBdr>
            <w:top w:val="none" w:sz="0" w:space="0" w:color="auto"/>
            <w:left w:val="none" w:sz="0" w:space="0" w:color="auto"/>
            <w:bottom w:val="none" w:sz="0" w:space="0" w:color="auto"/>
            <w:right w:val="none" w:sz="0" w:space="0" w:color="auto"/>
          </w:divBdr>
        </w:div>
        <w:div w:id="565185113">
          <w:marLeft w:val="0"/>
          <w:marRight w:val="0"/>
          <w:marTop w:val="0"/>
          <w:marBottom w:val="0"/>
          <w:divBdr>
            <w:top w:val="none" w:sz="0" w:space="0" w:color="auto"/>
            <w:left w:val="none" w:sz="0" w:space="0" w:color="auto"/>
            <w:bottom w:val="none" w:sz="0" w:space="0" w:color="auto"/>
            <w:right w:val="none" w:sz="0" w:space="0" w:color="auto"/>
          </w:divBdr>
        </w:div>
        <w:div w:id="565188212">
          <w:marLeft w:val="0"/>
          <w:marRight w:val="0"/>
          <w:marTop w:val="0"/>
          <w:marBottom w:val="0"/>
          <w:divBdr>
            <w:top w:val="single" w:sz="2" w:space="0" w:color="E0E0E0"/>
            <w:left w:val="single" w:sz="2" w:space="0" w:color="E0E0E0"/>
            <w:bottom w:val="single" w:sz="2" w:space="0" w:color="E0E0E0"/>
            <w:right w:val="single" w:sz="2" w:space="0" w:color="E0E0E0"/>
          </w:divBdr>
        </w:div>
        <w:div w:id="565262668">
          <w:marLeft w:val="0"/>
          <w:marRight w:val="0"/>
          <w:marTop w:val="0"/>
          <w:marBottom w:val="250"/>
          <w:divBdr>
            <w:top w:val="none" w:sz="0" w:space="0" w:color="auto"/>
            <w:left w:val="none" w:sz="0" w:space="0" w:color="auto"/>
            <w:bottom w:val="single" w:sz="4" w:space="4" w:color="000000"/>
            <w:right w:val="none" w:sz="0" w:space="0" w:color="auto"/>
          </w:divBdr>
        </w:div>
        <w:div w:id="565265629">
          <w:marLeft w:val="-225"/>
          <w:marRight w:val="-225"/>
          <w:marTop w:val="0"/>
          <w:marBottom w:val="0"/>
          <w:divBdr>
            <w:top w:val="none" w:sz="0" w:space="0" w:color="auto"/>
            <w:left w:val="none" w:sz="0" w:space="0" w:color="auto"/>
            <w:bottom w:val="none" w:sz="0" w:space="0" w:color="auto"/>
            <w:right w:val="none" w:sz="0" w:space="0" w:color="auto"/>
          </w:divBdr>
        </w:div>
        <w:div w:id="565265995">
          <w:marLeft w:val="0"/>
          <w:marRight w:val="0"/>
          <w:marTop w:val="120"/>
          <w:marBottom w:val="330"/>
          <w:divBdr>
            <w:top w:val="none" w:sz="0" w:space="0" w:color="auto"/>
            <w:left w:val="none" w:sz="0" w:space="0" w:color="auto"/>
            <w:bottom w:val="none" w:sz="0" w:space="0" w:color="auto"/>
            <w:right w:val="none" w:sz="0" w:space="0" w:color="auto"/>
          </w:divBdr>
        </w:div>
        <w:div w:id="565334261">
          <w:marLeft w:val="-225"/>
          <w:marRight w:val="-225"/>
          <w:marTop w:val="0"/>
          <w:marBottom w:val="0"/>
          <w:divBdr>
            <w:top w:val="none" w:sz="0" w:space="0" w:color="auto"/>
            <w:left w:val="none" w:sz="0" w:space="0" w:color="auto"/>
            <w:bottom w:val="none" w:sz="0" w:space="0" w:color="auto"/>
            <w:right w:val="none" w:sz="0" w:space="0" w:color="auto"/>
          </w:divBdr>
          <w:divsChild>
            <w:div w:id="527134885">
              <w:marLeft w:val="0"/>
              <w:marRight w:val="0"/>
              <w:marTop w:val="0"/>
              <w:marBottom w:val="0"/>
              <w:divBdr>
                <w:top w:val="none" w:sz="0" w:space="0" w:color="auto"/>
                <w:left w:val="none" w:sz="0" w:space="0" w:color="auto"/>
                <w:bottom w:val="none" w:sz="0" w:space="0" w:color="auto"/>
                <w:right w:val="none" w:sz="0" w:space="0" w:color="auto"/>
              </w:divBdr>
            </w:div>
          </w:divsChild>
        </w:div>
        <w:div w:id="565336112">
          <w:marLeft w:val="0"/>
          <w:marRight w:val="0"/>
          <w:marTop w:val="0"/>
          <w:marBottom w:val="0"/>
          <w:divBdr>
            <w:top w:val="none" w:sz="0" w:space="0" w:color="auto"/>
            <w:left w:val="none" w:sz="0" w:space="0" w:color="auto"/>
            <w:bottom w:val="none" w:sz="0" w:space="0" w:color="auto"/>
            <w:right w:val="none" w:sz="0" w:space="0" w:color="auto"/>
          </w:divBdr>
        </w:div>
        <w:div w:id="565337674">
          <w:marLeft w:val="0"/>
          <w:marRight w:val="0"/>
          <w:marTop w:val="0"/>
          <w:marBottom w:val="0"/>
          <w:divBdr>
            <w:top w:val="single" w:sz="2" w:space="0" w:color="E0E0E0"/>
            <w:left w:val="single" w:sz="2" w:space="0" w:color="E0E0E0"/>
            <w:bottom w:val="single" w:sz="2" w:space="0" w:color="E0E0E0"/>
            <w:right w:val="single" w:sz="2" w:space="0" w:color="E0E0E0"/>
          </w:divBdr>
        </w:div>
        <w:div w:id="565342685">
          <w:marLeft w:val="0"/>
          <w:marRight w:val="0"/>
          <w:marTop w:val="0"/>
          <w:marBottom w:val="0"/>
          <w:divBdr>
            <w:top w:val="none" w:sz="0" w:space="0" w:color="auto"/>
            <w:left w:val="none" w:sz="0" w:space="0" w:color="auto"/>
            <w:bottom w:val="none" w:sz="0" w:space="0" w:color="auto"/>
            <w:right w:val="none" w:sz="0" w:space="0" w:color="auto"/>
          </w:divBdr>
        </w:div>
        <w:div w:id="565383554">
          <w:marLeft w:val="0"/>
          <w:marRight w:val="0"/>
          <w:marTop w:val="0"/>
          <w:marBottom w:val="0"/>
          <w:divBdr>
            <w:top w:val="none" w:sz="0" w:space="0" w:color="auto"/>
            <w:left w:val="none" w:sz="0" w:space="0" w:color="auto"/>
            <w:bottom w:val="none" w:sz="0" w:space="0" w:color="auto"/>
            <w:right w:val="none" w:sz="0" w:space="0" w:color="auto"/>
          </w:divBdr>
        </w:div>
        <w:div w:id="565409648">
          <w:marLeft w:val="0"/>
          <w:marRight w:val="376"/>
          <w:marTop w:val="0"/>
          <w:marBottom w:val="125"/>
          <w:divBdr>
            <w:top w:val="none" w:sz="0" w:space="0" w:color="auto"/>
            <w:left w:val="none" w:sz="0" w:space="0" w:color="auto"/>
            <w:bottom w:val="none" w:sz="0" w:space="0" w:color="auto"/>
            <w:right w:val="none" w:sz="0" w:space="0" w:color="auto"/>
          </w:divBdr>
          <w:divsChild>
            <w:div w:id="528760924">
              <w:marLeft w:val="0"/>
              <w:marRight w:val="0"/>
              <w:marTop w:val="0"/>
              <w:marBottom w:val="0"/>
              <w:divBdr>
                <w:top w:val="none" w:sz="0" w:space="0" w:color="auto"/>
                <w:left w:val="none" w:sz="0" w:space="0" w:color="auto"/>
                <w:bottom w:val="none" w:sz="0" w:space="0" w:color="auto"/>
                <w:right w:val="none" w:sz="0" w:space="0" w:color="auto"/>
              </w:divBdr>
            </w:div>
          </w:divsChild>
        </w:div>
        <w:div w:id="565453851">
          <w:marLeft w:val="0"/>
          <w:marRight w:val="0"/>
          <w:marTop w:val="0"/>
          <w:marBottom w:val="0"/>
          <w:divBdr>
            <w:top w:val="none" w:sz="0" w:space="0" w:color="auto"/>
            <w:left w:val="none" w:sz="0" w:space="0" w:color="auto"/>
            <w:bottom w:val="none" w:sz="0" w:space="0" w:color="auto"/>
            <w:right w:val="none" w:sz="0" w:space="0" w:color="auto"/>
          </w:divBdr>
          <w:divsChild>
            <w:div w:id="401871">
              <w:marLeft w:val="0"/>
              <w:marRight w:val="450"/>
              <w:marTop w:val="0"/>
              <w:marBottom w:val="150"/>
              <w:divBdr>
                <w:top w:val="none" w:sz="0" w:space="0" w:color="auto"/>
                <w:left w:val="none" w:sz="0" w:space="0" w:color="auto"/>
                <w:bottom w:val="none" w:sz="0" w:space="0" w:color="auto"/>
                <w:right w:val="none" w:sz="0" w:space="0" w:color="auto"/>
              </w:divBdr>
            </w:div>
          </w:divsChild>
        </w:div>
        <w:div w:id="565454551">
          <w:marLeft w:val="0"/>
          <w:marRight w:val="0"/>
          <w:marTop w:val="150"/>
          <w:marBottom w:val="0"/>
          <w:divBdr>
            <w:top w:val="none" w:sz="0" w:space="0" w:color="auto"/>
            <w:left w:val="none" w:sz="0" w:space="0" w:color="auto"/>
            <w:bottom w:val="none" w:sz="0" w:space="0" w:color="auto"/>
            <w:right w:val="none" w:sz="0" w:space="0" w:color="auto"/>
          </w:divBdr>
        </w:div>
        <w:div w:id="565460545">
          <w:marLeft w:val="300"/>
          <w:marRight w:val="0"/>
          <w:marTop w:val="300"/>
          <w:marBottom w:val="0"/>
          <w:divBdr>
            <w:top w:val="none" w:sz="0" w:space="0" w:color="auto"/>
            <w:left w:val="none" w:sz="0" w:space="0" w:color="auto"/>
            <w:bottom w:val="none" w:sz="0" w:space="0" w:color="auto"/>
            <w:right w:val="none" w:sz="0" w:space="0" w:color="auto"/>
          </w:divBdr>
        </w:div>
        <w:div w:id="565534348">
          <w:marLeft w:val="0"/>
          <w:marRight w:val="0"/>
          <w:marTop w:val="0"/>
          <w:marBottom w:val="0"/>
          <w:divBdr>
            <w:top w:val="none" w:sz="0" w:space="0" w:color="auto"/>
            <w:left w:val="none" w:sz="0" w:space="0" w:color="auto"/>
            <w:bottom w:val="none" w:sz="0" w:space="0" w:color="auto"/>
            <w:right w:val="none" w:sz="0" w:space="0" w:color="auto"/>
          </w:divBdr>
        </w:div>
        <w:div w:id="565536097">
          <w:marLeft w:val="-188"/>
          <w:marRight w:val="-188"/>
          <w:marTop w:val="0"/>
          <w:marBottom w:val="0"/>
          <w:divBdr>
            <w:top w:val="none" w:sz="0" w:space="0" w:color="auto"/>
            <w:left w:val="none" w:sz="0" w:space="0" w:color="auto"/>
            <w:bottom w:val="none" w:sz="0" w:space="0" w:color="auto"/>
            <w:right w:val="none" w:sz="0" w:space="0" w:color="auto"/>
          </w:divBdr>
          <w:divsChild>
            <w:div w:id="14157412">
              <w:marLeft w:val="0"/>
              <w:marRight w:val="0"/>
              <w:marTop w:val="0"/>
              <w:marBottom w:val="0"/>
              <w:divBdr>
                <w:top w:val="none" w:sz="0" w:space="0" w:color="auto"/>
                <w:left w:val="none" w:sz="0" w:space="0" w:color="auto"/>
                <w:bottom w:val="none" w:sz="0" w:space="0" w:color="auto"/>
                <w:right w:val="none" w:sz="0" w:space="0" w:color="auto"/>
              </w:divBdr>
            </w:div>
          </w:divsChild>
        </w:div>
        <w:div w:id="565536667">
          <w:marLeft w:val="0"/>
          <w:marRight w:val="0"/>
          <w:marTop w:val="0"/>
          <w:marBottom w:val="0"/>
          <w:divBdr>
            <w:top w:val="none" w:sz="0" w:space="0" w:color="auto"/>
            <w:left w:val="none" w:sz="0" w:space="0" w:color="auto"/>
            <w:bottom w:val="none" w:sz="0" w:space="0" w:color="auto"/>
            <w:right w:val="none" w:sz="0" w:space="0" w:color="auto"/>
          </w:divBdr>
        </w:div>
        <w:div w:id="565648956">
          <w:marLeft w:val="0"/>
          <w:marRight w:val="0"/>
          <w:marTop w:val="0"/>
          <w:marBottom w:val="0"/>
          <w:divBdr>
            <w:top w:val="none" w:sz="0" w:space="0" w:color="auto"/>
            <w:left w:val="none" w:sz="0" w:space="0" w:color="auto"/>
            <w:bottom w:val="none" w:sz="0" w:space="0" w:color="auto"/>
            <w:right w:val="none" w:sz="0" w:space="0" w:color="auto"/>
          </w:divBdr>
        </w:div>
        <w:div w:id="565653343">
          <w:marLeft w:val="0"/>
          <w:marRight w:val="0"/>
          <w:marTop w:val="0"/>
          <w:marBottom w:val="0"/>
          <w:divBdr>
            <w:top w:val="none" w:sz="0" w:space="0" w:color="auto"/>
            <w:left w:val="none" w:sz="0" w:space="0" w:color="auto"/>
            <w:bottom w:val="none" w:sz="0" w:space="0" w:color="auto"/>
            <w:right w:val="none" w:sz="0" w:space="0" w:color="auto"/>
          </w:divBdr>
        </w:div>
        <w:div w:id="565722769">
          <w:marLeft w:val="0"/>
          <w:marRight w:val="225"/>
          <w:marTop w:val="0"/>
          <w:marBottom w:val="0"/>
          <w:divBdr>
            <w:top w:val="none" w:sz="0" w:space="0" w:color="auto"/>
            <w:left w:val="none" w:sz="0" w:space="0" w:color="auto"/>
            <w:bottom w:val="none" w:sz="0" w:space="0" w:color="auto"/>
            <w:right w:val="none" w:sz="0" w:space="0" w:color="auto"/>
          </w:divBdr>
        </w:div>
        <w:div w:id="565726122">
          <w:marLeft w:val="0"/>
          <w:marRight w:val="0"/>
          <w:marTop w:val="0"/>
          <w:marBottom w:val="240"/>
          <w:divBdr>
            <w:top w:val="none" w:sz="0" w:space="0" w:color="auto"/>
            <w:left w:val="none" w:sz="0" w:space="0" w:color="auto"/>
            <w:bottom w:val="none" w:sz="0" w:space="0" w:color="auto"/>
            <w:right w:val="none" w:sz="0" w:space="0" w:color="auto"/>
          </w:divBdr>
        </w:div>
        <w:div w:id="565801294">
          <w:marLeft w:val="0"/>
          <w:marRight w:val="0"/>
          <w:marTop w:val="0"/>
          <w:marBottom w:val="0"/>
          <w:divBdr>
            <w:top w:val="none" w:sz="0" w:space="0" w:color="auto"/>
            <w:left w:val="none" w:sz="0" w:space="0" w:color="auto"/>
            <w:bottom w:val="none" w:sz="0" w:space="0" w:color="auto"/>
            <w:right w:val="none" w:sz="0" w:space="0" w:color="auto"/>
          </w:divBdr>
        </w:div>
        <w:div w:id="565843472">
          <w:marLeft w:val="0"/>
          <w:marRight w:val="0"/>
          <w:marTop w:val="0"/>
          <w:marBottom w:val="0"/>
          <w:divBdr>
            <w:top w:val="none" w:sz="0" w:space="0" w:color="auto"/>
            <w:left w:val="none" w:sz="0" w:space="0" w:color="auto"/>
            <w:bottom w:val="none" w:sz="0" w:space="0" w:color="auto"/>
            <w:right w:val="none" w:sz="0" w:space="0" w:color="auto"/>
          </w:divBdr>
          <w:divsChild>
            <w:div w:id="238446136">
              <w:marLeft w:val="0"/>
              <w:marRight w:val="0"/>
              <w:marTop w:val="0"/>
              <w:marBottom w:val="240"/>
              <w:divBdr>
                <w:top w:val="none" w:sz="0" w:space="0" w:color="auto"/>
                <w:left w:val="none" w:sz="0" w:space="0" w:color="auto"/>
                <w:bottom w:val="none" w:sz="0" w:space="0" w:color="auto"/>
                <w:right w:val="none" w:sz="0" w:space="0" w:color="auto"/>
              </w:divBdr>
            </w:div>
          </w:divsChild>
        </w:div>
        <w:div w:id="565843959">
          <w:marLeft w:val="-225"/>
          <w:marRight w:val="-225"/>
          <w:marTop w:val="0"/>
          <w:marBottom w:val="0"/>
          <w:divBdr>
            <w:top w:val="none" w:sz="0" w:space="0" w:color="auto"/>
            <w:left w:val="none" w:sz="0" w:space="0" w:color="auto"/>
            <w:bottom w:val="none" w:sz="0" w:space="0" w:color="auto"/>
            <w:right w:val="none" w:sz="0" w:space="0" w:color="auto"/>
          </w:divBdr>
        </w:div>
        <w:div w:id="565847826">
          <w:marLeft w:val="-225"/>
          <w:marRight w:val="-225"/>
          <w:marTop w:val="0"/>
          <w:marBottom w:val="0"/>
          <w:divBdr>
            <w:top w:val="none" w:sz="0" w:space="0" w:color="auto"/>
            <w:left w:val="none" w:sz="0" w:space="0" w:color="auto"/>
            <w:bottom w:val="none" w:sz="0" w:space="0" w:color="auto"/>
            <w:right w:val="none" w:sz="0" w:space="0" w:color="auto"/>
          </w:divBdr>
          <w:divsChild>
            <w:div w:id="165631847">
              <w:marLeft w:val="0"/>
              <w:marRight w:val="0"/>
              <w:marTop w:val="0"/>
              <w:marBottom w:val="0"/>
              <w:divBdr>
                <w:top w:val="none" w:sz="0" w:space="0" w:color="auto"/>
                <w:left w:val="none" w:sz="0" w:space="0" w:color="auto"/>
                <w:bottom w:val="none" w:sz="0" w:space="0" w:color="auto"/>
                <w:right w:val="none" w:sz="0" w:space="0" w:color="auto"/>
              </w:divBdr>
            </w:div>
          </w:divsChild>
        </w:div>
        <w:div w:id="565919470">
          <w:marLeft w:val="0"/>
          <w:marRight w:val="0"/>
          <w:marTop w:val="0"/>
          <w:marBottom w:val="0"/>
          <w:divBdr>
            <w:top w:val="none" w:sz="0" w:space="0" w:color="auto"/>
            <w:left w:val="none" w:sz="0" w:space="0" w:color="auto"/>
            <w:bottom w:val="none" w:sz="0" w:space="0" w:color="auto"/>
            <w:right w:val="none" w:sz="0" w:space="0" w:color="auto"/>
          </w:divBdr>
          <w:divsChild>
            <w:div w:id="547301176">
              <w:marLeft w:val="0"/>
              <w:marRight w:val="0"/>
              <w:marTop w:val="0"/>
              <w:marBottom w:val="0"/>
              <w:divBdr>
                <w:top w:val="none" w:sz="0" w:space="0" w:color="auto"/>
                <w:left w:val="none" w:sz="0" w:space="0" w:color="auto"/>
                <w:bottom w:val="none" w:sz="0" w:space="0" w:color="auto"/>
                <w:right w:val="none" w:sz="0" w:space="0" w:color="auto"/>
              </w:divBdr>
              <w:divsChild>
                <w:div w:id="392580889">
                  <w:marLeft w:val="0"/>
                  <w:marRight w:val="0"/>
                  <w:marTop w:val="0"/>
                  <w:marBottom w:val="0"/>
                  <w:divBdr>
                    <w:top w:val="none" w:sz="0" w:space="0" w:color="auto"/>
                    <w:left w:val="none" w:sz="0" w:space="0" w:color="auto"/>
                    <w:bottom w:val="none" w:sz="0" w:space="0" w:color="auto"/>
                    <w:right w:val="none" w:sz="0" w:space="0" w:color="auto"/>
                  </w:divBdr>
                  <w:divsChild>
                    <w:div w:id="469129920">
                      <w:marLeft w:val="0"/>
                      <w:marRight w:val="0"/>
                      <w:marTop w:val="0"/>
                      <w:marBottom w:val="240"/>
                      <w:divBdr>
                        <w:top w:val="none" w:sz="0" w:space="0" w:color="auto"/>
                        <w:left w:val="none" w:sz="0" w:space="0" w:color="auto"/>
                        <w:bottom w:val="none" w:sz="0" w:space="0" w:color="auto"/>
                        <w:right w:val="none" w:sz="0" w:space="0" w:color="auto"/>
                      </w:divBdr>
                    </w:div>
                    <w:div w:id="548340851">
                      <w:marLeft w:val="0"/>
                      <w:marRight w:val="0"/>
                      <w:marTop w:val="0"/>
                      <w:marBottom w:val="240"/>
                      <w:divBdr>
                        <w:top w:val="none" w:sz="0" w:space="0" w:color="auto"/>
                        <w:left w:val="none" w:sz="0" w:space="0" w:color="auto"/>
                        <w:bottom w:val="none" w:sz="0" w:space="0" w:color="auto"/>
                        <w:right w:val="none" w:sz="0" w:space="0" w:color="auto"/>
                      </w:divBdr>
                    </w:div>
                    <w:div w:id="618878448">
                      <w:marLeft w:val="0"/>
                      <w:marRight w:val="0"/>
                      <w:marTop w:val="0"/>
                      <w:marBottom w:val="240"/>
                      <w:divBdr>
                        <w:top w:val="none" w:sz="0" w:space="0" w:color="auto"/>
                        <w:left w:val="none" w:sz="0" w:space="0" w:color="auto"/>
                        <w:bottom w:val="none" w:sz="0" w:space="0" w:color="auto"/>
                        <w:right w:val="none" w:sz="0" w:space="0" w:color="auto"/>
                      </w:divBdr>
                    </w:div>
                    <w:div w:id="685059932">
                      <w:marLeft w:val="0"/>
                      <w:marRight w:val="0"/>
                      <w:marTop w:val="0"/>
                      <w:marBottom w:val="240"/>
                      <w:divBdr>
                        <w:top w:val="none" w:sz="0" w:space="0" w:color="auto"/>
                        <w:left w:val="none" w:sz="0" w:space="0" w:color="auto"/>
                        <w:bottom w:val="none" w:sz="0" w:space="0" w:color="auto"/>
                        <w:right w:val="none" w:sz="0" w:space="0" w:color="auto"/>
                      </w:divBdr>
                    </w:div>
                    <w:div w:id="749078416">
                      <w:marLeft w:val="0"/>
                      <w:marRight w:val="0"/>
                      <w:marTop w:val="0"/>
                      <w:marBottom w:val="240"/>
                      <w:divBdr>
                        <w:top w:val="none" w:sz="0" w:space="0" w:color="auto"/>
                        <w:left w:val="none" w:sz="0" w:space="0" w:color="auto"/>
                        <w:bottom w:val="none" w:sz="0" w:space="0" w:color="auto"/>
                        <w:right w:val="none" w:sz="0" w:space="0" w:color="auto"/>
                      </w:divBdr>
                    </w:div>
                    <w:div w:id="749278255">
                      <w:marLeft w:val="0"/>
                      <w:marRight w:val="0"/>
                      <w:marTop w:val="0"/>
                      <w:marBottom w:val="240"/>
                      <w:divBdr>
                        <w:top w:val="none" w:sz="0" w:space="0" w:color="auto"/>
                        <w:left w:val="none" w:sz="0" w:space="0" w:color="auto"/>
                        <w:bottom w:val="none" w:sz="0" w:space="0" w:color="auto"/>
                        <w:right w:val="none" w:sz="0" w:space="0" w:color="auto"/>
                      </w:divBdr>
                    </w:div>
                    <w:div w:id="754673543">
                      <w:marLeft w:val="0"/>
                      <w:marRight w:val="0"/>
                      <w:marTop w:val="0"/>
                      <w:marBottom w:val="240"/>
                      <w:divBdr>
                        <w:top w:val="none" w:sz="0" w:space="0" w:color="auto"/>
                        <w:left w:val="none" w:sz="0" w:space="0" w:color="auto"/>
                        <w:bottom w:val="none" w:sz="0" w:space="0" w:color="auto"/>
                        <w:right w:val="none" w:sz="0" w:space="0" w:color="auto"/>
                      </w:divBdr>
                      <w:divsChild>
                        <w:div w:id="234433253">
                          <w:marLeft w:val="300"/>
                          <w:marRight w:val="0"/>
                          <w:marTop w:val="300"/>
                          <w:marBottom w:val="0"/>
                          <w:divBdr>
                            <w:top w:val="none" w:sz="0" w:space="0" w:color="auto"/>
                            <w:left w:val="none" w:sz="0" w:space="0" w:color="auto"/>
                            <w:bottom w:val="none" w:sz="0" w:space="0" w:color="auto"/>
                            <w:right w:val="none" w:sz="0" w:space="0" w:color="auto"/>
                          </w:divBdr>
                        </w:div>
                      </w:divsChild>
                    </w:div>
                    <w:div w:id="7733554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990794">
          <w:marLeft w:val="0"/>
          <w:marRight w:val="0"/>
          <w:marTop w:val="0"/>
          <w:marBottom w:val="0"/>
          <w:divBdr>
            <w:top w:val="none" w:sz="0" w:space="0" w:color="auto"/>
            <w:left w:val="none" w:sz="0" w:space="0" w:color="auto"/>
            <w:bottom w:val="none" w:sz="0" w:space="0" w:color="auto"/>
            <w:right w:val="none" w:sz="0" w:space="0" w:color="auto"/>
          </w:divBdr>
        </w:div>
        <w:div w:id="565998222">
          <w:marLeft w:val="0"/>
          <w:marRight w:val="0"/>
          <w:marTop w:val="0"/>
          <w:marBottom w:val="0"/>
          <w:divBdr>
            <w:top w:val="none" w:sz="0" w:space="0" w:color="auto"/>
            <w:left w:val="none" w:sz="0" w:space="0" w:color="auto"/>
            <w:bottom w:val="none" w:sz="0" w:space="0" w:color="auto"/>
            <w:right w:val="none" w:sz="0" w:space="0" w:color="auto"/>
          </w:divBdr>
        </w:div>
        <w:div w:id="566037138">
          <w:marLeft w:val="0"/>
          <w:marRight w:val="0"/>
          <w:marTop w:val="0"/>
          <w:marBottom w:val="0"/>
          <w:divBdr>
            <w:top w:val="none" w:sz="0" w:space="0" w:color="auto"/>
            <w:left w:val="none" w:sz="0" w:space="0" w:color="auto"/>
            <w:bottom w:val="none" w:sz="0" w:space="0" w:color="auto"/>
            <w:right w:val="none" w:sz="0" w:space="0" w:color="auto"/>
          </w:divBdr>
        </w:div>
        <w:div w:id="566188001">
          <w:marLeft w:val="0"/>
          <w:marRight w:val="0"/>
          <w:marTop w:val="0"/>
          <w:marBottom w:val="345"/>
          <w:divBdr>
            <w:top w:val="none" w:sz="0" w:space="0" w:color="auto"/>
            <w:left w:val="none" w:sz="0" w:space="0" w:color="auto"/>
            <w:bottom w:val="none" w:sz="0" w:space="0" w:color="auto"/>
            <w:right w:val="none" w:sz="0" w:space="0" w:color="auto"/>
          </w:divBdr>
        </w:div>
        <w:div w:id="566234669">
          <w:marLeft w:val="0"/>
          <w:marRight w:val="0"/>
          <w:marTop w:val="0"/>
          <w:marBottom w:val="0"/>
          <w:divBdr>
            <w:top w:val="none" w:sz="0" w:space="0" w:color="auto"/>
            <w:left w:val="none" w:sz="0" w:space="0" w:color="auto"/>
            <w:bottom w:val="none" w:sz="0" w:space="0" w:color="auto"/>
            <w:right w:val="none" w:sz="0" w:space="0" w:color="auto"/>
          </w:divBdr>
        </w:div>
        <w:div w:id="566234688">
          <w:marLeft w:val="0"/>
          <w:marRight w:val="0"/>
          <w:marTop w:val="0"/>
          <w:marBottom w:val="0"/>
          <w:divBdr>
            <w:top w:val="single" w:sz="2" w:space="0" w:color="E0E0E0"/>
            <w:left w:val="single" w:sz="2" w:space="0" w:color="E0E0E0"/>
            <w:bottom w:val="single" w:sz="2" w:space="0" w:color="E0E0E0"/>
            <w:right w:val="single" w:sz="2" w:space="0" w:color="E0E0E0"/>
          </w:divBdr>
        </w:div>
        <w:div w:id="566302374">
          <w:marLeft w:val="0"/>
          <w:marRight w:val="0"/>
          <w:marTop w:val="0"/>
          <w:marBottom w:val="450"/>
          <w:divBdr>
            <w:top w:val="none" w:sz="0" w:space="0" w:color="auto"/>
            <w:left w:val="none" w:sz="0" w:space="0" w:color="auto"/>
            <w:bottom w:val="none" w:sz="0" w:space="0" w:color="auto"/>
            <w:right w:val="none" w:sz="0" w:space="0" w:color="auto"/>
          </w:divBdr>
        </w:div>
        <w:div w:id="566308025">
          <w:marLeft w:val="0"/>
          <w:marRight w:val="0"/>
          <w:marTop w:val="0"/>
          <w:marBottom w:val="0"/>
          <w:divBdr>
            <w:top w:val="none" w:sz="0" w:space="0" w:color="auto"/>
            <w:left w:val="none" w:sz="0" w:space="0" w:color="auto"/>
            <w:bottom w:val="none" w:sz="0" w:space="0" w:color="auto"/>
            <w:right w:val="none" w:sz="0" w:space="0" w:color="auto"/>
          </w:divBdr>
          <w:divsChild>
            <w:div w:id="491262241">
              <w:marLeft w:val="-150"/>
              <w:marRight w:val="-150"/>
              <w:marTop w:val="0"/>
              <w:marBottom w:val="0"/>
              <w:divBdr>
                <w:top w:val="none" w:sz="0" w:space="0" w:color="auto"/>
                <w:left w:val="none" w:sz="0" w:space="0" w:color="auto"/>
                <w:bottom w:val="none" w:sz="0" w:space="0" w:color="auto"/>
                <w:right w:val="none" w:sz="0" w:space="0" w:color="auto"/>
              </w:divBdr>
            </w:div>
          </w:divsChild>
        </w:div>
        <w:div w:id="566379187">
          <w:marLeft w:val="-150"/>
          <w:marRight w:val="-150"/>
          <w:marTop w:val="0"/>
          <w:marBottom w:val="0"/>
          <w:divBdr>
            <w:top w:val="none" w:sz="0" w:space="0" w:color="auto"/>
            <w:left w:val="none" w:sz="0" w:space="0" w:color="auto"/>
            <w:bottom w:val="none" w:sz="0" w:space="0" w:color="auto"/>
            <w:right w:val="none" w:sz="0" w:space="0" w:color="auto"/>
          </w:divBdr>
        </w:div>
        <w:div w:id="566382006">
          <w:marLeft w:val="0"/>
          <w:marRight w:val="0"/>
          <w:marTop w:val="0"/>
          <w:marBottom w:val="75"/>
          <w:divBdr>
            <w:top w:val="none" w:sz="0" w:space="0" w:color="auto"/>
            <w:left w:val="none" w:sz="0" w:space="0" w:color="auto"/>
            <w:bottom w:val="none" w:sz="0" w:space="0" w:color="auto"/>
            <w:right w:val="none" w:sz="0" w:space="0" w:color="auto"/>
          </w:divBdr>
          <w:divsChild>
            <w:div w:id="376397691">
              <w:marLeft w:val="0"/>
              <w:marRight w:val="0"/>
              <w:marTop w:val="0"/>
              <w:marBottom w:val="0"/>
              <w:divBdr>
                <w:top w:val="none" w:sz="0" w:space="0" w:color="auto"/>
                <w:left w:val="none" w:sz="0" w:space="0" w:color="auto"/>
                <w:bottom w:val="none" w:sz="0" w:space="0" w:color="auto"/>
                <w:right w:val="none" w:sz="0" w:space="0" w:color="auto"/>
              </w:divBdr>
              <w:divsChild>
                <w:div w:id="525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191">
          <w:marLeft w:val="0"/>
          <w:marRight w:val="0"/>
          <w:marTop w:val="0"/>
          <w:marBottom w:val="0"/>
          <w:divBdr>
            <w:top w:val="none" w:sz="0" w:space="0" w:color="auto"/>
            <w:left w:val="none" w:sz="0" w:space="0" w:color="auto"/>
            <w:bottom w:val="none" w:sz="0" w:space="0" w:color="auto"/>
            <w:right w:val="none" w:sz="0" w:space="0" w:color="auto"/>
          </w:divBdr>
        </w:div>
        <w:div w:id="566494175">
          <w:marLeft w:val="0"/>
          <w:marRight w:val="0"/>
          <w:marTop w:val="0"/>
          <w:marBottom w:val="0"/>
          <w:divBdr>
            <w:top w:val="none" w:sz="0" w:space="0" w:color="auto"/>
            <w:left w:val="none" w:sz="0" w:space="0" w:color="auto"/>
            <w:bottom w:val="none" w:sz="0" w:space="0" w:color="auto"/>
            <w:right w:val="none" w:sz="0" w:space="0" w:color="auto"/>
          </w:divBdr>
          <w:divsChild>
            <w:div w:id="229969672">
              <w:marLeft w:val="0"/>
              <w:marRight w:val="0"/>
              <w:marTop w:val="150"/>
              <w:marBottom w:val="150"/>
              <w:divBdr>
                <w:top w:val="none" w:sz="0" w:space="0" w:color="auto"/>
                <w:left w:val="none" w:sz="0" w:space="0" w:color="auto"/>
                <w:bottom w:val="none" w:sz="0" w:space="0" w:color="auto"/>
                <w:right w:val="none" w:sz="0" w:space="0" w:color="auto"/>
              </w:divBdr>
            </w:div>
            <w:div w:id="392042321">
              <w:marLeft w:val="0"/>
              <w:marRight w:val="0"/>
              <w:marTop w:val="0"/>
              <w:marBottom w:val="0"/>
              <w:divBdr>
                <w:top w:val="none" w:sz="0" w:space="0" w:color="auto"/>
                <w:left w:val="none" w:sz="0" w:space="0" w:color="auto"/>
                <w:bottom w:val="none" w:sz="0" w:space="0" w:color="auto"/>
                <w:right w:val="none" w:sz="0" w:space="0" w:color="auto"/>
              </w:divBdr>
            </w:div>
          </w:divsChild>
        </w:div>
        <w:div w:id="566497007">
          <w:marLeft w:val="0"/>
          <w:marRight w:val="3900"/>
          <w:marTop w:val="0"/>
          <w:marBottom w:val="0"/>
          <w:divBdr>
            <w:top w:val="none" w:sz="0" w:space="0" w:color="auto"/>
            <w:left w:val="none" w:sz="0" w:space="0" w:color="auto"/>
            <w:bottom w:val="none" w:sz="0" w:space="0" w:color="auto"/>
            <w:right w:val="none" w:sz="0" w:space="0" w:color="auto"/>
          </w:divBdr>
          <w:divsChild>
            <w:div w:id="547769050">
              <w:marLeft w:val="0"/>
              <w:marRight w:val="0"/>
              <w:marTop w:val="0"/>
              <w:marBottom w:val="0"/>
              <w:divBdr>
                <w:top w:val="none" w:sz="0" w:space="0" w:color="auto"/>
                <w:left w:val="none" w:sz="0" w:space="0" w:color="auto"/>
                <w:bottom w:val="none" w:sz="0" w:space="0" w:color="auto"/>
                <w:right w:val="none" w:sz="0" w:space="0" w:color="auto"/>
              </w:divBdr>
            </w:div>
          </w:divsChild>
        </w:div>
        <w:div w:id="566497082">
          <w:marLeft w:val="-225"/>
          <w:marRight w:val="-225"/>
          <w:marTop w:val="0"/>
          <w:marBottom w:val="0"/>
          <w:divBdr>
            <w:top w:val="none" w:sz="0" w:space="0" w:color="auto"/>
            <w:left w:val="none" w:sz="0" w:space="0" w:color="auto"/>
            <w:bottom w:val="none" w:sz="0" w:space="0" w:color="auto"/>
            <w:right w:val="none" w:sz="0" w:space="0" w:color="auto"/>
          </w:divBdr>
        </w:div>
        <w:div w:id="566497549">
          <w:marLeft w:val="1463"/>
          <w:marRight w:val="0"/>
          <w:marTop w:val="0"/>
          <w:marBottom w:val="0"/>
          <w:divBdr>
            <w:top w:val="none" w:sz="0" w:space="0" w:color="auto"/>
            <w:left w:val="none" w:sz="0" w:space="0" w:color="auto"/>
            <w:bottom w:val="none" w:sz="0" w:space="0" w:color="auto"/>
            <w:right w:val="none" w:sz="0" w:space="0" w:color="auto"/>
          </w:divBdr>
        </w:div>
        <w:div w:id="566501864">
          <w:marLeft w:val="0"/>
          <w:marRight w:val="0"/>
          <w:marTop w:val="0"/>
          <w:marBottom w:val="0"/>
          <w:divBdr>
            <w:top w:val="none" w:sz="0" w:space="0" w:color="auto"/>
            <w:left w:val="none" w:sz="0" w:space="0" w:color="auto"/>
            <w:bottom w:val="none" w:sz="0" w:space="0" w:color="auto"/>
            <w:right w:val="none" w:sz="0" w:space="0" w:color="auto"/>
          </w:divBdr>
        </w:div>
        <w:div w:id="566570534">
          <w:marLeft w:val="0"/>
          <w:marRight w:val="0"/>
          <w:marTop w:val="0"/>
          <w:marBottom w:val="0"/>
          <w:divBdr>
            <w:top w:val="none" w:sz="0" w:space="0" w:color="auto"/>
            <w:left w:val="none" w:sz="0" w:space="0" w:color="auto"/>
            <w:bottom w:val="none" w:sz="0" w:space="0" w:color="auto"/>
            <w:right w:val="none" w:sz="0" w:space="0" w:color="auto"/>
          </w:divBdr>
        </w:div>
        <w:div w:id="566573312">
          <w:marLeft w:val="0"/>
          <w:marRight w:val="0"/>
          <w:marTop w:val="0"/>
          <w:marBottom w:val="75"/>
          <w:divBdr>
            <w:top w:val="none" w:sz="0" w:space="0" w:color="auto"/>
            <w:left w:val="none" w:sz="0" w:space="0" w:color="auto"/>
            <w:bottom w:val="none" w:sz="0" w:space="0" w:color="auto"/>
            <w:right w:val="none" w:sz="0" w:space="0" w:color="auto"/>
          </w:divBdr>
        </w:div>
        <w:div w:id="566649301">
          <w:marLeft w:val="1463"/>
          <w:marRight w:val="0"/>
          <w:marTop w:val="0"/>
          <w:marBottom w:val="0"/>
          <w:divBdr>
            <w:top w:val="none" w:sz="0" w:space="0" w:color="auto"/>
            <w:left w:val="none" w:sz="0" w:space="0" w:color="auto"/>
            <w:bottom w:val="none" w:sz="0" w:space="0" w:color="auto"/>
            <w:right w:val="none" w:sz="0" w:space="0" w:color="auto"/>
          </w:divBdr>
        </w:div>
        <w:div w:id="566692096">
          <w:marLeft w:val="0"/>
          <w:marRight w:val="0"/>
          <w:marTop w:val="0"/>
          <w:marBottom w:val="0"/>
          <w:divBdr>
            <w:top w:val="none" w:sz="0" w:space="0" w:color="auto"/>
            <w:left w:val="none" w:sz="0" w:space="0" w:color="auto"/>
            <w:bottom w:val="none" w:sz="0" w:space="0" w:color="auto"/>
            <w:right w:val="none" w:sz="0" w:space="0" w:color="auto"/>
          </w:divBdr>
        </w:div>
        <w:div w:id="566694141">
          <w:marLeft w:val="1002"/>
          <w:marRight w:val="0"/>
          <w:marTop w:val="0"/>
          <w:marBottom w:val="0"/>
          <w:divBdr>
            <w:top w:val="none" w:sz="0" w:space="0" w:color="auto"/>
            <w:left w:val="none" w:sz="0" w:space="0" w:color="auto"/>
            <w:bottom w:val="none" w:sz="0" w:space="0" w:color="auto"/>
            <w:right w:val="none" w:sz="0" w:space="0" w:color="auto"/>
          </w:divBdr>
        </w:div>
        <w:div w:id="566722348">
          <w:marLeft w:val="0"/>
          <w:marRight w:val="0"/>
          <w:marTop w:val="0"/>
          <w:marBottom w:val="300"/>
          <w:divBdr>
            <w:top w:val="none" w:sz="0" w:space="0" w:color="auto"/>
            <w:left w:val="none" w:sz="0" w:space="0" w:color="auto"/>
            <w:bottom w:val="none" w:sz="0" w:space="0" w:color="auto"/>
            <w:right w:val="none" w:sz="0" w:space="0" w:color="auto"/>
          </w:divBdr>
        </w:div>
        <w:div w:id="566769575">
          <w:marLeft w:val="75"/>
          <w:marRight w:val="75"/>
          <w:marTop w:val="75"/>
          <w:marBottom w:val="75"/>
          <w:divBdr>
            <w:top w:val="single" w:sz="4" w:space="0" w:color="CCCCCC"/>
            <w:left w:val="single" w:sz="4" w:space="0" w:color="CCCCCC"/>
            <w:bottom w:val="single" w:sz="4" w:space="0" w:color="CCCCCC"/>
            <w:right w:val="single" w:sz="4" w:space="0" w:color="CCCCCC"/>
          </w:divBdr>
        </w:div>
        <w:div w:id="566771516">
          <w:marLeft w:val="0"/>
          <w:marRight w:val="0"/>
          <w:marTop w:val="0"/>
          <w:marBottom w:val="150"/>
          <w:divBdr>
            <w:top w:val="none" w:sz="0" w:space="0" w:color="auto"/>
            <w:left w:val="none" w:sz="0" w:space="0" w:color="auto"/>
            <w:bottom w:val="none" w:sz="0" w:space="0" w:color="auto"/>
            <w:right w:val="none" w:sz="0" w:space="0" w:color="auto"/>
          </w:divBdr>
        </w:div>
        <w:div w:id="566838152">
          <w:marLeft w:val="0"/>
          <w:marRight w:val="0"/>
          <w:marTop w:val="0"/>
          <w:marBottom w:val="150"/>
          <w:divBdr>
            <w:top w:val="none" w:sz="0" w:space="0" w:color="auto"/>
            <w:left w:val="none" w:sz="0" w:space="0" w:color="auto"/>
            <w:bottom w:val="none" w:sz="0" w:space="0" w:color="auto"/>
            <w:right w:val="none" w:sz="0" w:space="0" w:color="auto"/>
          </w:divBdr>
        </w:div>
        <w:div w:id="566838622">
          <w:marLeft w:val="0"/>
          <w:marRight w:val="0"/>
          <w:marTop w:val="0"/>
          <w:marBottom w:val="0"/>
          <w:divBdr>
            <w:top w:val="none" w:sz="0" w:space="0" w:color="auto"/>
            <w:left w:val="none" w:sz="0" w:space="0" w:color="auto"/>
            <w:bottom w:val="none" w:sz="0" w:space="0" w:color="auto"/>
            <w:right w:val="none" w:sz="0" w:space="0" w:color="auto"/>
          </w:divBdr>
        </w:div>
        <w:div w:id="566955851">
          <w:marLeft w:val="25"/>
          <w:marRight w:val="25"/>
          <w:marTop w:val="25"/>
          <w:marBottom w:val="25"/>
          <w:divBdr>
            <w:top w:val="none" w:sz="0" w:space="0" w:color="auto"/>
            <w:left w:val="none" w:sz="0" w:space="0" w:color="auto"/>
            <w:bottom w:val="none" w:sz="0" w:space="0" w:color="auto"/>
            <w:right w:val="none" w:sz="0" w:space="0" w:color="auto"/>
          </w:divBdr>
        </w:div>
        <w:div w:id="566956116">
          <w:marLeft w:val="-150"/>
          <w:marRight w:val="-150"/>
          <w:marTop w:val="0"/>
          <w:marBottom w:val="0"/>
          <w:divBdr>
            <w:top w:val="none" w:sz="0" w:space="0" w:color="auto"/>
            <w:left w:val="none" w:sz="0" w:space="0" w:color="auto"/>
            <w:bottom w:val="none" w:sz="0" w:space="0" w:color="auto"/>
            <w:right w:val="none" w:sz="0" w:space="0" w:color="auto"/>
          </w:divBdr>
        </w:div>
        <w:div w:id="567031353">
          <w:marLeft w:val="0"/>
          <w:marRight w:val="0"/>
          <w:marTop w:val="0"/>
          <w:marBottom w:val="376"/>
          <w:divBdr>
            <w:top w:val="none" w:sz="0" w:space="0" w:color="auto"/>
            <w:left w:val="none" w:sz="0" w:space="0" w:color="auto"/>
            <w:bottom w:val="none" w:sz="0" w:space="0" w:color="auto"/>
            <w:right w:val="none" w:sz="0" w:space="0" w:color="auto"/>
          </w:divBdr>
          <w:divsChild>
            <w:div w:id="84225688">
              <w:marLeft w:val="0"/>
              <w:marRight w:val="188"/>
              <w:marTop w:val="0"/>
              <w:marBottom w:val="0"/>
              <w:divBdr>
                <w:top w:val="none" w:sz="0" w:space="0" w:color="auto"/>
                <w:left w:val="none" w:sz="0" w:space="0" w:color="auto"/>
                <w:bottom w:val="none" w:sz="0" w:space="0" w:color="auto"/>
                <w:right w:val="none" w:sz="0" w:space="0" w:color="auto"/>
              </w:divBdr>
              <w:divsChild>
                <w:div w:id="3212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0223">
          <w:marLeft w:val="0"/>
          <w:marRight w:val="0"/>
          <w:marTop w:val="0"/>
          <w:marBottom w:val="240"/>
          <w:divBdr>
            <w:top w:val="none" w:sz="0" w:space="0" w:color="auto"/>
            <w:left w:val="none" w:sz="0" w:space="0" w:color="auto"/>
            <w:bottom w:val="none" w:sz="0" w:space="0" w:color="auto"/>
            <w:right w:val="none" w:sz="0" w:space="0" w:color="auto"/>
          </w:divBdr>
        </w:div>
        <w:div w:id="567227690">
          <w:marLeft w:val="-225"/>
          <w:marRight w:val="-225"/>
          <w:marTop w:val="0"/>
          <w:marBottom w:val="0"/>
          <w:divBdr>
            <w:top w:val="none" w:sz="0" w:space="0" w:color="auto"/>
            <w:left w:val="none" w:sz="0" w:space="0" w:color="auto"/>
            <w:bottom w:val="none" w:sz="0" w:space="0" w:color="auto"/>
            <w:right w:val="none" w:sz="0" w:space="0" w:color="auto"/>
          </w:divBdr>
          <w:divsChild>
            <w:div w:id="615449951">
              <w:marLeft w:val="0"/>
              <w:marRight w:val="0"/>
              <w:marTop w:val="0"/>
              <w:marBottom w:val="0"/>
              <w:divBdr>
                <w:top w:val="none" w:sz="0" w:space="0" w:color="auto"/>
                <w:left w:val="none" w:sz="0" w:space="0" w:color="auto"/>
                <w:bottom w:val="none" w:sz="0" w:space="0" w:color="auto"/>
                <w:right w:val="none" w:sz="0" w:space="0" w:color="auto"/>
              </w:divBdr>
            </w:div>
          </w:divsChild>
        </w:div>
        <w:div w:id="567229139">
          <w:marLeft w:val="0"/>
          <w:marRight w:val="0"/>
          <w:marTop w:val="0"/>
          <w:marBottom w:val="0"/>
          <w:divBdr>
            <w:top w:val="none" w:sz="0" w:space="0" w:color="auto"/>
            <w:left w:val="none" w:sz="0" w:space="0" w:color="auto"/>
            <w:bottom w:val="none" w:sz="0" w:space="0" w:color="auto"/>
            <w:right w:val="none" w:sz="0" w:space="0" w:color="auto"/>
          </w:divBdr>
        </w:div>
        <w:div w:id="567232596">
          <w:marLeft w:val="0"/>
          <w:marRight w:val="0"/>
          <w:marTop w:val="0"/>
          <w:marBottom w:val="0"/>
          <w:divBdr>
            <w:top w:val="none" w:sz="0" w:space="0" w:color="auto"/>
            <w:left w:val="none" w:sz="0" w:space="0" w:color="auto"/>
            <w:bottom w:val="none" w:sz="0" w:space="0" w:color="auto"/>
            <w:right w:val="none" w:sz="0" w:space="0" w:color="auto"/>
          </w:divBdr>
        </w:div>
        <w:div w:id="567307110">
          <w:marLeft w:val="0"/>
          <w:marRight w:val="0"/>
          <w:marTop w:val="100"/>
          <w:marBottom w:val="100"/>
          <w:divBdr>
            <w:top w:val="none" w:sz="0" w:space="0" w:color="auto"/>
            <w:left w:val="none" w:sz="0" w:space="0" w:color="auto"/>
            <w:bottom w:val="none" w:sz="0" w:space="0" w:color="auto"/>
            <w:right w:val="none" w:sz="0" w:space="0" w:color="auto"/>
          </w:divBdr>
          <w:divsChild>
            <w:div w:id="303706026">
              <w:marLeft w:val="0"/>
              <w:marRight w:val="0"/>
              <w:marTop w:val="0"/>
              <w:marBottom w:val="0"/>
              <w:divBdr>
                <w:top w:val="none" w:sz="0" w:space="0" w:color="auto"/>
                <w:left w:val="none" w:sz="0" w:space="0" w:color="auto"/>
                <w:bottom w:val="none" w:sz="0" w:space="0" w:color="auto"/>
                <w:right w:val="none" w:sz="0" w:space="0" w:color="auto"/>
              </w:divBdr>
            </w:div>
          </w:divsChild>
        </w:div>
        <w:div w:id="567425300">
          <w:marLeft w:val="0"/>
          <w:marRight w:val="0"/>
          <w:marTop w:val="0"/>
          <w:marBottom w:val="0"/>
          <w:divBdr>
            <w:top w:val="none" w:sz="0" w:space="0" w:color="auto"/>
            <w:left w:val="none" w:sz="0" w:space="0" w:color="auto"/>
            <w:bottom w:val="none" w:sz="0" w:space="0" w:color="auto"/>
            <w:right w:val="none" w:sz="0" w:space="0" w:color="auto"/>
          </w:divBdr>
        </w:div>
        <w:div w:id="567495687">
          <w:marLeft w:val="0"/>
          <w:marRight w:val="0"/>
          <w:marTop w:val="0"/>
          <w:marBottom w:val="376"/>
          <w:divBdr>
            <w:top w:val="none" w:sz="0" w:space="0" w:color="auto"/>
            <w:left w:val="none" w:sz="0" w:space="0" w:color="auto"/>
            <w:bottom w:val="none" w:sz="0" w:space="0" w:color="auto"/>
            <w:right w:val="none" w:sz="0" w:space="0" w:color="auto"/>
          </w:divBdr>
          <w:divsChild>
            <w:div w:id="94711915">
              <w:marLeft w:val="0"/>
              <w:marRight w:val="0"/>
              <w:marTop w:val="0"/>
              <w:marBottom w:val="0"/>
              <w:divBdr>
                <w:top w:val="none" w:sz="0" w:space="0" w:color="auto"/>
                <w:left w:val="none" w:sz="0" w:space="0" w:color="auto"/>
                <w:bottom w:val="none" w:sz="0" w:space="0" w:color="auto"/>
                <w:right w:val="none" w:sz="0" w:space="0" w:color="auto"/>
              </w:divBdr>
              <w:divsChild>
                <w:div w:id="198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6038">
          <w:marLeft w:val="0"/>
          <w:marRight w:val="0"/>
          <w:marTop w:val="0"/>
          <w:marBottom w:val="0"/>
          <w:divBdr>
            <w:top w:val="none" w:sz="0" w:space="0" w:color="auto"/>
            <w:left w:val="none" w:sz="0" w:space="0" w:color="auto"/>
            <w:bottom w:val="none" w:sz="0" w:space="0" w:color="auto"/>
            <w:right w:val="none" w:sz="0" w:space="0" w:color="auto"/>
          </w:divBdr>
        </w:div>
        <w:div w:id="567573075">
          <w:marLeft w:val="-188"/>
          <w:marRight w:val="-188"/>
          <w:marTop w:val="0"/>
          <w:marBottom w:val="0"/>
          <w:divBdr>
            <w:top w:val="none" w:sz="0" w:space="0" w:color="auto"/>
            <w:left w:val="none" w:sz="0" w:space="0" w:color="auto"/>
            <w:bottom w:val="none" w:sz="0" w:space="0" w:color="auto"/>
            <w:right w:val="none" w:sz="0" w:space="0" w:color="auto"/>
          </w:divBdr>
        </w:div>
        <w:div w:id="567611446">
          <w:marLeft w:val="0"/>
          <w:marRight w:val="0"/>
          <w:marTop w:val="0"/>
          <w:marBottom w:val="0"/>
          <w:divBdr>
            <w:top w:val="none" w:sz="0" w:space="0" w:color="auto"/>
            <w:left w:val="none" w:sz="0" w:space="0" w:color="auto"/>
            <w:bottom w:val="none" w:sz="0" w:space="0" w:color="auto"/>
            <w:right w:val="none" w:sz="0" w:space="0" w:color="auto"/>
          </w:divBdr>
          <w:divsChild>
            <w:div w:id="366371354">
              <w:marLeft w:val="0"/>
              <w:marRight w:val="0"/>
              <w:marTop w:val="0"/>
              <w:marBottom w:val="300"/>
              <w:divBdr>
                <w:top w:val="none" w:sz="0" w:space="0" w:color="auto"/>
                <w:left w:val="none" w:sz="0" w:space="0" w:color="auto"/>
                <w:bottom w:val="none" w:sz="0" w:space="0" w:color="auto"/>
                <w:right w:val="none" w:sz="0" w:space="0" w:color="auto"/>
              </w:divBdr>
            </w:div>
          </w:divsChild>
        </w:div>
        <w:div w:id="567618959">
          <w:marLeft w:val="0"/>
          <w:marRight w:val="0"/>
          <w:marTop w:val="100"/>
          <w:marBottom w:val="100"/>
          <w:divBdr>
            <w:top w:val="none" w:sz="0" w:space="0" w:color="auto"/>
            <w:left w:val="none" w:sz="0" w:space="0" w:color="auto"/>
            <w:bottom w:val="none" w:sz="0" w:space="0" w:color="auto"/>
            <w:right w:val="none" w:sz="0" w:space="0" w:color="auto"/>
          </w:divBdr>
        </w:div>
        <w:div w:id="567620056">
          <w:marLeft w:val="0"/>
          <w:marRight w:val="0"/>
          <w:marTop w:val="0"/>
          <w:marBottom w:val="0"/>
          <w:divBdr>
            <w:top w:val="none" w:sz="0" w:space="0" w:color="auto"/>
            <w:left w:val="none" w:sz="0" w:space="0" w:color="auto"/>
            <w:bottom w:val="none" w:sz="0" w:space="0" w:color="auto"/>
            <w:right w:val="none" w:sz="0" w:space="0" w:color="auto"/>
          </w:divBdr>
        </w:div>
        <w:div w:id="567805294">
          <w:marLeft w:val="0"/>
          <w:marRight w:val="0"/>
          <w:marTop w:val="0"/>
          <w:marBottom w:val="0"/>
          <w:divBdr>
            <w:top w:val="none" w:sz="0" w:space="0" w:color="auto"/>
            <w:left w:val="none" w:sz="0" w:space="0" w:color="auto"/>
            <w:bottom w:val="none" w:sz="0" w:space="0" w:color="auto"/>
            <w:right w:val="none" w:sz="0" w:space="0" w:color="auto"/>
          </w:divBdr>
        </w:div>
        <w:div w:id="567805725">
          <w:marLeft w:val="0"/>
          <w:marRight w:val="0"/>
          <w:marTop w:val="0"/>
          <w:marBottom w:val="0"/>
          <w:divBdr>
            <w:top w:val="none" w:sz="0" w:space="0" w:color="auto"/>
            <w:left w:val="none" w:sz="0" w:space="0" w:color="auto"/>
            <w:bottom w:val="none" w:sz="0" w:space="0" w:color="auto"/>
            <w:right w:val="none" w:sz="0" w:space="0" w:color="auto"/>
          </w:divBdr>
        </w:div>
        <w:div w:id="567960115">
          <w:marLeft w:val="0"/>
          <w:marRight w:val="0"/>
          <w:marTop w:val="0"/>
          <w:marBottom w:val="0"/>
          <w:divBdr>
            <w:top w:val="none" w:sz="0" w:space="0" w:color="auto"/>
            <w:left w:val="none" w:sz="0" w:space="0" w:color="auto"/>
            <w:bottom w:val="none" w:sz="0" w:space="0" w:color="auto"/>
            <w:right w:val="none" w:sz="0" w:space="0" w:color="auto"/>
          </w:divBdr>
        </w:div>
        <w:div w:id="567962591">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568030977">
          <w:marLeft w:val="1463"/>
          <w:marRight w:val="0"/>
          <w:marTop w:val="0"/>
          <w:marBottom w:val="0"/>
          <w:divBdr>
            <w:top w:val="none" w:sz="0" w:space="0" w:color="auto"/>
            <w:left w:val="none" w:sz="0" w:space="0" w:color="auto"/>
            <w:bottom w:val="none" w:sz="0" w:space="0" w:color="auto"/>
            <w:right w:val="none" w:sz="0" w:space="0" w:color="auto"/>
          </w:divBdr>
          <w:divsChild>
            <w:div w:id="471563477">
              <w:marLeft w:val="0"/>
              <w:marRight w:val="0"/>
              <w:marTop w:val="0"/>
              <w:marBottom w:val="315"/>
              <w:divBdr>
                <w:top w:val="none" w:sz="0" w:space="0" w:color="auto"/>
                <w:left w:val="none" w:sz="0" w:space="0" w:color="auto"/>
                <w:bottom w:val="none" w:sz="0" w:space="0" w:color="auto"/>
                <w:right w:val="none" w:sz="0" w:space="0" w:color="auto"/>
              </w:divBdr>
              <w:divsChild>
                <w:div w:id="781917105">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568073884">
          <w:marLeft w:val="0"/>
          <w:marRight w:val="0"/>
          <w:marTop w:val="0"/>
          <w:marBottom w:val="0"/>
          <w:divBdr>
            <w:top w:val="none" w:sz="0" w:space="0" w:color="auto"/>
            <w:left w:val="none" w:sz="0" w:space="0" w:color="auto"/>
            <w:bottom w:val="none" w:sz="0" w:space="0" w:color="auto"/>
            <w:right w:val="none" w:sz="0" w:space="0" w:color="auto"/>
          </w:divBdr>
          <w:divsChild>
            <w:div w:id="249776624">
              <w:marLeft w:val="0"/>
              <w:marRight w:val="225"/>
              <w:marTop w:val="0"/>
              <w:marBottom w:val="0"/>
              <w:divBdr>
                <w:top w:val="none" w:sz="0" w:space="0" w:color="auto"/>
                <w:left w:val="none" w:sz="0" w:space="0" w:color="auto"/>
                <w:bottom w:val="none" w:sz="0" w:space="0" w:color="auto"/>
                <w:right w:val="none" w:sz="0" w:space="0" w:color="auto"/>
              </w:divBdr>
            </w:div>
          </w:divsChild>
        </w:div>
        <w:div w:id="568082102">
          <w:marLeft w:val="0"/>
          <w:marRight w:val="0"/>
          <w:marTop w:val="0"/>
          <w:marBottom w:val="0"/>
          <w:divBdr>
            <w:top w:val="none" w:sz="0" w:space="0" w:color="auto"/>
            <w:left w:val="none" w:sz="0" w:space="0" w:color="auto"/>
            <w:bottom w:val="none" w:sz="0" w:space="0" w:color="auto"/>
            <w:right w:val="none" w:sz="0" w:space="0" w:color="auto"/>
          </w:divBdr>
        </w:div>
        <w:div w:id="568148993">
          <w:marLeft w:val="0"/>
          <w:marRight w:val="0"/>
          <w:marTop w:val="0"/>
          <w:marBottom w:val="0"/>
          <w:divBdr>
            <w:top w:val="none" w:sz="0" w:space="0" w:color="auto"/>
            <w:left w:val="none" w:sz="0" w:space="0" w:color="auto"/>
            <w:bottom w:val="none" w:sz="0" w:space="0" w:color="auto"/>
            <w:right w:val="none" w:sz="0" w:space="0" w:color="auto"/>
          </w:divBdr>
        </w:div>
        <w:div w:id="568149699">
          <w:marLeft w:val="0"/>
          <w:marRight w:val="0"/>
          <w:marTop w:val="0"/>
          <w:marBottom w:val="0"/>
          <w:divBdr>
            <w:top w:val="none" w:sz="0" w:space="0" w:color="auto"/>
            <w:left w:val="none" w:sz="0" w:space="0" w:color="auto"/>
            <w:bottom w:val="none" w:sz="0" w:space="0" w:color="auto"/>
            <w:right w:val="none" w:sz="0" w:space="0" w:color="auto"/>
          </w:divBdr>
        </w:div>
        <w:div w:id="568154798">
          <w:marLeft w:val="0"/>
          <w:marRight w:val="0"/>
          <w:marTop w:val="0"/>
          <w:marBottom w:val="75"/>
          <w:divBdr>
            <w:top w:val="none" w:sz="0" w:space="0" w:color="auto"/>
            <w:left w:val="none" w:sz="0" w:space="0" w:color="auto"/>
            <w:bottom w:val="none" w:sz="0" w:space="0" w:color="auto"/>
            <w:right w:val="none" w:sz="0" w:space="0" w:color="auto"/>
          </w:divBdr>
        </w:div>
        <w:div w:id="568155538">
          <w:marLeft w:val="0"/>
          <w:marRight w:val="0"/>
          <w:marTop w:val="0"/>
          <w:marBottom w:val="150"/>
          <w:divBdr>
            <w:top w:val="none" w:sz="0" w:space="0" w:color="auto"/>
            <w:left w:val="none" w:sz="0" w:space="0" w:color="auto"/>
            <w:bottom w:val="none" w:sz="0" w:space="0" w:color="auto"/>
            <w:right w:val="none" w:sz="0" w:space="0" w:color="auto"/>
          </w:divBdr>
        </w:div>
        <w:div w:id="568228874">
          <w:marLeft w:val="750"/>
          <w:marRight w:val="0"/>
          <w:marTop w:val="0"/>
          <w:marBottom w:val="0"/>
          <w:divBdr>
            <w:top w:val="none" w:sz="0" w:space="0" w:color="auto"/>
            <w:left w:val="none" w:sz="0" w:space="0" w:color="auto"/>
            <w:bottom w:val="none" w:sz="0" w:space="0" w:color="auto"/>
            <w:right w:val="none" w:sz="0" w:space="0" w:color="auto"/>
          </w:divBdr>
          <w:divsChild>
            <w:div w:id="48845283">
              <w:marLeft w:val="15"/>
              <w:marRight w:val="225"/>
              <w:marTop w:val="225"/>
              <w:marBottom w:val="105"/>
              <w:divBdr>
                <w:top w:val="none" w:sz="0" w:space="0" w:color="auto"/>
                <w:left w:val="none" w:sz="0" w:space="0" w:color="auto"/>
                <w:bottom w:val="none" w:sz="0" w:space="0" w:color="auto"/>
                <w:right w:val="none" w:sz="0" w:space="0" w:color="auto"/>
              </w:divBdr>
            </w:div>
          </w:divsChild>
        </w:div>
        <w:div w:id="568267193">
          <w:marLeft w:val="0"/>
          <w:marRight w:val="0"/>
          <w:marTop w:val="0"/>
          <w:marBottom w:val="0"/>
          <w:divBdr>
            <w:top w:val="none" w:sz="0" w:space="0" w:color="auto"/>
            <w:left w:val="none" w:sz="0" w:space="0" w:color="auto"/>
            <w:bottom w:val="none" w:sz="0" w:space="0" w:color="auto"/>
            <w:right w:val="none" w:sz="0" w:space="0" w:color="auto"/>
          </w:divBdr>
          <w:divsChild>
            <w:div w:id="317807270">
              <w:marLeft w:val="0"/>
              <w:marRight w:val="0"/>
              <w:marTop w:val="0"/>
              <w:marBottom w:val="240"/>
              <w:divBdr>
                <w:top w:val="none" w:sz="0" w:space="0" w:color="auto"/>
                <w:left w:val="none" w:sz="0" w:space="0" w:color="auto"/>
                <w:bottom w:val="none" w:sz="0" w:space="0" w:color="auto"/>
                <w:right w:val="none" w:sz="0" w:space="0" w:color="auto"/>
              </w:divBdr>
            </w:div>
            <w:div w:id="478572313">
              <w:marLeft w:val="0"/>
              <w:marRight w:val="0"/>
              <w:marTop w:val="0"/>
              <w:marBottom w:val="240"/>
              <w:divBdr>
                <w:top w:val="none" w:sz="0" w:space="0" w:color="auto"/>
                <w:left w:val="none" w:sz="0" w:space="0" w:color="auto"/>
                <w:bottom w:val="none" w:sz="0" w:space="0" w:color="auto"/>
                <w:right w:val="none" w:sz="0" w:space="0" w:color="auto"/>
              </w:divBdr>
            </w:div>
            <w:div w:id="685247958">
              <w:marLeft w:val="0"/>
              <w:marRight w:val="0"/>
              <w:marTop w:val="0"/>
              <w:marBottom w:val="240"/>
              <w:divBdr>
                <w:top w:val="none" w:sz="0" w:space="0" w:color="auto"/>
                <w:left w:val="none" w:sz="0" w:space="0" w:color="auto"/>
                <w:bottom w:val="none" w:sz="0" w:space="0" w:color="auto"/>
                <w:right w:val="none" w:sz="0" w:space="0" w:color="auto"/>
              </w:divBdr>
            </w:div>
          </w:divsChild>
        </w:div>
        <w:div w:id="568268166">
          <w:marLeft w:val="0"/>
          <w:marRight w:val="0"/>
          <w:marTop w:val="0"/>
          <w:marBottom w:val="0"/>
          <w:divBdr>
            <w:top w:val="none" w:sz="0" w:space="0" w:color="auto"/>
            <w:left w:val="none" w:sz="0" w:space="0" w:color="auto"/>
            <w:bottom w:val="none" w:sz="0" w:space="0" w:color="auto"/>
            <w:right w:val="none" w:sz="0" w:space="0" w:color="auto"/>
          </w:divBdr>
        </w:div>
        <w:div w:id="568274159">
          <w:marLeft w:val="15"/>
          <w:marRight w:val="225"/>
          <w:marTop w:val="0"/>
          <w:marBottom w:val="105"/>
          <w:divBdr>
            <w:top w:val="none" w:sz="0" w:space="0" w:color="auto"/>
            <w:left w:val="none" w:sz="0" w:space="0" w:color="auto"/>
            <w:bottom w:val="none" w:sz="0" w:space="0" w:color="auto"/>
            <w:right w:val="none" w:sz="0" w:space="0" w:color="auto"/>
          </w:divBdr>
          <w:divsChild>
            <w:div w:id="451361807">
              <w:marLeft w:val="0"/>
              <w:marRight w:val="0"/>
              <w:marTop w:val="0"/>
              <w:marBottom w:val="0"/>
              <w:divBdr>
                <w:top w:val="none" w:sz="0" w:space="0" w:color="auto"/>
                <w:left w:val="none" w:sz="0" w:space="0" w:color="auto"/>
                <w:bottom w:val="none" w:sz="0" w:space="0" w:color="auto"/>
                <w:right w:val="none" w:sz="0" w:space="0" w:color="auto"/>
              </w:divBdr>
            </w:div>
          </w:divsChild>
        </w:div>
        <w:div w:id="568348360">
          <w:marLeft w:val="0"/>
          <w:marRight w:val="0"/>
          <w:marTop w:val="0"/>
          <w:marBottom w:val="0"/>
          <w:divBdr>
            <w:top w:val="none" w:sz="0" w:space="0" w:color="auto"/>
            <w:left w:val="none" w:sz="0" w:space="0" w:color="auto"/>
            <w:bottom w:val="none" w:sz="0" w:space="0" w:color="auto"/>
            <w:right w:val="none" w:sz="0" w:space="0" w:color="auto"/>
          </w:divBdr>
        </w:div>
        <w:div w:id="568350515">
          <w:marLeft w:val="0"/>
          <w:marRight w:val="0"/>
          <w:marTop w:val="0"/>
          <w:marBottom w:val="0"/>
          <w:divBdr>
            <w:top w:val="none" w:sz="0" w:space="0" w:color="auto"/>
            <w:left w:val="none" w:sz="0" w:space="0" w:color="auto"/>
            <w:bottom w:val="none" w:sz="0" w:space="0" w:color="auto"/>
            <w:right w:val="none" w:sz="0" w:space="0" w:color="auto"/>
          </w:divBdr>
        </w:div>
        <w:div w:id="568421186">
          <w:marLeft w:val="0"/>
          <w:marRight w:val="0"/>
          <w:marTop w:val="0"/>
          <w:marBottom w:val="0"/>
          <w:divBdr>
            <w:top w:val="none" w:sz="0" w:space="0" w:color="auto"/>
            <w:left w:val="none" w:sz="0" w:space="0" w:color="auto"/>
            <w:bottom w:val="none" w:sz="0" w:space="0" w:color="auto"/>
            <w:right w:val="none" w:sz="0" w:space="0" w:color="auto"/>
          </w:divBdr>
        </w:div>
        <w:div w:id="568424406">
          <w:marLeft w:val="0"/>
          <w:marRight w:val="0"/>
          <w:marTop w:val="0"/>
          <w:marBottom w:val="0"/>
          <w:divBdr>
            <w:top w:val="none" w:sz="0" w:space="0" w:color="auto"/>
            <w:left w:val="none" w:sz="0" w:space="0" w:color="auto"/>
            <w:bottom w:val="none" w:sz="0" w:space="0" w:color="auto"/>
            <w:right w:val="none" w:sz="0" w:space="0" w:color="auto"/>
          </w:divBdr>
        </w:div>
        <w:div w:id="568461005">
          <w:marLeft w:val="0"/>
          <w:marRight w:val="0"/>
          <w:marTop w:val="0"/>
          <w:marBottom w:val="0"/>
          <w:divBdr>
            <w:top w:val="none" w:sz="0" w:space="0" w:color="auto"/>
            <w:left w:val="none" w:sz="0" w:space="0" w:color="auto"/>
            <w:bottom w:val="none" w:sz="0" w:space="0" w:color="auto"/>
            <w:right w:val="none" w:sz="0" w:space="0" w:color="auto"/>
          </w:divBdr>
        </w:div>
        <w:div w:id="568461831">
          <w:marLeft w:val="0"/>
          <w:marRight w:val="0"/>
          <w:marTop w:val="0"/>
          <w:marBottom w:val="0"/>
          <w:divBdr>
            <w:top w:val="none" w:sz="0" w:space="0" w:color="auto"/>
            <w:left w:val="none" w:sz="0" w:space="0" w:color="auto"/>
            <w:bottom w:val="none" w:sz="0" w:space="0" w:color="auto"/>
            <w:right w:val="none" w:sz="0" w:space="0" w:color="auto"/>
          </w:divBdr>
        </w:div>
        <w:div w:id="568464624">
          <w:marLeft w:val="0"/>
          <w:marRight w:val="225"/>
          <w:marTop w:val="0"/>
          <w:marBottom w:val="0"/>
          <w:divBdr>
            <w:top w:val="none" w:sz="0" w:space="0" w:color="auto"/>
            <w:left w:val="none" w:sz="0" w:space="0" w:color="auto"/>
            <w:bottom w:val="none" w:sz="0" w:space="0" w:color="auto"/>
            <w:right w:val="none" w:sz="0" w:space="0" w:color="auto"/>
          </w:divBdr>
        </w:div>
        <w:div w:id="568534827">
          <w:marLeft w:val="0"/>
          <w:marRight w:val="0"/>
          <w:marTop w:val="0"/>
          <w:marBottom w:val="0"/>
          <w:divBdr>
            <w:top w:val="none" w:sz="0" w:space="0" w:color="auto"/>
            <w:left w:val="none" w:sz="0" w:space="0" w:color="auto"/>
            <w:bottom w:val="none" w:sz="0" w:space="0" w:color="auto"/>
            <w:right w:val="none" w:sz="0" w:space="0" w:color="auto"/>
          </w:divBdr>
          <w:divsChild>
            <w:div w:id="412556624">
              <w:marLeft w:val="0"/>
              <w:marRight w:val="0"/>
              <w:marTop w:val="0"/>
              <w:marBottom w:val="150"/>
              <w:divBdr>
                <w:top w:val="none" w:sz="0" w:space="0" w:color="auto"/>
                <w:left w:val="none" w:sz="0" w:space="0" w:color="auto"/>
                <w:bottom w:val="none" w:sz="0" w:space="0" w:color="auto"/>
                <w:right w:val="none" w:sz="0" w:space="0" w:color="auto"/>
              </w:divBdr>
            </w:div>
          </w:divsChild>
        </w:div>
        <w:div w:id="568537004">
          <w:marLeft w:val="0"/>
          <w:marRight w:val="0"/>
          <w:marTop w:val="0"/>
          <w:marBottom w:val="0"/>
          <w:divBdr>
            <w:top w:val="none" w:sz="0" w:space="0" w:color="auto"/>
            <w:left w:val="none" w:sz="0" w:space="0" w:color="auto"/>
            <w:bottom w:val="none" w:sz="0" w:space="0" w:color="auto"/>
            <w:right w:val="none" w:sz="0" w:space="0" w:color="auto"/>
          </w:divBdr>
        </w:div>
        <w:div w:id="568540634">
          <w:marLeft w:val="0"/>
          <w:marRight w:val="0"/>
          <w:marTop w:val="0"/>
          <w:marBottom w:val="300"/>
          <w:divBdr>
            <w:top w:val="none" w:sz="0" w:space="0" w:color="auto"/>
            <w:left w:val="none" w:sz="0" w:space="0" w:color="auto"/>
            <w:bottom w:val="none" w:sz="0" w:space="0" w:color="auto"/>
            <w:right w:val="none" w:sz="0" w:space="0" w:color="auto"/>
          </w:divBdr>
        </w:div>
        <w:div w:id="568618484">
          <w:marLeft w:val="626"/>
          <w:marRight w:val="1252"/>
          <w:marTop w:val="0"/>
          <w:marBottom w:val="0"/>
          <w:divBdr>
            <w:top w:val="none" w:sz="0" w:space="0" w:color="auto"/>
            <w:left w:val="none" w:sz="0" w:space="0" w:color="auto"/>
            <w:bottom w:val="none" w:sz="0" w:space="0" w:color="auto"/>
            <w:right w:val="none" w:sz="0" w:space="0" w:color="auto"/>
          </w:divBdr>
        </w:div>
        <w:div w:id="568656011">
          <w:marLeft w:val="0"/>
          <w:marRight w:val="225"/>
          <w:marTop w:val="0"/>
          <w:marBottom w:val="0"/>
          <w:divBdr>
            <w:top w:val="none" w:sz="0" w:space="0" w:color="auto"/>
            <w:left w:val="none" w:sz="0" w:space="0" w:color="auto"/>
            <w:bottom w:val="none" w:sz="0" w:space="0" w:color="auto"/>
            <w:right w:val="none" w:sz="0" w:space="0" w:color="auto"/>
          </w:divBdr>
        </w:div>
        <w:div w:id="568661465">
          <w:marLeft w:val="0"/>
          <w:marRight w:val="0"/>
          <w:marTop w:val="45"/>
          <w:marBottom w:val="0"/>
          <w:divBdr>
            <w:top w:val="none" w:sz="0" w:space="0" w:color="auto"/>
            <w:left w:val="none" w:sz="0" w:space="0" w:color="auto"/>
            <w:bottom w:val="none" w:sz="0" w:space="0" w:color="auto"/>
            <w:right w:val="none" w:sz="0" w:space="0" w:color="auto"/>
          </w:divBdr>
        </w:div>
        <w:div w:id="568662343">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8732139">
          <w:marLeft w:val="0"/>
          <w:marRight w:val="0"/>
          <w:marTop w:val="0"/>
          <w:marBottom w:val="300"/>
          <w:divBdr>
            <w:top w:val="none" w:sz="0" w:space="0" w:color="auto"/>
            <w:left w:val="none" w:sz="0" w:space="0" w:color="auto"/>
            <w:bottom w:val="none" w:sz="0" w:space="0" w:color="auto"/>
            <w:right w:val="none" w:sz="0" w:space="0" w:color="auto"/>
          </w:divBdr>
        </w:div>
        <w:div w:id="568733974">
          <w:marLeft w:val="0"/>
          <w:marRight w:val="0"/>
          <w:marTop w:val="0"/>
          <w:marBottom w:val="384"/>
          <w:divBdr>
            <w:top w:val="none" w:sz="0" w:space="0" w:color="auto"/>
            <w:left w:val="none" w:sz="0" w:space="0" w:color="auto"/>
            <w:bottom w:val="none" w:sz="0" w:space="0" w:color="auto"/>
            <w:right w:val="none" w:sz="0" w:space="0" w:color="auto"/>
          </w:divBdr>
        </w:div>
        <w:div w:id="568852926">
          <w:marLeft w:val="0"/>
          <w:marRight w:val="0"/>
          <w:marTop w:val="0"/>
          <w:marBottom w:val="0"/>
          <w:divBdr>
            <w:top w:val="none" w:sz="0" w:space="0" w:color="auto"/>
            <w:left w:val="none" w:sz="0" w:space="0" w:color="auto"/>
            <w:bottom w:val="none" w:sz="0" w:space="0" w:color="auto"/>
            <w:right w:val="none" w:sz="0" w:space="0" w:color="auto"/>
          </w:divBdr>
        </w:div>
        <w:div w:id="568853090">
          <w:marLeft w:val="0"/>
          <w:marRight w:val="0"/>
          <w:marTop w:val="0"/>
          <w:marBottom w:val="0"/>
          <w:divBdr>
            <w:top w:val="single" w:sz="2" w:space="0" w:color="E0E0E0"/>
            <w:left w:val="single" w:sz="2" w:space="0" w:color="E0E0E0"/>
            <w:bottom w:val="single" w:sz="2" w:space="0" w:color="E0E0E0"/>
            <w:right w:val="single" w:sz="2" w:space="0" w:color="E0E0E0"/>
          </w:divBdr>
        </w:div>
        <w:div w:id="568883126">
          <w:marLeft w:val="-225"/>
          <w:marRight w:val="-225"/>
          <w:marTop w:val="0"/>
          <w:marBottom w:val="0"/>
          <w:divBdr>
            <w:top w:val="none" w:sz="0" w:space="0" w:color="auto"/>
            <w:left w:val="none" w:sz="0" w:space="0" w:color="auto"/>
            <w:bottom w:val="none" w:sz="0" w:space="0" w:color="auto"/>
            <w:right w:val="none" w:sz="0" w:space="0" w:color="auto"/>
          </w:divBdr>
        </w:div>
        <w:div w:id="568883767">
          <w:marLeft w:val="0"/>
          <w:marRight w:val="0"/>
          <w:marTop w:val="0"/>
          <w:marBottom w:val="0"/>
          <w:divBdr>
            <w:top w:val="none" w:sz="0" w:space="0" w:color="auto"/>
            <w:left w:val="none" w:sz="0" w:space="0" w:color="auto"/>
            <w:bottom w:val="none" w:sz="0" w:space="0" w:color="auto"/>
            <w:right w:val="none" w:sz="0" w:space="0" w:color="auto"/>
          </w:divBdr>
          <w:divsChild>
            <w:div w:id="24061621">
              <w:marLeft w:val="0"/>
              <w:marRight w:val="63"/>
              <w:marTop w:val="63"/>
              <w:marBottom w:val="63"/>
              <w:divBdr>
                <w:top w:val="none" w:sz="0" w:space="0" w:color="auto"/>
                <w:left w:val="none" w:sz="0" w:space="0" w:color="auto"/>
                <w:bottom w:val="none" w:sz="0" w:space="0" w:color="auto"/>
                <w:right w:val="none" w:sz="0" w:space="0" w:color="auto"/>
              </w:divBdr>
              <w:divsChild>
                <w:div w:id="484929824">
                  <w:marLeft w:val="0"/>
                  <w:marRight w:val="0"/>
                  <w:marTop w:val="0"/>
                  <w:marBottom w:val="0"/>
                  <w:divBdr>
                    <w:top w:val="none" w:sz="0" w:space="0" w:color="auto"/>
                    <w:left w:val="none" w:sz="0" w:space="0" w:color="auto"/>
                    <w:bottom w:val="none" w:sz="0" w:space="0" w:color="auto"/>
                    <w:right w:val="none" w:sz="0" w:space="0" w:color="auto"/>
                  </w:divBdr>
                </w:div>
              </w:divsChild>
            </w:div>
            <w:div w:id="474370935">
              <w:marLeft w:val="0"/>
              <w:marRight w:val="0"/>
              <w:marTop w:val="125"/>
              <w:marBottom w:val="0"/>
              <w:divBdr>
                <w:top w:val="none" w:sz="0" w:space="0" w:color="auto"/>
                <w:left w:val="single" w:sz="48" w:space="6" w:color="C9D8DF"/>
                <w:bottom w:val="single" w:sz="12" w:space="6" w:color="EBEFF2"/>
                <w:right w:val="none" w:sz="0" w:space="0" w:color="auto"/>
              </w:divBdr>
            </w:div>
            <w:div w:id="679234316">
              <w:marLeft w:val="125"/>
              <w:marRight w:val="125"/>
              <w:marTop w:val="125"/>
              <w:marBottom w:val="125"/>
              <w:divBdr>
                <w:top w:val="none" w:sz="0" w:space="0" w:color="auto"/>
                <w:left w:val="none" w:sz="0" w:space="0" w:color="auto"/>
                <w:bottom w:val="none" w:sz="0" w:space="0" w:color="auto"/>
                <w:right w:val="none" w:sz="0" w:space="0" w:color="auto"/>
              </w:divBdr>
            </w:div>
          </w:divsChild>
        </w:div>
        <w:div w:id="568884751">
          <w:marLeft w:val="0"/>
          <w:marRight w:val="0"/>
          <w:marTop w:val="0"/>
          <w:marBottom w:val="0"/>
          <w:divBdr>
            <w:top w:val="none" w:sz="0" w:space="0" w:color="auto"/>
            <w:left w:val="none" w:sz="0" w:space="0" w:color="auto"/>
            <w:bottom w:val="none" w:sz="0" w:space="0" w:color="auto"/>
            <w:right w:val="none" w:sz="0" w:space="0" w:color="auto"/>
          </w:divBdr>
          <w:divsChild>
            <w:div w:id="449319771">
              <w:marLeft w:val="0"/>
              <w:marRight w:val="0"/>
              <w:marTop w:val="0"/>
              <w:marBottom w:val="0"/>
              <w:divBdr>
                <w:top w:val="none" w:sz="0" w:space="0" w:color="auto"/>
                <w:left w:val="none" w:sz="0" w:space="0" w:color="auto"/>
                <w:bottom w:val="none" w:sz="0" w:space="0" w:color="auto"/>
                <w:right w:val="none" w:sz="0" w:space="0" w:color="auto"/>
              </w:divBdr>
              <w:divsChild>
                <w:div w:id="532184037">
                  <w:marLeft w:val="0"/>
                  <w:marRight w:val="0"/>
                  <w:marTop w:val="0"/>
                  <w:marBottom w:val="751"/>
                  <w:divBdr>
                    <w:top w:val="single" w:sz="18" w:space="0" w:color="FFFFFF"/>
                    <w:left w:val="single" w:sz="18" w:space="0" w:color="FFFFFF"/>
                    <w:bottom w:val="single" w:sz="18" w:space="0" w:color="FFFFFF"/>
                    <w:right w:val="single" w:sz="18" w:space="0" w:color="FFFFFF"/>
                  </w:divBdr>
                </w:div>
              </w:divsChild>
            </w:div>
          </w:divsChild>
        </w:div>
        <w:div w:id="568922490">
          <w:marLeft w:val="0"/>
          <w:marRight w:val="330"/>
          <w:marTop w:val="0"/>
          <w:marBottom w:val="300"/>
          <w:divBdr>
            <w:top w:val="single" w:sz="6" w:space="0" w:color="999999"/>
            <w:left w:val="single" w:sz="6" w:space="0" w:color="999999"/>
            <w:bottom w:val="single" w:sz="6" w:space="0" w:color="999999"/>
            <w:right w:val="single" w:sz="6" w:space="0" w:color="999999"/>
          </w:divBdr>
          <w:divsChild>
            <w:div w:id="67967315">
              <w:marLeft w:val="0"/>
              <w:marRight w:val="0"/>
              <w:marTop w:val="0"/>
              <w:marBottom w:val="0"/>
              <w:divBdr>
                <w:top w:val="single" w:sz="6" w:space="0" w:color="999999"/>
                <w:left w:val="single" w:sz="6" w:space="0" w:color="999999"/>
                <w:bottom w:val="single" w:sz="6" w:space="0" w:color="999999"/>
                <w:right w:val="single" w:sz="6" w:space="0" w:color="999999"/>
              </w:divBdr>
            </w:div>
            <w:div w:id="268632712">
              <w:marLeft w:val="0"/>
              <w:marRight w:val="0"/>
              <w:marTop w:val="0"/>
              <w:marBottom w:val="0"/>
              <w:divBdr>
                <w:top w:val="single" w:sz="6" w:space="0" w:color="999999"/>
                <w:left w:val="single" w:sz="6" w:space="0" w:color="999999"/>
                <w:bottom w:val="single" w:sz="6" w:space="0" w:color="999999"/>
                <w:right w:val="single" w:sz="6" w:space="0" w:color="999999"/>
              </w:divBdr>
            </w:div>
            <w:div w:id="46709302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68924042">
          <w:marLeft w:val="0"/>
          <w:marRight w:val="0"/>
          <w:marTop w:val="0"/>
          <w:marBottom w:val="0"/>
          <w:divBdr>
            <w:top w:val="none" w:sz="0" w:space="0" w:color="auto"/>
            <w:left w:val="none" w:sz="0" w:space="0" w:color="auto"/>
            <w:bottom w:val="none" w:sz="0" w:space="0" w:color="auto"/>
            <w:right w:val="none" w:sz="0" w:space="0" w:color="auto"/>
          </w:divBdr>
        </w:div>
        <w:div w:id="569002302">
          <w:marLeft w:val="0"/>
          <w:marRight w:val="0"/>
          <w:marTop w:val="0"/>
          <w:marBottom w:val="75"/>
          <w:divBdr>
            <w:top w:val="none" w:sz="0" w:space="0" w:color="auto"/>
            <w:left w:val="none" w:sz="0" w:space="0" w:color="auto"/>
            <w:bottom w:val="none" w:sz="0" w:space="0" w:color="auto"/>
            <w:right w:val="none" w:sz="0" w:space="0" w:color="auto"/>
          </w:divBdr>
        </w:div>
        <w:div w:id="569006229">
          <w:marLeft w:val="0"/>
          <w:marRight w:val="0"/>
          <w:marTop w:val="0"/>
          <w:marBottom w:val="0"/>
          <w:divBdr>
            <w:top w:val="none" w:sz="0" w:space="0" w:color="auto"/>
            <w:left w:val="none" w:sz="0" w:space="0" w:color="auto"/>
            <w:bottom w:val="none" w:sz="0" w:space="0" w:color="auto"/>
            <w:right w:val="none" w:sz="0" w:space="0" w:color="auto"/>
          </w:divBdr>
          <w:divsChild>
            <w:div w:id="498886050">
              <w:marLeft w:val="0"/>
              <w:marRight w:val="0"/>
              <w:marTop w:val="0"/>
              <w:marBottom w:val="0"/>
              <w:divBdr>
                <w:top w:val="none" w:sz="0" w:space="0" w:color="auto"/>
                <w:left w:val="none" w:sz="0" w:space="0" w:color="auto"/>
                <w:bottom w:val="none" w:sz="0" w:space="0" w:color="auto"/>
                <w:right w:val="none" w:sz="0" w:space="0" w:color="auto"/>
              </w:divBdr>
            </w:div>
            <w:div w:id="699163612">
              <w:marLeft w:val="0"/>
              <w:marRight w:val="0"/>
              <w:marTop w:val="0"/>
              <w:marBottom w:val="0"/>
              <w:divBdr>
                <w:top w:val="none" w:sz="0" w:space="0" w:color="auto"/>
                <w:left w:val="none" w:sz="0" w:space="0" w:color="auto"/>
                <w:bottom w:val="none" w:sz="0" w:space="0" w:color="auto"/>
                <w:right w:val="none" w:sz="0" w:space="0" w:color="auto"/>
              </w:divBdr>
            </w:div>
          </w:divsChild>
        </w:div>
        <w:div w:id="569072946">
          <w:marLeft w:val="0"/>
          <w:marRight w:val="0"/>
          <w:marTop w:val="0"/>
          <w:marBottom w:val="300"/>
          <w:divBdr>
            <w:top w:val="none" w:sz="0" w:space="0" w:color="auto"/>
            <w:left w:val="none" w:sz="0" w:space="0" w:color="auto"/>
            <w:bottom w:val="none" w:sz="0" w:space="0" w:color="auto"/>
            <w:right w:val="none" w:sz="0" w:space="0" w:color="auto"/>
          </w:divBdr>
          <w:divsChild>
            <w:div w:id="239994324">
              <w:marLeft w:val="0"/>
              <w:marRight w:val="0"/>
              <w:marTop w:val="0"/>
              <w:marBottom w:val="0"/>
              <w:divBdr>
                <w:top w:val="none" w:sz="0" w:space="0" w:color="auto"/>
                <w:left w:val="none" w:sz="0" w:space="0" w:color="auto"/>
                <w:bottom w:val="none" w:sz="0" w:space="0" w:color="auto"/>
                <w:right w:val="none" w:sz="0" w:space="0" w:color="auto"/>
              </w:divBdr>
            </w:div>
          </w:divsChild>
        </w:div>
        <w:div w:id="569073894">
          <w:marLeft w:val="0"/>
          <w:marRight w:val="0"/>
          <w:marTop w:val="0"/>
          <w:marBottom w:val="125"/>
          <w:divBdr>
            <w:top w:val="none" w:sz="0" w:space="0" w:color="auto"/>
            <w:left w:val="none" w:sz="0" w:space="0" w:color="auto"/>
            <w:bottom w:val="none" w:sz="0" w:space="0" w:color="auto"/>
            <w:right w:val="none" w:sz="0" w:space="0" w:color="auto"/>
          </w:divBdr>
        </w:div>
        <w:div w:id="569073990">
          <w:marLeft w:val="0"/>
          <w:marRight w:val="0"/>
          <w:marTop w:val="0"/>
          <w:marBottom w:val="240"/>
          <w:divBdr>
            <w:top w:val="none" w:sz="0" w:space="0" w:color="auto"/>
            <w:left w:val="none" w:sz="0" w:space="0" w:color="auto"/>
            <w:bottom w:val="none" w:sz="0" w:space="0" w:color="auto"/>
            <w:right w:val="none" w:sz="0" w:space="0" w:color="auto"/>
          </w:divBdr>
        </w:div>
        <w:div w:id="569076802">
          <w:marLeft w:val="0"/>
          <w:marRight w:val="0"/>
          <w:marTop w:val="0"/>
          <w:marBottom w:val="300"/>
          <w:divBdr>
            <w:top w:val="none" w:sz="0" w:space="0" w:color="auto"/>
            <w:left w:val="none" w:sz="0" w:space="0" w:color="auto"/>
            <w:bottom w:val="none" w:sz="0" w:space="0" w:color="auto"/>
            <w:right w:val="none" w:sz="0" w:space="0" w:color="auto"/>
          </w:divBdr>
        </w:div>
        <w:div w:id="569119533">
          <w:marLeft w:val="0"/>
          <w:marRight w:val="0"/>
          <w:marTop w:val="0"/>
          <w:marBottom w:val="0"/>
          <w:divBdr>
            <w:top w:val="single" w:sz="2" w:space="0" w:color="E0E0E0"/>
            <w:left w:val="single" w:sz="2" w:space="0" w:color="E0E0E0"/>
            <w:bottom w:val="single" w:sz="2" w:space="0" w:color="E0E0E0"/>
            <w:right w:val="single" w:sz="2" w:space="0" w:color="E0E0E0"/>
          </w:divBdr>
        </w:div>
        <w:div w:id="569196592">
          <w:marLeft w:val="0"/>
          <w:marRight w:val="0"/>
          <w:marTop w:val="0"/>
          <w:marBottom w:val="0"/>
          <w:divBdr>
            <w:top w:val="none" w:sz="0" w:space="0" w:color="auto"/>
            <w:left w:val="none" w:sz="0" w:space="0" w:color="auto"/>
            <w:bottom w:val="none" w:sz="0" w:space="0" w:color="auto"/>
            <w:right w:val="none" w:sz="0" w:space="0" w:color="auto"/>
          </w:divBdr>
          <w:divsChild>
            <w:div w:id="433094549">
              <w:marLeft w:val="0"/>
              <w:marRight w:val="0"/>
              <w:marTop w:val="0"/>
              <w:marBottom w:val="0"/>
              <w:divBdr>
                <w:top w:val="none" w:sz="0" w:space="0" w:color="auto"/>
                <w:left w:val="none" w:sz="0" w:space="0" w:color="auto"/>
                <w:bottom w:val="none" w:sz="0" w:space="0" w:color="auto"/>
                <w:right w:val="none" w:sz="0" w:space="0" w:color="auto"/>
              </w:divBdr>
            </w:div>
          </w:divsChild>
        </w:div>
        <w:div w:id="569269093">
          <w:marLeft w:val="0"/>
          <w:marRight w:val="0"/>
          <w:marTop w:val="0"/>
          <w:marBottom w:val="0"/>
          <w:divBdr>
            <w:top w:val="none" w:sz="0" w:space="0" w:color="auto"/>
            <w:left w:val="none" w:sz="0" w:space="0" w:color="auto"/>
            <w:bottom w:val="none" w:sz="0" w:space="0" w:color="auto"/>
            <w:right w:val="none" w:sz="0" w:space="0" w:color="auto"/>
          </w:divBdr>
          <w:divsChild>
            <w:div w:id="757680170">
              <w:marLeft w:val="63"/>
              <w:marRight w:val="0"/>
              <w:marTop w:val="0"/>
              <w:marBottom w:val="0"/>
              <w:divBdr>
                <w:top w:val="none" w:sz="0" w:space="0" w:color="auto"/>
                <w:left w:val="none" w:sz="0" w:space="0" w:color="auto"/>
                <w:bottom w:val="none" w:sz="0" w:space="0" w:color="auto"/>
                <w:right w:val="none" w:sz="0" w:space="0" w:color="auto"/>
              </w:divBdr>
            </w:div>
          </w:divsChild>
        </w:div>
        <w:div w:id="569269743">
          <w:marLeft w:val="0"/>
          <w:marRight w:val="0"/>
          <w:marTop w:val="0"/>
          <w:marBottom w:val="0"/>
          <w:divBdr>
            <w:top w:val="none" w:sz="0" w:space="0" w:color="auto"/>
            <w:left w:val="none" w:sz="0" w:space="0" w:color="auto"/>
            <w:bottom w:val="none" w:sz="0" w:space="0" w:color="auto"/>
            <w:right w:val="none" w:sz="0" w:space="0" w:color="auto"/>
          </w:divBdr>
        </w:div>
        <w:div w:id="569272746">
          <w:marLeft w:val="0"/>
          <w:marRight w:val="0"/>
          <w:marTop w:val="0"/>
          <w:marBottom w:val="0"/>
          <w:divBdr>
            <w:top w:val="none" w:sz="0" w:space="0" w:color="auto"/>
            <w:left w:val="none" w:sz="0" w:space="0" w:color="auto"/>
            <w:bottom w:val="none" w:sz="0" w:space="0" w:color="auto"/>
            <w:right w:val="none" w:sz="0" w:space="0" w:color="auto"/>
          </w:divBdr>
        </w:div>
        <w:div w:id="569273707">
          <w:marLeft w:val="750"/>
          <w:marRight w:val="0"/>
          <w:marTop w:val="0"/>
          <w:marBottom w:val="0"/>
          <w:divBdr>
            <w:top w:val="none" w:sz="0" w:space="0" w:color="auto"/>
            <w:left w:val="none" w:sz="0" w:space="0" w:color="auto"/>
            <w:bottom w:val="none" w:sz="0" w:space="0" w:color="auto"/>
            <w:right w:val="none" w:sz="0" w:space="0" w:color="auto"/>
          </w:divBdr>
        </w:div>
        <w:div w:id="569311855">
          <w:marLeft w:val="0"/>
          <w:marRight w:val="0"/>
          <w:marTop w:val="0"/>
          <w:marBottom w:val="0"/>
          <w:divBdr>
            <w:top w:val="none" w:sz="0" w:space="0" w:color="auto"/>
            <w:left w:val="none" w:sz="0" w:space="0" w:color="auto"/>
            <w:bottom w:val="none" w:sz="0" w:space="0" w:color="auto"/>
            <w:right w:val="none" w:sz="0" w:space="0" w:color="auto"/>
          </w:divBdr>
        </w:div>
        <w:div w:id="569461574">
          <w:marLeft w:val="0"/>
          <w:marRight w:val="0"/>
          <w:marTop w:val="0"/>
          <w:marBottom w:val="360"/>
          <w:divBdr>
            <w:top w:val="none" w:sz="0" w:space="0" w:color="auto"/>
            <w:left w:val="none" w:sz="0" w:space="0" w:color="auto"/>
            <w:bottom w:val="none" w:sz="0" w:space="0" w:color="auto"/>
            <w:right w:val="none" w:sz="0" w:space="0" w:color="auto"/>
          </w:divBdr>
        </w:div>
        <w:div w:id="569464934">
          <w:marLeft w:val="0"/>
          <w:marRight w:val="0"/>
          <w:marTop w:val="0"/>
          <w:marBottom w:val="0"/>
          <w:divBdr>
            <w:top w:val="none" w:sz="0" w:space="0" w:color="auto"/>
            <w:left w:val="none" w:sz="0" w:space="0" w:color="auto"/>
            <w:bottom w:val="none" w:sz="0" w:space="0" w:color="auto"/>
            <w:right w:val="none" w:sz="0" w:space="0" w:color="auto"/>
          </w:divBdr>
        </w:div>
        <w:div w:id="569536545">
          <w:marLeft w:val="-188"/>
          <w:marRight w:val="-188"/>
          <w:marTop w:val="0"/>
          <w:marBottom w:val="0"/>
          <w:divBdr>
            <w:top w:val="none" w:sz="0" w:space="0" w:color="auto"/>
            <w:left w:val="none" w:sz="0" w:space="0" w:color="auto"/>
            <w:bottom w:val="none" w:sz="0" w:space="0" w:color="auto"/>
            <w:right w:val="none" w:sz="0" w:space="0" w:color="auto"/>
          </w:divBdr>
          <w:divsChild>
            <w:div w:id="5376432">
              <w:marLeft w:val="0"/>
              <w:marRight w:val="0"/>
              <w:marTop w:val="0"/>
              <w:marBottom w:val="0"/>
              <w:divBdr>
                <w:top w:val="none" w:sz="0" w:space="0" w:color="auto"/>
                <w:left w:val="none" w:sz="0" w:space="0" w:color="auto"/>
                <w:bottom w:val="none" w:sz="0" w:space="0" w:color="auto"/>
                <w:right w:val="none" w:sz="0" w:space="0" w:color="auto"/>
              </w:divBdr>
            </w:div>
          </w:divsChild>
        </w:div>
        <w:div w:id="569538186">
          <w:marLeft w:val="0"/>
          <w:marRight w:val="0"/>
          <w:marTop w:val="0"/>
          <w:marBottom w:val="75"/>
          <w:divBdr>
            <w:top w:val="none" w:sz="0" w:space="0" w:color="auto"/>
            <w:left w:val="none" w:sz="0" w:space="0" w:color="auto"/>
            <w:bottom w:val="none" w:sz="0" w:space="0" w:color="auto"/>
            <w:right w:val="none" w:sz="0" w:space="0" w:color="auto"/>
          </w:divBdr>
        </w:div>
        <w:div w:id="569577392">
          <w:marLeft w:val="0"/>
          <w:marRight w:val="0"/>
          <w:marTop w:val="0"/>
          <w:marBottom w:val="0"/>
          <w:divBdr>
            <w:top w:val="single" w:sz="2" w:space="0" w:color="E0E0E0"/>
            <w:left w:val="single" w:sz="2" w:space="0" w:color="E0E0E0"/>
            <w:bottom w:val="single" w:sz="2" w:space="0" w:color="E0E0E0"/>
            <w:right w:val="single" w:sz="2" w:space="0" w:color="E0E0E0"/>
          </w:divBdr>
          <w:divsChild>
            <w:div w:id="184103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9585522">
          <w:marLeft w:val="0"/>
          <w:marRight w:val="0"/>
          <w:marTop w:val="0"/>
          <w:marBottom w:val="0"/>
          <w:divBdr>
            <w:top w:val="none" w:sz="0" w:space="0" w:color="auto"/>
            <w:left w:val="none" w:sz="0" w:space="0" w:color="auto"/>
            <w:bottom w:val="none" w:sz="0" w:space="0" w:color="auto"/>
            <w:right w:val="none" w:sz="0" w:space="0" w:color="auto"/>
          </w:divBdr>
        </w:div>
        <w:div w:id="569586250">
          <w:marLeft w:val="0"/>
          <w:marRight w:val="0"/>
          <w:marTop w:val="0"/>
          <w:marBottom w:val="0"/>
          <w:divBdr>
            <w:top w:val="none" w:sz="0" w:space="0" w:color="auto"/>
            <w:left w:val="none" w:sz="0" w:space="0" w:color="auto"/>
            <w:bottom w:val="none" w:sz="0" w:space="0" w:color="auto"/>
            <w:right w:val="none" w:sz="0" w:space="0" w:color="auto"/>
          </w:divBdr>
        </w:div>
        <w:div w:id="569586354">
          <w:marLeft w:val="0"/>
          <w:marRight w:val="0"/>
          <w:marTop w:val="0"/>
          <w:marBottom w:val="63"/>
          <w:divBdr>
            <w:top w:val="none" w:sz="0" w:space="0" w:color="auto"/>
            <w:left w:val="none" w:sz="0" w:space="0" w:color="auto"/>
            <w:bottom w:val="none" w:sz="0" w:space="0" w:color="auto"/>
            <w:right w:val="none" w:sz="0" w:space="0" w:color="auto"/>
          </w:divBdr>
        </w:div>
        <w:div w:id="569658739">
          <w:marLeft w:val="0"/>
          <w:marRight w:val="0"/>
          <w:marTop w:val="0"/>
          <w:marBottom w:val="0"/>
          <w:divBdr>
            <w:top w:val="single" w:sz="4" w:space="13" w:color="D2D2D2"/>
            <w:left w:val="none" w:sz="0" w:space="0" w:color="auto"/>
            <w:bottom w:val="none" w:sz="0" w:space="0" w:color="auto"/>
            <w:right w:val="none" w:sz="0" w:space="0" w:color="auto"/>
          </w:divBdr>
        </w:div>
        <w:div w:id="569658749">
          <w:marLeft w:val="0"/>
          <w:marRight w:val="0"/>
          <w:marTop w:val="100"/>
          <w:marBottom w:val="100"/>
          <w:divBdr>
            <w:top w:val="none" w:sz="0" w:space="0" w:color="auto"/>
            <w:left w:val="none" w:sz="0" w:space="0" w:color="auto"/>
            <w:bottom w:val="none" w:sz="0" w:space="0" w:color="auto"/>
            <w:right w:val="none" w:sz="0" w:space="0" w:color="auto"/>
          </w:divBdr>
          <w:divsChild>
            <w:div w:id="121849525">
              <w:marLeft w:val="0"/>
              <w:marRight w:val="0"/>
              <w:marTop w:val="100"/>
              <w:marBottom w:val="100"/>
              <w:divBdr>
                <w:top w:val="none" w:sz="0" w:space="0" w:color="auto"/>
                <w:left w:val="none" w:sz="0" w:space="0" w:color="auto"/>
                <w:bottom w:val="none" w:sz="0" w:space="0" w:color="auto"/>
                <w:right w:val="none" w:sz="0" w:space="0" w:color="auto"/>
              </w:divBdr>
            </w:div>
            <w:div w:id="229731300">
              <w:marLeft w:val="0"/>
              <w:marRight w:val="0"/>
              <w:marTop w:val="100"/>
              <w:marBottom w:val="100"/>
              <w:divBdr>
                <w:top w:val="none" w:sz="0" w:space="0" w:color="auto"/>
                <w:left w:val="none" w:sz="0" w:space="0" w:color="auto"/>
                <w:bottom w:val="none" w:sz="0" w:space="0" w:color="auto"/>
                <w:right w:val="none" w:sz="0" w:space="0" w:color="auto"/>
              </w:divBdr>
              <w:divsChild>
                <w:div w:id="4277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7967">
          <w:marLeft w:val="0"/>
          <w:marRight w:val="0"/>
          <w:marTop w:val="0"/>
          <w:marBottom w:val="0"/>
          <w:divBdr>
            <w:top w:val="none" w:sz="0" w:space="0" w:color="auto"/>
            <w:left w:val="none" w:sz="0" w:space="0" w:color="auto"/>
            <w:bottom w:val="none" w:sz="0" w:space="0" w:color="auto"/>
            <w:right w:val="none" w:sz="0" w:space="0" w:color="auto"/>
          </w:divBdr>
        </w:div>
        <w:div w:id="569847700">
          <w:marLeft w:val="0"/>
          <w:marRight w:val="0"/>
          <w:marTop w:val="0"/>
          <w:marBottom w:val="0"/>
          <w:divBdr>
            <w:top w:val="none" w:sz="0" w:space="0" w:color="auto"/>
            <w:left w:val="none" w:sz="0" w:space="0" w:color="auto"/>
            <w:bottom w:val="none" w:sz="0" w:space="0" w:color="auto"/>
            <w:right w:val="none" w:sz="0" w:space="0" w:color="auto"/>
          </w:divBdr>
        </w:div>
        <w:div w:id="569852765">
          <w:marLeft w:val="0"/>
          <w:marRight w:val="0"/>
          <w:marTop w:val="0"/>
          <w:marBottom w:val="0"/>
          <w:divBdr>
            <w:top w:val="none" w:sz="0" w:space="0" w:color="auto"/>
            <w:left w:val="none" w:sz="0" w:space="0" w:color="auto"/>
            <w:bottom w:val="none" w:sz="0" w:space="0" w:color="auto"/>
            <w:right w:val="none" w:sz="0" w:space="0" w:color="auto"/>
          </w:divBdr>
        </w:div>
        <w:div w:id="569853136">
          <w:marLeft w:val="15"/>
          <w:marRight w:val="225"/>
          <w:marTop w:val="0"/>
          <w:marBottom w:val="105"/>
          <w:divBdr>
            <w:top w:val="none" w:sz="0" w:space="0" w:color="auto"/>
            <w:left w:val="none" w:sz="0" w:space="0" w:color="auto"/>
            <w:bottom w:val="none" w:sz="0" w:space="0" w:color="auto"/>
            <w:right w:val="none" w:sz="0" w:space="0" w:color="auto"/>
          </w:divBdr>
        </w:div>
        <w:div w:id="569925977">
          <w:marLeft w:val="0"/>
          <w:marRight w:val="0"/>
          <w:marTop w:val="0"/>
          <w:marBottom w:val="0"/>
          <w:divBdr>
            <w:top w:val="none" w:sz="0" w:space="0" w:color="auto"/>
            <w:left w:val="none" w:sz="0" w:space="0" w:color="auto"/>
            <w:bottom w:val="none" w:sz="0" w:space="0" w:color="auto"/>
            <w:right w:val="none" w:sz="0" w:space="0" w:color="auto"/>
          </w:divBdr>
        </w:div>
        <w:div w:id="569927937">
          <w:marLeft w:val="0"/>
          <w:marRight w:val="0"/>
          <w:marTop w:val="0"/>
          <w:marBottom w:val="0"/>
          <w:divBdr>
            <w:top w:val="none" w:sz="0" w:space="0" w:color="auto"/>
            <w:left w:val="none" w:sz="0" w:space="0" w:color="auto"/>
            <w:bottom w:val="none" w:sz="0" w:space="0" w:color="auto"/>
            <w:right w:val="none" w:sz="0" w:space="0" w:color="auto"/>
          </w:divBdr>
        </w:div>
        <w:div w:id="569929951">
          <w:marLeft w:val="0"/>
          <w:marRight w:val="0"/>
          <w:marTop w:val="0"/>
          <w:marBottom w:val="0"/>
          <w:divBdr>
            <w:top w:val="none" w:sz="0" w:space="0" w:color="auto"/>
            <w:left w:val="none" w:sz="0" w:space="0" w:color="auto"/>
            <w:bottom w:val="none" w:sz="0" w:space="0" w:color="auto"/>
            <w:right w:val="none" w:sz="0" w:space="0" w:color="auto"/>
          </w:divBdr>
        </w:div>
        <w:div w:id="569966698">
          <w:marLeft w:val="1463"/>
          <w:marRight w:val="0"/>
          <w:marTop w:val="0"/>
          <w:marBottom w:val="0"/>
          <w:divBdr>
            <w:top w:val="none" w:sz="0" w:space="0" w:color="auto"/>
            <w:left w:val="none" w:sz="0" w:space="0" w:color="auto"/>
            <w:bottom w:val="none" w:sz="0" w:space="0" w:color="auto"/>
            <w:right w:val="none" w:sz="0" w:space="0" w:color="auto"/>
          </w:divBdr>
        </w:div>
        <w:div w:id="569967918">
          <w:marLeft w:val="1463"/>
          <w:marRight w:val="0"/>
          <w:marTop w:val="0"/>
          <w:marBottom w:val="0"/>
          <w:divBdr>
            <w:top w:val="none" w:sz="0" w:space="0" w:color="auto"/>
            <w:left w:val="none" w:sz="0" w:space="0" w:color="auto"/>
            <w:bottom w:val="none" w:sz="0" w:space="0" w:color="auto"/>
            <w:right w:val="none" w:sz="0" w:space="0" w:color="auto"/>
          </w:divBdr>
        </w:div>
        <w:div w:id="570039583">
          <w:marLeft w:val="-225"/>
          <w:marRight w:val="-225"/>
          <w:marTop w:val="0"/>
          <w:marBottom w:val="0"/>
          <w:divBdr>
            <w:top w:val="none" w:sz="0" w:space="0" w:color="auto"/>
            <w:left w:val="none" w:sz="0" w:space="0" w:color="auto"/>
            <w:bottom w:val="none" w:sz="0" w:space="0" w:color="auto"/>
            <w:right w:val="none" w:sz="0" w:space="0" w:color="auto"/>
          </w:divBdr>
        </w:div>
        <w:div w:id="570040822">
          <w:marLeft w:val="0"/>
          <w:marRight w:val="0"/>
          <w:marTop w:val="0"/>
          <w:marBottom w:val="0"/>
          <w:divBdr>
            <w:top w:val="none" w:sz="0" w:space="0" w:color="auto"/>
            <w:left w:val="none" w:sz="0" w:space="0" w:color="auto"/>
            <w:bottom w:val="none" w:sz="0" w:space="0" w:color="auto"/>
            <w:right w:val="none" w:sz="0" w:space="0" w:color="auto"/>
          </w:divBdr>
          <w:divsChild>
            <w:div w:id="436173274">
              <w:marLeft w:val="0"/>
              <w:marRight w:val="0"/>
              <w:marTop w:val="0"/>
              <w:marBottom w:val="150"/>
              <w:divBdr>
                <w:top w:val="none" w:sz="0" w:space="0" w:color="auto"/>
                <w:left w:val="none" w:sz="0" w:space="0" w:color="auto"/>
                <w:bottom w:val="none" w:sz="0" w:space="0" w:color="auto"/>
                <w:right w:val="none" w:sz="0" w:space="0" w:color="auto"/>
              </w:divBdr>
            </w:div>
          </w:divsChild>
        </w:div>
        <w:div w:id="570043870">
          <w:marLeft w:val="0"/>
          <w:marRight w:val="0"/>
          <w:marTop w:val="0"/>
          <w:marBottom w:val="225"/>
          <w:divBdr>
            <w:top w:val="none" w:sz="0" w:space="0" w:color="auto"/>
            <w:left w:val="none" w:sz="0" w:space="0" w:color="auto"/>
            <w:bottom w:val="none" w:sz="0" w:space="0" w:color="auto"/>
            <w:right w:val="none" w:sz="0" w:space="0" w:color="auto"/>
          </w:divBdr>
        </w:div>
        <w:div w:id="570045325">
          <w:marLeft w:val="0"/>
          <w:marRight w:val="0"/>
          <w:marTop w:val="0"/>
          <w:marBottom w:val="0"/>
          <w:divBdr>
            <w:top w:val="none" w:sz="0" w:space="0" w:color="auto"/>
            <w:left w:val="none" w:sz="0" w:space="0" w:color="auto"/>
            <w:bottom w:val="none" w:sz="0" w:space="0" w:color="auto"/>
            <w:right w:val="none" w:sz="0" w:space="0" w:color="auto"/>
          </w:divBdr>
        </w:div>
        <w:div w:id="570116428">
          <w:marLeft w:val="-225"/>
          <w:marRight w:val="-225"/>
          <w:marTop w:val="0"/>
          <w:marBottom w:val="0"/>
          <w:divBdr>
            <w:top w:val="none" w:sz="0" w:space="0" w:color="auto"/>
            <w:left w:val="none" w:sz="0" w:space="0" w:color="auto"/>
            <w:bottom w:val="none" w:sz="0" w:space="0" w:color="auto"/>
            <w:right w:val="none" w:sz="0" w:space="0" w:color="auto"/>
          </w:divBdr>
          <w:divsChild>
            <w:div w:id="482241264">
              <w:marLeft w:val="0"/>
              <w:marRight w:val="0"/>
              <w:marTop w:val="0"/>
              <w:marBottom w:val="0"/>
              <w:divBdr>
                <w:top w:val="none" w:sz="0" w:space="0" w:color="auto"/>
                <w:left w:val="none" w:sz="0" w:space="0" w:color="auto"/>
                <w:bottom w:val="none" w:sz="0" w:space="0" w:color="auto"/>
                <w:right w:val="none" w:sz="0" w:space="0" w:color="auto"/>
              </w:divBdr>
            </w:div>
          </w:divsChild>
        </w:div>
        <w:div w:id="570116772">
          <w:marLeft w:val="0"/>
          <w:marRight w:val="0"/>
          <w:marTop w:val="0"/>
          <w:marBottom w:val="0"/>
          <w:divBdr>
            <w:top w:val="none" w:sz="0" w:space="0" w:color="auto"/>
            <w:left w:val="none" w:sz="0" w:space="0" w:color="auto"/>
            <w:bottom w:val="none" w:sz="0" w:space="0" w:color="auto"/>
            <w:right w:val="none" w:sz="0" w:space="0" w:color="auto"/>
          </w:divBdr>
        </w:div>
        <w:div w:id="570118863">
          <w:marLeft w:val="0"/>
          <w:marRight w:val="0"/>
          <w:marTop w:val="100"/>
          <w:marBottom w:val="100"/>
          <w:divBdr>
            <w:top w:val="none" w:sz="0" w:space="0" w:color="auto"/>
            <w:left w:val="none" w:sz="0" w:space="0" w:color="auto"/>
            <w:bottom w:val="none" w:sz="0" w:space="0" w:color="auto"/>
            <w:right w:val="none" w:sz="0" w:space="0" w:color="auto"/>
          </w:divBdr>
        </w:div>
        <w:div w:id="570232893">
          <w:marLeft w:val="0"/>
          <w:marRight w:val="0"/>
          <w:marTop w:val="0"/>
          <w:marBottom w:val="0"/>
          <w:divBdr>
            <w:top w:val="none" w:sz="0" w:space="0" w:color="auto"/>
            <w:left w:val="none" w:sz="0" w:space="0" w:color="auto"/>
            <w:bottom w:val="none" w:sz="0" w:space="0" w:color="auto"/>
            <w:right w:val="none" w:sz="0" w:space="0" w:color="auto"/>
          </w:divBdr>
        </w:div>
        <w:div w:id="570233733">
          <w:marLeft w:val="0"/>
          <w:marRight w:val="0"/>
          <w:marTop w:val="0"/>
          <w:marBottom w:val="0"/>
          <w:divBdr>
            <w:top w:val="none" w:sz="0" w:space="0" w:color="auto"/>
            <w:left w:val="none" w:sz="0" w:space="0" w:color="auto"/>
            <w:bottom w:val="none" w:sz="0" w:space="0" w:color="auto"/>
            <w:right w:val="none" w:sz="0" w:space="0" w:color="auto"/>
          </w:divBdr>
        </w:div>
        <w:div w:id="570311534">
          <w:marLeft w:val="0"/>
          <w:marRight w:val="0"/>
          <w:marTop w:val="0"/>
          <w:marBottom w:val="450"/>
          <w:divBdr>
            <w:top w:val="none" w:sz="0" w:space="0" w:color="auto"/>
            <w:left w:val="none" w:sz="0" w:space="0" w:color="auto"/>
            <w:bottom w:val="none" w:sz="0" w:space="0" w:color="auto"/>
            <w:right w:val="none" w:sz="0" w:space="0" w:color="auto"/>
          </w:divBdr>
        </w:div>
        <w:div w:id="570384270">
          <w:marLeft w:val="0"/>
          <w:marRight w:val="0"/>
          <w:marTop w:val="0"/>
          <w:marBottom w:val="75"/>
          <w:divBdr>
            <w:top w:val="none" w:sz="0" w:space="0" w:color="auto"/>
            <w:left w:val="none" w:sz="0" w:space="0" w:color="auto"/>
            <w:bottom w:val="none" w:sz="0" w:space="0" w:color="auto"/>
            <w:right w:val="none" w:sz="0" w:space="0" w:color="auto"/>
          </w:divBdr>
        </w:div>
        <w:div w:id="570390528">
          <w:marLeft w:val="0"/>
          <w:marRight w:val="0"/>
          <w:marTop w:val="0"/>
          <w:marBottom w:val="0"/>
          <w:divBdr>
            <w:top w:val="none" w:sz="0" w:space="0" w:color="auto"/>
            <w:left w:val="none" w:sz="0" w:space="0" w:color="auto"/>
            <w:bottom w:val="none" w:sz="0" w:space="0" w:color="auto"/>
            <w:right w:val="none" w:sz="0" w:space="0" w:color="auto"/>
          </w:divBdr>
          <w:divsChild>
            <w:div w:id="200024457">
              <w:marLeft w:val="0"/>
              <w:marRight w:val="0"/>
              <w:marTop w:val="0"/>
              <w:marBottom w:val="0"/>
              <w:divBdr>
                <w:top w:val="none" w:sz="0" w:space="0" w:color="auto"/>
                <w:left w:val="none" w:sz="0" w:space="0" w:color="auto"/>
                <w:bottom w:val="none" w:sz="0" w:space="0" w:color="auto"/>
                <w:right w:val="none" w:sz="0" w:space="0" w:color="auto"/>
              </w:divBdr>
            </w:div>
          </w:divsChild>
        </w:div>
        <w:div w:id="570430988">
          <w:marLeft w:val="75"/>
          <w:marRight w:val="75"/>
          <w:marTop w:val="75"/>
          <w:marBottom w:val="75"/>
          <w:divBdr>
            <w:top w:val="single" w:sz="4" w:space="0" w:color="CCCCCC"/>
            <w:left w:val="single" w:sz="4" w:space="0" w:color="CCCCCC"/>
            <w:bottom w:val="single" w:sz="4" w:space="0" w:color="CCCCCC"/>
            <w:right w:val="single" w:sz="4" w:space="0" w:color="CCCCCC"/>
          </w:divBdr>
        </w:div>
        <w:div w:id="570504816">
          <w:marLeft w:val="0"/>
          <w:marRight w:val="0"/>
          <w:marTop w:val="0"/>
          <w:marBottom w:val="0"/>
          <w:divBdr>
            <w:top w:val="none" w:sz="0" w:space="0" w:color="auto"/>
            <w:left w:val="none" w:sz="0" w:space="0" w:color="auto"/>
            <w:bottom w:val="none" w:sz="0" w:space="0" w:color="auto"/>
            <w:right w:val="none" w:sz="0" w:space="0" w:color="auto"/>
          </w:divBdr>
        </w:div>
        <w:div w:id="570507177">
          <w:marLeft w:val="0"/>
          <w:marRight w:val="0"/>
          <w:marTop w:val="0"/>
          <w:marBottom w:val="0"/>
          <w:divBdr>
            <w:top w:val="none" w:sz="0" w:space="0" w:color="auto"/>
            <w:left w:val="none" w:sz="0" w:space="0" w:color="auto"/>
            <w:bottom w:val="none" w:sz="0" w:space="0" w:color="auto"/>
            <w:right w:val="none" w:sz="0" w:space="0" w:color="auto"/>
          </w:divBdr>
        </w:div>
        <w:div w:id="570583209">
          <w:marLeft w:val="0"/>
          <w:marRight w:val="0"/>
          <w:marTop w:val="0"/>
          <w:marBottom w:val="0"/>
          <w:divBdr>
            <w:top w:val="none" w:sz="0" w:space="0" w:color="auto"/>
            <w:left w:val="none" w:sz="0" w:space="0" w:color="auto"/>
            <w:bottom w:val="none" w:sz="0" w:space="0" w:color="auto"/>
            <w:right w:val="none" w:sz="0" w:space="0" w:color="auto"/>
          </w:divBdr>
          <w:divsChild>
            <w:div w:id="411700749">
              <w:marLeft w:val="0"/>
              <w:marRight w:val="0"/>
              <w:marTop w:val="0"/>
              <w:marBottom w:val="150"/>
              <w:divBdr>
                <w:top w:val="none" w:sz="0" w:space="0" w:color="auto"/>
                <w:left w:val="none" w:sz="0" w:space="0" w:color="auto"/>
                <w:bottom w:val="none" w:sz="0" w:space="0" w:color="auto"/>
                <w:right w:val="none" w:sz="0" w:space="0" w:color="auto"/>
              </w:divBdr>
            </w:div>
          </w:divsChild>
        </w:div>
        <w:div w:id="570695583">
          <w:marLeft w:val="0"/>
          <w:marRight w:val="0"/>
          <w:marTop w:val="0"/>
          <w:marBottom w:val="0"/>
          <w:divBdr>
            <w:top w:val="none" w:sz="0" w:space="0" w:color="auto"/>
            <w:left w:val="none" w:sz="0" w:space="0" w:color="auto"/>
            <w:bottom w:val="none" w:sz="0" w:space="0" w:color="auto"/>
            <w:right w:val="none" w:sz="0" w:space="0" w:color="auto"/>
          </w:divBdr>
        </w:div>
        <w:div w:id="570773094">
          <w:marLeft w:val="0"/>
          <w:marRight w:val="0"/>
          <w:marTop w:val="0"/>
          <w:marBottom w:val="0"/>
          <w:divBdr>
            <w:top w:val="none" w:sz="0" w:space="0" w:color="auto"/>
            <w:left w:val="none" w:sz="0" w:space="0" w:color="auto"/>
            <w:bottom w:val="none" w:sz="0" w:space="0" w:color="auto"/>
            <w:right w:val="none" w:sz="0" w:space="0" w:color="auto"/>
          </w:divBdr>
        </w:div>
        <w:div w:id="570778510">
          <w:marLeft w:val="0"/>
          <w:marRight w:val="0"/>
          <w:marTop w:val="0"/>
          <w:marBottom w:val="0"/>
          <w:divBdr>
            <w:top w:val="none" w:sz="0" w:space="0" w:color="auto"/>
            <w:left w:val="none" w:sz="0" w:space="0" w:color="auto"/>
            <w:bottom w:val="none" w:sz="0" w:space="0" w:color="auto"/>
            <w:right w:val="none" w:sz="0" w:space="0" w:color="auto"/>
          </w:divBdr>
          <w:divsChild>
            <w:div w:id="609168935">
              <w:marLeft w:val="0"/>
              <w:marRight w:val="0"/>
              <w:marTop w:val="150"/>
              <w:marBottom w:val="0"/>
              <w:divBdr>
                <w:top w:val="none" w:sz="0" w:space="0" w:color="auto"/>
                <w:left w:val="none" w:sz="0" w:space="0" w:color="auto"/>
                <w:bottom w:val="none" w:sz="0" w:space="0" w:color="auto"/>
                <w:right w:val="none" w:sz="0" w:space="0" w:color="auto"/>
              </w:divBdr>
            </w:div>
          </w:divsChild>
        </w:div>
        <w:div w:id="570818922">
          <w:marLeft w:val="-225"/>
          <w:marRight w:val="-225"/>
          <w:marTop w:val="0"/>
          <w:marBottom w:val="0"/>
          <w:divBdr>
            <w:top w:val="none" w:sz="0" w:space="0" w:color="auto"/>
            <w:left w:val="none" w:sz="0" w:space="0" w:color="auto"/>
            <w:bottom w:val="none" w:sz="0" w:space="0" w:color="auto"/>
            <w:right w:val="none" w:sz="0" w:space="0" w:color="auto"/>
          </w:divBdr>
        </w:div>
        <w:div w:id="570845491">
          <w:marLeft w:val="0"/>
          <w:marRight w:val="0"/>
          <w:marTop w:val="0"/>
          <w:marBottom w:val="240"/>
          <w:divBdr>
            <w:top w:val="none" w:sz="0" w:space="0" w:color="auto"/>
            <w:left w:val="none" w:sz="0" w:space="0" w:color="auto"/>
            <w:bottom w:val="none" w:sz="0" w:space="0" w:color="auto"/>
            <w:right w:val="none" w:sz="0" w:space="0" w:color="auto"/>
          </w:divBdr>
        </w:div>
        <w:div w:id="570848924">
          <w:marLeft w:val="0"/>
          <w:marRight w:val="0"/>
          <w:marTop w:val="0"/>
          <w:marBottom w:val="45"/>
          <w:divBdr>
            <w:top w:val="none" w:sz="0" w:space="0" w:color="auto"/>
            <w:left w:val="none" w:sz="0" w:space="0" w:color="auto"/>
            <w:bottom w:val="none" w:sz="0" w:space="0" w:color="auto"/>
            <w:right w:val="none" w:sz="0" w:space="0" w:color="auto"/>
          </w:divBdr>
        </w:div>
        <w:div w:id="570896618">
          <w:marLeft w:val="626"/>
          <w:marRight w:val="1252"/>
          <w:marTop w:val="0"/>
          <w:marBottom w:val="0"/>
          <w:divBdr>
            <w:top w:val="none" w:sz="0" w:space="0" w:color="auto"/>
            <w:left w:val="none" w:sz="0" w:space="0" w:color="auto"/>
            <w:bottom w:val="none" w:sz="0" w:space="0" w:color="auto"/>
            <w:right w:val="none" w:sz="0" w:space="0" w:color="auto"/>
          </w:divBdr>
        </w:div>
        <w:div w:id="570963280">
          <w:marLeft w:val="0"/>
          <w:marRight w:val="0"/>
          <w:marTop w:val="0"/>
          <w:marBottom w:val="0"/>
          <w:divBdr>
            <w:top w:val="none" w:sz="0" w:space="0" w:color="auto"/>
            <w:left w:val="none" w:sz="0" w:space="0" w:color="auto"/>
            <w:bottom w:val="none" w:sz="0" w:space="0" w:color="auto"/>
            <w:right w:val="none" w:sz="0" w:space="0" w:color="auto"/>
          </w:divBdr>
        </w:div>
        <w:div w:id="571039798">
          <w:marLeft w:val="0"/>
          <w:marRight w:val="0"/>
          <w:marTop w:val="0"/>
          <w:marBottom w:val="125"/>
          <w:divBdr>
            <w:top w:val="none" w:sz="0" w:space="0" w:color="auto"/>
            <w:left w:val="none" w:sz="0" w:space="0" w:color="auto"/>
            <w:bottom w:val="none" w:sz="0" w:space="0" w:color="auto"/>
            <w:right w:val="none" w:sz="0" w:space="0" w:color="auto"/>
          </w:divBdr>
        </w:div>
        <w:div w:id="571086195">
          <w:marLeft w:val="0"/>
          <w:marRight w:val="225"/>
          <w:marTop w:val="0"/>
          <w:marBottom w:val="0"/>
          <w:divBdr>
            <w:top w:val="none" w:sz="0" w:space="0" w:color="auto"/>
            <w:left w:val="none" w:sz="0" w:space="0" w:color="auto"/>
            <w:bottom w:val="none" w:sz="0" w:space="0" w:color="auto"/>
            <w:right w:val="none" w:sz="0" w:space="0" w:color="auto"/>
          </w:divBdr>
        </w:div>
        <w:div w:id="571163155">
          <w:marLeft w:val="0"/>
          <w:marRight w:val="0"/>
          <w:marTop w:val="0"/>
          <w:marBottom w:val="75"/>
          <w:divBdr>
            <w:top w:val="none" w:sz="0" w:space="0" w:color="auto"/>
            <w:left w:val="none" w:sz="0" w:space="0" w:color="auto"/>
            <w:bottom w:val="none" w:sz="0" w:space="0" w:color="auto"/>
            <w:right w:val="none" w:sz="0" w:space="0" w:color="auto"/>
          </w:divBdr>
        </w:div>
        <w:div w:id="571237862">
          <w:marLeft w:val="0"/>
          <w:marRight w:val="0"/>
          <w:marTop w:val="0"/>
          <w:marBottom w:val="0"/>
          <w:divBdr>
            <w:top w:val="none" w:sz="0" w:space="0" w:color="auto"/>
            <w:left w:val="none" w:sz="0" w:space="0" w:color="auto"/>
            <w:bottom w:val="none" w:sz="0" w:space="0" w:color="auto"/>
            <w:right w:val="none" w:sz="0" w:space="0" w:color="auto"/>
          </w:divBdr>
        </w:div>
        <w:div w:id="571239810">
          <w:marLeft w:val="-150"/>
          <w:marRight w:val="-150"/>
          <w:marTop w:val="0"/>
          <w:marBottom w:val="0"/>
          <w:divBdr>
            <w:top w:val="none" w:sz="0" w:space="0" w:color="auto"/>
            <w:left w:val="none" w:sz="0" w:space="0" w:color="auto"/>
            <w:bottom w:val="none" w:sz="0" w:space="0" w:color="auto"/>
            <w:right w:val="none" w:sz="0" w:space="0" w:color="auto"/>
          </w:divBdr>
          <w:divsChild>
            <w:div w:id="356541744">
              <w:marLeft w:val="0"/>
              <w:marRight w:val="0"/>
              <w:marTop w:val="0"/>
              <w:marBottom w:val="0"/>
              <w:divBdr>
                <w:top w:val="none" w:sz="0" w:space="0" w:color="auto"/>
                <w:left w:val="none" w:sz="0" w:space="0" w:color="auto"/>
                <w:bottom w:val="none" w:sz="0" w:space="0" w:color="auto"/>
                <w:right w:val="none" w:sz="0" w:space="0" w:color="auto"/>
              </w:divBdr>
              <w:divsChild>
                <w:div w:id="180510623">
                  <w:marLeft w:val="0"/>
                  <w:marRight w:val="0"/>
                  <w:marTop w:val="0"/>
                  <w:marBottom w:val="75"/>
                  <w:divBdr>
                    <w:top w:val="none" w:sz="0" w:space="0" w:color="auto"/>
                    <w:left w:val="none" w:sz="0" w:space="0" w:color="auto"/>
                    <w:bottom w:val="none" w:sz="0" w:space="0" w:color="auto"/>
                    <w:right w:val="none" w:sz="0" w:space="0" w:color="auto"/>
                  </w:divBdr>
                </w:div>
                <w:div w:id="7264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78072">
          <w:marLeft w:val="0"/>
          <w:marRight w:val="0"/>
          <w:marTop w:val="0"/>
          <w:marBottom w:val="0"/>
          <w:divBdr>
            <w:top w:val="none" w:sz="0" w:space="0" w:color="auto"/>
            <w:left w:val="none" w:sz="0" w:space="0" w:color="auto"/>
            <w:bottom w:val="none" w:sz="0" w:space="0" w:color="auto"/>
            <w:right w:val="none" w:sz="0" w:space="0" w:color="auto"/>
          </w:divBdr>
        </w:div>
        <w:div w:id="571354771">
          <w:marLeft w:val="-225"/>
          <w:marRight w:val="-225"/>
          <w:marTop w:val="0"/>
          <w:marBottom w:val="0"/>
          <w:divBdr>
            <w:top w:val="none" w:sz="0" w:space="0" w:color="auto"/>
            <w:left w:val="none" w:sz="0" w:space="0" w:color="auto"/>
            <w:bottom w:val="none" w:sz="0" w:space="0" w:color="auto"/>
            <w:right w:val="none" w:sz="0" w:space="0" w:color="auto"/>
          </w:divBdr>
        </w:div>
        <w:div w:id="571355125">
          <w:marLeft w:val="0"/>
          <w:marRight w:val="0"/>
          <w:marTop w:val="150"/>
          <w:marBottom w:val="300"/>
          <w:divBdr>
            <w:top w:val="single" w:sz="6" w:space="11" w:color="EAEAEA"/>
            <w:left w:val="single" w:sz="6" w:space="11" w:color="EAEAEA"/>
            <w:bottom w:val="single" w:sz="6" w:space="11" w:color="EAEAEA"/>
            <w:right w:val="single" w:sz="6" w:space="11" w:color="EAEAEA"/>
          </w:divBdr>
        </w:div>
        <w:div w:id="571357904">
          <w:marLeft w:val="0"/>
          <w:marRight w:val="0"/>
          <w:marTop w:val="0"/>
          <w:marBottom w:val="0"/>
          <w:divBdr>
            <w:top w:val="single" w:sz="6" w:space="0" w:color="999999"/>
            <w:left w:val="single" w:sz="6" w:space="0" w:color="999999"/>
            <w:bottom w:val="single" w:sz="6" w:space="0" w:color="999999"/>
            <w:right w:val="single" w:sz="6" w:space="0" w:color="999999"/>
          </w:divBdr>
        </w:div>
        <w:div w:id="571503344">
          <w:marLeft w:val="0"/>
          <w:marRight w:val="0"/>
          <w:marTop w:val="0"/>
          <w:marBottom w:val="0"/>
          <w:divBdr>
            <w:top w:val="none" w:sz="0" w:space="0" w:color="auto"/>
            <w:left w:val="none" w:sz="0" w:space="0" w:color="auto"/>
            <w:bottom w:val="none" w:sz="0" w:space="0" w:color="auto"/>
            <w:right w:val="none" w:sz="0" w:space="0" w:color="auto"/>
          </w:divBdr>
        </w:div>
        <w:div w:id="571546694">
          <w:marLeft w:val="0"/>
          <w:marRight w:val="0"/>
          <w:marTop w:val="376"/>
          <w:marBottom w:val="376"/>
          <w:divBdr>
            <w:top w:val="none" w:sz="0" w:space="0" w:color="auto"/>
            <w:left w:val="none" w:sz="0" w:space="0" w:color="auto"/>
            <w:bottom w:val="none" w:sz="0" w:space="0" w:color="auto"/>
            <w:right w:val="none" w:sz="0" w:space="0" w:color="auto"/>
          </w:divBdr>
          <w:divsChild>
            <w:div w:id="329718900">
              <w:marLeft w:val="0"/>
              <w:marRight w:val="0"/>
              <w:marTop w:val="0"/>
              <w:marBottom w:val="0"/>
              <w:divBdr>
                <w:top w:val="none" w:sz="0" w:space="0" w:color="auto"/>
                <w:left w:val="none" w:sz="0" w:space="0" w:color="auto"/>
                <w:bottom w:val="none" w:sz="0" w:space="0" w:color="auto"/>
                <w:right w:val="none" w:sz="0" w:space="0" w:color="auto"/>
              </w:divBdr>
            </w:div>
          </w:divsChild>
        </w:div>
        <w:div w:id="571620550">
          <w:marLeft w:val="-225"/>
          <w:marRight w:val="-225"/>
          <w:marTop w:val="0"/>
          <w:marBottom w:val="0"/>
          <w:divBdr>
            <w:top w:val="none" w:sz="0" w:space="0" w:color="auto"/>
            <w:left w:val="none" w:sz="0" w:space="0" w:color="auto"/>
            <w:bottom w:val="none" w:sz="0" w:space="0" w:color="auto"/>
            <w:right w:val="none" w:sz="0" w:space="0" w:color="auto"/>
          </w:divBdr>
        </w:div>
        <w:div w:id="571739621">
          <w:marLeft w:val="0"/>
          <w:marRight w:val="0"/>
          <w:marTop w:val="0"/>
          <w:marBottom w:val="0"/>
          <w:divBdr>
            <w:top w:val="none" w:sz="0" w:space="0" w:color="auto"/>
            <w:left w:val="none" w:sz="0" w:space="0" w:color="auto"/>
            <w:bottom w:val="none" w:sz="0" w:space="0" w:color="auto"/>
            <w:right w:val="none" w:sz="0" w:space="0" w:color="auto"/>
          </w:divBdr>
        </w:div>
        <w:div w:id="571742652">
          <w:marLeft w:val="0"/>
          <w:marRight w:val="0"/>
          <w:marTop w:val="0"/>
          <w:marBottom w:val="0"/>
          <w:divBdr>
            <w:top w:val="none" w:sz="0" w:space="0" w:color="auto"/>
            <w:left w:val="none" w:sz="0" w:space="0" w:color="auto"/>
            <w:bottom w:val="none" w:sz="0" w:space="0" w:color="auto"/>
            <w:right w:val="none" w:sz="0" w:space="0" w:color="auto"/>
          </w:divBdr>
          <w:divsChild>
            <w:div w:id="462163906">
              <w:marLeft w:val="0"/>
              <w:marRight w:val="0"/>
              <w:marTop w:val="0"/>
              <w:marBottom w:val="376"/>
              <w:divBdr>
                <w:top w:val="none" w:sz="0" w:space="0" w:color="auto"/>
                <w:left w:val="none" w:sz="0" w:space="0" w:color="auto"/>
                <w:bottom w:val="none" w:sz="0" w:space="0" w:color="auto"/>
                <w:right w:val="none" w:sz="0" w:space="0" w:color="auto"/>
              </w:divBdr>
            </w:div>
          </w:divsChild>
        </w:div>
        <w:div w:id="571811635">
          <w:marLeft w:val="0"/>
          <w:marRight w:val="0"/>
          <w:marTop w:val="0"/>
          <w:marBottom w:val="0"/>
          <w:divBdr>
            <w:top w:val="none" w:sz="0" w:space="0" w:color="auto"/>
            <w:left w:val="none" w:sz="0" w:space="0" w:color="auto"/>
            <w:bottom w:val="none" w:sz="0" w:space="0" w:color="auto"/>
            <w:right w:val="none" w:sz="0" w:space="0" w:color="auto"/>
          </w:divBdr>
        </w:div>
        <w:div w:id="571888455">
          <w:marLeft w:val="0"/>
          <w:marRight w:val="0"/>
          <w:marTop w:val="0"/>
          <w:marBottom w:val="0"/>
          <w:divBdr>
            <w:top w:val="none" w:sz="0" w:space="0" w:color="auto"/>
            <w:left w:val="none" w:sz="0" w:space="0" w:color="auto"/>
            <w:bottom w:val="none" w:sz="0" w:space="0" w:color="auto"/>
            <w:right w:val="none" w:sz="0" w:space="0" w:color="auto"/>
          </w:divBdr>
        </w:div>
        <w:div w:id="571962462">
          <w:marLeft w:val="0"/>
          <w:marRight w:val="0"/>
          <w:marTop w:val="0"/>
          <w:marBottom w:val="0"/>
          <w:divBdr>
            <w:top w:val="none" w:sz="0" w:space="0" w:color="auto"/>
            <w:left w:val="none" w:sz="0" w:space="0" w:color="auto"/>
            <w:bottom w:val="none" w:sz="0" w:space="0" w:color="auto"/>
            <w:right w:val="none" w:sz="0" w:space="0" w:color="auto"/>
          </w:divBdr>
        </w:div>
        <w:div w:id="572004710">
          <w:marLeft w:val="0"/>
          <w:marRight w:val="3900"/>
          <w:marTop w:val="0"/>
          <w:marBottom w:val="0"/>
          <w:divBdr>
            <w:top w:val="none" w:sz="0" w:space="0" w:color="auto"/>
            <w:left w:val="none" w:sz="0" w:space="0" w:color="auto"/>
            <w:bottom w:val="none" w:sz="0" w:space="0" w:color="auto"/>
            <w:right w:val="none" w:sz="0" w:space="0" w:color="auto"/>
          </w:divBdr>
        </w:div>
        <w:div w:id="572008317">
          <w:marLeft w:val="0"/>
          <w:marRight w:val="0"/>
          <w:marTop w:val="0"/>
          <w:marBottom w:val="240"/>
          <w:divBdr>
            <w:top w:val="none" w:sz="0" w:space="0" w:color="auto"/>
            <w:left w:val="none" w:sz="0" w:space="0" w:color="auto"/>
            <w:bottom w:val="none" w:sz="0" w:space="0" w:color="auto"/>
            <w:right w:val="none" w:sz="0" w:space="0" w:color="auto"/>
          </w:divBdr>
        </w:div>
        <w:div w:id="572085279">
          <w:marLeft w:val="-150"/>
          <w:marRight w:val="-150"/>
          <w:marTop w:val="0"/>
          <w:marBottom w:val="0"/>
          <w:divBdr>
            <w:top w:val="none" w:sz="0" w:space="0" w:color="auto"/>
            <w:left w:val="none" w:sz="0" w:space="0" w:color="auto"/>
            <w:bottom w:val="none" w:sz="0" w:space="0" w:color="auto"/>
            <w:right w:val="none" w:sz="0" w:space="0" w:color="auto"/>
          </w:divBdr>
        </w:div>
        <w:div w:id="572089272">
          <w:marLeft w:val="-125"/>
          <w:marRight w:val="-125"/>
          <w:marTop w:val="0"/>
          <w:marBottom w:val="0"/>
          <w:divBdr>
            <w:top w:val="none" w:sz="0" w:space="0" w:color="auto"/>
            <w:left w:val="none" w:sz="0" w:space="0" w:color="auto"/>
            <w:bottom w:val="none" w:sz="0" w:space="0" w:color="auto"/>
            <w:right w:val="none" w:sz="0" w:space="0" w:color="auto"/>
          </w:divBdr>
        </w:div>
        <w:div w:id="572156510">
          <w:marLeft w:val="0"/>
          <w:marRight w:val="0"/>
          <w:marTop w:val="0"/>
          <w:marBottom w:val="0"/>
          <w:divBdr>
            <w:top w:val="none" w:sz="0" w:space="0" w:color="auto"/>
            <w:left w:val="none" w:sz="0" w:space="0" w:color="auto"/>
            <w:bottom w:val="none" w:sz="0" w:space="0" w:color="auto"/>
            <w:right w:val="none" w:sz="0" w:space="0" w:color="auto"/>
          </w:divBdr>
        </w:div>
        <w:div w:id="572158152">
          <w:marLeft w:val="0"/>
          <w:marRight w:val="0"/>
          <w:marTop w:val="0"/>
          <w:marBottom w:val="0"/>
          <w:divBdr>
            <w:top w:val="none" w:sz="0" w:space="0" w:color="auto"/>
            <w:left w:val="none" w:sz="0" w:space="0" w:color="auto"/>
            <w:bottom w:val="none" w:sz="0" w:space="0" w:color="auto"/>
            <w:right w:val="none" w:sz="0" w:space="0" w:color="auto"/>
          </w:divBdr>
        </w:div>
        <w:div w:id="572160922">
          <w:marLeft w:val="0"/>
          <w:marRight w:val="0"/>
          <w:marTop w:val="0"/>
          <w:marBottom w:val="0"/>
          <w:divBdr>
            <w:top w:val="none" w:sz="0" w:space="0" w:color="auto"/>
            <w:left w:val="none" w:sz="0" w:space="0" w:color="auto"/>
            <w:bottom w:val="none" w:sz="0" w:space="0" w:color="auto"/>
            <w:right w:val="none" w:sz="0" w:space="0" w:color="auto"/>
          </w:divBdr>
        </w:div>
        <w:div w:id="572198621">
          <w:marLeft w:val="0"/>
          <w:marRight w:val="0"/>
          <w:marTop w:val="0"/>
          <w:marBottom w:val="0"/>
          <w:divBdr>
            <w:top w:val="none" w:sz="0" w:space="0" w:color="auto"/>
            <w:left w:val="none" w:sz="0" w:space="0" w:color="auto"/>
            <w:bottom w:val="none" w:sz="0" w:space="0" w:color="auto"/>
            <w:right w:val="none" w:sz="0" w:space="0" w:color="auto"/>
          </w:divBdr>
          <w:divsChild>
            <w:div w:id="99030018">
              <w:marLeft w:val="0"/>
              <w:marRight w:val="0"/>
              <w:marTop w:val="0"/>
              <w:marBottom w:val="240"/>
              <w:divBdr>
                <w:top w:val="none" w:sz="0" w:space="0" w:color="auto"/>
                <w:left w:val="none" w:sz="0" w:space="0" w:color="auto"/>
                <w:bottom w:val="none" w:sz="0" w:space="0" w:color="auto"/>
                <w:right w:val="none" w:sz="0" w:space="0" w:color="auto"/>
              </w:divBdr>
            </w:div>
            <w:div w:id="127404791">
              <w:marLeft w:val="0"/>
              <w:marRight w:val="0"/>
              <w:marTop w:val="0"/>
              <w:marBottom w:val="240"/>
              <w:divBdr>
                <w:top w:val="none" w:sz="0" w:space="0" w:color="auto"/>
                <w:left w:val="none" w:sz="0" w:space="0" w:color="auto"/>
                <w:bottom w:val="none" w:sz="0" w:space="0" w:color="auto"/>
                <w:right w:val="none" w:sz="0" w:space="0" w:color="auto"/>
              </w:divBdr>
            </w:div>
          </w:divsChild>
        </w:div>
        <w:div w:id="572203952">
          <w:marLeft w:val="0"/>
          <w:marRight w:val="0"/>
          <w:marTop w:val="0"/>
          <w:marBottom w:val="240"/>
          <w:divBdr>
            <w:top w:val="none" w:sz="0" w:space="0" w:color="auto"/>
            <w:left w:val="none" w:sz="0" w:space="0" w:color="auto"/>
            <w:bottom w:val="none" w:sz="0" w:space="0" w:color="auto"/>
            <w:right w:val="none" w:sz="0" w:space="0" w:color="auto"/>
          </w:divBdr>
        </w:div>
        <w:div w:id="572280156">
          <w:marLeft w:val="0"/>
          <w:marRight w:val="0"/>
          <w:marTop w:val="150"/>
          <w:marBottom w:val="0"/>
          <w:divBdr>
            <w:top w:val="none" w:sz="0" w:space="0" w:color="auto"/>
            <w:left w:val="none" w:sz="0" w:space="0" w:color="auto"/>
            <w:bottom w:val="none" w:sz="0" w:space="0" w:color="auto"/>
            <w:right w:val="none" w:sz="0" w:space="0" w:color="auto"/>
          </w:divBdr>
          <w:divsChild>
            <w:div w:id="199705485">
              <w:marLeft w:val="0"/>
              <w:marRight w:val="0"/>
              <w:marTop w:val="0"/>
              <w:marBottom w:val="150"/>
              <w:divBdr>
                <w:top w:val="none" w:sz="0" w:space="0" w:color="auto"/>
                <w:left w:val="none" w:sz="0" w:space="0" w:color="auto"/>
                <w:bottom w:val="none" w:sz="0" w:space="0" w:color="auto"/>
                <w:right w:val="none" w:sz="0" w:space="0" w:color="auto"/>
              </w:divBdr>
            </w:div>
          </w:divsChild>
        </w:div>
        <w:div w:id="572353936">
          <w:marLeft w:val="0"/>
          <w:marRight w:val="0"/>
          <w:marTop w:val="0"/>
          <w:marBottom w:val="0"/>
          <w:divBdr>
            <w:top w:val="none" w:sz="0" w:space="0" w:color="auto"/>
            <w:left w:val="none" w:sz="0" w:space="0" w:color="auto"/>
            <w:bottom w:val="none" w:sz="0" w:space="0" w:color="auto"/>
            <w:right w:val="none" w:sz="0" w:space="0" w:color="auto"/>
          </w:divBdr>
        </w:div>
        <w:div w:id="572356474">
          <w:marLeft w:val="0"/>
          <w:marRight w:val="0"/>
          <w:marTop w:val="0"/>
          <w:marBottom w:val="0"/>
          <w:divBdr>
            <w:top w:val="none" w:sz="0" w:space="0" w:color="auto"/>
            <w:left w:val="none" w:sz="0" w:space="0" w:color="auto"/>
            <w:bottom w:val="none" w:sz="0" w:space="0" w:color="auto"/>
            <w:right w:val="none" w:sz="0" w:space="0" w:color="auto"/>
          </w:divBdr>
          <w:divsChild>
            <w:div w:id="743571717">
              <w:marLeft w:val="0"/>
              <w:marRight w:val="450"/>
              <w:marTop w:val="105"/>
              <w:marBottom w:val="150"/>
              <w:divBdr>
                <w:top w:val="none" w:sz="0" w:space="0" w:color="auto"/>
                <w:left w:val="none" w:sz="0" w:space="0" w:color="auto"/>
                <w:bottom w:val="none" w:sz="0" w:space="0" w:color="auto"/>
                <w:right w:val="none" w:sz="0" w:space="0" w:color="auto"/>
              </w:divBdr>
              <w:divsChild>
                <w:div w:id="7357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2824">
          <w:marLeft w:val="0"/>
          <w:marRight w:val="0"/>
          <w:marTop w:val="0"/>
          <w:marBottom w:val="0"/>
          <w:divBdr>
            <w:top w:val="none" w:sz="0" w:space="0" w:color="auto"/>
            <w:left w:val="none" w:sz="0" w:space="0" w:color="auto"/>
            <w:bottom w:val="none" w:sz="0" w:space="0" w:color="auto"/>
            <w:right w:val="none" w:sz="0" w:space="0" w:color="auto"/>
          </w:divBdr>
        </w:div>
        <w:div w:id="572470157">
          <w:marLeft w:val="0"/>
          <w:marRight w:val="0"/>
          <w:marTop w:val="0"/>
          <w:marBottom w:val="150"/>
          <w:divBdr>
            <w:top w:val="none" w:sz="0" w:space="0" w:color="auto"/>
            <w:left w:val="none" w:sz="0" w:space="0" w:color="auto"/>
            <w:bottom w:val="none" w:sz="0" w:space="0" w:color="auto"/>
            <w:right w:val="none" w:sz="0" w:space="0" w:color="auto"/>
          </w:divBdr>
        </w:div>
        <w:div w:id="572549797">
          <w:marLeft w:val="-150"/>
          <w:marRight w:val="-150"/>
          <w:marTop w:val="0"/>
          <w:marBottom w:val="0"/>
          <w:divBdr>
            <w:top w:val="none" w:sz="0" w:space="0" w:color="auto"/>
            <w:left w:val="none" w:sz="0" w:space="0" w:color="auto"/>
            <w:bottom w:val="none" w:sz="0" w:space="0" w:color="auto"/>
            <w:right w:val="none" w:sz="0" w:space="0" w:color="auto"/>
          </w:divBdr>
          <w:divsChild>
            <w:div w:id="269703842">
              <w:marLeft w:val="0"/>
              <w:marRight w:val="0"/>
              <w:marTop w:val="0"/>
              <w:marBottom w:val="0"/>
              <w:divBdr>
                <w:top w:val="none" w:sz="0" w:space="0" w:color="auto"/>
                <w:left w:val="none" w:sz="0" w:space="0" w:color="auto"/>
                <w:bottom w:val="none" w:sz="0" w:space="0" w:color="auto"/>
                <w:right w:val="none" w:sz="0" w:space="0" w:color="auto"/>
              </w:divBdr>
              <w:divsChild>
                <w:div w:id="197595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2589090">
          <w:marLeft w:val="0"/>
          <w:marRight w:val="0"/>
          <w:marTop w:val="0"/>
          <w:marBottom w:val="240"/>
          <w:divBdr>
            <w:top w:val="none" w:sz="0" w:space="0" w:color="auto"/>
            <w:left w:val="none" w:sz="0" w:space="0" w:color="auto"/>
            <w:bottom w:val="none" w:sz="0" w:space="0" w:color="auto"/>
            <w:right w:val="none" w:sz="0" w:space="0" w:color="auto"/>
          </w:divBdr>
        </w:div>
        <w:div w:id="572667537">
          <w:marLeft w:val="0"/>
          <w:marRight w:val="0"/>
          <w:marTop w:val="0"/>
          <w:marBottom w:val="0"/>
          <w:divBdr>
            <w:top w:val="none" w:sz="0" w:space="0" w:color="auto"/>
            <w:left w:val="none" w:sz="0" w:space="0" w:color="auto"/>
            <w:bottom w:val="none" w:sz="0" w:space="0" w:color="auto"/>
            <w:right w:val="none" w:sz="0" w:space="0" w:color="auto"/>
          </w:divBdr>
        </w:div>
        <w:div w:id="572735714">
          <w:marLeft w:val="60"/>
          <w:marRight w:val="60"/>
          <w:marTop w:val="0"/>
          <w:marBottom w:val="120"/>
          <w:divBdr>
            <w:top w:val="none" w:sz="0" w:space="0" w:color="auto"/>
            <w:left w:val="none" w:sz="0" w:space="0" w:color="auto"/>
            <w:bottom w:val="none" w:sz="0" w:space="0" w:color="auto"/>
            <w:right w:val="none" w:sz="0" w:space="0" w:color="auto"/>
          </w:divBdr>
        </w:div>
        <w:div w:id="572785569">
          <w:marLeft w:val="75"/>
          <w:marRight w:val="75"/>
          <w:marTop w:val="75"/>
          <w:marBottom w:val="75"/>
          <w:divBdr>
            <w:top w:val="single" w:sz="4" w:space="0" w:color="CCCCCC"/>
            <w:left w:val="single" w:sz="4" w:space="0" w:color="CCCCCC"/>
            <w:bottom w:val="single" w:sz="4" w:space="0" w:color="CCCCCC"/>
            <w:right w:val="single" w:sz="4" w:space="0" w:color="CCCCCC"/>
          </w:divBdr>
        </w:div>
        <w:div w:id="572811713">
          <w:marLeft w:val="0"/>
          <w:marRight w:val="0"/>
          <w:marTop w:val="125"/>
          <w:marBottom w:val="275"/>
          <w:divBdr>
            <w:top w:val="none" w:sz="0" w:space="0" w:color="auto"/>
            <w:left w:val="none" w:sz="0" w:space="0" w:color="auto"/>
            <w:bottom w:val="none" w:sz="0" w:space="0" w:color="auto"/>
            <w:right w:val="none" w:sz="0" w:space="0" w:color="auto"/>
          </w:divBdr>
          <w:divsChild>
            <w:div w:id="654531898">
              <w:marLeft w:val="0"/>
              <w:marRight w:val="0"/>
              <w:marTop w:val="0"/>
              <w:marBottom w:val="0"/>
              <w:divBdr>
                <w:top w:val="none" w:sz="0" w:space="0" w:color="auto"/>
                <w:left w:val="none" w:sz="0" w:space="0" w:color="auto"/>
                <w:bottom w:val="none" w:sz="0" w:space="0" w:color="auto"/>
                <w:right w:val="none" w:sz="0" w:space="0" w:color="auto"/>
              </w:divBdr>
            </w:div>
          </w:divsChild>
        </w:div>
        <w:div w:id="572814734">
          <w:marLeft w:val="0"/>
          <w:marRight w:val="0"/>
          <w:marTop w:val="0"/>
          <w:marBottom w:val="0"/>
          <w:divBdr>
            <w:top w:val="none" w:sz="0" w:space="0" w:color="auto"/>
            <w:left w:val="none" w:sz="0" w:space="0" w:color="auto"/>
            <w:bottom w:val="none" w:sz="0" w:space="0" w:color="auto"/>
            <w:right w:val="none" w:sz="0" w:space="0" w:color="auto"/>
          </w:divBdr>
          <w:divsChild>
            <w:div w:id="91628428">
              <w:marLeft w:val="0"/>
              <w:marRight w:val="0"/>
              <w:marTop w:val="0"/>
              <w:marBottom w:val="240"/>
              <w:divBdr>
                <w:top w:val="none" w:sz="0" w:space="0" w:color="auto"/>
                <w:left w:val="none" w:sz="0" w:space="0" w:color="auto"/>
                <w:bottom w:val="none" w:sz="0" w:space="0" w:color="auto"/>
                <w:right w:val="none" w:sz="0" w:space="0" w:color="auto"/>
              </w:divBdr>
            </w:div>
          </w:divsChild>
        </w:div>
        <w:div w:id="572855066">
          <w:marLeft w:val="0"/>
          <w:marRight w:val="0"/>
          <w:marTop w:val="0"/>
          <w:marBottom w:val="150"/>
          <w:divBdr>
            <w:top w:val="none" w:sz="0" w:space="0" w:color="auto"/>
            <w:left w:val="none" w:sz="0" w:space="0" w:color="auto"/>
            <w:bottom w:val="none" w:sz="0" w:space="0" w:color="auto"/>
            <w:right w:val="none" w:sz="0" w:space="0" w:color="auto"/>
          </w:divBdr>
        </w:div>
        <w:div w:id="572857648">
          <w:marLeft w:val="-188"/>
          <w:marRight w:val="-188"/>
          <w:marTop w:val="0"/>
          <w:marBottom w:val="0"/>
          <w:divBdr>
            <w:top w:val="none" w:sz="0" w:space="0" w:color="auto"/>
            <w:left w:val="none" w:sz="0" w:space="0" w:color="auto"/>
            <w:bottom w:val="none" w:sz="0" w:space="0" w:color="auto"/>
            <w:right w:val="none" w:sz="0" w:space="0" w:color="auto"/>
          </w:divBdr>
          <w:divsChild>
            <w:div w:id="612906299">
              <w:marLeft w:val="0"/>
              <w:marRight w:val="0"/>
              <w:marTop w:val="0"/>
              <w:marBottom w:val="0"/>
              <w:divBdr>
                <w:top w:val="none" w:sz="0" w:space="0" w:color="auto"/>
                <w:left w:val="none" w:sz="0" w:space="0" w:color="auto"/>
                <w:bottom w:val="none" w:sz="0" w:space="0" w:color="auto"/>
                <w:right w:val="none" w:sz="0" w:space="0" w:color="auto"/>
              </w:divBdr>
            </w:div>
          </w:divsChild>
        </w:div>
        <w:div w:id="572930133">
          <w:marLeft w:val="-150"/>
          <w:marRight w:val="-150"/>
          <w:marTop w:val="0"/>
          <w:marBottom w:val="0"/>
          <w:divBdr>
            <w:top w:val="none" w:sz="0" w:space="0" w:color="auto"/>
            <w:left w:val="none" w:sz="0" w:space="0" w:color="auto"/>
            <w:bottom w:val="none" w:sz="0" w:space="0" w:color="auto"/>
            <w:right w:val="none" w:sz="0" w:space="0" w:color="auto"/>
          </w:divBdr>
        </w:div>
        <w:div w:id="572932793">
          <w:marLeft w:val="0"/>
          <w:marRight w:val="0"/>
          <w:marTop w:val="0"/>
          <w:marBottom w:val="0"/>
          <w:divBdr>
            <w:top w:val="none" w:sz="0" w:space="0" w:color="auto"/>
            <w:left w:val="none" w:sz="0" w:space="0" w:color="auto"/>
            <w:bottom w:val="none" w:sz="0" w:space="0" w:color="auto"/>
            <w:right w:val="none" w:sz="0" w:space="0" w:color="auto"/>
          </w:divBdr>
        </w:div>
        <w:div w:id="572936459">
          <w:marLeft w:val="0"/>
          <w:marRight w:val="0"/>
          <w:marTop w:val="0"/>
          <w:marBottom w:val="300"/>
          <w:divBdr>
            <w:top w:val="single" w:sz="6" w:space="1" w:color="EEEEEE"/>
            <w:left w:val="none" w:sz="0" w:space="0" w:color="auto"/>
            <w:bottom w:val="none" w:sz="0" w:space="0" w:color="auto"/>
            <w:right w:val="none" w:sz="0" w:space="0" w:color="auto"/>
          </w:divBdr>
        </w:div>
        <w:div w:id="573124884">
          <w:marLeft w:val="0"/>
          <w:marRight w:val="0"/>
          <w:marTop w:val="100"/>
          <w:marBottom w:val="100"/>
          <w:divBdr>
            <w:top w:val="none" w:sz="0" w:space="0" w:color="auto"/>
            <w:left w:val="none" w:sz="0" w:space="0" w:color="auto"/>
            <w:bottom w:val="none" w:sz="0" w:space="0" w:color="auto"/>
            <w:right w:val="none" w:sz="0" w:space="0" w:color="auto"/>
          </w:divBdr>
        </w:div>
        <w:div w:id="573127370">
          <w:marLeft w:val="0"/>
          <w:marRight w:val="0"/>
          <w:marTop w:val="100"/>
          <w:marBottom w:val="100"/>
          <w:divBdr>
            <w:top w:val="none" w:sz="0" w:space="0" w:color="auto"/>
            <w:left w:val="none" w:sz="0" w:space="0" w:color="auto"/>
            <w:bottom w:val="none" w:sz="0" w:space="0" w:color="auto"/>
            <w:right w:val="none" w:sz="0" w:space="0" w:color="auto"/>
          </w:divBdr>
          <w:divsChild>
            <w:div w:id="433212259">
              <w:marLeft w:val="0"/>
              <w:marRight w:val="0"/>
              <w:marTop w:val="0"/>
              <w:marBottom w:val="0"/>
              <w:divBdr>
                <w:top w:val="none" w:sz="0" w:space="0" w:color="auto"/>
                <w:left w:val="none" w:sz="0" w:space="0" w:color="auto"/>
                <w:bottom w:val="none" w:sz="0" w:space="0" w:color="auto"/>
                <w:right w:val="none" w:sz="0" w:space="0" w:color="auto"/>
              </w:divBdr>
            </w:div>
          </w:divsChild>
        </w:div>
        <w:div w:id="573129421">
          <w:marLeft w:val="0"/>
          <w:marRight w:val="0"/>
          <w:marTop w:val="0"/>
          <w:marBottom w:val="0"/>
          <w:divBdr>
            <w:top w:val="none" w:sz="0" w:space="0" w:color="auto"/>
            <w:left w:val="none" w:sz="0" w:space="0" w:color="auto"/>
            <w:bottom w:val="none" w:sz="0" w:space="0" w:color="auto"/>
            <w:right w:val="none" w:sz="0" w:space="0" w:color="auto"/>
          </w:divBdr>
        </w:div>
        <w:div w:id="573130511">
          <w:marLeft w:val="-188"/>
          <w:marRight w:val="-188"/>
          <w:marTop w:val="0"/>
          <w:marBottom w:val="0"/>
          <w:divBdr>
            <w:top w:val="none" w:sz="0" w:space="0" w:color="auto"/>
            <w:left w:val="none" w:sz="0" w:space="0" w:color="auto"/>
            <w:bottom w:val="none" w:sz="0" w:space="0" w:color="auto"/>
            <w:right w:val="none" w:sz="0" w:space="0" w:color="auto"/>
          </w:divBdr>
        </w:div>
        <w:div w:id="573199031">
          <w:marLeft w:val="1463"/>
          <w:marRight w:val="0"/>
          <w:marTop w:val="0"/>
          <w:marBottom w:val="0"/>
          <w:divBdr>
            <w:top w:val="none" w:sz="0" w:space="0" w:color="auto"/>
            <w:left w:val="none" w:sz="0" w:space="0" w:color="auto"/>
            <w:bottom w:val="none" w:sz="0" w:space="0" w:color="auto"/>
            <w:right w:val="none" w:sz="0" w:space="0" w:color="auto"/>
          </w:divBdr>
          <w:divsChild>
            <w:div w:id="121509740">
              <w:marLeft w:val="0"/>
              <w:marRight w:val="0"/>
              <w:marTop w:val="0"/>
              <w:marBottom w:val="150"/>
              <w:divBdr>
                <w:top w:val="none" w:sz="0" w:space="0" w:color="auto"/>
                <w:left w:val="none" w:sz="0" w:space="0" w:color="auto"/>
                <w:bottom w:val="none" w:sz="0" w:space="0" w:color="auto"/>
                <w:right w:val="none" w:sz="0" w:space="0" w:color="auto"/>
              </w:divBdr>
            </w:div>
          </w:divsChild>
        </w:div>
        <w:div w:id="573321824">
          <w:blockQuote w:val="1"/>
          <w:marLeft w:val="0"/>
          <w:marRight w:val="0"/>
          <w:marTop w:val="301"/>
          <w:marBottom w:val="301"/>
          <w:divBdr>
            <w:top w:val="none" w:sz="0" w:space="0" w:color="auto"/>
            <w:left w:val="single" w:sz="24" w:space="15" w:color="E67E22"/>
            <w:bottom w:val="none" w:sz="0" w:space="0" w:color="auto"/>
            <w:right w:val="none" w:sz="0" w:space="0" w:color="auto"/>
          </w:divBdr>
        </w:div>
        <w:div w:id="573393286">
          <w:marLeft w:val="0"/>
          <w:marRight w:val="0"/>
          <w:marTop w:val="0"/>
          <w:marBottom w:val="384"/>
          <w:divBdr>
            <w:top w:val="none" w:sz="0" w:space="0" w:color="auto"/>
            <w:left w:val="none" w:sz="0" w:space="0" w:color="auto"/>
            <w:bottom w:val="none" w:sz="0" w:space="0" w:color="auto"/>
            <w:right w:val="none" w:sz="0" w:space="0" w:color="auto"/>
          </w:divBdr>
        </w:div>
        <w:div w:id="573395142">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512647">
          <w:marLeft w:val="0"/>
          <w:marRight w:val="0"/>
          <w:marTop w:val="0"/>
          <w:marBottom w:val="300"/>
          <w:divBdr>
            <w:top w:val="none" w:sz="0" w:space="0" w:color="auto"/>
            <w:left w:val="none" w:sz="0" w:space="0" w:color="auto"/>
            <w:bottom w:val="none" w:sz="0" w:space="0" w:color="auto"/>
            <w:right w:val="none" w:sz="0" w:space="0" w:color="auto"/>
          </w:divBdr>
        </w:div>
        <w:div w:id="573513343">
          <w:marLeft w:val="-150"/>
          <w:marRight w:val="-150"/>
          <w:marTop w:val="0"/>
          <w:marBottom w:val="300"/>
          <w:divBdr>
            <w:top w:val="none" w:sz="0" w:space="0" w:color="auto"/>
            <w:left w:val="none" w:sz="0" w:space="0" w:color="auto"/>
            <w:bottom w:val="none" w:sz="0" w:space="0" w:color="auto"/>
            <w:right w:val="none" w:sz="0" w:space="0" w:color="auto"/>
          </w:divBdr>
        </w:div>
        <w:div w:id="573516360">
          <w:marLeft w:val="0"/>
          <w:marRight w:val="0"/>
          <w:marTop w:val="0"/>
          <w:marBottom w:val="125"/>
          <w:divBdr>
            <w:top w:val="none" w:sz="0" w:space="0" w:color="auto"/>
            <w:left w:val="none" w:sz="0" w:space="0" w:color="auto"/>
            <w:bottom w:val="none" w:sz="0" w:space="0" w:color="auto"/>
            <w:right w:val="none" w:sz="0" w:space="0" w:color="auto"/>
          </w:divBdr>
        </w:div>
        <w:div w:id="573661737">
          <w:marLeft w:val="0"/>
          <w:marRight w:val="0"/>
          <w:marTop w:val="0"/>
          <w:marBottom w:val="0"/>
          <w:divBdr>
            <w:top w:val="none" w:sz="0" w:space="0" w:color="auto"/>
            <w:left w:val="none" w:sz="0" w:space="0" w:color="auto"/>
            <w:bottom w:val="none" w:sz="0" w:space="0" w:color="auto"/>
            <w:right w:val="none" w:sz="0" w:space="0" w:color="auto"/>
          </w:divBdr>
          <w:divsChild>
            <w:div w:id="310406069">
              <w:marLeft w:val="0"/>
              <w:marRight w:val="0"/>
              <w:marTop w:val="0"/>
              <w:marBottom w:val="0"/>
              <w:divBdr>
                <w:top w:val="none" w:sz="0" w:space="0" w:color="auto"/>
                <w:left w:val="none" w:sz="0" w:space="0" w:color="auto"/>
                <w:bottom w:val="none" w:sz="0" w:space="0" w:color="auto"/>
                <w:right w:val="none" w:sz="0" w:space="0" w:color="auto"/>
              </w:divBdr>
            </w:div>
          </w:divsChild>
        </w:div>
        <w:div w:id="573662129">
          <w:marLeft w:val="0"/>
          <w:marRight w:val="0"/>
          <w:marTop w:val="0"/>
          <w:marBottom w:val="0"/>
          <w:divBdr>
            <w:top w:val="none" w:sz="0" w:space="0" w:color="auto"/>
            <w:left w:val="none" w:sz="0" w:space="0" w:color="auto"/>
            <w:bottom w:val="none" w:sz="0" w:space="0" w:color="auto"/>
            <w:right w:val="none" w:sz="0" w:space="0" w:color="auto"/>
          </w:divBdr>
        </w:div>
        <w:div w:id="573663481">
          <w:marLeft w:val="0"/>
          <w:marRight w:val="0"/>
          <w:marTop w:val="0"/>
          <w:marBottom w:val="0"/>
          <w:divBdr>
            <w:top w:val="none" w:sz="0" w:space="0" w:color="auto"/>
            <w:left w:val="none" w:sz="0" w:space="0" w:color="auto"/>
            <w:bottom w:val="none" w:sz="0" w:space="0" w:color="auto"/>
            <w:right w:val="none" w:sz="0" w:space="0" w:color="auto"/>
          </w:divBdr>
        </w:div>
        <w:div w:id="573663999">
          <w:marLeft w:val="0"/>
          <w:marRight w:val="0"/>
          <w:marTop w:val="0"/>
          <w:marBottom w:val="0"/>
          <w:divBdr>
            <w:top w:val="none" w:sz="0" w:space="0" w:color="auto"/>
            <w:left w:val="none" w:sz="0" w:space="0" w:color="auto"/>
            <w:bottom w:val="none" w:sz="0" w:space="0" w:color="auto"/>
            <w:right w:val="none" w:sz="0" w:space="0" w:color="auto"/>
          </w:divBdr>
        </w:div>
        <w:div w:id="573664779">
          <w:marLeft w:val="0"/>
          <w:marRight w:val="0"/>
          <w:marTop w:val="0"/>
          <w:marBottom w:val="0"/>
          <w:divBdr>
            <w:top w:val="none" w:sz="0" w:space="0" w:color="auto"/>
            <w:left w:val="none" w:sz="0" w:space="0" w:color="auto"/>
            <w:bottom w:val="none" w:sz="0" w:space="0" w:color="auto"/>
            <w:right w:val="none" w:sz="0" w:space="0" w:color="auto"/>
          </w:divBdr>
        </w:div>
        <w:div w:id="573666307">
          <w:marLeft w:val="0"/>
          <w:marRight w:val="0"/>
          <w:marTop w:val="100"/>
          <w:marBottom w:val="100"/>
          <w:divBdr>
            <w:top w:val="none" w:sz="0" w:space="0" w:color="auto"/>
            <w:left w:val="none" w:sz="0" w:space="0" w:color="auto"/>
            <w:bottom w:val="none" w:sz="0" w:space="0" w:color="auto"/>
            <w:right w:val="none" w:sz="0" w:space="0" w:color="auto"/>
          </w:divBdr>
          <w:divsChild>
            <w:div w:id="348026823">
              <w:marLeft w:val="0"/>
              <w:marRight w:val="0"/>
              <w:marTop w:val="100"/>
              <w:marBottom w:val="100"/>
              <w:divBdr>
                <w:top w:val="none" w:sz="0" w:space="0" w:color="auto"/>
                <w:left w:val="none" w:sz="0" w:space="0" w:color="auto"/>
                <w:bottom w:val="none" w:sz="0" w:space="0" w:color="auto"/>
                <w:right w:val="none" w:sz="0" w:space="0" w:color="auto"/>
              </w:divBdr>
            </w:div>
            <w:div w:id="629438456">
              <w:marLeft w:val="0"/>
              <w:marRight w:val="0"/>
              <w:marTop w:val="100"/>
              <w:marBottom w:val="100"/>
              <w:divBdr>
                <w:top w:val="none" w:sz="0" w:space="0" w:color="auto"/>
                <w:left w:val="none" w:sz="0" w:space="0" w:color="auto"/>
                <w:bottom w:val="none" w:sz="0" w:space="0" w:color="auto"/>
                <w:right w:val="none" w:sz="0" w:space="0" w:color="auto"/>
              </w:divBdr>
            </w:div>
          </w:divsChild>
        </w:div>
        <w:div w:id="573667050">
          <w:marLeft w:val="0"/>
          <w:marRight w:val="0"/>
          <w:marTop w:val="0"/>
          <w:marBottom w:val="272"/>
          <w:divBdr>
            <w:top w:val="none" w:sz="0" w:space="0" w:color="auto"/>
            <w:left w:val="none" w:sz="0" w:space="0" w:color="auto"/>
            <w:bottom w:val="single" w:sz="6" w:space="5" w:color="000000"/>
            <w:right w:val="none" w:sz="0" w:space="0" w:color="auto"/>
          </w:divBdr>
        </w:div>
        <w:div w:id="573707285">
          <w:marLeft w:val="0"/>
          <w:marRight w:val="0"/>
          <w:marTop w:val="0"/>
          <w:marBottom w:val="0"/>
          <w:divBdr>
            <w:top w:val="none" w:sz="0" w:space="0" w:color="auto"/>
            <w:left w:val="none" w:sz="0" w:space="0" w:color="auto"/>
            <w:bottom w:val="none" w:sz="0" w:space="0" w:color="auto"/>
            <w:right w:val="none" w:sz="0" w:space="0" w:color="auto"/>
          </w:divBdr>
        </w:div>
        <w:div w:id="573707594">
          <w:marLeft w:val="0"/>
          <w:marRight w:val="0"/>
          <w:marTop w:val="0"/>
          <w:marBottom w:val="0"/>
          <w:divBdr>
            <w:top w:val="none" w:sz="0" w:space="0" w:color="auto"/>
            <w:left w:val="none" w:sz="0" w:space="0" w:color="auto"/>
            <w:bottom w:val="none" w:sz="0" w:space="0" w:color="auto"/>
            <w:right w:val="none" w:sz="0" w:space="0" w:color="auto"/>
          </w:divBdr>
          <w:divsChild>
            <w:div w:id="233859890">
              <w:marLeft w:val="0"/>
              <w:marRight w:val="0"/>
              <w:marTop w:val="0"/>
              <w:marBottom w:val="0"/>
              <w:divBdr>
                <w:top w:val="none" w:sz="0" w:space="0" w:color="auto"/>
                <w:left w:val="none" w:sz="0" w:space="0" w:color="auto"/>
                <w:bottom w:val="none" w:sz="0" w:space="0" w:color="auto"/>
                <w:right w:val="none" w:sz="0" w:space="0" w:color="auto"/>
              </w:divBdr>
            </w:div>
            <w:div w:id="383330091">
              <w:marLeft w:val="0"/>
              <w:marRight w:val="0"/>
              <w:marTop w:val="0"/>
              <w:marBottom w:val="0"/>
              <w:divBdr>
                <w:top w:val="none" w:sz="0" w:space="0" w:color="auto"/>
                <w:left w:val="none" w:sz="0" w:space="0" w:color="auto"/>
                <w:bottom w:val="none" w:sz="0" w:space="0" w:color="auto"/>
                <w:right w:val="none" w:sz="0" w:space="0" w:color="auto"/>
              </w:divBdr>
            </w:div>
          </w:divsChild>
        </w:div>
        <w:div w:id="573784070">
          <w:marLeft w:val="0"/>
          <w:marRight w:val="0"/>
          <w:marTop w:val="0"/>
          <w:marBottom w:val="0"/>
          <w:divBdr>
            <w:top w:val="none" w:sz="0" w:space="0" w:color="auto"/>
            <w:left w:val="none" w:sz="0" w:space="0" w:color="auto"/>
            <w:bottom w:val="none" w:sz="0" w:space="0" w:color="auto"/>
            <w:right w:val="none" w:sz="0" w:space="0" w:color="auto"/>
          </w:divBdr>
        </w:div>
        <w:div w:id="573929954">
          <w:marLeft w:val="90"/>
          <w:marRight w:val="90"/>
          <w:marTop w:val="90"/>
          <w:marBottom w:val="90"/>
          <w:divBdr>
            <w:top w:val="single" w:sz="6" w:space="0" w:color="CCCCCC"/>
            <w:left w:val="single" w:sz="6" w:space="0" w:color="CCCCCC"/>
            <w:bottom w:val="single" w:sz="6" w:space="0" w:color="CCCCCC"/>
            <w:right w:val="single" w:sz="6" w:space="0" w:color="CCCCCC"/>
          </w:divBdr>
        </w:div>
        <w:div w:id="573930102">
          <w:marLeft w:val="0"/>
          <w:marRight w:val="0"/>
          <w:marTop w:val="0"/>
          <w:marBottom w:val="0"/>
          <w:divBdr>
            <w:top w:val="none" w:sz="0" w:space="0" w:color="auto"/>
            <w:left w:val="none" w:sz="0" w:space="0" w:color="auto"/>
            <w:bottom w:val="none" w:sz="0" w:space="0" w:color="auto"/>
            <w:right w:val="none" w:sz="0" w:space="0" w:color="auto"/>
          </w:divBdr>
        </w:div>
        <w:div w:id="573930400">
          <w:marLeft w:val="-225"/>
          <w:marRight w:val="-225"/>
          <w:marTop w:val="0"/>
          <w:marBottom w:val="0"/>
          <w:divBdr>
            <w:top w:val="none" w:sz="0" w:space="0" w:color="auto"/>
            <w:left w:val="none" w:sz="0" w:space="0" w:color="auto"/>
            <w:bottom w:val="none" w:sz="0" w:space="0" w:color="auto"/>
            <w:right w:val="none" w:sz="0" w:space="0" w:color="auto"/>
          </w:divBdr>
          <w:divsChild>
            <w:div w:id="470290777">
              <w:marLeft w:val="0"/>
              <w:marRight w:val="0"/>
              <w:marTop w:val="0"/>
              <w:marBottom w:val="0"/>
              <w:divBdr>
                <w:top w:val="none" w:sz="0" w:space="0" w:color="auto"/>
                <w:left w:val="none" w:sz="0" w:space="0" w:color="auto"/>
                <w:bottom w:val="none" w:sz="0" w:space="0" w:color="auto"/>
                <w:right w:val="none" w:sz="0" w:space="0" w:color="auto"/>
              </w:divBdr>
            </w:div>
          </w:divsChild>
        </w:div>
        <w:div w:id="573972991">
          <w:marLeft w:val="-150"/>
          <w:marRight w:val="-150"/>
          <w:marTop w:val="0"/>
          <w:marBottom w:val="0"/>
          <w:divBdr>
            <w:top w:val="none" w:sz="0" w:space="0" w:color="auto"/>
            <w:left w:val="none" w:sz="0" w:space="0" w:color="auto"/>
            <w:bottom w:val="none" w:sz="0" w:space="0" w:color="auto"/>
            <w:right w:val="none" w:sz="0" w:space="0" w:color="auto"/>
          </w:divBdr>
        </w:div>
        <w:div w:id="573975631">
          <w:marLeft w:val="1463"/>
          <w:marRight w:val="0"/>
          <w:marTop w:val="0"/>
          <w:marBottom w:val="0"/>
          <w:divBdr>
            <w:top w:val="none" w:sz="0" w:space="0" w:color="auto"/>
            <w:left w:val="none" w:sz="0" w:space="0" w:color="auto"/>
            <w:bottom w:val="none" w:sz="0" w:space="0" w:color="auto"/>
            <w:right w:val="none" w:sz="0" w:space="0" w:color="auto"/>
          </w:divBdr>
        </w:div>
        <w:div w:id="574052330">
          <w:marLeft w:val="15"/>
          <w:marRight w:val="225"/>
          <w:marTop w:val="0"/>
          <w:marBottom w:val="105"/>
          <w:divBdr>
            <w:top w:val="none" w:sz="0" w:space="0" w:color="auto"/>
            <w:left w:val="none" w:sz="0" w:space="0" w:color="auto"/>
            <w:bottom w:val="none" w:sz="0" w:space="0" w:color="auto"/>
            <w:right w:val="none" w:sz="0" w:space="0" w:color="auto"/>
          </w:divBdr>
        </w:div>
        <w:div w:id="574054348">
          <w:marLeft w:val="-225"/>
          <w:marRight w:val="-225"/>
          <w:marTop w:val="0"/>
          <w:marBottom w:val="0"/>
          <w:divBdr>
            <w:top w:val="none" w:sz="0" w:space="0" w:color="auto"/>
            <w:left w:val="none" w:sz="0" w:space="0" w:color="auto"/>
            <w:bottom w:val="none" w:sz="0" w:space="0" w:color="auto"/>
            <w:right w:val="none" w:sz="0" w:space="0" w:color="auto"/>
          </w:divBdr>
        </w:div>
        <w:div w:id="574242946">
          <w:marLeft w:val="0"/>
          <w:marRight w:val="0"/>
          <w:marTop w:val="0"/>
          <w:marBottom w:val="384"/>
          <w:divBdr>
            <w:top w:val="none" w:sz="0" w:space="0" w:color="auto"/>
            <w:left w:val="none" w:sz="0" w:space="0" w:color="auto"/>
            <w:bottom w:val="none" w:sz="0" w:space="0" w:color="auto"/>
            <w:right w:val="none" w:sz="0" w:space="0" w:color="auto"/>
          </w:divBdr>
        </w:div>
        <w:div w:id="574358151">
          <w:marLeft w:val="0"/>
          <w:marRight w:val="0"/>
          <w:marTop w:val="0"/>
          <w:marBottom w:val="0"/>
          <w:divBdr>
            <w:top w:val="none" w:sz="0" w:space="0" w:color="auto"/>
            <w:left w:val="none" w:sz="0" w:space="0" w:color="auto"/>
            <w:bottom w:val="none" w:sz="0" w:space="0" w:color="auto"/>
            <w:right w:val="none" w:sz="0" w:space="0" w:color="auto"/>
          </w:divBdr>
        </w:div>
        <w:div w:id="574359470">
          <w:marLeft w:val="0"/>
          <w:marRight w:val="0"/>
          <w:marTop w:val="0"/>
          <w:marBottom w:val="0"/>
          <w:divBdr>
            <w:top w:val="none" w:sz="0" w:space="0" w:color="auto"/>
            <w:left w:val="none" w:sz="0" w:space="0" w:color="auto"/>
            <w:bottom w:val="none" w:sz="0" w:space="0" w:color="auto"/>
            <w:right w:val="none" w:sz="0" w:space="0" w:color="auto"/>
          </w:divBdr>
        </w:div>
        <w:div w:id="574364422">
          <w:marLeft w:val="0"/>
          <w:marRight w:val="0"/>
          <w:marTop w:val="0"/>
          <w:marBottom w:val="0"/>
          <w:divBdr>
            <w:top w:val="none" w:sz="0" w:space="0" w:color="auto"/>
            <w:left w:val="none" w:sz="0" w:space="0" w:color="auto"/>
            <w:bottom w:val="none" w:sz="0" w:space="0" w:color="auto"/>
            <w:right w:val="none" w:sz="0" w:space="0" w:color="auto"/>
          </w:divBdr>
        </w:div>
        <w:div w:id="574441369">
          <w:marLeft w:val="0"/>
          <w:marRight w:val="0"/>
          <w:marTop w:val="0"/>
          <w:marBottom w:val="0"/>
          <w:divBdr>
            <w:top w:val="none" w:sz="0" w:space="0" w:color="auto"/>
            <w:left w:val="none" w:sz="0" w:space="0" w:color="auto"/>
            <w:bottom w:val="none" w:sz="0" w:space="0" w:color="auto"/>
            <w:right w:val="none" w:sz="0" w:space="0" w:color="auto"/>
          </w:divBdr>
          <w:divsChild>
            <w:div w:id="174661909">
              <w:marLeft w:val="0"/>
              <w:marRight w:val="0"/>
              <w:marTop w:val="0"/>
              <w:marBottom w:val="0"/>
              <w:divBdr>
                <w:top w:val="none" w:sz="0" w:space="0" w:color="auto"/>
                <w:left w:val="none" w:sz="0" w:space="0" w:color="auto"/>
                <w:bottom w:val="none" w:sz="0" w:space="0" w:color="auto"/>
                <w:right w:val="none" w:sz="0" w:space="0" w:color="auto"/>
              </w:divBdr>
            </w:div>
          </w:divsChild>
        </w:div>
        <w:div w:id="574508477">
          <w:marLeft w:val="0"/>
          <w:marRight w:val="0"/>
          <w:marTop w:val="0"/>
          <w:marBottom w:val="0"/>
          <w:divBdr>
            <w:top w:val="none" w:sz="0" w:space="0" w:color="auto"/>
            <w:left w:val="none" w:sz="0" w:space="0" w:color="auto"/>
            <w:bottom w:val="none" w:sz="0" w:space="0" w:color="auto"/>
            <w:right w:val="none" w:sz="0" w:space="0" w:color="auto"/>
          </w:divBdr>
        </w:div>
        <w:div w:id="574512637">
          <w:marLeft w:val="0"/>
          <w:marRight w:val="0"/>
          <w:marTop w:val="0"/>
          <w:marBottom w:val="0"/>
          <w:divBdr>
            <w:top w:val="none" w:sz="0" w:space="0" w:color="auto"/>
            <w:left w:val="none" w:sz="0" w:space="0" w:color="auto"/>
            <w:bottom w:val="none" w:sz="0" w:space="0" w:color="auto"/>
            <w:right w:val="none" w:sz="0" w:space="0" w:color="auto"/>
          </w:divBdr>
        </w:div>
        <w:div w:id="574516393">
          <w:marLeft w:val="0"/>
          <w:marRight w:val="0"/>
          <w:marTop w:val="100"/>
          <w:marBottom w:val="100"/>
          <w:divBdr>
            <w:top w:val="none" w:sz="0" w:space="0" w:color="auto"/>
            <w:left w:val="none" w:sz="0" w:space="0" w:color="auto"/>
            <w:bottom w:val="none" w:sz="0" w:space="0" w:color="auto"/>
            <w:right w:val="none" w:sz="0" w:space="0" w:color="auto"/>
          </w:divBdr>
        </w:div>
        <w:div w:id="574556606">
          <w:marLeft w:val="0"/>
          <w:marRight w:val="0"/>
          <w:marTop w:val="0"/>
          <w:marBottom w:val="0"/>
          <w:divBdr>
            <w:top w:val="none" w:sz="0" w:space="0" w:color="auto"/>
            <w:left w:val="none" w:sz="0" w:space="0" w:color="auto"/>
            <w:bottom w:val="none" w:sz="0" w:space="0" w:color="auto"/>
            <w:right w:val="none" w:sz="0" w:space="0" w:color="auto"/>
          </w:divBdr>
        </w:div>
        <w:div w:id="574556713">
          <w:marLeft w:val="0"/>
          <w:marRight w:val="0"/>
          <w:marTop w:val="0"/>
          <w:marBottom w:val="0"/>
          <w:divBdr>
            <w:top w:val="none" w:sz="0" w:space="0" w:color="auto"/>
            <w:left w:val="none" w:sz="0" w:space="0" w:color="auto"/>
            <w:bottom w:val="none" w:sz="0" w:space="0" w:color="auto"/>
            <w:right w:val="none" w:sz="0" w:space="0" w:color="auto"/>
          </w:divBdr>
        </w:div>
        <w:div w:id="574703291">
          <w:marLeft w:val="0"/>
          <w:marRight w:val="0"/>
          <w:marTop w:val="0"/>
          <w:marBottom w:val="0"/>
          <w:divBdr>
            <w:top w:val="none" w:sz="0" w:space="0" w:color="auto"/>
            <w:left w:val="none" w:sz="0" w:space="0" w:color="auto"/>
            <w:bottom w:val="none" w:sz="0" w:space="0" w:color="auto"/>
            <w:right w:val="none" w:sz="0" w:space="0" w:color="auto"/>
          </w:divBdr>
        </w:div>
        <w:div w:id="574751980">
          <w:marLeft w:val="-250"/>
          <w:marRight w:val="-250"/>
          <w:marTop w:val="0"/>
          <w:marBottom w:val="376"/>
          <w:divBdr>
            <w:top w:val="none" w:sz="0" w:space="0" w:color="auto"/>
            <w:left w:val="none" w:sz="0" w:space="0" w:color="auto"/>
            <w:bottom w:val="none" w:sz="0" w:space="0" w:color="auto"/>
            <w:right w:val="none" w:sz="0" w:space="0" w:color="auto"/>
          </w:divBdr>
          <w:divsChild>
            <w:div w:id="346979007">
              <w:marLeft w:val="0"/>
              <w:marRight w:val="0"/>
              <w:marTop w:val="0"/>
              <w:marBottom w:val="0"/>
              <w:divBdr>
                <w:top w:val="none" w:sz="0" w:space="0" w:color="auto"/>
                <w:left w:val="none" w:sz="0" w:space="0" w:color="auto"/>
                <w:bottom w:val="none" w:sz="0" w:space="0" w:color="auto"/>
                <w:right w:val="none" w:sz="0" w:space="0" w:color="auto"/>
              </w:divBdr>
            </w:div>
          </w:divsChild>
        </w:div>
        <w:div w:id="574776140">
          <w:marLeft w:val="0"/>
          <w:marRight w:val="0"/>
          <w:marTop w:val="0"/>
          <w:marBottom w:val="0"/>
          <w:divBdr>
            <w:top w:val="none" w:sz="0" w:space="0" w:color="auto"/>
            <w:left w:val="none" w:sz="0" w:space="0" w:color="auto"/>
            <w:bottom w:val="none" w:sz="0" w:space="0" w:color="auto"/>
            <w:right w:val="none" w:sz="0" w:space="0" w:color="auto"/>
          </w:divBdr>
        </w:div>
        <w:div w:id="574778695">
          <w:marLeft w:val="0"/>
          <w:marRight w:val="0"/>
          <w:marTop w:val="0"/>
          <w:marBottom w:val="0"/>
          <w:divBdr>
            <w:top w:val="none" w:sz="0" w:space="0" w:color="auto"/>
            <w:left w:val="none" w:sz="0" w:space="0" w:color="auto"/>
            <w:bottom w:val="none" w:sz="0" w:space="0" w:color="auto"/>
            <w:right w:val="none" w:sz="0" w:space="0" w:color="auto"/>
          </w:divBdr>
        </w:div>
        <w:div w:id="574783196">
          <w:marLeft w:val="0"/>
          <w:marRight w:val="0"/>
          <w:marTop w:val="0"/>
          <w:marBottom w:val="0"/>
          <w:divBdr>
            <w:top w:val="none" w:sz="0" w:space="0" w:color="auto"/>
            <w:left w:val="none" w:sz="0" w:space="0" w:color="auto"/>
            <w:bottom w:val="none" w:sz="0" w:space="0" w:color="auto"/>
            <w:right w:val="none" w:sz="0" w:space="0" w:color="auto"/>
          </w:divBdr>
          <w:divsChild>
            <w:div w:id="73822083">
              <w:marLeft w:val="0"/>
              <w:marRight w:val="0"/>
              <w:marTop w:val="0"/>
              <w:marBottom w:val="0"/>
              <w:divBdr>
                <w:top w:val="none" w:sz="0" w:space="0" w:color="auto"/>
                <w:left w:val="none" w:sz="0" w:space="0" w:color="auto"/>
                <w:bottom w:val="none" w:sz="0" w:space="0" w:color="auto"/>
                <w:right w:val="none" w:sz="0" w:space="0" w:color="auto"/>
              </w:divBdr>
            </w:div>
          </w:divsChild>
        </w:div>
        <w:div w:id="574897636">
          <w:marLeft w:val="0"/>
          <w:marRight w:val="0"/>
          <w:marTop w:val="0"/>
          <w:marBottom w:val="0"/>
          <w:divBdr>
            <w:top w:val="none" w:sz="0" w:space="0" w:color="auto"/>
            <w:left w:val="none" w:sz="0" w:space="0" w:color="auto"/>
            <w:bottom w:val="none" w:sz="0" w:space="0" w:color="auto"/>
            <w:right w:val="none" w:sz="0" w:space="0" w:color="auto"/>
          </w:divBdr>
        </w:div>
        <w:div w:id="574903407">
          <w:marLeft w:val="0"/>
          <w:marRight w:val="0"/>
          <w:marTop w:val="0"/>
          <w:marBottom w:val="0"/>
          <w:divBdr>
            <w:top w:val="none" w:sz="0" w:space="0" w:color="auto"/>
            <w:left w:val="none" w:sz="0" w:space="0" w:color="auto"/>
            <w:bottom w:val="none" w:sz="0" w:space="0" w:color="auto"/>
            <w:right w:val="none" w:sz="0" w:space="0" w:color="auto"/>
          </w:divBdr>
        </w:div>
        <w:div w:id="574970314">
          <w:marLeft w:val="0"/>
          <w:marRight w:val="0"/>
          <w:marTop w:val="0"/>
          <w:marBottom w:val="125"/>
          <w:divBdr>
            <w:top w:val="none" w:sz="0" w:space="0" w:color="auto"/>
            <w:left w:val="none" w:sz="0" w:space="0" w:color="auto"/>
            <w:bottom w:val="none" w:sz="0" w:space="0" w:color="auto"/>
            <w:right w:val="none" w:sz="0" w:space="0" w:color="auto"/>
          </w:divBdr>
        </w:div>
        <w:div w:id="574973177">
          <w:marLeft w:val="0"/>
          <w:marRight w:val="0"/>
          <w:marTop w:val="0"/>
          <w:marBottom w:val="360"/>
          <w:divBdr>
            <w:top w:val="none" w:sz="0" w:space="0" w:color="auto"/>
            <w:left w:val="none" w:sz="0" w:space="0" w:color="auto"/>
            <w:bottom w:val="none" w:sz="0" w:space="0" w:color="auto"/>
            <w:right w:val="none" w:sz="0" w:space="0" w:color="auto"/>
          </w:divBdr>
          <w:divsChild>
            <w:div w:id="645932662">
              <w:marLeft w:val="0"/>
              <w:marRight w:val="0"/>
              <w:marTop w:val="0"/>
              <w:marBottom w:val="384"/>
              <w:divBdr>
                <w:top w:val="none" w:sz="0" w:space="0" w:color="auto"/>
                <w:left w:val="none" w:sz="0" w:space="0" w:color="auto"/>
                <w:bottom w:val="none" w:sz="0" w:space="0" w:color="auto"/>
                <w:right w:val="none" w:sz="0" w:space="0" w:color="auto"/>
              </w:divBdr>
              <w:divsChild>
                <w:div w:id="765810261">
                  <w:marLeft w:val="0"/>
                  <w:marRight w:val="0"/>
                  <w:marTop w:val="0"/>
                  <w:marBottom w:val="0"/>
                  <w:divBdr>
                    <w:top w:val="none" w:sz="0" w:space="0" w:color="auto"/>
                    <w:left w:val="none" w:sz="0" w:space="0" w:color="auto"/>
                    <w:bottom w:val="none" w:sz="0" w:space="0" w:color="auto"/>
                    <w:right w:val="none" w:sz="0" w:space="0" w:color="auto"/>
                  </w:divBdr>
                  <w:divsChild>
                    <w:div w:id="7486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5546">
          <w:marLeft w:val="0"/>
          <w:marRight w:val="0"/>
          <w:marTop w:val="0"/>
          <w:marBottom w:val="0"/>
          <w:divBdr>
            <w:top w:val="none" w:sz="0" w:space="0" w:color="auto"/>
            <w:left w:val="none" w:sz="0" w:space="0" w:color="auto"/>
            <w:bottom w:val="none" w:sz="0" w:space="0" w:color="auto"/>
            <w:right w:val="none" w:sz="0" w:space="0" w:color="auto"/>
          </w:divBdr>
        </w:div>
        <w:div w:id="575013265">
          <w:marLeft w:val="0"/>
          <w:marRight w:val="0"/>
          <w:marTop w:val="300"/>
          <w:marBottom w:val="300"/>
          <w:divBdr>
            <w:top w:val="none" w:sz="0" w:space="0" w:color="auto"/>
            <w:left w:val="none" w:sz="0" w:space="0" w:color="auto"/>
            <w:bottom w:val="none" w:sz="0" w:space="0" w:color="auto"/>
            <w:right w:val="none" w:sz="0" w:space="0" w:color="auto"/>
          </w:divBdr>
        </w:div>
        <w:div w:id="575016085">
          <w:marLeft w:val="1463"/>
          <w:marRight w:val="0"/>
          <w:marTop w:val="0"/>
          <w:marBottom w:val="0"/>
          <w:divBdr>
            <w:top w:val="none" w:sz="0" w:space="0" w:color="auto"/>
            <w:left w:val="none" w:sz="0" w:space="0" w:color="auto"/>
            <w:bottom w:val="none" w:sz="0" w:space="0" w:color="auto"/>
            <w:right w:val="none" w:sz="0" w:space="0" w:color="auto"/>
          </w:divBdr>
        </w:div>
        <w:div w:id="575045060">
          <w:marLeft w:val="0"/>
          <w:marRight w:val="0"/>
          <w:marTop w:val="0"/>
          <w:marBottom w:val="150"/>
          <w:divBdr>
            <w:top w:val="none" w:sz="0" w:space="0" w:color="auto"/>
            <w:left w:val="none" w:sz="0" w:space="0" w:color="auto"/>
            <w:bottom w:val="none" w:sz="0" w:space="0" w:color="auto"/>
            <w:right w:val="none" w:sz="0" w:space="0" w:color="auto"/>
          </w:divBdr>
        </w:div>
        <w:div w:id="575090424">
          <w:marLeft w:val="0"/>
          <w:marRight w:val="0"/>
          <w:marTop w:val="250"/>
          <w:marBottom w:val="250"/>
          <w:divBdr>
            <w:top w:val="none" w:sz="0" w:space="0" w:color="auto"/>
            <w:left w:val="none" w:sz="0" w:space="0" w:color="auto"/>
            <w:bottom w:val="none" w:sz="0" w:space="0" w:color="auto"/>
            <w:right w:val="none" w:sz="0" w:space="0" w:color="auto"/>
          </w:divBdr>
        </w:div>
        <w:div w:id="575096399">
          <w:marLeft w:val="0"/>
          <w:marRight w:val="0"/>
          <w:marTop w:val="0"/>
          <w:marBottom w:val="0"/>
          <w:divBdr>
            <w:top w:val="none" w:sz="0" w:space="0" w:color="auto"/>
            <w:left w:val="none" w:sz="0" w:space="0" w:color="auto"/>
            <w:bottom w:val="none" w:sz="0" w:space="0" w:color="auto"/>
            <w:right w:val="none" w:sz="0" w:space="0" w:color="auto"/>
          </w:divBdr>
        </w:div>
        <w:div w:id="575167069">
          <w:marLeft w:val="0"/>
          <w:marRight w:val="0"/>
          <w:marTop w:val="0"/>
          <w:marBottom w:val="0"/>
          <w:divBdr>
            <w:top w:val="none" w:sz="0" w:space="0" w:color="auto"/>
            <w:left w:val="none" w:sz="0" w:space="0" w:color="auto"/>
            <w:bottom w:val="none" w:sz="0" w:space="0" w:color="auto"/>
            <w:right w:val="none" w:sz="0" w:space="0" w:color="auto"/>
          </w:divBdr>
          <w:divsChild>
            <w:div w:id="365715984">
              <w:marLeft w:val="0"/>
              <w:marRight w:val="0"/>
              <w:marTop w:val="0"/>
              <w:marBottom w:val="0"/>
              <w:divBdr>
                <w:top w:val="none" w:sz="0" w:space="0" w:color="auto"/>
                <w:left w:val="none" w:sz="0" w:space="0" w:color="auto"/>
                <w:bottom w:val="none" w:sz="0" w:space="0" w:color="auto"/>
                <w:right w:val="none" w:sz="0" w:space="0" w:color="auto"/>
              </w:divBdr>
            </w:div>
          </w:divsChild>
        </w:div>
        <w:div w:id="575172057">
          <w:marLeft w:val="0"/>
          <w:marRight w:val="0"/>
          <w:marTop w:val="0"/>
          <w:marBottom w:val="0"/>
          <w:divBdr>
            <w:top w:val="none" w:sz="0" w:space="0" w:color="auto"/>
            <w:left w:val="none" w:sz="0" w:space="0" w:color="auto"/>
            <w:bottom w:val="none" w:sz="0" w:space="0" w:color="auto"/>
            <w:right w:val="none" w:sz="0" w:space="0" w:color="auto"/>
          </w:divBdr>
        </w:div>
        <w:div w:id="575210809">
          <w:marLeft w:val="0"/>
          <w:marRight w:val="0"/>
          <w:marTop w:val="0"/>
          <w:marBottom w:val="0"/>
          <w:divBdr>
            <w:top w:val="none" w:sz="0" w:space="0" w:color="auto"/>
            <w:left w:val="none" w:sz="0" w:space="0" w:color="auto"/>
            <w:bottom w:val="none" w:sz="0" w:space="0" w:color="auto"/>
            <w:right w:val="none" w:sz="0" w:space="0" w:color="auto"/>
          </w:divBdr>
        </w:div>
        <w:div w:id="575238839">
          <w:marLeft w:val="0"/>
          <w:marRight w:val="0"/>
          <w:marTop w:val="0"/>
          <w:marBottom w:val="0"/>
          <w:divBdr>
            <w:top w:val="single" w:sz="6" w:space="0" w:color="999999"/>
            <w:left w:val="single" w:sz="6" w:space="0" w:color="999999"/>
            <w:bottom w:val="single" w:sz="6" w:space="0" w:color="999999"/>
            <w:right w:val="single" w:sz="6" w:space="0" w:color="999999"/>
          </w:divBdr>
        </w:div>
        <w:div w:id="575239257">
          <w:marLeft w:val="0"/>
          <w:marRight w:val="0"/>
          <w:marTop w:val="0"/>
          <w:marBottom w:val="0"/>
          <w:divBdr>
            <w:top w:val="none" w:sz="0" w:space="0" w:color="auto"/>
            <w:left w:val="none" w:sz="0" w:space="0" w:color="auto"/>
            <w:bottom w:val="none" w:sz="0" w:space="0" w:color="auto"/>
            <w:right w:val="none" w:sz="0" w:space="0" w:color="auto"/>
          </w:divBdr>
          <w:divsChild>
            <w:div w:id="283855935">
              <w:marLeft w:val="0"/>
              <w:marRight w:val="0"/>
              <w:marTop w:val="0"/>
              <w:marBottom w:val="0"/>
              <w:divBdr>
                <w:top w:val="none" w:sz="0" w:space="0" w:color="auto"/>
                <w:left w:val="none" w:sz="0" w:space="0" w:color="auto"/>
                <w:bottom w:val="none" w:sz="0" w:space="0" w:color="auto"/>
                <w:right w:val="none" w:sz="0" w:space="0" w:color="auto"/>
              </w:divBdr>
            </w:div>
          </w:divsChild>
        </w:div>
        <w:div w:id="575239917">
          <w:marLeft w:val="0"/>
          <w:marRight w:val="0"/>
          <w:marTop w:val="0"/>
          <w:marBottom w:val="0"/>
          <w:divBdr>
            <w:top w:val="none" w:sz="0" w:space="0" w:color="auto"/>
            <w:left w:val="none" w:sz="0" w:space="0" w:color="auto"/>
            <w:bottom w:val="none" w:sz="0" w:space="0" w:color="auto"/>
            <w:right w:val="none" w:sz="0" w:space="0" w:color="auto"/>
          </w:divBdr>
        </w:div>
        <w:div w:id="575362605">
          <w:marLeft w:val="0"/>
          <w:marRight w:val="0"/>
          <w:marTop w:val="0"/>
          <w:marBottom w:val="0"/>
          <w:divBdr>
            <w:top w:val="none" w:sz="0" w:space="0" w:color="auto"/>
            <w:left w:val="none" w:sz="0" w:space="0" w:color="auto"/>
            <w:bottom w:val="none" w:sz="0" w:space="0" w:color="auto"/>
            <w:right w:val="none" w:sz="0" w:space="0" w:color="auto"/>
          </w:divBdr>
        </w:div>
        <w:div w:id="575364945">
          <w:marLeft w:val="0"/>
          <w:marRight w:val="0"/>
          <w:marTop w:val="0"/>
          <w:marBottom w:val="0"/>
          <w:divBdr>
            <w:top w:val="none" w:sz="0" w:space="0" w:color="auto"/>
            <w:left w:val="none" w:sz="0" w:space="0" w:color="auto"/>
            <w:bottom w:val="none" w:sz="0" w:space="0" w:color="auto"/>
            <w:right w:val="none" w:sz="0" w:space="0" w:color="auto"/>
          </w:divBdr>
        </w:div>
        <w:div w:id="575631687">
          <w:marLeft w:val="13"/>
          <w:marRight w:val="188"/>
          <w:marTop w:val="138"/>
          <w:marBottom w:val="88"/>
          <w:divBdr>
            <w:top w:val="none" w:sz="0" w:space="0" w:color="auto"/>
            <w:left w:val="none" w:sz="0" w:space="0" w:color="auto"/>
            <w:bottom w:val="none" w:sz="0" w:space="0" w:color="auto"/>
            <w:right w:val="none" w:sz="0" w:space="0" w:color="auto"/>
          </w:divBdr>
          <w:divsChild>
            <w:div w:id="13460945">
              <w:marLeft w:val="0"/>
              <w:marRight w:val="0"/>
              <w:marTop w:val="0"/>
              <w:marBottom w:val="0"/>
              <w:divBdr>
                <w:top w:val="none" w:sz="0" w:space="0" w:color="auto"/>
                <w:left w:val="none" w:sz="0" w:space="0" w:color="auto"/>
                <w:bottom w:val="none" w:sz="0" w:space="0" w:color="auto"/>
                <w:right w:val="none" w:sz="0" w:space="0" w:color="auto"/>
              </w:divBdr>
            </w:div>
            <w:div w:id="17244274">
              <w:marLeft w:val="0"/>
              <w:marRight w:val="0"/>
              <w:marTop w:val="0"/>
              <w:marBottom w:val="0"/>
              <w:divBdr>
                <w:top w:val="none" w:sz="0" w:space="0" w:color="auto"/>
                <w:left w:val="none" w:sz="0" w:space="0" w:color="auto"/>
                <w:bottom w:val="none" w:sz="0" w:space="0" w:color="auto"/>
                <w:right w:val="none" w:sz="0" w:space="0" w:color="auto"/>
              </w:divBdr>
            </w:div>
            <w:div w:id="30881159">
              <w:marLeft w:val="0"/>
              <w:marRight w:val="0"/>
              <w:marTop w:val="0"/>
              <w:marBottom w:val="0"/>
              <w:divBdr>
                <w:top w:val="none" w:sz="0" w:space="0" w:color="auto"/>
                <w:left w:val="none" w:sz="0" w:space="0" w:color="auto"/>
                <w:bottom w:val="none" w:sz="0" w:space="0" w:color="auto"/>
                <w:right w:val="none" w:sz="0" w:space="0" w:color="auto"/>
              </w:divBdr>
            </w:div>
            <w:div w:id="56781404">
              <w:marLeft w:val="0"/>
              <w:marRight w:val="0"/>
              <w:marTop w:val="0"/>
              <w:marBottom w:val="0"/>
              <w:divBdr>
                <w:top w:val="none" w:sz="0" w:space="0" w:color="auto"/>
                <w:left w:val="none" w:sz="0" w:space="0" w:color="auto"/>
                <w:bottom w:val="none" w:sz="0" w:space="0" w:color="auto"/>
                <w:right w:val="none" w:sz="0" w:space="0" w:color="auto"/>
              </w:divBdr>
            </w:div>
            <w:div w:id="65996553">
              <w:marLeft w:val="0"/>
              <w:marRight w:val="0"/>
              <w:marTop w:val="0"/>
              <w:marBottom w:val="0"/>
              <w:divBdr>
                <w:top w:val="none" w:sz="0" w:space="0" w:color="auto"/>
                <w:left w:val="none" w:sz="0" w:space="0" w:color="auto"/>
                <w:bottom w:val="none" w:sz="0" w:space="0" w:color="auto"/>
                <w:right w:val="none" w:sz="0" w:space="0" w:color="auto"/>
              </w:divBdr>
            </w:div>
            <w:div w:id="75132337">
              <w:marLeft w:val="0"/>
              <w:marRight w:val="0"/>
              <w:marTop w:val="0"/>
              <w:marBottom w:val="0"/>
              <w:divBdr>
                <w:top w:val="none" w:sz="0" w:space="0" w:color="auto"/>
                <w:left w:val="none" w:sz="0" w:space="0" w:color="auto"/>
                <w:bottom w:val="none" w:sz="0" w:space="0" w:color="auto"/>
                <w:right w:val="none" w:sz="0" w:space="0" w:color="auto"/>
              </w:divBdr>
            </w:div>
          </w:divsChild>
        </w:div>
        <w:div w:id="575632297">
          <w:marLeft w:val="-225"/>
          <w:marRight w:val="-225"/>
          <w:marTop w:val="0"/>
          <w:marBottom w:val="0"/>
          <w:divBdr>
            <w:top w:val="none" w:sz="0" w:space="0" w:color="auto"/>
            <w:left w:val="none" w:sz="0" w:space="0" w:color="auto"/>
            <w:bottom w:val="none" w:sz="0" w:space="0" w:color="auto"/>
            <w:right w:val="none" w:sz="0" w:space="0" w:color="auto"/>
          </w:divBdr>
          <w:divsChild>
            <w:div w:id="549269098">
              <w:marLeft w:val="0"/>
              <w:marRight w:val="0"/>
              <w:marTop w:val="150"/>
              <w:marBottom w:val="0"/>
              <w:divBdr>
                <w:top w:val="none" w:sz="0" w:space="0" w:color="auto"/>
                <w:left w:val="none" w:sz="0" w:space="0" w:color="auto"/>
                <w:bottom w:val="none" w:sz="0" w:space="0" w:color="auto"/>
                <w:right w:val="none" w:sz="0" w:space="0" w:color="auto"/>
              </w:divBdr>
            </w:div>
          </w:divsChild>
        </w:div>
        <w:div w:id="575632771">
          <w:marLeft w:val="0"/>
          <w:marRight w:val="0"/>
          <w:marTop w:val="0"/>
          <w:marBottom w:val="0"/>
          <w:divBdr>
            <w:top w:val="single" w:sz="2" w:space="0" w:color="E0E0E0"/>
            <w:left w:val="single" w:sz="2" w:space="0" w:color="E0E0E0"/>
            <w:bottom w:val="single" w:sz="2" w:space="0" w:color="E0E0E0"/>
            <w:right w:val="single" w:sz="2" w:space="0" w:color="E0E0E0"/>
          </w:divBdr>
          <w:divsChild>
            <w:div w:id="786388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4022">
          <w:marLeft w:val="0"/>
          <w:marRight w:val="0"/>
          <w:marTop w:val="0"/>
          <w:marBottom w:val="0"/>
          <w:divBdr>
            <w:top w:val="none" w:sz="0" w:space="0" w:color="auto"/>
            <w:left w:val="none" w:sz="0" w:space="0" w:color="auto"/>
            <w:bottom w:val="none" w:sz="0" w:space="0" w:color="auto"/>
            <w:right w:val="none" w:sz="0" w:space="0" w:color="auto"/>
          </w:divBdr>
        </w:div>
        <w:div w:id="575674749">
          <w:marLeft w:val="0"/>
          <w:marRight w:val="0"/>
          <w:marTop w:val="0"/>
          <w:marBottom w:val="0"/>
          <w:divBdr>
            <w:top w:val="single" w:sz="2" w:space="0" w:color="E0E0E0"/>
            <w:left w:val="single" w:sz="2" w:space="0" w:color="E0E0E0"/>
            <w:bottom w:val="single" w:sz="2" w:space="0" w:color="E0E0E0"/>
            <w:right w:val="single" w:sz="2" w:space="0" w:color="E0E0E0"/>
          </w:divBdr>
          <w:divsChild>
            <w:div w:id="896666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7027">
          <w:marLeft w:val="0"/>
          <w:marRight w:val="0"/>
          <w:marTop w:val="0"/>
          <w:marBottom w:val="0"/>
          <w:divBdr>
            <w:top w:val="none" w:sz="0" w:space="0" w:color="auto"/>
            <w:left w:val="none" w:sz="0" w:space="0" w:color="auto"/>
            <w:bottom w:val="none" w:sz="0" w:space="0" w:color="auto"/>
            <w:right w:val="none" w:sz="0" w:space="0" w:color="auto"/>
          </w:divBdr>
        </w:div>
        <w:div w:id="575827068">
          <w:marLeft w:val="0"/>
          <w:marRight w:val="0"/>
          <w:marTop w:val="0"/>
          <w:marBottom w:val="0"/>
          <w:divBdr>
            <w:top w:val="none" w:sz="0" w:space="0" w:color="auto"/>
            <w:left w:val="none" w:sz="0" w:space="0" w:color="auto"/>
            <w:bottom w:val="none" w:sz="0" w:space="0" w:color="auto"/>
            <w:right w:val="none" w:sz="0" w:space="0" w:color="auto"/>
          </w:divBdr>
          <w:divsChild>
            <w:div w:id="668290288">
              <w:marLeft w:val="0"/>
              <w:marRight w:val="0"/>
              <w:marTop w:val="0"/>
              <w:marBottom w:val="0"/>
              <w:divBdr>
                <w:top w:val="none" w:sz="0" w:space="0" w:color="auto"/>
                <w:left w:val="none" w:sz="0" w:space="0" w:color="auto"/>
                <w:bottom w:val="none" w:sz="0" w:space="0" w:color="auto"/>
                <w:right w:val="none" w:sz="0" w:space="0" w:color="auto"/>
              </w:divBdr>
            </w:div>
          </w:divsChild>
        </w:div>
        <w:div w:id="575868785">
          <w:marLeft w:val="0"/>
          <w:marRight w:val="0"/>
          <w:marTop w:val="0"/>
          <w:marBottom w:val="0"/>
          <w:divBdr>
            <w:top w:val="none" w:sz="0" w:space="0" w:color="auto"/>
            <w:left w:val="none" w:sz="0" w:space="0" w:color="auto"/>
            <w:bottom w:val="none" w:sz="0" w:space="0" w:color="auto"/>
            <w:right w:val="none" w:sz="0" w:space="0" w:color="auto"/>
          </w:divBdr>
        </w:div>
        <w:div w:id="575894505">
          <w:marLeft w:val="0"/>
          <w:marRight w:val="0"/>
          <w:marTop w:val="0"/>
          <w:marBottom w:val="0"/>
          <w:divBdr>
            <w:top w:val="none" w:sz="0" w:space="0" w:color="auto"/>
            <w:left w:val="none" w:sz="0" w:space="0" w:color="auto"/>
            <w:bottom w:val="none" w:sz="0" w:space="0" w:color="auto"/>
            <w:right w:val="none" w:sz="0" w:space="0" w:color="auto"/>
          </w:divBdr>
        </w:div>
        <w:div w:id="576011511">
          <w:marLeft w:val="0"/>
          <w:marRight w:val="0"/>
          <w:marTop w:val="150"/>
          <w:marBottom w:val="0"/>
          <w:divBdr>
            <w:top w:val="none" w:sz="0" w:space="0" w:color="auto"/>
            <w:left w:val="none" w:sz="0" w:space="0" w:color="auto"/>
            <w:bottom w:val="none" w:sz="0" w:space="0" w:color="auto"/>
            <w:right w:val="none" w:sz="0" w:space="0" w:color="auto"/>
          </w:divBdr>
          <w:divsChild>
            <w:div w:id="113524801">
              <w:marLeft w:val="0"/>
              <w:marRight w:val="0"/>
              <w:marTop w:val="0"/>
              <w:marBottom w:val="0"/>
              <w:divBdr>
                <w:top w:val="none" w:sz="0" w:space="0" w:color="auto"/>
                <w:left w:val="none" w:sz="0" w:space="0" w:color="auto"/>
                <w:bottom w:val="none" w:sz="0" w:space="0" w:color="auto"/>
                <w:right w:val="none" w:sz="0" w:space="0" w:color="auto"/>
              </w:divBdr>
            </w:div>
          </w:divsChild>
        </w:div>
        <w:div w:id="576020068">
          <w:marLeft w:val="1463"/>
          <w:marRight w:val="0"/>
          <w:marTop w:val="0"/>
          <w:marBottom w:val="0"/>
          <w:divBdr>
            <w:top w:val="none" w:sz="0" w:space="0" w:color="auto"/>
            <w:left w:val="none" w:sz="0" w:space="0" w:color="auto"/>
            <w:bottom w:val="none" w:sz="0" w:space="0" w:color="auto"/>
            <w:right w:val="none" w:sz="0" w:space="0" w:color="auto"/>
          </w:divBdr>
          <w:divsChild>
            <w:div w:id="122889853">
              <w:marLeft w:val="0"/>
              <w:marRight w:val="0"/>
              <w:marTop w:val="0"/>
              <w:marBottom w:val="0"/>
              <w:divBdr>
                <w:top w:val="none" w:sz="0" w:space="0" w:color="auto"/>
                <w:left w:val="none" w:sz="0" w:space="0" w:color="auto"/>
                <w:bottom w:val="none" w:sz="0" w:space="0" w:color="auto"/>
                <w:right w:val="none" w:sz="0" w:space="0" w:color="auto"/>
              </w:divBdr>
            </w:div>
          </w:divsChild>
        </w:div>
        <w:div w:id="576092594">
          <w:marLeft w:val="-225"/>
          <w:marRight w:val="-225"/>
          <w:marTop w:val="0"/>
          <w:marBottom w:val="0"/>
          <w:divBdr>
            <w:top w:val="none" w:sz="0" w:space="0" w:color="auto"/>
            <w:left w:val="none" w:sz="0" w:space="0" w:color="auto"/>
            <w:bottom w:val="none" w:sz="0" w:space="0" w:color="auto"/>
            <w:right w:val="none" w:sz="0" w:space="0" w:color="auto"/>
          </w:divBdr>
        </w:div>
        <w:div w:id="576094039">
          <w:marLeft w:val="0"/>
          <w:marRight w:val="0"/>
          <w:marTop w:val="0"/>
          <w:marBottom w:val="0"/>
          <w:divBdr>
            <w:top w:val="none" w:sz="0" w:space="0" w:color="auto"/>
            <w:left w:val="none" w:sz="0" w:space="0" w:color="auto"/>
            <w:bottom w:val="none" w:sz="0" w:space="0" w:color="auto"/>
            <w:right w:val="none" w:sz="0" w:space="0" w:color="auto"/>
          </w:divBdr>
        </w:div>
        <w:div w:id="576131887">
          <w:marLeft w:val="0"/>
          <w:marRight w:val="0"/>
          <w:marTop w:val="0"/>
          <w:marBottom w:val="0"/>
          <w:divBdr>
            <w:top w:val="none" w:sz="0" w:space="0" w:color="auto"/>
            <w:left w:val="none" w:sz="0" w:space="0" w:color="auto"/>
            <w:bottom w:val="none" w:sz="0" w:space="0" w:color="auto"/>
            <w:right w:val="none" w:sz="0" w:space="0" w:color="auto"/>
          </w:divBdr>
        </w:div>
        <w:div w:id="576134078">
          <w:marLeft w:val="0"/>
          <w:marRight w:val="0"/>
          <w:marTop w:val="0"/>
          <w:marBottom w:val="0"/>
          <w:divBdr>
            <w:top w:val="none" w:sz="0" w:space="0" w:color="auto"/>
            <w:left w:val="none" w:sz="0" w:space="0" w:color="auto"/>
            <w:bottom w:val="none" w:sz="0" w:space="0" w:color="auto"/>
            <w:right w:val="none" w:sz="0" w:space="0" w:color="auto"/>
          </w:divBdr>
        </w:div>
        <w:div w:id="576205906">
          <w:marLeft w:val="0"/>
          <w:marRight w:val="225"/>
          <w:marTop w:val="0"/>
          <w:marBottom w:val="0"/>
          <w:divBdr>
            <w:top w:val="none" w:sz="0" w:space="0" w:color="auto"/>
            <w:left w:val="none" w:sz="0" w:space="0" w:color="auto"/>
            <w:bottom w:val="none" w:sz="0" w:space="0" w:color="auto"/>
            <w:right w:val="none" w:sz="0" w:space="0" w:color="auto"/>
          </w:divBdr>
        </w:div>
        <w:div w:id="576283016">
          <w:marLeft w:val="0"/>
          <w:marRight w:val="0"/>
          <w:marTop w:val="0"/>
          <w:marBottom w:val="300"/>
          <w:divBdr>
            <w:top w:val="none" w:sz="0" w:space="0" w:color="auto"/>
            <w:left w:val="none" w:sz="0" w:space="0" w:color="auto"/>
            <w:bottom w:val="none" w:sz="0" w:space="0" w:color="auto"/>
            <w:right w:val="none" w:sz="0" w:space="0" w:color="auto"/>
          </w:divBdr>
          <w:divsChild>
            <w:div w:id="558321774">
              <w:marLeft w:val="0"/>
              <w:marRight w:val="0"/>
              <w:marTop w:val="0"/>
              <w:marBottom w:val="0"/>
              <w:divBdr>
                <w:top w:val="none" w:sz="0" w:space="0" w:color="auto"/>
                <w:left w:val="none" w:sz="0" w:space="0" w:color="auto"/>
                <w:bottom w:val="none" w:sz="0" w:space="0" w:color="auto"/>
                <w:right w:val="none" w:sz="0" w:space="0" w:color="auto"/>
              </w:divBdr>
            </w:div>
          </w:divsChild>
        </w:div>
        <w:div w:id="576284468">
          <w:marLeft w:val="0"/>
          <w:marRight w:val="0"/>
          <w:marTop w:val="0"/>
          <w:marBottom w:val="0"/>
          <w:divBdr>
            <w:top w:val="single" w:sz="2" w:space="0" w:color="E0E0E0"/>
            <w:left w:val="single" w:sz="2" w:space="0" w:color="E0E0E0"/>
            <w:bottom w:val="single" w:sz="2" w:space="0" w:color="E0E0E0"/>
            <w:right w:val="single" w:sz="2" w:space="0" w:color="E0E0E0"/>
          </w:divBdr>
        </w:div>
        <w:div w:id="576324942">
          <w:marLeft w:val="0"/>
          <w:marRight w:val="0"/>
          <w:marTop w:val="0"/>
          <w:marBottom w:val="0"/>
          <w:divBdr>
            <w:top w:val="none" w:sz="0" w:space="0" w:color="auto"/>
            <w:left w:val="none" w:sz="0" w:space="0" w:color="auto"/>
            <w:bottom w:val="none" w:sz="0" w:space="0" w:color="auto"/>
            <w:right w:val="none" w:sz="0" w:space="0" w:color="auto"/>
          </w:divBdr>
          <w:divsChild>
            <w:div w:id="281304368">
              <w:marLeft w:val="0"/>
              <w:marRight w:val="0"/>
              <w:marTop w:val="0"/>
              <w:marBottom w:val="0"/>
              <w:divBdr>
                <w:top w:val="none" w:sz="0" w:space="0" w:color="auto"/>
                <w:left w:val="none" w:sz="0" w:space="0" w:color="auto"/>
                <w:bottom w:val="none" w:sz="0" w:space="0" w:color="auto"/>
                <w:right w:val="none" w:sz="0" w:space="0" w:color="auto"/>
              </w:divBdr>
            </w:div>
          </w:divsChild>
        </w:div>
        <w:div w:id="576326756">
          <w:marLeft w:val="0"/>
          <w:marRight w:val="0"/>
          <w:marTop w:val="0"/>
          <w:marBottom w:val="150"/>
          <w:divBdr>
            <w:top w:val="none" w:sz="0" w:space="0" w:color="auto"/>
            <w:left w:val="none" w:sz="0" w:space="0" w:color="auto"/>
            <w:bottom w:val="none" w:sz="0" w:space="0" w:color="auto"/>
            <w:right w:val="none" w:sz="0" w:space="0" w:color="auto"/>
          </w:divBdr>
        </w:div>
        <w:div w:id="576330661">
          <w:marLeft w:val="90"/>
          <w:marRight w:val="90"/>
          <w:marTop w:val="90"/>
          <w:marBottom w:val="90"/>
          <w:divBdr>
            <w:top w:val="single" w:sz="6" w:space="0" w:color="CCCCCC"/>
            <w:left w:val="single" w:sz="6" w:space="0" w:color="CCCCCC"/>
            <w:bottom w:val="single" w:sz="6" w:space="0" w:color="CCCCCC"/>
            <w:right w:val="single" w:sz="6" w:space="0" w:color="CCCCCC"/>
          </w:divBdr>
        </w:div>
        <w:div w:id="576403366">
          <w:marLeft w:val="0"/>
          <w:marRight w:val="0"/>
          <w:marTop w:val="75"/>
          <w:marBottom w:val="0"/>
          <w:divBdr>
            <w:top w:val="none" w:sz="0" w:space="0" w:color="auto"/>
            <w:left w:val="none" w:sz="0" w:space="0" w:color="auto"/>
            <w:bottom w:val="none" w:sz="0" w:space="0" w:color="auto"/>
            <w:right w:val="none" w:sz="0" w:space="0" w:color="auto"/>
          </w:divBdr>
        </w:div>
        <w:div w:id="576407032">
          <w:marLeft w:val="0"/>
          <w:marRight w:val="0"/>
          <w:marTop w:val="0"/>
          <w:marBottom w:val="0"/>
          <w:divBdr>
            <w:top w:val="none" w:sz="0" w:space="0" w:color="auto"/>
            <w:left w:val="none" w:sz="0" w:space="0" w:color="auto"/>
            <w:bottom w:val="none" w:sz="0" w:space="0" w:color="auto"/>
            <w:right w:val="none" w:sz="0" w:space="0" w:color="auto"/>
          </w:divBdr>
        </w:div>
        <w:div w:id="576474912">
          <w:marLeft w:val="0"/>
          <w:marRight w:val="0"/>
          <w:marTop w:val="0"/>
          <w:marBottom w:val="0"/>
          <w:divBdr>
            <w:top w:val="none" w:sz="0" w:space="0" w:color="auto"/>
            <w:left w:val="none" w:sz="0" w:space="0" w:color="auto"/>
            <w:bottom w:val="none" w:sz="0" w:space="0" w:color="auto"/>
            <w:right w:val="none" w:sz="0" w:space="0" w:color="auto"/>
          </w:divBdr>
        </w:div>
        <w:div w:id="576475446">
          <w:marLeft w:val="0"/>
          <w:marRight w:val="0"/>
          <w:marTop w:val="150"/>
          <w:marBottom w:val="0"/>
          <w:divBdr>
            <w:top w:val="none" w:sz="0" w:space="0" w:color="auto"/>
            <w:left w:val="none" w:sz="0" w:space="0" w:color="auto"/>
            <w:bottom w:val="none" w:sz="0" w:space="0" w:color="auto"/>
            <w:right w:val="none" w:sz="0" w:space="0" w:color="auto"/>
          </w:divBdr>
        </w:div>
        <w:div w:id="576476083">
          <w:marLeft w:val="0"/>
          <w:marRight w:val="0"/>
          <w:marTop w:val="0"/>
          <w:marBottom w:val="0"/>
          <w:divBdr>
            <w:top w:val="none" w:sz="0" w:space="0" w:color="auto"/>
            <w:left w:val="none" w:sz="0" w:space="0" w:color="auto"/>
            <w:bottom w:val="none" w:sz="0" w:space="0" w:color="auto"/>
            <w:right w:val="none" w:sz="0" w:space="0" w:color="auto"/>
          </w:divBdr>
        </w:div>
        <w:div w:id="576522634">
          <w:marLeft w:val="0"/>
          <w:marRight w:val="0"/>
          <w:marTop w:val="0"/>
          <w:marBottom w:val="0"/>
          <w:divBdr>
            <w:top w:val="none" w:sz="0" w:space="0" w:color="auto"/>
            <w:left w:val="none" w:sz="0" w:space="0" w:color="auto"/>
            <w:bottom w:val="none" w:sz="0" w:space="0" w:color="auto"/>
            <w:right w:val="none" w:sz="0" w:space="0" w:color="auto"/>
          </w:divBdr>
        </w:div>
        <w:div w:id="576523680">
          <w:marLeft w:val="0"/>
          <w:marRight w:val="0"/>
          <w:marTop w:val="0"/>
          <w:marBottom w:val="0"/>
          <w:divBdr>
            <w:top w:val="none" w:sz="0" w:space="0" w:color="auto"/>
            <w:left w:val="none" w:sz="0" w:space="0" w:color="auto"/>
            <w:bottom w:val="none" w:sz="0" w:space="0" w:color="auto"/>
            <w:right w:val="none" w:sz="0" w:space="0" w:color="auto"/>
          </w:divBdr>
        </w:div>
        <w:div w:id="576551759">
          <w:marLeft w:val="0"/>
          <w:marRight w:val="0"/>
          <w:marTop w:val="0"/>
          <w:marBottom w:val="0"/>
          <w:divBdr>
            <w:top w:val="none" w:sz="0" w:space="0" w:color="auto"/>
            <w:left w:val="none" w:sz="0" w:space="0" w:color="auto"/>
            <w:bottom w:val="none" w:sz="0" w:space="0" w:color="auto"/>
            <w:right w:val="none" w:sz="0" w:space="0" w:color="auto"/>
          </w:divBdr>
        </w:div>
        <w:div w:id="576670987">
          <w:marLeft w:val="0"/>
          <w:marRight w:val="0"/>
          <w:marTop w:val="0"/>
          <w:marBottom w:val="0"/>
          <w:divBdr>
            <w:top w:val="single" w:sz="2" w:space="0" w:color="E0E0E0"/>
            <w:left w:val="single" w:sz="2" w:space="0" w:color="E0E0E0"/>
            <w:bottom w:val="single" w:sz="2" w:space="0" w:color="E0E0E0"/>
            <w:right w:val="single" w:sz="2" w:space="0" w:color="E0E0E0"/>
          </w:divBdr>
        </w:div>
        <w:div w:id="576743416">
          <w:marLeft w:val="0"/>
          <w:marRight w:val="0"/>
          <w:marTop w:val="0"/>
          <w:marBottom w:val="0"/>
          <w:divBdr>
            <w:top w:val="none" w:sz="0" w:space="0" w:color="auto"/>
            <w:left w:val="none" w:sz="0" w:space="0" w:color="auto"/>
            <w:bottom w:val="none" w:sz="0" w:space="0" w:color="auto"/>
            <w:right w:val="none" w:sz="0" w:space="0" w:color="auto"/>
          </w:divBdr>
        </w:div>
        <w:div w:id="576745706">
          <w:marLeft w:val="0"/>
          <w:marRight w:val="0"/>
          <w:marTop w:val="75"/>
          <w:marBottom w:val="0"/>
          <w:divBdr>
            <w:top w:val="none" w:sz="0" w:space="0" w:color="auto"/>
            <w:left w:val="none" w:sz="0" w:space="0" w:color="auto"/>
            <w:bottom w:val="none" w:sz="0" w:space="0" w:color="auto"/>
            <w:right w:val="none" w:sz="0" w:space="0" w:color="auto"/>
          </w:divBdr>
        </w:div>
        <w:div w:id="576748332">
          <w:marLeft w:val="1463"/>
          <w:marRight w:val="0"/>
          <w:marTop w:val="0"/>
          <w:marBottom w:val="0"/>
          <w:divBdr>
            <w:top w:val="none" w:sz="0" w:space="0" w:color="auto"/>
            <w:left w:val="none" w:sz="0" w:space="0" w:color="auto"/>
            <w:bottom w:val="none" w:sz="0" w:space="0" w:color="auto"/>
            <w:right w:val="none" w:sz="0" w:space="0" w:color="auto"/>
          </w:divBdr>
        </w:div>
        <w:div w:id="576786822">
          <w:blockQuote w:val="1"/>
          <w:marLeft w:val="0"/>
          <w:marRight w:val="0"/>
          <w:marTop w:val="0"/>
          <w:marBottom w:val="360"/>
          <w:divBdr>
            <w:top w:val="none" w:sz="0" w:space="0" w:color="auto"/>
            <w:left w:val="single" w:sz="36" w:space="18" w:color="0099CC"/>
            <w:bottom w:val="none" w:sz="0" w:space="0" w:color="auto"/>
            <w:right w:val="none" w:sz="0" w:space="0" w:color="auto"/>
          </w:divBdr>
        </w:div>
        <w:div w:id="576793870">
          <w:marLeft w:val="0"/>
          <w:marRight w:val="0"/>
          <w:marTop w:val="0"/>
          <w:marBottom w:val="240"/>
          <w:divBdr>
            <w:top w:val="none" w:sz="0" w:space="0" w:color="auto"/>
            <w:left w:val="none" w:sz="0" w:space="0" w:color="auto"/>
            <w:bottom w:val="none" w:sz="0" w:space="0" w:color="auto"/>
            <w:right w:val="none" w:sz="0" w:space="0" w:color="auto"/>
          </w:divBdr>
        </w:div>
        <w:div w:id="576862313">
          <w:marLeft w:val="0"/>
          <w:marRight w:val="0"/>
          <w:marTop w:val="0"/>
          <w:marBottom w:val="0"/>
          <w:divBdr>
            <w:top w:val="none" w:sz="0" w:space="0" w:color="auto"/>
            <w:left w:val="none" w:sz="0" w:space="0" w:color="auto"/>
            <w:bottom w:val="none" w:sz="0" w:space="0" w:color="auto"/>
            <w:right w:val="none" w:sz="0" w:space="0" w:color="auto"/>
          </w:divBdr>
        </w:div>
        <w:div w:id="576862966">
          <w:marLeft w:val="0"/>
          <w:marRight w:val="0"/>
          <w:marTop w:val="0"/>
          <w:marBottom w:val="0"/>
          <w:divBdr>
            <w:top w:val="none" w:sz="0" w:space="0" w:color="auto"/>
            <w:left w:val="none" w:sz="0" w:space="0" w:color="auto"/>
            <w:bottom w:val="none" w:sz="0" w:space="0" w:color="auto"/>
            <w:right w:val="none" w:sz="0" w:space="0" w:color="auto"/>
          </w:divBdr>
        </w:div>
        <w:div w:id="576868125">
          <w:marLeft w:val="0"/>
          <w:marRight w:val="0"/>
          <w:marTop w:val="0"/>
          <w:marBottom w:val="0"/>
          <w:divBdr>
            <w:top w:val="none" w:sz="0" w:space="0" w:color="auto"/>
            <w:left w:val="none" w:sz="0" w:space="0" w:color="auto"/>
            <w:bottom w:val="none" w:sz="0" w:space="0" w:color="auto"/>
            <w:right w:val="none" w:sz="0" w:space="0" w:color="auto"/>
          </w:divBdr>
        </w:div>
        <w:div w:id="576936465">
          <w:marLeft w:val="0"/>
          <w:marRight w:val="0"/>
          <w:marTop w:val="0"/>
          <w:marBottom w:val="0"/>
          <w:divBdr>
            <w:top w:val="none" w:sz="0" w:space="0" w:color="auto"/>
            <w:left w:val="none" w:sz="0" w:space="0" w:color="auto"/>
            <w:bottom w:val="none" w:sz="0" w:space="0" w:color="auto"/>
            <w:right w:val="none" w:sz="0" w:space="0" w:color="auto"/>
          </w:divBdr>
        </w:div>
        <w:div w:id="576939959">
          <w:marLeft w:val="0"/>
          <w:marRight w:val="0"/>
          <w:marTop w:val="0"/>
          <w:marBottom w:val="250"/>
          <w:divBdr>
            <w:top w:val="none" w:sz="0" w:space="0" w:color="auto"/>
            <w:left w:val="none" w:sz="0" w:space="0" w:color="auto"/>
            <w:bottom w:val="none" w:sz="0" w:space="0" w:color="auto"/>
            <w:right w:val="none" w:sz="0" w:space="0" w:color="auto"/>
          </w:divBdr>
        </w:div>
        <w:div w:id="577056207">
          <w:marLeft w:val="0"/>
          <w:marRight w:val="225"/>
          <w:marTop w:val="0"/>
          <w:marBottom w:val="0"/>
          <w:divBdr>
            <w:top w:val="none" w:sz="0" w:space="0" w:color="auto"/>
            <w:left w:val="none" w:sz="0" w:space="0" w:color="auto"/>
            <w:bottom w:val="none" w:sz="0" w:space="0" w:color="auto"/>
            <w:right w:val="none" w:sz="0" w:space="0" w:color="auto"/>
          </w:divBdr>
        </w:div>
        <w:div w:id="577061607">
          <w:marLeft w:val="0"/>
          <w:marRight w:val="0"/>
          <w:marTop w:val="0"/>
          <w:marBottom w:val="0"/>
          <w:divBdr>
            <w:top w:val="none" w:sz="0" w:space="0" w:color="auto"/>
            <w:left w:val="none" w:sz="0" w:space="0" w:color="auto"/>
            <w:bottom w:val="none" w:sz="0" w:space="0" w:color="auto"/>
            <w:right w:val="none" w:sz="0" w:space="0" w:color="auto"/>
          </w:divBdr>
        </w:div>
        <w:div w:id="577134130">
          <w:marLeft w:val="0"/>
          <w:marRight w:val="0"/>
          <w:marTop w:val="0"/>
          <w:marBottom w:val="150"/>
          <w:divBdr>
            <w:top w:val="none" w:sz="0" w:space="0" w:color="auto"/>
            <w:left w:val="none" w:sz="0" w:space="0" w:color="auto"/>
            <w:bottom w:val="none" w:sz="0" w:space="0" w:color="auto"/>
            <w:right w:val="none" w:sz="0" w:space="0" w:color="auto"/>
          </w:divBdr>
        </w:div>
        <w:div w:id="577135821">
          <w:marLeft w:val="-225"/>
          <w:marRight w:val="-225"/>
          <w:marTop w:val="0"/>
          <w:marBottom w:val="0"/>
          <w:divBdr>
            <w:top w:val="none" w:sz="0" w:space="0" w:color="auto"/>
            <w:left w:val="none" w:sz="0" w:space="0" w:color="auto"/>
            <w:bottom w:val="none" w:sz="0" w:space="0" w:color="auto"/>
            <w:right w:val="none" w:sz="0" w:space="0" w:color="auto"/>
          </w:divBdr>
          <w:divsChild>
            <w:div w:id="136647652">
              <w:marLeft w:val="1463"/>
              <w:marRight w:val="0"/>
              <w:marTop w:val="0"/>
              <w:marBottom w:val="0"/>
              <w:divBdr>
                <w:top w:val="none" w:sz="0" w:space="0" w:color="auto"/>
                <w:left w:val="none" w:sz="0" w:space="0" w:color="auto"/>
                <w:bottom w:val="none" w:sz="0" w:space="0" w:color="auto"/>
                <w:right w:val="none" w:sz="0" w:space="0" w:color="auto"/>
              </w:divBdr>
              <w:divsChild>
                <w:div w:id="1241711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77204617">
          <w:marLeft w:val="0"/>
          <w:marRight w:val="0"/>
          <w:marTop w:val="0"/>
          <w:marBottom w:val="240"/>
          <w:divBdr>
            <w:top w:val="none" w:sz="0" w:space="0" w:color="auto"/>
            <w:left w:val="none" w:sz="0" w:space="0" w:color="auto"/>
            <w:bottom w:val="none" w:sz="0" w:space="0" w:color="auto"/>
            <w:right w:val="none" w:sz="0" w:space="0" w:color="auto"/>
          </w:divBdr>
        </w:div>
        <w:div w:id="577255564">
          <w:marLeft w:val="-125"/>
          <w:marRight w:val="-125"/>
          <w:marTop w:val="0"/>
          <w:marBottom w:val="0"/>
          <w:divBdr>
            <w:top w:val="none" w:sz="0" w:space="0" w:color="auto"/>
            <w:left w:val="none" w:sz="0" w:space="0" w:color="auto"/>
            <w:bottom w:val="none" w:sz="0" w:space="0" w:color="auto"/>
            <w:right w:val="none" w:sz="0" w:space="0" w:color="auto"/>
          </w:divBdr>
          <w:divsChild>
            <w:div w:id="11029854">
              <w:marLeft w:val="0"/>
              <w:marRight w:val="0"/>
              <w:marTop w:val="0"/>
              <w:marBottom w:val="0"/>
              <w:divBdr>
                <w:top w:val="none" w:sz="0" w:space="0" w:color="auto"/>
                <w:left w:val="none" w:sz="0" w:space="0" w:color="auto"/>
                <w:bottom w:val="none" w:sz="0" w:space="0" w:color="auto"/>
                <w:right w:val="none" w:sz="0" w:space="0" w:color="auto"/>
              </w:divBdr>
            </w:div>
          </w:divsChild>
        </w:div>
        <w:div w:id="577328920">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sChild>
            <w:div w:id="784079358">
              <w:marLeft w:val="0"/>
              <w:marRight w:val="0"/>
              <w:marTop w:val="0"/>
              <w:marBottom w:val="0"/>
              <w:divBdr>
                <w:top w:val="none" w:sz="0" w:space="0" w:color="auto"/>
                <w:left w:val="none" w:sz="0" w:space="0" w:color="auto"/>
                <w:bottom w:val="none" w:sz="0" w:space="0" w:color="auto"/>
                <w:right w:val="none" w:sz="0" w:space="0" w:color="auto"/>
              </w:divBdr>
              <w:divsChild>
                <w:div w:id="7336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74044">
          <w:marLeft w:val="0"/>
          <w:marRight w:val="0"/>
          <w:marTop w:val="0"/>
          <w:marBottom w:val="0"/>
          <w:divBdr>
            <w:top w:val="none" w:sz="0" w:space="0" w:color="auto"/>
            <w:left w:val="none" w:sz="0" w:space="0" w:color="auto"/>
            <w:bottom w:val="none" w:sz="0" w:space="0" w:color="auto"/>
            <w:right w:val="none" w:sz="0" w:space="0" w:color="auto"/>
          </w:divBdr>
        </w:div>
        <w:div w:id="577449375">
          <w:marLeft w:val="0"/>
          <w:marRight w:val="0"/>
          <w:marTop w:val="0"/>
          <w:marBottom w:val="0"/>
          <w:divBdr>
            <w:top w:val="none" w:sz="0" w:space="0" w:color="auto"/>
            <w:left w:val="none" w:sz="0" w:space="0" w:color="auto"/>
            <w:bottom w:val="none" w:sz="0" w:space="0" w:color="auto"/>
            <w:right w:val="none" w:sz="0" w:space="0" w:color="auto"/>
          </w:divBdr>
        </w:div>
        <w:div w:id="577592784">
          <w:marLeft w:val="0"/>
          <w:marRight w:val="0"/>
          <w:marTop w:val="0"/>
          <w:marBottom w:val="0"/>
          <w:divBdr>
            <w:top w:val="none" w:sz="0" w:space="0" w:color="auto"/>
            <w:left w:val="none" w:sz="0" w:space="0" w:color="auto"/>
            <w:bottom w:val="none" w:sz="0" w:space="0" w:color="auto"/>
            <w:right w:val="none" w:sz="0" w:space="0" w:color="auto"/>
          </w:divBdr>
        </w:div>
        <w:div w:id="577595784">
          <w:marLeft w:val="0"/>
          <w:marRight w:val="0"/>
          <w:marTop w:val="0"/>
          <w:marBottom w:val="0"/>
          <w:divBdr>
            <w:top w:val="none" w:sz="0" w:space="0" w:color="auto"/>
            <w:left w:val="none" w:sz="0" w:space="0" w:color="auto"/>
            <w:bottom w:val="none" w:sz="0" w:space="0" w:color="auto"/>
            <w:right w:val="none" w:sz="0" w:space="0" w:color="auto"/>
          </w:divBdr>
          <w:divsChild>
            <w:div w:id="750005457">
              <w:marLeft w:val="0"/>
              <w:marRight w:val="0"/>
              <w:marTop w:val="0"/>
              <w:marBottom w:val="240"/>
              <w:divBdr>
                <w:top w:val="none" w:sz="0" w:space="0" w:color="auto"/>
                <w:left w:val="none" w:sz="0" w:space="0" w:color="auto"/>
                <w:bottom w:val="none" w:sz="0" w:space="0" w:color="auto"/>
                <w:right w:val="none" w:sz="0" w:space="0" w:color="auto"/>
              </w:divBdr>
            </w:div>
          </w:divsChild>
        </w:div>
        <w:div w:id="577598661">
          <w:marLeft w:val="0"/>
          <w:marRight w:val="0"/>
          <w:marTop w:val="0"/>
          <w:marBottom w:val="0"/>
          <w:divBdr>
            <w:top w:val="single" w:sz="2" w:space="0" w:color="E0E0E0"/>
            <w:left w:val="single" w:sz="2" w:space="0" w:color="E0E0E0"/>
            <w:bottom w:val="single" w:sz="2" w:space="0" w:color="E0E0E0"/>
            <w:right w:val="single" w:sz="2" w:space="0" w:color="E0E0E0"/>
          </w:divBdr>
          <w:divsChild>
            <w:div w:id="588467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711413">
          <w:marLeft w:val="0"/>
          <w:marRight w:val="0"/>
          <w:marTop w:val="0"/>
          <w:marBottom w:val="240"/>
          <w:divBdr>
            <w:top w:val="none" w:sz="0" w:space="0" w:color="auto"/>
            <w:left w:val="none" w:sz="0" w:space="0" w:color="auto"/>
            <w:bottom w:val="none" w:sz="0" w:space="0" w:color="auto"/>
            <w:right w:val="none" w:sz="0" w:space="0" w:color="auto"/>
          </w:divBdr>
        </w:div>
        <w:div w:id="577712099">
          <w:marLeft w:val="75"/>
          <w:marRight w:val="0"/>
          <w:marTop w:val="0"/>
          <w:marBottom w:val="0"/>
          <w:divBdr>
            <w:top w:val="none" w:sz="0" w:space="0" w:color="auto"/>
            <w:left w:val="none" w:sz="0" w:space="0" w:color="auto"/>
            <w:bottom w:val="none" w:sz="0" w:space="0" w:color="auto"/>
            <w:right w:val="none" w:sz="0" w:space="0" w:color="auto"/>
          </w:divBdr>
        </w:div>
        <w:div w:id="577712147">
          <w:marLeft w:val="0"/>
          <w:marRight w:val="0"/>
          <w:marTop w:val="0"/>
          <w:marBottom w:val="0"/>
          <w:divBdr>
            <w:top w:val="none" w:sz="0" w:space="0" w:color="auto"/>
            <w:left w:val="none" w:sz="0" w:space="0" w:color="auto"/>
            <w:bottom w:val="none" w:sz="0" w:space="0" w:color="auto"/>
            <w:right w:val="none" w:sz="0" w:space="0" w:color="auto"/>
          </w:divBdr>
        </w:div>
        <w:div w:id="577784623">
          <w:marLeft w:val="0"/>
          <w:marRight w:val="188"/>
          <w:marTop w:val="0"/>
          <w:marBottom w:val="0"/>
          <w:divBdr>
            <w:top w:val="none" w:sz="0" w:space="0" w:color="auto"/>
            <w:left w:val="none" w:sz="0" w:space="0" w:color="auto"/>
            <w:bottom w:val="none" w:sz="0" w:space="0" w:color="auto"/>
            <w:right w:val="none" w:sz="0" w:space="0" w:color="auto"/>
          </w:divBdr>
        </w:div>
        <w:div w:id="577784922">
          <w:marLeft w:val="0"/>
          <w:marRight w:val="0"/>
          <w:marTop w:val="0"/>
          <w:marBottom w:val="0"/>
          <w:divBdr>
            <w:top w:val="single" w:sz="2" w:space="0" w:color="E0E0E0"/>
            <w:left w:val="single" w:sz="2" w:space="0" w:color="E0E0E0"/>
            <w:bottom w:val="single" w:sz="2" w:space="0" w:color="E0E0E0"/>
            <w:right w:val="single" w:sz="2" w:space="0" w:color="E0E0E0"/>
          </w:divBdr>
        </w:div>
        <w:div w:id="577790170">
          <w:marLeft w:val="0"/>
          <w:marRight w:val="0"/>
          <w:marTop w:val="0"/>
          <w:marBottom w:val="0"/>
          <w:divBdr>
            <w:top w:val="none" w:sz="0" w:space="0" w:color="auto"/>
            <w:left w:val="none" w:sz="0" w:space="0" w:color="auto"/>
            <w:bottom w:val="none" w:sz="0" w:space="0" w:color="auto"/>
            <w:right w:val="none" w:sz="0" w:space="0" w:color="auto"/>
          </w:divBdr>
        </w:div>
        <w:div w:id="577791282">
          <w:marLeft w:val="-225"/>
          <w:marRight w:val="-225"/>
          <w:marTop w:val="0"/>
          <w:marBottom w:val="0"/>
          <w:divBdr>
            <w:top w:val="none" w:sz="0" w:space="0" w:color="auto"/>
            <w:left w:val="none" w:sz="0" w:space="0" w:color="auto"/>
            <w:bottom w:val="none" w:sz="0" w:space="0" w:color="auto"/>
            <w:right w:val="none" w:sz="0" w:space="0" w:color="auto"/>
          </w:divBdr>
          <w:divsChild>
            <w:div w:id="356663572">
              <w:marLeft w:val="0"/>
              <w:marRight w:val="0"/>
              <w:marTop w:val="150"/>
              <w:marBottom w:val="0"/>
              <w:divBdr>
                <w:top w:val="none" w:sz="0" w:space="0" w:color="auto"/>
                <w:left w:val="none" w:sz="0" w:space="0" w:color="auto"/>
                <w:bottom w:val="none" w:sz="0" w:space="0" w:color="auto"/>
                <w:right w:val="none" w:sz="0" w:space="0" w:color="auto"/>
              </w:divBdr>
            </w:div>
          </w:divsChild>
        </w:div>
        <w:div w:id="577834103">
          <w:marLeft w:val="0"/>
          <w:marRight w:val="150"/>
          <w:marTop w:val="0"/>
          <w:marBottom w:val="0"/>
          <w:divBdr>
            <w:top w:val="none" w:sz="0" w:space="0" w:color="auto"/>
            <w:left w:val="none" w:sz="0" w:space="0" w:color="auto"/>
            <w:bottom w:val="none" w:sz="0" w:space="0" w:color="auto"/>
            <w:right w:val="none" w:sz="0" w:space="0" w:color="auto"/>
          </w:divBdr>
        </w:div>
        <w:div w:id="577903013">
          <w:marLeft w:val="0"/>
          <w:marRight w:val="0"/>
          <w:marTop w:val="0"/>
          <w:marBottom w:val="75"/>
          <w:divBdr>
            <w:top w:val="none" w:sz="0" w:space="0" w:color="auto"/>
            <w:left w:val="none" w:sz="0" w:space="0" w:color="auto"/>
            <w:bottom w:val="none" w:sz="0" w:space="0" w:color="auto"/>
            <w:right w:val="none" w:sz="0" w:space="0" w:color="auto"/>
          </w:divBdr>
        </w:div>
        <w:div w:id="577905127">
          <w:marLeft w:val="0"/>
          <w:marRight w:val="0"/>
          <w:marTop w:val="0"/>
          <w:marBottom w:val="0"/>
          <w:divBdr>
            <w:top w:val="none" w:sz="0" w:space="0" w:color="auto"/>
            <w:left w:val="none" w:sz="0" w:space="0" w:color="auto"/>
            <w:bottom w:val="none" w:sz="0" w:space="0" w:color="auto"/>
            <w:right w:val="none" w:sz="0" w:space="0" w:color="auto"/>
          </w:divBdr>
        </w:div>
        <w:div w:id="577909128">
          <w:marLeft w:val="0"/>
          <w:marRight w:val="0"/>
          <w:marTop w:val="0"/>
          <w:marBottom w:val="0"/>
          <w:divBdr>
            <w:top w:val="none" w:sz="0" w:space="0" w:color="auto"/>
            <w:left w:val="none" w:sz="0" w:space="0" w:color="auto"/>
            <w:bottom w:val="none" w:sz="0" w:space="0" w:color="auto"/>
            <w:right w:val="none" w:sz="0" w:space="0" w:color="auto"/>
          </w:divBdr>
        </w:div>
        <w:div w:id="577982108">
          <w:marLeft w:val="0"/>
          <w:marRight w:val="0"/>
          <w:marTop w:val="0"/>
          <w:marBottom w:val="75"/>
          <w:divBdr>
            <w:top w:val="none" w:sz="0" w:space="0" w:color="auto"/>
            <w:left w:val="none" w:sz="0" w:space="0" w:color="auto"/>
            <w:bottom w:val="none" w:sz="0" w:space="0" w:color="auto"/>
            <w:right w:val="none" w:sz="0" w:space="0" w:color="auto"/>
          </w:divBdr>
        </w:div>
        <w:div w:id="578056791">
          <w:marLeft w:val="-225"/>
          <w:marRight w:val="-225"/>
          <w:marTop w:val="0"/>
          <w:marBottom w:val="0"/>
          <w:divBdr>
            <w:top w:val="none" w:sz="0" w:space="0" w:color="auto"/>
            <w:left w:val="none" w:sz="0" w:space="0" w:color="auto"/>
            <w:bottom w:val="none" w:sz="0" w:space="0" w:color="auto"/>
            <w:right w:val="none" w:sz="0" w:space="0" w:color="auto"/>
          </w:divBdr>
          <w:divsChild>
            <w:div w:id="242495399">
              <w:marLeft w:val="0"/>
              <w:marRight w:val="0"/>
              <w:marTop w:val="0"/>
              <w:marBottom w:val="0"/>
              <w:divBdr>
                <w:top w:val="none" w:sz="0" w:space="0" w:color="auto"/>
                <w:left w:val="none" w:sz="0" w:space="0" w:color="auto"/>
                <w:bottom w:val="none" w:sz="0" w:space="0" w:color="auto"/>
                <w:right w:val="none" w:sz="0" w:space="0" w:color="auto"/>
              </w:divBdr>
              <w:divsChild>
                <w:div w:id="1182325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78057411">
          <w:marLeft w:val="0"/>
          <w:marRight w:val="0"/>
          <w:marTop w:val="0"/>
          <w:marBottom w:val="0"/>
          <w:divBdr>
            <w:top w:val="none" w:sz="0" w:space="0" w:color="auto"/>
            <w:left w:val="none" w:sz="0" w:space="0" w:color="auto"/>
            <w:bottom w:val="none" w:sz="0" w:space="0" w:color="auto"/>
            <w:right w:val="none" w:sz="0" w:space="0" w:color="auto"/>
          </w:divBdr>
        </w:div>
        <w:div w:id="578058387">
          <w:marLeft w:val="0"/>
          <w:marRight w:val="0"/>
          <w:marTop w:val="0"/>
          <w:marBottom w:val="225"/>
          <w:divBdr>
            <w:top w:val="none" w:sz="0" w:space="0" w:color="auto"/>
            <w:left w:val="none" w:sz="0" w:space="0" w:color="auto"/>
            <w:bottom w:val="none" w:sz="0" w:space="0" w:color="auto"/>
            <w:right w:val="none" w:sz="0" w:space="0" w:color="auto"/>
          </w:divBdr>
          <w:divsChild>
            <w:div w:id="494416704">
              <w:marLeft w:val="0"/>
              <w:marRight w:val="0"/>
              <w:marTop w:val="0"/>
              <w:marBottom w:val="225"/>
              <w:divBdr>
                <w:top w:val="none" w:sz="0" w:space="0" w:color="auto"/>
                <w:left w:val="none" w:sz="0" w:space="0" w:color="auto"/>
                <w:bottom w:val="none" w:sz="0" w:space="0" w:color="auto"/>
                <w:right w:val="none" w:sz="0" w:space="0" w:color="auto"/>
              </w:divBdr>
            </w:div>
          </w:divsChild>
        </w:div>
        <w:div w:id="578096846">
          <w:marLeft w:val="13"/>
          <w:marRight w:val="188"/>
          <w:marTop w:val="138"/>
          <w:marBottom w:val="88"/>
          <w:divBdr>
            <w:top w:val="none" w:sz="0" w:space="0" w:color="auto"/>
            <w:left w:val="none" w:sz="0" w:space="0" w:color="auto"/>
            <w:bottom w:val="none" w:sz="0" w:space="0" w:color="auto"/>
            <w:right w:val="none" w:sz="0" w:space="0" w:color="auto"/>
          </w:divBdr>
        </w:div>
        <w:div w:id="578101295">
          <w:marLeft w:val="0"/>
          <w:marRight w:val="0"/>
          <w:marTop w:val="0"/>
          <w:marBottom w:val="0"/>
          <w:divBdr>
            <w:top w:val="single" w:sz="2" w:space="0" w:color="E0E0E0"/>
            <w:left w:val="single" w:sz="2" w:space="0" w:color="E0E0E0"/>
            <w:bottom w:val="single" w:sz="2" w:space="0" w:color="E0E0E0"/>
            <w:right w:val="single" w:sz="2" w:space="0" w:color="E0E0E0"/>
          </w:divBdr>
        </w:div>
        <w:div w:id="578170916">
          <w:marLeft w:val="0"/>
          <w:marRight w:val="0"/>
          <w:marTop w:val="0"/>
          <w:marBottom w:val="150"/>
          <w:divBdr>
            <w:top w:val="none" w:sz="0" w:space="0" w:color="auto"/>
            <w:left w:val="none" w:sz="0" w:space="0" w:color="auto"/>
            <w:bottom w:val="none" w:sz="0" w:space="0" w:color="auto"/>
            <w:right w:val="none" w:sz="0" w:space="0" w:color="auto"/>
          </w:divBdr>
        </w:div>
        <w:div w:id="578172040">
          <w:marLeft w:val="0"/>
          <w:marRight w:val="0"/>
          <w:marTop w:val="150"/>
          <w:marBottom w:val="0"/>
          <w:divBdr>
            <w:top w:val="none" w:sz="0" w:space="0" w:color="auto"/>
            <w:left w:val="none" w:sz="0" w:space="0" w:color="auto"/>
            <w:bottom w:val="none" w:sz="0" w:space="0" w:color="auto"/>
            <w:right w:val="none" w:sz="0" w:space="0" w:color="auto"/>
          </w:divBdr>
        </w:div>
        <w:div w:id="578174438">
          <w:marLeft w:val="0"/>
          <w:marRight w:val="0"/>
          <w:marTop w:val="0"/>
          <w:marBottom w:val="0"/>
          <w:divBdr>
            <w:top w:val="single" w:sz="6" w:space="0" w:color="999999"/>
            <w:left w:val="single" w:sz="6" w:space="0" w:color="999999"/>
            <w:bottom w:val="single" w:sz="6" w:space="0" w:color="999999"/>
            <w:right w:val="single" w:sz="6" w:space="0" w:color="999999"/>
          </w:divBdr>
        </w:div>
        <w:div w:id="578175041">
          <w:marLeft w:val="0"/>
          <w:marRight w:val="0"/>
          <w:marTop w:val="0"/>
          <w:marBottom w:val="0"/>
          <w:divBdr>
            <w:top w:val="none" w:sz="0" w:space="0" w:color="auto"/>
            <w:left w:val="none" w:sz="0" w:space="0" w:color="auto"/>
            <w:bottom w:val="none" w:sz="0" w:space="0" w:color="auto"/>
            <w:right w:val="none" w:sz="0" w:space="0" w:color="auto"/>
          </w:divBdr>
        </w:div>
        <w:div w:id="578175213">
          <w:marLeft w:val="-150"/>
          <w:marRight w:val="-150"/>
          <w:marTop w:val="0"/>
          <w:marBottom w:val="0"/>
          <w:divBdr>
            <w:top w:val="none" w:sz="0" w:space="0" w:color="auto"/>
            <w:left w:val="none" w:sz="0" w:space="0" w:color="auto"/>
            <w:bottom w:val="none" w:sz="0" w:space="0" w:color="auto"/>
            <w:right w:val="none" w:sz="0" w:space="0" w:color="auto"/>
          </w:divBdr>
        </w:div>
        <w:div w:id="578297980">
          <w:marLeft w:val="0"/>
          <w:marRight w:val="0"/>
          <w:marTop w:val="0"/>
          <w:marBottom w:val="0"/>
          <w:divBdr>
            <w:top w:val="none" w:sz="0" w:space="0" w:color="auto"/>
            <w:left w:val="none" w:sz="0" w:space="0" w:color="auto"/>
            <w:bottom w:val="none" w:sz="0" w:space="0" w:color="auto"/>
            <w:right w:val="none" w:sz="0" w:space="0" w:color="auto"/>
          </w:divBdr>
        </w:div>
        <w:div w:id="578321169">
          <w:marLeft w:val="13"/>
          <w:marRight w:val="188"/>
          <w:marTop w:val="138"/>
          <w:marBottom w:val="88"/>
          <w:divBdr>
            <w:top w:val="none" w:sz="0" w:space="0" w:color="auto"/>
            <w:left w:val="none" w:sz="0" w:space="0" w:color="auto"/>
            <w:bottom w:val="none" w:sz="0" w:space="0" w:color="auto"/>
            <w:right w:val="none" w:sz="0" w:space="0" w:color="auto"/>
          </w:divBdr>
          <w:divsChild>
            <w:div w:id="43916808">
              <w:marLeft w:val="0"/>
              <w:marRight w:val="0"/>
              <w:marTop w:val="0"/>
              <w:marBottom w:val="0"/>
              <w:divBdr>
                <w:top w:val="none" w:sz="0" w:space="0" w:color="auto"/>
                <w:left w:val="none" w:sz="0" w:space="0" w:color="auto"/>
                <w:bottom w:val="none" w:sz="0" w:space="0" w:color="auto"/>
                <w:right w:val="none" w:sz="0" w:space="0" w:color="auto"/>
              </w:divBdr>
            </w:div>
            <w:div w:id="124126047">
              <w:marLeft w:val="0"/>
              <w:marRight w:val="0"/>
              <w:marTop w:val="0"/>
              <w:marBottom w:val="0"/>
              <w:divBdr>
                <w:top w:val="none" w:sz="0" w:space="0" w:color="auto"/>
                <w:left w:val="none" w:sz="0" w:space="0" w:color="auto"/>
                <w:bottom w:val="none" w:sz="0" w:space="0" w:color="auto"/>
                <w:right w:val="none" w:sz="0" w:space="0" w:color="auto"/>
              </w:divBdr>
            </w:div>
            <w:div w:id="215632328">
              <w:marLeft w:val="0"/>
              <w:marRight w:val="0"/>
              <w:marTop w:val="0"/>
              <w:marBottom w:val="0"/>
              <w:divBdr>
                <w:top w:val="none" w:sz="0" w:space="0" w:color="auto"/>
                <w:left w:val="none" w:sz="0" w:space="0" w:color="auto"/>
                <w:bottom w:val="none" w:sz="0" w:space="0" w:color="auto"/>
                <w:right w:val="none" w:sz="0" w:space="0" w:color="auto"/>
              </w:divBdr>
            </w:div>
            <w:div w:id="281115930">
              <w:marLeft w:val="0"/>
              <w:marRight w:val="0"/>
              <w:marTop w:val="0"/>
              <w:marBottom w:val="0"/>
              <w:divBdr>
                <w:top w:val="none" w:sz="0" w:space="0" w:color="auto"/>
                <w:left w:val="none" w:sz="0" w:space="0" w:color="auto"/>
                <w:bottom w:val="none" w:sz="0" w:space="0" w:color="auto"/>
                <w:right w:val="none" w:sz="0" w:space="0" w:color="auto"/>
              </w:divBdr>
            </w:div>
            <w:div w:id="318537351">
              <w:marLeft w:val="0"/>
              <w:marRight w:val="0"/>
              <w:marTop w:val="0"/>
              <w:marBottom w:val="0"/>
              <w:divBdr>
                <w:top w:val="none" w:sz="0" w:space="0" w:color="auto"/>
                <w:left w:val="none" w:sz="0" w:space="0" w:color="auto"/>
                <w:bottom w:val="none" w:sz="0" w:space="0" w:color="auto"/>
                <w:right w:val="none" w:sz="0" w:space="0" w:color="auto"/>
              </w:divBdr>
            </w:div>
            <w:div w:id="686518131">
              <w:marLeft w:val="0"/>
              <w:marRight w:val="0"/>
              <w:marTop w:val="0"/>
              <w:marBottom w:val="0"/>
              <w:divBdr>
                <w:top w:val="none" w:sz="0" w:space="0" w:color="auto"/>
                <w:left w:val="none" w:sz="0" w:space="0" w:color="auto"/>
                <w:bottom w:val="none" w:sz="0" w:space="0" w:color="auto"/>
                <w:right w:val="none" w:sz="0" w:space="0" w:color="auto"/>
              </w:divBdr>
            </w:div>
            <w:div w:id="765610646">
              <w:marLeft w:val="0"/>
              <w:marRight w:val="0"/>
              <w:marTop w:val="0"/>
              <w:marBottom w:val="0"/>
              <w:divBdr>
                <w:top w:val="none" w:sz="0" w:space="0" w:color="auto"/>
                <w:left w:val="none" w:sz="0" w:space="0" w:color="auto"/>
                <w:bottom w:val="none" w:sz="0" w:space="0" w:color="auto"/>
                <w:right w:val="none" w:sz="0" w:space="0" w:color="auto"/>
              </w:divBdr>
            </w:div>
          </w:divsChild>
        </w:div>
        <w:div w:id="578369492">
          <w:marLeft w:val="-150"/>
          <w:marRight w:val="-150"/>
          <w:marTop w:val="0"/>
          <w:marBottom w:val="300"/>
          <w:divBdr>
            <w:top w:val="none" w:sz="0" w:space="0" w:color="auto"/>
            <w:left w:val="none" w:sz="0" w:space="0" w:color="auto"/>
            <w:bottom w:val="none" w:sz="0" w:space="0" w:color="auto"/>
            <w:right w:val="none" w:sz="0" w:space="0" w:color="auto"/>
          </w:divBdr>
        </w:div>
        <w:div w:id="578439759">
          <w:marLeft w:val="0"/>
          <w:marRight w:val="0"/>
          <w:marTop w:val="0"/>
          <w:marBottom w:val="0"/>
          <w:divBdr>
            <w:top w:val="none" w:sz="0" w:space="0" w:color="auto"/>
            <w:left w:val="none" w:sz="0" w:space="0" w:color="auto"/>
            <w:bottom w:val="none" w:sz="0" w:space="0" w:color="auto"/>
            <w:right w:val="none" w:sz="0" w:space="0" w:color="auto"/>
          </w:divBdr>
        </w:div>
        <w:div w:id="578488369">
          <w:marLeft w:val="0"/>
          <w:marRight w:val="0"/>
          <w:marTop w:val="0"/>
          <w:marBottom w:val="0"/>
          <w:divBdr>
            <w:top w:val="none" w:sz="0" w:space="0" w:color="auto"/>
            <w:left w:val="none" w:sz="0" w:space="0" w:color="auto"/>
            <w:bottom w:val="none" w:sz="0" w:space="0" w:color="auto"/>
            <w:right w:val="none" w:sz="0" w:space="0" w:color="auto"/>
          </w:divBdr>
        </w:div>
        <w:div w:id="578489764">
          <w:marLeft w:val="0"/>
          <w:marRight w:val="0"/>
          <w:marTop w:val="0"/>
          <w:marBottom w:val="0"/>
          <w:divBdr>
            <w:top w:val="none" w:sz="0" w:space="0" w:color="auto"/>
            <w:left w:val="none" w:sz="0" w:space="0" w:color="auto"/>
            <w:bottom w:val="none" w:sz="0" w:space="0" w:color="auto"/>
            <w:right w:val="none" w:sz="0" w:space="0" w:color="auto"/>
          </w:divBdr>
        </w:div>
        <w:div w:id="578515260">
          <w:marLeft w:val="0"/>
          <w:marRight w:val="0"/>
          <w:marTop w:val="0"/>
          <w:marBottom w:val="0"/>
          <w:divBdr>
            <w:top w:val="none" w:sz="0" w:space="0" w:color="auto"/>
            <w:left w:val="none" w:sz="0" w:space="0" w:color="auto"/>
            <w:bottom w:val="none" w:sz="0" w:space="0" w:color="auto"/>
            <w:right w:val="none" w:sz="0" w:space="0" w:color="auto"/>
          </w:divBdr>
        </w:div>
        <w:div w:id="578557558">
          <w:marLeft w:val="0"/>
          <w:marRight w:val="0"/>
          <w:marTop w:val="0"/>
          <w:marBottom w:val="75"/>
          <w:divBdr>
            <w:top w:val="none" w:sz="0" w:space="0" w:color="auto"/>
            <w:left w:val="none" w:sz="0" w:space="0" w:color="auto"/>
            <w:bottom w:val="none" w:sz="0" w:space="0" w:color="auto"/>
            <w:right w:val="none" w:sz="0" w:space="0" w:color="auto"/>
          </w:divBdr>
          <w:divsChild>
            <w:div w:id="441343754">
              <w:marLeft w:val="0"/>
              <w:marRight w:val="0"/>
              <w:marTop w:val="0"/>
              <w:marBottom w:val="0"/>
              <w:divBdr>
                <w:top w:val="none" w:sz="0" w:space="0" w:color="auto"/>
                <w:left w:val="none" w:sz="0" w:space="0" w:color="auto"/>
                <w:bottom w:val="none" w:sz="0" w:space="0" w:color="auto"/>
                <w:right w:val="none" w:sz="0" w:space="0" w:color="auto"/>
              </w:divBdr>
            </w:div>
          </w:divsChild>
        </w:div>
        <w:div w:id="578634173">
          <w:marLeft w:val="0"/>
          <w:marRight w:val="0"/>
          <w:marTop w:val="0"/>
          <w:marBottom w:val="150"/>
          <w:divBdr>
            <w:top w:val="none" w:sz="0" w:space="0" w:color="auto"/>
            <w:left w:val="none" w:sz="0" w:space="0" w:color="auto"/>
            <w:bottom w:val="none" w:sz="0" w:space="0" w:color="auto"/>
            <w:right w:val="none" w:sz="0" w:space="0" w:color="auto"/>
          </w:divBdr>
        </w:div>
        <w:div w:id="578684460">
          <w:marLeft w:val="0"/>
          <w:marRight w:val="0"/>
          <w:marTop w:val="0"/>
          <w:marBottom w:val="450"/>
          <w:divBdr>
            <w:top w:val="none" w:sz="0" w:space="0" w:color="auto"/>
            <w:left w:val="none" w:sz="0" w:space="0" w:color="auto"/>
            <w:bottom w:val="none" w:sz="0" w:space="0" w:color="auto"/>
            <w:right w:val="none" w:sz="0" w:space="0" w:color="auto"/>
          </w:divBdr>
          <w:divsChild>
            <w:div w:id="559904160">
              <w:marLeft w:val="0"/>
              <w:marRight w:val="225"/>
              <w:marTop w:val="0"/>
              <w:marBottom w:val="0"/>
              <w:divBdr>
                <w:top w:val="none" w:sz="0" w:space="0" w:color="auto"/>
                <w:left w:val="none" w:sz="0" w:space="0" w:color="auto"/>
                <w:bottom w:val="none" w:sz="0" w:space="0" w:color="auto"/>
                <w:right w:val="none" w:sz="0" w:space="0" w:color="auto"/>
              </w:divBdr>
            </w:div>
          </w:divsChild>
        </w:div>
        <w:div w:id="578712232">
          <w:marLeft w:val="0"/>
          <w:marRight w:val="0"/>
          <w:marTop w:val="0"/>
          <w:marBottom w:val="0"/>
          <w:divBdr>
            <w:top w:val="none" w:sz="0" w:space="0" w:color="auto"/>
            <w:left w:val="none" w:sz="0" w:space="0" w:color="auto"/>
            <w:bottom w:val="none" w:sz="0" w:space="0" w:color="auto"/>
            <w:right w:val="none" w:sz="0" w:space="0" w:color="auto"/>
          </w:divBdr>
        </w:div>
        <w:div w:id="578712518">
          <w:blockQuote w:val="1"/>
          <w:marLeft w:val="0"/>
          <w:marRight w:val="0"/>
          <w:marTop w:val="0"/>
          <w:marBottom w:val="300"/>
          <w:divBdr>
            <w:top w:val="none" w:sz="0" w:space="0" w:color="auto"/>
            <w:left w:val="none" w:sz="0" w:space="0" w:color="auto"/>
            <w:bottom w:val="none" w:sz="0" w:space="0" w:color="auto"/>
            <w:right w:val="none" w:sz="0" w:space="0" w:color="auto"/>
          </w:divBdr>
          <w:divsChild>
            <w:div w:id="303707397">
              <w:marLeft w:val="600"/>
              <w:marRight w:val="0"/>
              <w:marTop w:val="0"/>
              <w:marBottom w:val="0"/>
              <w:divBdr>
                <w:top w:val="none" w:sz="0" w:space="0" w:color="auto"/>
                <w:left w:val="single" w:sz="12" w:space="8" w:color="90B400"/>
                <w:bottom w:val="none" w:sz="0" w:space="0" w:color="auto"/>
                <w:right w:val="none" w:sz="0" w:space="0" w:color="auto"/>
              </w:divBdr>
            </w:div>
          </w:divsChild>
        </w:div>
        <w:div w:id="578750580">
          <w:marLeft w:val="-125"/>
          <w:marRight w:val="-125"/>
          <w:marTop w:val="0"/>
          <w:marBottom w:val="0"/>
          <w:divBdr>
            <w:top w:val="none" w:sz="0" w:space="0" w:color="auto"/>
            <w:left w:val="none" w:sz="0" w:space="0" w:color="auto"/>
            <w:bottom w:val="none" w:sz="0" w:space="0" w:color="auto"/>
            <w:right w:val="none" w:sz="0" w:space="0" w:color="auto"/>
          </w:divBdr>
          <w:divsChild>
            <w:div w:id="381369469">
              <w:marLeft w:val="0"/>
              <w:marRight w:val="0"/>
              <w:marTop w:val="0"/>
              <w:marBottom w:val="0"/>
              <w:divBdr>
                <w:top w:val="none" w:sz="0" w:space="0" w:color="auto"/>
                <w:left w:val="none" w:sz="0" w:space="0" w:color="auto"/>
                <w:bottom w:val="none" w:sz="0" w:space="0" w:color="auto"/>
                <w:right w:val="none" w:sz="0" w:space="0" w:color="auto"/>
              </w:divBdr>
              <w:divsChild>
                <w:div w:id="684209980">
                  <w:marLeft w:val="-125"/>
                  <w:marRight w:val="-125"/>
                  <w:marTop w:val="0"/>
                  <w:marBottom w:val="0"/>
                  <w:divBdr>
                    <w:top w:val="none" w:sz="0" w:space="0" w:color="auto"/>
                    <w:left w:val="none" w:sz="0" w:space="0" w:color="auto"/>
                    <w:bottom w:val="none" w:sz="0" w:space="0" w:color="auto"/>
                    <w:right w:val="none" w:sz="0" w:space="0" w:color="auto"/>
                  </w:divBdr>
                  <w:divsChild>
                    <w:div w:id="6979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4765">
          <w:marLeft w:val="0"/>
          <w:marRight w:val="0"/>
          <w:marTop w:val="100"/>
          <w:marBottom w:val="100"/>
          <w:divBdr>
            <w:top w:val="none" w:sz="0" w:space="0" w:color="auto"/>
            <w:left w:val="none" w:sz="0" w:space="0" w:color="auto"/>
            <w:bottom w:val="none" w:sz="0" w:space="0" w:color="auto"/>
            <w:right w:val="none" w:sz="0" w:space="0" w:color="auto"/>
          </w:divBdr>
        </w:div>
        <w:div w:id="578756048">
          <w:marLeft w:val="0"/>
          <w:marRight w:val="0"/>
          <w:marTop w:val="0"/>
          <w:marBottom w:val="0"/>
          <w:divBdr>
            <w:top w:val="none" w:sz="0" w:space="0" w:color="auto"/>
            <w:left w:val="none" w:sz="0" w:space="0" w:color="auto"/>
            <w:bottom w:val="none" w:sz="0" w:space="0" w:color="auto"/>
            <w:right w:val="none" w:sz="0" w:space="0" w:color="auto"/>
          </w:divBdr>
        </w:div>
        <w:div w:id="578829228">
          <w:marLeft w:val="0"/>
          <w:marRight w:val="0"/>
          <w:marTop w:val="0"/>
          <w:marBottom w:val="0"/>
          <w:divBdr>
            <w:top w:val="none" w:sz="0" w:space="0" w:color="auto"/>
            <w:left w:val="none" w:sz="0" w:space="0" w:color="auto"/>
            <w:bottom w:val="none" w:sz="0" w:space="0" w:color="auto"/>
            <w:right w:val="none" w:sz="0" w:space="0" w:color="auto"/>
          </w:divBdr>
        </w:div>
        <w:div w:id="578834760">
          <w:marLeft w:val="0"/>
          <w:marRight w:val="0"/>
          <w:marTop w:val="0"/>
          <w:marBottom w:val="0"/>
          <w:divBdr>
            <w:top w:val="none" w:sz="0" w:space="0" w:color="auto"/>
            <w:left w:val="none" w:sz="0" w:space="0" w:color="auto"/>
            <w:bottom w:val="none" w:sz="0" w:space="0" w:color="auto"/>
            <w:right w:val="none" w:sz="0" w:space="0" w:color="auto"/>
          </w:divBdr>
        </w:div>
        <w:div w:id="578901814">
          <w:marLeft w:val="0"/>
          <w:marRight w:val="0"/>
          <w:marTop w:val="0"/>
          <w:marBottom w:val="0"/>
          <w:divBdr>
            <w:top w:val="none" w:sz="0" w:space="0" w:color="auto"/>
            <w:left w:val="none" w:sz="0" w:space="0" w:color="auto"/>
            <w:bottom w:val="none" w:sz="0" w:space="0" w:color="auto"/>
            <w:right w:val="none" w:sz="0" w:space="0" w:color="auto"/>
          </w:divBdr>
        </w:div>
        <w:div w:id="578945082">
          <w:marLeft w:val="0"/>
          <w:marRight w:val="0"/>
          <w:marTop w:val="0"/>
          <w:marBottom w:val="0"/>
          <w:divBdr>
            <w:top w:val="none" w:sz="0" w:space="0" w:color="auto"/>
            <w:left w:val="none" w:sz="0" w:space="0" w:color="auto"/>
            <w:bottom w:val="none" w:sz="0" w:space="0" w:color="auto"/>
            <w:right w:val="none" w:sz="0" w:space="0" w:color="auto"/>
          </w:divBdr>
        </w:div>
        <w:div w:id="578950669">
          <w:marLeft w:val="-150"/>
          <w:marRight w:val="-150"/>
          <w:marTop w:val="0"/>
          <w:marBottom w:val="450"/>
          <w:divBdr>
            <w:top w:val="none" w:sz="0" w:space="0" w:color="auto"/>
            <w:left w:val="none" w:sz="0" w:space="0" w:color="auto"/>
            <w:bottom w:val="none" w:sz="0" w:space="0" w:color="auto"/>
            <w:right w:val="none" w:sz="0" w:space="0" w:color="auto"/>
          </w:divBdr>
          <w:divsChild>
            <w:div w:id="356659051">
              <w:marLeft w:val="0"/>
              <w:marRight w:val="0"/>
              <w:marTop w:val="0"/>
              <w:marBottom w:val="0"/>
              <w:divBdr>
                <w:top w:val="none" w:sz="0" w:space="0" w:color="auto"/>
                <w:left w:val="none" w:sz="0" w:space="0" w:color="auto"/>
                <w:bottom w:val="none" w:sz="0" w:space="0" w:color="auto"/>
                <w:right w:val="none" w:sz="0" w:space="0" w:color="auto"/>
              </w:divBdr>
            </w:div>
          </w:divsChild>
        </w:div>
        <w:div w:id="579020475">
          <w:marLeft w:val="0"/>
          <w:marRight w:val="0"/>
          <w:marTop w:val="0"/>
          <w:marBottom w:val="150"/>
          <w:divBdr>
            <w:top w:val="none" w:sz="0" w:space="0" w:color="auto"/>
            <w:left w:val="none" w:sz="0" w:space="0" w:color="auto"/>
            <w:bottom w:val="none" w:sz="0" w:space="0" w:color="auto"/>
            <w:right w:val="none" w:sz="0" w:space="0" w:color="auto"/>
          </w:divBdr>
        </w:div>
        <w:div w:id="579023131">
          <w:marLeft w:val="0"/>
          <w:marRight w:val="0"/>
          <w:marTop w:val="0"/>
          <w:marBottom w:val="300"/>
          <w:divBdr>
            <w:top w:val="single" w:sz="6" w:space="1" w:color="EEEEEE"/>
            <w:left w:val="none" w:sz="0" w:space="0" w:color="auto"/>
            <w:bottom w:val="none" w:sz="0" w:space="0" w:color="auto"/>
            <w:right w:val="none" w:sz="0" w:space="0" w:color="auto"/>
          </w:divBdr>
        </w:div>
        <w:div w:id="579023352">
          <w:marLeft w:val="0"/>
          <w:marRight w:val="0"/>
          <w:marTop w:val="0"/>
          <w:marBottom w:val="150"/>
          <w:divBdr>
            <w:top w:val="none" w:sz="0" w:space="0" w:color="auto"/>
            <w:left w:val="none" w:sz="0" w:space="0" w:color="auto"/>
            <w:bottom w:val="none" w:sz="0" w:space="0" w:color="auto"/>
            <w:right w:val="none" w:sz="0" w:space="0" w:color="auto"/>
          </w:divBdr>
        </w:div>
        <w:div w:id="579024025">
          <w:marLeft w:val="0"/>
          <w:marRight w:val="3900"/>
          <w:marTop w:val="0"/>
          <w:marBottom w:val="0"/>
          <w:divBdr>
            <w:top w:val="none" w:sz="0" w:space="0" w:color="auto"/>
            <w:left w:val="none" w:sz="0" w:space="0" w:color="auto"/>
            <w:bottom w:val="none" w:sz="0" w:space="0" w:color="auto"/>
            <w:right w:val="none" w:sz="0" w:space="0" w:color="auto"/>
          </w:divBdr>
        </w:div>
        <w:div w:id="579103299">
          <w:marLeft w:val="0"/>
          <w:marRight w:val="0"/>
          <w:marTop w:val="0"/>
          <w:marBottom w:val="0"/>
          <w:divBdr>
            <w:top w:val="none" w:sz="0" w:space="0" w:color="auto"/>
            <w:left w:val="none" w:sz="0" w:space="0" w:color="auto"/>
            <w:bottom w:val="none" w:sz="0" w:space="0" w:color="auto"/>
            <w:right w:val="none" w:sz="0" w:space="0" w:color="auto"/>
          </w:divBdr>
          <w:divsChild>
            <w:div w:id="47850576">
              <w:marLeft w:val="0"/>
              <w:marRight w:val="1628"/>
              <w:marTop w:val="0"/>
              <w:marBottom w:val="0"/>
              <w:divBdr>
                <w:top w:val="none" w:sz="0" w:space="0" w:color="auto"/>
                <w:left w:val="none" w:sz="0" w:space="0" w:color="auto"/>
                <w:bottom w:val="none" w:sz="0" w:space="0" w:color="auto"/>
                <w:right w:val="none" w:sz="0" w:space="0" w:color="auto"/>
              </w:divBdr>
            </w:div>
          </w:divsChild>
        </w:div>
        <w:div w:id="579216705">
          <w:marLeft w:val="0"/>
          <w:marRight w:val="0"/>
          <w:marTop w:val="0"/>
          <w:marBottom w:val="0"/>
          <w:divBdr>
            <w:top w:val="none" w:sz="0" w:space="0" w:color="auto"/>
            <w:left w:val="none" w:sz="0" w:space="0" w:color="auto"/>
            <w:bottom w:val="none" w:sz="0" w:space="0" w:color="auto"/>
            <w:right w:val="none" w:sz="0" w:space="0" w:color="auto"/>
          </w:divBdr>
          <w:divsChild>
            <w:div w:id="664477719">
              <w:marLeft w:val="0"/>
              <w:marRight w:val="225"/>
              <w:marTop w:val="0"/>
              <w:marBottom w:val="0"/>
              <w:divBdr>
                <w:top w:val="none" w:sz="0" w:space="0" w:color="auto"/>
                <w:left w:val="none" w:sz="0" w:space="0" w:color="auto"/>
                <w:bottom w:val="none" w:sz="0" w:space="0" w:color="auto"/>
                <w:right w:val="none" w:sz="0" w:space="0" w:color="auto"/>
              </w:divBdr>
            </w:div>
          </w:divsChild>
        </w:div>
        <w:div w:id="579293688">
          <w:marLeft w:val="0"/>
          <w:marRight w:val="0"/>
          <w:marTop w:val="0"/>
          <w:marBottom w:val="0"/>
          <w:divBdr>
            <w:top w:val="none" w:sz="0" w:space="0" w:color="auto"/>
            <w:left w:val="none" w:sz="0" w:space="0" w:color="auto"/>
            <w:bottom w:val="none" w:sz="0" w:space="0" w:color="auto"/>
            <w:right w:val="none" w:sz="0" w:space="0" w:color="auto"/>
          </w:divBdr>
        </w:div>
        <w:div w:id="579407559">
          <w:marLeft w:val="0"/>
          <w:marRight w:val="0"/>
          <w:marTop w:val="0"/>
          <w:marBottom w:val="150"/>
          <w:divBdr>
            <w:top w:val="none" w:sz="0" w:space="0" w:color="auto"/>
            <w:left w:val="none" w:sz="0" w:space="0" w:color="auto"/>
            <w:bottom w:val="none" w:sz="0" w:space="0" w:color="auto"/>
            <w:right w:val="none" w:sz="0" w:space="0" w:color="auto"/>
          </w:divBdr>
        </w:div>
        <w:div w:id="579410791">
          <w:marLeft w:val="0"/>
          <w:marRight w:val="0"/>
          <w:marTop w:val="0"/>
          <w:marBottom w:val="345"/>
          <w:divBdr>
            <w:top w:val="none" w:sz="0" w:space="0" w:color="auto"/>
            <w:left w:val="none" w:sz="0" w:space="0" w:color="auto"/>
            <w:bottom w:val="none" w:sz="0" w:space="0" w:color="auto"/>
            <w:right w:val="none" w:sz="0" w:space="0" w:color="auto"/>
          </w:divBdr>
        </w:div>
        <w:div w:id="579482907">
          <w:marLeft w:val="0"/>
          <w:marRight w:val="0"/>
          <w:marTop w:val="0"/>
          <w:marBottom w:val="0"/>
          <w:divBdr>
            <w:top w:val="single" w:sz="2" w:space="0" w:color="E0E0E0"/>
            <w:left w:val="single" w:sz="2" w:space="0" w:color="E0E0E0"/>
            <w:bottom w:val="single" w:sz="2" w:space="0" w:color="E0E0E0"/>
            <w:right w:val="single" w:sz="2" w:space="0" w:color="E0E0E0"/>
          </w:divBdr>
        </w:div>
        <w:div w:id="579559760">
          <w:marLeft w:val="0"/>
          <w:marRight w:val="0"/>
          <w:marTop w:val="0"/>
          <w:marBottom w:val="0"/>
          <w:divBdr>
            <w:top w:val="single" w:sz="2" w:space="0" w:color="E0E0E0"/>
            <w:left w:val="single" w:sz="2" w:space="0" w:color="E0E0E0"/>
            <w:bottom w:val="single" w:sz="2" w:space="0" w:color="E0E0E0"/>
            <w:right w:val="single" w:sz="2" w:space="0" w:color="E0E0E0"/>
          </w:divBdr>
        </w:div>
        <w:div w:id="579606659">
          <w:marLeft w:val="0"/>
          <w:marRight w:val="0"/>
          <w:marTop w:val="0"/>
          <w:marBottom w:val="0"/>
          <w:divBdr>
            <w:top w:val="none" w:sz="0" w:space="0" w:color="auto"/>
            <w:left w:val="none" w:sz="0" w:space="0" w:color="auto"/>
            <w:bottom w:val="none" w:sz="0" w:space="0" w:color="auto"/>
            <w:right w:val="none" w:sz="0" w:space="0" w:color="auto"/>
          </w:divBdr>
        </w:div>
        <w:div w:id="579677592">
          <w:marLeft w:val="0"/>
          <w:marRight w:val="0"/>
          <w:marTop w:val="0"/>
          <w:marBottom w:val="0"/>
          <w:divBdr>
            <w:top w:val="none" w:sz="0" w:space="0" w:color="auto"/>
            <w:left w:val="none" w:sz="0" w:space="0" w:color="auto"/>
            <w:bottom w:val="none" w:sz="0" w:space="0" w:color="auto"/>
            <w:right w:val="none" w:sz="0" w:space="0" w:color="auto"/>
          </w:divBdr>
        </w:div>
        <w:div w:id="579678492">
          <w:marLeft w:val="-150"/>
          <w:marRight w:val="-150"/>
          <w:marTop w:val="0"/>
          <w:marBottom w:val="300"/>
          <w:divBdr>
            <w:top w:val="none" w:sz="0" w:space="0" w:color="auto"/>
            <w:left w:val="none" w:sz="0" w:space="0" w:color="auto"/>
            <w:bottom w:val="none" w:sz="0" w:space="0" w:color="auto"/>
            <w:right w:val="none" w:sz="0" w:space="0" w:color="auto"/>
          </w:divBdr>
        </w:div>
        <w:div w:id="579683897">
          <w:marLeft w:val="0"/>
          <w:marRight w:val="0"/>
          <w:marTop w:val="0"/>
          <w:marBottom w:val="240"/>
          <w:divBdr>
            <w:top w:val="none" w:sz="0" w:space="0" w:color="auto"/>
            <w:left w:val="none" w:sz="0" w:space="0" w:color="auto"/>
            <w:bottom w:val="none" w:sz="0" w:space="0" w:color="auto"/>
            <w:right w:val="none" w:sz="0" w:space="0" w:color="auto"/>
          </w:divBdr>
        </w:div>
        <w:div w:id="579750449">
          <w:marLeft w:val="0"/>
          <w:marRight w:val="0"/>
          <w:marTop w:val="0"/>
          <w:marBottom w:val="0"/>
          <w:divBdr>
            <w:top w:val="none" w:sz="0" w:space="0" w:color="auto"/>
            <w:left w:val="none" w:sz="0" w:space="0" w:color="auto"/>
            <w:bottom w:val="none" w:sz="0" w:space="0" w:color="auto"/>
            <w:right w:val="none" w:sz="0" w:space="0" w:color="auto"/>
          </w:divBdr>
        </w:div>
        <w:div w:id="579750775">
          <w:marLeft w:val="0"/>
          <w:marRight w:val="0"/>
          <w:marTop w:val="0"/>
          <w:marBottom w:val="0"/>
          <w:divBdr>
            <w:top w:val="none" w:sz="0" w:space="0" w:color="auto"/>
            <w:left w:val="none" w:sz="0" w:space="0" w:color="auto"/>
            <w:bottom w:val="none" w:sz="0" w:space="0" w:color="auto"/>
            <w:right w:val="none" w:sz="0" w:space="0" w:color="auto"/>
          </w:divBdr>
        </w:div>
        <w:div w:id="579753471">
          <w:marLeft w:val="0"/>
          <w:marRight w:val="0"/>
          <w:marTop w:val="0"/>
          <w:marBottom w:val="0"/>
          <w:divBdr>
            <w:top w:val="none" w:sz="0" w:space="0" w:color="auto"/>
            <w:left w:val="none" w:sz="0" w:space="0" w:color="auto"/>
            <w:bottom w:val="none" w:sz="0" w:space="0" w:color="auto"/>
            <w:right w:val="none" w:sz="0" w:space="0" w:color="auto"/>
          </w:divBdr>
        </w:div>
        <w:div w:id="579755241">
          <w:marLeft w:val="0"/>
          <w:marRight w:val="0"/>
          <w:marTop w:val="0"/>
          <w:marBottom w:val="150"/>
          <w:divBdr>
            <w:top w:val="none" w:sz="0" w:space="0" w:color="auto"/>
            <w:left w:val="none" w:sz="0" w:space="0" w:color="auto"/>
            <w:bottom w:val="none" w:sz="0" w:space="0" w:color="auto"/>
            <w:right w:val="none" w:sz="0" w:space="0" w:color="auto"/>
          </w:divBdr>
        </w:div>
        <w:div w:id="579874364">
          <w:marLeft w:val="0"/>
          <w:marRight w:val="0"/>
          <w:marTop w:val="0"/>
          <w:marBottom w:val="0"/>
          <w:divBdr>
            <w:top w:val="none" w:sz="0" w:space="0" w:color="auto"/>
            <w:left w:val="none" w:sz="0" w:space="0" w:color="auto"/>
            <w:bottom w:val="none" w:sz="0" w:space="0" w:color="auto"/>
            <w:right w:val="none" w:sz="0" w:space="0" w:color="auto"/>
          </w:divBdr>
        </w:div>
        <w:div w:id="579874571">
          <w:marLeft w:val="0"/>
          <w:marRight w:val="0"/>
          <w:marTop w:val="0"/>
          <w:marBottom w:val="0"/>
          <w:divBdr>
            <w:top w:val="none" w:sz="0" w:space="0" w:color="auto"/>
            <w:left w:val="none" w:sz="0" w:space="0" w:color="auto"/>
            <w:bottom w:val="none" w:sz="0" w:space="0" w:color="auto"/>
            <w:right w:val="none" w:sz="0" w:space="0" w:color="auto"/>
          </w:divBdr>
        </w:div>
        <w:div w:id="579947754">
          <w:marLeft w:val="0"/>
          <w:marRight w:val="0"/>
          <w:marTop w:val="0"/>
          <w:marBottom w:val="0"/>
          <w:divBdr>
            <w:top w:val="none" w:sz="0" w:space="0" w:color="auto"/>
            <w:left w:val="none" w:sz="0" w:space="0" w:color="auto"/>
            <w:bottom w:val="none" w:sz="0" w:space="0" w:color="auto"/>
            <w:right w:val="none" w:sz="0" w:space="0" w:color="auto"/>
          </w:divBdr>
        </w:div>
        <w:div w:id="580066803">
          <w:marLeft w:val="0"/>
          <w:marRight w:val="0"/>
          <w:marTop w:val="0"/>
          <w:marBottom w:val="125"/>
          <w:divBdr>
            <w:top w:val="none" w:sz="0" w:space="0" w:color="auto"/>
            <w:left w:val="none" w:sz="0" w:space="0" w:color="auto"/>
            <w:bottom w:val="none" w:sz="0" w:space="0" w:color="auto"/>
            <w:right w:val="none" w:sz="0" w:space="0" w:color="auto"/>
          </w:divBdr>
        </w:div>
        <w:div w:id="580066898">
          <w:marLeft w:val="0"/>
          <w:marRight w:val="0"/>
          <w:marTop w:val="0"/>
          <w:marBottom w:val="0"/>
          <w:divBdr>
            <w:top w:val="none" w:sz="0" w:space="0" w:color="auto"/>
            <w:left w:val="none" w:sz="0" w:space="0" w:color="auto"/>
            <w:bottom w:val="none" w:sz="0" w:space="0" w:color="auto"/>
            <w:right w:val="none" w:sz="0" w:space="0" w:color="auto"/>
          </w:divBdr>
          <w:divsChild>
            <w:div w:id="251821279">
              <w:marLeft w:val="-125"/>
              <w:marRight w:val="-125"/>
              <w:marTop w:val="0"/>
              <w:marBottom w:val="0"/>
              <w:divBdr>
                <w:top w:val="none" w:sz="0" w:space="0" w:color="auto"/>
                <w:left w:val="none" w:sz="0" w:space="0" w:color="auto"/>
                <w:bottom w:val="none" w:sz="0" w:space="0" w:color="auto"/>
                <w:right w:val="none" w:sz="0" w:space="0" w:color="auto"/>
              </w:divBdr>
              <w:divsChild>
                <w:div w:id="694623324">
                  <w:marLeft w:val="0"/>
                  <w:marRight w:val="0"/>
                  <w:marTop w:val="0"/>
                  <w:marBottom w:val="0"/>
                  <w:divBdr>
                    <w:top w:val="none" w:sz="0" w:space="0" w:color="auto"/>
                    <w:left w:val="none" w:sz="0" w:space="0" w:color="auto"/>
                    <w:bottom w:val="none" w:sz="0" w:space="0" w:color="auto"/>
                    <w:right w:val="none" w:sz="0" w:space="0" w:color="auto"/>
                  </w:divBdr>
                  <w:divsChild>
                    <w:div w:id="700782698">
                      <w:marLeft w:val="-125"/>
                      <w:marRight w:val="-125"/>
                      <w:marTop w:val="0"/>
                      <w:marBottom w:val="0"/>
                      <w:divBdr>
                        <w:top w:val="none" w:sz="0" w:space="0" w:color="auto"/>
                        <w:left w:val="none" w:sz="0" w:space="0" w:color="auto"/>
                        <w:bottom w:val="none" w:sz="0" w:space="0" w:color="auto"/>
                        <w:right w:val="none" w:sz="0" w:space="0" w:color="auto"/>
                      </w:divBdr>
                      <w:divsChild>
                        <w:div w:id="17001354">
                          <w:marLeft w:val="0"/>
                          <w:marRight w:val="0"/>
                          <w:marTop w:val="0"/>
                          <w:marBottom w:val="0"/>
                          <w:divBdr>
                            <w:top w:val="none" w:sz="0" w:space="0" w:color="auto"/>
                            <w:left w:val="none" w:sz="0" w:space="0" w:color="auto"/>
                            <w:bottom w:val="none" w:sz="0" w:space="0" w:color="auto"/>
                            <w:right w:val="none" w:sz="0" w:space="0" w:color="auto"/>
                          </w:divBdr>
                          <w:divsChild>
                            <w:div w:id="784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137360">
          <w:marLeft w:val="0"/>
          <w:marRight w:val="0"/>
          <w:marTop w:val="0"/>
          <w:marBottom w:val="0"/>
          <w:divBdr>
            <w:top w:val="none" w:sz="0" w:space="0" w:color="auto"/>
            <w:left w:val="none" w:sz="0" w:space="0" w:color="auto"/>
            <w:bottom w:val="none" w:sz="0" w:space="0" w:color="auto"/>
            <w:right w:val="none" w:sz="0" w:space="0" w:color="auto"/>
          </w:divBdr>
        </w:div>
        <w:div w:id="5801439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0211667">
          <w:marLeft w:val="1463"/>
          <w:marRight w:val="0"/>
          <w:marTop w:val="0"/>
          <w:marBottom w:val="0"/>
          <w:divBdr>
            <w:top w:val="none" w:sz="0" w:space="0" w:color="auto"/>
            <w:left w:val="none" w:sz="0" w:space="0" w:color="auto"/>
            <w:bottom w:val="none" w:sz="0" w:space="0" w:color="auto"/>
            <w:right w:val="none" w:sz="0" w:space="0" w:color="auto"/>
          </w:divBdr>
          <w:divsChild>
            <w:div w:id="279923418">
              <w:marLeft w:val="0"/>
              <w:marRight w:val="0"/>
              <w:marTop w:val="0"/>
              <w:marBottom w:val="315"/>
              <w:divBdr>
                <w:top w:val="none" w:sz="0" w:space="0" w:color="auto"/>
                <w:left w:val="none" w:sz="0" w:space="0" w:color="auto"/>
                <w:bottom w:val="none" w:sz="0" w:space="0" w:color="auto"/>
                <w:right w:val="none" w:sz="0" w:space="0" w:color="auto"/>
              </w:divBdr>
              <w:divsChild>
                <w:div w:id="285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3845">
          <w:marLeft w:val="0"/>
          <w:marRight w:val="0"/>
          <w:marTop w:val="0"/>
          <w:marBottom w:val="0"/>
          <w:divBdr>
            <w:top w:val="none" w:sz="0" w:space="0" w:color="auto"/>
            <w:left w:val="none" w:sz="0" w:space="0" w:color="auto"/>
            <w:bottom w:val="none" w:sz="0" w:space="0" w:color="auto"/>
            <w:right w:val="none" w:sz="0" w:space="0" w:color="auto"/>
          </w:divBdr>
        </w:div>
        <w:div w:id="580258562">
          <w:marLeft w:val="0"/>
          <w:marRight w:val="0"/>
          <w:marTop w:val="0"/>
          <w:marBottom w:val="125"/>
          <w:divBdr>
            <w:top w:val="none" w:sz="0" w:space="0" w:color="auto"/>
            <w:left w:val="none" w:sz="0" w:space="0" w:color="auto"/>
            <w:bottom w:val="none" w:sz="0" w:space="0" w:color="auto"/>
            <w:right w:val="none" w:sz="0" w:space="0" w:color="auto"/>
          </w:divBdr>
        </w:div>
        <w:div w:id="580260031">
          <w:marLeft w:val="0"/>
          <w:marRight w:val="0"/>
          <w:marTop w:val="0"/>
          <w:marBottom w:val="0"/>
          <w:divBdr>
            <w:top w:val="none" w:sz="0" w:space="0" w:color="auto"/>
            <w:left w:val="none" w:sz="0" w:space="0" w:color="auto"/>
            <w:bottom w:val="none" w:sz="0" w:space="0" w:color="auto"/>
            <w:right w:val="none" w:sz="0" w:space="0" w:color="auto"/>
          </w:divBdr>
        </w:div>
        <w:div w:id="580337280">
          <w:marLeft w:val="0"/>
          <w:marRight w:val="0"/>
          <w:marTop w:val="0"/>
          <w:marBottom w:val="0"/>
          <w:divBdr>
            <w:top w:val="none" w:sz="0" w:space="0" w:color="auto"/>
            <w:left w:val="none" w:sz="0" w:space="0" w:color="auto"/>
            <w:bottom w:val="none" w:sz="0" w:space="0" w:color="auto"/>
            <w:right w:val="none" w:sz="0" w:space="0" w:color="auto"/>
          </w:divBdr>
        </w:div>
        <w:div w:id="580405811">
          <w:marLeft w:val="750"/>
          <w:marRight w:val="1500"/>
          <w:marTop w:val="0"/>
          <w:marBottom w:val="0"/>
          <w:divBdr>
            <w:top w:val="none" w:sz="0" w:space="0" w:color="auto"/>
            <w:left w:val="none" w:sz="0" w:space="0" w:color="auto"/>
            <w:bottom w:val="none" w:sz="0" w:space="0" w:color="auto"/>
            <w:right w:val="none" w:sz="0" w:space="0" w:color="auto"/>
          </w:divBdr>
        </w:div>
        <w:div w:id="580408110">
          <w:marLeft w:val="0"/>
          <w:marRight w:val="0"/>
          <w:marTop w:val="0"/>
          <w:marBottom w:val="0"/>
          <w:divBdr>
            <w:top w:val="none" w:sz="0" w:space="0" w:color="auto"/>
            <w:left w:val="none" w:sz="0" w:space="0" w:color="auto"/>
            <w:bottom w:val="none" w:sz="0" w:space="0" w:color="auto"/>
            <w:right w:val="none" w:sz="0" w:space="0" w:color="auto"/>
          </w:divBdr>
        </w:div>
        <w:div w:id="580454926">
          <w:marLeft w:val="0"/>
          <w:marRight w:val="0"/>
          <w:marTop w:val="0"/>
          <w:marBottom w:val="0"/>
          <w:divBdr>
            <w:top w:val="none" w:sz="0" w:space="0" w:color="auto"/>
            <w:left w:val="none" w:sz="0" w:space="0" w:color="auto"/>
            <w:bottom w:val="none" w:sz="0" w:space="0" w:color="auto"/>
            <w:right w:val="none" w:sz="0" w:space="0" w:color="auto"/>
          </w:divBdr>
        </w:div>
        <w:div w:id="580457243">
          <w:marLeft w:val="0"/>
          <w:marRight w:val="0"/>
          <w:marTop w:val="0"/>
          <w:marBottom w:val="450"/>
          <w:divBdr>
            <w:top w:val="none" w:sz="0" w:space="0" w:color="auto"/>
            <w:left w:val="none" w:sz="0" w:space="0" w:color="auto"/>
            <w:bottom w:val="none" w:sz="0" w:space="0" w:color="auto"/>
            <w:right w:val="none" w:sz="0" w:space="0" w:color="auto"/>
          </w:divBdr>
          <w:divsChild>
            <w:div w:id="467745284">
              <w:marLeft w:val="0"/>
              <w:marRight w:val="0"/>
              <w:marTop w:val="0"/>
              <w:marBottom w:val="75"/>
              <w:divBdr>
                <w:top w:val="none" w:sz="0" w:space="0" w:color="auto"/>
                <w:left w:val="none" w:sz="0" w:space="0" w:color="auto"/>
                <w:bottom w:val="none" w:sz="0" w:space="0" w:color="auto"/>
                <w:right w:val="none" w:sz="0" w:space="0" w:color="auto"/>
              </w:divBdr>
            </w:div>
          </w:divsChild>
        </w:div>
        <w:div w:id="580522961">
          <w:marLeft w:val="0"/>
          <w:marRight w:val="0"/>
          <w:marTop w:val="0"/>
          <w:marBottom w:val="288"/>
          <w:divBdr>
            <w:top w:val="none" w:sz="0" w:space="0" w:color="auto"/>
            <w:left w:val="none" w:sz="0" w:space="0" w:color="auto"/>
            <w:bottom w:val="none" w:sz="0" w:space="0" w:color="auto"/>
            <w:right w:val="none" w:sz="0" w:space="0" w:color="auto"/>
          </w:divBdr>
          <w:divsChild>
            <w:div w:id="623972971">
              <w:marLeft w:val="0"/>
              <w:marRight w:val="0"/>
              <w:marTop w:val="0"/>
              <w:marBottom w:val="0"/>
              <w:divBdr>
                <w:top w:val="none" w:sz="0" w:space="0" w:color="auto"/>
                <w:left w:val="none" w:sz="0" w:space="0" w:color="auto"/>
                <w:bottom w:val="none" w:sz="0" w:space="0" w:color="auto"/>
                <w:right w:val="none" w:sz="0" w:space="0" w:color="auto"/>
              </w:divBdr>
            </w:div>
          </w:divsChild>
        </w:div>
        <w:div w:id="580525214">
          <w:marLeft w:val="0"/>
          <w:marRight w:val="0"/>
          <w:marTop w:val="0"/>
          <w:marBottom w:val="75"/>
          <w:divBdr>
            <w:top w:val="none" w:sz="0" w:space="0" w:color="auto"/>
            <w:left w:val="none" w:sz="0" w:space="0" w:color="auto"/>
            <w:bottom w:val="none" w:sz="0" w:space="0" w:color="auto"/>
            <w:right w:val="none" w:sz="0" w:space="0" w:color="auto"/>
          </w:divBdr>
          <w:divsChild>
            <w:div w:id="20515089">
              <w:marLeft w:val="0"/>
              <w:marRight w:val="0"/>
              <w:marTop w:val="0"/>
              <w:marBottom w:val="0"/>
              <w:divBdr>
                <w:top w:val="none" w:sz="0" w:space="0" w:color="auto"/>
                <w:left w:val="none" w:sz="0" w:space="0" w:color="auto"/>
                <w:bottom w:val="none" w:sz="0" w:space="0" w:color="auto"/>
                <w:right w:val="none" w:sz="0" w:space="0" w:color="auto"/>
              </w:divBdr>
            </w:div>
            <w:div w:id="118841985">
              <w:marLeft w:val="0"/>
              <w:marRight w:val="0"/>
              <w:marTop w:val="0"/>
              <w:marBottom w:val="0"/>
              <w:divBdr>
                <w:top w:val="none" w:sz="0" w:space="0" w:color="auto"/>
                <w:left w:val="none" w:sz="0" w:space="0" w:color="auto"/>
                <w:bottom w:val="none" w:sz="0" w:space="0" w:color="auto"/>
                <w:right w:val="none" w:sz="0" w:space="0" w:color="auto"/>
              </w:divBdr>
            </w:div>
          </w:divsChild>
        </w:div>
        <w:div w:id="580529794">
          <w:marLeft w:val="0"/>
          <w:marRight w:val="0"/>
          <w:marTop w:val="0"/>
          <w:marBottom w:val="125"/>
          <w:divBdr>
            <w:top w:val="none" w:sz="0" w:space="0" w:color="auto"/>
            <w:left w:val="none" w:sz="0" w:space="0" w:color="auto"/>
            <w:bottom w:val="none" w:sz="0" w:space="0" w:color="auto"/>
            <w:right w:val="none" w:sz="0" w:space="0" w:color="auto"/>
          </w:divBdr>
        </w:div>
        <w:div w:id="580598489">
          <w:marLeft w:val="0"/>
          <w:marRight w:val="0"/>
          <w:marTop w:val="150"/>
          <w:marBottom w:val="330"/>
          <w:divBdr>
            <w:top w:val="none" w:sz="0" w:space="0" w:color="auto"/>
            <w:left w:val="none" w:sz="0" w:space="0" w:color="auto"/>
            <w:bottom w:val="none" w:sz="0" w:space="0" w:color="auto"/>
            <w:right w:val="none" w:sz="0" w:space="0" w:color="auto"/>
          </w:divBdr>
        </w:div>
        <w:div w:id="580678479">
          <w:marLeft w:val="0"/>
          <w:marRight w:val="0"/>
          <w:marTop w:val="0"/>
          <w:marBottom w:val="0"/>
          <w:divBdr>
            <w:top w:val="none" w:sz="0" w:space="0" w:color="auto"/>
            <w:left w:val="none" w:sz="0" w:space="0" w:color="auto"/>
            <w:bottom w:val="none" w:sz="0" w:space="0" w:color="auto"/>
            <w:right w:val="none" w:sz="0" w:space="0" w:color="auto"/>
          </w:divBdr>
        </w:div>
        <w:div w:id="580725365">
          <w:marLeft w:val="0"/>
          <w:marRight w:val="0"/>
          <w:marTop w:val="0"/>
          <w:marBottom w:val="0"/>
          <w:divBdr>
            <w:top w:val="none" w:sz="0" w:space="0" w:color="auto"/>
            <w:left w:val="none" w:sz="0" w:space="0" w:color="auto"/>
            <w:bottom w:val="none" w:sz="0" w:space="0" w:color="auto"/>
            <w:right w:val="none" w:sz="0" w:space="0" w:color="auto"/>
          </w:divBdr>
        </w:div>
        <w:div w:id="580795481">
          <w:marLeft w:val="0"/>
          <w:marRight w:val="0"/>
          <w:marTop w:val="0"/>
          <w:marBottom w:val="300"/>
          <w:divBdr>
            <w:top w:val="none" w:sz="0" w:space="0" w:color="auto"/>
            <w:left w:val="none" w:sz="0" w:space="0" w:color="auto"/>
            <w:bottom w:val="none" w:sz="0" w:space="0" w:color="auto"/>
            <w:right w:val="none" w:sz="0" w:space="0" w:color="auto"/>
          </w:divBdr>
        </w:div>
        <w:div w:id="580867125">
          <w:marLeft w:val="-225"/>
          <w:marRight w:val="-225"/>
          <w:marTop w:val="0"/>
          <w:marBottom w:val="0"/>
          <w:divBdr>
            <w:top w:val="none" w:sz="0" w:space="0" w:color="auto"/>
            <w:left w:val="none" w:sz="0" w:space="0" w:color="auto"/>
            <w:bottom w:val="none" w:sz="0" w:space="0" w:color="auto"/>
            <w:right w:val="none" w:sz="0" w:space="0" w:color="auto"/>
          </w:divBdr>
        </w:div>
        <w:div w:id="580911653">
          <w:marLeft w:val="0"/>
          <w:marRight w:val="0"/>
          <w:marTop w:val="0"/>
          <w:marBottom w:val="0"/>
          <w:divBdr>
            <w:top w:val="none" w:sz="0" w:space="0" w:color="auto"/>
            <w:left w:val="none" w:sz="0" w:space="0" w:color="auto"/>
            <w:bottom w:val="none" w:sz="0" w:space="0" w:color="auto"/>
            <w:right w:val="none" w:sz="0" w:space="0" w:color="auto"/>
          </w:divBdr>
        </w:div>
        <w:div w:id="580992074">
          <w:marLeft w:val="-188"/>
          <w:marRight w:val="-188"/>
          <w:marTop w:val="0"/>
          <w:marBottom w:val="0"/>
          <w:divBdr>
            <w:top w:val="none" w:sz="0" w:space="0" w:color="auto"/>
            <w:left w:val="none" w:sz="0" w:space="0" w:color="auto"/>
            <w:bottom w:val="none" w:sz="0" w:space="0" w:color="auto"/>
            <w:right w:val="none" w:sz="0" w:space="0" w:color="auto"/>
          </w:divBdr>
          <w:divsChild>
            <w:div w:id="578949422">
              <w:marLeft w:val="0"/>
              <w:marRight w:val="0"/>
              <w:marTop w:val="0"/>
              <w:marBottom w:val="0"/>
              <w:divBdr>
                <w:top w:val="none" w:sz="0" w:space="0" w:color="auto"/>
                <w:left w:val="none" w:sz="0" w:space="0" w:color="auto"/>
                <w:bottom w:val="none" w:sz="0" w:space="0" w:color="auto"/>
                <w:right w:val="none" w:sz="0" w:space="0" w:color="auto"/>
              </w:divBdr>
            </w:div>
          </w:divsChild>
        </w:div>
        <w:div w:id="581110292">
          <w:marLeft w:val="0"/>
          <w:marRight w:val="0"/>
          <w:marTop w:val="0"/>
          <w:marBottom w:val="0"/>
          <w:divBdr>
            <w:top w:val="none" w:sz="0" w:space="0" w:color="auto"/>
            <w:left w:val="none" w:sz="0" w:space="0" w:color="auto"/>
            <w:bottom w:val="none" w:sz="0" w:space="0" w:color="auto"/>
            <w:right w:val="none" w:sz="0" w:space="0" w:color="auto"/>
          </w:divBdr>
        </w:div>
        <w:div w:id="581263214">
          <w:marLeft w:val="0"/>
          <w:marRight w:val="0"/>
          <w:marTop w:val="0"/>
          <w:marBottom w:val="0"/>
          <w:divBdr>
            <w:top w:val="none" w:sz="0" w:space="0" w:color="auto"/>
            <w:left w:val="none" w:sz="0" w:space="0" w:color="auto"/>
            <w:bottom w:val="none" w:sz="0" w:space="0" w:color="auto"/>
            <w:right w:val="none" w:sz="0" w:space="0" w:color="auto"/>
          </w:divBdr>
        </w:div>
        <w:div w:id="581330974">
          <w:marLeft w:val="0"/>
          <w:marRight w:val="0"/>
          <w:marTop w:val="0"/>
          <w:marBottom w:val="250"/>
          <w:divBdr>
            <w:top w:val="none" w:sz="0" w:space="0" w:color="auto"/>
            <w:left w:val="none" w:sz="0" w:space="0" w:color="auto"/>
            <w:bottom w:val="single" w:sz="4" w:space="4" w:color="000000"/>
            <w:right w:val="none" w:sz="0" w:space="0" w:color="auto"/>
          </w:divBdr>
        </w:div>
        <w:div w:id="581334706">
          <w:marLeft w:val="0"/>
          <w:marRight w:val="0"/>
          <w:marTop w:val="0"/>
          <w:marBottom w:val="225"/>
          <w:divBdr>
            <w:top w:val="none" w:sz="0" w:space="0" w:color="auto"/>
            <w:left w:val="none" w:sz="0" w:space="0" w:color="auto"/>
            <w:bottom w:val="none" w:sz="0" w:space="0" w:color="auto"/>
            <w:right w:val="none" w:sz="0" w:space="0" w:color="auto"/>
          </w:divBdr>
        </w:div>
        <w:div w:id="581335121">
          <w:marLeft w:val="0"/>
          <w:marRight w:val="0"/>
          <w:marTop w:val="0"/>
          <w:marBottom w:val="0"/>
          <w:divBdr>
            <w:top w:val="none" w:sz="0" w:space="0" w:color="auto"/>
            <w:left w:val="none" w:sz="0" w:space="0" w:color="auto"/>
            <w:bottom w:val="none" w:sz="0" w:space="0" w:color="auto"/>
            <w:right w:val="none" w:sz="0" w:space="0" w:color="auto"/>
          </w:divBdr>
        </w:div>
        <w:div w:id="581376806">
          <w:marLeft w:val="0"/>
          <w:marRight w:val="0"/>
          <w:marTop w:val="0"/>
          <w:marBottom w:val="0"/>
          <w:divBdr>
            <w:top w:val="none" w:sz="0" w:space="0" w:color="auto"/>
            <w:left w:val="none" w:sz="0" w:space="0" w:color="auto"/>
            <w:bottom w:val="none" w:sz="0" w:space="0" w:color="auto"/>
            <w:right w:val="none" w:sz="0" w:space="0" w:color="auto"/>
          </w:divBdr>
        </w:div>
        <w:div w:id="581454889">
          <w:marLeft w:val="0"/>
          <w:marRight w:val="0"/>
          <w:marTop w:val="0"/>
          <w:marBottom w:val="150"/>
          <w:divBdr>
            <w:top w:val="none" w:sz="0" w:space="0" w:color="auto"/>
            <w:left w:val="none" w:sz="0" w:space="0" w:color="auto"/>
            <w:bottom w:val="none" w:sz="0" w:space="0" w:color="auto"/>
            <w:right w:val="none" w:sz="0" w:space="0" w:color="auto"/>
          </w:divBdr>
        </w:div>
        <w:div w:id="581567087">
          <w:marLeft w:val="0"/>
          <w:marRight w:val="0"/>
          <w:marTop w:val="0"/>
          <w:marBottom w:val="0"/>
          <w:divBdr>
            <w:top w:val="none" w:sz="0" w:space="0" w:color="auto"/>
            <w:left w:val="none" w:sz="0" w:space="0" w:color="auto"/>
            <w:bottom w:val="none" w:sz="0" w:space="0" w:color="auto"/>
            <w:right w:val="none" w:sz="0" w:space="0" w:color="auto"/>
          </w:divBdr>
          <w:divsChild>
            <w:div w:id="491609048">
              <w:marLeft w:val="-225"/>
              <w:marRight w:val="-225"/>
              <w:marTop w:val="0"/>
              <w:marBottom w:val="0"/>
              <w:divBdr>
                <w:top w:val="none" w:sz="0" w:space="0" w:color="auto"/>
                <w:left w:val="none" w:sz="0" w:space="0" w:color="auto"/>
                <w:bottom w:val="none" w:sz="0" w:space="0" w:color="auto"/>
                <w:right w:val="none" w:sz="0" w:space="0" w:color="auto"/>
              </w:divBdr>
            </w:div>
          </w:divsChild>
        </w:div>
        <w:div w:id="581569739">
          <w:marLeft w:val="750"/>
          <w:marRight w:val="1500"/>
          <w:marTop w:val="0"/>
          <w:marBottom w:val="0"/>
          <w:divBdr>
            <w:top w:val="none" w:sz="0" w:space="0" w:color="auto"/>
            <w:left w:val="none" w:sz="0" w:space="0" w:color="auto"/>
            <w:bottom w:val="none" w:sz="0" w:space="0" w:color="auto"/>
            <w:right w:val="none" w:sz="0" w:space="0" w:color="auto"/>
          </w:divBdr>
        </w:div>
        <w:div w:id="581598258">
          <w:marLeft w:val="0"/>
          <w:marRight w:val="0"/>
          <w:marTop w:val="0"/>
          <w:marBottom w:val="0"/>
          <w:divBdr>
            <w:top w:val="none" w:sz="0" w:space="0" w:color="auto"/>
            <w:left w:val="none" w:sz="0" w:space="0" w:color="auto"/>
            <w:bottom w:val="none" w:sz="0" w:space="0" w:color="auto"/>
            <w:right w:val="none" w:sz="0" w:space="0" w:color="auto"/>
          </w:divBdr>
          <w:divsChild>
            <w:div w:id="129786047">
              <w:marLeft w:val="0"/>
              <w:marRight w:val="0"/>
              <w:marTop w:val="150"/>
              <w:marBottom w:val="150"/>
              <w:divBdr>
                <w:top w:val="none" w:sz="0" w:space="0" w:color="auto"/>
                <w:left w:val="none" w:sz="0" w:space="0" w:color="auto"/>
                <w:bottom w:val="none" w:sz="0" w:space="0" w:color="auto"/>
                <w:right w:val="none" w:sz="0" w:space="0" w:color="auto"/>
              </w:divBdr>
            </w:div>
          </w:divsChild>
        </w:div>
        <w:div w:id="581598335">
          <w:marLeft w:val="0"/>
          <w:marRight w:val="0"/>
          <w:marTop w:val="0"/>
          <w:marBottom w:val="0"/>
          <w:divBdr>
            <w:top w:val="none" w:sz="0" w:space="0" w:color="auto"/>
            <w:left w:val="none" w:sz="0" w:space="0" w:color="auto"/>
            <w:bottom w:val="none" w:sz="0" w:space="0" w:color="auto"/>
            <w:right w:val="none" w:sz="0" w:space="0" w:color="auto"/>
          </w:divBdr>
        </w:div>
        <w:div w:id="581643697">
          <w:marLeft w:val="0"/>
          <w:marRight w:val="376"/>
          <w:marTop w:val="0"/>
          <w:marBottom w:val="125"/>
          <w:divBdr>
            <w:top w:val="none" w:sz="0" w:space="0" w:color="auto"/>
            <w:left w:val="none" w:sz="0" w:space="0" w:color="auto"/>
            <w:bottom w:val="none" w:sz="0" w:space="0" w:color="auto"/>
            <w:right w:val="none" w:sz="0" w:space="0" w:color="auto"/>
          </w:divBdr>
          <w:divsChild>
            <w:div w:id="434982204">
              <w:marLeft w:val="0"/>
              <w:marRight w:val="0"/>
              <w:marTop w:val="0"/>
              <w:marBottom w:val="0"/>
              <w:divBdr>
                <w:top w:val="none" w:sz="0" w:space="0" w:color="auto"/>
                <w:left w:val="none" w:sz="0" w:space="0" w:color="auto"/>
                <w:bottom w:val="none" w:sz="0" w:space="0" w:color="auto"/>
                <w:right w:val="none" w:sz="0" w:space="0" w:color="auto"/>
              </w:divBdr>
            </w:div>
          </w:divsChild>
        </w:div>
        <w:div w:id="581648267">
          <w:marLeft w:val="0"/>
          <w:marRight w:val="0"/>
          <w:marTop w:val="0"/>
          <w:marBottom w:val="0"/>
          <w:divBdr>
            <w:top w:val="none" w:sz="0" w:space="0" w:color="auto"/>
            <w:left w:val="none" w:sz="0" w:space="0" w:color="auto"/>
            <w:bottom w:val="none" w:sz="0" w:space="0" w:color="auto"/>
            <w:right w:val="none" w:sz="0" w:space="0" w:color="auto"/>
          </w:divBdr>
        </w:div>
        <w:div w:id="581649419">
          <w:marLeft w:val="0"/>
          <w:marRight w:val="0"/>
          <w:marTop w:val="0"/>
          <w:marBottom w:val="0"/>
          <w:divBdr>
            <w:top w:val="none" w:sz="0" w:space="0" w:color="auto"/>
            <w:left w:val="none" w:sz="0" w:space="0" w:color="auto"/>
            <w:bottom w:val="none" w:sz="0" w:space="0" w:color="auto"/>
            <w:right w:val="none" w:sz="0" w:space="0" w:color="auto"/>
          </w:divBdr>
        </w:div>
        <w:div w:id="581716656">
          <w:marLeft w:val="0"/>
          <w:marRight w:val="0"/>
          <w:marTop w:val="0"/>
          <w:marBottom w:val="188"/>
          <w:divBdr>
            <w:top w:val="none" w:sz="0" w:space="0" w:color="auto"/>
            <w:left w:val="none" w:sz="0" w:space="0" w:color="auto"/>
            <w:bottom w:val="none" w:sz="0" w:space="0" w:color="auto"/>
            <w:right w:val="none" w:sz="0" w:space="0" w:color="auto"/>
          </w:divBdr>
          <w:divsChild>
            <w:div w:id="459542713">
              <w:marLeft w:val="0"/>
              <w:marRight w:val="0"/>
              <w:marTop w:val="0"/>
              <w:marBottom w:val="0"/>
              <w:divBdr>
                <w:top w:val="none" w:sz="0" w:space="0" w:color="auto"/>
                <w:left w:val="none" w:sz="0" w:space="0" w:color="auto"/>
                <w:bottom w:val="none" w:sz="0" w:space="0" w:color="auto"/>
                <w:right w:val="none" w:sz="0" w:space="0" w:color="auto"/>
              </w:divBdr>
            </w:div>
            <w:div w:id="713579857">
              <w:marLeft w:val="0"/>
              <w:marRight w:val="188"/>
              <w:marTop w:val="0"/>
              <w:marBottom w:val="0"/>
              <w:divBdr>
                <w:top w:val="none" w:sz="0" w:space="0" w:color="auto"/>
                <w:left w:val="none" w:sz="0" w:space="0" w:color="auto"/>
                <w:bottom w:val="none" w:sz="0" w:space="0" w:color="auto"/>
                <w:right w:val="none" w:sz="0" w:space="0" w:color="auto"/>
              </w:divBdr>
            </w:div>
          </w:divsChild>
        </w:div>
        <w:div w:id="581720312">
          <w:marLeft w:val="0"/>
          <w:marRight w:val="0"/>
          <w:marTop w:val="0"/>
          <w:marBottom w:val="0"/>
          <w:divBdr>
            <w:top w:val="none" w:sz="0" w:space="0" w:color="auto"/>
            <w:left w:val="none" w:sz="0" w:space="0" w:color="auto"/>
            <w:bottom w:val="none" w:sz="0" w:space="0" w:color="auto"/>
            <w:right w:val="none" w:sz="0" w:space="0" w:color="auto"/>
          </w:divBdr>
        </w:div>
        <w:div w:id="581720952">
          <w:marLeft w:val="0"/>
          <w:marRight w:val="1950"/>
          <w:marTop w:val="0"/>
          <w:marBottom w:val="0"/>
          <w:divBdr>
            <w:top w:val="none" w:sz="0" w:space="0" w:color="auto"/>
            <w:left w:val="none" w:sz="0" w:space="0" w:color="auto"/>
            <w:bottom w:val="none" w:sz="0" w:space="0" w:color="auto"/>
            <w:right w:val="none" w:sz="0" w:space="0" w:color="auto"/>
          </w:divBdr>
        </w:div>
        <w:div w:id="581724035">
          <w:marLeft w:val="750"/>
          <w:marRight w:val="1500"/>
          <w:marTop w:val="0"/>
          <w:marBottom w:val="0"/>
          <w:divBdr>
            <w:top w:val="none" w:sz="0" w:space="0" w:color="auto"/>
            <w:left w:val="none" w:sz="0" w:space="0" w:color="auto"/>
            <w:bottom w:val="none" w:sz="0" w:space="0" w:color="auto"/>
            <w:right w:val="none" w:sz="0" w:space="0" w:color="auto"/>
          </w:divBdr>
        </w:div>
        <w:div w:id="581765092">
          <w:marLeft w:val="750"/>
          <w:marRight w:val="1500"/>
          <w:marTop w:val="0"/>
          <w:marBottom w:val="0"/>
          <w:divBdr>
            <w:top w:val="none" w:sz="0" w:space="0" w:color="auto"/>
            <w:left w:val="none" w:sz="0" w:space="0" w:color="auto"/>
            <w:bottom w:val="none" w:sz="0" w:space="0" w:color="auto"/>
            <w:right w:val="none" w:sz="0" w:space="0" w:color="auto"/>
          </w:divBdr>
        </w:div>
        <w:div w:id="581765173">
          <w:marLeft w:val="1463"/>
          <w:marRight w:val="0"/>
          <w:marTop w:val="0"/>
          <w:marBottom w:val="0"/>
          <w:divBdr>
            <w:top w:val="none" w:sz="0" w:space="0" w:color="auto"/>
            <w:left w:val="none" w:sz="0" w:space="0" w:color="auto"/>
            <w:bottom w:val="none" w:sz="0" w:space="0" w:color="auto"/>
            <w:right w:val="none" w:sz="0" w:space="0" w:color="auto"/>
          </w:divBdr>
        </w:div>
        <w:div w:id="581910789">
          <w:marLeft w:val="0"/>
          <w:marRight w:val="0"/>
          <w:marTop w:val="0"/>
          <w:marBottom w:val="240"/>
          <w:divBdr>
            <w:top w:val="none" w:sz="0" w:space="0" w:color="auto"/>
            <w:left w:val="none" w:sz="0" w:space="0" w:color="auto"/>
            <w:bottom w:val="none" w:sz="0" w:space="0" w:color="auto"/>
            <w:right w:val="none" w:sz="0" w:space="0" w:color="auto"/>
          </w:divBdr>
        </w:div>
        <w:div w:id="581914668">
          <w:marLeft w:val="0"/>
          <w:marRight w:val="0"/>
          <w:marTop w:val="0"/>
          <w:marBottom w:val="0"/>
          <w:divBdr>
            <w:top w:val="none" w:sz="0" w:space="0" w:color="auto"/>
            <w:left w:val="none" w:sz="0" w:space="0" w:color="auto"/>
            <w:bottom w:val="none" w:sz="0" w:space="0" w:color="auto"/>
            <w:right w:val="none" w:sz="0" w:space="0" w:color="auto"/>
          </w:divBdr>
        </w:div>
        <w:div w:id="581986383">
          <w:marLeft w:val="0"/>
          <w:marRight w:val="0"/>
          <w:marTop w:val="0"/>
          <w:marBottom w:val="0"/>
          <w:divBdr>
            <w:top w:val="none" w:sz="0" w:space="0" w:color="auto"/>
            <w:left w:val="none" w:sz="0" w:space="0" w:color="auto"/>
            <w:bottom w:val="none" w:sz="0" w:space="0" w:color="auto"/>
            <w:right w:val="none" w:sz="0" w:space="0" w:color="auto"/>
          </w:divBdr>
        </w:div>
        <w:div w:id="581990565">
          <w:marLeft w:val="0"/>
          <w:marRight w:val="225"/>
          <w:marTop w:val="0"/>
          <w:marBottom w:val="0"/>
          <w:divBdr>
            <w:top w:val="none" w:sz="0" w:space="0" w:color="auto"/>
            <w:left w:val="none" w:sz="0" w:space="0" w:color="auto"/>
            <w:bottom w:val="none" w:sz="0" w:space="0" w:color="auto"/>
            <w:right w:val="none" w:sz="0" w:space="0" w:color="auto"/>
          </w:divBdr>
        </w:div>
        <w:div w:id="581991468">
          <w:marLeft w:val="0"/>
          <w:marRight w:val="0"/>
          <w:marTop w:val="0"/>
          <w:marBottom w:val="0"/>
          <w:divBdr>
            <w:top w:val="single" w:sz="6" w:space="8" w:color="999999"/>
            <w:left w:val="none" w:sz="0" w:space="0" w:color="auto"/>
            <w:bottom w:val="single" w:sz="6" w:space="0" w:color="999999"/>
            <w:right w:val="none" w:sz="0" w:space="0" w:color="auto"/>
          </w:divBdr>
        </w:div>
        <w:div w:id="582111085">
          <w:marLeft w:val="0"/>
          <w:marRight w:val="0"/>
          <w:marTop w:val="0"/>
          <w:marBottom w:val="360"/>
          <w:divBdr>
            <w:top w:val="none" w:sz="0" w:space="0" w:color="auto"/>
            <w:left w:val="none" w:sz="0" w:space="0" w:color="auto"/>
            <w:bottom w:val="none" w:sz="0" w:space="0" w:color="auto"/>
            <w:right w:val="none" w:sz="0" w:space="0" w:color="auto"/>
          </w:divBdr>
          <w:divsChild>
            <w:div w:id="72506689">
              <w:marLeft w:val="0"/>
              <w:marRight w:val="0"/>
              <w:marTop w:val="0"/>
              <w:marBottom w:val="384"/>
              <w:divBdr>
                <w:top w:val="none" w:sz="0" w:space="0" w:color="auto"/>
                <w:left w:val="none" w:sz="0" w:space="0" w:color="auto"/>
                <w:bottom w:val="none" w:sz="0" w:space="0" w:color="auto"/>
                <w:right w:val="none" w:sz="0" w:space="0" w:color="auto"/>
              </w:divBdr>
            </w:div>
          </w:divsChild>
        </w:div>
        <w:div w:id="582111302">
          <w:marLeft w:val="-188"/>
          <w:marRight w:val="-188"/>
          <w:marTop w:val="0"/>
          <w:marBottom w:val="0"/>
          <w:divBdr>
            <w:top w:val="none" w:sz="0" w:space="0" w:color="auto"/>
            <w:left w:val="none" w:sz="0" w:space="0" w:color="auto"/>
            <w:bottom w:val="none" w:sz="0" w:space="0" w:color="auto"/>
            <w:right w:val="none" w:sz="0" w:space="0" w:color="auto"/>
          </w:divBdr>
        </w:div>
        <w:div w:id="582185016">
          <w:marLeft w:val="1463"/>
          <w:marRight w:val="0"/>
          <w:marTop w:val="0"/>
          <w:marBottom w:val="0"/>
          <w:divBdr>
            <w:top w:val="none" w:sz="0" w:space="0" w:color="auto"/>
            <w:left w:val="none" w:sz="0" w:space="0" w:color="auto"/>
            <w:bottom w:val="none" w:sz="0" w:space="0" w:color="auto"/>
            <w:right w:val="none" w:sz="0" w:space="0" w:color="auto"/>
          </w:divBdr>
        </w:div>
        <w:div w:id="582224907">
          <w:marLeft w:val="0"/>
          <w:marRight w:val="0"/>
          <w:marTop w:val="0"/>
          <w:marBottom w:val="150"/>
          <w:divBdr>
            <w:top w:val="none" w:sz="0" w:space="0" w:color="auto"/>
            <w:left w:val="none" w:sz="0" w:space="0" w:color="auto"/>
            <w:bottom w:val="none" w:sz="0" w:space="0" w:color="auto"/>
            <w:right w:val="none" w:sz="0" w:space="0" w:color="auto"/>
          </w:divBdr>
        </w:div>
        <w:div w:id="582228285">
          <w:marLeft w:val="0"/>
          <w:marRight w:val="0"/>
          <w:marTop w:val="0"/>
          <w:marBottom w:val="0"/>
          <w:divBdr>
            <w:top w:val="none" w:sz="0" w:space="0" w:color="auto"/>
            <w:left w:val="none" w:sz="0" w:space="0" w:color="auto"/>
            <w:bottom w:val="none" w:sz="0" w:space="0" w:color="auto"/>
            <w:right w:val="none" w:sz="0" w:space="0" w:color="auto"/>
          </w:divBdr>
          <w:divsChild>
            <w:div w:id="298727094">
              <w:marLeft w:val="0"/>
              <w:marRight w:val="0"/>
              <w:marTop w:val="495"/>
              <w:marBottom w:val="495"/>
              <w:divBdr>
                <w:top w:val="none" w:sz="0" w:space="0" w:color="auto"/>
                <w:left w:val="none" w:sz="0" w:space="0" w:color="auto"/>
                <w:bottom w:val="none" w:sz="0" w:space="0" w:color="auto"/>
                <w:right w:val="none" w:sz="0" w:space="0" w:color="auto"/>
              </w:divBdr>
            </w:div>
          </w:divsChild>
        </w:div>
        <w:div w:id="582296966">
          <w:marLeft w:val="0"/>
          <w:marRight w:val="0"/>
          <w:marTop w:val="0"/>
          <w:marBottom w:val="75"/>
          <w:divBdr>
            <w:top w:val="none" w:sz="0" w:space="0" w:color="auto"/>
            <w:left w:val="none" w:sz="0" w:space="0" w:color="auto"/>
            <w:bottom w:val="none" w:sz="0" w:space="0" w:color="auto"/>
            <w:right w:val="none" w:sz="0" w:space="0" w:color="auto"/>
          </w:divBdr>
        </w:div>
        <w:div w:id="582300251">
          <w:marLeft w:val="0"/>
          <w:marRight w:val="0"/>
          <w:marTop w:val="0"/>
          <w:marBottom w:val="0"/>
          <w:divBdr>
            <w:top w:val="none" w:sz="0" w:space="0" w:color="auto"/>
            <w:left w:val="none" w:sz="0" w:space="0" w:color="auto"/>
            <w:bottom w:val="none" w:sz="0" w:space="0" w:color="auto"/>
            <w:right w:val="none" w:sz="0" w:space="0" w:color="auto"/>
          </w:divBdr>
        </w:div>
        <w:div w:id="582300541">
          <w:marLeft w:val="0"/>
          <w:marRight w:val="0"/>
          <w:marTop w:val="0"/>
          <w:marBottom w:val="0"/>
          <w:divBdr>
            <w:top w:val="none" w:sz="0" w:space="0" w:color="auto"/>
            <w:left w:val="none" w:sz="0" w:space="0" w:color="auto"/>
            <w:bottom w:val="none" w:sz="0" w:space="0" w:color="auto"/>
            <w:right w:val="none" w:sz="0" w:space="0" w:color="auto"/>
          </w:divBdr>
        </w:div>
        <w:div w:id="582301652">
          <w:marLeft w:val="1463"/>
          <w:marRight w:val="0"/>
          <w:marTop w:val="0"/>
          <w:marBottom w:val="0"/>
          <w:divBdr>
            <w:top w:val="none" w:sz="0" w:space="0" w:color="auto"/>
            <w:left w:val="none" w:sz="0" w:space="0" w:color="auto"/>
            <w:bottom w:val="none" w:sz="0" w:space="0" w:color="auto"/>
            <w:right w:val="none" w:sz="0" w:space="0" w:color="auto"/>
          </w:divBdr>
          <w:divsChild>
            <w:div w:id="59290738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82373907">
          <w:marLeft w:val="0"/>
          <w:marRight w:val="0"/>
          <w:marTop w:val="0"/>
          <w:marBottom w:val="0"/>
          <w:divBdr>
            <w:top w:val="none" w:sz="0" w:space="0" w:color="auto"/>
            <w:left w:val="none" w:sz="0" w:space="0" w:color="auto"/>
            <w:bottom w:val="none" w:sz="0" w:space="0" w:color="auto"/>
            <w:right w:val="none" w:sz="0" w:space="0" w:color="auto"/>
          </w:divBdr>
        </w:div>
        <w:div w:id="582377759">
          <w:marLeft w:val="0"/>
          <w:marRight w:val="0"/>
          <w:marTop w:val="0"/>
          <w:marBottom w:val="0"/>
          <w:divBdr>
            <w:top w:val="none" w:sz="0" w:space="0" w:color="auto"/>
            <w:left w:val="none" w:sz="0" w:space="0" w:color="auto"/>
            <w:bottom w:val="none" w:sz="0" w:space="0" w:color="auto"/>
            <w:right w:val="none" w:sz="0" w:space="0" w:color="auto"/>
          </w:divBdr>
          <w:divsChild>
            <w:div w:id="20712323">
              <w:marLeft w:val="0"/>
              <w:marRight w:val="0"/>
              <w:marTop w:val="0"/>
              <w:marBottom w:val="0"/>
              <w:divBdr>
                <w:top w:val="none" w:sz="0" w:space="0" w:color="auto"/>
                <w:left w:val="none" w:sz="0" w:space="0" w:color="auto"/>
                <w:bottom w:val="none" w:sz="0" w:space="0" w:color="auto"/>
                <w:right w:val="none" w:sz="0" w:space="0" w:color="auto"/>
              </w:divBdr>
              <w:divsChild>
                <w:div w:id="4400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19876">
          <w:marLeft w:val="0"/>
          <w:marRight w:val="0"/>
          <w:marTop w:val="0"/>
          <w:marBottom w:val="0"/>
          <w:divBdr>
            <w:top w:val="none" w:sz="0" w:space="0" w:color="auto"/>
            <w:left w:val="none" w:sz="0" w:space="0" w:color="auto"/>
            <w:bottom w:val="none" w:sz="0" w:space="0" w:color="auto"/>
            <w:right w:val="none" w:sz="0" w:space="0" w:color="auto"/>
          </w:divBdr>
        </w:div>
        <w:div w:id="582449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2566401">
          <w:marLeft w:val="0"/>
          <w:marRight w:val="0"/>
          <w:marTop w:val="0"/>
          <w:marBottom w:val="0"/>
          <w:divBdr>
            <w:top w:val="none" w:sz="0" w:space="0" w:color="auto"/>
            <w:left w:val="none" w:sz="0" w:space="0" w:color="auto"/>
            <w:bottom w:val="none" w:sz="0" w:space="0" w:color="auto"/>
            <w:right w:val="none" w:sz="0" w:space="0" w:color="auto"/>
          </w:divBdr>
        </w:div>
        <w:div w:id="582569055">
          <w:marLeft w:val="0"/>
          <w:marRight w:val="0"/>
          <w:marTop w:val="0"/>
          <w:marBottom w:val="0"/>
          <w:divBdr>
            <w:top w:val="none" w:sz="0" w:space="0" w:color="auto"/>
            <w:left w:val="none" w:sz="0" w:space="0" w:color="auto"/>
            <w:bottom w:val="none" w:sz="0" w:space="0" w:color="auto"/>
            <w:right w:val="none" w:sz="0" w:space="0" w:color="auto"/>
          </w:divBdr>
        </w:div>
        <w:div w:id="582569078">
          <w:marLeft w:val="0"/>
          <w:marRight w:val="0"/>
          <w:marTop w:val="100"/>
          <w:marBottom w:val="100"/>
          <w:divBdr>
            <w:top w:val="none" w:sz="0" w:space="0" w:color="auto"/>
            <w:left w:val="none" w:sz="0" w:space="0" w:color="auto"/>
            <w:bottom w:val="none" w:sz="0" w:space="0" w:color="auto"/>
            <w:right w:val="none" w:sz="0" w:space="0" w:color="auto"/>
          </w:divBdr>
          <w:divsChild>
            <w:div w:id="414210262">
              <w:marLeft w:val="0"/>
              <w:marRight w:val="0"/>
              <w:marTop w:val="100"/>
              <w:marBottom w:val="100"/>
              <w:divBdr>
                <w:top w:val="none" w:sz="0" w:space="0" w:color="auto"/>
                <w:left w:val="none" w:sz="0" w:space="0" w:color="auto"/>
                <w:bottom w:val="none" w:sz="0" w:space="0" w:color="auto"/>
                <w:right w:val="none" w:sz="0" w:space="0" w:color="auto"/>
              </w:divBdr>
              <w:divsChild>
                <w:div w:id="6053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2684">
          <w:marLeft w:val="0"/>
          <w:marRight w:val="0"/>
          <w:marTop w:val="0"/>
          <w:marBottom w:val="0"/>
          <w:divBdr>
            <w:top w:val="none" w:sz="0" w:space="0" w:color="auto"/>
            <w:left w:val="none" w:sz="0" w:space="0" w:color="auto"/>
            <w:bottom w:val="none" w:sz="0" w:space="0" w:color="auto"/>
            <w:right w:val="none" w:sz="0" w:space="0" w:color="auto"/>
          </w:divBdr>
        </w:div>
        <w:div w:id="582690293">
          <w:marLeft w:val="-225"/>
          <w:marRight w:val="-225"/>
          <w:marTop w:val="0"/>
          <w:marBottom w:val="0"/>
          <w:divBdr>
            <w:top w:val="none" w:sz="0" w:space="0" w:color="auto"/>
            <w:left w:val="none" w:sz="0" w:space="0" w:color="auto"/>
            <w:bottom w:val="none" w:sz="0" w:space="0" w:color="auto"/>
            <w:right w:val="none" w:sz="0" w:space="0" w:color="auto"/>
          </w:divBdr>
        </w:div>
        <w:div w:id="582881287">
          <w:marLeft w:val="0"/>
          <w:marRight w:val="0"/>
          <w:marTop w:val="0"/>
          <w:marBottom w:val="225"/>
          <w:divBdr>
            <w:top w:val="none" w:sz="0" w:space="0" w:color="auto"/>
            <w:left w:val="none" w:sz="0" w:space="0" w:color="auto"/>
            <w:bottom w:val="none" w:sz="0" w:space="0" w:color="auto"/>
            <w:right w:val="none" w:sz="0" w:space="0" w:color="auto"/>
          </w:divBdr>
        </w:div>
        <w:div w:id="582959622">
          <w:marLeft w:val="0"/>
          <w:marRight w:val="0"/>
          <w:marTop w:val="0"/>
          <w:marBottom w:val="0"/>
          <w:divBdr>
            <w:top w:val="none" w:sz="0" w:space="0" w:color="auto"/>
            <w:left w:val="none" w:sz="0" w:space="0" w:color="auto"/>
            <w:bottom w:val="none" w:sz="0" w:space="0" w:color="auto"/>
            <w:right w:val="none" w:sz="0" w:space="0" w:color="auto"/>
          </w:divBdr>
        </w:div>
        <w:div w:id="583026420">
          <w:marLeft w:val="0"/>
          <w:marRight w:val="0"/>
          <w:marTop w:val="0"/>
          <w:marBottom w:val="150"/>
          <w:divBdr>
            <w:top w:val="none" w:sz="0" w:space="0" w:color="auto"/>
            <w:left w:val="none" w:sz="0" w:space="0" w:color="auto"/>
            <w:bottom w:val="none" w:sz="0" w:space="0" w:color="auto"/>
            <w:right w:val="none" w:sz="0" w:space="0" w:color="auto"/>
          </w:divBdr>
        </w:div>
        <w:div w:id="583027205">
          <w:marLeft w:val="-225"/>
          <w:marRight w:val="-225"/>
          <w:marTop w:val="0"/>
          <w:marBottom w:val="0"/>
          <w:divBdr>
            <w:top w:val="none" w:sz="0" w:space="0" w:color="auto"/>
            <w:left w:val="none" w:sz="0" w:space="0" w:color="auto"/>
            <w:bottom w:val="none" w:sz="0" w:space="0" w:color="auto"/>
            <w:right w:val="none" w:sz="0" w:space="0" w:color="auto"/>
          </w:divBdr>
        </w:div>
        <w:div w:id="583028770">
          <w:marLeft w:val="0"/>
          <w:marRight w:val="0"/>
          <w:marTop w:val="0"/>
          <w:marBottom w:val="0"/>
          <w:divBdr>
            <w:top w:val="none" w:sz="0" w:space="0" w:color="auto"/>
            <w:left w:val="none" w:sz="0" w:space="0" w:color="auto"/>
            <w:bottom w:val="none" w:sz="0" w:space="0" w:color="auto"/>
            <w:right w:val="none" w:sz="0" w:space="0" w:color="auto"/>
          </w:divBdr>
        </w:div>
        <w:div w:id="583031404">
          <w:marLeft w:val="0"/>
          <w:marRight w:val="0"/>
          <w:marTop w:val="0"/>
          <w:marBottom w:val="0"/>
          <w:divBdr>
            <w:top w:val="none" w:sz="0" w:space="0" w:color="auto"/>
            <w:left w:val="none" w:sz="0" w:space="0" w:color="auto"/>
            <w:bottom w:val="none" w:sz="0" w:space="0" w:color="auto"/>
            <w:right w:val="none" w:sz="0" w:space="0" w:color="auto"/>
          </w:divBdr>
        </w:div>
        <w:div w:id="583033471">
          <w:marLeft w:val="0"/>
          <w:marRight w:val="0"/>
          <w:marTop w:val="0"/>
          <w:marBottom w:val="0"/>
          <w:divBdr>
            <w:top w:val="none" w:sz="0" w:space="0" w:color="auto"/>
            <w:left w:val="none" w:sz="0" w:space="0" w:color="auto"/>
            <w:bottom w:val="none" w:sz="0" w:space="0" w:color="auto"/>
            <w:right w:val="none" w:sz="0" w:space="0" w:color="auto"/>
          </w:divBdr>
        </w:div>
        <w:div w:id="583148328">
          <w:marLeft w:val="0"/>
          <w:marRight w:val="0"/>
          <w:marTop w:val="100"/>
          <w:marBottom w:val="100"/>
          <w:divBdr>
            <w:top w:val="none" w:sz="0" w:space="0" w:color="auto"/>
            <w:left w:val="none" w:sz="0" w:space="0" w:color="auto"/>
            <w:bottom w:val="none" w:sz="0" w:space="0" w:color="auto"/>
            <w:right w:val="none" w:sz="0" w:space="0" w:color="auto"/>
          </w:divBdr>
          <w:divsChild>
            <w:div w:id="620111552">
              <w:marLeft w:val="0"/>
              <w:marRight w:val="0"/>
              <w:marTop w:val="0"/>
              <w:marBottom w:val="0"/>
              <w:divBdr>
                <w:top w:val="none" w:sz="0" w:space="0" w:color="auto"/>
                <w:left w:val="none" w:sz="0" w:space="0" w:color="auto"/>
                <w:bottom w:val="none" w:sz="0" w:space="0" w:color="auto"/>
                <w:right w:val="none" w:sz="0" w:space="0" w:color="auto"/>
              </w:divBdr>
            </w:div>
          </w:divsChild>
        </w:div>
        <w:div w:id="583149447">
          <w:marLeft w:val="0"/>
          <w:marRight w:val="0"/>
          <w:marTop w:val="0"/>
          <w:marBottom w:val="0"/>
          <w:divBdr>
            <w:top w:val="none" w:sz="0" w:space="0" w:color="auto"/>
            <w:left w:val="none" w:sz="0" w:space="0" w:color="auto"/>
            <w:bottom w:val="none" w:sz="0" w:space="0" w:color="auto"/>
            <w:right w:val="none" w:sz="0" w:space="0" w:color="auto"/>
          </w:divBdr>
        </w:div>
        <w:div w:id="583149631">
          <w:marLeft w:val="0"/>
          <w:marRight w:val="0"/>
          <w:marTop w:val="0"/>
          <w:marBottom w:val="240"/>
          <w:divBdr>
            <w:top w:val="none" w:sz="0" w:space="0" w:color="auto"/>
            <w:left w:val="none" w:sz="0" w:space="0" w:color="auto"/>
            <w:bottom w:val="none" w:sz="0" w:space="0" w:color="auto"/>
            <w:right w:val="none" w:sz="0" w:space="0" w:color="auto"/>
          </w:divBdr>
        </w:div>
        <w:div w:id="583149933">
          <w:marLeft w:val="0"/>
          <w:marRight w:val="450"/>
          <w:marTop w:val="105"/>
          <w:marBottom w:val="150"/>
          <w:divBdr>
            <w:top w:val="none" w:sz="0" w:space="0" w:color="auto"/>
            <w:left w:val="none" w:sz="0" w:space="0" w:color="auto"/>
            <w:bottom w:val="none" w:sz="0" w:space="0" w:color="auto"/>
            <w:right w:val="none" w:sz="0" w:space="0" w:color="auto"/>
          </w:divBdr>
        </w:div>
        <w:div w:id="583225776">
          <w:marLeft w:val="250"/>
          <w:marRight w:val="0"/>
          <w:marTop w:val="250"/>
          <w:marBottom w:val="0"/>
          <w:divBdr>
            <w:top w:val="none" w:sz="0" w:space="0" w:color="auto"/>
            <w:left w:val="none" w:sz="0" w:space="0" w:color="auto"/>
            <w:bottom w:val="none" w:sz="0" w:space="0" w:color="auto"/>
            <w:right w:val="none" w:sz="0" w:space="0" w:color="auto"/>
          </w:divBdr>
        </w:div>
        <w:div w:id="583226314">
          <w:marLeft w:val="0"/>
          <w:marRight w:val="0"/>
          <w:marTop w:val="0"/>
          <w:marBottom w:val="0"/>
          <w:divBdr>
            <w:top w:val="single" w:sz="2" w:space="0" w:color="E0E0E0"/>
            <w:left w:val="single" w:sz="2" w:space="0" w:color="E0E0E0"/>
            <w:bottom w:val="single" w:sz="2" w:space="0" w:color="E0E0E0"/>
            <w:right w:val="single" w:sz="2" w:space="0" w:color="E0E0E0"/>
          </w:divBdr>
        </w:div>
        <w:div w:id="583228048">
          <w:marLeft w:val="-188"/>
          <w:marRight w:val="-188"/>
          <w:marTop w:val="0"/>
          <w:marBottom w:val="0"/>
          <w:divBdr>
            <w:top w:val="none" w:sz="0" w:space="0" w:color="auto"/>
            <w:left w:val="none" w:sz="0" w:space="0" w:color="auto"/>
            <w:bottom w:val="none" w:sz="0" w:space="0" w:color="auto"/>
            <w:right w:val="none" w:sz="0" w:space="0" w:color="auto"/>
          </w:divBdr>
          <w:divsChild>
            <w:div w:id="753163915">
              <w:marLeft w:val="0"/>
              <w:marRight w:val="0"/>
              <w:marTop w:val="0"/>
              <w:marBottom w:val="0"/>
              <w:divBdr>
                <w:top w:val="none" w:sz="0" w:space="0" w:color="auto"/>
                <w:left w:val="none" w:sz="0" w:space="0" w:color="auto"/>
                <w:bottom w:val="none" w:sz="0" w:space="0" w:color="auto"/>
                <w:right w:val="none" w:sz="0" w:space="0" w:color="auto"/>
              </w:divBdr>
              <w:divsChild>
                <w:div w:id="36078347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83299764">
          <w:marLeft w:val="0"/>
          <w:marRight w:val="0"/>
          <w:marTop w:val="0"/>
          <w:marBottom w:val="240"/>
          <w:divBdr>
            <w:top w:val="none" w:sz="0" w:space="0" w:color="auto"/>
            <w:left w:val="none" w:sz="0" w:space="0" w:color="auto"/>
            <w:bottom w:val="none" w:sz="0" w:space="0" w:color="auto"/>
            <w:right w:val="none" w:sz="0" w:space="0" w:color="auto"/>
          </w:divBdr>
        </w:div>
        <w:div w:id="583415024">
          <w:marLeft w:val="15"/>
          <w:marRight w:val="225"/>
          <w:marTop w:val="0"/>
          <w:marBottom w:val="105"/>
          <w:divBdr>
            <w:top w:val="none" w:sz="0" w:space="0" w:color="auto"/>
            <w:left w:val="none" w:sz="0" w:space="0" w:color="auto"/>
            <w:bottom w:val="none" w:sz="0" w:space="0" w:color="auto"/>
            <w:right w:val="none" w:sz="0" w:space="0" w:color="auto"/>
          </w:divBdr>
          <w:divsChild>
            <w:div w:id="2362071">
              <w:marLeft w:val="0"/>
              <w:marRight w:val="0"/>
              <w:marTop w:val="0"/>
              <w:marBottom w:val="0"/>
              <w:divBdr>
                <w:top w:val="none" w:sz="0" w:space="0" w:color="auto"/>
                <w:left w:val="none" w:sz="0" w:space="0" w:color="auto"/>
                <w:bottom w:val="none" w:sz="0" w:space="0" w:color="auto"/>
                <w:right w:val="none" w:sz="0" w:space="0" w:color="auto"/>
              </w:divBdr>
            </w:div>
            <w:div w:id="16198019">
              <w:marLeft w:val="0"/>
              <w:marRight w:val="0"/>
              <w:marTop w:val="0"/>
              <w:marBottom w:val="0"/>
              <w:divBdr>
                <w:top w:val="none" w:sz="0" w:space="0" w:color="auto"/>
                <w:left w:val="none" w:sz="0" w:space="0" w:color="auto"/>
                <w:bottom w:val="none" w:sz="0" w:space="0" w:color="auto"/>
                <w:right w:val="none" w:sz="0" w:space="0" w:color="auto"/>
              </w:divBdr>
            </w:div>
            <w:div w:id="177500446">
              <w:marLeft w:val="0"/>
              <w:marRight w:val="0"/>
              <w:marTop w:val="0"/>
              <w:marBottom w:val="0"/>
              <w:divBdr>
                <w:top w:val="none" w:sz="0" w:space="0" w:color="auto"/>
                <w:left w:val="none" w:sz="0" w:space="0" w:color="auto"/>
                <w:bottom w:val="none" w:sz="0" w:space="0" w:color="auto"/>
                <w:right w:val="none" w:sz="0" w:space="0" w:color="auto"/>
              </w:divBdr>
            </w:div>
            <w:div w:id="220215865">
              <w:marLeft w:val="0"/>
              <w:marRight w:val="0"/>
              <w:marTop w:val="0"/>
              <w:marBottom w:val="0"/>
              <w:divBdr>
                <w:top w:val="none" w:sz="0" w:space="0" w:color="auto"/>
                <w:left w:val="none" w:sz="0" w:space="0" w:color="auto"/>
                <w:bottom w:val="none" w:sz="0" w:space="0" w:color="auto"/>
                <w:right w:val="none" w:sz="0" w:space="0" w:color="auto"/>
              </w:divBdr>
            </w:div>
            <w:div w:id="378087386">
              <w:marLeft w:val="0"/>
              <w:marRight w:val="0"/>
              <w:marTop w:val="0"/>
              <w:marBottom w:val="0"/>
              <w:divBdr>
                <w:top w:val="none" w:sz="0" w:space="0" w:color="auto"/>
                <w:left w:val="none" w:sz="0" w:space="0" w:color="auto"/>
                <w:bottom w:val="none" w:sz="0" w:space="0" w:color="auto"/>
                <w:right w:val="none" w:sz="0" w:space="0" w:color="auto"/>
              </w:divBdr>
            </w:div>
            <w:div w:id="383221204">
              <w:marLeft w:val="0"/>
              <w:marRight w:val="0"/>
              <w:marTop w:val="0"/>
              <w:marBottom w:val="0"/>
              <w:divBdr>
                <w:top w:val="none" w:sz="0" w:space="0" w:color="auto"/>
                <w:left w:val="none" w:sz="0" w:space="0" w:color="auto"/>
                <w:bottom w:val="none" w:sz="0" w:space="0" w:color="auto"/>
                <w:right w:val="none" w:sz="0" w:space="0" w:color="auto"/>
              </w:divBdr>
            </w:div>
            <w:div w:id="553587361">
              <w:marLeft w:val="0"/>
              <w:marRight w:val="0"/>
              <w:marTop w:val="0"/>
              <w:marBottom w:val="0"/>
              <w:divBdr>
                <w:top w:val="none" w:sz="0" w:space="0" w:color="auto"/>
                <w:left w:val="none" w:sz="0" w:space="0" w:color="auto"/>
                <w:bottom w:val="none" w:sz="0" w:space="0" w:color="auto"/>
                <w:right w:val="none" w:sz="0" w:space="0" w:color="auto"/>
              </w:divBdr>
            </w:div>
            <w:div w:id="591157937">
              <w:marLeft w:val="0"/>
              <w:marRight w:val="0"/>
              <w:marTop w:val="0"/>
              <w:marBottom w:val="0"/>
              <w:divBdr>
                <w:top w:val="none" w:sz="0" w:space="0" w:color="auto"/>
                <w:left w:val="none" w:sz="0" w:space="0" w:color="auto"/>
                <w:bottom w:val="none" w:sz="0" w:space="0" w:color="auto"/>
                <w:right w:val="none" w:sz="0" w:space="0" w:color="auto"/>
              </w:divBdr>
            </w:div>
            <w:div w:id="745542030">
              <w:marLeft w:val="0"/>
              <w:marRight w:val="0"/>
              <w:marTop w:val="0"/>
              <w:marBottom w:val="0"/>
              <w:divBdr>
                <w:top w:val="none" w:sz="0" w:space="0" w:color="auto"/>
                <w:left w:val="none" w:sz="0" w:space="0" w:color="auto"/>
                <w:bottom w:val="none" w:sz="0" w:space="0" w:color="auto"/>
                <w:right w:val="none" w:sz="0" w:space="0" w:color="auto"/>
              </w:divBdr>
            </w:div>
            <w:div w:id="747380842">
              <w:marLeft w:val="0"/>
              <w:marRight w:val="0"/>
              <w:marTop w:val="0"/>
              <w:marBottom w:val="0"/>
              <w:divBdr>
                <w:top w:val="none" w:sz="0" w:space="0" w:color="auto"/>
                <w:left w:val="none" w:sz="0" w:space="0" w:color="auto"/>
                <w:bottom w:val="none" w:sz="0" w:space="0" w:color="auto"/>
                <w:right w:val="none" w:sz="0" w:space="0" w:color="auto"/>
              </w:divBdr>
            </w:div>
            <w:div w:id="774711827">
              <w:marLeft w:val="0"/>
              <w:marRight w:val="0"/>
              <w:marTop w:val="0"/>
              <w:marBottom w:val="0"/>
              <w:divBdr>
                <w:top w:val="none" w:sz="0" w:space="0" w:color="auto"/>
                <w:left w:val="none" w:sz="0" w:space="0" w:color="auto"/>
                <w:bottom w:val="none" w:sz="0" w:space="0" w:color="auto"/>
                <w:right w:val="none" w:sz="0" w:space="0" w:color="auto"/>
              </w:divBdr>
            </w:div>
          </w:divsChild>
        </w:div>
        <w:div w:id="583420668">
          <w:marLeft w:val="-225"/>
          <w:marRight w:val="-225"/>
          <w:marTop w:val="0"/>
          <w:marBottom w:val="0"/>
          <w:divBdr>
            <w:top w:val="none" w:sz="0" w:space="0" w:color="auto"/>
            <w:left w:val="none" w:sz="0" w:space="0" w:color="auto"/>
            <w:bottom w:val="none" w:sz="0" w:space="0" w:color="auto"/>
            <w:right w:val="none" w:sz="0" w:space="0" w:color="auto"/>
          </w:divBdr>
        </w:div>
        <w:div w:id="583493211">
          <w:marLeft w:val="0"/>
          <w:marRight w:val="0"/>
          <w:marTop w:val="0"/>
          <w:marBottom w:val="75"/>
          <w:divBdr>
            <w:top w:val="none" w:sz="0" w:space="0" w:color="auto"/>
            <w:left w:val="none" w:sz="0" w:space="0" w:color="auto"/>
            <w:bottom w:val="none" w:sz="0" w:space="0" w:color="auto"/>
            <w:right w:val="none" w:sz="0" w:space="0" w:color="auto"/>
          </w:divBdr>
        </w:div>
        <w:div w:id="583536853">
          <w:marLeft w:val="0"/>
          <w:marRight w:val="0"/>
          <w:marTop w:val="100"/>
          <w:marBottom w:val="100"/>
          <w:divBdr>
            <w:top w:val="none" w:sz="0" w:space="0" w:color="auto"/>
            <w:left w:val="none" w:sz="0" w:space="0" w:color="auto"/>
            <w:bottom w:val="none" w:sz="0" w:space="0" w:color="auto"/>
            <w:right w:val="none" w:sz="0" w:space="0" w:color="auto"/>
          </w:divBdr>
        </w:div>
        <w:div w:id="583536946">
          <w:marLeft w:val="0"/>
          <w:marRight w:val="0"/>
          <w:marTop w:val="0"/>
          <w:marBottom w:val="0"/>
          <w:divBdr>
            <w:top w:val="none" w:sz="0" w:space="0" w:color="auto"/>
            <w:left w:val="none" w:sz="0" w:space="0" w:color="auto"/>
            <w:bottom w:val="none" w:sz="0" w:space="0" w:color="auto"/>
            <w:right w:val="none" w:sz="0" w:space="0" w:color="auto"/>
          </w:divBdr>
        </w:div>
        <w:div w:id="583539296">
          <w:marLeft w:val="0"/>
          <w:marRight w:val="0"/>
          <w:marTop w:val="0"/>
          <w:marBottom w:val="0"/>
          <w:divBdr>
            <w:top w:val="none" w:sz="0" w:space="0" w:color="auto"/>
            <w:left w:val="none" w:sz="0" w:space="0" w:color="auto"/>
            <w:bottom w:val="none" w:sz="0" w:space="0" w:color="auto"/>
            <w:right w:val="none" w:sz="0" w:space="0" w:color="auto"/>
          </w:divBdr>
        </w:div>
        <w:div w:id="583606754">
          <w:marLeft w:val="0"/>
          <w:marRight w:val="0"/>
          <w:marTop w:val="0"/>
          <w:marBottom w:val="0"/>
          <w:divBdr>
            <w:top w:val="none" w:sz="0" w:space="0" w:color="auto"/>
            <w:left w:val="none" w:sz="0" w:space="0" w:color="auto"/>
            <w:bottom w:val="none" w:sz="0" w:space="0" w:color="auto"/>
            <w:right w:val="none" w:sz="0" w:space="0" w:color="auto"/>
          </w:divBdr>
        </w:div>
        <w:div w:id="583608988">
          <w:marLeft w:val="0"/>
          <w:marRight w:val="0"/>
          <w:marTop w:val="0"/>
          <w:marBottom w:val="0"/>
          <w:divBdr>
            <w:top w:val="none" w:sz="0" w:space="0" w:color="auto"/>
            <w:left w:val="none" w:sz="0" w:space="0" w:color="auto"/>
            <w:bottom w:val="none" w:sz="0" w:space="0" w:color="auto"/>
            <w:right w:val="none" w:sz="0" w:space="0" w:color="auto"/>
          </w:divBdr>
        </w:div>
        <w:div w:id="583689272">
          <w:marLeft w:val="0"/>
          <w:marRight w:val="0"/>
          <w:marTop w:val="0"/>
          <w:marBottom w:val="0"/>
          <w:divBdr>
            <w:top w:val="none" w:sz="0" w:space="0" w:color="auto"/>
            <w:left w:val="none" w:sz="0" w:space="0" w:color="auto"/>
            <w:bottom w:val="none" w:sz="0" w:space="0" w:color="auto"/>
            <w:right w:val="none" w:sz="0" w:space="0" w:color="auto"/>
          </w:divBdr>
        </w:div>
        <w:div w:id="583690981">
          <w:marLeft w:val="750"/>
          <w:marRight w:val="1500"/>
          <w:marTop w:val="0"/>
          <w:marBottom w:val="0"/>
          <w:divBdr>
            <w:top w:val="none" w:sz="0" w:space="0" w:color="auto"/>
            <w:left w:val="none" w:sz="0" w:space="0" w:color="auto"/>
            <w:bottom w:val="none" w:sz="0" w:space="0" w:color="auto"/>
            <w:right w:val="none" w:sz="0" w:space="0" w:color="auto"/>
          </w:divBdr>
        </w:div>
        <w:div w:id="583731147">
          <w:marLeft w:val="0"/>
          <w:marRight w:val="0"/>
          <w:marTop w:val="0"/>
          <w:marBottom w:val="0"/>
          <w:divBdr>
            <w:top w:val="none" w:sz="0" w:space="0" w:color="auto"/>
            <w:left w:val="none" w:sz="0" w:space="0" w:color="auto"/>
            <w:bottom w:val="none" w:sz="0" w:space="0" w:color="auto"/>
            <w:right w:val="none" w:sz="0" w:space="0" w:color="auto"/>
          </w:divBdr>
          <w:divsChild>
            <w:div w:id="165830774">
              <w:marLeft w:val="0"/>
              <w:marRight w:val="450"/>
              <w:marTop w:val="0"/>
              <w:marBottom w:val="150"/>
              <w:divBdr>
                <w:top w:val="none" w:sz="0" w:space="0" w:color="auto"/>
                <w:left w:val="none" w:sz="0" w:space="0" w:color="auto"/>
                <w:bottom w:val="none" w:sz="0" w:space="0" w:color="auto"/>
                <w:right w:val="none" w:sz="0" w:space="0" w:color="auto"/>
              </w:divBdr>
            </w:div>
          </w:divsChild>
        </w:div>
        <w:div w:id="583756930">
          <w:marLeft w:val="0"/>
          <w:marRight w:val="0"/>
          <w:marTop w:val="0"/>
          <w:marBottom w:val="300"/>
          <w:divBdr>
            <w:top w:val="none" w:sz="0" w:space="0" w:color="auto"/>
            <w:left w:val="none" w:sz="0" w:space="0" w:color="auto"/>
            <w:bottom w:val="single" w:sz="6" w:space="5" w:color="000000"/>
            <w:right w:val="none" w:sz="0" w:space="0" w:color="auto"/>
          </w:divBdr>
        </w:div>
        <w:div w:id="583803199">
          <w:marLeft w:val="0"/>
          <w:marRight w:val="0"/>
          <w:marTop w:val="0"/>
          <w:marBottom w:val="0"/>
          <w:divBdr>
            <w:top w:val="none" w:sz="0" w:space="0" w:color="auto"/>
            <w:left w:val="none" w:sz="0" w:space="0" w:color="auto"/>
            <w:bottom w:val="none" w:sz="0" w:space="0" w:color="auto"/>
            <w:right w:val="none" w:sz="0" w:space="0" w:color="auto"/>
          </w:divBdr>
        </w:div>
        <w:div w:id="583805673">
          <w:marLeft w:val="0"/>
          <w:marRight w:val="0"/>
          <w:marTop w:val="0"/>
          <w:marBottom w:val="0"/>
          <w:divBdr>
            <w:top w:val="none" w:sz="0" w:space="0" w:color="auto"/>
            <w:left w:val="none" w:sz="0" w:space="0" w:color="auto"/>
            <w:bottom w:val="none" w:sz="0" w:space="0" w:color="auto"/>
            <w:right w:val="none" w:sz="0" w:space="0" w:color="auto"/>
          </w:divBdr>
        </w:div>
        <w:div w:id="583877168">
          <w:marLeft w:val="1463"/>
          <w:marRight w:val="0"/>
          <w:marTop w:val="0"/>
          <w:marBottom w:val="0"/>
          <w:divBdr>
            <w:top w:val="none" w:sz="0" w:space="0" w:color="auto"/>
            <w:left w:val="none" w:sz="0" w:space="0" w:color="auto"/>
            <w:bottom w:val="none" w:sz="0" w:space="0" w:color="auto"/>
            <w:right w:val="none" w:sz="0" w:space="0" w:color="auto"/>
          </w:divBdr>
        </w:div>
        <w:div w:id="583881219">
          <w:marLeft w:val="0"/>
          <w:marRight w:val="0"/>
          <w:marTop w:val="0"/>
          <w:marBottom w:val="0"/>
          <w:divBdr>
            <w:top w:val="none" w:sz="0" w:space="0" w:color="auto"/>
            <w:left w:val="none" w:sz="0" w:space="0" w:color="auto"/>
            <w:bottom w:val="none" w:sz="0" w:space="0" w:color="auto"/>
            <w:right w:val="none" w:sz="0" w:space="0" w:color="auto"/>
          </w:divBdr>
        </w:div>
        <w:div w:id="583955829">
          <w:marLeft w:val="0"/>
          <w:marRight w:val="0"/>
          <w:marTop w:val="0"/>
          <w:marBottom w:val="75"/>
          <w:divBdr>
            <w:top w:val="none" w:sz="0" w:space="0" w:color="auto"/>
            <w:left w:val="none" w:sz="0" w:space="0" w:color="auto"/>
            <w:bottom w:val="none" w:sz="0" w:space="0" w:color="auto"/>
            <w:right w:val="none" w:sz="0" w:space="0" w:color="auto"/>
          </w:divBdr>
        </w:div>
        <w:div w:id="583996312">
          <w:marLeft w:val="0"/>
          <w:marRight w:val="0"/>
          <w:marTop w:val="0"/>
          <w:marBottom w:val="0"/>
          <w:divBdr>
            <w:top w:val="none" w:sz="0" w:space="0" w:color="auto"/>
            <w:left w:val="none" w:sz="0" w:space="0" w:color="auto"/>
            <w:bottom w:val="none" w:sz="0" w:space="0" w:color="auto"/>
            <w:right w:val="none" w:sz="0" w:space="0" w:color="auto"/>
          </w:divBdr>
        </w:div>
        <w:div w:id="583997781">
          <w:marLeft w:val="0"/>
          <w:marRight w:val="0"/>
          <w:marTop w:val="0"/>
          <w:marBottom w:val="63"/>
          <w:divBdr>
            <w:top w:val="none" w:sz="0" w:space="0" w:color="auto"/>
            <w:left w:val="none" w:sz="0" w:space="0" w:color="auto"/>
            <w:bottom w:val="none" w:sz="0" w:space="0" w:color="auto"/>
            <w:right w:val="none" w:sz="0" w:space="0" w:color="auto"/>
          </w:divBdr>
        </w:div>
        <w:div w:id="583997803">
          <w:marLeft w:val="0"/>
          <w:marRight w:val="0"/>
          <w:marTop w:val="0"/>
          <w:marBottom w:val="0"/>
          <w:divBdr>
            <w:top w:val="none" w:sz="0" w:space="0" w:color="auto"/>
            <w:left w:val="none" w:sz="0" w:space="0" w:color="auto"/>
            <w:bottom w:val="none" w:sz="0" w:space="0" w:color="auto"/>
            <w:right w:val="none" w:sz="0" w:space="0" w:color="auto"/>
          </w:divBdr>
        </w:div>
        <w:div w:id="584000660">
          <w:marLeft w:val="-225"/>
          <w:marRight w:val="-225"/>
          <w:marTop w:val="0"/>
          <w:marBottom w:val="0"/>
          <w:divBdr>
            <w:top w:val="none" w:sz="0" w:space="0" w:color="auto"/>
            <w:left w:val="none" w:sz="0" w:space="0" w:color="auto"/>
            <w:bottom w:val="none" w:sz="0" w:space="0" w:color="auto"/>
            <w:right w:val="none" w:sz="0" w:space="0" w:color="auto"/>
          </w:divBdr>
        </w:div>
        <w:div w:id="584068762">
          <w:marLeft w:val="0"/>
          <w:marRight w:val="0"/>
          <w:marTop w:val="0"/>
          <w:marBottom w:val="384"/>
          <w:divBdr>
            <w:top w:val="none" w:sz="0" w:space="0" w:color="auto"/>
            <w:left w:val="none" w:sz="0" w:space="0" w:color="auto"/>
            <w:bottom w:val="none" w:sz="0" w:space="0" w:color="auto"/>
            <w:right w:val="none" w:sz="0" w:space="0" w:color="auto"/>
          </w:divBdr>
        </w:div>
        <w:div w:id="584077030">
          <w:marLeft w:val="0"/>
          <w:marRight w:val="0"/>
          <w:marTop w:val="0"/>
          <w:marBottom w:val="0"/>
          <w:divBdr>
            <w:top w:val="none" w:sz="0" w:space="0" w:color="auto"/>
            <w:left w:val="none" w:sz="0" w:space="0" w:color="auto"/>
            <w:bottom w:val="none" w:sz="0" w:space="0" w:color="auto"/>
            <w:right w:val="none" w:sz="0" w:space="0" w:color="auto"/>
          </w:divBdr>
          <w:divsChild>
            <w:div w:id="559361758">
              <w:marLeft w:val="-225"/>
              <w:marRight w:val="-225"/>
              <w:marTop w:val="0"/>
              <w:marBottom w:val="0"/>
              <w:divBdr>
                <w:top w:val="none" w:sz="0" w:space="0" w:color="auto"/>
                <w:left w:val="none" w:sz="0" w:space="0" w:color="auto"/>
                <w:bottom w:val="none" w:sz="0" w:space="0" w:color="auto"/>
                <w:right w:val="none" w:sz="0" w:space="0" w:color="auto"/>
              </w:divBdr>
              <w:divsChild>
                <w:div w:id="560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976">
          <w:marLeft w:val="0"/>
          <w:marRight w:val="0"/>
          <w:marTop w:val="100"/>
          <w:marBottom w:val="100"/>
          <w:divBdr>
            <w:top w:val="none" w:sz="0" w:space="0" w:color="auto"/>
            <w:left w:val="none" w:sz="0" w:space="0" w:color="auto"/>
            <w:bottom w:val="none" w:sz="0" w:space="0" w:color="auto"/>
            <w:right w:val="none" w:sz="0" w:space="0" w:color="auto"/>
          </w:divBdr>
        </w:div>
        <w:div w:id="584190872">
          <w:marLeft w:val="0"/>
          <w:marRight w:val="0"/>
          <w:marTop w:val="0"/>
          <w:marBottom w:val="0"/>
          <w:divBdr>
            <w:top w:val="none" w:sz="0" w:space="0" w:color="auto"/>
            <w:left w:val="none" w:sz="0" w:space="0" w:color="auto"/>
            <w:bottom w:val="none" w:sz="0" w:space="0" w:color="auto"/>
            <w:right w:val="none" w:sz="0" w:space="0" w:color="auto"/>
          </w:divBdr>
        </w:div>
        <w:div w:id="584193122">
          <w:marLeft w:val="0"/>
          <w:marRight w:val="0"/>
          <w:marTop w:val="0"/>
          <w:marBottom w:val="384"/>
          <w:divBdr>
            <w:top w:val="none" w:sz="0" w:space="0" w:color="auto"/>
            <w:left w:val="none" w:sz="0" w:space="0" w:color="auto"/>
            <w:bottom w:val="none" w:sz="0" w:space="0" w:color="auto"/>
            <w:right w:val="none" w:sz="0" w:space="0" w:color="auto"/>
          </w:divBdr>
          <w:divsChild>
            <w:div w:id="450130052">
              <w:marLeft w:val="0"/>
              <w:marRight w:val="0"/>
              <w:marTop w:val="0"/>
              <w:marBottom w:val="0"/>
              <w:divBdr>
                <w:top w:val="none" w:sz="0" w:space="0" w:color="auto"/>
                <w:left w:val="none" w:sz="0" w:space="0" w:color="auto"/>
                <w:bottom w:val="none" w:sz="0" w:space="0" w:color="auto"/>
                <w:right w:val="none" w:sz="0" w:space="0" w:color="auto"/>
              </w:divBdr>
              <w:divsChild>
                <w:div w:id="6998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4988">
          <w:blockQuote w:val="1"/>
          <w:marLeft w:val="0"/>
          <w:marRight w:val="0"/>
          <w:marTop w:val="250"/>
          <w:marBottom w:val="263"/>
          <w:divBdr>
            <w:top w:val="none" w:sz="0" w:space="0" w:color="auto"/>
            <w:left w:val="single" w:sz="24" w:space="13" w:color="C4E0A6"/>
            <w:bottom w:val="none" w:sz="0" w:space="0" w:color="auto"/>
            <w:right w:val="none" w:sz="0" w:space="0" w:color="auto"/>
          </w:divBdr>
        </w:div>
        <w:div w:id="584265300">
          <w:marLeft w:val="0"/>
          <w:marRight w:val="0"/>
          <w:marTop w:val="0"/>
          <w:marBottom w:val="0"/>
          <w:divBdr>
            <w:top w:val="none" w:sz="0" w:space="0" w:color="auto"/>
            <w:left w:val="none" w:sz="0" w:space="0" w:color="auto"/>
            <w:bottom w:val="none" w:sz="0" w:space="0" w:color="auto"/>
            <w:right w:val="none" w:sz="0" w:space="0" w:color="auto"/>
          </w:divBdr>
        </w:div>
        <w:div w:id="584341205">
          <w:marLeft w:val="0"/>
          <w:marRight w:val="0"/>
          <w:marTop w:val="0"/>
          <w:marBottom w:val="0"/>
          <w:divBdr>
            <w:top w:val="none" w:sz="0" w:space="0" w:color="auto"/>
            <w:left w:val="none" w:sz="0" w:space="0" w:color="auto"/>
            <w:bottom w:val="none" w:sz="0" w:space="0" w:color="auto"/>
            <w:right w:val="none" w:sz="0" w:space="0" w:color="auto"/>
          </w:divBdr>
        </w:div>
        <w:div w:id="584346140">
          <w:marLeft w:val="15"/>
          <w:marRight w:val="225"/>
          <w:marTop w:val="165"/>
          <w:marBottom w:val="105"/>
          <w:divBdr>
            <w:top w:val="none" w:sz="0" w:space="0" w:color="auto"/>
            <w:left w:val="none" w:sz="0" w:space="0" w:color="auto"/>
            <w:bottom w:val="none" w:sz="0" w:space="0" w:color="auto"/>
            <w:right w:val="none" w:sz="0" w:space="0" w:color="auto"/>
          </w:divBdr>
          <w:divsChild>
            <w:div w:id="514998509">
              <w:marLeft w:val="0"/>
              <w:marRight w:val="0"/>
              <w:marTop w:val="0"/>
              <w:marBottom w:val="0"/>
              <w:divBdr>
                <w:top w:val="none" w:sz="0" w:space="0" w:color="auto"/>
                <w:left w:val="none" w:sz="0" w:space="0" w:color="auto"/>
                <w:bottom w:val="none" w:sz="0" w:space="0" w:color="auto"/>
                <w:right w:val="none" w:sz="0" w:space="0" w:color="auto"/>
              </w:divBdr>
            </w:div>
            <w:div w:id="563610527">
              <w:marLeft w:val="0"/>
              <w:marRight w:val="0"/>
              <w:marTop w:val="0"/>
              <w:marBottom w:val="0"/>
              <w:divBdr>
                <w:top w:val="none" w:sz="0" w:space="0" w:color="auto"/>
                <w:left w:val="none" w:sz="0" w:space="0" w:color="auto"/>
                <w:bottom w:val="none" w:sz="0" w:space="0" w:color="auto"/>
                <w:right w:val="none" w:sz="0" w:space="0" w:color="auto"/>
              </w:divBdr>
            </w:div>
            <w:div w:id="585500868">
              <w:marLeft w:val="0"/>
              <w:marRight w:val="0"/>
              <w:marTop w:val="0"/>
              <w:marBottom w:val="0"/>
              <w:divBdr>
                <w:top w:val="none" w:sz="0" w:space="0" w:color="auto"/>
                <w:left w:val="none" w:sz="0" w:space="0" w:color="auto"/>
                <w:bottom w:val="none" w:sz="0" w:space="0" w:color="auto"/>
                <w:right w:val="none" w:sz="0" w:space="0" w:color="auto"/>
              </w:divBdr>
            </w:div>
            <w:div w:id="634481756">
              <w:marLeft w:val="0"/>
              <w:marRight w:val="0"/>
              <w:marTop w:val="0"/>
              <w:marBottom w:val="0"/>
              <w:divBdr>
                <w:top w:val="none" w:sz="0" w:space="0" w:color="auto"/>
                <w:left w:val="none" w:sz="0" w:space="0" w:color="auto"/>
                <w:bottom w:val="none" w:sz="0" w:space="0" w:color="auto"/>
                <w:right w:val="none" w:sz="0" w:space="0" w:color="auto"/>
              </w:divBdr>
            </w:div>
          </w:divsChild>
        </w:div>
        <w:div w:id="584416691">
          <w:marLeft w:val="0"/>
          <w:marRight w:val="0"/>
          <w:marTop w:val="0"/>
          <w:marBottom w:val="0"/>
          <w:divBdr>
            <w:top w:val="none" w:sz="0" w:space="0" w:color="auto"/>
            <w:left w:val="none" w:sz="0" w:space="0" w:color="auto"/>
            <w:bottom w:val="none" w:sz="0" w:space="0" w:color="auto"/>
            <w:right w:val="none" w:sz="0" w:space="0" w:color="auto"/>
          </w:divBdr>
        </w:div>
        <w:div w:id="584460572">
          <w:marLeft w:val="-188"/>
          <w:marRight w:val="-188"/>
          <w:marTop w:val="0"/>
          <w:marBottom w:val="0"/>
          <w:divBdr>
            <w:top w:val="none" w:sz="0" w:space="0" w:color="auto"/>
            <w:left w:val="none" w:sz="0" w:space="0" w:color="auto"/>
            <w:bottom w:val="none" w:sz="0" w:space="0" w:color="auto"/>
            <w:right w:val="none" w:sz="0" w:space="0" w:color="auto"/>
          </w:divBdr>
        </w:div>
        <w:div w:id="584531581">
          <w:marLeft w:val="0"/>
          <w:marRight w:val="0"/>
          <w:marTop w:val="0"/>
          <w:marBottom w:val="0"/>
          <w:divBdr>
            <w:top w:val="none" w:sz="0" w:space="0" w:color="auto"/>
            <w:left w:val="none" w:sz="0" w:space="0" w:color="auto"/>
            <w:bottom w:val="none" w:sz="0" w:space="0" w:color="auto"/>
            <w:right w:val="none" w:sz="0" w:space="0" w:color="auto"/>
          </w:divBdr>
          <w:divsChild>
            <w:div w:id="98569726">
              <w:marLeft w:val="9"/>
              <w:marRight w:val="0"/>
              <w:marTop w:val="0"/>
              <w:marBottom w:val="0"/>
              <w:divBdr>
                <w:top w:val="none" w:sz="0" w:space="0" w:color="auto"/>
                <w:left w:val="none" w:sz="0" w:space="0" w:color="auto"/>
                <w:bottom w:val="none" w:sz="0" w:space="0" w:color="auto"/>
                <w:right w:val="none" w:sz="0" w:space="0" w:color="auto"/>
              </w:divBdr>
            </w:div>
            <w:div w:id="269052796">
              <w:marLeft w:val="9"/>
              <w:marRight w:val="0"/>
              <w:marTop w:val="0"/>
              <w:marBottom w:val="0"/>
              <w:divBdr>
                <w:top w:val="none" w:sz="0" w:space="0" w:color="auto"/>
                <w:left w:val="none" w:sz="0" w:space="0" w:color="auto"/>
                <w:bottom w:val="none" w:sz="0" w:space="0" w:color="auto"/>
                <w:right w:val="none" w:sz="0" w:space="0" w:color="auto"/>
              </w:divBdr>
            </w:div>
            <w:div w:id="565915411">
              <w:marLeft w:val="9"/>
              <w:marRight w:val="0"/>
              <w:marTop w:val="0"/>
              <w:marBottom w:val="0"/>
              <w:divBdr>
                <w:top w:val="none" w:sz="0" w:space="0" w:color="auto"/>
                <w:left w:val="none" w:sz="0" w:space="0" w:color="auto"/>
                <w:bottom w:val="none" w:sz="0" w:space="0" w:color="auto"/>
                <w:right w:val="none" w:sz="0" w:space="0" w:color="auto"/>
              </w:divBdr>
            </w:div>
            <w:div w:id="606162987">
              <w:marLeft w:val="0"/>
              <w:marRight w:val="0"/>
              <w:marTop w:val="0"/>
              <w:marBottom w:val="125"/>
              <w:divBdr>
                <w:top w:val="none" w:sz="0" w:space="0" w:color="auto"/>
                <w:left w:val="none" w:sz="0" w:space="0" w:color="auto"/>
                <w:bottom w:val="none" w:sz="0" w:space="0" w:color="auto"/>
                <w:right w:val="none" w:sz="0" w:space="0" w:color="auto"/>
              </w:divBdr>
            </w:div>
          </w:divsChild>
        </w:div>
        <w:div w:id="584535660">
          <w:marLeft w:val="0"/>
          <w:marRight w:val="0"/>
          <w:marTop w:val="0"/>
          <w:marBottom w:val="0"/>
          <w:divBdr>
            <w:top w:val="none" w:sz="0" w:space="0" w:color="auto"/>
            <w:left w:val="none" w:sz="0" w:space="0" w:color="auto"/>
            <w:bottom w:val="none" w:sz="0" w:space="0" w:color="auto"/>
            <w:right w:val="none" w:sz="0" w:space="0" w:color="auto"/>
          </w:divBdr>
        </w:div>
        <w:div w:id="584605522">
          <w:marLeft w:val="1463"/>
          <w:marRight w:val="0"/>
          <w:marTop w:val="0"/>
          <w:marBottom w:val="0"/>
          <w:divBdr>
            <w:top w:val="none" w:sz="0" w:space="0" w:color="auto"/>
            <w:left w:val="none" w:sz="0" w:space="0" w:color="auto"/>
            <w:bottom w:val="none" w:sz="0" w:space="0" w:color="auto"/>
            <w:right w:val="none" w:sz="0" w:space="0" w:color="auto"/>
          </w:divBdr>
        </w:div>
        <w:div w:id="584610353">
          <w:marLeft w:val="0"/>
          <w:marRight w:val="0"/>
          <w:marTop w:val="0"/>
          <w:marBottom w:val="0"/>
          <w:divBdr>
            <w:top w:val="none" w:sz="0" w:space="0" w:color="auto"/>
            <w:left w:val="none" w:sz="0" w:space="0" w:color="auto"/>
            <w:bottom w:val="none" w:sz="0" w:space="0" w:color="auto"/>
            <w:right w:val="none" w:sz="0" w:space="0" w:color="auto"/>
          </w:divBdr>
        </w:div>
        <w:div w:id="584653901">
          <w:marLeft w:val="0"/>
          <w:marRight w:val="0"/>
          <w:marTop w:val="376"/>
          <w:marBottom w:val="376"/>
          <w:divBdr>
            <w:top w:val="none" w:sz="0" w:space="0" w:color="auto"/>
            <w:left w:val="none" w:sz="0" w:space="0" w:color="auto"/>
            <w:bottom w:val="none" w:sz="0" w:space="0" w:color="auto"/>
            <w:right w:val="none" w:sz="0" w:space="0" w:color="auto"/>
          </w:divBdr>
          <w:divsChild>
            <w:div w:id="400563472">
              <w:marLeft w:val="0"/>
              <w:marRight w:val="0"/>
              <w:marTop w:val="0"/>
              <w:marBottom w:val="0"/>
              <w:divBdr>
                <w:top w:val="none" w:sz="0" w:space="0" w:color="auto"/>
                <w:left w:val="none" w:sz="0" w:space="0" w:color="auto"/>
                <w:bottom w:val="none" w:sz="0" w:space="0" w:color="auto"/>
                <w:right w:val="none" w:sz="0" w:space="0" w:color="auto"/>
              </w:divBdr>
            </w:div>
          </w:divsChild>
        </w:div>
        <w:div w:id="584657252">
          <w:marLeft w:val="1463"/>
          <w:marRight w:val="0"/>
          <w:marTop w:val="0"/>
          <w:marBottom w:val="0"/>
          <w:divBdr>
            <w:top w:val="none" w:sz="0" w:space="0" w:color="auto"/>
            <w:left w:val="none" w:sz="0" w:space="0" w:color="auto"/>
            <w:bottom w:val="none" w:sz="0" w:space="0" w:color="auto"/>
            <w:right w:val="none" w:sz="0" w:space="0" w:color="auto"/>
          </w:divBdr>
        </w:div>
        <w:div w:id="584723769">
          <w:marLeft w:val="0"/>
          <w:marRight w:val="0"/>
          <w:marTop w:val="0"/>
          <w:marBottom w:val="0"/>
          <w:divBdr>
            <w:top w:val="none" w:sz="0" w:space="0" w:color="auto"/>
            <w:left w:val="none" w:sz="0" w:space="0" w:color="auto"/>
            <w:bottom w:val="none" w:sz="0" w:space="0" w:color="auto"/>
            <w:right w:val="none" w:sz="0" w:space="0" w:color="auto"/>
          </w:divBdr>
        </w:div>
        <w:div w:id="584799483">
          <w:marLeft w:val="0"/>
          <w:marRight w:val="0"/>
          <w:marTop w:val="0"/>
          <w:marBottom w:val="0"/>
          <w:divBdr>
            <w:top w:val="none" w:sz="0" w:space="0" w:color="auto"/>
            <w:left w:val="none" w:sz="0" w:space="0" w:color="auto"/>
            <w:bottom w:val="none" w:sz="0" w:space="0" w:color="auto"/>
            <w:right w:val="none" w:sz="0" w:space="0" w:color="auto"/>
          </w:divBdr>
          <w:divsChild>
            <w:div w:id="512458096">
              <w:marLeft w:val="0"/>
              <w:marRight w:val="0"/>
              <w:marTop w:val="0"/>
              <w:marBottom w:val="0"/>
              <w:divBdr>
                <w:top w:val="none" w:sz="0" w:space="0" w:color="auto"/>
                <w:left w:val="none" w:sz="0" w:space="0" w:color="auto"/>
                <w:bottom w:val="none" w:sz="0" w:space="0" w:color="auto"/>
                <w:right w:val="none" w:sz="0" w:space="0" w:color="auto"/>
              </w:divBdr>
            </w:div>
          </w:divsChild>
        </w:div>
        <w:div w:id="584844183">
          <w:marLeft w:val="0"/>
          <w:marRight w:val="0"/>
          <w:marTop w:val="0"/>
          <w:marBottom w:val="0"/>
          <w:divBdr>
            <w:top w:val="single" w:sz="2" w:space="0" w:color="E0E0E0"/>
            <w:left w:val="single" w:sz="2" w:space="0" w:color="E0E0E0"/>
            <w:bottom w:val="single" w:sz="2" w:space="0" w:color="E0E0E0"/>
            <w:right w:val="single" w:sz="2" w:space="0" w:color="E0E0E0"/>
          </w:divBdr>
        </w:div>
        <w:div w:id="584846575">
          <w:marLeft w:val="15"/>
          <w:marRight w:val="225"/>
          <w:marTop w:val="225"/>
          <w:marBottom w:val="105"/>
          <w:divBdr>
            <w:top w:val="none" w:sz="0" w:space="0" w:color="auto"/>
            <w:left w:val="none" w:sz="0" w:space="0" w:color="auto"/>
            <w:bottom w:val="none" w:sz="0" w:space="0" w:color="auto"/>
            <w:right w:val="none" w:sz="0" w:space="0" w:color="auto"/>
          </w:divBdr>
          <w:divsChild>
            <w:div w:id="652638641">
              <w:marLeft w:val="0"/>
              <w:marRight w:val="0"/>
              <w:marTop w:val="0"/>
              <w:marBottom w:val="0"/>
              <w:divBdr>
                <w:top w:val="none" w:sz="0" w:space="0" w:color="auto"/>
                <w:left w:val="none" w:sz="0" w:space="0" w:color="auto"/>
                <w:bottom w:val="none" w:sz="0" w:space="0" w:color="auto"/>
                <w:right w:val="none" w:sz="0" w:space="0" w:color="auto"/>
              </w:divBdr>
            </w:div>
          </w:divsChild>
        </w:div>
        <w:div w:id="584848518">
          <w:marLeft w:val="0"/>
          <w:marRight w:val="0"/>
          <w:marTop w:val="0"/>
          <w:marBottom w:val="0"/>
          <w:divBdr>
            <w:top w:val="none" w:sz="0" w:space="0" w:color="auto"/>
            <w:left w:val="none" w:sz="0" w:space="0" w:color="auto"/>
            <w:bottom w:val="none" w:sz="0" w:space="0" w:color="auto"/>
            <w:right w:val="none" w:sz="0" w:space="0" w:color="auto"/>
          </w:divBdr>
        </w:div>
        <w:div w:id="58484875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4849965">
          <w:marLeft w:val="0"/>
          <w:marRight w:val="188"/>
          <w:marTop w:val="0"/>
          <w:marBottom w:val="0"/>
          <w:divBdr>
            <w:top w:val="none" w:sz="0" w:space="0" w:color="auto"/>
            <w:left w:val="none" w:sz="0" w:space="0" w:color="auto"/>
            <w:bottom w:val="none" w:sz="0" w:space="0" w:color="auto"/>
            <w:right w:val="none" w:sz="0" w:space="0" w:color="auto"/>
          </w:divBdr>
        </w:div>
        <w:div w:id="584920662">
          <w:marLeft w:val="0"/>
          <w:marRight w:val="0"/>
          <w:marTop w:val="0"/>
          <w:marBottom w:val="0"/>
          <w:divBdr>
            <w:top w:val="none" w:sz="0" w:space="0" w:color="auto"/>
            <w:left w:val="none" w:sz="0" w:space="0" w:color="auto"/>
            <w:bottom w:val="none" w:sz="0" w:space="0" w:color="auto"/>
            <w:right w:val="none" w:sz="0" w:space="0" w:color="auto"/>
          </w:divBdr>
        </w:div>
        <w:div w:id="584925947">
          <w:marLeft w:val="-150"/>
          <w:marRight w:val="-150"/>
          <w:marTop w:val="0"/>
          <w:marBottom w:val="0"/>
          <w:divBdr>
            <w:top w:val="none" w:sz="0" w:space="0" w:color="auto"/>
            <w:left w:val="none" w:sz="0" w:space="0" w:color="auto"/>
            <w:bottom w:val="none" w:sz="0" w:space="0" w:color="auto"/>
            <w:right w:val="none" w:sz="0" w:space="0" w:color="auto"/>
          </w:divBdr>
          <w:divsChild>
            <w:div w:id="651980005">
              <w:marLeft w:val="0"/>
              <w:marRight w:val="0"/>
              <w:marTop w:val="0"/>
              <w:marBottom w:val="0"/>
              <w:divBdr>
                <w:top w:val="none" w:sz="0" w:space="0" w:color="auto"/>
                <w:left w:val="none" w:sz="0" w:space="0" w:color="auto"/>
                <w:bottom w:val="none" w:sz="0" w:space="0" w:color="auto"/>
                <w:right w:val="none" w:sz="0" w:space="0" w:color="auto"/>
              </w:divBdr>
              <w:divsChild>
                <w:div w:id="6083178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84992943">
          <w:marLeft w:val="0"/>
          <w:marRight w:val="0"/>
          <w:marTop w:val="450"/>
          <w:marBottom w:val="435"/>
          <w:divBdr>
            <w:top w:val="none" w:sz="0" w:space="0" w:color="auto"/>
            <w:left w:val="none" w:sz="0" w:space="0" w:color="auto"/>
            <w:bottom w:val="none" w:sz="0" w:space="0" w:color="auto"/>
            <w:right w:val="none" w:sz="0" w:space="0" w:color="auto"/>
          </w:divBdr>
        </w:div>
        <w:div w:id="584997105">
          <w:marLeft w:val="0"/>
          <w:marRight w:val="0"/>
          <w:marTop w:val="0"/>
          <w:marBottom w:val="0"/>
          <w:divBdr>
            <w:top w:val="none" w:sz="0" w:space="0" w:color="auto"/>
            <w:left w:val="none" w:sz="0" w:space="0" w:color="auto"/>
            <w:bottom w:val="none" w:sz="0" w:space="0" w:color="auto"/>
            <w:right w:val="none" w:sz="0" w:space="0" w:color="auto"/>
          </w:divBdr>
        </w:div>
        <w:div w:id="585040061">
          <w:marLeft w:val="0"/>
          <w:marRight w:val="0"/>
          <w:marTop w:val="0"/>
          <w:marBottom w:val="345"/>
          <w:divBdr>
            <w:top w:val="none" w:sz="0" w:space="0" w:color="auto"/>
            <w:left w:val="none" w:sz="0" w:space="0" w:color="auto"/>
            <w:bottom w:val="none" w:sz="0" w:space="0" w:color="auto"/>
            <w:right w:val="none" w:sz="0" w:space="0" w:color="auto"/>
          </w:divBdr>
          <w:divsChild>
            <w:div w:id="238760417">
              <w:marLeft w:val="0"/>
              <w:marRight w:val="0"/>
              <w:marTop w:val="0"/>
              <w:marBottom w:val="0"/>
              <w:divBdr>
                <w:top w:val="none" w:sz="0" w:space="0" w:color="auto"/>
                <w:left w:val="none" w:sz="0" w:space="0" w:color="auto"/>
                <w:bottom w:val="none" w:sz="0" w:space="0" w:color="auto"/>
                <w:right w:val="none" w:sz="0" w:space="0" w:color="auto"/>
              </w:divBdr>
            </w:div>
          </w:divsChild>
        </w:div>
        <w:div w:id="585043628">
          <w:marLeft w:val="0"/>
          <w:marRight w:val="225"/>
          <w:marTop w:val="0"/>
          <w:marBottom w:val="0"/>
          <w:divBdr>
            <w:top w:val="none" w:sz="0" w:space="0" w:color="auto"/>
            <w:left w:val="none" w:sz="0" w:space="0" w:color="auto"/>
            <w:bottom w:val="none" w:sz="0" w:space="0" w:color="auto"/>
            <w:right w:val="none" w:sz="0" w:space="0" w:color="auto"/>
          </w:divBdr>
        </w:div>
        <w:div w:id="585117565">
          <w:marLeft w:val="0"/>
          <w:marRight w:val="0"/>
          <w:marTop w:val="0"/>
          <w:marBottom w:val="450"/>
          <w:divBdr>
            <w:top w:val="none" w:sz="0" w:space="0" w:color="auto"/>
            <w:left w:val="none" w:sz="0" w:space="0" w:color="auto"/>
            <w:bottom w:val="none" w:sz="0" w:space="0" w:color="auto"/>
            <w:right w:val="none" w:sz="0" w:space="0" w:color="auto"/>
          </w:divBdr>
        </w:div>
        <w:div w:id="585194571">
          <w:marLeft w:val="0"/>
          <w:marRight w:val="0"/>
          <w:marTop w:val="150"/>
          <w:marBottom w:val="0"/>
          <w:divBdr>
            <w:top w:val="none" w:sz="0" w:space="0" w:color="auto"/>
            <w:left w:val="none" w:sz="0" w:space="0" w:color="auto"/>
            <w:bottom w:val="none" w:sz="0" w:space="0" w:color="auto"/>
            <w:right w:val="none" w:sz="0" w:space="0" w:color="auto"/>
          </w:divBdr>
          <w:divsChild>
            <w:div w:id="567620179">
              <w:marLeft w:val="0"/>
              <w:marRight w:val="0"/>
              <w:marTop w:val="0"/>
              <w:marBottom w:val="150"/>
              <w:divBdr>
                <w:top w:val="none" w:sz="0" w:space="0" w:color="auto"/>
                <w:left w:val="none" w:sz="0" w:space="0" w:color="auto"/>
                <w:bottom w:val="none" w:sz="0" w:space="0" w:color="auto"/>
                <w:right w:val="none" w:sz="0" w:space="0" w:color="auto"/>
              </w:divBdr>
            </w:div>
          </w:divsChild>
        </w:div>
        <w:div w:id="585306669">
          <w:marLeft w:val="0"/>
          <w:marRight w:val="0"/>
          <w:marTop w:val="150"/>
          <w:marBottom w:val="0"/>
          <w:divBdr>
            <w:top w:val="none" w:sz="0" w:space="0" w:color="auto"/>
            <w:left w:val="none" w:sz="0" w:space="0" w:color="auto"/>
            <w:bottom w:val="none" w:sz="0" w:space="0" w:color="auto"/>
            <w:right w:val="none" w:sz="0" w:space="0" w:color="auto"/>
          </w:divBdr>
        </w:div>
        <w:div w:id="585378931">
          <w:marLeft w:val="0"/>
          <w:marRight w:val="0"/>
          <w:marTop w:val="0"/>
          <w:marBottom w:val="0"/>
          <w:divBdr>
            <w:top w:val="none" w:sz="0" w:space="0" w:color="auto"/>
            <w:left w:val="none" w:sz="0" w:space="0" w:color="auto"/>
            <w:bottom w:val="none" w:sz="0" w:space="0" w:color="auto"/>
            <w:right w:val="none" w:sz="0" w:space="0" w:color="auto"/>
          </w:divBdr>
        </w:div>
        <w:div w:id="585461443">
          <w:marLeft w:val="0"/>
          <w:marRight w:val="0"/>
          <w:marTop w:val="0"/>
          <w:marBottom w:val="0"/>
          <w:divBdr>
            <w:top w:val="none" w:sz="0" w:space="0" w:color="auto"/>
            <w:left w:val="none" w:sz="0" w:space="0" w:color="auto"/>
            <w:bottom w:val="none" w:sz="0" w:space="0" w:color="auto"/>
            <w:right w:val="none" w:sz="0" w:space="0" w:color="auto"/>
          </w:divBdr>
          <w:divsChild>
            <w:div w:id="466124786">
              <w:marLeft w:val="0"/>
              <w:marRight w:val="0"/>
              <w:marTop w:val="0"/>
              <w:marBottom w:val="0"/>
              <w:divBdr>
                <w:top w:val="none" w:sz="0" w:space="0" w:color="auto"/>
                <w:left w:val="none" w:sz="0" w:space="0" w:color="auto"/>
                <w:bottom w:val="none" w:sz="0" w:space="0" w:color="auto"/>
                <w:right w:val="none" w:sz="0" w:space="0" w:color="auto"/>
              </w:divBdr>
            </w:div>
          </w:divsChild>
        </w:div>
        <w:div w:id="585500214">
          <w:marLeft w:val="0"/>
          <w:marRight w:val="0"/>
          <w:marTop w:val="0"/>
          <w:marBottom w:val="0"/>
          <w:divBdr>
            <w:top w:val="none" w:sz="0" w:space="0" w:color="auto"/>
            <w:left w:val="none" w:sz="0" w:space="0" w:color="auto"/>
            <w:bottom w:val="none" w:sz="0" w:space="0" w:color="auto"/>
            <w:right w:val="none" w:sz="0" w:space="0" w:color="auto"/>
          </w:divBdr>
          <w:divsChild>
            <w:div w:id="194780563">
              <w:marLeft w:val="0"/>
              <w:marRight w:val="0"/>
              <w:marTop w:val="0"/>
              <w:marBottom w:val="0"/>
              <w:divBdr>
                <w:top w:val="none" w:sz="0" w:space="0" w:color="auto"/>
                <w:left w:val="none" w:sz="0" w:space="0" w:color="auto"/>
                <w:bottom w:val="none" w:sz="0" w:space="0" w:color="auto"/>
                <w:right w:val="none" w:sz="0" w:space="0" w:color="auto"/>
              </w:divBdr>
            </w:div>
          </w:divsChild>
        </w:div>
        <w:div w:id="585530926">
          <w:marLeft w:val="0"/>
          <w:marRight w:val="0"/>
          <w:marTop w:val="0"/>
          <w:marBottom w:val="0"/>
          <w:divBdr>
            <w:top w:val="single" w:sz="2" w:space="0" w:color="E0E0E0"/>
            <w:left w:val="single" w:sz="2" w:space="0" w:color="E0E0E0"/>
            <w:bottom w:val="single" w:sz="2" w:space="0" w:color="E0E0E0"/>
            <w:right w:val="single" w:sz="2" w:space="0" w:color="E0E0E0"/>
          </w:divBdr>
        </w:div>
        <w:div w:id="585573898">
          <w:marLeft w:val="0"/>
          <w:marRight w:val="0"/>
          <w:marTop w:val="0"/>
          <w:marBottom w:val="250"/>
          <w:divBdr>
            <w:top w:val="none" w:sz="0" w:space="0" w:color="auto"/>
            <w:left w:val="none" w:sz="0" w:space="0" w:color="auto"/>
            <w:bottom w:val="single" w:sz="4" w:space="4" w:color="000000"/>
            <w:right w:val="none" w:sz="0" w:space="0" w:color="auto"/>
          </w:divBdr>
        </w:div>
        <w:div w:id="585574896">
          <w:marLeft w:val="0"/>
          <w:marRight w:val="0"/>
          <w:marTop w:val="0"/>
          <w:marBottom w:val="0"/>
          <w:divBdr>
            <w:top w:val="none" w:sz="0" w:space="0" w:color="auto"/>
            <w:left w:val="none" w:sz="0" w:space="0" w:color="auto"/>
            <w:bottom w:val="none" w:sz="0" w:space="0" w:color="auto"/>
            <w:right w:val="none" w:sz="0" w:space="0" w:color="auto"/>
          </w:divBdr>
        </w:div>
        <w:div w:id="585652430">
          <w:marLeft w:val="0"/>
          <w:marRight w:val="0"/>
          <w:marTop w:val="0"/>
          <w:marBottom w:val="0"/>
          <w:divBdr>
            <w:top w:val="none" w:sz="0" w:space="0" w:color="auto"/>
            <w:left w:val="none" w:sz="0" w:space="0" w:color="auto"/>
            <w:bottom w:val="none" w:sz="0" w:space="0" w:color="auto"/>
            <w:right w:val="none" w:sz="0" w:space="0" w:color="auto"/>
          </w:divBdr>
        </w:div>
        <w:div w:id="585653406">
          <w:marLeft w:val="0"/>
          <w:marRight w:val="0"/>
          <w:marTop w:val="0"/>
          <w:marBottom w:val="0"/>
          <w:divBdr>
            <w:top w:val="none" w:sz="0" w:space="0" w:color="auto"/>
            <w:left w:val="none" w:sz="0" w:space="0" w:color="auto"/>
            <w:bottom w:val="none" w:sz="0" w:space="0" w:color="auto"/>
            <w:right w:val="none" w:sz="0" w:space="0" w:color="auto"/>
          </w:divBdr>
        </w:div>
        <w:div w:id="585655863">
          <w:marLeft w:val="0"/>
          <w:marRight w:val="0"/>
          <w:marTop w:val="0"/>
          <w:marBottom w:val="0"/>
          <w:divBdr>
            <w:top w:val="none" w:sz="0" w:space="0" w:color="auto"/>
            <w:left w:val="none" w:sz="0" w:space="0" w:color="auto"/>
            <w:bottom w:val="none" w:sz="0" w:space="0" w:color="auto"/>
            <w:right w:val="none" w:sz="0" w:space="0" w:color="auto"/>
          </w:divBdr>
        </w:div>
        <w:div w:id="585724453">
          <w:marLeft w:val="0"/>
          <w:marRight w:val="0"/>
          <w:marTop w:val="0"/>
          <w:marBottom w:val="0"/>
          <w:divBdr>
            <w:top w:val="none" w:sz="0" w:space="0" w:color="auto"/>
            <w:left w:val="none" w:sz="0" w:space="0" w:color="auto"/>
            <w:bottom w:val="none" w:sz="0" w:space="0" w:color="auto"/>
            <w:right w:val="none" w:sz="0" w:space="0" w:color="auto"/>
          </w:divBdr>
        </w:div>
        <w:div w:id="585769281">
          <w:marLeft w:val="0"/>
          <w:marRight w:val="0"/>
          <w:marTop w:val="0"/>
          <w:marBottom w:val="0"/>
          <w:divBdr>
            <w:top w:val="none" w:sz="0" w:space="0" w:color="auto"/>
            <w:left w:val="none" w:sz="0" w:space="0" w:color="auto"/>
            <w:bottom w:val="none" w:sz="0" w:space="0" w:color="auto"/>
            <w:right w:val="none" w:sz="0" w:space="0" w:color="auto"/>
          </w:divBdr>
          <w:divsChild>
            <w:div w:id="332685249">
              <w:marLeft w:val="-150"/>
              <w:marRight w:val="-150"/>
              <w:marTop w:val="0"/>
              <w:marBottom w:val="0"/>
              <w:divBdr>
                <w:top w:val="none" w:sz="0" w:space="0" w:color="auto"/>
                <w:left w:val="none" w:sz="0" w:space="0" w:color="auto"/>
                <w:bottom w:val="none" w:sz="0" w:space="0" w:color="auto"/>
                <w:right w:val="none" w:sz="0" w:space="0" w:color="auto"/>
              </w:divBdr>
              <w:divsChild>
                <w:div w:id="580724836">
                  <w:marLeft w:val="0"/>
                  <w:marRight w:val="0"/>
                  <w:marTop w:val="0"/>
                  <w:marBottom w:val="0"/>
                  <w:divBdr>
                    <w:top w:val="none" w:sz="0" w:space="0" w:color="auto"/>
                    <w:left w:val="none" w:sz="0" w:space="0" w:color="auto"/>
                    <w:bottom w:val="none" w:sz="0" w:space="0" w:color="auto"/>
                    <w:right w:val="none" w:sz="0" w:space="0" w:color="auto"/>
                  </w:divBdr>
                  <w:divsChild>
                    <w:div w:id="527137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85771950">
          <w:marLeft w:val="0"/>
          <w:marRight w:val="0"/>
          <w:marTop w:val="0"/>
          <w:marBottom w:val="0"/>
          <w:divBdr>
            <w:top w:val="none" w:sz="0" w:space="0" w:color="auto"/>
            <w:left w:val="none" w:sz="0" w:space="0" w:color="auto"/>
            <w:bottom w:val="none" w:sz="0" w:space="0" w:color="auto"/>
            <w:right w:val="none" w:sz="0" w:space="0" w:color="auto"/>
          </w:divBdr>
        </w:div>
        <w:div w:id="585846331">
          <w:marLeft w:val="0"/>
          <w:marRight w:val="0"/>
          <w:marTop w:val="0"/>
          <w:marBottom w:val="0"/>
          <w:divBdr>
            <w:top w:val="none" w:sz="0" w:space="0" w:color="auto"/>
            <w:left w:val="none" w:sz="0" w:space="0" w:color="auto"/>
            <w:bottom w:val="none" w:sz="0" w:space="0" w:color="auto"/>
            <w:right w:val="none" w:sz="0" w:space="0" w:color="auto"/>
          </w:divBdr>
        </w:div>
        <w:div w:id="585961171">
          <w:marLeft w:val="0"/>
          <w:marRight w:val="0"/>
          <w:marTop w:val="0"/>
          <w:marBottom w:val="225"/>
          <w:divBdr>
            <w:top w:val="none" w:sz="0" w:space="0" w:color="auto"/>
            <w:left w:val="none" w:sz="0" w:space="0" w:color="auto"/>
            <w:bottom w:val="none" w:sz="0" w:space="0" w:color="auto"/>
            <w:right w:val="none" w:sz="0" w:space="0" w:color="auto"/>
          </w:divBdr>
        </w:div>
        <w:div w:id="585961666">
          <w:marLeft w:val="0"/>
          <w:marRight w:val="0"/>
          <w:marTop w:val="0"/>
          <w:marBottom w:val="0"/>
          <w:divBdr>
            <w:top w:val="none" w:sz="0" w:space="0" w:color="auto"/>
            <w:left w:val="none" w:sz="0" w:space="0" w:color="auto"/>
            <w:bottom w:val="none" w:sz="0" w:space="0" w:color="auto"/>
            <w:right w:val="none" w:sz="0" w:space="0" w:color="auto"/>
          </w:divBdr>
          <w:divsChild>
            <w:div w:id="267352183">
              <w:marLeft w:val="0"/>
              <w:marRight w:val="0"/>
              <w:marTop w:val="0"/>
              <w:marBottom w:val="0"/>
              <w:divBdr>
                <w:top w:val="none" w:sz="0" w:space="0" w:color="auto"/>
                <w:left w:val="none" w:sz="0" w:space="0" w:color="auto"/>
                <w:bottom w:val="none" w:sz="0" w:space="0" w:color="auto"/>
                <w:right w:val="none" w:sz="0" w:space="0" w:color="auto"/>
              </w:divBdr>
            </w:div>
            <w:div w:id="470950879">
              <w:marLeft w:val="0"/>
              <w:marRight w:val="0"/>
              <w:marTop w:val="0"/>
              <w:marBottom w:val="0"/>
              <w:divBdr>
                <w:top w:val="none" w:sz="0" w:space="0" w:color="auto"/>
                <w:left w:val="none" w:sz="0" w:space="0" w:color="auto"/>
                <w:bottom w:val="none" w:sz="0" w:space="0" w:color="auto"/>
                <w:right w:val="none" w:sz="0" w:space="0" w:color="auto"/>
              </w:divBdr>
            </w:div>
            <w:div w:id="648287076">
              <w:marLeft w:val="0"/>
              <w:marRight w:val="0"/>
              <w:marTop w:val="0"/>
              <w:marBottom w:val="0"/>
              <w:divBdr>
                <w:top w:val="none" w:sz="0" w:space="0" w:color="auto"/>
                <w:left w:val="none" w:sz="0" w:space="0" w:color="auto"/>
                <w:bottom w:val="none" w:sz="0" w:space="0" w:color="auto"/>
                <w:right w:val="none" w:sz="0" w:space="0" w:color="auto"/>
              </w:divBdr>
            </w:div>
            <w:div w:id="661201991">
              <w:marLeft w:val="0"/>
              <w:marRight w:val="0"/>
              <w:marTop w:val="0"/>
              <w:marBottom w:val="0"/>
              <w:divBdr>
                <w:top w:val="none" w:sz="0" w:space="0" w:color="auto"/>
                <w:left w:val="none" w:sz="0" w:space="0" w:color="auto"/>
                <w:bottom w:val="none" w:sz="0" w:space="0" w:color="auto"/>
                <w:right w:val="none" w:sz="0" w:space="0" w:color="auto"/>
              </w:divBdr>
            </w:div>
          </w:divsChild>
        </w:div>
        <w:div w:id="585967913">
          <w:marLeft w:val="-225"/>
          <w:marRight w:val="-225"/>
          <w:marTop w:val="0"/>
          <w:marBottom w:val="0"/>
          <w:divBdr>
            <w:top w:val="none" w:sz="0" w:space="0" w:color="auto"/>
            <w:left w:val="none" w:sz="0" w:space="0" w:color="auto"/>
            <w:bottom w:val="none" w:sz="0" w:space="0" w:color="auto"/>
            <w:right w:val="none" w:sz="0" w:space="0" w:color="auto"/>
          </w:divBdr>
        </w:div>
        <w:div w:id="586041271">
          <w:marLeft w:val="1463"/>
          <w:marRight w:val="0"/>
          <w:marTop w:val="0"/>
          <w:marBottom w:val="0"/>
          <w:divBdr>
            <w:top w:val="none" w:sz="0" w:space="0" w:color="auto"/>
            <w:left w:val="none" w:sz="0" w:space="0" w:color="auto"/>
            <w:bottom w:val="none" w:sz="0" w:space="0" w:color="auto"/>
            <w:right w:val="none" w:sz="0" w:space="0" w:color="auto"/>
          </w:divBdr>
        </w:div>
        <w:div w:id="586043089">
          <w:marLeft w:val="0"/>
          <w:marRight w:val="0"/>
          <w:marTop w:val="0"/>
          <w:marBottom w:val="0"/>
          <w:divBdr>
            <w:top w:val="none" w:sz="0" w:space="0" w:color="auto"/>
            <w:left w:val="none" w:sz="0" w:space="0" w:color="auto"/>
            <w:bottom w:val="none" w:sz="0" w:space="0" w:color="auto"/>
            <w:right w:val="none" w:sz="0" w:space="0" w:color="auto"/>
          </w:divBdr>
          <w:divsChild>
            <w:div w:id="645668493">
              <w:marLeft w:val="0"/>
              <w:marRight w:val="0"/>
              <w:marTop w:val="0"/>
              <w:marBottom w:val="150"/>
              <w:divBdr>
                <w:top w:val="none" w:sz="0" w:space="0" w:color="auto"/>
                <w:left w:val="none" w:sz="0" w:space="0" w:color="auto"/>
                <w:bottom w:val="none" w:sz="0" w:space="0" w:color="auto"/>
                <w:right w:val="none" w:sz="0" w:space="0" w:color="auto"/>
              </w:divBdr>
            </w:div>
          </w:divsChild>
        </w:div>
        <w:div w:id="586111885">
          <w:marLeft w:val="0"/>
          <w:marRight w:val="0"/>
          <w:marTop w:val="0"/>
          <w:marBottom w:val="0"/>
          <w:divBdr>
            <w:top w:val="none" w:sz="0" w:space="0" w:color="auto"/>
            <w:left w:val="none" w:sz="0" w:space="0" w:color="auto"/>
            <w:bottom w:val="none" w:sz="0" w:space="0" w:color="auto"/>
            <w:right w:val="none" w:sz="0" w:space="0" w:color="auto"/>
          </w:divBdr>
          <w:divsChild>
            <w:div w:id="191961991">
              <w:marLeft w:val="0"/>
              <w:marRight w:val="0"/>
              <w:marTop w:val="0"/>
              <w:marBottom w:val="0"/>
              <w:divBdr>
                <w:top w:val="none" w:sz="0" w:space="0" w:color="auto"/>
                <w:left w:val="none" w:sz="0" w:space="0" w:color="auto"/>
                <w:bottom w:val="none" w:sz="0" w:space="0" w:color="auto"/>
                <w:right w:val="none" w:sz="0" w:space="0" w:color="auto"/>
              </w:divBdr>
              <w:divsChild>
                <w:div w:id="2126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4153">
          <w:marLeft w:val="0"/>
          <w:marRight w:val="0"/>
          <w:marTop w:val="0"/>
          <w:marBottom w:val="300"/>
          <w:divBdr>
            <w:top w:val="none" w:sz="0" w:space="0" w:color="auto"/>
            <w:left w:val="none" w:sz="0" w:space="0" w:color="auto"/>
            <w:bottom w:val="none" w:sz="0" w:space="0" w:color="auto"/>
            <w:right w:val="none" w:sz="0" w:space="0" w:color="auto"/>
          </w:divBdr>
        </w:div>
        <w:div w:id="586115127">
          <w:marLeft w:val="750"/>
          <w:marRight w:val="1500"/>
          <w:marTop w:val="0"/>
          <w:marBottom w:val="0"/>
          <w:divBdr>
            <w:top w:val="none" w:sz="0" w:space="0" w:color="auto"/>
            <w:left w:val="none" w:sz="0" w:space="0" w:color="auto"/>
            <w:bottom w:val="none" w:sz="0" w:space="0" w:color="auto"/>
            <w:right w:val="none" w:sz="0" w:space="0" w:color="auto"/>
          </w:divBdr>
        </w:div>
        <w:div w:id="586308116">
          <w:marLeft w:val="0"/>
          <w:marRight w:val="0"/>
          <w:marTop w:val="0"/>
          <w:marBottom w:val="0"/>
          <w:divBdr>
            <w:top w:val="dotted" w:sz="6" w:space="4" w:color="EBEBEB"/>
            <w:left w:val="none" w:sz="0" w:space="8" w:color="auto"/>
            <w:bottom w:val="dotted" w:sz="6" w:space="4" w:color="EBEBEB"/>
            <w:right w:val="none" w:sz="0" w:space="8" w:color="auto"/>
          </w:divBdr>
        </w:div>
        <w:div w:id="586309901">
          <w:marLeft w:val="1221"/>
          <w:marRight w:val="0"/>
          <w:marTop w:val="0"/>
          <w:marBottom w:val="0"/>
          <w:divBdr>
            <w:top w:val="none" w:sz="0" w:space="0" w:color="auto"/>
            <w:left w:val="none" w:sz="0" w:space="0" w:color="auto"/>
            <w:bottom w:val="none" w:sz="0" w:space="0" w:color="auto"/>
            <w:right w:val="none" w:sz="0" w:space="0" w:color="auto"/>
          </w:divBdr>
        </w:div>
        <w:div w:id="586354715">
          <w:marLeft w:val="0"/>
          <w:marRight w:val="0"/>
          <w:marTop w:val="0"/>
          <w:marBottom w:val="150"/>
          <w:divBdr>
            <w:top w:val="none" w:sz="0" w:space="0" w:color="auto"/>
            <w:left w:val="none" w:sz="0" w:space="0" w:color="auto"/>
            <w:bottom w:val="none" w:sz="0" w:space="0" w:color="auto"/>
            <w:right w:val="none" w:sz="0" w:space="0" w:color="auto"/>
          </w:divBdr>
        </w:div>
        <w:div w:id="586379882">
          <w:marLeft w:val="0"/>
          <w:marRight w:val="0"/>
          <w:marTop w:val="0"/>
          <w:marBottom w:val="0"/>
          <w:divBdr>
            <w:top w:val="none" w:sz="0" w:space="0" w:color="auto"/>
            <w:left w:val="none" w:sz="0" w:space="0" w:color="auto"/>
            <w:bottom w:val="none" w:sz="0" w:space="0" w:color="auto"/>
            <w:right w:val="none" w:sz="0" w:space="0" w:color="auto"/>
          </w:divBdr>
        </w:div>
        <w:div w:id="586429943">
          <w:marLeft w:val="0"/>
          <w:marRight w:val="0"/>
          <w:marTop w:val="0"/>
          <w:marBottom w:val="0"/>
          <w:divBdr>
            <w:top w:val="none" w:sz="0" w:space="0" w:color="auto"/>
            <w:left w:val="none" w:sz="0" w:space="0" w:color="auto"/>
            <w:bottom w:val="none" w:sz="0" w:space="0" w:color="auto"/>
            <w:right w:val="none" w:sz="0" w:space="0" w:color="auto"/>
          </w:divBdr>
          <w:divsChild>
            <w:div w:id="526454556">
              <w:marLeft w:val="0"/>
              <w:marRight w:val="0"/>
              <w:marTop w:val="0"/>
              <w:marBottom w:val="150"/>
              <w:divBdr>
                <w:top w:val="none" w:sz="0" w:space="0" w:color="auto"/>
                <w:left w:val="none" w:sz="0" w:space="0" w:color="auto"/>
                <w:bottom w:val="none" w:sz="0" w:space="0" w:color="auto"/>
                <w:right w:val="none" w:sz="0" w:space="0" w:color="auto"/>
              </w:divBdr>
            </w:div>
          </w:divsChild>
        </w:div>
        <w:div w:id="586496781">
          <w:marLeft w:val="0"/>
          <w:marRight w:val="0"/>
          <w:marTop w:val="0"/>
          <w:marBottom w:val="0"/>
          <w:divBdr>
            <w:top w:val="none" w:sz="0" w:space="0" w:color="auto"/>
            <w:left w:val="none" w:sz="0" w:space="0" w:color="auto"/>
            <w:bottom w:val="none" w:sz="0" w:space="0" w:color="auto"/>
            <w:right w:val="none" w:sz="0" w:space="0" w:color="auto"/>
          </w:divBdr>
        </w:div>
        <w:div w:id="586500326">
          <w:marLeft w:val="0"/>
          <w:marRight w:val="0"/>
          <w:marTop w:val="0"/>
          <w:marBottom w:val="0"/>
          <w:divBdr>
            <w:top w:val="none" w:sz="0" w:space="0" w:color="auto"/>
            <w:left w:val="none" w:sz="0" w:space="0" w:color="auto"/>
            <w:bottom w:val="none" w:sz="0" w:space="0" w:color="auto"/>
            <w:right w:val="none" w:sz="0" w:space="0" w:color="auto"/>
          </w:divBdr>
          <w:divsChild>
            <w:div w:id="383792112">
              <w:marLeft w:val="0"/>
              <w:marRight w:val="0"/>
              <w:marTop w:val="0"/>
              <w:marBottom w:val="0"/>
              <w:divBdr>
                <w:top w:val="none" w:sz="0" w:space="0" w:color="auto"/>
                <w:left w:val="none" w:sz="0" w:space="0" w:color="auto"/>
                <w:bottom w:val="none" w:sz="0" w:space="0" w:color="auto"/>
                <w:right w:val="none" w:sz="0" w:space="0" w:color="auto"/>
              </w:divBdr>
            </w:div>
          </w:divsChild>
        </w:div>
        <w:div w:id="586502696">
          <w:marLeft w:val="0"/>
          <w:marRight w:val="0"/>
          <w:marTop w:val="0"/>
          <w:marBottom w:val="0"/>
          <w:divBdr>
            <w:top w:val="none" w:sz="0" w:space="0" w:color="auto"/>
            <w:left w:val="none" w:sz="0" w:space="0" w:color="auto"/>
            <w:bottom w:val="none" w:sz="0" w:space="0" w:color="auto"/>
            <w:right w:val="none" w:sz="0" w:space="0" w:color="auto"/>
          </w:divBdr>
        </w:div>
        <w:div w:id="586572231">
          <w:marLeft w:val="0"/>
          <w:marRight w:val="0"/>
          <w:marTop w:val="0"/>
          <w:marBottom w:val="225"/>
          <w:divBdr>
            <w:top w:val="none" w:sz="0" w:space="0" w:color="auto"/>
            <w:left w:val="none" w:sz="0" w:space="0" w:color="auto"/>
            <w:bottom w:val="none" w:sz="0" w:space="0" w:color="auto"/>
            <w:right w:val="none" w:sz="0" w:space="0" w:color="auto"/>
          </w:divBdr>
        </w:div>
        <w:div w:id="586572663">
          <w:marLeft w:val="0"/>
          <w:marRight w:val="0"/>
          <w:marTop w:val="0"/>
          <w:marBottom w:val="0"/>
          <w:divBdr>
            <w:top w:val="none" w:sz="0" w:space="0" w:color="auto"/>
            <w:left w:val="none" w:sz="0" w:space="0" w:color="auto"/>
            <w:bottom w:val="none" w:sz="0" w:space="0" w:color="auto"/>
            <w:right w:val="none" w:sz="0" w:space="0" w:color="auto"/>
          </w:divBdr>
        </w:div>
        <w:div w:id="586621153">
          <w:marLeft w:val="0"/>
          <w:marRight w:val="0"/>
          <w:marTop w:val="300"/>
          <w:marBottom w:val="0"/>
          <w:divBdr>
            <w:top w:val="none" w:sz="0" w:space="0" w:color="auto"/>
            <w:left w:val="none" w:sz="0" w:space="0" w:color="auto"/>
            <w:bottom w:val="none" w:sz="0" w:space="0" w:color="auto"/>
            <w:right w:val="none" w:sz="0" w:space="0" w:color="auto"/>
          </w:divBdr>
        </w:div>
        <w:div w:id="586691394">
          <w:marLeft w:val="0"/>
          <w:marRight w:val="0"/>
          <w:marTop w:val="0"/>
          <w:marBottom w:val="0"/>
          <w:divBdr>
            <w:top w:val="none" w:sz="0" w:space="0" w:color="auto"/>
            <w:left w:val="none" w:sz="0" w:space="0" w:color="auto"/>
            <w:bottom w:val="none" w:sz="0" w:space="0" w:color="auto"/>
            <w:right w:val="none" w:sz="0" w:space="0" w:color="auto"/>
          </w:divBdr>
          <w:divsChild>
            <w:div w:id="25716390">
              <w:marLeft w:val="0"/>
              <w:marRight w:val="0"/>
              <w:marTop w:val="0"/>
              <w:marBottom w:val="0"/>
              <w:divBdr>
                <w:top w:val="none" w:sz="0" w:space="0" w:color="auto"/>
                <w:left w:val="none" w:sz="0" w:space="0" w:color="auto"/>
                <w:bottom w:val="none" w:sz="0" w:space="0" w:color="auto"/>
                <w:right w:val="none" w:sz="0" w:space="0" w:color="auto"/>
              </w:divBdr>
              <w:divsChild>
                <w:div w:id="465468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6697432">
          <w:marLeft w:val="0"/>
          <w:marRight w:val="0"/>
          <w:marTop w:val="0"/>
          <w:marBottom w:val="0"/>
          <w:divBdr>
            <w:top w:val="none" w:sz="0" w:space="0" w:color="auto"/>
            <w:left w:val="none" w:sz="0" w:space="0" w:color="auto"/>
            <w:bottom w:val="none" w:sz="0" w:space="0" w:color="auto"/>
            <w:right w:val="none" w:sz="0" w:space="0" w:color="auto"/>
          </w:divBdr>
          <w:divsChild>
            <w:div w:id="341246877">
              <w:marLeft w:val="0"/>
              <w:marRight w:val="0"/>
              <w:marTop w:val="0"/>
              <w:marBottom w:val="0"/>
              <w:divBdr>
                <w:top w:val="none" w:sz="0" w:space="0" w:color="auto"/>
                <w:left w:val="none" w:sz="0" w:space="0" w:color="auto"/>
                <w:bottom w:val="none" w:sz="0" w:space="0" w:color="auto"/>
                <w:right w:val="none" w:sz="0" w:space="0" w:color="auto"/>
              </w:divBdr>
            </w:div>
          </w:divsChild>
        </w:div>
        <w:div w:id="587033487">
          <w:marLeft w:val="0"/>
          <w:marRight w:val="0"/>
          <w:marTop w:val="0"/>
          <w:marBottom w:val="0"/>
          <w:divBdr>
            <w:top w:val="none" w:sz="0" w:space="0" w:color="auto"/>
            <w:left w:val="none" w:sz="0" w:space="0" w:color="auto"/>
            <w:bottom w:val="none" w:sz="0" w:space="0" w:color="auto"/>
            <w:right w:val="none" w:sz="0" w:space="0" w:color="auto"/>
          </w:divBdr>
        </w:div>
        <w:div w:id="587082246">
          <w:marLeft w:val="0"/>
          <w:marRight w:val="0"/>
          <w:marTop w:val="0"/>
          <w:marBottom w:val="376"/>
          <w:divBdr>
            <w:top w:val="none" w:sz="0" w:space="0" w:color="auto"/>
            <w:left w:val="none" w:sz="0" w:space="0" w:color="auto"/>
            <w:bottom w:val="none" w:sz="0" w:space="0" w:color="auto"/>
            <w:right w:val="none" w:sz="0" w:space="0" w:color="auto"/>
          </w:divBdr>
        </w:div>
        <w:div w:id="587154683">
          <w:marLeft w:val="0"/>
          <w:marRight w:val="0"/>
          <w:marTop w:val="0"/>
          <w:marBottom w:val="0"/>
          <w:divBdr>
            <w:top w:val="none" w:sz="0" w:space="0" w:color="auto"/>
            <w:left w:val="none" w:sz="0" w:space="0" w:color="auto"/>
            <w:bottom w:val="none" w:sz="0" w:space="0" w:color="auto"/>
            <w:right w:val="none" w:sz="0" w:space="0" w:color="auto"/>
          </w:divBdr>
        </w:div>
        <w:div w:id="587160696">
          <w:marLeft w:val="0"/>
          <w:marRight w:val="0"/>
          <w:marTop w:val="0"/>
          <w:marBottom w:val="0"/>
          <w:divBdr>
            <w:top w:val="none" w:sz="0" w:space="0" w:color="auto"/>
            <w:left w:val="none" w:sz="0" w:space="0" w:color="auto"/>
            <w:bottom w:val="none" w:sz="0" w:space="0" w:color="auto"/>
            <w:right w:val="none" w:sz="0" w:space="0" w:color="auto"/>
          </w:divBdr>
          <w:divsChild>
            <w:div w:id="96291933">
              <w:marLeft w:val="0"/>
              <w:marRight w:val="0"/>
              <w:marTop w:val="0"/>
              <w:marBottom w:val="0"/>
              <w:divBdr>
                <w:top w:val="none" w:sz="0" w:space="0" w:color="auto"/>
                <w:left w:val="none" w:sz="0" w:space="0" w:color="auto"/>
                <w:bottom w:val="none" w:sz="0" w:space="0" w:color="auto"/>
                <w:right w:val="none" w:sz="0" w:space="0" w:color="auto"/>
              </w:divBdr>
              <w:divsChild>
                <w:div w:id="3479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4891">
          <w:marLeft w:val="15"/>
          <w:marRight w:val="225"/>
          <w:marTop w:val="165"/>
          <w:marBottom w:val="105"/>
          <w:divBdr>
            <w:top w:val="none" w:sz="0" w:space="0" w:color="auto"/>
            <w:left w:val="none" w:sz="0" w:space="0" w:color="auto"/>
            <w:bottom w:val="none" w:sz="0" w:space="0" w:color="auto"/>
            <w:right w:val="none" w:sz="0" w:space="0" w:color="auto"/>
          </w:divBdr>
        </w:div>
        <w:div w:id="587269123">
          <w:marLeft w:val="-225"/>
          <w:marRight w:val="-225"/>
          <w:marTop w:val="0"/>
          <w:marBottom w:val="0"/>
          <w:divBdr>
            <w:top w:val="none" w:sz="0" w:space="0" w:color="auto"/>
            <w:left w:val="none" w:sz="0" w:space="0" w:color="auto"/>
            <w:bottom w:val="none" w:sz="0" w:space="0" w:color="auto"/>
            <w:right w:val="none" w:sz="0" w:space="0" w:color="auto"/>
          </w:divBdr>
          <w:divsChild>
            <w:div w:id="210652947">
              <w:marLeft w:val="0"/>
              <w:marRight w:val="0"/>
              <w:marTop w:val="0"/>
              <w:marBottom w:val="0"/>
              <w:divBdr>
                <w:top w:val="none" w:sz="0" w:space="0" w:color="auto"/>
                <w:left w:val="none" w:sz="0" w:space="0" w:color="auto"/>
                <w:bottom w:val="none" w:sz="0" w:space="0" w:color="auto"/>
                <w:right w:val="none" w:sz="0" w:space="0" w:color="auto"/>
              </w:divBdr>
            </w:div>
          </w:divsChild>
        </w:div>
        <w:div w:id="587271038">
          <w:marLeft w:val="0"/>
          <w:marRight w:val="0"/>
          <w:marTop w:val="0"/>
          <w:marBottom w:val="0"/>
          <w:divBdr>
            <w:top w:val="none" w:sz="0" w:space="0" w:color="auto"/>
            <w:left w:val="none" w:sz="0" w:space="0" w:color="auto"/>
            <w:bottom w:val="none" w:sz="0" w:space="0" w:color="auto"/>
            <w:right w:val="none" w:sz="0" w:space="0" w:color="auto"/>
          </w:divBdr>
          <w:divsChild>
            <w:div w:id="408499435">
              <w:marLeft w:val="-225"/>
              <w:marRight w:val="-225"/>
              <w:marTop w:val="0"/>
              <w:marBottom w:val="0"/>
              <w:divBdr>
                <w:top w:val="none" w:sz="0" w:space="0" w:color="auto"/>
                <w:left w:val="none" w:sz="0" w:space="0" w:color="auto"/>
                <w:bottom w:val="none" w:sz="0" w:space="0" w:color="auto"/>
                <w:right w:val="none" w:sz="0" w:space="0" w:color="auto"/>
              </w:divBdr>
              <w:divsChild>
                <w:div w:id="7166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6825">
          <w:marLeft w:val="15"/>
          <w:marRight w:val="225"/>
          <w:marTop w:val="225"/>
          <w:marBottom w:val="105"/>
          <w:divBdr>
            <w:top w:val="none" w:sz="0" w:space="0" w:color="auto"/>
            <w:left w:val="none" w:sz="0" w:space="0" w:color="auto"/>
            <w:bottom w:val="none" w:sz="0" w:space="0" w:color="auto"/>
            <w:right w:val="none" w:sz="0" w:space="0" w:color="auto"/>
          </w:divBdr>
        </w:div>
        <w:div w:id="587348467">
          <w:marLeft w:val="0"/>
          <w:marRight w:val="188"/>
          <w:marTop w:val="0"/>
          <w:marBottom w:val="0"/>
          <w:divBdr>
            <w:top w:val="none" w:sz="0" w:space="0" w:color="auto"/>
            <w:left w:val="none" w:sz="0" w:space="0" w:color="auto"/>
            <w:bottom w:val="none" w:sz="0" w:space="0" w:color="auto"/>
            <w:right w:val="none" w:sz="0" w:space="0" w:color="auto"/>
          </w:divBdr>
        </w:div>
        <w:div w:id="587421640">
          <w:marLeft w:val="-225"/>
          <w:marRight w:val="-225"/>
          <w:marTop w:val="0"/>
          <w:marBottom w:val="0"/>
          <w:divBdr>
            <w:top w:val="none" w:sz="0" w:space="0" w:color="auto"/>
            <w:left w:val="none" w:sz="0" w:space="0" w:color="auto"/>
            <w:bottom w:val="none" w:sz="0" w:space="0" w:color="auto"/>
            <w:right w:val="none" w:sz="0" w:space="0" w:color="auto"/>
          </w:divBdr>
          <w:divsChild>
            <w:div w:id="473985530">
              <w:marLeft w:val="0"/>
              <w:marRight w:val="0"/>
              <w:marTop w:val="0"/>
              <w:marBottom w:val="0"/>
              <w:divBdr>
                <w:top w:val="none" w:sz="0" w:space="0" w:color="auto"/>
                <w:left w:val="none" w:sz="0" w:space="0" w:color="auto"/>
                <w:bottom w:val="none" w:sz="0" w:space="0" w:color="auto"/>
                <w:right w:val="none" w:sz="0" w:space="0" w:color="auto"/>
              </w:divBdr>
            </w:div>
          </w:divsChild>
        </w:div>
        <w:div w:id="587421765">
          <w:marLeft w:val="-225"/>
          <w:marRight w:val="-225"/>
          <w:marTop w:val="0"/>
          <w:marBottom w:val="0"/>
          <w:divBdr>
            <w:top w:val="none" w:sz="0" w:space="0" w:color="auto"/>
            <w:left w:val="none" w:sz="0" w:space="0" w:color="auto"/>
            <w:bottom w:val="none" w:sz="0" w:space="0" w:color="auto"/>
            <w:right w:val="none" w:sz="0" w:space="0" w:color="auto"/>
          </w:divBdr>
          <w:divsChild>
            <w:div w:id="99836099">
              <w:marLeft w:val="1463"/>
              <w:marRight w:val="0"/>
              <w:marTop w:val="0"/>
              <w:marBottom w:val="0"/>
              <w:divBdr>
                <w:top w:val="none" w:sz="0" w:space="0" w:color="auto"/>
                <w:left w:val="none" w:sz="0" w:space="0" w:color="auto"/>
                <w:bottom w:val="none" w:sz="0" w:space="0" w:color="auto"/>
                <w:right w:val="none" w:sz="0" w:space="0" w:color="auto"/>
              </w:divBdr>
            </w:div>
            <w:div w:id="727344269">
              <w:marLeft w:val="1463"/>
              <w:marRight w:val="0"/>
              <w:marTop w:val="0"/>
              <w:marBottom w:val="0"/>
              <w:divBdr>
                <w:top w:val="none" w:sz="0" w:space="0" w:color="auto"/>
                <w:left w:val="none" w:sz="0" w:space="0" w:color="auto"/>
                <w:bottom w:val="none" w:sz="0" w:space="0" w:color="auto"/>
                <w:right w:val="none" w:sz="0" w:space="0" w:color="auto"/>
              </w:divBdr>
              <w:divsChild>
                <w:div w:id="59089286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587422565">
          <w:marLeft w:val="0"/>
          <w:marRight w:val="0"/>
          <w:marTop w:val="0"/>
          <w:marBottom w:val="0"/>
          <w:divBdr>
            <w:top w:val="none" w:sz="0" w:space="0" w:color="auto"/>
            <w:left w:val="none" w:sz="0" w:space="0" w:color="auto"/>
            <w:bottom w:val="none" w:sz="0" w:space="0" w:color="auto"/>
            <w:right w:val="none" w:sz="0" w:space="0" w:color="auto"/>
          </w:divBdr>
        </w:div>
        <w:div w:id="587425565">
          <w:marLeft w:val="0"/>
          <w:marRight w:val="0"/>
          <w:marTop w:val="0"/>
          <w:marBottom w:val="0"/>
          <w:divBdr>
            <w:top w:val="none" w:sz="0" w:space="0" w:color="auto"/>
            <w:left w:val="none" w:sz="0" w:space="0" w:color="auto"/>
            <w:bottom w:val="none" w:sz="0" w:space="0" w:color="auto"/>
            <w:right w:val="none" w:sz="0" w:space="0" w:color="auto"/>
          </w:divBdr>
          <w:divsChild>
            <w:div w:id="71243825">
              <w:marLeft w:val="0"/>
              <w:marRight w:val="0"/>
              <w:marTop w:val="0"/>
              <w:marBottom w:val="0"/>
              <w:divBdr>
                <w:top w:val="none" w:sz="0" w:space="0" w:color="auto"/>
                <w:left w:val="none" w:sz="0" w:space="0" w:color="auto"/>
                <w:bottom w:val="none" w:sz="0" w:space="0" w:color="auto"/>
                <w:right w:val="none" w:sz="0" w:space="0" w:color="auto"/>
              </w:divBdr>
            </w:div>
          </w:divsChild>
        </w:div>
        <w:div w:id="587495789">
          <w:marLeft w:val="0"/>
          <w:marRight w:val="0"/>
          <w:marTop w:val="0"/>
          <w:marBottom w:val="0"/>
          <w:divBdr>
            <w:top w:val="none" w:sz="0" w:space="0" w:color="auto"/>
            <w:left w:val="none" w:sz="0" w:space="0" w:color="auto"/>
            <w:bottom w:val="none" w:sz="0" w:space="0" w:color="auto"/>
            <w:right w:val="none" w:sz="0" w:space="0" w:color="auto"/>
          </w:divBdr>
        </w:div>
        <w:div w:id="587496582">
          <w:marLeft w:val="0"/>
          <w:marRight w:val="0"/>
          <w:marTop w:val="0"/>
          <w:marBottom w:val="0"/>
          <w:divBdr>
            <w:top w:val="none" w:sz="0" w:space="0" w:color="auto"/>
            <w:left w:val="none" w:sz="0" w:space="0" w:color="auto"/>
            <w:bottom w:val="none" w:sz="0" w:space="0" w:color="auto"/>
            <w:right w:val="none" w:sz="0" w:space="0" w:color="auto"/>
          </w:divBdr>
          <w:divsChild>
            <w:div w:id="103574545">
              <w:marLeft w:val="-150"/>
              <w:marRight w:val="-150"/>
              <w:marTop w:val="0"/>
              <w:marBottom w:val="0"/>
              <w:divBdr>
                <w:top w:val="none" w:sz="0" w:space="0" w:color="auto"/>
                <w:left w:val="none" w:sz="0" w:space="0" w:color="auto"/>
                <w:bottom w:val="none" w:sz="0" w:space="0" w:color="auto"/>
                <w:right w:val="none" w:sz="0" w:space="0" w:color="auto"/>
              </w:divBdr>
            </w:div>
          </w:divsChild>
        </w:div>
        <w:div w:id="587547141">
          <w:marLeft w:val="0"/>
          <w:marRight w:val="0"/>
          <w:marTop w:val="0"/>
          <w:marBottom w:val="240"/>
          <w:divBdr>
            <w:top w:val="none" w:sz="0" w:space="0" w:color="auto"/>
            <w:left w:val="none" w:sz="0" w:space="0" w:color="auto"/>
            <w:bottom w:val="none" w:sz="0" w:space="0" w:color="auto"/>
            <w:right w:val="none" w:sz="0" w:space="0" w:color="auto"/>
          </w:divBdr>
        </w:div>
        <w:div w:id="587733465">
          <w:marLeft w:val="0"/>
          <w:marRight w:val="0"/>
          <w:marTop w:val="0"/>
          <w:marBottom w:val="0"/>
          <w:divBdr>
            <w:top w:val="single" w:sz="2" w:space="0" w:color="E0E0E0"/>
            <w:left w:val="single" w:sz="2" w:space="0" w:color="E0E0E0"/>
            <w:bottom w:val="single" w:sz="2" w:space="0" w:color="E0E0E0"/>
            <w:right w:val="single" w:sz="2" w:space="0" w:color="E0E0E0"/>
          </w:divBdr>
        </w:div>
        <w:div w:id="587736634">
          <w:marLeft w:val="0"/>
          <w:marRight w:val="0"/>
          <w:marTop w:val="0"/>
          <w:marBottom w:val="240"/>
          <w:divBdr>
            <w:top w:val="none" w:sz="0" w:space="0" w:color="auto"/>
            <w:left w:val="none" w:sz="0" w:space="0" w:color="auto"/>
            <w:bottom w:val="none" w:sz="0" w:space="0" w:color="auto"/>
            <w:right w:val="none" w:sz="0" w:space="0" w:color="auto"/>
          </w:divBdr>
        </w:div>
        <w:div w:id="587740156">
          <w:marLeft w:val="0"/>
          <w:marRight w:val="0"/>
          <w:marTop w:val="0"/>
          <w:marBottom w:val="0"/>
          <w:divBdr>
            <w:top w:val="none" w:sz="0" w:space="0" w:color="auto"/>
            <w:left w:val="none" w:sz="0" w:space="0" w:color="auto"/>
            <w:bottom w:val="none" w:sz="0" w:space="0" w:color="auto"/>
            <w:right w:val="none" w:sz="0" w:space="0" w:color="auto"/>
          </w:divBdr>
        </w:div>
        <w:div w:id="587883171">
          <w:marLeft w:val="0"/>
          <w:marRight w:val="0"/>
          <w:marTop w:val="0"/>
          <w:marBottom w:val="0"/>
          <w:divBdr>
            <w:top w:val="single" w:sz="6" w:space="0" w:color="999999"/>
            <w:left w:val="single" w:sz="6" w:space="0" w:color="999999"/>
            <w:bottom w:val="single" w:sz="6" w:space="0" w:color="999999"/>
            <w:right w:val="single" w:sz="6" w:space="0" w:color="999999"/>
          </w:divBdr>
        </w:div>
        <w:div w:id="587888800">
          <w:marLeft w:val="0"/>
          <w:marRight w:val="0"/>
          <w:marTop w:val="0"/>
          <w:marBottom w:val="0"/>
          <w:divBdr>
            <w:top w:val="none" w:sz="0" w:space="0" w:color="auto"/>
            <w:left w:val="none" w:sz="0" w:space="0" w:color="auto"/>
            <w:bottom w:val="none" w:sz="0" w:space="0" w:color="auto"/>
            <w:right w:val="none" w:sz="0" w:space="0" w:color="auto"/>
          </w:divBdr>
          <w:divsChild>
            <w:div w:id="91173689">
              <w:marLeft w:val="0"/>
              <w:marRight w:val="0"/>
              <w:marTop w:val="0"/>
              <w:marBottom w:val="240"/>
              <w:divBdr>
                <w:top w:val="none" w:sz="0" w:space="0" w:color="auto"/>
                <w:left w:val="none" w:sz="0" w:space="0" w:color="auto"/>
                <w:bottom w:val="none" w:sz="0" w:space="0" w:color="auto"/>
                <w:right w:val="none" w:sz="0" w:space="0" w:color="auto"/>
              </w:divBdr>
            </w:div>
            <w:div w:id="190345155">
              <w:marLeft w:val="0"/>
              <w:marRight w:val="0"/>
              <w:marTop w:val="0"/>
              <w:marBottom w:val="240"/>
              <w:divBdr>
                <w:top w:val="none" w:sz="0" w:space="0" w:color="auto"/>
                <w:left w:val="none" w:sz="0" w:space="0" w:color="auto"/>
                <w:bottom w:val="none" w:sz="0" w:space="0" w:color="auto"/>
                <w:right w:val="none" w:sz="0" w:space="0" w:color="auto"/>
              </w:divBdr>
            </w:div>
            <w:div w:id="623462625">
              <w:marLeft w:val="0"/>
              <w:marRight w:val="0"/>
              <w:marTop w:val="0"/>
              <w:marBottom w:val="240"/>
              <w:divBdr>
                <w:top w:val="none" w:sz="0" w:space="0" w:color="auto"/>
                <w:left w:val="none" w:sz="0" w:space="0" w:color="auto"/>
                <w:bottom w:val="none" w:sz="0" w:space="0" w:color="auto"/>
                <w:right w:val="none" w:sz="0" w:space="0" w:color="auto"/>
              </w:divBdr>
            </w:div>
          </w:divsChild>
        </w:div>
        <w:div w:id="587929514">
          <w:marLeft w:val="-225"/>
          <w:marRight w:val="-225"/>
          <w:marTop w:val="0"/>
          <w:marBottom w:val="0"/>
          <w:divBdr>
            <w:top w:val="none" w:sz="0" w:space="0" w:color="auto"/>
            <w:left w:val="none" w:sz="0" w:space="0" w:color="auto"/>
            <w:bottom w:val="none" w:sz="0" w:space="0" w:color="auto"/>
            <w:right w:val="none" w:sz="0" w:space="0" w:color="auto"/>
          </w:divBdr>
        </w:div>
        <w:div w:id="587930678">
          <w:marLeft w:val="-225"/>
          <w:marRight w:val="-225"/>
          <w:marTop w:val="0"/>
          <w:marBottom w:val="0"/>
          <w:divBdr>
            <w:top w:val="none" w:sz="0" w:space="0" w:color="auto"/>
            <w:left w:val="none" w:sz="0" w:space="0" w:color="auto"/>
            <w:bottom w:val="none" w:sz="0" w:space="0" w:color="auto"/>
            <w:right w:val="none" w:sz="0" w:space="0" w:color="auto"/>
          </w:divBdr>
          <w:divsChild>
            <w:div w:id="316035802">
              <w:marLeft w:val="0"/>
              <w:marRight w:val="0"/>
              <w:marTop w:val="0"/>
              <w:marBottom w:val="0"/>
              <w:divBdr>
                <w:top w:val="none" w:sz="0" w:space="0" w:color="auto"/>
                <w:left w:val="none" w:sz="0" w:space="0" w:color="auto"/>
                <w:bottom w:val="none" w:sz="0" w:space="0" w:color="auto"/>
                <w:right w:val="none" w:sz="0" w:space="0" w:color="auto"/>
              </w:divBdr>
            </w:div>
          </w:divsChild>
        </w:div>
        <w:div w:id="587999978">
          <w:marLeft w:val="0"/>
          <w:marRight w:val="0"/>
          <w:marTop w:val="0"/>
          <w:marBottom w:val="0"/>
          <w:divBdr>
            <w:top w:val="none" w:sz="0" w:space="0" w:color="auto"/>
            <w:left w:val="none" w:sz="0" w:space="0" w:color="auto"/>
            <w:bottom w:val="none" w:sz="0" w:space="0" w:color="auto"/>
            <w:right w:val="none" w:sz="0" w:space="0" w:color="auto"/>
          </w:divBdr>
        </w:div>
        <w:div w:id="588001845">
          <w:marLeft w:val="0"/>
          <w:marRight w:val="0"/>
          <w:marTop w:val="0"/>
          <w:marBottom w:val="0"/>
          <w:divBdr>
            <w:top w:val="none" w:sz="0" w:space="0" w:color="auto"/>
            <w:left w:val="none" w:sz="0" w:space="0" w:color="auto"/>
            <w:bottom w:val="none" w:sz="0" w:space="0" w:color="auto"/>
            <w:right w:val="none" w:sz="0" w:space="0" w:color="auto"/>
          </w:divBdr>
        </w:div>
        <w:div w:id="588003691">
          <w:marLeft w:val="0"/>
          <w:marRight w:val="0"/>
          <w:marTop w:val="0"/>
          <w:marBottom w:val="0"/>
          <w:divBdr>
            <w:top w:val="none" w:sz="0" w:space="0" w:color="auto"/>
            <w:left w:val="none" w:sz="0" w:space="0" w:color="auto"/>
            <w:bottom w:val="none" w:sz="0" w:space="0" w:color="auto"/>
            <w:right w:val="none" w:sz="0" w:space="0" w:color="auto"/>
          </w:divBdr>
        </w:div>
        <w:div w:id="588007581">
          <w:marLeft w:val="0"/>
          <w:marRight w:val="0"/>
          <w:marTop w:val="0"/>
          <w:marBottom w:val="150"/>
          <w:divBdr>
            <w:top w:val="none" w:sz="0" w:space="0" w:color="auto"/>
            <w:left w:val="none" w:sz="0" w:space="0" w:color="auto"/>
            <w:bottom w:val="none" w:sz="0" w:space="0" w:color="auto"/>
            <w:right w:val="none" w:sz="0" w:space="0" w:color="auto"/>
          </w:divBdr>
        </w:div>
        <w:div w:id="588008496">
          <w:marLeft w:val="-225"/>
          <w:marRight w:val="-225"/>
          <w:marTop w:val="0"/>
          <w:marBottom w:val="0"/>
          <w:divBdr>
            <w:top w:val="none" w:sz="0" w:space="0" w:color="auto"/>
            <w:left w:val="none" w:sz="0" w:space="0" w:color="auto"/>
            <w:bottom w:val="none" w:sz="0" w:space="0" w:color="auto"/>
            <w:right w:val="none" w:sz="0" w:space="0" w:color="auto"/>
          </w:divBdr>
        </w:div>
        <w:div w:id="588075476">
          <w:marLeft w:val="0"/>
          <w:marRight w:val="0"/>
          <w:marTop w:val="0"/>
          <w:marBottom w:val="360"/>
          <w:divBdr>
            <w:top w:val="none" w:sz="0" w:space="0" w:color="auto"/>
            <w:left w:val="none" w:sz="0" w:space="0" w:color="auto"/>
            <w:bottom w:val="none" w:sz="0" w:space="0" w:color="auto"/>
            <w:right w:val="none" w:sz="0" w:space="0" w:color="auto"/>
          </w:divBdr>
          <w:divsChild>
            <w:div w:id="482742164">
              <w:marLeft w:val="0"/>
              <w:marRight w:val="0"/>
              <w:marTop w:val="0"/>
              <w:marBottom w:val="384"/>
              <w:divBdr>
                <w:top w:val="none" w:sz="0" w:space="0" w:color="auto"/>
                <w:left w:val="none" w:sz="0" w:space="0" w:color="auto"/>
                <w:bottom w:val="none" w:sz="0" w:space="0" w:color="auto"/>
                <w:right w:val="none" w:sz="0" w:space="0" w:color="auto"/>
              </w:divBdr>
            </w:div>
          </w:divsChild>
        </w:div>
        <w:div w:id="588076177">
          <w:marLeft w:val="0"/>
          <w:marRight w:val="0"/>
          <w:marTop w:val="0"/>
          <w:marBottom w:val="0"/>
          <w:divBdr>
            <w:top w:val="none" w:sz="0" w:space="0" w:color="auto"/>
            <w:left w:val="none" w:sz="0" w:space="0" w:color="auto"/>
            <w:bottom w:val="none" w:sz="0" w:space="0" w:color="auto"/>
            <w:right w:val="none" w:sz="0" w:space="0" w:color="auto"/>
          </w:divBdr>
        </w:div>
        <w:div w:id="588193091">
          <w:marLeft w:val="0"/>
          <w:marRight w:val="188"/>
          <w:marTop w:val="0"/>
          <w:marBottom w:val="0"/>
          <w:divBdr>
            <w:top w:val="none" w:sz="0" w:space="0" w:color="auto"/>
            <w:left w:val="none" w:sz="0" w:space="0" w:color="auto"/>
            <w:bottom w:val="none" w:sz="0" w:space="0" w:color="auto"/>
            <w:right w:val="none" w:sz="0" w:space="0" w:color="auto"/>
          </w:divBdr>
        </w:div>
        <w:div w:id="588197170">
          <w:marLeft w:val="0"/>
          <w:marRight w:val="0"/>
          <w:marTop w:val="0"/>
          <w:marBottom w:val="0"/>
          <w:divBdr>
            <w:top w:val="none" w:sz="0" w:space="0" w:color="auto"/>
            <w:left w:val="none" w:sz="0" w:space="0" w:color="auto"/>
            <w:bottom w:val="none" w:sz="0" w:space="0" w:color="auto"/>
            <w:right w:val="none" w:sz="0" w:space="0" w:color="auto"/>
          </w:divBdr>
        </w:div>
        <w:div w:id="588269021">
          <w:marLeft w:val="0"/>
          <w:marRight w:val="0"/>
          <w:marTop w:val="0"/>
          <w:marBottom w:val="150"/>
          <w:divBdr>
            <w:top w:val="none" w:sz="0" w:space="0" w:color="auto"/>
            <w:left w:val="none" w:sz="0" w:space="0" w:color="auto"/>
            <w:bottom w:val="none" w:sz="0" w:space="0" w:color="auto"/>
            <w:right w:val="none" w:sz="0" w:space="0" w:color="auto"/>
          </w:divBdr>
        </w:div>
        <w:div w:id="588317505">
          <w:marLeft w:val="0"/>
          <w:marRight w:val="0"/>
          <w:marTop w:val="0"/>
          <w:marBottom w:val="75"/>
          <w:divBdr>
            <w:top w:val="none" w:sz="0" w:space="0" w:color="auto"/>
            <w:left w:val="none" w:sz="0" w:space="0" w:color="auto"/>
            <w:bottom w:val="none" w:sz="0" w:space="0" w:color="auto"/>
            <w:right w:val="none" w:sz="0" w:space="0" w:color="auto"/>
          </w:divBdr>
        </w:div>
        <w:div w:id="588317921">
          <w:marLeft w:val="0"/>
          <w:marRight w:val="0"/>
          <w:marTop w:val="0"/>
          <w:marBottom w:val="345"/>
          <w:divBdr>
            <w:top w:val="none" w:sz="0" w:space="0" w:color="auto"/>
            <w:left w:val="none" w:sz="0" w:space="0" w:color="auto"/>
            <w:bottom w:val="none" w:sz="0" w:space="0" w:color="auto"/>
            <w:right w:val="none" w:sz="0" w:space="0" w:color="auto"/>
          </w:divBdr>
        </w:div>
        <w:div w:id="588344252">
          <w:marLeft w:val="0"/>
          <w:marRight w:val="0"/>
          <w:marTop w:val="0"/>
          <w:marBottom w:val="0"/>
          <w:divBdr>
            <w:top w:val="none" w:sz="0" w:space="0" w:color="auto"/>
            <w:left w:val="none" w:sz="0" w:space="0" w:color="auto"/>
            <w:bottom w:val="none" w:sz="0" w:space="0" w:color="auto"/>
            <w:right w:val="none" w:sz="0" w:space="0" w:color="auto"/>
          </w:divBdr>
        </w:div>
        <w:div w:id="588344710">
          <w:marLeft w:val="0"/>
          <w:marRight w:val="0"/>
          <w:marTop w:val="0"/>
          <w:marBottom w:val="0"/>
          <w:divBdr>
            <w:top w:val="none" w:sz="0" w:space="0" w:color="auto"/>
            <w:left w:val="none" w:sz="0" w:space="0" w:color="auto"/>
            <w:bottom w:val="none" w:sz="0" w:space="0" w:color="auto"/>
            <w:right w:val="none" w:sz="0" w:space="0" w:color="auto"/>
          </w:divBdr>
        </w:div>
        <w:div w:id="588388385">
          <w:marLeft w:val="0"/>
          <w:marRight w:val="0"/>
          <w:marTop w:val="0"/>
          <w:marBottom w:val="0"/>
          <w:divBdr>
            <w:top w:val="none" w:sz="0" w:space="0" w:color="auto"/>
            <w:left w:val="none" w:sz="0" w:space="0" w:color="auto"/>
            <w:bottom w:val="none" w:sz="0" w:space="0" w:color="auto"/>
            <w:right w:val="none" w:sz="0" w:space="0" w:color="auto"/>
          </w:divBdr>
        </w:div>
        <w:div w:id="588394888">
          <w:marLeft w:val="0"/>
          <w:marRight w:val="0"/>
          <w:marTop w:val="0"/>
          <w:marBottom w:val="0"/>
          <w:divBdr>
            <w:top w:val="none" w:sz="0" w:space="0" w:color="auto"/>
            <w:left w:val="none" w:sz="0" w:space="0" w:color="auto"/>
            <w:bottom w:val="none" w:sz="0" w:space="0" w:color="auto"/>
            <w:right w:val="none" w:sz="0" w:space="0" w:color="auto"/>
          </w:divBdr>
        </w:div>
        <w:div w:id="588540440">
          <w:marLeft w:val="1463"/>
          <w:marRight w:val="0"/>
          <w:marTop w:val="0"/>
          <w:marBottom w:val="0"/>
          <w:divBdr>
            <w:top w:val="none" w:sz="0" w:space="0" w:color="auto"/>
            <w:left w:val="none" w:sz="0" w:space="0" w:color="auto"/>
            <w:bottom w:val="none" w:sz="0" w:space="0" w:color="auto"/>
            <w:right w:val="none" w:sz="0" w:space="0" w:color="auto"/>
          </w:divBdr>
        </w:div>
        <w:div w:id="588583684">
          <w:marLeft w:val="0"/>
          <w:marRight w:val="0"/>
          <w:marTop w:val="0"/>
          <w:marBottom w:val="0"/>
          <w:divBdr>
            <w:top w:val="none" w:sz="0" w:space="0" w:color="auto"/>
            <w:left w:val="none" w:sz="0" w:space="0" w:color="auto"/>
            <w:bottom w:val="none" w:sz="0" w:space="0" w:color="auto"/>
            <w:right w:val="none" w:sz="0" w:space="0" w:color="auto"/>
          </w:divBdr>
        </w:div>
        <w:div w:id="588584533">
          <w:marLeft w:val="0"/>
          <w:marRight w:val="0"/>
          <w:marTop w:val="0"/>
          <w:marBottom w:val="0"/>
          <w:divBdr>
            <w:top w:val="none" w:sz="0" w:space="0" w:color="auto"/>
            <w:left w:val="none" w:sz="0" w:space="0" w:color="auto"/>
            <w:bottom w:val="none" w:sz="0" w:space="0" w:color="auto"/>
            <w:right w:val="none" w:sz="0" w:space="0" w:color="auto"/>
          </w:divBdr>
        </w:div>
        <w:div w:id="588655214">
          <w:marLeft w:val="0"/>
          <w:marRight w:val="0"/>
          <w:marTop w:val="0"/>
          <w:marBottom w:val="300"/>
          <w:divBdr>
            <w:top w:val="none" w:sz="0" w:space="0" w:color="auto"/>
            <w:left w:val="none" w:sz="0" w:space="0" w:color="auto"/>
            <w:bottom w:val="none" w:sz="0" w:space="0" w:color="auto"/>
            <w:right w:val="none" w:sz="0" w:space="0" w:color="auto"/>
          </w:divBdr>
          <w:divsChild>
            <w:div w:id="690452549">
              <w:marLeft w:val="0"/>
              <w:marRight w:val="0"/>
              <w:marTop w:val="0"/>
              <w:marBottom w:val="0"/>
              <w:divBdr>
                <w:top w:val="none" w:sz="0" w:space="0" w:color="auto"/>
                <w:left w:val="none" w:sz="0" w:space="0" w:color="auto"/>
                <w:bottom w:val="none" w:sz="0" w:space="0" w:color="auto"/>
                <w:right w:val="none" w:sz="0" w:space="0" w:color="auto"/>
              </w:divBdr>
              <w:divsChild>
                <w:div w:id="226695614">
                  <w:marLeft w:val="0"/>
                  <w:marRight w:val="0"/>
                  <w:marTop w:val="0"/>
                  <w:marBottom w:val="0"/>
                  <w:divBdr>
                    <w:top w:val="none" w:sz="0" w:space="0" w:color="auto"/>
                    <w:left w:val="none" w:sz="0" w:space="0" w:color="auto"/>
                    <w:bottom w:val="none" w:sz="0" w:space="0" w:color="auto"/>
                    <w:right w:val="none" w:sz="0" w:space="0" w:color="auto"/>
                  </w:divBdr>
                </w:div>
                <w:div w:id="2817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0719">
          <w:marLeft w:val="0"/>
          <w:marRight w:val="0"/>
          <w:marTop w:val="0"/>
          <w:marBottom w:val="300"/>
          <w:divBdr>
            <w:top w:val="none" w:sz="0" w:space="0" w:color="auto"/>
            <w:left w:val="none" w:sz="0" w:space="0" w:color="auto"/>
            <w:bottom w:val="none" w:sz="0" w:space="0" w:color="auto"/>
            <w:right w:val="none" w:sz="0" w:space="0" w:color="auto"/>
          </w:divBdr>
        </w:div>
        <w:div w:id="588661873">
          <w:marLeft w:val="90"/>
          <w:marRight w:val="90"/>
          <w:marTop w:val="90"/>
          <w:marBottom w:val="90"/>
          <w:divBdr>
            <w:top w:val="single" w:sz="6" w:space="0" w:color="CCCCCC"/>
            <w:left w:val="single" w:sz="6" w:space="0" w:color="CCCCCC"/>
            <w:bottom w:val="single" w:sz="6" w:space="0" w:color="CCCCCC"/>
            <w:right w:val="single" w:sz="6" w:space="0" w:color="CCCCCC"/>
          </w:divBdr>
        </w:div>
        <w:div w:id="588737520">
          <w:marLeft w:val="-225"/>
          <w:marRight w:val="-225"/>
          <w:marTop w:val="0"/>
          <w:marBottom w:val="0"/>
          <w:divBdr>
            <w:top w:val="none" w:sz="0" w:space="0" w:color="auto"/>
            <w:left w:val="none" w:sz="0" w:space="0" w:color="auto"/>
            <w:bottom w:val="none" w:sz="0" w:space="0" w:color="auto"/>
            <w:right w:val="none" w:sz="0" w:space="0" w:color="auto"/>
          </w:divBdr>
        </w:div>
        <w:div w:id="588776936">
          <w:marLeft w:val="0"/>
          <w:marRight w:val="0"/>
          <w:marTop w:val="0"/>
          <w:marBottom w:val="0"/>
          <w:divBdr>
            <w:top w:val="single" w:sz="2" w:space="0" w:color="E0E0E0"/>
            <w:left w:val="single" w:sz="2" w:space="0" w:color="E0E0E0"/>
            <w:bottom w:val="single" w:sz="2" w:space="0" w:color="E0E0E0"/>
            <w:right w:val="single" w:sz="2" w:space="0" w:color="E0E0E0"/>
          </w:divBdr>
        </w:div>
        <w:div w:id="588853039">
          <w:marLeft w:val="0"/>
          <w:marRight w:val="0"/>
          <w:marTop w:val="0"/>
          <w:marBottom w:val="360"/>
          <w:divBdr>
            <w:top w:val="none" w:sz="0" w:space="0" w:color="auto"/>
            <w:left w:val="none" w:sz="0" w:space="0" w:color="auto"/>
            <w:bottom w:val="none" w:sz="0" w:space="0" w:color="auto"/>
            <w:right w:val="none" w:sz="0" w:space="0" w:color="auto"/>
          </w:divBdr>
        </w:div>
        <w:div w:id="588857004">
          <w:marLeft w:val="0"/>
          <w:marRight w:val="0"/>
          <w:marTop w:val="0"/>
          <w:marBottom w:val="0"/>
          <w:divBdr>
            <w:top w:val="none" w:sz="0" w:space="0" w:color="auto"/>
            <w:left w:val="none" w:sz="0" w:space="0" w:color="auto"/>
            <w:bottom w:val="none" w:sz="0" w:space="0" w:color="auto"/>
            <w:right w:val="none" w:sz="0" w:space="0" w:color="auto"/>
          </w:divBdr>
        </w:div>
        <w:div w:id="589002162">
          <w:marLeft w:val="0"/>
          <w:marRight w:val="0"/>
          <w:marTop w:val="0"/>
          <w:marBottom w:val="0"/>
          <w:divBdr>
            <w:top w:val="none" w:sz="0" w:space="0" w:color="auto"/>
            <w:left w:val="none" w:sz="0" w:space="0" w:color="auto"/>
            <w:bottom w:val="none" w:sz="0" w:space="0" w:color="auto"/>
            <w:right w:val="none" w:sz="0" w:space="0" w:color="auto"/>
          </w:divBdr>
          <w:divsChild>
            <w:div w:id="41833415">
              <w:marLeft w:val="0"/>
              <w:marRight w:val="0"/>
              <w:marTop w:val="0"/>
              <w:marBottom w:val="0"/>
              <w:divBdr>
                <w:top w:val="none" w:sz="0" w:space="0" w:color="auto"/>
                <w:left w:val="none" w:sz="0" w:space="0" w:color="auto"/>
                <w:bottom w:val="none" w:sz="0" w:space="0" w:color="auto"/>
                <w:right w:val="none" w:sz="0" w:space="0" w:color="auto"/>
              </w:divBdr>
            </w:div>
          </w:divsChild>
        </w:div>
        <w:div w:id="589044124">
          <w:marLeft w:val="0"/>
          <w:marRight w:val="0"/>
          <w:marTop w:val="0"/>
          <w:marBottom w:val="0"/>
          <w:divBdr>
            <w:top w:val="none" w:sz="0" w:space="0" w:color="auto"/>
            <w:left w:val="none" w:sz="0" w:space="0" w:color="auto"/>
            <w:bottom w:val="none" w:sz="0" w:space="0" w:color="auto"/>
            <w:right w:val="none" w:sz="0" w:space="0" w:color="auto"/>
          </w:divBdr>
        </w:div>
        <w:div w:id="589168866">
          <w:marLeft w:val="0"/>
          <w:marRight w:val="0"/>
          <w:marTop w:val="0"/>
          <w:marBottom w:val="0"/>
          <w:divBdr>
            <w:top w:val="none" w:sz="0" w:space="0" w:color="auto"/>
            <w:left w:val="none" w:sz="0" w:space="0" w:color="auto"/>
            <w:bottom w:val="none" w:sz="0" w:space="0" w:color="auto"/>
            <w:right w:val="none" w:sz="0" w:space="0" w:color="auto"/>
          </w:divBdr>
          <w:divsChild>
            <w:div w:id="622270661">
              <w:marLeft w:val="0"/>
              <w:marRight w:val="63"/>
              <w:marTop w:val="63"/>
              <w:marBottom w:val="0"/>
              <w:divBdr>
                <w:top w:val="none" w:sz="0" w:space="0" w:color="auto"/>
                <w:left w:val="none" w:sz="0" w:space="0" w:color="auto"/>
                <w:bottom w:val="none" w:sz="0" w:space="0" w:color="auto"/>
                <w:right w:val="none" w:sz="0" w:space="0" w:color="auto"/>
              </w:divBdr>
            </w:div>
          </w:divsChild>
        </w:div>
        <w:div w:id="589192804">
          <w:marLeft w:val="0"/>
          <w:marRight w:val="0"/>
          <w:marTop w:val="0"/>
          <w:marBottom w:val="63"/>
          <w:divBdr>
            <w:top w:val="none" w:sz="0" w:space="0" w:color="auto"/>
            <w:left w:val="none" w:sz="0" w:space="0" w:color="auto"/>
            <w:bottom w:val="none" w:sz="0" w:space="0" w:color="auto"/>
            <w:right w:val="none" w:sz="0" w:space="0" w:color="auto"/>
          </w:divBdr>
        </w:div>
        <w:div w:id="589197418">
          <w:marLeft w:val="0"/>
          <w:marRight w:val="450"/>
          <w:marTop w:val="105"/>
          <w:marBottom w:val="150"/>
          <w:divBdr>
            <w:top w:val="none" w:sz="0" w:space="0" w:color="auto"/>
            <w:left w:val="none" w:sz="0" w:space="0" w:color="auto"/>
            <w:bottom w:val="none" w:sz="0" w:space="0" w:color="auto"/>
            <w:right w:val="none" w:sz="0" w:space="0" w:color="auto"/>
          </w:divBdr>
          <w:divsChild>
            <w:div w:id="244917555">
              <w:marLeft w:val="0"/>
              <w:marRight w:val="0"/>
              <w:marTop w:val="0"/>
              <w:marBottom w:val="0"/>
              <w:divBdr>
                <w:top w:val="none" w:sz="0" w:space="0" w:color="auto"/>
                <w:left w:val="none" w:sz="0" w:space="0" w:color="auto"/>
                <w:bottom w:val="none" w:sz="0" w:space="0" w:color="auto"/>
                <w:right w:val="none" w:sz="0" w:space="0" w:color="auto"/>
              </w:divBdr>
              <w:divsChild>
                <w:div w:id="6821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7245">
          <w:marLeft w:val="0"/>
          <w:marRight w:val="0"/>
          <w:marTop w:val="0"/>
          <w:marBottom w:val="0"/>
          <w:divBdr>
            <w:top w:val="none" w:sz="0" w:space="0" w:color="auto"/>
            <w:left w:val="none" w:sz="0" w:space="0" w:color="auto"/>
            <w:bottom w:val="none" w:sz="0" w:space="0" w:color="auto"/>
            <w:right w:val="none" w:sz="0" w:space="0" w:color="auto"/>
          </w:divBdr>
        </w:div>
        <w:div w:id="589237809">
          <w:marLeft w:val="0"/>
          <w:marRight w:val="0"/>
          <w:marTop w:val="0"/>
          <w:marBottom w:val="0"/>
          <w:divBdr>
            <w:top w:val="single" w:sz="2" w:space="0" w:color="E0E0E0"/>
            <w:left w:val="single" w:sz="2" w:space="0" w:color="E0E0E0"/>
            <w:bottom w:val="single" w:sz="2" w:space="0" w:color="E0E0E0"/>
            <w:right w:val="single" w:sz="2" w:space="0" w:color="E0E0E0"/>
          </w:divBdr>
        </w:div>
        <w:div w:id="589238696">
          <w:marLeft w:val="0"/>
          <w:marRight w:val="0"/>
          <w:marTop w:val="0"/>
          <w:marBottom w:val="0"/>
          <w:divBdr>
            <w:top w:val="none" w:sz="0" w:space="0" w:color="auto"/>
            <w:left w:val="none" w:sz="0" w:space="0" w:color="auto"/>
            <w:bottom w:val="none" w:sz="0" w:space="0" w:color="auto"/>
            <w:right w:val="none" w:sz="0" w:space="0" w:color="auto"/>
          </w:divBdr>
        </w:div>
        <w:div w:id="589241415">
          <w:marLeft w:val="-136"/>
          <w:marRight w:val="-136"/>
          <w:marTop w:val="0"/>
          <w:marBottom w:val="0"/>
          <w:divBdr>
            <w:top w:val="none" w:sz="0" w:space="0" w:color="auto"/>
            <w:left w:val="none" w:sz="0" w:space="0" w:color="auto"/>
            <w:bottom w:val="none" w:sz="0" w:space="0" w:color="auto"/>
            <w:right w:val="none" w:sz="0" w:space="0" w:color="auto"/>
          </w:divBdr>
        </w:div>
        <w:div w:id="589393929">
          <w:marLeft w:val="1221"/>
          <w:marRight w:val="0"/>
          <w:marTop w:val="0"/>
          <w:marBottom w:val="0"/>
          <w:divBdr>
            <w:top w:val="none" w:sz="0" w:space="0" w:color="auto"/>
            <w:left w:val="none" w:sz="0" w:space="0" w:color="auto"/>
            <w:bottom w:val="none" w:sz="0" w:space="0" w:color="auto"/>
            <w:right w:val="none" w:sz="0" w:space="0" w:color="auto"/>
          </w:divBdr>
        </w:div>
        <w:div w:id="589394894">
          <w:marLeft w:val="0"/>
          <w:marRight w:val="225"/>
          <w:marTop w:val="0"/>
          <w:marBottom w:val="0"/>
          <w:divBdr>
            <w:top w:val="none" w:sz="0" w:space="0" w:color="auto"/>
            <w:left w:val="none" w:sz="0" w:space="0" w:color="auto"/>
            <w:bottom w:val="none" w:sz="0" w:space="0" w:color="auto"/>
            <w:right w:val="none" w:sz="0" w:space="0" w:color="auto"/>
          </w:divBdr>
        </w:div>
        <w:div w:id="589461575">
          <w:marLeft w:val="0"/>
          <w:marRight w:val="0"/>
          <w:marTop w:val="0"/>
          <w:marBottom w:val="0"/>
          <w:divBdr>
            <w:top w:val="none" w:sz="0" w:space="0" w:color="auto"/>
            <w:left w:val="none" w:sz="0" w:space="0" w:color="auto"/>
            <w:bottom w:val="none" w:sz="0" w:space="0" w:color="auto"/>
            <w:right w:val="none" w:sz="0" w:space="0" w:color="auto"/>
          </w:divBdr>
        </w:div>
        <w:div w:id="589510531">
          <w:marLeft w:val="0"/>
          <w:marRight w:val="0"/>
          <w:marTop w:val="0"/>
          <w:marBottom w:val="0"/>
          <w:divBdr>
            <w:top w:val="none" w:sz="0" w:space="0" w:color="auto"/>
            <w:left w:val="none" w:sz="0" w:space="0" w:color="auto"/>
            <w:bottom w:val="none" w:sz="0" w:space="0" w:color="auto"/>
            <w:right w:val="none" w:sz="0" w:space="0" w:color="auto"/>
          </w:divBdr>
        </w:div>
        <w:div w:id="589511620">
          <w:marLeft w:val="0"/>
          <w:marRight w:val="0"/>
          <w:marTop w:val="0"/>
          <w:marBottom w:val="0"/>
          <w:divBdr>
            <w:top w:val="none" w:sz="0" w:space="0" w:color="auto"/>
            <w:left w:val="none" w:sz="0" w:space="0" w:color="auto"/>
            <w:bottom w:val="none" w:sz="0" w:space="0" w:color="auto"/>
            <w:right w:val="none" w:sz="0" w:space="0" w:color="auto"/>
          </w:divBdr>
          <w:divsChild>
            <w:div w:id="760878960">
              <w:marLeft w:val="-300"/>
              <w:marRight w:val="-300"/>
              <w:marTop w:val="0"/>
              <w:marBottom w:val="450"/>
              <w:divBdr>
                <w:top w:val="none" w:sz="0" w:space="0" w:color="auto"/>
                <w:left w:val="none" w:sz="0" w:space="0" w:color="auto"/>
                <w:bottom w:val="none" w:sz="0" w:space="0" w:color="auto"/>
                <w:right w:val="none" w:sz="0" w:space="0" w:color="auto"/>
              </w:divBdr>
              <w:divsChild>
                <w:div w:id="200482116">
                  <w:marLeft w:val="0"/>
                  <w:marRight w:val="0"/>
                  <w:marTop w:val="0"/>
                  <w:marBottom w:val="0"/>
                  <w:divBdr>
                    <w:top w:val="none" w:sz="0" w:space="0" w:color="auto"/>
                    <w:left w:val="none" w:sz="0" w:space="0" w:color="auto"/>
                    <w:bottom w:val="none" w:sz="0" w:space="0" w:color="auto"/>
                    <w:right w:val="none" w:sz="0" w:space="0" w:color="auto"/>
                  </w:divBdr>
                  <w:divsChild>
                    <w:div w:id="724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1576">
          <w:marLeft w:val="0"/>
          <w:marRight w:val="0"/>
          <w:marTop w:val="0"/>
          <w:marBottom w:val="0"/>
          <w:divBdr>
            <w:top w:val="none" w:sz="0" w:space="0" w:color="auto"/>
            <w:left w:val="none" w:sz="0" w:space="0" w:color="auto"/>
            <w:bottom w:val="none" w:sz="0" w:space="0" w:color="auto"/>
            <w:right w:val="none" w:sz="0" w:space="0" w:color="auto"/>
          </w:divBdr>
        </w:div>
        <w:div w:id="589630793">
          <w:marLeft w:val="0"/>
          <w:marRight w:val="0"/>
          <w:marTop w:val="0"/>
          <w:marBottom w:val="0"/>
          <w:divBdr>
            <w:top w:val="single" w:sz="2" w:space="0" w:color="E0E0E0"/>
            <w:left w:val="single" w:sz="2" w:space="0" w:color="E0E0E0"/>
            <w:bottom w:val="single" w:sz="2" w:space="0" w:color="E0E0E0"/>
            <w:right w:val="single" w:sz="2" w:space="0" w:color="E0E0E0"/>
          </w:divBdr>
          <w:divsChild>
            <w:div w:id="305700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89657215">
          <w:marLeft w:val="0"/>
          <w:marRight w:val="0"/>
          <w:marTop w:val="0"/>
          <w:marBottom w:val="0"/>
          <w:divBdr>
            <w:top w:val="none" w:sz="0" w:space="0" w:color="auto"/>
            <w:left w:val="none" w:sz="0" w:space="0" w:color="auto"/>
            <w:bottom w:val="none" w:sz="0" w:space="0" w:color="auto"/>
            <w:right w:val="none" w:sz="0" w:space="0" w:color="auto"/>
          </w:divBdr>
        </w:div>
        <w:div w:id="589657789">
          <w:marLeft w:val="0"/>
          <w:marRight w:val="0"/>
          <w:marTop w:val="0"/>
          <w:marBottom w:val="0"/>
          <w:divBdr>
            <w:top w:val="none" w:sz="0" w:space="0" w:color="auto"/>
            <w:left w:val="none" w:sz="0" w:space="0" w:color="auto"/>
            <w:bottom w:val="none" w:sz="0" w:space="0" w:color="auto"/>
            <w:right w:val="none" w:sz="0" w:space="0" w:color="auto"/>
          </w:divBdr>
          <w:divsChild>
            <w:div w:id="204487598">
              <w:marLeft w:val="0"/>
              <w:marRight w:val="0"/>
              <w:marTop w:val="0"/>
              <w:marBottom w:val="0"/>
              <w:divBdr>
                <w:top w:val="none" w:sz="0" w:space="0" w:color="auto"/>
                <w:left w:val="none" w:sz="0" w:space="0" w:color="auto"/>
                <w:bottom w:val="none" w:sz="0" w:space="0" w:color="auto"/>
                <w:right w:val="none" w:sz="0" w:space="0" w:color="auto"/>
              </w:divBdr>
            </w:div>
          </w:divsChild>
        </w:div>
        <w:div w:id="589701940">
          <w:marLeft w:val="0"/>
          <w:marRight w:val="0"/>
          <w:marTop w:val="0"/>
          <w:marBottom w:val="360"/>
          <w:divBdr>
            <w:top w:val="none" w:sz="0" w:space="0" w:color="auto"/>
            <w:left w:val="none" w:sz="0" w:space="0" w:color="auto"/>
            <w:bottom w:val="none" w:sz="0" w:space="0" w:color="auto"/>
            <w:right w:val="none" w:sz="0" w:space="0" w:color="auto"/>
          </w:divBdr>
          <w:divsChild>
            <w:div w:id="95828336">
              <w:marLeft w:val="0"/>
              <w:marRight w:val="0"/>
              <w:marTop w:val="0"/>
              <w:marBottom w:val="384"/>
              <w:divBdr>
                <w:top w:val="none" w:sz="0" w:space="0" w:color="auto"/>
                <w:left w:val="none" w:sz="0" w:space="0" w:color="auto"/>
                <w:bottom w:val="none" w:sz="0" w:space="0" w:color="auto"/>
                <w:right w:val="none" w:sz="0" w:space="0" w:color="auto"/>
              </w:divBdr>
            </w:div>
          </w:divsChild>
        </w:div>
        <w:div w:id="589853443">
          <w:marLeft w:val="0"/>
          <w:marRight w:val="0"/>
          <w:marTop w:val="0"/>
          <w:marBottom w:val="0"/>
          <w:divBdr>
            <w:top w:val="none" w:sz="0" w:space="0" w:color="auto"/>
            <w:left w:val="none" w:sz="0" w:space="0" w:color="auto"/>
            <w:bottom w:val="none" w:sz="0" w:space="0" w:color="auto"/>
            <w:right w:val="none" w:sz="0" w:space="0" w:color="auto"/>
          </w:divBdr>
        </w:div>
        <w:div w:id="589892271">
          <w:marLeft w:val="0"/>
          <w:marRight w:val="0"/>
          <w:marTop w:val="0"/>
          <w:marBottom w:val="300"/>
          <w:divBdr>
            <w:top w:val="none" w:sz="0" w:space="0" w:color="auto"/>
            <w:left w:val="none" w:sz="0" w:space="0" w:color="auto"/>
            <w:bottom w:val="none" w:sz="0" w:space="0" w:color="auto"/>
            <w:right w:val="none" w:sz="0" w:space="0" w:color="auto"/>
          </w:divBdr>
        </w:div>
        <w:div w:id="589892635">
          <w:marLeft w:val="0"/>
          <w:marRight w:val="0"/>
          <w:marTop w:val="0"/>
          <w:marBottom w:val="0"/>
          <w:divBdr>
            <w:top w:val="none" w:sz="0" w:space="0" w:color="auto"/>
            <w:left w:val="none" w:sz="0" w:space="0" w:color="auto"/>
            <w:bottom w:val="none" w:sz="0" w:space="0" w:color="auto"/>
            <w:right w:val="none" w:sz="0" w:space="0" w:color="auto"/>
          </w:divBdr>
        </w:div>
        <w:div w:id="590045063">
          <w:marLeft w:val="0"/>
          <w:marRight w:val="0"/>
          <w:marTop w:val="0"/>
          <w:marBottom w:val="0"/>
          <w:divBdr>
            <w:top w:val="none" w:sz="0" w:space="0" w:color="auto"/>
            <w:left w:val="none" w:sz="0" w:space="0" w:color="auto"/>
            <w:bottom w:val="none" w:sz="0" w:space="0" w:color="auto"/>
            <w:right w:val="none" w:sz="0" w:space="0" w:color="auto"/>
          </w:divBdr>
        </w:div>
        <w:div w:id="590091233">
          <w:marLeft w:val="0"/>
          <w:marRight w:val="0"/>
          <w:marTop w:val="0"/>
          <w:marBottom w:val="300"/>
          <w:divBdr>
            <w:top w:val="none" w:sz="0" w:space="0" w:color="auto"/>
            <w:left w:val="none" w:sz="0" w:space="0" w:color="auto"/>
            <w:bottom w:val="none" w:sz="0" w:space="0" w:color="auto"/>
            <w:right w:val="none" w:sz="0" w:space="0" w:color="auto"/>
          </w:divBdr>
        </w:div>
        <w:div w:id="590163839">
          <w:marLeft w:val="0"/>
          <w:marRight w:val="0"/>
          <w:marTop w:val="0"/>
          <w:marBottom w:val="0"/>
          <w:divBdr>
            <w:top w:val="none" w:sz="0" w:space="0" w:color="auto"/>
            <w:left w:val="none" w:sz="0" w:space="0" w:color="auto"/>
            <w:bottom w:val="none" w:sz="0" w:space="0" w:color="auto"/>
            <w:right w:val="none" w:sz="0" w:space="0" w:color="auto"/>
          </w:divBdr>
        </w:div>
        <w:div w:id="590164591">
          <w:marLeft w:val="0"/>
          <w:marRight w:val="0"/>
          <w:marTop w:val="0"/>
          <w:marBottom w:val="150"/>
          <w:divBdr>
            <w:top w:val="none" w:sz="0" w:space="0" w:color="auto"/>
            <w:left w:val="none" w:sz="0" w:space="0" w:color="auto"/>
            <w:bottom w:val="none" w:sz="0" w:space="0" w:color="auto"/>
            <w:right w:val="none" w:sz="0" w:space="0" w:color="auto"/>
          </w:divBdr>
        </w:div>
        <w:div w:id="590236609">
          <w:marLeft w:val="0"/>
          <w:marRight w:val="0"/>
          <w:marTop w:val="0"/>
          <w:marBottom w:val="0"/>
          <w:divBdr>
            <w:top w:val="none" w:sz="0" w:space="0" w:color="auto"/>
            <w:left w:val="none" w:sz="0" w:space="0" w:color="auto"/>
            <w:bottom w:val="none" w:sz="0" w:space="0" w:color="auto"/>
            <w:right w:val="none" w:sz="0" w:space="0" w:color="auto"/>
          </w:divBdr>
        </w:div>
        <w:div w:id="590239855">
          <w:marLeft w:val="0"/>
          <w:marRight w:val="0"/>
          <w:marTop w:val="0"/>
          <w:marBottom w:val="0"/>
          <w:divBdr>
            <w:top w:val="none" w:sz="0" w:space="0" w:color="auto"/>
            <w:left w:val="none" w:sz="0" w:space="0" w:color="auto"/>
            <w:bottom w:val="none" w:sz="0" w:space="0" w:color="auto"/>
            <w:right w:val="none" w:sz="0" w:space="0" w:color="auto"/>
          </w:divBdr>
        </w:div>
        <w:div w:id="590240057">
          <w:marLeft w:val="0"/>
          <w:marRight w:val="0"/>
          <w:marTop w:val="0"/>
          <w:marBottom w:val="0"/>
          <w:divBdr>
            <w:top w:val="none" w:sz="0" w:space="0" w:color="auto"/>
            <w:left w:val="none" w:sz="0" w:space="0" w:color="auto"/>
            <w:bottom w:val="none" w:sz="0" w:space="0" w:color="auto"/>
            <w:right w:val="none" w:sz="0" w:space="0" w:color="auto"/>
          </w:divBdr>
        </w:div>
        <w:div w:id="590311178">
          <w:marLeft w:val="0"/>
          <w:marRight w:val="0"/>
          <w:marTop w:val="0"/>
          <w:marBottom w:val="0"/>
          <w:divBdr>
            <w:top w:val="none" w:sz="0" w:space="0" w:color="auto"/>
            <w:left w:val="none" w:sz="0" w:space="0" w:color="auto"/>
            <w:bottom w:val="none" w:sz="0" w:space="0" w:color="auto"/>
            <w:right w:val="none" w:sz="0" w:space="0" w:color="auto"/>
          </w:divBdr>
        </w:div>
        <w:div w:id="590357535">
          <w:marLeft w:val="0"/>
          <w:marRight w:val="0"/>
          <w:marTop w:val="0"/>
          <w:marBottom w:val="0"/>
          <w:divBdr>
            <w:top w:val="none" w:sz="0" w:space="0" w:color="auto"/>
            <w:left w:val="none" w:sz="0" w:space="0" w:color="auto"/>
            <w:bottom w:val="none" w:sz="0" w:space="0" w:color="auto"/>
            <w:right w:val="none" w:sz="0" w:space="0" w:color="auto"/>
          </w:divBdr>
          <w:divsChild>
            <w:div w:id="245384488">
              <w:marLeft w:val="0"/>
              <w:marRight w:val="0"/>
              <w:marTop w:val="0"/>
              <w:marBottom w:val="150"/>
              <w:divBdr>
                <w:top w:val="none" w:sz="0" w:space="0" w:color="auto"/>
                <w:left w:val="none" w:sz="0" w:space="0" w:color="auto"/>
                <w:bottom w:val="none" w:sz="0" w:space="0" w:color="auto"/>
                <w:right w:val="none" w:sz="0" w:space="0" w:color="auto"/>
              </w:divBdr>
            </w:div>
          </w:divsChild>
        </w:div>
        <w:div w:id="590361088">
          <w:marLeft w:val="0"/>
          <w:marRight w:val="0"/>
          <w:marTop w:val="0"/>
          <w:marBottom w:val="75"/>
          <w:divBdr>
            <w:top w:val="none" w:sz="0" w:space="0" w:color="auto"/>
            <w:left w:val="none" w:sz="0" w:space="0" w:color="auto"/>
            <w:bottom w:val="none" w:sz="0" w:space="0" w:color="auto"/>
            <w:right w:val="none" w:sz="0" w:space="0" w:color="auto"/>
          </w:divBdr>
        </w:div>
        <w:div w:id="590428696">
          <w:marLeft w:val="-225"/>
          <w:marRight w:val="-225"/>
          <w:marTop w:val="0"/>
          <w:marBottom w:val="0"/>
          <w:divBdr>
            <w:top w:val="none" w:sz="0" w:space="0" w:color="auto"/>
            <w:left w:val="none" w:sz="0" w:space="0" w:color="auto"/>
            <w:bottom w:val="none" w:sz="0" w:space="0" w:color="auto"/>
            <w:right w:val="none" w:sz="0" w:space="0" w:color="auto"/>
          </w:divBdr>
          <w:divsChild>
            <w:div w:id="643853877">
              <w:marLeft w:val="0"/>
              <w:marRight w:val="0"/>
              <w:marTop w:val="0"/>
              <w:marBottom w:val="0"/>
              <w:divBdr>
                <w:top w:val="none" w:sz="0" w:space="0" w:color="auto"/>
                <w:left w:val="none" w:sz="0" w:space="0" w:color="auto"/>
                <w:bottom w:val="none" w:sz="0" w:space="0" w:color="auto"/>
                <w:right w:val="none" w:sz="0" w:space="0" w:color="auto"/>
              </w:divBdr>
            </w:div>
          </w:divsChild>
        </w:div>
        <w:div w:id="590503308">
          <w:marLeft w:val="0"/>
          <w:marRight w:val="0"/>
          <w:marTop w:val="0"/>
          <w:marBottom w:val="0"/>
          <w:divBdr>
            <w:top w:val="none" w:sz="0" w:space="0" w:color="auto"/>
            <w:left w:val="none" w:sz="0" w:space="0" w:color="auto"/>
            <w:bottom w:val="none" w:sz="0" w:space="0" w:color="auto"/>
            <w:right w:val="none" w:sz="0" w:space="0" w:color="auto"/>
          </w:divBdr>
        </w:div>
        <w:div w:id="590505322">
          <w:marLeft w:val="0"/>
          <w:marRight w:val="0"/>
          <w:marTop w:val="0"/>
          <w:marBottom w:val="0"/>
          <w:divBdr>
            <w:top w:val="none" w:sz="0" w:space="0" w:color="auto"/>
            <w:left w:val="none" w:sz="0" w:space="0" w:color="auto"/>
            <w:bottom w:val="none" w:sz="0" w:space="0" w:color="auto"/>
            <w:right w:val="none" w:sz="0" w:space="0" w:color="auto"/>
          </w:divBdr>
        </w:div>
        <w:div w:id="590506064">
          <w:marLeft w:val="0"/>
          <w:marRight w:val="0"/>
          <w:marTop w:val="0"/>
          <w:marBottom w:val="0"/>
          <w:divBdr>
            <w:top w:val="single" w:sz="4" w:space="13" w:color="D2D2D2"/>
            <w:left w:val="none" w:sz="0" w:space="0" w:color="auto"/>
            <w:bottom w:val="none" w:sz="0" w:space="0" w:color="auto"/>
            <w:right w:val="none" w:sz="0" w:space="0" w:color="auto"/>
          </w:divBdr>
        </w:div>
        <w:div w:id="590511401">
          <w:marLeft w:val="0"/>
          <w:marRight w:val="0"/>
          <w:marTop w:val="0"/>
          <w:marBottom w:val="0"/>
          <w:divBdr>
            <w:top w:val="none" w:sz="0" w:space="0" w:color="auto"/>
            <w:left w:val="none" w:sz="0" w:space="0" w:color="auto"/>
            <w:bottom w:val="none" w:sz="0" w:space="0" w:color="auto"/>
            <w:right w:val="none" w:sz="0" w:space="0" w:color="auto"/>
          </w:divBdr>
        </w:div>
        <w:div w:id="590511505">
          <w:marLeft w:val="0"/>
          <w:marRight w:val="0"/>
          <w:marTop w:val="0"/>
          <w:marBottom w:val="240"/>
          <w:divBdr>
            <w:top w:val="none" w:sz="0" w:space="0" w:color="auto"/>
            <w:left w:val="none" w:sz="0" w:space="0" w:color="auto"/>
            <w:bottom w:val="none" w:sz="0" w:space="0" w:color="auto"/>
            <w:right w:val="none" w:sz="0" w:space="0" w:color="auto"/>
          </w:divBdr>
        </w:div>
        <w:div w:id="590546450">
          <w:marLeft w:val="0"/>
          <w:marRight w:val="0"/>
          <w:marTop w:val="0"/>
          <w:marBottom w:val="0"/>
          <w:divBdr>
            <w:top w:val="none" w:sz="0" w:space="0" w:color="auto"/>
            <w:left w:val="none" w:sz="0" w:space="0" w:color="auto"/>
            <w:bottom w:val="none" w:sz="0" w:space="0" w:color="auto"/>
            <w:right w:val="none" w:sz="0" w:space="0" w:color="auto"/>
          </w:divBdr>
        </w:div>
        <w:div w:id="590548382">
          <w:marLeft w:val="0"/>
          <w:marRight w:val="0"/>
          <w:marTop w:val="150"/>
          <w:marBottom w:val="0"/>
          <w:divBdr>
            <w:top w:val="none" w:sz="0" w:space="0" w:color="auto"/>
            <w:left w:val="none" w:sz="0" w:space="0" w:color="auto"/>
            <w:bottom w:val="none" w:sz="0" w:space="0" w:color="auto"/>
            <w:right w:val="none" w:sz="0" w:space="0" w:color="auto"/>
          </w:divBdr>
        </w:div>
        <w:div w:id="590627119">
          <w:marLeft w:val="1463"/>
          <w:marRight w:val="0"/>
          <w:marTop w:val="0"/>
          <w:marBottom w:val="0"/>
          <w:divBdr>
            <w:top w:val="none" w:sz="0" w:space="0" w:color="auto"/>
            <w:left w:val="none" w:sz="0" w:space="0" w:color="auto"/>
            <w:bottom w:val="none" w:sz="0" w:space="0" w:color="auto"/>
            <w:right w:val="none" w:sz="0" w:space="0" w:color="auto"/>
          </w:divBdr>
        </w:div>
        <w:div w:id="590702007">
          <w:marLeft w:val="0"/>
          <w:marRight w:val="0"/>
          <w:marTop w:val="0"/>
          <w:marBottom w:val="0"/>
          <w:divBdr>
            <w:top w:val="single" w:sz="2" w:space="0" w:color="E0E0E0"/>
            <w:left w:val="single" w:sz="2" w:space="0" w:color="E0E0E0"/>
            <w:bottom w:val="single" w:sz="2" w:space="0" w:color="E0E0E0"/>
            <w:right w:val="single" w:sz="2" w:space="0" w:color="E0E0E0"/>
          </w:divBdr>
        </w:div>
        <w:div w:id="590743976">
          <w:marLeft w:val="0"/>
          <w:marRight w:val="0"/>
          <w:marTop w:val="0"/>
          <w:marBottom w:val="0"/>
          <w:divBdr>
            <w:top w:val="none" w:sz="0" w:space="0" w:color="auto"/>
            <w:left w:val="none" w:sz="0" w:space="0" w:color="auto"/>
            <w:bottom w:val="none" w:sz="0" w:space="0" w:color="auto"/>
            <w:right w:val="none" w:sz="0" w:space="0" w:color="auto"/>
          </w:divBdr>
        </w:div>
        <w:div w:id="590814869">
          <w:marLeft w:val="0"/>
          <w:marRight w:val="0"/>
          <w:marTop w:val="0"/>
          <w:marBottom w:val="0"/>
          <w:divBdr>
            <w:top w:val="none" w:sz="0" w:space="0" w:color="auto"/>
            <w:left w:val="none" w:sz="0" w:space="0" w:color="auto"/>
            <w:bottom w:val="none" w:sz="0" w:space="0" w:color="auto"/>
            <w:right w:val="none" w:sz="0" w:space="0" w:color="auto"/>
          </w:divBdr>
        </w:div>
        <w:div w:id="590893247">
          <w:marLeft w:val="0"/>
          <w:marRight w:val="0"/>
          <w:marTop w:val="0"/>
          <w:marBottom w:val="0"/>
          <w:divBdr>
            <w:top w:val="none" w:sz="0" w:space="0" w:color="auto"/>
            <w:left w:val="none" w:sz="0" w:space="0" w:color="auto"/>
            <w:bottom w:val="none" w:sz="0" w:space="0" w:color="auto"/>
            <w:right w:val="none" w:sz="0" w:space="0" w:color="auto"/>
          </w:divBdr>
        </w:div>
        <w:div w:id="590895763">
          <w:marLeft w:val="0"/>
          <w:marRight w:val="0"/>
          <w:marTop w:val="0"/>
          <w:marBottom w:val="0"/>
          <w:divBdr>
            <w:top w:val="single" w:sz="6" w:space="0" w:color="999999"/>
            <w:left w:val="single" w:sz="6" w:space="0" w:color="999999"/>
            <w:bottom w:val="single" w:sz="6" w:space="0" w:color="999999"/>
            <w:right w:val="single" w:sz="6" w:space="0" w:color="999999"/>
          </w:divBdr>
        </w:div>
        <w:div w:id="590897713">
          <w:marLeft w:val="626"/>
          <w:marRight w:val="1252"/>
          <w:marTop w:val="0"/>
          <w:marBottom w:val="0"/>
          <w:divBdr>
            <w:top w:val="none" w:sz="0" w:space="0" w:color="auto"/>
            <w:left w:val="none" w:sz="0" w:space="0" w:color="auto"/>
            <w:bottom w:val="none" w:sz="0" w:space="0" w:color="auto"/>
            <w:right w:val="none" w:sz="0" w:space="0" w:color="auto"/>
          </w:divBdr>
        </w:div>
        <w:div w:id="590938310">
          <w:marLeft w:val="0"/>
          <w:marRight w:val="0"/>
          <w:marTop w:val="0"/>
          <w:marBottom w:val="240"/>
          <w:divBdr>
            <w:top w:val="none" w:sz="0" w:space="0" w:color="auto"/>
            <w:left w:val="none" w:sz="0" w:space="0" w:color="auto"/>
            <w:bottom w:val="none" w:sz="0" w:space="0" w:color="auto"/>
            <w:right w:val="none" w:sz="0" w:space="0" w:color="auto"/>
          </w:divBdr>
        </w:div>
        <w:div w:id="590940563">
          <w:marLeft w:val="0"/>
          <w:marRight w:val="0"/>
          <w:marTop w:val="225"/>
          <w:marBottom w:val="0"/>
          <w:divBdr>
            <w:top w:val="none" w:sz="0" w:space="0" w:color="auto"/>
            <w:left w:val="none" w:sz="0" w:space="0" w:color="auto"/>
            <w:bottom w:val="none" w:sz="0" w:space="0" w:color="auto"/>
            <w:right w:val="none" w:sz="0" w:space="0" w:color="auto"/>
          </w:divBdr>
        </w:div>
        <w:div w:id="590966648">
          <w:marLeft w:val="0"/>
          <w:marRight w:val="0"/>
          <w:marTop w:val="0"/>
          <w:marBottom w:val="150"/>
          <w:divBdr>
            <w:top w:val="none" w:sz="0" w:space="0" w:color="auto"/>
            <w:left w:val="none" w:sz="0" w:space="0" w:color="auto"/>
            <w:bottom w:val="none" w:sz="0" w:space="0" w:color="auto"/>
            <w:right w:val="none" w:sz="0" w:space="0" w:color="auto"/>
          </w:divBdr>
        </w:div>
        <w:div w:id="591085210">
          <w:marLeft w:val="750"/>
          <w:marRight w:val="0"/>
          <w:marTop w:val="0"/>
          <w:marBottom w:val="0"/>
          <w:divBdr>
            <w:top w:val="none" w:sz="0" w:space="0" w:color="auto"/>
            <w:left w:val="none" w:sz="0" w:space="0" w:color="auto"/>
            <w:bottom w:val="none" w:sz="0" w:space="0" w:color="auto"/>
            <w:right w:val="none" w:sz="0" w:space="0" w:color="auto"/>
          </w:divBdr>
          <w:divsChild>
            <w:div w:id="860827">
              <w:marLeft w:val="15"/>
              <w:marRight w:val="225"/>
              <w:marTop w:val="165"/>
              <w:marBottom w:val="105"/>
              <w:divBdr>
                <w:top w:val="none" w:sz="0" w:space="0" w:color="auto"/>
                <w:left w:val="none" w:sz="0" w:space="0" w:color="auto"/>
                <w:bottom w:val="none" w:sz="0" w:space="0" w:color="auto"/>
                <w:right w:val="none" w:sz="0" w:space="0" w:color="auto"/>
              </w:divBdr>
            </w:div>
          </w:divsChild>
        </w:div>
        <w:div w:id="591091006">
          <w:marLeft w:val="0"/>
          <w:marRight w:val="0"/>
          <w:marTop w:val="0"/>
          <w:marBottom w:val="0"/>
          <w:divBdr>
            <w:top w:val="none" w:sz="0" w:space="0" w:color="auto"/>
            <w:left w:val="none" w:sz="0" w:space="0" w:color="auto"/>
            <w:bottom w:val="none" w:sz="0" w:space="0" w:color="auto"/>
            <w:right w:val="none" w:sz="0" w:space="0" w:color="auto"/>
          </w:divBdr>
        </w:div>
        <w:div w:id="591167126">
          <w:marLeft w:val="0"/>
          <w:marRight w:val="0"/>
          <w:marTop w:val="0"/>
          <w:marBottom w:val="0"/>
          <w:divBdr>
            <w:top w:val="none" w:sz="0" w:space="0" w:color="auto"/>
            <w:left w:val="none" w:sz="0" w:space="0" w:color="auto"/>
            <w:bottom w:val="none" w:sz="0" w:space="0" w:color="auto"/>
            <w:right w:val="none" w:sz="0" w:space="0" w:color="auto"/>
          </w:divBdr>
        </w:div>
        <w:div w:id="591279441">
          <w:marLeft w:val="0"/>
          <w:marRight w:val="0"/>
          <w:marTop w:val="0"/>
          <w:marBottom w:val="0"/>
          <w:divBdr>
            <w:top w:val="none" w:sz="0" w:space="0" w:color="auto"/>
            <w:left w:val="none" w:sz="0" w:space="0" w:color="auto"/>
            <w:bottom w:val="none" w:sz="0" w:space="0" w:color="auto"/>
            <w:right w:val="none" w:sz="0" w:space="0" w:color="auto"/>
          </w:divBdr>
        </w:div>
        <w:div w:id="591282171">
          <w:marLeft w:val="0"/>
          <w:marRight w:val="0"/>
          <w:marTop w:val="0"/>
          <w:marBottom w:val="0"/>
          <w:divBdr>
            <w:top w:val="none" w:sz="0" w:space="0" w:color="auto"/>
            <w:left w:val="none" w:sz="0" w:space="0" w:color="auto"/>
            <w:bottom w:val="none" w:sz="0" w:space="0" w:color="auto"/>
            <w:right w:val="none" w:sz="0" w:space="0" w:color="auto"/>
          </w:divBdr>
        </w:div>
        <w:div w:id="591355128">
          <w:marLeft w:val="0"/>
          <w:marRight w:val="0"/>
          <w:marTop w:val="0"/>
          <w:marBottom w:val="360"/>
          <w:divBdr>
            <w:top w:val="none" w:sz="0" w:space="0" w:color="auto"/>
            <w:left w:val="none" w:sz="0" w:space="0" w:color="auto"/>
            <w:bottom w:val="none" w:sz="0" w:space="0" w:color="auto"/>
            <w:right w:val="none" w:sz="0" w:space="0" w:color="auto"/>
          </w:divBdr>
        </w:div>
        <w:div w:id="591356991">
          <w:marLeft w:val="1221"/>
          <w:marRight w:val="0"/>
          <w:marTop w:val="0"/>
          <w:marBottom w:val="0"/>
          <w:divBdr>
            <w:top w:val="none" w:sz="0" w:space="0" w:color="auto"/>
            <w:left w:val="none" w:sz="0" w:space="0" w:color="auto"/>
            <w:bottom w:val="none" w:sz="0" w:space="0" w:color="auto"/>
            <w:right w:val="none" w:sz="0" w:space="0" w:color="auto"/>
          </w:divBdr>
          <w:divsChild>
            <w:div w:id="241112116">
              <w:marLeft w:val="0"/>
              <w:marRight w:val="0"/>
              <w:marTop w:val="0"/>
              <w:marBottom w:val="0"/>
              <w:divBdr>
                <w:top w:val="none" w:sz="0" w:space="0" w:color="auto"/>
                <w:left w:val="none" w:sz="0" w:space="0" w:color="auto"/>
                <w:bottom w:val="none" w:sz="0" w:space="0" w:color="auto"/>
                <w:right w:val="none" w:sz="0" w:space="0" w:color="auto"/>
              </w:divBdr>
            </w:div>
          </w:divsChild>
        </w:div>
        <w:div w:id="591427017">
          <w:marLeft w:val="0"/>
          <w:marRight w:val="0"/>
          <w:marTop w:val="0"/>
          <w:marBottom w:val="0"/>
          <w:divBdr>
            <w:top w:val="none" w:sz="0" w:space="0" w:color="auto"/>
            <w:left w:val="none" w:sz="0" w:space="0" w:color="auto"/>
            <w:bottom w:val="none" w:sz="0" w:space="0" w:color="auto"/>
            <w:right w:val="none" w:sz="0" w:space="0" w:color="auto"/>
          </w:divBdr>
          <w:divsChild>
            <w:div w:id="426969783">
              <w:marLeft w:val="0"/>
              <w:marRight w:val="0"/>
              <w:marTop w:val="0"/>
              <w:marBottom w:val="0"/>
              <w:divBdr>
                <w:top w:val="none" w:sz="0" w:space="0" w:color="auto"/>
                <w:left w:val="none" w:sz="0" w:space="0" w:color="auto"/>
                <w:bottom w:val="none" w:sz="0" w:space="0" w:color="auto"/>
                <w:right w:val="none" w:sz="0" w:space="0" w:color="auto"/>
              </w:divBdr>
            </w:div>
          </w:divsChild>
        </w:div>
        <w:div w:id="591477319">
          <w:marLeft w:val="15"/>
          <w:marRight w:val="225"/>
          <w:marTop w:val="225"/>
          <w:marBottom w:val="105"/>
          <w:divBdr>
            <w:top w:val="none" w:sz="0" w:space="0" w:color="auto"/>
            <w:left w:val="none" w:sz="0" w:space="0" w:color="auto"/>
            <w:bottom w:val="none" w:sz="0" w:space="0" w:color="auto"/>
            <w:right w:val="none" w:sz="0" w:space="0" w:color="auto"/>
          </w:divBdr>
        </w:div>
        <w:div w:id="591545574">
          <w:marLeft w:val="0"/>
          <w:marRight w:val="0"/>
          <w:marTop w:val="0"/>
          <w:marBottom w:val="0"/>
          <w:divBdr>
            <w:top w:val="none" w:sz="0" w:space="0" w:color="auto"/>
            <w:left w:val="none" w:sz="0" w:space="0" w:color="auto"/>
            <w:bottom w:val="none" w:sz="0" w:space="0" w:color="auto"/>
            <w:right w:val="none" w:sz="0" w:space="0" w:color="auto"/>
          </w:divBdr>
          <w:divsChild>
            <w:div w:id="367879903">
              <w:marLeft w:val="-150"/>
              <w:marRight w:val="-150"/>
              <w:marTop w:val="0"/>
              <w:marBottom w:val="0"/>
              <w:divBdr>
                <w:top w:val="none" w:sz="0" w:space="0" w:color="auto"/>
                <w:left w:val="none" w:sz="0" w:space="0" w:color="auto"/>
                <w:bottom w:val="none" w:sz="0" w:space="0" w:color="auto"/>
                <w:right w:val="none" w:sz="0" w:space="0" w:color="auto"/>
              </w:divBdr>
              <w:divsChild>
                <w:div w:id="151676602">
                  <w:marLeft w:val="0"/>
                  <w:marRight w:val="0"/>
                  <w:marTop w:val="0"/>
                  <w:marBottom w:val="0"/>
                  <w:divBdr>
                    <w:top w:val="none" w:sz="0" w:space="0" w:color="auto"/>
                    <w:left w:val="none" w:sz="0" w:space="0" w:color="auto"/>
                    <w:bottom w:val="none" w:sz="0" w:space="0" w:color="auto"/>
                    <w:right w:val="none" w:sz="0" w:space="0" w:color="auto"/>
                  </w:divBdr>
                  <w:divsChild>
                    <w:div w:id="162791921">
                      <w:marLeft w:val="0"/>
                      <w:marRight w:val="0"/>
                      <w:marTop w:val="150"/>
                      <w:marBottom w:val="0"/>
                      <w:divBdr>
                        <w:top w:val="none" w:sz="0" w:space="0" w:color="auto"/>
                        <w:left w:val="none" w:sz="0" w:space="0" w:color="auto"/>
                        <w:bottom w:val="none" w:sz="0" w:space="0" w:color="auto"/>
                        <w:right w:val="none" w:sz="0" w:space="0" w:color="auto"/>
                      </w:divBdr>
                      <w:divsChild>
                        <w:div w:id="753282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1548333">
          <w:marLeft w:val="0"/>
          <w:marRight w:val="0"/>
          <w:marTop w:val="0"/>
          <w:marBottom w:val="0"/>
          <w:divBdr>
            <w:top w:val="none" w:sz="0" w:space="0" w:color="auto"/>
            <w:left w:val="none" w:sz="0" w:space="0" w:color="auto"/>
            <w:bottom w:val="none" w:sz="0" w:space="0" w:color="auto"/>
            <w:right w:val="none" w:sz="0" w:space="0" w:color="auto"/>
          </w:divBdr>
        </w:div>
        <w:div w:id="591548338">
          <w:marLeft w:val="0"/>
          <w:marRight w:val="0"/>
          <w:marTop w:val="0"/>
          <w:marBottom w:val="125"/>
          <w:divBdr>
            <w:top w:val="none" w:sz="0" w:space="0" w:color="auto"/>
            <w:left w:val="none" w:sz="0" w:space="0" w:color="auto"/>
            <w:bottom w:val="none" w:sz="0" w:space="0" w:color="auto"/>
            <w:right w:val="none" w:sz="0" w:space="0" w:color="auto"/>
          </w:divBdr>
        </w:div>
        <w:div w:id="591595023">
          <w:marLeft w:val="0"/>
          <w:marRight w:val="0"/>
          <w:marTop w:val="0"/>
          <w:marBottom w:val="300"/>
          <w:divBdr>
            <w:top w:val="none" w:sz="0" w:space="0" w:color="auto"/>
            <w:left w:val="none" w:sz="0" w:space="0" w:color="auto"/>
            <w:bottom w:val="none" w:sz="0" w:space="0" w:color="auto"/>
            <w:right w:val="none" w:sz="0" w:space="0" w:color="auto"/>
          </w:divBdr>
        </w:div>
        <w:div w:id="591596795">
          <w:marLeft w:val="0"/>
          <w:marRight w:val="0"/>
          <w:marTop w:val="0"/>
          <w:marBottom w:val="125"/>
          <w:divBdr>
            <w:top w:val="none" w:sz="0" w:space="0" w:color="auto"/>
            <w:left w:val="none" w:sz="0" w:space="0" w:color="auto"/>
            <w:bottom w:val="none" w:sz="0" w:space="0" w:color="auto"/>
            <w:right w:val="none" w:sz="0" w:space="0" w:color="auto"/>
          </w:divBdr>
        </w:div>
        <w:div w:id="591742686">
          <w:marLeft w:val="0"/>
          <w:marRight w:val="0"/>
          <w:marTop w:val="0"/>
          <w:marBottom w:val="0"/>
          <w:divBdr>
            <w:top w:val="none" w:sz="0" w:space="0" w:color="auto"/>
            <w:left w:val="none" w:sz="0" w:space="0" w:color="auto"/>
            <w:bottom w:val="none" w:sz="0" w:space="0" w:color="auto"/>
            <w:right w:val="none" w:sz="0" w:space="0" w:color="auto"/>
          </w:divBdr>
        </w:div>
        <w:div w:id="591816587">
          <w:marLeft w:val="0"/>
          <w:marRight w:val="0"/>
          <w:marTop w:val="0"/>
          <w:marBottom w:val="0"/>
          <w:divBdr>
            <w:top w:val="none" w:sz="0" w:space="0" w:color="auto"/>
            <w:left w:val="none" w:sz="0" w:space="0" w:color="auto"/>
            <w:bottom w:val="none" w:sz="0" w:space="0" w:color="auto"/>
            <w:right w:val="none" w:sz="0" w:space="0" w:color="auto"/>
          </w:divBdr>
        </w:div>
        <w:div w:id="591822426">
          <w:marLeft w:val="0"/>
          <w:marRight w:val="0"/>
          <w:marTop w:val="0"/>
          <w:marBottom w:val="0"/>
          <w:divBdr>
            <w:top w:val="none" w:sz="0" w:space="0" w:color="auto"/>
            <w:left w:val="none" w:sz="0" w:space="0" w:color="auto"/>
            <w:bottom w:val="none" w:sz="0" w:space="0" w:color="auto"/>
            <w:right w:val="none" w:sz="0" w:space="0" w:color="auto"/>
          </w:divBdr>
          <w:divsChild>
            <w:div w:id="535823017">
              <w:marLeft w:val="0"/>
              <w:marRight w:val="0"/>
              <w:marTop w:val="100"/>
              <w:marBottom w:val="100"/>
              <w:divBdr>
                <w:top w:val="none" w:sz="0" w:space="0" w:color="auto"/>
                <w:left w:val="none" w:sz="0" w:space="0" w:color="auto"/>
                <w:bottom w:val="none" w:sz="0" w:space="0" w:color="auto"/>
                <w:right w:val="none" w:sz="0" w:space="0" w:color="auto"/>
              </w:divBdr>
              <w:divsChild>
                <w:div w:id="76295171">
                  <w:marLeft w:val="0"/>
                  <w:marRight w:val="0"/>
                  <w:marTop w:val="100"/>
                  <w:marBottom w:val="100"/>
                  <w:divBdr>
                    <w:top w:val="none" w:sz="0" w:space="0" w:color="auto"/>
                    <w:left w:val="none" w:sz="0" w:space="0" w:color="auto"/>
                    <w:bottom w:val="none" w:sz="0" w:space="0" w:color="auto"/>
                    <w:right w:val="none" w:sz="0" w:space="0" w:color="auto"/>
                  </w:divBdr>
                  <w:divsChild>
                    <w:div w:id="366491592">
                      <w:marLeft w:val="0"/>
                      <w:marRight w:val="0"/>
                      <w:marTop w:val="0"/>
                      <w:marBottom w:val="0"/>
                      <w:divBdr>
                        <w:top w:val="none" w:sz="0" w:space="0" w:color="auto"/>
                        <w:left w:val="none" w:sz="0" w:space="0" w:color="auto"/>
                        <w:bottom w:val="none" w:sz="0" w:space="0" w:color="auto"/>
                        <w:right w:val="none" w:sz="0" w:space="0" w:color="auto"/>
                      </w:divBdr>
                    </w:div>
                  </w:divsChild>
                </w:div>
                <w:div w:id="99688499">
                  <w:marLeft w:val="0"/>
                  <w:marRight w:val="0"/>
                  <w:marTop w:val="100"/>
                  <w:marBottom w:val="100"/>
                  <w:divBdr>
                    <w:top w:val="none" w:sz="0" w:space="0" w:color="auto"/>
                    <w:left w:val="none" w:sz="0" w:space="0" w:color="auto"/>
                    <w:bottom w:val="none" w:sz="0" w:space="0" w:color="auto"/>
                    <w:right w:val="none" w:sz="0" w:space="0" w:color="auto"/>
                  </w:divBdr>
                </w:div>
                <w:div w:id="157771735">
                  <w:marLeft w:val="0"/>
                  <w:marRight w:val="0"/>
                  <w:marTop w:val="100"/>
                  <w:marBottom w:val="100"/>
                  <w:divBdr>
                    <w:top w:val="none" w:sz="0" w:space="0" w:color="auto"/>
                    <w:left w:val="none" w:sz="0" w:space="0" w:color="auto"/>
                    <w:bottom w:val="none" w:sz="0" w:space="0" w:color="auto"/>
                    <w:right w:val="none" w:sz="0" w:space="0" w:color="auto"/>
                  </w:divBdr>
                </w:div>
                <w:div w:id="194316403">
                  <w:marLeft w:val="0"/>
                  <w:marRight w:val="0"/>
                  <w:marTop w:val="100"/>
                  <w:marBottom w:val="100"/>
                  <w:divBdr>
                    <w:top w:val="none" w:sz="0" w:space="0" w:color="auto"/>
                    <w:left w:val="none" w:sz="0" w:space="0" w:color="auto"/>
                    <w:bottom w:val="none" w:sz="0" w:space="0" w:color="auto"/>
                    <w:right w:val="none" w:sz="0" w:space="0" w:color="auto"/>
                  </w:divBdr>
                  <w:divsChild>
                    <w:div w:id="342241344">
                      <w:marLeft w:val="0"/>
                      <w:marRight w:val="0"/>
                      <w:marTop w:val="0"/>
                      <w:marBottom w:val="0"/>
                      <w:divBdr>
                        <w:top w:val="none" w:sz="0" w:space="0" w:color="auto"/>
                        <w:left w:val="none" w:sz="0" w:space="0" w:color="auto"/>
                        <w:bottom w:val="none" w:sz="0" w:space="0" w:color="auto"/>
                        <w:right w:val="none" w:sz="0" w:space="0" w:color="auto"/>
                      </w:divBdr>
                    </w:div>
                  </w:divsChild>
                </w:div>
                <w:div w:id="545487761">
                  <w:marLeft w:val="0"/>
                  <w:marRight w:val="0"/>
                  <w:marTop w:val="100"/>
                  <w:marBottom w:val="100"/>
                  <w:divBdr>
                    <w:top w:val="none" w:sz="0" w:space="0" w:color="auto"/>
                    <w:left w:val="none" w:sz="0" w:space="0" w:color="auto"/>
                    <w:bottom w:val="none" w:sz="0" w:space="0" w:color="auto"/>
                    <w:right w:val="none" w:sz="0" w:space="0" w:color="auto"/>
                  </w:divBdr>
                </w:div>
                <w:div w:id="6644345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91856960">
          <w:marLeft w:val="0"/>
          <w:marRight w:val="0"/>
          <w:marTop w:val="0"/>
          <w:marBottom w:val="0"/>
          <w:divBdr>
            <w:top w:val="none" w:sz="0" w:space="0" w:color="auto"/>
            <w:left w:val="none" w:sz="0" w:space="0" w:color="auto"/>
            <w:bottom w:val="none" w:sz="0" w:space="0" w:color="auto"/>
            <w:right w:val="none" w:sz="0" w:space="0" w:color="auto"/>
          </w:divBdr>
        </w:div>
        <w:div w:id="591939706">
          <w:marLeft w:val="0"/>
          <w:marRight w:val="0"/>
          <w:marTop w:val="0"/>
          <w:marBottom w:val="360"/>
          <w:divBdr>
            <w:top w:val="none" w:sz="0" w:space="0" w:color="auto"/>
            <w:left w:val="none" w:sz="0" w:space="0" w:color="auto"/>
            <w:bottom w:val="none" w:sz="0" w:space="0" w:color="auto"/>
            <w:right w:val="none" w:sz="0" w:space="0" w:color="auto"/>
          </w:divBdr>
        </w:div>
        <w:div w:id="592013805">
          <w:marLeft w:val="0"/>
          <w:marRight w:val="0"/>
          <w:marTop w:val="0"/>
          <w:marBottom w:val="384"/>
          <w:divBdr>
            <w:top w:val="none" w:sz="0" w:space="0" w:color="auto"/>
            <w:left w:val="none" w:sz="0" w:space="0" w:color="auto"/>
            <w:bottom w:val="none" w:sz="0" w:space="0" w:color="auto"/>
            <w:right w:val="none" w:sz="0" w:space="0" w:color="auto"/>
          </w:divBdr>
        </w:div>
        <w:div w:id="592014329">
          <w:marLeft w:val="0"/>
          <w:marRight w:val="0"/>
          <w:marTop w:val="0"/>
          <w:marBottom w:val="0"/>
          <w:divBdr>
            <w:top w:val="none" w:sz="0" w:space="0" w:color="auto"/>
            <w:left w:val="none" w:sz="0" w:space="0" w:color="auto"/>
            <w:bottom w:val="none" w:sz="0" w:space="0" w:color="auto"/>
            <w:right w:val="none" w:sz="0" w:space="0" w:color="auto"/>
          </w:divBdr>
        </w:div>
        <w:div w:id="592055636">
          <w:marLeft w:val="0"/>
          <w:marRight w:val="0"/>
          <w:marTop w:val="0"/>
          <w:marBottom w:val="0"/>
          <w:divBdr>
            <w:top w:val="none" w:sz="0" w:space="0" w:color="auto"/>
            <w:left w:val="none" w:sz="0" w:space="0" w:color="auto"/>
            <w:bottom w:val="none" w:sz="0" w:space="0" w:color="auto"/>
            <w:right w:val="none" w:sz="0" w:space="0" w:color="auto"/>
          </w:divBdr>
        </w:div>
        <w:div w:id="592057584">
          <w:marLeft w:val="0"/>
          <w:marRight w:val="0"/>
          <w:marTop w:val="0"/>
          <w:marBottom w:val="0"/>
          <w:divBdr>
            <w:top w:val="none" w:sz="0" w:space="0" w:color="auto"/>
            <w:left w:val="none" w:sz="0" w:space="0" w:color="auto"/>
            <w:bottom w:val="none" w:sz="0" w:space="0" w:color="auto"/>
            <w:right w:val="none" w:sz="0" w:space="0" w:color="auto"/>
          </w:divBdr>
        </w:div>
        <w:div w:id="592124749">
          <w:marLeft w:val="0"/>
          <w:marRight w:val="0"/>
          <w:marTop w:val="0"/>
          <w:marBottom w:val="0"/>
          <w:divBdr>
            <w:top w:val="none" w:sz="0" w:space="0" w:color="auto"/>
            <w:left w:val="none" w:sz="0" w:space="0" w:color="auto"/>
            <w:bottom w:val="none" w:sz="0" w:space="0" w:color="auto"/>
            <w:right w:val="none" w:sz="0" w:space="0" w:color="auto"/>
          </w:divBdr>
        </w:div>
        <w:div w:id="592125441">
          <w:marLeft w:val="0"/>
          <w:marRight w:val="0"/>
          <w:marTop w:val="0"/>
          <w:marBottom w:val="0"/>
          <w:divBdr>
            <w:top w:val="single" w:sz="2" w:space="0" w:color="E0E0E0"/>
            <w:left w:val="single" w:sz="2" w:space="0" w:color="E0E0E0"/>
            <w:bottom w:val="single" w:sz="2" w:space="0" w:color="E0E0E0"/>
            <w:right w:val="single" w:sz="2" w:space="0" w:color="E0E0E0"/>
          </w:divBdr>
          <w:divsChild>
            <w:div w:id="6207233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2127977">
          <w:marLeft w:val="0"/>
          <w:marRight w:val="0"/>
          <w:marTop w:val="0"/>
          <w:marBottom w:val="0"/>
          <w:divBdr>
            <w:top w:val="none" w:sz="0" w:space="0" w:color="auto"/>
            <w:left w:val="none" w:sz="0" w:space="0" w:color="auto"/>
            <w:bottom w:val="none" w:sz="0" w:space="0" w:color="auto"/>
            <w:right w:val="none" w:sz="0" w:space="0" w:color="auto"/>
          </w:divBdr>
        </w:div>
        <w:div w:id="592275726">
          <w:marLeft w:val="0"/>
          <w:marRight w:val="0"/>
          <w:marTop w:val="0"/>
          <w:marBottom w:val="75"/>
          <w:divBdr>
            <w:top w:val="none" w:sz="0" w:space="0" w:color="auto"/>
            <w:left w:val="none" w:sz="0" w:space="0" w:color="auto"/>
            <w:bottom w:val="none" w:sz="0" w:space="0" w:color="auto"/>
            <w:right w:val="none" w:sz="0" w:space="0" w:color="auto"/>
          </w:divBdr>
          <w:divsChild>
            <w:div w:id="71201476">
              <w:marLeft w:val="0"/>
              <w:marRight w:val="0"/>
              <w:marTop w:val="0"/>
              <w:marBottom w:val="0"/>
              <w:divBdr>
                <w:top w:val="none" w:sz="0" w:space="0" w:color="auto"/>
                <w:left w:val="none" w:sz="0" w:space="0" w:color="auto"/>
                <w:bottom w:val="none" w:sz="0" w:space="0" w:color="auto"/>
                <w:right w:val="none" w:sz="0" w:space="0" w:color="auto"/>
              </w:divBdr>
              <w:divsChild>
                <w:div w:id="626279102">
                  <w:marLeft w:val="0"/>
                  <w:marRight w:val="0"/>
                  <w:marTop w:val="0"/>
                  <w:marBottom w:val="0"/>
                  <w:divBdr>
                    <w:top w:val="none" w:sz="0" w:space="0" w:color="auto"/>
                    <w:left w:val="none" w:sz="0" w:space="0" w:color="auto"/>
                    <w:bottom w:val="none" w:sz="0" w:space="0" w:color="auto"/>
                    <w:right w:val="none" w:sz="0" w:space="0" w:color="auto"/>
                  </w:divBdr>
                </w:div>
              </w:divsChild>
            </w:div>
            <w:div w:id="394200616">
              <w:marLeft w:val="0"/>
              <w:marRight w:val="0"/>
              <w:marTop w:val="0"/>
              <w:marBottom w:val="0"/>
              <w:divBdr>
                <w:top w:val="none" w:sz="0" w:space="0" w:color="auto"/>
                <w:left w:val="none" w:sz="0" w:space="0" w:color="auto"/>
                <w:bottom w:val="none" w:sz="0" w:space="0" w:color="auto"/>
                <w:right w:val="none" w:sz="0" w:space="0" w:color="auto"/>
              </w:divBdr>
            </w:div>
          </w:divsChild>
        </w:div>
        <w:div w:id="592318822">
          <w:marLeft w:val="0"/>
          <w:marRight w:val="0"/>
          <w:marTop w:val="0"/>
          <w:marBottom w:val="150"/>
          <w:divBdr>
            <w:top w:val="none" w:sz="0" w:space="0" w:color="auto"/>
            <w:left w:val="none" w:sz="0" w:space="0" w:color="auto"/>
            <w:bottom w:val="none" w:sz="0" w:space="0" w:color="auto"/>
            <w:right w:val="none" w:sz="0" w:space="0" w:color="auto"/>
          </w:divBdr>
        </w:div>
        <w:div w:id="592322615">
          <w:marLeft w:val="0"/>
          <w:marRight w:val="0"/>
          <w:marTop w:val="0"/>
          <w:marBottom w:val="0"/>
          <w:divBdr>
            <w:top w:val="none" w:sz="0" w:space="0" w:color="auto"/>
            <w:left w:val="none" w:sz="0" w:space="0" w:color="auto"/>
            <w:bottom w:val="none" w:sz="0" w:space="0" w:color="auto"/>
            <w:right w:val="none" w:sz="0" w:space="0" w:color="auto"/>
          </w:divBdr>
        </w:div>
        <w:div w:id="592325163">
          <w:marLeft w:val="0"/>
          <w:marRight w:val="0"/>
          <w:marTop w:val="0"/>
          <w:marBottom w:val="0"/>
          <w:divBdr>
            <w:top w:val="none" w:sz="0" w:space="0" w:color="auto"/>
            <w:left w:val="none" w:sz="0" w:space="0" w:color="auto"/>
            <w:bottom w:val="none" w:sz="0" w:space="0" w:color="auto"/>
            <w:right w:val="none" w:sz="0" w:space="0" w:color="auto"/>
          </w:divBdr>
        </w:div>
        <w:div w:id="592326522">
          <w:marLeft w:val="0"/>
          <w:marRight w:val="0"/>
          <w:marTop w:val="0"/>
          <w:marBottom w:val="0"/>
          <w:divBdr>
            <w:top w:val="none" w:sz="0" w:space="0" w:color="auto"/>
            <w:left w:val="none" w:sz="0" w:space="0" w:color="auto"/>
            <w:bottom w:val="none" w:sz="0" w:space="0" w:color="auto"/>
            <w:right w:val="none" w:sz="0" w:space="0" w:color="auto"/>
          </w:divBdr>
        </w:div>
        <w:div w:id="592326579">
          <w:marLeft w:val="0"/>
          <w:marRight w:val="0"/>
          <w:marTop w:val="0"/>
          <w:marBottom w:val="0"/>
          <w:divBdr>
            <w:top w:val="none" w:sz="0" w:space="0" w:color="auto"/>
            <w:left w:val="none" w:sz="0" w:space="0" w:color="auto"/>
            <w:bottom w:val="none" w:sz="0" w:space="0" w:color="auto"/>
            <w:right w:val="none" w:sz="0" w:space="0" w:color="auto"/>
          </w:divBdr>
        </w:div>
        <w:div w:id="592474118">
          <w:marLeft w:val="0"/>
          <w:marRight w:val="0"/>
          <w:marTop w:val="125"/>
          <w:marBottom w:val="0"/>
          <w:divBdr>
            <w:top w:val="none" w:sz="0" w:space="0" w:color="auto"/>
            <w:left w:val="none" w:sz="0" w:space="0" w:color="auto"/>
            <w:bottom w:val="none" w:sz="0" w:space="0" w:color="auto"/>
            <w:right w:val="none" w:sz="0" w:space="0" w:color="auto"/>
          </w:divBdr>
        </w:div>
        <w:div w:id="592478099">
          <w:marLeft w:val="0"/>
          <w:marRight w:val="0"/>
          <w:marTop w:val="100"/>
          <w:marBottom w:val="100"/>
          <w:divBdr>
            <w:top w:val="none" w:sz="0" w:space="0" w:color="auto"/>
            <w:left w:val="none" w:sz="0" w:space="0" w:color="auto"/>
            <w:bottom w:val="none" w:sz="0" w:space="0" w:color="auto"/>
            <w:right w:val="none" w:sz="0" w:space="0" w:color="auto"/>
          </w:divBdr>
        </w:div>
        <w:div w:id="592517747">
          <w:marLeft w:val="0"/>
          <w:marRight w:val="0"/>
          <w:marTop w:val="0"/>
          <w:marBottom w:val="0"/>
          <w:divBdr>
            <w:top w:val="none" w:sz="0" w:space="0" w:color="auto"/>
            <w:left w:val="none" w:sz="0" w:space="0" w:color="auto"/>
            <w:bottom w:val="none" w:sz="0" w:space="0" w:color="auto"/>
            <w:right w:val="none" w:sz="0" w:space="0" w:color="auto"/>
          </w:divBdr>
        </w:div>
        <w:div w:id="592587552">
          <w:marLeft w:val="0"/>
          <w:marRight w:val="0"/>
          <w:marTop w:val="0"/>
          <w:marBottom w:val="0"/>
          <w:divBdr>
            <w:top w:val="none" w:sz="0" w:space="0" w:color="auto"/>
            <w:left w:val="none" w:sz="0" w:space="0" w:color="auto"/>
            <w:bottom w:val="none" w:sz="0" w:space="0" w:color="auto"/>
            <w:right w:val="none" w:sz="0" w:space="0" w:color="auto"/>
          </w:divBdr>
          <w:divsChild>
            <w:div w:id="611666893">
              <w:marLeft w:val="0"/>
              <w:marRight w:val="0"/>
              <w:marTop w:val="0"/>
              <w:marBottom w:val="0"/>
              <w:divBdr>
                <w:top w:val="none" w:sz="0" w:space="0" w:color="auto"/>
                <w:left w:val="none" w:sz="0" w:space="0" w:color="auto"/>
                <w:bottom w:val="none" w:sz="0" w:space="0" w:color="auto"/>
                <w:right w:val="none" w:sz="0" w:space="0" w:color="auto"/>
              </w:divBdr>
              <w:divsChild>
                <w:div w:id="696472079">
                  <w:marLeft w:val="0"/>
                  <w:marRight w:val="0"/>
                  <w:marTop w:val="0"/>
                  <w:marBottom w:val="0"/>
                  <w:divBdr>
                    <w:top w:val="none" w:sz="0" w:space="0" w:color="auto"/>
                    <w:left w:val="none" w:sz="0" w:space="0" w:color="auto"/>
                    <w:bottom w:val="none" w:sz="0" w:space="0" w:color="auto"/>
                    <w:right w:val="none" w:sz="0" w:space="0" w:color="auto"/>
                  </w:divBdr>
                  <w:divsChild>
                    <w:div w:id="1423564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2590577">
          <w:marLeft w:val="0"/>
          <w:marRight w:val="0"/>
          <w:marTop w:val="0"/>
          <w:marBottom w:val="0"/>
          <w:divBdr>
            <w:top w:val="none" w:sz="0" w:space="0" w:color="auto"/>
            <w:left w:val="none" w:sz="0" w:space="0" w:color="auto"/>
            <w:bottom w:val="none" w:sz="0" w:space="0" w:color="auto"/>
            <w:right w:val="none" w:sz="0" w:space="0" w:color="auto"/>
          </w:divBdr>
        </w:div>
        <w:div w:id="592591936">
          <w:marLeft w:val="0"/>
          <w:marRight w:val="0"/>
          <w:marTop w:val="0"/>
          <w:marBottom w:val="0"/>
          <w:divBdr>
            <w:top w:val="none" w:sz="0" w:space="0" w:color="auto"/>
            <w:left w:val="none" w:sz="0" w:space="0" w:color="auto"/>
            <w:bottom w:val="none" w:sz="0" w:space="0" w:color="auto"/>
            <w:right w:val="none" w:sz="0" w:space="0" w:color="auto"/>
          </w:divBdr>
        </w:div>
        <w:div w:id="592904729">
          <w:marLeft w:val="0"/>
          <w:marRight w:val="0"/>
          <w:marTop w:val="0"/>
          <w:marBottom w:val="240"/>
          <w:divBdr>
            <w:top w:val="none" w:sz="0" w:space="0" w:color="auto"/>
            <w:left w:val="none" w:sz="0" w:space="0" w:color="auto"/>
            <w:bottom w:val="none" w:sz="0" w:space="0" w:color="auto"/>
            <w:right w:val="none" w:sz="0" w:space="0" w:color="auto"/>
          </w:divBdr>
        </w:div>
        <w:div w:id="592935537">
          <w:marLeft w:val="0"/>
          <w:marRight w:val="225"/>
          <w:marTop w:val="0"/>
          <w:marBottom w:val="0"/>
          <w:divBdr>
            <w:top w:val="none" w:sz="0" w:space="0" w:color="auto"/>
            <w:left w:val="none" w:sz="0" w:space="0" w:color="auto"/>
            <w:bottom w:val="none" w:sz="0" w:space="0" w:color="auto"/>
            <w:right w:val="none" w:sz="0" w:space="0" w:color="auto"/>
          </w:divBdr>
        </w:div>
        <w:div w:id="592975552">
          <w:marLeft w:val="0"/>
          <w:marRight w:val="125"/>
          <w:marTop w:val="0"/>
          <w:marBottom w:val="0"/>
          <w:divBdr>
            <w:top w:val="none" w:sz="0" w:space="0" w:color="auto"/>
            <w:left w:val="none" w:sz="0" w:space="0" w:color="auto"/>
            <w:bottom w:val="none" w:sz="0" w:space="0" w:color="auto"/>
            <w:right w:val="none" w:sz="0" w:space="0" w:color="auto"/>
          </w:divBdr>
        </w:div>
        <w:div w:id="592979622">
          <w:marLeft w:val="0"/>
          <w:marRight w:val="0"/>
          <w:marTop w:val="0"/>
          <w:marBottom w:val="0"/>
          <w:divBdr>
            <w:top w:val="none" w:sz="0" w:space="0" w:color="auto"/>
            <w:left w:val="none" w:sz="0" w:space="0" w:color="auto"/>
            <w:bottom w:val="none" w:sz="0" w:space="0" w:color="auto"/>
            <w:right w:val="none" w:sz="0" w:space="0" w:color="auto"/>
          </w:divBdr>
        </w:div>
        <w:div w:id="592980803">
          <w:marLeft w:val="0"/>
          <w:marRight w:val="0"/>
          <w:marTop w:val="0"/>
          <w:marBottom w:val="0"/>
          <w:divBdr>
            <w:top w:val="none" w:sz="0" w:space="0" w:color="auto"/>
            <w:left w:val="none" w:sz="0" w:space="0" w:color="auto"/>
            <w:bottom w:val="none" w:sz="0" w:space="0" w:color="auto"/>
            <w:right w:val="none" w:sz="0" w:space="0" w:color="auto"/>
          </w:divBdr>
          <w:divsChild>
            <w:div w:id="560750945">
              <w:marLeft w:val="0"/>
              <w:marRight w:val="0"/>
              <w:marTop w:val="0"/>
              <w:marBottom w:val="240"/>
              <w:divBdr>
                <w:top w:val="none" w:sz="0" w:space="0" w:color="auto"/>
                <w:left w:val="none" w:sz="0" w:space="0" w:color="auto"/>
                <w:bottom w:val="none" w:sz="0" w:space="0" w:color="auto"/>
                <w:right w:val="none" w:sz="0" w:space="0" w:color="auto"/>
              </w:divBdr>
            </w:div>
          </w:divsChild>
        </w:div>
        <w:div w:id="593129768">
          <w:marLeft w:val="0"/>
          <w:marRight w:val="0"/>
          <w:marTop w:val="0"/>
          <w:marBottom w:val="0"/>
          <w:divBdr>
            <w:top w:val="none" w:sz="0" w:space="0" w:color="auto"/>
            <w:left w:val="none" w:sz="0" w:space="0" w:color="auto"/>
            <w:bottom w:val="none" w:sz="0" w:space="0" w:color="auto"/>
            <w:right w:val="none" w:sz="0" w:space="0" w:color="auto"/>
          </w:divBdr>
        </w:div>
        <w:div w:id="593167925">
          <w:marLeft w:val="0"/>
          <w:marRight w:val="0"/>
          <w:marTop w:val="0"/>
          <w:marBottom w:val="360"/>
          <w:divBdr>
            <w:top w:val="none" w:sz="0" w:space="0" w:color="auto"/>
            <w:left w:val="none" w:sz="0" w:space="0" w:color="auto"/>
            <w:bottom w:val="none" w:sz="0" w:space="0" w:color="auto"/>
            <w:right w:val="none" w:sz="0" w:space="0" w:color="auto"/>
          </w:divBdr>
          <w:divsChild>
            <w:div w:id="629022369">
              <w:marLeft w:val="0"/>
              <w:marRight w:val="3900"/>
              <w:marTop w:val="0"/>
              <w:marBottom w:val="0"/>
              <w:divBdr>
                <w:top w:val="none" w:sz="0" w:space="0" w:color="auto"/>
                <w:left w:val="none" w:sz="0" w:space="0" w:color="auto"/>
                <w:bottom w:val="none" w:sz="0" w:space="0" w:color="auto"/>
                <w:right w:val="none" w:sz="0" w:space="0" w:color="auto"/>
              </w:divBdr>
              <w:divsChild>
                <w:div w:id="1002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140">
          <w:marLeft w:val="0"/>
          <w:marRight w:val="0"/>
          <w:marTop w:val="0"/>
          <w:marBottom w:val="0"/>
          <w:divBdr>
            <w:top w:val="none" w:sz="0" w:space="0" w:color="auto"/>
            <w:left w:val="none" w:sz="0" w:space="0" w:color="auto"/>
            <w:bottom w:val="none" w:sz="0" w:space="0" w:color="auto"/>
            <w:right w:val="none" w:sz="0" w:space="0" w:color="auto"/>
          </w:divBdr>
        </w:div>
        <w:div w:id="593318564">
          <w:marLeft w:val="-225"/>
          <w:marRight w:val="-225"/>
          <w:marTop w:val="0"/>
          <w:marBottom w:val="0"/>
          <w:divBdr>
            <w:top w:val="none" w:sz="0" w:space="0" w:color="auto"/>
            <w:left w:val="none" w:sz="0" w:space="0" w:color="auto"/>
            <w:bottom w:val="none" w:sz="0" w:space="0" w:color="auto"/>
            <w:right w:val="none" w:sz="0" w:space="0" w:color="auto"/>
          </w:divBdr>
        </w:div>
        <w:div w:id="593393526">
          <w:marLeft w:val="0"/>
          <w:marRight w:val="0"/>
          <w:marTop w:val="0"/>
          <w:marBottom w:val="0"/>
          <w:divBdr>
            <w:top w:val="none" w:sz="0" w:space="0" w:color="auto"/>
            <w:left w:val="none" w:sz="0" w:space="0" w:color="auto"/>
            <w:bottom w:val="none" w:sz="0" w:space="0" w:color="auto"/>
            <w:right w:val="none" w:sz="0" w:space="0" w:color="auto"/>
          </w:divBdr>
        </w:div>
        <w:div w:id="593560622">
          <w:marLeft w:val="0"/>
          <w:marRight w:val="0"/>
          <w:marTop w:val="0"/>
          <w:marBottom w:val="250"/>
          <w:divBdr>
            <w:top w:val="none" w:sz="0" w:space="0" w:color="auto"/>
            <w:left w:val="none" w:sz="0" w:space="0" w:color="auto"/>
            <w:bottom w:val="none" w:sz="0" w:space="0" w:color="auto"/>
            <w:right w:val="none" w:sz="0" w:space="0" w:color="auto"/>
          </w:divBdr>
        </w:div>
        <w:div w:id="593711319">
          <w:marLeft w:val="0"/>
          <w:marRight w:val="0"/>
          <w:marTop w:val="0"/>
          <w:marBottom w:val="0"/>
          <w:divBdr>
            <w:top w:val="none" w:sz="0" w:space="0" w:color="auto"/>
            <w:left w:val="none" w:sz="0" w:space="0" w:color="auto"/>
            <w:bottom w:val="none" w:sz="0" w:space="0" w:color="auto"/>
            <w:right w:val="none" w:sz="0" w:space="0" w:color="auto"/>
          </w:divBdr>
        </w:div>
        <w:div w:id="593785229">
          <w:marLeft w:val="0"/>
          <w:marRight w:val="0"/>
          <w:marTop w:val="0"/>
          <w:marBottom w:val="240"/>
          <w:divBdr>
            <w:top w:val="none" w:sz="0" w:space="0" w:color="auto"/>
            <w:left w:val="none" w:sz="0" w:space="0" w:color="auto"/>
            <w:bottom w:val="none" w:sz="0" w:space="0" w:color="auto"/>
            <w:right w:val="none" w:sz="0" w:space="0" w:color="auto"/>
          </w:divBdr>
        </w:div>
        <w:div w:id="593824110">
          <w:marLeft w:val="0"/>
          <w:marRight w:val="0"/>
          <w:marTop w:val="0"/>
          <w:marBottom w:val="0"/>
          <w:divBdr>
            <w:top w:val="none" w:sz="0" w:space="0" w:color="auto"/>
            <w:left w:val="none" w:sz="0" w:space="0" w:color="auto"/>
            <w:bottom w:val="none" w:sz="0" w:space="0" w:color="auto"/>
            <w:right w:val="none" w:sz="0" w:space="0" w:color="auto"/>
          </w:divBdr>
        </w:div>
        <w:div w:id="593828682">
          <w:marLeft w:val="0"/>
          <w:marRight w:val="0"/>
          <w:marTop w:val="0"/>
          <w:marBottom w:val="240"/>
          <w:divBdr>
            <w:top w:val="none" w:sz="0" w:space="0" w:color="auto"/>
            <w:left w:val="none" w:sz="0" w:space="0" w:color="auto"/>
            <w:bottom w:val="none" w:sz="0" w:space="0" w:color="auto"/>
            <w:right w:val="none" w:sz="0" w:space="0" w:color="auto"/>
          </w:divBdr>
        </w:div>
        <w:div w:id="593905966">
          <w:marLeft w:val="-125"/>
          <w:marRight w:val="-125"/>
          <w:marTop w:val="0"/>
          <w:marBottom w:val="0"/>
          <w:divBdr>
            <w:top w:val="none" w:sz="0" w:space="0" w:color="auto"/>
            <w:left w:val="none" w:sz="0" w:space="0" w:color="auto"/>
            <w:bottom w:val="none" w:sz="0" w:space="0" w:color="auto"/>
            <w:right w:val="none" w:sz="0" w:space="0" w:color="auto"/>
          </w:divBdr>
          <w:divsChild>
            <w:div w:id="104354562">
              <w:marLeft w:val="0"/>
              <w:marRight w:val="0"/>
              <w:marTop w:val="0"/>
              <w:marBottom w:val="0"/>
              <w:divBdr>
                <w:top w:val="none" w:sz="0" w:space="0" w:color="auto"/>
                <w:left w:val="none" w:sz="0" w:space="0" w:color="auto"/>
                <w:bottom w:val="none" w:sz="0" w:space="0" w:color="auto"/>
                <w:right w:val="none" w:sz="0" w:space="0" w:color="auto"/>
              </w:divBdr>
              <w:divsChild>
                <w:div w:id="217985378">
                  <w:marLeft w:val="0"/>
                  <w:marRight w:val="0"/>
                  <w:marTop w:val="0"/>
                  <w:marBottom w:val="250"/>
                  <w:divBdr>
                    <w:top w:val="none" w:sz="0" w:space="0" w:color="auto"/>
                    <w:left w:val="none" w:sz="0" w:space="0" w:color="auto"/>
                    <w:bottom w:val="none" w:sz="0" w:space="0" w:color="auto"/>
                    <w:right w:val="none" w:sz="0" w:space="0" w:color="auto"/>
                  </w:divBdr>
                  <w:divsChild>
                    <w:div w:id="6870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3107">
          <w:marLeft w:val="0"/>
          <w:marRight w:val="0"/>
          <w:marTop w:val="0"/>
          <w:marBottom w:val="384"/>
          <w:divBdr>
            <w:top w:val="none" w:sz="0" w:space="0" w:color="auto"/>
            <w:left w:val="none" w:sz="0" w:space="0" w:color="auto"/>
            <w:bottom w:val="none" w:sz="0" w:space="0" w:color="auto"/>
            <w:right w:val="none" w:sz="0" w:space="0" w:color="auto"/>
          </w:divBdr>
          <w:divsChild>
            <w:div w:id="351566347">
              <w:marLeft w:val="0"/>
              <w:marRight w:val="0"/>
              <w:marTop w:val="0"/>
              <w:marBottom w:val="0"/>
              <w:divBdr>
                <w:top w:val="none" w:sz="0" w:space="0" w:color="auto"/>
                <w:left w:val="none" w:sz="0" w:space="0" w:color="auto"/>
                <w:bottom w:val="none" w:sz="0" w:space="0" w:color="auto"/>
                <w:right w:val="none" w:sz="0" w:space="0" w:color="auto"/>
              </w:divBdr>
            </w:div>
          </w:divsChild>
        </w:div>
        <w:div w:id="594093100">
          <w:marLeft w:val="0"/>
          <w:marRight w:val="0"/>
          <w:marTop w:val="0"/>
          <w:marBottom w:val="0"/>
          <w:divBdr>
            <w:top w:val="none" w:sz="0" w:space="8" w:color="BDC3C7"/>
            <w:left w:val="none" w:sz="0" w:space="11" w:color="BDC3C7"/>
            <w:bottom w:val="single" w:sz="12" w:space="8" w:color="BDC3C7"/>
            <w:right w:val="none" w:sz="0" w:space="11" w:color="BDC3C7"/>
          </w:divBdr>
        </w:div>
        <w:div w:id="594165940">
          <w:marLeft w:val="0"/>
          <w:marRight w:val="0"/>
          <w:marTop w:val="0"/>
          <w:marBottom w:val="0"/>
          <w:divBdr>
            <w:top w:val="none" w:sz="0" w:space="0" w:color="auto"/>
            <w:left w:val="none" w:sz="0" w:space="0" w:color="auto"/>
            <w:bottom w:val="none" w:sz="0" w:space="0" w:color="auto"/>
            <w:right w:val="none" w:sz="0" w:space="0" w:color="auto"/>
          </w:divBdr>
        </w:div>
        <w:div w:id="594169850">
          <w:marLeft w:val="0"/>
          <w:marRight w:val="0"/>
          <w:marTop w:val="0"/>
          <w:marBottom w:val="0"/>
          <w:divBdr>
            <w:top w:val="none" w:sz="0" w:space="0" w:color="auto"/>
            <w:left w:val="none" w:sz="0" w:space="0" w:color="auto"/>
            <w:bottom w:val="none" w:sz="0" w:space="0" w:color="auto"/>
            <w:right w:val="none" w:sz="0" w:space="0" w:color="auto"/>
          </w:divBdr>
        </w:div>
        <w:div w:id="594244292">
          <w:marLeft w:val="0"/>
          <w:marRight w:val="0"/>
          <w:marTop w:val="0"/>
          <w:marBottom w:val="0"/>
          <w:divBdr>
            <w:top w:val="none" w:sz="0" w:space="0" w:color="auto"/>
            <w:left w:val="none" w:sz="0" w:space="0" w:color="auto"/>
            <w:bottom w:val="none" w:sz="0" w:space="0" w:color="auto"/>
            <w:right w:val="none" w:sz="0" w:space="0" w:color="auto"/>
          </w:divBdr>
        </w:div>
        <w:div w:id="594246716">
          <w:marLeft w:val="0"/>
          <w:marRight w:val="0"/>
          <w:marTop w:val="0"/>
          <w:marBottom w:val="0"/>
          <w:divBdr>
            <w:top w:val="none" w:sz="0" w:space="0" w:color="auto"/>
            <w:left w:val="none" w:sz="0" w:space="0" w:color="auto"/>
            <w:bottom w:val="none" w:sz="0" w:space="0" w:color="auto"/>
            <w:right w:val="none" w:sz="0" w:space="0" w:color="auto"/>
          </w:divBdr>
          <w:divsChild>
            <w:div w:id="723531804">
              <w:marLeft w:val="0"/>
              <w:marRight w:val="0"/>
              <w:marTop w:val="495"/>
              <w:marBottom w:val="495"/>
              <w:divBdr>
                <w:top w:val="none" w:sz="0" w:space="0" w:color="auto"/>
                <w:left w:val="none" w:sz="0" w:space="0" w:color="auto"/>
                <w:bottom w:val="none" w:sz="0" w:space="0" w:color="auto"/>
                <w:right w:val="none" w:sz="0" w:space="0" w:color="auto"/>
              </w:divBdr>
            </w:div>
          </w:divsChild>
        </w:div>
        <w:div w:id="594284482">
          <w:marLeft w:val="-188"/>
          <w:marRight w:val="-188"/>
          <w:marTop w:val="0"/>
          <w:marBottom w:val="0"/>
          <w:divBdr>
            <w:top w:val="none" w:sz="0" w:space="0" w:color="auto"/>
            <w:left w:val="none" w:sz="0" w:space="0" w:color="auto"/>
            <w:bottom w:val="none" w:sz="0" w:space="0" w:color="auto"/>
            <w:right w:val="none" w:sz="0" w:space="0" w:color="auto"/>
          </w:divBdr>
          <w:divsChild>
            <w:div w:id="521868384">
              <w:marLeft w:val="0"/>
              <w:marRight w:val="0"/>
              <w:marTop w:val="0"/>
              <w:marBottom w:val="0"/>
              <w:divBdr>
                <w:top w:val="none" w:sz="0" w:space="0" w:color="auto"/>
                <w:left w:val="none" w:sz="0" w:space="0" w:color="auto"/>
                <w:bottom w:val="none" w:sz="0" w:space="0" w:color="auto"/>
                <w:right w:val="none" w:sz="0" w:space="0" w:color="auto"/>
              </w:divBdr>
            </w:div>
          </w:divsChild>
        </w:div>
        <w:div w:id="594291475">
          <w:marLeft w:val="0"/>
          <w:marRight w:val="0"/>
          <w:marTop w:val="100"/>
          <w:marBottom w:val="100"/>
          <w:divBdr>
            <w:top w:val="none" w:sz="0" w:space="0" w:color="auto"/>
            <w:left w:val="none" w:sz="0" w:space="0" w:color="auto"/>
            <w:bottom w:val="none" w:sz="0" w:space="0" w:color="auto"/>
            <w:right w:val="none" w:sz="0" w:space="0" w:color="auto"/>
          </w:divBdr>
        </w:div>
        <w:div w:id="594363245">
          <w:marLeft w:val="-225"/>
          <w:marRight w:val="-225"/>
          <w:marTop w:val="0"/>
          <w:marBottom w:val="0"/>
          <w:divBdr>
            <w:top w:val="none" w:sz="0" w:space="0" w:color="auto"/>
            <w:left w:val="none" w:sz="0" w:space="0" w:color="auto"/>
            <w:bottom w:val="none" w:sz="0" w:space="0" w:color="auto"/>
            <w:right w:val="none" w:sz="0" w:space="0" w:color="auto"/>
          </w:divBdr>
          <w:divsChild>
            <w:div w:id="502402744">
              <w:marLeft w:val="1463"/>
              <w:marRight w:val="0"/>
              <w:marTop w:val="0"/>
              <w:marBottom w:val="0"/>
              <w:divBdr>
                <w:top w:val="none" w:sz="0" w:space="0" w:color="auto"/>
                <w:left w:val="none" w:sz="0" w:space="0" w:color="auto"/>
                <w:bottom w:val="none" w:sz="0" w:space="0" w:color="auto"/>
                <w:right w:val="none" w:sz="0" w:space="0" w:color="auto"/>
              </w:divBdr>
            </w:div>
          </w:divsChild>
        </w:div>
        <w:div w:id="5943649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94365224">
          <w:marLeft w:val="0"/>
          <w:marRight w:val="1950"/>
          <w:marTop w:val="0"/>
          <w:marBottom w:val="0"/>
          <w:divBdr>
            <w:top w:val="none" w:sz="0" w:space="0" w:color="auto"/>
            <w:left w:val="none" w:sz="0" w:space="0" w:color="auto"/>
            <w:bottom w:val="none" w:sz="0" w:space="0" w:color="auto"/>
            <w:right w:val="none" w:sz="0" w:space="0" w:color="auto"/>
          </w:divBdr>
        </w:div>
        <w:div w:id="594365561">
          <w:marLeft w:val="0"/>
          <w:marRight w:val="0"/>
          <w:marTop w:val="0"/>
          <w:marBottom w:val="0"/>
          <w:divBdr>
            <w:top w:val="none" w:sz="0" w:space="0" w:color="auto"/>
            <w:left w:val="none" w:sz="0" w:space="0" w:color="auto"/>
            <w:bottom w:val="none" w:sz="0" w:space="0" w:color="auto"/>
            <w:right w:val="none" w:sz="0" w:space="0" w:color="auto"/>
          </w:divBdr>
        </w:div>
        <w:div w:id="594478582">
          <w:marLeft w:val="0"/>
          <w:marRight w:val="0"/>
          <w:marTop w:val="0"/>
          <w:marBottom w:val="0"/>
          <w:divBdr>
            <w:top w:val="none" w:sz="0" w:space="0" w:color="auto"/>
            <w:left w:val="none" w:sz="0" w:space="0" w:color="auto"/>
            <w:bottom w:val="none" w:sz="0" w:space="0" w:color="auto"/>
            <w:right w:val="none" w:sz="0" w:space="0" w:color="auto"/>
          </w:divBdr>
        </w:div>
        <w:div w:id="594482247">
          <w:marLeft w:val="1463"/>
          <w:marRight w:val="0"/>
          <w:marTop w:val="0"/>
          <w:marBottom w:val="0"/>
          <w:divBdr>
            <w:top w:val="none" w:sz="0" w:space="0" w:color="auto"/>
            <w:left w:val="none" w:sz="0" w:space="0" w:color="auto"/>
            <w:bottom w:val="none" w:sz="0" w:space="0" w:color="auto"/>
            <w:right w:val="none" w:sz="0" w:space="0" w:color="auto"/>
          </w:divBdr>
        </w:div>
        <w:div w:id="594482654">
          <w:marLeft w:val="0"/>
          <w:marRight w:val="0"/>
          <w:marTop w:val="0"/>
          <w:marBottom w:val="0"/>
          <w:divBdr>
            <w:top w:val="none" w:sz="0" w:space="0" w:color="auto"/>
            <w:left w:val="none" w:sz="0" w:space="0" w:color="auto"/>
            <w:bottom w:val="none" w:sz="0" w:space="0" w:color="auto"/>
            <w:right w:val="none" w:sz="0" w:space="0" w:color="auto"/>
          </w:divBdr>
        </w:div>
        <w:div w:id="594675475">
          <w:marLeft w:val="0"/>
          <w:marRight w:val="0"/>
          <w:marTop w:val="0"/>
          <w:marBottom w:val="0"/>
          <w:divBdr>
            <w:top w:val="none" w:sz="0" w:space="0" w:color="auto"/>
            <w:left w:val="none" w:sz="0" w:space="0" w:color="auto"/>
            <w:bottom w:val="none" w:sz="0" w:space="0" w:color="auto"/>
            <w:right w:val="none" w:sz="0" w:space="0" w:color="auto"/>
          </w:divBdr>
        </w:div>
        <w:div w:id="594755081">
          <w:marLeft w:val="0"/>
          <w:marRight w:val="0"/>
          <w:marTop w:val="0"/>
          <w:marBottom w:val="0"/>
          <w:divBdr>
            <w:top w:val="none" w:sz="0" w:space="0" w:color="auto"/>
            <w:left w:val="none" w:sz="0" w:space="0" w:color="auto"/>
            <w:bottom w:val="none" w:sz="0" w:space="0" w:color="auto"/>
            <w:right w:val="none" w:sz="0" w:space="0" w:color="auto"/>
          </w:divBdr>
        </w:div>
        <w:div w:id="594828678">
          <w:marLeft w:val="0"/>
          <w:marRight w:val="0"/>
          <w:marTop w:val="0"/>
          <w:marBottom w:val="0"/>
          <w:divBdr>
            <w:top w:val="none" w:sz="0" w:space="0" w:color="auto"/>
            <w:left w:val="none" w:sz="0" w:space="0" w:color="auto"/>
            <w:bottom w:val="none" w:sz="0" w:space="0" w:color="auto"/>
            <w:right w:val="none" w:sz="0" w:space="0" w:color="auto"/>
          </w:divBdr>
        </w:div>
        <w:div w:id="594900368">
          <w:marLeft w:val="0"/>
          <w:marRight w:val="0"/>
          <w:marTop w:val="0"/>
          <w:marBottom w:val="250"/>
          <w:divBdr>
            <w:top w:val="none" w:sz="0" w:space="0" w:color="auto"/>
            <w:left w:val="none" w:sz="0" w:space="0" w:color="auto"/>
            <w:bottom w:val="none" w:sz="0" w:space="0" w:color="auto"/>
            <w:right w:val="none" w:sz="0" w:space="0" w:color="auto"/>
          </w:divBdr>
          <w:divsChild>
            <w:div w:id="542909930">
              <w:marLeft w:val="0"/>
              <w:marRight w:val="0"/>
              <w:marTop w:val="0"/>
              <w:marBottom w:val="0"/>
              <w:divBdr>
                <w:top w:val="none" w:sz="0" w:space="0" w:color="auto"/>
                <w:left w:val="none" w:sz="0" w:space="0" w:color="auto"/>
                <w:bottom w:val="none" w:sz="0" w:space="0" w:color="auto"/>
                <w:right w:val="none" w:sz="0" w:space="0" w:color="auto"/>
              </w:divBdr>
            </w:div>
          </w:divsChild>
        </w:div>
        <w:div w:id="594942348">
          <w:marLeft w:val="0"/>
          <w:marRight w:val="0"/>
          <w:marTop w:val="0"/>
          <w:marBottom w:val="300"/>
          <w:divBdr>
            <w:top w:val="none" w:sz="0" w:space="0" w:color="auto"/>
            <w:left w:val="none" w:sz="0" w:space="0" w:color="auto"/>
            <w:bottom w:val="none" w:sz="0" w:space="0" w:color="auto"/>
            <w:right w:val="none" w:sz="0" w:space="0" w:color="auto"/>
          </w:divBdr>
          <w:divsChild>
            <w:div w:id="143013406">
              <w:marLeft w:val="0"/>
              <w:marRight w:val="0"/>
              <w:marTop w:val="0"/>
              <w:marBottom w:val="0"/>
              <w:divBdr>
                <w:top w:val="none" w:sz="0" w:space="0" w:color="auto"/>
                <w:left w:val="none" w:sz="0" w:space="0" w:color="auto"/>
                <w:bottom w:val="none" w:sz="0" w:space="0" w:color="auto"/>
                <w:right w:val="none" w:sz="0" w:space="0" w:color="auto"/>
              </w:divBdr>
              <w:divsChild>
                <w:div w:id="524096947">
                  <w:marLeft w:val="-225"/>
                  <w:marRight w:val="-225"/>
                  <w:marTop w:val="0"/>
                  <w:marBottom w:val="0"/>
                  <w:divBdr>
                    <w:top w:val="none" w:sz="0" w:space="0" w:color="auto"/>
                    <w:left w:val="none" w:sz="0" w:space="0" w:color="auto"/>
                    <w:bottom w:val="none" w:sz="0" w:space="0" w:color="auto"/>
                    <w:right w:val="none" w:sz="0" w:space="0" w:color="auto"/>
                  </w:divBdr>
                  <w:divsChild>
                    <w:div w:id="763964203">
                      <w:marLeft w:val="0"/>
                      <w:marRight w:val="0"/>
                      <w:marTop w:val="0"/>
                      <w:marBottom w:val="0"/>
                      <w:divBdr>
                        <w:top w:val="none" w:sz="0" w:space="0" w:color="auto"/>
                        <w:left w:val="none" w:sz="0" w:space="0" w:color="auto"/>
                        <w:bottom w:val="none" w:sz="0" w:space="0" w:color="auto"/>
                        <w:right w:val="none" w:sz="0" w:space="0" w:color="auto"/>
                      </w:divBdr>
                      <w:divsChild>
                        <w:div w:id="2009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20798">
          <w:marLeft w:val="0"/>
          <w:marRight w:val="0"/>
          <w:marTop w:val="0"/>
          <w:marBottom w:val="0"/>
          <w:divBdr>
            <w:top w:val="none" w:sz="0" w:space="0" w:color="auto"/>
            <w:left w:val="none" w:sz="0" w:space="0" w:color="auto"/>
            <w:bottom w:val="none" w:sz="0" w:space="0" w:color="auto"/>
            <w:right w:val="none" w:sz="0" w:space="0" w:color="auto"/>
          </w:divBdr>
        </w:div>
        <w:div w:id="595092675">
          <w:marLeft w:val="0"/>
          <w:marRight w:val="0"/>
          <w:marTop w:val="0"/>
          <w:marBottom w:val="0"/>
          <w:divBdr>
            <w:top w:val="none" w:sz="0" w:space="0" w:color="auto"/>
            <w:left w:val="none" w:sz="0" w:space="0" w:color="auto"/>
            <w:bottom w:val="none" w:sz="0" w:space="0" w:color="auto"/>
            <w:right w:val="none" w:sz="0" w:space="0" w:color="auto"/>
          </w:divBdr>
        </w:div>
        <w:div w:id="595093904">
          <w:marLeft w:val="0"/>
          <w:marRight w:val="0"/>
          <w:marTop w:val="0"/>
          <w:marBottom w:val="0"/>
          <w:divBdr>
            <w:top w:val="none" w:sz="0" w:space="0" w:color="auto"/>
            <w:left w:val="none" w:sz="0" w:space="0" w:color="auto"/>
            <w:bottom w:val="none" w:sz="0" w:space="0" w:color="auto"/>
            <w:right w:val="none" w:sz="0" w:space="0" w:color="auto"/>
          </w:divBdr>
        </w:div>
        <w:div w:id="595133904">
          <w:marLeft w:val="-225"/>
          <w:marRight w:val="-225"/>
          <w:marTop w:val="0"/>
          <w:marBottom w:val="0"/>
          <w:divBdr>
            <w:top w:val="none" w:sz="0" w:space="0" w:color="auto"/>
            <w:left w:val="none" w:sz="0" w:space="0" w:color="auto"/>
            <w:bottom w:val="none" w:sz="0" w:space="0" w:color="auto"/>
            <w:right w:val="none" w:sz="0" w:space="0" w:color="auto"/>
          </w:divBdr>
        </w:div>
        <w:div w:id="595137503">
          <w:marLeft w:val="0"/>
          <w:marRight w:val="0"/>
          <w:marTop w:val="0"/>
          <w:marBottom w:val="0"/>
          <w:divBdr>
            <w:top w:val="none" w:sz="0" w:space="0" w:color="auto"/>
            <w:left w:val="none" w:sz="0" w:space="0" w:color="auto"/>
            <w:bottom w:val="none" w:sz="0" w:space="0" w:color="auto"/>
            <w:right w:val="none" w:sz="0" w:space="0" w:color="auto"/>
          </w:divBdr>
        </w:div>
        <w:div w:id="595208441">
          <w:marLeft w:val="75"/>
          <w:marRight w:val="75"/>
          <w:marTop w:val="75"/>
          <w:marBottom w:val="75"/>
          <w:divBdr>
            <w:top w:val="single" w:sz="4" w:space="0" w:color="CCCCCC"/>
            <w:left w:val="single" w:sz="4" w:space="0" w:color="CCCCCC"/>
            <w:bottom w:val="single" w:sz="4" w:space="0" w:color="CCCCCC"/>
            <w:right w:val="single" w:sz="4" w:space="0" w:color="CCCCCC"/>
          </w:divBdr>
        </w:div>
        <w:div w:id="595209248">
          <w:marLeft w:val="0"/>
          <w:marRight w:val="0"/>
          <w:marTop w:val="0"/>
          <w:marBottom w:val="0"/>
          <w:divBdr>
            <w:top w:val="none" w:sz="0" w:space="0" w:color="auto"/>
            <w:left w:val="none" w:sz="0" w:space="0" w:color="auto"/>
            <w:bottom w:val="none" w:sz="0" w:space="0" w:color="auto"/>
            <w:right w:val="none" w:sz="0" w:space="0" w:color="auto"/>
          </w:divBdr>
        </w:div>
        <w:div w:id="595211078">
          <w:marLeft w:val="0"/>
          <w:marRight w:val="0"/>
          <w:marTop w:val="0"/>
          <w:marBottom w:val="0"/>
          <w:divBdr>
            <w:top w:val="none" w:sz="0" w:space="0" w:color="auto"/>
            <w:left w:val="none" w:sz="0" w:space="0" w:color="auto"/>
            <w:bottom w:val="none" w:sz="0" w:space="0" w:color="auto"/>
            <w:right w:val="none" w:sz="0" w:space="0" w:color="auto"/>
          </w:divBdr>
        </w:div>
        <w:div w:id="595400845">
          <w:marLeft w:val="13"/>
          <w:marRight w:val="188"/>
          <w:marTop w:val="138"/>
          <w:marBottom w:val="88"/>
          <w:divBdr>
            <w:top w:val="none" w:sz="0" w:space="0" w:color="auto"/>
            <w:left w:val="none" w:sz="0" w:space="0" w:color="auto"/>
            <w:bottom w:val="none" w:sz="0" w:space="0" w:color="auto"/>
            <w:right w:val="none" w:sz="0" w:space="0" w:color="auto"/>
          </w:divBdr>
          <w:divsChild>
            <w:div w:id="70082774">
              <w:marLeft w:val="0"/>
              <w:marRight w:val="0"/>
              <w:marTop w:val="0"/>
              <w:marBottom w:val="0"/>
              <w:divBdr>
                <w:top w:val="none" w:sz="0" w:space="0" w:color="auto"/>
                <w:left w:val="none" w:sz="0" w:space="0" w:color="auto"/>
                <w:bottom w:val="none" w:sz="0" w:space="0" w:color="auto"/>
                <w:right w:val="none" w:sz="0" w:space="0" w:color="auto"/>
              </w:divBdr>
            </w:div>
            <w:div w:id="485126554">
              <w:marLeft w:val="0"/>
              <w:marRight w:val="0"/>
              <w:marTop w:val="0"/>
              <w:marBottom w:val="0"/>
              <w:divBdr>
                <w:top w:val="none" w:sz="0" w:space="0" w:color="auto"/>
                <w:left w:val="none" w:sz="0" w:space="0" w:color="auto"/>
                <w:bottom w:val="none" w:sz="0" w:space="0" w:color="auto"/>
                <w:right w:val="none" w:sz="0" w:space="0" w:color="auto"/>
              </w:divBdr>
            </w:div>
          </w:divsChild>
        </w:div>
        <w:div w:id="595403478">
          <w:marLeft w:val="0"/>
          <w:marRight w:val="0"/>
          <w:marTop w:val="0"/>
          <w:marBottom w:val="0"/>
          <w:divBdr>
            <w:top w:val="none" w:sz="0" w:space="0" w:color="auto"/>
            <w:left w:val="none" w:sz="0" w:space="0" w:color="auto"/>
            <w:bottom w:val="none" w:sz="0" w:space="0" w:color="auto"/>
            <w:right w:val="none" w:sz="0" w:space="0" w:color="auto"/>
          </w:divBdr>
          <w:divsChild>
            <w:div w:id="627976376">
              <w:marLeft w:val="0"/>
              <w:marRight w:val="0"/>
              <w:marTop w:val="0"/>
              <w:marBottom w:val="0"/>
              <w:divBdr>
                <w:top w:val="none" w:sz="0" w:space="0" w:color="auto"/>
                <w:left w:val="none" w:sz="0" w:space="0" w:color="auto"/>
                <w:bottom w:val="none" w:sz="0" w:space="0" w:color="auto"/>
                <w:right w:val="none" w:sz="0" w:space="0" w:color="auto"/>
              </w:divBdr>
              <w:divsChild>
                <w:div w:id="471866347">
                  <w:marLeft w:val="-125"/>
                  <w:marRight w:val="-125"/>
                  <w:marTop w:val="0"/>
                  <w:marBottom w:val="0"/>
                  <w:divBdr>
                    <w:top w:val="none" w:sz="0" w:space="0" w:color="auto"/>
                    <w:left w:val="none" w:sz="0" w:space="0" w:color="auto"/>
                    <w:bottom w:val="none" w:sz="0" w:space="0" w:color="auto"/>
                    <w:right w:val="none" w:sz="0" w:space="0" w:color="auto"/>
                  </w:divBdr>
                  <w:divsChild>
                    <w:div w:id="7294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4112">
          <w:marLeft w:val="-150"/>
          <w:marRight w:val="-150"/>
          <w:marTop w:val="0"/>
          <w:marBottom w:val="300"/>
          <w:divBdr>
            <w:top w:val="none" w:sz="0" w:space="0" w:color="auto"/>
            <w:left w:val="none" w:sz="0" w:space="0" w:color="auto"/>
            <w:bottom w:val="none" w:sz="0" w:space="0" w:color="auto"/>
            <w:right w:val="none" w:sz="0" w:space="0" w:color="auto"/>
          </w:divBdr>
        </w:div>
        <w:div w:id="595405233">
          <w:marLeft w:val="0"/>
          <w:marRight w:val="0"/>
          <w:marTop w:val="0"/>
          <w:marBottom w:val="0"/>
          <w:divBdr>
            <w:top w:val="none" w:sz="0" w:space="0" w:color="auto"/>
            <w:left w:val="none" w:sz="0" w:space="0" w:color="auto"/>
            <w:bottom w:val="none" w:sz="0" w:space="0" w:color="auto"/>
            <w:right w:val="none" w:sz="0" w:space="0" w:color="auto"/>
          </w:divBdr>
        </w:div>
        <w:div w:id="595405365">
          <w:marLeft w:val="0"/>
          <w:marRight w:val="0"/>
          <w:marTop w:val="0"/>
          <w:marBottom w:val="0"/>
          <w:divBdr>
            <w:top w:val="none" w:sz="0" w:space="0" w:color="auto"/>
            <w:left w:val="none" w:sz="0" w:space="0" w:color="auto"/>
            <w:bottom w:val="none" w:sz="0" w:space="0" w:color="auto"/>
            <w:right w:val="none" w:sz="0" w:space="0" w:color="auto"/>
          </w:divBdr>
        </w:div>
        <w:div w:id="595603440">
          <w:marLeft w:val="-225"/>
          <w:marRight w:val="-225"/>
          <w:marTop w:val="0"/>
          <w:marBottom w:val="0"/>
          <w:divBdr>
            <w:top w:val="none" w:sz="0" w:space="0" w:color="auto"/>
            <w:left w:val="none" w:sz="0" w:space="0" w:color="auto"/>
            <w:bottom w:val="none" w:sz="0" w:space="0" w:color="auto"/>
            <w:right w:val="none" w:sz="0" w:space="0" w:color="auto"/>
          </w:divBdr>
        </w:div>
        <w:div w:id="595603843">
          <w:marLeft w:val="0"/>
          <w:marRight w:val="0"/>
          <w:marTop w:val="0"/>
          <w:marBottom w:val="0"/>
          <w:divBdr>
            <w:top w:val="none" w:sz="0" w:space="0" w:color="auto"/>
            <w:left w:val="none" w:sz="0" w:space="0" w:color="auto"/>
            <w:bottom w:val="none" w:sz="0" w:space="0" w:color="auto"/>
            <w:right w:val="none" w:sz="0" w:space="0" w:color="auto"/>
          </w:divBdr>
        </w:div>
        <w:div w:id="595673063">
          <w:marLeft w:val="0"/>
          <w:marRight w:val="0"/>
          <w:marTop w:val="150"/>
          <w:marBottom w:val="0"/>
          <w:divBdr>
            <w:top w:val="none" w:sz="0" w:space="0" w:color="auto"/>
            <w:left w:val="none" w:sz="0" w:space="0" w:color="auto"/>
            <w:bottom w:val="none" w:sz="0" w:space="0" w:color="auto"/>
            <w:right w:val="none" w:sz="0" w:space="0" w:color="auto"/>
          </w:divBdr>
        </w:div>
        <w:div w:id="595673628">
          <w:marLeft w:val="0"/>
          <w:marRight w:val="0"/>
          <w:marTop w:val="0"/>
          <w:marBottom w:val="0"/>
          <w:divBdr>
            <w:top w:val="none" w:sz="0" w:space="0" w:color="auto"/>
            <w:left w:val="none" w:sz="0" w:space="0" w:color="auto"/>
            <w:bottom w:val="none" w:sz="0" w:space="0" w:color="auto"/>
            <w:right w:val="none" w:sz="0" w:space="0" w:color="auto"/>
          </w:divBdr>
          <w:divsChild>
            <w:div w:id="146290523">
              <w:marLeft w:val="0"/>
              <w:marRight w:val="0"/>
              <w:marTop w:val="0"/>
              <w:marBottom w:val="0"/>
              <w:divBdr>
                <w:top w:val="none" w:sz="0" w:space="0" w:color="auto"/>
                <w:left w:val="none" w:sz="0" w:space="0" w:color="auto"/>
                <w:bottom w:val="none" w:sz="0" w:space="0" w:color="auto"/>
                <w:right w:val="none" w:sz="0" w:space="0" w:color="auto"/>
              </w:divBdr>
            </w:div>
          </w:divsChild>
        </w:div>
        <w:div w:id="595677706">
          <w:marLeft w:val="626"/>
          <w:marRight w:val="0"/>
          <w:marTop w:val="0"/>
          <w:marBottom w:val="0"/>
          <w:divBdr>
            <w:top w:val="none" w:sz="0" w:space="0" w:color="auto"/>
            <w:left w:val="none" w:sz="0" w:space="0" w:color="auto"/>
            <w:bottom w:val="none" w:sz="0" w:space="0" w:color="auto"/>
            <w:right w:val="none" w:sz="0" w:space="0" w:color="auto"/>
          </w:divBdr>
        </w:div>
        <w:div w:id="595678296">
          <w:marLeft w:val="0"/>
          <w:marRight w:val="450"/>
          <w:marTop w:val="0"/>
          <w:marBottom w:val="150"/>
          <w:divBdr>
            <w:top w:val="none" w:sz="0" w:space="0" w:color="auto"/>
            <w:left w:val="none" w:sz="0" w:space="0" w:color="auto"/>
            <w:bottom w:val="none" w:sz="0" w:space="0" w:color="auto"/>
            <w:right w:val="none" w:sz="0" w:space="0" w:color="auto"/>
          </w:divBdr>
          <w:divsChild>
            <w:div w:id="58483119">
              <w:marLeft w:val="0"/>
              <w:marRight w:val="0"/>
              <w:marTop w:val="0"/>
              <w:marBottom w:val="0"/>
              <w:divBdr>
                <w:top w:val="none" w:sz="0" w:space="0" w:color="auto"/>
                <w:left w:val="none" w:sz="0" w:space="0" w:color="auto"/>
                <w:bottom w:val="none" w:sz="0" w:space="0" w:color="auto"/>
                <w:right w:val="none" w:sz="0" w:space="0" w:color="auto"/>
              </w:divBdr>
            </w:div>
          </w:divsChild>
        </w:div>
        <w:div w:id="595746182">
          <w:marLeft w:val="0"/>
          <w:marRight w:val="0"/>
          <w:marTop w:val="0"/>
          <w:marBottom w:val="125"/>
          <w:divBdr>
            <w:top w:val="none" w:sz="0" w:space="0" w:color="auto"/>
            <w:left w:val="none" w:sz="0" w:space="0" w:color="auto"/>
            <w:bottom w:val="none" w:sz="0" w:space="0" w:color="auto"/>
            <w:right w:val="none" w:sz="0" w:space="0" w:color="auto"/>
          </w:divBdr>
        </w:div>
        <w:div w:id="595746536">
          <w:marLeft w:val="0"/>
          <w:marRight w:val="0"/>
          <w:marTop w:val="0"/>
          <w:marBottom w:val="75"/>
          <w:divBdr>
            <w:top w:val="none" w:sz="0" w:space="0" w:color="auto"/>
            <w:left w:val="none" w:sz="0" w:space="0" w:color="auto"/>
            <w:bottom w:val="none" w:sz="0" w:space="0" w:color="auto"/>
            <w:right w:val="none" w:sz="0" w:space="0" w:color="auto"/>
          </w:divBdr>
        </w:div>
        <w:div w:id="595789692">
          <w:marLeft w:val="0"/>
          <w:marRight w:val="0"/>
          <w:marTop w:val="0"/>
          <w:marBottom w:val="0"/>
          <w:divBdr>
            <w:top w:val="none" w:sz="0" w:space="0" w:color="auto"/>
            <w:left w:val="none" w:sz="0" w:space="0" w:color="auto"/>
            <w:bottom w:val="none" w:sz="0" w:space="0" w:color="auto"/>
            <w:right w:val="none" w:sz="0" w:space="0" w:color="auto"/>
          </w:divBdr>
        </w:div>
        <w:div w:id="595792823">
          <w:marLeft w:val="0"/>
          <w:marRight w:val="0"/>
          <w:marTop w:val="0"/>
          <w:marBottom w:val="0"/>
          <w:divBdr>
            <w:top w:val="none" w:sz="0" w:space="0" w:color="auto"/>
            <w:left w:val="none" w:sz="0" w:space="0" w:color="auto"/>
            <w:bottom w:val="none" w:sz="0" w:space="0" w:color="auto"/>
            <w:right w:val="none" w:sz="0" w:space="0" w:color="auto"/>
          </w:divBdr>
        </w:div>
        <w:div w:id="595865845">
          <w:marLeft w:val="0"/>
          <w:marRight w:val="0"/>
          <w:marTop w:val="0"/>
          <w:marBottom w:val="125"/>
          <w:divBdr>
            <w:top w:val="none" w:sz="0" w:space="0" w:color="auto"/>
            <w:left w:val="none" w:sz="0" w:space="0" w:color="auto"/>
            <w:bottom w:val="none" w:sz="0" w:space="0" w:color="auto"/>
            <w:right w:val="none" w:sz="0" w:space="0" w:color="auto"/>
          </w:divBdr>
        </w:div>
        <w:div w:id="595866255">
          <w:marLeft w:val="0"/>
          <w:marRight w:val="0"/>
          <w:marTop w:val="0"/>
          <w:marBottom w:val="0"/>
          <w:divBdr>
            <w:top w:val="none" w:sz="0" w:space="0" w:color="auto"/>
            <w:left w:val="none" w:sz="0" w:space="0" w:color="auto"/>
            <w:bottom w:val="none" w:sz="0" w:space="0" w:color="auto"/>
            <w:right w:val="none" w:sz="0" w:space="0" w:color="auto"/>
          </w:divBdr>
        </w:div>
        <w:div w:id="595946438">
          <w:marLeft w:val="0"/>
          <w:marRight w:val="0"/>
          <w:marTop w:val="0"/>
          <w:marBottom w:val="225"/>
          <w:divBdr>
            <w:top w:val="none" w:sz="0" w:space="0" w:color="auto"/>
            <w:left w:val="none" w:sz="0" w:space="0" w:color="auto"/>
            <w:bottom w:val="none" w:sz="0" w:space="0" w:color="auto"/>
            <w:right w:val="none" w:sz="0" w:space="0" w:color="auto"/>
          </w:divBdr>
        </w:div>
        <w:div w:id="596013622">
          <w:marLeft w:val="-188"/>
          <w:marRight w:val="-188"/>
          <w:marTop w:val="0"/>
          <w:marBottom w:val="0"/>
          <w:divBdr>
            <w:top w:val="none" w:sz="0" w:space="0" w:color="auto"/>
            <w:left w:val="none" w:sz="0" w:space="0" w:color="auto"/>
            <w:bottom w:val="none" w:sz="0" w:space="0" w:color="auto"/>
            <w:right w:val="none" w:sz="0" w:space="0" w:color="auto"/>
          </w:divBdr>
        </w:div>
        <w:div w:id="596059257">
          <w:marLeft w:val="0"/>
          <w:marRight w:val="0"/>
          <w:marTop w:val="0"/>
          <w:marBottom w:val="0"/>
          <w:divBdr>
            <w:top w:val="none" w:sz="0" w:space="0" w:color="auto"/>
            <w:left w:val="none" w:sz="0" w:space="0" w:color="auto"/>
            <w:bottom w:val="none" w:sz="0" w:space="0" w:color="auto"/>
            <w:right w:val="none" w:sz="0" w:space="0" w:color="auto"/>
          </w:divBdr>
        </w:div>
        <w:div w:id="596063261">
          <w:marLeft w:val="0"/>
          <w:marRight w:val="0"/>
          <w:marTop w:val="0"/>
          <w:marBottom w:val="240"/>
          <w:divBdr>
            <w:top w:val="none" w:sz="0" w:space="0" w:color="auto"/>
            <w:left w:val="none" w:sz="0" w:space="0" w:color="auto"/>
            <w:bottom w:val="none" w:sz="0" w:space="0" w:color="auto"/>
            <w:right w:val="none" w:sz="0" w:space="0" w:color="auto"/>
          </w:divBdr>
        </w:div>
        <w:div w:id="596132533">
          <w:marLeft w:val="0"/>
          <w:marRight w:val="0"/>
          <w:marTop w:val="0"/>
          <w:marBottom w:val="0"/>
          <w:divBdr>
            <w:top w:val="none" w:sz="0" w:space="0" w:color="auto"/>
            <w:left w:val="none" w:sz="0" w:space="0" w:color="auto"/>
            <w:bottom w:val="none" w:sz="0" w:space="0" w:color="auto"/>
            <w:right w:val="none" w:sz="0" w:space="0" w:color="auto"/>
          </w:divBdr>
          <w:divsChild>
            <w:div w:id="589659930">
              <w:marLeft w:val="0"/>
              <w:marRight w:val="0"/>
              <w:marTop w:val="0"/>
              <w:marBottom w:val="0"/>
              <w:divBdr>
                <w:top w:val="none" w:sz="0" w:space="0" w:color="auto"/>
                <w:left w:val="none" w:sz="0" w:space="0" w:color="auto"/>
                <w:bottom w:val="none" w:sz="0" w:space="0" w:color="auto"/>
                <w:right w:val="none" w:sz="0" w:space="0" w:color="auto"/>
              </w:divBdr>
            </w:div>
          </w:divsChild>
        </w:div>
        <w:div w:id="596135286">
          <w:marLeft w:val="0"/>
          <w:marRight w:val="0"/>
          <w:marTop w:val="0"/>
          <w:marBottom w:val="125"/>
          <w:divBdr>
            <w:top w:val="none" w:sz="0" w:space="0" w:color="auto"/>
            <w:left w:val="none" w:sz="0" w:space="0" w:color="auto"/>
            <w:bottom w:val="none" w:sz="0" w:space="0" w:color="auto"/>
            <w:right w:val="none" w:sz="0" w:space="0" w:color="auto"/>
          </w:divBdr>
        </w:div>
        <w:div w:id="596182393">
          <w:marLeft w:val="0"/>
          <w:marRight w:val="0"/>
          <w:marTop w:val="0"/>
          <w:marBottom w:val="0"/>
          <w:divBdr>
            <w:top w:val="none" w:sz="0" w:space="0" w:color="auto"/>
            <w:left w:val="none" w:sz="0" w:space="0" w:color="auto"/>
            <w:bottom w:val="none" w:sz="0" w:space="0" w:color="auto"/>
            <w:right w:val="none" w:sz="0" w:space="0" w:color="auto"/>
          </w:divBdr>
        </w:div>
        <w:div w:id="596250460">
          <w:marLeft w:val="0"/>
          <w:marRight w:val="0"/>
          <w:marTop w:val="100"/>
          <w:marBottom w:val="100"/>
          <w:divBdr>
            <w:top w:val="none" w:sz="0" w:space="0" w:color="auto"/>
            <w:left w:val="none" w:sz="0" w:space="0" w:color="auto"/>
            <w:bottom w:val="none" w:sz="0" w:space="0" w:color="auto"/>
            <w:right w:val="none" w:sz="0" w:space="0" w:color="auto"/>
          </w:divBdr>
        </w:div>
        <w:div w:id="596254604">
          <w:marLeft w:val="0"/>
          <w:marRight w:val="0"/>
          <w:marTop w:val="0"/>
          <w:marBottom w:val="0"/>
          <w:divBdr>
            <w:top w:val="none" w:sz="0" w:space="0" w:color="auto"/>
            <w:left w:val="none" w:sz="0" w:space="0" w:color="auto"/>
            <w:bottom w:val="none" w:sz="0" w:space="0" w:color="auto"/>
            <w:right w:val="none" w:sz="0" w:space="0" w:color="auto"/>
          </w:divBdr>
        </w:div>
        <w:div w:id="596325923">
          <w:marLeft w:val="0"/>
          <w:marRight w:val="0"/>
          <w:marTop w:val="0"/>
          <w:marBottom w:val="0"/>
          <w:divBdr>
            <w:top w:val="none" w:sz="0" w:space="0" w:color="auto"/>
            <w:left w:val="none" w:sz="0" w:space="0" w:color="auto"/>
            <w:bottom w:val="none" w:sz="0" w:space="0" w:color="auto"/>
            <w:right w:val="none" w:sz="0" w:space="0" w:color="auto"/>
          </w:divBdr>
          <w:divsChild>
            <w:div w:id="93677006">
              <w:marLeft w:val="0"/>
              <w:marRight w:val="0"/>
              <w:marTop w:val="0"/>
              <w:marBottom w:val="0"/>
              <w:divBdr>
                <w:top w:val="none" w:sz="0" w:space="0" w:color="auto"/>
                <w:left w:val="none" w:sz="0" w:space="0" w:color="auto"/>
                <w:bottom w:val="none" w:sz="0" w:space="0" w:color="auto"/>
                <w:right w:val="none" w:sz="0" w:space="0" w:color="auto"/>
              </w:divBdr>
            </w:div>
            <w:div w:id="759177872">
              <w:marLeft w:val="0"/>
              <w:marRight w:val="0"/>
              <w:marTop w:val="0"/>
              <w:marBottom w:val="0"/>
              <w:divBdr>
                <w:top w:val="none" w:sz="0" w:space="0" w:color="auto"/>
                <w:left w:val="none" w:sz="0" w:space="0" w:color="auto"/>
                <w:bottom w:val="none" w:sz="0" w:space="0" w:color="auto"/>
                <w:right w:val="none" w:sz="0" w:space="0" w:color="auto"/>
              </w:divBdr>
            </w:div>
          </w:divsChild>
        </w:div>
        <w:div w:id="596329566">
          <w:marLeft w:val="-150"/>
          <w:marRight w:val="-150"/>
          <w:marTop w:val="0"/>
          <w:marBottom w:val="0"/>
          <w:divBdr>
            <w:top w:val="none" w:sz="0" w:space="0" w:color="auto"/>
            <w:left w:val="none" w:sz="0" w:space="0" w:color="auto"/>
            <w:bottom w:val="none" w:sz="0" w:space="0" w:color="auto"/>
            <w:right w:val="none" w:sz="0" w:space="0" w:color="auto"/>
          </w:divBdr>
        </w:div>
        <w:div w:id="596331039">
          <w:marLeft w:val="0"/>
          <w:marRight w:val="0"/>
          <w:marTop w:val="0"/>
          <w:marBottom w:val="376"/>
          <w:divBdr>
            <w:top w:val="none" w:sz="0" w:space="0" w:color="auto"/>
            <w:left w:val="none" w:sz="0" w:space="0" w:color="auto"/>
            <w:bottom w:val="none" w:sz="0" w:space="0" w:color="auto"/>
            <w:right w:val="none" w:sz="0" w:space="0" w:color="auto"/>
          </w:divBdr>
        </w:div>
        <w:div w:id="596333094">
          <w:marLeft w:val="-150"/>
          <w:marRight w:val="-150"/>
          <w:marTop w:val="0"/>
          <w:marBottom w:val="450"/>
          <w:divBdr>
            <w:top w:val="none" w:sz="0" w:space="0" w:color="auto"/>
            <w:left w:val="none" w:sz="0" w:space="0" w:color="auto"/>
            <w:bottom w:val="none" w:sz="0" w:space="0" w:color="auto"/>
            <w:right w:val="none" w:sz="0" w:space="0" w:color="auto"/>
          </w:divBdr>
        </w:div>
        <w:div w:id="596333959">
          <w:marLeft w:val="0"/>
          <w:marRight w:val="0"/>
          <w:marTop w:val="250"/>
          <w:marBottom w:val="250"/>
          <w:divBdr>
            <w:top w:val="none" w:sz="0" w:space="0" w:color="auto"/>
            <w:left w:val="none" w:sz="0" w:space="0" w:color="auto"/>
            <w:bottom w:val="none" w:sz="0" w:space="0" w:color="auto"/>
            <w:right w:val="none" w:sz="0" w:space="0" w:color="auto"/>
          </w:divBdr>
        </w:div>
        <w:div w:id="596409431">
          <w:marLeft w:val="0"/>
          <w:marRight w:val="0"/>
          <w:marTop w:val="0"/>
          <w:marBottom w:val="300"/>
          <w:divBdr>
            <w:top w:val="none" w:sz="0" w:space="0" w:color="auto"/>
            <w:left w:val="none" w:sz="0" w:space="0" w:color="auto"/>
            <w:bottom w:val="single" w:sz="6" w:space="5" w:color="000000"/>
            <w:right w:val="none" w:sz="0" w:space="0" w:color="auto"/>
          </w:divBdr>
        </w:div>
        <w:div w:id="596443611">
          <w:marLeft w:val="0"/>
          <w:marRight w:val="0"/>
          <w:marTop w:val="0"/>
          <w:marBottom w:val="0"/>
          <w:divBdr>
            <w:top w:val="none" w:sz="0" w:space="0" w:color="auto"/>
            <w:left w:val="none" w:sz="0" w:space="0" w:color="auto"/>
            <w:bottom w:val="none" w:sz="0" w:space="0" w:color="auto"/>
            <w:right w:val="none" w:sz="0" w:space="0" w:color="auto"/>
          </w:divBdr>
        </w:div>
        <w:div w:id="596444859">
          <w:marLeft w:val="-125"/>
          <w:marRight w:val="-125"/>
          <w:marTop w:val="0"/>
          <w:marBottom w:val="0"/>
          <w:divBdr>
            <w:top w:val="none" w:sz="0" w:space="0" w:color="auto"/>
            <w:left w:val="none" w:sz="0" w:space="0" w:color="auto"/>
            <w:bottom w:val="none" w:sz="0" w:space="0" w:color="auto"/>
            <w:right w:val="none" w:sz="0" w:space="0" w:color="auto"/>
          </w:divBdr>
        </w:div>
        <w:div w:id="596451150">
          <w:marLeft w:val="0"/>
          <w:marRight w:val="0"/>
          <w:marTop w:val="0"/>
          <w:marBottom w:val="0"/>
          <w:divBdr>
            <w:top w:val="none" w:sz="0" w:space="0" w:color="auto"/>
            <w:left w:val="none" w:sz="0" w:space="0" w:color="auto"/>
            <w:bottom w:val="none" w:sz="0" w:space="0" w:color="auto"/>
            <w:right w:val="none" w:sz="0" w:space="0" w:color="auto"/>
          </w:divBdr>
        </w:div>
        <w:div w:id="596475894">
          <w:marLeft w:val="-225"/>
          <w:marRight w:val="-225"/>
          <w:marTop w:val="0"/>
          <w:marBottom w:val="0"/>
          <w:divBdr>
            <w:top w:val="none" w:sz="0" w:space="0" w:color="auto"/>
            <w:left w:val="none" w:sz="0" w:space="0" w:color="auto"/>
            <w:bottom w:val="none" w:sz="0" w:space="0" w:color="auto"/>
            <w:right w:val="none" w:sz="0" w:space="0" w:color="auto"/>
          </w:divBdr>
          <w:divsChild>
            <w:div w:id="301816370">
              <w:marLeft w:val="0"/>
              <w:marRight w:val="0"/>
              <w:marTop w:val="150"/>
              <w:marBottom w:val="0"/>
              <w:divBdr>
                <w:top w:val="none" w:sz="0" w:space="0" w:color="auto"/>
                <w:left w:val="none" w:sz="0" w:space="0" w:color="auto"/>
                <w:bottom w:val="none" w:sz="0" w:space="0" w:color="auto"/>
                <w:right w:val="none" w:sz="0" w:space="0" w:color="auto"/>
              </w:divBdr>
            </w:div>
          </w:divsChild>
        </w:div>
        <w:div w:id="596599329">
          <w:marLeft w:val="0"/>
          <w:marRight w:val="0"/>
          <w:marTop w:val="0"/>
          <w:marBottom w:val="0"/>
          <w:divBdr>
            <w:top w:val="none" w:sz="0" w:space="0" w:color="auto"/>
            <w:left w:val="none" w:sz="0" w:space="0" w:color="auto"/>
            <w:bottom w:val="none" w:sz="0" w:space="0" w:color="auto"/>
            <w:right w:val="none" w:sz="0" w:space="0" w:color="auto"/>
          </w:divBdr>
        </w:div>
        <w:div w:id="596640541">
          <w:marLeft w:val="1463"/>
          <w:marRight w:val="0"/>
          <w:marTop w:val="0"/>
          <w:marBottom w:val="0"/>
          <w:divBdr>
            <w:top w:val="none" w:sz="0" w:space="0" w:color="auto"/>
            <w:left w:val="none" w:sz="0" w:space="0" w:color="auto"/>
            <w:bottom w:val="none" w:sz="0" w:space="0" w:color="auto"/>
            <w:right w:val="none" w:sz="0" w:space="0" w:color="auto"/>
          </w:divBdr>
        </w:div>
        <w:div w:id="596671700">
          <w:marLeft w:val="0"/>
          <w:marRight w:val="0"/>
          <w:marTop w:val="0"/>
          <w:marBottom w:val="0"/>
          <w:divBdr>
            <w:top w:val="none" w:sz="0" w:space="0" w:color="auto"/>
            <w:left w:val="none" w:sz="0" w:space="0" w:color="auto"/>
            <w:bottom w:val="none" w:sz="0" w:space="0" w:color="auto"/>
            <w:right w:val="none" w:sz="0" w:space="0" w:color="auto"/>
          </w:divBdr>
        </w:div>
        <w:div w:id="596712608">
          <w:marLeft w:val="0"/>
          <w:marRight w:val="0"/>
          <w:marTop w:val="0"/>
          <w:marBottom w:val="300"/>
          <w:divBdr>
            <w:top w:val="none" w:sz="0" w:space="0" w:color="auto"/>
            <w:left w:val="none" w:sz="0" w:space="0" w:color="auto"/>
            <w:bottom w:val="none" w:sz="0" w:space="0" w:color="auto"/>
            <w:right w:val="none" w:sz="0" w:space="0" w:color="auto"/>
          </w:divBdr>
        </w:div>
        <w:div w:id="596715683">
          <w:marLeft w:val="0"/>
          <w:marRight w:val="0"/>
          <w:marTop w:val="0"/>
          <w:marBottom w:val="0"/>
          <w:divBdr>
            <w:top w:val="single" w:sz="2" w:space="0" w:color="E0E0E0"/>
            <w:left w:val="single" w:sz="2" w:space="0" w:color="E0E0E0"/>
            <w:bottom w:val="single" w:sz="2" w:space="0" w:color="E0E0E0"/>
            <w:right w:val="single" w:sz="2" w:space="0" w:color="E0E0E0"/>
          </w:divBdr>
        </w:div>
        <w:div w:id="596719821">
          <w:marLeft w:val="0"/>
          <w:marRight w:val="0"/>
          <w:marTop w:val="0"/>
          <w:marBottom w:val="0"/>
          <w:divBdr>
            <w:top w:val="none" w:sz="0" w:space="0" w:color="auto"/>
            <w:left w:val="none" w:sz="0" w:space="0" w:color="auto"/>
            <w:bottom w:val="none" w:sz="0" w:space="0" w:color="auto"/>
            <w:right w:val="none" w:sz="0" w:space="0" w:color="auto"/>
          </w:divBdr>
          <w:divsChild>
            <w:div w:id="781192814">
              <w:marLeft w:val="0"/>
              <w:marRight w:val="0"/>
              <w:marTop w:val="0"/>
              <w:marBottom w:val="0"/>
              <w:divBdr>
                <w:top w:val="none" w:sz="0" w:space="0" w:color="auto"/>
                <w:left w:val="none" w:sz="0" w:space="0" w:color="auto"/>
                <w:bottom w:val="none" w:sz="0" w:space="0" w:color="auto"/>
                <w:right w:val="none" w:sz="0" w:space="0" w:color="auto"/>
              </w:divBdr>
            </w:div>
          </w:divsChild>
        </w:div>
        <w:div w:id="596910546">
          <w:marLeft w:val="0"/>
          <w:marRight w:val="0"/>
          <w:marTop w:val="0"/>
          <w:marBottom w:val="250"/>
          <w:divBdr>
            <w:top w:val="none" w:sz="0" w:space="0" w:color="auto"/>
            <w:left w:val="none" w:sz="0" w:space="0" w:color="auto"/>
            <w:bottom w:val="none" w:sz="0" w:space="0" w:color="auto"/>
            <w:right w:val="none" w:sz="0" w:space="0" w:color="auto"/>
          </w:divBdr>
          <w:divsChild>
            <w:div w:id="118497573">
              <w:marLeft w:val="0"/>
              <w:marRight w:val="0"/>
              <w:marTop w:val="0"/>
              <w:marBottom w:val="0"/>
              <w:divBdr>
                <w:top w:val="none" w:sz="0" w:space="0" w:color="auto"/>
                <w:left w:val="none" w:sz="0" w:space="0" w:color="auto"/>
                <w:bottom w:val="none" w:sz="0" w:space="0" w:color="auto"/>
                <w:right w:val="none" w:sz="0" w:space="0" w:color="auto"/>
              </w:divBdr>
            </w:div>
          </w:divsChild>
        </w:div>
        <w:div w:id="596910779">
          <w:marLeft w:val="-225"/>
          <w:marRight w:val="-225"/>
          <w:marTop w:val="0"/>
          <w:marBottom w:val="0"/>
          <w:divBdr>
            <w:top w:val="none" w:sz="0" w:space="0" w:color="auto"/>
            <w:left w:val="none" w:sz="0" w:space="0" w:color="auto"/>
            <w:bottom w:val="none" w:sz="0" w:space="0" w:color="auto"/>
            <w:right w:val="none" w:sz="0" w:space="0" w:color="auto"/>
          </w:divBdr>
        </w:div>
        <w:div w:id="596911162">
          <w:marLeft w:val="0"/>
          <w:marRight w:val="0"/>
          <w:marTop w:val="0"/>
          <w:marBottom w:val="0"/>
          <w:divBdr>
            <w:top w:val="none" w:sz="0" w:space="0" w:color="auto"/>
            <w:left w:val="none" w:sz="0" w:space="0" w:color="auto"/>
            <w:bottom w:val="none" w:sz="0" w:space="0" w:color="auto"/>
            <w:right w:val="none" w:sz="0" w:space="0" w:color="auto"/>
          </w:divBdr>
        </w:div>
        <w:div w:id="596913475">
          <w:marLeft w:val="0"/>
          <w:marRight w:val="0"/>
          <w:marTop w:val="0"/>
          <w:marBottom w:val="0"/>
          <w:divBdr>
            <w:top w:val="single" w:sz="2" w:space="0" w:color="E0E0E0"/>
            <w:left w:val="single" w:sz="2" w:space="0" w:color="E0E0E0"/>
            <w:bottom w:val="single" w:sz="2" w:space="0" w:color="E0E0E0"/>
            <w:right w:val="single" w:sz="2" w:space="0" w:color="E0E0E0"/>
          </w:divBdr>
          <w:divsChild>
            <w:div w:id="42482413">
              <w:marLeft w:val="0"/>
              <w:marRight w:val="0"/>
              <w:marTop w:val="0"/>
              <w:marBottom w:val="0"/>
              <w:divBdr>
                <w:top w:val="single" w:sz="2" w:space="0" w:color="E0E0E0"/>
                <w:left w:val="single" w:sz="2" w:space="0" w:color="E0E0E0"/>
                <w:bottom w:val="single" w:sz="2" w:space="0" w:color="E0E0E0"/>
                <w:right w:val="single" w:sz="2" w:space="0" w:color="E0E0E0"/>
              </w:divBdr>
              <w:divsChild>
                <w:div w:id="345524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96981214">
          <w:marLeft w:val="0"/>
          <w:marRight w:val="0"/>
          <w:marTop w:val="0"/>
          <w:marBottom w:val="300"/>
          <w:divBdr>
            <w:top w:val="none" w:sz="0" w:space="0" w:color="auto"/>
            <w:left w:val="none" w:sz="0" w:space="0" w:color="auto"/>
            <w:bottom w:val="none" w:sz="0" w:space="0" w:color="auto"/>
            <w:right w:val="none" w:sz="0" w:space="0" w:color="auto"/>
          </w:divBdr>
          <w:divsChild>
            <w:div w:id="110244425">
              <w:marLeft w:val="0"/>
              <w:marRight w:val="0"/>
              <w:marTop w:val="0"/>
              <w:marBottom w:val="0"/>
              <w:divBdr>
                <w:top w:val="none" w:sz="0" w:space="0" w:color="auto"/>
                <w:left w:val="none" w:sz="0" w:space="0" w:color="auto"/>
                <w:bottom w:val="none" w:sz="0" w:space="0" w:color="auto"/>
                <w:right w:val="none" w:sz="0" w:space="0" w:color="auto"/>
              </w:divBdr>
            </w:div>
          </w:divsChild>
        </w:div>
        <w:div w:id="596988159">
          <w:marLeft w:val="0"/>
          <w:marRight w:val="0"/>
          <w:marTop w:val="150"/>
          <w:marBottom w:val="0"/>
          <w:divBdr>
            <w:top w:val="none" w:sz="0" w:space="0" w:color="auto"/>
            <w:left w:val="none" w:sz="0" w:space="0" w:color="auto"/>
            <w:bottom w:val="none" w:sz="0" w:space="0" w:color="auto"/>
            <w:right w:val="none" w:sz="0" w:space="0" w:color="auto"/>
          </w:divBdr>
        </w:div>
        <w:div w:id="597055566">
          <w:marLeft w:val="0"/>
          <w:marRight w:val="450"/>
          <w:marTop w:val="105"/>
          <w:marBottom w:val="150"/>
          <w:divBdr>
            <w:top w:val="none" w:sz="0" w:space="0" w:color="auto"/>
            <w:left w:val="none" w:sz="0" w:space="0" w:color="auto"/>
            <w:bottom w:val="none" w:sz="0" w:space="0" w:color="auto"/>
            <w:right w:val="none" w:sz="0" w:space="0" w:color="auto"/>
          </w:divBdr>
        </w:div>
        <w:div w:id="597099055">
          <w:marLeft w:val="0"/>
          <w:marRight w:val="0"/>
          <w:marTop w:val="0"/>
          <w:marBottom w:val="0"/>
          <w:divBdr>
            <w:top w:val="none" w:sz="0" w:space="0" w:color="auto"/>
            <w:left w:val="none" w:sz="0" w:space="0" w:color="auto"/>
            <w:bottom w:val="none" w:sz="0" w:space="0" w:color="auto"/>
            <w:right w:val="none" w:sz="0" w:space="0" w:color="auto"/>
          </w:divBdr>
          <w:divsChild>
            <w:div w:id="468783543">
              <w:marLeft w:val="0"/>
              <w:marRight w:val="0"/>
              <w:marTop w:val="0"/>
              <w:marBottom w:val="0"/>
              <w:divBdr>
                <w:top w:val="none" w:sz="0" w:space="0" w:color="auto"/>
                <w:left w:val="none" w:sz="0" w:space="0" w:color="auto"/>
                <w:bottom w:val="none" w:sz="0" w:space="0" w:color="auto"/>
                <w:right w:val="none" w:sz="0" w:space="0" w:color="auto"/>
              </w:divBdr>
            </w:div>
          </w:divsChild>
        </w:div>
        <w:div w:id="597177711">
          <w:marLeft w:val="0"/>
          <w:marRight w:val="0"/>
          <w:marTop w:val="0"/>
          <w:marBottom w:val="0"/>
          <w:divBdr>
            <w:top w:val="none" w:sz="0" w:space="0" w:color="auto"/>
            <w:left w:val="none" w:sz="0" w:space="0" w:color="auto"/>
            <w:bottom w:val="none" w:sz="0" w:space="0" w:color="auto"/>
            <w:right w:val="none" w:sz="0" w:space="0" w:color="auto"/>
          </w:divBdr>
        </w:div>
        <w:div w:id="597252039">
          <w:marLeft w:val="0"/>
          <w:marRight w:val="0"/>
          <w:marTop w:val="0"/>
          <w:marBottom w:val="0"/>
          <w:divBdr>
            <w:top w:val="none" w:sz="0" w:space="0" w:color="auto"/>
            <w:left w:val="none" w:sz="0" w:space="0" w:color="auto"/>
            <w:bottom w:val="none" w:sz="0" w:space="0" w:color="auto"/>
            <w:right w:val="none" w:sz="0" w:space="0" w:color="auto"/>
          </w:divBdr>
        </w:div>
        <w:div w:id="597253372">
          <w:marLeft w:val="0"/>
          <w:marRight w:val="0"/>
          <w:marTop w:val="0"/>
          <w:marBottom w:val="0"/>
          <w:divBdr>
            <w:top w:val="none" w:sz="0" w:space="0" w:color="auto"/>
            <w:left w:val="none" w:sz="0" w:space="0" w:color="auto"/>
            <w:bottom w:val="none" w:sz="0" w:space="0" w:color="auto"/>
            <w:right w:val="none" w:sz="0" w:space="0" w:color="auto"/>
          </w:divBdr>
          <w:divsChild>
            <w:div w:id="432357241">
              <w:marLeft w:val="0"/>
              <w:marRight w:val="0"/>
              <w:marTop w:val="0"/>
              <w:marBottom w:val="0"/>
              <w:divBdr>
                <w:top w:val="none" w:sz="0" w:space="0" w:color="auto"/>
                <w:left w:val="none" w:sz="0" w:space="0" w:color="auto"/>
                <w:bottom w:val="none" w:sz="0" w:space="0" w:color="auto"/>
                <w:right w:val="none" w:sz="0" w:space="0" w:color="auto"/>
              </w:divBdr>
            </w:div>
          </w:divsChild>
        </w:div>
        <w:div w:id="597255062">
          <w:marLeft w:val="-225"/>
          <w:marRight w:val="-225"/>
          <w:marTop w:val="0"/>
          <w:marBottom w:val="0"/>
          <w:divBdr>
            <w:top w:val="none" w:sz="0" w:space="0" w:color="auto"/>
            <w:left w:val="none" w:sz="0" w:space="0" w:color="auto"/>
            <w:bottom w:val="none" w:sz="0" w:space="0" w:color="auto"/>
            <w:right w:val="none" w:sz="0" w:space="0" w:color="auto"/>
          </w:divBdr>
        </w:div>
        <w:div w:id="597258203">
          <w:marLeft w:val="0"/>
          <w:marRight w:val="0"/>
          <w:marTop w:val="0"/>
          <w:marBottom w:val="150"/>
          <w:divBdr>
            <w:top w:val="none" w:sz="0" w:space="0" w:color="auto"/>
            <w:left w:val="none" w:sz="0" w:space="0" w:color="auto"/>
            <w:bottom w:val="none" w:sz="0" w:space="0" w:color="auto"/>
            <w:right w:val="none" w:sz="0" w:space="0" w:color="auto"/>
          </w:divBdr>
        </w:div>
        <w:div w:id="597369994">
          <w:marLeft w:val="0"/>
          <w:marRight w:val="0"/>
          <w:marTop w:val="0"/>
          <w:marBottom w:val="0"/>
          <w:divBdr>
            <w:top w:val="single" w:sz="2" w:space="0" w:color="E0E0E0"/>
            <w:left w:val="single" w:sz="2" w:space="0" w:color="E0E0E0"/>
            <w:bottom w:val="single" w:sz="2" w:space="0" w:color="E0E0E0"/>
            <w:right w:val="single" w:sz="2" w:space="0" w:color="E0E0E0"/>
          </w:divBdr>
        </w:div>
        <w:div w:id="597372766">
          <w:marLeft w:val="0"/>
          <w:marRight w:val="0"/>
          <w:marTop w:val="0"/>
          <w:marBottom w:val="150"/>
          <w:divBdr>
            <w:top w:val="none" w:sz="0" w:space="0" w:color="auto"/>
            <w:left w:val="none" w:sz="0" w:space="0" w:color="auto"/>
            <w:bottom w:val="none" w:sz="0" w:space="0" w:color="auto"/>
            <w:right w:val="none" w:sz="0" w:space="0" w:color="auto"/>
          </w:divBdr>
        </w:div>
        <w:div w:id="597375567">
          <w:marLeft w:val="0"/>
          <w:marRight w:val="0"/>
          <w:marTop w:val="0"/>
          <w:marBottom w:val="376"/>
          <w:divBdr>
            <w:top w:val="none" w:sz="0" w:space="0" w:color="auto"/>
            <w:left w:val="none" w:sz="0" w:space="0" w:color="auto"/>
            <w:bottom w:val="none" w:sz="0" w:space="0" w:color="auto"/>
            <w:right w:val="none" w:sz="0" w:space="0" w:color="auto"/>
          </w:divBdr>
        </w:div>
        <w:div w:id="597444010">
          <w:marLeft w:val="0"/>
          <w:marRight w:val="0"/>
          <w:marTop w:val="0"/>
          <w:marBottom w:val="0"/>
          <w:divBdr>
            <w:top w:val="none" w:sz="0" w:space="0" w:color="auto"/>
            <w:left w:val="none" w:sz="0" w:space="0" w:color="auto"/>
            <w:bottom w:val="none" w:sz="0" w:space="0" w:color="auto"/>
            <w:right w:val="none" w:sz="0" w:space="0" w:color="auto"/>
          </w:divBdr>
        </w:div>
        <w:div w:id="597492707">
          <w:marLeft w:val="0"/>
          <w:marRight w:val="0"/>
          <w:marTop w:val="0"/>
          <w:marBottom w:val="150"/>
          <w:divBdr>
            <w:top w:val="none" w:sz="0" w:space="0" w:color="auto"/>
            <w:left w:val="none" w:sz="0" w:space="0" w:color="auto"/>
            <w:bottom w:val="none" w:sz="0" w:space="0" w:color="auto"/>
            <w:right w:val="none" w:sz="0" w:space="0" w:color="auto"/>
          </w:divBdr>
        </w:div>
        <w:div w:id="597493301">
          <w:marLeft w:val="0"/>
          <w:marRight w:val="0"/>
          <w:marTop w:val="0"/>
          <w:marBottom w:val="0"/>
          <w:divBdr>
            <w:top w:val="single" w:sz="6" w:space="0" w:color="999999"/>
            <w:left w:val="single" w:sz="6" w:space="0" w:color="999999"/>
            <w:bottom w:val="single" w:sz="6" w:space="0" w:color="999999"/>
            <w:right w:val="single" w:sz="6" w:space="0" w:color="999999"/>
          </w:divBdr>
        </w:div>
        <w:div w:id="597518733">
          <w:marLeft w:val="0"/>
          <w:marRight w:val="0"/>
          <w:marTop w:val="0"/>
          <w:marBottom w:val="0"/>
          <w:divBdr>
            <w:top w:val="none" w:sz="0" w:space="0" w:color="auto"/>
            <w:left w:val="none" w:sz="0" w:space="0" w:color="auto"/>
            <w:bottom w:val="none" w:sz="0" w:space="0" w:color="auto"/>
            <w:right w:val="none" w:sz="0" w:space="0" w:color="auto"/>
          </w:divBdr>
        </w:div>
        <w:div w:id="597711304">
          <w:marLeft w:val="0"/>
          <w:marRight w:val="0"/>
          <w:marTop w:val="0"/>
          <w:marBottom w:val="0"/>
          <w:divBdr>
            <w:top w:val="none" w:sz="0" w:space="0" w:color="auto"/>
            <w:left w:val="none" w:sz="0" w:space="0" w:color="auto"/>
            <w:bottom w:val="none" w:sz="0" w:space="0" w:color="auto"/>
            <w:right w:val="none" w:sz="0" w:space="0" w:color="auto"/>
          </w:divBdr>
        </w:div>
        <w:div w:id="597716031">
          <w:marLeft w:val="0"/>
          <w:marRight w:val="0"/>
          <w:marTop w:val="0"/>
          <w:marBottom w:val="263"/>
          <w:divBdr>
            <w:top w:val="none" w:sz="0" w:space="0" w:color="auto"/>
            <w:left w:val="none" w:sz="0" w:space="0" w:color="auto"/>
            <w:bottom w:val="none" w:sz="0" w:space="0" w:color="auto"/>
            <w:right w:val="none" w:sz="0" w:space="0" w:color="auto"/>
          </w:divBdr>
          <w:divsChild>
            <w:div w:id="530534019">
              <w:marLeft w:val="0"/>
              <w:marRight w:val="0"/>
              <w:marTop w:val="0"/>
              <w:marBottom w:val="0"/>
              <w:divBdr>
                <w:top w:val="none" w:sz="0" w:space="0" w:color="auto"/>
                <w:left w:val="none" w:sz="0" w:space="0" w:color="auto"/>
                <w:bottom w:val="none" w:sz="0" w:space="0" w:color="auto"/>
                <w:right w:val="none" w:sz="0" w:space="0" w:color="auto"/>
              </w:divBdr>
            </w:div>
            <w:div w:id="606348842">
              <w:marLeft w:val="0"/>
              <w:marRight w:val="0"/>
              <w:marTop w:val="0"/>
              <w:marBottom w:val="0"/>
              <w:divBdr>
                <w:top w:val="none" w:sz="0" w:space="6" w:color="DDDDDD"/>
                <w:left w:val="none" w:sz="0" w:space="9" w:color="DDDDDD"/>
                <w:bottom w:val="single" w:sz="4" w:space="6" w:color="DDDDDD"/>
                <w:right w:val="none" w:sz="0" w:space="9" w:color="DDDDDD"/>
              </w:divBdr>
            </w:div>
          </w:divsChild>
        </w:div>
        <w:div w:id="597758802">
          <w:marLeft w:val="0"/>
          <w:marRight w:val="0"/>
          <w:marTop w:val="120"/>
          <w:marBottom w:val="330"/>
          <w:divBdr>
            <w:top w:val="none" w:sz="0" w:space="0" w:color="auto"/>
            <w:left w:val="none" w:sz="0" w:space="0" w:color="auto"/>
            <w:bottom w:val="none" w:sz="0" w:space="0" w:color="auto"/>
            <w:right w:val="none" w:sz="0" w:space="0" w:color="auto"/>
          </w:divBdr>
        </w:div>
        <w:div w:id="597762459">
          <w:marLeft w:val="0"/>
          <w:marRight w:val="0"/>
          <w:marTop w:val="0"/>
          <w:marBottom w:val="0"/>
          <w:divBdr>
            <w:top w:val="none" w:sz="0" w:space="0" w:color="auto"/>
            <w:left w:val="none" w:sz="0" w:space="0" w:color="auto"/>
            <w:bottom w:val="none" w:sz="0" w:space="0" w:color="auto"/>
            <w:right w:val="none" w:sz="0" w:space="0" w:color="auto"/>
          </w:divBdr>
        </w:div>
        <w:div w:id="597833107">
          <w:marLeft w:val="0"/>
          <w:marRight w:val="0"/>
          <w:marTop w:val="0"/>
          <w:marBottom w:val="0"/>
          <w:divBdr>
            <w:top w:val="none" w:sz="0" w:space="0" w:color="auto"/>
            <w:left w:val="none" w:sz="0" w:space="0" w:color="auto"/>
            <w:bottom w:val="none" w:sz="0" w:space="0" w:color="auto"/>
            <w:right w:val="none" w:sz="0" w:space="0" w:color="auto"/>
          </w:divBdr>
        </w:div>
        <w:div w:id="598022753">
          <w:marLeft w:val="0"/>
          <w:marRight w:val="0"/>
          <w:marTop w:val="0"/>
          <w:marBottom w:val="0"/>
          <w:divBdr>
            <w:top w:val="none" w:sz="0" w:space="0" w:color="auto"/>
            <w:left w:val="none" w:sz="0" w:space="0" w:color="auto"/>
            <w:bottom w:val="none" w:sz="0" w:space="0" w:color="auto"/>
            <w:right w:val="none" w:sz="0" w:space="0" w:color="auto"/>
          </w:divBdr>
        </w:div>
        <w:div w:id="598100037">
          <w:marLeft w:val="750"/>
          <w:marRight w:val="1500"/>
          <w:marTop w:val="0"/>
          <w:marBottom w:val="0"/>
          <w:divBdr>
            <w:top w:val="none" w:sz="0" w:space="0" w:color="auto"/>
            <w:left w:val="none" w:sz="0" w:space="0" w:color="auto"/>
            <w:bottom w:val="none" w:sz="0" w:space="0" w:color="auto"/>
            <w:right w:val="none" w:sz="0" w:space="0" w:color="auto"/>
          </w:divBdr>
        </w:div>
        <w:div w:id="598215486">
          <w:marLeft w:val="1221"/>
          <w:marRight w:val="0"/>
          <w:marTop w:val="0"/>
          <w:marBottom w:val="0"/>
          <w:divBdr>
            <w:top w:val="none" w:sz="0" w:space="0" w:color="auto"/>
            <w:left w:val="none" w:sz="0" w:space="0" w:color="auto"/>
            <w:bottom w:val="none" w:sz="0" w:space="0" w:color="auto"/>
            <w:right w:val="none" w:sz="0" w:space="0" w:color="auto"/>
          </w:divBdr>
        </w:div>
        <w:div w:id="598410096">
          <w:marLeft w:val="0"/>
          <w:marRight w:val="0"/>
          <w:marTop w:val="0"/>
          <w:marBottom w:val="0"/>
          <w:divBdr>
            <w:top w:val="none" w:sz="0" w:space="0" w:color="auto"/>
            <w:left w:val="none" w:sz="0" w:space="0" w:color="auto"/>
            <w:bottom w:val="none" w:sz="0" w:space="0" w:color="auto"/>
            <w:right w:val="none" w:sz="0" w:space="0" w:color="auto"/>
          </w:divBdr>
          <w:divsChild>
            <w:div w:id="599215407">
              <w:marLeft w:val="0"/>
              <w:marRight w:val="0"/>
              <w:marTop w:val="0"/>
              <w:marBottom w:val="0"/>
              <w:divBdr>
                <w:top w:val="none" w:sz="0" w:space="0" w:color="auto"/>
                <w:left w:val="none" w:sz="0" w:space="0" w:color="auto"/>
                <w:bottom w:val="none" w:sz="0" w:space="0" w:color="auto"/>
                <w:right w:val="none" w:sz="0" w:space="0" w:color="auto"/>
              </w:divBdr>
            </w:div>
          </w:divsChild>
        </w:div>
        <w:div w:id="598413214">
          <w:marLeft w:val="0"/>
          <w:marRight w:val="0"/>
          <w:marTop w:val="0"/>
          <w:marBottom w:val="0"/>
          <w:divBdr>
            <w:top w:val="none" w:sz="0" w:space="0" w:color="auto"/>
            <w:left w:val="none" w:sz="0" w:space="0" w:color="auto"/>
            <w:bottom w:val="none" w:sz="0" w:space="0" w:color="auto"/>
            <w:right w:val="none" w:sz="0" w:space="0" w:color="auto"/>
          </w:divBdr>
        </w:div>
        <w:div w:id="598416296">
          <w:marLeft w:val="0"/>
          <w:marRight w:val="0"/>
          <w:marTop w:val="0"/>
          <w:marBottom w:val="0"/>
          <w:divBdr>
            <w:top w:val="none" w:sz="0" w:space="0" w:color="auto"/>
            <w:left w:val="none" w:sz="0" w:space="0" w:color="auto"/>
            <w:bottom w:val="none" w:sz="0" w:space="0" w:color="auto"/>
            <w:right w:val="none" w:sz="0" w:space="0" w:color="auto"/>
          </w:divBdr>
        </w:div>
        <w:div w:id="598416505">
          <w:marLeft w:val="0"/>
          <w:marRight w:val="0"/>
          <w:marTop w:val="0"/>
          <w:marBottom w:val="0"/>
          <w:divBdr>
            <w:top w:val="none" w:sz="0" w:space="0" w:color="auto"/>
            <w:left w:val="none" w:sz="0" w:space="0" w:color="auto"/>
            <w:bottom w:val="none" w:sz="0" w:space="0" w:color="auto"/>
            <w:right w:val="none" w:sz="0" w:space="0" w:color="auto"/>
          </w:divBdr>
        </w:div>
        <w:div w:id="598484949">
          <w:marLeft w:val="-188"/>
          <w:marRight w:val="-188"/>
          <w:marTop w:val="0"/>
          <w:marBottom w:val="0"/>
          <w:divBdr>
            <w:top w:val="none" w:sz="0" w:space="0" w:color="auto"/>
            <w:left w:val="none" w:sz="0" w:space="0" w:color="auto"/>
            <w:bottom w:val="none" w:sz="0" w:space="0" w:color="auto"/>
            <w:right w:val="none" w:sz="0" w:space="0" w:color="auto"/>
          </w:divBdr>
          <w:divsChild>
            <w:div w:id="640698340">
              <w:marLeft w:val="0"/>
              <w:marRight w:val="0"/>
              <w:marTop w:val="0"/>
              <w:marBottom w:val="0"/>
              <w:divBdr>
                <w:top w:val="none" w:sz="0" w:space="0" w:color="auto"/>
                <w:left w:val="none" w:sz="0" w:space="0" w:color="auto"/>
                <w:bottom w:val="none" w:sz="0" w:space="0" w:color="auto"/>
                <w:right w:val="none" w:sz="0" w:space="0" w:color="auto"/>
              </w:divBdr>
            </w:div>
          </w:divsChild>
        </w:div>
        <w:div w:id="598559945">
          <w:marLeft w:val="-225"/>
          <w:marRight w:val="-225"/>
          <w:marTop w:val="0"/>
          <w:marBottom w:val="0"/>
          <w:divBdr>
            <w:top w:val="none" w:sz="0" w:space="0" w:color="auto"/>
            <w:left w:val="none" w:sz="0" w:space="0" w:color="auto"/>
            <w:bottom w:val="none" w:sz="0" w:space="0" w:color="auto"/>
            <w:right w:val="none" w:sz="0" w:space="0" w:color="auto"/>
          </w:divBdr>
        </w:div>
        <w:div w:id="598563569">
          <w:marLeft w:val="0"/>
          <w:marRight w:val="0"/>
          <w:marTop w:val="0"/>
          <w:marBottom w:val="150"/>
          <w:divBdr>
            <w:top w:val="none" w:sz="0" w:space="0" w:color="auto"/>
            <w:left w:val="none" w:sz="0" w:space="0" w:color="auto"/>
            <w:bottom w:val="none" w:sz="0" w:space="0" w:color="auto"/>
            <w:right w:val="none" w:sz="0" w:space="0" w:color="auto"/>
          </w:divBdr>
        </w:div>
        <w:div w:id="598610777">
          <w:marLeft w:val="-150"/>
          <w:marRight w:val="-150"/>
          <w:marTop w:val="0"/>
          <w:marBottom w:val="0"/>
          <w:divBdr>
            <w:top w:val="none" w:sz="0" w:space="0" w:color="auto"/>
            <w:left w:val="none" w:sz="0" w:space="0" w:color="auto"/>
            <w:bottom w:val="none" w:sz="0" w:space="0" w:color="auto"/>
            <w:right w:val="none" w:sz="0" w:space="0" w:color="auto"/>
          </w:divBdr>
          <w:divsChild>
            <w:div w:id="64961698">
              <w:marLeft w:val="0"/>
              <w:marRight w:val="0"/>
              <w:marTop w:val="0"/>
              <w:marBottom w:val="0"/>
              <w:divBdr>
                <w:top w:val="none" w:sz="0" w:space="0" w:color="auto"/>
                <w:left w:val="none" w:sz="0" w:space="0" w:color="auto"/>
                <w:bottom w:val="none" w:sz="0" w:space="0" w:color="auto"/>
                <w:right w:val="none" w:sz="0" w:space="0" w:color="auto"/>
              </w:divBdr>
            </w:div>
          </w:divsChild>
        </w:div>
        <w:div w:id="598677184">
          <w:marLeft w:val="-125"/>
          <w:marRight w:val="-125"/>
          <w:marTop w:val="0"/>
          <w:marBottom w:val="376"/>
          <w:divBdr>
            <w:top w:val="none" w:sz="0" w:space="0" w:color="auto"/>
            <w:left w:val="none" w:sz="0" w:space="0" w:color="auto"/>
            <w:bottom w:val="none" w:sz="0" w:space="0" w:color="auto"/>
            <w:right w:val="none" w:sz="0" w:space="0" w:color="auto"/>
          </w:divBdr>
        </w:div>
        <w:div w:id="598681040">
          <w:marLeft w:val="0"/>
          <w:marRight w:val="0"/>
          <w:marTop w:val="0"/>
          <w:marBottom w:val="0"/>
          <w:divBdr>
            <w:top w:val="none" w:sz="0" w:space="0" w:color="auto"/>
            <w:left w:val="none" w:sz="0" w:space="0" w:color="auto"/>
            <w:bottom w:val="none" w:sz="0" w:space="0" w:color="auto"/>
            <w:right w:val="none" w:sz="0" w:space="0" w:color="auto"/>
          </w:divBdr>
        </w:div>
        <w:div w:id="598681777">
          <w:marLeft w:val="0"/>
          <w:marRight w:val="0"/>
          <w:marTop w:val="0"/>
          <w:marBottom w:val="150"/>
          <w:divBdr>
            <w:top w:val="none" w:sz="0" w:space="0" w:color="auto"/>
            <w:left w:val="none" w:sz="0" w:space="0" w:color="auto"/>
            <w:bottom w:val="none" w:sz="0" w:space="0" w:color="auto"/>
            <w:right w:val="none" w:sz="0" w:space="0" w:color="auto"/>
          </w:divBdr>
        </w:div>
        <w:div w:id="598686239">
          <w:marLeft w:val="-125"/>
          <w:marRight w:val="-125"/>
          <w:marTop w:val="0"/>
          <w:marBottom w:val="0"/>
          <w:divBdr>
            <w:top w:val="none" w:sz="0" w:space="0" w:color="auto"/>
            <w:left w:val="none" w:sz="0" w:space="0" w:color="auto"/>
            <w:bottom w:val="none" w:sz="0" w:space="0" w:color="auto"/>
            <w:right w:val="none" w:sz="0" w:space="0" w:color="auto"/>
          </w:divBdr>
          <w:divsChild>
            <w:div w:id="714235558">
              <w:marLeft w:val="0"/>
              <w:marRight w:val="0"/>
              <w:marTop w:val="0"/>
              <w:marBottom w:val="0"/>
              <w:divBdr>
                <w:top w:val="none" w:sz="0" w:space="0" w:color="auto"/>
                <w:left w:val="none" w:sz="0" w:space="0" w:color="auto"/>
                <w:bottom w:val="none" w:sz="0" w:space="0" w:color="auto"/>
                <w:right w:val="none" w:sz="0" w:space="0" w:color="auto"/>
              </w:divBdr>
              <w:divsChild>
                <w:div w:id="243074432">
                  <w:marLeft w:val="-125"/>
                  <w:marRight w:val="-125"/>
                  <w:marTop w:val="0"/>
                  <w:marBottom w:val="0"/>
                  <w:divBdr>
                    <w:top w:val="none" w:sz="0" w:space="0" w:color="auto"/>
                    <w:left w:val="none" w:sz="0" w:space="0" w:color="auto"/>
                    <w:bottom w:val="none" w:sz="0" w:space="0" w:color="auto"/>
                    <w:right w:val="none" w:sz="0" w:space="0" w:color="auto"/>
                  </w:divBdr>
                </w:div>
                <w:div w:id="44886554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98758726">
          <w:marLeft w:val="0"/>
          <w:marRight w:val="0"/>
          <w:marTop w:val="0"/>
          <w:marBottom w:val="0"/>
          <w:divBdr>
            <w:top w:val="single" w:sz="2" w:space="0" w:color="E0E0E0"/>
            <w:left w:val="single" w:sz="2" w:space="0" w:color="E0E0E0"/>
            <w:bottom w:val="single" w:sz="2" w:space="0" w:color="E0E0E0"/>
            <w:right w:val="single" w:sz="2" w:space="0" w:color="E0E0E0"/>
          </w:divBdr>
        </w:div>
        <w:div w:id="598759956">
          <w:marLeft w:val="0"/>
          <w:marRight w:val="0"/>
          <w:marTop w:val="0"/>
          <w:marBottom w:val="300"/>
          <w:divBdr>
            <w:top w:val="none" w:sz="0" w:space="0" w:color="auto"/>
            <w:left w:val="none" w:sz="0" w:space="0" w:color="auto"/>
            <w:bottom w:val="none" w:sz="0" w:space="0" w:color="auto"/>
            <w:right w:val="none" w:sz="0" w:space="0" w:color="auto"/>
          </w:divBdr>
          <w:divsChild>
            <w:div w:id="240335784">
              <w:marLeft w:val="0"/>
              <w:marRight w:val="0"/>
              <w:marTop w:val="0"/>
              <w:marBottom w:val="0"/>
              <w:divBdr>
                <w:top w:val="none" w:sz="0" w:space="0" w:color="auto"/>
                <w:left w:val="none" w:sz="0" w:space="0" w:color="auto"/>
                <w:bottom w:val="none" w:sz="0" w:space="0" w:color="auto"/>
                <w:right w:val="none" w:sz="0" w:space="0" w:color="auto"/>
              </w:divBdr>
            </w:div>
          </w:divsChild>
        </w:div>
        <w:div w:id="598830983">
          <w:marLeft w:val="0"/>
          <w:marRight w:val="0"/>
          <w:marTop w:val="0"/>
          <w:marBottom w:val="0"/>
          <w:divBdr>
            <w:top w:val="none" w:sz="0" w:space="0" w:color="auto"/>
            <w:left w:val="none" w:sz="0" w:space="0" w:color="auto"/>
            <w:bottom w:val="none" w:sz="0" w:space="0" w:color="auto"/>
            <w:right w:val="none" w:sz="0" w:space="0" w:color="auto"/>
          </w:divBdr>
        </w:div>
        <w:div w:id="598833655">
          <w:marLeft w:val="0"/>
          <w:marRight w:val="0"/>
          <w:marTop w:val="0"/>
          <w:marBottom w:val="0"/>
          <w:divBdr>
            <w:top w:val="none" w:sz="0" w:space="0" w:color="auto"/>
            <w:left w:val="none" w:sz="0" w:space="0" w:color="auto"/>
            <w:bottom w:val="none" w:sz="0" w:space="0" w:color="auto"/>
            <w:right w:val="none" w:sz="0" w:space="0" w:color="auto"/>
          </w:divBdr>
          <w:divsChild>
            <w:div w:id="730924143">
              <w:marLeft w:val="0"/>
              <w:marRight w:val="0"/>
              <w:marTop w:val="0"/>
              <w:marBottom w:val="0"/>
              <w:divBdr>
                <w:top w:val="none" w:sz="0" w:space="0" w:color="auto"/>
                <w:left w:val="none" w:sz="0" w:space="0" w:color="auto"/>
                <w:bottom w:val="none" w:sz="0" w:space="0" w:color="auto"/>
                <w:right w:val="none" w:sz="0" w:space="0" w:color="auto"/>
              </w:divBdr>
            </w:div>
          </w:divsChild>
        </w:div>
        <w:div w:id="598875922">
          <w:marLeft w:val="0"/>
          <w:marRight w:val="0"/>
          <w:marTop w:val="0"/>
          <w:marBottom w:val="0"/>
          <w:divBdr>
            <w:top w:val="none" w:sz="0" w:space="0" w:color="auto"/>
            <w:left w:val="none" w:sz="0" w:space="0" w:color="auto"/>
            <w:bottom w:val="none" w:sz="0" w:space="0" w:color="auto"/>
            <w:right w:val="none" w:sz="0" w:space="0" w:color="auto"/>
          </w:divBdr>
        </w:div>
        <w:div w:id="598878179">
          <w:marLeft w:val="0"/>
          <w:marRight w:val="0"/>
          <w:marTop w:val="0"/>
          <w:marBottom w:val="0"/>
          <w:divBdr>
            <w:top w:val="none" w:sz="0" w:space="0" w:color="auto"/>
            <w:left w:val="none" w:sz="0" w:space="0" w:color="auto"/>
            <w:bottom w:val="none" w:sz="0" w:space="0" w:color="auto"/>
            <w:right w:val="none" w:sz="0" w:space="0" w:color="auto"/>
          </w:divBdr>
        </w:div>
        <w:div w:id="598954383">
          <w:marLeft w:val="0"/>
          <w:marRight w:val="0"/>
          <w:marTop w:val="0"/>
          <w:marBottom w:val="0"/>
          <w:divBdr>
            <w:top w:val="none" w:sz="0" w:space="0" w:color="auto"/>
            <w:left w:val="none" w:sz="0" w:space="0" w:color="auto"/>
            <w:bottom w:val="none" w:sz="0" w:space="0" w:color="auto"/>
            <w:right w:val="none" w:sz="0" w:space="0" w:color="auto"/>
          </w:divBdr>
        </w:div>
        <w:div w:id="599025570">
          <w:marLeft w:val="1463"/>
          <w:marRight w:val="0"/>
          <w:marTop w:val="0"/>
          <w:marBottom w:val="0"/>
          <w:divBdr>
            <w:top w:val="none" w:sz="0" w:space="0" w:color="auto"/>
            <w:left w:val="none" w:sz="0" w:space="0" w:color="auto"/>
            <w:bottom w:val="none" w:sz="0" w:space="0" w:color="auto"/>
            <w:right w:val="none" w:sz="0" w:space="0" w:color="auto"/>
          </w:divBdr>
          <w:divsChild>
            <w:div w:id="2099208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99027452">
          <w:marLeft w:val="0"/>
          <w:marRight w:val="0"/>
          <w:marTop w:val="0"/>
          <w:marBottom w:val="0"/>
          <w:divBdr>
            <w:top w:val="single" w:sz="2" w:space="0" w:color="E0E0E0"/>
            <w:left w:val="single" w:sz="2" w:space="0" w:color="E0E0E0"/>
            <w:bottom w:val="single" w:sz="2" w:space="0" w:color="E0E0E0"/>
            <w:right w:val="single" w:sz="2" w:space="0" w:color="E0E0E0"/>
          </w:divBdr>
        </w:div>
        <w:div w:id="599030317">
          <w:marLeft w:val="0"/>
          <w:marRight w:val="0"/>
          <w:marTop w:val="0"/>
          <w:marBottom w:val="0"/>
          <w:divBdr>
            <w:top w:val="none" w:sz="0" w:space="0" w:color="auto"/>
            <w:left w:val="none" w:sz="0" w:space="0" w:color="auto"/>
            <w:bottom w:val="none" w:sz="0" w:space="0" w:color="auto"/>
            <w:right w:val="none" w:sz="0" w:space="0" w:color="auto"/>
          </w:divBdr>
        </w:div>
        <w:div w:id="599066126">
          <w:marLeft w:val="0"/>
          <w:marRight w:val="0"/>
          <w:marTop w:val="0"/>
          <w:marBottom w:val="315"/>
          <w:divBdr>
            <w:top w:val="none" w:sz="0" w:space="0" w:color="auto"/>
            <w:left w:val="none" w:sz="0" w:space="0" w:color="auto"/>
            <w:bottom w:val="none" w:sz="0" w:space="0" w:color="auto"/>
            <w:right w:val="none" w:sz="0" w:space="0" w:color="auto"/>
          </w:divBdr>
        </w:div>
        <w:div w:id="599072677">
          <w:marLeft w:val="0"/>
          <w:marRight w:val="0"/>
          <w:marTop w:val="0"/>
          <w:marBottom w:val="240"/>
          <w:divBdr>
            <w:top w:val="none" w:sz="0" w:space="0" w:color="auto"/>
            <w:left w:val="none" w:sz="0" w:space="0" w:color="auto"/>
            <w:bottom w:val="none" w:sz="0" w:space="0" w:color="auto"/>
            <w:right w:val="none" w:sz="0" w:space="0" w:color="auto"/>
          </w:divBdr>
        </w:div>
        <w:div w:id="599220726">
          <w:marLeft w:val="0"/>
          <w:marRight w:val="0"/>
          <w:marTop w:val="0"/>
          <w:marBottom w:val="0"/>
          <w:divBdr>
            <w:top w:val="none" w:sz="0" w:space="0" w:color="auto"/>
            <w:left w:val="none" w:sz="0" w:space="0" w:color="auto"/>
            <w:bottom w:val="none" w:sz="0" w:space="0" w:color="auto"/>
            <w:right w:val="none" w:sz="0" w:space="0" w:color="auto"/>
          </w:divBdr>
          <w:divsChild>
            <w:div w:id="203520874">
              <w:marLeft w:val="0"/>
              <w:marRight w:val="0"/>
              <w:marTop w:val="0"/>
              <w:marBottom w:val="240"/>
              <w:divBdr>
                <w:top w:val="none" w:sz="0" w:space="0" w:color="auto"/>
                <w:left w:val="none" w:sz="0" w:space="0" w:color="auto"/>
                <w:bottom w:val="none" w:sz="0" w:space="0" w:color="auto"/>
                <w:right w:val="none" w:sz="0" w:space="0" w:color="auto"/>
              </w:divBdr>
            </w:div>
          </w:divsChild>
        </w:div>
        <w:div w:id="599222389">
          <w:marLeft w:val="600"/>
          <w:marRight w:val="0"/>
          <w:marTop w:val="0"/>
          <w:marBottom w:val="0"/>
          <w:divBdr>
            <w:top w:val="none" w:sz="0" w:space="0" w:color="auto"/>
            <w:left w:val="single" w:sz="12" w:space="8" w:color="90B400"/>
            <w:bottom w:val="none" w:sz="0" w:space="0" w:color="auto"/>
            <w:right w:val="none" w:sz="0" w:space="0" w:color="auto"/>
          </w:divBdr>
        </w:div>
        <w:div w:id="599264739">
          <w:marLeft w:val="0"/>
          <w:marRight w:val="0"/>
          <w:marTop w:val="150"/>
          <w:marBottom w:val="0"/>
          <w:divBdr>
            <w:top w:val="none" w:sz="0" w:space="0" w:color="auto"/>
            <w:left w:val="none" w:sz="0" w:space="0" w:color="auto"/>
            <w:bottom w:val="none" w:sz="0" w:space="0" w:color="auto"/>
            <w:right w:val="none" w:sz="0" w:space="0" w:color="auto"/>
          </w:divBdr>
        </w:div>
        <w:div w:id="599292955">
          <w:marLeft w:val="0"/>
          <w:marRight w:val="0"/>
          <w:marTop w:val="0"/>
          <w:marBottom w:val="0"/>
          <w:divBdr>
            <w:top w:val="none" w:sz="0" w:space="0" w:color="auto"/>
            <w:left w:val="none" w:sz="0" w:space="0" w:color="auto"/>
            <w:bottom w:val="none" w:sz="0" w:space="0" w:color="auto"/>
            <w:right w:val="none" w:sz="0" w:space="0" w:color="auto"/>
          </w:divBdr>
        </w:div>
        <w:div w:id="599336242">
          <w:marLeft w:val="0"/>
          <w:marRight w:val="3900"/>
          <w:marTop w:val="0"/>
          <w:marBottom w:val="0"/>
          <w:divBdr>
            <w:top w:val="none" w:sz="0" w:space="0" w:color="auto"/>
            <w:left w:val="none" w:sz="0" w:space="0" w:color="auto"/>
            <w:bottom w:val="none" w:sz="0" w:space="0" w:color="auto"/>
            <w:right w:val="none" w:sz="0" w:space="0" w:color="auto"/>
          </w:divBdr>
        </w:div>
        <w:div w:id="599339338">
          <w:marLeft w:val="0"/>
          <w:marRight w:val="0"/>
          <w:marTop w:val="0"/>
          <w:marBottom w:val="225"/>
          <w:divBdr>
            <w:top w:val="none" w:sz="0" w:space="0" w:color="auto"/>
            <w:left w:val="none" w:sz="0" w:space="0" w:color="auto"/>
            <w:bottom w:val="none" w:sz="0" w:space="0" w:color="auto"/>
            <w:right w:val="none" w:sz="0" w:space="0" w:color="auto"/>
          </w:divBdr>
        </w:div>
        <w:div w:id="599340449">
          <w:marLeft w:val="0"/>
          <w:marRight w:val="0"/>
          <w:marTop w:val="0"/>
          <w:marBottom w:val="240"/>
          <w:divBdr>
            <w:top w:val="none" w:sz="0" w:space="0" w:color="auto"/>
            <w:left w:val="none" w:sz="0" w:space="0" w:color="auto"/>
            <w:bottom w:val="none" w:sz="0" w:space="0" w:color="auto"/>
            <w:right w:val="none" w:sz="0" w:space="0" w:color="auto"/>
          </w:divBdr>
        </w:div>
        <w:div w:id="599414492">
          <w:marLeft w:val="0"/>
          <w:marRight w:val="0"/>
          <w:marTop w:val="0"/>
          <w:marBottom w:val="0"/>
          <w:divBdr>
            <w:top w:val="none" w:sz="0" w:space="0" w:color="auto"/>
            <w:left w:val="none" w:sz="0" w:space="0" w:color="auto"/>
            <w:bottom w:val="none" w:sz="0" w:space="0" w:color="auto"/>
            <w:right w:val="none" w:sz="0" w:space="0" w:color="auto"/>
          </w:divBdr>
        </w:div>
        <w:div w:id="599415827">
          <w:marLeft w:val="0"/>
          <w:marRight w:val="0"/>
          <w:marTop w:val="0"/>
          <w:marBottom w:val="0"/>
          <w:divBdr>
            <w:top w:val="none" w:sz="0" w:space="0" w:color="auto"/>
            <w:left w:val="none" w:sz="0" w:space="0" w:color="auto"/>
            <w:bottom w:val="none" w:sz="0" w:space="0" w:color="auto"/>
            <w:right w:val="none" w:sz="0" w:space="0" w:color="auto"/>
          </w:divBdr>
        </w:div>
        <w:div w:id="599458596">
          <w:marLeft w:val="0"/>
          <w:marRight w:val="0"/>
          <w:marTop w:val="0"/>
          <w:marBottom w:val="240"/>
          <w:divBdr>
            <w:top w:val="none" w:sz="0" w:space="0" w:color="auto"/>
            <w:left w:val="none" w:sz="0" w:space="0" w:color="auto"/>
            <w:bottom w:val="none" w:sz="0" w:space="0" w:color="auto"/>
            <w:right w:val="none" w:sz="0" w:space="0" w:color="auto"/>
          </w:divBdr>
        </w:div>
        <w:div w:id="599486115">
          <w:marLeft w:val="0"/>
          <w:marRight w:val="0"/>
          <w:marTop w:val="100"/>
          <w:marBottom w:val="100"/>
          <w:divBdr>
            <w:top w:val="none" w:sz="0" w:space="0" w:color="auto"/>
            <w:left w:val="none" w:sz="0" w:space="0" w:color="auto"/>
            <w:bottom w:val="none" w:sz="0" w:space="0" w:color="auto"/>
            <w:right w:val="none" w:sz="0" w:space="0" w:color="auto"/>
          </w:divBdr>
          <w:divsChild>
            <w:div w:id="257636136">
              <w:marLeft w:val="0"/>
              <w:marRight w:val="0"/>
              <w:marTop w:val="0"/>
              <w:marBottom w:val="0"/>
              <w:divBdr>
                <w:top w:val="none" w:sz="0" w:space="0" w:color="auto"/>
                <w:left w:val="none" w:sz="0" w:space="0" w:color="auto"/>
                <w:bottom w:val="none" w:sz="0" w:space="0" w:color="auto"/>
                <w:right w:val="none" w:sz="0" w:space="0" w:color="auto"/>
              </w:divBdr>
            </w:div>
          </w:divsChild>
        </w:div>
        <w:div w:id="599526534">
          <w:marLeft w:val="0"/>
          <w:marRight w:val="0"/>
          <w:marTop w:val="0"/>
          <w:marBottom w:val="0"/>
          <w:divBdr>
            <w:top w:val="none" w:sz="0" w:space="0" w:color="auto"/>
            <w:left w:val="none" w:sz="0" w:space="0" w:color="auto"/>
            <w:bottom w:val="none" w:sz="0" w:space="0" w:color="auto"/>
            <w:right w:val="none" w:sz="0" w:space="0" w:color="auto"/>
          </w:divBdr>
        </w:div>
        <w:div w:id="599533883">
          <w:marLeft w:val="-1002"/>
          <w:marRight w:val="0"/>
          <w:marTop w:val="0"/>
          <w:marBottom w:val="0"/>
          <w:divBdr>
            <w:top w:val="none" w:sz="0" w:space="0" w:color="auto"/>
            <w:left w:val="none" w:sz="0" w:space="0" w:color="auto"/>
            <w:bottom w:val="none" w:sz="0" w:space="0" w:color="auto"/>
            <w:right w:val="none" w:sz="0" w:space="0" w:color="auto"/>
          </w:divBdr>
        </w:div>
        <w:div w:id="599602966">
          <w:marLeft w:val="0"/>
          <w:marRight w:val="0"/>
          <w:marTop w:val="0"/>
          <w:marBottom w:val="0"/>
          <w:divBdr>
            <w:top w:val="single" w:sz="4" w:space="6" w:color="999999"/>
            <w:left w:val="none" w:sz="0" w:space="0" w:color="auto"/>
            <w:bottom w:val="single" w:sz="4" w:space="0" w:color="999999"/>
            <w:right w:val="none" w:sz="0" w:space="0" w:color="auto"/>
          </w:divBdr>
          <w:divsChild>
            <w:div w:id="224266795">
              <w:marLeft w:val="0"/>
              <w:marRight w:val="0"/>
              <w:marTop w:val="0"/>
              <w:marBottom w:val="0"/>
              <w:divBdr>
                <w:top w:val="none" w:sz="0" w:space="0" w:color="auto"/>
                <w:left w:val="none" w:sz="0" w:space="0" w:color="auto"/>
                <w:bottom w:val="none" w:sz="0" w:space="0" w:color="auto"/>
                <w:right w:val="none" w:sz="0" w:space="0" w:color="auto"/>
              </w:divBdr>
            </w:div>
          </w:divsChild>
        </w:div>
        <w:div w:id="599605581">
          <w:marLeft w:val="0"/>
          <w:marRight w:val="0"/>
          <w:marTop w:val="0"/>
          <w:marBottom w:val="0"/>
          <w:divBdr>
            <w:top w:val="none" w:sz="0" w:space="0" w:color="auto"/>
            <w:left w:val="none" w:sz="0" w:space="0" w:color="auto"/>
            <w:bottom w:val="none" w:sz="0" w:space="0" w:color="auto"/>
            <w:right w:val="none" w:sz="0" w:space="0" w:color="auto"/>
          </w:divBdr>
        </w:div>
        <w:div w:id="599610719">
          <w:marLeft w:val="0"/>
          <w:marRight w:val="0"/>
          <w:marTop w:val="0"/>
          <w:marBottom w:val="0"/>
          <w:divBdr>
            <w:top w:val="none" w:sz="0" w:space="0" w:color="auto"/>
            <w:left w:val="none" w:sz="0" w:space="0" w:color="auto"/>
            <w:bottom w:val="none" w:sz="0" w:space="0" w:color="auto"/>
            <w:right w:val="none" w:sz="0" w:space="0" w:color="auto"/>
          </w:divBdr>
        </w:div>
        <w:div w:id="599726560">
          <w:marLeft w:val="0"/>
          <w:marRight w:val="0"/>
          <w:marTop w:val="0"/>
          <w:marBottom w:val="240"/>
          <w:divBdr>
            <w:top w:val="none" w:sz="0" w:space="0" w:color="auto"/>
            <w:left w:val="none" w:sz="0" w:space="0" w:color="auto"/>
            <w:bottom w:val="none" w:sz="0" w:space="0" w:color="auto"/>
            <w:right w:val="none" w:sz="0" w:space="0" w:color="auto"/>
          </w:divBdr>
        </w:div>
        <w:div w:id="599917801">
          <w:marLeft w:val="0"/>
          <w:marRight w:val="0"/>
          <w:marTop w:val="0"/>
          <w:marBottom w:val="0"/>
          <w:divBdr>
            <w:top w:val="none" w:sz="0" w:space="0" w:color="auto"/>
            <w:left w:val="none" w:sz="0" w:space="0" w:color="auto"/>
            <w:bottom w:val="none" w:sz="0" w:space="0" w:color="auto"/>
            <w:right w:val="none" w:sz="0" w:space="0" w:color="auto"/>
          </w:divBdr>
        </w:div>
        <w:div w:id="599918563">
          <w:marLeft w:val="150"/>
          <w:marRight w:val="-90"/>
          <w:marTop w:val="0"/>
          <w:marBottom w:val="0"/>
          <w:divBdr>
            <w:top w:val="none" w:sz="0" w:space="0" w:color="auto"/>
            <w:left w:val="none" w:sz="0" w:space="0" w:color="auto"/>
            <w:bottom w:val="none" w:sz="0" w:space="0" w:color="auto"/>
            <w:right w:val="none" w:sz="0" w:space="0" w:color="auto"/>
          </w:divBdr>
          <w:divsChild>
            <w:div w:id="74140879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599949144">
          <w:marLeft w:val="0"/>
          <w:marRight w:val="0"/>
          <w:marTop w:val="0"/>
          <w:marBottom w:val="0"/>
          <w:divBdr>
            <w:top w:val="none" w:sz="0" w:space="0" w:color="auto"/>
            <w:left w:val="none" w:sz="0" w:space="0" w:color="auto"/>
            <w:bottom w:val="none" w:sz="0" w:space="0" w:color="auto"/>
            <w:right w:val="none" w:sz="0" w:space="0" w:color="auto"/>
          </w:divBdr>
        </w:div>
        <w:div w:id="599989854">
          <w:marLeft w:val="0"/>
          <w:marRight w:val="0"/>
          <w:marTop w:val="0"/>
          <w:marBottom w:val="0"/>
          <w:divBdr>
            <w:top w:val="none" w:sz="0" w:space="0" w:color="auto"/>
            <w:left w:val="none" w:sz="0" w:space="0" w:color="auto"/>
            <w:bottom w:val="none" w:sz="0" w:space="0" w:color="auto"/>
            <w:right w:val="none" w:sz="0" w:space="0" w:color="auto"/>
          </w:divBdr>
          <w:divsChild>
            <w:div w:id="437146050">
              <w:marLeft w:val="-225"/>
              <w:marRight w:val="-225"/>
              <w:marTop w:val="0"/>
              <w:marBottom w:val="0"/>
              <w:divBdr>
                <w:top w:val="none" w:sz="0" w:space="0" w:color="auto"/>
                <w:left w:val="none" w:sz="0" w:space="0" w:color="auto"/>
                <w:bottom w:val="none" w:sz="0" w:space="0" w:color="auto"/>
                <w:right w:val="none" w:sz="0" w:space="0" w:color="auto"/>
              </w:divBdr>
            </w:div>
          </w:divsChild>
        </w:div>
        <w:div w:id="600066646">
          <w:marLeft w:val="0"/>
          <w:marRight w:val="0"/>
          <w:marTop w:val="0"/>
          <w:marBottom w:val="0"/>
          <w:divBdr>
            <w:top w:val="none" w:sz="0" w:space="0" w:color="auto"/>
            <w:left w:val="none" w:sz="0" w:space="0" w:color="auto"/>
            <w:bottom w:val="none" w:sz="0" w:space="0" w:color="auto"/>
            <w:right w:val="none" w:sz="0" w:space="0" w:color="auto"/>
          </w:divBdr>
        </w:div>
        <w:div w:id="600143739">
          <w:marLeft w:val="0"/>
          <w:marRight w:val="0"/>
          <w:marTop w:val="0"/>
          <w:marBottom w:val="0"/>
          <w:divBdr>
            <w:top w:val="none" w:sz="0" w:space="0" w:color="auto"/>
            <w:left w:val="none" w:sz="0" w:space="0" w:color="auto"/>
            <w:bottom w:val="none" w:sz="0" w:space="0" w:color="auto"/>
            <w:right w:val="none" w:sz="0" w:space="0" w:color="auto"/>
          </w:divBdr>
        </w:div>
        <w:div w:id="600376826">
          <w:marLeft w:val="0"/>
          <w:marRight w:val="0"/>
          <w:marTop w:val="0"/>
          <w:marBottom w:val="0"/>
          <w:divBdr>
            <w:top w:val="none" w:sz="0" w:space="0" w:color="auto"/>
            <w:left w:val="none" w:sz="0" w:space="0" w:color="auto"/>
            <w:bottom w:val="none" w:sz="0" w:space="0" w:color="auto"/>
            <w:right w:val="none" w:sz="0" w:space="0" w:color="auto"/>
          </w:divBdr>
          <w:divsChild>
            <w:div w:id="599263413">
              <w:marLeft w:val="0"/>
              <w:marRight w:val="0"/>
              <w:marTop w:val="0"/>
              <w:marBottom w:val="125"/>
              <w:divBdr>
                <w:top w:val="none" w:sz="0" w:space="0" w:color="auto"/>
                <w:left w:val="none" w:sz="0" w:space="0" w:color="auto"/>
                <w:bottom w:val="none" w:sz="0" w:space="0" w:color="auto"/>
                <w:right w:val="none" w:sz="0" w:space="0" w:color="auto"/>
              </w:divBdr>
            </w:div>
          </w:divsChild>
        </w:div>
        <w:div w:id="600378545">
          <w:marLeft w:val="-225"/>
          <w:marRight w:val="-225"/>
          <w:marTop w:val="0"/>
          <w:marBottom w:val="0"/>
          <w:divBdr>
            <w:top w:val="none" w:sz="0" w:space="0" w:color="auto"/>
            <w:left w:val="none" w:sz="0" w:space="0" w:color="auto"/>
            <w:bottom w:val="none" w:sz="0" w:space="0" w:color="auto"/>
            <w:right w:val="none" w:sz="0" w:space="0" w:color="auto"/>
          </w:divBdr>
          <w:divsChild>
            <w:div w:id="305164971">
              <w:marLeft w:val="0"/>
              <w:marRight w:val="0"/>
              <w:marTop w:val="0"/>
              <w:marBottom w:val="0"/>
              <w:divBdr>
                <w:top w:val="none" w:sz="0" w:space="0" w:color="auto"/>
                <w:left w:val="none" w:sz="0" w:space="0" w:color="auto"/>
                <w:bottom w:val="none" w:sz="0" w:space="0" w:color="auto"/>
                <w:right w:val="none" w:sz="0" w:space="0" w:color="auto"/>
              </w:divBdr>
            </w:div>
          </w:divsChild>
        </w:div>
        <w:div w:id="600407841">
          <w:marLeft w:val="0"/>
          <w:marRight w:val="0"/>
          <w:marTop w:val="0"/>
          <w:marBottom w:val="63"/>
          <w:divBdr>
            <w:top w:val="none" w:sz="0" w:space="0" w:color="auto"/>
            <w:left w:val="none" w:sz="0" w:space="0" w:color="auto"/>
            <w:bottom w:val="none" w:sz="0" w:space="0" w:color="auto"/>
            <w:right w:val="none" w:sz="0" w:space="0" w:color="auto"/>
          </w:divBdr>
        </w:div>
        <w:div w:id="600458970">
          <w:marLeft w:val="1221"/>
          <w:marRight w:val="0"/>
          <w:marTop w:val="0"/>
          <w:marBottom w:val="0"/>
          <w:divBdr>
            <w:top w:val="none" w:sz="0" w:space="0" w:color="auto"/>
            <w:left w:val="none" w:sz="0" w:space="0" w:color="auto"/>
            <w:bottom w:val="none" w:sz="0" w:space="0" w:color="auto"/>
            <w:right w:val="none" w:sz="0" w:space="0" w:color="auto"/>
          </w:divBdr>
        </w:div>
        <w:div w:id="600524964">
          <w:marLeft w:val="0"/>
          <w:marRight w:val="0"/>
          <w:marTop w:val="0"/>
          <w:marBottom w:val="0"/>
          <w:divBdr>
            <w:top w:val="none" w:sz="0" w:space="0" w:color="auto"/>
            <w:left w:val="none" w:sz="0" w:space="0" w:color="auto"/>
            <w:bottom w:val="none" w:sz="0" w:space="0" w:color="auto"/>
            <w:right w:val="none" w:sz="0" w:space="0" w:color="auto"/>
          </w:divBdr>
        </w:div>
        <w:div w:id="600527962">
          <w:marLeft w:val="-225"/>
          <w:marRight w:val="-225"/>
          <w:marTop w:val="0"/>
          <w:marBottom w:val="0"/>
          <w:divBdr>
            <w:top w:val="none" w:sz="0" w:space="0" w:color="auto"/>
            <w:left w:val="none" w:sz="0" w:space="0" w:color="auto"/>
            <w:bottom w:val="none" w:sz="0" w:space="0" w:color="auto"/>
            <w:right w:val="none" w:sz="0" w:space="0" w:color="auto"/>
          </w:divBdr>
          <w:divsChild>
            <w:div w:id="748581446">
              <w:marLeft w:val="1463"/>
              <w:marRight w:val="0"/>
              <w:marTop w:val="0"/>
              <w:marBottom w:val="0"/>
              <w:divBdr>
                <w:top w:val="none" w:sz="0" w:space="0" w:color="auto"/>
                <w:left w:val="none" w:sz="0" w:space="0" w:color="auto"/>
                <w:bottom w:val="none" w:sz="0" w:space="0" w:color="auto"/>
                <w:right w:val="none" w:sz="0" w:space="0" w:color="auto"/>
              </w:divBdr>
            </w:div>
          </w:divsChild>
        </w:div>
        <w:div w:id="600528053">
          <w:marLeft w:val="0"/>
          <w:marRight w:val="0"/>
          <w:marTop w:val="0"/>
          <w:marBottom w:val="0"/>
          <w:divBdr>
            <w:top w:val="none" w:sz="0" w:space="0" w:color="auto"/>
            <w:left w:val="none" w:sz="0" w:space="0" w:color="auto"/>
            <w:bottom w:val="none" w:sz="0" w:space="0" w:color="auto"/>
            <w:right w:val="none" w:sz="0" w:space="0" w:color="auto"/>
          </w:divBdr>
        </w:div>
        <w:div w:id="600528760">
          <w:marLeft w:val="0"/>
          <w:marRight w:val="0"/>
          <w:marTop w:val="0"/>
          <w:marBottom w:val="0"/>
          <w:divBdr>
            <w:top w:val="none" w:sz="0" w:space="0" w:color="auto"/>
            <w:left w:val="none" w:sz="0" w:space="0" w:color="auto"/>
            <w:bottom w:val="none" w:sz="0" w:space="0" w:color="auto"/>
            <w:right w:val="none" w:sz="0" w:space="0" w:color="auto"/>
          </w:divBdr>
        </w:div>
        <w:div w:id="600533847">
          <w:marLeft w:val="0"/>
          <w:marRight w:val="0"/>
          <w:marTop w:val="0"/>
          <w:marBottom w:val="384"/>
          <w:divBdr>
            <w:top w:val="none" w:sz="0" w:space="0" w:color="auto"/>
            <w:left w:val="none" w:sz="0" w:space="0" w:color="auto"/>
            <w:bottom w:val="none" w:sz="0" w:space="0" w:color="auto"/>
            <w:right w:val="none" w:sz="0" w:space="0" w:color="auto"/>
          </w:divBdr>
          <w:divsChild>
            <w:div w:id="478689942">
              <w:marLeft w:val="0"/>
              <w:marRight w:val="0"/>
              <w:marTop w:val="0"/>
              <w:marBottom w:val="0"/>
              <w:divBdr>
                <w:top w:val="none" w:sz="0" w:space="0" w:color="auto"/>
                <w:left w:val="none" w:sz="0" w:space="0" w:color="auto"/>
                <w:bottom w:val="none" w:sz="0" w:space="0" w:color="auto"/>
                <w:right w:val="none" w:sz="0" w:space="0" w:color="auto"/>
              </w:divBdr>
              <w:divsChild>
                <w:div w:id="6216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6958">
          <w:marLeft w:val="-188"/>
          <w:marRight w:val="-188"/>
          <w:marTop w:val="0"/>
          <w:marBottom w:val="0"/>
          <w:divBdr>
            <w:top w:val="none" w:sz="0" w:space="0" w:color="auto"/>
            <w:left w:val="none" w:sz="0" w:space="0" w:color="auto"/>
            <w:bottom w:val="none" w:sz="0" w:space="0" w:color="auto"/>
            <w:right w:val="none" w:sz="0" w:space="0" w:color="auto"/>
          </w:divBdr>
          <w:divsChild>
            <w:div w:id="424350642">
              <w:marLeft w:val="0"/>
              <w:marRight w:val="0"/>
              <w:marTop w:val="0"/>
              <w:marBottom w:val="0"/>
              <w:divBdr>
                <w:top w:val="none" w:sz="0" w:space="0" w:color="auto"/>
                <w:left w:val="none" w:sz="0" w:space="0" w:color="auto"/>
                <w:bottom w:val="none" w:sz="0" w:space="0" w:color="auto"/>
                <w:right w:val="none" w:sz="0" w:space="0" w:color="auto"/>
              </w:divBdr>
            </w:div>
          </w:divsChild>
        </w:div>
        <w:div w:id="600724001">
          <w:marLeft w:val="0"/>
          <w:marRight w:val="0"/>
          <w:marTop w:val="0"/>
          <w:marBottom w:val="0"/>
          <w:divBdr>
            <w:top w:val="none" w:sz="0" w:space="0" w:color="auto"/>
            <w:left w:val="none" w:sz="0" w:space="0" w:color="auto"/>
            <w:bottom w:val="none" w:sz="0" w:space="0" w:color="auto"/>
            <w:right w:val="none" w:sz="0" w:space="0" w:color="auto"/>
          </w:divBdr>
        </w:div>
        <w:div w:id="600796322">
          <w:marLeft w:val="0"/>
          <w:marRight w:val="0"/>
          <w:marTop w:val="0"/>
          <w:marBottom w:val="0"/>
          <w:divBdr>
            <w:top w:val="none" w:sz="0" w:space="0" w:color="auto"/>
            <w:left w:val="none" w:sz="0" w:space="0" w:color="auto"/>
            <w:bottom w:val="none" w:sz="0" w:space="0" w:color="auto"/>
            <w:right w:val="none" w:sz="0" w:space="0" w:color="auto"/>
          </w:divBdr>
        </w:div>
        <w:div w:id="600796723">
          <w:marLeft w:val="-150"/>
          <w:marRight w:val="-150"/>
          <w:marTop w:val="0"/>
          <w:marBottom w:val="0"/>
          <w:divBdr>
            <w:top w:val="none" w:sz="0" w:space="0" w:color="auto"/>
            <w:left w:val="none" w:sz="0" w:space="0" w:color="auto"/>
            <w:bottom w:val="none" w:sz="0" w:space="0" w:color="auto"/>
            <w:right w:val="none" w:sz="0" w:space="0" w:color="auto"/>
          </w:divBdr>
          <w:divsChild>
            <w:div w:id="232395378">
              <w:marLeft w:val="0"/>
              <w:marRight w:val="0"/>
              <w:marTop w:val="0"/>
              <w:marBottom w:val="0"/>
              <w:divBdr>
                <w:top w:val="none" w:sz="0" w:space="0" w:color="auto"/>
                <w:left w:val="none" w:sz="0" w:space="0" w:color="auto"/>
                <w:bottom w:val="none" w:sz="0" w:space="0" w:color="auto"/>
                <w:right w:val="none" w:sz="0" w:space="0" w:color="auto"/>
              </w:divBdr>
              <w:divsChild>
                <w:div w:id="5770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6990">
          <w:marLeft w:val="0"/>
          <w:marRight w:val="0"/>
          <w:marTop w:val="0"/>
          <w:marBottom w:val="0"/>
          <w:divBdr>
            <w:top w:val="none" w:sz="0" w:space="0" w:color="auto"/>
            <w:left w:val="none" w:sz="0" w:space="0" w:color="auto"/>
            <w:bottom w:val="none" w:sz="0" w:space="0" w:color="auto"/>
            <w:right w:val="none" w:sz="0" w:space="0" w:color="auto"/>
          </w:divBdr>
        </w:div>
        <w:div w:id="600843472">
          <w:marLeft w:val="0"/>
          <w:marRight w:val="0"/>
          <w:marTop w:val="0"/>
          <w:marBottom w:val="0"/>
          <w:divBdr>
            <w:top w:val="single" w:sz="2" w:space="0" w:color="E0E0E0"/>
            <w:left w:val="single" w:sz="2" w:space="0" w:color="E0E0E0"/>
            <w:bottom w:val="single" w:sz="2" w:space="0" w:color="E0E0E0"/>
            <w:right w:val="single" w:sz="2" w:space="0" w:color="E0E0E0"/>
          </w:divBdr>
        </w:div>
        <w:div w:id="600845815">
          <w:marLeft w:val="-225"/>
          <w:marRight w:val="-225"/>
          <w:marTop w:val="0"/>
          <w:marBottom w:val="0"/>
          <w:divBdr>
            <w:top w:val="none" w:sz="0" w:space="0" w:color="auto"/>
            <w:left w:val="none" w:sz="0" w:space="0" w:color="auto"/>
            <w:bottom w:val="none" w:sz="0" w:space="0" w:color="auto"/>
            <w:right w:val="none" w:sz="0" w:space="0" w:color="auto"/>
          </w:divBdr>
          <w:divsChild>
            <w:div w:id="470637983">
              <w:marLeft w:val="0"/>
              <w:marRight w:val="0"/>
              <w:marTop w:val="0"/>
              <w:marBottom w:val="0"/>
              <w:divBdr>
                <w:top w:val="none" w:sz="0" w:space="0" w:color="auto"/>
                <w:left w:val="none" w:sz="0" w:space="0" w:color="auto"/>
                <w:bottom w:val="none" w:sz="0" w:space="0" w:color="auto"/>
                <w:right w:val="none" w:sz="0" w:space="0" w:color="auto"/>
              </w:divBdr>
            </w:div>
          </w:divsChild>
        </w:div>
        <w:div w:id="600915331">
          <w:marLeft w:val="0"/>
          <w:marRight w:val="0"/>
          <w:marTop w:val="0"/>
          <w:marBottom w:val="0"/>
          <w:divBdr>
            <w:top w:val="none" w:sz="0" w:space="0" w:color="auto"/>
            <w:left w:val="none" w:sz="0" w:space="0" w:color="auto"/>
            <w:bottom w:val="none" w:sz="0" w:space="0" w:color="auto"/>
            <w:right w:val="none" w:sz="0" w:space="0" w:color="auto"/>
          </w:divBdr>
        </w:div>
        <w:div w:id="600988190">
          <w:marLeft w:val="0"/>
          <w:marRight w:val="0"/>
          <w:marTop w:val="0"/>
          <w:marBottom w:val="0"/>
          <w:divBdr>
            <w:top w:val="none" w:sz="0" w:space="0" w:color="auto"/>
            <w:left w:val="none" w:sz="0" w:space="0" w:color="auto"/>
            <w:bottom w:val="none" w:sz="0" w:space="0" w:color="auto"/>
            <w:right w:val="none" w:sz="0" w:space="0" w:color="auto"/>
          </w:divBdr>
        </w:div>
        <w:div w:id="600993881">
          <w:marLeft w:val="90"/>
          <w:marRight w:val="90"/>
          <w:marTop w:val="90"/>
          <w:marBottom w:val="90"/>
          <w:divBdr>
            <w:top w:val="single" w:sz="6" w:space="0" w:color="CCCCCC"/>
            <w:left w:val="single" w:sz="6" w:space="0" w:color="CCCCCC"/>
            <w:bottom w:val="single" w:sz="6" w:space="0" w:color="CCCCCC"/>
            <w:right w:val="single" w:sz="6" w:space="0" w:color="CCCCCC"/>
          </w:divBdr>
        </w:div>
        <w:div w:id="600994139">
          <w:marLeft w:val="0"/>
          <w:marRight w:val="225"/>
          <w:marTop w:val="0"/>
          <w:marBottom w:val="0"/>
          <w:divBdr>
            <w:top w:val="none" w:sz="0" w:space="0" w:color="auto"/>
            <w:left w:val="none" w:sz="0" w:space="0" w:color="auto"/>
            <w:bottom w:val="none" w:sz="0" w:space="0" w:color="auto"/>
            <w:right w:val="none" w:sz="0" w:space="0" w:color="auto"/>
          </w:divBdr>
        </w:div>
        <w:div w:id="601114127">
          <w:marLeft w:val="0"/>
          <w:marRight w:val="0"/>
          <w:marTop w:val="0"/>
          <w:marBottom w:val="0"/>
          <w:divBdr>
            <w:top w:val="none" w:sz="0" w:space="0" w:color="auto"/>
            <w:left w:val="none" w:sz="0" w:space="0" w:color="auto"/>
            <w:bottom w:val="none" w:sz="0" w:space="0" w:color="auto"/>
            <w:right w:val="none" w:sz="0" w:space="0" w:color="auto"/>
          </w:divBdr>
          <w:divsChild>
            <w:div w:id="427389337">
              <w:marLeft w:val="0"/>
              <w:marRight w:val="0"/>
              <w:marTop w:val="0"/>
              <w:marBottom w:val="0"/>
              <w:divBdr>
                <w:top w:val="none" w:sz="0" w:space="0" w:color="auto"/>
                <w:left w:val="none" w:sz="0" w:space="0" w:color="auto"/>
                <w:bottom w:val="none" w:sz="0" w:space="0" w:color="auto"/>
                <w:right w:val="none" w:sz="0" w:space="0" w:color="auto"/>
              </w:divBdr>
            </w:div>
          </w:divsChild>
        </w:div>
        <w:div w:id="601183062">
          <w:marLeft w:val="0"/>
          <w:marRight w:val="0"/>
          <w:marTop w:val="0"/>
          <w:marBottom w:val="300"/>
          <w:divBdr>
            <w:top w:val="none" w:sz="0" w:space="0" w:color="auto"/>
            <w:left w:val="none" w:sz="0" w:space="0" w:color="auto"/>
            <w:bottom w:val="none" w:sz="0" w:space="0" w:color="auto"/>
            <w:right w:val="none" w:sz="0" w:space="0" w:color="auto"/>
          </w:divBdr>
          <w:divsChild>
            <w:div w:id="281227772">
              <w:marLeft w:val="0"/>
              <w:marRight w:val="0"/>
              <w:marTop w:val="0"/>
              <w:marBottom w:val="0"/>
              <w:divBdr>
                <w:top w:val="none" w:sz="0" w:space="0" w:color="auto"/>
                <w:left w:val="none" w:sz="0" w:space="0" w:color="auto"/>
                <w:bottom w:val="none" w:sz="0" w:space="0" w:color="auto"/>
                <w:right w:val="none" w:sz="0" w:space="0" w:color="auto"/>
              </w:divBdr>
              <w:divsChild>
                <w:div w:id="571502357">
                  <w:marLeft w:val="0"/>
                  <w:marRight w:val="0"/>
                  <w:marTop w:val="0"/>
                  <w:marBottom w:val="0"/>
                  <w:divBdr>
                    <w:top w:val="single" w:sz="6" w:space="15" w:color="B3D8DD"/>
                    <w:left w:val="none" w:sz="0" w:space="0" w:color="auto"/>
                    <w:bottom w:val="none" w:sz="0" w:space="0" w:color="auto"/>
                    <w:right w:val="none" w:sz="0" w:space="0" w:color="auto"/>
                  </w:divBdr>
                  <w:divsChild>
                    <w:div w:id="746852477">
                      <w:marLeft w:val="0"/>
                      <w:marRight w:val="0"/>
                      <w:marTop w:val="0"/>
                      <w:marBottom w:val="0"/>
                      <w:divBdr>
                        <w:top w:val="none" w:sz="0" w:space="0" w:color="auto"/>
                        <w:left w:val="none" w:sz="0" w:space="0" w:color="auto"/>
                        <w:bottom w:val="none" w:sz="0" w:space="0" w:color="auto"/>
                        <w:right w:val="none" w:sz="0" w:space="0" w:color="auto"/>
                      </w:divBdr>
                      <w:divsChild>
                        <w:div w:id="403184866">
                          <w:marLeft w:val="0"/>
                          <w:marRight w:val="0"/>
                          <w:marTop w:val="0"/>
                          <w:marBottom w:val="0"/>
                          <w:divBdr>
                            <w:top w:val="none" w:sz="0" w:space="0" w:color="auto"/>
                            <w:left w:val="none" w:sz="0" w:space="0" w:color="auto"/>
                            <w:bottom w:val="none" w:sz="0" w:space="0" w:color="auto"/>
                            <w:right w:val="none" w:sz="0" w:space="0" w:color="auto"/>
                          </w:divBdr>
                          <w:divsChild>
                            <w:div w:id="2284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85919">
          <w:marLeft w:val="0"/>
          <w:marRight w:val="0"/>
          <w:marTop w:val="0"/>
          <w:marBottom w:val="0"/>
          <w:divBdr>
            <w:top w:val="none" w:sz="0" w:space="0" w:color="auto"/>
            <w:left w:val="none" w:sz="0" w:space="0" w:color="auto"/>
            <w:bottom w:val="none" w:sz="0" w:space="0" w:color="auto"/>
            <w:right w:val="none" w:sz="0" w:space="0" w:color="auto"/>
          </w:divBdr>
          <w:divsChild>
            <w:div w:id="574242584">
              <w:marLeft w:val="0"/>
              <w:marRight w:val="450"/>
              <w:marTop w:val="0"/>
              <w:marBottom w:val="150"/>
              <w:divBdr>
                <w:top w:val="none" w:sz="0" w:space="0" w:color="auto"/>
                <w:left w:val="none" w:sz="0" w:space="0" w:color="auto"/>
                <w:bottom w:val="none" w:sz="0" w:space="0" w:color="auto"/>
                <w:right w:val="none" w:sz="0" w:space="0" w:color="auto"/>
              </w:divBdr>
              <w:divsChild>
                <w:div w:id="1790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956">
          <w:marLeft w:val="0"/>
          <w:marRight w:val="0"/>
          <w:marTop w:val="0"/>
          <w:marBottom w:val="450"/>
          <w:divBdr>
            <w:top w:val="none" w:sz="0" w:space="0" w:color="auto"/>
            <w:left w:val="none" w:sz="0" w:space="0" w:color="auto"/>
            <w:bottom w:val="none" w:sz="0" w:space="0" w:color="auto"/>
            <w:right w:val="none" w:sz="0" w:space="0" w:color="auto"/>
          </w:divBdr>
          <w:divsChild>
            <w:div w:id="153910251">
              <w:marLeft w:val="0"/>
              <w:marRight w:val="0"/>
              <w:marTop w:val="0"/>
              <w:marBottom w:val="75"/>
              <w:divBdr>
                <w:top w:val="none" w:sz="0" w:space="0" w:color="auto"/>
                <w:left w:val="none" w:sz="0" w:space="0" w:color="auto"/>
                <w:bottom w:val="none" w:sz="0" w:space="0" w:color="auto"/>
                <w:right w:val="none" w:sz="0" w:space="0" w:color="auto"/>
              </w:divBdr>
            </w:div>
          </w:divsChild>
        </w:div>
        <w:div w:id="601298474">
          <w:marLeft w:val="-150"/>
          <w:marRight w:val="-150"/>
          <w:marTop w:val="0"/>
          <w:marBottom w:val="0"/>
          <w:divBdr>
            <w:top w:val="none" w:sz="0" w:space="0" w:color="auto"/>
            <w:left w:val="none" w:sz="0" w:space="0" w:color="auto"/>
            <w:bottom w:val="none" w:sz="0" w:space="0" w:color="auto"/>
            <w:right w:val="none" w:sz="0" w:space="0" w:color="auto"/>
          </w:divBdr>
          <w:divsChild>
            <w:div w:id="763262738">
              <w:marLeft w:val="0"/>
              <w:marRight w:val="0"/>
              <w:marTop w:val="0"/>
              <w:marBottom w:val="0"/>
              <w:divBdr>
                <w:top w:val="none" w:sz="0" w:space="0" w:color="auto"/>
                <w:left w:val="none" w:sz="0" w:space="0" w:color="auto"/>
                <w:bottom w:val="none" w:sz="0" w:space="0" w:color="auto"/>
                <w:right w:val="none" w:sz="0" w:space="0" w:color="auto"/>
              </w:divBdr>
            </w:div>
          </w:divsChild>
        </w:div>
        <w:div w:id="601305501">
          <w:marLeft w:val="1463"/>
          <w:marRight w:val="0"/>
          <w:marTop w:val="0"/>
          <w:marBottom w:val="0"/>
          <w:divBdr>
            <w:top w:val="none" w:sz="0" w:space="0" w:color="auto"/>
            <w:left w:val="none" w:sz="0" w:space="0" w:color="auto"/>
            <w:bottom w:val="none" w:sz="0" w:space="0" w:color="auto"/>
            <w:right w:val="none" w:sz="0" w:space="0" w:color="auto"/>
          </w:divBdr>
          <w:divsChild>
            <w:div w:id="3663768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38136649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01381293">
          <w:marLeft w:val="0"/>
          <w:marRight w:val="0"/>
          <w:marTop w:val="0"/>
          <w:marBottom w:val="0"/>
          <w:divBdr>
            <w:top w:val="none" w:sz="0" w:space="0" w:color="auto"/>
            <w:left w:val="none" w:sz="0" w:space="0" w:color="auto"/>
            <w:bottom w:val="none" w:sz="0" w:space="0" w:color="auto"/>
            <w:right w:val="none" w:sz="0" w:space="0" w:color="auto"/>
          </w:divBdr>
        </w:div>
        <w:div w:id="601689927">
          <w:marLeft w:val="0"/>
          <w:marRight w:val="0"/>
          <w:marTop w:val="0"/>
          <w:marBottom w:val="240"/>
          <w:divBdr>
            <w:top w:val="none" w:sz="0" w:space="0" w:color="auto"/>
            <w:left w:val="none" w:sz="0" w:space="0" w:color="auto"/>
            <w:bottom w:val="none" w:sz="0" w:space="0" w:color="auto"/>
            <w:right w:val="none" w:sz="0" w:space="0" w:color="auto"/>
          </w:divBdr>
        </w:div>
        <w:div w:id="601766553">
          <w:marLeft w:val="0"/>
          <w:marRight w:val="0"/>
          <w:marTop w:val="0"/>
          <w:marBottom w:val="0"/>
          <w:divBdr>
            <w:top w:val="none" w:sz="0" w:space="0" w:color="auto"/>
            <w:left w:val="none" w:sz="0" w:space="0" w:color="auto"/>
            <w:bottom w:val="none" w:sz="0" w:space="0" w:color="auto"/>
            <w:right w:val="none" w:sz="0" w:space="0" w:color="auto"/>
          </w:divBdr>
        </w:div>
        <w:div w:id="601768974">
          <w:marLeft w:val="0"/>
          <w:marRight w:val="0"/>
          <w:marTop w:val="0"/>
          <w:marBottom w:val="0"/>
          <w:divBdr>
            <w:top w:val="none" w:sz="0" w:space="0" w:color="auto"/>
            <w:left w:val="none" w:sz="0" w:space="0" w:color="auto"/>
            <w:bottom w:val="none" w:sz="0" w:space="0" w:color="auto"/>
            <w:right w:val="none" w:sz="0" w:space="0" w:color="auto"/>
          </w:divBdr>
        </w:div>
        <w:div w:id="601843791">
          <w:marLeft w:val="0"/>
          <w:marRight w:val="0"/>
          <w:marTop w:val="0"/>
          <w:marBottom w:val="150"/>
          <w:divBdr>
            <w:top w:val="none" w:sz="0" w:space="0" w:color="auto"/>
            <w:left w:val="none" w:sz="0" w:space="0" w:color="auto"/>
            <w:bottom w:val="none" w:sz="0" w:space="0" w:color="auto"/>
            <w:right w:val="none" w:sz="0" w:space="0" w:color="auto"/>
          </w:divBdr>
        </w:div>
        <w:div w:id="601958354">
          <w:marLeft w:val="0"/>
          <w:marRight w:val="0"/>
          <w:marTop w:val="0"/>
          <w:marBottom w:val="250"/>
          <w:divBdr>
            <w:top w:val="none" w:sz="0" w:space="0" w:color="auto"/>
            <w:left w:val="none" w:sz="0" w:space="0" w:color="auto"/>
            <w:bottom w:val="none" w:sz="0" w:space="0" w:color="auto"/>
            <w:right w:val="none" w:sz="0" w:space="0" w:color="auto"/>
          </w:divBdr>
          <w:divsChild>
            <w:div w:id="726994789">
              <w:marLeft w:val="0"/>
              <w:marRight w:val="0"/>
              <w:marTop w:val="0"/>
              <w:marBottom w:val="0"/>
              <w:divBdr>
                <w:top w:val="none" w:sz="0" w:space="0" w:color="auto"/>
                <w:left w:val="none" w:sz="0" w:space="0" w:color="auto"/>
                <w:bottom w:val="none" w:sz="0" w:space="0" w:color="auto"/>
                <w:right w:val="none" w:sz="0" w:space="0" w:color="auto"/>
              </w:divBdr>
            </w:div>
          </w:divsChild>
        </w:div>
        <w:div w:id="602033839">
          <w:marLeft w:val="0"/>
          <w:marRight w:val="0"/>
          <w:marTop w:val="125"/>
          <w:marBottom w:val="0"/>
          <w:divBdr>
            <w:top w:val="none" w:sz="0" w:space="0" w:color="auto"/>
            <w:left w:val="none" w:sz="0" w:space="0" w:color="auto"/>
            <w:bottom w:val="none" w:sz="0" w:space="0" w:color="auto"/>
            <w:right w:val="none" w:sz="0" w:space="0" w:color="auto"/>
          </w:divBdr>
        </w:div>
        <w:div w:id="602107983">
          <w:marLeft w:val="0"/>
          <w:marRight w:val="0"/>
          <w:marTop w:val="150"/>
          <w:marBottom w:val="0"/>
          <w:divBdr>
            <w:top w:val="none" w:sz="0" w:space="0" w:color="auto"/>
            <w:left w:val="none" w:sz="0" w:space="0" w:color="auto"/>
            <w:bottom w:val="none" w:sz="0" w:space="0" w:color="auto"/>
            <w:right w:val="none" w:sz="0" w:space="0" w:color="auto"/>
          </w:divBdr>
          <w:divsChild>
            <w:div w:id="562908823">
              <w:marLeft w:val="188"/>
              <w:marRight w:val="0"/>
              <w:marTop w:val="100"/>
              <w:marBottom w:val="0"/>
              <w:divBdr>
                <w:top w:val="none" w:sz="0" w:space="0" w:color="auto"/>
                <w:left w:val="none" w:sz="0" w:space="0" w:color="auto"/>
                <w:bottom w:val="none" w:sz="0" w:space="0" w:color="auto"/>
                <w:right w:val="none" w:sz="0" w:space="0" w:color="auto"/>
              </w:divBdr>
            </w:div>
          </w:divsChild>
        </w:div>
        <w:div w:id="602224145">
          <w:marLeft w:val="0"/>
          <w:marRight w:val="0"/>
          <w:marTop w:val="0"/>
          <w:marBottom w:val="0"/>
          <w:divBdr>
            <w:top w:val="none" w:sz="0" w:space="0" w:color="auto"/>
            <w:left w:val="none" w:sz="0" w:space="0" w:color="auto"/>
            <w:bottom w:val="none" w:sz="0" w:space="0" w:color="auto"/>
            <w:right w:val="none" w:sz="0" w:space="0" w:color="auto"/>
          </w:divBdr>
        </w:div>
        <w:div w:id="602227526">
          <w:marLeft w:val="-225"/>
          <w:marRight w:val="-225"/>
          <w:marTop w:val="0"/>
          <w:marBottom w:val="0"/>
          <w:divBdr>
            <w:top w:val="none" w:sz="0" w:space="0" w:color="auto"/>
            <w:left w:val="none" w:sz="0" w:space="0" w:color="auto"/>
            <w:bottom w:val="none" w:sz="0" w:space="0" w:color="auto"/>
            <w:right w:val="none" w:sz="0" w:space="0" w:color="auto"/>
          </w:divBdr>
        </w:div>
        <w:div w:id="602228049">
          <w:marLeft w:val="0"/>
          <w:marRight w:val="0"/>
          <w:marTop w:val="0"/>
          <w:marBottom w:val="0"/>
          <w:divBdr>
            <w:top w:val="single" w:sz="2" w:space="0" w:color="E0E0E0"/>
            <w:left w:val="single" w:sz="2" w:space="0" w:color="E0E0E0"/>
            <w:bottom w:val="single" w:sz="2" w:space="0" w:color="E0E0E0"/>
            <w:right w:val="single" w:sz="2" w:space="0" w:color="E0E0E0"/>
          </w:divBdr>
        </w:div>
        <w:div w:id="602298493">
          <w:marLeft w:val="0"/>
          <w:marRight w:val="0"/>
          <w:marTop w:val="0"/>
          <w:marBottom w:val="0"/>
          <w:divBdr>
            <w:top w:val="none" w:sz="0" w:space="0" w:color="auto"/>
            <w:left w:val="none" w:sz="0" w:space="0" w:color="auto"/>
            <w:bottom w:val="none" w:sz="0" w:space="0" w:color="auto"/>
            <w:right w:val="none" w:sz="0" w:space="0" w:color="auto"/>
          </w:divBdr>
        </w:div>
        <w:div w:id="602300241">
          <w:marLeft w:val="0"/>
          <w:marRight w:val="0"/>
          <w:marTop w:val="0"/>
          <w:marBottom w:val="0"/>
          <w:divBdr>
            <w:top w:val="none" w:sz="0" w:space="0" w:color="auto"/>
            <w:left w:val="none" w:sz="0" w:space="0" w:color="auto"/>
            <w:bottom w:val="none" w:sz="0" w:space="0" w:color="auto"/>
            <w:right w:val="none" w:sz="0" w:space="0" w:color="auto"/>
          </w:divBdr>
        </w:div>
        <w:div w:id="602306406">
          <w:marLeft w:val="0"/>
          <w:marRight w:val="0"/>
          <w:marTop w:val="0"/>
          <w:marBottom w:val="0"/>
          <w:divBdr>
            <w:top w:val="single" w:sz="6" w:space="0" w:color="E2E7EC"/>
            <w:left w:val="single" w:sz="6" w:space="0" w:color="E2E7EC"/>
            <w:bottom w:val="single" w:sz="6" w:space="0" w:color="E2E7EC"/>
            <w:right w:val="single" w:sz="6" w:space="0" w:color="E2E7EC"/>
          </w:divBdr>
        </w:div>
        <w:div w:id="602306831">
          <w:marLeft w:val="0"/>
          <w:marRight w:val="0"/>
          <w:marTop w:val="0"/>
          <w:marBottom w:val="0"/>
          <w:divBdr>
            <w:top w:val="none" w:sz="0" w:space="0" w:color="auto"/>
            <w:left w:val="none" w:sz="0" w:space="0" w:color="auto"/>
            <w:bottom w:val="none" w:sz="0" w:space="0" w:color="auto"/>
            <w:right w:val="none" w:sz="0" w:space="0" w:color="auto"/>
          </w:divBdr>
          <w:divsChild>
            <w:div w:id="588273863">
              <w:marLeft w:val="0"/>
              <w:marRight w:val="0"/>
              <w:marTop w:val="0"/>
              <w:marBottom w:val="0"/>
              <w:divBdr>
                <w:top w:val="none" w:sz="0" w:space="0" w:color="auto"/>
                <w:left w:val="none" w:sz="0" w:space="0" w:color="auto"/>
                <w:bottom w:val="none" w:sz="0" w:space="0" w:color="auto"/>
                <w:right w:val="none" w:sz="0" w:space="0" w:color="auto"/>
              </w:divBdr>
            </w:div>
          </w:divsChild>
        </w:div>
        <w:div w:id="602497973">
          <w:marLeft w:val="0"/>
          <w:marRight w:val="0"/>
          <w:marTop w:val="0"/>
          <w:marBottom w:val="0"/>
          <w:divBdr>
            <w:top w:val="none" w:sz="0" w:space="0" w:color="auto"/>
            <w:left w:val="none" w:sz="0" w:space="0" w:color="auto"/>
            <w:bottom w:val="none" w:sz="0" w:space="0" w:color="auto"/>
            <w:right w:val="none" w:sz="0" w:space="0" w:color="auto"/>
          </w:divBdr>
        </w:div>
        <w:div w:id="602499067">
          <w:marLeft w:val="0"/>
          <w:marRight w:val="0"/>
          <w:marTop w:val="0"/>
          <w:marBottom w:val="0"/>
          <w:divBdr>
            <w:top w:val="none" w:sz="0" w:space="0" w:color="auto"/>
            <w:left w:val="none" w:sz="0" w:space="0" w:color="auto"/>
            <w:bottom w:val="none" w:sz="0" w:space="0" w:color="auto"/>
            <w:right w:val="none" w:sz="0" w:space="0" w:color="auto"/>
          </w:divBdr>
        </w:div>
        <w:div w:id="602539061">
          <w:marLeft w:val="0"/>
          <w:marRight w:val="0"/>
          <w:marTop w:val="0"/>
          <w:marBottom w:val="0"/>
          <w:divBdr>
            <w:top w:val="none" w:sz="0" w:space="0" w:color="auto"/>
            <w:left w:val="none" w:sz="0" w:space="0" w:color="auto"/>
            <w:bottom w:val="none" w:sz="0" w:space="0" w:color="auto"/>
            <w:right w:val="none" w:sz="0" w:space="0" w:color="auto"/>
          </w:divBdr>
        </w:div>
        <w:div w:id="602539426">
          <w:marLeft w:val="0"/>
          <w:marRight w:val="0"/>
          <w:marTop w:val="0"/>
          <w:marBottom w:val="75"/>
          <w:divBdr>
            <w:top w:val="none" w:sz="0" w:space="0" w:color="auto"/>
            <w:left w:val="none" w:sz="0" w:space="0" w:color="auto"/>
            <w:bottom w:val="none" w:sz="0" w:space="0" w:color="auto"/>
            <w:right w:val="none" w:sz="0" w:space="0" w:color="auto"/>
          </w:divBdr>
          <w:divsChild>
            <w:div w:id="337778413">
              <w:marLeft w:val="0"/>
              <w:marRight w:val="0"/>
              <w:marTop w:val="0"/>
              <w:marBottom w:val="0"/>
              <w:divBdr>
                <w:top w:val="none" w:sz="0" w:space="0" w:color="auto"/>
                <w:left w:val="none" w:sz="0" w:space="0" w:color="auto"/>
                <w:bottom w:val="none" w:sz="0" w:space="0" w:color="auto"/>
                <w:right w:val="none" w:sz="0" w:space="0" w:color="auto"/>
              </w:divBdr>
            </w:div>
          </w:divsChild>
        </w:div>
        <w:div w:id="602540334">
          <w:marLeft w:val="0"/>
          <w:marRight w:val="0"/>
          <w:marTop w:val="0"/>
          <w:marBottom w:val="0"/>
          <w:divBdr>
            <w:top w:val="none" w:sz="0" w:space="0" w:color="auto"/>
            <w:left w:val="none" w:sz="0" w:space="0" w:color="auto"/>
            <w:bottom w:val="none" w:sz="0" w:space="0" w:color="auto"/>
            <w:right w:val="none" w:sz="0" w:space="0" w:color="auto"/>
          </w:divBdr>
        </w:div>
        <w:div w:id="602541849">
          <w:marLeft w:val="-150"/>
          <w:marRight w:val="-150"/>
          <w:marTop w:val="0"/>
          <w:marBottom w:val="0"/>
          <w:divBdr>
            <w:top w:val="none" w:sz="0" w:space="0" w:color="auto"/>
            <w:left w:val="none" w:sz="0" w:space="0" w:color="auto"/>
            <w:bottom w:val="none" w:sz="0" w:space="0" w:color="auto"/>
            <w:right w:val="none" w:sz="0" w:space="0" w:color="auto"/>
          </w:divBdr>
        </w:div>
        <w:div w:id="602566672">
          <w:marLeft w:val="0"/>
          <w:marRight w:val="0"/>
          <w:marTop w:val="0"/>
          <w:marBottom w:val="0"/>
          <w:divBdr>
            <w:top w:val="none" w:sz="0" w:space="0" w:color="auto"/>
            <w:left w:val="none" w:sz="0" w:space="0" w:color="auto"/>
            <w:bottom w:val="none" w:sz="0" w:space="0" w:color="auto"/>
            <w:right w:val="none" w:sz="0" w:space="0" w:color="auto"/>
          </w:divBdr>
          <w:divsChild>
            <w:div w:id="337002084">
              <w:marLeft w:val="0"/>
              <w:marRight w:val="0"/>
              <w:marTop w:val="0"/>
              <w:marBottom w:val="0"/>
              <w:divBdr>
                <w:top w:val="none" w:sz="0" w:space="0" w:color="auto"/>
                <w:left w:val="none" w:sz="0" w:space="0" w:color="auto"/>
                <w:bottom w:val="none" w:sz="0" w:space="0" w:color="auto"/>
                <w:right w:val="none" w:sz="0" w:space="0" w:color="auto"/>
              </w:divBdr>
            </w:div>
          </w:divsChild>
        </w:div>
        <w:div w:id="6026921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2760229">
          <w:marLeft w:val="0"/>
          <w:marRight w:val="0"/>
          <w:marTop w:val="0"/>
          <w:marBottom w:val="0"/>
          <w:divBdr>
            <w:top w:val="single" w:sz="2" w:space="0" w:color="E0E0E0"/>
            <w:left w:val="single" w:sz="2" w:space="0" w:color="E0E0E0"/>
            <w:bottom w:val="single" w:sz="2" w:space="0" w:color="E0E0E0"/>
            <w:right w:val="single" w:sz="2" w:space="0" w:color="E0E0E0"/>
          </w:divBdr>
          <w:divsChild>
            <w:div w:id="13961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762424">
          <w:marLeft w:val="0"/>
          <w:marRight w:val="0"/>
          <w:marTop w:val="0"/>
          <w:marBottom w:val="0"/>
          <w:divBdr>
            <w:top w:val="none" w:sz="0" w:space="0" w:color="auto"/>
            <w:left w:val="none" w:sz="0" w:space="0" w:color="auto"/>
            <w:bottom w:val="none" w:sz="0" w:space="0" w:color="auto"/>
            <w:right w:val="none" w:sz="0" w:space="0" w:color="auto"/>
          </w:divBdr>
        </w:div>
        <w:div w:id="602763140">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02805189">
          <w:marLeft w:val="0"/>
          <w:marRight w:val="0"/>
          <w:marTop w:val="0"/>
          <w:marBottom w:val="0"/>
          <w:divBdr>
            <w:top w:val="none" w:sz="0" w:space="0" w:color="auto"/>
            <w:left w:val="none" w:sz="0" w:space="0" w:color="auto"/>
            <w:bottom w:val="none" w:sz="0" w:space="0" w:color="auto"/>
            <w:right w:val="none" w:sz="0" w:space="0" w:color="auto"/>
          </w:divBdr>
          <w:divsChild>
            <w:div w:id="549342121">
              <w:marLeft w:val="0"/>
              <w:marRight w:val="225"/>
              <w:marTop w:val="0"/>
              <w:marBottom w:val="0"/>
              <w:divBdr>
                <w:top w:val="none" w:sz="0" w:space="0" w:color="auto"/>
                <w:left w:val="none" w:sz="0" w:space="0" w:color="auto"/>
                <w:bottom w:val="none" w:sz="0" w:space="0" w:color="auto"/>
                <w:right w:val="none" w:sz="0" w:space="0" w:color="auto"/>
              </w:divBdr>
            </w:div>
          </w:divsChild>
        </w:div>
        <w:div w:id="602807472">
          <w:marLeft w:val="0"/>
          <w:marRight w:val="0"/>
          <w:marTop w:val="0"/>
          <w:marBottom w:val="0"/>
          <w:divBdr>
            <w:top w:val="none" w:sz="0" w:space="0" w:color="auto"/>
            <w:left w:val="none" w:sz="0" w:space="0" w:color="auto"/>
            <w:bottom w:val="none" w:sz="0" w:space="0" w:color="auto"/>
            <w:right w:val="none" w:sz="0" w:space="0" w:color="auto"/>
          </w:divBdr>
        </w:div>
        <w:div w:id="602878885">
          <w:marLeft w:val="0"/>
          <w:marRight w:val="0"/>
          <w:marTop w:val="0"/>
          <w:marBottom w:val="0"/>
          <w:divBdr>
            <w:top w:val="none" w:sz="0" w:space="0" w:color="auto"/>
            <w:left w:val="none" w:sz="0" w:space="0" w:color="auto"/>
            <w:bottom w:val="none" w:sz="0" w:space="0" w:color="auto"/>
            <w:right w:val="none" w:sz="0" w:space="0" w:color="auto"/>
          </w:divBdr>
        </w:div>
        <w:div w:id="602887040">
          <w:marLeft w:val="75"/>
          <w:marRight w:val="75"/>
          <w:marTop w:val="75"/>
          <w:marBottom w:val="75"/>
          <w:divBdr>
            <w:top w:val="single" w:sz="4" w:space="0" w:color="CCCCCC"/>
            <w:left w:val="single" w:sz="4" w:space="0" w:color="CCCCCC"/>
            <w:bottom w:val="single" w:sz="4" w:space="0" w:color="CCCCCC"/>
            <w:right w:val="single" w:sz="4" w:space="0" w:color="CCCCCC"/>
          </w:divBdr>
        </w:div>
        <w:div w:id="602952928">
          <w:marLeft w:val="0"/>
          <w:marRight w:val="0"/>
          <w:marTop w:val="100"/>
          <w:marBottom w:val="100"/>
          <w:divBdr>
            <w:top w:val="none" w:sz="0" w:space="0" w:color="auto"/>
            <w:left w:val="none" w:sz="0" w:space="0" w:color="auto"/>
            <w:bottom w:val="none" w:sz="0" w:space="0" w:color="auto"/>
            <w:right w:val="none" w:sz="0" w:space="0" w:color="auto"/>
          </w:divBdr>
        </w:div>
        <w:div w:id="602955361">
          <w:marLeft w:val="0"/>
          <w:marRight w:val="0"/>
          <w:marTop w:val="0"/>
          <w:marBottom w:val="0"/>
          <w:divBdr>
            <w:top w:val="none" w:sz="0" w:space="0" w:color="auto"/>
            <w:left w:val="none" w:sz="0" w:space="0" w:color="auto"/>
            <w:bottom w:val="none" w:sz="0" w:space="0" w:color="auto"/>
            <w:right w:val="none" w:sz="0" w:space="0" w:color="auto"/>
          </w:divBdr>
        </w:div>
        <w:div w:id="602956472">
          <w:marLeft w:val="0"/>
          <w:marRight w:val="0"/>
          <w:marTop w:val="0"/>
          <w:marBottom w:val="0"/>
          <w:divBdr>
            <w:top w:val="none" w:sz="0" w:space="0" w:color="auto"/>
            <w:left w:val="none" w:sz="0" w:space="0" w:color="auto"/>
            <w:bottom w:val="none" w:sz="0" w:space="0" w:color="auto"/>
            <w:right w:val="none" w:sz="0" w:space="0" w:color="auto"/>
          </w:divBdr>
        </w:div>
        <w:div w:id="603002287">
          <w:marLeft w:val="13"/>
          <w:marRight w:val="188"/>
          <w:marTop w:val="138"/>
          <w:marBottom w:val="88"/>
          <w:divBdr>
            <w:top w:val="none" w:sz="0" w:space="0" w:color="auto"/>
            <w:left w:val="none" w:sz="0" w:space="0" w:color="auto"/>
            <w:bottom w:val="none" w:sz="0" w:space="0" w:color="auto"/>
            <w:right w:val="none" w:sz="0" w:space="0" w:color="auto"/>
          </w:divBdr>
        </w:div>
        <w:div w:id="603147718">
          <w:marLeft w:val="0"/>
          <w:marRight w:val="0"/>
          <w:marTop w:val="0"/>
          <w:marBottom w:val="0"/>
          <w:divBdr>
            <w:top w:val="none" w:sz="0" w:space="0" w:color="auto"/>
            <w:left w:val="none" w:sz="0" w:space="0" w:color="auto"/>
            <w:bottom w:val="none" w:sz="0" w:space="0" w:color="auto"/>
            <w:right w:val="none" w:sz="0" w:space="0" w:color="auto"/>
          </w:divBdr>
        </w:div>
        <w:div w:id="603148877">
          <w:marLeft w:val="0"/>
          <w:marRight w:val="0"/>
          <w:marTop w:val="0"/>
          <w:marBottom w:val="0"/>
          <w:divBdr>
            <w:top w:val="none" w:sz="0" w:space="0" w:color="auto"/>
            <w:left w:val="none" w:sz="0" w:space="0" w:color="auto"/>
            <w:bottom w:val="none" w:sz="0" w:space="0" w:color="auto"/>
            <w:right w:val="none" w:sz="0" w:space="0" w:color="auto"/>
          </w:divBdr>
          <w:divsChild>
            <w:div w:id="758018747">
              <w:marLeft w:val="0"/>
              <w:marRight w:val="0"/>
              <w:marTop w:val="0"/>
              <w:marBottom w:val="0"/>
              <w:divBdr>
                <w:top w:val="none" w:sz="0" w:space="0" w:color="auto"/>
                <w:left w:val="none" w:sz="0" w:space="0" w:color="auto"/>
                <w:bottom w:val="none" w:sz="0" w:space="0" w:color="auto"/>
                <w:right w:val="none" w:sz="0" w:space="0" w:color="auto"/>
              </w:divBdr>
              <w:divsChild>
                <w:div w:id="3781723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3195651">
          <w:marLeft w:val="0"/>
          <w:marRight w:val="0"/>
          <w:marTop w:val="0"/>
          <w:marBottom w:val="0"/>
          <w:divBdr>
            <w:top w:val="none" w:sz="0" w:space="0" w:color="auto"/>
            <w:left w:val="none" w:sz="0" w:space="0" w:color="auto"/>
            <w:bottom w:val="none" w:sz="0" w:space="0" w:color="auto"/>
            <w:right w:val="none" w:sz="0" w:space="0" w:color="auto"/>
          </w:divBdr>
        </w:div>
        <w:div w:id="603196249">
          <w:marLeft w:val="0"/>
          <w:marRight w:val="0"/>
          <w:marTop w:val="0"/>
          <w:marBottom w:val="0"/>
          <w:divBdr>
            <w:top w:val="none" w:sz="0" w:space="0" w:color="auto"/>
            <w:left w:val="none" w:sz="0" w:space="0" w:color="auto"/>
            <w:bottom w:val="none" w:sz="0" w:space="0" w:color="auto"/>
            <w:right w:val="none" w:sz="0" w:space="0" w:color="auto"/>
          </w:divBdr>
        </w:div>
        <w:div w:id="603264249">
          <w:marLeft w:val="0"/>
          <w:marRight w:val="0"/>
          <w:marTop w:val="0"/>
          <w:marBottom w:val="0"/>
          <w:divBdr>
            <w:top w:val="none" w:sz="0" w:space="0" w:color="auto"/>
            <w:left w:val="none" w:sz="0" w:space="0" w:color="auto"/>
            <w:bottom w:val="none" w:sz="0" w:space="0" w:color="auto"/>
            <w:right w:val="none" w:sz="0" w:space="0" w:color="auto"/>
          </w:divBdr>
        </w:div>
        <w:div w:id="603268414">
          <w:marLeft w:val="0"/>
          <w:marRight w:val="0"/>
          <w:marTop w:val="0"/>
          <w:marBottom w:val="0"/>
          <w:divBdr>
            <w:top w:val="none" w:sz="0" w:space="0" w:color="auto"/>
            <w:left w:val="none" w:sz="0" w:space="0" w:color="auto"/>
            <w:bottom w:val="none" w:sz="0" w:space="0" w:color="auto"/>
            <w:right w:val="none" w:sz="0" w:space="0" w:color="auto"/>
          </w:divBdr>
        </w:div>
        <w:div w:id="603270194">
          <w:marLeft w:val="1087"/>
          <w:marRight w:val="0"/>
          <w:marTop w:val="0"/>
          <w:marBottom w:val="0"/>
          <w:divBdr>
            <w:top w:val="none" w:sz="0" w:space="0" w:color="auto"/>
            <w:left w:val="none" w:sz="0" w:space="0" w:color="auto"/>
            <w:bottom w:val="none" w:sz="0" w:space="0" w:color="auto"/>
            <w:right w:val="none" w:sz="0" w:space="0" w:color="auto"/>
          </w:divBdr>
        </w:div>
        <w:div w:id="603415417">
          <w:marLeft w:val="0"/>
          <w:marRight w:val="0"/>
          <w:marTop w:val="0"/>
          <w:marBottom w:val="345"/>
          <w:divBdr>
            <w:top w:val="none" w:sz="0" w:space="0" w:color="auto"/>
            <w:left w:val="none" w:sz="0" w:space="0" w:color="auto"/>
            <w:bottom w:val="none" w:sz="0" w:space="0" w:color="auto"/>
            <w:right w:val="none" w:sz="0" w:space="0" w:color="auto"/>
          </w:divBdr>
        </w:div>
        <w:div w:id="603417496">
          <w:marLeft w:val="0"/>
          <w:marRight w:val="225"/>
          <w:marTop w:val="0"/>
          <w:marBottom w:val="0"/>
          <w:divBdr>
            <w:top w:val="none" w:sz="0" w:space="0" w:color="auto"/>
            <w:left w:val="none" w:sz="0" w:space="0" w:color="auto"/>
            <w:bottom w:val="none" w:sz="0" w:space="0" w:color="auto"/>
            <w:right w:val="none" w:sz="0" w:space="0" w:color="auto"/>
          </w:divBdr>
          <w:divsChild>
            <w:div w:id="741491848">
              <w:marLeft w:val="0"/>
              <w:marRight w:val="150"/>
              <w:marTop w:val="0"/>
              <w:marBottom w:val="0"/>
              <w:divBdr>
                <w:top w:val="none" w:sz="0" w:space="0" w:color="auto"/>
                <w:left w:val="none" w:sz="0" w:space="0" w:color="auto"/>
                <w:bottom w:val="none" w:sz="0" w:space="0" w:color="auto"/>
                <w:right w:val="none" w:sz="0" w:space="0" w:color="auto"/>
              </w:divBdr>
            </w:div>
          </w:divsChild>
        </w:div>
        <w:div w:id="603420626">
          <w:marLeft w:val="0"/>
          <w:marRight w:val="0"/>
          <w:marTop w:val="0"/>
          <w:marBottom w:val="0"/>
          <w:divBdr>
            <w:top w:val="none" w:sz="0" w:space="0" w:color="auto"/>
            <w:left w:val="none" w:sz="0" w:space="0" w:color="auto"/>
            <w:bottom w:val="none" w:sz="0" w:space="0" w:color="auto"/>
            <w:right w:val="none" w:sz="0" w:space="0" w:color="auto"/>
          </w:divBdr>
        </w:div>
        <w:div w:id="603466385">
          <w:marLeft w:val="0"/>
          <w:marRight w:val="0"/>
          <w:marTop w:val="0"/>
          <w:marBottom w:val="0"/>
          <w:divBdr>
            <w:top w:val="none" w:sz="0" w:space="0" w:color="auto"/>
            <w:left w:val="none" w:sz="0" w:space="0" w:color="auto"/>
            <w:bottom w:val="none" w:sz="0" w:space="0" w:color="auto"/>
            <w:right w:val="none" w:sz="0" w:space="0" w:color="auto"/>
          </w:divBdr>
        </w:div>
        <w:div w:id="603611923">
          <w:marLeft w:val="0"/>
          <w:marRight w:val="0"/>
          <w:marTop w:val="75"/>
          <w:marBottom w:val="0"/>
          <w:divBdr>
            <w:top w:val="none" w:sz="0" w:space="0" w:color="auto"/>
            <w:left w:val="none" w:sz="0" w:space="0" w:color="auto"/>
            <w:bottom w:val="none" w:sz="0" w:space="0" w:color="auto"/>
            <w:right w:val="none" w:sz="0" w:space="0" w:color="auto"/>
          </w:divBdr>
        </w:div>
        <w:div w:id="603613475">
          <w:marLeft w:val="0"/>
          <w:marRight w:val="0"/>
          <w:marTop w:val="0"/>
          <w:marBottom w:val="0"/>
          <w:divBdr>
            <w:top w:val="none" w:sz="0" w:space="0" w:color="auto"/>
            <w:left w:val="none" w:sz="0" w:space="0" w:color="auto"/>
            <w:bottom w:val="none" w:sz="0" w:space="0" w:color="auto"/>
            <w:right w:val="none" w:sz="0" w:space="0" w:color="auto"/>
          </w:divBdr>
          <w:divsChild>
            <w:div w:id="721485987">
              <w:marLeft w:val="0"/>
              <w:marRight w:val="0"/>
              <w:marTop w:val="0"/>
              <w:marBottom w:val="0"/>
              <w:divBdr>
                <w:top w:val="none" w:sz="0" w:space="0" w:color="auto"/>
                <w:left w:val="none" w:sz="0" w:space="0" w:color="auto"/>
                <w:bottom w:val="none" w:sz="0" w:space="0" w:color="auto"/>
                <w:right w:val="none" w:sz="0" w:space="0" w:color="auto"/>
              </w:divBdr>
            </w:div>
          </w:divsChild>
        </w:div>
        <w:div w:id="603849263">
          <w:marLeft w:val="0"/>
          <w:marRight w:val="0"/>
          <w:marTop w:val="0"/>
          <w:marBottom w:val="0"/>
          <w:divBdr>
            <w:top w:val="single" w:sz="2" w:space="0" w:color="E0E0E0"/>
            <w:left w:val="single" w:sz="2" w:space="0" w:color="E0E0E0"/>
            <w:bottom w:val="single" w:sz="2" w:space="0" w:color="E0E0E0"/>
            <w:right w:val="single" w:sz="2" w:space="0" w:color="E0E0E0"/>
          </w:divBdr>
        </w:div>
        <w:div w:id="603849711">
          <w:marLeft w:val="1463"/>
          <w:marRight w:val="0"/>
          <w:marTop w:val="0"/>
          <w:marBottom w:val="0"/>
          <w:divBdr>
            <w:top w:val="none" w:sz="0" w:space="0" w:color="auto"/>
            <w:left w:val="none" w:sz="0" w:space="0" w:color="auto"/>
            <w:bottom w:val="none" w:sz="0" w:space="0" w:color="auto"/>
            <w:right w:val="none" w:sz="0" w:space="0" w:color="auto"/>
          </w:divBdr>
          <w:divsChild>
            <w:div w:id="85616965">
              <w:marLeft w:val="0"/>
              <w:marRight w:val="0"/>
              <w:marTop w:val="0"/>
              <w:marBottom w:val="0"/>
              <w:divBdr>
                <w:top w:val="none" w:sz="0" w:space="0" w:color="auto"/>
                <w:left w:val="none" w:sz="0" w:space="0" w:color="auto"/>
                <w:bottom w:val="none" w:sz="0" w:space="0" w:color="auto"/>
                <w:right w:val="none" w:sz="0" w:space="0" w:color="auto"/>
              </w:divBdr>
            </w:div>
          </w:divsChild>
        </w:div>
        <w:div w:id="603922350">
          <w:marLeft w:val="0"/>
          <w:marRight w:val="0"/>
          <w:marTop w:val="0"/>
          <w:marBottom w:val="0"/>
          <w:divBdr>
            <w:top w:val="none" w:sz="0" w:space="0" w:color="auto"/>
            <w:left w:val="none" w:sz="0" w:space="0" w:color="auto"/>
            <w:bottom w:val="none" w:sz="0" w:space="0" w:color="auto"/>
            <w:right w:val="none" w:sz="0" w:space="0" w:color="auto"/>
          </w:divBdr>
        </w:div>
        <w:div w:id="603995806">
          <w:marLeft w:val="0"/>
          <w:marRight w:val="0"/>
          <w:marTop w:val="0"/>
          <w:marBottom w:val="300"/>
          <w:divBdr>
            <w:top w:val="none" w:sz="0" w:space="0" w:color="auto"/>
            <w:left w:val="none" w:sz="0" w:space="0" w:color="auto"/>
            <w:bottom w:val="none" w:sz="0" w:space="0" w:color="auto"/>
            <w:right w:val="none" w:sz="0" w:space="0" w:color="auto"/>
          </w:divBdr>
          <w:divsChild>
            <w:div w:id="35813946">
              <w:marLeft w:val="0"/>
              <w:marRight w:val="0"/>
              <w:marTop w:val="0"/>
              <w:marBottom w:val="0"/>
              <w:divBdr>
                <w:top w:val="none" w:sz="0" w:space="0" w:color="auto"/>
                <w:left w:val="none" w:sz="0" w:space="0" w:color="auto"/>
                <w:bottom w:val="none" w:sz="0" w:space="0" w:color="auto"/>
                <w:right w:val="none" w:sz="0" w:space="0" w:color="auto"/>
              </w:divBdr>
            </w:div>
          </w:divsChild>
        </w:div>
        <w:div w:id="603996601">
          <w:marLeft w:val="-225"/>
          <w:marRight w:val="-225"/>
          <w:marTop w:val="0"/>
          <w:marBottom w:val="0"/>
          <w:divBdr>
            <w:top w:val="none" w:sz="0" w:space="0" w:color="auto"/>
            <w:left w:val="none" w:sz="0" w:space="0" w:color="auto"/>
            <w:bottom w:val="none" w:sz="0" w:space="0" w:color="auto"/>
            <w:right w:val="none" w:sz="0" w:space="0" w:color="auto"/>
          </w:divBdr>
        </w:div>
        <w:div w:id="603998973">
          <w:marLeft w:val="0"/>
          <w:marRight w:val="0"/>
          <w:marTop w:val="0"/>
          <w:marBottom w:val="0"/>
          <w:divBdr>
            <w:top w:val="none" w:sz="0" w:space="0" w:color="auto"/>
            <w:left w:val="none" w:sz="0" w:space="0" w:color="auto"/>
            <w:bottom w:val="none" w:sz="0" w:space="0" w:color="auto"/>
            <w:right w:val="none" w:sz="0" w:space="0" w:color="auto"/>
          </w:divBdr>
        </w:div>
        <w:div w:id="604001186">
          <w:marLeft w:val="0"/>
          <w:marRight w:val="0"/>
          <w:marTop w:val="0"/>
          <w:marBottom w:val="0"/>
          <w:divBdr>
            <w:top w:val="none" w:sz="0" w:space="0" w:color="auto"/>
            <w:left w:val="none" w:sz="0" w:space="0" w:color="auto"/>
            <w:bottom w:val="none" w:sz="0" w:space="0" w:color="auto"/>
            <w:right w:val="none" w:sz="0" w:space="0" w:color="auto"/>
          </w:divBdr>
        </w:div>
        <w:div w:id="604003184">
          <w:marLeft w:val="-188"/>
          <w:marRight w:val="-188"/>
          <w:marTop w:val="0"/>
          <w:marBottom w:val="0"/>
          <w:divBdr>
            <w:top w:val="none" w:sz="0" w:space="0" w:color="auto"/>
            <w:left w:val="none" w:sz="0" w:space="0" w:color="auto"/>
            <w:bottom w:val="none" w:sz="0" w:space="0" w:color="auto"/>
            <w:right w:val="none" w:sz="0" w:space="0" w:color="auto"/>
          </w:divBdr>
          <w:divsChild>
            <w:div w:id="225073699">
              <w:marLeft w:val="0"/>
              <w:marRight w:val="0"/>
              <w:marTop w:val="0"/>
              <w:marBottom w:val="0"/>
              <w:divBdr>
                <w:top w:val="none" w:sz="0" w:space="0" w:color="auto"/>
                <w:left w:val="none" w:sz="0" w:space="0" w:color="auto"/>
                <w:bottom w:val="none" w:sz="0" w:space="0" w:color="auto"/>
                <w:right w:val="none" w:sz="0" w:space="0" w:color="auto"/>
              </w:divBdr>
            </w:div>
          </w:divsChild>
        </w:div>
        <w:div w:id="604070094">
          <w:marLeft w:val="0"/>
          <w:marRight w:val="0"/>
          <w:marTop w:val="450"/>
          <w:marBottom w:val="450"/>
          <w:divBdr>
            <w:top w:val="none" w:sz="0" w:space="0" w:color="auto"/>
            <w:left w:val="none" w:sz="0" w:space="0" w:color="auto"/>
            <w:bottom w:val="none" w:sz="0" w:space="0" w:color="auto"/>
            <w:right w:val="none" w:sz="0" w:space="0" w:color="auto"/>
          </w:divBdr>
          <w:divsChild>
            <w:div w:id="113790632">
              <w:marLeft w:val="0"/>
              <w:marRight w:val="0"/>
              <w:marTop w:val="120"/>
              <w:marBottom w:val="330"/>
              <w:divBdr>
                <w:top w:val="none" w:sz="0" w:space="0" w:color="auto"/>
                <w:left w:val="none" w:sz="0" w:space="0" w:color="auto"/>
                <w:bottom w:val="none" w:sz="0" w:space="0" w:color="auto"/>
                <w:right w:val="none" w:sz="0" w:space="0" w:color="auto"/>
              </w:divBdr>
            </w:div>
            <w:div w:id="317656601">
              <w:marLeft w:val="0"/>
              <w:marRight w:val="0"/>
              <w:marTop w:val="0"/>
              <w:marBottom w:val="0"/>
              <w:divBdr>
                <w:top w:val="none" w:sz="0" w:space="0" w:color="auto"/>
                <w:left w:val="none" w:sz="0" w:space="0" w:color="auto"/>
                <w:bottom w:val="single" w:sz="6" w:space="5" w:color="E6E3E2"/>
                <w:right w:val="none" w:sz="0" w:space="0" w:color="auto"/>
              </w:divBdr>
            </w:div>
          </w:divsChild>
        </w:div>
        <w:div w:id="604075933">
          <w:marLeft w:val="0"/>
          <w:marRight w:val="0"/>
          <w:marTop w:val="0"/>
          <w:marBottom w:val="0"/>
          <w:divBdr>
            <w:top w:val="none" w:sz="0" w:space="0" w:color="auto"/>
            <w:left w:val="none" w:sz="0" w:space="0" w:color="auto"/>
            <w:bottom w:val="none" w:sz="0" w:space="0" w:color="auto"/>
            <w:right w:val="none" w:sz="0" w:space="0" w:color="auto"/>
          </w:divBdr>
        </w:div>
        <w:div w:id="604194908">
          <w:marLeft w:val="0"/>
          <w:marRight w:val="0"/>
          <w:marTop w:val="0"/>
          <w:marBottom w:val="0"/>
          <w:divBdr>
            <w:top w:val="none" w:sz="0" w:space="0" w:color="auto"/>
            <w:left w:val="none" w:sz="0" w:space="0" w:color="auto"/>
            <w:bottom w:val="none" w:sz="0" w:space="0" w:color="auto"/>
            <w:right w:val="none" w:sz="0" w:space="0" w:color="auto"/>
          </w:divBdr>
        </w:div>
        <w:div w:id="604310565">
          <w:marLeft w:val="0"/>
          <w:marRight w:val="0"/>
          <w:marTop w:val="0"/>
          <w:marBottom w:val="0"/>
          <w:divBdr>
            <w:top w:val="none" w:sz="0" w:space="0" w:color="auto"/>
            <w:left w:val="none" w:sz="0" w:space="0" w:color="auto"/>
            <w:bottom w:val="none" w:sz="0" w:space="0" w:color="auto"/>
            <w:right w:val="none" w:sz="0" w:space="0" w:color="auto"/>
          </w:divBdr>
          <w:divsChild>
            <w:div w:id="49041388">
              <w:marLeft w:val="0"/>
              <w:marRight w:val="0"/>
              <w:marTop w:val="0"/>
              <w:marBottom w:val="0"/>
              <w:divBdr>
                <w:top w:val="none" w:sz="0" w:space="0" w:color="auto"/>
                <w:left w:val="none" w:sz="0" w:space="0" w:color="auto"/>
                <w:bottom w:val="none" w:sz="0" w:space="0" w:color="auto"/>
                <w:right w:val="none" w:sz="0" w:space="0" w:color="auto"/>
              </w:divBdr>
              <w:divsChild>
                <w:div w:id="634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2849">
          <w:marLeft w:val="0"/>
          <w:marRight w:val="0"/>
          <w:marTop w:val="0"/>
          <w:marBottom w:val="150"/>
          <w:divBdr>
            <w:top w:val="none" w:sz="0" w:space="0" w:color="auto"/>
            <w:left w:val="none" w:sz="0" w:space="0" w:color="auto"/>
            <w:bottom w:val="none" w:sz="0" w:space="0" w:color="auto"/>
            <w:right w:val="none" w:sz="0" w:space="0" w:color="auto"/>
          </w:divBdr>
        </w:div>
        <w:div w:id="604462270">
          <w:marLeft w:val="-188"/>
          <w:marRight w:val="-188"/>
          <w:marTop w:val="0"/>
          <w:marBottom w:val="0"/>
          <w:divBdr>
            <w:top w:val="none" w:sz="0" w:space="0" w:color="auto"/>
            <w:left w:val="none" w:sz="0" w:space="0" w:color="auto"/>
            <w:bottom w:val="none" w:sz="0" w:space="0" w:color="auto"/>
            <w:right w:val="none" w:sz="0" w:space="0" w:color="auto"/>
          </w:divBdr>
        </w:div>
        <w:div w:id="604536235">
          <w:marLeft w:val="0"/>
          <w:marRight w:val="0"/>
          <w:marTop w:val="0"/>
          <w:marBottom w:val="0"/>
          <w:divBdr>
            <w:top w:val="none" w:sz="0" w:space="0" w:color="auto"/>
            <w:left w:val="none" w:sz="0" w:space="0" w:color="auto"/>
            <w:bottom w:val="none" w:sz="0" w:space="0" w:color="auto"/>
            <w:right w:val="none" w:sz="0" w:space="0" w:color="auto"/>
          </w:divBdr>
        </w:div>
        <w:div w:id="604651833">
          <w:marLeft w:val="0"/>
          <w:marRight w:val="0"/>
          <w:marTop w:val="376"/>
          <w:marBottom w:val="363"/>
          <w:divBdr>
            <w:top w:val="none" w:sz="0" w:space="0" w:color="auto"/>
            <w:left w:val="none" w:sz="0" w:space="0" w:color="auto"/>
            <w:bottom w:val="none" w:sz="0" w:space="0" w:color="auto"/>
            <w:right w:val="none" w:sz="0" w:space="0" w:color="auto"/>
          </w:divBdr>
          <w:divsChild>
            <w:div w:id="602349691">
              <w:marLeft w:val="0"/>
              <w:marRight w:val="0"/>
              <w:marTop w:val="0"/>
              <w:marBottom w:val="0"/>
              <w:divBdr>
                <w:top w:val="none" w:sz="0" w:space="0" w:color="auto"/>
                <w:left w:val="none" w:sz="0" w:space="0" w:color="auto"/>
                <w:bottom w:val="none" w:sz="0" w:space="0" w:color="auto"/>
                <w:right w:val="none" w:sz="0" w:space="0" w:color="auto"/>
              </w:divBdr>
            </w:div>
          </w:divsChild>
        </w:div>
        <w:div w:id="604656652">
          <w:marLeft w:val="0"/>
          <w:marRight w:val="0"/>
          <w:marTop w:val="0"/>
          <w:marBottom w:val="0"/>
          <w:divBdr>
            <w:top w:val="none" w:sz="0" w:space="0" w:color="auto"/>
            <w:left w:val="none" w:sz="0" w:space="0" w:color="auto"/>
            <w:bottom w:val="none" w:sz="0" w:space="0" w:color="auto"/>
            <w:right w:val="none" w:sz="0" w:space="0" w:color="auto"/>
          </w:divBdr>
        </w:div>
        <w:div w:id="604659387">
          <w:marLeft w:val="0"/>
          <w:marRight w:val="0"/>
          <w:marTop w:val="0"/>
          <w:marBottom w:val="0"/>
          <w:divBdr>
            <w:top w:val="none" w:sz="0" w:space="0" w:color="auto"/>
            <w:left w:val="none" w:sz="0" w:space="0" w:color="auto"/>
            <w:bottom w:val="none" w:sz="0" w:space="0" w:color="auto"/>
            <w:right w:val="none" w:sz="0" w:space="0" w:color="auto"/>
          </w:divBdr>
        </w:div>
        <w:div w:id="604726430">
          <w:marLeft w:val="-225"/>
          <w:marRight w:val="-225"/>
          <w:marTop w:val="0"/>
          <w:marBottom w:val="0"/>
          <w:divBdr>
            <w:top w:val="none" w:sz="0" w:space="0" w:color="auto"/>
            <w:left w:val="none" w:sz="0" w:space="0" w:color="auto"/>
            <w:bottom w:val="none" w:sz="0" w:space="0" w:color="auto"/>
            <w:right w:val="none" w:sz="0" w:space="0" w:color="auto"/>
          </w:divBdr>
        </w:div>
        <w:div w:id="604774464">
          <w:marLeft w:val="0"/>
          <w:marRight w:val="0"/>
          <w:marTop w:val="0"/>
          <w:marBottom w:val="0"/>
          <w:divBdr>
            <w:top w:val="none" w:sz="0" w:space="0" w:color="auto"/>
            <w:left w:val="none" w:sz="0" w:space="0" w:color="auto"/>
            <w:bottom w:val="none" w:sz="0" w:space="0" w:color="auto"/>
            <w:right w:val="none" w:sz="0" w:space="0" w:color="auto"/>
          </w:divBdr>
          <w:divsChild>
            <w:div w:id="479152905">
              <w:marLeft w:val="0"/>
              <w:marRight w:val="0"/>
              <w:marTop w:val="0"/>
              <w:marBottom w:val="0"/>
              <w:divBdr>
                <w:top w:val="none" w:sz="0" w:space="0" w:color="auto"/>
                <w:left w:val="none" w:sz="0" w:space="0" w:color="auto"/>
                <w:bottom w:val="none" w:sz="0" w:space="0" w:color="auto"/>
                <w:right w:val="none" w:sz="0" w:space="0" w:color="auto"/>
              </w:divBdr>
            </w:div>
          </w:divsChild>
        </w:div>
        <w:div w:id="604846814">
          <w:marLeft w:val="0"/>
          <w:marRight w:val="0"/>
          <w:marTop w:val="0"/>
          <w:marBottom w:val="0"/>
          <w:divBdr>
            <w:top w:val="none" w:sz="0" w:space="0" w:color="auto"/>
            <w:left w:val="none" w:sz="0" w:space="0" w:color="auto"/>
            <w:bottom w:val="none" w:sz="0" w:space="0" w:color="auto"/>
            <w:right w:val="none" w:sz="0" w:space="0" w:color="auto"/>
          </w:divBdr>
          <w:divsChild>
            <w:div w:id="737290657">
              <w:marLeft w:val="0"/>
              <w:marRight w:val="0"/>
              <w:marTop w:val="0"/>
              <w:marBottom w:val="0"/>
              <w:divBdr>
                <w:top w:val="none" w:sz="0" w:space="0" w:color="auto"/>
                <w:left w:val="none" w:sz="0" w:space="0" w:color="auto"/>
                <w:bottom w:val="none" w:sz="0" w:space="0" w:color="auto"/>
                <w:right w:val="none" w:sz="0" w:space="0" w:color="auto"/>
              </w:divBdr>
            </w:div>
          </w:divsChild>
        </w:div>
        <w:div w:id="604847587">
          <w:marLeft w:val="0"/>
          <w:marRight w:val="3900"/>
          <w:marTop w:val="0"/>
          <w:marBottom w:val="0"/>
          <w:divBdr>
            <w:top w:val="none" w:sz="0" w:space="0" w:color="auto"/>
            <w:left w:val="none" w:sz="0" w:space="0" w:color="auto"/>
            <w:bottom w:val="none" w:sz="0" w:space="0" w:color="auto"/>
            <w:right w:val="none" w:sz="0" w:space="0" w:color="auto"/>
          </w:divBdr>
          <w:divsChild>
            <w:div w:id="593440669">
              <w:marLeft w:val="0"/>
              <w:marRight w:val="0"/>
              <w:marTop w:val="0"/>
              <w:marBottom w:val="0"/>
              <w:divBdr>
                <w:top w:val="none" w:sz="0" w:space="0" w:color="auto"/>
                <w:left w:val="none" w:sz="0" w:space="0" w:color="auto"/>
                <w:bottom w:val="none" w:sz="0" w:space="0" w:color="auto"/>
                <w:right w:val="none" w:sz="0" w:space="0" w:color="auto"/>
              </w:divBdr>
            </w:div>
          </w:divsChild>
        </w:div>
        <w:div w:id="604920687">
          <w:marLeft w:val="0"/>
          <w:marRight w:val="225"/>
          <w:marTop w:val="0"/>
          <w:marBottom w:val="0"/>
          <w:divBdr>
            <w:top w:val="none" w:sz="0" w:space="0" w:color="auto"/>
            <w:left w:val="none" w:sz="0" w:space="0" w:color="auto"/>
            <w:bottom w:val="none" w:sz="0" w:space="0" w:color="auto"/>
            <w:right w:val="none" w:sz="0" w:space="0" w:color="auto"/>
          </w:divBdr>
        </w:div>
        <w:div w:id="604926109">
          <w:marLeft w:val="0"/>
          <w:marRight w:val="0"/>
          <w:marTop w:val="0"/>
          <w:marBottom w:val="75"/>
          <w:divBdr>
            <w:top w:val="none" w:sz="0" w:space="0" w:color="auto"/>
            <w:left w:val="none" w:sz="0" w:space="0" w:color="auto"/>
            <w:bottom w:val="none" w:sz="0" w:space="0" w:color="auto"/>
            <w:right w:val="none" w:sz="0" w:space="0" w:color="auto"/>
          </w:divBdr>
        </w:div>
        <w:div w:id="604969451">
          <w:marLeft w:val="0"/>
          <w:marRight w:val="0"/>
          <w:marTop w:val="0"/>
          <w:marBottom w:val="0"/>
          <w:divBdr>
            <w:top w:val="none" w:sz="0" w:space="0" w:color="auto"/>
            <w:left w:val="none" w:sz="0" w:space="0" w:color="auto"/>
            <w:bottom w:val="none" w:sz="0" w:space="0" w:color="auto"/>
            <w:right w:val="none" w:sz="0" w:space="0" w:color="auto"/>
          </w:divBdr>
        </w:div>
        <w:div w:id="605037780">
          <w:marLeft w:val="0"/>
          <w:marRight w:val="0"/>
          <w:marTop w:val="0"/>
          <w:marBottom w:val="0"/>
          <w:divBdr>
            <w:top w:val="none" w:sz="0" w:space="0" w:color="auto"/>
            <w:left w:val="none" w:sz="0" w:space="0" w:color="auto"/>
            <w:bottom w:val="none" w:sz="0" w:space="0" w:color="auto"/>
            <w:right w:val="none" w:sz="0" w:space="0" w:color="auto"/>
          </w:divBdr>
        </w:div>
        <w:div w:id="605039851">
          <w:marLeft w:val="0"/>
          <w:marRight w:val="0"/>
          <w:marTop w:val="0"/>
          <w:marBottom w:val="0"/>
          <w:divBdr>
            <w:top w:val="none" w:sz="0" w:space="0" w:color="auto"/>
            <w:left w:val="none" w:sz="0" w:space="0" w:color="auto"/>
            <w:bottom w:val="none" w:sz="0" w:space="0" w:color="auto"/>
            <w:right w:val="none" w:sz="0" w:space="0" w:color="auto"/>
          </w:divBdr>
        </w:div>
        <w:div w:id="605114195">
          <w:marLeft w:val="0"/>
          <w:marRight w:val="0"/>
          <w:marTop w:val="0"/>
          <w:marBottom w:val="0"/>
          <w:divBdr>
            <w:top w:val="none" w:sz="0" w:space="0" w:color="auto"/>
            <w:left w:val="none" w:sz="0" w:space="0" w:color="auto"/>
            <w:bottom w:val="none" w:sz="0" w:space="0" w:color="auto"/>
            <w:right w:val="none" w:sz="0" w:space="0" w:color="auto"/>
          </w:divBdr>
        </w:div>
        <w:div w:id="605159967">
          <w:marLeft w:val="-225"/>
          <w:marRight w:val="-225"/>
          <w:marTop w:val="0"/>
          <w:marBottom w:val="0"/>
          <w:divBdr>
            <w:top w:val="none" w:sz="0" w:space="0" w:color="auto"/>
            <w:left w:val="none" w:sz="0" w:space="0" w:color="auto"/>
            <w:bottom w:val="none" w:sz="0" w:space="0" w:color="auto"/>
            <w:right w:val="none" w:sz="0" w:space="0" w:color="auto"/>
          </w:divBdr>
        </w:div>
        <w:div w:id="605238938">
          <w:marLeft w:val="0"/>
          <w:marRight w:val="0"/>
          <w:marTop w:val="0"/>
          <w:marBottom w:val="0"/>
          <w:divBdr>
            <w:top w:val="none" w:sz="0" w:space="0" w:color="auto"/>
            <w:left w:val="none" w:sz="0" w:space="0" w:color="auto"/>
            <w:bottom w:val="none" w:sz="0" w:space="0" w:color="auto"/>
            <w:right w:val="none" w:sz="0" w:space="0" w:color="auto"/>
          </w:divBdr>
        </w:div>
        <w:div w:id="605305473">
          <w:marLeft w:val="-225"/>
          <w:marRight w:val="-225"/>
          <w:marTop w:val="0"/>
          <w:marBottom w:val="0"/>
          <w:divBdr>
            <w:top w:val="none" w:sz="0" w:space="0" w:color="auto"/>
            <w:left w:val="none" w:sz="0" w:space="0" w:color="auto"/>
            <w:bottom w:val="none" w:sz="0" w:space="0" w:color="auto"/>
            <w:right w:val="none" w:sz="0" w:space="0" w:color="auto"/>
          </w:divBdr>
          <w:divsChild>
            <w:div w:id="764881070">
              <w:marLeft w:val="0"/>
              <w:marRight w:val="0"/>
              <w:marTop w:val="0"/>
              <w:marBottom w:val="0"/>
              <w:divBdr>
                <w:top w:val="none" w:sz="0" w:space="0" w:color="auto"/>
                <w:left w:val="none" w:sz="0" w:space="0" w:color="auto"/>
                <w:bottom w:val="none" w:sz="0" w:space="0" w:color="auto"/>
                <w:right w:val="none" w:sz="0" w:space="0" w:color="auto"/>
              </w:divBdr>
            </w:div>
          </w:divsChild>
        </w:div>
        <w:div w:id="605306014">
          <w:marLeft w:val="-225"/>
          <w:marRight w:val="-225"/>
          <w:marTop w:val="0"/>
          <w:marBottom w:val="0"/>
          <w:divBdr>
            <w:top w:val="none" w:sz="0" w:space="0" w:color="auto"/>
            <w:left w:val="none" w:sz="0" w:space="0" w:color="auto"/>
            <w:bottom w:val="none" w:sz="0" w:space="0" w:color="auto"/>
            <w:right w:val="none" w:sz="0" w:space="0" w:color="auto"/>
          </w:divBdr>
          <w:divsChild>
            <w:div w:id="87116012">
              <w:marLeft w:val="0"/>
              <w:marRight w:val="0"/>
              <w:marTop w:val="0"/>
              <w:marBottom w:val="0"/>
              <w:divBdr>
                <w:top w:val="none" w:sz="0" w:space="0" w:color="auto"/>
                <w:left w:val="none" w:sz="0" w:space="0" w:color="auto"/>
                <w:bottom w:val="none" w:sz="0" w:space="0" w:color="auto"/>
                <w:right w:val="none" w:sz="0" w:space="0" w:color="auto"/>
              </w:divBdr>
              <w:divsChild>
                <w:div w:id="3858803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76962611">
              <w:marLeft w:val="0"/>
              <w:marRight w:val="0"/>
              <w:marTop w:val="0"/>
              <w:marBottom w:val="0"/>
              <w:divBdr>
                <w:top w:val="none" w:sz="0" w:space="0" w:color="auto"/>
                <w:left w:val="none" w:sz="0" w:space="0" w:color="auto"/>
                <w:bottom w:val="none" w:sz="0" w:space="0" w:color="auto"/>
                <w:right w:val="none" w:sz="0" w:space="0" w:color="auto"/>
              </w:divBdr>
              <w:divsChild>
                <w:div w:id="133328351">
                  <w:marLeft w:val="-225"/>
                  <w:marRight w:val="-225"/>
                  <w:marTop w:val="0"/>
                  <w:marBottom w:val="0"/>
                  <w:divBdr>
                    <w:top w:val="none" w:sz="0" w:space="0" w:color="auto"/>
                    <w:left w:val="none" w:sz="0" w:space="0" w:color="auto"/>
                    <w:bottom w:val="none" w:sz="0" w:space="0" w:color="auto"/>
                    <w:right w:val="none" w:sz="0" w:space="0" w:color="auto"/>
                  </w:divBdr>
                  <w:divsChild>
                    <w:div w:id="4205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8010">
          <w:marLeft w:val="0"/>
          <w:marRight w:val="0"/>
          <w:marTop w:val="0"/>
          <w:marBottom w:val="384"/>
          <w:divBdr>
            <w:top w:val="none" w:sz="0" w:space="0" w:color="auto"/>
            <w:left w:val="none" w:sz="0" w:space="0" w:color="auto"/>
            <w:bottom w:val="none" w:sz="0" w:space="0" w:color="auto"/>
            <w:right w:val="none" w:sz="0" w:space="0" w:color="auto"/>
          </w:divBdr>
        </w:div>
        <w:div w:id="605308681">
          <w:marLeft w:val="0"/>
          <w:marRight w:val="0"/>
          <w:marTop w:val="0"/>
          <w:marBottom w:val="0"/>
          <w:divBdr>
            <w:top w:val="none" w:sz="0" w:space="0" w:color="auto"/>
            <w:left w:val="none" w:sz="0" w:space="0" w:color="auto"/>
            <w:bottom w:val="none" w:sz="0" w:space="0" w:color="auto"/>
            <w:right w:val="none" w:sz="0" w:space="0" w:color="auto"/>
          </w:divBdr>
        </w:div>
        <w:div w:id="605383187">
          <w:marLeft w:val="0"/>
          <w:marRight w:val="0"/>
          <w:marTop w:val="0"/>
          <w:marBottom w:val="0"/>
          <w:divBdr>
            <w:top w:val="none" w:sz="0" w:space="0" w:color="auto"/>
            <w:left w:val="none" w:sz="0" w:space="0" w:color="auto"/>
            <w:bottom w:val="none" w:sz="0" w:space="0" w:color="auto"/>
            <w:right w:val="none" w:sz="0" w:space="0" w:color="auto"/>
          </w:divBdr>
        </w:div>
        <w:div w:id="605423362">
          <w:marLeft w:val="0"/>
          <w:marRight w:val="0"/>
          <w:marTop w:val="0"/>
          <w:marBottom w:val="0"/>
          <w:divBdr>
            <w:top w:val="none" w:sz="0" w:space="0" w:color="auto"/>
            <w:left w:val="none" w:sz="0" w:space="0" w:color="auto"/>
            <w:bottom w:val="none" w:sz="0" w:space="0" w:color="auto"/>
            <w:right w:val="none" w:sz="0" w:space="0" w:color="auto"/>
          </w:divBdr>
          <w:divsChild>
            <w:div w:id="687296669">
              <w:marLeft w:val="0"/>
              <w:marRight w:val="0"/>
              <w:marTop w:val="0"/>
              <w:marBottom w:val="240"/>
              <w:divBdr>
                <w:top w:val="none" w:sz="0" w:space="0" w:color="auto"/>
                <w:left w:val="none" w:sz="0" w:space="0" w:color="auto"/>
                <w:bottom w:val="none" w:sz="0" w:space="0" w:color="auto"/>
                <w:right w:val="none" w:sz="0" w:space="0" w:color="auto"/>
              </w:divBdr>
            </w:div>
            <w:div w:id="740523743">
              <w:marLeft w:val="0"/>
              <w:marRight w:val="0"/>
              <w:marTop w:val="0"/>
              <w:marBottom w:val="240"/>
              <w:divBdr>
                <w:top w:val="none" w:sz="0" w:space="0" w:color="auto"/>
                <w:left w:val="none" w:sz="0" w:space="0" w:color="auto"/>
                <w:bottom w:val="none" w:sz="0" w:space="0" w:color="auto"/>
                <w:right w:val="none" w:sz="0" w:space="0" w:color="auto"/>
              </w:divBdr>
            </w:div>
          </w:divsChild>
        </w:div>
        <w:div w:id="605428622">
          <w:marLeft w:val="0"/>
          <w:marRight w:val="0"/>
          <w:marTop w:val="0"/>
          <w:marBottom w:val="0"/>
          <w:divBdr>
            <w:top w:val="single" w:sz="2" w:space="0" w:color="E0E0E0"/>
            <w:left w:val="single" w:sz="2" w:space="0" w:color="E0E0E0"/>
            <w:bottom w:val="single" w:sz="2" w:space="0" w:color="E0E0E0"/>
            <w:right w:val="single" w:sz="2" w:space="0" w:color="E0E0E0"/>
          </w:divBdr>
        </w:div>
        <w:div w:id="605498494">
          <w:marLeft w:val="0"/>
          <w:marRight w:val="0"/>
          <w:marTop w:val="0"/>
          <w:marBottom w:val="0"/>
          <w:divBdr>
            <w:top w:val="none" w:sz="0" w:space="0" w:color="auto"/>
            <w:left w:val="none" w:sz="0" w:space="0" w:color="auto"/>
            <w:bottom w:val="none" w:sz="0" w:space="0" w:color="auto"/>
            <w:right w:val="none" w:sz="0" w:space="0" w:color="auto"/>
          </w:divBdr>
        </w:div>
        <w:div w:id="605503032">
          <w:marLeft w:val="0"/>
          <w:marRight w:val="0"/>
          <w:marTop w:val="0"/>
          <w:marBottom w:val="0"/>
          <w:divBdr>
            <w:top w:val="none" w:sz="0" w:space="0" w:color="auto"/>
            <w:left w:val="none" w:sz="0" w:space="0" w:color="auto"/>
            <w:bottom w:val="none" w:sz="0" w:space="0" w:color="auto"/>
            <w:right w:val="none" w:sz="0" w:space="0" w:color="auto"/>
          </w:divBdr>
        </w:div>
        <w:div w:id="605579848">
          <w:marLeft w:val="0"/>
          <w:marRight w:val="0"/>
          <w:marTop w:val="0"/>
          <w:marBottom w:val="0"/>
          <w:divBdr>
            <w:top w:val="none" w:sz="0" w:space="0" w:color="auto"/>
            <w:left w:val="none" w:sz="0" w:space="0" w:color="auto"/>
            <w:bottom w:val="none" w:sz="0" w:space="0" w:color="auto"/>
            <w:right w:val="none" w:sz="0" w:space="0" w:color="auto"/>
          </w:divBdr>
        </w:div>
        <w:div w:id="605624573">
          <w:marLeft w:val="0"/>
          <w:marRight w:val="0"/>
          <w:marTop w:val="0"/>
          <w:marBottom w:val="0"/>
          <w:divBdr>
            <w:top w:val="none" w:sz="0" w:space="0" w:color="auto"/>
            <w:left w:val="none" w:sz="0" w:space="0" w:color="auto"/>
            <w:bottom w:val="none" w:sz="0" w:space="0" w:color="auto"/>
            <w:right w:val="none" w:sz="0" w:space="0" w:color="auto"/>
          </w:divBdr>
        </w:div>
        <w:div w:id="605693309">
          <w:marLeft w:val="0"/>
          <w:marRight w:val="0"/>
          <w:marTop w:val="0"/>
          <w:marBottom w:val="0"/>
          <w:divBdr>
            <w:top w:val="none" w:sz="0" w:space="0" w:color="auto"/>
            <w:left w:val="none" w:sz="0" w:space="0" w:color="auto"/>
            <w:bottom w:val="none" w:sz="0" w:space="0" w:color="auto"/>
            <w:right w:val="none" w:sz="0" w:space="0" w:color="auto"/>
          </w:divBdr>
        </w:div>
        <w:div w:id="605885539">
          <w:marLeft w:val="0"/>
          <w:marRight w:val="0"/>
          <w:marTop w:val="100"/>
          <w:marBottom w:val="100"/>
          <w:divBdr>
            <w:top w:val="none" w:sz="0" w:space="0" w:color="auto"/>
            <w:left w:val="none" w:sz="0" w:space="0" w:color="auto"/>
            <w:bottom w:val="none" w:sz="0" w:space="0" w:color="auto"/>
            <w:right w:val="none" w:sz="0" w:space="0" w:color="auto"/>
          </w:divBdr>
        </w:div>
        <w:div w:id="605892709">
          <w:marLeft w:val="0"/>
          <w:marRight w:val="0"/>
          <w:marTop w:val="0"/>
          <w:marBottom w:val="0"/>
          <w:divBdr>
            <w:top w:val="none" w:sz="0" w:space="0" w:color="auto"/>
            <w:left w:val="none" w:sz="0" w:space="0" w:color="auto"/>
            <w:bottom w:val="none" w:sz="0" w:space="0" w:color="auto"/>
            <w:right w:val="none" w:sz="0" w:space="0" w:color="auto"/>
          </w:divBdr>
        </w:div>
        <w:div w:id="605892895">
          <w:marLeft w:val="0"/>
          <w:marRight w:val="0"/>
          <w:marTop w:val="0"/>
          <w:marBottom w:val="0"/>
          <w:divBdr>
            <w:top w:val="none" w:sz="0" w:space="0" w:color="auto"/>
            <w:left w:val="none" w:sz="0" w:space="0" w:color="auto"/>
            <w:bottom w:val="none" w:sz="0" w:space="0" w:color="auto"/>
            <w:right w:val="none" w:sz="0" w:space="0" w:color="auto"/>
          </w:divBdr>
        </w:div>
        <w:div w:id="606079723">
          <w:marLeft w:val="0"/>
          <w:marRight w:val="0"/>
          <w:marTop w:val="0"/>
          <w:marBottom w:val="0"/>
          <w:divBdr>
            <w:top w:val="none" w:sz="0" w:space="0" w:color="auto"/>
            <w:left w:val="none" w:sz="0" w:space="0" w:color="auto"/>
            <w:bottom w:val="none" w:sz="0" w:space="0" w:color="auto"/>
            <w:right w:val="none" w:sz="0" w:space="0" w:color="auto"/>
          </w:divBdr>
        </w:div>
        <w:div w:id="606086389">
          <w:marLeft w:val="0"/>
          <w:marRight w:val="0"/>
          <w:marTop w:val="0"/>
          <w:marBottom w:val="0"/>
          <w:divBdr>
            <w:top w:val="none" w:sz="0" w:space="0" w:color="auto"/>
            <w:left w:val="none" w:sz="0" w:space="0" w:color="auto"/>
            <w:bottom w:val="none" w:sz="0" w:space="0" w:color="auto"/>
            <w:right w:val="none" w:sz="0" w:space="0" w:color="auto"/>
          </w:divBdr>
        </w:div>
        <w:div w:id="606156073">
          <w:marLeft w:val="0"/>
          <w:marRight w:val="0"/>
          <w:marTop w:val="0"/>
          <w:marBottom w:val="0"/>
          <w:divBdr>
            <w:top w:val="none" w:sz="0" w:space="0" w:color="auto"/>
            <w:left w:val="none" w:sz="0" w:space="0" w:color="auto"/>
            <w:bottom w:val="none" w:sz="0" w:space="0" w:color="auto"/>
            <w:right w:val="none" w:sz="0" w:space="0" w:color="auto"/>
          </w:divBdr>
        </w:div>
        <w:div w:id="606162230">
          <w:marLeft w:val="0"/>
          <w:marRight w:val="0"/>
          <w:marTop w:val="0"/>
          <w:marBottom w:val="0"/>
          <w:divBdr>
            <w:top w:val="none" w:sz="0" w:space="0" w:color="auto"/>
            <w:left w:val="none" w:sz="0" w:space="0" w:color="auto"/>
            <w:bottom w:val="none" w:sz="0" w:space="0" w:color="auto"/>
            <w:right w:val="none" w:sz="0" w:space="0" w:color="auto"/>
          </w:divBdr>
        </w:div>
        <w:div w:id="606163388">
          <w:marLeft w:val="0"/>
          <w:marRight w:val="0"/>
          <w:marTop w:val="0"/>
          <w:marBottom w:val="0"/>
          <w:divBdr>
            <w:top w:val="none" w:sz="0" w:space="0" w:color="auto"/>
            <w:left w:val="none" w:sz="0" w:space="0" w:color="auto"/>
            <w:bottom w:val="none" w:sz="0" w:space="0" w:color="auto"/>
            <w:right w:val="none" w:sz="0" w:space="0" w:color="auto"/>
          </w:divBdr>
        </w:div>
        <w:div w:id="606237313">
          <w:marLeft w:val="626"/>
          <w:marRight w:val="1252"/>
          <w:marTop w:val="0"/>
          <w:marBottom w:val="0"/>
          <w:divBdr>
            <w:top w:val="none" w:sz="0" w:space="0" w:color="auto"/>
            <w:left w:val="none" w:sz="0" w:space="0" w:color="auto"/>
            <w:bottom w:val="none" w:sz="0" w:space="0" w:color="auto"/>
            <w:right w:val="none" w:sz="0" w:space="0" w:color="auto"/>
          </w:divBdr>
        </w:div>
        <w:div w:id="606278641">
          <w:marLeft w:val="-225"/>
          <w:marRight w:val="-225"/>
          <w:marTop w:val="0"/>
          <w:marBottom w:val="0"/>
          <w:divBdr>
            <w:top w:val="none" w:sz="0" w:space="0" w:color="auto"/>
            <w:left w:val="none" w:sz="0" w:space="0" w:color="auto"/>
            <w:bottom w:val="none" w:sz="0" w:space="0" w:color="auto"/>
            <w:right w:val="none" w:sz="0" w:space="0" w:color="auto"/>
          </w:divBdr>
          <w:divsChild>
            <w:div w:id="516580890">
              <w:marLeft w:val="0"/>
              <w:marRight w:val="0"/>
              <w:marTop w:val="0"/>
              <w:marBottom w:val="0"/>
              <w:divBdr>
                <w:top w:val="none" w:sz="0" w:space="0" w:color="auto"/>
                <w:left w:val="none" w:sz="0" w:space="0" w:color="auto"/>
                <w:bottom w:val="none" w:sz="0" w:space="0" w:color="auto"/>
                <w:right w:val="none" w:sz="0" w:space="0" w:color="auto"/>
              </w:divBdr>
              <w:divsChild>
                <w:div w:id="299193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06279033">
          <w:marLeft w:val="0"/>
          <w:marRight w:val="0"/>
          <w:marTop w:val="0"/>
          <w:marBottom w:val="0"/>
          <w:divBdr>
            <w:top w:val="none" w:sz="0" w:space="0" w:color="auto"/>
            <w:left w:val="none" w:sz="0" w:space="0" w:color="auto"/>
            <w:bottom w:val="none" w:sz="0" w:space="0" w:color="auto"/>
            <w:right w:val="none" w:sz="0" w:space="0" w:color="auto"/>
          </w:divBdr>
        </w:div>
        <w:div w:id="6063559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6428402">
          <w:marLeft w:val="0"/>
          <w:marRight w:val="0"/>
          <w:marTop w:val="0"/>
          <w:marBottom w:val="345"/>
          <w:divBdr>
            <w:top w:val="none" w:sz="0" w:space="0" w:color="auto"/>
            <w:left w:val="none" w:sz="0" w:space="0" w:color="auto"/>
            <w:bottom w:val="none" w:sz="0" w:space="0" w:color="auto"/>
            <w:right w:val="none" w:sz="0" w:space="0" w:color="auto"/>
          </w:divBdr>
          <w:divsChild>
            <w:div w:id="617419088">
              <w:marLeft w:val="0"/>
              <w:marRight w:val="0"/>
              <w:marTop w:val="0"/>
              <w:marBottom w:val="0"/>
              <w:divBdr>
                <w:top w:val="none" w:sz="0" w:space="0" w:color="auto"/>
                <w:left w:val="none" w:sz="0" w:space="0" w:color="auto"/>
                <w:bottom w:val="none" w:sz="0" w:space="0" w:color="auto"/>
                <w:right w:val="none" w:sz="0" w:space="0" w:color="auto"/>
              </w:divBdr>
            </w:div>
          </w:divsChild>
        </w:div>
        <w:div w:id="606473945">
          <w:marLeft w:val="0"/>
          <w:marRight w:val="0"/>
          <w:marTop w:val="0"/>
          <w:marBottom w:val="0"/>
          <w:divBdr>
            <w:top w:val="none" w:sz="0" w:space="0" w:color="auto"/>
            <w:left w:val="none" w:sz="0" w:space="0" w:color="auto"/>
            <w:bottom w:val="none" w:sz="0" w:space="0" w:color="auto"/>
            <w:right w:val="none" w:sz="0" w:space="0" w:color="auto"/>
          </w:divBdr>
        </w:div>
        <w:div w:id="606499404">
          <w:marLeft w:val="0"/>
          <w:marRight w:val="0"/>
          <w:marTop w:val="0"/>
          <w:marBottom w:val="250"/>
          <w:divBdr>
            <w:top w:val="none" w:sz="0" w:space="0" w:color="auto"/>
            <w:left w:val="none" w:sz="0" w:space="0" w:color="auto"/>
            <w:bottom w:val="none" w:sz="0" w:space="0" w:color="auto"/>
            <w:right w:val="none" w:sz="0" w:space="0" w:color="auto"/>
          </w:divBdr>
        </w:div>
        <w:div w:id="606499667">
          <w:marLeft w:val="0"/>
          <w:marRight w:val="0"/>
          <w:marTop w:val="0"/>
          <w:marBottom w:val="240"/>
          <w:divBdr>
            <w:top w:val="none" w:sz="0" w:space="0" w:color="auto"/>
            <w:left w:val="none" w:sz="0" w:space="0" w:color="auto"/>
            <w:bottom w:val="none" w:sz="0" w:space="0" w:color="auto"/>
            <w:right w:val="none" w:sz="0" w:space="0" w:color="auto"/>
          </w:divBdr>
        </w:div>
        <w:div w:id="606620123">
          <w:marLeft w:val="0"/>
          <w:marRight w:val="0"/>
          <w:marTop w:val="0"/>
          <w:marBottom w:val="0"/>
          <w:divBdr>
            <w:top w:val="none" w:sz="0" w:space="0" w:color="auto"/>
            <w:left w:val="none" w:sz="0" w:space="0" w:color="auto"/>
            <w:bottom w:val="none" w:sz="0" w:space="0" w:color="auto"/>
            <w:right w:val="none" w:sz="0" w:space="0" w:color="auto"/>
          </w:divBdr>
        </w:div>
        <w:div w:id="606624716">
          <w:marLeft w:val="0"/>
          <w:marRight w:val="0"/>
          <w:marTop w:val="150"/>
          <w:marBottom w:val="0"/>
          <w:divBdr>
            <w:top w:val="none" w:sz="0" w:space="0" w:color="auto"/>
            <w:left w:val="none" w:sz="0" w:space="0" w:color="auto"/>
            <w:bottom w:val="none" w:sz="0" w:space="0" w:color="auto"/>
            <w:right w:val="none" w:sz="0" w:space="0" w:color="auto"/>
          </w:divBdr>
          <w:divsChild>
            <w:div w:id="680013204">
              <w:marLeft w:val="0"/>
              <w:marRight w:val="0"/>
              <w:marTop w:val="0"/>
              <w:marBottom w:val="0"/>
              <w:divBdr>
                <w:top w:val="none" w:sz="0" w:space="0" w:color="auto"/>
                <w:left w:val="none" w:sz="0" w:space="0" w:color="auto"/>
                <w:bottom w:val="none" w:sz="0" w:space="0" w:color="auto"/>
                <w:right w:val="none" w:sz="0" w:space="0" w:color="auto"/>
              </w:divBdr>
            </w:div>
          </w:divsChild>
        </w:div>
        <w:div w:id="606624921">
          <w:marLeft w:val="0"/>
          <w:marRight w:val="0"/>
          <w:marTop w:val="0"/>
          <w:marBottom w:val="0"/>
          <w:divBdr>
            <w:top w:val="none" w:sz="0" w:space="0" w:color="auto"/>
            <w:left w:val="none" w:sz="0" w:space="0" w:color="auto"/>
            <w:bottom w:val="none" w:sz="0" w:space="0" w:color="auto"/>
            <w:right w:val="none" w:sz="0" w:space="0" w:color="auto"/>
          </w:divBdr>
        </w:div>
        <w:div w:id="606735809">
          <w:marLeft w:val="15"/>
          <w:marRight w:val="225"/>
          <w:marTop w:val="225"/>
          <w:marBottom w:val="105"/>
          <w:divBdr>
            <w:top w:val="none" w:sz="0" w:space="0" w:color="auto"/>
            <w:left w:val="none" w:sz="0" w:space="0" w:color="auto"/>
            <w:bottom w:val="none" w:sz="0" w:space="0" w:color="auto"/>
            <w:right w:val="none" w:sz="0" w:space="0" w:color="auto"/>
          </w:divBdr>
        </w:div>
        <w:div w:id="606737846">
          <w:marLeft w:val="0"/>
          <w:marRight w:val="0"/>
          <w:marTop w:val="0"/>
          <w:marBottom w:val="240"/>
          <w:divBdr>
            <w:top w:val="none" w:sz="0" w:space="0" w:color="auto"/>
            <w:left w:val="none" w:sz="0" w:space="0" w:color="auto"/>
            <w:bottom w:val="none" w:sz="0" w:space="0" w:color="auto"/>
            <w:right w:val="none" w:sz="0" w:space="0" w:color="auto"/>
          </w:divBdr>
        </w:div>
        <w:div w:id="606741050">
          <w:marLeft w:val="0"/>
          <w:marRight w:val="0"/>
          <w:marTop w:val="0"/>
          <w:marBottom w:val="0"/>
          <w:divBdr>
            <w:top w:val="none" w:sz="0" w:space="0" w:color="auto"/>
            <w:left w:val="none" w:sz="0" w:space="0" w:color="auto"/>
            <w:bottom w:val="none" w:sz="0" w:space="0" w:color="auto"/>
            <w:right w:val="none" w:sz="0" w:space="0" w:color="auto"/>
          </w:divBdr>
        </w:div>
        <w:div w:id="606809451">
          <w:marLeft w:val="0"/>
          <w:marRight w:val="225"/>
          <w:marTop w:val="0"/>
          <w:marBottom w:val="0"/>
          <w:divBdr>
            <w:top w:val="none" w:sz="0" w:space="0" w:color="auto"/>
            <w:left w:val="none" w:sz="0" w:space="0" w:color="auto"/>
            <w:bottom w:val="none" w:sz="0" w:space="0" w:color="auto"/>
            <w:right w:val="none" w:sz="0" w:space="0" w:color="auto"/>
          </w:divBdr>
        </w:div>
        <w:div w:id="606817537">
          <w:marLeft w:val="0"/>
          <w:marRight w:val="0"/>
          <w:marTop w:val="0"/>
          <w:marBottom w:val="0"/>
          <w:divBdr>
            <w:top w:val="none" w:sz="0" w:space="0" w:color="auto"/>
            <w:left w:val="none" w:sz="0" w:space="0" w:color="auto"/>
            <w:bottom w:val="none" w:sz="0" w:space="0" w:color="auto"/>
            <w:right w:val="none" w:sz="0" w:space="0" w:color="auto"/>
          </w:divBdr>
          <w:divsChild>
            <w:div w:id="134492329">
              <w:marLeft w:val="0"/>
              <w:marRight w:val="0"/>
              <w:marTop w:val="0"/>
              <w:marBottom w:val="125"/>
              <w:divBdr>
                <w:top w:val="none" w:sz="0" w:space="0" w:color="auto"/>
                <w:left w:val="none" w:sz="0" w:space="0" w:color="auto"/>
                <w:bottom w:val="none" w:sz="0" w:space="0" w:color="auto"/>
                <w:right w:val="none" w:sz="0" w:space="0" w:color="auto"/>
              </w:divBdr>
            </w:div>
          </w:divsChild>
        </w:div>
        <w:div w:id="606929937">
          <w:marLeft w:val="-188"/>
          <w:marRight w:val="-188"/>
          <w:marTop w:val="0"/>
          <w:marBottom w:val="0"/>
          <w:divBdr>
            <w:top w:val="none" w:sz="0" w:space="0" w:color="auto"/>
            <w:left w:val="none" w:sz="0" w:space="0" w:color="auto"/>
            <w:bottom w:val="none" w:sz="0" w:space="0" w:color="auto"/>
            <w:right w:val="none" w:sz="0" w:space="0" w:color="auto"/>
          </w:divBdr>
        </w:div>
        <w:div w:id="606934720">
          <w:marLeft w:val="0"/>
          <w:marRight w:val="0"/>
          <w:marTop w:val="0"/>
          <w:marBottom w:val="0"/>
          <w:divBdr>
            <w:top w:val="single" w:sz="2" w:space="0" w:color="E0E0E0"/>
            <w:left w:val="single" w:sz="2" w:space="0" w:color="E0E0E0"/>
            <w:bottom w:val="single" w:sz="2" w:space="0" w:color="E0E0E0"/>
            <w:right w:val="single" w:sz="2" w:space="0" w:color="E0E0E0"/>
          </w:divBdr>
          <w:divsChild>
            <w:div w:id="1125996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7080517">
          <w:marLeft w:val="0"/>
          <w:marRight w:val="0"/>
          <w:marTop w:val="0"/>
          <w:marBottom w:val="0"/>
          <w:divBdr>
            <w:top w:val="none" w:sz="0" w:space="0" w:color="auto"/>
            <w:left w:val="none" w:sz="0" w:space="0" w:color="auto"/>
            <w:bottom w:val="none" w:sz="0" w:space="0" w:color="auto"/>
            <w:right w:val="none" w:sz="0" w:space="0" w:color="auto"/>
          </w:divBdr>
        </w:div>
        <w:div w:id="607083324">
          <w:marLeft w:val="0"/>
          <w:marRight w:val="0"/>
          <w:marTop w:val="0"/>
          <w:marBottom w:val="0"/>
          <w:divBdr>
            <w:top w:val="none" w:sz="0" w:space="0" w:color="auto"/>
            <w:left w:val="none" w:sz="0" w:space="0" w:color="auto"/>
            <w:bottom w:val="none" w:sz="0" w:space="0" w:color="auto"/>
            <w:right w:val="none" w:sz="0" w:space="0" w:color="auto"/>
          </w:divBdr>
        </w:div>
        <w:div w:id="607157817">
          <w:marLeft w:val="0"/>
          <w:marRight w:val="0"/>
          <w:marTop w:val="0"/>
          <w:marBottom w:val="0"/>
          <w:divBdr>
            <w:top w:val="single" w:sz="2" w:space="0" w:color="E0E0E0"/>
            <w:left w:val="single" w:sz="2" w:space="0" w:color="E0E0E0"/>
            <w:bottom w:val="single" w:sz="2" w:space="0" w:color="E0E0E0"/>
            <w:right w:val="single" w:sz="2" w:space="0" w:color="E0E0E0"/>
          </w:divBdr>
        </w:div>
        <w:div w:id="607200450">
          <w:marLeft w:val="0"/>
          <w:marRight w:val="0"/>
          <w:marTop w:val="0"/>
          <w:marBottom w:val="0"/>
          <w:divBdr>
            <w:top w:val="none" w:sz="0" w:space="0" w:color="auto"/>
            <w:left w:val="none" w:sz="0" w:space="0" w:color="auto"/>
            <w:bottom w:val="none" w:sz="0" w:space="0" w:color="auto"/>
            <w:right w:val="none" w:sz="0" w:space="0" w:color="auto"/>
          </w:divBdr>
        </w:div>
        <w:div w:id="607273170">
          <w:marLeft w:val="0"/>
          <w:marRight w:val="0"/>
          <w:marTop w:val="0"/>
          <w:marBottom w:val="0"/>
          <w:divBdr>
            <w:top w:val="none" w:sz="0" w:space="0" w:color="auto"/>
            <w:left w:val="none" w:sz="0" w:space="0" w:color="auto"/>
            <w:bottom w:val="none" w:sz="0" w:space="0" w:color="auto"/>
            <w:right w:val="none" w:sz="0" w:space="0" w:color="auto"/>
          </w:divBdr>
        </w:div>
        <w:div w:id="607275075">
          <w:marLeft w:val="750"/>
          <w:marRight w:val="0"/>
          <w:marTop w:val="0"/>
          <w:marBottom w:val="0"/>
          <w:divBdr>
            <w:top w:val="none" w:sz="0" w:space="0" w:color="auto"/>
            <w:left w:val="none" w:sz="0" w:space="0" w:color="auto"/>
            <w:bottom w:val="none" w:sz="0" w:space="0" w:color="auto"/>
            <w:right w:val="none" w:sz="0" w:space="0" w:color="auto"/>
          </w:divBdr>
          <w:divsChild>
            <w:div w:id="372122814">
              <w:marLeft w:val="15"/>
              <w:marRight w:val="225"/>
              <w:marTop w:val="165"/>
              <w:marBottom w:val="105"/>
              <w:divBdr>
                <w:top w:val="none" w:sz="0" w:space="0" w:color="auto"/>
                <w:left w:val="none" w:sz="0" w:space="0" w:color="auto"/>
                <w:bottom w:val="none" w:sz="0" w:space="0" w:color="auto"/>
                <w:right w:val="none" w:sz="0" w:space="0" w:color="auto"/>
              </w:divBdr>
            </w:div>
          </w:divsChild>
        </w:div>
        <w:div w:id="607322645">
          <w:marLeft w:val="0"/>
          <w:marRight w:val="150"/>
          <w:marTop w:val="0"/>
          <w:marBottom w:val="0"/>
          <w:divBdr>
            <w:top w:val="none" w:sz="0" w:space="0" w:color="auto"/>
            <w:left w:val="none" w:sz="0" w:space="0" w:color="auto"/>
            <w:bottom w:val="none" w:sz="0" w:space="0" w:color="auto"/>
            <w:right w:val="none" w:sz="0" w:space="0" w:color="auto"/>
          </w:divBdr>
        </w:div>
        <w:div w:id="607346383">
          <w:marLeft w:val="0"/>
          <w:marRight w:val="0"/>
          <w:marTop w:val="0"/>
          <w:marBottom w:val="0"/>
          <w:divBdr>
            <w:top w:val="single" w:sz="2" w:space="0" w:color="E0E0E0"/>
            <w:left w:val="single" w:sz="2" w:space="0" w:color="E0E0E0"/>
            <w:bottom w:val="single" w:sz="2" w:space="0" w:color="E0E0E0"/>
            <w:right w:val="single" w:sz="2" w:space="0" w:color="E0E0E0"/>
          </w:divBdr>
        </w:div>
        <w:div w:id="607349095">
          <w:marLeft w:val="0"/>
          <w:marRight w:val="0"/>
          <w:marTop w:val="0"/>
          <w:marBottom w:val="0"/>
          <w:divBdr>
            <w:top w:val="none" w:sz="0" w:space="0" w:color="auto"/>
            <w:left w:val="none" w:sz="0" w:space="0" w:color="auto"/>
            <w:bottom w:val="none" w:sz="0" w:space="0" w:color="auto"/>
            <w:right w:val="none" w:sz="0" w:space="0" w:color="auto"/>
          </w:divBdr>
        </w:div>
        <w:div w:id="607350405">
          <w:marLeft w:val="0"/>
          <w:marRight w:val="0"/>
          <w:marTop w:val="376"/>
          <w:marBottom w:val="376"/>
          <w:divBdr>
            <w:top w:val="none" w:sz="0" w:space="0" w:color="auto"/>
            <w:left w:val="none" w:sz="0" w:space="0" w:color="auto"/>
            <w:bottom w:val="none" w:sz="0" w:space="0" w:color="auto"/>
            <w:right w:val="none" w:sz="0" w:space="0" w:color="auto"/>
          </w:divBdr>
          <w:divsChild>
            <w:div w:id="339939794">
              <w:marLeft w:val="0"/>
              <w:marRight w:val="0"/>
              <w:marTop w:val="100"/>
              <w:marBottom w:val="275"/>
              <w:divBdr>
                <w:top w:val="none" w:sz="0" w:space="0" w:color="auto"/>
                <w:left w:val="none" w:sz="0" w:space="0" w:color="auto"/>
                <w:bottom w:val="none" w:sz="0" w:space="0" w:color="auto"/>
                <w:right w:val="none" w:sz="0" w:space="0" w:color="auto"/>
              </w:divBdr>
            </w:div>
          </w:divsChild>
        </w:div>
        <w:div w:id="607353980">
          <w:marLeft w:val="0"/>
          <w:marRight w:val="0"/>
          <w:marTop w:val="0"/>
          <w:marBottom w:val="0"/>
          <w:divBdr>
            <w:top w:val="none" w:sz="0" w:space="0" w:color="auto"/>
            <w:left w:val="none" w:sz="0" w:space="0" w:color="auto"/>
            <w:bottom w:val="none" w:sz="0" w:space="0" w:color="auto"/>
            <w:right w:val="none" w:sz="0" w:space="0" w:color="auto"/>
          </w:divBdr>
        </w:div>
        <w:div w:id="607392010">
          <w:marLeft w:val="0"/>
          <w:marRight w:val="0"/>
          <w:marTop w:val="0"/>
          <w:marBottom w:val="0"/>
          <w:divBdr>
            <w:top w:val="single" w:sz="2" w:space="0" w:color="E0E0E0"/>
            <w:left w:val="single" w:sz="2" w:space="0" w:color="E0E0E0"/>
            <w:bottom w:val="single" w:sz="2" w:space="0" w:color="E0E0E0"/>
            <w:right w:val="single" w:sz="2" w:space="0" w:color="E0E0E0"/>
          </w:divBdr>
        </w:div>
        <w:div w:id="607393069">
          <w:marLeft w:val="0"/>
          <w:marRight w:val="0"/>
          <w:marTop w:val="0"/>
          <w:marBottom w:val="63"/>
          <w:divBdr>
            <w:top w:val="none" w:sz="0" w:space="0" w:color="auto"/>
            <w:left w:val="none" w:sz="0" w:space="0" w:color="auto"/>
            <w:bottom w:val="none" w:sz="0" w:space="0" w:color="auto"/>
            <w:right w:val="none" w:sz="0" w:space="0" w:color="auto"/>
          </w:divBdr>
        </w:div>
        <w:div w:id="607393938">
          <w:marLeft w:val="0"/>
          <w:marRight w:val="0"/>
          <w:marTop w:val="0"/>
          <w:marBottom w:val="300"/>
          <w:divBdr>
            <w:top w:val="none" w:sz="0" w:space="0" w:color="auto"/>
            <w:left w:val="none" w:sz="0" w:space="0" w:color="auto"/>
            <w:bottom w:val="none" w:sz="0" w:space="0" w:color="auto"/>
            <w:right w:val="none" w:sz="0" w:space="0" w:color="auto"/>
          </w:divBdr>
        </w:div>
        <w:div w:id="607539635">
          <w:marLeft w:val="679"/>
          <w:marRight w:val="0"/>
          <w:marTop w:val="0"/>
          <w:marBottom w:val="0"/>
          <w:divBdr>
            <w:top w:val="none" w:sz="0" w:space="0" w:color="auto"/>
            <w:left w:val="none" w:sz="0" w:space="0" w:color="auto"/>
            <w:bottom w:val="none" w:sz="0" w:space="0" w:color="auto"/>
            <w:right w:val="none" w:sz="0" w:space="0" w:color="auto"/>
          </w:divBdr>
        </w:div>
        <w:div w:id="607540429">
          <w:marLeft w:val="0"/>
          <w:marRight w:val="0"/>
          <w:marTop w:val="0"/>
          <w:marBottom w:val="0"/>
          <w:divBdr>
            <w:top w:val="none" w:sz="0" w:space="0" w:color="auto"/>
            <w:left w:val="none" w:sz="0" w:space="0" w:color="auto"/>
            <w:bottom w:val="none" w:sz="0" w:space="0" w:color="auto"/>
            <w:right w:val="none" w:sz="0" w:space="0" w:color="auto"/>
          </w:divBdr>
          <w:divsChild>
            <w:div w:id="640430731">
              <w:marLeft w:val="0"/>
              <w:marRight w:val="0"/>
              <w:marTop w:val="0"/>
              <w:marBottom w:val="75"/>
              <w:divBdr>
                <w:top w:val="none" w:sz="0" w:space="0" w:color="auto"/>
                <w:left w:val="none" w:sz="0" w:space="0" w:color="auto"/>
                <w:bottom w:val="none" w:sz="0" w:space="0" w:color="auto"/>
                <w:right w:val="none" w:sz="0" w:space="0" w:color="auto"/>
              </w:divBdr>
            </w:div>
          </w:divsChild>
        </w:div>
        <w:div w:id="607540906">
          <w:marLeft w:val="0"/>
          <w:marRight w:val="0"/>
          <w:marTop w:val="0"/>
          <w:marBottom w:val="0"/>
          <w:divBdr>
            <w:top w:val="none" w:sz="0" w:space="0" w:color="auto"/>
            <w:left w:val="none" w:sz="0" w:space="0" w:color="auto"/>
            <w:bottom w:val="none" w:sz="0" w:space="0" w:color="auto"/>
            <w:right w:val="none" w:sz="0" w:space="0" w:color="auto"/>
          </w:divBdr>
        </w:div>
        <w:div w:id="607589379">
          <w:marLeft w:val="-225"/>
          <w:marRight w:val="-225"/>
          <w:marTop w:val="0"/>
          <w:marBottom w:val="0"/>
          <w:divBdr>
            <w:top w:val="none" w:sz="0" w:space="0" w:color="auto"/>
            <w:left w:val="none" w:sz="0" w:space="0" w:color="auto"/>
            <w:bottom w:val="none" w:sz="0" w:space="0" w:color="auto"/>
            <w:right w:val="none" w:sz="0" w:space="0" w:color="auto"/>
          </w:divBdr>
          <w:divsChild>
            <w:div w:id="611669953">
              <w:marLeft w:val="0"/>
              <w:marRight w:val="0"/>
              <w:marTop w:val="0"/>
              <w:marBottom w:val="0"/>
              <w:divBdr>
                <w:top w:val="none" w:sz="0" w:space="0" w:color="auto"/>
                <w:left w:val="none" w:sz="0" w:space="0" w:color="auto"/>
                <w:bottom w:val="none" w:sz="0" w:space="0" w:color="auto"/>
                <w:right w:val="none" w:sz="0" w:space="0" w:color="auto"/>
              </w:divBdr>
            </w:div>
            <w:div w:id="738329488">
              <w:marLeft w:val="0"/>
              <w:marRight w:val="0"/>
              <w:marTop w:val="150"/>
              <w:marBottom w:val="0"/>
              <w:divBdr>
                <w:top w:val="none" w:sz="0" w:space="0" w:color="auto"/>
                <w:left w:val="none" w:sz="0" w:space="0" w:color="auto"/>
                <w:bottom w:val="none" w:sz="0" w:space="0" w:color="auto"/>
                <w:right w:val="none" w:sz="0" w:space="0" w:color="auto"/>
              </w:divBdr>
              <w:divsChild>
                <w:div w:id="1455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0286">
          <w:marLeft w:val="0"/>
          <w:marRight w:val="0"/>
          <w:marTop w:val="0"/>
          <w:marBottom w:val="0"/>
          <w:divBdr>
            <w:top w:val="none" w:sz="0" w:space="0" w:color="auto"/>
            <w:left w:val="none" w:sz="0" w:space="0" w:color="auto"/>
            <w:bottom w:val="none" w:sz="0" w:space="0" w:color="auto"/>
            <w:right w:val="none" w:sz="0" w:space="0" w:color="auto"/>
          </w:divBdr>
        </w:div>
        <w:div w:id="607660366">
          <w:marLeft w:val="0"/>
          <w:marRight w:val="0"/>
          <w:marTop w:val="0"/>
          <w:marBottom w:val="0"/>
          <w:divBdr>
            <w:top w:val="none" w:sz="0" w:space="0" w:color="auto"/>
            <w:left w:val="none" w:sz="0" w:space="0" w:color="auto"/>
            <w:bottom w:val="none" w:sz="0" w:space="0" w:color="auto"/>
            <w:right w:val="none" w:sz="0" w:space="0" w:color="auto"/>
          </w:divBdr>
        </w:div>
        <w:div w:id="607662635">
          <w:marLeft w:val="0"/>
          <w:marRight w:val="0"/>
          <w:marTop w:val="0"/>
          <w:marBottom w:val="300"/>
          <w:divBdr>
            <w:top w:val="none" w:sz="0" w:space="0" w:color="auto"/>
            <w:left w:val="none" w:sz="0" w:space="0" w:color="auto"/>
            <w:bottom w:val="none" w:sz="0" w:space="0" w:color="auto"/>
            <w:right w:val="none" w:sz="0" w:space="0" w:color="auto"/>
          </w:divBdr>
        </w:div>
        <w:div w:id="607664535">
          <w:marLeft w:val="-225"/>
          <w:marRight w:val="-225"/>
          <w:marTop w:val="0"/>
          <w:marBottom w:val="0"/>
          <w:divBdr>
            <w:top w:val="none" w:sz="0" w:space="0" w:color="auto"/>
            <w:left w:val="none" w:sz="0" w:space="0" w:color="auto"/>
            <w:bottom w:val="none" w:sz="0" w:space="0" w:color="auto"/>
            <w:right w:val="none" w:sz="0" w:space="0" w:color="auto"/>
          </w:divBdr>
        </w:div>
        <w:div w:id="607739884">
          <w:marLeft w:val="1200"/>
          <w:marRight w:val="0"/>
          <w:marTop w:val="0"/>
          <w:marBottom w:val="0"/>
          <w:divBdr>
            <w:top w:val="none" w:sz="0" w:space="0" w:color="auto"/>
            <w:left w:val="none" w:sz="0" w:space="0" w:color="auto"/>
            <w:bottom w:val="none" w:sz="0" w:space="0" w:color="auto"/>
            <w:right w:val="none" w:sz="0" w:space="0" w:color="auto"/>
          </w:divBdr>
          <w:divsChild>
            <w:div w:id="726300711">
              <w:marLeft w:val="0"/>
              <w:marRight w:val="0"/>
              <w:marTop w:val="0"/>
              <w:marBottom w:val="0"/>
              <w:divBdr>
                <w:top w:val="none" w:sz="0" w:space="0" w:color="auto"/>
                <w:left w:val="none" w:sz="0" w:space="0" w:color="auto"/>
                <w:bottom w:val="none" w:sz="0" w:space="0" w:color="auto"/>
                <w:right w:val="none" w:sz="0" w:space="0" w:color="auto"/>
              </w:divBdr>
            </w:div>
          </w:divsChild>
        </w:div>
        <w:div w:id="607811214">
          <w:marLeft w:val="0"/>
          <w:marRight w:val="0"/>
          <w:marTop w:val="0"/>
          <w:marBottom w:val="0"/>
          <w:divBdr>
            <w:top w:val="none" w:sz="0" w:space="0" w:color="auto"/>
            <w:left w:val="none" w:sz="0" w:space="0" w:color="auto"/>
            <w:bottom w:val="none" w:sz="0" w:space="0" w:color="auto"/>
            <w:right w:val="none" w:sz="0" w:space="0" w:color="auto"/>
          </w:divBdr>
          <w:divsChild>
            <w:div w:id="510484490">
              <w:marLeft w:val="0"/>
              <w:marRight w:val="0"/>
              <w:marTop w:val="0"/>
              <w:marBottom w:val="240"/>
              <w:divBdr>
                <w:top w:val="none" w:sz="0" w:space="0" w:color="auto"/>
                <w:left w:val="none" w:sz="0" w:space="0" w:color="auto"/>
                <w:bottom w:val="none" w:sz="0" w:space="0" w:color="auto"/>
                <w:right w:val="none" w:sz="0" w:space="0" w:color="auto"/>
              </w:divBdr>
            </w:div>
            <w:div w:id="682316737">
              <w:marLeft w:val="0"/>
              <w:marRight w:val="0"/>
              <w:marTop w:val="0"/>
              <w:marBottom w:val="240"/>
              <w:divBdr>
                <w:top w:val="none" w:sz="0" w:space="0" w:color="auto"/>
                <w:left w:val="none" w:sz="0" w:space="0" w:color="auto"/>
                <w:bottom w:val="none" w:sz="0" w:space="0" w:color="auto"/>
                <w:right w:val="none" w:sz="0" w:space="0" w:color="auto"/>
              </w:divBdr>
            </w:div>
          </w:divsChild>
        </w:div>
        <w:div w:id="607853007">
          <w:marLeft w:val="0"/>
          <w:marRight w:val="0"/>
          <w:marTop w:val="150"/>
          <w:marBottom w:val="0"/>
          <w:divBdr>
            <w:top w:val="none" w:sz="0" w:space="0" w:color="auto"/>
            <w:left w:val="none" w:sz="0" w:space="0" w:color="auto"/>
            <w:bottom w:val="none" w:sz="0" w:space="0" w:color="auto"/>
            <w:right w:val="none" w:sz="0" w:space="0" w:color="auto"/>
          </w:divBdr>
        </w:div>
        <w:div w:id="607858240">
          <w:marLeft w:val="0"/>
          <w:marRight w:val="0"/>
          <w:marTop w:val="0"/>
          <w:marBottom w:val="150"/>
          <w:divBdr>
            <w:top w:val="none" w:sz="0" w:space="0" w:color="auto"/>
            <w:left w:val="none" w:sz="0" w:space="0" w:color="auto"/>
            <w:bottom w:val="none" w:sz="0" w:space="0" w:color="auto"/>
            <w:right w:val="none" w:sz="0" w:space="0" w:color="auto"/>
          </w:divBdr>
        </w:div>
        <w:div w:id="607928446">
          <w:marLeft w:val="1463"/>
          <w:marRight w:val="0"/>
          <w:marTop w:val="0"/>
          <w:marBottom w:val="0"/>
          <w:divBdr>
            <w:top w:val="none" w:sz="0" w:space="0" w:color="auto"/>
            <w:left w:val="none" w:sz="0" w:space="0" w:color="auto"/>
            <w:bottom w:val="none" w:sz="0" w:space="0" w:color="auto"/>
            <w:right w:val="none" w:sz="0" w:space="0" w:color="auto"/>
          </w:divBdr>
        </w:div>
        <w:div w:id="607934615">
          <w:marLeft w:val="0"/>
          <w:marRight w:val="0"/>
          <w:marTop w:val="0"/>
          <w:marBottom w:val="0"/>
          <w:divBdr>
            <w:top w:val="none" w:sz="0" w:space="0" w:color="auto"/>
            <w:left w:val="none" w:sz="0" w:space="0" w:color="auto"/>
            <w:bottom w:val="none" w:sz="0" w:space="0" w:color="auto"/>
            <w:right w:val="none" w:sz="0" w:space="0" w:color="auto"/>
          </w:divBdr>
        </w:div>
        <w:div w:id="608008839">
          <w:marLeft w:val="1463"/>
          <w:marRight w:val="0"/>
          <w:marTop w:val="0"/>
          <w:marBottom w:val="0"/>
          <w:divBdr>
            <w:top w:val="none" w:sz="0" w:space="0" w:color="auto"/>
            <w:left w:val="none" w:sz="0" w:space="0" w:color="auto"/>
            <w:bottom w:val="none" w:sz="0" w:space="0" w:color="auto"/>
            <w:right w:val="none" w:sz="0" w:space="0" w:color="auto"/>
          </w:divBdr>
        </w:div>
        <w:div w:id="608123145">
          <w:marLeft w:val="0"/>
          <w:marRight w:val="0"/>
          <w:marTop w:val="0"/>
          <w:marBottom w:val="0"/>
          <w:divBdr>
            <w:top w:val="none" w:sz="0" w:space="0" w:color="auto"/>
            <w:left w:val="none" w:sz="0" w:space="0" w:color="auto"/>
            <w:bottom w:val="none" w:sz="0" w:space="0" w:color="auto"/>
            <w:right w:val="none" w:sz="0" w:space="0" w:color="auto"/>
          </w:divBdr>
        </w:div>
        <w:div w:id="60812460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8195184">
          <w:marLeft w:val="0"/>
          <w:marRight w:val="0"/>
          <w:marTop w:val="0"/>
          <w:marBottom w:val="0"/>
          <w:divBdr>
            <w:top w:val="none" w:sz="0" w:space="0" w:color="auto"/>
            <w:left w:val="none" w:sz="0" w:space="0" w:color="auto"/>
            <w:bottom w:val="none" w:sz="0" w:space="0" w:color="auto"/>
            <w:right w:val="none" w:sz="0" w:space="0" w:color="auto"/>
          </w:divBdr>
        </w:div>
        <w:div w:id="608197116">
          <w:marLeft w:val="0"/>
          <w:marRight w:val="0"/>
          <w:marTop w:val="0"/>
          <w:marBottom w:val="0"/>
          <w:divBdr>
            <w:top w:val="none" w:sz="0" w:space="0" w:color="auto"/>
            <w:left w:val="none" w:sz="0" w:space="0" w:color="auto"/>
            <w:bottom w:val="none" w:sz="0" w:space="0" w:color="auto"/>
            <w:right w:val="none" w:sz="0" w:space="0" w:color="auto"/>
          </w:divBdr>
        </w:div>
        <w:div w:id="608202054">
          <w:marLeft w:val="0"/>
          <w:marRight w:val="0"/>
          <w:marTop w:val="0"/>
          <w:marBottom w:val="0"/>
          <w:divBdr>
            <w:top w:val="none" w:sz="0" w:space="0" w:color="auto"/>
            <w:left w:val="none" w:sz="0" w:space="0" w:color="auto"/>
            <w:bottom w:val="none" w:sz="0" w:space="0" w:color="auto"/>
            <w:right w:val="none" w:sz="0" w:space="0" w:color="auto"/>
          </w:divBdr>
        </w:div>
        <w:div w:id="608245672">
          <w:marLeft w:val="0"/>
          <w:marRight w:val="0"/>
          <w:marTop w:val="0"/>
          <w:marBottom w:val="240"/>
          <w:divBdr>
            <w:top w:val="none" w:sz="0" w:space="0" w:color="auto"/>
            <w:left w:val="none" w:sz="0" w:space="0" w:color="auto"/>
            <w:bottom w:val="none" w:sz="0" w:space="0" w:color="auto"/>
            <w:right w:val="none" w:sz="0" w:space="0" w:color="auto"/>
          </w:divBdr>
        </w:div>
        <w:div w:id="608313709">
          <w:marLeft w:val="0"/>
          <w:marRight w:val="0"/>
          <w:marTop w:val="0"/>
          <w:marBottom w:val="0"/>
          <w:divBdr>
            <w:top w:val="none" w:sz="0" w:space="0" w:color="auto"/>
            <w:left w:val="none" w:sz="0" w:space="0" w:color="auto"/>
            <w:bottom w:val="none" w:sz="0" w:space="0" w:color="auto"/>
            <w:right w:val="none" w:sz="0" w:space="0" w:color="auto"/>
          </w:divBdr>
        </w:div>
        <w:div w:id="608316211">
          <w:marLeft w:val="0"/>
          <w:marRight w:val="0"/>
          <w:marTop w:val="0"/>
          <w:marBottom w:val="150"/>
          <w:divBdr>
            <w:top w:val="none" w:sz="0" w:space="0" w:color="auto"/>
            <w:left w:val="none" w:sz="0" w:space="0" w:color="auto"/>
            <w:bottom w:val="none" w:sz="0" w:space="0" w:color="auto"/>
            <w:right w:val="none" w:sz="0" w:space="0" w:color="auto"/>
          </w:divBdr>
        </w:div>
        <w:div w:id="608319997">
          <w:marLeft w:val="0"/>
          <w:marRight w:val="0"/>
          <w:marTop w:val="0"/>
          <w:marBottom w:val="0"/>
          <w:divBdr>
            <w:top w:val="none" w:sz="0" w:space="0" w:color="auto"/>
            <w:left w:val="none" w:sz="0" w:space="0" w:color="auto"/>
            <w:bottom w:val="none" w:sz="0" w:space="0" w:color="auto"/>
            <w:right w:val="none" w:sz="0" w:space="0" w:color="auto"/>
          </w:divBdr>
        </w:div>
        <w:div w:id="608322101">
          <w:marLeft w:val="75"/>
          <w:marRight w:val="75"/>
          <w:marTop w:val="75"/>
          <w:marBottom w:val="75"/>
          <w:divBdr>
            <w:top w:val="single" w:sz="4" w:space="0" w:color="CCCCCC"/>
            <w:left w:val="single" w:sz="4" w:space="0" w:color="CCCCCC"/>
            <w:bottom w:val="single" w:sz="4" w:space="0" w:color="CCCCCC"/>
            <w:right w:val="single" w:sz="4" w:space="0" w:color="CCCCCC"/>
          </w:divBdr>
        </w:div>
        <w:div w:id="608389728">
          <w:marLeft w:val="0"/>
          <w:marRight w:val="0"/>
          <w:marTop w:val="0"/>
          <w:marBottom w:val="0"/>
          <w:divBdr>
            <w:top w:val="none" w:sz="0" w:space="0" w:color="auto"/>
            <w:left w:val="none" w:sz="0" w:space="0" w:color="auto"/>
            <w:bottom w:val="none" w:sz="0" w:space="0" w:color="auto"/>
            <w:right w:val="none" w:sz="0" w:space="0" w:color="auto"/>
          </w:divBdr>
          <w:divsChild>
            <w:div w:id="33314649">
              <w:marLeft w:val="-225"/>
              <w:marRight w:val="-225"/>
              <w:marTop w:val="0"/>
              <w:marBottom w:val="0"/>
              <w:divBdr>
                <w:top w:val="none" w:sz="0" w:space="0" w:color="auto"/>
                <w:left w:val="none" w:sz="0" w:space="0" w:color="auto"/>
                <w:bottom w:val="none" w:sz="0" w:space="0" w:color="auto"/>
                <w:right w:val="none" w:sz="0" w:space="0" w:color="auto"/>
              </w:divBdr>
              <w:divsChild>
                <w:div w:id="392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6533">
          <w:marLeft w:val="0"/>
          <w:marRight w:val="0"/>
          <w:marTop w:val="0"/>
          <w:marBottom w:val="300"/>
          <w:divBdr>
            <w:top w:val="none" w:sz="0" w:space="0" w:color="auto"/>
            <w:left w:val="none" w:sz="0" w:space="0" w:color="auto"/>
            <w:bottom w:val="single" w:sz="6" w:space="5" w:color="000000"/>
            <w:right w:val="none" w:sz="0" w:space="0" w:color="auto"/>
          </w:divBdr>
        </w:div>
        <w:div w:id="608507347">
          <w:marLeft w:val="0"/>
          <w:marRight w:val="0"/>
          <w:marTop w:val="0"/>
          <w:marBottom w:val="0"/>
          <w:divBdr>
            <w:top w:val="none" w:sz="0" w:space="0" w:color="auto"/>
            <w:left w:val="none" w:sz="0" w:space="0" w:color="auto"/>
            <w:bottom w:val="none" w:sz="0" w:space="0" w:color="auto"/>
            <w:right w:val="none" w:sz="0" w:space="0" w:color="auto"/>
          </w:divBdr>
          <w:divsChild>
            <w:div w:id="245773380">
              <w:marLeft w:val="0"/>
              <w:marRight w:val="0"/>
              <w:marTop w:val="0"/>
              <w:marBottom w:val="0"/>
              <w:divBdr>
                <w:top w:val="none" w:sz="0" w:space="0" w:color="auto"/>
                <w:left w:val="none" w:sz="0" w:space="0" w:color="auto"/>
                <w:bottom w:val="none" w:sz="0" w:space="0" w:color="auto"/>
                <w:right w:val="none" w:sz="0" w:space="0" w:color="auto"/>
              </w:divBdr>
            </w:div>
          </w:divsChild>
        </w:div>
        <w:div w:id="608511756">
          <w:marLeft w:val="0"/>
          <w:marRight w:val="0"/>
          <w:marTop w:val="0"/>
          <w:marBottom w:val="75"/>
          <w:divBdr>
            <w:top w:val="none" w:sz="0" w:space="0" w:color="auto"/>
            <w:left w:val="none" w:sz="0" w:space="0" w:color="auto"/>
            <w:bottom w:val="none" w:sz="0" w:space="0" w:color="auto"/>
            <w:right w:val="none" w:sz="0" w:space="0" w:color="auto"/>
          </w:divBdr>
        </w:div>
        <w:div w:id="608582421">
          <w:marLeft w:val="0"/>
          <w:marRight w:val="0"/>
          <w:marTop w:val="0"/>
          <w:marBottom w:val="0"/>
          <w:divBdr>
            <w:top w:val="none" w:sz="0" w:space="0" w:color="auto"/>
            <w:left w:val="none" w:sz="0" w:space="0" w:color="auto"/>
            <w:bottom w:val="none" w:sz="0" w:space="0" w:color="auto"/>
            <w:right w:val="none" w:sz="0" w:space="0" w:color="auto"/>
          </w:divBdr>
        </w:div>
        <w:div w:id="608589785">
          <w:marLeft w:val="0"/>
          <w:marRight w:val="0"/>
          <w:marTop w:val="0"/>
          <w:marBottom w:val="0"/>
          <w:divBdr>
            <w:top w:val="none" w:sz="0" w:space="0" w:color="auto"/>
            <w:left w:val="none" w:sz="0" w:space="0" w:color="auto"/>
            <w:bottom w:val="none" w:sz="0" w:space="0" w:color="auto"/>
            <w:right w:val="none" w:sz="0" w:space="0" w:color="auto"/>
          </w:divBdr>
        </w:div>
        <w:div w:id="608660280">
          <w:marLeft w:val="0"/>
          <w:marRight w:val="0"/>
          <w:marTop w:val="150"/>
          <w:marBottom w:val="0"/>
          <w:divBdr>
            <w:top w:val="none" w:sz="0" w:space="0" w:color="auto"/>
            <w:left w:val="none" w:sz="0" w:space="0" w:color="auto"/>
            <w:bottom w:val="none" w:sz="0" w:space="0" w:color="auto"/>
            <w:right w:val="none" w:sz="0" w:space="0" w:color="auto"/>
          </w:divBdr>
          <w:divsChild>
            <w:div w:id="565342383">
              <w:marLeft w:val="0"/>
              <w:marRight w:val="0"/>
              <w:marTop w:val="0"/>
              <w:marBottom w:val="150"/>
              <w:divBdr>
                <w:top w:val="none" w:sz="0" w:space="0" w:color="auto"/>
                <w:left w:val="none" w:sz="0" w:space="0" w:color="auto"/>
                <w:bottom w:val="none" w:sz="0" w:space="0" w:color="auto"/>
                <w:right w:val="none" w:sz="0" w:space="0" w:color="auto"/>
              </w:divBdr>
            </w:div>
          </w:divsChild>
        </w:div>
        <w:div w:id="608660823">
          <w:marLeft w:val="0"/>
          <w:marRight w:val="0"/>
          <w:marTop w:val="0"/>
          <w:marBottom w:val="0"/>
          <w:divBdr>
            <w:top w:val="none" w:sz="0" w:space="0" w:color="auto"/>
            <w:left w:val="none" w:sz="0" w:space="0" w:color="auto"/>
            <w:bottom w:val="none" w:sz="0" w:space="0" w:color="auto"/>
            <w:right w:val="none" w:sz="0" w:space="0" w:color="auto"/>
          </w:divBdr>
          <w:divsChild>
            <w:div w:id="224337896">
              <w:marLeft w:val="0"/>
              <w:marRight w:val="0"/>
              <w:marTop w:val="0"/>
              <w:marBottom w:val="0"/>
              <w:divBdr>
                <w:top w:val="none" w:sz="0" w:space="0" w:color="auto"/>
                <w:left w:val="none" w:sz="0" w:space="0" w:color="auto"/>
                <w:bottom w:val="none" w:sz="0" w:space="0" w:color="auto"/>
                <w:right w:val="none" w:sz="0" w:space="0" w:color="auto"/>
              </w:divBdr>
              <w:divsChild>
                <w:div w:id="31419689">
                  <w:marLeft w:val="0"/>
                  <w:marRight w:val="0"/>
                  <w:marTop w:val="0"/>
                  <w:marBottom w:val="240"/>
                  <w:divBdr>
                    <w:top w:val="none" w:sz="0" w:space="0" w:color="auto"/>
                    <w:left w:val="none" w:sz="0" w:space="0" w:color="auto"/>
                    <w:bottom w:val="none" w:sz="0" w:space="0" w:color="auto"/>
                    <w:right w:val="none" w:sz="0" w:space="0" w:color="auto"/>
                  </w:divBdr>
                </w:div>
                <w:div w:id="61690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8664030">
          <w:marLeft w:val="0"/>
          <w:marRight w:val="0"/>
          <w:marTop w:val="150"/>
          <w:marBottom w:val="0"/>
          <w:divBdr>
            <w:top w:val="none" w:sz="0" w:space="0" w:color="auto"/>
            <w:left w:val="none" w:sz="0" w:space="0" w:color="auto"/>
            <w:bottom w:val="none" w:sz="0" w:space="0" w:color="auto"/>
            <w:right w:val="none" w:sz="0" w:space="0" w:color="auto"/>
          </w:divBdr>
        </w:div>
        <w:div w:id="608706100">
          <w:marLeft w:val="-225"/>
          <w:marRight w:val="-225"/>
          <w:marTop w:val="0"/>
          <w:marBottom w:val="0"/>
          <w:divBdr>
            <w:top w:val="none" w:sz="0" w:space="0" w:color="auto"/>
            <w:left w:val="none" w:sz="0" w:space="0" w:color="auto"/>
            <w:bottom w:val="none" w:sz="0" w:space="0" w:color="auto"/>
            <w:right w:val="none" w:sz="0" w:space="0" w:color="auto"/>
          </w:divBdr>
        </w:div>
        <w:div w:id="608777401">
          <w:marLeft w:val="0"/>
          <w:marRight w:val="0"/>
          <w:marTop w:val="0"/>
          <w:marBottom w:val="0"/>
          <w:divBdr>
            <w:top w:val="none" w:sz="0" w:space="0" w:color="auto"/>
            <w:left w:val="none" w:sz="0" w:space="0" w:color="auto"/>
            <w:bottom w:val="none" w:sz="0" w:space="0" w:color="auto"/>
            <w:right w:val="none" w:sz="0" w:space="0" w:color="auto"/>
          </w:divBdr>
        </w:div>
        <w:div w:id="608852853">
          <w:marLeft w:val="0"/>
          <w:marRight w:val="0"/>
          <w:marTop w:val="0"/>
          <w:marBottom w:val="0"/>
          <w:divBdr>
            <w:top w:val="none" w:sz="0" w:space="0" w:color="auto"/>
            <w:left w:val="none" w:sz="0" w:space="0" w:color="auto"/>
            <w:bottom w:val="none" w:sz="0" w:space="0" w:color="auto"/>
            <w:right w:val="none" w:sz="0" w:space="0" w:color="auto"/>
          </w:divBdr>
        </w:div>
        <w:div w:id="608856379">
          <w:marLeft w:val="15"/>
          <w:marRight w:val="225"/>
          <w:marTop w:val="225"/>
          <w:marBottom w:val="105"/>
          <w:divBdr>
            <w:top w:val="none" w:sz="0" w:space="0" w:color="auto"/>
            <w:left w:val="none" w:sz="0" w:space="0" w:color="auto"/>
            <w:bottom w:val="none" w:sz="0" w:space="0" w:color="auto"/>
            <w:right w:val="none" w:sz="0" w:space="0" w:color="auto"/>
          </w:divBdr>
          <w:divsChild>
            <w:div w:id="66003235">
              <w:marLeft w:val="0"/>
              <w:marRight w:val="0"/>
              <w:marTop w:val="0"/>
              <w:marBottom w:val="0"/>
              <w:divBdr>
                <w:top w:val="none" w:sz="0" w:space="0" w:color="auto"/>
                <w:left w:val="none" w:sz="0" w:space="0" w:color="auto"/>
                <w:bottom w:val="none" w:sz="0" w:space="0" w:color="auto"/>
                <w:right w:val="none" w:sz="0" w:space="0" w:color="auto"/>
              </w:divBdr>
            </w:div>
            <w:div w:id="297347211">
              <w:marLeft w:val="0"/>
              <w:marRight w:val="0"/>
              <w:marTop w:val="0"/>
              <w:marBottom w:val="0"/>
              <w:divBdr>
                <w:top w:val="none" w:sz="0" w:space="0" w:color="auto"/>
                <w:left w:val="none" w:sz="0" w:space="0" w:color="auto"/>
                <w:bottom w:val="none" w:sz="0" w:space="0" w:color="auto"/>
                <w:right w:val="none" w:sz="0" w:space="0" w:color="auto"/>
              </w:divBdr>
            </w:div>
            <w:div w:id="303317561">
              <w:marLeft w:val="0"/>
              <w:marRight w:val="0"/>
              <w:marTop w:val="0"/>
              <w:marBottom w:val="0"/>
              <w:divBdr>
                <w:top w:val="none" w:sz="0" w:space="0" w:color="auto"/>
                <w:left w:val="none" w:sz="0" w:space="0" w:color="auto"/>
                <w:bottom w:val="none" w:sz="0" w:space="0" w:color="auto"/>
                <w:right w:val="none" w:sz="0" w:space="0" w:color="auto"/>
              </w:divBdr>
            </w:div>
            <w:div w:id="434787950">
              <w:marLeft w:val="0"/>
              <w:marRight w:val="0"/>
              <w:marTop w:val="0"/>
              <w:marBottom w:val="0"/>
              <w:divBdr>
                <w:top w:val="none" w:sz="0" w:space="0" w:color="auto"/>
                <w:left w:val="none" w:sz="0" w:space="0" w:color="auto"/>
                <w:bottom w:val="none" w:sz="0" w:space="0" w:color="auto"/>
                <w:right w:val="none" w:sz="0" w:space="0" w:color="auto"/>
              </w:divBdr>
            </w:div>
          </w:divsChild>
        </w:div>
        <w:div w:id="608895745">
          <w:marLeft w:val="0"/>
          <w:marRight w:val="0"/>
          <w:marTop w:val="0"/>
          <w:marBottom w:val="0"/>
          <w:divBdr>
            <w:top w:val="none" w:sz="0" w:space="0" w:color="auto"/>
            <w:left w:val="none" w:sz="0" w:space="0" w:color="auto"/>
            <w:bottom w:val="none" w:sz="0" w:space="0" w:color="auto"/>
            <w:right w:val="none" w:sz="0" w:space="0" w:color="auto"/>
          </w:divBdr>
        </w:div>
        <w:div w:id="609048032">
          <w:marLeft w:val="-225"/>
          <w:marRight w:val="-225"/>
          <w:marTop w:val="0"/>
          <w:marBottom w:val="0"/>
          <w:divBdr>
            <w:top w:val="none" w:sz="0" w:space="0" w:color="auto"/>
            <w:left w:val="none" w:sz="0" w:space="0" w:color="auto"/>
            <w:bottom w:val="none" w:sz="0" w:space="0" w:color="auto"/>
            <w:right w:val="none" w:sz="0" w:space="0" w:color="auto"/>
          </w:divBdr>
        </w:div>
        <w:div w:id="609094740">
          <w:marLeft w:val="0"/>
          <w:marRight w:val="0"/>
          <w:marTop w:val="0"/>
          <w:marBottom w:val="0"/>
          <w:divBdr>
            <w:top w:val="none" w:sz="0" w:space="0" w:color="auto"/>
            <w:left w:val="none" w:sz="0" w:space="0" w:color="auto"/>
            <w:bottom w:val="none" w:sz="0" w:space="0" w:color="auto"/>
            <w:right w:val="none" w:sz="0" w:space="0" w:color="auto"/>
          </w:divBdr>
        </w:div>
        <w:div w:id="609123108">
          <w:marLeft w:val="0"/>
          <w:marRight w:val="0"/>
          <w:marTop w:val="0"/>
          <w:marBottom w:val="0"/>
          <w:divBdr>
            <w:top w:val="none" w:sz="0" w:space="0" w:color="auto"/>
            <w:left w:val="none" w:sz="0" w:space="0" w:color="auto"/>
            <w:bottom w:val="none" w:sz="0" w:space="0" w:color="auto"/>
            <w:right w:val="none" w:sz="0" w:space="0" w:color="auto"/>
          </w:divBdr>
        </w:div>
        <w:div w:id="609123398">
          <w:marLeft w:val="0"/>
          <w:marRight w:val="0"/>
          <w:marTop w:val="0"/>
          <w:marBottom w:val="0"/>
          <w:divBdr>
            <w:top w:val="none" w:sz="0" w:space="0" w:color="auto"/>
            <w:left w:val="none" w:sz="0" w:space="0" w:color="auto"/>
            <w:bottom w:val="none" w:sz="0" w:space="0" w:color="auto"/>
            <w:right w:val="none" w:sz="0" w:space="0" w:color="auto"/>
          </w:divBdr>
        </w:div>
        <w:div w:id="609124023">
          <w:marLeft w:val="0"/>
          <w:marRight w:val="0"/>
          <w:marTop w:val="0"/>
          <w:marBottom w:val="0"/>
          <w:divBdr>
            <w:top w:val="none" w:sz="0" w:space="0" w:color="auto"/>
            <w:left w:val="none" w:sz="0" w:space="0" w:color="auto"/>
            <w:bottom w:val="none" w:sz="0" w:space="0" w:color="auto"/>
            <w:right w:val="none" w:sz="0" w:space="0" w:color="auto"/>
          </w:divBdr>
          <w:divsChild>
            <w:div w:id="469783225">
              <w:marLeft w:val="0"/>
              <w:marRight w:val="0"/>
              <w:marTop w:val="0"/>
              <w:marBottom w:val="0"/>
              <w:divBdr>
                <w:top w:val="none" w:sz="0" w:space="0" w:color="auto"/>
                <w:left w:val="none" w:sz="0" w:space="0" w:color="auto"/>
                <w:bottom w:val="none" w:sz="0" w:space="0" w:color="auto"/>
                <w:right w:val="none" w:sz="0" w:space="0" w:color="auto"/>
              </w:divBdr>
            </w:div>
          </w:divsChild>
        </w:div>
        <w:div w:id="609245824">
          <w:marLeft w:val="0"/>
          <w:marRight w:val="0"/>
          <w:marTop w:val="0"/>
          <w:marBottom w:val="0"/>
          <w:divBdr>
            <w:top w:val="none" w:sz="0" w:space="0" w:color="auto"/>
            <w:left w:val="none" w:sz="0" w:space="0" w:color="auto"/>
            <w:bottom w:val="none" w:sz="0" w:space="0" w:color="auto"/>
            <w:right w:val="none" w:sz="0" w:space="0" w:color="auto"/>
          </w:divBdr>
        </w:div>
        <w:div w:id="609359954">
          <w:marLeft w:val="0"/>
          <w:marRight w:val="0"/>
          <w:marTop w:val="0"/>
          <w:marBottom w:val="0"/>
          <w:divBdr>
            <w:top w:val="none" w:sz="0" w:space="0" w:color="auto"/>
            <w:left w:val="none" w:sz="0" w:space="0" w:color="auto"/>
            <w:bottom w:val="none" w:sz="0" w:space="0" w:color="auto"/>
            <w:right w:val="none" w:sz="0" w:space="0" w:color="auto"/>
          </w:divBdr>
        </w:div>
        <w:div w:id="609362514">
          <w:marLeft w:val="0"/>
          <w:marRight w:val="0"/>
          <w:marTop w:val="0"/>
          <w:marBottom w:val="450"/>
          <w:divBdr>
            <w:top w:val="none" w:sz="0" w:space="0" w:color="auto"/>
            <w:left w:val="none" w:sz="0" w:space="0" w:color="auto"/>
            <w:bottom w:val="none" w:sz="0" w:space="0" w:color="auto"/>
            <w:right w:val="none" w:sz="0" w:space="0" w:color="auto"/>
          </w:divBdr>
          <w:divsChild>
            <w:div w:id="417991334">
              <w:marLeft w:val="0"/>
              <w:marRight w:val="0"/>
              <w:marTop w:val="0"/>
              <w:marBottom w:val="75"/>
              <w:divBdr>
                <w:top w:val="none" w:sz="0" w:space="0" w:color="auto"/>
                <w:left w:val="none" w:sz="0" w:space="0" w:color="auto"/>
                <w:bottom w:val="none" w:sz="0" w:space="0" w:color="auto"/>
                <w:right w:val="none" w:sz="0" w:space="0" w:color="auto"/>
              </w:divBdr>
              <w:divsChild>
                <w:div w:id="610824337">
                  <w:marLeft w:val="0"/>
                  <w:marRight w:val="0"/>
                  <w:marTop w:val="0"/>
                  <w:marBottom w:val="0"/>
                  <w:divBdr>
                    <w:top w:val="none" w:sz="0" w:space="0" w:color="auto"/>
                    <w:left w:val="none" w:sz="0" w:space="0" w:color="auto"/>
                    <w:bottom w:val="none" w:sz="0" w:space="0" w:color="auto"/>
                    <w:right w:val="none" w:sz="0" w:space="0" w:color="auto"/>
                  </w:divBdr>
                  <w:divsChild>
                    <w:div w:id="271472760">
                      <w:marLeft w:val="75"/>
                      <w:marRight w:val="0"/>
                      <w:marTop w:val="0"/>
                      <w:marBottom w:val="0"/>
                      <w:divBdr>
                        <w:top w:val="none" w:sz="0" w:space="0" w:color="auto"/>
                        <w:left w:val="none" w:sz="0" w:space="0" w:color="auto"/>
                        <w:bottom w:val="none" w:sz="0" w:space="0" w:color="auto"/>
                        <w:right w:val="none" w:sz="0" w:space="0" w:color="auto"/>
                      </w:divBdr>
                    </w:div>
                  </w:divsChild>
                </w:div>
                <w:div w:id="774405212">
                  <w:marLeft w:val="0"/>
                  <w:marRight w:val="0"/>
                  <w:marTop w:val="0"/>
                  <w:marBottom w:val="0"/>
                  <w:divBdr>
                    <w:top w:val="none" w:sz="0" w:space="0" w:color="auto"/>
                    <w:left w:val="none" w:sz="0" w:space="0" w:color="auto"/>
                    <w:bottom w:val="none" w:sz="0" w:space="0" w:color="auto"/>
                    <w:right w:val="none" w:sz="0" w:space="0" w:color="auto"/>
                  </w:divBdr>
                </w:div>
              </w:divsChild>
            </w:div>
            <w:div w:id="436679351">
              <w:marLeft w:val="0"/>
              <w:marRight w:val="225"/>
              <w:marTop w:val="0"/>
              <w:marBottom w:val="0"/>
              <w:divBdr>
                <w:top w:val="none" w:sz="0" w:space="0" w:color="auto"/>
                <w:left w:val="none" w:sz="0" w:space="0" w:color="auto"/>
                <w:bottom w:val="none" w:sz="0" w:space="0" w:color="auto"/>
                <w:right w:val="none" w:sz="0" w:space="0" w:color="auto"/>
              </w:divBdr>
            </w:div>
          </w:divsChild>
        </w:div>
        <w:div w:id="609437390">
          <w:marLeft w:val="0"/>
          <w:marRight w:val="0"/>
          <w:marTop w:val="0"/>
          <w:marBottom w:val="0"/>
          <w:divBdr>
            <w:top w:val="none" w:sz="0" w:space="0" w:color="auto"/>
            <w:left w:val="none" w:sz="0" w:space="0" w:color="auto"/>
            <w:bottom w:val="none" w:sz="0" w:space="0" w:color="auto"/>
            <w:right w:val="none" w:sz="0" w:space="0" w:color="auto"/>
          </w:divBdr>
        </w:div>
        <w:div w:id="609437403">
          <w:marLeft w:val="0"/>
          <w:marRight w:val="0"/>
          <w:marTop w:val="0"/>
          <w:marBottom w:val="0"/>
          <w:divBdr>
            <w:top w:val="none" w:sz="0" w:space="0" w:color="auto"/>
            <w:left w:val="none" w:sz="0" w:space="0" w:color="auto"/>
            <w:bottom w:val="none" w:sz="0" w:space="0" w:color="auto"/>
            <w:right w:val="none" w:sz="0" w:space="0" w:color="auto"/>
          </w:divBdr>
        </w:div>
        <w:div w:id="609507411">
          <w:marLeft w:val="0"/>
          <w:marRight w:val="0"/>
          <w:marTop w:val="0"/>
          <w:marBottom w:val="240"/>
          <w:divBdr>
            <w:top w:val="none" w:sz="0" w:space="0" w:color="auto"/>
            <w:left w:val="none" w:sz="0" w:space="0" w:color="auto"/>
            <w:bottom w:val="none" w:sz="0" w:space="0" w:color="auto"/>
            <w:right w:val="none" w:sz="0" w:space="0" w:color="auto"/>
          </w:divBdr>
        </w:div>
        <w:div w:id="609510763">
          <w:marLeft w:val="0"/>
          <w:marRight w:val="0"/>
          <w:marTop w:val="0"/>
          <w:marBottom w:val="0"/>
          <w:divBdr>
            <w:top w:val="none" w:sz="0" w:space="0" w:color="auto"/>
            <w:left w:val="none" w:sz="0" w:space="0" w:color="auto"/>
            <w:bottom w:val="none" w:sz="0" w:space="0" w:color="auto"/>
            <w:right w:val="none" w:sz="0" w:space="0" w:color="auto"/>
          </w:divBdr>
        </w:div>
        <w:div w:id="609555973">
          <w:marLeft w:val="0"/>
          <w:marRight w:val="0"/>
          <w:marTop w:val="0"/>
          <w:marBottom w:val="0"/>
          <w:divBdr>
            <w:top w:val="none" w:sz="0" w:space="0" w:color="auto"/>
            <w:left w:val="none" w:sz="0" w:space="0" w:color="auto"/>
            <w:bottom w:val="none" w:sz="0" w:space="0" w:color="auto"/>
            <w:right w:val="none" w:sz="0" w:space="0" w:color="auto"/>
          </w:divBdr>
          <w:divsChild>
            <w:div w:id="629745604">
              <w:marLeft w:val="0"/>
              <w:marRight w:val="0"/>
              <w:marTop w:val="0"/>
              <w:marBottom w:val="0"/>
              <w:divBdr>
                <w:top w:val="none" w:sz="0" w:space="0" w:color="auto"/>
                <w:left w:val="none" w:sz="0" w:space="0" w:color="auto"/>
                <w:bottom w:val="none" w:sz="0" w:space="0" w:color="auto"/>
                <w:right w:val="none" w:sz="0" w:space="0" w:color="auto"/>
              </w:divBdr>
              <w:divsChild>
                <w:div w:id="3567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6993">
          <w:marLeft w:val="750"/>
          <w:marRight w:val="1500"/>
          <w:marTop w:val="0"/>
          <w:marBottom w:val="0"/>
          <w:divBdr>
            <w:top w:val="none" w:sz="0" w:space="0" w:color="auto"/>
            <w:left w:val="none" w:sz="0" w:space="0" w:color="auto"/>
            <w:bottom w:val="none" w:sz="0" w:space="0" w:color="auto"/>
            <w:right w:val="none" w:sz="0" w:space="0" w:color="auto"/>
          </w:divBdr>
        </w:div>
        <w:div w:id="609627294">
          <w:marLeft w:val="-150"/>
          <w:marRight w:val="-150"/>
          <w:marTop w:val="0"/>
          <w:marBottom w:val="0"/>
          <w:divBdr>
            <w:top w:val="none" w:sz="0" w:space="0" w:color="auto"/>
            <w:left w:val="none" w:sz="0" w:space="0" w:color="auto"/>
            <w:bottom w:val="none" w:sz="0" w:space="0" w:color="auto"/>
            <w:right w:val="none" w:sz="0" w:space="0" w:color="auto"/>
          </w:divBdr>
        </w:div>
        <w:div w:id="609629001">
          <w:marLeft w:val="0"/>
          <w:marRight w:val="0"/>
          <w:marTop w:val="0"/>
          <w:marBottom w:val="0"/>
          <w:divBdr>
            <w:top w:val="none" w:sz="0" w:space="0" w:color="auto"/>
            <w:left w:val="none" w:sz="0" w:space="0" w:color="auto"/>
            <w:bottom w:val="none" w:sz="0" w:space="0" w:color="auto"/>
            <w:right w:val="none" w:sz="0" w:space="0" w:color="auto"/>
          </w:divBdr>
        </w:div>
        <w:div w:id="609632739">
          <w:marLeft w:val="0"/>
          <w:marRight w:val="0"/>
          <w:marTop w:val="0"/>
          <w:marBottom w:val="125"/>
          <w:divBdr>
            <w:top w:val="none" w:sz="0" w:space="0" w:color="auto"/>
            <w:left w:val="none" w:sz="0" w:space="0" w:color="auto"/>
            <w:bottom w:val="none" w:sz="0" w:space="0" w:color="auto"/>
            <w:right w:val="none" w:sz="0" w:space="0" w:color="auto"/>
          </w:divBdr>
        </w:div>
        <w:div w:id="609703547">
          <w:marLeft w:val="1221"/>
          <w:marRight w:val="0"/>
          <w:marTop w:val="0"/>
          <w:marBottom w:val="0"/>
          <w:divBdr>
            <w:top w:val="none" w:sz="0" w:space="0" w:color="auto"/>
            <w:left w:val="none" w:sz="0" w:space="0" w:color="auto"/>
            <w:bottom w:val="none" w:sz="0" w:space="0" w:color="auto"/>
            <w:right w:val="none" w:sz="0" w:space="0" w:color="auto"/>
          </w:divBdr>
        </w:div>
        <w:div w:id="609703817">
          <w:marLeft w:val="0"/>
          <w:marRight w:val="0"/>
          <w:marTop w:val="0"/>
          <w:marBottom w:val="0"/>
          <w:divBdr>
            <w:top w:val="none" w:sz="0" w:space="0" w:color="auto"/>
            <w:left w:val="none" w:sz="0" w:space="0" w:color="auto"/>
            <w:bottom w:val="none" w:sz="0" w:space="0" w:color="auto"/>
            <w:right w:val="none" w:sz="0" w:space="0" w:color="auto"/>
          </w:divBdr>
          <w:divsChild>
            <w:div w:id="75786739">
              <w:marLeft w:val="0"/>
              <w:marRight w:val="0"/>
              <w:marTop w:val="75"/>
              <w:marBottom w:val="0"/>
              <w:divBdr>
                <w:top w:val="none" w:sz="0" w:space="0" w:color="auto"/>
                <w:left w:val="none" w:sz="0" w:space="0" w:color="auto"/>
                <w:bottom w:val="none" w:sz="0" w:space="0" w:color="auto"/>
                <w:right w:val="none" w:sz="0" w:space="0" w:color="auto"/>
              </w:divBdr>
            </w:div>
          </w:divsChild>
        </w:div>
        <w:div w:id="609779168">
          <w:marLeft w:val="0"/>
          <w:marRight w:val="0"/>
          <w:marTop w:val="0"/>
          <w:marBottom w:val="240"/>
          <w:divBdr>
            <w:top w:val="none" w:sz="0" w:space="0" w:color="auto"/>
            <w:left w:val="none" w:sz="0" w:space="0" w:color="auto"/>
            <w:bottom w:val="none" w:sz="0" w:space="0" w:color="auto"/>
            <w:right w:val="none" w:sz="0" w:space="0" w:color="auto"/>
          </w:divBdr>
        </w:div>
        <w:div w:id="609818106">
          <w:marLeft w:val="0"/>
          <w:marRight w:val="0"/>
          <w:marTop w:val="0"/>
          <w:marBottom w:val="0"/>
          <w:divBdr>
            <w:top w:val="none" w:sz="0" w:space="0" w:color="auto"/>
            <w:left w:val="none" w:sz="0" w:space="0" w:color="auto"/>
            <w:bottom w:val="none" w:sz="0" w:space="0" w:color="auto"/>
            <w:right w:val="none" w:sz="0" w:space="0" w:color="auto"/>
          </w:divBdr>
        </w:div>
        <w:div w:id="609818647">
          <w:marLeft w:val="0"/>
          <w:marRight w:val="0"/>
          <w:marTop w:val="0"/>
          <w:marBottom w:val="0"/>
          <w:divBdr>
            <w:top w:val="none" w:sz="0" w:space="0" w:color="auto"/>
            <w:left w:val="none" w:sz="0" w:space="0" w:color="auto"/>
            <w:bottom w:val="none" w:sz="0" w:space="0" w:color="auto"/>
            <w:right w:val="none" w:sz="0" w:space="0" w:color="auto"/>
          </w:divBdr>
        </w:div>
        <w:div w:id="609901752">
          <w:marLeft w:val="0"/>
          <w:marRight w:val="0"/>
          <w:marTop w:val="0"/>
          <w:marBottom w:val="75"/>
          <w:divBdr>
            <w:top w:val="none" w:sz="0" w:space="0" w:color="auto"/>
            <w:left w:val="none" w:sz="0" w:space="0" w:color="auto"/>
            <w:bottom w:val="none" w:sz="0" w:space="0" w:color="auto"/>
            <w:right w:val="none" w:sz="0" w:space="0" w:color="auto"/>
          </w:divBdr>
        </w:div>
        <w:div w:id="609971974">
          <w:marLeft w:val="0"/>
          <w:marRight w:val="0"/>
          <w:marTop w:val="0"/>
          <w:marBottom w:val="0"/>
          <w:divBdr>
            <w:top w:val="none" w:sz="0" w:space="0" w:color="auto"/>
            <w:left w:val="none" w:sz="0" w:space="0" w:color="auto"/>
            <w:bottom w:val="none" w:sz="0" w:space="0" w:color="auto"/>
            <w:right w:val="none" w:sz="0" w:space="0" w:color="auto"/>
          </w:divBdr>
        </w:div>
        <w:div w:id="610093259">
          <w:marLeft w:val="-188"/>
          <w:marRight w:val="-188"/>
          <w:marTop w:val="0"/>
          <w:marBottom w:val="0"/>
          <w:divBdr>
            <w:top w:val="none" w:sz="0" w:space="0" w:color="auto"/>
            <w:left w:val="none" w:sz="0" w:space="0" w:color="auto"/>
            <w:bottom w:val="none" w:sz="0" w:space="0" w:color="auto"/>
            <w:right w:val="none" w:sz="0" w:space="0" w:color="auto"/>
          </w:divBdr>
        </w:div>
        <w:div w:id="610093415">
          <w:marLeft w:val="0"/>
          <w:marRight w:val="0"/>
          <w:marTop w:val="0"/>
          <w:marBottom w:val="0"/>
          <w:divBdr>
            <w:top w:val="single" w:sz="2" w:space="0" w:color="E0E0E0"/>
            <w:left w:val="single" w:sz="2" w:space="0" w:color="E0E0E0"/>
            <w:bottom w:val="single" w:sz="2" w:space="0" w:color="E0E0E0"/>
            <w:right w:val="single" w:sz="2" w:space="0" w:color="E0E0E0"/>
          </w:divBdr>
        </w:div>
        <w:div w:id="610162923">
          <w:marLeft w:val="0"/>
          <w:marRight w:val="0"/>
          <w:marTop w:val="0"/>
          <w:marBottom w:val="0"/>
          <w:divBdr>
            <w:top w:val="none" w:sz="0" w:space="0" w:color="auto"/>
            <w:left w:val="none" w:sz="0" w:space="0" w:color="auto"/>
            <w:bottom w:val="none" w:sz="0" w:space="0" w:color="auto"/>
            <w:right w:val="none" w:sz="0" w:space="0" w:color="auto"/>
          </w:divBdr>
        </w:div>
        <w:div w:id="610207723">
          <w:marLeft w:val="0"/>
          <w:marRight w:val="0"/>
          <w:marTop w:val="0"/>
          <w:marBottom w:val="0"/>
          <w:divBdr>
            <w:top w:val="none" w:sz="0" w:space="0" w:color="auto"/>
            <w:left w:val="none" w:sz="0" w:space="0" w:color="auto"/>
            <w:bottom w:val="none" w:sz="0" w:space="0" w:color="auto"/>
            <w:right w:val="none" w:sz="0" w:space="0" w:color="auto"/>
          </w:divBdr>
        </w:div>
        <w:div w:id="610278773">
          <w:marLeft w:val="0"/>
          <w:marRight w:val="0"/>
          <w:marTop w:val="0"/>
          <w:marBottom w:val="0"/>
          <w:divBdr>
            <w:top w:val="single" w:sz="2" w:space="0" w:color="E0E0E0"/>
            <w:left w:val="single" w:sz="2" w:space="0" w:color="E0E0E0"/>
            <w:bottom w:val="single" w:sz="2" w:space="0" w:color="E0E0E0"/>
            <w:right w:val="single" w:sz="2" w:space="0" w:color="E0E0E0"/>
          </w:divBdr>
        </w:div>
        <w:div w:id="610286812">
          <w:marLeft w:val="-300"/>
          <w:marRight w:val="-300"/>
          <w:marTop w:val="0"/>
          <w:marBottom w:val="450"/>
          <w:divBdr>
            <w:top w:val="none" w:sz="0" w:space="0" w:color="auto"/>
            <w:left w:val="none" w:sz="0" w:space="0" w:color="auto"/>
            <w:bottom w:val="none" w:sz="0" w:space="0" w:color="auto"/>
            <w:right w:val="none" w:sz="0" w:space="0" w:color="auto"/>
          </w:divBdr>
          <w:divsChild>
            <w:div w:id="174225394">
              <w:marLeft w:val="0"/>
              <w:marRight w:val="0"/>
              <w:marTop w:val="0"/>
              <w:marBottom w:val="0"/>
              <w:divBdr>
                <w:top w:val="none" w:sz="0" w:space="0" w:color="auto"/>
                <w:left w:val="none" w:sz="0" w:space="0" w:color="auto"/>
                <w:bottom w:val="none" w:sz="0" w:space="0" w:color="auto"/>
                <w:right w:val="none" w:sz="0" w:space="0" w:color="auto"/>
              </w:divBdr>
              <w:divsChild>
                <w:div w:id="293827289">
                  <w:marLeft w:val="0"/>
                  <w:marRight w:val="0"/>
                  <w:marTop w:val="0"/>
                  <w:marBottom w:val="0"/>
                  <w:divBdr>
                    <w:top w:val="none" w:sz="0" w:space="0" w:color="auto"/>
                    <w:left w:val="none" w:sz="0" w:space="0" w:color="auto"/>
                    <w:bottom w:val="none" w:sz="0" w:space="0" w:color="auto"/>
                    <w:right w:val="none" w:sz="0" w:space="0" w:color="auto"/>
                  </w:divBdr>
                  <w:divsChild>
                    <w:div w:id="7674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8420">
          <w:marLeft w:val="0"/>
          <w:marRight w:val="0"/>
          <w:marTop w:val="0"/>
          <w:marBottom w:val="0"/>
          <w:divBdr>
            <w:top w:val="none" w:sz="0" w:space="0" w:color="auto"/>
            <w:left w:val="none" w:sz="0" w:space="0" w:color="auto"/>
            <w:bottom w:val="none" w:sz="0" w:space="0" w:color="auto"/>
            <w:right w:val="none" w:sz="0" w:space="0" w:color="auto"/>
          </w:divBdr>
        </w:div>
        <w:div w:id="610360402">
          <w:marLeft w:val="0"/>
          <w:marRight w:val="0"/>
          <w:marTop w:val="0"/>
          <w:marBottom w:val="225"/>
          <w:divBdr>
            <w:top w:val="none" w:sz="0" w:space="0" w:color="auto"/>
            <w:left w:val="none" w:sz="0" w:space="0" w:color="auto"/>
            <w:bottom w:val="none" w:sz="0" w:space="0" w:color="auto"/>
            <w:right w:val="none" w:sz="0" w:space="0" w:color="auto"/>
          </w:divBdr>
        </w:div>
        <w:div w:id="610434592">
          <w:marLeft w:val="0"/>
          <w:marRight w:val="0"/>
          <w:marTop w:val="0"/>
          <w:marBottom w:val="0"/>
          <w:divBdr>
            <w:top w:val="none" w:sz="0" w:space="0" w:color="auto"/>
            <w:left w:val="none" w:sz="0" w:space="0" w:color="auto"/>
            <w:bottom w:val="none" w:sz="0" w:space="0" w:color="auto"/>
            <w:right w:val="none" w:sz="0" w:space="0" w:color="auto"/>
          </w:divBdr>
        </w:div>
        <w:div w:id="610553925">
          <w:marLeft w:val="-225"/>
          <w:marRight w:val="-225"/>
          <w:marTop w:val="0"/>
          <w:marBottom w:val="0"/>
          <w:divBdr>
            <w:top w:val="none" w:sz="0" w:space="0" w:color="auto"/>
            <w:left w:val="none" w:sz="0" w:space="0" w:color="auto"/>
            <w:bottom w:val="none" w:sz="0" w:space="0" w:color="auto"/>
            <w:right w:val="none" w:sz="0" w:space="0" w:color="auto"/>
          </w:divBdr>
          <w:divsChild>
            <w:div w:id="9993032">
              <w:marLeft w:val="0"/>
              <w:marRight w:val="0"/>
              <w:marTop w:val="0"/>
              <w:marBottom w:val="0"/>
              <w:divBdr>
                <w:top w:val="none" w:sz="0" w:space="0" w:color="auto"/>
                <w:left w:val="none" w:sz="0" w:space="0" w:color="auto"/>
                <w:bottom w:val="none" w:sz="0" w:space="0" w:color="auto"/>
                <w:right w:val="none" w:sz="0" w:space="0" w:color="auto"/>
              </w:divBdr>
            </w:div>
          </w:divsChild>
        </w:div>
        <w:div w:id="610623935">
          <w:marLeft w:val="0"/>
          <w:marRight w:val="0"/>
          <w:marTop w:val="150"/>
          <w:marBottom w:val="0"/>
          <w:divBdr>
            <w:top w:val="none" w:sz="0" w:space="0" w:color="auto"/>
            <w:left w:val="none" w:sz="0" w:space="0" w:color="auto"/>
            <w:bottom w:val="none" w:sz="0" w:space="0" w:color="auto"/>
            <w:right w:val="none" w:sz="0" w:space="0" w:color="auto"/>
          </w:divBdr>
        </w:div>
        <w:div w:id="610624678">
          <w:marLeft w:val="0"/>
          <w:marRight w:val="188"/>
          <w:marTop w:val="0"/>
          <w:marBottom w:val="0"/>
          <w:divBdr>
            <w:top w:val="none" w:sz="0" w:space="0" w:color="auto"/>
            <w:left w:val="none" w:sz="0" w:space="0" w:color="auto"/>
            <w:bottom w:val="none" w:sz="0" w:space="0" w:color="auto"/>
            <w:right w:val="none" w:sz="0" w:space="0" w:color="auto"/>
          </w:divBdr>
        </w:div>
        <w:div w:id="610626803">
          <w:marLeft w:val="0"/>
          <w:marRight w:val="0"/>
          <w:marTop w:val="0"/>
          <w:marBottom w:val="0"/>
          <w:divBdr>
            <w:top w:val="none" w:sz="0" w:space="0" w:color="auto"/>
            <w:left w:val="none" w:sz="0" w:space="0" w:color="auto"/>
            <w:bottom w:val="none" w:sz="0" w:space="0" w:color="auto"/>
            <w:right w:val="none" w:sz="0" w:space="0" w:color="auto"/>
          </w:divBdr>
        </w:div>
        <w:div w:id="610668383">
          <w:marLeft w:val="750"/>
          <w:marRight w:val="1500"/>
          <w:marTop w:val="0"/>
          <w:marBottom w:val="0"/>
          <w:divBdr>
            <w:top w:val="none" w:sz="0" w:space="0" w:color="auto"/>
            <w:left w:val="none" w:sz="0" w:space="0" w:color="auto"/>
            <w:bottom w:val="none" w:sz="0" w:space="0" w:color="auto"/>
            <w:right w:val="none" w:sz="0" w:space="0" w:color="auto"/>
          </w:divBdr>
        </w:div>
        <w:div w:id="610741480">
          <w:marLeft w:val="0"/>
          <w:marRight w:val="0"/>
          <w:marTop w:val="75"/>
          <w:marBottom w:val="0"/>
          <w:divBdr>
            <w:top w:val="none" w:sz="0" w:space="0" w:color="auto"/>
            <w:left w:val="none" w:sz="0" w:space="0" w:color="auto"/>
            <w:bottom w:val="none" w:sz="0" w:space="0" w:color="auto"/>
            <w:right w:val="none" w:sz="0" w:space="0" w:color="auto"/>
          </w:divBdr>
        </w:div>
        <w:div w:id="610742010">
          <w:marLeft w:val="0"/>
          <w:marRight w:val="0"/>
          <w:marTop w:val="0"/>
          <w:marBottom w:val="0"/>
          <w:divBdr>
            <w:top w:val="none" w:sz="0" w:space="0" w:color="auto"/>
            <w:left w:val="none" w:sz="0" w:space="0" w:color="auto"/>
            <w:bottom w:val="none" w:sz="0" w:space="0" w:color="auto"/>
            <w:right w:val="none" w:sz="0" w:space="0" w:color="auto"/>
          </w:divBdr>
        </w:div>
        <w:div w:id="610748379">
          <w:marLeft w:val="0"/>
          <w:marRight w:val="0"/>
          <w:marTop w:val="0"/>
          <w:marBottom w:val="240"/>
          <w:divBdr>
            <w:top w:val="none" w:sz="0" w:space="0" w:color="auto"/>
            <w:left w:val="none" w:sz="0" w:space="0" w:color="auto"/>
            <w:bottom w:val="none" w:sz="0" w:space="0" w:color="auto"/>
            <w:right w:val="none" w:sz="0" w:space="0" w:color="auto"/>
          </w:divBdr>
        </w:div>
        <w:div w:id="610816061">
          <w:marLeft w:val="0"/>
          <w:marRight w:val="0"/>
          <w:marTop w:val="0"/>
          <w:marBottom w:val="0"/>
          <w:divBdr>
            <w:top w:val="none" w:sz="0" w:space="0" w:color="auto"/>
            <w:left w:val="none" w:sz="0" w:space="0" w:color="auto"/>
            <w:bottom w:val="none" w:sz="0" w:space="0" w:color="auto"/>
            <w:right w:val="none" w:sz="0" w:space="0" w:color="auto"/>
          </w:divBdr>
        </w:div>
        <w:div w:id="610821427">
          <w:marLeft w:val="0"/>
          <w:marRight w:val="0"/>
          <w:marTop w:val="0"/>
          <w:marBottom w:val="0"/>
          <w:divBdr>
            <w:top w:val="none" w:sz="0" w:space="0" w:color="auto"/>
            <w:left w:val="none" w:sz="0" w:space="0" w:color="auto"/>
            <w:bottom w:val="none" w:sz="0" w:space="0" w:color="auto"/>
            <w:right w:val="none" w:sz="0" w:space="0" w:color="auto"/>
          </w:divBdr>
          <w:divsChild>
            <w:div w:id="673651768">
              <w:marLeft w:val="0"/>
              <w:marRight w:val="0"/>
              <w:marTop w:val="0"/>
              <w:marBottom w:val="0"/>
              <w:divBdr>
                <w:top w:val="none" w:sz="0" w:space="0" w:color="auto"/>
                <w:left w:val="none" w:sz="0" w:space="0" w:color="auto"/>
                <w:bottom w:val="none" w:sz="0" w:space="0" w:color="auto"/>
                <w:right w:val="none" w:sz="0" w:space="0" w:color="auto"/>
              </w:divBdr>
              <w:divsChild>
                <w:div w:id="216668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10822934">
          <w:marLeft w:val="188"/>
          <w:marRight w:val="0"/>
          <w:marTop w:val="100"/>
          <w:marBottom w:val="0"/>
          <w:divBdr>
            <w:top w:val="none" w:sz="0" w:space="0" w:color="auto"/>
            <w:left w:val="none" w:sz="0" w:space="0" w:color="auto"/>
            <w:bottom w:val="none" w:sz="0" w:space="0" w:color="auto"/>
            <w:right w:val="none" w:sz="0" w:space="0" w:color="auto"/>
          </w:divBdr>
        </w:div>
        <w:div w:id="610823175">
          <w:marLeft w:val="0"/>
          <w:marRight w:val="0"/>
          <w:marTop w:val="0"/>
          <w:marBottom w:val="75"/>
          <w:divBdr>
            <w:top w:val="none" w:sz="0" w:space="0" w:color="auto"/>
            <w:left w:val="none" w:sz="0" w:space="0" w:color="auto"/>
            <w:bottom w:val="none" w:sz="0" w:space="0" w:color="auto"/>
            <w:right w:val="none" w:sz="0" w:space="0" w:color="auto"/>
          </w:divBdr>
        </w:div>
        <w:div w:id="610824332">
          <w:marLeft w:val="0"/>
          <w:marRight w:val="0"/>
          <w:marTop w:val="0"/>
          <w:marBottom w:val="0"/>
          <w:divBdr>
            <w:top w:val="none" w:sz="0" w:space="0" w:color="auto"/>
            <w:left w:val="none" w:sz="0" w:space="0" w:color="auto"/>
            <w:bottom w:val="none" w:sz="0" w:space="0" w:color="auto"/>
            <w:right w:val="none" w:sz="0" w:space="0" w:color="auto"/>
          </w:divBdr>
          <w:divsChild>
            <w:div w:id="235164313">
              <w:marLeft w:val="0"/>
              <w:marRight w:val="0"/>
              <w:marTop w:val="0"/>
              <w:marBottom w:val="150"/>
              <w:divBdr>
                <w:top w:val="none" w:sz="0" w:space="0" w:color="auto"/>
                <w:left w:val="none" w:sz="0" w:space="0" w:color="auto"/>
                <w:bottom w:val="none" w:sz="0" w:space="0" w:color="auto"/>
                <w:right w:val="none" w:sz="0" w:space="0" w:color="auto"/>
              </w:divBdr>
            </w:div>
          </w:divsChild>
        </w:div>
        <w:div w:id="610934862">
          <w:marLeft w:val="0"/>
          <w:marRight w:val="0"/>
          <w:marTop w:val="0"/>
          <w:marBottom w:val="0"/>
          <w:divBdr>
            <w:top w:val="none" w:sz="0" w:space="0" w:color="auto"/>
            <w:left w:val="none" w:sz="0" w:space="0" w:color="auto"/>
            <w:bottom w:val="none" w:sz="0" w:space="0" w:color="auto"/>
            <w:right w:val="none" w:sz="0" w:space="0" w:color="auto"/>
          </w:divBdr>
          <w:divsChild>
            <w:div w:id="184635035">
              <w:marLeft w:val="0"/>
              <w:marRight w:val="0"/>
              <w:marTop w:val="0"/>
              <w:marBottom w:val="0"/>
              <w:divBdr>
                <w:top w:val="none" w:sz="0" w:space="0" w:color="auto"/>
                <w:left w:val="none" w:sz="0" w:space="0" w:color="auto"/>
                <w:bottom w:val="none" w:sz="0" w:space="0" w:color="auto"/>
                <w:right w:val="none" w:sz="0" w:space="0" w:color="auto"/>
              </w:divBdr>
            </w:div>
          </w:divsChild>
        </w:div>
        <w:div w:id="610940294">
          <w:marLeft w:val="0"/>
          <w:marRight w:val="0"/>
          <w:marTop w:val="0"/>
          <w:marBottom w:val="0"/>
          <w:divBdr>
            <w:top w:val="none" w:sz="0" w:space="0" w:color="auto"/>
            <w:left w:val="none" w:sz="0" w:space="0" w:color="auto"/>
            <w:bottom w:val="none" w:sz="0" w:space="0" w:color="auto"/>
            <w:right w:val="none" w:sz="0" w:space="0" w:color="auto"/>
          </w:divBdr>
        </w:div>
        <w:div w:id="610941281">
          <w:marLeft w:val="0"/>
          <w:marRight w:val="0"/>
          <w:marTop w:val="0"/>
          <w:marBottom w:val="240"/>
          <w:divBdr>
            <w:top w:val="none" w:sz="0" w:space="0" w:color="auto"/>
            <w:left w:val="none" w:sz="0" w:space="0" w:color="auto"/>
            <w:bottom w:val="none" w:sz="0" w:space="0" w:color="auto"/>
            <w:right w:val="none" w:sz="0" w:space="0" w:color="auto"/>
          </w:divBdr>
        </w:div>
        <w:div w:id="611010199">
          <w:marLeft w:val="0"/>
          <w:marRight w:val="0"/>
          <w:marTop w:val="0"/>
          <w:marBottom w:val="0"/>
          <w:divBdr>
            <w:top w:val="single" w:sz="2" w:space="0" w:color="E0E0E0"/>
            <w:left w:val="single" w:sz="2" w:space="0" w:color="E0E0E0"/>
            <w:bottom w:val="single" w:sz="2" w:space="0" w:color="E0E0E0"/>
            <w:right w:val="single" w:sz="2" w:space="0" w:color="E0E0E0"/>
          </w:divBdr>
        </w:div>
        <w:div w:id="611014027">
          <w:marLeft w:val="0"/>
          <w:marRight w:val="0"/>
          <w:marTop w:val="0"/>
          <w:marBottom w:val="0"/>
          <w:divBdr>
            <w:top w:val="none" w:sz="0" w:space="0" w:color="auto"/>
            <w:left w:val="none" w:sz="0" w:space="0" w:color="auto"/>
            <w:bottom w:val="none" w:sz="0" w:space="0" w:color="auto"/>
            <w:right w:val="none" w:sz="0" w:space="0" w:color="auto"/>
          </w:divBdr>
        </w:div>
        <w:div w:id="611127800">
          <w:marLeft w:val="0"/>
          <w:marRight w:val="0"/>
          <w:marTop w:val="450"/>
          <w:marBottom w:val="450"/>
          <w:divBdr>
            <w:top w:val="none" w:sz="0" w:space="0" w:color="auto"/>
            <w:left w:val="none" w:sz="0" w:space="0" w:color="auto"/>
            <w:bottom w:val="none" w:sz="0" w:space="0" w:color="auto"/>
            <w:right w:val="none" w:sz="0" w:space="0" w:color="auto"/>
          </w:divBdr>
          <w:divsChild>
            <w:div w:id="470951154">
              <w:marLeft w:val="0"/>
              <w:marRight w:val="0"/>
              <w:marTop w:val="0"/>
              <w:marBottom w:val="0"/>
              <w:divBdr>
                <w:top w:val="none" w:sz="0" w:space="0" w:color="auto"/>
                <w:left w:val="none" w:sz="0" w:space="0" w:color="auto"/>
                <w:bottom w:val="single" w:sz="6" w:space="5" w:color="E6E3E2"/>
                <w:right w:val="none" w:sz="0" w:space="0" w:color="auto"/>
              </w:divBdr>
            </w:div>
          </w:divsChild>
        </w:div>
        <w:div w:id="611127882">
          <w:marLeft w:val="0"/>
          <w:marRight w:val="0"/>
          <w:marTop w:val="0"/>
          <w:marBottom w:val="150"/>
          <w:divBdr>
            <w:top w:val="none" w:sz="0" w:space="0" w:color="auto"/>
            <w:left w:val="none" w:sz="0" w:space="0" w:color="auto"/>
            <w:bottom w:val="none" w:sz="0" w:space="0" w:color="auto"/>
            <w:right w:val="none" w:sz="0" w:space="0" w:color="auto"/>
          </w:divBdr>
        </w:div>
        <w:div w:id="611204596">
          <w:marLeft w:val="0"/>
          <w:marRight w:val="0"/>
          <w:marTop w:val="0"/>
          <w:marBottom w:val="0"/>
          <w:divBdr>
            <w:top w:val="none" w:sz="0" w:space="0" w:color="auto"/>
            <w:left w:val="none" w:sz="0" w:space="0" w:color="auto"/>
            <w:bottom w:val="none" w:sz="0" w:space="0" w:color="auto"/>
            <w:right w:val="none" w:sz="0" w:space="0" w:color="auto"/>
          </w:divBdr>
        </w:div>
        <w:div w:id="611209905">
          <w:marLeft w:val="0"/>
          <w:marRight w:val="0"/>
          <w:marTop w:val="0"/>
          <w:marBottom w:val="75"/>
          <w:divBdr>
            <w:top w:val="none" w:sz="0" w:space="0" w:color="auto"/>
            <w:left w:val="none" w:sz="0" w:space="0" w:color="auto"/>
            <w:bottom w:val="none" w:sz="0" w:space="0" w:color="auto"/>
            <w:right w:val="none" w:sz="0" w:space="0" w:color="auto"/>
          </w:divBdr>
        </w:div>
        <w:div w:id="611400256">
          <w:marLeft w:val="0"/>
          <w:marRight w:val="225"/>
          <w:marTop w:val="0"/>
          <w:marBottom w:val="0"/>
          <w:divBdr>
            <w:top w:val="none" w:sz="0" w:space="0" w:color="auto"/>
            <w:left w:val="none" w:sz="0" w:space="0" w:color="auto"/>
            <w:bottom w:val="none" w:sz="0" w:space="0" w:color="auto"/>
            <w:right w:val="none" w:sz="0" w:space="0" w:color="auto"/>
          </w:divBdr>
        </w:div>
        <w:div w:id="611471455">
          <w:marLeft w:val="0"/>
          <w:marRight w:val="0"/>
          <w:marTop w:val="0"/>
          <w:marBottom w:val="0"/>
          <w:divBdr>
            <w:top w:val="none" w:sz="0" w:space="0" w:color="auto"/>
            <w:left w:val="none" w:sz="0" w:space="0" w:color="auto"/>
            <w:bottom w:val="none" w:sz="0" w:space="0" w:color="auto"/>
            <w:right w:val="none" w:sz="0" w:space="0" w:color="auto"/>
          </w:divBdr>
        </w:div>
        <w:div w:id="611476286">
          <w:marLeft w:val="0"/>
          <w:marRight w:val="0"/>
          <w:marTop w:val="0"/>
          <w:marBottom w:val="0"/>
          <w:divBdr>
            <w:top w:val="none" w:sz="0" w:space="0" w:color="auto"/>
            <w:left w:val="none" w:sz="0" w:space="0" w:color="auto"/>
            <w:bottom w:val="none" w:sz="0" w:space="0" w:color="auto"/>
            <w:right w:val="none" w:sz="0" w:space="0" w:color="auto"/>
          </w:divBdr>
        </w:div>
        <w:div w:id="611516905">
          <w:marLeft w:val="0"/>
          <w:marRight w:val="0"/>
          <w:marTop w:val="0"/>
          <w:marBottom w:val="0"/>
          <w:divBdr>
            <w:top w:val="none" w:sz="0" w:space="0" w:color="auto"/>
            <w:left w:val="none" w:sz="0" w:space="0" w:color="auto"/>
            <w:bottom w:val="none" w:sz="0" w:space="0" w:color="auto"/>
            <w:right w:val="none" w:sz="0" w:space="0" w:color="auto"/>
          </w:divBdr>
        </w:div>
        <w:div w:id="611517270">
          <w:marLeft w:val="0"/>
          <w:marRight w:val="0"/>
          <w:marTop w:val="0"/>
          <w:marBottom w:val="0"/>
          <w:divBdr>
            <w:top w:val="none" w:sz="0" w:space="0" w:color="auto"/>
            <w:left w:val="none" w:sz="0" w:space="0" w:color="auto"/>
            <w:bottom w:val="none" w:sz="0" w:space="0" w:color="auto"/>
            <w:right w:val="none" w:sz="0" w:space="0" w:color="auto"/>
          </w:divBdr>
          <w:divsChild>
            <w:div w:id="485241730">
              <w:marLeft w:val="0"/>
              <w:marRight w:val="0"/>
              <w:marTop w:val="0"/>
              <w:marBottom w:val="0"/>
              <w:divBdr>
                <w:top w:val="none" w:sz="0" w:space="0" w:color="auto"/>
                <w:left w:val="none" w:sz="0" w:space="0" w:color="auto"/>
                <w:bottom w:val="none" w:sz="0" w:space="0" w:color="auto"/>
                <w:right w:val="none" w:sz="0" w:space="0" w:color="auto"/>
              </w:divBdr>
              <w:divsChild>
                <w:div w:id="48648220">
                  <w:marLeft w:val="0"/>
                  <w:marRight w:val="0"/>
                  <w:marTop w:val="0"/>
                  <w:marBottom w:val="240"/>
                  <w:divBdr>
                    <w:top w:val="none" w:sz="0" w:space="0" w:color="auto"/>
                    <w:left w:val="none" w:sz="0" w:space="0" w:color="auto"/>
                    <w:bottom w:val="none" w:sz="0" w:space="0" w:color="auto"/>
                    <w:right w:val="none" w:sz="0" w:space="0" w:color="auto"/>
                  </w:divBdr>
                </w:div>
                <w:div w:id="82454456">
                  <w:marLeft w:val="0"/>
                  <w:marRight w:val="0"/>
                  <w:marTop w:val="0"/>
                  <w:marBottom w:val="240"/>
                  <w:divBdr>
                    <w:top w:val="none" w:sz="0" w:space="0" w:color="auto"/>
                    <w:left w:val="none" w:sz="0" w:space="0" w:color="auto"/>
                    <w:bottom w:val="none" w:sz="0" w:space="0" w:color="auto"/>
                    <w:right w:val="none" w:sz="0" w:space="0" w:color="auto"/>
                  </w:divBdr>
                </w:div>
                <w:div w:id="176235709">
                  <w:marLeft w:val="0"/>
                  <w:marRight w:val="0"/>
                  <w:marTop w:val="0"/>
                  <w:marBottom w:val="240"/>
                  <w:divBdr>
                    <w:top w:val="none" w:sz="0" w:space="0" w:color="auto"/>
                    <w:left w:val="none" w:sz="0" w:space="0" w:color="auto"/>
                    <w:bottom w:val="none" w:sz="0" w:space="0" w:color="auto"/>
                    <w:right w:val="none" w:sz="0" w:space="0" w:color="auto"/>
                  </w:divBdr>
                </w:div>
                <w:div w:id="368989336">
                  <w:marLeft w:val="0"/>
                  <w:marRight w:val="0"/>
                  <w:marTop w:val="0"/>
                  <w:marBottom w:val="240"/>
                  <w:divBdr>
                    <w:top w:val="none" w:sz="0" w:space="0" w:color="auto"/>
                    <w:left w:val="none" w:sz="0" w:space="0" w:color="auto"/>
                    <w:bottom w:val="none" w:sz="0" w:space="0" w:color="auto"/>
                    <w:right w:val="none" w:sz="0" w:space="0" w:color="auto"/>
                  </w:divBdr>
                </w:div>
                <w:div w:id="392629270">
                  <w:marLeft w:val="0"/>
                  <w:marRight w:val="0"/>
                  <w:marTop w:val="0"/>
                  <w:marBottom w:val="240"/>
                  <w:divBdr>
                    <w:top w:val="none" w:sz="0" w:space="0" w:color="auto"/>
                    <w:left w:val="none" w:sz="0" w:space="0" w:color="auto"/>
                    <w:bottom w:val="none" w:sz="0" w:space="0" w:color="auto"/>
                    <w:right w:val="none" w:sz="0" w:space="0" w:color="auto"/>
                  </w:divBdr>
                </w:div>
                <w:div w:id="525411226">
                  <w:marLeft w:val="0"/>
                  <w:marRight w:val="0"/>
                  <w:marTop w:val="0"/>
                  <w:marBottom w:val="240"/>
                  <w:divBdr>
                    <w:top w:val="none" w:sz="0" w:space="0" w:color="auto"/>
                    <w:left w:val="none" w:sz="0" w:space="0" w:color="auto"/>
                    <w:bottom w:val="none" w:sz="0" w:space="0" w:color="auto"/>
                    <w:right w:val="none" w:sz="0" w:space="0" w:color="auto"/>
                  </w:divBdr>
                </w:div>
                <w:div w:id="562448529">
                  <w:marLeft w:val="0"/>
                  <w:marRight w:val="0"/>
                  <w:marTop w:val="0"/>
                  <w:marBottom w:val="240"/>
                  <w:divBdr>
                    <w:top w:val="none" w:sz="0" w:space="0" w:color="auto"/>
                    <w:left w:val="none" w:sz="0" w:space="0" w:color="auto"/>
                    <w:bottom w:val="none" w:sz="0" w:space="0" w:color="auto"/>
                    <w:right w:val="none" w:sz="0" w:space="0" w:color="auto"/>
                  </w:divBdr>
                </w:div>
                <w:div w:id="727807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11518947">
          <w:marLeft w:val="0"/>
          <w:marRight w:val="0"/>
          <w:marTop w:val="0"/>
          <w:marBottom w:val="0"/>
          <w:divBdr>
            <w:top w:val="single" w:sz="6" w:space="0" w:color="999999"/>
            <w:left w:val="single" w:sz="6" w:space="0" w:color="999999"/>
            <w:bottom w:val="single" w:sz="6" w:space="0" w:color="999999"/>
            <w:right w:val="single" w:sz="6" w:space="0" w:color="999999"/>
          </w:divBdr>
        </w:div>
        <w:div w:id="611522994">
          <w:marLeft w:val="1463"/>
          <w:marRight w:val="0"/>
          <w:marTop w:val="0"/>
          <w:marBottom w:val="0"/>
          <w:divBdr>
            <w:top w:val="none" w:sz="0" w:space="0" w:color="auto"/>
            <w:left w:val="none" w:sz="0" w:space="0" w:color="auto"/>
            <w:bottom w:val="none" w:sz="0" w:space="0" w:color="auto"/>
            <w:right w:val="none" w:sz="0" w:space="0" w:color="auto"/>
          </w:divBdr>
        </w:div>
        <w:div w:id="611547129">
          <w:marLeft w:val="0"/>
          <w:marRight w:val="0"/>
          <w:marTop w:val="0"/>
          <w:marBottom w:val="0"/>
          <w:divBdr>
            <w:top w:val="none" w:sz="0" w:space="0" w:color="auto"/>
            <w:left w:val="none" w:sz="0" w:space="0" w:color="auto"/>
            <w:bottom w:val="none" w:sz="0" w:space="0" w:color="auto"/>
            <w:right w:val="none" w:sz="0" w:space="0" w:color="auto"/>
          </w:divBdr>
        </w:div>
        <w:div w:id="611592674">
          <w:marLeft w:val="0"/>
          <w:marRight w:val="0"/>
          <w:marTop w:val="0"/>
          <w:marBottom w:val="0"/>
          <w:divBdr>
            <w:top w:val="none" w:sz="0" w:space="0" w:color="auto"/>
            <w:left w:val="none" w:sz="0" w:space="0" w:color="auto"/>
            <w:bottom w:val="none" w:sz="0" w:space="0" w:color="auto"/>
            <w:right w:val="none" w:sz="0" w:space="0" w:color="auto"/>
          </w:divBdr>
        </w:div>
        <w:div w:id="611594812">
          <w:marLeft w:val="626"/>
          <w:marRight w:val="0"/>
          <w:marTop w:val="0"/>
          <w:marBottom w:val="0"/>
          <w:divBdr>
            <w:top w:val="none" w:sz="0" w:space="0" w:color="auto"/>
            <w:left w:val="none" w:sz="0" w:space="0" w:color="auto"/>
            <w:bottom w:val="none" w:sz="0" w:space="0" w:color="auto"/>
            <w:right w:val="none" w:sz="0" w:space="0" w:color="auto"/>
          </w:divBdr>
        </w:div>
        <w:div w:id="611595050">
          <w:marLeft w:val="0"/>
          <w:marRight w:val="0"/>
          <w:marTop w:val="0"/>
          <w:marBottom w:val="0"/>
          <w:divBdr>
            <w:top w:val="none" w:sz="0" w:space="0" w:color="auto"/>
            <w:left w:val="none" w:sz="0" w:space="0" w:color="auto"/>
            <w:bottom w:val="none" w:sz="0" w:space="0" w:color="auto"/>
            <w:right w:val="none" w:sz="0" w:space="0" w:color="auto"/>
          </w:divBdr>
        </w:div>
        <w:div w:id="611667115">
          <w:marLeft w:val="0"/>
          <w:marRight w:val="0"/>
          <w:marTop w:val="0"/>
          <w:marBottom w:val="75"/>
          <w:divBdr>
            <w:top w:val="none" w:sz="0" w:space="0" w:color="auto"/>
            <w:left w:val="none" w:sz="0" w:space="0" w:color="auto"/>
            <w:bottom w:val="none" w:sz="0" w:space="0" w:color="auto"/>
            <w:right w:val="none" w:sz="0" w:space="0" w:color="auto"/>
          </w:divBdr>
        </w:div>
        <w:div w:id="611668235">
          <w:marLeft w:val="0"/>
          <w:marRight w:val="0"/>
          <w:marTop w:val="0"/>
          <w:marBottom w:val="0"/>
          <w:divBdr>
            <w:top w:val="none" w:sz="0" w:space="0" w:color="auto"/>
            <w:left w:val="none" w:sz="0" w:space="0" w:color="auto"/>
            <w:bottom w:val="none" w:sz="0" w:space="0" w:color="auto"/>
            <w:right w:val="none" w:sz="0" w:space="0" w:color="auto"/>
          </w:divBdr>
        </w:div>
        <w:div w:id="611714361">
          <w:marLeft w:val="0"/>
          <w:marRight w:val="0"/>
          <w:marTop w:val="150"/>
          <w:marBottom w:val="300"/>
          <w:divBdr>
            <w:top w:val="single" w:sz="6" w:space="11" w:color="EAEAEA"/>
            <w:left w:val="single" w:sz="6" w:space="11" w:color="EAEAEA"/>
            <w:bottom w:val="single" w:sz="6" w:space="11" w:color="EAEAEA"/>
            <w:right w:val="single" w:sz="6" w:space="11" w:color="EAEAEA"/>
          </w:divBdr>
        </w:div>
        <w:div w:id="611716779">
          <w:marLeft w:val="0"/>
          <w:marRight w:val="0"/>
          <w:marTop w:val="0"/>
          <w:marBottom w:val="0"/>
          <w:divBdr>
            <w:top w:val="single" w:sz="2" w:space="0" w:color="E0E0E0"/>
            <w:left w:val="single" w:sz="2" w:space="0" w:color="E0E0E0"/>
            <w:bottom w:val="single" w:sz="2" w:space="0" w:color="E0E0E0"/>
            <w:right w:val="single" w:sz="2" w:space="0" w:color="E0E0E0"/>
          </w:divBdr>
          <w:divsChild>
            <w:div w:id="471599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1860283">
          <w:marLeft w:val="0"/>
          <w:marRight w:val="0"/>
          <w:marTop w:val="0"/>
          <w:marBottom w:val="0"/>
          <w:divBdr>
            <w:top w:val="none" w:sz="0" w:space="0" w:color="auto"/>
            <w:left w:val="none" w:sz="0" w:space="0" w:color="auto"/>
            <w:bottom w:val="none" w:sz="0" w:space="0" w:color="auto"/>
            <w:right w:val="none" w:sz="0" w:space="0" w:color="auto"/>
          </w:divBdr>
        </w:div>
        <w:div w:id="611863783">
          <w:marLeft w:val="0"/>
          <w:marRight w:val="0"/>
          <w:marTop w:val="0"/>
          <w:marBottom w:val="0"/>
          <w:divBdr>
            <w:top w:val="none" w:sz="0" w:space="0" w:color="auto"/>
            <w:left w:val="none" w:sz="0" w:space="0" w:color="auto"/>
            <w:bottom w:val="none" w:sz="0" w:space="0" w:color="auto"/>
            <w:right w:val="none" w:sz="0" w:space="0" w:color="auto"/>
          </w:divBdr>
        </w:div>
        <w:div w:id="611866681">
          <w:marLeft w:val="0"/>
          <w:marRight w:val="0"/>
          <w:marTop w:val="0"/>
          <w:marBottom w:val="0"/>
          <w:divBdr>
            <w:top w:val="none" w:sz="0" w:space="0" w:color="auto"/>
            <w:left w:val="none" w:sz="0" w:space="0" w:color="auto"/>
            <w:bottom w:val="none" w:sz="0" w:space="0" w:color="auto"/>
            <w:right w:val="none" w:sz="0" w:space="0" w:color="auto"/>
          </w:divBdr>
        </w:div>
        <w:div w:id="611909682">
          <w:marLeft w:val="0"/>
          <w:marRight w:val="0"/>
          <w:marTop w:val="0"/>
          <w:marBottom w:val="0"/>
          <w:divBdr>
            <w:top w:val="none" w:sz="0" w:space="0" w:color="auto"/>
            <w:left w:val="none" w:sz="0" w:space="0" w:color="auto"/>
            <w:bottom w:val="none" w:sz="0" w:space="0" w:color="auto"/>
            <w:right w:val="none" w:sz="0" w:space="0" w:color="auto"/>
          </w:divBdr>
        </w:div>
        <w:div w:id="611937334">
          <w:marLeft w:val="0"/>
          <w:marRight w:val="0"/>
          <w:marTop w:val="0"/>
          <w:marBottom w:val="75"/>
          <w:divBdr>
            <w:top w:val="none" w:sz="0" w:space="0" w:color="auto"/>
            <w:left w:val="none" w:sz="0" w:space="0" w:color="auto"/>
            <w:bottom w:val="none" w:sz="0" w:space="0" w:color="auto"/>
            <w:right w:val="none" w:sz="0" w:space="0" w:color="auto"/>
          </w:divBdr>
          <w:divsChild>
            <w:div w:id="383648412">
              <w:marLeft w:val="0"/>
              <w:marRight w:val="0"/>
              <w:marTop w:val="0"/>
              <w:marBottom w:val="0"/>
              <w:divBdr>
                <w:top w:val="none" w:sz="0" w:space="0" w:color="auto"/>
                <w:left w:val="none" w:sz="0" w:space="0" w:color="auto"/>
                <w:bottom w:val="none" w:sz="0" w:space="0" w:color="auto"/>
                <w:right w:val="none" w:sz="0" w:space="0" w:color="auto"/>
              </w:divBdr>
            </w:div>
          </w:divsChild>
        </w:div>
        <w:div w:id="611975878">
          <w:marLeft w:val="0"/>
          <w:marRight w:val="0"/>
          <w:marTop w:val="0"/>
          <w:marBottom w:val="0"/>
          <w:divBdr>
            <w:top w:val="none" w:sz="0" w:space="0" w:color="auto"/>
            <w:left w:val="none" w:sz="0" w:space="0" w:color="auto"/>
            <w:bottom w:val="none" w:sz="0" w:space="0" w:color="auto"/>
            <w:right w:val="none" w:sz="0" w:space="0" w:color="auto"/>
          </w:divBdr>
        </w:div>
        <w:div w:id="611977750">
          <w:marLeft w:val="0"/>
          <w:marRight w:val="0"/>
          <w:marTop w:val="0"/>
          <w:marBottom w:val="0"/>
          <w:divBdr>
            <w:top w:val="none" w:sz="0" w:space="0" w:color="auto"/>
            <w:left w:val="none" w:sz="0" w:space="0" w:color="auto"/>
            <w:bottom w:val="none" w:sz="0" w:space="0" w:color="auto"/>
            <w:right w:val="none" w:sz="0" w:space="0" w:color="auto"/>
          </w:divBdr>
        </w:div>
        <w:div w:id="611982723">
          <w:marLeft w:val="1463"/>
          <w:marRight w:val="0"/>
          <w:marTop w:val="0"/>
          <w:marBottom w:val="0"/>
          <w:divBdr>
            <w:top w:val="none" w:sz="0" w:space="0" w:color="auto"/>
            <w:left w:val="none" w:sz="0" w:space="0" w:color="auto"/>
            <w:bottom w:val="none" w:sz="0" w:space="0" w:color="auto"/>
            <w:right w:val="none" w:sz="0" w:space="0" w:color="auto"/>
          </w:divBdr>
        </w:div>
        <w:div w:id="612127095">
          <w:marLeft w:val="0"/>
          <w:marRight w:val="0"/>
          <w:marTop w:val="0"/>
          <w:marBottom w:val="0"/>
          <w:divBdr>
            <w:top w:val="none" w:sz="0" w:space="0" w:color="auto"/>
            <w:left w:val="none" w:sz="0" w:space="0" w:color="auto"/>
            <w:bottom w:val="none" w:sz="0" w:space="0" w:color="auto"/>
            <w:right w:val="none" w:sz="0" w:space="0" w:color="auto"/>
          </w:divBdr>
        </w:div>
        <w:div w:id="612129688">
          <w:marLeft w:val="0"/>
          <w:marRight w:val="0"/>
          <w:marTop w:val="0"/>
          <w:marBottom w:val="0"/>
          <w:divBdr>
            <w:top w:val="none" w:sz="0" w:space="0" w:color="auto"/>
            <w:left w:val="none" w:sz="0" w:space="0" w:color="auto"/>
            <w:bottom w:val="none" w:sz="0" w:space="0" w:color="auto"/>
            <w:right w:val="none" w:sz="0" w:space="0" w:color="auto"/>
          </w:divBdr>
        </w:div>
        <w:div w:id="612133949">
          <w:marLeft w:val="0"/>
          <w:marRight w:val="0"/>
          <w:marTop w:val="0"/>
          <w:marBottom w:val="0"/>
          <w:divBdr>
            <w:top w:val="single" w:sz="2" w:space="0" w:color="E0E0E0"/>
            <w:left w:val="single" w:sz="2" w:space="0" w:color="E0E0E0"/>
            <w:bottom w:val="single" w:sz="2" w:space="0" w:color="E0E0E0"/>
            <w:right w:val="single" w:sz="2" w:space="0" w:color="E0E0E0"/>
          </w:divBdr>
          <w:divsChild>
            <w:div w:id="51463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2176778">
          <w:marLeft w:val="0"/>
          <w:marRight w:val="0"/>
          <w:marTop w:val="0"/>
          <w:marBottom w:val="376"/>
          <w:divBdr>
            <w:top w:val="none" w:sz="0" w:space="0" w:color="auto"/>
            <w:left w:val="none" w:sz="0" w:space="0" w:color="auto"/>
            <w:bottom w:val="none" w:sz="0" w:space="0" w:color="auto"/>
            <w:right w:val="none" w:sz="0" w:space="0" w:color="auto"/>
          </w:divBdr>
        </w:div>
        <w:div w:id="612253331">
          <w:marLeft w:val="0"/>
          <w:marRight w:val="0"/>
          <w:marTop w:val="0"/>
          <w:marBottom w:val="75"/>
          <w:divBdr>
            <w:top w:val="none" w:sz="0" w:space="0" w:color="auto"/>
            <w:left w:val="none" w:sz="0" w:space="0" w:color="auto"/>
            <w:bottom w:val="none" w:sz="0" w:space="0" w:color="auto"/>
            <w:right w:val="none" w:sz="0" w:space="0" w:color="auto"/>
          </w:divBdr>
        </w:div>
        <w:div w:id="612321738">
          <w:marLeft w:val="0"/>
          <w:marRight w:val="0"/>
          <w:marTop w:val="0"/>
          <w:marBottom w:val="240"/>
          <w:divBdr>
            <w:top w:val="none" w:sz="0" w:space="0" w:color="auto"/>
            <w:left w:val="none" w:sz="0" w:space="0" w:color="auto"/>
            <w:bottom w:val="none" w:sz="0" w:space="0" w:color="auto"/>
            <w:right w:val="none" w:sz="0" w:space="0" w:color="auto"/>
          </w:divBdr>
        </w:div>
        <w:div w:id="612323008">
          <w:marLeft w:val="1221"/>
          <w:marRight w:val="0"/>
          <w:marTop w:val="0"/>
          <w:marBottom w:val="0"/>
          <w:divBdr>
            <w:top w:val="none" w:sz="0" w:space="0" w:color="auto"/>
            <w:left w:val="none" w:sz="0" w:space="0" w:color="auto"/>
            <w:bottom w:val="none" w:sz="0" w:space="0" w:color="auto"/>
            <w:right w:val="none" w:sz="0" w:space="0" w:color="auto"/>
          </w:divBdr>
        </w:div>
        <w:div w:id="612323885">
          <w:marLeft w:val="0"/>
          <w:marRight w:val="0"/>
          <w:marTop w:val="0"/>
          <w:marBottom w:val="300"/>
          <w:divBdr>
            <w:top w:val="none" w:sz="0" w:space="0" w:color="auto"/>
            <w:left w:val="none" w:sz="0" w:space="0" w:color="auto"/>
            <w:bottom w:val="single" w:sz="6" w:space="5" w:color="000000"/>
            <w:right w:val="none" w:sz="0" w:space="0" w:color="auto"/>
          </w:divBdr>
        </w:div>
        <w:div w:id="612324774">
          <w:marLeft w:val="0"/>
          <w:marRight w:val="0"/>
          <w:marTop w:val="0"/>
          <w:marBottom w:val="0"/>
          <w:divBdr>
            <w:top w:val="none" w:sz="0" w:space="0" w:color="auto"/>
            <w:left w:val="none" w:sz="0" w:space="0" w:color="auto"/>
            <w:bottom w:val="none" w:sz="0" w:space="0" w:color="auto"/>
            <w:right w:val="none" w:sz="0" w:space="0" w:color="auto"/>
          </w:divBdr>
          <w:divsChild>
            <w:div w:id="713963932">
              <w:marLeft w:val="0"/>
              <w:marRight w:val="0"/>
              <w:marTop w:val="0"/>
              <w:marBottom w:val="0"/>
              <w:divBdr>
                <w:top w:val="none" w:sz="0" w:space="0" w:color="auto"/>
                <w:left w:val="none" w:sz="0" w:space="0" w:color="auto"/>
                <w:bottom w:val="none" w:sz="0" w:space="0" w:color="auto"/>
                <w:right w:val="none" w:sz="0" w:space="0" w:color="auto"/>
              </w:divBdr>
            </w:div>
          </w:divsChild>
        </w:div>
        <w:div w:id="612326610">
          <w:marLeft w:val="0"/>
          <w:marRight w:val="0"/>
          <w:marTop w:val="0"/>
          <w:marBottom w:val="250"/>
          <w:divBdr>
            <w:top w:val="none" w:sz="0" w:space="0" w:color="auto"/>
            <w:left w:val="none" w:sz="0" w:space="0" w:color="auto"/>
            <w:bottom w:val="none" w:sz="0" w:space="0" w:color="auto"/>
            <w:right w:val="none" w:sz="0" w:space="0" w:color="auto"/>
          </w:divBdr>
          <w:divsChild>
            <w:div w:id="89009142">
              <w:marLeft w:val="0"/>
              <w:marRight w:val="0"/>
              <w:marTop w:val="0"/>
              <w:marBottom w:val="0"/>
              <w:divBdr>
                <w:top w:val="none" w:sz="0" w:space="0" w:color="auto"/>
                <w:left w:val="none" w:sz="0" w:space="0" w:color="auto"/>
                <w:bottom w:val="none" w:sz="0" w:space="0" w:color="auto"/>
                <w:right w:val="none" w:sz="0" w:space="0" w:color="auto"/>
              </w:divBdr>
            </w:div>
          </w:divsChild>
        </w:div>
        <w:div w:id="612326940">
          <w:marLeft w:val="0"/>
          <w:marRight w:val="0"/>
          <w:marTop w:val="0"/>
          <w:marBottom w:val="150"/>
          <w:divBdr>
            <w:top w:val="none" w:sz="0" w:space="0" w:color="auto"/>
            <w:left w:val="none" w:sz="0" w:space="0" w:color="auto"/>
            <w:bottom w:val="none" w:sz="0" w:space="0" w:color="auto"/>
            <w:right w:val="none" w:sz="0" w:space="0" w:color="auto"/>
          </w:divBdr>
        </w:div>
        <w:div w:id="612369390">
          <w:marLeft w:val="0"/>
          <w:marRight w:val="0"/>
          <w:marTop w:val="0"/>
          <w:marBottom w:val="150"/>
          <w:divBdr>
            <w:top w:val="none" w:sz="0" w:space="0" w:color="auto"/>
            <w:left w:val="none" w:sz="0" w:space="0" w:color="auto"/>
            <w:bottom w:val="none" w:sz="0" w:space="0" w:color="auto"/>
            <w:right w:val="none" w:sz="0" w:space="0" w:color="auto"/>
          </w:divBdr>
        </w:div>
        <w:div w:id="612399279">
          <w:marLeft w:val="0"/>
          <w:marRight w:val="0"/>
          <w:marTop w:val="0"/>
          <w:marBottom w:val="0"/>
          <w:divBdr>
            <w:top w:val="none" w:sz="0" w:space="0" w:color="auto"/>
            <w:left w:val="none" w:sz="0" w:space="0" w:color="auto"/>
            <w:bottom w:val="none" w:sz="0" w:space="0" w:color="auto"/>
            <w:right w:val="none" w:sz="0" w:space="0" w:color="auto"/>
          </w:divBdr>
        </w:div>
        <w:div w:id="612441509">
          <w:marLeft w:val="0"/>
          <w:marRight w:val="0"/>
          <w:marTop w:val="0"/>
          <w:marBottom w:val="0"/>
          <w:divBdr>
            <w:top w:val="single" w:sz="2" w:space="0" w:color="E0E0E0"/>
            <w:left w:val="single" w:sz="2" w:space="0" w:color="E0E0E0"/>
            <w:bottom w:val="single" w:sz="2" w:space="0" w:color="E0E0E0"/>
            <w:right w:val="single" w:sz="2" w:space="0" w:color="E0E0E0"/>
          </w:divBdr>
        </w:div>
        <w:div w:id="612444128">
          <w:marLeft w:val="0"/>
          <w:marRight w:val="0"/>
          <w:marTop w:val="0"/>
          <w:marBottom w:val="150"/>
          <w:divBdr>
            <w:top w:val="none" w:sz="0" w:space="0" w:color="auto"/>
            <w:left w:val="none" w:sz="0" w:space="0" w:color="auto"/>
            <w:bottom w:val="none" w:sz="0" w:space="0" w:color="auto"/>
            <w:right w:val="none" w:sz="0" w:space="0" w:color="auto"/>
          </w:divBdr>
        </w:div>
        <w:div w:id="612593268">
          <w:marLeft w:val="0"/>
          <w:marRight w:val="0"/>
          <w:marTop w:val="0"/>
          <w:marBottom w:val="0"/>
          <w:divBdr>
            <w:top w:val="none" w:sz="0" w:space="0" w:color="auto"/>
            <w:left w:val="none" w:sz="0" w:space="0" w:color="auto"/>
            <w:bottom w:val="none" w:sz="0" w:space="0" w:color="auto"/>
            <w:right w:val="none" w:sz="0" w:space="0" w:color="auto"/>
          </w:divBdr>
          <w:divsChild>
            <w:div w:id="777674996">
              <w:marLeft w:val="0"/>
              <w:marRight w:val="0"/>
              <w:marTop w:val="150"/>
              <w:marBottom w:val="0"/>
              <w:divBdr>
                <w:top w:val="none" w:sz="0" w:space="0" w:color="auto"/>
                <w:left w:val="none" w:sz="0" w:space="0" w:color="auto"/>
                <w:bottom w:val="none" w:sz="0" w:space="0" w:color="auto"/>
                <w:right w:val="none" w:sz="0" w:space="0" w:color="auto"/>
              </w:divBdr>
              <w:divsChild>
                <w:div w:id="115762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2633731">
          <w:marLeft w:val="0"/>
          <w:marRight w:val="0"/>
          <w:marTop w:val="0"/>
          <w:marBottom w:val="0"/>
          <w:divBdr>
            <w:top w:val="none" w:sz="0" w:space="0" w:color="auto"/>
            <w:left w:val="none" w:sz="0" w:space="0" w:color="auto"/>
            <w:bottom w:val="none" w:sz="0" w:space="0" w:color="auto"/>
            <w:right w:val="none" w:sz="0" w:space="0" w:color="auto"/>
          </w:divBdr>
        </w:div>
        <w:div w:id="612637209">
          <w:marLeft w:val="0"/>
          <w:marRight w:val="0"/>
          <w:marTop w:val="0"/>
          <w:marBottom w:val="0"/>
          <w:divBdr>
            <w:top w:val="none" w:sz="0" w:space="0" w:color="auto"/>
            <w:left w:val="none" w:sz="0" w:space="0" w:color="auto"/>
            <w:bottom w:val="none" w:sz="0" w:space="0" w:color="auto"/>
            <w:right w:val="none" w:sz="0" w:space="0" w:color="auto"/>
          </w:divBdr>
        </w:div>
        <w:div w:id="612713162">
          <w:marLeft w:val="0"/>
          <w:marRight w:val="0"/>
          <w:marTop w:val="0"/>
          <w:marBottom w:val="0"/>
          <w:divBdr>
            <w:top w:val="none" w:sz="0" w:space="0" w:color="auto"/>
            <w:left w:val="none" w:sz="0" w:space="0" w:color="auto"/>
            <w:bottom w:val="none" w:sz="0" w:space="0" w:color="auto"/>
            <w:right w:val="none" w:sz="0" w:space="0" w:color="auto"/>
          </w:divBdr>
        </w:div>
        <w:div w:id="612781878">
          <w:marLeft w:val="-225"/>
          <w:marRight w:val="-225"/>
          <w:marTop w:val="0"/>
          <w:marBottom w:val="0"/>
          <w:divBdr>
            <w:top w:val="none" w:sz="0" w:space="0" w:color="auto"/>
            <w:left w:val="none" w:sz="0" w:space="0" w:color="auto"/>
            <w:bottom w:val="none" w:sz="0" w:space="0" w:color="auto"/>
            <w:right w:val="none" w:sz="0" w:space="0" w:color="auto"/>
          </w:divBdr>
        </w:div>
        <w:div w:id="612782178">
          <w:marLeft w:val="0"/>
          <w:marRight w:val="225"/>
          <w:marTop w:val="0"/>
          <w:marBottom w:val="0"/>
          <w:divBdr>
            <w:top w:val="none" w:sz="0" w:space="0" w:color="auto"/>
            <w:left w:val="none" w:sz="0" w:space="0" w:color="auto"/>
            <w:bottom w:val="none" w:sz="0" w:space="0" w:color="auto"/>
            <w:right w:val="none" w:sz="0" w:space="0" w:color="auto"/>
          </w:divBdr>
        </w:div>
        <w:div w:id="612782192">
          <w:marLeft w:val="0"/>
          <w:marRight w:val="0"/>
          <w:marTop w:val="0"/>
          <w:marBottom w:val="0"/>
          <w:divBdr>
            <w:top w:val="none" w:sz="0" w:space="0" w:color="auto"/>
            <w:left w:val="none" w:sz="0" w:space="0" w:color="auto"/>
            <w:bottom w:val="none" w:sz="0" w:space="0" w:color="auto"/>
            <w:right w:val="none" w:sz="0" w:space="0" w:color="auto"/>
          </w:divBdr>
          <w:divsChild>
            <w:div w:id="153378266">
              <w:marLeft w:val="0"/>
              <w:marRight w:val="225"/>
              <w:marTop w:val="0"/>
              <w:marBottom w:val="0"/>
              <w:divBdr>
                <w:top w:val="none" w:sz="0" w:space="0" w:color="auto"/>
                <w:left w:val="none" w:sz="0" w:space="0" w:color="auto"/>
                <w:bottom w:val="none" w:sz="0" w:space="0" w:color="auto"/>
                <w:right w:val="none" w:sz="0" w:space="0" w:color="auto"/>
              </w:divBdr>
            </w:div>
          </w:divsChild>
        </w:div>
        <w:div w:id="612783003">
          <w:marLeft w:val="0"/>
          <w:marRight w:val="0"/>
          <w:marTop w:val="0"/>
          <w:marBottom w:val="240"/>
          <w:divBdr>
            <w:top w:val="none" w:sz="0" w:space="0" w:color="auto"/>
            <w:left w:val="none" w:sz="0" w:space="0" w:color="auto"/>
            <w:bottom w:val="none" w:sz="0" w:space="0" w:color="auto"/>
            <w:right w:val="none" w:sz="0" w:space="0" w:color="auto"/>
          </w:divBdr>
        </w:div>
        <w:div w:id="612831945">
          <w:marLeft w:val="0"/>
          <w:marRight w:val="0"/>
          <w:marTop w:val="0"/>
          <w:marBottom w:val="0"/>
          <w:divBdr>
            <w:top w:val="none" w:sz="0" w:space="0" w:color="auto"/>
            <w:left w:val="none" w:sz="0" w:space="0" w:color="auto"/>
            <w:bottom w:val="none" w:sz="0" w:space="0" w:color="auto"/>
            <w:right w:val="none" w:sz="0" w:space="0" w:color="auto"/>
          </w:divBdr>
        </w:div>
        <w:div w:id="612903170">
          <w:marLeft w:val="0"/>
          <w:marRight w:val="0"/>
          <w:marTop w:val="0"/>
          <w:marBottom w:val="0"/>
          <w:divBdr>
            <w:top w:val="none" w:sz="0" w:space="0" w:color="auto"/>
            <w:left w:val="none" w:sz="0" w:space="0" w:color="auto"/>
            <w:bottom w:val="none" w:sz="0" w:space="0" w:color="auto"/>
            <w:right w:val="none" w:sz="0" w:space="0" w:color="auto"/>
          </w:divBdr>
        </w:div>
        <w:div w:id="612909397">
          <w:marLeft w:val="0"/>
          <w:marRight w:val="0"/>
          <w:marTop w:val="0"/>
          <w:marBottom w:val="0"/>
          <w:divBdr>
            <w:top w:val="none" w:sz="0" w:space="0" w:color="auto"/>
            <w:left w:val="none" w:sz="0" w:space="0" w:color="auto"/>
            <w:bottom w:val="none" w:sz="0" w:space="0" w:color="auto"/>
            <w:right w:val="none" w:sz="0" w:space="0" w:color="auto"/>
          </w:divBdr>
        </w:div>
        <w:div w:id="612979366">
          <w:marLeft w:val="1463"/>
          <w:marRight w:val="0"/>
          <w:marTop w:val="0"/>
          <w:marBottom w:val="0"/>
          <w:divBdr>
            <w:top w:val="none" w:sz="0" w:space="0" w:color="auto"/>
            <w:left w:val="none" w:sz="0" w:space="0" w:color="auto"/>
            <w:bottom w:val="none" w:sz="0" w:space="0" w:color="auto"/>
            <w:right w:val="none" w:sz="0" w:space="0" w:color="auto"/>
          </w:divBdr>
        </w:div>
        <w:div w:id="613023906">
          <w:marLeft w:val="0"/>
          <w:marRight w:val="0"/>
          <w:marTop w:val="0"/>
          <w:marBottom w:val="0"/>
          <w:divBdr>
            <w:top w:val="none" w:sz="0" w:space="0" w:color="auto"/>
            <w:left w:val="none" w:sz="0" w:space="0" w:color="auto"/>
            <w:bottom w:val="none" w:sz="0" w:space="0" w:color="auto"/>
            <w:right w:val="none" w:sz="0" w:space="0" w:color="auto"/>
          </w:divBdr>
        </w:div>
        <w:div w:id="613026172">
          <w:marLeft w:val="-225"/>
          <w:marRight w:val="-225"/>
          <w:marTop w:val="0"/>
          <w:marBottom w:val="0"/>
          <w:divBdr>
            <w:top w:val="none" w:sz="0" w:space="0" w:color="auto"/>
            <w:left w:val="none" w:sz="0" w:space="0" w:color="auto"/>
            <w:bottom w:val="none" w:sz="0" w:space="0" w:color="auto"/>
            <w:right w:val="none" w:sz="0" w:space="0" w:color="auto"/>
          </w:divBdr>
        </w:div>
        <w:div w:id="613026848">
          <w:marLeft w:val="0"/>
          <w:marRight w:val="0"/>
          <w:marTop w:val="0"/>
          <w:marBottom w:val="0"/>
          <w:divBdr>
            <w:top w:val="none" w:sz="0" w:space="0" w:color="auto"/>
            <w:left w:val="none" w:sz="0" w:space="0" w:color="auto"/>
            <w:bottom w:val="none" w:sz="0" w:space="0" w:color="auto"/>
            <w:right w:val="none" w:sz="0" w:space="0" w:color="auto"/>
          </w:divBdr>
        </w:div>
        <w:div w:id="613051638">
          <w:marLeft w:val="0"/>
          <w:marRight w:val="0"/>
          <w:marTop w:val="0"/>
          <w:marBottom w:val="0"/>
          <w:divBdr>
            <w:top w:val="none" w:sz="0" w:space="0" w:color="auto"/>
            <w:left w:val="none" w:sz="0" w:space="0" w:color="auto"/>
            <w:bottom w:val="none" w:sz="0" w:space="0" w:color="auto"/>
            <w:right w:val="none" w:sz="0" w:space="0" w:color="auto"/>
          </w:divBdr>
        </w:div>
        <w:div w:id="613056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3097048">
          <w:marLeft w:val="0"/>
          <w:marRight w:val="0"/>
          <w:marTop w:val="0"/>
          <w:marBottom w:val="0"/>
          <w:divBdr>
            <w:top w:val="none" w:sz="0" w:space="0" w:color="auto"/>
            <w:left w:val="none" w:sz="0" w:space="0" w:color="auto"/>
            <w:bottom w:val="none" w:sz="0" w:space="0" w:color="auto"/>
            <w:right w:val="none" w:sz="0" w:space="0" w:color="auto"/>
          </w:divBdr>
        </w:div>
        <w:div w:id="613288452">
          <w:marLeft w:val="0"/>
          <w:marRight w:val="0"/>
          <w:marTop w:val="0"/>
          <w:marBottom w:val="75"/>
          <w:divBdr>
            <w:top w:val="none" w:sz="0" w:space="0" w:color="auto"/>
            <w:left w:val="none" w:sz="0" w:space="0" w:color="auto"/>
            <w:bottom w:val="none" w:sz="0" w:space="0" w:color="auto"/>
            <w:right w:val="none" w:sz="0" w:space="0" w:color="auto"/>
          </w:divBdr>
        </w:div>
        <w:div w:id="613441348">
          <w:marLeft w:val="0"/>
          <w:marRight w:val="0"/>
          <w:marTop w:val="0"/>
          <w:marBottom w:val="0"/>
          <w:divBdr>
            <w:top w:val="none" w:sz="0" w:space="0" w:color="auto"/>
            <w:left w:val="none" w:sz="0" w:space="0" w:color="auto"/>
            <w:bottom w:val="none" w:sz="0" w:space="0" w:color="auto"/>
            <w:right w:val="none" w:sz="0" w:space="0" w:color="auto"/>
          </w:divBdr>
        </w:div>
        <w:div w:id="613514280">
          <w:marLeft w:val="-225"/>
          <w:marRight w:val="-225"/>
          <w:marTop w:val="0"/>
          <w:marBottom w:val="0"/>
          <w:divBdr>
            <w:top w:val="none" w:sz="0" w:space="0" w:color="auto"/>
            <w:left w:val="none" w:sz="0" w:space="0" w:color="auto"/>
            <w:bottom w:val="none" w:sz="0" w:space="0" w:color="auto"/>
            <w:right w:val="none" w:sz="0" w:space="0" w:color="auto"/>
          </w:divBdr>
          <w:divsChild>
            <w:div w:id="678435466">
              <w:marLeft w:val="1463"/>
              <w:marRight w:val="0"/>
              <w:marTop w:val="0"/>
              <w:marBottom w:val="0"/>
              <w:divBdr>
                <w:top w:val="none" w:sz="0" w:space="0" w:color="auto"/>
                <w:left w:val="none" w:sz="0" w:space="0" w:color="auto"/>
                <w:bottom w:val="none" w:sz="0" w:space="0" w:color="auto"/>
                <w:right w:val="none" w:sz="0" w:space="0" w:color="auto"/>
              </w:divBdr>
            </w:div>
          </w:divsChild>
        </w:div>
        <w:div w:id="613555247">
          <w:marLeft w:val="0"/>
          <w:marRight w:val="0"/>
          <w:marTop w:val="0"/>
          <w:marBottom w:val="0"/>
          <w:divBdr>
            <w:top w:val="none" w:sz="0" w:space="0" w:color="auto"/>
            <w:left w:val="none" w:sz="0" w:space="0" w:color="auto"/>
            <w:bottom w:val="none" w:sz="0" w:space="0" w:color="auto"/>
            <w:right w:val="none" w:sz="0" w:space="0" w:color="auto"/>
          </w:divBdr>
        </w:div>
        <w:div w:id="613563690">
          <w:marLeft w:val="0"/>
          <w:marRight w:val="0"/>
          <w:marTop w:val="0"/>
          <w:marBottom w:val="0"/>
          <w:divBdr>
            <w:top w:val="single" w:sz="2" w:space="0" w:color="E0E0E0"/>
            <w:left w:val="single" w:sz="2" w:space="0" w:color="E0E0E0"/>
            <w:bottom w:val="single" w:sz="2" w:space="0" w:color="E0E0E0"/>
            <w:right w:val="single" w:sz="2" w:space="0" w:color="E0E0E0"/>
          </w:divBdr>
        </w:div>
        <w:div w:id="613753361">
          <w:marLeft w:val="0"/>
          <w:marRight w:val="0"/>
          <w:marTop w:val="0"/>
          <w:marBottom w:val="0"/>
          <w:divBdr>
            <w:top w:val="none" w:sz="0" w:space="0" w:color="auto"/>
            <w:left w:val="none" w:sz="0" w:space="0" w:color="auto"/>
            <w:bottom w:val="single" w:sz="6" w:space="0" w:color="E1E1E1"/>
            <w:right w:val="none" w:sz="0" w:space="0" w:color="auto"/>
          </w:divBdr>
        </w:div>
        <w:div w:id="613754881">
          <w:marLeft w:val="0"/>
          <w:marRight w:val="0"/>
          <w:marTop w:val="0"/>
          <w:marBottom w:val="0"/>
          <w:divBdr>
            <w:top w:val="dotted" w:sz="6" w:space="4" w:color="EBEBEB"/>
            <w:left w:val="none" w:sz="0" w:space="8" w:color="auto"/>
            <w:bottom w:val="dotted" w:sz="6" w:space="4" w:color="EBEBEB"/>
            <w:right w:val="none" w:sz="0" w:space="8" w:color="auto"/>
          </w:divBdr>
        </w:div>
        <w:div w:id="613756909">
          <w:marLeft w:val="750"/>
          <w:marRight w:val="0"/>
          <w:marTop w:val="0"/>
          <w:marBottom w:val="0"/>
          <w:divBdr>
            <w:top w:val="none" w:sz="0" w:space="0" w:color="auto"/>
            <w:left w:val="none" w:sz="0" w:space="0" w:color="auto"/>
            <w:bottom w:val="none" w:sz="0" w:space="0" w:color="auto"/>
            <w:right w:val="none" w:sz="0" w:space="0" w:color="auto"/>
          </w:divBdr>
        </w:div>
        <w:div w:id="613758021">
          <w:marLeft w:val="0"/>
          <w:marRight w:val="0"/>
          <w:marTop w:val="0"/>
          <w:marBottom w:val="0"/>
          <w:divBdr>
            <w:top w:val="none" w:sz="0" w:space="0" w:color="auto"/>
            <w:left w:val="none" w:sz="0" w:space="0" w:color="auto"/>
            <w:bottom w:val="none" w:sz="0" w:space="0" w:color="auto"/>
            <w:right w:val="none" w:sz="0" w:space="0" w:color="auto"/>
          </w:divBdr>
        </w:div>
        <w:div w:id="613826970">
          <w:marLeft w:val="0"/>
          <w:marRight w:val="0"/>
          <w:marTop w:val="313"/>
          <w:marBottom w:val="313"/>
          <w:divBdr>
            <w:top w:val="none" w:sz="0" w:space="0" w:color="auto"/>
            <w:left w:val="none" w:sz="0" w:space="0" w:color="auto"/>
            <w:bottom w:val="none" w:sz="0" w:space="0" w:color="auto"/>
            <w:right w:val="none" w:sz="0" w:space="0" w:color="auto"/>
          </w:divBdr>
        </w:div>
        <w:div w:id="613832400">
          <w:marLeft w:val="-188"/>
          <w:marRight w:val="-188"/>
          <w:marTop w:val="0"/>
          <w:marBottom w:val="0"/>
          <w:divBdr>
            <w:top w:val="none" w:sz="0" w:space="0" w:color="auto"/>
            <w:left w:val="none" w:sz="0" w:space="0" w:color="auto"/>
            <w:bottom w:val="none" w:sz="0" w:space="0" w:color="auto"/>
            <w:right w:val="none" w:sz="0" w:space="0" w:color="auto"/>
          </w:divBdr>
        </w:div>
        <w:div w:id="613832516">
          <w:marLeft w:val="0"/>
          <w:marRight w:val="0"/>
          <w:marTop w:val="0"/>
          <w:marBottom w:val="180"/>
          <w:divBdr>
            <w:top w:val="none" w:sz="0" w:space="0" w:color="auto"/>
            <w:left w:val="none" w:sz="0" w:space="0" w:color="auto"/>
            <w:bottom w:val="none" w:sz="0" w:space="0" w:color="auto"/>
            <w:right w:val="none" w:sz="0" w:space="0" w:color="auto"/>
          </w:divBdr>
        </w:div>
        <w:div w:id="613903034">
          <w:marLeft w:val="626"/>
          <w:marRight w:val="1252"/>
          <w:marTop w:val="0"/>
          <w:marBottom w:val="0"/>
          <w:divBdr>
            <w:top w:val="none" w:sz="0" w:space="0" w:color="auto"/>
            <w:left w:val="none" w:sz="0" w:space="0" w:color="auto"/>
            <w:bottom w:val="none" w:sz="0" w:space="0" w:color="auto"/>
            <w:right w:val="none" w:sz="0" w:space="0" w:color="auto"/>
          </w:divBdr>
        </w:div>
        <w:div w:id="613903841">
          <w:marLeft w:val="0"/>
          <w:marRight w:val="0"/>
          <w:marTop w:val="0"/>
          <w:marBottom w:val="0"/>
          <w:divBdr>
            <w:top w:val="none" w:sz="0" w:space="0" w:color="auto"/>
            <w:left w:val="none" w:sz="0" w:space="0" w:color="auto"/>
            <w:bottom w:val="none" w:sz="0" w:space="0" w:color="auto"/>
            <w:right w:val="none" w:sz="0" w:space="0" w:color="auto"/>
          </w:divBdr>
          <w:divsChild>
            <w:div w:id="327943096">
              <w:marLeft w:val="0"/>
              <w:marRight w:val="0"/>
              <w:marTop w:val="0"/>
              <w:marBottom w:val="345"/>
              <w:divBdr>
                <w:top w:val="none" w:sz="0" w:space="0" w:color="auto"/>
                <w:left w:val="none" w:sz="0" w:space="0" w:color="auto"/>
                <w:bottom w:val="none" w:sz="0" w:space="0" w:color="auto"/>
                <w:right w:val="none" w:sz="0" w:space="0" w:color="auto"/>
              </w:divBdr>
            </w:div>
            <w:div w:id="360278627">
              <w:marLeft w:val="0"/>
              <w:marRight w:val="0"/>
              <w:marTop w:val="0"/>
              <w:marBottom w:val="150"/>
              <w:divBdr>
                <w:top w:val="none" w:sz="0" w:space="0" w:color="auto"/>
                <w:left w:val="none" w:sz="0" w:space="0" w:color="auto"/>
                <w:bottom w:val="none" w:sz="0" w:space="0" w:color="auto"/>
                <w:right w:val="none" w:sz="0" w:space="0" w:color="auto"/>
              </w:divBdr>
            </w:div>
          </w:divsChild>
        </w:div>
        <w:div w:id="613905242">
          <w:marLeft w:val="750"/>
          <w:marRight w:val="1500"/>
          <w:marTop w:val="0"/>
          <w:marBottom w:val="0"/>
          <w:divBdr>
            <w:top w:val="none" w:sz="0" w:space="0" w:color="auto"/>
            <w:left w:val="none" w:sz="0" w:space="0" w:color="auto"/>
            <w:bottom w:val="none" w:sz="0" w:space="0" w:color="auto"/>
            <w:right w:val="none" w:sz="0" w:space="0" w:color="auto"/>
          </w:divBdr>
        </w:div>
        <w:div w:id="613907389">
          <w:marLeft w:val="0"/>
          <w:marRight w:val="0"/>
          <w:marTop w:val="0"/>
          <w:marBottom w:val="150"/>
          <w:divBdr>
            <w:top w:val="none" w:sz="0" w:space="0" w:color="auto"/>
            <w:left w:val="none" w:sz="0" w:space="0" w:color="auto"/>
            <w:bottom w:val="none" w:sz="0" w:space="0" w:color="auto"/>
            <w:right w:val="none" w:sz="0" w:space="0" w:color="auto"/>
          </w:divBdr>
        </w:div>
        <w:div w:id="614020863">
          <w:marLeft w:val="0"/>
          <w:marRight w:val="0"/>
          <w:marTop w:val="0"/>
          <w:marBottom w:val="0"/>
          <w:divBdr>
            <w:top w:val="none" w:sz="0" w:space="0" w:color="auto"/>
            <w:left w:val="none" w:sz="0" w:space="0" w:color="auto"/>
            <w:bottom w:val="none" w:sz="0" w:space="0" w:color="auto"/>
            <w:right w:val="none" w:sz="0" w:space="0" w:color="auto"/>
          </w:divBdr>
        </w:div>
        <w:div w:id="614024437">
          <w:marLeft w:val="0"/>
          <w:marRight w:val="0"/>
          <w:marTop w:val="0"/>
          <w:marBottom w:val="0"/>
          <w:divBdr>
            <w:top w:val="none" w:sz="0" w:space="0" w:color="auto"/>
            <w:left w:val="none" w:sz="0" w:space="0" w:color="auto"/>
            <w:bottom w:val="none" w:sz="0" w:space="0" w:color="auto"/>
            <w:right w:val="none" w:sz="0" w:space="0" w:color="auto"/>
          </w:divBdr>
        </w:div>
        <w:div w:id="614093519">
          <w:marLeft w:val="8"/>
          <w:marRight w:val="0"/>
          <w:marTop w:val="0"/>
          <w:marBottom w:val="0"/>
          <w:divBdr>
            <w:top w:val="none" w:sz="0" w:space="0" w:color="auto"/>
            <w:left w:val="none" w:sz="0" w:space="0" w:color="auto"/>
            <w:bottom w:val="none" w:sz="0" w:space="0" w:color="auto"/>
            <w:right w:val="none" w:sz="0" w:space="0" w:color="auto"/>
          </w:divBdr>
        </w:div>
        <w:div w:id="614098667">
          <w:marLeft w:val="0"/>
          <w:marRight w:val="0"/>
          <w:marTop w:val="0"/>
          <w:marBottom w:val="0"/>
          <w:divBdr>
            <w:top w:val="none" w:sz="0" w:space="0" w:color="auto"/>
            <w:left w:val="none" w:sz="0" w:space="0" w:color="auto"/>
            <w:bottom w:val="none" w:sz="0" w:space="0" w:color="auto"/>
            <w:right w:val="none" w:sz="0" w:space="0" w:color="auto"/>
          </w:divBdr>
          <w:divsChild>
            <w:div w:id="7601812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614101006">
          <w:marLeft w:val="-225"/>
          <w:marRight w:val="-225"/>
          <w:marTop w:val="0"/>
          <w:marBottom w:val="0"/>
          <w:divBdr>
            <w:top w:val="none" w:sz="0" w:space="0" w:color="auto"/>
            <w:left w:val="none" w:sz="0" w:space="0" w:color="auto"/>
            <w:bottom w:val="none" w:sz="0" w:space="0" w:color="auto"/>
            <w:right w:val="none" w:sz="0" w:space="0" w:color="auto"/>
          </w:divBdr>
          <w:divsChild>
            <w:div w:id="293412420">
              <w:marLeft w:val="0"/>
              <w:marRight w:val="0"/>
              <w:marTop w:val="0"/>
              <w:marBottom w:val="0"/>
              <w:divBdr>
                <w:top w:val="none" w:sz="0" w:space="0" w:color="auto"/>
                <w:left w:val="none" w:sz="0" w:space="0" w:color="auto"/>
                <w:bottom w:val="none" w:sz="0" w:space="0" w:color="auto"/>
                <w:right w:val="none" w:sz="0" w:space="0" w:color="auto"/>
              </w:divBdr>
            </w:div>
          </w:divsChild>
        </w:div>
        <w:div w:id="614211859">
          <w:marLeft w:val="0"/>
          <w:marRight w:val="0"/>
          <w:marTop w:val="0"/>
          <w:marBottom w:val="0"/>
          <w:divBdr>
            <w:top w:val="none" w:sz="0" w:space="0" w:color="auto"/>
            <w:left w:val="none" w:sz="0" w:space="0" w:color="auto"/>
            <w:bottom w:val="none" w:sz="0" w:space="0" w:color="auto"/>
            <w:right w:val="none" w:sz="0" w:space="0" w:color="auto"/>
          </w:divBdr>
          <w:divsChild>
            <w:div w:id="591009457">
              <w:marLeft w:val="0"/>
              <w:marRight w:val="0"/>
              <w:marTop w:val="0"/>
              <w:marBottom w:val="0"/>
              <w:divBdr>
                <w:top w:val="none" w:sz="0" w:space="0" w:color="auto"/>
                <w:left w:val="none" w:sz="0" w:space="0" w:color="auto"/>
                <w:bottom w:val="none" w:sz="0" w:space="0" w:color="auto"/>
                <w:right w:val="none" w:sz="0" w:space="0" w:color="auto"/>
              </w:divBdr>
              <w:divsChild>
                <w:div w:id="4183280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4213480">
          <w:marLeft w:val="-225"/>
          <w:marRight w:val="-225"/>
          <w:marTop w:val="0"/>
          <w:marBottom w:val="0"/>
          <w:divBdr>
            <w:top w:val="none" w:sz="0" w:space="0" w:color="auto"/>
            <w:left w:val="none" w:sz="0" w:space="0" w:color="auto"/>
            <w:bottom w:val="none" w:sz="0" w:space="0" w:color="auto"/>
            <w:right w:val="none" w:sz="0" w:space="0" w:color="auto"/>
          </w:divBdr>
        </w:div>
        <w:div w:id="614215168">
          <w:marLeft w:val="0"/>
          <w:marRight w:val="0"/>
          <w:marTop w:val="0"/>
          <w:marBottom w:val="0"/>
          <w:divBdr>
            <w:top w:val="none" w:sz="0" w:space="0" w:color="auto"/>
            <w:left w:val="none" w:sz="0" w:space="0" w:color="auto"/>
            <w:bottom w:val="none" w:sz="0" w:space="0" w:color="auto"/>
            <w:right w:val="none" w:sz="0" w:space="0" w:color="auto"/>
          </w:divBdr>
        </w:div>
        <w:div w:id="614216650">
          <w:marLeft w:val="-150"/>
          <w:marRight w:val="-150"/>
          <w:marTop w:val="0"/>
          <w:marBottom w:val="0"/>
          <w:divBdr>
            <w:top w:val="none" w:sz="0" w:space="0" w:color="auto"/>
            <w:left w:val="none" w:sz="0" w:space="0" w:color="auto"/>
            <w:bottom w:val="none" w:sz="0" w:space="0" w:color="auto"/>
            <w:right w:val="none" w:sz="0" w:space="0" w:color="auto"/>
          </w:divBdr>
          <w:divsChild>
            <w:div w:id="684747124">
              <w:marLeft w:val="0"/>
              <w:marRight w:val="0"/>
              <w:marTop w:val="0"/>
              <w:marBottom w:val="0"/>
              <w:divBdr>
                <w:top w:val="none" w:sz="0" w:space="0" w:color="auto"/>
                <w:left w:val="none" w:sz="0" w:space="0" w:color="auto"/>
                <w:bottom w:val="none" w:sz="0" w:space="0" w:color="auto"/>
                <w:right w:val="none" w:sz="0" w:space="0" w:color="auto"/>
              </w:divBdr>
              <w:divsChild>
                <w:div w:id="428427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336489">
          <w:marLeft w:val="0"/>
          <w:marRight w:val="0"/>
          <w:marTop w:val="75"/>
          <w:marBottom w:val="0"/>
          <w:divBdr>
            <w:top w:val="none" w:sz="0" w:space="0" w:color="auto"/>
            <w:left w:val="none" w:sz="0" w:space="0" w:color="auto"/>
            <w:bottom w:val="none" w:sz="0" w:space="0" w:color="auto"/>
            <w:right w:val="none" w:sz="0" w:space="0" w:color="auto"/>
          </w:divBdr>
        </w:div>
        <w:div w:id="614364090">
          <w:marLeft w:val="0"/>
          <w:marRight w:val="0"/>
          <w:marTop w:val="225"/>
          <w:marBottom w:val="0"/>
          <w:divBdr>
            <w:top w:val="none" w:sz="0" w:space="0" w:color="auto"/>
            <w:left w:val="none" w:sz="0" w:space="0" w:color="auto"/>
            <w:bottom w:val="none" w:sz="0" w:space="0" w:color="auto"/>
            <w:right w:val="none" w:sz="0" w:space="0" w:color="auto"/>
          </w:divBdr>
          <w:divsChild>
            <w:div w:id="468590115">
              <w:marLeft w:val="0"/>
              <w:marRight w:val="0"/>
              <w:marTop w:val="0"/>
              <w:marBottom w:val="0"/>
              <w:divBdr>
                <w:top w:val="none" w:sz="0" w:space="0" w:color="auto"/>
                <w:left w:val="none" w:sz="0" w:space="0" w:color="auto"/>
                <w:bottom w:val="none" w:sz="0" w:space="0" w:color="auto"/>
                <w:right w:val="none" w:sz="0" w:space="0" w:color="auto"/>
              </w:divBdr>
            </w:div>
          </w:divsChild>
        </w:div>
        <w:div w:id="614366316">
          <w:marLeft w:val="0"/>
          <w:marRight w:val="0"/>
          <w:marTop w:val="75"/>
          <w:marBottom w:val="0"/>
          <w:divBdr>
            <w:top w:val="none" w:sz="0" w:space="0" w:color="auto"/>
            <w:left w:val="none" w:sz="0" w:space="0" w:color="auto"/>
            <w:bottom w:val="none" w:sz="0" w:space="0" w:color="auto"/>
            <w:right w:val="none" w:sz="0" w:space="0" w:color="auto"/>
          </w:divBdr>
        </w:div>
        <w:div w:id="614480038">
          <w:marLeft w:val="-225"/>
          <w:marRight w:val="-225"/>
          <w:marTop w:val="0"/>
          <w:marBottom w:val="0"/>
          <w:divBdr>
            <w:top w:val="none" w:sz="0" w:space="0" w:color="auto"/>
            <w:left w:val="none" w:sz="0" w:space="0" w:color="auto"/>
            <w:bottom w:val="none" w:sz="0" w:space="0" w:color="auto"/>
            <w:right w:val="none" w:sz="0" w:space="0" w:color="auto"/>
          </w:divBdr>
        </w:div>
        <w:div w:id="614556733">
          <w:marLeft w:val="0"/>
          <w:marRight w:val="0"/>
          <w:marTop w:val="0"/>
          <w:marBottom w:val="75"/>
          <w:divBdr>
            <w:top w:val="none" w:sz="0" w:space="0" w:color="auto"/>
            <w:left w:val="none" w:sz="0" w:space="0" w:color="auto"/>
            <w:bottom w:val="none" w:sz="0" w:space="0" w:color="auto"/>
            <w:right w:val="none" w:sz="0" w:space="0" w:color="auto"/>
          </w:divBdr>
        </w:div>
        <w:div w:id="614557711">
          <w:marLeft w:val="0"/>
          <w:marRight w:val="0"/>
          <w:marTop w:val="0"/>
          <w:marBottom w:val="0"/>
          <w:divBdr>
            <w:top w:val="none" w:sz="0" w:space="0" w:color="auto"/>
            <w:left w:val="none" w:sz="0" w:space="0" w:color="auto"/>
            <w:bottom w:val="none" w:sz="0" w:space="0" w:color="auto"/>
            <w:right w:val="none" w:sz="0" w:space="0" w:color="auto"/>
          </w:divBdr>
        </w:div>
        <w:div w:id="614598530">
          <w:marLeft w:val="0"/>
          <w:marRight w:val="0"/>
          <w:marTop w:val="0"/>
          <w:marBottom w:val="300"/>
          <w:divBdr>
            <w:top w:val="none" w:sz="0" w:space="0" w:color="auto"/>
            <w:left w:val="none" w:sz="0" w:space="0" w:color="auto"/>
            <w:bottom w:val="none" w:sz="0" w:space="0" w:color="auto"/>
            <w:right w:val="none" w:sz="0" w:space="0" w:color="auto"/>
          </w:divBdr>
          <w:divsChild>
            <w:div w:id="465205034">
              <w:marLeft w:val="0"/>
              <w:marRight w:val="0"/>
              <w:marTop w:val="0"/>
              <w:marBottom w:val="0"/>
              <w:divBdr>
                <w:top w:val="none" w:sz="0" w:space="0" w:color="auto"/>
                <w:left w:val="none" w:sz="0" w:space="0" w:color="auto"/>
                <w:bottom w:val="none" w:sz="0" w:space="0" w:color="auto"/>
                <w:right w:val="none" w:sz="0" w:space="0" w:color="auto"/>
              </w:divBdr>
            </w:div>
          </w:divsChild>
        </w:div>
        <w:div w:id="614678379">
          <w:marLeft w:val="0"/>
          <w:marRight w:val="0"/>
          <w:marTop w:val="0"/>
          <w:marBottom w:val="0"/>
          <w:divBdr>
            <w:top w:val="none" w:sz="0" w:space="0" w:color="auto"/>
            <w:left w:val="none" w:sz="0" w:space="0" w:color="auto"/>
            <w:bottom w:val="none" w:sz="0" w:space="0" w:color="auto"/>
            <w:right w:val="none" w:sz="0" w:space="0" w:color="auto"/>
          </w:divBdr>
        </w:div>
        <w:div w:id="614753251">
          <w:marLeft w:val="0"/>
          <w:marRight w:val="0"/>
          <w:marTop w:val="100"/>
          <w:marBottom w:val="100"/>
          <w:divBdr>
            <w:top w:val="none" w:sz="0" w:space="0" w:color="auto"/>
            <w:left w:val="none" w:sz="0" w:space="0" w:color="auto"/>
            <w:bottom w:val="none" w:sz="0" w:space="0" w:color="auto"/>
            <w:right w:val="none" w:sz="0" w:space="0" w:color="auto"/>
          </w:divBdr>
          <w:divsChild>
            <w:div w:id="621889702">
              <w:marLeft w:val="0"/>
              <w:marRight w:val="0"/>
              <w:marTop w:val="100"/>
              <w:marBottom w:val="100"/>
              <w:divBdr>
                <w:top w:val="none" w:sz="0" w:space="0" w:color="auto"/>
                <w:left w:val="none" w:sz="0" w:space="0" w:color="auto"/>
                <w:bottom w:val="none" w:sz="0" w:space="0" w:color="auto"/>
                <w:right w:val="none" w:sz="0" w:space="0" w:color="auto"/>
              </w:divBdr>
            </w:div>
          </w:divsChild>
        </w:div>
        <w:div w:id="614793873">
          <w:marLeft w:val="0"/>
          <w:marRight w:val="0"/>
          <w:marTop w:val="0"/>
          <w:marBottom w:val="0"/>
          <w:divBdr>
            <w:top w:val="none" w:sz="0" w:space="0" w:color="auto"/>
            <w:left w:val="none" w:sz="0" w:space="0" w:color="auto"/>
            <w:bottom w:val="none" w:sz="0" w:space="0" w:color="auto"/>
            <w:right w:val="none" w:sz="0" w:space="0" w:color="auto"/>
          </w:divBdr>
        </w:div>
        <w:div w:id="614870987">
          <w:marLeft w:val="0"/>
          <w:marRight w:val="0"/>
          <w:marTop w:val="0"/>
          <w:marBottom w:val="408"/>
          <w:divBdr>
            <w:top w:val="none" w:sz="0" w:space="0" w:color="auto"/>
            <w:left w:val="none" w:sz="0" w:space="0" w:color="auto"/>
            <w:bottom w:val="none" w:sz="0" w:space="0" w:color="auto"/>
            <w:right w:val="none" w:sz="0" w:space="0" w:color="auto"/>
          </w:divBdr>
          <w:divsChild>
            <w:div w:id="536890604">
              <w:marLeft w:val="0"/>
              <w:marRight w:val="0"/>
              <w:marTop w:val="0"/>
              <w:marBottom w:val="0"/>
              <w:divBdr>
                <w:top w:val="none" w:sz="0" w:space="0" w:color="auto"/>
                <w:left w:val="none" w:sz="0" w:space="0" w:color="auto"/>
                <w:bottom w:val="none" w:sz="0" w:space="0" w:color="auto"/>
                <w:right w:val="none" w:sz="0" w:space="0" w:color="auto"/>
              </w:divBdr>
              <w:divsChild>
                <w:div w:id="232740651">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 w:id="614943973">
          <w:marLeft w:val="0"/>
          <w:marRight w:val="0"/>
          <w:marTop w:val="125"/>
          <w:marBottom w:val="0"/>
          <w:divBdr>
            <w:top w:val="none" w:sz="0" w:space="0" w:color="auto"/>
            <w:left w:val="none" w:sz="0" w:space="0" w:color="auto"/>
            <w:bottom w:val="none" w:sz="0" w:space="0" w:color="auto"/>
            <w:right w:val="none" w:sz="0" w:space="0" w:color="auto"/>
          </w:divBdr>
        </w:div>
        <w:div w:id="614950564">
          <w:marLeft w:val="-225"/>
          <w:marRight w:val="-225"/>
          <w:marTop w:val="0"/>
          <w:marBottom w:val="0"/>
          <w:divBdr>
            <w:top w:val="none" w:sz="0" w:space="0" w:color="auto"/>
            <w:left w:val="none" w:sz="0" w:space="0" w:color="auto"/>
            <w:bottom w:val="none" w:sz="0" w:space="0" w:color="auto"/>
            <w:right w:val="none" w:sz="0" w:space="0" w:color="auto"/>
          </w:divBdr>
          <w:divsChild>
            <w:div w:id="688526028">
              <w:marLeft w:val="1463"/>
              <w:marRight w:val="0"/>
              <w:marTop w:val="0"/>
              <w:marBottom w:val="0"/>
              <w:divBdr>
                <w:top w:val="none" w:sz="0" w:space="0" w:color="auto"/>
                <w:left w:val="none" w:sz="0" w:space="0" w:color="auto"/>
                <w:bottom w:val="none" w:sz="0" w:space="0" w:color="auto"/>
                <w:right w:val="none" w:sz="0" w:space="0" w:color="auto"/>
              </w:divBdr>
            </w:div>
          </w:divsChild>
        </w:div>
        <w:div w:id="615019735">
          <w:marLeft w:val="1463"/>
          <w:marRight w:val="0"/>
          <w:marTop w:val="0"/>
          <w:marBottom w:val="0"/>
          <w:divBdr>
            <w:top w:val="none" w:sz="0" w:space="0" w:color="auto"/>
            <w:left w:val="none" w:sz="0" w:space="0" w:color="auto"/>
            <w:bottom w:val="none" w:sz="0" w:space="0" w:color="auto"/>
            <w:right w:val="none" w:sz="0" w:space="0" w:color="auto"/>
          </w:divBdr>
        </w:div>
        <w:div w:id="615060580">
          <w:marLeft w:val="0"/>
          <w:marRight w:val="0"/>
          <w:marTop w:val="0"/>
          <w:marBottom w:val="63"/>
          <w:divBdr>
            <w:top w:val="none" w:sz="0" w:space="0" w:color="auto"/>
            <w:left w:val="none" w:sz="0" w:space="0" w:color="auto"/>
            <w:bottom w:val="none" w:sz="0" w:space="0" w:color="auto"/>
            <w:right w:val="none" w:sz="0" w:space="0" w:color="auto"/>
          </w:divBdr>
        </w:div>
        <w:div w:id="615134477">
          <w:marLeft w:val="0"/>
          <w:marRight w:val="0"/>
          <w:marTop w:val="0"/>
          <w:marBottom w:val="0"/>
          <w:divBdr>
            <w:top w:val="none" w:sz="0" w:space="0" w:color="auto"/>
            <w:left w:val="none" w:sz="0" w:space="0" w:color="auto"/>
            <w:bottom w:val="none" w:sz="0" w:space="0" w:color="auto"/>
            <w:right w:val="none" w:sz="0" w:space="0" w:color="auto"/>
          </w:divBdr>
          <w:divsChild>
            <w:div w:id="581182828">
              <w:marLeft w:val="0"/>
              <w:marRight w:val="0"/>
              <w:marTop w:val="0"/>
              <w:marBottom w:val="0"/>
              <w:divBdr>
                <w:top w:val="none" w:sz="0" w:space="0" w:color="auto"/>
                <w:left w:val="none" w:sz="0" w:space="0" w:color="auto"/>
                <w:bottom w:val="none" w:sz="0" w:space="0" w:color="auto"/>
                <w:right w:val="none" w:sz="0" w:space="0" w:color="auto"/>
              </w:divBdr>
              <w:divsChild>
                <w:div w:id="1525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4847">
          <w:marLeft w:val="0"/>
          <w:marRight w:val="0"/>
          <w:marTop w:val="0"/>
          <w:marBottom w:val="0"/>
          <w:divBdr>
            <w:top w:val="none" w:sz="0" w:space="0" w:color="auto"/>
            <w:left w:val="none" w:sz="0" w:space="0" w:color="auto"/>
            <w:bottom w:val="none" w:sz="0" w:space="0" w:color="auto"/>
            <w:right w:val="none" w:sz="0" w:space="0" w:color="auto"/>
          </w:divBdr>
        </w:div>
        <w:div w:id="615142839">
          <w:marLeft w:val="0"/>
          <w:marRight w:val="0"/>
          <w:marTop w:val="0"/>
          <w:marBottom w:val="0"/>
          <w:divBdr>
            <w:top w:val="none" w:sz="0" w:space="0" w:color="auto"/>
            <w:left w:val="none" w:sz="0" w:space="0" w:color="auto"/>
            <w:bottom w:val="none" w:sz="0" w:space="0" w:color="auto"/>
            <w:right w:val="none" w:sz="0" w:space="0" w:color="auto"/>
          </w:divBdr>
        </w:div>
        <w:div w:id="615143232">
          <w:marLeft w:val="0"/>
          <w:marRight w:val="0"/>
          <w:marTop w:val="0"/>
          <w:marBottom w:val="0"/>
          <w:divBdr>
            <w:top w:val="none" w:sz="0" w:space="0" w:color="auto"/>
            <w:left w:val="none" w:sz="0" w:space="0" w:color="auto"/>
            <w:bottom w:val="none" w:sz="0" w:space="0" w:color="auto"/>
            <w:right w:val="none" w:sz="0" w:space="0" w:color="auto"/>
          </w:divBdr>
        </w:div>
        <w:div w:id="615215838">
          <w:marLeft w:val="0"/>
          <w:marRight w:val="0"/>
          <w:marTop w:val="0"/>
          <w:marBottom w:val="0"/>
          <w:divBdr>
            <w:top w:val="none" w:sz="0" w:space="0" w:color="auto"/>
            <w:left w:val="none" w:sz="0" w:space="0" w:color="auto"/>
            <w:bottom w:val="none" w:sz="0" w:space="0" w:color="auto"/>
            <w:right w:val="none" w:sz="0" w:space="0" w:color="auto"/>
          </w:divBdr>
        </w:div>
        <w:div w:id="615252427">
          <w:marLeft w:val="0"/>
          <w:marRight w:val="0"/>
          <w:marTop w:val="0"/>
          <w:marBottom w:val="250"/>
          <w:divBdr>
            <w:top w:val="none" w:sz="0" w:space="0" w:color="auto"/>
            <w:left w:val="none" w:sz="0" w:space="0" w:color="auto"/>
            <w:bottom w:val="none" w:sz="0" w:space="0" w:color="auto"/>
            <w:right w:val="none" w:sz="0" w:space="0" w:color="auto"/>
          </w:divBdr>
        </w:div>
        <w:div w:id="615254342">
          <w:marLeft w:val="0"/>
          <w:marRight w:val="0"/>
          <w:marTop w:val="0"/>
          <w:marBottom w:val="0"/>
          <w:divBdr>
            <w:top w:val="none" w:sz="0" w:space="0" w:color="auto"/>
            <w:left w:val="none" w:sz="0" w:space="0" w:color="auto"/>
            <w:bottom w:val="none" w:sz="0" w:space="0" w:color="auto"/>
            <w:right w:val="none" w:sz="0" w:space="0" w:color="auto"/>
          </w:divBdr>
        </w:div>
        <w:div w:id="615255731">
          <w:marLeft w:val="0"/>
          <w:marRight w:val="0"/>
          <w:marTop w:val="0"/>
          <w:marBottom w:val="0"/>
          <w:divBdr>
            <w:top w:val="none" w:sz="0" w:space="0" w:color="auto"/>
            <w:left w:val="none" w:sz="0" w:space="0" w:color="auto"/>
            <w:bottom w:val="none" w:sz="0" w:space="0" w:color="auto"/>
            <w:right w:val="none" w:sz="0" w:space="0" w:color="auto"/>
          </w:divBdr>
          <w:divsChild>
            <w:div w:id="250430323">
              <w:marLeft w:val="0"/>
              <w:marRight w:val="0"/>
              <w:marTop w:val="0"/>
              <w:marBottom w:val="0"/>
              <w:divBdr>
                <w:top w:val="none" w:sz="0" w:space="0" w:color="auto"/>
                <w:left w:val="none" w:sz="0" w:space="0" w:color="auto"/>
                <w:bottom w:val="none" w:sz="0" w:space="0" w:color="auto"/>
                <w:right w:val="none" w:sz="0" w:space="0" w:color="auto"/>
              </w:divBdr>
            </w:div>
          </w:divsChild>
        </w:div>
        <w:div w:id="615260841">
          <w:marLeft w:val="750"/>
          <w:marRight w:val="0"/>
          <w:marTop w:val="0"/>
          <w:marBottom w:val="0"/>
          <w:divBdr>
            <w:top w:val="none" w:sz="0" w:space="0" w:color="auto"/>
            <w:left w:val="none" w:sz="0" w:space="0" w:color="auto"/>
            <w:bottom w:val="none" w:sz="0" w:space="0" w:color="auto"/>
            <w:right w:val="none" w:sz="0" w:space="0" w:color="auto"/>
          </w:divBdr>
          <w:divsChild>
            <w:div w:id="785080281">
              <w:marLeft w:val="15"/>
              <w:marRight w:val="225"/>
              <w:marTop w:val="225"/>
              <w:marBottom w:val="105"/>
              <w:divBdr>
                <w:top w:val="none" w:sz="0" w:space="0" w:color="auto"/>
                <w:left w:val="none" w:sz="0" w:space="0" w:color="auto"/>
                <w:bottom w:val="none" w:sz="0" w:space="0" w:color="auto"/>
                <w:right w:val="none" w:sz="0" w:space="0" w:color="auto"/>
              </w:divBdr>
            </w:div>
          </w:divsChild>
        </w:div>
        <w:div w:id="615333795">
          <w:marLeft w:val="0"/>
          <w:marRight w:val="0"/>
          <w:marTop w:val="0"/>
          <w:marBottom w:val="0"/>
          <w:divBdr>
            <w:top w:val="none" w:sz="0" w:space="0" w:color="auto"/>
            <w:left w:val="none" w:sz="0" w:space="0" w:color="auto"/>
            <w:bottom w:val="none" w:sz="0" w:space="0" w:color="auto"/>
            <w:right w:val="none" w:sz="0" w:space="0" w:color="auto"/>
          </w:divBdr>
        </w:div>
        <w:div w:id="615336870">
          <w:marLeft w:val="0"/>
          <w:marRight w:val="0"/>
          <w:marTop w:val="0"/>
          <w:marBottom w:val="0"/>
          <w:divBdr>
            <w:top w:val="none" w:sz="0" w:space="0" w:color="auto"/>
            <w:left w:val="none" w:sz="0" w:space="0" w:color="auto"/>
            <w:bottom w:val="none" w:sz="0" w:space="0" w:color="auto"/>
            <w:right w:val="none" w:sz="0" w:space="0" w:color="auto"/>
          </w:divBdr>
        </w:div>
        <w:div w:id="615450156">
          <w:marLeft w:val="0"/>
          <w:marRight w:val="0"/>
          <w:marTop w:val="0"/>
          <w:marBottom w:val="300"/>
          <w:divBdr>
            <w:top w:val="none" w:sz="0" w:space="0" w:color="auto"/>
            <w:left w:val="none" w:sz="0" w:space="0" w:color="auto"/>
            <w:bottom w:val="single" w:sz="6" w:space="5" w:color="000000"/>
            <w:right w:val="none" w:sz="0" w:space="0" w:color="auto"/>
          </w:divBdr>
        </w:div>
        <w:div w:id="615454212">
          <w:blockQuote w:val="1"/>
          <w:marLeft w:val="0"/>
          <w:marRight w:val="0"/>
          <w:marTop w:val="250"/>
          <w:marBottom w:val="263"/>
          <w:divBdr>
            <w:top w:val="none" w:sz="0" w:space="0" w:color="auto"/>
            <w:left w:val="single" w:sz="24" w:space="13" w:color="E67E22"/>
            <w:bottom w:val="none" w:sz="0" w:space="0" w:color="auto"/>
            <w:right w:val="none" w:sz="0" w:space="0" w:color="auto"/>
          </w:divBdr>
        </w:div>
        <w:div w:id="615480417">
          <w:marLeft w:val="-125"/>
          <w:marRight w:val="-125"/>
          <w:marTop w:val="0"/>
          <w:marBottom w:val="0"/>
          <w:divBdr>
            <w:top w:val="none" w:sz="0" w:space="0" w:color="auto"/>
            <w:left w:val="none" w:sz="0" w:space="0" w:color="auto"/>
            <w:bottom w:val="none" w:sz="0" w:space="0" w:color="auto"/>
            <w:right w:val="none" w:sz="0" w:space="0" w:color="auto"/>
          </w:divBdr>
        </w:div>
        <w:div w:id="615522401">
          <w:marLeft w:val="0"/>
          <w:marRight w:val="0"/>
          <w:marTop w:val="0"/>
          <w:marBottom w:val="0"/>
          <w:divBdr>
            <w:top w:val="single" w:sz="2" w:space="0" w:color="E0E0E0"/>
            <w:left w:val="single" w:sz="2" w:space="0" w:color="E0E0E0"/>
            <w:bottom w:val="single" w:sz="2" w:space="0" w:color="E0E0E0"/>
            <w:right w:val="single" w:sz="2" w:space="0" w:color="E0E0E0"/>
          </w:divBdr>
        </w:div>
        <w:div w:id="615601999">
          <w:marLeft w:val="0"/>
          <w:marRight w:val="0"/>
          <w:marTop w:val="0"/>
          <w:marBottom w:val="0"/>
          <w:divBdr>
            <w:top w:val="single" w:sz="6" w:space="0" w:color="999999"/>
            <w:left w:val="single" w:sz="6" w:space="0" w:color="999999"/>
            <w:bottom w:val="single" w:sz="6" w:space="0" w:color="999999"/>
            <w:right w:val="single" w:sz="6" w:space="0" w:color="999999"/>
          </w:divBdr>
        </w:div>
        <w:div w:id="615602582">
          <w:marLeft w:val="0"/>
          <w:marRight w:val="0"/>
          <w:marTop w:val="0"/>
          <w:marBottom w:val="0"/>
          <w:divBdr>
            <w:top w:val="none" w:sz="0" w:space="0" w:color="auto"/>
            <w:left w:val="none" w:sz="0" w:space="0" w:color="auto"/>
            <w:bottom w:val="none" w:sz="0" w:space="0" w:color="auto"/>
            <w:right w:val="none" w:sz="0" w:space="0" w:color="auto"/>
          </w:divBdr>
        </w:div>
        <w:div w:id="615672035">
          <w:marLeft w:val="0"/>
          <w:marRight w:val="150"/>
          <w:marTop w:val="0"/>
          <w:marBottom w:val="0"/>
          <w:divBdr>
            <w:top w:val="none" w:sz="0" w:space="0" w:color="auto"/>
            <w:left w:val="none" w:sz="0" w:space="0" w:color="auto"/>
            <w:bottom w:val="none" w:sz="0" w:space="0" w:color="auto"/>
            <w:right w:val="none" w:sz="0" w:space="0" w:color="auto"/>
          </w:divBdr>
        </w:div>
        <w:div w:id="615672970">
          <w:marLeft w:val="0"/>
          <w:marRight w:val="0"/>
          <w:marTop w:val="0"/>
          <w:marBottom w:val="0"/>
          <w:divBdr>
            <w:top w:val="none" w:sz="0" w:space="0" w:color="auto"/>
            <w:left w:val="none" w:sz="0" w:space="0" w:color="auto"/>
            <w:bottom w:val="none" w:sz="0" w:space="0" w:color="auto"/>
            <w:right w:val="none" w:sz="0" w:space="0" w:color="auto"/>
          </w:divBdr>
        </w:div>
        <w:div w:id="615677365">
          <w:marLeft w:val="0"/>
          <w:marRight w:val="0"/>
          <w:marTop w:val="0"/>
          <w:marBottom w:val="0"/>
          <w:divBdr>
            <w:top w:val="none" w:sz="0" w:space="0" w:color="auto"/>
            <w:left w:val="none" w:sz="0" w:space="0" w:color="auto"/>
            <w:bottom w:val="none" w:sz="0" w:space="0" w:color="auto"/>
            <w:right w:val="none" w:sz="0" w:space="0" w:color="auto"/>
          </w:divBdr>
        </w:div>
        <w:div w:id="615714455">
          <w:marLeft w:val="626"/>
          <w:marRight w:val="1252"/>
          <w:marTop w:val="0"/>
          <w:marBottom w:val="0"/>
          <w:divBdr>
            <w:top w:val="none" w:sz="0" w:space="0" w:color="auto"/>
            <w:left w:val="none" w:sz="0" w:space="0" w:color="auto"/>
            <w:bottom w:val="none" w:sz="0" w:space="0" w:color="auto"/>
            <w:right w:val="none" w:sz="0" w:space="0" w:color="auto"/>
          </w:divBdr>
        </w:div>
        <w:div w:id="615716447">
          <w:marLeft w:val="0"/>
          <w:marRight w:val="0"/>
          <w:marTop w:val="0"/>
          <w:marBottom w:val="0"/>
          <w:divBdr>
            <w:top w:val="none" w:sz="0" w:space="0" w:color="auto"/>
            <w:left w:val="none" w:sz="0" w:space="0" w:color="auto"/>
            <w:bottom w:val="none" w:sz="0" w:space="0" w:color="auto"/>
            <w:right w:val="none" w:sz="0" w:space="0" w:color="auto"/>
          </w:divBdr>
        </w:div>
        <w:div w:id="615909795">
          <w:marLeft w:val="0"/>
          <w:marRight w:val="0"/>
          <w:marTop w:val="0"/>
          <w:marBottom w:val="0"/>
          <w:divBdr>
            <w:top w:val="none" w:sz="0" w:space="0" w:color="auto"/>
            <w:left w:val="none" w:sz="0" w:space="0" w:color="auto"/>
            <w:bottom w:val="none" w:sz="0" w:space="0" w:color="auto"/>
            <w:right w:val="none" w:sz="0" w:space="0" w:color="auto"/>
          </w:divBdr>
          <w:divsChild>
            <w:div w:id="450631052">
              <w:marLeft w:val="0"/>
              <w:marRight w:val="0"/>
              <w:marTop w:val="0"/>
              <w:marBottom w:val="0"/>
              <w:divBdr>
                <w:top w:val="none" w:sz="0" w:space="0" w:color="auto"/>
                <w:left w:val="none" w:sz="0" w:space="0" w:color="auto"/>
                <w:bottom w:val="none" w:sz="0" w:space="0" w:color="auto"/>
                <w:right w:val="none" w:sz="0" w:space="0" w:color="auto"/>
              </w:divBdr>
            </w:div>
          </w:divsChild>
        </w:div>
        <w:div w:id="615915063">
          <w:marLeft w:val="0"/>
          <w:marRight w:val="0"/>
          <w:marTop w:val="0"/>
          <w:marBottom w:val="250"/>
          <w:divBdr>
            <w:top w:val="none" w:sz="0" w:space="0" w:color="auto"/>
            <w:left w:val="none" w:sz="0" w:space="0" w:color="auto"/>
            <w:bottom w:val="none" w:sz="0" w:space="0" w:color="auto"/>
            <w:right w:val="none" w:sz="0" w:space="0" w:color="auto"/>
          </w:divBdr>
        </w:div>
        <w:div w:id="615992052">
          <w:marLeft w:val="0"/>
          <w:marRight w:val="0"/>
          <w:marTop w:val="0"/>
          <w:marBottom w:val="0"/>
          <w:divBdr>
            <w:top w:val="none" w:sz="0" w:space="0" w:color="auto"/>
            <w:left w:val="none" w:sz="0" w:space="0" w:color="auto"/>
            <w:bottom w:val="none" w:sz="0" w:space="0" w:color="auto"/>
            <w:right w:val="none" w:sz="0" w:space="0" w:color="auto"/>
          </w:divBdr>
        </w:div>
        <w:div w:id="616059236">
          <w:marLeft w:val="0"/>
          <w:marRight w:val="0"/>
          <w:marTop w:val="0"/>
          <w:marBottom w:val="0"/>
          <w:divBdr>
            <w:top w:val="none" w:sz="0" w:space="0" w:color="auto"/>
            <w:left w:val="none" w:sz="0" w:space="0" w:color="auto"/>
            <w:bottom w:val="none" w:sz="0" w:space="0" w:color="auto"/>
            <w:right w:val="none" w:sz="0" w:space="0" w:color="auto"/>
          </w:divBdr>
          <w:divsChild>
            <w:div w:id="356463490">
              <w:marLeft w:val="0"/>
              <w:marRight w:val="0"/>
              <w:marTop w:val="0"/>
              <w:marBottom w:val="0"/>
              <w:divBdr>
                <w:top w:val="none" w:sz="0" w:space="0" w:color="auto"/>
                <w:left w:val="none" w:sz="0" w:space="0" w:color="auto"/>
                <w:bottom w:val="none" w:sz="0" w:space="0" w:color="auto"/>
                <w:right w:val="none" w:sz="0" w:space="0" w:color="auto"/>
              </w:divBdr>
            </w:div>
          </w:divsChild>
        </w:div>
        <w:div w:id="616104558">
          <w:marLeft w:val="-225"/>
          <w:marRight w:val="-225"/>
          <w:marTop w:val="0"/>
          <w:marBottom w:val="0"/>
          <w:divBdr>
            <w:top w:val="none" w:sz="0" w:space="0" w:color="auto"/>
            <w:left w:val="none" w:sz="0" w:space="0" w:color="auto"/>
            <w:bottom w:val="none" w:sz="0" w:space="0" w:color="auto"/>
            <w:right w:val="none" w:sz="0" w:space="0" w:color="auto"/>
          </w:divBdr>
          <w:divsChild>
            <w:div w:id="50424804">
              <w:marLeft w:val="0"/>
              <w:marRight w:val="0"/>
              <w:marTop w:val="0"/>
              <w:marBottom w:val="0"/>
              <w:divBdr>
                <w:top w:val="none" w:sz="0" w:space="0" w:color="auto"/>
                <w:left w:val="none" w:sz="0" w:space="0" w:color="auto"/>
                <w:bottom w:val="none" w:sz="0" w:space="0" w:color="auto"/>
                <w:right w:val="none" w:sz="0" w:space="0" w:color="auto"/>
              </w:divBdr>
            </w:div>
          </w:divsChild>
        </w:div>
        <w:div w:id="616252563">
          <w:marLeft w:val="0"/>
          <w:marRight w:val="0"/>
          <w:marTop w:val="45"/>
          <w:marBottom w:val="0"/>
          <w:divBdr>
            <w:top w:val="none" w:sz="0" w:space="0" w:color="auto"/>
            <w:left w:val="none" w:sz="0" w:space="0" w:color="auto"/>
            <w:bottom w:val="none" w:sz="0" w:space="0" w:color="auto"/>
            <w:right w:val="none" w:sz="0" w:space="0" w:color="auto"/>
          </w:divBdr>
        </w:div>
        <w:div w:id="616252634">
          <w:marLeft w:val="0"/>
          <w:marRight w:val="0"/>
          <w:marTop w:val="0"/>
          <w:marBottom w:val="0"/>
          <w:divBdr>
            <w:top w:val="none" w:sz="0" w:space="0" w:color="auto"/>
            <w:left w:val="none" w:sz="0" w:space="0" w:color="auto"/>
            <w:bottom w:val="none" w:sz="0" w:space="0" w:color="auto"/>
            <w:right w:val="none" w:sz="0" w:space="0" w:color="auto"/>
          </w:divBdr>
        </w:div>
        <w:div w:id="616259655">
          <w:marLeft w:val="0"/>
          <w:marRight w:val="0"/>
          <w:marTop w:val="0"/>
          <w:marBottom w:val="240"/>
          <w:divBdr>
            <w:top w:val="none" w:sz="0" w:space="0" w:color="auto"/>
            <w:left w:val="none" w:sz="0" w:space="0" w:color="auto"/>
            <w:bottom w:val="none" w:sz="0" w:space="0" w:color="auto"/>
            <w:right w:val="none" w:sz="0" w:space="0" w:color="auto"/>
          </w:divBdr>
        </w:div>
        <w:div w:id="616303304">
          <w:marLeft w:val="0"/>
          <w:marRight w:val="0"/>
          <w:marTop w:val="0"/>
          <w:marBottom w:val="300"/>
          <w:divBdr>
            <w:top w:val="none" w:sz="0" w:space="0" w:color="auto"/>
            <w:left w:val="none" w:sz="0" w:space="0" w:color="auto"/>
            <w:bottom w:val="none" w:sz="0" w:space="0" w:color="auto"/>
            <w:right w:val="none" w:sz="0" w:space="0" w:color="auto"/>
          </w:divBdr>
        </w:div>
        <w:div w:id="616372375">
          <w:marLeft w:val="-300"/>
          <w:marRight w:val="-300"/>
          <w:marTop w:val="0"/>
          <w:marBottom w:val="450"/>
          <w:divBdr>
            <w:top w:val="none" w:sz="0" w:space="0" w:color="auto"/>
            <w:left w:val="none" w:sz="0" w:space="0" w:color="auto"/>
            <w:bottom w:val="none" w:sz="0" w:space="0" w:color="auto"/>
            <w:right w:val="none" w:sz="0" w:space="0" w:color="auto"/>
          </w:divBdr>
        </w:div>
        <w:div w:id="616374530">
          <w:marLeft w:val="0"/>
          <w:marRight w:val="0"/>
          <w:marTop w:val="0"/>
          <w:marBottom w:val="0"/>
          <w:divBdr>
            <w:top w:val="none" w:sz="0" w:space="0" w:color="auto"/>
            <w:left w:val="none" w:sz="0" w:space="0" w:color="auto"/>
            <w:bottom w:val="none" w:sz="0" w:space="0" w:color="auto"/>
            <w:right w:val="none" w:sz="0" w:space="0" w:color="auto"/>
          </w:divBdr>
        </w:div>
        <w:div w:id="616378540">
          <w:marLeft w:val="0"/>
          <w:marRight w:val="0"/>
          <w:marTop w:val="0"/>
          <w:marBottom w:val="0"/>
          <w:divBdr>
            <w:top w:val="none" w:sz="0" w:space="0" w:color="auto"/>
            <w:left w:val="none" w:sz="0" w:space="0" w:color="auto"/>
            <w:bottom w:val="none" w:sz="0" w:space="0" w:color="auto"/>
            <w:right w:val="none" w:sz="0" w:space="0" w:color="auto"/>
          </w:divBdr>
        </w:div>
        <w:div w:id="616378847">
          <w:marLeft w:val="0"/>
          <w:marRight w:val="0"/>
          <w:marTop w:val="0"/>
          <w:marBottom w:val="0"/>
          <w:divBdr>
            <w:top w:val="none" w:sz="0" w:space="0" w:color="auto"/>
            <w:left w:val="none" w:sz="0" w:space="0" w:color="auto"/>
            <w:bottom w:val="none" w:sz="0" w:space="0" w:color="auto"/>
            <w:right w:val="none" w:sz="0" w:space="0" w:color="auto"/>
          </w:divBdr>
        </w:div>
        <w:div w:id="616447083">
          <w:marLeft w:val="0"/>
          <w:marRight w:val="0"/>
          <w:marTop w:val="0"/>
          <w:marBottom w:val="0"/>
          <w:divBdr>
            <w:top w:val="none" w:sz="0" w:space="0" w:color="auto"/>
            <w:left w:val="none" w:sz="0" w:space="0" w:color="auto"/>
            <w:bottom w:val="none" w:sz="0" w:space="0" w:color="auto"/>
            <w:right w:val="none" w:sz="0" w:space="0" w:color="auto"/>
          </w:divBdr>
        </w:div>
        <w:div w:id="616448253">
          <w:marLeft w:val="0"/>
          <w:marRight w:val="0"/>
          <w:marTop w:val="0"/>
          <w:marBottom w:val="0"/>
          <w:divBdr>
            <w:top w:val="none" w:sz="0" w:space="0" w:color="auto"/>
            <w:left w:val="none" w:sz="0" w:space="0" w:color="auto"/>
            <w:bottom w:val="none" w:sz="0" w:space="0" w:color="auto"/>
            <w:right w:val="none" w:sz="0" w:space="0" w:color="auto"/>
          </w:divBdr>
        </w:div>
        <w:div w:id="616448701">
          <w:marLeft w:val="-188"/>
          <w:marRight w:val="-188"/>
          <w:marTop w:val="0"/>
          <w:marBottom w:val="0"/>
          <w:divBdr>
            <w:top w:val="none" w:sz="0" w:space="0" w:color="auto"/>
            <w:left w:val="none" w:sz="0" w:space="0" w:color="auto"/>
            <w:bottom w:val="none" w:sz="0" w:space="0" w:color="auto"/>
            <w:right w:val="none" w:sz="0" w:space="0" w:color="auto"/>
          </w:divBdr>
          <w:divsChild>
            <w:div w:id="730036917">
              <w:marLeft w:val="0"/>
              <w:marRight w:val="0"/>
              <w:marTop w:val="0"/>
              <w:marBottom w:val="0"/>
              <w:divBdr>
                <w:top w:val="none" w:sz="0" w:space="0" w:color="auto"/>
                <w:left w:val="none" w:sz="0" w:space="0" w:color="auto"/>
                <w:bottom w:val="none" w:sz="0" w:space="0" w:color="auto"/>
                <w:right w:val="none" w:sz="0" w:space="0" w:color="auto"/>
              </w:divBdr>
            </w:div>
          </w:divsChild>
        </w:div>
        <w:div w:id="616449230">
          <w:marLeft w:val="-225"/>
          <w:marRight w:val="-225"/>
          <w:marTop w:val="0"/>
          <w:marBottom w:val="0"/>
          <w:divBdr>
            <w:top w:val="none" w:sz="0" w:space="0" w:color="auto"/>
            <w:left w:val="none" w:sz="0" w:space="0" w:color="auto"/>
            <w:bottom w:val="none" w:sz="0" w:space="0" w:color="auto"/>
            <w:right w:val="none" w:sz="0" w:space="0" w:color="auto"/>
          </w:divBdr>
        </w:div>
        <w:div w:id="616450616">
          <w:marLeft w:val="-188"/>
          <w:marRight w:val="-188"/>
          <w:marTop w:val="0"/>
          <w:marBottom w:val="0"/>
          <w:divBdr>
            <w:top w:val="none" w:sz="0" w:space="0" w:color="auto"/>
            <w:left w:val="none" w:sz="0" w:space="0" w:color="auto"/>
            <w:bottom w:val="none" w:sz="0" w:space="0" w:color="auto"/>
            <w:right w:val="none" w:sz="0" w:space="0" w:color="auto"/>
          </w:divBdr>
        </w:div>
        <w:div w:id="616452592">
          <w:marLeft w:val="-225"/>
          <w:marRight w:val="-225"/>
          <w:marTop w:val="0"/>
          <w:marBottom w:val="0"/>
          <w:divBdr>
            <w:top w:val="none" w:sz="0" w:space="0" w:color="auto"/>
            <w:left w:val="none" w:sz="0" w:space="0" w:color="auto"/>
            <w:bottom w:val="none" w:sz="0" w:space="0" w:color="auto"/>
            <w:right w:val="none" w:sz="0" w:space="0" w:color="auto"/>
          </w:divBdr>
        </w:div>
        <w:div w:id="616565397">
          <w:blockQuote w:val="1"/>
          <w:marLeft w:val="0"/>
          <w:marRight w:val="0"/>
          <w:marTop w:val="250"/>
          <w:marBottom w:val="250"/>
          <w:divBdr>
            <w:top w:val="none" w:sz="0" w:space="0" w:color="auto"/>
            <w:left w:val="single" w:sz="24" w:space="13" w:color="C4E0A6"/>
            <w:bottom w:val="none" w:sz="0" w:space="0" w:color="auto"/>
            <w:right w:val="none" w:sz="0" w:space="0" w:color="auto"/>
          </w:divBdr>
        </w:div>
        <w:div w:id="616643181">
          <w:marLeft w:val="0"/>
          <w:marRight w:val="0"/>
          <w:marTop w:val="0"/>
          <w:marBottom w:val="150"/>
          <w:divBdr>
            <w:top w:val="none" w:sz="0" w:space="0" w:color="auto"/>
            <w:left w:val="none" w:sz="0" w:space="0" w:color="auto"/>
            <w:bottom w:val="none" w:sz="0" w:space="0" w:color="auto"/>
            <w:right w:val="none" w:sz="0" w:space="0" w:color="auto"/>
          </w:divBdr>
        </w:div>
        <w:div w:id="616644507">
          <w:marLeft w:val="0"/>
          <w:marRight w:val="0"/>
          <w:marTop w:val="0"/>
          <w:marBottom w:val="0"/>
          <w:divBdr>
            <w:top w:val="none" w:sz="0" w:space="0" w:color="auto"/>
            <w:left w:val="none" w:sz="0" w:space="0" w:color="auto"/>
            <w:bottom w:val="none" w:sz="0" w:space="0" w:color="auto"/>
            <w:right w:val="none" w:sz="0" w:space="0" w:color="auto"/>
          </w:divBdr>
        </w:div>
        <w:div w:id="616715955">
          <w:marLeft w:val="0"/>
          <w:marRight w:val="0"/>
          <w:marTop w:val="0"/>
          <w:marBottom w:val="0"/>
          <w:divBdr>
            <w:top w:val="single" w:sz="4" w:space="13" w:color="B3D8DD"/>
            <w:left w:val="none" w:sz="0" w:space="0" w:color="auto"/>
            <w:bottom w:val="none" w:sz="0" w:space="0" w:color="auto"/>
            <w:right w:val="none" w:sz="0" w:space="0" w:color="auto"/>
          </w:divBdr>
        </w:div>
        <w:div w:id="616717179">
          <w:marLeft w:val="0"/>
          <w:marRight w:val="0"/>
          <w:marTop w:val="0"/>
          <w:marBottom w:val="0"/>
          <w:divBdr>
            <w:top w:val="none" w:sz="0" w:space="0" w:color="auto"/>
            <w:left w:val="none" w:sz="0" w:space="0" w:color="auto"/>
            <w:bottom w:val="none" w:sz="0" w:space="0" w:color="auto"/>
            <w:right w:val="none" w:sz="0" w:space="0" w:color="auto"/>
          </w:divBdr>
        </w:div>
        <w:div w:id="616722963">
          <w:marLeft w:val="0"/>
          <w:marRight w:val="0"/>
          <w:marTop w:val="0"/>
          <w:marBottom w:val="0"/>
          <w:divBdr>
            <w:top w:val="none" w:sz="0" w:space="0" w:color="auto"/>
            <w:left w:val="none" w:sz="0" w:space="0" w:color="auto"/>
            <w:bottom w:val="none" w:sz="0" w:space="0" w:color="auto"/>
            <w:right w:val="none" w:sz="0" w:space="0" w:color="auto"/>
          </w:divBdr>
        </w:div>
        <w:div w:id="616760793">
          <w:marLeft w:val="0"/>
          <w:marRight w:val="0"/>
          <w:marTop w:val="0"/>
          <w:marBottom w:val="0"/>
          <w:divBdr>
            <w:top w:val="none" w:sz="0" w:space="0" w:color="auto"/>
            <w:left w:val="none" w:sz="0" w:space="0" w:color="auto"/>
            <w:bottom w:val="none" w:sz="0" w:space="0" w:color="auto"/>
            <w:right w:val="none" w:sz="0" w:space="0" w:color="auto"/>
          </w:divBdr>
        </w:div>
        <w:div w:id="616908730">
          <w:marLeft w:val="0"/>
          <w:marRight w:val="0"/>
          <w:marTop w:val="0"/>
          <w:marBottom w:val="0"/>
          <w:divBdr>
            <w:top w:val="none" w:sz="0" w:space="0" w:color="auto"/>
            <w:left w:val="none" w:sz="0" w:space="0" w:color="auto"/>
            <w:bottom w:val="none" w:sz="0" w:space="0" w:color="auto"/>
            <w:right w:val="none" w:sz="0" w:space="0" w:color="auto"/>
          </w:divBdr>
        </w:div>
        <w:div w:id="616910401">
          <w:marLeft w:val="0"/>
          <w:marRight w:val="0"/>
          <w:marTop w:val="0"/>
          <w:marBottom w:val="0"/>
          <w:divBdr>
            <w:top w:val="none" w:sz="0" w:space="0" w:color="auto"/>
            <w:left w:val="none" w:sz="0" w:space="0" w:color="auto"/>
            <w:bottom w:val="none" w:sz="0" w:space="0" w:color="auto"/>
            <w:right w:val="none" w:sz="0" w:space="0" w:color="auto"/>
          </w:divBdr>
        </w:div>
        <w:div w:id="616915936">
          <w:marLeft w:val="0"/>
          <w:marRight w:val="0"/>
          <w:marTop w:val="0"/>
          <w:marBottom w:val="125"/>
          <w:divBdr>
            <w:top w:val="none" w:sz="0" w:space="0" w:color="auto"/>
            <w:left w:val="none" w:sz="0" w:space="0" w:color="auto"/>
            <w:bottom w:val="none" w:sz="0" w:space="0" w:color="auto"/>
            <w:right w:val="none" w:sz="0" w:space="0" w:color="auto"/>
          </w:divBdr>
        </w:div>
        <w:div w:id="616982633">
          <w:marLeft w:val="0"/>
          <w:marRight w:val="0"/>
          <w:marTop w:val="0"/>
          <w:marBottom w:val="0"/>
          <w:divBdr>
            <w:top w:val="none" w:sz="0" w:space="0" w:color="auto"/>
            <w:left w:val="none" w:sz="0" w:space="0" w:color="auto"/>
            <w:bottom w:val="none" w:sz="0" w:space="0" w:color="auto"/>
            <w:right w:val="none" w:sz="0" w:space="0" w:color="auto"/>
          </w:divBdr>
        </w:div>
        <w:div w:id="616986912">
          <w:marLeft w:val="0"/>
          <w:marRight w:val="0"/>
          <w:marTop w:val="0"/>
          <w:marBottom w:val="0"/>
          <w:divBdr>
            <w:top w:val="none" w:sz="0" w:space="0" w:color="auto"/>
            <w:left w:val="none" w:sz="0" w:space="0" w:color="auto"/>
            <w:bottom w:val="none" w:sz="0" w:space="0" w:color="auto"/>
            <w:right w:val="none" w:sz="0" w:space="0" w:color="auto"/>
          </w:divBdr>
        </w:div>
        <w:div w:id="617026670">
          <w:marLeft w:val="0"/>
          <w:marRight w:val="0"/>
          <w:marTop w:val="0"/>
          <w:marBottom w:val="75"/>
          <w:divBdr>
            <w:top w:val="none" w:sz="0" w:space="0" w:color="auto"/>
            <w:left w:val="none" w:sz="0" w:space="0" w:color="auto"/>
            <w:bottom w:val="none" w:sz="0" w:space="0" w:color="auto"/>
            <w:right w:val="none" w:sz="0" w:space="0" w:color="auto"/>
          </w:divBdr>
        </w:div>
        <w:div w:id="617030651">
          <w:marLeft w:val="-225"/>
          <w:marRight w:val="-225"/>
          <w:marTop w:val="0"/>
          <w:marBottom w:val="0"/>
          <w:divBdr>
            <w:top w:val="none" w:sz="0" w:space="0" w:color="auto"/>
            <w:left w:val="none" w:sz="0" w:space="0" w:color="auto"/>
            <w:bottom w:val="none" w:sz="0" w:space="0" w:color="auto"/>
            <w:right w:val="none" w:sz="0" w:space="0" w:color="auto"/>
          </w:divBdr>
        </w:div>
        <w:div w:id="617032890">
          <w:marLeft w:val="0"/>
          <w:marRight w:val="0"/>
          <w:marTop w:val="0"/>
          <w:marBottom w:val="0"/>
          <w:divBdr>
            <w:top w:val="none" w:sz="0" w:space="0" w:color="auto"/>
            <w:left w:val="none" w:sz="0" w:space="0" w:color="auto"/>
            <w:bottom w:val="none" w:sz="0" w:space="0" w:color="auto"/>
            <w:right w:val="none" w:sz="0" w:space="0" w:color="auto"/>
          </w:divBdr>
        </w:div>
        <w:div w:id="617103537">
          <w:marLeft w:val="0"/>
          <w:marRight w:val="0"/>
          <w:marTop w:val="0"/>
          <w:marBottom w:val="0"/>
          <w:divBdr>
            <w:top w:val="none" w:sz="0" w:space="0" w:color="auto"/>
            <w:left w:val="none" w:sz="0" w:space="0" w:color="auto"/>
            <w:bottom w:val="none" w:sz="0" w:space="0" w:color="auto"/>
            <w:right w:val="none" w:sz="0" w:space="0" w:color="auto"/>
          </w:divBdr>
        </w:div>
        <w:div w:id="617104005">
          <w:marLeft w:val="0"/>
          <w:marRight w:val="0"/>
          <w:marTop w:val="0"/>
          <w:marBottom w:val="75"/>
          <w:divBdr>
            <w:top w:val="none" w:sz="0" w:space="0" w:color="auto"/>
            <w:left w:val="none" w:sz="0" w:space="0" w:color="auto"/>
            <w:bottom w:val="none" w:sz="0" w:space="0" w:color="auto"/>
            <w:right w:val="none" w:sz="0" w:space="0" w:color="auto"/>
          </w:divBdr>
        </w:div>
        <w:div w:id="617176391">
          <w:marLeft w:val="0"/>
          <w:marRight w:val="0"/>
          <w:marTop w:val="0"/>
          <w:marBottom w:val="0"/>
          <w:divBdr>
            <w:top w:val="none" w:sz="0" w:space="0" w:color="auto"/>
            <w:left w:val="none" w:sz="0" w:space="0" w:color="auto"/>
            <w:bottom w:val="none" w:sz="0" w:space="0" w:color="auto"/>
            <w:right w:val="none" w:sz="0" w:space="0" w:color="auto"/>
          </w:divBdr>
        </w:div>
        <w:div w:id="617295427">
          <w:marLeft w:val="0"/>
          <w:marRight w:val="0"/>
          <w:marTop w:val="0"/>
          <w:marBottom w:val="0"/>
          <w:divBdr>
            <w:top w:val="none" w:sz="0" w:space="0" w:color="auto"/>
            <w:left w:val="none" w:sz="0" w:space="0" w:color="auto"/>
            <w:bottom w:val="none" w:sz="0" w:space="0" w:color="auto"/>
            <w:right w:val="none" w:sz="0" w:space="0" w:color="auto"/>
          </w:divBdr>
        </w:div>
        <w:div w:id="617417337">
          <w:marLeft w:val="-225"/>
          <w:marRight w:val="-225"/>
          <w:marTop w:val="0"/>
          <w:marBottom w:val="0"/>
          <w:divBdr>
            <w:top w:val="none" w:sz="0" w:space="0" w:color="auto"/>
            <w:left w:val="none" w:sz="0" w:space="0" w:color="auto"/>
            <w:bottom w:val="none" w:sz="0" w:space="0" w:color="auto"/>
            <w:right w:val="none" w:sz="0" w:space="0" w:color="auto"/>
          </w:divBdr>
        </w:div>
        <w:div w:id="617446416">
          <w:marLeft w:val="0"/>
          <w:marRight w:val="0"/>
          <w:marTop w:val="0"/>
          <w:marBottom w:val="0"/>
          <w:divBdr>
            <w:top w:val="none" w:sz="0" w:space="0" w:color="auto"/>
            <w:left w:val="none" w:sz="0" w:space="0" w:color="auto"/>
            <w:bottom w:val="none" w:sz="0" w:space="0" w:color="auto"/>
            <w:right w:val="none" w:sz="0" w:space="0" w:color="auto"/>
          </w:divBdr>
        </w:div>
        <w:div w:id="617486924">
          <w:marLeft w:val="0"/>
          <w:marRight w:val="0"/>
          <w:marTop w:val="0"/>
          <w:marBottom w:val="0"/>
          <w:divBdr>
            <w:top w:val="none" w:sz="0" w:space="0" w:color="auto"/>
            <w:left w:val="none" w:sz="0" w:space="0" w:color="auto"/>
            <w:bottom w:val="none" w:sz="0" w:space="0" w:color="auto"/>
            <w:right w:val="none" w:sz="0" w:space="0" w:color="auto"/>
          </w:divBdr>
        </w:div>
        <w:div w:id="617487392">
          <w:marLeft w:val="0"/>
          <w:marRight w:val="0"/>
          <w:marTop w:val="0"/>
          <w:marBottom w:val="0"/>
          <w:divBdr>
            <w:top w:val="none" w:sz="0" w:space="0" w:color="auto"/>
            <w:left w:val="none" w:sz="0" w:space="0" w:color="auto"/>
            <w:bottom w:val="none" w:sz="0" w:space="0" w:color="auto"/>
            <w:right w:val="none" w:sz="0" w:space="0" w:color="auto"/>
          </w:divBdr>
        </w:div>
        <w:div w:id="617487575">
          <w:marLeft w:val="0"/>
          <w:marRight w:val="0"/>
          <w:marTop w:val="0"/>
          <w:marBottom w:val="0"/>
          <w:divBdr>
            <w:top w:val="none" w:sz="0" w:space="0" w:color="auto"/>
            <w:left w:val="none" w:sz="0" w:space="0" w:color="auto"/>
            <w:bottom w:val="none" w:sz="0" w:space="0" w:color="auto"/>
            <w:right w:val="none" w:sz="0" w:space="0" w:color="auto"/>
          </w:divBdr>
          <w:divsChild>
            <w:div w:id="327290004">
              <w:marLeft w:val="0"/>
              <w:marRight w:val="188"/>
              <w:marTop w:val="0"/>
              <w:marBottom w:val="188"/>
              <w:divBdr>
                <w:top w:val="none" w:sz="0" w:space="0" w:color="auto"/>
                <w:left w:val="none" w:sz="0" w:space="0" w:color="auto"/>
                <w:bottom w:val="none" w:sz="0" w:space="0" w:color="auto"/>
                <w:right w:val="none" w:sz="0" w:space="0" w:color="auto"/>
              </w:divBdr>
            </w:div>
            <w:div w:id="379286904">
              <w:marLeft w:val="0"/>
              <w:marRight w:val="0"/>
              <w:marTop w:val="0"/>
              <w:marBottom w:val="125"/>
              <w:divBdr>
                <w:top w:val="none" w:sz="0" w:space="0" w:color="auto"/>
                <w:left w:val="none" w:sz="0" w:space="0" w:color="auto"/>
                <w:bottom w:val="none" w:sz="0" w:space="0" w:color="auto"/>
                <w:right w:val="none" w:sz="0" w:space="0" w:color="auto"/>
              </w:divBdr>
            </w:div>
          </w:divsChild>
        </w:div>
        <w:div w:id="617490693">
          <w:marLeft w:val="150"/>
          <w:marRight w:val="0"/>
          <w:marTop w:val="0"/>
          <w:marBottom w:val="0"/>
          <w:divBdr>
            <w:top w:val="none" w:sz="0" w:space="0" w:color="auto"/>
            <w:left w:val="none" w:sz="0" w:space="0" w:color="auto"/>
            <w:bottom w:val="none" w:sz="0" w:space="0" w:color="auto"/>
            <w:right w:val="none" w:sz="0" w:space="0" w:color="auto"/>
          </w:divBdr>
        </w:div>
        <w:div w:id="617564728">
          <w:marLeft w:val="0"/>
          <w:marRight w:val="0"/>
          <w:marTop w:val="0"/>
          <w:marBottom w:val="315"/>
          <w:divBdr>
            <w:top w:val="none" w:sz="0" w:space="0" w:color="auto"/>
            <w:left w:val="none" w:sz="0" w:space="0" w:color="auto"/>
            <w:bottom w:val="none" w:sz="0" w:space="0" w:color="auto"/>
            <w:right w:val="none" w:sz="0" w:space="0" w:color="auto"/>
          </w:divBdr>
          <w:divsChild>
            <w:div w:id="146287861">
              <w:marLeft w:val="0"/>
              <w:marRight w:val="0"/>
              <w:marTop w:val="0"/>
              <w:marBottom w:val="0"/>
              <w:divBdr>
                <w:top w:val="none" w:sz="0" w:space="8" w:color="BDC3C7"/>
                <w:left w:val="none" w:sz="0" w:space="11" w:color="BDC3C7"/>
                <w:bottom w:val="single" w:sz="12" w:space="8" w:color="BDC3C7"/>
                <w:right w:val="none" w:sz="0" w:space="11" w:color="BDC3C7"/>
              </w:divBdr>
            </w:div>
          </w:divsChild>
        </w:div>
        <w:div w:id="617570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16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2798">
          <w:marLeft w:val="0"/>
          <w:marRight w:val="0"/>
          <w:marTop w:val="0"/>
          <w:marBottom w:val="150"/>
          <w:divBdr>
            <w:top w:val="none" w:sz="0" w:space="0" w:color="auto"/>
            <w:left w:val="none" w:sz="0" w:space="0" w:color="auto"/>
            <w:bottom w:val="none" w:sz="0" w:space="0" w:color="auto"/>
            <w:right w:val="none" w:sz="0" w:space="0" w:color="auto"/>
          </w:divBdr>
        </w:div>
        <w:div w:id="617639379">
          <w:marLeft w:val="0"/>
          <w:marRight w:val="0"/>
          <w:marTop w:val="0"/>
          <w:marBottom w:val="75"/>
          <w:divBdr>
            <w:top w:val="none" w:sz="0" w:space="0" w:color="auto"/>
            <w:left w:val="none" w:sz="0" w:space="0" w:color="auto"/>
            <w:bottom w:val="none" w:sz="0" w:space="0" w:color="auto"/>
            <w:right w:val="none" w:sz="0" w:space="0" w:color="auto"/>
          </w:divBdr>
          <w:divsChild>
            <w:div w:id="233666696">
              <w:marLeft w:val="0"/>
              <w:marRight w:val="0"/>
              <w:marTop w:val="0"/>
              <w:marBottom w:val="0"/>
              <w:divBdr>
                <w:top w:val="none" w:sz="0" w:space="0" w:color="auto"/>
                <w:left w:val="none" w:sz="0" w:space="0" w:color="auto"/>
                <w:bottom w:val="none" w:sz="0" w:space="0" w:color="auto"/>
                <w:right w:val="none" w:sz="0" w:space="0" w:color="auto"/>
              </w:divBdr>
            </w:div>
          </w:divsChild>
        </w:div>
        <w:div w:id="617640556">
          <w:marLeft w:val="750"/>
          <w:marRight w:val="1500"/>
          <w:marTop w:val="0"/>
          <w:marBottom w:val="0"/>
          <w:divBdr>
            <w:top w:val="none" w:sz="0" w:space="0" w:color="auto"/>
            <w:left w:val="none" w:sz="0" w:space="0" w:color="auto"/>
            <w:bottom w:val="none" w:sz="0" w:space="0" w:color="auto"/>
            <w:right w:val="none" w:sz="0" w:space="0" w:color="auto"/>
          </w:divBdr>
        </w:div>
        <w:div w:id="617756584">
          <w:marLeft w:val="0"/>
          <w:marRight w:val="0"/>
          <w:marTop w:val="0"/>
          <w:marBottom w:val="0"/>
          <w:divBdr>
            <w:top w:val="none" w:sz="0" w:space="0" w:color="auto"/>
            <w:left w:val="none" w:sz="0" w:space="0" w:color="auto"/>
            <w:bottom w:val="none" w:sz="0" w:space="0" w:color="auto"/>
            <w:right w:val="none" w:sz="0" w:space="0" w:color="auto"/>
          </w:divBdr>
        </w:div>
        <w:div w:id="617759053">
          <w:marLeft w:val="-225"/>
          <w:marRight w:val="-225"/>
          <w:marTop w:val="0"/>
          <w:marBottom w:val="0"/>
          <w:divBdr>
            <w:top w:val="none" w:sz="0" w:space="0" w:color="auto"/>
            <w:left w:val="none" w:sz="0" w:space="0" w:color="auto"/>
            <w:bottom w:val="none" w:sz="0" w:space="0" w:color="auto"/>
            <w:right w:val="none" w:sz="0" w:space="0" w:color="auto"/>
          </w:divBdr>
          <w:divsChild>
            <w:div w:id="766119824">
              <w:marLeft w:val="0"/>
              <w:marRight w:val="0"/>
              <w:marTop w:val="0"/>
              <w:marBottom w:val="0"/>
              <w:divBdr>
                <w:top w:val="none" w:sz="0" w:space="0" w:color="auto"/>
                <w:left w:val="none" w:sz="0" w:space="0" w:color="auto"/>
                <w:bottom w:val="none" w:sz="0" w:space="0" w:color="auto"/>
                <w:right w:val="none" w:sz="0" w:space="0" w:color="auto"/>
              </w:divBdr>
            </w:div>
          </w:divsChild>
        </w:div>
        <w:div w:id="617832296">
          <w:marLeft w:val="0"/>
          <w:marRight w:val="0"/>
          <w:marTop w:val="0"/>
          <w:marBottom w:val="0"/>
          <w:divBdr>
            <w:top w:val="none" w:sz="0" w:space="0" w:color="auto"/>
            <w:left w:val="none" w:sz="0" w:space="0" w:color="auto"/>
            <w:bottom w:val="none" w:sz="0" w:space="0" w:color="auto"/>
            <w:right w:val="none" w:sz="0" w:space="0" w:color="auto"/>
          </w:divBdr>
          <w:divsChild>
            <w:div w:id="778913825">
              <w:marLeft w:val="0"/>
              <w:marRight w:val="0"/>
              <w:marTop w:val="150"/>
              <w:marBottom w:val="150"/>
              <w:divBdr>
                <w:top w:val="none" w:sz="0" w:space="0" w:color="auto"/>
                <w:left w:val="none" w:sz="0" w:space="0" w:color="auto"/>
                <w:bottom w:val="none" w:sz="0" w:space="0" w:color="auto"/>
                <w:right w:val="none" w:sz="0" w:space="0" w:color="auto"/>
              </w:divBdr>
            </w:div>
          </w:divsChild>
        </w:div>
        <w:div w:id="617836915">
          <w:marLeft w:val="0"/>
          <w:marRight w:val="0"/>
          <w:marTop w:val="0"/>
          <w:marBottom w:val="0"/>
          <w:divBdr>
            <w:top w:val="none" w:sz="0" w:space="0" w:color="auto"/>
            <w:left w:val="none" w:sz="0" w:space="0" w:color="auto"/>
            <w:bottom w:val="none" w:sz="0" w:space="0" w:color="auto"/>
            <w:right w:val="none" w:sz="0" w:space="0" w:color="auto"/>
          </w:divBdr>
        </w:div>
        <w:div w:id="617837514">
          <w:marLeft w:val="0"/>
          <w:marRight w:val="0"/>
          <w:marTop w:val="0"/>
          <w:marBottom w:val="0"/>
          <w:divBdr>
            <w:top w:val="none" w:sz="0" w:space="0" w:color="auto"/>
            <w:left w:val="none" w:sz="0" w:space="0" w:color="auto"/>
            <w:bottom w:val="none" w:sz="0" w:space="0" w:color="auto"/>
            <w:right w:val="none" w:sz="0" w:space="0" w:color="auto"/>
          </w:divBdr>
        </w:div>
        <w:div w:id="617838543">
          <w:marLeft w:val="0"/>
          <w:marRight w:val="0"/>
          <w:marTop w:val="0"/>
          <w:marBottom w:val="240"/>
          <w:divBdr>
            <w:top w:val="none" w:sz="0" w:space="0" w:color="auto"/>
            <w:left w:val="none" w:sz="0" w:space="0" w:color="auto"/>
            <w:bottom w:val="none" w:sz="0" w:space="0" w:color="auto"/>
            <w:right w:val="none" w:sz="0" w:space="0" w:color="auto"/>
          </w:divBdr>
        </w:div>
        <w:div w:id="617879602">
          <w:marLeft w:val="-225"/>
          <w:marRight w:val="-225"/>
          <w:marTop w:val="0"/>
          <w:marBottom w:val="0"/>
          <w:divBdr>
            <w:top w:val="none" w:sz="0" w:space="0" w:color="auto"/>
            <w:left w:val="none" w:sz="0" w:space="0" w:color="auto"/>
            <w:bottom w:val="none" w:sz="0" w:space="0" w:color="auto"/>
            <w:right w:val="none" w:sz="0" w:space="0" w:color="auto"/>
          </w:divBdr>
        </w:div>
        <w:div w:id="617880412">
          <w:marLeft w:val="0"/>
          <w:marRight w:val="0"/>
          <w:marTop w:val="0"/>
          <w:marBottom w:val="0"/>
          <w:divBdr>
            <w:top w:val="none" w:sz="0" w:space="0" w:color="auto"/>
            <w:left w:val="none" w:sz="0" w:space="0" w:color="auto"/>
            <w:bottom w:val="none" w:sz="0" w:space="0" w:color="auto"/>
            <w:right w:val="none" w:sz="0" w:space="0" w:color="auto"/>
          </w:divBdr>
          <w:divsChild>
            <w:div w:id="491215021">
              <w:marLeft w:val="0"/>
              <w:marRight w:val="0"/>
              <w:marTop w:val="0"/>
              <w:marBottom w:val="240"/>
              <w:divBdr>
                <w:top w:val="none" w:sz="0" w:space="0" w:color="auto"/>
                <w:left w:val="none" w:sz="0" w:space="0" w:color="auto"/>
                <w:bottom w:val="none" w:sz="0" w:space="0" w:color="auto"/>
                <w:right w:val="none" w:sz="0" w:space="0" w:color="auto"/>
              </w:divBdr>
            </w:div>
          </w:divsChild>
        </w:div>
        <w:div w:id="617957262">
          <w:marLeft w:val="750"/>
          <w:marRight w:val="1500"/>
          <w:marTop w:val="0"/>
          <w:marBottom w:val="0"/>
          <w:divBdr>
            <w:top w:val="none" w:sz="0" w:space="0" w:color="auto"/>
            <w:left w:val="none" w:sz="0" w:space="0" w:color="auto"/>
            <w:bottom w:val="none" w:sz="0" w:space="0" w:color="auto"/>
            <w:right w:val="none" w:sz="0" w:space="0" w:color="auto"/>
          </w:divBdr>
        </w:div>
        <w:div w:id="618024738">
          <w:marLeft w:val="-150"/>
          <w:marRight w:val="-150"/>
          <w:marTop w:val="0"/>
          <w:marBottom w:val="0"/>
          <w:divBdr>
            <w:top w:val="none" w:sz="0" w:space="0" w:color="auto"/>
            <w:left w:val="none" w:sz="0" w:space="0" w:color="auto"/>
            <w:bottom w:val="none" w:sz="0" w:space="0" w:color="auto"/>
            <w:right w:val="none" w:sz="0" w:space="0" w:color="auto"/>
          </w:divBdr>
          <w:divsChild>
            <w:div w:id="298540791">
              <w:marLeft w:val="0"/>
              <w:marRight w:val="0"/>
              <w:marTop w:val="0"/>
              <w:marBottom w:val="0"/>
              <w:divBdr>
                <w:top w:val="none" w:sz="0" w:space="0" w:color="auto"/>
                <w:left w:val="none" w:sz="0" w:space="0" w:color="auto"/>
                <w:bottom w:val="none" w:sz="0" w:space="0" w:color="auto"/>
                <w:right w:val="none" w:sz="0" w:space="0" w:color="auto"/>
              </w:divBdr>
              <w:divsChild>
                <w:div w:id="160706660">
                  <w:marLeft w:val="-150"/>
                  <w:marRight w:val="-150"/>
                  <w:marTop w:val="0"/>
                  <w:marBottom w:val="0"/>
                  <w:divBdr>
                    <w:top w:val="none" w:sz="0" w:space="0" w:color="auto"/>
                    <w:left w:val="none" w:sz="0" w:space="0" w:color="auto"/>
                    <w:bottom w:val="none" w:sz="0" w:space="0" w:color="auto"/>
                    <w:right w:val="none" w:sz="0" w:space="0" w:color="auto"/>
                  </w:divBdr>
                  <w:divsChild>
                    <w:div w:id="34473551">
                      <w:marLeft w:val="0"/>
                      <w:marRight w:val="0"/>
                      <w:marTop w:val="0"/>
                      <w:marBottom w:val="0"/>
                      <w:divBdr>
                        <w:top w:val="none" w:sz="0" w:space="0" w:color="auto"/>
                        <w:left w:val="none" w:sz="0" w:space="0" w:color="auto"/>
                        <w:bottom w:val="none" w:sz="0" w:space="0" w:color="auto"/>
                        <w:right w:val="none" w:sz="0" w:space="0" w:color="auto"/>
                      </w:divBdr>
                      <w:divsChild>
                        <w:div w:id="3817569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5468443">
              <w:marLeft w:val="0"/>
              <w:marRight w:val="0"/>
              <w:marTop w:val="0"/>
              <w:marBottom w:val="0"/>
              <w:divBdr>
                <w:top w:val="none" w:sz="0" w:space="0" w:color="auto"/>
                <w:left w:val="none" w:sz="0" w:space="0" w:color="auto"/>
                <w:bottom w:val="none" w:sz="0" w:space="0" w:color="auto"/>
                <w:right w:val="none" w:sz="0" w:space="0" w:color="auto"/>
              </w:divBdr>
            </w:div>
          </w:divsChild>
        </w:div>
        <w:div w:id="618025665">
          <w:marLeft w:val="0"/>
          <w:marRight w:val="0"/>
          <w:marTop w:val="0"/>
          <w:marBottom w:val="0"/>
          <w:divBdr>
            <w:top w:val="none" w:sz="0" w:space="0" w:color="auto"/>
            <w:left w:val="none" w:sz="0" w:space="0" w:color="auto"/>
            <w:bottom w:val="none" w:sz="0" w:space="0" w:color="auto"/>
            <w:right w:val="none" w:sz="0" w:space="0" w:color="auto"/>
          </w:divBdr>
        </w:div>
        <w:div w:id="618030305">
          <w:marLeft w:val="0"/>
          <w:marRight w:val="0"/>
          <w:marTop w:val="300"/>
          <w:marBottom w:val="300"/>
          <w:divBdr>
            <w:top w:val="none" w:sz="0" w:space="0" w:color="auto"/>
            <w:left w:val="none" w:sz="0" w:space="0" w:color="auto"/>
            <w:bottom w:val="none" w:sz="0" w:space="0" w:color="auto"/>
            <w:right w:val="none" w:sz="0" w:space="0" w:color="auto"/>
          </w:divBdr>
        </w:div>
        <w:div w:id="618071813">
          <w:marLeft w:val="0"/>
          <w:marRight w:val="0"/>
          <w:marTop w:val="0"/>
          <w:marBottom w:val="0"/>
          <w:divBdr>
            <w:top w:val="none" w:sz="0" w:space="0" w:color="auto"/>
            <w:left w:val="none" w:sz="0" w:space="0" w:color="auto"/>
            <w:bottom w:val="none" w:sz="0" w:space="0" w:color="auto"/>
            <w:right w:val="none" w:sz="0" w:space="0" w:color="auto"/>
          </w:divBdr>
          <w:divsChild>
            <w:div w:id="739864985">
              <w:marLeft w:val="0"/>
              <w:marRight w:val="0"/>
              <w:marTop w:val="0"/>
              <w:marBottom w:val="0"/>
              <w:divBdr>
                <w:top w:val="none" w:sz="0" w:space="0" w:color="auto"/>
                <w:left w:val="none" w:sz="0" w:space="0" w:color="auto"/>
                <w:bottom w:val="none" w:sz="0" w:space="0" w:color="auto"/>
                <w:right w:val="none" w:sz="0" w:space="0" w:color="auto"/>
              </w:divBdr>
            </w:div>
          </w:divsChild>
        </w:div>
        <w:div w:id="618073536">
          <w:marLeft w:val="1463"/>
          <w:marRight w:val="0"/>
          <w:marTop w:val="0"/>
          <w:marBottom w:val="0"/>
          <w:divBdr>
            <w:top w:val="none" w:sz="0" w:space="0" w:color="auto"/>
            <w:left w:val="none" w:sz="0" w:space="0" w:color="auto"/>
            <w:bottom w:val="none" w:sz="0" w:space="0" w:color="auto"/>
            <w:right w:val="none" w:sz="0" w:space="0" w:color="auto"/>
          </w:divBdr>
        </w:div>
        <w:div w:id="618222137">
          <w:marLeft w:val="0"/>
          <w:marRight w:val="0"/>
          <w:marTop w:val="0"/>
          <w:marBottom w:val="300"/>
          <w:divBdr>
            <w:top w:val="single" w:sz="6" w:space="1" w:color="EEEEEE"/>
            <w:left w:val="none" w:sz="0" w:space="0" w:color="auto"/>
            <w:bottom w:val="none" w:sz="0" w:space="0" w:color="auto"/>
            <w:right w:val="none" w:sz="0" w:space="0" w:color="auto"/>
          </w:divBdr>
        </w:div>
        <w:div w:id="618267989">
          <w:marLeft w:val="0"/>
          <w:marRight w:val="0"/>
          <w:marTop w:val="0"/>
          <w:marBottom w:val="0"/>
          <w:divBdr>
            <w:top w:val="none" w:sz="0" w:space="0" w:color="auto"/>
            <w:left w:val="none" w:sz="0" w:space="0" w:color="auto"/>
            <w:bottom w:val="none" w:sz="0" w:space="0" w:color="auto"/>
            <w:right w:val="none" w:sz="0" w:space="0" w:color="auto"/>
          </w:divBdr>
        </w:div>
        <w:div w:id="618336761">
          <w:marLeft w:val="0"/>
          <w:marRight w:val="0"/>
          <w:marTop w:val="0"/>
          <w:marBottom w:val="0"/>
          <w:divBdr>
            <w:top w:val="none" w:sz="0" w:space="0" w:color="auto"/>
            <w:left w:val="none" w:sz="0" w:space="0" w:color="auto"/>
            <w:bottom w:val="none" w:sz="0" w:space="0" w:color="auto"/>
            <w:right w:val="none" w:sz="0" w:space="0" w:color="auto"/>
          </w:divBdr>
        </w:div>
        <w:div w:id="618339916">
          <w:marLeft w:val="0"/>
          <w:marRight w:val="0"/>
          <w:marTop w:val="0"/>
          <w:marBottom w:val="0"/>
          <w:divBdr>
            <w:top w:val="none" w:sz="0" w:space="0" w:color="auto"/>
            <w:left w:val="none" w:sz="0" w:space="0" w:color="auto"/>
            <w:bottom w:val="none" w:sz="0" w:space="0" w:color="auto"/>
            <w:right w:val="none" w:sz="0" w:space="0" w:color="auto"/>
          </w:divBdr>
        </w:div>
        <w:div w:id="618415431">
          <w:marLeft w:val="0"/>
          <w:marRight w:val="225"/>
          <w:marTop w:val="0"/>
          <w:marBottom w:val="0"/>
          <w:divBdr>
            <w:top w:val="none" w:sz="0" w:space="0" w:color="auto"/>
            <w:left w:val="none" w:sz="0" w:space="0" w:color="auto"/>
            <w:bottom w:val="none" w:sz="0" w:space="0" w:color="auto"/>
            <w:right w:val="none" w:sz="0" w:space="0" w:color="auto"/>
          </w:divBdr>
        </w:div>
        <w:div w:id="618418023">
          <w:marLeft w:val="0"/>
          <w:marRight w:val="0"/>
          <w:marTop w:val="0"/>
          <w:marBottom w:val="263"/>
          <w:divBdr>
            <w:top w:val="none" w:sz="0" w:space="0" w:color="auto"/>
            <w:left w:val="none" w:sz="0" w:space="0" w:color="auto"/>
            <w:bottom w:val="single" w:sz="4" w:space="6" w:color="EEEEEE"/>
            <w:right w:val="none" w:sz="0" w:space="0" w:color="auto"/>
          </w:divBdr>
        </w:div>
        <w:div w:id="618494344">
          <w:marLeft w:val="0"/>
          <w:marRight w:val="0"/>
          <w:marTop w:val="100"/>
          <w:marBottom w:val="100"/>
          <w:divBdr>
            <w:top w:val="none" w:sz="0" w:space="0" w:color="auto"/>
            <w:left w:val="none" w:sz="0" w:space="0" w:color="auto"/>
            <w:bottom w:val="none" w:sz="0" w:space="0" w:color="auto"/>
            <w:right w:val="none" w:sz="0" w:space="0" w:color="auto"/>
          </w:divBdr>
          <w:divsChild>
            <w:div w:id="476805207">
              <w:marLeft w:val="0"/>
              <w:marRight w:val="0"/>
              <w:marTop w:val="100"/>
              <w:marBottom w:val="100"/>
              <w:divBdr>
                <w:top w:val="none" w:sz="0" w:space="0" w:color="auto"/>
                <w:left w:val="none" w:sz="0" w:space="0" w:color="auto"/>
                <w:bottom w:val="none" w:sz="0" w:space="0" w:color="auto"/>
                <w:right w:val="none" w:sz="0" w:space="0" w:color="auto"/>
              </w:divBdr>
            </w:div>
            <w:div w:id="606545760">
              <w:marLeft w:val="0"/>
              <w:marRight w:val="0"/>
              <w:marTop w:val="100"/>
              <w:marBottom w:val="100"/>
              <w:divBdr>
                <w:top w:val="none" w:sz="0" w:space="0" w:color="auto"/>
                <w:left w:val="none" w:sz="0" w:space="0" w:color="auto"/>
                <w:bottom w:val="none" w:sz="0" w:space="0" w:color="auto"/>
                <w:right w:val="none" w:sz="0" w:space="0" w:color="auto"/>
              </w:divBdr>
            </w:div>
          </w:divsChild>
        </w:div>
        <w:div w:id="618530649">
          <w:marLeft w:val="0"/>
          <w:marRight w:val="0"/>
          <w:marTop w:val="0"/>
          <w:marBottom w:val="0"/>
          <w:divBdr>
            <w:top w:val="none" w:sz="0" w:space="0" w:color="auto"/>
            <w:left w:val="none" w:sz="0" w:space="0" w:color="auto"/>
            <w:bottom w:val="none" w:sz="0" w:space="0" w:color="auto"/>
            <w:right w:val="none" w:sz="0" w:space="0" w:color="auto"/>
          </w:divBdr>
        </w:div>
        <w:div w:id="618684082">
          <w:marLeft w:val="0"/>
          <w:marRight w:val="0"/>
          <w:marTop w:val="0"/>
          <w:marBottom w:val="384"/>
          <w:divBdr>
            <w:top w:val="none" w:sz="0" w:space="0" w:color="auto"/>
            <w:left w:val="none" w:sz="0" w:space="0" w:color="auto"/>
            <w:bottom w:val="none" w:sz="0" w:space="0" w:color="auto"/>
            <w:right w:val="none" w:sz="0" w:space="0" w:color="auto"/>
          </w:divBdr>
          <w:divsChild>
            <w:div w:id="368841280">
              <w:marLeft w:val="0"/>
              <w:marRight w:val="0"/>
              <w:marTop w:val="0"/>
              <w:marBottom w:val="0"/>
              <w:divBdr>
                <w:top w:val="none" w:sz="0" w:space="0" w:color="auto"/>
                <w:left w:val="none" w:sz="0" w:space="0" w:color="auto"/>
                <w:bottom w:val="none" w:sz="0" w:space="0" w:color="auto"/>
                <w:right w:val="none" w:sz="0" w:space="0" w:color="auto"/>
              </w:divBdr>
              <w:divsChild>
                <w:div w:id="1497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9752">
          <w:marLeft w:val="0"/>
          <w:marRight w:val="0"/>
          <w:marTop w:val="0"/>
          <w:marBottom w:val="0"/>
          <w:divBdr>
            <w:top w:val="single" w:sz="2" w:space="0" w:color="E0E0E0"/>
            <w:left w:val="single" w:sz="2" w:space="0" w:color="E0E0E0"/>
            <w:bottom w:val="single" w:sz="2" w:space="0" w:color="E0E0E0"/>
            <w:right w:val="single" w:sz="2" w:space="0" w:color="E0E0E0"/>
          </w:divBdr>
        </w:div>
        <w:div w:id="618731387">
          <w:marLeft w:val="0"/>
          <w:marRight w:val="0"/>
          <w:marTop w:val="0"/>
          <w:marBottom w:val="0"/>
          <w:divBdr>
            <w:top w:val="none" w:sz="0" w:space="0" w:color="auto"/>
            <w:left w:val="none" w:sz="0" w:space="0" w:color="auto"/>
            <w:bottom w:val="none" w:sz="0" w:space="0" w:color="auto"/>
            <w:right w:val="none" w:sz="0" w:space="0" w:color="auto"/>
          </w:divBdr>
          <w:divsChild>
            <w:div w:id="489904435">
              <w:marLeft w:val="0"/>
              <w:marRight w:val="0"/>
              <w:marTop w:val="0"/>
              <w:marBottom w:val="300"/>
              <w:divBdr>
                <w:top w:val="none" w:sz="0" w:space="0" w:color="auto"/>
                <w:left w:val="none" w:sz="0" w:space="0" w:color="auto"/>
                <w:bottom w:val="none" w:sz="0" w:space="0" w:color="auto"/>
                <w:right w:val="none" w:sz="0" w:space="0" w:color="auto"/>
              </w:divBdr>
              <w:divsChild>
                <w:div w:id="2944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4568">
          <w:marLeft w:val="-1500"/>
          <w:marRight w:val="240"/>
          <w:marTop w:val="0"/>
          <w:marBottom w:val="240"/>
          <w:divBdr>
            <w:top w:val="none" w:sz="0" w:space="0" w:color="auto"/>
            <w:left w:val="none" w:sz="0" w:space="0" w:color="auto"/>
            <w:bottom w:val="none" w:sz="0" w:space="0" w:color="auto"/>
            <w:right w:val="none" w:sz="0" w:space="0" w:color="auto"/>
          </w:divBdr>
          <w:divsChild>
            <w:div w:id="385645337">
              <w:marLeft w:val="0"/>
              <w:marRight w:val="0"/>
              <w:marTop w:val="0"/>
              <w:marBottom w:val="0"/>
              <w:divBdr>
                <w:top w:val="none" w:sz="0" w:space="0" w:color="auto"/>
                <w:left w:val="none" w:sz="0" w:space="0" w:color="auto"/>
                <w:bottom w:val="none" w:sz="0" w:space="0" w:color="auto"/>
                <w:right w:val="none" w:sz="0" w:space="0" w:color="auto"/>
              </w:divBdr>
            </w:div>
          </w:divsChild>
        </w:div>
        <w:div w:id="618756580">
          <w:marLeft w:val="0"/>
          <w:marRight w:val="0"/>
          <w:marTop w:val="0"/>
          <w:marBottom w:val="0"/>
          <w:divBdr>
            <w:top w:val="none" w:sz="0" w:space="0" w:color="auto"/>
            <w:left w:val="none" w:sz="0" w:space="0" w:color="auto"/>
            <w:bottom w:val="none" w:sz="0" w:space="0" w:color="auto"/>
            <w:right w:val="none" w:sz="0" w:space="0" w:color="auto"/>
          </w:divBdr>
          <w:divsChild>
            <w:div w:id="326249543">
              <w:marLeft w:val="0"/>
              <w:marRight w:val="0"/>
              <w:marTop w:val="0"/>
              <w:marBottom w:val="0"/>
              <w:divBdr>
                <w:top w:val="none" w:sz="0" w:space="0" w:color="auto"/>
                <w:left w:val="none" w:sz="0" w:space="0" w:color="auto"/>
                <w:bottom w:val="none" w:sz="0" w:space="0" w:color="auto"/>
                <w:right w:val="none" w:sz="0" w:space="0" w:color="auto"/>
              </w:divBdr>
            </w:div>
          </w:divsChild>
        </w:div>
        <w:div w:id="618805304">
          <w:marLeft w:val="0"/>
          <w:marRight w:val="0"/>
          <w:marTop w:val="0"/>
          <w:marBottom w:val="384"/>
          <w:divBdr>
            <w:top w:val="none" w:sz="0" w:space="0" w:color="auto"/>
            <w:left w:val="none" w:sz="0" w:space="0" w:color="auto"/>
            <w:bottom w:val="none" w:sz="0" w:space="0" w:color="auto"/>
            <w:right w:val="none" w:sz="0" w:space="0" w:color="auto"/>
          </w:divBdr>
          <w:divsChild>
            <w:div w:id="467209731">
              <w:marLeft w:val="0"/>
              <w:marRight w:val="0"/>
              <w:marTop w:val="0"/>
              <w:marBottom w:val="0"/>
              <w:divBdr>
                <w:top w:val="none" w:sz="0" w:space="0" w:color="auto"/>
                <w:left w:val="none" w:sz="0" w:space="0" w:color="auto"/>
                <w:bottom w:val="none" w:sz="0" w:space="0" w:color="auto"/>
                <w:right w:val="none" w:sz="0" w:space="0" w:color="auto"/>
              </w:divBdr>
            </w:div>
          </w:divsChild>
        </w:div>
        <w:div w:id="618872598">
          <w:marLeft w:val="0"/>
          <w:marRight w:val="0"/>
          <w:marTop w:val="0"/>
          <w:marBottom w:val="0"/>
          <w:divBdr>
            <w:top w:val="none" w:sz="0" w:space="0" w:color="auto"/>
            <w:left w:val="none" w:sz="0" w:space="0" w:color="auto"/>
            <w:bottom w:val="none" w:sz="0" w:space="0" w:color="auto"/>
            <w:right w:val="none" w:sz="0" w:space="0" w:color="auto"/>
          </w:divBdr>
        </w:div>
        <w:div w:id="618879179">
          <w:marLeft w:val="0"/>
          <w:marRight w:val="0"/>
          <w:marTop w:val="0"/>
          <w:marBottom w:val="150"/>
          <w:divBdr>
            <w:top w:val="none" w:sz="0" w:space="0" w:color="auto"/>
            <w:left w:val="none" w:sz="0" w:space="0" w:color="auto"/>
            <w:bottom w:val="none" w:sz="0" w:space="0" w:color="auto"/>
            <w:right w:val="none" w:sz="0" w:space="0" w:color="auto"/>
          </w:divBdr>
        </w:div>
        <w:div w:id="618882076">
          <w:marLeft w:val="0"/>
          <w:marRight w:val="0"/>
          <w:marTop w:val="0"/>
          <w:marBottom w:val="240"/>
          <w:divBdr>
            <w:top w:val="none" w:sz="0" w:space="0" w:color="auto"/>
            <w:left w:val="none" w:sz="0" w:space="0" w:color="auto"/>
            <w:bottom w:val="none" w:sz="0" w:space="0" w:color="auto"/>
            <w:right w:val="none" w:sz="0" w:space="0" w:color="auto"/>
          </w:divBdr>
        </w:div>
        <w:div w:id="618922303">
          <w:marLeft w:val="0"/>
          <w:marRight w:val="0"/>
          <w:marTop w:val="0"/>
          <w:marBottom w:val="150"/>
          <w:divBdr>
            <w:top w:val="none" w:sz="0" w:space="0" w:color="auto"/>
            <w:left w:val="none" w:sz="0" w:space="0" w:color="auto"/>
            <w:bottom w:val="none" w:sz="0" w:space="0" w:color="auto"/>
            <w:right w:val="none" w:sz="0" w:space="0" w:color="auto"/>
          </w:divBdr>
        </w:div>
        <w:div w:id="618992064">
          <w:marLeft w:val="0"/>
          <w:marRight w:val="0"/>
          <w:marTop w:val="0"/>
          <w:marBottom w:val="0"/>
          <w:divBdr>
            <w:top w:val="none" w:sz="0" w:space="0" w:color="auto"/>
            <w:left w:val="none" w:sz="0" w:space="0" w:color="auto"/>
            <w:bottom w:val="none" w:sz="0" w:space="0" w:color="auto"/>
            <w:right w:val="none" w:sz="0" w:space="0" w:color="auto"/>
          </w:divBdr>
        </w:div>
        <w:div w:id="618996637">
          <w:marLeft w:val="-300"/>
          <w:marRight w:val="-300"/>
          <w:marTop w:val="0"/>
          <w:marBottom w:val="450"/>
          <w:divBdr>
            <w:top w:val="none" w:sz="0" w:space="0" w:color="auto"/>
            <w:left w:val="none" w:sz="0" w:space="0" w:color="auto"/>
            <w:bottom w:val="none" w:sz="0" w:space="0" w:color="auto"/>
            <w:right w:val="none" w:sz="0" w:space="0" w:color="auto"/>
          </w:divBdr>
        </w:div>
        <w:div w:id="618997004">
          <w:marLeft w:val="0"/>
          <w:marRight w:val="0"/>
          <w:marTop w:val="0"/>
          <w:marBottom w:val="0"/>
          <w:divBdr>
            <w:top w:val="none" w:sz="0" w:space="0" w:color="auto"/>
            <w:left w:val="none" w:sz="0" w:space="0" w:color="auto"/>
            <w:bottom w:val="none" w:sz="0" w:space="0" w:color="auto"/>
            <w:right w:val="none" w:sz="0" w:space="0" w:color="auto"/>
          </w:divBdr>
        </w:div>
        <w:div w:id="619068773">
          <w:marLeft w:val="0"/>
          <w:marRight w:val="0"/>
          <w:marTop w:val="0"/>
          <w:marBottom w:val="0"/>
          <w:divBdr>
            <w:top w:val="none" w:sz="0" w:space="0" w:color="auto"/>
            <w:left w:val="none" w:sz="0" w:space="0" w:color="auto"/>
            <w:bottom w:val="none" w:sz="0" w:space="0" w:color="auto"/>
            <w:right w:val="none" w:sz="0" w:space="0" w:color="auto"/>
          </w:divBdr>
          <w:divsChild>
            <w:div w:id="194580906">
              <w:marLeft w:val="0"/>
              <w:marRight w:val="0"/>
              <w:marTop w:val="0"/>
              <w:marBottom w:val="360"/>
              <w:divBdr>
                <w:top w:val="none" w:sz="0" w:space="0" w:color="auto"/>
                <w:left w:val="none" w:sz="0" w:space="0" w:color="auto"/>
                <w:bottom w:val="none" w:sz="0" w:space="0" w:color="auto"/>
                <w:right w:val="none" w:sz="0" w:space="0" w:color="auto"/>
              </w:divBdr>
            </w:div>
            <w:div w:id="291595988">
              <w:marLeft w:val="0"/>
              <w:marRight w:val="0"/>
              <w:marTop w:val="0"/>
              <w:marBottom w:val="360"/>
              <w:divBdr>
                <w:top w:val="none" w:sz="0" w:space="0" w:color="auto"/>
                <w:left w:val="none" w:sz="0" w:space="0" w:color="auto"/>
                <w:bottom w:val="none" w:sz="0" w:space="0" w:color="auto"/>
                <w:right w:val="none" w:sz="0" w:space="0" w:color="auto"/>
              </w:divBdr>
            </w:div>
            <w:div w:id="661465972">
              <w:marLeft w:val="0"/>
              <w:marRight w:val="0"/>
              <w:marTop w:val="0"/>
              <w:marBottom w:val="360"/>
              <w:divBdr>
                <w:top w:val="none" w:sz="0" w:space="0" w:color="auto"/>
                <w:left w:val="none" w:sz="0" w:space="0" w:color="auto"/>
                <w:bottom w:val="none" w:sz="0" w:space="0" w:color="auto"/>
                <w:right w:val="none" w:sz="0" w:space="0" w:color="auto"/>
              </w:divBdr>
            </w:div>
            <w:div w:id="752511864">
              <w:marLeft w:val="0"/>
              <w:marRight w:val="0"/>
              <w:marTop w:val="0"/>
              <w:marBottom w:val="360"/>
              <w:divBdr>
                <w:top w:val="none" w:sz="0" w:space="0" w:color="auto"/>
                <w:left w:val="none" w:sz="0" w:space="0" w:color="auto"/>
                <w:bottom w:val="none" w:sz="0" w:space="0" w:color="auto"/>
                <w:right w:val="none" w:sz="0" w:space="0" w:color="auto"/>
              </w:divBdr>
            </w:div>
          </w:divsChild>
        </w:div>
        <w:div w:id="619142904">
          <w:marLeft w:val="0"/>
          <w:marRight w:val="0"/>
          <w:marTop w:val="0"/>
          <w:marBottom w:val="0"/>
          <w:divBdr>
            <w:top w:val="none" w:sz="0" w:space="0" w:color="auto"/>
            <w:left w:val="none" w:sz="0" w:space="0" w:color="auto"/>
            <w:bottom w:val="none" w:sz="0" w:space="0" w:color="auto"/>
            <w:right w:val="none" w:sz="0" w:space="0" w:color="auto"/>
          </w:divBdr>
        </w:div>
        <w:div w:id="619146436">
          <w:marLeft w:val="0"/>
          <w:marRight w:val="0"/>
          <w:marTop w:val="0"/>
          <w:marBottom w:val="0"/>
          <w:divBdr>
            <w:top w:val="none" w:sz="0" w:space="0" w:color="auto"/>
            <w:left w:val="none" w:sz="0" w:space="0" w:color="auto"/>
            <w:bottom w:val="none" w:sz="0" w:space="0" w:color="auto"/>
            <w:right w:val="none" w:sz="0" w:space="0" w:color="auto"/>
          </w:divBdr>
        </w:div>
        <w:div w:id="619150167">
          <w:marLeft w:val="0"/>
          <w:marRight w:val="0"/>
          <w:marTop w:val="0"/>
          <w:marBottom w:val="0"/>
          <w:divBdr>
            <w:top w:val="none" w:sz="0" w:space="0" w:color="auto"/>
            <w:left w:val="none" w:sz="0" w:space="0" w:color="auto"/>
            <w:bottom w:val="none" w:sz="0" w:space="0" w:color="auto"/>
            <w:right w:val="none" w:sz="0" w:space="0" w:color="auto"/>
          </w:divBdr>
        </w:div>
        <w:div w:id="619216703">
          <w:marLeft w:val="0"/>
          <w:marRight w:val="0"/>
          <w:marTop w:val="0"/>
          <w:marBottom w:val="0"/>
          <w:divBdr>
            <w:top w:val="none" w:sz="0" w:space="0" w:color="auto"/>
            <w:left w:val="none" w:sz="0" w:space="0" w:color="auto"/>
            <w:bottom w:val="none" w:sz="0" w:space="0" w:color="auto"/>
            <w:right w:val="none" w:sz="0" w:space="0" w:color="auto"/>
          </w:divBdr>
        </w:div>
        <w:div w:id="619453876">
          <w:marLeft w:val="0"/>
          <w:marRight w:val="0"/>
          <w:marTop w:val="0"/>
          <w:marBottom w:val="240"/>
          <w:divBdr>
            <w:top w:val="none" w:sz="0" w:space="0" w:color="auto"/>
            <w:left w:val="none" w:sz="0" w:space="0" w:color="auto"/>
            <w:bottom w:val="none" w:sz="0" w:space="0" w:color="auto"/>
            <w:right w:val="none" w:sz="0" w:space="0" w:color="auto"/>
          </w:divBdr>
        </w:div>
        <w:div w:id="619458720">
          <w:marLeft w:val="15"/>
          <w:marRight w:val="225"/>
          <w:marTop w:val="225"/>
          <w:marBottom w:val="105"/>
          <w:divBdr>
            <w:top w:val="none" w:sz="0" w:space="0" w:color="auto"/>
            <w:left w:val="none" w:sz="0" w:space="0" w:color="auto"/>
            <w:bottom w:val="none" w:sz="0" w:space="0" w:color="auto"/>
            <w:right w:val="none" w:sz="0" w:space="0" w:color="auto"/>
          </w:divBdr>
        </w:div>
        <w:div w:id="619529891">
          <w:marLeft w:val="0"/>
          <w:marRight w:val="0"/>
          <w:marTop w:val="0"/>
          <w:marBottom w:val="0"/>
          <w:divBdr>
            <w:top w:val="none" w:sz="0" w:space="0" w:color="auto"/>
            <w:left w:val="none" w:sz="0" w:space="0" w:color="auto"/>
            <w:bottom w:val="none" w:sz="0" w:space="0" w:color="auto"/>
            <w:right w:val="none" w:sz="0" w:space="0" w:color="auto"/>
          </w:divBdr>
          <w:divsChild>
            <w:div w:id="80103884">
              <w:marLeft w:val="0"/>
              <w:marRight w:val="0"/>
              <w:marTop w:val="0"/>
              <w:marBottom w:val="0"/>
              <w:divBdr>
                <w:top w:val="none" w:sz="0" w:space="0" w:color="auto"/>
                <w:left w:val="none" w:sz="0" w:space="0" w:color="auto"/>
                <w:bottom w:val="none" w:sz="0" w:space="0" w:color="auto"/>
                <w:right w:val="none" w:sz="0" w:space="0" w:color="auto"/>
              </w:divBdr>
            </w:div>
          </w:divsChild>
        </w:div>
        <w:div w:id="619532412">
          <w:marLeft w:val="0"/>
          <w:marRight w:val="0"/>
          <w:marTop w:val="0"/>
          <w:marBottom w:val="150"/>
          <w:divBdr>
            <w:top w:val="none" w:sz="0" w:space="0" w:color="auto"/>
            <w:left w:val="none" w:sz="0" w:space="0" w:color="auto"/>
            <w:bottom w:val="none" w:sz="0" w:space="0" w:color="auto"/>
            <w:right w:val="none" w:sz="0" w:space="0" w:color="auto"/>
          </w:divBdr>
        </w:div>
        <w:div w:id="619535372">
          <w:marLeft w:val="1463"/>
          <w:marRight w:val="0"/>
          <w:marTop w:val="0"/>
          <w:marBottom w:val="0"/>
          <w:divBdr>
            <w:top w:val="none" w:sz="0" w:space="0" w:color="auto"/>
            <w:left w:val="none" w:sz="0" w:space="0" w:color="auto"/>
            <w:bottom w:val="none" w:sz="0" w:space="0" w:color="auto"/>
            <w:right w:val="none" w:sz="0" w:space="0" w:color="auto"/>
          </w:divBdr>
        </w:div>
        <w:div w:id="619654550">
          <w:marLeft w:val="0"/>
          <w:marRight w:val="0"/>
          <w:marTop w:val="0"/>
          <w:marBottom w:val="240"/>
          <w:divBdr>
            <w:top w:val="none" w:sz="0" w:space="0" w:color="auto"/>
            <w:left w:val="none" w:sz="0" w:space="0" w:color="auto"/>
            <w:bottom w:val="none" w:sz="0" w:space="0" w:color="auto"/>
            <w:right w:val="none" w:sz="0" w:space="0" w:color="auto"/>
          </w:divBdr>
        </w:div>
        <w:div w:id="619724214">
          <w:marLeft w:val="0"/>
          <w:marRight w:val="0"/>
          <w:marTop w:val="0"/>
          <w:marBottom w:val="0"/>
          <w:divBdr>
            <w:top w:val="none" w:sz="0" w:space="0" w:color="auto"/>
            <w:left w:val="none" w:sz="0" w:space="0" w:color="auto"/>
            <w:bottom w:val="none" w:sz="0" w:space="0" w:color="auto"/>
            <w:right w:val="none" w:sz="0" w:space="0" w:color="auto"/>
          </w:divBdr>
          <w:divsChild>
            <w:div w:id="702822548">
              <w:marLeft w:val="-225"/>
              <w:marRight w:val="-225"/>
              <w:marTop w:val="0"/>
              <w:marBottom w:val="0"/>
              <w:divBdr>
                <w:top w:val="none" w:sz="0" w:space="0" w:color="auto"/>
                <w:left w:val="none" w:sz="0" w:space="0" w:color="auto"/>
                <w:bottom w:val="none" w:sz="0" w:space="0" w:color="auto"/>
                <w:right w:val="none" w:sz="0" w:space="0" w:color="auto"/>
              </w:divBdr>
              <w:divsChild>
                <w:div w:id="483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336">
          <w:marLeft w:val="0"/>
          <w:marRight w:val="0"/>
          <w:marTop w:val="0"/>
          <w:marBottom w:val="0"/>
          <w:divBdr>
            <w:top w:val="none" w:sz="0" w:space="4" w:color="auto"/>
            <w:left w:val="none" w:sz="0" w:space="0" w:color="auto"/>
            <w:bottom w:val="single" w:sz="18" w:space="2" w:color="000000"/>
            <w:right w:val="none" w:sz="0" w:space="0" w:color="auto"/>
          </w:divBdr>
        </w:div>
        <w:div w:id="619923349">
          <w:marLeft w:val="0"/>
          <w:marRight w:val="0"/>
          <w:marTop w:val="0"/>
          <w:marBottom w:val="0"/>
          <w:divBdr>
            <w:top w:val="none" w:sz="0" w:space="0" w:color="auto"/>
            <w:left w:val="none" w:sz="0" w:space="0" w:color="auto"/>
            <w:bottom w:val="none" w:sz="0" w:space="0" w:color="auto"/>
            <w:right w:val="none" w:sz="0" w:space="0" w:color="auto"/>
          </w:divBdr>
        </w:div>
        <w:div w:id="619993603">
          <w:marLeft w:val="0"/>
          <w:marRight w:val="0"/>
          <w:marTop w:val="0"/>
          <w:marBottom w:val="0"/>
          <w:divBdr>
            <w:top w:val="none" w:sz="0" w:space="0" w:color="auto"/>
            <w:left w:val="none" w:sz="0" w:space="0" w:color="auto"/>
            <w:bottom w:val="none" w:sz="0" w:space="0" w:color="auto"/>
            <w:right w:val="none" w:sz="0" w:space="0" w:color="auto"/>
          </w:divBdr>
          <w:divsChild>
            <w:div w:id="388891649">
              <w:marLeft w:val="0"/>
              <w:marRight w:val="0"/>
              <w:marTop w:val="0"/>
              <w:marBottom w:val="150"/>
              <w:divBdr>
                <w:top w:val="none" w:sz="0" w:space="0" w:color="auto"/>
                <w:left w:val="none" w:sz="0" w:space="0" w:color="auto"/>
                <w:bottom w:val="none" w:sz="0" w:space="0" w:color="auto"/>
                <w:right w:val="none" w:sz="0" w:space="0" w:color="auto"/>
              </w:divBdr>
            </w:div>
          </w:divsChild>
        </w:div>
        <w:div w:id="619995459">
          <w:marLeft w:val="0"/>
          <w:marRight w:val="0"/>
          <w:marTop w:val="0"/>
          <w:marBottom w:val="0"/>
          <w:divBdr>
            <w:top w:val="none" w:sz="0" w:space="0" w:color="auto"/>
            <w:left w:val="none" w:sz="0" w:space="0" w:color="auto"/>
            <w:bottom w:val="none" w:sz="0" w:space="0" w:color="auto"/>
            <w:right w:val="none" w:sz="0" w:space="0" w:color="auto"/>
          </w:divBdr>
        </w:div>
        <w:div w:id="619996872">
          <w:marLeft w:val="13"/>
          <w:marRight w:val="188"/>
          <w:marTop w:val="138"/>
          <w:marBottom w:val="88"/>
          <w:divBdr>
            <w:top w:val="none" w:sz="0" w:space="0" w:color="auto"/>
            <w:left w:val="none" w:sz="0" w:space="0" w:color="auto"/>
            <w:bottom w:val="none" w:sz="0" w:space="0" w:color="auto"/>
            <w:right w:val="none" w:sz="0" w:space="0" w:color="auto"/>
          </w:divBdr>
          <w:divsChild>
            <w:div w:id="352196567">
              <w:marLeft w:val="0"/>
              <w:marRight w:val="0"/>
              <w:marTop w:val="0"/>
              <w:marBottom w:val="0"/>
              <w:divBdr>
                <w:top w:val="none" w:sz="0" w:space="0" w:color="auto"/>
                <w:left w:val="none" w:sz="0" w:space="0" w:color="auto"/>
                <w:bottom w:val="none" w:sz="0" w:space="0" w:color="auto"/>
                <w:right w:val="none" w:sz="0" w:space="0" w:color="auto"/>
              </w:divBdr>
            </w:div>
          </w:divsChild>
        </w:div>
        <w:div w:id="619998234">
          <w:marLeft w:val="0"/>
          <w:marRight w:val="0"/>
          <w:marTop w:val="100"/>
          <w:marBottom w:val="100"/>
          <w:divBdr>
            <w:top w:val="none" w:sz="0" w:space="0" w:color="auto"/>
            <w:left w:val="none" w:sz="0" w:space="0" w:color="auto"/>
            <w:bottom w:val="none" w:sz="0" w:space="0" w:color="auto"/>
            <w:right w:val="none" w:sz="0" w:space="0" w:color="auto"/>
          </w:divBdr>
        </w:div>
        <w:div w:id="620065083">
          <w:marLeft w:val="0"/>
          <w:marRight w:val="0"/>
          <w:marTop w:val="0"/>
          <w:marBottom w:val="0"/>
          <w:divBdr>
            <w:top w:val="none" w:sz="0" w:space="0" w:color="auto"/>
            <w:left w:val="none" w:sz="0" w:space="0" w:color="auto"/>
            <w:bottom w:val="none" w:sz="0" w:space="0" w:color="auto"/>
            <w:right w:val="none" w:sz="0" w:space="0" w:color="auto"/>
          </w:divBdr>
        </w:div>
        <w:div w:id="620068162">
          <w:marLeft w:val="0"/>
          <w:marRight w:val="0"/>
          <w:marTop w:val="0"/>
          <w:marBottom w:val="0"/>
          <w:divBdr>
            <w:top w:val="none" w:sz="0" w:space="0" w:color="auto"/>
            <w:left w:val="none" w:sz="0" w:space="0" w:color="auto"/>
            <w:bottom w:val="none" w:sz="0" w:space="0" w:color="auto"/>
            <w:right w:val="none" w:sz="0" w:space="0" w:color="auto"/>
          </w:divBdr>
        </w:div>
        <w:div w:id="620108009">
          <w:marLeft w:val="0"/>
          <w:marRight w:val="0"/>
          <w:marTop w:val="0"/>
          <w:marBottom w:val="0"/>
          <w:divBdr>
            <w:top w:val="none" w:sz="0" w:space="0" w:color="auto"/>
            <w:left w:val="none" w:sz="0" w:space="0" w:color="auto"/>
            <w:bottom w:val="none" w:sz="0" w:space="0" w:color="auto"/>
            <w:right w:val="none" w:sz="0" w:space="0" w:color="auto"/>
          </w:divBdr>
        </w:div>
        <w:div w:id="620112774">
          <w:marLeft w:val="0"/>
          <w:marRight w:val="0"/>
          <w:marTop w:val="0"/>
          <w:marBottom w:val="0"/>
          <w:divBdr>
            <w:top w:val="none" w:sz="0" w:space="0" w:color="auto"/>
            <w:left w:val="none" w:sz="0" w:space="0" w:color="auto"/>
            <w:bottom w:val="none" w:sz="0" w:space="0" w:color="auto"/>
            <w:right w:val="none" w:sz="0" w:space="0" w:color="auto"/>
          </w:divBdr>
        </w:div>
        <w:div w:id="620116395">
          <w:marLeft w:val="0"/>
          <w:marRight w:val="225"/>
          <w:marTop w:val="0"/>
          <w:marBottom w:val="0"/>
          <w:divBdr>
            <w:top w:val="none" w:sz="0" w:space="0" w:color="auto"/>
            <w:left w:val="none" w:sz="0" w:space="0" w:color="auto"/>
            <w:bottom w:val="none" w:sz="0" w:space="0" w:color="auto"/>
            <w:right w:val="none" w:sz="0" w:space="0" w:color="auto"/>
          </w:divBdr>
        </w:div>
        <w:div w:id="620184199">
          <w:marLeft w:val="0"/>
          <w:marRight w:val="0"/>
          <w:marTop w:val="0"/>
          <w:marBottom w:val="0"/>
          <w:divBdr>
            <w:top w:val="none" w:sz="0" w:space="0" w:color="auto"/>
            <w:left w:val="none" w:sz="0" w:space="0" w:color="auto"/>
            <w:bottom w:val="none" w:sz="0" w:space="0" w:color="auto"/>
            <w:right w:val="none" w:sz="0" w:space="0" w:color="auto"/>
          </w:divBdr>
        </w:div>
        <w:div w:id="620184424">
          <w:marLeft w:val="0"/>
          <w:marRight w:val="0"/>
          <w:marTop w:val="0"/>
          <w:marBottom w:val="0"/>
          <w:divBdr>
            <w:top w:val="none" w:sz="0" w:space="0" w:color="auto"/>
            <w:left w:val="none" w:sz="0" w:space="0" w:color="auto"/>
            <w:bottom w:val="none" w:sz="0" w:space="0" w:color="auto"/>
            <w:right w:val="none" w:sz="0" w:space="0" w:color="auto"/>
          </w:divBdr>
          <w:divsChild>
            <w:div w:id="560137830">
              <w:marLeft w:val="-150"/>
              <w:marRight w:val="-150"/>
              <w:marTop w:val="0"/>
              <w:marBottom w:val="0"/>
              <w:divBdr>
                <w:top w:val="none" w:sz="0" w:space="0" w:color="auto"/>
                <w:left w:val="none" w:sz="0" w:space="0" w:color="auto"/>
                <w:bottom w:val="none" w:sz="0" w:space="0" w:color="auto"/>
                <w:right w:val="none" w:sz="0" w:space="0" w:color="auto"/>
              </w:divBdr>
            </w:div>
          </w:divsChild>
        </w:div>
        <w:div w:id="620185045">
          <w:marLeft w:val="0"/>
          <w:marRight w:val="0"/>
          <w:marTop w:val="0"/>
          <w:marBottom w:val="240"/>
          <w:divBdr>
            <w:top w:val="none" w:sz="0" w:space="0" w:color="auto"/>
            <w:left w:val="none" w:sz="0" w:space="0" w:color="auto"/>
            <w:bottom w:val="none" w:sz="0" w:space="0" w:color="auto"/>
            <w:right w:val="none" w:sz="0" w:space="0" w:color="auto"/>
          </w:divBdr>
          <w:divsChild>
            <w:div w:id="589898">
              <w:marLeft w:val="250"/>
              <w:marRight w:val="0"/>
              <w:marTop w:val="250"/>
              <w:marBottom w:val="0"/>
              <w:divBdr>
                <w:top w:val="none" w:sz="0" w:space="0" w:color="auto"/>
                <w:left w:val="none" w:sz="0" w:space="0" w:color="auto"/>
                <w:bottom w:val="none" w:sz="0" w:space="0" w:color="auto"/>
                <w:right w:val="none" w:sz="0" w:space="0" w:color="auto"/>
              </w:divBdr>
            </w:div>
          </w:divsChild>
        </w:div>
        <w:div w:id="620261764">
          <w:marLeft w:val="0"/>
          <w:marRight w:val="0"/>
          <w:marTop w:val="0"/>
          <w:marBottom w:val="0"/>
          <w:divBdr>
            <w:top w:val="none" w:sz="0" w:space="0" w:color="auto"/>
            <w:left w:val="none" w:sz="0" w:space="0" w:color="auto"/>
            <w:bottom w:val="none" w:sz="0" w:space="0" w:color="auto"/>
            <w:right w:val="none" w:sz="0" w:space="0" w:color="auto"/>
          </w:divBdr>
        </w:div>
        <w:div w:id="620303407">
          <w:marLeft w:val="0"/>
          <w:marRight w:val="1950"/>
          <w:marTop w:val="0"/>
          <w:marBottom w:val="0"/>
          <w:divBdr>
            <w:top w:val="none" w:sz="0" w:space="0" w:color="auto"/>
            <w:left w:val="none" w:sz="0" w:space="0" w:color="auto"/>
            <w:bottom w:val="none" w:sz="0" w:space="0" w:color="auto"/>
            <w:right w:val="none" w:sz="0" w:space="0" w:color="auto"/>
          </w:divBdr>
          <w:divsChild>
            <w:div w:id="625894431">
              <w:marLeft w:val="0"/>
              <w:marRight w:val="0"/>
              <w:marTop w:val="0"/>
              <w:marBottom w:val="120"/>
              <w:divBdr>
                <w:top w:val="none" w:sz="0" w:space="0" w:color="auto"/>
                <w:left w:val="none" w:sz="0" w:space="0" w:color="auto"/>
                <w:bottom w:val="none" w:sz="0" w:space="0" w:color="auto"/>
                <w:right w:val="none" w:sz="0" w:space="0" w:color="auto"/>
              </w:divBdr>
            </w:div>
          </w:divsChild>
        </w:div>
        <w:div w:id="620303775">
          <w:marLeft w:val="0"/>
          <w:marRight w:val="0"/>
          <w:marTop w:val="0"/>
          <w:marBottom w:val="0"/>
          <w:divBdr>
            <w:top w:val="single" w:sz="2" w:space="0" w:color="E0E0E0"/>
            <w:left w:val="single" w:sz="2" w:space="0" w:color="E0E0E0"/>
            <w:bottom w:val="single" w:sz="2" w:space="0" w:color="E0E0E0"/>
            <w:right w:val="single" w:sz="2" w:space="0" w:color="E0E0E0"/>
          </w:divBdr>
        </w:div>
        <w:div w:id="620309240">
          <w:marLeft w:val="0"/>
          <w:marRight w:val="0"/>
          <w:marTop w:val="0"/>
          <w:marBottom w:val="0"/>
          <w:divBdr>
            <w:top w:val="none" w:sz="0" w:space="0" w:color="auto"/>
            <w:left w:val="none" w:sz="0" w:space="0" w:color="auto"/>
            <w:bottom w:val="none" w:sz="0" w:space="0" w:color="auto"/>
            <w:right w:val="none" w:sz="0" w:space="0" w:color="auto"/>
          </w:divBdr>
        </w:div>
        <w:div w:id="620379252">
          <w:marLeft w:val="0"/>
          <w:marRight w:val="0"/>
          <w:marTop w:val="0"/>
          <w:marBottom w:val="240"/>
          <w:divBdr>
            <w:top w:val="none" w:sz="0" w:space="0" w:color="auto"/>
            <w:left w:val="none" w:sz="0" w:space="0" w:color="auto"/>
            <w:bottom w:val="none" w:sz="0" w:space="0" w:color="auto"/>
            <w:right w:val="none" w:sz="0" w:space="0" w:color="auto"/>
          </w:divBdr>
        </w:div>
        <w:div w:id="620382849">
          <w:marLeft w:val="0"/>
          <w:marRight w:val="0"/>
          <w:marTop w:val="0"/>
          <w:marBottom w:val="376"/>
          <w:divBdr>
            <w:top w:val="none" w:sz="0" w:space="0" w:color="auto"/>
            <w:left w:val="none" w:sz="0" w:space="0" w:color="auto"/>
            <w:bottom w:val="none" w:sz="0" w:space="0" w:color="auto"/>
            <w:right w:val="none" w:sz="0" w:space="0" w:color="auto"/>
          </w:divBdr>
        </w:div>
        <w:div w:id="620383572">
          <w:marLeft w:val="0"/>
          <w:marRight w:val="0"/>
          <w:marTop w:val="0"/>
          <w:marBottom w:val="0"/>
          <w:divBdr>
            <w:top w:val="none" w:sz="0" w:space="0" w:color="auto"/>
            <w:left w:val="none" w:sz="0" w:space="0" w:color="auto"/>
            <w:bottom w:val="none" w:sz="0" w:space="0" w:color="auto"/>
            <w:right w:val="none" w:sz="0" w:space="0" w:color="auto"/>
          </w:divBdr>
          <w:divsChild>
            <w:div w:id="117377409">
              <w:marLeft w:val="0"/>
              <w:marRight w:val="0"/>
              <w:marTop w:val="0"/>
              <w:marBottom w:val="0"/>
              <w:divBdr>
                <w:top w:val="none" w:sz="0" w:space="0" w:color="auto"/>
                <w:left w:val="none" w:sz="0" w:space="0" w:color="auto"/>
                <w:bottom w:val="none" w:sz="0" w:space="0" w:color="auto"/>
                <w:right w:val="none" w:sz="0" w:space="0" w:color="auto"/>
              </w:divBdr>
              <w:divsChild>
                <w:div w:id="79259728">
                  <w:marLeft w:val="0"/>
                  <w:marRight w:val="0"/>
                  <w:marTop w:val="0"/>
                  <w:marBottom w:val="0"/>
                  <w:divBdr>
                    <w:top w:val="none" w:sz="0" w:space="0" w:color="auto"/>
                    <w:left w:val="none" w:sz="0" w:space="0" w:color="auto"/>
                    <w:bottom w:val="none" w:sz="0" w:space="0" w:color="auto"/>
                    <w:right w:val="none" w:sz="0" w:space="0" w:color="auto"/>
                  </w:divBdr>
                  <w:divsChild>
                    <w:div w:id="677579096">
                      <w:marLeft w:val="0"/>
                      <w:marRight w:val="0"/>
                      <w:marTop w:val="0"/>
                      <w:marBottom w:val="0"/>
                      <w:divBdr>
                        <w:top w:val="none" w:sz="0" w:space="0" w:color="auto"/>
                        <w:left w:val="none" w:sz="0" w:space="0" w:color="auto"/>
                        <w:bottom w:val="none" w:sz="0" w:space="0" w:color="auto"/>
                        <w:right w:val="none" w:sz="0" w:space="0" w:color="auto"/>
                      </w:divBdr>
                    </w:div>
                  </w:divsChild>
                </w:div>
                <w:div w:id="445777335">
                  <w:marLeft w:val="0"/>
                  <w:marRight w:val="0"/>
                  <w:marTop w:val="0"/>
                  <w:marBottom w:val="0"/>
                  <w:divBdr>
                    <w:top w:val="none" w:sz="0" w:space="0" w:color="auto"/>
                    <w:left w:val="none" w:sz="0" w:space="0" w:color="auto"/>
                    <w:bottom w:val="none" w:sz="0" w:space="0" w:color="auto"/>
                    <w:right w:val="none" w:sz="0" w:space="0" w:color="auto"/>
                  </w:divBdr>
                </w:div>
                <w:div w:id="592906404">
                  <w:marLeft w:val="0"/>
                  <w:marRight w:val="0"/>
                  <w:marTop w:val="0"/>
                  <w:marBottom w:val="0"/>
                  <w:divBdr>
                    <w:top w:val="none" w:sz="0" w:space="0" w:color="auto"/>
                    <w:left w:val="none" w:sz="0" w:space="0" w:color="auto"/>
                    <w:bottom w:val="none" w:sz="0" w:space="0" w:color="auto"/>
                    <w:right w:val="none" w:sz="0" w:space="0" w:color="auto"/>
                  </w:divBdr>
                </w:div>
                <w:div w:id="735978031">
                  <w:marLeft w:val="0"/>
                  <w:marRight w:val="0"/>
                  <w:marTop w:val="0"/>
                  <w:marBottom w:val="0"/>
                  <w:divBdr>
                    <w:top w:val="none" w:sz="0" w:space="0" w:color="auto"/>
                    <w:left w:val="none" w:sz="0" w:space="0" w:color="auto"/>
                    <w:bottom w:val="none" w:sz="0" w:space="0" w:color="auto"/>
                    <w:right w:val="none" w:sz="0" w:space="0" w:color="auto"/>
                  </w:divBdr>
                  <w:divsChild>
                    <w:div w:id="937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3900">
          <w:marLeft w:val="0"/>
          <w:marRight w:val="0"/>
          <w:marTop w:val="0"/>
          <w:marBottom w:val="0"/>
          <w:divBdr>
            <w:top w:val="none" w:sz="0" w:space="0" w:color="auto"/>
            <w:left w:val="none" w:sz="0" w:space="0" w:color="auto"/>
            <w:bottom w:val="none" w:sz="0" w:space="0" w:color="auto"/>
            <w:right w:val="none" w:sz="0" w:space="0" w:color="auto"/>
          </w:divBdr>
        </w:div>
        <w:div w:id="620453148">
          <w:marLeft w:val="-225"/>
          <w:marRight w:val="-225"/>
          <w:marTop w:val="0"/>
          <w:marBottom w:val="0"/>
          <w:divBdr>
            <w:top w:val="none" w:sz="0" w:space="0" w:color="auto"/>
            <w:left w:val="none" w:sz="0" w:space="0" w:color="auto"/>
            <w:bottom w:val="none" w:sz="0" w:space="0" w:color="auto"/>
            <w:right w:val="none" w:sz="0" w:space="0" w:color="auto"/>
          </w:divBdr>
          <w:divsChild>
            <w:div w:id="34279151">
              <w:marLeft w:val="0"/>
              <w:marRight w:val="0"/>
              <w:marTop w:val="0"/>
              <w:marBottom w:val="0"/>
              <w:divBdr>
                <w:top w:val="none" w:sz="0" w:space="0" w:color="auto"/>
                <w:left w:val="none" w:sz="0" w:space="0" w:color="auto"/>
                <w:bottom w:val="none" w:sz="0" w:space="0" w:color="auto"/>
                <w:right w:val="none" w:sz="0" w:space="0" w:color="auto"/>
              </w:divBdr>
              <w:divsChild>
                <w:div w:id="5950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7336">
          <w:marLeft w:val="0"/>
          <w:marRight w:val="0"/>
          <w:marTop w:val="0"/>
          <w:marBottom w:val="0"/>
          <w:divBdr>
            <w:top w:val="none" w:sz="0" w:space="0" w:color="auto"/>
            <w:left w:val="none" w:sz="0" w:space="0" w:color="auto"/>
            <w:bottom w:val="none" w:sz="0" w:space="0" w:color="auto"/>
            <w:right w:val="none" w:sz="0" w:space="0" w:color="auto"/>
          </w:divBdr>
          <w:divsChild>
            <w:div w:id="434178410">
              <w:marLeft w:val="0"/>
              <w:marRight w:val="0"/>
              <w:marTop w:val="0"/>
              <w:marBottom w:val="125"/>
              <w:divBdr>
                <w:top w:val="none" w:sz="0" w:space="0" w:color="auto"/>
                <w:left w:val="none" w:sz="0" w:space="0" w:color="auto"/>
                <w:bottom w:val="none" w:sz="0" w:space="0" w:color="auto"/>
                <w:right w:val="none" w:sz="0" w:space="0" w:color="auto"/>
              </w:divBdr>
            </w:div>
          </w:divsChild>
        </w:div>
        <w:div w:id="620650544">
          <w:marLeft w:val="0"/>
          <w:marRight w:val="0"/>
          <w:marTop w:val="0"/>
          <w:marBottom w:val="0"/>
          <w:divBdr>
            <w:top w:val="none" w:sz="0" w:space="0" w:color="auto"/>
            <w:left w:val="none" w:sz="0" w:space="0" w:color="auto"/>
            <w:bottom w:val="none" w:sz="0" w:space="0" w:color="auto"/>
            <w:right w:val="none" w:sz="0" w:space="0" w:color="auto"/>
          </w:divBdr>
          <w:divsChild>
            <w:div w:id="416825503">
              <w:marLeft w:val="0"/>
              <w:marRight w:val="0"/>
              <w:marTop w:val="0"/>
              <w:marBottom w:val="0"/>
              <w:divBdr>
                <w:top w:val="none" w:sz="0" w:space="0" w:color="auto"/>
                <w:left w:val="none" w:sz="0" w:space="0" w:color="auto"/>
                <w:bottom w:val="none" w:sz="0" w:space="0" w:color="auto"/>
                <w:right w:val="none" w:sz="0" w:space="0" w:color="auto"/>
              </w:divBdr>
              <w:divsChild>
                <w:div w:id="4505148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0651213">
          <w:marLeft w:val="626"/>
          <w:marRight w:val="0"/>
          <w:marTop w:val="0"/>
          <w:marBottom w:val="0"/>
          <w:divBdr>
            <w:top w:val="none" w:sz="0" w:space="0" w:color="auto"/>
            <w:left w:val="none" w:sz="0" w:space="0" w:color="auto"/>
            <w:bottom w:val="none" w:sz="0" w:space="0" w:color="auto"/>
            <w:right w:val="none" w:sz="0" w:space="0" w:color="auto"/>
          </w:divBdr>
          <w:divsChild>
            <w:div w:id="632830083">
              <w:marLeft w:val="13"/>
              <w:marRight w:val="188"/>
              <w:marTop w:val="138"/>
              <w:marBottom w:val="88"/>
              <w:divBdr>
                <w:top w:val="none" w:sz="0" w:space="0" w:color="auto"/>
                <w:left w:val="none" w:sz="0" w:space="0" w:color="auto"/>
                <w:bottom w:val="none" w:sz="0" w:space="0" w:color="auto"/>
                <w:right w:val="none" w:sz="0" w:space="0" w:color="auto"/>
              </w:divBdr>
              <w:divsChild>
                <w:div w:id="469329627">
                  <w:marLeft w:val="0"/>
                  <w:marRight w:val="0"/>
                  <w:marTop w:val="0"/>
                  <w:marBottom w:val="0"/>
                  <w:divBdr>
                    <w:top w:val="none" w:sz="0" w:space="0" w:color="auto"/>
                    <w:left w:val="none" w:sz="0" w:space="0" w:color="auto"/>
                    <w:bottom w:val="none" w:sz="0" w:space="0" w:color="auto"/>
                    <w:right w:val="none" w:sz="0" w:space="0" w:color="auto"/>
                  </w:divBdr>
                </w:div>
                <w:div w:id="6115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4267">
          <w:marLeft w:val="0"/>
          <w:marRight w:val="0"/>
          <w:marTop w:val="450"/>
          <w:marBottom w:val="450"/>
          <w:divBdr>
            <w:top w:val="none" w:sz="0" w:space="0" w:color="auto"/>
            <w:left w:val="none" w:sz="0" w:space="0" w:color="auto"/>
            <w:bottom w:val="none" w:sz="0" w:space="0" w:color="auto"/>
            <w:right w:val="none" w:sz="0" w:space="0" w:color="auto"/>
          </w:divBdr>
          <w:divsChild>
            <w:div w:id="652489117">
              <w:marLeft w:val="0"/>
              <w:marRight w:val="0"/>
              <w:marTop w:val="0"/>
              <w:marBottom w:val="0"/>
              <w:divBdr>
                <w:top w:val="none" w:sz="0" w:space="0" w:color="auto"/>
                <w:left w:val="none" w:sz="0" w:space="0" w:color="auto"/>
                <w:bottom w:val="single" w:sz="6" w:space="5" w:color="E6E3E2"/>
                <w:right w:val="none" w:sz="0" w:space="0" w:color="auto"/>
              </w:divBdr>
            </w:div>
          </w:divsChild>
        </w:div>
        <w:div w:id="620721302">
          <w:marLeft w:val="0"/>
          <w:marRight w:val="0"/>
          <w:marTop w:val="0"/>
          <w:marBottom w:val="0"/>
          <w:divBdr>
            <w:top w:val="none" w:sz="0" w:space="0" w:color="auto"/>
            <w:left w:val="none" w:sz="0" w:space="0" w:color="auto"/>
            <w:bottom w:val="none" w:sz="0" w:space="0" w:color="auto"/>
            <w:right w:val="none" w:sz="0" w:space="0" w:color="auto"/>
          </w:divBdr>
        </w:div>
        <w:div w:id="620723995">
          <w:marLeft w:val="750"/>
          <w:marRight w:val="0"/>
          <w:marTop w:val="0"/>
          <w:marBottom w:val="0"/>
          <w:divBdr>
            <w:top w:val="none" w:sz="0" w:space="0" w:color="auto"/>
            <w:left w:val="none" w:sz="0" w:space="0" w:color="auto"/>
            <w:bottom w:val="none" w:sz="0" w:space="0" w:color="auto"/>
            <w:right w:val="none" w:sz="0" w:space="0" w:color="auto"/>
          </w:divBdr>
        </w:div>
        <w:div w:id="620764257">
          <w:marLeft w:val="0"/>
          <w:marRight w:val="0"/>
          <w:marTop w:val="0"/>
          <w:marBottom w:val="300"/>
          <w:divBdr>
            <w:top w:val="none" w:sz="0" w:space="0" w:color="auto"/>
            <w:left w:val="none" w:sz="0" w:space="0" w:color="auto"/>
            <w:bottom w:val="none" w:sz="0" w:space="0" w:color="auto"/>
            <w:right w:val="none" w:sz="0" w:space="0" w:color="auto"/>
          </w:divBdr>
        </w:div>
        <w:div w:id="620767463">
          <w:marLeft w:val="0"/>
          <w:marRight w:val="0"/>
          <w:marTop w:val="0"/>
          <w:marBottom w:val="0"/>
          <w:divBdr>
            <w:top w:val="none" w:sz="0" w:space="0" w:color="auto"/>
            <w:left w:val="none" w:sz="0" w:space="0" w:color="auto"/>
            <w:bottom w:val="none" w:sz="0" w:space="0" w:color="auto"/>
            <w:right w:val="none" w:sz="0" w:space="0" w:color="auto"/>
          </w:divBdr>
          <w:divsChild>
            <w:div w:id="311711851">
              <w:marLeft w:val="-125"/>
              <w:marRight w:val="-125"/>
              <w:marTop w:val="0"/>
              <w:marBottom w:val="0"/>
              <w:divBdr>
                <w:top w:val="none" w:sz="0" w:space="0" w:color="auto"/>
                <w:left w:val="none" w:sz="0" w:space="0" w:color="auto"/>
                <w:bottom w:val="none" w:sz="0" w:space="0" w:color="auto"/>
                <w:right w:val="none" w:sz="0" w:space="0" w:color="auto"/>
              </w:divBdr>
            </w:div>
          </w:divsChild>
        </w:div>
        <w:div w:id="620769830">
          <w:marLeft w:val="0"/>
          <w:marRight w:val="0"/>
          <w:marTop w:val="0"/>
          <w:marBottom w:val="0"/>
          <w:divBdr>
            <w:top w:val="none" w:sz="0" w:space="0" w:color="auto"/>
            <w:left w:val="none" w:sz="0" w:space="0" w:color="auto"/>
            <w:bottom w:val="none" w:sz="0" w:space="0" w:color="auto"/>
            <w:right w:val="none" w:sz="0" w:space="0" w:color="auto"/>
          </w:divBdr>
          <w:divsChild>
            <w:div w:id="65346163">
              <w:marLeft w:val="0"/>
              <w:marRight w:val="0"/>
              <w:marTop w:val="0"/>
              <w:marBottom w:val="240"/>
              <w:divBdr>
                <w:top w:val="none" w:sz="0" w:space="0" w:color="auto"/>
                <w:left w:val="none" w:sz="0" w:space="0" w:color="auto"/>
                <w:bottom w:val="none" w:sz="0" w:space="0" w:color="auto"/>
                <w:right w:val="none" w:sz="0" w:space="0" w:color="auto"/>
              </w:divBdr>
            </w:div>
          </w:divsChild>
        </w:div>
        <w:div w:id="620838347">
          <w:marLeft w:val="0"/>
          <w:marRight w:val="188"/>
          <w:marTop w:val="0"/>
          <w:marBottom w:val="188"/>
          <w:divBdr>
            <w:top w:val="none" w:sz="0" w:space="0" w:color="auto"/>
            <w:left w:val="none" w:sz="0" w:space="0" w:color="auto"/>
            <w:bottom w:val="none" w:sz="0" w:space="0" w:color="auto"/>
            <w:right w:val="none" w:sz="0" w:space="0" w:color="auto"/>
          </w:divBdr>
        </w:div>
        <w:div w:id="620839072">
          <w:marLeft w:val="0"/>
          <w:marRight w:val="0"/>
          <w:marTop w:val="0"/>
          <w:marBottom w:val="0"/>
          <w:divBdr>
            <w:top w:val="none" w:sz="0" w:space="0" w:color="auto"/>
            <w:left w:val="none" w:sz="0" w:space="0" w:color="auto"/>
            <w:bottom w:val="none" w:sz="0" w:space="0" w:color="auto"/>
            <w:right w:val="none" w:sz="0" w:space="0" w:color="auto"/>
          </w:divBdr>
        </w:div>
        <w:div w:id="620839952">
          <w:marLeft w:val="0"/>
          <w:marRight w:val="0"/>
          <w:marTop w:val="0"/>
          <w:marBottom w:val="0"/>
          <w:divBdr>
            <w:top w:val="none" w:sz="0" w:space="0" w:color="auto"/>
            <w:left w:val="none" w:sz="0" w:space="0" w:color="auto"/>
            <w:bottom w:val="none" w:sz="0" w:space="0" w:color="auto"/>
            <w:right w:val="none" w:sz="0" w:space="0" w:color="auto"/>
          </w:divBdr>
        </w:div>
        <w:div w:id="620843649">
          <w:marLeft w:val="0"/>
          <w:marRight w:val="0"/>
          <w:marTop w:val="313"/>
          <w:marBottom w:val="313"/>
          <w:divBdr>
            <w:top w:val="none" w:sz="0" w:space="0" w:color="auto"/>
            <w:left w:val="none" w:sz="0" w:space="0" w:color="auto"/>
            <w:bottom w:val="none" w:sz="0" w:space="0" w:color="auto"/>
            <w:right w:val="none" w:sz="0" w:space="0" w:color="auto"/>
          </w:divBdr>
        </w:div>
        <w:div w:id="620844074">
          <w:marLeft w:val="0"/>
          <w:marRight w:val="0"/>
          <w:marTop w:val="0"/>
          <w:marBottom w:val="0"/>
          <w:divBdr>
            <w:top w:val="none" w:sz="0" w:space="0" w:color="auto"/>
            <w:left w:val="none" w:sz="0" w:space="0" w:color="auto"/>
            <w:bottom w:val="none" w:sz="0" w:space="0" w:color="auto"/>
            <w:right w:val="none" w:sz="0" w:space="0" w:color="auto"/>
          </w:divBdr>
        </w:div>
        <w:div w:id="620915455">
          <w:marLeft w:val="0"/>
          <w:marRight w:val="0"/>
          <w:marTop w:val="0"/>
          <w:marBottom w:val="0"/>
          <w:divBdr>
            <w:top w:val="none" w:sz="0" w:space="0" w:color="auto"/>
            <w:left w:val="none" w:sz="0" w:space="0" w:color="auto"/>
            <w:bottom w:val="none" w:sz="0" w:space="0" w:color="auto"/>
            <w:right w:val="none" w:sz="0" w:space="0" w:color="auto"/>
          </w:divBdr>
          <w:divsChild>
            <w:div w:id="594558544">
              <w:marLeft w:val="0"/>
              <w:marRight w:val="0"/>
              <w:marTop w:val="0"/>
              <w:marBottom w:val="125"/>
              <w:divBdr>
                <w:top w:val="none" w:sz="0" w:space="0" w:color="auto"/>
                <w:left w:val="none" w:sz="0" w:space="0" w:color="auto"/>
                <w:bottom w:val="none" w:sz="0" w:space="0" w:color="auto"/>
                <w:right w:val="none" w:sz="0" w:space="0" w:color="auto"/>
              </w:divBdr>
            </w:div>
          </w:divsChild>
        </w:div>
        <w:div w:id="620917260">
          <w:marLeft w:val="0"/>
          <w:marRight w:val="0"/>
          <w:marTop w:val="0"/>
          <w:marBottom w:val="0"/>
          <w:divBdr>
            <w:top w:val="none" w:sz="0" w:space="0" w:color="auto"/>
            <w:left w:val="none" w:sz="0" w:space="0" w:color="auto"/>
            <w:bottom w:val="none" w:sz="0" w:space="0" w:color="auto"/>
            <w:right w:val="none" w:sz="0" w:space="0" w:color="auto"/>
          </w:divBdr>
        </w:div>
        <w:div w:id="620917401">
          <w:marLeft w:val="0"/>
          <w:marRight w:val="0"/>
          <w:marTop w:val="0"/>
          <w:marBottom w:val="0"/>
          <w:divBdr>
            <w:top w:val="none" w:sz="0" w:space="0" w:color="auto"/>
            <w:left w:val="none" w:sz="0" w:space="0" w:color="auto"/>
            <w:bottom w:val="none" w:sz="0" w:space="0" w:color="auto"/>
            <w:right w:val="none" w:sz="0" w:space="0" w:color="auto"/>
          </w:divBdr>
          <w:divsChild>
            <w:div w:id="38406855">
              <w:marLeft w:val="0"/>
              <w:marRight w:val="0"/>
              <w:marTop w:val="0"/>
              <w:marBottom w:val="150"/>
              <w:divBdr>
                <w:top w:val="none" w:sz="0" w:space="0" w:color="auto"/>
                <w:left w:val="none" w:sz="0" w:space="0" w:color="auto"/>
                <w:bottom w:val="none" w:sz="0" w:space="0" w:color="auto"/>
                <w:right w:val="none" w:sz="0" w:space="0" w:color="auto"/>
              </w:divBdr>
            </w:div>
          </w:divsChild>
        </w:div>
        <w:div w:id="620920288">
          <w:marLeft w:val="0"/>
          <w:marRight w:val="0"/>
          <w:marTop w:val="0"/>
          <w:marBottom w:val="0"/>
          <w:divBdr>
            <w:top w:val="none" w:sz="0" w:space="0" w:color="auto"/>
            <w:left w:val="none" w:sz="0" w:space="0" w:color="auto"/>
            <w:bottom w:val="none" w:sz="0" w:space="0" w:color="auto"/>
            <w:right w:val="none" w:sz="0" w:space="0" w:color="auto"/>
          </w:divBdr>
        </w:div>
        <w:div w:id="620959629">
          <w:marLeft w:val="0"/>
          <w:marRight w:val="0"/>
          <w:marTop w:val="0"/>
          <w:marBottom w:val="0"/>
          <w:divBdr>
            <w:top w:val="none" w:sz="0" w:space="0" w:color="auto"/>
            <w:left w:val="none" w:sz="0" w:space="0" w:color="auto"/>
            <w:bottom w:val="none" w:sz="0" w:space="0" w:color="auto"/>
            <w:right w:val="none" w:sz="0" w:space="0" w:color="auto"/>
          </w:divBdr>
        </w:div>
        <w:div w:id="620962955">
          <w:marLeft w:val="0"/>
          <w:marRight w:val="0"/>
          <w:marTop w:val="0"/>
          <w:marBottom w:val="225"/>
          <w:divBdr>
            <w:top w:val="none" w:sz="0" w:space="0" w:color="auto"/>
            <w:left w:val="none" w:sz="0" w:space="0" w:color="auto"/>
            <w:bottom w:val="none" w:sz="0" w:space="0" w:color="auto"/>
            <w:right w:val="none" w:sz="0" w:space="0" w:color="auto"/>
          </w:divBdr>
          <w:divsChild>
            <w:div w:id="62417805">
              <w:marLeft w:val="0"/>
              <w:marRight w:val="0"/>
              <w:marTop w:val="0"/>
              <w:marBottom w:val="225"/>
              <w:divBdr>
                <w:top w:val="none" w:sz="0" w:space="0" w:color="auto"/>
                <w:left w:val="none" w:sz="0" w:space="0" w:color="auto"/>
                <w:bottom w:val="none" w:sz="0" w:space="0" w:color="auto"/>
                <w:right w:val="none" w:sz="0" w:space="0" w:color="auto"/>
              </w:divBdr>
            </w:div>
          </w:divsChild>
        </w:div>
        <w:div w:id="620965501">
          <w:marLeft w:val="0"/>
          <w:marRight w:val="0"/>
          <w:marTop w:val="0"/>
          <w:marBottom w:val="0"/>
          <w:divBdr>
            <w:top w:val="none" w:sz="0" w:space="0" w:color="auto"/>
            <w:left w:val="none" w:sz="0" w:space="0" w:color="auto"/>
            <w:bottom w:val="none" w:sz="0" w:space="0" w:color="auto"/>
            <w:right w:val="none" w:sz="0" w:space="0" w:color="auto"/>
          </w:divBdr>
          <w:divsChild>
            <w:div w:id="305355346">
              <w:marLeft w:val="0"/>
              <w:marRight w:val="450"/>
              <w:marTop w:val="0"/>
              <w:marBottom w:val="150"/>
              <w:divBdr>
                <w:top w:val="none" w:sz="0" w:space="0" w:color="auto"/>
                <w:left w:val="none" w:sz="0" w:space="0" w:color="auto"/>
                <w:bottom w:val="none" w:sz="0" w:space="0" w:color="auto"/>
                <w:right w:val="none" w:sz="0" w:space="0" w:color="auto"/>
              </w:divBdr>
            </w:div>
          </w:divsChild>
        </w:div>
        <w:div w:id="621031785">
          <w:marLeft w:val="0"/>
          <w:marRight w:val="0"/>
          <w:marTop w:val="0"/>
          <w:marBottom w:val="0"/>
          <w:divBdr>
            <w:top w:val="none" w:sz="0" w:space="0" w:color="auto"/>
            <w:left w:val="none" w:sz="0" w:space="0" w:color="auto"/>
            <w:bottom w:val="none" w:sz="0" w:space="0" w:color="auto"/>
            <w:right w:val="none" w:sz="0" w:space="0" w:color="auto"/>
          </w:divBdr>
        </w:div>
        <w:div w:id="621036149">
          <w:marLeft w:val="0"/>
          <w:marRight w:val="0"/>
          <w:marTop w:val="0"/>
          <w:marBottom w:val="0"/>
          <w:divBdr>
            <w:top w:val="none" w:sz="0" w:space="0" w:color="auto"/>
            <w:left w:val="none" w:sz="0" w:space="0" w:color="auto"/>
            <w:bottom w:val="none" w:sz="0" w:space="0" w:color="auto"/>
            <w:right w:val="none" w:sz="0" w:space="0" w:color="auto"/>
          </w:divBdr>
        </w:div>
        <w:div w:id="621037278">
          <w:marLeft w:val="0"/>
          <w:marRight w:val="0"/>
          <w:marTop w:val="0"/>
          <w:marBottom w:val="0"/>
          <w:divBdr>
            <w:top w:val="none" w:sz="0" w:space="0" w:color="auto"/>
            <w:left w:val="none" w:sz="0" w:space="0" w:color="auto"/>
            <w:bottom w:val="none" w:sz="0" w:space="0" w:color="auto"/>
            <w:right w:val="none" w:sz="0" w:space="0" w:color="auto"/>
          </w:divBdr>
        </w:div>
        <w:div w:id="621108502">
          <w:marLeft w:val="0"/>
          <w:marRight w:val="0"/>
          <w:marTop w:val="0"/>
          <w:marBottom w:val="0"/>
          <w:divBdr>
            <w:top w:val="none" w:sz="0" w:space="0" w:color="auto"/>
            <w:left w:val="none" w:sz="0" w:space="0" w:color="auto"/>
            <w:bottom w:val="none" w:sz="0" w:space="0" w:color="auto"/>
            <w:right w:val="none" w:sz="0" w:space="0" w:color="auto"/>
          </w:divBdr>
          <w:divsChild>
            <w:div w:id="73288517">
              <w:marLeft w:val="0"/>
              <w:marRight w:val="0"/>
              <w:marTop w:val="0"/>
              <w:marBottom w:val="150"/>
              <w:divBdr>
                <w:top w:val="none" w:sz="0" w:space="0" w:color="auto"/>
                <w:left w:val="none" w:sz="0" w:space="0" w:color="auto"/>
                <w:bottom w:val="none" w:sz="0" w:space="0" w:color="auto"/>
                <w:right w:val="none" w:sz="0" w:space="0" w:color="auto"/>
              </w:divBdr>
            </w:div>
          </w:divsChild>
        </w:div>
        <w:div w:id="621113724">
          <w:marLeft w:val="0"/>
          <w:marRight w:val="0"/>
          <w:marTop w:val="0"/>
          <w:marBottom w:val="0"/>
          <w:divBdr>
            <w:top w:val="none" w:sz="0" w:space="0" w:color="auto"/>
            <w:left w:val="none" w:sz="0" w:space="0" w:color="auto"/>
            <w:bottom w:val="none" w:sz="0" w:space="0" w:color="auto"/>
            <w:right w:val="none" w:sz="0" w:space="0" w:color="auto"/>
          </w:divBdr>
          <w:divsChild>
            <w:div w:id="538275315">
              <w:marLeft w:val="-1002"/>
              <w:marRight w:val="0"/>
              <w:marTop w:val="0"/>
              <w:marBottom w:val="0"/>
              <w:divBdr>
                <w:top w:val="none" w:sz="0" w:space="0" w:color="auto"/>
                <w:left w:val="none" w:sz="0" w:space="0" w:color="auto"/>
                <w:bottom w:val="none" w:sz="0" w:space="0" w:color="auto"/>
                <w:right w:val="none" w:sz="0" w:space="0" w:color="auto"/>
              </w:divBdr>
              <w:divsChild>
                <w:div w:id="10539016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621150750">
          <w:marLeft w:val="0"/>
          <w:marRight w:val="0"/>
          <w:marTop w:val="0"/>
          <w:marBottom w:val="0"/>
          <w:divBdr>
            <w:top w:val="none" w:sz="0" w:space="0" w:color="auto"/>
            <w:left w:val="none" w:sz="0" w:space="0" w:color="auto"/>
            <w:bottom w:val="none" w:sz="0" w:space="0" w:color="auto"/>
            <w:right w:val="none" w:sz="0" w:space="0" w:color="auto"/>
          </w:divBdr>
        </w:div>
        <w:div w:id="621158654">
          <w:marLeft w:val="0"/>
          <w:marRight w:val="0"/>
          <w:marTop w:val="150"/>
          <w:marBottom w:val="0"/>
          <w:divBdr>
            <w:top w:val="none" w:sz="0" w:space="0" w:color="auto"/>
            <w:left w:val="none" w:sz="0" w:space="0" w:color="auto"/>
            <w:bottom w:val="none" w:sz="0" w:space="0" w:color="auto"/>
            <w:right w:val="none" w:sz="0" w:space="0" w:color="auto"/>
          </w:divBdr>
        </w:div>
        <w:div w:id="621159025">
          <w:marLeft w:val="-225"/>
          <w:marRight w:val="-225"/>
          <w:marTop w:val="0"/>
          <w:marBottom w:val="0"/>
          <w:divBdr>
            <w:top w:val="none" w:sz="0" w:space="0" w:color="auto"/>
            <w:left w:val="none" w:sz="0" w:space="0" w:color="auto"/>
            <w:bottom w:val="none" w:sz="0" w:space="0" w:color="auto"/>
            <w:right w:val="none" w:sz="0" w:space="0" w:color="auto"/>
          </w:divBdr>
        </w:div>
        <w:div w:id="621226609">
          <w:marLeft w:val="0"/>
          <w:marRight w:val="0"/>
          <w:marTop w:val="0"/>
          <w:marBottom w:val="0"/>
          <w:divBdr>
            <w:top w:val="none" w:sz="0" w:space="0" w:color="auto"/>
            <w:left w:val="none" w:sz="0" w:space="0" w:color="auto"/>
            <w:bottom w:val="none" w:sz="0" w:space="0" w:color="auto"/>
            <w:right w:val="none" w:sz="0" w:space="0" w:color="auto"/>
          </w:divBdr>
        </w:div>
        <w:div w:id="621347455">
          <w:marLeft w:val="0"/>
          <w:marRight w:val="0"/>
          <w:marTop w:val="0"/>
          <w:marBottom w:val="0"/>
          <w:divBdr>
            <w:top w:val="none" w:sz="0" w:space="0" w:color="auto"/>
            <w:left w:val="none" w:sz="0" w:space="0" w:color="auto"/>
            <w:bottom w:val="none" w:sz="0" w:space="0" w:color="auto"/>
            <w:right w:val="none" w:sz="0" w:space="0" w:color="auto"/>
          </w:divBdr>
        </w:div>
        <w:div w:id="621347740">
          <w:marLeft w:val="0"/>
          <w:marRight w:val="0"/>
          <w:marTop w:val="0"/>
          <w:marBottom w:val="0"/>
          <w:divBdr>
            <w:top w:val="none" w:sz="0" w:space="0" w:color="auto"/>
            <w:left w:val="none" w:sz="0" w:space="0" w:color="auto"/>
            <w:bottom w:val="none" w:sz="0" w:space="0" w:color="auto"/>
            <w:right w:val="none" w:sz="0" w:space="0" w:color="auto"/>
          </w:divBdr>
          <w:divsChild>
            <w:div w:id="647779738">
              <w:marLeft w:val="-225"/>
              <w:marRight w:val="-225"/>
              <w:marTop w:val="0"/>
              <w:marBottom w:val="0"/>
              <w:divBdr>
                <w:top w:val="none" w:sz="0" w:space="0" w:color="auto"/>
                <w:left w:val="none" w:sz="0" w:space="0" w:color="auto"/>
                <w:bottom w:val="none" w:sz="0" w:space="0" w:color="auto"/>
                <w:right w:val="none" w:sz="0" w:space="0" w:color="auto"/>
              </w:divBdr>
            </w:div>
          </w:divsChild>
        </w:div>
        <w:div w:id="621350027">
          <w:marLeft w:val="0"/>
          <w:marRight w:val="0"/>
          <w:marTop w:val="0"/>
          <w:marBottom w:val="0"/>
          <w:divBdr>
            <w:top w:val="none" w:sz="0" w:space="0" w:color="auto"/>
            <w:left w:val="none" w:sz="0" w:space="0" w:color="auto"/>
            <w:bottom w:val="none" w:sz="0" w:space="0" w:color="auto"/>
            <w:right w:val="none" w:sz="0" w:space="0" w:color="auto"/>
          </w:divBdr>
        </w:div>
        <w:div w:id="621351429">
          <w:marLeft w:val="0"/>
          <w:marRight w:val="0"/>
          <w:marTop w:val="0"/>
          <w:marBottom w:val="0"/>
          <w:divBdr>
            <w:top w:val="none" w:sz="0" w:space="0" w:color="auto"/>
            <w:left w:val="none" w:sz="0" w:space="0" w:color="auto"/>
            <w:bottom w:val="none" w:sz="0" w:space="0" w:color="auto"/>
            <w:right w:val="none" w:sz="0" w:space="0" w:color="auto"/>
          </w:divBdr>
        </w:div>
        <w:div w:id="621420738">
          <w:marLeft w:val="0"/>
          <w:marRight w:val="0"/>
          <w:marTop w:val="0"/>
          <w:marBottom w:val="0"/>
          <w:divBdr>
            <w:top w:val="none" w:sz="0" w:space="0" w:color="auto"/>
            <w:left w:val="none" w:sz="0" w:space="0" w:color="auto"/>
            <w:bottom w:val="none" w:sz="0" w:space="0" w:color="auto"/>
            <w:right w:val="none" w:sz="0" w:space="0" w:color="auto"/>
          </w:divBdr>
        </w:div>
        <w:div w:id="621544784">
          <w:marLeft w:val="0"/>
          <w:marRight w:val="0"/>
          <w:marTop w:val="0"/>
          <w:marBottom w:val="150"/>
          <w:divBdr>
            <w:top w:val="none" w:sz="0" w:space="0" w:color="auto"/>
            <w:left w:val="none" w:sz="0" w:space="0" w:color="auto"/>
            <w:bottom w:val="none" w:sz="0" w:space="0" w:color="auto"/>
            <w:right w:val="none" w:sz="0" w:space="0" w:color="auto"/>
          </w:divBdr>
        </w:div>
        <w:div w:id="621571192">
          <w:marLeft w:val="0"/>
          <w:marRight w:val="0"/>
          <w:marTop w:val="0"/>
          <w:marBottom w:val="0"/>
          <w:divBdr>
            <w:top w:val="single" w:sz="2" w:space="0" w:color="E0E0E0"/>
            <w:left w:val="single" w:sz="2" w:space="0" w:color="E0E0E0"/>
            <w:bottom w:val="single" w:sz="2" w:space="0" w:color="E0E0E0"/>
            <w:right w:val="single" w:sz="2" w:space="0" w:color="E0E0E0"/>
          </w:divBdr>
        </w:div>
        <w:div w:id="621571632">
          <w:marLeft w:val="0"/>
          <w:marRight w:val="0"/>
          <w:marTop w:val="0"/>
          <w:marBottom w:val="0"/>
          <w:divBdr>
            <w:top w:val="none" w:sz="0" w:space="0" w:color="auto"/>
            <w:left w:val="none" w:sz="0" w:space="0" w:color="auto"/>
            <w:bottom w:val="none" w:sz="0" w:space="0" w:color="auto"/>
            <w:right w:val="none" w:sz="0" w:space="0" w:color="auto"/>
          </w:divBdr>
          <w:divsChild>
            <w:div w:id="348802094">
              <w:marLeft w:val="0"/>
              <w:marRight w:val="0"/>
              <w:marTop w:val="0"/>
              <w:marBottom w:val="150"/>
              <w:divBdr>
                <w:top w:val="none" w:sz="0" w:space="0" w:color="auto"/>
                <w:left w:val="none" w:sz="0" w:space="0" w:color="auto"/>
                <w:bottom w:val="none" w:sz="0" w:space="0" w:color="auto"/>
                <w:right w:val="none" w:sz="0" w:space="0" w:color="auto"/>
              </w:divBdr>
            </w:div>
          </w:divsChild>
        </w:div>
        <w:div w:id="621574479">
          <w:marLeft w:val="0"/>
          <w:marRight w:val="0"/>
          <w:marTop w:val="0"/>
          <w:marBottom w:val="0"/>
          <w:divBdr>
            <w:top w:val="none" w:sz="0" w:space="0" w:color="auto"/>
            <w:left w:val="none" w:sz="0" w:space="0" w:color="auto"/>
            <w:bottom w:val="none" w:sz="0" w:space="0" w:color="auto"/>
            <w:right w:val="none" w:sz="0" w:space="0" w:color="auto"/>
          </w:divBdr>
          <w:divsChild>
            <w:div w:id="153953470">
              <w:marLeft w:val="0"/>
              <w:marRight w:val="0"/>
              <w:marTop w:val="0"/>
              <w:marBottom w:val="240"/>
              <w:divBdr>
                <w:top w:val="none" w:sz="0" w:space="0" w:color="auto"/>
                <w:left w:val="none" w:sz="0" w:space="0" w:color="auto"/>
                <w:bottom w:val="none" w:sz="0" w:space="0" w:color="auto"/>
                <w:right w:val="none" w:sz="0" w:space="0" w:color="auto"/>
              </w:divBdr>
            </w:div>
            <w:div w:id="266888685">
              <w:marLeft w:val="0"/>
              <w:marRight w:val="0"/>
              <w:marTop w:val="0"/>
              <w:marBottom w:val="240"/>
              <w:divBdr>
                <w:top w:val="none" w:sz="0" w:space="0" w:color="auto"/>
                <w:left w:val="none" w:sz="0" w:space="0" w:color="auto"/>
                <w:bottom w:val="none" w:sz="0" w:space="0" w:color="auto"/>
                <w:right w:val="none" w:sz="0" w:space="0" w:color="auto"/>
              </w:divBdr>
            </w:div>
          </w:divsChild>
        </w:div>
        <w:div w:id="621575355">
          <w:marLeft w:val="0"/>
          <w:marRight w:val="0"/>
          <w:marTop w:val="0"/>
          <w:marBottom w:val="0"/>
          <w:divBdr>
            <w:top w:val="single" w:sz="2" w:space="0" w:color="E0E0E0"/>
            <w:left w:val="single" w:sz="2" w:space="0" w:color="E0E0E0"/>
            <w:bottom w:val="single" w:sz="2" w:space="0" w:color="E0E0E0"/>
            <w:right w:val="single" w:sz="2" w:space="0" w:color="E0E0E0"/>
          </w:divBdr>
        </w:div>
        <w:div w:id="621614605">
          <w:marLeft w:val="0"/>
          <w:marRight w:val="0"/>
          <w:marTop w:val="0"/>
          <w:marBottom w:val="345"/>
          <w:divBdr>
            <w:top w:val="none" w:sz="0" w:space="0" w:color="auto"/>
            <w:left w:val="none" w:sz="0" w:space="0" w:color="auto"/>
            <w:bottom w:val="none" w:sz="0" w:space="0" w:color="auto"/>
            <w:right w:val="none" w:sz="0" w:space="0" w:color="auto"/>
          </w:divBdr>
        </w:div>
        <w:div w:id="621620385">
          <w:marLeft w:val="0"/>
          <w:marRight w:val="0"/>
          <w:marTop w:val="0"/>
          <w:marBottom w:val="0"/>
          <w:divBdr>
            <w:top w:val="none" w:sz="0" w:space="0" w:color="auto"/>
            <w:left w:val="none" w:sz="0" w:space="0" w:color="auto"/>
            <w:bottom w:val="none" w:sz="0" w:space="0" w:color="auto"/>
            <w:right w:val="none" w:sz="0" w:space="0" w:color="auto"/>
          </w:divBdr>
        </w:div>
        <w:div w:id="621762387">
          <w:marLeft w:val="0"/>
          <w:marRight w:val="0"/>
          <w:marTop w:val="0"/>
          <w:marBottom w:val="0"/>
          <w:divBdr>
            <w:top w:val="none" w:sz="0" w:space="0" w:color="auto"/>
            <w:left w:val="none" w:sz="0" w:space="0" w:color="auto"/>
            <w:bottom w:val="none" w:sz="0" w:space="0" w:color="auto"/>
            <w:right w:val="none" w:sz="0" w:space="0" w:color="auto"/>
          </w:divBdr>
        </w:div>
        <w:div w:id="621764525">
          <w:marLeft w:val="0"/>
          <w:marRight w:val="0"/>
          <w:marTop w:val="0"/>
          <w:marBottom w:val="125"/>
          <w:divBdr>
            <w:top w:val="none" w:sz="0" w:space="0" w:color="auto"/>
            <w:left w:val="none" w:sz="0" w:space="0" w:color="auto"/>
            <w:bottom w:val="none" w:sz="0" w:space="0" w:color="auto"/>
            <w:right w:val="none" w:sz="0" w:space="0" w:color="auto"/>
          </w:divBdr>
        </w:div>
        <w:div w:id="621765835">
          <w:marLeft w:val="0"/>
          <w:marRight w:val="0"/>
          <w:marTop w:val="0"/>
          <w:marBottom w:val="0"/>
          <w:divBdr>
            <w:top w:val="none" w:sz="0" w:space="0" w:color="auto"/>
            <w:left w:val="none" w:sz="0" w:space="0" w:color="auto"/>
            <w:bottom w:val="none" w:sz="0" w:space="0" w:color="auto"/>
            <w:right w:val="none" w:sz="0" w:space="0" w:color="auto"/>
          </w:divBdr>
        </w:div>
        <w:div w:id="621805827">
          <w:marLeft w:val="0"/>
          <w:marRight w:val="0"/>
          <w:marTop w:val="0"/>
          <w:marBottom w:val="0"/>
          <w:divBdr>
            <w:top w:val="none" w:sz="0" w:space="0" w:color="auto"/>
            <w:left w:val="none" w:sz="0" w:space="0" w:color="auto"/>
            <w:bottom w:val="none" w:sz="0" w:space="0" w:color="auto"/>
            <w:right w:val="none" w:sz="0" w:space="0" w:color="auto"/>
          </w:divBdr>
        </w:div>
        <w:div w:id="621837844">
          <w:marLeft w:val="0"/>
          <w:marRight w:val="0"/>
          <w:marTop w:val="0"/>
          <w:marBottom w:val="0"/>
          <w:divBdr>
            <w:top w:val="none" w:sz="0" w:space="0" w:color="auto"/>
            <w:left w:val="none" w:sz="0" w:space="0" w:color="auto"/>
            <w:bottom w:val="none" w:sz="0" w:space="0" w:color="auto"/>
            <w:right w:val="none" w:sz="0" w:space="0" w:color="auto"/>
          </w:divBdr>
        </w:div>
        <w:div w:id="621965284">
          <w:marLeft w:val="0"/>
          <w:marRight w:val="0"/>
          <w:marTop w:val="0"/>
          <w:marBottom w:val="0"/>
          <w:divBdr>
            <w:top w:val="none" w:sz="0" w:space="0" w:color="auto"/>
            <w:left w:val="none" w:sz="0" w:space="0" w:color="auto"/>
            <w:bottom w:val="none" w:sz="0" w:space="0" w:color="auto"/>
            <w:right w:val="none" w:sz="0" w:space="0" w:color="auto"/>
          </w:divBdr>
        </w:div>
        <w:div w:id="622002440">
          <w:marLeft w:val="0"/>
          <w:marRight w:val="0"/>
          <w:marTop w:val="0"/>
          <w:marBottom w:val="376"/>
          <w:divBdr>
            <w:top w:val="none" w:sz="0" w:space="0" w:color="auto"/>
            <w:left w:val="none" w:sz="0" w:space="0" w:color="auto"/>
            <w:bottom w:val="none" w:sz="0" w:space="0" w:color="auto"/>
            <w:right w:val="none" w:sz="0" w:space="0" w:color="auto"/>
          </w:divBdr>
        </w:div>
        <w:div w:id="622005684">
          <w:marLeft w:val="0"/>
          <w:marRight w:val="0"/>
          <w:marTop w:val="0"/>
          <w:marBottom w:val="0"/>
          <w:divBdr>
            <w:top w:val="none" w:sz="0" w:space="0" w:color="auto"/>
            <w:left w:val="none" w:sz="0" w:space="0" w:color="auto"/>
            <w:bottom w:val="none" w:sz="0" w:space="0" w:color="auto"/>
            <w:right w:val="none" w:sz="0" w:space="0" w:color="auto"/>
          </w:divBdr>
        </w:div>
        <w:div w:id="622033860">
          <w:marLeft w:val="0"/>
          <w:marRight w:val="0"/>
          <w:marTop w:val="45"/>
          <w:marBottom w:val="0"/>
          <w:divBdr>
            <w:top w:val="none" w:sz="0" w:space="0" w:color="auto"/>
            <w:left w:val="none" w:sz="0" w:space="0" w:color="auto"/>
            <w:bottom w:val="none" w:sz="0" w:space="0" w:color="auto"/>
            <w:right w:val="none" w:sz="0" w:space="0" w:color="auto"/>
          </w:divBdr>
        </w:div>
        <w:div w:id="622155327">
          <w:marLeft w:val="0"/>
          <w:marRight w:val="0"/>
          <w:marTop w:val="0"/>
          <w:marBottom w:val="0"/>
          <w:divBdr>
            <w:top w:val="none" w:sz="0" w:space="0" w:color="auto"/>
            <w:left w:val="none" w:sz="0" w:space="0" w:color="auto"/>
            <w:bottom w:val="none" w:sz="0" w:space="0" w:color="auto"/>
            <w:right w:val="none" w:sz="0" w:space="0" w:color="auto"/>
          </w:divBdr>
        </w:div>
        <w:div w:id="622224779">
          <w:marLeft w:val="-225"/>
          <w:marRight w:val="-225"/>
          <w:marTop w:val="0"/>
          <w:marBottom w:val="0"/>
          <w:divBdr>
            <w:top w:val="none" w:sz="0" w:space="0" w:color="auto"/>
            <w:left w:val="none" w:sz="0" w:space="0" w:color="auto"/>
            <w:bottom w:val="none" w:sz="0" w:space="0" w:color="auto"/>
            <w:right w:val="none" w:sz="0" w:space="0" w:color="auto"/>
          </w:divBdr>
          <w:divsChild>
            <w:div w:id="395008480">
              <w:marLeft w:val="0"/>
              <w:marRight w:val="0"/>
              <w:marTop w:val="0"/>
              <w:marBottom w:val="0"/>
              <w:divBdr>
                <w:top w:val="none" w:sz="0" w:space="0" w:color="auto"/>
                <w:left w:val="none" w:sz="0" w:space="0" w:color="auto"/>
                <w:bottom w:val="none" w:sz="0" w:space="0" w:color="auto"/>
                <w:right w:val="none" w:sz="0" w:space="0" w:color="auto"/>
              </w:divBdr>
            </w:div>
            <w:div w:id="401411127">
              <w:marLeft w:val="1463"/>
              <w:marRight w:val="0"/>
              <w:marTop w:val="0"/>
              <w:marBottom w:val="0"/>
              <w:divBdr>
                <w:top w:val="none" w:sz="0" w:space="0" w:color="auto"/>
                <w:left w:val="none" w:sz="0" w:space="0" w:color="auto"/>
                <w:bottom w:val="none" w:sz="0" w:space="0" w:color="auto"/>
                <w:right w:val="none" w:sz="0" w:space="0" w:color="auto"/>
              </w:divBdr>
              <w:divsChild>
                <w:div w:id="1798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2711">
          <w:marLeft w:val="-225"/>
          <w:marRight w:val="-225"/>
          <w:marTop w:val="0"/>
          <w:marBottom w:val="0"/>
          <w:divBdr>
            <w:top w:val="none" w:sz="0" w:space="0" w:color="auto"/>
            <w:left w:val="none" w:sz="0" w:space="0" w:color="auto"/>
            <w:bottom w:val="none" w:sz="0" w:space="0" w:color="auto"/>
            <w:right w:val="none" w:sz="0" w:space="0" w:color="auto"/>
          </w:divBdr>
        </w:div>
        <w:div w:id="622276136">
          <w:marLeft w:val="0"/>
          <w:marRight w:val="0"/>
          <w:marTop w:val="0"/>
          <w:marBottom w:val="0"/>
          <w:divBdr>
            <w:top w:val="none" w:sz="0" w:space="0" w:color="auto"/>
            <w:left w:val="none" w:sz="0" w:space="0" w:color="auto"/>
            <w:bottom w:val="none" w:sz="0" w:space="0" w:color="auto"/>
            <w:right w:val="none" w:sz="0" w:space="0" w:color="auto"/>
          </w:divBdr>
        </w:div>
        <w:div w:id="622346078">
          <w:marLeft w:val="0"/>
          <w:marRight w:val="0"/>
          <w:marTop w:val="0"/>
          <w:marBottom w:val="0"/>
          <w:divBdr>
            <w:top w:val="none" w:sz="0" w:space="0" w:color="auto"/>
            <w:left w:val="none" w:sz="0" w:space="0" w:color="auto"/>
            <w:bottom w:val="none" w:sz="0" w:space="0" w:color="auto"/>
            <w:right w:val="none" w:sz="0" w:space="0" w:color="auto"/>
          </w:divBdr>
        </w:div>
        <w:div w:id="622350776">
          <w:marLeft w:val="0"/>
          <w:marRight w:val="0"/>
          <w:marTop w:val="0"/>
          <w:marBottom w:val="0"/>
          <w:divBdr>
            <w:top w:val="single" w:sz="2" w:space="0" w:color="E0E0E0"/>
            <w:left w:val="single" w:sz="2" w:space="0" w:color="E0E0E0"/>
            <w:bottom w:val="single" w:sz="2" w:space="0" w:color="E0E0E0"/>
            <w:right w:val="single" w:sz="2" w:space="0" w:color="E0E0E0"/>
          </w:divBdr>
        </w:div>
        <w:div w:id="622493411">
          <w:marLeft w:val="0"/>
          <w:marRight w:val="188"/>
          <w:marTop w:val="0"/>
          <w:marBottom w:val="0"/>
          <w:divBdr>
            <w:top w:val="none" w:sz="0" w:space="0" w:color="auto"/>
            <w:left w:val="none" w:sz="0" w:space="0" w:color="auto"/>
            <w:bottom w:val="none" w:sz="0" w:space="0" w:color="auto"/>
            <w:right w:val="none" w:sz="0" w:space="0" w:color="auto"/>
          </w:divBdr>
        </w:div>
        <w:div w:id="622535514">
          <w:marLeft w:val="0"/>
          <w:marRight w:val="0"/>
          <w:marTop w:val="0"/>
          <w:marBottom w:val="0"/>
          <w:divBdr>
            <w:top w:val="none" w:sz="0" w:space="0" w:color="auto"/>
            <w:left w:val="none" w:sz="0" w:space="0" w:color="auto"/>
            <w:bottom w:val="none" w:sz="0" w:space="0" w:color="auto"/>
            <w:right w:val="none" w:sz="0" w:space="0" w:color="auto"/>
          </w:divBdr>
        </w:div>
        <w:div w:id="622544505">
          <w:marLeft w:val="0"/>
          <w:marRight w:val="0"/>
          <w:marTop w:val="375"/>
          <w:marBottom w:val="0"/>
          <w:divBdr>
            <w:top w:val="none" w:sz="0" w:space="0" w:color="auto"/>
            <w:left w:val="none" w:sz="0" w:space="0" w:color="auto"/>
            <w:bottom w:val="none" w:sz="0" w:space="0" w:color="auto"/>
            <w:right w:val="none" w:sz="0" w:space="0" w:color="auto"/>
          </w:divBdr>
          <w:divsChild>
            <w:div w:id="742414463">
              <w:marLeft w:val="0"/>
              <w:marRight w:val="0"/>
              <w:marTop w:val="0"/>
              <w:marBottom w:val="0"/>
              <w:divBdr>
                <w:top w:val="none" w:sz="0" w:space="0" w:color="auto"/>
                <w:left w:val="none" w:sz="0" w:space="0" w:color="auto"/>
                <w:bottom w:val="none" w:sz="0" w:space="0" w:color="auto"/>
                <w:right w:val="none" w:sz="0" w:space="0" w:color="auto"/>
              </w:divBdr>
              <w:divsChild>
                <w:div w:id="587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5187">
          <w:marLeft w:val="1463"/>
          <w:marRight w:val="0"/>
          <w:marTop w:val="0"/>
          <w:marBottom w:val="0"/>
          <w:divBdr>
            <w:top w:val="none" w:sz="0" w:space="0" w:color="auto"/>
            <w:left w:val="none" w:sz="0" w:space="0" w:color="auto"/>
            <w:bottom w:val="none" w:sz="0" w:space="0" w:color="auto"/>
            <w:right w:val="none" w:sz="0" w:space="0" w:color="auto"/>
          </w:divBdr>
          <w:divsChild>
            <w:div w:id="2897519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22613516">
          <w:marLeft w:val="0"/>
          <w:marRight w:val="0"/>
          <w:marTop w:val="0"/>
          <w:marBottom w:val="75"/>
          <w:divBdr>
            <w:top w:val="none" w:sz="0" w:space="0" w:color="auto"/>
            <w:left w:val="none" w:sz="0" w:space="0" w:color="auto"/>
            <w:bottom w:val="none" w:sz="0" w:space="0" w:color="auto"/>
            <w:right w:val="none" w:sz="0" w:space="0" w:color="auto"/>
          </w:divBdr>
          <w:divsChild>
            <w:div w:id="131750923">
              <w:marLeft w:val="0"/>
              <w:marRight w:val="0"/>
              <w:marTop w:val="0"/>
              <w:marBottom w:val="0"/>
              <w:divBdr>
                <w:top w:val="none" w:sz="0" w:space="0" w:color="auto"/>
                <w:left w:val="none" w:sz="0" w:space="0" w:color="auto"/>
                <w:bottom w:val="none" w:sz="0" w:space="0" w:color="auto"/>
                <w:right w:val="none" w:sz="0" w:space="0" w:color="auto"/>
              </w:divBdr>
            </w:div>
          </w:divsChild>
        </w:div>
        <w:div w:id="622732470">
          <w:marLeft w:val="0"/>
          <w:marRight w:val="0"/>
          <w:marTop w:val="0"/>
          <w:marBottom w:val="300"/>
          <w:divBdr>
            <w:top w:val="none" w:sz="0" w:space="0" w:color="auto"/>
            <w:left w:val="none" w:sz="0" w:space="0" w:color="auto"/>
            <w:bottom w:val="none" w:sz="0" w:space="0" w:color="auto"/>
            <w:right w:val="none" w:sz="0" w:space="0" w:color="auto"/>
          </w:divBdr>
        </w:div>
        <w:div w:id="622734174">
          <w:marLeft w:val="0"/>
          <w:marRight w:val="0"/>
          <w:marTop w:val="0"/>
          <w:marBottom w:val="150"/>
          <w:divBdr>
            <w:top w:val="none" w:sz="0" w:space="0" w:color="auto"/>
            <w:left w:val="none" w:sz="0" w:space="0" w:color="auto"/>
            <w:bottom w:val="none" w:sz="0" w:space="0" w:color="auto"/>
            <w:right w:val="none" w:sz="0" w:space="0" w:color="auto"/>
          </w:divBdr>
        </w:div>
        <w:div w:id="622737471">
          <w:marLeft w:val="13"/>
          <w:marRight w:val="188"/>
          <w:marTop w:val="138"/>
          <w:marBottom w:val="88"/>
          <w:divBdr>
            <w:top w:val="none" w:sz="0" w:space="0" w:color="auto"/>
            <w:left w:val="none" w:sz="0" w:space="0" w:color="auto"/>
            <w:bottom w:val="none" w:sz="0" w:space="0" w:color="auto"/>
            <w:right w:val="none" w:sz="0" w:space="0" w:color="auto"/>
          </w:divBdr>
          <w:divsChild>
            <w:div w:id="388039498">
              <w:marLeft w:val="0"/>
              <w:marRight w:val="0"/>
              <w:marTop w:val="0"/>
              <w:marBottom w:val="0"/>
              <w:divBdr>
                <w:top w:val="none" w:sz="0" w:space="0" w:color="auto"/>
                <w:left w:val="none" w:sz="0" w:space="0" w:color="auto"/>
                <w:bottom w:val="none" w:sz="0" w:space="0" w:color="auto"/>
                <w:right w:val="none" w:sz="0" w:space="0" w:color="auto"/>
              </w:divBdr>
            </w:div>
          </w:divsChild>
        </w:div>
        <w:div w:id="622737545">
          <w:marLeft w:val="0"/>
          <w:marRight w:val="0"/>
          <w:marTop w:val="300"/>
          <w:marBottom w:val="300"/>
          <w:divBdr>
            <w:top w:val="none" w:sz="0" w:space="0" w:color="auto"/>
            <w:left w:val="none" w:sz="0" w:space="0" w:color="auto"/>
            <w:bottom w:val="none" w:sz="0" w:space="0" w:color="auto"/>
            <w:right w:val="none" w:sz="0" w:space="0" w:color="auto"/>
          </w:divBdr>
        </w:div>
        <w:div w:id="622805368">
          <w:marLeft w:val="0"/>
          <w:marRight w:val="0"/>
          <w:marTop w:val="0"/>
          <w:marBottom w:val="360"/>
          <w:divBdr>
            <w:top w:val="none" w:sz="0" w:space="0" w:color="auto"/>
            <w:left w:val="none" w:sz="0" w:space="0" w:color="auto"/>
            <w:bottom w:val="none" w:sz="0" w:space="0" w:color="auto"/>
            <w:right w:val="none" w:sz="0" w:space="0" w:color="auto"/>
          </w:divBdr>
        </w:div>
        <w:div w:id="622809952">
          <w:marLeft w:val="0"/>
          <w:marRight w:val="0"/>
          <w:marTop w:val="0"/>
          <w:marBottom w:val="0"/>
          <w:divBdr>
            <w:top w:val="none" w:sz="0" w:space="0" w:color="auto"/>
            <w:left w:val="none" w:sz="0" w:space="0" w:color="auto"/>
            <w:bottom w:val="none" w:sz="0" w:space="0" w:color="auto"/>
            <w:right w:val="none" w:sz="0" w:space="0" w:color="auto"/>
          </w:divBdr>
        </w:div>
        <w:div w:id="622879840">
          <w:marLeft w:val="0"/>
          <w:marRight w:val="225"/>
          <w:marTop w:val="0"/>
          <w:marBottom w:val="0"/>
          <w:divBdr>
            <w:top w:val="none" w:sz="0" w:space="0" w:color="auto"/>
            <w:left w:val="none" w:sz="0" w:space="0" w:color="auto"/>
            <w:bottom w:val="none" w:sz="0" w:space="0" w:color="auto"/>
            <w:right w:val="none" w:sz="0" w:space="0" w:color="auto"/>
          </w:divBdr>
        </w:div>
        <w:div w:id="622881147">
          <w:marLeft w:val="0"/>
          <w:marRight w:val="0"/>
          <w:marTop w:val="0"/>
          <w:marBottom w:val="0"/>
          <w:divBdr>
            <w:top w:val="none" w:sz="0" w:space="0" w:color="auto"/>
            <w:left w:val="none" w:sz="0" w:space="0" w:color="auto"/>
            <w:bottom w:val="none" w:sz="0" w:space="0" w:color="auto"/>
            <w:right w:val="none" w:sz="0" w:space="0" w:color="auto"/>
          </w:divBdr>
        </w:div>
        <w:div w:id="622883574">
          <w:marLeft w:val="0"/>
          <w:marRight w:val="0"/>
          <w:marTop w:val="0"/>
          <w:marBottom w:val="0"/>
          <w:divBdr>
            <w:top w:val="none" w:sz="0" w:space="0" w:color="auto"/>
            <w:left w:val="none" w:sz="0" w:space="0" w:color="auto"/>
            <w:bottom w:val="none" w:sz="0" w:space="0" w:color="auto"/>
            <w:right w:val="none" w:sz="0" w:space="0" w:color="auto"/>
          </w:divBdr>
        </w:div>
        <w:div w:id="622927299">
          <w:marLeft w:val="0"/>
          <w:marRight w:val="0"/>
          <w:marTop w:val="0"/>
          <w:marBottom w:val="0"/>
          <w:divBdr>
            <w:top w:val="none" w:sz="0" w:space="0" w:color="auto"/>
            <w:left w:val="none" w:sz="0" w:space="0" w:color="auto"/>
            <w:bottom w:val="none" w:sz="0" w:space="0" w:color="auto"/>
            <w:right w:val="none" w:sz="0" w:space="0" w:color="auto"/>
          </w:divBdr>
          <w:divsChild>
            <w:div w:id="466818591">
              <w:marLeft w:val="0"/>
              <w:marRight w:val="0"/>
              <w:marTop w:val="0"/>
              <w:marBottom w:val="0"/>
              <w:divBdr>
                <w:top w:val="none" w:sz="0" w:space="0" w:color="auto"/>
                <w:left w:val="none" w:sz="0" w:space="0" w:color="auto"/>
                <w:bottom w:val="none" w:sz="0" w:space="0" w:color="auto"/>
                <w:right w:val="none" w:sz="0" w:space="0" w:color="auto"/>
              </w:divBdr>
            </w:div>
          </w:divsChild>
        </w:div>
        <w:div w:id="622929525">
          <w:marLeft w:val="0"/>
          <w:marRight w:val="0"/>
          <w:marTop w:val="0"/>
          <w:marBottom w:val="0"/>
          <w:divBdr>
            <w:top w:val="none" w:sz="0" w:space="0" w:color="auto"/>
            <w:left w:val="none" w:sz="0" w:space="0" w:color="auto"/>
            <w:bottom w:val="none" w:sz="0" w:space="0" w:color="auto"/>
            <w:right w:val="none" w:sz="0" w:space="0" w:color="auto"/>
          </w:divBdr>
        </w:div>
        <w:div w:id="623000209">
          <w:marLeft w:val="0"/>
          <w:marRight w:val="0"/>
          <w:marTop w:val="0"/>
          <w:marBottom w:val="0"/>
          <w:divBdr>
            <w:top w:val="none" w:sz="0" w:space="0" w:color="auto"/>
            <w:left w:val="none" w:sz="0" w:space="0" w:color="auto"/>
            <w:bottom w:val="none" w:sz="0" w:space="0" w:color="auto"/>
            <w:right w:val="none" w:sz="0" w:space="0" w:color="auto"/>
          </w:divBdr>
        </w:div>
        <w:div w:id="623001903">
          <w:marLeft w:val="0"/>
          <w:marRight w:val="0"/>
          <w:marTop w:val="0"/>
          <w:marBottom w:val="0"/>
          <w:divBdr>
            <w:top w:val="none" w:sz="0" w:space="0" w:color="auto"/>
            <w:left w:val="none" w:sz="0" w:space="0" w:color="auto"/>
            <w:bottom w:val="none" w:sz="0" w:space="0" w:color="auto"/>
            <w:right w:val="none" w:sz="0" w:space="0" w:color="auto"/>
          </w:divBdr>
        </w:div>
        <w:div w:id="623004109">
          <w:marLeft w:val="-188"/>
          <w:marRight w:val="-188"/>
          <w:marTop w:val="0"/>
          <w:marBottom w:val="0"/>
          <w:divBdr>
            <w:top w:val="none" w:sz="0" w:space="0" w:color="auto"/>
            <w:left w:val="none" w:sz="0" w:space="0" w:color="auto"/>
            <w:bottom w:val="none" w:sz="0" w:space="0" w:color="auto"/>
            <w:right w:val="none" w:sz="0" w:space="0" w:color="auto"/>
          </w:divBdr>
          <w:divsChild>
            <w:div w:id="726102474">
              <w:marLeft w:val="1221"/>
              <w:marRight w:val="0"/>
              <w:marTop w:val="0"/>
              <w:marBottom w:val="0"/>
              <w:divBdr>
                <w:top w:val="none" w:sz="0" w:space="0" w:color="auto"/>
                <w:left w:val="none" w:sz="0" w:space="0" w:color="auto"/>
                <w:bottom w:val="none" w:sz="0" w:space="0" w:color="auto"/>
                <w:right w:val="none" w:sz="0" w:space="0" w:color="auto"/>
              </w:divBdr>
              <w:divsChild>
                <w:div w:id="55562548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3080289">
          <w:marLeft w:val="-188"/>
          <w:marRight w:val="-188"/>
          <w:marTop w:val="0"/>
          <w:marBottom w:val="0"/>
          <w:divBdr>
            <w:top w:val="none" w:sz="0" w:space="0" w:color="auto"/>
            <w:left w:val="none" w:sz="0" w:space="0" w:color="auto"/>
            <w:bottom w:val="none" w:sz="0" w:space="0" w:color="auto"/>
            <w:right w:val="none" w:sz="0" w:space="0" w:color="auto"/>
          </w:divBdr>
          <w:divsChild>
            <w:div w:id="378629389">
              <w:marLeft w:val="0"/>
              <w:marRight w:val="0"/>
              <w:marTop w:val="0"/>
              <w:marBottom w:val="0"/>
              <w:divBdr>
                <w:top w:val="none" w:sz="0" w:space="0" w:color="auto"/>
                <w:left w:val="none" w:sz="0" w:space="0" w:color="auto"/>
                <w:bottom w:val="none" w:sz="0" w:space="0" w:color="auto"/>
                <w:right w:val="none" w:sz="0" w:space="0" w:color="auto"/>
              </w:divBdr>
            </w:div>
          </w:divsChild>
        </w:div>
        <w:div w:id="623117654">
          <w:marLeft w:val="0"/>
          <w:marRight w:val="0"/>
          <w:marTop w:val="125"/>
          <w:marBottom w:val="275"/>
          <w:divBdr>
            <w:top w:val="none" w:sz="0" w:space="0" w:color="auto"/>
            <w:left w:val="none" w:sz="0" w:space="0" w:color="auto"/>
            <w:bottom w:val="none" w:sz="0" w:space="0" w:color="auto"/>
            <w:right w:val="none" w:sz="0" w:space="0" w:color="auto"/>
          </w:divBdr>
        </w:div>
        <w:div w:id="623270898">
          <w:marLeft w:val="0"/>
          <w:marRight w:val="0"/>
          <w:marTop w:val="0"/>
          <w:marBottom w:val="0"/>
          <w:divBdr>
            <w:top w:val="none" w:sz="0" w:space="0" w:color="auto"/>
            <w:left w:val="none" w:sz="0" w:space="0" w:color="auto"/>
            <w:bottom w:val="none" w:sz="0" w:space="0" w:color="auto"/>
            <w:right w:val="none" w:sz="0" w:space="0" w:color="auto"/>
          </w:divBdr>
          <w:divsChild>
            <w:div w:id="35744750">
              <w:marLeft w:val="0"/>
              <w:marRight w:val="0"/>
              <w:marTop w:val="0"/>
              <w:marBottom w:val="0"/>
              <w:divBdr>
                <w:top w:val="none" w:sz="0" w:space="0" w:color="auto"/>
                <w:left w:val="none" w:sz="0" w:space="0" w:color="auto"/>
                <w:bottom w:val="none" w:sz="0" w:space="0" w:color="auto"/>
                <w:right w:val="none" w:sz="0" w:space="0" w:color="auto"/>
              </w:divBdr>
            </w:div>
          </w:divsChild>
        </w:div>
        <w:div w:id="623273324">
          <w:marLeft w:val="0"/>
          <w:marRight w:val="0"/>
          <w:marTop w:val="0"/>
          <w:marBottom w:val="0"/>
          <w:divBdr>
            <w:top w:val="none" w:sz="0" w:space="0" w:color="auto"/>
            <w:left w:val="none" w:sz="0" w:space="0" w:color="auto"/>
            <w:bottom w:val="none" w:sz="0" w:space="0" w:color="auto"/>
            <w:right w:val="none" w:sz="0" w:space="0" w:color="auto"/>
          </w:divBdr>
          <w:divsChild>
            <w:div w:id="436676945">
              <w:marLeft w:val="0"/>
              <w:marRight w:val="0"/>
              <w:marTop w:val="0"/>
              <w:marBottom w:val="0"/>
              <w:divBdr>
                <w:top w:val="none" w:sz="0" w:space="0" w:color="auto"/>
                <w:left w:val="none" w:sz="0" w:space="0" w:color="auto"/>
                <w:bottom w:val="none" w:sz="0" w:space="0" w:color="auto"/>
                <w:right w:val="none" w:sz="0" w:space="0" w:color="auto"/>
              </w:divBdr>
            </w:div>
          </w:divsChild>
        </w:div>
        <w:div w:id="623273849">
          <w:marLeft w:val="0"/>
          <w:marRight w:val="0"/>
          <w:marTop w:val="0"/>
          <w:marBottom w:val="0"/>
          <w:divBdr>
            <w:top w:val="none" w:sz="0" w:space="0" w:color="auto"/>
            <w:left w:val="none" w:sz="0" w:space="0" w:color="auto"/>
            <w:bottom w:val="none" w:sz="0" w:space="0" w:color="auto"/>
            <w:right w:val="none" w:sz="0" w:space="0" w:color="auto"/>
          </w:divBdr>
        </w:div>
        <w:div w:id="623313619">
          <w:marLeft w:val="-125"/>
          <w:marRight w:val="-125"/>
          <w:marTop w:val="0"/>
          <w:marBottom w:val="0"/>
          <w:divBdr>
            <w:top w:val="none" w:sz="0" w:space="0" w:color="auto"/>
            <w:left w:val="none" w:sz="0" w:space="0" w:color="auto"/>
            <w:bottom w:val="none" w:sz="0" w:space="0" w:color="auto"/>
            <w:right w:val="none" w:sz="0" w:space="0" w:color="auto"/>
          </w:divBdr>
          <w:divsChild>
            <w:div w:id="777331905">
              <w:marLeft w:val="0"/>
              <w:marRight w:val="0"/>
              <w:marTop w:val="0"/>
              <w:marBottom w:val="0"/>
              <w:divBdr>
                <w:top w:val="none" w:sz="0" w:space="0" w:color="auto"/>
                <w:left w:val="none" w:sz="0" w:space="0" w:color="auto"/>
                <w:bottom w:val="none" w:sz="0" w:space="0" w:color="auto"/>
                <w:right w:val="none" w:sz="0" w:space="0" w:color="auto"/>
              </w:divBdr>
            </w:div>
          </w:divsChild>
        </w:div>
        <w:div w:id="623317091">
          <w:marLeft w:val="0"/>
          <w:marRight w:val="0"/>
          <w:marTop w:val="0"/>
          <w:marBottom w:val="0"/>
          <w:divBdr>
            <w:top w:val="single" w:sz="2" w:space="0" w:color="E0E0E0"/>
            <w:left w:val="single" w:sz="2" w:space="0" w:color="E0E0E0"/>
            <w:bottom w:val="single" w:sz="2" w:space="0" w:color="E0E0E0"/>
            <w:right w:val="single" w:sz="2" w:space="0" w:color="E0E0E0"/>
          </w:divBdr>
          <w:divsChild>
            <w:div w:id="185795291">
              <w:marLeft w:val="0"/>
              <w:marRight w:val="0"/>
              <w:marTop w:val="0"/>
              <w:marBottom w:val="0"/>
              <w:divBdr>
                <w:top w:val="single" w:sz="2" w:space="0" w:color="E0E0E0"/>
                <w:left w:val="single" w:sz="2" w:space="0" w:color="E0E0E0"/>
                <w:bottom w:val="single" w:sz="2" w:space="0" w:color="E0E0E0"/>
                <w:right w:val="single" w:sz="2" w:space="0" w:color="E0E0E0"/>
              </w:divBdr>
              <w:divsChild>
                <w:div w:id="475609442">
                  <w:marLeft w:val="0"/>
                  <w:marRight w:val="0"/>
                  <w:marTop w:val="0"/>
                  <w:marBottom w:val="0"/>
                  <w:divBdr>
                    <w:top w:val="single" w:sz="2" w:space="0" w:color="E0E0E0"/>
                    <w:left w:val="single" w:sz="2" w:space="0" w:color="E0E0E0"/>
                    <w:bottom w:val="single" w:sz="2" w:space="0" w:color="E0E0E0"/>
                    <w:right w:val="single" w:sz="2" w:space="0" w:color="E0E0E0"/>
                  </w:divBdr>
                  <w:divsChild>
                    <w:div w:id="856127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3344269">
          <w:marLeft w:val="0"/>
          <w:marRight w:val="0"/>
          <w:marTop w:val="0"/>
          <w:marBottom w:val="75"/>
          <w:divBdr>
            <w:top w:val="none" w:sz="0" w:space="0" w:color="auto"/>
            <w:left w:val="none" w:sz="0" w:space="0" w:color="auto"/>
            <w:bottom w:val="none" w:sz="0" w:space="0" w:color="auto"/>
            <w:right w:val="none" w:sz="0" w:space="0" w:color="auto"/>
          </w:divBdr>
        </w:div>
        <w:div w:id="623344551">
          <w:marLeft w:val="0"/>
          <w:marRight w:val="0"/>
          <w:marTop w:val="0"/>
          <w:marBottom w:val="0"/>
          <w:divBdr>
            <w:top w:val="single" w:sz="2" w:space="0" w:color="E0E0E0"/>
            <w:left w:val="single" w:sz="2" w:space="0" w:color="E0E0E0"/>
            <w:bottom w:val="single" w:sz="2" w:space="0" w:color="E0E0E0"/>
            <w:right w:val="single" w:sz="2" w:space="0" w:color="E0E0E0"/>
          </w:divBdr>
        </w:div>
        <w:div w:id="623345365">
          <w:marLeft w:val="0"/>
          <w:marRight w:val="0"/>
          <w:marTop w:val="0"/>
          <w:marBottom w:val="300"/>
          <w:divBdr>
            <w:top w:val="none" w:sz="0" w:space="0" w:color="auto"/>
            <w:left w:val="none" w:sz="0" w:space="0" w:color="auto"/>
            <w:bottom w:val="none" w:sz="0" w:space="0" w:color="auto"/>
            <w:right w:val="none" w:sz="0" w:space="0" w:color="auto"/>
          </w:divBdr>
          <w:divsChild>
            <w:div w:id="631324457">
              <w:marLeft w:val="0"/>
              <w:marRight w:val="0"/>
              <w:marTop w:val="0"/>
              <w:marBottom w:val="0"/>
              <w:divBdr>
                <w:top w:val="none" w:sz="0" w:space="0" w:color="auto"/>
                <w:left w:val="none" w:sz="0" w:space="0" w:color="auto"/>
                <w:bottom w:val="none" w:sz="0" w:space="0" w:color="auto"/>
                <w:right w:val="none" w:sz="0" w:space="0" w:color="auto"/>
              </w:divBdr>
            </w:div>
          </w:divsChild>
        </w:div>
        <w:div w:id="623386704">
          <w:marLeft w:val="0"/>
          <w:marRight w:val="0"/>
          <w:marTop w:val="0"/>
          <w:marBottom w:val="0"/>
          <w:divBdr>
            <w:top w:val="none" w:sz="0" w:space="0" w:color="auto"/>
            <w:left w:val="none" w:sz="0" w:space="0" w:color="auto"/>
            <w:bottom w:val="none" w:sz="0" w:space="0" w:color="auto"/>
            <w:right w:val="none" w:sz="0" w:space="0" w:color="auto"/>
          </w:divBdr>
          <w:divsChild>
            <w:div w:id="168250798">
              <w:marLeft w:val="0"/>
              <w:marRight w:val="0"/>
              <w:marTop w:val="450"/>
              <w:marBottom w:val="450"/>
              <w:divBdr>
                <w:top w:val="none" w:sz="0" w:space="0" w:color="auto"/>
                <w:left w:val="none" w:sz="0" w:space="0" w:color="auto"/>
                <w:bottom w:val="none" w:sz="0" w:space="0" w:color="auto"/>
                <w:right w:val="none" w:sz="0" w:space="0" w:color="auto"/>
              </w:divBdr>
            </w:div>
          </w:divsChild>
        </w:div>
        <w:div w:id="623393786">
          <w:marLeft w:val="0"/>
          <w:marRight w:val="0"/>
          <w:marTop w:val="0"/>
          <w:marBottom w:val="0"/>
          <w:divBdr>
            <w:top w:val="none" w:sz="0" w:space="0" w:color="auto"/>
            <w:left w:val="none" w:sz="0" w:space="0" w:color="auto"/>
            <w:bottom w:val="none" w:sz="0" w:space="0" w:color="auto"/>
            <w:right w:val="none" w:sz="0" w:space="0" w:color="auto"/>
          </w:divBdr>
        </w:div>
        <w:div w:id="623511334">
          <w:marLeft w:val="0"/>
          <w:marRight w:val="0"/>
          <w:marTop w:val="0"/>
          <w:marBottom w:val="0"/>
          <w:divBdr>
            <w:top w:val="none" w:sz="0" w:space="0" w:color="auto"/>
            <w:left w:val="none" w:sz="0" w:space="0" w:color="auto"/>
            <w:bottom w:val="none" w:sz="0" w:space="0" w:color="auto"/>
            <w:right w:val="none" w:sz="0" w:space="0" w:color="auto"/>
          </w:divBdr>
          <w:divsChild>
            <w:div w:id="698823885">
              <w:marLeft w:val="0"/>
              <w:marRight w:val="0"/>
              <w:marTop w:val="0"/>
              <w:marBottom w:val="345"/>
              <w:divBdr>
                <w:top w:val="none" w:sz="0" w:space="0" w:color="auto"/>
                <w:left w:val="none" w:sz="0" w:space="0" w:color="auto"/>
                <w:bottom w:val="none" w:sz="0" w:space="0" w:color="auto"/>
                <w:right w:val="none" w:sz="0" w:space="0" w:color="auto"/>
              </w:divBdr>
            </w:div>
          </w:divsChild>
        </w:div>
        <w:div w:id="623511722">
          <w:marLeft w:val="0"/>
          <w:marRight w:val="0"/>
          <w:marTop w:val="0"/>
          <w:marBottom w:val="0"/>
          <w:divBdr>
            <w:top w:val="none" w:sz="0" w:space="0" w:color="auto"/>
            <w:left w:val="none" w:sz="0" w:space="0" w:color="auto"/>
            <w:bottom w:val="none" w:sz="0" w:space="0" w:color="auto"/>
            <w:right w:val="none" w:sz="0" w:space="0" w:color="auto"/>
          </w:divBdr>
        </w:div>
        <w:div w:id="623535585">
          <w:marLeft w:val="0"/>
          <w:marRight w:val="0"/>
          <w:marTop w:val="0"/>
          <w:marBottom w:val="250"/>
          <w:divBdr>
            <w:top w:val="none" w:sz="0" w:space="0" w:color="auto"/>
            <w:left w:val="none" w:sz="0" w:space="0" w:color="auto"/>
            <w:bottom w:val="single" w:sz="4" w:space="4" w:color="000000"/>
            <w:right w:val="none" w:sz="0" w:space="0" w:color="auto"/>
          </w:divBdr>
        </w:div>
        <w:div w:id="623538738">
          <w:marLeft w:val="-150"/>
          <w:marRight w:val="-150"/>
          <w:marTop w:val="0"/>
          <w:marBottom w:val="300"/>
          <w:divBdr>
            <w:top w:val="none" w:sz="0" w:space="0" w:color="auto"/>
            <w:left w:val="none" w:sz="0" w:space="0" w:color="auto"/>
            <w:bottom w:val="none" w:sz="0" w:space="0" w:color="auto"/>
            <w:right w:val="none" w:sz="0" w:space="0" w:color="auto"/>
          </w:divBdr>
          <w:divsChild>
            <w:div w:id="760641215">
              <w:marLeft w:val="0"/>
              <w:marRight w:val="0"/>
              <w:marTop w:val="0"/>
              <w:marBottom w:val="0"/>
              <w:divBdr>
                <w:top w:val="none" w:sz="0" w:space="0" w:color="auto"/>
                <w:left w:val="none" w:sz="0" w:space="0" w:color="auto"/>
                <w:bottom w:val="none" w:sz="0" w:space="0" w:color="auto"/>
                <w:right w:val="none" w:sz="0" w:space="0" w:color="auto"/>
              </w:divBdr>
            </w:div>
          </w:divsChild>
        </w:div>
        <w:div w:id="623577666">
          <w:marLeft w:val="-150"/>
          <w:marRight w:val="-150"/>
          <w:marTop w:val="0"/>
          <w:marBottom w:val="300"/>
          <w:divBdr>
            <w:top w:val="none" w:sz="0" w:space="0" w:color="auto"/>
            <w:left w:val="none" w:sz="0" w:space="0" w:color="auto"/>
            <w:bottom w:val="none" w:sz="0" w:space="0" w:color="auto"/>
            <w:right w:val="none" w:sz="0" w:space="0" w:color="auto"/>
          </w:divBdr>
        </w:div>
        <w:div w:id="623582651">
          <w:marLeft w:val="0"/>
          <w:marRight w:val="0"/>
          <w:marTop w:val="0"/>
          <w:marBottom w:val="0"/>
          <w:divBdr>
            <w:top w:val="none" w:sz="0" w:space="0" w:color="auto"/>
            <w:left w:val="none" w:sz="0" w:space="0" w:color="auto"/>
            <w:bottom w:val="none" w:sz="0" w:space="0" w:color="auto"/>
            <w:right w:val="none" w:sz="0" w:space="0" w:color="auto"/>
          </w:divBdr>
        </w:div>
        <w:div w:id="623582963">
          <w:marLeft w:val="0"/>
          <w:marRight w:val="0"/>
          <w:marTop w:val="0"/>
          <w:marBottom w:val="0"/>
          <w:divBdr>
            <w:top w:val="none" w:sz="0" w:space="0" w:color="auto"/>
            <w:left w:val="none" w:sz="0" w:space="0" w:color="auto"/>
            <w:bottom w:val="none" w:sz="0" w:space="0" w:color="auto"/>
            <w:right w:val="none" w:sz="0" w:space="0" w:color="auto"/>
          </w:divBdr>
        </w:div>
        <w:div w:id="623585839">
          <w:marLeft w:val="0"/>
          <w:marRight w:val="0"/>
          <w:marTop w:val="0"/>
          <w:marBottom w:val="0"/>
          <w:divBdr>
            <w:top w:val="none" w:sz="0" w:space="0" w:color="auto"/>
            <w:left w:val="none" w:sz="0" w:space="0" w:color="auto"/>
            <w:bottom w:val="none" w:sz="0" w:space="0" w:color="auto"/>
            <w:right w:val="none" w:sz="0" w:space="0" w:color="auto"/>
          </w:divBdr>
        </w:div>
        <w:div w:id="623586763">
          <w:marLeft w:val="0"/>
          <w:marRight w:val="0"/>
          <w:marTop w:val="0"/>
          <w:marBottom w:val="0"/>
          <w:divBdr>
            <w:top w:val="none" w:sz="0" w:space="0" w:color="auto"/>
            <w:left w:val="none" w:sz="0" w:space="0" w:color="auto"/>
            <w:bottom w:val="none" w:sz="0" w:space="0" w:color="auto"/>
            <w:right w:val="none" w:sz="0" w:space="0" w:color="auto"/>
          </w:divBdr>
        </w:div>
        <w:div w:id="623661166">
          <w:marLeft w:val="0"/>
          <w:marRight w:val="0"/>
          <w:marTop w:val="0"/>
          <w:marBottom w:val="0"/>
          <w:divBdr>
            <w:top w:val="single" w:sz="6" w:space="15" w:color="D2D2D2"/>
            <w:left w:val="none" w:sz="0" w:space="0" w:color="auto"/>
            <w:bottom w:val="none" w:sz="0" w:space="0" w:color="auto"/>
            <w:right w:val="none" w:sz="0" w:space="0" w:color="auto"/>
          </w:divBdr>
        </w:div>
        <w:div w:id="623735393">
          <w:marLeft w:val="0"/>
          <w:marRight w:val="0"/>
          <w:marTop w:val="0"/>
          <w:marBottom w:val="75"/>
          <w:divBdr>
            <w:top w:val="none" w:sz="0" w:space="0" w:color="auto"/>
            <w:left w:val="none" w:sz="0" w:space="0" w:color="auto"/>
            <w:bottom w:val="none" w:sz="0" w:space="0" w:color="auto"/>
            <w:right w:val="none" w:sz="0" w:space="0" w:color="auto"/>
          </w:divBdr>
        </w:div>
        <w:div w:id="623737287">
          <w:marLeft w:val="0"/>
          <w:marRight w:val="0"/>
          <w:marTop w:val="0"/>
          <w:marBottom w:val="0"/>
          <w:divBdr>
            <w:top w:val="none" w:sz="0" w:space="0" w:color="auto"/>
            <w:left w:val="none" w:sz="0" w:space="0" w:color="auto"/>
            <w:bottom w:val="none" w:sz="0" w:space="0" w:color="auto"/>
            <w:right w:val="none" w:sz="0" w:space="0" w:color="auto"/>
          </w:divBdr>
        </w:div>
        <w:div w:id="623773739">
          <w:marLeft w:val="0"/>
          <w:marRight w:val="0"/>
          <w:marTop w:val="0"/>
          <w:marBottom w:val="0"/>
          <w:divBdr>
            <w:top w:val="none" w:sz="0" w:space="0" w:color="auto"/>
            <w:left w:val="none" w:sz="0" w:space="0" w:color="auto"/>
            <w:bottom w:val="none" w:sz="0" w:space="0" w:color="auto"/>
            <w:right w:val="none" w:sz="0" w:space="0" w:color="auto"/>
          </w:divBdr>
        </w:div>
        <w:div w:id="623780274">
          <w:marLeft w:val="0"/>
          <w:marRight w:val="0"/>
          <w:marTop w:val="0"/>
          <w:marBottom w:val="384"/>
          <w:divBdr>
            <w:top w:val="none" w:sz="0" w:space="0" w:color="auto"/>
            <w:left w:val="none" w:sz="0" w:space="0" w:color="auto"/>
            <w:bottom w:val="none" w:sz="0" w:space="0" w:color="auto"/>
            <w:right w:val="none" w:sz="0" w:space="0" w:color="auto"/>
          </w:divBdr>
        </w:div>
        <w:div w:id="623847289">
          <w:marLeft w:val="0"/>
          <w:marRight w:val="0"/>
          <w:marTop w:val="0"/>
          <w:marBottom w:val="0"/>
          <w:divBdr>
            <w:top w:val="none" w:sz="0" w:space="0" w:color="auto"/>
            <w:left w:val="none" w:sz="0" w:space="0" w:color="auto"/>
            <w:bottom w:val="none" w:sz="0" w:space="0" w:color="auto"/>
            <w:right w:val="none" w:sz="0" w:space="0" w:color="auto"/>
          </w:divBdr>
        </w:div>
        <w:div w:id="623847883">
          <w:marLeft w:val="0"/>
          <w:marRight w:val="0"/>
          <w:marTop w:val="0"/>
          <w:marBottom w:val="0"/>
          <w:divBdr>
            <w:top w:val="none" w:sz="0" w:space="0" w:color="auto"/>
            <w:left w:val="none" w:sz="0" w:space="0" w:color="auto"/>
            <w:bottom w:val="none" w:sz="0" w:space="0" w:color="auto"/>
            <w:right w:val="none" w:sz="0" w:space="0" w:color="auto"/>
          </w:divBdr>
        </w:div>
        <w:div w:id="623926350">
          <w:marLeft w:val="0"/>
          <w:marRight w:val="0"/>
          <w:marTop w:val="0"/>
          <w:marBottom w:val="0"/>
          <w:divBdr>
            <w:top w:val="none" w:sz="0" w:space="0" w:color="auto"/>
            <w:left w:val="none" w:sz="0" w:space="0" w:color="auto"/>
            <w:bottom w:val="none" w:sz="0" w:space="0" w:color="auto"/>
            <w:right w:val="none" w:sz="0" w:space="0" w:color="auto"/>
          </w:divBdr>
        </w:div>
        <w:div w:id="623928125">
          <w:marLeft w:val="0"/>
          <w:marRight w:val="0"/>
          <w:marTop w:val="0"/>
          <w:marBottom w:val="0"/>
          <w:divBdr>
            <w:top w:val="none" w:sz="0" w:space="0" w:color="auto"/>
            <w:left w:val="none" w:sz="0" w:space="0" w:color="auto"/>
            <w:bottom w:val="none" w:sz="0" w:space="0" w:color="auto"/>
            <w:right w:val="none" w:sz="0" w:space="0" w:color="auto"/>
          </w:divBdr>
        </w:div>
        <w:div w:id="623972508">
          <w:marLeft w:val="0"/>
          <w:marRight w:val="0"/>
          <w:marTop w:val="0"/>
          <w:marBottom w:val="0"/>
          <w:divBdr>
            <w:top w:val="none" w:sz="0" w:space="0" w:color="auto"/>
            <w:left w:val="none" w:sz="0" w:space="0" w:color="auto"/>
            <w:bottom w:val="none" w:sz="0" w:space="0" w:color="auto"/>
            <w:right w:val="none" w:sz="0" w:space="0" w:color="auto"/>
          </w:divBdr>
        </w:div>
        <w:div w:id="624043300">
          <w:marLeft w:val="0"/>
          <w:marRight w:val="0"/>
          <w:marTop w:val="0"/>
          <w:marBottom w:val="0"/>
          <w:divBdr>
            <w:top w:val="none" w:sz="0" w:space="0" w:color="auto"/>
            <w:left w:val="none" w:sz="0" w:space="0" w:color="auto"/>
            <w:bottom w:val="none" w:sz="0" w:space="0" w:color="auto"/>
            <w:right w:val="none" w:sz="0" w:space="0" w:color="auto"/>
          </w:divBdr>
        </w:div>
        <w:div w:id="624122795">
          <w:marLeft w:val="0"/>
          <w:marRight w:val="0"/>
          <w:marTop w:val="0"/>
          <w:marBottom w:val="0"/>
          <w:divBdr>
            <w:top w:val="none" w:sz="0" w:space="0" w:color="auto"/>
            <w:left w:val="none" w:sz="0" w:space="0" w:color="auto"/>
            <w:bottom w:val="none" w:sz="0" w:space="0" w:color="auto"/>
            <w:right w:val="none" w:sz="0" w:space="0" w:color="auto"/>
          </w:divBdr>
          <w:divsChild>
            <w:div w:id="168957764">
              <w:marLeft w:val="0"/>
              <w:marRight w:val="0"/>
              <w:marTop w:val="0"/>
              <w:marBottom w:val="240"/>
              <w:divBdr>
                <w:top w:val="none" w:sz="0" w:space="0" w:color="auto"/>
                <w:left w:val="none" w:sz="0" w:space="0" w:color="auto"/>
                <w:bottom w:val="none" w:sz="0" w:space="0" w:color="auto"/>
                <w:right w:val="none" w:sz="0" w:space="0" w:color="auto"/>
              </w:divBdr>
            </w:div>
          </w:divsChild>
        </w:div>
        <w:div w:id="624195080">
          <w:marLeft w:val="0"/>
          <w:marRight w:val="0"/>
          <w:marTop w:val="0"/>
          <w:marBottom w:val="0"/>
          <w:divBdr>
            <w:top w:val="none" w:sz="0" w:space="0" w:color="auto"/>
            <w:left w:val="none" w:sz="0" w:space="0" w:color="auto"/>
            <w:bottom w:val="none" w:sz="0" w:space="0" w:color="auto"/>
            <w:right w:val="none" w:sz="0" w:space="0" w:color="auto"/>
          </w:divBdr>
        </w:div>
        <w:div w:id="624232897">
          <w:marLeft w:val="-225"/>
          <w:marRight w:val="-225"/>
          <w:marTop w:val="0"/>
          <w:marBottom w:val="0"/>
          <w:divBdr>
            <w:top w:val="none" w:sz="0" w:space="0" w:color="auto"/>
            <w:left w:val="none" w:sz="0" w:space="0" w:color="auto"/>
            <w:bottom w:val="none" w:sz="0" w:space="0" w:color="auto"/>
            <w:right w:val="none" w:sz="0" w:space="0" w:color="auto"/>
          </w:divBdr>
          <w:divsChild>
            <w:div w:id="762579072">
              <w:marLeft w:val="0"/>
              <w:marRight w:val="0"/>
              <w:marTop w:val="0"/>
              <w:marBottom w:val="0"/>
              <w:divBdr>
                <w:top w:val="none" w:sz="0" w:space="0" w:color="auto"/>
                <w:left w:val="none" w:sz="0" w:space="0" w:color="auto"/>
                <w:bottom w:val="none" w:sz="0" w:space="0" w:color="auto"/>
                <w:right w:val="none" w:sz="0" w:space="0" w:color="auto"/>
              </w:divBdr>
            </w:div>
          </w:divsChild>
        </w:div>
        <w:div w:id="624308846">
          <w:marLeft w:val="0"/>
          <w:marRight w:val="225"/>
          <w:marTop w:val="0"/>
          <w:marBottom w:val="0"/>
          <w:divBdr>
            <w:top w:val="none" w:sz="0" w:space="0" w:color="auto"/>
            <w:left w:val="none" w:sz="0" w:space="0" w:color="auto"/>
            <w:bottom w:val="none" w:sz="0" w:space="0" w:color="auto"/>
            <w:right w:val="none" w:sz="0" w:space="0" w:color="auto"/>
          </w:divBdr>
        </w:div>
        <w:div w:id="624312022">
          <w:marLeft w:val="-188"/>
          <w:marRight w:val="-188"/>
          <w:marTop w:val="0"/>
          <w:marBottom w:val="0"/>
          <w:divBdr>
            <w:top w:val="none" w:sz="0" w:space="0" w:color="auto"/>
            <w:left w:val="none" w:sz="0" w:space="0" w:color="auto"/>
            <w:bottom w:val="none" w:sz="0" w:space="0" w:color="auto"/>
            <w:right w:val="none" w:sz="0" w:space="0" w:color="auto"/>
          </w:divBdr>
        </w:div>
        <w:div w:id="624312032">
          <w:marLeft w:val="0"/>
          <w:marRight w:val="0"/>
          <w:marTop w:val="0"/>
          <w:marBottom w:val="0"/>
          <w:divBdr>
            <w:top w:val="none" w:sz="0" w:space="0" w:color="auto"/>
            <w:left w:val="none" w:sz="0" w:space="0" w:color="auto"/>
            <w:bottom w:val="none" w:sz="0" w:space="0" w:color="auto"/>
            <w:right w:val="none" w:sz="0" w:space="0" w:color="auto"/>
          </w:divBdr>
        </w:div>
        <w:div w:id="624312603">
          <w:marLeft w:val="0"/>
          <w:marRight w:val="0"/>
          <w:marTop w:val="0"/>
          <w:marBottom w:val="0"/>
          <w:divBdr>
            <w:top w:val="none" w:sz="0" w:space="0" w:color="auto"/>
            <w:left w:val="none" w:sz="0" w:space="0" w:color="auto"/>
            <w:bottom w:val="none" w:sz="0" w:space="0" w:color="auto"/>
            <w:right w:val="none" w:sz="0" w:space="0" w:color="auto"/>
          </w:divBdr>
        </w:div>
        <w:div w:id="624315232">
          <w:marLeft w:val="750"/>
          <w:marRight w:val="0"/>
          <w:marTop w:val="0"/>
          <w:marBottom w:val="0"/>
          <w:divBdr>
            <w:top w:val="none" w:sz="0" w:space="0" w:color="auto"/>
            <w:left w:val="none" w:sz="0" w:space="0" w:color="auto"/>
            <w:bottom w:val="none" w:sz="0" w:space="0" w:color="auto"/>
            <w:right w:val="none" w:sz="0" w:space="0" w:color="auto"/>
          </w:divBdr>
          <w:divsChild>
            <w:div w:id="769551292">
              <w:marLeft w:val="15"/>
              <w:marRight w:val="225"/>
              <w:marTop w:val="225"/>
              <w:marBottom w:val="105"/>
              <w:divBdr>
                <w:top w:val="none" w:sz="0" w:space="0" w:color="auto"/>
                <w:left w:val="none" w:sz="0" w:space="0" w:color="auto"/>
                <w:bottom w:val="none" w:sz="0" w:space="0" w:color="auto"/>
                <w:right w:val="none" w:sz="0" w:space="0" w:color="auto"/>
              </w:divBdr>
            </w:div>
          </w:divsChild>
        </w:div>
        <w:div w:id="624317578">
          <w:marLeft w:val="0"/>
          <w:marRight w:val="0"/>
          <w:marTop w:val="0"/>
          <w:marBottom w:val="0"/>
          <w:divBdr>
            <w:top w:val="none" w:sz="0" w:space="0" w:color="auto"/>
            <w:left w:val="none" w:sz="0" w:space="0" w:color="auto"/>
            <w:bottom w:val="none" w:sz="0" w:space="0" w:color="auto"/>
            <w:right w:val="none" w:sz="0" w:space="0" w:color="auto"/>
          </w:divBdr>
          <w:divsChild>
            <w:div w:id="110824633">
              <w:marLeft w:val="0"/>
              <w:marRight w:val="0"/>
              <w:marTop w:val="0"/>
              <w:marBottom w:val="0"/>
              <w:divBdr>
                <w:top w:val="none" w:sz="0" w:space="0" w:color="auto"/>
                <w:left w:val="none" w:sz="0" w:space="0" w:color="auto"/>
                <w:bottom w:val="none" w:sz="0" w:space="0" w:color="auto"/>
                <w:right w:val="none" w:sz="0" w:space="0" w:color="auto"/>
              </w:divBdr>
            </w:div>
            <w:div w:id="528756954">
              <w:marLeft w:val="0"/>
              <w:marRight w:val="0"/>
              <w:marTop w:val="0"/>
              <w:marBottom w:val="75"/>
              <w:divBdr>
                <w:top w:val="none" w:sz="0" w:space="0" w:color="auto"/>
                <w:left w:val="none" w:sz="0" w:space="0" w:color="auto"/>
                <w:bottom w:val="none" w:sz="0" w:space="0" w:color="auto"/>
                <w:right w:val="none" w:sz="0" w:space="0" w:color="auto"/>
              </w:divBdr>
            </w:div>
          </w:divsChild>
        </w:div>
        <w:div w:id="624392750">
          <w:marLeft w:val="0"/>
          <w:marRight w:val="0"/>
          <w:marTop w:val="150"/>
          <w:marBottom w:val="330"/>
          <w:divBdr>
            <w:top w:val="none" w:sz="0" w:space="0" w:color="auto"/>
            <w:left w:val="none" w:sz="0" w:space="0" w:color="auto"/>
            <w:bottom w:val="none" w:sz="0" w:space="0" w:color="auto"/>
            <w:right w:val="none" w:sz="0" w:space="0" w:color="auto"/>
          </w:divBdr>
        </w:div>
        <w:div w:id="624507616">
          <w:marLeft w:val="-225"/>
          <w:marRight w:val="-225"/>
          <w:marTop w:val="0"/>
          <w:marBottom w:val="0"/>
          <w:divBdr>
            <w:top w:val="none" w:sz="0" w:space="0" w:color="auto"/>
            <w:left w:val="none" w:sz="0" w:space="0" w:color="auto"/>
            <w:bottom w:val="none" w:sz="0" w:space="0" w:color="auto"/>
            <w:right w:val="none" w:sz="0" w:space="0" w:color="auto"/>
          </w:divBdr>
          <w:divsChild>
            <w:div w:id="693772541">
              <w:marLeft w:val="1463"/>
              <w:marRight w:val="0"/>
              <w:marTop w:val="0"/>
              <w:marBottom w:val="0"/>
              <w:divBdr>
                <w:top w:val="none" w:sz="0" w:space="0" w:color="auto"/>
                <w:left w:val="none" w:sz="0" w:space="0" w:color="auto"/>
                <w:bottom w:val="none" w:sz="0" w:space="0" w:color="auto"/>
                <w:right w:val="none" w:sz="0" w:space="0" w:color="auto"/>
              </w:divBdr>
            </w:div>
          </w:divsChild>
        </w:div>
        <w:div w:id="624507974">
          <w:marLeft w:val="0"/>
          <w:marRight w:val="0"/>
          <w:marTop w:val="0"/>
          <w:marBottom w:val="0"/>
          <w:divBdr>
            <w:top w:val="none" w:sz="0" w:space="0" w:color="auto"/>
            <w:left w:val="none" w:sz="0" w:space="0" w:color="auto"/>
            <w:bottom w:val="none" w:sz="0" w:space="0" w:color="auto"/>
            <w:right w:val="none" w:sz="0" w:space="0" w:color="auto"/>
          </w:divBdr>
          <w:divsChild>
            <w:div w:id="699011221">
              <w:marLeft w:val="-150"/>
              <w:marRight w:val="-150"/>
              <w:marTop w:val="0"/>
              <w:marBottom w:val="0"/>
              <w:divBdr>
                <w:top w:val="none" w:sz="0" w:space="0" w:color="auto"/>
                <w:left w:val="none" w:sz="0" w:space="0" w:color="auto"/>
                <w:bottom w:val="none" w:sz="0" w:space="0" w:color="auto"/>
                <w:right w:val="none" w:sz="0" w:space="0" w:color="auto"/>
              </w:divBdr>
            </w:div>
          </w:divsChild>
        </w:div>
        <w:div w:id="624586063">
          <w:marLeft w:val="0"/>
          <w:marRight w:val="0"/>
          <w:marTop w:val="0"/>
          <w:marBottom w:val="0"/>
          <w:divBdr>
            <w:top w:val="none" w:sz="0" w:space="0" w:color="auto"/>
            <w:left w:val="none" w:sz="0" w:space="0" w:color="auto"/>
            <w:bottom w:val="none" w:sz="0" w:space="0" w:color="auto"/>
            <w:right w:val="none" w:sz="0" w:space="0" w:color="auto"/>
          </w:divBdr>
        </w:div>
        <w:div w:id="624699131">
          <w:marLeft w:val="-150"/>
          <w:marRight w:val="-150"/>
          <w:marTop w:val="0"/>
          <w:marBottom w:val="0"/>
          <w:divBdr>
            <w:top w:val="none" w:sz="0" w:space="0" w:color="auto"/>
            <w:left w:val="none" w:sz="0" w:space="0" w:color="auto"/>
            <w:bottom w:val="none" w:sz="0" w:space="0" w:color="auto"/>
            <w:right w:val="none" w:sz="0" w:space="0" w:color="auto"/>
          </w:divBdr>
        </w:div>
        <w:div w:id="624699783">
          <w:marLeft w:val="0"/>
          <w:marRight w:val="0"/>
          <w:marTop w:val="0"/>
          <w:marBottom w:val="150"/>
          <w:divBdr>
            <w:top w:val="none" w:sz="0" w:space="0" w:color="auto"/>
            <w:left w:val="none" w:sz="0" w:space="0" w:color="auto"/>
            <w:bottom w:val="none" w:sz="0" w:space="0" w:color="auto"/>
            <w:right w:val="none" w:sz="0" w:space="0" w:color="auto"/>
          </w:divBdr>
        </w:div>
        <w:div w:id="624771413">
          <w:marLeft w:val="0"/>
          <w:marRight w:val="0"/>
          <w:marTop w:val="0"/>
          <w:marBottom w:val="0"/>
          <w:divBdr>
            <w:top w:val="none" w:sz="0" w:space="0" w:color="auto"/>
            <w:left w:val="none" w:sz="0" w:space="0" w:color="auto"/>
            <w:bottom w:val="none" w:sz="0" w:space="0" w:color="auto"/>
            <w:right w:val="none" w:sz="0" w:space="0" w:color="auto"/>
          </w:divBdr>
        </w:div>
        <w:div w:id="624772950">
          <w:marLeft w:val="0"/>
          <w:marRight w:val="0"/>
          <w:marTop w:val="0"/>
          <w:marBottom w:val="0"/>
          <w:divBdr>
            <w:top w:val="none" w:sz="0" w:space="0" w:color="auto"/>
            <w:left w:val="none" w:sz="0" w:space="0" w:color="auto"/>
            <w:bottom w:val="none" w:sz="0" w:space="0" w:color="auto"/>
            <w:right w:val="none" w:sz="0" w:space="0" w:color="auto"/>
          </w:divBdr>
        </w:div>
        <w:div w:id="624775039">
          <w:marLeft w:val="0"/>
          <w:marRight w:val="0"/>
          <w:marTop w:val="0"/>
          <w:marBottom w:val="0"/>
          <w:divBdr>
            <w:top w:val="none" w:sz="0" w:space="0" w:color="auto"/>
            <w:left w:val="none" w:sz="0" w:space="0" w:color="auto"/>
            <w:bottom w:val="none" w:sz="0" w:space="0" w:color="auto"/>
            <w:right w:val="none" w:sz="0" w:space="0" w:color="auto"/>
          </w:divBdr>
        </w:div>
        <w:div w:id="624775422">
          <w:marLeft w:val="0"/>
          <w:marRight w:val="0"/>
          <w:marTop w:val="0"/>
          <w:marBottom w:val="0"/>
          <w:divBdr>
            <w:top w:val="none" w:sz="0" w:space="0" w:color="auto"/>
            <w:left w:val="none" w:sz="0" w:space="0" w:color="auto"/>
            <w:bottom w:val="none" w:sz="0" w:space="0" w:color="auto"/>
            <w:right w:val="none" w:sz="0" w:space="0" w:color="auto"/>
          </w:divBdr>
        </w:div>
        <w:div w:id="624777554">
          <w:marLeft w:val="0"/>
          <w:marRight w:val="0"/>
          <w:marTop w:val="0"/>
          <w:marBottom w:val="0"/>
          <w:divBdr>
            <w:top w:val="single" w:sz="2" w:space="0" w:color="E0E0E0"/>
            <w:left w:val="single" w:sz="2" w:space="0" w:color="E0E0E0"/>
            <w:bottom w:val="single" w:sz="2" w:space="0" w:color="E0E0E0"/>
            <w:right w:val="single" w:sz="2" w:space="0" w:color="E0E0E0"/>
          </w:divBdr>
          <w:divsChild>
            <w:div w:id="7608364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4849858">
          <w:marLeft w:val="0"/>
          <w:marRight w:val="0"/>
          <w:marTop w:val="0"/>
          <w:marBottom w:val="0"/>
          <w:divBdr>
            <w:top w:val="none" w:sz="0" w:space="0" w:color="auto"/>
            <w:left w:val="none" w:sz="0" w:space="0" w:color="auto"/>
            <w:bottom w:val="none" w:sz="0" w:space="0" w:color="auto"/>
            <w:right w:val="none" w:sz="0" w:space="0" w:color="auto"/>
          </w:divBdr>
        </w:div>
        <w:div w:id="624851526">
          <w:marLeft w:val="0"/>
          <w:marRight w:val="0"/>
          <w:marTop w:val="0"/>
          <w:marBottom w:val="0"/>
          <w:divBdr>
            <w:top w:val="none" w:sz="0" w:space="0" w:color="auto"/>
            <w:left w:val="none" w:sz="0" w:space="0" w:color="auto"/>
            <w:bottom w:val="none" w:sz="0" w:space="0" w:color="auto"/>
            <w:right w:val="none" w:sz="0" w:space="0" w:color="auto"/>
          </w:divBdr>
        </w:div>
        <w:div w:id="624852690">
          <w:marLeft w:val="0"/>
          <w:marRight w:val="0"/>
          <w:marTop w:val="0"/>
          <w:marBottom w:val="0"/>
          <w:divBdr>
            <w:top w:val="single" w:sz="2" w:space="0" w:color="E0E0E0"/>
            <w:left w:val="single" w:sz="2" w:space="0" w:color="E0E0E0"/>
            <w:bottom w:val="single" w:sz="2" w:space="0" w:color="E0E0E0"/>
            <w:right w:val="single" w:sz="2" w:space="0" w:color="E0E0E0"/>
          </w:divBdr>
        </w:div>
        <w:div w:id="624889922">
          <w:marLeft w:val="0"/>
          <w:marRight w:val="0"/>
          <w:marTop w:val="0"/>
          <w:marBottom w:val="0"/>
          <w:divBdr>
            <w:top w:val="none" w:sz="0" w:space="0" w:color="auto"/>
            <w:left w:val="none" w:sz="0" w:space="0" w:color="auto"/>
            <w:bottom w:val="none" w:sz="0" w:space="0" w:color="auto"/>
            <w:right w:val="none" w:sz="0" w:space="0" w:color="auto"/>
          </w:divBdr>
        </w:div>
        <w:div w:id="624896852">
          <w:marLeft w:val="0"/>
          <w:marRight w:val="0"/>
          <w:marTop w:val="0"/>
          <w:marBottom w:val="0"/>
          <w:divBdr>
            <w:top w:val="none" w:sz="0" w:space="0" w:color="auto"/>
            <w:left w:val="none" w:sz="0" w:space="0" w:color="auto"/>
            <w:bottom w:val="none" w:sz="0" w:space="0" w:color="auto"/>
            <w:right w:val="none" w:sz="0" w:space="0" w:color="auto"/>
          </w:divBdr>
        </w:div>
        <w:div w:id="624964430">
          <w:marLeft w:val="0"/>
          <w:marRight w:val="0"/>
          <w:marTop w:val="0"/>
          <w:marBottom w:val="0"/>
          <w:divBdr>
            <w:top w:val="none" w:sz="0" w:space="0" w:color="auto"/>
            <w:left w:val="none" w:sz="0" w:space="0" w:color="auto"/>
            <w:bottom w:val="none" w:sz="0" w:space="0" w:color="auto"/>
            <w:right w:val="none" w:sz="0" w:space="0" w:color="auto"/>
          </w:divBdr>
        </w:div>
        <w:div w:id="624968494">
          <w:marLeft w:val="-225"/>
          <w:marRight w:val="-225"/>
          <w:marTop w:val="0"/>
          <w:marBottom w:val="0"/>
          <w:divBdr>
            <w:top w:val="none" w:sz="0" w:space="0" w:color="auto"/>
            <w:left w:val="none" w:sz="0" w:space="0" w:color="auto"/>
            <w:bottom w:val="none" w:sz="0" w:space="0" w:color="auto"/>
            <w:right w:val="none" w:sz="0" w:space="0" w:color="auto"/>
          </w:divBdr>
          <w:divsChild>
            <w:div w:id="643704239">
              <w:marLeft w:val="0"/>
              <w:marRight w:val="0"/>
              <w:marTop w:val="150"/>
              <w:marBottom w:val="0"/>
              <w:divBdr>
                <w:top w:val="none" w:sz="0" w:space="0" w:color="auto"/>
                <w:left w:val="none" w:sz="0" w:space="0" w:color="auto"/>
                <w:bottom w:val="none" w:sz="0" w:space="0" w:color="auto"/>
                <w:right w:val="none" w:sz="0" w:space="0" w:color="auto"/>
              </w:divBdr>
            </w:div>
          </w:divsChild>
        </w:div>
        <w:div w:id="625086573">
          <w:marLeft w:val="1463"/>
          <w:marRight w:val="0"/>
          <w:marTop w:val="0"/>
          <w:marBottom w:val="0"/>
          <w:divBdr>
            <w:top w:val="none" w:sz="0" w:space="0" w:color="auto"/>
            <w:left w:val="none" w:sz="0" w:space="0" w:color="auto"/>
            <w:bottom w:val="none" w:sz="0" w:space="0" w:color="auto"/>
            <w:right w:val="none" w:sz="0" w:space="0" w:color="auto"/>
          </w:divBdr>
        </w:div>
        <w:div w:id="625089430">
          <w:marLeft w:val="0"/>
          <w:marRight w:val="0"/>
          <w:marTop w:val="0"/>
          <w:marBottom w:val="0"/>
          <w:divBdr>
            <w:top w:val="none" w:sz="0" w:space="0" w:color="auto"/>
            <w:left w:val="none" w:sz="0" w:space="0" w:color="auto"/>
            <w:bottom w:val="none" w:sz="0" w:space="0" w:color="auto"/>
            <w:right w:val="none" w:sz="0" w:space="0" w:color="auto"/>
          </w:divBdr>
        </w:div>
        <w:div w:id="625089921">
          <w:marLeft w:val="0"/>
          <w:marRight w:val="0"/>
          <w:marTop w:val="0"/>
          <w:marBottom w:val="0"/>
          <w:divBdr>
            <w:top w:val="none" w:sz="0" w:space="0" w:color="auto"/>
            <w:left w:val="none" w:sz="0" w:space="0" w:color="auto"/>
            <w:bottom w:val="none" w:sz="0" w:space="0" w:color="auto"/>
            <w:right w:val="none" w:sz="0" w:space="0" w:color="auto"/>
          </w:divBdr>
        </w:div>
        <w:div w:id="625090451">
          <w:marLeft w:val="0"/>
          <w:marRight w:val="0"/>
          <w:marTop w:val="0"/>
          <w:marBottom w:val="0"/>
          <w:divBdr>
            <w:top w:val="none" w:sz="0" w:space="0" w:color="auto"/>
            <w:left w:val="none" w:sz="0" w:space="0" w:color="auto"/>
            <w:bottom w:val="none" w:sz="0" w:space="0" w:color="auto"/>
            <w:right w:val="none" w:sz="0" w:space="0" w:color="auto"/>
          </w:divBdr>
        </w:div>
        <w:div w:id="625114951">
          <w:marLeft w:val="-225"/>
          <w:marRight w:val="-225"/>
          <w:marTop w:val="0"/>
          <w:marBottom w:val="0"/>
          <w:divBdr>
            <w:top w:val="none" w:sz="0" w:space="0" w:color="auto"/>
            <w:left w:val="none" w:sz="0" w:space="0" w:color="auto"/>
            <w:bottom w:val="none" w:sz="0" w:space="0" w:color="auto"/>
            <w:right w:val="none" w:sz="0" w:space="0" w:color="auto"/>
          </w:divBdr>
        </w:div>
        <w:div w:id="625158783">
          <w:marLeft w:val="1463"/>
          <w:marRight w:val="0"/>
          <w:marTop w:val="0"/>
          <w:marBottom w:val="0"/>
          <w:divBdr>
            <w:top w:val="none" w:sz="0" w:space="0" w:color="auto"/>
            <w:left w:val="none" w:sz="0" w:space="0" w:color="auto"/>
            <w:bottom w:val="none" w:sz="0" w:space="0" w:color="auto"/>
            <w:right w:val="none" w:sz="0" w:space="0" w:color="auto"/>
          </w:divBdr>
        </w:div>
        <w:div w:id="625158936">
          <w:marLeft w:val="-188"/>
          <w:marRight w:val="-188"/>
          <w:marTop w:val="0"/>
          <w:marBottom w:val="0"/>
          <w:divBdr>
            <w:top w:val="none" w:sz="0" w:space="0" w:color="auto"/>
            <w:left w:val="none" w:sz="0" w:space="0" w:color="auto"/>
            <w:bottom w:val="none" w:sz="0" w:space="0" w:color="auto"/>
            <w:right w:val="none" w:sz="0" w:space="0" w:color="auto"/>
          </w:divBdr>
        </w:div>
        <w:div w:id="625163020">
          <w:marLeft w:val="-225"/>
          <w:marRight w:val="-225"/>
          <w:marTop w:val="0"/>
          <w:marBottom w:val="0"/>
          <w:divBdr>
            <w:top w:val="none" w:sz="0" w:space="0" w:color="auto"/>
            <w:left w:val="none" w:sz="0" w:space="0" w:color="auto"/>
            <w:bottom w:val="none" w:sz="0" w:space="0" w:color="auto"/>
            <w:right w:val="none" w:sz="0" w:space="0" w:color="auto"/>
          </w:divBdr>
        </w:div>
        <w:div w:id="625233247">
          <w:marLeft w:val="0"/>
          <w:marRight w:val="0"/>
          <w:marTop w:val="0"/>
          <w:marBottom w:val="0"/>
          <w:divBdr>
            <w:top w:val="none" w:sz="0" w:space="0" w:color="auto"/>
            <w:left w:val="none" w:sz="0" w:space="0" w:color="auto"/>
            <w:bottom w:val="none" w:sz="0" w:space="0" w:color="auto"/>
            <w:right w:val="none" w:sz="0" w:space="0" w:color="auto"/>
          </w:divBdr>
          <w:divsChild>
            <w:div w:id="636298093">
              <w:marLeft w:val="0"/>
              <w:marRight w:val="0"/>
              <w:marTop w:val="0"/>
              <w:marBottom w:val="0"/>
              <w:divBdr>
                <w:top w:val="none" w:sz="0" w:space="0" w:color="auto"/>
                <w:left w:val="none" w:sz="0" w:space="0" w:color="auto"/>
                <w:bottom w:val="none" w:sz="0" w:space="0" w:color="auto"/>
                <w:right w:val="none" w:sz="0" w:space="0" w:color="auto"/>
              </w:divBdr>
            </w:div>
          </w:divsChild>
        </w:div>
        <w:div w:id="625236177">
          <w:marLeft w:val="-225"/>
          <w:marRight w:val="-225"/>
          <w:marTop w:val="0"/>
          <w:marBottom w:val="0"/>
          <w:divBdr>
            <w:top w:val="none" w:sz="0" w:space="0" w:color="auto"/>
            <w:left w:val="none" w:sz="0" w:space="0" w:color="auto"/>
            <w:bottom w:val="none" w:sz="0" w:space="0" w:color="auto"/>
            <w:right w:val="none" w:sz="0" w:space="0" w:color="auto"/>
          </w:divBdr>
        </w:div>
        <w:div w:id="625239609">
          <w:marLeft w:val="0"/>
          <w:marRight w:val="0"/>
          <w:marTop w:val="0"/>
          <w:marBottom w:val="272"/>
          <w:divBdr>
            <w:top w:val="none" w:sz="0" w:space="0" w:color="auto"/>
            <w:left w:val="none" w:sz="0" w:space="0" w:color="auto"/>
            <w:bottom w:val="none" w:sz="0" w:space="0" w:color="auto"/>
            <w:right w:val="none" w:sz="0" w:space="0" w:color="auto"/>
          </w:divBdr>
          <w:divsChild>
            <w:div w:id="766850676">
              <w:marLeft w:val="0"/>
              <w:marRight w:val="0"/>
              <w:marTop w:val="0"/>
              <w:marBottom w:val="0"/>
              <w:divBdr>
                <w:top w:val="none" w:sz="0" w:space="0" w:color="auto"/>
                <w:left w:val="none" w:sz="0" w:space="0" w:color="auto"/>
                <w:bottom w:val="none" w:sz="0" w:space="0" w:color="auto"/>
                <w:right w:val="none" w:sz="0" w:space="0" w:color="auto"/>
              </w:divBdr>
            </w:div>
          </w:divsChild>
        </w:div>
        <w:div w:id="625280149">
          <w:marLeft w:val="0"/>
          <w:marRight w:val="0"/>
          <w:marTop w:val="0"/>
          <w:marBottom w:val="0"/>
          <w:divBdr>
            <w:top w:val="none" w:sz="0" w:space="0" w:color="auto"/>
            <w:left w:val="none" w:sz="0" w:space="0" w:color="auto"/>
            <w:bottom w:val="none" w:sz="0" w:space="0" w:color="auto"/>
            <w:right w:val="none" w:sz="0" w:space="0" w:color="auto"/>
          </w:divBdr>
          <w:divsChild>
            <w:div w:id="250745735">
              <w:marLeft w:val="0"/>
              <w:marRight w:val="0"/>
              <w:marTop w:val="0"/>
              <w:marBottom w:val="0"/>
              <w:divBdr>
                <w:top w:val="none" w:sz="0" w:space="0" w:color="auto"/>
                <w:left w:val="none" w:sz="0" w:space="0" w:color="auto"/>
                <w:bottom w:val="none" w:sz="0" w:space="0" w:color="auto"/>
                <w:right w:val="none" w:sz="0" w:space="0" w:color="auto"/>
              </w:divBdr>
            </w:div>
          </w:divsChild>
        </w:div>
        <w:div w:id="625357280">
          <w:marLeft w:val="0"/>
          <w:marRight w:val="0"/>
          <w:marTop w:val="0"/>
          <w:marBottom w:val="75"/>
          <w:divBdr>
            <w:top w:val="none" w:sz="0" w:space="0" w:color="auto"/>
            <w:left w:val="none" w:sz="0" w:space="0" w:color="auto"/>
            <w:bottom w:val="none" w:sz="0" w:space="0" w:color="auto"/>
            <w:right w:val="none" w:sz="0" w:space="0" w:color="auto"/>
          </w:divBdr>
        </w:div>
        <w:div w:id="625427820">
          <w:marLeft w:val="0"/>
          <w:marRight w:val="0"/>
          <w:marTop w:val="0"/>
          <w:marBottom w:val="0"/>
          <w:divBdr>
            <w:top w:val="none" w:sz="0" w:space="0" w:color="auto"/>
            <w:left w:val="none" w:sz="0" w:space="0" w:color="auto"/>
            <w:bottom w:val="none" w:sz="0" w:space="0" w:color="auto"/>
            <w:right w:val="none" w:sz="0" w:space="0" w:color="auto"/>
          </w:divBdr>
          <w:divsChild>
            <w:div w:id="613176574">
              <w:marLeft w:val="0"/>
              <w:marRight w:val="0"/>
              <w:marTop w:val="0"/>
              <w:marBottom w:val="0"/>
              <w:divBdr>
                <w:top w:val="none" w:sz="0" w:space="0" w:color="auto"/>
                <w:left w:val="none" w:sz="0" w:space="0" w:color="auto"/>
                <w:bottom w:val="none" w:sz="0" w:space="0" w:color="auto"/>
                <w:right w:val="none" w:sz="0" w:space="0" w:color="auto"/>
              </w:divBdr>
            </w:div>
          </w:divsChild>
        </w:div>
        <w:div w:id="625431578">
          <w:marLeft w:val="0"/>
          <w:marRight w:val="0"/>
          <w:marTop w:val="0"/>
          <w:marBottom w:val="0"/>
          <w:divBdr>
            <w:top w:val="none" w:sz="0" w:space="0" w:color="auto"/>
            <w:left w:val="none" w:sz="0" w:space="0" w:color="auto"/>
            <w:bottom w:val="none" w:sz="0" w:space="0" w:color="auto"/>
            <w:right w:val="none" w:sz="0" w:space="0" w:color="auto"/>
          </w:divBdr>
        </w:div>
        <w:div w:id="625432704">
          <w:marLeft w:val="0"/>
          <w:marRight w:val="0"/>
          <w:marTop w:val="0"/>
          <w:marBottom w:val="0"/>
          <w:divBdr>
            <w:top w:val="single" w:sz="2" w:space="0" w:color="E0E0E0"/>
            <w:left w:val="single" w:sz="2" w:space="0" w:color="E0E0E0"/>
            <w:bottom w:val="single" w:sz="2" w:space="0" w:color="E0E0E0"/>
            <w:right w:val="single" w:sz="2" w:space="0" w:color="E0E0E0"/>
          </w:divBdr>
        </w:div>
        <w:div w:id="625507293">
          <w:marLeft w:val="0"/>
          <w:marRight w:val="0"/>
          <w:marTop w:val="0"/>
          <w:marBottom w:val="0"/>
          <w:divBdr>
            <w:top w:val="none" w:sz="0" w:space="0" w:color="auto"/>
            <w:left w:val="none" w:sz="0" w:space="0" w:color="auto"/>
            <w:bottom w:val="none" w:sz="0" w:space="0" w:color="auto"/>
            <w:right w:val="none" w:sz="0" w:space="0" w:color="auto"/>
          </w:divBdr>
        </w:div>
        <w:div w:id="625545164">
          <w:marLeft w:val="750"/>
          <w:marRight w:val="1500"/>
          <w:marTop w:val="0"/>
          <w:marBottom w:val="0"/>
          <w:divBdr>
            <w:top w:val="none" w:sz="0" w:space="0" w:color="auto"/>
            <w:left w:val="none" w:sz="0" w:space="0" w:color="auto"/>
            <w:bottom w:val="none" w:sz="0" w:space="0" w:color="auto"/>
            <w:right w:val="none" w:sz="0" w:space="0" w:color="auto"/>
          </w:divBdr>
        </w:div>
        <w:div w:id="625628160">
          <w:marLeft w:val="0"/>
          <w:marRight w:val="0"/>
          <w:marTop w:val="0"/>
          <w:marBottom w:val="300"/>
          <w:divBdr>
            <w:top w:val="none" w:sz="0" w:space="0" w:color="auto"/>
            <w:left w:val="none" w:sz="0" w:space="0" w:color="auto"/>
            <w:bottom w:val="none" w:sz="0" w:space="0" w:color="auto"/>
            <w:right w:val="none" w:sz="0" w:space="0" w:color="auto"/>
          </w:divBdr>
        </w:div>
        <w:div w:id="625700746">
          <w:marLeft w:val="0"/>
          <w:marRight w:val="0"/>
          <w:marTop w:val="0"/>
          <w:marBottom w:val="0"/>
          <w:divBdr>
            <w:top w:val="none" w:sz="0" w:space="0" w:color="auto"/>
            <w:left w:val="none" w:sz="0" w:space="0" w:color="auto"/>
            <w:bottom w:val="none" w:sz="0" w:space="0" w:color="auto"/>
            <w:right w:val="none" w:sz="0" w:space="0" w:color="auto"/>
          </w:divBdr>
        </w:div>
        <w:div w:id="625738033">
          <w:marLeft w:val="0"/>
          <w:marRight w:val="0"/>
          <w:marTop w:val="0"/>
          <w:marBottom w:val="0"/>
          <w:divBdr>
            <w:top w:val="none" w:sz="0" w:space="0" w:color="auto"/>
            <w:left w:val="none" w:sz="0" w:space="0" w:color="auto"/>
            <w:bottom w:val="none" w:sz="0" w:space="0" w:color="auto"/>
            <w:right w:val="none" w:sz="0" w:space="0" w:color="auto"/>
          </w:divBdr>
        </w:div>
        <w:div w:id="625738600">
          <w:marLeft w:val="0"/>
          <w:marRight w:val="0"/>
          <w:marTop w:val="0"/>
          <w:marBottom w:val="240"/>
          <w:divBdr>
            <w:top w:val="none" w:sz="0" w:space="0" w:color="auto"/>
            <w:left w:val="none" w:sz="0" w:space="0" w:color="auto"/>
            <w:bottom w:val="none" w:sz="0" w:space="0" w:color="auto"/>
            <w:right w:val="none" w:sz="0" w:space="0" w:color="auto"/>
          </w:divBdr>
        </w:div>
        <w:div w:id="625738650">
          <w:marLeft w:val="0"/>
          <w:marRight w:val="0"/>
          <w:marTop w:val="0"/>
          <w:marBottom w:val="0"/>
          <w:divBdr>
            <w:top w:val="none" w:sz="0" w:space="0" w:color="auto"/>
            <w:left w:val="none" w:sz="0" w:space="0" w:color="auto"/>
            <w:bottom w:val="none" w:sz="0" w:space="0" w:color="auto"/>
            <w:right w:val="none" w:sz="0" w:space="0" w:color="auto"/>
          </w:divBdr>
          <w:divsChild>
            <w:div w:id="658580430">
              <w:marLeft w:val="0"/>
              <w:marRight w:val="0"/>
              <w:marTop w:val="0"/>
              <w:marBottom w:val="0"/>
              <w:divBdr>
                <w:top w:val="none" w:sz="0" w:space="0" w:color="auto"/>
                <w:left w:val="none" w:sz="0" w:space="0" w:color="auto"/>
                <w:bottom w:val="none" w:sz="0" w:space="0" w:color="auto"/>
                <w:right w:val="none" w:sz="0" w:space="0" w:color="auto"/>
              </w:divBdr>
            </w:div>
          </w:divsChild>
        </w:div>
        <w:div w:id="625745793">
          <w:marLeft w:val="0"/>
          <w:marRight w:val="0"/>
          <w:marTop w:val="0"/>
          <w:marBottom w:val="0"/>
          <w:divBdr>
            <w:top w:val="none" w:sz="0" w:space="0" w:color="auto"/>
            <w:left w:val="none" w:sz="0" w:space="0" w:color="auto"/>
            <w:bottom w:val="none" w:sz="0" w:space="0" w:color="auto"/>
            <w:right w:val="none" w:sz="0" w:space="0" w:color="auto"/>
          </w:divBdr>
        </w:div>
        <w:div w:id="625820818">
          <w:marLeft w:val="0"/>
          <w:marRight w:val="0"/>
          <w:marTop w:val="0"/>
          <w:marBottom w:val="0"/>
          <w:divBdr>
            <w:top w:val="none" w:sz="0" w:space="0" w:color="auto"/>
            <w:left w:val="none" w:sz="0" w:space="0" w:color="auto"/>
            <w:bottom w:val="none" w:sz="0" w:space="0" w:color="auto"/>
            <w:right w:val="none" w:sz="0" w:space="0" w:color="auto"/>
          </w:divBdr>
        </w:div>
        <w:div w:id="625821320">
          <w:marLeft w:val="0"/>
          <w:marRight w:val="0"/>
          <w:marTop w:val="0"/>
          <w:marBottom w:val="0"/>
          <w:divBdr>
            <w:top w:val="none" w:sz="0" w:space="0" w:color="auto"/>
            <w:left w:val="none" w:sz="0" w:space="0" w:color="auto"/>
            <w:bottom w:val="none" w:sz="0" w:space="0" w:color="auto"/>
            <w:right w:val="none" w:sz="0" w:space="0" w:color="auto"/>
          </w:divBdr>
        </w:div>
        <w:div w:id="625890112">
          <w:marLeft w:val="0"/>
          <w:marRight w:val="0"/>
          <w:marTop w:val="0"/>
          <w:marBottom w:val="0"/>
          <w:divBdr>
            <w:top w:val="single" w:sz="2" w:space="0" w:color="E0E0E0"/>
            <w:left w:val="single" w:sz="2" w:space="0" w:color="E0E0E0"/>
            <w:bottom w:val="single" w:sz="2" w:space="0" w:color="E0E0E0"/>
            <w:right w:val="single" w:sz="2" w:space="0" w:color="E0E0E0"/>
          </w:divBdr>
          <w:divsChild>
            <w:div w:id="6918078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5891562">
          <w:marLeft w:val="0"/>
          <w:marRight w:val="0"/>
          <w:marTop w:val="0"/>
          <w:marBottom w:val="0"/>
          <w:divBdr>
            <w:top w:val="none" w:sz="0" w:space="0" w:color="auto"/>
            <w:left w:val="none" w:sz="0" w:space="0" w:color="auto"/>
            <w:bottom w:val="none" w:sz="0" w:space="0" w:color="auto"/>
            <w:right w:val="none" w:sz="0" w:space="0" w:color="auto"/>
          </w:divBdr>
        </w:div>
        <w:div w:id="625964612">
          <w:marLeft w:val="0"/>
          <w:marRight w:val="0"/>
          <w:marTop w:val="0"/>
          <w:marBottom w:val="0"/>
          <w:divBdr>
            <w:top w:val="none" w:sz="0" w:space="0" w:color="auto"/>
            <w:left w:val="none" w:sz="0" w:space="0" w:color="auto"/>
            <w:bottom w:val="none" w:sz="0" w:space="0" w:color="auto"/>
            <w:right w:val="none" w:sz="0" w:space="0" w:color="auto"/>
          </w:divBdr>
        </w:div>
        <w:div w:id="625965650">
          <w:marLeft w:val="0"/>
          <w:marRight w:val="0"/>
          <w:marTop w:val="0"/>
          <w:marBottom w:val="0"/>
          <w:divBdr>
            <w:top w:val="none" w:sz="0" w:space="0" w:color="auto"/>
            <w:left w:val="none" w:sz="0" w:space="0" w:color="auto"/>
            <w:bottom w:val="none" w:sz="0" w:space="0" w:color="auto"/>
            <w:right w:val="none" w:sz="0" w:space="0" w:color="auto"/>
          </w:divBdr>
        </w:div>
        <w:div w:id="626006479">
          <w:marLeft w:val="0"/>
          <w:marRight w:val="0"/>
          <w:marTop w:val="0"/>
          <w:marBottom w:val="0"/>
          <w:divBdr>
            <w:top w:val="none" w:sz="0" w:space="0" w:color="auto"/>
            <w:left w:val="none" w:sz="0" w:space="0" w:color="auto"/>
            <w:bottom w:val="none" w:sz="0" w:space="0" w:color="auto"/>
            <w:right w:val="none" w:sz="0" w:space="0" w:color="auto"/>
          </w:divBdr>
        </w:div>
        <w:div w:id="626008865">
          <w:marLeft w:val="0"/>
          <w:marRight w:val="0"/>
          <w:marTop w:val="0"/>
          <w:marBottom w:val="0"/>
          <w:divBdr>
            <w:top w:val="none" w:sz="0" w:space="0" w:color="auto"/>
            <w:left w:val="none" w:sz="0" w:space="0" w:color="auto"/>
            <w:bottom w:val="none" w:sz="0" w:space="0" w:color="auto"/>
            <w:right w:val="none" w:sz="0" w:space="0" w:color="auto"/>
          </w:divBdr>
        </w:div>
        <w:div w:id="626011816">
          <w:marLeft w:val="0"/>
          <w:marRight w:val="0"/>
          <w:marTop w:val="0"/>
          <w:marBottom w:val="0"/>
          <w:divBdr>
            <w:top w:val="none" w:sz="0" w:space="0" w:color="auto"/>
            <w:left w:val="none" w:sz="0" w:space="0" w:color="auto"/>
            <w:bottom w:val="none" w:sz="0" w:space="0" w:color="auto"/>
            <w:right w:val="none" w:sz="0" w:space="0" w:color="auto"/>
          </w:divBdr>
        </w:div>
        <w:div w:id="626013136">
          <w:marLeft w:val="-225"/>
          <w:marRight w:val="-225"/>
          <w:marTop w:val="0"/>
          <w:marBottom w:val="0"/>
          <w:divBdr>
            <w:top w:val="none" w:sz="0" w:space="0" w:color="auto"/>
            <w:left w:val="none" w:sz="0" w:space="0" w:color="auto"/>
            <w:bottom w:val="none" w:sz="0" w:space="0" w:color="auto"/>
            <w:right w:val="none" w:sz="0" w:space="0" w:color="auto"/>
          </w:divBdr>
        </w:div>
        <w:div w:id="626083294">
          <w:marLeft w:val="1463"/>
          <w:marRight w:val="0"/>
          <w:marTop w:val="0"/>
          <w:marBottom w:val="0"/>
          <w:divBdr>
            <w:top w:val="none" w:sz="0" w:space="0" w:color="auto"/>
            <w:left w:val="none" w:sz="0" w:space="0" w:color="auto"/>
            <w:bottom w:val="none" w:sz="0" w:space="0" w:color="auto"/>
            <w:right w:val="none" w:sz="0" w:space="0" w:color="auto"/>
          </w:divBdr>
          <w:divsChild>
            <w:div w:id="7274632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26277673">
          <w:marLeft w:val="0"/>
          <w:marRight w:val="0"/>
          <w:marTop w:val="0"/>
          <w:marBottom w:val="240"/>
          <w:divBdr>
            <w:top w:val="none" w:sz="0" w:space="0" w:color="auto"/>
            <w:left w:val="none" w:sz="0" w:space="0" w:color="auto"/>
            <w:bottom w:val="none" w:sz="0" w:space="0" w:color="auto"/>
            <w:right w:val="none" w:sz="0" w:space="0" w:color="auto"/>
          </w:divBdr>
        </w:div>
        <w:div w:id="626278917">
          <w:marLeft w:val="0"/>
          <w:marRight w:val="0"/>
          <w:marTop w:val="0"/>
          <w:marBottom w:val="0"/>
          <w:divBdr>
            <w:top w:val="none" w:sz="0" w:space="0" w:color="auto"/>
            <w:left w:val="none" w:sz="0" w:space="0" w:color="auto"/>
            <w:bottom w:val="none" w:sz="0" w:space="0" w:color="auto"/>
            <w:right w:val="none" w:sz="0" w:space="0" w:color="auto"/>
          </w:divBdr>
        </w:div>
        <w:div w:id="626281085">
          <w:marLeft w:val="0"/>
          <w:marRight w:val="0"/>
          <w:marTop w:val="0"/>
          <w:marBottom w:val="0"/>
          <w:divBdr>
            <w:top w:val="none" w:sz="0" w:space="0" w:color="auto"/>
            <w:left w:val="none" w:sz="0" w:space="0" w:color="auto"/>
            <w:bottom w:val="none" w:sz="0" w:space="0" w:color="auto"/>
            <w:right w:val="none" w:sz="0" w:space="0" w:color="auto"/>
          </w:divBdr>
        </w:div>
        <w:div w:id="626358783">
          <w:marLeft w:val="-188"/>
          <w:marRight w:val="-188"/>
          <w:marTop w:val="0"/>
          <w:marBottom w:val="0"/>
          <w:divBdr>
            <w:top w:val="none" w:sz="0" w:space="0" w:color="auto"/>
            <w:left w:val="none" w:sz="0" w:space="0" w:color="auto"/>
            <w:bottom w:val="none" w:sz="0" w:space="0" w:color="auto"/>
            <w:right w:val="none" w:sz="0" w:space="0" w:color="auto"/>
          </w:divBdr>
        </w:div>
        <w:div w:id="626544190">
          <w:marLeft w:val="0"/>
          <w:marRight w:val="0"/>
          <w:marTop w:val="0"/>
          <w:marBottom w:val="0"/>
          <w:divBdr>
            <w:top w:val="none" w:sz="0" w:space="0" w:color="auto"/>
            <w:left w:val="none" w:sz="0" w:space="0" w:color="auto"/>
            <w:bottom w:val="none" w:sz="0" w:space="0" w:color="auto"/>
            <w:right w:val="none" w:sz="0" w:space="0" w:color="auto"/>
          </w:divBdr>
        </w:div>
        <w:div w:id="626621028">
          <w:marLeft w:val="0"/>
          <w:marRight w:val="0"/>
          <w:marTop w:val="0"/>
          <w:marBottom w:val="0"/>
          <w:divBdr>
            <w:top w:val="none" w:sz="0" w:space="0" w:color="auto"/>
            <w:left w:val="none" w:sz="0" w:space="0" w:color="auto"/>
            <w:bottom w:val="none" w:sz="0" w:space="0" w:color="auto"/>
            <w:right w:val="none" w:sz="0" w:space="0" w:color="auto"/>
          </w:divBdr>
        </w:div>
        <w:div w:id="626665029">
          <w:marLeft w:val="0"/>
          <w:marRight w:val="0"/>
          <w:marTop w:val="0"/>
          <w:marBottom w:val="0"/>
          <w:divBdr>
            <w:top w:val="none" w:sz="0" w:space="0" w:color="auto"/>
            <w:left w:val="none" w:sz="0" w:space="0" w:color="auto"/>
            <w:bottom w:val="none" w:sz="0" w:space="0" w:color="auto"/>
            <w:right w:val="none" w:sz="0" w:space="0" w:color="auto"/>
          </w:divBdr>
        </w:div>
        <w:div w:id="626742853">
          <w:marLeft w:val="0"/>
          <w:marRight w:val="0"/>
          <w:marTop w:val="0"/>
          <w:marBottom w:val="0"/>
          <w:divBdr>
            <w:top w:val="none" w:sz="0" w:space="0" w:color="auto"/>
            <w:left w:val="none" w:sz="0" w:space="0" w:color="auto"/>
            <w:bottom w:val="none" w:sz="0" w:space="0" w:color="auto"/>
            <w:right w:val="none" w:sz="0" w:space="0" w:color="auto"/>
          </w:divBdr>
        </w:div>
        <w:div w:id="626742904">
          <w:marLeft w:val="0"/>
          <w:marRight w:val="0"/>
          <w:marTop w:val="0"/>
          <w:marBottom w:val="0"/>
          <w:divBdr>
            <w:top w:val="none" w:sz="0" w:space="0" w:color="auto"/>
            <w:left w:val="none" w:sz="0" w:space="0" w:color="auto"/>
            <w:bottom w:val="none" w:sz="0" w:space="0" w:color="auto"/>
            <w:right w:val="none" w:sz="0" w:space="0" w:color="auto"/>
          </w:divBdr>
        </w:div>
        <w:div w:id="626814186">
          <w:marLeft w:val="0"/>
          <w:marRight w:val="0"/>
          <w:marTop w:val="0"/>
          <w:marBottom w:val="0"/>
          <w:divBdr>
            <w:top w:val="none" w:sz="0" w:space="0" w:color="auto"/>
            <w:left w:val="none" w:sz="0" w:space="0" w:color="auto"/>
            <w:bottom w:val="none" w:sz="0" w:space="0" w:color="auto"/>
            <w:right w:val="none" w:sz="0" w:space="0" w:color="auto"/>
          </w:divBdr>
        </w:div>
        <w:div w:id="626814606">
          <w:marLeft w:val="0"/>
          <w:marRight w:val="0"/>
          <w:marTop w:val="0"/>
          <w:marBottom w:val="0"/>
          <w:divBdr>
            <w:top w:val="none" w:sz="0" w:space="0" w:color="auto"/>
            <w:left w:val="none" w:sz="0" w:space="0" w:color="auto"/>
            <w:bottom w:val="none" w:sz="0" w:space="0" w:color="auto"/>
            <w:right w:val="none" w:sz="0" w:space="0" w:color="auto"/>
          </w:divBdr>
        </w:div>
        <w:div w:id="626815780">
          <w:marLeft w:val="-1002"/>
          <w:marRight w:val="0"/>
          <w:marTop w:val="0"/>
          <w:marBottom w:val="0"/>
          <w:divBdr>
            <w:top w:val="none" w:sz="0" w:space="0" w:color="auto"/>
            <w:left w:val="none" w:sz="0" w:space="0" w:color="auto"/>
            <w:bottom w:val="none" w:sz="0" w:space="0" w:color="auto"/>
            <w:right w:val="none" w:sz="0" w:space="0" w:color="auto"/>
          </w:divBdr>
          <w:divsChild>
            <w:div w:id="217591552">
              <w:marLeft w:val="1002"/>
              <w:marRight w:val="0"/>
              <w:marTop w:val="0"/>
              <w:marBottom w:val="0"/>
              <w:divBdr>
                <w:top w:val="none" w:sz="0" w:space="0" w:color="auto"/>
                <w:left w:val="none" w:sz="0" w:space="0" w:color="auto"/>
                <w:bottom w:val="none" w:sz="0" w:space="0" w:color="auto"/>
                <w:right w:val="none" w:sz="0" w:space="0" w:color="auto"/>
              </w:divBdr>
              <w:divsChild>
                <w:div w:id="7471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29936">
          <w:marLeft w:val="0"/>
          <w:marRight w:val="0"/>
          <w:marTop w:val="0"/>
          <w:marBottom w:val="0"/>
          <w:divBdr>
            <w:top w:val="none" w:sz="0" w:space="0" w:color="auto"/>
            <w:left w:val="none" w:sz="0" w:space="0" w:color="auto"/>
            <w:bottom w:val="none" w:sz="0" w:space="0" w:color="auto"/>
            <w:right w:val="none" w:sz="0" w:space="0" w:color="auto"/>
          </w:divBdr>
        </w:div>
        <w:div w:id="626932169">
          <w:marLeft w:val="0"/>
          <w:marRight w:val="0"/>
          <w:marTop w:val="0"/>
          <w:marBottom w:val="0"/>
          <w:divBdr>
            <w:top w:val="none" w:sz="0" w:space="0" w:color="auto"/>
            <w:left w:val="none" w:sz="0" w:space="0" w:color="auto"/>
            <w:bottom w:val="none" w:sz="0" w:space="0" w:color="auto"/>
            <w:right w:val="none" w:sz="0" w:space="0" w:color="auto"/>
          </w:divBdr>
          <w:divsChild>
            <w:div w:id="356932375">
              <w:marLeft w:val="0"/>
              <w:marRight w:val="0"/>
              <w:marTop w:val="0"/>
              <w:marBottom w:val="0"/>
              <w:divBdr>
                <w:top w:val="none" w:sz="0" w:space="0" w:color="auto"/>
                <w:left w:val="none" w:sz="0" w:space="0" w:color="auto"/>
                <w:bottom w:val="none" w:sz="0" w:space="0" w:color="auto"/>
                <w:right w:val="none" w:sz="0" w:space="0" w:color="auto"/>
              </w:divBdr>
            </w:div>
            <w:div w:id="432483882">
              <w:marLeft w:val="0"/>
              <w:marRight w:val="0"/>
              <w:marTop w:val="0"/>
              <w:marBottom w:val="0"/>
              <w:divBdr>
                <w:top w:val="none" w:sz="0" w:space="0" w:color="auto"/>
                <w:left w:val="none" w:sz="0" w:space="0" w:color="auto"/>
                <w:bottom w:val="none" w:sz="0" w:space="0" w:color="auto"/>
                <w:right w:val="none" w:sz="0" w:space="0" w:color="auto"/>
              </w:divBdr>
            </w:div>
          </w:divsChild>
        </w:div>
        <w:div w:id="626932575">
          <w:marLeft w:val="0"/>
          <w:marRight w:val="0"/>
          <w:marTop w:val="0"/>
          <w:marBottom w:val="0"/>
          <w:divBdr>
            <w:top w:val="none" w:sz="0" w:space="0" w:color="auto"/>
            <w:left w:val="none" w:sz="0" w:space="0" w:color="auto"/>
            <w:bottom w:val="none" w:sz="0" w:space="0" w:color="auto"/>
            <w:right w:val="none" w:sz="0" w:space="0" w:color="auto"/>
          </w:divBdr>
          <w:divsChild>
            <w:div w:id="466432388">
              <w:marLeft w:val="0"/>
              <w:marRight w:val="0"/>
              <w:marTop w:val="0"/>
              <w:marBottom w:val="0"/>
              <w:divBdr>
                <w:top w:val="none" w:sz="0" w:space="0" w:color="auto"/>
                <w:left w:val="none" w:sz="0" w:space="0" w:color="auto"/>
                <w:bottom w:val="none" w:sz="0" w:space="0" w:color="auto"/>
                <w:right w:val="none" w:sz="0" w:space="0" w:color="auto"/>
              </w:divBdr>
            </w:div>
          </w:divsChild>
        </w:div>
        <w:div w:id="626936922">
          <w:marLeft w:val="0"/>
          <w:marRight w:val="0"/>
          <w:marTop w:val="0"/>
          <w:marBottom w:val="0"/>
          <w:divBdr>
            <w:top w:val="none" w:sz="0" w:space="0" w:color="auto"/>
            <w:left w:val="none" w:sz="0" w:space="0" w:color="auto"/>
            <w:bottom w:val="none" w:sz="0" w:space="0" w:color="auto"/>
            <w:right w:val="none" w:sz="0" w:space="0" w:color="auto"/>
          </w:divBdr>
          <w:divsChild>
            <w:div w:id="60061362">
              <w:marLeft w:val="0"/>
              <w:marRight w:val="0"/>
              <w:marTop w:val="0"/>
              <w:marBottom w:val="0"/>
              <w:divBdr>
                <w:top w:val="none" w:sz="0" w:space="0" w:color="auto"/>
                <w:left w:val="none" w:sz="0" w:space="0" w:color="auto"/>
                <w:bottom w:val="none" w:sz="0" w:space="0" w:color="auto"/>
                <w:right w:val="none" w:sz="0" w:space="0" w:color="auto"/>
              </w:divBdr>
            </w:div>
          </w:divsChild>
        </w:div>
        <w:div w:id="627012905">
          <w:marLeft w:val="-225"/>
          <w:marRight w:val="-225"/>
          <w:marTop w:val="0"/>
          <w:marBottom w:val="0"/>
          <w:divBdr>
            <w:top w:val="none" w:sz="0" w:space="0" w:color="auto"/>
            <w:left w:val="none" w:sz="0" w:space="0" w:color="auto"/>
            <w:bottom w:val="none" w:sz="0" w:space="0" w:color="auto"/>
            <w:right w:val="none" w:sz="0" w:space="0" w:color="auto"/>
          </w:divBdr>
          <w:divsChild>
            <w:div w:id="361130957">
              <w:marLeft w:val="0"/>
              <w:marRight w:val="0"/>
              <w:marTop w:val="0"/>
              <w:marBottom w:val="0"/>
              <w:divBdr>
                <w:top w:val="none" w:sz="0" w:space="0" w:color="auto"/>
                <w:left w:val="none" w:sz="0" w:space="0" w:color="auto"/>
                <w:bottom w:val="none" w:sz="0" w:space="0" w:color="auto"/>
                <w:right w:val="none" w:sz="0" w:space="0" w:color="auto"/>
              </w:divBdr>
            </w:div>
          </w:divsChild>
        </w:div>
        <w:div w:id="627048720">
          <w:marLeft w:val="0"/>
          <w:marRight w:val="0"/>
          <w:marTop w:val="0"/>
          <w:marBottom w:val="0"/>
          <w:divBdr>
            <w:top w:val="none" w:sz="0" w:space="0" w:color="auto"/>
            <w:left w:val="none" w:sz="0" w:space="0" w:color="auto"/>
            <w:bottom w:val="none" w:sz="0" w:space="0" w:color="auto"/>
            <w:right w:val="none" w:sz="0" w:space="0" w:color="auto"/>
          </w:divBdr>
        </w:div>
        <w:div w:id="627049141">
          <w:marLeft w:val="0"/>
          <w:marRight w:val="0"/>
          <w:marTop w:val="0"/>
          <w:marBottom w:val="0"/>
          <w:divBdr>
            <w:top w:val="none" w:sz="0" w:space="0" w:color="auto"/>
            <w:left w:val="none" w:sz="0" w:space="0" w:color="auto"/>
            <w:bottom w:val="none" w:sz="0" w:space="0" w:color="auto"/>
            <w:right w:val="none" w:sz="0" w:space="0" w:color="auto"/>
          </w:divBdr>
        </w:div>
        <w:div w:id="627052428">
          <w:marLeft w:val="0"/>
          <w:marRight w:val="0"/>
          <w:marTop w:val="0"/>
          <w:marBottom w:val="300"/>
          <w:divBdr>
            <w:top w:val="none" w:sz="0" w:space="0" w:color="auto"/>
            <w:left w:val="none" w:sz="0" w:space="0" w:color="auto"/>
            <w:bottom w:val="single" w:sz="6" w:space="5" w:color="000000"/>
            <w:right w:val="none" w:sz="0" w:space="0" w:color="auto"/>
          </w:divBdr>
        </w:div>
        <w:div w:id="627053178">
          <w:marLeft w:val="0"/>
          <w:marRight w:val="0"/>
          <w:marTop w:val="0"/>
          <w:marBottom w:val="0"/>
          <w:divBdr>
            <w:top w:val="none" w:sz="0" w:space="0" w:color="auto"/>
            <w:left w:val="none" w:sz="0" w:space="0" w:color="auto"/>
            <w:bottom w:val="none" w:sz="0" w:space="0" w:color="auto"/>
            <w:right w:val="none" w:sz="0" w:space="0" w:color="auto"/>
          </w:divBdr>
        </w:div>
        <w:div w:id="627274265">
          <w:marLeft w:val="0"/>
          <w:marRight w:val="0"/>
          <w:marTop w:val="0"/>
          <w:marBottom w:val="0"/>
          <w:divBdr>
            <w:top w:val="none" w:sz="0" w:space="8" w:color="DDDDDD"/>
            <w:left w:val="none" w:sz="0" w:space="11" w:color="DDDDDD"/>
            <w:bottom w:val="single" w:sz="6" w:space="8" w:color="DDDDDD"/>
            <w:right w:val="none" w:sz="0" w:space="11" w:color="DDDDDD"/>
          </w:divBdr>
        </w:div>
        <w:div w:id="627275449">
          <w:marLeft w:val="0"/>
          <w:marRight w:val="0"/>
          <w:marTop w:val="0"/>
          <w:marBottom w:val="0"/>
          <w:divBdr>
            <w:top w:val="none" w:sz="0" w:space="0" w:color="auto"/>
            <w:left w:val="none" w:sz="0" w:space="0" w:color="auto"/>
            <w:bottom w:val="none" w:sz="0" w:space="0" w:color="auto"/>
            <w:right w:val="none" w:sz="0" w:space="0" w:color="auto"/>
          </w:divBdr>
          <w:divsChild>
            <w:div w:id="72820060">
              <w:marLeft w:val="0"/>
              <w:marRight w:val="0"/>
              <w:marTop w:val="0"/>
              <w:marBottom w:val="150"/>
              <w:divBdr>
                <w:top w:val="none" w:sz="0" w:space="0" w:color="auto"/>
                <w:left w:val="none" w:sz="0" w:space="0" w:color="auto"/>
                <w:bottom w:val="none" w:sz="0" w:space="0" w:color="auto"/>
                <w:right w:val="none" w:sz="0" w:space="0" w:color="auto"/>
              </w:divBdr>
            </w:div>
          </w:divsChild>
        </w:div>
        <w:div w:id="627277728">
          <w:marLeft w:val="0"/>
          <w:marRight w:val="0"/>
          <w:marTop w:val="0"/>
          <w:marBottom w:val="0"/>
          <w:divBdr>
            <w:top w:val="none" w:sz="0" w:space="0" w:color="auto"/>
            <w:left w:val="none" w:sz="0" w:space="0" w:color="auto"/>
            <w:bottom w:val="none" w:sz="0" w:space="0" w:color="auto"/>
            <w:right w:val="none" w:sz="0" w:space="0" w:color="auto"/>
          </w:divBdr>
        </w:div>
        <w:div w:id="627317107">
          <w:marLeft w:val="0"/>
          <w:marRight w:val="0"/>
          <w:marTop w:val="0"/>
          <w:marBottom w:val="125"/>
          <w:divBdr>
            <w:top w:val="none" w:sz="0" w:space="0" w:color="auto"/>
            <w:left w:val="none" w:sz="0" w:space="0" w:color="auto"/>
            <w:bottom w:val="none" w:sz="0" w:space="0" w:color="auto"/>
            <w:right w:val="none" w:sz="0" w:space="0" w:color="auto"/>
          </w:divBdr>
        </w:div>
        <w:div w:id="627320465">
          <w:marLeft w:val="0"/>
          <w:marRight w:val="0"/>
          <w:marTop w:val="376"/>
          <w:marBottom w:val="363"/>
          <w:divBdr>
            <w:top w:val="none" w:sz="0" w:space="0" w:color="auto"/>
            <w:left w:val="none" w:sz="0" w:space="0" w:color="auto"/>
            <w:bottom w:val="none" w:sz="0" w:space="0" w:color="auto"/>
            <w:right w:val="none" w:sz="0" w:space="0" w:color="auto"/>
          </w:divBdr>
        </w:div>
        <w:div w:id="627470019">
          <w:marLeft w:val="0"/>
          <w:marRight w:val="0"/>
          <w:marTop w:val="0"/>
          <w:marBottom w:val="0"/>
          <w:divBdr>
            <w:top w:val="none" w:sz="0" w:space="0" w:color="auto"/>
            <w:left w:val="none" w:sz="0" w:space="0" w:color="auto"/>
            <w:bottom w:val="none" w:sz="0" w:space="0" w:color="auto"/>
            <w:right w:val="none" w:sz="0" w:space="0" w:color="auto"/>
          </w:divBdr>
        </w:div>
        <w:div w:id="627513371">
          <w:marLeft w:val="0"/>
          <w:marRight w:val="0"/>
          <w:marTop w:val="0"/>
          <w:marBottom w:val="0"/>
          <w:divBdr>
            <w:top w:val="none" w:sz="0" w:space="0" w:color="auto"/>
            <w:left w:val="none" w:sz="0" w:space="0" w:color="auto"/>
            <w:bottom w:val="none" w:sz="0" w:space="0" w:color="auto"/>
            <w:right w:val="none" w:sz="0" w:space="0" w:color="auto"/>
          </w:divBdr>
          <w:divsChild>
            <w:div w:id="580452870">
              <w:marLeft w:val="0"/>
              <w:marRight w:val="0"/>
              <w:marTop w:val="150"/>
              <w:marBottom w:val="0"/>
              <w:divBdr>
                <w:top w:val="none" w:sz="0" w:space="0" w:color="auto"/>
                <w:left w:val="none" w:sz="0" w:space="0" w:color="auto"/>
                <w:bottom w:val="none" w:sz="0" w:space="0" w:color="auto"/>
                <w:right w:val="none" w:sz="0" w:space="0" w:color="auto"/>
              </w:divBdr>
              <w:divsChild>
                <w:div w:id="1925762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7585456">
          <w:marLeft w:val="0"/>
          <w:marRight w:val="0"/>
          <w:marTop w:val="0"/>
          <w:marBottom w:val="0"/>
          <w:divBdr>
            <w:top w:val="none" w:sz="0" w:space="0" w:color="auto"/>
            <w:left w:val="none" w:sz="0" w:space="0" w:color="auto"/>
            <w:bottom w:val="none" w:sz="0" w:space="0" w:color="auto"/>
            <w:right w:val="none" w:sz="0" w:space="0" w:color="auto"/>
          </w:divBdr>
          <w:divsChild>
            <w:div w:id="82074725">
              <w:marLeft w:val="-225"/>
              <w:marRight w:val="-225"/>
              <w:marTop w:val="0"/>
              <w:marBottom w:val="0"/>
              <w:divBdr>
                <w:top w:val="none" w:sz="0" w:space="0" w:color="auto"/>
                <w:left w:val="none" w:sz="0" w:space="0" w:color="auto"/>
                <w:bottom w:val="none" w:sz="0" w:space="0" w:color="auto"/>
                <w:right w:val="none" w:sz="0" w:space="0" w:color="auto"/>
              </w:divBdr>
              <w:divsChild>
                <w:div w:id="6995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7979">
          <w:marLeft w:val="0"/>
          <w:marRight w:val="0"/>
          <w:marTop w:val="0"/>
          <w:marBottom w:val="240"/>
          <w:divBdr>
            <w:top w:val="none" w:sz="0" w:space="0" w:color="auto"/>
            <w:left w:val="none" w:sz="0" w:space="0" w:color="auto"/>
            <w:bottom w:val="none" w:sz="0" w:space="0" w:color="auto"/>
            <w:right w:val="none" w:sz="0" w:space="0" w:color="auto"/>
          </w:divBdr>
        </w:div>
        <w:div w:id="627589874">
          <w:marLeft w:val="0"/>
          <w:marRight w:val="225"/>
          <w:marTop w:val="0"/>
          <w:marBottom w:val="0"/>
          <w:divBdr>
            <w:top w:val="none" w:sz="0" w:space="0" w:color="auto"/>
            <w:left w:val="none" w:sz="0" w:space="0" w:color="auto"/>
            <w:bottom w:val="none" w:sz="0" w:space="0" w:color="auto"/>
            <w:right w:val="none" w:sz="0" w:space="0" w:color="auto"/>
          </w:divBdr>
        </w:div>
        <w:div w:id="627660765">
          <w:marLeft w:val="0"/>
          <w:marRight w:val="0"/>
          <w:marTop w:val="0"/>
          <w:marBottom w:val="300"/>
          <w:divBdr>
            <w:top w:val="none" w:sz="0" w:space="0" w:color="auto"/>
            <w:left w:val="none" w:sz="0" w:space="0" w:color="auto"/>
            <w:bottom w:val="none" w:sz="0" w:space="0" w:color="auto"/>
            <w:right w:val="none" w:sz="0" w:space="0" w:color="auto"/>
          </w:divBdr>
        </w:div>
        <w:div w:id="627704303">
          <w:marLeft w:val="0"/>
          <w:marRight w:val="0"/>
          <w:marTop w:val="0"/>
          <w:marBottom w:val="0"/>
          <w:divBdr>
            <w:top w:val="none" w:sz="0" w:space="0" w:color="auto"/>
            <w:left w:val="none" w:sz="0" w:space="0" w:color="auto"/>
            <w:bottom w:val="none" w:sz="0" w:space="0" w:color="auto"/>
            <w:right w:val="none" w:sz="0" w:space="0" w:color="auto"/>
          </w:divBdr>
        </w:div>
        <w:div w:id="627707271">
          <w:marLeft w:val="0"/>
          <w:marRight w:val="0"/>
          <w:marTop w:val="0"/>
          <w:marBottom w:val="0"/>
          <w:divBdr>
            <w:top w:val="single" w:sz="6" w:space="15" w:color="D2D2D2"/>
            <w:left w:val="none" w:sz="0" w:space="0" w:color="auto"/>
            <w:bottom w:val="none" w:sz="0" w:space="0" w:color="auto"/>
            <w:right w:val="none" w:sz="0" w:space="0" w:color="auto"/>
          </w:divBdr>
        </w:div>
        <w:div w:id="627779231">
          <w:marLeft w:val="626"/>
          <w:marRight w:val="0"/>
          <w:marTop w:val="0"/>
          <w:marBottom w:val="0"/>
          <w:divBdr>
            <w:top w:val="none" w:sz="0" w:space="0" w:color="auto"/>
            <w:left w:val="none" w:sz="0" w:space="0" w:color="auto"/>
            <w:bottom w:val="none" w:sz="0" w:space="0" w:color="auto"/>
            <w:right w:val="none" w:sz="0" w:space="0" w:color="auto"/>
          </w:divBdr>
        </w:div>
        <w:div w:id="627779268">
          <w:marLeft w:val="0"/>
          <w:marRight w:val="150"/>
          <w:marTop w:val="0"/>
          <w:marBottom w:val="0"/>
          <w:divBdr>
            <w:top w:val="none" w:sz="0" w:space="0" w:color="auto"/>
            <w:left w:val="none" w:sz="0" w:space="0" w:color="auto"/>
            <w:bottom w:val="none" w:sz="0" w:space="0" w:color="auto"/>
            <w:right w:val="none" w:sz="0" w:space="0" w:color="auto"/>
          </w:divBdr>
        </w:div>
        <w:div w:id="627786096">
          <w:marLeft w:val="0"/>
          <w:marRight w:val="0"/>
          <w:marTop w:val="0"/>
          <w:marBottom w:val="0"/>
          <w:divBdr>
            <w:top w:val="none" w:sz="0" w:space="0" w:color="auto"/>
            <w:left w:val="none" w:sz="0" w:space="0" w:color="auto"/>
            <w:bottom w:val="none" w:sz="0" w:space="0" w:color="auto"/>
            <w:right w:val="none" w:sz="0" w:space="0" w:color="auto"/>
          </w:divBdr>
        </w:div>
        <w:div w:id="627853070">
          <w:marLeft w:val="0"/>
          <w:marRight w:val="0"/>
          <w:marTop w:val="0"/>
          <w:marBottom w:val="300"/>
          <w:divBdr>
            <w:top w:val="none" w:sz="0" w:space="0" w:color="auto"/>
            <w:left w:val="none" w:sz="0" w:space="0" w:color="auto"/>
            <w:bottom w:val="none" w:sz="0" w:space="0" w:color="auto"/>
            <w:right w:val="none" w:sz="0" w:space="0" w:color="auto"/>
          </w:divBdr>
        </w:div>
        <w:div w:id="627857706">
          <w:marLeft w:val="0"/>
          <w:marRight w:val="0"/>
          <w:marTop w:val="0"/>
          <w:marBottom w:val="0"/>
          <w:divBdr>
            <w:top w:val="none" w:sz="0" w:space="0" w:color="auto"/>
            <w:left w:val="none" w:sz="0" w:space="0" w:color="auto"/>
            <w:bottom w:val="none" w:sz="0" w:space="0" w:color="auto"/>
            <w:right w:val="none" w:sz="0" w:space="0" w:color="auto"/>
          </w:divBdr>
        </w:div>
        <w:div w:id="627902463">
          <w:marLeft w:val="0"/>
          <w:marRight w:val="0"/>
          <w:marTop w:val="0"/>
          <w:marBottom w:val="0"/>
          <w:divBdr>
            <w:top w:val="none" w:sz="0" w:space="0" w:color="auto"/>
            <w:left w:val="none" w:sz="0" w:space="0" w:color="auto"/>
            <w:bottom w:val="none" w:sz="0" w:space="0" w:color="auto"/>
            <w:right w:val="none" w:sz="0" w:space="0" w:color="auto"/>
          </w:divBdr>
        </w:div>
        <w:div w:id="627979644">
          <w:marLeft w:val="0"/>
          <w:marRight w:val="0"/>
          <w:marTop w:val="0"/>
          <w:marBottom w:val="0"/>
          <w:divBdr>
            <w:top w:val="none" w:sz="0" w:space="0" w:color="auto"/>
            <w:left w:val="none" w:sz="0" w:space="0" w:color="auto"/>
            <w:bottom w:val="none" w:sz="0" w:space="0" w:color="auto"/>
            <w:right w:val="none" w:sz="0" w:space="0" w:color="auto"/>
          </w:divBdr>
        </w:div>
        <w:div w:id="628051852">
          <w:marLeft w:val="0"/>
          <w:marRight w:val="0"/>
          <w:marTop w:val="125"/>
          <w:marBottom w:val="125"/>
          <w:divBdr>
            <w:top w:val="none" w:sz="0" w:space="0" w:color="auto"/>
            <w:left w:val="none" w:sz="0" w:space="0" w:color="auto"/>
            <w:bottom w:val="none" w:sz="0" w:space="0" w:color="auto"/>
            <w:right w:val="none" w:sz="0" w:space="0" w:color="auto"/>
          </w:divBdr>
        </w:div>
        <w:div w:id="628166236">
          <w:marLeft w:val="1002"/>
          <w:marRight w:val="0"/>
          <w:marTop w:val="0"/>
          <w:marBottom w:val="0"/>
          <w:divBdr>
            <w:top w:val="none" w:sz="0" w:space="0" w:color="auto"/>
            <w:left w:val="none" w:sz="0" w:space="0" w:color="auto"/>
            <w:bottom w:val="none" w:sz="0" w:space="0" w:color="auto"/>
            <w:right w:val="none" w:sz="0" w:space="0" w:color="auto"/>
          </w:divBdr>
        </w:div>
        <w:div w:id="628167131">
          <w:marLeft w:val="0"/>
          <w:marRight w:val="0"/>
          <w:marTop w:val="0"/>
          <w:marBottom w:val="300"/>
          <w:divBdr>
            <w:top w:val="none" w:sz="0" w:space="0" w:color="auto"/>
            <w:left w:val="none" w:sz="0" w:space="0" w:color="auto"/>
            <w:bottom w:val="none" w:sz="0" w:space="0" w:color="auto"/>
            <w:right w:val="none" w:sz="0" w:space="0" w:color="auto"/>
          </w:divBdr>
        </w:div>
        <w:div w:id="628246448">
          <w:marLeft w:val="0"/>
          <w:marRight w:val="0"/>
          <w:marTop w:val="100"/>
          <w:marBottom w:val="100"/>
          <w:divBdr>
            <w:top w:val="none" w:sz="0" w:space="0" w:color="auto"/>
            <w:left w:val="none" w:sz="0" w:space="0" w:color="auto"/>
            <w:bottom w:val="none" w:sz="0" w:space="0" w:color="auto"/>
            <w:right w:val="none" w:sz="0" w:space="0" w:color="auto"/>
          </w:divBdr>
        </w:div>
        <w:div w:id="628320021">
          <w:marLeft w:val="0"/>
          <w:marRight w:val="0"/>
          <w:marTop w:val="0"/>
          <w:marBottom w:val="0"/>
          <w:divBdr>
            <w:top w:val="single" w:sz="2" w:space="0" w:color="E0E0E0"/>
            <w:left w:val="single" w:sz="2" w:space="0" w:color="E0E0E0"/>
            <w:bottom w:val="single" w:sz="2" w:space="0" w:color="E0E0E0"/>
            <w:right w:val="single" w:sz="2" w:space="0" w:color="E0E0E0"/>
          </w:divBdr>
        </w:div>
        <w:div w:id="628365383">
          <w:marLeft w:val="0"/>
          <w:marRight w:val="0"/>
          <w:marTop w:val="0"/>
          <w:marBottom w:val="0"/>
          <w:divBdr>
            <w:top w:val="none" w:sz="0" w:space="0" w:color="auto"/>
            <w:left w:val="none" w:sz="0" w:space="0" w:color="auto"/>
            <w:bottom w:val="none" w:sz="0" w:space="0" w:color="auto"/>
            <w:right w:val="none" w:sz="0" w:space="0" w:color="auto"/>
          </w:divBdr>
        </w:div>
        <w:div w:id="628433460">
          <w:marLeft w:val="0"/>
          <w:marRight w:val="0"/>
          <w:marTop w:val="0"/>
          <w:marBottom w:val="0"/>
          <w:divBdr>
            <w:top w:val="none" w:sz="0" w:space="0" w:color="auto"/>
            <w:left w:val="none" w:sz="0" w:space="0" w:color="auto"/>
            <w:bottom w:val="none" w:sz="0" w:space="0" w:color="auto"/>
            <w:right w:val="none" w:sz="0" w:space="0" w:color="auto"/>
          </w:divBdr>
        </w:div>
        <w:div w:id="628436396">
          <w:marLeft w:val="0"/>
          <w:marRight w:val="0"/>
          <w:marTop w:val="0"/>
          <w:marBottom w:val="0"/>
          <w:divBdr>
            <w:top w:val="none" w:sz="0" w:space="0" w:color="auto"/>
            <w:left w:val="none" w:sz="0" w:space="0" w:color="auto"/>
            <w:bottom w:val="none" w:sz="0" w:space="0" w:color="auto"/>
            <w:right w:val="none" w:sz="0" w:space="0" w:color="auto"/>
          </w:divBdr>
        </w:div>
        <w:div w:id="628441978">
          <w:marLeft w:val="-225"/>
          <w:marRight w:val="-225"/>
          <w:marTop w:val="0"/>
          <w:marBottom w:val="0"/>
          <w:divBdr>
            <w:top w:val="none" w:sz="0" w:space="0" w:color="auto"/>
            <w:left w:val="none" w:sz="0" w:space="0" w:color="auto"/>
            <w:bottom w:val="none" w:sz="0" w:space="0" w:color="auto"/>
            <w:right w:val="none" w:sz="0" w:space="0" w:color="auto"/>
          </w:divBdr>
        </w:div>
        <w:div w:id="628514444">
          <w:marLeft w:val="0"/>
          <w:marRight w:val="0"/>
          <w:marTop w:val="0"/>
          <w:marBottom w:val="75"/>
          <w:divBdr>
            <w:top w:val="none" w:sz="0" w:space="0" w:color="auto"/>
            <w:left w:val="none" w:sz="0" w:space="0" w:color="auto"/>
            <w:bottom w:val="none" w:sz="0" w:space="0" w:color="auto"/>
            <w:right w:val="none" w:sz="0" w:space="0" w:color="auto"/>
          </w:divBdr>
        </w:div>
        <w:div w:id="628516074">
          <w:marLeft w:val="0"/>
          <w:marRight w:val="0"/>
          <w:marTop w:val="0"/>
          <w:marBottom w:val="240"/>
          <w:divBdr>
            <w:top w:val="none" w:sz="0" w:space="0" w:color="auto"/>
            <w:left w:val="none" w:sz="0" w:space="0" w:color="auto"/>
            <w:bottom w:val="none" w:sz="0" w:space="0" w:color="auto"/>
            <w:right w:val="none" w:sz="0" w:space="0" w:color="auto"/>
          </w:divBdr>
        </w:div>
        <w:div w:id="628586657">
          <w:marLeft w:val="0"/>
          <w:marRight w:val="0"/>
          <w:marTop w:val="0"/>
          <w:marBottom w:val="0"/>
          <w:divBdr>
            <w:top w:val="none" w:sz="0" w:space="0" w:color="auto"/>
            <w:left w:val="none" w:sz="0" w:space="0" w:color="auto"/>
            <w:bottom w:val="none" w:sz="0" w:space="0" w:color="auto"/>
            <w:right w:val="none" w:sz="0" w:space="0" w:color="auto"/>
          </w:divBdr>
        </w:div>
        <w:div w:id="628630887">
          <w:marLeft w:val="0"/>
          <w:marRight w:val="0"/>
          <w:marTop w:val="0"/>
          <w:marBottom w:val="0"/>
          <w:divBdr>
            <w:top w:val="none" w:sz="0" w:space="0" w:color="auto"/>
            <w:left w:val="none" w:sz="0" w:space="0" w:color="auto"/>
            <w:bottom w:val="none" w:sz="0" w:space="0" w:color="auto"/>
            <w:right w:val="none" w:sz="0" w:space="0" w:color="auto"/>
          </w:divBdr>
        </w:div>
        <w:div w:id="628635713">
          <w:marLeft w:val="0"/>
          <w:marRight w:val="0"/>
          <w:marTop w:val="0"/>
          <w:marBottom w:val="0"/>
          <w:divBdr>
            <w:top w:val="none" w:sz="0" w:space="0" w:color="auto"/>
            <w:left w:val="none" w:sz="0" w:space="0" w:color="auto"/>
            <w:bottom w:val="none" w:sz="0" w:space="0" w:color="auto"/>
            <w:right w:val="none" w:sz="0" w:space="0" w:color="auto"/>
          </w:divBdr>
        </w:div>
        <w:div w:id="628777142">
          <w:marLeft w:val="0"/>
          <w:marRight w:val="0"/>
          <w:marTop w:val="0"/>
          <w:marBottom w:val="150"/>
          <w:divBdr>
            <w:top w:val="none" w:sz="0" w:space="0" w:color="auto"/>
            <w:left w:val="none" w:sz="0" w:space="0" w:color="auto"/>
            <w:bottom w:val="none" w:sz="0" w:space="0" w:color="auto"/>
            <w:right w:val="none" w:sz="0" w:space="0" w:color="auto"/>
          </w:divBdr>
        </w:div>
        <w:div w:id="628782883">
          <w:marLeft w:val="0"/>
          <w:marRight w:val="0"/>
          <w:marTop w:val="0"/>
          <w:marBottom w:val="0"/>
          <w:divBdr>
            <w:top w:val="none" w:sz="0" w:space="0" w:color="auto"/>
            <w:left w:val="none" w:sz="0" w:space="0" w:color="auto"/>
            <w:bottom w:val="none" w:sz="0" w:space="0" w:color="auto"/>
            <w:right w:val="none" w:sz="0" w:space="0" w:color="auto"/>
          </w:divBdr>
        </w:div>
        <w:div w:id="628783675">
          <w:marLeft w:val="0"/>
          <w:marRight w:val="0"/>
          <w:marTop w:val="0"/>
          <w:marBottom w:val="0"/>
          <w:divBdr>
            <w:top w:val="none" w:sz="0" w:space="0" w:color="auto"/>
            <w:left w:val="none" w:sz="0" w:space="0" w:color="auto"/>
            <w:bottom w:val="none" w:sz="0" w:space="0" w:color="auto"/>
            <w:right w:val="none" w:sz="0" w:space="0" w:color="auto"/>
          </w:divBdr>
        </w:div>
        <w:div w:id="628825292">
          <w:marLeft w:val="0"/>
          <w:marRight w:val="0"/>
          <w:marTop w:val="63"/>
          <w:marBottom w:val="0"/>
          <w:divBdr>
            <w:top w:val="none" w:sz="0" w:space="0" w:color="auto"/>
            <w:left w:val="none" w:sz="0" w:space="0" w:color="auto"/>
            <w:bottom w:val="none" w:sz="0" w:space="0" w:color="auto"/>
            <w:right w:val="none" w:sz="0" w:space="0" w:color="auto"/>
          </w:divBdr>
        </w:div>
        <w:div w:id="628975652">
          <w:marLeft w:val="0"/>
          <w:marRight w:val="0"/>
          <w:marTop w:val="0"/>
          <w:marBottom w:val="0"/>
          <w:divBdr>
            <w:top w:val="none" w:sz="0" w:space="0" w:color="auto"/>
            <w:left w:val="none" w:sz="0" w:space="0" w:color="auto"/>
            <w:bottom w:val="none" w:sz="0" w:space="0" w:color="auto"/>
            <w:right w:val="none" w:sz="0" w:space="0" w:color="auto"/>
          </w:divBdr>
        </w:div>
        <w:div w:id="629016262">
          <w:marLeft w:val="0"/>
          <w:marRight w:val="0"/>
          <w:marTop w:val="0"/>
          <w:marBottom w:val="0"/>
          <w:divBdr>
            <w:top w:val="single" w:sz="6" w:space="0" w:color="999999"/>
            <w:left w:val="single" w:sz="6" w:space="0" w:color="999999"/>
            <w:bottom w:val="single" w:sz="6" w:space="0" w:color="999999"/>
            <w:right w:val="single" w:sz="6" w:space="0" w:color="999999"/>
          </w:divBdr>
        </w:div>
        <w:div w:id="629018114">
          <w:marLeft w:val="0"/>
          <w:marRight w:val="0"/>
          <w:marTop w:val="0"/>
          <w:marBottom w:val="75"/>
          <w:divBdr>
            <w:top w:val="none" w:sz="0" w:space="0" w:color="auto"/>
            <w:left w:val="none" w:sz="0" w:space="0" w:color="auto"/>
            <w:bottom w:val="none" w:sz="0" w:space="0" w:color="auto"/>
            <w:right w:val="none" w:sz="0" w:space="0" w:color="auto"/>
          </w:divBdr>
        </w:div>
        <w:div w:id="629020181">
          <w:marLeft w:val="75"/>
          <w:marRight w:val="75"/>
          <w:marTop w:val="75"/>
          <w:marBottom w:val="75"/>
          <w:divBdr>
            <w:top w:val="single" w:sz="4" w:space="0" w:color="CCCCCC"/>
            <w:left w:val="single" w:sz="4" w:space="0" w:color="CCCCCC"/>
            <w:bottom w:val="single" w:sz="4" w:space="0" w:color="CCCCCC"/>
            <w:right w:val="single" w:sz="4" w:space="0" w:color="CCCCCC"/>
          </w:divBdr>
        </w:div>
        <w:div w:id="629021900">
          <w:marLeft w:val="0"/>
          <w:marRight w:val="0"/>
          <w:marTop w:val="0"/>
          <w:marBottom w:val="0"/>
          <w:divBdr>
            <w:top w:val="none" w:sz="0" w:space="0" w:color="auto"/>
            <w:left w:val="none" w:sz="0" w:space="0" w:color="auto"/>
            <w:bottom w:val="none" w:sz="0" w:space="0" w:color="auto"/>
            <w:right w:val="none" w:sz="0" w:space="0" w:color="auto"/>
          </w:divBdr>
        </w:div>
        <w:div w:id="629046754">
          <w:marLeft w:val="0"/>
          <w:marRight w:val="0"/>
          <w:marTop w:val="0"/>
          <w:marBottom w:val="384"/>
          <w:divBdr>
            <w:top w:val="none" w:sz="0" w:space="0" w:color="auto"/>
            <w:left w:val="none" w:sz="0" w:space="0" w:color="auto"/>
            <w:bottom w:val="none" w:sz="0" w:space="0" w:color="auto"/>
            <w:right w:val="none" w:sz="0" w:space="0" w:color="auto"/>
          </w:divBdr>
        </w:div>
        <w:div w:id="629168834">
          <w:marLeft w:val="1463"/>
          <w:marRight w:val="0"/>
          <w:marTop w:val="0"/>
          <w:marBottom w:val="0"/>
          <w:divBdr>
            <w:top w:val="none" w:sz="0" w:space="0" w:color="auto"/>
            <w:left w:val="none" w:sz="0" w:space="0" w:color="auto"/>
            <w:bottom w:val="none" w:sz="0" w:space="0" w:color="auto"/>
            <w:right w:val="none" w:sz="0" w:space="0" w:color="auto"/>
          </w:divBdr>
        </w:div>
        <w:div w:id="629243275">
          <w:marLeft w:val="0"/>
          <w:marRight w:val="450"/>
          <w:marTop w:val="0"/>
          <w:marBottom w:val="150"/>
          <w:divBdr>
            <w:top w:val="none" w:sz="0" w:space="0" w:color="auto"/>
            <w:left w:val="none" w:sz="0" w:space="0" w:color="auto"/>
            <w:bottom w:val="none" w:sz="0" w:space="0" w:color="auto"/>
            <w:right w:val="none" w:sz="0" w:space="0" w:color="auto"/>
          </w:divBdr>
          <w:divsChild>
            <w:div w:id="659969835">
              <w:marLeft w:val="0"/>
              <w:marRight w:val="0"/>
              <w:marTop w:val="0"/>
              <w:marBottom w:val="0"/>
              <w:divBdr>
                <w:top w:val="none" w:sz="0" w:space="0" w:color="auto"/>
                <w:left w:val="none" w:sz="0" w:space="0" w:color="auto"/>
                <w:bottom w:val="none" w:sz="0" w:space="0" w:color="auto"/>
                <w:right w:val="none" w:sz="0" w:space="0" w:color="auto"/>
              </w:divBdr>
            </w:div>
          </w:divsChild>
        </w:div>
        <w:div w:id="629282183">
          <w:marLeft w:val="501"/>
          <w:marRight w:val="250"/>
          <w:marTop w:val="0"/>
          <w:marBottom w:val="0"/>
          <w:divBdr>
            <w:top w:val="none" w:sz="0" w:space="0" w:color="auto"/>
            <w:left w:val="none" w:sz="0" w:space="0" w:color="auto"/>
            <w:bottom w:val="none" w:sz="0" w:space="0" w:color="auto"/>
            <w:right w:val="none" w:sz="0" w:space="0" w:color="auto"/>
          </w:divBdr>
        </w:div>
        <w:div w:id="629287894">
          <w:marLeft w:val="0"/>
          <w:marRight w:val="0"/>
          <w:marTop w:val="0"/>
          <w:marBottom w:val="0"/>
          <w:divBdr>
            <w:top w:val="single" w:sz="2" w:space="0" w:color="E0E0E0"/>
            <w:left w:val="single" w:sz="2" w:space="0" w:color="E0E0E0"/>
            <w:bottom w:val="single" w:sz="2" w:space="0" w:color="E0E0E0"/>
            <w:right w:val="single" w:sz="2" w:space="0" w:color="E0E0E0"/>
          </w:divBdr>
          <w:divsChild>
            <w:div w:id="753010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9289837">
          <w:marLeft w:val="15"/>
          <w:marRight w:val="225"/>
          <w:marTop w:val="225"/>
          <w:marBottom w:val="105"/>
          <w:divBdr>
            <w:top w:val="none" w:sz="0" w:space="0" w:color="auto"/>
            <w:left w:val="none" w:sz="0" w:space="0" w:color="auto"/>
            <w:bottom w:val="none" w:sz="0" w:space="0" w:color="auto"/>
            <w:right w:val="none" w:sz="0" w:space="0" w:color="auto"/>
          </w:divBdr>
        </w:div>
        <w:div w:id="629363159">
          <w:marLeft w:val="0"/>
          <w:marRight w:val="0"/>
          <w:marTop w:val="0"/>
          <w:marBottom w:val="0"/>
          <w:divBdr>
            <w:top w:val="none" w:sz="0" w:space="0" w:color="auto"/>
            <w:left w:val="none" w:sz="0" w:space="0" w:color="auto"/>
            <w:bottom w:val="none" w:sz="0" w:space="0" w:color="auto"/>
            <w:right w:val="none" w:sz="0" w:space="0" w:color="auto"/>
          </w:divBdr>
        </w:div>
        <w:div w:id="629436968">
          <w:marLeft w:val="0"/>
          <w:marRight w:val="0"/>
          <w:marTop w:val="0"/>
          <w:marBottom w:val="300"/>
          <w:divBdr>
            <w:top w:val="none" w:sz="0" w:space="0" w:color="auto"/>
            <w:left w:val="none" w:sz="0" w:space="0" w:color="auto"/>
            <w:bottom w:val="none" w:sz="0" w:space="0" w:color="auto"/>
            <w:right w:val="none" w:sz="0" w:space="0" w:color="auto"/>
          </w:divBdr>
        </w:div>
        <w:div w:id="629439025">
          <w:marLeft w:val="0"/>
          <w:marRight w:val="0"/>
          <w:marTop w:val="0"/>
          <w:marBottom w:val="0"/>
          <w:divBdr>
            <w:top w:val="none" w:sz="0" w:space="0" w:color="auto"/>
            <w:left w:val="none" w:sz="0" w:space="0" w:color="auto"/>
            <w:bottom w:val="none" w:sz="0" w:space="0" w:color="auto"/>
            <w:right w:val="none" w:sz="0" w:space="0" w:color="auto"/>
          </w:divBdr>
        </w:div>
        <w:div w:id="629475259">
          <w:marLeft w:val="0"/>
          <w:marRight w:val="0"/>
          <w:marTop w:val="0"/>
          <w:marBottom w:val="75"/>
          <w:divBdr>
            <w:top w:val="none" w:sz="0" w:space="0" w:color="auto"/>
            <w:left w:val="none" w:sz="0" w:space="0" w:color="auto"/>
            <w:bottom w:val="none" w:sz="0" w:space="0" w:color="auto"/>
            <w:right w:val="none" w:sz="0" w:space="0" w:color="auto"/>
          </w:divBdr>
        </w:div>
        <w:div w:id="629476295">
          <w:marLeft w:val="1463"/>
          <w:marRight w:val="0"/>
          <w:marTop w:val="0"/>
          <w:marBottom w:val="0"/>
          <w:divBdr>
            <w:top w:val="none" w:sz="0" w:space="0" w:color="auto"/>
            <w:left w:val="none" w:sz="0" w:space="0" w:color="auto"/>
            <w:bottom w:val="none" w:sz="0" w:space="0" w:color="auto"/>
            <w:right w:val="none" w:sz="0" w:space="0" w:color="auto"/>
          </w:divBdr>
        </w:div>
        <w:div w:id="629631837">
          <w:marLeft w:val="0"/>
          <w:marRight w:val="0"/>
          <w:marTop w:val="0"/>
          <w:marBottom w:val="0"/>
          <w:divBdr>
            <w:top w:val="none" w:sz="0" w:space="0" w:color="auto"/>
            <w:left w:val="none" w:sz="0" w:space="0" w:color="auto"/>
            <w:bottom w:val="none" w:sz="0" w:space="0" w:color="auto"/>
            <w:right w:val="none" w:sz="0" w:space="0" w:color="auto"/>
          </w:divBdr>
        </w:div>
        <w:div w:id="629671514">
          <w:marLeft w:val="0"/>
          <w:marRight w:val="0"/>
          <w:marTop w:val="150"/>
          <w:marBottom w:val="0"/>
          <w:divBdr>
            <w:top w:val="none" w:sz="0" w:space="0" w:color="auto"/>
            <w:left w:val="none" w:sz="0" w:space="0" w:color="auto"/>
            <w:bottom w:val="none" w:sz="0" w:space="0" w:color="auto"/>
            <w:right w:val="none" w:sz="0" w:space="0" w:color="auto"/>
          </w:divBdr>
          <w:divsChild>
            <w:div w:id="661542171">
              <w:marLeft w:val="0"/>
              <w:marRight w:val="0"/>
              <w:marTop w:val="0"/>
              <w:marBottom w:val="0"/>
              <w:divBdr>
                <w:top w:val="none" w:sz="0" w:space="0" w:color="auto"/>
                <w:left w:val="none" w:sz="0" w:space="0" w:color="auto"/>
                <w:bottom w:val="none" w:sz="0" w:space="0" w:color="auto"/>
                <w:right w:val="none" w:sz="0" w:space="0" w:color="auto"/>
              </w:divBdr>
            </w:div>
          </w:divsChild>
        </w:div>
        <w:div w:id="629701869">
          <w:marLeft w:val="0"/>
          <w:marRight w:val="0"/>
          <w:marTop w:val="0"/>
          <w:marBottom w:val="345"/>
          <w:divBdr>
            <w:top w:val="none" w:sz="0" w:space="0" w:color="auto"/>
            <w:left w:val="none" w:sz="0" w:space="0" w:color="auto"/>
            <w:bottom w:val="none" w:sz="0" w:space="0" w:color="auto"/>
            <w:right w:val="none" w:sz="0" w:space="0" w:color="auto"/>
          </w:divBdr>
        </w:div>
        <w:div w:id="629702081">
          <w:marLeft w:val="13"/>
          <w:marRight w:val="188"/>
          <w:marTop w:val="138"/>
          <w:marBottom w:val="88"/>
          <w:divBdr>
            <w:top w:val="none" w:sz="0" w:space="0" w:color="auto"/>
            <w:left w:val="none" w:sz="0" w:space="0" w:color="auto"/>
            <w:bottom w:val="none" w:sz="0" w:space="0" w:color="auto"/>
            <w:right w:val="none" w:sz="0" w:space="0" w:color="auto"/>
          </w:divBdr>
        </w:div>
        <w:div w:id="629749050">
          <w:marLeft w:val="750"/>
          <w:marRight w:val="1500"/>
          <w:marTop w:val="0"/>
          <w:marBottom w:val="0"/>
          <w:divBdr>
            <w:top w:val="none" w:sz="0" w:space="0" w:color="auto"/>
            <w:left w:val="none" w:sz="0" w:space="0" w:color="auto"/>
            <w:bottom w:val="none" w:sz="0" w:space="0" w:color="auto"/>
            <w:right w:val="none" w:sz="0" w:space="0" w:color="auto"/>
          </w:divBdr>
        </w:div>
        <w:div w:id="629752358">
          <w:marLeft w:val="0"/>
          <w:marRight w:val="0"/>
          <w:marTop w:val="75"/>
          <w:marBottom w:val="0"/>
          <w:divBdr>
            <w:top w:val="none" w:sz="0" w:space="0" w:color="auto"/>
            <w:left w:val="none" w:sz="0" w:space="0" w:color="auto"/>
            <w:bottom w:val="none" w:sz="0" w:space="0" w:color="auto"/>
            <w:right w:val="none" w:sz="0" w:space="0" w:color="auto"/>
          </w:divBdr>
        </w:div>
        <w:div w:id="629937227">
          <w:marLeft w:val="0"/>
          <w:marRight w:val="0"/>
          <w:marTop w:val="0"/>
          <w:marBottom w:val="0"/>
          <w:divBdr>
            <w:top w:val="none" w:sz="0" w:space="0" w:color="auto"/>
            <w:left w:val="none" w:sz="0" w:space="0" w:color="auto"/>
            <w:bottom w:val="none" w:sz="0" w:space="0" w:color="auto"/>
            <w:right w:val="none" w:sz="0" w:space="0" w:color="auto"/>
          </w:divBdr>
          <w:divsChild>
            <w:div w:id="347291274">
              <w:marLeft w:val="0"/>
              <w:marRight w:val="0"/>
              <w:marTop w:val="0"/>
              <w:marBottom w:val="0"/>
              <w:divBdr>
                <w:top w:val="none" w:sz="0" w:space="0" w:color="auto"/>
                <w:left w:val="none" w:sz="0" w:space="0" w:color="auto"/>
                <w:bottom w:val="none" w:sz="0" w:space="0" w:color="auto"/>
                <w:right w:val="none" w:sz="0" w:space="0" w:color="auto"/>
              </w:divBdr>
            </w:div>
          </w:divsChild>
        </w:div>
        <w:div w:id="629938708">
          <w:marLeft w:val="0"/>
          <w:marRight w:val="0"/>
          <w:marTop w:val="0"/>
          <w:marBottom w:val="0"/>
          <w:divBdr>
            <w:top w:val="none" w:sz="0" w:space="0" w:color="auto"/>
            <w:left w:val="none" w:sz="0" w:space="0" w:color="auto"/>
            <w:bottom w:val="none" w:sz="0" w:space="0" w:color="auto"/>
            <w:right w:val="none" w:sz="0" w:space="0" w:color="auto"/>
          </w:divBdr>
        </w:div>
        <w:div w:id="629943769">
          <w:marLeft w:val="0"/>
          <w:marRight w:val="0"/>
          <w:marTop w:val="0"/>
          <w:marBottom w:val="0"/>
          <w:divBdr>
            <w:top w:val="none" w:sz="0" w:space="0" w:color="auto"/>
            <w:left w:val="none" w:sz="0" w:space="0" w:color="auto"/>
            <w:bottom w:val="none" w:sz="0" w:space="0" w:color="auto"/>
            <w:right w:val="none" w:sz="0" w:space="0" w:color="auto"/>
          </w:divBdr>
        </w:div>
        <w:div w:id="62994434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30013118">
          <w:marLeft w:val="15"/>
          <w:marRight w:val="225"/>
          <w:marTop w:val="225"/>
          <w:marBottom w:val="105"/>
          <w:divBdr>
            <w:top w:val="none" w:sz="0" w:space="0" w:color="auto"/>
            <w:left w:val="none" w:sz="0" w:space="0" w:color="auto"/>
            <w:bottom w:val="none" w:sz="0" w:space="0" w:color="auto"/>
            <w:right w:val="none" w:sz="0" w:space="0" w:color="auto"/>
          </w:divBdr>
          <w:divsChild>
            <w:div w:id="671222285">
              <w:marLeft w:val="0"/>
              <w:marRight w:val="0"/>
              <w:marTop w:val="0"/>
              <w:marBottom w:val="0"/>
              <w:divBdr>
                <w:top w:val="none" w:sz="0" w:space="0" w:color="auto"/>
                <w:left w:val="none" w:sz="0" w:space="0" w:color="auto"/>
                <w:bottom w:val="none" w:sz="0" w:space="0" w:color="auto"/>
                <w:right w:val="none" w:sz="0" w:space="0" w:color="auto"/>
              </w:divBdr>
            </w:div>
          </w:divsChild>
        </w:div>
        <w:div w:id="630017546">
          <w:marLeft w:val="0"/>
          <w:marRight w:val="0"/>
          <w:marTop w:val="0"/>
          <w:marBottom w:val="0"/>
          <w:divBdr>
            <w:top w:val="none" w:sz="0" w:space="0" w:color="auto"/>
            <w:left w:val="none" w:sz="0" w:space="0" w:color="auto"/>
            <w:bottom w:val="none" w:sz="0" w:space="0" w:color="auto"/>
            <w:right w:val="none" w:sz="0" w:space="0" w:color="auto"/>
          </w:divBdr>
        </w:div>
        <w:div w:id="630019071">
          <w:marLeft w:val="0"/>
          <w:marRight w:val="0"/>
          <w:marTop w:val="0"/>
          <w:marBottom w:val="0"/>
          <w:divBdr>
            <w:top w:val="none" w:sz="0" w:space="0" w:color="auto"/>
            <w:left w:val="none" w:sz="0" w:space="0" w:color="auto"/>
            <w:bottom w:val="none" w:sz="0" w:space="0" w:color="auto"/>
            <w:right w:val="none" w:sz="0" w:space="0" w:color="auto"/>
          </w:divBdr>
        </w:div>
        <w:div w:id="630064256">
          <w:marLeft w:val="0"/>
          <w:marRight w:val="450"/>
          <w:marTop w:val="150"/>
          <w:marBottom w:val="150"/>
          <w:divBdr>
            <w:top w:val="single" w:sz="36" w:space="0" w:color="C00808"/>
            <w:left w:val="single" w:sz="36" w:space="0" w:color="C00808"/>
            <w:bottom w:val="single" w:sz="36" w:space="0" w:color="C00808"/>
            <w:right w:val="single" w:sz="36" w:space="0" w:color="C00808"/>
          </w:divBdr>
        </w:div>
        <w:div w:id="630131946">
          <w:marLeft w:val="0"/>
          <w:marRight w:val="0"/>
          <w:marTop w:val="0"/>
          <w:marBottom w:val="0"/>
          <w:divBdr>
            <w:top w:val="none" w:sz="0" w:space="0" w:color="auto"/>
            <w:left w:val="none" w:sz="0" w:space="0" w:color="auto"/>
            <w:bottom w:val="none" w:sz="0" w:space="0" w:color="auto"/>
            <w:right w:val="none" w:sz="0" w:space="0" w:color="auto"/>
          </w:divBdr>
          <w:divsChild>
            <w:div w:id="422841386">
              <w:marLeft w:val="-150"/>
              <w:marRight w:val="-150"/>
              <w:marTop w:val="0"/>
              <w:marBottom w:val="0"/>
              <w:divBdr>
                <w:top w:val="none" w:sz="0" w:space="0" w:color="auto"/>
                <w:left w:val="none" w:sz="0" w:space="0" w:color="auto"/>
                <w:bottom w:val="none" w:sz="0" w:space="0" w:color="auto"/>
                <w:right w:val="none" w:sz="0" w:space="0" w:color="auto"/>
              </w:divBdr>
            </w:div>
          </w:divsChild>
        </w:div>
        <w:div w:id="630138281">
          <w:marLeft w:val="0"/>
          <w:marRight w:val="0"/>
          <w:marTop w:val="0"/>
          <w:marBottom w:val="0"/>
          <w:divBdr>
            <w:top w:val="none" w:sz="0" w:space="0" w:color="auto"/>
            <w:left w:val="none" w:sz="0" w:space="0" w:color="auto"/>
            <w:bottom w:val="none" w:sz="0" w:space="0" w:color="auto"/>
            <w:right w:val="none" w:sz="0" w:space="0" w:color="auto"/>
          </w:divBdr>
        </w:div>
        <w:div w:id="630212682">
          <w:marLeft w:val="0"/>
          <w:marRight w:val="0"/>
          <w:marTop w:val="0"/>
          <w:marBottom w:val="0"/>
          <w:divBdr>
            <w:top w:val="none" w:sz="0" w:space="0" w:color="auto"/>
            <w:left w:val="none" w:sz="0" w:space="0" w:color="auto"/>
            <w:bottom w:val="none" w:sz="0" w:space="0" w:color="auto"/>
            <w:right w:val="none" w:sz="0" w:space="0" w:color="auto"/>
          </w:divBdr>
          <w:divsChild>
            <w:div w:id="292567155">
              <w:marLeft w:val="0"/>
              <w:marRight w:val="0"/>
              <w:marTop w:val="0"/>
              <w:marBottom w:val="0"/>
              <w:divBdr>
                <w:top w:val="none" w:sz="0" w:space="0" w:color="auto"/>
                <w:left w:val="none" w:sz="0" w:space="0" w:color="auto"/>
                <w:bottom w:val="none" w:sz="0" w:space="0" w:color="auto"/>
                <w:right w:val="none" w:sz="0" w:space="0" w:color="auto"/>
              </w:divBdr>
              <w:divsChild>
                <w:div w:id="608001731">
                  <w:marLeft w:val="0"/>
                  <w:marRight w:val="0"/>
                  <w:marTop w:val="0"/>
                  <w:marBottom w:val="0"/>
                  <w:divBdr>
                    <w:top w:val="none" w:sz="0" w:space="0" w:color="auto"/>
                    <w:left w:val="none" w:sz="0" w:space="0" w:color="auto"/>
                    <w:bottom w:val="none" w:sz="0" w:space="0" w:color="auto"/>
                    <w:right w:val="none" w:sz="0" w:space="0" w:color="auto"/>
                  </w:divBdr>
                  <w:divsChild>
                    <w:div w:id="689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3362">
          <w:marLeft w:val="0"/>
          <w:marRight w:val="0"/>
          <w:marTop w:val="0"/>
          <w:marBottom w:val="345"/>
          <w:divBdr>
            <w:top w:val="none" w:sz="0" w:space="0" w:color="auto"/>
            <w:left w:val="none" w:sz="0" w:space="0" w:color="auto"/>
            <w:bottom w:val="none" w:sz="0" w:space="0" w:color="auto"/>
            <w:right w:val="none" w:sz="0" w:space="0" w:color="auto"/>
          </w:divBdr>
        </w:div>
        <w:div w:id="630287213">
          <w:marLeft w:val="0"/>
          <w:marRight w:val="0"/>
          <w:marTop w:val="0"/>
          <w:marBottom w:val="0"/>
          <w:divBdr>
            <w:top w:val="none" w:sz="0" w:space="0" w:color="auto"/>
            <w:left w:val="none" w:sz="0" w:space="0" w:color="auto"/>
            <w:bottom w:val="none" w:sz="0" w:space="0" w:color="auto"/>
            <w:right w:val="none" w:sz="0" w:space="0" w:color="auto"/>
          </w:divBdr>
        </w:div>
        <w:div w:id="630328516">
          <w:marLeft w:val="0"/>
          <w:marRight w:val="0"/>
          <w:marTop w:val="0"/>
          <w:marBottom w:val="0"/>
          <w:divBdr>
            <w:top w:val="single" w:sz="2" w:space="0" w:color="E0E0E0"/>
            <w:left w:val="single" w:sz="2" w:space="0" w:color="E0E0E0"/>
            <w:bottom w:val="single" w:sz="2" w:space="0" w:color="E0E0E0"/>
            <w:right w:val="single" w:sz="2" w:space="0" w:color="E0E0E0"/>
          </w:divBdr>
        </w:div>
        <w:div w:id="630399728">
          <w:marLeft w:val="0"/>
          <w:marRight w:val="0"/>
          <w:marTop w:val="0"/>
          <w:marBottom w:val="0"/>
          <w:divBdr>
            <w:top w:val="single" w:sz="2" w:space="0" w:color="E0E0E0"/>
            <w:left w:val="single" w:sz="2" w:space="0" w:color="E0E0E0"/>
            <w:bottom w:val="single" w:sz="2" w:space="0" w:color="E0E0E0"/>
            <w:right w:val="single" w:sz="2" w:space="0" w:color="E0E0E0"/>
          </w:divBdr>
        </w:div>
        <w:div w:id="630406974">
          <w:marLeft w:val="0"/>
          <w:marRight w:val="450"/>
          <w:marTop w:val="0"/>
          <w:marBottom w:val="150"/>
          <w:divBdr>
            <w:top w:val="none" w:sz="0" w:space="0" w:color="auto"/>
            <w:left w:val="none" w:sz="0" w:space="0" w:color="auto"/>
            <w:bottom w:val="none" w:sz="0" w:space="0" w:color="auto"/>
            <w:right w:val="none" w:sz="0" w:space="0" w:color="auto"/>
          </w:divBdr>
          <w:divsChild>
            <w:div w:id="760684113">
              <w:marLeft w:val="0"/>
              <w:marRight w:val="0"/>
              <w:marTop w:val="0"/>
              <w:marBottom w:val="0"/>
              <w:divBdr>
                <w:top w:val="none" w:sz="0" w:space="0" w:color="auto"/>
                <w:left w:val="none" w:sz="0" w:space="0" w:color="auto"/>
                <w:bottom w:val="none" w:sz="0" w:space="0" w:color="auto"/>
                <w:right w:val="none" w:sz="0" w:space="0" w:color="auto"/>
              </w:divBdr>
            </w:div>
          </w:divsChild>
        </w:div>
        <w:div w:id="630549807">
          <w:marLeft w:val="0"/>
          <w:marRight w:val="0"/>
          <w:marTop w:val="0"/>
          <w:marBottom w:val="0"/>
          <w:divBdr>
            <w:top w:val="none" w:sz="0" w:space="0" w:color="auto"/>
            <w:left w:val="none" w:sz="0" w:space="0" w:color="auto"/>
            <w:bottom w:val="none" w:sz="0" w:space="0" w:color="auto"/>
            <w:right w:val="none" w:sz="0" w:space="0" w:color="auto"/>
          </w:divBdr>
          <w:divsChild>
            <w:div w:id="550115427">
              <w:marLeft w:val="0"/>
              <w:marRight w:val="0"/>
              <w:marTop w:val="0"/>
              <w:marBottom w:val="0"/>
              <w:divBdr>
                <w:top w:val="none" w:sz="0" w:space="0" w:color="auto"/>
                <w:left w:val="none" w:sz="0" w:space="0" w:color="auto"/>
                <w:bottom w:val="none" w:sz="0" w:space="0" w:color="auto"/>
                <w:right w:val="none" w:sz="0" w:space="0" w:color="auto"/>
              </w:divBdr>
            </w:div>
          </w:divsChild>
        </w:div>
        <w:div w:id="630551415">
          <w:marLeft w:val="0"/>
          <w:marRight w:val="0"/>
          <w:marTop w:val="0"/>
          <w:marBottom w:val="240"/>
          <w:divBdr>
            <w:top w:val="none" w:sz="0" w:space="0" w:color="auto"/>
            <w:left w:val="none" w:sz="0" w:space="0" w:color="auto"/>
            <w:bottom w:val="none" w:sz="0" w:space="0" w:color="auto"/>
            <w:right w:val="none" w:sz="0" w:space="0" w:color="auto"/>
          </w:divBdr>
        </w:div>
        <w:div w:id="630552740">
          <w:marLeft w:val="750"/>
          <w:marRight w:val="0"/>
          <w:marTop w:val="0"/>
          <w:marBottom w:val="0"/>
          <w:divBdr>
            <w:top w:val="none" w:sz="0" w:space="0" w:color="auto"/>
            <w:left w:val="none" w:sz="0" w:space="0" w:color="auto"/>
            <w:bottom w:val="none" w:sz="0" w:space="0" w:color="auto"/>
            <w:right w:val="none" w:sz="0" w:space="0" w:color="auto"/>
          </w:divBdr>
        </w:div>
        <w:div w:id="630593896">
          <w:marLeft w:val="0"/>
          <w:marRight w:val="0"/>
          <w:marTop w:val="0"/>
          <w:marBottom w:val="0"/>
          <w:divBdr>
            <w:top w:val="none" w:sz="0" w:space="0" w:color="auto"/>
            <w:left w:val="none" w:sz="0" w:space="0" w:color="auto"/>
            <w:bottom w:val="none" w:sz="0" w:space="0" w:color="auto"/>
            <w:right w:val="none" w:sz="0" w:space="0" w:color="auto"/>
          </w:divBdr>
        </w:div>
        <w:div w:id="630745697">
          <w:marLeft w:val="38"/>
          <w:marRight w:val="38"/>
          <w:marTop w:val="38"/>
          <w:marBottom w:val="38"/>
          <w:divBdr>
            <w:top w:val="none" w:sz="0" w:space="0" w:color="auto"/>
            <w:left w:val="none" w:sz="0" w:space="0" w:color="auto"/>
            <w:bottom w:val="none" w:sz="0" w:space="0" w:color="auto"/>
            <w:right w:val="none" w:sz="0" w:space="0" w:color="auto"/>
          </w:divBdr>
        </w:div>
        <w:div w:id="630788329">
          <w:marLeft w:val="0"/>
          <w:marRight w:val="0"/>
          <w:marTop w:val="100"/>
          <w:marBottom w:val="100"/>
          <w:divBdr>
            <w:top w:val="none" w:sz="0" w:space="0" w:color="auto"/>
            <w:left w:val="none" w:sz="0" w:space="0" w:color="auto"/>
            <w:bottom w:val="none" w:sz="0" w:space="0" w:color="auto"/>
            <w:right w:val="none" w:sz="0" w:space="0" w:color="auto"/>
          </w:divBdr>
        </w:div>
        <w:div w:id="630788714">
          <w:marLeft w:val="0"/>
          <w:marRight w:val="0"/>
          <w:marTop w:val="0"/>
          <w:marBottom w:val="240"/>
          <w:divBdr>
            <w:top w:val="none" w:sz="0" w:space="0" w:color="auto"/>
            <w:left w:val="none" w:sz="0" w:space="0" w:color="auto"/>
            <w:bottom w:val="none" w:sz="0" w:space="0" w:color="auto"/>
            <w:right w:val="none" w:sz="0" w:space="0" w:color="auto"/>
          </w:divBdr>
        </w:div>
        <w:div w:id="630862507">
          <w:marLeft w:val="0"/>
          <w:marRight w:val="0"/>
          <w:marTop w:val="0"/>
          <w:marBottom w:val="0"/>
          <w:divBdr>
            <w:top w:val="none" w:sz="0" w:space="0" w:color="auto"/>
            <w:left w:val="none" w:sz="0" w:space="0" w:color="auto"/>
            <w:bottom w:val="none" w:sz="0" w:space="0" w:color="auto"/>
            <w:right w:val="none" w:sz="0" w:space="0" w:color="auto"/>
          </w:divBdr>
          <w:divsChild>
            <w:div w:id="313071031">
              <w:marLeft w:val="0"/>
              <w:marRight w:val="0"/>
              <w:marTop w:val="0"/>
              <w:marBottom w:val="0"/>
              <w:divBdr>
                <w:top w:val="none" w:sz="0" w:space="0" w:color="auto"/>
                <w:left w:val="none" w:sz="0" w:space="0" w:color="auto"/>
                <w:bottom w:val="none" w:sz="0" w:space="0" w:color="auto"/>
                <w:right w:val="none" w:sz="0" w:space="0" w:color="auto"/>
              </w:divBdr>
            </w:div>
          </w:divsChild>
        </w:div>
        <w:div w:id="630981189">
          <w:marLeft w:val="0"/>
          <w:marRight w:val="0"/>
          <w:marTop w:val="0"/>
          <w:marBottom w:val="0"/>
          <w:divBdr>
            <w:top w:val="none" w:sz="0" w:space="0" w:color="auto"/>
            <w:left w:val="none" w:sz="0" w:space="0" w:color="auto"/>
            <w:bottom w:val="none" w:sz="0" w:space="0" w:color="auto"/>
            <w:right w:val="none" w:sz="0" w:space="0" w:color="auto"/>
          </w:divBdr>
        </w:div>
        <w:div w:id="630985906">
          <w:marLeft w:val="0"/>
          <w:marRight w:val="0"/>
          <w:marTop w:val="0"/>
          <w:marBottom w:val="345"/>
          <w:divBdr>
            <w:top w:val="none" w:sz="0" w:space="0" w:color="auto"/>
            <w:left w:val="none" w:sz="0" w:space="0" w:color="auto"/>
            <w:bottom w:val="none" w:sz="0" w:space="0" w:color="auto"/>
            <w:right w:val="none" w:sz="0" w:space="0" w:color="auto"/>
          </w:divBdr>
        </w:div>
        <w:div w:id="631207226">
          <w:marLeft w:val="0"/>
          <w:marRight w:val="0"/>
          <w:marTop w:val="0"/>
          <w:marBottom w:val="150"/>
          <w:divBdr>
            <w:top w:val="none" w:sz="0" w:space="0" w:color="auto"/>
            <w:left w:val="none" w:sz="0" w:space="0" w:color="auto"/>
            <w:bottom w:val="none" w:sz="0" w:space="0" w:color="auto"/>
            <w:right w:val="none" w:sz="0" w:space="0" w:color="auto"/>
          </w:divBdr>
        </w:div>
        <w:div w:id="631208710">
          <w:marLeft w:val="0"/>
          <w:marRight w:val="0"/>
          <w:marTop w:val="0"/>
          <w:marBottom w:val="250"/>
          <w:divBdr>
            <w:top w:val="none" w:sz="0" w:space="0" w:color="auto"/>
            <w:left w:val="none" w:sz="0" w:space="0" w:color="auto"/>
            <w:bottom w:val="none" w:sz="0" w:space="0" w:color="auto"/>
            <w:right w:val="none" w:sz="0" w:space="0" w:color="auto"/>
          </w:divBdr>
          <w:divsChild>
            <w:div w:id="265696954">
              <w:marLeft w:val="0"/>
              <w:marRight w:val="0"/>
              <w:marTop w:val="0"/>
              <w:marBottom w:val="0"/>
              <w:divBdr>
                <w:top w:val="none" w:sz="0" w:space="0" w:color="auto"/>
                <w:left w:val="none" w:sz="0" w:space="0" w:color="auto"/>
                <w:bottom w:val="none" w:sz="0" w:space="0" w:color="auto"/>
                <w:right w:val="none" w:sz="0" w:space="0" w:color="auto"/>
              </w:divBdr>
              <w:divsChild>
                <w:div w:id="302657760">
                  <w:marLeft w:val="0"/>
                  <w:marRight w:val="0"/>
                  <w:marTop w:val="0"/>
                  <w:marBottom w:val="0"/>
                  <w:divBdr>
                    <w:top w:val="none" w:sz="0" w:space="0" w:color="auto"/>
                    <w:left w:val="none" w:sz="0" w:space="0" w:color="auto"/>
                    <w:bottom w:val="none" w:sz="0" w:space="0" w:color="auto"/>
                    <w:right w:val="none" w:sz="0" w:space="0" w:color="auto"/>
                  </w:divBdr>
                  <w:divsChild>
                    <w:div w:id="723061581">
                      <w:marLeft w:val="0"/>
                      <w:marRight w:val="0"/>
                      <w:marTop w:val="100"/>
                      <w:marBottom w:val="100"/>
                      <w:divBdr>
                        <w:top w:val="none" w:sz="0" w:space="0" w:color="auto"/>
                        <w:left w:val="none" w:sz="0" w:space="0" w:color="auto"/>
                        <w:bottom w:val="none" w:sz="0" w:space="0" w:color="auto"/>
                        <w:right w:val="none" w:sz="0" w:space="0" w:color="auto"/>
                      </w:divBdr>
                      <w:divsChild>
                        <w:div w:id="3587027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1249366">
          <w:marLeft w:val="-225"/>
          <w:marRight w:val="-225"/>
          <w:marTop w:val="0"/>
          <w:marBottom w:val="0"/>
          <w:divBdr>
            <w:top w:val="none" w:sz="0" w:space="0" w:color="auto"/>
            <w:left w:val="none" w:sz="0" w:space="0" w:color="auto"/>
            <w:bottom w:val="none" w:sz="0" w:space="0" w:color="auto"/>
            <w:right w:val="none" w:sz="0" w:space="0" w:color="auto"/>
          </w:divBdr>
          <w:divsChild>
            <w:div w:id="79915189">
              <w:marLeft w:val="0"/>
              <w:marRight w:val="0"/>
              <w:marTop w:val="0"/>
              <w:marBottom w:val="0"/>
              <w:divBdr>
                <w:top w:val="none" w:sz="0" w:space="0" w:color="auto"/>
                <w:left w:val="none" w:sz="0" w:space="0" w:color="auto"/>
                <w:bottom w:val="none" w:sz="0" w:space="0" w:color="auto"/>
                <w:right w:val="none" w:sz="0" w:space="0" w:color="auto"/>
              </w:divBdr>
              <w:divsChild>
                <w:div w:id="4146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2305">
          <w:marLeft w:val="-225"/>
          <w:marRight w:val="-225"/>
          <w:marTop w:val="0"/>
          <w:marBottom w:val="0"/>
          <w:divBdr>
            <w:top w:val="none" w:sz="0" w:space="0" w:color="auto"/>
            <w:left w:val="none" w:sz="0" w:space="0" w:color="auto"/>
            <w:bottom w:val="none" w:sz="0" w:space="0" w:color="auto"/>
            <w:right w:val="none" w:sz="0" w:space="0" w:color="auto"/>
          </w:divBdr>
          <w:divsChild>
            <w:div w:id="75326952">
              <w:marLeft w:val="0"/>
              <w:marRight w:val="0"/>
              <w:marTop w:val="0"/>
              <w:marBottom w:val="0"/>
              <w:divBdr>
                <w:top w:val="none" w:sz="0" w:space="0" w:color="auto"/>
                <w:left w:val="none" w:sz="0" w:space="0" w:color="auto"/>
                <w:bottom w:val="none" w:sz="0" w:space="0" w:color="auto"/>
                <w:right w:val="none" w:sz="0" w:space="0" w:color="auto"/>
              </w:divBdr>
            </w:div>
          </w:divsChild>
        </w:div>
        <w:div w:id="631254642">
          <w:marLeft w:val="0"/>
          <w:marRight w:val="0"/>
          <w:marTop w:val="0"/>
          <w:marBottom w:val="0"/>
          <w:divBdr>
            <w:top w:val="none" w:sz="0" w:space="0" w:color="auto"/>
            <w:left w:val="none" w:sz="0" w:space="0" w:color="auto"/>
            <w:bottom w:val="none" w:sz="0" w:space="0" w:color="auto"/>
            <w:right w:val="none" w:sz="0" w:space="0" w:color="auto"/>
          </w:divBdr>
        </w:div>
        <w:div w:id="631255518">
          <w:marLeft w:val="0"/>
          <w:marRight w:val="0"/>
          <w:marTop w:val="0"/>
          <w:marBottom w:val="0"/>
          <w:divBdr>
            <w:top w:val="none" w:sz="0" w:space="0" w:color="auto"/>
            <w:left w:val="none" w:sz="0" w:space="0" w:color="auto"/>
            <w:bottom w:val="none" w:sz="0" w:space="0" w:color="auto"/>
            <w:right w:val="none" w:sz="0" w:space="0" w:color="auto"/>
          </w:divBdr>
        </w:div>
        <w:div w:id="631324351">
          <w:marLeft w:val="0"/>
          <w:marRight w:val="0"/>
          <w:marTop w:val="0"/>
          <w:marBottom w:val="75"/>
          <w:divBdr>
            <w:top w:val="none" w:sz="0" w:space="0" w:color="auto"/>
            <w:left w:val="none" w:sz="0" w:space="0" w:color="auto"/>
            <w:bottom w:val="none" w:sz="0" w:space="0" w:color="auto"/>
            <w:right w:val="none" w:sz="0" w:space="0" w:color="auto"/>
          </w:divBdr>
        </w:div>
        <w:div w:id="631403576">
          <w:marLeft w:val="0"/>
          <w:marRight w:val="0"/>
          <w:marTop w:val="0"/>
          <w:marBottom w:val="0"/>
          <w:divBdr>
            <w:top w:val="single" w:sz="2" w:space="0" w:color="E0E0E0"/>
            <w:left w:val="single" w:sz="2" w:space="0" w:color="E0E0E0"/>
            <w:bottom w:val="single" w:sz="2" w:space="0" w:color="E0E0E0"/>
            <w:right w:val="single" w:sz="2" w:space="0" w:color="E0E0E0"/>
          </w:divBdr>
          <w:divsChild>
            <w:div w:id="3192365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1405805">
          <w:marLeft w:val="0"/>
          <w:marRight w:val="0"/>
          <w:marTop w:val="0"/>
          <w:marBottom w:val="0"/>
          <w:divBdr>
            <w:top w:val="none" w:sz="0" w:space="0" w:color="auto"/>
            <w:left w:val="none" w:sz="0" w:space="0" w:color="auto"/>
            <w:bottom w:val="none" w:sz="0" w:space="0" w:color="auto"/>
            <w:right w:val="none" w:sz="0" w:space="0" w:color="auto"/>
          </w:divBdr>
          <w:divsChild>
            <w:div w:id="299111313">
              <w:marLeft w:val="0"/>
              <w:marRight w:val="188"/>
              <w:marTop w:val="0"/>
              <w:marBottom w:val="0"/>
              <w:divBdr>
                <w:top w:val="none" w:sz="0" w:space="0" w:color="auto"/>
                <w:left w:val="none" w:sz="0" w:space="0" w:color="auto"/>
                <w:bottom w:val="none" w:sz="0" w:space="0" w:color="auto"/>
                <w:right w:val="none" w:sz="0" w:space="0" w:color="auto"/>
              </w:divBdr>
            </w:div>
          </w:divsChild>
        </w:div>
        <w:div w:id="631441531">
          <w:marLeft w:val="0"/>
          <w:marRight w:val="0"/>
          <w:marTop w:val="0"/>
          <w:marBottom w:val="150"/>
          <w:divBdr>
            <w:top w:val="none" w:sz="0" w:space="0" w:color="auto"/>
            <w:left w:val="none" w:sz="0" w:space="0" w:color="auto"/>
            <w:bottom w:val="none" w:sz="0" w:space="0" w:color="auto"/>
            <w:right w:val="none" w:sz="0" w:space="0" w:color="auto"/>
          </w:divBdr>
        </w:div>
        <w:div w:id="631442519">
          <w:marLeft w:val="0"/>
          <w:marRight w:val="0"/>
          <w:marTop w:val="0"/>
          <w:marBottom w:val="0"/>
          <w:divBdr>
            <w:top w:val="none" w:sz="0" w:space="0" w:color="auto"/>
            <w:left w:val="none" w:sz="0" w:space="0" w:color="auto"/>
            <w:bottom w:val="none" w:sz="0" w:space="0" w:color="auto"/>
            <w:right w:val="none" w:sz="0" w:space="0" w:color="auto"/>
          </w:divBdr>
        </w:div>
        <w:div w:id="631443596">
          <w:marLeft w:val="0"/>
          <w:marRight w:val="0"/>
          <w:marTop w:val="0"/>
          <w:marBottom w:val="0"/>
          <w:divBdr>
            <w:top w:val="none" w:sz="0" w:space="0" w:color="auto"/>
            <w:left w:val="none" w:sz="0" w:space="0" w:color="auto"/>
            <w:bottom w:val="none" w:sz="0" w:space="0" w:color="auto"/>
            <w:right w:val="none" w:sz="0" w:space="0" w:color="auto"/>
          </w:divBdr>
        </w:div>
        <w:div w:id="631596832">
          <w:marLeft w:val="0"/>
          <w:marRight w:val="0"/>
          <w:marTop w:val="0"/>
          <w:marBottom w:val="0"/>
          <w:divBdr>
            <w:top w:val="none" w:sz="0" w:space="0" w:color="auto"/>
            <w:left w:val="none" w:sz="0" w:space="0" w:color="auto"/>
            <w:bottom w:val="none" w:sz="0" w:space="0" w:color="auto"/>
            <w:right w:val="none" w:sz="0" w:space="0" w:color="auto"/>
          </w:divBdr>
        </w:div>
        <w:div w:id="631640238">
          <w:marLeft w:val="0"/>
          <w:marRight w:val="0"/>
          <w:marTop w:val="0"/>
          <w:marBottom w:val="300"/>
          <w:divBdr>
            <w:top w:val="none" w:sz="0" w:space="0" w:color="auto"/>
            <w:left w:val="none" w:sz="0" w:space="0" w:color="auto"/>
            <w:bottom w:val="single" w:sz="6" w:space="5" w:color="000000"/>
            <w:right w:val="none" w:sz="0" w:space="0" w:color="auto"/>
          </w:divBdr>
        </w:div>
        <w:div w:id="631640795">
          <w:marLeft w:val="1500"/>
          <w:marRight w:val="0"/>
          <w:marTop w:val="0"/>
          <w:marBottom w:val="0"/>
          <w:divBdr>
            <w:top w:val="none" w:sz="0" w:space="0" w:color="auto"/>
            <w:left w:val="none" w:sz="0" w:space="0" w:color="auto"/>
            <w:bottom w:val="none" w:sz="0" w:space="0" w:color="auto"/>
            <w:right w:val="none" w:sz="0" w:space="0" w:color="auto"/>
          </w:divBdr>
        </w:div>
        <w:div w:id="631710183">
          <w:marLeft w:val="0"/>
          <w:marRight w:val="0"/>
          <w:marTop w:val="0"/>
          <w:marBottom w:val="0"/>
          <w:divBdr>
            <w:top w:val="none" w:sz="0" w:space="0" w:color="auto"/>
            <w:left w:val="none" w:sz="0" w:space="0" w:color="auto"/>
            <w:bottom w:val="none" w:sz="0" w:space="0" w:color="auto"/>
            <w:right w:val="none" w:sz="0" w:space="0" w:color="auto"/>
          </w:divBdr>
        </w:div>
        <w:div w:id="631713484">
          <w:marLeft w:val="0"/>
          <w:marRight w:val="0"/>
          <w:marTop w:val="0"/>
          <w:marBottom w:val="0"/>
          <w:divBdr>
            <w:top w:val="none" w:sz="0" w:space="0" w:color="auto"/>
            <w:left w:val="none" w:sz="0" w:space="0" w:color="auto"/>
            <w:bottom w:val="none" w:sz="0" w:space="0" w:color="auto"/>
            <w:right w:val="none" w:sz="0" w:space="0" w:color="auto"/>
          </w:divBdr>
        </w:div>
        <w:div w:id="631791708">
          <w:marLeft w:val="0"/>
          <w:marRight w:val="0"/>
          <w:marTop w:val="0"/>
          <w:marBottom w:val="0"/>
          <w:divBdr>
            <w:top w:val="none" w:sz="0" w:space="0" w:color="auto"/>
            <w:left w:val="none" w:sz="0" w:space="0" w:color="auto"/>
            <w:bottom w:val="none" w:sz="0" w:space="0" w:color="auto"/>
            <w:right w:val="none" w:sz="0" w:space="0" w:color="auto"/>
          </w:divBdr>
        </w:div>
        <w:div w:id="631835976">
          <w:marLeft w:val="0"/>
          <w:marRight w:val="0"/>
          <w:marTop w:val="0"/>
          <w:marBottom w:val="0"/>
          <w:divBdr>
            <w:top w:val="none" w:sz="0" w:space="0" w:color="auto"/>
            <w:left w:val="none" w:sz="0" w:space="0" w:color="auto"/>
            <w:bottom w:val="none" w:sz="0" w:space="0" w:color="auto"/>
            <w:right w:val="none" w:sz="0" w:space="0" w:color="auto"/>
          </w:divBdr>
        </w:div>
        <w:div w:id="632060411">
          <w:marLeft w:val="0"/>
          <w:marRight w:val="0"/>
          <w:marTop w:val="0"/>
          <w:marBottom w:val="0"/>
          <w:divBdr>
            <w:top w:val="none" w:sz="0" w:space="0" w:color="auto"/>
            <w:left w:val="none" w:sz="0" w:space="0" w:color="auto"/>
            <w:bottom w:val="none" w:sz="0" w:space="0" w:color="auto"/>
            <w:right w:val="none" w:sz="0" w:space="0" w:color="auto"/>
          </w:divBdr>
        </w:div>
        <w:div w:id="632104598">
          <w:marLeft w:val="0"/>
          <w:marRight w:val="0"/>
          <w:marTop w:val="0"/>
          <w:marBottom w:val="0"/>
          <w:divBdr>
            <w:top w:val="none" w:sz="0" w:space="0" w:color="auto"/>
            <w:left w:val="none" w:sz="0" w:space="0" w:color="auto"/>
            <w:bottom w:val="none" w:sz="0" w:space="0" w:color="auto"/>
            <w:right w:val="none" w:sz="0" w:space="0" w:color="auto"/>
          </w:divBdr>
        </w:div>
        <w:div w:id="632171296">
          <w:marLeft w:val="0"/>
          <w:marRight w:val="0"/>
          <w:marTop w:val="0"/>
          <w:marBottom w:val="0"/>
          <w:divBdr>
            <w:top w:val="none" w:sz="0" w:space="0" w:color="auto"/>
            <w:left w:val="none" w:sz="0" w:space="0" w:color="auto"/>
            <w:bottom w:val="none" w:sz="0" w:space="0" w:color="auto"/>
            <w:right w:val="none" w:sz="0" w:space="0" w:color="auto"/>
          </w:divBdr>
        </w:div>
        <w:div w:id="632171685">
          <w:marLeft w:val="0"/>
          <w:marRight w:val="0"/>
          <w:marTop w:val="0"/>
          <w:marBottom w:val="0"/>
          <w:divBdr>
            <w:top w:val="none" w:sz="0" w:space="0" w:color="auto"/>
            <w:left w:val="none" w:sz="0" w:space="0" w:color="auto"/>
            <w:bottom w:val="none" w:sz="0" w:space="0" w:color="auto"/>
            <w:right w:val="none" w:sz="0" w:space="0" w:color="auto"/>
          </w:divBdr>
        </w:div>
        <w:div w:id="632173967">
          <w:marLeft w:val="0"/>
          <w:marRight w:val="0"/>
          <w:marTop w:val="0"/>
          <w:marBottom w:val="150"/>
          <w:divBdr>
            <w:top w:val="none" w:sz="0" w:space="0" w:color="auto"/>
            <w:left w:val="none" w:sz="0" w:space="0" w:color="auto"/>
            <w:bottom w:val="none" w:sz="0" w:space="0" w:color="auto"/>
            <w:right w:val="none" w:sz="0" w:space="0" w:color="auto"/>
          </w:divBdr>
        </w:div>
        <w:div w:id="632178561">
          <w:marLeft w:val="0"/>
          <w:marRight w:val="0"/>
          <w:marTop w:val="0"/>
          <w:marBottom w:val="0"/>
          <w:divBdr>
            <w:top w:val="none" w:sz="0" w:space="0" w:color="auto"/>
            <w:left w:val="none" w:sz="0" w:space="0" w:color="auto"/>
            <w:bottom w:val="none" w:sz="0" w:space="0" w:color="auto"/>
            <w:right w:val="none" w:sz="0" w:space="0" w:color="auto"/>
          </w:divBdr>
        </w:div>
        <w:div w:id="632250116">
          <w:marLeft w:val="0"/>
          <w:marRight w:val="0"/>
          <w:marTop w:val="0"/>
          <w:marBottom w:val="0"/>
          <w:divBdr>
            <w:top w:val="none" w:sz="0" w:space="0" w:color="auto"/>
            <w:left w:val="none" w:sz="0" w:space="0" w:color="auto"/>
            <w:bottom w:val="none" w:sz="0" w:space="0" w:color="auto"/>
            <w:right w:val="none" w:sz="0" w:space="0" w:color="auto"/>
          </w:divBdr>
        </w:div>
        <w:div w:id="632251399">
          <w:marLeft w:val="0"/>
          <w:marRight w:val="0"/>
          <w:marTop w:val="150"/>
          <w:marBottom w:val="0"/>
          <w:divBdr>
            <w:top w:val="none" w:sz="0" w:space="0" w:color="auto"/>
            <w:left w:val="none" w:sz="0" w:space="0" w:color="auto"/>
            <w:bottom w:val="none" w:sz="0" w:space="0" w:color="auto"/>
            <w:right w:val="none" w:sz="0" w:space="0" w:color="auto"/>
          </w:divBdr>
        </w:div>
        <w:div w:id="632252003">
          <w:marLeft w:val="0"/>
          <w:marRight w:val="0"/>
          <w:marTop w:val="0"/>
          <w:marBottom w:val="0"/>
          <w:divBdr>
            <w:top w:val="none" w:sz="0" w:space="0" w:color="auto"/>
            <w:left w:val="none" w:sz="0" w:space="0" w:color="auto"/>
            <w:bottom w:val="none" w:sz="0" w:space="0" w:color="auto"/>
            <w:right w:val="none" w:sz="0" w:space="0" w:color="auto"/>
          </w:divBdr>
        </w:div>
        <w:div w:id="632255131">
          <w:marLeft w:val="0"/>
          <w:marRight w:val="0"/>
          <w:marTop w:val="0"/>
          <w:marBottom w:val="0"/>
          <w:divBdr>
            <w:top w:val="none" w:sz="0" w:space="0" w:color="auto"/>
            <w:left w:val="none" w:sz="0" w:space="0" w:color="auto"/>
            <w:bottom w:val="none" w:sz="0" w:space="0" w:color="auto"/>
            <w:right w:val="none" w:sz="0" w:space="0" w:color="auto"/>
          </w:divBdr>
        </w:div>
        <w:div w:id="632298451">
          <w:marLeft w:val="0"/>
          <w:marRight w:val="0"/>
          <w:marTop w:val="0"/>
          <w:marBottom w:val="0"/>
          <w:divBdr>
            <w:top w:val="none" w:sz="0" w:space="0" w:color="auto"/>
            <w:left w:val="none" w:sz="0" w:space="0" w:color="auto"/>
            <w:bottom w:val="none" w:sz="0" w:space="0" w:color="auto"/>
            <w:right w:val="none" w:sz="0" w:space="0" w:color="auto"/>
          </w:divBdr>
          <w:divsChild>
            <w:div w:id="327487440">
              <w:marLeft w:val="-125"/>
              <w:marRight w:val="-125"/>
              <w:marTop w:val="0"/>
              <w:marBottom w:val="0"/>
              <w:divBdr>
                <w:top w:val="none" w:sz="0" w:space="0" w:color="auto"/>
                <w:left w:val="none" w:sz="0" w:space="0" w:color="auto"/>
                <w:bottom w:val="none" w:sz="0" w:space="0" w:color="auto"/>
                <w:right w:val="none" w:sz="0" w:space="0" w:color="auto"/>
              </w:divBdr>
              <w:divsChild>
                <w:div w:id="776825440">
                  <w:marLeft w:val="0"/>
                  <w:marRight w:val="0"/>
                  <w:marTop w:val="0"/>
                  <w:marBottom w:val="0"/>
                  <w:divBdr>
                    <w:top w:val="none" w:sz="0" w:space="0" w:color="auto"/>
                    <w:left w:val="none" w:sz="0" w:space="0" w:color="auto"/>
                    <w:bottom w:val="none" w:sz="0" w:space="0" w:color="auto"/>
                    <w:right w:val="none" w:sz="0" w:space="0" w:color="auto"/>
                  </w:divBdr>
                </w:div>
              </w:divsChild>
            </w:div>
            <w:div w:id="630330455">
              <w:marLeft w:val="-125"/>
              <w:marRight w:val="-125"/>
              <w:marTop w:val="0"/>
              <w:marBottom w:val="0"/>
              <w:divBdr>
                <w:top w:val="none" w:sz="0" w:space="0" w:color="auto"/>
                <w:left w:val="none" w:sz="0" w:space="0" w:color="auto"/>
                <w:bottom w:val="none" w:sz="0" w:space="0" w:color="auto"/>
                <w:right w:val="none" w:sz="0" w:space="0" w:color="auto"/>
              </w:divBdr>
            </w:div>
          </w:divsChild>
        </w:div>
        <w:div w:id="632323597">
          <w:marLeft w:val="0"/>
          <w:marRight w:val="0"/>
          <w:marTop w:val="0"/>
          <w:marBottom w:val="0"/>
          <w:divBdr>
            <w:top w:val="none" w:sz="0" w:space="0" w:color="auto"/>
            <w:left w:val="none" w:sz="0" w:space="0" w:color="auto"/>
            <w:bottom w:val="none" w:sz="0" w:space="0" w:color="auto"/>
            <w:right w:val="none" w:sz="0" w:space="0" w:color="auto"/>
          </w:divBdr>
        </w:div>
        <w:div w:id="632366509">
          <w:marLeft w:val="0"/>
          <w:marRight w:val="0"/>
          <w:marTop w:val="0"/>
          <w:marBottom w:val="0"/>
          <w:divBdr>
            <w:top w:val="none" w:sz="0" w:space="0" w:color="auto"/>
            <w:left w:val="none" w:sz="0" w:space="0" w:color="auto"/>
            <w:bottom w:val="none" w:sz="0" w:space="0" w:color="auto"/>
            <w:right w:val="none" w:sz="0" w:space="0" w:color="auto"/>
          </w:divBdr>
        </w:div>
        <w:div w:id="632367216">
          <w:marLeft w:val="0"/>
          <w:marRight w:val="0"/>
          <w:marTop w:val="0"/>
          <w:marBottom w:val="345"/>
          <w:divBdr>
            <w:top w:val="none" w:sz="0" w:space="0" w:color="auto"/>
            <w:left w:val="none" w:sz="0" w:space="0" w:color="auto"/>
            <w:bottom w:val="none" w:sz="0" w:space="0" w:color="auto"/>
            <w:right w:val="none" w:sz="0" w:space="0" w:color="auto"/>
          </w:divBdr>
        </w:div>
        <w:div w:id="632372390">
          <w:marLeft w:val="0"/>
          <w:marRight w:val="0"/>
          <w:marTop w:val="0"/>
          <w:marBottom w:val="0"/>
          <w:divBdr>
            <w:top w:val="none" w:sz="0" w:space="0" w:color="auto"/>
            <w:left w:val="none" w:sz="0" w:space="0" w:color="auto"/>
            <w:bottom w:val="none" w:sz="0" w:space="0" w:color="auto"/>
            <w:right w:val="none" w:sz="0" w:space="0" w:color="auto"/>
          </w:divBdr>
        </w:div>
        <w:div w:id="632442370">
          <w:marLeft w:val="0"/>
          <w:marRight w:val="0"/>
          <w:marTop w:val="0"/>
          <w:marBottom w:val="384"/>
          <w:divBdr>
            <w:top w:val="none" w:sz="0" w:space="0" w:color="auto"/>
            <w:left w:val="none" w:sz="0" w:space="0" w:color="auto"/>
            <w:bottom w:val="none" w:sz="0" w:space="0" w:color="auto"/>
            <w:right w:val="none" w:sz="0" w:space="0" w:color="auto"/>
          </w:divBdr>
        </w:div>
        <w:div w:id="632443365">
          <w:marLeft w:val="0"/>
          <w:marRight w:val="0"/>
          <w:marTop w:val="0"/>
          <w:marBottom w:val="0"/>
          <w:divBdr>
            <w:top w:val="none" w:sz="0" w:space="0" w:color="auto"/>
            <w:left w:val="none" w:sz="0" w:space="0" w:color="auto"/>
            <w:bottom w:val="none" w:sz="0" w:space="0" w:color="auto"/>
            <w:right w:val="none" w:sz="0" w:space="0" w:color="auto"/>
          </w:divBdr>
          <w:divsChild>
            <w:div w:id="234517113">
              <w:marLeft w:val="0"/>
              <w:marRight w:val="0"/>
              <w:marTop w:val="0"/>
              <w:marBottom w:val="0"/>
              <w:divBdr>
                <w:top w:val="none" w:sz="0" w:space="0" w:color="auto"/>
                <w:left w:val="none" w:sz="0" w:space="0" w:color="auto"/>
                <w:bottom w:val="none" w:sz="0" w:space="0" w:color="auto"/>
                <w:right w:val="none" w:sz="0" w:space="0" w:color="auto"/>
              </w:divBdr>
              <w:divsChild>
                <w:div w:id="215900417">
                  <w:marLeft w:val="0"/>
                  <w:marRight w:val="0"/>
                  <w:marTop w:val="0"/>
                  <w:marBottom w:val="240"/>
                  <w:divBdr>
                    <w:top w:val="none" w:sz="0" w:space="0" w:color="auto"/>
                    <w:left w:val="none" w:sz="0" w:space="0" w:color="auto"/>
                    <w:bottom w:val="none" w:sz="0" w:space="0" w:color="auto"/>
                    <w:right w:val="none" w:sz="0" w:space="0" w:color="auto"/>
                  </w:divBdr>
                </w:div>
                <w:div w:id="399525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32448724">
          <w:marLeft w:val="0"/>
          <w:marRight w:val="0"/>
          <w:marTop w:val="0"/>
          <w:marBottom w:val="0"/>
          <w:divBdr>
            <w:top w:val="none" w:sz="0" w:space="0" w:color="auto"/>
            <w:left w:val="none" w:sz="0" w:space="0" w:color="auto"/>
            <w:bottom w:val="none" w:sz="0" w:space="0" w:color="auto"/>
            <w:right w:val="none" w:sz="0" w:space="0" w:color="auto"/>
          </w:divBdr>
          <w:divsChild>
            <w:div w:id="247615648">
              <w:marLeft w:val="0"/>
              <w:marRight w:val="0"/>
              <w:marTop w:val="0"/>
              <w:marBottom w:val="0"/>
              <w:divBdr>
                <w:top w:val="none" w:sz="0" w:space="0" w:color="auto"/>
                <w:left w:val="none" w:sz="0" w:space="0" w:color="auto"/>
                <w:bottom w:val="none" w:sz="0" w:space="0" w:color="auto"/>
                <w:right w:val="none" w:sz="0" w:space="0" w:color="auto"/>
              </w:divBdr>
            </w:div>
          </w:divsChild>
        </w:div>
        <w:div w:id="632449550">
          <w:marLeft w:val="0"/>
          <w:marRight w:val="0"/>
          <w:marTop w:val="0"/>
          <w:marBottom w:val="0"/>
          <w:divBdr>
            <w:top w:val="none" w:sz="0" w:space="0" w:color="auto"/>
            <w:left w:val="none" w:sz="0" w:space="0" w:color="auto"/>
            <w:bottom w:val="none" w:sz="0" w:space="0" w:color="auto"/>
            <w:right w:val="none" w:sz="0" w:space="0" w:color="auto"/>
          </w:divBdr>
          <w:divsChild>
            <w:div w:id="23604151">
              <w:marLeft w:val="0"/>
              <w:marRight w:val="0"/>
              <w:marTop w:val="0"/>
              <w:marBottom w:val="0"/>
              <w:divBdr>
                <w:top w:val="none" w:sz="0" w:space="0" w:color="auto"/>
                <w:left w:val="none" w:sz="0" w:space="0" w:color="auto"/>
                <w:bottom w:val="none" w:sz="0" w:space="0" w:color="auto"/>
                <w:right w:val="none" w:sz="0" w:space="0" w:color="auto"/>
              </w:divBdr>
            </w:div>
          </w:divsChild>
        </w:div>
        <w:div w:id="632490578">
          <w:marLeft w:val="0"/>
          <w:marRight w:val="0"/>
          <w:marTop w:val="0"/>
          <w:marBottom w:val="0"/>
          <w:divBdr>
            <w:top w:val="none" w:sz="0" w:space="0" w:color="auto"/>
            <w:left w:val="none" w:sz="0" w:space="0" w:color="auto"/>
            <w:bottom w:val="none" w:sz="0" w:space="0" w:color="auto"/>
            <w:right w:val="none" w:sz="0" w:space="0" w:color="auto"/>
          </w:divBdr>
          <w:divsChild>
            <w:div w:id="689532630">
              <w:marLeft w:val="0"/>
              <w:marRight w:val="450"/>
              <w:marTop w:val="0"/>
              <w:marBottom w:val="150"/>
              <w:divBdr>
                <w:top w:val="none" w:sz="0" w:space="0" w:color="auto"/>
                <w:left w:val="none" w:sz="0" w:space="0" w:color="auto"/>
                <w:bottom w:val="none" w:sz="0" w:space="0" w:color="auto"/>
                <w:right w:val="none" w:sz="0" w:space="0" w:color="auto"/>
              </w:divBdr>
              <w:divsChild>
                <w:div w:id="1420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5911">
          <w:marLeft w:val="0"/>
          <w:marRight w:val="0"/>
          <w:marTop w:val="0"/>
          <w:marBottom w:val="0"/>
          <w:divBdr>
            <w:top w:val="none" w:sz="0" w:space="0" w:color="auto"/>
            <w:left w:val="none" w:sz="0" w:space="0" w:color="auto"/>
            <w:bottom w:val="none" w:sz="0" w:space="0" w:color="auto"/>
            <w:right w:val="none" w:sz="0" w:space="0" w:color="auto"/>
          </w:divBdr>
        </w:div>
        <w:div w:id="632518687">
          <w:marLeft w:val="-225"/>
          <w:marRight w:val="-225"/>
          <w:marTop w:val="0"/>
          <w:marBottom w:val="0"/>
          <w:divBdr>
            <w:top w:val="none" w:sz="0" w:space="0" w:color="auto"/>
            <w:left w:val="none" w:sz="0" w:space="0" w:color="auto"/>
            <w:bottom w:val="none" w:sz="0" w:space="0" w:color="auto"/>
            <w:right w:val="none" w:sz="0" w:space="0" w:color="auto"/>
          </w:divBdr>
        </w:div>
        <w:div w:id="632716790">
          <w:marLeft w:val="0"/>
          <w:marRight w:val="0"/>
          <w:marTop w:val="0"/>
          <w:marBottom w:val="0"/>
          <w:divBdr>
            <w:top w:val="none" w:sz="0" w:space="0" w:color="auto"/>
            <w:left w:val="none" w:sz="0" w:space="0" w:color="auto"/>
            <w:bottom w:val="none" w:sz="0" w:space="0" w:color="auto"/>
            <w:right w:val="none" w:sz="0" w:space="0" w:color="auto"/>
          </w:divBdr>
        </w:div>
        <w:div w:id="632754025">
          <w:marLeft w:val="0"/>
          <w:marRight w:val="0"/>
          <w:marTop w:val="0"/>
          <w:marBottom w:val="0"/>
          <w:divBdr>
            <w:top w:val="none" w:sz="0" w:space="0" w:color="auto"/>
            <w:left w:val="none" w:sz="0" w:space="0" w:color="auto"/>
            <w:bottom w:val="none" w:sz="0" w:space="0" w:color="auto"/>
            <w:right w:val="none" w:sz="0" w:space="0" w:color="auto"/>
          </w:divBdr>
        </w:div>
        <w:div w:id="632830538">
          <w:marLeft w:val="0"/>
          <w:marRight w:val="0"/>
          <w:marTop w:val="0"/>
          <w:marBottom w:val="384"/>
          <w:divBdr>
            <w:top w:val="none" w:sz="0" w:space="0" w:color="auto"/>
            <w:left w:val="none" w:sz="0" w:space="0" w:color="auto"/>
            <w:bottom w:val="none" w:sz="0" w:space="0" w:color="auto"/>
            <w:right w:val="none" w:sz="0" w:space="0" w:color="auto"/>
          </w:divBdr>
        </w:div>
        <w:div w:id="632833861">
          <w:marLeft w:val="0"/>
          <w:marRight w:val="0"/>
          <w:marTop w:val="0"/>
          <w:marBottom w:val="0"/>
          <w:divBdr>
            <w:top w:val="none" w:sz="0" w:space="0" w:color="auto"/>
            <w:left w:val="none" w:sz="0" w:space="0" w:color="auto"/>
            <w:bottom w:val="none" w:sz="0" w:space="0" w:color="auto"/>
            <w:right w:val="none" w:sz="0" w:space="0" w:color="auto"/>
          </w:divBdr>
        </w:div>
        <w:div w:id="632903262">
          <w:marLeft w:val="0"/>
          <w:marRight w:val="0"/>
          <w:marTop w:val="150"/>
          <w:marBottom w:val="0"/>
          <w:divBdr>
            <w:top w:val="none" w:sz="0" w:space="0" w:color="auto"/>
            <w:left w:val="none" w:sz="0" w:space="0" w:color="auto"/>
            <w:bottom w:val="none" w:sz="0" w:space="0" w:color="auto"/>
            <w:right w:val="none" w:sz="0" w:space="0" w:color="auto"/>
          </w:divBdr>
          <w:divsChild>
            <w:div w:id="786891073">
              <w:marLeft w:val="0"/>
              <w:marRight w:val="0"/>
              <w:marTop w:val="0"/>
              <w:marBottom w:val="0"/>
              <w:divBdr>
                <w:top w:val="none" w:sz="0" w:space="0" w:color="auto"/>
                <w:left w:val="none" w:sz="0" w:space="0" w:color="auto"/>
                <w:bottom w:val="none" w:sz="0" w:space="0" w:color="auto"/>
                <w:right w:val="none" w:sz="0" w:space="0" w:color="auto"/>
              </w:divBdr>
            </w:div>
          </w:divsChild>
        </w:div>
        <w:div w:id="632905707">
          <w:marLeft w:val="0"/>
          <w:marRight w:val="0"/>
          <w:marTop w:val="0"/>
          <w:marBottom w:val="0"/>
          <w:divBdr>
            <w:top w:val="none" w:sz="0" w:space="0" w:color="auto"/>
            <w:left w:val="none" w:sz="0" w:space="0" w:color="auto"/>
            <w:bottom w:val="none" w:sz="0" w:space="0" w:color="auto"/>
            <w:right w:val="none" w:sz="0" w:space="0" w:color="auto"/>
          </w:divBdr>
        </w:div>
        <w:div w:id="632906135">
          <w:marLeft w:val="0"/>
          <w:marRight w:val="0"/>
          <w:marTop w:val="0"/>
          <w:marBottom w:val="0"/>
          <w:divBdr>
            <w:top w:val="none" w:sz="0" w:space="0" w:color="auto"/>
            <w:left w:val="none" w:sz="0" w:space="0" w:color="auto"/>
            <w:bottom w:val="none" w:sz="0" w:space="0" w:color="auto"/>
            <w:right w:val="none" w:sz="0" w:space="0" w:color="auto"/>
          </w:divBdr>
        </w:div>
        <w:div w:id="632952169">
          <w:marLeft w:val="0"/>
          <w:marRight w:val="0"/>
          <w:marTop w:val="0"/>
          <w:marBottom w:val="0"/>
          <w:divBdr>
            <w:top w:val="single" w:sz="2" w:space="0" w:color="E0E0E0"/>
            <w:left w:val="single" w:sz="2" w:space="0" w:color="E0E0E0"/>
            <w:bottom w:val="single" w:sz="2" w:space="0" w:color="E0E0E0"/>
            <w:right w:val="single" w:sz="2" w:space="0" w:color="E0E0E0"/>
          </w:divBdr>
        </w:div>
        <w:div w:id="632977187">
          <w:marLeft w:val="0"/>
          <w:marRight w:val="0"/>
          <w:marTop w:val="0"/>
          <w:marBottom w:val="75"/>
          <w:divBdr>
            <w:top w:val="none" w:sz="0" w:space="0" w:color="auto"/>
            <w:left w:val="none" w:sz="0" w:space="0" w:color="auto"/>
            <w:bottom w:val="none" w:sz="0" w:space="0" w:color="auto"/>
            <w:right w:val="none" w:sz="0" w:space="0" w:color="auto"/>
          </w:divBdr>
        </w:div>
        <w:div w:id="633144565">
          <w:marLeft w:val="0"/>
          <w:marRight w:val="0"/>
          <w:marTop w:val="0"/>
          <w:marBottom w:val="0"/>
          <w:divBdr>
            <w:top w:val="none" w:sz="0" w:space="0" w:color="auto"/>
            <w:left w:val="none" w:sz="0" w:space="0" w:color="auto"/>
            <w:bottom w:val="none" w:sz="0" w:space="0" w:color="auto"/>
            <w:right w:val="none" w:sz="0" w:space="0" w:color="auto"/>
          </w:divBdr>
        </w:div>
        <w:div w:id="633220749">
          <w:marLeft w:val="0"/>
          <w:marRight w:val="0"/>
          <w:marTop w:val="0"/>
          <w:marBottom w:val="0"/>
          <w:divBdr>
            <w:top w:val="none" w:sz="0" w:space="0" w:color="auto"/>
            <w:left w:val="none" w:sz="0" w:space="0" w:color="auto"/>
            <w:bottom w:val="none" w:sz="0" w:space="0" w:color="auto"/>
            <w:right w:val="none" w:sz="0" w:space="0" w:color="auto"/>
          </w:divBdr>
          <w:divsChild>
            <w:div w:id="593782352">
              <w:marLeft w:val="0"/>
              <w:marRight w:val="0"/>
              <w:marTop w:val="0"/>
              <w:marBottom w:val="300"/>
              <w:divBdr>
                <w:top w:val="none" w:sz="0" w:space="0" w:color="auto"/>
                <w:left w:val="none" w:sz="0" w:space="0" w:color="auto"/>
                <w:bottom w:val="none" w:sz="0" w:space="0" w:color="auto"/>
                <w:right w:val="none" w:sz="0" w:space="0" w:color="auto"/>
              </w:divBdr>
            </w:div>
          </w:divsChild>
        </w:div>
        <w:div w:id="633221389">
          <w:marLeft w:val="0"/>
          <w:marRight w:val="0"/>
          <w:marTop w:val="0"/>
          <w:marBottom w:val="0"/>
          <w:divBdr>
            <w:top w:val="none" w:sz="0" w:space="0" w:color="auto"/>
            <w:left w:val="none" w:sz="0" w:space="0" w:color="auto"/>
            <w:bottom w:val="none" w:sz="0" w:space="0" w:color="auto"/>
            <w:right w:val="none" w:sz="0" w:space="0" w:color="auto"/>
          </w:divBdr>
        </w:div>
        <w:div w:id="633221841">
          <w:marLeft w:val="0"/>
          <w:marRight w:val="0"/>
          <w:marTop w:val="0"/>
          <w:marBottom w:val="240"/>
          <w:divBdr>
            <w:top w:val="none" w:sz="0" w:space="0" w:color="auto"/>
            <w:left w:val="none" w:sz="0" w:space="0" w:color="auto"/>
            <w:bottom w:val="none" w:sz="0" w:space="0" w:color="auto"/>
            <w:right w:val="none" w:sz="0" w:space="0" w:color="auto"/>
          </w:divBdr>
        </w:div>
        <w:div w:id="633288412">
          <w:marLeft w:val="-300"/>
          <w:marRight w:val="-300"/>
          <w:marTop w:val="0"/>
          <w:marBottom w:val="450"/>
          <w:divBdr>
            <w:top w:val="none" w:sz="0" w:space="0" w:color="auto"/>
            <w:left w:val="none" w:sz="0" w:space="0" w:color="auto"/>
            <w:bottom w:val="none" w:sz="0" w:space="0" w:color="auto"/>
            <w:right w:val="none" w:sz="0" w:space="0" w:color="auto"/>
          </w:divBdr>
        </w:div>
        <w:div w:id="633294151">
          <w:marLeft w:val="0"/>
          <w:marRight w:val="0"/>
          <w:marTop w:val="0"/>
          <w:marBottom w:val="0"/>
          <w:divBdr>
            <w:top w:val="single" w:sz="2" w:space="0" w:color="E0E0E0"/>
            <w:left w:val="single" w:sz="2" w:space="0" w:color="E0E0E0"/>
            <w:bottom w:val="single" w:sz="2" w:space="0" w:color="E0E0E0"/>
            <w:right w:val="single" w:sz="2" w:space="0" w:color="E0E0E0"/>
          </w:divBdr>
        </w:div>
        <w:div w:id="633295153">
          <w:marLeft w:val="0"/>
          <w:marRight w:val="0"/>
          <w:marTop w:val="75"/>
          <w:marBottom w:val="0"/>
          <w:divBdr>
            <w:top w:val="none" w:sz="0" w:space="0" w:color="auto"/>
            <w:left w:val="none" w:sz="0" w:space="0" w:color="auto"/>
            <w:bottom w:val="none" w:sz="0" w:space="0" w:color="auto"/>
            <w:right w:val="none" w:sz="0" w:space="0" w:color="auto"/>
          </w:divBdr>
        </w:div>
        <w:div w:id="633364723">
          <w:marLeft w:val="0"/>
          <w:marRight w:val="450"/>
          <w:marTop w:val="105"/>
          <w:marBottom w:val="150"/>
          <w:divBdr>
            <w:top w:val="none" w:sz="0" w:space="0" w:color="auto"/>
            <w:left w:val="none" w:sz="0" w:space="0" w:color="auto"/>
            <w:bottom w:val="none" w:sz="0" w:space="0" w:color="auto"/>
            <w:right w:val="none" w:sz="0" w:space="0" w:color="auto"/>
          </w:divBdr>
        </w:div>
        <w:div w:id="633369180">
          <w:marLeft w:val="0"/>
          <w:marRight w:val="0"/>
          <w:marTop w:val="0"/>
          <w:marBottom w:val="0"/>
          <w:divBdr>
            <w:top w:val="none" w:sz="0" w:space="0" w:color="auto"/>
            <w:left w:val="none" w:sz="0" w:space="0" w:color="auto"/>
            <w:bottom w:val="none" w:sz="0" w:space="0" w:color="auto"/>
            <w:right w:val="none" w:sz="0" w:space="0" w:color="auto"/>
          </w:divBdr>
        </w:div>
        <w:div w:id="633369997">
          <w:marLeft w:val="0"/>
          <w:marRight w:val="0"/>
          <w:marTop w:val="313"/>
          <w:marBottom w:val="313"/>
          <w:divBdr>
            <w:top w:val="none" w:sz="0" w:space="0" w:color="auto"/>
            <w:left w:val="none" w:sz="0" w:space="0" w:color="auto"/>
            <w:bottom w:val="none" w:sz="0" w:space="0" w:color="auto"/>
            <w:right w:val="none" w:sz="0" w:space="0" w:color="auto"/>
          </w:divBdr>
        </w:div>
        <w:div w:id="633414585">
          <w:marLeft w:val="0"/>
          <w:marRight w:val="0"/>
          <w:marTop w:val="0"/>
          <w:marBottom w:val="0"/>
          <w:divBdr>
            <w:top w:val="none" w:sz="0" w:space="0" w:color="auto"/>
            <w:left w:val="none" w:sz="0" w:space="0" w:color="auto"/>
            <w:bottom w:val="none" w:sz="0" w:space="0" w:color="auto"/>
            <w:right w:val="none" w:sz="0" w:space="0" w:color="auto"/>
          </w:divBdr>
        </w:div>
        <w:div w:id="633488184">
          <w:marLeft w:val="0"/>
          <w:marRight w:val="0"/>
          <w:marTop w:val="0"/>
          <w:marBottom w:val="0"/>
          <w:divBdr>
            <w:top w:val="none" w:sz="0" w:space="0" w:color="auto"/>
            <w:left w:val="none" w:sz="0" w:space="0" w:color="auto"/>
            <w:bottom w:val="none" w:sz="0" w:space="0" w:color="auto"/>
            <w:right w:val="none" w:sz="0" w:space="0" w:color="auto"/>
          </w:divBdr>
        </w:div>
        <w:div w:id="633488558">
          <w:marLeft w:val="0"/>
          <w:marRight w:val="0"/>
          <w:marTop w:val="495"/>
          <w:marBottom w:val="495"/>
          <w:divBdr>
            <w:top w:val="none" w:sz="0" w:space="0" w:color="auto"/>
            <w:left w:val="none" w:sz="0" w:space="0" w:color="auto"/>
            <w:bottom w:val="none" w:sz="0" w:space="0" w:color="auto"/>
            <w:right w:val="none" w:sz="0" w:space="0" w:color="auto"/>
          </w:divBdr>
        </w:div>
        <w:div w:id="633488649">
          <w:marLeft w:val="0"/>
          <w:marRight w:val="0"/>
          <w:marTop w:val="0"/>
          <w:marBottom w:val="0"/>
          <w:divBdr>
            <w:top w:val="none" w:sz="0" w:space="0" w:color="auto"/>
            <w:left w:val="none" w:sz="0" w:space="0" w:color="auto"/>
            <w:bottom w:val="none" w:sz="0" w:space="0" w:color="auto"/>
            <w:right w:val="none" w:sz="0" w:space="0" w:color="auto"/>
          </w:divBdr>
          <w:divsChild>
            <w:div w:id="188489885">
              <w:marLeft w:val="0"/>
              <w:marRight w:val="0"/>
              <w:marTop w:val="0"/>
              <w:marBottom w:val="0"/>
              <w:divBdr>
                <w:top w:val="none" w:sz="0" w:space="0" w:color="auto"/>
                <w:left w:val="none" w:sz="0" w:space="0" w:color="auto"/>
                <w:bottom w:val="none" w:sz="0" w:space="0" w:color="auto"/>
                <w:right w:val="none" w:sz="0" w:space="0" w:color="auto"/>
              </w:divBdr>
              <w:divsChild>
                <w:div w:id="4872158">
                  <w:marLeft w:val="0"/>
                  <w:marRight w:val="0"/>
                  <w:marTop w:val="0"/>
                  <w:marBottom w:val="0"/>
                  <w:divBdr>
                    <w:top w:val="none" w:sz="0" w:space="0" w:color="auto"/>
                    <w:left w:val="none" w:sz="0" w:space="0" w:color="auto"/>
                    <w:bottom w:val="none" w:sz="0" w:space="0" w:color="auto"/>
                    <w:right w:val="none" w:sz="0" w:space="0" w:color="auto"/>
                  </w:divBdr>
                </w:div>
                <w:div w:id="6084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6359">
          <w:marLeft w:val="0"/>
          <w:marRight w:val="-2692"/>
          <w:marTop w:val="0"/>
          <w:marBottom w:val="0"/>
          <w:divBdr>
            <w:top w:val="none" w:sz="0" w:space="0" w:color="auto"/>
            <w:left w:val="none" w:sz="0" w:space="0" w:color="auto"/>
            <w:bottom w:val="none" w:sz="0" w:space="0" w:color="auto"/>
            <w:right w:val="none" w:sz="0" w:space="0" w:color="auto"/>
          </w:divBdr>
        </w:div>
        <w:div w:id="633603422">
          <w:marLeft w:val="0"/>
          <w:marRight w:val="450"/>
          <w:marTop w:val="0"/>
          <w:marBottom w:val="150"/>
          <w:divBdr>
            <w:top w:val="none" w:sz="0" w:space="0" w:color="auto"/>
            <w:left w:val="none" w:sz="0" w:space="0" w:color="auto"/>
            <w:bottom w:val="none" w:sz="0" w:space="0" w:color="auto"/>
            <w:right w:val="none" w:sz="0" w:space="0" w:color="auto"/>
          </w:divBdr>
        </w:div>
        <w:div w:id="633603999">
          <w:marLeft w:val="0"/>
          <w:marRight w:val="0"/>
          <w:marTop w:val="0"/>
          <w:marBottom w:val="300"/>
          <w:divBdr>
            <w:top w:val="none" w:sz="0" w:space="0" w:color="auto"/>
            <w:left w:val="none" w:sz="0" w:space="0" w:color="auto"/>
            <w:bottom w:val="none" w:sz="0" w:space="0" w:color="auto"/>
            <w:right w:val="none" w:sz="0" w:space="0" w:color="auto"/>
          </w:divBdr>
        </w:div>
        <w:div w:id="633606831">
          <w:marLeft w:val="750"/>
          <w:marRight w:val="1500"/>
          <w:marTop w:val="0"/>
          <w:marBottom w:val="0"/>
          <w:divBdr>
            <w:top w:val="none" w:sz="0" w:space="0" w:color="auto"/>
            <w:left w:val="none" w:sz="0" w:space="0" w:color="auto"/>
            <w:bottom w:val="none" w:sz="0" w:space="0" w:color="auto"/>
            <w:right w:val="none" w:sz="0" w:space="0" w:color="auto"/>
          </w:divBdr>
        </w:div>
        <w:div w:id="633609131">
          <w:marLeft w:val="0"/>
          <w:marRight w:val="0"/>
          <w:marTop w:val="450"/>
          <w:marBottom w:val="450"/>
          <w:divBdr>
            <w:top w:val="none" w:sz="0" w:space="0" w:color="auto"/>
            <w:left w:val="none" w:sz="0" w:space="0" w:color="auto"/>
            <w:bottom w:val="none" w:sz="0" w:space="0" w:color="auto"/>
            <w:right w:val="none" w:sz="0" w:space="0" w:color="auto"/>
          </w:divBdr>
          <w:divsChild>
            <w:div w:id="390274478">
              <w:marLeft w:val="0"/>
              <w:marRight w:val="0"/>
              <w:marTop w:val="0"/>
              <w:marBottom w:val="0"/>
              <w:divBdr>
                <w:top w:val="none" w:sz="0" w:space="0" w:color="auto"/>
                <w:left w:val="none" w:sz="0" w:space="0" w:color="auto"/>
                <w:bottom w:val="none" w:sz="0" w:space="0" w:color="auto"/>
                <w:right w:val="none" w:sz="0" w:space="0" w:color="auto"/>
              </w:divBdr>
            </w:div>
            <w:div w:id="452600685">
              <w:marLeft w:val="0"/>
              <w:marRight w:val="0"/>
              <w:marTop w:val="0"/>
              <w:marBottom w:val="0"/>
              <w:divBdr>
                <w:top w:val="none" w:sz="0" w:space="0" w:color="auto"/>
                <w:left w:val="none" w:sz="0" w:space="0" w:color="auto"/>
                <w:bottom w:val="none" w:sz="0" w:space="0" w:color="auto"/>
                <w:right w:val="none" w:sz="0" w:space="0" w:color="auto"/>
              </w:divBdr>
              <w:divsChild>
                <w:div w:id="160242834">
                  <w:marLeft w:val="0"/>
                  <w:marRight w:val="0"/>
                  <w:marTop w:val="0"/>
                  <w:marBottom w:val="0"/>
                  <w:divBdr>
                    <w:top w:val="none" w:sz="0" w:space="0" w:color="auto"/>
                    <w:left w:val="none" w:sz="0" w:space="0" w:color="auto"/>
                    <w:bottom w:val="none" w:sz="0" w:space="0" w:color="auto"/>
                    <w:right w:val="none" w:sz="0" w:space="0" w:color="auto"/>
                  </w:divBdr>
                  <w:divsChild>
                    <w:div w:id="73861518">
                      <w:marLeft w:val="0"/>
                      <w:marRight w:val="0"/>
                      <w:marTop w:val="0"/>
                      <w:marBottom w:val="0"/>
                      <w:divBdr>
                        <w:top w:val="none" w:sz="0" w:space="0" w:color="auto"/>
                        <w:left w:val="none" w:sz="0" w:space="0" w:color="auto"/>
                        <w:bottom w:val="none" w:sz="0" w:space="0" w:color="auto"/>
                        <w:right w:val="none" w:sz="0" w:space="0" w:color="auto"/>
                      </w:divBdr>
                    </w:div>
                    <w:div w:id="97146336">
                      <w:marLeft w:val="0"/>
                      <w:marRight w:val="0"/>
                      <w:marTop w:val="0"/>
                      <w:marBottom w:val="0"/>
                      <w:divBdr>
                        <w:top w:val="none" w:sz="0" w:space="0" w:color="auto"/>
                        <w:left w:val="none" w:sz="0" w:space="0" w:color="auto"/>
                        <w:bottom w:val="none" w:sz="0" w:space="0" w:color="auto"/>
                        <w:right w:val="none" w:sz="0" w:space="0" w:color="auto"/>
                      </w:divBdr>
                    </w:div>
                    <w:div w:id="371074905">
                      <w:marLeft w:val="0"/>
                      <w:marRight w:val="0"/>
                      <w:marTop w:val="0"/>
                      <w:marBottom w:val="0"/>
                      <w:divBdr>
                        <w:top w:val="none" w:sz="0" w:space="0" w:color="auto"/>
                        <w:left w:val="none" w:sz="0" w:space="0" w:color="auto"/>
                        <w:bottom w:val="none" w:sz="0" w:space="0" w:color="auto"/>
                        <w:right w:val="none" w:sz="0" w:space="0" w:color="auto"/>
                      </w:divBdr>
                    </w:div>
                    <w:div w:id="447093678">
                      <w:marLeft w:val="0"/>
                      <w:marRight w:val="0"/>
                      <w:marTop w:val="0"/>
                      <w:marBottom w:val="0"/>
                      <w:divBdr>
                        <w:top w:val="none" w:sz="0" w:space="0" w:color="auto"/>
                        <w:left w:val="none" w:sz="0" w:space="0" w:color="auto"/>
                        <w:bottom w:val="none" w:sz="0" w:space="0" w:color="auto"/>
                        <w:right w:val="none" w:sz="0" w:space="0" w:color="auto"/>
                      </w:divBdr>
                    </w:div>
                    <w:div w:id="7661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4052">
          <w:marLeft w:val="0"/>
          <w:marRight w:val="0"/>
          <w:marTop w:val="0"/>
          <w:marBottom w:val="0"/>
          <w:divBdr>
            <w:top w:val="none" w:sz="0" w:space="0" w:color="auto"/>
            <w:left w:val="none" w:sz="0" w:space="0" w:color="auto"/>
            <w:bottom w:val="none" w:sz="0" w:space="0" w:color="auto"/>
            <w:right w:val="none" w:sz="0" w:space="0" w:color="auto"/>
          </w:divBdr>
        </w:div>
        <w:div w:id="633799458">
          <w:marLeft w:val="0"/>
          <w:marRight w:val="450"/>
          <w:marTop w:val="0"/>
          <w:marBottom w:val="150"/>
          <w:divBdr>
            <w:top w:val="none" w:sz="0" w:space="0" w:color="auto"/>
            <w:left w:val="none" w:sz="0" w:space="0" w:color="auto"/>
            <w:bottom w:val="none" w:sz="0" w:space="0" w:color="auto"/>
            <w:right w:val="none" w:sz="0" w:space="0" w:color="auto"/>
          </w:divBdr>
          <w:divsChild>
            <w:div w:id="686563208">
              <w:marLeft w:val="0"/>
              <w:marRight w:val="0"/>
              <w:marTop w:val="0"/>
              <w:marBottom w:val="0"/>
              <w:divBdr>
                <w:top w:val="none" w:sz="0" w:space="0" w:color="auto"/>
                <w:left w:val="none" w:sz="0" w:space="0" w:color="auto"/>
                <w:bottom w:val="none" w:sz="0" w:space="0" w:color="auto"/>
                <w:right w:val="none" w:sz="0" w:space="0" w:color="auto"/>
              </w:divBdr>
            </w:div>
          </w:divsChild>
        </w:div>
        <w:div w:id="633800143">
          <w:marLeft w:val="0"/>
          <w:marRight w:val="0"/>
          <w:marTop w:val="0"/>
          <w:marBottom w:val="0"/>
          <w:divBdr>
            <w:top w:val="none" w:sz="0" w:space="0" w:color="auto"/>
            <w:left w:val="none" w:sz="0" w:space="0" w:color="auto"/>
            <w:bottom w:val="none" w:sz="0" w:space="0" w:color="auto"/>
            <w:right w:val="none" w:sz="0" w:space="0" w:color="auto"/>
          </w:divBdr>
        </w:div>
        <w:div w:id="633868616">
          <w:marLeft w:val="0"/>
          <w:marRight w:val="75"/>
          <w:marTop w:val="75"/>
          <w:marBottom w:val="0"/>
          <w:divBdr>
            <w:top w:val="none" w:sz="0" w:space="0" w:color="auto"/>
            <w:left w:val="none" w:sz="0" w:space="0" w:color="auto"/>
            <w:bottom w:val="none" w:sz="0" w:space="0" w:color="auto"/>
            <w:right w:val="none" w:sz="0" w:space="0" w:color="auto"/>
          </w:divBdr>
        </w:div>
        <w:div w:id="633870208">
          <w:marLeft w:val="-225"/>
          <w:marRight w:val="-225"/>
          <w:marTop w:val="0"/>
          <w:marBottom w:val="0"/>
          <w:divBdr>
            <w:top w:val="none" w:sz="0" w:space="0" w:color="auto"/>
            <w:left w:val="none" w:sz="0" w:space="0" w:color="auto"/>
            <w:bottom w:val="none" w:sz="0" w:space="0" w:color="auto"/>
            <w:right w:val="none" w:sz="0" w:space="0" w:color="auto"/>
          </w:divBdr>
          <w:divsChild>
            <w:div w:id="202601811">
              <w:marLeft w:val="0"/>
              <w:marRight w:val="0"/>
              <w:marTop w:val="0"/>
              <w:marBottom w:val="0"/>
              <w:divBdr>
                <w:top w:val="none" w:sz="0" w:space="0" w:color="auto"/>
                <w:left w:val="none" w:sz="0" w:space="0" w:color="auto"/>
                <w:bottom w:val="none" w:sz="0" w:space="0" w:color="auto"/>
                <w:right w:val="none" w:sz="0" w:space="0" w:color="auto"/>
              </w:divBdr>
            </w:div>
          </w:divsChild>
        </w:div>
        <w:div w:id="633945023">
          <w:marLeft w:val="0"/>
          <w:marRight w:val="0"/>
          <w:marTop w:val="0"/>
          <w:marBottom w:val="0"/>
          <w:divBdr>
            <w:top w:val="none" w:sz="0" w:space="0" w:color="auto"/>
            <w:left w:val="none" w:sz="0" w:space="0" w:color="auto"/>
            <w:bottom w:val="none" w:sz="0" w:space="0" w:color="auto"/>
            <w:right w:val="none" w:sz="0" w:space="0" w:color="auto"/>
          </w:divBdr>
          <w:divsChild>
            <w:div w:id="528758118">
              <w:marLeft w:val="-975"/>
              <w:marRight w:val="-975"/>
              <w:marTop w:val="0"/>
              <w:marBottom w:val="0"/>
              <w:divBdr>
                <w:top w:val="none" w:sz="0" w:space="0" w:color="auto"/>
                <w:left w:val="none" w:sz="0" w:space="0" w:color="auto"/>
                <w:bottom w:val="none" w:sz="0" w:space="0" w:color="auto"/>
                <w:right w:val="none" w:sz="0" w:space="0" w:color="auto"/>
              </w:divBdr>
              <w:divsChild>
                <w:div w:id="1457822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3996000">
          <w:marLeft w:val="163"/>
          <w:marRight w:val="163"/>
          <w:marTop w:val="0"/>
          <w:marBottom w:val="0"/>
          <w:divBdr>
            <w:top w:val="none" w:sz="0" w:space="0" w:color="auto"/>
            <w:left w:val="none" w:sz="0" w:space="0" w:color="auto"/>
            <w:bottom w:val="none" w:sz="0" w:space="0" w:color="auto"/>
            <w:right w:val="none" w:sz="0" w:space="0" w:color="auto"/>
          </w:divBdr>
        </w:div>
        <w:div w:id="634028004">
          <w:marLeft w:val="0"/>
          <w:marRight w:val="0"/>
          <w:marTop w:val="0"/>
          <w:marBottom w:val="0"/>
          <w:divBdr>
            <w:top w:val="none" w:sz="0" w:space="0" w:color="auto"/>
            <w:left w:val="none" w:sz="0" w:space="0" w:color="auto"/>
            <w:bottom w:val="none" w:sz="0" w:space="0" w:color="auto"/>
            <w:right w:val="none" w:sz="0" w:space="0" w:color="auto"/>
          </w:divBdr>
          <w:divsChild>
            <w:div w:id="323356274">
              <w:marLeft w:val="0"/>
              <w:marRight w:val="0"/>
              <w:marTop w:val="0"/>
              <w:marBottom w:val="75"/>
              <w:divBdr>
                <w:top w:val="none" w:sz="0" w:space="0" w:color="auto"/>
                <w:left w:val="none" w:sz="0" w:space="0" w:color="auto"/>
                <w:bottom w:val="none" w:sz="0" w:space="0" w:color="auto"/>
                <w:right w:val="none" w:sz="0" w:space="0" w:color="auto"/>
              </w:divBdr>
            </w:div>
          </w:divsChild>
        </w:div>
        <w:div w:id="634065497">
          <w:marLeft w:val="0"/>
          <w:marRight w:val="0"/>
          <w:marTop w:val="0"/>
          <w:marBottom w:val="0"/>
          <w:divBdr>
            <w:top w:val="none" w:sz="0" w:space="0" w:color="auto"/>
            <w:left w:val="none" w:sz="0" w:space="0" w:color="auto"/>
            <w:bottom w:val="none" w:sz="0" w:space="0" w:color="auto"/>
            <w:right w:val="none" w:sz="0" w:space="0" w:color="auto"/>
          </w:divBdr>
          <w:divsChild>
            <w:div w:id="470710521">
              <w:marLeft w:val="0"/>
              <w:marRight w:val="1950"/>
              <w:marTop w:val="0"/>
              <w:marBottom w:val="0"/>
              <w:divBdr>
                <w:top w:val="none" w:sz="0" w:space="0" w:color="auto"/>
                <w:left w:val="none" w:sz="0" w:space="0" w:color="auto"/>
                <w:bottom w:val="none" w:sz="0" w:space="0" w:color="auto"/>
                <w:right w:val="none" w:sz="0" w:space="0" w:color="auto"/>
              </w:divBdr>
            </w:div>
          </w:divsChild>
        </w:div>
        <w:div w:id="634065637">
          <w:marLeft w:val="0"/>
          <w:marRight w:val="0"/>
          <w:marTop w:val="0"/>
          <w:marBottom w:val="0"/>
          <w:divBdr>
            <w:top w:val="none" w:sz="0" w:space="0" w:color="auto"/>
            <w:left w:val="none" w:sz="0" w:space="0" w:color="auto"/>
            <w:bottom w:val="none" w:sz="0" w:space="0" w:color="auto"/>
            <w:right w:val="none" w:sz="0" w:space="0" w:color="auto"/>
          </w:divBdr>
          <w:divsChild>
            <w:div w:id="356852837">
              <w:marLeft w:val="0"/>
              <w:marRight w:val="0"/>
              <w:marTop w:val="0"/>
              <w:marBottom w:val="240"/>
              <w:divBdr>
                <w:top w:val="none" w:sz="0" w:space="0" w:color="auto"/>
                <w:left w:val="none" w:sz="0" w:space="0" w:color="auto"/>
                <w:bottom w:val="none" w:sz="0" w:space="0" w:color="auto"/>
                <w:right w:val="none" w:sz="0" w:space="0" w:color="auto"/>
              </w:divBdr>
            </w:div>
            <w:div w:id="649754210">
              <w:marLeft w:val="0"/>
              <w:marRight w:val="0"/>
              <w:marTop w:val="0"/>
              <w:marBottom w:val="240"/>
              <w:divBdr>
                <w:top w:val="none" w:sz="0" w:space="0" w:color="auto"/>
                <w:left w:val="none" w:sz="0" w:space="0" w:color="auto"/>
                <w:bottom w:val="none" w:sz="0" w:space="0" w:color="auto"/>
                <w:right w:val="none" w:sz="0" w:space="0" w:color="auto"/>
              </w:divBdr>
            </w:div>
          </w:divsChild>
        </w:div>
        <w:div w:id="634067165">
          <w:marLeft w:val="0"/>
          <w:marRight w:val="0"/>
          <w:marTop w:val="0"/>
          <w:marBottom w:val="0"/>
          <w:divBdr>
            <w:top w:val="none" w:sz="0" w:space="0" w:color="auto"/>
            <w:left w:val="none" w:sz="0" w:space="0" w:color="auto"/>
            <w:bottom w:val="none" w:sz="0" w:space="0" w:color="auto"/>
            <w:right w:val="none" w:sz="0" w:space="0" w:color="auto"/>
          </w:divBdr>
        </w:div>
        <w:div w:id="634145057">
          <w:marLeft w:val="-188"/>
          <w:marRight w:val="-188"/>
          <w:marTop w:val="0"/>
          <w:marBottom w:val="0"/>
          <w:divBdr>
            <w:top w:val="none" w:sz="0" w:space="0" w:color="auto"/>
            <w:left w:val="none" w:sz="0" w:space="0" w:color="auto"/>
            <w:bottom w:val="none" w:sz="0" w:space="0" w:color="auto"/>
            <w:right w:val="none" w:sz="0" w:space="0" w:color="auto"/>
          </w:divBdr>
        </w:div>
        <w:div w:id="634213921">
          <w:marLeft w:val="0"/>
          <w:marRight w:val="0"/>
          <w:marTop w:val="0"/>
          <w:marBottom w:val="0"/>
          <w:divBdr>
            <w:top w:val="single" w:sz="2" w:space="0" w:color="E0E0E0"/>
            <w:left w:val="single" w:sz="2" w:space="0" w:color="E0E0E0"/>
            <w:bottom w:val="single" w:sz="2" w:space="0" w:color="E0E0E0"/>
            <w:right w:val="single" w:sz="2" w:space="0" w:color="E0E0E0"/>
          </w:divBdr>
          <w:divsChild>
            <w:div w:id="7011710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220501">
          <w:marLeft w:val="0"/>
          <w:marRight w:val="0"/>
          <w:marTop w:val="0"/>
          <w:marBottom w:val="0"/>
          <w:divBdr>
            <w:top w:val="none" w:sz="0" w:space="0" w:color="auto"/>
            <w:left w:val="none" w:sz="0" w:space="0" w:color="auto"/>
            <w:bottom w:val="none" w:sz="0" w:space="0" w:color="auto"/>
            <w:right w:val="none" w:sz="0" w:space="0" w:color="auto"/>
          </w:divBdr>
        </w:div>
        <w:div w:id="634410904">
          <w:marLeft w:val="0"/>
          <w:marRight w:val="0"/>
          <w:marTop w:val="0"/>
          <w:marBottom w:val="0"/>
          <w:divBdr>
            <w:top w:val="none" w:sz="0" w:space="0" w:color="auto"/>
            <w:left w:val="none" w:sz="0" w:space="0" w:color="auto"/>
            <w:bottom w:val="none" w:sz="0" w:space="0" w:color="auto"/>
            <w:right w:val="none" w:sz="0" w:space="0" w:color="auto"/>
          </w:divBdr>
          <w:divsChild>
            <w:div w:id="614796835">
              <w:marLeft w:val="0"/>
              <w:marRight w:val="0"/>
              <w:marTop w:val="0"/>
              <w:marBottom w:val="75"/>
              <w:divBdr>
                <w:top w:val="none" w:sz="0" w:space="0" w:color="auto"/>
                <w:left w:val="none" w:sz="0" w:space="0" w:color="auto"/>
                <w:bottom w:val="none" w:sz="0" w:space="0" w:color="auto"/>
                <w:right w:val="none" w:sz="0" w:space="0" w:color="auto"/>
              </w:divBdr>
            </w:div>
          </w:divsChild>
        </w:div>
        <w:div w:id="634483547">
          <w:marLeft w:val="0"/>
          <w:marRight w:val="0"/>
          <w:marTop w:val="0"/>
          <w:marBottom w:val="0"/>
          <w:divBdr>
            <w:top w:val="none" w:sz="0" w:space="0" w:color="auto"/>
            <w:left w:val="none" w:sz="0" w:space="0" w:color="auto"/>
            <w:bottom w:val="none" w:sz="0" w:space="0" w:color="auto"/>
            <w:right w:val="none" w:sz="0" w:space="0" w:color="auto"/>
          </w:divBdr>
        </w:div>
        <w:div w:id="634483823">
          <w:marLeft w:val="0"/>
          <w:marRight w:val="0"/>
          <w:marTop w:val="0"/>
          <w:marBottom w:val="0"/>
          <w:divBdr>
            <w:top w:val="none" w:sz="0" w:space="0" w:color="auto"/>
            <w:left w:val="none" w:sz="0" w:space="0" w:color="auto"/>
            <w:bottom w:val="none" w:sz="0" w:space="0" w:color="auto"/>
            <w:right w:val="none" w:sz="0" w:space="0" w:color="auto"/>
          </w:divBdr>
        </w:div>
        <w:div w:id="634524765">
          <w:marLeft w:val="0"/>
          <w:marRight w:val="0"/>
          <w:marTop w:val="0"/>
          <w:marBottom w:val="240"/>
          <w:divBdr>
            <w:top w:val="none" w:sz="0" w:space="0" w:color="auto"/>
            <w:left w:val="none" w:sz="0" w:space="0" w:color="auto"/>
            <w:bottom w:val="none" w:sz="0" w:space="0" w:color="auto"/>
            <w:right w:val="none" w:sz="0" w:space="0" w:color="auto"/>
          </w:divBdr>
        </w:div>
        <w:div w:id="634531048">
          <w:marLeft w:val="0"/>
          <w:marRight w:val="0"/>
          <w:marTop w:val="0"/>
          <w:marBottom w:val="0"/>
          <w:divBdr>
            <w:top w:val="none" w:sz="0" w:space="0" w:color="auto"/>
            <w:left w:val="none" w:sz="0" w:space="0" w:color="auto"/>
            <w:bottom w:val="none" w:sz="0" w:space="0" w:color="auto"/>
            <w:right w:val="none" w:sz="0" w:space="0" w:color="auto"/>
          </w:divBdr>
          <w:divsChild>
            <w:div w:id="268585266">
              <w:marLeft w:val="-150"/>
              <w:marRight w:val="-150"/>
              <w:marTop w:val="0"/>
              <w:marBottom w:val="0"/>
              <w:divBdr>
                <w:top w:val="none" w:sz="0" w:space="0" w:color="auto"/>
                <w:left w:val="none" w:sz="0" w:space="0" w:color="auto"/>
                <w:bottom w:val="none" w:sz="0" w:space="0" w:color="auto"/>
                <w:right w:val="none" w:sz="0" w:space="0" w:color="auto"/>
              </w:divBdr>
            </w:div>
          </w:divsChild>
        </w:div>
        <w:div w:id="634532423">
          <w:marLeft w:val="0"/>
          <w:marRight w:val="0"/>
          <w:marTop w:val="0"/>
          <w:marBottom w:val="450"/>
          <w:divBdr>
            <w:top w:val="none" w:sz="0" w:space="0" w:color="auto"/>
            <w:left w:val="none" w:sz="0" w:space="0" w:color="auto"/>
            <w:bottom w:val="none" w:sz="0" w:space="0" w:color="auto"/>
            <w:right w:val="none" w:sz="0" w:space="0" w:color="auto"/>
          </w:divBdr>
          <w:divsChild>
            <w:div w:id="142624546">
              <w:marLeft w:val="0"/>
              <w:marRight w:val="0"/>
              <w:marTop w:val="0"/>
              <w:marBottom w:val="0"/>
              <w:divBdr>
                <w:top w:val="none" w:sz="0" w:space="0" w:color="auto"/>
                <w:left w:val="none" w:sz="0" w:space="0" w:color="auto"/>
                <w:bottom w:val="none" w:sz="0" w:space="0" w:color="auto"/>
                <w:right w:val="none" w:sz="0" w:space="0" w:color="auto"/>
              </w:divBdr>
            </w:div>
          </w:divsChild>
        </w:div>
        <w:div w:id="634602800">
          <w:marLeft w:val="0"/>
          <w:marRight w:val="0"/>
          <w:marTop w:val="0"/>
          <w:marBottom w:val="0"/>
          <w:divBdr>
            <w:top w:val="none" w:sz="0" w:space="0" w:color="auto"/>
            <w:left w:val="none" w:sz="0" w:space="0" w:color="auto"/>
            <w:bottom w:val="none" w:sz="0" w:space="0" w:color="auto"/>
            <w:right w:val="none" w:sz="0" w:space="0" w:color="auto"/>
          </w:divBdr>
        </w:div>
        <w:div w:id="634604776">
          <w:marLeft w:val="0"/>
          <w:marRight w:val="0"/>
          <w:marTop w:val="0"/>
          <w:marBottom w:val="0"/>
          <w:divBdr>
            <w:top w:val="none" w:sz="0" w:space="0" w:color="auto"/>
            <w:left w:val="none" w:sz="0" w:space="0" w:color="auto"/>
            <w:bottom w:val="none" w:sz="0" w:space="0" w:color="auto"/>
            <w:right w:val="none" w:sz="0" w:space="0" w:color="auto"/>
          </w:divBdr>
        </w:div>
        <w:div w:id="634605319">
          <w:marLeft w:val="0"/>
          <w:marRight w:val="0"/>
          <w:marTop w:val="0"/>
          <w:marBottom w:val="0"/>
          <w:divBdr>
            <w:top w:val="none" w:sz="0" w:space="0" w:color="auto"/>
            <w:left w:val="none" w:sz="0" w:space="0" w:color="auto"/>
            <w:bottom w:val="none" w:sz="0" w:space="0" w:color="auto"/>
            <w:right w:val="none" w:sz="0" w:space="0" w:color="auto"/>
          </w:divBdr>
          <w:divsChild>
            <w:div w:id="565916753">
              <w:marLeft w:val="0"/>
              <w:marRight w:val="0"/>
              <w:marTop w:val="225"/>
              <w:marBottom w:val="300"/>
              <w:divBdr>
                <w:top w:val="none" w:sz="0" w:space="0" w:color="auto"/>
                <w:left w:val="none" w:sz="0" w:space="0" w:color="auto"/>
                <w:bottom w:val="none" w:sz="0" w:space="0" w:color="auto"/>
                <w:right w:val="none" w:sz="0" w:space="0" w:color="auto"/>
              </w:divBdr>
              <w:divsChild>
                <w:div w:id="5695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9122">
          <w:marLeft w:val="0"/>
          <w:marRight w:val="0"/>
          <w:marTop w:val="0"/>
          <w:marBottom w:val="0"/>
          <w:divBdr>
            <w:top w:val="none" w:sz="0" w:space="0" w:color="auto"/>
            <w:left w:val="none" w:sz="0" w:space="0" w:color="auto"/>
            <w:bottom w:val="none" w:sz="0" w:space="0" w:color="auto"/>
            <w:right w:val="none" w:sz="0" w:space="0" w:color="auto"/>
          </w:divBdr>
        </w:div>
        <w:div w:id="634680206">
          <w:marLeft w:val="0"/>
          <w:marRight w:val="0"/>
          <w:marTop w:val="0"/>
          <w:marBottom w:val="0"/>
          <w:divBdr>
            <w:top w:val="none" w:sz="0" w:space="0" w:color="auto"/>
            <w:left w:val="none" w:sz="0" w:space="0" w:color="auto"/>
            <w:bottom w:val="none" w:sz="0" w:space="0" w:color="auto"/>
            <w:right w:val="none" w:sz="0" w:space="0" w:color="auto"/>
          </w:divBdr>
        </w:div>
        <w:div w:id="634681244">
          <w:marLeft w:val="0"/>
          <w:marRight w:val="0"/>
          <w:marTop w:val="0"/>
          <w:marBottom w:val="0"/>
          <w:divBdr>
            <w:top w:val="none" w:sz="0" w:space="0" w:color="auto"/>
            <w:left w:val="none" w:sz="0" w:space="0" w:color="auto"/>
            <w:bottom w:val="none" w:sz="0" w:space="0" w:color="auto"/>
            <w:right w:val="none" w:sz="0" w:space="0" w:color="auto"/>
          </w:divBdr>
        </w:div>
        <w:div w:id="634681658">
          <w:marLeft w:val="0"/>
          <w:marRight w:val="0"/>
          <w:marTop w:val="0"/>
          <w:marBottom w:val="0"/>
          <w:divBdr>
            <w:top w:val="none" w:sz="0" w:space="0" w:color="auto"/>
            <w:left w:val="none" w:sz="0" w:space="0" w:color="auto"/>
            <w:bottom w:val="none" w:sz="0" w:space="0" w:color="auto"/>
            <w:right w:val="none" w:sz="0" w:space="0" w:color="auto"/>
          </w:divBdr>
        </w:div>
        <w:div w:id="634681732">
          <w:marLeft w:val="0"/>
          <w:marRight w:val="0"/>
          <w:marTop w:val="0"/>
          <w:marBottom w:val="0"/>
          <w:divBdr>
            <w:top w:val="none" w:sz="0" w:space="0" w:color="auto"/>
            <w:left w:val="none" w:sz="0" w:space="0" w:color="auto"/>
            <w:bottom w:val="none" w:sz="0" w:space="0" w:color="auto"/>
            <w:right w:val="none" w:sz="0" w:space="0" w:color="auto"/>
          </w:divBdr>
        </w:div>
        <w:div w:id="634681852">
          <w:marLeft w:val="0"/>
          <w:marRight w:val="0"/>
          <w:marTop w:val="0"/>
          <w:marBottom w:val="0"/>
          <w:divBdr>
            <w:top w:val="none" w:sz="0" w:space="0" w:color="auto"/>
            <w:left w:val="none" w:sz="0" w:space="0" w:color="auto"/>
            <w:bottom w:val="none" w:sz="0" w:space="0" w:color="auto"/>
            <w:right w:val="none" w:sz="0" w:space="0" w:color="auto"/>
          </w:divBdr>
        </w:div>
        <w:div w:id="634716888">
          <w:marLeft w:val="0"/>
          <w:marRight w:val="0"/>
          <w:marTop w:val="0"/>
          <w:marBottom w:val="0"/>
          <w:divBdr>
            <w:top w:val="none" w:sz="0" w:space="0" w:color="auto"/>
            <w:left w:val="none" w:sz="0" w:space="0" w:color="auto"/>
            <w:bottom w:val="none" w:sz="0" w:space="0" w:color="auto"/>
            <w:right w:val="none" w:sz="0" w:space="0" w:color="auto"/>
          </w:divBdr>
        </w:div>
        <w:div w:id="634717703">
          <w:marLeft w:val="0"/>
          <w:marRight w:val="0"/>
          <w:marTop w:val="0"/>
          <w:marBottom w:val="300"/>
          <w:divBdr>
            <w:top w:val="none" w:sz="0" w:space="0" w:color="auto"/>
            <w:left w:val="none" w:sz="0" w:space="0" w:color="auto"/>
            <w:bottom w:val="none" w:sz="0" w:space="0" w:color="auto"/>
            <w:right w:val="none" w:sz="0" w:space="0" w:color="auto"/>
          </w:divBdr>
        </w:div>
        <w:div w:id="634718315">
          <w:marLeft w:val="0"/>
          <w:marRight w:val="0"/>
          <w:marTop w:val="0"/>
          <w:marBottom w:val="450"/>
          <w:divBdr>
            <w:top w:val="none" w:sz="0" w:space="0" w:color="auto"/>
            <w:left w:val="none" w:sz="0" w:space="0" w:color="auto"/>
            <w:bottom w:val="none" w:sz="0" w:space="0" w:color="auto"/>
            <w:right w:val="none" w:sz="0" w:space="0" w:color="auto"/>
          </w:divBdr>
          <w:divsChild>
            <w:div w:id="489296127">
              <w:marLeft w:val="0"/>
              <w:marRight w:val="225"/>
              <w:marTop w:val="0"/>
              <w:marBottom w:val="0"/>
              <w:divBdr>
                <w:top w:val="none" w:sz="0" w:space="0" w:color="auto"/>
                <w:left w:val="none" w:sz="0" w:space="0" w:color="auto"/>
                <w:bottom w:val="none" w:sz="0" w:space="0" w:color="auto"/>
                <w:right w:val="none" w:sz="0" w:space="0" w:color="auto"/>
              </w:divBdr>
            </w:div>
          </w:divsChild>
        </w:div>
        <w:div w:id="634722130">
          <w:marLeft w:val="0"/>
          <w:marRight w:val="0"/>
          <w:marTop w:val="0"/>
          <w:marBottom w:val="0"/>
          <w:divBdr>
            <w:top w:val="none" w:sz="0" w:space="0" w:color="auto"/>
            <w:left w:val="none" w:sz="0" w:space="0" w:color="auto"/>
            <w:bottom w:val="none" w:sz="0" w:space="0" w:color="auto"/>
            <w:right w:val="none" w:sz="0" w:space="0" w:color="auto"/>
          </w:divBdr>
        </w:div>
        <w:div w:id="634723222">
          <w:marLeft w:val="0"/>
          <w:marRight w:val="0"/>
          <w:marTop w:val="150"/>
          <w:marBottom w:val="0"/>
          <w:divBdr>
            <w:top w:val="none" w:sz="0" w:space="0" w:color="auto"/>
            <w:left w:val="none" w:sz="0" w:space="0" w:color="auto"/>
            <w:bottom w:val="none" w:sz="0" w:space="0" w:color="auto"/>
            <w:right w:val="none" w:sz="0" w:space="0" w:color="auto"/>
          </w:divBdr>
        </w:div>
        <w:div w:id="634725397">
          <w:marLeft w:val="0"/>
          <w:marRight w:val="0"/>
          <w:marTop w:val="0"/>
          <w:marBottom w:val="0"/>
          <w:divBdr>
            <w:top w:val="none" w:sz="0" w:space="0" w:color="auto"/>
            <w:left w:val="none" w:sz="0" w:space="0" w:color="auto"/>
            <w:bottom w:val="none" w:sz="0" w:space="0" w:color="auto"/>
            <w:right w:val="none" w:sz="0" w:space="0" w:color="auto"/>
          </w:divBdr>
        </w:div>
        <w:div w:id="634726316">
          <w:marLeft w:val="-225"/>
          <w:marRight w:val="-225"/>
          <w:marTop w:val="0"/>
          <w:marBottom w:val="0"/>
          <w:divBdr>
            <w:top w:val="none" w:sz="0" w:space="0" w:color="auto"/>
            <w:left w:val="none" w:sz="0" w:space="0" w:color="auto"/>
            <w:bottom w:val="none" w:sz="0" w:space="0" w:color="auto"/>
            <w:right w:val="none" w:sz="0" w:space="0" w:color="auto"/>
          </w:divBdr>
        </w:div>
        <w:div w:id="634869401">
          <w:marLeft w:val="-188"/>
          <w:marRight w:val="-188"/>
          <w:marTop w:val="0"/>
          <w:marBottom w:val="0"/>
          <w:divBdr>
            <w:top w:val="none" w:sz="0" w:space="0" w:color="auto"/>
            <w:left w:val="none" w:sz="0" w:space="0" w:color="auto"/>
            <w:bottom w:val="none" w:sz="0" w:space="0" w:color="auto"/>
            <w:right w:val="none" w:sz="0" w:space="0" w:color="auto"/>
          </w:divBdr>
          <w:divsChild>
            <w:div w:id="101190414">
              <w:marLeft w:val="0"/>
              <w:marRight w:val="0"/>
              <w:marTop w:val="0"/>
              <w:marBottom w:val="0"/>
              <w:divBdr>
                <w:top w:val="none" w:sz="0" w:space="0" w:color="auto"/>
                <w:left w:val="none" w:sz="0" w:space="0" w:color="auto"/>
                <w:bottom w:val="none" w:sz="0" w:space="0" w:color="auto"/>
                <w:right w:val="none" w:sz="0" w:space="0" w:color="auto"/>
              </w:divBdr>
            </w:div>
            <w:div w:id="687490851">
              <w:marLeft w:val="1221"/>
              <w:marRight w:val="0"/>
              <w:marTop w:val="0"/>
              <w:marBottom w:val="0"/>
              <w:divBdr>
                <w:top w:val="none" w:sz="0" w:space="0" w:color="auto"/>
                <w:left w:val="none" w:sz="0" w:space="0" w:color="auto"/>
                <w:bottom w:val="none" w:sz="0" w:space="0" w:color="auto"/>
                <w:right w:val="none" w:sz="0" w:space="0" w:color="auto"/>
              </w:divBdr>
              <w:divsChild>
                <w:div w:id="6711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7155">
          <w:marLeft w:val="0"/>
          <w:marRight w:val="0"/>
          <w:marTop w:val="0"/>
          <w:marBottom w:val="0"/>
          <w:divBdr>
            <w:top w:val="single" w:sz="2" w:space="0" w:color="E0E0E0"/>
            <w:left w:val="single" w:sz="2" w:space="0" w:color="E0E0E0"/>
            <w:bottom w:val="single" w:sz="2" w:space="0" w:color="E0E0E0"/>
            <w:right w:val="single" w:sz="2" w:space="0" w:color="E0E0E0"/>
          </w:divBdr>
        </w:div>
        <w:div w:id="634913540">
          <w:marLeft w:val="0"/>
          <w:marRight w:val="0"/>
          <w:marTop w:val="0"/>
          <w:marBottom w:val="250"/>
          <w:divBdr>
            <w:top w:val="none" w:sz="0" w:space="0" w:color="auto"/>
            <w:left w:val="none" w:sz="0" w:space="0" w:color="auto"/>
            <w:bottom w:val="single" w:sz="4" w:space="4" w:color="000000"/>
            <w:right w:val="none" w:sz="0" w:space="0" w:color="auto"/>
          </w:divBdr>
        </w:div>
        <w:div w:id="634917038">
          <w:marLeft w:val="0"/>
          <w:marRight w:val="376"/>
          <w:marTop w:val="0"/>
          <w:marBottom w:val="125"/>
          <w:divBdr>
            <w:top w:val="none" w:sz="0" w:space="0" w:color="auto"/>
            <w:left w:val="none" w:sz="0" w:space="0" w:color="auto"/>
            <w:bottom w:val="none" w:sz="0" w:space="0" w:color="auto"/>
            <w:right w:val="none" w:sz="0" w:space="0" w:color="auto"/>
          </w:divBdr>
        </w:div>
        <w:div w:id="634992326">
          <w:marLeft w:val="0"/>
          <w:marRight w:val="0"/>
          <w:marTop w:val="0"/>
          <w:marBottom w:val="0"/>
          <w:divBdr>
            <w:top w:val="none" w:sz="0" w:space="0" w:color="auto"/>
            <w:left w:val="none" w:sz="0" w:space="0" w:color="auto"/>
            <w:bottom w:val="none" w:sz="0" w:space="0" w:color="auto"/>
            <w:right w:val="none" w:sz="0" w:space="0" w:color="auto"/>
          </w:divBdr>
        </w:div>
        <w:div w:id="635061028">
          <w:marLeft w:val="0"/>
          <w:marRight w:val="0"/>
          <w:marTop w:val="0"/>
          <w:marBottom w:val="0"/>
          <w:divBdr>
            <w:top w:val="none" w:sz="0" w:space="0" w:color="auto"/>
            <w:left w:val="none" w:sz="0" w:space="0" w:color="auto"/>
            <w:bottom w:val="none" w:sz="0" w:space="0" w:color="auto"/>
            <w:right w:val="none" w:sz="0" w:space="0" w:color="auto"/>
          </w:divBdr>
          <w:divsChild>
            <w:div w:id="289285470">
              <w:marLeft w:val="-225"/>
              <w:marRight w:val="-225"/>
              <w:marTop w:val="0"/>
              <w:marBottom w:val="0"/>
              <w:divBdr>
                <w:top w:val="none" w:sz="0" w:space="0" w:color="auto"/>
                <w:left w:val="none" w:sz="0" w:space="0" w:color="auto"/>
                <w:bottom w:val="none" w:sz="0" w:space="0" w:color="auto"/>
                <w:right w:val="none" w:sz="0" w:space="0" w:color="auto"/>
              </w:divBdr>
            </w:div>
          </w:divsChild>
        </w:div>
        <w:div w:id="635180856">
          <w:marLeft w:val="0"/>
          <w:marRight w:val="0"/>
          <w:marTop w:val="0"/>
          <w:marBottom w:val="0"/>
          <w:divBdr>
            <w:top w:val="none" w:sz="0" w:space="0" w:color="auto"/>
            <w:left w:val="none" w:sz="0" w:space="0" w:color="auto"/>
            <w:bottom w:val="none" w:sz="0" w:space="0" w:color="auto"/>
            <w:right w:val="none" w:sz="0" w:space="0" w:color="auto"/>
          </w:divBdr>
          <w:divsChild>
            <w:div w:id="304315662">
              <w:marLeft w:val="0"/>
              <w:marRight w:val="0"/>
              <w:marTop w:val="0"/>
              <w:marBottom w:val="0"/>
              <w:divBdr>
                <w:top w:val="none" w:sz="0" w:space="0" w:color="auto"/>
                <w:left w:val="none" w:sz="0" w:space="0" w:color="auto"/>
                <w:bottom w:val="none" w:sz="0" w:space="0" w:color="auto"/>
                <w:right w:val="none" w:sz="0" w:space="0" w:color="auto"/>
              </w:divBdr>
            </w:div>
          </w:divsChild>
        </w:div>
        <w:div w:id="635257636">
          <w:marLeft w:val="-150"/>
          <w:marRight w:val="-150"/>
          <w:marTop w:val="0"/>
          <w:marBottom w:val="0"/>
          <w:divBdr>
            <w:top w:val="none" w:sz="0" w:space="0" w:color="auto"/>
            <w:left w:val="none" w:sz="0" w:space="0" w:color="auto"/>
            <w:bottom w:val="none" w:sz="0" w:space="0" w:color="auto"/>
            <w:right w:val="none" w:sz="0" w:space="0" w:color="auto"/>
          </w:divBdr>
          <w:divsChild>
            <w:div w:id="261836196">
              <w:marLeft w:val="0"/>
              <w:marRight w:val="0"/>
              <w:marTop w:val="0"/>
              <w:marBottom w:val="0"/>
              <w:divBdr>
                <w:top w:val="none" w:sz="0" w:space="0" w:color="auto"/>
                <w:left w:val="none" w:sz="0" w:space="0" w:color="auto"/>
                <w:bottom w:val="none" w:sz="0" w:space="0" w:color="auto"/>
                <w:right w:val="none" w:sz="0" w:space="0" w:color="auto"/>
              </w:divBdr>
              <w:divsChild>
                <w:div w:id="5102216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5262554">
          <w:marLeft w:val="0"/>
          <w:marRight w:val="0"/>
          <w:marTop w:val="0"/>
          <w:marBottom w:val="0"/>
          <w:divBdr>
            <w:top w:val="none" w:sz="0" w:space="0" w:color="auto"/>
            <w:left w:val="none" w:sz="0" w:space="0" w:color="auto"/>
            <w:bottom w:val="none" w:sz="0" w:space="0" w:color="auto"/>
            <w:right w:val="none" w:sz="0" w:space="0" w:color="auto"/>
          </w:divBdr>
          <w:divsChild>
            <w:div w:id="309754579">
              <w:marLeft w:val="-225"/>
              <w:marRight w:val="-225"/>
              <w:marTop w:val="0"/>
              <w:marBottom w:val="0"/>
              <w:divBdr>
                <w:top w:val="none" w:sz="0" w:space="0" w:color="auto"/>
                <w:left w:val="none" w:sz="0" w:space="0" w:color="auto"/>
                <w:bottom w:val="none" w:sz="0" w:space="0" w:color="auto"/>
                <w:right w:val="none" w:sz="0" w:space="0" w:color="auto"/>
              </w:divBdr>
              <w:divsChild>
                <w:div w:id="337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4646">
          <w:marLeft w:val="0"/>
          <w:marRight w:val="0"/>
          <w:marTop w:val="0"/>
          <w:marBottom w:val="0"/>
          <w:divBdr>
            <w:top w:val="none" w:sz="0" w:space="0" w:color="auto"/>
            <w:left w:val="none" w:sz="0" w:space="0" w:color="auto"/>
            <w:bottom w:val="none" w:sz="0" w:space="0" w:color="auto"/>
            <w:right w:val="none" w:sz="0" w:space="0" w:color="auto"/>
          </w:divBdr>
        </w:div>
        <w:div w:id="635374138">
          <w:marLeft w:val="0"/>
          <w:marRight w:val="0"/>
          <w:marTop w:val="0"/>
          <w:marBottom w:val="0"/>
          <w:divBdr>
            <w:top w:val="none" w:sz="0" w:space="0" w:color="auto"/>
            <w:left w:val="none" w:sz="0" w:space="0" w:color="auto"/>
            <w:bottom w:val="none" w:sz="0" w:space="0" w:color="auto"/>
            <w:right w:val="none" w:sz="0" w:space="0" w:color="auto"/>
          </w:divBdr>
        </w:div>
        <w:div w:id="635374291">
          <w:marLeft w:val="13"/>
          <w:marRight w:val="188"/>
          <w:marTop w:val="138"/>
          <w:marBottom w:val="88"/>
          <w:divBdr>
            <w:top w:val="none" w:sz="0" w:space="0" w:color="auto"/>
            <w:left w:val="none" w:sz="0" w:space="0" w:color="auto"/>
            <w:bottom w:val="none" w:sz="0" w:space="0" w:color="auto"/>
            <w:right w:val="none" w:sz="0" w:space="0" w:color="auto"/>
          </w:divBdr>
          <w:divsChild>
            <w:div w:id="731734544">
              <w:marLeft w:val="0"/>
              <w:marRight w:val="0"/>
              <w:marTop w:val="0"/>
              <w:marBottom w:val="0"/>
              <w:divBdr>
                <w:top w:val="none" w:sz="0" w:space="0" w:color="auto"/>
                <w:left w:val="none" w:sz="0" w:space="0" w:color="auto"/>
                <w:bottom w:val="none" w:sz="0" w:space="0" w:color="auto"/>
                <w:right w:val="none" w:sz="0" w:space="0" w:color="auto"/>
              </w:divBdr>
            </w:div>
          </w:divsChild>
        </w:div>
        <w:div w:id="635381652">
          <w:marLeft w:val="0"/>
          <w:marRight w:val="0"/>
          <w:marTop w:val="0"/>
          <w:marBottom w:val="150"/>
          <w:divBdr>
            <w:top w:val="none" w:sz="0" w:space="0" w:color="auto"/>
            <w:left w:val="none" w:sz="0" w:space="0" w:color="auto"/>
            <w:bottom w:val="none" w:sz="0" w:space="0" w:color="auto"/>
            <w:right w:val="none" w:sz="0" w:space="0" w:color="auto"/>
          </w:divBdr>
        </w:div>
        <w:div w:id="635448332">
          <w:marLeft w:val="0"/>
          <w:marRight w:val="0"/>
          <w:marTop w:val="0"/>
          <w:marBottom w:val="0"/>
          <w:divBdr>
            <w:top w:val="none" w:sz="0" w:space="0" w:color="auto"/>
            <w:left w:val="none" w:sz="0" w:space="0" w:color="auto"/>
            <w:bottom w:val="none" w:sz="0" w:space="0" w:color="auto"/>
            <w:right w:val="none" w:sz="0" w:space="0" w:color="auto"/>
          </w:divBdr>
          <w:divsChild>
            <w:div w:id="143739513">
              <w:marLeft w:val="0"/>
              <w:marRight w:val="0"/>
              <w:marTop w:val="0"/>
              <w:marBottom w:val="150"/>
              <w:divBdr>
                <w:top w:val="none" w:sz="0" w:space="0" w:color="auto"/>
                <w:left w:val="none" w:sz="0" w:space="0" w:color="auto"/>
                <w:bottom w:val="none" w:sz="0" w:space="0" w:color="auto"/>
                <w:right w:val="none" w:sz="0" w:space="0" w:color="auto"/>
              </w:divBdr>
            </w:div>
          </w:divsChild>
        </w:div>
        <w:div w:id="635450304">
          <w:marLeft w:val="0"/>
          <w:marRight w:val="225"/>
          <w:marTop w:val="0"/>
          <w:marBottom w:val="0"/>
          <w:divBdr>
            <w:top w:val="none" w:sz="0" w:space="0" w:color="auto"/>
            <w:left w:val="none" w:sz="0" w:space="0" w:color="auto"/>
            <w:bottom w:val="none" w:sz="0" w:space="0" w:color="auto"/>
            <w:right w:val="none" w:sz="0" w:space="0" w:color="auto"/>
          </w:divBdr>
        </w:div>
        <w:div w:id="635450840">
          <w:marLeft w:val="0"/>
          <w:marRight w:val="0"/>
          <w:marTop w:val="0"/>
          <w:marBottom w:val="0"/>
          <w:divBdr>
            <w:top w:val="none" w:sz="0" w:space="0" w:color="auto"/>
            <w:left w:val="none" w:sz="0" w:space="0" w:color="auto"/>
            <w:bottom w:val="none" w:sz="0" w:space="0" w:color="auto"/>
            <w:right w:val="none" w:sz="0" w:space="0" w:color="auto"/>
          </w:divBdr>
        </w:div>
        <w:div w:id="635455297">
          <w:marLeft w:val="0"/>
          <w:marRight w:val="0"/>
          <w:marTop w:val="0"/>
          <w:marBottom w:val="0"/>
          <w:divBdr>
            <w:top w:val="none" w:sz="0" w:space="0" w:color="auto"/>
            <w:left w:val="none" w:sz="0" w:space="0" w:color="auto"/>
            <w:bottom w:val="none" w:sz="0" w:space="0" w:color="auto"/>
            <w:right w:val="none" w:sz="0" w:space="0" w:color="auto"/>
          </w:divBdr>
        </w:div>
        <w:div w:id="635524371">
          <w:marLeft w:val="0"/>
          <w:marRight w:val="0"/>
          <w:marTop w:val="0"/>
          <w:marBottom w:val="0"/>
          <w:divBdr>
            <w:top w:val="none" w:sz="0" w:space="0" w:color="auto"/>
            <w:left w:val="none" w:sz="0" w:space="0" w:color="auto"/>
            <w:bottom w:val="none" w:sz="0" w:space="0" w:color="auto"/>
            <w:right w:val="none" w:sz="0" w:space="0" w:color="auto"/>
          </w:divBdr>
        </w:div>
        <w:div w:id="635525214">
          <w:marLeft w:val="-150"/>
          <w:marRight w:val="-150"/>
          <w:marTop w:val="0"/>
          <w:marBottom w:val="0"/>
          <w:divBdr>
            <w:top w:val="none" w:sz="0" w:space="0" w:color="auto"/>
            <w:left w:val="none" w:sz="0" w:space="0" w:color="auto"/>
            <w:bottom w:val="none" w:sz="0" w:space="0" w:color="auto"/>
            <w:right w:val="none" w:sz="0" w:space="0" w:color="auto"/>
          </w:divBdr>
        </w:div>
        <w:div w:id="635574143">
          <w:marLeft w:val="0"/>
          <w:marRight w:val="0"/>
          <w:marTop w:val="0"/>
          <w:marBottom w:val="63"/>
          <w:divBdr>
            <w:top w:val="none" w:sz="0" w:space="0" w:color="auto"/>
            <w:left w:val="none" w:sz="0" w:space="0" w:color="auto"/>
            <w:bottom w:val="none" w:sz="0" w:space="0" w:color="auto"/>
            <w:right w:val="none" w:sz="0" w:space="0" w:color="auto"/>
          </w:divBdr>
        </w:div>
        <w:div w:id="635574466">
          <w:marLeft w:val="0"/>
          <w:marRight w:val="0"/>
          <w:marTop w:val="0"/>
          <w:marBottom w:val="0"/>
          <w:divBdr>
            <w:top w:val="none" w:sz="0" w:space="0" w:color="auto"/>
            <w:left w:val="none" w:sz="0" w:space="0" w:color="auto"/>
            <w:bottom w:val="none" w:sz="0" w:space="0" w:color="auto"/>
            <w:right w:val="none" w:sz="0" w:space="0" w:color="auto"/>
          </w:divBdr>
        </w:div>
        <w:div w:id="635648286">
          <w:marLeft w:val="0"/>
          <w:marRight w:val="0"/>
          <w:marTop w:val="0"/>
          <w:marBottom w:val="0"/>
          <w:divBdr>
            <w:top w:val="single" w:sz="2" w:space="0" w:color="E0E0E0"/>
            <w:left w:val="single" w:sz="2" w:space="0" w:color="E0E0E0"/>
            <w:bottom w:val="single" w:sz="2" w:space="0" w:color="E0E0E0"/>
            <w:right w:val="single" w:sz="2" w:space="0" w:color="E0E0E0"/>
          </w:divBdr>
        </w:div>
        <w:div w:id="635648620">
          <w:marLeft w:val="0"/>
          <w:marRight w:val="0"/>
          <w:marTop w:val="0"/>
          <w:marBottom w:val="150"/>
          <w:divBdr>
            <w:top w:val="none" w:sz="0" w:space="0" w:color="auto"/>
            <w:left w:val="none" w:sz="0" w:space="0" w:color="auto"/>
            <w:bottom w:val="none" w:sz="0" w:space="0" w:color="auto"/>
            <w:right w:val="none" w:sz="0" w:space="0" w:color="auto"/>
          </w:divBdr>
        </w:div>
        <w:div w:id="635717592">
          <w:marLeft w:val="-225"/>
          <w:marRight w:val="-225"/>
          <w:marTop w:val="0"/>
          <w:marBottom w:val="0"/>
          <w:divBdr>
            <w:top w:val="none" w:sz="0" w:space="0" w:color="auto"/>
            <w:left w:val="none" w:sz="0" w:space="0" w:color="auto"/>
            <w:bottom w:val="none" w:sz="0" w:space="0" w:color="auto"/>
            <w:right w:val="none" w:sz="0" w:space="0" w:color="auto"/>
          </w:divBdr>
          <w:divsChild>
            <w:div w:id="713893141">
              <w:marLeft w:val="0"/>
              <w:marRight w:val="0"/>
              <w:marTop w:val="0"/>
              <w:marBottom w:val="0"/>
              <w:divBdr>
                <w:top w:val="none" w:sz="0" w:space="0" w:color="auto"/>
                <w:left w:val="none" w:sz="0" w:space="0" w:color="auto"/>
                <w:bottom w:val="none" w:sz="0" w:space="0" w:color="auto"/>
                <w:right w:val="none" w:sz="0" w:space="0" w:color="auto"/>
              </w:divBdr>
              <w:divsChild>
                <w:div w:id="483010717">
                  <w:marLeft w:val="0"/>
                  <w:marRight w:val="0"/>
                  <w:marTop w:val="0"/>
                  <w:marBottom w:val="0"/>
                  <w:divBdr>
                    <w:top w:val="none" w:sz="0" w:space="0" w:color="auto"/>
                    <w:left w:val="none" w:sz="0" w:space="0" w:color="auto"/>
                    <w:bottom w:val="none" w:sz="0" w:space="0" w:color="auto"/>
                    <w:right w:val="none" w:sz="0" w:space="0" w:color="auto"/>
                  </w:divBdr>
                  <w:divsChild>
                    <w:div w:id="439959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35768554">
          <w:marLeft w:val="0"/>
          <w:marRight w:val="0"/>
          <w:marTop w:val="0"/>
          <w:marBottom w:val="125"/>
          <w:divBdr>
            <w:top w:val="none" w:sz="0" w:space="0" w:color="auto"/>
            <w:left w:val="none" w:sz="0" w:space="0" w:color="auto"/>
            <w:bottom w:val="none" w:sz="0" w:space="0" w:color="auto"/>
            <w:right w:val="none" w:sz="0" w:space="0" w:color="auto"/>
          </w:divBdr>
        </w:div>
        <w:div w:id="635795546">
          <w:marLeft w:val="0"/>
          <w:marRight w:val="0"/>
          <w:marTop w:val="313"/>
          <w:marBottom w:val="313"/>
          <w:divBdr>
            <w:top w:val="none" w:sz="0" w:space="0" w:color="auto"/>
            <w:left w:val="none" w:sz="0" w:space="0" w:color="auto"/>
            <w:bottom w:val="none" w:sz="0" w:space="0" w:color="auto"/>
            <w:right w:val="none" w:sz="0" w:space="0" w:color="auto"/>
          </w:divBdr>
        </w:div>
        <w:div w:id="635795833">
          <w:marLeft w:val="0"/>
          <w:marRight w:val="0"/>
          <w:marTop w:val="0"/>
          <w:marBottom w:val="0"/>
          <w:divBdr>
            <w:top w:val="none" w:sz="0" w:space="0" w:color="auto"/>
            <w:left w:val="none" w:sz="0" w:space="0" w:color="auto"/>
            <w:bottom w:val="none" w:sz="0" w:space="0" w:color="auto"/>
            <w:right w:val="none" w:sz="0" w:space="0" w:color="auto"/>
          </w:divBdr>
        </w:div>
        <w:div w:id="635914874">
          <w:marLeft w:val="0"/>
          <w:marRight w:val="0"/>
          <w:marTop w:val="0"/>
          <w:marBottom w:val="450"/>
          <w:divBdr>
            <w:top w:val="none" w:sz="0" w:space="0" w:color="auto"/>
            <w:left w:val="none" w:sz="0" w:space="0" w:color="auto"/>
            <w:bottom w:val="none" w:sz="0" w:space="0" w:color="auto"/>
            <w:right w:val="none" w:sz="0" w:space="0" w:color="auto"/>
          </w:divBdr>
        </w:div>
        <w:div w:id="635918992">
          <w:marLeft w:val="0"/>
          <w:marRight w:val="0"/>
          <w:marTop w:val="0"/>
          <w:marBottom w:val="0"/>
          <w:divBdr>
            <w:top w:val="none" w:sz="0" w:space="0" w:color="auto"/>
            <w:left w:val="none" w:sz="0" w:space="0" w:color="auto"/>
            <w:bottom w:val="none" w:sz="0" w:space="0" w:color="auto"/>
            <w:right w:val="none" w:sz="0" w:space="0" w:color="auto"/>
          </w:divBdr>
        </w:div>
        <w:div w:id="636029694">
          <w:marLeft w:val="-225"/>
          <w:marRight w:val="-225"/>
          <w:marTop w:val="0"/>
          <w:marBottom w:val="0"/>
          <w:divBdr>
            <w:top w:val="none" w:sz="0" w:space="0" w:color="auto"/>
            <w:left w:val="none" w:sz="0" w:space="0" w:color="auto"/>
            <w:bottom w:val="none" w:sz="0" w:space="0" w:color="auto"/>
            <w:right w:val="none" w:sz="0" w:space="0" w:color="auto"/>
          </w:divBdr>
          <w:divsChild>
            <w:div w:id="189690902">
              <w:marLeft w:val="0"/>
              <w:marRight w:val="0"/>
              <w:marTop w:val="0"/>
              <w:marBottom w:val="0"/>
              <w:divBdr>
                <w:top w:val="none" w:sz="0" w:space="0" w:color="auto"/>
                <w:left w:val="none" w:sz="0" w:space="0" w:color="auto"/>
                <w:bottom w:val="none" w:sz="0" w:space="0" w:color="auto"/>
                <w:right w:val="none" w:sz="0" w:space="0" w:color="auto"/>
              </w:divBdr>
            </w:div>
          </w:divsChild>
        </w:div>
        <w:div w:id="636033049">
          <w:marLeft w:val="0"/>
          <w:marRight w:val="0"/>
          <w:marTop w:val="0"/>
          <w:marBottom w:val="0"/>
          <w:divBdr>
            <w:top w:val="none" w:sz="0" w:space="0" w:color="auto"/>
            <w:left w:val="none" w:sz="0" w:space="0" w:color="auto"/>
            <w:bottom w:val="none" w:sz="0" w:space="0" w:color="auto"/>
            <w:right w:val="none" w:sz="0" w:space="0" w:color="auto"/>
          </w:divBdr>
        </w:div>
        <w:div w:id="636108420">
          <w:marLeft w:val="-225"/>
          <w:marRight w:val="-225"/>
          <w:marTop w:val="0"/>
          <w:marBottom w:val="0"/>
          <w:divBdr>
            <w:top w:val="none" w:sz="0" w:space="0" w:color="auto"/>
            <w:left w:val="none" w:sz="0" w:space="0" w:color="auto"/>
            <w:bottom w:val="none" w:sz="0" w:space="0" w:color="auto"/>
            <w:right w:val="none" w:sz="0" w:space="0" w:color="auto"/>
          </w:divBdr>
        </w:div>
        <w:div w:id="636111113">
          <w:marLeft w:val="0"/>
          <w:marRight w:val="0"/>
          <w:marTop w:val="0"/>
          <w:marBottom w:val="150"/>
          <w:divBdr>
            <w:top w:val="none" w:sz="0" w:space="0" w:color="auto"/>
            <w:left w:val="none" w:sz="0" w:space="0" w:color="auto"/>
            <w:bottom w:val="none" w:sz="0" w:space="0" w:color="auto"/>
            <w:right w:val="none" w:sz="0" w:space="0" w:color="auto"/>
          </w:divBdr>
        </w:div>
        <w:div w:id="636182641">
          <w:marLeft w:val="0"/>
          <w:marRight w:val="0"/>
          <w:marTop w:val="0"/>
          <w:marBottom w:val="0"/>
          <w:divBdr>
            <w:top w:val="none" w:sz="0" w:space="0" w:color="auto"/>
            <w:left w:val="none" w:sz="0" w:space="0" w:color="auto"/>
            <w:bottom w:val="none" w:sz="0" w:space="0" w:color="auto"/>
            <w:right w:val="none" w:sz="0" w:space="0" w:color="auto"/>
          </w:divBdr>
          <w:divsChild>
            <w:div w:id="775445488">
              <w:marLeft w:val="-225"/>
              <w:marRight w:val="-225"/>
              <w:marTop w:val="0"/>
              <w:marBottom w:val="0"/>
              <w:divBdr>
                <w:top w:val="none" w:sz="0" w:space="0" w:color="auto"/>
                <w:left w:val="none" w:sz="0" w:space="0" w:color="auto"/>
                <w:bottom w:val="none" w:sz="0" w:space="0" w:color="auto"/>
                <w:right w:val="none" w:sz="0" w:space="0" w:color="auto"/>
              </w:divBdr>
            </w:div>
          </w:divsChild>
        </w:div>
        <w:div w:id="636184613">
          <w:marLeft w:val="0"/>
          <w:marRight w:val="300"/>
          <w:marTop w:val="0"/>
          <w:marBottom w:val="150"/>
          <w:divBdr>
            <w:top w:val="none" w:sz="0" w:space="0" w:color="CC0000"/>
            <w:left w:val="none" w:sz="0" w:space="0" w:color="auto"/>
            <w:bottom w:val="none" w:sz="0" w:space="4" w:color="CC0000"/>
            <w:right w:val="single" w:sz="24" w:space="11" w:color="CC0000"/>
          </w:divBdr>
        </w:div>
        <w:div w:id="636186785">
          <w:marLeft w:val="0"/>
          <w:marRight w:val="0"/>
          <w:marTop w:val="0"/>
          <w:marBottom w:val="0"/>
          <w:divBdr>
            <w:top w:val="none" w:sz="0" w:space="0" w:color="auto"/>
            <w:left w:val="none" w:sz="0" w:space="0" w:color="auto"/>
            <w:bottom w:val="none" w:sz="0" w:space="0" w:color="auto"/>
            <w:right w:val="none" w:sz="0" w:space="0" w:color="auto"/>
          </w:divBdr>
        </w:div>
        <w:div w:id="636224582">
          <w:marLeft w:val="0"/>
          <w:marRight w:val="0"/>
          <w:marTop w:val="0"/>
          <w:marBottom w:val="0"/>
          <w:divBdr>
            <w:top w:val="none" w:sz="0" w:space="0" w:color="auto"/>
            <w:left w:val="none" w:sz="0" w:space="0" w:color="auto"/>
            <w:bottom w:val="none" w:sz="0" w:space="0" w:color="auto"/>
            <w:right w:val="none" w:sz="0" w:space="0" w:color="auto"/>
          </w:divBdr>
        </w:div>
        <w:div w:id="636225252">
          <w:marLeft w:val="0"/>
          <w:marRight w:val="0"/>
          <w:marTop w:val="0"/>
          <w:marBottom w:val="0"/>
          <w:divBdr>
            <w:top w:val="none" w:sz="0" w:space="0" w:color="auto"/>
            <w:left w:val="none" w:sz="0" w:space="0" w:color="auto"/>
            <w:bottom w:val="none" w:sz="0" w:space="0" w:color="auto"/>
            <w:right w:val="none" w:sz="0" w:space="0" w:color="auto"/>
          </w:divBdr>
        </w:div>
        <w:div w:id="636227006">
          <w:marLeft w:val="0"/>
          <w:marRight w:val="0"/>
          <w:marTop w:val="0"/>
          <w:marBottom w:val="0"/>
          <w:divBdr>
            <w:top w:val="none" w:sz="0" w:space="0" w:color="auto"/>
            <w:left w:val="none" w:sz="0" w:space="0" w:color="auto"/>
            <w:bottom w:val="none" w:sz="0" w:space="0" w:color="auto"/>
            <w:right w:val="none" w:sz="0" w:space="0" w:color="auto"/>
          </w:divBdr>
        </w:div>
        <w:div w:id="636227734">
          <w:marLeft w:val="1463"/>
          <w:marRight w:val="0"/>
          <w:marTop w:val="0"/>
          <w:marBottom w:val="0"/>
          <w:divBdr>
            <w:top w:val="none" w:sz="0" w:space="0" w:color="auto"/>
            <w:left w:val="none" w:sz="0" w:space="0" w:color="auto"/>
            <w:bottom w:val="none" w:sz="0" w:space="0" w:color="auto"/>
            <w:right w:val="none" w:sz="0" w:space="0" w:color="auto"/>
          </w:divBdr>
        </w:div>
        <w:div w:id="636229360">
          <w:marLeft w:val="0"/>
          <w:marRight w:val="0"/>
          <w:marTop w:val="0"/>
          <w:marBottom w:val="0"/>
          <w:divBdr>
            <w:top w:val="none" w:sz="0" w:space="0" w:color="auto"/>
            <w:left w:val="none" w:sz="0" w:space="0" w:color="auto"/>
            <w:bottom w:val="none" w:sz="0" w:space="0" w:color="auto"/>
            <w:right w:val="none" w:sz="0" w:space="0" w:color="auto"/>
          </w:divBdr>
        </w:div>
        <w:div w:id="636301577">
          <w:marLeft w:val="-150"/>
          <w:marRight w:val="-150"/>
          <w:marTop w:val="0"/>
          <w:marBottom w:val="0"/>
          <w:divBdr>
            <w:top w:val="none" w:sz="0" w:space="0" w:color="auto"/>
            <w:left w:val="none" w:sz="0" w:space="0" w:color="auto"/>
            <w:bottom w:val="none" w:sz="0" w:space="0" w:color="auto"/>
            <w:right w:val="none" w:sz="0" w:space="0" w:color="auto"/>
          </w:divBdr>
          <w:divsChild>
            <w:div w:id="584998182">
              <w:marLeft w:val="0"/>
              <w:marRight w:val="0"/>
              <w:marTop w:val="0"/>
              <w:marBottom w:val="0"/>
              <w:divBdr>
                <w:top w:val="none" w:sz="0" w:space="0" w:color="auto"/>
                <w:left w:val="none" w:sz="0" w:space="0" w:color="auto"/>
                <w:bottom w:val="none" w:sz="0" w:space="0" w:color="auto"/>
                <w:right w:val="none" w:sz="0" w:space="0" w:color="auto"/>
              </w:divBdr>
              <w:divsChild>
                <w:div w:id="271784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6372067">
          <w:marLeft w:val="0"/>
          <w:marRight w:val="0"/>
          <w:marTop w:val="0"/>
          <w:marBottom w:val="240"/>
          <w:divBdr>
            <w:top w:val="none" w:sz="0" w:space="0" w:color="auto"/>
            <w:left w:val="none" w:sz="0" w:space="0" w:color="auto"/>
            <w:bottom w:val="none" w:sz="0" w:space="0" w:color="auto"/>
            <w:right w:val="none" w:sz="0" w:space="0" w:color="auto"/>
          </w:divBdr>
        </w:div>
        <w:div w:id="636372318">
          <w:marLeft w:val="15"/>
          <w:marRight w:val="225"/>
          <w:marTop w:val="225"/>
          <w:marBottom w:val="105"/>
          <w:divBdr>
            <w:top w:val="none" w:sz="0" w:space="0" w:color="auto"/>
            <w:left w:val="none" w:sz="0" w:space="0" w:color="auto"/>
            <w:bottom w:val="none" w:sz="0" w:space="0" w:color="auto"/>
            <w:right w:val="none" w:sz="0" w:space="0" w:color="auto"/>
          </w:divBdr>
          <w:divsChild>
            <w:div w:id="501167275">
              <w:marLeft w:val="0"/>
              <w:marRight w:val="0"/>
              <w:marTop w:val="0"/>
              <w:marBottom w:val="0"/>
              <w:divBdr>
                <w:top w:val="none" w:sz="0" w:space="0" w:color="auto"/>
                <w:left w:val="none" w:sz="0" w:space="0" w:color="auto"/>
                <w:bottom w:val="none" w:sz="0" w:space="0" w:color="auto"/>
                <w:right w:val="none" w:sz="0" w:space="0" w:color="auto"/>
              </w:divBdr>
            </w:div>
            <w:div w:id="734862891">
              <w:marLeft w:val="0"/>
              <w:marRight w:val="0"/>
              <w:marTop w:val="0"/>
              <w:marBottom w:val="0"/>
              <w:divBdr>
                <w:top w:val="none" w:sz="0" w:space="0" w:color="auto"/>
                <w:left w:val="none" w:sz="0" w:space="0" w:color="auto"/>
                <w:bottom w:val="none" w:sz="0" w:space="0" w:color="auto"/>
                <w:right w:val="none" w:sz="0" w:space="0" w:color="auto"/>
              </w:divBdr>
            </w:div>
          </w:divsChild>
        </w:div>
        <w:div w:id="636447782">
          <w:marLeft w:val="626"/>
          <w:marRight w:val="1252"/>
          <w:marTop w:val="0"/>
          <w:marBottom w:val="0"/>
          <w:divBdr>
            <w:top w:val="none" w:sz="0" w:space="0" w:color="auto"/>
            <w:left w:val="none" w:sz="0" w:space="0" w:color="auto"/>
            <w:bottom w:val="none" w:sz="0" w:space="0" w:color="auto"/>
            <w:right w:val="none" w:sz="0" w:space="0" w:color="auto"/>
          </w:divBdr>
        </w:div>
        <w:div w:id="636451340">
          <w:marLeft w:val="0"/>
          <w:marRight w:val="0"/>
          <w:marTop w:val="0"/>
          <w:marBottom w:val="75"/>
          <w:divBdr>
            <w:top w:val="none" w:sz="0" w:space="0" w:color="auto"/>
            <w:left w:val="none" w:sz="0" w:space="0" w:color="auto"/>
            <w:bottom w:val="none" w:sz="0" w:space="0" w:color="auto"/>
            <w:right w:val="none" w:sz="0" w:space="0" w:color="auto"/>
          </w:divBdr>
        </w:div>
        <w:div w:id="636452458">
          <w:marLeft w:val="-150"/>
          <w:marRight w:val="-150"/>
          <w:marTop w:val="0"/>
          <w:marBottom w:val="0"/>
          <w:divBdr>
            <w:top w:val="none" w:sz="0" w:space="0" w:color="auto"/>
            <w:left w:val="none" w:sz="0" w:space="0" w:color="auto"/>
            <w:bottom w:val="none" w:sz="0" w:space="0" w:color="auto"/>
            <w:right w:val="none" w:sz="0" w:space="0" w:color="auto"/>
          </w:divBdr>
        </w:div>
        <w:div w:id="636497015">
          <w:marLeft w:val="0"/>
          <w:marRight w:val="450"/>
          <w:marTop w:val="0"/>
          <w:marBottom w:val="150"/>
          <w:divBdr>
            <w:top w:val="none" w:sz="0" w:space="0" w:color="auto"/>
            <w:left w:val="none" w:sz="0" w:space="0" w:color="auto"/>
            <w:bottom w:val="none" w:sz="0" w:space="0" w:color="auto"/>
            <w:right w:val="none" w:sz="0" w:space="0" w:color="auto"/>
          </w:divBdr>
        </w:div>
        <w:div w:id="636566203">
          <w:marLeft w:val="0"/>
          <w:marRight w:val="0"/>
          <w:marTop w:val="0"/>
          <w:marBottom w:val="0"/>
          <w:divBdr>
            <w:top w:val="none" w:sz="0" w:space="0" w:color="auto"/>
            <w:left w:val="none" w:sz="0" w:space="0" w:color="auto"/>
            <w:bottom w:val="none" w:sz="0" w:space="0" w:color="auto"/>
            <w:right w:val="none" w:sz="0" w:space="0" w:color="auto"/>
          </w:divBdr>
        </w:div>
        <w:div w:id="636569344">
          <w:marLeft w:val="0"/>
          <w:marRight w:val="0"/>
          <w:marTop w:val="0"/>
          <w:marBottom w:val="0"/>
          <w:divBdr>
            <w:top w:val="none" w:sz="0" w:space="0" w:color="auto"/>
            <w:left w:val="none" w:sz="0" w:space="0" w:color="auto"/>
            <w:bottom w:val="none" w:sz="0" w:space="0" w:color="auto"/>
            <w:right w:val="none" w:sz="0" w:space="0" w:color="auto"/>
          </w:divBdr>
        </w:div>
        <w:div w:id="636643550">
          <w:marLeft w:val="1463"/>
          <w:marRight w:val="0"/>
          <w:marTop w:val="0"/>
          <w:marBottom w:val="0"/>
          <w:divBdr>
            <w:top w:val="none" w:sz="0" w:space="0" w:color="auto"/>
            <w:left w:val="none" w:sz="0" w:space="0" w:color="auto"/>
            <w:bottom w:val="none" w:sz="0" w:space="0" w:color="auto"/>
            <w:right w:val="none" w:sz="0" w:space="0" w:color="auto"/>
          </w:divBdr>
        </w:div>
        <w:div w:id="636648602">
          <w:marLeft w:val="-125"/>
          <w:marRight w:val="-125"/>
          <w:marTop w:val="0"/>
          <w:marBottom w:val="0"/>
          <w:divBdr>
            <w:top w:val="none" w:sz="0" w:space="0" w:color="auto"/>
            <w:left w:val="none" w:sz="0" w:space="0" w:color="auto"/>
            <w:bottom w:val="none" w:sz="0" w:space="0" w:color="auto"/>
            <w:right w:val="none" w:sz="0" w:space="0" w:color="auto"/>
          </w:divBdr>
        </w:div>
        <w:div w:id="636683522">
          <w:marLeft w:val="0"/>
          <w:marRight w:val="0"/>
          <w:marTop w:val="0"/>
          <w:marBottom w:val="0"/>
          <w:divBdr>
            <w:top w:val="none" w:sz="0" w:space="0" w:color="auto"/>
            <w:left w:val="none" w:sz="0" w:space="0" w:color="auto"/>
            <w:bottom w:val="none" w:sz="0" w:space="0" w:color="auto"/>
            <w:right w:val="none" w:sz="0" w:space="0" w:color="auto"/>
          </w:divBdr>
          <w:divsChild>
            <w:div w:id="781385876">
              <w:marLeft w:val="0"/>
              <w:marRight w:val="0"/>
              <w:marTop w:val="100"/>
              <w:marBottom w:val="100"/>
              <w:divBdr>
                <w:top w:val="none" w:sz="0" w:space="0" w:color="auto"/>
                <w:left w:val="none" w:sz="0" w:space="0" w:color="auto"/>
                <w:bottom w:val="none" w:sz="0" w:space="0" w:color="auto"/>
                <w:right w:val="none" w:sz="0" w:space="0" w:color="auto"/>
              </w:divBdr>
              <w:divsChild>
                <w:div w:id="281543016">
                  <w:marLeft w:val="0"/>
                  <w:marRight w:val="0"/>
                  <w:marTop w:val="100"/>
                  <w:marBottom w:val="100"/>
                  <w:divBdr>
                    <w:top w:val="none" w:sz="0" w:space="0" w:color="auto"/>
                    <w:left w:val="none" w:sz="0" w:space="0" w:color="auto"/>
                    <w:bottom w:val="none" w:sz="0" w:space="0" w:color="auto"/>
                    <w:right w:val="none" w:sz="0" w:space="0" w:color="auto"/>
                  </w:divBdr>
                  <w:divsChild>
                    <w:div w:id="5436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5802">
          <w:marLeft w:val="0"/>
          <w:marRight w:val="0"/>
          <w:marTop w:val="0"/>
          <w:marBottom w:val="0"/>
          <w:divBdr>
            <w:top w:val="none" w:sz="0" w:space="0" w:color="auto"/>
            <w:left w:val="none" w:sz="0" w:space="0" w:color="auto"/>
            <w:bottom w:val="none" w:sz="0" w:space="0" w:color="auto"/>
            <w:right w:val="none" w:sz="0" w:space="0" w:color="auto"/>
          </w:divBdr>
        </w:div>
        <w:div w:id="636686613">
          <w:marLeft w:val="0"/>
          <w:marRight w:val="0"/>
          <w:marTop w:val="0"/>
          <w:marBottom w:val="0"/>
          <w:divBdr>
            <w:top w:val="none" w:sz="0" w:space="0" w:color="auto"/>
            <w:left w:val="none" w:sz="0" w:space="0" w:color="auto"/>
            <w:bottom w:val="none" w:sz="0" w:space="0" w:color="auto"/>
            <w:right w:val="none" w:sz="0" w:space="0" w:color="auto"/>
          </w:divBdr>
          <w:divsChild>
            <w:div w:id="50200994">
              <w:marLeft w:val="0"/>
              <w:marRight w:val="0"/>
              <w:marTop w:val="0"/>
              <w:marBottom w:val="0"/>
              <w:divBdr>
                <w:top w:val="none" w:sz="0" w:space="0" w:color="auto"/>
                <w:left w:val="none" w:sz="0" w:space="0" w:color="auto"/>
                <w:bottom w:val="none" w:sz="0" w:space="0" w:color="auto"/>
                <w:right w:val="none" w:sz="0" w:space="0" w:color="auto"/>
              </w:divBdr>
            </w:div>
          </w:divsChild>
        </w:div>
        <w:div w:id="636686806">
          <w:marLeft w:val="0"/>
          <w:marRight w:val="0"/>
          <w:marTop w:val="63"/>
          <w:marBottom w:val="0"/>
          <w:divBdr>
            <w:top w:val="none" w:sz="0" w:space="0" w:color="auto"/>
            <w:left w:val="none" w:sz="0" w:space="0" w:color="auto"/>
            <w:bottom w:val="none" w:sz="0" w:space="0" w:color="auto"/>
            <w:right w:val="none" w:sz="0" w:space="0" w:color="auto"/>
          </w:divBdr>
        </w:div>
        <w:div w:id="636766449">
          <w:marLeft w:val="0"/>
          <w:marRight w:val="0"/>
          <w:marTop w:val="0"/>
          <w:marBottom w:val="0"/>
          <w:divBdr>
            <w:top w:val="none" w:sz="0" w:space="0" w:color="auto"/>
            <w:left w:val="none" w:sz="0" w:space="0" w:color="auto"/>
            <w:bottom w:val="none" w:sz="0" w:space="0" w:color="auto"/>
            <w:right w:val="none" w:sz="0" w:space="0" w:color="auto"/>
          </w:divBdr>
        </w:div>
        <w:div w:id="636834928">
          <w:marLeft w:val="750"/>
          <w:marRight w:val="1500"/>
          <w:marTop w:val="0"/>
          <w:marBottom w:val="0"/>
          <w:divBdr>
            <w:top w:val="none" w:sz="0" w:space="0" w:color="auto"/>
            <w:left w:val="none" w:sz="0" w:space="0" w:color="auto"/>
            <w:bottom w:val="none" w:sz="0" w:space="0" w:color="auto"/>
            <w:right w:val="none" w:sz="0" w:space="0" w:color="auto"/>
          </w:divBdr>
        </w:div>
        <w:div w:id="636908777">
          <w:marLeft w:val="0"/>
          <w:marRight w:val="0"/>
          <w:marTop w:val="0"/>
          <w:marBottom w:val="0"/>
          <w:divBdr>
            <w:top w:val="none" w:sz="0" w:space="0" w:color="auto"/>
            <w:left w:val="none" w:sz="0" w:space="0" w:color="auto"/>
            <w:bottom w:val="none" w:sz="0" w:space="0" w:color="auto"/>
            <w:right w:val="none" w:sz="0" w:space="0" w:color="auto"/>
          </w:divBdr>
        </w:div>
        <w:div w:id="636959684">
          <w:marLeft w:val="-225"/>
          <w:marRight w:val="-225"/>
          <w:marTop w:val="0"/>
          <w:marBottom w:val="0"/>
          <w:divBdr>
            <w:top w:val="none" w:sz="0" w:space="0" w:color="auto"/>
            <w:left w:val="none" w:sz="0" w:space="0" w:color="auto"/>
            <w:bottom w:val="none" w:sz="0" w:space="0" w:color="auto"/>
            <w:right w:val="none" w:sz="0" w:space="0" w:color="auto"/>
          </w:divBdr>
          <w:divsChild>
            <w:div w:id="753285709">
              <w:marLeft w:val="0"/>
              <w:marRight w:val="0"/>
              <w:marTop w:val="0"/>
              <w:marBottom w:val="0"/>
              <w:divBdr>
                <w:top w:val="none" w:sz="0" w:space="0" w:color="auto"/>
                <w:left w:val="none" w:sz="0" w:space="0" w:color="auto"/>
                <w:bottom w:val="none" w:sz="0" w:space="0" w:color="auto"/>
                <w:right w:val="none" w:sz="0" w:space="0" w:color="auto"/>
              </w:divBdr>
            </w:div>
          </w:divsChild>
        </w:div>
        <w:div w:id="637026924">
          <w:marLeft w:val="0"/>
          <w:marRight w:val="0"/>
          <w:marTop w:val="0"/>
          <w:marBottom w:val="345"/>
          <w:divBdr>
            <w:top w:val="none" w:sz="0" w:space="0" w:color="auto"/>
            <w:left w:val="none" w:sz="0" w:space="0" w:color="auto"/>
            <w:bottom w:val="none" w:sz="0" w:space="0" w:color="auto"/>
            <w:right w:val="none" w:sz="0" w:space="0" w:color="auto"/>
          </w:divBdr>
          <w:divsChild>
            <w:div w:id="83308455">
              <w:marLeft w:val="0"/>
              <w:marRight w:val="0"/>
              <w:marTop w:val="0"/>
              <w:marBottom w:val="0"/>
              <w:divBdr>
                <w:top w:val="none" w:sz="0" w:space="0" w:color="auto"/>
                <w:left w:val="none" w:sz="0" w:space="0" w:color="auto"/>
                <w:bottom w:val="none" w:sz="0" w:space="0" w:color="auto"/>
                <w:right w:val="none" w:sz="0" w:space="0" w:color="auto"/>
              </w:divBdr>
            </w:div>
          </w:divsChild>
        </w:div>
        <w:div w:id="637029241">
          <w:marLeft w:val="0"/>
          <w:marRight w:val="0"/>
          <w:marTop w:val="0"/>
          <w:marBottom w:val="0"/>
          <w:divBdr>
            <w:top w:val="none" w:sz="0" w:space="0" w:color="auto"/>
            <w:left w:val="none" w:sz="0" w:space="0" w:color="auto"/>
            <w:bottom w:val="none" w:sz="0" w:space="0" w:color="auto"/>
            <w:right w:val="none" w:sz="0" w:space="0" w:color="auto"/>
          </w:divBdr>
        </w:div>
        <w:div w:id="637030954">
          <w:marLeft w:val="0"/>
          <w:marRight w:val="0"/>
          <w:marTop w:val="0"/>
          <w:marBottom w:val="0"/>
          <w:divBdr>
            <w:top w:val="none" w:sz="0" w:space="0" w:color="auto"/>
            <w:left w:val="none" w:sz="0" w:space="0" w:color="auto"/>
            <w:bottom w:val="none" w:sz="0" w:space="0" w:color="auto"/>
            <w:right w:val="none" w:sz="0" w:space="0" w:color="auto"/>
          </w:divBdr>
        </w:div>
        <w:div w:id="637032176">
          <w:marLeft w:val="0"/>
          <w:marRight w:val="0"/>
          <w:marTop w:val="0"/>
          <w:marBottom w:val="0"/>
          <w:divBdr>
            <w:top w:val="none" w:sz="0" w:space="0" w:color="auto"/>
            <w:left w:val="none" w:sz="0" w:space="0" w:color="auto"/>
            <w:bottom w:val="none" w:sz="0" w:space="0" w:color="auto"/>
            <w:right w:val="none" w:sz="0" w:space="0" w:color="auto"/>
          </w:divBdr>
          <w:divsChild>
            <w:div w:id="224609576">
              <w:marLeft w:val="0"/>
              <w:marRight w:val="0"/>
              <w:marTop w:val="0"/>
              <w:marBottom w:val="240"/>
              <w:divBdr>
                <w:top w:val="none" w:sz="0" w:space="0" w:color="auto"/>
                <w:left w:val="none" w:sz="0" w:space="0" w:color="auto"/>
                <w:bottom w:val="none" w:sz="0" w:space="0" w:color="auto"/>
                <w:right w:val="none" w:sz="0" w:space="0" w:color="auto"/>
              </w:divBdr>
            </w:div>
          </w:divsChild>
        </w:div>
        <w:div w:id="637224931">
          <w:marLeft w:val="0"/>
          <w:marRight w:val="0"/>
          <w:marTop w:val="0"/>
          <w:marBottom w:val="250"/>
          <w:divBdr>
            <w:top w:val="none" w:sz="0" w:space="0" w:color="auto"/>
            <w:left w:val="none" w:sz="0" w:space="0" w:color="auto"/>
            <w:bottom w:val="none" w:sz="0" w:space="0" w:color="auto"/>
            <w:right w:val="none" w:sz="0" w:space="0" w:color="auto"/>
          </w:divBdr>
        </w:div>
        <w:div w:id="637228041">
          <w:marLeft w:val="0"/>
          <w:marRight w:val="0"/>
          <w:marTop w:val="0"/>
          <w:marBottom w:val="0"/>
          <w:divBdr>
            <w:top w:val="none" w:sz="0" w:space="0" w:color="auto"/>
            <w:left w:val="none" w:sz="0" w:space="0" w:color="auto"/>
            <w:bottom w:val="none" w:sz="0" w:space="0" w:color="auto"/>
            <w:right w:val="none" w:sz="0" w:space="0" w:color="auto"/>
          </w:divBdr>
          <w:divsChild>
            <w:div w:id="12614869">
              <w:marLeft w:val="-150"/>
              <w:marRight w:val="-150"/>
              <w:marTop w:val="0"/>
              <w:marBottom w:val="0"/>
              <w:divBdr>
                <w:top w:val="none" w:sz="0" w:space="0" w:color="auto"/>
                <w:left w:val="none" w:sz="0" w:space="0" w:color="auto"/>
                <w:bottom w:val="none" w:sz="0" w:space="0" w:color="auto"/>
                <w:right w:val="none" w:sz="0" w:space="0" w:color="auto"/>
              </w:divBdr>
            </w:div>
          </w:divsChild>
        </w:div>
        <w:div w:id="637341693">
          <w:marLeft w:val="0"/>
          <w:marRight w:val="0"/>
          <w:marTop w:val="0"/>
          <w:marBottom w:val="0"/>
          <w:divBdr>
            <w:top w:val="none" w:sz="0" w:space="0" w:color="auto"/>
            <w:left w:val="none" w:sz="0" w:space="0" w:color="auto"/>
            <w:bottom w:val="none" w:sz="0" w:space="0" w:color="auto"/>
            <w:right w:val="none" w:sz="0" w:space="0" w:color="auto"/>
          </w:divBdr>
        </w:div>
        <w:div w:id="637418475">
          <w:marLeft w:val="0"/>
          <w:marRight w:val="450"/>
          <w:marTop w:val="0"/>
          <w:marBottom w:val="150"/>
          <w:divBdr>
            <w:top w:val="none" w:sz="0" w:space="0" w:color="auto"/>
            <w:left w:val="none" w:sz="0" w:space="0" w:color="auto"/>
            <w:bottom w:val="none" w:sz="0" w:space="0" w:color="auto"/>
            <w:right w:val="none" w:sz="0" w:space="0" w:color="auto"/>
          </w:divBdr>
        </w:div>
        <w:div w:id="637565943">
          <w:marLeft w:val="0"/>
          <w:marRight w:val="0"/>
          <w:marTop w:val="0"/>
          <w:marBottom w:val="0"/>
          <w:divBdr>
            <w:top w:val="single" w:sz="6" w:space="0" w:color="999999"/>
            <w:left w:val="single" w:sz="6" w:space="0" w:color="999999"/>
            <w:bottom w:val="single" w:sz="6" w:space="0" w:color="999999"/>
            <w:right w:val="single" w:sz="6" w:space="0" w:color="999999"/>
          </w:divBdr>
        </w:div>
        <w:div w:id="637616061">
          <w:marLeft w:val="0"/>
          <w:marRight w:val="0"/>
          <w:marTop w:val="0"/>
          <w:marBottom w:val="0"/>
          <w:divBdr>
            <w:top w:val="single" w:sz="2" w:space="0" w:color="E0E0E0"/>
            <w:left w:val="single" w:sz="2" w:space="0" w:color="E0E0E0"/>
            <w:bottom w:val="single" w:sz="2" w:space="0" w:color="E0E0E0"/>
            <w:right w:val="single" w:sz="2" w:space="0" w:color="E0E0E0"/>
          </w:divBdr>
        </w:div>
        <w:div w:id="637682111">
          <w:marLeft w:val="0"/>
          <w:marRight w:val="0"/>
          <w:marTop w:val="0"/>
          <w:marBottom w:val="225"/>
          <w:divBdr>
            <w:top w:val="none" w:sz="0" w:space="0" w:color="auto"/>
            <w:left w:val="none" w:sz="0" w:space="0" w:color="auto"/>
            <w:bottom w:val="none" w:sz="0" w:space="0" w:color="auto"/>
            <w:right w:val="none" w:sz="0" w:space="0" w:color="auto"/>
          </w:divBdr>
        </w:div>
        <w:div w:id="637686584">
          <w:marLeft w:val="0"/>
          <w:marRight w:val="0"/>
          <w:marTop w:val="0"/>
          <w:marBottom w:val="0"/>
          <w:divBdr>
            <w:top w:val="single" w:sz="2" w:space="0" w:color="E0E0E0"/>
            <w:left w:val="single" w:sz="2" w:space="0" w:color="E0E0E0"/>
            <w:bottom w:val="single" w:sz="2" w:space="0" w:color="E0E0E0"/>
            <w:right w:val="single" w:sz="2" w:space="0" w:color="E0E0E0"/>
          </w:divBdr>
        </w:div>
        <w:div w:id="637690598">
          <w:marLeft w:val="0"/>
          <w:marRight w:val="0"/>
          <w:marTop w:val="0"/>
          <w:marBottom w:val="0"/>
          <w:divBdr>
            <w:top w:val="none" w:sz="0" w:space="0" w:color="auto"/>
            <w:left w:val="none" w:sz="0" w:space="0" w:color="auto"/>
            <w:bottom w:val="none" w:sz="0" w:space="0" w:color="auto"/>
            <w:right w:val="none" w:sz="0" w:space="0" w:color="auto"/>
          </w:divBdr>
          <w:divsChild>
            <w:div w:id="446851944">
              <w:marLeft w:val="0"/>
              <w:marRight w:val="0"/>
              <w:marTop w:val="150"/>
              <w:marBottom w:val="0"/>
              <w:divBdr>
                <w:top w:val="none" w:sz="0" w:space="0" w:color="auto"/>
                <w:left w:val="none" w:sz="0" w:space="0" w:color="auto"/>
                <w:bottom w:val="none" w:sz="0" w:space="0" w:color="auto"/>
                <w:right w:val="none" w:sz="0" w:space="0" w:color="auto"/>
              </w:divBdr>
              <w:divsChild>
                <w:div w:id="259993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7760222">
          <w:marLeft w:val="0"/>
          <w:marRight w:val="0"/>
          <w:marTop w:val="0"/>
          <w:marBottom w:val="0"/>
          <w:divBdr>
            <w:top w:val="none" w:sz="0" w:space="0" w:color="auto"/>
            <w:left w:val="none" w:sz="0" w:space="0" w:color="auto"/>
            <w:bottom w:val="none" w:sz="0" w:space="0" w:color="auto"/>
            <w:right w:val="none" w:sz="0" w:space="0" w:color="auto"/>
          </w:divBdr>
        </w:div>
        <w:div w:id="637760523">
          <w:marLeft w:val="0"/>
          <w:marRight w:val="0"/>
          <w:marTop w:val="0"/>
          <w:marBottom w:val="0"/>
          <w:divBdr>
            <w:top w:val="none" w:sz="0" w:space="0" w:color="auto"/>
            <w:left w:val="none" w:sz="0" w:space="0" w:color="auto"/>
            <w:bottom w:val="none" w:sz="0" w:space="0" w:color="auto"/>
            <w:right w:val="none" w:sz="0" w:space="0" w:color="auto"/>
          </w:divBdr>
        </w:div>
        <w:div w:id="637761233">
          <w:marLeft w:val="0"/>
          <w:marRight w:val="0"/>
          <w:marTop w:val="0"/>
          <w:marBottom w:val="0"/>
          <w:divBdr>
            <w:top w:val="none" w:sz="0" w:space="0" w:color="auto"/>
            <w:left w:val="none" w:sz="0" w:space="0" w:color="auto"/>
            <w:bottom w:val="none" w:sz="0" w:space="0" w:color="auto"/>
            <w:right w:val="none" w:sz="0" w:space="0" w:color="auto"/>
          </w:divBdr>
        </w:div>
        <w:div w:id="637761261">
          <w:marLeft w:val="0"/>
          <w:marRight w:val="0"/>
          <w:marTop w:val="0"/>
          <w:marBottom w:val="0"/>
          <w:divBdr>
            <w:top w:val="none" w:sz="0" w:space="0" w:color="auto"/>
            <w:left w:val="none" w:sz="0" w:space="0" w:color="auto"/>
            <w:bottom w:val="none" w:sz="0" w:space="0" w:color="auto"/>
            <w:right w:val="none" w:sz="0" w:space="0" w:color="auto"/>
          </w:divBdr>
          <w:divsChild>
            <w:div w:id="322514619">
              <w:marLeft w:val="0"/>
              <w:marRight w:val="0"/>
              <w:marTop w:val="0"/>
              <w:marBottom w:val="150"/>
              <w:divBdr>
                <w:top w:val="none" w:sz="0" w:space="0" w:color="auto"/>
                <w:left w:val="none" w:sz="0" w:space="0" w:color="auto"/>
                <w:bottom w:val="none" w:sz="0" w:space="0" w:color="auto"/>
                <w:right w:val="none" w:sz="0" w:space="0" w:color="auto"/>
              </w:divBdr>
            </w:div>
          </w:divsChild>
        </w:div>
        <w:div w:id="637762051">
          <w:marLeft w:val="0"/>
          <w:marRight w:val="0"/>
          <w:marTop w:val="0"/>
          <w:marBottom w:val="0"/>
          <w:divBdr>
            <w:top w:val="none" w:sz="0" w:space="0" w:color="auto"/>
            <w:left w:val="none" w:sz="0" w:space="0" w:color="auto"/>
            <w:bottom w:val="none" w:sz="0" w:space="0" w:color="auto"/>
            <w:right w:val="none" w:sz="0" w:space="0" w:color="auto"/>
          </w:divBdr>
        </w:div>
        <w:div w:id="637802799">
          <w:marLeft w:val="-150"/>
          <w:marRight w:val="-150"/>
          <w:marTop w:val="0"/>
          <w:marBottom w:val="0"/>
          <w:divBdr>
            <w:top w:val="none" w:sz="0" w:space="0" w:color="auto"/>
            <w:left w:val="none" w:sz="0" w:space="0" w:color="auto"/>
            <w:bottom w:val="none" w:sz="0" w:space="0" w:color="auto"/>
            <w:right w:val="none" w:sz="0" w:space="0" w:color="auto"/>
          </w:divBdr>
          <w:divsChild>
            <w:div w:id="719401301">
              <w:marLeft w:val="0"/>
              <w:marRight w:val="0"/>
              <w:marTop w:val="0"/>
              <w:marBottom w:val="0"/>
              <w:divBdr>
                <w:top w:val="none" w:sz="0" w:space="0" w:color="auto"/>
                <w:left w:val="none" w:sz="0" w:space="0" w:color="auto"/>
                <w:bottom w:val="none" w:sz="0" w:space="0" w:color="auto"/>
                <w:right w:val="none" w:sz="0" w:space="0" w:color="auto"/>
              </w:divBdr>
              <w:divsChild>
                <w:div w:id="2375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4002">
          <w:marLeft w:val="0"/>
          <w:marRight w:val="0"/>
          <w:marTop w:val="0"/>
          <w:marBottom w:val="0"/>
          <w:divBdr>
            <w:top w:val="none" w:sz="0" w:space="0" w:color="auto"/>
            <w:left w:val="none" w:sz="0" w:space="0" w:color="auto"/>
            <w:bottom w:val="none" w:sz="0" w:space="0" w:color="auto"/>
            <w:right w:val="none" w:sz="0" w:space="0" w:color="auto"/>
          </w:divBdr>
        </w:div>
        <w:div w:id="637808281">
          <w:marLeft w:val="0"/>
          <w:marRight w:val="0"/>
          <w:marTop w:val="0"/>
          <w:marBottom w:val="0"/>
          <w:divBdr>
            <w:top w:val="none" w:sz="0" w:space="0" w:color="auto"/>
            <w:left w:val="none" w:sz="0" w:space="0" w:color="auto"/>
            <w:bottom w:val="none" w:sz="0" w:space="0" w:color="auto"/>
            <w:right w:val="none" w:sz="0" w:space="0" w:color="auto"/>
          </w:divBdr>
        </w:div>
        <w:div w:id="637883764">
          <w:marLeft w:val="0"/>
          <w:marRight w:val="0"/>
          <w:marTop w:val="75"/>
          <w:marBottom w:val="0"/>
          <w:divBdr>
            <w:top w:val="none" w:sz="0" w:space="0" w:color="auto"/>
            <w:left w:val="none" w:sz="0" w:space="0" w:color="auto"/>
            <w:bottom w:val="none" w:sz="0" w:space="0" w:color="auto"/>
            <w:right w:val="none" w:sz="0" w:space="0" w:color="auto"/>
          </w:divBdr>
        </w:div>
        <w:div w:id="637956518">
          <w:marLeft w:val="0"/>
          <w:marRight w:val="0"/>
          <w:marTop w:val="0"/>
          <w:marBottom w:val="450"/>
          <w:divBdr>
            <w:top w:val="none" w:sz="0" w:space="0" w:color="auto"/>
            <w:left w:val="none" w:sz="0" w:space="0" w:color="auto"/>
            <w:bottom w:val="none" w:sz="0" w:space="0" w:color="auto"/>
            <w:right w:val="none" w:sz="0" w:space="0" w:color="auto"/>
          </w:divBdr>
          <w:divsChild>
            <w:div w:id="44184500">
              <w:marLeft w:val="0"/>
              <w:marRight w:val="225"/>
              <w:marTop w:val="0"/>
              <w:marBottom w:val="0"/>
              <w:divBdr>
                <w:top w:val="none" w:sz="0" w:space="0" w:color="auto"/>
                <w:left w:val="none" w:sz="0" w:space="0" w:color="auto"/>
                <w:bottom w:val="none" w:sz="0" w:space="0" w:color="auto"/>
                <w:right w:val="none" w:sz="0" w:space="0" w:color="auto"/>
              </w:divBdr>
            </w:div>
            <w:div w:id="242297205">
              <w:marLeft w:val="0"/>
              <w:marRight w:val="0"/>
              <w:marTop w:val="0"/>
              <w:marBottom w:val="75"/>
              <w:divBdr>
                <w:top w:val="none" w:sz="0" w:space="0" w:color="auto"/>
                <w:left w:val="none" w:sz="0" w:space="0" w:color="auto"/>
                <w:bottom w:val="none" w:sz="0" w:space="0" w:color="auto"/>
                <w:right w:val="none" w:sz="0" w:space="0" w:color="auto"/>
              </w:divBdr>
            </w:div>
          </w:divsChild>
        </w:div>
        <w:div w:id="637994330">
          <w:marLeft w:val="-225"/>
          <w:marRight w:val="-225"/>
          <w:marTop w:val="0"/>
          <w:marBottom w:val="0"/>
          <w:divBdr>
            <w:top w:val="none" w:sz="0" w:space="0" w:color="auto"/>
            <w:left w:val="none" w:sz="0" w:space="0" w:color="auto"/>
            <w:bottom w:val="none" w:sz="0" w:space="0" w:color="auto"/>
            <w:right w:val="none" w:sz="0" w:space="0" w:color="auto"/>
          </w:divBdr>
        </w:div>
        <w:div w:id="638071021">
          <w:marLeft w:val="0"/>
          <w:marRight w:val="0"/>
          <w:marTop w:val="0"/>
          <w:marBottom w:val="0"/>
          <w:divBdr>
            <w:top w:val="none" w:sz="0" w:space="0" w:color="auto"/>
            <w:left w:val="none" w:sz="0" w:space="0" w:color="auto"/>
            <w:bottom w:val="none" w:sz="0" w:space="0" w:color="auto"/>
            <w:right w:val="none" w:sz="0" w:space="0" w:color="auto"/>
          </w:divBdr>
        </w:div>
        <w:div w:id="638074105">
          <w:marLeft w:val="0"/>
          <w:marRight w:val="0"/>
          <w:marTop w:val="0"/>
          <w:marBottom w:val="240"/>
          <w:divBdr>
            <w:top w:val="none" w:sz="0" w:space="0" w:color="auto"/>
            <w:left w:val="none" w:sz="0" w:space="0" w:color="auto"/>
            <w:bottom w:val="none" w:sz="0" w:space="0" w:color="auto"/>
            <w:right w:val="none" w:sz="0" w:space="0" w:color="auto"/>
          </w:divBdr>
        </w:div>
        <w:div w:id="638146802">
          <w:marLeft w:val="0"/>
          <w:marRight w:val="0"/>
          <w:marTop w:val="0"/>
          <w:marBottom w:val="0"/>
          <w:divBdr>
            <w:top w:val="none" w:sz="0" w:space="0" w:color="auto"/>
            <w:left w:val="none" w:sz="0" w:space="0" w:color="auto"/>
            <w:bottom w:val="none" w:sz="0" w:space="0" w:color="auto"/>
            <w:right w:val="none" w:sz="0" w:space="0" w:color="auto"/>
          </w:divBdr>
          <w:divsChild>
            <w:div w:id="172651596">
              <w:marLeft w:val="0"/>
              <w:marRight w:val="0"/>
              <w:marTop w:val="0"/>
              <w:marBottom w:val="0"/>
              <w:divBdr>
                <w:top w:val="none" w:sz="0" w:space="0" w:color="auto"/>
                <w:left w:val="none" w:sz="0" w:space="0" w:color="auto"/>
                <w:bottom w:val="none" w:sz="0" w:space="0" w:color="auto"/>
                <w:right w:val="none" w:sz="0" w:space="0" w:color="auto"/>
              </w:divBdr>
            </w:div>
          </w:divsChild>
        </w:div>
        <w:div w:id="638271337">
          <w:marLeft w:val="0"/>
          <w:marRight w:val="0"/>
          <w:marTop w:val="0"/>
          <w:marBottom w:val="0"/>
          <w:divBdr>
            <w:top w:val="none" w:sz="0" w:space="0" w:color="auto"/>
            <w:left w:val="none" w:sz="0" w:space="0" w:color="auto"/>
            <w:bottom w:val="none" w:sz="0" w:space="0" w:color="auto"/>
            <w:right w:val="none" w:sz="0" w:space="0" w:color="auto"/>
          </w:divBdr>
        </w:div>
        <w:div w:id="638337544">
          <w:marLeft w:val="0"/>
          <w:marRight w:val="0"/>
          <w:marTop w:val="0"/>
          <w:marBottom w:val="225"/>
          <w:divBdr>
            <w:top w:val="none" w:sz="0" w:space="0" w:color="auto"/>
            <w:left w:val="none" w:sz="0" w:space="0" w:color="auto"/>
            <w:bottom w:val="none" w:sz="0" w:space="0" w:color="auto"/>
            <w:right w:val="none" w:sz="0" w:space="0" w:color="auto"/>
          </w:divBdr>
        </w:div>
        <w:div w:id="638338862">
          <w:marLeft w:val="0"/>
          <w:marRight w:val="0"/>
          <w:marTop w:val="0"/>
          <w:marBottom w:val="0"/>
          <w:divBdr>
            <w:top w:val="none" w:sz="0" w:space="0" w:color="auto"/>
            <w:left w:val="none" w:sz="0" w:space="0" w:color="auto"/>
            <w:bottom w:val="none" w:sz="0" w:space="0" w:color="auto"/>
            <w:right w:val="none" w:sz="0" w:space="0" w:color="auto"/>
          </w:divBdr>
        </w:div>
        <w:div w:id="638346272">
          <w:marLeft w:val="0"/>
          <w:marRight w:val="0"/>
          <w:marTop w:val="0"/>
          <w:marBottom w:val="0"/>
          <w:divBdr>
            <w:top w:val="single" w:sz="2" w:space="0" w:color="E0E0E0"/>
            <w:left w:val="single" w:sz="2" w:space="0" w:color="E0E0E0"/>
            <w:bottom w:val="single" w:sz="2" w:space="0" w:color="E0E0E0"/>
            <w:right w:val="single" w:sz="2" w:space="0" w:color="E0E0E0"/>
          </w:divBdr>
          <w:divsChild>
            <w:div w:id="6963960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8388323">
          <w:marLeft w:val="15"/>
          <w:marRight w:val="225"/>
          <w:marTop w:val="165"/>
          <w:marBottom w:val="105"/>
          <w:divBdr>
            <w:top w:val="none" w:sz="0" w:space="0" w:color="auto"/>
            <w:left w:val="none" w:sz="0" w:space="0" w:color="auto"/>
            <w:bottom w:val="none" w:sz="0" w:space="0" w:color="auto"/>
            <w:right w:val="none" w:sz="0" w:space="0" w:color="auto"/>
          </w:divBdr>
          <w:divsChild>
            <w:div w:id="15353131">
              <w:marLeft w:val="0"/>
              <w:marRight w:val="0"/>
              <w:marTop w:val="0"/>
              <w:marBottom w:val="0"/>
              <w:divBdr>
                <w:top w:val="none" w:sz="0" w:space="0" w:color="auto"/>
                <w:left w:val="none" w:sz="0" w:space="0" w:color="auto"/>
                <w:bottom w:val="none" w:sz="0" w:space="0" w:color="auto"/>
                <w:right w:val="none" w:sz="0" w:space="0" w:color="auto"/>
              </w:divBdr>
            </w:div>
          </w:divsChild>
        </w:div>
        <w:div w:id="638464068">
          <w:marLeft w:val="0"/>
          <w:marRight w:val="0"/>
          <w:marTop w:val="0"/>
          <w:marBottom w:val="0"/>
          <w:divBdr>
            <w:top w:val="none" w:sz="0" w:space="0" w:color="auto"/>
            <w:left w:val="none" w:sz="0" w:space="0" w:color="auto"/>
            <w:bottom w:val="none" w:sz="0" w:space="0" w:color="auto"/>
            <w:right w:val="none" w:sz="0" w:space="0" w:color="auto"/>
          </w:divBdr>
        </w:div>
        <w:div w:id="638611040">
          <w:marLeft w:val="-1002"/>
          <w:marRight w:val="0"/>
          <w:marTop w:val="0"/>
          <w:marBottom w:val="0"/>
          <w:divBdr>
            <w:top w:val="none" w:sz="0" w:space="0" w:color="auto"/>
            <w:left w:val="none" w:sz="0" w:space="0" w:color="auto"/>
            <w:bottom w:val="none" w:sz="0" w:space="0" w:color="auto"/>
            <w:right w:val="none" w:sz="0" w:space="0" w:color="auto"/>
          </w:divBdr>
        </w:div>
        <w:div w:id="638724188">
          <w:marLeft w:val="0"/>
          <w:marRight w:val="0"/>
          <w:marTop w:val="0"/>
          <w:marBottom w:val="0"/>
          <w:divBdr>
            <w:top w:val="none" w:sz="0" w:space="0" w:color="auto"/>
            <w:left w:val="none" w:sz="0" w:space="0" w:color="auto"/>
            <w:bottom w:val="none" w:sz="0" w:space="0" w:color="auto"/>
            <w:right w:val="none" w:sz="0" w:space="0" w:color="auto"/>
          </w:divBdr>
        </w:div>
        <w:div w:id="638727097">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8807582">
          <w:marLeft w:val="0"/>
          <w:marRight w:val="0"/>
          <w:marTop w:val="0"/>
          <w:marBottom w:val="0"/>
          <w:divBdr>
            <w:top w:val="single" w:sz="6" w:space="15" w:color="D2D2D2"/>
            <w:left w:val="none" w:sz="0" w:space="0" w:color="auto"/>
            <w:bottom w:val="none" w:sz="0" w:space="0" w:color="auto"/>
            <w:right w:val="none" w:sz="0" w:space="0" w:color="auto"/>
          </w:divBdr>
        </w:div>
        <w:div w:id="638847618">
          <w:marLeft w:val="0"/>
          <w:marRight w:val="0"/>
          <w:marTop w:val="0"/>
          <w:marBottom w:val="0"/>
          <w:divBdr>
            <w:top w:val="none" w:sz="0" w:space="0" w:color="auto"/>
            <w:left w:val="none" w:sz="0" w:space="0" w:color="auto"/>
            <w:bottom w:val="none" w:sz="0" w:space="0" w:color="auto"/>
            <w:right w:val="none" w:sz="0" w:space="0" w:color="auto"/>
          </w:divBdr>
        </w:div>
        <w:div w:id="638999914">
          <w:marLeft w:val="0"/>
          <w:marRight w:val="0"/>
          <w:marTop w:val="450"/>
          <w:marBottom w:val="0"/>
          <w:divBdr>
            <w:top w:val="none" w:sz="0" w:space="0" w:color="auto"/>
            <w:left w:val="none" w:sz="0" w:space="0" w:color="auto"/>
            <w:bottom w:val="none" w:sz="0" w:space="0" w:color="auto"/>
            <w:right w:val="none" w:sz="0" w:space="0" w:color="auto"/>
          </w:divBdr>
        </w:div>
        <w:div w:id="639068670">
          <w:marLeft w:val="-225"/>
          <w:marRight w:val="-225"/>
          <w:marTop w:val="0"/>
          <w:marBottom w:val="0"/>
          <w:divBdr>
            <w:top w:val="none" w:sz="0" w:space="0" w:color="auto"/>
            <w:left w:val="none" w:sz="0" w:space="0" w:color="auto"/>
            <w:bottom w:val="none" w:sz="0" w:space="0" w:color="auto"/>
            <w:right w:val="none" w:sz="0" w:space="0" w:color="auto"/>
          </w:divBdr>
          <w:divsChild>
            <w:div w:id="3360640">
              <w:marLeft w:val="0"/>
              <w:marRight w:val="0"/>
              <w:marTop w:val="0"/>
              <w:marBottom w:val="0"/>
              <w:divBdr>
                <w:top w:val="none" w:sz="0" w:space="0" w:color="auto"/>
                <w:left w:val="none" w:sz="0" w:space="0" w:color="auto"/>
                <w:bottom w:val="none" w:sz="0" w:space="0" w:color="auto"/>
                <w:right w:val="none" w:sz="0" w:space="0" w:color="auto"/>
              </w:divBdr>
            </w:div>
          </w:divsChild>
        </w:div>
        <w:div w:id="639069377">
          <w:marLeft w:val="0"/>
          <w:marRight w:val="0"/>
          <w:marTop w:val="0"/>
          <w:marBottom w:val="0"/>
          <w:divBdr>
            <w:top w:val="none" w:sz="0" w:space="0" w:color="auto"/>
            <w:left w:val="none" w:sz="0" w:space="0" w:color="auto"/>
            <w:bottom w:val="none" w:sz="0" w:space="0" w:color="auto"/>
            <w:right w:val="none" w:sz="0" w:space="0" w:color="auto"/>
          </w:divBdr>
          <w:divsChild>
            <w:div w:id="502404739">
              <w:marLeft w:val="0"/>
              <w:marRight w:val="0"/>
              <w:marTop w:val="0"/>
              <w:marBottom w:val="0"/>
              <w:divBdr>
                <w:top w:val="none" w:sz="0" w:space="0" w:color="auto"/>
                <w:left w:val="none" w:sz="0" w:space="0" w:color="auto"/>
                <w:bottom w:val="none" w:sz="0" w:space="0" w:color="auto"/>
                <w:right w:val="none" w:sz="0" w:space="0" w:color="auto"/>
              </w:divBdr>
            </w:div>
          </w:divsChild>
        </w:div>
        <w:div w:id="639110595">
          <w:marLeft w:val="0"/>
          <w:marRight w:val="0"/>
          <w:marTop w:val="0"/>
          <w:marBottom w:val="0"/>
          <w:divBdr>
            <w:top w:val="none" w:sz="0" w:space="0" w:color="auto"/>
            <w:left w:val="none" w:sz="0" w:space="0" w:color="auto"/>
            <w:bottom w:val="none" w:sz="0" w:space="0" w:color="auto"/>
            <w:right w:val="none" w:sz="0" w:space="0" w:color="auto"/>
          </w:divBdr>
        </w:div>
        <w:div w:id="639113513">
          <w:marLeft w:val="0"/>
          <w:marRight w:val="0"/>
          <w:marTop w:val="0"/>
          <w:marBottom w:val="0"/>
          <w:divBdr>
            <w:top w:val="none" w:sz="0" w:space="0" w:color="auto"/>
            <w:left w:val="none" w:sz="0" w:space="0" w:color="auto"/>
            <w:bottom w:val="none" w:sz="0" w:space="0" w:color="auto"/>
            <w:right w:val="none" w:sz="0" w:space="0" w:color="auto"/>
          </w:divBdr>
        </w:div>
        <w:div w:id="639118557">
          <w:marLeft w:val="-225"/>
          <w:marRight w:val="-225"/>
          <w:marTop w:val="0"/>
          <w:marBottom w:val="0"/>
          <w:divBdr>
            <w:top w:val="none" w:sz="0" w:space="0" w:color="auto"/>
            <w:left w:val="none" w:sz="0" w:space="0" w:color="auto"/>
            <w:bottom w:val="none" w:sz="0" w:space="0" w:color="auto"/>
            <w:right w:val="none" w:sz="0" w:space="0" w:color="auto"/>
          </w:divBdr>
        </w:div>
        <w:div w:id="639192716">
          <w:marLeft w:val="0"/>
          <w:marRight w:val="0"/>
          <w:marTop w:val="250"/>
          <w:marBottom w:val="250"/>
          <w:divBdr>
            <w:top w:val="none" w:sz="0" w:space="0" w:color="auto"/>
            <w:left w:val="none" w:sz="0" w:space="0" w:color="auto"/>
            <w:bottom w:val="none" w:sz="0" w:space="0" w:color="auto"/>
            <w:right w:val="none" w:sz="0" w:space="0" w:color="auto"/>
          </w:divBdr>
        </w:div>
        <w:div w:id="639192892">
          <w:marLeft w:val="0"/>
          <w:marRight w:val="0"/>
          <w:marTop w:val="0"/>
          <w:marBottom w:val="0"/>
          <w:divBdr>
            <w:top w:val="none" w:sz="0" w:space="0" w:color="auto"/>
            <w:left w:val="none" w:sz="0" w:space="0" w:color="auto"/>
            <w:bottom w:val="none" w:sz="0" w:space="0" w:color="auto"/>
            <w:right w:val="none" w:sz="0" w:space="0" w:color="auto"/>
          </w:divBdr>
        </w:div>
        <w:div w:id="639194572">
          <w:marLeft w:val="-225"/>
          <w:marRight w:val="-225"/>
          <w:marTop w:val="0"/>
          <w:marBottom w:val="0"/>
          <w:divBdr>
            <w:top w:val="none" w:sz="0" w:space="0" w:color="auto"/>
            <w:left w:val="none" w:sz="0" w:space="0" w:color="auto"/>
            <w:bottom w:val="none" w:sz="0" w:space="0" w:color="auto"/>
            <w:right w:val="none" w:sz="0" w:space="0" w:color="auto"/>
          </w:divBdr>
        </w:div>
        <w:div w:id="639238208">
          <w:marLeft w:val="0"/>
          <w:marRight w:val="0"/>
          <w:marTop w:val="0"/>
          <w:marBottom w:val="0"/>
          <w:divBdr>
            <w:top w:val="none" w:sz="0" w:space="0" w:color="auto"/>
            <w:left w:val="none" w:sz="0" w:space="0" w:color="auto"/>
            <w:bottom w:val="single" w:sz="6" w:space="6" w:color="F2F4F6"/>
            <w:right w:val="none" w:sz="0" w:space="0" w:color="auto"/>
          </w:divBdr>
        </w:div>
        <w:div w:id="639313371">
          <w:marLeft w:val="0"/>
          <w:marRight w:val="0"/>
          <w:marTop w:val="0"/>
          <w:marBottom w:val="75"/>
          <w:divBdr>
            <w:top w:val="none" w:sz="0" w:space="0" w:color="auto"/>
            <w:left w:val="none" w:sz="0" w:space="0" w:color="auto"/>
            <w:bottom w:val="none" w:sz="0" w:space="0" w:color="auto"/>
            <w:right w:val="none" w:sz="0" w:space="0" w:color="auto"/>
          </w:divBdr>
        </w:div>
        <w:div w:id="639382339">
          <w:marLeft w:val="-225"/>
          <w:marRight w:val="-225"/>
          <w:marTop w:val="0"/>
          <w:marBottom w:val="0"/>
          <w:divBdr>
            <w:top w:val="none" w:sz="0" w:space="0" w:color="auto"/>
            <w:left w:val="none" w:sz="0" w:space="0" w:color="auto"/>
            <w:bottom w:val="none" w:sz="0" w:space="0" w:color="auto"/>
            <w:right w:val="none" w:sz="0" w:space="0" w:color="auto"/>
          </w:divBdr>
        </w:div>
        <w:div w:id="639454783">
          <w:marLeft w:val="0"/>
          <w:marRight w:val="0"/>
          <w:marTop w:val="0"/>
          <w:marBottom w:val="0"/>
          <w:divBdr>
            <w:top w:val="none" w:sz="0" w:space="0" w:color="auto"/>
            <w:left w:val="none" w:sz="0" w:space="0" w:color="auto"/>
            <w:bottom w:val="none" w:sz="0" w:space="0" w:color="auto"/>
            <w:right w:val="none" w:sz="0" w:space="0" w:color="auto"/>
          </w:divBdr>
        </w:div>
        <w:div w:id="639456275">
          <w:marLeft w:val="0"/>
          <w:marRight w:val="225"/>
          <w:marTop w:val="0"/>
          <w:marBottom w:val="0"/>
          <w:divBdr>
            <w:top w:val="none" w:sz="0" w:space="0" w:color="auto"/>
            <w:left w:val="none" w:sz="0" w:space="0" w:color="auto"/>
            <w:bottom w:val="none" w:sz="0" w:space="0" w:color="auto"/>
            <w:right w:val="none" w:sz="0" w:space="0" w:color="auto"/>
          </w:divBdr>
        </w:div>
        <w:div w:id="639460107">
          <w:marLeft w:val="0"/>
          <w:marRight w:val="0"/>
          <w:marTop w:val="0"/>
          <w:marBottom w:val="0"/>
          <w:divBdr>
            <w:top w:val="single" w:sz="2" w:space="0" w:color="E0E0E0"/>
            <w:left w:val="single" w:sz="2" w:space="0" w:color="E0E0E0"/>
            <w:bottom w:val="single" w:sz="2" w:space="0" w:color="E0E0E0"/>
            <w:right w:val="single" w:sz="2" w:space="0" w:color="E0E0E0"/>
          </w:divBdr>
        </w:div>
        <w:div w:id="639502827">
          <w:marLeft w:val="0"/>
          <w:marRight w:val="0"/>
          <w:marTop w:val="0"/>
          <w:marBottom w:val="0"/>
          <w:divBdr>
            <w:top w:val="none" w:sz="0" w:space="0" w:color="auto"/>
            <w:left w:val="none" w:sz="0" w:space="0" w:color="auto"/>
            <w:bottom w:val="none" w:sz="0" w:space="0" w:color="auto"/>
            <w:right w:val="none" w:sz="0" w:space="0" w:color="auto"/>
          </w:divBdr>
        </w:div>
        <w:div w:id="639506488">
          <w:marLeft w:val="0"/>
          <w:marRight w:val="0"/>
          <w:marTop w:val="0"/>
          <w:marBottom w:val="0"/>
          <w:divBdr>
            <w:top w:val="none" w:sz="0" w:space="0" w:color="auto"/>
            <w:left w:val="none" w:sz="0" w:space="0" w:color="auto"/>
            <w:bottom w:val="none" w:sz="0" w:space="0" w:color="auto"/>
            <w:right w:val="none" w:sz="0" w:space="0" w:color="auto"/>
          </w:divBdr>
        </w:div>
        <w:div w:id="639579480">
          <w:marLeft w:val="0"/>
          <w:marRight w:val="0"/>
          <w:marTop w:val="0"/>
          <w:marBottom w:val="0"/>
          <w:divBdr>
            <w:top w:val="single" w:sz="2" w:space="0" w:color="E0E0E0"/>
            <w:left w:val="single" w:sz="2" w:space="0" w:color="E0E0E0"/>
            <w:bottom w:val="single" w:sz="2" w:space="0" w:color="E0E0E0"/>
            <w:right w:val="single" w:sz="2" w:space="0" w:color="E0E0E0"/>
          </w:divBdr>
          <w:divsChild>
            <w:div w:id="526481310">
              <w:marLeft w:val="0"/>
              <w:marRight w:val="0"/>
              <w:marTop w:val="0"/>
              <w:marBottom w:val="0"/>
              <w:divBdr>
                <w:top w:val="single" w:sz="2" w:space="0" w:color="E0E0E0"/>
                <w:left w:val="single" w:sz="2" w:space="0" w:color="E0E0E0"/>
                <w:bottom w:val="single" w:sz="2" w:space="0" w:color="E0E0E0"/>
                <w:right w:val="single" w:sz="2" w:space="0" w:color="E0E0E0"/>
              </w:divBdr>
              <w:divsChild>
                <w:div w:id="26373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9579649">
          <w:marLeft w:val="-225"/>
          <w:marRight w:val="-225"/>
          <w:marTop w:val="0"/>
          <w:marBottom w:val="0"/>
          <w:divBdr>
            <w:top w:val="none" w:sz="0" w:space="0" w:color="auto"/>
            <w:left w:val="none" w:sz="0" w:space="0" w:color="auto"/>
            <w:bottom w:val="none" w:sz="0" w:space="0" w:color="auto"/>
            <w:right w:val="none" w:sz="0" w:space="0" w:color="auto"/>
          </w:divBdr>
          <w:divsChild>
            <w:div w:id="275988675">
              <w:marLeft w:val="0"/>
              <w:marRight w:val="0"/>
              <w:marTop w:val="0"/>
              <w:marBottom w:val="0"/>
              <w:divBdr>
                <w:top w:val="none" w:sz="0" w:space="0" w:color="auto"/>
                <w:left w:val="none" w:sz="0" w:space="0" w:color="auto"/>
                <w:bottom w:val="none" w:sz="0" w:space="0" w:color="auto"/>
                <w:right w:val="none" w:sz="0" w:space="0" w:color="auto"/>
              </w:divBdr>
            </w:div>
          </w:divsChild>
        </w:div>
        <w:div w:id="639648278">
          <w:marLeft w:val="0"/>
          <w:marRight w:val="188"/>
          <w:marTop w:val="0"/>
          <w:marBottom w:val="0"/>
          <w:divBdr>
            <w:top w:val="none" w:sz="0" w:space="0" w:color="auto"/>
            <w:left w:val="none" w:sz="0" w:space="0" w:color="auto"/>
            <w:bottom w:val="none" w:sz="0" w:space="0" w:color="auto"/>
            <w:right w:val="none" w:sz="0" w:space="0" w:color="auto"/>
          </w:divBdr>
        </w:div>
        <w:div w:id="639654878">
          <w:marLeft w:val="0"/>
          <w:marRight w:val="0"/>
          <w:marTop w:val="0"/>
          <w:marBottom w:val="360"/>
          <w:divBdr>
            <w:top w:val="none" w:sz="0" w:space="0" w:color="auto"/>
            <w:left w:val="none" w:sz="0" w:space="0" w:color="auto"/>
            <w:bottom w:val="none" w:sz="0" w:space="0" w:color="auto"/>
            <w:right w:val="none" w:sz="0" w:space="0" w:color="auto"/>
          </w:divBdr>
        </w:div>
        <w:div w:id="639655041">
          <w:marLeft w:val="-225"/>
          <w:marRight w:val="-225"/>
          <w:marTop w:val="0"/>
          <w:marBottom w:val="0"/>
          <w:divBdr>
            <w:top w:val="none" w:sz="0" w:space="0" w:color="auto"/>
            <w:left w:val="none" w:sz="0" w:space="0" w:color="auto"/>
            <w:bottom w:val="none" w:sz="0" w:space="0" w:color="auto"/>
            <w:right w:val="none" w:sz="0" w:space="0" w:color="auto"/>
          </w:divBdr>
        </w:div>
        <w:div w:id="639767342">
          <w:marLeft w:val="-125"/>
          <w:marRight w:val="-125"/>
          <w:marTop w:val="0"/>
          <w:marBottom w:val="0"/>
          <w:divBdr>
            <w:top w:val="none" w:sz="0" w:space="0" w:color="auto"/>
            <w:left w:val="none" w:sz="0" w:space="0" w:color="auto"/>
            <w:bottom w:val="none" w:sz="0" w:space="0" w:color="auto"/>
            <w:right w:val="none" w:sz="0" w:space="0" w:color="auto"/>
          </w:divBdr>
          <w:divsChild>
            <w:div w:id="257954011">
              <w:marLeft w:val="0"/>
              <w:marRight w:val="0"/>
              <w:marTop w:val="0"/>
              <w:marBottom w:val="0"/>
              <w:divBdr>
                <w:top w:val="none" w:sz="0" w:space="0" w:color="auto"/>
                <w:left w:val="none" w:sz="0" w:space="0" w:color="auto"/>
                <w:bottom w:val="none" w:sz="0" w:space="0" w:color="auto"/>
                <w:right w:val="none" w:sz="0" w:space="0" w:color="auto"/>
              </w:divBdr>
            </w:div>
            <w:div w:id="548147092">
              <w:marLeft w:val="0"/>
              <w:marRight w:val="0"/>
              <w:marTop w:val="0"/>
              <w:marBottom w:val="0"/>
              <w:divBdr>
                <w:top w:val="none" w:sz="0" w:space="0" w:color="auto"/>
                <w:left w:val="none" w:sz="0" w:space="0" w:color="auto"/>
                <w:bottom w:val="none" w:sz="0" w:space="0" w:color="auto"/>
                <w:right w:val="none" w:sz="0" w:space="0" w:color="auto"/>
              </w:divBdr>
              <w:divsChild>
                <w:div w:id="726343396">
                  <w:marLeft w:val="0"/>
                  <w:marRight w:val="0"/>
                  <w:marTop w:val="0"/>
                  <w:marBottom w:val="0"/>
                  <w:divBdr>
                    <w:top w:val="none" w:sz="0" w:space="0" w:color="auto"/>
                    <w:left w:val="none" w:sz="0" w:space="0" w:color="auto"/>
                    <w:bottom w:val="none" w:sz="0" w:space="0" w:color="auto"/>
                    <w:right w:val="none" w:sz="0" w:space="0" w:color="auto"/>
                  </w:divBdr>
                  <w:divsChild>
                    <w:div w:id="78723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639770207">
          <w:marLeft w:val="0"/>
          <w:marRight w:val="0"/>
          <w:marTop w:val="0"/>
          <w:marBottom w:val="450"/>
          <w:divBdr>
            <w:top w:val="none" w:sz="0" w:space="0" w:color="auto"/>
            <w:left w:val="none" w:sz="0" w:space="0" w:color="auto"/>
            <w:bottom w:val="none" w:sz="0" w:space="0" w:color="auto"/>
            <w:right w:val="none" w:sz="0" w:space="0" w:color="auto"/>
          </w:divBdr>
          <w:divsChild>
            <w:div w:id="305203815">
              <w:marLeft w:val="0"/>
              <w:marRight w:val="0"/>
              <w:marTop w:val="0"/>
              <w:marBottom w:val="75"/>
              <w:divBdr>
                <w:top w:val="none" w:sz="0" w:space="0" w:color="auto"/>
                <w:left w:val="none" w:sz="0" w:space="0" w:color="auto"/>
                <w:bottom w:val="none" w:sz="0" w:space="0" w:color="auto"/>
                <w:right w:val="none" w:sz="0" w:space="0" w:color="auto"/>
              </w:divBdr>
              <w:divsChild>
                <w:div w:id="92896903">
                  <w:marLeft w:val="0"/>
                  <w:marRight w:val="0"/>
                  <w:marTop w:val="0"/>
                  <w:marBottom w:val="0"/>
                  <w:divBdr>
                    <w:top w:val="none" w:sz="0" w:space="0" w:color="auto"/>
                    <w:left w:val="none" w:sz="0" w:space="0" w:color="auto"/>
                    <w:bottom w:val="none" w:sz="0" w:space="0" w:color="auto"/>
                    <w:right w:val="none" w:sz="0" w:space="0" w:color="auto"/>
                  </w:divBdr>
                  <w:divsChild>
                    <w:div w:id="644705021">
                      <w:marLeft w:val="0"/>
                      <w:marRight w:val="0"/>
                      <w:marTop w:val="0"/>
                      <w:marBottom w:val="0"/>
                      <w:divBdr>
                        <w:top w:val="none" w:sz="0" w:space="0" w:color="auto"/>
                        <w:left w:val="none" w:sz="0" w:space="0" w:color="auto"/>
                        <w:bottom w:val="none" w:sz="0" w:space="0" w:color="auto"/>
                        <w:right w:val="none" w:sz="0" w:space="0" w:color="auto"/>
                      </w:divBdr>
                      <w:divsChild>
                        <w:div w:id="5616025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59691455">
              <w:marLeft w:val="0"/>
              <w:marRight w:val="225"/>
              <w:marTop w:val="0"/>
              <w:marBottom w:val="0"/>
              <w:divBdr>
                <w:top w:val="none" w:sz="0" w:space="0" w:color="auto"/>
                <w:left w:val="none" w:sz="0" w:space="0" w:color="auto"/>
                <w:bottom w:val="none" w:sz="0" w:space="0" w:color="auto"/>
                <w:right w:val="none" w:sz="0" w:space="0" w:color="auto"/>
              </w:divBdr>
            </w:div>
          </w:divsChild>
        </w:div>
        <w:div w:id="639770944">
          <w:marLeft w:val="0"/>
          <w:marRight w:val="0"/>
          <w:marTop w:val="0"/>
          <w:marBottom w:val="240"/>
          <w:divBdr>
            <w:top w:val="none" w:sz="0" w:space="0" w:color="auto"/>
            <w:left w:val="none" w:sz="0" w:space="0" w:color="auto"/>
            <w:bottom w:val="none" w:sz="0" w:space="0" w:color="auto"/>
            <w:right w:val="none" w:sz="0" w:space="0" w:color="auto"/>
          </w:divBdr>
        </w:div>
        <w:div w:id="639917314">
          <w:marLeft w:val="0"/>
          <w:marRight w:val="0"/>
          <w:marTop w:val="0"/>
          <w:marBottom w:val="300"/>
          <w:divBdr>
            <w:top w:val="none" w:sz="0" w:space="0" w:color="auto"/>
            <w:left w:val="none" w:sz="0" w:space="0" w:color="auto"/>
            <w:bottom w:val="none" w:sz="0" w:space="0" w:color="auto"/>
            <w:right w:val="none" w:sz="0" w:space="0" w:color="auto"/>
          </w:divBdr>
        </w:div>
        <w:div w:id="639922606">
          <w:marLeft w:val="0"/>
          <w:marRight w:val="0"/>
          <w:marTop w:val="100"/>
          <w:marBottom w:val="100"/>
          <w:divBdr>
            <w:top w:val="none" w:sz="0" w:space="0" w:color="auto"/>
            <w:left w:val="none" w:sz="0" w:space="0" w:color="auto"/>
            <w:bottom w:val="none" w:sz="0" w:space="0" w:color="auto"/>
            <w:right w:val="none" w:sz="0" w:space="0" w:color="auto"/>
          </w:divBdr>
        </w:div>
        <w:div w:id="639925916">
          <w:marLeft w:val="0"/>
          <w:marRight w:val="188"/>
          <w:marTop w:val="0"/>
          <w:marBottom w:val="0"/>
          <w:divBdr>
            <w:top w:val="none" w:sz="0" w:space="0" w:color="auto"/>
            <w:left w:val="none" w:sz="0" w:space="0" w:color="auto"/>
            <w:bottom w:val="none" w:sz="0" w:space="0" w:color="auto"/>
            <w:right w:val="none" w:sz="0" w:space="0" w:color="auto"/>
          </w:divBdr>
        </w:div>
        <w:div w:id="639961338">
          <w:marLeft w:val="0"/>
          <w:marRight w:val="0"/>
          <w:marTop w:val="0"/>
          <w:marBottom w:val="360"/>
          <w:divBdr>
            <w:top w:val="none" w:sz="0" w:space="0" w:color="auto"/>
            <w:left w:val="none" w:sz="0" w:space="0" w:color="auto"/>
            <w:bottom w:val="none" w:sz="0" w:space="0" w:color="auto"/>
            <w:right w:val="none" w:sz="0" w:space="0" w:color="auto"/>
          </w:divBdr>
        </w:div>
        <w:div w:id="640038523">
          <w:marLeft w:val="0"/>
          <w:marRight w:val="0"/>
          <w:marTop w:val="0"/>
          <w:marBottom w:val="0"/>
          <w:divBdr>
            <w:top w:val="none" w:sz="0" w:space="0" w:color="auto"/>
            <w:left w:val="none" w:sz="0" w:space="0" w:color="auto"/>
            <w:bottom w:val="none" w:sz="0" w:space="0" w:color="auto"/>
            <w:right w:val="none" w:sz="0" w:space="0" w:color="auto"/>
          </w:divBdr>
        </w:div>
        <w:div w:id="640109846">
          <w:marLeft w:val="0"/>
          <w:marRight w:val="0"/>
          <w:marTop w:val="0"/>
          <w:marBottom w:val="0"/>
          <w:divBdr>
            <w:top w:val="none" w:sz="0" w:space="0" w:color="auto"/>
            <w:left w:val="none" w:sz="0" w:space="0" w:color="auto"/>
            <w:bottom w:val="none" w:sz="0" w:space="0" w:color="auto"/>
            <w:right w:val="none" w:sz="0" w:space="0" w:color="auto"/>
          </w:divBdr>
          <w:divsChild>
            <w:div w:id="292366063">
              <w:marLeft w:val="0"/>
              <w:marRight w:val="0"/>
              <w:marTop w:val="0"/>
              <w:marBottom w:val="0"/>
              <w:divBdr>
                <w:top w:val="none" w:sz="0" w:space="0" w:color="auto"/>
                <w:left w:val="none" w:sz="0" w:space="0" w:color="auto"/>
                <w:bottom w:val="none" w:sz="0" w:space="0" w:color="auto"/>
                <w:right w:val="none" w:sz="0" w:space="0" w:color="auto"/>
              </w:divBdr>
            </w:div>
          </w:divsChild>
        </w:div>
        <w:div w:id="640110396">
          <w:marLeft w:val="0"/>
          <w:marRight w:val="0"/>
          <w:marTop w:val="0"/>
          <w:marBottom w:val="0"/>
          <w:divBdr>
            <w:top w:val="none" w:sz="0" w:space="0" w:color="auto"/>
            <w:left w:val="none" w:sz="0" w:space="0" w:color="auto"/>
            <w:bottom w:val="none" w:sz="0" w:space="0" w:color="auto"/>
            <w:right w:val="none" w:sz="0" w:space="0" w:color="auto"/>
          </w:divBdr>
        </w:div>
        <w:div w:id="640115924">
          <w:marLeft w:val="0"/>
          <w:marRight w:val="0"/>
          <w:marTop w:val="0"/>
          <w:marBottom w:val="0"/>
          <w:divBdr>
            <w:top w:val="none" w:sz="0" w:space="0" w:color="auto"/>
            <w:left w:val="none" w:sz="0" w:space="0" w:color="auto"/>
            <w:bottom w:val="none" w:sz="0" w:space="0" w:color="auto"/>
            <w:right w:val="none" w:sz="0" w:space="0" w:color="auto"/>
          </w:divBdr>
        </w:div>
        <w:div w:id="640155873">
          <w:marLeft w:val="0"/>
          <w:marRight w:val="0"/>
          <w:marTop w:val="0"/>
          <w:marBottom w:val="0"/>
          <w:divBdr>
            <w:top w:val="single" w:sz="2" w:space="0" w:color="E0E0E0"/>
            <w:left w:val="single" w:sz="2" w:space="0" w:color="E0E0E0"/>
            <w:bottom w:val="single" w:sz="2" w:space="0" w:color="E0E0E0"/>
            <w:right w:val="single" w:sz="2" w:space="0" w:color="E0E0E0"/>
          </w:divBdr>
        </w:div>
        <w:div w:id="640161766">
          <w:marLeft w:val="0"/>
          <w:marRight w:val="0"/>
          <w:marTop w:val="0"/>
          <w:marBottom w:val="0"/>
          <w:divBdr>
            <w:top w:val="none" w:sz="0" w:space="0" w:color="auto"/>
            <w:left w:val="none" w:sz="0" w:space="0" w:color="auto"/>
            <w:bottom w:val="none" w:sz="0" w:space="0" w:color="auto"/>
            <w:right w:val="none" w:sz="0" w:space="0" w:color="auto"/>
          </w:divBdr>
        </w:div>
        <w:div w:id="640187513">
          <w:marLeft w:val="0"/>
          <w:marRight w:val="0"/>
          <w:marTop w:val="0"/>
          <w:marBottom w:val="0"/>
          <w:divBdr>
            <w:top w:val="none" w:sz="0" w:space="0" w:color="auto"/>
            <w:left w:val="none" w:sz="0" w:space="0" w:color="auto"/>
            <w:bottom w:val="none" w:sz="0" w:space="0" w:color="auto"/>
            <w:right w:val="none" w:sz="0" w:space="0" w:color="auto"/>
          </w:divBdr>
        </w:div>
        <w:div w:id="640188359">
          <w:marLeft w:val="1221"/>
          <w:marRight w:val="0"/>
          <w:marTop w:val="0"/>
          <w:marBottom w:val="0"/>
          <w:divBdr>
            <w:top w:val="none" w:sz="0" w:space="0" w:color="auto"/>
            <w:left w:val="none" w:sz="0" w:space="0" w:color="auto"/>
            <w:bottom w:val="none" w:sz="0" w:space="0" w:color="auto"/>
            <w:right w:val="none" w:sz="0" w:space="0" w:color="auto"/>
          </w:divBdr>
          <w:divsChild>
            <w:div w:id="33229567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40231030">
          <w:marLeft w:val="0"/>
          <w:marRight w:val="0"/>
          <w:marTop w:val="0"/>
          <w:marBottom w:val="150"/>
          <w:divBdr>
            <w:top w:val="none" w:sz="0" w:space="0" w:color="auto"/>
            <w:left w:val="none" w:sz="0" w:space="0" w:color="auto"/>
            <w:bottom w:val="none" w:sz="0" w:space="0" w:color="auto"/>
            <w:right w:val="none" w:sz="0" w:space="0" w:color="auto"/>
          </w:divBdr>
        </w:div>
        <w:div w:id="640306388">
          <w:marLeft w:val="0"/>
          <w:marRight w:val="0"/>
          <w:marTop w:val="0"/>
          <w:marBottom w:val="0"/>
          <w:divBdr>
            <w:top w:val="none" w:sz="0" w:space="0" w:color="auto"/>
            <w:left w:val="none" w:sz="0" w:space="0" w:color="auto"/>
            <w:bottom w:val="none" w:sz="0" w:space="0" w:color="auto"/>
            <w:right w:val="none" w:sz="0" w:space="0" w:color="auto"/>
          </w:divBdr>
        </w:div>
        <w:div w:id="640312462">
          <w:marLeft w:val="0"/>
          <w:marRight w:val="0"/>
          <w:marTop w:val="0"/>
          <w:marBottom w:val="0"/>
          <w:divBdr>
            <w:top w:val="none" w:sz="0" w:space="0" w:color="auto"/>
            <w:left w:val="none" w:sz="0" w:space="0" w:color="auto"/>
            <w:bottom w:val="none" w:sz="0" w:space="0" w:color="auto"/>
            <w:right w:val="none" w:sz="0" w:space="0" w:color="auto"/>
          </w:divBdr>
        </w:div>
        <w:div w:id="640425292">
          <w:marLeft w:val="0"/>
          <w:marRight w:val="0"/>
          <w:marTop w:val="0"/>
          <w:marBottom w:val="0"/>
          <w:divBdr>
            <w:top w:val="none" w:sz="0" w:space="0" w:color="auto"/>
            <w:left w:val="none" w:sz="0" w:space="0" w:color="auto"/>
            <w:bottom w:val="none" w:sz="0" w:space="0" w:color="auto"/>
            <w:right w:val="none" w:sz="0" w:space="0" w:color="auto"/>
          </w:divBdr>
        </w:div>
        <w:div w:id="640576389">
          <w:marLeft w:val="0"/>
          <w:marRight w:val="0"/>
          <w:marTop w:val="0"/>
          <w:marBottom w:val="0"/>
          <w:divBdr>
            <w:top w:val="none" w:sz="0" w:space="0" w:color="auto"/>
            <w:left w:val="none" w:sz="0" w:space="0" w:color="auto"/>
            <w:bottom w:val="none" w:sz="0" w:space="0" w:color="auto"/>
            <w:right w:val="none" w:sz="0" w:space="0" w:color="auto"/>
          </w:divBdr>
        </w:div>
        <w:div w:id="640578407">
          <w:marLeft w:val="0"/>
          <w:marRight w:val="0"/>
          <w:marTop w:val="0"/>
          <w:marBottom w:val="0"/>
          <w:divBdr>
            <w:top w:val="none" w:sz="0" w:space="0" w:color="auto"/>
            <w:left w:val="none" w:sz="0" w:space="0" w:color="auto"/>
            <w:bottom w:val="none" w:sz="0" w:space="0" w:color="auto"/>
            <w:right w:val="none" w:sz="0" w:space="0" w:color="auto"/>
          </w:divBdr>
        </w:div>
        <w:div w:id="640579220">
          <w:marLeft w:val="0"/>
          <w:marRight w:val="0"/>
          <w:marTop w:val="0"/>
          <w:marBottom w:val="150"/>
          <w:divBdr>
            <w:top w:val="none" w:sz="0" w:space="0" w:color="auto"/>
            <w:left w:val="none" w:sz="0" w:space="0" w:color="auto"/>
            <w:bottom w:val="none" w:sz="0" w:space="0" w:color="auto"/>
            <w:right w:val="none" w:sz="0" w:space="0" w:color="auto"/>
          </w:divBdr>
        </w:div>
        <w:div w:id="640623766">
          <w:marLeft w:val="0"/>
          <w:marRight w:val="0"/>
          <w:marTop w:val="100"/>
          <w:marBottom w:val="100"/>
          <w:divBdr>
            <w:top w:val="none" w:sz="0" w:space="0" w:color="auto"/>
            <w:left w:val="none" w:sz="0" w:space="0" w:color="auto"/>
            <w:bottom w:val="none" w:sz="0" w:space="0" w:color="auto"/>
            <w:right w:val="none" w:sz="0" w:space="0" w:color="auto"/>
          </w:divBdr>
        </w:div>
        <w:div w:id="640695160">
          <w:marLeft w:val="0"/>
          <w:marRight w:val="0"/>
          <w:marTop w:val="100"/>
          <w:marBottom w:val="100"/>
          <w:divBdr>
            <w:top w:val="none" w:sz="0" w:space="0" w:color="auto"/>
            <w:left w:val="none" w:sz="0" w:space="0" w:color="auto"/>
            <w:bottom w:val="none" w:sz="0" w:space="0" w:color="auto"/>
            <w:right w:val="none" w:sz="0" w:space="0" w:color="auto"/>
          </w:divBdr>
        </w:div>
        <w:div w:id="640695407">
          <w:marLeft w:val="0"/>
          <w:marRight w:val="0"/>
          <w:marTop w:val="0"/>
          <w:marBottom w:val="75"/>
          <w:divBdr>
            <w:top w:val="none" w:sz="0" w:space="0" w:color="auto"/>
            <w:left w:val="none" w:sz="0" w:space="0" w:color="auto"/>
            <w:bottom w:val="none" w:sz="0" w:space="0" w:color="auto"/>
            <w:right w:val="none" w:sz="0" w:space="0" w:color="auto"/>
          </w:divBdr>
        </w:div>
        <w:div w:id="640765412">
          <w:marLeft w:val="0"/>
          <w:marRight w:val="0"/>
          <w:marTop w:val="0"/>
          <w:marBottom w:val="250"/>
          <w:divBdr>
            <w:top w:val="none" w:sz="0" w:space="0" w:color="auto"/>
            <w:left w:val="none" w:sz="0" w:space="0" w:color="auto"/>
            <w:bottom w:val="single" w:sz="4" w:space="6" w:color="000000"/>
            <w:right w:val="none" w:sz="0" w:space="0" w:color="auto"/>
          </w:divBdr>
        </w:div>
        <w:div w:id="640766627">
          <w:marLeft w:val="150"/>
          <w:marRight w:val="0"/>
          <w:marTop w:val="0"/>
          <w:marBottom w:val="0"/>
          <w:divBdr>
            <w:top w:val="none" w:sz="0" w:space="0" w:color="auto"/>
            <w:left w:val="none" w:sz="0" w:space="0" w:color="auto"/>
            <w:bottom w:val="none" w:sz="0" w:space="0" w:color="auto"/>
            <w:right w:val="none" w:sz="0" w:space="0" w:color="auto"/>
          </w:divBdr>
        </w:div>
        <w:div w:id="640772543">
          <w:marLeft w:val="0"/>
          <w:marRight w:val="0"/>
          <w:marTop w:val="0"/>
          <w:marBottom w:val="0"/>
          <w:divBdr>
            <w:top w:val="none" w:sz="0" w:space="0" w:color="auto"/>
            <w:left w:val="none" w:sz="0" w:space="0" w:color="auto"/>
            <w:bottom w:val="none" w:sz="0" w:space="0" w:color="auto"/>
            <w:right w:val="none" w:sz="0" w:space="0" w:color="auto"/>
          </w:divBdr>
        </w:div>
        <w:div w:id="640813888">
          <w:marLeft w:val="0"/>
          <w:marRight w:val="0"/>
          <w:marTop w:val="0"/>
          <w:marBottom w:val="125"/>
          <w:divBdr>
            <w:top w:val="none" w:sz="0" w:space="0" w:color="auto"/>
            <w:left w:val="none" w:sz="0" w:space="0" w:color="auto"/>
            <w:bottom w:val="none" w:sz="0" w:space="0" w:color="auto"/>
            <w:right w:val="none" w:sz="0" w:space="0" w:color="auto"/>
          </w:divBdr>
        </w:div>
        <w:div w:id="640842288">
          <w:marLeft w:val="0"/>
          <w:marRight w:val="0"/>
          <w:marTop w:val="0"/>
          <w:marBottom w:val="0"/>
          <w:divBdr>
            <w:top w:val="none" w:sz="0" w:space="0" w:color="auto"/>
            <w:left w:val="none" w:sz="0" w:space="0" w:color="auto"/>
            <w:bottom w:val="none" w:sz="0" w:space="0" w:color="auto"/>
            <w:right w:val="none" w:sz="0" w:space="0" w:color="auto"/>
          </w:divBdr>
          <w:divsChild>
            <w:div w:id="493758915">
              <w:marLeft w:val="0"/>
              <w:marRight w:val="0"/>
              <w:marTop w:val="0"/>
              <w:marBottom w:val="0"/>
              <w:divBdr>
                <w:top w:val="none" w:sz="0" w:space="0" w:color="auto"/>
                <w:left w:val="none" w:sz="0" w:space="0" w:color="auto"/>
                <w:bottom w:val="none" w:sz="0" w:space="0" w:color="auto"/>
                <w:right w:val="none" w:sz="0" w:space="0" w:color="auto"/>
              </w:divBdr>
            </w:div>
          </w:divsChild>
        </w:div>
        <w:div w:id="640892019">
          <w:marLeft w:val="0"/>
          <w:marRight w:val="0"/>
          <w:marTop w:val="0"/>
          <w:marBottom w:val="0"/>
          <w:divBdr>
            <w:top w:val="none" w:sz="0" w:space="0" w:color="auto"/>
            <w:left w:val="none" w:sz="0" w:space="0" w:color="auto"/>
            <w:bottom w:val="none" w:sz="0" w:space="0" w:color="auto"/>
            <w:right w:val="none" w:sz="0" w:space="0" w:color="auto"/>
          </w:divBdr>
        </w:div>
        <w:div w:id="641159032">
          <w:marLeft w:val="0"/>
          <w:marRight w:val="0"/>
          <w:marTop w:val="100"/>
          <w:marBottom w:val="100"/>
          <w:divBdr>
            <w:top w:val="none" w:sz="0" w:space="0" w:color="auto"/>
            <w:left w:val="none" w:sz="0" w:space="0" w:color="auto"/>
            <w:bottom w:val="none" w:sz="0" w:space="0" w:color="auto"/>
            <w:right w:val="none" w:sz="0" w:space="0" w:color="auto"/>
          </w:divBdr>
        </w:div>
        <w:div w:id="641235189">
          <w:marLeft w:val="0"/>
          <w:marRight w:val="0"/>
          <w:marTop w:val="0"/>
          <w:marBottom w:val="300"/>
          <w:divBdr>
            <w:top w:val="none" w:sz="0" w:space="0" w:color="auto"/>
            <w:left w:val="none" w:sz="0" w:space="0" w:color="auto"/>
            <w:bottom w:val="none" w:sz="0" w:space="0" w:color="auto"/>
            <w:right w:val="none" w:sz="0" w:space="0" w:color="auto"/>
          </w:divBdr>
        </w:div>
        <w:div w:id="641351613">
          <w:marLeft w:val="626"/>
          <w:marRight w:val="0"/>
          <w:marTop w:val="0"/>
          <w:marBottom w:val="0"/>
          <w:divBdr>
            <w:top w:val="none" w:sz="0" w:space="0" w:color="auto"/>
            <w:left w:val="none" w:sz="0" w:space="0" w:color="auto"/>
            <w:bottom w:val="none" w:sz="0" w:space="0" w:color="auto"/>
            <w:right w:val="none" w:sz="0" w:space="0" w:color="auto"/>
          </w:divBdr>
          <w:divsChild>
            <w:div w:id="390007579">
              <w:marLeft w:val="13"/>
              <w:marRight w:val="188"/>
              <w:marTop w:val="138"/>
              <w:marBottom w:val="88"/>
              <w:divBdr>
                <w:top w:val="none" w:sz="0" w:space="0" w:color="auto"/>
                <w:left w:val="none" w:sz="0" w:space="0" w:color="auto"/>
                <w:bottom w:val="none" w:sz="0" w:space="0" w:color="auto"/>
                <w:right w:val="none" w:sz="0" w:space="0" w:color="auto"/>
              </w:divBdr>
            </w:div>
          </w:divsChild>
        </w:div>
        <w:div w:id="641353819">
          <w:marLeft w:val="0"/>
          <w:marRight w:val="0"/>
          <w:marTop w:val="0"/>
          <w:marBottom w:val="0"/>
          <w:divBdr>
            <w:top w:val="none" w:sz="0" w:space="0" w:color="auto"/>
            <w:left w:val="none" w:sz="0" w:space="0" w:color="auto"/>
            <w:bottom w:val="none" w:sz="0" w:space="0" w:color="auto"/>
            <w:right w:val="none" w:sz="0" w:space="0" w:color="auto"/>
          </w:divBdr>
        </w:div>
        <w:div w:id="641427582">
          <w:marLeft w:val="0"/>
          <w:marRight w:val="0"/>
          <w:marTop w:val="0"/>
          <w:marBottom w:val="0"/>
          <w:divBdr>
            <w:top w:val="none" w:sz="0" w:space="0" w:color="auto"/>
            <w:left w:val="none" w:sz="0" w:space="0" w:color="auto"/>
            <w:bottom w:val="none" w:sz="0" w:space="0" w:color="auto"/>
            <w:right w:val="none" w:sz="0" w:space="0" w:color="auto"/>
          </w:divBdr>
        </w:div>
        <w:div w:id="641541397">
          <w:marLeft w:val="0"/>
          <w:marRight w:val="0"/>
          <w:marTop w:val="0"/>
          <w:marBottom w:val="0"/>
          <w:divBdr>
            <w:top w:val="none" w:sz="0" w:space="0" w:color="auto"/>
            <w:left w:val="none" w:sz="0" w:space="0" w:color="auto"/>
            <w:bottom w:val="none" w:sz="0" w:space="0" w:color="auto"/>
            <w:right w:val="none" w:sz="0" w:space="0" w:color="auto"/>
          </w:divBdr>
          <w:divsChild>
            <w:div w:id="313220804">
              <w:marLeft w:val="0"/>
              <w:marRight w:val="0"/>
              <w:marTop w:val="0"/>
              <w:marBottom w:val="240"/>
              <w:divBdr>
                <w:top w:val="none" w:sz="0" w:space="0" w:color="auto"/>
                <w:left w:val="none" w:sz="0" w:space="0" w:color="auto"/>
                <w:bottom w:val="none" w:sz="0" w:space="0" w:color="auto"/>
                <w:right w:val="none" w:sz="0" w:space="0" w:color="auto"/>
              </w:divBdr>
            </w:div>
            <w:div w:id="477654879">
              <w:marLeft w:val="0"/>
              <w:marRight w:val="0"/>
              <w:marTop w:val="0"/>
              <w:marBottom w:val="240"/>
              <w:divBdr>
                <w:top w:val="none" w:sz="0" w:space="0" w:color="auto"/>
                <w:left w:val="none" w:sz="0" w:space="0" w:color="auto"/>
                <w:bottom w:val="none" w:sz="0" w:space="0" w:color="auto"/>
                <w:right w:val="none" w:sz="0" w:space="0" w:color="auto"/>
              </w:divBdr>
            </w:div>
          </w:divsChild>
        </w:div>
        <w:div w:id="641615797">
          <w:marLeft w:val="0"/>
          <w:marRight w:val="0"/>
          <w:marTop w:val="0"/>
          <w:marBottom w:val="0"/>
          <w:divBdr>
            <w:top w:val="none" w:sz="0" w:space="0" w:color="auto"/>
            <w:left w:val="none" w:sz="0" w:space="0" w:color="auto"/>
            <w:bottom w:val="none" w:sz="0" w:space="0" w:color="auto"/>
            <w:right w:val="none" w:sz="0" w:space="0" w:color="auto"/>
          </w:divBdr>
        </w:div>
        <w:div w:id="641663709">
          <w:marLeft w:val="1463"/>
          <w:marRight w:val="0"/>
          <w:marTop w:val="0"/>
          <w:marBottom w:val="0"/>
          <w:divBdr>
            <w:top w:val="none" w:sz="0" w:space="0" w:color="auto"/>
            <w:left w:val="none" w:sz="0" w:space="0" w:color="auto"/>
            <w:bottom w:val="none" w:sz="0" w:space="0" w:color="auto"/>
            <w:right w:val="none" w:sz="0" w:space="0" w:color="auto"/>
          </w:divBdr>
        </w:div>
        <w:div w:id="641735590">
          <w:marLeft w:val="0"/>
          <w:marRight w:val="0"/>
          <w:marTop w:val="0"/>
          <w:marBottom w:val="0"/>
          <w:divBdr>
            <w:top w:val="single" w:sz="2" w:space="0" w:color="E0E0E0"/>
            <w:left w:val="single" w:sz="2" w:space="0" w:color="E0E0E0"/>
            <w:bottom w:val="single" w:sz="2" w:space="0" w:color="E0E0E0"/>
            <w:right w:val="single" w:sz="2" w:space="0" w:color="E0E0E0"/>
          </w:divBdr>
          <w:divsChild>
            <w:div w:id="418454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1740028">
          <w:marLeft w:val="0"/>
          <w:marRight w:val="0"/>
          <w:marTop w:val="0"/>
          <w:marBottom w:val="0"/>
          <w:divBdr>
            <w:top w:val="none" w:sz="0" w:space="0" w:color="auto"/>
            <w:left w:val="none" w:sz="0" w:space="0" w:color="auto"/>
            <w:bottom w:val="none" w:sz="0" w:space="0" w:color="auto"/>
            <w:right w:val="none" w:sz="0" w:space="0" w:color="auto"/>
          </w:divBdr>
        </w:div>
        <w:div w:id="641811176">
          <w:marLeft w:val="0"/>
          <w:marRight w:val="0"/>
          <w:marTop w:val="0"/>
          <w:marBottom w:val="125"/>
          <w:divBdr>
            <w:top w:val="none" w:sz="0" w:space="0" w:color="auto"/>
            <w:left w:val="none" w:sz="0" w:space="0" w:color="auto"/>
            <w:bottom w:val="none" w:sz="0" w:space="0" w:color="auto"/>
            <w:right w:val="none" w:sz="0" w:space="0" w:color="auto"/>
          </w:divBdr>
        </w:div>
        <w:div w:id="641811211">
          <w:marLeft w:val="0"/>
          <w:marRight w:val="0"/>
          <w:marTop w:val="0"/>
          <w:marBottom w:val="240"/>
          <w:divBdr>
            <w:top w:val="none" w:sz="0" w:space="0" w:color="auto"/>
            <w:left w:val="none" w:sz="0" w:space="0" w:color="auto"/>
            <w:bottom w:val="none" w:sz="0" w:space="0" w:color="auto"/>
            <w:right w:val="none" w:sz="0" w:space="0" w:color="auto"/>
          </w:divBdr>
        </w:div>
        <w:div w:id="641926851">
          <w:marLeft w:val="0"/>
          <w:marRight w:val="0"/>
          <w:marTop w:val="0"/>
          <w:marBottom w:val="0"/>
          <w:divBdr>
            <w:top w:val="none" w:sz="0" w:space="0" w:color="auto"/>
            <w:left w:val="none" w:sz="0" w:space="0" w:color="auto"/>
            <w:bottom w:val="none" w:sz="0" w:space="0" w:color="auto"/>
            <w:right w:val="none" w:sz="0" w:space="0" w:color="auto"/>
          </w:divBdr>
          <w:divsChild>
            <w:div w:id="602230403">
              <w:marLeft w:val="0"/>
              <w:marRight w:val="0"/>
              <w:marTop w:val="0"/>
              <w:marBottom w:val="0"/>
              <w:divBdr>
                <w:top w:val="none" w:sz="0" w:space="0" w:color="auto"/>
                <w:left w:val="none" w:sz="0" w:space="0" w:color="auto"/>
                <w:bottom w:val="none" w:sz="0" w:space="0" w:color="auto"/>
                <w:right w:val="none" w:sz="0" w:space="0" w:color="auto"/>
              </w:divBdr>
              <w:divsChild>
                <w:div w:id="6921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365">
          <w:marLeft w:val="0"/>
          <w:marRight w:val="0"/>
          <w:marTop w:val="0"/>
          <w:marBottom w:val="345"/>
          <w:divBdr>
            <w:top w:val="none" w:sz="0" w:space="0" w:color="auto"/>
            <w:left w:val="none" w:sz="0" w:space="0" w:color="auto"/>
            <w:bottom w:val="none" w:sz="0" w:space="0" w:color="auto"/>
            <w:right w:val="none" w:sz="0" w:space="0" w:color="auto"/>
          </w:divBdr>
        </w:div>
        <w:div w:id="642002031">
          <w:marLeft w:val="0"/>
          <w:marRight w:val="0"/>
          <w:marTop w:val="0"/>
          <w:marBottom w:val="0"/>
          <w:divBdr>
            <w:top w:val="single" w:sz="2" w:space="0" w:color="E0E0E0"/>
            <w:left w:val="single" w:sz="2" w:space="0" w:color="E0E0E0"/>
            <w:bottom w:val="single" w:sz="2" w:space="0" w:color="E0E0E0"/>
            <w:right w:val="single" w:sz="2" w:space="0" w:color="E0E0E0"/>
          </w:divBdr>
        </w:div>
        <w:div w:id="642005238">
          <w:marLeft w:val="0"/>
          <w:marRight w:val="0"/>
          <w:marTop w:val="0"/>
          <w:marBottom w:val="0"/>
          <w:divBdr>
            <w:top w:val="none" w:sz="0" w:space="0" w:color="auto"/>
            <w:left w:val="none" w:sz="0" w:space="0" w:color="auto"/>
            <w:bottom w:val="none" w:sz="0" w:space="0" w:color="auto"/>
            <w:right w:val="none" w:sz="0" w:space="0" w:color="auto"/>
          </w:divBdr>
        </w:div>
        <w:div w:id="642007586">
          <w:marLeft w:val="0"/>
          <w:marRight w:val="0"/>
          <w:marTop w:val="0"/>
          <w:marBottom w:val="0"/>
          <w:divBdr>
            <w:top w:val="none" w:sz="0" w:space="0" w:color="auto"/>
            <w:left w:val="none" w:sz="0" w:space="0" w:color="auto"/>
            <w:bottom w:val="none" w:sz="0" w:space="0" w:color="auto"/>
            <w:right w:val="none" w:sz="0" w:space="0" w:color="auto"/>
          </w:divBdr>
        </w:div>
        <w:div w:id="642077181">
          <w:marLeft w:val="0"/>
          <w:marRight w:val="0"/>
          <w:marTop w:val="0"/>
          <w:marBottom w:val="0"/>
          <w:divBdr>
            <w:top w:val="none" w:sz="0" w:space="0" w:color="auto"/>
            <w:left w:val="none" w:sz="0" w:space="0" w:color="auto"/>
            <w:bottom w:val="none" w:sz="0" w:space="0" w:color="auto"/>
            <w:right w:val="none" w:sz="0" w:space="0" w:color="auto"/>
          </w:divBdr>
        </w:div>
        <w:div w:id="642082678">
          <w:marLeft w:val="0"/>
          <w:marRight w:val="0"/>
          <w:marTop w:val="0"/>
          <w:marBottom w:val="0"/>
          <w:divBdr>
            <w:top w:val="none" w:sz="0" w:space="0" w:color="auto"/>
            <w:left w:val="none" w:sz="0" w:space="0" w:color="auto"/>
            <w:bottom w:val="none" w:sz="0" w:space="0" w:color="auto"/>
            <w:right w:val="none" w:sz="0" w:space="0" w:color="auto"/>
          </w:divBdr>
        </w:div>
        <w:div w:id="642126428">
          <w:marLeft w:val="0"/>
          <w:marRight w:val="0"/>
          <w:marTop w:val="0"/>
          <w:marBottom w:val="0"/>
          <w:divBdr>
            <w:top w:val="single" w:sz="6" w:space="0" w:color="999999"/>
            <w:left w:val="single" w:sz="6" w:space="0" w:color="999999"/>
            <w:bottom w:val="single" w:sz="6" w:space="0" w:color="999999"/>
            <w:right w:val="single" w:sz="6" w:space="0" w:color="999999"/>
          </w:divBdr>
        </w:div>
        <w:div w:id="642197076">
          <w:marLeft w:val="0"/>
          <w:marRight w:val="450"/>
          <w:marTop w:val="0"/>
          <w:marBottom w:val="150"/>
          <w:divBdr>
            <w:top w:val="none" w:sz="0" w:space="0" w:color="auto"/>
            <w:left w:val="none" w:sz="0" w:space="0" w:color="auto"/>
            <w:bottom w:val="none" w:sz="0" w:space="0" w:color="auto"/>
            <w:right w:val="none" w:sz="0" w:space="0" w:color="auto"/>
          </w:divBdr>
        </w:div>
        <w:div w:id="642200402">
          <w:marLeft w:val="0"/>
          <w:marRight w:val="0"/>
          <w:marTop w:val="0"/>
          <w:marBottom w:val="0"/>
          <w:divBdr>
            <w:top w:val="none" w:sz="0" w:space="0" w:color="auto"/>
            <w:left w:val="none" w:sz="0" w:space="0" w:color="auto"/>
            <w:bottom w:val="none" w:sz="0" w:space="0" w:color="auto"/>
            <w:right w:val="none" w:sz="0" w:space="0" w:color="auto"/>
          </w:divBdr>
        </w:div>
        <w:div w:id="642202674">
          <w:marLeft w:val="0"/>
          <w:marRight w:val="0"/>
          <w:marTop w:val="0"/>
          <w:marBottom w:val="300"/>
          <w:divBdr>
            <w:top w:val="none" w:sz="0" w:space="0" w:color="auto"/>
            <w:left w:val="none" w:sz="0" w:space="0" w:color="auto"/>
            <w:bottom w:val="none" w:sz="0" w:space="0" w:color="auto"/>
            <w:right w:val="none" w:sz="0" w:space="0" w:color="auto"/>
          </w:divBdr>
        </w:div>
        <w:div w:id="642202857">
          <w:marLeft w:val="125"/>
          <w:marRight w:val="0"/>
          <w:marTop w:val="0"/>
          <w:marBottom w:val="0"/>
          <w:divBdr>
            <w:top w:val="none" w:sz="0" w:space="0" w:color="auto"/>
            <w:left w:val="none" w:sz="0" w:space="0" w:color="auto"/>
            <w:bottom w:val="none" w:sz="0" w:space="0" w:color="auto"/>
            <w:right w:val="none" w:sz="0" w:space="0" w:color="auto"/>
          </w:divBdr>
        </w:div>
        <w:div w:id="642274176">
          <w:marLeft w:val="0"/>
          <w:marRight w:val="0"/>
          <w:marTop w:val="0"/>
          <w:marBottom w:val="0"/>
          <w:divBdr>
            <w:top w:val="none" w:sz="0" w:space="0" w:color="auto"/>
            <w:left w:val="none" w:sz="0" w:space="0" w:color="auto"/>
            <w:bottom w:val="none" w:sz="0" w:space="0" w:color="auto"/>
            <w:right w:val="none" w:sz="0" w:space="0" w:color="auto"/>
          </w:divBdr>
        </w:div>
        <w:div w:id="642275563">
          <w:marLeft w:val="0"/>
          <w:marRight w:val="0"/>
          <w:marTop w:val="0"/>
          <w:marBottom w:val="0"/>
          <w:divBdr>
            <w:top w:val="none" w:sz="0" w:space="0" w:color="auto"/>
            <w:left w:val="none" w:sz="0" w:space="0" w:color="auto"/>
            <w:bottom w:val="none" w:sz="0" w:space="0" w:color="auto"/>
            <w:right w:val="none" w:sz="0" w:space="0" w:color="auto"/>
          </w:divBdr>
          <w:divsChild>
            <w:div w:id="741416616">
              <w:marLeft w:val="0"/>
              <w:marRight w:val="0"/>
              <w:marTop w:val="100"/>
              <w:marBottom w:val="100"/>
              <w:divBdr>
                <w:top w:val="none" w:sz="0" w:space="0" w:color="auto"/>
                <w:left w:val="none" w:sz="0" w:space="0" w:color="auto"/>
                <w:bottom w:val="none" w:sz="0" w:space="0" w:color="auto"/>
                <w:right w:val="none" w:sz="0" w:space="0" w:color="auto"/>
              </w:divBdr>
              <w:divsChild>
                <w:div w:id="747773211">
                  <w:marLeft w:val="0"/>
                  <w:marRight w:val="0"/>
                  <w:marTop w:val="100"/>
                  <w:marBottom w:val="100"/>
                  <w:divBdr>
                    <w:top w:val="none" w:sz="0" w:space="0" w:color="auto"/>
                    <w:left w:val="none" w:sz="0" w:space="0" w:color="auto"/>
                    <w:bottom w:val="none" w:sz="0" w:space="0" w:color="auto"/>
                    <w:right w:val="none" w:sz="0" w:space="0" w:color="auto"/>
                  </w:divBdr>
                  <w:divsChild>
                    <w:div w:id="5818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6601">
          <w:marLeft w:val="0"/>
          <w:marRight w:val="0"/>
          <w:marTop w:val="0"/>
          <w:marBottom w:val="0"/>
          <w:divBdr>
            <w:top w:val="none" w:sz="0" w:space="0" w:color="auto"/>
            <w:left w:val="none" w:sz="0" w:space="0" w:color="auto"/>
            <w:bottom w:val="none" w:sz="0" w:space="0" w:color="auto"/>
            <w:right w:val="none" w:sz="0" w:space="0" w:color="auto"/>
          </w:divBdr>
          <w:divsChild>
            <w:div w:id="198444039">
              <w:marLeft w:val="0"/>
              <w:marRight w:val="0"/>
              <w:marTop w:val="0"/>
              <w:marBottom w:val="240"/>
              <w:divBdr>
                <w:top w:val="none" w:sz="0" w:space="0" w:color="auto"/>
                <w:left w:val="none" w:sz="0" w:space="0" w:color="auto"/>
                <w:bottom w:val="none" w:sz="0" w:space="0" w:color="auto"/>
                <w:right w:val="none" w:sz="0" w:space="0" w:color="auto"/>
              </w:divBdr>
            </w:div>
            <w:div w:id="600768836">
              <w:marLeft w:val="0"/>
              <w:marRight w:val="0"/>
              <w:marTop w:val="0"/>
              <w:marBottom w:val="240"/>
              <w:divBdr>
                <w:top w:val="none" w:sz="0" w:space="0" w:color="auto"/>
                <w:left w:val="none" w:sz="0" w:space="0" w:color="auto"/>
                <w:bottom w:val="none" w:sz="0" w:space="0" w:color="auto"/>
                <w:right w:val="none" w:sz="0" w:space="0" w:color="auto"/>
              </w:divBdr>
            </w:div>
          </w:divsChild>
        </w:div>
        <w:div w:id="642388762">
          <w:marLeft w:val="0"/>
          <w:marRight w:val="0"/>
          <w:marTop w:val="0"/>
          <w:marBottom w:val="0"/>
          <w:divBdr>
            <w:top w:val="none" w:sz="0" w:space="0" w:color="auto"/>
            <w:left w:val="none" w:sz="0" w:space="0" w:color="auto"/>
            <w:bottom w:val="none" w:sz="0" w:space="0" w:color="auto"/>
            <w:right w:val="none" w:sz="0" w:space="0" w:color="auto"/>
          </w:divBdr>
        </w:div>
        <w:div w:id="642396155">
          <w:marLeft w:val="0"/>
          <w:marRight w:val="0"/>
          <w:marTop w:val="0"/>
          <w:marBottom w:val="0"/>
          <w:divBdr>
            <w:top w:val="none" w:sz="0" w:space="0" w:color="auto"/>
            <w:left w:val="none" w:sz="0" w:space="0" w:color="auto"/>
            <w:bottom w:val="none" w:sz="0" w:space="0" w:color="auto"/>
            <w:right w:val="none" w:sz="0" w:space="0" w:color="auto"/>
          </w:divBdr>
        </w:div>
        <w:div w:id="642539336">
          <w:marLeft w:val="0"/>
          <w:marRight w:val="0"/>
          <w:marTop w:val="0"/>
          <w:marBottom w:val="345"/>
          <w:divBdr>
            <w:top w:val="none" w:sz="0" w:space="0" w:color="auto"/>
            <w:left w:val="none" w:sz="0" w:space="0" w:color="auto"/>
            <w:bottom w:val="none" w:sz="0" w:space="0" w:color="auto"/>
            <w:right w:val="none" w:sz="0" w:space="0" w:color="auto"/>
          </w:divBdr>
        </w:div>
        <w:div w:id="642544730">
          <w:marLeft w:val="0"/>
          <w:marRight w:val="0"/>
          <w:marTop w:val="0"/>
          <w:marBottom w:val="0"/>
          <w:divBdr>
            <w:top w:val="none" w:sz="0" w:space="0" w:color="auto"/>
            <w:left w:val="none" w:sz="0" w:space="0" w:color="auto"/>
            <w:bottom w:val="none" w:sz="0" w:space="0" w:color="auto"/>
            <w:right w:val="none" w:sz="0" w:space="0" w:color="auto"/>
          </w:divBdr>
          <w:divsChild>
            <w:div w:id="654652648">
              <w:marLeft w:val="0"/>
              <w:marRight w:val="0"/>
              <w:marTop w:val="0"/>
              <w:marBottom w:val="0"/>
              <w:divBdr>
                <w:top w:val="none" w:sz="0" w:space="0" w:color="auto"/>
                <w:left w:val="none" w:sz="0" w:space="0" w:color="auto"/>
                <w:bottom w:val="none" w:sz="0" w:space="0" w:color="auto"/>
                <w:right w:val="none" w:sz="0" w:space="0" w:color="auto"/>
              </w:divBdr>
            </w:div>
          </w:divsChild>
        </w:div>
        <w:div w:id="642545946">
          <w:marLeft w:val="750"/>
          <w:marRight w:val="1500"/>
          <w:marTop w:val="0"/>
          <w:marBottom w:val="0"/>
          <w:divBdr>
            <w:top w:val="none" w:sz="0" w:space="0" w:color="auto"/>
            <w:left w:val="none" w:sz="0" w:space="0" w:color="auto"/>
            <w:bottom w:val="none" w:sz="0" w:space="0" w:color="auto"/>
            <w:right w:val="none" w:sz="0" w:space="0" w:color="auto"/>
          </w:divBdr>
        </w:div>
        <w:div w:id="642583088">
          <w:marLeft w:val="0"/>
          <w:marRight w:val="0"/>
          <w:marTop w:val="0"/>
          <w:marBottom w:val="0"/>
          <w:divBdr>
            <w:top w:val="none" w:sz="0" w:space="0" w:color="auto"/>
            <w:left w:val="none" w:sz="0" w:space="0" w:color="auto"/>
            <w:bottom w:val="none" w:sz="0" w:space="0" w:color="auto"/>
            <w:right w:val="none" w:sz="0" w:space="0" w:color="auto"/>
          </w:divBdr>
        </w:div>
        <w:div w:id="642585722">
          <w:marLeft w:val="0"/>
          <w:marRight w:val="0"/>
          <w:marTop w:val="0"/>
          <w:marBottom w:val="300"/>
          <w:divBdr>
            <w:top w:val="none" w:sz="0" w:space="0" w:color="auto"/>
            <w:left w:val="none" w:sz="0" w:space="0" w:color="auto"/>
            <w:bottom w:val="none" w:sz="0" w:space="0" w:color="auto"/>
            <w:right w:val="none" w:sz="0" w:space="0" w:color="auto"/>
          </w:divBdr>
        </w:div>
        <w:div w:id="642587865">
          <w:marLeft w:val="0"/>
          <w:marRight w:val="0"/>
          <w:marTop w:val="0"/>
          <w:marBottom w:val="0"/>
          <w:divBdr>
            <w:top w:val="none" w:sz="0" w:space="0" w:color="auto"/>
            <w:left w:val="none" w:sz="0" w:space="0" w:color="auto"/>
            <w:bottom w:val="none" w:sz="0" w:space="0" w:color="auto"/>
            <w:right w:val="none" w:sz="0" w:space="0" w:color="auto"/>
          </w:divBdr>
          <w:divsChild>
            <w:div w:id="601034634">
              <w:marLeft w:val="0"/>
              <w:marRight w:val="0"/>
              <w:marTop w:val="0"/>
              <w:marBottom w:val="0"/>
              <w:divBdr>
                <w:top w:val="none" w:sz="0" w:space="0" w:color="auto"/>
                <w:left w:val="none" w:sz="0" w:space="0" w:color="auto"/>
                <w:bottom w:val="none" w:sz="0" w:space="0" w:color="auto"/>
                <w:right w:val="none" w:sz="0" w:space="0" w:color="auto"/>
              </w:divBdr>
              <w:divsChild>
                <w:div w:id="7282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8366">
          <w:marLeft w:val="0"/>
          <w:marRight w:val="188"/>
          <w:marTop w:val="0"/>
          <w:marBottom w:val="0"/>
          <w:divBdr>
            <w:top w:val="none" w:sz="0" w:space="0" w:color="auto"/>
            <w:left w:val="none" w:sz="0" w:space="0" w:color="auto"/>
            <w:bottom w:val="none" w:sz="0" w:space="0" w:color="auto"/>
            <w:right w:val="none" w:sz="0" w:space="0" w:color="auto"/>
          </w:divBdr>
          <w:divsChild>
            <w:div w:id="343671913">
              <w:marLeft w:val="0"/>
              <w:marRight w:val="0"/>
              <w:marTop w:val="0"/>
              <w:marBottom w:val="0"/>
              <w:divBdr>
                <w:top w:val="none" w:sz="0" w:space="0" w:color="auto"/>
                <w:left w:val="none" w:sz="0" w:space="0" w:color="auto"/>
                <w:bottom w:val="none" w:sz="0" w:space="0" w:color="auto"/>
                <w:right w:val="none" w:sz="0" w:space="0" w:color="auto"/>
              </w:divBdr>
            </w:div>
          </w:divsChild>
        </w:div>
        <w:div w:id="642655560">
          <w:marLeft w:val="0"/>
          <w:marRight w:val="0"/>
          <w:marTop w:val="0"/>
          <w:marBottom w:val="0"/>
          <w:divBdr>
            <w:top w:val="none" w:sz="0" w:space="0" w:color="auto"/>
            <w:left w:val="none" w:sz="0" w:space="0" w:color="auto"/>
            <w:bottom w:val="none" w:sz="0" w:space="0" w:color="auto"/>
            <w:right w:val="none" w:sz="0" w:space="0" w:color="auto"/>
          </w:divBdr>
        </w:div>
        <w:div w:id="642655751">
          <w:marLeft w:val="0"/>
          <w:marRight w:val="0"/>
          <w:marTop w:val="0"/>
          <w:marBottom w:val="0"/>
          <w:divBdr>
            <w:top w:val="none" w:sz="0" w:space="0" w:color="auto"/>
            <w:left w:val="none" w:sz="0" w:space="0" w:color="auto"/>
            <w:bottom w:val="none" w:sz="0" w:space="0" w:color="auto"/>
            <w:right w:val="none" w:sz="0" w:space="0" w:color="auto"/>
          </w:divBdr>
        </w:div>
        <w:div w:id="642657788">
          <w:marLeft w:val="-150"/>
          <w:marRight w:val="-150"/>
          <w:marTop w:val="0"/>
          <w:marBottom w:val="0"/>
          <w:divBdr>
            <w:top w:val="none" w:sz="0" w:space="0" w:color="auto"/>
            <w:left w:val="none" w:sz="0" w:space="0" w:color="auto"/>
            <w:bottom w:val="none" w:sz="0" w:space="0" w:color="auto"/>
            <w:right w:val="none" w:sz="0" w:space="0" w:color="auto"/>
          </w:divBdr>
        </w:div>
        <w:div w:id="642663260">
          <w:marLeft w:val="0"/>
          <w:marRight w:val="0"/>
          <w:marTop w:val="0"/>
          <w:marBottom w:val="0"/>
          <w:divBdr>
            <w:top w:val="none" w:sz="0" w:space="0" w:color="auto"/>
            <w:left w:val="none" w:sz="0" w:space="0" w:color="auto"/>
            <w:bottom w:val="none" w:sz="0" w:space="0" w:color="auto"/>
            <w:right w:val="none" w:sz="0" w:space="0" w:color="auto"/>
          </w:divBdr>
          <w:divsChild>
            <w:div w:id="465044958">
              <w:marLeft w:val="0"/>
              <w:marRight w:val="0"/>
              <w:marTop w:val="0"/>
              <w:marBottom w:val="0"/>
              <w:divBdr>
                <w:top w:val="single" w:sz="6" w:space="15" w:color="B3D8DD"/>
                <w:left w:val="none" w:sz="0" w:space="0" w:color="auto"/>
                <w:bottom w:val="none" w:sz="0" w:space="0" w:color="auto"/>
                <w:right w:val="none" w:sz="0" w:space="0" w:color="auto"/>
              </w:divBdr>
            </w:div>
          </w:divsChild>
        </w:div>
        <w:div w:id="642734792">
          <w:marLeft w:val="0"/>
          <w:marRight w:val="0"/>
          <w:marTop w:val="0"/>
          <w:marBottom w:val="0"/>
          <w:divBdr>
            <w:top w:val="none" w:sz="0" w:space="0" w:color="auto"/>
            <w:left w:val="none" w:sz="0" w:space="0" w:color="auto"/>
            <w:bottom w:val="none" w:sz="0" w:space="0" w:color="auto"/>
            <w:right w:val="none" w:sz="0" w:space="0" w:color="auto"/>
          </w:divBdr>
          <w:divsChild>
            <w:div w:id="735787063">
              <w:marLeft w:val="0"/>
              <w:marRight w:val="0"/>
              <w:marTop w:val="0"/>
              <w:marBottom w:val="0"/>
              <w:divBdr>
                <w:top w:val="none" w:sz="0" w:space="0" w:color="auto"/>
                <w:left w:val="none" w:sz="0" w:space="0" w:color="auto"/>
                <w:bottom w:val="none" w:sz="0" w:space="0" w:color="auto"/>
                <w:right w:val="none" w:sz="0" w:space="0" w:color="auto"/>
              </w:divBdr>
            </w:div>
          </w:divsChild>
        </w:div>
        <w:div w:id="642736530">
          <w:marLeft w:val="-188"/>
          <w:marRight w:val="-188"/>
          <w:marTop w:val="0"/>
          <w:marBottom w:val="0"/>
          <w:divBdr>
            <w:top w:val="none" w:sz="0" w:space="0" w:color="auto"/>
            <w:left w:val="none" w:sz="0" w:space="0" w:color="auto"/>
            <w:bottom w:val="none" w:sz="0" w:space="0" w:color="auto"/>
            <w:right w:val="none" w:sz="0" w:space="0" w:color="auto"/>
          </w:divBdr>
        </w:div>
        <w:div w:id="642780102">
          <w:marLeft w:val="0"/>
          <w:marRight w:val="0"/>
          <w:marTop w:val="0"/>
          <w:marBottom w:val="0"/>
          <w:divBdr>
            <w:top w:val="none" w:sz="0" w:space="0" w:color="auto"/>
            <w:left w:val="none" w:sz="0" w:space="0" w:color="auto"/>
            <w:bottom w:val="none" w:sz="0" w:space="0" w:color="auto"/>
            <w:right w:val="none" w:sz="0" w:space="0" w:color="auto"/>
          </w:divBdr>
          <w:divsChild>
            <w:div w:id="627317586">
              <w:marLeft w:val="0"/>
              <w:marRight w:val="0"/>
              <w:marTop w:val="0"/>
              <w:marBottom w:val="0"/>
              <w:divBdr>
                <w:top w:val="none" w:sz="0" w:space="0" w:color="auto"/>
                <w:left w:val="none" w:sz="0" w:space="0" w:color="auto"/>
                <w:bottom w:val="none" w:sz="0" w:space="0" w:color="auto"/>
                <w:right w:val="none" w:sz="0" w:space="0" w:color="auto"/>
              </w:divBdr>
            </w:div>
            <w:div w:id="717973309">
              <w:marLeft w:val="0"/>
              <w:marRight w:val="0"/>
              <w:marTop w:val="0"/>
              <w:marBottom w:val="0"/>
              <w:divBdr>
                <w:top w:val="none" w:sz="0" w:space="0" w:color="auto"/>
                <w:left w:val="none" w:sz="0" w:space="0" w:color="auto"/>
                <w:bottom w:val="none" w:sz="0" w:space="0" w:color="auto"/>
                <w:right w:val="none" w:sz="0" w:space="0" w:color="auto"/>
              </w:divBdr>
            </w:div>
          </w:divsChild>
        </w:div>
        <w:div w:id="642808940">
          <w:marLeft w:val="0"/>
          <w:marRight w:val="0"/>
          <w:marTop w:val="0"/>
          <w:marBottom w:val="75"/>
          <w:divBdr>
            <w:top w:val="none" w:sz="0" w:space="0" w:color="auto"/>
            <w:left w:val="none" w:sz="0" w:space="0" w:color="auto"/>
            <w:bottom w:val="none" w:sz="0" w:space="0" w:color="auto"/>
            <w:right w:val="none" w:sz="0" w:space="0" w:color="auto"/>
          </w:divBdr>
        </w:div>
        <w:div w:id="642809502">
          <w:marLeft w:val="0"/>
          <w:marRight w:val="0"/>
          <w:marTop w:val="0"/>
          <w:marBottom w:val="0"/>
          <w:divBdr>
            <w:top w:val="none" w:sz="0" w:space="0" w:color="auto"/>
            <w:left w:val="none" w:sz="0" w:space="0" w:color="auto"/>
            <w:bottom w:val="single" w:sz="6" w:space="5" w:color="E6E3E2"/>
            <w:right w:val="none" w:sz="0" w:space="0" w:color="auto"/>
          </w:divBdr>
        </w:div>
        <w:div w:id="642852988">
          <w:marLeft w:val="0"/>
          <w:marRight w:val="0"/>
          <w:marTop w:val="0"/>
          <w:marBottom w:val="0"/>
          <w:divBdr>
            <w:top w:val="none" w:sz="0" w:space="0" w:color="auto"/>
            <w:left w:val="none" w:sz="0" w:space="0" w:color="auto"/>
            <w:bottom w:val="none" w:sz="0" w:space="0" w:color="auto"/>
            <w:right w:val="none" w:sz="0" w:space="0" w:color="auto"/>
          </w:divBdr>
        </w:div>
        <w:div w:id="642857948">
          <w:marLeft w:val="0"/>
          <w:marRight w:val="0"/>
          <w:marTop w:val="100"/>
          <w:marBottom w:val="10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 w:id="642925888">
          <w:marLeft w:val="0"/>
          <w:marRight w:val="0"/>
          <w:marTop w:val="0"/>
          <w:marBottom w:val="0"/>
          <w:divBdr>
            <w:top w:val="none" w:sz="0" w:space="0" w:color="auto"/>
            <w:left w:val="none" w:sz="0" w:space="0" w:color="auto"/>
            <w:bottom w:val="none" w:sz="0" w:space="0" w:color="auto"/>
            <w:right w:val="none" w:sz="0" w:space="0" w:color="auto"/>
          </w:divBdr>
        </w:div>
        <w:div w:id="642928402">
          <w:marLeft w:val="0"/>
          <w:marRight w:val="0"/>
          <w:marTop w:val="0"/>
          <w:marBottom w:val="0"/>
          <w:divBdr>
            <w:top w:val="none" w:sz="0" w:space="0" w:color="auto"/>
            <w:left w:val="none" w:sz="0" w:space="0" w:color="auto"/>
            <w:bottom w:val="none" w:sz="0" w:space="0" w:color="auto"/>
            <w:right w:val="none" w:sz="0" w:space="0" w:color="auto"/>
          </w:divBdr>
          <w:divsChild>
            <w:div w:id="675305195">
              <w:marLeft w:val="-225"/>
              <w:marRight w:val="-225"/>
              <w:marTop w:val="0"/>
              <w:marBottom w:val="0"/>
              <w:divBdr>
                <w:top w:val="none" w:sz="0" w:space="0" w:color="auto"/>
                <w:left w:val="none" w:sz="0" w:space="0" w:color="auto"/>
                <w:bottom w:val="none" w:sz="0" w:space="0" w:color="auto"/>
                <w:right w:val="none" w:sz="0" w:space="0" w:color="auto"/>
              </w:divBdr>
            </w:div>
          </w:divsChild>
        </w:div>
        <w:div w:id="642932721">
          <w:marLeft w:val="0"/>
          <w:marRight w:val="0"/>
          <w:marTop w:val="0"/>
          <w:marBottom w:val="0"/>
          <w:divBdr>
            <w:top w:val="none" w:sz="0" w:space="0" w:color="auto"/>
            <w:left w:val="none" w:sz="0" w:space="0" w:color="auto"/>
            <w:bottom w:val="none" w:sz="0" w:space="0" w:color="auto"/>
            <w:right w:val="none" w:sz="0" w:space="0" w:color="auto"/>
          </w:divBdr>
          <w:divsChild>
            <w:div w:id="302543447">
              <w:marLeft w:val="0"/>
              <w:marRight w:val="225"/>
              <w:marTop w:val="0"/>
              <w:marBottom w:val="0"/>
              <w:divBdr>
                <w:top w:val="none" w:sz="0" w:space="0" w:color="auto"/>
                <w:left w:val="none" w:sz="0" w:space="0" w:color="auto"/>
                <w:bottom w:val="none" w:sz="0" w:space="0" w:color="auto"/>
                <w:right w:val="none" w:sz="0" w:space="0" w:color="auto"/>
              </w:divBdr>
            </w:div>
          </w:divsChild>
        </w:div>
        <w:div w:id="643000833">
          <w:marLeft w:val="0"/>
          <w:marRight w:val="0"/>
          <w:marTop w:val="0"/>
          <w:marBottom w:val="225"/>
          <w:divBdr>
            <w:top w:val="none" w:sz="0" w:space="0" w:color="auto"/>
            <w:left w:val="none" w:sz="0" w:space="0" w:color="auto"/>
            <w:bottom w:val="none" w:sz="0" w:space="0" w:color="auto"/>
            <w:right w:val="none" w:sz="0" w:space="0" w:color="auto"/>
          </w:divBdr>
        </w:div>
        <w:div w:id="643049943">
          <w:marLeft w:val="0"/>
          <w:marRight w:val="0"/>
          <w:marTop w:val="63"/>
          <w:marBottom w:val="0"/>
          <w:divBdr>
            <w:top w:val="none" w:sz="0" w:space="0" w:color="auto"/>
            <w:left w:val="none" w:sz="0" w:space="0" w:color="auto"/>
            <w:bottom w:val="none" w:sz="0" w:space="0" w:color="auto"/>
            <w:right w:val="none" w:sz="0" w:space="0" w:color="auto"/>
          </w:divBdr>
        </w:div>
        <w:div w:id="643120151">
          <w:marLeft w:val="0"/>
          <w:marRight w:val="0"/>
          <w:marTop w:val="0"/>
          <w:marBottom w:val="0"/>
          <w:divBdr>
            <w:top w:val="none" w:sz="0" w:space="0" w:color="auto"/>
            <w:left w:val="none" w:sz="0" w:space="0" w:color="auto"/>
            <w:bottom w:val="none" w:sz="0" w:space="0" w:color="auto"/>
            <w:right w:val="none" w:sz="0" w:space="0" w:color="auto"/>
          </w:divBdr>
          <w:divsChild>
            <w:div w:id="116484563">
              <w:marLeft w:val="0"/>
              <w:marRight w:val="0"/>
              <w:marTop w:val="0"/>
              <w:marBottom w:val="75"/>
              <w:divBdr>
                <w:top w:val="none" w:sz="0" w:space="0" w:color="auto"/>
                <w:left w:val="none" w:sz="0" w:space="0" w:color="auto"/>
                <w:bottom w:val="none" w:sz="0" w:space="0" w:color="auto"/>
                <w:right w:val="none" w:sz="0" w:space="0" w:color="auto"/>
              </w:divBdr>
            </w:div>
          </w:divsChild>
        </w:div>
        <w:div w:id="643123603">
          <w:marLeft w:val="0"/>
          <w:marRight w:val="0"/>
          <w:marTop w:val="0"/>
          <w:marBottom w:val="240"/>
          <w:divBdr>
            <w:top w:val="none" w:sz="0" w:space="0" w:color="auto"/>
            <w:left w:val="none" w:sz="0" w:space="0" w:color="auto"/>
            <w:bottom w:val="none" w:sz="0" w:space="0" w:color="auto"/>
            <w:right w:val="none" w:sz="0" w:space="0" w:color="auto"/>
          </w:divBdr>
        </w:div>
        <w:div w:id="643200572">
          <w:marLeft w:val="626"/>
          <w:marRight w:val="0"/>
          <w:marTop w:val="0"/>
          <w:marBottom w:val="0"/>
          <w:divBdr>
            <w:top w:val="none" w:sz="0" w:space="0" w:color="auto"/>
            <w:left w:val="none" w:sz="0" w:space="0" w:color="auto"/>
            <w:bottom w:val="none" w:sz="0" w:space="0" w:color="auto"/>
            <w:right w:val="none" w:sz="0" w:space="0" w:color="auto"/>
          </w:divBdr>
          <w:divsChild>
            <w:div w:id="398866443">
              <w:marLeft w:val="13"/>
              <w:marRight w:val="188"/>
              <w:marTop w:val="138"/>
              <w:marBottom w:val="88"/>
              <w:divBdr>
                <w:top w:val="none" w:sz="0" w:space="0" w:color="auto"/>
                <w:left w:val="none" w:sz="0" w:space="0" w:color="auto"/>
                <w:bottom w:val="none" w:sz="0" w:space="0" w:color="auto"/>
                <w:right w:val="none" w:sz="0" w:space="0" w:color="auto"/>
              </w:divBdr>
              <w:divsChild>
                <w:div w:id="22831982">
                  <w:marLeft w:val="0"/>
                  <w:marRight w:val="0"/>
                  <w:marTop w:val="0"/>
                  <w:marBottom w:val="0"/>
                  <w:divBdr>
                    <w:top w:val="none" w:sz="0" w:space="0" w:color="auto"/>
                    <w:left w:val="none" w:sz="0" w:space="0" w:color="auto"/>
                    <w:bottom w:val="none" w:sz="0" w:space="0" w:color="auto"/>
                    <w:right w:val="none" w:sz="0" w:space="0" w:color="auto"/>
                  </w:divBdr>
                </w:div>
                <w:div w:id="363560700">
                  <w:marLeft w:val="0"/>
                  <w:marRight w:val="0"/>
                  <w:marTop w:val="0"/>
                  <w:marBottom w:val="0"/>
                  <w:divBdr>
                    <w:top w:val="none" w:sz="0" w:space="0" w:color="auto"/>
                    <w:left w:val="none" w:sz="0" w:space="0" w:color="auto"/>
                    <w:bottom w:val="none" w:sz="0" w:space="0" w:color="auto"/>
                    <w:right w:val="none" w:sz="0" w:space="0" w:color="auto"/>
                  </w:divBdr>
                </w:div>
                <w:div w:id="380060191">
                  <w:marLeft w:val="0"/>
                  <w:marRight w:val="0"/>
                  <w:marTop w:val="0"/>
                  <w:marBottom w:val="0"/>
                  <w:divBdr>
                    <w:top w:val="none" w:sz="0" w:space="0" w:color="auto"/>
                    <w:left w:val="none" w:sz="0" w:space="0" w:color="auto"/>
                    <w:bottom w:val="none" w:sz="0" w:space="0" w:color="auto"/>
                    <w:right w:val="none" w:sz="0" w:space="0" w:color="auto"/>
                  </w:divBdr>
                </w:div>
                <w:div w:id="458494055">
                  <w:marLeft w:val="0"/>
                  <w:marRight w:val="0"/>
                  <w:marTop w:val="0"/>
                  <w:marBottom w:val="0"/>
                  <w:divBdr>
                    <w:top w:val="none" w:sz="0" w:space="0" w:color="auto"/>
                    <w:left w:val="none" w:sz="0" w:space="0" w:color="auto"/>
                    <w:bottom w:val="none" w:sz="0" w:space="0" w:color="auto"/>
                    <w:right w:val="none" w:sz="0" w:space="0" w:color="auto"/>
                  </w:divBdr>
                </w:div>
                <w:div w:id="7101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7489">
          <w:blockQuote w:val="1"/>
          <w:marLeft w:val="0"/>
          <w:marRight w:val="0"/>
          <w:marTop w:val="125"/>
          <w:marBottom w:val="501"/>
          <w:divBdr>
            <w:top w:val="none" w:sz="0" w:space="0" w:color="auto"/>
            <w:left w:val="single" w:sz="12" w:space="13" w:color="ACCE55"/>
            <w:bottom w:val="none" w:sz="0" w:space="0" w:color="auto"/>
            <w:right w:val="none" w:sz="0" w:space="0" w:color="auto"/>
          </w:divBdr>
        </w:div>
        <w:div w:id="643240103">
          <w:marLeft w:val="0"/>
          <w:marRight w:val="225"/>
          <w:marTop w:val="0"/>
          <w:marBottom w:val="0"/>
          <w:divBdr>
            <w:top w:val="none" w:sz="0" w:space="0" w:color="auto"/>
            <w:left w:val="none" w:sz="0" w:space="0" w:color="auto"/>
            <w:bottom w:val="none" w:sz="0" w:space="0" w:color="auto"/>
            <w:right w:val="none" w:sz="0" w:space="0" w:color="auto"/>
          </w:divBdr>
        </w:div>
        <w:div w:id="643243814">
          <w:marLeft w:val="0"/>
          <w:marRight w:val="0"/>
          <w:marTop w:val="0"/>
          <w:marBottom w:val="0"/>
          <w:divBdr>
            <w:top w:val="none" w:sz="0" w:space="0" w:color="auto"/>
            <w:left w:val="none" w:sz="0" w:space="0" w:color="auto"/>
            <w:bottom w:val="none" w:sz="0" w:space="0" w:color="auto"/>
            <w:right w:val="none" w:sz="0" w:space="0" w:color="auto"/>
          </w:divBdr>
        </w:div>
        <w:div w:id="643314390">
          <w:marLeft w:val="-225"/>
          <w:marRight w:val="-225"/>
          <w:marTop w:val="0"/>
          <w:marBottom w:val="0"/>
          <w:divBdr>
            <w:top w:val="none" w:sz="0" w:space="0" w:color="auto"/>
            <w:left w:val="none" w:sz="0" w:space="0" w:color="auto"/>
            <w:bottom w:val="none" w:sz="0" w:space="0" w:color="auto"/>
            <w:right w:val="none" w:sz="0" w:space="0" w:color="auto"/>
          </w:divBdr>
        </w:div>
        <w:div w:id="643463051">
          <w:marLeft w:val="-125"/>
          <w:marRight w:val="-125"/>
          <w:marTop w:val="0"/>
          <w:marBottom w:val="0"/>
          <w:divBdr>
            <w:top w:val="none" w:sz="0" w:space="0" w:color="auto"/>
            <w:left w:val="none" w:sz="0" w:space="0" w:color="auto"/>
            <w:bottom w:val="none" w:sz="0" w:space="0" w:color="auto"/>
            <w:right w:val="none" w:sz="0" w:space="0" w:color="auto"/>
          </w:divBdr>
        </w:div>
        <w:div w:id="643464504">
          <w:marLeft w:val="0"/>
          <w:marRight w:val="0"/>
          <w:marTop w:val="0"/>
          <w:marBottom w:val="0"/>
          <w:divBdr>
            <w:top w:val="single" w:sz="6" w:space="0" w:color="999999"/>
            <w:left w:val="single" w:sz="6" w:space="0" w:color="999999"/>
            <w:bottom w:val="single" w:sz="6" w:space="0" w:color="999999"/>
            <w:right w:val="single" w:sz="6" w:space="0" w:color="999999"/>
          </w:divBdr>
        </w:div>
        <w:div w:id="643588414">
          <w:marLeft w:val="1463"/>
          <w:marRight w:val="0"/>
          <w:marTop w:val="0"/>
          <w:marBottom w:val="0"/>
          <w:divBdr>
            <w:top w:val="none" w:sz="0" w:space="0" w:color="auto"/>
            <w:left w:val="none" w:sz="0" w:space="0" w:color="auto"/>
            <w:bottom w:val="none" w:sz="0" w:space="0" w:color="auto"/>
            <w:right w:val="none" w:sz="0" w:space="0" w:color="auto"/>
          </w:divBdr>
        </w:div>
        <w:div w:id="643704266">
          <w:marLeft w:val="0"/>
          <w:marRight w:val="0"/>
          <w:marTop w:val="0"/>
          <w:marBottom w:val="0"/>
          <w:divBdr>
            <w:top w:val="single" w:sz="2" w:space="0" w:color="E0E0E0"/>
            <w:left w:val="single" w:sz="2" w:space="0" w:color="E0E0E0"/>
            <w:bottom w:val="single" w:sz="2" w:space="0" w:color="E0E0E0"/>
            <w:right w:val="single" w:sz="2" w:space="0" w:color="E0E0E0"/>
          </w:divBdr>
        </w:div>
        <w:div w:id="643780295">
          <w:marLeft w:val="0"/>
          <w:marRight w:val="0"/>
          <w:marTop w:val="0"/>
          <w:marBottom w:val="0"/>
          <w:divBdr>
            <w:top w:val="none" w:sz="0" w:space="0" w:color="auto"/>
            <w:left w:val="none" w:sz="0" w:space="0" w:color="auto"/>
            <w:bottom w:val="none" w:sz="0" w:space="0" w:color="auto"/>
            <w:right w:val="none" w:sz="0" w:space="0" w:color="auto"/>
          </w:divBdr>
        </w:div>
        <w:div w:id="643781642">
          <w:marLeft w:val="-188"/>
          <w:marRight w:val="-188"/>
          <w:marTop w:val="0"/>
          <w:marBottom w:val="0"/>
          <w:divBdr>
            <w:top w:val="none" w:sz="0" w:space="0" w:color="auto"/>
            <w:left w:val="none" w:sz="0" w:space="0" w:color="auto"/>
            <w:bottom w:val="none" w:sz="0" w:space="0" w:color="auto"/>
            <w:right w:val="none" w:sz="0" w:space="0" w:color="auto"/>
          </w:divBdr>
          <w:divsChild>
            <w:div w:id="734161728">
              <w:marLeft w:val="0"/>
              <w:marRight w:val="0"/>
              <w:marTop w:val="0"/>
              <w:marBottom w:val="0"/>
              <w:divBdr>
                <w:top w:val="none" w:sz="0" w:space="0" w:color="auto"/>
                <w:left w:val="none" w:sz="0" w:space="0" w:color="auto"/>
                <w:bottom w:val="none" w:sz="0" w:space="0" w:color="auto"/>
                <w:right w:val="none" w:sz="0" w:space="0" w:color="auto"/>
              </w:divBdr>
            </w:div>
          </w:divsChild>
        </w:div>
        <w:div w:id="643855958">
          <w:marLeft w:val="0"/>
          <w:marRight w:val="0"/>
          <w:marTop w:val="0"/>
          <w:marBottom w:val="0"/>
          <w:divBdr>
            <w:top w:val="single" w:sz="2" w:space="0" w:color="E0E0E0"/>
            <w:left w:val="single" w:sz="2" w:space="0" w:color="E0E0E0"/>
            <w:bottom w:val="single" w:sz="2" w:space="0" w:color="E0E0E0"/>
            <w:right w:val="single" w:sz="2" w:space="0" w:color="E0E0E0"/>
          </w:divBdr>
        </w:div>
        <w:div w:id="643896344">
          <w:marLeft w:val="0"/>
          <w:marRight w:val="0"/>
          <w:marTop w:val="0"/>
          <w:marBottom w:val="0"/>
          <w:divBdr>
            <w:top w:val="none" w:sz="0" w:space="0" w:color="auto"/>
            <w:left w:val="none" w:sz="0" w:space="0" w:color="auto"/>
            <w:bottom w:val="none" w:sz="0" w:space="0" w:color="auto"/>
            <w:right w:val="none" w:sz="0" w:space="0" w:color="auto"/>
          </w:divBdr>
        </w:div>
        <w:div w:id="643897832">
          <w:marLeft w:val="0"/>
          <w:marRight w:val="0"/>
          <w:marTop w:val="0"/>
          <w:marBottom w:val="150"/>
          <w:divBdr>
            <w:top w:val="none" w:sz="0" w:space="0" w:color="auto"/>
            <w:left w:val="none" w:sz="0" w:space="0" w:color="auto"/>
            <w:bottom w:val="none" w:sz="0" w:space="0" w:color="auto"/>
            <w:right w:val="none" w:sz="0" w:space="0" w:color="auto"/>
          </w:divBdr>
        </w:div>
        <w:div w:id="643966240">
          <w:marLeft w:val="0"/>
          <w:marRight w:val="0"/>
          <w:marTop w:val="100"/>
          <w:marBottom w:val="100"/>
          <w:divBdr>
            <w:top w:val="none" w:sz="0" w:space="0" w:color="auto"/>
            <w:left w:val="none" w:sz="0" w:space="0" w:color="auto"/>
            <w:bottom w:val="none" w:sz="0" w:space="0" w:color="auto"/>
            <w:right w:val="none" w:sz="0" w:space="0" w:color="auto"/>
          </w:divBdr>
          <w:divsChild>
            <w:div w:id="569191711">
              <w:marLeft w:val="0"/>
              <w:marRight w:val="0"/>
              <w:marTop w:val="0"/>
              <w:marBottom w:val="0"/>
              <w:divBdr>
                <w:top w:val="none" w:sz="0" w:space="0" w:color="auto"/>
                <w:left w:val="none" w:sz="0" w:space="0" w:color="auto"/>
                <w:bottom w:val="none" w:sz="0" w:space="0" w:color="auto"/>
                <w:right w:val="none" w:sz="0" w:space="0" w:color="auto"/>
              </w:divBdr>
            </w:div>
          </w:divsChild>
        </w:div>
        <w:div w:id="643971055">
          <w:marLeft w:val="0"/>
          <w:marRight w:val="0"/>
          <w:marTop w:val="0"/>
          <w:marBottom w:val="0"/>
          <w:divBdr>
            <w:top w:val="single" w:sz="2" w:space="0" w:color="E0E0E0"/>
            <w:left w:val="single" w:sz="2" w:space="0" w:color="E0E0E0"/>
            <w:bottom w:val="single" w:sz="2" w:space="0" w:color="E0E0E0"/>
            <w:right w:val="single" w:sz="2" w:space="0" w:color="E0E0E0"/>
          </w:divBdr>
        </w:div>
        <w:div w:id="643974324">
          <w:marLeft w:val="0"/>
          <w:marRight w:val="0"/>
          <w:marTop w:val="45"/>
          <w:marBottom w:val="0"/>
          <w:divBdr>
            <w:top w:val="none" w:sz="0" w:space="0" w:color="auto"/>
            <w:left w:val="none" w:sz="0" w:space="0" w:color="auto"/>
            <w:bottom w:val="none" w:sz="0" w:space="0" w:color="auto"/>
            <w:right w:val="none" w:sz="0" w:space="0" w:color="auto"/>
          </w:divBdr>
        </w:div>
        <w:div w:id="644090034">
          <w:marLeft w:val="0"/>
          <w:marRight w:val="0"/>
          <w:marTop w:val="0"/>
          <w:marBottom w:val="250"/>
          <w:divBdr>
            <w:top w:val="none" w:sz="0" w:space="0" w:color="auto"/>
            <w:left w:val="none" w:sz="0" w:space="0" w:color="auto"/>
            <w:bottom w:val="none" w:sz="0" w:space="0" w:color="auto"/>
            <w:right w:val="none" w:sz="0" w:space="0" w:color="auto"/>
          </w:divBdr>
          <w:divsChild>
            <w:div w:id="143818211">
              <w:marLeft w:val="0"/>
              <w:marRight w:val="0"/>
              <w:marTop w:val="0"/>
              <w:marBottom w:val="0"/>
              <w:divBdr>
                <w:top w:val="none" w:sz="0" w:space="0" w:color="auto"/>
                <w:left w:val="none" w:sz="0" w:space="0" w:color="auto"/>
                <w:bottom w:val="none" w:sz="0" w:space="0" w:color="auto"/>
                <w:right w:val="none" w:sz="0" w:space="0" w:color="auto"/>
              </w:divBdr>
            </w:div>
          </w:divsChild>
        </w:div>
        <w:div w:id="644117171">
          <w:marLeft w:val="750"/>
          <w:marRight w:val="1500"/>
          <w:marTop w:val="0"/>
          <w:marBottom w:val="0"/>
          <w:divBdr>
            <w:top w:val="none" w:sz="0" w:space="0" w:color="auto"/>
            <w:left w:val="none" w:sz="0" w:space="0" w:color="auto"/>
            <w:bottom w:val="none" w:sz="0" w:space="0" w:color="auto"/>
            <w:right w:val="none" w:sz="0" w:space="0" w:color="auto"/>
          </w:divBdr>
        </w:div>
        <w:div w:id="644235543">
          <w:marLeft w:val="0"/>
          <w:marRight w:val="0"/>
          <w:marTop w:val="0"/>
          <w:marBottom w:val="240"/>
          <w:divBdr>
            <w:top w:val="none" w:sz="0" w:space="0" w:color="auto"/>
            <w:left w:val="none" w:sz="0" w:space="0" w:color="auto"/>
            <w:bottom w:val="none" w:sz="0" w:space="0" w:color="auto"/>
            <w:right w:val="none" w:sz="0" w:space="0" w:color="auto"/>
          </w:divBdr>
        </w:div>
        <w:div w:id="644241856">
          <w:marLeft w:val="0"/>
          <w:marRight w:val="0"/>
          <w:marTop w:val="0"/>
          <w:marBottom w:val="0"/>
          <w:divBdr>
            <w:top w:val="none" w:sz="0" w:space="0" w:color="auto"/>
            <w:left w:val="none" w:sz="0" w:space="0" w:color="auto"/>
            <w:bottom w:val="none" w:sz="0" w:space="0" w:color="auto"/>
            <w:right w:val="none" w:sz="0" w:space="0" w:color="auto"/>
          </w:divBdr>
        </w:div>
        <w:div w:id="644244179">
          <w:marLeft w:val="0"/>
          <w:marRight w:val="0"/>
          <w:marTop w:val="0"/>
          <w:marBottom w:val="0"/>
          <w:divBdr>
            <w:top w:val="none" w:sz="0" w:space="0" w:color="auto"/>
            <w:left w:val="none" w:sz="0" w:space="0" w:color="auto"/>
            <w:bottom w:val="none" w:sz="0" w:space="0" w:color="auto"/>
            <w:right w:val="none" w:sz="0" w:space="0" w:color="auto"/>
          </w:divBdr>
          <w:divsChild>
            <w:div w:id="587151091">
              <w:marLeft w:val="0"/>
              <w:marRight w:val="0"/>
              <w:marTop w:val="150"/>
              <w:marBottom w:val="150"/>
              <w:divBdr>
                <w:top w:val="none" w:sz="0" w:space="0" w:color="auto"/>
                <w:left w:val="none" w:sz="0" w:space="0" w:color="auto"/>
                <w:bottom w:val="none" w:sz="0" w:space="0" w:color="auto"/>
                <w:right w:val="none" w:sz="0" w:space="0" w:color="auto"/>
              </w:divBdr>
            </w:div>
          </w:divsChild>
        </w:div>
        <w:div w:id="644311861">
          <w:marLeft w:val="0"/>
          <w:marRight w:val="0"/>
          <w:marTop w:val="0"/>
          <w:marBottom w:val="0"/>
          <w:divBdr>
            <w:top w:val="none" w:sz="0" w:space="0" w:color="auto"/>
            <w:left w:val="none" w:sz="0" w:space="0" w:color="auto"/>
            <w:bottom w:val="none" w:sz="0" w:space="0" w:color="auto"/>
            <w:right w:val="none" w:sz="0" w:space="0" w:color="auto"/>
          </w:divBdr>
          <w:divsChild>
            <w:div w:id="750152876">
              <w:marLeft w:val="0"/>
              <w:marRight w:val="0"/>
              <w:marTop w:val="0"/>
              <w:marBottom w:val="225"/>
              <w:divBdr>
                <w:top w:val="none" w:sz="0" w:space="0" w:color="auto"/>
                <w:left w:val="none" w:sz="0" w:space="0" w:color="auto"/>
                <w:bottom w:val="none" w:sz="0" w:space="0" w:color="auto"/>
                <w:right w:val="none" w:sz="0" w:space="0" w:color="auto"/>
              </w:divBdr>
            </w:div>
          </w:divsChild>
        </w:div>
        <w:div w:id="644312057">
          <w:marLeft w:val="0"/>
          <w:marRight w:val="0"/>
          <w:marTop w:val="0"/>
          <w:marBottom w:val="0"/>
          <w:divBdr>
            <w:top w:val="none" w:sz="0" w:space="0" w:color="auto"/>
            <w:left w:val="none" w:sz="0" w:space="0" w:color="auto"/>
            <w:bottom w:val="none" w:sz="0" w:space="0" w:color="auto"/>
            <w:right w:val="none" w:sz="0" w:space="0" w:color="auto"/>
          </w:divBdr>
        </w:div>
        <w:div w:id="644313272">
          <w:marLeft w:val="-225"/>
          <w:marRight w:val="-225"/>
          <w:marTop w:val="0"/>
          <w:marBottom w:val="0"/>
          <w:divBdr>
            <w:top w:val="none" w:sz="0" w:space="0" w:color="auto"/>
            <w:left w:val="none" w:sz="0" w:space="0" w:color="auto"/>
            <w:bottom w:val="none" w:sz="0" w:space="0" w:color="auto"/>
            <w:right w:val="none" w:sz="0" w:space="0" w:color="auto"/>
          </w:divBdr>
          <w:divsChild>
            <w:div w:id="254167680">
              <w:marLeft w:val="0"/>
              <w:marRight w:val="0"/>
              <w:marTop w:val="0"/>
              <w:marBottom w:val="0"/>
              <w:divBdr>
                <w:top w:val="none" w:sz="0" w:space="0" w:color="auto"/>
                <w:left w:val="none" w:sz="0" w:space="0" w:color="auto"/>
                <w:bottom w:val="none" w:sz="0" w:space="0" w:color="auto"/>
                <w:right w:val="none" w:sz="0" w:space="0" w:color="auto"/>
              </w:divBdr>
            </w:div>
          </w:divsChild>
        </w:div>
        <w:div w:id="644355755">
          <w:marLeft w:val="0"/>
          <w:marRight w:val="0"/>
          <w:marTop w:val="0"/>
          <w:marBottom w:val="0"/>
          <w:divBdr>
            <w:top w:val="single" w:sz="2" w:space="0" w:color="E0E0E0"/>
            <w:left w:val="single" w:sz="2" w:space="0" w:color="E0E0E0"/>
            <w:bottom w:val="single" w:sz="2" w:space="0" w:color="E0E0E0"/>
            <w:right w:val="single" w:sz="2" w:space="0" w:color="E0E0E0"/>
          </w:divBdr>
          <w:divsChild>
            <w:div w:id="262491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4435045">
          <w:marLeft w:val="0"/>
          <w:marRight w:val="0"/>
          <w:marTop w:val="0"/>
          <w:marBottom w:val="0"/>
          <w:divBdr>
            <w:top w:val="none" w:sz="0" w:space="0" w:color="auto"/>
            <w:left w:val="none" w:sz="0" w:space="0" w:color="auto"/>
            <w:bottom w:val="none" w:sz="0" w:space="0" w:color="auto"/>
            <w:right w:val="none" w:sz="0" w:space="0" w:color="auto"/>
          </w:divBdr>
        </w:div>
        <w:div w:id="644437080">
          <w:marLeft w:val="0"/>
          <w:marRight w:val="0"/>
          <w:marTop w:val="0"/>
          <w:marBottom w:val="0"/>
          <w:divBdr>
            <w:top w:val="none" w:sz="0" w:space="0" w:color="auto"/>
            <w:left w:val="none" w:sz="0" w:space="0" w:color="auto"/>
            <w:bottom w:val="none" w:sz="0" w:space="0" w:color="auto"/>
            <w:right w:val="none" w:sz="0" w:space="0" w:color="auto"/>
          </w:divBdr>
        </w:div>
        <w:div w:id="644503704">
          <w:marLeft w:val="0"/>
          <w:marRight w:val="0"/>
          <w:marTop w:val="0"/>
          <w:marBottom w:val="300"/>
          <w:divBdr>
            <w:top w:val="none" w:sz="0" w:space="0" w:color="auto"/>
            <w:left w:val="none" w:sz="0" w:space="0" w:color="auto"/>
            <w:bottom w:val="none" w:sz="0" w:space="0" w:color="auto"/>
            <w:right w:val="none" w:sz="0" w:space="0" w:color="auto"/>
          </w:divBdr>
        </w:div>
        <w:div w:id="644547497">
          <w:marLeft w:val="0"/>
          <w:marRight w:val="0"/>
          <w:marTop w:val="0"/>
          <w:marBottom w:val="0"/>
          <w:divBdr>
            <w:top w:val="none" w:sz="0" w:space="0" w:color="auto"/>
            <w:left w:val="none" w:sz="0" w:space="0" w:color="auto"/>
            <w:bottom w:val="none" w:sz="0" w:space="0" w:color="auto"/>
            <w:right w:val="none" w:sz="0" w:space="0" w:color="auto"/>
          </w:divBdr>
        </w:div>
        <w:div w:id="644549318">
          <w:marLeft w:val="0"/>
          <w:marRight w:val="0"/>
          <w:marTop w:val="0"/>
          <w:marBottom w:val="0"/>
          <w:divBdr>
            <w:top w:val="single" w:sz="2" w:space="0" w:color="E0E0E0"/>
            <w:left w:val="single" w:sz="2" w:space="0" w:color="E0E0E0"/>
            <w:bottom w:val="single" w:sz="2" w:space="0" w:color="E0E0E0"/>
            <w:right w:val="single" w:sz="2" w:space="0" w:color="E0E0E0"/>
          </w:divBdr>
        </w:div>
        <w:div w:id="644552960">
          <w:marLeft w:val="0"/>
          <w:marRight w:val="0"/>
          <w:marTop w:val="0"/>
          <w:marBottom w:val="0"/>
          <w:divBdr>
            <w:top w:val="none" w:sz="0" w:space="0" w:color="auto"/>
            <w:left w:val="none" w:sz="0" w:space="0" w:color="auto"/>
            <w:bottom w:val="none" w:sz="0" w:space="0" w:color="auto"/>
            <w:right w:val="none" w:sz="0" w:space="0" w:color="auto"/>
          </w:divBdr>
        </w:div>
        <w:div w:id="64455458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44626442">
          <w:marLeft w:val="-188"/>
          <w:marRight w:val="-188"/>
          <w:marTop w:val="0"/>
          <w:marBottom w:val="0"/>
          <w:divBdr>
            <w:top w:val="none" w:sz="0" w:space="0" w:color="auto"/>
            <w:left w:val="none" w:sz="0" w:space="0" w:color="auto"/>
            <w:bottom w:val="none" w:sz="0" w:space="0" w:color="auto"/>
            <w:right w:val="none" w:sz="0" w:space="0" w:color="auto"/>
          </w:divBdr>
        </w:div>
        <w:div w:id="644628069">
          <w:marLeft w:val="0"/>
          <w:marRight w:val="0"/>
          <w:marTop w:val="0"/>
          <w:marBottom w:val="0"/>
          <w:divBdr>
            <w:top w:val="none" w:sz="0" w:space="0" w:color="auto"/>
            <w:left w:val="none" w:sz="0" w:space="0" w:color="auto"/>
            <w:bottom w:val="none" w:sz="0" w:space="0" w:color="auto"/>
            <w:right w:val="none" w:sz="0" w:space="0" w:color="auto"/>
          </w:divBdr>
        </w:div>
        <w:div w:id="644629974">
          <w:marLeft w:val="0"/>
          <w:marRight w:val="0"/>
          <w:marTop w:val="0"/>
          <w:marBottom w:val="63"/>
          <w:divBdr>
            <w:top w:val="none" w:sz="0" w:space="0" w:color="auto"/>
            <w:left w:val="none" w:sz="0" w:space="0" w:color="auto"/>
            <w:bottom w:val="none" w:sz="0" w:space="0" w:color="auto"/>
            <w:right w:val="none" w:sz="0" w:space="0" w:color="auto"/>
          </w:divBdr>
        </w:div>
        <w:div w:id="644817018">
          <w:marLeft w:val="0"/>
          <w:marRight w:val="0"/>
          <w:marTop w:val="0"/>
          <w:marBottom w:val="450"/>
          <w:divBdr>
            <w:top w:val="none" w:sz="0" w:space="0" w:color="auto"/>
            <w:left w:val="none" w:sz="0" w:space="0" w:color="auto"/>
            <w:bottom w:val="none" w:sz="0" w:space="0" w:color="auto"/>
            <w:right w:val="none" w:sz="0" w:space="0" w:color="auto"/>
          </w:divBdr>
        </w:div>
        <w:div w:id="644941314">
          <w:marLeft w:val="0"/>
          <w:marRight w:val="3900"/>
          <w:marTop w:val="0"/>
          <w:marBottom w:val="0"/>
          <w:divBdr>
            <w:top w:val="none" w:sz="0" w:space="0" w:color="auto"/>
            <w:left w:val="none" w:sz="0" w:space="0" w:color="auto"/>
            <w:bottom w:val="none" w:sz="0" w:space="0" w:color="auto"/>
            <w:right w:val="none" w:sz="0" w:space="0" w:color="auto"/>
          </w:divBdr>
          <w:divsChild>
            <w:div w:id="159271962">
              <w:marLeft w:val="0"/>
              <w:marRight w:val="0"/>
              <w:marTop w:val="0"/>
              <w:marBottom w:val="0"/>
              <w:divBdr>
                <w:top w:val="none" w:sz="0" w:space="0" w:color="auto"/>
                <w:left w:val="none" w:sz="0" w:space="0" w:color="auto"/>
                <w:bottom w:val="none" w:sz="0" w:space="0" w:color="auto"/>
                <w:right w:val="none" w:sz="0" w:space="0" w:color="auto"/>
              </w:divBdr>
            </w:div>
          </w:divsChild>
        </w:div>
        <w:div w:id="644942327">
          <w:marLeft w:val="-225"/>
          <w:marRight w:val="-225"/>
          <w:marTop w:val="0"/>
          <w:marBottom w:val="0"/>
          <w:divBdr>
            <w:top w:val="none" w:sz="0" w:space="0" w:color="auto"/>
            <w:left w:val="none" w:sz="0" w:space="0" w:color="auto"/>
            <w:bottom w:val="none" w:sz="0" w:space="0" w:color="auto"/>
            <w:right w:val="none" w:sz="0" w:space="0" w:color="auto"/>
          </w:divBdr>
        </w:div>
        <w:div w:id="645015430">
          <w:marLeft w:val="0"/>
          <w:marRight w:val="0"/>
          <w:marTop w:val="0"/>
          <w:marBottom w:val="0"/>
          <w:divBdr>
            <w:top w:val="none" w:sz="0" w:space="0" w:color="auto"/>
            <w:left w:val="none" w:sz="0" w:space="0" w:color="auto"/>
            <w:bottom w:val="none" w:sz="0" w:space="0" w:color="auto"/>
            <w:right w:val="none" w:sz="0" w:space="0" w:color="auto"/>
          </w:divBdr>
          <w:divsChild>
            <w:div w:id="436949550">
              <w:marLeft w:val="-250"/>
              <w:marRight w:val="-250"/>
              <w:marTop w:val="0"/>
              <w:marBottom w:val="376"/>
              <w:divBdr>
                <w:top w:val="none" w:sz="0" w:space="0" w:color="auto"/>
                <w:left w:val="none" w:sz="0" w:space="0" w:color="auto"/>
                <w:bottom w:val="none" w:sz="0" w:space="0" w:color="auto"/>
                <w:right w:val="none" w:sz="0" w:space="0" w:color="auto"/>
              </w:divBdr>
            </w:div>
            <w:div w:id="487405460">
              <w:marLeft w:val="0"/>
              <w:marRight w:val="0"/>
              <w:marTop w:val="0"/>
              <w:marBottom w:val="240"/>
              <w:divBdr>
                <w:top w:val="none" w:sz="0" w:space="0" w:color="auto"/>
                <w:left w:val="none" w:sz="0" w:space="0" w:color="auto"/>
                <w:bottom w:val="none" w:sz="0" w:space="0" w:color="auto"/>
                <w:right w:val="none" w:sz="0" w:space="0" w:color="auto"/>
              </w:divBdr>
            </w:div>
            <w:div w:id="750002173">
              <w:marLeft w:val="0"/>
              <w:marRight w:val="0"/>
              <w:marTop w:val="0"/>
              <w:marBottom w:val="240"/>
              <w:divBdr>
                <w:top w:val="none" w:sz="0" w:space="0" w:color="auto"/>
                <w:left w:val="none" w:sz="0" w:space="0" w:color="auto"/>
                <w:bottom w:val="none" w:sz="0" w:space="0" w:color="auto"/>
                <w:right w:val="none" w:sz="0" w:space="0" w:color="auto"/>
              </w:divBdr>
            </w:div>
          </w:divsChild>
        </w:div>
        <w:div w:id="645015857">
          <w:marLeft w:val="0"/>
          <w:marRight w:val="0"/>
          <w:marTop w:val="0"/>
          <w:marBottom w:val="0"/>
          <w:divBdr>
            <w:top w:val="none" w:sz="0" w:space="0" w:color="auto"/>
            <w:left w:val="none" w:sz="0" w:space="0" w:color="auto"/>
            <w:bottom w:val="none" w:sz="0" w:space="0" w:color="auto"/>
            <w:right w:val="none" w:sz="0" w:space="0" w:color="auto"/>
          </w:divBdr>
          <w:divsChild>
            <w:div w:id="43679403">
              <w:marLeft w:val="0"/>
              <w:marRight w:val="0"/>
              <w:marTop w:val="0"/>
              <w:marBottom w:val="0"/>
              <w:divBdr>
                <w:top w:val="none" w:sz="0" w:space="0" w:color="auto"/>
                <w:left w:val="none" w:sz="0" w:space="0" w:color="auto"/>
                <w:bottom w:val="none" w:sz="0" w:space="0" w:color="auto"/>
                <w:right w:val="none" w:sz="0" w:space="0" w:color="auto"/>
              </w:divBdr>
              <w:divsChild>
                <w:div w:id="7253742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5084310">
          <w:marLeft w:val="0"/>
          <w:marRight w:val="0"/>
          <w:marTop w:val="0"/>
          <w:marBottom w:val="0"/>
          <w:divBdr>
            <w:top w:val="none" w:sz="0" w:space="0" w:color="auto"/>
            <w:left w:val="none" w:sz="0" w:space="0" w:color="auto"/>
            <w:bottom w:val="none" w:sz="0" w:space="0" w:color="auto"/>
            <w:right w:val="none" w:sz="0" w:space="0" w:color="auto"/>
          </w:divBdr>
          <w:divsChild>
            <w:div w:id="118840543">
              <w:marLeft w:val="0"/>
              <w:marRight w:val="63"/>
              <w:marTop w:val="63"/>
              <w:marBottom w:val="0"/>
              <w:divBdr>
                <w:top w:val="none" w:sz="0" w:space="0" w:color="auto"/>
                <w:left w:val="none" w:sz="0" w:space="0" w:color="auto"/>
                <w:bottom w:val="none" w:sz="0" w:space="0" w:color="auto"/>
                <w:right w:val="none" w:sz="0" w:space="0" w:color="auto"/>
              </w:divBdr>
            </w:div>
          </w:divsChild>
        </w:div>
        <w:div w:id="645204087">
          <w:marLeft w:val="0"/>
          <w:marRight w:val="0"/>
          <w:marTop w:val="0"/>
          <w:marBottom w:val="0"/>
          <w:divBdr>
            <w:top w:val="none" w:sz="0" w:space="0" w:color="auto"/>
            <w:left w:val="none" w:sz="0" w:space="0" w:color="auto"/>
            <w:bottom w:val="none" w:sz="0" w:space="0" w:color="auto"/>
            <w:right w:val="none" w:sz="0" w:space="0" w:color="auto"/>
          </w:divBdr>
        </w:div>
        <w:div w:id="645207731">
          <w:marLeft w:val="0"/>
          <w:marRight w:val="0"/>
          <w:marTop w:val="0"/>
          <w:marBottom w:val="300"/>
          <w:divBdr>
            <w:top w:val="none" w:sz="0" w:space="0" w:color="auto"/>
            <w:left w:val="none" w:sz="0" w:space="0" w:color="auto"/>
            <w:bottom w:val="none" w:sz="0" w:space="0" w:color="auto"/>
            <w:right w:val="none" w:sz="0" w:space="0" w:color="auto"/>
          </w:divBdr>
        </w:div>
        <w:div w:id="645278034">
          <w:marLeft w:val="0"/>
          <w:marRight w:val="0"/>
          <w:marTop w:val="0"/>
          <w:marBottom w:val="0"/>
          <w:divBdr>
            <w:top w:val="none" w:sz="0" w:space="0" w:color="auto"/>
            <w:left w:val="none" w:sz="0" w:space="0" w:color="auto"/>
            <w:bottom w:val="none" w:sz="0" w:space="0" w:color="auto"/>
            <w:right w:val="none" w:sz="0" w:space="0" w:color="auto"/>
          </w:divBdr>
        </w:div>
        <w:div w:id="645353669">
          <w:marLeft w:val="0"/>
          <w:marRight w:val="0"/>
          <w:marTop w:val="0"/>
          <w:marBottom w:val="0"/>
          <w:divBdr>
            <w:top w:val="single" w:sz="6" w:space="15" w:color="D2D2D2"/>
            <w:left w:val="none" w:sz="0" w:space="0" w:color="auto"/>
            <w:bottom w:val="none" w:sz="0" w:space="0" w:color="auto"/>
            <w:right w:val="none" w:sz="0" w:space="0" w:color="auto"/>
          </w:divBdr>
        </w:div>
        <w:div w:id="645356486">
          <w:marLeft w:val="0"/>
          <w:marRight w:val="0"/>
          <w:marTop w:val="0"/>
          <w:marBottom w:val="0"/>
          <w:divBdr>
            <w:top w:val="none" w:sz="0" w:space="0" w:color="auto"/>
            <w:left w:val="none" w:sz="0" w:space="0" w:color="auto"/>
            <w:bottom w:val="none" w:sz="0" w:space="0" w:color="auto"/>
            <w:right w:val="none" w:sz="0" w:space="0" w:color="auto"/>
          </w:divBdr>
        </w:div>
        <w:div w:id="645358297">
          <w:marLeft w:val="0"/>
          <w:marRight w:val="0"/>
          <w:marTop w:val="0"/>
          <w:marBottom w:val="150"/>
          <w:divBdr>
            <w:top w:val="none" w:sz="0" w:space="0" w:color="auto"/>
            <w:left w:val="none" w:sz="0" w:space="0" w:color="auto"/>
            <w:bottom w:val="none" w:sz="0" w:space="0" w:color="auto"/>
            <w:right w:val="none" w:sz="0" w:space="0" w:color="auto"/>
          </w:divBdr>
        </w:div>
        <w:div w:id="645401366">
          <w:marLeft w:val="0"/>
          <w:marRight w:val="188"/>
          <w:marTop w:val="0"/>
          <w:marBottom w:val="0"/>
          <w:divBdr>
            <w:top w:val="none" w:sz="0" w:space="0" w:color="auto"/>
            <w:left w:val="none" w:sz="0" w:space="0" w:color="auto"/>
            <w:bottom w:val="none" w:sz="0" w:space="0" w:color="auto"/>
            <w:right w:val="none" w:sz="0" w:space="0" w:color="auto"/>
          </w:divBdr>
          <w:divsChild>
            <w:div w:id="629089911">
              <w:marLeft w:val="0"/>
              <w:marRight w:val="0"/>
              <w:marTop w:val="0"/>
              <w:marBottom w:val="0"/>
              <w:divBdr>
                <w:top w:val="none" w:sz="0" w:space="0" w:color="auto"/>
                <w:left w:val="none" w:sz="0" w:space="0" w:color="auto"/>
                <w:bottom w:val="none" w:sz="0" w:space="0" w:color="auto"/>
                <w:right w:val="none" w:sz="0" w:space="0" w:color="auto"/>
              </w:divBdr>
            </w:div>
          </w:divsChild>
        </w:div>
        <w:div w:id="645470869">
          <w:marLeft w:val="0"/>
          <w:marRight w:val="0"/>
          <w:marTop w:val="0"/>
          <w:marBottom w:val="0"/>
          <w:divBdr>
            <w:top w:val="none" w:sz="0" w:space="0" w:color="auto"/>
            <w:left w:val="none" w:sz="0" w:space="0" w:color="auto"/>
            <w:bottom w:val="none" w:sz="0" w:space="0" w:color="auto"/>
            <w:right w:val="none" w:sz="0" w:space="0" w:color="auto"/>
          </w:divBdr>
        </w:div>
        <w:div w:id="645472570">
          <w:marLeft w:val="0"/>
          <w:marRight w:val="225"/>
          <w:marTop w:val="0"/>
          <w:marBottom w:val="0"/>
          <w:divBdr>
            <w:top w:val="none" w:sz="0" w:space="0" w:color="auto"/>
            <w:left w:val="none" w:sz="0" w:space="0" w:color="auto"/>
            <w:bottom w:val="none" w:sz="0" w:space="0" w:color="auto"/>
            <w:right w:val="none" w:sz="0" w:space="0" w:color="auto"/>
          </w:divBdr>
          <w:divsChild>
            <w:div w:id="143745288">
              <w:marLeft w:val="0"/>
              <w:marRight w:val="150"/>
              <w:marTop w:val="0"/>
              <w:marBottom w:val="0"/>
              <w:divBdr>
                <w:top w:val="none" w:sz="0" w:space="0" w:color="auto"/>
                <w:left w:val="none" w:sz="0" w:space="0" w:color="auto"/>
                <w:bottom w:val="none" w:sz="0" w:space="0" w:color="auto"/>
                <w:right w:val="none" w:sz="0" w:space="0" w:color="auto"/>
              </w:divBdr>
            </w:div>
          </w:divsChild>
        </w:div>
        <w:div w:id="645477495">
          <w:marLeft w:val="0"/>
          <w:marRight w:val="0"/>
          <w:marTop w:val="0"/>
          <w:marBottom w:val="0"/>
          <w:divBdr>
            <w:top w:val="none" w:sz="0" w:space="0" w:color="auto"/>
            <w:left w:val="none" w:sz="0" w:space="0" w:color="auto"/>
            <w:bottom w:val="none" w:sz="0" w:space="0" w:color="auto"/>
            <w:right w:val="none" w:sz="0" w:space="0" w:color="auto"/>
          </w:divBdr>
        </w:div>
        <w:div w:id="645545616">
          <w:marLeft w:val="1002"/>
          <w:marRight w:val="0"/>
          <w:marTop w:val="0"/>
          <w:marBottom w:val="0"/>
          <w:divBdr>
            <w:top w:val="none" w:sz="0" w:space="0" w:color="auto"/>
            <w:left w:val="none" w:sz="0" w:space="0" w:color="auto"/>
            <w:bottom w:val="none" w:sz="0" w:space="0" w:color="auto"/>
            <w:right w:val="none" w:sz="0" w:space="0" w:color="auto"/>
          </w:divBdr>
          <w:divsChild>
            <w:div w:id="92021103">
              <w:marLeft w:val="0"/>
              <w:marRight w:val="0"/>
              <w:marTop w:val="0"/>
              <w:marBottom w:val="0"/>
              <w:divBdr>
                <w:top w:val="none" w:sz="0" w:space="0" w:color="auto"/>
                <w:left w:val="none" w:sz="0" w:space="0" w:color="auto"/>
                <w:bottom w:val="none" w:sz="0" w:space="0" w:color="auto"/>
                <w:right w:val="none" w:sz="0" w:space="0" w:color="auto"/>
              </w:divBdr>
            </w:div>
          </w:divsChild>
        </w:div>
        <w:div w:id="645546424">
          <w:marLeft w:val="0"/>
          <w:marRight w:val="0"/>
          <w:marTop w:val="0"/>
          <w:marBottom w:val="0"/>
          <w:divBdr>
            <w:top w:val="none" w:sz="0" w:space="0" w:color="auto"/>
            <w:left w:val="none" w:sz="0" w:space="0" w:color="auto"/>
            <w:bottom w:val="none" w:sz="0" w:space="0" w:color="auto"/>
            <w:right w:val="none" w:sz="0" w:space="0" w:color="auto"/>
          </w:divBdr>
        </w:div>
        <w:div w:id="645547044">
          <w:marLeft w:val="1463"/>
          <w:marRight w:val="0"/>
          <w:marTop w:val="0"/>
          <w:marBottom w:val="0"/>
          <w:divBdr>
            <w:top w:val="none" w:sz="0" w:space="0" w:color="auto"/>
            <w:left w:val="none" w:sz="0" w:space="0" w:color="auto"/>
            <w:bottom w:val="none" w:sz="0" w:space="0" w:color="auto"/>
            <w:right w:val="none" w:sz="0" w:space="0" w:color="auto"/>
          </w:divBdr>
        </w:div>
        <w:div w:id="645597268">
          <w:marLeft w:val="0"/>
          <w:marRight w:val="0"/>
          <w:marTop w:val="0"/>
          <w:marBottom w:val="0"/>
          <w:divBdr>
            <w:top w:val="none" w:sz="0" w:space="0" w:color="auto"/>
            <w:left w:val="none" w:sz="0" w:space="0" w:color="auto"/>
            <w:bottom w:val="none" w:sz="0" w:space="0" w:color="auto"/>
            <w:right w:val="none" w:sz="0" w:space="0" w:color="auto"/>
          </w:divBdr>
        </w:div>
        <w:div w:id="645621569">
          <w:marLeft w:val="0"/>
          <w:marRight w:val="0"/>
          <w:marTop w:val="0"/>
          <w:marBottom w:val="150"/>
          <w:divBdr>
            <w:top w:val="none" w:sz="0" w:space="0" w:color="auto"/>
            <w:left w:val="none" w:sz="0" w:space="0" w:color="auto"/>
            <w:bottom w:val="none" w:sz="0" w:space="0" w:color="auto"/>
            <w:right w:val="none" w:sz="0" w:space="0" w:color="auto"/>
          </w:divBdr>
        </w:div>
        <w:div w:id="645623681">
          <w:marLeft w:val="0"/>
          <w:marRight w:val="0"/>
          <w:marTop w:val="0"/>
          <w:marBottom w:val="0"/>
          <w:divBdr>
            <w:top w:val="none" w:sz="0" w:space="0" w:color="auto"/>
            <w:left w:val="none" w:sz="0" w:space="0" w:color="auto"/>
            <w:bottom w:val="none" w:sz="0" w:space="0" w:color="auto"/>
            <w:right w:val="none" w:sz="0" w:space="0" w:color="auto"/>
          </w:divBdr>
          <w:divsChild>
            <w:div w:id="484781043">
              <w:marLeft w:val="0"/>
              <w:marRight w:val="0"/>
              <w:marTop w:val="0"/>
              <w:marBottom w:val="0"/>
              <w:divBdr>
                <w:top w:val="none" w:sz="0" w:space="0" w:color="auto"/>
                <w:left w:val="none" w:sz="0" w:space="0" w:color="auto"/>
                <w:bottom w:val="none" w:sz="0" w:space="0" w:color="auto"/>
                <w:right w:val="none" w:sz="0" w:space="0" w:color="auto"/>
              </w:divBdr>
              <w:divsChild>
                <w:div w:id="456605955">
                  <w:marLeft w:val="0"/>
                  <w:marRight w:val="0"/>
                  <w:marTop w:val="0"/>
                  <w:marBottom w:val="240"/>
                  <w:divBdr>
                    <w:top w:val="none" w:sz="0" w:space="0" w:color="auto"/>
                    <w:left w:val="none" w:sz="0" w:space="0" w:color="auto"/>
                    <w:bottom w:val="none" w:sz="0" w:space="0" w:color="auto"/>
                    <w:right w:val="none" w:sz="0" w:space="0" w:color="auto"/>
                  </w:divBdr>
                </w:div>
                <w:div w:id="611396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5814911">
          <w:marLeft w:val="0"/>
          <w:marRight w:val="0"/>
          <w:marTop w:val="0"/>
          <w:marBottom w:val="0"/>
          <w:divBdr>
            <w:top w:val="none" w:sz="0" w:space="0" w:color="auto"/>
            <w:left w:val="none" w:sz="0" w:space="0" w:color="auto"/>
            <w:bottom w:val="none" w:sz="0" w:space="0" w:color="auto"/>
            <w:right w:val="none" w:sz="0" w:space="0" w:color="auto"/>
          </w:divBdr>
          <w:divsChild>
            <w:div w:id="581960387">
              <w:marLeft w:val="0"/>
              <w:marRight w:val="0"/>
              <w:marTop w:val="0"/>
              <w:marBottom w:val="240"/>
              <w:divBdr>
                <w:top w:val="none" w:sz="0" w:space="0" w:color="auto"/>
                <w:left w:val="none" w:sz="0" w:space="0" w:color="auto"/>
                <w:bottom w:val="none" w:sz="0" w:space="0" w:color="auto"/>
                <w:right w:val="none" w:sz="0" w:space="0" w:color="auto"/>
              </w:divBdr>
            </w:div>
            <w:div w:id="781269450">
              <w:marLeft w:val="0"/>
              <w:marRight w:val="0"/>
              <w:marTop w:val="0"/>
              <w:marBottom w:val="240"/>
              <w:divBdr>
                <w:top w:val="none" w:sz="0" w:space="0" w:color="auto"/>
                <w:left w:val="none" w:sz="0" w:space="0" w:color="auto"/>
                <w:bottom w:val="none" w:sz="0" w:space="0" w:color="auto"/>
                <w:right w:val="none" w:sz="0" w:space="0" w:color="auto"/>
              </w:divBdr>
            </w:div>
          </w:divsChild>
        </w:div>
        <w:div w:id="645817689">
          <w:marLeft w:val="0"/>
          <w:marRight w:val="0"/>
          <w:marTop w:val="75"/>
          <w:marBottom w:val="0"/>
          <w:divBdr>
            <w:top w:val="none" w:sz="0" w:space="0" w:color="auto"/>
            <w:left w:val="none" w:sz="0" w:space="0" w:color="auto"/>
            <w:bottom w:val="none" w:sz="0" w:space="0" w:color="auto"/>
            <w:right w:val="none" w:sz="0" w:space="0" w:color="auto"/>
          </w:divBdr>
        </w:div>
        <w:div w:id="645863324">
          <w:marLeft w:val="0"/>
          <w:marRight w:val="0"/>
          <w:marTop w:val="0"/>
          <w:marBottom w:val="0"/>
          <w:divBdr>
            <w:top w:val="none" w:sz="0" w:space="0" w:color="auto"/>
            <w:left w:val="none" w:sz="0" w:space="0" w:color="auto"/>
            <w:bottom w:val="none" w:sz="0" w:space="0" w:color="auto"/>
            <w:right w:val="none" w:sz="0" w:space="0" w:color="auto"/>
          </w:divBdr>
        </w:div>
        <w:div w:id="645889325">
          <w:marLeft w:val="0"/>
          <w:marRight w:val="0"/>
          <w:marTop w:val="0"/>
          <w:marBottom w:val="0"/>
          <w:divBdr>
            <w:top w:val="none" w:sz="0" w:space="0" w:color="auto"/>
            <w:left w:val="none" w:sz="0" w:space="0" w:color="auto"/>
            <w:bottom w:val="none" w:sz="0" w:space="0" w:color="auto"/>
            <w:right w:val="none" w:sz="0" w:space="0" w:color="auto"/>
          </w:divBdr>
        </w:div>
        <w:div w:id="645934112">
          <w:marLeft w:val="0"/>
          <w:marRight w:val="0"/>
          <w:marTop w:val="0"/>
          <w:marBottom w:val="0"/>
          <w:divBdr>
            <w:top w:val="none" w:sz="0" w:space="0" w:color="auto"/>
            <w:left w:val="none" w:sz="0" w:space="0" w:color="auto"/>
            <w:bottom w:val="none" w:sz="0" w:space="0" w:color="auto"/>
            <w:right w:val="none" w:sz="0" w:space="0" w:color="auto"/>
          </w:divBdr>
          <w:divsChild>
            <w:div w:id="71319453">
              <w:marLeft w:val="-150"/>
              <w:marRight w:val="-150"/>
              <w:marTop w:val="0"/>
              <w:marBottom w:val="0"/>
              <w:divBdr>
                <w:top w:val="none" w:sz="0" w:space="0" w:color="auto"/>
                <w:left w:val="none" w:sz="0" w:space="0" w:color="auto"/>
                <w:bottom w:val="none" w:sz="0" w:space="0" w:color="auto"/>
                <w:right w:val="none" w:sz="0" w:space="0" w:color="auto"/>
              </w:divBdr>
              <w:divsChild>
                <w:div w:id="683287881">
                  <w:marLeft w:val="0"/>
                  <w:marRight w:val="0"/>
                  <w:marTop w:val="0"/>
                  <w:marBottom w:val="0"/>
                  <w:divBdr>
                    <w:top w:val="none" w:sz="0" w:space="0" w:color="auto"/>
                    <w:left w:val="none" w:sz="0" w:space="0" w:color="auto"/>
                    <w:bottom w:val="none" w:sz="0" w:space="0" w:color="auto"/>
                    <w:right w:val="none" w:sz="0" w:space="0" w:color="auto"/>
                  </w:divBdr>
                </w:div>
              </w:divsChild>
            </w:div>
            <w:div w:id="636299993">
              <w:marLeft w:val="-150"/>
              <w:marRight w:val="-150"/>
              <w:marTop w:val="0"/>
              <w:marBottom w:val="0"/>
              <w:divBdr>
                <w:top w:val="none" w:sz="0" w:space="0" w:color="auto"/>
                <w:left w:val="none" w:sz="0" w:space="0" w:color="auto"/>
                <w:bottom w:val="none" w:sz="0" w:space="0" w:color="auto"/>
                <w:right w:val="none" w:sz="0" w:space="0" w:color="auto"/>
              </w:divBdr>
            </w:div>
          </w:divsChild>
        </w:div>
        <w:div w:id="645934346">
          <w:marLeft w:val="-225"/>
          <w:marRight w:val="-225"/>
          <w:marTop w:val="0"/>
          <w:marBottom w:val="0"/>
          <w:divBdr>
            <w:top w:val="none" w:sz="0" w:space="0" w:color="auto"/>
            <w:left w:val="none" w:sz="0" w:space="0" w:color="auto"/>
            <w:bottom w:val="none" w:sz="0" w:space="0" w:color="auto"/>
            <w:right w:val="none" w:sz="0" w:space="0" w:color="auto"/>
          </w:divBdr>
        </w:div>
        <w:div w:id="645935210">
          <w:marLeft w:val="0"/>
          <w:marRight w:val="0"/>
          <w:marTop w:val="0"/>
          <w:marBottom w:val="376"/>
          <w:divBdr>
            <w:top w:val="none" w:sz="0" w:space="0" w:color="auto"/>
            <w:left w:val="none" w:sz="0" w:space="0" w:color="auto"/>
            <w:bottom w:val="none" w:sz="0" w:space="0" w:color="auto"/>
            <w:right w:val="none" w:sz="0" w:space="0" w:color="auto"/>
          </w:divBdr>
        </w:div>
        <w:div w:id="646008840">
          <w:marLeft w:val="0"/>
          <w:marRight w:val="0"/>
          <w:marTop w:val="0"/>
          <w:marBottom w:val="0"/>
          <w:divBdr>
            <w:top w:val="none" w:sz="0" w:space="0" w:color="auto"/>
            <w:left w:val="none" w:sz="0" w:space="0" w:color="auto"/>
            <w:bottom w:val="none" w:sz="0" w:space="0" w:color="auto"/>
            <w:right w:val="none" w:sz="0" w:space="0" w:color="auto"/>
          </w:divBdr>
          <w:divsChild>
            <w:div w:id="686325733">
              <w:marLeft w:val="0"/>
              <w:marRight w:val="0"/>
              <w:marTop w:val="0"/>
              <w:marBottom w:val="150"/>
              <w:divBdr>
                <w:top w:val="none" w:sz="0" w:space="0" w:color="auto"/>
                <w:left w:val="none" w:sz="0" w:space="0" w:color="auto"/>
                <w:bottom w:val="none" w:sz="0" w:space="0" w:color="auto"/>
                <w:right w:val="none" w:sz="0" w:space="0" w:color="auto"/>
              </w:divBdr>
            </w:div>
          </w:divsChild>
        </w:div>
        <w:div w:id="646016197">
          <w:marLeft w:val="0"/>
          <w:marRight w:val="0"/>
          <w:marTop w:val="0"/>
          <w:marBottom w:val="0"/>
          <w:divBdr>
            <w:top w:val="none" w:sz="0" w:space="0" w:color="auto"/>
            <w:left w:val="none" w:sz="0" w:space="0" w:color="auto"/>
            <w:bottom w:val="none" w:sz="0" w:space="0" w:color="auto"/>
            <w:right w:val="none" w:sz="0" w:space="0" w:color="auto"/>
          </w:divBdr>
        </w:div>
        <w:div w:id="646055081">
          <w:marLeft w:val="0"/>
          <w:marRight w:val="0"/>
          <w:marTop w:val="0"/>
          <w:marBottom w:val="0"/>
          <w:divBdr>
            <w:top w:val="none" w:sz="0" w:space="0" w:color="auto"/>
            <w:left w:val="none" w:sz="0" w:space="0" w:color="auto"/>
            <w:bottom w:val="none" w:sz="0" w:space="0" w:color="auto"/>
            <w:right w:val="none" w:sz="0" w:space="0" w:color="auto"/>
          </w:divBdr>
          <w:divsChild>
            <w:div w:id="443034746">
              <w:marLeft w:val="0"/>
              <w:marRight w:val="0"/>
              <w:marTop w:val="0"/>
              <w:marBottom w:val="150"/>
              <w:divBdr>
                <w:top w:val="none" w:sz="0" w:space="0" w:color="auto"/>
                <w:left w:val="none" w:sz="0" w:space="0" w:color="auto"/>
                <w:bottom w:val="none" w:sz="0" w:space="0" w:color="auto"/>
                <w:right w:val="none" w:sz="0" w:space="0" w:color="auto"/>
              </w:divBdr>
            </w:div>
          </w:divsChild>
        </w:div>
        <w:div w:id="646055412">
          <w:marLeft w:val="0"/>
          <w:marRight w:val="0"/>
          <w:marTop w:val="0"/>
          <w:marBottom w:val="0"/>
          <w:divBdr>
            <w:top w:val="none" w:sz="0" w:space="0" w:color="auto"/>
            <w:left w:val="none" w:sz="0" w:space="0" w:color="auto"/>
            <w:bottom w:val="none" w:sz="0" w:space="0" w:color="auto"/>
            <w:right w:val="none" w:sz="0" w:space="0" w:color="auto"/>
          </w:divBdr>
        </w:div>
        <w:div w:id="646201524">
          <w:marLeft w:val="0"/>
          <w:marRight w:val="0"/>
          <w:marTop w:val="0"/>
          <w:marBottom w:val="0"/>
          <w:divBdr>
            <w:top w:val="none" w:sz="0" w:space="0" w:color="auto"/>
            <w:left w:val="none" w:sz="0" w:space="0" w:color="auto"/>
            <w:bottom w:val="none" w:sz="0" w:space="0" w:color="auto"/>
            <w:right w:val="none" w:sz="0" w:space="0" w:color="auto"/>
          </w:divBdr>
        </w:div>
        <w:div w:id="646277039">
          <w:marLeft w:val="0"/>
          <w:marRight w:val="0"/>
          <w:marTop w:val="0"/>
          <w:marBottom w:val="0"/>
          <w:divBdr>
            <w:top w:val="none" w:sz="0" w:space="0" w:color="auto"/>
            <w:left w:val="none" w:sz="0" w:space="0" w:color="auto"/>
            <w:bottom w:val="none" w:sz="0" w:space="0" w:color="auto"/>
            <w:right w:val="none" w:sz="0" w:space="0" w:color="auto"/>
          </w:divBdr>
        </w:div>
        <w:div w:id="646280136">
          <w:marLeft w:val="0"/>
          <w:marRight w:val="0"/>
          <w:marTop w:val="0"/>
          <w:marBottom w:val="0"/>
          <w:divBdr>
            <w:top w:val="none" w:sz="0" w:space="0" w:color="auto"/>
            <w:left w:val="none" w:sz="0" w:space="0" w:color="auto"/>
            <w:bottom w:val="none" w:sz="0" w:space="0" w:color="auto"/>
            <w:right w:val="none" w:sz="0" w:space="0" w:color="auto"/>
          </w:divBdr>
        </w:div>
        <w:div w:id="646282506">
          <w:marLeft w:val="626"/>
          <w:marRight w:val="1252"/>
          <w:marTop w:val="0"/>
          <w:marBottom w:val="0"/>
          <w:divBdr>
            <w:top w:val="none" w:sz="0" w:space="0" w:color="auto"/>
            <w:left w:val="none" w:sz="0" w:space="0" w:color="auto"/>
            <w:bottom w:val="none" w:sz="0" w:space="0" w:color="auto"/>
            <w:right w:val="none" w:sz="0" w:space="0" w:color="auto"/>
          </w:divBdr>
        </w:div>
        <w:div w:id="646319919">
          <w:marLeft w:val="0"/>
          <w:marRight w:val="0"/>
          <w:marTop w:val="0"/>
          <w:marBottom w:val="0"/>
          <w:divBdr>
            <w:top w:val="none" w:sz="0" w:space="0" w:color="auto"/>
            <w:left w:val="none" w:sz="0" w:space="0" w:color="auto"/>
            <w:bottom w:val="none" w:sz="0" w:space="0" w:color="auto"/>
            <w:right w:val="none" w:sz="0" w:space="0" w:color="auto"/>
          </w:divBdr>
          <w:divsChild>
            <w:div w:id="647830710">
              <w:marLeft w:val="-150"/>
              <w:marRight w:val="-150"/>
              <w:marTop w:val="0"/>
              <w:marBottom w:val="0"/>
              <w:divBdr>
                <w:top w:val="none" w:sz="0" w:space="0" w:color="auto"/>
                <w:left w:val="none" w:sz="0" w:space="0" w:color="auto"/>
                <w:bottom w:val="none" w:sz="0" w:space="0" w:color="auto"/>
                <w:right w:val="none" w:sz="0" w:space="0" w:color="auto"/>
              </w:divBdr>
              <w:divsChild>
                <w:div w:id="565342789">
                  <w:marLeft w:val="0"/>
                  <w:marRight w:val="0"/>
                  <w:marTop w:val="0"/>
                  <w:marBottom w:val="0"/>
                  <w:divBdr>
                    <w:top w:val="none" w:sz="0" w:space="0" w:color="auto"/>
                    <w:left w:val="none" w:sz="0" w:space="0" w:color="auto"/>
                    <w:bottom w:val="none" w:sz="0" w:space="0" w:color="auto"/>
                    <w:right w:val="none" w:sz="0" w:space="0" w:color="auto"/>
                  </w:divBdr>
                  <w:divsChild>
                    <w:div w:id="16267093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46328116">
          <w:marLeft w:val="0"/>
          <w:marRight w:val="0"/>
          <w:marTop w:val="0"/>
          <w:marBottom w:val="0"/>
          <w:divBdr>
            <w:top w:val="single" w:sz="2" w:space="0" w:color="E0E0E0"/>
            <w:left w:val="single" w:sz="2" w:space="0" w:color="E0E0E0"/>
            <w:bottom w:val="single" w:sz="2" w:space="0" w:color="E0E0E0"/>
            <w:right w:val="single" w:sz="2" w:space="0" w:color="E0E0E0"/>
          </w:divBdr>
        </w:div>
        <w:div w:id="646395956">
          <w:marLeft w:val="-150"/>
          <w:marRight w:val="-150"/>
          <w:marTop w:val="0"/>
          <w:marBottom w:val="0"/>
          <w:divBdr>
            <w:top w:val="none" w:sz="0" w:space="0" w:color="auto"/>
            <w:left w:val="none" w:sz="0" w:space="0" w:color="auto"/>
            <w:bottom w:val="none" w:sz="0" w:space="0" w:color="auto"/>
            <w:right w:val="none" w:sz="0" w:space="0" w:color="auto"/>
          </w:divBdr>
          <w:divsChild>
            <w:div w:id="328603957">
              <w:marLeft w:val="0"/>
              <w:marRight w:val="0"/>
              <w:marTop w:val="0"/>
              <w:marBottom w:val="0"/>
              <w:divBdr>
                <w:top w:val="none" w:sz="0" w:space="0" w:color="auto"/>
                <w:left w:val="none" w:sz="0" w:space="0" w:color="auto"/>
                <w:bottom w:val="none" w:sz="0" w:space="0" w:color="auto"/>
                <w:right w:val="none" w:sz="0" w:space="0" w:color="auto"/>
              </w:divBdr>
            </w:div>
          </w:divsChild>
        </w:div>
        <w:div w:id="646470855">
          <w:marLeft w:val="0"/>
          <w:marRight w:val="0"/>
          <w:marTop w:val="0"/>
          <w:marBottom w:val="0"/>
          <w:divBdr>
            <w:top w:val="single" w:sz="2" w:space="0" w:color="E0E0E0"/>
            <w:left w:val="single" w:sz="2" w:space="0" w:color="E0E0E0"/>
            <w:bottom w:val="single" w:sz="2" w:space="0" w:color="E0E0E0"/>
            <w:right w:val="single" w:sz="2" w:space="0" w:color="E0E0E0"/>
          </w:divBdr>
        </w:div>
        <w:div w:id="646473631">
          <w:marLeft w:val="0"/>
          <w:marRight w:val="0"/>
          <w:marTop w:val="0"/>
          <w:marBottom w:val="0"/>
          <w:divBdr>
            <w:top w:val="none" w:sz="0" w:space="0" w:color="auto"/>
            <w:left w:val="none" w:sz="0" w:space="0" w:color="auto"/>
            <w:bottom w:val="none" w:sz="0" w:space="0" w:color="auto"/>
            <w:right w:val="none" w:sz="0" w:space="0" w:color="auto"/>
          </w:divBdr>
        </w:div>
        <w:div w:id="646473984">
          <w:marLeft w:val="0"/>
          <w:marRight w:val="0"/>
          <w:marTop w:val="0"/>
          <w:marBottom w:val="0"/>
          <w:divBdr>
            <w:top w:val="none" w:sz="0" w:space="0" w:color="auto"/>
            <w:left w:val="none" w:sz="0" w:space="0" w:color="auto"/>
            <w:bottom w:val="none" w:sz="0" w:space="0" w:color="auto"/>
            <w:right w:val="none" w:sz="0" w:space="0" w:color="auto"/>
          </w:divBdr>
        </w:div>
        <w:div w:id="646515152">
          <w:marLeft w:val="-150"/>
          <w:marRight w:val="-150"/>
          <w:marTop w:val="0"/>
          <w:marBottom w:val="0"/>
          <w:divBdr>
            <w:top w:val="none" w:sz="0" w:space="0" w:color="auto"/>
            <w:left w:val="none" w:sz="0" w:space="0" w:color="auto"/>
            <w:bottom w:val="none" w:sz="0" w:space="0" w:color="auto"/>
            <w:right w:val="none" w:sz="0" w:space="0" w:color="auto"/>
          </w:divBdr>
          <w:divsChild>
            <w:div w:id="675380445">
              <w:marLeft w:val="0"/>
              <w:marRight w:val="0"/>
              <w:marTop w:val="0"/>
              <w:marBottom w:val="0"/>
              <w:divBdr>
                <w:top w:val="none" w:sz="0" w:space="0" w:color="auto"/>
                <w:left w:val="none" w:sz="0" w:space="0" w:color="auto"/>
                <w:bottom w:val="none" w:sz="0" w:space="0" w:color="auto"/>
                <w:right w:val="none" w:sz="0" w:space="0" w:color="auto"/>
              </w:divBdr>
              <w:divsChild>
                <w:div w:id="703679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6518742">
          <w:marLeft w:val="0"/>
          <w:marRight w:val="0"/>
          <w:marTop w:val="0"/>
          <w:marBottom w:val="0"/>
          <w:divBdr>
            <w:top w:val="none" w:sz="0" w:space="0" w:color="auto"/>
            <w:left w:val="none" w:sz="0" w:space="0" w:color="auto"/>
            <w:bottom w:val="none" w:sz="0" w:space="0" w:color="auto"/>
            <w:right w:val="none" w:sz="0" w:space="0" w:color="auto"/>
          </w:divBdr>
        </w:div>
        <w:div w:id="646544901">
          <w:marLeft w:val="-225"/>
          <w:marRight w:val="-225"/>
          <w:marTop w:val="0"/>
          <w:marBottom w:val="0"/>
          <w:divBdr>
            <w:top w:val="none" w:sz="0" w:space="0" w:color="auto"/>
            <w:left w:val="none" w:sz="0" w:space="0" w:color="auto"/>
            <w:bottom w:val="none" w:sz="0" w:space="0" w:color="auto"/>
            <w:right w:val="none" w:sz="0" w:space="0" w:color="auto"/>
          </w:divBdr>
        </w:div>
        <w:div w:id="646662883">
          <w:marLeft w:val="0"/>
          <w:marRight w:val="450"/>
          <w:marTop w:val="105"/>
          <w:marBottom w:val="150"/>
          <w:divBdr>
            <w:top w:val="none" w:sz="0" w:space="0" w:color="auto"/>
            <w:left w:val="none" w:sz="0" w:space="0" w:color="auto"/>
            <w:bottom w:val="none" w:sz="0" w:space="0" w:color="auto"/>
            <w:right w:val="none" w:sz="0" w:space="0" w:color="auto"/>
          </w:divBdr>
        </w:div>
        <w:div w:id="646667677">
          <w:marLeft w:val="0"/>
          <w:marRight w:val="0"/>
          <w:marTop w:val="0"/>
          <w:marBottom w:val="0"/>
          <w:divBdr>
            <w:top w:val="none" w:sz="0" w:space="0" w:color="auto"/>
            <w:left w:val="none" w:sz="0" w:space="0" w:color="auto"/>
            <w:bottom w:val="none" w:sz="0" w:space="0" w:color="auto"/>
            <w:right w:val="none" w:sz="0" w:space="0" w:color="auto"/>
          </w:divBdr>
        </w:div>
        <w:div w:id="646672091">
          <w:marLeft w:val="0"/>
          <w:marRight w:val="0"/>
          <w:marTop w:val="0"/>
          <w:marBottom w:val="0"/>
          <w:divBdr>
            <w:top w:val="none" w:sz="0" w:space="0" w:color="auto"/>
            <w:left w:val="none" w:sz="0" w:space="0" w:color="auto"/>
            <w:bottom w:val="none" w:sz="0" w:space="0" w:color="auto"/>
            <w:right w:val="none" w:sz="0" w:space="0" w:color="auto"/>
          </w:divBdr>
          <w:divsChild>
            <w:div w:id="302394242">
              <w:marLeft w:val="0"/>
              <w:marRight w:val="0"/>
              <w:marTop w:val="0"/>
              <w:marBottom w:val="0"/>
              <w:divBdr>
                <w:top w:val="none" w:sz="0" w:space="0" w:color="auto"/>
                <w:left w:val="none" w:sz="0" w:space="0" w:color="auto"/>
                <w:bottom w:val="none" w:sz="0" w:space="0" w:color="auto"/>
                <w:right w:val="none" w:sz="0" w:space="0" w:color="auto"/>
              </w:divBdr>
            </w:div>
            <w:div w:id="377751950">
              <w:marLeft w:val="0"/>
              <w:marRight w:val="0"/>
              <w:marTop w:val="0"/>
              <w:marBottom w:val="0"/>
              <w:divBdr>
                <w:top w:val="none" w:sz="0" w:space="0" w:color="auto"/>
                <w:left w:val="none" w:sz="0" w:space="0" w:color="auto"/>
                <w:bottom w:val="none" w:sz="0" w:space="0" w:color="auto"/>
                <w:right w:val="none" w:sz="0" w:space="0" w:color="auto"/>
              </w:divBdr>
            </w:div>
            <w:div w:id="610406039">
              <w:marLeft w:val="0"/>
              <w:marRight w:val="0"/>
              <w:marTop w:val="0"/>
              <w:marBottom w:val="0"/>
              <w:divBdr>
                <w:top w:val="none" w:sz="0" w:space="0" w:color="auto"/>
                <w:left w:val="none" w:sz="0" w:space="0" w:color="auto"/>
                <w:bottom w:val="none" w:sz="0" w:space="0" w:color="auto"/>
                <w:right w:val="none" w:sz="0" w:space="0" w:color="auto"/>
              </w:divBdr>
              <w:divsChild>
                <w:div w:id="7129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12063">
          <w:marLeft w:val="0"/>
          <w:marRight w:val="0"/>
          <w:marTop w:val="0"/>
          <w:marBottom w:val="75"/>
          <w:divBdr>
            <w:top w:val="none" w:sz="0" w:space="0" w:color="auto"/>
            <w:left w:val="none" w:sz="0" w:space="0" w:color="auto"/>
            <w:bottom w:val="none" w:sz="0" w:space="0" w:color="auto"/>
            <w:right w:val="none" w:sz="0" w:space="0" w:color="auto"/>
          </w:divBdr>
        </w:div>
        <w:div w:id="646857898">
          <w:marLeft w:val="0"/>
          <w:marRight w:val="0"/>
          <w:marTop w:val="150"/>
          <w:marBottom w:val="330"/>
          <w:divBdr>
            <w:top w:val="none" w:sz="0" w:space="0" w:color="auto"/>
            <w:left w:val="none" w:sz="0" w:space="0" w:color="auto"/>
            <w:bottom w:val="none" w:sz="0" w:space="0" w:color="auto"/>
            <w:right w:val="none" w:sz="0" w:space="0" w:color="auto"/>
          </w:divBdr>
        </w:div>
        <w:div w:id="646907840">
          <w:marLeft w:val="250"/>
          <w:marRight w:val="0"/>
          <w:marTop w:val="0"/>
          <w:marBottom w:val="0"/>
          <w:divBdr>
            <w:top w:val="none" w:sz="0" w:space="0" w:color="auto"/>
            <w:left w:val="none" w:sz="0" w:space="0" w:color="auto"/>
            <w:bottom w:val="none" w:sz="0" w:space="0" w:color="auto"/>
            <w:right w:val="none" w:sz="0" w:space="0" w:color="auto"/>
          </w:divBdr>
        </w:div>
        <w:div w:id="646937797">
          <w:marLeft w:val="0"/>
          <w:marRight w:val="0"/>
          <w:marTop w:val="0"/>
          <w:marBottom w:val="0"/>
          <w:divBdr>
            <w:top w:val="none" w:sz="0" w:space="0" w:color="auto"/>
            <w:left w:val="none" w:sz="0" w:space="0" w:color="auto"/>
            <w:bottom w:val="none" w:sz="0" w:space="0" w:color="auto"/>
            <w:right w:val="none" w:sz="0" w:space="0" w:color="auto"/>
          </w:divBdr>
          <w:divsChild>
            <w:div w:id="569192499">
              <w:marLeft w:val="0"/>
              <w:marRight w:val="0"/>
              <w:marTop w:val="0"/>
              <w:marBottom w:val="0"/>
              <w:divBdr>
                <w:top w:val="none" w:sz="0" w:space="0" w:color="auto"/>
                <w:left w:val="none" w:sz="0" w:space="0" w:color="auto"/>
                <w:bottom w:val="none" w:sz="0" w:space="0" w:color="auto"/>
                <w:right w:val="none" w:sz="0" w:space="0" w:color="auto"/>
              </w:divBdr>
              <w:divsChild>
                <w:div w:id="277180518">
                  <w:marLeft w:val="0"/>
                  <w:marRight w:val="0"/>
                  <w:marTop w:val="0"/>
                  <w:marBottom w:val="0"/>
                  <w:divBdr>
                    <w:top w:val="none" w:sz="0" w:space="0" w:color="auto"/>
                    <w:left w:val="none" w:sz="0" w:space="0" w:color="auto"/>
                    <w:bottom w:val="none" w:sz="0" w:space="0" w:color="auto"/>
                    <w:right w:val="none" w:sz="0" w:space="0" w:color="auto"/>
                  </w:divBdr>
                  <w:divsChild>
                    <w:div w:id="353923347">
                      <w:marLeft w:val="0"/>
                      <w:marRight w:val="0"/>
                      <w:marTop w:val="0"/>
                      <w:marBottom w:val="0"/>
                      <w:divBdr>
                        <w:top w:val="none" w:sz="0" w:space="0" w:color="auto"/>
                        <w:left w:val="none" w:sz="0" w:space="0" w:color="auto"/>
                        <w:bottom w:val="none" w:sz="0" w:space="0" w:color="auto"/>
                        <w:right w:val="none" w:sz="0" w:space="0" w:color="auto"/>
                      </w:divBdr>
                      <w:divsChild>
                        <w:div w:id="2135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78550">
          <w:marLeft w:val="0"/>
          <w:marRight w:val="0"/>
          <w:marTop w:val="0"/>
          <w:marBottom w:val="0"/>
          <w:divBdr>
            <w:top w:val="none" w:sz="0" w:space="0" w:color="auto"/>
            <w:left w:val="none" w:sz="0" w:space="0" w:color="auto"/>
            <w:bottom w:val="none" w:sz="0" w:space="0" w:color="auto"/>
            <w:right w:val="none" w:sz="0" w:space="0" w:color="auto"/>
          </w:divBdr>
        </w:div>
        <w:div w:id="647052293">
          <w:marLeft w:val="-136"/>
          <w:marRight w:val="-136"/>
          <w:marTop w:val="0"/>
          <w:marBottom w:val="0"/>
          <w:divBdr>
            <w:top w:val="none" w:sz="0" w:space="0" w:color="auto"/>
            <w:left w:val="none" w:sz="0" w:space="0" w:color="auto"/>
            <w:bottom w:val="none" w:sz="0" w:space="0" w:color="auto"/>
            <w:right w:val="none" w:sz="0" w:space="0" w:color="auto"/>
          </w:divBdr>
        </w:div>
        <w:div w:id="647128496">
          <w:marLeft w:val="0"/>
          <w:marRight w:val="0"/>
          <w:marTop w:val="0"/>
          <w:marBottom w:val="0"/>
          <w:divBdr>
            <w:top w:val="none" w:sz="0" w:space="0" w:color="auto"/>
            <w:left w:val="none" w:sz="0" w:space="0" w:color="auto"/>
            <w:bottom w:val="none" w:sz="0" w:space="0" w:color="auto"/>
            <w:right w:val="none" w:sz="0" w:space="0" w:color="auto"/>
          </w:divBdr>
        </w:div>
        <w:div w:id="647175678">
          <w:marLeft w:val="0"/>
          <w:marRight w:val="0"/>
          <w:marTop w:val="0"/>
          <w:marBottom w:val="0"/>
          <w:divBdr>
            <w:top w:val="none" w:sz="0" w:space="0" w:color="auto"/>
            <w:left w:val="none" w:sz="0" w:space="0" w:color="auto"/>
            <w:bottom w:val="none" w:sz="0" w:space="0" w:color="auto"/>
            <w:right w:val="none" w:sz="0" w:space="0" w:color="auto"/>
          </w:divBdr>
        </w:div>
        <w:div w:id="647319974">
          <w:marLeft w:val="0"/>
          <w:marRight w:val="0"/>
          <w:marTop w:val="0"/>
          <w:marBottom w:val="0"/>
          <w:divBdr>
            <w:top w:val="none" w:sz="0" w:space="0" w:color="auto"/>
            <w:left w:val="none" w:sz="0" w:space="0" w:color="auto"/>
            <w:bottom w:val="none" w:sz="0" w:space="0" w:color="auto"/>
            <w:right w:val="none" w:sz="0" w:space="0" w:color="auto"/>
          </w:divBdr>
          <w:divsChild>
            <w:div w:id="8415624">
              <w:marLeft w:val="0"/>
              <w:marRight w:val="0"/>
              <w:marTop w:val="0"/>
              <w:marBottom w:val="0"/>
              <w:divBdr>
                <w:top w:val="none" w:sz="0" w:space="0" w:color="auto"/>
                <w:left w:val="none" w:sz="0" w:space="0" w:color="auto"/>
                <w:bottom w:val="none" w:sz="0" w:space="0" w:color="auto"/>
                <w:right w:val="none" w:sz="0" w:space="0" w:color="auto"/>
              </w:divBdr>
              <w:divsChild>
                <w:div w:id="40045053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322695">
          <w:marLeft w:val="0"/>
          <w:marRight w:val="0"/>
          <w:marTop w:val="0"/>
          <w:marBottom w:val="0"/>
          <w:divBdr>
            <w:top w:val="none" w:sz="0" w:space="0" w:color="auto"/>
            <w:left w:val="none" w:sz="0" w:space="0" w:color="auto"/>
            <w:bottom w:val="none" w:sz="0" w:space="0" w:color="auto"/>
            <w:right w:val="none" w:sz="0" w:space="0" w:color="auto"/>
          </w:divBdr>
        </w:div>
        <w:div w:id="647324914">
          <w:marLeft w:val="0"/>
          <w:marRight w:val="0"/>
          <w:marTop w:val="0"/>
          <w:marBottom w:val="300"/>
          <w:divBdr>
            <w:top w:val="none" w:sz="0" w:space="0" w:color="auto"/>
            <w:left w:val="none" w:sz="0" w:space="0" w:color="auto"/>
            <w:bottom w:val="none" w:sz="0" w:space="0" w:color="auto"/>
            <w:right w:val="none" w:sz="0" w:space="0" w:color="auto"/>
          </w:divBdr>
        </w:div>
        <w:div w:id="647393121">
          <w:marLeft w:val="-188"/>
          <w:marRight w:val="-188"/>
          <w:marTop w:val="0"/>
          <w:marBottom w:val="0"/>
          <w:divBdr>
            <w:top w:val="none" w:sz="0" w:space="0" w:color="auto"/>
            <w:left w:val="none" w:sz="0" w:space="0" w:color="auto"/>
            <w:bottom w:val="none" w:sz="0" w:space="0" w:color="auto"/>
            <w:right w:val="none" w:sz="0" w:space="0" w:color="auto"/>
          </w:divBdr>
        </w:div>
        <w:div w:id="647437058">
          <w:marLeft w:val="0"/>
          <w:marRight w:val="0"/>
          <w:marTop w:val="0"/>
          <w:marBottom w:val="0"/>
          <w:divBdr>
            <w:top w:val="none" w:sz="0" w:space="0" w:color="auto"/>
            <w:left w:val="none" w:sz="0" w:space="0" w:color="auto"/>
            <w:bottom w:val="none" w:sz="0" w:space="0" w:color="auto"/>
            <w:right w:val="none" w:sz="0" w:space="0" w:color="auto"/>
          </w:divBdr>
        </w:div>
        <w:div w:id="647440716">
          <w:marLeft w:val="0"/>
          <w:marRight w:val="0"/>
          <w:marTop w:val="0"/>
          <w:marBottom w:val="0"/>
          <w:divBdr>
            <w:top w:val="none" w:sz="0" w:space="0" w:color="auto"/>
            <w:left w:val="none" w:sz="0" w:space="0" w:color="auto"/>
            <w:bottom w:val="none" w:sz="0" w:space="0" w:color="auto"/>
            <w:right w:val="none" w:sz="0" w:space="0" w:color="auto"/>
          </w:divBdr>
          <w:divsChild>
            <w:div w:id="633830233">
              <w:marLeft w:val="0"/>
              <w:marRight w:val="0"/>
              <w:marTop w:val="0"/>
              <w:marBottom w:val="345"/>
              <w:divBdr>
                <w:top w:val="none" w:sz="0" w:space="0" w:color="auto"/>
                <w:left w:val="none" w:sz="0" w:space="0" w:color="auto"/>
                <w:bottom w:val="none" w:sz="0" w:space="0" w:color="auto"/>
                <w:right w:val="none" w:sz="0" w:space="0" w:color="auto"/>
              </w:divBdr>
            </w:div>
          </w:divsChild>
        </w:div>
        <w:div w:id="647443024">
          <w:marLeft w:val="0"/>
          <w:marRight w:val="0"/>
          <w:marTop w:val="0"/>
          <w:marBottom w:val="0"/>
          <w:divBdr>
            <w:top w:val="none" w:sz="0" w:space="0" w:color="auto"/>
            <w:left w:val="none" w:sz="0" w:space="0" w:color="auto"/>
            <w:bottom w:val="none" w:sz="0" w:space="0" w:color="auto"/>
            <w:right w:val="none" w:sz="0" w:space="0" w:color="auto"/>
          </w:divBdr>
        </w:div>
        <w:div w:id="647519054">
          <w:marLeft w:val="75"/>
          <w:marRight w:val="75"/>
          <w:marTop w:val="75"/>
          <w:marBottom w:val="75"/>
          <w:divBdr>
            <w:top w:val="single" w:sz="4" w:space="0" w:color="CCCCCC"/>
            <w:left w:val="single" w:sz="4" w:space="0" w:color="CCCCCC"/>
            <w:bottom w:val="single" w:sz="4" w:space="0" w:color="CCCCCC"/>
            <w:right w:val="single" w:sz="4" w:space="0" w:color="CCCCCC"/>
          </w:divBdr>
        </w:div>
        <w:div w:id="647630207">
          <w:marLeft w:val="0"/>
          <w:marRight w:val="0"/>
          <w:marTop w:val="0"/>
          <w:marBottom w:val="0"/>
          <w:divBdr>
            <w:top w:val="none" w:sz="0" w:space="0" w:color="auto"/>
            <w:left w:val="none" w:sz="0" w:space="0" w:color="auto"/>
            <w:bottom w:val="none" w:sz="0" w:space="0" w:color="auto"/>
            <w:right w:val="none" w:sz="0" w:space="0" w:color="auto"/>
          </w:divBdr>
        </w:div>
        <w:div w:id="647636647">
          <w:marLeft w:val="626"/>
          <w:marRight w:val="0"/>
          <w:marTop w:val="0"/>
          <w:marBottom w:val="0"/>
          <w:divBdr>
            <w:top w:val="none" w:sz="0" w:space="0" w:color="auto"/>
            <w:left w:val="none" w:sz="0" w:space="0" w:color="auto"/>
            <w:bottom w:val="none" w:sz="0" w:space="0" w:color="auto"/>
            <w:right w:val="none" w:sz="0" w:space="0" w:color="auto"/>
          </w:divBdr>
        </w:div>
        <w:div w:id="647704789">
          <w:marLeft w:val="0"/>
          <w:marRight w:val="0"/>
          <w:marTop w:val="0"/>
          <w:marBottom w:val="0"/>
          <w:divBdr>
            <w:top w:val="none" w:sz="0" w:space="0" w:color="auto"/>
            <w:left w:val="none" w:sz="0" w:space="0" w:color="auto"/>
            <w:bottom w:val="none" w:sz="0" w:space="0" w:color="auto"/>
            <w:right w:val="none" w:sz="0" w:space="0" w:color="auto"/>
          </w:divBdr>
        </w:div>
        <w:div w:id="647707518">
          <w:marLeft w:val="0"/>
          <w:marRight w:val="0"/>
          <w:marTop w:val="0"/>
          <w:marBottom w:val="150"/>
          <w:divBdr>
            <w:top w:val="none" w:sz="0" w:space="0" w:color="auto"/>
            <w:left w:val="none" w:sz="0" w:space="0" w:color="auto"/>
            <w:bottom w:val="none" w:sz="0" w:space="0" w:color="auto"/>
            <w:right w:val="none" w:sz="0" w:space="0" w:color="auto"/>
          </w:divBdr>
        </w:div>
        <w:div w:id="647712263">
          <w:marLeft w:val="0"/>
          <w:marRight w:val="0"/>
          <w:marTop w:val="0"/>
          <w:marBottom w:val="0"/>
          <w:divBdr>
            <w:top w:val="none" w:sz="0" w:space="0" w:color="auto"/>
            <w:left w:val="none" w:sz="0" w:space="0" w:color="auto"/>
            <w:bottom w:val="none" w:sz="0" w:space="0" w:color="auto"/>
            <w:right w:val="none" w:sz="0" w:space="0" w:color="auto"/>
          </w:divBdr>
        </w:div>
        <w:div w:id="647712403">
          <w:marLeft w:val="0"/>
          <w:marRight w:val="0"/>
          <w:marTop w:val="0"/>
          <w:marBottom w:val="0"/>
          <w:divBdr>
            <w:top w:val="none" w:sz="0" w:space="0" w:color="auto"/>
            <w:left w:val="none" w:sz="0" w:space="0" w:color="auto"/>
            <w:bottom w:val="none" w:sz="0" w:space="0" w:color="auto"/>
            <w:right w:val="none" w:sz="0" w:space="0" w:color="auto"/>
          </w:divBdr>
          <w:divsChild>
            <w:div w:id="663675">
              <w:marLeft w:val="0"/>
              <w:marRight w:val="225"/>
              <w:marTop w:val="0"/>
              <w:marBottom w:val="0"/>
              <w:divBdr>
                <w:top w:val="none" w:sz="0" w:space="0" w:color="auto"/>
                <w:left w:val="none" w:sz="0" w:space="0" w:color="auto"/>
                <w:bottom w:val="none" w:sz="0" w:space="0" w:color="auto"/>
                <w:right w:val="none" w:sz="0" w:space="0" w:color="auto"/>
              </w:divBdr>
            </w:div>
          </w:divsChild>
        </w:div>
        <w:div w:id="647713817">
          <w:marLeft w:val="0"/>
          <w:marRight w:val="0"/>
          <w:marTop w:val="0"/>
          <w:marBottom w:val="300"/>
          <w:divBdr>
            <w:top w:val="none" w:sz="0" w:space="0" w:color="auto"/>
            <w:left w:val="none" w:sz="0" w:space="0" w:color="auto"/>
            <w:bottom w:val="none" w:sz="0" w:space="0" w:color="auto"/>
            <w:right w:val="none" w:sz="0" w:space="0" w:color="auto"/>
          </w:divBdr>
        </w:div>
        <w:div w:id="647980932">
          <w:marLeft w:val="0"/>
          <w:marRight w:val="0"/>
          <w:marTop w:val="0"/>
          <w:marBottom w:val="0"/>
          <w:divBdr>
            <w:top w:val="none" w:sz="0" w:space="0" w:color="auto"/>
            <w:left w:val="none" w:sz="0" w:space="0" w:color="auto"/>
            <w:bottom w:val="none" w:sz="0" w:space="0" w:color="auto"/>
            <w:right w:val="none" w:sz="0" w:space="0" w:color="auto"/>
          </w:divBdr>
        </w:div>
        <w:div w:id="648022594">
          <w:marLeft w:val="-188"/>
          <w:marRight w:val="-188"/>
          <w:marTop w:val="0"/>
          <w:marBottom w:val="0"/>
          <w:divBdr>
            <w:top w:val="none" w:sz="0" w:space="0" w:color="auto"/>
            <w:left w:val="none" w:sz="0" w:space="0" w:color="auto"/>
            <w:bottom w:val="none" w:sz="0" w:space="0" w:color="auto"/>
            <w:right w:val="none" w:sz="0" w:space="0" w:color="auto"/>
          </w:divBdr>
        </w:div>
        <w:div w:id="648091641">
          <w:marLeft w:val="0"/>
          <w:marRight w:val="0"/>
          <w:marTop w:val="0"/>
          <w:marBottom w:val="0"/>
          <w:divBdr>
            <w:top w:val="none" w:sz="0" w:space="0" w:color="auto"/>
            <w:left w:val="none" w:sz="0" w:space="0" w:color="auto"/>
            <w:bottom w:val="none" w:sz="0" w:space="0" w:color="auto"/>
            <w:right w:val="none" w:sz="0" w:space="0" w:color="auto"/>
          </w:divBdr>
        </w:div>
        <w:div w:id="648172758">
          <w:marLeft w:val="0"/>
          <w:marRight w:val="0"/>
          <w:marTop w:val="0"/>
          <w:marBottom w:val="300"/>
          <w:divBdr>
            <w:top w:val="none" w:sz="0" w:space="0" w:color="auto"/>
            <w:left w:val="none" w:sz="0" w:space="0" w:color="auto"/>
            <w:bottom w:val="none" w:sz="0" w:space="0" w:color="auto"/>
            <w:right w:val="none" w:sz="0" w:space="0" w:color="auto"/>
          </w:divBdr>
        </w:div>
        <w:div w:id="648174728">
          <w:marLeft w:val="0"/>
          <w:marRight w:val="0"/>
          <w:marTop w:val="0"/>
          <w:marBottom w:val="0"/>
          <w:divBdr>
            <w:top w:val="single" w:sz="2" w:space="0" w:color="E0E0E0"/>
            <w:left w:val="single" w:sz="2" w:space="0" w:color="E0E0E0"/>
            <w:bottom w:val="single" w:sz="2" w:space="0" w:color="E0E0E0"/>
            <w:right w:val="single" w:sz="2" w:space="0" w:color="E0E0E0"/>
          </w:divBdr>
        </w:div>
        <w:div w:id="648216972">
          <w:marLeft w:val="0"/>
          <w:marRight w:val="225"/>
          <w:marTop w:val="0"/>
          <w:marBottom w:val="0"/>
          <w:divBdr>
            <w:top w:val="none" w:sz="0" w:space="0" w:color="auto"/>
            <w:left w:val="none" w:sz="0" w:space="0" w:color="auto"/>
            <w:bottom w:val="none" w:sz="0" w:space="0" w:color="auto"/>
            <w:right w:val="none" w:sz="0" w:space="0" w:color="auto"/>
          </w:divBdr>
        </w:div>
        <w:div w:id="648245170">
          <w:marLeft w:val="0"/>
          <w:marRight w:val="0"/>
          <w:marTop w:val="0"/>
          <w:marBottom w:val="300"/>
          <w:divBdr>
            <w:top w:val="none" w:sz="0" w:space="0" w:color="auto"/>
            <w:left w:val="none" w:sz="0" w:space="0" w:color="auto"/>
            <w:bottom w:val="none" w:sz="0" w:space="0" w:color="auto"/>
            <w:right w:val="none" w:sz="0" w:space="0" w:color="auto"/>
          </w:divBdr>
          <w:divsChild>
            <w:div w:id="736829950">
              <w:marLeft w:val="0"/>
              <w:marRight w:val="0"/>
              <w:marTop w:val="0"/>
              <w:marBottom w:val="0"/>
              <w:divBdr>
                <w:top w:val="none" w:sz="0" w:space="0" w:color="auto"/>
                <w:left w:val="none" w:sz="0" w:space="0" w:color="auto"/>
                <w:bottom w:val="none" w:sz="0" w:space="0" w:color="auto"/>
                <w:right w:val="none" w:sz="0" w:space="0" w:color="auto"/>
              </w:divBdr>
            </w:div>
          </w:divsChild>
        </w:div>
        <w:div w:id="648290986">
          <w:marLeft w:val="0"/>
          <w:marRight w:val="0"/>
          <w:marTop w:val="0"/>
          <w:marBottom w:val="0"/>
          <w:divBdr>
            <w:top w:val="none" w:sz="0" w:space="0" w:color="auto"/>
            <w:left w:val="none" w:sz="0" w:space="0" w:color="auto"/>
            <w:bottom w:val="none" w:sz="0" w:space="0" w:color="auto"/>
            <w:right w:val="none" w:sz="0" w:space="0" w:color="auto"/>
          </w:divBdr>
          <w:divsChild>
            <w:div w:id="511139844">
              <w:marLeft w:val="0"/>
              <w:marRight w:val="0"/>
              <w:marTop w:val="0"/>
              <w:marBottom w:val="0"/>
              <w:divBdr>
                <w:top w:val="none" w:sz="0" w:space="0" w:color="auto"/>
                <w:left w:val="none" w:sz="0" w:space="0" w:color="auto"/>
                <w:bottom w:val="none" w:sz="0" w:space="0" w:color="auto"/>
                <w:right w:val="none" w:sz="0" w:space="0" w:color="auto"/>
              </w:divBdr>
            </w:div>
          </w:divsChild>
        </w:div>
        <w:div w:id="648367212">
          <w:marLeft w:val="0"/>
          <w:marRight w:val="0"/>
          <w:marTop w:val="0"/>
          <w:marBottom w:val="0"/>
          <w:divBdr>
            <w:top w:val="none" w:sz="0" w:space="0" w:color="auto"/>
            <w:left w:val="none" w:sz="0" w:space="0" w:color="auto"/>
            <w:bottom w:val="none" w:sz="0" w:space="0" w:color="auto"/>
            <w:right w:val="none" w:sz="0" w:space="0" w:color="auto"/>
          </w:divBdr>
        </w:div>
        <w:div w:id="648367216">
          <w:marLeft w:val="0"/>
          <w:marRight w:val="0"/>
          <w:marTop w:val="0"/>
          <w:marBottom w:val="240"/>
          <w:divBdr>
            <w:top w:val="none" w:sz="0" w:space="0" w:color="auto"/>
            <w:left w:val="none" w:sz="0" w:space="0" w:color="auto"/>
            <w:bottom w:val="none" w:sz="0" w:space="0" w:color="auto"/>
            <w:right w:val="none" w:sz="0" w:space="0" w:color="auto"/>
          </w:divBdr>
        </w:div>
        <w:div w:id="648436234">
          <w:marLeft w:val="0"/>
          <w:marRight w:val="0"/>
          <w:marTop w:val="0"/>
          <w:marBottom w:val="150"/>
          <w:divBdr>
            <w:top w:val="none" w:sz="0" w:space="0" w:color="auto"/>
            <w:left w:val="none" w:sz="0" w:space="0" w:color="auto"/>
            <w:bottom w:val="none" w:sz="0" w:space="0" w:color="auto"/>
            <w:right w:val="none" w:sz="0" w:space="0" w:color="auto"/>
          </w:divBdr>
        </w:div>
        <w:div w:id="648437645">
          <w:marLeft w:val="0"/>
          <w:marRight w:val="0"/>
          <w:marTop w:val="0"/>
          <w:marBottom w:val="0"/>
          <w:divBdr>
            <w:top w:val="none" w:sz="0" w:space="0" w:color="auto"/>
            <w:left w:val="none" w:sz="0" w:space="0" w:color="auto"/>
            <w:bottom w:val="none" w:sz="0" w:space="0" w:color="auto"/>
            <w:right w:val="none" w:sz="0" w:space="0" w:color="auto"/>
          </w:divBdr>
        </w:div>
        <w:div w:id="648441722">
          <w:marLeft w:val="0"/>
          <w:marRight w:val="0"/>
          <w:marTop w:val="0"/>
          <w:marBottom w:val="0"/>
          <w:divBdr>
            <w:top w:val="none" w:sz="0" w:space="0" w:color="auto"/>
            <w:left w:val="none" w:sz="0" w:space="0" w:color="auto"/>
            <w:bottom w:val="none" w:sz="0" w:space="0" w:color="auto"/>
            <w:right w:val="none" w:sz="0" w:space="0" w:color="auto"/>
          </w:divBdr>
        </w:div>
        <w:div w:id="648443405">
          <w:marLeft w:val="0"/>
          <w:marRight w:val="0"/>
          <w:marTop w:val="0"/>
          <w:marBottom w:val="0"/>
          <w:divBdr>
            <w:top w:val="none" w:sz="0" w:space="0" w:color="auto"/>
            <w:left w:val="none" w:sz="0" w:space="0" w:color="auto"/>
            <w:bottom w:val="none" w:sz="0" w:space="0" w:color="auto"/>
            <w:right w:val="none" w:sz="0" w:space="0" w:color="auto"/>
          </w:divBdr>
        </w:div>
        <w:div w:id="648481421">
          <w:marLeft w:val="0"/>
          <w:marRight w:val="0"/>
          <w:marTop w:val="0"/>
          <w:marBottom w:val="0"/>
          <w:divBdr>
            <w:top w:val="none" w:sz="0" w:space="0" w:color="auto"/>
            <w:left w:val="none" w:sz="0" w:space="0" w:color="auto"/>
            <w:bottom w:val="none" w:sz="0" w:space="0" w:color="auto"/>
            <w:right w:val="none" w:sz="0" w:space="0" w:color="auto"/>
          </w:divBdr>
          <w:divsChild>
            <w:div w:id="525172162">
              <w:marLeft w:val="0"/>
              <w:marRight w:val="0"/>
              <w:marTop w:val="0"/>
              <w:marBottom w:val="75"/>
              <w:divBdr>
                <w:top w:val="none" w:sz="0" w:space="0" w:color="auto"/>
                <w:left w:val="none" w:sz="0" w:space="0" w:color="auto"/>
                <w:bottom w:val="none" w:sz="0" w:space="0" w:color="auto"/>
                <w:right w:val="none" w:sz="0" w:space="0" w:color="auto"/>
              </w:divBdr>
            </w:div>
          </w:divsChild>
        </w:div>
        <w:div w:id="648486099">
          <w:marLeft w:val="-188"/>
          <w:marRight w:val="-188"/>
          <w:marTop w:val="0"/>
          <w:marBottom w:val="0"/>
          <w:divBdr>
            <w:top w:val="none" w:sz="0" w:space="0" w:color="auto"/>
            <w:left w:val="none" w:sz="0" w:space="0" w:color="auto"/>
            <w:bottom w:val="none" w:sz="0" w:space="0" w:color="auto"/>
            <w:right w:val="none" w:sz="0" w:space="0" w:color="auto"/>
          </w:divBdr>
        </w:div>
        <w:div w:id="648628688">
          <w:marLeft w:val="-150"/>
          <w:marRight w:val="-150"/>
          <w:marTop w:val="0"/>
          <w:marBottom w:val="0"/>
          <w:divBdr>
            <w:top w:val="none" w:sz="0" w:space="0" w:color="auto"/>
            <w:left w:val="none" w:sz="0" w:space="0" w:color="auto"/>
            <w:bottom w:val="none" w:sz="0" w:space="0" w:color="auto"/>
            <w:right w:val="none" w:sz="0" w:space="0" w:color="auto"/>
          </w:divBdr>
          <w:divsChild>
            <w:div w:id="542788264">
              <w:marLeft w:val="0"/>
              <w:marRight w:val="0"/>
              <w:marTop w:val="0"/>
              <w:marBottom w:val="0"/>
              <w:divBdr>
                <w:top w:val="none" w:sz="0" w:space="0" w:color="auto"/>
                <w:left w:val="none" w:sz="0" w:space="0" w:color="auto"/>
                <w:bottom w:val="none" w:sz="0" w:space="0" w:color="auto"/>
                <w:right w:val="none" w:sz="0" w:space="0" w:color="auto"/>
              </w:divBdr>
              <w:divsChild>
                <w:div w:id="2385637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48629146">
          <w:marLeft w:val="0"/>
          <w:marRight w:val="0"/>
          <w:marTop w:val="0"/>
          <w:marBottom w:val="0"/>
          <w:divBdr>
            <w:top w:val="none" w:sz="0" w:space="0" w:color="auto"/>
            <w:left w:val="none" w:sz="0" w:space="0" w:color="auto"/>
            <w:bottom w:val="none" w:sz="0" w:space="0" w:color="auto"/>
            <w:right w:val="none" w:sz="0" w:space="0" w:color="auto"/>
          </w:divBdr>
          <w:divsChild>
            <w:div w:id="559757360">
              <w:marLeft w:val="-225"/>
              <w:marRight w:val="-225"/>
              <w:marTop w:val="0"/>
              <w:marBottom w:val="0"/>
              <w:divBdr>
                <w:top w:val="none" w:sz="0" w:space="0" w:color="auto"/>
                <w:left w:val="none" w:sz="0" w:space="0" w:color="auto"/>
                <w:bottom w:val="none" w:sz="0" w:space="0" w:color="auto"/>
                <w:right w:val="none" w:sz="0" w:space="0" w:color="auto"/>
              </w:divBdr>
            </w:div>
          </w:divsChild>
        </w:div>
        <w:div w:id="648632851">
          <w:marLeft w:val="0"/>
          <w:marRight w:val="0"/>
          <w:marTop w:val="150"/>
          <w:marBottom w:val="0"/>
          <w:divBdr>
            <w:top w:val="none" w:sz="0" w:space="0" w:color="auto"/>
            <w:left w:val="none" w:sz="0" w:space="0" w:color="auto"/>
            <w:bottom w:val="none" w:sz="0" w:space="0" w:color="auto"/>
            <w:right w:val="none" w:sz="0" w:space="0" w:color="auto"/>
          </w:divBdr>
        </w:div>
        <w:div w:id="648677473">
          <w:marLeft w:val="0"/>
          <w:marRight w:val="0"/>
          <w:marTop w:val="0"/>
          <w:marBottom w:val="0"/>
          <w:divBdr>
            <w:top w:val="none" w:sz="0" w:space="0" w:color="auto"/>
            <w:left w:val="none" w:sz="0" w:space="0" w:color="auto"/>
            <w:bottom w:val="none" w:sz="0" w:space="0" w:color="auto"/>
            <w:right w:val="none" w:sz="0" w:space="0" w:color="auto"/>
          </w:divBdr>
        </w:div>
        <w:div w:id="648678804">
          <w:marLeft w:val="0"/>
          <w:marRight w:val="0"/>
          <w:marTop w:val="0"/>
          <w:marBottom w:val="0"/>
          <w:divBdr>
            <w:top w:val="none" w:sz="0" w:space="0" w:color="auto"/>
            <w:left w:val="none" w:sz="0" w:space="0" w:color="auto"/>
            <w:bottom w:val="none" w:sz="0" w:space="0" w:color="auto"/>
            <w:right w:val="none" w:sz="0" w:space="0" w:color="auto"/>
          </w:divBdr>
        </w:div>
        <w:div w:id="648679965">
          <w:marLeft w:val="626"/>
          <w:marRight w:val="0"/>
          <w:marTop w:val="0"/>
          <w:marBottom w:val="0"/>
          <w:divBdr>
            <w:top w:val="none" w:sz="0" w:space="0" w:color="auto"/>
            <w:left w:val="none" w:sz="0" w:space="0" w:color="auto"/>
            <w:bottom w:val="none" w:sz="0" w:space="0" w:color="auto"/>
            <w:right w:val="none" w:sz="0" w:space="0" w:color="auto"/>
          </w:divBdr>
        </w:div>
        <w:div w:id="648707994">
          <w:marLeft w:val="0"/>
          <w:marRight w:val="0"/>
          <w:marTop w:val="0"/>
          <w:marBottom w:val="0"/>
          <w:divBdr>
            <w:top w:val="none" w:sz="0" w:space="0" w:color="auto"/>
            <w:left w:val="none" w:sz="0" w:space="0" w:color="auto"/>
            <w:bottom w:val="none" w:sz="0" w:space="0" w:color="auto"/>
            <w:right w:val="none" w:sz="0" w:space="0" w:color="auto"/>
          </w:divBdr>
        </w:div>
        <w:div w:id="648751697">
          <w:marLeft w:val="0"/>
          <w:marRight w:val="0"/>
          <w:marTop w:val="0"/>
          <w:marBottom w:val="0"/>
          <w:divBdr>
            <w:top w:val="none" w:sz="0" w:space="0" w:color="auto"/>
            <w:left w:val="none" w:sz="0" w:space="0" w:color="auto"/>
            <w:bottom w:val="none" w:sz="0" w:space="0" w:color="auto"/>
            <w:right w:val="none" w:sz="0" w:space="0" w:color="auto"/>
          </w:divBdr>
        </w:div>
        <w:div w:id="648897075">
          <w:marLeft w:val="-125"/>
          <w:marRight w:val="-125"/>
          <w:marTop w:val="0"/>
          <w:marBottom w:val="376"/>
          <w:divBdr>
            <w:top w:val="none" w:sz="0" w:space="0" w:color="auto"/>
            <w:left w:val="none" w:sz="0" w:space="0" w:color="auto"/>
            <w:bottom w:val="none" w:sz="0" w:space="0" w:color="auto"/>
            <w:right w:val="none" w:sz="0" w:space="0" w:color="auto"/>
          </w:divBdr>
        </w:div>
        <w:div w:id="648898843">
          <w:marLeft w:val="0"/>
          <w:marRight w:val="0"/>
          <w:marTop w:val="0"/>
          <w:marBottom w:val="0"/>
          <w:divBdr>
            <w:top w:val="none" w:sz="0" w:space="0" w:color="auto"/>
            <w:left w:val="none" w:sz="0" w:space="0" w:color="auto"/>
            <w:bottom w:val="none" w:sz="0" w:space="0" w:color="auto"/>
            <w:right w:val="none" w:sz="0" w:space="0" w:color="auto"/>
          </w:divBdr>
        </w:div>
        <w:div w:id="648902584">
          <w:marLeft w:val="0"/>
          <w:marRight w:val="1628"/>
          <w:marTop w:val="0"/>
          <w:marBottom w:val="0"/>
          <w:divBdr>
            <w:top w:val="none" w:sz="0" w:space="0" w:color="auto"/>
            <w:left w:val="none" w:sz="0" w:space="0" w:color="auto"/>
            <w:bottom w:val="none" w:sz="0" w:space="0" w:color="auto"/>
            <w:right w:val="none" w:sz="0" w:space="0" w:color="auto"/>
          </w:divBdr>
        </w:div>
        <w:div w:id="648940279">
          <w:marLeft w:val="-188"/>
          <w:marRight w:val="-188"/>
          <w:marTop w:val="0"/>
          <w:marBottom w:val="0"/>
          <w:divBdr>
            <w:top w:val="none" w:sz="0" w:space="0" w:color="auto"/>
            <w:left w:val="none" w:sz="0" w:space="0" w:color="auto"/>
            <w:bottom w:val="none" w:sz="0" w:space="0" w:color="auto"/>
            <w:right w:val="none" w:sz="0" w:space="0" w:color="auto"/>
          </w:divBdr>
        </w:div>
        <w:div w:id="648942705">
          <w:marLeft w:val="0"/>
          <w:marRight w:val="0"/>
          <w:marTop w:val="0"/>
          <w:marBottom w:val="0"/>
          <w:divBdr>
            <w:top w:val="none" w:sz="0" w:space="0" w:color="auto"/>
            <w:left w:val="none" w:sz="0" w:space="0" w:color="auto"/>
            <w:bottom w:val="none" w:sz="0" w:space="0" w:color="auto"/>
            <w:right w:val="none" w:sz="0" w:space="0" w:color="auto"/>
          </w:divBdr>
        </w:div>
        <w:div w:id="648948022">
          <w:marLeft w:val="0"/>
          <w:marRight w:val="0"/>
          <w:marTop w:val="0"/>
          <w:marBottom w:val="240"/>
          <w:divBdr>
            <w:top w:val="none" w:sz="0" w:space="0" w:color="auto"/>
            <w:left w:val="none" w:sz="0" w:space="0" w:color="auto"/>
            <w:bottom w:val="none" w:sz="0" w:space="0" w:color="auto"/>
            <w:right w:val="none" w:sz="0" w:space="0" w:color="auto"/>
          </w:divBdr>
        </w:div>
        <w:div w:id="649023748">
          <w:marLeft w:val="0"/>
          <w:marRight w:val="0"/>
          <w:marTop w:val="0"/>
          <w:marBottom w:val="0"/>
          <w:divBdr>
            <w:top w:val="none" w:sz="0" w:space="0" w:color="auto"/>
            <w:left w:val="none" w:sz="0" w:space="0" w:color="auto"/>
            <w:bottom w:val="none" w:sz="0" w:space="0" w:color="auto"/>
            <w:right w:val="none" w:sz="0" w:space="0" w:color="auto"/>
          </w:divBdr>
        </w:div>
        <w:div w:id="649098975">
          <w:marLeft w:val="0"/>
          <w:marRight w:val="0"/>
          <w:marTop w:val="0"/>
          <w:marBottom w:val="0"/>
          <w:divBdr>
            <w:top w:val="none" w:sz="0" w:space="0" w:color="auto"/>
            <w:left w:val="none" w:sz="0" w:space="0" w:color="auto"/>
            <w:bottom w:val="none" w:sz="0" w:space="0" w:color="auto"/>
            <w:right w:val="none" w:sz="0" w:space="0" w:color="auto"/>
          </w:divBdr>
        </w:div>
        <w:div w:id="649140881">
          <w:marLeft w:val="0"/>
          <w:marRight w:val="0"/>
          <w:marTop w:val="0"/>
          <w:marBottom w:val="0"/>
          <w:divBdr>
            <w:top w:val="none" w:sz="0" w:space="0" w:color="auto"/>
            <w:left w:val="none" w:sz="0" w:space="0" w:color="auto"/>
            <w:bottom w:val="none" w:sz="0" w:space="0" w:color="auto"/>
            <w:right w:val="none" w:sz="0" w:space="0" w:color="auto"/>
          </w:divBdr>
        </w:div>
        <w:div w:id="649211687">
          <w:marLeft w:val="0"/>
          <w:marRight w:val="0"/>
          <w:marTop w:val="0"/>
          <w:marBottom w:val="0"/>
          <w:divBdr>
            <w:top w:val="none" w:sz="0" w:space="0" w:color="auto"/>
            <w:left w:val="none" w:sz="0" w:space="0" w:color="auto"/>
            <w:bottom w:val="none" w:sz="0" w:space="0" w:color="auto"/>
            <w:right w:val="none" w:sz="0" w:space="0" w:color="auto"/>
          </w:divBdr>
          <w:divsChild>
            <w:div w:id="529146476">
              <w:marLeft w:val="0"/>
              <w:marRight w:val="0"/>
              <w:marTop w:val="0"/>
              <w:marBottom w:val="0"/>
              <w:divBdr>
                <w:top w:val="none" w:sz="0" w:space="0" w:color="auto"/>
                <w:left w:val="none" w:sz="0" w:space="0" w:color="auto"/>
                <w:bottom w:val="none" w:sz="0" w:space="0" w:color="auto"/>
                <w:right w:val="none" w:sz="0" w:space="0" w:color="auto"/>
              </w:divBdr>
            </w:div>
          </w:divsChild>
        </w:div>
        <w:div w:id="649213198">
          <w:marLeft w:val="0"/>
          <w:marRight w:val="0"/>
          <w:marTop w:val="0"/>
          <w:marBottom w:val="0"/>
          <w:divBdr>
            <w:top w:val="none" w:sz="0" w:space="0" w:color="auto"/>
            <w:left w:val="none" w:sz="0" w:space="0" w:color="auto"/>
            <w:bottom w:val="none" w:sz="0" w:space="0" w:color="auto"/>
            <w:right w:val="none" w:sz="0" w:space="0" w:color="auto"/>
          </w:divBdr>
          <w:divsChild>
            <w:div w:id="491066080">
              <w:marLeft w:val="0"/>
              <w:marRight w:val="0"/>
              <w:marTop w:val="0"/>
              <w:marBottom w:val="0"/>
              <w:divBdr>
                <w:top w:val="none" w:sz="0" w:space="0" w:color="auto"/>
                <w:left w:val="none" w:sz="0" w:space="0" w:color="auto"/>
                <w:bottom w:val="none" w:sz="0" w:space="0" w:color="auto"/>
                <w:right w:val="none" w:sz="0" w:space="0" w:color="auto"/>
              </w:divBdr>
              <w:divsChild>
                <w:div w:id="322008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9213233">
          <w:marLeft w:val="1463"/>
          <w:marRight w:val="0"/>
          <w:marTop w:val="0"/>
          <w:marBottom w:val="0"/>
          <w:divBdr>
            <w:top w:val="none" w:sz="0" w:space="0" w:color="auto"/>
            <w:left w:val="none" w:sz="0" w:space="0" w:color="auto"/>
            <w:bottom w:val="none" w:sz="0" w:space="0" w:color="auto"/>
            <w:right w:val="none" w:sz="0" w:space="0" w:color="auto"/>
          </w:divBdr>
        </w:div>
        <w:div w:id="649215725">
          <w:marLeft w:val="0"/>
          <w:marRight w:val="0"/>
          <w:marTop w:val="0"/>
          <w:marBottom w:val="0"/>
          <w:divBdr>
            <w:top w:val="none" w:sz="0" w:space="0" w:color="auto"/>
            <w:left w:val="none" w:sz="0" w:space="0" w:color="auto"/>
            <w:bottom w:val="none" w:sz="0" w:space="0" w:color="auto"/>
            <w:right w:val="none" w:sz="0" w:space="0" w:color="auto"/>
          </w:divBdr>
          <w:divsChild>
            <w:div w:id="556207102">
              <w:marLeft w:val="0"/>
              <w:marRight w:val="0"/>
              <w:marTop w:val="0"/>
              <w:marBottom w:val="0"/>
              <w:divBdr>
                <w:top w:val="none" w:sz="0" w:space="0" w:color="auto"/>
                <w:left w:val="none" w:sz="0" w:space="0" w:color="auto"/>
                <w:bottom w:val="none" w:sz="0" w:space="0" w:color="auto"/>
                <w:right w:val="none" w:sz="0" w:space="0" w:color="auto"/>
              </w:divBdr>
            </w:div>
          </w:divsChild>
        </w:div>
        <w:div w:id="649284643">
          <w:marLeft w:val="0"/>
          <w:marRight w:val="0"/>
          <w:marTop w:val="0"/>
          <w:marBottom w:val="0"/>
          <w:divBdr>
            <w:top w:val="single" w:sz="2" w:space="0" w:color="E0E0E0"/>
            <w:left w:val="single" w:sz="2" w:space="0" w:color="E0E0E0"/>
            <w:bottom w:val="single" w:sz="2" w:space="0" w:color="E0E0E0"/>
            <w:right w:val="single" w:sz="2" w:space="0" w:color="E0E0E0"/>
          </w:divBdr>
        </w:div>
        <w:div w:id="649403180">
          <w:marLeft w:val="0"/>
          <w:marRight w:val="0"/>
          <w:marTop w:val="0"/>
          <w:marBottom w:val="0"/>
          <w:divBdr>
            <w:top w:val="none" w:sz="0" w:space="0" w:color="auto"/>
            <w:left w:val="none" w:sz="0" w:space="0" w:color="auto"/>
            <w:bottom w:val="none" w:sz="0" w:space="0" w:color="auto"/>
            <w:right w:val="none" w:sz="0" w:space="0" w:color="auto"/>
          </w:divBdr>
          <w:divsChild>
            <w:div w:id="296183743">
              <w:marLeft w:val="0"/>
              <w:marRight w:val="0"/>
              <w:marTop w:val="0"/>
              <w:marBottom w:val="150"/>
              <w:divBdr>
                <w:top w:val="none" w:sz="0" w:space="0" w:color="auto"/>
                <w:left w:val="none" w:sz="0" w:space="0" w:color="auto"/>
                <w:bottom w:val="none" w:sz="0" w:space="0" w:color="auto"/>
                <w:right w:val="none" w:sz="0" w:space="0" w:color="auto"/>
              </w:divBdr>
            </w:div>
          </w:divsChild>
        </w:div>
        <w:div w:id="649408003">
          <w:marLeft w:val="0"/>
          <w:marRight w:val="0"/>
          <w:marTop w:val="0"/>
          <w:marBottom w:val="0"/>
          <w:divBdr>
            <w:top w:val="none" w:sz="0" w:space="0" w:color="auto"/>
            <w:left w:val="none" w:sz="0" w:space="0" w:color="auto"/>
            <w:bottom w:val="none" w:sz="0" w:space="0" w:color="auto"/>
            <w:right w:val="none" w:sz="0" w:space="0" w:color="auto"/>
          </w:divBdr>
        </w:div>
        <w:div w:id="649478044">
          <w:marLeft w:val="0"/>
          <w:marRight w:val="0"/>
          <w:marTop w:val="0"/>
          <w:marBottom w:val="0"/>
          <w:divBdr>
            <w:top w:val="none" w:sz="0" w:space="0" w:color="auto"/>
            <w:left w:val="none" w:sz="0" w:space="0" w:color="auto"/>
            <w:bottom w:val="none" w:sz="0" w:space="0" w:color="auto"/>
            <w:right w:val="none" w:sz="0" w:space="0" w:color="auto"/>
          </w:divBdr>
          <w:divsChild>
            <w:div w:id="782193547">
              <w:marLeft w:val="0"/>
              <w:marRight w:val="0"/>
              <w:marTop w:val="0"/>
              <w:marBottom w:val="0"/>
              <w:divBdr>
                <w:top w:val="none" w:sz="0" w:space="0" w:color="auto"/>
                <w:left w:val="none" w:sz="0" w:space="0" w:color="auto"/>
                <w:bottom w:val="none" w:sz="0" w:space="0" w:color="auto"/>
                <w:right w:val="none" w:sz="0" w:space="0" w:color="auto"/>
              </w:divBdr>
            </w:div>
          </w:divsChild>
        </w:div>
        <w:div w:id="649527745">
          <w:marLeft w:val="0"/>
          <w:marRight w:val="0"/>
          <w:marTop w:val="0"/>
          <w:marBottom w:val="0"/>
          <w:divBdr>
            <w:top w:val="none" w:sz="0" w:space="0" w:color="auto"/>
            <w:left w:val="none" w:sz="0" w:space="0" w:color="auto"/>
            <w:bottom w:val="none" w:sz="0" w:space="0" w:color="auto"/>
            <w:right w:val="none" w:sz="0" w:space="0" w:color="auto"/>
          </w:divBdr>
        </w:div>
        <w:div w:id="649554080">
          <w:marLeft w:val="0"/>
          <w:marRight w:val="0"/>
          <w:marTop w:val="0"/>
          <w:marBottom w:val="0"/>
          <w:divBdr>
            <w:top w:val="none" w:sz="0" w:space="0" w:color="auto"/>
            <w:left w:val="none" w:sz="0" w:space="0" w:color="auto"/>
            <w:bottom w:val="none" w:sz="0" w:space="0" w:color="auto"/>
            <w:right w:val="none" w:sz="0" w:space="0" w:color="auto"/>
          </w:divBdr>
          <w:divsChild>
            <w:div w:id="515464970">
              <w:marLeft w:val="0"/>
              <w:marRight w:val="0"/>
              <w:marTop w:val="0"/>
              <w:marBottom w:val="240"/>
              <w:divBdr>
                <w:top w:val="none" w:sz="0" w:space="0" w:color="auto"/>
                <w:left w:val="none" w:sz="0" w:space="0" w:color="auto"/>
                <w:bottom w:val="none" w:sz="0" w:space="0" w:color="auto"/>
                <w:right w:val="none" w:sz="0" w:space="0" w:color="auto"/>
              </w:divBdr>
            </w:div>
            <w:div w:id="691959186">
              <w:marLeft w:val="0"/>
              <w:marRight w:val="0"/>
              <w:marTop w:val="0"/>
              <w:marBottom w:val="240"/>
              <w:divBdr>
                <w:top w:val="none" w:sz="0" w:space="0" w:color="auto"/>
                <w:left w:val="none" w:sz="0" w:space="0" w:color="auto"/>
                <w:bottom w:val="none" w:sz="0" w:space="0" w:color="auto"/>
                <w:right w:val="none" w:sz="0" w:space="0" w:color="auto"/>
              </w:divBdr>
            </w:div>
          </w:divsChild>
        </w:div>
        <w:div w:id="649558787">
          <w:marLeft w:val="0"/>
          <w:marRight w:val="0"/>
          <w:marTop w:val="0"/>
          <w:marBottom w:val="0"/>
          <w:divBdr>
            <w:top w:val="none" w:sz="0" w:space="0" w:color="auto"/>
            <w:left w:val="none" w:sz="0" w:space="0" w:color="auto"/>
            <w:bottom w:val="none" w:sz="0" w:space="0" w:color="auto"/>
            <w:right w:val="none" w:sz="0" w:space="0" w:color="auto"/>
          </w:divBdr>
        </w:div>
        <w:div w:id="649597633">
          <w:marLeft w:val="0"/>
          <w:marRight w:val="0"/>
          <w:marTop w:val="100"/>
          <w:marBottom w:val="100"/>
          <w:divBdr>
            <w:top w:val="none" w:sz="0" w:space="0" w:color="auto"/>
            <w:left w:val="none" w:sz="0" w:space="0" w:color="auto"/>
            <w:bottom w:val="none" w:sz="0" w:space="0" w:color="auto"/>
            <w:right w:val="none" w:sz="0" w:space="0" w:color="auto"/>
          </w:divBdr>
        </w:div>
        <w:div w:id="649671643">
          <w:marLeft w:val="0"/>
          <w:marRight w:val="0"/>
          <w:marTop w:val="0"/>
          <w:marBottom w:val="0"/>
          <w:divBdr>
            <w:top w:val="none" w:sz="0" w:space="0" w:color="auto"/>
            <w:left w:val="none" w:sz="0" w:space="0" w:color="auto"/>
            <w:bottom w:val="none" w:sz="0" w:space="0" w:color="auto"/>
            <w:right w:val="none" w:sz="0" w:space="0" w:color="auto"/>
          </w:divBdr>
        </w:div>
        <w:div w:id="649673493">
          <w:marLeft w:val="0"/>
          <w:marRight w:val="0"/>
          <w:marTop w:val="0"/>
          <w:marBottom w:val="0"/>
          <w:divBdr>
            <w:top w:val="none" w:sz="0" w:space="0" w:color="auto"/>
            <w:left w:val="none" w:sz="0" w:space="0" w:color="auto"/>
            <w:bottom w:val="none" w:sz="0" w:space="0" w:color="auto"/>
            <w:right w:val="none" w:sz="0" w:space="0" w:color="auto"/>
          </w:divBdr>
        </w:div>
        <w:div w:id="649747617">
          <w:marLeft w:val="0"/>
          <w:marRight w:val="0"/>
          <w:marTop w:val="0"/>
          <w:marBottom w:val="150"/>
          <w:divBdr>
            <w:top w:val="none" w:sz="0" w:space="0" w:color="auto"/>
            <w:left w:val="none" w:sz="0" w:space="0" w:color="auto"/>
            <w:bottom w:val="none" w:sz="0" w:space="0" w:color="auto"/>
            <w:right w:val="none" w:sz="0" w:space="0" w:color="auto"/>
          </w:divBdr>
        </w:div>
        <w:div w:id="649753440">
          <w:marLeft w:val="0"/>
          <w:marRight w:val="0"/>
          <w:marTop w:val="0"/>
          <w:marBottom w:val="150"/>
          <w:divBdr>
            <w:top w:val="none" w:sz="0" w:space="0" w:color="auto"/>
            <w:left w:val="none" w:sz="0" w:space="0" w:color="auto"/>
            <w:bottom w:val="none" w:sz="0" w:space="0" w:color="auto"/>
            <w:right w:val="none" w:sz="0" w:space="0" w:color="auto"/>
          </w:divBdr>
          <w:divsChild>
            <w:div w:id="355270854">
              <w:marLeft w:val="0"/>
              <w:marRight w:val="0"/>
              <w:marTop w:val="150"/>
              <w:marBottom w:val="0"/>
              <w:divBdr>
                <w:top w:val="none" w:sz="0" w:space="0" w:color="auto"/>
                <w:left w:val="none" w:sz="0" w:space="0" w:color="auto"/>
                <w:bottom w:val="none" w:sz="0" w:space="0" w:color="auto"/>
                <w:right w:val="none" w:sz="0" w:space="0" w:color="auto"/>
              </w:divBdr>
            </w:div>
            <w:div w:id="592199775">
              <w:marLeft w:val="0"/>
              <w:marRight w:val="0"/>
              <w:marTop w:val="0"/>
              <w:marBottom w:val="0"/>
              <w:divBdr>
                <w:top w:val="none" w:sz="0" w:space="0" w:color="auto"/>
                <w:left w:val="none" w:sz="0" w:space="0" w:color="auto"/>
                <w:bottom w:val="none" w:sz="0" w:space="0" w:color="auto"/>
                <w:right w:val="none" w:sz="0" w:space="0" w:color="auto"/>
              </w:divBdr>
            </w:div>
          </w:divsChild>
        </w:div>
        <w:div w:id="649790300">
          <w:marLeft w:val="0"/>
          <w:marRight w:val="0"/>
          <w:marTop w:val="0"/>
          <w:marBottom w:val="250"/>
          <w:divBdr>
            <w:top w:val="none" w:sz="0" w:space="0" w:color="auto"/>
            <w:left w:val="none" w:sz="0" w:space="0" w:color="auto"/>
            <w:bottom w:val="none" w:sz="0" w:space="0" w:color="auto"/>
            <w:right w:val="none" w:sz="0" w:space="0" w:color="auto"/>
          </w:divBdr>
          <w:divsChild>
            <w:div w:id="307169321">
              <w:marLeft w:val="0"/>
              <w:marRight w:val="0"/>
              <w:marTop w:val="0"/>
              <w:marBottom w:val="0"/>
              <w:divBdr>
                <w:top w:val="none" w:sz="0" w:space="0" w:color="auto"/>
                <w:left w:val="none" w:sz="0" w:space="0" w:color="auto"/>
                <w:bottom w:val="none" w:sz="0" w:space="0" w:color="auto"/>
                <w:right w:val="none" w:sz="0" w:space="0" w:color="auto"/>
              </w:divBdr>
            </w:div>
            <w:div w:id="584462644">
              <w:marLeft w:val="0"/>
              <w:marRight w:val="0"/>
              <w:marTop w:val="0"/>
              <w:marBottom w:val="0"/>
              <w:divBdr>
                <w:top w:val="none" w:sz="0" w:space="0" w:color="auto"/>
                <w:left w:val="none" w:sz="0" w:space="0" w:color="auto"/>
                <w:bottom w:val="none" w:sz="0" w:space="0" w:color="auto"/>
                <w:right w:val="none" w:sz="0" w:space="0" w:color="auto"/>
              </w:divBdr>
            </w:div>
          </w:divsChild>
        </w:div>
        <w:div w:id="649863709">
          <w:marLeft w:val="0"/>
          <w:marRight w:val="0"/>
          <w:marTop w:val="0"/>
          <w:marBottom w:val="0"/>
          <w:divBdr>
            <w:top w:val="none" w:sz="0" w:space="0" w:color="auto"/>
            <w:left w:val="none" w:sz="0" w:space="0" w:color="auto"/>
            <w:bottom w:val="none" w:sz="0" w:space="0" w:color="auto"/>
            <w:right w:val="none" w:sz="0" w:space="0" w:color="auto"/>
          </w:divBdr>
        </w:div>
        <w:div w:id="649944118">
          <w:marLeft w:val="0"/>
          <w:marRight w:val="0"/>
          <w:marTop w:val="0"/>
          <w:marBottom w:val="0"/>
          <w:divBdr>
            <w:top w:val="none" w:sz="0" w:space="0" w:color="auto"/>
            <w:left w:val="none" w:sz="0" w:space="0" w:color="auto"/>
            <w:bottom w:val="none" w:sz="0" w:space="0" w:color="auto"/>
            <w:right w:val="none" w:sz="0" w:space="0" w:color="auto"/>
          </w:divBdr>
        </w:div>
        <w:div w:id="650060941">
          <w:marLeft w:val="0"/>
          <w:marRight w:val="0"/>
          <w:marTop w:val="0"/>
          <w:marBottom w:val="150"/>
          <w:divBdr>
            <w:top w:val="none" w:sz="0" w:space="0" w:color="auto"/>
            <w:left w:val="none" w:sz="0" w:space="0" w:color="auto"/>
            <w:bottom w:val="none" w:sz="0" w:space="0" w:color="auto"/>
            <w:right w:val="none" w:sz="0" w:space="0" w:color="auto"/>
          </w:divBdr>
        </w:div>
        <w:div w:id="650061686">
          <w:marLeft w:val="0"/>
          <w:marRight w:val="0"/>
          <w:marTop w:val="0"/>
          <w:marBottom w:val="240"/>
          <w:divBdr>
            <w:top w:val="none" w:sz="0" w:space="0" w:color="auto"/>
            <w:left w:val="none" w:sz="0" w:space="0" w:color="auto"/>
            <w:bottom w:val="none" w:sz="0" w:space="0" w:color="auto"/>
            <w:right w:val="none" w:sz="0" w:space="0" w:color="auto"/>
          </w:divBdr>
        </w:div>
        <w:div w:id="650061853">
          <w:marLeft w:val="0"/>
          <w:marRight w:val="0"/>
          <w:marTop w:val="0"/>
          <w:marBottom w:val="125"/>
          <w:divBdr>
            <w:top w:val="none" w:sz="0" w:space="0" w:color="auto"/>
            <w:left w:val="none" w:sz="0" w:space="0" w:color="auto"/>
            <w:bottom w:val="none" w:sz="0" w:space="0" w:color="auto"/>
            <w:right w:val="none" w:sz="0" w:space="0" w:color="auto"/>
          </w:divBdr>
        </w:div>
        <w:div w:id="650062983">
          <w:marLeft w:val="0"/>
          <w:marRight w:val="0"/>
          <w:marTop w:val="0"/>
          <w:marBottom w:val="0"/>
          <w:divBdr>
            <w:top w:val="none" w:sz="0" w:space="0" w:color="auto"/>
            <w:left w:val="none" w:sz="0" w:space="0" w:color="auto"/>
            <w:bottom w:val="none" w:sz="0" w:space="0" w:color="auto"/>
            <w:right w:val="none" w:sz="0" w:space="0" w:color="auto"/>
          </w:divBdr>
        </w:div>
        <w:div w:id="650330175">
          <w:marLeft w:val="0"/>
          <w:marRight w:val="0"/>
          <w:marTop w:val="0"/>
          <w:marBottom w:val="0"/>
          <w:divBdr>
            <w:top w:val="none" w:sz="0" w:space="0" w:color="auto"/>
            <w:left w:val="none" w:sz="0" w:space="0" w:color="auto"/>
            <w:bottom w:val="none" w:sz="0" w:space="0" w:color="auto"/>
            <w:right w:val="none" w:sz="0" w:space="0" w:color="auto"/>
          </w:divBdr>
        </w:div>
        <w:div w:id="650331279">
          <w:marLeft w:val="0"/>
          <w:marRight w:val="0"/>
          <w:marTop w:val="0"/>
          <w:marBottom w:val="0"/>
          <w:divBdr>
            <w:top w:val="none" w:sz="0" w:space="0" w:color="auto"/>
            <w:left w:val="none" w:sz="0" w:space="0" w:color="auto"/>
            <w:bottom w:val="none" w:sz="0" w:space="0" w:color="auto"/>
            <w:right w:val="none" w:sz="0" w:space="0" w:color="auto"/>
          </w:divBdr>
        </w:div>
        <w:div w:id="650332652">
          <w:marLeft w:val="0"/>
          <w:marRight w:val="0"/>
          <w:marTop w:val="0"/>
          <w:marBottom w:val="0"/>
          <w:divBdr>
            <w:top w:val="none" w:sz="0" w:space="0" w:color="auto"/>
            <w:left w:val="none" w:sz="0" w:space="0" w:color="auto"/>
            <w:bottom w:val="none" w:sz="0" w:space="0" w:color="auto"/>
            <w:right w:val="none" w:sz="0" w:space="0" w:color="auto"/>
          </w:divBdr>
        </w:div>
        <w:div w:id="650333969">
          <w:marLeft w:val="0"/>
          <w:marRight w:val="0"/>
          <w:marTop w:val="100"/>
          <w:marBottom w:val="100"/>
          <w:divBdr>
            <w:top w:val="none" w:sz="0" w:space="0" w:color="auto"/>
            <w:left w:val="none" w:sz="0" w:space="0" w:color="auto"/>
            <w:bottom w:val="none" w:sz="0" w:space="0" w:color="auto"/>
            <w:right w:val="none" w:sz="0" w:space="0" w:color="auto"/>
          </w:divBdr>
        </w:div>
        <w:div w:id="650403900">
          <w:marLeft w:val="0"/>
          <w:marRight w:val="0"/>
          <w:marTop w:val="0"/>
          <w:marBottom w:val="0"/>
          <w:divBdr>
            <w:top w:val="none" w:sz="0" w:space="0" w:color="auto"/>
            <w:left w:val="none" w:sz="0" w:space="0" w:color="auto"/>
            <w:bottom w:val="none" w:sz="0" w:space="0" w:color="auto"/>
            <w:right w:val="none" w:sz="0" w:space="0" w:color="auto"/>
          </w:divBdr>
        </w:div>
        <w:div w:id="650448416">
          <w:marLeft w:val="0"/>
          <w:marRight w:val="0"/>
          <w:marTop w:val="150"/>
          <w:marBottom w:val="330"/>
          <w:divBdr>
            <w:top w:val="none" w:sz="0" w:space="0" w:color="auto"/>
            <w:left w:val="none" w:sz="0" w:space="0" w:color="auto"/>
            <w:bottom w:val="none" w:sz="0" w:space="0" w:color="auto"/>
            <w:right w:val="none" w:sz="0" w:space="0" w:color="auto"/>
          </w:divBdr>
          <w:divsChild>
            <w:div w:id="81417680">
              <w:marLeft w:val="0"/>
              <w:marRight w:val="0"/>
              <w:marTop w:val="0"/>
              <w:marBottom w:val="0"/>
              <w:divBdr>
                <w:top w:val="none" w:sz="0" w:space="0" w:color="auto"/>
                <w:left w:val="none" w:sz="0" w:space="0" w:color="auto"/>
                <w:bottom w:val="none" w:sz="0" w:space="0" w:color="auto"/>
                <w:right w:val="none" w:sz="0" w:space="0" w:color="auto"/>
              </w:divBdr>
            </w:div>
          </w:divsChild>
        </w:div>
        <w:div w:id="650450929">
          <w:marLeft w:val="0"/>
          <w:marRight w:val="0"/>
          <w:marTop w:val="0"/>
          <w:marBottom w:val="0"/>
          <w:divBdr>
            <w:top w:val="none" w:sz="0" w:space="0" w:color="auto"/>
            <w:left w:val="none" w:sz="0" w:space="0" w:color="auto"/>
            <w:bottom w:val="none" w:sz="0" w:space="0" w:color="auto"/>
            <w:right w:val="none" w:sz="0" w:space="0" w:color="auto"/>
          </w:divBdr>
          <w:divsChild>
            <w:div w:id="302391563">
              <w:marLeft w:val="0"/>
              <w:marRight w:val="0"/>
              <w:marTop w:val="0"/>
              <w:marBottom w:val="345"/>
              <w:divBdr>
                <w:top w:val="none" w:sz="0" w:space="0" w:color="auto"/>
                <w:left w:val="none" w:sz="0" w:space="0" w:color="auto"/>
                <w:bottom w:val="none" w:sz="0" w:space="0" w:color="auto"/>
                <w:right w:val="none" w:sz="0" w:space="0" w:color="auto"/>
              </w:divBdr>
              <w:divsChild>
                <w:div w:id="590505501">
                  <w:marLeft w:val="0"/>
                  <w:marRight w:val="0"/>
                  <w:marTop w:val="0"/>
                  <w:marBottom w:val="0"/>
                  <w:divBdr>
                    <w:top w:val="none" w:sz="0" w:space="0" w:color="auto"/>
                    <w:left w:val="none" w:sz="0" w:space="0" w:color="auto"/>
                    <w:bottom w:val="none" w:sz="0" w:space="0" w:color="auto"/>
                    <w:right w:val="none" w:sz="0" w:space="0" w:color="auto"/>
                  </w:divBdr>
                </w:div>
              </w:divsChild>
            </w:div>
            <w:div w:id="778647854">
              <w:marLeft w:val="0"/>
              <w:marRight w:val="0"/>
              <w:marTop w:val="0"/>
              <w:marBottom w:val="150"/>
              <w:divBdr>
                <w:top w:val="none" w:sz="0" w:space="0" w:color="auto"/>
                <w:left w:val="none" w:sz="0" w:space="0" w:color="auto"/>
                <w:bottom w:val="none" w:sz="0" w:space="0" w:color="auto"/>
                <w:right w:val="none" w:sz="0" w:space="0" w:color="auto"/>
              </w:divBdr>
            </w:div>
          </w:divsChild>
        </w:div>
        <w:div w:id="650518910">
          <w:marLeft w:val="0"/>
          <w:marRight w:val="0"/>
          <w:marTop w:val="0"/>
          <w:marBottom w:val="376"/>
          <w:divBdr>
            <w:top w:val="none" w:sz="0" w:space="0" w:color="auto"/>
            <w:left w:val="none" w:sz="0" w:space="0" w:color="auto"/>
            <w:bottom w:val="none" w:sz="0" w:space="0" w:color="auto"/>
            <w:right w:val="none" w:sz="0" w:space="0" w:color="auto"/>
          </w:divBdr>
          <w:divsChild>
            <w:div w:id="643434848">
              <w:marLeft w:val="0"/>
              <w:marRight w:val="0"/>
              <w:marTop w:val="0"/>
              <w:marBottom w:val="0"/>
              <w:divBdr>
                <w:top w:val="none" w:sz="0" w:space="0" w:color="auto"/>
                <w:left w:val="none" w:sz="0" w:space="0" w:color="auto"/>
                <w:bottom w:val="none" w:sz="0" w:space="0" w:color="auto"/>
                <w:right w:val="none" w:sz="0" w:space="0" w:color="auto"/>
              </w:divBdr>
              <w:divsChild>
                <w:div w:id="528959477">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650525859">
          <w:marLeft w:val="0"/>
          <w:marRight w:val="0"/>
          <w:marTop w:val="0"/>
          <w:marBottom w:val="120"/>
          <w:divBdr>
            <w:top w:val="none" w:sz="0" w:space="0" w:color="auto"/>
            <w:left w:val="none" w:sz="0" w:space="0" w:color="auto"/>
            <w:bottom w:val="none" w:sz="0" w:space="0" w:color="auto"/>
            <w:right w:val="none" w:sz="0" w:space="0" w:color="auto"/>
          </w:divBdr>
        </w:div>
        <w:div w:id="650528426">
          <w:marLeft w:val="1463"/>
          <w:marRight w:val="0"/>
          <w:marTop w:val="0"/>
          <w:marBottom w:val="0"/>
          <w:divBdr>
            <w:top w:val="none" w:sz="0" w:space="0" w:color="auto"/>
            <w:left w:val="none" w:sz="0" w:space="0" w:color="auto"/>
            <w:bottom w:val="none" w:sz="0" w:space="0" w:color="auto"/>
            <w:right w:val="none" w:sz="0" w:space="0" w:color="auto"/>
          </w:divBdr>
          <w:divsChild>
            <w:div w:id="381101406">
              <w:marLeft w:val="0"/>
              <w:marRight w:val="0"/>
              <w:marTop w:val="0"/>
              <w:marBottom w:val="315"/>
              <w:divBdr>
                <w:top w:val="none" w:sz="0" w:space="0" w:color="auto"/>
                <w:left w:val="none" w:sz="0" w:space="0" w:color="auto"/>
                <w:bottom w:val="none" w:sz="0" w:space="0" w:color="auto"/>
                <w:right w:val="none" w:sz="0" w:space="0" w:color="auto"/>
              </w:divBdr>
            </w:div>
          </w:divsChild>
        </w:div>
        <w:div w:id="650598809">
          <w:marLeft w:val="-150"/>
          <w:marRight w:val="-150"/>
          <w:marTop w:val="0"/>
          <w:marBottom w:val="0"/>
          <w:divBdr>
            <w:top w:val="none" w:sz="0" w:space="0" w:color="auto"/>
            <w:left w:val="none" w:sz="0" w:space="0" w:color="auto"/>
            <w:bottom w:val="none" w:sz="0" w:space="0" w:color="auto"/>
            <w:right w:val="none" w:sz="0" w:space="0" w:color="auto"/>
          </w:divBdr>
          <w:divsChild>
            <w:div w:id="165825215">
              <w:marLeft w:val="0"/>
              <w:marRight w:val="0"/>
              <w:marTop w:val="0"/>
              <w:marBottom w:val="0"/>
              <w:divBdr>
                <w:top w:val="none" w:sz="0" w:space="0" w:color="auto"/>
                <w:left w:val="none" w:sz="0" w:space="0" w:color="auto"/>
                <w:bottom w:val="none" w:sz="0" w:space="0" w:color="auto"/>
                <w:right w:val="none" w:sz="0" w:space="0" w:color="auto"/>
              </w:divBdr>
              <w:divsChild>
                <w:div w:id="4711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2700">
          <w:marLeft w:val="-150"/>
          <w:marRight w:val="-150"/>
          <w:marTop w:val="0"/>
          <w:marBottom w:val="0"/>
          <w:divBdr>
            <w:top w:val="none" w:sz="0" w:space="0" w:color="auto"/>
            <w:left w:val="none" w:sz="0" w:space="0" w:color="auto"/>
            <w:bottom w:val="none" w:sz="0" w:space="0" w:color="auto"/>
            <w:right w:val="none" w:sz="0" w:space="0" w:color="auto"/>
          </w:divBdr>
        </w:div>
        <w:div w:id="650642057">
          <w:marLeft w:val="1463"/>
          <w:marRight w:val="0"/>
          <w:marTop w:val="0"/>
          <w:marBottom w:val="0"/>
          <w:divBdr>
            <w:top w:val="none" w:sz="0" w:space="0" w:color="auto"/>
            <w:left w:val="none" w:sz="0" w:space="0" w:color="auto"/>
            <w:bottom w:val="none" w:sz="0" w:space="0" w:color="auto"/>
            <w:right w:val="none" w:sz="0" w:space="0" w:color="auto"/>
          </w:divBdr>
        </w:div>
        <w:div w:id="650642625">
          <w:marLeft w:val="0"/>
          <w:marRight w:val="0"/>
          <w:marTop w:val="0"/>
          <w:marBottom w:val="0"/>
          <w:divBdr>
            <w:top w:val="none" w:sz="0" w:space="0" w:color="auto"/>
            <w:left w:val="none" w:sz="0" w:space="0" w:color="auto"/>
            <w:bottom w:val="none" w:sz="0" w:space="0" w:color="auto"/>
            <w:right w:val="none" w:sz="0" w:space="0" w:color="auto"/>
          </w:divBdr>
        </w:div>
        <w:div w:id="650670194">
          <w:marLeft w:val="0"/>
          <w:marRight w:val="0"/>
          <w:marTop w:val="0"/>
          <w:marBottom w:val="0"/>
          <w:divBdr>
            <w:top w:val="none" w:sz="0" w:space="0" w:color="auto"/>
            <w:left w:val="none" w:sz="0" w:space="0" w:color="auto"/>
            <w:bottom w:val="none" w:sz="0" w:space="0" w:color="auto"/>
            <w:right w:val="none" w:sz="0" w:space="0" w:color="auto"/>
          </w:divBdr>
        </w:div>
        <w:div w:id="650719048">
          <w:marLeft w:val="0"/>
          <w:marRight w:val="0"/>
          <w:marTop w:val="0"/>
          <w:marBottom w:val="0"/>
          <w:divBdr>
            <w:top w:val="none" w:sz="0" w:space="0" w:color="auto"/>
            <w:left w:val="none" w:sz="0" w:space="0" w:color="auto"/>
            <w:bottom w:val="none" w:sz="0" w:space="0" w:color="auto"/>
            <w:right w:val="none" w:sz="0" w:space="0" w:color="auto"/>
          </w:divBdr>
          <w:divsChild>
            <w:div w:id="431753117">
              <w:marLeft w:val="0"/>
              <w:marRight w:val="0"/>
              <w:marTop w:val="0"/>
              <w:marBottom w:val="0"/>
              <w:divBdr>
                <w:top w:val="none" w:sz="0" w:space="0" w:color="auto"/>
                <w:left w:val="none" w:sz="0" w:space="0" w:color="auto"/>
                <w:bottom w:val="none" w:sz="0" w:space="0" w:color="auto"/>
                <w:right w:val="none" w:sz="0" w:space="0" w:color="auto"/>
              </w:divBdr>
              <w:divsChild>
                <w:div w:id="630021607">
                  <w:marLeft w:val="0"/>
                  <w:marRight w:val="0"/>
                  <w:marTop w:val="100"/>
                  <w:marBottom w:val="100"/>
                  <w:divBdr>
                    <w:top w:val="none" w:sz="0" w:space="0" w:color="auto"/>
                    <w:left w:val="none" w:sz="0" w:space="0" w:color="auto"/>
                    <w:bottom w:val="none" w:sz="0" w:space="0" w:color="auto"/>
                    <w:right w:val="none" w:sz="0" w:space="0" w:color="auto"/>
                  </w:divBdr>
                  <w:divsChild>
                    <w:div w:id="494494046">
                      <w:marLeft w:val="0"/>
                      <w:marRight w:val="0"/>
                      <w:marTop w:val="100"/>
                      <w:marBottom w:val="100"/>
                      <w:divBdr>
                        <w:top w:val="none" w:sz="0" w:space="0" w:color="auto"/>
                        <w:left w:val="none" w:sz="0" w:space="0" w:color="auto"/>
                        <w:bottom w:val="none" w:sz="0" w:space="0" w:color="auto"/>
                        <w:right w:val="none" w:sz="0" w:space="0" w:color="auto"/>
                      </w:divBdr>
                      <w:divsChild>
                        <w:div w:id="189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0118">
          <w:marLeft w:val="0"/>
          <w:marRight w:val="0"/>
          <w:marTop w:val="0"/>
          <w:marBottom w:val="0"/>
          <w:divBdr>
            <w:top w:val="none" w:sz="0" w:space="0" w:color="auto"/>
            <w:left w:val="none" w:sz="0" w:space="0" w:color="auto"/>
            <w:bottom w:val="none" w:sz="0" w:space="0" w:color="auto"/>
            <w:right w:val="none" w:sz="0" w:space="0" w:color="auto"/>
          </w:divBdr>
        </w:div>
        <w:div w:id="650839452">
          <w:marLeft w:val="0"/>
          <w:marRight w:val="0"/>
          <w:marTop w:val="0"/>
          <w:marBottom w:val="0"/>
          <w:divBdr>
            <w:top w:val="none" w:sz="0" w:space="0" w:color="auto"/>
            <w:left w:val="none" w:sz="0" w:space="0" w:color="auto"/>
            <w:bottom w:val="none" w:sz="0" w:space="0" w:color="auto"/>
            <w:right w:val="none" w:sz="0" w:space="0" w:color="auto"/>
          </w:divBdr>
        </w:div>
        <w:div w:id="650866549">
          <w:marLeft w:val="0"/>
          <w:marRight w:val="0"/>
          <w:marTop w:val="0"/>
          <w:marBottom w:val="250"/>
          <w:divBdr>
            <w:top w:val="none" w:sz="0" w:space="0" w:color="auto"/>
            <w:left w:val="none" w:sz="0" w:space="0" w:color="auto"/>
            <w:bottom w:val="none" w:sz="0" w:space="0" w:color="auto"/>
            <w:right w:val="none" w:sz="0" w:space="0" w:color="auto"/>
          </w:divBdr>
        </w:div>
        <w:div w:id="650869454">
          <w:marLeft w:val="0"/>
          <w:marRight w:val="0"/>
          <w:marTop w:val="0"/>
          <w:marBottom w:val="0"/>
          <w:divBdr>
            <w:top w:val="none" w:sz="0" w:space="0" w:color="auto"/>
            <w:left w:val="none" w:sz="0" w:space="0" w:color="auto"/>
            <w:bottom w:val="none" w:sz="0" w:space="0" w:color="auto"/>
            <w:right w:val="none" w:sz="0" w:space="0" w:color="auto"/>
          </w:divBdr>
        </w:div>
        <w:div w:id="650909904">
          <w:marLeft w:val="0"/>
          <w:marRight w:val="0"/>
          <w:marTop w:val="0"/>
          <w:marBottom w:val="0"/>
          <w:divBdr>
            <w:top w:val="none" w:sz="0" w:space="0" w:color="auto"/>
            <w:left w:val="none" w:sz="0" w:space="0" w:color="auto"/>
            <w:bottom w:val="none" w:sz="0" w:space="0" w:color="auto"/>
            <w:right w:val="none" w:sz="0" w:space="0" w:color="auto"/>
          </w:divBdr>
        </w:div>
        <w:div w:id="650985242">
          <w:marLeft w:val="0"/>
          <w:marRight w:val="0"/>
          <w:marTop w:val="0"/>
          <w:marBottom w:val="0"/>
          <w:divBdr>
            <w:top w:val="none" w:sz="0" w:space="0" w:color="auto"/>
            <w:left w:val="none" w:sz="0" w:space="0" w:color="auto"/>
            <w:bottom w:val="none" w:sz="0" w:space="0" w:color="auto"/>
            <w:right w:val="none" w:sz="0" w:space="0" w:color="auto"/>
          </w:divBdr>
        </w:div>
        <w:div w:id="651100887">
          <w:marLeft w:val="-188"/>
          <w:marRight w:val="-188"/>
          <w:marTop w:val="0"/>
          <w:marBottom w:val="0"/>
          <w:divBdr>
            <w:top w:val="none" w:sz="0" w:space="0" w:color="auto"/>
            <w:left w:val="none" w:sz="0" w:space="0" w:color="auto"/>
            <w:bottom w:val="none" w:sz="0" w:space="0" w:color="auto"/>
            <w:right w:val="none" w:sz="0" w:space="0" w:color="auto"/>
          </w:divBdr>
        </w:div>
        <w:div w:id="651101050">
          <w:marLeft w:val="0"/>
          <w:marRight w:val="0"/>
          <w:marTop w:val="0"/>
          <w:marBottom w:val="125"/>
          <w:divBdr>
            <w:top w:val="none" w:sz="0" w:space="0" w:color="auto"/>
            <w:left w:val="none" w:sz="0" w:space="0" w:color="auto"/>
            <w:bottom w:val="none" w:sz="0" w:space="0" w:color="auto"/>
            <w:right w:val="none" w:sz="0" w:space="0" w:color="auto"/>
          </w:divBdr>
          <w:divsChild>
            <w:div w:id="381755725">
              <w:marLeft w:val="0"/>
              <w:marRight w:val="0"/>
              <w:marTop w:val="0"/>
              <w:marBottom w:val="0"/>
              <w:divBdr>
                <w:top w:val="none" w:sz="0" w:space="0" w:color="auto"/>
                <w:left w:val="none" w:sz="0" w:space="0" w:color="auto"/>
                <w:bottom w:val="none" w:sz="0" w:space="0" w:color="auto"/>
                <w:right w:val="none" w:sz="0" w:space="0" w:color="auto"/>
              </w:divBdr>
            </w:div>
          </w:divsChild>
        </w:div>
        <w:div w:id="651102437">
          <w:marLeft w:val="0"/>
          <w:marRight w:val="0"/>
          <w:marTop w:val="0"/>
          <w:marBottom w:val="0"/>
          <w:divBdr>
            <w:top w:val="none" w:sz="0" w:space="0" w:color="auto"/>
            <w:left w:val="none" w:sz="0" w:space="0" w:color="auto"/>
            <w:bottom w:val="none" w:sz="0" w:space="0" w:color="auto"/>
            <w:right w:val="none" w:sz="0" w:space="0" w:color="auto"/>
          </w:divBdr>
        </w:div>
        <w:div w:id="651324693">
          <w:marLeft w:val="1221"/>
          <w:marRight w:val="0"/>
          <w:marTop w:val="0"/>
          <w:marBottom w:val="0"/>
          <w:divBdr>
            <w:top w:val="none" w:sz="0" w:space="0" w:color="auto"/>
            <w:left w:val="none" w:sz="0" w:space="0" w:color="auto"/>
            <w:bottom w:val="none" w:sz="0" w:space="0" w:color="auto"/>
            <w:right w:val="none" w:sz="0" w:space="0" w:color="auto"/>
          </w:divBdr>
        </w:div>
        <w:div w:id="651372437">
          <w:marLeft w:val="0"/>
          <w:marRight w:val="0"/>
          <w:marTop w:val="0"/>
          <w:marBottom w:val="300"/>
          <w:divBdr>
            <w:top w:val="none" w:sz="0" w:space="0" w:color="auto"/>
            <w:left w:val="none" w:sz="0" w:space="0" w:color="auto"/>
            <w:bottom w:val="none" w:sz="0" w:space="0" w:color="auto"/>
            <w:right w:val="none" w:sz="0" w:space="0" w:color="auto"/>
          </w:divBdr>
        </w:div>
        <w:div w:id="651376542">
          <w:marLeft w:val="0"/>
          <w:marRight w:val="0"/>
          <w:marTop w:val="100"/>
          <w:marBottom w:val="100"/>
          <w:divBdr>
            <w:top w:val="none" w:sz="0" w:space="0" w:color="auto"/>
            <w:left w:val="none" w:sz="0" w:space="0" w:color="auto"/>
            <w:bottom w:val="none" w:sz="0" w:space="0" w:color="auto"/>
            <w:right w:val="none" w:sz="0" w:space="0" w:color="auto"/>
          </w:divBdr>
          <w:divsChild>
            <w:div w:id="502621639">
              <w:marLeft w:val="0"/>
              <w:marRight w:val="0"/>
              <w:marTop w:val="0"/>
              <w:marBottom w:val="0"/>
              <w:divBdr>
                <w:top w:val="none" w:sz="0" w:space="0" w:color="auto"/>
                <w:left w:val="none" w:sz="0" w:space="0" w:color="auto"/>
                <w:bottom w:val="none" w:sz="0" w:space="0" w:color="auto"/>
                <w:right w:val="none" w:sz="0" w:space="0" w:color="auto"/>
              </w:divBdr>
            </w:div>
          </w:divsChild>
        </w:div>
        <w:div w:id="651522004">
          <w:marLeft w:val="-225"/>
          <w:marRight w:val="-225"/>
          <w:marTop w:val="0"/>
          <w:marBottom w:val="0"/>
          <w:divBdr>
            <w:top w:val="none" w:sz="0" w:space="0" w:color="auto"/>
            <w:left w:val="none" w:sz="0" w:space="0" w:color="auto"/>
            <w:bottom w:val="none" w:sz="0" w:space="0" w:color="auto"/>
            <w:right w:val="none" w:sz="0" w:space="0" w:color="auto"/>
          </w:divBdr>
        </w:div>
        <w:div w:id="651522953">
          <w:blockQuote w:val="1"/>
          <w:marLeft w:val="0"/>
          <w:marRight w:val="0"/>
          <w:marTop w:val="0"/>
          <w:marBottom w:val="300"/>
          <w:divBdr>
            <w:top w:val="none" w:sz="0" w:space="0" w:color="auto"/>
            <w:left w:val="none" w:sz="0" w:space="0" w:color="auto"/>
            <w:bottom w:val="none" w:sz="0" w:space="0" w:color="auto"/>
            <w:right w:val="none" w:sz="0" w:space="0" w:color="auto"/>
          </w:divBdr>
        </w:div>
        <w:div w:id="651523497">
          <w:marLeft w:val="750"/>
          <w:marRight w:val="1500"/>
          <w:marTop w:val="0"/>
          <w:marBottom w:val="0"/>
          <w:divBdr>
            <w:top w:val="none" w:sz="0" w:space="0" w:color="auto"/>
            <w:left w:val="none" w:sz="0" w:space="0" w:color="auto"/>
            <w:bottom w:val="none" w:sz="0" w:space="0" w:color="auto"/>
            <w:right w:val="none" w:sz="0" w:space="0" w:color="auto"/>
          </w:divBdr>
        </w:div>
        <w:div w:id="651563398">
          <w:marLeft w:val="0"/>
          <w:marRight w:val="0"/>
          <w:marTop w:val="0"/>
          <w:marBottom w:val="0"/>
          <w:divBdr>
            <w:top w:val="none" w:sz="0" w:space="0" w:color="auto"/>
            <w:left w:val="none" w:sz="0" w:space="0" w:color="auto"/>
            <w:bottom w:val="none" w:sz="0" w:space="0" w:color="auto"/>
            <w:right w:val="none" w:sz="0" w:space="0" w:color="auto"/>
          </w:divBdr>
        </w:div>
        <w:div w:id="651636810">
          <w:marLeft w:val="0"/>
          <w:marRight w:val="0"/>
          <w:marTop w:val="0"/>
          <w:marBottom w:val="0"/>
          <w:divBdr>
            <w:top w:val="none" w:sz="0" w:space="0" w:color="auto"/>
            <w:left w:val="none" w:sz="0" w:space="0" w:color="auto"/>
            <w:bottom w:val="none" w:sz="0" w:space="0" w:color="auto"/>
            <w:right w:val="none" w:sz="0" w:space="0" w:color="auto"/>
          </w:divBdr>
        </w:div>
        <w:div w:id="651637109">
          <w:marLeft w:val="-225"/>
          <w:marRight w:val="-225"/>
          <w:marTop w:val="0"/>
          <w:marBottom w:val="0"/>
          <w:divBdr>
            <w:top w:val="none" w:sz="0" w:space="0" w:color="auto"/>
            <w:left w:val="none" w:sz="0" w:space="0" w:color="auto"/>
            <w:bottom w:val="none" w:sz="0" w:space="0" w:color="auto"/>
            <w:right w:val="none" w:sz="0" w:space="0" w:color="auto"/>
          </w:divBdr>
        </w:div>
        <w:div w:id="651905933">
          <w:marLeft w:val="0"/>
          <w:marRight w:val="0"/>
          <w:marTop w:val="0"/>
          <w:marBottom w:val="0"/>
          <w:divBdr>
            <w:top w:val="none" w:sz="0" w:space="0" w:color="auto"/>
            <w:left w:val="none" w:sz="0" w:space="0" w:color="auto"/>
            <w:bottom w:val="none" w:sz="0" w:space="0" w:color="auto"/>
            <w:right w:val="none" w:sz="0" w:space="0" w:color="auto"/>
          </w:divBdr>
          <w:divsChild>
            <w:div w:id="785001924">
              <w:marLeft w:val="0"/>
              <w:marRight w:val="0"/>
              <w:marTop w:val="0"/>
              <w:marBottom w:val="345"/>
              <w:divBdr>
                <w:top w:val="none" w:sz="0" w:space="0" w:color="auto"/>
                <w:left w:val="none" w:sz="0" w:space="0" w:color="auto"/>
                <w:bottom w:val="none" w:sz="0" w:space="0" w:color="auto"/>
                <w:right w:val="none" w:sz="0" w:space="0" w:color="auto"/>
              </w:divBdr>
            </w:div>
          </w:divsChild>
        </w:div>
        <w:div w:id="651907340">
          <w:marLeft w:val="0"/>
          <w:marRight w:val="0"/>
          <w:marTop w:val="0"/>
          <w:marBottom w:val="0"/>
          <w:divBdr>
            <w:top w:val="none" w:sz="0" w:space="0" w:color="auto"/>
            <w:left w:val="none" w:sz="0" w:space="0" w:color="auto"/>
            <w:bottom w:val="none" w:sz="0" w:space="0" w:color="auto"/>
            <w:right w:val="none" w:sz="0" w:space="0" w:color="auto"/>
          </w:divBdr>
        </w:div>
        <w:div w:id="651912818">
          <w:marLeft w:val="0"/>
          <w:marRight w:val="0"/>
          <w:marTop w:val="0"/>
          <w:marBottom w:val="120"/>
          <w:divBdr>
            <w:top w:val="none" w:sz="0" w:space="0" w:color="auto"/>
            <w:left w:val="none" w:sz="0" w:space="0" w:color="auto"/>
            <w:bottom w:val="none" w:sz="0" w:space="0" w:color="auto"/>
            <w:right w:val="none" w:sz="0" w:space="0" w:color="auto"/>
          </w:divBdr>
        </w:div>
        <w:div w:id="651913142">
          <w:marLeft w:val="0"/>
          <w:marRight w:val="450"/>
          <w:marTop w:val="105"/>
          <w:marBottom w:val="150"/>
          <w:divBdr>
            <w:top w:val="none" w:sz="0" w:space="0" w:color="auto"/>
            <w:left w:val="none" w:sz="0" w:space="0" w:color="auto"/>
            <w:bottom w:val="none" w:sz="0" w:space="0" w:color="auto"/>
            <w:right w:val="none" w:sz="0" w:space="0" w:color="auto"/>
          </w:divBdr>
        </w:div>
        <w:div w:id="652024823">
          <w:marLeft w:val="13"/>
          <w:marRight w:val="188"/>
          <w:marTop w:val="138"/>
          <w:marBottom w:val="88"/>
          <w:divBdr>
            <w:top w:val="none" w:sz="0" w:space="0" w:color="auto"/>
            <w:left w:val="none" w:sz="0" w:space="0" w:color="auto"/>
            <w:bottom w:val="none" w:sz="0" w:space="0" w:color="auto"/>
            <w:right w:val="none" w:sz="0" w:space="0" w:color="auto"/>
          </w:divBdr>
        </w:div>
        <w:div w:id="652174325">
          <w:marLeft w:val="0"/>
          <w:marRight w:val="0"/>
          <w:marTop w:val="0"/>
          <w:marBottom w:val="0"/>
          <w:divBdr>
            <w:top w:val="none" w:sz="0" w:space="0" w:color="auto"/>
            <w:left w:val="none" w:sz="0" w:space="0" w:color="auto"/>
            <w:bottom w:val="none" w:sz="0" w:space="0" w:color="auto"/>
            <w:right w:val="none" w:sz="0" w:space="0" w:color="auto"/>
          </w:divBdr>
        </w:div>
        <w:div w:id="652225130">
          <w:marLeft w:val="0"/>
          <w:marRight w:val="0"/>
          <w:marTop w:val="0"/>
          <w:marBottom w:val="0"/>
          <w:divBdr>
            <w:top w:val="none" w:sz="0" w:space="0" w:color="auto"/>
            <w:left w:val="none" w:sz="0" w:space="0" w:color="auto"/>
            <w:bottom w:val="none" w:sz="0" w:space="0" w:color="auto"/>
            <w:right w:val="none" w:sz="0" w:space="0" w:color="auto"/>
          </w:divBdr>
        </w:div>
        <w:div w:id="652292608">
          <w:marLeft w:val="0"/>
          <w:marRight w:val="0"/>
          <w:marTop w:val="0"/>
          <w:marBottom w:val="0"/>
          <w:divBdr>
            <w:top w:val="single" w:sz="2" w:space="0" w:color="E0E0E0"/>
            <w:left w:val="single" w:sz="2" w:space="0" w:color="E0E0E0"/>
            <w:bottom w:val="single" w:sz="2" w:space="0" w:color="E0E0E0"/>
            <w:right w:val="single" w:sz="2" w:space="0" w:color="E0E0E0"/>
          </w:divBdr>
        </w:div>
        <w:div w:id="652295200">
          <w:marLeft w:val="0"/>
          <w:marRight w:val="0"/>
          <w:marTop w:val="0"/>
          <w:marBottom w:val="0"/>
          <w:divBdr>
            <w:top w:val="single" w:sz="2" w:space="0" w:color="E0E0E0"/>
            <w:left w:val="single" w:sz="2" w:space="0" w:color="E0E0E0"/>
            <w:bottom w:val="single" w:sz="2" w:space="0" w:color="E0E0E0"/>
            <w:right w:val="single" w:sz="2" w:space="0" w:color="E0E0E0"/>
          </w:divBdr>
        </w:div>
        <w:div w:id="652298421">
          <w:marLeft w:val="0"/>
          <w:marRight w:val="0"/>
          <w:marTop w:val="0"/>
          <w:marBottom w:val="0"/>
          <w:divBdr>
            <w:top w:val="none" w:sz="0" w:space="0" w:color="auto"/>
            <w:left w:val="none" w:sz="0" w:space="0" w:color="auto"/>
            <w:bottom w:val="none" w:sz="0" w:space="0" w:color="auto"/>
            <w:right w:val="none" w:sz="0" w:space="0" w:color="auto"/>
          </w:divBdr>
        </w:div>
        <w:div w:id="652368440">
          <w:marLeft w:val="0"/>
          <w:marRight w:val="0"/>
          <w:marTop w:val="0"/>
          <w:marBottom w:val="0"/>
          <w:divBdr>
            <w:top w:val="none" w:sz="0" w:space="0" w:color="auto"/>
            <w:left w:val="none" w:sz="0" w:space="0" w:color="auto"/>
            <w:bottom w:val="none" w:sz="0" w:space="0" w:color="auto"/>
            <w:right w:val="none" w:sz="0" w:space="0" w:color="auto"/>
          </w:divBdr>
          <w:divsChild>
            <w:div w:id="604073035">
              <w:marLeft w:val="0"/>
              <w:marRight w:val="0"/>
              <w:marTop w:val="0"/>
              <w:marBottom w:val="0"/>
              <w:divBdr>
                <w:top w:val="none" w:sz="0" w:space="0" w:color="auto"/>
                <w:left w:val="none" w:sz="0" w:space="0" w:color="auto"/>
                <w:bottom w:val="none" w:sz="0" w:space="0" w:color="auto"/>
                <w:right w:val="none" w:sz="0" w:space="0" w:color="auto"/>
              </w:divBdr>
            </w:div>
          </w:divsChild>
        </w:div>
        <w:div w:id="652370037">
          <w:marLeft w:val="0"/>
          <w:marRight w:val="0"/>
          <w:marTop w:val="0"/>
          <w:marBottom w:val="0"/>
          <w:divBdr>
            <w:top w:val="none" w:sz="0" w:space="0" w:color="auto"/>
            <w:left w:val="none" w:sz="0" w:space="0" w:color="auto"/>
            <w:bottom w:val="none" w:sz="0" w:space="0" w:color="auto"/>
            <w:right w:val="none" w:sz="0" w:space="0" w:color="auto"/>
          </w:divBdr>
        </w:div>
        <w:div w:id="652370943">
          <w:marLeft w:val="0"/>
          <w:marRight w:val="1628"/>
          <w:marTop w:val="0"/>
          <w:marBottom w:val="0"/>
          <w:divBdr>
            <w:top w:val="none" w:sz="0" w:space="0" w:color="auto"/>
            <w:left w:val="none" w:sz="0" w:space="0" w:color="auto"/>
            <w:bottom w:val="none" w:sz="0" w:space="0" w:color="auto"/>
            <w:right w:val="none" w:sz="0" w:space="0" w:color="auto"/>
          </w:divBdr>
        </w:div>
        <w:div w:id="652373162">
          <w:marLeft w:val="0"/>
          <w:marRight w:val="0"/>
          <w:marTop w:val="0"/>
          <w:marBottom w:val="0"/>
          <w:divBdr>
            <w:top w:val="none" w:sz="0" w:space="0" w:color="auto"/>
            <w:left w:val="none" w:sz="0" w:space="0" w:color="auto"/>
            <w:bottom w:val="none" w:sz="0" w:space="0" w:color="auto"/>
            <w:right w:val="none" w:sz="0" w:space="0" w:color="auto"/>
          </w:divBdr>
        </w:div>
        <w:div w:id="652412995">
          <w:marLeft w:val="626"/>
          <w:marRight w:val="0"/>
          <w:marTop w:val="0"/>
          <w:marBottom w:val="0"/>
          <w:divBdr>
            <w:top w:val="none" w:sz="0" w:space="0" w:color="auto"/>
            <w:left w:val="none" w:sz="0" w:space="0" w:color="auto"/>
            <w:bottom w:val="none" w:sz="0" w:space="0" w:color="auto"/>
            <w:right w:val="none" w:sz="0" w:space="0" w:color="auto"/>
          </w:divBdr>
        </w:div>
        <w:div w:id="652560275">
          <w:marLeft w:val="-225"/>
          <w:marRight w:val="-225"/>
          <w:marTop w:val="0"/>
          <w:marBottom w:val="0"/>
          <w:divBdr>
            <w:top w:val="none" w:sz="0" w:space="0" w:color="auto"/>
            <w:left w:val="none" w:sz="0" w:space="0" w:color="auto"/>
            <w:bottom w:val="none" w:sz="0" w:space="0" w:color="auto"/>
            <w:right w:val="none" w:sz="0" w:space="0" w:color="auto"/>
          </w:divBdr>
          <w:divsChild>
            <w:div w:id="466320020">
              <w:marLeft w:val="0"/>
              <w:marRight w:val="0"/>
              <w:marTop w:val="0"/>
              <w:marBottom w:val="0"/>
              <w:divBdr>
                <w:top w:val="none" w:sz="0" w:space="0" w:color="auto"/>
                <w:left w:val="none" w:sz="0" w:space="0" w:color="auto"/>
                <w:bottom w:val="none" w:sz="0" w:space="0" w:color="auto"/>
                <w:right w:val="none" w:sz="0" w:space="0" w:color="auto"/>
              </w:divBdr>
            </w:div>
          </w:divsChild>
        </w:div>
        <w:div w:id="652610767">
          <w:marLeft w:val="0"/>
          <w:marRight w:val="0"/>
          <w:marTop w:val="0"/>
          <w:marBottom w:val="0"/>
          <w:divBdr>
            <w:top w:val="none" w:sz="0" w:space="0" w:color="auto"/>
            <w:left w:val="none" w:sz="0" w:space="0" w:color="auto"/>
            <w:bottom w:val="none" w:sz="0" w:space="0" w:color="auto"/>
            <w:right w:val="none" w:sz="0" w:space="0" w:color="auto"/>
          </w:divBdr>
          <w:divsChild>
            <w:div w:id="628633771">
              <w:marLeft w:val="0"/>
              <w:marRight w:val="0"/>
              <w:marTop w:val="0"/>
              <w:marBottom w:val="0"/>
              <w:divBdr>
                <w:top w:val="none" w:sz="0" w:space="0" w:color="auto"/>
                <w:left w:val="none" w:sz="0" w:space="0" w:color="auto"/>
                <w:bottom w:val="none" w:sz="0" w:space="0" w:color="auto"/>
                <w:right w:val="none" w:sz="0" w:space="0" w:color="auto"/>
              </w:divBdr>
            </w:div>
          </w:divsChild>
        </w:div>
        <w:div w:id="652610917">
          <w:marLeft w:val="0"/>
          <w:marRight w:val="0"/>
          <w:marTop w:val="0"/>
          <w:marBottom w:val="0"/>
          <w:divBdr>
            <w:top w:val="none" w:sz="0" w:space="0" w:color="auto"/>
            <w:left w:val="none" w:sz="0" w:space="0" w:color="auto"/>
            <w:bottom w:val="none" w:sz="0" w:space="0" w:color="auto"/>
            <w:right w:val="none" w:sz="0" w:space="0" w:color="auto"/>
          </w:divBdr>
        </w:div>
        <w:div w:id="652637156">
          <w:marLeft w:val="-225"/>
          <w:marRight w:val="-225"/>
          <w:marTop w:val="0"/>
          <w:marBottom w:val="0"/>
          <w:divBdr>
            <w:top w:val="none" w:sz="0" w:space="0" w:color="auto"/>
            <w:left w:val="none" w:sz="0" w:space="0" w:color="auto"/>
            <w:bottom w:val="none" w:sz="0" w:space="0" w:color="auto"/>
            <w:right w:val="none" w:sz="0" w:space="0" w:color="auto"/>
          </w:divBdr>
          <w:divsChild>
            <w:div w:id="75514114">
              <w:marLeft w:val="0"/>
              <w:marRight w:val="0"/>
              <w:marTop w:val="150"/>
              <w:marBottom w:val="0"/>
              <w:divBdr>
                <w:top w:val="none" w:sz="0" w:space="0" w:color="auto"/>
                <w:left w:val="none" w:sz="0" w:space="0" w:color="auto"/>
                <w:bottom w:val="none" w:sz="0" w:space="0" w:color="auto"/>
                <w:right w:val="none" w:sz="0" w:space="0" w:color="auto"/>
              </w:divBdr>
              <w:divsChild>
                <w:div w:id="121775687">
                  <w:marLeft w:val="0"/>
                  <w:marRight w:val="0"/>
                  <w:marTop w:val="0"/>
                  <w:marBottom w:val="0"/>
                  <w:divBdr>
                    <w:top w:val="none" w:sz="0" w:space="0" w:color="auto"/>
                    <w:left w:val="none" w:sz="0" w:space="0" w:color="auto"/>
                    <w:bottom w:val="none" w:sz="0" w:space="0" w:color="auto"/>
                    <w:right w:val="none" w:sz="0" w:space="0" w:color="auto"/>
                  </w:divBdr>
                </w:div>
              </w:divsChild>
            </w:div>
            <w:div w:id="278535845">
              <w:marLeft w:val="0"/>
              <w:marRight w:val="0"/>
              <w:marTop w:val="0"/>
              <w:marBottom w:val="0"/>
              <w:divBdr>
                <w:top w:val="none" w:sz="0" w:space="0" w:color="auto"/>
                <w:left w:val="none" w:sz="0" w:space="0" w:color="auto"/>
                <w:bottom w:val="none" w:sz="0" w:space="0" w:color="auto"/>
                <w:right w:val="none" w:sz="0" w:space="0" w:color="auto"/>
              </w:divBdr>
            </w:div>
          </w:divsChild>
        </w:div>
        <w:div w:id="652639931">
          <w:marLeft w:val="0"/>
          <w:marRight w:val="0"/>
          <w:marTop w:val="0"/>
          <w:marBottom w:val="0"/>
          <w:divBdr>
            <w:top w:val="none" w:sz="0" w:space="0" w:color="auto"/>
            <w:left w:val="none" w:sz="0" w:space="0" w:color="auto"/>
            <w:bottom w:val="none" w:sz="0" w:space="0" w:color="auto"/>
            <w:right w:val="none" w:sz="0" w:space="0" w:color="auto"/>
          </w:divBdr>
        </w:div>
        <w:div w:id="652640243">
          <w:marLeft w:val="15"/>
          <w:marRight w:val="225"/>
          <w:marTop w:val="0"/>
          <w:marBottom w:val="105"/>
          <w:divBdr>
            <w:top w:val="none" w:sz="0" w:space="0" w:color="auto"/>
            <w:left w:val="none" w:sz="0" w:space="0" w:color="auto"/>
            <w:bottom w:val="none" w:sz="0" w:space="0" w:color="auto"/>
            <w:right w:val="none" w:sz="0" w:space="0" w:color="auto"/>
          </w:divBdr>
        </w:div>
        <w:div w:id="652677864">
          <w:marLeft w:val="300"/>
          <w:marRight w:val="0"/>
          <w:marTop w:val="45"/>
          <w:marBottom w:val="0"/>
          <w:divBdr>
            <w:top w:val="none" w:sz="0" w:space="0" w:color="auto"/>
            <w:left w:val="none" w:sz="0" w:space="0" w:color="auto"/>
            <w:bottom w:val="none" w:sz="0" w:space="0" w:color="auto"/>
            <w:right w:val="none" w:sz="0" w:space="0" w:color="auto"/>
          </w:divBdr>
        </w:div>
        <w:div w:id="652679733">
          <w:marLeft w:val="0"/>
          <w:marRight w:val="0"/>
          <w:marTop w:val="0"/>
          <w:marBottom w:val="0"/>
          <w:divBdr>
            <w:top w:val="none" w:sz="0" w:space="0" w:color="auto"/>
            <w:left w:val="none" w:sz="0" w:space="0" w:color="auto"/>
            <w:bottom w:val="none" w:sz="0" w:space="0" w:color="auto"/>
            <w:right w:val="none" w:sz="0" w:space="0" w:color="auto"/>
          </w:divBdr>
        </w:div>
        <w:div w:id="652753416">
          <w:marLeft w:val="0"/>
          <w:marRight w:val="0"/>
          <w:marTop w:val="0"/>
          <w:marBottom w:val="75"/>
          <w:divBdr>
            <w:top w:val="none" w:sz="0" w:space="0" w:color="auto"/>
            <w:left w:val="none" w:sz="0" w:space="0" w:color="auto"/>
            <w:bottom w:val="none" w:sz="0" w:space="0" w:color="auto"/>
            <w:right w:val="none" w:sz="0" w:space="0" w:color="auto"/>
          </w:divBdr>
        </w:div>
        <w:div w:id="652832551">
          <w:marLeft w:val="0"/>
          <w:marRight w:val="0"/>
          <w:marTop w:val="0"/>
          <w:marBottom w:val="0"/>
          <w:divBdr>
            <w:top w:val="none" w:sz="0" w:space="0" w:color="auto"/>
            <w:left w:val="none" w:sz="0" w:space="0" w:color="auto"/>
            <w:bottom w:val="none" w:sz="0" w:space="0" w:color="auto"/>
            <w:right w:val="none" w:sz="0" w:space="0" w:color="auto"/>
          </w:divBdr>
        </w:div>
        <w:div w:id="652873267">
          <w:marLeft w:val="0"/>
          <w:marRight w:val="0"/>
          <w:marTop w:val="0"/>
          <w:marBottom w:val="376"/>
          <w:divBdr>
            <w:top w:val="none" w:sz="0" w:space="0" w:color="auto"/>
            <w:left w:val="none" w:sz="0" w:space="0" w:color="auto"/>
            <w:bottom w:val="none" w:sz="0" w:space="0" w:color="auto"/>
            <w:right w:val="none" w:sz="0" w:space="0" w:color="auto"/>
          </w:divBdr>
        </w:div>
        <w:div w:id="652879583">
          <w:marLeft w:val="0"/>
          <w:marRight w:val="0"/>
          <w:marTop w:val="0"/>
          <w:marBottom w:val="0"/>
          <w:divBdr>
            <w:top w:val="none" w:sz="0" w:space="0" w:color="auto"/>
            <w:left w:val="none" w:sz="0" w:space="0" w:color="auto"/>
            <w:bottom w:val="none" w:sz="0" w:space="0" w:color="auto"/>
            <w:right w:val="none" w:sz="0" w:space="0" w:color="auto"/>
          </w:divBdr>
        </w:div>
        <w:div w:id="652953793">
          <w:marLeft w:val="0"/>
          <w:marRight w:val="0"/>
          <w:marTop w:val="0"/>
          <w:marBottom w:val="0"/>
          <w:divBdr>
            <w:top w:val="none" w:sz="0" w:space="0" w:color="auto"/>
            <w:left w:val="none" w:sz="0" w:space="0" w:color="auto"/>
            <w:bottom w:val="none" w:sz="0" w:space="0" w:color="auto"/>
            <w:right w:val="none" w:sz="0" w:space="0" w:color="auto"/>
          </w:divBdr>
          <w:divsChild>
            <w:div w:id="218058579">
              <w:marLeft w:val="0"/>
              <w:marRight w:val="0"/>
              <w:marTop w:val="0"/>
              <w:marBottom w:val="150"/>
              <w:divBdr>
                <w:top w:val="none" w:sz="0" w:space="0" w:color="auto"/>
                <w:left w:val="none" w:sz="0" w:space="0" w:color="auto"/>
                <w:bottom w:val="none" w:sz="0" w:space="0" w:color="auto"/>
                <w:right w:val="none" w:sz="0" w:space="0" w:color="auto"/>
              </w:divBdr>
            </w:div>
          </w:divsChild>
        </w:div>
        <w:div w:id="652955813">
          <w:marLeft w:val="0"/>
          <w:marRight w:val="0"/>
          <w:marTop w:val="0"/>
          <w:marBottom w:val="0"/>
          <w:divBdr>
            <w:top w:val="none" w:sz="0" w:space="0" w:color="auto"/>
            <w:left w:val="none" w:sz="0" w:space="0" w:color="auto"/>
            <w:bottom w:val="none" w:sz="0" w:space="0" w:color="auto"/>
            <w:right w:val="none" w:sz="0" w:space="0" w:color="auto"/>
          </w:divBdr>
        </w:div>
        <w:div w:id="653069726">
          <w:marLeft w:val="1221"/>
          <w:marRight w:val="0"/>
          <w:marTop w:val="0"/>
          <w:marBottom w:val="0"/>
          <w:divBdr>
            <w:top w:val="none" w:sz="0" w:space="0" w:color="auto"/>
            <w:left w:val="none" w:sz="0" w:space="0" w:color="auto"/>
            <w:bottom w:val="none" w:sz="0" w:space="0" w:color="auto"/>
            <w:right w:val="none" w:sz="0" w:space="0" w:color="auto"/>
          </w:divBdr>
        </w:div>
        <w:div w:id="653097628">
          <w:marLeft w:val="0"/>
          <w:marRight w:val="0"/>
          <w:marTop w:val="0"/>
          <w:marBottom w:val="0"/>
          <w:divBdr>
            <w:top w:val="single" w:sz="6" w:space="15" w:color="D2D2D2"/>
            <w:left w:val="none" w:sz="0" w:space="0" w:color="auto"/>
            <w:bottom w:val="none" w:sz="0" w:space="0" w:color="auto"/>
            <w:right w:val="none" w:sz="0" w:space="0" w:color="auto"/>
          </w:divBdr>
        </w:div>
        <w:div w:id="653143439">
          <w:marLeft w:val="0"/>
          <w:marRight w:val="0"/>
          <w:marTop w:val="0"/>
          <w:marBottom w:val="0"/>
          <w:divBdr>
            <w:top w:val="none" w:sz="0" w:space="0" w:color="auto"/>
            <w:left w:val="none" w:sz="0" w:space="0" w:color="auto"/>
            <w:bottom w:val="none" w:sz="0" w:space="0" w:color="auto"/>
            <w:right w:val="none" w:sz="0" w:space="0" w:color="auto"/>
          </w:divBdr>
        </w:div>
        <w:div w:id="653292608">
          <w:marLeft w:val="0"/>
          <w:marRight w:val="0"/>
          <w:marTop w:val="0"/>
          <w:marBottom w:val="0"/>
          <w:divBdr>
            <w:top w:val="none" w:sz="0" w:space="0" w:color="auto"/>
            <w:left w:val="none" w:sz="0" w:space="0" w:color="auto"/>
            <w:bottom w:val="none" w:sz="0" w:space="0" w:color="auto"/>
            <w:right w:val="none" w:sz="0" w:space="0" w:color="auto"/>
          </w:divBdr>
          <w:divsChild>
            <w:div w:id="528180669">
              <w:marLeft w:val="0"/>
              <w:marRight w:val="0"/>
              <w:marTop w:val="0"/>
              <w:marBottom w:val="300"/>
              <w:divBdr>
                <w:top w:val="single" w:sz="6" w:space="1" w:color="EEEEEE"/>
                <w:left w:val="none" w:sz="0" w:space="0" w:color="auto"/>
                <w:bottom w:val="none" w:sz="0" w:space="0" w:color="auto"/>
                <w:right w:val="none" w:sz="0" w:space="0" w:color="auto"/>
              </w:divBdr>
            </w:div>
          </w:divsChild>
        </w:div>
        <w:div w:id="653338006">
          <w:marLeft w:val="0"/>
          <w:marRight w:val="0"/>
          <w:marTop w:val="0"/>
          <w:marBottom w:val="0"/>
          <w:divBdr>
            <w:top w:val="single" w:sz="2" w:space="0" w:color="E0E0E0"/>
            <w:left w:val="single" w:sz="2" w:space="0" w:color="E0E0E0"/>
            <w:bottom w:val="single" w:sz="2" w:space="0" w:color="E0E0E0"/>
            <w:right w:val="single" w:sz="2" w:space="0" w:color="E0E0E0"/>
          </w:divBdr>
        </w:div>
        <w:div w:id="653341139">
          <w:marLeft w:val="0"/>
          <w:marRight w:val="0"/>
          <w:marTop w:val="0"/>
          <w:marBottom w:val="63"/>
          <w:divBdr>
            <w:top w:val="none" w:sz="0" w:space="0" w:color="auto"/>
            <w:left w:val="none" w:sz="0" w:space="0" w:color="auto"/>
            <w:bottom w:val="none" w:sz="0" w:space="0" w:color="auto"/>
            <w:right w:val="none" w:sz="0" w:space="0" w:color="auto"/>
          </w:divBdr>
        </w:div>
        <w:div w:id="653342006">
          <w:marLeft w:val="0"/>
          <w:marRight w:val="0"/>
          <w:marTop w:val="0"/>
          <w:marBottom w:val="0"/>
          <w:divBdr>
            <w:top w:val="none" w:sz="0" w:space="0" w:color="auto"/>
            <w:left w:val="none" w:sz="0" w:space="0" w:color="auto"/>
            <w:bottom w:val="none" w:sz="0" w:space="0" w:color="auto"/>
            <w:right w:val="none" w:sz="0" w:space="0" w:color="auto"/>
          </w:divBdr>
        </w:div>
        <w:div w:id="653526790">
          <w:marLeft w:val="0"/>
          <w:marRight w:val="0"/>
          <w:marTop w:val="100"/>
          <w:marBottom w:val="100"/>
          <w:divBdr>
            <w:top w:val="none" w:sz="0" w:space="0" w:color="auto"/>
            <w:left w:val="none" w:sz="0" w:space="0" w:color="auto"/>
            <w:bottom w:val="none" w:sz="0" w:space="0" w:color="auto"/>
            <w:right w:val="none" w:sz="0" w:space="0" w:color="auto"/>
          </w:divBdr>
        </w:div>
        <w:div w:id="653608441">
          <w:marLeft w:val="0"/>
          <w:marRight w:val="0"/>
          <w:marTop w:val="0"/>
          <w:marBottom w:val="0"/>
          <w:divBdr>
            <w:top w:val="none" w:sz="0" w:space="0" w:color="auto"/>
            <w:left w:val="none" w:sz="0" w:space="0" w:color="auto"/>
            <w:bottom w:val="none" w:sz="0" w:space="0" w:color="auto"/>
            <w:right w:val="none" w:sz="0" w:space="0" w:color="auto"/>
          </w:divBdr>
        </w:div>
        <w:div w:id="653610191">
          <w:marLeft w:val="0"/>
          <w:marRight w:val="0"/>
          <w:marTop w:val="0"/>
          <w:marBottom w:val="0"/>
          <w:divBdr>
            <w:top w:val="none" w:sz="0" w:space="0" w:color="auto"/>
            <w:left w:val="none" w:sz="0" w:space="0" w:color="auto"/>
            <w:bottom w:val="none" w:sz="0" w:space="0" w:color="auto"/>
            <w:right w:val="none" w:sz="0" w:space="0" w:color="auto"/>
          </w:divBdr>
          <w:divsChild>
            <w:div w:id="739871">
              <w:marLeft w:val="0"/>
              <w:marRight w:val="0"/>
              <w:marTop w:val="0"/>
              <w:marBottom w:val="0"/>
              <w:divBdr>
                <w:top w:val="none" w:sz="0" w:space="0" w:color="auto"/>
                <w:left w:val="none" w:sz="0" w:space="0" w:color="auto"/>
                <w:bottom w:val="none" w:sz="0" w:space="0" w:color="auto"/>
                <w:right w:val="none" w:sz="0" w:space="0" w:color="auto"/>
              </w:divBdr>
            </w:div>
          </w:divsChild>
        </w:div>
        <w:div w:id="653873407">
          <w:marLeft w:val="-188"/>
          <w:marRight w:val="-188"/>
          <w:marTop w:val="0"/>
          <w:marBottom w:val="0"/>
          <w:divBdr>
            <w:top w:val="none" w:sz="0" w:space="0" w:color="auto"/>
            <w:left w:val="none" w:sz="0" w:space="0" w:color="auto"/>
            <w:bottom w:val="none" w:sz="0" w:space="0" w:color="auto"/>
            <w:right w:val="none" w:sz="0" w:space="0" w:color="auto"/>
          </w:divBdr>
        </w:div>
        <w:div w:id="653873918">
          <w:marLeft w:val="0"/>
          <w:marRight w:val="0"/>
          <w:marTop w:val="0"/>
          <w:marBottom w:val="150"/>
          <w:divBdr>
            <w:top w:val="none" w:sz="0" w:space="0" w:color="auto"/>
            <w:left w:val="none" w:sz="0" w:space="0" w:color="auto"/>
            <w:bottom w:val="none" w:sz="0" w:space="0" w:color="auto"/>
            <w:right w:val="none" w:sz="0" w:space="0" w:color="auto"/>
          </w:divBdr>
        </w:div>
        <w:div w:id="653874174">
          <w:marLeft w:val="0"/>
          <w:marRight w:val="0"/>
          <w:marTop w:val="0"/>
          <w:marBottom w:val="0"/>
          <w:divBdr>
            <w:top w:val="none" w:sz="0" w:space="0" w:color="auto"/>
            <w:left w:val="none" w:sz="0" w:space="0" w:color="auto"/>
            <w:bottom w:val="none" w:sz="0" w:space="0" w:color="auto"/>
            <w:right w:val="none" w:sz="0" w:space="0" w:color="auto"/>
          </w:divBdr>
          <w:divsChild>
            <w:div w:id="29564503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41201213">
              <w:marLeft w:val="0"/>
              <w:marRight w:val="0"/>
              <w:marTop w:val="495"/>
              <w:marBottom w:val="495"/>
              <w:divBdr>
                <w:top w:val="none" w:sz="0" w:space="0" w:color="auto"/>
                <w:left w:val="none" w:sz="0" w:space="0" w:color="auto"/>
                <w:bottom w:val="none" w:sz="0" w:space="0" w:color="auto"/>
                <w:right w:val="none" w:sz="0" w:space="0" w:color="auto"/>
              </w:divBdr>
            </w:div>
          </w:divsChild>
        </w:div>
        <w:div w:id="653874871">
          <w:marLeft w:val="1463"/>
          <w:marRight w:val="0"/>
          <w:marTop w:val="0"/>
          <w:marBottom w:val="0"/>
          <w:divBdr>
            <w:top w:val="none" w:sz="0" w:space="0" w:color="auto"/>
            <w:left w:val="none" w:sz="0" w:space="0" w:color="auto"/>
            <w:bottom w:val="none" w:sz="0" w:space="0" w:color="auto"/>
            <w:right w:val="none" w:sz="0" w:space="0" w:color="auto"/>
          </w:divBdr>
          <w:divsChild>
            <w:div w:id="127478171">
              <w:marLeft w:val="0"/>
              <w:marRight w:val="0"/>
              <w:marTop w:val="0"/>
              <w:marBottom w:val="0"/>
              <w:divBdr>
                <w:top w:val="none" w:sz="0" w:space="0" w:color="auto"/>
                <w:left w:val="none" w:sz="0" w:space="0" w:color="auto"/>
                <w:bottom w:val="none" w:sz="0" w:space="0" w:color="auto"/>
                <w:right w:val="none" w:sz="0" w:space="0" w:color="auto"/>
              </w:divBdr>
            </w:div>
          </w:divsChild>
        </w:div>
        <w:div w:id="653876237">
          <w:marLeft w:val="0"/>
          <w:marRight w:val="0"/>
          <w:marTop w:val="0"/>
          <w:marBottom w:val="250"/>
          <w:divBdr>
            <w:top w:val="none" w:sz="0" w:space="0" w:color="auto"/>
            <w:left w:val="none" w:sz="0" w:space="0" w:color="auto"/>
            <w:bottom w:val="single" w:sz="4" w:space="4" w:color="000000"/>
            <w:right w:val="none" w:sz="0" w:space="0" w:color="auto"/>
          </w:divBdr>
        </w:div>
        <w:div w:id="653919170">
          <w:blockQuote w:val="1"/>
          <w:marLeft w:val="0"/>
          <w:marRight w:val="0"/>
          <w:marTop w:val="250"/>
          <w:marBottom w:val="263"/>
          <w:divBdr>
            <w:top w:val="none" w:sz="0" w:space="0" w:color="auto"/>
            <w:left w:val="single" w:sz="24" w:space="13" w:color="C4E0A6"/>
            <w:bottom w:val="none" w:sz="0" w:space="0" w:color="auto"/>
            <w:right w:val="none" w:sz="0" w:space="0" w:color="auto"/>
          </w:divBdr>
        </w:div>
        <w:div w:id="653920720">
          <w:marLeft w:val="0"/>
          <w:marRight w:val="0"/>
          <w:marTop w:val="0"/>
          <w:marBottom w:val="0"/>
          <w:divBdr>
            <w:top w:val="none" w:sz="0" w:space="0" w:color="auto"/>
            <w:left w:val="none" w:sz="0" w:space="0" w:color="auto"/>
            <w:bottom w:val="none" w:sz="0" w:space="0" w:color="auto"/>
            <w:right w:val="none" w:sz="0" w:space="0" w:color="auto"/>
          </w:divBdr>
        </w:div>
        <w:div w:id="653922590">
          <w:marLeft w:val="0"/>
          <w:marRight w:val="0"/>
          <w:marTop w:val="0"/>
          <w:marBottom w:val="0"/>
          <w:divBdr>
            <w:top w:val="none" w:sz="0" w:space="0" w:color="auto"/>
            <w:left w:val="none" w:sz="0" w:space="0" w:color="auto"/>
            <w:bottom w:val="none" w:sz="0" w:space="0" w:color="auto"/>
            <w:right w:val="none" w:sz="0" w:space="0" w:color="auto"/>
          </w:divBdr>
        </w:div>
        <w:div w:id="653990156">
          <w:marLeft w:val="0"/>
          <w:marRight w:val="0"/>
          <w:marTop w:val="0"/>
          <w:marBottom w:val="300"/>
          <w:divBdr>
            <w:top w:val="none" w:sz="0" w:space="0" w:color="auto"/>
            <w:left w:val="none" w:sz="0" w:space="0" w:color="auto"/>
            <w:bottom w:val="none" w:sz="0" w:space="0" w:color="auto"/>
            <w:right w:val="none" w:sz="0" w:space="0" w:color="auto"/>
          </w:divBdr>
          <w:divsChild>
            <w:div w:id="414592051">
              <w:marLeft w:val="0"/>
              <w:marRight w:val="0"/>
              <w:marTop w:val="0"/>
              <w:marBottom w:val="0"/>
              <w:divBdr>
                <w:top w:val="none" w:sz="0" w:space="0" w:color="auto"/>
                <w:left w:val="none" w:sz="0" w:space="0" w:color="auto"/>
                <w:bottom w:val="none" w:sz="0" w:space="0" w:color="auto"/>
                <w:right w:val="none" w:sz="0" w:space="0" w:color="auto"/>
              </w:divBdr>
              <w:divsChild>
                <w:div w:id="6735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94455">
          <w:marLeft w:val="0"/>
          <w:marRight w:val="0"/>
          <w:marTop w:val="0"/>
          <w:marBottom w:val="225"/>
          <w:divBdr>
            <w:top w:val="none" w:sz="0" w:space="0" w:color="auto"/>
            <w:left w:val="none" w:sz="0" w:space="0" w:color="auto"/>
            <w:bottom w:val="none" w:sz="0" w:space="0" w:color="auto"/>
            <w:right w:val="none" w:sz="0" w:space="0" w:color="auto"/>
          </w:divBdr>
          <w:divsChild>
            <w:div w:id="241260211">
              <w:marLeft w:val="0"/>
              <w:marRight w:val="0"/>
              <w:marTop w:val="0"/>
              <w:marBottom w:val="225"/>
              <w:divBdr>
                <w:top w:val="none" w:sz="0" w:space="0" w:color="auto"/>
                <w:left w:val="none" w:sz="0" w:space="0" w:color="auto"/>
                <w:bottom w:val="none" w:sz="0" w:space="0" w:color="auto"/>
                <w:right w:val="none" w:sz="0" w:space="0" w:color="auto"/>
              </w:divBdr>
            </w:div>
          </w:divsChild>
        </w:div>
        <w:div w:id="654069659">
          <w:marLeft w:val="-225"/>
          <w:marRight w:val="-225"/>
          <w:marTop w:val="0"/>
          <w:marBottom w:val="0"/>
          <w:divBdr>
            <w:top w:val="none" w:sz="0" w:space="0" w:color="auto"/>
            <w:left w:val="none" w:sz="0" w:space="0" w:color="auto"/>
            <w:bottom w:val="none" w:sz="0" w:space="0" w:color="auto"/>
            <w:right w:val="none" w:sz="0" w:space="0" w:color="auto"/>
          </w:divBdr>
          <w:divsChild>
            <w:div w:id="519977872">
              <w:marLeft w:val="0"/>
              <w:marRight w:val="0"/>
              <w:marTop w:val="0"/>
              <w:marBottom w:val="0"/>
              <w:divBdr>
                <w:top w:val="none" w:sz="0" w:space="0" w:color="auto"/>
                <w:left w:val="none" w:sz="0" w:space="0" w:color="auto"/>
                <w:bottom w:val="none" w:sz="0" w:space="0" w:color="auto"/>
                <w:right w:val="none" w:sz="0" w:space="0" w:color="auto"/>
              </w:divBdr>
              <w:divsChild>
                <w:div w:id="2459597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54114878">
          <w:marLeft w:val="0"/>
          <w:marRight w:val="0"/>
          <w:marTop w:val="100"/>
          <w:marBottom w:val="100"/>
          <w:divBdr>
            <w:top w:val="none" w:sz="0" w:space="0" w:color="auto"/>
            <w:left w:val="none" w:sz="0" w:space="0" w:color="auto"/>
            <w:bottom w:val="none" w:sz="0" w:space="0" w:color="auto"/>
            <w:right w:val="none" w:sz="0" w:space="0" w:color="auto"/>
          </w:divBdr>
          <w:divsChild>
            <w:div w:id="489641501">
              <w:marLeft w:val="0"/>
              <w:marRight w:val="0"/>
              <w:marTop w:val="0"/>
              <w:marBottom w:val="0"/>
              <w:divBdr>
                <w:top w:val="none" w:sz="0" w:space="0" w:color="auto"/>
                <w:left w:val="none" w:sz="0" w:space="0" w:color="auto"/>
                <w:bottom w:val="none" w:sz="0" w:space="0" w:color="auto"/>
                <w:right w:val="none" w:sz="0" w:space="0" w:color="auto"/>
              </w:divBdr>
            </w:div>
          </w:divsChild>
        </w:div>
        <w:div w:id="654115004">
          <w:marLeft w:val="0"/>
          <w:marRight w:val="0"/>
          <w:marTop w:val="0"/>
          <w:marBottom w:val="0"/>
          <w:divBdr>
            <w:top w:val="none" w:sz="0" w:space="0" w:color="auto"/>
            <w:left w:val="none" w:sz="0" w:space="0" w:color="auto"/>
            <w:bottom w:val="none" w:sz="0" w:space="0" w:color="auto"/>
            <w:right w:val="none" w:sz="0" w:space="0" w:color="auto"/>
          </w:divBdr>
        </w:div>
        <w:div w:id="654115115">
          <w:marLeft w:val="0"/>
          <w:marRight w:val="0"/>
          <w:marTop w:val="0"/>
          <w:marBottom w:val="0"/>
          <w:divBdr>
            <w:top w:val="none" w:sz="0" w:space="0" w:color="auto"/>
            <w:left w:val="none" w:sz="0" w:space="0" w:color="auto"/>
            <w:bottom w:val="none" w:sz="0" w:space="0" w:color="auto"/>
            <w:right w:val="none" w:sz="0" w:space="0" w:color="auto"/>
          </w:divBdr>
          <w:divsChild>
            <w:div w:id="446703169">
              <w:marLeft w:val="0"/>
              <w:marRight w:val="0"/>
              <w:marTop w:val="0"/>
              <w:marBottom w:val="63"/>
              <w:divBdr>
                <w:top w:val="none" w:sz="0" w:space="0" w:color="auto"/>
                <w:left w:val="none" w:sz="0" w:space="0" w:color="auto"/>
                <w:bottom w:val="none" w:sz="0" w:space="0" w:color="auto"/>
                <w:right w:val="none" w:sz="0" w:space="0" w:color="auto"/>
              </w:divBdr>
            </w:div>
          </w:divsChild>
        </w:div>
        <w:div w:id="654187444">
          <w:marLeft w:val="0"/>
          <w:marRight w:val="330"/>
          <w:marTop w:val="0"/>
          <w:marBottom w:val="0"/>
          <w:divBdr>
            <w:top w:val="single" w:sz="6" w:space="0" w:color="999999"/>
            <w:left w:val="single" w:sz="6" w:space="0" w:color="999999"/>
            <w:bottom w:val="single" w:sz="6" w:space="0" w:color="999999"/>
            <w:right w:val="single" w:sz="6" w:space="0" w:color="999999"/>
          </w:divBdr>
          <w:divsChild>
            <w:div w:id="262804586">
              <w:marLeft w:val="0"/>
              <w:marRight w:val="0"/>
              <w:marTop w:val="0"/>
              <w:marBottom w:val="0"/>
              <w:divBdr>
                <w:top w:val="single" w:sz="6" w:space="0" w:color="999999"/>
                <w:left w:val="single" w:sz="6" w:space="0" w:color="999999"/>
                <w:bottom w:val="single" w:sz="6" w:space="0" w:color="999999"/>
                <w:right w:val="single" w:sz="6" w:space="0" w:color="999999"/>
              </w:divBdr>
            </w:div>
            <w:div w:id="3249418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54188165">
          <w:marLeft w:val="0"/>
          <w:marRight w:val="0"/>
          <w:marTop w:val="0"/>
          <w:marBottom w:val="0"/>
          <w:divBdr>
            <w:top w:val="none" w:sz="0" w:space="0" w:color="auto"/>
            <w:left w:val="none" w:sz="0" w:space="0" w:color="auto"/>
            <w:bottom w:val="none" w:sz="0" w:space="0" w:color="auto"/>
            <w:right w:val="none" w:sz="0" w:space="0" w:color="auto"/>
          </w:divBdr>
        </w:div>
        <w:div w:id="654189832">
          <w:marLeft w:val="0"/>
          <w:marRight w:val="150"/>
          <w:marTop w:val="0"/>
          <w:marBottom w:val="0"/>
          <w:divBdr>
            <w:top w:val="none" w:sz="0" w:space="0" w:color="auto"/>
            <w:left w:val="none" w:sz="0" w:space="0" w:color="auto"/>
            <w:bottom w:val="none" w:sz="0" w:space="0" w:color="auto"/>
            <w:right w:val="none" w:sz="0" w:space="0" w:color="auto"/>
          </w:divBdr>
        </w:div>
        <w:div w:id="654190202">
          <w:marLeft w:val="0"/>
          <w:marRight w:val="0"/>
          <w:marTop w:val="0"/>
          <w:marBottom w:val="0"/>
          <w:divBdr>
            <w:top w:val="none" w:sz="0" w:space="0" w:color="auto"/>
            <w:left w:val="none" w:sz="0" w:space="0" w:color="auto"/>
            <w:bottom w:val="none" w:sz="0" w:space="0" w:color="auto"/>
            <w:right w:val="none" w:sz="0" w:space="0" w:color="auto"/>
          </w:divBdr>
          <w:divsChild>
            <w:div w:id="30033732">
              <w:marLeft w:val="0"/>
              <w:marRight w:val="0"/>
              <w:marTop w:val="0"/>
              <w:marBottom w:val="0"/>
              <w:divBdr>
                <w:top w:val="none" w:sz="0" w:space="0" w:color="auto"/>
                <w:left w:val="none" w:sz="0" w:space="0" w:color="auto"/>
                <w:bottom w:val="none" w:sz="0" w:space="0" w:color="auto"/>
                <w:right w:val="none" w:sz="0" w:space="0" w:color="auto"/>
              </w:divBdr>
            </w:div>
          </w:divsChild>
        </w:div>
        <w:div w:id="654333893">
          <w:marLeft w:val="0"/>
          <w:marRight w:val="0"/>
          <w:marTop w:val="0"/>
          <w:marBottom w:val="225"/>
          <w:divBdr>
            <w:top w:val="none" w:sz="0" w:space="0" w:color="auto"/>
            <w:left w:val="none" w:sz="0" w:space="0" w:color="auto"/>
            <w:bottom w:val="none" w:sz="0" w:space="0" w:color="auto"/>
            <w:right w:val="none" w:sz="0" w:space="0" w:color="auto"/>
          </w:divBdr>
        </w:div>
        <w:div w:id="654335119">
          <w:marLeft w:val="0"/>
          <w:marRight w:val="0"/>
          <w:marTop w:val="100"/>
          <w:marBottom w:val="100"/>
          <w:divBdr>
            <w:top w:val="none" w:sz="0" w:space="0" w:color="auto"/>
            <w:left w:val="none" w:sz="0" w:space="0" w:color="auto"/>
            <w:bottom w:val="none" w:sz="0" w:space="0" w:color="auto"/>
            <w:right w:val="none" w:sz="0" w:space="0" w:color="auto"/>
          </w:divBdr>
        </w:div>
        <w:div w:id="654335550">
          <w:marLeft w:val="0"/>
          <w:marRight w:val="0"/>
          <w:marTop w:val="0"/>
          <w:marBottom w:val="240"/>
          <w:divBdr>
            <w:top w:val="none" w:sz="0" w:space="0" w:color="auto"/>
            <w:left w:val="none" w:sz="0" w:space="0" w:color="auto"/>
            <w:bottom w:val="none" w:sz="0" w:space="0" w:color="auto"/>
            <w:right w:val="none" w:sz="0" w:space="0" w:color="auto"/>
          </w:divBdr>
        </w:div>
        <w:div w:id="654451026">
          <w:marLeft w:val="376"/>
          <w:marRight w:val="376"/>
          <w:marTop w:val="188"/>
          <w:marBottom w:val="0"/>
          <w:divBdr>
            <w:top w:val="none" w:sz="0" w:space="0" w:color="auto"/>
            <w:left w:val="none" w:sz="0" w:space="0" w:color="auto"/>
            <w:bottom w:val="none" w:sz="0" w:space="0" w:color="auto"/>
            <w:right w:val="none" w:sz="0" w:space="0" w:color="auto"/>
          </w:divBdr>
        </w:div>
        <w:div w:id="654453900">
          <w:marLeft w:val="0"/>
          <w:marRight w:val="0"/>
          <w:marTop w:val="0"/>
          <w:marBottom w:val="0"/>
          <w:divBdr>
            <w:top w:val="none" w:sz="0" w:space="0" w:color="auto"/>
            <w:left w:val="none" w:sz="0" w:space="0" w:color="auto"/>
            <w:bottom w:val="none" w:sz="0" w:space="0" w:color="auto"/>
            <w:right w:val="none" w:sz="0" w:space="0" w:color="auto"/>
          </w:divBdr>
        </w:div>
        <w:div w:id="654455731">
          <w:marLeft w:val="0"/>
          <w:marRight w:val="0"/>
          <w:marTop w:val="0"/>
          <w:marBottom w:val="0"/>
          <w:divBdr>
            <w:top w:val="none" w:sz="0" w:space="0" w:color="auto"/>
            <w:left w:val="none" w:sz="0" w:space="0" w:color="auto"/>
            <w:bottom w:val="none" w:sz="0" w:space="0" w:color="auto"/>
            <w:right w:val="none" w:sz="0" w:space="0" w:color="auto"/>
          </w:divBdr>
          <w:divsChild>
            <w:div w:id="189031001">
              <w:marLeft w:val="0"/>
              <w:marRight w:val="0"/>
              <w:marTop w:val="75"/>
              <w:marBottom w:val="0"/>
              <w:divBdr>
                <w:top w:val="none" w:sz="0" w:space="0" w:color="auto"/>
                <w:left w:val="none" w:sz="0" w:space="0" w:color="auto"/>
                <w:bottom w:val="none" w:sz="0" w:space="0" w:color="auto"/>
                <w:right w:val="none" w:sz="0" w:space="0" w:color="auto"/>
              </w:divBdr>
            </w:div>
          </w:divsChild>
        </w:div>
        <w:div w:id="654457585">
          <w:marLeft w:val="0"/>
          <w:marRight w:val="0"/>
          <w:marTop w:val="0"/>
          <w:marBottom w:val="0"/>
          <w:divBdr>
            <w:top w:val="none" w:sz="0" w:space="0" w:color="auto"/>
            <w:left w:val="none" w:sz="0" w:space="0" w:color="auto"/>
            <w:bottom w:val="none" w:sz="0" w:space="0" w:color="auto"/>
            <w:right w:val="none" w:sz="0" w:space="0" w:color="auto"/>
          </w:divBdr>
        </w:div>
        <w:div w:id="654526980">
          <w:marLeft w:val="0"/>
          <w:marRight w:val="0"/>
          <w:marTop w:val="0"/>
          <w:marBottom w:val="0"/>
          <w:divBdr>
            <w:top w:val="none" w:sz="0" w:space="0" w:color="auto"/>
            <w:left w:val="none" w:sz="0" w:space="0" w:color="auto"/>
            <w:bottom w:val="none" w:sz="0" w:space="0" w:color="auto"/>
            <w:right w:val="none" w:sz="0" w:space="0" w:color="auto"/>
          </w:divBdr>
        </w:div>
        <w:div w:id="654527743">
          <w:marLeft w:val="0"/>
          <w:marRight w:val="0"/>
          <w:marTop w:val="0"/>
          <w:marBottom w:val="225"/>
          <w:divBdr>
            <w:top w:val="none" w:sz="0" w:space="0" w:color="auto"/>
            <w:left w:val="none" w:sz="0" w:space="0" w:color="auto"/>
            <w:bottom w:val="none" w:sz="0" w:space="0" w:color="auto"/>
            <w:right w:val="none" w:sz="0" w:space="0" w:color="auto"/>
          </w:divBdr>
          <w:divsChild>
            <w:div w:id="112595753">
              <w:marLeft w:val="0"/>
              <w:marRight w:val="0"/>
              <w:marTop w:val="0"/>
              <w:marBottom w:val="225"/>
              <w:divBdr>
                <w:top w:val="none" w:sz="0" w:space="0" w:color="auto"/>
                <w:left w:val="none" w:sz="0" w:space="0" w:color="auto"/>
                <w:bottom w:val="none" w:sz="0" w:space="0" w:color="auto"/>
                <w:right w:val="none" w:sz="0" w:space="0" w:color="auto"/>
              </w:divBdr>
            </w:div>
          </w:divsChild>
        </w:div>
        <w:div w:id="654576209">
          <w:marLeft w:val="0"/>
          <w:marRight w:val="0"/>
          <w:marTop w:val="0"/>
          <w:marBottom w:val="0"/>
          <w:divBdr>
            <w:top w:val="none" w:sz="0" w:space="0" w:color="auto"/>
            <w:left w:val="none" w:sz="0" w:space="0" w:color="auto"/>
            <w:bottom w:val="none" w:sz="0" w:space="0" w:color="auto"/>
            <w:right w:val="none" w:sz="0" w:space="0" w:color="auto"/>
          </w:divBdr>
        </w:div>
        <w:div w:id="654648344">
          <w:marLeft w:val="0"/>
          <w:marRight w:val="0"/>
          <w:marTop w:val="0"/>
          <w:marBottom w:val="0"/>
          <w:divBdr>
            <w:top w:val="none" w:sz="0" w:space="0" w:color="auto"/>
            <w:left w:val="none" w:sz="0" w:space="0" w:color="auto"/>
            <w:bottom w:val="none" w:sz="0" w:space="0" w:color="auto"/>
            <w:right w:val="none" w:sz="0" w:space="0" w:color="auto"/>
          </w:divBdr>
          <w:divsChild>
            <w:div w:id="500050191">
              <w:marLeft w:val="0"/>
              <w:marRight w:val="0"/>
              <w:marTop w:val="0"/>
              <w:marBottom w:val="0"/>
              <w:divBdr>
                <w:top w:val="none" w:sz="0" w:space="0" w:color="auto"/>
                <w:left w:val="none" w:sz="0" w:space="0" w:color="auto"/>
                <w:bottom w:val="none" w:sz="0" w:space="0" w:color="auto"/>
                <w:right w:val="none" w:sz="0" w:space="0" w:color="auto"/>
              </w:divBdr>
            </w:div>
          </w:divsChild>
        </w:div>
        <w:div w:id="654652339">
          <w:marLeft w:val="0"/>
          <w:marRight w:val="0"/>
          <w:marTop w:val="0"/>
          <w:marBottom w:val="240"/>
          <w:divBdr>
            <w:top w:val="none" w:sz="0" w:space="0" w:color="auto"/>
            <w:left w:val="none" w:sz="0" w:space="0" w:color="auto"/>
            <w:bottom w:val="none" w:sz="0" w:space="0" w:color="auto"/>
            <w:right w:val="none" w:sz="0" w:space="0" w:color="auto"/>
          </w:divBdr>
        </w:div>
        <w:div w:id="654797737">
          <w:marLeft w:val="0"/>
          <w:marRight w:val="0"/>
          <w:marTop w:val="0"/>
          <w:marBottom w:val="0"/>
          <w:divBdr>
            <w:top w:val="none" w:sz="0" w:space="0" w:color="auto"/>
            <w:left w:val="none" w:sz="0" w:space="0" w:color="auto"/>
            <w:bottom w:val="none" w:sz="0" w:space="0" w:color="auto"/>
            <w:right w:val="none" w:sz="0" w:space="0" w:color="auto"/>
          </w:divBdr>
          <w:divsChild>
            <w:div w:id="238440711">
              <w:marLeft w:val="0"/>
              <w:marRight w:val="0"/>
              <w:marTop w:val="0"/>
              <w:marBottom w:val="0"/>
              <w:divBdr>
                <w:top w:val="none" w:sz="0" w:space="0" w:color="auto"/>
                <w:left w:val="none" w:sz="0" w:space="0" w:color="auto"/>
                <w:bottom w:val="none" w:sz="0" w:space="0" w:color="auto"/>
                <w:right w:val="none" w:sz="0" w:space="0" w:color="auto"/>
              </w:divBdr>
            </w:div>
          </w:divsChild>
        </w:div>
        <w:div w:id="654801683">
          <w:marLeft w:val="0"/>
          <w:marRight w:val="0"/>
          <w:marTop w:val="0"/>
          <w:marBottom w:val="272"/>
          <w:divBdr>
            <w:top w:val="none" w:sz="0" w:space="0" w:color="auto"/>
            <w:left w:val="none" w:sz="0" w:space="0" w:color="auto"/>
            <w:bottom w:val="none" w:sz="0" w:space="0" w:color="auto"/>
            <w:right w:val="none" w:sz="0" w:space="0" w:color="auto"/>
          </w:divBdr>
        </w:div>
        <w:div w:id="654842922">
          <w:marLeft w:val="0"/>
          <w:marRight w:val="0"/>
          <w:marTop w:val="0"/>
          <w:marBottom w:val="0"/>
          <w:divBdr>
            <w:top w:val="none" w:sz="0" w:space="0" w:color="auto"/>
            <w:left w:val="none" w:sz="0" w:space="0" w:color="auto"/>
            <w:bottom w:val="none" w:sz="0" w:space="0" w:color="auto"/>
            <w:right w:val="none" w:sz="0" w:space="0" w:color="auto"/>
          </w:divBdr>
          <w:divsChild>
            <w:div w:id="494951641">
              <w:marLeft w:val="0"/>
              <w:marRight w:val="0"/>
              <w:marTop w:val="0"/>
              <w:marBottom w:val="240"/>
              <w:divBdr>
                <w:top w:val="none" w:sz="0" w:space="0" w:color="auto"/>
                <w:left w:val="none" w:sz="0" w:space="0" w:color="auto"/>
                <w:bottom w:val="none" w:sz="0" w:space="0" w:color="auto"/>
                <w:right w:val="none" w:sz="0" w:space="0" w:color="auto"/>
              </w:divBdr>
            </w:div>
          </w:divsChild>
        </w:div>
        <w:div w:id="654921948">
          <w:marLeft w:val="0"/>
          <w:marRight w:val="0"/>
          <w:marTop w:val="0"/>
          <w:marBottom w:val="0"/>
          <w:divBdr>
            <w:top w:val="single" w:sz="2" w:space="0" w:color="E0E0E0"/>
            <w:left w:val="single" w:sz="2" w:space="0" w:color="E0E0E0"/>
            <w:bottom w:val="single" w:sz="2" w:space="0" w:color="E0E0E0"/>
            <w:right w:val="single" w:sz="2" w:space="0" w:color="E0E0E0"/>
          </w:divBdr>
        </w:div>
        <w:div w:id="6549877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54988722">
          <w:marLeft w:val="0"/>
          <w:marRight w:val="0"/>
          <w:marTop w:val="0"/>
          <w:marBottom w:val="0"/>
          <w:divBdr>
            <w:top w:val="none" w:sz="0" w:space="0" w:color="auto"/>
            <w:left w:val="none" w:sz="0" w:space="0" w:color="auto"/>
            <w:bottom w:val="none" w:sz="0" w:space="0" w:color="auto"/>
            <w:right w:val="none" w:sz="0" w:space="0" w:color="auto"/>
          </w:divBdr>
          <w:divsChild>
            <w:div w:id="384376325">
              <w:marLeft w:val="0"/>
              <w:marRight w:val="0"/>
              <w:marTop w:val="0"/>
              <w:marBottom w:val="0"/>
              <w:divBdr>
                <w:top w:val="none" w:sz="0" w:space="0" w:color="auto"/>
                <w:left w:val="none" w:sz="0" w:space="0" w:color="auto"/>
                <w:bottom w:val="none" w:sz="0" w:space="0" w:color="auto"/>
                <w:right w:val="none" w:sz="0" w:space="0" w:color="auto"/>
              </w:divBdr>
            </w:div>
          </w:divsChild>
        </w:div>
        <w:div w:id="655033028">
          <w:marLeft w:val="0"/>
          <w:marRight w:val="0"/>
          <w:marTop w:val="0"/>
          <w:marBottom w:val="240"/>
          <w:divBdr>
            <w:top w:val="none" w:sz="0" w:space="0" w:color="auto"/>
            <w:left w:val="none" w:sz="0" w:space="0" w:color="auto"/>
            <w:bottom w:val="none" w:sz="0" w:space="0" w:color="auto"/>
            <w:right w:val="none" w:sz="0" w:space="0" w:color="auto"/>
          </w:divBdr>
        </w:div>
        <w:div w:id="655037133">
          <w:marLeft w:val="0"/>
          <w:marRight w:val="0"/>
          <w:marTop w:val="0"/>
          <w:marBottom w:val="0"/>
          <w:divBdr>
            <w:top w:val="none" w:sz="0" w:space="0" w:color="auto"/>
            <w:left w:val="none" w:sz="0" w:space="0" w:color="auto"/>
            <w:bottom w:val="none" w:sz="0" w:space="0" w:color="auto"/>
            <w:right w:val="none" w:sz="0" w:space="0" w:color="auto"/>
          </w:divBdr>
          <w:divsChild>
            <w:div w:id="245771843">
              <w:marLeft w:val="0"/>
              <w:marRight w:val="0"/>
              <w:marTop w:val="0"/>
              <w:marBottom w:val="240"/>
              <w:divBdr>
                <w:top w:val="none" w:sz="0" w:space="0" w:color="auto"/>
                <w:left w:val="none" w:sz="0" w:space="0" w:color="auto"/>
                <w:bottom w:val="none" w:sz="0" w:space="0" w:color="auto"/>
                <w:right w:val="none" w:sz="0" w:space="0" w:color="auto"/>
              </w:divBdr>
            </w:div>
            <w:div w:id="249462676">
              <w:marLeft w:val="0"/>
              <w:marRight w:val="0"/>
              <w:marTop w:val="0"/>
              <w:marBottom w:val="240"/>
              <w:divBdr>
                <w:top w:val="none" w:sz="0" w:space="0" w:color="auto"/>
                <w:left w:val="none" w:sz="0" w:space="0" w:color="auto"/>
                <w:bottom w:val="none" w:sz="0" w:space="0" w:color="auto"/>
                <w:right w:val="none" w:sz="0" w:space="0" w:color="auto"/>
              </w:divBdr>
            </w:div>
            <w:div w:id="384572697">
              <w:marLeft w:val="0"/>
              <w:marRight w:val="0"/>
              <w:marTop w:val="0"/>
              <w:marBottom w:val="240"/>
              <w:divBdr>
                <w:top w:val="none" w:sz="0" w:space="0" w:color="auto"/>
                <w:left w:val="none" w:sz="0" w:space="0" w:color="auto"/>
                <w:bottom w:val="none" w:sz="0" w:space="0" w:color="auto"/>
                <w:right w:val="none" w:sz="0" w:space="0" w:color="auto"/>
              </w:divBdr>
            </w:div>
          </w:divsChild>
        </w:div>
        <w:div w:id="655064952">
          <w:marLeft w:val="0"/>
          <w:marRight w:val="0"/>
          <w:marTop w:val="0"/>
          <w:marBottom w:val="0"/>
          <w:divBdr>
            <w:top w:val="none" w:sz="0" w:space="0" w:color="auto"/>
            <w:left w:val="none" w:sz="0" w:space="0" w:color="auto"/>
            <w:bottom w:val="none" w:sz="0" w:space="0" w:color="auto"/>
            <w:right w:val="none" w:sz="0" w:space="0" w:color="auto"/>
          </w:divBdr>
        </w:div>
        <w:div w:id="655107510">
          <w:marLeft w:val="0"/>
          <w:marRight w:val="0"/>
          <w:marTop w:val="0"/>
          <w:marBottom w:val="75"/>
          <w:divBdr>
            <w:top w:val="none" w:sz="0" w:space="0" w:color="auto"/>
            <w:left w:val="none" w:sz="0" w:space="0" w:color="auto"/>
            <w:bottom w:val="none" w:sz="0" w:space="0" w:color="auto"/>
            <w:right w:val="none" w:sz="0" w:space="0" w:color="auto"/>
          </w:divBdr>
        </w:div>
        <w:div w:id="655112899">
          <w:marLeft w:val="1221"/>
          <w:marRight w:val="0"/>
          <w:marTop w:val="0"/>
          <w:marBottom w:val="0"/>
          <w:divBdr>
            <w:top w:val="none" w:sz="0" w:space="0" w:color="auto"/>
            <w:left w:val="none" w:sz="0" w:space="0" w:color="auto"/>
            <w:bottom w:val="none" w:sz="0" w:space="0" w:color="auto"/>
            <w:right w:val="none" w:sz="0" w:space="0" w:color="auto"/>
          </w:divBdr>
          <w:divsChild>
            <w:div w:id="312174820">
              <w:marLeft w:val="0"/>
              <w:marRight w:val="0"/>
              <w:marTop w:val="0"/>
              <w:marBottom w:val="0"/>
              <w:divBdr>
                <w:top w:val="none" w:sz="0" w:space="0" w:color="auto"/>
                <w:left w:val="none" w:sz="0" w:space="0" w:color="auto"/>
                <w:bottom w:val="none" w:sz="0" w:space="0" w:color="auto"/>
                <w:right w:val="none" w:sz="0" w:space="0" w:color="auto"/>
              </w:divBdr>
            </w:div>
          </w:divsChild>
        </w:div>
        <w:div w:id="655185048">
          <w:marLeft w:val="0"/>
          <w:marRight w:val="0"/>
          <w:marTop w:val="0"/>
          <w:marBottom w:val="0"/>
          <w:divBdr>
            <w:top w:val="none" w:sz="0" w:space="0" w:color="auto"/>
            <w:left w:val="none" w:sz="0" w:space="0" w:color="auto"/>
            <w:bottom w:val="none" w:sz="0" w:space="0" w:color="auto"/>
            <w:right w:val="none" w:sz="0" w:space="0" w:color="auto"/>
          </w:divBdr>
        </w:div>
        <w:div w:id="655186418">
          <w:marLeft w:val="0"/>
          <w:marRight w:val="0"/>
          <w:marTop w:val="0"/>
          <w:marBottom w:val="0"/>
          <w:divBdr>
            <w:top w:val="none" w:sz="0" w:space="0" w:color="auto"/>
            <w:left w:val="none" w:sz="0" w:space="0" w:color="auto"/>
            <w:bottom w:val="none" w:sz="0" w:space="0" w:color="auto"/>
            <w:right w:val="none" w:sz="0" w:space="0" w:color="auto"/>
          </w:divBdr>
        </w:div>
        <w:div w:id="655300237">
          <w:marLeft w:val="0"/>
          <w:marRight w:val="0"/>
          <w:marTop w:val="0"/>
          <w:marBottom w:val="300"/>
          <w:divBdr>
            <w:top w:val="none" w:sz="0" w:space="0" w:color="auto"/>
            <w:left w:val="none" w:sz="0" w:space="0" w:color="auto"/>
            <w:bottom w:val="none" w:sz="0" w:space="0" w:color="auto"/>
            <w:right w:val="none" w:sz="0" w:space="0" w:color="auto"/>
          </w:divBdr>
        </w:div>
        <w:div w:id="655302471">
          <w:marLeft w:val="0"/>
          <w:marRight w:val="0"/>
          <w:marTop w:val="0"/>
          <w:marBottom w:val="0"/>
          <w:divBdr>
            <w:top w:val="none" w:sz="0" w:space="0" w:color="auto"/>
            <w:left w:val="none" w:sz="0" w:space="0" w:color="auto"/>
            <w:bottom w:val="none" w:sz="0" w:space="0" w:color="auto"/>
            <w:right w:val="none" w:sz="0" w:space="0" w:color="auto"/>
          </w:divBdr>
        </w:div>
        <w:div w:id="655308612">
          <w:marLeft w:val="0"/>
          <w:marRight w:val="0"/>
          <w:marTop w:val="0"/>
          <w:marBottom w:val="0"/>
          <w:divBdr>
            <w:top w:val="none" w:sz="0" w:space="0" w:color="auto"/>
            <w:left w:val="none" w:sz="0" w:space="0" w:color="auto"/>
            <w:bottom w:val="none" w:sz="0" w:space="0" w:color="auto"/>
            <w:right w:val="none" w:sz="0" w:space="0" w:color="auto"/>
          </w:divBdr>
        </w:div>
        <w:div w:id="655451926">
          <w:marLeft w:val="0"/>
          <w:marRight w:val="0"/>
          <w:marTop w:val="0"/>
          <w:marBottom w:val="0"/>
          <w:divBdr>
            <w:top w:val="none" w:sz="0" w:space="0" w:color="auto"/>
            <w:left w:val="none" w:sz="0" w:space="0" w:color="auto"/>
            <w:bottom w:val="none" w:sz="0" w:space="0" w:color="auto"/>
            <w:right w:val="none" w:sz="0" w:space="0" w:color="auto"/>
          </w:divBdr>
        </w:div>
        <w:div w:id="655457637">
          <w:marLeft w:val="0"/>
          <w:marRight w:val="0"/>
          <w:marTop w:val="0"/>
          <w:marBottom w:val="300"/>
          <w:divBdr>
            <w:top w:val="none" w:sz="0" w:space="0" w:color="auto"/>
            <w:left w:val="none" w:sz="0" w:space="0" w:color="auto"/>
            <w:bottom w:val="none" w:sz="0" w:space="0" w:color="auto"/>
            <w:right w:val="none" w:sz="0" w:space="0" w:color="auto"/>
          </w:divBdr>
        </w:div>
        <w:div w:id="655568193">
          <w:marLeft w:val="0"/>
          <w:marRight w:val="0"/>
          <w:marTop w:val="0"/>
          <w:marBottom w:val="150"/>
          <w:divBdr>
            <w:top w:val="none" w:sz="0" w:space="0" w:color="auto"/>
            <w:left w:val="none" w:sz="0" w:space="0" w:color="auto"/>
            <w:bottom w:val="none" w:sz="0" w:space="0" w:color="auto"/>
            <w:right w:val="none" w:sz="0" w:space="0" w:color="auto"/>
          </w:divBdr>
        </w:div>
        <w:div w:id="655568782">
          <w:marLeft w:val="-188"/>
          <w:marRight w:val="-188"/>
          <w:marTop w:val="0"/>
          <w:marBottom w:val="0"/>
          <w:divBdr>
            <w:top w:val="none" w:sz="0" w:space="0" w:color="auto"/>
            <w:left w:val="none" w:sz="0" w:space="0" w:color="auto"/>
            <w:bottom w:val="none" w:sz="0" w:space="0" w:color="auto"/>
            <w:right w:val="none" w:sz="0" w:space="0" w:color="auto"/>
          </w:divBdr>
        </w:div>
        <w:div w:id="655572553">
          <w:marLeft w:val="-188"/>
          <w:marRight w:val="-188"/>
          <w:marTop w:val="0"/>
          <w:marBottom w:val="0"/>
          <w:divBdr>
            <w:top w:val="none" w:sz="0" w:space="0" w:color="auto"/>
            <w:left w:val="none" w:sz="0" w:space="0" w:color="auto"/>
            <w:bottom w:val="none" w:sz="0" w:space="0" w:color="auto"/>
            <w:right w:val="none" w:sz="0" w:space="0" w:color="auto"/>
          </w:divBdr>
          <w:divsChild>
            <w:div w:id="768543148">
              <w:marLeft w:val="0"/>
              <w:marRight w:val="0"/>
              <w:marTop w:val="0"/>
              <w:marBottom w:val="0"/>
              <w:divBdr>
                <w:top w:val="none" w:sz="0" w:space="0" w:color="auto"/>
                <w:left w:val="none" w:sz="0" w:space="0" w:color="auto"/>
                <w:bottom w:val="none" w:sz="0" w:space="0" w:color="auto"/>
                <w:right w:val="none" w:sz="0" w:space="0" w:color="auto"/>
              </w:divBdr>
              <w:divsChild>
                <w:div w:id="188491606">
                  <w:marLeft w:val="-188"/>
                  <w:marRight w:val="-188"/>
                  <w:marTop w:val="0"/>
                  <w:marBottom w:val="0"/>
                  <w:divBdr>
                    <w:top w:val="none" w:sz="0" w:space="0" w:color="auto"/>
                    <w:left w:val="none" w:sz="0" w:space="0" w:color="auto"/>
                    <w:bottom w:val="none" w:sz="0" w:space="0" w:color="auto"/>
                    <w:right w:val="none" w:sz="0" w:space="0" w:color="auto"/>
                  </w:divBdr>
                  <w:divsChild>
                    <w:div w:id="1142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5438">
          <w:marLeft w:val="0"/>
          <w:marRight w:val="0"/>
          <w:marTop w:val="0"/>
          <w:marBottom w:val="0"/>
          <w:divBdr>
            <w:top w:val="none" w:sz="0" w:space="0" w:color="auto"/>
            <w:left w:val="none" w:sz="0" w:space="0" w:color="auto"/>
            <w:bottom w:val="none" w:sz="0" w:space="0" w:color="auto"/>
            <w:right w:val="none" w:sz="0" w:space="0" w:color="auto"/>
          </w:divBdr>
        </w:div>
        <w:div w:id="655576748">
          <w:marLeft w:val="0"/>
          <w:marRight w:val="0"/>
          <w:marTop w:val="0"/>
          <w:marBottom w:val="0"/>
          <w:divBdr>
            <w:top w:val="none" w:sz="0" w:space="0" w:color="auto"/>
            <w:left w:val="none" w:sz="0" w:space="0" w:color="auto"/>
            <w:bottom w:val="none" w:sz="0" w:space="0" w:color="auto"/>
            <w:right w:val="none" w:sz="0" w:space="0" w:color="auto"/>
          </w:divBdr>
        </w:div>
        <w:div w:id="655645421">
          <w:marLeft w:val="-150"/>
          <w:marRight w:val="-150"/>
          <w:marTop w:val="0"/>
          <w:marBottom w:val="300"/>
          <w:divBdr>
            <w:top w:val="none" w:sz="0" w:space="0" w:color="auto"/>
            <w:left w:val="none" w:sz="0" w:space="0" w:color="auto"/>
            <w:bottom w:val="none" w:sz="0" w:space="0" w:color="auto"/>
            <w:right w:val="none" w:sz="0" w:space="0" w:color="auto"/>
          </w:divBdr>
          <w:divsChild>
            <w:div w:id="503671529">
              <w:marLeft w:val="0"/>
              <w:marRight w:val="0"/>
              <w:marTop w:val="0"/>
              <w:marBottom w:val="0"/>
              <w:divBdr>
                <w:top w:val="none" w:sz="0" w:space="0" w:color="auto"/>
                <w:left w:val="none" w:sz="0" w:space="0" w:color="auto"/>
                <w:bottom w:val="none" w:sz="0" w:space="0" w:color="auto"/>
                <w:right w:val="none" w:sz="0" w:space="0" w:color="auto"/>
              </w:divBdr>
            </w:div>
          </w:divsChild>
        </w:div>
        <w:div w:id="655648827">
          <w:marLeft w:val="0"/>
          <w:marRight w:val="0"/>
          <w:marTop w:val="0"/>
          <w:marBottom w:val="240"/>
          <w:divBdr>
            <w:top w:val="none" w:sz="0" w:space="0" w:color="auto"/>
            <w:left w:val="none" w:sz="0" w:space="0" w:color="auto"/>
            <w:bottom w:val="none" w:sz="0" w:space="0" w:color="auto"/>
            <w:right w:val="none" w:sz="0" w:space="0" w:color="auto"/>
          </w:divBdr>
        </w:div>
        <w:div w:id="655652448">
          <w:marLeft w:val="0"/>
          <w:marRight w:val="0"/>
          <w:marTop w:val="0"/>
          <w:marBottom w:val="300"/>
          <w:divBdr>
            <w:top w:val="none" w:sz="0" w:space="0" w:color="auto"/>
            <w:left w:val="none" w:sz="0" w:space="0" w:color="auto"/>
            <w:bottom w:val="none" w:sz="0" w:space="0" w:color="auto"/>
            <w:right w:val="none" w:sz="0" w:space="0" w:color="auto"/>
          </w:divBdr>
          <w:divsChild>
            <w:div w:id="305625718">
              <w:marLeft w:val="0"/>
              <w:marRight w:val="0"/>
              <w:marTop w:val="0"/>
              <w:marBottom w:val="0"/>
              <w:divBdr>
                <w:top w:val="none" w:sz="0" w:space="0" w:color="auto"/>
                <w:left w:val="none" w:sz="0" w:space="0" w:color="auto"/>
                <w:bottom w:val="none" w:sz="0" w:space="0" w:color="auto"/>
                <w:right w:val="none" w:sz="0" w:space="0" w:color="auto"/>
              </w:divBdr>
            </w:div>
            <w:div w:id="704525603">
              <w:marLeft w:val="0"/>
              <w:marRight w:val="0"/>
              <w:marTop w:val="0"/>
              <w:marBottom w:val="0"/>
              <w:divBdr>
                <w:top w:val="none" w:sz="0" w:space="0" w:color="auto"/>
                <w:left w:val="none" w:sz="0" w:space="0" w:color="auto"/>
                <w:bottom w:val="none" w:sz="0" w:space="0" w:color="auto"/>
                <w:right w:val="none" w:sz="0" w:space="0" w:color="auto"/>
              </w:divBdr>
            </w:div>
          </w:divsChild>
        </w:div>
        <w:div w:id="655688997">
          <w:marLeft w:val="0"/>
          <w:marRight w:val="0"/>
          <w:marTop w:val="0"/>
          <w:marBottom w:val="0"/>
          <w:divBdr>
            <w:top w:val="none" w:sz="0" w:space="0" w:color="auto"/>
            <w:left w:val="none" w:sz="0" w:space="0" w:color="auto"/>
            <w:bottom w:val="none" w:sz="0" w:space="0" w:color="auto"/>
            <w:right w:val="none" w:sz="0" w:space="0" w:color="auto"/>
          </w:divBdr>
        </w:div>
        <w:div w:id="655761409">
          <w:marLeft w:val="0"/>
          <w:marRight w:val="0"/>
          <w:marTop w:val="0"/>
          <w:marBottom w:val="0"/>
          <w:divBdr>
            <w:top w:val="none" w:sz="0" w:space="0" w:color="auto"/>
            <w:left w:val="none" w:sz="0" w:space="0" w:color="auto"/>
            <w:bottom w:val="none" w:sz="0" w:space="0" w:color="auto"/>
            <w:right w:val="none" w:sz="0" w:space="0" w:color="auto"/>
          </w:divBdr>
        </w:div>
        <w:div w:id="655767915">
          <w:marLeft w:val="0"/>
          <w:marRight w:val="0"/>
          <w:marTop w:val="0"/>
          <w:marBottom w:val="0"/>
          <w:divBdr>
            <w:top w:val="none" w:sz="0" w:space="0" w:color="auto"/>
            <w:left w:val="none" w:sz="0" w:space="0" w:color="auto"/>
            <w:bottom w:val="none" w:sz="0" w:space="0" w:color="auto"/>
            <w:right w:val="none" w:sz="0" w:space="0" w:color="auto"/>
          </w:divBdr>
        </w:div>
        <w:div w:id="655843122">
          <w:marLeft w:val="626"/>
          <w:marRight w:val="1252"/>
          <w:marTop w:val="0"/>
          <w:marBottom w:val="0"/>
          <w:divBdr>
            <w:top w:val="none" w:sz="0" w:space="0" w:color="auto"/>
            <w:left w:val="none" w:sz="0" w:space="0" w:color="auto"/>
            <w:bottom w:val="none" w:sz="0" w:space="0" w:color="auto"/>
            <w:right w:val="none" w:sz="0" w:space="0" w:color="auto"/>
          </w:divBdr>
        </w:div>
        <w:div w:id="655954834">
          <w:marLeft w:val="0"/>
          <w:marRight w:val="0"/>
          <w:marTop w:val="0"/>
          <w:marBottom w:val="0"/>
          <w:divBdr>
            <w:top w:val="none" w:sz="0" w:space="0" w:color="auto"/>
            <w:left w:val="none" w:sz="0" w:space="0" w:color="auto"/>
            <w:bottom w:val="none" w:sz="0" w:space="0" w:color="auto"/>
            <w:right w:val="none" w:sz="0" w:space="0" w:color="auto"/>
          </w:divBdr>
        </w:div>
        <w:div w:id="655955104">
          <w:marLeft w:val="750"/>
          <w:marRight w:val="0"/>
          <w:marTop w:val="0"/>
          <w:marBottom w:val="0"/>
          <w:divBdr>
            <w:top w:val="none" w:sz="0" w:space="0" w:color="auto"/>
            <w:left w:val="none" w:sz="0" w:space="0" w:color="auto"/>
            <w:bottom w:val="none" w:sz="0" w:space="0" w:color="auto"/>
            <w:right w:val="none" w:sz="0" w:space="0" w:color="auto"/>
          </w:divBdr>
        </w:div>
        <w:div w:id="655958971">
          <w:marLeft w:val="0"/>
          <w:marRight w:val="225"/>
          <w:marTop w:val="0"/>
          <w:marBottom w:val="0"/>
          <w:divBdr>
            <w:top w:val="none" w:sz="0" w:space="0" w:color="auto"/>
            <w:left w:val="none" w:sz="0" w:space="0" w:color="auto"/>
            <w:bottom w:val="none" w:sz="0" w:space="0" w:color="auto"/>
            <w:right w:val="none" w:sz="0" w:space="0" w:color="auto"/>
          </w:divBdr>
        </w:div>
        <w:div w:id="655962883">
          <w:marLeft w:val="0"/>
          <w:marRight w:val="0"/>
          <w:marTop w:val="0"/>
          <w:marBottom w:val="0"/>
          <w:divBdr>
            <w:top w:val="none" w:sz="0" w:space="0" w:color="auto"/>
            <w:left w:val="none" w:sz="0" w:space="0" w:color="auto"/>
            <w:bottom w:val="none" w:sz="0" w:space="0" w:color="auto"/>
            <w:right w:val="none" w:sz="0" w:space="0" w:color="auto"/>
          </w:divBdr>
          <w:divsChild>
            <w:div w:id="745735266">
              <w:marLeft w:val="0"/>
              <w:marRight w:val="0"/>
              <w:marTop w:val="0"/>
              <w:marBottom w:val="0"/>
              <w:divBdr>
                <w:top w:val="none" w:sz="0" w:space="0" w:color="auto"/>
                <w:left w:val="none" w:sz="0" w:space="0" w:color="auto"/>
                <w:bottom w:val="none" w:sz="0" w:space="0" w:color="auto"/>
                <w:right w:val="none" w:sz="0" w:space="0" w:color="auto"/>
              </w:divBdr>
            </w:div>
          </w:divsChild>
        </w:div>
        <w:div w:id="656032482">
          <w:marLeft w:val="0"/>
          <w:marRight w:val="0"/>
          <w:marTop w:val="0"/>
          <w:marBottom w:val="0"/>
          <w:divBdr>
            <w:top w:val="none" w:sz="0" w:space="0" w:color="auto"/>
            <w:left w:val="none" w:sz="0" w:space="0" w:color="auto"/>
            <w:bottom w:val="none" w:sz="0" w:space="0" w:color="auto"/>
            <w:right w:val="none" w:sz="0" w:space="0" w:color="auto"/>
          </w:divBdr>
        </w:div>
        <w:div w:id="656104936">
          <w:marLeft w:val="0"/>
          <w:marRight w:val="0"/>
          <w:marTop w:val="0"/>
          <w:marBottom w:val="75"/>
          <w:divBdr>
            <w:top w:val="none" w:sz="0" w:space="0" w:color="auto"/>
            <w:left w:val="none" w:sz="0" w:space="0" w:color="auto"/>
            <w:bottom w:val="none" w:sz="0" w:space="0" w:color="auto"/>
            <w:right w:val="none" w:sz="0" w:space="0" w:color="auto"/>
          </w:divBdr>
        </w:div>
        <w:div w:id="656155433">
          <w:marLeft w:val="0"/>
          <w:marRight w:val="0"/>
          <w:marTop w:val="0"/>
          <w:marBottom w:val="0"/>
          <w:divBdr>
            <w:top w:val="none" w:sz="0" w:space="0" w:color="auto"/>
            <w:left w:val="none" w:sz="0" w:space="0" w:color="auto"/>
            <w:bottom w:val="none" w:sz="0" w:space="0" w:color="auto"/>
            <w:right w:val="none" w:sz="0" w:space="0" w:color="auto"/>
          </w:divBdr>
        </w:div>
        <w:div w:id="656227455">
          <w:marLeft w:val="0"/>
          <w:marRight w:val="0"/>
          <w:marTop w:val="0"/>
          <w:marBottom w:val="0"/>
          <w:divBdr>
            <w:top w:val="none" w:sz="0" w:space="0" w:color="auto"/>
            <w:left w:val="none" w:sz="0" w:space="0" w:color="auto"/>
            <w:bottom w:val="none" w:sz="0" w:space="0" w:color="auto"/>
            <w:right w:val="none" w:sz="0" w:space="0" w:color="auto"/>
          </w:divBdr>
        </w:div>
        <w:div w:id="656228683">
          <w:marLeft w:val="0"/>
          <w:marRight w:val="0"/>
          <w:marTop w:val="0"/>
          <w:marBottom w:val="0"/>
          <w:divBdr>
            <w:top w:val="none" w:sz="0" w:space="0" w:color="auto"/>
            <w:left w:val="none" w:sz="0" w:space="0" w:color="auto"/>
            <w:bottom w:val="none" w:sz="0" w:space="0" w:color="auto"/>
            <w:right w:val="none" w:sz="0" w:space="0" w:color="auto"/>
          </w:divBdr>
        </w:div>
        <w:div w:id="656230211">
          <w:marLeft w:val="-225"/>
          <w:marRight w:val="-225"/>
          <w:marTop w:val="0"/>
          <w:marBottom w:val="0"/>
          <w:divBdr>
            <w:top w:val="none" w:sz="0" w:space="0" w:color="auto"/>
            <w:left w:val="none" w:sz="0" w:space="0" w:color="auto"/>
            <w:bottom w:val="none" w:sz="0" w:space="0" w:color="auto"/>
            <w:right w:val="none" w:sz="0" w:space="0" w:color="auto"/>
          </w:divBdr>
        </w:div>
        <w:div w:id="656299349">
          <w:marLeft w:val="-225"/>
          <w:marRight w:val="-225"/>
          <w:marTop w:val="0"/>
          <w:marBottom w:val="0"/>
          <w:divBdr>
            <w:top w:val="none" w:sz="0" w:space="0" w:color="auto"/>
            <w:left w:val="none" w:sz="0" w:space="0" w:color="auto"/>
            <w:bottom w:val="none" w:sz="0" w:space="0" w:color="auto"/>
            <w:right w:val="none" w:sz="0" w:space="0" w:color="auto"/>
          </w:divBdr>
        </w:div>
        <w:div w:id="656304037">
          <w:marLeft w:val="0"/>
          <w:marRight w:val="0"/>
          <w:marTop w:val="0"/>
          <w:marBottom w:val="75"/>
          <w:divBdr>
            <w:top w:val="none" w:sz="0" w:space="0" w:color="auto"/>
            <w:left w:val="none" w:sz="0" w:space="0" w:color="auto"/>
            <w:bottom w:val="none" w:sz="0" w:space="0" w:color="auto"/>
            <w:right w:val="none" w:sz="0" w:space="0" w:color="auto"/>
          </w:divBdr>
          <w:divsChild>
            <w:div w:id="326129447">
              <w:marLeft w:val="0"/>
              <w:marRight w:val="0"/>
              <w:marTop w:val="0"/>
              <w:marBottom w:val="0"/>
              <w:divBdr>
                <w:top w:val="none" w:sz="0" w:space="0" w:color="auto"/>
                <w:left w:val="none" w:sz="0" w:space="0" w:color="auto"/>
                <w:bottom w:val="none" w:sz="0" w:space="0" w:color="auto"/>
                <w:right w:val="none" w:sz="0" w:space="0" w:color="auto"/>
              </w:divBdr>
            </w:div>
          </w:divsChild>
        </w:div>
        <w:div w:id="656349684">
          <w:marLeft w:val="0"/>
          <w:marRight w:val="0"/>
          <w:marTop w:val="0"/>
          <w:marBottom w:val="0"/>
          <w:divBdr>
            <w:top w:val="none" w:sz="0" w:space="0" w:color="auto"/>
            <w:left w:val="none" w:sz="0" w:space="0" w:color="auto"/>
            <w:bottom w:val="none" w:sz="0" w:space="0" w:color="auto"/>
            <w:right w:val="none" w:sz="0" w:space="0" w:color="auto"/>
          </w:divBdr>
        </w:div>
        <w:div w:id="656499458">
          <w:marLeft w:val="1002"/>
          <w:marRight w:val="0"/>
          <w:marTop w:val="0"/>
          <w:marBottom w:val="0"/>
          <w:divBdr>
            <w:top w:val="none" w:sz="0" w:space="0" w:color="auto"/>
            <w:left w:val="none" w:sz="0" w:space="0" w:color="auto"/>
            <w:bottom w:val="none" w:sz="0" w:space="0" w:color="auto"/>
            <w:right w:val="none" w:sz="0" w:space="0" w:color="auto"/>
          </w:divBdr>
          <w:divsChild>
            <w:div w:id="20016080">
              <w:marLeft w:val="0"/>
              <w:marRight w:val="0"/>
              <w:marTop w:val="0"/>
              <w:marBottom w:val="0"/>
              <w:divBdr>
                <w:top w:val="none" w:sz="0" w:space="0" w:color="auto"/>
                <w:left w:val="none" w:sz="0" w:space="0" w:color="auto"/>
                <w:bottom w:val="none" w:sz="0" w:space="0" w:color="auto"/>
                <w:right w:val="none" w:sz="0" w:space="0" w:color="auto"/>
              </w:divBdr>
            </w:div>
          </w:divsChild>
        </w:div>
        <w:div w:id="656500615">
          <w:marLeft w:val="-300"/>
          <w:marRight w:val="-300"/>
          <w:marTop w:val="0"/>
          <w:marBottom w:val="450"/>
          <w:divBdr>
            <w:top w:val="none" w:sz="0" w:space="0" w:color="auto"/>
            <w:left w:val="none" w:sz="0" w:space="0" w:color="auto"/>
            <w:bottom w:val="none" w:sz="0" w:space="0" w:color="auto"/>
            <w:right w:val="none" w:sz="0" w:space="0" w:color="auto"/>
          </w:divBdr>
          <w:divsChild>
            <w:div w:id="43409789">
              <w:marLeft w:val="0"/>
              <w:marRight w:val="0"/>
              <w:marTop w:val="0"/>
              <w:marBottom w:val="0"/>
              <w:divBdr>
                <w:top w:val="none" w:sz="0" w:space="0" w:color="auto"/>
                <w:left w:val="none" w:sz="0" w:space="0" w:color="auto"/>
                <w:bottom w:val="none" w:sz="0" w:space="0" w:color="auto"/>
                <w:right w:val="none" w:sz="0" w:space="0" w:color="auto"/>
              </w:divBdr>
            </w:div>
          </w:divsChild>
        </w:div>
        <w:div w:id="656572070">
          <w:marLeft w:val="0"/>
          <w:marRight w:val="0"/>
          <w:marTop w:val="0"/>
          <w:marBottom w:val="225"/>
          <w:divBdr>
            <w:top w:val="none" w:sz="0" w:space="0" w:color="auto"/>
            <w:left w:val="none" w:sz="0" w:space="0" w:color="auto"/>
            <w:bottom w:val="none" w:sz="0" w:space="0" w:color="auto"/>
            <w:right w:val="none" w:sz="0" w:space="0" w:color="auto"/>
          </w:divBdr>
        </w:div>
        <w:div w:id="656610094">
          <w:marLeft w:val="-975"/>
          <w:marRight w:val="-975"/>
          <w:marTop w:val="0"/>
          <w:marBottom w:val="0"/>
          <w:divBdr>
            <w:top w:val="none" w:sz="0" w:space="0" w:color="auto"/>
            <w:left w:val="none" w:sz="0" w:space="0" w:color="auto"/>
            <w:bottom w:val="none" w:sz="0" w:space="0" w:color="auto"/>
            <w:right w:val="none" w:sz="0" w:space="0" w:color="auto"/>
          </w:divBdr>
        </w:div>
        <w:div w:id="656615485">
          <w:marLeft w:val="0"/>
          <w:marRight w:val="0"/>
          <w:marTop w:val="0"/>
          <w:marBottom w:val="150"/>
          <w:divBdr>
            <w:top w:val="none" w:sz="0" w:space="0" w:color="auto"/>
            <w:left w:val="none" w:sz="0" w:space="0" w:color="auto"/>
            <w:bottom w:val="none" w:sz="0" w:space="0" w:color="auto"/>
            <w:right w:val="none" w:sz="0" w:space="0" w:color="auto"/>
          </w:divBdr>
        </w:div>
        <w:div w:id="656692912">
          <w:marLeft w:val="0"/>
          <w:marRight w:val="0"/>
          <w:marTop w:val="0"/>
          <w:marBottom w:val="0"/>
          <w:divBdr>
            <w:top w:val="single" w:sz="6" w:space="0" w:color="999999"/>
            <w:left w:val="single" w:sz="6" w:space="0" w:color="999999"/>
            <w:bottom w:val="single" w:sz="6" w:space="0" w:color="999999"/>
            <w:right w:val="single" w:sz="6" w:space="0" w:color="999999"/>
          </w:divBdr>
        </w:div>
        <w:div w:id="656767807">
          <w:marLeft w:val="0"/>
          <w:marRight w:val="0"/>
          <w:marTop w:val="100"/>
          <w:marBottom w:val="100"/>
          <w:divBdr>
            <w:top w:val="none" w:sz="0" w:space="0" w:color="auto"/>
            <w:left w:val="none" w:sz="0" w:space="0" w:color="auto"/>
            <w:bottom w:val="none" w:sz="0" w:space="0" w:color="auto"/>
            <w:right w:val="none" w:sz="0" w:space="0" w:color="auto"/>
          </w:divBdr>
        </w:div>
        <w:div w:id="656808036">
          <w:marLeft w:val="626"/>
          <w:marRight w:val="0"/>
          <w:marTop w:val="0"/>
          <w:marBottom w:val="0"/>
          <w:divBdr>
            <w:top w:val="none" w:sz="0" w:space="0" w:color="auto"/>
            <w:left w:val="none" w:sz="0" w:space="0" w:color="auto"/>
            <w:bottom w:val="none" w:sz="0" w:space="0" w:color="auto"/>
            <w:right w:val="none" w:sz="0" w:space="0" w:color="auto"/>
          </w:divBdr>
          <w:divsChild>
            <w:div w:id="158353834">
              <w:marLeft w:val="13"/>
              <w:marRight w:val="188"/>
              <w:marTop w:val="138"/>
              <w:marBottom w:val="88"/>
              <w:divBdr>
                <w:top w:val="none" w:sz="0" w:space="0" w:color="auto"/>
                <w:left w:val="none" w:sz="0" w:space="0" w:color="auto"/>
                <w:bottom w:val="none" w:sz="0" w:space="0" w:color="auto"/>
                <w:right w:val="none" w:sz="0" w:space="0" w:color="auto"/>
              </w:divBdr>
            </w:div>
          </w:divsChild>
        </w:div>
        <w:div w:id="656882457">
          <w:marLeft w:val="-225"/>
          <w:marRight w:val="-225"/>
          <w:marTop w:val="0"/>
          <w:marBottom w:val="0"/>
          <w:divBdr>
            <w:top w:val="none" w:sz="0" w:space="0" w:color="auto"/>
            <w:left w:val="none" w:sz="0" w:space="0" w:color="auto"/>
            <w:bottom w:val="none" w:sz="0" w:space="0" w:color="auto"/>
            <w:right w:val="none" w:sz="0" w:space="0" w:color="auto"/>
          </w:divBdr>
        </w:div>
        <w:div w:id="656883131">
          <w:marLeft w:val="0"/>
          <w:marRight w:val="0"/>
          <w:marTop w:val="125"/>
          <w:marBottom w:val="0"/>
          <w:divBdr>
            <w:top w:val="none" w:sz="0" w:space="0" w:color="auto"/>
            <w:left w:val="none" w:sz="0" w:space="0" w:color="auto"/>
            <w:bottom w:val="none" w:sz="0" w:space="0" w:color="auto"/>
            <w:right w:val="none" w:sz="0" w:space="0" w:color="auto"/>
          </w:divBdr>
        </w:div>
        <w:div w:id="656886211">
          <w:marLeft w:val="0"/>
          <w:marRight w:val="0"/>
          <w:marTop w:val="0"/>
          <w:marBottom w:val="125"/>
          <w:divBdr>
            <w:top w:val="none" w:sz="0" w:space="0" w:color="auto"/>
            <w:left w:val="none" w:sz="0" w:space="0" w:color="auto"/>
            <w:bottom w:val="none" w:sz="0" w:space="0" w:color="auto"/>
            <w:right w:val="none" w:sz="0" w:space="0" w:color="auto"/>
          </w:divBdr>
          <w:divsChild>
            <w:div w:id="660546253">
              <w:marLeft w:val="0"/>
              <w:marRight w:val="0"/>
              <w:marTop w:val="0"/>
              <w:marBottom w:val="125"/>
              <w:divBdr>
                <w:top w:val="none" w:sz="0" w:space="0" w:color="auto"/>
                <w:left w:val="none" w:sz="0" w:space="0" w:color="auto"/>
                <w:bottom w:val="none" w:sz="0" w:space="0" w:color="auto"/>
                <w:right w:val="none" w:sz="0" w:space="0" w:color="auto"/>
              </w:divBdr>
            </w:div>
          </w:divsChild>
        </w:div>
        <w:div w:id="656959770">
          <w:marLeft w:val="0"/>
          <w:marRight w:val="0"/>
          <w:marTop w:val="0"/>
          <w:marBottom w:val="75"/>
          <w:divBdr>
            <w:top w:val="none" w:sz="0" w:space="0" w:color="auto"/>
            <w:left w:val="none" w:sz="0" w:space="0" w:color="auto"/>
            <w:bottom w:val="none" w:sz="0" w:space="0" w:color="auto"/>
            <w:right w:val="none" w:sz="0" w:space="0" w:color="auto"/>
          </w:divBdr>
        </w:div>
        <w:div w:id="657005725">
          <w:marLeft w:val="0"/>
          <w:marRight w:val="0"/>
          <w:marTop w:val="0"/>
          <w:marBottom w:val="0"/>
          <w:divBdr>
            <w:top w:val="none" w:sz="0" w:space="0" w:color="auto"/>
            <w:left w:val="none" w:sz="0" w:space="0" w:color="auto"/>
            <w:bottom w:val="none" w:sz="0" w:space="0" w:color="auto"/>
            <w:right w:val="none" w:sz="0" w:space="0" w:color="auto"/>
          </w:divBdr>
        </w:div>
        <w:div w:id="657147541">
          <w:marLeft w:val="0"/>
          <w:marRight w:val="0"/>
          <w:marTop w:val="0"/>
          <w:marBottom w:val="0"/>
          <w:divBdr>
            <w:top w:val="none" w:sz="0" w:space="0" w:color="auto"/>
            <w:left w:val="none" w:sz="0" w:space="0" w:color="auto"/>
            <w:bottom w:val="none" w:sz="0" w:space="0" w:color="auto"/>
            <w:right w:val="none" w:sz="0" w:space="0" w:color="auto"/>
          </w:divBdr>
        </w:div>
        <w:div w:id="657148187">
          <w:marLeft w:val="0"/>
          <w:marRight w:val="0"/>
          <w:marTop w:val="0"/>
          <w:marBottom w:val="0"/>
          <w:divBdr>
            <w:top w:val="none" w:sz="0" w:space="0" w:color="auto"/>
            <w:left w:val="none" w:sz="0" w:space="0" w:color="auto"/>
            <w:bottom w:val="none" w:sz="0" w:space="0" w:color="auto"/>
            <w:right w:val="none" w:sz="0" w:space="0" w:color="auto"/>
          </w:divBdr>
          <w:divsChild>
            <w:div w:id="518810252">
              <w:marLeft w:val="0"/>
              <w:marRight w:val="0"/>
              <w:marTop w:val="0"/>
              <w:marBottom w:val="0"/>
              <w:divBdr>
                <w:top w:val="none" w:sz="0" w:space="0" w:color="auto"/>
                <w:left w:val="none" w:sz="0" w:space="0" w:color="auto"/>
                <w:bottom w:val="none" w:sz="0" w:space="0" w:color="auto"/>
                <w:right w:val="none" w:sz="0" w:space="0" w:color="auto"/>
              </w:divBdr>
            </w:div>
          </w:divsChild>
        </w:div>
        <w:div w:id="657153661">
          <w:marLeft w:val="0"/>
          <w:marRight w:val="0"/>
          <w:marTop w:val="0"/>
          <w:marBottom w:val="0"/>
          <w:divBdr>
            <w:top w:val="none" w:sz="0" w:space="0" w:color="auto"/>
            <w:left w:val="none" w:sz="0" w:space="0" w:color="auto"/>
            <w:bottom w:val="none" w:sz="0" w:space="0" w:color="auto"/>
            <w:right w:val="none" w:sz="0" w:space="0" w:color="auto"/>
          </w:divBdr>
        </w:div>
        <w:div w:id="657222194">
          <w:marLeft w:val="0"/>
          <w:marRight w:val="0"/>
          <w:marTop w:val="0"/>
          <w:marBottom w:val="0"/>
          <w:divBdr>
            <w:top w:val="none" w:sz="0" w:space="0" w:color="auto"/>
            <w:left w:val="none" w:sz="0" w:space="0" w:color="auto"/>
            <w:bottom w:val="none" w:sz="0" w:space="0" w:color="auto"/>
            <w:right w:val="none" w:sz="0" w:space="0" w:color="auto"/>
          </w:divBdr>
        </w:div>
        <w:div w:id="657268376">
          <w:marLeft w:val="-150"/>
          <w:marRight w:val="-150"/>
          <w:marTop w:val="0"/>
          <w:marBottom w:val="0"/>
          <w:divBdr>
            <w:top w:val="none" w:sz="0" w:space="0" w:color="auto"/>
            <w:left w:val="none" w:sz="0" w:space="0" w:color="auto"/>
            <w:bottom w:val="none" w:sz="0" w:space="0" w:color="auto"/>
            <w:right w:val="none" w:sz="0" w:space="0" w:color="auto"/>
          </w:divBdr>
        </w:div>
        <w:div w:id="657344018">
          <w:marLeft w:val="0"/>
          <w:marRight w:val="0"/>
          <w:marTop w:val="0"/>
          <w:marBottom w:val="75"/>
          <w:divBdr>
            <w:top w:val="none" w:sz="0" w:space="0" w:color="auto"/>
            <w:left w:val="none" w:sz="0" w:space="0" w:color="auto"/>
            <w:bottom w:val="none" w:sz="0" w:space="0" w:color="auto"/>
            <w:right w:val="none" w:sz="0" w:space="0" w:color="auto"/>
          </w:divBdr>
        </w:div>
        <w:div w:id="657348937">
          <w:marLeft w:val="0"/>
          <w:marRight w:val="0"/>
          <w:marTop w:val="0"/>
          <w:marBottom w:val="300"/>
          <w:divBdr>
            <w:top w:val="none" w:sz="0" w:space="0" w:color="auto"/>
            <w:left w:val="none" w:sz="0" w:space="0" w:color="auto"/>
            <w:bottom w:val="none" w:sz="0" w:space="0" w:color="auto"/>
            <w:right w:val="none" w:sz="0" w:space="0" w:color="auto"/>
          </w:divBdr>
        </w:div>
        <w:div w:id="657415697">
          <w:marLeft w:val="0"/>
          <w:marRight w:val="0"/>
          <w:marTop w:val="0"/>
          <w:marBottom w:val="240"/>
          <w:divBdr>
            <w:top w:val="none" w:sz="0" w:space="0" w:color="auto"/>
            <w:left w:val="none" w:sz="0" w:space="0" w:color="auto"/>
            <w:bottom w:val="none" w:sz="0" w:space="0" w:color="auto"/>
            <w:right w:val="none" w:sz="0" w:space="0" w:color="auto"/>
          </w:divBdr>
        </w:div>
        <w:div w:id="657421487">
          <w:marLeft w:val="0"/>
          <w:marRight w:val="0"/>
          <w:marTop w:val="0"/>
          <w:marBottom w:val="0"/>
          <w:divBdr>
            <w:top w:val="none" w:sz="0" w:space="0" w:color="auto"/>
            <w:left w:val="none" w:sz="0" w:space="0" w:color="auto"/>
            <w:bottom w:val="none" w:sz="0" w:space="0" w:color="auto"/>
            <w:right w:val="none" w:sz="0" w:space="0" w:color="auto"/>
          </w:divBdr>
        </w:div>
        <w:div w:id="657423491">
          <w:marLeft w:val="0"/>
          <w:marRight w:val="0"/>
          <w:marTop w:val="0"/>
          <w:marBottom w:val="0"/>
          <w:divBdr>
            <w:top w:val="none" w:sz="0" w:space="0" w:color="auto"/>
            <w:left w:val="none" w:sz="0" w:space="0" w:color="auto"/>
            <w:bottom w:val="none" w:sz="0" w:space="0" w:color="auto"/>
            <w:right w:val="none" w:sz="0" w:space="0" w:color="auto"/>
          </w:divBdr>
          <w:divsChild>
            <w:div w:id="454761962">
              <w:marLeft w:val="-1200"/>
              <w:marRight w:val="0"/>
              <w:marTop w:val="0"/>
              <w:marBottom w:val="0"/>
              <w:divBdr>
                <w:top w:val="none" w:sz="0" w:space="0" w:color="auto"/>
                <w:left w:val="none" w:sz="0" w:space="0" w:color="auto"/>
                <w:bottom w:val="none" w:sz="0" w:space="0" w:color="auto"/>
                <w:right w:val="none" w:sz="0" w:space="0" w:color="auto"/>
              </w:divBdr>
              <w:divsChild>
                <w:div w:id="337275959">
                  <w:marLeft w:val="1200"/>
                  <w:marRight w:val="0"/>
                  <w:marTop w:val="0"/>
                  <w:marBottom w:val="0"/>
                  <w:divBdr>
                    <w:top w:val="none" w:sz="0" w:space="0" w:color="auto"/>
                    <w:left w:val="none" w:sz="0" w:space="0" w:color="auto"/>
                    <w:bottom w:val="none" w:sz="0" w:space="0" w:color="auto"/>
                    <w:right w:val="none" w:sz="0" w:space="0" w:color="auto"/>
                  </w:divBdr>
                  <w:divsChild>
                    <w:div w:id="842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60097">
          <w:marLeft w:val="0"/>
          <w:marRight w:val="0"/>
          <w:marTop w:val="0"/>
          <w:marBottom w:val="0"/>
          <w:divBdr>
            <w:top w:val="none" w:sz="0" w:space="0" w:color="auto"/>
            <w:left w:val="none" w:sz="0" w:space="0" w:color="auto"/>
            <w:bottom w:val="none" w:sz="0" w:space="0" w:color="auto"/>
            <w:right w:val="none" w:sz="0" w:space="0" w:color="auto"/>
          </w:divBdr>
          <w:divsChild>
            <w:div w:id="317879428">
              <w:marLeft w:val="0"/>
              <w:marRight w:val="0"/>
              <w:marTop w:val="0"/>
              <w:marBottom w:val="0"/>
              <w:divBdr>
                <w:top w:val="none" w:sz="0" w:space="0" w:color="auto"/>
                <w:left w:val="none" w:sz="0" w:space="0" w:color="auto"/>
                <w:bottom w:val="none" w:sz="0" w:space="0" w:color="auto"/>
                <w:right w:val="none" w:sz="0" w:space="0" w:color="auto"/>
              </w:divBdr>
            </w:div>
          </w:divsChild>
        </w:div>
        <w:div w:id="657460343">
          <w:marLeft w:val="-188"/>
          <w:marRight w:val="-188"/>
          <w:marTop w:val="0"/>
          <w:marBottom w:val="0"/>
          <w:divBdr>
            <w:top w:val="none" w:sz="0" w:space="0" w:color="auto"/>
            <w:left w:val="none" w:sz="0" w:space="0" w:color="auto"/>
            <w:bottom w:val="none" w:sz="0" w:space="0" w:color="auto"/>
            <w:right w:val="none" w:sz="0" w:space="0" w:color="auto"/>
          </w:divBdr>
        </w:div>
        <w:div w:id="657614992">
          <w:marLeft w:val="-225"/>
          <w:marRight w:val="-225"/>
          <w:marTop w:val="0"/>
          <w:marBottom w:val="0"/>
          <w:divBdr>
            <w:top w:val="none" w:sz="0" w:space="0" w:color="auto"/>
            <w:left w:val="none" w:sz="0" w:space="0" w:color="auto"/>
            <w:bottom w:val="none" w:sz="0" w:space="0" w:color="auto"/>
            <w:right w:val="none" w:sz="0" w:space="0" w:color="auto"/>
          </w:divBdr>
        </w:div>
        <w:div w:id="657654740">
          <w:marLeft w:val="-150"/>
          <w:marRight w:val="-150"/>
          <w:marTop w:val="0"/>
          <w:marBottom w:val="0"/>
          <w:divBdr>
            <w:top w:val="none" w:sz="0" w:space="0" w:color="auto"/>
            <w:left w:val="none" w:sz="0" w:space="0" w:color="auto"/>
            <w:bottom w:val="none" w:sz="0" w:space="0" w:color="auto"/>
            <w:right w:val="none" w:sz="0" w:space="0" w:color="auto"/>
          </w:divBdr>
          <w:divsChild>
            <w:div w:id="545795196">
              <w:marLeft w:val="0"/>
              <w:marRight w:val="0"/>
              <w:marTop w:val="0"/>
              <w:marBottom w:val="0"/>
              <w:divBdr>
                <w:top w:val="none" w:sz="0" w:space="0" w:color="auto"/>
                <w:left w:val="none" w:sz="0" w:space="0" w:color="auto"/>
                <w:bottom w:val="none" w:sz="0" w:space="0" w:color="auto"/>
                <w:right w:val="none" w:sz="0" w:space="0" w:color="auto"/>
              </w:divBdr>
              <w:divsChild>
                <w:div w:id="6840186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57656293">
          <w:marLeft w:val="0"/>
          <w:marRight w:val="0"/>
          <w:marTop w:val="0"/>
          <w:marBottom w:val="150"/>
          <w:divBdr>
            <w:top w:val="none" w:sz="0" w:space="0" w:color="auto"/>
            <w:left w:val="none" w:sz="0" w:space="0" w:color="auto"/>
            <w:bottom w:val="none" w:sz="0" w:space="0" w:color="auto"/>
            <w:right w:val="none" w:sz="0" w:space="0" w:color="auto"/>
          </w:divBdr>
        </w:div>
        <w:div w:id="657657826">
          <w:marLeft w:val="0"/>
          <w:marRight w:val="0"/>
          <w:marTop w:val="0"/>
          <w:marBottom w:val="0"/>
          <w:divBdr>
            <w:top w:val="none" w:sz="0" w:space="0" w:color="auto"/>
            <w:left w:val="none" w:sz="0" w:space="0" w:color="auto"/>
            <w:bottom w:val="none" w:sz="0" w:space="0" w:color="auto"/>
            <w:right w:val="none" w:sz="0" w:space="0" w:color="auto"/>
          </w:divBdr>
        </w:div>
        <w:div w:id="657660563">
          <w:marLeft w:val="0"/>
          <w:marRight w:val="0"/>
          <w:marTop w:val="0"/>
          <w:marBottom w:val="0"/>
          <w:divBdr>
            <w:top w:val="none" w:sz="0" w:space="0" w:color="auto"/>
            <w:left w:val="none" w:sz="0" w:space="0" w:color="auto"/>
            <w:bottom w:val="none" w:sz="0" w:space="0" w:color="auto"/>
            <w:right w:val="none" w:sz="0" w:space="0" w:color="auto"/>
          </w:divBdr>
        </w:div>
        <w:div w:id="657684894">
          <w:marLeft w:val="750"/>
          <w:marRight w:val="0"/>
          <w:marTop w:val="0"/>
          <w:marBottom w:val="0"/>
          <w:divBdr>
            <w:top w:val="none" w:sz="0" w:space="0" w:color="auto"/>
            <w:left w:val="none" w:sz="0" w:space="0" w:color="auto"/>
            <w:bottom w:val="none" w:sz="0" w:space="0" w:color="auto"/>
            <w:right w:val="none" w:sz="0" w:space="0" w:color="auto"/>
          </w:divBdr>
        </w:div>
        <w:div w:id="657685317">
          <w:marLeft w:val="0"/>
          <w:marRight w:val="0"/>
          <w:marTop w:val="0"/>
          <w:marBottom w:val="0"/>
          <w:divBdr>
            <w:top w:val="none" w:sz="0" w:space="0" w:color="auto"/>
            <w:left w:val="none" w:sz="0" w:space="0" w:color="auto"/>
            <w:bottom w:val="none" w:sz="0" w:space="0" w:color="auto"/>
            <w:right w:val="none" w:sz="0" w:space="0" w:color="auto"/>
          </w:divBdr>
        </w:div>
        <w:div w:id="657728128">
          <w:marLeft w:val="0"/>
          <w:marRight w:val="150"/>
          <w:marTop w:val="0"/>
          <w:marBottom w:val="0"/>
          <w:divBdr>
            <w:top w:val="none" w:sz="0" w:space="0" w:color="auto"/>
            <w:left w:val="none" w:sz="0" w:space="0" w:color="auto"/>
            <w:bottom w:val="none" w:sz="0" w:space="0" w:color="auto"/>
            <w:right w:val="none" w:sz="0" w:space="0" w:color="auto"/>
          </w:divBdr>
        </w:div>
        <w:div w:id="657731186">
          <w:marLeft w:val="0"/>
          <w:marRight w:val="225"/>
          <w:marTop w:val="0"/>
          <w:marBottom w:val="0"/>
          <w:divBdr>
            <w:top w:val="none" w:sz="0" w:space="0" w:color="auto"/>
            <w:left w:val="none" w:sz="0" w:space="0" w:color="auto"/>
            <w:bottom w:val="none" w:sz="0" w:space="0" w:color="auto"/>
            <w:right w:val="none" w:sz="0" w:space="0" w:color="auto"/>
          </w:divBdr>
        </w:div>
        <w:div w:id="657733667">
          <w:marLeft w:val="0"/>
          <w:marRight w:val="0"/>
          <w:marTop w:val="0"/>
          <w:marBottom w:val="0"/>
          <w:divBdr>
            <w:top w:val="none" w:sz="0" w:space="0" w:color="auto"/>
            <w:left w:val="none" w:sz="0" w:space="0" w:color="auto"/>
            <w:bottom w:val="none" w:sz="0" w:space="0" w:color="auto"/>
            <w:right w:val="none" w:sz="0" w:space="0" w:color="auto"/>
          </w:divBdr>
        </w:div>
        <w:div w:id="657853323">
          <w:marLeft w:val="0"/>
          <w:marRight w:val="0"/>
          <w:marTop w:val="0"/>
          <w:marBottom w:val="0"/>
          <w:divBdr>
            <w:top w:val="none" w:sz="0" w:space="0" w:color="auto"/>
            <w:left w:val="none" w:sz="0" w:space="0" w:color="auto"/>
            <w:bottom w:val="none" w:sz="0" w:space="0" w:color="auto"/>
            <w:right w:val="none" w:sz="0" w:space="0" w:color="auto"/>
          </w:divBdr>
        </w:div>
        <w:div w:id="657919949">
          <w:marLeft w:val="0"/>
          <w:marRight w:val="0"/>
          <w:marTop w:val="0"/>
          <w:marBottom w:val="0"/>
          <w:divBdr>
            <w:top w:val="none" w:sz="0" w:space="0" w:color="auto"/>
            <w:left w:val="none" w:sz="0" w:space="0" w:color="auto"/>
            <w:bottom w:val="none" w:sz="0" w:space="0" w:color="auto"/>
            <w:right w:val="none" w:sz="0" w:space="0" w:color="auto"/>
          </w:divBdr>
          <w:divsChild>
            <w:div w:id="271784042">
              <w:marLeft w:val="0"/>
              <w:marRight w:val="0"/>
              <w:marTop w:val="150"/>
              <w:marBottom w:val="0"/>
              <w:divBdr>
                <w:top w:val="none" w:sz="0" w:space="0" w:color="auto"/>
                <w:left w:val="none" w:sz="0" w:space="0" w:color="auto"/>
                <w:bottom w:val="none" w:sz="0" w:space="0" w:color="auto"/>
                <w:right w:val="none" w:sz="0" w:space="0" w:color="auto"/>
              </w:divBdr>
              <w:divsChild>
                <w:div w:id="20954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7920988">
          <w:marLeft w:val="0"/>
          <w:marRight w:val="0"/>
          <w:marTop w:val="150"/>
          <w:marBottom w:val="0"/>
          <w:divBdr>
            <w:top w:val="none" w:sz="0" w:space="0" w:color="auto"/>
            <w:left w:val="none" w:sz="0" w:space="0" w:color="auto"/>
            <w:bottom w:val="none" w:sz="0" w:space="0" w:color="auto"/>
            <w:right w:val="none" w:sz="0" w:space="0" w:color="auto"/>
          </w:divBdr>
        </w:div>
        <w:div w:id="657927857">
          <w:marLeft w:val="0"/>
          <w:marRight w:val="0"/>
          <w:marTop w:val="0"/>
          <w:marBottom w:val="0"/>
          <w:divBdr>
            <w:top w:val="none" w:sz="0" w:space="0" w:color="auto"/>
            <w:left w:val="none" w:sz="0" w:space="0" w:color="auto"/>
            <w:bottom w:val="none" w:sz="0" w:space="0" w:color="auto"/>
            <w:right w:val="none" w:sz="0" w:space="0" w:color="auto"/>
          </w:divBdr>
        </w:div>
        <w:div w:id="657996850">
          <w:marLeft w:val="0"/>
          <w:marRight w:val="0"/>
          <w:marTop w:val="0"/>
          <w:marBottom w:val="0"/>
          <w:divBdr>
            <w:top w:val="single" w:sz="2" w:space="0" w:color="E0E0E0"/>
            <w:left w:val="single" w:sz="2" w:space="0" w:color="E0E0E0"/>
            <w:bottom w:val="single" w:sz="2" w:space="0" w:color="E0E0E0"/>
            <w:right w:val="single" w:sz="2" w:space="0" w:color="E0E0E0"/>
          </w:divBdr>
        </w:div>
        <w:div w:id="658078043">
          <w:marLeft w:val="0"/>
          <w:marRight w:val="0"/>
          <w:marTop w:val="300"/>
          <w:marBottom w:val="225"/>
          <w:divBdr>
            <w:top w:val="none" w:sz="0" w:space="0" w:color="auto"/>
            <w:left w:val="none" w:sz="0" w:space="0" w:color="auto"/>
            <w:bottom w:val="none" w:sz="0" w:space="0" w:color="auto"/>
            <w:right w:val="none" w:sz="0" w:space="0" w:color="auto"/>
          </w:divBdr>
        </w:div>
        <w:div w:id="658118216">
          <w:marLeft w:val="75"/>
          <w:marRight w:val="0"/>
          <w:marTop w:val="0"/>
          <w:marBottom w:val="0"/>
          <w:divBdr>
            <w:top w:val="none" w:sz="0" w:space="0" w:color="auto"/>
            <w:left w:val="none" w:sz="0" w:space="0" w:color="auto"/>
            <w:bottom w:val="none" w:sz="0" w:space="0" w:color="auto"/>
            <w:right w:val="none" w:sz="0" w:space="0" w:color="auto"/>
          </w:divBdr>
        </w:div>
        <w:div w:id="658189214">
          <w:marLeft w:val="0"/>
          <w:marRight w:val="0"/>
          <w:marTop w:val="0"/>
          <w:marBottom w:val="150"/>
          <w:divBdr>
            <w:top w:val="none" w:sz="0" w:space="0" w:color="auto"/>
            <w:left w:val="none" w:sz="0" w:space="0" w:color="auto"/>
            <w:bottom w:val="none" w:sz="0" w:space="0" w:color="auto"/>
            <w:right w:val="none" w:sz="0" w:space="0" w:color="auto"/>
          </w:divBdr>
        </w:div>
        <w:div w:id="658382279">
          <w:marLeft w:val="0"/>
          <w:marRight w:val="0"/>
          <w:marTop w:val="0"/>
          <w:marBottom w:val="0"/>
          <w:divBdr>
            <w:top w:val="none" w:sz="0" w:space="0" w:color="auto"/>
            <w:left w:val="none" w:sz="0" w:space="0" w:color="auto"/>
            <w:bottom w:val="none" w:sz="0" w:space="0" w:color="auto"/>
            <w:right w:val="none" w:sz="0" w:space="0" w:color="auto"/>
          </w:divBdr>
        </w:div>
        <w:div w:id="658383252">
          <w:marLeft w:val="750"/>
          <w:marRight w:val="0"/>
          <w:marTop w:val="0"/>
          <w:marBottom w:val="0"/>
          <w:divBdr>
            <w:top w:val="none" w:sz="0" w:space="0" w:color="auto"/>
            <w:left w:val="none" w:sz="0" w:space="0" w:color="auto"/>
            <w:bottom w:val="none" w:sz="0" w:space="0" w:color="auto"/>
            <w:right w:val="none" w:sz="0" w:space="0" w:color="auto"/>
          </w:divBdr>
          <w:divsChild>
            <w:div w:id="341205980">
              <w:marLeft w:val="15"/>
              <w:marRight w:val="225"/>
              <w:marTop w:val="225"/>
              <w:marBottom w:val="105"/>
              <w:divBdr>
                <w:top w:val="none" w:sz="0" w:space="0" w:color="auto"/>
                <w:left w:val="none" w:sz="0" w:space="0" w:color="auto"/>
                <w:bottom w:val="none" w:sz="0" w:space="0" w:color="auto"/>
                <w:right w:val="none" w:sz="0" w:space="0" w:color="auto"/>
              </w:divBdr>
            </w:div>
          </w:divsChild>
        </w:div>
        <w:div w:id="658464529">
          <w:marLeft w:val="0"/>
          <w:marRight w:val="0"/>
          <w:marTop w:val="0"/>
          <w:marBottom w:val="240"/>
          <w:divBdr>
            <w:top w:val="none" w:sz="0" w:space="0" w:color="auto"/>
            <w:left w:val="none" w:sz="0" w:space="0" w:color="auto"/>
            <w:bottom w:val="none" w:sz="0" w:space="0" w:color="auto"/>
            <w:right w:val="none" w:sz="0" w:space="0" w:color="auto"/>
          </w:divBdr>
        </w:div>
        <w:div w:id="658506301">
          <w:marLeft w:val="0"/>
          <w:marRight w:val="0"/>
          <w:marTop w:val="0"/>
          <w:marBottom w:val="0"/>
          <w:divBdr>
            <w:top w:val="none" w:sz="0" w:space="0" w:color="auto"/>
            <w:left w:val="none" w:sz="0" w:space="0" w:color="auto"/>
            <w:bottom w:val="none" w:sz="0" w:space="0" w:color="auto"/>
            <w:right w:val="none" w:sz="0" w:space="0" w:color="auto"/>
          </w:divBdr>
          <w:divsChild>
            <w:div w:id="177013297">
              <w:marLeft w:val="0"/>
              <w:marRight w:val="0"/>
              <w:marTop w:val="0"/>
              <w:marBottom w:val="0"/>
              <w:divBdr>
                <w:top w:val="none" w:sz="0" w:space="0" w:color="auto"/>
                <w:left w:val="none" w:sz="0" w:space="0" w:color="auto"/>
                <w:bottom w:val="none" w:sz="0" w:space="0" w:color="auto"/>
                <w:right w:val="none" w:sz="0" w:space="0" w:color="auto"/>
              </w:divBdr>
            </w:div>
          </w:divsChild>
        </w:div>
        <w:div w:id="658534230">
          <w:marLeft w:val="0"/>
          <w:marRight w:val="0"/>
          <w:marTop w:val="0"/>
          <w:marBottom w:val="0"/>
          <w:divBdr>
            <w:top w:val="none" w:sz="0" w:space="0" w:color="auto"/>
            <w:left w:val="none" w:sz="0" w:space="0" w:color="auto"/>
            <w:bottom w:val="none" w:sz="0" w:space="0" w:color="auto"/>
            <w:right w:val="none" w:sz="0" w:space="0" w:color="auto"/>
          </w:divBdr>
          <w:divsChild>
            <w:div w:id="165024063">
              <w:marLeft w:val="6"/>
              <w:marRight w:val="0"/>
              <w:marTop w:val="0"/>
              <w:marBottom w:val="0"/>
              <w:divBdr>
                <w:top w:val="none" w:sz="0" w:space="0" w:color="auto"/>
                <w:left w:val="none" w:sz="0" w:space="0" w:color="auto"/>
                <w:bottom w:val="none" w:sz="0" w:space="0" w:color="auto"/>
                <w:right w:val="none" w:sz="0" w:space="0" w:color="auto"/>
              </w:divBdr>
            </w:div>
          </w:divsChild>
        </w:div>
        <w:div w:id="658537458">
          <w:marLeft w:val="0"/>
          <w:marRight w:val="0"/>
          <w:marTop w:val="0"/>
          <w:marBottom w:val="0"/>
          <w:divBdr>
            <w:top w:val="none" w:sz="0" w:space="0" w:color="auto"/>
            <w:left w:val="none" w:sz="0" w:space="0" w:color="auto"/>
            <w:bottom w:val="none" w:sz="0" w:space="0" w:color="auto"/>
            <w:right w:val="none" w:sz="0" w:space="0" w:color="auto"/>
          </w:divBdr>
        </w:div>
        <w:div w:id="658577252">
          <w:marLeft w:val="0"/>
          <w:marRight w:val="0"/>
          <w:marTop w:val="0"/>
          <w:marBottom w:val="0"/>
          <w:divBdr>
            <w:top w:val="none" w:sz="0" w:space="0" w:color="auto"/>
            <w:left w:val="none" w:sz="0" w:space="0" w:color="auto"/>
            <w:bottom w:val="none" w:sz="0" w:space="0" w:color="auto"/>
            <w:right w:val="none" w:sz="0" w:space="0" w:color="auto"/>
          </w:divBdr>
        </w:div>
        <w:div w:id="658726337">
          <w:marLeft w:val="0"/>
          <w:marRight w:val="0"/>
          <w:marTop w:val="0"/>
          <w:marBottom w:val="0"/>
          <w:divBdr>
            <w:top w:val="none" w:sz="0" w:space="0" w:color="auto"/>
            <w:left w:val="none" w:sz="0" w:space="0" w:color="auto"/>
            <w:bottom w:val="none" w:sz="0" w:space="0" w:color="auto"/>
            <w:right w:val="none" w:sz="0" w:space="0" w:color="auto"/>
          </w:divBdr>
        </w:div>
        <w:div w:id="658847616">
          <w:marLeft w:val="1463"/>
          <w:marRight w:val="0"/>
          <w:marTop w:val="0"/>
          <w:marBottom w:val="0"/>
          <w:divBdr>
            <w:top w:val="none" w:sz="0" w:space="0" w:color="auto"/>
            <w:left w:val="none" w:sz="0" w:space="0" w:color="auto"/>
            <w:bottom w:val="none" w:sz="0" w:space="0" w:color="auto"/>
            <w:right w:val="none" w:sz="0" w:space="0" w:color="auto"/>
          </w:divBdr>
        </w:div>
        <w:div w:id="658848348">
          <w:marLeft w:val="0"/>
          <w:marRight w:val="0"/>
          <w:marTop w:val="0"/>
          <w:marBottom w:val="0"/>
          <w:divBdr>
            <w:top w:val="none" w:sz="0" w:space="0" w:color="auto"/>
            <w:left w:val="none" w:sz="0" w:space="0" w:color="auto"/>
            <w:bottom w:val="none" w:sz="0" w:space="0" w:color="auto"/>
            <w:right w:val="none" w:sz="0" w:space="0" w:color="auto"/>
          </w:divBdr>
        </w:div>
        <w:div w:id="658920972">
          <w:marLeft w:val="1463"/>
          <w:marRight w:val="0"/>
          <w:marTop w:val="0"/>
          <w:marBottom w:val="0"/>
          <w:divBdr>
            <w:top w:val="none" w:sz="0" w:space="0" w:color="auto"/>
            <w:left w:val="none" w:sz="0" w:space="0" w:color="auto"/>
            <w:bottom w:val="none" w:sz="0" w:space="0" w:color="auto"/>
            <w:right w:val="none" w:sz="0" w:space="0" w:color="auto"/>
          </w:divBdr>
        </w:div>
        <w:div w:id="659038090">
          <w:marLeft w:val="0"/>
          <w:marRight w:val="0"/>
          <w:marTop w:val="150"/>
          <w:marBottom w:val="330"/>
          <w:divBdr>
            <w:top w:val="none" w:sz="0" w:space="0" w:color="auto"/>
            <w:left w:val="none" w:sz="0" w:space="0" w:color="auto"/>
            <w:bottom w:val="none" w:sz="0" w:space="0" w:color="auto"/>
            <w:right w:val="none" w:sz="0" w:space="0" w:color="auto"/>
          </w:divBdr>
          <w:divsChild>
            <w:div w:id="605235691">
              <w:marLeft w:val="0"/>
              <w:marRight w:val="0"/>
              <w:marTop w:val="0"/>
              <w:marBottom w:val="0"/>
              <w:divBdr>
                <w:top w:val="none" w:sz="0" w:space="0" w:color="auto"/>
                <w:left w:val="none" w:sz="0" w:space="0" w:color="auto"/>
                <w:bottom w:val="none" w:sz="0" w:space="0" w:color="auto"/>
                <w:right w:val="none" w:sz="0" w:space="0" w:color="auto"/>
              </w:divBdr>
              <w:divsChild>
                <w:div w:id="40376794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659040748">
          <w:marLeft w:val="0"/>
          <w:marRight w:val="0"/>
          <w:marTop w:val="0"/>
          <w:marBottom w:val="300"/>
          <w:divBdr>
            <w:top w:val="none" w:sz="0" w:space="0" w:color="auto"/>
            <w:left w:val="none" w:sz="0" w:space="0" w:color="auto"/>
            <w:bottom w:val="none" w:sz="0" w:space="0" w:color="auto"/>
            <w:right w:val="none" w:sz="0" w:space="0" w:color="auto"/>
          </w:divBdr>
        </w:div>
        <w:div w:id="659041631">
          <w:marLeft w:val="-150"/>
          <w:marRight w:val="-150"/>
          <w:marTop w:val="0"/>
          <w:marBottom w:val="0"/>
          <w:divBdr>
            <w:top w:val="none" w:sz="0" w:space="0" w:color="auto"/>
            <w:left w:val="none" w:sz="0" w:space="0" w:color="auto"/>
            <w:bottom w:val="none" w:sz="0" w:space="0" w:color="auto"/>
            <w:right w:val="none" w:sz="0" w:space="0" w:color="auto"/>
          </w:divBdr>
          <w:divsChild>
            <w:div w:id="589506642">
              <w:marLeft w:val="0"/>
              <w:marRight w:val="0"/>
              <w:marTop w:val="0"/>
              <w:marBottom w:val="0"/>
              <w:divBdr>
                <w:top w:val="none" w:sz="0" w:space="0" w:color="auto"/>
                <w:left w:val="none" w:sz="0" w:space="0" w:color="auto"/>
                <w:bottom w:val="none" w:sz="0" w:space="0" w:color="auto"/>
                <w:right w:val="none" w:sz="0" w:space="0" w:color="auto"/>
              </w:divBdr>
              <w:divsChild>
                <w:div w:id="7565067">
                  <w:marLeft w:val="-150"/>
                  <w:marRight w:val="-150"/>
                  <w:marTop w:val="0"/>
                  <w:marBottom w:val="0"/>
                  <w:divBdr>
                    <w:top w:val="none" w:sz="0" w:space="0" w:color="auto"/>
                    <w:left w:val="none" w:sz="0" w:space="0" w:color="auto"/>
                    <w:bottom w:val="none" w:sz="0" w:space="0" w:color="auto"/>
                    <w:right w:val="none" w:sz="0" w:space="0" w:color="auto"/>
                  </w:divBdr>
                  <w:divsChild>
                    <w:div w:id="1672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3887">
          <w:marLeft w:val="-225"/>
          <w:marRight w:val="-225"/>
          <w:marTop w:val="0"/>
          <w:marBottom w:val="0"/>
          <w:divBdr>
            <w:top w:val="none" w:sz="0" w:space="0" w:color="auto"/>
            <w:left w:val="none" w:sz="0" w:space="0" w:color="auto"/>
            <w:bottom w:val="none" w:sz="0" w:space="0" w:color="auto"/>
            <w:right w:val="none" w:sz="0" w:space="0" w:color="auto"/>
          </w:divBdr>
          <w:divsChild>
            <w:div w:id="539631102">
              <w:marLeft w:val="1463"/>
              <w:marRight w:val="0"/>
              <w:marTop w:val="0"/>
              <w:marBottom w:val="0"/>
              <w:divBdr>
                <w:top w:val="none" w:sz="0" w:space="0" w:color="auto"/>
                <w:left w:val="none" w:sz="0" w:space="0" w:color="auto"/>
                <w:bottom w:val="none" w:sz="0" w:space="0" w:color="auto"/>
                <w:right w:val="none" w:sz="0" w:space="0" w:color="auto"/>
              </w:divBdr>
            </w:div>
          </w:divsChild>
        </w:div>
        <w:div w:id="659114955">
          <w:marLeft w:val="0"/>
          <w:marRight w:val="0"/>
          <w:marTop w:val="0"/>
          <w:marBottom w:val="0"/>
          <w:divBdr>
            <w:top w:val="none" w:sz="0" w:space="0" w:color="auto"/>
            <w:left w:val="none" w:sz="0" w:space="0" w:color="auto"/>
            <w:bottom w:val="none" w:sz="0" w:space="0" w:color="auto"/>
            <w:right w:val="none" w:sz="0" w:space="0" w:color="auto"/>
          </w:divBdr>
          <w:divsChild>
            <w:div w:id="57285525">
              <w:marLeft w:val="0"/>
              <w:marRight w:val="0"/>
              <w:marTop w:val="0"/>
              <w:marBottom w:val="0"/>
              <w:divBdr>
                <w:top w:val="none" w:sz="0" w:space="0" w:color="auto"/>
                <w:left w:val="none" w:sz="0" w:space="0" w:color="auto"/>
                <w:bottom w:val="none" w:sz="0" w:space="0" w:color="auto"/>
                <w:right w:val="none" w:sz="0" w:space="0" w:color="auto"/>
              </w:divBdr>
            </w:div>
          </w:divsChild>
        </w:div>
        <w:div w:id="659118419">
          <w:marLeft w:val="-225"/>
          <w:marRight w:val="-225"/>
          <w:marTop w:val="0"/>
          <w:marBottom w:val="0"/>
          <w:divBdr>
            <w:top w:val="none" w:sz="0" w:space="0" w:color="auto"/>
            <w:left w:val="none" w:sz="0" w:space="0" w:color="auto"/>
            <w:bottom w:val="none" w:sz="0" w:space="0" w:color="auto"/>
            <w:right w:val="none" w:sz="0" w:space="0" w:color="auto"/>
          </w:divBdr>
          <w:divsChild>
            <w:div w:id="542715748">
              <w:marLeft w:val="0"/>
              <w:marRight w:val="0"/>
              <w:marTop w:val="0"/>
              <w:marBottom w:val="0"/>
              <w:divBdr>
                <w:top w:val="none" w:sz="0" w:space="0" w:color="auto"/>
                <w:left w:val="none" w:sz="0" w:space="0" w:color="auto"/>
                <w:bottom w:val="none" w:sz="0" w:space="0" w:color="auto"/>
                <w:right w:val="none" w:sz="0" w:space="0" w:color="auto"/>
              </w:divBdr>
            </w:div>
          </w:divsChild>
        </w:div>
        <w:div w:id="659188069">
          <w:marLeft w:val="-1002"/>
          <w:marRight w:val="0"/>
          <w:marTop w:val="0"/>
          <w:marBottom w:val="0"/>
          <w:divBdr>
            <w:top w:val="none" w:sz="0" w:space="0" w:color="auto"/>
            <w:left w:val="none" w:sz="0" w:space="0" w:color="auto"/>
            <w:bottom w:val="none" w:sz="0" w:space="0" w:color="auto"/>
            <w:right w:val="none" w:sz="0" w:space="0" w:color="auto"/>
          </w:divBdr>
        </w:div>
        <w:div w:id="659236483">
          <w:marLeft w:val="0"/>
          <w:marRight w:val="0"/>
          <w:marTop w:val="0"/>
          <w:marBottom w:val="0"/>
          <w:divBdr>
            <w:top w:val="none" w:sz="0" w:space="0" w:color="auto"/>
            <w:left w:val="none" w:sz="0" w:space="0" w:color="auto"/>
            <w:bottom w:val="none" w:sz="0" w:space="0" w:color="auto"/>
            <w:right w:val="none" w:sz="0" w:space="0" w:color="auto"/>
          </w:divBdr>
          <w:divsChild>
            <w:div w:id="734547968">
              <w:marLeft w:val="0"/>
              <w:marRight w:val="0"/>
              <w:marTop w:val="0"/>
              <w:marBottom w:val="0"/>
              <w:divBdr>
                <w:top w:val="none" w:sz="0" w:space="0" w:color="auto"/>
                <w:left w:val="none" w:sz="0" w:space="0" w:color="auto"/>
                <w:bottom w:val="none" w:sz="0" w:space="0" w:color="auto"/>
                <w:right w:val="none" w:sz="0" w:space="0" w:color="auto"/>
              </w:divBdr>
              <w:divsChild>
                <w:div w:id="5734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1106">
          <w:marLeft w:val="0"/>
          <w:marRight w:val="0"/>
          <w:marTop w:val="0"/>
          <w:marBottom w:val="240"/>
          <w:divBdr>
            <w:top w:val="none" w:sz="0" w:space="0" w:color="auto"/>
            <w:left w:val="none" w:sz="0" w:space="0" w:color="auto"/>
            <w:bottom w:val="none" w:sz="0" w:space="0" w:color="auto"/>
            <w:right w:val="none" w:sz="0" w:space="0" w:color="auto"/>
          </w:divBdr>
        </w:div>
        <w:div w:id="659577496">
          <w:marLeft w:val="0"/>
          <w:marRight w:val="0"/>
          <w:marTop w:val="0"/>
          <w:marBottom w:val="0"/>
          <w:divBdr>
            <w:top w:val="none" w:sz="0" w:space="0" w:color="auto"/>
            <w:left w:val="none" w:sz="0" w:space="0" w:color="auto"/>
            <w:bottom w:val="none" w:sz="0" w:space="0" w:color="auto"/>
            <w:right w:val="none" w:sz="0" w:space="0" w:color="auto"/>
          </w:divBdr>
        </w:div>
        <w:div w:id="659621424">
          <w:marLeft w:val="0"/>
          <w:marRight w:val="0"/>
          <w:marTop w:val="0"/>
          <w:marBottom w:val="0"/>
          <w:divBdr>
            <w:top w:val="none" w:sz="0" w:space="0" w:color="auto"/>
            <w:left w:val="none" w:sz="0" w:space="0" w:color="auto"/>
            <w:bottom w:val="none" w:sz="0" w:space="0" w:color="auto"/>
            <w:right w:val="none" w:sz="0" w:space="0" w:color="auto"/>
          </w:divBdr>
        </w:div>
        <w:div w:id="659625802">
          <w:marLeft w:val="0"/>
          <w:marRight w:val="0"/>
          <w:marTop w:val="0"/>
          <w:marBottom w:val="0"/>
          <w:divBdr>
            <w:top w:val="none" w:sz="0" w:space="0" w:color="auto"/>
            <w:left w:val="none" w:sz="0" w:space="0" w:color="auto"/>
            <w:bottom w:val="none" w:sz="0" w:space="0" w:color="auto"/>
            <w:right w:val="none" w:sz="0" w:space="0" w:color="auto"/>
          </w:divBdr>
        </w:div>
        <w:div w:id="659650123">
          <w:marLeft w:val="0"/>
          <w:marRight w:val="0"/>
          <w:marTop w:val="225"/>
          <w:marBottom w:val="300"/>
          <w:divBdr>
            <w:top w:val="none" w:sz="0" w:space="0" w:color="auto"/>
            <w:left w:val="none" w:sz="0" w:space="0" w:color="auto"/>
            <w:bottom w:val="none" w:sz="0" w:space="0" w:color="auto"/>
            <w:right w:val="none" w:sz="0" w:space="0" w:color="auto"/>
          </w:divBdr>
          <w:divsChild>
            <w:div w:id="698236103">
              <w:marLeft w:val="0"/>
              <w:marRight w:val="0"/>
              <w:marTop w:val="0"/>
              <w:marBottom w:val="0"/>
              <w:divBdr>
                <w:top w:val="none" w:sz="0" w:space="0" w:color="auto"/>
                <w:left w:val="none" w:sz="0" w:space="0" w:color="auto"/>
                <w:bottom w:val="none" w:sz="0" w:space="0" w:color="auto"/>
                <w:right w:val="none" w:sz="0" w:space="0" w:color="auto"/>
              </w:divBdr>
            </w:div>
          </w:divsChild>
        </w:div>
        <w:div w:id="659693969">
          <w:marLeft w:val="0"/>
          <w:marRight w:val="0"/>
          <w:marTop w:val="0"/>
          <w:marBottom w:val="0"/>
          <w:divBdr>
            <w:top w:val="none" w:sz="0" w:space="0" w:color="auto"/>
            <w:left w:val="none" w:sz="0" w:space="0" w:color="auto"/>
            <w:bottom w:val="none" w:sz="0" w:space="0" w:color="auto"/>
            <w:right w:val="none" w:sz="0" w:space="0" w:color="auto"/>
          </w:divBdr>
        </w:div>
        <w:div w:id="659772044">
          <w:marLeft w:val="0"/>
          <w:marRight w:val="0"/>
          <w:marTop w:val="0"/>
          <w:marBottom w:val="384"/>
          <w:divBdr>
            <w:top w:val="none" w:sz="0" w:space="0" w:color="auto"/>
            <w:left w:val="none" w:sz="0" w:space="0" w:color="auto"/>
            <w:bottom w:val="none" w:sz="0" w:space="0" w:color="auto"/>
            <w:right w:val="none" w:sz="0" w:space="0" w:color="auto"/>
          </w:divBdr>
        </w:div>
        <w:div w:id="659772072">
          <w:marLeft w:val="0"/>
          <w:marRight w:val="0"/>
          <w:marTop w:val="0"/>
          <w:marBottom w:val="0"/>
          <w:divBdr>
            <w:top w:val="none" w:sz="0" w:space="0" w:color="auto"/>
            <w:left w:val="none" w:sz="0" w:space="0" w:color="auto"/>
            <w:bottom w:val="none" w:sz="0" w:space="0" w:color="auto"/>
            <w:right w:val="none" w:sz="0" w:space="0" w:color="auto"/>
          </w:divBdr>
        </w:div>
        <w:div w:id="659818229">
          <w:marLeft w:val="-225"/>
          <w:marRight w:val="-225"/>
          <w:marTop w:val="0"/>
          <w:marBottom w:val="0"/>
          <w:divBdr>
            <w:top w:val="none" w:sz="0" w:space="0" w:color="auto"/>
            <w:left w:val="none" w:sz="0" w:space="0" w:color="auto"/>
            <w:bottom w:val="none" w:sz="0" w:space="0" w:color="auto"/>
            <w:right w:val="none" w:sz="0" w:space="0" w:color="auto"/>
          </w:divBdr>
        </w:div>
        <w:div w:id="659846804">
          <w:marLeft w:val="0"/>
          <w:marRight w:val="0"/>
          <w:marTop w:val="0"/>
          <w:marBottom w:val="150"/>
          <w:divBdr>
            <w:top w:val="none" w:sz="0" w:space="0" w:color="auto"/>
            <w:left w:val="none" w:sz="0" w:space="0" w:color="auto"/>
            <w:bottom w:val="none" w:sz="0" w:space="0" w:color="auto"/>
            <w:right w:val="none" w:sz="0" w:space="0" w:color="auto"/>
          </w:divBdr>
        </w:div>
        <w:div w:id="659886020">
          <w:marLeft w:val="1463"/>
          <w:marRight w:val="0"/>
          <w:marTop w:val="0"/>
          <w:marBottom w:val="0"/>
          <w:divBdr>
            <w:top w:val="none" w:sz="0" w:space="0" w:color="auto"/>
            <w:left w:val="none" w:sz="0" w:space="0" w:color="auto"/>
            <w:bottom w:val="none" w:sz="0" w:space="0" w:color="auto"/>
            <w:right w:val="none" w:sz="0" w:space="0" w:color="auto"/>
          </w:divBdr>
        </w:div>
        <w:div w:id="659962119">
          <w:marLeft w:val="0"/>
          <w:marRight w:val="0"/>
          <w:marTop w:val="0"/>
          <w:marBottom w:val="0"/>
          <w:divBdr>
            <w:top w:val="none" w:sz="0" w:space="0" w:color="auto"/>
            <w:left w:val="none" w:sz="0" w:space="0" w:color="auto"/>
            <w:bottom w:val="none" w:sz="0" w:space="0" w:color="auto"/>
            <w:right w:val="none" w:sz="0" w:space="0" w:color="auto"/>
          </w:divBdr>
        </w:div>
        <w:div w:id="659966175">
          <w:marLeft w:val="0"/>
          <w:marRight w:val="0"/>
          <w:marTop w:val="100"/>
          <w:marBottom w:val="100"/>
          <w:divBdr>
            <w:top w:val="none" w:sz="0" w:space="0" w:color="auto"/>
            <w:left w:val="none" w:sz="0" w:space="0" w:color="auto"/>
            <w:bottom w:val="none" w:sz="0" w:space="0" w:color="auto"/>
            <w:right w:val="none" w:sz="0" w:space="0" w:color="auto"/>
          </w:divBdr>
          <w:divsChild>
            <w:div w:id="201208526">
              <w:marLeft w:val="0"/>
              <w:marRight w:val="0"/>
              <w:marTop w:val="100"/>
              <w:marBottom w:val="100"/>
              <w:divBdr>
                <w:top w:val="none" w:sz="0" w:space="0" w:color="auto"/>
                <w:left w:val="none" w:sz="0" w:space="0" w:color="auto"/>
                <w:bottom w:val="none" w:sz="0" w:space="0" w:color="auto"/>
                <w:right w:val="none" w:sz="0" w:space="0" w:color="auto"/>
              </w:divBdr>
              <w:divsChild>
                <w:div w:id="534392549">
                  <w:marLeft w:val="0"/>
                  <w:marRight w:val="0"/>
                  <w:marTop w:val="0"/>
                  <w:marBottom w:val="0"/>
                  <w:divBdr>
                    <w:top w:val="none" w:sz="0" w:space="0" w:color="auto"/>
                    <w:left w:val="none" w:sz="0" w:space="0" w:color="auto"/>
                    <w:bottom w:val="none" w:sz="0" w:space="0" w:color="auto"/>
                    <w:right w:val="none" w:sz="0" w:space="0" w:color="auto"/>
                  </w:divBdr>
                </w:div>
              </w:divsChild>
            </w:div>
            <w:div w:id="421948424">
              <w:marLeft w:val="0"/>
              <w:marRight w:val="0"/>
              <w:marTop w:val="100"/>
              <w:marBottom w:val="100"/>
              <w:divBdr>
                <w:top w:val="none" w:sz="0" w:space="0" w:color="auto"/>
                <w:left w:val="none" w:sz="0" w:space="0" w:color="auto"/>
                <w:bottom w:val="none" w:sz="0" w:space="0" w:color="auto"/>
                <w:right w:val="none" w:sz="0" w:space="0" w:color="auto"/>
              </w:divBdr>
            </w:div>
          </w:divsChild>
        </w:div>
        <w:div w:id="660037548">
          <w:marLeft w:val="1463"/>
          <w:marRight w:val="0"/>
          <w:marTop w:val="0"/>
          <w:marBottom w:val="0"/>
          <w:divBdr>
            <w:top w:val="none" w:sz="0" w:space="0" w:color="auto"/>
            <w:left w:val="none" w:sz="0" w:space="0" w:color="auto"/>
            <w:bottom w:val="none" w:sz="0" w:space="0" w:color="auto"/>
            <w:right w:val="none" w:sz="0" w:space="0" w:color="auto"/>
          </w:divBdr>
        </w:div>
        <w:div w:id="660040335">
          <w:marLeft w:val="0"/>
          <w:marRight w:val="0"/>
          <w:marTop w:val="100"/>
          <w:marBottom w:val="100"/>
          <w:divBdr>
            <w:top w:val="none" w:sz="0" w:space="0" w:color="auto"/>
            <w:left w:val="none" w:sz="0" w:space="0" w:color="auto"/>
            <w:bottom w:val="none" w:sz="0" w:space="0" w:color="auto"/>
            <w:right w:val="none" w:sz="0" w:space="0" w:color="auto"/>
          </w:divBdr>
          <w:divsChild>
            <w:div w:id="127826600">
              <w:marLeft w:val="0"/>
              <w:marRight w:val="0"/>
              <w:marTop w:val="0"/>
              <w:marBottom w:val="0"/>
              <w:divBdr>
                <w:top w:val="none" w:sz="0" w:space="0" w:color="auto"/>
                <w:left w:val="none" w:sz="0" w:space="0" w:color="auto"/>
                <w:bottom w:val="none" w:sz="0" w:space="0" w:color="auto"/>
                <w:right w:val="none" w:sz="0" w:space="0" w:color="auto"/>
              </w:divBdr>
            </w:div>
          </w:divsChild>
        </w:div>
        <w:div w:id="660041884">
          <w:marLeft w:val="0"/>
          <w:marRight w:val="0"/>
          <w:marTop w:val="0"/>
          <w:marBottom w:val="0"/>
          <w:divBdr>
            <w:top w:val="none" w:sz="0" w:space="0" w:color="auto"/>
            <w:left w:val="none" w:sz="0" w:space="0" w:color="auto"/>
            <w:bottom w:val="none" w:sz="0" w:space="0" w:color="auto"/>
            <w:right w:val="none" w:sz="0" w:space="0" w:color="auto"/>
          </w:divBdr>
        </w:div>
        <w:div w:id="660082586">
          <w:marLeft w:val="0"/>
          <w:marRight w:val="0"/>
          <w:marTop w:val="0"/>
          <w:marBottom w:val="300"/>
          <w:divBdr>
            <w:top w:val="none" w:sz="0" w:space="0" w:color="auto"/>
            <w:left w:val="none" w:sz="0" w:space="0" w:color="auto"/>
            <w:bottom w:val="none" w:sz="0" w:space="0" w:color="auto"/>
            <w:right w:val="none" w:sz="0" w:space="0" w:color="auto"/>
          </w:divBdr>
        </w:div>
        <w:div w:id="660082672">
          <w:marLeft w:val="0"/>
          <w:marRight w:val="0"/>
          <w:marTop w:val="0"/>
          <w:marBottom w:val="0"/>
          <w:divBdr>
            <w:top w:val="none" w:sz="0" w:space="0" w:color="auto"/>
            <w:left w:val="none" w:sz="0" w:space="0" w:color="auto"/>
            <w:bottom w:val="none" w:sz="0" w:space="0" w:color="auto"/>
            <w:right w:val="none" w:sz="0" w:space="0" w:color="auto"/>
          </w:divBdr>
        </w:div>
        <w:div w:id="660084514">
          <w:marLeft w:val="0"/>
          <w:marRight w:val="0"/>
          <w:marTop w:val="0"/>
          <w:marBottom w:val="0"/>
          <w:divBdr>
            <w:top w:val="none" w:sz="0" w:space="0" w:color="auto"/>
            <w:left w:val="none" w:sz="0" w:space="0" w:color="auto"/>
            <w:bottom w:val="none" w:sz="0" w:space="0" w:color="auto"/>
            <w:right w:val="none" w:sz="0" w:space="0" w:color="auto"/>
          </w:divBdr>
          <w:divsChild>
            <w:div w:id="589050517">
              <w:marLeft w:val="-225"/>
              <w:marRight w:val="-225"/>
              <w:marTop w:val="0"/>
              <w:marBottom w:val="0"/>
              <w:divBdr>
                <w:top w:val="none" w:sz="0" w:space="0" w:color="auto"/>
                <w:left w:val="none" w:sz="0" w:space="0" w:color="auto"/>
                <w:bottom w:val="none" w:sz="0" w:space="0" w:color="auto"/>
                <w:right w:val="none" w:sz="0" w:space="0" w:color="auto"/>
              </w:divBdr>
              <w:divsChild>
                <w:div w:id="468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6974">
          <w:marLeft w:val="0"/>
          <w:marRight w:val="0"/>
          <w:marTop w:val="100"/>
          <w:marBottom w:val="100"/>
          <w:divBdr>
            <w:top w:val="none" w:sz="0" w:space="0" w:color="auto"/>
            <w:left w:val="none" w:sz="0" w:space="0" w:color="auto"/>
            <w:bottom w:val="none" w:sz="0" w:space="0" w:color="auto"/>
            <w:right w:val="none" w:sz="0" w:space="0" w:color="auto"/>
          </w:divBdr>
        </w:div>
        <w:div w:id="660088233">
          <w:marLeft w:val="0"/>
          <w:marRight w:val="0"/>
          <w:marTop w:val="0"/>
          <w:marBottom w:val="345"/>
          <w:divBdr>
            <w:top w:val="none" w:sz="0" w:space="0" w:color="auto"/>
            <w:left w:val="none" w:sz="0" w:space="0" w:color="auto"/>
            <w:bottom w:val="none" w:sz="0" w:space="0" w:color="auto"/>
            <w:right w:val="none" w:sz="0" w:space="0" w:color="auto"/>
          </w:divBdr>
        </w:div>
        <w:div w:id="660088570">
          <w:marLeft w:val="0"/>
          <w:marRight w:val="0"/>
          <w:marTop w:val="0"/>
          <w:marBottom w:val="75"/>
          <w:divBdr>
            <w:top w:val="none" w:sz="0" w:space="0" w:color="auto"/>
            <w:left w:val="none" w:sz="0" w:space="0" w:color="auto"/>
            <w:bottom w:val="none" w:sz="0" w:space="0" w:color="auto"/>
            <w:right w:val="none" w:sz="0" w:space="0" w:color="auto"/>
          </w:divBdr>
        </w:div>
        <w:div w:id="660232198">
          <w:marLeft w:val="0"/>
          <w:marRight w:val="0"/>
          <w:marTop w:val="0"/>
          <w:marBottom w:val="0"/>
          <w:divBdr>
            <w:top w:val="single" w:sz="2" w:space="0" w:color="E0E0E0"/>
            <w:left w:val="single" w:sz="2" w:space="0" w:color="E0E0E0"/>
            <w:bottom w:val="single" w:sz="2" w:space="0" w:color="E0E0E0"/>
            <w:right w:val="single" w:sz="2" w:space="0" w:color="E0E0E0"/>
          </w:divBdr>
          <w:divsChild>
            <w:div w:id="63843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0236445">
          <w:marLeft w:val="0"/>
          <w:marRight w:val="0"/>
          <w:marTop w:val="0"/>
          <w:marBottom w:val="0"/>
          <w:divBdr>
            <w:top w:val="none" w:sz="0" w:space="0" w:color="auto"/>
            <w:left w:val="none" w:sz="0" w:space="0" w:color="auto"/>
            <w:bottom w:val="none" w:sz="0" w:space="0" w:color="auto"/>
            <w:right w:val="none" w:sz="0" w:space="0" w:color="auto"/>
          </w:divBdr>
        </w:div>
        <w:div w:id="660237601">
          <w:marLeft w:val="0"/>
          <w:marRight w:val="0"/>
          <w:marTop w:val="0"/>
          <w:marBottom w:val="0"/>
          <w:divBdr>
            <w:top w:val="none" w:sz="0" w:space="0" w:color="auto"/>
            <w:left w:val="none" w:sz="0" w:space="0" w:color="auto"/>
            <w:bottom w:val="none" w:sz="0" w:space="0" w:color="auto"/>
            <w:right w:val="none" w:sz="0" w:space="0" w:color="auto"/>
          </w:divBdr>
        </w:div>
        <w:div w:id="660279475">
          <w:marLeft w:val="0"/>
          <w:marRight w:val="0"/>
          <w:marTop w:val="0"/>
          <w:marBottom w:val="0"/>
          <w:divBdr>
            <w:top w:val="none" w:sz="0" w:space="0" w:color="auto"/>
            <w:left w:val="none" w:sz="0" w:space="0" w:color="auto"/>
            <w:bottom w:val="none" w:sz="0" w:space="0" w:color="auto"/>
            <w:right w:val="none" w:sz="0" w:space="0" w:color="auto"/>
          </w:divBdr>
        </w:div>
        <w:div w:id="660305837">
          <w:marLeft w:val="0"/>
          <w:marRight w:val="0"/>
          <w:marTop w:val="0"/>
          <w:marBottom w:val="0"/>
          <w:divBdr>
            <w:top w:val="none" w:sz="0" w:space="0" w:color="auto"/>
            <w:left w:val="none" w:sz="0" w:space="0" w:color="auto"/>
            <w:bottom w:val="none" w:sz="0" w:space="0" w:color="auto"/>
            <w:right w:val="none" w:sz="0" w:space="0" w:color="auto"/>
          </w:divBdr>
          <w:divsChild>
            <w:div w:id="367074734">
              <w:marLeft w:val="0"/>
              <w:marRight w:val="0"/>
              <w:marTop w:val="0"/>
              <w:marBottom w:val="0"/>
              <w:divBdr>
                <w:top w:val="none" w:sz="0" w:space="0" w:color="auto"/>
                <w:left w:val="none" w:sz="0" w:space="0" w:color="auto"/>
                <w:bottom w:val="none" w:sz="0" w:space="0" w:color="auto"/>
                <w:right w:val="none" w:sz="0" w:space="0" w:color="auto"/>
              </w:divBdr>
            </w:div>
          </w:divsChild>
        </w:div>
        <w:div w:id="660353517">
          <w:marLeft w:val="0"/>
          <w:marRight w:val="0"/>
          <w:marTop w:val="100"/>
          <w:marBottom w:val="100"/>
          <w:divBdr>
            <w:top w:val="none" w:sz="0" w:space="0" w:color="auto"/>
            <w:left w:val="none" w:sz="0" w:space="0" w:color="auto"/>
            <w:bottom w:val="none" w:sz="0" w:space="0" w:color="auto"/>
            <w:right w:val="none" w:sz="0" w:space="0" w:color="auto"/>
          </w:divBdr>
          <w:divsChild>
            <w:div w:id="82994186">
              <w:marLeft w:val="0"/>
              <w:marRight w:val="0"/>
              <w:marTop w:val="100"/>
              <w:marBottom w:val="100"/>
              <w:divBdr>
                <w:top w:val="none" w:sz="0" w:space="0" w:color="auto"/>
                <w:left w:val="none" w:sz="0" w:space="0" w:color="auto"/>
                <w:bottom w:val="none" w:sz="0" w:space="0" w:color="auto"/>
                <w:right w:val="none" w:sz="0" w:space="0" w:color="auto"/>
              </w:divBdr>
            </w:div>
            <w:div w:id="136339678">
              <w:marLeft w:val="0"/>
              <w:marRight w:val="0"/>
              <w:marTop w:val="100"/>
              <w:marBottom w:val="100"/>
              <w:divBdr>
                <w:top w:val="none" w:sz="0" w:space="0" w:color="auto"/>
                <w:left w:val="none" w:sz="0" w:space="0" w:color="auto"/>
                <w:bottom w:val="none" w:sz="0" w:space="0" w:color="auto"/>
                <w:right w:val="none" w:sz="0" w:space="0" w:color="auto"/>
              </w:divBdr>
            </w:div>
            <w:div w:id="212230342">
              <w:marLeft w:val="0"/>
              <w:marRight w:val="0"/>
              <w:marTop w:val="100"/>
              <w:marBottom w:val="100"/>
              <w:divBdr>
                <w:top w:val="none" w:sz="0" w:space="0" w:color="auto"/>
                <w:left w:val="none" w:sz="0" w:space="0" w:color="auto"/>
                <w:bottom w:val="none" w:sz="0" w:space="0" w:color="auto"/>
                <w:right w:val="none" w:sz="0" w:space="0" w:color="auto"/>
              </w:divBdr>
            </w:div>
            <w:div w:id="346641074">
              <w:marLeft w:val="0"/>
              <w:marRight w:val="0"/>
              <w:marTop w:val="100"/>
              <w:marBottom w:val="100"/>
              <w:divBdr>
                <w:top w:val="none" w:sz="0" w:space="0" w:color="auto"/>
                <w:left w:val="none" w:sz="0" w:space="0" w:color="auto"/>
                <w:bottom w:val="none" w:sz="0" w:space="0" w:color="auto"/>
                <w:right w:val="none" w:sz="0" w:space="0" w:color="auto"/>
              </w:divBdr>
            </w:div>
            <w:div w:id="404230868">
              <w:marLeft w:val="0"/>
              <w:marRight w:val="0"/>
              <w:marTop w:val="100"/>
              <w:marBottom w:val="100"/>
              <w:divBdr>
                <w:top w:val="none" w:sz="0" w:space="0" w:color="auto"/>
                <w:left w:val="none" w:sz="0" w:space="0" w:color="auto"/>
                <w:bottom w:val="none" w:sz="0" w:space="0" w:color="auto"/>
                <w:right w:val="none" w:sz="0" w:space="0" w:color="auto"/>
              </w:divBdr>
              <w:divsChild>
                <w:div w:id="715394166">
                  <w:marLeft w:val="0"/>
                  <w:marRight w:val="0"/>
                  <w:marTop w:val="0"/>
                  <w:marBottom w:val="0"/>
                  <w:divBdr>
                    <w:top w:val="none" w:sz="0" w:space="0" w:color="auto"/>
                    <w:left w:val="none" w:sz="0" w:space="0" w:color="auto"/>
                    <w:bottom w:val="none" w:sz="0" w:space="0" w:color="auto"/>
                    <w:right w:val="none" w:sz="0" w:space="0" w:color="auto"/>
                  </w:divBdr>
                </w:div>
              </w:divsChild>
            </w:div>
            <w:div w:id="724068120">
              <w:marLeft w:val="0"/>
              <w:marRight w:val="0"/>
              <w:marTop w:val="100"/>
              <w:marBottom w:val="100"/>
              <w:divBdr>
                <w:top w:val="none" w:sz="0" w:space="0" w:color="auto"/>
                <w:left w:val="none" w:sz="0" w:space="0" w:color="auto"/>
                <w:bottom w:val="none" w:sz="0" w:space="0" w:color="auto"/>
                <w:right w:val="none" w:sz="0" w:space="0" w:color="auto"/>
              </w:divBdr>
              <w:divsChild>
                <w:div w:id="2308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24935">
          <w:marLeft w:val="0"/>
          <w:marRight w:val="0"/>
          <w:marTop w:val="0"/>
          <w:marBottom w:val="0"/>
          <w:divBdr>
            <w:top w:val="single" w:sz="2" w:space="0" w:color="E0E0E0"/>
            <w:left w:val="single" w:sz="2" w:space="0" w:color="E0E0E0"/>
            <w:bottom w:val="single" w:sz="2" w:space="0" w:color="E0E0E0"/>
            <w:right w:val="single" w:sz="2" w:space="0" w:color="E0E0E0"/>
          </w:divBdr>
        </w:div>
        <w:div w:id="660499138">
          <w:marLeft w:val="0"/>
          <w:marRight w:val="0"/>
          <w:marTop w:val="0"/>
          <w:marBottom w:val="240"/>
          <w:divBdr>
            <w:top w:val="none" w:sz="0" w:space="0" w:color="auto"/>
            <w:left w:val="none" w:sz="0" w:space="0" w:color="auto"/>
            <w:bottom w:val="none" w:sz="0" w:space="0" w:color="auto"/>
            <w:right w:val="none" w:sz="0" w:space="0" w:color="auto"/>
          </w:divBdr>
        </w:div>
        <w:div w:id="660500456">
          <w:marLeft w:val="0"/>
          <w:marRight w:val="0"/>
          <w:marTop w:val="0"/>
          <w:marBottom w:val="0"/>
          <w:divBdr>
            <w:top w:val="none" w:sz="0" w:space="0" w:color="auto"/>
            <w:left w:val="none" w:sz="0" w:space="0" w:color="auto"/>
            <w:bottom w:val="none" w:sz="0" w:space="0" w:color="auto"/>
            <w:right w:val="none" w:sz="0" w:space="0" w:color="auto"/>
          </w:divBdr>
          <w:divsChild>
            <w:div w:id="398478945">
              <w:marLeft w:val="0"/>
              <w:marRight w:val="0"/>
              <w:marTop w:val="0"/>
              <w:marBottom w:val="75"/>
              <w:divBdr>
                <w:top w:val="none" w:sz="0" w:space="0" w:color="auto"/>
                <w:left w:val="none" w:sz="0" w:space="0" w:color="auto"/>
                <w:bottom w:val="none" w:sz="0" w:space="0" w:color="auto"/>
                <w:right w:val="none" w:sz="0" w:space="0" w:color="auto"/>
              </w:divBdr>
            </w:div>
          </w:divsChild>
        </w:div>
        <w:div w:id="660545724">
          <w:marLeft w:val="0"/>
          <w:marRight w:val="0"/>
          <w:marTop w:val="0"/>
          <w:marBottom w:val="300"/>
          <w:divBdr>
            <w:top w:val="none" w:sz="0" w:space="0" w:color="auto"/>
            <w:left w:val="none" w:sz="0" w:space="0" w:color="auto"/>
            <w:bottom w:val="none" w:sz="0" w:space="0" w:color="auto"/>
            <w:right w:val="none" w:sz="0" w:space="0" w:color="auto"/>
          </w:divBdr>
        </w:div>
        <w:div w:id="660546418">
          <w:marLeft w:val="0"/>
          <w:marRight w:val="0"/>
          <w:marTop w:val="0"/>
          <w:marBottom w:val="0"/>
          <w:divBdr>
            <w:top w:val="none" w:sz="0" w:space="0" w:color="auto"/>
            <w:left w:val="none" w:sz="0" w:space="0" w:color="auto"/>
            <w:bottom w:val="none" w:sz="0" w:space="0" w:color="auto"/>
            <w:right w:val="none" w:sz="0" w:space="0" w:color="auto"/>
          </w:divBdr>
        </w:div>
        <w:div w:id="660735489">
          <w:marLeft w:val="0"/>
          <w:marRight w:val="0"/>
          <w:marTop w:val="0"/>
          <w:marBottom w:val="0"/>
          <w:divBdr>
            <w:top w:val="none" w:sz="0" w:space="0" w:color="auto"/>
            <w:left w:val="none" w:sz="0" w:space="0" w:color="auto"/>
            <w:bottom w:val="none" w:sz="0" w:space="0" w:color="auto"/>
            <w:right w:val="none" w:sz="0" w:space="0" w:color="auto"/>
          </w:divBdr>
        </w:div>
        <w:div w:id="660735656">
          <w:marLeft w:val="0"/>
          <w:marRight w:val="0"/>
          <w:marTop w:val="0"/>
          <w:marBottom w:val="0"/>
          <w:divBdr>
            <w:top w:val="none" w:sz="0" w:space="0" w:color="auto"/>
            <w:left w:val="none" w:sz="0" w:space="0" w:color="auto"/>
            <w:bottom w:val="none" w:sz="0" w:space="0" w:color="auto"/>
            <w:right w:val="none" w:sz="0" w:space="0" w:color="auto"/>
          </w:divBdr>
          <w:divsChild>
            <w:div w:id="711998183">
              <w:marLeft w:val="0"/>
              <w:marRight w:val="0"/>
              <w:marTop w:val="0"/>
              <w:marBottom w:val="240"/>
              <w:divBdr>
                <w:top w:val="none" w:sz="0" w:space="0" w:color="auto"/>
                <w:left w:val="none" w:sz="0" w:space="0" w:color="auto"/>
                <w:bottom w:val="none" w:sz="0" w:space="0" w:color="auto"/>
                <w:right w:val="none" w:sz="0" w:space="0" w:color="auto"/>
              </w:divBdr>
            </w:div>
          </w:divsChild>
        </w:div>
        <w:div w:id="660741111">
          <w:marLeft w:val="0"/>
          <w:marRight w:val="0"/>
          <w:marTop w:val="0"/>
          <w:marBottom w:val="300"/>
          <w:divBdr>
            <w:top w:val="none" w:sz="0" w:space="0" w:color="auto"/>
            <w:left w:val="none" w:sz="0" w:space="0" w:color="auto"/>
            <w:bottom w:val="single" w:sz="6" w:space="5" w:color="000000"/>
            <w:right w:val="none" w:sz="0" w:space="0" w:color="auto"/>
          </w:divBdr>
        </w:div>
        <w:div w:id="660742216">
          <w:marLeft w:val="0"/>
          <w:marRight w:val="0"/>
          <w:marTop w:val="0"/>
          <w:marBottom w:val="0"/>
          <w:divBdr>
            <w:top w:val="none" w:sz="0" w:space="0" w:color="auto"/>
            <w:left w:val="none" w:sz="0" w:space="0" w:color="auto"/>
            <w:bottom w:val="none" w:sz="0" w:space="0" w:color="auto"/>
            <w:right w:val="none" w:sz="0" w:space="0" w:color="auto"/>
          </w:divBdr>
          <w:divsChild>
            <w:div w:id="593707844">
              <w:marLeft w:val="0"/>
              <w:marRight w:val="0"/>
              <w:marTop w:val="0"/>
              <w:marBottom w:val="0"/>
              <w:divBdr>
                <w:top w:val="none" w:sz="0" w:space="0" w:color="auto"/>
                <w:left w:val="none" w:sz="0" w:space="0" w:color="auto"/>
                <w:bottom w:val="none" w:sz="0" w:space="0" w:color="auto"/>
                <w:right w:val="none" w:sz="0" w:space="0" w:color="auto"/>
              </w:divBdr>
            </w:div>
          </w:divsChild>
        </w:div>
        <w:div w:id="660743993">
          <w:marLeft w:val="0"/>
          <w:marRight w:val="0"/>
          <w:marTop w:val="0"/>
          <w:marBottom w:val="0"/>
          <w:divBdr>
            <w:top w:val="none" w:sz="0" w:space="0" w:color="auto"/>
            <w:left w:val="none" w:sz="0" w:space="0" w:color="auto"/>
            <w:bottom w:val="none" w:sz="0" w:space="0" w:color="auto"/>
            <w:right w:val="none" w:sz="0" w:space="0" w:color="auto"/>
          </w:divBdr>
        </w:div>
        <w:div w:id="660815210">
          <w:marLeft w:val="-150"/>
          <w:marRight w:val="-150"/>
          <w:marTop w:val="0"/>
          <w:marBottom w:val="0"/>
          <w:divBdr>
            <w:top w:val="none" w:sz="0" w:space="0" w:color="auto"/>
            <w:left w:val="none" w:sz="0" w:space="0" w:color="auto"/>
            <w:bottom w:val="none" w:sz="0" w:space="0" w:color="auto"/>
            <w:right w:val="none" w:sz="0" w:space="0" w:color="auto"/>
          </w:divBdr>
        </w:div>
        <w:div w:id="660935393">
          <w:marLeft w:val="0"/>
          <w:marRight w:val="0"/>
          <w:marTop w:val="0"/>
          <w:marBottom w:val="0"/>
          <w:divBdr>
            <w:top w:val="none" w:sz="0" w:space="0" w:color="auto"/>
            <w:left w:val="none" w:sz="0" w:space="0" w:color="auto"/>
            <w:bottom w:val="none" w:sz="0" w:space="0" w:color="auto"/>
            <w:right w:val="none" w:sz="0" w:space="0" w:color="auto"/>
          </w:divBdr>
          <w:divsChild>
            <w:div w:id="528760534">
              <w:marLeft w:val="0"/>
              <w:marRight w:val="0"/>
              <w:marTop w:val="0"/>
              <w:marBottom w:val="0"/>
              <w:divBdr>
                <w:top w:val="none" w:sz="0" w:space="0" w:color="auto"/>
                <w:left w:val="none" w:sz="0" w:space="0" w:color="auto"/>
                <w:bottom w:val="none" w:sz="0" w:space="0" w:color="auto"/>
                <w:right w:val="none" w:sz="0" w:space="0" w:color="auto"/>
              </w:divBdr>
            </w:div>
          </w:divsChild>
        </w:div>
        <w:div w:id="661004238">
          <w:marLeft w:val="0"/>
          <w:marRight w:val="0"/>
          <w:marTop w:val="0"/>
          <w:marBottom w:val="0"/>
          <w:divBdr>
            <w:top w:val="none" w:sz="0" w:space="0" w:color="auto"/>
            <w:left w:val="none" w:sz="0" w:space="0" w:color="auto"/>
            <w:bottom w:val="none" w:sz="0" w:space="0" w:color="auto"/>
            <w:right w:val="none" w:sz="0" w:space="0" w:color="auto"/>
          </w:divBdr>
        </w:div>
        <w:div w:id="661078974">
          <w:marLeft w:val="0"/>
          <w:marRight w:val="0"/>
          <w:marTop w:val="0"/>
          <w:marBottom w:val="0"/>
          <w:divBdr>
            <w:top w:val="none" w:sz="0" w:space="0" w:color="auto"/>
            <w:left w:val="none" w:sz="0" w:space="0" w:color="auto"/>
            <w:bottom w:val="none" w:sz="0" w:space="0" w:color="auto"/>
            <w:right w:val="none" w:sz="0" w:space="0" w:color="auto"/>
          </w:divBdr>
        </w:div>
        <w:div w:id="661082550">
          <w:marLeft w:val="0"/>
          <w:marRight w:val="0"/>
          <w:marTop w:val="0"/>
          <w:marBottom w:val="0"/>
          <w:divBdr>
            <w:top w:val="none" w:sz="0" w:space="0" w:color="auto"/>
            <w:left w:val="none" w:sz="0" w:space="0" w:color="auto"/>
            <w:bottom w:val="none" w:sz="0" w:space="0" w:color="auto"/>
            <w:right w:val="none" w:sz="0" w:space="0" w:color="auto"/>
          </w:divBdr>
        </w:div>
        <w:div w:id="661275337">
          <w:marLeft w:val="0"/>
          <w:marRight w:val="0"/>
          <w:marTop w:val="0"/>
          <w:marBottom w:val="0"/>
          <w:divBdr>
            <w:top w:val="none" w:sz="0" w:space="0" w:color="auto"/>
            <w:left w:val="none" w:sz="0" w:space="0" w:color="auto"/>
            <w:bottom w:val="none" w:sz="0" w:space="0" w:color="auto"/>
            <w:right w:val="none" w:sz="0" w:space="0" w:color="auto"/>
          </w:divBdr>
        </w:div>
        <w:div w:id="661323931">
          <w:marLeft w:val="0"/>
          <w:marRight w:val="0"/>
          <w:marTop w:val="0"/>
          <w:marBottom w:val="0"/>
          <w:divBdr>
            <w:top w:val="none" w:sz="0" w:space="0" w:color="auto"/>
            <w:left w:val="none" w:sz="0" w:space="0" w:color="auto"/>
            <w:bottom w:val="none" w:sz="0" w:space="0" w:color="auto"/>
            <w:right w:val="none" w:sz="0" w:space="0" w:color="auto"/>
          </w:divBdr>
        </w:div>
        <w:div w:id="661352061">
          <w:marLeft w:val="0"/>
          <w:marRight w:val="225"/>
          <w:marTop w:val="0"/>
          <w:marBottom w:val="0"/>
          <w:divBdr>
            <w:top w:val="none" w:sz="0" w:space="0" w:color="auto"/>
            <w:left w:val="none" w:sz="0" w:space="0" w:color="auto"/>
            <w:bottom w:val="none" w:sz="0" w:space="0" w:color="auto"/>
            <w:right w:val="none" w:sz="0" w:space="0" w:color="auto"/>
          </w:divBdr>
        </w:div>
        <w:div w:id="661391469">
          <w:marLeft w:val="0"/>
          <w:marRight w:val="0"/>
          <w:marTop w:val="0"/>
          <w:marBottom w:val="0"/>
          <w:divBdr>
            <w:top w:val="none" w:sz="0" w:space="0" w:color="auto"/>
            <w:left w:val="none" w:sz="0" w:space="0" w:color="auto"/>
            <w:bottom w:val="none" w:sz="0" w:space="0" w:color="auto"/>
            <w:right w:val="none" w:sz="0" w:space="0" w:color="auto"/>
          </w:divBdr>
        </w:div>
        <w:div w:id="661396194">
          <w:marLeft w:val="-225"/>
          <w:marRight w:val="-225"/>
          <w:marTop w:val="0"/>
          <w:marBottom w:val="0"/>
          <w:divBdr>
            <w:top w:val="none" w:sz="0" w:space="0" w:color="auto"/>
            <w:left w:val="none" w:sz="0" w:space="0" w:color="auto"/>
            <w:bottom w:val="none" w:sz="0" w:space="0" w:color="auto"/>
            <w:right w:val="none" w:sz="0" w:space="0" w:color="auto"/>
          </w:divBdr>
        </w:div>
        <w:div w:id="661468749">
          <w:marLeft w:val="0"/>
          <w:marRight w:val="0"/>
          <w:marTop w:val="0"/>
          <w:marBottom w:val="0"/>
          <w:divBdr>
            <w:top w:val="none" w:sz="0" w:space="0" w:color="auto"/>
            <w:left w:val="none" w:sz="0" w:space="0" w:color="auto"/>
            <w:bottom w:val="none" w:sz="0" w:space="0" w:color="auto"/>
            <w:right w:val="none" w:sz="0" w:space="0" w:color="auto"/>
          </w:divBdr>
        </w:div>
        <w:div w:id="661470588">
          <w:marLeft w:val="125"/>
          <w:marRight w:val="0"/>
          <w:marTop w:val="0"/>
          <w:marBottom w:val="0"/>
          <w:divBdr>
            <w:top w:val="none" w:sz="0" w:space="0" w:color="auto"/>
            <w:left w:val="none" w:sz="0" w:space="0" w:color="auto"/>
            <w:bottom w:val="none" w:sz="0" w:space="0" w:color="auto"/>
            <w:right w:val="none" w:sz="0" w:space="0" w:color="auto"/>
          </w:divBdr>
        </w:div>
        <w:div w:id="661541676">
          <w:marLeft w:val="0"/>
          <w:marRight w:val="0"/>
          <w:marTop w:val="0"/>
          <w:marBottom w:val="0"/>
          <w:divBdr>
            <w:top w:val="none" w:sz="0" w:space="0" w:color="auto"/>
            <w:left w:val="none" w:sz="0" w:space="0" w:color="auto"/>
            <w:bottom w:val="none" w:sz="0" w:space="0" w:color="auto"/>
            <w:right w:val="none" w:sz="0" w:space="0" w:color="auto"/>
          </w:divBdr>
        </w:div>
        <w:div w:id="661542983">
          <w:marLeft w:val="0"/>
          <w:marRight w:val="0"/>
          <w:marTop w:val="0"/>
          <w:marBottom w:val="0"/>
          <w:divBdr>
            <w:top w:val="none" w:sz="0" w:space="0" w:color="auto"/>
            <w:left w:val="none" w:sz="0" w:space="0" w:color="auto"/>
            <w:bottom w:val="none" w:sz="0" w:space="0" w:color="auto"/>
            <w:right w:val="none" w:sz="0" w:space="0" w:color="auto"/>
          </w:divBdr>
          <w:divsChild>
            <w:div w:id="58864037">
              <w:marLeft w:val="-225"/>
              <w:marRight w:val="-225"/>
              <w:marTop w:val="0"/>
              <w:marBottom w:val="0"/>
              <w:divBdr>
                <w:top w:val="none" w:sz="0" w:space="0" w:color="auto"/>
                <w:left w:val="none" w:sz="0" w:space="0" w:color="auto"/>
                <w:bottom w:val="none" w:sz="0" w:space="0" w:color="auto"/>
                <w:right w:val="none" w:sz="0" w:space="0" w:color="auto"/>
              </w:divBdr>
            </w:div>
          </w:divsChild>
        </w:div>
        <w:div w:id="661589793">
          <w:marLeft w:val="0"/>
          <w:marRight w:val="0"/>
          <w:marTop w:val="0"/>
          <w:marBottom w:val="0"/>
          <w:divBdr>
            <w:top w:val="single" w:sz="2" w:space="0" w:color="E0E0E0"/>
            <w:left w:val="single" w:sz="2" w:space="0" w:color="E0E0E0"/>
            <w:bottom w:val="single" w:sz="2" w:space="0" w:color="E0E0E0"/>
            <w:right w:val="single" w:sz="2" w:space="0" w:color="E0E0E0"/>
          </w:divBdr>
        </w:div>
        <w:div w:id="661661728">
          <w:marLeft w:val="0"/>
          <w:marRight w:val="0"/>
          <w:marTop w:val="0"/>
          <w:marBottom w:val="0"/>
          <w:divBdr>
            <w:top w:val="none" w:sz="0" w:space="0" w:color="auto"/>
            <w:left w:val="none" w:sz="0" w:space="0" w:color="auto"/>
            <w:bottom w:val="none" w:sz="0" w:space="0" w:color="auto"/>
            <w:right w:val="none" w:sz="0" w:space="0" w:color="auto"/>
          </w:divBdr>
          <w:divsChild>
            <w:div w:id="526649219">
              <w:marLeft w:val="0"/>
              <w:marRight w:val="0"/>
              <w:marTop w:val="0"/>
              <w:marBottom w:val="0"/>
              <w:divBdr>
                <w:top w:val="none" w:sz="0" w:space="0" w:color="auto"/>
                <w:left w:val="none" w:sz="0" w:space="0" w:color="auto"/>
                <w:bottom w:val="none" w:sz="0" w:space="0" w:color="auto"/>
                <w:right w:val="none" w:sz="0" w:space="0" w:color="auto"/>
              </w:divBdr>
              <w:divsChild>
                <w:div w:id="5691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7744">
          <w:marLeft w:val="0"/>
          <w:marRight w:val="0"/>
          <w:marTop w:val="0"/>
          <w:marBottom w:val="0"/>
          <w:divBdr>
            <w:top w:val="single" w:sz="2" w:space="0" w:color="E0E0E0"/>
            <w:left w:val="single" w:sz="2" w:space="0" w:color="E0E0E0"/>
            <w:bottom w:val="single" w:sz="2" w:space="0" w:color="E0E0E0"/>
            <w:right w:val="single" w:sz="2" w:space="0" w:color="E0E0E0"/>
          </w:divBdr>
          <w:divsChild>
            <w:div w:id="1856057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1738945">
          <w:marLeft w:val="0"/>
          <w:marRight w:val="0"/>
          <w:marTop w:val="0"/>
          <w:marBottom w:val="0"/>
          <w:divBdr>
            <w:top w:val="none" w:sz="0" w:space="0" w:color="auto"/>
            <w:left w:val="none" w:sz="0" w:space="0" w:color="auto"/>
            <w:bottom w:val="none" w:sz="0" w:space="0" w:color="auto"/>
            <w:right w:val="none" w:sz="0" w:space="0" w:color="auto"/>
          </w:divBdr>
          <w:divsChild>
            <w:div w:id="129250571">
              <w:marLeft w:val="0"/>
              <w:marRight w:val="0"/>
              <w:marTop w:val="0"/>
              <w:marBottom w:val="150"/>
              <w:divBdr>
                <w:top w:val="none" w:sz="0" w:space="0" w:color="auto"/>
                <w:left w:val="none" w:sz="0" w:space="0" w:color="auto"/>
                <w:bottom w:val="none" w:sz="0" w:space="0" w:color="auto"/>
                <w:right w:val="none" w:sz="0" w:space="0" w:color="auto"/>
              </w:divBdr>
            </w:div>
          </w:divsChild>
        </w:div>
        <w:div w:id="661739221">
          <w:marLeft w:val="0"/>
          <w:marRight w:val="0"/>
          <w:marTop w:val="0"/>
          <w:marBottom w:val="0"/>
          <w:divBdr>
            <w:top w:val="single" w:sz="6" w:space="15" w:color="D2D2D2"/>
            <w:left w:val="none" w:sz="0" w:space="0" w:color="auto"/>
            <w:bottom w:val="none" w:sz="0" w:space="0" w:color="auto"/>
            <w:right w:val="none" w:sz="0" w:space="0" w:color="auto"/>
          </w:divBdr>
        </w:div>
        <w:div w:id="661782811">
          <w:marLeft w:val="0"/>
          <w:marRight w:val="0"/>
          <w:marTop w:val="100"/>
          <w:marBottom w:val="100"/>
          <w:divBdr>
            <w:top w:val="none" w:sz="0" w:space="0" w:color="auto"/>
            <w:left w:val="none" w:sz="0" w:space="0" w:color="auto"/>
            <w:bottom w:val="none" w:sz="0" w:space="0" w:color="auto"/>
            <w:right w:val="none" w:sz="0" w:space="0" w:color="auto"/>
          </w:divBdr>
        </w:div>
        <w:div w:id="661782960">
          <w:marLeft w:val="0"/>
          <w:marRight w:val="0"/>
          <w:marTop w:val="0"/>
          <w:marBottom w:val="0"/>
          <w:divBdr>
            <w:top w:val="none" w:sz="0" w:space="0" w:color="auto"/>
            <w:left w:val="none" w:sz="0" w:space="0" w:color="auto"/>
            <w:bottom w:val="none" w:sz="0" w:space="0" w:color="auto"/>
            <w:right w:val="none" w:sz="0" w:space="0" w:color="auto"/>
          </w:divBdr>
          <w:divsChild>
            <w:div w:id="106318437">
              <w:marLeft w:val="0"/>
              <w:marRight w:val="450"/>
              <w:marTop w:val="0"/>
              <w:marBottom w:val="150"/>
              <w:divBdr>
                <w:top w:val="none" w:sz="0" w:space="0" w:color="auto"/>
                <w:left w:val="none" w:sz="0" w:space="0" w:color="auto"/>
                <w:bottom w:val="none" w:sz="0" w:space="0" w:color="auto"/>
                <w:right w:val="none" w:sz="0" w:space="0" w:color="auto"/>
              </w:divBdr>
            </w:div>
          </w:divsChild>
        </w:div>
        <w:div w:id="661785136">
          <w:marLeft w:val="0"/>
          <w:marRight w:val="0"/>
          <w:marTop w:val="0"/>
          <w:marBottom w:val="125"/>
          <w:divBdr>
            <w:top w:val="none" w:sz="0" w:space="0" w:color="auto"/>
            <w:left w:val="none" w:sz="0" w:space="0" w:color="auto"/>
            <w:bottom w:val="none" w:sz="0" w:space="0" w:color="auto"/>
            <w:right w:val="none" w:sz="0" w:space="0" w:color="auto"/>
          </w:divBdr>
        </w:div>
        <w:div w:id="661856814">
          <w:marLeft w:val="-150"/>
          <w:marRight w:val="-150"/>
          <w:marTop w:val="0"/>
          <w:marBottom w:val="0"/>
          <w:divBdr>
            <w:top w:val="none" w:sz="0" w:space="0" w:color="auto"/>
            <w:left w:val="none" w:sz="0" w:space="0" w:color="auto"/>
            <w:bottom w:val="none" w:sz="0" w:space="0" w:color="auto"/>
            <w:right w:val="none" w:sz="0" w:space="0" w:color="auto"/>
          </w:divBdr>
        </w:div>
        <w:div w:id="661931661">
          <w:marLeft w:val="0"/>
          <w:marRight w:val="0"/>
          <w:marTop w:val="0"/>
          <w:marBottom w:val="0"/>
          <w:divBdr>
            <w:top w:val="none" w:sz="0" w:space="0" w:color="auto"/>
            <w:left w:val="none" w:sz="0" w:space="0" w:color="auto"/>
            <w:bottom w:val="none" w:sz="0" w:space="0" w:color="auto"/>
            <w:right w:val="none" w:sz="0" w:space="0" w:color="auto"/>
          </w:divBdr>
        </w:div>
        <w:div w:id="661933276">
          <w:marLeft w:val="0"/>
          <w:marRight w:val="0"/>
          <w:marTop w:val="0"/>
          <w:marBottom w:val="0"/>
          <w:divBdr>
            <w:top w:val="none" w:sz="0" w:space="0" w:color="auto"/>
            <w:left w:val="none" w:sz="0" w:space="0" w:color="auto"/>
            <w:bottom w:val="none" w:sz="0" w:space="0" w:color="auto"/>
            <w:right w:val="none" w:sz="0" w:space="0" w:color="auto"/>
          </w:divBdr>
        </w:div>
        <w:div w:id="661936317">
          <w:marLeft w:val="-150"/>
          <w:marRight w:val="-150"/>
          <w:marTop w:val="0"/>
          <w:marBottom w:val="0"/>
          <w:divBdr>
            <w:top w:val="none" w:sz="0" w:space="0" w:color="auto"/>
            <w:left w:val="none" w:sz="0" w:space="0" w:color="auto"/>
            <w:bottom w:val="none" w:sz="0" w:space="0" w:color="auto"/>
            <w:right w:val="none" w:sz="0" w:space="0" w:color="auto"/>
          </w:divBdr>
        </w:div>
        <w:div w:id="662006946">
          <w:marLeft w:val="0"/>
          <w:marRight w:val="0"/>
          <w:marTop w:val="0"/>
          <w:marBottom w:val="0"/>
          <w:divBdr>
            <w:top w:val="none" w:sz="0" w:space="0" w:color="auto"/>
            <w:left w:val="none" w:sz="0" w:space="0" w:color="auto"/>
            <w:bottom w:val="none" w:sz="0" w:space="0" w:color="auto"/>
            <w:right w:val="none" w:sz="0" w:space="0" w:color="auto"/>
          </w:divBdr>
        </w:div>
        <w:div w:id="662047551">
          <w:marLeft w:val="0"/>
          <w:marRight w:val="0"/>
          <w:marTop w:val="0"/>
          <w:marBottom w:val="0"/>
          <w:divBdr>
            <w:top w:val="none" w:sz="0" w:space="0" w:color="auto"/>
            <w:left w:val="none" w:sz="0" w:space="0" w:color="auto"/>
            <w:bottom w:val="none" w:sz="0" w:space="0" w:color="auto"/>
            <w:right w:val="none" w:sz="0" w:space="0" w:color="auto"/>
          </w:divBdr>
        </w:div>
        <w:div w:id="662048094">
          <w:marLeft w:val="-150"/>
          <w:marRight w:val="-150"/>
          <w:marTop w:val="0"/>
          <w:marBottom w:val="0"/>
          <w:divBdr>
            <w:top w:val="none" w:sz="0" w:space="0" w:color="auto"/>
            <w:left w:val="none" w:sz="0" w:space="0" w:color="auto"/>
            <w:bottom w:val="none" w:sz="0" w:space="0" w:color="auto"/>
            <w:right w:val="none" w:sz="0" w:space="0" w:color="auto"/>
          </w:divBdr>
          <w:divsChild>
            <w:div w:id="14039551">
              <w:marLeft w:val="0"/>
              <w:marRight w:val="0"/>
              <w:marTop w:val="0"/>
              <w:marBottom w:val="0"/>
              <w:divBdr>
                <w:top w:val="none" w:sz="0" w:space="0" w:color="auto"/>
                <w:left w:val="none" w:sz="0" w:space="0" w:color="auto"/>
                <w:bottom w:val="none" w:sz="0" w:space="0" w:color="auto"/>
                <w:right w:val="none" w:sz="0" w:space="0" w:color="auto"/>
              </w:divBdr>
              <w:divsChild>
                <w:div w:id="406075169">
                  <w:marLeft w:val="0"/>
                  <w:marRight w:val="0"/>
                  <w:marTop w:val="0"/>
                  <w:marBottom w:val="0"/>
                  <w:divBdr>
                    <w:top w:val="none" w:sz="0" w:space="0" w:color="auto"/>
                    <w:left w:val="none" w:sz="0" w:space="0" w:color="auto"/>
                    <w:bottom w:val="none" w:sz="0" w:space="0" w:color="auto"/>
                    <w:right w:val="none" w:sz="0" w:space="0" w:color="auto"/>
                  </w:divBdr>
                </w:div>
              </w:divsChild>
            </w:div>
            <w:div w:id="632490623">
              <w:marLeft w:val="0"/>
              <w:marRight w:val="0"/>
              <w:marTop w:val="0"/>
              <w:marBottom w:val="0"/>
              <w:divBdr>
                <w:top w:val="none" w:sz="0" w:space="0" w:color="auto"/>
                <w:left w:val="none" w:sz="0" w:space="0" w:color="auto"/>
                <w:bottom w:val="none" w:sz="0" w:space="0" w:color="auto"/>
                <w:right w:val="none" w:sz="0" w:space="0" w:color="auto"/>
              </w:divBdr>
            </w:div>
          </w:divsChild>
        </w:div>
        <w:div w:id="662054312">
          <w:marLeft w:val="0"/>
          <w:marRight w:val="0"/>
          <w:marTop w:val="0"/>
          <w:marBottom w:val="0"/>
          <w:divBdr>
            <w:top w:val="none" w:sz="0" w:space="0" w:color="auto"/>
            <w:left w:val="none" w:sz="0" w:space="0" w:color="auto"/>
            <w:bottom w:val="none" w:sz="0" w:space="0" w:color="auto"/>
            <w:right w:val="none" w:sz="0" w:space="0" w:color="auto"/>
          </w:divBdr>
        </w:div>
        <w:div w:id="662127265">
          <w:marLeft w:val="-150"/>
          <w:marRight w:val="-150"/>
          <w:marTop w:val="0"/>
          <w:marBottom w:val="0"/>
          <w:divBdr>
            <w:top w:val="none" w:sz="0" w:space="0" w:color="auto"/>
            <w:left w:val="none" w:sz="0" w:space="0" w:color="auto"/>
            <w:bottom w:val="none" w:sz="0" w:space="0" w:color="auto"/>
            <w:right w:val="none" w:sz="0" w:space="0" w:color="auto"/>
          </w:divBdr>
        </w:div>
        <w:div w:id="662201845">
          <w:marLeft w:val="0"/>
          <w:marRight w:val="0"/>
          <w:marTop w:val="0"/>
          <w:marBottom w:val="0"/>
          <w:divBdr>
            <w:top w:val="none" w:sz="0" w:space="0" w:color="auto"/>
            <w:left w:val="none" w:sz="0" w:space="0" w:color="auto"/>
            <w:bottom w:val="none" w:sz="0" w:space="0" w:color="auto"/>
            <w:right w:val="none" w:sz="0" w:space="0" w:color="auto"/>
          </w:divBdr>
        </w:div>
        <w:div w:id="662204922">
          <w:marLeft w:val="0"/>
          <w:marRight w:val="0"/>
          <w:marTop w:val="0"/>
          <w:marBottom w:val="0"/>
          <w:divBdr>
            <w:top w:val="none" w:sz="0" w:space="0" w:color="auto"/>
            <w:left w:val="none" w:sz="0" w:space="0" w:color="auto"/>
            <w:bottom w:val="none" w:sz="0" w:space="0" w:color="auto"/>
            <w:right w:val="none" w:sz="0" w:space="0" w:color="auto"/>
          </w:divBdr>
          <w:divsChild>
            <w:div w:id="24604267">
              <w:marLeft w:val="-188"/>
              <w:marRight w:val="-188"/>
              <w:marTop w:val="0"/>
              <w:marBottom w:val="0"/>
              <w:divBdr>
                <w:top w:val="none" w:sz="0" w:space="0" w:color="auto"/>
                <w:left w:val="none" w:sz="0" w:space="0" w:color="auto"/>
                <w:bottom w:val="none" w:sz="0" w:space="0" w:color="auto"/>
                <w:right w:val="none" w:sz="0" w:space="0" w:color="auto"/>
              </w:divBdr>
            </w:div>
          </w:divsChild>
        </w:div>
        <w:div w:id="662246653">
          <w:marLeft w:val="1221"/>
          <w:marRight w:val="0"/>
          <w:marTop w:val="0"/>
          <w:marBottom w:val="0"/>
          <w:divBdr>
            <w:top w:val="none" w:sz="0" w:space="0" w:color="auto"/>
            <w:left w:val="none" w:sz="0" w:space="0" w:color="auto"/>
            <w:bottom w:val="none" w:sz="0" w:space="0" w:color="auto"/>
            <w:right w:val="none" w:sz="0" w:space="0" w:color="auto"/>
          </w:divBdr>
        </w:div>
        <w:div w:id="662395485">
          <w:marLeft w:val="0"/>
          <w:marRight w:val="0"/>
          <w:marTop w:val="0"/>
          <w:marBottom w:val="0"/>
          <w:divBdr>
            <w:top w:val="none" w:sz="0" w:space="0" w:color="auto"/>
            <w:left w:val="none" w:sz="0" w:space="0" w:color="auto"/>
            <w:bottom w:val="none" w:sz="0" w:space="0" w:color="auto"/>
            <w:right w:val="none" w:sz="0" w:space="0" w:color="auto"/>
          </w:divBdr>
        </w:div>
        <w:div w:id="662398521">
          <w:marLeft w:val="0"/>
          <w:marRight w:val="0"/>
          <w:marTop w:val="0"/>
          <w:marBottom w:val="0"/>
          <w:divBdr>
            <w:top w:val="none" w:sz="0" w:space="0" w:color="auto"/>
            <w:left w:val="none" w:sz="0" w:space="0" w:color="auto"/>
            <w:bottom w:val="none" w:sz="0" w:space="0" w:color="auto"/>
            <w:right w:val="none" w:sz="0" w:space="0" w:color="auto"/>
          </w:divBdr>
        </w:div>
        <w:div w:id="662439260">
          <w:marLeft w:val="0"/>
          <w:marRight w:val="0"/>
          <w:marTop w:val="0"/>
          <w:marBottom w:val="0"/>
          <w:divBdr>
            <w:top w:val="none" w:sz="0" w:space="0" w:color="auto"/>
            <w:left w:val="none" w:sz="0" w:space="0" w:color="auto"/>
            <w:bottom w:val="none" w:sz="0" w:space="0" w:color="auto"/>
            <w:right w:val="none" w:sz="0" w:space="0" w:color="auto"/>
          </w:divBdr>
        </w:div>
        <w:div w:id="662508031">
          <w:marLeft w:val="0"/>
          <w:marRight w:val="0"/>
          <w:marTop w:val="0"/>
          <w:marBottom w:val="300"/>
          <w:divBdr>
            <w:top w:val="none" w:sz="0" w:space="0" w:color="auto"/>
            <w:left w:val="none" w:sz="0" w:space="0" w:color="auto"/>
            <w:bottom w:val="none" w:sz="0" w:space="0" w:color="auto"/>
            <w:right w:val="none" w:sz="0" w:space="0" w:color="auto"/>
          </w:divBdr>
          <w:divsChild>
            <w:div w:id="725838082">
              <w:marLeft w:val="0"/>
              <w:marRight w:val="0"/>
              <w:marTop w:val="0"/>
              <w:marBottom w:val="0"/>
              <w:divBdr>
                <w:top w:val="none" w:sz="0" w:space="0" w:color="auto"/>
                <w:left w:val="none" w:sz="0" w:space="0" w:color="auto"/>
                <w:bottom w:val="none" w:sz="0" w:space="0" w:color="auto"/>
                <w:right w:val="none" w:sz="0" w:space="0" w:color="auto"/>
              </w:divBdr>
            </w:div>
          </w:divsChild>
        </w:div>
        <w:div w:id="662509172">
          <w:marLeft w:val="-225"/>
          <w:marRight w:val="-225"/>
          <w:marTop w:val="0"/>
          <w:marBottom w:val="0"/>
          <w:divBdr>
            <w:top w:val="none" w:sz="0" w:space="0" w:color="auto"/>
            <w:left w:val="none" w:sz="0" w:space="0" w:color="auto"/>
            <w:bottom w:val="none" w:sz="0" w:space="0" w:color="auto"/>
            <w:right w:val="none" w:sz="0" w:space="0" w:color="auto"/>
          </w:divBdr>
          <w:divsChild>
            <w:div w:id="286396244">
              <w:marLeft w:val="0"/>
              <w:marRight w:val="0"/>
              <w:marTop w:val="0"/>
              <w:marBottom w:val="0"/>
              <w:divBdr>
                <w:top w:val="none" w:sz="0" w:space="0" w:color="auto"/>
                <w:left w:val="none" w:sz="0" w:space="0" w:color="auto"/>
                <w:bottom w:val="none" w:sz="0" w:space="0" w:color="auto"/>
                <w:right w:val="none" w:sz="0" w:space="0" w:color="auto"/>
              </w:divBdr>
              <w:divsChild>
                <w:div w:id="195124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2514277">
          <w:marLeft w:val="-225"/>
          <w:marRight w:val="-225"/>
          <w:marTop w:val="0"/>
          <w:marBottom w:val="0"/>
          <w:divBdr>
            <w:top w:val="none" w:sz="0" w:space="0" w:color="auto"/>
            <w:left w:val="none" w:sz="0" w:space="0" w:color="auto"/>
            <w:bottom w:val="none" w:sz="0" w:space="0" w:color="auto"/>
            <w:right w:val="none" w:sz="0" w:space="0" w:color="auto"/>
          </w:divBdr>
        </w:div>
        <w:div w:id="662516080">
          <w:marLeft w:val="0"/>
          <w:marRight w:val="0"/>
          <w:marTop w:val="0"/>
          <w:marBottom w:val="0"/>
          <w:divBdr>
            <w:top w:val="none" w:sz="0" w:space="0" w:color="auto"/>
            <w:left w:val="none" w:sz="0" w:space="0" w:color="auto"/>
            <w:bottom w:val="none" w:sz="0" w:space="0" w:color="auto"/>
            <w:right w:val="none" w:sz="0" w:space="0" w:color="auto"/>
          </w:divBdr>
        </w:div>
        <w:div w:id="662591366">
          <w:marLeft w:val="0"/>
          <w:marRight w:val="0"/>
          <w:marTop w:val="0"/>
          <w:marBottom w:val="0"/>
          <w:divBdr>
            <w:top w:val="none" w:sz="0" w:space="0" w:color="auto"/>
            <w:left w:val="none" w:sz="0" w:space="0" w:color="auto"/>
            <w:bottom w:val="none" w:sz="0" w:space="0" w:color="auto"/>
            <w:right w:val="none" w:sz="0" w:space="0" w:color="auto"/>
          </w:divBdr>
        </w:div>
        <w:div w:id="662700455">
          <w:marLeft w:val="0"/>
          <w:marRight w:val="0"/>
          <w:marTop w:val="0"/>
          <w:marBottom w:val="0"/>
          <w:divBdr>
            <w:top w:val="none" w:sz="0" w:space="0" w:color="auto"/>
            <w:left w:val="none" w:sz="0" w:space="0" w:color="auto"/>
            <w:bottom w:val="none" w:sz="0" w:space="0" w:color="auto"/>
            <w:right w:val="none" w:sz="0" w:space="0" w:color="auto"/>
          </w:divBdr>
        </w:div>
        <w:div w:id="662705344">
          <w:marLeft w:val="0"/>
          <w:marRight w:val="0"/>
          <w:marTop w:val="0"/>
          <w:marBottom w:val="0"/>
          <w:divBdr>
            <w:top w:val="none" w:sz="0" w:space="0" w:color="auto"/>
            <w:left w:val="none" w:sz="0" w:space="0" w:color="auto"/>
            <w:bottom w:val="none" w:sz="0" w:space="0" w:color="auto"/>
            <w:right w:val="none" w:sz="0" w:space="0" w:color="auto"/>
          </w:divBdr>
        </w:div>
        <w:div w:id="662776854">
          <w:marLeft w:val="0"/>
          <w:marRight w:val="0"/>
          <w:marTop w:val="100"/>
          <w:marBottom w:val="100"/>
          <w:divBdr>
            <w:top w:val="none" w:sz="0" w:space="0" w:color="auto"/>
            <w:left w:val="none" w:sz="0" w:space="0" w:color="auto"/>
            <w:bottom w:val="none" w:sz="0" w:space="0" w:color="auto"/>
            <w:right w:val="none" w:sz="0" w:space="0" w:color="auto"/>
          </w:divBdr>
          <w:divsChild>
            <w:div w:id="673994796">
              <w:marLeft w:val="0"/>
              <w:marRight w:val="0"/>
              <w:marTop w:val="0"/>
              <w:marBottom w:val="0"/>
              <w:divBdr>
                <w:top w:val="none" w:sz="0" w:space="0" w:color="auto"/>
                <w:left w:val="none" w:sz="0" w:space="0" w:color="auto"/>
                <w:bottom w:val="none" w:sz="0" w:space="0" w:color="auto"/>
                <w:right w:val="none" w:sz="0" w:space="0" w:color="auto"/>
              </w:divBdr>
            </w:div>
          </w:divsChild>
        </w:div>
        <w:div w:id="662777324">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2856302">
          <w:marLeft w:val="0"/>
          <w:marRight w:val="0"/>
          <w:marTop w:val="75"/>
          <w:marBottom w:val="0"/>
          <w:divBdr>
            <w:top w:val="none" w:sz="0" w:space="0" w:color="auto"/>
            <w:left w:val="none" w:sz="0" w:space="0" w:color="auto"/>
            <w:bottom w:val="none" w:sz="0" w:space="0" w:color="auto"/>
            <w:right w:val="none" w:sz="0" w:space="0" w:color="auto"/>
          </w:divBdr>
        </w:div>
        <w:div w:id="662898546">
          <w:marLeft w:val="0"/>
          <w:marRight w:val="0"/>
          <w:marTop w:val="0"/>
          <w:marBottom w:val="0"/>
          <w:divBdr>
            <w:top w:val="none" w:sz="0" w:space="0" w:color="auto"/>
            <w:left w:val="none" w:sz="0" w:space="0" w:color="auto"/>
            <w:bottom w:val="none" w:sz="0" w:space="0" w:color="auto"/>
            <w:right w:val="none" w:sz="0" w:space="0" w:color="auto"/>
          </w:divBdr>
        </w:div>
        <w:div w:id="662900276">
          <w:marLeft w:val="0"/>
          <w:marRight w:val="0"/>
          <w:marTop w:val="0"/>
          <w:marBottom w:val="0"/>
          <w:divBdr>
            <w:top w:val="none" w:sz="0" w:space="0" w:color="auto"/>
            <w:left w:val="none" w:sz="0" w:space="0" w:color="auto"/>
            <w:bottom w:val="none" w:sz="0" w:space="0" w:color="auto"/>
            <w:right w:val="none" w:sz="0" w:space="0" w:color="auto"/>
          </w:divBdr>
        </w:div>
        <w:div w:id="662970353">
          <w:marLeft w:val="0"/>
          <w:marRight w:val="0"/>
          <w:marTop w:val="0"/>
          <w:marBottom w:val="0"/>
          <w:divBdr>
            <w:top w:val="none" w:sz="0" w:space="0" w:color="auto"/>
            <w:left w:val="none" w:sz="0" w:space="0" w:color="auto"/>
            <w:bottom w:val="none" w:sz="0" w:space="0" w:color="auto"/>
            <w:right w:val="none" w:sz="0" w:space="0" w:color="auto"/>
          </w:divBdr>
          <w:divsChild>
            <w:div w:id="631793339">
              <w:marLeft w:val="-225"/>
              <w:marRight w:val="-225"/>
              <w:marTop w:val="0"/>
              <w:marBottom w:val="0"/>
              <w:divBdr>
                <w:top w:val="none" w:sz="0" w:space="0" w:color="auto"/>
                <w:left w:val="none" w:sz="0" w:space="0" w:color="auto"/>
                <w:bottom w:val="none" w:sz="0" w:space="0" w:color="auto"/>
                <w:right w:val="none" w:sz="0" w:space="0" w:color="auto"/>
              </w:divBdr>
              <w:divsChild>
                <w:div w:id="210270297">
                  <w:marLeft w:val="0"/>
                  <w:marRight w:val="0"/>
                  <w:marTop w:val="0"/>
                  <w:marBottom w:val="0"/>
                  <w:divBdr>
                    <w:top w:val="none" w:sz="0" w:space="0" w:color="auto"/>
                    <w:left w:val="none" w:sz="0" w:space="0" w:color="auto"/>
                    <w:bottom w:val="none" w:sz="0" w:space="0" w:color="auto"/>
                    <w:right w:val="none" w:sz="0" w:space="0" w:color="auto"/>
                  </w:divBdr>
                  <w:divsChild>
                    <w:div w:id="717365010">
                      <w:marLeft w:val="0"/>
                      <w:marRight w:val="0"/>
                      <w:marTop w:val="0"/>
                      <w:marBottom w:val="0"/>
                      <w:divBdr>
                        <w:top w:val="none" w:sz="0" w:space="0" w:color="auto"/>
                        <w:left w:val="none" w:sz="0" w:space="0" w:color="auto"/>
                        <w:bottom w:val="none" w:sz="0" w:space="0" w:color="auto"/>
                        <w:right w:val="none" w:sz="0" w:space="0" w:color="auto"/>
                      </w:divBdr>
                      <w:divsChild>
                        <w:div w:id="7034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73078">
          <w:marLeft w:val="0"/>
          <w:marRight w:val="0"/>
          <w:marTop w:val="0"/>
          <w:marBottom w:val="384"/>
          <w:divBdr>
            <w:top w:val="none" w:sz="0" w:space="0" w:color="auto"/>
            <w:left w:val="none" w:sz="0" w:space="0" w:color="auto"/>
            <w:bottom w:val="none" w:sz="0" w:space="0" w:color="auto"/>
            <w:right w:val="none" w:sz="0" w:space="0" w:color="auto"/>
          </w:divBdr>
        </w:div>
        <w:div w:id="663045648">
          <w:marLeft w:val="0"/>
          <w:marRight w:val="0"/>
          <w:marTop w:val="0"/>
          <w:marBottom w:val="0"/>
          <w:divBdr>
            <w:top w:val="none" w:sz="0" w:space="0" w:color="auto"/>
            <w:left w:val="none" w:sz="0" w:space="0" w:color="auto"/>
            <w:bottom w:val="none" w:sz="0" w:space="0" w:color="auto"/>
            <w:right w:val="none" w:sz="0" w:space="0" w:color="auto"/>
          </w:divBdr>
        </w:div>
        <w:div w:id="663123944">
          <w:marLeft w:val="0"/>
          <w:marRight w:val="0"/>
          <w:marTop w:val="0"/>
          <w:marBottom w:val="360"/>
          <w:divBdr>
            <w:top w:val="none" w:sz="0" w:space="0" w:color="auto"/>
            <w:left w:val="none" w:sz="0" w:space="0" w:color="auto"/>
            <w:bottom w:val="none" w:sz="0" w:space="0" w:color="auto"/>
            <w:right w:val="none" w:sz="0" w:space="0" w:color="auto"/>
          </w:divBdr>
        </w:div>
        <w:div w:id="663165175">
          <w:marLeft w:val="0"/>
          <w:marRight w:val="0"/>
          <w:marTop w:val="0"/>
          <w:marBottom w:val="75"/>
          <w:divBdr>
            <w:top w:val="none" w:sz="0" w:space="0" w:color="auto"/>
            <w:left w:val="none" w:sz="0" w:space="0" w:color="auto"/>
            <w:bottom w:val="none" w:sz="0" w:space="0" w:color="auto"/>
            <w:right w:val="none" w:sz="0" w:space="0" w:color="auto"/>
          </w:divBdr>
        </w:div>
        <w:div w:id="663166423">
          <w:marLeft w:val="0"/>
          <w:marRight w:val="0"/>
          <w:marTop w:val="0"/>
          <w:marBottom w:val="0"/>
          <w:divBdr>
            <w:top w:val="none" w:sz="0" w:space="0" w:color="auto"/>
            <w:left w:val="none" w:sz="0" w:space="0" w:color="auto"/>
            <w:bottom w:val="none" w:sz="0" w:space="0" w:color="auto"/>
            <w:right w:val="none" w:sz="0" w:space="0" w:color="auto"/>
          </w:divBdr>
          <w:divsChild>
            <w:div w:id="646865197">
              <w:marLeft w:val="-225"/>
              <w:marRight w:val="-225"/>
              <w:marTop w:val="0"/>
              <w:marBottom w:val="0"/>
              <w:divBdr>
                <w:top w:val="none" w:sz="0" w:space="0" w:color="auto"/>
                <w:left w:val="none" w:sz="0" w:space="0" w:color="auto"/>
                <w:bottom w:val="none" w:sz="0" w:space="0" w:color="auto"/>
                <w:right w:val="none" w:sz="0" w:space="0" w:color="auto"/>
              </w:divBdr>
              <w:divsChild>
                <w:div w:id="2329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7528">
          <w:marLeft w:val="0"/>
          <w:marRight w:val="0"/>
          <w:marTop w:val="0"/>
          <w:marBottom w:val="0"/>
          <w:divBdr>
            <w:top w:val="none" w:sz="0" w:space="0" w:color="auto"/>
            <w:left w:val="none" w:sz="0" w:space="0" w:color="auto"/>
            <w:bottom w:val="none" w:sz="0" w:space="0" w:color="auto"/>
            <w:right w:val="none" w:sz="0" w:space="0" w:color="auto"/>
          </w:divBdr>
        </w:div>
        <w:div w:id="663170183">
          <w:marLeft w:val="0"/>
          <w:marRight w:val="0"/>
          <w:marTop w:val="0"/>
          <w:marBottom w:val="0"/>
          <w:divBdr>
            <w:top w:val="single" w:sz="2" w:space="0" w:color="E0E0E0"/>
            <w:left w:val="single" w:sz="2" w:space="0" w:color="E0E0E0"/>
            <w:bottom w:val="single" w:sz="2" w:space="0" w:color="E0E0E0"/>
            <w:right w:val="single" w:sz="2" w:space="0" w:color="E0E0E0"/>
          </w:divBdr>
        </w:div>
        <w:div w:id="663361176">
          <w:marLeft w:val="0"/>
          <w:marRight w:val="0"/>
          <w:marTop w:val="0"/>
          <w:marBottom w:val="300"/>
          <w:divBdr>
            <w:top w:val="none" w:sz="0" w:space="0" w:color="auto"/>
            <w:left w:val="none" w:sz="0" w:space="0" w:color="auto"/>
            <w:bottom w:val="none" w:sz="0" w:space="0" w:color="auto"/>
            <w:right w:val="none" w:sz="0" w:space="0" w:color="auto"/>
          </w:divBdr>
        </w:div>
        <w:div w:id="663434613">
          <w:marLeft w:val="0"/>
          <w:marRight w:val="0"/>
          <w:marTop w:val="0"/>
          <w:marBottom w:val="0"/>
          <w:divBdr>
            <w:top w:val="none" w:sz="0" w:space="0" w:color="auto"/>
            <w:left w:val="none" w:sz="0" w:space="0" w:color="auto"/>
            <w:bottom w:val="none" w:sz="0" w:space="0" w:color="auto"/>
            <w:right w:val="none" w:sz="0" w:space="0" w:color="auto"/>
          </w:divBdr>
        </w:div>
        <w:div w:id="663434666">
          <w:marLeft w:val="0"/>
          <w:marRight w:val="0"/>
          <w:marTop w:val="0"/>
          <w:marBottom w:val="0"/>
          <w:divBdr>
            <w:top w:val="none" w:sz="0" w:space="0" w:color="auto"/>
            <w:left w:val="none" w:sz="0" w:space="0" w:color="auto"/>
            <w:bottom w:val="none" w:sz="0" w:space="0" w:color="auto"/>
            <w:right w:val="none" w:sz="0" w:space="0" w:color="auto"/>
          </w:divBdr>
        </w:div>
        <w:div w:id="663506540">
          <w:marLeft w:val="0"/>
          <w:marRight w:val="0"/>
          <w:marTop w:val="450"/>
          <w:marBottom w:val="450"/>
          <w:divBdr>
            <w:top w:val="none" w:sz="0" w:space="0" w:color="auto"/>
            <w:left w:val="none" w:sz="0" w:space="0" w:color="auto"/>
            <w:bottom w:val="none" w:sz="0" w:space="0" w:color="auto"/>
            <w:right w:val="none" w:sz="0" w:space="0" w:color="auto"/>
          </w:divBdr>
        </w:div>
        <w:div w:id="663510154">
          <w:marLeft w:val="0"/>
          <w:marRight w:val="0"/>
          <w:marTop w:val="0"/>
          <w:marBottom w:val="0"/>
          <w:divBdr>
            <w:top w:val="none" w:sz="0" w:space="0" w:color="auto"/>
            <w:left w:val="none" w:sz="0" w:space="0" w:color="auto"/>
            <w:bottom w:val="none" w:sz="0" w:space="0" w:color="auto"/>
            <w:right w:val="none" w:sz="0" w:space="0" w:color="auto"/>
          </w:divBdr>
        </w:div>
        <w:div w:id="663511467">
          <w:marLeft w:val="0"/>
          <w:marRight w:val="0"/>
          <w:marTop w:val="0"/>
          <w:marBottom w:val="0"/>
          <w:divBdr>
            <w:top w:val="single" w:sz="2" w:space="0" w:color="E0E0E0"/>
            <w:left w:val="single" w:sz="2" w:space="0" w:color="E0E0E0"/>
            <w:bottom w:val="single" w:sz="2" w:space="0" w:color="E0E0E0"/>
            <w:right w:val="single" w:sz="2" w:space="0" w:color="E0E0E0"/>
          </w:divBdr>
        </w:div>
        <w:div w:id="663552155">
          <w:marLeft w:val="0"/>
          <w:marRight w:val="0"/>
          <w:marTop w:val="120"/>
          <w:marBottom w:val="330"/>
          <w:divBdr>
            <w:top w:val="none" w:sz="0" w:space="0" w:color="auto"/>
            <w:left w:val="none" w:sz="0" w:space="0" w:color="auto"/>
            <w:bottom w:val="none" w:sz="0" w:space="0" w:color="auto"/>
            <w:right w:val="none" w:sz="0" w:space="0" w:color="auto"/>
          </w:divBdr>
        </w:div>
        <w:div w:id="663581633">
          <w:marLeft w:val="0"/>
          <w:marRight w:val="0"/>
          <w:marTop w:val="0"/>
          <w:marBottom w:val="0"/>
          <w:divBdr>
            <w:top w:val="none" w:sz="0" w:space="0" w:color="auto"/>
            <w:left w:val="none" w:sz="0" w:space="0" w:color="auto"/>
            <w:bottom w:val="none" w:sz="0" w:space="0" w:color="auto"/>
            <w:right w:val="none" w:sz="0" w:space="0" w:color="auto"/>
          </w:divBdr>
        </w:div>
        <w:div w:id="663628551">
          <w:marLeft w:val="0"/>
          <w:marRight w:val="0"/>
          <w:marTop w:val="0"/>
          <w:marBottom w:val="0"/>
          <w:divBdr>
            <w:top w:val="none" w:sz="0" w:space="0" w:color="auto"/>
            <w:left w:val="none" w:sz="0" w:space="0" w:color="auto"/>
            <w:bottom w:val="none" w:sz="0" w:space="0" w:color="auto"/>
            <w:right w:val="none" w:sz="0" w:space="0" w:color="auto"/>
          </w:divBdr>
        </w:div>
        <w:div w:id="663633824">
          <w:marLeft w:val="0"/>
          <w:marRight w:val="0"/>
          <w:marTop w:val="0"/>
          <w:marBottom w:val="0"/>
          <w:divBdr>
            <w:top w:val="none" w:sz="0" w:space="0" w:color="auto"/>
            <w:left w:val="none" w:sz="0" w:space="0" w:color="auto"/>
            <w:bottom w:val="none" w:sz="0" w:space="0" w:color="auto"/>
            <w:right w:val="none" w:sz="0" w:space="0" w:color="auto"/>
          </w:divBdr>
          <w:divsChild>
            <w:div w:id="425810908">
              <w:marLeft w:val="0"/>
              <w:marRight w:val="0"/>
              <w:marTop w:val="150"/>
              <w:marBottom w:val="0"/>
              <w:divBdr>
                <w:top w:val="none" w:sz="0" w:space="0" w:color="auto"/>
                <w:left w:val="none" w:sz="0" w:space="0" w:color="auto"/>
                <w:bottom w:val="none" w:sz="0" w:space="0" w:color="auto"/>
                <w:right w:val="none" w:sz="0" w:space="0" w:color="auto"/>
              </w:divBdr>
            </w:div>
          </w:divsChild>
        </w:div>
        <w:div w:id="663701180">
          <w:marLeft w:val="0"/>
          <w:marRight w:val="0"/>
          <w:marTop w:val="450"/>
          <w:marBottom w:val="0"/>
          <w:divBdr>
            <w:top w:val="none" w:sz="0" w:space="0" w:color="auto"/>
            <w:left w:val="none" w:sz="0" w:space="0" w:color="auto"/>
            <w:bottom w:val="none" w:sz="0" w:space="0" w:color="auto"/>
            <w:right w:val="none" w:sz="0" w:space="0" w:color="auto"/>
          </w:divBdr>
        </w:div>
        <w:div w:id="663775568">
          <w:marLeft w:val="0"/>
          <w:marRight w:val="0"/>
          <w:marTop w:val="0"/>
          <w:marBottom w:val="0"/>
          <w:divBdr>
            <w:top w:val="none" w:sz="0" w:space="0" w:color="auto"/>
            <w:left w:val="none" w:sz="0" w:space="0" w:color="auto"/>
            <w:bottom w:val="none" w:sz="0" w:space="0" w:color="auto"/>
            <w:right w:val="none" w:sz="0" w:space="0" w:color="auto"/>
          </w:divBdr>
        </w:div>
        <w:div w:id="663776416">
          <w:marLeft w:val="0"/>
          <w:marRight w:val="0"/>
          <w:marTop w:val="0"/>
          <w:marBottom w:val="63"/>
          <w:divBdr>
            <w:top w:val="none" w:sz="0" w:space="0" w:color="auto"/>
            <w:left w:val="none" w:sz="0" w:space="0" w:color="auto"/>
            <w:bottom w:val="none" w:sz="0" w:space="0" w:color="auto"/>
            <w:right w:val="none" w:sz="0" w:space="0" w:color="auto"/>
          </w:divBdr>
        </w:div>
        <w:div w:id="663778234">
          <w:marLeft w:val="0"/>
          <w:marRight w:val="0"/>
          <w:marTop w:val="0"/>
          <w:marBottom w:val="0"/>
          <w:divBdr>
            <w:top w:val="none" w:sz="0" w:space="0" w:color="auto"/>
            <w:left w:val="none" w:sz="0" w:space="0" w:color="auto"/>
            <w:bottom w:val="none" w:sz="0" w:space="0" w:color="auto"/>
            <w:right w:val="none" w:sz="0" w:space="0" w:color="auto"/>
          </w:divBdr>
        </w:div>
        <w:div w:id="663817624">
          <w:marLeft w:val="0"/>
          <w:marRight w:val="0"/>
          <w:marTop w:val="0"/>
          <w:marBottom w:val="150"/>
          <w:divBdr>
            <w:top w:val="none" w:sz="0" w:space="0" w:color="auto"/>
            <w:left w:val="none" w:sz="0" w:space="0" w:color="auto"/>
            <w:bottom w:val="none" w:sz="0" w:space="0" w:color="auto"/>
            <w:right w:val="none" w:sz="0" w:space="0" w:color="auto"/>
          </w:divBdr>
        </w:div>
        <w:div w:id="663823303">
          <w:marLeft w:val="0"/>
          <w:marRight w:val="0"/>
          <w:marTop w:val="0"/>
          <w:marBottom w:val="250"/>
          <w:divBdr>
            <w:top w:val="none" w:sz="0" w:space="0" w:color="auto"/>
            <w:left w:val="none" w:sz="0" w:space="0" w:color="auto"/>
            <w:bottom w:val="single" w:sz="4" w:space="4" w:color="000000"/>
            <w:right w:val="none" w:sz="0" w:space="0" w:color="auto"/>
          </w:divBdr>
        </w:div>
        <w:div w:id="663826034">
          <w:marLeft w:val="-225"/>
          <w:marRight w:val="-225"/>
          <w:marTop w:val="0"/>
          <w:marBottom w:val="0"/>
          <w:divBdr>
            <w:top w:val="none" w:sz="0" w:space="0" w:color="auto"/>
            <w:left w:val="none" w:sz="0" w:space="0" w:color="auto"/>
            <w:bottom w:val="none" w:sz="0" w:space="0" w:color="auto"/>
            <w:right w:val="none" w:sz="0" w:space="0" w:color="auto"/>
          </w:divBdr>
        </w:div>
        <w:div w:id="663893117">
          <w:marLeft w:val="0"/>
          <w:marRight w:val="0"/>
          <w:marTop w:val="0"/>
          <w:marBottom w:val="0"/>
          <w:divBdr>
            <w:top w:val="none" w:sz="0" w:space="0" w:color="auto"/>
            <w:left w:val="none" w:sz="0" w:space="0" w:color="auto"/>
            <w:bottom w:val="none" w:sz="0" w:space="0" w:color="auto"/>
            <w:right w:val="none" w:sz="0" w:space="0" w:color="auto"/>
          </w:divBdr>
        </w:div>
        <w:div w:id="663901076">
          <w:marLeft w:val="0"/>
          <w:marRight w:val="0"/>
          <w:marTop w:val="100"/>
          <w:marBottom w:val="100"/>
          <w:divBdr>
            <w:top w:val="none" w:sz="0" w:space="0" w:color="auto"/>
            <w:left w:val="none" w:sz="0" w:space="0" w:color="auto"/>
            <w:bottom w:val="none" w:sz="0" w:space="0" w:color="auto"/>
            <w:right w:val="none" w:sz="0" w:space="0" w:color="auto"/>
          </w:divBdr>
          <w:divsChild>
            <w:div w:id="400176366">
              <w:marLeft w:val="0"/>
              <w:marRight w:val="0"/>
              <w:marTop w:val="100"/>
              <w:marBottom w:val="100"/>
              <w:divBdr>
                <w:top w:val="none" w:sz="0" w:space="0" w:color="auto"/>
                <w:left w:val="none" w:sz="0" w:space="0" w:color="auto"/>
                <w:bottom w:val="none" w:sz="0" w:space="0" w:color="auto"/>
                <w:right w:val="none" w:sz="0" w:space="0" w:color="auto"/>
              </w:divBdr>
            </w:div>
          </w:divsChild>
        </w:div>
        <w:div w:id="663973088">
          <w:marLeft w:val="0"/>
          <w:marRight w:val="0"/>
          <w:marTop w:val="0"/>
          <w:marBottom w:val="0"/>
          <w:divBdr>
            <w:top w:val="none" w:sz="0" w:space="0" w:color="auto"/>
            <w:left w:val="none" w:sz="0" w:space="0" w:color="auto"/>
            <w:bottom w:val="none" w:sz="0" w:space="0" w:color="auto"/>
            <w:right w:val="none" w:sz="0" w:space="0" w:color="auto"/>
          </w:divBdr>
          <w:divsChild>
            <w:div w:id="116029649">
              <w:marLeft w:val="0"/>
              <w:marRight w:val="0"/>
              <w:marTop w:val="0"/>
              <w:marBottom w:val="0"/>
              <w:divBdr>
                <w:top w:val="none" w:sz="0" w:space="0" w:color="auto"/>
                <w:left w:val="none" w:sz="0" w:space="0" w:color="auto"/>
                <w:bottom w:val="none" w:sz="0" w:space="0" w:color="auto"/>
                <w:right w:val="none" w:sz="0" w:space="0" w:color="auto"/>
              </w:divBdr>
            </w:div>
          </w:divsChild>
        </w:div>
        <w:div w:id="663976053">
          <w:marLeft w:val="0"/>
          <w:marRight w:val="0"/>
          <w:marTop w:val="0"/>
          <w:marBottom w:val="0"/>
          <w:divBdr>
            <w:top w:val="none" w:sz="0" w:space="0" w:color="auto"/>
            <w:left w:val="none" w:sz="0" w:space="0" w:color="auto"/>
            <w:bottom w:val="none" w:sz="0" w:space="0" w:color="auto"/>
            <w:right w:val="none" w:sz="0" w:space="0" w:color="auto"/>
          </w:divBdr>
        </w:div>
        <w:div w:id="664088082">
          <w:marLeft w:val="0"/>
          <w:marRight w:val="0"/>
          <w:marTop w:val="0"/>
          <w:marBottom w:val="0"/>
          <w:divBdr>
            <w:top w:val="none" w:sz="0" w:space="0" w:color="auto"/>
            <w:left w:val="none" w:sz="0" w:space="0" w:color="auto"/>
            <w:bottom w:val="none" w:sz="0" w:space="0" w:color="auto"/>
            <w:right w:val="none" w:sz="0" w:space="0" w:color="auto"/>
          </w:divBdr>
        </w:div>
        <w:div w:id="664094908">
          <w:marLeft w:val="0"/>
          <w:marRight w:val="0"/>
          <w:marTop w:val="0"/>
          <w:marBottom w:val="240"/>
          <w:divBdr>
            <w:top w:val="none" w:sz="0" w:space="0" w:color="auto"/>
            <w:left w:val="none" w:sz="0" w:space="0" w:color="auto"/>
            <w:bottom w:val="none" w:sz="0" w:space="0" w:color="auto"/>
            <w:right w:val="none" w:sz="0" w:space="0" w:color="auto"/>
          </w:divBdr>
        </w:div>
        <w:div w:id="664166890">
          <w:marLeft w:val="0"/>
          <w:marRight w:val="0"/>
          <w:marTop w:val="0"/>
          <w:marBottom w:val="0"/>
          <w:divBdr>
            <w:top w:val="single" w:sz="6" w:space="0" w:color="999999"/>
            <w:left w:val="single" w:sz="6" w:space="0" w:color="999999"/>
            <w:bottom w:val="single" w:sz="6" w:space="0" w:color="999999"/>
            <w:right w:val="single" w:sz="6" w:space="0" w:color="999999"/>
          </w:divBdr>
        </w:div>
        <w:div w:id="664211162">
          <w:marLeft w:val="0"/>
          <w:marRight w:val="0"/>
          <w:marTop w:val="0"/>
          <w:marBottom w:val="0"/>
          <w:divBdr>
            <w:top w:val="none" w:sz="0" w:space="0" w:color="auto"/>
            <w:left w:val="none" w:sz="0" w:space="0" w:color="auto"/>
            <w:bottom w:val="none" w:sz="0" w:space="0" w:color="auto"/>
            <w:right w:val="none" w:sz="0" w:space="0" w:color="auto"/>
          </w:divBdr>
          <w:divsChild>
            <w:div w:id="186136521">
              <w:marLeft w:val="-225"/>
              <w:marRight w:val="-225"/>
              <w:marTop w:val="0"/>
              <w:marBottom w:val="0"/>
              <w:divBdr>
                <w:top w:val="none" w:sz="0" w:space="0" w:color="auto"/>
                <w:left w:val="none" w:sz="0" w:space="0" w:color="auto"/>
                <w:bottom w:val="none" w:sz="0" w:space="0" w:color="auto"/>
                <w:right w:val="none" w:sz="0" w:space="0" w:color="auto"/>
              </w:divBdr>
              <w:divsChild>
                <w:div w:id="392972033">
                  <w:marLeft w:val="0"/>
                  <w:marRight w:val="0"/>
                  <w:marTop w:val="0"/>
                  <w:marBottom w:val="0"/>
                  <w:divBdr>
                    <w:top w:val="none" w:sz="0" w:space="0" w:color="auto"/>
                    <w:left w:val="none" w:sz="0" w:space="0" w:color="auto"/>
                    <w:bottom w:val="none" w:sz="0" w:space="0" w:color="auto"/>
                    <w:right w:val="none" w:sz="0" w:space="0" w:color="auto"/>
                  </w:divBdr>
                  <w:divsChild>
                    <w:div w:id="1641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13218">
          <w:marLeft w:val="-125"/>
          <w:marRight w:val="-125"/>
          <w:marTop w:val="0"/>
          <w:marBottom w:val="0"/>
          <w:divBdr>
            <w:top w:val="none" w:sz="0" w:space="0" w:color="auto"/>
            <w:left w:val="none" w:sz="0" w:space="0" w:color="auto"/>
            <w:bottom w:val="none" w:sz="0" w:space="0" w:color="auto"/>
            <w:right w:val="none" w:sz="0" w:space="0" w:color="auto"/>
          </w:divBdr>
          <w:divsChild>
            <w:div w:id="6762047">
              <w:marLeft w:val="0"/>
              <w:marRight w:val="0"/>
              <w:marTop w:val="0"/>
              <w:marBottom w:val="0"/>
              <w:divBdr>
                <w:top w:val="none" w:sz="0" w:space="0" w:color="auto"/>
                <w:left w:val="none" w:sz="0" w:space="0" w:color="auto"/>
                <w:bottom w:val="none" w:sz="0" w:space="0" w:color="auto"/>
                <w:right w:val="none" w:sz="0" w:space="0" w:color="auto"/>
              </w:divBdr>
              <w:divsChild>
                <w:div w:id="257107512">
                  <w:marLeft w:val="0"/>
                  <w:marRight w:val="0"/>
                  <w:marTop w:val="0"/>
                  <w:marBottom w:val="63"/>
                  <w:divBdr>
                    <w:top w:val="none" w:sz="0" w:space="0" w:color="auto"/>
                    <w:left w:val="none" w:sz="0" w:space="0" w:color="auto"/>
                    <w:bottom w:val="none" w:sz="0" w:space="0" w:color="auto"/>
                    <w:right w:val="none" w:sz="0" w:space="0" w:color="auto"/>
                  </w:divBdr>
                </w:div>
              </w:divsChild>
            </w:div>
            <w:div w:id="224265901">
              <w:marLeft w:val="0"/>
              <w:marRight w:val="0"/>
              <w:marTop w:val="0"/>
              <w:marBottom w:val="0"/>
              <w:divBdr>
                <w:top w:val="none" w:sz="0" w:space="0" w:color="auto"/>
                <w:left w:val="none" w:sz="0" w:space="0" w:color="auto"/>
                <w:bottom w:val="none" w:sz="0" w:space="0" w:color="auto"/>
                <w:right w:val="none" w:sz="0" w:space="0" w:color="auto"/>
              </w:divBdr>
            </w:div>
          </w:divsChild>
        </w:div>
        <w:div w:id="664236829">
          <w:marLeft w:val="0"/>
          <w:marRight w:val="0"/>
          <w:marTop w:val="120"/>
          <w:marBottom w:val="270"/>
          <w:divBdr>
            <w:top w:val="none" w:sz="0" w:space="0" w:color="auto"/>
            <w:left w:val="none" w:sz="0" w:space="0" w:color="auto"/>
            <w:bottom w:val="single" w:sz="6" w:space="8" w:color="F2F2F2"/>
            <w:right w:val="none" w:sz="0" w:space="0" w:color="auto"/>
          </w:divBdr>
        </w:div>
        <w:div w:id="664282552">
          <w:marLeft w:val="0"/>
          <w:marRight w:val="0"/>
          <w:marTop w:val="0"/>
          <w:marBottom w:val="300"/>
          <w:divBdr>
            <w:top w:val="none" w:sz="0" w:space="0" w:color="auto"/>
            <w:left w:val="none" w:sz="0" w:space="0" w:color="auto"/>
            <w:bottom w:val="none" w:sz="0" w:space="0" w:color="auto"/>
            <w:right w:val="none" w:sz="0" w:space="0" w:color="auto"/>
          </w:divBdr>
        </w:div>
        <w:div w:id="664282673">
          <w:marLeft w:val="0"/>
          <w:marRight w:val="0"/>
          <w:marTop w:val="0"/>
          <w:marBottom w:val="0"/>
          <w:divBdr>
            <w:top w:val="none" w:sz="0" w:space="0" w:color="auto"/>
            <w:left w:val="none" w:sz="0" w:space="0" w:color="auto"/>
            <w:bottom w:val="none" w:sz="0" w:space="0" w:color="auto"/>
            <w:right w:val="none" w:sz="0" w:space="0" w:color="auto"/>
          </w:divBdr>
        </w:div>
        <w:div w:id="664286992">
          <w:marLeft w:val="0"/>
          <w:marRight w:val="0"/>
          <w:marTop w:val="0"/>
          <w:marBottom w:val="0"/>
          <w:divBdr>
            <w:top w:val="none" w:sz="0" w:space="0" w:color="auto"/>
            <w:left w:val="none" w:sz="0" w:space="0" w:color="auto"/>
            <w:bottom w:val="none" w:sz="0" w:space="0" w:color="auto"/>
            <w:right w:val="none" w:sz="0" w:space="0" w:color="auto"/>
          </w:divBdr>
          <w:divsChild>
            <w:div w:id="120809991">
              <w:marLeft w:val="0"/>
              <w:marRight w:val="0"/>
              <w:marTop w:val="0"/>
              <w:marBottom w:val="0"/>
              <w:divBdr>
                <w:top w:val="none" w:sz="0" w:space="0" w:color="auto"/>
                <w:left w:val="none" w:sz="0" w:space="0" w:color="auto"/>
                <w:bottom w:val="none" w:sz="0" w:space="0" w:color="auto"/>
                <w:right w:val="none" w:sz="0" w:space="0" w:color="auto"/>
              </w:divBdr>
            </w:div>
          </w:divsChild>
        </w:div>
        <w:div w:id="664359407">
          <w:marLeft w:val="0"/>
          <w:marRight w:val="0"/>
          <w:marTop w:val="0"/>
          <w:marBottom w:val="0"/>
          <w:divBdr>
            <w:top w:val="none" w:sz="0" w:space="0" w:color="auto"/>
            <w:left w:val="none" w:sz="0" w:space="0" w:color="auto"/>
            <w:bottom w:val="none" w:sz="0" w:space="0" w:color="auto"/>
            <w:right w:val="none" w:sz="0" w:space="0" w:color="auto"/>
          </w:divBdr>
        </w:div>
        <w:div w:id="664404590">
          <w:marLeft w:val="0"/>
          <w:marRight w:val="0"/>
          <w:marTop w:val="0"/>
          <w:marBottom w:val="0"/>
          <w:divBdr>
            <w:top w:val="none" w:sz="0" w:space="0" w:color="auto"/>
            <w:left w:val="none" w:sz="0" w:space="0" w:color="auto"/>
            <w:bottom w:val="none" w:sz="0" w:space="0" w:color="auto"/>
            <w:right w:val="none" w:sz="0" w:space="0" w:color="auto"/>
          </w:divBdr>
        </w:div>
        <w:div w:id="664406989">
          <w:marLeft w:val="0"/>
          <w:marRight w:val="0"/>
          <w:marTop w:val="0"/>
          <w:marBottom w:val="0"/>
          <w:divBdr>
            <w:top w:val="none" w:sz="0" w:space="0" w:color="auto"/>
            <w:left w:val="none" w:sz="0" w:space="0" w:color="auto"/>
            <w:bottom w:val="none" w:sz="0" w:space="0" w:color="auto"/>
            <w:right w:val="none" w:sz="0" w:space="0" w:color="auto"/>
          </w:divBdr>
        </w:div>
        <w:div w:id="664430701">
          <w:marLeft w:val="0"/>
          <w:marRight w:val="0"/>
          <w:marTop w:val="0"/>
          <w:marBottom w:val="0"/>
          <w:divBdr>
            <w:top w:val="none" w:sz="0" w:space="0" w:color="auto"/>
            <w:left w:val="none" w:sz="0" w:space="0" w:color="auto"/>
            <w:bottom w:val="none" w:sz="0" w:space="0" w:color="auto"/>
            <w:right w:val="none" w:sz="0" w:space="0" w:color="auto"/>
          </w:divBdr>
          <w:divsChild>
            <w:div w:id="611015767">
              <w:marLeft w:val="0"/>
              <w:marRight w:val="0"/>
              <w:marTop w:val="0"/>
              <w:marBottom w:val="0"/>
              <w:divBdr>
                <w:top w:val="none" w:sz="0" w:space="0" w:color="auto"/>
                <w:left w:val="none" w:sz="0" w:space="0" w:color="auto"/>
                <w:bottom w:val="none" w:sz="0" w:space="0" w:color="auto"/>
                <w:right w:val="none" w:sz="0" w:space="0" w:color="auto"/>
              </w:divBdr>
              <w:divsChild>
                <w:div w:id="7410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3181">
          <w:marLeft w:val="0"/>
          <w:marRight w:val="0"/>
          <w:marTop w:val="0"/>
          <w:marBottom w:val="0"/>
          <w:divBdr>
            <w:top w:val="none" w:sz="0" w:space="0" w:color="auto"/>
            <w:left w:val="none" w:sz="0" w:space="0" w:color="auto"/>
            <w:bottom w:val="none" w:sz="0" w:space="0" w:color="auto"/>
            <w:right w:val="none" w:sz="0" w:space="0" w:color="auto"/>
          </w:divBdr>
        </w:div>
        <w:div w:id="664436446">
          <w:marLeft w:val="0"/>
          <w:marRight w:val="0"/>
          <w:marTop w:val="0"/>
          <w:marBottom w:val="0"/>
          <w:divBdr>
            <w:top w:val="none" w:sz="0" w:space="0" w:color="auto"/>
            <w:left w:val="none" w:sz="0" w:space="0" w:color="auto"/>
            <w:bottom w:val="none" w:sz="0" w:space="0" w:color="auto"/>
            <w:right w:val="none" w:sz="0" w:space="0" w:color="auto"/>
          </w:divBdr>
          <w:divsChild>
            <w:div w:id="777336954">
              <w:marLeft w:val="0"/>
              <w:marRight w:val="0"/>
              <w:marTop w:val="0"/>
              <w:marBottom w:val="75"/>
              <w:divBdr>
                <w:top w:val="none" w:sz="0" w:space="0" w:color="auto"/>
                <w:left w:val="none" w:sz="0" w:space="0" w:color="auto"/>
                <w:bottom w:val="none" w:sz="0" w:space="0" w:color="auto"/>
                <w:right w:val="none" w:sz="0" w:space="0" w:color="auto"/>
              </w:divBdr>
            </w:div>
          </w:divsChild>
        </w:div>
        <w:div w:id="664478917">
          <w:marLeft w:val="0"/>
          <w:marRight w:val="0"/>
          <w:marTop w:val="0"/>
          <w:marBottom w:val="0"/>
          <w:divBdr>
            <w:top w:val="none" w:sz="0" w:space="0" w:color="auto"/>
            <w:left w:val="none" w:sz="0" w:space="0" w:color="auto"/>
            <w:bottom w:val="none" w:sz="0" w:space="0" w:color="auto"/>
            <w:right w:val="none" w:sz="0" w:space="0" w:color="auto"/>
          </w:divBdr>
        </w:div>
        <w:div w:id="664548834">
          <w:marLeft w:val="0"/>
          <w:marRight w:val="0"/>
          <w:marTop w:val="0"/>
          <w:marBottom w:val="0"/>
          <w:divBdr>
            <w:top w:val="none" w:sz="0" w:space="0" w:color="auto"/>
            <w:left w:val="none" w:sz="0" w:space="0" w:color="auto"/>
            <w:bottom w:val="none" w:sz="0" w:space="0" w:color="auto"/>
            <w:right w:val="none" w:sz="0" w:space="0" w:color="auto"/>
          </w:divBdr>
        </w:div>
        <w:div w:id="664553718">
          <w:marLeft w:val="0"/>
          <w:marRight w:val="0"/>
          <w:marTop w:val="450"/>
          <w:marBottom w:val="450"/>
          <w:divBdr>
            <w:top w:val="none" w:sz="0" w:space="0" w:color="auto"/>
            <w:left w:val="none" w:sz="0" w:space="0" w:color="auto"/>
            <w:bottom w:val="none" w:sz="0" w:space="0" w:color="auto"/>
            <w:right w:val="none" w:sz="0" w:space="0" w:color="auto"/>
          </w:divBdr>
        </w:div>
        <w:div w:id="664554243">
          <w:marLeft w:val="0"/>
          <w:marRight w:val="0"/>
          <w:marTop w:val="0"/>
          <w:marBottom w:val="0"/>
          <w:divBdr>
            <w:top w:val="none" w:sz="0" w:space="0" w:color="auto"/>
            <w:left w:val="none" w:sz="0" w:space="0" w:color="auto"/>
            <w:bottom w:val="none" w:sz="0" w:space="0" w:color="auto"/>
            <w:right w:val="none" w:sz="0" w:space="0" w:color="auto"/>
          </w:divBdr>
        </w:div>
        <w:div w:id="664628881">
          <w:marLeft w:val="0"/>
          <w:marRight w:val="0"/>
          <w:marTop w:val="0"/>
          <w:marBottom w:val="0"/>
          <w:divBdr>
            <w:top w:val="none" w:sz="0" w:space="0" w:color="auto"/>
            <w:left w:val="none" w:sz="0" w:space="0" w:color="auto"/>
            <w:bottom w:val="none" w:sz="0" w:space="0" w:color="auto"/>
            <w:right w:val="none" w:sz="0" w:space="0" w:color="auto"/>
          </w:divBdr>
        </w:div>
        <w:div w:id="664666438">
          <w:marLeft w:val="0"/>
          <w:marRight w:val="0"/>
          <w:marTop w:val="0"/>
          <w:marBottom w:val="384"/>
          <w:divBdr>
            <w:top w:val="none" w:sz="0" w:space="0" w:color="auto"/>
            <w:left w:val="none" w:sz="0" w:space="0" w:color="auto"/>
            <w:bottom w:val="none" w:sz="0" w:space="0" w:color="auto"/>
            <w:right w:val="none" w:sz="0" w:space="0" w:color="auto"/>
          </w:divBdr>
        </w:div>
        <w:div w:id="664667701">
          <w:marLeft w:val="0"/>
          <w:marRight w:val="0"/>
          <w:marTop w:val="0"/>
          <w:marBottom w:val="0"/>
          <w:divBdr>
            <w:top w:val="none" w:sz="0" w:space="0" w:color="auto"/>
            <w:left w:val="none" w:sz="0" w:space="0" w:color="auto"/>
            <w:bottom w:val="none" w:sz="0" w:space="0" w:color="auto"/>
            <w:right w:val="none" w:sz="0" w:space="0" w:color="auto"/>
          </w:divBdr>
        </w:div>
        <w:div w:id="664673931">
          <w:marLeft w:val="0"/>
          <w:marRight w:val="0"/>
          <w:marTop w:val="0"/>
          <w:marBottom w:val="0"/>
          <w:divBdr>
            <w:top w:val="none" w:sz="0" w:space="0" w:color="auto"/>
            <w:left w:val="none" w:sz="0" w:space="0" w:color="auto"/>
            <w:bottom w:val="none" w:sz="0" w:space="0" w:color="auto"/>
            <w:right w:val="none" w:sz="0" w:space="0" w:color="auto"/>
          </w:divBdr>
        </w:div>
        <w:div w:id="664673940">
          <w:marLeft w:val="0"/>
          <w:marRight w:val="0"/>
          <w:marTop w:val="0"/>
          <w:marBottom w:val="0"/>
          <w:divBdr>
            <w:top w:val="none" w:sz="0" w:space="0" w:color="auto"/>
            <w:left w:val="none" w:sz="0" w:space="0" w:color="auto"/>
            <w:bottom w:val="none" w:sz="0" w:space="0" w:color="auto"/>
            <w:right w:val="none" w:sz="0" w:space="0" w:color="auto"/>
          </w:divBdr>
          <w:divsChild>
            <w:div w:id="282926116">
              <w:marLeft w:val="0"/>
              <w:marRight w:val="450"/>
              <w:marTop w:val="0"/>
              <w:marBottom w:val="150"/>
              <w:divBdr>
                <w:top w:val="none" w:sz="0" w:space="0" w:color="auto"/>
                <w:left w:val="none" w:sz="0" w:space="0" w:color="auto"/>
                <w:bottom w:val="none" w:sz="0" w:space="0" w:color="auto"/>
                <w:right w:val="none" w:sz="0" w:space="0" w:color="auto"/>
              </w:divBdr>
            </w:div>
          </w:divsChild>
        </w:div>
        <w:div w:id="664741636">
          <w:marLeft w:val="0"/>
          <w:marRight w:val="0"/>
          <w:marTop w:val="0"/>
          <w:marBottom w:val="0"/>
          <w:divBdr>
            <w:top w:val="none" w:sz="0" w:space="0" w:color="auto"/>
            <w:left w:val="none" w:sz="0" w:space="0" w:color="auto"/>
            <w:bottom w:val="none" w:sz="0" w:space="0" w:color="auto"/>
            <w:right w:val="none" w:sz="0" w:space="0" w:color="auto"/>
          </w:divBdr>
        </w:div>
        <w:div w:id="664741749">
          <w:marLeft w:val="0"/>
          <w:marRight w:val="0"/>
          <w:marTop w:val="0"/>
          <w:marBottom w:val="0"/>
          <w:divBdr>
            <w:top w:val="none" w:sz="0" w:space="0" w:color="auto"/>
            <w:left w:val="none" w:sz="0" w:space="0" w:color="auto"/>
            <w:bottom w:val="none" w:sz="0" w:space="0" w:color="auto"/>
            <w:right w:val="none" w:sz="0" w:space="0" w:color="auto"/>
          </w:divBdr>
          <w:divsChild>
            <w:div w:id="106243499">
              <w:marLeft w:val="-150"/>
              <w:marRight w:val="-150"/>
              <w:marTop w:val="0"/>
              <w:marBottom w:val="0"/>
              <w:divBdr>
                <w:top w:val="none" w:sz="0" w:space="0" w:color="auto"/>
                <w:left w:val="none" w:sz="0" w:space="0" w:color="auto"/>
                <w:bottom w:val="none" w:sz="0" w:space="0" w:color="auto"/>
                <w:right w:val="none" w:sz="0" w:space="0" w:color="auto"/>
              </w:divBdr>
            </w:div>
          </w:divsChild>
        </w:div>
        <w:div w:id="664744645">
          <w:marLeft w:val="-150"/>
          <w:marRight w:val="-150"/>
          <w:marTop w:val="0"/>
          <w:marBottom w:val="0"/>
          <w:divBdr>
            <w:top w:val="none" w:sz="0" w:space="0" w:color="auto"/>
            <w:left w:val="none" w:sz="0" w:space="0" w:color="auto"/>
            <w:bottom w:val="none" w:sz="0" w:space="0" w:color="auto"/>
            <w:right w:val="none" w:sz="0" w:space="0" w:color="auto"/>
          </w:divBdr>
          <w:divsChild>
            <w:div w:id="330332960">
              <w:marLeft w:val="0"/>
              <w:marRight w:val="0"/>
              <w:marTop w:val="0"/>
              <w:marBottom w:val="0"/>
              <w:divBdr>
                <w:top w:val="none" w:sz="0" w:space="0" w:color="auto"/>
                <w:left w:val="none" w:sz="0" w:space="0" w:color="auto"/>
                <w:bottom w:val="none" w:sz="0" w:space="0" w:color="auto"/>
                <w:right w:val="none" w:sz="0" w:space="0" w:color="auto"/>
              </w:divBdr>
            </w:div>
          </w:divsChild>
        </w:div>
        <w:div w:id="664748170">
          <w:marLeft w:val="0"/>
          <w:marRight w:val="0"/>
          <w:marTop w:val="0"/>
          <w:marBottom w:val="0"/>
          <w:divBdr>
            <w:top w:val="none" w:sz="0" w:space="0" w:color="auto"/>
            <w:left w:val="none" w:sz="0" w:space="0" w:color="auto"/>
            <w:bottom w:val="none" w:sz="0" w:space="0" w:color="auto"/>
            <w:right w:val="none" w:sz="0" w:space="0" w:color="auto"/>
          </w:divBdr>
        </w:div>
        <w:div w:id="664823361">
          <w:marLeft w:val="0"/>
          <w:marRight w:val="188"/>
          <w:marTop w:val="0"/>
          <w:marBottom w:val="188"/>
          <w:divBdr>
            <w:top w:val="none" w:sz="0" w:space="0" w:color="auto"/>
            <w:left w:val="none" w:sz="0" w:space="0" w:color="auto"/>
            <w:bottom w:val="none" w:sz="0" w:space="0" w:color="auto"/>
            <w:right w:val="none" w:sz="0" w:space="0" w:color="auto"/>
          </w:divBdr>
        </w:div>
        <w:div w:id="664824784">
          <w:marLeft w:val="0"/>
          <w:marRight w:val="0"/>
          <w:marTop w:val="0"/>
          <w:marBottom w:val="225"/>
          <w:divBdr>
            <w:top w:val="none" w:sz="0" w:space="0" w:color="auto"/>
            <w:left w:val="none" w:sz="0" w:space="0" w:color="auto"/>
            <w:bottom w:val="none" w:sz="0" w:space="0" w:color="auto"/>
            <w:right w:val="none" w:sz="0" w:space="0" w:color="auto"/>
          </w:divBdr>
        </w:div>
        <w:div w:id="664868741">
          <w:marLeft w:val="-150"/>
          <w:marRight w:val="-150"/>
          <w:marTop w:val="0"/>
          <w:marBottom w:val="0"/>
          <w:divBdr>
            <w:top w:val="none" w:sz="0" w:space="0" w:color="auto"/>
            <w:left w:val="none" w:sz="0" w:space="0" w:color="auto"/>
            <w:bottom w:val="none" w:sz="0" w:space="0" w:color="auto"/>
            <w:right w:val="none" w:sz="0" w:space="0" w:color="auto"/>
          </w:divBdr>
        </w:div>
        <w:div w:id="665088921">
          <w:marLeft w:val="0"/>
          <w:marRight w:val="0"/>
          <w:marTop w:val="150"/>
          <w:marBottom w:val="0"/>
          <w:divBdr>
            <w:top w:val="none" w:sz="0" w:space="0" w:color="auto"/>
            <w:left w:val="none" w:sz="0" w:space="0" w:color="auto"/>
            <w:bottom w:val="none" w:sz="0" w:space="0" w:color="auto"/>
            <w:right w:val="none" w:sz="0" w:space="0" w:color="auto"/>
          </w:divBdr>
        </w:div>
        <w:div w:id="665129574">
          <w:blockQuote w:val="1"/>
          <w:marLeft w:val="0"/>
          <w:marRight w:val="0"/>
          <w:marTop w:val="0"/>
          <w:marBottom w:val="0"/>
          <w:divBdr>
            <w:top w:val="none" w:sz="0" w:space="0" w:color="auto"/>
            <w:left w:val="none" w:sz="0" w:space="0" w:color="auto"/>
            <w:bottom w:val="none" w:sz="0" w:space="0" w:color="auto"/>
            <w:right w:val="none" w:sz="0" w:space="0" w:color="auto"/>
          </w:divBdr>
        </w:div>
        <w:div w:id="665130060">
          <w:marLeft w:val="0"/>
          <w:marRight w:val="0"/>
          <w:marTop w:val="0"/>
          <w:marBottom w:val="0"/>
          <w:divBdr>
            <w:top w:val="none" w:sz="0" w:space="0" w:color="auto"/>
            <w:left w:val="none" w:sz="0" w:space="0" w:color="auto"/>
            <w:bottom w:val="none" w:sz="0" w:space="0" w:color="auto"/>
            <w:right w:val="none" w:sz="0" w:space="0" w:color="auto"/>
          </w:divBdr>
        </w:div>
        <w:div w:id="665134444">
          <w:marLeft w:val="0"/>
          <w:marRight w:val="0"/>
          <w:marTop w:val="0"/>
          <w:marBottom w:val="0"/>
          <w:divBdr>
            <w:top w:val="none" w:sz="0" w:space="0" w:color="auto"/>
            <w:left w:val="none" w:sz="0" w:space="0" w:color="auto"/>
            <w:bottom w:val="none" w:sz="0" w:space="0" w:color="auto"/>
            <w:right w:val="none" w:sz="0" w:space="0" w:color="auto"/>
          </w:divBdr>
        </w:div>
        <w:div w:id="665203471">
          <w:marLeft w:val="0"/>
          <w:marRight w:val="0"/>
          <w:marTop w:val="0"/>
          <w:marBottom w:val="0"/>
          <w:divBdr>
            <w:top w:val="none" w:sz="0" w:space="0" w:color="auto"/>
            <w:left w:val="none" w:sz="0" w:space="0" w:color="auto"/>
            <w:bottom w:val="none" w:sz="0" w:space="0" w:color="auto"/>
            <w:right w:val="none" w:sz="0" w:space="0" w:color="auto"/>
          </w:divBdr>
          <w:divsChild>
            <w:div w:id="480082813">
              <w:marLeft w:val="0"/>
              <w:marRight w:val="1950"/>
              <w:marTop w:val="0"/>
              <w:marBottom w:val="0"/>
              <w:divBdr>
                <w:top w:val="none" w:sz="0" w:space="0" w:color="auto"/>
                <w:left w:val="none" w:sz="0" w:space="0" w:color="auto"/>
                <w:bottom w:val="none" w:sz="0" w:space="0" w:color="auto"/>
                <w:right w:val="none" w:sz="0" w:space="0" w:color="auto"/>
              </w:divBdr>
            </w:div>
          </w:divsChild>
        </w:div>
        <w:div w:id="665204431">
          <w:marLeft w:val="0"/>
          <w:marRight w:val="0"/>
          <w:marTop w:val="0"/>
          <w:marBottom w:val="0"/>
          <w:divBdr>
            <w:top w:val="none" w:sz="0" w:space="0" w:color="auto"/>
            <w:left w:val="none" w:sz="0" w:space="0" w:color="auto"/>
            <w:bottom w:val="none" w:sz="0" w:space="0" w:color="auto"/>
            <w:right w:val="none" w:sz="0" w:space="0" w:color="auto"/>
          </w:divBdr>
        </w:div>
        <w:div w:id="665206750">
          <w:marLeft w:val="0"/>
          <w:marRight w:val="0"/>
          <w:marTop w:val="100"/>
          <w:marBottom w:val="100"/>
          <w:divBdr>
            <w:top w:val="none" w:sz="0" w:space="0" w:color="auto"/>
            <w:left w:val="none" w:sz="0" w:space="0" w:color="auto"/>
            <w:bottom w:val="none" w:sz="0" w:space="0" w:color="auto"/>
            <w:right w:val="none" w:sz="0" w:space="0" w:color="auto"/>
          </w:divBdr>
        </w:div>
        <w:div w:id="665323549">
          <w:marLeft w:val="0"/>
          <w:marRight w:val="0"/>
          <w:marTop w:val="0"/>
          <w:marBottom w:val="250"/>
          <w:divBdr>
            <w:top w:val="none" w:sz="0" w:space="0" w:color="auto"/>
            <w:left w:val="none" w:sz="0" w:space="0" w:color="auto"/>
            <w:bottom w:val="none" w:sz="0" w:space="0" w:color="auto"/>
            <w:right w:val="none" w:sz="0" w:space="0" w:color="auto"/>
          </w:divBdr>
          <w:divsChild>
            <w:div w:id="292298350">
              <w:marLeft w:val="0"/>
              <w:marRight w:val="0"/>
              <w:marTop w:val="0"/>
              <w:marBottom w:val="0"/>
              <w:divBdr>
                <w:top w:val="none" w:sz="0" w:space="0" w:color="auto"/>
                <w:left w:val="none" w:sz="0" w:space="0" w:color="auto"/>
                <w:bottom w:val="none" w:sz="0" w:space="0" w:color="auto"/>
                <w:right w:val="none" w:sz="0" w:space="0" w:color="auto"/>
              </w:divBdr>
            </w:div>
          </w:divsChild>
        </w:div>
        <w:div w:id="665325805">
          <w:marLeft w:val="0"/>
          <w:marRight w:val="0"/>
          <w:marTop w:val="100"/>
          <w:marBottom w:val="100"/>
          <w:divBdr>
            <w:top w:val="none" w:sz="0" w:space="0" w:color="auto"/>
            <w:left w:val="none" w:sz="0" w:space="0" w:color="auto"/>
            <w:bottom w:val="none" w:sz="0" w:space="0" w:color="auto"/>
            <w:right w:val="none" w:sz="0" w:space="0" w:color="auto"/>
          </w:divBdr>
        </w:div>
        <w:div w:id="665401465">
          <w:marLeft w:val="-125"/>
          <w:marRight w:val="-125"/>
          <w:marTop w:val="0"/>
          <w:marBottom w:val="0"/>
          <w:divBdr>
            <w:top w:val="none" w:sz="0" w:space="0" w:color="auto"/>
            <w:left w:val="none" w:sz="0" w:space="0" w:color="auto"/>
            <w:bottom w:val="none" w:sz="0" w:space="0" w:color="auto"/>
            <w:right w:val="none" w:sz="0" w:space="0" w:color="auto"/>
          </w:divBdr>
          <w:divsChild>
            <w:div w:id="166791333">
              <w:marLeft w:val="0"/>
              <w:marRight w:val="0"/>
              <w:marTop w:val="0"/>
              <w:marBottom w:val="0"/>
              <w:divBdr>
                <w:top w:val="none" w:sz="0" w:space="0" w:color="auto"/>
                <w:left w:val="none" w:sz="0" w:space="0" w:color="auto"/>
                <w:bottom w:val="none" w:sz="0" w:space="0" w:color="auto"/>
                <w:right w:val="none" w:sz="0" w:space="0" w:color="auto"/>
              </w:divBdr>
            </w:div>
          </w:divsChild>
        </w:div>
        <w:div w:id="665476866">
          <w:marLeft w:val="0"/>
          <w:marRight w:val="0"/>
          <w:marTop w:val="0"/>
          <w:marBottom w:val="240"/>
          <w:divBdr>
            <w:top w:val="none" w:sz="0" w:space="0" w:color="auto"/>
            <w:left w:val="none" w:sz="0" w:space="0" w:color="auto"/>
            <w:bottom w:val="none" w:sz="0" w:space="0" w:color="auto"/>
            <w:right w:val="none" w:sz="0" w:space="0" w:color="auto"/>
          </w:divBdr>
        </w:div>
        <w:div w:id="665477073">
          <w:marLeft w:val="0"/>
          <w:marRight w:val="450"/>
          <w:marTop w:val="0"/>
          <w:marBottom w:val="150"/>
          <w:divBdr>
            <w:top w:val="none" w:sz="0" w:space="0" w:color="auto"/>
            <w:left w:val="none" w:sz="0" w:space="0" w:color="auto"/>
            <w:bottom w:val="none" w:sz="0" w:space="0" w:color="auto"/>
            <w:right w:val="none" w:sz="0" w:space="0" w:color="auto"/>
          </w:divBdr>
        </w:div>
        <w:div w:id="665480458">
          <w:marLeft w:val="0"/>
          <w:marRight w:val="0"/>
          <w:marTop w:val="0"/>
          <w:marBottom w:val="0"/>
          <w:divBdr>
            <w:top w:val="none" w:sz="0" w:space="0" w:color="auto"/>
            <w:left w:val="none" w:sz="0" w:space="0" w:color="auto"/>
            <w:bottom w:val="none" w:sz="0" w:space="0" w:color="auto"/>
            <w:right w:val="none" w:sz="0" w:space="0" w:color="auto"/>
          </w:divBdr>
        </w:div>
        <w:div w:id="665597759">
          <w:marLeft w:val="-125"/>
          <w:marRight w:val="-125"/>
          <w:marTop w:val="0"/>
          <w:marBottom w:val="0"/>
          <w:divBdr>
            <w:top w:val="none" w:sz="0" w:space="0" w:color="auto"/>
            <w:left w:val="none" w:sz="0" w:space="0" w:color="auto"/>
            <w:bottom w:val="none" w:sz="0" w:space="0" w:color="auto"/>
            <w:right w:val="none" w:sz="0" w:space="0" w:color="auto"/>
          </w:divBdr>
          <w:divsChild>
            <w:div w:id="679501271">
              <w:marLeft w:val="0"/>
              <w:marRight w:val="0"/>
              <w:marTop w:val="0"/>
              <w:marBottom w:val="0"/>
              <w:divBdr>
                <w:top w:val="none" w:sz="0" w:space="0" w:color="auto"/>
                <w:left w:val="none" w:sz="0" w:space="0" w:color="auto"/>
                <w:bottom w:val="none" w:sz="0" w:space="0" w:color="auto"/>
                <w:right w:val="none" w:sz="0" w:space="0" w:color="auto"/>
              </w:divBdr>
              <w:divsChild>
                <w:div w:id="6280390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65743541">
          <w:marLeft w:val="0"/>
          <w:marRight w:val="0"/>
          <w:marTop w:val="0"/>
          <w:marBottom w:val="0"/>
          <w:divBdr>
            <w:top w:val="none" w:sz="0" w:space="0" w:color="auto"/>
            <w:left w:val="none" w:sz="0" w:space="0" w:color="auto"/>
            <w:bottom w:val="none" w:sz="0" w:space="0" w:color="auto"/>
            <w:right w:val="none" w:sz="0" w:space="0" w:color="auto"/>
          </w:divBdr>
          <w:divsChild>
            <w:div w:id="392241582">
              <w:marLeft w:val="0"/>
              <w:marRight w:val="0"/>
              <w:marTop w:val="150"/>
              <w:marBottom w:val="150"/>
              <w:divBdr>
                <w:top w:val="none" w:sz="0" w:space="0" w:color="auto"/>
                <w:left w:val="none" w:sz="0" w:space="0" w:color="auto"/>
                <w:bottom w:val="none" w:sz="0" w:space="0" w:color="auto"/>
                <w:right w:val="none" w:sz="0" w:space="0" w:color="auto"/>
              </w:divBdr>
              <w:divsChild>
                <w:div w:id="679282242">
                  <w:marLeft w:val="0"/>
                  <w:marRight w:val="0"/>
                  <w:marTop w:val="0"/>
                  <w:marBottom w:val="0"/>
                  <w:divBdr>
                    <w:top w:val="none" w:sz="0" w:space="0" w:color="auto"/>
                    <w:left w:val="none" w:sz="0" w:space="0" w:color="auto"/>
                    <w:bottom w:val="none" w:sz="0" w:space="0" w:color="auto"/>
                    <w:right w:val="none" w:sz="0" w:space="0" w:color="auto"/>
                  </w:divBdr>
                  <w:divsChild>
                    <w:div w:id="544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2737">
          <w:marLeft w:val="0"/>
          <w:marRight w:val="0"/>
          <w:marTop w:val="0"/>
          <w:marBottom w:val="0"/>
          <w:divBdr>
            <w:top w:val="none" w:sz="0" w:space="0" w:color="auto"/>
            <w:left w:val="none" w:sz="0" w:space="0" w:color="auto"/>
            <w:bottom w:val="none" w:sz="0" w:space="0" w:color="auto"/>
            <w:right w:val="none" w:sz="0" w:space="0" w:color="auto"/>
          </w:divBdr>
          <w:divsChild>
            <w:div w:id="223955457">
              <w:marLeft w:val="0"/>
              <w:marRight w:val="0"/>
              <w:marTop w:val="0"/>
              <w:marBottom w:val="300"/>
              <w:divBdr>
                <w:top w:val="none" w:sz="0" w:space="0" w:color="auto"/>
                <w:left w:val="none" w:sz="0" w:space="0" w:color="auto"/>
                <w:bottom w:val="none" w:sz="0" w:space="0" w:color="auto"/>
                <w:right w:val="none" w:sz="0" w:space="0" w:color="auto"/>
              </w:divBdr>
            </w:div>
          </w:divsChild>
        </w:div>
        <w:div w:id="665864723">
          <w:marLeft w:val="0"/>
          <w:marRight w:val="0"/>
          <w:marTop w:val="0"/>
          <w:marBottom w:val="0"/>
          <w:divBdr>
            <w:top w:val="single" w:sz="2" w:space="0" w:color="E0E0E0"/>
            <w:left w:val="single" w:sz="2" w:space="0" w:color="E0E0E0"/>
            <w:bottom w:val="single" w:sz="2" w:space="0" w:color="E0E0E0"/>
            <w:right w:val="single" w:sz="2" w:space="0" w:color="E0E0E0"/>
          </w:divBdr>
          <w:divsChild>
            <w:div w:id="657153855">
              <w:marLeft w:val="0"/>
              <w:marRight w:val="0"/>
              <w:marTop w:val="0"/>
              <w:marBottom w:val="0"/>
              <w:divBdr>
                <w:top w:val="single" w:sz="2" w:space="0" w:color="E0E0E0"/>
                <w:left w:val="single" w:sz="2" w:space="0" w:color="E0E0E0"/>
                <w:bottom w:val="single" w:sz="2" w:space="0" w:color="E0E0E0"/>
                <w:right w:val="single" w:sz="2" w:space="0" w:color="E0E0E0"/>
              </w:divBdr>
              <w:divsChild>
                <w:div w:id="378826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5868066">
          <w:marLeft w:val="0"/>
          <w:marRight w:val="0"/>
          <w:marTop w:val="100"/>
          <w:marBottom w:val="100"/>
          <w:divBdr>
            <w:top w:val="none" w:sz="0" w:space="0" w:color="auto"/>
            <w:left w:val="none" w:sz="0" w:space="0" w:color="auto"/>
            <w:bottom w:val="none" w:sz="0" w:space="0" w:color="auto"/>
            <w:right w:val="none" w:sz="0" w:space="0" w:color="auto"/>
          </w:divBdr>
          <w:divsChild>
            <w:div w:id="77945360">
              <w:marLeft w:val="0"/>
              <w:marRight w:val="0"/>
              <w:marTop w:val="100"/>
              <w:marBottom w:val="100"/>
              <w:divBdr>
                <w:top w:val="none" w:sz="0" w:space="0" w:color="auto"/>
                <w:left w:val="none" w:sz="0" w:space="0" w:color="auto"/>
                <w:bottom w:val="none" w:sz="0" w:space="0" w:color="auto"/>
                <w:right w:val="none" w:sz="0" w:space="0" w:color="auto"/>
              </w:divBdr>
              <w:divsChild>
                <w:div w:id="599141609">
                  <w:marLeft w:val="0"/>
                  <w:marRight w:val="0"/>
                  <w:marTop w:val="0"/>
                  <w:marBottom w:val="0"/>
                  <w:divBdr>
                    <w:top w:val="none" w:sz="0" w:space="0" w:color="auto"/>
                    <w:left w:val="none" w:sz="0" w:space="0" w:color="auto"/>
                    <w:bottom w:val="none" w:sz="0" w:space="0" w:color="auto"/>
                    <w:right w:val="none" w:sz="0" w:space="0" w:color="auto"/>
                  </w:divBdr>
                </w:div>
              </w:divsChild>
            </w:div>
            <w:div w:id="170067245">
              <w:marLeft w:val="0"/>
              <w:marRight w:val="0"/>
              <w:marTop w:val="100"/>
              <w:marBottom w:val="100"/>
              <w:divBdr>
                <w:top w:val="none" w:sz="0" w:space="0" w:color="auto"/>
                <w:left w:val="none" w:sz="0" w:space="0" w:color="auto"/>
                <w:bottom w:val="none" w:sz="0" w:space="0" w:color="auto"/>
                <w:right w:val="none" w:sz="0" w:space="0" w:color="auto"/>
              </w:divBdr>
            </w:div>
            <w:div w:id="314796267">
              <w:marLeft w:val="0"/>
              <w:marRight w:val="0"/>
              <w:marTop w:val="100"/>
              <w:marBottom w:val="100"/>
              <w:divBdr>
                <w:top w:val="none" w:sz="0" w:space="0" w:color="auto"/>
                <w:left w:val="none" w:sz="0" w:space="0" w:color="auto"/>
                <w:bottom w:val="none" w:sz="0" w:space="0" w:color="auto"/>
                <w:right w:val="none" w:sz="0" w:space="0" w:color="auto"/>
              </w:divBdr>
              <w:divsChild>
                <w:div w:id="266430715">
                  <w:marLeft w:val="0"/>
                  <w:marRight w:val="0"/>
                  <w:marTop w:val="0"/>
                  <w:marBottom w:val="0"/>
                  <w:divBdr>
                    <w:top w:val="none" w:sz="0" w:space="0" w:color="auto"/>
                    <w:left w:val="none" w:sz="0" w:space="0" w:color="auto"/>
                    <w:bottom w:val="none" w:sz="0" w:space="0" w:color="auto"/>
                    <w:right w:val="none" w:sz="0" w:space="0" w:color="auto"/>
                  </w:divBdr>
                </w:div>
              </w:divsChild>
            </w:div>
            <w:div w:id="529951764">
              <w:marLeft w:val="0"/>
              <w:marRight w:val="0"/>
              <w:marTop w:val="100"/>
              <w:marBottom w:val="100"/>
              <w:divBdr>
                <w:top w:val="none" w:sz="0" w:space="0" w:color="auto"/>
                <w:left w:val="none" w:sz="0" w:space="0" w:color="auto"/>
                <w:bottom w:val="none" w:sz="0" w:space="0" w:color="auto"/>
                <w:right w:val="none" w:sz="0" w:space="0" w:color="auto"/>
              </w:divBdr>
            </w:div>
          </w:divsChild>
        </w:div>
        <w:div w:id="665982225">
          <w:marLeft w:val="0"/>
          <w:marRight w:val="225"/>
          <w:marTop w:val="0"/>
          <w:marBottom w:val="0"/>
          <w:divBdr>
            <w:top w:val="none" w:sz="0" w:space="0" w:color="auto"/>
            <w:left w:val="none" w:sz="0" w:space="0" w:color="auto"/>
            <w:bottom w:val="none" w:sz="0" w:space="0" w:color="auto"/>
            <w:right w:val="none" w:sz="0" w:space="0" w:color="auto"/>
          </w:divBdr>
        </w:div>
        <w:div w:id="666055760">
          <w:marLeft w:val="0"/>
          <w:marRight w:val="0"/>
          <w:marTop w:val="0"/>
          <w:marBottom w:val="0"/>
          <w:divBdr>
            <w:top w:val="none" w:sz="0" w:space="0" w:color="auto"/>
            <w:left w:val="none" w:sz="0" w:space="0" w:color="auto"/>
            <w:bottom w:val="none" w:sz="0" w:space="0" w:color="auto"/>
            <w:right w:val="none" w:sz="0" w:space="0" w:color="auto"/>
          </w:divBdr>
        </w:div>
        <w:div w:id="666128027">
          <w:marLeft w:val="0"/>
          <w:marRight w:val="0"/>
          <w:marTop w:val="0"/>
          <w:marBottom w:val="0"/>
          <w:divBdr>
            <w:top w:val="none" w:sz="0" w:space="0" w:color="auto"/>
            <w:left w:val="none" w:sz="0" w:space="0" w:color="auto"/>
            <w:bottom w:val="none" w:sz="0" w:space="0" w:color="auto"/>
            <w:right w:val="none" w:sz="0" w:space="0" w:color="auto"/>
          </w:divBdr>
        </w:div>
        <w:div w:id="666133483">
          <w:marLeft w:val="-225"/>
          <w:marRight w:val="-225"/>
          <w:marTop w:val="0"/>
          <w:marBottom w:val="0"/>
          <w:divBdr>
            <w:top w:val="none" w:sz="0" w:space="0" w:color="auto"/>
            <w:left w:val="none" w:sz="0" w:space="0" w:color="auto"/>
            <w:bottom w:val="none" w:sz="0" w:space="0" w:color="auto"/>
            <w:right w:val="none" w:sz="0" w:space="0" w:color="auto"/>
          </w:divBdr>
          <w:divsChild>
            <w:div w:id="160775807">
              <w:marLeft w:val="1463"/>
              <w:marRight w:val="0"/>
              <w:marTop w:val="0"/>
              <w:marBottom w:val="0"/>
              <w:divBdr>
                <w:top w:val="none" w:sz="0" w:space="0" w:color="auto"/>
                <w:left w:val="none" w:sz="0" w:space="0" w:color="auto"/>
                <w:bottom w:val="none" w:sz="0" w:space="0" w:color="auto"/>
                <w:right w:val="none" w:sz="0" w:space="0" w:color="auto"/>
              </w:divBdr>
            </w:div>
          </w:divsChild>
        </w:div>
        <w:div w:id="666136426">
          <w:marLeft w:val="0"/>
          <w:marRight w:val="250"/>
          <w:marTop w:val="0"/>
          <w:marBottom w:val="125"/>
          <w:divBdr>
            <w:top w:val="none" w:sz="0" w:space="0" w:color="CC0000"/>
            <w:left w:val="none" w:sz="0" w:space="0" w:color="auto"/>
            <w:bottom w:val="none" w:sz="0" w:space="3" w:color="CC0000"/>
            <w:right w:val="single" w:sz="18" w:space="9" w:color="CC0000"/>
          </w:divBdr>
        </w:div>
        <w:div w:id="666176465">
          <w:marLeft w:val="0"/>
          <w:marRight w:val="0"/>
          <w:marTop w:val="0"/>
          <w:marBottom w:val="150"/>
          <w:divBdr>
            <w:top w:val="none" w:sz="0" w:space="0" w:color="auto"/>
            <w:left w:val="none" w:sz="0" w:space="0" w:color="auto"/>
            <w:bottom w:val="none" w:sz="0" w:space="0" w:color="auto"/>
            <w:right w:val="none" w:sz="0" w:space="0" w:color="auto"/>
          </w:divBdr>
        </w:div>
        <w:div w:id="666245905">
          <w:marLeft w:val="1221"/>
          <w:marRight w:val="0"/>
          <w:marTop w:val="0"/>
          <w:marBottom w:val="0"/>
          <w:divBdr>
            <w:top w:val="none" w:sz="0" w:space="0" w:color="auto"/>
            <w:left w:val="none" w:sz="0" w:space="0" w:color="auto"/>
            <w:bottom w:val="none" w:sz="0" w:space="0" w:color="auto"/>
            <w:right w:val="none" w:sz="0" w:space="0" w:color="auto"/>
          </w:divBdr>
        </w:div>
        <w:div w:id="666249567">
          <w:marLeft w:val="0"/>
          <w:marRight w:val="0"/>
          <w:marTop w:val="0"/>
          <w:marBottom w:val="0"/>
          <w:divBdr>
            <w:top w:val="none" w:sz="0" w:space="0" w:color="auto"/>
            <w:left w:val="none" w:sz="0" w:space="0" w:color="auto"/>
            <w:bottom w:val="none" w:sz="0" w:space="0" w:color="auto"/>
            <w:right w:val="none" w:sz="0" w:space="0" w:color="auto"/>
          </w:divBdr>
        </w:div>
        <w:div w:id="666250873">
          <w:marLeft w:val="0"/>
          <w:marRight w:val="0"/>
          <w:marTop w:val="75"/>
          <w:marBottom w:val="0"/>
          <w:divBdr>
            <w:top w:val="single" w:sz="6" w:space="4" w:color="auto"/>
            <w:left w:val="single" w:sz="6" w:space="0" w:color="auto"/>
            <w:bottom w:val="single" w:sz="6" w:space="4" w:color="auto"/>
            <w:right w:val="single" w:sz="6" w:space="0" w:color="auto"/>
          </w:divBdr>
          <w:divsChild>
            <w:div w:id="213783354">
              <w:marLeft w:val="0"/>
              <w:marRight w:val="0"/>
              <w:marTop w:val="0"/>
              <w:marBottom w:val="0"/>
              <w:divBdr>
                <w:top w:val="none" w:sz="0" w:space="0" w:color="auto"/>
                <w:left w:val="none" w:sz="0" w:space="0" w:color="auto"/>
                <w:bottom w:val="none" w:sz="0" w:space="0" w:color="auto"/>
                <w:right w:val="none" w:sz="0" w:space="0" w:color="auto"/>
              </w:divBdr>
            </w:div>
          </w:divsChild>
        </w:div>
        <w:div w:id="666251327">
          <w:marLeft w:val="0"/>
          <w:marRight w:val="0"/>
          <w:marTop w:val="0"/>
          <w:marBottom w:val="0"/>
          <w:divBdr>
            <w:top w:val="none" w:sz="0" w:space="0" w:color="auto"/>
            <w:left w:val="none" w:sz="0" w:space="0" w:color="auto"/>
            <w:bottom w:val="none" w:sz="0" w:space="0" w:color="auto"/>
            <w:right w:val="none" w:sz="0" w:space="0" w:color="auto"/>
          </w:divBdr>
        </w:div>
        <w:div w:id="666254163">
          <w:marLeft w:val="0"/>
          <w:marRight w:val="0"/>
          <w:marTop w:val="0"/>
          <w:marBottom w:val="75"/>
          <w:divBdr>
            <w:top w:val="none" w:sz="0" w:space="0" w:color="auto"/>
            <w:left w:val="none" w:sz="0" w:space="0" w:color="auto"/>
            <w:bottom w:val="none" w:sz="0" w:space="0" w:color="auto"/>
            <w:right w:val="none" w:sz="0" w:space="0" w:color="auto"/>
          </w:divBdr>
        </w:div>
        <w:div w:id="666371785">
          <w:marLeft w:val="0"/>
          <w:marRight w:val="0"/>
          <w:marTop w:val="0"/>
          <w:marBottom w:val="360"/>
          <w:divBdr>
            <w:top w:val="none" w:sz="0" w:space="0" w:color="auto"/>
            <w:left w:val="none" w:sz="0" w:space="0" w:color="auto"/>
            <w:bottom w:val="none" w:sz="0" w:space="0" w:color="auto"/>
            <w:right w:val="none" w:sz="0" w:space="0" w:color="auto"/>
          </w:divBdr>
        </w:div>
        <w:div w:id="666398095">
          <w:marLeft w:val="0"/>
          <w:marRight w:val="0"/>
          <w:marTop w:val="0"/>
          <w:marBottom w:val="0"/>
          <w:divBdr>
            <w:top w:val="none" w:sz="0" w:space="0" w:color="auto"/>
            <w:left w:val="none" w:sz="0" w:space="0" w:color="auto"/>
            <w:bottom w:val="none" w:sz="0" w:space="0" w:color="auto"/>
            <w:right w:val="none" w:sz="0" w:space="0" w:color="auto"/>
          </w:divBdr>
          <w:divsChild>
            <w:div w:id="23096792">
              <w:marLeft w:val="0"/>
              <w:marRight w:val="225"/>
              <w:marTop w:val="0"/>
              <w:marBottom w:val="0"/>
              <w:divBdr>
                <w:top w:val="none" w:sz="0" w:space="0" w:color="auto"/>
                <w:left w:val="none" w:sz="0" w:space="0" w:color="auto"/>
                <w:bottom w:val="none" w:sz="0" w:space="0" w:color="auto"/>
                <w:right w:val="none" w:sz="0" w:space="0" w:color="auto"/>
              </w:divBdr>
            </w:div>
          </w:divsChild>
        </w:div>
        <w:div w:id="666439264">
          <w:marLeft w:val="0"/>
          <w:marRight w:val="0"/>
          <w:marTop w:val="0"/>
          <w:marBottom w:val="0"/>
          <w:divBdr>
            <w:top w:val="none" w:sz="0" w:space="0" w:color="auto"/>
            <w:left w:val="none" w:sz="0" w:space="0" w:color="auto"/>
            <w:bottom w:val="none" w:sz="0" w:space="0" w:color="auto"/>
            <w:right w:val="none" w:sz="0" w:space="0" w:color="auto"/>
          </w:divBdr>
          <w:divsChild>
            <w:div w:id="281958691">
              <w:marLeft w:val="0"/>
              <w:marRight w:val="0"/>
              <w:marTop w:val="0"/>
              <w:marBottom w:val="225"/>
              <w:divBdr>
                <w:top w:val="none" w:sz="0" w:space="0" w:color="auto"/>
                <w:left w:val="none" w:sz="0" w:space="0" w:color="auto"/>
                <w:bottom w:val="none" w:sz="0" w:space="0" w:color="auto"/>
                <w:right w:val="none" w:sz="0" w:space="0" w:color="auto"/>
              </w:divBdr>
            </w:div>
          </w:divsChild>
        </w:div>
        <w:div w:id="666440887">
          <w:marLeft w:val="0"/>
          <w:marRight w:val="0"/>
          <w:marTop w:val="0"/>
          <w:marBottom w:val="0"/>
          <w:divBdr>
            <w:top w:val="none" w:sz="0" w:space="0" w:color="auto"/>
            <w:left w:val="none" w:sz="0" w:space="0" w:color="auto"/>
            <w:bottom w:val="none" w:sz="0" w:space="0" w:color="auto"/>
            <w:right w:val="none" w:sz="0" w:space="0" w:color="auto"/>
          </w:divBdr>
        </w:div>
        <w:div w:id="666448205">
          <w:marLeft w:val="0"/>
          <w:marRight w:val="0"/>
          <w:marTop w:val="0"/>
          <w:marBottom w:val="376"/>
          <w:divBdr>
            <w:top w:val="none" w:sz="0" w:space="0" w:color="auto"/>
            <w:left w:val="none" w:sz="0" w:space="0" w:color="auto"/>
            <w:bottom w:val="none" w:sz="0" w:space="0" w:color="auto"/>
            <w:right w:val="none" w:sz="0" w:space="0" w:color="auto"/>
          </w:divBdr>
        </w:div>
        <w:div w:id="666521793">
          <w:marLeft w:val="0"/>
          <w:marRight w:val="0"/>
          <w:marTop w:val="0"/>
          <w:marBottom w:val="0"/>
          <w:divBdr>
            <w:top w:val="single" w:sz="2" w:space="0" w:color="E0E0E0"/>
            <w:left w:val="single" w:sz="2" w:space="0" w:color="E0E0E0"/>
            <w:bottom w:val="single" w:sz="2" w:space="0" w:color="E0E0E0"/>
            <w:right w:val="single" w:sz="2" w:space="0" w:color="E0E0E0"/>
          </w:divBdr>
          <w:divsChild>
            <w:div w:id="37513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5941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6596943">
          <w:marLeft w:val="0"/>
          <w:marRight w:val="0"/>
          <w:marTop w:val="0"/>
          <w:marBottom w:val="0"/>
          <w:divBdr>
            <w:top w:val="none" w:sz="0" w:space="0" w:color="auto"/>
            <w:left w:val="none" w:sz="0" w:space="0" w:color="auto"/>
            <w:bottom w:val="none" w:sz="0" w:space="0" w:color="auto"/>
            <w:right w:val="none" w:sz="0" w:space="0" w:color="auto"/>
          </w:divBdr>
          <w:divsChild>
            <w:div w:id="15079192">
              <w:marLeft w:val="0"/>
              <w:marRight w:val="0"/>
              <w:marTop w:val="0"/>
              <w:marBottom w:val="0"/>
              <w:divBdr>
                <w:top w:val="none" w:sz="0" w:space="0" w:color="auto"/>
                <w:left w:val="none" w:sz="0" w:space="0" w:color="auto"/>
                <w:bottom w:val="none" w:sz="0" w:space="0" w:color="auto"/>
                <w:right w:val="none" w:sz="0" w:space="0" w:color="auto"/>
              </w:divBdr>
            </w:div>
            <w:div w:id="682240831">
              <w:marLeft w:val="0"/>
              <w:marRight w:val="0"/>
              <w:marTop w:val="0"/>
              <w:marBottom w:val="0"/>
              <w:divBdr>
                <w:top w:val="none" w:sz="0" w:space="0" w:color="auto"/>
                <w:left w:val="none" w:sz="0" w:space="0" w:color="auto"/>
                <w:bottom w:val="none" w:sz="0" w:space="0" w:color="auto"/>
                <w:right w:val="none" w:sz="0" w:space="0" w:color="auto"/>
              </w:divBdr>
            </w:div>
          </w:divsChild>
        </w:div>
        <w:div w:id="666598069">
          <w:marLeft w:val="0"/>
          <w:marRight w:val="0"/>
          <w:marTop w:val="0"/>
          <w:marBottom w:val="0"/>
          <w:divBdr>
            <w:top w:val="none" w:sz="0" w:space="0" w:color="auto"/>
            <w:left w:val="none" w:sz="0" w:space="0" w:color="auto"/>
            <w:bottom w:val="none" w:sz="0" w:space="0" w:color="auto"/>
            <w:right w:val="none" w:sz="0" w:space="0" w:color="auto"/>
          </w:divBdr>
        </w:div>
        <w:div w:id="666831068">
          <w:marLeft w:val="0"/>
          <w:marRight w:val="0"/>
          <w:marTop w:val="0"/>
          <w:marBottom w:val="0"/>
          <w:divBdr>
            <w:top w:val="none" w:sz="0" w:space="0" w:color="auto"/>
            <w:left w:val="none" w:sz="0" w:space="0" w:color="auto"/>
            <w:bottom w:val="none" w:sz="0" w:space="0" w:color="auto"/>
            <w:right w:val="none" w:sz="0" w:space="0" w:color="auto"/>
          </w:divBdr>
        </w:div>
        <w:div w:id="666832642">
          <w:marLeft w:val="1463"/>
          <w:marRight w:val="0"/>
          <w:marTop w:val="0"/>
          <w:marBottom w:val="0"/>
          <w:divBdr>
            <w:top w:val="none" w:sz="0" w:space="0" w:color="auto"/>
            <w:left w:val="none" w:sz="0" w:space="0" w:color="auto"/>
            <w:bottom w:val="none" w:sz="0" w:space="0" w:color="auto"/>
            <w:right w:val="none" w:sz="0" w:space="0" w:color="auto"/>
          </w:divBdr>
        </w:div>
        <w:div w:id="666833277">
          <w:marLeft w:val="0"/>
          <w:marRight w:val="0"/>
          <w:marTop w:val="0"/>
          <w:marBottom w:val="0"/>
          <w:divBdr>
            <w:top w:val="none" w:sz="0" w:space="0" w:color="auto"/>
            <w:left w:val="none" w:sz="0" w:space="0" w:color="auto"/>
            <w:bottom w:val="none" w:sz="0" w:space="0" w:color="auto"/>
            <w:right w:val="none" w:sz="0" w:space="0" w:color="auto"/>
          </w:divBdr>
        </w:div>
        <w:div w:id="666860075">
          <w:marLeft w:val="0"/>
          <w:marRight w:val="0"/>
          <w:marTop w:val="0"/>
          <w:marBottom w:val="0"/>
          <w:divBdr>
            <w:top w:val="single" w:sz="2" w:space="0" w:color="E0E0E0"/>
            <w:left w:val="single" w:sz="2" w:space="0" w:color="E0E0E0"/>
            <w:bottom w:val="single" w:sz="2" w:space="0" w:color="E0E0E0"/>
            <w:right w:val="single" w:sz="2" w:space="0" w:color="E0E0E0"/>
          </w:divBdr>
        </w:div>
        <w:div w:id="666904030">
          <w:marLeft w:val="0"/>
          <w:marRight w:val="0"/>
          <w:marTop w:val="0"/>
          <w:marBottom w:val="0"/>
          <w:divBdr>
            <w:top w:val="none" w:sz="0" w:space="0" w:color="auto"/>
            <w:left w:val="none" w:sz="0" w:space="0" w:color="auto"/>
            <w:bottom w:val="none" w:sz="0" w:space="0" w:color="auto"/>
            <w:right w:val="none" w:sz="0" w:space="0" w:color="auto"/>
          </w:divBdr>
        </w:div>
        <w:div w:id="666907554">
          <w:marLeft w:val="0"/>
          <w:marRight w:val="0"/>
          <w:marTop w:val="0"/>
          <w:marBottom w:val="0"/>
          <w:divBdr>
            <w:top w:val="none" w:sz="0" w:space="0" w:color="auto"/>
            <w:left w:val="none" w:sz="0" w:space="0" w:color="auto"/>
            <w:bottom w:val="none" w:sz="0" w:space="0" w:color="auto"/>
            <w:right w:val="none" w:sz="0" w:space="0" w:color="auto"/>
          </w:divBdr>
        </w:div>
        <w:div w:id="666978130">
          <w:marLeft w:val="0"/>
          <w:marRight w:val="0"/>
          <w:marTop w:val="0"/>
          <w:marBottom w:val="0"/>
          <w:divBdr>
            <w:top w:val="none" w:sz="0" w:space="0" w:color="auto"/>
            <w:left w:val="none" w:sz="0" w:space="0" w:color="auto"/>
            <w:bottom w:val="none" w:sz="0" w:space="0" w:color="auto"/>
            <w:right w:val="none" w:sz="0" w:space="0" w:color="auto"/>
          </w:divBdr>
        </w:div>
        <w:div w:id="666983360">
          <w:marLeft w:val="0"/>
          <w:marRight w:val="0"/>
          <w:marTop w:val="0"/>
          <w:marBottom w:val="0"/>
          <w:divBdr>
            <w:top w:val="none" w:sz="0" w:space="0" w:color="auto"/>
            <w:left w:val="none" w:sz="0" w:space="0" w:color="auto"/>
            <w:bottom w:val="none" w:sz="0" w:space="0" w:color="auto"/>
            <w:right w:val="none" w:sz="0" w:space="0" w:color="auto"/>
          </w:divBdr>
        </w:div>
        <w:div w:id="667027407">
          <w:marLeft w:val="0"/>
          <w:marRight w:val="0"/>
          <w:marTop w:val="0"/>
          <w:marBottom w:val="0"/>
          <w:divBdr>
            <w:top w:val="none" w:sz="0" w:space="0" w:color="auto"/>
            <w:left w:val="none" w:sz="0" w:space="0" w:color="auto"/>
            <w:bottom w:val="none" w:sz="0" w:space="0" w:color="auto"/>
            <w:right w:val="none" w:sz="0" w:space="0" w:color="auto"/>
          </w:divBdr>
        </w:div>
        <w:div w:id="667056253">
          <w:marLeft w:val="-150"/>
          <w:marRight w:val="-150"/>
          <w:marTop w:val="0"/>
          <w:marBottom w:val="0"/>
          <w:divBdr>
            <w:top w:val="none" w:sz="0" w:space="0" w:color="auto"/>
            <w:left w:val="none" w:sz="0" w:space="0" w:color="auto"/>
            <w:bottom w:val="none" w:sz="0" w:space="0" w:color="auto"/>
            <w:right w:val="none" w:sz="0" w:space="0" w:color="auto"/>
          </w:divBdr>
          <w:divsChild>
            <w:div w:id="380909886">
              <w:marLeft w:val="0"/>
              <w:marRight w:val="0"/>
              <w:marTop w:val="0"/>
              <w:marBottom w:val="0"/>
              <w:divBdr>
                <w:top w:val="none" w:sz="0" w:space="0" w:color="auto"/>
                <w:left w:val="none" w:sz="0" w:space="0" w:color="auto"/>
                <w:bottom w:val="none" w:sz="0" w:space="0" w:color="auto"/>
                <w:right w:val="none" w:sz="0" w:space="0" w:color="auto"/>
              </w:divBdr>
            </w:div>
          </w:divsChild>
        </w:div>
        <w:div w:id="667057933">
          <w:marLeft w:val="0"/>
          <w:marRight w:val="0"/>
          <w:marTop w:val="0"/>
          <w:marBottom w:val="240"/>
          <w:divBdr>
            <w:top w:val="none" w:sz="0" w:space="0" w:color="auto"/>
            <w:left w:val="none" w:sz="0" w:space="0" w:color="auto"/>
            <w:bottom w:val="none" w:sz="0" w:space="0" w:color="auto"/>
            <w:right w:val="none" w:sz="0" w:space="0" w:color="auto"/>
          </w:divBdr>
        </w:div>
        <w:div w:id="667094447">
          <w:marLeft w:val="0"/>
          <w:marRight w:val="0"/>
          <w:marTop w:val="0"/>
          <w:marBottom w:val="150"/>
          <w:divBdr>
            <w:top w:val="none" w:sz="0" w:space="0" w:color="auto"/>
            <w:left w:val="none" w:sz="0" w:space="0" w:color="auto"/>
            <w:bottom w:val="none" w:sz="0" w:space="0" w:color="auto"/>
            <w:right w:val="none" w:sz="0" w:space="0" w:color="auto"/>
          </w:divBdr>
        </w:div>
        <w:div w:id="667170057">
          <w:marLeft w:val="0"/>
          <w:marRight w:val="0"/>
          <w:marTop w:val="0"/>
          <w:marBottom w:val="300"/>
          <w:divBdr>
            <w:top w:val="none" w:sz="0" w:space="0" w:color="auto"/>
            <w:left w:val="none" w:sz="0" w:space="0" w:color="auto"/>
            <w:bottom w:val="single" w:sz="6" w:space="5" w:color="000000"/>
            <w:right w:val="none" w:sz="0" w:space="0" w:color="auto"/>
          </w:divBdr>
        </w:div>
        <w:div w:id="667170663">
          <w:marLeft w:val="0"/>
          <w:marRight w:val="0"/>
          <w:marTop w:val="0"/>
          <w:marBottom w:val="0"/>
          <w:divBdr>
            <w:top w:val="none" w:sz="0" w:space="0" w:color="auto"/>
            <w:left w:val="none" w:sz="0" w:space="0" w:color="auto"/>
            <w:bottom w:val="none" w:sz="0" w:space="0" w:color="auto"/>
            <w:right w:val="none" w:sz="0" w:space="0" w:color="auto"/>
          </w:divBdr>
        </w:div>
        <w:div w:id="667177559">
          <w:marLeft w:val="0"/>
          <w:marRight w:val="0"/>
          <w:marTop w:val="0"/>
          <w:marBottom w:val="0"/>
          <w:divBdr>
            <w:top w:val="none" w:sz="0" w:space="0" w:color="auto"/>
            <w:left w:val="none" w:sz="0" w:space="0" w:color="auto"/>
            <w:bottom w:val="none" w:sz="0" w:space="0" w:color="auto"/>
            <w:right w:val="none" w:sz="0" w:space="0" w:color="auto"/>
          </w:divBdr>
        </w:div>
        <w:div w:id="667246879">
          <w:marLeft w:val="-150"/>
          <w:marRight w:val="-150"/>
          <w:marTop w:val="0"/>
          <w:marBottom w:val="0"/>
          <w:divBdr>
            <w:top w:val="none" w:sz="0" w:space="0" w:color="auto"/>
            <w:left w:val="none" w:sz="0" w:space="0" w:color="auto"/>
            <w:bottom w:val="none" w:sz="0" w:space="0" w:color="auto"/>
            <w:right w:val="none" w:sz="0" w:space="0" w:color="auto"/>
          </w:divBdr>
          <w:divsChild>
            <w:div w:id="361252850">
              <w:marLeft w:val="0"/>
              <w:marRight w:val="0"/>
              <w:marTop w:val="0"/>
              <w:marBottom w:val="0"/>
              <w:divBdr>
                <w:top w:val="none" w:sz="0" w:space="0" w:color="auto"/>
                <w:left w:val="none" w:sz="0" w:space="0" w:color="auto"/>
                <w:bottom w:val="none" w:sz="0" w:space="0" w:color="auto"/>
                <w:right w:val="none" w:sz="0" w:space="0" w:color="auto"/>
              </w:divBdr>
            </w:div>
          </w:divsChild>
        </w:div>
        <w:div w:id="667249511">
          <w:marLeft w:val="0"/>
          <w:marRight w:val="0"/>
          <w:marTop w:val="0"/>
          <w:marBottom w:val="0"/>
          <w:divBdr>
            <w:top w:val="none" w:sz="0" w:space="0" w:color="auto"/>
            <w:left w:val="none" w:sz="0" w:space="0" w:color="auto"/>
            <w:bottom w:val="none" w:sz="0" w:space="0" w:color="auto"/>
            <w:right w:val="none" w:sz="0" w:space="0" w:color="auto"/>
          </w:divBdr>
        </w:div>
        <w:div w:id="667251799">
          <w:marLeft w:val="0"/>
          <w:marRight w:val="0"/>
          <w:marTop w:val="0"/>
          <w:marBottom w:val="0"/>
          <w:divBdr>
            <w:top w:val="none" w:sz="0" w:space="0" w:color="auto"/>
            <w:left w:val="none" w:sz="0" w:space="0" w:color="auto"/>
            <w:bottom w:val="none" w:sz="0" w:space="0" w:color="auto"/>
            <w:right w:val="none" w:sz="0" w:space="0" w:color="auto"/>
          </w:divBdr>
        </w:div>
        <w:div w:id="667289292">
          <w:marLeft w:val="0"/>
          <w:marRight w:val="0"/>
          <w:marTop w:val="0"/>
          <w:marBottom w:val="0"/>
          <w:divBdr>
            <w:top w:val="none" w:sz="0" w:space="0" w:color="auto"/>
            <w:left w:val="none" w:sz="0" w:space="0" w:color="auto"/>
            <w:bottom w:val="none" w:sz="0" w:space="0" w:color="auto"/>
            <w:right w:val="none" w:sz="0" w:space="0" w:color="auto"/>
          </w:divBdr>
        </w:div>
        <w:div w:id="667363607">
          <w:marLeft w:val="0"/>
          <w:marRight w:val="0"/>
          <w:marTop w:val="0"/>
          <w:marBottom w:val="0"/>
          <w:divBdr>
            <w:top w:val="none" w:sz="0" w:space="0" w:color="auto"/>
            <w:left w:val="none" w:sz="0" w:space="0" w:color="auto"/>
            <w:bottom w:val="none" w:sz="0" w:space="0" w:color="auto"/>
            <w:right w:val="none" w:sz="0" w:space="0" w:color="auto"/>
          </w:divBdr>
        </w:div>
        <w:div w:id="667369232">
          <w:marLeft w:val="0"/>
          <w:marRight w:val="0"/>
          <w:marTop w:val="0"/>
          <w:marBottom w:val="0"/>
          <w:divBdr>
            <w:top w:val="single" w:sz="6" w:space="15" w:color="D2D2D2"/>
            <w:left w:val="none" w:sz="0" w:space="0" w:color="auto"/>
            <w:bottom w:val="none" w:sz="0" w:space="0" w:color="auto"/>
            <w:right w:val="none" w:sz="0" w:space="0" w:color="auto"/>
          </w:divBdr>
        </w:div>
        <w:div w:id="667442538">
          <w:marLeft w:val="0"/>
          <w:marRight w:val="0"/>
          <w:marTop w:val="0"/>
          <w:marBottom w:val="0"/>
          <w:divBdr>
            <w:top w:val="none" w:sz="0" w:space="0" w:color="auto"/>
            <w:left w:val="none" w:sz="0" w:space="0" w:color="auto"/>
            <w:bottom w:val="none" w:sz="0" w:space="0" w:color="auto"/>
            <w:right w:val="none" w:sz="0" w:space="0" w:color="auto"/>
          </w:divBdr>
        </w:div>
        <w:div w:id="667558774">
          <w:marLeft w:val="0"/>
          <w:marRight w:val="0"/>
          <w:marTop w:val="125"/>
          <w:marBottom w:val="0"/>
          <w:divBdr>
            <w:top w:val="none" w:sz="0" w:space="0" w:color="auto"/>
            <w:left w:val="none" w:sz="0" w:space="0" w:color="auto"/>
            <w:bottom w:val="none" w:sz="0" w:space="0" w:color="auto"/>
            <w:right w:val="none" w:sz="0" w:space="0" w:color="auto"/>
          </w:divBdr>
        </w:div>
        <w:div w:id="667565402">
          <w:marLeft w:val="0"/>
          <w:marRight w:val="0"/>
          <w:marTop w:val="0"/>
          <w:marBottom w:val="0"/>
          <w:divBdr>
            <w:top w:val="none" w:sz="0" w:space="0" w:color="auto"/>
            <w:left w:val="none" w:sz="0" w:space="0" w:color="auto"/>
            <w:bottom w:val="none" w:sz="0" w:space="0" w:color="auto"/>
            <w:right w:val="none" w:sz="0" w:space="0" w:color="auto"/>
          </w:divBdr>
          <w:divsChild>
            <w:div w:id="576862667">
              <w:marLeft w:val="0"/>
              <w:marRight w:val="0"/>
              <w:marTop w:val="0"/>
              <w:marBottom w:val="0"/>
              <w:divBdr>
                <w:top w:val="none" w:sz="0" w:space="0" w:color="auto"/>
                <w:left w:val="none" w:sz="0" w:space="0" w:color="auto"/>
                <w:bottom w:val="none" w:sz="0" w:space="0" w:color="auto"/>
                <w:right w:val="none" w:sz="0" w:space="0" w:color="auto"/>
              </w:divBdr>
              <w:divsChild>
                <w:div w:id="3254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3891">
          <w:marLeft w:val="0"/>
          <w:marRight w:val="0"/>
          <w:marTop w:val="0"/>
          <w:marBottom w:val="360"/>
          <w:divBdr>
            <w:top w:val="none" w:sz="0" w:space="0" w:color="auto"/>
            <w:left w:val="none" w:sz="0" w:space="0" w:color="auto"/>
            <w:bottom w:val="none" w:sz="0" w:space="0" w:color="auto"/>
            <w:right w:val="none" w:sz="0" w:space="0" w:color="auto"/>
          </w:divBdr>
        </w:div>
        <w:div w:id="667640644">
          <w:marLeft w:val="0"/>
          <w:marRight w:val="0"/>
          <w:marTop w:val="63"/>
          <w:marBottom w:val="0"/>
          <w:divBdr>
            <w:top w:val="none" w:sz="0" w:space="0" w:color="auto"/>
            <w:left w:val="none" w:sz="0" w:space="0" w:color="auto"/>
            <w:bottom w:val="none" w:sz="0" w:space="0" w:color="auto"/>
            <w:right w:val="none" w:sz="0" w:space="0" w:color="auto"/>
          </w:divBdr>
        </w:div>
        <w:div w:id="667707314">
          <w:marLeft w:val="0"/>
          <w:marRight w:val="0"/>
          <w:marTop w:val="0"/>
          <w:marBottom w:val="360"/>
          <w:divBdr>
            <w:top w:val="none" w:sz="0" w:space="0" w:color="auto"/>
            <w:left w:val="none" w:sz="0" w:space="0" w:color="auto"/>
            <w:bottom w:val="none" w:sz="0" w:space="0" w:color="auto"/>
            <w:right w:val="none" w:sz="0" w:space="0" w:color="auto"/>
          </w:divBdr>
        </w:div>
        <w:div w:id="667709122">
          <w:marLeft w:val="0"/>
          <w:marRight w:val="0"/>
          <w:marTop w:val="0"/>
          <w:marBottom w:val="0"/>
          <w:divBdr>
            <w:top w:val="none" w:sz="0" w:space="0" w:color="auto"/>
            <w:left w:val="none" w:sz="0" w:space="0" w:color="auto"/>
            <w:bottom w:val="none" w:sz="0" w:space="0" w:color="auto"/>
            <w:right w:val="none" w:sz="0" w:space="0" w:color="auto"/>
          </w:divBdr>
          <w:divsChild>
            <w:div w:id="609439143">
              <w:marLeft w:val="0"/>
              <w:marRight w:val="0"/>
              <w:marTop w:val="0"/>
              <w:marBottom w:val="0"/>
              <w:divBdr>
                <w:top w:val="none" w:sz="0" w:space="0" w:color="auto"/>
                <w:left w:val="none" w:sz="0" w:space="0" w:color="auto"/>
                <w:bottom w:val="none" w:sz="0" w:space="0" w:color="auto"/>
                <w:right w:val="none" w:sz="0" w:space="0" w:color="auto"/>
              </w:divBdr>
            </w:div>
          </w:divsChild>
        </w:div>
        <w:div w:id="667712943">
          <w:marLeft w:val="679"/>
          <w:marRight w:val="1358"/>
          <w:marTop w:val="0"/>
          <w:marBottom w:val="0"/>
          <w:divBdr>
            <w:top w:val="none" w:sz="0" w:space="0" w:color="auto"/>
            <w:left w:val="none" w:sz="0" w:space="0" w:color="auto"/>
            <w:bottom w:val="none" w:sz="0" w:space="0" w:color="auto"/>
            <w:right w:val="none" w:sz="0" w:space="0" w:color="auto"/>
          </w:divBdr>
        </w:div>
        <w:div w:id="667753860">
          <w:marLeft w:val="0"/>
          <w:marRight w:val="0"/>
          <w:marTop w:val="0"/>
          <w:marBottom w:val="0"/>
          <w:divBdr>
            <w:top w:val="none" w:sz="0" w:space="0" w:color="auto"/>
            <w:left w:val="none" w:sz="0" w:space="0" w:color="auto"/>
            <w:bottom w:val="none" w:sz="0" w:space="0" w:color="auto"/>
            <w:right w:val="none" w:sz="0" w:space="0" w:color="auto"/>
          </w:divBdr>
        </w:div>
        <w:div w:id="667825654">
          <w:marLeft w:val="-1002"/>
          <w:marRight w:val="0"/>
          <w:marTop w:val="0"/>
          <w:marBottom w:val="0"/>
          <w:divBdr>
            <w:top w:val="none" w:sz="0" w:space="0" w:color="auto"/>
            <w:left w:val="none" w:sz="0" w:space="0" w:color="auto"/>
            <w:bottom w:val="none" w:sz="0" w:space="0" w:color="auto"/>
            <w:right w:val="none" w:sz="0" w:space="0" w:color="auto"/>
          </w:divBdr>
        </w:div>
        <w:div w:id="667825951">
          <w:marLeft w:val="1463"/>
          <w:marRight w:val="0"/>
          <w:marTop w:val="0"/>
          <w:marBottom w:val="0"/>
          <w:divBdr>
            <w:top w:val="none" w:sz="0" w:space="0" w:color="auto"/>
            <w:left w:val="none" w:sz="0" w:space="0" w:color="auto"/>
            <w:bottom w:val="none" w:sz="0" w:space="0" w:color="auto"/>
            <w:right w:val="none" w:sz="0" w:space="0" w:color="auto"/>
          </w:divBdr>
        </w:div>
        <w:div w:id="667826900">
          <w:marLeft w:val="0"/>
          <w:marRight w:val="0"/>
          <w:marTop w:val="100"/>
          <w:marBottom w:val="100"/>
          <w:divBdr>
            <w:top w:val="none" w:sz="0" w:space="0" w:color="auto"/>
            <w:left w:val="none" w:sz="0" w:space="0" w:color="auto"/>
            <w:bottom w:val="none" w:sz="0" w:space="0" w:color="auto"/>
            <w:right w:val="none" w:sz="0" w:space="0" w:color="auto"/>
          </w:divBdr>
          <w:divsChild>
            <w:div w:id="371805267">
              <w:marLeft w:val="0"/>
              <w:marRight w:val="0"/>
              <w:marTop w:val="0"/>
              <w:marBottom w:val="0"/>
              <w:divBdr>
                <w:top w:val="none" w:sz="0" w:space="0" w:color="auto"/>
                <w:left w:val="none" w:sz="0" w:space="0" w:color="auto"/>
                <w:bottom w:val="none" w:sz="0" w:space="0" w:color="auto"/>
                <w:right w:val="none" w:sz="0" w:space="0" w:color="auto"/>
              </w:divBdr>
            </w:div>
          </w:divsChild>
        </w:div>
        <w:div w:id="667907394">
          <w:marLeft w:val="0"/>
          <w:marRight w:val="0"/>
          <w:marTop w:val="0"/>
          <w:marBottom w:val="0"/>
          <w:divBdr>
            <w:top w:val="none" w:sz="0" w:space="0" w:color="auto"/>
            <w:left w:val="none" w:sz="0" w:space="0" w:color="auto"/>
            <w:bottom w:val="none" w:sz="0" w:space="0" w:color="auto"/>
            <w:right w:val="none" w:sz="0" w:space="0" w:color="auto"/>
          </w:divBdr>
          <w:divsChild>
            <w:div w:id="84111863">
              <w:marLeft w:val="0"/>
              <w:marRight w:val="0"/>
              <w:marTop w:val="0"/>
              <w:marBottom w:val="0"/>
              <w:divBdr>
                <w:top w:val="none" w:sz="0" w:space="0" w:color="auto"/>
                <w:left w:val="none" w:sz="0" w:space="0" w:color="auto"/>
                <w:bottom w:val="none" w:sz="0" w:space="0" w:color="auto"/>
                <w:right w:val="none" w:sz="0" w:space="0" w:color="auto"/>
              </w:divBdr>
            </w:div>
          </w:divsChild>
        </w:div>
        <w:div w:id="667944985">
          <w:marLeft w:val="0"/>
          <w:marRight w:val="0"/>
          <w:marTop w:val="0"/>
          <w:marBottom w:val="0"/>
          <w:divBdr>
            <w:top w:val="none" w:sz="0" w:space="0" w:color="auto"/>
            <w:left w:val="none" w:sz="0" w:space="0" w:color="auto"/>
            <w:bottom w:val="none" w:sz="0" w:space="0" w:color="auto"/>
            <w:right w:val="none" w:sz="0" w:space="0" w:color="auto"/>
          </w:divBdr>
        </w:div>
        <w:div w:id="667975241">
          <w:marLeft w:val="13"/>
          <w:marRight w:val="188"/>
          <w:marTop w:val="138"/>
          <w:marBottom w:val="88"/>
          <w:divBdr>
            <w:top w:val="none" w:sz="0" w:space="0" w:color="auto"/>
            <w:left w:val="none" w:sz="0" w:space="0" w:color="auto"/>
            <w:bottom w:val="none" w:sz="0" w:space="0" w:color="auto"/>
            <w:right w:val="none" w:sz="0" w:space="0" w:color="auto"/>
          </w:divBdr>
        </w:div>
        <w:div w:id="667975296">
          <w:marLeft w:val="0"/>
          <w:marRight w:val="0"/>
          <w:marTop w:val="100"/>
          <w:marBottom w:val="100"/>
          <w:divBdr>
            <w:top w:val="none" w:sz="0" w:space="0" w:color="auto"/>
            <w:left w:val="none" w:sz="0" w:space="0" w:color="auto"/>
            <w:bottom w:val="none" w:sz="0" w:space="0" w:color="auto"/>
            <w:right w:val="none" w:sz="0" w:space="0" w:color="auto"/>
          </w:divBdr>
        </w:div>
        <w:div w:id="668094284">
          <w:marLeft w:val="0"/>
          <w:marRight w:val="0"/>
          <w:marTop w:val="0"/>
          <w:marBottom w:val="0"/>
          <w:divBdr>
            <w:top w:val="none" w:sz="0" w:space="0" w:color="auto"/>
            <w:left w:val="none" w:sz="0" w:space="0" w:color="auto"/>
            <w:bottom w:val="none" w:sz="0" w:space="0" w:color="auto"/>
            <w:right w:val="none" w:sz="0" w:space="0" w:color="auto"/>
          </w:divBdr>
          <w:divsChild>
            <w:div w:id="48192703">
              <w:marLeft w:val="-125"/>
              <w:marRight w:val="-125"/>
              <w:marTop w:val="0"/>
              <w:marBottom w:val="0"/>
              <w:divBdr>
                <w:top w:val="none" w:sz="0" w:space="0" w:color="auto"/>
                <w:left w:val="none" w:sz="0" w:space="0" w:color="auto"/>
                <w:bottom w:val="none" w:sz="0" w:space="0" w:color="auto"/>
                <w:right w:val="none" w:sz="0" w:space="0" w:color="auto"/>
              </w:divBdr>
              <w:divsChild>
                <w:div w:id="7793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00877">
          <w:marLeft w:val="0"/>
          <w:marRight w:val="0"/>
          <w:marTop w:val="0"/>
          <w:marBottom w:val="0"/>
          <w:divBdr>
            <w:top w:val="none" w:sz="0" w:space="0" w:color="auto"/>
            <w:left w:val="none" w:sz="0" w:space="0" w:color="auto"/>
            <w:bottom w:val="none" w:sz="0" w:space="0" w:color="auto"/>
            <w:right w:val="none" w:sz="0" w:space="0" w:color="auto"/>
          </w:divBdr>
          <w:divsChild>
            <w:div w:id="411127281">
              <w:marLeft w:val="0"/>
              <w:marRight w:val="225"/>
              <w:marTop w:val="0"/>
              <w:marBottom w:val="0"/>
              <w:divBdr>
                <w:top w:val="none" w:sz="0" w:space="0" w:color="auto"/>
                <w:left w:val="none" w:sz="0" w:space="0" w:color="auto"/>
                <w:bottom w:val="none" w:sz="0" w:space="0" w:color="auto"/>
                <w:right w:val="none" w:sz="0" w:space="0" w:color="auto"/>
              </w:divBdr>
            </w:div>
          </w:divsChild>
        </w:div>
        <w:div w:id="668142960">
          <w:marLeft w:val="13"/>
          <w:marRight w:val="188"/>
          <w:marTop w:val="138"/>
          <w:marBottom w:val="88"/>
          <w:divBdr>
            <w:top w:val="none" w:sz="0" w:space="0" w:color="auto"/>
            <w:left w:val="none" w:sz="0" w:space="0" w:color="auto"/>
            <w:bottom w:val="none" w:sz="0" w:space="0" w:color="auto"/>
            <w:right w:val="none" w:sz="0" w:space="0" w:color="auto"/>
          </w:divBdr>
          <w:divsChild>
            <w:div w:id="51777932">
              <w:marLeft w:val="0"/>
              <w:marRight w:val="0"/>
              <w:marTop w:val="0"/>
              <w:marBottom w:val="0"/>
              <w:divBdr>
                <w:top w:val="none" w:sz="0" w:space="0" w:color="auto"/>
                <w:left w:val="none" w:sz="0" w:space="0" w:color="auto"/>
                <w:bottom w:val="none" w:sz="0" w:space="0" w:color="auto"/>
                <w:right w:val="none" w:sz="0" w:space="0" w:color="auto"/>
              </w:divBdr>
            </w:div>
          </w:divsChild>
        </w:div>
        <w:div w:id="668213042">
          <w:marLeft w:val="0"/>
          <w:marRight w:val="0"/>
          <w:marTop w:val="0"/>
          <w:marBottom w:val="250"/>
          <w:divBdr>
            <w:top w:val="none" w:sz="0" w:space="0" w:color="auto"/>
            <w:left w:val="none" w:sz="0" w:space="0" w:color="auto"/>
            <w:bottom w:val="none" w:sz="0" w:space="0" w:color="auto"/>
            <w:right w:val="none" w:sz="0" w:space="0" w:color="auto"/>
          </w:divBdr>
        </w:div>
        <w:div w:id="668286421">
          <w:marLeft w:val="-225"/>
          <w:marRight w:val="-225"/>
          <w:marTop w:val="0"/>
          <w:marBottom w:val="0"/>
          <w:divBdr>
            <w:top w:val="none" w:sz="0" w:space="0" w:color="auto"/>
            <w:left w:val="none" w:sz="0" w:space="0" w:color="auto"/>
            <w:bottom w:val="none" w:sz="0" w:space="0" w:color="auto"/>
            <w:right w:val="none" w:sz="0" w:space="0" w:color="auto"/>
          </w:divBdr>
          <w:divsChild>
            <w:div w:id="498429133">
              <w:marLeft w:val="0"/>
              <w:marRight w:val="0"/>
              <w:marTop w:val="0"/>
              <w:marBottom w:val="0"/>
              <w:divBdr>
                <w:top w:val="none" w:sz="0" w:space="0" w:color="auto"/>
                <w:left w:val="none" w:sz="0" w:space="0" w:color="auto"/>
                <w:bottom w:val="none" w:sz="0" w:space="0" w:color="auto"/>
                <w:right w:val="none" w:sz="0" w:space="0" w:color="auto"/>
              </w:divBdr>
            </w:div>
          </w:divsChild>
        </w:div>
        <w:div w:id="668336712">
          <w:marLeft w:val="-225"/>
          <w:marRight w:val="-225"/>
          <w:marTop w:val="0"/>
          <w:marBottom w:val="0"/>
          <w:divBdr>
            <w:top w:val="none" w:sz="0" w:space="0" w:color="auto"/>
            <w:left w:val="none" w:sz="0" w:space="0" w:color="auto"/>
            <w:bottom w:val="none" w:sz="0" w:space="0" w:color="auto"/>
            <w:right w:val="none" w:sz="0" w:space="0" w:color="auto"/>
          </w:divBdr>
        </w:div>
        <w:div w:id="668364247">
          <w:marLeft w:val="0"/>
          <w:marRight w:val="0"/>
          <w:marTop w:val="0"/>
          <w:marBottom w:val="0"/>
          <w:divBdr>
            <w:top w:val="none" w:sz="0" w:space="0" w:color="auto"/>
            <w:left w:val="none" w:sz="0" w:space="0" w:color="auto"/>
            <w:bottom w:val="none" w:sz="0" w:space="0" w:color="auto"/>
            <w:right w:val="none" w:sz="0" w:space="0" w:color="auto"/>
          </w:divBdr>
        </w:div>
        <w:div w:id="668368587">
          <w:marLeft w:val="0"/>
          <w:marRight w:val="0"/>
          <w:marTop w:val="0"/>
          <w:marBottom w:val="0"/>
          <w:divBdr>
            <w:top w:val="none" w:sz="0" w:space="0" w:color="auto"/>
            <w:left w:val="none" w:sz="0" w:space="0" w:color="auto"/>
            <w:bottom w:val="none" w:sz="0" w:space="0" w:color="auto"/>
            <w:right w:val="none" w:sz="0" w:space="0" w:color="auto"/>
          </w:divBdr>
          <w:divsChild>
            <w:div w:id="612789495">
              <w:marLeft w:val="0"/>
              <w:marRight w:val="0"/>
              <w:marTop w:val="0"/>
              <w:marBottom w:val="0"/>
              <w:divBdr>
                <w:top w:val="none" w:sz="0" w:space="0" w:color="auto"/>
                <w:left w:val="none" w:sz="0" w:space="0" w:color="auto"/>
                <w:bottom w:val="none" w:sz="0" w:space="0" w:color="auto"/>
                <w:right w:val="none" w:sz="0" w:space="0" w:color="auto"/>
              </w:divBdr>
            </w:div>
          </w:divsChild>
        </w:div>
        <w:div w:id="668488659">
          <w:marLeft w:val="0"/>
          <w:marRight w:val="0"/>
          <w:marTop w:val="0"/>
          <w:marBottom w:val="143"/>
          <w:divBdr>
            <w:top w:val="none" w:sz="0" w:space="0" w:color="auto"/>
            <w:left w:val="none" w:sz="0" w:space="0" w:color="auto"/>
            <w:bottom w:val="none" w:sz="0" w:space="0" w:color="auto"/>
            <w:right w:val="none" w:sz="0" w:space="0" w:color="auto"/>
          </w:divBdr>
        </w:div>
        <w:div w:id="668560165">
          <w:marLeft w:val="-225"/>
          <w:marRight w:val="-225"/>
          <w:marTop w:val="0"/>
          <w:marBottom w:val="0"/>
          <w:divBdr>
            <w:top w:val="none" w:sz="0" w:space="0" w:color="auto"/>
            <w:left w:val="none" w:sz="0" w:space="0" w:color="auto"/>
            <w:bottom w:val="none" w:sz="0" w:space="0" w:color="auto"/>
            <w:right w:val="none" w:sz="0" w:space="0" w:color="auto"/>
          </w:divBdr>
          <w:divsChild>
            <w:div w:id="192307144">
              <w:marLeft w:val="0"/>
              <w:marRight w:val="0"/>
              <w:marTop w:val="0"/>
              <w:marBottom w:val="0"/>
              <w:divBdr>
                <w:top w:val="none" w:sz="0" w:space="0" w:color="auto"/>
                <w:left w:val="none" w:sz="0" w:space="0" w:color="auto"/>
                <w:bottom w:val="none" w:sz="0" w:space="0" w:color="auto"/>
                <w:right w:val="none" w:sz="0" w:space="0" w:color="auto"/>
              </w:divBdr>
            </w:div>
          </w:divsChild>
        </w:div>
        <w:div w:id="668561251">
          <w:marLeft w:val="0"/>
          <w:marRight w:val="225"/>
          <w:marTop w:val="0"/>
          <w:marBottom w:val="0"/>
          <w:divBdr>
            <w:top w:val="none" w:sz="0" w:space="0" w:color="auto"/>
            <w:left w:val="none" w:sz="0" w:space="0" w:color="auto"/>
            <w:bottom w:val="none" w:sz="0" w:space="0" w:color="auto"/>
            <w:right w:val="none" w:sz="0" w:space="0" w:color="auto"/>
          </w:divBdr>
        </w:div>
        <w:div w:id="668606802">
          <w:marLeft w:val="0"/>
          <w:marRight w:val="0"/>
          <w:marTop w:val="0"/>
          <w:marBottom w:val="0"/>
          <w:divBdr>
            <w:top w:val="none" w:sz="0" w:space="0" w:color="auto"/>
            <w:left w:val="none" w:sz="0" w:space="0" w:color="auto"/>
            <w:bottom w:val="none" w:sz="0" w:space="0" w:color="auto"/>
            <w:right w:val="none" w:sz="0" w:space="0" w:color="auto"/>
          </w:divBdr>
        </w:div>
        <w:div w:id="668749313">
          <w:marLeft w:val="0"/>
          <w:marRight w:val="0"/>
          <w:marTop w:val="0"/>
          <w:marBottom w:val="0"/>
          <w:divBdr>
            <w:top w:val="none" w:sz="0" w:space="0" w:color="auto"/>
            <w:left w:val="none" w:sz="0" w:space="0" w:color="auto"/>
            <w:bottom w:val="none" w:sz="0" w:space="0" w:color="auto"/>
            <w:right w:val="none" w:sz="0" w:space="0" w:color="auto"/>
          </w:divBdr>
        </w:div>
        <w:div w:id="668752904">
          <w:marLeft w:val="0"/>
          <w:marRight w:val="0"/>
          <w:marTop w:val="0"/>
          <w:marBottom w:val="0"/>
          <w:divBdr>
            <w:top w:val="none" w:sz="0" w:space="0" w:color="auto"/>
            <w:left w:val="none" w:sz="0" w:space="0" w:color="auto"/>
            <w:bottom w:val="none" w:sz="0" w:space="0" w:color="auto"/>
            <w:right w:val="none" w:sz="0" w:space="0" w:color="auto"/>
          </w:divBdr>
        </w:div>
        <w:div w:id="668755907">
          <w:marLeft w:val="0"/>
          <w:marRight w:val="0"/>
          <w:marTop w:val="0"/>
          <w:marBottom w:val="0"/>
          <w:divBdr>
            <w:top w:val="none" w:sz="0" w:space="0" w:color="auto"/>
            <w:left w:val="none" w:sz="0" w:space="0" w:color="auto"/>
            <w:bottom w:val="none" w:sz="0" w:space="0" w:color="auto"/>
            <w:right w:val="none" w:sz="0" w:space="0" w:color="auto"/>
          </w:divBdr>
        </w:div>
        <w:div w:id="668866634">
          <w:marLeft w:val="0"/>
          <w:marRight w:val="150"/>
          <w:marTop w:val="0"/>
          <w:marBottom w:val="150"/>
          <w:divBdr>
            <w:top w:val="none" w:sz="0" w:space="0" w:color="auto"/>
            <w:left w:val="none" w:sz="0" w:space="0" w:color="auto"/>
            <w:bottom w:val="none" w:sz="0" w:space="0" w:color="auto"/>
            <w:right w:val="none" w:sz="0" w:space="0" w:color="auto"/>
          </w:divBdr>
        </w:div>
        <w:div w:id="668943728">
          <w:marLeft w:val="0"/>
          <w:marRight w:val="0"/>
          <w:marTop w:val="0"/>
          <w:marBottom w:val="0"/>
          <w:divBdr>
            <w:top w:val="none" w:sz="0" w:space="0" w:color="auto"/>
            <w:left w:val="none" w:sz="0" w:space="0" w:color="auto"/>
            <w:bottom w:val="none" w:sz="0" w:space="0" w:color="auto"/>
            <w:right w:val="none" w:sz="0" w:space="0" w:color="auto"/>
          </w:divBdr>
        </w:div>
        <w:div w:id="668948622">
          <w:marLeft w:val="0"/>
          <w:marRight w:val="0"/>
          <w:marTop w:val="0"/>
          <w:marBottom w:val="150"/>
          <w:divBdr>
            <w:top w:val="none" w:sz="0" w:space="0" w:color="auto"/>
            <w:left w:val="none" w:sz="0" w:space="0" w:color="auto"/>
            <w:bottom w:val="none" w:sz="0" w:space="0" w:color="auto"/>
            <w:right w:val="none" w:sz="0" w:space="0" w:color="auto"/>
          </w:divBdr>
        </w:div>
        <w:div w:id="668950911">
          <w:marLeft w:val="0"/>
          <w:marRight w:val="0"/>
          <w:marTop w:val="0"/>
          <w:marBottom w:val="0"/>
          <w:divBdr>
            <w:top w:val="none" w:sz="0" w:space="0" w:color="auto"/>
            <w:left w:val="none" w:sz="0" w:space="0" w:color="auto"/>
            <w:bottom w:val="none" w:sz="0" w:space="0" w:color="auto"/>
            <w:right w:val="none" w:sz="0" w:space="0" w:color="auto"/>
          </w:divBdr>
        </w:div>
        <w:div w:id="669063979">
          <w:marLeft w:val="-225"/>
          <w:marRight w:val="-225"/>
          <w:marTop w:val="0"/>
          <w:marBottom w:val="0"/>
          <w:divBdr>
            <w:top w:val="none" w:sz="0" w:space="0" w:color="auto"/>
            <w:left w:val="none" w:sz="0" w:space="0" w:color="auto"/>
            <w:bottom w:val="none" w:sz="0" w:space="0" w:color="auto"/>
            <w:right w:val="none" w:sz="0" w:space="0" w:color="auto"/>
          </w:divBdr>
        </w:div>
        <w:div w:id="669136629">
          <w:marLeft w:val="750"/>
          <w:marRight w:val="1500"/>
          <w:marTop w:val="0"/>
          <w:marBottom w:val="0"/>
          <w:divBdr>
            <w:top w:val="none" w:sz="0" w:space="0" w:color="auto"/>
            <w:left w:val="none" w:sz="0" w:space="0" w:color="auto"/>
            <w:bottom w:val="none" w:sz="0" w:space="0" w:color="auto"/>
            <w:right w:val="none" w:sz="0" w:space="0" w:color="auto"/>
          </w:divBdr>
        </w:div>
        <w:div w:id="669143298">
          <w:marLeft w:val="0"/>
          <w:marRight w:val="0"/>
          <w:marTop w:val="0"/>
          <w:marBottom w:val="0"/>
          <w:divBdr>
            <w:top w:val="none" w:sz="0" w:space="0" w:color="auto"/>
            <w:left w:val="none" w:sz="0" w:space="0" w:color="auto"/>
            <w:bottom w:val="none" w:sz="0" w:space="0" w:color="auto"/>
            <w:right w:val="none" w:sz="0" w:space="0" w:color="auto"/>
          </w:divBdr>
          <w:divsChild>
            <w:div w:id="661589294">
              <w:marLeft w:val="-225"/>
              <w:marRight w:val="-225"/>
              <w:marTop w:val="0"/>
              <w:marBottom w:val="0"/>
              <w:divBdr>
                <w:top w:val="none" w:sz="0" w:space="0" w:color="auto"/>
                <w:left w:val="none" w:sz="0" w:space="0" w:color="auto"/>
                <w:bottom w:val="none" w:sz="0" w:space="0" w:color="auto"/>
                <w:right w:val="none" w:sz="0" w:space="0" w:color="auto"/>
              </w:divBdr>
              <w:divsChild>
                <w:div w:id="2202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616">
          <w:marLeft w:val="0"/>
          <w:marRight w:val="0"/>
          <w:marTop w:val="0"/>
          <w:marBottom w:val="188"/>
          <w:divBdr>
            <w:top w:val="none" w:sz="0" w:space="0" w:color="auto"/>
            <w:left w:val="none" w:sz="0" w:space="0" w:color="auto"/>
            <w:bottom w:val="none" w:sz="0" w:space="0" w:color="auto"/>
            <w:right w:val="none" w:sz="0" w:space="0" w:color="auto"/>
          </w:divBdr>
        </w:div>
        <w:div w:id="669212413">
          <w:marLeft w:val="0"/>
          <w:marRight w:val="0"/>
          <w:marTop w:val="0"/>
          <w:marBottom w:val="0"/>
          <w:divBdr>
            <w:top w:val="none" w:sz="0" w:space="0" w:color="auto"/>
            <w:left w:val="none" w:sz="0" w:space="0" w:color="auto"/>
            <w:bottom w:val="none" w:sz="0" w:space="0" w:color="auto"/>
            <w:right w:val="none" w:sz="0" w:space="0" w:color="auto"/>
          </w:divBdr>
        </w:div>
        <w:div w:id="669214400">
          <w:marLeft w:val="0"/>
          <w:marRight w:val="0"/>
          <w:marTop w:val="0"/>
          <w:marBottom w:val="0"/>
          <w:divBdr>
            <w:top w:val="none" w:sz="0" w:space="0" w:color="auto"/>
            <w:left w:val="none" w:sz="0" w:space="0" w:color="auto"/>
            <w:bottom w:val="none" w:sz="0" w:space="0" w:color="auto"/>
            <w:right w:val="none" w:sz="0" w:space="0" w:color="auto"/>
          </w:divBdr>
        </w:div>
        <w:div w:id="669219283">
          <w:marLeft w:val="0"/>
          <w:marRight w:val="0"/>
          <w:marTop w:val="150"/>
          <w:marBottom w:val="0"/>
          <w:divBdr>
            <w:top w:val="none" w:sz="0" w:space="0" w:color="auto"/>
            <w:left w:val="none" w:sz="0" w:space="0" w:color="auto"/>
            <w:bottom w:val="none" w:sz="0" w:space="0" w:color="auto"/>
            <w:right w:val="none" w:sz="0" w:space="0" w:color="auto"/>
          </w:divBdr>
        </w:div>
        <w:div w:id="669261411">
          <w:marLeft w:val="0"/>
          <w:marRight w:val="0"/>
          <w:marTop w:val="100"/>
          <w:marBottom w:val="100"/>
          <w:divBdr>
            <w:top w:val="none" w:sz="0" w:space="0" w:color="auto"/>
            <w:left w:val="none" w:sz="0" w:space="0" w:color="auto"/>
            <w:bottom w:val="none" w:sz="0" w:space="0" w:color="auto"/>
            <w:right w:val="none" w:sz="0" w:space="0" w:color="auto"/>
          </w:divBdr>
        </w:div>
        <w:div w:id="669330129">
          <w:marLeft w:val="0"/>
          <w:marRight w:val="0"/>
          <w:marTop w:val="0"/>
          <w:marBottom w:val="150"/>
          <w:divBdr>
            <w:top w:val="none" w:sz="0" w:space="0" w:color="auto"/>
            <w:left w:val="none" w:sz="0" w:space="0" w:color="auto"/>
            <w:bottom w:val="none" w:sz="0" w:space="0" w:color="auto"/>
            <w:right w:val="none" w:sz="0" w:space="0" w:color="auto"/>
          </w:divBdr>
        </w:div>
        <w:div w:id="669406783">
          <w:marLeft w:val="-150"/>
          <w:marRight w:val="-150"/>
          <w:marTop w:val="0"/>
          <w:marBottom w:val="0"/>
          <w:divBdr>
            <w:top w:val="none" w:sz="0" w:space="0" w:color="auto"/>
            <w:left w:val="none" w:sz="0" w:space="0" w:color="auto"/>
            <w:bottom w:val="none" w:sz="0" w:space="0" w:color="auto"/>
            <w:right w:val="none" w:sz="0" w:space="0" w:color="auto"/>
          </w:divBdr>
        </w:div>
        <w:div w:id="6694127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9480129">
          <w:marLeft w:val="0"/>
          <w:marRight w:val="0"/>
          <w:marTop w:val="0"/>
          <w:marBottom w:val="0"/>
          <w:divBdr>
            <w:top w:val="none" w:sz="0" w:space="0" w:color="auto"/>
            <w:left w:val="none" w:sz="0" w:space="0" w:color="auto"/>
            <w:bottom w:val="none" w:sz="0" w:space="0" w:color="auto"/>
            <w:right w:val="none" w:sz="0" w:space="0" w:color="auto"/>
          </w:divBdr>
        </w:div>
        <w:div w:id="669602168">
          <w:marLeft w:val="0"/>
          <w:marRight w:val="0"/>
          <w:marTop w:val="0"/>
          <w:marBottom w:val="125"/>
          <w:divBdr>
            <w:top w:val="none" w:sz="0" w:space="0" w:color="auto"/>
            <w:left w:val="none" w:sz="0" w:space="0" w:color="auto"/>
            <w:bottom w:val="none" w:sz="0" w:space="0" w:color="auto"/>
            <w:right w:val="none" w:sz="0" w:space="0" w:color="auto"/>
          </w:divBdr>
        </w:div>
        <w:div w:id="669604752">
          <w:marLeft w:val="1463"/>
          <w:marRight w:val="0"/>
          <w:marTop w:val="0"/>
          <w:marBottom w:val="0"/>
          <w:divBdr>
            <w:top w:val="none" w:sz="0" w:space="0" w:color="auto"/>
            <w:left w:val="none" w:sz="0" w:space="0" w:color="auto"/>
            <w:bottom w:val="none" w:sz="0" w:space="0" w:color="auto"/>
            <w:right w:val="none" w:sz="0" w:space="0" w:color="auto"/>
          </w:divBdr>
        </w:div>
        <w:div w:id="669675024">
          <w:marLeft w:val="0"/>
          <w:marRight w:val="0"/>
          <w:marTop w:val="0"/>
          <w:marBottom w:val="0"/>
          <w:divBdr>
            <w:top w:val="none" w:sz="0" w:space="0" w:color="auto"/>
            <w:left w:val="none" w:sz="0" w:space="0" w:color="auto"/>
            <w:bottom w:val="none" w:sz="0" w:space="0" w:color="auto"/>
            <w:right w:val="none" w:sz="0" w:space="0" w:color="auto"/>
          </w:divBdr>
        </w:div>
        <w:div w:id="669678340">
          <w:marLeft w:val="0"/>
          <w:marRight w:val="0"/>
          <w:marTop w:val="0"/>
          <w:marBottom w:val="0"/>
          <w:divBdr>
            <w:top w:val="none" w:sz="0" w:space="0" w:color="auto"/>
            <w:left w:val="none" w:sz="0" w:space="0" w:color="auto"/>
            <w:bottom w:val="none" w:sz="0" w:space="0" w:color="auto"/>
            <w:right w:val="none" w:sz="0" w:space="0" w:color="auto"/>
          </w:divBdr>
        </w:div>
        <w:div w:id="669719021">
          <w:marLeft w:val="0"/>
          <w:marRight w:val="0"/>
          <w:marTop w:val="0"/>
          <w:marBottom w:val="240"/>
          <w:divBdr>
            <w:top w:val="none" w:sz="0" w:space="0" w:color="auto"/>
            <w:left w:val="none" w:sz="0" w:space="0" w:color="auto"/>
            <w:bottom w:val="none" w:sz="0" w:space="0" w:color="auto"/>
            <w:right w:val="none" w:sz="0" w:space="0" w:color="auto"/>
          </w:divBdr>
        </w:div>
        <w:div w:id="669722145">
          <w:marLeft w:val="-225"/>
          <w:marRight w:val="-225"/>
          <w:marTop w:val="0"/>
          <w:marBottom w:val="0"/>
          <w:divBdr>
            <w:top w:val="none" w:sz="0" w:space="0" w:color="auto"/>
            <w:left w:val="none" w:sz="0" w:space="0" w:color="auto"/>
            <w:bottom w:val="none" w:sz="0" w:space="0" w:color="auto"/>
            <w:right w:val="none" w:sz="0" w:space="0" w:color="auto"/>
          </w:divBdr>
          <w:divsChild>
            <w:div w:id="69471771">
              <w:marLeft w:val="0"/>
              <w:marRight w:val="0"/>
              <w:marTop w:val="0"/>
              <w:marBottom w:val="0"/>
              <w:divBdr>
                <w:top w:val="none" w:sz="0" w:space="0" w:color="auto"/>
                <w:left w:val="none" w:sz="0" w:space="0" w:color="auto"/>
                <w:bottom w:val="none" w:sz="0" w:space="0" w:color="auto"/>
                <w:right w:val="none" w:sz="0" w:space="0" w:color="auto"/>
              </w:divBdr>
              <w:divsChild>
                <w:div w:id="197403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9723479">
          <w:marLeft w:val="626"/>
          <w:marRight w:val="0"/>
          <w:marTop w:val="0"/>
          <w:marBottom w:val="0"/>
          <w:divBdr>
            <w:top w:val="none" w:sz="0" w:space="0" w:color="auto"/>
            <w:left w:val="none" w:sz="0" w:space="0" w:color="auto"/>
            <w:bottom w:val="none" w:sz="0" w:space="0" w:color="auto"/>
            <w:right w:val="none" w:sz="0" w:space="0" w:color="auto"/>
          </w:divBdr>
          <w:divsChild>
            <w:div w:id="753356816">
              <w:marLeft w:val="13"/>
              <w:marRight w:val="188"/>
              <w:marTop w:val="138"/>
              <w:marBottom w:val="88"/>
              <w:divBdr>
                <w:top w:val="none" w:sz="0" w:space="0" w:color="auto"/>
                <w:left w:val="none" w:sz="0" w:space="0" w:color="auto"/>
                <w:bottom w:val="none" w:sz="0" w:space="0" w:color="auto"/>
                <w:right w:val="none" w:sz="0" w:space="0" w:color="auto"/>
              </w:divBdr>
              <w:divsChild>
                <w:div w:id="33819492">
                  <w:marLeft w:val="0"/>
                  <w:marRight w:val="0"/>
                  <w:marTop w:val="0"/>
                  <w:marBottom w:val="0"/>
                  <w:divBdr>
                    <w:top w:val="none" w:sz="0" w:space="0" w:color="auto"/>
                    <w:left w:val="none" w:sz="0" w:space="0" w:color="auto"/>
                    <w:bottom w:val="none" w:sz="0" w:space="0" w:color="auto"/>
                    <w:right w:val="none" w:sz="0" w:space="0" w:color="auto"/>
                  </w:divBdr>
                </w:div>
                <w:div w:id="379978388">
                  <w:marLeft w:val="0"/>
                  <w:marRight w:val="0"/>
                  <w:marTop w:val="0"/>
                  <w:marBottom w:val="0"/>
                  <w:divBdr>
                    <w:top w:val="none" w:sz="0" w:space="0" w:color="auto"/>
                    <w:left w:val="none" w:sz="0" w:space="0" w:color="auto"/>
                    <w:bottom w:val="none" w:sz="0" w:space="0" w:color="auto"/>
                    <w:right w:val="none" w:sz="0" w:space="0" w:color="auto"/>
                  </w:divBdr>
                </w:div>
                <w:div w:id="596258927">
                  <w:marLeft w:val="0"/>
                  <w:marRight w:val="0"/>
                  <w:marTop w:val="0"/>
                  <w:marBottom w:val="0"/>
                  <w:divBdr>
                    <w:top w:val="none" w:sz="0" w:space="0" w:color="auto"/>
                    <w:left w:val="none" w:sz="0" w:space="0" w:color="auto"/>
                    <w:bottom w:val="none" w:sz="0" w:space="0" w:color="auto"/>
                    <w:right w:val="none" w:sz="0" w:space="0" w:color="auto"/>
                  </w:divBdr>
                </w:div>
                <w:div w:id="7802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5202">
          <w:marLeft w:val="0"/>
          <w:marRight w:val="0"/>
          <w:marTop w:val="0"/>
          <w:marBottom w:val="0"/>
          <w:divBdr>
            <w:top w:val="none" w:sz="0" w:space="0" w:color="auto"/>
            <w:left w:val="none" w:sz="0" w:space="0" w:color="auto"/>
            <w:bottom w:val="none" w:sz="0" w:space="0" w:color="auto"/>
            <w:right w:val="none" w:sz="0" w:space="0" w:color="auto"/>
          </w:divBdr>
        </w:div>
        <w:div w:id="669797551">
          <w:marLeft w:val="-150"/>
          <w:marRight w:val="-150"/>
          <w:marTop w:val="0"/>
          <w:marBottom w:val="300"/>
          <w:divBdr>
            <w:top w:val="none" w:sz="0" w:space="0" w:color="auto"/>
            <w:left w:val="none" w:sz="0" w:space="0" w:color="auto"/>
            <w:bottom w:val="none" w:sz="0" w:space="0" w:color="auto"/>
            <w:right w:val="none" w:sz="0" w:space="0" w:color="auto"/>
          </w:divBdr>
          <w:divsChild>
            <w:div w:id="351147377">
              <w:marLeft w:val="0"/>
              <w:marRight w:val="0"/>
              <w:marTop w:val="0"/>
              <w:marBottom w:val="0"/>
              <w:divBdr>
                <w:top w:val="none" w:sz="0" w:space="0" w:color="auto"/>
                <w:left w:val="none" w:sz="0" w:space="0" w:color="auto"/>
                <w:bottom w:val="none" w:sz="0" w:space="0" w:color="auto"/>
                <w:right w:val="none" w:sz="0" w:space="0" w:color="auto"/>
              </w:divBdr>
            </w:div>
          </w:divsChild>
        </w:div>
        <w:div w:id="669910846">
          <w:marLeft w:val="0"/>
          <w:marRight w:val="0"/>
          <w:marTop w:val="0"/>
          <w:marBottom w:val="0"/>
          <w:divBdr>
            <w:top w:val="none" w:sz="0" w:space="0" w:color="auto"/>
            <w:left w:val="none" w:sz="0" w:space="0" w:color="auto"/>
            <w:bottom w:val="none" w:sz="0" w:space="0" w:color="auto"/>
            <w:right w:val="none" w:sz="0" w:space="0" w:color="auto"/>
          </w:divBdr>
        </w:div>
        <w:div w:id="669986450">
          <w:marLeft w:val="0"/>
          <w:marRight w:val="0"/>
          <w:marTop w:val="0"/>
          <w:marBottom w:val="150"/>
          <w:divBdr>
            <w:top w:val="none" w:sz="0" w:space="0" w:color="auto"/>
            <w:left w:val="none" w:sz="0" w:space="0" w:color="auto"/>
            <w:bottom w:val="none" w:sz="0" w:space="0" w:color="auto"/>
            <w:right w:val="none" w:sz="0" w:space="0" w:color="auto"/>
          </w:divBdr>
        </w:div>
        <w:div w:id="669990370">
          <w:marLeft w:val="0"/>
          <w:marRight w:val="0"/>
          <w:marTop w:val="0"/>
          <w:marBottom w:val="300"/>
          <w:divBdr>
            <w:top w:val="none" w:sz="0" w:space="0" w:color="auto"/>
            <w:left w:val="none" w:sz="0" w:space="0" w:color="auto"/>
            <w:bottom w:val="single" w:sz="6" w:space="5" w:color="000000"/>
            <w:right w:val="none" w:sz="0" w:space="0" w:color="auto"/>
          </w:divBdr>
        </w:div>
        <w:div w:id="670179236">
          <w:marLeft w:val="0"/>
          <w:marRight w:val="0"/>
          <w:marTop w:val="0"/>
          <w:marBottom w:val="0"/>
          <w:divBdr>
            <w:top w:val="single" w:sz="4" w:space="6" w:color="999999"/>
            <w:left w:val="none" w:sz="0" w:space="0" w:color="auto"/>
            <w:bottom w:val="single" w:sz="4" w:space="0" w:color="999999"/>
            <w:right w:val="none" w:sz="0" w:space="0" w:color="auto"/>
          </w:divBdr>
        </w:div>
        <w:div w:id="670183536">
          <w:marLeft w:val="1463"/>
          <w:marRight w:val="0"/>
          <w:marTop w:val="0"/>
          <w:marBottom w:val="0"/>
          <w:divBdr>
            <w:top w:val="none" w:sz="0" w:space="0" w:color="auto"/>
            <w:left w:val="none" w:sz="0" w:space="0" w:color="auto"/>
            <w:bottom w:val="none" w:sz="0" w:space="0" w:color="auto"/>
            <w:right w:val="none" w:sz="0" w:space="0" w:color="auto"/>
          </w:divBdr>
        </w:div>
        <w:div w:id="670255853">
          <w:marLeft w:val="0"/>
          <w:marRight w:val="0"/>
          <w:marTop w:val="0"/>
          <w:marBottom w:val="0"/>
          <w:divBdr>
            <w:top w:val="none" w:sz="0" w:space="0" w:color="auto"/>
            <w:left w:val="none" w:sz="0" w:space="0" w:color="auto"/>
            <w:bottom w:val="none" w:sz="0" w:space="0" w:color="auto"/>
            <w:right w:val="none" w:sz="0" w:space="0" w:color="auto"/>
          </w:divBdr>
        </w:div>
        <w:div w:id="670259114">
          <w:marLeft w:val="0"/>
          <w:marRight w:val="0"/>
          <w:marTop w:val="0"/>
          <w:marBottom w:val="0"/>
          <w:divBdr>
            <w:top w:val="none" w:sz="0" w:space="0" w:color="auto"/>
            <w:left w:val="none" w:sz="0" w:space="0" w:color="auto"/>
            <w:bottom w:val="none" w:sz="0" w:space="0" w:color="auto"/>
            <w:right w:val="none" w:sz="0" w:space="0" w:color="auto"/>
          </w:divBdr>
          <w:divsChild>
            <w:div w:id="298803641">
              <w:marLeft w:val="0"/>
              <w:marRight w:val="0"/>
              <w:marTop w:val="0"/>
              <w:marBottom w:val="0"/>
              <w:divBdr>
                <w:top w:val="none" w:sz="0" w:space="0" w:color="auto"/>
                <w:left w:val="none" w:sz="0" w:space="0" w:color="auto"/>
                <w:bottom w:val="none" w:sz="0" w:space="0" w:color="auto"/>
                <w:right w:val="none" w:sz="0" w:space="0" w:color="auto"/>
              </w:divBdr>
              <w:divsChild>
                <w:div w:id="575550148">
                  <w:marLeft w:val="0"/>
                  <w:marRight w:val="0"/>
                  <w:marTop w:val="0"/>
                  <w:marBottom w:val="0"/>
                  <w:divBdr>
                    <w:top w:val="none" w:sz="0" w:space="0" w:color="auto"/>
                    <w:left w:val="none" w:sz="0" w:space="0" w:color="auto"/>
                    <w:bottom w:val="none" w:sz="0" w:space="0" w:color="auto"/>
                    <w:right w:val="none" w:sz="0" w:space="0" w:color="auto"/>
                  </w:divBdr>
                  <w:divsChild>
                    <w:div w:id="323973401">
                      <w:marLeft w:val="0"/>
                      <w:marRight w:val="0"/>
                      <w:marTop w:val="0"/>
                      <w:marBottom w:val="0"/>
                      <w:divBdr>
                        <w:top w:val="none" w:sz="0" w:space="0" w:color="auto"/>
                        <w:left w:val="none" w:sz="0" w:space="0" w:color="auto"/>
                        <w:bottom w:val="none" w:sz="0" w:space="0" w:color="auto"/>
                        <w:right w:val="none" w:sz="0" w:space="0" w:color="auto"/>
                      </w:divBdr>
                      <w:divsChild>
                        <w:div w:id="746414728">
                          <w:marLeft w:val="0"/>
                          <w:marRight w:val="0"/>
                          <w:marTop w:val="0"/>
                          <w:marBottom w:val="0"/>
                          <w:divBdr>
                            <w:top w:val="none" w:sz="0" w:space="0" w:color="auto"/>
                            <w:left w:val="none" w:sz="0" w:space="0" w:color="auto"/>
                            <w:bottom w:val="none" w:sz="0" w:space="0" w:color="auto"/>
                            <w:right w:val="none" w:sz="0" w:space="0" w:color="auto"/>
                          </w:divBdr>
                        </w:div>
                      </w:divsChild>
                    </w:div>
                    <w:div w:id="4068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389">
          <w:marLeft w:val="15"/>
          <w:marRight w:val="225"/>
          <w:marTop w:val="0"/>
          <w:marBottom w:val="105"/>
          <w:divBdr>
            <w:top w:val="none" w:sz="0" w:space="0" w:color="auto"/>
            <w:left w:val="none" w:sz="0" w:space="0" w:color="auto"/>
            <w:bottom w:val="none" w:sz="0" w:space="0" w:color="auto"/>
            <w:right w:val="none" w:sz="0" w:space="0" w:color="auto"/>
          </w:divBdr>
        </w:div>
        <w:div w:id="670302707">
          <w:marLeft w:val="-225"/>
          <w:marRight w:val="-225"/>
          <w:marTop w:val="0"/>
          <w:marBottom w:val="0"/>
          <w:divBdr>
            <w:top w:val="none" w:sz="0" w:space="0" w:color="auto"/>
            <w:left w:val="none" w:sz="0" w:space="0" w:color="auto"/>
            <w:bottom w:val="none" w:sz="0" w:space="0" w:color="auto"/>
            <w:right w:val="none" w:sz="0" w:space="0" w:color="auto"/>
          </w:divBdr>
        </w:div>
        <w:div w:id="670378419">
          <w:marLeft w:val="0"/>
          <w:marRight w:val="0"/>
          <w:marTop w:val="0"/>
          <w:marBottom w:val="0"/>
          <w:divBdr>
            <w:top w:val="none" w:sz="0" w:space="0" w:color="auto"/>
            <w:left w:val="none" w:sz="0" w:space="0" w:color="auto"/>
            <w:bottom w:val="none" w:sz="0" w:space="0" w:color="auto"/>
            <w:right w:val="none" w:sz="0" w:space="0" w:color="auto"/>
          </w:divBdr>
          <w:divsChild>
            <w:div w:id="128744851">
              <w:marLeft w:val="0"/>
              <w:marRight w:val="0"/>
              <w:marTop w:val="0"/>
              <w:marBottom w:val="0"/>
              <w:divBdr>
                <w:top w:val="none" w:sz="0" w:space="0" w:color="auto"/>
                <w:left w:val="none" w:sz="0" w:space="0" w:color="auto"/>
                <w:bottom w:val="none" w:sz="0" w:space="0" w:color="auto"/>
                <w:right w:val="none" w:sz="0" w:space="0" w:color="auto"/>
              </w:divBdr>
            </w:div>
          </w:divsChild>
        </w:div>
        <w:div w:id="670379254">
          <w:marLeft w:val="0"/>
          <w:marRight w:val="0"/>
          <w:marTop w:val="150"/>
          <w:marBottom w:val="0"/>
          <w:divBdr>
            <w:top w:val="none" w:sz="0" w:space="0" w:color="auto"/>
            <w:left w:val="none" w:sz="0" w:space="0" w:color="auto"/>
            <w:bottom w:val="none" w:sz="0" w:space="0" w:color="auto"/>
            <w:right w:val="none" w:sz="0" w:space="0" w:color="auto"/>
          </w:divBdr>
          <w:divsChild>
            <w:div w:id="711229106">
              <w:marLeft w:val="0"/>
              <w:marRight w:val="0"/>
              <w:marTop w:val="0"/>
              <w:marBottom w:val="0"/>
              <w:divBdr>
                <w:top w:val="none" w:sz="0" w:space="0" w:color="auto"/>
                <w:left w:val="none" w:sz="0" w:space="0" w:color="auto"/>
                <w:bottom w:val="none" w:sz="0" w:space="0" w:color="auto"/>
                <w:right w:val="none" w:sz="0" w:space="0" w:color="auto"/>
              </w:divBdr>
            </w:div>
          </w:divsChild>
        </w:div>
        <w:div w:id="670379718">
          <w:marLeft w:val="0"/>
          <w:marRight w:val="0"/>
          <w:marTop w:val="0"/>
          <w:marBottom w:val="63"/>
          <w:divBdr>
            <w:top w:val="none" w:sz="0" w:space="0" w:color="auto"/>
            <w:left w:val="none" w:sz="0" w:space="0" w:color="auto"/>
            <w:bottom w:val="none" w:sz="0" w:space="0" w:color="auto"/>
            <w:right w:val="none" w:sz="0" w:space="0" w:color="auto"/>
          </w:divBdr>
        </w:div>
        <w:div w:id="670528047">
          <w:marLeft w:val="0"/>
          <w:marRight w:val="0"/>
          <w:marTop w:val="0"/>
          <w:marBottom w:val="0"/>
          <w:divBdr>
            <w:top w:val="none" w:sz="0" w:space="0" w:color="auto"/>
            <w:left w:val="none" w:sz="0" w:space="0" w:color="auto"/>
            <w:bottom w:val="none" w:sz="0" w:space="0" w:color="auto"/>
            <w:right w:val="none" w:sz="0" w:space="0" w:color="auto"/>
          </w:divBdr>
        </w:div>
        <w:div w:id="670529638">
          <w:marLeft w:val="-150"/>
          <w:marRight w:val="-150"/>
          <w:marTop w:val="0"/>
          <w:marBottom w:val="0"/>
          <w:divBdr>
            <w:top w:val="none" w:sz="0" w:space="0" w:color="auto"/>
            <w:left w:val="none" w:sz="0" w:space="0" w:color="auto"/>
            <w:bottom w:val="none" w:sz="0" w:space="0" w:color="auto"/>
            <w:right w:val="none" w:sz="0" w:space="0" w:color="auto"/>
          </w:divBdr>
          <w:divsChild>
            <w:div w:id="500970924">
              <w:marLeft w:val="0"/>
              <w:marRight w:val="0"/>
              <w:marTop w:val="0"/>
              <w:marBottom w:val="0"/>
              <w:divBdr>
                <w:top w:val="none" w:sz="0" w:space="0" w:color="auto"/>
                <w:left w:val="none" w:sz="0" w:space="0" w:color="auto"/>
                <w:bottom w:val="none" w:sz="0" w:space="0" w:color="auto"/>
                <w:right w:val="none" w:sz="0" w:space="0" w:color="auto"/>
              </w:divBdr>
            </w:div>
          </w:divsChild>
        </w:div>
        <w:div w:id="670572104">
          <w:marLeft w:val="0"/>
          <w:marRight w:val="225"/>
          <w:marTop w:val="0"/>
          <w:marBottom w:val="0"/>
          <w:divBdr>
            <w:top w:val="none" w:sz="0" w:space="0" w:color="auto"/>
            <w:left w:val="none" w:sz="0" w:space="0" w:color="auto"/>
            <w:bottom w:val="none" w:sz="0" w:space="0" w:color="auto"/>
            <w:right w:val="none" w:sz="0" w:space="0" w:color="auto"/>
          </w:divBdr>
        </w:div>
        <w:div w:id="670718942">
          <w:marLeft w:val="0"/>
          <w:marRight w:val="0"/>
          <w:marTop w:val="0"/>
          <w:marBottom w:val="0"/>
          <w:divBdr>
            <w:top w:val="none" w:sz="0" w:space="0" w:color="auto"/>
            <w:left w:val="none" w:sz="0" w:space="0" w:color="auto"/>
            <w:bottom w:val="none" w:sz="0" w:space="0" w:color="auto"/>
            <w:right w:val="none" w:sz="0" w:space="0" w:color="auto"/>
          </w:divBdr>
        </w:div>
        <w:div w:id="670723224">
          <w:marLeft w:val="0"/>
          <w:marRight w:val="0"/>
          <w:marTop w:val="0"/>
          <w:marBottom w:val="0"/>
          <w:divBdr>
            <w:top w:val="none" w:sz="0" w:space="0" w:color="auto"/>
            <w:left w:val="none" w:sz="0" w:space="0" w:color="auto"/>
            <w:bottom w:val="none" w:sz="0" w:space="0" w:color="auto"/>
            <w:right w:val="none" w:sz="0" w:space="0" w:color="auto"/>
          </w:divBdr>
        </w:div>
        <w:div w:id="670832200">
          <w:marLeft w:val="0"/>
          <w:marRight w:val="0"/>
          <w:marTop w:val="0"/>
          <w:marBottom w:val="0"/>
          <w:divBdr>
            <w:top w:val="none" w:sz="0" w:space="0" w:color="auto"/>
            <w:left w:val="none" w:sz="0" w:space="0" w:color="auto"/>
            <w:bottom w:val="none" w:sz="0" w:space="0" w:color="auto"/>
            <w:right w:val="none" w:sz="0" w:space="0" w:color="auto"/>
          </w:divBdr>
        </w:div>
        <w:div w:id="670839066">
          <w:marLeft w:val="-225"/>
          <w:marRight w:val="-225"/>
          <w:marTop w:val="0"/>
          <w:marBottom w:val="0"/>
          <w:divBdr>
            <w:top w:val="none" w:sz="0" w:space="0" w:color="auto"/>
            <w:left w:val="none" w:sz="0" w:space="0" w:color="auto"/>
            <w:bottom w:val="none" w:sz="0" w:space="0" w:color="auto"/>
            <w:right w:val="none" w:sz="0" w:space="0" w:color="auto"/>
          </w:divBdr>
        </w:div>
        <w:div w:id="670840919">
          <w:marLeft w:val="0"/>
          <w:marRight w:val="0"/>
          <w:marTop w:val="0"/>
          <w:marBottom w:val="0"/>
          <w:divBdr>
            <w:top w:val="single" w:sz="6" w:space="0" w:color="999999"/>
            <w:left w:val="single" w:sz="6" w:space="0" w:color="999999"/>
            <w:bottom w:val="single" w:sz="6" w:space="0" w:color="999999"/>
            <w:right w:val="single" w:sz="6" w:space="0" w:color="999999"/>
          </w:divBdr>
        </w:div>
        <w:div w:id="670913199">
          <w:marLeft w:val="0"/>
          <w:marRight w:val="0"/>
          <w:marTop w:val="0"/>
          <w:marBottom w:val="0"/>
          <w:divBdr>
            <w:top w:val="none" w:sz="0" w:space="0" w:color="auto"/>
            <w:left w:val="none" w:sz="0" w:space="0" w:color="auto"/>
            <w:bottom w:val="none" w:sz="0" w:space="0" w:color="auto"/>
            <w:right w:val="none" w:sz="0" w:space="0" w:color="auto"/>
          </w:divBdr>
          <w:divsChild>
            <w:div w:id="193814152">
              <w:marLeft w:val="0"/>
              <w:marRight w:val="0"/>
              <w:marTop w:val="0"/>
              <w:marBottom w:val="300"/>
              <w:divBdr>
                <w:top w:val="single" w:sz="6" w:space="1" w:color="EEEEEE"/>
                <w:left w:val="none" w:sz="0" w:space="0" w:color="auto"/>
                <w:bottom w:val="none" w:sz="0" w:space="0" w:color="auto"/>
                <w:right w:val="none" w:sz="0" w:space="0" w:color="auto"/>
              </w:divBdr>
            </w:div>
          </w:divsChild>
        </w:div>
        <w:div w:id="670914455">
          <w:marLeft w:val="626"/>
          <w:marRight w:val="1252"/>
          <w:marTop w:val="0"/>
          <w:marBottom w:val="0"/>
          <w:divBdr>
            <w:top w:val="none" w:sz="0" w:space="0" w:color="auto"/>
            <w:left w:val="none" w:sz="0" w:space="0" w:color="auto"/>
            <w:bottom w:val="none" w:sz="0" w:space="0" w:color="auto"/>
            <w:right w:val="none" w:sz="0" w:space="0" w:color="auto"/>
          </w:divBdr>
        </w:div>
        <w:div w:id="670915252">
          <w:marLeft w:val="-125"/>
          <w:marRight w:val="-125"/>
          <w:marTop w:val="0"/>
          <w:marBottom w:val="0"/>
          <w:divBdr>
            <w:top w:val="none" w:sz="0" w:space="0" w:color="auto"/>
            <w:left w:val="none" w:sz="0" w:space="0" w:color="auto"/>
            <w:bottom w:val="none" w:sz="0" w:space="0" w:color="auto"/>
            <w:right w:val="none" w:sz="0" w:space="0" w:color="auto"/>
          </w:divBdr>
        </w:div>
        <w:div w:id="671110095">
          <w:marLeft w:val="0"/>
          <w:marRight w:val="0"/>
          <w:marTop w:val="0"/>
          <w:marBottom w:val="0"/>
          <w:divBdr>
            <w:top w:val="none" w:sz="0" w:space="0" w:color="auto"/>
            <w:left w:val="none" w:sz="0" w:space="0" w:color="auto"/>
            <w:bottom w:val="none" w:sz="0" w:space="0" w:color="auto"/>
            <w:right w:val="none" w:sz="0" w:space="0" w:color="auto"/>
          </w:divBdr>
        </w:div>
        <w:div w:id="671177583">
          <w:marLeft w:val="0"/>
          <w:marRight w:val="0"/>
          <w:marTop w:val="0"/>
          <w:marBottom w:val="0"/>
          <w:divBdr>
            <w:top w:val="single" w:sz="2" w:space="0" w:color="E0E0E0"/>
            <w:left w:val="single" w:sz="2" w:space="0" w:color="E0E0E0"/>
            <w:bottom w:val="single" w:sz="2" w:space="0" w:color="E0E0E0"/>
            <w:right w:val="single" w:sz="2" w:space="0" w:color="E0E0E0"/>
          </w:divBdr>
        </w:div>
        <w:div w:id="671179222">
          <w:marLeft w:val="0"/>
          <w:marRight w:val="0"/>
          <w:marTop w:val="0"/>
          <w:marBottom w:val="0"/>
          <w:divBdr>
            <w:top w:val="none" w:sz="0" w:space="0" w:color="auto"/>
            <w:left w:val="none" w:sz="0" w:space="0" w:color="auto"/>
            <w:bottom w:val="none" w:sz="0" w:space="0" w:color="auto"/>
            <w:right w:val="none" w:sz="0" w:space="0" w:color="auto"/>
          </w:divBdr>
        </w:div>
        <w:div w:id="671183665">
          <w:marLeft w:val="0"/>
          <w:marRight w:val="-3225"/>
          <w:marTop w:val="0"/>
          <w:marBottom w:val="0"/>
          <w:divBdr>
            <w:top w:val="none" w:sz="0" w:space="0" w:color="auto"/>
            <w:left w:val="none" w:sz="0" w:space="0" w:color="auto"/>
            <w:bottom w:val="none" w:sz="0" w:space="0" w:color="auto"/>
            <w:right w:val="none" w:sz="0" w:space="0" w:color="auto"/>
          </w:divBdr>
        </w:div>
        <w:div w:id="671223459">
          <w:marLeft w:val="0"/>
          <w:marRight w:val="0"/>
          <w:marTop w:val="0"/>
          <w:marBottom w:val="0"/>
          <w:divBdr>
            <w:top w:val="none" w:sz="0" w:space="0" w:color="auto"/>
            <w:left w:val="none" w:sz="0" w:space="0" w:color="auto"/>
            <w:bottom w:val="none" w:sz="0" w:space="0" w:color="auto"/>
            <w:right w:val="none" w:sz="0" w:space="0" w:color="auto"/>
          </w:divBdr>
        </w:div>
        <w:div w:id="671224239">
          <w:marLeft w:val="0"/>
          <w:marRight w:val="0"/>
          <w:marTop w:val="0"/>
          <w:marBottom w:val="0"/>
          <w:divBdr>
            <w:top w:val="none" w:sz="0" w:space="0" w:color="auto"/>
            <w:left w:val="none" w:sz="0" w:space="0" w:color="auto"/>
            <w:bottom w:val="none" w:sz="0" w:space="0" w:color="auto"/>
            <w:right w:val="none" w:sz="0" w:space="0" w:color="auto"/>
          </w:divBdr>
          <w:divsChild>
            <w:div w:id="382607914">
              <w:marLeft w:val="0"/>
              <w:marRight w:val="0"/>
              <w:marTop w:val="0"/>
              <w:marBottom w:val="0"/>
              <w:divBdr>
                <w:top w:val="none" w:sz="0" w:space="0" w:color="auto"/>
                <w:left w:val="none" w:sz="0" w:space="0" w:color="auto"/>
                <w:bottom w:val="none" w:sz="0" w:space="0" w:color="auto"/>
                <w:right w:val="none" w:sz="0" w:space="0" w:color="auto"/>
              </w:divBdr>
            </w:div>
          </w:divsChild>
        </w:div>
        <w:div w:id="671225173">
          <w:marLeft w:val="0"/>
          <w:marRight w:val="75"/>
          <w:marTop w:val="75"/>
          <w:marBottom w:val="0"/>
          <w:divBdr>
            <w:top w:val="none" w:sz="0" w:space="0" w:color="auto"/>
            <w:left w:val="none" w:sz="0" w:space="0" w:color="auto"/>
            <w:bottom w:val="none" w:sz="0" w:space="0" w:color="auto"/>
            <w:right w:val="none" w:sz="0" w:space="0" w:color="auto"/>
          </w:divBdr>
        </w:div>
        <w:div w:id="671225391">
          <w:marLeft w:val="0"/>
          <w:marRight w:val="0"/>
          <w:marTop w:val="100"/>
          <w:marBottom w:val="100"/>
          <w:divBdr>
            <w:top w:val="none" w:sz="0" w:space="0" w:color="auto"/>
            <w:left w:val="none" w:sz="0" w:space="0" w:color="auto"/>
            <w:bottom w:val="none" w:sz="0" w:space="0" w:color="auto"/>
            <w:right w:val="none" w:sz="0" w:space="0" w:color="auto"/>
          </w:divBdr>
        </w:div>
        <w:div w:id="671226524">
          <w:marLeft w:val="0"/>
          <w:marRight w:val="0"/>
          <w:marTop w:val="0"/>
          <w:marBottom w:val="0"/>
          <w:divBdr>
            <w:top w:val="none" w:sz="0" w:space="0" w:color="auto"/>
            <w:left w:val="none" w:sz="0" w:space="0" w:color="auto"/>
            <w:bottom w:val="none" w:sz="0" w:space="0" w:color="auto"/>
            <w:right w:val="none" w:sz="0" w:space="0" w:color="auto"/>
          </w:divBdr>
        </w:div>
        <w:div w:id="671376389">
          <w:marLeft w:val="0"/>
          <w:marRight w:val="0"/>
          <w:marTop w:val="0"/>
          <w:marBottom w:val="0"/>
          <w:divBdr>
            <w:top w:val="none" w:sz="0" w:space="0" w:color="auto"/>
            <w:left w:val="none" w:sz="0" w:space="0" w:color="auto"/>
            <w:bottom w:val="none" w:sz="0" w:space="0" w:color="auto"/>
            <w:right w:val="none" w:sz="0" w:space="0" w:color="auto"/>
          </w:divBdr>
        </w:div>
        <w:div w:id="671447385">
          <w:marLeft w:val="-125"/>
          <w:marRight w:val="-125"/>
          <w:marTop w:val="0"/>
          <w:marBottom w:val="376"/>
          <w:divBdr>
            <w:top w:val="none" w:sz="0" w:space="0" w:color="auto"/>
            <w:left w:val="none" w:sz="0" w:space="0" w:color="auto"/>
            <w:bottom w:val="none" w:sz="0" w:space="0" w:color="auto"/>
            <w:right w:val="none" w:sz="0" w:space="0" w:color="auto"/>
          </w:divBdr>
        </w:div>
        <w:div w:id="671493426">
          <w:marLeft w:val="0"/>
          <w:marRight w:val="0"/>
          <w:marTop w:val="100"/>
          <w:marBottom w:val="100"/>
          <w:divBdr>
            <w:top w:val="none" w:sz="0" w:space="0" w:color="auto"/>
            <w:left w:val="none" w:sz="0" w:space="0" w:color="auto"/>
            <w:bottom w:val="none" w:sz="0" w:space="0" w:color="auto"/>
            <w:right w:val="none" w:sz="0" w:space="0" w:color="auto"/>
          </w:divBdr>
          <w:divsChild>
            <w:div w:id="568465814">
              <w:marLeft w:val="0"/>
              <w:marRight w:val="0"/>
              <w:marTop w:val="0"/>
              <w:marBottom w:val="0"/>
              <w:divBdr>
                <w:top w:val="none" w:sz="0" w:space="0" w:color="auto"/>
                <w:left w:val="none" w:sz="0" w:space="0" w:color="auto"/>
                <w:bottom w:val="none" w:sz="0" w:space="0" w:color="auto"/>
                <w:right w:val="none" w:sz="0" w:space="0" w:color="auto"/>
              </w:divBdr>
            </w:div>
          </w:divsChild>
        </w:div>
        <w:div w:id="671496027">
          <w:marLeft w:val="0"/>
          <w:marRight w:val="0"/>
          <w:marTop w:val="0"/>
          <w:marBottom w:val="0"/>
          <w:divBdr>
            <w:top w:val="none" w:sz="0" w:space="0" w:color="auto"/>
            <w:left w:val="none" w:sz="0" w:space="0" w:color="auto"/>
            <w:bottom w:val="none" w:sz="0" w:space="0" w:color="auto"/>
            <w:right w:val="none" w:sz="0" w:space="0" w:color="auto"/>
          </w:divBdr>
        </w:div>
        <w:div w:id="671563019">
          <w:marLeft w:val="0"/>
          <w:marRight w:val="0"/>
          <w:marTop w:val="0"/>
          <w:marBottom w:val="0"/>
          <w:divBdr>
            <w:top w:val="none" w:sz="0" w:space="0" w:color="auto"/>
            <w:left w:val="none" w:sz="0" w:space="0" w:color="auto"/>
            <w:bottom w:val="none" w:sz="0" w:space="0" w:color="auto"/>
            <w:right w:val="none" w:sz="0" w:space="0" w:color="auto"/>
          </w:divBdr>
        </w:div>
        <w:div w:id="671567890">
          <w:marLeft w:val="0"/>
          <w:marRight w:val="0"/>
          <w:marTop w:val="0"/>
          <w:marBottom w:val="0"/>
          <w:divBdr>
            <w:top w:val="none" w:sz="0" w:space="0" w:color="auto"/>
            <w:left w:val="none" w:sz="0" w:space="0" w:color="auto"/>
            <w:bottom w:val="none" w:sz="0" w:space="0" w:color="auto"/>
            <w:right w:val="none" w:sz="0" w:space="0" w:color="auto"/>
          </w:divBdr>
        </w:div>
        <w:div w:id="671688422">
          <w:marLeft w:val="0"/>
          <w:marRight w:val="0"/>
          <w:marTop w:val="0"/>
          <w:marBottom w:val="0"/>
          <w:divBdr>
            <w:top w:val="none" w:sz="0" w:space="0" w:color="auto"/>
            <w:left w:val="none" w:sz="0" w:space="0" w:color="auto"/>
            <w:bottom w:val="none" w:sz="0" w:space="0" w:color="auto"/>
            <w:right w:val="none" w:sz="0" w:space="0" w:color="auto"/>
          </w:divBdr>
        </w:div>
        <w:div w:id="671758782">
          <w:marLeft w:val="-225"/>
          <w:marRight w:val="-225"/>
          <w:marTop w:val="0"/>
          <w:marBottom w:val="0"/>
          <w:divBdr>
            <w:top w:val="none" w:sz="0" w:space="0" w:color="auto"/>
            <w:left w:val="none" w:sz="0" w:space="0" w:color="auto"/>
            <w:bottom w:val="none" w:sz="0" w:space="0" w:color="auto"/>
            <w:right w:val="none" w:sz="0" w:space="0" w:color="auto"/>
          </w:divBdr>
          <w:divsChild>
            <w:div w:id="294608392">
              <w:marLeft w:val="0"/>
              <w:marRight w:val="0"/>
              <w:marTop w:val="0"/>
              <w:marBottom w:val="0"/>
              <w:divBdr>
                <w:top w:val="none" w:sz="0" w:space="0" w:color="auto"/>
                <w:left w:val="none" w:sz="0" w:space="0" w:color="auto"/>
                <w:bottom w:val="none" w:sz="0" w:space="0" w:color="auto"/>
                <w:right w:val="none" w:sz="0" w:space="0" w:color="auto"/>
              </w:divBdr>
            </w:div>
          </w:divsChild>
        </w:div>
        <w:div w:id="671833149">
          <w:marLeft w:val="0"/>
          <w:marRight w:val="0"/>
          <w:marTop w:val="0"/>
          <w:marBottom w:val="0"/>
          <w:divBdr>
            <w:top w:val="none" w:sz="0" w:space="0" w:color="auto"/>
            <w:left w:val="none" w:sz="0" w:space="0" w:color="auto"/>
            <w:bottom w:val="none" w:sz="0" w:space="0" w:color="auto"/>
            <w:right w:val="none" w:sz="0" w:space="0" w:color="auto"/>
          </w:divBdr>
        </w:div>
        <w:div w:id="671882238">
          <w:marLeft w:val="0"/>
          <w:marRight w:val="0"/>
          <w:marTop w:val="0"/>
          <w:marBottom w:val="263"/>
          <w:divBdr>
            <w:top w:val="none" w:sz="0" w:space="0" w:color="auto"/>
            <w:left w:val="none" w:sz="0" w:space="0" w:color="auto"/>
            <w:bottom w:val="single" w:sz="4" w:space="6" w:color="EEEEEE"/>
            <w:right w:val="none" w:sz="0" w:space="0" w:color="auto"/>
          </w:divBdr>
        </w:div>
        <w:div w:id="671949647">
          <w:marLeft w:val="0"/>
          <w:marRight w:val="0"/>
          <w:marTop w:val="0"/>
          <w:marBottom w:val="250"/>
          <w:divBdr>
            <w:top w:val="none" w:sz="0" w:space="0" w:color="auto"/>
            <w:left w:val="none" w:sz="0" w:space="0" w:color="auto"/>
            <w:bottom w:val="none" w:sz="0" w:space="0" w:color="auto"/>
            <w:right w:val="none" w:sz="0" w:space="0" w:color="auto"/>
          </w:divBdr>
        </w:div>
        <w:div w:id="672030087">
          <w:marLeft w:val="0"/>
          <w:marRight w:val="0"/>
          <w:marTop w:val="225"/>
          <w:marBottom w:val="0"/>
          <w:divBdr>
            <w:top w:val="none" w:sz="0" w:space="0" w:color="auto"/>
            <w:left w:val="none" w:sz="0" w:space="0" w:color="auto"/>
            <w:bottom w:val="none" w:sz="0" w:space="0" w:color="auto"/>
            <w:right w:val="none" w:sz="0" w:space="0" w:color="auto"/>
          </w:divBdr>
          <w:divsChild>
            <w:div w:id="406196807">
              <w:marLeft w:val="0"/>
              <w:marRight w:val="0"/>
              <w:marTop w:val="0"/>
              <w:marBottom w:val="0"/>
              <w:divBdr>
                <w:top w:val="none" w:sz="0" w:space="0" w:color="auto"/>
                <w:left w:val="none" w:sz="0" w:space="0" w:color="auto"/>
                <w:bottom w:val="none" w:sz="0" w:space="0" w:color="auto"/>
                <w:right w:val="none" w:sz="0" w:space="0" w:color="auto"/>
              </w:divBdr>
              <w:divsChild>
                <w:div w:id="577177261">
                  <w:marLeft w:val="0"/>
                  <w:marRight w:val="0"/>
                  <w:marTop w:val="0"/>
                  <w:marBottom w:val="0"/>
                  <w:divBdr>
                    <w:top w:val="none" w:sz="0" w:space="0" w:color="auto"/>
                    <w:left w:val="none" w:sz="0" w:space="0" w:color="auto"/>
                    <w:bottom w:val="none" w:sz="0" w:space="0" w:color="auto"/>
                    <w:right w:val="none" w:sz="0" w:space="0" w:color="auto"/>
                  </w:divBdr>
                  <w:divsChild>
                    <w:div w:id="407196889">
                      <w:marLeft w:val="0"/>
                      <w:marRight w:val="0"/>
                      <w:marTop w:val="0"/>
                      <w:marBottom w:val="0"/>
                      <w:divBdr>
                        <w:top w:val="none" w:sz="0" w:space="0" w:color="auto"/>
                        <w:left w:val="none" w:sz="0" w:space="0" w:color="auto"/>
                        <w:bottom w:val="none" w:sz="0" w:space="0" w:color="auto"/>
                        <w:right w:val="none" w:sz="0" w:space="0" w:color="auto"/>
                      </w:divBdr>
                      <w:divsChild>
                        <w:div w:id="6675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5977">
          <w:marLeft w:val="0"/>
          <w:marRight w:val="0"/>
          <w:marTop w:val="0"/>
          <w:marBottom w:val="240"/>
          <w:divBdr>
            <w:top w:val="none" w:sz="0" w:space="0" w:color="auto"/>
            <w:left w:val="none" w:sz="0" w:space="0" w:color="auto"/>
            <w:bottom w:val="none" w:sz="0" w:space="0" w:color="auto"/>
            <w:right w:val="none" w:sz="0" w:space="0" w:color="auto"/>
          </w:divBdr>
        </w:div>
        <w:div w:id="672075996">
          <w:marLeft w:val="0"/>
          <w:marRight w:val="0"/>
          <w:marTop w:val="0"/>
          <w:marBottom w:val="0"/>
          <w:divBdr>
            <w:top w:val="none" w:sz="0" w:space="0" w:color="auto"/>
            <w:left w:val="none" w:sz="0" w:space="0" w:color="auto"/>
            <w:bottom w:val="none" w:sz="0" w:space="0" w:color="auto"/>
            <w:right w:val="none" w:sz="0" w:space="0" w:color="auto"/>
          </w:divBdr>
          <w:divsChild>
            <w:div w:id="514882173">
              <w:marLeft w:val="-225"/>
              <w:marRight w:val="-225"/>
              <w:marTop w:val="0"/>
              <w:marBottom w:val="0"/>
              <w:divBdr>
                <w:top w:val="none" w:sz="0" w:space="0" w:color="auto"/>
                <w:left w:val="none" w:sz="0" w:space="0" w:color="auto"/>
                <w:bottom w:val="none" w:sz="0" w:space="0" w:color="auto"/>
                <w:right w:val="none" w:sz="0" w:space="0" w:color="auto"/>
              </w:divBdr>
            </w:div>
          </w:divsChild>
        </w:div>
        <w:div w:id="672144018">
          <w:marLeft w:val="0"/>
          <w:marRight w:val="1628"/>
          <w:marTop w:val="0"/>
          <w:marBottom w:val="0"/>
          <w:divBdr>
            <w:top w:val="none" w:sz="0" w:space="0" w:color="auto"/>
            <w:left w:val="none" w:sz="0" w:space="0" w:color="auto"/>
            <w:bottom w:val="none" w:sz="0" w:space="0" w:color="auto"/>
            <w:right w:val="none" w:sz="0" w:space="0" w:color="auto"/>
          </w:divBdr>
        </w:div>
        <w:div w:id="672146710">
          <w:marLeft w:val="0"/>
          <w:marRight w:val="0"/>
          <w:marTop w:val="120"/>
          <w:marBottom w:val="330"/>
          <w:divBdr>
            <w:top w:val="none" w:sz="0" w:space="0" w:color="auto"/>
            <w:left w:val="none" w:sz="0" w:space="0" w:color="auto"/>
            <w:bottom w:val="none" w:sz="0" w:space="0" w:color="auto"/>
            <w:right w:val="none" w:sz="0" w:space="0" w:color="auto"/>
          </w:divBdr>
        </w:div>
        <w:div w:id="672295079">
          <w:marLeft w:val="0"/>
          <w:marRight w:val="0"/>
          <w:marTop w:val="0"/>
          <w:marBottom w:val="250"/>
          <w:divBdr>
            <w:top w:val="none" w:sz="0" w:space="0" w:color="auto"/>
            <w:left w:val="none" w:sz="0" w:space="0" w:color="auto"/>
            <w:bottom w:val="single" w:sz="4" w:space="4" w:color="000000"/>
            <w:right w:val="none" w:sz="0" w:space="0" w:color="auto"/>
          </w:divBdr>
        </w:div>
        <w:div w:id="672296577">
          <w:marLeft w:val="0"/>
          <w:marRight w:val="0"/>
          <w:marTop w:val="0"/>
          <w:marBottom w:val="0"/>
          <w:divBdr>
            <w:top w:val="none" w:sz="0" w:space="0" w:color="auto"/>
            <w:left w:val="none" w:sz="0" w:space="0" w:color="auto"/>
            <w:bottom w:val="none" w:sz="0" w:space="0" w:color="auto"/>
            <w:right w:val="none" w:sz="0" w:space="0" w:color="auto"/>
          </w:divBdr>
        </w:div>
        <w:div w:id="672299815">
          <w:marLeft w:val="0"/>
          <w:marRight w:val="0"/>
          <w:marTop w:val="0"/>
          <w:marBottom w:val="0"/>
          <w:divBdr>
            <w:top w:val="none" w:sz="0" w:space="0" w:color="auto"/>
            <w:left w:val="none" w:sz="0" w:space="0" w:color="auto"/>
            <w:bottom w:val="none" w:sz="0" w:space="0" w:color="auto"/>
            <w:right w:val="none" w:sz="0" w:space="0" w:color="auto"/>
          </w:divBdr>
          <w:divsChild>
            <w:div w:id="776216049">
              <w:marLeft w:val="0"/>
              <w:marRight w:val="0"/>
              <w:marTop w:val="0"/>
              <w:marBottom w:val="0"/>
              <w:divBdr>
                <w:top w:val="none" w:sz="0" w:space="0" w:color="auto"/>
                <w:left w:val="none" w:sz="0" w:space="0" w:color="auto"/>
                <w:bottom w:val="none" w:sz="0" w:space="0" w:color="auto"/>
                <w:right w:val="none" w:sz="0" w:space="0" w:color="auto"/>
              </w:divBdr>
              <w:divsChild>
                <w:div w:id="728187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2340579">
          <w:marLeft w:val="0"/>
          <w:marRight w:val="0"/>
          <w:marTop w:val="0"/>
          <w:marBottom w:val="0"/>
          <w:divBdr>
            <w:top w:val="none" w:sz="0" w:space="0" w:color="auto"/>
            <w:left w:val="none" w:sz="0" w:space="0" w:color="auto"/>
            <w:bottom w:val="none" w:sz="0" w:space="0" w:color="auto"/>
            <w:right w:val="none" w:sz="0" w:space="0" w:color="auto"/>
          </w:divBdr>
        </w:div>
        <w:div w:id="672342630">
          <w:marLeft w:val="0"/>
          <w:marRight w:val="0"/>
          <w:marTop w:val="0"/>
          <w:marBottom w:val="0"/>
          <w:divBdr>
            <w:top w:val="none" w:sz="0" w:space="0" w:color="auto"/>
            <w:left w:val="none" w:sz="0" w:space="0" w:color="auto"/>
            <w:bottom w:val="none" w:sz="0" w:space="0" w:color="auto"/>
            <w:right w:val="none" w:sz="0" w:space="0" w:color="auto"/>
          </w:divBdr>
        </w:div>
        <w:div w:id="672343325">
          <w:marLeft w:val="0"/>
          <w:marRight w:val="0"/>
          <w:marTop w:val="0"/>
          <w:marBottom w:val="0"/>
          <w:divBdr>
            <w:top w:val="none" w:sz="0" w:space="0" w:color="auto"/>
            <w:left w:val="none" w:sz="0" w:space="0" w:color="auto"/>
            <w:bottom w:val="none" w:sz="0" w:space="0" w:color="auto"/>
            <w:right w:val="none" w:sz="0" w:space="0" w:color="auto"/>
          </w:divBdr>
          <w:divsChild>
            <w:div w:id="241107325">
              <w:marLeft w:val="0"/>
              <w:marRight w:val="0"/>
              <w:marTop w:val="0"/>
              <w:marBottom w:val="376"/>
              <w:divBdr>
                <w:top w:val="none" w:sz="0" w:space="0" w:color="auto"/>
                <w:left w:val="none" w:sz="0" w:space="0" w:color="auto"/>
                <w:bottom w:val="none" w:sz="0" w:space="0" w:color="auto"/>
                <w:right w:val="none" w:sz="0" w:space="0" w:color="auto"/>
              </w:divBdr>
            </w:div>
          </w:divsChild>
        </w:div>
        <w:div w:id="672416806">
          <w:marLeft w:val="0"/>
          <w:marRight w:val="75"/>
          <w:marTop w:val="75"/>
          <w:marBottom w:val="0"/>
          <w:divBdr>
            <w:top w:val="none" w:sz="0" w:space="0" w:color="auto"/>
            <w:left w:val="none" w:sz="0" w:space="0" w:color="auto"/>
            <w:bottom w:val="none" w:sz="0" w:space="0" w:color="auto"/>
            <w:right w:val="none" w:sz="0" w:space="0" w:color="auto"/>
          </w:divBdr>
        </w:div>
        <w:div w:id="672494178">
          <w:marLeft w:val="0"/>
          <w:marRight w:val="0"/>
          <w:marTop w:val="0"/>
          <w:marBottom w:val="0"/>
          <w:divBdr>
            <w:top w:val="none" w:sz="0" w:space="0" w:color="auto"/>
            <w:left w:val="none" w:sz="0" w:space="0" w:color="auto"/>
            <w:bottom w:val="none" w:sz="0" w:space="0" w:color="auto"/>
            <w:right w:val="none" w:sz="0" w:space="0" w:color="auto"/>
          </w:divBdr>
          <w:divsChild>
            <w:div w:id="737291748">
              <w:marLeft w:val="-150"/>
              <w:marRight w:val="-150"/>
              <w:marTop w:val="0"/>
              <w:marBottom w:val="0"/>
              <w:divBdr>
                <w:top w:val="none" w:sz="0" w:space="0" w:color="auto"/>
                <w:left w:val="none" w:sz="0" w:space="0" w:color="auto"/>
                <w:bottom w:val="none" w:sz="0" w:space="0" w:color="auto"/>
                <w:right w:val="none" w:sz="0" w:space="0" w:color="auto"/>
              </w:divBdr>
              <w:divsChild>
                <w:div w:id="34895084">
                  <w:marLeft w:val="0"/>
                  <w:marRight w:val="0"/>
                  <w:marTop w:val="0"/>
                  <w:marBottom w:val="0"/>
                  <w:divBdr>
                    <w:top w:val="none" w:sz="0" w:space="0" w:color="auto"/>
                    <w:left w:val="none" w:sz="0" w:space="0" w:color="auto"/>
                    <w:bottom w:val="none" w:sz="0" w:space="0" w:color="auto"/>
                    <w:right w:val="none" w:sz="0" w:space="0" w:color="auto"/>
                  </w:divBdr>
                </w:div>
                <w:div w:id="5954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1037">
          <w:marLeft w:val="1221"/>
          <w:marRight w:val="0"/>
          <w:marTop w:val="0"/>
          <w:marBottom w:val="0"/>
          <w:divBdr>
            <w:top w:val="none" w:sz="0" w:space="0" w:color="auto"/>
            <w:left w:val="none" w:sz="0" w:space="0" w:color="auto"/>
            <w:bottom w:val="none" w:sz="0" w:space="0" w:color="auto"/>
            <w:right w:val="none" w:sz="0" w:space="0" w:color="auto"/>
          </w:divBdr>
          <w:divsChild>
            <w:div w:id="150802220">
              <w:marLeft w:val="0"/>
              <w:marRight w:val="0"/>
              <w:marTop w:val="0"/>
              <w:marBottom w:val="0"/>
              <w:divBdr>
                <w:top w:val="none" w:sz="0" w:space="0" w:color="auto"/>
                <w:left w:val="none" w:sz="0" w:space="0" w:color="auto"/>
                <w:bottom w:val="none" w:sz="0" w:space="0" w:color="auto"/>
                <w:right w:val="none" w:sz="0" w:space="0" w:color="auto"/>
              </w:divBdr>
            </w:div>
          </w:divsChild>
        </w:div>
        <w:div w:id="672682754">
          <w:marLeft w:val="0"/>
          <w:marRight w:val="0"/>
          <w:marTop w:val="150"/>
          <w:marBottom w:val="0"/>
          <w:divBdr>
            <w:top w:val="none" w:sz="0" w:space="0" w:color="auto"/>
            <w:left w:val="none" w:sz="0" w:space="0" w:color="auto"/>
            <w:bottom w:val="none" w:sz="0" w:space="0" w:color="auto"/>
            <w:right w:val="none" w:sz="0" w:space="0" w:color="auto"/>
          </w:divBdr>
        </w:div>
        <w:div w:id="672730451">
          <w:marLeft w:val="0"/>
          <w:marRight w:val="0"/>
          <w:marTop w:val="0"/>
          <w:marBottom w:val="0"/>
          <w:divBdr>
            <w:top w:val="none" w:sz="0" w:space="0" w:color="auto"/>
            <w:left w:val="none" w:sz="0" w:space="0" w:color="auto"/>
            <w:bottom w:val="none" w:sz="0" w:space="0" w:color="auto"/>
            <w:right w:val="none" w:sz="0" w:space="0" w:color="auto"/>
          </w:divBdr>
        </w:div>
        <w:div w:id="672798748">
          <w:marLeft w:val="0"/>
          <w:marRight w:val="0"/>
          <w:marTop w:val="0"/>
          <w:marBottom w:val="0"/>
          <w:divBdr>
            <w:top w:val="none" w:sz="0" w:space="0" w:color="auto"/>
            <w:left w:val="none" w:sz="0" w:space="0" w:color="auto"/>
            <w:bottom w:val="none" w:sz="0" w:space="0" w:color="auto"/>
            <w:right w:val="none" w:sz="0" w:space="0" w:color="auto"/>
          </w:divBdr>
        </w:div>
        <w:div w:id="672874729">
          <w:marLeft w:val="0"/>
          <w:marRight w:val="0"/>
          <w:marTop w:val="0"/>
          <w:marBottom w:val="0"/>
          <w:divBdr>
            <w:top w:val="none" w:sz="0" w:space="0" w:color="auto"/>
            <w:left w:val="none" w:sz="0" w:space="0" w:color="auto"/>
            <w:bottom w:val="none" w:sz="0" w:space="0" w:color="auto"/>
            <w:right w:val="none" w:sz="0" w:space="0" w:color="auto"/>
          </w:divBdr>
        </w:div>
        <w:div w:id="672875479">
          <w:marLeft w:val="0"/>
          <w:marRight w:val="0"/>
          <w:marTop w:val="0"/>
          <w:marBottom w:val="0"/>
          <w:divBdr>
            <w:top w:val="single" w:sz="2" w:space="0" w:color="E0E0E0"/>
            <w:left w:val="single" w:sz="2" w:space="0" w:color="E0E0E0"/>
            <w:bottom w:val="single" w:sz="2" w:space="0" w:color="E0E0E0"/>
            <w:right w:val="single" w:sz="2" w:space="0" w:color="E0E0E0"/>
          </w:divBdr>
          <w:divsChild>
            <w:div w:id="356590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2954820">
          <w:marLeft w:val="0"/>
          <w:marRight w:val="0"/>
          <w:marTop w:val="0"/>
          <w:marBottom w:val="0"/>
          <w:divBdr>
            <w:top w:val="none" w:sz="0" w:space="0" w:color="auto"/>
            <w:left w:val="none" w:sz="0" w:space="0" w:color="auto"/>
            <w:bottom w:val="none" w:sz="0" w:space="0" w:color="auto"/>
            <w:right w:val="none" w:sz="0" w:space="0" w:color="auto"/>
          </w:divBdr>
        </w:div>
        <w:div w:id="672955144">
          <w:marLeft w:val="0"/>
          <w:marRight w:val="0"/>
          <w:marTop w:val="0"/>
          <w:marBottom w:val="0"/>
          <w:divBdr>
            <w:top w:val="none" w:sz="0" w:space="0" w:color="auto"/>
            <w:left w:val="none" w:sz="0" w:space="0" w:color="auto"/>
            <w:bottom w:val="none" w:sz="0" w:space="0" w:color="auto"/>
            <w:right w:val="none" w:sz="0" w:space="0" w:color="auto"/>
          </w:divBdr>
        </w:div>
        <w:div w:id="672994002">
          <w:marLeft w:val="0"/>
          <w:marRight w:val="0"/>
          <w:marTop w:val="0"/>
          <w:marBottom w:val="63"/>
          <w:divBdr>
            <w:top w:val="none" w:sz="0" w:space="0" w:color="auto"/>
            <w:left w:val="none" w:sz="0" w:space="0" w:color="auto"/>
            <w:bottom w:val="none" w:sz="0" w:space="0" w:color="auto"/>
            <w:right w:val="none" w:sz="0" w:space="0" w:color="auto"/>
          </w:divBdr>
        </w:div>
        <w:div w:id="672994694">
          <w:marLeft w:val="0"/>
          <w:marRight w:val="0"/>
          <w:marTop w:val="0"/>
          <w:marBottom w:val="0"/>
          <w:divBdr>
            <w:top w:val="single" w:sz="2" w:space="0" w:color="E0E0E0"/>
            <w:left w:val="single" w:sz="2" w:space="0" w:color="E0E0E0"/>
            <w:bottom w:val="single" w:sz="2" w:space="0" w:color="E0E0E0"/>
            <w:right w:val="single" w:sz="2" w:space="0" w:color="E0E0E0"/>
          </w:divBdr>
        </w:div>
        <w:div w:id="672997768">
          <w:marLeft w:val="0"/>
          <w:marRight w:val="0"/>
          <w:marTop w:val="0"/>
          <w:marBottom w:val="0"/>
          <w:divBdr>
            <w:top w:val="none" w:sz="0" w:space="0" w:color="auto"/>
            <w:left w:val="none" w:sz="0" w:space="0" w:color="auto"/>
            <w:bottom w:val="none" w:sz="0" w:space="0" w:color="auto"/>
            <w:right w:val="none" w:sz="0" w:space="0" w:color="auto"/>
          </w:divBdr>
          <w:divsChild>
            <w:div w:id="146553242">
              <w:marLeft w:val="0"/>
              <w:marRight w:val="0"/>
              <w:marTop w:val="0"/>
              <w:marBottom w:val="0"/>
              <w:divBdr>
                <w:top w:val="none" w:sz="0" w:space="0" w:color="auto"/>
                <w:left w:val="none" w:sz="0" w:space="0" w:color="auto"/>
                <w:bottom w:val="none" w:sz="0" w:space="0" w:color="auto"/>
                <w:right w:val="none" w:sz="0" w:space="0" w:color="auto"/>
              </w:divBdr>
              <w:divsChild>
                <w:div w:id="269288038">
                  <w:marLeft w:val="0"/>
                  <w:marRight w:val="0"/>
                  <w:marTop w:val="0"/>
                  <w:marBottom w:val="0"/>
                  <w:divBdr>
                    <w:top w:val="none" w:sz="0" w:space="0" w:color="auto"/>
                    <w:left w:val="none" w:sz="0" w:space="0" w:color="auto"/>
                    <w:bottom w:val="none" w:sz="0" w:space="0" w:color="auto"/>
                    <w:right w:val="none" w:sz="0" w:space="0" w:color="auto"/>
                  </w:divBdr>
                </w:div>
              </w:divsChild>
            </w:div>
            <w:div w:id="690573722">
              <w:marLeft w:val="0"/>
              <w:marRight w:val="0"/>
              <w:marTop w:val="0"/>
              <w:marBottom w:val="0"/>
              <w:divBdr>
                <w:top w:val="none" w:sz="0" w:space="0" w:color="auto"/>
                <w:left w:val="none" w:sz="0" w:space="0" w:color="auto"/>
                <w:bottom w:val="none" w:sz="0" w:space="0" w:color="auto"/>
                <w:right w:val="none" w:sz="0" w:space="0" w:color="auto"/>
              </w:divBdr>
            </w:div>
          </w:divsChild>
        </w:div>
        <w:div w:id="673070391">
          <w:marLeft w:val="0"/>
          <w:marRight w:val="0"/>
          <w:marTop w:val="0"/>
          <w:marBottom w:val="0"/>
          <w:divBdr>
            <w:top w:val="single" w:sz="2" w:space="0" w:color="E0E0E0"/>
            <w:left w:val="single" w:sz="2" w:space="0" w:color="E0E0E0"/>
            <w:bottom w:val="single" w:sz="2" w:space="0" w:color="E0E0E0"/>
            <w:right w:val="single" w:sz="2" w:space="0" w:color="E0E0E0"/>
          </w:divBdr>
          <w:divsChild>
            <w:div w:id="376467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3143148">
          <w:marLeft w:val="0"/>
          <w:marRight w:val="0"/>
          <w:marTop w:val="0"/>
          <w:marBottom w:val="0"/>
          <w:divBdr>
            <w:top w:val="none" w:sz="0" w:space="0" w:color="auto"/>
            <w:left w:val="none" w:sz="0" w:space="0" w:color="auto"/>
            <w:bottom w:val="none" w:sz="0" w:space="0" w:color="auto"/>
            <w:right w:val="none" w:sz="0" w:space="0" w:color="auto"/>
          </w:divBdr>
        </w:div>
        <w:div w:id="673143303">
          <w:marLeft w:val="0"/>
          <w:marRight w:val="0"/>
          <w:marTop w:val="0"/>
          <w:marBottom w:val="0"/>
          <w:divBdr>
            <w:top w:val="none" w:sz="0" w:space="0" w:color="auto"/>
            <w:left w:val="none" w:sz="0" w:space="0" w:color="auto"/>
            <w:bottom w:val="none" w:sz="0" w:space="0" w:color="auto"/>
            <w:right w:val="none" w:sz="0" w:space="0" w:color="auto"/>
          </w:divBdr>
        </w:div>
        <w:div w:id="673190425">
          <w:marLeft w:val="0"/>
          <w:marRight w:val="0"/>
          <w:marTop w:val="0"/>
          <w:marBottom w:val="0"/>
          <w:divBdr>
            <w:top w:val="none" w:sz="0" w:space="0" w:color="auto"/>
            <w:left w:val="none" w:sz="0" w:space="0" w:color="auto"/>
            <w:bottom w:val="none" w:sz="0" w:space="0" w:color="auto"/>
            <w:right w:val="none" w:sz="0" w:space="0" w:color="auto"/>
          </w:divBdr>
        </w:div>
        <w:div w:id="673264649">
          <w:marLeft w:val="0"/>
          <w:marRight w:val="0"/>
          <w:marTop w:val="0"/>
          <w:marBottom w:val="0"/>
          <w:divBdr>
            <w:top w:val="none" w:sz="0" w:space="0" w:color="auto"/>
            <w:left w:val="none" w:sz="0" w:space="0" w:color="auto"/>
            <w:bottom w:val="none" w:sz="0" w:space="0" w:color="auto"/>
            <w:right w:val="none" w:sz="0" w:space="0" w:color="auto"/>
          </w:divBdr>
        </w:div>
        <w:div w:id="673267532">
          <w:marLeft w:val="0"/>
          <w:marRight w:val="0"/>
          <w:marTop w:val="0"/>
          <w:marBottom w:val="300"/>
          <w:divBdr>
            <w:top w:val="none" w:sz="0" w:space="0" w:color="auto"/>
            <w:left w:val="none" w:sz="0" w:space="0" w:color="auto"/>
            <w:bottom w:val="none" w:sz="0" w:space="0" w:color="auto"/>
            <w:right w:val="none" w:sz="0" w:space="0" w:color="auto"/>
          </w:divBdr>
        </w:div>
        <w:div w:id="673343218">
          <w:marLeft w:val="1463"/>
          <w:marRight w:val="0"/>
          <w:marTop w:val="0"/>
          <w:marBottom w:val="0"/>
          <w:divBdr>
            <w:top w:val="none" w:sz="0" w:space="0" w:color="auto"/>
            <w:left w:val="none" w:sz="0" w:space="0" w:color="auto"/>
            <w:bottom w:val="none" w:sz="0" w:space="0" w:color="auto"/>
            <w:right w:val="none" w:sz="0" w:space="0" w:color="auto"/>
          </w:divBdr>
        </w:div>
        <w:div w:id="673343674">
          <w:marLeft w:val="0"/>
          <w:marRight w:val="0"/>
          <w:marTop w:val="0"/>
          <w:marBottom w:val="0"/>
          <w:divBdr>
            <w:top w:val="none" w:sz="0" w:space="0" w:color="auto"/>
            <w:left w:val="none" w:sz="0" w:space="0" w:color="auto"/>
            <w:bottom w:val="none" w:sz="0" w:space="0" w:color="auto"/>
            <w:right w:val="none" w:sz="0" w:space="0" w:color="auto"/>
          </w:divBdr>
        </w:div>
        <w:div w:id="673344051">
          <w:marLeft w:val="0"/>
          <w:marRight w:val="450"/>
          <w:marTop w:val="0"/>
          <w:marBottom w:val="150"/>
          <w:divBdr>
            <w:top w:val="none" w:sz="0" w:space="0" w:color="auto"/>
            <w:left w:val="none" w:sz="0" w:space="0" w:color="auto"/>
            <w:bottom w:val="none" w:sz="0" w:space="0" w:color="auto"/>
            <w:right w:val="none" w:sz="0" w:space="0" w:color="auto"/>
          </w:divBdr>
        </w:div>
        <w:div w:id="673415016">
          <w:marLeft w:val="1463"/>
          <w:marRight w:val="0"/>
          <w:marTop w:val="0"/>
          <w:marBottom w:val="0"/>
          <w:divBdr>
            <w:top w:val="none" w:sz="0" w:space="0" w:color="auto"/>
            <w:left w:val="none" w:sz="0" w:space="0" w:color="auto"/>
            <w:bottom w:val="none" w:sz="0" w:space="0" w:color="auto"/>
            <w:right w:val="none" w:sz="0" w:space="0" w:color="auto"/>
          </w:divBdr>
        </w:div>
        <w:div w:id="673453315">
          <w:marLeft w:val="1002"/>
          <w:marRight w:val="0"/>
          <w:marTop w:val="0"/>
          <w:marBottom w:val="0"/>
          <w:divBdr>
            <w:top w:val="none" w:sz="0" w:space="0" w:color="auto"/>
            <w:left w:val="none" w:sz="0" w:space="0" w:color="auto"/>
            <w:bottom w:val="none" w:sz="0" w:space="0" w:color="auto"/>
            <w:right w:val="none" w:sz="0" w:space="0" w:color="auto"/>
          </w:divBdr>
        </w:div>
        <w:div w:id="673605167">
          <w:marLeft w:val="0"/>
          <w:marRight w:val="0"/>
          <w:marTop w:val="0"/>
          <w:marBottom w:val="0"/>
          <w:divBdr>
            <w:top w:val="single" w:sz="4" w:space="13" w:color="D2D2D2"/>
            <w:left w:val="none" w:sz="0" w:space="0" w:color="auto"/>
            <w:bottom w:val="none" w:sz="0" w:space="0" w:color="auto"/>
            <w:right w:val="none" w:sz="0" w:space="0" w:color="auto"/>
          </w:divBdr>
        </w:div>
        <w:div w:id="673721911">
          <w:marLeft w:val="0"/>
          <w:marRight w:val="0"/>
          <w:marTop w:val="0"/>
          <w:marBottom w:val="450"/>
          <w:divBdr>
            <w:top w:val="none" w:sz="0" w:space="0" w:color="auto"/>
            <w:left w:val="none" w:sz="0" w:space="0" w:color="auto"/>
            <w:bottom w:val="none" w:sz="0" w:space="0" w:color="auto"/>
            <w:right w:val="none" w:sz="0" w:space="0" w:color="auto"/>
          </w:divBdr>
          <w:divsChild>
            <w:div w:id="308553465">
              <w:marLeft w:val="0"/>
              <w:marRight w:val="0"/>
              <w:marTop w:val="0"/>
              <w:marBottom w:val="75"/>
              <w:divBdr>
                <w:top w:val="none" w:sz="0" w:space="0" w:color="auto"/>
                <w:left w:val="none" w:sz="0" w:space="0" w:color="auto"/>
                <w:bottom w:val="none" w:sz="0" w:space="0" w:color="auto"/>
                <w:right w:val="none" w:sz="0" w:space="0" w:color="auto"/>
              </w:divBdr>
              <w:divsChild>
                <w:div w:id="281889924">
                  <w:marLeft w:val="0"/>
                  <w:marRight w:val="0"/>
                  <w:marTop w:val="0"/>
                  <w:marBottom w:val="0"/>
                  <w:divBdr>
                    <w:top w:val="none" w:sz="0" w:space="0" w:color="auto"/>
                    <w:left w:val="none" w:sz="0" w:space="0" w:color="auto"/>
                    <w:bottom w:val="none" w:sz="0" w:space="0" w:color="auto"/>
                    <w:right w:val="none" w:sz="0" w:space="0" w:color="auto"/>
                  </w:divBdr>
                  <w:divsChild>
                    <w:div w:id="7823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5295">
          <w:marLeft w:val="0"/>
          <w:marRight w:val="0"/>
          <w:marTop w:val="0"/>
          <w:marBottom w:val="240"/>
          <w:divBdr>
            <w:top w:val="none" w:sz="0" w:space="0" w:color="auto"/>
            <w:left w:val="none" w:sz="0" w:space="0" w:color="auto"/>
            <w:bottom w:val="none" w:sz="0" w:space="0" w:color="auto"/>
            <w:right w:val="none" w:sz="0" w:space="0" w:color="auto"/>
          </w:divBdr>
        </w:div>
        <w:div w:id="673843417">
          <w:marLeft w:val="0"/>
          <w:marRight w:val="0"/>
          <w:marTop w:val="0"/>
          <w:marBottom w:val="0"/>
          <w:divBdr>
            <w:top w:val="none" w:sz="0" w:space="0" w:color="auto"/>
            <w:left w:val="none" w:sz="0" w:space="0" w:color="auto"/>
            <w:bottom w:val="none" w:sz="0" w:space="0" w:color="auto"/>
            <w:right w:val="none" w:sz="0" w:space="0" w:color="auto"/>
          </w:divBdr>
          <w:divsChild>
            <w:div w:id="223956365">
              <w:marLeft w:val="-188"/>
              <w:marRight w:val="-188"/>
              <w:marTop w:val="0"/>
              <w:marBottom w:val="0"/>
              <w:divBdr>
                <w:top w:val="none" w:sz="0" w:space="0" w:color="auto"/>
                <w:left w:val="none" w:sz="0" w:space="0" w:color="auto"/>
                <w:bottom w:val="none" w:sz="0" w:space="0" w:color="auto"/>
                <w:right w:val="none" w:sz="0" w:space="0" w:color="auto"/>
              </w:divBdr>
            </w:div>
          </w:divsChild>
        </w:div>
        <w:div w:id="6738737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673922638">
          <w:marLeft w:val="0"/>
          <w:marRight w:val="0"/>
          <w:marTop w:val="125"/>
          <w:marBottom w:val="275"/>
          <w:divBdr>
            <w:top w:val="none" w:sz="0" w:space="0" w:color="auto"/>
            <w:left w:val="none" w:sz="0" w:space="0" w:color="auto"/>
            <w:bottom w:val="none" w:sz="0" w:space="0" w:color="auto"/>
            <w:right w:val="none" w:sz="0" w:space="0" w:color="auto"/>
          </w:divBdr>
          <w:divsChild>
            <w:div w:id="349336548">
              <w:marLeft w:val="0"/>
              <w:marRight w:val="0"/>
              <w:marTop w:val="0"/>
              <w:marBottom w:val="0"/>
              <w:divBdr>
                <w:top w:val="none" w:sz="0" w:space="0" w:color="auto"/>
                <w:left w:val="none" w:sz="0" w:space="0" w:color="auto"/>
                <w:bottom w:val="none" w:sz="0" w:space="0" w:color="auto"/>
                <w:right w:val="none" w:sz="0" w:space="0" w:color="auto"/>
              </w:divBdr>
              <w:divsChild>
                <w:div w:id="568853458">
                  <w:marLeft w:val="0"/>
                  <w:marRight w:val="0"/>
                  <w:marTop w:val="0"/>
                  <w:marBottom w:val="0"/>
                  <w:divBdr>
                    <w:top w:val="none" w:sz="0" w:space="0" w:color="auto"/>
                    <w:left w:val="none" w:sz="0" w:space="0" w:color="auto"/>
                    <w:bottom w:val="none" w:sz="0" w:space="0" w:color="auto"/>
                    <w:right w:val="none" w:sz="0" w:space="0" w:color="auto"/>
                  </w:divBdr>
                  <w:divsChild>
                    <w:div w:id="1682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6370">
              <w:marLeft w:val="0"/>
              <w:marRight w:val="0"/>
              <w:marTop w:val="0"/>
              <w:marBottom w:val="0"/>
              <w:divBdr>
                <w:top w:val="none" w:sz="0" w:space="0" w:color="auto"/>
                <w:left w:val="none" w:sz="0" w:space="0" w:color="auto"/>
                <w:bottom w:val="none" w:sz="0" w:space="0" w:color="auto"/>
                <w:right w:val="none" w:sz="0" w:space="0" w:color="auto"/>
              </w:divBdr>
            </w:div>
          </w:divsChild>
        </w:div>
        <w:div w:id="673992877">
          <w:marLeft w:val="-150"/>
          <w:marRight w:val="-150"/>
          <w:marTop w:val="0"/>
          <w:marBottom w:val="300"/>
          <w:divBdr>
            <w:top w:val="none" w:sz="0" w:space="0" w:color="auto"/>
            <w:left w:val="none" w:sz="0" w:space="0" w:color="auto"/>
            <w:bottom w:val="none" w:sz="0" w:space="0" w:color="auto"/>
            <w:right w:val="none" w:sz="0" w:space="0" w:color="auto"/>
          </w:divBdr>
          <w:divsChild>
            <w:div w:id="104349902">
              <w:marLeft w:val="0"/>
              <w:marRight w:val="0"/>
              <w:marTop w:val="0"/>
              <w:marBottom w:val="0"/>
              <w:divBdr>
                <w:top w:val="none" w:sz="0" w:space="0" w:color="auto"/>
                <w:left w:val="none" w:sz="0" w:space="0" w:color="auto"/>
                <w:bottom w:val="none" w:sz="0" w:space="0" w:color="auto"/>
                <w:right w:val="none" w:sz="0" w:space="0" w:color="auto"/>
              </w:divBdr>
            </w:div>
          </w:divsChild>
        </w:div>
        <w:div w:id="673996929">
          <w:marLeft w:val="0"/>
          <w:marRight w:val="0"/>
          <w:marTop w:val="0"/>
          <w:marBottom w:val="0"/>
          <w:divBdr>
            <w:top w:val="none" w:sz="0" w:space="0" w:color="auto"/>
            <w:left w:val="none" w:sz="0" w:space="0" w:color="auto"/>
            <w:bottom w:val="none" w:sz="0" w:space="0" w:color="auto"/>
            <w:right w:val="none" w:sz="0" w:space="0" w:color="auto"/>
          </w:divBdr>
        </w:div>
        <w:div w:id="674038539">
          <w:marLeft w:val="-225"/>
          <w:marRight w:val="-225"/>
          <w:marTop w:val="0"/>
          <w:marBottom w:val="0"/>
          <w:divBdr>
            <w:top w:val="none" w:sz="0" w:space="0" w:color="auto"/>
            <w:left w:val="none" w:sz="0" w:space="0" w:color="auto"/>
            <w:bottom w:val="none" w:sz="0" w:space="0" w:color="auto"/>
            <w:right w:val="none" w:sz="0" w:space="0" w:color="auto"/>
          </w:divBdr>
        </w:div>
        <w:div w:id="674042579">
          <w:marLeft w:val="-125"/>
          <w:marRight w:val="-125"/>
          <w:marTop w:val="0"/>
          <w:marBottom w:val="0"/>
          <w:divBdr>
            <w:top w:val="none" w:sz="0" w:space="0" w:color="auto"/>
            <w:left w:val="none" w:sz="0" w:space="0" w:color="auto"/>
            <w:bottom w:val="none" w:sz="0" w:space="0" w:color="auto"/>
            <w:right w:val="none" w:sz="0" w:space="0" w:color="auto"/>
          </w:divBdr>
          <w:divsChild>
            <w:div w:id="464930072">
              <w:marLeft w:val="0"/>
              <w:marRight w:val="0"/>
              <w:marTop w:val="0"/>
              <w:marBottom w:val="0"/>
              <w:divBdr>
                <w:top w:val="none" w:sz="0" w:space="0" w:color="auto"/>
                <w:left w:val="none" w:sz="0" w:space="0" w:color="auto"/>
                <w:bottom w:val="none" w:sz="0" w:space="0" w:color="auto"/>
                <w:right w:val="none" w:sz="0" w:space="0" w:color="auto"/>
              </w:divBdr>
            </w:div>
          </w:divsChild>
        </w:div>
        <w:div w:id="674108717">
          <w:marLeft w:val="-188"/>
          <w:marRight w:val="-188"/>
          <w:marTop w:val="0"/>
          <w:marBottom w:val="0"/>
          <w:divBdr>
            <w:top w:val="none" w:sz="0" w:space="0" w:color="auto"/>
            <w:left w:val="none" w:sz="0" w:space="0" w:color="auto"/>
            <w:bottom w:val="none" w:sz="0" w:space="0" w:color="auto"/>
            <w:right w:val="none" w:sz="0" w:space="0" w:color="auto"/>
          </w:divBdr>
        </w:div>
        <w:div w:id="674108956">
          <w:marLeft w:val="750"/>
          <w:marRight w:val="1500"/>
          <w:marTop w:val="0"/>
          <w:marBottom w:val="0"/>
          <w:divBdr>
            <w:top w:val="none" w:sz="0" w:space="0" w:color="auto"/>
            <w:left w:val="none" w:sz="0" w:space="0" w:color="auto"/>
            <w:bottom w:val="none" w:sz="0" w:space="0" w:color="auto"/>
            <w:right w:val="none" w:sz="0" w:space="0" w:color="auto"/>
          </w:divBdr>
        </w:div>
        <w:div w:id="674193465">
          <w:marLeft w:val="0"/>
          <w:marRight w:val="0"/>
          <w:marTop w:val="0"/>
          <w:marBottom w:val="0"/>
          <w:divBdr>
            <w:top w:val="single" w:sz="6" w:space="15" w:color="D2D2D2"/>
            <w:left w:val="none" w:sz="0" w:space="0" w:color="auto"/>
            <w:bottom w:val="none" w:sz="0" w:space="0" w:color="auto"/>
            <w:right w:val="none" w:sz="0" w:space="0" w:color="auto"/>
          </w:divBdr>
        </w:div>
        <w:div w:id="674264447">
          <w:marLeft w:val="0"/>
          <w:marRight w:val="0"/>
          <w:marTop w:val="0"/>
          <w:marBottom w:val="225"/>
          <w:divBdr>
            <w:top w:val="none" w:sz="0" w:space="0" w:color="auto"/>
            <w:left w:val="none" w:sz="0" w:space="0" w:color="auto"/>
            <w:bottom w:val="none" w:sz="0" w:space="0" w:color="auto"/>
            <w:right w:val="none" w:sz="0" w:space="0" w:color="auto"/>
          </w:divBdr>
        </w:div>
        <w:div w:id="674264454">
          <w:marLeft w:val="0"/>
          <w:marRight w:val="0"/>
          <w:marTop w:val="100"/>
          <w:marBottom w:val="100"/>
          <w:divBdr>
            <w:top w:val="none" w:sz="0" w:space="0" w:color="auto"/>
            <w:left w:val="none" w:sz="0" w:space="0" w:color="auto"/>
            <w:bottom w:val="none" w:sz="0" w:space="0" w:color="auto"/>
            <w:right w:val="none" w:sz="0" w:space="0" w:color="auto"/>
          </w:divBdr>
          <w:divsChild>
            <w:div w:id="265046642">
              <w:marLeft w:val="0"/>
              <w:marRight w:val="0"/>
              <w:marTop w:val="0"/>
              <w:marBottom w:val="0"/>
              <w:divBdr>
                <w:top w:val="none" w:sz="0" w:space="0" w:color="auto"/>
                <w:left w:val="none" w:sz="0" w:space="0" w:color="auto"/>
                <w:bottom w:val="none" w:sz="0" w:space="0" w:color="auto"/>
                <w:right w:val="none" w:sz="0" w:space="0" w:color="auto"/>
              </w:divBdr>
            </w:div>
          </w:divsChild>
        </w:div>
        <w:div w:id="674302220">
          <w:marLeft w:val="0"/>
          <w:marRight w:val="0"/>
          <w:marTop w:val="0"/>
          <w:marBottom w:val="250"/>
          <w:divBdr>
            <w:top w:val="none" w:sz="0" w:space="0" w:color="auto"/>
            <w:left w:val="none" w:sz="0" w:space="0" w:color="auto"/>
            <w:bottom w:val="single" w:sz="4" w:space="4" w:color="000000"/>
            <w:right w:val="none" w:sz="0" w:space="0" w:color="auto"/>
          </w:divBdr>
        </w:div>
        <w:div w:id="674307190">
          <w:marLeft w:val="-150"/>
          <w:marRight w:val="-150"/>
          <w:marTop w:val="0"/>
          <w:marBottom w:val="0"/>
          <w:divBdr>
            <w:top w:val="none" w:sz="0" w:space="0" w:color="auto"/>
            <w:left w:val="none" w:sz="0" w:space="0" w:color="auto"/>
            <w:bottom w:val="none" w:sz="0" w:space="0" w:color="auto"/>
            <w:right w:val="none" w:sz="0" w:space="0" w:color="auto"/>
          </w:divBdr>
        </w:div>
        <w:div w:id="674385625">
          <w:marLeft w:val="0"/>
          <w:marRight w:val="0"/>
          <w:marTop w:val="0"/>
          <w:marBottom w:val="0"/>
          <w:divBdr>
            <w:top w:val="none" w:sz="0" w:space="0" w:color="auto"/>
            <w:left w:val="none" w:sz="0" w:space="0" w:color="auto"/>
            <w:bottom w:val="none" w:sz="0" w:space="0" w:color="auto"/>
            <w:right w:val="none" w:sz="0" w:space="0" w:color="auto"/>
          </w:divBdr>
        </w:div>
        <w:div w:id="674452588">
          <w:marLeft w:val="0"/>
          <w:marRight w:val="0"/>
          <w:marTop w:val="0"/>
          <w:marBottom w:val="0"/>
          <w:divBdr>
            <w:top w:val="none" w:sz="0" w:space="0" w:color="auto"/>
            <w:left w:val="none" w:sz="0" w:space="0" w:color="auto"/>
            <w:bottom w:val="none" w:sz="0" w:space="0" w:color="auto"/>
            <w:right w:val="none" w:sz="0" w:space="0" w:color="auto"/>
          </w:divBdr>
        </w:div>
        <w:div w:id="674498095">
          <w:marLeft w:val="0"/>
          <w:marRight w:val="0"/>
          <w:marTop w:val="0"/>
          <w:marBottom w:val="0"/>
          <w:divBdr>
            <w:top w:val="none" w:sz="0" w:space="0" w:color="auto"/>
            <w:left w:val="none" w:sz="0" w:space="0" w:color="auto"/>
            <w:bottom w:val="none" w:sz="0" w:space="0" w:color="auto"/>
            <w:right w:val="none" w:sz="0" w:space="0" w:color="auto"/>
          </w:divBdr>
          <w:divsChild>
            <w:div w:id="356082069">
              <w:marLeft w:val="-225"/>
              <w:marRight w:val="-225"/>
              <w:marTop w:val="0"/>
              <w:marBottom w:val="0"/>
              <w:divBdr>
                <w:top w:val="none" w:sz="0" w:space="0" w:color="auto"/>
                <w:left w:val="none" w:sz="0" w:space="0" w:color="auto"/>
                <w:bottom w:val="none" w:sz="0" w:space="0" w:color="auto"/>
                <w:right w:val="none" w:sz="0" w:space="0" w:color="auto"/>
              </w:divBdr>
              <w:divsChild>
                <w:div w:id="5635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27980">
          <w:marLeft w:val="0"/>
          <w:marRight w:val="0"/>
          <w:marTop w:val="0"/>
          <w:marBottom w:val="0"/>
          <w:divBdr>
            <w:top w:val="none" w:sz="0" w:space="0" w:color="auto"/>
            <w:left w:val="none" w:sz="0" w:space="0" w:color="auto"/>
            <w:bottom w:val="none" w:sz="0" w:space="0" w:color="auto"/>
            <w:right w:val="none" w:sz="0" w:space="0" w:color="auto"/>
          </w:divBdr>
        </w:div>
        <w:div w:id="674571520">
          <w:marLeft w:val="0"/>
          <w:marRight w:val="0"/>
          <w:marTop w:val="0"/>
          <w:marBottom w:val="0"/>
          <w:divBdr>
            <w:top w:val="none" w:sz="0" w:space="0" w:color="auto"/>
            <w:left w:val="none" w:sz="0" w:space="0" w:color="auto"/>
            <w:bottom w:val="none" w:sz="0" w:space="0" w:color="auto"/>
            <w:right w:val="none" w:sz="0" w:space="0" w:color="auto"/>
          </w:divBdr>
          <w:divsChild>
            <w:div w:id="620302759">
              <w:marLeft w:val="0"/>
              <w:marRight w:val="75"/>
              <w:marTop w:val="75"/>
              <w:marBottom w:val="0"/>
              <w:divBdr>
                <w:top w:val="none" w:sz="0" w:space="0" w:color="auto"/>
                <w:left w:val="none" w:sz="0" w:space="0" w:color="auto"/>
                <w:bottom w:val="none" w:sz="0" w:space="0" w:color="auto"/>
                <w:right w:val="none" w:sz="0" w:space="0" w:color="auto"/>
              </w:divBdr>
            </w:div>
          </w:divsChild>
        </w:div>
        <w:div w:id="674573144">
          <w:marLeft w:val="0"/>
          <w:marRight w:val="0"/>
          <w:marTop w:val="0"/>
          <w:marBottom w:val="0"/>
          <w:divBdr>
            <w:top w:val="none" w:sz="0" w:space="0" w:color="auto"/>
            <w:left w:val="none" w:sz="0" w:space="0" w:color="auto"/>
            <w:bottom w:val="none" w:sz="0" w:space="0" w:color="auto"/>
            <w:right w:val="none" w:sz="0" w:space="0" w:color="auto"/>
          </w:divBdr>
        </w:div>
        <w:div w:id="674579002">
          <w:marLeft w:val="-225"/>
          <w:marRight w:val="-225"/>
          <w:marTop w:val="0"/>
          <w:marBottom w:val="0"/>
          <w:divBdr>
            <w:top w:val="none" w:sz="0" w:space="0" w:color="auto"/>
            <w:left w:val="none" w:sz="0" w:space="0" w:color="auto"/>
            <w:bottom w:val="none" w:sz="0" w:space="0" w:color="auto"/>
            <w:right w:val="none" w:sz="0" w:space="0" w:color="auto"/>
          </w:divBdr>
        </w:div>
        <w:div w:id="674653640">
          <w:marLeft w:val="0"/>
          <w:marRight w:val="0"/>
          <w:marTop w:val="0"/>
          <w:marBottom w:val="0"/>
          <w:divBdr>
            <w:top w:val="none" w:sz="0" w:space="0" w:color="auto"/>
            <w:left w:val="none" w:sz="0" w:space="0" w:color="auto"/>
            <w:bottom w:val="none" w:sz="0" w:space="0" w:color="auto"/>
            <w:right w:val="none" w:sz="0" w:space="0" w:color="auto"/>
          </w:divBdr>
        </w:div>
        <w:div w:id="674723201">
          <w:marLeft w:val="0"/>
          <w:marRight w:val="0"/>
          <w:marTop w:val="100"/>
          <w:marBottom w:val="100"/>
          <w:divBdr>
            <w:top w:val="none" w:sz="0" w:space="0" w:color="auto"/>
            <w:left w:val="none" w:sz="0" w:space="0" w:color="auto"/>
            <w:bottom w:val="none" w:sz="0" w:space="0" w:color="auto"/>
            <w:right w:val="none" w:sz="0" w:space="0" w:color="auto"/>
          </w:divBdr>
        </w:div>
        <w:div w:id="674764489">
          <w:marLeft w:val="0"/>
          <w:marRight w:val="0"/>
          <w:marTop w:val="0"/>
          <w:marBottom w:val="0"/>
          <w:divBdr>
            <w:top w:val="none" w:sz="0" w:space="0" w:color="auto"/>
            <w:left w:val="none" w:sz="0" w:space="0" w:color="auto"/>
            <w:bottom w:val="none" w:sz="0" w:space="0" w:color="auto"/>
            <w:right w:val="none" w:sz="0" w:space="0" w:color="auto"/>
          </w:divBdr>
        </w:div>
        <w:div w:id="674771454">
          <w:marLeft w:val="0"/>
          <w:marRight w:val="0"/>
          <w:marTop w:val="0"/>
          <w:marBottom w:val="0"/>
          <w:divBdr>
            <w:top w:val="none" w:sz="0" w:space="0" w:color="auto"/>
            <w:left w:val="none" w:sz="0" w:space="0" w:color="auto"/>
            <w:bottom w:val="none" w:sz="0" w:space="0" w:color="auto"/>
            <w:right w:val="none" w:sz="0" w:space="0" w:color="auto"/>
          </w:divBdr>
        </w:div>
        <w:div w:id="674845422">
          <w:marLeft w:val="0"/>
          <w:marRight w:val="0"/>
          <w:marTop w:val="0"/>
          <w:marBottom w:val="240"/>
          <w:divBdr>
            <w:top w:val="none" w:sz="0" w:space="0" w:color="auto"/>
            <w:left w:val="none" w:sz="0" w:space="0" w:color="auto"/>
            <w:bottom w:val="none" w:sz="0" w:space="0" w:color="auto"/>
            <w:right w:val="none" w:sz="0" w:space="0" w:color="auto"/>
          </w:divBdr>
        </w:div>
        <w:div w:id="674891400">
          <w:marLeft w:val="0"/>
          <w:marRight w:val="0"/>
          <w:marTop w:val="0"/>
          <w:marBottom w:val="0"/>
          <w:divBdr>
            <w:top w:val="none" w:sz="0" w:space="0" w:color="auto"/>
            <w:left w:val="none" w:sz="0" w:space="0" w:color="auto"/>
            <w:bottom w:val="none" w:sz="0" w:space="0" w:color="auto"/>
            <w:right w:val="none" w:sz="0" w:space="0" w:color="auto"/>
          </w:divBdr>
        </w:div>
        <w:div w:id="674916792">
          <w:marLeft w:val="0"/>
          <w:marRight w:val="0"/>
          <w:marTop w:val="0"/>
          <w:marBottom w:val="0"/>
          <w:divBdr>
            <w:top w:val="none" w:sz="0" w:space="0" w:color="auto"/>
            <w:left w:val="none" w:sz="0" w:space="0" w:color="auto"/>
            <w:bottom w:val="none" w:sz="0" w:space="0" w:color="auto"/>
            <w:right w:val="none" w:sz="0" w:space="0" w:color="auto"/>
          </w:divBdr>
        </w:div>
        <w:div w:id="675036176">
          <w:marLeft w:val="0"/>
          <w:marRight w:val="0"/>
          <w:marTop w:val="0"/>
          <w:marBottom w:val="0"/>
          <w:divBdr>
            <w:top w:val="none" w:sz="0" w:space="0" w:color="auto"/>
            <w:left w:val="none" w:sz="0" w:space="0" w:color="auto"/>
            <w:bottom w:val="none" w:sz="0" w:space="0" w:color="auto"/>
            <w:right w:val="none" w:sz="0" w:space="0" w:color="auto"/>
          </w:divBdr>
          <w:divsChild>
            <w:div w:id="175383229">
              <w:marLeft w:val="0"/>
              <w:marRight w:val="0"/>
              <w:marTop w:val="0"/>
              <w:marBottom w:val="0"/>
              <w:divBdr>
                <w:top w:val="none" w:sz="0" w:space="0" w:color="auto"/>
                <w:left w:val="none" w:sz="0" w:space="0" w:color="auto"/>
                <w:bottom w:val="none" w:sz="0" w:space="0" w:color="auto"/>
                <w:right w:val="none" w:sz="0" w:space="0" w:color="auto"/>
              </w:divBdr>
            </w:div>
          </w:divsChild>
        </w:div>
        <w:div w:id="675109115">
          <w:marLeft w:val="0"/>
          <w:marRight w:val="0"/>
          <w:marTop w:val="0"/>
          <w:marBottom w:val="0"/>
          <w:divBdr>
            <w:top w:val="none" w:sz="0" w:space="0" w:color="auto"/>
            <w:left w:val="none" w:sz="0" w:space="0" w:color="auto"/>
            <w:bottom w:val="none" w:sz="0" w:space="0" w:color="auto"/>
            <w:right w:val="none" w:sz="0" w:space="0" w:color="auto"/>
          </w:divBdr>
        </w:div>
        <w:div w:id="675183671">
          <w:marLeft w:val="0"/>
          <w:marRight w:val="0"/>
          <w:marTop w:val="0"/>
          <w:marBottom w:val="0"/>
          <w:divBdr>
            <w:top w:val="none" w:sz="0" w:space="0" w:color="auto"/>
            <w:left w:val="none" w:sz="0" w:space="0" w:color="auto"/>
            <w:bottom w:val="none" w:sz="0" w:space="0" w:color="auto"/>
            <w:right w:val="none" w:sz="0" w:space="0" w:color="auto"/>
          </w:divBdr>
        </w:div>
        <w:div w:id="675306888">
          <w:marLeft w:val="0"/>
          <w:marRight w:val="0"/>
          <w:marTop w:val="0"/>
          <w:marBottom w:val="0"/>
          <w:divBdr>
            <w:top w:val="none" w:sz="0" w:space="0" w:color="auto"/>
            <w:left w:val="none" w:sz="0" w:space="0" w:color="auto"/>
            <w:bottom w:val="none" w:sz="0" w:space="0" w:color="auto"/>
            <w:right w:val="none" w:sz="0" w:space="0" w:color="auto"/>
          </w:divBdr>
        </w:div>
        <w:div w:id="675307164">
          <w:marLeft w:val="0"/>
          <w:marRight w:val="0"/>
          <w:marTop w:val="0"/>
          <w:marBottom w:val="0"/>
          <w:divBdr>
            <w:top w:val="none" w:sz="0" w:space="0" w:color="auto"/>
            <w:left w:val="none" w:sz="0" w:space="0" w:color="auto"/>
            <w:bottom w:val="none" w:sz="0" w:space="0" w:color="auto"/>
            <w:right w:val="none" w:sz="0" w:space="0" w:color="auto"/>
          </w:divBdr>
          <w:divsChild>
            <w:div w:id="652638317">
              <w:marLeft w:val="0"/>
              <w:marRight w:val="0"/>
              <w:marTop w:val="0"/>
              <w:marBottom w:val="150"/>
              <w:divBdr>
                <w:top w:val="none" w:sz="0" w:space="0" w:color="auto"/>
                <w:left w:val="none" w:sz="0" w:space="0" w:color="auto"/>
                <w:bottom w:val="none" w:sz="0" w:space="0" w:color="auto"/>
                <w:right w:val="none" w:sz="0" w:space="0" w:color="auto"/>
              </w:divBdr>
            </w:div>
          </w:divsChild>
        </w:div>
        <w:div w:id="675350337">
          <w:marLeft w:val="-150"/>
          <w:marRight w:val="-150"/>
          <w:marTop w:val="0"/>
          <w:marBottom w:val="0"/>
          <w:divBdr>
            <w:top w:val="none" w:sz="0" w:space="0" w:color="auto"/>
            <w:left w:val="none" w:sz="0" w:space="0" w:color="auto"/>
            <w:bottom w:val="none" w:sz="0" w:space="0" w:color="auto"/>
            <w:right w:val="none" w:sz="0" w:space="0" w:color="auto"/>
          </w:divBdr>
        </w:div>
        <w:div w:id="675426006">
          <w:marLeft w:val="0"/>
          <w:marRight w:val="0"/>
          <w:marTop w:val="0"/>
          <w:marBottom w:val="0"/>
          <w:divBdr>
            <w:top w:val="none" w:sz="0" w:space="0" w:color="auto"/>
            <w:left w:val="none" w:sz="0" w:space="0" w:color="auto"/>
            <w:bottom w:val="none" w:sz="0" w:space="0" w:color="auto"/>
            <w:right w:val="none" w:sz="0" w:space="0" w:color="auto"/>
          </w:divBdr>
        </w:div>
        <w:div w:id="675495345">
          <w:marLeft w:val="-150"/>
          <w:marRight w:val="-150"/>
          <w:marTop w:val="0"/>
          <w:marBottom w:val="0"/>
          <w:divBdr>
            <w:top w:val="none" w:sz="0" w:space="0" w:color="auto"/>
            <w:left w:val="none" w:sz="0" w:space="0" w:color="auto"/>
            <w:bottom w:val="none" w:sz="0" w:space="0" w:color="auto"/>
            <w:right w:val="none" w:sz="0" w:space="0" w:color="auto"/>
          </w:divBdr>
        </w:div>
        <w:div w:id="675501583">
          <w:marLeft w:val="1463"/>
          <w:marRight w:val="0"/>
          <w:marTop w:val="0"/>
          <w:marBottom w:val="0"/>
          <w:divBdr>
            <w:top w:val="none" w:sz="0" w:space="0" w:color="auto"/>
            <w:left w:val="none" w:sz="0" w:space="0" w:color="auto"/>
            <w:bottom w:val="none" w:sz="0" w:space="0" w:color="auto"/>
            <w:right w:val="none" w:sz="0" w:space="0" w:color="auto"/>
          </w:divBdr>
          <w:divsChild>
            <w:div w:id="45569074">
              <w:marLeft w:val="0"/>
              <w:marRight w:val="0"/>
              <w:marTop w:val="0"/>
              <w:marBottom w:val="0"/>
              <w:divBdr>
                <w:top w:val="none" w:sz="0" w:space="0" w:color="auto"/>
                <w:left w:val="none" w:sz="0" w:space="0" w:color="auto"/>
                <w:bottom w:val="none" w:sz="0" w:space="0" w:color="auto"/>
                <w:right w:val="none" w:sz="0" w:space="0" w:color="auto"/>
              </w:divBdr>
            </w:div>
          </w:divsChild>
        </w:div>
        <w:div w:id="675571292">
          <w:marLeft w:val="0"/>
          <w:marRight w:val="0"/>
          <w:marTop w:val="0"/>
          <w:marBottom w:val="0"/>
          <w:divBdr>
            <w:top w:val="none" w:sz="0" w:space="0" w:color="auto"/>
            <w:left w:val="none" w:sz="0" w:space="0" w:color="auto"/>
            <w:bottom w:val="none" w:sz="0" w:space="0" w:color="auto"/>
            <w:right w:val="none" w:sz="0" w:space="0" w:color="auto"/>
          </w:divBdr>
        </w:div>
        <w:div w:id="675571975">
          <w:marLeft w:val="0"/>
          <w:marRight w:val="0"/>
          <w:marTop w:val="0"/>
          <w:marBottom w:val="240"/>
          <w:divBdr>
            <w:top w:val="none" w:sz="0" w:space="0" w:color="auto"/>
            <w:left w:val="none" w:sz="0" w:space="0" w:color="auto"/>
            <w:bottom w:val="none" w:sz="0" w:space="0" w:color="auto"/>
            <w:right w:val="none" w:sz="0" w:space="0" w:color="auto"/>
          </w:divBdr>
        </w:div>
        <w:div w:id="675620558">
          <w:marLeft w:val="0"/>
          <w:marRight w:val="0"/>
          <w:marTop w:val="0"/>
          <w:marBottom w:val="0"/>
          <w:divBdr>
            <w:top w:val="none" w:sz="0" w:space="0" w:color="auto"/>
            <w:left w:val="none" w:sz="0" w:space="0" w:color="auto"/>
            <w:bottom w:val="none" w:sz="0" w:space="0" w:color="auto"/>
            <w:right w:val="none" w:sz="0" w:space="0" w:color="auto"/>
          </w:divBdr>
        </w:div>
        <w:div w:id="675769216">
          <w:marLeft w:val="0"/>
          <w:marRight w:val="0"/>
          <w:marTop w:val="0"/>
          <w:marBottom w:val="0"/>
          <w:divBdr>
            <w:top w:val="single" w:sz="6" w:space="15" w:color="D2D2D2"/>
            <w:left w:val="none" w:sz="0" w:space="0" w:color="auto"/>
            <w:bottom w:val="none" w:sz="0" w:space="0" w:color="auto"/>
            <w:right w:val="none" w:sz="0" w:space="0" w:color="auto"/>
          </w:divBdr>
        </w:div>
        <w:div w:id="675772656">
          <w:marLeft w:val="0"/>
          <w:marRight w:val="0"/>
          <w:marTop w:val="0"/>
          <w:marBottom w:val="345"/>
          <w:divBdr>
            <w:top w:val="none" w:sz="0" w:space="0" w:color="auto"/>
            <w:left w:val="none" w:sz="0" w:space="0" w:color="auto"/>
            <w:bottom w:val="none" w:sz="0" w:space="0" w:color="auto"/>
            <w:right w:val="none" w:sz="0" w:space="0" w:color="auto"/>
          </w:divBdr>
        </w:div>
        <w:div w:id="675811030">
          <w:marLeft w:val="750"/>
          <w:marRight w:val="0"/>
          <w:marTop w:val="0"/>
          <w:marBottom w:val="0"/>
          <w:divBdr>
            <w:top w:val="none" w:sz="0" w:space="0" w:color="auto"/>
            <w:left w:val="none" w:sz="0" w:space="0" w:color="auto"/>
            <w:bottom w:val="none" w:sz="0" w:space="0" w:color="auto"/>
            <w:right w:val="none" w:sz="0" w:space="0" w:color="auto"/>
          </w:divBdr>
        </w:div>
        <w:div w:id="675813156">
          <w:marLeft w:val="0"/>
          <w:marRight w:val="0"/>
          <w:marTop w:val="100"/>
          <w:marBottom w:val="100"/>
          <w:divBdr>
            <w:top w:val="none" w:sz="0" w:space="0" w:color="auto"/>
            <w:left w:val="none" w:sz="0" w:space="0" w:color="auto"/>
            <w:bottom w:val="none" w:sz="0" w:space="0" w:color="auto"/>
            <w:right w:val="none" w:sz="0" w:space="0" w:color="auto"/>
          </w:divBdr>
        </w:div>
        <w:div w:id="675813672">
          <w:marLeft w:val="0"/>
          <w:marRight w:val="150"/>
          <w:marTop w:val="0"/>
          <w:marBottom w:val="0"/>
          <w:divBdr>
            <w:top w:val="none" w:sz="0" w:space="0" w:color="auto"/>
            <w:left w:val="none" w:sz="0" w:space="0" w:color="auto"/>
            <w:bottom w:val="none" w:sz="0" w:space="0" w:color="auto"/>
            <w:right w:val="none" w:sz="0" w:space="0" w:color="auto"/>
          </w:divBdr>
        </w:div>
        <w:div w:id="675882526">
          <w:marLeft w:val="0"/>
          <w:marRight w:val="0"/>
          <w:marTop w:val="0"/>
          <w:marBottom w:val="250"/>
          <w:divBdr>
            <w:top w:val="none" w:sz="0" w:space="0" w:color="auto"/>
            <w:left w:val="none" w:sz="0" w:space="0" w:color="auto"/>
            <w:bottom w:val="none" w:sz="0" w:space="0" w:color="auto"/>
            <w:right w:val="none" w:sz="0" w:space="0" w:color="auto"/>
          </w:divBdr>
          <w:divsChild>
            <w:div w:id="316687516">
              <w:marLeft w:val="0"/>
              <w:marRight w:val="0"/>
              <w:marTop w:val="0"/>
              <w:marBottom w:val="0"/>
              <w:divBdr>
                <w:top w:val="none" w:sz="0" w:space="0" w:color="auto"/>
                <w:left w:val="none" w:sz="0" w:space="0" w:color="auto"/>
                <w:bottom w:val="none" w:sz="0" w:space="0" w:color="auto"/>
                <w:right w:val="none" w:sz="0" w:space="0" w:color="auto"/>
              </w:divBdr>
            </w:div>
          </w:divsChild>
        </w:div>
        <w:div w:id="675957839">
          <w:marLeft w:val="0"/>
          <w:marRight w:val="0"/>
          <w:marTop w:val="150"/>
          <w:marBottom w:val="0"/>
          <w:divBdr>
            <w:top w:val="none" w:sz="0" w:space="0" w:color="auto"/>
            <w:left w:val="none" w:sz="0" w:space="0" w:color="auto"/>
            <w:bottom w:val="none" w:sz="0" w:space="0" w:color="auto"/>
            <w:right w:val="none" w:sz="0" w:space="0" w:color="auto"/>
          </w:divBdr>
        </w:div>
        <w:div w:id="675959117">
          <w:marLeft w:val="0"/>
          <w:marRight w:val="0"/>
          <w:marTop w:val="450"/>
          <w:marBottom w:val="435"/>
          <w:divBdr>
            <w:top w:val="none" w:sz="0" w:space="0" w:color="auto"/>
            <w:left w:val="none" w:sz="0" w:space="0" w:color="auto"/>
            <w:bottom w:val="none" w:sz="0" w:space="0" w:color="auto"/>
            <w:right w:val="none" w:sz="0" w:space="0" w:color="auto"/>
          </w:divBdr>
          <w:divsChild>
            <w:div w:id="487984967">
              <w:marLeft w:val="0"/>
              <w:marRight w:val="0"/>
              <w:marTop w:val="0"/>
              <w:marBottom w:val="0"/>
              <w:divBdr>
                <w:top w:val="none" w:sz="0" w:space="0" w:color="auto"/>
                <w:left w:val="none" w:sz="0" w:space="0" w:color="auto"/>
                <w:bottom w:val="none" w:sz="0" w:space="0" w:color="auto"/>
                <w:right w:val="none" w:sz="0" w:space="0" w:color="auto"/>
              </w:divBdr>
              <w:divsChild>
                <w:div w:id="2091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04243">
          <w:marLeft w:val="0"/>
          <w:marRight w:val="1950"/>
          <w:marTop w:val="0"/>
          <w:marBottom w:val="0"/>
          <w:divBdr>
            <w:top w:val="none" w:sz="0" w:space="0" w:color="auto"/>
            <w:left w:val="none" w:sz="0" w:space="0" w:color="auto"/>
            <w:bottom w:val="none" w:sz="0" w:space="0" w:color="auto"/>
            <w:right w:val="none" w:sz="0" w:space="0" w:color="auto"/>
          </w:divBdr>
        </w:div>
        <w:div w:id="676034156">
          <w:marLeft w:val="0"/>
          <w:marRight w:val="0"/>
          <w:marTop w:val="0"/>
          <w:marBottom w:val="0"/>
          <w:divBdr>
            <w:top w:val="none" w:sz="0" w:space="0" w:color="auto"/>
            <w:left w:val="none" w:sz="0" w:space="0" w:color="auto"/>
            <w:bottom w:val="none" w:sz="0" w:space="0" w:color="auto"/>
            <w:right w:val="none" w:sz="0" w:space="0" w:color="auto"/>
          </w:divBdr>
        </w:div>
        <w:div w:id="676082688">
          <w:marLeft w:val="1463"/>
          <w:marRight w:val="0"/>
          <w:marTop w:val="0"/>
          <w:marBottom w:val="0"/>
          <w:divBdr>
            <w:top w:val="none" w:sz="0" w:space="0" w:color="auto"/>
            <w:left w:val="none" w:sz="0" w:space="0" w:color="auto"/>
            <w:bottom w:val="none" w:sz="0" w:space="0" w:color="auto"/>
            <w:right w:val="none" w:sz="0" w:space="0" w:color="auto"/>
          </w:divBdr>
          <w:divsChild>
            <w:div w:id="180360838">
              <w:marLeft w:val="0"/>
              <w:marRight w:val="0"/>
              <w:marTop w:val="0"/>
              <w:marBottom w:val="0"/>
              <w:divBdr>
                <w:top w:val="none" w:sz="0" w:space="0" w:color="auto"/>
                <w:left w:val="none" w:sz="0" w:space="0" w:color="auto"/>
                <w:bottom w:val="none" w:sz="0" w:space="0" w:color="auto"/>
                <w:right w:val="none" w:sz="0" w:space="0" w:color="auto"/>
              </w:divBdr>
              <w:divsChild>
                <w:div w:id="262299635">
                  <w:marLeft w:val="0"/>
                  <w:marRight w:val="0"/>
                  <w:marTop w:val="150"/>
                  <w:marBottom w:val="0"/>
                  <w:divBdr>
                    <w:top w:val="none" w:sz="0" w:space="0" w:color="auto"/>
                    <w:left w:val="none" w:sz="0" w:space="0" w:color="auto"/>
                    <w:bottom w:val="none" w:sz="0" w:space="0" w:color="auto"/>
                    <w:right w:val="none" w:sz="0" w:space="0" w:color="auto"/>
                  </w:divBdr>
                </w:div>
              </w:divsChild>
            </w:div>
            <w:div w:id="2065266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76151222">
          <w:marLeft w:val="0"/>
          <w:marRight w:val="0"/>
          <w:marTop w:val="0"/>
          <w:marBottom w:val="0"/>
          <w:divBdr>
            <w:top w:val="none" w:sz="0" w:space="0" w:color="auto"/>
            <w:left w:val="none" w:sz="0" w:space="0" w:color="auto"/>
            <w:bottom w:val="none" w:sz="0" w:space="0" w:color="auto"/>
            <w:right w:val="none" w:sz="0" w:space="0" w:color="auto"/>
          </w:divBdr>
        </w:div>
        <w:div w:id="676201148">
          <w:marLeft w:val="0"/>
          <w:marRight w:val="0"/>
          <w:marTop w:val="0"/>
          <w:marBottom w:val="0"/>
          <w:divBdr>
            <w:top w:val="none" w:sz="0" w:space="0" w:color="auto"/>
            <w:left w:val="none" w:sz="0" w:space="0" w:color="auto"/>
            <w:bottom w:val="none" w:sz="0" w:space="0" w:color="auto"/>
            <w:right w:val="none" w:sz="0" w:space="0" w:color="auto"/>
          </w:divBdr>
        </w:div>
        <w:div w:id="676227940">
          <w:marLeft w:val="0"/>
          <w:marRight w:val="0"/>
          <w:marTop w:val="0"/>
          <w:marBottom w:val="0"/>
          <w:divBdr>
            <w:top w:val="none" w:sz="0" w:space="0" w:color="auto"/>
            <w:left w:val="none" w:sz="0" w:space="0" w:color="auto"/>
            <w:bottom w:val="none" w:sz="0" w:space="0" w:color="auto"/>
            <w:right w:val="none" w:sz="0" w:space="0" w:color="auto"/>
          </w:divBdr>
        </w:div>
        <w:div w:id="676272825">
          <w:marLeft w:val="0"/>
          <w:marRight w:val="0"/>
          <w:marTop w:val="0"/>
          <w:marBottom w:val="0"/>
          <w:divBdr>
            <w:top w:val="none" w:sz="0" w:space="0" w:color="auto"/>
            <w:left w:val="none" w:sz="0" w:space="0" w:color="auto"/>
            <w:bottom w:val="none" w:sz="0" w:space="0" w:color="auto"/>
            <w:right w:val="none" w:sz="0" w:space="0" w:color="auto"/>
          </w:divBdr>
          <w:divsChild>
            <w:div w:id="34354417">
              <w:marLeft w:val="0"/>
              <w:marRight w:val="0"/>
              <w:marTop w:val="0"/>
              <w:marBottom w:val="0"/>
              <w:divBdr>
                <w:top w:val="none" w:sz="0" w:space="0" w:color="auto"/>
                <w:left w:val="none" w:sz="0" w:space="0" w:color="auto"/>
                <w:bottom w:val="none" w:sz="0" w:space="0" w:color="auto"/>
                <w:right w:val="none" w:sz="0" w:space="0" w:color="auto"/>
              </w:divBdr>
            </w:div>
          </w:divsChild>
        </w:div>
        <w:div w:id="676273754">
          <w:marLeft w:val="0"/>
          <w:marRight w:val="0"/>
          <w:marTop w:val="0"/>
          <w:marBottom w:val="300"/>
          <w:divBdr>
            <w:top w:val="none" w:sz="0" w:space="0" w:color="auto"/>
            <w:left w:val="none" w:sz="0" w:space="0" w:color="auto"/>
            <w:bottom w:val="none" w:sz="0" w:space="0" w:color="auto"/>
            <w:right w:val="none" w:sz="0" w:space="0" w:color="auto"/>
          </w:divBdr>
        </w:div>
        <w:div w:id="676351588">
          <w:marLeft w:val="0"/>
          <w:marRight w:val="0"/>
          <w:marTop w:val="0"/>
          <w:marBottom w:val="0"/>
          <w:divBdr>
            <w:top w:val="none" w:sz="0" w:space="0" w:color="auto"/>
            <w:left w:val="none" w:sz="0" w:space="0" w:color="auto"/>
            <w:bottom w:val="none" w:sz="0" w:space="0" w:color="auto"/>
            <w:right w:val="none" w:sz="0" w:space="0" w:color="auto"/>
          </w:divBdr>
        </w:div>
        <w:div w:id="6764233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6424177">
          <w:marLeft w:val="0"/>
          <w:marRight w:val="0"/>
          <w:marTop w:val="0"/>
          <w:marBottom w:val="0"/>
          <w:divBdr>
            <w:top w:val="none" w:sz="0" w:space="0" w:color="auto"/>
            <w:left w:val="none" w:sz="0" w:space="0" w:color="auto"/>
            <w:bottom w:val="none" w:sz="0" w:space="0" w:color="auto"/>
            <w:right w:val="none" w:sz="0" w:space="0" w:color="auto"/>
          </w:divBdr>
        </w:div>
        <w:div w:id="676467545">
          <w:marLeft w:val="0"/>
          <w:marRight w:val="0"/>
          <w:marTop w:val="0"/>
          <w:marBottom w:val="0"/>
          <w:divBdr>
            <w:top w:val="none" w:sz="0" w:space="0" w:color="auto"/>
            <w:left w:val="none" w:sz="0" w:space="0" w:color="auto"/>
            <w:bottom w:val="none" w:sz="0" w:space="0" w:color="auto"/>
            <w:right w:val="none" w:sz="0" w:space="0" w:color="auto"/>
          </w:divBdr>
        </w:div>
        <w:div w:id="676663817">
          <w:marLeft w:val="0"/>
          <w:marRight w:val="0"/>
          <w:marTop w:val="450"/>
          <w:marBottom w:val="450"/>
          <w:divBdr>
            <w:top w:val="none" w:sz="0" w:space="0" w:color="auto"/>
            <w:left w:val="none" w:sz="0" w:space="0" w:color="auto"/>
            <w:bottom w:val="none" w:sz="0" w:space="0" w:color="auto"/>
            <w:right w:val="none" w:sz="0" w:space="0" w:color="auto"/>
          </w:divBdr>
        </w:div>
        <w:div w:id="676690878">
          <w:marLeft w:val="-188"/>
          <w:marRight w:val="-188"/>
          <w:marTop w:val="0"/>
          <w:marBottom w:val="0"/>
          <w:divBdr>
            <w:top w:val="none" w:sz="0" w:space="0" w:color="auto"/>
            <w:left w:val="none" w:sz="0" w:space="0" w:color="auto"/>
            <w:bottom w:val="none" w:sz="0" w:space="0" w:color="auto"/>
            <w:right w:val="none" w:sz="0" w:space="0" w:color="auto"/>
          </w:divBdr>
          <w:divsChild>
            <w:div w:id="578637235">
              <w:marLeft w:val="0"/>
              <w:marRight w:val="0"/>
              <w:marTop w:val="0"/>
              <w:marBottom w:val="0"/>
              <w:divBdr>
                <w:top w:val="none" w:sz="0" w:space="0" w:color="auto"/>
                <w:left w:val="none" w:sz="0" w:space="0" w:color="auto"/>
                <w:bottom w:val="none" w:sz="0" w:space="0" w:color="auto"/>
                <w:right w:val="none" w:sz="0" w:space="0" w:color="auto"/>
              </w:divBdr>
            </w:div>
          </w:divsChild>
        </w:div>
        <w:div w:id="676690944">
          <w:marLeft w:val="0"/>
          <w:marRight w:val="0"/>
          <w:marTop w:val="0"/>
          <w:marBottom w:val="300"/>
          <w:divBdr>
            <w:top w:val="none" w:sz="0" w:space="0" w:color="auto"/>
            <w:left w:val="none" w:sz="0" w:space="0" w:color="auto"/>
            <w:bottom w:val="none" w:sz="0" w:space="0" w:color="auto"/>
            <w:right w:val="none" w:sz="0" w:space="0" w:color="auto"/>
          </w:divBdr>
        </w:div>
        <w:div w:id="676735842">
          <w:marLeft w:val="0"/>
          <w:marRight w:val="0"/>
          <w:marTop w:val="0"/>
          <w:marBottom w:val="0"/>
          <w:divBdr>
            <w:top w:val="none" w:sz="0" w:space="0" w:color="auto"/>
            <w:left w:val="none" w:sz="0" w:space="0" w:color="auto"/>
            <w:bottom w:val="none" w:sz="0" w:space="0" w:color="auto"/>
            <w:right w:val="none" w:sz="0" w:space="0" w:color="auto"/>
          </w:divBdr>
          <w:divsChild>
            <w:div w:id="707022568">
              <w:marLeft w:val="0"/>
              <w:marRight w:val="0"/>
              <w:marTop w:val="0"/>
              <w:marBottom w:val="0"/>
              <w:divBdr>
                <w:top w:val="none" w:sz="0" w:space="0" w:color="auto"/>
                <w:left w:val="none" w:sz="0" w:space="0" w:color="auto"/>
                <w:bottom w:val="none" w:sz="0" w:space="0" w:color="auto"/>
                <w:right w:val="none" w:sz="0" w:space="0" w:color="auto"/>
              </w:divBdr>
            </w:div>
          </w:divsChild>
        </w:div>
        <w:div w:id="676736581">
          <w:marLeft w:val="0"/>
          <w:marRight w:val="0"/>
          <w:marTop w:val="0"/>
          <w:marBottom w:val="120"/>
          <w:divBdr>
            <w:top w:val="none" w:sz="0" w:space="0" w:color="auto"/>
            <w:left w:val="none" w:sz="0" w:space="0" w:color="auto"/>
            <w:bottom w:val="none" w:sz="0" w:space="0" w:color="auto"/>
            <w:right w:val="none" w:sz="0" w:space="0" w:color="auto"/>
          </w:divBdr>
        </w:div>
        <w:div w:id="676737688">
          <w:marLeft w:val="0"/>
          <w:marRight w:val="0"/>
          <w:marTop w:val="0"/>
          <w:marBottom w:val="0"/>
          <w:divBdr>
            <w:top w:val="none" w:sz="0" w:space="0" w:color="auto"/>
            <w:left w:val="none" w:sz="0" w:space="0" w:color="auto"/>
            <w:bottom w:val="none" w:sz="0" w:space="0" w:color="auto"/>
            <w:right w:val="none" w:sz="0" w:space="0" w:color="auto"/>
          </w:divBdr>
        </w:div>
        <w:div w:id="676809785">
          <w:blockQuote w:val="1"/>
          <w:marLeft w:val="0"/>
          <w:marRight w:val="0"/>
          <w:marTop w:val="300"/>
          <w:marBottom w:val="315"/>
          <w:divBdr>
            <w:top w:val="none" w:sz="0" w:space="0" w:color="auto"/>
            <w:left w:val="single" w:sz="36" w:space="15" w:color="E67E22"/>
            <w:bottom w:val="none" w:sz="0" w:space="0" w:color="auto"/>
            <w:right w:val="none" w:sz="0" w:space="0" w:color="auto"/>
          </w:divBdr>
        </w:div>
        <w:div w:id="676884786">
          <w:marLeft w:val="0"/>
          <w:marRight w:val="0"/>
          <w:marTop w:val="0"/>
          <w:marBottom w:val="0"/>
          <w:divBdr>
            <w:top w:val="none" w:sz="0" w:space="0" w:color="auto"/>
            <w:left w:val="none" w:sz="0" w:space="0" w:color="auto"/>
            <w:bottom w:val="none" w:sz="0" w:space="0" w:color="auto"/>
            <w:right w:val="none" w:sz="0" w:space="0" w:color="auto"/>
          </w:divBdr>
        </w:div>
        <w:div w:id="676924797">
          <w:marLeft w:val="0"/>
          <w:marRight w:val="0"/>
          <w:marTop w:val="0"/>
          <w:marBottom w:val="0"/>
          <w:divBdr>
            <w:top w:val="none" w:sz="0" w:space="0" w:color="auto"/>
            <w:left w:val="none" w:sz="0" w:space="0" w:color="auto"/>
            <w:bottom w:val="none" w:sz="0" w:space="0" w:color="auto"/>
            <w:right w:val="none" w:sz="0" w:space="0" w:color="auto"/>
          </w:divBdr>
          <w:divsChild>
            <w:div w:id="634723372">
              <w:marLeft w:val="0"/>
              <w:marRight w:val="0"/>
              <w:marTop w:val="0"/>
              <w:marBottom w:val="150"/>
              <w:divBdr>
                <w:top w:val="none" w:sz="0" w:space="0" w:color="auto"/>
                <w:left w:val="none" w:sz="0" w:space="0" w:color="auto"/>
                <w:bottom w:val="none" w:sz="0" w:space="0" w:color="auto"/>
                <w:right w:val="none" w:sz="0" w:space="0" w:color="auto"/>
              </w:divBdr>
            </w:div>
          </w:divsChild>
        </w:div>
        <w:div w:id="676998276">
          <w:marLeft w:val="0"/>
          <w:marRight w:val="0"/>
          <w:marTop w:val="0"/>
          <w:marBottom w:val="0"/>
          <w:divBdr>
            <w:top w:val="none" w:sz="0" w:space="0" w:color="auto"/>
            <w:left w:val="none" w:sz="0" w:space="0" w:color="auto"/>
            <w:bottom w:val="none" w:sz="0" w:space="0" w:color="auto"/>
            <w:right w:val="none" w:sz="0" w:space="0" w:color="auto"/>
          </w:divBdr>
        </w:div>
        <w:div w:id="676999496">
          <w:marLeft w:val="0"/>
          <w:marRight w:val="0"/>
          <w:marTop w:val="0"/>
          <w:marBottom w:val="0"/>
          <w:divBdr>
            <w:top w:val="none" w:sz="0" w:space="0" w:color="auto"/>
            <w:left w:val="none" w:sz="0" w:space="0" w:color="auto"/>
            <w:bottom w:val="none" w:sz="0" w:space="0" w:color="auto"/>
            <w:right w:val="none" w:sz="0" w:space="0" w:color="auto"/>
          </w:divBdr>
          <w:divsChild>
            <w:div w:id="129372339">
              <w:marLeft w:val="0"/>
              <w:marRight w:val="0"/>
              <w:marTop w:val="0"/>
              <w:marBottom w:val="0"/>
              <w:divBdr>
                <w:top w:val="none" w:sz="0" w:space="0" w:color="auto"/>
                <w:left w:val="none" w:sz="0" w:space="0" w:color="auto"/>
                <w:bottom w:val="none" w:sz="0" w:space="0" w:color="auto"/>
                <w:right w:val="none" w:sz="0" w:space="0" w:color="auto"/>
              </w:divBdr>
              <w:divsChild>
                <w:div w:id="503595556">
                  <w:marLeft w:val="0"/>
                  <w:marRight w:val="0"/>
                  <w:marTop w:val="0"/>
                  <w:marBottom w:val="0"/>
                  <w:divBdr>
                    <w:top w:val="none" w:sz="0" w:space="0" w:color="auto"/>
                    <w:left w:val="none" w:sz="0" w:space="0" w:color="auto"/>
                    <w:bottom w:val="none" w:sz="0" w:space="0" w:color="auto"/>
                    <w:right w:val="none" w:sz="0" w:space="0" w:color="auto"/>
                  </w:divBdr>
                  <w:divsChild>
                    <w:div w:id="244344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001994">
          <w:marLeft w:val="0"/>
          <w:marRight w:val="0"/>
          <w:marTop w:val="0"/>
          <w:marBottom w:val="0"/>
          <w:divBdr>
            <w:top w:val="none" w:sz="0" w:space="0" w:color="auto"/>
            <w:left w:val="none" w:sz="0" w:space="0" w:color="auto"/>
            <w:bottom w:val="none" w:sz="0" w:space="0" w:color="auto"/>
            <w:right w:val="none" w:sz="0" w:space="0" w:color="auto"/>
          </w:divBdr>
          <w:divsChild>
            <w:div w:id="67578717">
              <w:marLeft w:val="0"/>
              <w:marRight w:val="0"/>
              <w:marTop w:val="0"/>
              <w:marBottom w:val="0"/>
              <w:divBdr>
                <w:top w:val="none" w:sz="0" w:space="0" w:color="auto"/>
                <w:left w:val="none" w:sz="0" w:space="0" w:color="auto"/>
                <w:bottom w:val="none" w:sz="0" w:space="0" w:color="auto"/>
                <w:right w:val="none" w:sz="0" w:space="0" w:color="auto"/>
              </w:divBdr>
            </w:div>
            <w:div w:id="613099352">
              <w:marLeft w:val="0"/>
              <w:marRight w:val="0"/>
              <w:marTop w:val="0"/>
              <w:marBottom w:val="75"/>
              <w:divBdr>
                <w:top w:val="none" w:sz="0" w:space="0" w:color="auto"/>
                <w:left w:val="none" w:sz="0" w:space="0" w:color="auto"/>
                <w:bottom w:val="none" w:sz="0" w:space="0" w:color="auto"/>
                <w:right w:val="none" w:sz="0" w:space="0" w:color="auto"/>
              </w:divBdr>
            </w:div>
          </w:divsChild>
        </w:div>
        <w:div w:id="677119995">
          <w:marLeft w:val="0"/>
          <w:marRight w:val="0"/>
          <w:marTop w:val="300"/>
          <w:marBottom w:val="0"/>
          <w:divBdr>
            <w:top w:val="none" w:sz="0" w:space="0" w:color="auto"/>
            <w:left w:val="none" w:sz="0" w:space="0" w:color="auto"/>
            <w:bottom w:val="none" w:sz="0" w:space="0" w:color="auto"/>
            <w:right w:val="none" w:sz="0" w:space="0" w:color="auto"/>
          </w:divBdr>
        </w:div>
        <w:div w:id="677192997">
          <w:marLeft w:val="750"/>
          <w:marRight w:val="1500"/>
          <w:marTop w:val="0"/>
          <w:marBottom w:val="0"/>
          <w:divBdr>
            <w:top w:val="none" w:sz="0" w:space="0" w:color="auto"/>
            <w:left w:val="none" w:sz="0" w:space="0" w:color="auto"/>
            <w:bottom w:val="none" w:sz="0" w:space="0" w:color="auto"/>
            <w:right w:val="none" w:sz="0" w:space="0" w:color="auto"/>
          </w:divBdr>
        </w:div>
        <w:div w:id="677197573">
          <w:marLeft w:val="-225"/>
          <w:marRight w:val="-225"/>
          <w:marTop w:val="0"/>
          <w:marBottom w:val="0"/>
          <w:divBdr>
            <w:top w:val="none" w:sz="0" w:space="0" w:color="auto"/>
            <w:left w:val="none" w:sz="0" w:space="0" w:color="auto"/>
            <w:bottom w:val="none" w:sz="0" w:space="0" w:color="auto"/>
            <w:right w:val="none" w:sz="0" w:space="0" w:color="auto"/>
          </w:divBdr>
          <w:divsChild>
            <w:div w:id="366492897">
              <w:marLeft w:val="0"/>
              <w:marRight w:val="0"/>
              <w:marTop w:val="0"/>
              <w:marBottom w:val="0"/>
              <w:divBdr>
                <w:top w:val="none" w:sz="0" w:space="0" w:color="auto"/>
                <w:left w:val="none" w:sz="0" w:space="0" w:color="auto"/>
                <w:bottom w:val="none" w:sz="0" w:space="0" w:color="auto"/>
                <w:right w:val="none" w:sz="0" w:space="0" w:color="auto"/>
              </w:divBdr>
            </w:div>
          </w:divsChild>
        </w:div>
        <w:div w:id="677267152">
          <w:marLeft w:val="0"/>
          <w:marRight w:val="0"/>
          <w:marTop w:val="0"/>
          <w:marBottom w:val="0"/>
          <w:divBdr>
            <w:top w:val="none" w:sz="0" w:space="0" w:color="auto"/>
            <w:left w:val="none" w:sz="0" w:space="0" w:color="auto"/>
            <w:bottom w:val="none" w:sz="0" w:space="0" w:color="auto"/>
            <w:right w:val="none" w:sz="0" w:space="0" w:color="auto"/>
          </w:divBdr>
          <w:divsChild>
            <w:div w:id="261035084">
              <w:marLeft w:val="0"/>
              <w:marRight w:val="0"/>
              <w:marTop w:val="0"/>
              <w:marBottom w:val="0"/>
              <w:divBdr>
                <w:top w:val="none" w:sz="0" w:space="0" w:color="auto"/>
                <w:left w:val="none" w:sz="0" w:space="0" w:color="auto"/>
                <w:bottom w:val="none" w:sz="0" w:space="0" w:color="auto"/>
                <w:right w:val="none" w:sz="0" w:space="0" w:color="auto"/>
              </w:divBdr>
            </w:div>
          </w:divsChild>
        </w:div>
        <w:div w:id="677272388">
          <w:marLeft w:val="0"/>
          <w:marRight w:val="0"/>
          <w:marTop w:val="0"/>
          <w:marBottom w:val="0"/>
          <w:divBdr>
            <w:top w:val="none" w:sz="0" w:space="0" w:color="auto"/>
            <w:left w:val="none" w:sz="0" w:space="0" w:color="auto"/>
            <w:bottom w:val="none" w:sz="0" w:space="0" w:color="auto"/>
            <w:right w:val="none" w:sz="0" w:space="0" w:color="auto"/>
          </w:divBdr>
        </w:div>
        <w:div w:id="677272659">
          <w:marLeft w:val="0"/>
          <w:marRight w:val="0"/>
          <w:marTop w:val="0"/>
          <w:marBottom w:val="240"/>
          <w:divBdr>
            <w:top w:val="none" w:sz="0" w:space="0" w:color="auto"/>
            <w:left w:val="none" w:sz="0" w:space="0" w:color="auto"/>
            <w:bottom w:val="none" w:sz="0" w:space="0" w:color="auto"/>
            <w:right w:val="none" w:sz="0" w:space="0" w:color="auto"/>
          </w:divBdr>
        </w:div>
        <w:div w:id="677347308">
          <w:marLeft w:val="0"/>
          <w:marRight w:val="0"/>
          <w:marTop w:val="0"/>
          <w:marBottom w:val="0"/>
          <w:divBdr>
            <w:top w:val="single" w:sz="2" w:space="0" w:color="E0E0E0"/>
            <w:left w:val="single" w:sz="2" w:space="0" w:color="E0E0E0"/>
            <w:bottom w:val="single" w:sz="2" w:space="0" w:color="E0E0E0"/>
            <w:right w:val="single" w:sz="2" w:space="0" w:color="E0E0E0"/>
          </w:divBdr>
          <w:divsChild>
            <w:div w:id="297686695">
              <w:marLeft w:val="0"/>
              <w:marRight w:val="0"/>
              <w:marTop w:val="0"/>
              <w:marBottom w:val="0"/>
              <w:divBdr>
                <w:top w:val="single" w:sz="2" w:space="0" w:color="E0E0E0"/>
                <w:left w:val="single" w:sz="2" w:space="0" w:color="E0E0E0"/>
                <w:bottom w:val="single" w:sz="2" w:space="0" w:color="E0E0E0"/>
                <w:right w:val="single" w:sz="2" w:space="0" w:color="E0E0E0"/>
              </w:divBdr>
              <w:divsChild>
                <w:div w:id="442893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7737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7461989">
          <w:marLeft w:val="0"/>
          <w:marRight w:val="0"/>
          <w:marTop w:val="0"/>
          <w:marBottom w:val="120"/>
          <w:divBdr>
            <w:top w:val="none" w:sz="0" w:space="0" w:color="auto"/>
            <w:left w:val="none" w:sz="0" w:space="0" w:color="auto"/>
            <w:bottom w:val="none" w:sz="0" w:space="0" w:color="auto"/>
            <w:right w:val="none" w:sz="0" w:space="0" w:color="auto"/>
          </w:divBdr>
        </w:div>
        <w:div w:id="6774647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7469021">
          <w:marLeft w:val="15"/>
          <w:marRight w:val="15"/>
          <w:marTop w:val="15"/>
          <w:marBottom w:val="15"/>
          <w:divBdr>
            <w:top w:val="none" w:sz="0" w:space="0" w:color="auto"/>
            <w:left w:val="none" w:sz="0" w:space="0" w:color="auto"/>
            <w:bottom w:val="none" w:sz="0" w:space="0" w:color="auto"/>
            <w:right w:val="none" w:sz="0" w:space="0" w:color="auto"/>
          </w:divBdr>
        </w:div>
        <w:div w:id="677538859">
          <w:marLeft w:val="0"/>
          <w:marRight w:val="0"/>
          <w:marTop w:val="0"/>
          <w:marBottom w:val="0"/>
          <w:divBdr>
            <w:top w:val="none" w:sz="0" w:space="0" w:color="auto"/>
            <w:left w:val="none" w:sz="0" w:space="0" w:color="auto"/>
            <w:bottom w:val="none" w:sz="0" w:space="0" w:color="auto"/>
            <w:right w:val="none" w:sz="0" w:space="0" w:color="auto"/>
          </w:divBdr>
          <w:divsChild>
            <w:div w:id="499807855">
              <w:marLeft w:val="0"/>
              <w:marRight w:val="0"/>
              <w:marTop w:val="0"/>
              <w:marBottom w:val="0"/>
              <w:divBdr>
                <w:top w:val="none" w:sz="0" w:space="0" w:color="auto"/>
                <w:left w:val="none" w:sz="0" w:space="0" w:color="auto"/>
                <w:bottom w:val="none" w:sz="0" w:space="0" w:color="auto"/>
                <w:right w:val="none" w:sz="0" w:space="0" w:color="auto"/>
              </w:divBdr>
            </w:div>
          </w:divsChild>
        </w:div>
        <w:div w:id="677579619">
          <w:marLeft w:val="1463"/>
          <w:marRight w:val="0"/>
          <w:marTop w:val="0"/>
          <w:marBottom w:val="0"/>
          <w:divBdr>
            <w:top w:val="none" w:sz="0" w:space="0" w:color="auto"/>
            <w:left w:val="none" w:sz="0" w:space="0" w:color="auto"/>
            <w:bottom w:val="none" w:sz="0" w:space="0" w:color="auto"/>
            <w:right w:val="none" w:sz="0" w:space="0" w:color="auto"/>
          </w:divBdr>
        </w:div>
        <w:div w:id="677582651">
          <w:marLeft w:val="-150"/>
          <w:marRight w:val="-150"/>
          <w:marTop w:val="0"/>
          <w:marBottom w:val="0"/>
          <w:divBdr>
            <w:top w:val="none" w:sz="0" w:space="0" w:color="auto"/>
            <w:left w:val="none" w:sz="0" w:space="0" w:color="auto"/>
            <w:bottom w:val="none" w:sz="0" w:space="0" w:color="auto"/>
            <w:right w:val="none" w:sz="0" w:space="0" w:color="auto"/>
          </w:divBdr>
        </w:div>
        <w:div w:id="677654761">
          <w:marLeft w:val="0"/>
          <w:marRight w:val="0"/>
          <w:marTop w:val="0"/>
          <w:marBottom w:val="0"/>
          <w:divBdr>
            <w:top w:val="none" w:sz="0" w:space="0" w:color="auto"/>
            <w:left w:val="none" w:sz="0" w:space="0" w:color="auto"/>
            <w:bottom w:val="none" w:sz="0" w:space="0" w:color="auto"/>
            <w:right w:val="none" w:sz="0" w:space="0" w:color="auto"/>
          </w:divBdr>
          <w:divsChild>
            <w:div w:id="304551094">
              <w:marLeft w:val="-225"/>
              <w:marRight w:val="-225"/>
              <w:marTop w:val="0"/>
              <w:marBottom w:val="0"/>
              <w:divBdr>
                <w:top w:val="none" w:sz="0" w:space="0" w:color="auto"/>
                <w:left w:val="none" w:sz="0" w:space="0" w:color="auto"/>
                <w:bottom w:val="none" w:sz="0" w:space="0" w:color="auto"/>
                <w:right w:val="none" w:sz="0" w:space="0" w:color="auto"/>
              </w:divBdr>
            </w:div>
          </w:divsChild>
        </w:div>
        <w:div w:id="677660340">
          <w:marLeft w:val="0"/>
          <w:marRight w:val="0"/>
          <w:marTop w:val="0"/>
          <w:marBottom w:val="0"/>
          <w:divBdr>
            <w:top w:val="none" w:sz="0" w:space="0" w:color="auto"/>
            <w:left w:val="none" w:sz="0" w:space="0" w:color="auto"/>
            <w:bottom w:val="none" w:sz="0" w:space="0" w:color="auto"/>
            <w:right w:val="none" w:sz="0" w:space="0" w:color="auto"/>
          </w:divBdr>
        </w:div>
        <w:div w:id="677660997">
          <w:marLeft w:val="0"/>
          <w:marRight w:val="0"/>
          <w:marTop w:val="0"/>
          <w:marBottom w:val="0"/>
          <w:divBdr>
            <w:top w:val="none" w:sz="0" w:space="0" w:color="auto"/>
            <w:left w:val="none" w:sz="0" w:space="0" w:color="auto"/>
            <w:bottom w:val="none" w:sz="0" w:space="0" w:color="auto"/>
            <w:right w:val="none" w:sz="0" w:space="0" w:color="auto"/>
          </w:divBdr>
        </w:div>
        <w:div w:id="677662237">
          <w:marLeft w:val="0"/>
          <w:marRight w:val="0"/>
          <w:marTop w:val="0"/>
          <w:marBottom w:val="0"/>
          <w:divBdr>
            <w:top w:val="single" w:sz="2" w:space="0" w:color="E0E0E0"/>
            <w:left w:val="single" w:sz="2" w:space="0" w:color="E0E0E0"/>
            <w:bottom w:val="single" w:sz="2" w:space="0" w:color="E0E0E0"/>
            <w:right w:val="single" w:sz="2" w:space="0" w:color="E0E0E0"/>
          </w:divBdr>
        </w:div>
        <w:div w:id="677663078">
          <w:marLeft w:val="0"/>
          <w:marRight w:val="0"/>
          <w:marTop w:val="0"/>
          <w:marBottom w:val="0"/>
          <w:divBdr>
            <w:top w:val="none" w:sz="0" w:space="0" w:color="auto"/>
            <w:left w:val="none" w:sz="0" w:space="0" w:color="auto"/>
            <w:bottom w:val="none" w:sz="0" w:space="0" w:color="auto"/>
            <w:right w:val="none" w:sz="0" w:space="0" w:color="auto"/>
          </w:divBdr>
        </w:div>
        <w:div w:id="677729261">
          <w:marLeft w:val="0"/>
          <w:marRight w:val="0"/>
          <w:marTop w:val="0"/>
          <w:marBottom w:val="0"/>
          <w:divBdr>
            <w:top w:val="single" w:sz="2" w:space="0" w:color="E0E0E0"/>
            <w:left w:val="single" w:sz="2" w:space="0" w:color="E0E0E0"/>
            <w:bottom w:val="single" w:sz="2" w:space="0" w:color="E0E0E0"/>
            <w:right w:val="single" w:sz="2" w:space="0" w:color="E0E0E0"/>
          </w:divBdr>
        </w:div>
        <w:div w:id="677731781">
          <w:marLeft w:val="0"/>
          <w:marRight w:val="0"/>
          <w:marTop w:val="0"/>
          <w:marBottom w:val="0"/>
          <w:divBdr>
            <w:top w:val="none" w:sz="0" w:space="0" w:color="auto"/>
            <w:left w:val="none" w:sz="0" w:space="0" w:color="auto"/>
            <w:bottom w:val="none" w:sz="0" w:space="0" w:color="auto"/>
            <w:right w:val="none" w:sz="0" w:space="0" w:color="auto"/>
          </w:divBdr>
          <w:divsChild>
            <w:div w:id="576404945">
              <w:marLeft w:val="0"/>
              <w:marRight w:val="0"/>
              <w:marTop w:val="0"/>
              <w:marBottom w:val="0"/>
              <w:divBdr>
                <w:top w:val="none" w:sz="0" w:space="0" w:color="auto"/>
                <w:left w:val="none" w:sz="0" w:space="0" w:color="auto"/>
                <w:bottom w:val="none" w:sz="0" w:space="0" w:color="auto"/>
                <w:right w:val="none" w:sz="0" w:space="0" w:color="auto"/>
              </w:divBdr>
            </w:div>
          </w:divsChild>
        </w:div>
        <w:div w:id="677777171">
          <w:marLeft w:val="0"/>
          <w:marRight w:val="0"/>
          <w:marTop w:val="0"/>
          <w:marBottom w:val="250"/>
          <w:divBdr>
            <w:top w:val="none" w:sz="0" w:space="0" w:color="auto"/>
            <w:left w:val="none" w:sz="0" w:space="0" w:color="auto"/>
            <w:bottom w:val="none" w:sz="0" w:space="0" w:color="auto"/>
            <w:right w:val="none" w:sz="0" w:space="0" w:color="auto"/>
          </w:divBdr>
          <w:divsChild>
            <w:div w:id="139034003">
              <w:marLeft w:val="0"/>
              <w:marRight w:val="125"/>
              <w:marTop w:val="0"/>
              <w:marBottom w:val="125"/>
              <w:divBdr>
                <w:top w:val="none" w:sz="0" w:space="0" w:color="auto"/>
                <w:left w:val="none" w:sz="0" w:space="0" w:color="auto"/>
                <w:bottom w:val="none" w:sz="0" w:space="0" w:color="auto"/>
                <w:right w:val="none" w:sz="0" w:space="0" w:color="auto"/>
              </w:divBdr>
              <w:divsChild>
                <w:div w:id="6035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8416">
          <w:marLeft w:val="-150"/>
          <w:marRight w:val="-150"/>
          <w:marTop w:val="0"/>
          <w:marBottom w:val="0"/>
          <w:divBdr>
            <w:top w:val="none" w:sz="0" w:space="0" w:color="auto"/>
            <w:left w:val="none" w:sz="0" w:space="0" w:color="auto"/>
            <w:bottom w:val="none" w:sz="0" w:space="0" w:color="auto"/>
            <w:right w:val="none" w:sz="0" w:space="0" w:color="auto"/>
          </w:divBdr>
        </w:div>
        <w:div w:id="677847208">
          <w:marLeft w:val="0"/>
          <w:marRight w:val="0"/>
          <w:marTop w:val="0"/>
          <w:marBottom w:val="0"/>
          <w:divBdr>
            <w:top w:val="none" w:sz="0" w:space="0" w:color="auto"/>
            <w:left w:val="none" w:sz="0" w:space="0" w:color="auto"/>
            <w:bottom w:val="none" w:sz="0" w:space="0" w:color="auto"/>
            <w:right w:val="none" w:sz="0" w:space="0" w:color="auto"/>
          </w:divBdr>
          <w:divsChild>
            <w:div w:id="128012525">
              <w:marLeft w:val="0"/>
              <w:marRight w:val="225"/>
              <w:marTop w:val="0"/>
              <w:marBottom w:val="0"/>
              <w:divBdr>
                <w:top w:val="none" w:sz="0" w:space="0" w:color="auto"/>
                <w:left w:val="none" w:sz="0" w:space="0" w:color="auto"/>
                <w:bottom w:val="none" w:sz="0" w:space="0" w:color="auto"/>
                <w:right w:val="none" w:sz="0" w:space="0" w:color="auto"/>
              </w:divBdr>
            </w:div>
          </w:divsChild>
        </w:div>
        <w:div w:id="677924705">
          <w:marLeft w:val="0"/>
          <w:marRight w:val="0"/>
          <w:marTop w:val="0"/>
          <w:marBottom w:val="150"/>
          <w:divBdr>
            <w:top w:val="none" w:sz="0" w:space="0" w:color="auto"/>
            <w:left w:val="none" w:sz="0" w:space="0" w:color="auto"/>
            <w:bottom w:val="none" w:sz="0" w:space="0" w:color="auto"/>
            <w:right w:val="none" w:sz="0" w:space="0" w:color="auto"/>
          </w:divBdr>
        </w:div>
        <w:div w:id="677998396">
          <w:marLeft w:val="0"/>
          <w:marRight w:val="0"/>
          <w:marTop w:val="0"/>
          <w:marBottom w:val="0"/>
          <w:divBdr>
            <w:top w:val="none" w:sz="0" w:space="0" w:color="auto"/>
            <w:left w:val="none" w:sz="0" w:space="0" w:color="auto"/>
            <w:bottom w:val="none" w:sz="0" w:space="0" w:color="auto"/>
            <w:right w:val="none" w:sz="0" w:space="0" w:color="auto"/>
          </w:divBdr>
        </w:div>
        <w:div w:id="678042236">
          <w:marLeft w:val="-225"/>
          <w:marRight w:val="-225"/>
          <w:marTop w:val="0"/>
          <w:marBottom w:val="0"/>
          <w:divBdr>
            <w:top w:val="none" w:sz="0" w:space="0" w:color="auto"/>
            <w:left w:val="none" w:sz="0" w:space="0" w:color="auto"/>
            <w:bottom w:val="none" w:sz="0" w:space="0" w:color="auto"/>
            <w:right w:val="none" w:sz="0" w:space="0" w:color="auto"/>
          </w:divBdr>
          <w:divsChild>
            <w:div w:id="62264436">
              <w:marLeft w:val="1463"/>
              <w:marRight w:val="0"/>
              <w:marTop w:val="0"/>
              <w:marBottom w:val="0"/>
              <w:divBdr>
                <w:top w:val="none" w:sz="0" w:space="0" w:color="auto"/>
                <w:left w:val="none" w:sz="0" w:space="0" w:color="auto"/>
                <w:bottom w:val="none" w:sz="0" w:space="0" w:color="auto"/>
                <w:right w:val="none" w:sz="0" w:space="0" w:color="auto"/>
              </w:divBdr>
              <w:divsChild>
                <w:div w:id="4796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713">
          <w:marLeft w:val="0"/>
          <w:marRight w:val="0"/>
          <w:marTop w:val="100"/>
          <w:marBottom w:val="100"/>
          <w:divBdr>
            <w:top w:val="none" w:sz="0" w:space="0" w:color="auto"/>
            <w:left w:val="none" w:sz="0" w:space="0" w:color="auto"/>
            <w:bottom w:val="none" w:sz="0" w:space="0" w:color="auto"/>
            <w:right w:val="none" w:sz="0" w:space="0" w:color="auto"/>
          </w:divBdr>
        </w:div>
        <w:div w:id="678048871">
          <w:marLeft w:val="0"/>
          <w:marRight w:val="0"/>
          <w:marTop w:val="0"/>
          <w:marBottom w:val="0"/>
          <w:divBdr>
            <w:top w:val="none" w:sz="0" w:space="0" w:color="auto"/>
            <w:left w:val="none" w:sz="0" w:space="0" w:color="auto"/>
            <w:bottom w:val="none" w:sz="0" w:space="0" w:color="auto"/>
            <w:right w:val="none" w:sz="0" w:space="0" w:color="auto"/>
          </w:divBdr>
          <w:divsChild>
            <w:div w:id="622929073">
              <w:marLeft w:val="0"/>
              <w:marRight w:val="0"/>
              <w:marTop w:val="75"/>
              <w:marBottom w:val="0"/>
              <w:divBdr>
                <w:top w:val="single" w:sz="6" w:space="4" w:color="auto"/>
                <w:left w:val="single" w:sz="6" w:space="0" w:color="auto"/>
                <w:bottom w:val="single" w:sz="6" w:space="4" w:color="auto"/>
                <w:right w:val="single" w:sz="6" w:space="0" w:color="auto"/>
              </w:divBdr>
            </w:div>
          </w:divsChild>
        </w:div>
        <w:div w:id="678199257">
          <w:marLeft w:val="0"/>
          <w:marRight w:val="0"/>
          <w:marTop w:val="0"/>
          <w:marBottom w:val="0"/>
          <w:divBdr>
            <w:top w:val="none" w:sz="0" w:space="0" w:color="auto"/>
            <w:left w:val="none" w:sz="0" w:space="0" w:color="auto"/>
            <w:bottom w:val="none" w:sz="0" w:space="0" w:color="auto"/>
            <w:right w:val="none" w:sz="0" w:space="0" w:color="auto"/>
          </w:divBdr>
        </w:div>
        <w:div w:id="678384782">
          <w:marLeft w:val="0"/>
          <w:marRight w:val="0"/>
          <w:marTop w:val="0"/>
          <w:marBottom w:val="0"/>
          <w:divBdr>
            <w:top w:val="none" w:sz="0" w:space="0" w:color="auto"/>
            <w:left w:val="none" w:sz="0" w:space="0" w:color="auto"/>
            <w:bottom w:val="none" w:sz="0" w:space="0" w:color="auto"/>
            <w:right w:val="none" w:sz="0" w:space="0" w:color="auto"/>
          </w:divBdr>
        </w:div>
        <w:div w:id="678388087">
          <w:marLeft w:val="0"/>
          <w:marRight w:val="0"/>
          <w:marTop w:val="0"/>
          <w:marBottom w:val="0"/>
          <w:divBdr>
            <w:top w:val="none" w:sz="0" w:space="0" w:color="auto"/>
            <w:left w:val="none" w:sz="0" w:space="0" w:color="auto"/>
            <w:bottom w:val="none" w:sz="0" w:space="0" w:color="auto"/>
            <w:right w:val="none" w:sz="0" w:space="0" w:color="auto"/>
          </w:divBdr>
        </w:div>
        <w:div w:id="678429408">
          <w:marLeft w:val="750"/>
          <w:marRight w:val="0"/>
          <w:marTop w:val="0"/>
          <w:marBottom w:val="0"/>
          <w:divBdr>
            <w:top w:val="none" w:sz="0" w:space="0" w:color="auto"/>
            <w:left w:val="none" w:sz="0" w:space="0" w:color="auto"/>
            <w:bottom w:val="none" w:sz="0" w:space="0" w:color="auto"/>
            <w:right w:val="none" w:sz="0" w:space="0" w:color="auto"/>
          </w:divBdr>
          <w:divsChild>
            <w:div w:id="174736123">
              <w:marLeft w:val="15"/>
              <w:marRight w:val="225"/>
              <w:marTop w:val="225"/>
              <w:marBottom w:val="105"/>
              <w:divBdr>
                <w:top w:val="none" w:sz="0" w:space="0" w:color="auto"/>
                <w:left w:val="none" w:sz="0" w:space="0" w:color="auto"/>
                <w:bottom w:val="none" w:sz="0" w:space="0" w:color="auto"/>
                <w:right w:val="none" w:sz="0" w:space="0" w:color="auto"/>
              </w:divBdr>
              <w:divsChild>
                <w:div w:id="486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2584">
          <w:marLeft w:val="0"/>
          <w:marRight w:val="0"/>
          <w:marTop w:val="0"/>
          <w:marBottom w:val="0"/>
          <w:divBdr>
            <w:top w:val="none" w:sz="0" w:space="0" w:color="auto"/>
            <w:left w:val="none" w:sz="0" w:space="0" w:color="auto"/>
            <w:bottom w:val="none" w:sz="0" w:space="0" w:color="auto"/>
            <w:right w:val="none" w:sz="0" w:space="0" w:color="auto"/>
          </w:divBdr>
        </w:div>
        <w:div w:id="678433422">
          <w:marLeft w:val="0"/>
          <w:marRight w:val="0"/>
          <w:marTop w:val="0"/>
          <w:marBottom w:val="0"/>
          <w:divBdr>
            <w:top w:val="none" w:sz="0" w:space="0" w:color="auto"/>
            <w:left w:val="none" w:sz="0" w:space="0" w:color="auto"/>
            <w:bottom w:val="none" w:sz="0" w:space="0" w:color="auto"/>
            <w:right w:val="none" w:sz="0" w:space="0" w:color="auto"/>
          </w:divBdr>
          <w:divsChild>
            <w:div w:id="693502864">
              <w:marLeft w:val="0"/>
              <w:marRight w:val="0"/>
              <w:marTop w:val="0"/>
              <w:marBottom w:val="0"/>
              <w:divBdr>
                <w:top w:val="none" w:sz="0" w:space="0" w:color="auto"/>
                <w:left w:val="none" w:sz="0" w:space="0" w:color="auto"/>
                <w:bottom w:val="none" w:sz="0" w:space="0" w:color="auto"/>
                <w:right w:val="none" w:sz="0" w:space="0" w:color="auto"/>
              </w:divBdr>
            </w:div>
          </w:divsChild>
        </w:div>
        <w:div w:id="678436014">
          <w:marLeft w:val="0"/>
          <w:marRight w:val="0"/>
          <w:marTop w:val="0"/>
          <w:marBottom w:val="300"/>
          <w:divBdr>
            <w:top w:val="single" w:sz="6" w:space="1" w:color="EEEEEE"/>
            <w:left w:val="none" w:sz="0" w:space="0" w:color="auto"/>
            <w:bottom w:val="none" w:sz="0" w:space="0" w:color="auto"/>
            <w:right w:val="none" w:sz="0" w:space="0" w:color="auto"/>
          </w:divBdr>
          <w:divsChild>
            <w:div w:id="523596602">
              <w:marLeft w:val="0"/>
              <w:marRight w:val="0"/>
              <w:marTop w:val="0"/>
              <w:marBottom w:val="0"/>
              <w:divBdr>
                <w:top w:val="none" w:sz="0" w:space="0" w:color="auto"/>
                <w:left w:val="none" w:sz="0" w:space="0" w:color="auto"/>
                <w:bottom w:val="none" w:sz="0" w:space="0" w:color="auto"/>
                <w:right w:val="none" w:sz="0" w:space="0" w:color="auto"/>
              </w:divBdr>
            </w:div>
          </w:divsChild>
        </w:div>
        <w:div w:id="678503538">
          <w:marLeft w:val="0"/>
          <w:marRight w:val="0"/>
          <w:marTop w:val="0"/>
          <w:marBottom w:val="0"/>
          <w:divBdr>
            <w:top w:val="none" w:sz="0" w:space="0" w:color="auto"/>
            <w:left w:val="none" w:sz="0" w:space="0" w:color="auto"/>
            <w:bottom w:val="none" w:sz="0" w:space="0" w:color="auto"/>
            <w:right w:val="none" w:sz="0" w:space="0" w:color="auto"/>
          </w:divBdr>
          <w:divsChild>
            <w:div w:id="267734903">
              <w:marLeft w:val="0"/>
              <w:marRight w:val="0"/>
              <w:marTop w:val="0"/>
              <w:marBottom w:val="150"/>
              <w:divBdr>
                <w:top w:val="none" w:sz="0" w:space="0" w:color="auto"/>
                <w:left w:val="none" w:sz="0" w:space="0" w:color="auto"/>
                <w:bottom w:val="none" w:sz="0" w:space="0" w:color="auto"/>
                <w:right w:val="none" w:sz="0" w:space="0" w:color="auto"/>
              </w:divBdr>
            </w:div>
          </w:divsChild>
        </w:div>
        <w:div w:id="678507526">
          <w:marLeft w:val="0"/>
          <w:marRight w:val="0"/>
          <w:marTop w:val="0"/>
          <w:marBottom w:val="125"/>
          <w:divBdr>
            <w:top w:val="none" w:sz="0" w:space="0" w:color="auto"/>
            <w:left w:val="none" w:sz="0" w:space="0" w:color="auto"/>
            <w:bottom w:val="none" w:sz="0" w:space="0" w:color="auto"/>
            <w:right w:val="none" w:sz="0" w:space="0" w:color="auto"/>
          </w:divBdr>
        </w:div>
        <w:div w:id="678507900">
          <w:marLeft w:val="0"/>
          <w:marRight w:val="0"/>
          <w:marTop w:val="0"/>
          <w:marBottom w:val="0"/>
          <w:divBdr>
            <w:top w:val="none" w:sz="0" w:space="0" w:color="auto"/>
            <w:left w:val="none" w:sz="0" w:space="0" w:color="auto"/>
            <w:bottom w:val="none" w:sz="0" w:space="0" w:color="auto"/>
            <w:right w:val="none" w:sz="0" w:space="0" w:color="auto"/>
          </w:divBdr>
        </w:div>
        <w:div w:id="678510701">
          <w:marLeft w:val="15"/>
          <w:marRight w:val="225"/>
          <w:marTop w:val="165"/>
          <w:marBottom w:val="105"/>
          <w:divBdr>
            <w:top w:val="none" w:sz="0" w:space="0" w:color="auto"/>
            <w:left w:val="none" w:sz="0" w:space="0" w:color="auto"/>
            <w:bottom w:val="none" w:sz="0" w:space="0" w:color="auto"/>
            <w:right w:val="none" w:sz="0" w:space="0" w:color="auto"/>
          </w:divBdr>
        </w:div>
        <w:div w:id="678580248">
          <w:marLeft w:val="225"/>
          <w:marRight w:val="225"/>
          <w:marTop w:val="0"/>
          <w:marBottom w:val="0"/>
          <w:divBdr>
            <w:top w:val="none" w:sz="0" w:space="15" w:color="DDDDDD"/>
            <w:left w:val="none" w:sz="0" w:space="11" w:color="DDDDDD"/>
            <w:bottom w:val="single" w:sz="18" w:space="8" w:color="222222"/>
            <w:right w:val="none" w:sz="0" w:space="11" w:color="DDDDDD"/>
          </w:divBdr>
        </w:div>
        <w:div w:id="678657332">
          <w:marLeft w:val="-188"/>
          <w:marRight w:val="-188"/>
          <w:marTop w:val="0"/>
          <w:marBottom w:val="0"/>
          <w:divBdr>
            <w:top w:val="none" w:sz="0" w:space="0" w:color="auto"/>
            <w:left w:val="none" w:sz="0" w:space="0" w:color="auto"/>
            <w:bottom w:val="none" w:sz="0" w:space="0" w:color="auto"/>
            <w:right w:val="none" w:sz="0" w:space="0" w:color="auto"/>
          </w:divBdr>
        </w:div>
        <w:div w:id="678697201">
          <w:marLeft w:val="0"/>
          <w:marRight w:val="0"/>
          <w:marTop w:val="0"/>
          <w:marBottom w:val="0"/>
          <w:divBdr>
            <w:top w:val="none" w:sz="0" w:space="0" w:color="auto"/>
            <w:left w:val="none" w:sz="0" w:space="0" w:color="auto"/>
            <w:bottom w:val="none" w:sz="0" w:space="0" w:color="auto"/>
            <w:right w:val="none" w:sz="0" w:space="0" w:color="auto"/>
          </w:divBdr>
        </w:div>
        <w:div w:id="678697935">
          <w:marLeft w:val="-975"/>
          <w:marRight w:val="-975"/>
          <w:marTop w:val="0"/>
          <w:marBottom w:val="0"/>
          <w:divBdr>
            <w:top w:val="none" w:sz="0" w:space="0" w:color="auto"/>
            <w:left w:val="none" w:sz="0" w:space="0" w:color="auto"/>
            <w:bottom w:val="none" w:sz="0" w:space="0" w:color="auto"/>
            <w:right w:val="none" w:sz="0" w:space="0" w:color="auto"/>
          </w:divBdr>
          <w:divsChild>
            <w:div w:id="426313713">
              <w:marLeft w:val="0"/>
              <w:marRight w:val="0"/>
              <w:marTop w:val="75"/>
              <w:marBottom w:val="0"/>
              <w:divBdr>
                <w:top w:val="none" w:sz="0" w:space="0" w:color="auto"/>
                <w:left w:val="none" w:sz="0" w:space="0" w:color="auto"/>
                <w:bottom w:val="none" w:sz="0" w:space="0" w:color="auto"/>
                <w:right w:val="none" w:sz="0" w:space="0" w:color="auto"/>
              </w:divBdr>
            </w:div>
          </w:divsChild>
        </w:div>
        <w:div w:id="678699317">
          <w:marLeft w:val="0"/>
          <w:marRight w:val="0"/>
          <w:marTop w:val="0"/>
          <w:marBottom w:val="0"/>
          <w:divBdr>
            <w:top w:val="none" w:sz="0" w:space="0" w:color="auto"/>
            <w:left w:val="none" w:sz="0" w:space="0" w:color="auto"/>
            <w:bottom w:val="none" w:sz="0" w:space="0" w:color="auto"/>
            <w:right w:val="none" w:sz="0" w:space="0" w:color="auto"/>
          </w:divBdr>
        </w:div>
        <w:div w:id="678701931">
          <w:marLeft w:val="0"/>
          <w:marRight w:val="0"/>
          <w:marTop w:val="100"/>
          <w:marBottom w:val="100"/>
          <w:divBdr>
            <w:top w:val="none" w:sz="0" w:space="0" w:color="auto"/>
            <w:left w:val="none" w:sz="0" w:space="0" w:color="auto"/>
            <w:bottom w:val="none" w:sz="0" w:space="0" w:color="auto"/>
            <w:right w:val="none" w:sz="0" w:space="0" w:color="auto"/>
          </w:divBdr>
          <w:divsChild>
            <w:div w:id="13576956">
              <w:marLeft w:val="0"/>
              <w:marRight w:val="0"/>
              <w:marTop w:val="100"/>
              <w:marBottom w:val="100"/>
              <w:divBdr>
                <w:top w:val="none" w:sz="0" w:space="0" w:color="auto"/>
                <w:left w:val="none" w:sz="0" w:space="0" w:color="auto"/>
                <w:bottom w:val="none" w:sz="0" w:space="0" w:color="auto"/>
                <w:right w:val="none" w:sz="0" w:space="0" w:color="auto"/>
              </w:divBdr>
              <w:divsChild>
                <w:div w:id="301737666">
                  <w:marLeft w:val="0"/>
                  <w:marRight w:val="0"/>
                  <w:marTop w:val="0"/>
                  <w:marBottom w:val="0"/>
                  <w:divBdr>
                    <w:top w:val="none" w:sz="0" w:space="0" w:color="auto"/>
                    <w:left w:val="none" w:sz="0" w:space="0" w:color="auto"/>
                    <w:bottom w:val="none" w:sz="0" w:space="0" w:color="auto"/>
                    <w:right w:val="none" w:sz="0" w:space="0" w:color="auto"/>
                  </w:divBdr>
                </w:div>
              </w:divsChild>
            </w:div>
            <w:div w:id="356125867">
              <w:marLeft w:val="0"/>
              <w:marRight w:val="0"/>
              <w:marTop w:val="100"/>
              <w:marBottom w:val="100"/>
              <w:divBdr>
                <w:top w:val="none" w:sz="0" w:space="0" w:color="auto"/>
                <w:left w:val="none" w:sz="0" w:space="0" w:color="auto"/>
                <w:bottom w:val="none" w:sz="0" w:space="0" w:color="auto"/>
                <w:right w:val="none" w:sz="0" w:space="0" w:color="auto"/>
              </w:divBdr>
            </w:div>
            <w:div w:id="731201128">
              <w:marLeft w:val="0"/>
              <w:marRight w:val="0"/>
              <w:marTop w:val="100"/>
              <w:marBottom w:val="100"/>
              <w:divBdr>
                <w:top w:val="none" w:sz="0" w:space="0" w:color="auto"/>
                <w:left w:val="none" w:sz="0" w:space="0" w:color="auto"/>
                <w:bottom w:val="none" w:sz="0" w:space="0" w:color="auto"/>
                <w:right w:val="none" w:sz="0" w:space="0" w:color="auto"/>
              </w:divBdr>
            </w:div>
          </w:divsChild>
        </w:div>
        <w:div w:id="678773565">
          <w:marLeft w:val="0"/>
          <w:marRight w:val="0"/>
          <w:marTop w:val="0"/>
          <w:marBottom w:val="240"/>
          <w:divBdr>
            <w:top w:val="none" w:sz="0" w:space="0" w:color="auto"/>
            <w:left w:val="none" w:sz="0" w:space="0" w:color="auto"/>
            <w:bottom w:val="none" w:sz="0" w:space="0" w:color="auto"/>
            <w:right w:val="none" w:sz="0" w:space="0" w:color="auto"/>
          </w:divBdr>
        </w:div>
        <w:div w:id="678773971">
          <w:marLeft w:val="-975"/>
          <w:marRight w:val="-975"/>
          <w:marTop w:val="0"/>
          <w:marBottom w:val="0"/>
          <w:divBdr>
            <w:top w:val="none" w:sz="0" w:space="0" w:color="auto"/>
            <w:left w:val="none" w:sz="0" w:space="0" w:color="auto"/>
            <w:bottom w:val="none" w:sz="0" w:space="0" w:color="auto"/>
            <w:right w:val="none" w:sz="0" w:space="0" w:color="auto"/>
          </w:divBdr>
          <w:divsChild>
            <w:div w:id="201019916">
              <w:marLeft w:val="0"/>
              <w:marRight w:val="0"/>
              <w:marTop w:val="75"/>
              <w:marBottom w:val="0"/>
              <w:divBdr>
                <w:top w:val="none" w:sz="0" w:space="0" w:color="auto"/>
                <w:left w:val="none" w:sz="0" w:space="0" w:color="auto"/>
                <w:bottom w:val="none" w:sz="0" w:space="0" w:color="auto"/>
                <w:right w:val="none" w:sz="0" w:space="0" w:color="auto"/>
              </w:divBdr>
            </w:div>
          </w:divsChild>
        </w:div>
        <w:div w:id="678774821">
          <w:marLeft w:val="0"/>
          <w:marRight w:val="0"/>
          <w:marTop w:val="0"/>
          <w:marBottom w:val="225"/>
          <w:divBdr>
            <w:top w:val="none" w:sz="0" w:space="0" w:color="auto"/>
            <w:left w:val="none" w:sz="0" w:space="0" w:color="auto"/>
            <w:bottom w:val="none" w:sz="0" w:space="0" w:color="auto"/>
            <w:right w:val="none" w:sz="0" w:space="0" w:color="auto"/>
          </w:divBdr>
        </w:div>
        <w:div w:id="678774975">
          <w:marLeft w:val="0"/>
          <w:marRight w:val="0"/>
          <w:marTop w:val="0"/>
          <w:marBottom w:val="360"/>
          <w:divBdr>
            <w:top w:val="none" w:sz="0" w:space="0" w:color="auto"/>
            <w:left w:val="none" w:sz="0" w:space="0" w:color="auto"/>
            <w:bottom w:val="none" w:sz="0" w:space="0" w:color="auto"/>
            <w:right w:val="none" w:sz="0" w:space="0" w:color="auto"/>
          </w:divBdr>
          <w:divsChild>
            <w:div w:id="340859506">
              <w:marLeft w:val="0"/>
              <w:marRight w:val="0"/>
              <w:marTop w:val="0"/>
              <w:marBottom w:val="384"/>
              <w:divBdr>
                <w:top w:val="none" w:sz="0" w:space="0" w:color="auto"/>
                <w:left w:val="none" w:sz="0" w:space="0" w:color="auto"/>
                <w:bottom w:val="none" w:sz="0" w:space="0" w:color="auto"/>
                <w:right w:val="none" w:sz="0" w:space="0" w:color="auto"/>
              </w:divBdr>
              <w:divsChild>
                <w:div w:id="580871739">
                  <w:marLeft w:val="0"/>
                  <w:marRight w:val="0"/>
                  <w:marTop w:val="0"/>
                  <w:marBottom w:val="0"/>
                  <w:divBdr>
                    <w:top w:val="none" w:sz="0" w:space="0" w:color="auto"/>
                    <w:left w:val="none" w:sz="0" w:space="0" w:color="auto"/>
                    <w:bottom w:val="none" w:sz="0" w:space="0" w:color="auto"/>
                    <w:right w:val="none" w:sz="0" w:space="0" w:color="auto"/>
                  </w:divBdr>
                  <w:divsChild>
                    <w:div w:id="1203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8178">
          <w:marLeft w:val="0"/>
          <w:marRight w:val="0"/>
          <w:marTop w:val="100"/>
          <w:marBottom w:val="100"/>
          <w:divBdr>
            <w:top w:val="none" w:sz="0" w:space="0" w:color="auto"/>
            <w:left w:val="none" w:sz="0" w:space="0" w:color="auto"/>
            <w:bottom w:val="none" w:sz="0" w:space="0" w:color="auto"/>
            <w:right w:val="none" w:sz="0" w:space="0" w:color="auto"/>
          </w:divBdr>
          <w:divsChild>
            <w:div w:id="511338231">
              <w:marLeft w:val="0"/>
              <w:marRight w:val="0"/>
              <w:marTop w:val="100"/>
              <w:marBottom w:val="100"/>
              <w:divBdr>
                <w:top w:val="none" w:sz="0" w:space="0" w:color="auto"/>
                <w:left w:val="none" w:sz="0" w:space="0" w:color="auto"/>
                <w:bottom w:val="none" w:sz="0" w:space="0" w:color="auto"/>
                <w:right w:val="none" w:sz="0" w:space="0" w:color="auto"/>
              </w:divBdr>
            </w:div>
          </w:divsChild>
        </w:div>
        <w:div w:id="678848334">
          <w:marLeft w:val="0"/>
          <w:marRight w:val="0"/>
          <w:marTop w:val="0"/>
          <w:marBottom w:val="0"/>
          <w:divBdr>
            <w:top w:val="none" w:sz="0" w:space="0" w:color="auto"/>
            <w:left w:val="none" w:sz="0" w:space="0" w:color="auto"/>
            <w:bottom w:val="none" w:sz="0" w:space="0" w:color="auto"/>
            <w:right w:val="none" w:sz="0" w:space="0" w:color="auto"/>
          </w:divBdr>
          <w:divsChild>
            <w:div w:id="739332923">
              <w:marLeft w:val="0"/>
              <w:marRight w:val="0"/>
              <w:marTop w:val="100"/>
              <w:marBottom w:val="100"/>
              <w:divBdr>
                <w:top w:val="none" w:sz="0" w:space="0" w:color="auto"/>
                <w:left w:val="none" w:sz="0" w:space="0" w:color="auto"/>
                <w:bottom w:val="none" w:sz="0" w:space="0" w:color="auto"/>
                <w:right w:val="none" w:sz="0" w:space="0" w:color="auto"/>
              </w:divBdr>
              <w:divsChild>
                <w:div w:id="681855956">
                  <w:marLeft w:val="0"/>
                  <w:marRight w:val="0"/>
                  <w:marTop w:val="100"/>
                  <w:marBottom w:val="100"/>
                  <w:divBdr>
                    <w:top w:val="none" w:sz="0" w:space="0" w:color="auto"/>
                    <w:left w:val="none" w:sz="0" w:space="0" w:color="auto"/>
                    <w:bottom w:val="none" w:sz="0" w:space="0" w:color="auto"/>
                    <w:right w:val="none" w:sz="0" w:space="0" w:color="auto"/>
                  </w:divBdr>
                </w:div>
                <w:div w:id="717899538">
                  <w:marLeft w:val="0"/>
                  <w:marRight w:val="0"/>
                  <w:marTop w:val="100"/>
                  <w:marBottom w:val="100"/>
                  <w:divBdr>
                    <w:top w:val="none" w:sz="0" w:space="0" w:color="auto"/>
                    <w:left w:val="none" w:sz="0" w:space="0" w:color="auto"/>
                    <w:bottom w:val="none" w:sz="0" w:space="0" w:color="auto"/>
                    <w:right w:val="none" w:sz="0" w:space="0" w:color="auto"/>
                  </w:divBdr>
                  <w:divsChild>
                    <w:div w:id="6509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53472">
          <w:marLeft w:val="0"/>
          <w:marRight w:val="0"/>
          <w:marTop w:val="0"/>
          <w:marBottom w:val="0"/>
          <w:divBdr>
            <w:top w:val="none" w:sz="0" w:space="0" w:color="auto"/>
            <w:left w:val="none" w:sz="0" w:space="0" w:color="auto"/>
            <w:bottom w:val="none" w:sz="0" w:space="0" w:color="auto"/>
            <w:right w:val="none" w:sz="0" w:space="0" w:color="auto"/>
          </w:divBdr>
        </w:div>
        <w:div w:id="679040308">
          <w:marLeft w:val="0"/>
          <w:marRight w:val="0"/>
          <w:marTop w:val="0"/>
          <w:marBottom w:val="240"/>
          <w:divBdr>
            <w:top w:val="none" w:sz="0" w:space="0" w:color="auto"/>
            <w:left w:val="none" w:sz="0" w:space="0" w:color="auto"/>
            <w:bottom w:val="none" w:sz="0" w:space="0" w:color="auto"/>
            <w:right w:val="none" w:sz="0" w:space="0" w:color="auto"/>
          </w:divBdr>
        </w:div>
        <w:div w:id="679040771">
          <w:marLeft w:val="0"/>
          <w:marRight w:val="0"/>
          <w:marTop w:val="0"/>
          <w:marBottom w:val="0"/>
          <w:divBdr>
            <w:top w:val="none" w:sz="0" w:space="0" w:color="auto"/>
            <w:left w:val="none" w:sz="0" w:space="0" w:color="auto"/>
            <w:bottom w:val="none" w:sz="0" w:space="0" w:color="auto"/>
            <w:right w:val="none" w:sz="0" w:space="0" w:color="auto"/>
          </w:divBdr>
        </w:div>
        <w:div w:id="679084117">
          <w:marLeft w:val="0"/>
          <w:marRight w:val="0"/>
          <w:marTop w:val="0"/>
          <w:marBottom w:val="150"/>
          <w:divBdr>
            <w:top w:val="none" w:sz="0" w:space="0" w:color="auto"/>
            <w:left w:val="none" w:sz="0" w:space="0" w:color="auto"/>
            <w:bottom w:val="none" w:sz="0" w:space="0" w:color="auto"/>
            <w:right w:val="none" w:sz="0" w:space="0" w:color="auto"/>
          </w:divBdr>
        </w:div>
        <w:div w:id="679084641">
          <w:marLeft w:val="0"/>
          <w:marRight w:val="0"/>
          <w:marTop w:val="0"/>
          <w:marBottom w:val="450"/>
          <w:divBdr>
            <w:top w:val="none" w:sz="0" w:space="0" w:color="auto"/>
            <w:left w:val="none" w:sz="0" w:space="0" w:color="auto"/>
            <w:bottom w:val="none" w:sz="0" w:space="0" w:color="auto"/>
            <w:right w:val="none" w:sz="0" w:space="0" w:color="auto"/>
          </w:divBdr>
          <w:divsChild>
            <w:div w:id="135921727">
              <w:marLeft w:val="0"/>
              <w:marRight w:val="0"/>
              <w:marTop w:val="0"/>
              <w:marBottom w:val="75"/>
              <w:divBdr>
                <w:top w:val="none" w:sz="0" w:space="0" w:color="auto"/>
                <w:left w:val="none" w:sz="0" w:space="0" w:color="auto"/>
                <w:bottom w:val="none" w:sz="0" w:space="0" w:color="auto"/>
                <w:right w:val="none" w:sz="0" w:space="0" w:color="auto"/>
              </w:divBdr>
            </w:div>
          </w:divsChild>
        </w:div>
        <w:div w:id="679160181">
          <w:marLeft w:val="0"/>
          <w:marRight w:val="0"/>
          <w:marTop w:val="0"/>
          <w:marBottom w:val="240"/>
          <w:divBdr>
            <w:top w:val="none" w:sz="0" w:space="0" w:color="auto"/>
            <w:left w:val="none" w:sz="0" w:space="0" w:color="auto"/>
            <w:bottom w:val="none" w:sz="0" w:space="0" w:color="auto"/>
            <w:right w:val="none" w:sz="0" w:space="0" w:color="auto"/>
          </w:divBdr>
        </w:div>
        <w:div w:id="679281254">
          <w:marLeft w:val="0"/>
          <w:marRight w:val="0"/>
          <w:marTop w:val="0"/>
          <w:marBottom w:val="0"/>
          <w:divBdr>
            <w:top w:val="none" w:sz="0" w:space="0" w:color="auto"/>
            <w:left w:val="none" w:sz="0" w:space="0" w:color="auto"/>
            <w:bottom w:val="none" w:sz="0" w:space="0" w:color="auto"/>
            <w:right w:val="none" w:sz="0" w:space="0" w:color="auto"/>
          </w:divBdr>
        </w:div>
        <w:div w:id="679283680">
          <w:marLeft w:val="0"/>
          <w:marRight w:val="0"/>
          <w:marTop w:val="0"/>
          <w:marBottom w:val="63"/>
          <w:divBdr>
            <w:top w:val="none" w:sz="0" w:space="0" w:color="auto"/>
            <w:left w:val="none" w:sz="0" w:space="0" w:color="auto"/>
            <w:bottom w:val="none" w:sz="0" w:space="0" w:color="auto"/>
            <w:right w:val="none" w:sz="0" w:space="0" w:color="auto"/>
          </w:divBdr>
        </w:div>
        <w:div w:id="679312158">
          <w:marLeft w:val="0"/>
          <w:marRight w:val="0"/>
          <w:marTop w:val="0"/>
          <w:marBottom w:val="0"/>
          <w:divBdr>
            <w:top w:val="none" w:sz="0" w:space="0" w:color="auto"/>
            <w:left w:val="none" w:sz="0" w:space="0" w:color="auto"/>
            <w:bottom w:val="none" w:sz="0" w:space="0" w:color="auto"/>
            <w:right w:val="none" w:sz="0" w:space="0" w:color="auto"/>
          </w:divBdr>
          <w:divsChild>
            <w:div w:id="588075361">
              <w:marLeft w:val="0"/>
              <w:marRight w:val="225"/>
              <w:marTop w:val="0"/>
              <w:marBottom w:val="0"/>
              <w:divBdr>
                <w:top w:val="none" w:sz="0" w:space="0" w:color="auto"/>
                <w:left w:val="none" w:sz="0" w:space="0" w:color="auto"/>
                <w:bottom w:val="none" w:sz="0" w:space="0" w:color="auto"/>
                <w:right w:val="none" w:sz="0" w:space="0" w:color="auto"/>
              </w:divBdr>
            </w:div>
          </w:divsChild>
        </w:div>
        <w:div w:id="679350900">
          <w:marLeft w:val="0"/>
          <w:marRight w:val="-3225"/>
          <w:marTop w:val="0"/>
          <w:marBottom w:val="0"/>
          <w:divBdr>
            <w:top w:val="none" w:sz="0" w:space="0" w:color="auto"/>
            <w:left w:val="none" w:sz="0" w:space="0" w:color="auto"/>
            <w:bottom w:val="none" w:sz="0" w:space="0" w:color="auto"/>
            <w:right w:val="none" w:sz="0" w:space="0" w:color="auto"/>
          </w:divBdr>
        </w:div>
        <w:div w:id="679353811">
          <w:marLeft w:val="0"/>
          <w:marRight w:val="0"/>
          <w:marTop w:val="0"/>
          <w:marBottom w:val="0"/>
          <w:divBdr>
            <w:top w:val="none" w:sz="0" w:space="0" w:color="auto"/>
            <w:left w:val="none" w:sz="0" w:space="0" w:color="auto"/>
            <w:bottom w:val="none" w:sz="0" w:space="0" w:color="auto"/>
            <w:right w:val="none" w:sz="0" w:space="0" w:color="auto"/>
          </w:divBdr>
          <w:divsChild>
            <w:div w:id="437677733">
              <w:marLeft w:val="0"/>
              <w:marRight w:val="0"/>
              <w:marTop w:val="0"/>
              <w:marBottom w:val="0"/>
              <w:divBdr>
                <w:top w:val="none" w:sz="0" w:space="0" w:color="auto"/>
                <w:left w:val="none" w:sz="0" w:space="0" w:color="auto"/>
                <w:bottom w:val="none" w:sz="0" w:space="0" w:color="auto"/>
                <w:right w:val="none" w:sz="0" w:space="0" w:color="auto"/>
              </w:divBdr>
            </w:div>
          </w:divsChild>
        </w:div>
        <w:div w:id="679429570">
          <w:marLeft w:val="0"/>
          <w:marRight w:val="0"/>
          <w:marTop w:val="0"/>
          <w:marBottom w:val="0"/>
          <w:divBdr>
            <w:top w:val="none" w:sz="0" w:space="0" w:color="auto"/>
            <w:left w:val="none" w:sz="0" w:space="0" w:color="auto"/>
            <w:bottom w:val="none" w:sz="0" w:space="0" w:color="auto"/>
            <w:right w:val="none" w:sz="0" w:space="0" w:color="auto"/>
          </w:divBdr>
        </w:div>
        <w:div w:id="679504327">
          <w:marLeft w:val="0"/>
          <w:marRight w:val="0"/>
          <w:marTop w:val="0"/>
          <w:marBottom w:val="150"/>
          <w:divBdr>
            <w:top w:val="none" w:sz="0" w:space="0" w:color="auto"/>
            <w:left w:val="none" w:sz="0" w:space="0" w:color="auto"/>
            <w:bottom w:val="none" w:sz="0" w:space="0" w:color="auto"/>
            <w:right w:val="none" w:sz="0" w:space="0" w:color="auto"/>
          </w:divBdr>
        </w:div>
        <w:div w:id="679507152">
          <w:marLeft w:val="0"/>
          <w:marRight w:val="0"/>
          <w:marTop w:val="0"/>
          <w:marBottom w:val="0"/>
          <w:divBdr>
            <w:top w:val="none" w:sz="0" w:space="0" w:color="auto"/>
            <w:left w:val="none" w:sz="0" w:space="0" w:color="auto"/>
            <w:bottom w:val="none" w:sz="0" w:space="0" w:color="auto"/>
            <w:right w:val="none" w:sz="0" w:space="0" w:color="auto"/>
          </w:divBdr>
        </w:div>
        <w:div w:id="679622655">
          <w:marLeft w:val="0"/>
          <w:marRight w:val="0"/>
          <w:marTop w:val="0"/>
          <w:marBottom w:val="150"/>
          <w:divBdr>
            <w:top w:val="none" w:sz="0" w:space="0" w:color="auto"/>
            <w:left w:val="none" w:sz="0" w:space="0" w:color="auto"/>
            <w:bottom w:val="none" w:sz="0" w:space="0" w:color="auto"/>
            <w:right w:val="none" w:sz="0" w:space="0" w:color="auto"/>
          </w:divBdr>
        </w:div>
        <w:div w:id="679626433">
          <w:marLeft w:val="0"/>
          <w:marRight w:val="0"/>
          <w:marTop w:val="0"/>
          <w:marBottom w:val="0"/>
          <w:divBdr>
            <w:top w:val="none" w:sz="0" w:space="0" w:color="auto"/>
            <w:left w:val="none" w:sz="0" w:space="0" w:color="auto"/>
            <w:bottom w:val="none" w:sz="0" w:space="0" w:color="auto"/>
            <w:right w:val="none" w:sz="0" w:space="0" w:color="auto"/>
          </w:divBdr>
          <w:divsChild>
            <w:div w:id="204996949">
              <w:marLeft w:val="0"/>
              <w:marRight w:val="0"/>
              <w:marTop w:val="0"/>
              <w:marBottom w:val="225"/>
              <w:divBdr>
                <w:top w:val="none" w:sz="0" w:space="0" w:color="auto"/>
                <w:left w:val="none" w:sz="0" w:space="0" w:color="auto"/>
                <w:bottom w:val="none" w:sz="0" w:space="0" w:color="auto"/>
                <w:right w:val="none" w:sz="0" w:space="0" w:color="auto"/>
              </w:divBdr>
            </w:div>
          </w:divsChild>
        </w:div>
        <w:div w:id="679697573">
          <w:marLeft w:val="1463"/>
          <w:marRight w:val="0"/>
          <w:marTop w:val="0"/>
          <w:marBottom w:val="0"/>
          <w:divBdr>
            <w:top w:val="none" w:sz="0" w:space="0" w:color="auto"/>
            <w:left w:val="none" w:sz="0" w:space="0" w:color="auto"/>
            <w:bottom w:val="none" w:sz="0" w:space="0" w:color="auto"/>
            <w:right w:val="none" w:sz="0" w:space="0" w:color="auto"/>
          </w:divBdr>
        </w:div>
        <w:div w:id="679699059">
          <w:marLeft w:val="0"/>
          <w:marRight w:val="0"/>
          <w:marTop w:val="0"/>
          <w:marBottom w:val="0"/>
          <w:divBdr>
            <w:top w:val="none" w:sz="0" w:space="0" w:color="auto"/>
            <w:left w:val="none" w:sz="0" w:space="0" w:color="auto"/>
            <w:bottom w:val="none" w:sz="0" w:space="0" w:color="auto"/>
            <w:right w:val="none" w:sz="0" w:space="0" w:color="auto"/>
          </w:divBdr>
        </w:div>
        <w:div w:id="679812993">
          <w:marLeft w:val="0"/>
          <w:marRight w:val="0"/>
          <w:marTop w:val="0"/>
          <w:marBottom w:val="0"/>
          <w:divBdr>
            <w:top w:val="none" w:sz="0" w:space="0" w:color="auto"/>
            <w:left w:val="none" w:sz="0" w:space="0" w:color="auto"/>
            <w:bottom w:val="none" w:sz="0" w:space="0" w:color="auto"/>
            <w:right w:val="none" w:sz="0" w:space="0" w:color="auto"/>
          </w:divBdr>
        </w:div>
        <w:div w:id="679818948">
          <w:marLeft w:val="0"/>
          <w:marRight w:val="0"/>
          <w:marTop w:val="0"/>
          <w:marBottom w:val="0"/>
          <w:divBdr>
            <w:top w:val="none" w:sz="0" w:space="0" w:color="auto"/>
            <w:left w:val="none" w:sz="0" w:space="0" w:color="auto"/>
            <w:bottom w:val="none" w:sz="0" w:space="0" w:color="auto"/>
            <w:right w:val="none" w:sz="0" w:space="0" w:color="auto"/>
          </w:divBdr>
        </w:div>
        <w:div w:id="679819363">
          <w:marLeft w:val="0"/>
          <w:marRight w:val="0"/>
          <w:marTop w:val="0"/>
          <w:marBottom w:val="300"/>
          <w:divBdr>
            <w:top w:val="none" w:sz="0" w:space="0" w:color="auto"/>
            <w:left w:val="none" w:sz="0" w:space="0" w:color="auto"/>
            <w:bottom w:val="none" w:sz="0" w:space="0" w:color="auto"/>
            <w:right w:val="none" w:sz="0" w:space="0" w:color="auto"/>
          </w:divBdr>
          <w:divsChild>
            <w:div w:id="538127864">
              <w:marLeft w:val="0"/>
              <w:marRight w:val="0"/>
              <w:marTop w:val="0"/>
              <w:marBottom w:val="0"/>
              <w:divBdr>
                <w:top w:val="none" w:sz="0" w:space="0" w:color="auto"/>
                <w:left w:val="none" w:sz="0" w:space="0" w:color="auto"/>
                <w:bottom w:val="none" w:sz="0" w:space="0" w:color="auto"/>
                <w:right w:val="none" w:sz="0" w:space="0" w:color="auto"/>
              </w:divBdr>
            </w:div>
          </w:divsChild>
        </w:div>
        <w:div w:id="679888356">
          <w:marLeft w:val="-225"/>
          <w:marRight w:val="-225"/>
          <w:marTop w:val="0"/>
          <w:marBottom w:val="0"/>
          <w:divBdr>
            <w:top w:val="none" w:sz="0" w:space="0" w:color="auto"/>
            <w:left w:val="none" w:sz="0" w:space="0" w:color="auto"/>
            <w:bottom w:val="none" w:sz="0" w:space="0" w:color="auto"/>
            <w:right w:val="none" w:sz="0" w:space="0" w:color="auto"/>
          </w:divBdr>
        </w:div>
        <w:div w:id="679890845">
          <w:marLeft w:val="1221"/>
          <w:marRight w:val="0"/>
          <w:marTop w:val="0"/>
          <w:marBottom w:val="0"/>
          <w:divBdr>
            <w:top w:val="none" w:sz="0" w:space="0" w:color="auto"/>
            <w:left w:val="none" w:sz="0" w:space="0" w:color="auto"/>
            <w:bottom w:val="none" w:sz="0" w:space="0" w:color="auto"/>
            <w:right w:val="none" w:sz="0" w:space="0" w:color="auto"/>
          </w:divBdr>
        </w:div>
        <w:div w:id="680203911">
          <w:marLeft w:val="0"/>
          <w:marRight w:val="0"/>
          <w:marTop w:val="0"/>
          <w:marBottom w:val="125"/>
          <w:divBdr>
            <w:top w:val="none" w:sz="0" w:space="0" w:color="auto"/>
            <w:left w:val="none" w:sz="0" w:space="0" w:color="auto"/>
            <w:bottom w:val="none" w:sz="0" w:space="0" w:color="auto"/>
            <w:right w:val="none" w:sz="0" w:space="0" w:color="auto"/>
          </w:divBdr>
          <w:divsChild>
            <w:div w:id="434597173">
              <w:marLeft w:val="0"/>
              <w:marRight w:val="0"/>
              <w:marTop w:val="125"/>
              <w:marBottom w:val="0"/>
              <w:divBdr>
                <w:top w:val="none" w:sz="0" w:space="0" w:color="auto"/>
                <w:left w:val="none" w:sz="0" w:space="0" w:color="auto"/>
                <w:bottom w:val="none" w:sz="0" w:space="0" w:color="auto"/>
                <w:right w:val="none" w:sz="0" w:space="0" w:color="auto"/>
              </w:divBdr>
            </w:div>
          </w:divsChild>
        </w:div>
        <w:div w:id="680277179">
          <w:marLeft w:val="0"/>
          <w:marRight w:val="0"/>
          <w:marTop w:val="0"/>
          <w:marBottom w:val="0"/>
          <w:divBdr>
            <w:top w:val="none" w:sz="0" w:space="0" w:color="auto"/>
            <w:left w:val="none" w:sz="0" w:space="0" w:color="auto"/>
            <w:bottom w:val="none" w:sz="0" w:space="0" w:color="auto"/>
            <w:right w:val="none" w:sz="0" w:space="0" w:color="auto"/>
          </w:divBdr>
          <w:divsChild>
            <w:div w:id="67383394">
              <w:marLeft w:val="0"/>
              <w:marRight w:val="0"/>
              <w:marTop w:val="0"/>
              <w:marBottom w:val="0"/>
              <w:divBdr>
                <w:top w:val="none" w:sz="0" w:space="0" w:color="auto"/>
                <w:left w:val="none" w:sz="0" w:space="0" w:color="auto"/>
                <w:bottom w:val="none" w:sz="0" w:space="0" w:color="auto"/>
                <w:right w:val="none" w:sz="0" w:space="0" w:color="auto"/>
              </w:divBdr>
            </w:div>
          </w:divsChild>
        </w:div>
        <w:div w:id="680281255">
          <w:marLeft w:val="0"/>
          <w:marRight w:val="0"/>
          <w:marTop w:val="0"/>
          <w:marBottom w:val="0"/>
          <w:divBdr>
            <w:top w:val="single" w:sz="2" w:space="0" w:color="E0E0E0"/>
            <w:left w:val="single" w:sz="2" w:space="0" w:color="E0E0E0"/>
            <w:bottom w:val="single" w:sz="2" w:space="0" w:color="E0E0E0"/>
            <w:right w:val="single" w:sz="2" w:space="0" w:color="E0E0E0"/>
          </w:divBdr>
        </w:div>
        <w:div w:id="680350684">
          <w:marLeft w:val="0"/>
          <w:marRight w:val="0"/>
          <w:marTop w:val="0"/>
          <w:marBottom w:val="0"/>
          <w:divBdr>
            <w:top w:val="none" w:sz="0" w:space="0" w:color="auto"/>
            <w:left w:val="none" w:sz="0" w:space="0" w:color="auto"/>
            <w:bottom w:val="none" w:sz="0" w:space="0" w:color="auto"/>
            <w:right w:val="none" w:sz="0" w:space="0" w:color="auto"/>
          </w:divBdr>
        </w:div>
        <w:div w:id="680352063">
          <w:marLeft w:val="0"/>
          <w:marRight w:val="0"/>
          <w:marTop w:val="0"/>
          <w:marBottom w:val="75"/>
          <w:divBdr>
            <w:top w:val="none" w:sz="0" w:space="0" w:color="auto"/>
            <w:left w:val="none" w:sz="0" w:space="0" w:color="auto"/>
            <w:bottom w:val="none" w:sz="0" w:space="0" w:color="auto"/>
            <w:right w:val="none" w:sz="0" w:space="0" w:color="auto"/>
          </w:divBdr>
        </w:div>
        <w:div w:id="680355898">
          <w:marLeft w:val="0"/>
          <w:marRight w:val="0"/>
          <w:marTop w:val="0"/>
          <w:marBottom w:val="0"/>
          <w:divBdr>
            <w:top w:val="single" w:sz="2" w:space="0" w:color="E0E0E0"/>
            <w:left w:val="single" w:sz="2" w:space="0" w:color="E0E0E0"/>
            <w:bottom w:val="single" w:sz="2" w:space="0" w:color="E0E0E0"/>
            <w:right w:val="single" w:sz="2" w:space="0" w:color="E0E0E0"/>
          </w:divBdr>
          <w:divsChild>
            <w:div w:id="568854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0359392">
          <w:marLeft w:val="-125"/>
          <w:marRight w:val="-125"/>
          <w:marTop w:val="0"/>
          <w:marBottom w:val="376"/>
          <w:divBdr>
            <w:top w:val="none" w:sz="0" w:space="0" w:color="auto"/>
            <w:left w:val="none" w:sz="0" w:space="0" w:color="auto"/>
            <w:bottom w:val="none" w:sz="0" w:space="0" w:color="auto"/>
            <w:right w:val="none" w:sz="0" w:space="0" w:color="auto"/>
          </w:divBdr>
        </w:div>
        <w:div w:id="680426234">
          <w:marLeft w:val="0"/>
          <w:marRight w:val="0"/>
          <w:marTop w:val="0"/>
          <w:marBottom w:val="75"/>
          <w:divBdr>
            <w:top w:val="none" w:sz="0" w:space="0" w:color="auto"/>
            <w:left w:val="none" w:sz="0" w:space="0" w:color="auto"/>
            <w:bottom w:val="none" w:sz="0" w:space="0" w:color="auto"/>
            <w:right w:val="none" w:sz="0" w:space="0" w:color="auto"/>
          </w:divBdr>
        </w:div>
        <w:div w:id="680473169">
          <w:marLeft w:val="0"/>
          <w:marRight w:val="0"/>
          <w:marTop w:val="0"/>
          <w:marBottom w:val="0"/>
          <w:divBdr>
            <w:top w:val="none" w:sz="0" w:space="0" w:color="auto"/>
            <w:left w:val="none" w:sz="0" w:space="0" w:color="auto"/>
            <w:bottom w:val="none" w:sz="0" w:space="0" w:color="auto"/>
            <w:right w:val="none" w:sz="0" w:space="0" w:color="auto"/>
          </w:divBdr>
        </w:div>
        <w:div w:id="680548783">
          <w:marLeft w:val="-150"/>
          <w:marRight w:val="-150"/>
          <w:marTop w:val="0"/>
          <w:marBottom w:val="0"/>
          <w:divBdr>
            <w:top w:val="none" w:sz="0" w:space="0" w:color="auto"/>
            <w:left w:val="none" w:sz="0" w:space="0" w:color="auto"/>
            <w:bottom w:val="none" w:sz="0" w:space="0" w:color="auto"/>
            <w:right w:val="none" w:sz="0" w:space="0" w:color="auto"/>
          </w:divBdr>
        </w:div>
        <w:div w:id="680619676">
          <w:marLeft w:val="1463"/>
          <w:marRight w:val="0"/>
          <w:marTop w:val="0"/>
          <w:marBottom w:val="0"/>
          <w:divBdr>
            <w:top w:val="none" w:sz="0" w:space="0" w:color="auto"/>
            <w:left w:val="none" w:sz="0" w:space="0" w:color="auto"/>
            <w:bottom w:val="none" w:sz="0" w:space="0" w:color="auto"/>
            <w:right w:val="none" w:sz="0" w:space="0" w:color="auto"/>
          </w:divBdr>
        </w:div>
        <w:div w:id="680664322">
          <w:marLeft w:val="0"/>
          <w:marRight w:val="0"/>
          <w:marTop w:val="0"/>
          <w:marBottom w:val="240"/>
          <w:divBdr>
            <w:top w:val="none" w:sz="0" w:space="0" w:color="auto"/>
            <w:left w:val="none" w:sz="0" w:space="0" w:color="auto"/>
            <w:bottom w:val="none" w:sz="0" w:space="0" w:color="auto"/>
            <w:right w:val="none" w:sz="0" w:space="0" w:color="auto"/>
          </w:divBdr>
        </w:div>
        <w:div w:id="680664846">
          <w:marLeft w:val="0"/>
          <w:marRight w:val="0"/>
          <w:marTop w:val="0"/>
          <w:marBottom w:val="0"/>
          <w:divBdr>
            <w:top w:val="none" w:sz="0" w:space="0" w:color="auto"/>
            <w:left w:val="none" w:sz="0" w:space="0" w:color="auto"/>
            <w:bottom w:val="none" w:sz="0" w:space="0" w:color="auto"/>
            <w:right w:val="none" w:sz="0" w:space="0" w:color="auto"/>
          </w:divBdr>
        </w:div>
        <w:div w:id="680742276">
          <w:marLeft w:val="0"/>
          <w:marRight w:val="0"/>
          <w:marTop w:val="0"/>
          <w:marBottom w:val="0"/>
          <w:divBdr>
            <w:top w:val="none" w:sz="0" w:space="0" w:color="auto"/>
            <w:left w:val="none" w:sz="0" w:space="0" w:color="auto"/>
            <w:bottom w:val="none" w:sz="0" w:space="0" w:color="auto"/>
            <w:right w:val="none" w:sz="0" w:space="0" w:color="auto"/>
          </w:divBdr>
        </w:div>
        <w:div w:id="680813588">
          <w:marLeft w:val="0"/>
          <w:marRight w:val="0"/>
          <w:marTop w:val="0"/>
          <w:marBottom w:val="0"/>
          <w:divBdr>
            <w:top w:val="none" w:sz="0" w:space="0" w:color="auto"/>
            <w:left w:val="none" w:sz="0" w:space="0" w:color="auto"/>
            <w:bottom w:val="none" w:sz="0" w:space="0" w:color="auto"/>
            <w:right w:val="none" w:sz="0" w:space="0" w:color="auto"/>
          </w:divBdr>
        </w:div>
        <w:div w:id="680814949">
          <w:marLeft w:val="0"/>
          <w:marRight w:val="0"/>
          <w:marTop w:val="0"/>
          <w:marBottom w:val="375"/>
          <w:divBdr>
            <w:top w:val="none" w:sz="0" w:space="0" w:color="auto"/>
            <w:left w:val="none" w:sz="0" w:space="0" w:color="auto"/>
            <w:bottom w:val="none" w:sz="0" w:space="0" w:color="auto"/>
            <w:right w:val="none" w:sz="0" w:space="0" w:color="auto"/>
          </w:divBdr>
        </w:div>
        <w:div w:id="680820009">
          <w:marLeft w:val="0"/>
          <w:marRight w:val="0"/>
          <w:marTop w:val="0"/>
          <w:marBottom w:val="0"/>
          <w:divBdr>
            <w:top w:val="none" w:sz="0" w:space="0" w:color="auto"/>
            <w:left w:val="none" w:sz="0" w:space="0" w:color="auto"/>
            <w:bottom w:val="none" w:sz="0" w:space="0" w:color="auto"/>
            <w:right w:val="none" w:sz="0" w:space="0" w:color="auto"/>
          </w:divBdr>
        </w:div>
        <w:div w:id="680857818">
          <w:marLeft w:val="-225"/>
          <w:marRight w:val="-225"/>
          <w:marTop w:val="0"/>
          <w:marBottom w:val="0"/>
          <w:divBdr>
            <w:top w:val="none" w:sz="0" w:space="0" w:color="auto"/>
            <w:left w:val="none" w:sz="0" w:space="0" w:color="auto"/>
            <w:bottom w:val="none" w:sz="0" w:space="0" w:color="auto"/>
            <w:right w:val="none" w:sz="0" w:space="0" w:color="auto"/>
          </w:divBdr>
        </w:div>
        <w:div w:id="680858025">
          <w:marLeft w:val="0"/>
          <w:marRight w:val="0"/>
          <w:marTop w:val="0"/>
          <w:marBottom w:val="150"/>
          <w:divBdr>
            <w:top w:val="none" w:sz="0" w:space="0" w:color="auto"/>
            <w:left w:val="none" w:sz="0" w:space="0" w:color="auto"/>
            <w:bottom w:val="none" w:sz="0" w:space="0" w:color="auto"/>
            <w:right w:val="none" w:sz="0" w:space="0" w:color="auto"/>
          </w:divBdr>
        </w:div>
        <w:div w:id="681005838">
          <w:marLeft w:val="0"/>
          <w:marRight w:val="0"/>
          <w:marTop w:val="0"/>
          <w:marBottom w:val="0"/>
          <w:divBdr>
            <w:top w:val="none" w:sz="0" w:space="0" w:color="auto"/>
            <w:left w:val="none" w:sz="0" w:space="0" w:color="auto"/>
            <w:bottom w:val="none" w:sz="0" w:space="0" w:color="auto"/>
            <w:right w:val="none" w:sz="0" w:space="0" w:color="auto"/>
          </w:divBdr>
          <w:divsChild>
            <w:div w:id="272129232">
              <w:marLeft w:val="-150"/>
              <w:marRight w:val="-150"/>
              <w:marTop w:val="0"/>
              <w:marBottom w:val="0"/>
              <w:divBdr>
                <w:top w:val="none" w:sz="0" w:space="0" w:color="auto"/>
                <w:left w:val="none" w:sz="0" w:space="0" w:color="auto"/>
                <w:bottom w:val="none" w:sz="0" w:space="0" w:color="auto"/>
                <w:right w:val="none" w:sz="0" w:space="0" w:color="auto"/>
              </w:divBdr>
              <w:divsChild>
                <w:div w:id="346255032">
                  <w:marLeft w:val="0"/>
                  <w:marRight w:val="0"/>
                  <w:marTop w:val="0"/>
                  <w:marBottom w:val="0"/>
                  <w:divBdr>
                    <w:top w:val="none" w:sz="0" w:space="0" w:color="auto"/>
                    <w:left w:val="none" w:sz="0" w:space="0" w:color="auto"/>
                    <w:bottom w:val="none" w:sz="0" w:space="0" w:color="auto"/>
                    <w:right w:val="none" w:sz="0" w:space="0" w:color="auto"/>
                  </w:divBdr>
                </w:div>
                <w:div w:id="617680237">
                  <w:marLeft w:val="0"/>
                  <w:marRight w:val="0"/>
                  <w:marTop w:val="0"/>
                  <w:marBottom w:val="0"/>
                  <w:divBdr>
                    <w:top w:val="none" w:sz="0" w:space="0" w:color="auto"/>
                    <w:left w:val="none" w:sz="0" w:space="0" w:color="auto"/>
                    <w:bottom w:val="none" w:sz="0" w:space="0" w:color="auto"/>
                    <w:right w:val="none" w:sz="0" w:space="0" w:color="auto"/>
                  </w:divBdr>
                  <w:divsChild>
                    <w:div w:id="655257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81013174">
          <w:marLeft w:val="0"/>
          <w:marRight w:val="0"/>
          <w:marTop w:val="0"/>
          <w:marBottom w:val="0"/>
          <w:divBdr>
            <w:top w:val="none" w:sz="0" w:space="0" w:color="auto"/>
            <w:left w:val="none" w:sz="0" w:space="0" w:color="auto"/>
            <w:bottom w:val="none" w:sz="0" w:space="0" w:color="auto"/>
            <w:right w:val="none" w:sz="0" w:space="0" w:color="auto"/>
          </w:divBdr>
        </w:div>
        <w:div w:id="681080962">
          <w:marLeft w:val="0"/>
          <w:marRight w:val="0"/>
          <w:marTop w:val="0"/>
          <w:marBottom w:val="0"/>
          <w:divBdr>
            <w:top w:val="none" w:sz="0" w:space="0" w:color="auto"/>
            <w:left w:val="none" w:sz="0" w:space="0" w:color="auto"/>
            <w:bottom w:val="none" w:sz="0" w:space="0" w:color="auto"/>
            <w:right w:val="none" w:sz="0" w:space="0" w:color="auto"/>
          </w:divBdr>
        </w:div>
        <w:div w:id="681132345">
          <w:marLeft w:val="-225"/>
          <w:marRight w:val="-225"/>
          <w:marTop w:val="0"/>
          <w:marBottom w:val="0"/>
          <w:divBdr>
            <w:top w:val="none" w:sz="0" w:space="0" w:color="auto"/>
            <w:left w:val="none" w:sz="0" w:space="0" w:color="auto"/>
            <w:bottom w:val="none" w:sz="0" w:space="0" w:color="auto"/>
            <w:right w:val="none" w:sz="0" w:space="0" w:color="auto"/>
          </w:divBdr>
        </w:div>
        <w:div w:id="681132650">
          <w:marLeft w:val="0"/>
          <w:marRight w:val="0"/>
          <w:marTop w:val="0"/>
          <w:marBottom w:val="125"/>
          <w:divBdr>
            <w:top w:val="none" w:sz="0" w:space="0" w:color="auto"/>
            <w:left w:val="none" w:sz="0" w:space="0" w:color="auto"/>
            <w:bottom w:val="none" w:sz="0" w:space="0" w:color="auto"/>
            <w:right w:val="none" w:sz="0" w:space="0" w:color="auto"/>
          </w:divBdr>
        </w:div>
        <w:div w:id="681203520">
          <w:marLeft w:val="0"/>
          <w:marRight w:val="0"/>
          <w:marTop w:val="0"/>
          <w:marBottom w:val="0"/>
          <w:divBdr>
            <w:top w:val="none" w:sz="0" w:space="0" w:color="auto"/>
            <w:left w:val="none" w:sz="0" w:space="0" w:color="auto"/>
            <w:bottom w:val="none" w:sz="0" w:space="0" w:color="auto"/>
            <w:right w:val="none" w:sz="0" w:space="0" w:color="auto"/>
          </w:divBdr>
        </w:div>
        <w:div w:id="681206082">
          <w:marLeft w:val="1221"/>
          <w:marRight w:val="0"/>
          <w:marTop w:val="0"/>
          <w:marBottom w:val="0"/>
          <w:divBdr>
            <w:top w:val="none" w:sz="0" w:space="0" w:color="auto"/>
            <w:left w:val="none" w:sz="0" w:space="0" w:color="auto"/>
            <w:bottom w:val="none" w:sz="0" w:space="0" w:color="auto"/>
            <w:right w:val="none" w:sz="0" w:space="0" w:color="auto"/>
          </w:divBdr>
          <w:divsChild>
            <w:div w:id="317344057">
              <w:marLeft w:val="0"/>
              <w:marRight w:val="0"/>
              <w:marTop w:val="0"/>
              <w:marBottom w:val="0"/>
              <w:divBdr>
                <w:top w:val="none" w:sz="0" w:space="0" w:color="auto"/>
                <w:left w:val="none" w:sz="0" w:space="0" w:color="auto"/>
                <w:bottom w:val="none" w:sz="0" w:space="0" w:color="auto"/>
                <w:right w:val="none" w:sz="0" w:space="0" w:color="auto"/>
              </w:divBdr>
            </w:div>
          </w:divsChild>
        </w:div>
        <w:div w:id="681394620">
          <w:marLeft w:val="-136"/>
          <w:marRight w:val="-136"/>
          <w:marTop w:val="0"/>
          <w:marBottom w:val="0"/>
          <w:divBdr>
            <w:top w:val="none" w:sz="0" w:space="0" w:color="auto"/>
            <w:left w:val="none" w:sz="0" w:space="0" w:color="auto"/>
            <w:bottom w:val="none" w:sz="0" w:space="0" w:color="auto"/>
            <w:right w:val="none" w:sz="0" w:space="0" w:color="auto"/>
          </w:divBdr>
          <w:divsChild>
            <w:div w:id="377634701">
              <w:marLeft w:val="0"/>
              <w:marRight w:val="0"/>
              <w:marTop w:val="0"/>
              <w:marBottom w:val="0"/>
              <w:divBdr>
                <w:top w:val="none" w:sz="0" w:space="0" w:color="auto"/>
                <w:left w:val="none" w:sz="0" w:space="0" w:color="auto"/>
                <w:bottom w:val="none" w:sz="0" w:space="0" w:color="auto"/>
                <w:right w:val="none" w:sz="0" w:space="0" w:color="auto"/>
              </w:divBdr>
            </w:div>
          </w:divsChild>
        </w:div>
        <w:div w:id="681395146">
          <w:marLeft w:val="-150"/>
          <w:marRight w:val="-150"/>
          <w:marTop w:val="0"/>
          <w:marBottom w:val="0"/>
          <w:divBdr>
            <w:top w:val="none" w:sz="0" w:space="0" w:color="auto"/>
            <w:left w:val="none" w:sz="0" w:space="0" w:color="auto"/>
            <w:bottom w:val="none" w:sz="0" w:space="0" w:color="auto"/>
            <w:right w:val="none" w:sz="0" w:space="0" w:color="auto"/>
          </w:divBdr>
          <w:divsChild>
            <w:div w:id="240523880">
              <w:marLeft w:val="0"/>
              <w:marRight w:val="0"/>
              <w:marTop w:val="0"/>
              <w:marBottom w:val="0"/>
              <w:divBdr>
                <w:top w:val="none" w:sz="0" w:space="0" w:color="auto"/>
                <w:left w:val="none" w:sz="0" w:space="0" w:color="auto"/>
                <w:bottom w:val="none" w:sz="0" w:space="0" w:color="auto"/>
                <w:right w:val="none" w:sz="0" w:space="0" w:color="auto"/>
              </w:divBdr>
            </w:div>
          </w:divsChild>
        </w:div>
        <w:div w:id="681400392">
          <w:marLeft w:val="0"/>
          <w:marRight w:val="0"/>
          <w:marTop w:val="0"/>
          <w:marBottom w:val="150"/>
          <w:divBdr>
            <w:top w:val="none" w:sz="0" w:space="0" w:color="auto"/>
            <w:left w:val="none" w:sz="0" w:space="0" w:color="auto"/>
            <w:bottom w:val="none" w:sz="0" w:space="0" w:color="auto"/>
            <w:right w:val="none" w:sz="0" w:space="0" w:color="auto"/>
          </w:divBdr>
        </w:div>
        <w:div w:id="681474231">
          <w:marLeft w:val="0"/>
          <w:marRight w:val="0"/>
          <w:marTop w:val="0"/>
          <w:marBottom w:val="0"/>
          <w:divBdr>
            <w:top w:val="none" w:sz="0" w:space="0" w:color="auto"/>
            <w:left w:val="none" w:sz="0" w:space="0" w:color="auto"/>
            <w:bottom w:val="none" w:sz="0" w:space="0" w:color="auto"/>
            <w:right w:val="none" w:sz="0" w:space="0" w:color="auto"/>
          </w:divBdr>
        </w:div>
        <w:div w:id="681513438">
          <w:marLeft w:val="1463"/>
          <w:marRight w:val="0"/>
          <w:marTop w:val="0"/>
          <w:marBottom w:val="0"/>
          <w:divBdr>
            <w:top w:val="none" w:sz="0" w:space="0" w:color="auto"/>
            <w:left w:val="none" w:sz="0" w:space="0" w:color="auto"/>
            <w:bottom w:val="none" w:sz="0" w:space="0" w:color="auto"/>
            <w:right w:val="none" w:sz="0" w:space="0" w:color="auto"/>
          </w:divBdr>
        </w:div>
        <w:div w:id="681513870">
          <w:marLeft w:val="0"/>
          <w:marRight w:val="0"/>
          <w:marTop w:val="0"/>
          <w:marBottom w:val="0"/>
          <w:divBdr>
            <w:top w:val="none" w:sz="0" w:space="0" w:color="auto"/>
            <w:left w:val="none" w:sz="0" w:space="0" w:color="auto"/>
            <w:bottom w:val="none" w:sz="0" w:space="0" w:color="auto"/>
            <w:right w:val="none" w:sz="0" w:space="0" w:color="auto"/>
          </w:divBdr>
          <w:divsChild>
            <w:div w:id="119807319">
              <w:marLeft w:val="-150"/>
              <w:marRight w:val="-150"/>
              <w:marTop w:val="0"/>
              <w:marBottom w:val="0"/>
              <w:divBdr>
                <w:top w:val="none" w:sz="0" w:space="0" w:color="auto"/>
                <w:left w:val="none" w:sz="0" w:space="0" w:color="auto"/>
                <w:bottom w:val="none" w:sz="0" w:space="0" w:color="auto"/>
                <w:right w:val="none" w:sz="0" w:space="0" w:color="auto"/>
              </w:divBdr>
            </w:div>
          </w:divsChild>
        </w:div>
        <w:div w:id="681514677">
          <w:marLeft w:val="0"/>
          <w:marRight w:val="0"/>
          <w:marTop w:val="0"/>
          <w:marBottom w:val="240"/>
          <w:divBdr>
            <w:top w:val="none" w:sz="0" w:space="0" w:color="auto"/>
            <w:left w:val="none" w:sz="0" w:space="0" w:color="auto"/>
            <w:bottom w:val="none" w:sz="0" w:space="0" w:color="auto"/>
            <w:right w:val="none" w:sz="0" w:space="0" w:color="auto"/>
          </w:divBdr>
        </w:div>
        <w:div w:id="681594050">
          <w:marLeft w:val="-125"/>
          <w:marRight w:val="-125"/>
          <w:marTop w:val="0"/>
          <w:marBottom w:val="0"/>
          <w:divBdr>
            <w:top w:val="none" w:sz="0" w:space="0" w:color="auto"/>
            <w:left w:val="none" w:sz="0" w:space="0" w:color="auto"/>
            <w:bottom w:val="none" w:sz="0" w:space="0" w:color="auto"/>
            <w:right w:val="none" w:sz="0" w:space="0" w:color="auto"/>
          </w:divBdr>
          <w:divsChild>
            <w:div w:id="658121001">
              <w:marLeft w:val="0"/>
              <w:marRight w:val="0"/>
              <w:marTop w:val="0"/>
              <w:marBottom w:val="0"/>
              <w:divBdr>
                <w:top w:val="none" w:sz="0" w:space="0" w:color="auto"/>
                <w:left w:val="none" w:sz="0" w:space="0" w:color="auto"/>
                <w:bottom w:val="none" w:sz="0" w:space="0" w:color="auto"/>
                <w:right w:val="none" w:sz="0" w:space="0" w:color="auto"/>
              </w:divBdr>
            </w:div>
          </w:divsChild>
        </w:div>
        <w:div w:id="681662381">
          <w:marLeft w:val="0"/>
          <w:marRight w:val="0"/>
          <w:marTop w:val="0"/>
          <w:marBottom w:val="150"/>
          <w:divBdr>
            <w:top w:val="none" w:sz="0" w:space="0" w:color="auto"/>
            <w:left w:val="none" w:sz="0" w:space="0" w:color="auto"/>
            <w:bottom w:val="none" w:sz="0" w:space="0" w:color="auto"/>
            <w:right w:val="none" w:sz="0" w:space="0" w:color="auto"/>
          </w:divBdr>
        </w:div>
        <w:div w:id="681663657">
          <w:marLeft w:val="0"/>
          <w:marRight w:val="0"/>
          <w:marTop w:val="0"/>
          <w:marBottom w:val="0"/>
          <w:divBdr>
            <w:top w:val="none" w:sz="0" w:space="0" w:color="auto"/>
            <w:left w:val="none" w:sz="0" w:space="0" w:color="auto"/>
            <w:bottom w:val="none" w:sz="0" w:space="0" w:color="auto"/>
            <w:right w:val="none" w:sz="0" w:space="0" w:color="auto"/>
          </w:divBdr>
        </w:div>
        <w:div w:id="681667447">
          <w:marLeft w:val="750"/>
          <w:marRight w:val="1500"/>
          <w:marTop w:val="0"/>
          <w:marBottom w:val="0"/>
          <w:divBdr>
            <w:top w:val="none" w:sz="0" w:space="0" w:color="auto"/>
            <w:left w:val="none" w:sz="0" w:space="0" w:color="auto"/>
            <w:bottom w:val="none" w:sz="0" w:space="0" w:color="auto"/>
            <w:right w:val="none" w:sz="0" w:space="0" w:color="auto"/>
          </w:divBdr>
        </w:div>
        <w:div w:id="681669191">
          <w:marLeft w:val="-125"/>
          <w:marRight w:val="-125"/>
          <w:marTop w:val="0"/>
          <w:marBottom w:val="0"/>
          <w:divBdr>
            <w:top w:val="none" w:sz="0" w:space="0" w:color="auto"/>
            <w:left w:val="none" w:sz="0" w:space="0" w:color="auto"/>
            <w:bottom w:val="none" w:sz="0" w:space="0" w:color="auto"/>
            <w:right w:val="none" w:sz="0" w:space="0" w:color="auto"/>
          </w:divBdr>
        </w:div>
        <w:div w:id="681670096">
          <w:marLeft w:val="0"/>
          <w:marRight w:val="0"/>
          <w:marTop w:val="0"/>
          <w:marBottom w:val="250"/>
          <w:divBdr>
            <w:top w:val="none" w:sz="0" w:space="0" w:color="auto"/>
            <w:left w:val="none" w:sz="0" w:space="0" w:color="auto"/>
            <w:bottom w:val="none" w:sz="0" w:space="0" w:color="auto"/>
            <w:right w:val="none" w:sz="0" w:space="0" w:color="auto"/>
          </w:divBdr>
        </w:div>
        <w:div w:id="681778826">
          <w:marLeft w:val="0"/>
          <w:marRight w:val="0"/>
          <w:marTop w:val="0"/>
          <w:marBottom w:val="0"/>
          <w:divBdr>
            <w:top w:val="none" w:sz="0" w:space="0" w:color="auto"/>
            <w:left w:val="none" w:sz="0" w:space="0" w:color="auto"/>
            <w:bottom w:val="none" w:sz="0" w:space="0" w:color="auto"/>
            <w:right w:val="none" w:sz="0" w:space="0" w:color="auto"/>
          </w:divBdr>
        </w:div>
        <w:div w:id="681856926">
          <w:marLeft w:val="0"/>
          <w:marRight w:val="0"/>
          <w:marTop w:val="0"/>
          <w:marBottom w:val="300"/>
          <w:divBdr>
            <w:top w:val="none" w:sz="0" w:space="0" w:color="auto"/>
            <w:left w:val="none" w:sz="0" w:space="0" w:color="auto"/>
            <w:bottom w:val="none" w:sz="0" w:space="0" w:color="auto"/>
            <w:right w:val="none" w:sz="0" w:space="0" w:color="auto"/>
          </w:divBdr>
        </w:div>
        <w:div w:id="681858683">
          <w:marLeft w:val="0"/>
          <w:marRight w:val="0"/>
          <w:marTop w:val="0"/>
          <w:marBottom w:val="150"/>
          <w:divBdr>
            <w:top w:val="none" w:sz="0" w:space="0" w:color="auto"/>
            <w:left w:val="none" w:sz="0" w:space="0" w:color="auto"/>
            <w:bottom w:val="none" w:sz="0" w:space="0" w:color="auto"/>
            <w:right w:val="none" w:sz="0" w:space="0" w:color="auto"/>
          </w:divBdr>
        </w:div>
        <w:div w:id="681859177">
          <w:marLeft w:val="0"/>
          <w:marRight w:val="0"/>
          <w:marTop w:val="0"/>
          <w:marBottom w:val="0"/>
          <w:divBdr>
            <w:top w:val="single" w:sz="2" w:space="0" w:color="E0E0E0"/>
            <w:left w:val="single" w:sz="2" w:space="0" w:color="E0E0E0"/>
            <w:bottom w:val="single" w:sz="2" w:space="0" w:color="E0E0E0"/>
            <w:right w:val="single" w:sz="2" w:space="0" w:color="E0E0E0"/>
          </w:divBdr>
        </w:div>
        <w:div w:id="681863355">
          <w:marLeft w:val="0"/>
          <w:marRight w:val="0"/>
          <w:marTop w:val="0"/>
          <w:marBottom w:val="0"/>
          <w:divBdr>
            <w:top w:val="none" w:sz="0" w:space="0" w:color="auto"/>
            <w:left w:val="none" w:sz="0" w:space="0" w:color="auto"/>
            <w:bottom w:val="none" w:sz="0" w:space="0" w:color="auto"/>
            <w:right w:val="none" w:sz="0" w:space="0" w:color="auto"/>
          </w:divBdr>
        </w:div>
        <w:div w:id="681932276">
          <w:marLeft w:val="-125"/>
          <w:marRight w:val="-125"/>
          <w:marTop w:val="0"/>
          <w:marBottom w:val="0"/>
          <w:divBdr>
            <w:top w:val="none" w:sz="0" w:space="0" w:color="auto"/>
            <w:left w:val="none" w:sz="0" w:space="0" w:color="auto"/>
            <w:bottom w:val="none" w:sz="0" w:space="0" w:color="auto"/>
            <w:right w:val="none" w:sz="0" w:space="0" w:color="auto"/>
          </w:divBdr>
        </w:div>
        <w:div w:id="681977113">
          <w:marLeft w:val="-225"/>
          <w:marRight w:val="-225"/>
          <w:marTop w:val="0"/>
          <w:marBottom w:val="0"/>
          <w:divBdr>
            <w:top w:val="none" w:sz="0" w:space="0" w:color="auto"/>
            <w:left w:val="none" w:sz="0" w:space="0" w:color="auto"/>
            <w:bottom w:val="none" w:sz="0" w:space="0" w:color="auto"/>
            <w:right w:val="none" w:sz="0" w:space="0" w:color="auto"/>
          </w:divBdr>
        </w:div>
        <w:div w:id="682047014">
          <w:marLeft w:val="0"/>
          <w:marRight w:val="0"/>
          <w:marTop w:val="0"/>
          <w:marBottom w:val="0"/>
          <w:divBdr>
            <w:top w:val="none" w:sz="0" w:space="0" w:color="auto"/>
            <w:left w:val="none" w:sz="0" w:space="0" w:color="auto"/>
            <w:bottom w:val="none" w:sz="0" w:space="0" w:color="auto"/>
            <w:right w:val="none" w:sz="0" w:space="0" w:color="auto"/>
          </w:divBdr>
        </w:div>
        <w:div w:id="682050437">
          <w:marLeft w:val="0"/>
          <w:marRight w:val="0"/>
          <w:marTop w:val="0"/>
          <w:marBottom w:val="0"/>
          <w:divBdr>
            <w:top w:val="none" w:sz="0" w:space="0" w:color="auto"/>
            <w:left w:val="none" w:sz="0" w:space="0" w:color="auto"/>
            <w:bottom w:val="none" w:sz="0" w:space="0" w:color="auto"/>
            <w:right w:val="none" w:sz="0" w:space="0" w:color="auto"/>
          </w:divBdr>
        </w:div>
        <w:div w:id="682125198">
          <w:marLeft w:val="0"/>
          <w:marRight w:val="0"/>
          <w:marTop w:val="0"/>
          <w:marBottom w:val="0"/>
          <w:divBdr>
            <w:top w:val="none" w:sz="0" w:space="0" w:color="auto"/>
            <w:left w:val="none" w:sz="0" w:space="0" w:color="auto"/>
            <w:bottom w:val="none" w:sz="0" w:space="0" w:color="auto"/>
            <w:right w:val="none" w:sz="0" w:space="0" w:color="auto"/>
          </w:divBdr>
        </w:div>
        <w:div w:id="682169114">
          <w:marLeft w:val="0"/>
          <w:marRight w:val="0"/>
          <w:marTop w:val="0"/>
          <w:marBottom w:val="0"/>
          <w:divBdr>
            <w:top w:val="single" w:sz="2" w:space="0" w:color="E0E0E0"/>
            <w:left w:val="single" w:sz="2" w:space="0" w:color="E0E0E0"/>
            <w:bottom w:val="single" w:sz="2" w:space="0" w:color="E0E0E0"/>
            <w:right w:val="single" w:sz="2" w:space="0" w:color="E0E0E0"/>
          </w:divBdr>
          <w:divsChild>
            <w:div w:id="5245649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171846">
          <w:marLeft w:val="0"/>
          <w:marRight w:val="0"/>
          <w:marTop w:val="0"/>
          <w:marBottom w:val="0"/>
          <w:divBdr>
            <w:top w:val="none" w:sz="0" w:space="0" w:color="auto"/>
            <w:left w:val="none" w:sz="0" w:space="0" w:color="auto"/>
            <w:bottom w:val="none" w:sz="0" w:space="0" w:color="auto"/>
            <w:right w:val="none" w:sz="0" w:space="0" w:color="auto"/>
          </w:divBdr>
          <w:divsChild>
            <w:div w:id="568228907">
              <w:marLeft w:val="0"/>
              <w:marRight w:val="0"/>
              <w:marTop w:val="0"/>
              <w:marBottom w:val="0"/>
              <w:divBdr>
                <w:top w:val="none" w:sz="0" w:space="0" w:color="auto"/>
                <w:left w:val="none" w:sz="0" w:space="0" w:color="auto"/>
                <w:bottom w:val="none" w:sz="0" w:space="0" w:color="auto"/>
                <w:right w:val="none" w:sz="0" w:space="0" w:color="auto"/>
              </w:divBdr>
            </w:div>
          </w:divsChild>
        </w:div>
        <w:div w:id="682242630">
          <w:marLeft w:val="0"/>
          <w:marRight w:val="0"/>
          <w:marTop w:val="0"/>
          <w:marBottom w:val="0"/>
          <w:divBdr>
            <w:top w:val="none" w:sz="0" w:space="0" w:color="auto"/>
            <w:left w:val="none" w:sz="0" w:space="0" w:color="auto"/>
            <w:bottom w:val="none" w:sz="0" w:space="0" w:color="auto"/>
            <w:right w:val="none" w:sz="0" w:space="0" w:color="auto"/>
          </w:divBdr>
        </w:div>
        <w:div w:id="682243452">
          <w:marLeft w:val="0"/>
          <w:marRight w:val="0"/>
          <w:marTop w:val="0"/>
          <w:marBottom w:val="250"/>
          <w:divBdr>
            <w:top w:val="none" w:sz="0" w:space="0" w:color="auto"/>
            <w:left w:val="none" w:sz="0" w:space="0" w:color="auto"/>
            <w:bottom w:val="single" w:sz="4" w:space="4" w:color="000000"/>
            <w:right w:val="none" w:sz="0" w:space="0" w:color="auto"/>
          </w:divBdr>
        </w:div>
        <w:div w:id="682249524">
          <w:marLeft w:val="-225"/>
          <w:marRight w:val="-225"/>
          <w:marTop w:val="0"/>
          <w:marBottom w:val="0"/>
          <w:divBdr>
            <w:top w:val="none" w:sz="0" w:space="0" w:color="auto"/>
            <w:left w:val="none" w:sz="0" w:space="0" w:color="auto"/>
            <w:bottom w:val="none" w:sz="0" w:space="0" w:color="auto"/>
            <w:right w:val="none" w:sz="0" w:space="0" w:color="auto"/>
          </w:divBdr>
        </w:div>
        <w:div w:id="682433838">
          <w:marLeft w:val="0"/>
          <w:marRight w:val="0"/>
          <w:marTop w:val="0"/>
          <w:marBottom w:val="0"/>
          <w:divBdr>
            <w:top w:val="none" w:sz="0" w:space="0" w:color="auto"/>
            <w:left w:val="none" w:sz="0" w:space="0" w:color="auto"/>
            <w:bottom w:val="none" w:sz="0" w:space="0" w:color="auto"/>
            <w:right w:val="none" w:sz="0" w:space="0" w:color="auto"/>
          </w:divBdr>
        </w:div>
        <w:div w:id="682584549">
          <w:marLeft w:val="0"/>
          <w:marRight w:val="0"/>
          <w:marTop w:val="0"/>
          <w:marBottom w:val="0"/>
          <w:divBdr>
            <w:top w:val="none" w:sz="0" w:space="0" w:color="auto"/>
            <w:left w:val="none" w:sz="0" w:space="0" w:color="auto"/>
            <w:bottom w:val="none" w:sz="0" w:space="0" w:color="auto"/>
            <w:right w:val="none" w:sz="0" w:space="0" w:color="auto"/>
          </w:divBdr>
        </w:div>
        <w:div w:id="682626971">
          <w:marLeft w:val="0"/>
          <w:marRight w:val="0"/>
          <w:marTop w:val="0"/>
          <w:marBottom w:val="0"/>
          <w:divBdr>
            <w:top w:val="none" w:sz="0" w:space="0" w:color="auto"/>
            <w:left w:val="none" w:sz="0" w:space="0" w:color="auto"/>
            <w:bottom w:val="none" w:sz="0" w:space="0" w:color="auto"/>
            <w:right w:val="none" w:sz="0" w:space="0" w:color="auto"/>
          </w:divBdr>
        </w:div>
        <w:div w:id="682631007">
          <w:marLeft w:val="0"/>
          <w:marRight w:val="0"/>
          <w:marTop w:val="0"/>
          <w:marBottom w:val="0"/>
          <w:divBdr>
            <w:top w:val="none" w:sz="0" w:space="0" w:color="auto"/>
            <w:left w:val="none" w:sz="0" w:space="0" w:color="auto"/>
            <w:bottom w:val="none" w:sz="0" w:space="0" w:color="auto"/>
            <w:right w:val="none" w:sz="0" w:space="0" w:color="auto"/>
          </w:divBdr>
          <w:divsChild>
            <w:div w:id="118187473">
              <w:marLeft w:val="0"/>
              <w:marRight w:val="0"/>
              <w:marTop w:val="0"/>
              <w:marBottom w:val="0"/>
              <w:divBdr>
                <w:top w:val="none" w:sz="0" w:space="0" w:color="auto"/>
                <w:left w:val="none" w:sz="0" w:space="0" w:color="auto"/>
                <w:bottom w:val="none" w:sz="0" w:space="0" w:color="auto"/>
                <w:right w:val="none" w:sz="0" w:space="0" w:color="auto"/>
              </w:divBdr>
            </w:div>
            <w:div w:id="640891158">
              <w:marLeft w:val="0"/>
              <w:marRight w:val="0"/>
              <w:marTop w:val="0"/>
              <w:marBottom w:val="0"/>
              <w:divBdr>
                <w:top w:val="none" w:sz="0" w:space="0" w:color="auto"/>
                <w:left w:val="none" w:sz="0" w:space="0" w:color="auto"/>
                <w:bottom w:val="none" w:sz="0" w:space="0" w:color="auto"/>
                <w:right w:val="none" w:sz="0" w:space="0" w:color="auto"/>
              </w:divBdr>
            </w:div>
          </w:divsChild>
        </w:div>
        <w:div w:id="682635583">
          <w:marLeft w:val="0"/>
          <w:marRight w:val="1950"/>
          <w:marTop w:val="0"/>
          <w:marBottom w:val="0"/>
          <w:divBdr>
            <w:top w:val="none" w:sz="0" w:space="0" w:color="auto"/>
            <w:left w:val="none" w:sz="0" w:space="0" w:color="auto"/>
            <w:bottom w:val="none" w:sz="0" w:space="0" w:color="auto"/>
            <w:right w:val="none" w:sz="0" w:space="0" w:color="auto"/>
          </w:divBdr>
          <w:divsChild>
            <w:div w:id="241649009">
              <w:marLeft w:val="0"/>
              <w:marRight w:val="0"/>
              <w:marTop w:val="0"/>
              <w:marBottom w:val="120"/>
              <w:divBdr>
                <w:top w:val="none" w:sz="0" w:space="0" w:color="auto"/>
                <w:left w:val="none" w:sz="0" w:space="0" w:color="auto"/>
                <w:bottom w:val="none" w:sz="0" w:space="0" w:color="auto"/>
                <w:right w:val="none" w:sz="0" w:space="0" w:color="auto"/>
              </w:divBdr>
            </w:div>
          </w:divsChild>
        </w:div>
        <w:div w:id="682707695">
          <w:marLeft w:val="0"/>
          <w:marRight w:val="0"/>
          <w:marTop w:val="0"/>
          <w:marBottom w:val="150"/>
          <w:divBdr>
            <w:top w:val="none" w:sz="0" w:space="0" w:color="auto"/>
            <w:left w:val="none" w:sz="0" w:space="0" w:color="auto"/>
            <w:bottom w:val="none" w:sz="0" w:space="0" w:color="auto"/>
            <w:right w:val="none" w:sz="0" w:space="0" w:color="auto"/>
          </w:divBdr>
        </w:div>
        <w:div w:id="682710971">
          <w:marLeft w:val="-75"/>
          <w:marRight w:val="0"/>
          <w:marTop w:val="150"/>
          <w:marBottom w:val="0"/>
          <w:divBdr>
            <w:top w:val="none" w:sz="0" w:space="0" w:color="auto"/>
            <w:left w:val="none" w:sz="0" w:space="0" w:color="auto"/>
            <w:bottom w:val="none" w:sz="0" w:space="0" w:color="auto"/>
            <w:right w:val="none" w:sz="0" w:space="0" w:color="auto"/>
          </w:divBdr>
          <w:divsChild>
            <w:div w:id="527648654">
              <w:marLeft w:val="0"/>
              <w:marRight w:val="0"/>
              <w:marTop w:val="0"/>
              <w:marBottom w:val="0"/>
              <w:divBdr>
                <w:top w:val="none" w:sz="0" w:space="0" w:color="auto"/>
                <w:left w:val="none" w:sz="0" w:space="0" w:color="auto"/>
                <w:bottom w:val="none" w:sz="0" w:space="0" w:color="auto"/>
                <w:right w:val="none" w:sz="0" w:space="0" w:color="auto"/>
              </w:divBdr>
            </w:div>
          </w:divsChild>
        </w:div>
        <w:div w:id="682826269">
          <w:marLeft w:val="-150"/>
          <w:marRight w:val="-150"/>
          <w:marTop w:val="0"/>
          <w:marBottom w:val="0"/>
          <w:divBdr>
            <w:top w:val="none" w:sz="0" w:space="0" w:color="auto"/>
            <w:left w:val="none" w:sz="0" w:space="0" w:color="auto"/>
            <w:bottom w:val="none" w:sz="0" w:space="0" w:color="auto"/>
            <w:right w:val="none" w:sz="0" w:space="0" w:color="auto"/>
          </w:divBdr>
          <w:divsChild>
            <w:div w:id="215624778">
              <w:marLeft w:val="0"/>
              <w:marRight w:val="0"/>
              <w:marTop w:val="0"/>
              <w:marBottom w:val="0"/>
              <w:divBdr>
                <w:top w:val="none" w:sz="0" w:space="0" w:color="auto"/>
                <w:left w:val="none" w:sz="0" w:space="0" w:color="auto"/>
                <w:bottom w:val="none" w:sz="0" w:space="0" w:color="auto"/>
                <w:right w:val="none" w:sz="0" w:space="0" w:color="auto"/>
              </w:divBdr>
            </w:div>
          </w:divsChild>
        </w:div>
        <w:div w:id="682896015">
          <w:marLeft w:val="0"/>
          <w:marRight w:val="0"/>
          <w:marTop w:val="0"/>
          <w:marBottom w:val="0"/>
          <w:divBdr>
            <w:top w:val="none" w:sz="0" w:space="0" w:color="auto"/>
            <w:left w:val="none" w:sz="0" w:space="0" w:color="auto"/>
            <w:bottom w:val="none" w:sz="0" w:space="0" w:color="auto"/>
            <w:right w:val="none" w:sz="0" w:space="0" w:color="auto"/>
          </w:divBdr>
        </w:div>
        <w:div w:id="682898056">
          <w:marLeft w:val="0"/>
          <w:marRight w:val="0"/>
          <w:marTop w:val="0"/>
          <w:marBottom w:val="150"/>
          <w:divBdr>
            <w:top w:val="none" w:sz="0" w:space="0" w:color="auto"/>
            <w:left w:val="none" w:sz="0" w:space="0" w:color="auto"/>
            <w:bottom w:val="none" w:sz="0" w:space="0" w:color="auto"/>
            <w:right w:val="none" w:sz="0" w:space="0" w:color="auto"/>
          </w:divBdr>
        </w:div>
        <w:div w:id="682898953">
          <w:marLeft w:val="0"/>
          <w:marRight w:val="0"/>
          <w:marTop w:val="0"/>
          <w:marBottom w:val="0"/>
          <w:divBdr>
            <w:top w:val="none" w:sz="0" w:space="0" w:color="auto"/>
            <w:left w:val="none" w:sz="0" w:space="0" w:color="auto"/>
            <w:bottom w:val="none" w:sz="0" w:space="0" w:color="auto"/>
            <w:right w:val="none" w:sz="0" w:space="0" w:color="auto"/>
          </w:divBdr>
        </w:div>
        <w:div w:id="682899848">
          <w:marLeft w:val="0"/>
          <w:marRight w:val="0"/>
          <w:marTop w:val="0"/>
          <w:marBottom w:val="0"/>
          <w:divBdr>
            <w:top w:val="none" w:sz="0" w:space="0" w:color="auto"/>
            <w:left w:val="none" w:sz="0" w:space="0" w:color="auto"/>
            <w:bottom w:val="none" w:sz="0" w:space="0" w:color="auto"/>
            <w:right w:val="none" w:sz="0" w:space="0" w:color="auto"/>
          </w:divBdr>
        </w:div>
        <w:div w:id="682902441">
          <w:marLeft w:val="-225"/>
          <w:marRight w:val="-225"/>
          <w:marTop w:val="0"/>
          <w:marBottom w:val="0"/>
          <w:divBdr>
            <w:top w:val="none" w:sz="0" w:space="0" w:color="auto"/>
            <w:left w:val="none" w:sz="0" w:space="0" w:color="auto"/>
            <w:bottom w:val="none" w:sz="0" w:space="0" w:color="auto"/>
            <w:right w:val="none" w:sz="0" w:space="0" w:color="auto"/>
          </w:divBdr>
        </w:div>
        <w:div w:id="682971194">
          <w:marLeft w:val="0"/>
          <w:marRight w:val="0"/>
          <w:marTop w:val="0"/>
          <w:marBottom w:val="345"/>
          <w:divBdr>
            <w:top w:val="none" w:sz="0" w:space="0" w:color="auto"/>
            <w:left w:val="none" w:sz="0" w:space="0" w:color="auto"/>
            <w:bottom w:val="none" w:sz="0" w:space="0" w:color="auto"/>
            <w:right w:val="none" w:sz="0" w:space="0" w:color="auto"/>
          </w:divBdr>
        </w:div>
        <w:div w:id="682971635">
          <w:marLeft w:val="0"/>
          <w:marRight w:val="0"/>
          <w:marTop w:val="0"/>
          <w:marBottom w:val="75"/>
          <w:divBdr>
            <w:top w:val="none" w:sz="0" w:space="0" w:color="auto"/>
            <w:left w:val="none" w:sz="0" w:space="0" w:color="auto"/>
            <w:bottom w:val="none" w:sz="0" w:space="0" w:color="auto"/>
            <w:right w:val="none" w:sz="0" w:space="0" w:color="auto"/>
          </w:divBdr>
        </w:div>
        <w:div w:id="682973746">
          <w:marLeft w:val="0"/>
          <w:marRight w:val="0"/>
          <w:marTop w:val="0"/>
          <w:marBottom w:val="0"/>
          <w:divBdr>
            <w:top w:val="none" w:sz="0" w:space="0" w:color="auto"/>
            <w:left w:val="none" w:sz="0" w:space="0" w:color="auto"/>
            <w:bottom w:val="none" w:sz="0" w:space="0" w:color="auto"/>
            <w:right w:val="none" w:sz="0" w:space="0" w:color="auto"/>
          </w:divBdr>
        </w:div>
        <w:div w:id="682974707">
          <w:marLeft w:val="0"/>
          <w:marRight w:val="0"/>
          <w:marTop w:val="0"/>
          <w:marBottom w:val="0"/>
          <w:divBdr>
            <w:top w:val="none" w:sz="0" w:space="0" w:color="auto"/>
            <w:left w:val="none" w:sz="0" w:space="0" w:color="auto"/>
            <w:bottom w:val="none" w:sz="0" w:space="0" w:color="auto"/>
            <w:right w:val="none" w:sz="0" w:space="0" w:color="auto"/>
          </w:divBdr>
        </w:div>
        <w:div w:id="683021574">
          <w:marLeft w:val="0"/>
          <w:marRight w:val="0"/>
          <w:marTop w:val="0"/>
          <w:marBottom w:val="0"/>
          <w:divBdr>
            <w:top w:val="single" w:sz="6" w:space="0" w:color="999999"/>
            <w:left w:val="single" w:sz="6" w:space="0" w:color="999999"/>
            <w:bottom w:val="single" w:sz="6" w:space="0" w:color="999999"/>
            <w:right w:val="single" w:sz="6" w:space="0" w:color="999999"/>
          </w:divBdr>
        </w:div>
        <w:div w:id="683097062">
          <w:marLeft w:val="0"/>
          <w:marRight w:val="0"/>
          <w:marTop w:val="0"/>
          <w:marBottom w:val="250"/>
          <w:divBdr>
            <w:top w:val="none" w:sz="0" w:space="0" w:color="auto"/>
            <w:left w:val="none" w:sz="0" w:space="0" w:color="auto"/>
            <w:bottom w:val="none" w:sz="0" w:space="0" w:color="auto"/>
            <w:right w:val="none" w:sz="0" w:space="0" w:color="auto"/>
          </w:divBdr>
        </w:div>
        <w:div w:id="683097892">
          <w:marLeft w:val="0"/>
          <w:marRight w:val="225"/>
          <w:marTop w:val="0"/>
          <w:marBottom w:val="0"/>
          <w:divBdr>
            <w:top w:val="none" w:sz="0" w:space="0" w:color="auto"/>
            <w:left w:val="none" w:sz="0" w:space="0" w:color="auto"/>
            <w:bottom w:val="none" w:sz="0" w:space="0" w:color="auto"/>
            <w:right w:val="none" w:sz="0" w:space="0" w:color="auto"/>
          </w:divBdr>
        </w:div>
        <w:div w:id="683216482">
          <w:marLeft w:val="0"/>
          <w:marRight w:val="0"/>
          <w:marTop w:val="0"/>
          <w:marBottom w:val="0"/>
          <w:divBdr>
            <w:top w:val="none" w:sz="0" w:space="0" w:color="auto"/>
            <w:left w:val="none" w:sz="0" w:space="0" w:color="auto"/>
            <w:bottom w:val="none" w:sz="0" w:space="0" w:color="auto"/>
            <w:right w:val="none" w:sz="0" w:space="0" w:color="auto"/>
          </w:divBdr>
        </w:div>
        <w:div w:id="683283353">
          <w:marLeft w:val="0"/>
          <w:marRight w:val="0"/>
          <w:marTop w:val="0"/>
          <w:marBottom w:val="0"/>
          <w:divBdr>
            <w:top w:val="none" w:sz="0" w:space="0" w:color="auto"/>
            <w:left w:val="none" w:sz="0" w:space="0" w:color="auto"/>
            <w:bottom w:val="none" w:sz="0" w:space="0" w:color="auto"/>
            <w:right w:val="none" w:sz="0" w:space="0" w:color="auto"/>
          </w:divBdr>
        </w:div>
        <w:div w:id="683285796">
          <w:marLeft w:val="0"/>
          <w:marRight w:val="0"/>
          <w:marTop w:val="0"/>
          <w:marBottom w:val="0"/>
          <w:divBdr>
            <w:top w:val="none" w:sz="0" w:space="0" w:color="auto"/>
            <w:left w:val="none" w:sz="0" w:space="0" w:color="auto"/>
            <w:bottom w:val="none" w:sz="0" w:space="0" w:color="auto"/>
            <w:right w:val="none" w:sz="0" w:space="0" w:color="auto"/>
          </w:divBdr>
        </w:div>
        <w:div w:id="683360997">
          <w:marLeft w:val="0"/>
          <w:marRight w:val="0"/>
          <w:marTop w:val="0"/>
          <w:marBottom w:val="0"/>
          <w:divBdr>
            <w:top w:val="none" w:sz="0" w:space="0" w:color="auto"/>
            <w:left w:val="none" w:sz="0" w:space="0" w:color="auto"/>
            <w:bottom w:val="none" w:sz="0" w:space="0" w:color="auto"/>
            <w:right w:val="none" w:sz="0" w:space="0" w:color="auto"/>
          </w:divBdr>
        </w:div>
        <w:div w:id="683409856">
          <w:marLeft w:val="0"/>
          <w:marRight w:val="0"/>
          <w:marTop w:val="0"/>
          <w:marBottom w:val="0"/>
          <w:divBdr>
            <w:top w:val="none" w:sz="0" w:space="0" w:color="auto"/>
            <w:left w:val="none" w:sz="0" w:space="0" w:color="auto"/>
            <w:bottom w:val="none" w:sz="0" w:space="0" w:color="auto"/>
            <w:right w:val="none" w:sz="0" w:space="0" w:color="auto"/>
          </w:divBdr>
          <w:divsChild>
            <w:div w:id="468130819">
              <w:marLeft w:val="0"/>
              <w:marRight w:val="0"/>
              <w:marTop w:val="0"/>
              <w:marBottom w:val="0"/>
              <w:divBdr>
                <w:top w:val="none" w:sz="0" w:space="0" w:color="auto"/>
                <w:left w:val="none" w:sz="0" w:space="0" w:color="auto"/>
                <w:bottom w:val="none" w:sz="0" w:space="0" w:color="auto"/>
                <w:right w:val="none" w:sz="0" w:space="0" w:color="auto"/>
              </w:divBdr>
            </w:div>
          </w:divsChild>
        </w:div>
        <w:div w:id="683478149">
          <w:marLeft w:val="0"/>
          <w:marRight w:val="0"/>
          <w:marTop w:val="125"/>
          <w:marBottom w:val="0"/>
          <w:divBdr>
            <w:top w:val="none" w:sz="0" w:space="0" w:color="auto"/>
            <w:left w:val="none" w:sz="0" w:space="0" w:color="auto"/>
            <w:bottom w:val="none" w:sz="0" w:space="0" w:color="auto"/>
            <w:right w:val="none" w:sz="0" w:space="0" w:color="auto"/>
          </w:divBdr>
        </w:div>
        <w:div w:id="683483220">
          <w:marLeft w:val="0"/>
          <w:marRight w:val="0"/>
          <w:marTop w:val="0"/>
          <w:marBottom w:val="0"/>
          <w:divBdr>
            <w:top w:val="none" w:sz="0" w:space="0" w:color="auto"/>
            <w:left w:val="none" w:sz="0" w:space="0" w:color="auto"/>
            <w:bottom w:val="none" w:sz="0" w:space="0" w:color="auto"/>
            <w:right w:val="none" w:sz="0" w:space="0" w:color="auto"/>
          </w:divBdr>
        </w:div>
        <w:div w:id="683554021">
          <w:marLeft w:val="0"/>
          <w:marRight w:val="0"/>
          <w:marTop w:val="0"/>
          <w:marBottom w:val="150"/>
          <w:divBdr>
            <w:top w:val="none" w:sz="0" w:space="0" w:color="auto"/>
            <w:left w:val="none" w:sz="0" w:space="0" w:color="auto"/>
            <w:bottom w:val="none" w:sz="0" w:space="0" w:color="auto"/>
            <w:right w:val="none" w:sz="0" w:space="0" w:color="auto"/>
          </w:divBdr>
        </w:div>
        <w:div w:id="683556920">
          <w:marLeft w:val="-188"/>
          <w:marRight w:val="-188"/>
          <w:marTop w:val="0"/>
          <w:marBottom w:val="0"/>
          <w:divBdr>
            <w:top w:val="none" w:sz="0" w:space="0" w:color="auto"/>
            <w:left w:val="none" w:sz="0" w:space="0" w:color="auto"/>
            <w:bottom w:val="none" w:sz="0" w:space="0" w:color="auto"/>
            <w:right w:val="none" w:sz="0" w:space="0" w:color="auto"/>
          </w:divBdr>
          <w:divsChild>
            <w:div w:id="128744938">
              <w:marLeft w:val="0"/>
              <w:marRight w:val="0"/>
              <w:marTop w:val="0"/>
              <w:marBottom w:val="0"/>
              <w:divBdr>
                <w:top w:val="none" w:sz="0" w:space="0" w:color="auto"/>
                <w:left w:val="none" w:sz="0" w:space="0" w:color="auto"/>
                <w:bottom w:val="none" w:sz="0" w:space="0" w:color="auto"/>
                <w:right w:val="none" w:sz="0" w:space="0" w:color="auto"/>
              </w:divBdr>
            </w:div>
          </w:divsChild>
        </w:div>
        <w:div w:id="683673196">
          <w:marLeft w:val="0"/>
          <w:marRight w:val="0"/>
          <w:marTop w:val="0"/>
          <w:marBottom w:val="450"/>
          <w:divBdr>
            <w:top w:val="none" w:sz="0" w:space="0" w:color="auto"/>
            <w:left w:val="none" w:sz="0" w:space="0" w:color="auto"/>
            <w:bottom w:val="none" w:sz="0" w:space="0" w:color="auto"/>
            <w:right w:val="none" w:sz="0" w:space="0" w:color="auto"/>
          </w:divBdr>
        </w:div>
        <w:div w:id="683673342">
          <w:marLeft w:val="0"/>
          <w:marRight w:val="0"/>
          <w:marTop w:val="0"/>
          <w:marBottom w:val="0"/>
          <w:divBdr>
            <w:top w:val="none" w:sz="0" w:space="0" w:color="auto"/>
            <w:left w:val="none" w:sz="0" w:space="0" w:color="auto"/>
            <w:bottom w:val="none" w:sz="0" w:space="0" w:color="auto"/>
            <w:right w:val="none" w:sz="0" w:space="0" w:color="auto"/>
          </w:divBdr>
        </w:div>
        <w:div w:id="683702205">
          <w:marLeft w:val="1463"/>
          <w:marRight w:val="0"/>
          <w:marTop w:val="0"/>
          <w:marBottom w:val="0"/>
          <w:divBdr>
            <w:top w:val="none" w:sz="0" w:space="0" w:color="auto"/>
            <w:left w:val="none" w:sz="0" w:space="0" w:color="auto"/>
            <w:bottom w:val="none" w:sz="0" w:space="0" w:color="auto"/>
            <w:right w:val="none" w:sz="0" w:space="0" w:color="auto"/>
          </w:divBdr>
        </w:div>
        <w:div w:id="683704284">
          <w:marLeft w:val="0"/>
          <w:marRight w:val="0"/>
          <w:marTop w:val="0"/>
          <w:marBottom w:val="0"/>
          <w:divBdr>
            <w:top w:val="none" w:sz="0" w:space="0" w:color="auto"/>
            <w:left w:val="none" w:sz="0" w:space="0" w:color="auto"/>
            <w:bottom w:val="none" w:sz="0" w:space="0" w:color="auto"/>
            <w:right w:val="none" w:sz="0" w:space="0" w:color="auto"/>
          </w:divBdr>
        </w:div>
        <w:div w:id="683820387">
          <w:marLeft w:val="188"/>
          <w:marRight w:val="0"/>
          <w:marTop w:val="0"/>
          <w:marBottom w:val="188"/>
          <w:divBdr>
            <w:top w:val="none" w:sz="0" w:space="0" w:color="auto"/>
            <w:left w:val="none" w:sz="0" w:space="0" w:color="auto"/>
            <w:bottom w:val="none" w:sz="0" w:space="0" w:color="auto"/>
            <w:right w:val="none" w:sz="0" w:space="0" w:color="auto"/>
          </w:divBdr>
        </w:div>
        <w:div w:id="683823742">
          <w:marLeft w:val="0"/>
          <w:marRight w:val="0"/>
          <w:marTop w:val="0"/>
          <w:marBottom w:val="0"/>
          <w:divBdr>
            <w:top w:val="none" w:sz="0" w:space="0" w:color="auto"/>
            <w:left w:val="none" w:sz="0" w:space="0" w:color="auto"/>
            <w:bottom w:val="none" w:sz="0" w:space="0" w:color="auto"/>
            <w:right w:val="none" w:sz="0" w:space="0" w:color="auto"/>
          </w:divBdr>
        </w:div>
        <w:div w:id="683825090">
          <w:marLeft w:val="0"/>
          <w:marRight w:val="0"/>
          <w:marTop w:val="0"/>
          <w:marBottom w:val="0"/>
          <w:divBdr>
            <w:top w:val="none" w:sz="0" w:space="0" w:color="auto"/>
            <w:left w:val="none" w:sz="0" w:space="0" w:color="auto"/>
            <w:bottom w:val="none" w:sz="0" w:space="0" w:color="auto"/>
            <w:right w:val="none" w:sz="0" w:space="0" w:color="auto"/>
          </w:divBdr>
        </w:div>
        <w:div w:id="683828523">
          <w:marLeft w:val="300"/>
          <w:marRight w:val="0"/>
          <w:marTop w:val="300"/>
          <w:marBottom w:val="0"/>
          <w:divBdr>
            <w:top w:val="none" w:sz="0" w:space="0" w:color="auto"/>
            <w:left w:val="none" w:sz="0" w:space="0" w:color="auto"/>
            <w:bottom w:val="none" w:sz="0" w:space="0" w:color="auto"/>
            <w:right w:val="none" w:sz="0" w:space="0" w:color="auto"/>
          </w:divBdr>
        </w:div>
        <w:div w:id="6838715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937908">
          <w:marLeft w:val="0"/>
          <w:marRight w:val="0"/>
          <w:marTop w:val="0"/>
          <w:marBottom w:val="0"/>
          <w:divBdr>
            <w:top w:val="none" w:sz="0" w:space="0" w:color="auto"/>
            <w:left w:val="none" w:sz="0" w:space="0" w:color="auto"/>
            <w:bottom w:val="none" w:sz="0" w:space="0" w:color="auto"/>
            <w:right w:val="none" w:sz="0" w:space="0" w:color="auto"/>
          </w:divBdr>
        </w:div>
        <w:div w:id="684015627">
          <w:marLeft w:val="0"/>
          <w:marRight w:val="0"/>
          <w:marTop w:val="150"/>
          <w:marBottom w:val="0"/>
          <w:divBdr>
            <w:top w:val="none" w:sz="0" w:space="0" w:color="auto"/>
            <w:left w:val="none" w:sz="0" w:space="0" w:color="auto"/>
            <w:bottom w:val="none" w:sz="0" w:space="0" w:color="auto"/>
            <w:right w:val="none" w:sz="0" w:space="0" w:color="auto"/>
          </w:divBdr>
        </w:div>
        <w:div w:id="684018259">
          <w:marLeft w:val="0"/>
          <w:marRight w:val="0"/>
          <w:marTop w:val="0"/>
          <w:marBottom w:val="0"/>
          <w:divBdr>
            <w:top w:val="none" w:sz="0" w:space="0" w:color="auto"/>
            <w:left w:val="none" w:sz="0" w:space="0" w:color="auto"/>
            <w:bottom w:val="none" w:sz="0" w:space="0" w:color="auto"/>
            <w:right w:val="none" w:sz="0" w:space="0" w:color="auto"/>
          </w:divBdr>
        </w:div>
        <w:div w:id="684133085">
          <w:marLeft w:val="-225"/>
          <w:marRight w:val="-225"/>
          <w:marTop w:val="0"/>
          <w:marBottom w:val="0"/>
          <w:divBdr>
            <w:top w:val="none" w:sz="0" w:space="0" w:color="auto"/>
            <w:left w:val="none" w:sz="0" w:space="0" w:color="auto"/>
            <w:bottom w:val="none" w:sz="0" w:space="0" w:color="auto"/>
            <w:right w:val="none" w:sz="0" w:space="0" w:color="auto"/>
          </w:divBdr>
        </w:div>
        <w:div w:id="684206182">
          <w:marLeft w:val="0"/>
          <w:marRight w:val="0"/>
          <w:marTop w:val="0"/>
          <w:marBottom w:val="0"/>
          <w:divBdr>
            <w:top w:val="none" w:sz="0" w:space="0" w:color="auto"/>
            <w:left w:val="none" w:sz="0" w:space="0" w:color="auto"/>
            <w:bottom w:val="none" w:sz="0" w:space="0" w:color="auto"/>
            <w:right w:val="none" w:sz="0" w:space="0" w:color="auto"/>
          </w:divBdr>
        </w:div>
        <w:div w:id="684215073">
          <w:marLeft w:val="0"/>
          <w:marRight w:val="0"/>
          <w:marTop w:val="0"/>
          <w:marBottom w:val="0"/>
          <w:divBdr>
            <w:top w:val="none" w:sz="0" w:space="0" w:color="auto"/>
            <w:left w:val="none" w:sz="0" w:space="0" w:color="auto"/>
            <w:bottom w:val="none" w:sz="0" w:space="0" w:color="auto"/>
            <w:right w:val="none" w:sz="0" w:space="0" w:color="auto"/>
          </w:divBdr>
        </w:div>
        <w:div w:id="684215219">
          <w:marLeft w:val="0"/>
          <w:marRight w:val="0"/>
          <w:marTop w:val="0"/>
          <w:marBottom w:val="0"/>
          <w:divBdr>
            <w:top w:val="none" w:sz="0" w:space="0" w:color="auto"/>
            <w:left w:val="none" w:sz="0" w:space="0" w:color="auto"/>
            <w:bottom w:val="none" w:sz="0" w:space="0" w:color="auto"/>
            <w:right w:val="none" w:sz="0" w:space="0" w:color="auto"/>
          </w:divBdr>
        </w:div>
        <w:div w:id="684282861">
          <w:marLeft w:val="0"/>
          <w:marRight w:val="75"/>
          <w:marTop w:val="75"/>
          <w:marBottom w:val="0"/>
          <w:divBdr>
            <w:top w:val="none" w:sz="0" w:space="0" w:color="auto"/>
            <w:left w:val="none" w:sz="0" w:space="0" w:color="auto"/>
            <w:bottom w:val="none" w:sz="0" w:space="0" w:color="auto"/>
            <w:right w:val="none" w:sz="0" w:space="0" w:color="auto"/>
          </w:divBdr>
        </w:div>
        <w:div w:id="684286344">
          <w:marLeft w:val="0"/>
          <w:marRight w:val="0"/>
          <w:marTop w:val="0"/>
          <w:marBottom w:val="384"/>
          <w:divBdr>
            <w:top w:val="none" w:sz="0" w:space="0" w:color="auto"/>
            <w:left w:val="none" w:sz="0" w:space="0" w:color="auto"/>
            <w:bottom w:val="none" w:sz="0" w:space="0" w:color="auto"/>
            <w:right w:val="none" w:sz="0" w:space="0" w:color="auto"/>
          </w:divBdr>
          <w:divsChild>
            <w:div w:id="631598292">
              <w:marLeft w:val="0"/>
              <w:marRight w:val="0"/>
              <w:marTop w:val="0"/>
              <w:marBottom w:val="0"/>
              <w:divBdr>
                <w:top w:val="none" w:sz="0" w:space="0" w:color="auto"/>
                <w:left w:val="none" w:sz="0" w:space="0" w:color="auto"/>
                <w:bottom w:val="none" w:sz="0" w:space="0" w:color="auto"/>
                <w:right w:val="none" w:sz="0" w:space="0" w:color="auto"/>
              </w:divBdr>
              <w:divsChild>
                <w:div w:id="6972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17">
          <w:marLeft w:val="-225"/>
          <w:marRight w:val="-225"/>
          <w:marTop w:val="0"/>
          <w:marBottom w:val="0"/>
          <w:divBdr>
            <w:top w:val="none" w:sz="0" w:space="0" w:color="auto"/>
            <w:left w:val="none" w:sz="0" w:space="0" w:color="auto"/>
            <w:bottom w:val="none" w:sz="0" w:space="0" w:color="auto"/>
            <w:right w:val="none" w:sz="0" w:space="0" w:color="auto"/>
          </w:divBdr>
          <w:divsChild>
            <w:div w:id="75789768">
              <w:marLeft w:val="0"/>
              <w:marRight w:val="0"/>
              <w:marTop w:val="0"/>
              <w:marBottom w:val="0"/>
              <w:divBdr>
                <w:top w:val="none" w:sz="0" w:space="0" w:color="auto"/>
                <w:left w:val="none" w:sz="0" w:space="0" w:color="auto"/>
                <w:bottom w:val="none" w:sz="0" w:space="0" w:color="auto"/>
                <w:right w:val="none" w:sz="0" w:space="0" w:color="auto"/>
              </w:divBdr>
            </w:div>
          </w:divsChild>
        </w:div>
        <w:div w:id="684358054">
          <w:marLeft w:val="0"/>
          <w:marRight w:val="0"/>
          <w:marTop w:val="0"/>
          <w:marBottom w:val="0"/>
          <w:divBdr>
            <w:top w:val="single" w:sz="2" w:space="0" w:color="E0E0E0"/>
            <w:left w:val="single" w:sz="2" w:space="0" w:color="E0E0E0"/>
            <w:bottom w:val="single" w:sz="2" w:space="0" w:color="E0E0E0"/>
            <w:right w:val="single" w:sz="2" w:space="0" w:color="E0E0E0"/>
          </w:divBdr>
        </w:div>
        <w:div w:id="684481919">
          <w:marLeft w:val="0"/>
          <w:marRight w:val="0"/>
          <w:marTop w:val="0"/>
          <w:marBottom w:val="0"/>
          <w:divBdr>
            <w:top w:val="none" w:sz="0" w:space="0" w:color="auto"/>
            <w:left w:val="none" w:sz="0" w:space="0" w:color="auto"/>
            <w:bottom w:val="none" w:sz="0" w:space="0" w:color="auto"/>
            <w:right w:val="none" w:sz="0" w:space="0" w:color="auto"/>
          </w:divBdr>
        </w:div>
        <w:div w:id="684482776">
          <w:marLeft w:val="0"/>
          <w:marRight w:val="0"/>
          <w:marTop w:val="0"/>
          <w:marBottom w:val="0"/>
          <w:divBdr>
            <w:top w:val="none" w:sz="0" w:space="0" w:color="auto"/>
            <w:left w:val="none" w:sz="0" w:space="0" w:color="auto"/>
            <w:bottom w:val="none" w:sz="0" w:space="0" w:color="auto"/>
            <w:right w:val="none" w:sz="0" w:space="0" w:color="auto"/>
          </w:divBdr>
        </w:div>
        <w:div w:id="684524731">
          <w:marLeft w:val="0"/>
          <w:marRight w:val="0"/>
          <w:marTop w:val="0"/>
          <w:marBottom w:val="0"/>
          <w:divBdr>
            <w:top w:val="none" w:sz="0" w:space="0" w:color="auto"/>
            <w:left w:val="none" w:sz="0" w:space="0" w:color="auto"/>
            <w:bottom w:val="none" w:sz="0" w:space="0" w:color="auto"/>
            <w:right w:val="none" w:sz="0" w:space="0" w:color="auto"/>
          </w:divBdr>
        </w:div>
        <w:div w:id="684596805">
          <w:marLeft w:val="0"/>
          <w:marRight w:val="0"/>
          <w:marTop w:val="0"/>
          <w:marBottom w:val="0"/>
          <w:divBdr>
            <w:top w:val="single" w:sz="2" w:space="0" w:color="E0E0E0"/>
            <w:left w:val="single" w:sz="2" w:space="0" w:color="E0E0E0"/>
            <w:bottom w:val="single" w:sz="2" w:space="0" w:color="E0E0E0"/>
            <w:right w:val="single" w:sz="2" w:space="0" w:color="E0E0E0"/>
          </w:divBdr>
        </w:div>
        <w:div w:id="684601596">
          <w:marLeft w:val="-225"/>
          <w:marRight w:val="-225"/>
          <w:marTop w:val="0"/>
          <w:marBottom w:val="0"/>
          <w:divBdr>
            <w:top w:val="none" w:sz="0" w:space="0" w:color="auto"/>
            <w:left w:val="none" w:sz="0" w:space="0" w:color="auto"/>
            <w:bottom w:val="none" w:sz="0" w:space="0" w:color="auto"/>
            <w:right w:val="none" w:sz="0" w:space="0" w:color="auto"/>
          </w:divBdr>
        </w:div>
        <w:div w:id="684743985">
          <w:marLeft w:val="0"/>
          <w:marRight w:val="0"/>
          <w:marTop w:val="0"/>
          <w:marBottom w:val="0"/>
          <w:divBdr>
            <w:top w:val="none" w:sz="0" w:space="0" w:color="auto"/>
            <w:left w:val="none" w:sz="0" w:space="0" w:color="auto"/>
            <w:bottom w:val="none" w:sz="0" w:space="0" w:color="auto"/>
            <w:right w:val="none" w:sz="0" w:space="0" w:color="auto"/>
          </w:divBdr>
        </w:div>
        <w:div w:id="684786881">
          <w:marLeft w:val="0"/>
          <w:marRight w:val="0"/>
          <w:marTop w:val="0"/>
          <w:marBottom w:val="125"/>
          <w:divBdr>
            <w:top w:val="none" w:sz="0" w:space="0" w:color="auto"/>
            <w:left w:val="none" w:sz="0" w:space="0" w:color="auto"/>
            <w:bottom w:val="none" w:sz="0" w:space="0" w:color="auto"/>
            <w:right w:val="none" w:sz="0" w:space="0" w:color="auto"/>
          </w:divBdr>
        </w:div>
        <w:div w:id="684862171">
          <w:marLeft w:val="0"/>
          <w:marRight w:val="0"/>
          <w:marTop w:val="100"/>
          <w:marBottom w:val="100"/>
          <w:divBdr>
            <w:top w:val="none" w:sz="0" w:space="0" w:color="auto"/>
            <w:left w:val="none" w:sz="0" w:space="0" w:color="auto"/>
            <w:bottom w:val="none" w:sz="0" w:space="0" w:color="auto"/>
            <w:right w:val="none" w:sz="0" w:space="0" w:color="auto"/>
          </w:divBdr>
          <w:divsChild>
            <w:div w:id="48262294">
              <w:marLeft w:val="0"/>
              <w:marRight w:val="0"/>
              <w:marTop w:val="100"/>
              <w:marBottom w:val="100"/>
              <w:divBdr>
                <w:top w:val="none" w:sz="0" w:space="0" w:color="auto"/>
                <w:left w:val="none" w:sz="0" w:space="0" w:color="auto"/>
                <w:bottom w:val="none" w:sz="0" w:space="0" w:color="auto"/>
                <w:right w:val="none" w:sz="0" w:space="0" w:color="auto"/>
              </w:divBdr>
            </w:div>
          </w:divsChild>
        </w:div>
        <w:div w:id="684862701">
          <w:marLeft w:val="0"/>
          <w:marRight w:val="0"/>
          <w:marTop w:val="0"/>
          <w:marBottom w:val="75"/>
          <w:divBdr>
            <w:top w:val="none" w:sz="0" w:space="0" w:color="auto"/>
            <w:left w:val="none" w:sz="0" w:space="0" w:color="auto"/>
            <w:bottom w:val="none" w:sz="0" w:space="0" w:color="auto"/>
            <w:right w:val="none" w:sz="0" w:space="0" w:color="auto"/>
          </w:divBdr>
        </w:div>
        <w:div w:id="684865004">
          <w:marLeft w:val="0"/>
          <w:marRight w:val="0"/>
          <w:marTop w:val="0"/>
          <w:marBottom w:val="75"/>
          <w:divBdr>
            <w:top w:val="none" w:sz="0" w:space="0" w:color="auto"/>
            <w:left w:val="none" w:sz="0" w:space="0" w:color="auto"/>
            <w:bottom w:val="none" w:sz="0" w:space="0" w:color="auto"/>
            <w:right w:val="none" w:sz="0" w:space="0" w:color="auto"/>
          </w:divBdr>
        </w:div>
        <w:div w:id="684867793">
          <w:marLeft w:val="0"/>
          <w:marRight w:val="0"/>
          <w:marTop w:val="0"/>
          <w:marBottom w:val="240"/>
          <w:divBdr>
            <w:top w:val="none" w:sz="0" w:space="0" w:color="auto"/>
            <w:left w:val="none" w:sz="0" w:space="0" w:color="auto"/>
            <w:bottom w:val="none" w:sz="0" w:space="0" w:color="auto"/>
            <w:right w:val="none" w:sz="0" w:space="0" w:color="auto"/>
          </w:divBdr>
        </w:div>
        <w:div w:id="684868682">
          <w:marLeft w:val="0"/>
          <w:marRight w:val="225"/>
          <w:marTop w:val="0"/>
          <w:marBottom w:val="0"/>
          <w:divBdr>
            <w:top w:val="none" w:sz="0" w:space="0" w:color="auto"/>
            <w:left w:val="none" w:sz="0" w:space="0" w:color="auto"/>
            <w:bottom w:val="none" w:sz="0" w:space="0" w:color="auto"/>
            <w:right w:val="none" w:sz="0" w:space="0" w:color="auto"/>
          </w:divBdr>
        </w:div>
        <w:div w:id="684938719">
          <w:marLeft w:val="-150"/>
          <w:marRight w:val="-150"/>
          <w:marTop w:val="0"/>
          <w:marBottom w:val="0"/>
          <w:divBdr>
            <w:top w:val="none" w:sz="0" w:space="0" w:color="auto"/>
            <w:left w:val="none" w:sz="0" w:space="0" w:color="auto"/>
            <w:bottom w:val="none" w:sz="0" w:space="0" w:color="auto"/>
            <w:right w:val="none" w:sz="0" w:space="0" w:color="auto"/>
          </w:divBdr>
          <w:divsChild>
            <w:div w:id="750079439">
              <w:marLeft w:val="0"/>
              <w:marRight w:val="0"/>
              <w:marTop w:val="0"/>
              <w:marBottom w:val="0"/>
              <w:divBdr>
                <w:top w:val="none" w:sz="0" w:space="0" w:color="auto"/>
                <w:left w:val="none" w:sz="0" w:space="0" w:color="auto"/>
                <w:bottom w:val="none" w:sz="0" w:space="0" w:color="auto"/>
                <w:right w:val="none" w:sz="0" w:space="0" w:color="auto"/>
              </w:divBdr>
              <w:divsChild>
                <w:div w:id="2694324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4945544">
          <w:marLeft w:val="0"/>
          <w:marRight w:val="0"/>
          <w:marTop w:val="0"/>
          <w:marBottom w:val="0"/>
          <w:divBdr>
            <w:top w:val="none" w:sz="0" w:space="0" w:color="auto"/>
            <w:left w:val="none" w:sz="0" w:space="0" w:color="auto"/>
            <w:bottom w:val="none" w:sz="0" w:space="0" w:color="auto"/>
            <w:right w:val="none" w:sz="0" w:space="0" w:color="auto"/>
          </w:divBdr>
        </w:div>
        <w:div w:id="684982381">
          <w:marLeft w:val="0"/>
          <w:marRight w:val="0"/>
          <w:marTop w:val="0"/>
          <w:marBottom w:val="0"/>
          <w:divBdr>
            <w:top w:val="single" w:sz="2" w:space="0" w:color="E0E0E0"/>
            <w:left w:val="single" w:sz="2" w:space="0" w:color="E0E0E0"/>
            <w:bottom w:val="single" w:sz="2" w:space="0" w:color="E0E0E0"/>
            <w:right w:val="single" w:sz="2" w:space="0" w:color="E0E0E0"/>
          </w:divBdr>
          <w:divsChild>
            <w:div w:id="56054457">
              <w:marLeft w:val="0"/>
              <w:marRight w:val="0"/>
              <w:marTop w:val="0"/>
              <w:marBottom w:val="0"/>
              <w:divBdr>
                <w:top w:val="single" w:sz="2" w:space="0" w:color="E0E0E0"/>
                <w:left w:val="single" w:sz="2" w:space="0" w:color="E0E0E0"/>
                <w:bottom w:val="single" w:sz="2" w:space="0" w:color="E0E0E0"/>
                <w:right w:val="single" w:sz="2" w:space="0" w:color="E0E0E0"/>
              </w:divBdr>
              <w:divsChild>
                <w:div w:id="7199833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85014763">
          <w:marLeft w:val="0"/>
          <w:marRight w:val="0"/>
          <w:marTop w:val="0"/>
          <w:marBottom w:val="0"/>
          <w:divBdr>
            <w:top w:val="none" w:sz="0" w:space="0" w:color="auto"/>
            <w:left w:val="none" w:sz="0" w:space="0" w:color="auto"/>
            <w:bottom w:val="none" w:sz="0" w:space="0" w:color="auto"/>
            <w:right w:val="none" w:sz="0" w:space="0" w:color="auto"/>
          </w:divBdr>
          <w:divsChild>
            <w:div w:id="258608710">
              <w:marLeft w:val="0"/>
              <w:marRight w:val="0"/>
              <w:marTop w:val="450"/>
              <w:marBottom w:val="150"/>
              <w:divBdr>
                <w:top w:val="none" w:sz="0" w:space="0" w:color="auto"/>
                <w:left w:val="none" w:sz="0" w:space="0" w:color="auto"/>
                <w:bottom w:val="none" w:sz="0" w:space="0" w:color="auto"/>
                <w:right w:val="none" w:sz="0" w:space="0" w:color="auto"/>
              </w:divBdr>
            </w:div>
          </w:divsChild>
        </w:div>
        <w:div w:id="685056732">
          <w:marLeft w:val="0"/>
          <w:marRight w:val="0"/>
          <w:marTop w:val="0"/>
          <w:marBottom w:val="0"/>
          <w:divBdr>
            <w:top w:val="none" w:sz="0" w:space="0" w:color="auto"/>
            <w:left w:val="none" w:sz="0" w:space="0" w:color="auto"/>
            <w:bottom w:val="none" w:sz="0" w:space="0" w:color="auto"/>
            <w:right w:val="none" w:sz="0" w:space="0" w:color="auto"/>
          </w:divBdr>
          <w:divsChild>
            <w:div w:id="479925120">
              <w:marLeft w:val="0"/>
              <w:marRight w:val="0"/>
              <w:marTop w:val="0"/>
              <w:marBottom w:val="0"/>
              <w:divBdr>
                <w:top w:val="none" w:sz="0" w:space="0" w:color="auto"/>
                <w:left w:val="none" w:sz="0" w:space="0" w:color="auto"/>
                <w:bottom w:val="none" w:sz="0" w:space="0" w:color="auto"/>
                <w:right w:val="none" w:sz="0" w:space="0" w:color="auto"/>
              </w:divBdr>
            </w:div>
            <w:div w:id="691804042">
              <w:marLeft w:val="0"/>
              <w:marRight w:val="0"/>
              <w:marTop w:val="495"/>
              <w:marBottom w:val="495"/>
              <w:divBdr>
                <w:top w:val="none" w:sz="0" w:space="0" w:color="auto"/>
                <w:left w:val="none" w:sz="0" w:space="0" w:color="auto"/>
                <w:bottom w:val="none" w:sz="0" w:space="0" w:color="auto"/>
                <w:right w:val="none" w:sz="0" w:space="0" w:color="auto"/>
              </w:divBdr>
            </w:div>
          </w:divsChild>
        </w:div>
        <w:div w:id="685131671">
          <w:marLeft w:val="0"/>
          <w:marRight w:val="0"/>
          <w:marTop w:val="0"/>
          <w:marBottom w:val="0"/>
          <w:divBdr>
            <w:top w:val="none" w:sz="0" w:space="0" w:color="auto"/>
            <w:left w:val="none" w:sz="0" w:space="0" w:color="auto"/>
            <w:bottom w:val="none" w:sz="0" w:space="0" w:color="auto"/>
            <w:right w:val="none" w:sz="0" w:space="0" w:color="auto"/>
          </w:divBdr>
        </w:div>
        <w:div w:id="685137711">
          <w:marLeft w:val="0"/>
          <w:marRight w:val="0"/>
          <w:marTop w:val="0"/>
          <w:marBottom w:val="450"/>
          <w:divBdr>
            <w:top w:val="none" w:sz="0" w:space="0" w:color="auto"/>
            <w:left w:val="none" w:sz="0" w:space="0" w:color="auto"/>
            <w:bottom w:val="none" w:sz="0" w:space="0" w:color="auto"/>
            <w:right w:val="none" w:sz="0" w:space="0" w:color="auto"/>
          </w:divBdr>
          <w:divsChild>
            <w:div w:id="255405937">
              <w:marLeft w:val="0"/>
              <w:marRight w:val="225"/>
              <w:marTop w:val="0"/>
              <w:marBottom w:val="0"/>
              <w:divBdr>
                <w:top w:val="none" w:sz="0" w:space="0" w:color="auto"/>
                <w:left w:val="none" w:sz="0" w:space="0" w:color="auto"/>
                <w:bottom w:val="none" w:sz="0" w:space="0" w:color="auto"/>
                <w:right w:val="none" w:sz="0" w:space="0" w:color="auto"/>
              </w:divBdr>
            </w:div>
          </w:divsChild>
        </w:div>
        <w:div w:id="685256936">
          <w:marLeft w:val="0"/>
          <w:marRight w:val="0"/>
          <w:marTop w:val="0"/>
          <w:marBottom w:val="0"/>
          <w:divBdr>
            <w:top w:val="none" w:sz="0" w:space="0" w:color="auto"/>
            <w:left w:val="none" w:sz="0" w:space="0" w:color="auto"/>
            <w:bottom w:val="none" w:sz="0" w:space="0" w:color="auto"/>
            <w:right w:val="none" w:sz="0" w:space="0" w:color="auto"/>
          </w:divBdr>
          <w:divsChild>
            <w:div w:id="614411145">
              <w:marLeft w:val="0"/>
              <w:marRight w:val="0"/>
              <w:marTop w:val="0"/>
              <w:marBottom w:val="0"/>
              <w:divBdr>
                <w:top w:val="none" w:sz="0" w:space="0" w:color="auto"/>
                <w:left w:val="none" w:sz="0" w:space="0" w:color="auto"/>
                <w:bottom w:val="none" w:sz="0" w:space="0" w:color="auto"/>
                <w:right w:val="none" w:sz="0" w:space="0" w:color="auto"/>
              </w:divBdr>
            </w:div>
          </w:divsChild>
        </w:div>
        <w:div w:id="685398791">
          <w:marLeft w:val="0"/>
          <w:marRight w:val="0"/>
          <w:marTop w:val="100"/>
          <w:marBottom w:val="100"/>
          <w:divBdr>
            <w:top w:val="none" w:sz="0" w:space="0" w:color="auto"/>
            <w:left w:val="none" w:sz="0" w:space="0" w:color="auto"/>
            <w:bottom w:val="none" w:sz="0" w:space="0" w:color="auto"/>
            <w:right w:val="none" w:sz="0" w:space="0" w:color="auto"/>
          </w:divBdr>
        </w:div>
        <w:div w:id="685400972">
          <w:marLeft w:val="0"/>
          <w:marRight w:val="0"/>
          <w:marTop w:val="0"/>
          <w:marBottom w:val="0"/>
          <w:divBdr>
            <w:top w:val="none" w:sz="0" w:space="0" w:color="auto"/>
            <w:left w:val="none" w:sz="0" w:space="0" w:color="auto"/>
            <w:bottom w:val="none" w:sz="0" w:space="0" w:color="auto"/>
            <w:right w:val="none" w:sz="0" w:space="0" w:color="auto"/>
          </w:divBdr>
        </w:div>
        <w:div w:id="685404080">
          <w:marLeft w:val="0"/>
          <w:marRight w:val="0"/>
          <w:marTop w:val="0"/>
          <w:marBottom w:val="0"/>
          <w:divBdr>
            <w:top w:val="none" w:sz="0" w:space="0" w:color="auto"/>
            <w:left w:val="none" w:sz="0" w:space="0" w:color="auto"/>
            <w:bottom w:val="none" w:sz="0" w:space="0" w:color="auto"/>
            <w:right w:val="none" w:sz="0" w:space="0" w:color="auto"/>
          </w:divBdr>
        </w:div>
        <w:div w:id="685406992">
          <w:marLeft w:val="0"/>
          <w:marRight w:val="0"/>
          <w:marTop w:val="0"/>
          <w:marBottom w:val="0"/>
          <w:divBdr>
            <w:top w:val="none" w:sz="0" w:space="0" w:color="auto"/>
            <w:left w:val="none" w:sz="0" w:space="0" w:color="auto"/>
            <w:bottom w:val="none" w:sz="0" w:space="0" w:color="auto"/>
            <w:right w:val="none" w:sz="0" w:space="0" w:color="auto"/>
          </w:divBdr>
        </w:div>
        <w:div w:id="685444612">
          <w:marLeft w:val="0"/>
          <w:marRight w:val="0"/>
          <w:marTop w:val="0"/>
          <w:marBottom w:val="0"/>
          <w:divBdr>
            <w:top w:val="none" w:sz="0" w:space="0" w:color="auto"/>
            <w:left w:val="none" w:sz="0" w:space="0" w:color="auto"/>
            <w:bottom w:val="none" w:sz="0" w:space="0" w:color="auto"/>
            <w:right w:val="none" w:sz="0" w:space="0" w:color="auto"/>
          </w:divBdr>
          <w:divsChild>
            <w:div w:id="17389825">
              <w:marLeft w:val="0"/>
              <w:marRight w:val="0"/>
              <w:marTop w:val="0"/>
              <w:marBottom w:val="240"/>
              <w:divBdr>
                <w:top w:val="none" w:sz="0" w:space="0" w:color="auto"/>
                <w:left w:val="none" w:sz="0" w:space="0" w:color="auto"/>
                <w:bottom w:val="none" w:sz="0" w:space="0" w:color="auto"/>
                <w:right w:val="none" w:sz="0" w:space="0" w:color="auto"/>
              </w:divBdr>
            </w:div>
            <w:div w:id="575826866">
              <w:marLeft w:val="0"/>
              <w:marRight w:val="0"/>
              <w:marTop w:val="0"/>
              <w:marBottom w:val="240"/>
              <w:divBdr>
                <w:top w:val="none" w:sz="0" w:space="0" w:color="auto"/>
                <w:left w:val="none" w:sz="0" w:space="0" w:color="auto"/>
                <w:bottom w:val="none" w:sz="0" w:space="0" w:color="auto"/>
                <w:right w:val="none" w:sz="0" w:space="0" w:color="auto"/>
              </w:divBdr>
            </w:div>
          </w:divsChild>
        </w:div>
        <w:div w:id="685524959">
          <w:marLeft w:val="0"/>
          <w:marRight w:val="0"/>
          <w:marTop w:val="0"/>
          <w:marBottom w:val="0"/>
          <w:divBdr>
            <w:top w:val="none" w:sz="0" w:space="0" w:color="auto"/>
            <w:left w:val="none" w:sz="0" w:space="0" w:color="auto"/>
            <w:bottom w:val="none" w:sz="0" w:space="0" w:color="auto"/>
            <w:right w:val="none" w:sz="0" w:space="0" w:color="auto"/>
          </w:divBdr>
        </w:div>
        <w:div w:id="685639449">
          <w:marLeft w:val="0"/>
          <w:marRight w:val="0"/>
          <w:marTop w:val="0"/>
          <w:marBottom w:val="0"/>
          <w:divBdr>
            <w:top w:val="none" w:sz="0" w:space="0" w:color="auto"/>
            <w:left w:val="none" w:sz="0" w:space="0" w:color="auto"/>
            <w:bottom w:val="none" w:sz="0" w:space="0" w:color="auto"/>
            <w:right w:val="none" w:sz="0" w:space="0" w:color="auto"/>
          </w:divBdr>
        </w:div>
        <w:div w:id="685667438">
          <w:marLeft w:val="0"/>
          <w:marRight w:val="0"/>
          <w:marTop w:val="150"/>
          <w:marBottom w:val="300"/>
          <w:divBdr>
            <w:top w:val="single" w:sz="6" w:space="11" w:color="EAEAEA"/>
            <w:left w:val="single" w:sz="6" w:space="11" w:color="EAEAEA"/>
            <w:bottom w:val="single" w:sz="6" w:space="11" w:color="EAEAEA"/>
            <w:right w:val="single" w:sz="6" w:space="11" w:color="EAEAEA"/>
          </w:divBdr>
        </w:div>
        <w:div w:id="685714733">
          <w:marLeft w:val="0"/>
          <w:marRight w:val="0"/>
          <w:marTop w:val="0"/>
          <w:marBottom w:val="240"/>
          <w:divBdr>
            <w:top w:val="none" w:sz="0" w:space="0" w:color="auto"/>
            <w:left w:val="none" w:sz="0" w:space="0" w:color="auto"/>
            <w:bottom w:val="none" w:sz="0" w:space="0" w:color="auto"/>
            <w:right w:val="none" w:sz="0" w:space="0" w:color="auto"/>
          </w:divBdr>
        </w:div>
        <w:div w:id="685714868">
          <w:marLeft w:val="0"/>
          <w:marRight w:val="0"/>
          <w:marTop w:val="0"/>
          <w:marBottom w:val="0"/>
          <w:divBdr>
            <w:top w:val="none" w:sz="0" w:space="0" w:color="auto"/>
            <w:left w:val="none" w:sz="0" w:space="0" w:color="auto"/>
            <w:bottom w:val="none" w:sz="0" w:space="0" w:color="auto"/>
            <w:right w:val="none" w:sz="0" w:space="0" w:color="auto"/>
          </w:divBdr>
        </w:div>
        <w:div w:id="685790327">
          <w:marLeft w:val="0"/>
          <w:marRight w:val="0"/>
          <w:marTop w:val="0"/>
          <w:marBottom w:val="0"/>
          <w:divBdr>
            <w:top w:val="none" w:sz="0" w:space="0" w:color="auto"/>
            <w:left w:val="none" w:sz="0" w:space="0" w:color="auto"/>
            <w:bottom w:val="none" w:sz="0" w:space="0" w:color="auto"/>
            <w:right w:val="none" w:sz="0" w:space="0" w:color="auto"/>
          </w:divBdr>
        </w:div>
        <w:div w:id="685903544">
          <w:marLeft w:val="0"/>
          <w:marRight w:val="0"/>
          <w:marTop w:val="100"/>
          <w:marBottom w:val="100"/>
          <w:divBdr>
            <w:top w:val="none" w:sz="0" w:space="0" w:color="auto"/>
            <w:left w:val="none" w:sz="0" w:space="0" w:color="auto"/>
            <w:bottom w:val="none" w:sz="0" w:space="0" w:color="auto"/>
            <w:right w:val="none" w:sz="0" w:space="0" w:color="auto"/>
          </w:divBdr>
        </w:div>
        <w:div w:id="685905513">
          <w:marLeft w:val="0"/>
          <w:marRight w:val="0"/>
          <w:marTop w:val="376"/>
          <w:marBottom w:val="125"/>
          <w:divBdr>
            <w:top w:val="none" w:sz="0" w:space="0" w:color="auto"/>
            <w:left w:val="none" w:sz="0" w:space="0" w:color="auto"/>
            <w:bottom w:val="none" w:sz="0" w:space="0" w:color="auto"/>
            <w:right w:val="none" w:sz="0" w:space="0" w:color="auto"/>
          </w:divBdr>
        </w:div>
        <w:div w:id="685906394">
          <w:marLeft w:val="-225"/>
          <w:marRight w:val="-225"/>
          <w:marTop w:val="0"/>
          <w:marBottom w:val="0"/>
          <w:divBdr>
            <w:top w:val="none" w:sz="0" w:space="0" w:color="auto"/>
            <w:left w:val="none" w:sz="0" w:space="0" w:color="auto"/>
            <w:bottom w:val="none" w:sz="0" w:space="0" w:color="auto"/>
            <w:right w:val="none" w:sz="0" w:space="0" w:color="auto"/>
          </w:divBdr>
          <w:divsChild>
            <w:div w:id="532812522">
              <w:marLeft w:val="0"/>
              <w:marRight w:val="0"/>
              <w:marTop w:val="0"/>
              <w:marBottom w:val="0"/>
              <w:divBdr>
                <w:top w:val="none" w:sz="0" w:space="0" w:color="auto"/>
                <w:left w:val="none" w:sz="0" w:space="0" w:color="auto"/>
                <w:bottom w:val="none" w:sz="0" w:space="0" w:color="auto"/>
                <w:right w:val="none" w:sz="0" w:space="0" w:color="auto"/>
              </w:divBdr>
              <w:divsChild>
                <w:div w:id="62817058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85907164">
          <w:marLeft w:val="0"/>
          <w:marRight w:val="0"/>
          <w:marTop w:val="150"/>
          <w:marBottom w:val="300"/>
          <w:divBdr>
            <w:top w:val="single" w:sz="6" w:space="11" w:color="EAEAEA"/>
            <w:left w:val="single" w:sz="6" w:space="11" w:color="EAEAEA"/>
            <w:bottom w:val="single" w:sz="6" w:space="11" w:color="EAEAEA"/>
            <w:right w:val="single" w:sz="6" w:space="11" w:color="EAEAEA"/>
          </w:divBdr>
        </w:div>
        <w:div w:id="685911957">
          <w:marLeft w:val="0"/>
          <w:marRight w:val="0"/>
          <w:marTop w:val="0"/>
          <w:marBottom w:val="0"/>
          <w:divBdr>
            <w:top w:val="single" w:sz="6" w:space="0" w:color="999999"/>
            <w:left w:val="single" w:sz="6" w:space="0" w:color="999999"/>
            <w:bottom w:val="single" w:sz="6" w:space="0" w:color="999999"/>
            <w:right w:val="single" w:sz="6" w:space="0" w:color="999999"/>
          </w:divBdr>
        </w:div>
        <w:div w:id="685912883">
          <w:marLeft w:val="0"/>
          <w:marRight w:val="0"/>
          <w:marTop w:val="0"/>
          <w:marBottom w:val="0"/>
          <w:divBdr>
            <w:top w:val="none" w:sz="0" w:space="0" w:color="auto"/>
            <w:left w:val="none" w:sz="0" w:space="0" w:color="auto"/>
            <w:bottom w:val="none" w:sz="0" w:space="0" w:color="auto"/>
            <w:right w:val="none" w:sz="0" w:space="0" w:color="auto"/>
          </w:divBdr>
        </w:div>
        <w:div w:id="685980232">
          <w:marLeft w:val="0"/>
          <w:marRight w:val="0"/>
          <w:marTop w:val="0"/>
          <w:marBottom w:val="0"/>
          <w:divBdr>
            <w:top w:val="none" w:sz="0" w:space="0" w:color="auto"/>
            <w:left w:val="none" w:sz="0" w:space="0" w:color="auto"/>
            <w:bottom w:val="none" w:sz="0" w:space="0" w:color="auto"/>
            <w:right w:val="none" w:sz="0" w:space="0" w:color="auto"/>
          </w:divBdr>
        </w:div>
        <w:div w:id="686100570">
          <w:marLeft w:val="0"/>
          <w:marRight w:val="188"/>
          <w:marTop w:val="0"/>
          <w:marBottom w:val="0"/>
          <w:divBdr>
            <w:top w:val="none" w:sz="0" w:space="0" w:color="auto"/>
            <w:left w:val="none" w:sz="0" w:space="0" w:color="auto"/>
            <w:bottom w:val="none" w:sz="0" w:space="0" w:color="auto"/>
            <w:right w:val="none" w:sz="0" w:space="0" w:color="auto"/>
          </w:divBdr>
        </w:div>
        <w:div w:id="686101361">
          <w:marLeft w:val="0"/>
          <w:marRight w:val="0"/>
          <w:marTop w:val="0"/>
          <w:marBottom w:val="0"/>
          <w:divBdr>
            <w:top w:val="none" w:sz="0" w:space="0" w:color="auto"/>
            <w:left w:val="none" w:sz="0" w:space="0" w:color="auto"/>
            <w:bottom w:val="none" w:sz="0" w:space="0" w:color="auto"/>
            <w:right w:val="none" w:sz="0" w:space="0" w:color="auto"/>
          </w:divBdr>
          <w:divsChild>
            <w:div w:id="477261259">
              <w:marLeft w:val="0"/>
              <w:marRight w:val="0"/>
              <w:marTop w:val="0"/>
              <w:marBottom w:val="0"/>
              <w:divBdr>
                <w:top w:val="none" w:sz="0" w:space="0" w:color="auto"/>
                <w:left w:val="none" w:sz="0" w:space="0" w:color="auto"/>
                <w:bottom w:val="none" w:sz="0" w:space="0" w:color="auto"/>
                <w:right w:val="none" w:sz="0" w:space="0" w:color="auto"/>
              </w:divBdr>
            </w:div>
          </w:divsChild>
        </w:div>
        <w:div w:id="686103405">
          <w:marLeft w:val="1463"/>
          <w:marRight w:val="0"/>
          <w:marTop w:val="0"/>
          <w:marBottom w:val="0"/>
          <w:divBdr>
            <w:top w:val="none" w:sz="0" w:space="0" w:color="auto"/>
            <w:left w:val="none" w:sz="0" w:space="0" w:color="auto"/>
            <w:bottom w:val="none" w:sz="0" w:space="0" w:color="auto"/>
            <w:right w:val="none" w:sz="0" w:space="0" w:color="auto"/>
          </w:divBdr>
        </w:div>
        <w:div w:id="686177227">
          <w:marLeft w:val="0"/>
          <w:marRight w:val="0"/>
          <w:marTop w:val="0"/>
          <w:marBottom w:val="0"/>
          <w:divBdr>
            <w:top w:val="none" w:sz="0" w:space="0" w:color="auto"/>
            <w:left w:val="none" w:sz="0" w:space="0" w:color="auto"/>
            <w:bottom w:val="none" w:sz="0" w:space="0" w:color="auto"/>
            <w:right w:val="none" w:sz="0" w:space="0" w:color="auto"/>
          </w:divBdr>
        </w:div>
        <w:div w:id="686324440">
          <w:marLeft w:val="0"/>
          <w:marRight w:val="0"/>
          <w:marTop w:val="0"/>
          <w:marBottom w:val="0"/>
          <w:divBdr>
            <w:top w:val="none" w:sz="0" w:space="0" w:color="auto"/>
            <w:left w:val="none" w:sz="0" w:space="0" w:color="auto"/>
            <w:bottom w:val="none" w:sz="0" w:space="0" w:color="auto"/>
            <w:right w:val="none" w:sz="0" w:space="0" w:color="auto"/>
          </w:divBdr>
        </w:div>
        <w:div w:id="686370237">
          <w:marLeft w:val="0"/>
          <w:marRight w:val="0"/>
          <w:marTop w:val="0"/>
          <w:marBottom w:val="0"/>
          <w:divBdr>
            <w:top w:val="none" w:sz="0" w:space="0" w:color="auto"/>
            <w:left w:val="none" w:sz="0" w:space="0" w:color="auto"/>
            <w:bottom w:val="none" w:sz="0" w:space="0" w:color="auto"/>
            <w:right w:val="none" w:sz="0" w:space="0" w:color="auto"/>
          </w:divBdr>
        </w:div>
        <w:div w:id="6863704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4904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560393">
          <w:marLeft w:val="0"/>
          <w:marRight w:val="0"/>
          <w:marTop w:val="0"/>
          <w:marBottom w:val="0"/>
          <w:divBdr>
            <w:top w:val="none" w:sz="0" w:space="0" w:color="auto"/>
            <w:left w:val="none" w:sz="0" w:space="0" w:color="auto"/>
            <w:bottom w:val="none" w:sz="0" w:space="0" w:color="auto"/>
            <w:right w:val="none" w:sz="0" w:space="0" w:color="auto"/>
          </w:divBdr>
        </w:div>
        <w:div w:id="686635941">
          <w:marLeft w:val="-188"/>
          <w:marRight w:val="-188"/>
          <w:marTop w:val="0"/>
          <w:marBottom w:val="0"/>
          <w:divBdr>
            <w:top w:val="none" w:sz="0" w:space="0" w:color="auto"/>
            <w:left w:val="none" w:sz="0" w:space="0" w:color="auto"/>
            <w:bottom w:val="none" w:sz="0" w:space="0" w:color="auto"/>
            <w:right w:val="none" w:sz="0" w:space="0" w:color="auto"/>
          </w:divBdr>
        </w:div>
        <w:div w:id="686643411">
          <w:marLeft w:val="0"/>
          <w:marRight w:val="0"/>
          <w:marTop w:val="0"/>
          <w:marBottom w:val="0"/>
          <w:divBdr>
            <w:top w:val="none" w:sz="0" w:space="0" w:color="auto"/>
            <w:left w:val="none" w:sz="0" w:space="0" w:color="auto"/>
            <w:bottom w:val="none" w:sz="0" w:space="0" w:color="auto"/>
            <w:right w:val="none" w:sz="0" w:space="0" w:color="auto"/>
          </w:divBdr>
          <w:divsChild>
            <w:div w:id="576596976">
              <w:marLeft w:val="0"/>
              <w:marRight w:val="0"/>
              <w:marTop w:val="0"/>
              <w:marBottom w:val="0"/>
              <w:divBdr>
                <w:top w:val="none" w:sz="0" w:space="0" w:color="auto"/>
                <w:left w:val="none" w:sz="0" w:space="0" w:color="auto"/>
                <w:bottom w:val="none" w:sz="0" w:space="0" w:color="auto"/>
                <w:right w:val="none" w:sz="0" w:space="0" w:color="auto"/>
              </w:divBdr>
            </w:div>
          </w:divsChild>
        </w:div>
        <w:div w:id="686711734">
          <w:marLeft w:val="0"/>
          <w:marRight w:val="0"/>
          <w:marTop w:val="0"/>
          <w:marBottom w:val="0"/>
          <w:divBdr>
            <w:top w:val="none" w:sz="0" w:space="0" w:color="auto"/>
            <w:left w:val="none" w:sz="0" w:space="0" w:color="auto"/>
            <w:bottom w:val="none" w:sz="0" w:space="0" w:color="auto"/>
            <w:right w:val="none" w:sz="0" w:space="0" w:color="auto"/>
          </w:divBdr>
          <w:divsChild>
            <w:div w:id="56055091">
              <w:marLeft w:val="0"/>
              <w:marRight w:val="0"/>
              <w:marTop w:val="150"/>
              <w:marBottom w:val="0"/>
              <w:divBdr>
                <w:top w:val="none" w:sz="0" w:space="0" w:color="auto"/>
                <w:left w:val="none" w:sz="0" w:space="0" w:color="auto"/>
                <w:bottom w:val="none" w:sz="0" w:space="0" w:color="auto"/>
                <w:right w:val="none" w:sz="0" w:space="0" w:color="auto"/>
              </w:divBdr>
              <w:divsChild>
                <w:div w:id="6604735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6717719">
          <w:marLeft w:val="1221"/>
          <w:marRight w:val="0"/>
          <w:marTop w:val="0"/>
          <w:marBottom w:val="0"/>
          <w:divBdr>
            <w:top w:val="none" w:sz="0" w:space="0" w:color="auto"/>
            <w:left w:val="none" w:sz="0" w:space="0" w:color="auto"/>
            <w:bottom w:val="none" w:sz="0" w:space="0" w:color="auto"/>
            <w:right w:val="none" w:sz="0" w:space="0" w:color="auto"/>
          </w:divBdr>
        </w:div>
        <w:div w:id="686755409">
          <w:marLeft w:val="0"/>
          <w:marRight w:val="0"/>
          <w:marTop w:val="0"/>
          <w:marBottom w:val="0"/>
          <w:divBdr>
            <w:top w:val="none" w:sz="0" w:space="0" w:color="auto"/>
            <w:left w:val="none" w:sz="0" w:space="0" w:color="auto"/>
            <w:bottom w:val="none" w:sz="0" w:space="0" w:color="auto"/>
            <w:right w:val="none" w:sz="0" w:space="0" w:color="auto"/>
          </w:divBdr>
          <w:divsChild>
            <w:div w:id="84230246">
              <w:marLeft w:val="0"/>
              <w:marRight w:val="1628"/>
              <w:marTop w:val="0"/>
              <w:marBottom w:val="0"/>
              <w:divBdr>
                <w:top w:val="none" w:sz="0" w:space="0" w:color="auto"/>
                <w:left w:val="none" w:sz="0" w:space="0" w:color="auto"/>
                <w:bottom w:val="none" w:sz="0" w:space="0" w:color="auto"/>
                <w:right w:val="none" w:sz="0" w:space="0" w:color="auto"/>
              </w:divBdr>
            </w:div>
          </w:divsChild>
        </w:div>
        <w:div w:id="686755527">
          <w:marLeft w:val="0"/>
          <w:marRight w:val="0"/>
          <w:marTop w:val="0"/>
          <w:marBottom w:val="376"/>
          <w:divBdr>
            <w:top w:val="none" w:sz="0" w:space="0" w:color="auto"/>
            <w:left w:val="none" w:sz="0" w:space="0" w:color="auto"/>
            <w:bottom w:val="none" w:sz="0" w:space="0" w:color="auto"/>
            <w:right w:val="none" w:sz="0" w:space="0" w:color="auto"/>
          </w:divBdr>
          <w:divsChild>
            <w:div w:id="345133019">
              <w:marLeft w:val="0"/>
              <w:marRight w:val="188"/>
              <w:marTop w:val="0"/>
              <w:marBottom w:val="0"/>
              <w:divBdr>
                <w:top w:val="none" w:sz="0" w:space="0" w:color="auto"/>
                <w:left w:val="none" w:sz="0" w:space="0" w:color="auto"/>
                <w:bottom w:val="none" w:sz="0" w:space="0" w:color="auto"/>
                <w:right w:val="none" w:sz="0" w:space="0" w:color="auto"/>
              </w:divBdr>
              <w:divsChild>
                <w:div w:id="420565488">
                  <w:marLeft w:val="0"/>
                  <w:marRight w:val="125"/>
                  <w:marTop w:val="0"/>
                  <w:marBottom w:val="0"/>
                  <w:divBdr>
                    <w:top w:val="none" w:sz="0" w:space="0" w:color="auto"/>
                    <w:left w:val="none" w:sz="0" w:space="0" w:color="auto"/>
                    <w:bottom w:val="none" w:sz="0" w:space="0" w:color="auto"/>
                    <w:right w:val="none" w:sz="0" w:space="0" w:color="auto"/>
                  </w:divBdr>
                </w:div>
              </w:divsChild>
            </w:div>
            <w:div w:id="732431097">
              <w:marLeft w:val="0"/>
              <w:marRight w:val="0"/>
              <w:marTop w:val="0"/>
              <w:marBottom w:val="63"/>
              <w:divBdr>
                <w:top w:val="none" w:sz="0" w:space="0" w:color="auto"/>
                <w:left w:val="none" w:sz="0" w:space="0" w:color="auto"/>
                <w:bottom w:val="none" w:sz="0" w:space="0" w:color="auto"/>
                <w:right w:val="none" w:sz="0" w:space="0" w:color="auto"/>
              </w:divBdr>
            </w:div>
          </w:divsChild>
        </w:div>
        <w:div w:id="686760932">
          <w:marLeft w:val="0"/>
          <w:marRight w:val="0"/>
          <w:marTop w:val="0"/>
          <w:marBottom w:val="0"/>
          <w:divBdr>
            <w:top w:val="none" w:sz="0" w:space="0" w:color="auto"/>
            <w:left w:val="none" w:sz="0" w:space="0" w:color="auto"/>
            <w:bottom w:val="none" w:sz="0" w:space="0" w:color="auto"/>
            <w:right w:val="none" w:sz="0" w:space="0" w:color="auto"/>
          </w:divBdr>
        </w:div>
        <w:div w:id="686903038">
          <w:marLeft w:val="0"/>
          <w:marRight w:val="0"/>
          <w:marTop w:val="0"/>
          <w:marBottom w:val="0"/>
          <w:divBdr>
            <w:top w:val="none" w:sz="0" w:space="0" w:color="auto"/>
            <w:left w:val="none" w:sz="0" w:space="0" w:color="auto"/>
            <w:bottom w:val="none" w:sz="0" w:space="0" w:color="auto"/>
            <w:right w:val="none" w:sz="0" w:space="0" w:color="auto"/>
          </w:divBdr>
          <w:divsChild>
            <w:div w:id="696546907">
              <w:marLeft w:val="0"/>
              <w:marRight w:val="0"/>
              <w:marTop w:val="0"/>
              <w:marBottom w:val="0"/>
              <w:divBdr>
                <w:top w:val="none" w:sz="0" w:space="0" w:color="auto"/>
                <w:left w:val="none" w:sz="0" w:space="0" w:color="auto"/>
                <w:bottom w:val="none" w:sz="0" w:space="0" w:color="auto"/>
                <w:right w:val="none" w:sz="0" w:space="0" w:color="auto"/>
              </w:divBdr>
            </w:div>
          </w:divsChild>
        </w:div>
        <w:div w:id="686952056">
          <w:marLeft w:val="0"/>
          <w:marRight w:val="0"/>
          <w:marTop w:val="0"/>
          <w:marBottom w:val="150"/>
          <w:divBdr>
            <w:top w:val="none" w:sz="0" w:space="0" w:color="auto"/>
            <w:left w:val="none" w:sz="0" w:space="0" w:color="auto"/>
            <w:bottom w:val="none" w:sz="0" w:space="0" w:color="auto"/>
            <w:right w:val="none" w:sz="0" w:space="0" w:color="auto"/>
          </w:divBdr>
        </w:div>
        <w:div w:id="687024330">
          <w:marLeft w:val="0"/>
          <w:marRight w:val="0"/>
          <w:marTop w:val="0"/>
          <w:marBottom w:val="0"/>
          <w:divBdr>
            <w:top w:val="none" w:sz="0" w:space="0" w:color="auto"/>
            <w:left w:val="none" w:sz="0" w:space="0" w:color="auto"/>
            <w:bottom w:val="none" w:sz="0" w:space="0" w:color="auto"/>
            <w:right w:val="none" w:sz="0" w:space="0" w:color="auto"/>
          </w:divBdr>
        </w:div>
        <w:div w:id="687097027">
          <w:marLeft w:val="0"/>
          <w:marRight w:val="0"/>
          <w:marTop w:val="0"/>
          <w:marBottom w:val="0"/>
          <w:divBdr>
            <w:top w:val="none" w:sz="0" w:space="0" w:color="auto"/>
            <w:left w:val="none" w:sz="0" w:space="0" w:color="auto"/>
            <w:bottom w:val="none" w:sz="0" w:space="0" w:color="auto"/>
            <w:right w:val="none" w:sz="0" w:space="0" w:color="auto"/>
          </w:divBdr>
        </w:div>
        <w:div w:id="687100770">
          <w:marLeft w:val="0"/>
          <w:marRight w:val="0"/>
          <w:marTop w:val="0"/>
          <w:marBottom w:val="0"/>
          <w:divBdr>
            <w:top w:val="none" w:sz="0" w:space="0" w:color="auto"/>
            <w:left w:val="none" w:sz="0" w:space="0" w:color="auto"/>
            <w:bottom w:val="none" w:sz="0" w:space="0" w:color="auto"/>
            <w:right w:val="none" w:sz="0" w:space="0" w:color="auto"/>
          </w:divBdr>
        </w:div>
        <w:div w:id="687218396">
          <w:marLeft w:val="0"/>
          <w:marRight w:val="0"/>
          <w:marTop w:val="0"/>
          <w:marBottom w:val="0"/>
          <w:divBdr>
            <w:top w:val="none" w:sz="0" w:space="0" w:color="auto"/>
            <w:left w:val="none" w:sz="0" w:space="0" w:color="auto"/>
            <w:bottom w:val="none" w:sz="0" w:space="0" w:color="auto"/>
            <w:right w:val="none" w:sz="0" w:space="0" w:color="auto"/>
          </w:divBdr>
        </w:div>
        <w:div w:id="687222402">
          <w:marLeft w:val="0"/>
          <w:marRight w:val="0"/>
          <w:marTop w:val="0"/>
          <w:marBottom w:val="300"/>
          <w:divBdr>
            <w:top w:val="none" w:sz="0" w:space="0" w:color="auto"/>
            <w:left w:val="none" w:sz="0" w:space="0" w:color="auto"/>
            <w:bottom w:val="none" w:sz="0" w:space="0" w:color="auto"/>
            <w:right w:val="none" w:sz="0" w:space="0" w:color="auto"/>
          </w:divBdr>
        </w:div>
        <w:div w:id="687290611">
          <w:marLeft w:val="-188"/>
          <w:marRight w:val="-188"/>
          <w:marTop w:val="0"/>
          <w:marBottom w:val="0"/>
          <w:divBdr>
            <w:top w:val="none" w:sz="0" w:space="0" w:color="auto"/>
            <w:left w:val="none" w:sz="0" w:space="0" w:color="auto"/>
            <w:bottom w:val="none" w:sz="0" w:space="0" w:color="auto"/>
            <w:right w:val="none" w:sz="0" w:space="0" w:color="auto"/>
          </w:divBdr>
          <w:divsChild>
            <w:div w:id="175775054">
              <w:marLeft w:val="1221"/>
              <w:marRight w:val="0"/>
              <w:marTop w:val="0"/>
              <w:marBottom w:val="0"/>
              <w:divBdr>
                <w:top w:val="none" w:sz="0" w:space="0" w:color="auto"/>
                <w:left w:val="none" w:sz="0" w:space="0" w:color="auto"/>
                <w:bottom w:val="none" w:sz="0" w:space="0" w:color="auto"/>
                <w:right w:val="none" w:sz="0" w:space="0" w:color="auto"/>
              </w:divBdr>
              <w:divsChild>
                <w:div w:id="49861716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71226312">
              <w:marLeft w:val="1221"/>
              <w:marRight w:val="0"/>
              <w:marTop w:val="0"/>
              <w:marBottom w:val="0"/>
              <w:divBdr>
                <w:top w:val="none" w:sz="0" w:space="0" w:color="auto"/>
                <w:left w:val="none" w:sz="0" w:space="0" w:color="auto"/>
                <w:bottom w:val="none" w:sz="0" w:space="0" w:color="auto"/>
                <w:right w:val="none" w:sz="0" w:space="0" w:color="auto"/>
              </w:divBdr>
              <w:divsChild>
                <w:div w:id="36316120">
                  <w:marLeft w:val="0"/>
                  <w:marRight w:val="0"/>
                  <w:marTop w:val="0"/>
                  <w:marBottom w:val="263"/>
                  <w:divBdr>
                    <w:top w:val="none" w:sz="0" w:space="0" w:color="auto"/>
                    <w:left w:val="none" w:sz="0" w:space="0" w:color="auto"/>
                    <w:bottom w:val="none" w:sz="0" w:space="0" w:color="auto"/>
                    <w:right w:val="none" w:sz="0" w:space="0" w:color="auto"/>
                  </w:divBdr>
                  <w:divsChild>
                    <w:div w:id="1529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4240">
          <w:marLeft w:val="0"/>
          <w:marRight w:val="0"/>
          <w:marTop w:val="0"/>
          <w:marBottom w:val="0"/>
          <w:divBdr>
            <w:top w:val="none" w:sz="0" w:space="0" w:color="auto"/>
            <w:left w:val="none" w:sz="0" w:space="0" w:color="auto"/>
            <w:bottom w:val="none" w:sz="0" w:space="0" w:color="auto"/>
            <w:right w:val="none" w:sz="0" w:space="0" w:color="auto"/>
          </w:divBdr>
        </w:div>
        <w:div w:id="687295722">
          <w:marLeft w:val="0"/>
          <w:marRight w:val="0"/>
          <w:marTop w:val="0"/>
          <w:marBottom w:val="0"/>
          <w:divBdr>
            <w:top w:val="none" w:sz="0" w:space="0" w:color="auto"/>
            <w:left w:val="none" w:sz="0" w:space="0" w:color="auto"/>
            <w:bottom w:val="none" w:sz="0" w:space="0" w:color="auto"/>
            <w:right w:val="none" w:sz="0" w:space="0" w:color="auto"/>
          </w:divBdr>
        </w:div>
        <w:div w:id="687298343">
          <w:marLeft w:val="0"/>
          <w:marRight w:val="0"/>
          <w:marTop w:val="0"/>
          <w:marBottom w:val="300"/>
          <w:divBdr>
            <w:top w:val="none" w:sz="0" w:space="0" w:color="auto"/>
            <w:left w:val="none" w:sz="0" w:space="0" w:color="auto"/>
            <w:bottom w:val="none" w:sz="0" w:space="0" w:color="auto"/>
            <w:right w:val="none" w:sz="0" w:space="0" w:color="auto"/>
          </w:divBdr>
        </w:div>
        <w:div w:id="687371858">
          <w:marLeft w:val="0"/>
          <w:marRight w:val="0"/>
          <w:marTop w:val="0"/>
          <w:marBottom w:val="0"/>
          <w:divBdr>
            <w:top w:val="none" w:sz="0" w:space="0" w:color="auto"/>
            <w:left w:val="none" w:sz="0" w:space="0" w:color="auto"/>
            <w:bottom w:val="none" w:sz="0" w:space="0" w:color="auto"/>
            <w:right w:val="none" w:sz="0" w:space="0" w:color="auto"/>
          </w:divBdr>
        </w:div>
        <w:div w:id="687487281">
          <w:marLeft w:val="-125"/>
          <w:marRight w:val="-125"/>
          <w:marTop w:val="0"/>
          <w:marBottom w:val="0"/>
          <w:divBdr>
            <w:top w:val="none" w:sz="0" w:space="0" w:color="auto"/>
            <w:left w:val="none" w:sz="0" w:space="0" w:color="auto"/>
            <w:bottom w:val="none" w:sz="0" w:space="0" w:color="auto"/>
            <w:right w:val="none" w:sz="0" w:space="0" w:color="auto"/>
          </w:divBdr>
        </w:div>
        <w:div w:id="687487859">
          <w:marLeft w:val="0"/>
          <w:marRight w:val="0"/>
          <w:marTop w:val="0"/>
          <w:marBottom w:val="0"/>
          <w:divBdr>
            <w:top w:val="none" w:sz="0" w:space="0" w:color="auto"/>
            <w:left w:val="none" w:sz="0" w:space="0" w:color="auto"/>
            <w:bottom w:val="none" w:sz="0" w:space="0" w:color="auto"/>
            <w:right w:val="none" w:sz="0" w:space="0" w:color="auto"/>
          </w:divBdr>
        </w:div>
        <w:div w:id="687559108">
          <w:marLeft w:val="0"/>
          <w:marRight w:val="0"/>
          <w:marTop w:val="0"/>
          <w:marBottom w:val="0"/>
          <w:divBdr>
            <w:top w:val="none" w:sz="0" w:space="0" w:color="auto"/>
            <w:left w:val="none" w:sz="0" w:space="0" w:color="auto"/>
            <w:bottom w:val="none" w:sz="0" w:space="0" w:color="auto"/>
            <w:right w:val="none" w:sz="0" w:space="0" w:color="auto"/>
          </w:divBdr>
        </w:div>
        <w:div w:id="687563140">
          <w:marLeft w:val="0"/>
          <w:marRight w:val="0"/>
          <w:marTop w:val="0"/>
          <w:marBottom w:val="75"/>
          <w:divBdr>
            <w:top w:val="none" w:sz="0" w:space="0" w:color="auto"/>
            <w:left w:val="none" w:sz="0" w:space="0" w:color="auto"/>
            <w:bottom w:val="none" w:sz="0" w:space="0" w:color="auto"/>
            <w:right w:val="none" w:sz="0" w:space="0" w:color="auto"/>
          </w:divBdr>
        </w:div>
        <w:div w:id="687565881">
          <w:marLeft w:val="0"/>
          <w:marRight w:val="0"/>
          <w:marTop w:val="0"/>
          <w:marBottom w:val="0"/>
          <w:divBdr>
            <w:top w:val="none" w:sz="0" w:space="0" w:color="auto"/>
            <w:left w:val="none" w:sz="0" w:space="0" w:color="auto"/>
            <w:bottom w:val="none" w:sz="0" w:space="0" w:color="auto"/>
            <w:right w:val="none" w:sz="0" w:space="0" w:color="auto"/>
          </w:divBdr>
        </w:div>
        <w:div w:id="687605986">
          <w:marLeft w:val="15"/>
          <w:marRight w:val="225"/>
          <w:marTop w:val="225"/>
          <w:marBottom w:val="105"/>
          <w:divBdr>
            <w:top w:val="none" w:sz="0" w:space="0" w:color="auto"/>
            <w:left w:val="none" w:sz="0" w:space="0" w:color="auto"/>
            <w:bottom w:val="none" w:sz="0" w:space="0" w:color="auto"/>
            <w:right w:val="none" w:sz="0" w:space="0" w:color="auto"/>
          </w:divBdr>
          <w:divsChild>
            <w:div w:id="307974494">
              <w:marLeft w:val="0"/>
              <w:marRight w:val="0"/>
              <w:marTop w:val="0"/>
              <w:marBottom w:val="0"/>
              <w:divBdr>
                <w:top w:val="none" w:sz="0" w:space="0" w:color="auto"/>
                <w:left w:val="none" w:sz="0" w:space="0" w:color="auto"/>
                <w:bottom w:val="none" w:sz="0" w:space="0" w:color="auto"/>
                <w:right w:val="none" w:sz="0" w:space="0" w:color="auto"/>
              </w:divBdr>
            </w:div>
          </w:divsChild>
        </w:div>
        <w:div w:id="687634843">
          <w:marLeft w:val="0"/>
          <w:marRight w:val="0"/>
          <w:marTop w:val="0"/>
          <w:marBottom w:val="0"/>
          <w:divBdr>
            <w:top w:val="none" w:sz="0" w:space="0" w:color="auto"/>
            <w:left w:val="none" w:sz="0" w:space="0" w:color="auto"/>
            <w:bottom w:val="none" w:sz="0" w:space="0" w:color="auto"/>
            <w:right w:val="none" w:sz="0" w:space="0" w:color="auto"/>
          </w:divBdr>
        </w:div>
        <w:div w:id="687635007">
          <w:marLeft w:val="0"/>
          <w:marRight w:val="0"/>
          <w:marTop w:val="0"/>
          <w:marBottom w:val="0"/>
          <w:divBdr>
            <w:top w:val="none" w:sz="0" w:space="0" w:color="auto"/>
            <w:left w:val="none" w:sz="0" w:space="0" w:color="auto"/>
            <w:bottom w:val="none" w:sz="0" w:space="0" w:color="auto"/>
            <w:right w:val="none" w:sz="0" w:space="0" w:color="auto"/>
          </w:divBdr>
        </w:div>
        <w:div w:id="687677616">
          <w:marLeft w:val="-188"/>
          <w:marRight w:val="-188"/>
          <w:marTop w:val="0"/>
          <w:marBottom w:val="0"/>
          <w:divBdr>
            <w:top w:val="none" w:sz="0" w:space="0" w:color="auto"/>
            <w:left w:val="none" w:sz="0" w:space="0" w:color="auto"/>
            <w:bottom w:val="none" w:sz="0" w:space="0" w:color="auto"/>
            <w:right w:val="none" w:sz="0" w:space="0" w:color="auto"/>
          </w:divBdr>
        </w:div>
        <w:div w:id="687678512">
          <w:marLeft w:val="0"/>
          <w:marRight w:val="0"/>
          <w:marTop w:val="0"/>
          <w:marBottom w:val="0"/>
          <w:divBdr>
            <w:top w:val="none" w:sz="0" w:space="0" w:color="auto"/>
            <w:left w:val="none" w:sz="0" w:space="0" w:color="auto"/>
            <w:bottom w:val="none" w:sz="0" w:space="0" w:color="auto"/>
            <w:right w:val="none" w:sz="0" w:space="0" w:color="auto"/>
          </w:divBdr>
          <w:divsChild>
            <w:div w:id="105850573">
              <w:marLeft w:val="0"/>
              <w:marRight w:val="0"/>
              <w:marTop w:val="0"/>
              <w:marBottom w:val="0"/>
              <w:divBdr>
                <w:top w:val="none" w:sz="0" w:space="0" w:color="auto"/>
                <w:left w:val="none" w:sz="0" w:space="0" w:color="auto"/>
                <w:bottom w:val="none" w:sz="0" w:space="0" w:color="auto"/>
                <w:right w:val="none" w:sz="0" w:space="0" w:color="auto"/>
              </w:divBdr>
            </w:div>
          </w:divsChild>
        </w:div>
        <w:div w:id="687682518">
          <w:marLeft w:val="0"/>
          <w:marRight w:val="250"/>
          <w:marTop w:val="0"/>
          <w:marBottom w:val="125"/>
          <w:divBdr>
            <w:top w:val="none" w:sz="0" w:space="0" w:color="CC0000"/>
            <w:left w:val="none" w:sz="0" w:space="0" w:color="auto"/>
            <w:bottom w:val="none" w:sz="0" w:space="3" w:color="CC0000"/>
            <w:right w:val="single" w:sz="18" w:space="9" w:color="CC0000"/>
          </w:divBdr>
        </w:div>
        <w:div w:id="687755246">
          <w:marLeft w:val="0"/>
          <w:marRight w:val="0"/>
          <w:marTop w:val="0"/>
          <w:marBottom w:val="0"/>
          <w:divBdr>
            <w:top w:val="none" w:sz="0" w:space="0" w:color="auto"/>
            <w:left w:val="none" w:sz="0" w:space="0" w:color="auto"/>
            <w:bottom w:val="none" w:sz="0" w:space="0" w:color="auto"/>
            <w:right w:val="none" w:sz="0" w:space="0" w:color="auto"/>
          </w:divBdr>
        </w:div>
        <w:div w:id="687802541">
          <w:marLeft w:val="0"/>
          <w:marRight w:val="0"/>
          <w:marTop w:val="0"/>
          <w:marBottom w:val="240"/>
          <w:divBdr>
            <w:top w:val="none" w:sz="0" w:space="0" w:color="auto"/>
            <w:left w:val="none" w:sz="0" w:space="0" w:color="auto"/>
            <w:bottom w:val="none" w:sz="0" w:space="0" w:color="auto"/>
            <w:right w:val="none" w:sz="0" w:space="0" w:color="auto"/>
          </w:divBdr>
        </w:div>
        <w:div w:id="687827590">
          <w:marLeft w:val="15"/>
          <w:marRight w:val="225"/>
          <w:marTop w:val="225"/>
          <w:marBottom w:val="105"/>
          <w:divBdr>
            <w:top w:val="none" w:sz="0" w:space="0" w:color="auto"/>
            <w:left w:val="none" w:sz="0" w:space="0" w:color="auto"/>
            <w:bottom w:val="none" w:sz="0" w:space="0" w:color="auto"/>
            <w:right w:val="none" w:sz="0" w:space="0" w:color="auto"/>
          </w:divBdr>
        </w:div>
        <w:div w:id="687828178">
          <w:marLeft w:val="0"/>
          <w:marRight w:val="0"/>
          <w:marTop w:val="0"/>
          <w:marBottom w:val="75"/>
          <w:divBdr>
            <w:top w:val="none" w:sz="0" w:space="0" w:color="auto"/>
            <w:left w:val="none" w:sz="0" w:space="0" w:color="auto"/>
            <w:bottom w:val="none" w:sz="0" w:space="0" w:color="auto"/>
            <w:right w:val="none" w:sz="0" w:space="0" w:color="auto"/>
          </w:divBdr>
        </w:div>
        <w:div w:id="687873493">
          <w:marLeft w:val="0"/>
          <w:marRight w:val="0"/>
          <w:marTop w:val="0"/>
          <w:marBottom w:val="0"/>
          <w:divBdr>
            <w:top w:val="none" w:sz="0" w:space="0" w:color="auto"/>
            <w:left w:val="none" w:sz="0" w:space="0" w:color="auto"/>
            <w:bottom w:val="none" w:sz="0" w:space="0" w:color="auto"/>
            <w:right w:val="none" w:sz="0" w:space="0" w:color="auto"/>
          </w:divBdr>
        </w:div>
        <w:div w:id="687945024">
          <w:marLeft w:val="0"/>
          <w:marRight w:val="0"/>
          <w:marTop w:val="0"/>
          <w:marBottom w:val="0"/>
          <w:divBdr>
            <w:top w:val="none" w:sz="0" w:space="0" w:color="auto"/>
            <w:left w:val="none" w:sz="0" w:space="0" w:color="auto"/>
            <w:bottom w:val="none" w:sz="0" w:space="0" w:color="auto"/>
            <w:right w:val="none" w:sz="0" w:space="0" w:color="auto"/>
          </w:divBdr>
        </w:div>
        <w:div w:id="687948243">
          <w:marLeft w:val="0"/>
          <w:marRight w:val="0"/>
          <w:marTop w:val="0"/>
          <w:marBottom w:val="240"/>
          <w:divBdr>
            <w:top w:val="none" w:sz="0" w:space="0" w:color="auto"/>
            <w:left w:val="none" w:sz="0" w:space="0" w:color="auto"/>
            <w:bottom w:val="none" w:sz="0" w:space="0" w:color="auto"/>
            <w:right w:val="none" w:sz="0" w:space="0" w:color="auto"/>
          </w:divBdr>
        </w:div>
        <w:div w:id="687950651">
          <w:marLeft w:val="0"/>
          <w:marRight w:val="0"/>
          <w:marTop w:val="0"/>
          <w:marBottom w:val="0"/>
          <w:divBdr>
            <w:top w:val="none" w:sz="0" w:space="0" w:color="auto"/>
            <w:left w:val="none" w:sz="0" w:space="0" w:color="auto"/>
            <w:bottom w:val="none" w:sz="0" w:space="0" w:color="auto"/>
            <w:right w:val="none" w:sz="0" w:space="0" w:color="auto"/>
          </w:divBdr>
        </w:div>
        <w:div w:id="688024378">
          <w:marLeft w:val="0"/>
          <w:marRight w:val="0"/>
          <w:marTop w:val="0"/>
          <w:marBottom w:val="0"/>
          <w:divBdr>
            <w:top w:val="none" w:sz="0" w:space="0" w:color="auto"/>
            <w:left w:val="none" w:sz="0" w:space="0" w:color="auto"/>
            <w:bottom w:val="none" w:sz="0" w:space="0" w:color="auto"/>
            <w:right w:val="none" w:sz="0" w:space="0" w:color="auto"/>
          </w:divBdr>
          <w:divsChild>
            <w:div w:id="416710092">
              <w:marLeft w:val="0"/>
              <w:marRight w:val="0"/>
              <w:marTop w:val="0"/>
              <w:marBottom w:val="0"/>
              <w:divBdr>
                <w:top w:val="none" w:sz="0" w:space="0" w:color="auto"/>
                <w:left w:val="none" w:sz="0" w:space="0" w:color="auto"/>
                <w:bottom w:val="none" w:sz="0" w:space="0" w:color="auto"/>
                <w:right w:val="none" w:sz="0" w:space="0" w:color="auto"/>
              </w:divBdr>
            </w:div>
          </w:divsChild>
        </w:div>
        <w:div w:id="688066080">
          <w:marLeft w:val="0"/>
          <w:marRight w:val="0"/>
          <w:marTop w:val="0"/>
          <w:marBottom w:val="0"/>
          <w:divBdr>
            <w:top w:val="none" w:sz="0" w:space="0" w:color="auto"/>
            <w:left w:val="none" w:sz="0" w:space="0" w:color="auto"/>
            <w:bottom w:val="none" w:sz="0" w:space="0" w:color="auto"/>
            <w:right w:val="none" w:sz="0" w:space="0" w:color="auto"/>
          </w:divBdr>
          <w:divsChild>
            <w:div w:id="43064642">
              <w:marLeft w:val="0"/>
              <w:marRight w:val="0"/>
              <w:marTop w:val="0"/>
              <w:marBottom w:val="240"/>
              <w:divBdr>
                <w:top w:val="none" w:sz="0" w:space="0" w:color="auto"/>
                <w:left w:val="none" w:sz="0" w:space="0" w:color="auto"/>
                <w:bottom w:val="none" w:sz="0" w:space="0" w:color="auto"/>
                <w:right w:val="none" w:sz="0" w:space="0" w:color="auto"/>
              </w:divBdr>
            </w:div>
            <w:div w:id="769474598">
              <w:marLeft w:val="0"/>
              <w:marRight w:val="0"/>
              <w:marTop w:val="0"/>
              <w:marBottom w:val="240"/>
              <w:divBdr>
                <w:top w:val="none" w:sz="0" w:space="0" w:color="auto"/>
                <w:left w:val="none" w:sz="0" w:space="0" w:color="auto"/>
                <w:bottom w:val="none" w:sz="0" w:space="0" w:color="auto"/>
                <w:right w:val="none" w:sz="0" w:space="0" w:color="auto"/>
              </w:divBdr>
            </w:div>
          </w:divsChild>
        </w:div>
        <w:div w:id="688069739">
          <w:marLeft w:val="1125"/>
          <w:marRight w:val="0"/>
          <w:marTop w:val="0"/>
          <w:marBottom w:val="0"/>
          <w:divBdr>
            <w:top w:val="none" w:sz="0" w:space="0" w:color="auto"/>
            <w:left w:val="none" w:sz="0" w:space="0" w:color="auto"/>
            <w:bottom w:val="none" w:sz="0" w:space="0" w:color="auto"/>
            <w:right w:val="none" w:sz="0" w:space="0" w:color="auto"/>
          </w:divBdr>
        </w:div>
        <w:div w:id="688138736">
          <w:marLeft w:val="0"/>
          <w:marRight w:val="0"/>
          <w:marTop w:val="0"/>
          <w:marBottom w:val="0"/>
          <w:divBdr>
            <w:top w:val="none" w:sz="0" w:space="0" w:color="auto"/>
            <w:left w:val="none" w:sz="0" w:space="0" w:color="auto"/>
            <w:bottom w:val="none" w:sz="0" w:space="0" w:color="auto"/>
            <w:right w:val="none" w:sz="0" w:space="0" w:color="auto"/>
          </w:divBdr>
        </w:div>
        <w:div w:id="688138748">
          <w:marLeft w:val="1463"/>
          <w:marRight w:val="0"/>
          <w:marTop w:val="0"/>
          <w:marBottom w:val="0"/>
          <w:divBdr>
            <w:top w:val="none" w:sz="0" w:space="0" w:color="auto"/>
            <w:left w:val="none" w:sz="0" w:space="0" w:color="auto"/>
            <w:bottom w:val="none" w:sz="0" w:space="0" w:color="auto"/>
            <w:right w:val="none" w:sz="0" w:space="0" w:color="auto"/>
          </w:divBdr>
        </w:div>
        <w:div w:id="688141831">
          <w:marLeft w:val="0"/>
          <w:marRight w:val="0"/>
          <w:marTop w:val="0"/>
          <w:marBottom w:val="0"/>
          <w:divBdr>
            <w:top w:val="none" w:sz="0" w:space="0" w:color="auto"/>
            <w:left w:val="none" w:sz="0" w:space="0" w:color="auto"/>
            <w:bottom w:val="none" w:sz="0" w:space="0" w:color="auto"/>
            <w:right w:val="none" w:sz="0" w:space="0" w:color="auto"/>
          </w:divBdr>
        </w:div>
        <w:div w:id="688215405">
          <w:marLeft w:val="0"/>
          <w:marRight w:val="0"/>
          <w:marTop w:val="0"/>
          <w:marBottom w:val="0"/>
          <w:divBdr>
            <w:top w:val="none" w:sz="0" w:space="0" w:color="auto"/>
            <w:left w:val="none" w:sz="0" w:space="0" w:color="auto"/>
            <w:bottom w:val="none" w:sz="0" w:space="0" w:color="auto"/>
            <w:right w:val="none" w:sz="0" w:space="0" w:color="auto"/>
          </w:divBdr>
        </w:div>
        <w:div w:id="688220483">
          <w:marLeft w:val="0"/>
          <w:marRight w:val="0"/>
          <w:marTop w:val="0"/>
          <w:marBottom w:val="0"/>
          <w:divBdr>
            <w:top w:val="none" w:sz="0" w:space="0" w:color="auto"/>
            <w:left w:val="none" w:sz="0" w:space="0" w:color="auto"/>
            <w:bottom w:val="none" w:sz="0" w:space="0" w:color="auto"/>
            <w:right w:val="none" w:sz="0" w:space="0" w:color="auto"/>
          </w:divBdr>
          <w:divsChild>
            <w:div w:id="268204258">
              <w:marLeft w:val="-150"/>
              <w:marRight w:val="-150"/>
              <w:marTop w:val="0"/>
              <w:marBottom w:val="0"/>
              <w:divBdr>
                <w:top w:val="none" w:sz="0" w:space="0" w:color="auto"/>
                <w:left w:val="none" w:sz="0" w:space="0" w:color="auto"/>
                <w:bottom w:val="none" w:sz="0" w:space="0" w:color="auto"/>
                <w:right w:val="none" w:sz="0" w:space="0" w:color="auto"/>
              </w:divBdr>
              <w:divsChild>
                <w:div w:id="5551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925">
          <w:marLeft w:val="0"/>
          <w:marRight w:val="0"/>
          <w:marTop w:val="0"/>
          <w:marBottom w:val="300"/>
          <w:divBdr>
            <w:top w:val="none" w:sz="0" w:space="0" w:color="auto"/>
            <w:left w:val="none" w:sz="0" w:space="0" w:color="auto"/>
            <w:bottom w:val="none" w:sz="0" w:space="0" w:color="auto"/>
            <w:right w:val="none" w:sz="0" w:space="0" w:color="auto"/>
          </w:divBdr>
        </w:div>
        <w:div w:id="688336065">
          <w:marLeft w:val="0"/>
          <w:marRight w:val="0"/>
          <w:marTop w:val="0"/>
          <w:marBottom w:val="0"/>
          <w:divBdr>
            <w:top w:val="none" w:sz="0" w:space="0" w:color="auto"/>
            <w:left w:val="none" w:sz="0" w:space="0" w:color="auto"/>
            <w:bottom w:val="none" w:sz="0" w:space="0" w:color="auto"/>
            <w:right w:val="none" w:sz="0" w:space="0" w:color="auto"/>
          </w:divBdr>
          <w:divsChild>
            <w:div w:id="124813278">
              <w:marLeft w:val="0"/>
              <w:marRight w:val="0"/>
              <w:marTop w:val="0"/>
              <w:marBottom w:val="300"/>
              <w:divBdr>
                <w:top w:val="none" w:sz="0" w:space="0" w:color="auto"/>
                <w:left w:val="none" w:sz="0" w:space="0" w:color="auto"/>
                <w:bottom w:val="none" w:sz="0" w:space="0" w:color="auto"/>
                <w:right w:val="none" w:sz="0" w:space="0" w:color="auto"/>
              </w:divBdr>
              <w:divsChild>
                <w:div w:id="11034327">
                  <w:marLeft w:val="0"/>
                  <w:marRight w:val="0"/>
                  <w:marTop w:val="0"/>
                  <w:marBottom w:val="0"/>
                  <w:divBdr>
                    <w:top w:val="none" w:sz="0" w:space="0" w:color="auto"/>
                    <w:left w:val="none" w:sz="0" w:space="0" w:color="auto"/>
                    <w:bottom w:val="none" w:sz="0" w:space="0" w:color="auto"/>
                    <w:right w:val="none" w:sz="0" w:space="0" w:color="auto"/>
                  </w:divBdr>
                  <w:divsChild>
                    <w:div w:id="7080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6372">
              <w:marLeft w:val="0"/>
              <w:marRight w:val="0"/>
              <w:marTop w:val="0"/>
              <w:marBottom w:val="150"/>
              <w:divBdr>
                <w:top w:val="none" w:sz="0" w:space="0" w:color="auto"/>
                <w:left w:val="none" w:sz="0" w:space="0" w:color="auto"/>
                <w:bottom w:val="none" w:sz="0" w:space="0" w:color="auto"/>
                <w:right w:val="none" w:sz="0" w:space="0" w:color="auto"/>
              </w:divBdr>
            </w:div>
          </w:divsChild>
        </w:div>
        <w:div w:id="688337025">
          <w:marLeft w:val="0"/>
          <w:marRight w:val="0"/>
          <w:marTop w:val="0"/>
          <w:marBottom w:val="0"/>
          <w:divBdr>
            <w:top w:val="none" w:sz="0" w:space="0" w:color="auto"/>
            <w:left w:val="none" w:sz="0" w:space="0" w:color="auto"/>
            <w:bottom w:val="none" w:sz="0" w:space="0" w:color="auto"/>
            <w:right w:val="none" w:sz="0" w:space="0" w:color="auto"/>
          </w:divBdr>
        </w:div>
        <w:div w:id="688337441">
          <w:marLeft w:val="0"/>
          <w:marRight w:val="0"/>
          <w:marTop w:val="0"/>
          <w:marBottom w:val="0"/>
          <w:divBdr>
            <w:top w:val="none" w:sz="0" w:space="0" w:color="auto"/>
            <w:left w:val="none" w:sz="0" w:space="0" w:color="auto"/>
            <w:bottom w:val="none" w:sz="0" w:space="0" w:color="auto"/>
            <w:right w:val="none" w:sz="0" w:space="0" w:color="auto"/>
          </w:divBdr>
        </w:div>
        <w:div w:id="688338046">
          <w:marLeft w:val="-136"/>
          <w:marRight w:val="-136"/>
          <w:marTop w:val="0"/>
          <w:marBottom w:val="0"/>
          <w:divBdr>
            <w:top w:val="none" w:sz="0" w:space="0" w:color="auto"/>
            <w:left w:val="none" w:sz="0" w:space="0" w:color="auto"/>
            <w:bottom w:val="none" w:sz="0" w:space="0" w:color="auto"/>
            <w:right w:val="none" w:sz="0" w:space="0" w:color="auto"/>
          </w:divBdr>
        </w:div>
        <w:div w:id="688340007">
          <w:marLeft w:val="626"/>
          <w:marRight w:val="1252"/>
          <w:marTop w:val="0"/>
          <w:marBottom w:val="0"/>
          <w:divBdr>
            <w:top w:val="none" w:sz="0" w:space="0" w:color="auto"/>
            <w:left w:val="none" w:sz="0" w:space="0" w:color="auto"/>
            <w:bottom w:val="none" w:sz="0" w:space="0" w:color="auto"/>
            <w:right w:val="none" w:sz="0" w:space="0" w:color="auto"/>
          </w:divBdr>
        </w:div>
        <w:div w:id="688409448">
          <w:marLeft w:val="0"/>
          <w:marRight w:val="0"/>
          <w:marTop w:val="0"/>
          <w:marBottom w:val="0"/>
          <w:divBdr>
            <w:top w:val="none" w:sz="0" w:space="0" w:color="auto"/>
            <w:left w:val="none" w:sz="0" w:space="0" w:color="auto"/>
            <w:bottom w:val="none" w:sz="0" w:space="0" w:color="auto"/>
            <w:right w:val="none" w:sz="0" w:space="0" w:color="auto"/>
          </w:divBdr>
          <w:divsChild>
            <w:div w:id="767653567">
              <w:marLeft w:val="0"/>
              <w:marRight w:val="450"/>
              <w:marTop w:val="0"/>
              <w:marBottom w:val="150"/>
              <w:divBdr>
                <w:top w:val="none" w:sz="0" w:space="0" w:color="auto"/>
                <w:left w:val="none" w:sz="0" w:space="0" w:color="auto"/>
                <w:bottom w:val="none" w:sz="0" w:space="0" w:color="auto"/>
                <w:right w:val="none" w:sz="0" w:space="0" w:color="auto"/>
              </w:divBdr>
              <w:divsChild>
                <w:div w:id="7570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0702">
          <w:marLeft w:val="-150"/>
          <w:marRight w:val="-150"/>
          <w:marTop w:val="0"/>
          <w:marBottom w:val="0"/>
          <w:divBdr>
            <w:top w:val="none" w:sz="0" w:space="0" w:color="auto"/>
            <w:left w:val="none" w:sz="0" w:space="0" w:color="auto"/>
            <w:bottom w:val="none" w:sz="0" w:space="0" w:color="auto"/>
            <w:right w:val="none" w:sz="0" w:space="0" w:color="auto"/>
          </w:divBdr>
          <w:divsChild>
            <w:div w:id="133065869">
              <w:marLeft w:val="0"/>
              <w:marRight w:val="0"/>
              <w:marTop w:val="0"/>
              <w:marBottom w:val="0"/>
              <w:divBdr>
                <w:top w:val="none" w:sz="0" w:space="0" w:color="auto"/>
                <w:left w:val="none" w:sz="0" w:space="0" w:color="auto"/>
                <w:bottom w:val="none" w:sz="0" w:space="0" w:color="auto"/>
                <w:right w:val="none" w:sz="0" w:space="0" w:color="auto"/>
              </w:divBdr>
              <w:divsChild>
                <w:div w:id="730537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8411407">
          <w:marLeft w:val="0"/>
          <w:marRight w:val="0"/>
          <w:marTop w:val="0"/>
          <w:marBottom w:val="0"/>
          <w:divBdr>
            <w:top w:val="none" w:sz="0" w:space="0" w:color="auto"/>
            <w:left w:val="none" w:sz="0" w:space="0" w:color="auto"/>
            <w:bottom w:val="none" w:sz="0" w:space="0" w:color="auto"/>
            <w:right w:val="none" w:sz="0" w:space="0" w:color="auto"/>
          </w:divBdr>
        </w:div>
        <w:div w:id="688487349">
          <w:marLeft w:val="0"/>
          <w:marRight w:val="0"/>
          <w:marTop w:val="0"/>
          <w:marBottom w:val="300"/>
          <w:divBdr>
            <w:top w:val="none" w:sz="0" w:space="0" w:color="auto"/>
            <w:left w:val="none" w:sz="0" w:space="0" w:color="auto"/>
            <w:bottom w:val="single" w:sz="6" w:space="5" w:color="000000"/>
            <w:right w:val="none" w:sz="0" w:space="0" w:color="auto"/>
          </w:divBdr>
        </w:div>
        <w:div w:id="688524535">
          <w:marLeft w:val="0"/>
          <w:marRight w:val="0"/>
          <w:marTop w:val="0"/>
          <w:marBottom w:val="0"/>
          <w:divBdr>
            <w:top w:val="none" w:sz="0" w:space="0" w:color="auto"/>
            <w:left w:val="none" w:sz="0" w:space="0" w:color="auto"/>
            <w:bottom w:val="none" w:sz="0" w:space="0" w:color="auto"/>
            <w:right w:val="none" w:sz="0" w:space="0" w:color="auto"/>
          </w:divBdr>
        </w:div>
        <w:div w:id="688526319">
          <w:marLeft w:val="0"/>
          <w:marRight w:val="0"/>
          <w:marTop w:val="0"/>
          <w:marBottom w:val="0"/>
          <w:divBdr>
            <w:top w:val="none" w:sz="0" w:space="0" w:color="auto"/>
            <w:left w:val="none" w:sz="0" w:space="0" w:color="auto"/>
            <w:bottom w:val="none" w:sz="0" w:space="0" w:color="auto"/>
            <w:right w:val="none" w:sz="0" w:space="0" w:color="auto"/>
          </w:divBdr>
        </w:div>
        <w:div w:id="688605137">
          <w:marLeft w:val="0"/>
          <w:marRight w:val="0"/>
          <w:marTop w:val="0"/>
          <w:marBottom w:val="0"/>
          <w:divBdr>
            <w:top w:val="none" w:sz="0" w:space="0" w:color="auto"/>
            <w:left w:val="none" w:sz="0" w:space="0" w:color="auto"/>
            <w:bottom w:val="none" w:sz="0" w:space="0" w:color="auto"/>
            <w:right w:val="none" w:sz="0" w:space="0" w:color="auto"/>
          </w:divBdr>
          <w:divsChild>
            <w:div w:id="308629934">
              <w:marLeft w:val="0"/>
              <w:marRight w:val="0"/>
              <w:marTop w:val="0"/>
              <w:marBottom w:val="150"/>
              <w:divBdr>
                <w:top w:val="none" w:sz="0" w:space="0" w:color="auto"/>
                <w:left w:val="none" w:sz="0" w:space="0" w:color="auto"/>
                <w:bottom w:val="none" w:sz="0" w:space="0" w:color="auto"/>
                <w:right w:val="none" w:sz="0" w:space="0" w:color="auto"/>
              </w:divBdr>
            </w:div>
          </w:divsChild>
        </w:div>
        <w:div w:id="688608610">
          <w:marLeft w:val="0"/>
          <w:marRight w:val="0"/>
          <w:marTop w:val="0"/>
          <w:marBottom w:val="0"/>
          <w:divBdr>
            <w:top w:val="single" w:sz="2" w:space="0" w:color="E0E0E0"/>
            <w:left w:val="single" w:sz="2" w:space="0" w:color="E0E0E0"/>
            <w:bottom w:val="single" w:sz="2" w:space="0" w:color="E0E0E0"/>
            <w:right w:val="single" w:sz="2" w:space="0" w:color="E0E0E0"/>
          </w:divBdr>
          <w:divsChild>
            <w:div w:id="429735758">
              <w:marLeft w:val="0"/>
              <w:marRight w:val="0"/>
              <w:marTop w:val="0"/>
              <w:marBottom w:val="0"/>
              <w:divBdr>
                <w:top w:val="single" w:sz="2" w:space="0" w:color="E0E0E0"/>
                <w:left w:val="single" w:sz="2" w:space="0" w:color="E0E0E0"/>
                <w:bottom w:val="single" w:sz="2" w:space="0" w:color="E0E0E0"/>
                <w:right w:val="single" w:sz="2" w:space="0" w:color="E0E0E0"/>
              </w:divBdr>
              <w:divsChild>
                <w:div w:id="216355944">
                  <w:marLeft w:val="0"/>
                  <w:marRight w:val="0"/>
                  <w:marTop w:val="0"/>
                  <w:marBottom w:val="0"/>
                  <w:divBdr>
                    <w:top w:val="single" w:sz="2" w:space="0" w:color="E0E0E0"/>
                    <w:left w:val="single" w:sz="2" w:space="0" w:color="E0E0E0"/>
                    <w:bottom w:val="single" w:sz="2" w:space="0" w:color="E0E0E0"/>
                    <w:right w:val="single" w:sz="2" w:space="0" w:color="E0E0E0"/>
                  </w:divBdr>
                </w:div>
                <w:div w:id="226454132">
                  <w:marLeft w:val="0"/>
                  <w:marRight w:val="0"/>
                  <w:marTop w:val="0"/>
                  <w:marBottom w:val="0"/>
                  <w:divBdr>
                    <w:top w:val="single" w:sz="2" w:space="0" w:color="E0E0E0"/>
                    <w:left w:val="single" w:sz="2" w:space="0" w:color="E0E0E0"/>
                    <w:bottom w:val="single" w:sz="2" w:space="0" w:color="E0E0E0"/>
                    <w:right w:val="single" w:sz="2" w:space="0" w:color="E0E0E0"/>
                  </w:divBdr>
                  <w:divsChild>
                    <w:div w:id="84696872">
                      <w:marLeft w:val="0"/>
                      <w:marRight w:val="0"/>
                      <w:marTop w:val="0"/>
                      <w:marBottom w:val="0"/>
                      <w:divBdr>
                        <w:top w:val="single" w:sz="2" w:space="0" w:color="E0E0E0"/>
                        <w:left w:val="single" w:sz="2" w:space="0" w:color="E0E0E0"/>
                        <w:bottom w:val="single" w:sz="2" w:space="0" w:color="E0E0E0"/>
                        <w:right w:val="single" w:sz="2" w:space="0" w:color="E0E0E0"/>
                      </w:divBdr>
                    </w:div>
                    <w:div w:id="3518038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88675222">
          <w:marLeft w:val="0"/>
          <w:marRight w:val="450"/>
          <w:marTop w:val="0"/>
          <w:marBottom w:val="150"/>
          <w:divBdr>
            <w:top w:val="none" w:sz="0" w:space="0" w:color="auto"/>
            <w:left w:val="none" w:sz="0" w:space="0" w:color="auto"/>
            <w:bottom w:val="none" w:sz="0" w:space="0" w:color="auto"/>
            <w:right w:val="none" w:sz="0" w:space="0" w:color="auto"/>
          </w:divBdr>
        </w:div>
        <w:div w:id="688677391">
          <w:marLeft w:val="0"/>
          <w:marRight w:val="0"/>
          <w:marTop w:val="0"/>
          <w:marBottom w:val="0"/>
          <w:divBdr>
            <w:top w:val="none" w:sz="0" w:space="0" w:color="auto"/>
            <w:left w:val="none" w:sz="0" w:space="0" w:color="auto"/>
            <w:bottom w:val="none" w:sz="0" w:space="0" w:color="auto"/>
            <w:right w:val="none" w:sz="0" w:space="0" w:color="auto"/>
          </w:divBdr>
        </w:div>
        <w:div w:id="688723846">
          <w:marLeft w:val="0"/>
          <w:marRight w:val="0"/>
          <w:marTop w:val="0"/>
          <w:marBottom w:val="0"/>
          <w:divBdr>
            <w:top w:val="none" w:sz="0" w:space="0" w:color="auto"/>
            <w:left w:val="none" w:sz="0" w:space="0" w:color="auto"/>
            <w:bottom w:val="none" w:sz="0" w:space="0" w:color="auto"/>
            <w:right w:val="none" w:sz="0" w:space="0" w:color="auto"/>
          </w:divBdr>
        </w:div>
        <w:div w:id="688726079">
          <w:marLeft w:val="-225"/>
          <w:marRight w:val="-225"/>
          <w:marTop w:val="0"/>
          <w:marBottom w:val="0"/>
          <w:divBdr>
            <w:top w:val="none" w:sz="0" w:space="0" w:color="auto"/>
            <w:left w:val="none" w:sz="0" w:space="0" w:color="auto"/>
            <w:bottom w:val="none" w:sz="0" w:space="0" w:color="auto"/>
            <w:right w:val="none" w:sz="0" w:space="0" w:color="auto"/>
          </w:divBdr>
        </w:div>
        <w:div w:id="688727341">
          <w:marLeft w:val="0"/>
          <w:marRight w:val="0"/>
          <w:marTop w:val="0"/>
          <w:marBottom w:val="345"/>
          <w:divBdr>
            <w:top w:val="none" w:sz="0" w:space="0" w:color="auto"/>
            <w:left w:val="none" w:sz="0" w:space="0" w:color="auto"/>
            <w:bottom w:val="none" w:sz="0" w:space="0" w:color="auto"/>
            <w:right w:val="none" w:sz="0" w:space="0" w:color="auto"/>
          </w:divBdr>
        </w:div>
        <w:div w:id="688801912">
          <w:marLeft w:val="0"/>
          <w:marRight w:val="0"/>
          <w:marTop w:val="0"/>
          <w:marBottom w:val="360"/>
          <w:divBdr>
            <w:top w:val="none" w:sz="0" w:space="0" w:color="auto"/>
            <w:left w:val="none" w:sz="0" w:space="0" w:color="auto"/>
            <w:bottom w:val="none" w:sz="0" w:space="0" w:color="auto"/>
            <w:right w:val="none" w:sz="0" w:space="0" w:color="auto"/>
          </w:divBdr>
        </w:div>
        <w:div w:id="688870162">
          <w:marLeft w:val="75"/>
          <w:marRight w:val="75"/>
          <w:marTop w:val="75"/>
          <w:marBottom w:val="75"/>
          <w:divBdr>
            <w:top w:val="single" w:sz="4" w:space="0" w:color="CCCCCC"/>
            <w:left w:val="single" w:sz="4" w:space="0" w:color="CCCCCC"/>
            <w:bottom w:val="single" w:sz="4" w:space="0" w:color="CCCCCC"/>
            <w:right w:val="single" w:sz="4" w:space="0" w:color="CCCCCC"/>
          </w:divBdr>
        </w:div>
        <w:div w:id="688871708">
          <w:marLeft w:val="0"/>
          <w:marRight w:val="0"/>
          <w:marTop w:val="0"/>
          <w:marBottom w:val="240"/>
          <w:divBdr>
            <w:top w:val="none" w:sz="0" w:space="0" w:color="auto"/>
            <w:left w:val="none" w:sz="0" w:space="0" w:color="auto"/>
            <w:bottom w:val="none" w:sz="0" w:space="0" w:color="auto"/>
            <w:right w:val="none" w:sz="0" w:space="0" w:color="auto"/>
          </w:divBdr>
        </w:div>
        <w:div w:id="688944708">
          <w:marLeft w:val="0"/>
          <w:marRight w:val="0"/>
          <w:marTop w:val="0"/>
          <w:marBottom w:val="0"/>
          <w:divBdr>
            <w:top w:val="none" w:sz="0" w:space="0" w:color="auto"/>
            <w:left w:val="none" w:sz="0" w:space="0" w:color="auto"/>
            <w:bottom w:val="none" w:sz="0" w:space="0" w:color="auto"/>
            <w:right w:val="none" w:sz="0" w:space="0" w:color="auto"/>
          </w:divBdr>
        </w:div>
        <w:div w:id="688988310">
          <w:marLeft w:val="0"/>
          <w:marRight w:val="0"/>
          <w:marTop w:val="125"/>
          <w:marBottom w:val="0"/>
          <w:divBdr>
            <w:top w:val="none" w:sz="0" w:space="0" w:color="auto"/>
            <w:left w:val="none" w:sz="0" w:space="0" w:color="auto"/>
            <w:bottom w:val="none" w:sz="0" w:space="0" w:color="auto"/>
            <w:right w:val="none" w:sz="0" w:space="0" w:color="auto"/>
          </w:divBdr>
        </w:div>
        <w:div w:id="688994171">
          <w:marLeft w:val="0"/>
          <w:marRight w:val="0"/>
          <w:marTop w:val="0"/>
          <w:marBottom w:val="0"/>
          <w:divBdr>
            <w:top w:val="none" w:sz="0" w:space="0" w:color="auto"/>
            <w:left w:val="none" w:sz="0" w:space="0" w:color="auto"/>
            <w:bottom w:val="none" w:sz="0" w:space="0" w:color="auto"/>
            <w:right w:val="none" w:sz="0" w:space="0" w:color="auto"/>
          </w:divBdr>
          <w:divsChild>
            <w:div w:id="308946878">
              <w:marLeft w:val="0"/>
              <w:marRight w:val="450"/>
              <w:marTop w:val="0"/>
              <w:marBottom w:val="150"/>
              <w:divBdr>
                <w:top w:val="none" w:sz="0" w:space="0" w:color="auto"/>
                <w:left w:val="none" w:sz="0" w:space="0" w:color="auto"/>
                <w:bottom w:val="none" w:sz="0" w:space="0" w:color="auto"/>
                <w:right w:val="none" w:sz="0" w:space="0" w:color="auto"/>
              </w:divBdr>
            </w:div>
          </w:divsChild>
        </w:div>
        <w:div w:id="688995486">
          <w:marLeft w:val="0"/>
          <w:marRight w:val="0"/>
          <w:marTop w:val="0"/>
          <w:marBottom w:val="250"/>
          <w:divBdr>
            <w:top w:val="none" w:sz="0" w:space="0" w:color="auto"/>
            <w:left w:val="none" w:sz="0" w:space="0" w:color="auto"/>
            <w:bottom w:val="single" w:sz="4" w:space="4" w:color="000000"/>
            <w:right w:val="none" w:sz="0" w:space="0" w:color="auto"/>
          </w:divBdr>
        </w:div>
        <w:div w:id="688995502">
          <w:marLeft w:val="0"/>
          <w:marRight w:val="0"/>
          <w:marTop w:val="0"/>
          <w:marBottom w:val="0"/>
          <w:divBdr>
            <w:top w:val="none" w:sz="0" w:space="0" w:color="auto"/>
            <w:left w:val="none" w:sz="0" w:space="0" w:color="auto"/>
            <w:bottom w:val="none" w:sz="0" w:space="0" w:color="auto"/>
            <w:right w:val="none" w:sz="0" w:space="0" w:color="auto"/>
          </w:divBdr>
        </w:div>
        <w:div w:id="689070052">
          <w:marLeft w:val="0"/>
          <w:marRight w:val="0"/>
          <w:marTop w:val="0"/>
          <w:marBottom w:val="240"/>
          <w:divBdr>
            <w:top w:val="none" w:sz="0" w:space="0" w:color="auto"/>
            <w:left w:val="none" w:sz="0" w:space="0" w:color="auto"/>
            <w:bottom w:val="none" w:sz="0" w:space="0" w:color="auto"/>
            <w:right w:val="none" w:sz="0" w:space="0" w:color="auto"/>
          </w:divBdr>
        </w:div>
        <w:div w:id="689111890">
          <w:marLeft w:val="0"/>
          <w:marRight w:val="0"/>
          <w:marTop w:val="0"/>
          <w:marBottom w:val="0"/>
          <w:divBdr>
            <w:top w:val="none" w:sz="0" w:space="0" w:color="auto"/>
            <w:left w:val="none" w:sz="0" w:space="0" w:color="auto"/>
            <w:bottom w:val="none" w:sz="0" w:space="0" w:color="auto"/>
            <w:right w:val="none" w:sz="0" w:space="0" w:color="auto"/>
          </w:divBdr>
        </w:div>
        <w:div w:id="689141503">
          <w:marLeft w:val="-225"/>
          <w:marRight w:val="-225"/>
          <w:marTop w:val="0"/>
          <w:marBottom w:val="0"/>
          <w:divBdr>
            <w:top w:val="none" w:sz="0" w:space="0" w:color="auto"/>
            <w:left w:val="none" w:sz="0" w:space="0" w:color="auto"/>
            <w:bottom w:val="none" w:sz="0" w:space="0" w:color="auto"/>
            <w:right w:val="none" w:sz="0" w:space="0" w:color="auto"/>
          </w:divBdr>
        </w:div>
        <w:div w:id="689179614">
          <w:marLeft w:val="0"/>
          <w:marRight w:val="0"/>
          <w:marTop w:val="0"/>
          <w:marBottom w:val="0"/>
          <w:divBdr>
            <w:top w:val="single" w:sz="2" w:space="0" w:color="E0E0E0"/>
            <w:left w:val="single" w:sz="2" w:space="0" w:color="E0E0E0"/>
            <w:bottom w:val="single" w:sz="2" w:space="0" w:color="E0E0E0"/>
            <w:right w:val="single" w:sz="2" w:space="0" w:color="E0E0E0"/>
          </w:divBdr>
          <w:divsChild>
            <w:div w:id="525994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9330985">
          <w:marLeft w:val="0"/>
          <w:marRight w:val="0"/>
          <w:marTop w:val="0"/>
          <w:marBottom w:val="0"/>
          <w:divBdr>
            <w:top w:val="none" w:sz="0" w:space="0" w:color="auto"/>
            <w:left w:val="none" w:sz="0" w:space="0" w:color="auto"/>
            <w:bottom w:val="none" w:sz="0" w:space="0" w:color="auto"/>
            <w:right w:val="none" w:sz="0" w:space="0" w:color="auto"/>
          </w:divBdr>
        </w:div>
        <w:div w:id="689338892">
          <w:marLeft w:val="15"/>
          <w:marRight w:val="225"/>
          <w:marTop w:val="0"/>
          <w:marBottom w:val="105"/>
          <w:divBdr>
            <w:top w:val="none" w:sz="0" w:space="0" w:color="auto"/>
            <w:left w:val="none" w:sz="0" w:space="0" w:color="auto"/>
            <w:bottom w:val="none" w:sz="0" w:space="0" w:color="auto"/>
            <w:right w:val="none" w:sz="0" w:space="0" w:color="auto"/>
          </w:divBdr>
          <w:divsChild>
            <w:div w:id="627204080">
              <w:marLeft w:val="0"/>
              <w:marRight w:val="0"/>
              <w:marTop w:val="0"/>
              <w:marBottom w:val="0"/>
              <w:divBdr>
                <w:top w:val="none" w:sz="0" w:space="0" w:color="auto"/>
                <w:left w:val="none" w:sz="0" w:space="0" w:color="auto"/>
                <w:bottom w:val="none" w:sz="0" w:space="0" w:color="auto"/>
                <w:right w:val="none" w:sz="0" w:space="0" w:color="auto"/>
              </w:divBdr>
            </w:div>
          </w:divsChild>
        </w:div>
        <w:div w:id="68940585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89457152">
          <w:marLeft w:val="-225"/>
          <w:marRight w:val="-225"/>
          <w:marTop w:val="0"/>
          <w:marBottom w:val="0"/>
          <w:divBdr>
            <w:top w:val="none" w:sz="0" w:space="0" w:color="auto"/>
            <w:left w:val="none" w:sz="0" w:space="0" w:color="auto"/>
            <w:bottom w:val="none" w:sz="0" w:space="0" w:color="auto"/>
            <w:right w:val="none" w:sz="0" w:space="0" w:color="auto"/>
          </w:divBdr>
        </w:div>
        <w:div w:id="689530220">
          <w:marLeft w:val="0"/>
          <w:marRight w:val="0"/>
          <w:marTop w:val="0"/>
          <w:marBottom w:val="0"/>
          <w:divBdr>
            <w:top w:val="none" w:sz="0" w:space="0" w:color="auto"/>
            <w:left w:val="none" w:sz="0" w:space="0" w:color="auto"/>
            <w:bottom w:val="none" w:sz="0" w:space="0" w:color="auto"/>
            <w:right w:val="none" w:sz="0" w:space="0" w:color="auto"/>
          </w:divBdr>
        </w:div>
        <w:div w:id="689569903">
          <w:marLeft w:val="-188"/>
          <w:marRight w:val="-188"/>
          <w:marTop w:val="0"/>
          <w:marBottom w:val="0"/>
          <w:divBdr>
            <w:top w:val="none" w:sz="0" w:space="0" w:color="auto"/>
            <w:left w:val="none" w:sz="0" w:space="0" w:color="auto"/>
            <w:bottom w:val="none" w:sz="0" w:space="0" w:color="auto"/>
            <w:right w:val="none" w:sz="0" w:space="0" w:color="auto"/>
          </w:divBdr>
        </w:div>
        <w:div w:id="689572273">
          <w:marLeft w:val="0"/>
          <w:marRight w:val="0"/>
          <w:marTop w:val="0"/>
          <w:marBottom w:val="0"/>
          <w:divBdr>
            <w:top w:val="none" w:sz="0" w:space="0" w:color="auto"/>
            <w:left w:val="none" w:sz="0" w:space="0" w:color="auto"/>
            <w:bottom w:val="none" w:sz="0" w:space="0" w:color="auto"/>
            <w:right w:val="none" w:sz="0" w:space="0" w:color="auto"/>
          </w:divBdr>
          <w:divsChild>
            <w:div w:id="288435111">
              <w:marLeft w:val="0"/>
              <w:marRight w:val="0"/>
              <w:marTop w:val="0"/>
              <w:marBottom w:val="150"/>
              <w:divBdr>
                <w:top w:val="none" w:sz="0" w:space="0" w:color="auto"/>
                <w:left w:val="none" w:sz="0" w:space="0" w:color="auto"/>
                <w:bottom w:val="none" w:sz="0" w:space="0" w:color="auto"/>
                <w:right w:val="none" w:sz="0" w:space="0" w:color="auto"/>
              </w:divBdr>
            </w:div>
          </w:divsChild>
        </w:div>
        <w:div w:id="689572487">
          <w:marLeft w:val="0"/>
          <w:marRight w:val="0"/>
          <w:marTop w:val="0"/>
          <w:marBottom w:val="0"/>
          <w:divBdr>
            <w:top w:val="none" w:sz="0" w:space="0" w:color="auto"/>
            <w:left w:val="none" w:sz="0" w:space="0" w:color="auto"/>
            <w:bottom w:val="none" w:sz="0" w:space="0" w:color="auto"/>
            <w:right w:val="none" w:sz="0" w:space="0" w:color="auto"/>
          </w:divBdr>
          <w:divsChild>
            <w:div w:id="417096312">
              <w:marLeft w:val="0"/>
              <w:marRight w:val="0"/>
              <w:marTop w:val="0"/>
              <w:marBottom w:val="0"/>
              <w:divBdr>
                <w:top w:val="none" w:sz="0" w:space="0" w:color="auto"/>
                <w:left w:val="none" w:sz="0" w:space="0" w:color="auto"/>
                <w:bottom w:val="none" w:sz="0" w:space="0" w:color="auto"/>
                <w:right w:val="none" w:sz="0" w:space="0" w:color="auto"/>
              </w:divBdr>
            </w:div>
          </w:divsChild>
        </w:div>
        <w:div w:id="689641716">
          <w:marLeft w:val="0"/>
          <w:marRight w:val="0"/>
          <w:marTop w:val="0"/>
          <w:marBottom w:val="0"/>
          <w:divBdr>
            <w:top w:val="none" w:sz="0" w:space="0" w:color="auto"/>
            <w:left w:val="none" w:sz="0" w:space="0" w:color="auto"/>
            <w:bottom w:val="none" w:sz="0" w:space="0" w:color="auto"/>
            <w:right w:val="none" w:sz="0" w:space="0" w:color="auto"/>
          </w:divBdr>
        </w:div>
        <w:div w:id="689725543">
          <w:marLeft w:val="0"/>
          <w:marRight w:val="0"/>
          <w:marTop w:val="0"/>
          <w:marBottom w:val="0"/>
          <w:divBdr>
            <w:top w:val="none" w:sz="0" w:space="0" w:color="auto"/>
            <w:left w:val="none" w:sz="0" w:space="0" w:color="auto"/>
            <w:bottom w:val="none" w:sz="0" w:space="0" w:color="auto"/>
            <w:right w:val="none" w:sz="0" w:space="0" w:color="auto"/>
          </w:divBdr>
        </w:div>
        <w:div w:id="689839708">
          <w:marLeft w:val="0"/>
          <w:marRight w:val="0"/>
          <w:marTop w:val="0"/>
          <w:marBottom w:val="0"/>
          <w:divBdr>
            <w:top w:val="none" w:sz="0" w:space="0" w:color="auto"/>
            <w:left w:val="none" w:sz="0" w:space="0" w:color="auto"/>
            <w:bottom w:val="none" w:sz="0" w:space="0" w:color="auto"/>
            <w:right w:val="none" w:sz="0" w:space="0" w:color="auto"/>
          </w:divBdr>
        </w:div>
        <w:div w:id="689914098">
          <w:marLeft w:val="0"/>
          <w:marRight w:val="0"/>
          <w:marTop w:val="0"/>
          <w:marBottom w:val="450"/>
          <w:divBdr>
            <w:top w:val="none" w:sz="0" w:space="0" w:color="auto"/>
            <w:left w:val="none" w:sz="0" w:space="0" w:color="auto"/>
            <w:bottom w:val="none" w:sz="0" w:space="0" w:color="auto"/>
            <w:right w:val="none" w:sz="0" w:space="0" w:color="auto"/>
          </w:divBdr>
          <w:divsChild>
            <w:div w:id="608044296">
              <w:marLeft w:val="0"/>
              <w:marRight w:val="0"/>
              <w:marTop w:val="0"/>
              <w:marBottom w:val="75"/>
              <w:divBdr>
                <w:top w:val="none" w:sz="0" w:space="0" w:color="auto"/>
                <w:left w:val="none" w:sz="0" w:space="0" w:color="auto"/>
                <w:bottom w:val="none" w:sz="0" w:space="0" w:color="auto"/>
                <w:right w:val="none" w:sz="0" w:space="0" w:color="auto"/>
              </w:divBdr>
            </w:div>
          </w:divsChild>
        </w:div>
        <w:div w:id="689919022">
          <w:marLeft w:val="0"/>
          <w:marRight w:val="0"/>
          <w:marTop w:val="0"/>
          <w:marBottom w:val="0"/>
          <w:divBdr>
            <w:top w:val="none" w:sz="0" w:space="0" w:color="auto"/>
            <w:left w:val="none" w:sz="0" w:space="0" w:color="auto"/>
            <w:bottom w:val="none" w:sz="0" w:space="0" w:color="auto"/>
            <w:right w:val="none" w:sz="0" w:space="0" w:color="auto"/>
          </w:divBdr>
        </w:div>
        <w:div w:id="689987735">
          <w:marLeft w:val="0"/>
          <w:marRight w:val="0"/>
          <w:marTop w:val="0"/>
          <w:marBottom w:val="63"/>
          <w:divBdr>
            <w:top w:val="none" w:sz="0" w:space="0" w:color="auto"/>
            <w:left w:val="none" w:sz="0" w:space="0" w:color="auto"/>
            <w:bottom w:val="none" w:sz="0" w:space="0" w:color="auto"/>
            <w:right w:val="none" w:sz="0" w:space="0" w:color="auto"/>
          </w:divBdr>
          <w:divsChild>
            <w:div w:id="383062822">
              <w:marLeft w:val="0"/>
              <w:marRight w:val="0"/>
              <w:marTop w:val="0"/>
              <w:marBottom w:val="0"/>
              <w:divBdr>
                <w:top w:val="none" w:sz="0" w:space="0" w:color="auto"/>
                <w:left w:val="none" w:sz="0" w:space="0" w:color="auto"/>
                <w:bottom w:val="none" w:sz="0" w:space="0" w:color="auto"/>
                <w:right w:val="none" w:sz="0" w:space="0" w:color="auto"/>
              </w:divBdr>
            </w:div>
          </w:divsChild>
        </w:div>
        <w:div w:id="689988098">
          <w:marLeft w:val="0"/>
          <w:marRight w:val="0"/>
          <w:marTop w:val="0"/>
          <w:marBottom w:val="0"/>
          <w:divBdr>
            <w:top w:val="none" w:sz="0" w:space="0" w:color="auto"/>
            <w:left w:val="none" w:sz="0" w:space="0" w:color="auto"/>
            <w:bottom w:val="none" w:sz="0" w:space="0" w:color="auto"/>
            <w:right w:val="none" w:sz="0" w:space="0" w:color="auto"/>
          </w:divBdr>
          <w:divsChild>
            <w:div w:id="390080542">
              <w:marLeft w:val="-225"/>
              <w:marRight w:val="-225"/>
              <w:marTop w:val="0"/>
              <w:marBottom w:val="0"/>
              <w:divBdr>
                <w:top w:val="none" w:sz="0" w:space="0" w:color="auto"/>
                <w:left w:val="none" w:sz="0" w:space="0" w:color="auto"/>
                <w:bottom w:val="none" w:sz="0" w:space="0" w:color="auto"/>
                <w:right w:val="none" w:sz="0" w:space="0" w:color="auto"/>
              </w:divBdr>
              <w:divsChild>
                <w:div w:id="735713372">
                  <w:marLeft w:val="0"/>
                  <w:marRight w:val="0"/>
                  <w:marTop w:val="0"/>
                  <w:marBottom w:val="0"/>
                  <w:divBdr>
                    <w:top w:val="none" w:sz="0" w:space="0" w:color="auto"/>
                    <w:left w:val="none" w:sz="0" w:space="0" w:color="auto"/>
                    <w:bottom w:val="none" w:sz="0" w:space="0" w:color="auto"/>
                    <w:right w:val="none" w:sz="0" w:space="0" w:color="auto"/>
                  </w:divBdr>
                  <w:divsChild>
                    <w:div w:id="89206565">
                      <w:marLeft w:val="0"/>
                      <w:marRight w:val="0"/>
                      <w:marTop w:val="0"/>
                      <w:marBottom w:val="0"/>
                      <w:divBdr>
                        <w:top w:val="none" w:sz="0" w:space="0" w:color="auto"/>
                        <w:left w:val="none" w:sz="0" w:space="0" w:color="auto"/>
                        <w:bottom w:val="none" w:sz="0" w:space="0" w:color="auto"/>
                        <w:right w:val="none" w:sz="0" w:space="0" w:color="auto"/>
                      </w:divBdr>
                      <w:divsChild>
                        <w:div w:id="6340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89778">
          <w:marLeft w:val="0"/>
          <w:marRight w:val="0"/>
          <w:marTop w:val="0"/>
          <w:marBottom w:val="0"/>
          <w:divBdr>
            <w:top w:val="none" w:sz="0" w:space="0" w:color="auto"/>
            <w:left w:val="none" w:sz="0" w:space="0" w:color="auto"/>
            <w:bottom w:val="none" w:sz="0" w:space="0" w:color="auto"/>
            <w:right w:val="none" w:sz="0" w:space="0" w:color="auto"/>
          </w:divBdr>
          <w:divsChild>
            <w:div w:id="448015257">
              <w:marLeft w:val="0"/>
              <w:marRight w:val="0"/>
              <w:marTop w:val="0"/>
              <w:marBottom w:val="0"/>
              <w:divBdr>
                <w:top w:val="none" w:sz="0" w:space="0" w:color="auto"/>
                <w:left w:val="none" w:sz="0" w:space="0" w:color="auto"/>
                <w:bottom w:val="none" w:sz="0" w:space="0" w:color="auto"/>
                <w:right w:val="none" w:sz="0" w:space="0" w:color="auto"/>
              </w:divBdr>
              <w:divsChild>
                <w:div w:id="460614207">
                  <w:marLeft w:val="0"/>
                  <w:marRight w:val="0"/>
                  <w:marTop w:val="0"/>
                  <w:marBottom w:val="240"/>
                  <w:divBdr>
                    <w:top w:val="none" w:sz="0" w:space="0" w:color="auto"/>
                    <w:left w:val="none" w:sz="0" w:space="0" w:color="auto"/>
                    <w:bottom w:val="none" w:sz="0" w:space="0" w:color="auto"/>
                    <w:right w:val="none" w:sz="0" w:space="0" w:color="auto"/>
                  </w:divBdr>
                </w:div>
                <w:div w:id="7108843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9989938">
          <w:marLeft w:val="0"/>
          <w:marRight w:val="0"/>
          <w:marTop w:val="100"/>
          <w:marBottom w:val="100"/>
          <w:divBdr>
            <w:top w:val="none" w:sz="0" w:space="0" w:color="auto"/>
            <w:left w:val="none" w:sz="0" w:space="0" w:color="auto"/>
            <w:bottom w:val="none" w:sz="0" w:space="0" w:color="auto"/>
            <w:right w:val="none" w:sz="0" w:space="0" w:color="auto"/>
          </w:divBdr>
          <w:divsChild>
            <w:div w:id="74405252">
              <w:marLeft w:val="0"/>
              <w:marRight w:val="0"/>
              <w:marTop w:val="0"/>
              <w:marBottom w:val="0"/>
              <w:divBdr>
                <w:top w:val="none" w:sz="0" w:space="0" w:color="auto"/>
                <w:left w:val="none" w:sz="0" w:space="0" w:color="auto"/>
                <w:bottom w:val="none" w:sz="0" w:space="0" w:color="auto"/>
                <w:right w:val="none" w:sz="0" w:space="0" w:color="auto"/>
              </w:divBdr>
            </w:div>
          </w:divsChild>
        </w:div>
        <w:div w:id="690034243">
          <w:marLeft w:val="0"/>
          <w:marRight w:val="0"/>
          <w:marTop w:val="0"/>
          <w:marBottom w:val="0"/>
          <w:divBdr>
            <w:top w:val="none" w:sz="0" w:space="0" w:color="auto"/>
            <w:left w:val="none" w:sz="0" w:space="0" w:color="auto"/>
            <w:bottom w:val="none" w:sz="0" w:space="0" w:color="auto"/>
            <w:right w:val="none" w:sz="0" w:space="0" w:color="auto"/>
          </w:divBdr>
        </w:div>
        <w:div w:id="690105810">
          <w:marLeft w:val="-188"/>
          <w:marRight w:val="-188"/>
          <w:marTop w:val="0"/>
          <w:marBottom w:val="0"/>
          <w:divBdr>
            <w:top w:val="none" w:sz="0" w:space="0" w:color="auto"/>
            <w:left w:val="none" w:sz="0" w:space="0" w:color="auto"/>
            <w:bottom w:val="none" w:sz="0" w:space="0" w:color="auto"/>
            <w:right w:val="none" w:sz="0" w:space="0" w:color="auto"/>
          </w:divBdr>
        </w:div>
        <w:div w:id="690106119">
          <w:marLeft w:val="0"/>
          <w:marRight w:val="0"/>
          <w:marTop w:val="0"/>
          <w:marBottom w:val="300"/>
          <w:divBdr>
            <w:top w:val="none" w:sz="0" w:space="0" w:color="auto"/>
            <w:left w:val="none" w:sz="0" w:space="0" w:color="auto"/>
            <w:bottom w:val="none" w:sz="0" w:space="0" w:color="auto"/>
            <w:right w:val="none" w:sz="0" w:space="0" w:color="auto"/>
          </w:divBdr>
        </w:div>
        <w:div w:id="690107383">
          <w:marLeft w:val="0"/>
          <w:marRight w:val="0"/>
          <w:marTop w:val="0"/>
          <w:marBottom w:val="240"/>
          <w:divBdr>
            <w:top w:val="none" w:sz="0" w:space="0" w:color="auto"/>
            <w:left w:val="none" w:sz="0" w:space="0" w:color="auto"/>
            <w:bottom w:val="none" w:sz="0" w:space="0" w:color="auto"/>
            <w:right w:val="none" w:sz="0" w:space="0" w:color="auto"/>
          </w:divBdr>
        </w:div>
        <w:div w:id="690107412">
          <w:marLeft w:val="0"/>
          <w:marRight w:val="0"/>
          <w:marTop w:val="0"/>
          <w:marBottom w:val="0"/>
          <w:divBdr>
            <w:top w:val="none" w:sz="0" w:space="0" w:color="auto"/>
            <w:left w:val="none" w:sz="0" w:space="0" w:color="auto"/>
            <w:bottom w:val="none" w:sz="0" w:space="0" w:color="auto"/>
            <w:right w:val="none" w:sz="0" w:space="0" w:color="auto"/>
          </w:divBdr>
        </w:div>
        <w:div w:id="690182460">
          <w:marLeft w:val="-1002"/>
          <w:marRight w:val="0"/>
          <w:marTop w:val="0"/>
          <w:marBottom w:val="0"/>
          <w:divBdr>
            <w:top w:val="none" w:sz="0" w:space="0" w:color="auto"/>
            <w:left w:val="none" w:sz="0" w:space="0" w:color="auto"/>
            <w:bottom w:val="none" w:sz="0" w:space="0" w:color="auto"/>
            <w:right w:val="none" w:sz="0" w:space="0" w:color="auto"/>
          </w:divBdr>
        </w:div>
        <w:div w:id="690184243">
          <w:marLeft w:val="0"/>
          <w:marRight w:val="0"/>
          <w:marTop w:val="0"/>
          <w:marBottom w:val="75"/>
          <w:divBdr>
            <w:top w:val="none" w:sz="0" w:space="0" w:color="auto"/>
            <w:left w:val="none" w:sz="0" w:space="0" w:color="auto"/>
            <w:bottom w:val="none" w:sz="0" w:space="0" w:color="auto"/>
            <w:right w:val="none" w:sz="0" w:space="0" w:color="auto"/>
          </w:divBdr>
        </w:div>
        <w:div w:id="69018563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0187236">
          <w:marLeft w:val="0"/>
          <w:marRight w:val="0"/>
          <w:marTop w:val="0"/>
          <w:marBottom w:val="0"/>
          <w:divBdr>
            <w:top w:val="none" w:sz="0" w:space="0" w:color="auto"/>
            <w:left w:val="none" w:sz="0" w:space="0" w:color="auto"/>
            <w:bottom w:val="none" w:sz="0" w:space="0" w:color="auto"/>
            <w:right w:val="none" w:sz="0" w:space="0" w:color="auto"/>
          </w:divBdr>
        </w:div>
        <w:div w:id="690229427">
          <w:marLeft w:val="0"/>
          <w:marRight w:val="0"/>
          <w:marTop w:val="0"/>
          <w:marBottom w:val="0"/>
          <w:divBdr>
            <w:top w:val="none" w:sz="0" w:space="0" w:color="auto"/>
            <w:left w:val="none" w:sz="0" w:space="0" w:color="auto"/>
            <w:bottom w:val="none" w:sz="0" w:space="0" w:color="auto"/>
            <w:right w:val="none" w:sz="0" w:space="0" w:color="auto"/>
          </w:divBdr>
        </w:div>
        <w:div w:id="690256296">
          <w:marLeft w:val="0"/>
          <w:marRight w:val="0"/>
          <w:marTop w:val="0"/>
          <w:marBottom w:val="0"/>
          <w:divBdr>
            <w:top w:val="none" w:sz="0" w:space="0" w:color="auto"/>
            <w:left w:val="none" w:sz="0" w:space="0" w:color="auto"/>
            <w:bottom w:val="none" w:sz="0" w:space="0" w:color="auto"/>
            <w:right w:val="none" w:sz="0" w:space="0" w:color="auto"/>
          </w:divBdr>
        </w:div>
        <w:div w:id="690256383">
          <w:marLeft w:val="0"/>
          <w:marRight w:val="0"/>
          <w:marTop w:val="0"/>
          <w:marBottom w:val="0"/>
          <w:divBdr>
            <w:top w:val="none" w:sz="0" w:space="0" w:color="auto"/>
            <w:left w:val="none" w:sz="0" w:space="0" w:color="auto"/>
            <w:bottom w:val="none" w:sz="0" w:space="0" w:color="auto"/>
            <w:right w:val="none" w:sz="0" w:space="0" w:color="auto"/>
          </w:divBdr>
          <w:divsChild>
            <w:div w:id="453865327">
              <w:marLeft w:val="0"/>
              <w:marRight w:val="0"/>
              <w:marTop w:val="0"/>
              <w:marBottom w:val="0"/>
              <w:divBdr>
                <w:top w:val="none" w:sz="0" w:space="0" w:color="auto"/>
                <w:left w:val="none" w:sz="0" w:space="0" w:color="auto"/>
                <w:bottom w:val="none" w:sz="0" w:space="0" w:color="auto"/>
                <w:right w:val="none" w:sz="0" w:space="0" w:color="auto"/>
              </w:divBdr>
            </w:div>
          </w:divsChild>
        </w:div>
        <w:div w:id="690298377">
          <w:marLeft w:val="1463"/>
          <w:marRight w:val="0"/>
          <w:marTop w:val="0"/>
          <w:marBottom w:val="0"/>
          <w:divBdr>
            <w:top w:val="none" w:sz="0" w:space="0" w:color="auto"/>
            <w:left w:val="none" w:sz="0" w:space="0" w:color="auto"/>
            <w:bottom w:val="none" w:sz="0" w:space="0" w:color="auto"/>
            <w:right w:val="none" w:sz="0" w:space="0" w:color="auto"/>
          </w:divBdr>
          <w:divsChild>
            <w:div w:id="158353607">
              <w:marLeft w:val="0"/>
              <w:marRight w:val="0"/>
              <w:marTop w:val="0"/>
              <w:marBottom w:val="0"/>
              <w:divBdr>
                <w:top w:val="none" w:sz="0" w:space="0" w:color="auto"/>
                <w:left w:val="none" w:sz="0" w:space="0" w:color="auto"/>
                <w:bottom w:val="none" w:sz="0" w:space="0" w:color="auto"/>
                <w:right w:val="none" w:sz="0" w:space="0" w:color="auto"/>
              </w:divBdr>
            </w:div>
          </w:divsChild>
        </w:div>
        <w:div w:id="690303153">
          <w:marLeft w:val="-150"/>
          <w:marRight w:val="-150"/>
          <w:marTop w:val="0"/>
          <w:marBottom w:val="0"/>
          <w:divBdr>
            <w:top w:val="none" w:sz="0" w:space="0" w:color="auto"/>
            <w:left w:val="none" w:sz="0" w:space="0" w:color="auto"/>
            <w:bottom w:val="none" w:sz="0" w:space="0" w:color="auto"/>
            <w:right w:val="none" w:sz="0" w:space="0" w:color="auto"/>
          </w:divBdr>
          <w:divsChild>
            <w:div w:id="174659613">
              <w:marLeft w:val="0"/>
              <w:marRight w:val="0"/>
              <w:marTop w:val="0"/>
              <w:marBottom w:val="0"/>
              <w:divBdr>
                <w:top w:val="none" w:sz="0" w:space="0" w:color="auto"/>
                <w:left w:val="none" w:sz="0" w:space="0" w:color="auto"/>
                <w:bottom w:val="none" w:sz="0" w:space="0" w:color="auto"/>
                <w:right w:val="none" w:sz="0" w:space="0" w:color="auto"/>
              </w:divBdr>
            </w:div>
          </w:divsChild>
        </w:div>
        <w:div w:id="690306094">
          <w:marLeft w:val="0"/>
          <w:marRight w:val="0"/>
          <w:marTop w:val="0"/>
          <w:marBottom w:val="0"/>
          <w:divBdr>
            <w:top w:val="none" w:sz="0" w:space="0" w:color="auto"/>
            <w:left w:val="none" w:sz="0" w:space="0" w:color="auto"/>
            <w:bottom w:val="none" w:sz="0" w:space="0" w:color="auto"/>
            <w:right w:val="none" w:sz="0" w:space="0" w:color="auto"/>
          </w:divBdr>
        </w:div>
        <w:div w:id="690373912">
          <w:marLeft w:val="1221"/>
          <w:marRight w:val="0"/>
          <w:marTop w:val="0"/>
          <w:marBottom w:val="0"/>
          <w:divBdr>
            <w:top w:val="none" w:sz="0" w:space="0" w:color="auto"/>
            <w:left w:val="none" w:sz="0" w:space="0" w:color="auto"/>
            <w:bottom w:val="none" w:sz="0" w:space="0" w:color="auto"/>
            <w:right w:val="none" w:sz="0" w:space="0" w:color="auto"/>
          </w:divBdr>
          <w:divsChild>
            <w:div w:id="597064193">
              <w:marLeft w:val="0"/>
              <w:marRight w:val="0"/>
              <w:marTop w:val="0"/>
              <w:marBottom w:val="0"/>
              <w:divBdr>
                <w:top w:val="none" w:sz="0" w:space="0" w:color="auto"/>
                <w:left w:val="none" w:sz="0" w:space="0" w:color="auto"/>
                <w:bottom w:val="none" w:sz="0" w:space="0" w:color="auto"/>
                <w:right w:val="none" w:sz="0" w:space="0" w:color="auto"/>
              </w:divBdr>
            </w:div>
          </w:divsChild>
        </w:div>
        <w:div w:id="690380765">
          <w:marLeft w:val="0"/>
          <w:marRight w:val="0"/>
          <w:marTop w:val="0"/>
          <w:marBottom w:val="0"/>
          <w:divBdr>
            <w:top w:val="none" w:sz="0" w:space="0" w:color="auto"/>
            <w:left w:val="none" w:sz="0" w:space="0" w:color="auto"/>
            <w:bottom w:val="none" w:sz="0" w:space="0" w:color="auto"/>
            <w:right w:val="none" w:sz="0" w:space="0" w:color="auto"/>
          </w:divBdr>
        </w:div>
        <w:div w:id="690567961">
          <w:marLeft w:val="0"/>
          <w:marRight w:val="0"/>
          <w:marTop w:val="0"/>
          <w:marBottom w:val="75"/>
          <w:divBdr>
            <w:top w:val="none" w:sz="0" w:space="0" w:color="auto"/>
            <w:left w:val="none" w:sz="0" w:space="0" w:color="auto"/>
            <w:bottom w:val="none" w:sz="0" w:space="0" w:color="auto"/>
            <w:right w:val="none" w:sz="0" w:space="0" w:color="auto"/>
          </w:divBdr>
        </w:div>
        <w:div w:id="690642616">
          <w:marLeft w:val="0"/>
          <w:marRight w:val="0"/>
          <w:marTop w:val="0"/>
          <w:marBottom w:val="0"/>
          <w:divBdr>
            <w:top w:val="none" w:sz="0" w:space="0" w:color="auto"/>
            <w:left w:val="none" w:sz="0" w:space="0" w:color="auto"/>
            <w:bottom w:val="none" w:sz="0" w:space="0" w:color="auto"/>
            <w:right w:val="none" w:sz="0" w:space="0" w:color="auto"/>
          </w:divBdr>
        </w:div>
        <w:div w:id="690648835">
          <w:marLeft w:val="0"/>
          <w:marRight w:val="0"/>
          <w:marTop w:val="0"/>
          <w:marBottom w:val="0"/>
          <w:divBdr>
            <w:top w:val="none" w:sz="0" w:space="0" w:color="auto"/>
            <w:left w:val="none" w:sz="0" w:space="0" w:color="auto"/>
            <w:bottom w:val="none" w:sz="0" w:space="0" w:color="auto"/>
            <w:right w:val="none" w:sz="0" w:space="0" w:color="auto"/>
          </w:divBdr>
        </w:div>
        <w:div w:id="690716350">
          <w:marLeft w:val="0"/>
          <w:marRight w:val="0"/>
          <w:marTop w:val="0"/>
          <w:marBottom w:val="0"/>
          <w:divBdr>
            <w:top w:val="single" w:sz="2" w:space="0" w:color="E0E0E0"/>
            <w:left w:val="single" w:sz="2" w:space="0" w:color="E0E0E0"/>
            <w:bottom w:val="single" w:sz="2" w:space="0" w:color="E0E0E0"/>
            <w:right w:val="single" w:sz="2" w:space="0" w:color="E0E0E0"/>
          </w:divBdr>
          <w:divsChild>
            <w:div w:id="376854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0761778">
          <w:marLeft w:val="0"/>
          <w:marRight w:val="0"/>
          <w:marTop w:val="0"/>
          <w:marBottom w:val="225"/>
          <w:divBdr>
            <w:top w:val="none" w:sz="0" w:space="0" w:color="auto"/>
            <w:left w:val="none" w:sz="0" w:space="0" w:color="auto"/>
            <w:bottom w:val="none" w:sz="0" w:space="0" w:color="auto"/>
            <w:right w:val="none" w:sz="0" w:space="0" w:color="auto"/>
          </w:divBdr>
        </w:div>
        <w:div w:id="690762718">
          <w:marLeft w:val="0"/>
          <w:marRight w:val="450"/>
          <w:marTop w:val="0"/>
          <w:marBottom w:val="150"/>
          <w:divBdr>
            <w:top w:val="none" w:sz="0" w:space="0" w:color="auto"/>
            <w:left w:val="none" w:sz="0" w:space="0" w:color="auto"/>
            <w:bottom w:val="none" w:sz="0" w:space="0" w:color="auto"/>
            <w:right w:val="none" w:sz="0" w:space="0" w:color="auto"/>
          </w:divBdr>
        </w:div>
        <w:div w:id="690768457">
          <w:marLeft w:val="0"/>
          <w:marRight w:val="0"/>
          <w:marTop w:val="0"/>
          <w:marBottom w:val="0"/>
          <w:divBdr>
            <w:top w:val="none" w:sz="0" w:space="0" w:color="auto"/>
            <w:left w:val="none" w:sz="0" w:space="0" w:color="auto"/>
            <w:bottom w:val="none" w:sz="0" w:space="0" w:color="auto"/>
            <w:right w:val="none" w:sz="0" w:space="0" w:color="auto"/>
          </w:divBdr>
          <w:divsChild>
            <w:div w:id="191921462">
              <w:marLeft w:val="0"/>
              <w:marRight w:val="0"/>
              <w:marTop w:val="0"/>
              <w:marBottom w:val="0"/>
              <w:divBdr>
                <w:top w:val="none" w:sz="0" w:space="0" w:color="auto"/>
                <w:left w:val="none" w:sz="0" w:space="0" w:color="auto"/>
                <w:bottom w:val="none" w:sz="0" w:space="0" w:color="auto"/>
                <w:right w:val="none" w:sz="0" w:space="0" w:color="auto"/>
              </w:divBdr>
            </w:div>
          </w:divsChild>
        </w:div>
        <w:div w:id="690841053">
          <w:marLeft w:val="0"/>
          <w:marRight w:val="0"/>
          <w:marTop w:val="0"/>
          <w:marBottom w:val="0"/>
          <w:divBdr>
            <w:top w:val="none" w:sz="0" w:space="0" w:color="auto"/>
            <w:left w:val="none" w:sz="0" w:space="0" w:color="auto"/>
            <w:bottom w:val="none" w:sz="0" w:space="0" w:color="auto"/>
            <w:right w:val="none" w:sz="0" w:space="0" w:color="auto"/>
          </w:divBdr>
          <w:divsChild>
            <w:div w:id="541985130">
              <w:marLeft w:val="0"/>
              <w:marRight w:val="450"/>
              <w:marTop w:val="0"/>
              <w:marBottom w:val="150"/>
              <w:divBdr>
                <w:top w:val="none" w:sz="0" w:space="0" w:color="auto"/>
                <w:left w:val="none" w:sz="0" w:space="0" w:color="auto"/>
                <w:bottom w:val="none" w:sz="0" w:space="0" w:color="auto"/>
                <w:right w:val="none" w:sz="0" w:space="0" w:color="auto"/>
              </w:divBdr>
            </w:div>
          </w:divsChild>
        </w:div>
        <w:div w:id="690883180">
          <w:marLeft w:val="0"/>
          <w:marRight w:val="0"/>
          <w:marTop w:val="0"/>
          <w:marBottom w:val="0"/>
          <w:divBdr>
            <w:top w:val="none" w:sz="0" w:space="0" w:color="auto"/>
            <w:left w:val="none" w:sz="0" w:space="0" w:color="auto"/>
            <w:bottom w:val="none" w:sz="0" w:space="0" w:color="auto"/>
            <w:right w:val="none" w:sz="0" w:space="0" w:color="auto"/>
          </w:divBdr>
        </w:div>
        <w:div w:id="690911290">
          <w:marLeft w:val="0"/>
          <w:marRight w:val="0"/>
          <w:marTop w:val="495"/>
          <w:marBottom w:val="495"/>
          <w:divBdr>
            <w:top w:val="none" w:sz="0" w:space="0" w:color="auto"/>
            <w:left w:val="none" w:sz="0" w:space="0" w:color="auto"/>
            <w:bottom w:val="none" w:sz="0" w:space="0" w:color="auto"/>
            <w:right w:val="none" w:sz="0" w:space="0" w:color="auto"/>
          </w:divBdr>
        </w:div>
        <w:div w:id="690956957">
          <w:marLeft w:val="0"/>
          <w:marRight w:val="0"/>
          <w:marTop w:val="0"/>
          <w:marBottom w:val="0"/>
          <w:divBdr>
            <w:top w:val="none" w:sz="0" w:space="0" w:color="auto"/>
            <w:left w:val="none" w:sz="0" w:space="0" w:color="auto"/>
            <w:bottom w:val="none" w:sz="0" w:space="0" w:color="auto"/>
            <w:right w:val="none" w:sz="0" w:space="0" w:color="auto"/>
          </w:divBdr>
          <w:divsChild>
            <w:div w:id="474954927">
              <w:marLeft w:val="0"/>
              <w:marRight w:val="0"/>
              <w:marTop w:val="0"/>
              <w:marBottom w:val="0"/>
              <w:divBdr>
                <w:top w:val="none" w:sz="0" w:space="0" w:color="auto"/>
                <w:left w:val="none" w:sz="0" w:space="0" w:color="auto"/>
                <w:bottom w:val="none" w:sz="0" w:space="0" w:color="auto"/>
                <w:right w:val="none" w:sz="0" w:space="0" w:color="auto"/>
              </w:divBdr>
            </w:div>
          </w:divsChild>
        </w:div>
        <w:div w:id="690960069">
          <w:marLeft w:val="-150"/>
          <w:marRight w:val="-150"/>
          <w:marTop w:val="0"/>
          <w:marBottom w:val="0"/>
          <w:divBdr>
            <w:top w:val="none" w:sz="0" w:space="0" w:color="auto"/>
            <w:left w:val="none" w:sz="0" w:space="0" w:color="auto"/>
            <w:bottom w:val="none" w:sz="0" w:space="0" w:color="auto"/>
            <w:right w:val="none" w:sz="0" w:space="0" w:color="auto"/>
          </w:divBdr>
          <w:divsChild>
            <w:div w:id="328875120">
              <w:marLeft w:val="0"/>
              <w:marRight w:val="0"/>
              <w:marTop w:val="0"/>
              <w:marBottom w:val="0"/>
              <w:divBdr>
                <w:top w:val="none" w:sz="0" w:space="0" w:color="auto"/>
                <w:left w:val="none" w:sz="0" w:space="0" w:color="auto"/>
                <w:bottom w:val="none" w:sz="0" w:space="0" w:color="auto"/>
                <w:right w:val="none" w:sz="0" w:space="0" w:color="auto"/>
              </w:divBdr>
              <w:divsChild>
                <w:div w:id="447230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0960406">
          <w:marLeft w:val="-150"/>
          <w:marRight w:val="-150"/>
          <w:marTop w:val="0"/>
          <w:marBottom w:val="0"/>
          <w:divBdr>
            <w:top w:val="none" w:sz="0" w:space="0" w:color="auto"/>
            <w:left w:val="none" w:sz="0" w:space="0" w:color="auto"/>
            <w:bottom w:val="none" w:sz="0" w:space="0" w:color="auto"/>
            <w:right w:val="none" w:sz="0" w:space="0" w:color="auto"/>
          </w:divBdr>
          <w:divsChild>
            <w:div w:id="367996432">
              <w:marLeft w:val="0"/>
              <w:marRight w:val="0"/>
              <w:marTop w:val="0"/>
              <w:marBottom w:val="0"/>
              <w:divBdr>
                <w:top w:val="none" w:sz="0" w:space="0" w:color="auto"/>
                <w:left w:val="none" w:sz="0" w:space="0" w:color="auto"/>
                <w:bottom w:val="none" w:sz="0" w:space="0" w:color="auto"/>
                <w:right w:val="none" w:sz="0" w:space="0" w:color="auto"/>
              </w:divBdr>
            </w:div>
          </w:divsChild>
        </w:div>
        <w:div w:id="691035180">
          <w:marLeft w:val="0"/>
          <w:marRight w:val="0"/>
          <w:marTop w:val="0"/>
          <w:marBottom w:val="0"/>
          <w:divBdr>
            <w:top w:val="none" w:sz="0" w:space="0" w:color="auto"/>
            <w:left w:val="none" w:sz="0" w:space="0" w:color="auto"/>
            <w:bottom w:val="none" w:sz="0" w:space="0" w:color="auto"/>
            <w:right w:val="none" w:sz="0" w:space="0" w:color="auto"/>
          </w:divBdr>
        </w:div>
        <w:div w:id="691079162">
          <w:marLeft w:val="0"/>
          <w:marRight w:val="0"/>
          <w:marTop w:val="0"/>
          <w:marBottom w:val="0"/>
          <w:divBdr>
            <w:top w:val="none" w:sz="0" w:space="0" w:color="auto"/>
            <w:left w:val="none" w:sz="0" w:space="0" w:color="auto"/>
            <w:bottom w:val="none" w:sz="0" w:space="0" w:color="auto"/>
            <w:right w:val="none" w:sz="0" w:space="0" w:color="auto"/>
          </w:divBdr>
        </w:div>
        <w:div w:id="691150621">
          <w:marLeft w:val="0"/>
          <w:marRight w:val="0"/>
          <w:marTop w:val="0"/>
          <w:marBottom w:val="75"/>
          <w:divBdr>
            <w:top w:val="none" w:sz="0" w:space="0" w:color="auto"/>
            <w:left w:val="none" w:sz="0" w:space="0" w:color="auto"/>
            <w:bottom w:val="none" w:sz="0" w:space="0" w:color="auto"/>
            <w:right w:val="none" w:sz="0" w:space="0" w:color="auto"/>
          </w:divBdr>
        </w:div>
        <w:div w:id="691224265">
          <w:marLeft w:val="0"/>
          <w:marRight w:val="0"/>
          <w:marTop w:val="0"/>
          <w:marBottom w:val="250"/>
          <w:divBdr>
            <w:top w:val="none" w:sz="0" w:space="0" w:color="auto"/>
            <w:left w:val="none" w:sz="0" w:space="0" w:color="auto"/>
            <w:bottom w:val="none" w:sz="0" w:space="0" w:color="auto"/>
            <w:right w:val="none" w:sz="0" w:space="0" w:color="auto"/>
          </w:divBdr>
          <w:divsChild>
            <w:div w:id="282611508">
              <w:marLeft w:val="0"/>
              <w:marRight w:val="0"/>
              <w:marTop w:val="0"/>
              <w:marBottom w:val="0"/>
              <w:divBdr>
                <w:top w:val="none" w:sz="0" w:space="0" w:color="auto"/>
                <w:left w:val="none" w:sz="0" w:space="0" w:color="auto"/>
                <w:bottom w:val="none" w:sz="0" w:space="0" w:color="auto"/>
                <w:right w:val="none" w:sz="0" w:space="0" w:color="auto"/>
              </w:divBdr>
            </w:div>
          </w:divsChild>
        </w:div>
        <w:div w:id="691225317">
          <w:marLeft w:val="0"/>
          <w:marRight w:val="0"/>
          <w:marTop w:val="0"/>
          <w:marBottom w:val="0"/>
          <w:divBdr>
            <w:top w:val="none" w:sz="0" w:space="0" w:color="auto"/>
            <w:left w:val="none" w:sz="0" w:space="0" w:color="auto"/>
            <w:bottom w:val="none" w:sz="0" w:space="0" w:color="auto"/>
            <w:right w:val="none" w:sz="0" w:space="0" w:color="auto"/>
          </w:divBdr>
        </w:div>
        <w:div w:id="691341097">
          <w:marLeft w:val="0"/>
          <w:marRight w:val="0"/>
          <w:marTop w:val="0"/>
          <w:marBottom w:val="0"/>
          <w:divBdr>
            <w:top w:val="none" w:sz="0" w:space="0" w:color="auto"/>
            <w:left w:val="none" w:sz="0" w:space="0" w:color="auto"/>
            <w:bottom w:val="none" w:sz="0" w:space="0" w:color="auto"/>
            <w:right w:val="none" w:sz="0" w:space="0" w:color="auto"/>
          </w:divBdr>
        </w:div>
        <w:div w:id="691344447">
          <w:marLeft w:val="0"/>
          <w:marRight w:val="0"/>
          <w:marTop w:val="0"/>
          <w:marBottom w:val="0"/>
          <w:divBdr>
            <w:top w:val="none" w:sz="0" w:space="0" w:color="auto"/>
            <w:left w:val="none" w:sz="0" w:space="0" w:color="auto"/>
            <w:bottom w:val="none" w:sz="0" w:space="0" w:color="auto"/>
            <w:right w:val="none" w:sz="0" w:space="0" w:color="auto"/>
          </w:divBdr>
        </w:div>
        <w:div w:id="691414354">
          <w:marLeft w:val="0"/>
          <w:marRight w:val="0"/>
          <w:marTop w:val="0"/>
          <w:marBottom w:val="0"/>
          <w:divBdr>
            <w:top w:val="none" w:sz="0" w:space="0" w:color="auto"/>
            <w:left w:val="none" w:sz="0" w:space="0" w:color="auto"/>
            <w:bottom w:val="none" w:sz="0" w:space="0" w:color="auto"/>
            <w:right w:val="none" w:sz="0" w:space="0" w:color="auto"/>
          </w:divBdr>
          <w:divsChild>
            <w:div w:id="675765335">
              <w:marLeft w:val="0"/>
              <w:marRight w:val="1950"/>
              <w:marTop w:val="0"/>
              <w:marBottom w:val="0"/>
              <w:divBdr>
                <w:top w:val="none" w:sz="0" w:space="0" w:color="auto"/>
                <w:left w:val="none" w:sz="0" w:space="0" w:color="auto"/>
                <w:bottom w:val="none" w:sz="0" w:space="0" w:color="auto"/>
                <w:right w:val="none" w:sz="0" w:space="0" w:color="auto"/>
              </w:divBdr>
              <w:divsChild>
                <w:div w:id="407731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91490855">
          <w:marLeft w:val="-225"/>
          <w:marRight w:val="-225"/>
          <w:marTop w:val="0"/>
          <w:marBottom w:val="0"/>
          <w:divBdr>
            <w:top w:val="none" w:sz="0" w:space="0" w:color="auto"/>
            <w:left w:val="none" w:sz="0" w:space="0" w:color="auto"/>
            <w:bottom w:val="none" w:sz="0" w:space="0" w:color="auto"/>
            <w:right w:val="none" w:sz="0" w:space="0" w:color="auto"/>
          </w:divBdr>
          <w:divsChild>
            <w:div w:id="370811430">
              <w:marLeft w:val="0"/>
              <w:marRight w:val="0"/>
              <w:marTop w:val="0"/>
              <w:marBottom w:val="0"/>
              <w:divBdr>
                <w:top w:val="none" w:sz="0" w:space="0" w:color="auto"/>
                <w:left w:val="none" w:sz="0" w:space="0" w:color="auto"/>
                <w:bottom w:val="none" w:sz="0" w:space="0" w:color="auto"/>
                <w:right w:val="none" w:sz="0" w:space="0" w:color="auto"/>
              </w:divBdr>
            </w:div>
          </w:divsChild>
        </w:div>
        <w:div w:id="691495050">
          <w:marLeft w:val="0"/>
          <w:marRight w:val="0"/>
          <w:marTop w:val="0"/>
          <w:marBottom w:val="0"/>
          <w:divBdr>
            <w:top w:val="none" w:sz="0" w:space="0" w:color="auto"/>
            <w:left w:val="none" w:sz="0" w:space="0" w:color="auto"/>
            <w:bottom w:val="none" w:sz="0" w:space="0" w:color="auto"/>
            <w:right w:val="none" w:sz="0" w:space="0" w:color="auto"/>
          </w:divBdr>
        </w:div>
        <w:div w:id="691496994">
          <w:marLeft w:val="0"/>
          <w:marRight w:val="0"/>
          <w:marTop w:val="0"/>
          <w:marBottom w:val="0"/>
          <w:divBdr>
            <w:top w:val="single" w:sz="6" w:space="0" w:color="999999"/>
            <w:left w:val="single" w:sz="6" w:space="0" w:color="999999"/>
            <w:bottom w:val="single" w:sz="6" w:space="0" w:color="999999"/>
            <w:right w:val="single" w:sz="6" w:space="0" w:color="999999"/>
          </w:divBdr>
        </w:div>
        <w:div w:id="691497533">
          <w:marLeft w:val="-188"/>
          <w:marRight w:val="-188"/>
          <w:marTop w:val="0"/>
          <w:marBottom w:val="0"/>
          <w:divBdr>
            <w:top w:val="none" w:sz="0" w:space="0" w:color="auto"/>
            <w:left w:val="none" w:sz="0" w:space="0" w:color="auto"/>
            <w:bottom w:val="none" w:sz="0" w:space="0" w:color="auto"/>
            <w:right w:val="none" w:sz="0" w:space="0" w:color="auto"/>
          </w:divBdr>
        </w:div>
        <w:div w:id="691497757">
          <w:marLeft w:val="0"/>
          <w:marRight w:val="0"/>
          <w:marTop w:val="0"/>
          <w:marBottom w:val="0"/>
          <w:divBdr>
            <w:top w:val="none" w:sz="0" w:space="0" w:color="auto"/>
            <w:left w:val="none" w:sz="0" w:space="0" w:color="auto"/>
            <w:bottom w:val="none" w:sz="0" w:space="0" w:color="auto"/>
            <w:right w:val="none" w:sz="0" w:space="0" w:color="auto"/>
          </w:divBdr>
          <w:divsChild>
            <w:div w:id="749423636">
              <w:marLeft w:val="0"/>
              <w:marRight w:val="376"/>
              <w:marTop w:val="0"/>
              <w:marBottom w:val="125"/>
              <w:divBdr>
                <w:top w:val="none" w:sz="0" w:space="0" w:color="auto"/>
                <w:left w:val="none" w:sz="0" w:space="0" w:color="auto"/>
                <w:bottom w:val="none" w:sz="0" w:space="0" w:color="auto"/>
                <w:right w:val="none" w:sz="0" w:space="0" w:color="auto"/>
              </w:divBdr>
              <w:divsChild>
                <w:div w:id="1935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1721">
          <w:marLeft w:val="0"/>
          <w:marRight w:val="0"/>
          <w:marTop w:val="0"/>
          <w:marBottom w:val="345"/>
          <w:divBdr>
            <w:top w:val="none" w:sz="0" w:space="0" w:color="auto"/>
            <w:left w:val="none" w:sz="0" w:space="0" w:color="auto"/>
            <w:bottom w:val="none" w:sz="0" w:space="0" w:color="auto"/>
            <w:right w:val="none" w:sz="0" w:space="0" w:color="auto"/>
          </w:divBdr>
        </w:div>
        <w:div w:id="691683044">
          <w:marLeft w:val="0"/>
          <w:marRight w:val="0"/>
          <w:marTop w:val="0"/>
          <w:marBottom w:val="300"/>
          <w:divBdr>
            <w:top w:val="none" w:sz="0" w:space="0" w:color="auto"/>
            <w:left w:val="none" w:sz="0" w:space="0" w:color="auto"/>
            <w:bottom w:val="none" w:sz="0" w:space="0" w:color="auto"/>
            <w:right w:val="none" w:sz="0" w:space="0" w:color="auto"/>
          </w:divBdr>
        </w:div>
        <w:div w:id="691686164">
          <w:marLeft w:val="0"/>
          <w:marRight w:val="0"/>
          <w:marTop w:val="0"/>
          <w:marBottom w:val="0"/>
          <w:divBdr>
            <w:top w:val="none" w:sz="0" w:space="0" w:color="auto"/>
            <w:left w:val="none" w:sz="0" w:space="0" w:color="auto"/>
            <w:bottom w:val="none" w:sz="0" w:space="0" w:color="auto"/>
            <w:right w:val="none" w:sz="0" w:space="0" w:color="auto"/>
          </w:divBdr>
        </w:div>
        <w:div w:id="691763527">
          <w:marLeft w:val="0"/>
          <w:marRight w:val="0"/>
          <w:marTop w:val="0"/>
          <w:marBottom w:val="0"/>
          <w:divBdr>
            <w:top w:val="none" w:sz="0" w:space="0" w:color="auto"/>
            <w:left w:val="none" w:sz="0" w:space="0" w:color="auto"/>
            <w:bottom w:val="none" w:sz="0" w:space="0" w:color="auto"/>
            <w:right w:val="none" w:sz="0" w:space="0" w:color="auto"/>
          </w:divBdr>
          <w:divsChild>
            <w:div w:id="100297149">
              <w:marLeft w:val="0"/>
              <w:marRight w:val="0"/>
              <w:marTop w:val="0"/>
              <w:marBottom w:val="0"/>
              <w:divBdr>
                <w:top w:val="none" w:sz="0" w:space="0" w:color="auto"/>
                <w:left w:val="none" w:sz="0" w:space="0" w:color="auto"/>
                <w:bottom w:val="none" w:sz="0" w:space="0" w:color="auto"/>
                <w:right w:val="none" w:sz="0" w:space="0" w:color="auto"/>
              </w:divBdr>
            </w:div>
            <w:div w:id="138115375">
              <w:marLeft w:val="0"/>
              <w:marRight w:val="0"/>
              <w:marTop w:val="0"/>
              <w:marBottom w:val="0"/>
              <w:divBdr>
                <w:top w:val="none" w:sz="0" w:space="0" w:color="auto"/>
                <w:left w:val="none" w:sz="0" w:space="0" w:color="auto"/>
                <w:bottom w:val="none" w:sz="0" w:space="0" w:color="auto"/>
                <w:right w:val="none" w:sz="0" w:space="0" w:color="auto"/>
              </w:divBdr>
            </w:div>
            <w:div w:id="378090736">
              <w:marLeft w:val="0"/>
              <w:marRight w:val="0"/>
              <w:marTop w:val="0"/>
              <w:marBottom w:val="0"/>
              <w:divBdr>
                <w:top w:val="none" w:sz="0" w:space="0" w:color="auto"/>
                <w:left w:val="none" w:sz="0" w:space="0" w:color="auto"/>
                <w:bottom w:val="none" w:sz="0" w:space="0" w:color="auto"/>
                <w:right w:val="none" w:sz="0" w:space="0" w:color="auto"/>
              </w:divBdr>
              <w:divsChild>
                <w:div w:id="3809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9345">
          <w:marLeft w:val="0"/>
          <w:marRight w:val="0"/>
          <w:marTop w:val="0"/>
          <w:marBottom w:val="0"/>
          <w:divBdr>
            <w:top w:val="none" w:sz="0" w:space="0" w:color="auto"/>
            <w:left w:val="none" w:sz="0" w:space="0" w:color="auto"/>
            <w:bottom w:val="none" w:sz="0" w:space="0" w:color="auto"/>
            <w:right w:val="none" w:sz="0" w:space="0" w:color="auto"/>
          </w:divBdr>
        </w:div>
        <w:div w:id="691952948">
          <w:marLeft w:val="0"/>
          <w:marRight w:val="0"/>
          <w:marTop w:val="0"/>
          <w:marBottom w:val="0"/>
          <w:divBdr>
            <w:top w:val="none" w:sz="0" w:space="0" w:color="auto"/>
            <w:left w:val="none" w:sz="0" w:space="0" w:color="auto"/>
            <w:bottom w:val="none" w:sz="0" w:space="0" w:color="auto"/>
            <w:right w:val="none" w:sz="0" w:space="0" w:color="auto"/>
          </w:divBdr>
        </w:div>
        <w:div w:id="692000765">
          <w:marLeft w:val="0"/>
          <w:marRight w:val="0"/>
          <w:marTop w:val="0"/>
          <w:marBottom w:val="0"/>
          <w:divBdr>
            <w:top w:val="none" w:sz="0" w:space="0" w:color="auto"/>
            <w:left w:val="none" w:sz="0" w:space="0" w:color="auto"/>
            <w:bottom w:val="none" w:sz="0" w:space="0" w:color="auto"/>
            <w:right w:val="none" w:sz="0" w:space="0" w:color="auto"/>
          </w:divBdr>
        </w:div>
        <w:div w:id="692001642">
          <w:marLeft w:val="0"/>
          <w:marRight w:val="0"/>
          <w:marTop w:val="0"/>
          <w:marBottom w:val="150"/>
          <w:divBdr>
            <w:top w:val="none" w:sz="0" w:space="0" w:color="auto"/>
            <w:left w:val="none" w:sz="0" w:space="0" w:color="auto"/>
            <w:bottom w:val="none" w:sz="0" w:space="0" w:color="auto"/>
            <w:right w:val="none" w:sz="0" w:space="0" w:color="auto"/>
          </w:divBdr>
        </w:div>
        <w:div w:id="692078027">
          <w:marLeft w:val="0"/>
          <w:marRight w:val="0"/>
          <w:marTop w:val="0"/>
          <w:marBottom w:val="125"/>
          <w:divBdr>
            <w:top w:val="none" w:sz="0" w:space="0" w:color="auto"/>
            <w:left w:val="none" w:sz="0" w:space="0" w:color="auto"/>
            <w:bottom w:val="none" w:sz="0" w:space="0" w:color="auto"/>
            <w:right w:val="none" w:sz="0" w:space="0" w:color="auto"/>
          </w:divBdr>
        </w:div>
        <w:div w:id="692078660">
          <w:marLeft w:val="0"/>
          <w:marRight w:val="0"/>
          <w:marTop w:val="0"/>
          <w:marBottom w:val="0"/>
          <w:divBdr>
            <w:top w:val="none" w:sz="0" w:space="0" w:color="auto"/>
            <w:left w:val="none" w:sz="0" w:space="0" w:color="auto"/>
            <w:bottom w:val="none" w:sz="0" w:space="0" w:color="auto"/>
            <w:right w:val="none" w:sz="0" w:space="0" w:color="auto"/>
          </w:divBdr>
        </w:div>
        <w:div w:id="692149260">
          <w:marLeft w:val="0"/>
          <w:marRight w:val="0"/>
          <w:marTop w:val="0"/>
          <w:marBottom w:val="0"/>
          <w:divBdr>
            <w:top w:val="none" w:sz="0" w:space="0" w:color="auto"/>
            <w:left w:val="none" w:sz="0" w:space="0" w:color="auto"/>
            <w:bottom w:val="none" w:sz="0" w:space="0" w:color="auto"/>
            <w:right w:val="none" w:sz="0" w:space="0" w:color="auto"/>
          </w:divBdr>
        </w:div>
        <w:div w:id="692151484">
          <w:marLeft w:val="0"/>
          <w:marRight w:val="0"/>
          <w:marTop w:val="0"/>
          <w:marBottom w:val="0"/>
          <w:divBdr>
            <w:top w:val="none" w:sz="0" w:space="0" w:color="auto"/>
            <w:left w:val="none" w:sz="0" w:space="0" w:color="auto"/>
            <w:bottom w:val="none" w:sz="0" w:space="0" w:color="auto"/>
            <w:right w:val="none" w:sz="0" w:space="0" w:color="auto"/>
          </w:divBdr>
        </w:div>
        <w:div w:id="692196907">
          <w:marLeft w:val="0"/>
          <w:marRight w:val="0"/>
          <w:marTop w:val="0"/>
          <w:marBottom w:val="225"/>
          <w:divBdr>
            <w:top w:val="none" w:sz="0" w:space="0" w:color="auto"/>
            <w:left w:val="none" w:sz="0" w:space="0" w:color="auto"/>
            <w:bottom w:val="none" w:sz="0" w:space="0" w:color="auto"/>
            <w:right w:val="none" w:sz="0" w:space="0" w:color="auto"/>
          </w:divBdr>
        </w:div>
        <w:div w:id="692220969">
          <w:marLeft w:val="0"/>
          <w:marRight w:val="0"/>
          <w:marTop w:val="0"/>
          <w:marBottom w:val="0"/>
          <w:divBdr>
            <w:top w:val="none" w:sz="0" w:space="0" w:color="auto"/>
            <w:left w:val="none" w:sz="0" w:space="0" w:color="auto"/>
            <w:bottom w:val="none" w:sz="0" w:space="0" w:color="auto"/>
            <w:right w:val="none" w:sz="0" w:space="0" w:color="auto"/>
          </w:divBdr>
        </w:div>
        <w:div w:id="692263717">
          <w:marLeft w:val="0"/>
          <w:marRight w:val="0"/>
          <w:marTop w:val="0"/>
          <w:marBottom w:val="0"/>
          <w:divBdr>
            <w:top w:val="none" w:sz="0" w:space="0" w:color="auto"/>
            <w:left w:val="none" w:sz="0" w:space="0" w:color="auto"/>
            <w:bottom w:val="none" w:sz="0" w:space="0" w:color="auto"/>
            <w:right w:val="none" w:sz="0" w:space="0" w:color="auto"/>
          </w:divBdr>
        </w:div>
        <w:div w:id="692269103">
          <w:marLeft w:val="0"/>
          <w:marRight w:val="0"/>
          <w:marTop w:val="0"/>
          <w:marBottom w:val="0"/>
          <w:divBdr>
            <w:top w:val="none" w:sz="0" w:space="0" w:color="auto"/>
            <w:left w:val="none" w:sz="0" w:space="0" w:color="auto"/>
            <w:bottom w:val="none" w:sz="0" w:space="0" w:color="auto"/>
            <w:right w:val="none" w:sz="0" w:space="0" w:color="auto"/>
          </w:divBdr>
        </w:div>
        <w:div w:id="692271578">
          <w:marLeft w:val="0"/>
          <w:marRight w:val="0"/>
          <w:marTop w:val="0"/>
          <w:marBottom w:val="0"/>
          <w:divBdr>
            <w:top w:val="none" w:sz="0" w:space="0" w:color="auto"/>
            <w:left w:val="none" w:sz="0" w:space="0" w:color="auto"/>
            <w:bottom w:val="none" w:sz="0" w:space="0" w:color="auto"/>
            <w:right w:val="none" w:sz="0" w:space="0" w:color="auto"/>
          </w:divBdr>
        </w:div>
        <w:div w:id="692339081">
          <w:marLeft w:val="0"/>
          <w:marRight w:val="0"/>
          <w:marTop w:val="0"/>
          <w:marBottom w:val="0"/>
          <w:divBdr>
            <w:top w:val="none" w:sz="0" w:space="0" w:color="auto"/>
            <w:left w:val="none" w:sz="0" w:space="0" w:color="auto"/>
            <w:bottom w:val="none" w:sz="0" w:space="0" w:color="auto"/>
            <w:right w:val="none" w:sz="0" w:space="0" w:color="auto"/>
          </w:divBdr>
        </w:div>
        <w:div w:id="692416175">
          <w:marLeft w:val="0"/>
          <w:marRight w:val="0"/>
          <w:marTop w:val="0"/>
          <w:marBottom w:val="0"/>
          <w:divBdr>
            <w:top w:val="none" w:sz="0" w:space="0" w:color="auto"/>
            <w:left w:val="none" w:sz="0" w:space="0" w:color="auto"/>
            <w:bottom w:val="none" w:sz="0" w:space="0" w:color="auto"/>
            <w:right w:val="none" w:sz="0" w:space="0" w:color="auto"/>
          </w:divBdr>
        </w:div>
        <w:div w:id="692534640">
          <w:marLeft w:val="0"/>
          <w:marRight w:val="0"/>
          <w:marTop w:val="100"/>
          <w:marBottom w:val="100"/>
          <w:divBdr>
            <w:top w:val="none" w:sz="0" w:space="0" w:color="auto"/>
            <w:left w:val="none" w:sz="0" w:space="0" w:color="auto"/>
            <w:bottom w:val="none" w:sz="0" w:space="0" w:color="auto"/>
            <w:right w:val="none" w:sz="0" w:space="0" w:color="auto"/>
          </w:divBdr>
        </w:div>
        <w:div w:id="692607296">
          <w:marLeft w:val="0"/>
          <w:marRight w:val="0"/>
          <w:marTop w:val="0"/>
          <w:marBottom w:val="0"/>
          <w:divBdr>
            <w:top w:val="none" w:sz="0" w:space="0" w:color="auto"/>
            <w:left w:val="none" w:sz="0" w:space="0" w:color="auto"/>
            <w:bottom w:val="none" w:sz="0" w:space="0" w:color="auto"/>
            <w:right w:val="none" w:sz="0" w:space="0" w:color="auto"/>
          </w:divBdr>
        </w:div>
        <w:div w:id="692658505">
          <w:marLeft w:val="0"/>
          <w:marRight w:val="225"/>
          <w:marTop w:val="0"/>
          <w:marBottom w:val="0"/>
          <w:divBdr>
            <w:top w:val="none" w:sz="0" w:space="0" w:color="auto"/>
            <w:left w:val="none" w:sz="0" w:space="0" w:color="auto"/>
            <w:bottom w:val="none" w:sz="0" w:space="0" w:color="auto"/>
            <w:right w:val="none" w:sz="0" w:space="0" w:color="auto"/>
          </w:divBdr>
        </w:div>
        <w:div w:id="692724981">
          <w:marLeft w:val="0"/>
          <w:marRight w:val="0"/>
          <w:marTop w:val="0"/>
          <w:marBottom w:val="0"/>
          <w:divBdr>
            <w:top w:val="none" w:sz="0" w:space="0" w:color="auto"/>
            <w:left w:val="none" w:sz="0" w:space="0" w:color="auto"/>
            <w:bottom w:val="none" w:sz="0" w:space="0" w:color="auto"/>
            <w:right w:val="none" w:sz="0" w:space="0" w:color="auto"/>
          </w:divBdr>
          <w:divsChild>
            <w:div w:id="291132189">
              <w:marLeft w:val="0"/>
              <w:marRight w:val="0"/>
              <w:marTop w:val="0"/>
              <w:marBottom w:val="0"/>
              <w:divBdr>
                <w:top w:val="none" w:sz="0" w:space="0" w:color="auto"/>
                <w:left w:val="none" w:sz="0" w:space="0" w:color="auto"/>
                <w:bottom w:val="none" w:sz="0" w:space="0" w:color="auto"/>
                <w:right w:val="none" w:sz="0" w:space="0" w:color="auto"/>
              </w:divBdr>
              <w:divsChild>
                <w:div w:id="19091725">
                  <w:marLeft w:val="0"/>
                  <w:marRight w:val="0"/>
                  <w:marTop w:val="0"/>
                  <w:marBottom w:val="0"/>
                  <w:divBdr>
                    <w:top w:val="none" w:sz="0" w:space="0" w:color="auto"/>
                    <w:left w:val="none" w:sz="0" w:space="0" w:color="auto"/>
                    <w:bottom w:val="none" w:sz="0" w:space="0" w:color="auto"/>
                    <w:right w:val="none" w:sz="0" w:space="0" w:color="auto"/>
                  </w:divBdr>
                  <w:divsChild>
                    <w:div w:id="580530633">
                      <w:marLeft w:val="0"/>
                      <w:marRight w:val="0"/>
                      <w:marTop w:val="0"/>
                      <w:marBottom w:val="240"/>
                      <w:divBdr>
                        <w:top w:val="none" w:sz="0" w:space="0" w:color="auto"/>
                        <w:left w:val="none" w:sz="0" w:space="0" w:color="auto"/>
                        <w:bottom w:val="none" w:sz="0" w:space="0" w:color="auto"/>
                        <w:right w:val="none" w:sz="0" w:space="0" w:color="auto"/>
                      </w:divBdr>
                    </w:div>
                    <w:div w:id="717096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2732714">
          <w:marLeft w:val="1221"/>
          <w:marRight w:val="0"/>
          <w:marTop w:val="0"/>
          <w:marBottom w:val="0"/>
          <w:divBdr>
            <w:top w:val="none" w:sz="0" w:space="0" w:color="auto"/>
            <w:left w:val="none" w:sz="0" w:space="0" w:color="auto"/>
            <w:bottom w:val="none" w:sz="0" w:space="0" w:color="auto"/>
            <w:right w:val="none" w:sz="0" w:space="0" w:color="auto"/>
          </w:divBdr>
        </w:div>
        <w:div w:id="692800244">
          <w:marLeft w:val="0"/>
          <w:marRight w:val="0"/>
          <w:marTop w:val="0"/>
          <w:marBottom w:val="250"/>
          <w:divBdr>
            <w:top w:val="none" w:sz="0" w:space="0" w:color="auto"/>
            <w:left w:val="none" w:sz="0" w:space="0" w:color="auto"/>
            <w:bottom w:val="none" w:sz="0" w:space="0" w:color="auto"/>
            <w:right w:val="none" w:sz="0" w:space="0" w:color="auto"/>
          </w:divBdr>
          <w:divsChild>
            <w:div w:id="588975263">
              <w:marLeft w:val="0"/>
              <w:marRight w:val="0"/>
              <w:marTop w:val="0"/>
              <w:marBottom w:val="0"/>
              <w:divBdr>
                <w:top w:val="none" w:sz="0" w:space="0" w:color="auto"/>
                <w:left w:val="none" w:sz="0" w:space="0" w:color="auto"/>
                <w:bottom w:val="none" w:sz="0" w:space="0" w:color="auto"/>
                <w:right w:val="none" w:sz="0" w:space="0" w:color="auto"/>
              </w:divBdr>
            </w:div>
          </w:divsChild>
        </w:div>
        <w:div w:id="692847284">
          <w:marLeft w:val="0"/>
          <w:marRight w:val="0"/>
          <w:marTop w:val="0"/>
          <w:marBottom w:val="0"/>
          <w:divBdr>
            <w:top w:val="none" w:sz="0" w:space="0" w:color="auto"/>
            <w:left w:val="none" w:sz="0" w:space="0" w:color="auto"/>
            <w:bottom w:val="none" w:sz="0" w:space="0" w:color="auto"/>
            <w:right w:val="none" w:sz="0" w:space="0" w:color="auto"/>
          </w:divBdr>
        </w:div>
        <w:div w:id="692918085">
          <w:marLeft w:val="0"/>
          <w:marRight w:val="0"/>
          <w:marTop w:val="0"/>
          <w:marBottom w:val="0"/>
          <w:divBdr>
            <w:top w:val="none" w:sz="0" w:space="0" w:color="auto"/>
            <w:left w:val="none" w:sz="0" w:space="0" w:color="auto"/>
            <w:bottom w:val="none" w:sz="0" w:space="0" w:color="auto"/>
            <w:right w:val="none" w:sz="0" w:space="0" w:color="auto"/>
          </w:divBdr>
        </w:div>
        <w:div w:id="692923251">
          <w:marLeft w:val="0"/>
          <w:marRight w:val="0"/>
          <w:marTop w:val="0"/>
          <w:marBottom w:val="240"/>
          <w:divBdr>
            <w:top w:val="none" w:sz="0" w:space="0" w:color="auto"/>
            <w:left w:val="none" w:sz="0" w:space="0" w:color="auto"/>
            <w:bottom w:val="none" w:sz="0" w:space="0" w:color="auto"/>
            <w:right w:val="none" w:sz="0" w:space="0" w:color="auto"/>
          </w:divBdr>
        </w:div>
        <w:div w:id="692994154">
          <w:marLeft w:val="0"/>
          <w:marRight w:val="0"/>
          <w:marTop w:val="0"/>
          <w:marBottom w:val="0"/>
          <w:divBdr>
            <w:top w:val="none" w:sz="0" w:space="0" w:color="auto"/>
            <w:left w:val="none" w:sz="0" w:space="0" w:color="auto"/>
            <w:bottom w:val="none" w:sz="0" w:space="0" w:color="auto"/>
            <w:right w:val="none" w:sz="0" w:space="0" w:color="auto"/>
          </w:divBdr>
          <w:divsChild>
            <w:div w:id="660543815">
              <w:marLeft w:val="-150"/>
              <w:marRight w:val="-150"/>
              <w:marTop w:val="0"/>
              <w:marBottom w:val="0"/>
              <w:divBdr>
                <w:top w:val="none" w:sz="0" w:space="0" w:color="auto"/>
                <w:left w:val="none" w:sz="0" w:space="0" w:color="auto"/>
                <w:bottom w:val="none" w:sz="0" w:space="0" w:color="auto"/>
                <w:right w:val="none" w:sz="0" w:space="0" w:color="auto"/>
              </w:divBdr>
              <w:divsChild>
                <w:div w:id="164781741">
                  <w:marLeft w:val="0"/>
                  <w:marRight w:val="0"/>
                  <w:marTop w:val="0"/>
                  <w:marBottom w:val="0"/>
                  <w:divBdr>
                    <w:top w:val="none" w:sz="0" w:space="0" w:color="auto"/>
                    <w:left w:val="none" w:sz="0" w:space="0" w:color="auto"/>
                    <w:bottom w:val="none" w:sz="0" w:space="0" w:color="auto"/>
                    <w:right w:val="none" w:sz="0" w:space="0" w:color="auto"/>
                  </w:divBdr>
                  <w:divsChild>
                    <w:div w:id="768738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3044808">
          <w:marLeft w:val="0"/>
          <w:marRight w:val="0"/>
          <w:marTop w:val="0"/>
          <w:marBottom w:val="0"/>
          <w:divBdr>
            <w:top w:val="none" w:sz="0" w:space="0" w:color="auto"/>
            <w:left w:val="none" w:sz="0" w:space="0" w:color="auto"/>
            <w:bottom w:val="none" w:sz="0" w:space="0" w:color="auto"/>
            <w:right w:val="none" w:sz="0" w:space="0" w:color="auto"/>
          </w:divBdr>
        </w:div>
        <w:div w:id="693117750">
          <w:marLeft w:val="0"/>
          <w:marRight w:val="0"/>
          <w:marTop w:val="0"/>
          <w:marBottom w:val="0"/>
          <w:divBdr>
            <w:top w:val="none" w:sz="0" w:space="0" w:color="auto"/>
            <w:left w:val="none" w:sz="0" w:space="0" w:color="auto"/>
            <w:bottom w:val="none" w:sz="0" w:space="0" w:color="auto"/>
            <w:right w:val="none" w:sz="0" w:space="0" w:color="auto"/>
          </w:divBdr>
          <w:divsChild>
            <w:div w:id="474379023">
              <w:marLeft w:val="0"/>
              <w:marRight w:val="0"/>
              <w:marTop w:val="150"/>
              <w:marBottom w:val="150"/>
              <w:divBdr>
                <w:top w:val="none" w:sz="0" w:space="0" w:color="auto"/>
                <w:left w:val="none" w:sz="0" w:space="0" w:color="auto"/>
                <w:bottom w:val="none" w:sz="0" w:space="0" w:color="auto"/>
                <w:right w:val="none" w:sz="0" w:space="0" w:color="auto"/>
              </w:divBdr>
              <w:divsChild>
                <w:div w:id="651254361">
                  <w:marLeft w:val="0"/>
                  <w:marRight w:val="0"/>
                  <w:marTop w:val="0"/>
                  <w:marBottom w:val="0"/>
                  <w:divBdr>
                    <w:top w:val="none" w:sz="0" w:space="0" w:color="auto"/>
                    <w:left w:val="none" w:sz="0" w:space="0" w:color="auto"/>
                    <w:bottom w:val="none" w:sz="0" w:space="0" w:color="auto"/>
                    <w:right w:val="none" w:sz="0" w:space="0" w:color="auto"/>
                  </w:divBdr>
                  <w:divsChild>
                    <w:div w:id="7543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2266">
          <w:marLeft w:val="0"/>
          <w:marRight w:val="0"/>
          <w:marTop w:val="0"/>
          <w:marBottom w:val="0"/>
          <w:divBdr>
            <w:top w:val="none" w:sz="0" w:space="0" w:color="auto"/>
            <w:left w:val="none" w:sz="0" w:space="0" w:color="auto"/>
            <w:bottom w:val="none" w:sz="0" w:space="0" w:color="auto"/>
            <w:right w:val="none" w:sz="0" w:space="0" w:color="auto"/>
          </w:divBdr>
        </w:div>
        <w:div w:id="693193855">
          <w:marLeft w:val="0"/>
          <w:marRight w:val="0"/>
          <w:marTop w:val="0"/>
          <w:marBottom w:val="300"/>
          <w:divBdr>
            <w:top w:val="none" w:sz="0" w:space="0" w:color="auto"/>
            <w:left w:val="none" w:sz="0" w:space="0" w:color="auto"/>
            <w:bottom w:val="none" w:sz="0" w:space="0" w:color="auto"/>
            <w:right w:val="none" w:sz="0" w:space="0" w:color="auto"/>
          </w:divBdr>
        </w:div>
        <w:div w:id="693267679">
          <w:marLeft w:val="0"/>
          <w:marRight w:val="0"/>
          <w:marTop w:val="0"/>
          <w:marBottom w:val="0"/>
          <w:divBdr>
            <w:top w:val="none" w:sz="0" w:space="0" w:color="auto"/>
            <w:left w:val="none" w:sz="0" w:space="0" w:color="auto"/>
            <w:bottom w:val="none" w:sz="0" w:space="0" w:color="auto"/>
            <w:right w:val="none" w:sz="0" w:space="0" w:color="auto"/>
          </w:divBdr>
        </w:div>
        <w:div w:id="693271179">
          <w:marLeft w:val="-225"/>
          <w:marRight w:val="-225"/>
          <w:marTop w:val="0"/>
          <w:marBottom w:val="0"/>
          <w:divBdr>
            <w:top w:val="none" w:sz="0" w:space="0" w:color="auto"/>
            <w:left w:val="none" w:sz="0" w:space="0" w:color="auto"/>
            <w:bottom w:val="none" w:sz="0" w:space="0" w:color="auto"/>
            <w:right w:val="none" w:sz="0" w:space="0" w:color="auto"/>
          </w:divBdr>
          <w:divsChild>
            <w:div w:id="587620883">
              <w:marLeft w:val="0"/>
              <w:marRight w:val="0"/>
              <w:marTop w:val="0"/>
              <w:marBottom w:val="0"/>
              <w:divBdr>
                <w:top w:val="none" w:sz="0" w:space="0" w:color="auto"/>
                <w:left w:val="none" w:sz="0" w:space="0" w:color="auto"/>
                <w:bottom w:val="none" w:sz="0" w:space="0" w:color="auto"/>
                <w:right w:val="none" w:sz="0" w:space="0" w:color="auto"/>
              </w:divBdr>
            </w:div>
          </w:divsChild>
        </w:div>
        <w:div w:id="693310080">
          <w:marLeft w:val="0"/>
          <w:marRight w:val="0"/>
          <w:marTop w:val="0"/>
          <w:marBottom w:val="150"/>
          <w:divBdr>
            <w:top w:val="none" w:sz="0" w:space="0" w:color="auto"/>
            <w:left w:val="none" w:sz="0" w:space="0" w:color="auto"/>
            <w:bottom w:val="none" w:sz="0" w:space="0" w:color="auto"/>
            <w:right w:val="none" w:sz="0" w:space="0" w:color="auto"/>
          </w:divBdr>
        </w:div>
        <w:div w:id="693383523">
          <w:marLeft w:val="0"/>
          <w:marRight w:val="0"/>
          <w:marTop w:val="0"/>
          <w:marBottom w:val="0"/>
          <w:divBdr>
            <w:top w:val="none" w:sz="0" w:space="0" w:color="auto"/>
            <w:left w:val="none" w:sz="0" w:space="0" w:color="auto"/>
            <w:bottom w:val="none" w:sz="0" w:space="0" w:color="auto"/>
            <w:right w:val="none" w:sz="0" w:space="0" w:color="auto"/>
          </w:divBdr>
          <w:divsChild>
            <w:div w:id="230965380">
              <w:marLeft w:val="0"/>
              <w:marRight w:val="450"/>
              <w:marTop w:val="0"/>
              <w:marBottom w:val="150"/>
              <w:divBdr>
                <w:top w:val="none" w:sz="0" w:space="0" w:color="auto"/>
                <w:left w:val="none" w:sz="0" w:space="0" w:color="auto"/>
                <w:bottom w:val="none" w:sz="0" w:space="0" w:color="auto"/>
                <w:right w:val="none" w:sz="0" w:space="0" w:color="auto"/>
              </w:divBdr>
            </w:div>
          </w:divsChild>
        </w:div>
        <w:div w:id="693530744">
          <w:marLeft w:val="0"/>
          <w:marRight w:val="0"/>
          <w:marTop w:val="0"/>
          <w:marBottom w:val="0"/>
          <w:divBdr>
            <w:top w:val="none" w:sz="0" w:space="0" w:color="auto"/>
            <w:left w:val="none" w:sz="0" w:space="0" w:color="auto"/>
            <w:bottom w:val="none" w:sz="0" w:space="0" w:color="auto"/>
            <w:right w:val="none" w:sz="0" w:space="0" w:color="auto"/>
          </w:divBdr>
          <w:divsChild>
            <w:div w:id="376005066">
              <w:marLeft w:val="0"/>
              <w:marRight w:val="376"/>
              <w:marTop w:val="0"/>
              <w:marBottom w:val="125"/>
              <w:divBdr>
                <w:top w:val="none" w:sz="0" w:space="0" w:color="auto"/>
                <w:left w:val="none" w:sz="0" w:space="0" w:color="auto"/>
                <w:bottom w:val="none" w:sz="0" w:space="0" w:color="auto"/>
                <w:right w:val="none" w:sz="0" w:space="0" w:color="auto"/>
              </w:divBdr>
            </w:div>
          </w:divsChild>
        </w:div>
        <w:div w:id="693580945">
          <w:marLeft w:val="0"/>
          <w:marRight w:val="0"/>
          <w:marTop w:val="0"/>
          <w:marBottom w:val="0"/>
          <w:divBdr>
            <w:top w:val="none" w:sz="0" w:space="0" w:color="auto"/>
            <w:left w:val="none" w:sz="0" w:space="0" w:color="auto"/>
            <w:bottom w:val="none" w:sz="0" w:space="0" w:color="auto"/>
            <w:right w:val="none" w:sz="0" w:space="0" w:color="auto"/>
          </w:divBdr>
        </w:div>
        <w:div w:id="693651167">
          <w:marLeft w:val="0"/>
          <w:marRight w:val="0"/>
          <w:marTop w:val="0"/>
          <w:marBottom w:val="0"/>
          <w:divBdr>
            <w:top w:val="single" w:sz="2" w:space="0" w:color="E0E0E0"/>
            <w:left w:val="single" w:sz="2" w:space="0" w:color="E0E0E0"/>
            <w:bottom w:val="single" w:sz="2" w:space="0" w:color="E0E0E0"/>
            <w:right w:val="single" w:sz="2" w:space="0" w:color="E0E0E0"/>
          </w:divBdr>
        </w:div>
        <w:div w:id="693651527">
          <w:marLeft w:val="0"/>
          <w:marRight w:val="0"/>
          <w:marTop w:val="0"/>
          <w:marBottom w:val="0"/>
          <w:divBdr>
            <w:top w:val="none" w:sz="0" w:space="0" w:color="auto"/>
            <w:left w:val="none" w:sz="0" w:space="0" w:color="auto"/>
            <w:bottom w:val="none" w:sz="0" w:space="0" w:color="auto"/>
            <w:right w:val="none" w:sz="0" w:space="0" w:color="auto"/>
          </w:divBdr>
        </w:div>
        <w:div w:id="693656822">
          <w:marLeft w:val="0"/>
          <w:marRight w:val="0"/>
          <w:marTop w:val="0"/>
          <w:marBottom w:val="240"/>
          <w:divBdr>
            <w:top w:val="none" w:sz="0" w:space="0" w:color="auto"/>
            <w:left w:val="none" w:sz="0" w:space="0" w:color="auto"/>
            <w:bottom w:val="none" w:sz="0" w:space="0" w:color="auto"/>
            <w:right w:val="none" w:sz="0" w:space="0" w:color="auto"/>
          </w:divBdr>
        </w:div>
        <w:div w:id="693724085">
          <w:marLeft w:val="0"/>
          <w:marRight w:val="0"/>
          <w:marTop w:val="0"/>
          <w:marBottom w:val="0"/>
          <w:divBdr>
            <w:top w:val="none" w:sz="0" w:space="0" w:color="auto"/>
            <w:left w:val="none" w:sz="0" w:space="0" w:color="auto"/>
            <w:bottom w:val="none" w:sz="0" w:space="0" w:color="auto"/>
            <w:right w:val="none" w:sz="0" w:space="0" w:color="auto"/>
          </w:divBdr>
        </w:div>
        <w:div w:id="693727872">
          <w:marLeft w:val="0"/>
          <w:marRight w:val="0"/>
          <w:marTop w:val="0"/>
          <w:marBottom w:val="300"/>
          <w:divBdr>
            <w:top w:val="none" w:sz="0" w:space="0" w:color="auto"/>
            <w:left w:val="none" w:sz="0" w:space="0" w:color="auto"/>
            <w:bottom w:val="none" w:sz="0" w:space="0" w:color="auto"/>
            <w:right w:val="none" w:sz="0" w:space="0" w:color="auto"/>
          </w:divBdr>
        </w:div>
        <w:div w:id="693728313">
          <w:marLeft w:val="0"/>
          <w:marRight w:val="0"/>
          <w:marTop w:val="0"/>
          <w:marBottom w:val="0"/>
          <w:divBdr>
            <w:top w:val="single" w:sz="4" w:space="6" w:color="999999"/>
            <w:left w:val="none" w:sz="0" w:space="0" w:color="auto"/>
            <w:bottom w:val="single" w:sz="4" w:space="0" w:color="999999"/>
            <w:right w:val="none" w:sz="0" w:space="0" w:color="auto"/>
          </w:divBdr>
        </w:div>
        <w:div w:id="693769507">
          <w:marLeft w:val="0"/>
          <w:marRight w:val="0"/>
          <w:marTop w:val="0"/>
          <w:marBottom w:val="0"/>
          <w:divBdr>
            <w:top w:val="none" w:sz="0" w:space="0" w:color="auto"/>
            <w:left w:val="none" w:sz="0" w:space="0" w:color="auto"/>
            <w:bottom w:val="none" w:sz="0" w:space="0" w:color="auto"/>
            <w:right w:val="none" w:sz="0" w:space="0" w:color="auto"/>
          </w:divBdr>
        </w:div>
        <w:div w:id="693843661">
          <w:marLeft w:val="0"/>
          <w:marRight w:val="0"/>
          <w:marTop w:val="0"/>
          <w:marBottom w:val="0"/>
          <w:divBdr>
            <w:top w:val="none" w:sz="0" w:space="0" w:color="auto"/>
            <w:left w:val="none" w:sz="0" w:space="0" w:color="auto"/>
            <w:bottom w:val="none" w:sz="0" w:space="0" w:color="auto"/>
            <w:right w:val="none" w:sz="0" w:space="0" w:color="auto"/>
          </w:divBdr>
          <w:divsChild>
            <w:div w:id="216203695">
              <w:marLeft w:val="0"/>
              <w:marRight w:val="0"/>
              <w:marTop w:val="0"/>
              <w:marBottom w:val="0"/>
              <w:divBdr>
                <w:top w:val="none" w:sz="0" w:space="0" w:color="auto"/>
                <w:left w:val="none" w:sz="0" w:space="0" w:color="auto"/>
                <w:bottom w:val="none" w:sz="0" w:space="0" w:color="auto"/>
                <w:right w:val="none" w:sz="0" w:space="0" w:color="auto"/>
              </w:divBdr>
            </w:div>
          </w:divsChild>
        </w:div>
        <w:div w:id="693843988">
          <w:marLeft w:val="0"/>
          <w:marRight w:val="0"/>
          <w:marTop w:val="0"/>
          <w:marBottom w:val="0"/>
          <w:divBdr>
            <w:top w:val="none" w:sz="0" w:space="0" w:color="auto"/>
            <w:left w:val="none" w:sz="0" w:space="0" w:color="auto"/>
            <w:bottom w:val="none" w:sz="0" w:space="0" w:color="auto"/>
            <w:right w:val="none" w:sz="0" w:space="0" w:color="auto"/>
          </w:divBdr>
        </w:div>
        <w:div w:id="693851027">
          <w:marLeft w:val="0"/>
          <w:marRight w:val="0"/>
          <w:marTop w:val="0"/>
          <w:marBottom w:val="300"/>
          <w:divBdr>
            <w:top w:val="none" w:sz="0" w:space="0" w:color="auto"/>
            <w:left w:val="none" w:sz="0" w:space="0" w:color="auto"/>
            <w:bottom w:val="none" w:sz="0" w:space="0" w:color="auto"/>
            <w:right w:val="none" w:sz="0" w:space="0" w:color="auto"/>
          </w:divBdr>
        </w:div>
        <w:div w:id="693917648">
          <w:marLeft w:val="0"/>
          <w:marRight w:val="0"/>
          <w:marTop w:val="0"/>
          <w:marBottom w:val="345"/>
          <w:divBdr>
            <w:top w:val="none" w:sz="0" w:space="0" w:color="auto"/>
            <w:left w:val="none" w:sz="0" w:space="0" w:color="auto"/>
            <w:bottom w:val="none" w:sz="0" w:space="0" w:color="auto"/>
            <w:right w:val="none" w:sz="0" w:space="0" w:color="auto"/>
          </w:divBdr>
          <w:divsChild>
            <w:div w:id="664940992">
              <w:marLeft w:val="0"/>
              <w:marRight w:val="0"/>
              <w:marTop w:val="0"/>
              <w:marBottom w:val="0"/>
              <w:divBdr>
                <w:top w:val="none" w:sz="0" w:space="0" w:color="auto"/>
                <w:left w:val="none" w:sz="0" w:space="0" w:color="auto"/>
                <w:bottom w:val="none" w:sz="0" w:space="0" w:color="auto"/>
                <w:right w:val="none" w:sz="0" w:space="0" w:color="auto"/>
              </w:divBdr>
            </w:div>
          </w:divsChild>
        </w:div>
        <w:div w:id="693918281">
          <w:marLeft w:val="-150"/>
          <w:marRight w:val="-150"/>
          <w:marTop w:val="0"/>
          <w:marBottom w:val="0"/>
          <w:divBdr>
            <w:top w:val="none" w:sz="0" w:space="0" w:color="auto"/>
            <w:left w:val="none" w:sz="0" w:space="0" w:color="auto"/>
            <w:bottom w:val="none" w:sz="0" w:space="0" w:color="auto"/>
            <w:right w:val="none" w:sz="0" w:space="0" w:color="auto"/>
          </w:divBdr>
        </w:div>
        <w:div w:id="693924464">
          <w:marLeft w:val="0"/>
          <w:marRight w:val="0"/>
          <w:marTop w:val="0"/>
          <w:marBottom w:val="0"/>
          <w:divBdr>
            <w:top w:val="none" w:sz="0" w:space="0" w:color="auto"/>
            <w:left w:val="none" w:sz="0" w:space="0" w:color="auto"/>
            <w:bottom w:val="none" w:sz="0" w:space="0" w:color="auto"/>
            <w:right w:val="none" w:sz="0" w:space="0" w:color="auto"/>
          </w:divBdr>
        </w:div>
        <w:div w:id="693960916">
          <w:marLeft w:val="0"/>
          <w:marRight w:val="0"/>
          <w:marTop w:val="125"/>
          <w:marBottom w:val="0"/>
          <w:divBdr>
            <w:top w:val="none" w:sz="0" w:space="0" w:color="auto"/>
            <w:left w:val="none" w:sz="0" w:space="0" w:color="auto"/>
            <w:bottom w:val="none" w:sz="0" w:space="0" w:color="auto"/>
            <w:right w:val="none" w:sz="0" w:space="0" w:color="auto"/>
          </w:divBdr>
        </w:div>
        <w:div w:id="693964129">
          <w:marLeft w:val="0"/>
          <w:marRight w:val="0"/>
          <w:marTop w:val="0"/>
          <w:marBottom w:val="0"/>
          <w:divBdr>
            <w:top w:val="none" w:sz="0" w:space="0" w:color="auto"/>
            <w:left w:val="none" w:sz="0" w:space="0" w:color="auto"/>
            <w:bottom w:val="none" w:sz="0" w:space="0" w:color="auto"/>
            <w:right w:val="none" w:sz="0" w:space="0" w:color="auto"/>
          </w:divBdr>
          <w:divsChild>
            <w:div w:id="380056132">
              <w:marLeft w:val="0"/>
              <w:marRight w:val="63"/>
              <w:marTop w:val="63"/>
              <w:marBottom w:val="0"/>
              <w:divBdr>
                <w:top w:val="none" w:sz="0" w:space="0" w:color="auto"/>
                <w:left w:val="none" w:sz="0" w:space="0" w:color="auto"/>
                <w:bottom w:val="none" w:sz="0" w:space="0" w:color="auto"/>
                <w:right w:val="none" w:sz="0" w:space="0" w:color="auto"/>
              </w:divBdr>
            </w:div>
          </w:divsChild>
        </w:div>
        <w:div w:id="693969085">
          <w:marLeft w:val="0"/>
          <w:marRight w:val="0"/>
          <w:marTop w:val="0"/>
          <w:marBottom w:val="0"/>
          <w:divBdr>
            <w:top w:val="single" w:sz="2" w:space="0" w:color="E0E0E0"/>
            <w:left w:val="single" w:sz="2" w:space="0" w:color="E0E0E0"/>
            <w:bottom w:val="single" w:sz="2" w:space="0" w:color="E0E0E0"/>
            <w:right w:val="single" w:sz="2" w:space="0" w:color="E0E0E0"/>
          </w:divBdr>
        </w:div>
        <w:div w:id="694035903">
          <w:marLeft w:val="0"/>
          <w:marRight w:val="0"/>
          <w:marTop w:val="0"/>
          <w:marBottom w:val="0"/>
          <w:divBdr>
            <w:top w:val="none" w:sz="0" w:space="0" w:color="auto"/>
            <w:left w:val="none" w:sz="0" w:space="0" w:color="auto"/>
            <w:bottom w:val="none" w:sz="0" w:space="0" w:color="auto"/>
            <w:right w:val="none" w:sz="0" w:space="0" w:color="auto"/>
          </w:divBdr>
        </w:div>
        <w:div w:id="694037931">
          <w:marLeft w:val="0"/>
          <w:marRight w:val="0"/>
          <w:marTop w:val="0"/>
          <w:marBottom w:val="0"/>
          <w:divBdr>
            <w:top w:val="single" w:sz="6" w:space="0" w:color="999999"/>
            <w:left w:val="single" w:sz="6" w:space="0" w:color="999999"/>
            <w:bottom w:val="single" w:sz="6" w:space="0" w:color="999999"/>
            <w:right w:val="single" w:sz="6" w:space="0" w:color="999999"/>
          </w:divBdr>
        </w:div>
        <w:div w:id="694112451">
          <w:marLeft w:val="0"/>
          <w:marRight w:val="0"/>
          <w:marTop w:val="0"/>
          <w:marBottom w:val="0"/>
          <w:divBdr>
            <w:top w:val="none" w:sz="0" w:space="0" w:color="auto"/>
            <w:left w:val="none" w:sz="0" w:space="0" w:color="auto"/>
            <w:bottom w:val="none" w:sz="0" w:space="0" w:color="auto"/>
            <w:right w:val="none" w:sz="0" w:space="0" w:color="auto"/>
          </w:divBdr>
        </w:div>
        <w:div w:id="694118209">
          <w:marLeft w:val="0"/>
          <w:marRight w:val="0"/>
          <w:marTop w:val="0"/>
          <w:marBottom w:val="0"/>
          <w:divBdr>
            <w:top w:val="none" w:sz="0" w:space="0" w:color="auto"/>
            <w:left w:val="none" w:sz="0" w:space="0" w:color="auto"/>
            <w:bottom w:val="none" w:sz="0" w:space="0" w:color="auto"/>
            <w:right w:val="none" w:sz="0" w:space="0" w:color="auto"/>
          </w:divBdr>
        </w:div>
        <w:div w:id="694120111">
          <w:marLeft w:val="15"/>
          <w:marRight w:val="225"/>
          <w:marTop w:val="0"/>
          <w:marBottom w:val="105"/>
          <w:divBdr>
            <w:top w:val="none" w:sz="0" w:space="0" w:color="auto"/>
            <w:left w:val="none" w:sz="0" w:space="0" w:color="auto"/>
            <w:bottom w:val="none" w:sz="0" w:space="0" w:color="auto"/>
            <w:right w:val="none" w:sz="0" w:space="0" w:color="auto"/>
          </w:divBdr>
          <w:divsChild>
            <w:div w:id="415177497">
              <w:marLeft w:val="0"/>
              <w:marRight w:val="0"/>
              <w:marTop w:val="0"/>
              <w:marBottom w:val="0"/>
              <w:divBdr>
                <w:top w:val="none" w:sz="0" w:space="0" w:color="auto"/>
                <w:left w:val="none" w:sz="0" w:space="0" w:color="auto"/>
                <w:bottom w:val="none" w:sz="0" w:space="0" w:color="auto"/>
                <w:right w:val="none" w:sz="0" w:space="0" w:color="auto"/>
              </w:divBdr>
            </w:div>
          </w:divsChild>
        </w:div>
        <w:div w:id="694160097">
          <w:marLeft w:val="0"/>
          <w:marRight w:val="0"/>
          <w:marTop w:val="0"/>
          <w:marBottom w:val="0"/>
          <w:divBdr>
            <w:top w:val="none" w:sz="0" w:space="0" w:color="auto"/>
            <w:left w:val="none" w:sz="0" w:space="0" w:color="auto"/>
            <w:bottom w:val="none" w:sz="0" w:space="0" w:color="auto"/>
            <w:right w:val="none" w:sz="0" w:space="0" w:color="auto"/>
          </w:divBdr>
        </w:div>
        <w:div w:id="694186994">
          <w:marLeft w:val="0"/>
          <w:marRight w:val="0"/>
          <w:marTop w:val="0"/>
          <w:marBottom w:val="0"/>
          <w:divBdr>
            <w:top w:val="none" w:sz="0" w:space="0" w:color="auto"/>
            <w:left w:val="none" w:sz="0" w:space="0" w:color="auto"/>
            <w:bottom w:val="none" w:sz="0" w:space="0" w:color="auto"/>
            <w:right w:val="none" w:sz="0" w:space="0" w:color="auto"/>
          </w:divBdr>
        </w:div>
        <w:div w:id="694188394">
          <w:marLeft w:val="0"/>
          <w:marRight w:val="0"/>
          <w:marTop w:val="100"/>
          <w:marBottom w:val="100"/>
          <w:divBdr>
            <w:top w:val="none" w:sz="0" w:space="0" w:color="auto"/>
            <w:left w:val="none" w:sz="0" w:space="0" w:color="auto"/>
            <w:bottom w:val="none" w:sz="0" w:space="0" w:color="auto"/>
            <w:right w:val="none" w:sz="0" w:space="0" w:color="auto"/>
          </w:divBdr>
          <w:divsChild>
            <w:div w:id="41176447">
              <w:marLeft w:val="0"/>
              <w:marRight w:val="0"/>
              <w:marTop w:val="0"/>
              <w:marBottom w:val="0"/>
              <w:divBdr>
                <w:top w:val="none" w:sz="0" w:space="0" w:color="auto"/>
                <w:left w:val="none" w:sz="0" w:space="0" w:color="auto"/>
                <w:bottom w:val="none" w:sz="0" w:space="0" w:color="auto"/>
                <w:right w:val="none" w:sz="0" w:space="0" w:color="auto"/>
              </w:divBdr>
            </w:div>
          </w:divsChild>
        </w:div>
        <w:div w:id="694188586">
          <w:marLeft w:val="0"/>
          <w:marRight w:val="0"/>
          <w:marTop w:val="0"/>
          <w:marBottom w:val="0"/>
          <w:divBdr>
            <w:top w:val="none" w:sz="0" w:space="0" w:color="auto"/>
            <w:left w:val="none" w:sz="0" w:space="0" w:color="auto"/>
            <w:bottom w:val="none" w:sz="0" w:space="0" w:color="auto"/>
            <w:right w:val="none" w:sz="0" w:space="0" w:color="auto"/>
          </w:divBdr>
        </w:div>
        <w:div w:id="694228723">
          <w:marLeft w:val="0"/>
          <w:marRight w:val="0"/>
          <w:marTop w:val="0"/>
          <w:marBottom w:val="0"/>
          <w:divBdr>
            <w:top w:val="none" w:sz="0" w:space="0" w:color="auto"/>
            <w:left w:val="none" w:sz="0" w:space="0" w:color="auto"/>
            <w:bottom w:val="none" w:sz="0" w:space="0" w:color="auto"/>
            <w:right w:val="none" w:sz="0" w:space="0" w:color="auto"/>
          </w:divBdr>
        </w:div>
        <w:div w:id="694229569">
          <w:marLeft w:val="0"/>
          <w:marRight w:val="0"/>
          <w:marTop w:val="495"/>
          <w:marBottom w:val="495"/>
          <w:divBdr>
            <w:top w:val="none" w:sz="0" w:space="0" w:color="auto"/>
            <w:left w:val="none" w:sz="0" w:space="0" w:color="auto"/>
            <w:bottom w:val="none" w:sz="0" w:space="0" w:color="auto"/>
            <w:right w:val="none" w:sz="0" w:space="0" w:color="auto"/>
          </w:divBdr>
        </w:div>
        <w:div w:id="694230321">
          <w:marLeft w:val="0"/>
          <w:marRight w:val="0"/>
          <w:marTop w:val="0"/>
          <w:marBottom w:val="0"/>
          <w:divBdr>
            <w:top w:val="none" w:sz="0" w:space="0" w:color="auto"/>
            <w:left w:val="none" w:sz="0" w:space="0" w:color="auto"/>
            <w:bottom w:val="none" w:sz="0" w:space="0" w:color="auto"/>
            <w:right w:val="none" w:sz="0" w:space="0" w:color="auto"/>
          </w:divBdr>
          <w:divsChild>
            <w:div w:id="640039811">
              <w:marLeft w:val="-188"/>
              <w:marRight w:val="-188"/>
              <w:marTop w:val="0"/>
              <w:marBottom w:val="0"/>
              <w:divBdr>
                <w:top w:val="none" w:sz="0" w:space="0" w:color="auto"/>
                <w:left w:val="none" w:sz="0" w:space="0" w:color="auto"/>
                <w:bottom w:val="none" w:sz="0" w:space="0" w:color="auto"/>
                <w:right w:val="none" w:sz="0" w:space="0" w:color="auto"/>
              </w:divBdr>
              <w:divsChild>
                <w:div w:id="4349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0737">
          <w:marLeft w:val="-225"/>
          <w:marRight w:val="-225"/>
          <w:marTop w:val="0"/>
          <w:marBottom w:val="0"/>
          <w:divBdr>
            <w:top w:val="none" w:sz="0" w:space="0" w:color="auto"/>
            <w:left w:val="none" w:sz="0" w:space="0" w:color="auto"/>
            <w:bottom w:val="none" w:sz="0" w:space="0" w:color="auto"/>
            <w:right w:val="none" w:sz="0" w:space="0" w:color="auto"/>
          </w:divBdr>
          <w:divsChild>
            <w:div w:id="545944999">
              <w:marLeft w:val="0"/>
              <w:marRight w:val="0"/>
              <w:marTop w:val="0"/>
              <w:marBottom w:val="0"/>
              <w:divBdr>
                <w:top w:val="none" w:sz="0" w:space="0" w:color="auto"/>
                <w:left w:val="none" w:sz="0" w:space="0" w:color="auto"/>
                <w:bottom w:val="none" w:sz="0" w:space="0" w:color="auto"/>
                <w:right w:val="none" w:sz="0" w:space="0" w:color="auto"/>
              </w:divBdr>
            </w:div>
          </w:divsChild>
        </w:div>
        <w:div w:id="694235977">
          <w:marLeft w:val="0"/>
          <w:marRight w:val="0"/>
          <w:marTop w:val="0"/>
          <w:marBottom w:val="250"/>
          <w:divBdr>
            <w:top w:val="none" w:sz="0" w:space="0" w:color="auto"/>
            <w:left w:val="none" w:sz="0" w:space="0" w:color="auto"/>
            <w:bottom w:val="none" w:sz="0" w:space="0" w:color="auto"/>
            <w:right w:val="none" w:sz="0" w:space="0" w:color="auto"/>
          </w:divBdr>
          <w:divsChild>
            <w:div w:id="390007199">
              <w:marLeft w:val="0"/>
              <w:marRight w:val="0"/>
              <w:marTop w:val="0"/>
              <w:marBottom w:val="0"/>
              <w:divBdr>
                <w:top w:val="none" w:sz="0" w:space="0" w:color="auto"/>
                <w:left w:val="none" w:sz="0" w:space="0" w:color="auto"/>
                <w:bottom w:val="none" w:sz="0" w:space="0" w:color="auto"/>
                <w:right w:val="none" w:sz="0" w:space="0" w:color="auto"/>
              </w:divBdr>
            </w:div>
          </w:divsChild>
        </w:div>
        <w:div w:id="694304979">
          <w:marLeft w:val="-150"/>
          <w:marRight w:val="-150"/>
          <w:marTop w:val="0"/>
          <w:marBottom w:val="0"/>
          <w:divBdr>
            <w:top w:val="none" w:sz="0" w:space="0" w:color="auto"/>
            <w:left w:val="none" w:sz="0" w:space="0" w:color="auto"/>
            <w:bottom w:val="none" w:sz="0" w:space="0" w:color="auto"/>
            <w:right w:val="none" w:sz="0" w:space="0" w:color="auto"/>
          </w:divBdr>
          <w:divsChild>
            <w:div w:id="20054757">
              <w:marLeft w:val="0"/>
              <w:marRight w:val="0"/>
              <w:marTop w:val="0"/>
              <w:marBottom w:val="0"/>
              <w:divBdr>
                <w:top w:val="none" w:sz="0" w:space="0" w:color="auto"/>
                <w:left w:val="none" w:sz="0" w:space="0" w:color="auto"/>
                <w:bottom w:val="none" w:sz="0" w:space="0" w:color="auto"/>
                <w:right w:val="none" w:sz="0" w:space="0" w:color="auto"/>
              </w:divBdr>
              <w:divsChild>
                <w:div w:id="85806415">
                  <w:marLeft w:val="-150"/>
                  <w:marRight w:val="-150"/>
                  <w:marTop w:val="0"/>
                  <w:marBottom w:val="0"/>
                  <w:divBdr>
                    <w:top w:val="none" w:sz="0" w:space="0" w:color="auto"/>
                    <w:left w:val="none" w:sz="0" w:space="0" w:color="auto"/>
                    <w:bottom w:val="none" w:sz="0" w:space="0" w:color="auto"/>
                    <w:right w:val="none" w:sz="0" w:space="0" w:color="auto"/>
                  </w:divBdr>
                  <w:divsChild>
                    <w:div w:id="5642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9142">
          <w:marLeft w:val="0"/>
          <w:marRight w:val="0"/>
          <w:marTop w:val="0"/>
          <w:marBottom w:val="0"/>
          <w:divBdr>
            <w:top w:val="none" w:sz="0" w:space="0" w:color="auto"/>
            <w:left w:val="none" w:sz="0" w:space="0" w:color="auto"/>
            <w:bottom w:val="none" w:sz="0" w:space="0" w:color="auto"/>
            <w:right w:val="none" w:sz="0" w:space="0" w:color="auto"/>
          </w:divBdr>
          <w:divsChild>
            <w:div w:id="456992838">
              <w:marLeft w:val="-225"/>
              <w:marRight w:val="-225"/>
              <w:marTop w:val="0"/>
              <w:marBottom w:val="0"/>
              <w:divBdr>
                <w:top w:val="none" w:sz="0" w:space="0" w:color="auto"/>
                <w:left w:val="none" w:sz="0" w:space="0" w:color="auto"/>
                <w:bottom w:val="none" w:sz="0" w:space="0" w:color="auto"/>
                <w:right w:val="none" w:sz="0" w:space="0" w:color="auto"/>
              </w:divBdr>
              <w:divsChild>
                <w:div w:id="3136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98">
          <w:marLeft w:val="0"/>
          <w:marRight w:val="0"/>
          <w:marTop w:val="450"/>
          <w:marBottom w:val="450"/>
          <w:divBdr>
            <w:top w:val="none" w:sz="0" w:space="0" w:color="auto"/>
            <w:left w:val="none" w:sz="0" w:space="0" w:color="auto"/>
            <w:bottom w:val="none" w:sz="0" w:space="0" w:color="auto"/>
            <w:right w:val="none" w:sz="0" w:space="0" w:color="auto"/>
          </w:divBdr>
          <w:divsChild>
            <w:div w:id="21169487">
              <w:marLeft w:val="-150"/>
              <w:marRight w:val="-150"/>
              <w:marTop w:val="0"/>
              <w:marBottom w:val="0"/>
              <w:divBdr>
                <w:top w:val="none" w:sz="0" w:space="0" w:color="auto"/>
                <w:left w:val="none" w:sz="0" w:space="0" w:color="auto"/>
                <w:bottom w:val="none" w:sz="0" w:space="0" w:color="auto"/>
                <w:right w:val="none" w:sz="0" w:space="0" w:color="auto"/>
              </w:divBdr>
            </w:div>
          </w:divsChild>
        </w:div>
        <w:div w:id="694313245">
          <w:marLeft w:val="0"/>
          <w:marRight w:val="0"/>
          <w:marTop w:val="0"/>
          <w:marBottom w:val="0"/>
          <w:divBdr>
            <w:top w:val="none" w:sz="0" w:space="0" w:color="auto"/>
            <w:left w:val="none" w:sz="0" w:space="0" w:color="auto"/>
            <w:bottom w:val="none" w:sz="0" w:space="0" w:color="auto"/>
            <w:right w:val="none" w:sz="0" w:space="0" w:color="auto"/>
          </w:divBdr>
          <w:divsChild>
            <w:div w:id="419759052">
              <w:marLeft w:val="0"/>
              <w:marRight w:val="0"/>
              <w:marTop w:val="0"/>
              <w:marBottom w:val="0"/>
              <w:divBdr>
                <w:top w:val="none" w:sz="0" w:space="0" w:color="auto"/>
                <w:left w:val="none" w:sz="0" w:space="0" w:color="auto"/>
                <w:bottom w:val="none" w:sz="0" w:space="0" w:color="auto"/>
                <w:right w:val="none" w:sz="0" w:space="0" w:color="auto"/>
              </w:divBdr>
              <w:divsChild>
                <w:div w:id="5517735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94424393">
          <w:marLeft w:val="0"/>
          <w:marRight w:val="0"/>
          <w:marTop w:val="0"/>
          <w:marBottom w:val="0"/>
          <w:divBdr>
            <w:top w:val="none" w:sz="0" w:space="0" w:color="auto"/>
            <w:left w:val="none" w:sz="0" w:space="0" w:color="auto"/>
            <w:bottom w:val="none" w:sz="0" w:space="0" w:color="auto"/>
            <w:right w:val="none" w:sz="0" w:space="0" w:color="auto"/>
          </w:divBdr>
        </w:div>
        <w:div w:id="694430144">
          <w:marLeft w:val="0"/>
          <w:marRight w:val="0"/>
          <w:marTop w:val="0"/>
          <w:marBottom w:val="0"/>
          <w:divBdr>
            <w:top w:val="single" w:sz="2" w:space="0" w:color="E0E0E0"/>
            <w:left w:val="single" w:sz="2" w:space="0" w:color="E0E0E0"/>
            <w:bottom w:val="single" w:sz="2" w:space="0" w:color="E0E0E0"/>
            <w:right w:val="single" w:sz="2" w:space="0" w:color="E0E0E0"/>
          </w:divBdr>
          <w:divsChild>
            <w:div w:id="31007528">
              <w:marLeft w:val="0"/>
              <w:marRight w:val="0"/>
              <w:marTop w:val="0"/>
              <w:marBottom w:val="0"/>
              <w:divBdr>
                <w:top w:val="single" w:sz="2" w:space="0" w:color="E0E0E0"/>
                <w:left w:val="single" w:sz="2" w:space="0" w:color="E0E0E0"/>
                <w:bottom w:val="single" w:sz="2" w:space="0" w:color="E0E0E0"/>
                <w:right w:val="single" w:sz="2" w:space="0" w:color="E0E0E0"/>
              </w:divBdr>
              <w:divsChild>
                <w:div w:id="551700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5121919">
              <w:marLeft w:val="0"/>
              <w:marRight w:val="0"/>
              <w:marTop w:val="0"/>
              <w:marBottom w:val="0"/>
              <w:divBdr>
                <w:top w:val="single" w:sz="2" w:space="0" w:color="E0E0E0"/>
                <w:left w:val="single" w:sz="2" w:space="0" w:color="E0E0E0"/>
                <w:bottom w:val="single" w:sz="2" w:space="0" w:color="E0E0E0"/>
                <w:right w:val="single" w:sz="2" w:space="0" w:color="E0E0E0"/>
              </w:divBdr>
              <w:divsChild>
                <w:div w:id="370964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94574298">
          <w:marLeft w:val="-225"/>
          <w:marRight w:val="-225"/>
          <w:marTop w:val="0"/>
          <w:marBottom w:val="0"/>
          <w:divBdr>
            <w:top w:val="none" w:sz="0" w:space="0" w:color="auto"/>
            <w:left w:val="none" w:sz="0" w:space="0" w:color="auto"/>
            <w:bottom w:val="none" w:sz="0" w:space="0" w:color="auto"/>
            <w:right w:val="none" w:sz="0" w:space="0" w:color="auto"/>
          </w:divBdr>
        </w:div>
        <w:div w:id="694581630">
          <w:marLeft w:val="0"/>
          <w:marRight w:val="0"/>
          <w:marTop w:val="0"/>
          <w:marBottom w:val="0"/>
          <w:divBdr>
            <w:top w:val="none" w:sz="0" w:space="0" w:color="auto"/>
            <w:left w:val="none" w:sz="0" w:space="0" w:color="auto"/>
            <w:bottom w:val="none" w:sz="0" w:space="0" w:color="auto"/>
            <w:right w:val="none" w:sz="0" w:space="0" w:color="auto"/>
          </w:divBdr>
          <w:divsChild>
            <w:div w:id="776027124">
              <w:marLeft w:val="0"/>
              <w:marRight w:val="0"/>
              <w:marTop w:val="0"/>
              <w:marBottom w:val="0"/>
              <w:divBdr>
                <w:top w:val="none" w:sz="0" w:space="0" w:color="auto"/>
                <w:left w:val="none" w:sz="0" w:space="0" w:color="auto"/>
                <w:bottom w:val="none" w:sz="0" w:space="0" w:color="auto"/>
                <w:right w:val="none" w:sz="0" w:space="0" w:color="auto"/>
              </w:divBdr>
            </w:div>
          </w:divsChild>
        </w:div>
        <w:div w:id="694621924">
          <w:marLeft w:val="0"/>
          <w:marRight w:val="0"/>
          <w:marTop w:val="0"/>
          <w:marBottom w:val="0"/>
          <w:divBdr>
            <w:top w:val="none" w:sz="0" w:space="0" w:color="auto"/>
            <w:left w:val="none" w:sz="0" w:space="0" w:color="auto"/>
            <w:bottom w:val="none" w:sz="0" w:space="0" w:color="auto"/>
            <w:right w:val="none" w:sz="0" w:space="0" w:color="auto"/>
          </w:divBdr>
        </w:div>
        <w:div w:id="694692472">
          <w:marLeft w:val="626"/>
          <w:marRight w:val="1252"/>
          <w:marTop w:val="0"/>
          <w:marBottom w:val="0"/>
          <w:divBdr>
            <w:top w:val="none" w:sz="0" w:space="0" w:color="auto"/>
            <w:left w:val="none" w:sz="0" w:space="0" w:color="auto"/>
            <w:bottom w:val="none" w:sz="0" w:space="0" w:color="auto"/>
            <w:right w:val="none" w:sz="0" w:space="0" w:color="auto"/>
          </w:divBdr>
        </w:div>
        <w:div w:id="694695644">
          <w:marLeft w:val="0"/>
          <w:marRight w:val="0"/>
          <w:marTop w:val="0"/>
          <w:marBottom w:val="450"/>
          <w:divBdr>
            <w:top w:val="none" w:sz="0" w:space="0" w:color="auto"/>
            <w:left w:val="none" w:sz="0" w:space="0" w:color="auto"/>
            <w:bottom w:val="none" w:sz="0" w:space="0" w:color="auto"/>
            <w:right w:val="none" w:sz="0" w:space="0" w:color="auto"/>
          </w:divBdr>
          <w:divsChild>
            <w:div w:id="383211974">
              <w:marLeft w:val="0"/>
              <w:marRight w:val="0"/>
              <w:marTop w:val="0"/>
              <w:marBottom w:val="75"/>
              <w:divBdr>
                <w:top w:val="none" w:sz="0" w:space="0" w:color="auto"/>
                <w:left w:val="none" w:sz="0" w:space="0" w:color="auto"/>
                <w:bottom w:val="none" w:sz="0" w:space="0" w:color="auto"/>
                <w:right w:val="none" w:sz="0" w:space="0" w:color="auto"/>
              </w:divBdr>
            </w:div>
          </w:divsChild>
        </w:div>
        <w:div w:id="694841125">
          <w:marLeft w:val="0"/>
          <w:marRight w:val="-783"/>
          <w:marTop w:val="0"/>
          <w:marBottom w:val="0"/>
          <w:divBdr>
            <w:top w:val="none" w:sz="0" w:space="0" w:color="auto"/>
            <w:left w:val="none" w:sz="0" w:space="0" w:color="auto"/>
            <w:bottom w:val="none" w:sz="0" w:space="0" w:color="auto"/>
            <w:right w:val="none" w:sz="0" w:space="0" w:color="auto"/>
          </w:divBdr>
        </w:div>
        <w:div w:id="694843272">
          <w:marLeft w:val="1221"/>
          <w:marRight w:val="0"/>
          <w:marTop w:val="0"/>
          <w:marBottom w:val="0"/>
          <w:divBdr>
            <w:top w:val="none" w:sz="0" w:space="0" w:color="auto"/>
            <w:left w:val="none" w:sz="0" w:space="0" w:color="auto"/>
            <w:bottom w:val="none" w:sz="0" w:space="0" w:color="auto"/>
            <w:right w:val="none" w:sz="0" w:space="0" w:color="auto"/>
          </w:divBdr>
        </w:div>
        <w:div w:id="694843568">
          <w:marLeft w:val="0"/>
          <w:marRight w:val="0"/>
          <w:marTop w:val="0"/>
          <w:marBottom w:val="0"/>
          <w:divBdr>
            <w:top w:val="none" w:sz="0" w:space="0" w:color="auto"/>
            <w:left w:val="none" w:sz="0" w:space="0" w:color="auto"/>
            <w:bottom w:val="none" w:sz="0" w:space="0" w:color="auto"/>
            <w:right w:val="none" w:sz="0" w:space="0" w:color="auto"/>
          </w:divBdr>
        </w:div>
        <w:div w:id="694844924">
          <w:marLeft w:val="0"/>
          <w:marRight w:val="0"/>
          <w:marTop w:val="0"/>
          <w:marBottom w:val="0"/>
          <w:divBdr>
            <w:top w:val="none" w:sz="0" w:space="0" w:color="auto"/>
            <w:left w:val="none" w:sz="0" w:space="0" w:color="auto"/>
            <w:bottom w:val="none" w:sz="0" w:space="0" w:color="auto"/>
            <w:right w:val="none" w:sz="0" w:space="0" w:color="auto"/>
          </w:divBdr>
          <w:divsChild>
            <w:div w:id="548998252">
              <w:marLeft w:val="-225"/>
              <w:marRight w:val="-225"/>
              <w:marTop w:val="0"/>
              <w:marBottom w:val="0"/>
              <w:divBdr>
                <w:top w:val="none" w:sz="0" w:space="0" w:color="auto"/>
                <w:left w:val="none" w:sz="0" w:space="0" w:color="auto"/>
                <w:bottom w:val="none" w:sz="0" w:space="0" w:color="auto"/>
                <w:right w:val="none" w:sz="0" w:space="0" w:color="auto"/>
              </w:divBdr>
            </w:div>
          </w:divsChild>
        </w:div>
        <w:div w:id="694889675">
          <w:marLeft w:val="0"/>
          <w:marRight w:val="0"/>
          <w:marTop w:val="0"/>
          <w:marBottom w:val="0"/>
          <w:divBdr>
            <w:top w:val="none" w:sz="0" w:space="0" w:color="auto"/>
            <w:left w:val="none" w:sz="0" w:space="0" w:color="auto"/>
            <w:bottom w:val="none" w:sz="0" w:space="0" w:color="auto"/>
            <w:right w:val="none" w:sz="0" w:space="0" w:color="auto"/>
          </w:divBdr>
          <w:divsChild>
            <w:div w:id="763959379">
              <w:marLeft w:val="0"/>
              <w:marRight w:val="0"/>
              <w:marTop w:val="0"/>
              <w:marBottom w:val="0"/>
              <w:divBdr>
                <w:top w:val="none" w:sz="0" w:space="0" w:color="auto"/>
                <w:left w:val="none" w:sz="0" w:space="0" w:color="auto"/>
                <w:bottom w:val="none" w:sz="0" w:space="0" w:color="auto"/>
                <w:right w:val="none" w:sz="0" w:space="0" w:color="auto"/>
              </w:divBdr>
              <w:divsChild>
                <w:div w:id="5257503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4892623">
          <w:marLeft w:val="0"/>
          <w:marRight w:val="0"/>
          <w:marTop w:val="0"/>
          <w:marBottom w:val="0"/>
          <w:divBdr>
            <w:top w:val="single" w:sz="2" w:space="0" w:color="E0E0E0"/>
            <w:left w:val="single" w:sz="2" w:space="0" w:color="E0E0E0"/>
            <w:bottom w:val="single" w:sz="2" w:space="0" w:color="E0E0E0"/>
            <w:right w:val="single" w:sz="2" w:space="0" w:color="E0E0E0"/>
          </w:divBdr>
        </w:div>
        <w:div w:id="694964606">
          <w:marLeft w:val="0"/>
          <w:marRight w:val="0"/>
          <w:marTop w:val="0"/>
          <w:marBottom w:val="0"/>
          <w:divBdr>
            <w:top w:val="none" w:sz="0" w:space="0" w:color="auto"/>
            <w:left w:val="none" w:sz="0" w:space="0" w:color="auto"/>
            <w:bottom w:val="none" w:sz="0" w:space="0" w:color="auto"/>
            <w:right w:val="none" w:sz="0" w:space="0" w:color="auto"/>
          </w:divBdr>
          <w:divsChild>
            <w:div w:id="210533880">
              <w:marLeft w:val="0"/>
              <w:marRight w:val="0"/>
              <w:marTop w:val="0"/>
              <w:marBottom w:val="150"/>
              <w:divBdr>
                <w:top w:val="none" w:sz="0" w:space="0" w:color="auto"/>
                <w:left w:val="none" w:sz="0" w:space="0" w:color="auto"/>
                <w:bottom w:val="none" w:sz="0" w:space="0" w:color="auto"/>
                <w:right w:val="none" w:sz="0" w:space="0" w:color="auto"/>
              </w:divBdr>
            </w:div>
          </w:divsChild>
        </w:div>
        <w:div w:id="695037589">
          <w:marLeft w:val="0"/>
          <w:marRight w:val="0"/>
          <w:marTop w:val="0"/>
          <w:marBottom w:val="0"/>
          <w:divBdr>
            <w:top w:val="none" w:sz="0" w:space="0" w:color="auto"/>
            <w:left w:val="none" w:sz="0" w:space="0" w:color="auto"/>
            <w:bottom w:val="none" w:sz="0" w:space="0" w:color="auto"/>
            <w:right w:val="none" w:sz="0" w:space="0" w:color="auto"/>
          </w:divBdr>
        </w:div>
        <w:div w:id="695085395">
          <w:marLeft w:val="-975"/>
          <w:marRight w:val="-975"/>
          <w:marTop w:val="0"/>
          <w:marBottom w:val="0"/>
          <w:divBdr>
            <w:top w:val="none" w:sz="0" w:space="0" w:color="auto"/>
            <w:left w:val="none" w:sz="0" w:space="0" w:color="auto"/>
            <w:bottom w:val="none" w:sz="0" w:space="0" w:color="auto"/>
            <w:right w:val="none" w:sz="0" w:space="0" w:color="auto"/>
          </w:divBdr>
          <w:divsChild>
            <w:div w:id="385490930">
              <w:marLeft w:val="0"/>
              <w:marRight w:val="0"/>
              <w:marTop w:val="75"/>
              <w:marBottom w:val="0"/>
              <w:divBdr>
                <w:top w:val="none" w:sz="0" w:space="0" w:color="auto"/>
                <w:left w:val="none" w:sz="0" w:space="0" w:color="auto"/>
                <w:bottom w:val="none" w:sz="0" w:space="0" w:color="auto"/>
                <w:right w:val="none" w:sz="0" w:space="0" w:color="auto"/>
              </w:divBdr>
            </w:div>
          </w:divsChild>
        </w:div>
        <w:div w:id="695085797">
          <w:marLeft w:val="0"/>
          <w:marRight w:val="0"/>
          <w:marTop w:val="0"/>
          <w:marBottom w:val="240"/>
          <w:divBdr>
            <w:top w:val="none" w:sz="0" w:space="0" w:color="auto"/>
            <w:left w:val="none" w:sz="0" w:space="0" w:color="auto"/>
            <w:bottom w:val="none" w:sz="0" w:space="0" w:color="auto"/>
            <w:right w:val="none" w:sz="0" w:space="0" w:color="auto"/>
          </w:divBdr>
        </w:div>
        <w:div w:id="695086488">
          <w:marLeft w:val="0"/>
          <w:marRight w:val="0"/>
          <w:marTop w:val="150"/>
          <w:marBottom w:val="0"/>
          <w:divBdr>
            <w:top w:val="none" w:sz="0" w:space="0" w:color="auto"/>
            <w:left w:val="none" w:sz="0" w:space="0" w:color="auto"/>
            <w:bottom w:val="none" w:sz="0" w:space="0" w:color="auto"/>
            <w:right w:val="none" w:sz="0" w:space="0" w:color="auto"/>
          </w:divBdr>
        </w:div>
        <w:div w:id="695232081">
          <w:marLeft w:val="626"/>
          <w:marRight w:val="0"/>
          <w:marTop w:val="0"/>
          <w:marBottom w:val="0"/>
          <w:divBdr>
            <w:top w:val="none" w:sz="0" w:space="0" w:color="auto"/>
            <w:left w:val="none" w:sz="0" w:space="0" w:color="auto"/>
            <w:bottom w:val="none" w:sz="0" w:space="0" w:color="auto"/>
            <w:right w:val="none" w:sz="0" w:space="0" w:color="auto"/>
          </w:divBdr>
          <w:divsChild>
            <w:div w:id="723329191">
              <w:marLeft w:val="13"/>
              <w:marRight w:val="188"/>
              <w:marTop w:val="138"/>
              <w:marBottom w:val="88"/>
              <w:divBdr>
                <w:top w:val="none" w:sz="0" w:space="0" w:color="auto"/>
                <w:left w:val="none" w:sz="0" w:space="0" w:color="auto"/>
                <w:bottom w:val="none" w:sz="0" w:space="0" w:color="auto"/>
                <w:right w:val="none" w:sz="0" w:space="0" w:color="auto"/>
              </w:divBdr>
              <w:divsChild>
                <w:div w:id="2443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1283">
          <w:marLeft w:val="0"/>
          <w:marRight w:val="0"/>
          <w:marTop w:val="0"/>
          <w:marBottom w:val="0"/>
          <w:divBdr>
            <w:top w:val="none" w:sz="0" w:space="0" w:color="auto"/>
            <w:left w:val="none" w:sz="0" w:space="0" w:color="auto"/>
            <w:bottom w:val="none" w:sz="0" w:space="0" w:color="auto"/>
            <w:right w:val="none" w:sz="0" w:space="0" w:color="auto"/>
          </w:divBdr>
        </w:div>
        <w:div w:id="695352524">
          <w:marLeft w:val="0"/>
          <w:marRight w:val="0"/>
          <w:marTop w:val="0"/>
          <w:marBottom w:val="0"/>
          <w:divBdr>
            <w:top w:val="none" w:sz="0" w:space="0" w:color="auto"/>
            <w:left w:val="none" w:sz="0" w:space="0" w:color="auto"/>
            <w:bottom w:val="none" w:sz="0" w:space="0" w:color="auto"/>
            <w:right w:val="none" w:sz="0" w:space="0" w:color="auto"/>
          </w:divBdr>
        </w:div>
        <w:div w:id="695423432">
          <w:marLeft w:val="0"/>
          <w:marRight w:val="0"/>
          <w:marTop w:val="0"/>
          <w:marBottom w:val="0"/>
          <w:divBdr>
            <w:top w:val="none" w:sz="0" w:space="0" w:color="auto"/>
            <w:left w:val="none" w:sz="0" w:space="0" w:color="auto"/>
            <w:bottom w:val="none" w:sz="0" w:space="0" w:color="auto"/>
            <w:right w:val="none" w:sz="0" w:space="0" w:color="auto"/>
          </w:divBdr>
        </w:div>
        <w:div w:id="695427000">
          <w:marLeft w:val="0"/>
          <w:marRight w:val="0"/>
          <w:marTop w:val="0"/>
          <w:marBottom w:val="0"/>
          <w:divBdr>
            <w:top w:val="none" w:sz="0" w:space="0" w:color="auto"/>
            <w:left w:val="none" w:sz="0" w:space="0" w:color="auto"/>
            <w:bottom w:val="none" w:sz="0" w:space="0" w:color="auto"/>
            <w:right w:val="none" w:sz="0" w:space="0" w:color="auto"/>
          </w:divBdr>
        </w:div>
        <w:div w:id="6954296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5468967">
          <w:marLeft w:val="-225"/>
          <w:marRight w:val="-225"/>
          <w:marTop w:val="0"/>
          <w:marBottom w:val="0"/>
          <w:divBdr>
            <w:top w:val="none" w:sz="0" w:space="0" w:color="auto"/>
            <w:left w:val="none" w:sz="0" w:space="0" w:color="auto"/>
            <w:bottom w:val="none" w:sz="0" w:space="0" w:color="auto"/>
            <w:right w:val="none" w:sz="0" w:space="0" w:color="auto"/>
          </w:divBdr>
          <w:divsChild>
            <w:div w:id="323633781">
              <w:marLeft w:val="0"/>
              <w:marRight w:val="0"/>
              <w:marTop w:val="0"/>
              <w:marBottom w:val="0"/>
              <w:divBdr>
                <w:top w:val="none" w:sz="0" w:space="0" w:color="auto"/>
                <w:left w:val="none" w:sz="0" w:space="0" w:color="auto"/>
                <w:bottom w:val="none" w:sz="0" w:space="0" w:color="auto"/>
                <w:right w:val="none" w:sz="0" w:space="0" w:color="auto"/>
              </w:divBdr>
            </w:div>
          </w:divsChild>
        </w:div>
        <w:div w:id="695471624">
          <w:marLeft w:val="0"/>
          <w:marRight w:val="0"/>
          <w:marTop w:val="0"/>
          <w:marBottom w:val="300"/>
          <w:divBdr>
            <w:top w:val="none" w:sz="0" w:space="0" w:color="auto"/>
            <w:left w:val="none" w:sz="0" w:space="0" w:color="auto"/>
            <w:bottom w:val="none" w:sz="0" w:space="0" w:color="auto"/>
            <w:right w:val="none" w:sz="0" w:space="0" w:color="auto"/>
          </w:divBdr>
        </w:div>
        <w:div w:id="695615797">
          <w:marLeft w:val="0"/>
          <w:marRight w:val="0"/>
          <w:marTop w:val="0"/>
          <w:marBottom w:val="0"/>
          <w:divBdr>
            <w:top w:val="none" w:sz="0" w:space="0" w:color="auto"/>
            <w:left w:val="none" w:sz="0" w:space="0" w:color="auto"/>
            <w:bottom w:val="none" w:sz="0" w:space="0" w:color="auto"/>
            <w:right w:val="none" w:sz="0" w:space="0" w:color="auto"/>
          </w:divBdr>
        </w:div>
        <w:div w:id="695621751">
          <w:marLeft w:val="1463"/>
          <w:marRight w:val="0"/>
          <w:marTop w:val="0"/>
          <w:marBottom w:val="0"/>
          <w:divBdr>
            <w:top w:val="none" w:sz="0" w:space="0" w:color="auto"/>
            <w:left w:val="none" w:sz="0" w:space="0" w:color="auto"/>
            <w:bottom w:val="none" w:sz="0" w:space="0" w:color="auto"/>
            <w:right w:val="none" w:sz="0" w:space="0" w:color="auto"/>
          </w:divBdr>
        </w:div>
        <w:div w:id="695691829">
          <w:marLeft w:val="0"/>
          <w:marRight w:val="0"/>
          <w:marTop w:val="0"/>
          <w:marBottom w:val="75"/>
          <w:divBdr>
            <w:top w:val="none" w:sz="0" w:space="0" w:color="auto"/>
            <w:left w:val="none" w:sz="0" w:space="0" w:color="auto"/>
            <w:bottom w:val="none" w:sz="0" w:space="0" w:color="auto"/>
            <w:right w:val="none" w:sz="0" w:space="0" w:color="auto"/>
          </w:divBdr>
          <w:divsChild>
            <w:div w:id="138235874">
              <w:marLeft w:val="0"/>
              <w:marRight w:val="0"/>
              <w:marTop w:val="0"/>
              <w:marBottom w:val="0"/>
              <w:divBdr>
                <w:top w:val="none" w:sz="0" w:space="0" w:color="auto"/>
                <w:left w:val="none" w:sz="0" w:space="0" w:color="auto"/>
                <w:bottom w:val="none" w:sz="0" w:space="0" w:color="auto"/>
                <w:right w:val="none" w:sz="0" w:space="0" w:color="auto"/>
              </w:divBdr>
            </w:div>
          </w:divsChild>
        </w:div>
        <w:div w:id="695693668">
          <w:marLeft w:val="1463"/>
          <w:marRight w:val="0"/>
          <w:marTop w:val="0"/>
          <w:marBottom w:val="0"/>
          <w:divBdr>
            <w:top w:val="none" w:sz="0" w:space="0" w:color="auto"/>
            <w:left w:val="none" w:sz="0" w:space="0" w:color="auto"/>
            <w:bottom w:val="none" w:sz="0" w:space="0" w:color="auto"/>
            <w:right w:val="none" w:sz="0" w:space="0" w:color="auto"/>
          </w:divBdr>
        </w:div>
        <w:div w:id="695815283">
          <w:marLeft w:val="0"/>
          <w:marRight w:val="0"/>
          <w:marTop w:val="0"/>
          <w:marBottom w:val="0"/>
          <w:divBdr>
            <w:top w:val="none" w:sz="0" w:space="0" w:color="auto"/>
            <w:left w:val="none" w:sz="0" w:space="0" w:color="auto"/>
            <w:bottom w:val="none" w:sz="0" w:space="0" w:color="auto"/>
            <w:right w:val="none" w:sz="0" w:space="0" w:color="auto"/>
          </w:divBdr>
          <w:divsChild>
            <w:div w:id="585847998">
              <w:marLeft w:val="0"/>
              <w:marRight w:val="0"/>
              <w:marTop w:val="0"/>
              <w:marBottom w:val="0"/>
              <w:divBdr>
                <w:top w:val="none" w:sz="0" w:space="0" w:color="auto"/>
                <w:left w:val="none" w:sz="0" w:space="0" w:color="auto"/>
                <w:bottom w:val="none" w:sz="0" w:space="0" w:color="auto"/>
                <w:right w:val="none" w:sz="0" w:space="0" w:color="auto"/>
              </w:divBdr>
            </w:div>
          </w:divsChild>
        </w:div>
        <w:div w:id="695886441">
          <w:marLeft w:val="0"/>
          <w:marRight w:val="0"/>
          <w:marTop w:val="100"/>
          <w:marBottom w:val="100"/>
          <w:divBdr>
            <w:top w:val="none" w:sz="0" w:space="0" w:color="auto"/>
            <w:left w:val="none" w:sz="0" w:space="0" w:color="auto"/>
            <w:bottom w:val="none" w:sz="0" w:space="0" w:color="auto"/>
            <w:right w:val="none" w:sz="0" w:space="0" w:color="auto"/>
          </w:divBdr>
        </w:div>
        <w:div w:id="696002792">
          <w:marLeft w:val="0"/>
          <w:marRight w:val="0"/>
          <w:marTop w:val="0"/>
          <w:marBottom w:val="250"/>
          <w:divBdr>
            <w:top w:val="none" w:sz="0" w:space="0" w:color="auto"/>
            <w:left w:val="none" w:sz="0" w:space="0" w:color="auto"/>
            <w:bottom w:val="none" w:sz="0" w:space="0" w:color="auto"/>
            <w:right w:val="none" w:sz="0" w:space="0" w:color="auto"/>
          </w:divBdr>
          <w:divsChild>
            <w:div w:id="635067499">
              <w:marLeft w:val="0"/>
              <w:marRight w:val="0"/>
              <w:marTop w:val="0"/>
              <w:marBottom w:val="0"/>
              <w:divBdr>
                <w:top w:val="none" w:sz="0" w:space="0" w:color="auto"/>
                <w:left w:val="none" w:sz="0" w:space="0" w:color="auto"/>
                <w:bottom w:val="none" w:sz="0" w:space="0" w:color="auto"/>
                <w:right w:val="none" w:sz="0" w:space="0" w:color="auto"/>
              </w:divBdr>
            </w:div>
            <w:div w:id="729504171">
              <w:marLeft w:val="0"/>
              <w:marRight w:val="0"/>
              <w:marTop w:val="0"/>
              <w:marBottom w:val="0"/>
              <w:divBdr>
                <w:top w:val="none" w:sz="0" w:space="0" w:color="auto"/>
                <w:left w:val="none" w:sz="0" w:space="0" w:color="auto"/>
                <w:bottom w:val="none" w:sz="0" w:space="0" w:color="auto"/>
                <w:right w:val="none" w:sz="0" w:space="0" w:color="auto"/>
              </w:divBdr>
            </w:div>
          </w:divsChild>
        </w:div>
        <w:div w:id="696081236">
          <w:marLeft w:val="0"/>
          <w:marRight w:val="0"/>
          <w:marTop w:val="150"/>
          <w:marBottom w:val="0"/>
          <w:divBdr>
            <w:top w:val="none" w:sz="0" w:space="0" w:color="auto"/>
            <w:left w:val="none" w:sz="0" w:space="0" w:color="auto"/>
            <w:bottom w:val="none" w:sz="0" w:space="0" w:color="auto"/>
            <w:right w:val="none" w:sz="0" w:space="0" w:color="auto"/>
          </w:divBdr>
        </w:div>
        <w:div w:id="69608338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6126535">
          <w:marLeft w:val="0"/>
          <w:marRight w:val="0"/>
          <w:marTop w:val="0"/>
          <w:marBottom w:val="300"/>
          <w:divBdr>
            <w:top w:val="none" w:sz="0" w:space="0" w:color="auto"/>
            <w:left w:val="none" w:sz="0" w:space="0" w:color="auto"/>
            <w:bottom w:val="none" w:sz="0" w:space="0" w:color="auto"/>
            <w:right w:val="none" w:sz="0" w:space="0" w:color="auto"/>
          </w:divBdr>
          <w:divsChild>
            <w:div w:id="786970048">
              <w:marLeft w:val="0"/>
              <w:marRight w:val="0"/>
              <w:marTop w:val="0"/>
              <w:marBottom w:val="0"/>
              <w:divBdr>
                <w:top w:val="none" w:sz="0" w:space="0" w:color="auto"/>
                <w:left w:val="none" w:sz="0" w:space="0" w:color="auto"/>
                <w:bottom w:val="none" w:sz="0" w:space="0" w:color="auto"/>
                <w:right w:val="none" w:sz="0" w:space="0" w:color="auto"/>
              </w:divBdr>
            </w:div>
          </w:divsChild>
        </w:div>
        <w:div w:id="696155282">
          <w:marLeft w:val="0"/>
          <w:marRight w:val="0"/>
          <w:marTop w:val="0"/>
          <w:marBottom w:val="360"/>
          <w:divBdr>
            <w:top w:val="none" w:sz="0" w:space="0" w:color="auto"/>
            <w:left w:val="none" w:sz="0" w:space="0" w:color="auto"/>
            <w:bottom w:val="none" w:sz="0" w:space="0" w:color="auto"/>
            <w:right w:val="none" w:sz="0" w:space="0" w:color="auto"/>
          </w:divBdr>
        </w:div>
        <w:div w:id="696202366">
          <w:marLeft w:val="0"/>
          <w:marRight w:val="0"/>
          <w:marTop w:val="0"/>
          <w:marBottom w:val="0"/>
          <w:divBdr>
            <w:top w:val="none" w:sz="0" w:space="0" w:color="auto"/>
            <w:left w:val="none" w:sz="0" w:space="0" w:color="auto"/>
            <w:bottom w:val="none" w:sz="0" w:space="0" w:color="auto"/>
            <w:right w:val="none" w:sz="0" w:space="0" w:color="auto"/>
          </w:divBdr>
          <w:divsChild>
            <w:div w:id="187716625">
              <w:marLeft w:val="0"/>
              <w:marRight w:val="0"/>
              <w:marTop w:val="0"/>
              <w:marBottom w:val="0"/>
              <w:divBdr>
                <w:top w:val="none" w:sz="0" w:space="0" w:color="auto"/>
                <w:left w:val="none" w:sz="0" w:space="0" w:color="auto"/>
                <w:bottom w:val="none" w:sz="0" w:space="0" w:color="auto"/>
                <w:right w:val="none" w:sz="0" w:space="0" w:color="auto"/>
              </w:divBdr>
              <w:divsChild>
                <w:div w:id="265505767">
                  <w:marLeft w:val="0"/>
                  <w:marRight w:val="0"/>
                  <w:marTop w:val="100"/>
                  <w:marBottom w:val="100"/>
                  <w:divBdr>
                    <w:top w:val="none" w:sz="0" w:space="0" w:color="auto"/>
                    <w:left w:val="none" w:sz="0" w:space="0" w:color="auto"/>
                    <w:bottom w:val="none" w:sz="0" w:space="0" w:color="auto"/>
                    <w:right w:val="none" w:sz="0" w:space="0" w:color="auto"/>
                  </w:divBdr>
                  <w:divsChild>
                    <w:div w:id="620038276">
                      <w:marLeft w:val="0"/>
                      <w:marRight w:val="0"/>
                      <w:marTop w:val="100"/>
                      <w:marBottom w:val="100"/>
                      <w:divBdr>
                        <w:top w:val="none" w:sz="0" w:space="0" w:color="auto"/>
                        <w:left w:val="none" w:sz="0" w:space="0" w:color="auto"/>
                        <w:bottom w:val="none" w:sz="0" w:space="0" w:color="auto"/>
                        <w:right w:val="none" w:sz="0" w:space="0" w:color="auto"/>
                      </w:divBdr>
                      <w:divsChild>
                        <w:div w:id="264967631">
                          <w:marLeft w:val="0"/>
                          <w:marRight w:val="0"/>
                          <w:marTop w:val="0"/>
                          <w:marBottom w:val="0"/>
                          <w:divBdr>
                            <w:top w:val="none" w:sz="0" w:space="0" w:color="auto"/>
                            <w:left w:val="none" w:sz="0" w:space="0" w:color="auto"/>
                            <w:bottom w:val="none" w:sz="0" w:space="0" w:color="auto"/>
                            <w:right w:val="none" w:sz="0" w:space="0" w:color="auto"/>
                          </w:divBdr>
                        </w:div>
                      </w:divsChild>
                    </w:div>
                    <w:div w:id="7132369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8040239">
              <w:marLeft w:val="0"/>
              <w:marRight w:val="0"/>
              <w:marTop w:val="0"/>
              <w:marBottom w:val="0"/>
              <w:divBdr>
                <w:top w:val="none" w:sz="0" w:space="0" w:color="auto"/>
                <w:left w:val="none" w:sz="0" w:space="0" w:color="auto"/>
                <w:bottom w:val="none" w:sz="0" w:space="0" w:color="auto"/>
                <w:right w:val="none" w:sz="0" w:space="0" w:color="auto"/>
              </w:divBdr>
              <w:divsChild>
                <w:div w:id="746880293">
                  <w:marLeft w:val="0"/>
                  <w:marRight w:val="0"/>
                  <w:marTop w:val="0"/>
                  <w:marBottom w:val="0"/>
                  <w:divBdr>
                    <w:top w:val="none" w:sz="0" w:space="0" w:color="auto"/>
                    <w:left w:val="none" w:sz="0" w:space="0" w:color="auto"/>
                    <w:bottom w:val="none" w:sz="0" w:space="0" w:color="auto"/>
                    <w:right w:val="none" w:sz="0" w:space="0" w:color="auto"/>
                  </w:divBdr>
                  <w:divsChild>
                    <w:div w:id="2055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705">
          <w:marLeft w:val="0"/>
          <w:marRight w:val="0"/>
          <w:marTop w:val="0"/>
          <w:marBottom w:val="0"/>
          <w:divBdr>
            <w:top w:val="single" w:sz="2" w:space="0" w:color="E0E0E0"/>
            <w:left w:val="single" w:sz="2" w:space="0" w:color="E0E0E0"/>
            <w:bottom w:val="single" w:sz="2" w:space="0" w:color="E0E0E0"/>
            <w:right w:val="single" w:sz="2" w:space="0" w:color="E0E0E0"/>
          </w:divBdr>
        </w:div>
        <w:div w:id="696274218">
          <w:marLeft w:val="1463"/>
          <w:marRight w:val="0"/>
          <w:marTop w:val="0"/>
          <w:marBottom w:val="0"/>
          <w:divBdr>
            <w:top w:val="none" w:sz="0" w:space="0" w:color="auto"/>
            <w:left w:val="none" w:sz="0" w:space="0" w:color="auto"/>
            <w:bottom w:val="none" w:sz="0" w:space="0" w:color="auto"/>
            <w:right w:val="none" w:sz="0" w:space="0" w:color="auto"/>
          </w:divBdr>
        </w:div>
        <w:div w:id="696542487">
          <w:marLeft w:val="60"/>
          <w:marRight w:val="60"/>
          <w:marTop w:val="0"/>
          <w:marBottom w:val="120"/>
          <w:divBdr>
            <w:top w:val="none" w:sz="0" w:space="0" w:color="auto"/>
            <w:left w:val="none" w:sz="0" w:space="0" w:color="auto"/>
            <w:bottom w:val="none" w:sz="0" w:space="0" w:color="auto"/>
            <w:right w:val="none" w:sz="0" w:space="0" w:color="auto"/>
          </w:divBdr>
        </w:div>
        <w:div w:id="696547896">
          <w:marLeft w:val="0"/>
          <w:marRight w:val="0"/>
          <w:marTop w:val="0"/>
          <w:marBottom w:val="240"/>
          <w:divBdr>
            <w:top w:val="none" w:sz="0" w:space="0" w:color="auto"/>
            <w:left w:val="none" w:sz="0" w:space="0" w:color="auto"/>
            <w:bottom w:val="none" w:sz="0" w:space="0" w:color="auto"/>
            <w:right w:val="none" w:sz="0" w:space="0" w:color="auto"/>
          </w:divBdr>
        </w:div>
        <w:div w:id="696584235">
          <w:marLeft w:val="0"/>
          <w:marRight w:val="0"/>
          <w:marTop w:val="0"/>
          <w:marBottom w:val="0"/>
          <w:divBdr>
            <w:top w:val="single" w:sz="6" w:space="0" w:color="999999"/>
            <w:left w:val="single" w:sz="6" w:space="0" w:color="999999"/>
            <w:bottom w:val="single" w:sz="6" w:space="0" w:color="999999"/>
            <w:right w:val="single" w:sz="6" w:space="0" w:color="999999"/>
          </w:divBdr>
        </w:div>
        <w:div w:id="696584954">
          <w:marLeft w:val="0"/>
          <w:marRight w:val="0"/>
          <w:marTop w:val="0"/>
          <w:marBottom w:val="360"/>
          <w:divBdr>
            <w:top w:val="none" w:sz="0" w:space="0" w:color="auto"/>
            <w:left w:val="none" w:sz="0" w:space="0" w:color="auto"/>
            <w:bottom w:val="none" w:sz="0" w:space="0" w:color="auto"/>
            <w:right w:val="none" w:sz="0" w:space="0" w:color="auto"/>
          </w:divBdr>
        </w:div>
        <w:div w:id="696665141">
          <w:marLeft w:val="15"/>
          <w:marRight w:val="225"/>
          <w:marTop w:val="165"/>
          <w:marBottom w:val="105"/>
          <w:divBdr>
            <w:top w:val="none" w:sz="0" w:space="0" w:color="auto"/>
            <w:left w:val="none" w:sz="0" w:space="0" w:color="auto"/>
            <w:bottom w:val="none" w:sz="0" w:space="0" w:color="auto"/>
            <w:right w:val="none" w:sz="0" w:space="0" w:color="auto"/>
          </w:divBdr>
          <w:divsChild>
            <w:div w:id="118767645">
              <w:marLeft w:val="0"/>
              <w:marRight w:val="0"/>
              <w:marTop w:val="0"/>
              <w:marBottom w:val="0"/>
              <w:divBdr>
                <w:top w:val="none" w:sz="0" w:space="0" w:color="auto"/>
                <w:left w:val="none" w:sz="0" w:space="0" w:color="auto"/>
                <w:bottom w:val="none" w:sz="0" w:space="0" w:color="auto"/>
                <w:right w:val="none" w:sz="0" w:space="0" w:color="auto"/>
              </w:divBdr>
            </w:div>
          </w:divsChild>
        </w:div>
        <w:div w:id="696738147">
          <w:marLeft w:val="0"/>
          <w:marRight w:val="0"/>
          <w:marTop w:val="0"/>
          <w:marBottom w:val="0"/>
          <w:divBdr>
            <w:top w:val="none" w:sz="0" w:space="0" w:color="auto"/>
            <w:left w:val="none" w:sz="0" w:space="0" w:color="auto"/>
            <w:bottom w:val="none" w:sz="0" w:space="0" w:color="auto"/>
            <w:right w:val="none" w:sz="0" w:space="0" w:color="auto"/>
          </w:divBdr>
        </w:div>
        <w:div w:id="696781976">
          <w:marLeft w:val="0"/>
          <w:marRight w:val="0"/>
          <w:marTop w:val="0"/>
          <w:marBottom w:val="0"/>
          <w:divBdr>
            <w:top w:val="none" w:sz="0" w:space="0" w:color="auto"/>
            <w:left w:val="none" w:sz="0" w:space="0" w:color="auto"/>
            <w:bottom w:val="none" w:sz="0" w:space="0" w:color="auto"/>
            <w:right w:val="none" w:sz="0" w:space="0" w:color="auto"/>
          </w:divBdr>
        </w:div>
        <w:div w:id="696850273">
          <w:marLeft w:val="0"/>
          <w:marRight w:val="0"/>
          <w:marTop w:val="0"/>
          <w:marBottom w:val="345"/>
          <w:divBdr>
            <w:top w:val="none" w:sz="0" w:space="0" w:color="auto"/>
            <w:left w:val="none" w:sz="0" w:space="0" w:color="auto"/>
            <w:bottom w:val="none" w:sz="0" w:space="0" w:color="auto"/>
            <w:right w:val="none" w:sz="0" w:space="0" w:color="auto"/>
          </w:divBdr>
        </w:div>
        <w:div w:id="696857649">
          <w:marLeft w:val="0"/>
          <w:marRight w:val="0"/>
          <w:marTop w:val="0"/>
          <w:marBottom w:val="0"/>
          <w:divBdr>
            <w:top w:val="none" w:sz="0" w:space="0" w:color="auto"/>
            <w:left w:val="none" w:sz="0" w:space="0" w:color="auto"/>
            <w:bottom w:val="none" w:sz="0" w:space="0" w:color="auto"/>
            <w:right w:val="none" w:sz="0" w:space="0" w:color="auto"/>
          </w:divBdr>
        </w:div>
        <w:div w:id="696977208">
          <w:marLeft w:val="0"/>
          <w:marRight w:val="0"/>
          <w:marTop w:val="0"/>
          <w:marBottom w:val="0"/>
          <w:divBdr>
            <w:top w:val="none" w:sz="0" w:space="0" w:color="auto"/>
            <w:left w:val="none" w:sz="0" w:space="0" w:color="auto"/>
            <w:bottom w:val="none" w:sz="0" w:space="0" w:color="auto"/>
            <w:right w:val="none" w:sz="0" w:space="0" w:color="auto"/>
          </w:divBdr>
          <w:divsChild>
            <w:div w:id="255990046">
              <w:marLeft w:val="0"/>
              <w:marRight w:val="0"/>
              <w:marTop w:val="0"/>
              <w:marBottom w:val="0"/>
              <w:divBdr>
                <w:top w:val="none" w:sz="0" w:space="0" w:color="auto"/>
                <w:left w:val="none" w:sz="0" w:space="0" w:color="auto"/>
                <w:bottom w:val="none" w:sz="0" w:space="0" w:color="auto"/>
                <w:right w:val="none" w:sz="0" w:space="0" w:color="auto"/>
              </w:divBdr>
            </w:div>
          </w:divsChild>
        </w:div>
        <w:div w:id="697005109">
          <w:marLeft w:val="0"/>
          <w:marRight w:val="1950"/>
          <w:marTop w:val="0"/>
          <w:marBottom w:val="0"/>
          <w:divBdr>
            <w:top w:val="none" w:sz="0" w:space="0" w:color="auto"/>
            <w:left w:val="none" w:sz="0" w:space="0" w:color="auto"/>
            <w:bottom w:val="none" w:sz="0" w:space="0" w:color="auto"/>
            <w:right w:val="none" w:sz="0" w:space="0" w:color="auto"/>
          </w:divBdr>
          <w:divsChild>
            <w:div w:id="138500353">
              <w:marLeft w:val="0"/>
              <w:marRight w:val="0"/>
              <w:marTop w:val="0"/>
              <w:marBottom w:val="120"/>
              <w:divBdr>
                <w:top w:val="none" w:sz="0" w:space="0" w:color="auto"/>
                <w:left w:val="none" w:sz="0" w:space="0" w:color="auto"/>
                <w:bottom w:val="none" w:sz="0" w:space="0" w:color="auto"/>
                <w:right w:val="none" w:sz="0" w:space="0" w:color="auto"/>
              </w:divBdr>
            </w:div>
          </w:divsChild>
        </w:div>
        <w:div w:id="697006460">
          <w:marLeft w:val="0"/>
          <w:marRight w:val="0"/>
          <w:marTop w:val="0"/>
          <w:marBottom w:val="0"/>
          <w:divBdr>
            <w:top w:val="none" w:sz="0" w:space="0" w:color="auto"/>
            <w:left w:val="none" w:sz="0" w:space="0" w:color="auto"/>
            <w:bottom w:val="none" w:sz="0" w:space="0" w:color="auto"/>
            <w:right w:val="none" w:sz="0" w:space="0" w:color="auto"/>
          </w:divBdr>
        </w:div>
        <w:div w:id="697045397">
          <w:marLeft w:val="0"/>
          <w:marRight w:val="0"/>
          <w:marTop w:val="0"/>
          <w:marBottom w:val="0"/>
          <w:divBdr>
            <w:top w:val="none" w:sz="0" w:space="0" w:color="auto"/>
            <w:left w:val="none" w:sz="0" w:space="0" w:color="auto"/>
            <w:bottom w:val="none" w:sz="0" w:space="0" w:color="auto"/>
            <w:right w:val="none" w:sz="0" w:space="0" w:color="auto"/>
          </w:divBdr>
        </w:div>
        <w:div w:id="697045592">
          <w:marLeft w:val="0"/>
          <w:marRight w:val="0"/>
          <w:marTop w:val="0"/>
          <w:marBottom w:val="0"/>
          <w:divBdr>
            <w:top w:val="none" w:sz="0" w:space="0" w:color="auto"/>
            <w:left w:val="none" w:sz="0" w:space="0" w:color="auto"/>
            <w:bottom w:val="none" w:sz="0" w:space="0" w:color="auto"/>
            <w:right w:val="none" w:sz="0" w:space="0" w:color="auto"/>
          </w:divBdr>
        </w:div>
        <w:div w:id="697049774">
          <w:marLeft w:val="-225"/>
          <w:marRight w:val="-225"/>
          <w:marTop w:val="0"/>
          <w:marBottom w:val="0"/>
          <w:divBdr>
            <w:top w:val="none" w:sz="0" w:space="0" w:color="auto"/>
            <w:left w:val="none" w:sz="0" w:space="0" w:color="auto"/>
            <w:bottom w:val="none" w:sz="0" w:space="0" w:color="auto"/>
            <w:right w:val="none" w:sz="0" w:space="0" w:color="auto"/>
          </w:divBdr>
          <w:divsChild>
            <w:div w:id="329599165">
              <w:marLeft w:val="0"/>
              <w:marRight w:val="0"/>
              <w:marTop w:val="150"/>
              <w:marBottom w:val="0"/>
              <w:divBdr>
                <w:top w:val="none" w:sz="0" w:space="0" w:color="auto"/>
                <w:left w:val="none" w:sz="0" w:space="0" w:color="auto"/>
                <w:bottom w:val="none" w:sz="0" w:space="0" w:color="auto"/>
                <w:right w:val="none" w:sz="0" w:space="0" w:color="auto"/>
              </w:divBdr>
            </w:div>
            <w:div w:id="671638526">
              <w:marLeft w:val="0"/>
              <w:marRight w:val="0"/>
              <w:marTop w:val="0"/>
              <w:marBottom w:val="0"/>
              <w:divBdr>
                <w:top w:val="none" w:sz="0" w:space="0" w:color="auto"/>
                <w:left w:val="none" w:sz="0" w:space="0" w:color="auto"/>
                <w:bottom w:val="none" w:sz="0" w:space="0" w:color="auto"/>
                <w:right w:val="none" w:sz="0" w:space="0" w:color="auto"/>
              </w:divBdr>
            </w:div>
          </w:divsChild>
        </w:div>
        <w:div w:id="697195274">
          <w:marLeft w:val="0"/>
          <w:marRight w:val="0"/>
          <w:marTop w:val="0"/>
          <w:marBottom w:val="0"/>
          <w:divBdr>
            <w:top w:val="none" w:sz="0" w:space="0" w:color="auto"/>
            <w:left w:val="none" w:sz="0" w:space="0" w:color="auto"/>
            <w:bottom w:val="none" w:sz="0" w:space="0" w:color="auto"/>
            <w:right w:val="none" w:sz="0" w:space="0" w:color="auto"/>
          </w:divBdr>
        </w:div>
        <w:div w:id="697196526">
          <w:marLeft w:val="0"/>
          <w:marRight w:val="0"/>
          <w:marTop w:val="0"/>
          <w:marBottom w:val="0"/>
          <w:divBdr>
            <w:top w:val="none" w:sz="0" w:space="0" w:color="auto"/>
            <w:left w:val="none" w:sz="0" w:space="0" w:color="auto"/>
            <w:bottom w:val="none" w:sz="0" w:space="0" w:color="auto"/>
            <w:right w:val="none" w:sz="0" w:space="0" w:color="auto"/>
          </w:divBdr>
        </w:div>
        <w:div w:id="697199238">
          <w:marLeft w:val="0"/>
          <w:marRight w:val="0"/>
          <w:marTop w:val="0"/>
          <w:marBottom w:val="0"/>
          <w:divBdr>
            <w:top w:val="none" w:sz="0" w:space="0" w:color="auto"/>
            <w:left w:val="none" w:sz="0" w:space="0" w:color="auto"/>
            <w:bottom w:val="none" w:sz="0" w:space="0" w:color="auto"/>
            <w:right w:val="none" w:sz="0" w:space="0" w:color="auto"/>
          </w:divBdr>
        </w:div>
        <w:div w:id="697241240">
          <w:marLeft w:val="0"/>
          <w:marRight w:val="0"/>
          <w:marTop w:val="0"/>
          <w:marBottom w:val="0"/>
          <w:divBdr>
            <w:top w:val="none" w:sz="0" w:space="0" w:color="auto"/>
            <w:left w:val="none" w:sz="0" w:space="0" w:color="auto"/>
            <w:bottom w:val="none" w:sz="0" w:space="0" w:color="auto"/>
            <w:right w:val="none" w:sz="0" w:space="0" w:color="auto"/>
          </w:divBdr>
        </w:div>
        <w:div w:id="697242912">
          <w:marLeft w:val="0"/>
          <w:marRight w:val="0"/>
          <w:marTop w:val="0"/>
          <w:marBottom w:val="0"/>
          <w:divBdr>
            <w:top w:val="none" w:sz="0" w:space="0" w:color="auto"/>
            <w:left w:val="none" w:sz="0" w:space="0" w:color="auto"/>
            <w:bottom w:val="none" w:sz="0" w:space="0" w:color="auto"/>
            <w:right w:val="none" w:sz="0" w:space="0" w:color="auto"/>
          </w:divBdr>
        </w:div>
        <w:div w:id="697245606">
          <w:marLeft w:val="0"/>
          <w:marRight w:val="0"/>
          <w:marTop w:val="0"/>
          <w:marBottom w:val="0"/>
          <w:divBdr>
            <w:top w:val="single" w:sz="2" w:space="0" w:color="E0E0E0"/>
            <w:left w:val="single" w:sz="2" w:space="0" w:color="E0E0E0"/>
            <w:bottom w:val="single" w:sz="2" w:space="0" w:color="E0E0E0"/>
            <w:right w:val="single" w:sz="2" w:space="0" w:color="E0E0E0"/>
          </w:divBdr>
        </w:div>
        <w:div w:id="697317512">
          <w:marLeft w:val="0"/>
          <w:marRight w:val="0"/>
          <w:marTop w:val="0"/>
          <w:marBottom w:val="0"/>
          <w:divBdr>
            <w:top w:val="none" w:sz="0" w:space="0" w:color="auto"/>
            <w:left w:val="none" w:sz="0" w:space="0" w:color="auto"/>
            <w:bottom w:val="none" w:sz="0" w:space="0" w:color="auto"/>
            <w:right w:val="none" w:sz="0" w:space="0" w:color="auto"/>
          </w:divBdr>
        </w:div>
        <w:div w:id="697318896">
          <w:marLeft w:val="0"/>
          <w:marRight w:val="0"/>
          <w:marTop w:val="0"/>
          <w:marBottom w:val="0"/>
          <w:divBdr>
            <w:top w:val="none" w:sz="0" w:space="0" w:color="auto"/>
            <w:left w:val="none" w:sz="0" w:space="0" w:color="auto"/>
            <w:bottom w:val="none" w:sz="0" w:space="0" w:color="auto"/>
            <w:right w:val="none" w:sz="0" w:space="0" w:color="auto"/>
          </w:divBdr>
        </w:div>
        <w:div w:id="697387970">
          <w:marLeft w:val="0"/>
          <w:marRight w:val="0"/>
          <w:marTop w:val="0"/>
          <w:marBottom w:val="0"/>
          <w:divBdr>
            <w:top w:val="single" w:sz="2" w:space="0" w:color="E0E0E0"/>
            <w:left w:val="single" w:sz="2" w:space="0" w:color="E0E0E0"/>
            <w:bottom w:val="single" w:sz="2" w:space="0" w:color="E0E0E0"/>
            <w:right w:val="single" w:sz="2" w:space="0" w:color="E0E0E0"/>
          </w:divBdr>
        </w:div>
        <w:div w:id="697437454">
          <w:marLeft w:val="0"/>
          <w:marRight w:val="0"/>
          <w:marTop w:val="600"/>
          <w:marBottom w:val="0"/>
          <w:divBdr>
            <w:top w:val="none" w:sz="0" w:space="0" w:color="auto"/>
            <w:left w:val="none" w:sz="0" w:space="0" w:color="auto"/>
            <w:bottom w:val="none" w:sz="0" w:space="0" w:color="auto"/>
            <w:right w:val="none" w:sz="0" w:space="0" w:color="auto"/>
          </w:divBdr>
        </w:div>
        <w:div w:id="697465817">
          <w:marLeft w:val="0"/>
          <w:marRight w:val="0"/>
          <w:marTop w:val="0"/>
          <w:marBottom w:val="0"/>
          <w:divBdr>
            <w:top w:val="none" w:sz="0" w:space="0" w:color="auto"/>
            <w:left w:val="none" w:sz="0" w:space="0" w:color="auto"/>
            <w:bottom w:val="none" w:sz="0" w:space="0" w:color="auto"/>
            <w:right w:val="none" w:sz="0" w:space="0" w:color="auto"/>
          </w:divBdr>
        </w:div>
        <w:div w:id="697507912">
          <w:marLeft w:val="13"/>
          <w:marRight w:val="188"/>
          <w:marTop w:val="138"/>
          <w:marBottom w:val="88"/>
          <w:divBdr>
            <w:top w:val="none" w:sz="0" w:space="0" w:color="auto"/>
            <w:left w:val="none" w:sz="0" w:space="0" w:color="auto"/>
            <w:bottom w:val="none" w:sz="0" w:space="0" w:color="auto"/>
            <w:right w:val="none" w:sz="0" w:space="0" w:color="auto"/>
          </w:divBdr>
        </w:div>
        <w:div w:id="697508835">
          <w:marLeft w:val="0"/>
          <w:marRight w:val="0"/>
          <w:marTop w:val="0"/>
          <w:marBottom w:val="150"/>
          <w:divBdr>
            <w:top w:val="none" w:sz="0" w:space="0" w:color="auto"/>
            <w:left w:val="none" w:sz="0" w:space="0" w:color="auto"/>
            <w:bottom w:val="none" w:sz="0" w:space="0" w:color="auto"/>
            <w:right w:val="none" w:sz="0" w:space="0" w:color="auto"/>
          </w:divBdr>
        </w:div>
        <w:div w:id="697580627">
          <w:marLeft w:val="0"/>
          <w:marRight w:val="0"/>
          <w:marTop w:val="0"/>
          <w:marBottom w:val="0"/>
          <w:divBdr>
            <w:top w:val="none" w:sz="0" w:space="0" w:color="auto"/>
            <w:left w:val="none" w:sz="0" w:space="0" w:color="auto"/>
            <w:bottom w:val="none" w:sz="0" w:space="0" w:color="auto"/>
            <w:right w:val="none" w:sz="0" w:space="0" w:color="auto"/>
          </w:divBdr>
        </w:div>
        <w:div w:id="697657644">
          <w:marLeft w:val="0"/>
          <w:marRight w:val="0"/>
          <w:marTop w:val="0"/>
          <w:marBottom w:val="0"/>
          <w:divBdr>
            <w:top w:val="none" w:sz="0" w:space="0" w:color="auto"/>
            <w:left w:val="none" w:sz="0" w:space="0" w:color="auto"/>
            <w:bottom w:val="none" w:sz="0" w:space="0" w:color="auto"/>
            <w:right w:val="none" w:sz="0" w:space="0" w:color="auto"/>
          </w:divBdr>
        </w:div>
        <w:div w:id="697706878">
          <w:marLeft w:val="0"/>
          <w:marRight w:val="0"/>
          <w:marTop w:val="0"/>
          <w:marBottom w:val="240"/>
          <w:divBdr>
            <w:top w:val="none" w:sz="0" w:space="0" w:color="auto"/>
            <w:left w:val="none" w:sz="0" w:space="0" w:color="auto"/>
            <w:bottom w:val="none" w:sz="0" w:space="0" w:color="auto"/>
            <w:right w:val="none" w:sz="0" w:space="0" w:color="auto"/>
          </w:divBdr>
        </w:div>
        <w:div w:id="697779468">
          <w:marLeft w:val="0"/>
          <w:marRight w:val="0"/>
          <w:marTop w:val="0"/>
          <w:marBottom w:val="0"/>
          <w:divBdr>
            <w:top w:val="single" w:sz="2" w:space="0" w:color="E0E0E0"/>
            <w:left w:val="single" w:sz="2" w:space="0" w:color="E0E0E0"/>
            <w:bottom w:val="single" w:sz="2" w:space="0" w:color="E0E0E0"/>
            <w:right w:val="single" w:sz="2" w:space="0" w:color="E0E0E0"/>
          </w:divBdr>
        </w:div>
        <w:div w:id="697848773">
          <w:marLeft w:val="1463"/>
          <w:marRight w:val="0"/>
          <w:marTop w:val="0"/>
          <w:marBottom w:val="0"/>
          <w:divBdr>
            <w:top w:val="none" w:sz="0" w:space="0" w:color="auto"/>
            <w:left w:val="none" w:sz="0" w:space="0" w:color="auto"/>
            <w:bottom w:val="none" w:sz="0" w:space="0" w:color="auto"/>
            <w:right w:val="none" w:sz="0" w:space="0" w:color="auto"/>
          </w:divBdr>
        </w:div>
        <w:div w:id="697895491">
          <w:marLeft w:val="0"/>
          <w:marRight w:val="0"/>
          <w:marTop w:val="0"/>
          <w:marBottom w:val="0"/>
          <w:divBdr>
            <w:top w:val="none" w:sz="0" w:space="0" w:color="auto"/>
            <w:left w:val="none" w:sz="0" w:space="0" w:color="auto"/>
            <w:bottom w:val="none" w:sz="0" w:space="0" w:color="auto"/>
            <w:right w:val="none" w:sz="0" w:space="0" w:color="auto"/>
          </w:divBdr>
        </w:div>
        <w:div w:id="697897554">
          <w:marLeft w:val="0"/>
          <w:marRight w:val="0"/>
          <w:marTop w:val="0"/>
          <w:marBottom w:val="0"/>
          <w:divBdr>
            <w:top w:val="single" w:sz="2" w:space="0" w:color="E0E0E0"/>
            <w:left w:val="single" w:sz="2" w:space="0" w:color="E0E0E0"/>
            <w:bottom w:val="single" w:sz="2" w:space="0" w:color="E0E0E0"/>
            <w:right w:val="single" w:sz="2" w:space="0" w:color="E0E0E0"/>
          </w:divBdr>
          <w:divsChild>
            <w:div w:id="369024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7974803">
          <w:marLeft w:val="0"/>
          <w:marRight w:val="225"/>
          <w:marTop w:val="0"/>
          <w:marBottom w:val="0"/>
          <w:divBdr>
            <w:top w:val="none" w:sz="0" w:space="0" w:color="auto"/>
            <w:left w:val="none" w:sz="0" w:space="0" w:color="auto"/>
            <w:bottom w:val="none" w:sz="0" w:space="0" w:color="auto"/>
            <w:right w:val="none" w:sz="0" w:space="0" w:color="auto"/>
          </w:divBdr>
        </w:div>
        <w:div w:id="697975175">
          <w:marLeft w:val="15"/>
          <w:marRight w:val="225"/>
          <w:marTop w:val="0"/>
          <w:marBottom w:val="105"/>
          <w:divBdr>
            <w:top w:val="none" w:sz="0" w:space="0" w:color="auto"/>
            <w:left w:val="none" w:sz="0" w:space="0" w:color="auto"/>
            <w:bottom w:val="none" w:sz="0" w:space="0" w:color="auto"/>
            <w:right w:val="none" w:sz="0" w:space="0" w:color="auto"/>
          </w:divBdr>
        </w:div>
        <w:div w:id="698090273">
          <w:marLeft w:val="0"/>
          <w:marRight w:val="0"/>
          <w:marTop w:val="0"/>
          <w:marBottom w:val="225"/>
          <w:divBdr>
            <w:top w:val="none" w:sz="0" w:space="0" w:color="auto"/>
            <w:left w:val="none" w:sz="0" w:space="0" w:color="auto"/>
            <w:bottom w:val="none" w:sz="0" w:space="0" w:color="auto"/>
            <w:right w:val="none" w:sz="0" w:space="0" w:color="auto"/>
          </w:divBdr>
        </w:div>
        <w:div w:id="698090294">
          <w:marLeft w:val="1463"/>
          <w:marRight w:val="0"/>
          <w:marTop w:val="0"/>
          <w:marBottom w:val="0"/>
          <w:divBdr>
            <w:top w:val="none" w:sz="0" w:space="0" w:color="auto"/>
            <w:left w:val="none" w:sz="0" w:space="0" w:color="auto"/>
            <w:bottom w:val="none" w:sz="0" w:space="0" w:color="auto"/>
            <w:right w:val="none" w:sz="0" w:space="0" w:color="auto"/>
          </w:divBdr>
          <w:divsChild>
            <w:div w:id="23929072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98119421">
          <w:marLeft w:val="0"/>
          <w:marRight w:val="0"/>
          <w:marTop w:val="0"/>
          <w:marBottom w:val="0"/>
          <w:divBdr>
            <w:top w:val="none" w:sz="0" w:space="0" w:color="auto"/>
            <w:left w:val="none" w:sz="0" w:space="0" w:color="auto"/>
            <w:bottom w:val="none" w:sz="0" w:space="0" w:color="auto"/>
            <w:right w:val="none" w:sz="0" w:space="0" w:color="auto"/>
          </w:divBdr>
        </w:div>
        <w:div w:id="69816040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8236392">
          <w:marLeft w:val="0"/>
          <w:marRight w:val="0"/>
          <w:marTop w:val="0"/>
          <w:marBottom w:val="0"/>
          <w:divBdr>
            <w:top w:val="none" w:sz="0" w:space="0" w:color="auto"/>
            <w:left w:val="none" w:sz="0" w:space="0" w:color="auto"/>
            <w:bottom w:val="none" w:sz="0" w:space="0" w:color="auto"/>
            <w:right w:val="none" w:sz="0" w:space="0" w:color="auto"/>
          </w:divBdr>
        </w:div>
        <w:div w:id="698241935">
          <w:marLeft w:val="0"/>
          <w:marRight w:val="0"/>
          <w:marTop w:val="0"/>
          <w:marBottom w:val="0"/>
          <w:divBdr>
            <w:top w:val="none" w:sz="0" w:space="0" w:color="auto"/>
            <w:left w:val="none" w:sz="0" w:space="0" w:color="auto"/>
            <w:bottom w:val="none" w:sz="0" w:space="0" w:color="auto"/>
            <w:right w:val="none" w:sz="0" w:space="0" w:color="auto"/>
          </w:divBdr>
          <w:divsChild>
            <w:div w:id="300577184">
              <w:marLeft w:val="-225"/>
              <w:marRight w:val="-225"/>
              <w:marTop w:val="0"/>
              <w:marBottom w:val="0"/>
              <w:divBdr>
                <w:top w:val="none" w:sz="0" w:space="0" w:color="auto"/>
                <w:left w:val="none" w:sz="0" w:space="0" w:color="auto"/>
                <w:bottom w:val="none" w:sz="0" w:space="0" w:color="auto"/>
                <w:right w:val="none" w:sz="0" w:space="0" w:color="auto"/>
              </w:divBdr>
            </w:div>
          </w:divsChild>
        </w:div>
        <w:div w:id="698244198">
          <w:marLeft w:val="1463"/>
          <w:marRight w:val="0"/>
          <w:marTop w:val="0"/>
          <w:marBottom w:val="0"/>
          <w:divBdr>
            <w:top w:val="none" w:sz="0" w:space="0" w:color="auto"/>
            <w:left w:val="none" w:sz="0" w:space="0" w:color="auto"/>
            <w:bottom w:val="none" w:sz="0" w:space="0" w:color="auto"/>
            <w:right w:val="none" w:sz="0" w:space="0" w:color="auto"/>
          </w:divBdr>
          <w:divsChild>
            <w:div w:id="685601014">
              <w:marLeft w:val="0"/>
              <w:marRight w:val="0"/>
              <w:marTop w:val="0"/>
              <w:marBottom w:val="0"/>
              <w:divBdr>
                <w:top w:val="none" w:sz="0" w:space="0" w:color="auto"/>
                <w:left w:val="none" w:sz="0" w:space="0" w:color="auto"/>
                <w:bottom w:val="none" w:sz="0" w:space="0" w:color="auto"/>
                <w:right w:val="none" w:sz="0" w:space="0" w:color="auto"/>
              </w:divBdr>
            </w:div>
          </w:divsChild>
        </w:div>
        <w:div w:id="698356723">
          <w:marLeft w:val="0"/>
          <w:marRight w:val="0"/>
          <w:marTop w:val="0"/>
          <w:marBottom w:val="0"/>
          <w:divBdr>
            <w:top w:val="none" w:sz="0" w:space="0" w:color="auto"/>
            <w:left w:val="none" w:sz="0" w:space="0" w:color="auto"/>
            <w:bottom w:val="none" w:sz="0" w:space="0" w:color="auto"/>
            <w:right w:val="none" w:sz="0" w:space="0" w:color="auto"/>
          </w:divBdr>
        </w:div>
        <w:div w:id="698357031">
          <w:marLeft w:val="0"/>
          <w:marRight w:val="0"/>
          <w:marTop w:val="0"/>
          <w:marBottom w:val="0"/>
          <w:divBdr>
            <w:top w:val="none" w:sz="0" w:space="0" w:color="auto"/>
            <w:left w:val="none" w:sz="0" w:space="0" w:color="auto"/>
            <w:bottom w:val="none" w:sz="0" w:space="0" w:color="auto"/>
            <w:right w:val="none" w:sz="0" w:space="0" w:color="auto"/>
          </w:divBdr>
        </w:div>
        <w:div w:id="698360665">
          <w:marLeft w:val="0"/>
          <w:marRight w:val="0"/>
          <w:marTop w:val="0"/>
          <w:marBottom w:val="0"/>
          <w:divBdr>
            <w:top w:val="none" w:sz="0" w:space="0" w:color="auto"/>
            <w:left w:val="none" w:sz="0" w:space="0" w:color="auto"/>
            <w:bottom w:val="none" w:sz="0" w:space="0" w:color="auto"/>
            <w:right w:val="none" w:sz="0" w:space="0" w:color="auto"/>
          </w:divBdr>
        </w:div>
        <w:div w:id="698437108">
          <w:marLeft w:val="0"/>
          <w:marRight w:val="0"/>
          <w:marTop w:val="0"/>
          <w:marBottom w:val="360"/>
          <w:divBdr>
            <w:top w:val="none" w:sz="0" w:space="0" w:color="auto"/>
            <w:left w:val="none" w:sz="0" w:space="0" w:color="auto"/>
            <w:bottom w:val="none" w:sz="0" w:space="0" w:color="auto"/>
            <w:right w:val="none" w:sz="0" w:space="0" w:color="auto"/>
          </w:divBdr>
        </w:div>
        <w:div w:id="698513468">
          <w:marLeft w:val="-225"/>
          <w:marRight w:val="-225"/>
          <w:marTop w:val="0"/>
          <w:marBottom w:val="0"/>
          <w:divBdr>
            <w:top w:val="none" w:sz="0" w:space="0" w:color="auto"/>
            <w:left w:val="none" w:sz="0" w:space="0" w:color="auto"/>
            <w:bottom w:val="none" w:sz="0" w:space="0" w:color="auto"/>
            <w:right w:val="none" w:sz="0" w:space="0" w:color="auto"/>
          </w:divBdr>
        </w:div>
        <w:div w:id="698580475">
          <w:marLeft w:val="-150"/>
          <w:marRight w:val="-150"/>
          <w:marTop w:val="0"/>
          <w:marBottom w:val="0"/>
          <w:divBdr>
            <w:top w:val="none" w:sz="0" w:space="0" w:color="auto"/>
            <w:left w:val="none" w:sz="0" w:space="0" w:color="auto"/>
            <w:bottom w:val="none" w:sz="0" w:space="0" w:color="auto"/>
            <w:right w:val="none" w:sz="0" w:space="0" w:color="auto"/>
          </w:divBdr>
        </w:div>
        <w:div w:id="698626612">
          <w:marLeft w:val="0"/>
          <w:marRight w:val="0"/>
          <w:marTop w:val="0"/>
          <w:marBottom w:val="360"/>
          <w:divBdr>
            <w:top w:val="none" w:sz="0" w:space="0" w:color="auto"/>
            <w:left w:val="none" w:sz="0" w:space="0" w:color="auto"/>
            <w:bottom w:val="none" w:sz="0" w:space="0" w:color="auto"/>
            <w:right w:val="none" w:sz="0" w:space="0" w:color="auto"/>
          </w:divBdr>
        </w:div>
        <w:div w:id="698629119">
          <w:marLeft w:val="0"/>
          <w:marRight w:val="0"/>
          <w:marTop w:val="0"/>
          <w:marBottom w:val="0"/>
          <w:divBdr>
            <w:top w:val="none" w:sz="0" w:space="0" w:color="auto"/>
            <w:left w:val="none" w:sz="0" w:space="0" w:color="auto"/>
            <w:bottom w:val="none" w:sz="0" w:space="0" w:color="auto"/>
            <w:right w:val="none" w:sz="0" w:space="0" w:color="auto"/>
          </w:divBdr>
        </w:div>
        <w:div w:id="698629971">
          <w:marLeft w:val="0"/>
          <w:marRight w:val="0"/>
          <w:marTop w:val="0"/>
          <w:marBottom w:val="300"/>
          <w:divBdr>
            <w:top w:val="none" w:sz="0" w:space="0" w:color="auto"/>
            <w:left w:val="none" w:sz="0" w:space="0" w:color="auto"/>
            <w:bottom w:val="none" w:sz="0" w:space="0" w:color="auto"/>
            <w:right w:val="none" w:sz="0" w:space="0" w:color="auto"/>
          </w:divBdr>
        </w:div>
        <w:div w:id="698746767">
          <w:marLeft w:val="0"/>
          <w:marRight w:val="0"/>
          <w:marTop w:val="0"/>
          <w:marBottom w:val="0"/>
          <w:divBdr>
            <w:top w:val="none" w:sz="0" w:space="0" w:color="auto"/>
            <w:left w:val="none" w:sz="0" w:space="0" w:color="auto"/>
            <w:bottom w:val="none" w:sz="0" w:space="0" w:color="auto"/>
            <w:right w:val="none" w:sz="0" w:space="0" w:color="auto"/>
          </w:divBdr>
        </w:div>
        <w:div w:id="698821110">
          <w:marLeft w:val="1463"/>
          <w:marRight w:val="0"/>
          <w:marTop w:val="0"/>
          <w:marBottom w:val="0"/>
          <w:divBdr>
            <w:top w:val="none" w:sz="0" w:space="0" w:color="auto"/>
            <w:left w:val="none" w:sz="0" w:space="0" w:color="auto"/>
            <w:bottom w:val="none" w:sz="0" w:space="0" w:color="auto"/>
            <w:right w:val="none" w:sz="0" w:space="0" w:color="auto"/>
          </w:divBdr>
        </w:div>
        <w:div w:id="699017218">
          <w:marLeft w:val="0"/>
          <w:marRight w:val="0"/>
          <w:marTop w:val="0"/>
          <w:marBottom w:val="240"/>
          <w:divBdr>
            <w:top w:val="none" w:sz="0" w:space="0" w:color="auto"/>
            <w:left w:val="none" w:sz="0" w:space="0" w:color="auto"/>
            <w:bottom w:val="none" w:sz="0" w:space="0" w:color="auto"/>
            <w:right w:val="none" w:sz="0" w:space="0" w:color="auto"/>
          </w:divBdr>
        </w:div>
        <w:div w:id="699018188">
          <w:marLeft w:val="0"/>
          <w:marRight w:val="0"/>
          <w:marTop w:val="0"/>
          <w:marBottom w:val="0"/>
          <w:divBdr>
            <w:top w:val="none" w:sz="0" w:space="0" w:color="auto"/>
            <w:left w:val="none" w:sz="0" w:space="0" w:color="auto"/>
            <w:bottom w:val="none" w:sz="0" w:space="0" w:color="auto"/>
            <w:right w:val="none" w:sz="0" w:space="0" w:color="auto"/>
          </w:divBdr>
        </w:div>
        <w:div w:id="699091390">
          <w:marLeft w:val="0"/>
          <w:marRight w:val="0"/>
          <w:marTop w:val="0"/>
          <w:marBottom w:val="0"/>
          <w:divBdr>
            <w:top w:val="none" w:sz="0" w:space="0" w:color="auto"/>
            <w:left w:val="none" w:sz="0" w:space="0" w:color="auto"/>
            <w:bottom w:val="none" w:sz="0" w:space="0" w:color="auto"/>
            <w:right w:val="none" w:sz="0" w:space="0" w:color="auto"/>
          </w:divBdr>
          <w:divsChild>
            <w:div w:id="308286039">
              <w:marLeft w:val="0"/>
              <w:marRight w:val="0"/>
              <w:marTop w:val="0"/>
              <w:marBottom w:val="0"/>
              <w:divBdr>
                <w:top w:val="none" w:sz="0" w:space="0" w:color="auto"/>
                <w:left w:val="none" w:sz="0" w:space="0" w:color="auto"/>
                <w:bottom w:val="none" w:sz="0" w:space="0" w:color="auto"/>
                <w:right w:val="none" w:sz="0" w:space="0" w:color="auto"/>
              </w:divBdr>
            </w:div>
          </w:divsChild>
        </w:div>
        <w:div w:id="699167674">
          <w:marLeft w:val="0"/>
          <w:marRight w:val="0"/>
          <w:marTop w:val="0"/>
          <w:marBottom w:val="0"/>
          <w:divBdr>
            <w:top w:val="single" w:sz="6" w:space="0" w:color="999999"/>
            <w:left w:val="single" w:sz="6" w:space="0" w:color="999999"/>
            <w:bottom w:val="single" w:sz="6" w:space="0" w:color="999999"/>
            <w:right w:val="single" w:sz="6" w:space="0" w:color="999999"/>
          </w:divBdr>
        </w:div>
        <w:div w:id="699234754">
          <w:marLeft w:val="-150"/>
          <w:marRight w:val="-150"/>
          <w:marTop w:val="0"/>
          <w:marBottom w:val="0"/>
          <w:divBdr>
            <w:top w:val="none" w:sz="0" w:space="0" w:color="auto"/>
            <w:left w:val="none" w:sz="0" w:space="0" w:color="auto"/>
            <w:bottom w:val="none" w:sz="0" w:space="0" w:color="auto"/>
            <w:right w:val="none" w:sz="0" w:space="0" w:color="auto"/>
          </w:divBdr>
          <w:divsChild>
            <w:div w:id="119961830">
              <w:marLeft w:val="0"/>
              <w:marRight w:val="0"/>
              <w:marTop w:val="0"/>
              <w:marBottom w:val="0"/>
              <w:divBdr>
                <w:top w:val="none" w:sz="0" w:space="0" w:color="auto"/>
                <w:left w:val="none" w:sz="0" w:space="0" w:color="auto"/>
                <w:bottom w:val="none" w:sz="0" w:space="0" w:color="auto"/>
                <w:right w:val="none" w:sz="0" w:space="0" w:color="auto"/>
              </w:divBdr>
            </w:div>
            <w:div w:id="487865667">
              <w:marLeft w:val="0"/>
              <w:marRight w:val="0"/>
              <w:marTop w:val="0"/>
              <w:marBottom w:val="0"/>
              <w:divBdr>
                <w:top w:val="none" w:sz="0" w:space="0" w:color="auto"/>
                <w:left w:val="none" w:sz="0" w:space="0" w:color="auto"/>
                <w:bottom w:val="none" w:sz="0" w:space="0" w:color="auto"/>
                <w:right w:val="none" w:sz="0" w:space="0" w:color="auto"/>
              </w:divBdr>
            </w:div>
          </w:divsChild>
        </w:div>
        <w:div w:id="699286322">
          <w:marLeft w:val="0"/>
          <w:marRight w:val="0"/>
          <w:marTop w:val="0"/>
          <w:marBottom w:val="0"/>
          <w:divBdr>
            <w:top w:val="none" w:sz="0" w:space="0" w:color="auto"/>
            <w:left w:val="none" w:sz="0" w:space="0" w:color="auto"/>
            <w:bottom w:val="none" w:sz="0" w:space="0" w:color="auto"/>
            <w:right w:val="none" w:sz="0" w:space="0" w:color="auto"/>
          </w:divBdr>
        </w:div>
        <w:div w:id="699359924">
          <w:marLeft w:val="0"/>
          <w:marRight w:val="0"/>
          <w:marTop w:val="0"/>
          <w:marBottom w:val="0"/>
          <w:divBdr>
            <w:top w:val="none" w:sz="0" w:space="0" w:color="auto"/>
            <w:left w:val="none" w:sz="0" w:space="0" w:color="auto"/>
            <w:bottom w:val="none" w:sz="0" w:space="0" w:color="auto"/>
            <w:right w:val="none" w:sz="0" w:space="0" w:color="auto"/>
          </w:divBdr>
          <w:divsChild>
            <w:div w:id="41828407">
              <w:marLeft w:val="0"/>
              <w:marRight w:val="225"/>
              <w:marTop w:val="0"/>
              <w:marBottom w:val="0"/>
              <w:divBdr>
                <w:top w:val="none" w:sz="0" w:space="0" w:color="auto"/>
                <w:left w:val="none" w:sz="0" w:space="0" w:color="auto"/>
                <w:bottom w:val="none" w:sz="0" w:space="0" w:color="auto"/>
                <w:right w:val="none" w:sz="0" w:space="0" w:color="auto"/>
              </w:divBdr>
            </w:div>
          </w:divsChild>
        </w:div>
        <w:div w:id="699431199">
          <w:marLeft w:val="0"/>
          <w:marRight w:val="225"/>
          <w:marTop w:val="0"/>
          <w:marBottom w:val="0"/>
          <w:divBdr>
            <w:top w:val="none" w:sz="0" w:space="0" w:color="auto"/>
            <w:left w:val="none" w:sz="0" w:space="0" w:color="auto"/>
            <w:bottom w:val="none" w:sz="0" w:space="0" w:color="auto"/>
            <w:right w:val="none" w:sz="0" w:space="0" w:color="auto"/>
          </w:divBdr>
        </w:div>
        <w:div w:id="699478674">
          <w:marLeft w:val="0"/>
          <w:marRight w:val="0"/>
          <w:marTop w:val="0"/>
          <w:marBottom w:val="63"/>
          <w:divBdr>
            <w:top w:val="none" w:sz="0" w:space="0" w:color="auto"/>
            <w:left w:val="none" w:sz="0" w:space="0" w:color="auto"/>
            <w:bottom w:val="none" w:sz="0" w:space="0" w:color="auto"/>
            <w:right w:val="none" w:sz="0" w:space="0" w:color="auto"/>
          </w:divBdr>
        </w:div>
        <w:div w:id="699554982">
          <w:marLeft w:val="0"/>
          <w:marRight w:val="0"/>
          <w:marTop w:val="0"/>
          <w:marBottom w:val="0"/>
          <w:divBdr>
            <w:top w:val="none" w:sz="0" w:space="0" w:color="auto"/>
            <w:left w:val="none" w:sz="0" w:space="0" w:color="auto"/>
            <w:bottom w:val="none" w:sz="0" w:space="0" w:color="auto"/>
            <w:right w:val="none" w:sz="0" w:space="0" w:color="auto"/>
          </w:divBdr>
        </w:div>
        <w:div w:id="699665582">
          <w:marLeft w:val="0"/>
          <w:marRight w:val="0"/>
          <w:marTop w:val="0"/>
          <w:marBottom w:val="0"/>
          <w:divBdr>
            <w:top w:val="none" w:sz="0" w:space="0" w:color="auto"/>
            <w:left w:val="none" w:sz="0" w:space="0" w:color="auto"/>
            <w:bottom w:val="none" w:sz="0" w:space="0" w:color="auto"/>
            <w:right w:val="none" w:sz="0" w:space="0" w:color="auto"/>
          </w:divBdr>
        </w:div>
        <w:div w:id="699816337">
          <w:marLeft w:val="0"/>
          <w:marRight w:val="0"/>
          <w:marTop w:val="0"/>
          <w:marBottom w:val="0"/>
          <w:divBdr>
            <w:top w:val="none" w:sz="0" w:space="0" w:color="auto"/>
            <w:left w:val="none" w:sz="0" w:space="0" w:color="auto"/>
            <w:bottom w:val="none" w:sz="0" w:space="0" w:color="auto"/>
            <w:right w:val="none" w:sz="0" w:space="0" w:color="auto"/>
          </w:divBdr>
          <w:divsChild>
            <w:div w:id="525753692">
              <w:marLeft w:val="0"/>
              <w:marRight w:val="0"/>
              <w:marTop w:val="0"/>
              <w:marBottom w:val="0"/>
              <w:divBdr>
                <w:top w:val="none" w:sz="0" w:space="0" w:color="auto"/>
                <w:left w:val="none" w:sz="0" w:space="0" w:color="auto"/>
                <w:bottom w:val="none" w:sz="0" w:space="0" w:color="auto"/>
                <w:right w:val="none" w:sz="0" w:space="0" w:color="auto"/>
              </w:divBdr>
            </w:div>
          </w:divsChild>
        </w:div>
        <w:div w:id="699817125">
          <w:marLeft w:val="0"/>
          <w:marRight w:val="0"/>
          <w:marTop w:val="0"/>
          <w:marBottom w:val="240"/>
          <w:divBdr>
            <w:top w:val="none" w:sz="0" w:space="0" w:color="auto"/>
            <w:left w:val="none" w:sz="0" w:space="0" w:color="auto"/>
            <w:bottom w:val="none" w:sz="0" w:space="0" w:color="auto"/>
            <w:right w:val="none" w:sz="0" w:space="0" w:color="auto"/>
          </w:divBdr>
        </w:div>
        <w:div w:id="699817584">
          <w:marLeft w:val="0"/>
          <w:marRight w:val="0"/>
          <w:marTop w:val="0"/>
          <w:marBottom w:val="240"/>
          <w:divBdr>
            <w:top w:val="none" w:sz="0" w:space="0" w:color="auto"/>
            <w:left w:val="none" w:sz="0" w:space="0" w:color="auto"/>
            <w:bottom w:val="none" w:sz="0" w:space="0" w:color="auto"/>
            <w:right w:val="none" w:sz="0" w:space="0" w:color="auto"/>
          </w:divBdr>
        </w:div>
        <w:div w:id="699821794">
          <w:marLeft w:val="0"/>
          <w:marRight w:val="0"/>
          <w:marTop w:val="0"/>
          <w:marBottom w:val="0"/>
          <w:divBdr>
            <w:top w:val="none" w:sz="0" w:space="0" w:color="auto"/>
            <w:left w:val="none" w:sz="0" w:space="0" w:color="auto"/>
            <w:bottom w:val="none" w:sz="0" w:space="0" w:color="auto"/>
            <w:right w:val="none" w:sz="0" w:space="0" w:color="auto"/>
          </w:divBdr>
        </w:div>
        <w:div w:id="699940987">
          <w:marLeft w:val="-150"/>
          <w:marRight w:val="-150"/>
          <w:marTop w:val="0"/>
          <w:marBottom w:val="0"/>
          <w:divBdr>
            <w:top w:val="none" w:sz="0" w:space="0" w:color="auto"/>
            <w:left w:val="none" w:sz="0" w:space="0" w:color="auto"/>
            <w:bottom w:val="none" w:sz="0" w:space="0" w:color="auto"/>
            <w:right w:val="none" w:sz="0" w:space="0" w:color="auto"/>
          </w:divBdr>
        </w:div>
        <w:div w:id="700056551">
          <w:marLeft w:val="0"/>
          <w:marRight w:val="0"/>
          <w:marTop w:val="0"/>
          <w:marBottom w:val="0"/>
          <w:divBdr>
            <w:top w:val="none" w:sz="0" w:space="0" w:color="auto"/>
            <w:left w:val="none" w:sz="0" w:space="0" w:color="auto"/>
            <w:bottom w:val="none" w:sz="0" w:space="0" w:color="auto"/>
            <w:right w:val="none" w:sz="0" w:space="0" w:color="auto"/>
          </w:divBdr>
          <w:divsChild>
            <w:div w:id="429352925">
              <w:marLeft w:val="0"/>
              <w:marRight w:val="0"/>
              <w:marTop w:val="0"/>
              <w:marBottom w:val="0"/>
              <w:divBdr>
                <w:top w:val="none" w:sz="0" w:space="0" w:color="auto"/>
                <w:left w:val="none" w:sz="0" w:space="0" w:color="auto"/>
                <w:bottom w:val="none" w:sz="0" w:space="0" w:color="auto"/>
                <w:right w:val="none" w:sz="0" w:space="0" w:color="auto"/>
              </w:divBdr>
              <w:divsChild>
                <w:div w:id="110517522">
                  <w:marLeft w:val="0"/>
                  <w:marRight w:val="0"/>
                  <w:marTop w:val="0"/>
                  <w:marBottom w:val="0"/>
                  <w:divBdr>
                    <w:top w:val="none" w:sz="0" w:space="0" w:color="auto"/>
                    <w:left w:val="none" w:sz="0" w:space="0" w:color="auto"/>
                    <w:bottom w:val="none" w:sz="0" w:space="0" w:color="auto"/>
                    <w:right w:val="none" w:sz="0" w:space="0" w:color="auto"/>
                  </w:divBdr>
                  <w:divsChild>
                    <w:div w:id="5843376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0126371">
          <w:marLeft w:val="0"/>
          <w:marRight w:val="0"/>
          <w:marTop w:val="0"/>
          <w:marBottom w:val="0"/>
          <w:divBdr>
            <w:top w:val="none" w:sz="0" w:space="0" w:color="auto"/>
            <w:left w:val="none" w:sz="0" w:space="0" w:color="auto"/>
            <w:bottom w:val="none" w:sz="0" w:space="0" w:color="auto"/>
            <w:right w:val="none" w:sz="0" w:space="0" w:color="auto"/>
          </w:divBdr>
        </w:div>
        <w:div w:id="700283228">
          <w:marLeft w:val="0"/>
          <w:marRight w:val="0"/>
          <w:marTop w:val="0"/>
          <w:marBottom w:val="0"/>
          <w:divBdr>
            <w:top w:val="none" w:sz="0" w:space="0" w:color="auto"/>
            <w:left w:val="none" w:sz="0" w:space="0" w:color="auto"/>
            <w:bottom w:val="none" w:sz="0" w:space="0" w:color="auto"/>
            <w:right w:val="none" w:sz="0" w:space="0" w:color="auto"/>
          </w:divBdr>
        </w:div>
        <w:div w:id="700321418">
          <w:marLeft w:val="0"/>
          <w:marRight w:val="0"/>
          <w:marTop w:val="0"/>
          <w:marBottom w:val="250"/>
          <w:divBdr>
            <w:top w:val="none" w:sz="0" w:space="0" w:color="auto"/>
            <w:left w:val="none" w:sz="0" w:space="0" w:color="auto"/>
            <w:bottom w:val="none" w:sz="0" w:space="0" w:color="auto"/>
            <w:right w:val="none" w:sz="0" w:space="0" w:color="auto"/>
          </w:divBdr>
        </w:div>
        <w:div w:id="700325442">
          <w:marLeft w:val="-150"/>
          <w:marRight w:val="-150"/>
          <w:marTop w:val="0"/>
          <w:marBottom w:val="0"/>
          <w:divBdr>
            <w:top w:val="none" w:sz="0" w:space="0" w:color="auto"/>
            <w:left w:val="none" w:sz="0" w:space="0" w:color="auto"/>
            <w:bottom w:val="none" w:sz="0" w:space="0" w:color="auto"/>
            <w:right w:val="none" w:sz="0" w:space="0" w:color="auto"/>
          </w:divBdr>
        </w:div>
        <w:div w:id="700326993">
          <w:marLeft w:val="0"/>
          <w:marRight w:val="0"/>
          <w:marTop w:val="0"/>
          <w:marBottom w:val="0"/>
          <w:divBdr>
            <w:top w:val="none" w:sz="0" w:space="0" w:color="auto"/>
            <w:left w:val="none" w:sz="0" w:space="0" w:color="auto"/>
            <w:bottom w:val="none" w:sz="0" w:space="0" w:color="auto"/>
            <w:right w:val="none" w:sz="0" w:space="0" w:color="auto"/>
          </w:divBdr>
        </w:div>
        <w:div w:id="700396100">
          <w:marLeft w:val="0"/>
          <w:marRight w:val="0"/>
          <w:marTop w:val="0"/>
          <w:marBottom w:val="0"/>
          <w:divBdr>
            <w:top w:val="none" w:sz="0" w:space="0" w:color="auto"/>
            <w:left w:val="none" w:sz="0" w:space="0" w:color="auto"/>
            <w:bottom w:val="none" w:sz="0" w:space="0" w:color="auto"/>
            <w:right w:val="none" w:sz="0" w:space="0" w:color="auto"/>
          </w:divBdr>
        </w:div>
        <w:div w:id="700401591">
          <w:marLeft w:val="0"/>
          <w:marRight w:val="0"/>
          <w:marTop w:val="0"/>
          <w:marBottom w:val="150"/>
          <w:divBdr>
            <w:top w:val="none" w:sz="0" w:space="0" w:color="auto"/>
            <w:left w:val="none" w:sz="0" w:space="0" w:color="auto"/>
            <w:bottom w:val="none" w:sz="0" w:space="0" w:color="auto"/>
            <w:right w:val="none" w:sz="0" w:space="0" w:color="auto"/>
          </w:divBdr>
        </w:div>
        <w:div w:id="700403254">
          <w:marLeft w:val="0"/>
          <w:marRight w:val="0"/>
          <w:marTop w:val="0"/>
          <w:marBottom w:val="150"/>
          <w:divBdr>
            <w:top w:val="none" w:sz="0" w:space="0" w:color="auto"/>
            <w:left w:val="none" w:sz="0" w:space="0" w:color="auto"/>
            <w:bottom w:val="none" w:sz="0" w:space="0" w:color="auto"/>
            <w:right w:val="none" w:sz="0" w:space="0" w:color="auto"/>
          </w:divBdr>
        </w:div>
        <w:div w:id="700517336">
          <w:marLeft w:val="1463"/>
          <w:marRight w:val="0"/>
          <w:marTop w:val="0"/>
          <w:marBottom w:val="0"/>
          <w:divBdr>
            <w:top w:val="none" w:sz="0" w:space="0" w:color="auto"/>
            <w:left w:val="none" w:sz="0" w:space="0" w:color="auto"/>
            <w:bottom w:val="none" w:sz="0" w:space="0" w:color="auto"/>
            <w:right w:val="none" w:sz="0" w:space="0" w:color="auto"/>
          </w:divBdr>
        </w:div>
        <w:div w:id="700519047">
          <w:marLeft w:val="0"/>
          <w:marRight w:val="0"/>
          <w:marTop w:val="0"/>
          <w:marBottom w:val="0"/>
          <w:divBdr>
            <w:top w:val="none" w:sz="0" w:space="0" w:color="auto"/>
            <w:left w:val="none" w:sz="0" w:space="0" w:color="auto"/>
            <w:bottom w:val="none" w:sz="0" w:space="0" w:color="auto"/>
            <w:right w:val="none" w:sz="0" w:space="0" w:color="auto"/>
          </w:divBdr>
        </w:div>
        <w:div w:id="700519774">
          <w:marLeft w:val="0"/>
          <w:marRight w:val="0"/>
          <w:marTop w:val="0"/>
          <w:marBottom w:val="63"/>
          <w:divBdr>
            <w:top w:val="none" w:sz="0" w:space="0" w:color="auto"/>
            <w:left w:val="none" w:sz="0" w:space="0" w:color="auto"/>
            <w:bottom w:val="none" w:sz="0" w:space="0" w:color="auto"/>
            <w:right w:val="none" w:sz="0" w:space="0" w:color="auto"/>
          </w:divBdr>
        </w:div>
        <w:div w:id="700595542">
          <w:marLeft w:val="0"/>
          <w:marRight w:val="0"/>
          <w:marTop w:val="0"/>
          <w:marBottom w:val="250"/>
          <w:divBdr>
            <w:top w:val="none" w:sz="0" w:space="0" w:color="auto"/>
            <w:left w:val="none" w:sz="0" w:space="0" w:color="auto"/>
            <w:bottom w:val="single" w:sz="4" w:space="4" w:color="000000"/>
            <w:right w:val="none" w:sz="0" w:space="0" w:color="auto"/>
          </w:divBdr>
        </w:div>
        <w:div w:id="700743102">
          <w:marLeft w:val="0"/>
          <w:marRight w:val="0"/>
          <w:marTop w:val="100"/>
          <w:marBottom w:val="100"/>
          <w:divBdr>
            <w:top w:val="none" w:sz="0" w:space="0" w:color="auto"/>
            <w:left w:val="none" w:sz="0" w:space="0" w:color="auto"/>
            <w:bottom w:val="none" w:sz="0" w:space="0" w:color="auto"/>
            <w:right w:val="none" w:sz="0" w:space="0" w:color="auto"/>
          </w:divBdr>
        </w:div>
        <w:div w:id="700857414">
          <w:marLeft w:val="0"/>
          <w:marRight w:val="0"/>
          <w:marTop w:val="0"/>
          <w:marBottom w:val="0"/>
          <w:divBdr>
            <w:top w:val="none" w:sz="0" w:space="0" w:color="auto"/>
            <w:left w:val="none" w:sz="0" w:space="0" w:color="auto"/>
            <w:bottom w:val="none" w:sz="0" w:space="0" w:color="auto"/>
            <w:right w:val="none" w:sz="0" w:space="0" w:color="auto"/>
          </w:divBdr>
        </w:div>
        <w:div w:id="700863436">
          <w:marLeft w:val="-225"/>
          <w:marRight w:val="-225"/>
          <w:marTop w:val="0"/>
          <w:marBottom w:val="0"/>
          <w:divBdr>
            <w:top w:val="none" w:sz="0" w:space="0" w:color="auto"/>
            <w:left w:val="none" w:sz="0" w:space="0" w:color="auto"/>
            <w:bottom w:val="none" w:sz="0" w:space="0" w:color="auto"/>
            <w:right w:val="none" w:sz="0" w:space="0" w:color="auto"/>
          </w:divBdr>
        </w:div>
        <w:div w:id="700980271">
          <w:marLeft w:val="0"/>
          <w:marRight w:val="0"/>
          <w:marTop w:val="0"/>
          <w:marBottom w:val="345"/>
          <w:divBdr>
            <w:top w:val="none" w:sz="0" w:space="0" w:color="auto"/>
            <w:left w:val="none" w:sz="0" w:space="0" w:color="auto"/>
            <w:bottom w:val="none" w:sz="0" w:space="0" w:color="auto"/>
            <w:right w:val="none" w:sz="0" w:space="0" w:color="auto"/>
          </w:divBdr>
        </w:div>
        <w:div w:id="700983972">
          <w:marLeft w:val="0"/>
          <w:marRight w:val="0"/>
          <w:marTop w:val="0"/>
          <w:marBottom w:val="384"/>
          <w:divBdr>
            <w:top w:val="none" w:sz="0" w:space="0" w:color="auto"/>
            <w:left w:val="none" w:sz="0" w:space="0" w:color="auto"/>
            <w:bottom w:val="none" w:sz="0" w:space="0" w:color="auto"/>
            <w:right w:val="none" w:sz="0" w:space="0" w:color="auto"/>
          </w:divBdr>
        </w:div>
        <w:div w:id="701050755">
          <w:marLeft w:val="0"/>
          <w:marRight w:val="188"/>
          <w:marTop w:val="0"/>
          <w:marBottom w:val="0"/>
          <w:divBdr>
            <w:top w:val="none" w:sz="0" w:space="0" w:color="auto"/>
            <w:left w:val="none" w:sz="0" w:space="0" w:color="auto"/>
            <w:bottom w:val="none" w:sz="0" w:space="0" w:color="auto"/>
            <w:right w:val="none" w:sz="0" w:space="0" w:color="auto"/>
          </w:divBdr>
        </w:div>
        <w:div w:id="701053056">
          <w:marLeft w:val="0"/>
          <w:marRight w:val="0"/>
          <w:marTop w:val="0"/>
          <w:marBottom w:val="0"/>
          <w:divBdr>
            <w:top w:val="none" w:sz="0" w:space="0" w:color="auto"/>
            <w:left w:val="none" w:sz="0" w:space="0" w:color="auto"/>
            <w:bottom w:val="none" w:sz="0" w:space="0" w:color="auto"/>
            <w:right w:val="none" w:sz="0" w:space="0" w:color="auto"/>
          </w:divBdr>
        </w:div>
        <w:div w:id="701130307">
          <w:marLeft w:val="0"/>
          <w:marRight w:val="0"/>
          <w:marTop w:val="0"/>
          <w:marBottom w:val="0"/>
          <w:divBdr>
            <w:top w:val="none" w:sz="0" w:space="0" w:color="auto"/>
            <w:left w:val="none" w:sz="0" w:space="0" w:color="auto"/>
            <w:bottom w:val="none" w:sz="0" w:space="0" w:color="auto"/>
            <w:right w:val="none" w:sz="0" w:space="0" w:color="auto"/>
          </w:divBdr>
          <w:divsChild>
            <w:div w:id="399906705">
              <w:marLeft w:val="0"/>
              <w:marRight w:val="0"/>
              <w:marTop w:val="0"/>
              <w:marBottom w:val="0"/>
              <w:divBdr>
                <w:top w:val="none" w:sz="0" w:space="0" w:color="auto"/>
                <w:left w:val="none" w:sz="0" w:space="0" w:color="auto"/>
                <w:bottom w:val="none" w:sz="0" w:space="0" w:color="auto"/>
                <w:right w:val="none" w:sz="0" w:space="0" w:color="auto"/>
              </w:divBdr>
              <w:divsChild>
                <w:div w:id="94131009">
                  <w:marLeft w:val="0"/>
                  <w:marRight w:val="0"/>
                  <w:marTop w:val="100"/>
                  <w:marBottom w:val="100"/>
                  <w:divBdr>
                    <w:top w:val="none" w:sz="0" w:space="0" w:color="auto"/>
                    <w:left w:val="none" w:sz="0" w:space="0" w:color="auto"/>
                    <w:bottom w:val="none" w:sz="0" w:space="0" w:color="auto"/>
                    <w:right w:val="none" w:sz="0" w:space="0" w:color="auto"/>
                  </w:divBdr>
                  <w:divsChild>
                    <w:div w:id="99187390">
                      <w:marLeft w:val="0"/>
                      <w:marRight w:val="0"/>
                      <w:marTop w:val="100"/>
                      <w:marBottom w:val="100"/>
                      <w:divBdr>
                        <w:top w:val="none" w:sz="0" w:space="0" w:color="auto"/>
                        <w:left w:val="none" w:sz="0" w:space="0" w:color="auto"/>
                        <w:bottom w:val="none" w:sz="0" w:space="0" w:color="auto"/>
                        <w:right w:val="none" w:sz="0" w:space="0" w:color="auto"/>
                      </w:divBdr>
                      <w:divsChild>
                        <w:div w:id="636762733">
                          <w:marLeft w:val="0"/>
                          <w:marRight w:val="0"/>
                          <w:marTop w:val="0"/>
                          <w:marBottom w:val="0"/>
                          <w:divBdr>
                            <w:top w:val="none" w:sz="0" w:space="0" w:color="auto"/>
                            <w:left w:val="none" w:sz="0" w:space="0" w:color="auto"/>
                            <w:bottom w:val="none" w:sz="0" w:space="0" w:color="auto"/>
                            <w:right w:val="none" w:sz="0" w:space="0" w:color="auto"/>
                          </w:divBdr>
                        </w:div>
                      </w:divsChild>
                    </w:div>
                    <w:div w:id="339160879">
                      <w:marLeft w:val="0"/>
                      <w:marRight w:val="0"/>
                      <w:marTop w:val="100"/>
                      <w:marBottom w:val="100"/>
                      <w:divBdr>
                        <w:top w:val="none" w:sz="0" w:space="0" w:color="auto"/>
                        <w:left w:val="none" w:sz="0" w:space="0" w:color="auto"/>
                        <w:bottom w:val="none" w:sz="0" w:space="0" w:color="auto"/>
                        <w:right w:val="none" w:sz="0" w:space="0" w:color="auto"/>
                      </w:divBdr>
                      <w:divsChild>
                        <w:div w:id="6784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30791">
          <w:marLeft w:val="1221"/>
          <w:marRight w:val="0"/>
          <w:marTop w:val="0"/>
          <w:marBottom w:val="0"/>
          <w:divBdr>
            <w:top w:val="none" w:sz="0" w:space="0" w:color="auto"/>
            <w:left w:val="none" w:sz="0" w:space="0" w:color="auto"/>
            <w:bottom w:val="none" w:sz="0" w:space="0" w:color="auto"/>
            <w:right w:val="none" w:sz="0" w:space="0" w:color="auto"/>
          </w:divBdr>
          <w:divsChild>
            <w:div w:id="25915701">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01175338">
          <w:marLeft w:val="-225"/>
          <w:marRight w:val="-225"/>
          <w:marTop w:val="0"/>
          <w:marBottom w:val="0"/>
          <w:divBdr>
            <w:top w:val="none" w:sz="0" w:space="0" w:color="auto"/>
            <w:left w:val="none" w:sz="0" w:space="0" w:color="auto"/>
            <w:bottom w:val="none" w:sz="0" w:space="0" w:color="auto"/>
            <w:right w:val="none" w:sz="0" w:space="0" w:color="auto"/>
          </w:divBdr>
          <w:divsChild>
            <w:div w:id="193739294">
              <w:marLeft w:val="1463"/>
              <w:marRight w:val="0"/>
              <w:marTop w:val="0"/>
              <w:marBottom w:val="0"/>
              <w:divBdr>
                <w:top w:val="none" w:sz="0" w:space="0" w:color="auto"/>
                <w:left w:val="none" w:sz="0" w:space="0" w:color="auto"/>
                <w:bottom w:val="none" w:sz="0" w:space="0" w:color="auto"/>
                <w:right w:val="none" w:sz="0" w:space="0" w:color="auto"/>
              </w:divBdr>
              <w:divsChild>
                <w:div w:id="5780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01772">
          <w:marLeft w:val="0"/>
          <w:marRight w:val="0"/>
          <w:marTop w:val="0"/>
          <w:marBottom w:val="288"/>
          <w:divBdr>
            <w:top w:val="none" w:sz="0" w:space="0" w:color="auto"/>
            <w:left w:val="none" w:sz="0" w:space="0" w:color="auto"/>
            <w:bottom w:val="none" w:sz="0" w:space="0" w:color="auto"/>
            <w:right w:val="none" w:sz="0" w:space="0" w:color="auto"/>
          </w:divBdr>
          <w:divsChild>
            <w:div w:id="539130286">
              <w:marLeft w:val="0"/>
              <w:marRight w:val="0"/>
              <w:marTop w:val="0"/>
              <w:marBottom w:val="0"/>
              <w:divBdr>
                <w:top w:val="none" w:sz="0" w:space="0" w:color="auto"/>
                <w:left w:val="none" w:sz="0" w:space="0" w:color="auto"/>
                <w:bottom w:val="none" w:sz="0" w:space="0" w:color="auto"/>
                <w:right w:val="none" w:sz="0" w:space="0" w:color="auto"/>
              </w:divBdr>
            </w:div>
            <w:div w:id="733355481">
              <w:marLeft w:val="0"/>
              <w:marRight w:val="0"/>
              <w:marTop w:val="0"/>
              <w:marBottom w:val="0"/>
              <w:divBdr>
                <w:top w:val="none" w:sz="0" w:space="0" w:color="auto"/>
                <w:left w:val="none" w:sz="0" w:space="0" w:color="auto"/>
                <w:bottom w:val="none" w:sz="0" w:space="0" w:color="auto"/>
                <w:right w:val="none" w:sz="0" w:space="0" w:color="auto"/>
              </w:divBdr>
            </w:div>
          </w:divsChild>
        </w:div>
        <w:div w:id="701248695">
          <w:marLeft w:val="1221"/>
          <w:marRight w:val="0"/>
          <w:marTop w:val="0"/>
          <w:marBottom w:val="0"/>
          <w:divBdr>
            <w:top w:val="none" w:sz="0" w:space="0" w:color="auto"/>
            <w:left w:val="none" w:sz="0" w:space="0" w:color="auto"/>
            <w:bottom w:val="none" w:sz="0" w:space="0" w:color="auto"/>
            <w:right w:val="none" w:sz="0" w:space="0" w:color="auto"/>
          </w:divBdr>
          <w:divsChild>
            <w:div w:id="376469997">
              <w:marLeft w:val="0"/>
              <w:marRight w:val="0"/>
              <w:marTop w:val="0"/>
              <w:marBottom w:val="263"/>
              <w:divBdr>
                <w:top w:val="none" w:sz="0" w:space="0" w:color="auto"/>
                <w:left w:val="none" w:sz="0" w:space="0" w:color="auto"/>
                <w:bottom w:val="none" w:sz="0" w:space="0" w:color="auto"/>
                <w:right w:val="none" w:sz="0" w:space="0" w:color="auto"/>
              </w:divBdr>
            </w:div>
          </w:divsChild>
        </w:div>
        <w:div w:id="701249459">
          <w:marLeft w:val="0"/>
          <w:marRight w:val="0"/>
          <w:marTop w:val="0"/>
          <w:marBottom w:val="0"/>
          <w:divBdr>
            <w:top w:val="none" w:sz="0" w:space="0" w:color="auto"/>
            <w:left w:val="none" w:sz="0" w:space="0" w:color="auto"/>
            <w:bottom w:val="none" w:sz="0" w:space="0" w:color="auto"/>
            <w:right w:val="none" w:sz="0" w:space="0" w:color="auto"/>
          </w:divBdr>
        </w:div>
        <w:div w:id="701319291">
          <w:marLeft w:val="-225"/>
          <w:marRight w:val="-225"/>
          <w:marTop w:val="0"/>
          <w:marBottom w:val="0"/>
          <w:divBdr>
            <w:top w:val="none" w:sz="0" w:space="0" w:color="auto"/>
            <w:left w:val="none" w:sz="0" w:space="0" w:color="auto"/>
            <w:bottom w:val="none" w:sz="0" w:space="0" w:color="auto"/>
            <w:right w:val="none" w:sz="0" w:space="0" w:color="auto"/>
          </w:divBdr>
          <w:divsChild>
            <w:div w:id="578558418">
              <w:marLeft w:val="1463"/>
              <w:marRight w:val="0"/>
              <w:marTop w:val="0"/>
              <w:marBottom w:val="0"/>
              <w:divBdr>
                <w:top w:val="none" w:sz="0" w:space="0" w:color="auto"/>
                <w:left w:val="none" w:sz="0" w:space="0" w:color="auto"/>
                <w:bottom w:val="none" w:sz="0" w:space="0" w:color="auto"/>
                <w:right w:val="none" w:sz="0" w:space="0" w:color="auto"/>
              </w:divBdr>
            </w:div>
          </w:divsChild>
        </w:div>
        <w:div w:id="701319479">
          <w:marLeft w:val="0"/>
          <w:marRight w:val="0"/>
          <w:marTop w:val="0"/>
          <w:marBottom w:val="0"/>
          <w:divBdr>
            <w:top w:val="single" w:sz="2" w:space="0" w:color="E0E0E0"/>
            <w:left w:val="single" w:sz="2" w:space="0" w:color="E0E0E0"/>
            <w:bottom w:val="single" w:sz="2" w:space="0" w:color="E0E0E0"/>
            <w:right w:val="single" w:sz="2" w:space="0" w:color="E0E0E0"/>
          </w:divBdr>
        </w:div>
        <w:div w:id="701368963">
          <w:marLeft w:val="0"/>
          <w:marRight w:val="0"/>
          <w:marTop w:val="0"/>
          <w:marBottom w:val="0"/>
          <w:divBdr>
            <w:top w:val="none" w:sz="0" w:space="0" w:color="auto"/>
            <w:left w:val="none" w:sz="0" w:space="0" w:color="auto"/>
            <w:bottom w:val="none" w:sz="0" w:space="0" w:color="auto"/>
            <w:right w:val="none" w:sz="0" w:space="0" w:color="auto"/>
          </w:divBdr>
        </w:div>
        <w:div w:id="701369613">
          <w:marLeft w:val="0"/>
          <w:marRight w:val="0"/>
          <w:marTop w:val="0"/>
          <w:marBottom w:val="0"/>
          <w:divBdr>
            <w:top w:val="none" w:sz="0" w:space="0" w:color="auto"/>
            <w:left w:val="none" w:sz="0" w:space="0" w:color="auto"/>
            <w:bottom w:val="none" w:sz="0" w:space="0" w:color="auto"/>
            <w:right w:val="none" w:sz="0" w:space="0" w:color="auto"/>
          </w:divBdr>
          <w:divsChild>
            <w:div w:id="223226974">
              <w:marLeft w:val="0"/>
              <w:marRight w:val="0"/>
              <w:marTop w:val="0"/>
              <w:marBottom w:val="0"/>
              <w:divBdr>
                <w:top w:val="none" w:sz="0" w:space="0" w:color="auto"/>
                <w:left w:val="none" w:sz="0" w:space="0" w:color="auto"/>
                <w:bottom w:val="none" w:sz="0" w:space="0" w:color="auto"/>
                <w:right w:val="none" w:sz="0" w:space="0" w:color="auto"/>
              </w:divBdr>
              <w:divsChild>
                <w:div w:id="695428313">
                  <w:marLeft w:val="0"/>
                  <w:marRight w:val="0"/>
                  <w:marTop w:val="100"/>
                  <w:marBottom w:val="100"/>
                  <w:divBdr>
                    <w:top w:val="none" w:sz="0" w:space="0" w:color="auto"/>
                    <w:left w:val="none" w:sz="0" w:space="0" w:color="auto"/>
                    <w:bottom w:val="none" w:sz="0" w:space="0" w:color="auto"/>
                    <w:right w:val="none" w:sz="0" w:space="0" w:color="auto"/>
                  </w:divBdr>
                  <w:divsChild>
                    <w:div w:id="3137232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0119009">
              <w:marLeft w:val="0"/>
              <w:marRight w:val="0"/>
              <w:marTop w:val="0"/>
              <w:marBottom w:val="0"/>
              <w:divBdr>
                <w:top w:val="none" w:sz="0" w:space="0" w:color="auto"/>
                <w:left w:val="none" w:sz="0" w:space="0" w:color="auto"/>
                <w:bottom w:val="none" w:sz="0" w:space="0" w:color="auto"/>
                <w:right w:val="none" w:sz="0" w:space="0" w:color="auto"/>
              </w:divBdr>
            </w:div>
          </w:divsChild>
        </w:div>
        <w:div w:id="701441923">
          <w:marLeft w:val="0"/>
          <w:marRight w:val="0"/>
          <w:marTop w:val="0"/>
          <w:marBottom w:val="300"/>
          <w:divBdr>
            <w:top w:val="none" w:sz="0" w:space="0" w:color="auto"/>
            <w:left w:val="none" w:sz="0" w:space="0" w:color="auto"/>
            <w:bottom w:val="none" w:sz="0" w:space="0" w:color="auto"/>
            <w:right w:val="none" w:sz="0" w:space="0" w:color="auto"/>
          </w:divBdr>
        </w:div>
        <w:div w:id="701442130">
          <w:marLeft w:val="0"/>
          <w:marRight w:val="0"/>
          <w:marTop w:val="0"/>
          <w:marBottom w:val="240"/>
          <w:divBdr>
            <w:top w:val="none" w:sz="0" w:space="0" w:color="auto"/>
            <w:left w:val="none" w:sz="0" w:space="0" w:color="auto"/>
            <w:bottom w:val="none" w:sz="0" w:space="0" w:color="auto"/>
            <w:right w:val="none" w:sz="0" w:space="0" w:color="auto"/>
          </w:divBdr>
        </w:div>
        <w:div w:id="701591420">
          <w:marLeft w:val="0"/>
          <w:marRight w:val="0"/>
          <w:marTop w:val="0"/>
          <w:marBottom w:val="0"/>
          <w:divBdr>
            <w:top w:val="single" w:sz="6" w:space="0" w:color="999999"/>
            <w:left w:val="single" w:sz="6" w:space="0" w:color="999999"/>
            <w:bottom w:val="single" w:sz="6" w:space="0" w:color="999999"/>
            <w:right w:val="single" w:sz="6" w:space="0" w:color="999999"/>
          </w:divBdr>
        </w:div>
        <w:div w:id="701635580">
          <w:marLeft w:val="0"/>
          <w:marRight w:val="0"/>
          <w:marTop w:val="0"/>
          <w:marBottom w:val="250"/>
          <w:divBdr>
            <w:top w:val="none" w:sz="0" w:space="0" w:color="auto"/>
            <w:left w:val="none" w:sz="0" w:space="0" w:color="auto"/>
            <w:bottom w:val="single" w:sz="4" w:space="4" w:color="000000"/>
            <w:right w:val="none" w:sz="0" w:space="0" w:color="auto"/>
          </w:divBdr>
        </w:div>
        <w:div w:id="701708107">
          <w:marLeft w:val="0"/>
          <w:marRight w:val="0"/>
          <w:marTop w:val="0"/>
          <w:marBottom w:val="250"/>
          <w:divBdr>
            <w:top w:val="none" w:sz="0" w:space="0" w:color="auto"/>
            <w:left w:val="none" w:sz="0" w:space="0" w:color="auto"/>
            <w:bottom w:val="none" w:sz="0" w:space="0" w:color="auto"/>
            <w:right w:val="none" w:sz="0" w:space="0" w:color="auto"/>
          </w:divBdr>
        </w:div>
        <w:div w:id="701785101">
          <w:marLeft w:val="0"/>
          <w:marRight w:val="0"/>
          <w:marTop w:val="0"/>
          <w:marBottom w:val="0"/>
          <w:divBdr>
            <w:top w:val="none" w:sz="0" w:space="0" w:color="auto"/>
            <w:left w:val="none" w:sz="0" w:space="0" w:color="auto"/>
            <w:bottom w:val="none" w:sz="0" w:space="0" w:color="auto"/>
            <w:right w:val="none" w:sz="0" w:space="0" w:color="auto"/>
          </w:divBdr>
          <w:divsChild>
            <w:div w:id="348414923">
              <w:marLeft w:val="0"/>
              <w:marRight w:val="0"/>
              <w:marTop w:val="0"/>
              <w:marBottom w:val="150"/>
              <w:divBdr>
                <w:top w:val="none" w:sz="0" w:space="0" w:color="auto"/>
                <w:left w:val="none" w:sz="0" w:space="0" w:color="auto"/>
                <w:bottom w:val="none" w:sz="0" w:space="0" w:color="auto"/>
                <w:right w:val="none" w:sz="0" w:space="0" w:color="auto"/>
              </w:divBdr>
            </w:div>
          </w:divsChild>
        </w:div>
        <w:div w:id="701787169">
          <w:marLeft w:val="0"/>
          <w:marRight w:val="225"/>
          <w:marTop w:val="0"/>
          <w:marBottom w:val="0"/>
          <w:divBdr>
            <w:top w:val="none" w:sz="0" w:space="0" w:color="auto"/>
            <w:left w:val="none" w:sz="0" w:space="0" w:color="auto"/>
            <w:bottom w:val="none" w:sz="0" w:space="0" w:color="auto"/>
            <w:right w:val="none" w:sz="0" w:space="0" w:color="auto"/>
          </w:divBdr>
        </w:div>
        <w:div w:id="701857284">
          <w:marLeft w:val="0"/>
          <w:marRight w:val="0"/>
          <w:marTop w:val="0"/>
          <w:marBottom w:val="240"/>
          <w:divBdr>
            <w:top w:val="none" w:sz="0" w:space="0" w:color="auto"/>
            <w:left w:val="none" w:sz="0" w:space="0" w:color="auto"/>
            <w:bottom w:val="none" w:sz="0" w:space="0" w:color="auto"/>
            <w:right w:val="none" w:sz="0" w:space="0" w:color="auto"/>
          </w:divBdr>
        </w:div>
        <w:div w:id="701982730">
          <w:marLeft w:val="0"/>
          <w:marRight w:val="0"/>
          <w:marTop w:val="0"/>
          <w:marBottom w:val="0"/>
          <w:divBdr>
            <w:top w:val="none" w:sz="0" w:space="0" w:color="auto"/>
            <w:left w:val="none" w:sz="0" w:space="0" w:color="auto"/>
            <w:bottom w:val="none" w:sz="0" w:space="0" w:color="auto"/>
            <w:right w:val="none" w:sz="0" w:space="0" w:color="auto"/>
          </w:divBdr>
        </w:div>
        <w:div w:id="702051331">
          <w:marLeft w:val="0"/>
          <w:marRight w:val="0"/>
          <w:marTop w:val="0"/>
          <w:marBottom w:val="150"/>
          <w:divBdr>
            <w:top w:val="none" w:sz="0" w:space="0" w:color="auto"/>
            <w:left w:val="none" w:sz="0" w:space="0" w:color="auto"/>
            <w:bottom w:val="none" w:sz="0" w:space="0" w:color="auto"/>
            <w:right w:val="none" w:sz="0" w:space="0" w:color="auto"/>
          </w:divBdr>
        </w:div>
        <w:div w:id="702094272">
          <w:blockQuote w:val="1"/>
          <w:marLeft w:val="0"/>
          <w:marRight w:val="0"/>
          <w:marTop w:val="125"/>
          <w:marBottom w:val="501"/>
          <w:divBdr>
            <w:top w:val="none" w:sz="0" w:space="0" w:color="auto"/>
            <w:left w:val="single" w:sz="12" w:space="13" w:color="ACCE55"/>
            <w:bottom w:val="none" w:sz="0" w:space="0" w:color="auto"/>
            <w:right w:val="none" w:sz="0" w:space="0" w:color="auto"/>
          </w:divBdr>
        </w:div>
        <w:div w:id="702172450">
          <w:marLeft w:val="0"/>
          <w:marRight w:val="0"/>
          <w:marTop w:val="0"/>
          <w:marBottom w:val="0"/>
          <w:divBdr>
            <w:top w:val="none" w:sz="0" w:space="0" w:color="auto"/>
            <w:left w:val="none" w:sz="0" w:space="0" w:color="auto"/>
            <w:bottom w:val="none" w:sz="0" w:space="0" w:color="auto"/>
            <w:right w:val="none" w:sz="0" w:space="0" w:color="auto"/>
          </w:divBdr>
        </w:div>
        <w:div w:id="702242539">
          <w:marLeft w:val="0"/>
          <w:marRight w:val="0"/>
          <w:marTop w:val="0"/>
          <w:marBottom w:val="0"/>
          <w:divBdr>
            <w:top w:val="none" w:sz="0" w:space="0" w:color="auto"/>
            <w:left w:val="none" w:sz="0" w:space="0" w:color="auto"/>
            <w:bottom w:val="none" w:sz="0" w:space="0" w:color="auto"/>
            <w:right w:val="none" w:sz="0" w:space="0" w:color="auto"/>
          </w:divBdr>
        </w:div>
        <w:div w:id="702243485">
          <w:marLeft w:val="0"/>
          <w:marRight w:val="0"/>
          <w:marTop w:val="0"/>
          <w:marBottom w:val="0"/>
          <w:divBdr>
            <w:top w:val="single" w:sz="2" w:space="0" w:color="E0E0E0"/>
            <w:left w:val="single" w:sz="2" w:space="0" w:color="E0E0E0"/>
            <w:bottom w:val="single" w:sz="2" w:space="0" w:color="E0E0E0"/>
            <w:right w:val="single" w:sz="2" w:space="0" w:color="E0E0E0"/>
          </w:divBdr>
        </w:div>
        <w:div w:id="702243599">
          <w:marLeft w:val="1463"/>
          <w:marRight w:val="0"/>
          <w:marTop w:val="0"/>
          <w:marBottom w:val="0"/>
          <w:divBdr>
            <w:top w:val="none" w:sz="0" w:space="0" w:color="auto"/>
            <w:left w:val="none" w:sz="0" w:space="0" w:color="auto"/>
            <w:bottom w:val="none" w:sz="0" w:space="0" w:color="auto"/>
            <w:right w:val="none" w:sz="0" w:space="0" w:color="auto"/>
          </w:divBdr>
        </w:div>
        <w:div w:id="702250890">
          <w:marLeft w:val="0"/>
          <w:marRight w:val="0"/>
          <w:marTop w:val="0"/>
          <w:marBottom w:val="0"/>
          <w:divBdr>
            <w:top w:val="none" w:sz="0" w:space="0" w:color="auto"/>
            <w:left w:val="none" w:sz="0" w:space="0" w:color="auto"/>
            <w:bottom w:val="none" w:sz="0" w:space="0" w:color="auto"/>
            <w:right w:val="none" w:sz="0" w:space="0" w:color="auto"/>
          </w:divBdr>
        </w:div>
        <w:div w:id="702285033">
          <w:marLeft w:val="0"/>
          <w:marRight w:val="0"/>
          <w:marTop w:val="0"/>
          <w:marBottom w:val="225"/>
          <w:divBdr>
            <w:top w:val="none" w:sz="0" w:space="0" w:color="auto"/>
            <w:left w:val="none" w:sz="0" w:space="0" w:color="auto"/>
            <w:bottom w:val="none" w:sz="0" w:space="0" w:color="auto"/>
            <w:right w:val="none" w:sz="0" w:space="0" w:color="auto"/>
          </w:divBdr>
        </w:div>
        <w:div w:id="702289827">
          <w:marLeft w:val="0"/>
          <w:marRight w:val="0"/>
          <w:marTop w:val="125"/>
          <w:marBottom w:val="275"/>
          <w:divBdr>
            <w:top w:val="none" w:sz="0" w:space="0" w:color="auto"/>
            <w:left w:val="none" w:sz="0" w:space="0" w:color="auto"/>
            <w:bottom w:val="none" w:sz="0" w:space="0" w:color="auto"/>
            <w:right w:val="none" w:sz="0" w:space="0" w:color="auto"/>
          </w:divBdr>
        </w:div>
        <w:div w:id="702294645">
          <w:marLeft w:val="-225"/>
          <w:marRight w:val="-225"/>
          <w:marTop w:val="0"/>
          <w:marBottom w:val="0"/>
          <w:divBdr>
            <w:top w:val="none" w:sz="0" w:space="0" w:color="auto"/>
            <w:left w:val="none" w:sz="0" w:space="0" w:color="auto"/>
            <w:bottom w:val="none" w:sz="0" w:space="0" w:color="auto"/>
            <w:right w:val="none" w:sz="0" w:space="0" w:color="auto"/>
          </w:divBdr>
        </w:div>
        <w:div w:id="702362796">
          <w:marLeft w:val="0"/>
          <w:marRight w:val="0"/>
          <w:marTop w:val="0"/>
          <w:marBottom w:val="0"/>
          <w:divBdr>
            <w:top w:val="none" w:sz="0" w:space="0" w:color="auto"/>
            <w:left w:val="none" w:sz="0" w:space="0" w:color="auto"/>
            <w:bottom w:val="none" w:sz="0" w:space="0" w:color="auto"/>
            <w:right w:val="none" w:sz="0" w:space="0" w:color="auto"/>
          </w:divBdr>
        </w:div>
        <w:div w:id="702365469">
          <w:marLeft w:val="0"/>
          <w:marRight w:val="300"/>
          <w:marTop w:val="0"/>
          <w:marBottom w:val="150"/>
          <w:divBdr>
            <w:top w:val="none" w:sz="0" w:space="0" w:color="CC0000"/>
            <w:left w:val="none" w:sz="0" w:space="0" w:color="auto"/>
            <w:bottom w:val="none" w:sz="0" w:space="4" w:color="CC0000"/>
            <w:right w:val="single" w:sz="24" w:space="11" w:color="CC0000"/>
          </w:divBdr>
        </w:div>
        <w:div w:id="702483720">
          <w:marLeft w:val="0"/>
          <w:marRight w:val="0"/>
          <w:marTop w:val="0"/>
          <w:marBottom w:val="0"/>
          <w:divBdr>
            <w:top w:val="none" w:sz="0" w:space="0" w:color="auto"/>
            <w:left w:val="none" w:sz="0" w:space="0" w:color="auto"/>
            <w:bottom w:val="none" w:sz="0" w:space="0" w:color="auto"/>
            <w:right w:val="none" w:sz="0" w:space="0" w:color="auto"/>
          </w:divBdr>
        </w:div>
        <w:div w:id="702484226">
          <w:marLeft w:val="0"/>
          <w:marRight w:val="0"/>
          <w:marTop w:val="0"/>
          <w:marBottom w:val="0"/>
          <w:divBdr>
            <w:top w:val="none" w:sz="0" w:space="0" w:color="auto"/>
            <w:left w:val="none" w:sz="0" w:space="0" w:color="auto"/>
            <w:bottom w:val="none" w:sz="0" w:space="0" w:color="auto"/>
            <w:right w:val="none" w:sz="0" w:space="0" w:color="auto"/>
          </w:divBdr>
        </w:div>
        <w:div w:id="702484303">
          <w:marLeft w:val="-225"/>
          <w:marRight w:val="-225"/>
          <w:marTop w:val="0"/>
          <w:marBottom w:val="0"/>
          <w:divBdr>
            <w:top w:val="none" w:sz="0" w:space="0" w:color="auto"/>
            <w:left w:val="none" w:sz="0" w:space="0" w:color="auto"/>
            <w:bottom w:val="none" w:sz="0" w:space="0" w:color="auto"/>
            <w:right w:val="none" w:sz="0" w:space="0" w:color="auto"/>
          </w:divBdr>
        </w:div>
        <w:div w:id="702556316">
          <w:marLeft w:val="0"/>
          <w:marRight w:val="0"/>
          <w:marTop w:val="0"/>
          <w:marBottom w:val="0"/>
          <w:divBdr>
            <w:top w:val="none" w:sz="0" w:space="0" w:color="auto"/>
            <w:left w:val="none" w:sz="0" w:space="0" w:color="auto"/>
            <w:bottom w:val="none" w:sz="0" w:space="0" w:color="auto"/>
            <w:right w:val="none" w:sz="0" w:space="0" w:color="auto"/>
          </w:divBdr>
        </w:div>
        <w:div w:id="702557420">
          <w:marLeft w:val="0"/>
          <w:marRight w:val="0"/>
          <w:marTop w:val="0"/>
          <w:marBottom w:val="288"/>
          <w:divBdr>
            <w:top w:val="none" w:sz="0" w:space="0" w:color="auto"/>
            <w:left w:val="none" w:sz="0" w:space="0" w:color="auto"/>
            <w:bottom w:val="none" w:sz="0" w:space="0" w:color="auto"/>
            <w:right w:val="none" w:sz="0" w:space="0" w:color="auto"/>
          </w:divBdr>
        </w:div>
        <w:div w:id="702629164">
          <w:marLeft w:val="1463"/>
          <w:marRight w:val="0"/>
          <w:marTop w:val="0"/>
          <w:marBottom w:val="0"/>
          <w:divBdr>
            <w:top w:val="none" w:sz="0" w:space="0" w:color="auto"/>
            <w:left w:val="none" w:sz="0" w:space="0" w:color="auto"/>
            <w:bottom w:val="none" w:sz="0" w:space="0" w:color="auto"/>
            <w:right w:val="none" w:sz="0" w:space="0" w:color="auto"/>
          </w:divBdr>
        </w:div>
        <w:div w:id="702629221">
          <w:marLeft w:val="0"/>
          <w:marRight w:val="0"/>
          <w:marTop w:val="0"/>
          <w:marBottom w:val="0"/>
          <w:divBdr>
            <w:top w:val="none" w:sz="0" w:space="0" w:color="auto"/>
            <w:left w:val="none" w:sz="0" w:space="0" w:color="auto"/>
            <w:bottom w:val="none" w:sz="0" w:space="0" w:color="auto"/>
            <w:right w:val="none" w:sz="0" w:space="0" w:color="auto"/>
          </w:divBdr>
        </w:div>
        <w:div w:id="702632761">
          <w:marLeft w:val="0"/>
          <w:marRight w:val="0"/>
          <w:marTop w:val="0"/>
          <w:marBottom w:val="0"/>
          <w:divBdr>
            <w:top w:val="none" w:sz="0" w:space="0" w:color="auto"/>
            <w:left w:val="none" w:sz="0" w:space="0" w:color="auto"/>
            <w:bottom w:val="none" w:sz="0" w:space="0" w:color="auto"/>
            <w:right w:val="none" w:sz="0" w:space="0" w:color="auto"/>
          </w:divBdr>
        </w:div>
        <w:div w:id="702677097">
          <w:marLeft w:val="0"/>
          <w:marRight w:val="0"/>
          <w:marTop w:val="0"/>
          <w:marBottom w:val="0"/>
          <w:divBdr>
            <w:top w:val="none" w:sz="0" w:space="0" w:color="auto"/>
            <w:left w:val="none" w:sz="0" w:space="0" w:color="auto"/>
            <w:bottom w:val="none" w:sz="0" w:space="0" w:color="auto"/>
            <w:right w:val="none" w:sz="0" w:space="0" w:color="auto"/>
          </w:divBdr>
        </w:div>
        <w:div w:id="702679600">
          <w:marLeft w:val="0"/>
          <w:marRight w:val="0"/>
          <w:marTop w:val="0"/>
          <w:marBottom w:val="0"/>
          <w:divBdr>
            <w:top w:val="none" w:sz="0" w:space="0" w:color="auto"/>
            <w:left w:val="none" w:sz="0" w:space="0" w:color="auto"/>
            <w:bottom w:val="none" w:sz="0" w:space="0" w:color="auto"/>
            <w:right w:val="none" w:sz="0" w:space="0" w:color="auto"/>
          </w:divBdr>
        </w:div>
        <w:div w:id="702680331">
          <w:marLeft w:val="0"/>
          <w:marRight w:val="0"/>
          <w:marTop w:val="0"/>
          <w:marBottom w:val="345"/>
          <w:divBdr>
            <w:top w:val="none" w:sz="0" w:space="0" w:color="auto"/>
            <w:left w:val="none" w:sz="0" w:space="0" w:color="auto"/>
            <w:bottom w:val="none" w:sz="0" w:space="0" w:color="auto"/>
            <w:right w:val="none" w:sz="0" w:space="0" w:color="auto"/>
          </w:divBdr>
        </w:div>
        <w:div w:id="702706107">
          <w:marLeft w:val="0"/>
          <w:marRight w:val="0"/>
          <w:marTop w:val="0"/>
          <w:marBottom w:val="225"/>
          <w:divBdr>
            <w:top w:val="none" w:sz="0" w:space="0" w:color="auto"/>
            <w:left w:val="none" w:sz="0" w:space="0" w:color="auto"/>
            <w:bottom w:val="none" w:sz="0" w:space="0" w:color="auto"/>
            <w:right w:val="none" w:sz="0" w:space="0" w:color="auto"/>
          </w:divBdr>
        </w:div>
        <w:div w:id="702707019">
          <w:marLeft w:val="0"/>
          <w:marRight w:val="0"/>
          <w:marTop w:val="0"/>
          <w:marBottom w:val="0"/>
          <w:divBdr>
            <w:top w:val="none" w:sz="0" w:space="0" w:color="auto"/>
            <w:left w:val="none" w:sz="0" w:space="0" w:color="auto"/>
            <w:bottom w:val="none" w:sz="0" w:space="0" w:color="auto"/>
            <w:right w:val="none" w:sz="0" w:space="0" w:color="auto"/>
          </w:divBdr>
          <w:divsChild>
            <w:div w:id="537090503">
              <w:marLeft w:val="0"/>
              <w:marRight w:val="0"/>
              <w:marTop w:val="0"/>
              <w:marBottom w:val="150"/>
              <w:divBdr>
                <w:top w:val="none" w:sz="0" w:space="0" w:color="auto"/>
                <w:left w:val="none" w:sz="0" w:space="0" w:color="auto"/>
                <w:bottom w:val="none" w:sz="0" w:space="0" w:color="auto"/>
                <w:right w:val="none" w:sz="0" w:space="0" w:color="auto"/>
              </w:divBdr>
            </w:div>
          </w:divsChild>
        </w:div>
        <w:div w:id="702707659">
          <w:marLeft w:val="0"/>
          <w:marRight w:val="0"/>
          <w:marTop w:val="0"/>
          <w:marBottom w:val="250"/>
          <w:divBdr>
            <w:top w:val="none" w:sz="0" w:space="0" w:color="auto"/>
            <w:left w:val="none" w:sz="0" w:space="0" w:color="auto"/>
            <w:bottom w:val="none" w:sz="0" w:space="0" w:color="auto"/>
            <w:right w:val="none" w:sz="0" w:space="0" w:color="auto"/>
          </w:divBdr>
        </w:div>
        <w:div w:id="702708350">
          <w:marLeft w:val="0"/>
          <w:marRight w:val="0"/>
          <w:marTop w:val="0"/>
          <w:marBottom w:val="75"/>
          <w:divBdr>
            <w:top w:val="none" w:sz="0" w:space="0" w:color="auto"/>
            <w:left w:val="none" w:sz="0" w:space="0" w:color="auto"/>
            <w:bottom w:val="none" w:sz="0" w:space="0" w:color="auto"/>
            <w:right w:val="none" w:sz="0" w:space="0" w:color="auto"/>
          </w:divBdr>
        </w:div>
        <w:div w:id="702709273">
          <w:marLeft w:val="0"/>
          <w:marRight w:val="0"/>
          <w:marTop w:val="0"/>
          <w:marBottom w:val="0"/>
          <w:divBdr>
            <w:top w:val="none" w:sz="0" w:space="0" w:color="auto"/>
            <w:left w:val="none" w:sz="0" w:space="0" w:color="auto"/>
            <w:bottom w:val="none" w:sz="0" w:space="0" w:color="auto"/>
            <w:right w:val="none" w:sz="0" w:space="0" w:color="auto"/>
          </w:divBdr>
        </w:div>
        <w:div w:id="702822870">
          <w:marLeft w:val="0"/>
          <w:marRight w:val="0"/>
          <w:marTop w:val="0"/>
          <w:marBottom w:val="0"/>
          <w:divBdr>
            <w:top w:val="single" w:sz="2" w:space="0" w:color="E0E0E0"/>
            <w:left w:val="single" w:sz="2" w:space="0" w:color="E0E0E0"/>
            <w:bottom w:val="single" w:sz="2" w:space="0" w:color="E0E0E0"/>
            <w:right w:val="single" w:sz="2" w:space="0" w:color="E0E0E0"/>
          </w:divBdr>
        </w:div>
        <w:div w:id="702824871">
          <w:marLeft w:val="0"/>
          <w:marRight w:val="0"/>
          <w:marTop w:val="0"/>
          <w:marBottom w:val="0"/>
          <w:divBdr>
            <w:top w:val="none" w:sz="0" w:space="0" w:color="auto"/>
            <w:left w:val="none" w:sz="0" w:space="0" w:color="auto"/>
            <w:bottom w:val="none" w:sz="0" w:space="0" w:color="auto"/>
            <w:right w:val="none" w:sz="0" w:space="0" w:color="auto"/>
          </w:divBdr>
          <w:divsChild>
            <w:div w:id="73480786">
              <w:marLeft w:val="0"/>
              <w:marRight w:val="0"/>
              <w:marTop w:val="0"/>
              <w:marBottom w:val="0"/>
              <w:divBdr>
                <w:top w:val="none" w:sz="0" w:space="0" w:color="auto"/>
                <w:left w:val="none" w:sz="0" w:space="0" w:color="auto"/>
                <w:bottom w:val="none" w:sz="0" w:space="0" w:color="auto"/>
                <w:right w:val="none" w:sz="0" w:space="0" w:color="auto"/>
              </w:divBdr>
              <w:divsChild>
                <w:div w:id="721947986">
                  <w:marLeft w:val="0"/>
                  <w:marRight w:val="0"/>
                  <w:marTop w:val="0"/>
                  <w:marBottom w:val="0"/>
                  <w:divBdr>
                    <w:top w:val="none" w:sz="0" w:space="0" w:color="auto"/>
                    <w:left w:val="none" w:sz="0" w:space="0" w:color="auto"/>
                    <w:bottom w:val="none" w:sz="0" w:space="0" w:color="auto"/>
                    <w:right w:val="none" w:sz="0" w:space="0" w:color="auto"/>
                  </w:divBdr>
                </w:div>
              </w:divsChild>
            </w:div>
            <w:div w:id="272177880">
              <w:marLeft w:val="0"/>
              <w:marRight w:val="0"/>
              <w:marTop w:val="0"/>
              <w:marBottom w:val="0"/>
              <w:divBdr>
                <w:top w:val="none" w:sz="0" w:space="0" w:color="auto"/>
                <w:left w:val="none" w:sz="0" w:space="0" w:color="auto"/>
                <w:bottom w:val="none" w:sz="0" w:space="0" w:color="auto"/>
                <w:right w:val="none" w:sz="0" w:space="0" w:color="auto"/>
              </w:divBdr>
            </w:div>
          </w:divsChild>
        </w:div>
        <w:div w:id="702829214">
          <w:marLeft w:val="0"/>
          <w:marRight w:val="0"/>
          <w:marTop w:val="0"/>
          <w:marBottom w:val="300"/>
          <w:divBdr>
            <w:top w:val="none" w:sz="0" w:space="0" w:color="auto"/>
            <w:left w:val="none" w:sz="0" w:space="0" w:color="auto"/>
            <w:bottom w:val="none" w:sz="0" w:space="0" w:color="auto"/>
            <w:right w:val="none" w:sz="0" w:space="0" w:color="auto"/>
          </w:divBdr>
        </w:div>
        <w:div w:id="703016098">
          <w:marLeft w:val="0"/>
          <w:marRight w:val="0"/>
          <w:marTop w:val="0"/>
          <w:marBottom w:val="0"/>
          <w:divBdr>
            <w:top w:val="none" w:sz="0" w:space="0" w:color="auto"/>
            <w:left w:val="none" w:sz="0" w:space="0" w:color="auto"/>
            <w:bottom w:val="none" w:sz="0" w:space="0" w:color="auto"/>
            <w:right w:val="none" w:sz="0" w:space="0" w:color="auto"/>
          </w:divBdr>
          <w:divsChild>
            <w:div w:id="664741882">
              <w:marLeft w:val="0"/>
              <w:marRight w:val="0"/>
              <w:marTop w:val="0"/>
              <w:marBottom w:val="125"/>
              <w:divBdr>
                <w:top w:val="none" w:sz="0" w:space="0" w:color="auto"/>
                <w:left w:val="none" w:sz="0" w:space="0" w:color="auto"/>
                <w:bottom w:val="none" w:sz="0" w:space="0" w:color="auto"/>
                <w:right w:val="none" w:sz="0" w:space="0" w:color="auto"/>
              </w:divBdr>
            </w:div>
          </w:divsChild>
        </w:div>
        <w:div w:id="703017642">
          <w:marLeft w:val="0"/>
          <w:marRight w:val="0"/>
          <w:marTop w:val="0"/>
          <w:marBottom w:val="300"/>
          <w:divBdr>
            <w:top w:val="none" w:sz="0" w:space="0" w:color="auto"/>
            <w:left w:val="none" w:sz="0" w:space="0" w:color="auto"/>
            <w:bottom w:val="none" w:sz="0" w:space="0" w:color="auto"/>
            <w:right w:val="none" w:sz="0" w:space="0" w:color="auto"/>
          </w:divBdr>
          <w:divsChild>
            <w:div w:id="57440802">
              <w:marLeft w:val="0"/>
              <w:marRight w:val="0"/>
              <w:marTop w:val="0"/>
              <w:marBottom w:val="0"/>
              <w:divBdr>
                <w:top w:val="none" w:sz="0" w:space="0" w:color="auto"/>
                <w:left w:val="none" w:sz="0" w:space="0" w:color="auto"/>
                <w:bottom w:val="none" w:sz="0" w:space="0" w:color="auto"/>
                <w:right w:val="none" w:sz="0" w:space="0" w:color="auto"/>
              </w:divBdr>
              <w:divsChild>
                <w:div w:id="17689473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03022365">
          <w:marLeft w:val="0"/>
          <w:marRight w:val="0"/>
          <w:marTop w:val="100"/>
          <w:marBottom w:val="100"/>
          <w:divBdr>
            <w:top w:val="none" w:sz="0" w:space="0" w:color="auto"/>
            <w:left w:val="none" w:sz="0" w:space="0" w:color="auto"/>
            <w:bottom w:val="none" w:sz="0" w:space="0" w:color="auto"/>
            <w:right w:val="none" w:sz="0" w:space="0" w:color="auto"/>
          </w:divBdr>
        </w:div>
        <w:div w:id="703098971">
          <w:marLeft w:val="0"/>
          <w:marRight w:val="0"/>
          <w:marTop w:val="0"/>
          <w:marBottom w:val="0"/>
          <w:divBdr>
            <w:top w:val="none" w:sz="0" w:space="0" w:color="auto"/>
            <w:left w:val="none" w:sz="0" w:space="0" w:color="auto"/>
            <w:bottom w:val="none" w:sz="0" w:space="0" w:color="auto"/>
            <w:right w:val="none" w:sz="0" w:space="0" w:color="auto"/>
          </w:divBdr>
        </w:div>
        <w:div w:id="703209122">
          <w:marLeft w:val="0"/>
          <w:marRight w:val="0"/>
          <w:marTop w:val="0"/>
          <w:marBottom w:val="0"/>
          <w:divBdr>
            <w:top w:val="none" w:sz="0" w:space="0" w:color="auto"/>
            <w:left w:val="none" w:sz="0" w:space="0" w:color="auto"/>
            <w:bottom w:val="none" w:sz="0" w:space="0" w:color="auto"/>
            <w:right w:val="none" w:sz="0" w:space="0" w:color="auto"/>
          </w:divBdr>
        </w:div>
        <w:div w:id="703216430">
          <w:marLeft w:val="0"/>
          <w:marRight w:val="0"/>
          <w:marTop w:val="0"/>
          <w:marBottom w:val="250"/>
          <w:divBdr>
            <w:top w:val="none" w:sz="0" w:space="0" w:color="auto"/>
            <w:left w:val="none" w:sz="0" w:space="0" w:color="auto"/>
            <w:bottom w:val="none" w:sz="0" w:space="0" w:color="auto"/>
            <w:right w:val="none" w:sz="0" w:space="0" w:color="auto"/>
          </w:divBdr>
        </w:div>
        <w:div w:id="703361138">
          <w:marLeft w:val="0"/>
          <w:marRight w:val="0"/>
          <w:marTop w:val="0"/>
          <w:marBottom w:val="143"/>
          <w:divBdr>
            <w:top w:val="none" w:sz="0" w:space="0" w:color="auto"/>
            <w:left w:val="none" w:sz="0" w:space="0" w:color="auto"/>
            <w:bottom w:val="none" w:sz="0" w:space="0" w:color="auto"/>
            <w:right w:val="none" w:sz="0" w:space="0" w:color="auto"/>
          </w:divBdr>
          <w:divsChild>
            <w:div w:id="107621987">
              <w:marLeft w:val="0"/>
              <w:marRight w:val="0"/>
              <w:marTop w:val="0"/>
              <w:marBottom w:val="0"/>
              <w:divBdr>
                <w:top w:val="none" w:sz="0" w:space="0" w:color="auto"/>
                <w:left w:val="none" w:sz="0" w:space="0" w:color="auto"/>
                <w:bottom w:val="none" w:sz="0" w:space="0" w:color="auto"/>
                <w:right w:val="none" w:sz="0" w:space="0" w:color="auto"/>
              </w:divBdr>
              <w:divsChild>
                <w:div w:id="3220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10092">
          <w:marLeft w:val="0"/>
          <w:marRight w:val="0"/>
          <w:marTop w:val="0"/>
          <w:marBottom w:val="0"/>
          <w:divBdr>
            <w:top w:val="none" w:sz="0" w:space="0" w:color="auto"/>
            <w:left w:val="none" w:sz="0" w:space="0" w:color="auto"/>
            <w:bottom w:val="none" w:sz="0" w:space="0" w:color="auto"/>
            <w:right w:val="none" w:sz="0" w:space="0" w:color="auto"/>
          </w:divBdr>
        </w:div>
        <w:div w:id="703479809">
          <w:marLeft w:val="0"/>
          <w:marRight w:val="0"/>
          <w:marTop w:val="0"/>
          <w:marBottom w:val="0"/>
          <w:divBdr>
            <w:top w:val="none" w:sz="0" w:space="0" w:color="auto"/>
            <w:left w:val="none" w:sz="0" w:space="0" w:color="auto"/>
            <w:bottom w:val="none" w:sz="0" w:space="0" w:color="auto"/>
            <w:right w:val="none" w:sz="0" w:space="0" w:color="auto"/>
          </w:divBdr>
        </w:div>
        <w:div w:id="703481344">
          <w:marLeft w:val="30"/>
          <w:marRight w:val="30"/>
          <w:marTop w:val="30"/>
          <w:marBottom w:val="30"/>
          <w:divBdr>
            <w:top w:val="none" w:sz="0" w:space="0" w:color="auto"/>
            <w:left w:val="none" w:sz="0" w:space="0" w:color="auto"/>
            <w:bottom w:val="none" w:sz="0" w:space="0" w:color="auto"/>
            <w:right w:val="none" w:sz="0" w:space="0" w:color="auto"/>
          </w:divBdr>
        </w:div>
        <w:div w:id="703553577">
          <w:marLeft w:val="0"/>
          <w:marRight w:val="0"/>
          <w:marTop w:val="100"/>
          <w:marBottom w:val="100"/>
          <w:divBdr>
            <w:top w:val="none" w:sz="0" w:space="0" w:color="auto"/>
            <w:left w:val="none" w:sz="0" w:space="0" w:color="auto"/>
            <w:bottom w:val="none" w:sz="0" w:space="0" w:color="auto"/>
            <w:right w:val="none" w:sz="0" w:space="0" w:color="auto"/>
          </w:divBdr>
        </w:div>
        <w:div w:id="703595515">
          <w:marLeft w:val="0"/>
          <w:marRight w:val="0"/>
          <w:marTop w:val="0"/>
          <w:marBottom w:val="0"/>
          <w:divBdr>
            <w:top w:val="none" w:sz="0" w:space="0" w:color="auto"/>
            <w:left w:val="none" w:sz="0" w:space="0" w:color="auto"/>
            <w:bottom w:val="none" w:sz="0" w:space="0" w:color="auto"/>
            <w:right w:val="none" w:sz="0" w:space="0" w:color="auto"/>
          </w:divBdr>
        </w:div>
        <w:div w:id="703748795">
          <w:marLeft w:val="0"/>
          <w:marRight w:val="0"/>
          <w:marTop w:val="0"/>
          <w:marBottom w:val="0"/>
          <w:divBdr>
            <w:top w:val="none" w:sz="0" w:space="0" w:color="auto"/>
            <w:left w:val="none" w:sz="0" w:space="0" w:color="auto"/>
            <w:bottom w:val="none" w:sz="0" w:space="0" w:color="auto"/>
            <w:right w:val="none" w:sz="0" w:space="0" w:color="auto"/>
          </w:divBdr>
        </w:div>
        <w:div w:id="703749025">
          <w:marLeft w:val="0"/>
          <w:marRight w:val="0"/>
          <w:marTop w:val="0"/>
          <w:marBottom w:val="0"/>
          <w:divBdr>
            <w:top w:val="none" w:sz="0" w:space="0" w:color="auto"/>
            <w:left w:val="none" w:sz="0" w:space="0" w:color="auto"/>
            <w:bottom w:val="none" w:sz="0" w:space="0" w:color="auto"/>
            <w:right w:val="none" w:sz="0" w:space="0" w:color="auto"/>
          </w:divBdr>
          <w:divsChild>
            <w:div w:id="143351462">
              <w:marLeft w:val="-225"/>
              <w:marRight w:val="-225"/>
              <w:marTop w:val="0"/>
              <w:marBottom w:val="0"/>
              <w:divBdr>
                <w:top w:val="none" w:sz="0" w:space="0" w:color="auto"/>
                <w:left w:val="none" w:sz="0" w:space="0" w:color="auto"/>
                <w:bottom w:val="none" w:sz="0" w:space="0" w:color="auto"/>
                <w:right w:val="none" w:sz="0" w:space="0" w:color="auto"/>
              </w:divBdr>
              <w:divsChild>
                <w:div w:id="669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9388">
          <w:marLeft w:val="0"/>
          <w:marRight w:val="0"/>
          <w:marTop w:val="0"/>
          <w:marBottom w:val="0"/>
          <w:divBdr>
            <w:top w:val="none" w:sz="0" w:space="0" w:color="auto"/>
            <w:left w:val="none" w:sz="0" w:space="0" w:color="auto"/>
            <w:bottom w:val="none" w:sz="0" w:space="0" w:color="auto"/>
            <w:right w:val="none" w:sz="0" w:space="0" w:color="auto"/>
          </w:divBdr>
          <w:divsChild>
            <w:div w:id="412357247">
              <w:marLeft w:val="0"/>
              <w:marRight w:val="0"/>
              <w:marTop w:val="450"/>
              <w:marBottom w:val="450"/>
              <w:divBdr>
                <w:top w:val="none" w:sz="0" w:space="0" w:color="auto"/>
                <w:left w:val="none" w:sz="0" w:space="0" w:color="auto"/>
                <w:bottom w:val="none" w:sz="0" w:space="0" w:color="auto"/>
                <w:right w:val="none" w:sz="0" w:space="0" w:color="auto"/>
              </w:divBdr>
            </w:div>
          </w:divsChild>
        </w:div>
        <w:div w:id="703793024">
          <w:marLeft w:val="0"/>
          <w:marRight w:val="0"/>
          <w:marTop w:val="0"/>
          <w:marBottom w:val="240"/>
          <w:divBdr>
            <w:top w:val="none" w:sz="0" w:space="0" w:color="auto"/>
            <w:left w:val="none" w:sz="0" w:space="0" w:color="auto"/>
            <w:bottom w:val="none" w:sz="0" w:space="0" w:color="auto"/>
            <w:right w:val="none" w:sz="0" w:space="0" w:color="auto"/>
          </w:divBdr>
        </w:div>
        <w:div w:id="703822071">
          <w:marLeft w:val="0"/>
          <w:marRight w:val="0"/>
          <w:marTop w:val="0"/>
          <w:marBottom w:val="0"/>
          <w:divBdr>
            <w:top w:val="none" w:sz="0" w:space="0" w:color="auto"/>
            <w:left w:val="none" w:sz="0" w:space="0" w:color="auto"/>
            <w:bottom w:val="none" w:sz="0" w:space="0" w:color="auto"/>
            <w:right w:val="none" w:sz="0" w:space="0" w:color="auto"/>
          </w:divBdr>
          <w:divsChild>
            <w:div w:id="290479645">
              <w:marLeft w:val="0"/>
              <w:marRight w:val="0"/>
              <w:marTop w:val="100"/>
              <w:marBottom w:val="100"/>
              <w:divBdr>
                <w:top w:val="none" w:sz="0" w:space="0" w:color="auto"/>
                <w:left w:val="none" w:sz="0" w:space="0" w:color="auto"/>
                <w:bottom w:val="none" w:sz="0" w:space="0" w:color="auto"/>
                <w:right w:val="none" w:sz="0" w:space="0" w:color="auto"/>
              </w:divBdr>
              <w:divsChild>
                <w:div w:id="20513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03943952">
          <w:marLeft w:val="0"/>
          <w:marRight w:val="0"/>
          <w:marTop w:val="0"/>
          <w:marBottom w:val="150"/>
          <w:divBdr>
            <w:top w:val="none" w:sz="0" w:space="0" w:color="auto"/>
            <w:left w:val="none" w:sz="0" w:space="0" w:color="auto"/>
            <w:bottom w:val="none" w:sz="0" w:space="0" w:color="auto"/>
            <w:right w:val="none" w:sz="0" w:space="0" w:color="auto"/>
          </w:divBdr>
        </w:div>
        <w:div w:id="704061898">
          <w:marLeft w:val="0"/>
          <w:marRight w:val="0"/>
          <w:marTop w:val="0"/>
          <w:marBottom w:val="0"/>
          <w:divBdr>
            <w:top w:val="none" w:sz="0" w:space="0" w:color="auto"/>
            <w:left w:val="none" w:sz="0" w:space="0" w:color="auto"/>
            <w:bottom w:val="none" w:sz="0" w:space="0" w:color="auto"/>
            <w:right w:val="none" w:sz="0" w:space="0" w:color="auto"/>
          </w:divBdr>
          <w:divsChild>
            <w:div w:id="254359477">
              <w:marLeft w:val="0"/>
              <w:marRight w:val="0"/>
              <w:marTop w:val="0"/>
              <w:marBottom w:val="75"/>
              <w:divBdr>
                <w:top w:val="none" w:sz="0" w:space="0" w:color="auto"/>
                <w:left w:val="none" w:sz="0" w:space="0" w:color="auto"/>
                <w:bottom w:val="none" w:sz="0" w:space="0" w:color="auto"/>
                <w:right w:val="none" w:sz="0" w:space="0" w:color="auto"/>
              </w:divBdr>
            </w:div>
          </w:divsChild>
        </w:div>
        <w:div w:id="704062475">
          <w:marLeft w:val="0"/>
          <w:marRight w:val="0"/>
          <w:marTop w:val="0"/>
          <w:marBottom w:val="0"/>
          <w:divBdr>
            <w:top w:val="none" w:sz="0" w:space="0" w:color="auto"/>
            <w:left w:val="none" w:sz="0" w:space="0" w:color="auto"/>
            <w:bottom w:val="none" w:sz="0" w:space="0" w:color="auto"/>
            <w:right w:val="none" w:sz="0" w:space="0" w:color="auto"/>
          </w:divBdr>
        </w:div>
        <w:div w:id="704138582">
          <w:marLeft w:val="0"/>
          <w:marRight w:val="0"/>
          <w:marTop w:val="0"/>
          <w:marBottom w:val="0"/>
          <w:divBdr>
            <w:top w:val="none" w:sz="0" w:space="0" w:color="auto"/>
            <w:left w:val="none" w:sz="0" w:space="0" w:color="auto"/>
            <w:bottom w:val="none" w:sz="0" w:space="0" w:color="auto"/>
            <w:right w:val="none" w:sz="0" w:space="0" w:color="auto"/>
          </w:divBdr>
          <w:divsChild>
            <w:div w:id="357708254">
              <w:marLeft w:val="0"/>
              <w:marRight w:val="0"/>
              <w:marTop w:val="0"/>
              <w:marBottom w:val="0"/>
              <w:divBdr>
                <w:top w:val="none" w:sz="0" w:space="0" w:color="auto"/>
                <w:left w:val="none" w:sz="0" w:space="0" w:color="auto"/>
                <w:bottom w:val="none" w:sz="0" w:space="0" w:color="auto"/>
                <w:right w:val="none" w:sz="0" w:space="0" w:color="auto"/>
              </w:divBdr>
            </w:div>
          </w:divsChild>
        </w:div>
        <w:div w:id="704139692">
          <w:marLeft w:val="0"/>
          <w:marRight w:val="0"/>
          <w:marTop w:val="0"/>
          <w:marBottom w:val="0"/>
          <w:divBdr>
            <w:top w:val="none" w:sz="0" w:space="0" w:color="auto"/>
            <w:left w:val="none" w:sz="0" w:space="0" w:color="auto"/>
            <w:bottom w:val="none" w:sz="0" w:space="0" w:color="auto"/>
            <w:right w:val="none" w:sz="0" w:space="0" w:color="auto"/>
          </w:divBdr>
        </w:div>
        <w:div w:id="704142010">
          <w:marLeft w:val="1221"/>
          <w:marRight w:val="0"/>
          <w:marTop w:val="0"/>
          <w:marBottom w:val="0"/>
          <w:divBdr>
            <w:top w:val="none" w:sz="0" w:space="0" w:color="auto"/>
            <w:left w:val="none" w:sz="0" w:space="0" w:color="auto"/>
            <w:bottom w:val="none" w:sz="0" w:space="0" w:color="auto"/>
            <w:right w:val="none" w:sz="0" w:space="0" w:color="auto"/>
          </w:divBdr>
        </w:div>
        <w:div w:id="704213352">
          <w:marLeft w:val="-225"/>
          <w:marRight w:val="-225"/>
          <w:marTop w:val="0"/>
          <w:marBottom w:val="0"/>
          <w:divBdr>
            <w:top w:val="none" w:sz="0" w:space="0" w:color="auto"/>
            <w:left w:val="none" w:sz="0" w:space="0" w:color="auto"/>
            <w:bottom w:val="none" w:sz="0" w:space="0" w:color="auto"/>
            <w:right w:val="none" w:sz="0" w:space="0" w:color="auto"/>
          </w:divBdr>
          <w:divsChild>
            <w:div w:id="678699014">
              <w:marLeft w:val="0"/>
              <w:marRight w:val="0"/>
              <w:marTop w:val="0"/>
              <w:marBottom w:val="0"/>
              <w:divBdr>
                <w:top w:val="none" w:sz="0" w:space="0" w:color="auto"/>
                <w:left w:val="none" w:sz="0" w:space="0" w:color="auto"/>
                <w:bottom w:val="none" w:sz="0" w:space="0" w:color="auto"/>
                <w:right w:val="none" w:sz="0" w:space="0" w:color="auto"/>
              </w:divBdr>
              <w:divsChild>
                <w:div w:id="1052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1681">
          <w:marLeft w:val="0"/>
          <w:marRight w:val="0"/>
          <w:marTop w:val="0"/>
          <w:marBottom w:val="0"/>
          <w:divBdr>
            <w:top w:val="none" w:sz="0" w:space="0" w:color="auto"/>
            <w:left w:val="none" w:sz="0" w:space="0" w:color="auto"/>
            <w:bottom w:val="none" w:sz="0" w:space="0" w:color="auto"/>
            <w:right w:val="none" w:sz="0" w:space="0" w:color="auto"/>
          </w:divBdr>
        </w:div>
        <w:div w:id="704330011">
          <w:marLeft w:val="75"/>
          <w:marRight w:val="75"/>
          <w:marTop w:val="75"/>
          <w:marBottom w:val="75"/>
          <w:divBdr>
            <w:top w:val="single" w:sz="4" w:space="0" w:color="CCCCCC"/>
            <w:left w:val="single" w:sz="4" w:space="0" w:color="CCCCCC"/>
            <w:bottom w:val="single" w:sz="4" w:space="0" w:color="CCCCCC"/>
            <w:right w:val="single" w:sz="4" w:space="0" w:color="CCCCCC"/>
          </w:divBdr>
        </w:div>
        <w:div w:id="704333831">
          <w:marLeft w:val="0"/>
          <w:marRight w:val="0"/>
          <w:marTop w:val="0"/>
          <w:marBottom w:val="75"/>
          <w:divBdr>
            <w:top w:val="none" w:sz="0" w:space="0" w:color="auto"/>
            <w:left w:val="none" w:sz="0" w:space="0" w:color="auto"/>
            <w:bottom w:val="none" w:sz="0" w:space="0" w:color="auto"/>
            <w:right w:val="none" w:sz="0" w:space="0" w:color="auto"/>
          </w:divBdr>
        </w:div>
        <w:div w:id="704334284">
          <w:marLeft w:val="75"/>
          <w:marRight w:val="75"/>
          <w:marTop w:val="75"/>
          <w:marBottom w:val="75"/>
          <w:divBdr>
            <w:top w:val="single" w:sz="4" w:space="0" w:color="CCCCCC"/>
            <w:left w:val="single" w:sz="4" w:space="0" w:color="CCCCCC"/>
            <w:bottom w:val="single" w:sz="4" w:space="0" w:color="CCCCCC"/>
            <w:right w:val="single" w:sz="4" w:space="0" w:color="CCCCCC"/>
          </w:divBdr>
        </w:div>
        <w:div w:id="704335426">
          <w:marLeft w:val="0"/>
          <w:marRight w:val="0"/>
          <w:marTop w:val="0"/>
          <w:marBottom w:val="0"/>
          <w:divBdr>
            <w:top w:val="single" w:sz="2" w:space="0" w:color="E0E0E0"/>
            <w:left w:val="single" w:sz="2" w:space="0" w:color="E0E0E0"/>
            <w:bottom w:val="single" w:sz="2" w:space="0" w:color="E0E0E0"/>
            <w:right w:val="single" w:sz="2" w:space="0" w:color="E0E0E0"/>
          </w:divBdr>
        </w:div>
        <w:div w:id="704401999">
          <w:marLeft w:val="-150"/>
          <w:marRight w:val="-150"/>
          <w:marTop w:val="0"/>
          <w:marBottom w:val="0"/>
          <w:divBdr>
            <w:top w:val="none" w:sz="0" w:space="0" w:color="auto"/>
            <w:left w:val="none" w:sz="0" w:space="0" w:color="auto"/>
            <w:bottom w:val="none" w:sz="0" w:space="0" w:color="auto"/>
            <w:right w:val="none" w:sz="0" w:space="0" w:color="auto"/>
          </w:divBdr>
          <w:divsChild>
            <w:div w:id="506864246">
              <w:marLeft w:val="0"/>
              <w:marRight w:val="0"/>
              <w:marTop w:val="0"/>
              <w:marBottom w:val="0"/>
              <w:divBdr>
                <w:top w:val="none" w:sz="0" w:space="0" w:color="auto"/>
                <w:left w:val="none" w:sz="0" w:space="0" w:color="auto"/>
                <w:bottom w:val="none" w:sz="0" w:space="0" w:color="auto"/>
                <w:right w:val="none" w:sz="0" w:space="0" w:color="auto"/>
              </w:divBdr>
              <w:divsChild>
                <w:div w:id="91364355">
                  <w:marLeft w:val="-150"/>
                  <w:marRight w:val="-150"/>
                  <w:marTop w:val="0"/>
                  <w:marBottom w:val="0"/>
                  <w:divBdr>
                    <w:top w:val="none" w:sz="0" w:space="0" w:color="auto"/>
                    <w:left w:val="none" w:sz="0" w:space="0" w:color="auto"/>
                    <w:bottom w:val="none" w:sz="0" w:space="0" w:color="auto"/>
                    <w:right w:val="none" w:sz="0" w:space="0" w:color="auto"/>
                  </w:divBdr>
                  <w:divsChild>
                    <w:div w:id="651375218">
                      <w:marLeft w:val="0"/>
                      <w:marRight w:val="0"/>
                      <w:marTop w:val="0"/>
                      <w:marBottom w:val="0"/>
                      <w:divBdr>
                        <w:top w:val="none" w:sz="0" w:space="0" w:color="auto"/>
                        <w:left w:val="none" w:sz="0" w:space="0" w:color="auto"/>
                        <w:bottom w:val="none" w:sz="0" w:space="0" w:color="auto"/>
                        <w:right w:val="none" w:sz="0" w:space="0" w:color="auto"/>
                      </w:divBdr>
                      <w:divsChild>
                        <w:div w:id="496582677">
                          <w:marLeft w:val="0"/>
                          <w:marRight w:val="0"/>
                          <w:marTop w:val="0"/>
                          <w:marBottom w:val="75"/>
                          <w:divBdr>
                            <w:top w:val="none" w:sz="0" w:space="0" w:color="auto"/>
                            <w:left w:val="none" w:sz="0" w:space="0" w:color="auto"/>
                            <w:bottom w:val="none" w:sz="0" w:space="0" w:color="auto"/>
                            <w:right w:val="none" w:sz="0" w:space="0" w:color="auto"/>
                          </w:divBdr>
                        </w:div>
                        <w:div w:id="501897200">
                          <w:marLeft w:val="0"/>
                          <w:marRight w:val="0"/>
                          <w:marTop w:val="0"/>
                          <w:marBottom w:val="0"/>
                          <w:divBdr>
                            <w:top w:val="none" w:sz="0" w:space="0" w:color="auto"/>
                            <w:left w:val="none" w:sz="0" w:space="0" w:color="auto"/>
                            <w:bottom w:val="none" w:sz="0" w:space="0" w:color="auto"/>
                            <w:right w:val="none" w:sz="0" w:space="0" w:color="auto"/>
                          </w:divBdr>
                          <w:divsChild>
                            <w:div w:id="2855016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46987366">
              <w:marLeft w:val="0"/>
              <w:marRight w:val="0"/>
              <w:marTop w:val="0"/>
              <w:marBottom w:val="0"/>
              <w:divBdr>
                <w:top w:val="none" w:sz="0" w:space="0" w:color="auto"/>
                <w:left w:val="none" w:sz="0" w:space="0" w:color="auto"/>
                <w:bottom w:val="none" w:sz="0" w:space="0" w:color="auto"/>
                <w:right w:val="none" w:sz="0" w:space="0" w:color="auto"/>
              </w:divBdr>
              <w:divsChild>
                <w:div w:id="106124558">
                  <w:marLeft w:val="0"/>
                  <w:marRight w:val="0"/>
                  <w:marTop w:val="0"/>
                  <w:marBottom w:val="300"/>
                  <w:divBdr>
                    <w:top w:val="none" w:sz="0" w:space="0" w:color="auto"/>
                    <w:left w:val="none" w:sz="0" w:space="0" w:color="auto"/>
                    <w:bottom w:val="none" w:sz="0" w:space="0" w:color="auto"/>
                    <w:right w:val="none" w:sz="0" w:space="0" w:color="auto"/>
                  </w:divBdr>
                </w:div>
                <w:div w:id="5471084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4411222">
          <w:marLeft w:val="0"/>
          <w:marRight w:val="0"/>
          <w:marTop w:val="0"/>
          <w:marBottom w:val="250"/>
          <w:divBdr>
            <w:top w:val="none" w:sz="0" w:space="0" w:color="auto"/>
            <w:left w:val="none" w:sz="0" w:space="0" w:color="auto"/>
            <w:bottom w:val="none" w:sz="0" w:space="0" w:color="auto"/>
            <w:right w:val="none" w:sz="0" w:space="0" w:color="auto"/>
          </w:divBdr>
          <w:divsChild>
            <w:div w:id="546912164">
              <w:marLeft w:val="0"/>
              <w:marRight w:val="0"/>
              <w:marTop w:val="0"/>
              <w:marBottom w:val="0"/>
              <w:divBdr>
                <w:top w:val="none" w:sz="0" w:space="0" w:color="auto"/>
                <w:left w:val="none" w:sz="0" w:space="0" w:color="auto"/>
                <w:bottom w:val="none" w:sz="0" w:space="0" w:color="auto"/>
                <w:right w:val="none" w:sz="0" w:space="0" w:color="auto"/>
              </w:divBdr>
            </w:div>
          </w:divsChild>
        </w:div>
        <w:div w:id="704451601">
          <w:marLeft w:val="0"/>
          <w:marRight w:val="0"/>
          <w:marTop w:val="63"/>
          <w:marBottom w:val="0"/>
          <w:divBdr>
            <w:top w:val="none" w:sz="0" w:space="0" w:color="auto"/>
            <w:left w:val="none" w:sz="0" w:space="0" w:color="auto"/>
            <w:bottom w:val="none" w:sz="0" w:space="0" w:color="auto"/>
            <w:right w:val="none" w:sz="0" w:space="0" w:color="auto"/>
          </w:divBdr>
        </w:div>
        <w:div w:id="704452842">
          <w:marLeft w:val="0"/>
          <w:marRight w:val="0"/>
          <w:marTop w:val="0"/>
          <w:marBottom w:val="240"/>
          <w:divBdr>
            <w:top w:val="none" w:sz="0" w:space="0" w:color="auto"/>
            <w:left w:val="none" w:sz="0" w:space="0" w:color="auto"/>
            <w:bottom w:val="none" w:sz="0" w:space="0" w:color="auto"/>
            <w:right w:val="none" w:sz="0" w:space="0" w:color="auto"/>
          </w:divBdr>
        </w:div>
        <w:div w:id="704478462">
          <w:marLeft w:val="0"/>
          <w:marRight w:val="0"/>
          <w:marTop w:val="0"/>
          <w:marBottom w:val="0"/>
          <w:divBdr>
            <w:top w:val="none" w:sz="0" w:space="0" w:color="auto"/>
            <w:left w:val="none" w:sz="0" w:space="0" w:color="auto"/>
            <w:bottom w:val="none" w:sz="0" w:space="0" w:color="auto"/>
            <w:right w:val="none" w:sz="0" w:space="0" w:color="auto"/>
          </w:divBdr>
        </w:div>
        <w:div w:id="704522136">
          <w:marLeft w:val="0"/>
          <w:marRight w:val="0"/>
          <w:marTop w:val="0"/>
          <w:marBottom w:val="300"/>
          <w:divBdr>
            <w:top w:val="none" w:sz="0" w:space="0" w:color="auto"/>
            <w:left w:val="none" w:sz="0" w:space="0" w:color="auto"/>
            <w:bottom w:val="none" w:sz="0" w:space="0" w:color="auto"/>
            <w:right w:val="none" w:sz="0" w:space="0" w:color="auto"/>
          </w:divBdr>
        </w:div>
        <w:div w:id="704595578">
          <w:marLeft w:val="0"/>
          <w:marRight w:val="0"/>
          <w:marTop w:val="0"/>
          <w:marBottom w:val="0"/>
          <w:divBdr>
            <w:top w:val="none" w:sz="0" w:space="0" w:color="auto"/>
            <w:left w:val="none" w:sz="0" w:space="0" w:color="auto"/>
            <w:bottom w:val="none" w:sz="0" w:space="0" w:color="auto"/>
            <w:right w:val="none" w:sz="0" w:space="0" w:color="auto"/>
          </w:divBdr>
        </w:div>
        <w:div w:id="704795089">
          <w:marLeft w:val="0"/>
          <w:marRight w:val="0"/>
          <w:marTop w:val="100"/>
          <w:marBottom w:val="275"/>
          <w:divBdr>
            <w:top w:val="none" w:sz="0" w:space="0" w:color="auto"/>
            <w:left w:val="none" w:sz="0" w:space="0" w:color="auto"/>
            <w:bottom w:val="none" w:sz="0" w:space="0" w:color="auto"/>
            <w:right w:val="none" w:sz="0" w:space="0" w:color="auto"/>
          </w:divBdr>
        </w:div>
        <w:div w:id="704795727">
          <w:marLeft w:val="0"/>
          <w:marRight w:val="0"/>
          <w:marTop w:val="0"/>
          <w:marBottom w:val="0"/>
          <w:divBdr>
            <w:top w:val="none" w:sz="0" w:space="0" w:color="auto"/>
            <w:left w:val="none" w:sz="0" w:space="0" w:color="auto"/>
            <w:bottom w:val="none" w:sz="0" w:space="0" w:color="auto"/>
            <w:right w:val="none" w:sz="0" w:space="0" w:color="auto"/>
          </w:divBdr>
        </w:div>
        <w:div w:id="704870575">
          <w:marLeft w:val="0"/>
          <w:marRight w:val="0"/>
          <w:marTop w:val="0"/>
          <w:marBottom w:val="0"/>
          <w:divBdr>
            <w:top w:val="none" w:sz="0" w:space="0" w:color="auto"/>
            <w:left w:val="none" w:sz="0" w:space="0" w:color="auto"/>
            <w:bottom w:val="none" w:sz="0" w:space="0" w:color="auto"/>
            <w:right w:val="none" w:sz="0" w:space="0" w:color="auto"/>
          </w:divBdr>
        </w:div>
        <w:div w:id="704981561">
          <w:blockQuote w:val="1"/>
          <w:marLeft w:val="0"/>
          <w:marRight w:val="0"/>
          <w:marTop w:val="0"/>
          <w:marBottom w:val="360"/>
          <w:divBdr>
            <w:top w:val="none" w:sz="0" w:space="0" w:color="auto"/>
            <w:left w:val="single" w:sz="36" w:space="18" w:color="0099CC"/>
            <w:bottom w:val="none" w:sz="0" w:space="0" w:color="auto"/>
            <w:right w:val="none" w:sz="0" w:space="0" w:color="auto"/>
          </w:divBdr>
        </w:div>
        <w:div w:id="704986834">
          <w:marLeft w:val="0"/>
          <w:marRight w:val="0"/>
          <w:marTop w:val="0"/>
          <w:marBottom w:val="150"/>
          <w:divBdr>
            <w:top w:val="none" w:sz="0" w:space="0" w:color="auto"/>
            <w:left w:val="none" w:sz="0" w:space="0" w:color="auto"/>
            <w:bottom w:val="none" w:sz="0" w:space="0" w:color="auto"/>
            <w:right w:val="none" w:sz="0" w:space="0" w:color="auto"/>
          </w:divBdr>
        </w:div>
        <w:div w:id="704990666">
          <w:marLeft w:val="0"/>
          <w:marRight w:val="0"/>
          <w:marTop w:val="0"/>
          <w:marBottom w:val="0"/>
          <w:divBdr>
            <w:top w:val="none" w:sz="0" w:space="0" w:color="auto"/>
            <w:left w:val="none" w:sz="0" w:space="0" w:color="auto"/>
            <w:bottom w:val="none" w:sz="0" w:space="0" w:color="auto"/>
            <w:right w:val="none" w:sz="0" w:space="0" w:color="auto"/>
          </w:divBdr>
        </w:div>
        <w:div w:id="704990879">
          <w:marLeft w:val="0"/>
          <w:marRight w:val="0"/>
          <w:marTop w:val="0"/>
          <w:marBottom w:val="0"/>
          <w:divBdr>
            <w:top w:val="none" w:sz="0" w:space="0" w:color="auto"/>
            <w:left w:val="none" w:sz="0" w:space="0" w:color="auto"/>
            <w:bottom w:val="none" w:sz="0" w:space="0" w:color="auto"/>
            <w:right w:val="none" w:sz="0" w:space="0" w:color="auto"/>
          </w:divBdr>
        </w:div>
        <w:div w:id="705057721">
          <w:marLeft w:val="0"/>
          <w:marRight w:val="0"/>
          <w:marTop w:val="0"/>
          <w:marBottom w:val="0"/>
          <w:divBdr>
            <w:top w:val="none" w:sz="0" w:space="0" w:color="auto"/>
            <w:left w:val="none" w:sz="0" w:space="0" w:color="auto"/>
            <w:bottom w:val="none" w:sz="0" w:space="0" w:color="auto"/>
            <w:right w:val="none" w:sz="0" w:space="0" w:color="auto"/>
          </w:divBdr>
        </w:div>
        <w:div w:id="705057737">
          <w:marLeft w:val="0"/>
          <w:marRight w:val="0"/>
          <w:marTop w:val="0"/>
          <w:marBottom w:val="75"/>
          <w:divBdr>
            <w:top w:val="none" w:sz="0" w:space="0" w:color="auto"/>
            <w:left w:val="none" w:sz="0" w:space="0" w:color="auto"/>
            <w:bottom w:val="none" w:sz="0" w:space="0" w:color="auto"/>
            <w:right w:val="none" w:sz="0" w:space="0" w:color="auto"/>
          </w:divBdr>
        </w:div>
        <w:div w:id="705058010">
          <w:marLeft w:val="0"/>
          <w:marRight w:val="0"/>
          <w:marTop w:val="0"/>
          <w:marBottom w:val="0"/>
          <w:divBdr>
            <w:top w:val="none" w:sz="0" w:space="0" w:color="auto"/>
            <w:left w:val="none" w:sz="0" w:space="0" w:color="auto"/>
            <w:bottom w:val="none" w:sz="0" w:space="0" w:color="auto"/>
            <w:right w:val="none" w:sz="0" w:space="0" w:color="auto"/>
          </w:divBdr>
        </w:div>
        <w:div w:id="705066010">
          <w:marLeft w:val="0"/>
          <w:marRight w:val="0"/>
          <w:marTop w:val="0"/>
          <w:marBottom w:val="150"/>
          <w:divBdr>
            <w:top w:val="none" w:sz="0" w:space="0" w:color="auto"/>
            <w:left w:val="none" w:sz="0" w:space="0" w:color="auto"/>
            <w:bottom w:val="none" w:sz="0" w:space="0" w:color="auto"/>
            <w:right w:val="none" w:sz="0" w:space="0" w:color="auto"/>
          </w:divBdr>
        </w:div>
        <w:div w:id="705107422">
          <w:marLeft w:val="0"/>
          <w:marRight w:val="0"/>
          <w:marTop w:val="0"/>
          <w:marBottom w:val="0"/>
          <w:divBdr>
            <w:top w:val="none" w:sz="0" w:space="0" w:color="auto"/>
            <w:left w:val="none" w:sz="0" w:space="0" w:color="auto"/>
            <w:bottom w:val="none" w:sz="0" w:space="0" w:color="auto"/>
            <w:right w:val="none" w:sz="0" w:space="0" w:color="auto"/>
          </w:divBdr>
          <w:divsChild>
            <w:div w:id="64300953">
              <w:marLeft w:val="-225"/>
              <w:marRight w:val="-225"/>
              <w:marTop w:val="0"/>
              <w:marBottom w:val="0"/>
              <w:divBdr>
                <w:top w:val="none" w:sz="0" w:space="0" w:color="auto"/>
                <w:left w:val="none" w:sz="0" w:space="0" w:color="auto"/>
                <w:bottom w:val="none" w:sz="0" w:space="0" w:color="auto"/>
                <w:right w:val="none" w:sz="0" w:space="0" w:color="auto"/>
              </w:divBdr>
            </w:div>
          </w:divsChild>
        </w:div>
        <w:div w:id="705133792">
          <w:marLeft w:val="0"/>
          <w:marRight w:val="0"/>
          <w:marTop w:val="0"/>
          <w:marBottom w:val="240"/>
          <w:divBdr>
            <w:top w:val="none" w:sz="0" w:space="0" w:color="auto"/>
            <w:left w:val="none" w:sz="0" w:space="0" w:color="auto"/>
            <w:bottom w:val="none" w:sz="0" w:space="0" w:color="auto"/>
            <w:right w:val="none" w:sz="0" w:space="0" w:color="auto"/>
          </w:divBdr>
        </w:div>
        <w:div w:id="705177206">
          <w:marLeft w:val="0"/>
          <w:marRight w:val="0"/>
          <w:marTop w:val="330"/>
          <w:marBottom w:val="150"/>
          <w:divBdr>
            <w:top w:val="none" w:sz="0" w:space="0" w:color="auto"/>
            <w:left w:val="none" w:sz="0" w:space="0" w:color="auto"/>
            <w:bottom w:val="none" w:sz="0" w:space="0" w:color="auto"/>
            <w:right w:val="none" w:sz="0" w:space="0" w:color="auto"/>
          </w:divBdr>
          <w:divsChild>
            <w:div w:id="611089831">
              <w:marLeft w:val="0"/>
              <w:marRight w:val="0"/>
              <w:marTop w:val="0"/>
              <w:marBottom w:val="0"/>
              <w:divBdr>
                <w:top w:val="none" w:sz="0" w:space="0" w:color="auto"/>
                <w:left w:val="none" w:sz="0" w:space="0" w:color="auto"/>
                <w:bottom w:val="none" w:sz="0" w:space="0" w:color="auto"/>
                <w:right w:val="none" w:sz="0" w:space="0" w:color="auto"/>
              </w:divBdr>
            </w:div>
          </w:divsChild>
        </w:div>
        <w:div w:id="705181008">
          <w:marLeft w:val="0"/>
          <w:marRight w:val="0"/>
          <w:marTop w:val="0"/>
          <w:marBottom w:val="0"/>
          <w:divBdr>
            <w:top w:val="none" w:sz="0" w:space="0" w:color="auto"/>
            <w:left w:val="none" w:sz="0" w:space="0" w:color="auto"/>
            <w:bottom w:val="none" w:sz="0" w:space="0" w:color="auto"/>
            <w:right w:val="none" w:sz="0" w:space="0" w:color="auto"/>
          </w:divBdr>
        </w:div>
        <w:div w:id="705181870">
          <w:marLeft w:val="0"/>
          <w:marRight w:val="0"/>
          <w:marTop w:val="0"/>
          <w:marBottom w:val="240"/>
          <w:divBdr>
            <w:top w:val="none" w:sz="0" w:space="0" w:color="auto"/>
            <w:left w:val="none" w:sz="0" w:space="0" w:color="auto"/>
            <w:bottom w:val="none" w:sz="0" w:space="0" w:color="auto"/>
            <w:right w:val="none" w:sz="0" w:space="0" w:color="auto"/>
          </w:divBdr>
        </w:div>
        <w:div w:id="705251669">
          <w:marLeft w:val="0"/>
          <w:marRight w:val="0"/>
          <w:marTop w:val="0"/>
          <w:marBottom w:val="0"/>
          <w:divBdr>
            <w:top w:val="none" w:sz="0" w:space="0" w:color="auto"/>
            <w:left w:val="none" w:sz="0" w:space="0" w:color="auto"/>
            <w:bottom w:val="none" w:sz="0" w:space="0" w:color="auto"/>
            <w:right w:val="none" w:sz="0" w:space="0" w:color="auto"/>
          </w:divBdr>
        </w:div>
        <w:div w:id="705254095">
          <w:marLeft w:val="0"/>
          <w:marRight w:val="0"/>
          <w:marTop w:val="0"/>
          <w:marBottom w:val="0"/>
          <w:divBdr>
            <w:top w:val="none" w:sz="0" w:space="0" w:color="auto"/>
            <w:left w:val="none" w:sz="0" w:space="0" w:color="auto"/>
            <w:bottom w:val="none" w:sz="0" w:space="0" w:color="auto"/>
            <w:right w:val="none" w:sz="0" w:space="0" w:color="auto"/>
          </w:divBdr>
          <w:divsChild>
            <w:div w:id="728698705">
              <w:marLeft w:val="-188"/>
              <w:marRight w:val="-188"/>
              <w:marTop w:val="0"/>
              <w:marBottom w:val="0"/>
              <w:divBdr>
                <w:top w:val="none" w:sz="0" w:space="0" w:color="auto"/>
                <w:left w:val="none" w:sz="0" w:space="0" w:color="auto"/>
                <w:bottom w:val="none" w:sz="0" w:space="0" w:color="auto"/>
                <w:right w:val="none" w:sz="0" w:space="0" w:color="auto"/>
              </w:divBdr>
            </w:div>
          </w:divsChild>
        </w:div>
        <w:div w:id="705258926">
          <w:marLeft w:val="0"/>
          <w:marRight w:val="0"/>
          <w:marTop w:val="0"/>
          <w:marBottom w:val="0"/>
          <w:divBdr>
            <w:top w:val="none" w:sz="0" w:space="0" w:color="auto"/>
            <w:left w:val="none" w:sz="0" w:space="0" w:color="auto"/>
            <w:bottom w:val="none" w:sz="0" w:space="0" w:color="auto"/>
            <w:right w:val="none" w:sz="0" w:space="0" w:color="auto"/>
          </w:divBdr>
        </w:div>
        <w:div w:id="705370877">
          <w:marLeft w:val="0"/>
          <w:marRight w:val="0"/>
          <w:marTop w:val="450"/>
          <w:marBottom w:val="435"/>
          <w:divBdr>
            <w:top w:val="none" w:sz="0" w:space="0" w:color="auto"/>
            <w:left w:val="none" w:sz="0" w:space="0" w:color="auto"/>
            <w:bottom w:val="none" w:sz="0" w:space="0" w:color="auto"/>
            <w:right w:val="none" w:sz="0" w:space="0" w:color="auto"/>
          </w:divBdr>
        </w:div>
        <w:div w:id="705447248">
          <w:marLeft w:val="0"/>
          <w:marRight w:val="0"/>
          <w:marTop w:val="0"/>
          <w:marBottom w:val="300"/>
          <w:divBdr>
            <w:top w:val="none" w:sz="0" w:space="0" w:color="auto"/>
            <w:left w:val="none" w:sz="0" w:space="0" w:color="auto"/>
            <w:bottom w:val="none" w:sz="0" w:space="0" w:color="auto"/>
            <w:right w:val="none" w:sz="0" w:space="0" w:color="auto"/>
          </w:divBdr>
        </w:div>
        <w:div w:id="705451343">
          <w:marLeft w:val="0"/>
          <w:marRight w:val="0"/>
          <w:marTop w:val="0"/>
          <w:marBottom w:val="300"/>
          <w:divBdr>
            <w:top w:val="none" w:sz="0" w:space="0" w:color="auto"/>
            <w:left w:val="none" w:sz="0" w:space="0" w:color="auto"/>
            <w:bottom w:val="none" w:sz="0" w:space="0" w:color="auto"/>
            <w:right w:val="none" w:sz="0" w:space="0" w:color="auto"/>
          </w:divBdr>
        </w:div>
        <w:div w:id="705522561">
          <w:marLeft w:val="0"/>
          <w:marRight w:val="0"/>
          <w:marTop w:val="0"/>
          <w:marBottom w:val="0"/>
          <w:divBdr>
            <w:top w:val="none" w:sz="0" w:space="0" w:color="auto"/>
            <w:left w:val="none" w:sz="0" w:space="0" w:color="auto"/>
            <w:bottom w:val="none" w:sz="0" w:space="0" w:color="auto"/>
            <w:right w:val="none" w:sz="0" w:space="0" w:color="auto"/>
          </w:divBdr>
        </w:div>
        <w:div w:id="705569003">
          <w:marLeft w:val="0"/>
          <w:marRight w:val="0"/>
          <w:marTop w:val="0"/>
          <w:marBottom w:val="240"/>
          <w:divBdr>
            <w:top w:val="none" w:sz="0" w:space="0" w:color="auto"/>
            <w:left w:val="none" w:sz="0" w:space="0" w:color="auto"/>
            <w:bottom w:val="none" w:sz="0" w:space="0" w:color="auto"/>
            <w:right w:val="none" w:sz="0" w:space="0" w:color="auto"/>
          </w:divBdr>
        </w:div>
        <w:div w:id="705645223">
          <w:marLeft w:val="0"/>
          <w:marRight w:val="0"/>
          <w:marTop w:val="0"/>
          <w:marBottom w:val="0"/>
          <w:divBdr>
            <w:top w:val="none" w:sz="0" w:space="0" w:color="auto"/>
            <w:left w:val="none" w:sz="0" w:space="0" w:color="auto"/>
            <w:bottom w:val="none" w:sz="0" w:space="0" w:color="auto"/>
            <w:right w:val="none" w:sz="0" w:space="0" w:color="auto"/>
          </w:divBdr>
        </w:div>
        <w:div w:id="705645500">
          <w:marLeft w:val="-150"/>
          <w:marRight w:val="-150"/>
          <w:marTop w:val="0"/>
          <w:marBottom w:val="0"/>
          <w:divBdr>
            <w:top w:val="none" w:sz="0" w:space="0" w:color="auto"/>
            <w:left w:val="none" w:sz="0" w:space="0" w:color="auto"/>
            <w:bottom w:val="none" w:sz="0" w:space="0" w:color="auto"/>
            <w:right w:val="none" w:sz="0" w:space="0" w:color="auto"/>
          </w:divBdr>
        </w:div>
        <w:div w:id="705716142">
          <w:marLeft w:val="-300"/>
          <w:marRight w:val="-300"/>
          <w:marTop w:val="0"/>
          <w:marBottom w:val="450"/>
          <w:divBdr>
            <w:top w:val="none" w:sz="0" w:space="0" w:color="auto"/>
            <w:left w:val="none" w:sz="0" w:space="0" w:color="auto"/>
            <w:bottom w:val="none" w:sz="0" w:space="0" w:color="auto"/>
            <w:right w:val="none" w:sz="0" w:space="0" w:color="auto"/>
          </w:divBdr>
        </w:div>
        <w:div w:id="705719551">
          <w:marLeft w:val="0"/>
          <w:marRight w:val="0"/>
          <w:marTop w:val="450"/>
          <w:marBottom w:val="450"/>
          <w:divBdr>
            <w:top w:val="none" w:sz="0" w:space="0" w:color="auto"/>
            <w:left w:val="none" w:sz="0" w:space="0" w:color="auto"/>
            <w:bottom w:val="none" w:sz="0" w:space="0" w:color="auto"/>
            <w:right w:val="none" w:sz="0" w:space="0" w:color="auto"/>
          </w:divBdr>
        </w:div>
        <w:div w:id="705758036">
          <w:marLeft w:val="0"/>
          <w:marRight w:val="0"/>
          <w:marTop w:val="0"/>
          <w:marBottom w:val="0"/>
          <w:divBdr>
            <w:top w:val="none" w:sz="0" w:space="0" w:color="auto"/>
            <w:left w:val="none" w:sz="0" w:space="0" w:color="auto"/>
            <w:bottom w:val="none" w:sz="0" w:space="0" w:color="auto"/>
            <w:right w:val="none" w:sz="0" w:space="0" w:color="auto"/>
          </w:divBdr>
        </w:div>
        <w:div w:id="705758859">
          <w:marLeft w:val="0"/>
          <w:marRight w:val="0"/>
          <w:marTop w:val="0"/>
          <w:marBottom w:val="0"/>
          <w:divBdr>
            <w:top w:val="single" w:sz="2" w:space="0" w:color="E0E0E0"/>
            <w:left w:val="single" w:sz="2" w:space="0" w:color="E0E0E0"/>
            <w:bottom w:val="single" w:sz="2" w:space="0" w:color="E0E0E0"/>
            <w:right w:val="single" w:sz="2" w:space="0" w:color="E0E0E0"/>
          </w:divBdr>
        </w:div>
        <w:div w:id="705832444">
          <w:marLeft w:val="0"/>
          <w:marRight w:val="0"/>
          <w:marTop w:val="0"/>
          <w:marBottom w:val="0"/>
          <w:divBdr>
            <w:top w:val="single" w:sz="2" w:space="0" w:color="E0E0E0"/>
            <w:left w:val="single" w:sz="2" w:space="0" w:color="E0E0E0"/>
            <w:bottom w:val="single" w:sz="2" w:space="0" w:color="E0E0E0"/>
            <w:right w:val="single" w:sz="2" w:space="0" w:color="E0E0E0"/>
          </w:divBdr>
        </w:div>
        <w:div w:id="705910398">
          <w:marLeft w:val="0"/>
          <w:marRight w:val="0"/>
          <w:marTop w:val="0"/>
          <w:marBottom w:val="288"/>
          <w:divBdr>
            <w:top w:val="none" w:sz="0" w:space="0" w:color="auto"/>
            <w:left w:val="none" w:sz="0" w:space="0" w:color="auto"/>
            <w:bottom w:val="none" w:sz="0" w:space="0" w:color="auto"/>
            <w:right w:val="none" w:sz="0" w:space="0" w:color="auto"/>
          </w:divBdr>
        </w:div>
        <w:div w:id="705913811">
          <w:marLeft w:val="0"/>
          <w:marRight w:val="0"/>
          <w:marTop w:val="0"/>
          <w:marBottom w:val="0"/>
          <w:divBdr>
            <w:top w:val="none" w:sz="0" w:space="0" w:color="auto"/>
            <w:left w:val="none" w:sz="0" w:space="0" w:color="auto"/>
            <w:bottom w:val="none" w:sz="0" w:space="0" w:color="auto"/>
            <w:right w:val="none" w:sz="0" w:space="0" w:color="auto"/>
          </w:divBdr>
        </w:div>
        <w:div w:id="705986440">
          <w:marLeft w:val="0"/>
          <w:marRight w:val="225"/>
          <w:marTop w:val="0"/>
          <w:marBottom w:val="0"/>
          <w:divBdr>
            <w:top w:val="none" w:sz="0" w:space="0" w:color="auto"/>
            <w:left w:val="none" w:sz="0" w:space="0" w:color="auto"/>
            <w:bottom w:val="none" w:sz="0" w:space="0" w:color="auto"/>
            <w:right w:val="none" w:sz="0" w:space="0" w:color="auto"/>
          </w:divBdr>
        </w:div>
        <w:div w:id="706029644">
          <w:marLeft w:val="0"/>
          <w:marRight w:val="0"/>
          <w:marTop w:val="0"/>
          <w:marBottom w:val="0"/>
          <w:divBdr>
            <w:top w:val="single" w:sz="2" w:space="0" w:color="E0E0E0"/>
            <w:left w:val="single" w:sz="2" w:space="0" w:color="E0E0E0"/>
            <w:bottom w:val="single" w:sz="2" w:space="0" w:color="E0E0E0"/>
            <w:right w:val="single" w:sz="2" w:space="0" w:color="E0E0E0"/>
          </w:divBdr>
          <w:divsChild>
            <w:div w:id="565921678">
              <w:marLeft w:val="0"/>
              <w:marRight w:val="0"/>
              <w:marTop w:val="0"/>
              <w:marBottom w:val="0"/>
              <w:divBdr>
                <w:top w:val="single" w:sz="2" w:space="0" w:color="E0E0E0"/>
                <w:left w:val="single" w:sz="2" w:space="0" w:color="E0E0E0"/>
                <w:bottom w:val="single" w:sz="2" w:space="0" w:color="E0E0E0"/>
                <w:right w:val="single" w:sz="2" w:space="0" w:color="E0E0E0"/>
              </w:divBdr>
              <w:divsChild>
                <w:div w:id="363286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06032495">
          <w:marLeft w:val="0"/>
          <w:marRight w:val="0"/>
          <w:marTop w:val="0"/>
          <w:marBottom w:val="300"/>
          <w:divBdr>
            <w:top w:val="none" w:sz="0" w:space="0" w:color="auto"/>
            <w:left w:val="none" w:sz="0" w:space="0" w:color="auto"/>
            <w:bottom w:val="single" w:sz="6" w:space="5" w:color="000000"/>
            <w:right w:val="none" w:sz="0" w:space="0" w:color="auto"/>
          </w:divBdr>
        </w:div>
        <w:div w:id="706099447">
          <w:marLeft w:val="0"/>
          <w:marRight w:val="0"/>
          <w:marTop w:val="0"/>
          <w:marBottom w:val="0"/>
          <w:divBdr>
            <w:top w:val="none" w:sz="0" w:space="0" w:color="auto"/>
            <w:left w:val="none" w:sz="0" w:space="0" w:color="auto"/>
            <w:bottom w:val="none" w:sz="0" w:space="0" w:color="auto"/>
            <w:right w:val="none" w:sz="0" w:space="0" w:color="auto"/>
          </w:divBdr>
        </w:div>
        <w:div w:id="706104252">
          <w:marLeft w:val="750"/>
          <w:marRight w:val="1500"/>
          <w:marTop w:val="0"/>
          <w:marBottom w:val="0"/>
          <w:divBdr>
            <w:top w:val="none" w:sz="0" w:space="0" w:color="auto"/>
            <w:left w:val="none" w:sz="0" w:space="0" w:color="auto"/>
            <w:bottom w:val="none" w:sz="0" w:space="0" w:color="auto"/>
            <w:right w:val="none" w:sz="0" w:space="0" w:color="auto"/>
          </w:divBdr>
        </w:div>
        <w:div w:id="706175033">
          <w:marLeft w:val="0"/>
          <w:marRight w:val="0"/>
          <w:marTop w:val="0"/>
          <w:marBottom w:val="0"/>
          <w:divBdr>
            <w:top w:val="none" w:sz="0" w:space="0" w:color="auto"/>
            <w:left w:val="none" w:sz="0" w:space="0" w:color="auto"/>
            <w:bottom w:val="none" w:sz="0" w:space="0" w:color="auto"/>
            <w:right w:val="none" w:sz="0" w:space="0" w:color="auto"/>
          </w:divBdr>
          <w:divsChild>
            <w:div w:id="272329516">
              <w:marLeft w:val="0"/>
              <w:marRight w:val="0"/>
              <w:marTop w:val="63"/>
              <w:marBottom w:val="0"/>
              <w:divBdr>
                <w:top w:val="none" w:sz="0" w:space="0" w:color="auto"/>
                <w:left w:val="none" w:sz="0" w:space="0" w:color="auto"/>
                <w:bottom w:val="none" w:sz="0" w:space="0" w:color="auto"/>
                <w:right w:val="none" w:sz="0" w:space="0" w:color="auto"/>
              </w:divBdr>
            </w:div>
          </w:divsChild>
        </w:div>
        <w:div w:id="706177955">
          <w:marLeft w:val="0"/>
          <w:marRight w:val="0"/>
          <w:marTop w:val="100"/>
          <w:marBottom w:val="100"/>
          <w:divBdr>
            <w:top w:val="none" w:sz="0" w:space="0" w:color="auto"/>
            <w:left w:val="none" w:sz="0" w:space="0" w:color="auto"/>
            <w:bottom w:val="none" w:sz="0" w:space="0" w:color="auto"/>
            <w:right w:val="none" w:sz="0" w:space="0" w:color="auto"/>
          </w:divBdr>
        </w:div>
        <w:div w:id="706182032">
          <w:marLeft w:val="0"/>
          <w:marRight w:val="0"/>
          <w:marTop w:val="0"/>
          <w:marBottom w:val="0"/>
          <w:divBdr>
            <w:top w:val="none" w:sz="0" w:space="0" w:color="auto"/>
            <w:left w:val="none" w:sz="0" w:space="0" w:color="auto"/>
            <w:bottom w:val="none" w:sz="0" w:space="0" w:color="auto"/>
            <w:right w:val="none" w:sz="0" w:space="0" w:color="auto"/>
          </w:divBdr>
        </w:div>
        <w:div w:id="706294549">
          <w:marLeft w:val="1463"/>
          <w:marRight w:val="0"/>
          <w:marTop w:val="0"/>
          <w:marBottom w:val="0"/>
          <w:divBdr>
            <w:top w:val="none" w:sz="0" w:space="0" w:color="auto"/>
            <w:left w:val="none" w:sz="0" w:space="0" w:color="auto"/>
            <w:bottom w:val="none" w:sz="0" w:space="0" w:color="auto"/>
            <w:right w:val="none" w:sz="0" w:space="0" w:color="auto"/>
          </w:divBdr>
        </w:div>
        <w:div w:id="706295937">
          <w:marLeft w:val="-150"/>
          <w:marRight w:val="-150"/>
          <w:marTop w:val="0"/>
          <w:marBottom w:val="0"/>
          <w:divBdr>
            <w:top w:val="none" w:sz="0" w:space="0" w:color="auto"/>
            <w:left w:val="none" w:sz="0" w:space="0" w:color="auto"/>
            <w:bottom w:val="none" w:sz="0" w:space="0" w:color="auto"/>
            <w:right w:val="none" w:sz="0" w:space="0" w:color="auto"/>
          </w:divBdr>
          <w:divsChild>
            <w:div w:id="208491824">
              <w:marLeft w:val="0"/>
              <w:marRight w:val="0"/>
              <w:marTop w:val="0"/>
              <w:marBottom w:val="0"/>
              <w:divBdr>
                <w:top w:val="none" w:sz="0" w:space="0" w:color="auto"/>
                <w:left w:val="none" w:sz="0" w:space="0" w:color="auto"/>
                <w:bottom w:val="none" w:sz="0" w:space="0" w:color="auto"/>
                <w:right w:val="none" w:sz="0" w:space="0" w:color="auto"/>
              </w:divBdr>
              <w:divsChild>
                <w:div w:id="158279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6445156">
          <w:marLeft w:val="0"/>
          <w:marRight w:val="0"/>
          <w:marTop w:val="0"/>
          <w:marBottom w:val="300"/>
          <w:divBdr>
            <w:top w:val="none" w:sz="0" w:space="0" w:color="auto"/>
            <w:left w:val="none" w:sz="0" w:space="0" w:color="auto"/>
            <w:bottom w:val="none" w:sz="0" w:space="0" w:color="auto"/>
            <w:right w:val="none" w:sz="0" w:space="0" w:color="auto"/>
          </w:divBdr>
        </w:div>
        <w:div w:id="706560817">
          <w:marLeft w:val="-225"/>
          <w:marRight w:val="-225"/>
          <w:marTop w:val="0"/>
          <w:marBottom w:val="0"/>
          <w:divBdr>
            <w:top w:val="none" w:sz="0" w:space="0" w:color="auto"/>
            <w:left w:val="none" w:sz="0" w:space="0" w:color="auto"/>
            <w:bottom w:val="none" w:sz="0" w:space="0" w:color="auto"/>
            <w:right w:val="none" w:sz="0" w:space="0" w:color="auto"/>
          </w:divBdr>
        </w:div>
        <w:div w:id="706679250">
          <w:marLeft w:val="0"/>
          <w:marRight w:val="0"/>
          <w:marTop w:val="0"/>
          <w:marBottom w:val="0"/>
          <w:divBdr>
            <w:top w:val="none" w:sz="0" w:space="0" w:color="auto"/>
            <w:left w:val="none" w:sz="0" w:space="0" w:color="auto"/>
            <w:bottom w:val="none" w:sz="0" w:space="0" w:color="auto"/>
            <w:right w:val="none" w:sz="0" w:space="0" w:color="auto"/>
          </w:divBdr>
        </w:div>
        <w:div w:id="706682411">
          <w:blockQuote w:val="1"/>
          <w:marLeft w:val="0"/>
          <w:marRight w:val="0"/>
          <w:marTop w:val="150"/>
          <w:marBottom w:val="600"/>
          <w:divBdr>
            <w:top w:val="none" w:sz="0" w:space="0" w:color="auto"/>
            <w:left w:val="single" w:sz="12" w:space="15" w:color="ACCE55"/>
            <w:bottom w:val="none" w:sz="0" w:space="0" w:color="auto"/>
            <w:right w:val="none" w:sz="0" w:space="0" w:color="auto"/>
          </w:divBdr>
        </w:div>
        <w:div w:id="706682476">
          <w:marLeft w:val="0"/>
          <w:marRight w:val="0"/>
          <w:marTop w:val="0"/>
          <w:marBottom w:val="300"/>
          <w:divBdr>
            <w:top w:val="none" w:sz="0" w:space="0" w:color="auto"/>
            <w:left w:val="none" w:sz="0" w:space="0" w:color="auto"/>
            <w:bottom w:val="none" w:sz="0" w:space="0" w:color="auto"/>
            <w:right w:val="none" w:sz="0" w:space="0" w:color="auto"/>
          </w:divBdr>
        </w:div>
        <w:div w:id="706687629">
          <w:marLeft w:val="1350"/>
          <w:marRight w:val="0"/>
          <w:marTop w:val="0"/>
          <w:marBottom w:val="0"/>
          <w:divBdr>
            <w:top w:val="none" w:sz="0" w:space="0" w:color="auto"/>
            <w:left w:val="none" w:sz="0" w:space="0" w:color="auto"/>
            <w:bottom w:val="none" w:sz="0" w:space="0" w:color="auto"/>
            <w:right w:val="none" w:sz="0" w:space="0" w:color="auto"/>
          </w:divBdr>
        </w:div>
        <w:div w:id="706758429">
          <w:marLeft w:val="1463"/>
          <w:marRight w:val="0"/>
          <w:marTop w:val="0"/>
          <w:marBottom w:val="0"/>
          <w:divBdr>
            <w:top w:val="none" w:sz="0" w:space="0" w:color="auto"/>
            <w:left w:val="none" w:sz="0" w:space="0" w:color="auto"/>
            <w:bottom w:val="none" w:sz="0" w:space="0" w:color="auto"/>
            <w:right w:val="none" w:sz="0" w:space="0" w:color="auto"/>
          </w:divBdr>
        </w:div>
        <w:div w:id="706830812">
          <w:marLeft w:val="0"/>
          <w:marRight w:val="0"/>
          <w:marTop w:val="0"/>
          <w:marBottom w:val="0"/>
          <w:divBdr>
            <w:top w:val="none" w:sz="0" w:space="0" w:color="auto"/>
            <w:left w:val="none" w:sz="0" w:space="0" w:color="auto"/>
            <w:bottom w:val="none" w:sz="0" w:space="0" w:color="auto"/>
            <w:right w:val="none" w:sz="0" w:space="0" w:color="auto"/>
          </w:divBdr>
          <w:divsChild>
            <w:div w:id="14889632">
              <w:marLeft w:val="0"/>
              <w:marRight w:val="0"/>
              <w:marTop w:val="0"/>
              <w:marBottom w:val="240"/>
              <w:divBdr>
                <w:top w:val="none" w:sz="0" w:space="0" w:color="auto"/>
                <w:left w:val="none" w:sz="0" w:space="0" w:color="auto"/>
                <w:bottom w:val="none" w:sz="0" w:space="0" w:color="auto"/>
                <w:right w:val="none" w:sz="0" w:space="0" w:color="auto"/>
              </w:divBdr>
            </w:div>
            <w:div w:id="637883626">
              <w:marLeft w:val="0"/>
              <w:marRight w:val="0"/>
              <w:marTop w:val="0"/>
              <w:marBottom w:val="240"/>
              <w:divBdr>
                <w:top w:val="none" w:sz="0" w:space="0" w:color="auto"/>
                <w:left w:val="none" w:sz="0" w:space="0" w:color="auto"/>
                <w:bottom w:val="none" w:sz="0" w:space="0" w:color="auto"/>
                <w:right w:val="none" w:sz="0" w:space="0" w:color="auto"/>
              </w:divBdr>
            </w:div>
          </w:divsChild>
        </w:div>
        <w:div w:id="706833911">
          <w:marLeft w:val="-150"/>
          <w:marRight w:val="-150"/>
          <w:marTop w:val="0"/>
          <w:marBottom w:val="0"/>
          <w:divBdr>
            <w:top w:val="none" w:sz="0" w:space="0" w:color="auto"/>
            <w:left w:val="none" w:sz="0" w:space="0" w:color="auto"/>
            <w:bottom w:val="none" w:sz="0" w:space="0" w:color="auto"/>
            <w:right w:val="none" w:sz="0" w:space="0" w:color="auto"/>
          </w:divBdr>
          <w:divsChild>
            <w:div w:id="615794257">
              <w:marLeft w:val="0"/>
              <w:marRight w:val="0"/>
              <w:marTop w:val="0"/>
              <w:marBottom w:val="0"/>
              <w:divBdr>
                <w:top w:val="none" w:sz="0" w:space="0" w:color="auto"/>
                <w:left w:val="none" w:sz="0" w:space="0" w:color="auto"/>
                <w:bottom w:val="none" w:sz="0" w:space="0" w:color="auto"/>
                <w:right w:val="none" w:sz="0" w:space="0" w:color="auto"/>
              </w:divBdr>
              <w:divsChild>
                <w:div w:id="380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6763">
          <w:marLeft w:val="0"/>
          <w:marRight w:val="0"/>
          <w:marTop w:val="0"/>
          <w:marBottom w:val="0"/>
          <w:divBdr>
            <w:top w:val="none" w:sz="0" w:space="0" w:color="auto"/>
            <w:left w:val="none" w:sz="0" w:space="0" w:color="auto"/>
            <w:bottom w:val="none" w:sz="0" w:space="0" w:color="auto"/>
            <w:right w:val="none" w:sz="0" w:space="0" w:color="auto"/>
          </w:divBdr>
        </w:div>
        <w:div w:id="706880329">
          <w:marLeft w:val="0"/>
          <w:marRight w:val="0"/>
          <w:marTop w:val="0"/>
          <w:marBottom w:val="0"/>
          <w:divBdr>
            <w:top w:val="none" w:sz="0" w:space="0" w:color="auto"/>
            <w:left w:val="none" w:sz="0" w:space="0" w:color="auto"/>
            <w:bottom w:val="none" w:sz="0" w:space="0" w:color="auto"/>
            <w:right w:val="none" w:sz="0" w:space="0" w:color="auto"/>
          </w:divBdr>
        </w:div>
        <w:div w:id="706950623">
          <w:marLeft w:val="750"/>
          <w:marRight w:val="0"/>
          <w:marTop w:val="0"/>
          <w:marBottom w:val="0"/>
          <w:divBdr>
            <w:top w:val="none" w:sz="0" w:space="0" w:color="auto"/>
            <w:left w:val="none" w:sz="0" w:space="0" w:color="auto"/>
            <w:bottom w:val="none" w:sz="0" w:space="0" w:color="auto"/>
            <w:right w:val="none" w:sz="0" w:space="0" w:color="auto"/>
          </w:divBdr>
        </w:div>
        <w:div w:id="706953293">
          <w:marLeft w:val="-225"/>
          <w:marRight w:val="-225"/>
          <w:marTop w:val="0"/>
          <w:marBottom w:val="0"/>
          <w:divBdr>
            <w:top w:val="none" w:sz="0" w:space="0" w:color="auto"/>
            <w:left w:val="none" w:sz="0" w:space="0" w:color="auto"/>
            <w:bottom w:val="none" w:sz="0" w:space="0" w:color="auto"/>
            <w:right w:val="none" w:sz="0" w:space="0" w:color="auto"/>
          </w:divBdr>
        </w:div>
        <w:div w:id="707024908">
          <w:marLeft w:val="0"/>
          <w:marRight w:val="0"/>
          <w:marTop w:val="0"/>
          <w:marBottom w:val="75"/>
          <w:divBdr>
            <w:top w:val="none" w:sz="0" w:space="0" w:color="auto"/>
            <w:left w:val="none" w:sz="0" w:space="0" w:color="auto"/>
            <w:bottom w:val="none" w:sz="0" w:space="0" w:color="auto"/>
            <w:right w:val="none" w:sz="0" w:space="0" w:color="auto"/>
          </w:divBdr>
        </w:div>
        <w:div w:id="707030646">
          <w:marLeft w:val="-225"/>
          <w:marRight w:val="-225"/>
          <w:marTop w:val="0"/>
          <w:marBottom w:val="0"/>
          <w:divBdr>
            <w:top w:val="none" w:sz="0" w:space="0" w:color="auto"/>
            <w:left w:val="none" w:sz="0" w:space="0" w:color="auto"/>
            <w:bottom w:val="none" w:sz="0" w:space="0" w:color="auto"/>
            <w:right w:val="none" w:sz="0" w:space="0" w:color="auto"/>
          </w:divBdr>
        </w:div>
        <w:div w:id="707098000">
          <w:marLeft w:val="0"/>
          <w:marRight w:val="0"/>
          <w:marTop w:val="0"/>
          <w:marBottom w:val="0"/>
          <w:divBdr>
            <w:top w:val="none" w:sz="0" w:space="0" w:color="auto"/>
            <w:left w:val="none" w:sz="0" w:space="0" w:color="auto"/>
            <w:bottom w:val="none" w:sz="0" w:space="0" w:color="auto"/>
            <w:right w:val="none" w:sz="0" w:space="0" w:color="auto"/>
          </w:divBdr>
        </w:div>
        <w:div w:id="707098307">
          <w:marLeft w:val="0"/>
          <w:marRight w:val="0"/>
          <w:marTop w:val="0"/>
          <w:marBottom w:val="0"/>
          <w:divBdr>
            <w:top w:val="none" w:sz="0" w:space="0" w:color="auto"/>
            <w:left w:val="none" w:sz="0" w:space="0" w:color="auto"/>
            <w:bottom w:val="none" w:sz="0" w:space="0" w:color="auto"/>
            <w:right w:val="none" w:sz="0" w:space="0" w:color="auto"/>
          </w:divBdr>
        </w:div>
        <w:div w:id="707147768">
          <w:marLeft w:val="0"/>
          <w:marRight w:val="0"/>
          <w:marTop w:val="0"/>
          <w:marBottom w:val="450"/>
          <w:divBdr>
            <w:top w:val="none" w:sz="0" w:space="0" w:color="auto"/>
            <w:left w:val="none" w:sz="0" w:space="0" w:color="auto"/>
            <w:bottom w:val="none" w:sz="0" w:space="0" w:color="auto"/>
            <w:right w:val="none" w:sz="0" w:space="0" w:color="auto"/>
          </w:divBdr>
          <w:divsChild>
            <w:div w:id="142280085">
              <w:marLeft w:val="0"/>
              <w:marRight w:val="225"/>
              <w:marTop w:val="0"/>
              <w:marBottom w:val="0"/>
              <w:divBdr>
                <w:top w:val="none" w:sz="0" w:space="0" w:color="auto"/>
                <w:left w:val="none" w:sz="0" w:space="0" w:color="auto"/>
                <w:bottom w:val="none" w:sz="0" w:space="0" w:color="auto"/>
                <w:right w:val="none" w:sz="0" w:space="0" w:color="auto"/>
              </w:divBdr>
            </w:div>
            <w:div w:id="220987608">
              <w:marLeft w:val="0"/>
              <w:marRight w:val="0"/>
              <w:marTop w:val="0"/>
              <w:marBottom w:val="75"/>
              <w:divBdr>
                <w:top w:val="none" w:sz="0" w:space="0" w:color="auto"/>
                <w:left w:val="none" w:sz="0" w:space="0" w:color="auto"/>
                <w:bottom w:val="none" w:sz="0" w:space="0" w:color="auto"/>
                <w:right w:val="none" w:sz="0" w:space="0" w:color="auto"/>
              </w:divBdr>
              <w:divsChild>
                <w:div w:id="7251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7105">
          <w:marLeft w:val="1221"/>
          <w:marRight w:val="0"/>
          <w:marTop w:val="0"/>
          <w:marBottom w:val="0"/>
          <w:divBdr>
            <w:top w:val="none" w:sz="0" w:space="0" w:color="auto"/>
            <w:left w:val="none" w:sz="0" w:space="0" w:color="auto"/>
            <w:bottom w:val="none" w:sz="0" w:space="0" w:color="auto"/>
            <w:right w:val="none" w:sz="0" w:space="0" w:color="auto"/>
          </w:divBdr>
        </w:div>
        <w:div w:id="707339115">
          <w:marLeft w:val="0"/>
          <w:marRight w:val="0"/>
          <w:marTop w:val="150"/>
          <w:marBottom w:val="0"/>
          <w:divBdr>
            <w:top w:val="none" w:sz="0" w:space="0" w:color="auto"/>
            <w:left w:val="none" w:sz="0" w:space="0" w:color="auto"/>
            <w:bottom w:val="none" w:sz="0" w:space="0" w:color="auto"/>
            <w:right w:val="none" w:sz="0" w:space="0" w:color="auto"/>
          </w:divBdr>
        </w:div>
        <w:div w:id="707340857">
          <w:marLeft w:val="-225"/>
          <w:marRight w:val="-225"/>
          <w:marTop w:val="0"/>
          <w:marBottom w:val="0"/>
          <w:divBdr>
            <w:top w:val="none" w:sz="0" w:space="0" w:color="auto"/>
            <w:left w:val="none" w:sz="0" w:space="0" w:color="auto"/>
            <w:bottom w:val="none" w:sz="0" w:space="0" w:color="auto"/>
            <w:right w:val="none" w:sz="0" w:space="0" w:color="auto"/>
          </w:divBdr>
        </w:div>
        <w:div w:id="707343113">
          <w:marLeft w:val="0"/>
          <w:marRight w:val="0"/>
          <w:marTop w:val="0"/>
          <w:marBottom w:val="0"/>
          <w:divBdr>
            <w:top w:val="none" w:sz="0" w:space="0" w:color="auto"/>
            <w:left w:val="none" w:sz="0" w:space="0" w:color="auto"/>
            <w:bottom w:val="none" w:sz="0" w:space="0" w:color="auto"/>
            <w:right w:val="none" w:sz="0" w:space="0" w:color="auto"/>
          </w:divBdr>
        </w:div>
        <w:div w:id="707486643">
          <w:marLeft w:val="0"/>
          <w:marRight w:val="0"/>
          <w:marTop w:val="0"/>
          <w:marBottom w:val="240"/>
          <w:divBdr>
            <w:top w:val="none" w:sz="0" w:space="0" w:color="auto"/>
            <w:left w:val="none" w:sz="0" w:space="0" w:color="auto"/>
            <w:bottom w:val="none" w:sz="0" w:space="0" w:color="auto"/>
            <w:right w:val="none" w:sz="0" w:space="0" w:color="auto"/>
          </w:divBdr>
        </w:div>
        <w:div w:id="707527211">
          <w:marLeft w:val="0"/>
          <w:marRight w:val="0"/>
          <w:marTop w:val="0"/>
          <w:marBottom w:val="450"/>
          <w:divBdr>
            <w:top w:val="none" w:sz="0" w:space="0" w:color="auto"/>
            <w:left w:val="none" w:sz="0" w:space="0" w:color="auto"/>
            <w:bottom w:val="none" w:sz="0" w:space="0" w:color="auto"/>
            <w:right w:val="none" w:sz="0" w:space="0" w:color="auto"/>
          </w:divBdr>
          <w:divsChild>
            <w:div w:id="720711341">
              <w:marLeft w:val="0"/>
              <w:marRight w:val="225"/>
              <w:marTop w:val="0"/>
              <w:marBottom w:val="0"/>
              <w:divBdr>
                <w:top w:val="none" w:sz="0" w:space="0" w:color="auto"/>
                <w:left w:val="none" w:sz="0" w:space="0" w:color="auto"/>
                <w:bottom w:val="none" w:sz="0" w:space="0" w:color="auto"/>
                <w:right w:val="none" w:sz="0" w:space="0" w:color="auto"/>
              </w:divBdr>
            </w:div>
            <w:div w:id="744257625">
              <w:marLeft w:val="0"/>
              <w:marRight w:val="0"/>
              <w:marTop w:val="0"/>
              <w:marBottom w:val="75"/>
              <w:divBdr>
                <w:top w:val="none" w:sz="0" w:space="0" w:color="auto"/>
                <w:left w:val="none" w:sz="0" w:space="0" w:color="auto"/>
                <w:bottom w:val="none" w:sz="0" w:space="0" w:color="auto"/>
                <w:right w:val="none" w:sz="0" w:space="0" w:color="auto"/>
              </w:divBdr>
            </w:div>
          </w:divsChild>
        </w:div>
        <w:div w:id="707532040">
          <w:marLeft w:val="0"/>
          <w:marRight w:val="0"/>
          <w:marTop w:val="0"/>
          <w:marBottom w:val="0"/>
          <w:divBdr>
            <w:top w:val="none" w:sz="0" w:space="0" w:color="auto"/>
            <w:left w:val="none" w:sz="0" w:space="0" w:color="auto"/>
            <w:bottom w:val="none" w:sz="0" w:space="0" w:color="auto"/>
            <w:right w:val="none" w:sz="0" w:space="0" w:color="auto"/>
          </w:divBdr>
        </w:div>
        <w:div w:id="707685503">
          <w:marLeft w:val="-225"/>
          <w:marRight w:val="-225"/>
          <w:marTop w:val="0"/>
          <w:marBottom w:val="0"/>
          <w:divBdr>
            <w:top w:val="none" w:sz="0" w:space="0" w:color="auto"/>
            <w:left w:val="none" w:sz="0" w:space="0" w:color="auto"/>
            <w:bottom w:val="none" w:sz="0" w:space="0" w:color="auto"/>
            <w:right w:val="none" w:sz="0" w:space="0" w:color="auto"/>
          </w:divBdr>
        </w:div>
        <w:div w:id="707724807">
          <w:marLeft w:val="-225"/>
          <w:marRight w:val="-225"/>
          <w:marTop w:val="0"/>
          <w:marBottom w:val="0"/>
          <w:divBdr>
            <w:top w:val="none" w:sz="0" w:space="0" w:color="auto"/>
            <w:left w:val="none" w:sz="0" w:space="0" w:color="auto"/>
            <w:bottom w:val="none" w:sz="0" w:space="0" w:color="auto"/>
            <w:right w:val="none" w:sz="0" w:space="0" w:color="auto"/>
          </w:divBdr>
        </w:div>
        <w:div w:id="707729256">
          <w:marLeft w:val="0"/>
          <w:marRight w:val="0"/>
          <w:marTop w:val="0"/>
          <w:marBottom w:val="0"/>
          <w:divBdr>
            <w:top w:val="none" w:sz="0" w:space="0" w:color="auto"/>
            <w:left w:val="none" w:sz="0" w:space="0" w:color="auto"/>
            <w:bottom w:val="none" w:sz="0" w:space="0" w:color="auto"/>
            <w:right w:val="none" w:sz="0" w:space="0" w:color="auto"/>
          </w:divBdr>
        </w:div>
        <w:div w:id="707753944">
          <w:marLeft w:val="0"/>
          <w:marRight w:val="0"/>
          <w:marTop w:val="0"/>
          <w:marBottom w:val="75"/>
          <w:divBdr>
            <w:top w:val="none" w:sz="0" w:space="0" w:color="auto"/>
            <w:left w:val="none" w:sz="0" w:space="0" w:color="auto"/>
            <w:bottom w:val="none" w:sz="0" w:space="0" w:color="auto"/>
            <w:right w:val="none" w:sz="0" w:space="0" w:color="auto"/>
          </w:divBdr>
          <w:divsChild>
            <w:div w:id="339818434">
              <w:marLeft w:val="0"/>
              <w:marRight w:val="0"/>
              <w:marTop w:val="0"/>
              <w:marBottom w:val="0"/>
              <w:divBdr>
                <w:top w:val="none" w:sz="0" w:space="0" w:color="auto"/>
                <w:left w:val="none" w:sz="0" w:space="0" w:color="auto"/>
                <w:bottom w:val="none" w:sz="0" w:space="0" w:color="auto"/>
                <w:right w:val="none" w:sz="0" w:space="0" w:color="auto"/>
              </w:divBdr>
              <w:divsChild>
                <w:div w:id="3265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6189">
          <w:marLeft w:val="0"/>
          <w:marRight w:val="0"/>
          <w:marTop w:val="0"/>
          <w:marBottom w:val="225"/>
          <w:divBdr>
            <w:top w:val="none" w:sz="0" w:space="0" w:color="auto"/>
            <w:left w:val="none" w:sz="0" w:space="0" w:color="auto"/>
            <w:bottom w:val="none" w:sz="0" w:space="0" w:color="auto"/>
            <w:right w:val="none" w:sz="0" w:space="0" w:color="auto"/>
          </w:divBdr>
        </w:div>
        <w:div w:id="707798261">
          <w:marLeft w:val="0"/>
          <w:marRight w:val="0"/>
          <w:marTop w:val="0"/>
          <w:marBottom w:val="150"/>
          <w:divBdr>
            <w:top w:val="none" w:sz="0" w:space="0" w:color="auto"/>
            <w:left w:val="none" w:sz="0" w:space="0" w:color="auto"/>
            <w:bottom w:val="none" w:sz="0" w:space="0" w:color="auto"/>
            <w:right w:val="none" w:sz="0" w:space="0" w:color="auto"/>
          </w:divBdr>
        </w:div>
        <w:div w:id="707798552">
          <w:marLeft w:val="0"/>
          <w:marRight w:val="0"/>
          <w:marTop w:val="0"/>
          <w:marBottom w:val="0"/>
          <w:divBdr>
            <w:top w:val="none" w:sz="0" w:space="0" w:color="auto"/>
            <w:left w:val="none" w:sz="0" w:space="0" w:color="auto"/>
            <w:bottom w:val="none" w:sz="0" w:space="0" w:color="auto"/>
            <w:right w:val="none" w:sz="0" w:space="0" w:color="auto"/>
          </w:divBdr>
        </w:div>
        <w:div w:id="707995058">
          <w:marLeft w:val="-225"/>
          <w:marRight w:val="-225"/>
          <w:marTop w:val="0"/>
          <w:marBottom w:val="0"/>
          <w:divBdr>
            <w:top w:val="none" w:sz="0" w:space="0" w:color="auto"/>
            <w:left w:val="none" w:sz="0" w:space="0" w:color="auto"/>
            <w:bottom w:val="none" w:sz="0" w:space="0" w:color="auto"/>
            <w:right w:val="none" w:sz="0" w:space="0" w:color="auto"/>
          </w:divBdr>
          <w:divsChild>
            <w:div w:id="466314351">
              <w:marLeft w:val="1463"/>
              <w:marRight w:val="0"/>
              <w:marTop w:val="0"/>
              <w:marBottom w:val="0"/>
              <w:divBdr>
                <w:top w:val="none" w:sz="0" w:space="0" w:color="auto"/>
                <w:left w:val="none" w:sz="0" w:space="0" w:color="auto"/>
                <w:bottom w:val="none" w:sz="0" w:space="0" w:color="auto"/>
                <w:right w:val="none" w:sz="0" w:space="0" w:color="auto"/>
              </w:divBdr>
            </w:div>
          </w:divsChild>
        </w:div>
        <w:div w:id="707997503">
          <w:marLeft w:val="0"/>
          <w:marRight w:val="0"/>
          <w:marTop w:val="0"/>
          <w:marBottom w:val="0"/>
          <w:divBdr>
            <w:top w:val="none" w:sz="0" w:space="0" w:color="auto"/>
            <w:left w:val="none" w:sz="0" w:space="0" w:color="auto"/>
            <w:bottom w:val="none" w:sz="0" w:space="0" w:color="auto"/>
            <w:right w:val="none" w:sz="0" w:space="0" w:color="auto"/>
          </w:divBdr>
        </w:div>
        <w:div w:id="708071695">
          <w:marLeft w:val="0"/>
          <w:marRight w:val="0"/>
          <w:marTop w:val="0"/>
          <w:marBottom w:val="0"/>
          <w:divBdr>
            <w:top w:val="none" w:sz="0" w:space="0" w:color="auto"/>
            <w:left w:val="none" w:sz="0" w:space="0" w:color="auto"/>
            <w:bottom w:val="none" w:sz="0" w:space="0" w:color="auto"/>
            <w:right w:val="none" w:sz="0" w:space="0" w:color="auto"/>
          </w:divBdr>
        </w:div>
        <w:div w:id="708144175">
          <w:marLeft w:val="0"/>
          <w:marRight w:val="0"/>
          <w:marTop w:val="0"/>
          <w:marBottom w:val="300"/>
          <w:divBdr>
            <w:top w:val="none" w:sz="0" w:space="0" w:color="auto"/>
            <w:left w:val="none" w:sz="0" w:space="0" w:color="auto"/>
            <w:bottom w:val="none" w:sz="0" w:space="0" w:color="auto"/>
            <w:right w:val="none" w:sz="0" w:space="0" w:color="auto"/>
          </w:divBdr>
        </w:div>
        <w:div w:id="708146423">
          <w:marLeft w:val="0"/>
          <w:marRight w:val="0"/>
          <w:marTop w:val="0"/>
          <w:marBottom w:val="0"/>
          <w:divBdr>
            <w:top w:val="none" w:sz="0" w:space="0" w:color="auto"/>
            <w:left w:val="none" w:sz="0" w:space="0" w:color="auto"/>
            <w:bottom w:val="none" w:sz="0" w:space="0" w:color="auto"/>
            <w:right w:val="none" w:sz="0" w:space="0" w:color="auto"/>
          </w:divBdr>
        </w:div>
        <w:div w:id="708182472">
          <w:marLeft w:val="0"/>
          <w:marRight w:val="0"/>
          <w:marTop w:val="0"/>
          <w:marBottom w:val="0"/>
          <w:divBdr>
            <w:top w:val="none" w:sz="0" w:space="0" w:color="auto"/>
            <w:left w:val="none" w:sz="0" w:space="0" w:color="auto"/>
            <w:bottom w:val="none" w:sz="0" w:space="0" w:color="auto"/>
            <w:right w:val="none" w:sz="0" w:space="0" w:color="auto"/>
          </w:divBdr>
        </w:div>
        <w:div w:id="708185578">
          <w:marLeft w:val="-188"/>
          <w:marRight w:val="-188"/>
          <w:marTop w:val="0"/>
          <w:marBottom w:val="0"/>
          <w:divBdr>
            <w:top w:val="none" w:sz="0" w:space="0" w:color="auto"/>
            <w:left w:val="none" w:sz="0" w:space="0" w:color="auto"/>
            <w:bottom w:val="none" w:sz="0" w:space="0" w:color="auto"/>
            <w:right w:val="none" w:sz="0" w:space="0" w:color="auto"/>
          </w:divBdr>
        </w:div>
        <w:div w:id="708260009">
          <w:marLeft w:val="0"/>
          <w:marRight w:val="0"/>
          <w:marTop w:val="0"/>
          <w:marBottom w:val="0"/>
          <w:divBdr>
            <w:top w:val="none" w:sz="0" w:space="0" w:color="auto"/>
            <w:left w:val="none" w:sz="0" w:space="0" w:color="auto"/>
            <w:bottom w:val="none" w:sz="0" w:space="0" w:color="auto"/>
            <w:right w:val="none" w:sz="0" w:space="0" w:color="auto"/>
          </w:divBdr>
        </w:div>
        <w:div w:id="708260314">
          <w:marLeft w:val="0"/>
          <w:marRight w:val="0"/>
          <w:marTop w:val="0"/>
          <w:marBottom w:val="63"/>
          <w:divBdr>
            <w:top w:val="none" w:sz="0" w:space="0" w:color="auto"/>
            <w:left w:val="none" w:sz="0" w:space="0" w:color="auto"/>
            <w:bottom w:val="none" w:sz="0" w:space="0" w:color="auto"/>
            <w:right w:val="none" w:sz="0" w:space="0" w:color="auto"/>
          </w:divBdr>
        </w:div>
        <w:div w:id="708334754">
          <w:marLeft w:val="0"/>
          <w:marRight w:val="0"/>
          <w:marTop w:val="450"/>
          <w:marBottom w:val="450"/>
          <w:divBdr>
            <w:top w:val="none" w:sz="0" w:space="0" w:color="auto"/>
            <w:left w:val="none" w:sz="0" w:space="0" w:color="auto"/>
            <w:bottom w:val="none" w:sz="0" w:space="0" w:color="auto"/>
            <w:right w:val="none" w:sz="0" w:space="0" w:color="auto"/>
          </w:divBdr>
        </w:div>
        <w:div w:id="708380154">
          <w:marLeft w:val="0"/>
          <w:marRight w:val="0"/>
          <w:marTop w:val="0"/>
          <w:marBottom w:val="0"/>
          <w:divBdr>
            <w:top w:val="none" w:sz="0" w:space="0" w:color="auto"/>
            <w:left w:val="none" w:sz="0" w:space="0" w:color="auto"/>
            <w:bottom w:val="none" w:sz="0" w:space="0" w:color="auto"/>
            <w:right w:val="none" w:sz="0" w:space="0" w:color="auto"/>
          </w:divBdr>
        </w:div>
        <w:div w:id="708454565">
          <w:marLeft w:val="0"/>
          <w:marRight w:val="0"/>
          <w:marTop w:val="0"/>
          <w:marBottom w:val="0"/>
          <w:divBdr>
            <w:top w:val="none" w:sz="0" w:space="0" w:color="auto"/>
            <w:left w:val="none" w:sz="0" w:space="0" w:color="auto"/>
            <w:bottom w:val="none" w:sz="0" w:space="0" w:color="auto"/>
            <w:right w:val="none" w:sz="0" w:space="0" w:color="auto"/>
          </w:divBdr>
          <w:divsChild>
            <w:div w:id="258491503">
              <w:marLeft w:val="-150"/>
              <w:marRight w:val="-150"/>
              <w:marTop w:val="0"/>
              <w:marBottom w:val="0"/>
              <w:divBdr>
                <w:top w:val="none" w:sz="0" w:space="0" w:color="auto"/>
                <w:left w:val="none" w:sz="0" w:space="0" w:color="auto"/>
                <w:bottom w:val="none" w:sz="0" w:space="0" w:color="auto"/>
                <w:right w:val="none" w:sz="0" w:space="0" w:color="auto"/>
              </w:divBdr>
              <w:divsChild>
                <w:div w:id="546571234">
                  <w:marLeft w:val="0"/>
                  <w:marRight w:val="0"/>
                  <w:marTop w:val="0"/>
                  <w:marBottom w:val="0"/>
                  <w:divBdr>
                    <w:top w:val="none" w:sz="0" w:space="0" w:color="auto"/>
                    <w:left w:val="none" w:sz="0" w:space="0" w:color="auto"/>
                    <w:bottom w:val="none" w:sz="0" w:space="0" w:color="auto"/>
                    <w:right w:val="none" w:sz="0" w:space="0" w:color="auto"/>
                  </w:divBdr>
                </w:div>
              </w:divsChild>
            </w:div>
            <w:div w:id="389379738">
              <w:marLeft w:val="-150"/>
              <w:marRight w:val="-150"/>
              <w:marTop w:val="0"/>
              <w:marBottom w:val="0"/>
              <w:divBdr>
                <w:top w:val="none" w:sz="0" w:space="0" w:color="auto"/>
                <w:left w:val="none" w:sz="0" w:space="0" w:color="auto"/>
                <w:bottom w:val="none" w:sz="0" w:space="0" w:color="auto"/>
                <w:right w:val="none" w:sz="0" w:space="0" w:color="auto"/>
              </w:divBdr>
            </w:div>
            <w:div w:id="530261465">
              <w:marLeft w:val="-150"/>
              <w:marRight w:val="-150"/>
              <w:marTop w:val="0"/>
              <w:marBottom w:val="0"/>
              <w:divBdr>
                <w:top w:val="none" w:sz="0" w:space="0" w:color="auto"/>
                <w:left w:val="none" w:sz="0" w:space="0" w:color="auto"/>
                <w:bottom w:val="none" w:sz="0" w:space="0" w:color="auto"/>
                <w:right w:val="none" w:sz="0" w:space="0" w:color="auto"/>
              </w:divBdr>
              <w:divsChild>
                <w:div w:id="502009291">
                  <w:marLeft w:val="0"/>
                  <w:marRight w:val="0"/>
                  <w:marTop w:val="0"/>
                  <w:marBottom w:val="0"/>
                  <w:divBdr>
                    <w:top w:val="none" w:sz="0" w:space="0" w:color="auto"/>
                    <w:left w:val="none" w:sz="0" w:space="0" w:color="auto"/>
                    <w:bottom w:val="none" w:sz="0" w:space="0" w:color="auto"/>
                    <w:right w:val="none" w:sz="0" w:space="0" w:color="auto"/>
                  </w:divBdr>
                </w:div>
              </w:divsChild>
            </w:div>
            <w:div w:id="612056418">
              <w:marLeft w:val="-150"/>
              <w:marRight w:val="-150"/>
              <w:marTop w:val="0"/>
              <w:marBottom w:val="0"/>
              <w:divBdr>
                <w:top w:val="none" w:sz="0" w:space="0" w:color="auto"/>
                <w:left w:val="none" w:sz="0" w:space="0" w:color="auto"/>
                <w:bottom w:val="none" w:sz="0" w:space="0" w:color="auto"/>
                <w:right w:val="none" w:sz="0" w:space="0" w:color="auto"/>
              </w:divBdr>
            </w:div>
          </w:divsChild>
        </w:div>
        <w:div w:id="708458639">
          <w:marLeft w:val="0"/>
          <w:marRight w:val="0"/>
          <w:marTop w:val="0"/>
          <w:marBottom w:val="0"/>
          <w:divBdr>
            <w:top w:val="none" w:sz="0" w:space="0" w:color="auto"/>
            <w:left w:val="none" w:sz="0" w:space="0" w:color="auto"/>
            <w:bottom w:val="none" w:sz="0" w:space="0" w:color="auto"/>
            <w:right w:val="none" w:sz="0" w:space="0" w:color="auto"/>
          </w:divBdr>
          <w:divsChild>
            <w:div w:id="60757894">
              <w:marLeft w:val="0"/>
              <w:marRight w:val="0"/>
              <w:marTop w:val="0"/>
              <w:marBottom w:val="0"/>
              <w:divBdr>
                <w:top w:val="none" w:sz="0" w:space="0" w:color="auto"/>
                <w:left w:val="none" w:sz="0" w:space="0" w:color="auto"/>
                <w:bottom w:val="none" w:sz="0" w:space="0" w:color="auto"/>
                <w:right w:val="none" w:sz="0" w:space="0" w:color="auto"/>
              </w:divBdr>
            </w:div>
            <w:div w:id="227613465">
              <w:marLeft w:val="0"/>
              <w:marRight w:val="150"/>
              <w:marTop w:val="0"/>
              <w:marBottom w:val="0"/>
              <w:divBdr>
                <w:top w:val="none" w:sz="0" w:space="0" w:color="auto"/>
                <w:left w:val="none" w:sz="0" w:space="0" w:color="auto"/>
                <w:bottom w:val="none" w:sz="0" w:space="0" w:color="auto"/>
                <w:right w:val="none" w:sz="0" w:space="0" w:color="auto"/>
              </w:divBdr>
            </w:div>
            <w:div w:id="594825864">
              <w:marLeft w:val="0"/>
              <w:marRight w:val="0"/>
              <w:marTop w:val="0"/>
              <w:marBottom w:val="0"/>
              <w:divBdr>
                <w:top w:val="none" w:sz="0" w:space="0" w:color="auto"/>
                <w:left w:val="none" w:sz="0" w:space="0" w:color="auto"/>
                <w:bottom w:val="none" w:sz="0" w:space="0" w:color="auto"/>
                <w:right w:val="none" w:sz="0" w:space="0" w:color="auto"/>
              </w:divBdr>
            </w:div>
            <w:div w:id="640041119">
              <w:marLeft w:val="0"/>
              <w:marRight w:val="0"/>
              <w:marTop w:val="0"/>
              <w:marBottom w:val="0"/>
              <w:divBdr>
                <w:top w:val="none" w:sz="0" w:space="0" w:color="auto"/>
                <w:left w:val="none" w:sz="0" w:space="0" w:color="auto"/>
                <w:bottom w:val="none" w:sz="0" w:space="0" w:color="auto"/>
                <w:right w:val="none" w:sz="0" w:space="0" w:color="auto"/>
              </w:divBdr>
            </w:div>
            <w:div w:id="733817981">
              <w:marLeft w:val="0"/>
              <w:marRight w:val="150"/>
              <w:marTop w:val="0"/>
              <w:marBottom w:val="0"/>
              <w:divBdr>
                <w:top w:val="none" w:sz="0" w:space="0" w:color="auto"/>
                <w:left w:val="none" w:sz="0" w:space="0" w:color="auto"/>
                <w:bottom w:val="none" w:sz="0" w:space="0" w:color="auto"/>
                <w:right w:val="none" w:sz="0" w:space="0" w:color="auto"/>
              </w:divBdr>
            </w:div>
            <w:div w:id="760024887">
              <w:marLeft w:val="0"/>
              <w:marRight w:val="0"/>
              <w:marTop w:val="0"/>
              <w:marBottom w:val="0"/>
              <w:divBdr>
                <w:top w:val="none" w:sz="0" w:space="0" w:color="auto"/>
                <w:left w:val="none" w:sz="0" w:space="0" w:color="auto"/>
                <w:bottom w:val="none" w:sz="0" w:space="0" w:color="auto"/>
                <w:right w:val="none" w:sz="0" w:space="0" w:color="auto"/>
              </w:divBdr>
            </w:div>
          </w:divsChild>
        </w:div>
        <w:div w:id="708458720">
          <w:marLeft w:val="750"/>
          <w:marRight w:val="0"/>
          <w:marTop w:val="0"/>
          <w:marBottom w:val="0"/>
          <w:divBdr>
            <w:top w:val="none" w:sz="0" w:space="0" w:color="auto"/>
            <w:left w:val="none" w:sz="0" w:space="0" w:color="auto"/>
            <w:bottom w:val="none" w:sz="0" w:space="0" w:color="auto"/>
            <w:right w:val="none" w:sz="0" w:space="0" w:color="auto"/>
          </w:divBdr>
        </w:div>
        <w:div w:id="708530504">
          <w:marLeft w:val="0"/>
          <w:marRight w:val="0"/>
          <w:marTop w:val="0"/>
          <w:marBottom w:val="288"/>
          <w:divBdr>
            <w:top w:val="none" w:sz="0" w:space="0" w:color="auto"/>
            <w:left w:val="none" w:sz="0" w:space="0" w:color="auto"/>
            <w:bottom w:val="none" w:sz="0" w:space="0" w:color="auto"/>
            <w:right w:val="none" w:sz="0" w:space="0" w:color="auto"/>
          </w:divBdr>
        </w:div>
        <w:div w:id="708535435">
          <w:marLeft w:val="0"/>
          <w:marRight w:val="0"/>
          <w:marTop w:val="0"/>
          <w:marBottom w:val="0"/>
          <w:divBdr>
            <w:top w:val="none" w:sz="0" w:space="0" w:color="auto"/>
            <w:left w:val="none" w:sz="0" w:space="0" w:color="auto"/>
            <w:bottom w:val="none" w:sz="0" w:space="0" w:color="auto"/>
            <w:right w:val="none" w:sz="0" w:space="0" w:color="auto"/>
          </w:divBdr>
        </w:div>
        <w:div w:id="708576998">
          <w:marLeft w:val="0"/>
          <w:marRight w:val="0"/>
          <w:marTop w:val="0"/>
          <w:marBottom w:val="0"/>
          <w:divBdr>
            <w:top w:val="none" w:sz="0" w:space="0" w:color="auto"/>
            <w:left w:val="none" w:sz="0" w:space="0" w:color="auto"/>
            <w:bottom w:val="none" w:sz="0" w:space="0" w:color="auto"/>
            <w:right w:val="none" w:sz="0" w:space="0" w:color="auto"/>
          </w:divBdr>
          <w:divsChild>
            <w:div w:id="350422632">
              <w:marLeft w:val="-300"/>
              <w:marRight w:val="-300"/>
              <w:marTop w:val="0"/>
              <w:marBottom w:val="450"/>
              <w:divBdr>
                <w:top w:val="none" w:sz="0" w:space="0" w:color="auto"/>
                <w:left w:val="none" w:sz="0" w:space="0" w:color="auto"/>
                <w:bottom w:val="none" w:sz="0" w:space="0" w:color="auto"/>
                <w:right w:val="none" w:sz="0" w:space="0" w:color="auto"/>
              </w:divBdr>
              <w:divsChild>
                <w:div w:id="51854197">
                  <w:marLeft w:val="0"/>
                  <w:marRight w:val="0"/>
                  <w:marTop w:val="0"/>
                  <w:marBottom w:val="0"/>
                  <w:divBdr>
                    <w:top w:val="none" w:sz="0" w:space="0" w:color="auto"/>
                    <w:left w:val="none" w:sz="0" w:space="0" w:color="auto"/>
                    <w:bottom w:val="none" w:sz="0" w:space="0" w:color="auto"/>
                    <w:right w:val="none" w:sz="0" w:space="0" w:color="auto"/>
                  </w:divBdr>
                </w:div>
              </w:divsChild>
            </w:div>
            <w:div w:id="466704536">
              <w:marLeft w:val="0"/>
              <w:marRight w:val="0"/>
              <w:marTop w:val="0"/>
              <w:marBottom w:val="240"/>
              <w:divBdr>
                <w:top w:val="none" w:sz="0" w:space="0" w:color="auto"/>
                <w:left w:val="none" w:sz="0" w:space="0" w:color="auto"/>
                <w:bottom w:val="none" w:sz="0" w:space="0" w:color="auto"/>
                <w:right w:val="none" w:sz="0" w:space="0" w:color="auto"/>
              </w:divBdr>
            </w:div>
            <w:div w:id="580798307">
              <w:marLeft w:val="0"/>
              <w:marRight w:val="0"/>
              <w:marTop w:val="0"/>
              <w:marBottom w:val="240"/>
              <w:divBdr>
                <w:top w:val="none" w:sz="0" w:space="0" w:color="auto"/>
                <w:left w:val="none" w:sz="0" w:space="0" w:color="auto"/>
                <w:bottom w:val="none" w:sz="0" w:space="0" w:color="auto"/>
                <w:right w:val="none" w:sz="0" w:space="0" w:color="auto"/>
              </w:divBdr>
            </w:div>
            <w:div w:id="776564206">
              <w:marLeft w:val="0"/>
              <w:marRight w:val="0"/>
              <w:marTop w:val="0"/>
              <w:marBottom w:val="240"/>
              <w:divBdr>
                <w:top w:val="none" w:sz="0" w:space="0" w:color="auto"/>
                <w:left w:val="none" w:sz="0" w:space="0" w:color="auto"/>
                <w:bottom w:val="none" w:sz="0" w:space="0" w:color="auto"/>
                <w:right w:val="none" w:sz="0" w:space="0" w:color="auto"/>
              </w:divBdr>
            </w:div>
          </w:divsChild>
        </w:div>
        <w:div w:id="708603045">
          <w:marLeft w:val="0"/>
          <w:marRight w:val="0"/>
          <w:marTop w:val="0"/>
          <w:marBottom w:val="0"/>
          <w:divBdr>
            <w:top w:val="none" w:sz="0" w:space="0" w:color="auto"/>
            <w:left w:val="none" w:sz="0" w:space="0" w:color="auto"/>
            <w:bottom w:val="none" w:sz="0" w:space="0" w:color="auto"/>
            <w:right w:val="none" w:sz="0" w:space="0" w:color="auto"/>
          </w:divBdr>
        </w:div>
        <w:div w:id="708645415">
          <w:marLeft w:val="0"/>
          <w:marRight w:val="0"/>
          <w:marTop w:val="0"/>
          <w:marBottom w:val="0"/>
          <w:divBdr>
            <w:top w:val="single" w:sz="2" w:space="0" w:color="E0E0E0"/>
            <w:left w:val="single" w:sz="2" w:space="0" w:color="E0E0E0"/>
            <w:bottom w:val="single" w:sz="2" w:space="0" w:color="E0E0E0"/>
            <w:right w:val="single" w:sz="2" w:space="0" w:color="E0E0E0"/>
          </w:divBdr>
        </w:div>
        <w:div w:id="708649414">
          <w:marLeft w:val="0"/>
          <w:marRight w:val="0"/>
          <w:marTop w:val="0"/>
          <w:marBottom w:val="225"/>
          <w:divBdr>
            <w:top w:val="none" w:sz="0" w:space="0" w:color="auto"/>
            <w:left w:val="none" w:sz="0" w:space="0" w:color="auto"/>
            <w:bottom w:val="none" w:sz="0" w:space="0" w:color="auto"/>
            <w:right w:val="none" w:sz="0" w:space="0" w:color="auto"/>
          </w:divBdr>
        </w:div>
        <w:div w:id="708651927">
          <w:marLeft w:val="0"/>
          <w:marRight w:val="0"/>
          <w:marTop w:val="100"/>
          <w:marBottom w:val="100"/>
          <w:divBdr>
            <w:top w:val="none" w:sz="0" w:space="0" w:color="auto"/>
            <w:left w:val="none" w:sz="0" w:space="0" w:color="auto"/>
            <w:bottom w:val="none" w:sz="0" w:space="0" w:color="auto"/>
            <w:right w:val="none" w:sz="0" w:space="0" w:color="auto"/>
          </w:divBdr>
          <w:divsChild>
            <w:div w:id="384256990">
              <w:marLeft w:val="0"/>
              <w:marRight w:val="0"/>
              <w:marTop w:val="100"/>
              <w:marBottom w:val="100"/>
              <w:divBdr>
                <w:top w:val="none" w:sz="0" w:space="0" w:color="auto"/>
                <w:left w:val="none" w:sz="0" w:space="0" w:color="auto"/>
                <w:bottom w:val="none" w:sz="0" w:space="0" w:color="auto"/>
                <w:right w:val="none" w:sz="0" w:space="0" w:color="auto"/>
              </w:divBdr>
            </w:div>
            <w:div w:id="466581617">
              <w:marLeft w:val="0"/>
              <w:marRight w:val="0"/>
              <w:marTop w:val="100"/>
              <w:marBottom w:val="100"/>
              <w:divBdr>
                <w:top w:val="none" w:sz="0" w:space="0" w:color="auto"/>
                <w:left w:val="none" w:sz="0" w:space="0" w:color="auto"/>
                <w:bottom w:val="none" w:sz="0" w:space="0" w:color="auto"/>
                <w:right w:val="none" w:sz="0" w:space="0" w:color="auto"/>
              </w:divBdr>
              <w:divsChild>
                <w:div w:id="5521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0361">
          <w:marLeft w:val="0"/>
          <w:marRight w:val="0"/>
          <w:marTop w:val="0"/>
          <w:marBottom w:val="0"/>
          <w:divBdr>
            <w:top w:val="none" w:sz="0" w:space="0" w:color="auto"/>
            <w:left w:val="none" w:sz="0" w:space="0" w:color="auto"/>
            <w:bottom w:val="none" w:sz="0" w:space="0" w:color="auto"/>
            <w:right w:val="none" w:sz="0" w:space="0" w:color="auto"/>
          </w:divBdr>
        </w:div>
        <w:div w:id="708725420">
          <w:marLeft w:val="0"/>
          <w:marRight w:val="0"/>
          <w:marTop w:val="0"/>
          <w:marBottom w:val="0"/>
          <w:divBdr>
            <w:top w:val="none" w:sz="0" w:space="0" w:color="auto"/>
            <w:left w:val="none" w:sz="0" w:space="0" w:color="auto"/>
            <w:bottom w:val="none" w:sz="0" w:space="0" w:color="auto"/>
            <w:right w:val="none" w:sz="0" w:space="0" w:color="auto"/>
          </w:divBdr>
        </w:div>
        <w:div w:id="708726843">
          <w:marLeft w:val="0"/>
          <w:marRight w:val="0"/>
          <w:marTop w:val="0"/>
          <w:marBottom w:val="0"/>
          <w:divBdr>
            <w:top w:val="none" w:sz="0" w:space="0" w:color="auto"/>
            <w:left w:val="none" w:sz="0" w:space="0" w:color="auto"/>
            <w:bottom w:val="none" w:sz="0" w:space="0" w:color="auto"/>
            <w:right w:val="none" w:sz="0" w:space="0" w:color="auto"/>
          </w:divBdr>
        </w:div>
        <w:div w:id="708798299">
          <w:marLeft w:val="15"/>
          <w:marRight w:val="225"/>
          <w:marTop w:val="0"/>
          <w:marBottom w:val="105"/>
          <w:divBdr>
            <w:top w:val="none" w:sz="0" w:space="0" w:color="auto"/>
            <w:left w:val="none" w:sz="0" w:space="0" w:color="auto"/>
            <w:bottom w:val="none" w:sz="0" w:space="0" w:color="auto"/>
            <w:right w:val="none" w:sz="0" w:space="0" w:color="auto"/>
          </w:divBdr>
        </w:div>
        <w:div w:id="708798520">
          <w:marLeft w:val="0"/>
          <w:marRight w:val="450"/>
          <w:marTop w:val="0"/>
          <w:marBottom w:val="150"/>
          <w:divBdr>
            <w:top w:val="none" w:sz="0" w:space="0" w:color="auto"/>
            <w:left w:val="none" w:sz="0" w:space="0" w:color="auto"/>
            <w:bottom w:val="none" w:sz="0" w:space="0" w:color="auto"/>
            <w:right w:val="none" w:sz="0" w:space="0" w:color="auto"/>
          </w:divBdr>
        </w:div>
        <w:div w:id="708841929">
          <w:marLeft w:val="0"/>
          <w:marRight w:val="0"/>
          <w:marTop w:val="0"/>
          <w:marBottom w:val="0"/>
          <w:divBdr>
            <w:top w:val="none" w:sz="0" w:space="0" w:color="auto"/>
            <w:left w:val="none" w:sz="0" w:space="0" w:color="auto"/>
            <w:bottom w:val="none" w:sz="0" w:space="0" w:color="auto"/>
            <w:right w:val="none" w:sz="0" w:space="0" w:color="auto"/>
          </w:divBdr>
        </w:div>
        <w:div w:id="708914338">
          <w:marLeft w:val="15"/>
          <w:marRight w:val="225"/>
          <w:marTop w:val="225"/>
          <w:marBottom w:val="105"/>
          <w:divBdr>
            <w:top w:val="none" w:sz="0" w:space="0" w:color="auto"/>
            <w:left w:val="none" w:sz="0" w:space="0" w:color="auto"/>
            <w:bottom w:val="none" w:sz="0" w:space="0" w:color="auto"/>
            <w:right w:val="none" w:sz="0" w:space="0" w:color="auto"/>
          </w:divBdr>
        </w:div>
        <w:div w:id="708918005">
          <w:marLeft w:val="0"/>
          <w:marRight w:val="0"/>
          <w:marTop w:val="0"/>
          <w:marBottom w:val="0"/>
          <w:divBdr>
            <w:top w:val="none" w:sz="0" w:space="0" w:color="auto"/>
            <w:left w:val="none" w:sz="0" w:space="0" w:color="auto"/>
            <w:bottom w:val="none" w:sz="0" w:space="0" w:color="auto"/>
            <w:right w:val="none" w:sz="0" w:space="0" w:color="auto"/>
          </w:divBdr>
        </w:div>
        <w:div w:id="708993978">
          <w:marLeft w:val="-125"/>
          <w:marRight w:val="-125"/>
          <w:marTop w:val="0"/>
          <w:marBottom w:val="0"/>
          <w:divBdr>
            <w:top w:val="none" w:sz="0" w:space="0" w:color="auto"/>
            <w:left w:val="none" w:sz="0" w:space="0" w:color="auto"/>
            <w:bottom w:val="none" w:sz="0" w:space="0" w:color="auto"/>
            <w:right w:val="none" w:sz="0" w:space="0" w:color="auto"/>
          </w:divBdr>
        </w:div>
        <w:div w:id="709037362">
          <w:marLeft w:val="0"/>
          <w:marRight w:val="0"/>
          <w:marTop w:val="0"/>
          <w:marBottom w:val="0"/>
          <w:divBdr>
            <w:top w:val="none" w:sz="0" w:space="0" w:color="auto"/>
            <w:left w:val="none" w:sz="0" w:space="0" w:color="auto"/>
            <w:bottom w:val="none" w:sz="0" w:space="0" w:color="auto"/>
            <w:right w:val="none" w:sz="0" w:space="0" w:color="auto"/>
          </w:divBdr>
        </w:div>
        <w:div w:id="709038654">
          <w:marLeft w:val="-225"/>
          <w:marRight w:val="-225"/>
          <w:marTop w:val="0"/>
          <w:marBottom w:val="0"/>
          <w:divBdr>
            <w:top w:val="none" w:sz="0" w:space="0" w:color="auto"/>
            <w:left w:val="none" w:sz="0" w:space="0" w:color="auto"/>
            <w:bottom w:val="none" w:sz="0" w:space="0" w:color="auto"/>
            <w:right w:val="none" w:sz="0" w:space="0" w:color="auto"/>
          </w:divBdr>
          <w:divsChild>
            <w:div w:id="172844959">
              <w:marLeft w:val="0"/>
              <w:marRight w:val="0"/>
              <w:marTop w:val="0"/>
              <w:marBottom w:val="0"/>
              <w:divBdr>
                <w:top w:val="none" w:sz="0" w:space="0" w:color="auto"/>
                <w:left w:val="none" w:sz="0" w:space="0" w:color="auto"/>
                <w:bottom w:val="none" w:sz="0" w:space="0" w:color="auto"/>
                <w:right w:val="none" w:sz="0" w:space="0" w:color="auto"/>
              </w:divBdr>
              <w:divsChild>
                <w:div w:id="6157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66193">
          <w:marLeft w:val="0"/>
          <w:marRight w:val="0"/>
          <w:marTop w:val="376"/>
          <w:marBottom w:val="376"/>
          <w:divBdr>
            <w:top w:val="none" w:sz="0" w:space="0" w:color="auto"/>
            <w:left w:val="none" w:sz="0" w:space="0" w:color="auto"/>
            <w:bottom w:val="none" w:sz="0" w:space="0" w:color="auto"/>
            <w:right w:val="none" w:sz="0" w:space="0" w:color="auto"/>
          </w:divBdr>
        </w:div>
        <w:div w:id="709066336">
          <w:marLeft w:val="-150"/>
          <w:marRight w:val="-150"/>
          <w:marTop w:val="0"/>
          <w:marBottom w:val="0"/>
          <w:divBdr>
            <w:top w:val="none" w:sz="0" w:space="0" w:color="auto"/>
            <w:left w:val="none" w:sz="0" w:space="0" w:color="auto"/>
            <w:bottom w:val="none" w:sz="0" w:space="0" w:color="auto"/>
            <w:right w:val="none" w:sz="0" w:space="0" w:color="auto"/>
          </w:divBdr>
          <w:divsChild>
            <w:div w:id="4064451">
              <w:marLeft w:val="0"/>
              <w:marRight w:val="0"/>
              <w:marTop w:val="0"/>
              <w:marBottom w:val="0"/>
              <w:divBdr>
                <w:top w:val="none" w:sz="0" w:space="0" w:color="auto"/>
                <w:left w:val="none" w:sz="0" w:space="0" w:color="auto"/>
                <w:bottom w:val="none" w:sz="0" w:space="0" w:color="auto"/>
                <w:right w:val="none" w:sz="0" w:space="0" w:color="auto"/>
              </w:divBdr>
              <w:divsChild>
                <w:div w:id="58402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09303952">
          <w:marLeft w:val="0"/>
          <w:marRight w:val="0"/>
          <w:marTop w:val="0"/>
          <w:marBottom w:val="300"/>
          <w:divBdr>
            <w:top w:val="none" w:sz="0" w:space="0" w:color="auto"/>
            <w:left w:val="none" w:sz="0" w:space="0" w:color="auto"/>
            <w:bottom w:val="none" w:sz="0" w:space="0" w:color="auto"/>
            <w:right w:val="none" w:sz="0" w:space="0" w:color="auto"/>
          </w:divBdr>
          <w:divsChild>
            <w:div w:id="650407721">
              <w:marLeft w:val="0"/>
              <w:marRight w:val="0"/>
              <w:marTop w:val="0"/>
              <w:marBottom w:val="0"/>
              <w:divBdr>
                <w:top w:val="none" w:sz="0" w:space="0" w:color="auto"/>
                <w:left w:val="none" w:sz="0" w:space="0" w:color="auto"/>
                <w:bottom w:val="none" w:sz="0" w:space="0" w:color="auto"/>
                <w:right w:val="none" w:sz="0" w:space="0" w:color="auto"/>
              </w:divBdr>
            </w:div>
          </w:divsChild>
        </w:div>
        <w:div w:id="709375225">
          <w:marLeft w:val="15"/>
          <w:marRight w:val="225"/>
          <w:marTop w:val="0"/>
          <w:marBottom w:val="105"/>
          <w:divBdr>
            <w:top w:val="none" w:sz="0" w:space="0" w:color="auto"/>
            <w:left w:val="none" w:sz="0" w:space="0" w:color="auto"/>
            <w:bottom w:val="none" w:sz="0" w:space="0" w:color="auto"/>
            <w:right w:val="none" w:sz="0" w:space="0" w:color="auto"/>
          </w:divBdr>
        </w:div>
        <w:div w:id="709375643">
          <w:marLeft w:val="0"/>
          <w:marRight w:val="150"/>
          <w:marTop w:val="0"/>
          <w:marBottom w:val="0"/>
          <w:divBdr>
            <w:top w:val="none" w:sz="0" w:space="0" w:color="auto"/>
            <w:left w:val="none" w:sz="0" w:space="0" w:color="auto"/>
            <w:bottom w:val="none" w:sz="0" w:space="0" w:color="auto"/>
            <w:right w:val="none" w:sz="0" w:space="0" w:color="auto"/>
          </w:divBdr>
        </w:div>
        <w:div w:id="709380974">
          <w:marLeft w:val="0"/>
          <w:marRight w:val="0"/>
          <w:marTop w:val="63"/>
          <w:marBottom w:val="0"/>
          <w:divBdr>
            <w:top w:val="none" w:sz="0" w:space="0" w:color="auto"/>
            <w:left w:val="none" w:sz="0" w:space="0" w:color="auto"/>
            <w:bottom w:val="none" w:sz="0" w:space="0" w:color="auto"/>
            <w:right w:val="none" w:sz="0" w:space="0" w:color="auto"/>
          </w:divBdr>
        </w:div>
        <w:div w:id="709499774">
          <w:marLeft w:val="0"/>
          <w:marRight w:val="0"/>
          <w:marTop w:val="0"/>
          <w:marBottom w:val="0"/>
          <w:divBdr>
            <w:top w:val="none" w:sz="0" w:space="0" w:color="auto"/>
            <w:left w:val="none" w:sz="0" w:space="0" w:color="auto"/>
            <w:bottom w:val="none" w:sz="0" w:space="0" w:color="auto"/>
            <w:right w:val="none" w:sz="0" w:space="0" w:color="auto"/>
          </w:divBdr>
          <w:divsChild>
            <w:div w:id="564805160">
              <w:marLeft w:val="-975"/>
              <w:marRight w:val="-975"/>
              <w:marTop w:val="0"/>
              <w:marBottom w:val="0"/>
              <w:divBdr>
                <w:top w:val="none" w:sz="0" w:space="0" w:color="auto"/>
                <w:left w:val="none" w:sz="0" w:space="0" w:color="auto"/>
                <w:bottom w:val="none" w:sz="0" w:space="0" w:color="auto"/>
                <w:right w:val="none" w:sz="0" w:space="0" w:color="auto"/>
              </w:divBdr>
            </w:div>
          </w:divsChild>
        </w:div>
        <w:div w:id="709645419">
          <w:marLeft w:val="0"/>
          <w:marRight w:val="0"/>
          <w:marTop w:val="0"/>
          <w:marBottom w:val="0"/>
          <w:divBdr>
            <w:top w:val="none" w:sz="0" w:space="0" w:color="auto"/>
            <w:left w:val="none" w:sz="0" w:space="0" w:color="auto"/>
            <w:bottom w:val="none" w:sz="0" w:space="0" w:color="auto"/>
            <w:right w:val="none" w:sz="0" w:space="0" w:color="auto"/>
          </w:divBdr>
          <w:divsChild>
            <w:div w:id="13652749">
              <w:marLeft w:val="-125"/>
              <w:marRight w:val="-125"/>
              <w:marTop w:val="0"/>
              <w:marBottom w:val="0"/>
              <w:divBdr>
                <w:top w:val="none" w:sz="0" w:space="0" w:color="auto"/>
                <w:left w:val="none" w:sz="0" w:space="0" w:color="auto"/>
                <w:bottom w:val="none" w:sz="0" w:space="0" w:color="auto"/>
                <w:right w:val="none" w:sz="0" w:space="0" w:color="auto"/>
              </w:divBdr>
              <w:divsChild>
                <w:div w:id="256603027">
                  <w:marLeft w:val="0"/>
                  <w:marRight w:val="0"/>
                  <w:marTop w:val="0"/>
                  <w:marBottom w:val="0"/>
                  <w:divBdr>
                    <w:top w:val="none" w:sz="0" w:space="0" w:color="auto"/>
                    <w:left w:val="none" w:sz="0" w:space="0" w:color="auto"/>
                    <w:bottom w:val="none" w:sz="0" w:space="0" w:color="auto"/>
                    <w:right w:val="none" w:sz="0" w:space="0" w:color="auto"/>
                  </w:divBdr>
                  <w:divsChild>
                    <w:div w:id="83770452">
                      <w:marLeft w:val="0"/>
                      <w:marRight w:val="0"/>
                      <w:marTop w:val="0"/>
                      <w:marBottom w:val="125"/>
                      <w:divBdr>
                        <w:top w:val="none" w:sz="0" w:space="0" w:color="auto"/>
                        <w:left w:val="none" w:sz="0" w:space="0" w:color="auto"/>
                        <w:bottom w:val="none" w:sz="0" w:space="0" w:color="auto"/>
                        <w:right w:val="none" w:sz="0" w:space="0" w:color="auto"/>
                      </w:divBdr>
                    </w:div>
                  </w:divsChild>
                </w:div>
                <w:div w:id="6301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6582">
          <w:marLeft w:val="0"/>
          <w:marRight w:val="0"/>
          <w:marTop w:val="0"/>
          <w:marBottom w:val="75"/>
          <w:divBdr>
            <w:top w:val="none" w:sz="0" w:space="0" w:color="auto"/>
            <w:left w:val="none" w:sz="0" w:space="0" w:color="auto"/>
            <w:bottom w:val="none" w:sz="0" w:space="0" w:color="auto"/>
            <w:right w:val="none" w:sz="0" w:space="0" w:color="auto"/>
          </w:divBdr>
        </w:div>
        <w:div w:id="709646781">
          <w:marLeft w:val="0"/>
          <w:marRight w:val="0"/>
          <w:marTop w:val="0"/>
          <w:marBottom w:val="0"/>
          <w:divBdr>
            <w:top w:val="none" w:sz="0" w:space="0" w:color="auto"/>
            <w:left w:val="none" w:sz="0" w:space="0" w:color="auto"/>
            <w:bottom w:val="none" w:sz="0" w:space="0" w:color="auto"/>
            <w:right w:val="none" w:sz="0" w:space="0" w:color="auto"/>
          </w:divBdr>
        </w:div>
        <w:div w:id="709692715">
          <w:marLeft w:val="0"/>
          <w:marRight w:val="0"/>
          <w:marTop w:val="0"/>
          <w:marBottom w:val="0"/>
          <w:divBdr>
            <w:top w:val="none" w:sz="0" w:space="0" w:color="auto"/>
            <w:left w:val="none" w:sz="0" w:space="0" w:color="auto"/>
            <w:bottom w:val="none" w:sz="0" w:space="0" w:color="auto"/>
            <w:right w:val="none" w:sz="0" w:space="0" w:color="auto"/>
          </w:divBdr>
        </w:div>
        <w:div w:id="709693156">
          <w:marLeft w:val="0"/>
          <w:marRight w:val="0"/>
          <w:marTop w:val="0"/>
          <w:marBottom w:val="0"/>
          <w:divBdr>
            <w:top w:val="none" w:sz="0" w:space="0" w:color="auto"/>
            <w:left w:val="none" w:sz="0" w:space="0" w:color="auto"/>
            <w:bottom w:val="none" w:sz="0" w:space="0" w:color="auto"/>
            <w:right w:val="none" w:sz="0" w:space="0" w:color="auto"/>
          </w:divBdr>
          <w:divsChild>
            <w:div w:id="757140291">
              <w:marLeft w:val="0"/>
              <w:marRight w:val="0"/>
              <w:marTop w:val="0"/>
              <w:marBottom w:val="150"/>
              <w:divBdr>
                <w:top w:val="none" w:sz="0" w:space="0" w:color="auto"/>
                <w:left w:val="none" w:sz="0" w:space="0" w:color="auto"/>
                <w:bottom w:val="none" w:sz="0" w:space="0" w:color="auto"/>
                <w:right w:val="none" w:sz="0" w:space="0" w:color="auto"/>
              </w:divBdr>
            </w:div>
          </w:divsChild>
        </w:div>
        <w:div w:id="709693750">
          <w:marLeft w:val="0"/>
          <w:marRight w:val="0"/>
          <w:marTop w:val="0"/>
          <w:marBottom w:val="0"/>
          <w:divBdr>
            <w:top w:val="none" w:sz="0" w:space="0" w:color="auto"/>
            <w:left w:val="none" w:sz="0" w:space="0" w:color="auto"/>
            <w:bottom w:val="none" w:sz="0" w:space="0" w:color="auto"/>
            <w:right w:val="none" w:sz="0" w:space="0" w:color="auto"/>
          </w:divBdr>
          <w:divsChild>
            <w:div w:id="494689908">
              <w:marLeft w:val="0"/>
              <w:marRight w:val="0"/>
              <w:marTop w:val="0"/>
              <w:marBottom w:val="0"/>
              <w:divBdr>
                <w:top w:val="none" w:sz="0" w:space="0" w:color="auto"/>
                <w:left w:val="none" w:sz="0" w:space="0" w:color="auto"/>
                <w:bottom w:val="none" w:sz="0" w:space="0" w:color="auto"/>
                <w:right w:val="none" w:sz="0" w:space="0" w:color="auto"/>
              </w:divBdr>
            </w:div>
          </w:divsChild>
        </w:div>
        <w:div w:id="709761942">
          <w:marLeft w:val="0"/>
          <w:marRight w:val="0"/>
          <w:marTop w:val="0"/>
          <w:marBottom w:val="0"/>
          <w:divBdr>
            <w:top w:val="none" w:sz="0" w:space="0" w:color="auto"/>
            <w:left w:val="none" w:sz="0" w:space="0" w:color="auto"/>
            <w:bottom w:val="none" w:sz="0" w:space="0" w:color="auto"/>
            <w:right w:val="none" w:sz="0" w:space="0" w:color="auto"/>
          </w:divBdr>
        </w:div>
        <w:div w:id="709842014">
          <w:marLeft w:val="0"/>
          <w:marRight w:val="0"/>
          <w:marTop w:val="450"/>
          <w:marBottom w:val="435"/>
          <w:divBdr>
            <w:top w:val="none" w:sz="0" w:space="0" w:color="auto"/>
            <w:left w:val="none" w:sz="0" w:space="0" w:color="auto"/>
            <w:bottom w:val="none" w:sz="0" w:space="0" w:color="auto"/>
            <w:right w:val="none" w:sz="0" w:space="0" w:color="auto"/>
          </w:divBdr>
          <w:divsChild>
            <w:div w:id="50933434">
              <w:marLeft w:val="0"/>
              <w:marRight w:val="0"/>
              <w:marTop w:val="0"/>
              <w:marBottom w:val="0"/>
              <w:divBdr>
                <w:top w:val="none" w:sz="0" w:space="0" w:color="auto"/>
                <w:left w:val="none" w:sz="0" w:space="0" w:color="auto"/>
                <w:bottom w:val="none" w:sz="0" w:space="0" w:color="auto"/>
                <w:right w:val="none" w:sz="0" w:space="0" w:color="auto"/>
              </w:divBdr>
            </w:div>
          </w:divsChild>
        </w:div>
        <w:div w:id="709842859">
          <w:marLeft w:val="0"/>
          <w:marRight w:val="0"/>
          <w:marTop w:val="0"/>
          <w:marBottom w:val="0"/>
          <w:divBdr>
            <w:top w:val="none" w:sz="0" w:space="0" w:color="auto"/>
            <w:left w:val="none" w:sz="0" w:space="0" w:color="auto"/>
            <w:bottom w:val="none" w:sz="0" w:space="0" w:color="auto"/>
            <w:right w:val="none" w:sz="0" w:space="0" w:color="auto"/>
          </w:divBdr>
        </w:div>
        <w:div w:id="709889134">
          <w:marLeft w:val="0"/>
          <w:marRight w:val="0"/>
          <w:marTop w:val="0"/>
          <w:marBottom w:val="0"/>
          <w:divBdr>
            <w:top w:val="none" w:sz="0" w:space="0" w:color="auto"/>
            <w:left w:val="none" w:sz="0" w:space="0" w:color="auto"/>
            <w:bottom w:val="none" w:sz="0" w:space="0" w:color="auto"/>
            <w:right w:val="none" w:sz="0" w:space="0" w:color="auto"/>
          </w:divBdr>
        </w:div>
        <w:div w:id="709913847">
          <w:marLeft w:val="0"/>
          <w:marRight w:val="0"/>
          <w:marTop w:val="0"/>
          <w:marBottom w:val="0"/>
          <w:divBdr>
            <w:top w:val="none" w:sz="0" w:space="0" w:color="auto"/>
            <w:left w:val="none" w:sz="0" w:space="0" w:color="auto"/>
            <w:bottom w:val="none" w:sz="0" w:space="0" w:color="auto"/>
            <w:right w:val="none" w:sz="0" w:space="0" w:color="auto"/>
          </w:divBdr>
        </w:div>
        <w:div w:id="709956421">
          <w:marLeft w:val="0"/>
          <w:marRight w:val="0"/>
          <w:marTop w:val="0"/>
          <w:marBottom w:val="0"/>
          <w:divBdr>
            <w:top w:val="none" w:sz="0" w:space="0" w:color="auto"/>
            <w:left w:val="none" w:sz="0" w:space="0" w:color="auto"/>
            <w:bottom w:val="none" w:sz="0" w:space="0" w:color="auto"/>
            <w:right w:val="none" w:sz="0" w:space="0" w:color="auto"/>
          </w:divBdr>
        </w:div>
        <w:div w:id="709959668">
          <w:marLeft w:val="0"/>
          <w:marRight w:val="0"/>
          <w:marTop w:val="450"/>
          <w:marBottom w:val="450"/>
          <w:divBdr>
            <w:top w:val="none" w:sz="0" w:space="0" w:color="auto"/>
            <w:left w:val="none" w:sz="0" w:space="0" w:color="auto"/>
            <w:bottom w:val="none" w:sz="0" w:space="0" w:color="auto"/>
            <w:right w:val="none" w:sz="0" w:space="0" w:color="auto"/>
          </w:divBdr>
        </w:div>
        <w:div w:id="709959707">
          <w:marLeft w:val="0"/>
          <w:marRight w:val="0"/>
          <w:marTop w:val="0"/>
          <w:marBottom w:val="0"/>
          <w:divBdr>
            <w:top w:val="none" w:sz="0" w:space="0" w:color="auto"/>
            <w:left w:val="none" w:sz="0" w:space="0" w:color="auto"/>
            <w:bottom w:val="none" w:sz="0" w:space="0" w:color="auto"/>
            <w:right w:val="none" w:sz="0" w:space="0" w:color="auto"/>
          </w:divBdr>
        </w:div>
        <w:div w:id="709961476">
          <w:marLeft w:val="0"/>
          <w:marRight w:val="0"/>
          <w:marTop w:val="0"/>
          <w:marBottom w:val="0"/>
          <w:divBdr>
            <w:top w:val="none" w:sz="0" w:space="0" w:color="auto"/>
            <w:left w:val="none" w:sz="0" w:space="0" w:color="auto"/>
            <w:bottom w:val="none" w:sz="0" w:space="0" w:color="auto"/>
            <w:right w:val="none" w:sz="0" w:space="0" w:color="auto"/>
          </w:divBdr>
        </w:div>
        <w:div w:id="710038735">
          <w:marLeft w:val="1463"/>
          <w:marRight w:val="0"/>
          <w:marTop w:val="0"/>
          <w:marBottom w:val="0"/>
          <w:divBdr>
            <w:top w:val="none" w:sz="0" w:space="0" w:color="auto"/>
            <w:left w:val="none" w:sz="0" w:space="0" w:color="auto"/>
            <w:bottom w:val="none" w:sz="0" w:space="0" w:color="auto"/>
            <w:right w:val="none" w:sz="0" w:space="0" w:color="auto"/>
          </w:divBdr>
          <w:divsChild>
            <w:div w:id="5349266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0109636">
          <w:marLeft w:val="0"/>
          <w:marRight w:val="0"/>
          <w:marTop w:val="0"/>
          <w:marBottom w:val="0"/>
          <w:divBdr>
            <w:top w:val="none" w:sz="0" w:space="0" w:color="auto"/>
            <w:left w:val="none" w:sz="0" w:space="0" w:color="auto"/>
            <w:bottom w:val="none" w:sz="0" w:space="0" w:color="auto"/>
            <w:right w:val="none" w:sz="0" w:space="0" w:color="auto"/>
          </w:divBdr>
        </w:div>
        <w:div w:id="710225395">
          <w:marLeft w:val="0"/>
          <w:marRight w:val="0"/>
          <w:marTop w:val="0"/>
          <w:marBottom w:val="0"/>
          <w:divBdr>
            <w:top w:val="none" w:sz="0" w:space="0" w:color="auto"/>
            <w:left w:val="none" w:sz="0" w:space="0" w:color="auto"/>
            <w:bottom w:val="none" w:sz="0" w:space="0" w:color="auto"/>
            <w:right w:val="none" w:sz="0" w:space="0" w:color="auto"/>
          </w:divBdr>
        </w:div>
        <w:div w:id="710347903">
          <w:marLeft w:val="0"/>
          <w:marRight w:val="225"/>
          <w:marTop w:val="0"/>
          <w:marBottom w:val="0"/>
          <w:divBdr>
            <w:top w:val="none" w:sz="0" w:space="0" w:color="auto"/>
            <w:left w:val="none" w:sz="0" w:space="0" w:color="auto"/>
            <w:bottom w:val="none" w:sz="0" w:space="0" w:color="auto"/>
            <w:right w:val="none" w:sz="0" w:space="0" w:color="auto"/>
          </w:divBdr>
        </w:div>
        <w:div w:id="710375104">
          <w:marLeft w:val="0"/>
          <w:marRight w:val="0"/>
          <w:marTop w:val="0"/>
          <w:marBottom w:val="0"/>
          <w:divBdr>
            <w:top w:val="single" w:sz="2" w:space="0" w:color="E0E0E0"/>
            <w:left w:val="single" w:sz="2" w:space="0" w:color="E0E0E0"/>
            <w:bottom w:val="single" w:sz="2" w:space="0" w:color="E0E0E0"/>
            <w:right w:val="single" w:sz="2" w:space="0" w:color="E0E0E0"/>
          </w:divBdr>
        </w:div>
        <w:div w:id="710612847">
          <w:marLeft w:val="0"/>
          <w:marRight w:val="0"/>
          <w:marTop w:val="0"/>
          <w:marBottom w:val="0"/>
          <w:divBdr>
            <w:top w:val="single" w:sz="2" w:space="0" w:color="E0E0E0"/>
            <w:left w:val="single" w:sz="2" w:space="0" w:color="E0E0E0"/>
            <w:bottom w:val="single" w:sz="2" w:space="0" w:color="E0E0E0"/>
            <w:right w:val="single" w:sz="2" w:space="0" w:color="E0E0E0"/>
          </w:divBdr>
          <w:divsChild>
            <w:div w:id="37441219">
              <w:marLeft w:val="0"/>
              <w:marRight w:val="0"/>
              <w:marTop w:val="0"/>
              <w:marBottom w:val="0"/>
              <w:divBdr>
                <w:top w:val="single" w:sz="2" w:space="0" w:color="E0E0E0"/>
                <w:left w:val="single" w:sz="2" w:space="0" w:color="E0E0E0"/>
                <w:bottom w:val="single" w:sz="2" w:space="0" w:color="E0E0E0"/>
                <w:right w:val="single" w:sz="2" w:space="0" w:color="E0E0E0"/>
              </w:divBdr>
              <w:divsChild>
                <w:div w:id="240793998">
                  <w:marLeft w:val="0"/>
                  <w:marRight w:val="0"/>
                  <w:marTop w:val="0"/>
                  <w:marBottom w:val="0"/>
                  <w:divBdr>
                    <w:top w:val="single" w:sz="2" w:space="0" w:color="E0E0E0"/>
                    <w:left w:val="single" w:sz="2" w:space="0" w:color="E0E0E0"/>
                    <w:bottom w:val="single" w:sz="2" w:space="0" w:color="E0E0E0"/>
                    <w:right w:val="single" w:sz="2" w:space="0" w:color="E0E0E0"/>
                  </w:divBdr>
                </w:div>
                <w:div w:id="321735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10615922">
          <w:marLeft w:val="13"/>
          <w:marRight w:val="188"/>
          <w:marTop w:val="138"/>
          <w:marBottom w:val="88"/>
          <w:divBdr>
            <w:top w:val="none" w:sz="0" w:space="0" w:color="auto"/>
            <w:left w:val="none" w:sz="0" w:space="0" w:color="auto"/>
            <w:bottom w:val="none" w:sz="0" w:space="0" w:color="auto"/>
            <w:right w:val="none" w:sz="0" w:space="0" w:color="auto"/>
          </w:divBdr>
          <w:divsChild>
            <w:div w:id="309527166">
              <w:marLeft w:val="0"/>
              <w:marRight w:val="0"/>
              <w:marTop w:val="0"/>
              <w:marBottom w:val="0"/>
              <w:divBdr>
                <w:top w:val="none" w:sz="0" w:space="0" w:color="auto"/>
                <w:left w:val="none" w:sz="0" w:space="0" w:color="auto"/>
                <w:bottom w:val="none" w:sz="0" w:space="0" w:color="auto"/>
                <w:right w:val="none" w:sz="0" w:space="0" w:color="auto"/>
              </w:divBdr>
            </w:div>
          </w:divsChild>
        </w:div>
        <w:div w:id="710619935">
          <w:marLeft w:val="0"/>
          <w:marRight w:val="0"/>
          <w:marTop w:val="0"/>
          <w:marBottom w:val="0"/>
          <w:divBdr>
            <w:top w:val="none" w:sz="0" w:space="0" w:color="auto"/>
            <w:left w:val="none" w:sz="0" w:space="0" w:color="auto"/>
            <w:bottom w:val="none" w:sz="0" w:space="0" w:color="auto"/>
            <w:right w:val="none" w:sz="0" w:space="0" w:color="auto"/>
          </w:divBdr>
        </w:div>
        <w:div w:id="710693609">
          <w:marLeft w:val="0"/>
          <w:marRight w:val="0"/>
          <w:marTop w:val="0"/>
          <w:marBottom w:val="0"/>
          <w:divBdr>
            <w:top w:val="none" w:sz="0" w:space="0" w:color="auto"/>
            <w:left w:val="none" w:sz="0" w:space="0" w:color="auto"/>
            <w:bottom w:val="none" w:sz="0" w:space="0" w:color="auto"/>
            <w:right w:val="none" w:sz="0" w:space="0" w:color="auto"/>
          </w:divBdr>
        </w:div>
        <w:div w:id="710766792">
          <w:marLeft w:val="0"/>
          <w:marRight w:val="0"/>
          <w:marTop w:val="0"/>
          <w:marBottom w:val="240"/>
          <w:divBdr>
            <w:top w:val="none" w:sz="0" w:space="0" w:color="auto"/>
            <w:left w:val="none" w:sz="0" w:space="0" w:color="auto"/>
            <w:bottom w:val="none" w:sz="0" w:space="0" w:color="auto"/>
            <w:right w:val="none" w:sz="0" w:space="0" w:color="auto"/>
          </w:divBdr>
        </w:div>
        <w:div w:id="710812237">
          <w:marLeft w:val="0"/>
          <w:marRight w:val="0"/>
          <w:marTop w:val="0"/>
          <w:marBottom w:val="0"/>
          <w:divBdr>
            <w:top w:val="none" w:sz="0" w:space="0" w:color="auto"/>
            <w:left w:val="none" w:sz="0" w:space="0" w:color="auto"/>
            <w:bottom w:val="none" w:sz="0" w:space="0" w:color="auto"/>
            <w:right w:val="none" w:sz="0" w:space="0" w:color="auto"/>
          </w:divBdr>
        </w:div>
        <w:div w:id="710881576">
          <w:marLeft w:val="1002"/>
          <w:marRight w:val="0"/>
          <w:marTop w:val="0"/>
          <w:marBottom w:val="0"/>
          <w:divBdr>
            <w:top w:val="none" w:sz="0" w:space="0" w:color="auto"/>
            <w:left w:val="none" w:sz="0" w:space="0" w:color="auto"/>
            <w:bottom w:val="none" w:sz="0" w:space="0" w:color="auto"/>
            <w:right w:val="none" w:sz="0" w:space="0" w:color="auto"/>
          </w:divBdr>
        </w:div>
        <w:div w:id="710882780">
          <w:marLeft w:val="0"/>
          <w:marRight w:val="188"/>
          <w:marTop w:val="0"/>
          <w:marBottom w:val="0"/>
          <w:divBdr>
            <w:top w:val="none" w:sz="0" w:space="0" w:color="auto"/>
            <w:left w:val="none" w:sz="0" w:space="0" w:color="auto"/>
            <w:bottom w:val="none" w:sz="0" w:space="0" w:color="auto"/>
            <w:right w:val="none" w:sz="0" w:space="0" w:color="auto"/>
          </w:divBdr>
        </w:div>
        <w:div w:id="710882838">
          <w:marLeft w:val="188"/>
          <w:marRight w:val="0"/>
          <w:marTop w:val="100"/>
          <w:marBottom w:val="0"/>
          <w:divBdr>
            <w:top w:val="none" w:sz="0" w:space="0" w:color="auto"/>
            <w:left w:val="none" w:sz="0" w:space="0" w:color="auto"/>
            <w:bottom w:val="none" w:sz="0" w:space="0" w:color="auto"/>
            <w:right w:val="none" w:sz="0" w:space="0" w:color="auto"/>
          </w:divBdr>
        </w:div>
        <w:div w:id="710887091">
          <w:marLeft w:val="0"/>
          <w:marRight w:val="0"/>
          <w:marTop w:val="0"/>
          <w:marBottom w:val="0"/>
          <w:divBdr>
            <w:top w:val="none" w:sz="0" w:space="0" w:color="auto"/>
            <w:left w:val="none" w:sz="0" w:space="0" w:color="auto"/>
            <w:bottom w:val="none" w:sz="0" w:space="0" w:color="auto"/>
            <w:right w:val="none" w:sz="0" w:space="0" w:color="auto"/>
          </w:divBdr>
          <w:divsChild>
            <w:div w:id="32849949">
              <w:marLeft w:val="0"/>
              <w:marRight w:val="0"/>
              <w:marTop w:val="0"/>
              <w:marBottom w:val="240"/>
              <w:divBdr>
                <w:top w:val="none" w:sz="0" w:space="0" w:color="auto"/>
                <w:left w:val="none" w:sz="0" w:space="0" w:color="auto"/>
                <w:bottom w:val="none" w:sz="0" w:space="0" w:color="auto"/>
                <w:right w:val="none" w:sz="0" w:space="0" w:color="auto"/>
              </w:divBdr>
            </w:div>
            <w:div w:id="438987066">
              <w:marLeft w:val="0"/>
              <w:marRight w:val="0"/>
              <w:marTop w:val="0"/>
              <w:marBottom w:val="240"/>
              <w:divBdr>
                <w:top w:val="none" w:sz="0" w:space="0" w:color="auto"/>
                <w:left w:val="none" w:sz="0" w:space="0" w:color="auto"/>
                <w:bottom w:val="none" w:sz="0" w:space="0" w:color="auto"/>
                <w:right w:val="none" w:sz="0" w:space="0" w:color="auto"/>
              </w:divBdr>
            </w:div>
            <w:div w:id="560167926">
              <w:marLeft w:val="-300"/>
              <w:marRight w:val="-300"/>
              <w:marTop w:val="0"/>
              <w:marBottom w:val="450"/>
              <w:divBdr>
                <w:top w:val="none" w:sz="0" w:space="0" w:color="auto"/>
                <w:left w:val="none" w:sz="0" w:space="0" w:color="auto"/>
                <w:bottom w:val="none" w:sz="0" w:space="0" w:color="auto"/>
                <w:right w:val="none" w:sz="0" w:space="0" w:color="auto"/>
              </w:divBdr>
            </w:div>
            <w:div w:id="698235495">
              <w:marLeft w:val="0"/>
              <w:marRight w:val="0"/>
              <w:marTop w:val="0"/>
              <w:marBottom w:val="240"/>
              <w:divBdr>
                <w:top w:val="none" w:sz="0" w:space="0" w:color="auto"/>
                <w:left w:val="none" w:sz="0" w:space="0" w:color="auto"/>
                <w:bottom w:val="none" w:sz="0" w:space="0" w:color="auto"/>
                <w:right w:val="none" w:sz="0" w:space="0" w:color="auto"/>
              </w:divBdr>
            </w:div>
          </w:divsChild>
        </w:div>
        <w:div w:id="710956716">
          <w:marLeft w:val="0"/>
          <w:marRight w:val="0"/>
          <w:marTop w:val="0"/>
          <w:marBottom w:val="0"/>
          <w:divBdr>
            <w:top w:val="none" w:sz="0" w:space="0" w:color="auto"/>
            <w:left w:val="none" w:sz="0" w:space="0" w:color="auto"/>
            <w:bottom w:val="none" w:sz="0" w:space="0" w:color="auto"/>
            <w:right w:val="none" w:sz="0" w:space="0" w:color="auto"/>
          </w:divBdr>
        </w:div>
        <w:div w:id="710958253">
          <w:marLeft w:val="0"/>
          <w:marRight w:val="225"/>
          <w:marTop w:val="0"/>
          <w:marBottom w:val="0"/>
          <w:divBdr>
            <w:top w:val="none" w:sz="0" w:space="0" w:color="auto"/>
            <w:left w:val="none" w:sz="0" w:space="0" w:color="auto"/>
            <w:bottom w:val="none" w:sz="0" w:space="0" w:color="auto"/>
            <w:right w:val="none" w:sz="0" w:space="0" w:color="auto"/>
          </w:divBdr>
        </w:div>
        <w:div w:id="710963564">
          <w:marLeft w:val="0"/>
          <w:marRight w:val="0"/>
          <w:marTop w:val="0"/>
          <w:marBottom w:val="0"/>
          <w:divBdr>
            <w:top w:val="none" w:sz="0" w:space="0" w:color="auto"/>
            <w:left w:val="none" w:sz="0" w:space="0" w:color="auto"/>
            <w:bottom w:val="none" w:sz="0" w:space="0" w:color="auto"/>
            <w:right w:val="none" w:sz="0" w:space="0" w:color="auto"/>
          </w:divBdr>
          <w:divsChild>
            <w:div w:id="236674039">
              <w:marLeft w:val="0"/>
              <w:marRight w:val="0"/>
              <w:marTop w:val="0"/>
              <w:marBottom w:val="0"/>
              <w:divBdr>
                <w:top w:val="none" w:sz="0" w:space="0" w:color="auto"/>
                <w:left w:val="none" w:sz="0" w:space="0" w:color="auto"/>
                <w:bottom w:val="none" w:sz="0" w:space="0" w:color="auto"/>
                <w:right w:val="none" w:sz="0" w:space="0" w:color="auto"/>
              </w:divBdr>
            </w:div>
          </w:divsChild>
        </w:div>
        <w:div w:id="711002857">
          <w:marLeft w:val="0"/>
          <w:marRight w:val="0"/>
          <w:marTop w:val="0"/>
          <w:marBottom w:val="240"/>
          <w:divBdr>
            <w:top w:val="none" w:sz="0" w:space="0" w:color="auto"/>
            <w:left w:val="none" w:sz="0" w:space="0" w:color="auto"/>
            <w:bottom w:val="none" w:sz="0" w:space="0" w:color="auto"/>
            <w:right w:val="none" w:sz="0" w:space="0" w:color="auto"/>
          </w:divBdr>
        </w:div>
        <w:div w:id="711003059">
          <w:marLeft w:val="0"/>
          <w:marRight w:val="0"/>
          <w:marTop w:val="0"/>
          <w:marBottom w:val="125"/>
          <w:divBdr>
            <w:top w:val="none" w:sz="0" w:space="0" w:color="auto"/>
            <w:left w:val="none" w:sz="0" w:space="0" w:color="auto"/>
            <w:bottom w:val="none" w:sz="0" w:space="0" w:color="auto"/>
            <w:right w:val="none" w:sz="0" w:space="0" w:color="auto"/>
          </w:divBdr>
        </w:div>
        <w:div w:id="711151633">
          <w:marLeft w:val="-150"/>
          <w:marRight w:val="-150"/>
          <w:marTop w:val="0"/>
          <w:marBottom w:val="0"/>
          <w:divBdr>
            <w:top w:val="none" w:sz="0" w:space="0" w:color="auto"/>
            <w:left w:val="none" w:sz="0" w:space="0" w:color="auto"/>
            <w:bottom w:val="none" w:sz="0" w:space="0" w:color="auto"/>
            <w:right w:val="none" w:sz="0" w:space="0" w:color="auto"/>
          </w:divBdr>
          <w:divsChild>
            <w:div w:id="254437853">
              <w:marLeft w:val="0"/>
              <w:marRight w:val="0"/>
              <w:marTop w:val="0"/>
              <w:marBottom w:val="0"/>
              <w:divBdr>
                <w:top w:val="none" w:sz="0" w:space="0" w:color="auto"/>
                <w:left w:val="none" w:sz="0" w:space="0" w:color="auto"/>
                <w:bottom w:val="none" w:sz="0" w:space="0" w:color="auto"/>
                <w:right w:val="none" w:sz="0" w:space="0" w:color="auto"/>
              </w:divBdr>
              <w:divsChild>
                <w:div w:id="127624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157056">
          <w:marLeft w:val="0"/>
          <w:marRight w:val="188"/>
          <w:marTop w:val="0"/>
          <w:marBottom w:val="0"/>
          <w:divBdr>
            <w:top w:val="none" w:sz="0" w:space="0" w:color="auto"/>
            <w:left w:val="none" w:sz="0" w:space="0" w:color="auto"/>
            <w:bottom w:val="none" w:sz="0" w:space="0" w:color="auto"/>
            <w:right w:val="none" w:sz="0" w:space="0" w:color="auto"/>
          </w:divBdr>
          <w:divsChild>
            <w:div w:id="449012704">
              <w:marLeft w:val="0"/>
              <w:marRight w:val="0"/>
              <w:marTop w:val="0"/>
              <w:marBottom w:val="0"/>
              <w:divBdr>
                <w:top w:val="none" w:sz="0" w:space="0" w:color="auto"/>
                <w:left w:val="none" w:sz="0" w:space="0" w:color="auto"/>
                <w:bottom w:val="none" w:sz="0" w:space="0" w:color="auto"/>
                <w:right w:val="none" w:sz="0" w:space="0" w:color="auto"/>
              </w:divBdr>
            </w:div>
          </w:divsChild>
        </w:div>
        <w:div w:id="711223429">
          <w:marLeft w:val="0"/>
          <w:marRight w:val="0"/>
          <w:marTop w:val="0"/>
          <w:marBottom w:val="0"/>
          <w:divBdr>
            <w:top w:val="none" w:sz="0" w:space="0" w:color="auto"/>
            <w:left w:val="none" w:sz="0" w:space="0" w:color="auto"/>
            <w:bottom w:val="none" w:sz="0" w:space="0" w:color="auto"/>
            <w:right w:val="none" w:sz="0" w:space="0" w:color="auto"/>
          </w:divBdr>
          <w:divsChild>
            <w:div w:id="614363402">
              <w:marLeft w:val="0"/>
              <w:marRight w:val="0"/>
              <w:marTop w:val="0"/>
              <w:marBottom w:val="0"/>
              <w:divBdr>
                <w:top w:val="none" w:sz="0" w:space="0" w:color="auto"/>
                <w:left w:val="none" w:sz="0" w:space="0" w:color="auto"/>
                <w:bottom w:val="none" w:sz="0" w:space="0" w:color="auto"/>
                <w:right w:val="none" w:sz="0" w:space="0" w:color="auto"/>
              </w:divBdr>
              <w:divsChild>
                <w:div w:id="6893334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1224306">
          <w:marLeft w:val="0"/>
          <w:marRight w:val="0"/>
          <w:marTop w:val="0"/>
          <w:marBottom w:val="360"/>
          <w:divBdr>
            <w:top w:val="none" w:sz="0" w:space="0" w:color="auto"/>
            <w:left w:val="none" w:sz="0" w:space="0" w:color="auto"/>
            <w:bottom w:val="none" w:sz="0" w:space="0" w:color="auto"/>
            <w:right w:val="none" w:sz="0" w:space="0" w:color="auto"/>
          </w:divBdr>
          <w:divsChild>
            <w:div w:id="740296979">
              <w:marLeft w:val="0"/>
              <w:marRight w:val="0"/>
              <w:marTop w:val="0"/>
              <w:marBottom w:val="384"/>
              <w:divBdr>
                <w:top w:val="none" w:sz="0" w:space="0" w:color="auto"/>
                <w:left w:val="none" w:sz="0" w:space="0" w:color="auto"/>
                <w:bottom w:val="none" w:sz="0" w:space="0" w:color="auto"/>
                <w:right w:val="none" w:sz="0" w:space="0" w:color="auto"/>
              </w:divBdr>
              <w:divsChild>
                <w:div w:id="2236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245">
          <w:marLeft w:val="0"/>
          <w:marRight w:val="1628"/>
          <w:marTop w:val="0"/>
          <w:marBottom w:val="0"/>
          <w:divBdr>
            <w:top w:val="none" w:sz="0" w:space="0" w:color="auto"/>
            <w:left w:val="none" w:sz="0" w:space="0" w:color="auto"/>
            <w:bottom w:val="none" w:sz="0" w:space="0" w:color="auto"/>
            <w:right w:val="none" w:sz="0" w:space="0" w:color="auto"/>
          </w:divBdr>
          <w:divsChild>
            <w:div w:id="510610668">
              <w:marLeft w:val="0"/>
              <w:marRight w:val="0"/>
              <w:marTop w:val="0"/>
              <w:marBottom w:val="0"/>
              <w:divBdr>
                <w:top w:val="none" w:sz="0" w:space="0" w:color="auto"/>
                <w:left w:val="none" w:sz="0" w:space="0" w:color="auto"/>
                <w:bottom w:val="none" w:sz="0" w:space="0" w:color="auto"/>
                <w:right w:val="none" w:sz="0" w:space="0" w:color="auto"/>
              </w:divBdr>
            </w:div>
          </w:divsChild>
        </w:div>
        <w:div w:id="711227025">
          <w:marLeft w:val="0"/>
          <w:marRight w:val="0"/>
          <w:marTop w:val="0"/>
          <w:marBottom w:val="0"/>
          <w:divBdr>
            <w:top w:val="none" w:sz="0" w:space="0" w:color="auto"/>
            <w:left w:val="none" w:sz="0" w:space="0" w:color="auto"/>
            <w:bottom w:val="none" w:sz="0" w:space="0" w:color="auto"/>
            <w:right w:val="none" w:sz="0" w:space="0" w:color="auto"/>
          </w:divBdr>
        </w:div>
        <w:div w:id="711270608">
          <w:marLeft w:val="-1002"/>
          <w:marRight w:val="0"/>
          <w:marTop w:val="0"/>
          <w:marBottom w:val="0"/>
          <w:divBdr>
            <w:top w:val="none" w:sz="0" w:space="0" w:color="auto"/>
            <w:left w:val="none" w:sz="0" w:space="0" w:color="auto"/>
            <w:bottom w:val="none" w:sz="0" w:space="0" w:color="auto"/>
            <w:right w:val="none" w:sz="0" w:space="0" w:color="auto"/>
          </w:divBdr>
        </w:div>
        <w:div w:id="711344081">
          <w:marLeft w:val="-150"/>
          <w:marRight w:val="-150"/>
          <w:marTop w:val="0"/>
          <w:marBottom w:val="0"/>
          <w:divBdr>
            <w:top w:val="none" w:sz="0" w:space="0" w:color="auto"/>
            <w:left w:val="none" w:sz="0" w:space="0" w:color="auto"/>
            <w:bottom w:val="none" w:sz="0" w:space="0" w:color="auto"/>
            <w:right w:val="none" w:sz="0" w:space="0" w:color="auto"/>
          </w:divBdr>
        </w:div>
        <w:div w:id="711418366">
          <w:marLeft w:val="0"/>
          <w:marRight w:val="0"/>
          <w:marTop w:val="0"/>
          <w:marBottom w:val="0"/>
          <w:divBdr>
            <w:top w:val="none" w:sz="0" w:space="0" w:color="auto"/>
            <w:left w:val="none" w:sz="0" w:space="0" w:color="auto"/>
            <w:bottom w:val="none" w:sz="0" w:space="0" w:color="auto"/>
            <w:right w:val="none" w:sz="0" w:space="0" w:color="auto"/>
          </w:divBdr>
        </w:div>
        <w:div w:id="711460744">
          <w:marLeft w:val="0"/>
          <w:marRight w:val="0"/>
          <w:marTop w:val="0"/>
          <w:marBottom w:val="0"/>
          <w:divBdr>
            <w:top w:val="none" w:sz="0" w:space="0" w:color="auto"/>
            <w:left w:val="none" w:sz="0" w:space="0" w:color="auto"/>
            <w:bottom w:val="none" w:sz="0" w:space="0" w:color="auto"/>
            <w:right w:val="none" w:sz="0" w:space="0" w:color="auto"/>
          </w:divBdr>
          <w:divsChild>
            <w:div w:id="525489506">
              <w:marLeft w:val="-225"/>
              <w:marRight w:val="-225"/>
              <w:marTop w:val="0"/>
              <w:marBottom w:val="0"/>
              <w:divBdr>
                <w:top w:val="none" w:sz="0" w:space="0" w:color="auto"/>
                <w:left w:val="none" w:sz="0" w:space="0" w:color="auto"/>
                <w:bottom w:val="none" w:sz="0" w:space="0" w:color="auto"/>
                <w:right w:val="none" w:sz="0" w:space="0" w:color="auto"/>
              </w:divBdr>
            </w:div>
          </w:divsChild>
        </w:div>
        <w:div w:id="711463334">
          <w:marLeft w:val="0"/>
          <w:marRight w:val="0"/>
          <w:marTop w:val="0"/>
          <w:marBottom w:val="0"/>
          <w:divBdr>
            <w:top w:val="none" w:sz="0" w:space="0" w:color="auto"/>
            <w:left w:val="none" w:sz="0" w:space="0" w:color="auto"/>
            <w:bottom w:val="none" w:sz="0" w:space="0" w:color="auto"/>
            <w:right w:val="none" w:sz="0" w:space="0" w:color="auto"/>
          </w:divBdr>
        </w:div>
        <w:div w:id="711463633">
          <w:marLeft w:val="-225"/>
          <w:marRight w:val="-225"/>
          <w:marTop w:val="0"/>
          <w:marBottom w:val="0"/>
          <w:divBdr>
            <w:top w:val="none" w:sz="0" w:space="0" w:color="auto"/>
            <w:left w:val="none" w:sz="0" w:space="0" w:color="auto"/>
            <w:bottom w:val="none" w:sz="0" w:space="0" w:color="auto"/>
            <w:right w:val="none" w:sz="0" w:space="0" w:color="auto"/>
          </w:divBdr>
        </w:div>
        <w:div w:id="711613669">
          <w:marLeft w:val="0"/>
          <w:marRight w:val="0"/>
          <w:marTop w:val="0"/>
          <w:marBottom w:val="0"/>
          <w:divBdr>
            <w:top w:val="single" w:sz="4" w:space="13" w:color="D2D2D2"/>
            <w:left w:val="none" w:sz="0" w:space="0" w:color="auto"/>
            <w:bottom w:val="none" w:sz="0" w:space="0" w:color="auto"/>
            <w:right w:val="none" w:sz="0" w:space="0" w:color="auto"/>
          </w:divBdr>
        </w:div>
        <w:div w:id="711614339">
          <w:marLeft w:val="0"/>
          <w:marRight w:val="0"/>
          <w:marTop w:val="0"/>
          <w:marBottom w:val="0"/>
          <w:divBdr>
            <w:top w:val="none" w:sz="0" w:space="0" w:color="auto"/>
            <w:left w:val="none" w:sz="0" w:space="0" w:color="auto"/>
            <w:bottom w:val="none" w:sz="0" w:space="0" w:color="auto"/>
            <w:right w:val="none" w:sz="0" w:space="0" w:color="auto"/>
          </w:divBdr>
        </w:div>
        <w:div w:id="711617536">
          <w:marLeft w:val="0"/>
          <w:marRight w:val="0"/>
          <w:marTop w:val="0"/>
          <w:marBottom w:val="0"/>
          <w:divBdr>
            <w:top w:val="none" w:sz="0" w:space="0" w:color="auto"/>
            <w:left w:val="none" w:sz="0" w:space="0" w:color="auto"/>
            <w:bottom w:val="none" w:sz="0" w:space="0" w:color="auto"/>
            <w:right w:val="none" w:sz="0" w:space="0" w:color="auto"/>
          </w:divBdr>
        </w:div>
        <w:div w:id="711655957">
          <w:marLeft w:val="0"/>
          <w:marRight w:val="0"/>
          <w:marTop w:val="63"/>
          <w:marBottom w:val="0"/>
          <w:divBdr>
            <w:top w:val="none" w:sz="0" w:space="0" w:color="auto"/>
            <w:left w:val="none" w:sz="0" w:space="0" w:color="auto"/>
            <w:bottom w:val="none" w:sz="0" w:space="0" w:color="auto"/>
            <w:right w:val="none" w:sz="0" w:space="0" w:color="auto"/>
          </w:divBdr>
        </w:div>
        <w:div w:id="711732720">
          <w:marLeft w:val="0"/>
          <w:marRight w:val="0"/>
          <w:marTop w:val="0"/>
          <w:marBottom w:val="0"/>
          <w:divBdr>
            <w:top w:val="none" w:sz="0" w:space="0" w:color="auto"/>
            <w:left w:val="none" w:sz="0" w:space="0" w:color="auto"/>
            <w:bottom w:val="none" w:sz="0" w:space="0" w:color="auto"/>
            <w:right w:val="none" w:sz="0" w:space="0" w:color="auto"/>
          </w:divBdr>
        </w:div>
        <w:div w:id="711806746">
          <w:marLeft w:val="0"/>
          <w:marRight w:val="0"/>
          <w:marTop w:val="0"/>
          <w:marBottom w:val="0"/>
          <w:divBdr>
            <w:top w:val="none" w:sz="0" w:space="0" w:color="auto"/>
            <w:left w:val="none" w:sz="0" w:space="0" w:color="auto"/>
            <w:bottom w:val="none" w:sz="0" w:space="0" w:color="auto"/>
            <w:right w:val="none" w:sz="0" w:space="0" w:color="auto"/>
          </w:divBdr>
          <w:divsChild>
            <w:div w:id="487867592">
              <w:marLeft w:val="0"/>
              <w:marRight w:val="0"/>
              <w:marTop w:val="0"/>
              <w:marBottom w:val="240"/>
              <w:divBdr>
                <w:top w:val="none" w:sz="0" w:space="0" w:color="auto"/>
                <w:left w:val="none" w:sz="0" w:space="0" w:color="auto"/>
                <w:bottom w:val="none" w:sz="0" w:space="0" w:color="auto"/>
                <w:right w:val="none" w:sz="0" w:space="0" w:color="auto"/>
              </w:divBdr>
            </w:div>
            <w:div w:id="634214124">
              <w:marLeft w:val="0"/>
              <w:marRight w:val="0"/>
              <w:marTop w:val="0"/>
              <w:marBottom w:val="240"/>
              <w:divBdr>
                <w:top w:val="none" w:sz="0" w:space="0" w:color="auto"/>
                <w:left w:val="none" w:sz="0" w:space="0" w:color="auto"/>
                <w:bottom w:val="none" w:sz="0" w:space="0" w:color="auto"/>
                <w:right w:val="none" w:sz="0" w:space="0" w:color="auto"/>
              </w:divBdr>
            </w:div>
          </w:divsChild>
        </w:div>
        <w:div w:id="711808205">
          <w:marLeft w:val="0"/>
          <w:marRight w:val="0"/>
          <w:marTop w:val="0"/>
          <w:marBottom w:val="75"/>
          <w:divBdr>
            <w:top w:val="none" w:sz="0" w:space="0" w:color="auto"/>
            <w:left w:val="none" w:sz="0" w:space="0" w:color="auto"/>
            <w:bottom w:val="none" w:sz="0" w:space="0" w:color="auto"/>
            <w:right w:val="none" w:sz="0" w:space="0" w:color="auto"/>
          </w:divBdr>
        </w:div>
        <w:div w:id="711852317">
          <w:marLeft w:val="0"/>
          <w:marRight w:val="0"/>
          <w:marTop w:val="0"/>
          <w:marBottom w:val="0"/>
          <w:divBdr>
            <w:top w:val="none" w:sz="0" w:space="0" w:color="auto"/>
            <w:left w:val="none" w:sz="0" w:space="0" w:color="auto"/>
            <w:bottom w:val="none" w:sz="0" w:space="0" w:color="auto"/>
            <w:right w:val="none" w:sz="0" w:space="0" w:color="auto"/>
          </w:divBdr>
          <w:divsChild>
            <w:div w:id="224489194">
              <w:marLeft w:val="0"/>
              <w:marRight w:val="0"/>
              <w:marTop w:val="0"/>
              <w:marBottom w:val="0"/>
              <w:divBdr>
                <w:top w:val="none" w:sz="0" w:space="0" w:color="auto"/>
                <w:left w:val="none" w:sz="0" w:space="0" w:color="auto"/>
                <w:bottom w:val="none" w:sz="0" w:space="0" w:color="auto"/>
                <w:right w:val="none" w:sz="0" w:space="0" w:color="auto"/>
              </w:divBdr>
            </w:div>
          </w:divsChild>
        </w:div>
        <w:div w:id="712005523">
          <w:marLeft w:val="0"/>
          <w:marRight w:val="0"/>
          <w:marTop w:val="0"/>
          <w:marBottom w:val="120"/>
          <w:divBdr>
            <w:top w:val="none" w:sz="0" w:space="0" w:color="auto"/>
            <w:left w:val="none" w:sz="0" w:space="0" w:color="auto"/>
            <w:bottom w:val="none" w:sz="0" w:space="0" w:color="auto"/>
            <w:right w:val="none" w:sz="0" w:space="0" w:color="auto"/>
          </w:divBdr>
        </w:div>
        <w:div w:id="712073451">
          <w:marLeft w:val="-225"/>
          <w:marRight w:val="-225"/>
          <w:marTop w:val="0"/>
          <w:marBottom w:val="0"/>
          <w:divBdr>
            <w:top w:val="none" w:sz="0" w:space="0" w:color="auto"/>
            <w:left w:val="none" w:sz="0" w:space="0" w:color="auto"/>
            <w:bottom w:val="none" w:sz="0" w:space="0" w:color="auto"/>
            <w:right w:val="none" w:sz="0" w:space="0" w:color="auto"/>
          </w:divBdr>
        </w:div>
        <w:div w:id="712078775">
          <w:marLeft w:val="0"/>
          <w:marRight w:val="0"/>
          <w:marTop w:val="0"/>
          <w:marBottom w:val="240"/>
          <w:divBdr>
            <w:top w:val="none" w:sz="0" w:space="0" w:color="auto"/>
            <w:left w:val="none" w:sz="0" w:space="0" w:color="auto"/>
            <w:bottom w:val="none" w:sz="0" w:space="0" w:color="auto"/>
            <w:right w:val="none" w:sz="0" w:space="0" w:color="auto"/>
          </w:divBdr>
        </w:div>
        <w:div w:id="712194177">
          <w:marLeft w:val="0"/>
          <w:marRight w:val="0"/>
          <w:marTop w:val="0"/>
          <w:marBottom w:val="0"/>
          <w:divBdr>
            <w:top w:val="none" w:sz="0" w:space="0" w:color="auto"/>
            <w:left w:val="none" w:sz="0" w:space="0" w:color="auto"/>
            <w:bottom w:val="none" w:sz="0" w:space="0" w:color="auto"/>
            <w:right w:val="none" w:sz="0" w:space="0" w:color="auto"/>
          </w:divBdr>
        </w:div>
        <w:div w:id="712194768">
          <w:marLeft w:val="0"/>
          <w:marRight w:val="0"/>
          <w:marTop w:val="0"/>
          <w:marBottom w:val="0"/>
          <w:divBdr>
            <w:top w:val="none" w:sz="0" w:space="0" w:color="auto"/>
            <w:left w:val="none" w:sz="0" w:space="0" w:color="auto"/>
            <w:bottom w:val="none" w:sz="0" w:space="0" w:color="auto"/>
            <w:right w:val="none" w:sz="0" w:space="0" w:color="auto"/>
          </w:divBdr>
        </w:div>
        <w:div w:id="712196947">
          <w:marLeft w:val="0"/>
          <w:marRight w:val="0"/>
          <w:marTop w:val="0"/>
          <w:marBottom w:val="0"/>
          <w:divBdr>
            <w:top w:val="none" w:sz="0" w:space="0" w:color="auto"/>
            <w:left w:val="none" w:sz="0" w:space="0" w:color="auto"/>
            <w:bottom w:val="none" w:sz="0" w:space="0" w:color="auto"/>
            <w:right w:val="none" w:sz="0" w:space="0" w:color="auto"/>
          </w:divBdr>
        </w:div>
        <w:div w:id="712264935">
          <w:marLeft w:val="-225"/>
          <w:marRight w:val="-225"/>
          <w:marTop w:val="0"/>
          <w:marBottom w:val="0"/>
          <w:divBdr>
            <w:top w:val="none" w:sz="0" w:space="0" w:color="auto"/>
            <w:left w:val="none" w:sz="0" w:space="0" w:color="auto"/>
            <w:bottom w:val="none" w:sz="0" w:space="0" w:color="auto"/>
            <w:right w:val="none" w:sz="0" w:space="0" w:color="auto"/>
          </w:divBdr>
        </w:div>
        <w:div w:id="712268205">
          <w:marLeft w:val="0"/>
          <w:marRight w:val="0"/>
          <w:marTop w:val="0"/>
          <w:marBottom w:val="0"/>
          <w:divBdr>
            <w:top w:val="none" w:sz="0" w:space="0" w:color="auto"/>
            <w:left w:val="none" w:sz="0" w:space="0" w:color="auto"/>
            <w:bottom w:val="none" w:sz="0" w:space="0" w:color="auto"/>
            <w:right w:val="none" w:sz="0" w:space="0" w:color="auto"/>
          </w:divBdr>
          <w:divsChild>
            <w:div w:id="551386645">
              <w:marLeft w:val="0"/>
              <w:marRight w:val="0"/>
              <w:marTop w:val="0"/>
              <w:marBottom w:val="150"/>
              <w:divBdr>
                <w:top w:val="none" w:sz="0" w:space="0" w:color="auto"/>
                <w:left w:val="none" w:sz="0" w:space="0" w:color="auto"/>
                <w:bottom w:val="none" w:sz="0" w:space="0" w:color="auto"/>
                <w:right w:val="none" w:sz="0" w:space="0" w:color="auto"/>
              </w:divBdr>
            </w:div>
          </w:divsChild>
        </w:div>
        <w:div w:id="712271195">
          <w:marLeft w:val="0"/>
          <w:marRight w:val="0"/>
          <w:marTop w:val="225"/>
          <w:marBottom w:val="0"/>
          <w:divBdr>
            <w:top w:val="none" w:sz="0" w:space="0" w:color="auto"/>
            <w:left w:val="none" w:sz="0" w:space="0" w:color="auto"/>
            <w:bottom w:val="none" w:sz="0" w:space="0" w:color="auto"/>
            <w:right w:val="none" w:sz="0" w:space="0" w:color="auto"/>
          </w:divBdr>
        </w:div>
        <w:div w:id="712312087">
          <w:marLeft w:val="0"/>
          <w:marRight w:val="0"/>
          <w:marTop w:val="0"/>
          <w:marBottom w:val="0"/>
          <w:divBdr>
            <w:top w:val="none" w:sz="0" w:space="0" w:color="auto"/>
            <w:left w:val="none" w:sz="0" w:space="0" w:color="auto"/>
            <w:bottom w:val="none" w:sz="0" w:space="0" w:color="auto"/>
            <w:right w:val="none" w:sz="0" w:space="0" w:color="auto"/>
          </w:divBdr>
        </w:div>
        <w:div w:id="712315090">
          <w:marLeft w:val="0"/>
          <w:marRight w:val="0"/>
          <w:marTop w:val="0"/>
          <w:marBottom w:val="0"/>
          <w:divBdr>
            <w:top w:val="none" w:sz="0" w:space="0" w:color="auto"/>
            <w:left w:val="none" w:sz="0" w:space="0" w:color="auto"/>
            <w:bottom w:val="none" w:sz="0" w:space="0" w:color="auto"/>
            <w:right w:val="none" w:sz="0" w:space="0" w:color="auto"/>
          </w:divBdr>
        </w:div>
        <w:div w:id="712316702">
          <w:marLeft w:val="1463"/>
          <w:marRight w:val="0"/>
          <w:marTop w:val="0"/>
          <w:marBottom w:val="0"/>
          <w:divBdr>
            <w:top w:val="none" w:sz="0" w:space="0" w:color="auto"/>
            <w:left w:val="none" w:sz="0" w:space="0" w:color="auto"/>
            <w:bottom w:val="none" w:sz="0" w:space="0" w:color="auto"/>
            <w:right w:val="none" w:sz="0" w:space="0" w:color="auto"/>
          </w:divBdr>
          <w:divsChild>
            <w:div w:id="36733608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712316929">
          <w:marLeft w:val="-150"/>
          <w:marRight w:val="-150"/>
          <w:marTop w:val="0"/>
          <w:marBottom w:val="0"/>
          <w:divBdr>
            <w:top w:val="none" w:sz="0" w:space="0" w:color="auto"/>
            <w:left w:val="none" w:sz="0" w:space="0" w:color="auto"/>
            <w:bottom w:val="none" w:sz="0" w:space="0" w:color="auto"/>
            <w:right w:val="none" w:sz="0" w:space="0" w:color="auto"/>
          </w:divBdr>
        </w:div>
        <w:div w:id="712386888">
          <w:marLeft w:val="0"/>
          <w:marRight w:val="0"/>
          <w:marTop w:val="0"/>
          <w:marBottom w:val="0"/>
          <w:divBdr>
            <w:top w:val="none" w:sz="0" w:space="0" w:color="auto"/>
            <w:left w:val="none" w:sz="0" w:space="0" w:color="auto"/>
            <w:bottom w:val="none" w:sz="0" w:space="0" w:color="auto"/>
            <w:right w:val="none" w:sz="0" w:space="0" w:color="auto"/>
          </w:divBdr>
        </w:div>
        <w:div w:id="712507623">
          <w:marLeft w:val="0"/>
          <w:marRight w:val="0"/>
          <w:marTop w:val="0"/>
          <w:marBottom w:val="0"/>
          <w:divBdr>
            <w:top w:val="none" w:sz="0" w:space="0" w:color="auto"/>
            <w:left w:val="none" w:sz="0" w:space="0" w:color="auto"/>
            <w:bottom w:val="none" w:sz="0" w:space="0" w:color="auto"/>
            <w:right w:val="none" w:sz="0" w:space="0" w:color="auto"/>
          </w:divBdr>
        </w:div>
        <w:div w:id="712508104">
          <w:marLeft w:val="-225"/>
          <w:marRight w:val="-225"/>
          <w:marTop w:val="0"/>
          <w:marBottom w:val="0"/>
          <w:divBdr>
            <w:top w:val="none" w:sz="0" w:space="0" w:color="auto"/>
            <w:left w:val="none" w:sz="0" w:space="0" w:color="auto"/>
            <w:bottom w:val="none" w:sz="0" w:space="0" w:color="auto"/>
            <w:right w:val="none" w:sz="0" w:space="0" w:color="auto"/>
          </w:divBdr>
        </w:div>
        <w:div w:id="712539254">
          <w:marLeft w:val="0"/>
          <w:marRight w:val="0"/>
          <w:marTop w:val="0"/>
          <w:marBottom w:val="240"/>
          <w:divBdr>
            <w:top w:val="none" w:sz="0" w:space="0" w:color="auto"/>
            <w:left w:val="none" w:sz="0" w:space="0" w:color="auto"/>
            <w:bottom w:val="none" w:sz="0" w:space="0" w:color="auto"/>
            <w:right w:val="none" w:sz="0" w:space="0" w:color="auto"/>
          </w:divBdr>
        </w:div>
        <w:div w:id="712578099">
          <w:marLeft w:val="0"/>
          <w:marRight w:val="0"/>
          <w:marTop w:val="0"/>
          <w:marBottom w:val="0"/>
          <w:divBdr>
            <w:top w:val="single" w:sz="6" w:space="0" w:color="999999"/>
            <w:left w:val="single" w:sz="6" w:space="0" w:color="999999"/>
            <w:bottom w:val="single" w:sz="6" w:space="0" w:color="999999"/>
            <w:right w:val="single" w:sz="6" w:space="0" w:color="999999"/>
          </w:divBdr>
        </w:div>
        <w:div w:id="712578511">
          <w:marLeft w:val="-1002"/>
          <w:marRight w:val="0"/>
          <w:marTop w:val="0"/>
          <w:marBottom w:val="0"/>
          <w:divBdr>
            <w:top w:val="none" w:sz="0" w:space="0" w:color="auto"/>
            <w:left w:val="none" w:sz="0" w:space="0" w:color="auto"/>
            <w:bottom w:val="none" w:sz="0" w:space="0" w:color="auto"/>
            <w:right w:val="none" w:sz="0" w:space="0" w:color="auto"/>
          </w:divBdr>
        </w:div>
        <w:div w:id="712652690">
          <w:marLeft w:val="0"/>
          <w:marRight w:val="0"/>
          <w:marTop w:val="0"/>
          <w:marBottom w:val="0"/>
          <w:divBdr>
            <w:top w:val="none" w:sz="0" w:space="0" w:color="auto"/>
            <w:left w:val="none" w:sz="0" w:space="0" w:color="auto"/>
            <w:bottom w:val="none" w:sz="0" w:space="0" w:color="auto"/>
            <w:right w:val="none" w:sz="0" w:space="0" w:color="auto"/>
          </w:divBdr>
        </w:div>
        <w:div w:id="712655047">
          <w:marLeft w:val="0"/>
          <w:marRight w:val="0"/>
          <w:marTop w:val="0"/>
          <w:marBottom w:val="450"/>
          <w:divBdr>
            <w:top w:val="none" w:sz="0" w:space="0" w:color="auto"/>
            <w:left w:val="none" w:sz="0" w:space="0" w:color="auto"/>
            <w:bottom w:val="none" w:sz="0" w:space="0" w:color="auto"/>
            <w:right w:val="none" w:sz="0" w:space="0" w:color="auto"/>
          </w:divBdr>
        </w:div>
        <w:div w:id="712847105">
          <w:marLeft w:val="-225"/>
          <w:marRight w:val="-225"/>
          <w:marTop w:val="0"/>
          <w:marBottom w:val="0"/>
          <w:divBdr>
            <w:top w:val="none" w:sz="0" w:space="0" w:color="auto"/>
            <w:left w:val="none" w:sz="0" w:space="0" w:color="auto"/>
            <w:bottom w:val="none" w:sz="0" w:space="0" w:color="auto"/>
            <w:right w:val="none" w:sz="0" w:space="0" w:color="auto"/>
          </w:divBdr>
          <w:divsChild>
            <w:div w:id="592666955">
              <w:marLeft w:val="0"/>
              <w:marRight w:val="0"/>
              <w:marTop w:val="0"/>
              <w:marBottom w:val="0"/>
              <w:divBdr>
                <w:top w:val="none" w:sz="0" w:space="0" w:color="auto"/>
                <w:left w:val="none" w:sz="0" w:space="0" w:color="auto"/>
                <w:bottom w:val="none" w:sz="0" w:space="0" w:color="auto"/>
                <w:right w:val="none" w:sz="0" w:space="0" w:color="auto"/>
              </w:divBdr>
            </w:div>
          </w:divsChild>
        </w:div>
        <w:div w:id="712853446">
          <w:marLeft w:val="0"/>
          <w:marRight w:val="0"/>
          <w:marTop w:val="100"/>
          <w:marBottom w:val="100"/>
          <w:divBdr>
            <w:top w:val="none" w:sz="0" w:space="0" w:color="auto"/>
            <w:left w:val="none" w:sz="0" w:space="0" w:color="auto"/>
            <w:bottom w:val="none" w:sz="0" w:space="0" w:color="auto"/>
            <w:right w:val="none" w:sz="0" w:space="0" w:color="auto"/>
          </w:divBdr>
          <w:divsChild>
            <w:div w:id="29654536">
              <w:marLeft w:val="0"/>
              <w:marRight w:val="0"/>
              <w:marTop w:val="0"/>
              <w:marBottom w:val="0"/>
              <w:divBdr>
                <w:top w:val="none" w:sz="0" w:space="0" w:color="auto"/>
                <w:left w:val="none" w:sz="0" w:space="0" w:color="auto"/>
                <w:bottom w:val="none" w:sz="0" w:space="0" w:color="auto"/>
                <w:right w:val="none" w:sz="0" w:space="0" w:color="auto"/>
              </w:divBdr>
            </w:div>
          </w:divsChild>
        </w:div>
        <w:div w:id="712924379">
          <w:marLeft w:val="0"/>
          <w:marRight w:val="0"/>
          <w:marTop w:val="0"/>
          <w:marBottom w:val="150"/>
          <w:divBdr>
            <w:top w:val="none" w:sz="0" w:space="0" w:color="auto"/>
            <w:left w:val="none" w:sz="0" w:space="0" w:color="auto"/>
            <w:bottom w:val="none" w:sz="0" w:space="0" w:color="auto"/>
            <w:right w:val="none" w:sz="0" w:space="0" w:color="auto"/>
          </w:divBdr>
        </w:div>
        <w:div w:id="712925247">
          <w:marLeft w:val="0"/>
          <w:marRight w:val="0"/>
          <w:marTop w:val="0"/>
          <w:marBottom w:val="0"/>
          <w:divBdr>
            <w:top w:val="none" w:sz="0" w:space="0" w:color="auto"/>
            <w:left w:val="none" w:sz="0" w:space="0" w:color="auto"/>
            <w:bottom w:val="none" w:sz="0" w:space="0" w:color="auto"/>
            <w:right w:val="none" w:sz="0" w:space="0" w:color="auto"/>
          </w:divBdr>
        </w:div>
        <w:div w:id="712927011">
          <w:marLeft w:val="0"/>
          <w:marRight w:val="0"/>
          <w:marTop w:val="0"/>
          <w:marBottom w:val="0"/>
          <w:divBdr>
            <w:top w:val="none" w:sz="0" w:space="0" w:color="auto"/>
            <w:left w:val="none" w:sz="0" w:space="0" w:color="auto"/>
            <w:bottom w:val="none" w:sz="0" w:space="0" w:color="auto"/>
            <w:right w:val="none" w:sz="0" w:space="0" w:color="auto"/>
          </w:divBdr>
        </w:div>
        <w:div w:id="712966813">
          <w:marLeft w:val="0"/>
          <w:marRight w:val="0"/>
          <w:marTop w:val="0"/>
          <w:marBottom w:val="0"/>
          <w:divBdr>
            <w:top w:val="none" w:sz="0" w:space="0" w:color="auto"/>
            <w:left w:val="none" w:sz="0" w:space="0" w:color="auto"/>
            <w:bottom w:val="none" w:sz="0" w:space="0" w:color="auto"/>
            <w:right w:val="none" w:sz="0" w:space="0" w:color="auto"/>
          </w:divBdr>
        </w:div>
        <w:div w:id="712968042">
          <w:marLeft w:val="0"/>
          <w:marRight w:val="0"/>
          <w:marTop w:val="150"/>
          <w:marBottom w:val="0"/>
          <w:divBdr>
            <w:top w:val="none" w:sz="0" w:space="0" w:color="auto"/>
            <w:left w:val="none" w:sz="0" w:space="0" w:color="auto"/>
            <w:bottom w:val="none" w:sz="0" w:space="0" w:color="auto"/>
            <w:right w:val="none" w:sz="0" w:space="0" w:color="auto"/>
          </w:divBdr>
        </w:div>
        <w:div w:id="713116526">
          <w:marLeft w:val="0"/>
          <w:marRight w:val="0"/>
          <w:marTop w:val="0"/>
          <w:marBottom w:val="0"/>
          <w:divBdr>
            <w:top w:val="none" w:sz="0" w:space="0" w:color="auto"/>
            <w:left w:val="none" w:sz="0" w:space="0" w:color="auto"/>
            <w:bottom w:val="none" w:sz="0" w:space="0" w:color="auto"/>
            <w:right w:val="none" w:sz="0" w:space="0" w:color="auto"/>
          </w:divBdr>
        </w:div>
        <w:div w:id="713121352">
          <w:marLeft w:val="0"/>
          <w:marRight w:val="0"/>
          <w:marTop w:val="0"/>
          <w:marBottom w:val="300"/>
          <w:divBdr>
            <w:top w:val="none" w:sz="0" w:space="0" w:color="auto"/>
            <w:left w:val="none" w:sz="0" w:space="0" w:color="auto"/>
            <w:bottom w:val="none" w:sz="0" w:space="0" w:color="auto"/>
            <w:right w:val="none" w:sz="0" w:space="0" w:color="auto"/>
          </w:divBdr>
        </w:div>
        <w:div w:id="713192014">
          <w:marLeft w:val="0"/>
          <w:marRight w:val="0"/>
          <w:marTop w:val="0"/>
          <w:marBottom w:val="0"/>
          <w:divBdr>
            <w:top w:val="none" w:sz="0" w:space="0" w:color="auto"/>
            <w:left w:val="none" w:sz="0" w:space="0" w:color="auto"/>
            <w:bottom w:val="none" w:sz="0" w:space="0" w:color="auto"/>
            <w:right w:val="none" w:sz="0" w:space="0" w:color="auto"/>
          </w:divBdr>
        </w:div>
        <w:div w:id="713238135">
          <w:marLeft w:val="0"/>
          <w:marRight w:val="0"/>
          <w:marTop w:val="0"/>
          <w:marBottom w:val="0"/>
          <w:divBdr>
            <w:top w:val="none" w:sz="0" w:space="0" w:color="auto"/>
            <w:left w:val="none" w:sz="0" w:space="0" w:color="auto"/>
            <w:bottom w:val="none" w:sz="0" w:space="0" w:color="auto"/>
            <w:right w:val="none" w:sz="0" w:space="0" w:color="auto"/>
          </w:divBdr>
        </w:div>
        <w:div w:id="713384231">
          <w:marLeft w:val="0"/>
          <w:marRight w:val="0"/>
          <w:marTop w:val="0"/>
          <w:marBottom w:val="0"/>
          <w:divBdr>
            <w:top w:val="single" w:sz="2" w:space="0" w:color="E0E0E0"/>
            <w:left w:val="single" w:sz="2" w:space="0" w:color="E0E0E0"/>
            <w:bottom w:val="single" w:sz="2" w:space="0" w:color="E0E0E0"/>
            <w:right w:val="single" w:sz="2" w:space="0" w:color="E0E0E0"/>
          </w:divBdr>
        </w:div>
        <w:div w:id="713389733">
          <w:marLeft w:val="0"/>
          <w:marRight w:val="225"/>
          <w:marTop w:val="0"/>
          <w:marBottom w:val="0"/>
          <w:divBdr>
            <w:top w:val="none" w:sz="0" w:space="0" w:color="auto"/>
            <w:left w:val="none" w:sz="0" w:space="0" w:color="auto"/>
            <w:bottom w:val="none" w:sz="0" w:space="0" w:color="auto"/>
            <w:right w:val="none" w:sz="0" w:space="0" w:color="auto"/>
          </w:divBdr>
        </w:div>
        <w:div w:id="713425397">
          <w:marLeft w:val="0"/>
          <w:marRight w:val="225"/>
          <w:marTop w:val="0"/>
          <w:marBottom w:val="0"/>
          <w:divBdr>
            <w:top w:val="none" w:sz="0" w:space="0" w:color="auto"/>
            <w:left w:val="none" w:sz="0" w:space="0" w:color="auto"/>
            <w:bottom w:val="none" w:sz="0" w:space="0" w:color="auto"/>
            <w:right w:val="none" w:sz="0" w:space="0" w:color="auto"/>
          </w:divBdr>
        </w:div>
        <w:div w:id="713430879">
          <w:marLeft w:val="0"/>
          <w:marRight w:val="0"/>
          <w:marTop w:val="0"/>
          <w:marBottom w:val="0"/>
          <w:divBdr>
            <w:top w:val="none" w:sz="0" w:space="0" w:color="auto"/>
            <w:left w:val="none" w:sz="0" w:space="0" w:color="auto"/>
            <w:bottom w:val="none" w:sz="0" w:space="0" w:color="auto"/>
            <w:right w:val="none" w:sz="0" w:space="0" w:color="auto"/>
          </w:divBdr>
        </w:div>
        <w:div w:id="713501975">
          <w:marLeft w:val="0"/>
          <w:marRight w:val="0"/>
          <w:marTop w:val="0"/>
          <w:marBottom w:val="0"/>
          <w:divBdr>
            <w:top w:val="none" w:sz="0" w:space="0" w:color="auto"/>
            <w:left w:val="none" w:sz="0" w:space="0" w:color="auto"/>
            <w:bottom w:val="none" w:sz="0" w:space="0" w:color="auto"/>
            <w:right w:val="none" w:sz="0" w:space="0" w:color="auto"/>
          </w:divBdr>
        </w:div>
        <w:div w:id="713505904">
          <w:marLeft w:val="0"/>
          <w:marRight w:val="0"/>
          <w:marTop w:val="0"/>
          <w:marBottom w:val="0"/>
          <w:divBdr>
            <w:top w:val="none" w:sz="0" w:space="0" w:color="auto"/>
            <w:left w:val="none" w:sz="0" w:space="0" w:color="auto"/>
            <w:bottom w:val="none" w:sz="0" w:space="0" w:color="auto"/>
            <w:right w:val="none" w:sz="0" w:space="0" w:color="auto"/>
          </w:divBdr>
          <w:divsChild>
            <w:div w:id="512844084">
              <w:marLeft w:val="0"/>
              <w:marRight w:val="0"/>
              <w:marTop w:val="0"/>
              <w:marBottom w:val="0"/>
              <w:divBdr>
                <w:top w:val="none" w:sz="0" w:space="0" w:color="auto"/>
                <w:left w:val="none" w:sz="0" w:space="0" w:color="auto"/>
                <w:bottom w:val="none" w:sz="0" w:space="0" w:color="auto"/>
                <w:right w:val="none" w:sz="0" w:space="0" w:color="auto"/>
              </w:divBdr>
            </w:div>
          </w:divsChild>
        </w:div>
        <w:div w:id="713577566">
          <w:marLeft w:val="0"/>
          <w:marRight w:val="0"/>
          <w:marTop w:val="0"/>
          <w:marBottom w:val="0"/>
          <w:divBdr>
            <w:top w:val="none" w:sz="0" w:space="0" w:color="auto"/>
            <w:left w:val="none" w:sz="0" w:space="0" w:color="auto"/>
            <w:bottom w:val="none" w:sz="0" w:space="0" w:color="auto"/>
            <w:right w:val="none" w:sz="0" w:space="0" w:color="auto"/>
          </w:divBdr>
          <w:divsChild>
            <w:div w:id="530187952">
              <w:marLeft w:val="0"/>
              <w:marRight w:val="0"/>
              <w:marTop w:val="0"/>
              <w:marBottom w:val="345"/>
              <w:divBdr>
                <w:top w:val="none" w:sz="0" w:space="0" w:color="auto"/>
                <w:left w:val="none" w:sz="0" w:space="0" w:color="auto"/>
                <w:bottom w:val="none" w:sz="0" w:space="0" w:color="auto"/>
                <w:right w:val="none" w:sz="0" w:space="0" w:color="auto"/>
              </w:divBdr>
              <w:divsChild>
                <w:div w:id="5788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99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3581301">
          <w:marLeft w:val="0"/>
          <w:marRight w:val="0"/>
          <w:marTop w:val="0"/>
          <w:marBottom w:val="0"/>
          <w:divBdr>
            <w:top w:val="none" w:sz="0" w:space="0" w:color="auto"/>
            <w:left w:val="none" w:sz="0" w:space="0" w:color="auto"/>
            <w:bottom w:val="none" w:sz="0" w:space="0" w:color="auto"/>
            <w:right w:val="none" w:sz="0" w:space="0" w:color="auto"/>
          </w:divBdr>
        </w:div>
        <w:div w:id="713582814">
          <w:marLeft w:val="0"/>
          <w:marRight w:val="0"/>
          <w:marTop w:val="0"/>
          <w:marBottom w:val="0"/>
          <w:divBdr>
            <w:top w:val="none" w:sz="0" w:space="0" w:color="auto"/>
            <w:left w:val="none" w:sz="0" w:space="0" w:color="auto"/>
            <w:bottom w:val="none" w:sz="0" w:space="0" w:color="auto"/>
            <w:right w:val="none" w:sz="0" w:space="0" w:color="auto"/>
          </w:divBdr>
        </w:div>
        <w:div w:id="713622316">
          <w:marLeft w:val="0"/>
          <w:marRight w:val="0"/>
          <w:marTop w:val="0"/>
          <w:marBottom w:val="0"/>
          <w:divBdr>
            <w:top w:val="none" w:sz="0" w:space="0" w:color="auto"/>
            <w:left w:val="none" w:sz="0" w:space="0" w:color="auto"/>
            <w:bottom w:val="none" w:sz="0" w:space="0" w:color="auto"/>
            <w:right w:val="none" w:sz="0" w:space="0" w:color="auto"/>
          </w:divBdr>
        </w:div>
        <w:div w:id="713775360">
          <w:marLeft w:val="0"/>
          <w:marRight w:val="0"/>
          <w:marTop w:val="0"/>
          <w:marBottom w:val="0"/>
          <w:divBdr>
            <w:top w:val="none" w:sz="0" w:space="0" w:color="auto"/>
            <w:left w:val="none" w:sz="0" w:space="0" w:color="auto"/>
            <w:bottom w:val="none" w:sz="0" w:space="0" w:color="auto"/>
            <w:right w:val="none" w:sz="0" w:space="0" w:color="auto"/>
          </w:divBdr>
        </w:div>
        <w:div w:id="713847865">
          <w:marLeft w:val="0"/>
          <w:marRight w:val="0"/>
          <w:marTop w:val="0"/>
          <w:marBottom w:val="0"/>
          <w:divBdr>
            <w:top w:val="single" w:sz="6" w:space="0" w:color="999999"/>
            <w:left w:val="single" w:sz="6" w:space="0" w:color="999999"/>
            <w:bottom w:val="single" w:sz="6" w:space="0" w:color="999999"/>
            <w:right w:val="single" w:sz="6" w:space="0" w:color="999999"/>
          </w:divBdr>
        </w:div>
        <w:div w:id="713889399">
          <w:marLeft w:val="0"/>
          <w:marRight w:val="0"/>
          <w:marTop w:val="0"/>
          <w:marBottom w:val="75"/>
          <w:divBdr>
            <w:top w:val="none" w:sz="0" w:space="0" w:color="auto"/>
            <w:left w:val="none" w:sz="0" w:space="0" w:color="auto"/>
            <w:bottom w:val="none" w:sz="0" w:space="0" w:color="auto"/>
            <w:right w:val="none" w:sz="0" w:space="0" w:color="auto"/>
          </w:divBdr>
        </w:div>
        <w:div w:id="713964101">
          <w:marLeft w:val="-225"/>
          <w:marRight w:val="-225"/>
          <w:marTop w:val="0"/>
          <w:marBottom w:val="0"/>
          <w:divBdr>
            <w:top w:val="none" w:sz="0" w:space="0" w:color="auto"/>
            <w:left w:val="none" w:sz="0" w:space="0" w:color="auto"/>
            <w:bottom w:val="none" w:sz="0" w:space="0" w:color="auto"/>
            <w:right w:val="none" w:sz="0" w:space="0" w:color="auto"/>
          </w:divBdr>
        </w:div>
        <w:div w:id="713968742">
          <w:marLeft w:val="0"/>
          <w:marRight w:val="0"/>
          <w:marTop w:val="0"/>
          <w:marBottom w:val="345"/>
          <w:divBdr>
            <w:top w:val="none" w:sz="0" w:space="0" w:color="auto"/>
            <w:left w:val="none" w:sz="0" w:space="0" w:color="auto"/>
            <w:bottom w:val="none" w:sz="0" w:space="0" w:color="auto"/>
            <w:right w:val="none" w:sz="0" w:space="0" w:color="auto"/>
          </w:divBdr>
          <w:divsChild>
            <w:div w:id="484248855">
              <w:marLeft w:val="0"/>
              <w:marRight w:val="0"/>
              <w:marTop w:val="0"/>
              <w:marBottom w:val="0"/>
              <w:divBdr>
                <w:top w:val="none" w:sz="0" w:space="0" w:color="auto"/>
                <w:left w:val="none" w:sz="0" w:space="0" w:color="auto"/>
                <w:bottom w:val="none" w:sz="0" w:space="0" w:color="auto"/>
                <w:right w:val="none" w:sz="0" w:space="0" w:color="auto"/>
              </w:divBdr>
            </w:div>
          </w:divsChild>
        </w:div>
        <w:div w:id="713971596">
          <w:marLeft w:val="1463"/>
          <w:marRight w:val="0"/>
          <w:marTop w:val="0"/>
          <w:marBottom w:val="0"/>
          <w:divBdr>
            <w:top w:val="none" w:sz="0" w:space="0" w:color="auto"/>
            <w:left w:val="none" w:sz="0" w:space="0" w:color="auto"/>
            <w:bottom w:val="none" w:sz="0" w:space="0" w:color="auto"/>
            <w:right w:val="none" w:sz="0" w:space="0" w:color="auto"/>
          </w:divBdr>
          <w:divsChild>
            <w:div w:id="16845079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4039966">
          <w:marLeft w:val="-225"/>
          <w:marRight w:val="-225"/>
          <w:marTop w:val="0"/>
          <w:marBottom w:val="0"/>
          <w:divBdr>
            <w:top w:val="none" w:sz="0" w:space="0" w:color="auto"/>
            <w:left w:val="none" w:sz="0" w:space="0" w:color="auto"/>
            <w:bottom w:val="none" w:sz="0" w:space="0" w:color="auto"/>
            <w:right w:val="none" w:sz="0" w:space="0" w:color="auto"/>
          </w:divBdr>
          <w:divsChild>
            <w:div w:id="607348464">
              <w:marLeft w:val="1463"/>
              <w:marRight w:val="0"/>
              <w:marTop w:val="0"/>
              <w:marBottom w:val="0"/>
              <w:divBdr>
                <w:top w:val="none" w:sz="0" w:space="0" w:color="auto"/>
                <w:left w:val="none" w:sz="0" w:space="0" w:color="auto"/>
                <w:bottom w:val="none" w:sz="0" w:space="0" w:color="auto"/>
                <w:right w:val="none" w:sz="0" w:space="0" w:color="auto"/>
              </w:divBdr>
            </w:div>
          </w:divsChild>
        </w:div>
        <w:div w:id="714042062">
          <w:marLeft w:val="0"/>
          <w:marRight w:val="0"/>
          <w:marTop w:val="0"/>
          <w:marBottom w:val="0"/>
          <w:divBdr>
            <w:top w:val="none" w:sz="0" w:space="0" w:color="auto"/>
            <w:left w:val="none" w:sz="0" w:space="0" w:color="auto"/>
            <w:bottom w:val="none" w:sz="0" w:space="0" w:color="auto"/>
            <w:right w:val="none" w:sz="0" w:space="0" w:color="auto"/>
          </w:divBdr>
        </w:div>
        <w:div w:id="714081255">
          <w:marLeft w:val="0"/>
          <w:marRight w:val="0"/>
          <w:marTop w:val="0"/>
          <w:marBottom w:val="0"/>
          <w:divBdr>
            <w:top w:val="none" w:sz="0" w:space="0" w:color="auto"/>
            <w:left w:val="none" w:sz="0" w:space="0" w:color="auto"/>
            <w:bottom w:val="none" w:sz="0" w:space="0" w:color="auto"/>
            <w:right w:val="none" w:sz="0" w:space="0" w:color="auto"/>
          </w:divBdr>
        </w:div>
        <w:div w:id="714087481">
          <w:marLeft w:val="0"/>
          <w:marRight w:val="0"/>
          <w:marTop w:val="0"/>
          <w:marBottom w:val="0"/>
          <w:divBdr>
            <w:top w:val="none" w:sz="0" w:space="0" w:color="auto"/>
            <w:left w:val="none" w:sz="0" w:space="0" w:color="auto"/>
            <w:bottom w:val="none" w:sz="0" w:space="0" w:color="auto"/>
            <w:right w:val="none" w:sz="0" w:space="0" w:color="auto"/>
          </w:divBdr>
        </w:div>
        <w:div w:id="714155309">
          <w:marLeft w:val="0"/>
          <w:marRight w:val="0"/>
          <w:marTop w:val="0"/>
          <w:marBottom w:val="0"/>
          <w:divBdr>
            <w:top w:val="none" w:sz="0" w:space="0" w:color="auto"/>
            <w:left w:val="none" w:sz="0" w:space="0" w:color="auto"/>
            <w:bottom w:val="none" w:sz="0" w:space="0" w:color="auto"/>
            <w:right w:val="none" w:sz="0" w:space="0" w:color="auto"/>
          </w:divBdr>
          <w:divsChild>
            <w:div w:id="308171549">
              <w:marLeft w:val="0"/>
              <w:marRight w:val="0"/>
              <w:marTop w:val="0"/>
              <w:marBottom w:val="240"/>
              <w:divBdr>
                <w:top w:val="none" w:sz="0" w:space="0" w:color="auto"/>
                <w:left w:val="none" w:sz="0" w:space="0" w:color="auto"/>
                <w:bottom w:val="none" w:sz="0" w:space="0" w:color="auto"/>
                <w:right w:val="none" w:sz="0" w:space="0" w:color="auto"/>
              </w:divBdr>
            </w:div>
          </w:divsChild>
        </w:div>
        <w:div w:id="714162977">
          <w:marLeft w:val="0"/>
          <w:marRight w:val="0"/>
          <w:marTop w:val="0"/>
          <w:marBottom w:val="0"/>
          <w:divBdr>
            <w:top w:val="none" w:sz="0" w:space="0" w:color="auto"/>
            <w:left w:val="none" w:sz="0" w:space="0" w:color="auto"/>
            <w:bottom w:val="none" w:sz="0" w:space="0" w:color="auto"/>
            <w:right w:val="none" w:sz="0" w:space="0" w:color="auto"/>
          </w:divBdr>
        </w:div>
        <w:div w:id="714164525">
          <w:marLeft w:val="-225"/>
          <w:marRight w:val="-225"/>
          <w:marTop w:val="0"/>
          <w:marBottom w:val="0"/>
          <w:divBdr>
            <w:top w:val="none" w:sz="0" w:space="0" w:color="auto"/>
            <w:left w:val="none" w:sz="0" w:space="0" w:color="auto"/>
            <w:bottom w:val="none" w:sz="0" w:space="0" w:color="auto"/>
            <w:right w:val="none" w:sz="0" w:space="0" w:color="auto"/>
          </w:divBdr>
          <w:divsChild>
            <w:div w:id="712734900">
              <w:marLeft w:val="0"/>
              <w:marRight w:val="0"/>
              <w:marTop w:val="0"/>
              <w:marBottom w:val="0"/>
              <w:divBdr>
                <w:top w:val="none" w:sz="0" w:space="0" w:color="auto"/>
                <w:left w:val="none" w:sz="0" w:space="0" w:color="auto"/>
                <w:bottom w:val="none" w:sz="0" w:space="0" w:color="auto"/>
                <w:right w:val="none" w:sz="0" w:space="0" w:color="auto"/>
              </w:divBdr>
              <w:divsChild>
                <w:div w:id="326052741">
                  <w:marLeft w:val="0"/>
                  <w:marRight w:val="0"/>
                  <w:marTop w:val="0"/>
                  <w:marBottom w:val="0"/>
                  <w:divBdr>
                    <w:top w:val="none" w:sz="0" w:space="0" w:color="auto"/>
                    <w:left w:val="none" w:sz="0" w:space="0" w:color="auto"/>
                    <w:bottom w:val="none" w:sz="0" w:space="0" w:color="auto"/>
                    <w:right w:val="none" w:sz="0" w:space="0" w:color="auto"/>
                  </w:divBdr>
                  <w:divsChild>
                    <w:div w:id="751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7793">
          <w:marLeft w:val="0"/>
          <w:marRight w:val="0"/>
          <w:marTop w:val="0"/>
          <w:marBottom w:val="240"/>
          <w:divBdr>
            <w:top w:val="none" w:sz="0" w:space="0" w:color="auto"/>
            <w:left w:val="none" w:sz="0" w:space="0" w:color="auto"/>
            <w:bottom w:val="none" w:sz="0" w:space="0" w:color="auto"/>
            <w:right w:val="none" w:sz="0" w:space="0" w:color="auto"/>
          </w:divBdr>
        </w:div>
        <w:div w:id="714277736">
          <w:marLeft w:val="0"/>
          <w:marRight w:val="0"/>
          <w:marTop w:val="0"/>
          <w:marBottom w:val="384"/>
          <w:divBdr>
            <w:top w:val="none" w:sz="0" w:space="0" w:color="auto"/>
            <w:left w:val="none" w:sz="0" w:space="0" w:color="auto"/>
            <w:bottom w:val="none" w:sz="0" w:space="0" w:color="auto"/>
            <w:right w:val="none" w:sz="0" w:space="0" w:color="auto"/>
          </w:divBdr>
          <w:divsChild>
            <w:div w:id="74017043">
              <w:marLeft w:val="0"/>
              <w:marRight w:val="0"/>
              <w:marTop w:val="0"/>
              <w:marBottom w:val="0"/>
              <w:divBdr>
                <w:top w:val="none" w:sz="0" w:space="0" w:color="auto"/>
                <w:left w:val="none" w:sz="0" w:space="0" w:color="auto"/>
                <w:bottom w:val="none" w:sz="0" w:space="0" w:color="auto"/>
                <w:right w:val="none" w:sz="0" w:space="0" w:color="auto"/>
              </w:divBdr>
            </w:div>
          </w:divsChild>
        </w:div>
        <w:div w:id="714278395">
          <w:marLeft w:val="0"/>
          <w:marRight w:val="0"/>
          <w:marTop w:val="0"/>
          <w:marBottom w:val="0"/>
          <w:divBdr>
            <w:top w:val="single" w:sz="6" w:space="15" w:color="D2D2D2"/>
            <w:left w:val="none" w:sz="0" w:space="0" w:color="auto"/>
            <w:bottom w:val="none" w:sz="0" w:space="0" w:color="auto"/>
            <w:right w:val="none" w:sz="0" w:space="0" w:color="auto"/>
          </w:divBdr>
        </w:div>
        <w:div w:id="714307705">
          <w:marLeft w:val="0"/>
          <w:marRight w:val="0"/>
          <w:marTop w:val="0"/>
          <w:marBottom w:val="0"/>
          <w:divBdr>
            <w:top w:val="none" w:sz="0" w:space="0" w:color="auto"/>
            <w:left w:val="none" w:sz="0" w:space="0" w:color="auto"/>
            <w:bottom w:val="none" w:sz="0" w:space="0" w:color="auto"/>
            <w:right w:val="none" w:sz="0" w:space="0" w:color="auto"/>
          </w:divBdr>
          <w:divsChild>
            <w:div w:id="110980238">
              <w:marLeft w:val="0"/>
              <w:marRight w:val="0"/>
              <w:marTop w:val="0"/>
              <w:marBottom w:val="0"/>
              <w:divBdr>
                <w:top w:val="none" w:sz="0" w:space="0" w:color="auto"/>
                <w:left w:val="none" w:sz="0" w:space="0" w:color="auto"/>
                <w:bottom w:val="none" w:sz="0" w:space="0" w:color="auto"/>
                <w:right w:val="none" w:sz="0" w:space="0" w:color="auto"/>
              </w:divBdr>
            </w:div>
          </w:divsChild>
        </w:div>
        <w:div w:id="714428170">
          <w:marLeft w:val="0"/>
          <w:marRight w:val="0"/>
          <w:marTop w:val="0"/>
          <w:marBottom w:val="450"/>
          <w:divBdr>
            <w:top w:val="none" w:sz="0" w:space="0" w:color="auto"/>
            <w:left w:val="none" w:sz="0" w:space="0" w:color="auto"/>
            <w:bottom w:val="none" w:sz="0" w:space="0" w:color="auto"/>
            <w:right w:val="none" w:sz="0" w:space="0" w:color="auto"/>
          </w:divBdr>
          <w:divsChild>
            <w:div w:id="162672925">
              <w:marLeft w:val="0"/>
              <w:marRight w:val="225"/>
              <w:marTop w:val="0"/>
              <w:marBottom w:val="0"/>
              <w:divBdr>
                <w:top w:val="none" w:sz="0" w:space="0" w:color="auto"/>
                <w:left w:val="none" w:sz="0" w:space="0" w:color="auto"/>
                <w:bottom w:val="none" w:sz="0" w:space="0" w:color="auto"/>
                <w:right w:val="none" w:sz="0" w:space="0" w:color="auto"/>
              </w:divBdr>
            </w:div>
            <w:div w:id="652026309">
              <w:marLeft w:val="0"/>
              <w:marRight w:val="0"/>
              <w:marTop w:val="0"/>
              <w:marBottom w:val="75"/>
              <w:divBdr>
                <w:top w:val="none" w:sz="0" w:space="0" w:color="auto"/>
                <w:left w:val="none" w:sz="0" w:space="0" w:color="auto"/>
                <w:bottom w:val="none" w:sz="0" w:space="0" w:color="auto"/>
                <w:right w:val="none" w:sz="0" w:space="0" w:color="auto"/>
              </w:divBdr>
            </w:div>
          </w:divsChild>
        </w:div>
        <w:div w:id="714429088">
          <w:marLeft w:val="1463"/>
          <w:marRight w:val="0"/>
          <w:marTop w:val="0"/>
          <w:marBottom w:val="0"/>
          <w:divBdr>
            <w:top w:val="none" w:sz="0" w:space="0" w:color="auto"/>
            <w:left w:val="none" w:sz="0" w:space="0" w:color="auto"/>
            <w:bottom w:val="none" w:sz="0" w:space="0" w:color="auto"/>
            <w:right w:val="none" w:sz="0" w:space="0" w:color="auto"/>
          </w:divBdr>
        </w:div>
        <w:div w:id="714430418">
          <w:marLeft w:val="0"/>
          <w:marRight w:val="0"/>
          <w:marTop w:val="0"/>
          <w:marBottom w:val="75"/>
          <w:divBdr>
            <w:top w:val="none" w:sz="0" w:space="0" w:color="auto"/>
            <w:left w:val="none" w:sz="0" w:space="0" w:color="auto"/>
            <w:bottom w:val="none" w:sz="0" w:space="0" w:color="auto"/>
            <w:right w:val="none" w:sz="0" w:space="0" w:color="auto"/>
          </w:divBdr>
        </w:div>
        <w:div w:id="7144314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14506065">
          <w:marLeft w:val="0"/>
          <w:marRight w:val="0"/>
          <w:marTop w:val="0"/>
          <w:marBottom w:val="0"/>
          <w:divBdr>
            <w:top w:val="none" w:sz="0" w:space="0" w:color="auto"/>
            <w:left w:val="none" w:sz="0" w:space="0" w:color="auto"/>
            <w:bottom w:val="none" w:sz="0" w:space="0" w:color="auto"/>
            <w:right w:val="none" w:sz="0" w:space="0" w:color="auto"/>
          </w:divBdr>
        </w:div>
        <w:div w:id="714544820">
          <w:marLeft w:val="0"/>
          <w:marRight w:val="0"/>
          <w:marTop w:val="0"/>
          <w:marBottom w:val="125"/>
          <w:divBdr>
            <w:top w:val="none" w:sz="0" w:space="0" w:color="auto"/>
            <w:left w:val="none" w:sz="0" w:space="0" w:color="auto"/>
            <w:bottom w:val="none" w:sz="0" w:space="0" w:color="auto"/>
            <w:right w:val="none" w:sz="0" w:space="0" w:color="auto"/>
          </w:divBdr>
        </w:div>
        <w:div w:id="714545790">
          <w:marLeft w:val="0"/>
          <w:marRight w:val="0"/>
          <w:marTop w:val="0"/>
          <w:marBottom w:val="225"/>
          <w:divBdr>
            <w:top w:val="none" w:sz="0" w:space="0" w:color="auto"/>
            <w:left w:val="none" w:sz="0" w:space="0" w:color="auto"/>
            <w:bottom w:val="none" w:sz="0" w:space="0" w:color="auto"/>
            <w:right w:val="none" w:sz="0" w:space="0" w:color="auto"/>
          </w:divBdr>
        </w:div>
        <w:div w:id="714742044">
          <w:marLeft w:val="0"/>
          <w:marRight w:val="0"/>
          <w:marTop w:val="0"/>
          <w:marBottom w:val="0"/>
          <w:divBdr>
            <w:top w:val="none" w:sz="0" w:space="0" w:color="auto"/>
            <w:left w:val="none" w:sz="0" w:space="0" w:color="auto"/>
            <w:bottom w:val="none" w:sz="0" w:space="0" w:color="auto"/>
            <w:right w:val="none" w:sz="0" w:space="0" w:color="auto"/>
          </w:divBdr>
        </w:div>
        <w:div w:id="714817589">
          <w:marLeft w:val="0"/>
          <w:marRight w:val="0"/>
          <w:marTop w:val="0"/>
          <w:marBottom w:val="0"/>
          <w:divBdr>
            <w:top w:val="none" w:sz="0" w:space="0" w:color="auto"/>
            <w:left w:val="none" w:sz="0" w:space="0" w:color="auto"/>
            <w:bottom w:val="none" w:sz="0" w:space="0" w:color="auto"/>
            <w:right w:val="none" w:sz="0" w:space="0" w:color="auto"/>
          </w:divBdr>
        </w:div>
        <w:div w:id="714889557">
          <w:marLeft w:val="0"/>
          <w:marRight w:val="0"/>
          <w:marTop w:val="0"/>
          <w:marBottom w:val="0"/>
          <w:divBdr>
            <w:top w:val="none" w:sz="0" w:space="0" w:color="auto"/>
            <w:left w:val="none" w:sz="0" w:space="0" w:color="auto"/>
            <w:bottom w:val="none" w:sz="0" w:space="0" w:color="auto"/>
            <w:right w:val="none" w:sz="0" w:space="0" w:color="auto"/>
          </w:divBdr>
        </w:div>
        <w:div w:id="714934858">
          <w:marLeft w:val="0"/>
          <w:marRight w:val="0"/>
          <w:marTop w:val="0"/>
          <w:marBottom w:val="0"/>
          <w:divBdr>
            <w:top w:val="none" w:sz="0" w:space="0" w:color="auto"/>
            <w:left w:val="none" w:sz="0" w:space="0" w:color="auto"/>
            <w:bottom w:val="none" w:sz="0" w:space="0" w:color="auto"/>
            <w:right w:val="none" w:sz="0" w:space="0" w:color="auto"/>
          </w:divBdr>
        </w:div>
        <w:div w:id="714937113">
          <w:marLeft w:val="-125"/>
          <w:marRight w:val="-125"/>
          <w:marTop w:val="0"/>
          <w:marBottom w:val="0"/>
          <w:divBdr>
            <w:top w:val="none" w:sz="0" w:space="0" w:color="auto"/>
            <w:left w:val="none" w:sz="0" w:space="0" w:color="auto"/>
            <w:bottom w:val="none" w:sz="0" w:space="0" w:color="auto"/>
            <w:right w:val="none" w:sz="0" w:space="0" w:color="auto"/>
          </w:divBdr>
          <w:divsChild>
            <w:div w:id="623656502">
              <w:marLeft w:val="0"/>
              <w:marRight w:val="0"/>
              <w:marTop w:val="0"/>
              <w:marBottom w:val="0"/>
              <w:divBdr>
                <w:top w:val="none" w:sz="0" w:space="0" w:color="auto"/>
                <w:left w:val="none" w:sz="0" w:space="0" w:color="auto"/>
                <w:bottom w:val="none" w:sz="0" w:space="0" w:color="auto"/>
                <w:right w:val="none" w:sz="0" w:space="0" w:color="auto"/>
              </w:divBdr>
            </w:div>
          </w:divsChild>
        </w:div>
        <w:div w:id="714962068">
          <w:marLeft w:val="-150"/>
          <w:marRight w:val="-150"/>
          <w:marTop w:val="0"/>
          <w:marBottom w:val="0"/>
          <w:divBdr>
            <w:top w:val="none" w:sz="0" w:space="0" w:color="auto"/>
            <w:left w:val="none" w:sz="0" w:space="0" w:color="auto"/>
            <w:bottom w:val="none" w:sz="0" w:space="0" w:color="auto"/>
            <w:right w:val="none" w:sz="0" w:space="0" w:color="auto"/>
          </w:divBdr>
          <w:divsChild>
            <w:div w:id="461965721">
              <w:marLeft w:val="0"/>
              <w:marRight w:val="0"/>
              <w:marTop w:val="0"/>
              <w:marBottom w:val="0"/>
              <w:divBdr>
                <w:top w:val="none" w:sz="0" w:space="0" w:color="auto"/>
                <w:left w:val="none" w:sz="0" w:space="0" w:color="auto"/>
                <w:bottom w:val="none" w:sz="0" w:space="0" w:color="auto"/>
                <w:right w:val="none" w:sz="0" w:space="0" w:color="auto"/>
              </w:divBdr>
            </w:div>
          </w:divsChild>
        </w:div>
        <w:div w:id="715007508">
          <w:marLeft w:val="0"/>
          <w:marRight w:val="0"/>
          <w:marTop w:val="0"/>
          <w:marBottom w:val="0"/>
          <w:divBdr>
            <w:top w:val="none" w:sz="0" w:space="0" w:color="auto"/>
            <w:left w:val="none" w:sz="0" w:space="0" w:color="auto"/>
            <w:bottom w:val="none" w:sz="0" w:space="0" w:color="auto"/>
            <w:right w:val="none" w:sz="0" w:space="0" w:color="auto"/>
          </w:divBdr>
        </w:div>
        <w:div w:id="715130069">
          <w:marLeft w:val="0"/>
          <w:marRight w:val="0"/>
          <w:marTop w:val="0"/>
          <w:marBottom w:val="0"/>
          <w:divBdr>
            <w:top w:val="none" w:sz="0" w:space="0" w:color="auto"/>
            <w:left w:val="none" w:sz="0" w:space="0" w:color="auto"/>
            <w:bottom w:val="none" w:sz="0" w:space="0" w:color="auto"/>
            <w:right w:val="none" w:sz="0" w:space="0" w:color="auto"/>
          </w:divBdr>
        </w:div>
        <w:div w:id="715158569">
          <w:marLeft w:val="0"/>
          <w:marRight w:val="0"/>
          <w:marTop w:val="0"/>
          <w:marBottom w:val="0"/>
          <w:divBdr>
            <w:top w:val="none" w:sz="0" w:space="0" w:color="auto"/>
            <w:left w:val="none" w:sz="0" w:space="0" w:color="auto"/>
            <w:bottom w:val="none" w:sz="0" w:space="0" w:color="auto"/>
            <w:right w:val="none" w:sz="0" w:space="0" w:color="auto"/>
          </w:divBdr>
        </w:div>
        <w:div w:id="715275790">
          <w:marLeft w:val="0"/>
          <w:marRight w:val="0"/>
          <w:marTop w:val="0"/>
          <w:marBottom w:val="0"/>
          <w:divBdr>
            <w:top w:val="none" w:sz="0" w:space="0" w:color="auto"/>
            <w:left w:val="none" w:sz="0" w:space="0" w:color="auto"/>
            <w:bottom w:val="none" w:sz="0" w:space="0" w:color="auto"/>
            <w:right w:val="none" w:sz="0" w:space="0" w:color="auto"/>
          </w:divBdr>
        </w:div>
        <w:div w:id="715391292">
          <w:marLeft w:val="0"/>
          <w:marRight w:val="0"/>
          <w:marTop w:val="0"/>
          <w:marBottom w:val="0"/>
          <w:divBdr>
            <w:top w:val="none" w:sz="0" w:space="0" w:color="auto"/>
            <w:left w:val="none" w:sz="0" w:space="0" w:color="auto"/>
            <w:bottom w:val="none" w:sz="0" w:space="0" w:color="auto"/>
            <w:right w:val="none" w:sz="0" w:space="0" w:color="auto"/>
          </w:divBdr>
        </w:div>
        <w:div w:id="715392059">
          <w:marLeft w:val="0"/>
          <w:marRight w:val="0"/>
          <w:marTop w:val="0"/>
          <w:marBottom w:val="0"/>
          <w:divBdr>
            <w:top w:val="none" w:sz="0" w:space="0" w:color="auto"/>
            <w:left w:val="none" w:sz="0" w:space="0" w:color="auto"/>
            <w:bottom w:val="none" w:sz="0" w:space="0" w:color="auto"/>
            <w:right w:val="none" w:sz="0" w:space="0" w:color="auto"/>
          </w:divBdr>
          <w:divsChild>
            <w:div w:id="319428440">
              <w:marLeft w:val="-225"/>
              <w:marRight w:val="-225"/>
              <w:marTop w:val="0"/>
              <w:marBottom w:val="0"/>
              <w:divBdr>
                <w:top w:val="none" w:sz="0" w:space="0" w:color="auto"/>
                <w:left w:val="none" w:sz="0" w:space="0" w:color="auto"/>
                <w:bottom w:val="none" w:sz="0" w:space="0" w:color="auto"/>
                <w:right w:val="none" w:sz="0" w:space="0" w:color="auto"/>
              </w:divBdr>
              <w:divsChild>
                <w:div w:id="5926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031">
          <w:marLeft w:val="-188"/>
          <w:marRight w:val="-188"/>
          <w:marTop w:val="0"/>
          <w:marBottom w:val="0"/>
          <w:divBdr>
            <w:top w:val="none" w:sz="0" w:space="0" w:color="auto"/>
            <w:left w:val="none" w:sz="0" w:space="0" w:color="auto"/>
            <w:bottom w:val="none" w:sz="0" w:space="0" w:color="auto"/>
            <w:right w:val="none" w:sz="0" w:space="0" w:color="auto"/>
          </w:divBdr>
        </w:div>
        <w:div w:id="715398835">
          <w:marLeft w:val="0"/>
          <w:marRight w:val="0"/>
          <w:marTop w:val="225"/>
          <w:marBottom w:val="0"/>
          <w:divBdr>
            <w:top w:val="none" w:sz="0" w:space="0" w:color="auto"/>
            <w:left w:val="none" w:sz="0" w:space="0" w:color="auto"/>
            <w:bottom w:val="none" w:sz="0" w:space="0" w:color="auto"/>
            <w:right w:val="none" w:sz="0" w:space="0" w:color="auto"/>
          </w:divBdr>
        </w:div>
        <w:div w:id="715399469">
          <w:marLeft w:val="0"/>
          <w:marRight w:val="0"/>
          <w:marTop w:val="150"/>
          <w:marBottom w:val="0"/>
          <w:divBdr>
            <w:top w:val="none" w:sz="0" w:space="0" w:color="auto"/>
            <w:left w:val="none" w:sz="0" w:space="0" w:color="auto"/>
            <w:bottom w:val="none" w:sz="0" w:space="0" w:color="auto"/>
            <w:right w:val="none" w:sz="0" w:space="0" w:color="auto"/>
          </w:divBdr>
          <w:divsChild>
            <w:div w:id="424884292">
              <w:marLeft w:val="0"/>
              <w:marRight w:val="0"/>
              <w:marTop w:val="0"/>
              <w:marBottom w:val="150"/>
              <w:divBdr>
                <w:top w:val="none" w:sz="0" w:space="0" w:color="auto"/>
                <w:left w:val="none" w:sz="0" w:space="0" w:color="auto"/>
                <w:bottom w:val="none" w:sz="0" w:space="0" w:color="auto"/>
                <w:right w:val="none" w:sz="0" w:space="0" w:color="auto"/>
              </w:divBdr>
            </w:div>
          </w:divsChild>
        </w:div>
        <w:div w:id="715423501">
          <w:marLeft w:val="0"/>
          <w:marRight w:val="0"/>
          <w:marTop w:val="0"/>
          <w:marBottom w:val="0"/>
          <w:divBdr>
            <w:top w:val="none" w:sz="0" w:space="0" w:color="auto"/>
            <w:left w:val="none" w:sz="0" w:space="0" w:color="auto"/>
            <w:bottom w:val="none" w:sz="0" w:space="0" w:color="auto"/>
            <w:right w:val="none" w:sz="0" w:space="0" w:color="auto"/>
          </w:divBdr>
          <w:divsChild>
            <w:div w:id="233900023">
              <w:marLeft w:val="0"/>
              <w:marRight w:val="0"/>
              <w:marTop w:val="0"/>
              <w:marBottom w:val="0"/>
              <w:divBdr>
                <w:top w:val="none" w:sz="0" w:space="0" w:color="auto"/>
                <w:left w:val="none" w:sz="0" w:space="0" w:color="auto"/>
                <w:bottom w:val="none" w:sz="0" w:space="0" w:color="auto"/>
                <w:right w:val="none" w:sz="0" w:space="0" w:color="auto"/>
              </w:divBdr>
              <w:divsChild>
                <w:div w:id="387538938">
                  <w:marLeft w:val="0"/>
                  <w:marRight w:val="0"/>
                  <w:marTop w:val="0"/>
                  <w:marBottom w:val="0"/>
                  <w:divBdr>
                    <w:top w:val="none" w:sz="0" w:space="0" w:color="auto"/>
                    <w:left w:val="none" w:sz="0" w:space="0" w:color="auto"/>
                    <w:bottom w:val="none" w:sz="0" w:space="0" w:color="auto"/>
                    <w:right w:val="none" w:sz="0" w:space="0" w:color="auto"/>
                  </w:divBdr>
                </w:div>
                <w:div w:id="505940263">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715423658">
          <w:marLeft w:val="0"/>
          <w:marRight w:val="0"/>
          <w:marTop w:val="0"/>
          <w:marBottom w:val="0"/>
          <w:divBdr>
            <w:top w:val="none" w:sz="0" w:space="0" w:color="auto"/>
            <w:left w:val="none" w:sz="0" w:space="0" w:color="auto"/>
            <w:bottom w:val="none" w:sz="0" w:space="0" w:color="auto"/>
            <w:right w:val="none" w:sz="0" w:space="0" w:color="auto"/>
          </w:divBdr>
        </w:div>
        <w:div w:id="715470256">
          <w:marLeft w:val="0"/>
          <w:marRight w:val="330"/>
          <w:marTop w:val="0"/>
          <w:marBottom w:val="300"/>
          <w:divBdr>
            <w:top w:val="single" w:sz="6" w:space="0" w:color="999999"/>
            <w:left w:val="single" w:sz="6" w:space="0" w:color="999999"/>
            <w:bottom w:val="single" w:sz="6" w:space="0" w:color="999999"/>
            <w:right w:val="single" w:sz="6" w:space="0" w:color="999999"/>
          </w:divBdr>
          <w:divsChild>
            <w:div w:id="51732400">
              <w:marLeft w:val="0"/>
              <w:marRight w:val="0"/>
              <w:marTop w:val="0"/>
              <w:marBottom w:val="0"/>
              <w:divBdr>
                <w:top w:val="single" w:sz="6" w:space="0" w:color="999999"/>
                <w:left w:val="single" w:sz="6" w:space="0" w:color="999999"/>
                <w:bottom w:val="single" w:sz="6" w:space="0" w:color="999999"/>
                <w:right w:val="single" w:sz="6" w:space="0" w:color="999999"/>
              </w:divBdr>
            </w:div>
            <w:div w:id="95027317">
              <w:marLeft w:val="0"/>
              <w:marRight w:val="0"/>
              <w:marTop w:val="0"/>
              <w:marBottom w:val="0"/>
              <w:divBdr>
                <w:top w:val="single" w:sz="6" w:space="0" w:color="999999"/>
                <w:left w:val="single" w:sz="6" w:space="0" w:color="999999"/>
                <w:bottom w:val="single" w:sz="6" w:space="0" w:color="999999"/>
                <w:right w:val="single" w:sz="6" w:space="0" w:color="999999"/>
              </w:divBdr>
            </w:div>
            <w:div w:id="256906057">
              <w:marLeft w:val="0"/>
              <w:marRight w:val="0"/>
              <w:marTop w:val="0"/>
              <w:marBottom w:val="0"/>
              <w:divBdr>
                <w:top w:val="single" w:sz="6" w:space="0" w:color="999999"/>
                <w:left w:val="single" w:sz="6" w:space="0" w:color="999999"/>
                <w:bottom w:val="single" w:sz="6" w:space="0" w:color="999999"/>
                <w:right w:val="single" w:sz="6" w:space="0" w:color="999999"/>
              </w:divBdr>
            </w:div>
            <w:div w:id="7008575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15474231">
          <w:marLeft w:val="-225"/>
          <w:marRight w:val="-225"/>
          <w:marTop w:val="0"/>
          <w:marBottom w:val="0"/>
          <w:divBdr>
            <w:top w:val="none" w:sz="0" w:space="0" w:color="auto"/>
            <w:left w:val="none" w:sz="0" w:space="0" w:color="auto"/>
            <w:bottom w:val="none" w:sz="0" w:space="0" w:color="auto"/>
            <w:right w:val="none" w:sz="0" w:space="0" w:color="auto"/>
          </w:divBdr>
          <w:divsChild>
            <w:div w:id="434446396">
              <w:marLeft w:val="0"/>
              <w:marRight w:val="0"/>
              <w:marTop w:val="0"/>
              <w:marBottom w:val="0"/>
              <w:divBdr>
                <w:top w:val="none" w:sz="0" w:space="0" w:color="auto"/>
                <w:left w:val="none" w:sz="0" w:space="0" w:color="auto"/>
                <w:bottom w:val="none" w:sz="0" w:space="0" w:color="auto"/>
                <w:right w:val="none" w:sz="0" w:space="0" w:color="auto"/>
              </w:divBdr>
            </w:div>
          </w:divsChild>
        </w:div>
        <w:div w:id="715544685">
          <w:marLeft w:val="0"/>
          <w:marRight w:val="225"/>
          <w:marTop w:val="0"/>
          <w:marBottom w:val="0"/>
          <w:divBdr>
            <w:top w:val="none" w:sz="0" w:space="0" w:color="auto"/>
            <w:left w:val="none" w:sz="0" w:space="0" w:color="auto"/>
            <w:bottom w:val="none" w:sz="0" w:space="0" w:color="auto"/>
            <w:right w:val="none" w:sz="0" w:space="0" w:color="auto"/>
          </w:divBdr>
        </w:div>
        <w:div w:id="715587880">
          <w:marLeft w:val="0"/>
          <w:marRight w:val="0"/>
          <w:marTop w:val="0"/>
          <w:marBottom w:val="225"/>
          <w:divBdr>
            <w:top w:val="none" w:sz="0" w:space="0" w:color="auto"/>
            <w:left w:val="none" w:sz="0" w:space="0" w:color="auto"/>
            <w:bottom w:val="none" w:sz="0" w:space="0" w:color="auto"/>
            <w:right w:val="none" w:sz="0" w:space="0" w:color="auto"/>
          </w:divBdr>
        </w:div>
        <w:div w:id="715588861">
          <w:marLeft w:val="0"/>
          <w:marRight w:val="0"/>
          <w:marTop w:val="0"/>
          <w:marBottom w:val="240"/>
          <w:divBdr>
            <w:top w:val="none" w:sz="0" w:space="0" w:color="auto"/>
            <w:left w:val="none" w:sz="0" w:space="0" w:color="auto"/>
            <w:bottom w:val="none" w:sz="0" w:space="0" w:color="auto"/>
            <w:right w:val="none" w:sz="0" w:space="0" w:color="auto"/>
          </w:divBdr>
          <w:divsChild>
            <w:div w:id="651249380">
              <w:marLeft w:val="0"/>
              <w:marRight w:val="0"/>
              <w:marTop w:val="45"/>
              <w:marBottom w:val="0"/>
              <w:divBdr>
                <w:top w:val="none" w:sz="0" w:space="0" w:color="auto"/>
                <w:left w:val="none" w:sz="0" w:space="0" w:color="auto"/>
                <w:bottom w:val="none" w:sz="0" w:space="0" w:color="auto"/>
                <w:right w:val="none" w:sz="0" w:space="0" w:color="auto"/>
              </w:divBdr>
            </w:div>
          </w:divsChild>
        </w:div>
        <w:div w:id="715660299">
          <w:marLeft w:val="0"/>
          <w:marRight w:val="0"/>
          <w:marTop w:val="0"/>
          <w:marBottom w:val="0"/>
          <w:divBdr>
            <w:top w:val="none" w:sz="0" w:space="0" w:color="auto"/>
            <w:left w:val="none" w:sz="0" w:space="0" w:color="auto"/>
            <w:bottom w:val="none" w:sz="0" w:space="0" w:color="auto"/>
            <w:right w:val="none" w:sz="0" w:space="0" w:color="auto"/>
          </w:divBdr>
        </w:div>
        <w:div w:id="715662935">
          <w:marLeft w:val="0"/>
          <w:marRight w:val="0"/>
          <w:marTop w:val="0"/>
          <w:marBottom w:val="0"/>
          <w:divBdr>
            <w:top w:val="none" w:sz="0" w:space="0" w:color="auto"/>
            <w:left w:val="none" w:sz="0" w:space="0" w:color="auto"/>
            <w:bottom w:val="none" w:sz="0" w:space="0" w:color="auto"/>
            <w:right w:val="none" w:sz="0" w:space="0" w:color="auto"/>
          </w:divBdr>
          <w:divsChild>
            <w:div w:id="491216587">
              <w:marLeft w:val="0"/>
              <w:marRight w:val="0"/>
              <w:marTop w:val="0"/>
              <w:marBottom w:val="0"/>
              <w:divBdr>
                <w:top w:val="none" w:sz="0" w:space="0" w:color="auto"/>
                <w:left w:val="none" w:sz="0" w:space="0" w:color="auto"/>
                <w:bottom w:val="none" w:sz="0" w:space="0" w:color="auto"/>
                <w:right w:val="none" w:sz="0" w:space="0" w:color="auto"/>
              </w:divBdr>
            </w:div>
          </w:divsChild>
        </w:div>
        <w:div w:id="715667326">
          <w:marLeft w:val="0"/>
          <w:marRight w:val="0"/>
          <w:marTop w:val="0"/>
          <w:marBottom w:val="0"/>
          <w:divBdr>
            <w:top w:val="none" w:sz="0" w:space="0" w:color="auto"/>
            <w:left w:val="none" w:sz="0" w:space="0" w:color="auto"/>
            <w:bottom w:val="none" w:sz="0" w:space="0" w:color="auto"/>
            <w:right w:val="none" w:sz="0" w:space="0" w:color="auto"/>
          </w:divBdr>
        </w:div>
        <w:div w:id="715738822">
          <w:marLeft w:val="0"/>
          <w:marRight w:val="0"/>
          <w:marTop w:val="0"/>
          <w:marBottom w:val="0"/>
          <w:divBdr>
            <w:top w:val="none" w:sz="0" w:space="0" w:color="auto"/>
            <w:left w:val="none" w:sz="0" w:space="0" w:color="auto"/>
            <w:bottom w:val="none" w:sz="0" w:space="0" w:color="auto"/>
            <w:right w:val="none" w:sz="0" w:space="0" w:color="auto"/>
          </w:divBdr>
        </w:div>
        <w:div w:id="715740922">
          <w:marLeft w:val="0"/>
          <w:marRight w:val="0"/>
          <w:marTop w:val="0"/>
          <w:marBottom w:val="360"/>
          <w:divBdr>
            <w:top w:val="none" w:sz="0" w:space="0" w:color="auto"/>
            <w:left w:val="none" w:sz="0" w:space="0" w:color="auto"/>
            <w:bottom w:val="none" w:sz="0" w:space="0" w:color="auto"/>
            <w:right w:val="none" w:sz="0" w:space="0" w:color="auto"/>
          </w:divBdr>
        </w:div>
        <w:div w:id="715742129">
          <w:marLeft w:val="0"/>
          <w:marRight w:val="0"/>
          <w:marTop w:val="0"/>
          <w:marBottom w:val="0"/>
          <w:divBdr>
            <w:top w:val="none" w:sz="0" w:space="0" w:color="auto"/>
            <w:left w:val="none" w:sz="0" w:space="0" w:color="auto"/>
            <w:bottom w:val="none" w:sz="0" w:space="0" w:color="auto"/>
            <w:right w:val="none" w:sz="0" w:space="0" w:color="auto"/>
          </w:divBdr>
        </w:div>
        <w:div w:id="715814446">
          <w:marLeft w:val="0"/>
          <w:marRight w:val="0"/>
          <w:marTop w:val="0"/>
          <w:marBottom w:val="0"/>
          <w:divBdr>
            <w:top w:val="none" w:sz="0" w:space="0" w:color="auto"/>
            <w:left w:val="none" w:sz="0" w:space="0" w:color="auto"/>
            <w:bottom w:val="none" w:sz="0" w:space="0" w:color="auto"/>
            <w:right w:val="none" w:sz="0" w:space="0" w:color="auto"/>
          </w:divBdr>
        </w:div>
        <w:div w:id="715859803">
          <w:marLeft w:val="0"/>
          <w:marRight w:val="0"/>
          <w:marTop w:val="0"/>
          <w:marBottom w:val="0"/>
          <w:divBdr>
            <w:top w:val="none" w:sz="0" w:space="0" w:color="auto"/>
            <w:left w:val="none" w:sz="0" w:space="0" w:color="auto"/>
            <w:bottom w:val="none" w:sz="0" w:space="0" w:color="auto"/>
            <w:right w:val="none" w:sz="0" w:space="0" w:color="auto"/>
          </w:divBdr>
        </w:div>
        <w:div w:id="715930342">
          <w:marLeft w:val="0"/>
          <w:marRight w:val="0"/>
          <w:marTop w:val="0"/>
          <w:marBottom w:val="0"/>
          <w:divBdr>
            <w:top w:val="none" w:sz="0" w:space="0" w:color="auto"/>
            <w:left w:val="none" w:sz="0" w:space="0" w:color="auto"/>
            <w:bottom w:val="none" w:sz="0" w:space="0" w:color="auto"/>
            <w:right w:val="none" w:sz="0" w:space="0" w:color="auto"/>
          </w:divBdr>
        </w:div>
        <w:div w:id="716003136">
          <w:marLeft w:val="0"/>
          <w:marRight w:val="0"/>
          <w:marTop w:val="150"/>
          <w:marBottom w:val="0"/>
          <w:divBdr>
            <w:top w:val="none" w:sz="0" w:space="0" w:color="auto"/>
            <w:left w:val="none" w:sz="0" w:space="0" w:color="auto"/>
            <w:bottom w:val="none" w:sz="0" w:space="0" w:color="auto"/>
            <w:right w:val="none" w:sz="0" w:space="0" w:color="auto"/>
          </w:divBdr>
          <w:divsChild>
            <w:div w:id="93717899">
              <w:marLeft w:val="0"/>
              <w:marRight w:val="0"/>
              <w:marTop w:val="0"/>
              <w:marBottom w:val="150"/>
              <w:divBdr>
                <w:top w:val="none" w:sz="0" w:space="0" w:color="auto"/>
                <w:left w:val="none" w:sz="0" w:space="0" w:color="auto"/>
                <w:bottom w:val="none" w:sz="0" w:space="0" w:color="auto"/>
                <w:right w:val="none" w:sz="0" w:space="0" w:color="auto"/>
              </w:divBdr>
            </w:div>
          </w:divsChild>
        </w:div>
        <w:div w:id="716007137">
          <w:marLeft w:val="0"/>
          <w:marRight w:val="0"/>
          <w:marTop w:val="0"/>
          <w:marBottom w:val="0"/>
          <w:divBdr>
            <w:top w:val="none" w:sz="0" w:space="0" w:color="auto"/>
            <w:left w:val="none" w:sz="0" w:space="0" w:color="auto"/>
            <w:bottom w:val="none" w:sz="0" w:space="0" w:color="auto"/>
            <w:right w:val="none" w:sz="0" w:space="0" w:color="auto"/>
          </w:divBdr>
        </w:div>
        <w:div w:id="716050818">
          <w:marLeft w:val="0"/>
          <w:marRight w:val="0"/>
          <w:marTop w:val="0"/>
          <w:marBottom w:val="0"/>
          <w:divBdr>
            <w:top w:val="none" w:sz="0" w:space="0" w:color="auto"/>
            <w:left w:val="none" w:sz="0" w:space="0" w:color="auto"/>
            <w:bottom w:val="none" w:sz="0" w:space="0" w:color="auto"/>
            <w:right w:val="none" w:sz="0" w:space="0" w:color="auto"/>
          </w:divBdr>
        </w:div>
        <w:div w:id="716051244">
          <w:marLeft w:val="0"/>
          <w:marRight w:val="0"/>
          <w:marTop w:val="0"/>
          <w:marBottom w:val="240"/>
          <w:divBdr>
            <w:top w:val="none" w:sz="0" w:space="0" w:color="auto"/>
            <w:left w:val="none" w:sz="0" w:space="0" w:color="auto"/>
            <w:bottom w:val="none" w:sz="0" w:space="0" w:color="auto"/>
            <w:right w:val="none" w:sz="0" w:space="0" w:color="auto"/>
          </w:divBdr>
        </w:div>
        <w:div w:id="716054465">
          <w:marLeft w:val="-188"/>
          <w:marRight w:val="-188"/>
          <w:marTop w:val="0"/>
          <w:marBottom w:val="0"/>
          <w:divBdr>
            <w:top w:val="none" w:sz="0" w:space="0" w:color="auto"/>
            <w:left w:val="none" w:sz="0" w:space="0" w:color="auto"/>
            <w:bottom w:val="none" w:sz="0" w:space="0" w:color="auto"/>
            <w:right w:val="none" w:sz="0" w:space="0" w:color="auto"/>
          </w:divBdr>
          <w:divsChild>
            <w:div w:id="56904877">
              <w:marLeft w:val="0"/>
              <w:marRight w:val="0"/>
              <w:marTop w:val="0"/>
              <w:marBottom w:val="0"/>
              <w:divBdr>
                <w:top w:val="none" w:sz="0" w:space="0" w:color="auto"/>
                <w:left w:val="none" w:sz="0" w:space="0" w:color="auto"/>
                <w:bottom w:val="none" w:sz="0" w:space="0" w:color="auto"/>
                <w:right w:val="none" w:sz="0" w:space="0" w:color="auto"/>
              </w:divBdr>
            </w:div>
          </w:divsChild>
        </w:div>
        <w:div w:id="716054562">
          <w:marLeft w:val="0"/>
          <w:marRight w:val="0"/>
          <w:marTop w:val="0"/>
          <w:marBottom w:val="0"/>
          <w:divBdr>
            <w:top w:val="none" w:sz="0" w:space="0" w:color="auto"/>
            <w:left w:val="none" w:sz="0" w:space="0" w:color="auto"/>
            <w:bottom w:val="none" w:sz="0" w:space="0" w:color="auto"/>
            <w:right w:val="none" w:sz="0" w:space="0" w:color="auto"/>
          </w:divBdr>
        </w:div>
        <w:div w:id="716130240">
          <w:marLeft w:val="0"/>
          <w:marRight w:val="0"/>
          <w:marTop w:val="0"/>
          <w:marBottom w:val="75"/>
          <w:divBdr>
            <w:top w:val="none" w:sz="0" w:space="0" w:color="auto"/>
            <w:left w:val="none" w:sz="0" w:space="0" w:color="auto"/>
            <w:bottom w:val="none" w:sz="0" w:space="0" w:color="auto"/>
            <w:right w:val="none" w:sz="0" w:space="0" w:color="auto"/>
          </w:divBdr>
          <w:divsChild>
            <w:div w:id="22366961">
              <w:marLeft w:val="0"/>
              <w:marRight w:val="0"/>
              <w:marTop w:val="0"/>
              <w:marBottom w:val="0"/>
              <w:divBdr>
                <w:top w:val="none" w:sz="0" w:space="0" w:color="auto"/>
                <w:left w:val="none" w:sz="0" w:space="0" w:color="auto"/>
                <w:bottom w:val="none" w:sz="0" w:space="0" w:color="auto"/>
                <w:right w:val="none" w:sz="0" w:space="0" w:color="auto"/>
              </w:divBdr>
            </w:div>
          </w:divsChild>
        </w:div>
        <w:div w:id="716130747">
          <w:marLeft w:val="-150"/>
          <w:marRight w:val="-150"/>
          <w:marTop w:val="0"/>
          <w:marBottom w:val="0"/>
          <w:divBdr>
            <w:top w:val="none" w:sz="0" w:space="0" w:color="auto"/>
            <w:left w:val="none" w:sz="0" w:space="0" w:color="auto"/>
            <w:bottom w:val="none" w:sz="0" w:space="0" w:color="auto"/>
            <w:right w:val="none" w:sz="0" w:space="0" w:color="auto"/>
          </w:divBdr>
        </w:div>
        <w:div w:id="716204209">
          <w:marLeft w:val="0"/>
          <w:marRight w:val="0"/>
          <w:marTop w:val="0"/>
          <w:marBottom w:val="0"/>
          <w:divBdr>
            <w:top w:val="none" w:sz="0" w:space="0" w:color="auto"/>
            <w:left w:val="none" w:sz="0" w:space="0" w:color="auto"/>
            <w:bottom w:val="none" w:sz="0" w:space="0" w:color="auto"/>
            <w:right w:val="none" w:sz="0" w:space="0" w:color="auto"/>
          </w:divBdr>
        </w:div>
        <w:div w:id="716316540">
          <w:marLeft w:val="0"/>
          <w:marRight w:val="0"/>
          <w:marTop w:val="0"/>
          <w:marBottom w:val="0"/>
          <w:divBdr>
            <w:top w:val="none" w:sz="0" w:space="0" w:color="auto"/>
            <w:left w:val="none" w:sz="0" w:space="0" w:color="auto"/>
            <w:bottom w:val="none" w:sz="0" w:space="0" w:color="auto"/>
            <w:right w:val="none" w:sz="0" w:space="0" w:color="auto"/>
          </w:divBdr>
        </w:div>
        <w:div w:id="716393398">
          <w:marLeft w:val="0"/>
          <w:marRight w:val="225"/>
          <w:marTop w:val="0"/>
          <w:marBottom w:val="0"/>
          <w:divBdr>
            <w:top w:val="none" w:sz="0" w:space="0" w:color="auto"/>
            <w:left w:val="none" w:sz="0" w:space="0" w:color="auto"/>
            <w:bottom w:val="none" w:sz="0" w:space="0" w:color="auto"/>
            <w:right w:val="none" w:sz="0" w:space="0" w:color="auto"/>
          </w:divBdr>
        </w:div>
        <w:div w:id="716396529">
          <w:marLeft w:val="1463"/>
          <w:marRight w:val="0"/>
          <w:marTop w:val="0"/>
          <w:marBottom w:val="0"/>
          <w:divBdr>
            <w:top w:val="none" w:sz="0" w:space="0" w:color="auto"/>
            <w:left w:val="none" w:sz="0" w:space="0" w:color="auto"/>
            <w:bottom w:val="none" w:sz="0" w:space="0" w:color="auto"/>
            <w:right w:val="none" w:sz="0" w:space="0" w:color="auto"/>
          </w:divBdr>
          <w:divsChild>
            <w:div w:id="158810628">
              <w:marLeft w:val="0"/>
              <w:marRight w:val="0"/>
              <w:marTop w:val="0"/>
              <w:marBottom w:val="0"/>
              <w:divBdr>
                <w:top w:val="none" w:sz="0" w:space="0" w:color="auto"/>
                <w:left w:val="none" w:sz="0" w:space="0" w:color="auto"/>
                <w:bottom w:val="none" w:sz="0" w:space="0" w:color="auto"/>
                <w:right w:val="none" w:sz="0" w:space="0" w:color="auto"/>
              </w:divBdr>
            </w:div>
          </w:divsChild>
        </w:div>
        <w:div w:id="716513215">
          <w:marLeft w:val="-150"/>
          <w:marRight w:val="-150"/>
          <w:marTop w:val="0"/>
          <w:marBottom w:val="0"/>
          <w:divBdr>
            <w:top w:val="none" w:sz="0" w:space="0" w:color="auto"/>
            <w:left w:val="none" w:sz="0" w:space="0" w:color="auto"/>
            <w:bottom w:val="none" w:sz="0" w:space="0" w:color="auto"/>
            <w:right w:val="none" w:sz="0" w:space="0" w:color="auto"/>
          </w:divBdr>
          <w:divsChild>
            <w:div w:id="194855138">
              <w:marLeft w:val="0"/>
              <w:marRight w:val="0"/>
              <w:marTop w:val="0"/>
              <w:marBottom w:val="0"/>
              <w:divBdr>
                <w:top w:val="none" w:sz="0" w:space="0" w:color="auto"/>
                <w:left w:val="none" w:sz="0" w:space="0" w:color="auto"/>
                <w:bottom w:val="none" w:sz="0" w:space="0" w:color="auto"/>
                <w:right w:val="none" w:sz="0" w:space="0" w:color="auto"/>
              </w:divBdr>
              <w:divsChild>
                <w:div w:id="5445677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6588869">
          <w:marLeft w:val="0"/>
          <w:marRight w:val="0"/>
          <w:marTop w:val="0"/>
          <w:marBottom w:val="250"/>
          <w:divBdr>
            <w:top w:val="none" w:sz="0" w:space="0" w:color="auto"/>
            <w:left w:val="none" w:sz="0" w:space="0" w:color="auto"/>
            <w:bottom w:val="none" w:sz="0" w:space="0" w:color="auto"/>
            <w:right w:val="none" w:sz="0" w:space="0" w:color="auto"/>
          </w:divBdr>
        </w:div>
        <w:div w:id="716776238">
          <w:marLeft w:val="0"/>
          <w:marRight w:val="0"/>
          <w:marTop w:val="100"/>
          <w:marBottom w:val="100"/>
          <w:divBdr>
            <w:top w:val="none" w:sz="0" w:space="0" w:color="auto"/>
            <w:left w:val="none" w:sz="0" w:space="0" w:color="auto"/>
            <w:bottom w:val="none" w:sz="0" w:space="0" w:color="auto"/>
            <w:right w:val="none" w:sz="0" w:space="0" w:color="auto"/>
          </w:divBdr>
        </w:div>
        <w:div w:id="716856950">
          <w:marLeft w:val="0"/>
          <w:marRight w:val="0"/>
          <w:marTop w:val="0"/>
          <w:marBottom w:val="0"/>
          <w:divBdr>
            <w:top w:val="single" w:sz="6" w:space="0" w:color="999999"/>
            <w:left w:val="single" w:sz="6" w:space="0" w:color="999999"/>
            <w:bottom w:val="single" w:sz="6" w:space="0" w:color="999999"/>
            <w:right w:val="single" w:sz="6" w:space="0" w:color="999999"/>
          </w:divBdr>
        </w:div>
        <w:div w:id="716929385">
          <w:marLeft w:val="0"/>
          <w:marRight w:val="0"/>
          <w:marTop w:val="150"/>
          <w:marBottom w:val="0"/>
          <w:divBdr>
            <w:top w:val="none" w:sz="0" w:space="0" w:color="auto"/>
            <w:left w:val="none" w:sz="0" w:space="0" w:color="auto"/>
            <w:bottom w:val="none" w:sz="0" w:space="0" w:color="auto"/>
            <w:right w:val="none" w:sz="0" w:space="0" w:color="auto"/>
          </w:divBdr>
          <w:divsChild>
            <w:div w:id="283001445">
              <w:marLeft w:val="0"/>
              <w:marRight w:val="0"/>
              <w:marTop w:val="0"/>
              <w:marBottom w:val="0"/>
              <w:divBdr>
                <w:top w:val="none" w:sz="0" w:space="0" w:color="auto"/>
                <w:left w:val="none" w:sz="0" w:space="0" w:color="auto"/>
                <w:bottom w:val="none" w:sz="0" w:space="0" w:color="auto"/>
                <w:right w:val="none" w:sz="0" w:space="0" w:color="auto"/>
              </w:divBdr>
            </w:div>
          </w:divsChild>
        </w:div>
        <w:div w:id="716971705">
          <w:marLeft w:val="0"/>
          <w:marRight w:val="0"/>
          <w:marTop w:val="0"/>
          <w:marBottom w:val="240"/>
          <w:divBdr>
            <w:top w:val="none" w:sz="0" w:space="0" w:color="auto"/>
            <w:left w:val="none" w:sz="0" w:space="0" w:color="auto"/>
            <w:bottom w:val="none" w:sz="0" w:space="0" w:color="auto"/>
            <w:right w:val="none" w:sz="0" w:space="0" w:color="auto"/>
          </w:divBdr>
        </w:div>
        <w:div w:id="717045851">
          <w:marLeft w:val="0"/>
          <w:marRight w:val="0"/>
          <w:marTop w:val="0"/>
          <w:marBottom w:val="0"/>
          <w:divBdr>
            <w:top w:val="none" w:sz="0" w:space="0" w:color="auto"/>
            <w:left w:val="none" w:sz="0" w:space="0" w:color="auto"/>
            <w:bottom w:val="none" w:sz="0" w:space="0" w:color="auto"/>
            <w:right w:val="none" w:sz="0" w:space="0" w:color="auto"/>
          </w:divBdr>
        </w:div>
        <w:div w:id="717054664">
          <w:marLeft w:val="0"/>
          <w:marRight w:val="0"/>
          <w:marTop w:val="0"/>
          <w:marBottom w:val="0"/>
          <w:divBdr>
            <w:top w:val="none" w:sz="0" w:space="0" w:color="auto"/>
            <w:left w:val="none" w:sz="0" w:space="0" w:color="auto"/>
            <w:bottom w:val="none" w:sz="0" w:space="0" w:color="auto"/>
            <w:right w:val="none" w:sz="0" w:space="0" w:color="auto"/>
          </w:divBdr>
        </w:div>
        <w:div w:id="717122829">
          <w:marLeft w:val="-125"/>
          <w:marRight w:val="-125"/>
          <w:marTop w:val="0"/>
          <w:marBottom w:val="0"/>
          <w:divBdr>
            <w:top w:val="none" w:sz="0" w:space="0" w:color="auto"/>
            <w:left w:val="none" w:sz="0" w:space="0" w:color="auto"/>
            <w:bottom w:val="none" w:sz="0" w:space="0" w:color="auto"/>
            <w:right w:val="none" w:sz="0" w:space="0" w:color="auto"/>
          </w:divBdr>
          <w:divsChild>
            <w:div w:id="171066654">
              <w:marLeft w:val="0"/>
              <w:marRight w:val="0"/>
              <w:marTop w:val="0"/>
              <w:marBottom w:val="0"/>
              <w:divBdr>
                <w:top w:val="none" w:sz="0" w:space="0" w:color="auto"/>
                <w:left w:val="none" w:sz="0" w:space="0" w:color="auto"/>
                <w:bottom w:val="none" w:sz="0" w:space="0" w:color="auto"/>
                <w:right w:val="none" w:sz="0" w:space="0" w:color="auto"/>
              </w:divBdr>
            </w:div>
          </w:divsChild>
        </w:div>
        <w:div w:id="717240189">
          <w:marLeft w:val="0"/>
          <w:marRight w:val="0"/>
          <w:marTop w:val="0"/>
          <w:marBottom w:val="0"/>
          <w:divBdr>
            <w:top w:val="none" w:sz="0" w:space="0" w:color="auto"/>
            <w:left w:val="none" w:sz="0" w:space="0" w:color="auto"/>
            <w:bottom w:val="none" w:sz="0" w:space="0" w:color="auto"/>
            <w:right w:val="none" w:sz="0" w:space="0" w:color="auto"/>
          </w:divBdr>
          <w:divsChild>
            <w:div w:id="758910411">
              <w:marLeft w:val="0"/>
              <w:marRight w:val="0"/>
              <w:marTop w:val="0"/>
              <w:marBottom w:val="0"/>
              <w:divBdr>
                <w:top w:val="none" w:sz="0" w:space="0" w:color="auto"/>
                <w:left w:val="none" w:sz="0" w:space="0" w:color="auto"/>
                <w:bottom w:val="none" w:sz="0" w:space="0" w:color="auto"/>
                <w:right w:val="none" w:sz="0" w:space="0" w:color="auto"/>
              </w:divBdr>
              <w:divsChild>
                <w:div w:id="27947756">
                  <w:marLeft w:val="0"/>
                  <w:marRight w:val="0"/>
                  <w:marTop w:val="0"/>
                  <w:marBottom w:val="240"/>
                  <w:divBdr>
                    <w:top w:val="none" w:sz="0" w:space="0" w:color="auto"/>
                    <w:left w:val="none" w:sz="0" w:space="0" w:color="auto"/>
                    <w:bottom w:val="none" w:sz="0" w:space="0" w:color="auto"/>
                    <w:right w:val="none" w:sz="0" w:space="0" w:color="auto"/>
                  </w:divBdr>
                </w:div>
                <w:div w:id="181286892">
                  <w:marLeft w:val="0"/>
                  <w:marRight w:val="0"/>
                  <w:marTop w:val="0"/>
                  <w:marBottom w:val="240"/>
                  <w:divBdr>
                    <w:top w:val="none" w:sz="0" w:space="0" w:color="auto"/>
                    <w:left w:val="none" w:sz="0" w:space="0" w:color="auto"/>
                    <w:bottom w:val="none" w:sz="0" w:space="0" w:color="auto"/>
                    <w:right w:val="none" w:sz="0" w:space="0" w:color="auto"/>
                  </w:divBdr>
                </w:div>
                <w:div w:id="221916034">
                  <w:marLeft w:val="0"/>
                  <w:marRight w:val="0"/>
                  <w:marTop w:val="0"/>
                  <w:marBottom w:val="240"/>
                  <w:divBdr>
                    <w:top w:val="none" w:sz="0" w:space="0" w:color="auto"/>
                    <w:left w:val="none" w:sz="0" w:space="0" w:color="auto"/>
                    <w:bottom w:val="none" w:sz="0" w:space="0" w:color="auto"/>
                    <w:right w:val="none" w:sz="0" w:space="0" w:color="auto"/>
                  </w:divBdr>
                </w:div>
                <w:div w:id="278145732">
                  <w:marLeft w:val="0"/>
                  <w:marRight w:val="0"/>
                  <w:marTop w:val="0"/>
                  <w:marBottom w:val="240"/>
                  <w:divBdr>
                    <w:top w:val="none" w:sz="0" w:space="0" w:color="auto"/>
                    <w:left w:val="none" w:sz="0" w:space="0" w:color="auto"/>
                    <w:bottom w:val="none" w:sz="0" w:space="0" w:color="auto"/>
                    <w:right w:val="none" w:sz="0" w:space="0" w:color="auto"/>
                  </w:divBdr>
                </w:div>
                <w:div w:id="450129586">
                  <w:marLeft w:val="0"/>
                  <w:marRight w:val="0"/>
                  <w:marTop w:val="0"/>
                  <w:marBottom w:val="240"/>
                  <w:divBdr>
                    <w:top w:val="none" w:sz="0" w:space="0" w:color="auto"/>
                    <w:left w:val="none" w:sz="0" w:space="0" w:color="auto"/>
                    <w:bottom w:val="none" w:sz="0" w:space="0" w:color="auto"/>
                    <w:right w:val="none" w:sz="0" w:space="0" w:color="auto"/>
                  </w:divBdr>
                </w:div>
                <w:div w:id="487865978">
                  <w:marLeft w:val="0"/>
                  <w:marRight w:val="0"/>
                  <w:marTop w:val="0"/>
                  <w:marBottom w:val="240"/>
                  <w:divBdr>
                    <w:top w:val="none" w:sz="0" w:space="0" w:color="auto"/>
                    <w:left w:val="none" w:sz="0" w:space="0" w:color="auto"/>
                    <w:bottom w:val="none" w:sz="0" w:space="0" w:color="auto"/>
                    <w:right w:val="none" w:sz="0" w:space="0" w:color="auto"/>
                  </w:divBdr>
                </w:div>
                <w:div w:id="533812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7362149">
          <w:marLeft w:val="0"/>
          <w:marRight w:val="0"/>
          <w:marTop w:val="0"/>
          <w:marBottom w:val="0"/>
          <w:divBdr>
            <w:top w:val="none" w:sz="0" w:space="0" w:color="auto"/>
            <w:left w:val="none" w:sz="0" w:space="0" w:color="auto"/>
            <w:bottom w:val="none" w:sz="0" w:space="0" w:color="auto"/>
            <w:right w:val="none" w:sz="0" w:space="0" w:color="auto"/>
          </w:divBdr>
        </w:div>
        <w:div w:id="717434118">
          <w:marLeft w:val="0"/>
          <w:marRight w:val="0"/>
          <w:marTop w:val="0"/>
          <w:marBottom w:val="0"/>
          <w:divBdr>
            <w:top w:val="none" w:sz="0" w:space="0" w:color="auto"/>
            <w:left w:val="none" w:sz="0" w:space="0" w:color="auto"/>
            <w:bottom w:val="none" w:sz="0" w:space="0" w:color="auto"/>
            <w:right w:val="none" w:sz="0" w:space="0" w:color="auto"/>
          </w:divBdr>
        </w:div>
        <w:div w:id="717435967">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7439734">
          <w:marLeft w:val="0"/>
          <w:marRight w:val="0"/>
          <w:marTop w:val="0"/>
          <w:marBottom w:val="0"/>
          <w:divBdr>
            <w:top w:val="none" w:sz="0" w:space="0" w:color="auto"/>
            <w:left w:val="none" w:sz="0" w:space="0" w:color="auto"/>
            <w:bottom w:val="none" w:sz="0" w:space="0" w:color="auto"/>
            <w:right w:val="none" w:sz="0" w:space="0" w:color="auto"/>
          </w:divBdr>
        </w:div>
        <w:div w:id="717441022">
          <w:marLeft w:val="0"/>
          <w:marRight w:val="0"/>
          <w:marTop w:val="0"/>
          <w:marBottom w:val="0"/>
          <w:divBdr>
            <w:top w:val="none" w:sz="0" w:space="0" w:color="auto"/>
            <w:left w:val="none" w:sz="0" w:space="0" w:color="auto"/>
            <w:bottom w:val="none" w:sz="0" w:space="0" w:color="auto"/>
            <w:right w:val="none" w:sz="0" w:space="0" w:color="auto"/>
          </w:divBdr>
        </w:div>
        <w:div w:id="717508339">
          <w:marLeft w:val="13"/>
          <w:marRight w:val="188"/>
          <w:marTop w:val="138"/>
          <w:marBottom w:val="88"/>
          <w:divBdr>
            <w:top w:val="none" w:sz="0" w:space="0" w:color="auto"/>
            <w:left w:val="none" w:sz="0" w:space="0" w:color="auto"/>
            <w:bottom w:val="none" w:sz="0" w:space="0" w:color="auto"/>
            <w:right w:val="none" w:sz="0" w:space="0" w:color="auto"/>
          </w:divBdr>
        </w:div>
        <w:div w:id="717511122">
          <w:marLeft w:val="0"/>
          <w:marRight w:val="0"/>
          <w:marTop w:val="0"/>
          <w:marBottom w:val="0"/>
          <w:divBdr>
            <w:top w:val="none" w:sz="0" w:space="0" w:color="auto"/>
            <w:left w:val="none" w:sz="0" w:space="0" w:color="auto"/>
            <w:bottom w:val="none" w:sz="0" w:space="0" w:color="auto"/>
            <w:right w:val="none" w:sz="0" w:space="0" w:color="auto"/>
          </w:divBdr>
          <w:divsChild>
            <w:div w:id="401829500">
              <w:marLeft w:val="0"/>
              <w:marRight w:val="0"/>
              <w:marTop w:val="0"/>
              <w:marBottom w:val="0"/>
              <w:divBdr>
                <w:top w:val="none" w:sz="0" w:space="0" w:color="auto"/>
                <w:left w:val="none" w:sz="0" w:space="0" w:color="auto"/>
                <w:bottom w:val="none" w:sz="0" w:space="0" w:color="auto"/>
                <w:right w:val="none" w:sz="0" w:space="0" w:color="auto"/>
              </w:divBdr>
            </w:div>
          </w:divsChild>
        </w:div>
        <w:div w:id="717626068">
          <w:marLeft w:val="15"/>
          <w:marRight w:val="225"/>
          <w:marTop w:val="165"/>
          <w:marBottom w:val="105"/>
          <w:divBdr>
            <w:top w:val="none" w:sz="0" w:space="0" w:color="auto"/>
            <w:left w:val="none" w:sz="0" w:space="0" w:color="auto"/>
            <w:bottom w:val="none" w:sz="0" w:space="0" w:color="auto"/>
            <w:right w:val="none" w:sz="0" w:space="0" w:color="auto"/>
          </w:divBdr>
          <w:divsChild>
            <w:div w:id="283004386">
              <w:marLeft w:val="0"/>
              <w:marRight w:val="0"/>
              <w:marTop w:val="0"/>
              <w:marBottom w:val="0"/>
              <w:divBdr>
                <w:top w:val="none" w:sz="0" w:space="0" w:color="auto"/>
                <w:left w:val="none" w:sz="0" w:space="0" w:color="auto"/>
                <w:bottom w:val="none" w:sz="0" w:space="0" w:color="auto"/>
                <w:right w:val="none" w:sz="0" w:space="0" w:color="auto"/>
              </w:divBdr>
            </w:div>
            <w:div w:id="408965019">
              <w:marLeft w:val="0"/>
              <w:marRight w:val="0"/>
              <w:marTop w:val="0"/>
              <w:marBottom w:val="0"/>
              <w:divBdr>
                <w:top w:val="none" w:sz="0" w:space="0" w:color="auto"/>
                <w:left w:val="none" w:sz="0" w:space="0" w:color="auto"/>
                <w:bottom w:val="none" w:sz="0" w:space="0" w:color="auto"/>
                <w:right w:val="none" w:sz="0" w:space="0" w:color="auto"/>
              </w:divBdr>
            </w:div>
          </w:divsChild>
        </w:div>
        <w:div w:id="717629771">
          <w:marLeft w:val="0"/>
          <w:marRight w:val="0"/>
          <w:marTop w:val="0"/>
          <w:marBottom w:val="300"/>
          <w:divBdr>
            <w:top w:val="none" w:sz="0" w:space="0" w:color="auto"/>
            <w:left w:val="none" w:sz="0" w:space="0" w:color="auto"/>
            <w:bottom w:val="none" w:sz="0" w:space="0" w:color="auto"/>
            <w:right w:val="none" w:sz="0" w:space="0" w:color="auto"/>
          </w:divBdr>
          <w:divsChild>
            <w:div w:id="78716291">
              <w:marLeft w:val="0"/>
              <w:marRight w:val="0"/>
              <w:marTop w:val="0"/>
              <w:marBottom w:val="0"/>
              <w:divBdr>
                <w:top w:val="none" w:sz="0" w:space="0" w:color="auto"/>
                <w:left w:val="none" w:sz="0" w:space="0" w:color="auto"/>
                <w:bottom w:val="none" w:sz="0" w:space="0" w:color="auto"/>
                <w:right w:val="none" w:sz="0" w:space="0" w:color="auto"/>
              </w:divBdr>
              <w:divsChild>
                <w:div w:id="115759174">
                  <w:marLeft w:val="-225"/>
                  <w:marRight w:val="-225"/>
                  <w:marTop w:val="0"/>
                  <w:marBottom w:val="0"/>
                  <w:divBdr>
                    <w:top w:val="none" w:sz="0" w:space="0" w:color="auto"/>
                    <w:left w:val="none" w:sz="0" w:space="0" w:color="auto"/>
                    <w:bottom w:val="none" w:sz="0" w:space="0" w:color="auto"/>
                    <w:right w:val="none" w:sz="0" w:space="0" w:color="auto"/>
                  </w:divBdr>
                  <w:divsChild>
                    <w:div w:id="2350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7352">
          <w:marLeft w:val="0"/>
          <w:marRight w:val="0"/>
          <w:marTop w:val="0"/>
          <w:marBottom w:val="0"/>
          <w:divBdr>
            <w:top w:val="single" w:sz="2" w:space="0" w:color="E0E0E0"/>
            <w:left w:val="single" w:sz="2" w:space="0" w:color="E0E0E0"/>
            <w:bottom w:val="single" w:sz="2" w:space="0" w:color="E0E0E0"/>
            <w:right w:val="single" w:sz="2" w:space="0" w:color="E0E0E0"/>
          </w:divBdr>
        </w:div>
        <w:div w:id="717709460">
          <w:marLeft w:val="0"/>
          <w:marRight w:val="0"/>
          <w:marTop w:val="0"/>
          <w:marBottom w:val="250"/>
          <w:divBdr>
            <w:top w:val="none" w:sz="0" w:space="0" w:color="auto"/>
            <w:left w:val="none" w:sz="0" w:space="0" w:color="auto"/>
            <w:bottom w:val="none" w:sz="0" w:space="0" w:color="auto"/>
            <w:right w:val="none" w:sz="0" w:space="0" w:color="auto"/>
          </w:divBdr>
        </w:div>
        <w:div w:id="717751929">
          <w:marLeft w:val="0"/>
          <w:marRight w:val="0"/>
          <w:marTop w:val="0"/>
          <w:marBottom w:val="150"/>
          <w:divBdr>
            <w:top w:val="none" w:sz="0" w:space="0" w:color="auto"/>
            <w:left w:val="none" w:sz="0" w:space="0" w:color="auto"/>
            <w:bottom w:val="none" w:sz="0" w:space="0" w:color="auto"/>
            <w:right w:val="none" w:sz="0" w:space="0" w:color="auto"/>
          </w:divBdr>
        </w:div>
        <w:div w:id="717821631">
          <w:marLeft w:val="0"/>
          <w:marRight w:val="0"/>
          <w:marTop w:val="0"/>
          <w:marBottom w:val="0"/>
          <w:divBdr>
            <w:top w:val="none" w:sz="0" w:space="0" w:color="auto"/>
            <w:left w:val="none" w:sz="0" w:space="0" w:color="auto"/>
            <w:bottom w:val="none" w:sz="0" w:space="0" w:color="auto"/>
            <w:right w:val="none" w:sz="0" w:space="0" w:color="auto"/>
          </w:divBdr>
        </w:div>
        <w:div w:id="717896050">
          <w:marLeft w:val="0"/>
          <w:marRight w:val="0"/>
          <w:marTop w:val="0"/>
          <w:marBottom w:val="0"/>
          <w:divBdr>
            <w:top w:val="none" w:sz="0" w:space="0" w:color="auto"/>
            <w:left w:val="none" w:sz="0" w:space="0" w:color="auto"/>
            <w:bottom w:val="none" w:sz="0" w:space="0" w:color="auto"/>
            <w:right w:val="none" w:sz="0" w:space="0" w:color="auto"/>
          </w:divBdr>
        </w:div>
        <w:div w:id="717969822">
          <w:marLeft w:val="0"/>
          <w:marRight w:val="0"/>
          <w:marTop w:val="0"/>
          <w:marBottom w:val="150"/>
          <w:divBdr>
            <w:top w:val="none" w:sz="0" w:space="0" w:color="auto"/>
            <w:left w:val="none" w:sz="0" w:space="0" w:color="auto"/>
            <w:bottom w:val="none" w:sz="0" w:space="0" w:color="auto"/>
            <w:right w:val="none" w:sz="0" w:space="0" w:color="auto"/>
          </w:divBdr>
        </w:div>
        <w:div w:id="717970988">
          <w:marLeft w:val="0"/>
          <w:marRight w:val="0"/>
          <w:marTop w:val="0"/>
          <w:marBottom w:val="240"/>
          <w:divBdr>
            <w:top w:val="none" w:sz="0" w:space="0" w:color="auto"/>
            <w:left w:val="none" w:sz="0" w:space="0" w:color="auto"/>
            <w:bottom w:val="none" w:sz="0" w:space="0" w:color="auto"/>
            <w:right w:val="none" w:sz="0" w:space="0" w:color="auto"/>
          </w:divBdr>
        </w:div>
        <w:div w:id="717972418">
          <w:marLeft w:val="0"/>
          <w:marRight w:val="0"/>
          <w:marTop w:val="0"/>
          <w:marBottom w:val="376"/>
          <w:divBdr>
            <w:top w:val="none" w:sz="0" w:space="0" w:color="auto"/>
            <w:left w:val="none" w:sz="0" w:space="0" w:color="auto"/>
            <w:bottom w:val="none" w:sz="0" w:space="0" w:color="auto"/>
            <w:right w:val="none" w:sz="0" w:space="0" w:color="auto"/>
          </w:divBdr>
          <w:divsChild>
            <w:div w:id="53818534">
              <w:marLeft w:val="0"/>
              <w:marRight w:val="0"/>
              <w:marTop w:val="0"/>
              <w:marBottom w:val="63"/>
              <w:divBdr>
                <w:top w:val="none" w:sz="0" w:space="0" w:color="auto"/>
                <w:left w:val="none" w:sz="0" w:space="0" w:color="auto"/>
                <w:bottom w:val="none" w:sz="0" w:space="0" w:color="auto"/>
                <w:right w:val="none" w:sz="0" w:space="0" w:color="auto"/>
              </w:divBdr>
            </w:div>
          </w:divsChild>
        </w:div>
        <w:div w:id="718014916">
          <w:marLeft w:val="-150"/>
          <w:marRight w:val="-150"/>
          <w:marTop w:val="0"/>
          <w:marBottom w:val="0"/>
          <w:divBdr>
            <w:top w:val="none" w:sz="0" w:space="0" w:color="auto"/>
            <w:left w:val="none" w:sz="0" w:space="0" w:color="auto"/>
            <w:bottom w:val="none" w:sz="0" w:space="0" w:color="auto"/>
            <w:right w:val="none" w:sz="0" w:space="0" w:color="auto"/>
          </w:divBdr>
        </w:div>
        <w:div w:id="718016172">
          <w:marLeft w:val="0"/>
          <w:marRight w:val="0"/>
          <w:marTop w:val="0"/>
          <w:marBottom w:val="0"/>
          <w:divBdr>
            <w:top w:val="none" w:sz="0" w:space="0" w:color="auto"/>
            <w:left w:val="none" w:sz="0" w:space="0" w:color="auto"/>
            <w:bottom w:val="none" w:sz="0" w:space="0" w:color="auto"/>
            <w:right w:val="none" w:sz="0" w:space="0" w:color="auto"/>
          </w:divBdr>
        </w:div>
        <w:div w:id="718165760">
          <w:marLeft w:val="0"/>
          <w:marRight w:val="0"/>
          <w:marTop w:val="0"/>
          <w:marBottom w:val="0"/>
          <w:divBdr>
            <w:top w:val="none" w:sz="0" w:space="0" w:color="auto"/>
            <w:left w:val="none" w:sz="0" w:space="0" w:color="auto"/>
            <w:bottom w:val="none" w:sz="0" w:space="0" w:color="auto"/>
            <w:right w:val="none" w:sz="0" w:space="0" w:color="auto"/>
          </w:divBdr>
        </w:div>
        <w:div w:id="718169454">
          <w:marLeft w:val="0"/>
          <w:marRight w:val="0"/>
          <w:marTop w:val="0"/>
          <w:marBottom w:val="0"/>
          <w:divBdr>
            <w:top w:val="none" w:sz="0" w:space="0" w:color="auto"/>
            <w:left w:val="none" w:sz="0" w:space="0" w:color="auto"/>
            <w:bottom w:val="none" w:sz="0" w:space="0" w:color="auto"/>
            <w:right w:val="none" w:sz="0" w:space="0" w:color="auto"/>
          </w:divBdr>
          <w:divsChild>
            <w:div w:id="510073689">
              <w:marLeft w:val="0"/>
              <w:marRight w:val="0"/>
              <w:marTop w:val="0"/>
              <w:marBottom w:val="0"/>
              <w:divBdr>
                <w:top w:val="none" w:sz="0" w:space="0" w:color="auto"/>
                <w:left w:val="none" w:sz="0" w:space="0" w:color="auto"/>
                <w:bottom w:val="none" w:sz="0" w:space="0" w:color="auto"/>
                <w:right w:val="none" w:sz="0" w:space="0" w:color="auto"/>
              </w:divBdr>
            </w:div>
          </w:divsChild>
        </w:div>
        <w:div w:id="718170599">
          <w:marLeft w:val="0"/>
          <w:marRight w:val="0"/>
          <w:marTop w:val="0"/>
          <w:marBottom w:val="0"/>
          <w:divBdr>
            <w:top w:val="none" w:sz="0" w:space="0" w:color="auto"/>
            <w:left w:val="none" w:sz="0" w:space="0" w:color="auto"/>
            <w:bottom w:val="none" w:sz="0" w:space="0" w:color="auto"/>
            <w:right w:val="none" w:sz="0" w:space="0" w:color="auto"/>
          </w:divBdr>
        </w:div>
        <w:div w:id="718213546">
          <w:marLeft w:val="0"/>
          <w:marRight w:val="0"/>
          <w:marTop w:val="0"/>
          <w:marBottom w:val="0"/>
          <w:divBdr>
            <w:top w:val="none" w:sz="0" w:space="0" w:color="auto"/>
            <w:left w:val="none" w:sz="0" w:space="0" w:color="auto"/>
            <w:bottom w:val="none" w:sz="0" w:space="0" w:color="auto"/>
            <w:right w:val="none" w:sz="0" w:space="0" w:color="auto"/>
          </w:divBdr>
        </w:div>
        <w:div w:id="718281946">
          <w:marLeft w:val="-188"/>
          <w:marRight w:val="-188"/>
          <w:marTop w:val="0"/>
          <w:marBottom w:val="0"/>
          <w:divBdr>
            <w:top w:val="none" w:sz="0" w:space="0" w:color="auto"/>
            <w:left w:val="none" w:sz="0" w:space="0" w:color="auto"/>
            <w:bottom w:val="none" w:sz="0" w:space="0" w:color="auto"/>
            <w:right w:val="none" w:sz="0" w:space="0" w:color="auto"/>
          </w:divBdr>
          <w:divsChild>
            <w:div w:id="196164374">
              <w:marLeft w:val="0"/>
              <w:marRight w:val="0"/>
              <w:marTop w:val="0"/>
              <w:marBottom w:val="0"/>
              <w:divBdr>
                <w:top w:val="none" w:sz="0" w:space="0" w:color="auto"/>
                <w:left w:val="none" w:sz="0" w:space="0" w:color="auto"/>
                <w:bottom w:val="none" w:sz="0" w:space="0" w:color="auto"/>
                <w:right w:val="none" w:sz="0" w:space="0" w:color="auto"/>
              </w:divBdr>
              <w:divsChild>
                <w:div w:id="407071915">
                  <w:marLeft w:val="0"/>
                  <w:marRight w:val="0"/>
                  <w:marTop w:val="0"/>
                  <w:marBottom w:val="125"/>
                  <w:divBdr>
                    <w:top w:val="single" w:sz="4" w:space="3" w:color="DDDDDD"/>
                    <w:left w:val="single" w:sz="4" w:space="3" w:color="DDDDDD"/>
                    <w:bottom w:val="single" w:sz="4" w:space="3" w:color="DDDDDD"/>
                    <w:right w:val="single" w:sz="4" w:space="3" w:color="DDDDDD"/>
                  </w:divBdr>
                </w:div>
              </w:divsChild>
            </w:div>
          </w:divsChild>
        </w:div>
        <w:div w:id="718289823">
          <w:marLeft w:val="0"/>
          <w:marRight w:val="0"/>
          <w:marTop w:val="0"/>
          <w:marBottom w:val="0"/>
          <w:divBdr>
            <w:top w:val="none" w:sz="0" w:space="0" w:color="auto"/>
            <w:left w:val="none" w:sz="0" w:space="0" w:color="auto"/>
            <w:bottom w:val="none" w:sz="0" w:space="0" w:color="auto"/>
            <w:right w:val="none" w:sz="0" w:space="0" w:color="auto"/>
          </w:divBdr>
          <w:divsChild>
            <w:div w:id="188877332">
              <w:marLeft w:val="-225"/>
              <w:marRight w:val="-225"/>
              <w:marTop w:val="0"/>
              <w:marBottom w:val="0"/>
              <w:divBdr>
                <w:top w:val="none" w:sz="0" w:space="0" w:color="auto"/>
                <w:left w:val="none" w:sz="0" w:space="0" w:color="auto"/>
                <w:bottom w:val="none" w:sz="0" w:space="0" w:color="auto"/>
                <w:right w:val="none" w:sz="0" w:space="0" w:color="auto"/>
              </w:divBdr>
              <w:divsChild>
                <w:div w:id="2264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714">
          <w:marLeft w:val="0"/>
          <w:marRight w:val="188"/>
          <w:marTop w:val="0"/>
          <w:marBottom w:val="0"/>
          <w:divBdr>
            <w:top w:val="none" w:sz="0" w:space="0" w:color="auto"/>
            <w:left w:val="none" w:sz="0" w:space="0" w:color="auto"/>
            <w:bottom w:val="none" w:sz="0" w:space="0" w:color="auto"/>
            <w:right w:val="none" w:sz="0" w:space="0" w:color="auto"/>
          </w:divBdr>
        </w:div>
        <w:div w:id="718359840">
          <w:marLeft w:val="0"/>
          <w:marRight w:val="0"/>
          <w:marTop w:val="0"/>
          <w:marBottom w:val="0"/>
          <w:divBdr>
            <w:top w:val="none" w:sz="0" w:space="0" w:color="auto"/>
            <w:left w:val="none" w:sz="0" w:space="0" w:color="auto"/>
            <w:bottom w:val="none" w:sz="0" w:space="0" w:color="auto"/>
            <w:right w:val="none" w:sz="0" w:space="0" w:color="auto"/>
          </w:divBdr>
          <w:divsChild>
            <w:div w:id="178392066">
              <w:marLeft w:val="0"/>
              <w:marRight w:val="0"/>
              <w:marTop w:val="0"/>
              <w:marBottom w:val="150"/>
              <w:divBdr>
                <w:top w:val="none" w:sz="0" w:space="0" w:color="auto"/>
                <w:left w:val="none" w:sz="0" w:space="0" w:color="auto"/>
                <w:bottom w:val="none" w:sz="0" w:space="0" w:color="auto"/>
                <w:right w:val="none" w:sz="0" w:space="0" w:color="auto"/>
              </w:divBdr>
            </w:div>
            <w:div w:id="488206608">
              <w:marLeft w:val="0"/>
              <w:marRight w:val="0"/>
              <w:marTop w:val="0"/>
              <w:marBottom w:val="0"/>
              <w:divBdr>
                <w:top w:val="none" w:sz="0" w:space="0" w:color="auto"/>
                <w:left w:val="none" w:sz="0" w:space="0" w:color="auto"/>
                <w:bottom w:val="none" w:sz="0" w:space="0" w:color="auto"/>
                <w:right w:val="none" w:sz="0" w:space="0" w:color="auto"/>
              </w:divBdr>
            </w:div>
          </w:divsChild>
        </w:div>
        <w:div w:id="718360871">
          <w:marLeft w:val="0"/>
          <w:marRight w:val="0"/>
          <w:marTop w:val="0"/>
          <w:marBottom w:val="0"/>
          <w:divBdr>
            <w:top w:val="none" w:sz="0" w:space="0" w:color="auto"/>
            <w:left w:val="none" w:sz="0" w:space="0" w:color="auto"/>
            <w:bottom w:val="none" w:sz="0" w:space="0" w:color="auto"/>
            <w:right w:val="none" w:sz="0" w:space="0" w:color="auto"/>
          </w:divBdr>
        </w:div>
        <w:div w:id="718364629">
          <w:marLeft w:val="0"/>
          <w:marRight w:val="0"/>
          <w:marTop w:val="0"/>
          <w:marBottom w:val="0"/>
          <w:divBdr>
            <w:top w:val="none" w:sz="0" w:space="0" w:color="auto"/>
            <w:left w:val="none" w:sz="0" w:space="0" w:color="auto"/>
            <w:bottom w:val="none" w:sz="0" w:space="0" w:color="auto"/>
            <w:right w:val="none" w:sz="0" w:space="0" w:color="auto"/>
          </w:divBdr>
        </w:div>
        <w:div w:id="718405915">
          <w:marLeft w:val="-225"/>
          <w:marRight w:val="-225"/>
          <w:marTop w:val="0"/>
          <w:marBottom w:val="0"/>
          <w:divBdr>
            <w:top w:val="none" w:sz="0" w:space="0" w:color="auto"/>
            <w:left w:val="none" w:sz="0" w:space="0" w:color="auto"/>
            <w:bottom w:val="none" w:sz="0" w:space="0" w:color="auto"/>
            <w:right w:val="none" w:sz="0" w:space="0" w:color="auto"/>
          </w:divBdr>
        </w:div>
        <w:div w:id="718431574">
          <w:marLeft w:val="0"/>
          <w:marRight w:val="0"/>
          <w:marTop w:val="0"/>
          <w:marBottom w:val="0"/>
          <w:divBdr>
            <w:top w:val="single" w:sz="2" w:space="0" w:color="E0E0E0"/>
            <w:left w:val="single" w:sz="2" w:space="0" w:color="E0E0E0"/>
            <w:bottom w:val="single" w:sz="2" w:space="0" w:color="E0E0E0"/>
            <w:right w:val="single" w:sz="2" w:space="0" w:color="E0E0E0"/>
          </w:divBdr>
        </w:div>
        <w:div w:id="718436697">
          <w:marLeft w:val="0"/>
          <w:marRight w:val="0"/>
          <w:marTop w:val="0"/>
          <w:marBottom w:val="0"/>
          <w:divBdr>
            <w:top w:val="none" w:sz="0" w:space="0" w:color="auto"/>
            <w:left w:val="none" w:sz="0" w:space="0" w:color="auto"/>
            <w:bottom w:val="none" w:sz="0" w:space="0" w:color="auto"/>
            <w:right w:val="none" w:sz="0" w:space="0" w:color="auto"/>
          </w:divBdr>
          <w:divsChild>
            <w:div w:id="643630148">
              <w:marLeft w:val="0"/>
              <w:marRight w:val="0"/>
              <w:marTop w:val="0"/>
              <w:marBottom w:val="0"/>
              <w:divBdr>
                <w:top w:val="none" w:sz="0" w:space="0" w:color="auto"/>
                <w:left w:val="none" w:sz="0" w:space="0" w:color="auto"/>
                <w:bottom w:val="none" w:sz="0" w:space="0" w:color="auto"/>
                <w:right w:val="none" w:sz="0" w:space="0" w:color="auto"/>
              </w:divBdr>
            </w:div>
          </w:divsChild>
        </w:div>
        <w:div w:id="718477326">
          <w:marLeft w:val="14"/>
          <w:marRight w:val="204"/>
          <w:marTop w:val="149"/>
          <w:marBottom w:val="95"/>
          <w:divBdr>
            <w:top w:val="none" w:sz="0" w:space="0" w:color="auto"/>
            <w:left w:val="none" w:sz="0" w:space="0" w:color="auto"/>
            <w:bottom w:val="none" w:sz="0" w:space="0" w:color="auto"/>
            <w:right w:val="none" w:sz="0" w:space="0" w:color="auto"/>
          </w:divBdr>
          <w:divsChild>
            <w:div w:id="369301810">
              <w:marLeft w:val="0"/>
              <w:marRight w:val="0"/>
              <w:marTop w:val="0"/>
              <w:marBottom w:val="0"/>
              <w:divBdr>
                <w:top w:val="none" w:sz="0" w:space="0" w:color="auto"/>
                <w:left w:val="none" w:sz="0" w:space="0" w:color="auto"/>
                <w:bottom w:val="none" w:sz="0" w:space="0" w:color="auto"/>
                <w:right w:val="none" w:sz="0" w:space="0" w:color="auto"/>
              </w:divBdr>
            </w:div>
          </w:divsChild>
        </w:div>
        <w:div w:id="718553229">
          <w:marLeft w:val="-150"/>
          <w:marRight w:val="-150"/>
          <w:marTop w:val="0"/>
          <w:marBottom w:val="0"/>
          <w:divBdr>
            <w:top w:val="none" w:sz="0" w:space="0" w:color="auto"/>
            <w:left w:val="none" w:sz="0" w:space="0" w:color="auto"/>
            <w:bottom w:val="none" w:sz="0" w:space="0" w:color="auto"/>
            <w:right w:val="none" w:sz="0" w:space="0" w:color="auto"/>
          </w:divBdr>
        </w:div>
        <w:div w:id="718632283">
          <w:marLeft w:val="0"/>
          <w:marRight w:val="225"/>
          <w:marTop w:val="0"/>
          <w:marBottom w:val="0"/>
          <w:divBdr>
            <w:top w:val="none" w:sz="0" w:space="0" w:color="auto"/>
            <w:left w:val="none" w:sz="0" w:space="0" w:color="auto"/>
            <w:bottom w:val="none" w:sz="0" w:space="0" w:color="auto"/>
            <w:right w:val="none" w:sz="0" w:space="0" w:color="auto"/>
          </w:divBdr>
        </w:div>
        <w:div w:id="718674838">
          <w:marLeft w:val="0"/>
          <w:marRight w:val="0"/>
          <w:marTop w:val="0"/>
          <w:marBottom w:val="0"/>
          <w:divBdr>
            <w:top w:val="none" w:sz="0" w:space="0" w:color="auto"/>
            <w:left w:val="none" w:sz="0" w:space="0" w:color="auto"/>
            <w:bottom w:val="none" w:sz="0" w:space="0" w:color="auto"/>
            <w:right w:val="none" w:sz="0" w:space="0" w:color="auto"/>
          </w:divBdr>
        </w:div>
        <w:div w:id="718700041">
          <w:marLeft w:val="0"/>
          <w:marRight w:val="0"/>
          <w:marTop w:val="0"/>
          <w:marBottom w:val="300"/>
          <w:divBdr>
            <w:top w:val="none" w:sz="0" w:space="0" w:color="auto"/>
            <w:left w:val="none" w:sz="0" w:space="0" w:color="auto"/>
            <w:bottom w:val="none" w:sz="0" w:space="0" w:color="auto"/>
            <w:right w:val="none" w:sz="0" w:space="0" w:color="auto"/>
          </w:divBdr>
          <w:divsChild>
            <w:div w:id="560407452">
              <w:marLeft w:val="0"/>
              <w:marRight w:val="0"/>
              <w:marTop w:val="0"/>
              <w:marBottom w:val="0"/>
              <w:divBdr>
                <w:top w:val="none" w:sz="0" w:space="0" w:color="auto"/>
                <w:left w:val="none" w:sz="0" w:space="0" w:color="auto"/>
                <w:bottom w:val="none" w:sz="0" w:space="0" w:color="auto"/>
                <w:right w:val="none" w:sz="0" w:space="0" w:color="auto"/>
              </w:divBdr>
            </w:div>
          </w:divsChild>
        </w:div>
        <w:div w:id="718745909">
          <w:marLeft w:val="0"/>
          <w:marRight w:val="0"/>
          <w:marTop w:val="0"/>
          <w:marBottom w:val="0"/>
          <w:divBdr>
            <w:top w:val="none" w:sz="0" w:space="0" w:color="auto"/>
            <w:left w:val="none" w:sz="0" w:space="0" w:color="auto"/>
            <w:bottom w:val="none" w:sz="0" w:space="0" w:color="auto"/>
            <w:right w:val="none" w:sz="0" w:space="0" w:color="auto"/>
          </w:divBdr>
          <w:divsChild>
            <w:div w:id="762990125">
              <w:marLeft w:val="-225"/>
              <w:marRight w:val="-225"/>
              <w:marTop w:val="0"/>
              <w:marBottom w:val="0"/>
              <w:divBdr>
                <w:top w:val="none" w:sz="0" w:space="0" w:color="auto"/>
                <w:left w:val="none" w:sz="0" w:space="0" w:color="auto"/>
                <w:bottom w:val="none" w:sz="0" w:space="0" w:color="auto"/>
                <w:right w:val="none" w:sz="0" w:space="0" w:color="auto"/>
              </w:divBdr>
            </w:div>
          </w:divsChild>
        </w:div>
        <w:div w:id="718818712">
          <w:marLeft w:val="-150"/>
          <w:marRight w:val="-150"/>
          <w:marTop w:val="0"/>
          <w:marBottom w:val="0"/>
          <w:divBdr>
            <w:top w:val="none" w:sz="0" w:space="0" w:color="auto"/>
            <w:left w:val="none" w:sz="0" w:space="0" w:color="auto"/>
            <w:bottom w:val="none" w:sz="0" w:space="0" w:color="auto"/>
            <w:right w:val="none" w:sz="0" w:space="0" w:color="auto"/>
          </w:divBdr>
          <w:divsChild>
            <w:div w:id="174851687">
              <w:marLeft w:val="0"/>
              <w:marRight w:val="0"/>
              <w:marTop w:val="0"/>
              <w:marBottom w:val="0"/>
              <w:divBdr>
                <w:top w:val="none" w:sz="0" w:space="0" w:color="auto"/>
                <w:left w:val="none" w:sz="0" w:space="0" w:color="auto"/>
                <w:bottom w:val="none" w:sz="0" w:space="0" w:color="auto"/>
                <w:right w:val="none" w:sz="0" w:space="0" w:color="auto"/>
              </w:divBdr>
            </w:div>
          </w:divsChild>
        </w:div>
        <w:div w:id="718822219">
          <w:marLeft w:val="15"/>
          <w:marRight w:val="225"/>
          <w:marTop w:val="0"/>
          <w:marBottom w:val="105"/>
          <w:divBdr>
            <w:top w:val="none" w:sz="0" w:space="0" w:color="auto"/>
            <w:left w:val="none" w:sz="0" w:space="0" w:color="auto"/>
            <w:bottom w:val="none" w:sz="0" w:space="0" w:color="auto"/>
            <w:right w:val="none" w:sz="0" w:space="0" w:color="auto"/>
          </w:divBdr>
          <w:divsChild>
            <w:div w:id="37776780">
              <w:marLeft w:val="0"/>
              <w:marRight w:val="0"/>
              <w:marTop w:val="0"/>
              <w:marBottom w:val="0"/>
              <w:divBdr>
                <w:top w:val="none" w:sz="0" w:space="0" w:color="auto"/>
                <w:left w:val="none" w:sz="0" w:space="0" w:color="auto"/>
                <w:bottom w:val="none" w:sz="0" w:space="0" w:color="auto"/>
                <w:right w:val="none" w:sz="0" w:space="0" w:color="auto"/>
              </w:divBdr>
            </w:div>
          </w:divsChild>
        </w:div>
        <w:div w:id="718823176">
          <w:marLeft w:val="750"/>
          <w:marRight w:val="0"/>
          <w:marTop w:val="0"/>
          <w:marBottom w:val="0"/>
          <w:divBdr>
            <w:top w:val="none" w:sz="0" w:space="0" w:color="auto"/>
            <w:left w:val="none" w:sz="0" w:space="0" w:color="auto"/>
            <w:bottom w:val="none" w:sz="0" w:space="0" w:color="auto"/>
            <w:right w:val="none" w:sz="0" w:space="0" w:color="auto"/>
          </w:divBdr>
        </w:div>
        <w:div w:id="718826365">
          <w:marLeft w:val="0"/>
          <w:marRight w:val="0"/>
          <w:marTop w:val="0"/>
          <w:marBottom w:val="300"/>
          <w:divBdr>
            <w:top w:val="none" w:sz="0" w:space="0" w:color="auto"/>
            <w:left w:val="none" w:sz="0" w:space="0" w:color="auto"/>
            <w:bottom w:val="none" w:sz="0" w:space="0" w:color="auto"/>
            <w:right w:val="none" w:sz="0" w:space="0" w:color="auto"/>
          </w:divBdr>
        </w:div>
        <w:div w:id="718826464">
          <w:marLeft w:val="376"/>
          <w:marRight w:val="376"/>
          <w:marTop w:val="0"/>
          <w:marBottom w:val="125"/>
          <w:divBdr>
            <w:top w:val="none" w:sz="0" w:space="0" w:color="auto"/>
            <w:left w:val="none" w:sz="0" w:space="0" w:color="auto"/>
            <w:bottom w:val="none" w:sz="0" w:space="0" w:color="auto"/>
            <w:right w:val="none" w:sz="0" w:space="0" w:color="auto"/>
          </w:divBdr>
        </w:div>
        <w:div w:id="718943287">
          <w:marLeft w:val="0"/>
          <w:marRight w:val="0"/>
          <w:marTop w:val="0"/>
          <w:marBottom w:val="0"/>
          <w:divBdr>
            <w:top w:val="none" w:sz="0" w:space="0" w:color="auto"/>
            <w:left w:val="none" w:sz="0" w:space="0" w:color="auto"/>
            <w:bottom w:val="none" w:sz="0" w:space="0" w:color="auto"/>
            <w:right w:val="none" w:sz="0" w:space="0" w:color="auto"/>
          </w:divBdr>
        </w:div>
        <w:div w:id="718944459">
          <w:marLeft w:val="0"/>
          <w:marRight w:val="0"/>
          <w:marTop w:val="0"/>
          <w:marBottom w:val="0"/>
          <w:divBdr>
            <w:top w:val="none" w:sz="0" w:space="0" w:color="auto"/>
            <w:left w:val="none" w:sz="0" w:space="0" w:color="auto"/>
            <w:bottom w:val="none" w:sz="0" w:space="0" w:color="auto"/>
            <w:right w:val="none" w:sz="0" w:space="0" w:color="auto"/>
          </w:divBdr>
        </w:div>
        <w:div w:id="719012187">
          <w:marLeft w:val="0"/>
          <w:marRight w:val="0"/>
          <w:marTop w:val="0"/>
          <w:marBottom w:val="150"/>
          <w:divBdr>
            <w:top w:val="none" w:sz="0" w:space="0" w:color="auto"/>
            <w:left w:val="none" w:sz="0" w:space="0" w:color="auto"/>
            <w:bottom w:val="none" w:sz="0" w:space="0" w:color="auto"/>
            <w:right w:val="none" w:sz="0" w:space="0" w:color="auto"/>
          </w:divBdr>
          <w:divsChild>
            <w:div w:id="316998721">
              <w:marLeft w:val="0"/>
              <w:marRight w:val="0"/>
              <w:marTop w:val="0"/>
              <w:marBottom w:val="150"/>
              <w:divBdr>
                <w:top w:val="none" w:sz="0" w:space="0" w:color="auto"/>
                <w:left w:val="none" w:sz="0" w:space="0" w:color="auto"/>
                <w:bottom w:val="none" w:sz="0" w:space="0" w:color="auto"/>
                <w:right w:val="none" w:sz="0" w:space="0" w:color="auto"/>
              </w:divBdr>
            </w:div>
          </w:divsChild>
        </w:div>
        <w:div w:id="719013028">
          <w:marLeft w:val="0"/>
          <w:marRight w:val="0"/>
          <w:marTop w:val="100"/>
          <w:marBottom w:val="275"/>
          <w:divBdr>
            <w:top w:val="none" w:sz="0" w:space="0" w:color="auto"/>
            <w:left w:val="none" w:sz="0" w:space="0" w:color="auto"/>
            <w:bottom w:val="none" w:sz="0" w:space="0" w:color="auto"/>
            <w:right w:val="none" w:sz="0" w:space="0" w:color="auto"/>
          </w:divBdr>
        </w:div>
        <w:div w:id="719019914">
          <w:marLeft w:val="0"/>
          <w:marRight w:val="0"/>
          <w:marTop w:val="0"/>
          <w:marBottom w:val="240"/>
          <w:divBdr>
            <w:top w:val="none" w:sz="0" w:space="0" w:color="auto"/>
            <w:left w:val="none" w:sz="0" w:space="0" w:color="auto"/>
            <w:bottom w:val="none" w:sz="0" w:space="0" w:color="auto"/>
            <w:right w:val="none" w:sz="0" w:space="0" w:color="auto"/>
          </w:divBdr>
        </w:div>
        <w:div w:id="719091986">
          <w:marLeft w:val="0"/>
          <w:marRight w:val="0"/>
          <w:marTop w:val="0"/>
          <w:marBottom w:val="250"/>
          <w:divBdr>
            <w:top w:val="none" w:sz="0" w:space="0" w:color="auto"/>
            <w:left w:val="none" w:sz="0" w:space="0" w:color="auto"/>
            <w:bottom w:val="none" w:sz="0" w:space="0" w:color="auto"/>
            <w:right w:val="none" w:sz="0" w:space="0" w:color="auto"/>
          </w:divBdr>
          <w:divsChild>
            <w:div w:id="311106393">
              <w:marLeft w:val="0"/>
              <w:marRight w:val="0"/>
              <w:marTop w:val="0"/>
              <w:marBottom w:val="125"/>
              <w:divBdr>
                <w:top w:val="none" w:sz="0" w:space="0" w:color="auto"/>
                <w:left w:val="none" w:sz="0" w:space="0" w:color="auto"/>
                <w:bottom w:val="none" w:sz="0" w:space="0" w:color="auto"/>
                <w:right w:val="none" w:sz="0" w:space="0" w:color="auto"/>
              </w:divBdr>
              <w:divsChild>
                <w:div w:id="356351702">
                  <w:marLeft w:val="0"/>
                  <w:marRight w:val="0"/>
                  <w:marTop w:val="0"/>
                  <w:marBottom w:val="0"/>
                  <w:divBdr>
                    <w:top w:val="none" w:sz="0" w:space="0" w:color="auto"/>
                    <w:left w:val="none" w:sz="0" w:space="0" w:color="auto"/>
                    <w:bottom w:val="none" w:sz="0" w:space="0" w:color="auto"/>
                    <w:right w:val="none" w:sz="0" w:space="0" w:color="auto"/>
                  </w:divBdr>
                </w:div>
              </w:divsChild>
            </w:div>
            <w:div w:id="647590616">
              <w:marLeft w:val="0"/>
              <w:marRight w:val="0"/>
              <w:marTop w:val="0"/>
              <w:marBottom w:val="0"/>
              <w:divBdr>
                <w:top w:val="none" w:sz="0" w:space="0" w:color="auto"/>
                <w:left w:val="none" w:sz="0" w:space="0" w:color="auto"/>
                <w:bottom w:val="none" w:sz="0" w:space="0" w:color="auto"/>
                <w:right w:val="none" w:sz="0" w:space="0" w:color="auto"/>
              </w:divBdr>
            </w:div>
          </w:divsChild>
        </w:div>
        <w:div w:id="719132138">
          <w:marLeft w:val="0"/>
          <w:marRight w:val="0"/>
          <w:marTop w:val="0"/>
          <w:marBottom w:val="250"/>
          <w:divBdr>
            <w:top w:val="none" w:sz="0" w:space="0" w:color="auto"/>
            <w:left w:val="none" w:sz="0" w:space="0" w:color="auto"/>
            <w:bottom w:val="none" w:sz="0" w:space="0" w:color="auto"/>
            <w:right w:val="none" w:sz="0" w:space="0" w:color="auto"/>
          </w:divBdr>
        </w:div>
        <w:div w:id="719136919">
          <w:marLeft w:val="0"/>
          <w:marRight w:val="0"/>
          <w:marTop w:val="0"/>
          <w:marBottom w:val="300"/>
          <w:divBdr>
            <w:top w:val="none" w:sz="0" w:space="0" w:color="auto"/>
            <w:left w:val="none" w:sz="0" w:space="0" w:color="auto"/>
            <w:bottom w:val="none" w:sz="0" w:space="0" w:color="auto"/>
            <w:right w:val="none" w:sz="0" w:space="0" w:color="auto"/>
          </w:divBdr>
        </w:div>
        <w:div w:id="719138009">
          <w:marLeft w:val="0"/>
          <w:marRight w:val="0"/>
          <w:marTop w:val="100"/>
          <w:marBottom w:val="100"/>
          <w:divBdr>
            <w:top w:val="none" w:sz="0" w:space="0" w:color="auto"/>
            <w:left w:val="none" w:sz="0" w:space="0" w:color="auto"/>
            <w:bottom w:val="none" w:sz="0" w:space="0" w:color="auto"/>
            <w:right w:val="none" w:sz="0" w:space="0" w:color="auto"/>
          </w:divBdr>
        </w:div>
        <w:div w:id="719205488">
          <w:marLeft w:val="0"/>
          <w:marRight w:val="0"/>
          <w:marTop w:val="0"/>
          <w:marBottom w:val="0"/>
          <w:divBdr>
            <w:top w:val="single" w:sz="2" w:space="0" w:color="E0E0E0"/>
            <w:left w:val="single" w:sz="2" w:space="0" w:color="E0E0E0"/>
            <w:bottom w:val="single" w:sz="2" w:space="0" w:color="E0E0E0"/>
            <w:right w:val="single" w:sz="2" w:space="0" w:color="E0E0E0"/>
          </w:divBdr>
        </w:div>
        <w:div w:id="719208785">
          <w:marLeft w:val="0"/>
          <w:marRight w:val="0"/>
          <w:marTop w:val="0"/>
          <w:marBottom w:val="0"/>
          <w:divBdr>
            <w:top w:val="none" w:sz="0" w:space="0" w:color="auto"/>
            <w:left w:val="none" w:sz="0" w:space="0" w:color="auto"/>
            <w:bottom w:val="none" w:sz="0" w:space="0" w:color="auto"/>
            <w:right w:val="none" w:sz="0" w:space="0" w:color="auto"/>
          </w:divBdr>
        </w:div>
        <w:div w:id="719477920">
          <w:marLeft w:val="0"/>
          <w:marRight w:val="0"/>
          <w:marTop w:val="0"/>
          <w:marBottom w:val="0"/>
          <w:divBdr>
            <w:top w:val="none" w:sz="0" w:space="0" w:color="auto"/>
            <w:left w:val="none" w:sz="0" w:space="0" w:color="auto"/>
            <w:bottom w:val="none" w:sz="0" w:space="0" w:color="auto"/>
            <w:right w:val="none" w:sz="0" w:space="0" w:color="auto"/>
          </w:divBdr>
          <w:divsChild>
            <w:div w:id="467628872">
              <w:marLeft w:val="0"/>
              <w:marRight w:val="0"/>
              <w:marTop w:val="0"/>
              <w:marBottom w:val="0"/>
              <w:divBdr>
                <w:top w:val="none" w:sz="0" w:space="0" w:color="auto"/>
                <w:left w:val="none" w:sz="0" w:space="0" w:color="auto"/>
                <w:bottom w:val="none" w:sz="0" w:space="0" w:color="auto"/>
                <w:right w:val="none" w:sz="0" w:space="0" w:color="auto"/>
              </w:divBdr>
              <w:divsChild>
                <w:div w:id="345668667">
                  <w:marLeft w:val="0"/>
                  <w:marRight w:val="0"/>
                  <w:marTop w:val="0"/>
                  <w:marBottom w:val="0"/>
                  <w:divBdr>
                    <w:top w:val="none" w:sz="0" w:space="0" w:color="auto"/>
                    <w:left w:val="none" w:sz="0" w:space="0" w:color="auto"/>
                    <w:bottom w:val="none" w:sz="0" w:space="0" w:color="auto"/>
                    <w:right w:val="none" w:sz="0" w:space="0" w:color="auto"/>
                  </w:divBdr>
                  <w:divsChild>
                    <w:div w:id="4662447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19481436">
          <w:marLeft w:val="0"/>
          <w:marRight w:val="0"/>
          <w:marTop w:val="0"/>
          <w:marBottom w:val="240"/>
          <w:divBdr>
            <w:top w:val="none" w:sz="0" w:space="0" w:color="auto"/>
            <w:left w:val="none" w:sz="0" w:space="0" w:color="auto"/>
            <w:bottom w:val="none" w:sz="0" w:space="0" w:color="auto"/>
            <w:right w:val="none" w:sz="0" w:space="0" w:color="auto"/>
          </w:divBdr>
        </w:div>
        <w:div w:id="719550005">
          <w:marLeft w:val="0"/>
          <w:marRight w:val="0"/>
          <w:marTop w:val="0"/>
          <w:marBottom w:val="0"/>
          <w:divBdr>
            <w:top w:val="none" w:sz="0" w:space="0" w:color="auto"/>
            <w:left w:val="none" w:sz="0" w:space="0" w:color="auto"/>
            <w:bottom w:val="none" w:sz="0" w:space="0" w:color="auto"/>
            <w:right w:val="none" w:sz="0" w:space="0" w:color="auto"/>
          </w:divBdr>
          <w:divsChild>
            <w:div w:id="260067838">
              <w:marLeft w:val="0"/>
              <w:marRight w:val="0"/>
              <w:marTop w:val="0"/>
              <w:marBottom w:val="0"/>
              <w:divBdr>
                <w:top w:val="none" w:sz="0" w:space="0" w:color="auto"/>
                <w:left w:val="none" w:sz="0" w:space="0" w:color="auto"/>
                <w:bottom w:val="none" w:sz="0" w:space="0" w:color="auto"/>
                <w:right w:val="none" w:sz="0" w:space="0" w:color="auto"/>
              </w:divBdr>
            </w:div>
            <w:div w:id="634289114">
              <w:marLeft w:val="0"/>
              <w:marRight w:val="0"/>
              <w:marTop w:val="0"/>
              <w:marBottom w:val="0"/>
              <w:divBdr>
                <w:top w:val="none" w:sz="0" w:space="0" w:color="auto"/>
                <w:left w:val="none" w:sz="0" w:space="0" w:color="auto"/>
                <w:bottom w:val="none" w:sz="0" w:space="0" w:color="auto"/>
                <w:right w:val="none" w:sz="0" w:space="0" w:color="auto"/>
              </w:divBdr>
            </w:div>
          </w:divsChild>
        </w:div>
        <w:div w:id="719591324">
          <w:marLeft w:val="0"/>
          <w:marRight w:val="0"/>
          <w:marTop w:val="0"/>
          <w:marBottom w:val="0"/>
          <w:divBdr>
            <w:top w:val="none" w:sz="0" w:space="0" w:color="auto"/>
            <w:left w:val="none" w:sz="0" w:space="0" w:color="auto"/>
            <w:bottom w:val="none" w:sz="0" w:space="0" w:color="auto"/>
            <w:right w:val="none" w:sz="0" w:space="0" w:color="auto"/>
          </w:divBdr>
          <w:divsChild>
            <w:div w:id="271128342">
              <w:marLeft w:val="0"/>
              <w:marRight w:val="0"/>
              <w:marTop w:val="0"/>
              <w:marBottom w:val="0"/>
              <w:divBdr>
                <w:top w:val="none" w:sz="0" w:space="0" w:color="auto"/>
                <w:left w:val="none" w:sz="0" w:space="0" w:color="auto"/>
                <w:bottom w:val="none" w:sz="0" w:space="0" w:color="auto"/>
                <w:right w:val="none" w:sz="0" w:space="0" w:color="auto"/>
              </w:divBdr>
            </w:div>
          </w:divsChild>
        </w:div>
        <w:div w:id="719595445">
          <w:marLeft w:val="0"/>
          <w:marRight w:val="0"/>
          <w:marTop w:val="0"/>
          <w:marBottom w:val="75"/>
          <w:divBdr>
            <w:top w:val="none" w:sz="0" w:space="0" w:color="auto"/>
            <w:left w:val="none" w:sz="0" w:space="0" w:color="auto"/>
            <w:bottom w:val="none" w:sz="0" w:space="0" w:color="auto"/>
            <w:right w:val="none" w:sz="0" w:space="0" w:color="auto"/>
          </w:divBdr>
        </w:div>
        <w:div w:id="719595651">
          <w:marLeft w:val="1221"/>
          <w:marRight w:val="0"/>
          <w:marTop w:val="0"/>
          <w:marBottom w:val="0"/>
          <w:divBdr>
            <w:top w:val="none" w:sz="0" w:space="0" w:color="auto"/>
            <w:left w:val="none" w:sz="0" w:space="0" w:color="auto"/>
            <w:bottom w:val="none" w:sz="0" w:space="0" w:color="auto"/>
            <w:right w:val="none" w:sz="0" w:space="0" w:color="auto"/>
          </w:divBdr>
        </w:div>
        <w:div w:id="719596593">
          <w:marLeft w:val="0"/>
          <w:marRight w:val="0"/>
          <w:marTop w:val="0"/>
          <w:marBottom w:val="0"/>
          <w:divBdr>
            <w:top w:val="none" w:sz="0" w:space="0" w:color="auto"/>
            <w:left w:val="none" w:sz="0" w:space="0" w:color="auto"/>
            <w:bottom w:val="none" w:sz="0" w:space="0" w:color="auto"/>
            <w:right w:val="none" w:sz="0" w:space="0" w:color="auto"/>
          </w:divBdr>
        </w:div>
        <w:div w:id="719718087">
          <w:marLeft w:val="0"/>
          <w:marRight w:val="0"/>
          <w:marTop w:val="0"/>
          <w:marBottom w:val="0"/>
          <w:divBdr>
            <w:top w:val="none" w:sz="0" w:space="0" w:color="auto"/>
            <w:left w:val="none" w:sz="0" w:space="0" w:color="auto"/>
            <w:bottom w:val="none" w:sz="0" w:space="0" w:color="auto"/>
            <w:right w:val="none" w:sz="0" w:space="0" w:color="auto"/>
          </w:divBdr>
        </w:div>
        <w:div w:id="719744581">
          <w:marLeft w:val="250"/>
          <w:marRight w:val="0"/>
          <w:marTop w:val="0"/>
          <w:marBottom w:val="0"/>
          <w:divBdr>
            <w:top w:val="none" w:sz="0" w:space="0" w:color="auto"/>
            <w:left w:val="none" w:sz="0" w:space="0" w:color="auto"/>
            <w:bottom w:val="none" w:sz="0" w:space="0" w:color="auto"/>
            <w:right w:val="none" w:sz="0" w:space="0" w:color="auto"/>
          </w:divBdr>
        </w:div>
        <w:div w:id="719786864">
          <w:marLeft w:val="0"/>
          <w:marRight w:val="0"/>
          <w:marTop w:val="0"/>
          <w:marBottom w:val="0"/>
          <w:divBdr>
            <w:top w:val="none" w:sz="0" w:space="0" w:color="auto"/>
            <w:left w:val="none" w:sz="0" w:space="0" w:color="auto"/>
            <w:bottom w:val="none" w:sz="0" w:space="0" w:color="auto"/>
            <w:right w:val="none" w:sz="0" w:space="0" w:color="auto"/>
          </w:divBdr>
          <w:divsChild>
            <w:div w:id="35813882">
              <w:marLeft w:val="0"/>
              <w:marRight w:val="0"/>
              <w:marTop w:val="0"/>
              <w:marBottom w:val="0"/>
              <w:divBdr>
                <w:top w:val="none" w:sz="0" w:space="0" w:color="auto"/>
                <w:left w:val="none" w:sz="0" w:space="0" w:color="auto"/>
                <w:bottom w:val="none" w:sz="0" w:space="0" w:color="auto"/>
                <w:right w:val="none" w:sz="0" w:space="0" w:color="auto"/>
              </w:divBdr>
            </w:div>
          </w:divsChild>
        </w:div>
        <w:div w:id="719789234">
          <w:marLeft w:val="0"/>
          <w:marRight w:val="0"/>
          <w:marTop w:val="100"/>
          <w:marBottom w:val="100"/>
          <w:divBdr>
            <w:top w:val="none" w:sz="0" w:space="0" w:color="auto"/>
            <w:left w:val="none" w:sz="0" w:space="0" w:color="auto"/>
            <w:bottom w:val="none" w:sz="0" w:space="0" w:color="auto"/>
            <w:right w:val="none" w:sz="0" w:space="0" w:color="auto"/>
          </w:divBdr>
          <w:divsChild>
            <w:div w:id="86003038">
              <w:marLeft w:val="0"/>
              <w:marRight w:val="0"/>
              <w:marTop w:val="0"/>
              <w:marBottom w:val="0"/>
              <w:divBdr>
                <w:top w:val="none" w:sz="0" w:space="0" w:color="auto"/>
                <w:left w:val="none" w:sz="0" w:space="0" w:color="auto"/>
                <w:bottom w:val="none" w:sz="0" w:space="0" w:color="auto"/>
                <w:right w:val="none" w:sz="0" w:space="0" w:color="auto"/>
              </w:divBdr>
            </w:div>
          </w:divsChild>
        </w:div>
        <w:div w:id="719792325">
          <w:marLeft w:val="0"/>
          <w:marRight w:val="0"/>
          <w:marTop w:val="0"/>
          <w:marBottom w:val="0"/>
          <w:divBdr>
            <w:top w:val="none" w:sz="0" w:space="0" w:color="auto"/>
            <w:left w:val="none" w:sz="0" w:space="0" w:color="auto"/>
            <w:bottom w:val="none" w:sz="0" w:space="0" w:color="auto"/>
            <w:right w:val="none" w:sz="0" w:space="0" w:color="auto"/>
          </w:divBdr>
        </w:div>
        <w:div w:id="719865582">
          <w:marLeft w:val="0"/>
          <w:marRight w:val="0"/>
          <w:marTop w:val="0"/>
          <w:marBottom w:val="75"/>
          <w:divBdr>
            <w:top w:val="none" w:sz="0" w:space="0" w:color="auto"/>
            <w:left w:val="none" w:sz="0" w:space="0" w:color="auto"/>
            <w:bottom w:val="none" w:sz="0" w:space="0" w:color="auto"/>
            <w:right w:val="none" w:sz="0" w:space="0" w:color="auto"/>
          </w:divBdr>
        </w:div>
        <w:div w:id="719865857">
          <w:marLeft w:val="0"/>
          <w:marRight w:val="0"/>
          <w:marTop w:val="0"/>
          <w:marBottom w:val="0"/>
          <w:divBdr>
            <w:top w:val="none" w:sz="0" w:space="0" w:color="auto"/>
            <w:left w:val="none" w:sz="0" w:space="0" w:color="auto"/>
            <w:bottom w:val="none" w:sz="0" w:space="0" w:color="auto"/>
            <w:right w:val="none" w:sz="0" w:space="0" w:color="auto"/>
          </w:divBdr>
          <w:divsChild>
            <w:div w:id="40399814">
              <w:marLeft w:val="-225"/>
              <w:marRight w:val="-225"/>
              <w:marTop w:val="0"/>
              <w:marBottom w:val="0"/>
              <w:divBdr>
                <w:top w:val="none" w:sz="0" w:space="0" w:color="auto"/>
                <w:left w:val="none" w:sz="0" w:space="0" w:color="auto"/>
                <w:bottom w:val="none" w:sz="0" w:space="0" w:color="auto"/>
                <w:right w:val="none" w:sz="0" w:space="0" w:color="auto"/>
              </w:divBdr>
            </w:div>
          </w:divsChild>
        </w:div>
        <w:div w:id="719866707">
          <w:marLeft w:val="0"/>
          <w:marRight w:val="0"/>
          <w:marTop w:val="0"/>
          <w:marBottom w:val="0"/>
          <w:divBdr>
            <w:top w:val="none" w:sz="0" w:space="0" w:color="auto"/>
            <w:left w:val="none" w:sz="0" w:space="0" w:color="auto"/>
            <w:bottom w:val="none" w:sz="0" w:space="0" w:color="auto"/>
            <w:right w:val="none" w:sz="0" w:space="0" w:color="auto"/>
          </w:divBdr>
        </w:div>
        <w:div w:id="719983753">
          <w:marLeft w:val="0"/>
          <w:marRight w:val="0"/>
          <w:marTop w:val="0"/>
          <w:marBottom w:val="384"/>
          <w:divBdr>
            <w:top w:val="none" w:sz="0" w:space="0" w:color="auto"/>
            <w:left w:val="none" w:sz="0" w:space="0" w:color="auto"/>
            <w:bottom w:val="none" w:sz="0" w:space="0" w:color="auto"/>
            <w:right w:val="none" w:sz="0" w:space="0" w:color="auto"/>
          </w:divBdr>
        </w:div>
        <w:div w:id="719984519">
          <w:marLeft w:val="0"/>
          <w:marRight w:val="0"/>
          <w:marTop w:val="0"/>
          <w:marBottom w:val="0"/>
          <w:divBdr>
            <w:top w:val="none" w:sz="0" w:space="0" w:color="auto"/>
            <w:left w:val="none" w:sz="0" w:space="0" w:color="auto"/>
            <w:bottom w:val="none" w:sz="0" w:space="0" w:color="auto"/>
            <w:right w:val="none" w:sz="0" w:space="0" w:color="auto"/>
          </w:divBdr>
        </w:div>
        <w:div w:id="720059813">
          <w:marLeft w:val="0"/>
          <w:marRight w:val="0"/>
          <w:marTop w:val="0"/>
          <w:marBottom w:val="0"/>
          <w:divBdr>
            <w:top w:val="none" w:sz="0" w:space="0" w:color="auto"/>
            <w:left w:val="none" w:sz="0" w:space="0" w:color="auto"/>
            <w:bottom w:val="none" w:sz="0" w:space="0" w:color="auto"/>
            <w:right w:val="none" w:sz="0" w:space="0" w:color="auto"/>
          </w:divBdr>
        </w:div>
        <w:div w:id="720204037">
          <w:marLeft w:val="0"/>
          <w:marRight w:val="188"/>
          <w:marTop w:val="0"/>
          <w:marBottom w:val="0"/>
          <w:divBdr>
            <w:top w:val="none" w:sz="0" w:space="0" w:color="auto"/>
            <w:left w:val="none" w:sz="0" w:space="0" w:color="auto"/>
            <w:bottom w:val="none" w:sz="0" w:space="0" w:color="auto"/>
            <w:right w:val="none" w:sz="0" w:space="0" w:color="auto"/>
          </w:divBdr>
        </w:div>
        <w:div w:id="720327850">
          <w:marLeft w:val="0"/>
          <w:marRight w:val="0"/>
          <w:marTop w:val="0"/>
          <w:marBottom w:val="0"/>
          <w:divBdr>
            <w:top w:val="none" w:sz="0" w:space="0" w:color="auto"/>
            <w:left w:val="none" w:sz="0" w:space="0" w:color="auto"/>
            <w:bottom w:val="none" w:sz="0" w:space="0" w:color="auto"/>
            <w:right w:val="none" w:sz="0" w:space="0" w:color="auto"/>
          </w:divBdr>
        </w:div>
        <w:div w:id="720328314">
          <w:marLeft w:val="0"/>
          <w:marRight w:val="0"/>
          <w:marTop w:val="0"/>
          <w:marBottom w:val="0"/>
          <w:divBdr>
            <w:top w:val="none" w:sz="0" w:space="0" w:color="auto"/>
            <w:left w:val="none" w:sz="0" w:space="0" w:color="auto"/>
            <w:bottom w:val="none" w:sz="0" w:space="0" w:color="auto"/>
            <w:right w:val="none" w:sz="0" w:space="0" w:color="auto"/>
          </w:divBdr>
        </w:div>
        <w:div w:id="720329413">
          <w:marLeft w:val="0"/>
          <w:marRight w:val="0"/>
          <w:marTop w:val="0"/>
          <w:marBottom w:val="0"/>
          <w:divBdr>
            <w:top w:val="none" w:sz="0" w:space="0" w:color="auto"/>
            <w:left w:val="none" w:sz="0" w:space="0" w:color="auto"/>
            <w:bottom w:val="single" w:sz="6" w:space="5" w:color="E6E3E2"/>
            <w:right w:val="none" w:sz="0" w:space="0" w:color="auto"/>
          </w:divBdr>
        </w:div>
        <w:div w:id="720402455">
          <w:marLeft w:val="0"/>
          <w:marRight w:val="0"/>
          <w:marTop w:val="0"/>
          <w:marBottom w:val="0"/>
          <w:divBdr>
            <w:top w:val="none" w:sz="0" w:space="0" w:color="auto"/>
            <w:left w:val="none" w:sz="0" w:space="0" w:color="auto"/>
            <w:bottom w:val="none" w:sz="0" w:space="0" w:color="auto"/>
            <w:right w:val="none" w:sz="0" w:space="0" w:color="auto"/>
          </w:divBdr>
        </w:div>
        <w:div w:id="720403800">
          <w:marLeft w:val="0"/>
          <w:marRight w:val="0"/>
          <w:marTop w:val="0"/>
          <w:marBottom w:val="0"/>
          <w:divBdr>
            <w:top w:val="single" w:sz="6" w:space="15" w:color="D2D2D2"/>
            <w:left w:val="none" w:sz="0" w:space="0" w:color="auto"/>
            <w:bottom w:val="none" w:sz="0" w:space="0" w:color="auto"/>
            <w:right w:val="none" w:sz="0" w:space="0" w:color="auto"/>
          </w:divBdr>
        </w:div>
        <w:div w:id="720514887">
          <w:marLeft w:val="0"/>
          <w:marRight w:val="0"/>
          <w:marTop w:val="0"/>
          <w:marBottom w:val="0"/>
          <w:divBdr>
            <w:top w:val="none" w:sz="0" w:space="0" w:color="auto"/>
            <w:left w:val="none" w:sz="0" w:space="0" w:color="auto"/>
            <w:bottom w:val="none" w:sz="0" w:space="0" w:color="auto"/>
            <w:right w:val="none" w:sz="0" w:space="0" w:color="auto"/>
          </w:divBdr>
          <w:divsChild>
            <w:div w:id="108404746">
              <w:marLeft w:val="0"/>
              <w:marRight w:val="0"/>
              <w:marTop w:val="0"/>
              <w:marBottom w:val="0"/>
              <w:divBdr>
                <w:top w:val="none" w:sz="0" w:space="0" w:color="auto"/>
                <w:left w:val="none" w:sz="0" w:space="0" w:color="auto"/>
                <w:bottom w:val="none" w:sz="0" w:space="0" w:color="auto"/>
                <w:right w:val="none" w:sz="0" w:space="0" w:color="auto"/>
              </w:divBdr>
            </w:div>
          </w:divsChild>
        </w:div>
        <w:div w:id="720590489">
          <w:marLeft w:val="-1500"/>
          <w:marRight w:val="240"/>
          <w:marTop w:val="0"/>
          <w:marBottom w:val="240"/>
          <w:divBdr>
            <w:top w:val="none" w:sz="0" w:space="0" w:color="auto"/>
            <w:left w:val="none" w:sz="0" w:space="0" w:color="auto"/>
            <w:bottom w:val="none" w:sz="0" w:space="0" w:color="auto"/>
            <w:right w:val="none" w:sz="0" w:space="0" w:color="auto"/>
          </w:divBdr>
        </w:div>
        <w:div w:id="720591801">
          <w:marLeft w:val="0"/>
          <w:marRight w:val="0"/>
          <w:marTop w:val="0"/>
          <w:marBottom w:val="300"/>
          <w:divBdr>
            <w:top w:val="none" w:sz="0" w:space="0" w:color="auto"/>
            <w:left w:val="none" w:sz="0" w:space="0" w:color="auto"/>
            <w:bottom w:val="none" w:sz="0" w:space="0" w:color="auto"/>
            <w:right w:val="none" w:sz="0" w:space="0" w:color="auto"/>
          </w:divBdr>
          <w:divsChild>
            <w:div w:id="105854183">
              <w:marLeft w:val="0"/>
              <w:marRight w:val="0"/>
              <w:marTop w:val="0"/>
              <w:marBottom w:val="0"/>
              <w:divBdr>
                <w:top w:val="none" w:sz="0" w:space="0" w:color="auto"/>
                <w:left w:val="none" w:sz="0" w:space="0" w:color="auto"/>
                <w:bottom w:val="none" w:sz="0" w:space="0" w:color="auto"/>
                <w:right w:val="none" w:sz="0" w:space="0" w:color="auto"/>
              </w:divBdr>
              <w:divsChild>
                <w:div w:id="7025301">
                  <w:marLeft w:val="-225"/>
                  <w:marRight w:val="-225"/>
                  <w:marTop w:val="0"/>
                  <w:marBottom w:val="0"/>
                  <w:divBdr>
                    <w:top w:val="none" w:sz="0" w:space="0" w:color="auto"/>
                    <w:left w:val="none" w:sz="0" w:space="0" w:color="auto"/>
                    <w:bottom w:val="none" w:sz="0" w:space="0" w:color="auto"/>
                    <w:right w:val="none" w:sz="0" w:space="0" w:color="auto"/>
                  </w:divBdr>
                  <w:divsChild>
                    <w:div w:id="738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9">
          <w:marLeft w:val="0"/>
          <w:marRight w:val="0"/>
          <w:marTop w:val="0"/>
          <w:marBottom w:val="150"/>
          <w:divBdr>
            <w:top w:val="none" w:sz="0" w:space="0" w:color="auto"/>
            <w:left w:val="none" w:sz="0" w:space="0" w:color="auto"/>
            <w:bottom w:val="none" w:sz="0" w:space="0" w:color="auto"/>
            <w:right w:val="none" w:sz="0" w:space="0" w:color="auto"/>
          </w:divBdr>
        </w:div>
        <w:div w:id="720665368">
          <w:marLeft w:val="-225"/>
          <w:marRight w:val="-225"/>
          <w:marTop w:val="0"/>
          <w:marBottom w:val="0"/>
          <w:divBdr>
            <w:top w:val="none" w:sz="0" w:space="0" w:color="auto"/>
            <w:left w:val="none" w:sz="0" w:space="0" w:color="auto"/>
            <w:bottom w:val="none" w:sz="0" w:space="0" w:color="auto"/>
            <w:right w:val="none" w:sz="0" w:space="0" w:color="auto"/>
          </w:divBdr>
        </w:div>
        <w:div w:id="720711219">
          <w:marLeft w:val="-1002"/>
          <w:marRight w:val="0"/>
          <w:marTop w:val="0"/>
          <w:marBottom w:val="0"/>
          <w:divBdr>
            <w:top w:val="none" w:sz="0" w:space="0" w:color="auto"/>
            <w:left w:val="none" w:sz="0" w:space="0" w:color="auto"/>
            <w:bottom w:val="none" w:sz="0" w:space="0" w:color="auto"/>
            <w:right w:val="none" w:sz="0" w:space="0" w:color="auto"/>
          </w:divBdr>
        </w:div>
        <w:div w:id="720716637">
          <w:marLeft w:val="0"/>
          <w:marRight w:val="0"/>
          <w:marTop w:val="0"/>
          <w:marBottom w:val="0"/>
          <w:divBdr>
            <w:top w:val="none" w:sz="0" w:space="0" w:color="auto"/>
            <w:left w:val="none" w:sz="0" w:space="0" w:color="auto"/>
            <w:bottom w:val="none" w:sz="0" w:space="0" w:color="auto"/>
            <w:right w:val="none" w:sz="0" w:space="0" w:color="auto"/>
          </w:divBdr>
        </w:div>
        <w:div w:id="720716901">
          <w:marLeft w:val="0"/>
          <w:marRight w:val="0"/>
          <w:marTop w:val="0"/>
          <w:marBottom w:val="0"/>
          <w:divBdr>
            <w:top w:val="none" w:sz="0" w:space="0" w:color="auto"/>
            <w:left w:val="none" w:sz="0" w:space="0" w:color="auto"/>
            <w:bottom w:val="none" w:sz="0" w:space="0" w:color="auto"/>
            <w:right w:val="none" w:sz="0" w:space="0" w:color="auto"/>
          </w:divBdr>
        </w:div>
        <w:div w:id="720717591">
          <w:marLeft w:val="0"/>
          <w:marRight w:val="0"/>
          <w:marTop w:val="0"/>
          <w:marBottom w:val="0"/>
          <w:divBdr>
            <w:top w:val="none" w:sz="0" w:space="0" w:color="auto"/>
            <w:left w:val="none" w:sz="0" w:space="0" w:color="auto"/>
            <w:bottom w:val="none" w:sz="0" w:space="0" w:color="auto"/>
            <w:right w:val="none" w:sz="0" w:space="0" w:color="auto"/>
          </w:divBdr>
          <w:divsChild>
            <w:div w:id="303042984">
              <w:marLeft w:val="0"/>
              <w:marRight w:val="0"/>
              <w:marTop w:val="0"/>
              <w:marBottom w:val="150"/>
              <w:divBdr>
                <w:top w:val="none" w:sz="0" w:space="0" w:color="auto"/>
                <w:left w:val="none" w:sz="0" w:space="0" w:color="auto"/>
                <w:bottom w:val="none" w:sz="0" w:space="0" w:color="auto"/>
                <w:right w:val="none" w:sz="0" w:space="0" w:color="auto"/>
              </w:divBdr>
            </w:div>
          </w:divsChild>
        </w:div>
        <w:div w:id="720788251">
          <w:marLeft w:val="-125"/>
          <w:marRight w:val="-125"/>
          <w:marTop w:val="0"/>
          <w:marBottom w:val="0"/>
          <w:divBdr>
            <w:top w:val="none" w:sz="0" w:space="0" w:color="auto"/>
            <w:left w:val="none" w:sz="0" w:space="0" w:color="auto"/>
            <w:bottom w:val="none" w:sz="0" w:space="0" w:color="auto"/>
            <w:right w:val="none" w:sz="0" w:space="0" w:color="auto"/>
          </w:divBdr>
          <w:divsChild>
            <w:div w:id="237332014">
              <w:marLeft w:val="0"/>
              <w:marRight w:val="0"/>
              <w:marTop w:val="0"/>
              <w:marBottom w:val="0"/>
              <w:divBdr>
                <w:top w:val="none" w:sz="0" w:space="0" w:color="auto"/>
                <w:left w:val="none" w:sz="0" w:space="0" w:color="auto"/>
                <w:bottom w:val="none" w:sz="0" w:space="0" w:color="auto"/>
                <w:right w:val="none" w:sz="0" w:space="0" w:color="auto"/>
              </w:divBdr>
              <w:divsChild>
                <w:div w:id="71755651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720788546">
          <w:marLeft w:val="0"/>
          <w:marRight w:val="0"/>
          <w:marTop w:val="0"/>
          <w:marBottom w:val="0"/>
          <w:divBdr>
            <w:top w:val="none" w:sz="0" w:space="0" w:color="auto"/>
            <w:left w:val="none" w:sz="0" w:space="0" w:color="auto"/>
            <w:bottom w:val="none" w:sz="0" w:space="0" w:color="auto"/>
            <w:right w:val="none" w:sz="0" w:space="0" w:color="auto"/>
          </w:divBdr>
        </w:div>
        <w:div w:id="720788729">
          <w:marLeft w:val="-125"/>
          <w:marRight w:val="-125"/>
          <w:marTop w:val="0"/>
          <w:marBottom w:val="0"/>
          <w:divBdr>
            <w:top w:val="none" w:sz="0" w:space="0" w:color="auto"/>
            <w:left w:val="none" w:sz="0" w:space="0" w:color="auto"/>
            <w:bottom w:val="none" w:sz="0" w:space="0" w:color="auto"/>
            <w:right w:val="none" w:sz="0" w:space="0" w:color="auto"/>
          </w:divBdr>
          <w:divsChild>
            <w:div w:id="642732906">
              <w:marLeft w:val="0"/>
              <w:marRight w:val="0"/>
              <w:marTop w:val="0"/>
              <w:marBottom w:val="0"/>
              <w:divBdr>
                <w:top w:val="none" w:sz="0" w:space="0" w:color="auto"/>
                <w:left w:val="none" w:sz="0" w:space="0" w:color="auto"/>
                <w:bottom w:val="none" w:sz="0" w:space="0" w:color="auto"/>
                <w:right w:val="none" w:sz="0" w:space="0" w:color="auto"/>
              </w:divBdr>
              <w:divsChild>
                <w:div w:id="59902734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20790590">
          <w:marLeft w:val="0"/>
          <w:marRight w:val="0"/>
          <w:marTop w:val="0"/>
          <w:marBottom w:val="0"/>
          <w:divBdr>
            <w:top w:val="none" w:sz="0" w:space="0" w:color="auto"/>
            <w:left w:val="none" w:sz="0" w:space="0" w:color="auto"/>
            <w:bottom w:val="none" w:sz="0" w:space="0" w:color="auto"/>
            <w:right w:val="none" w:sz="0" w:space="0" w:color="auto"/>
          </w:divBdr>
          <w:divsChild>
            <w:div w:id="201019615">
              <w:marLeft w:val="0"/>
              <w:marRight w:val="0"/>
              <w:marTop w:val="0"/>
              <w:marBottom w:val="0"/>
              <w:divBdr>
                <w:top w:val="none" w:sz="0" w:space="0" w:color="auto"/>
                <w:left w:val="none" w:sz="0" w:space="0" w:color="auto"/>
                <w:bottom w:val="none" w:sz="0" w:space="0" w:color="auto"/>
                <w:right w:val="none" w:sz="0" w:space="0" w:color="auto"/>
              </w:divBdr>
            </w:div>
          </w:divsChild>
        </w:div>
        <w:div w:id="720831895">
          <w:marLeft w:val="0"/>
          <w:marRight w:val="0"/>
          <w:marTop w:val="0"/>
          <w:marBottom w:val="0"/>
          <w:divBdr>
            <w:top w:val="none" w:sz="0" w:space="0" w:color="auto"/>
            <w:left w:val="none" w:sz="0" w:space="0" w:color="auto"/>
            <w:bottom w:val="none" w:sz="0" w:space="0" w:color="auto"/>
            <w:right w:val="none" w:sz="0" w:space="0" w:color="auto"/>
          </w:divBdr>
        </w:div>
        <w:div w:id="720832816">
          <w:marLeft w:val="0"/>
          <w:marRight w:val="225"/>
          <w:marTop w:val="0"/>
          <w:marBottom w:val="0"/>
          <w:divBdr>
            <w:top w:val="none" w:sz="0" w:space="0" w:color="auto"/>
            <w:left w:val="none" w:sz="0" w:space="0" w:color="auto"/>
            <w:bottom w:val="none" w:sz="0" w:space="0" w:color="auto"/>
            <w:right w:val="none" w:sz="0" w:space="0" w:color="auto"/>
          </w:divBdr>
        </w:div>
        <w:div w:id="720861938">
          <w:marLeft w:val="0"/>
          <w:marRight w:val="0"/>
          <w:marTop w:val="150"/>
          <w:marBottom w:val="0"/>
          <w:divBdr>
            <w:top w:val="none" w:sz="0" w:space="0" w:color="auto"/>
            <w:left w:val="none" w:sz="0" w:space="0" w:color="auto"/>
            <w:bottom w:val="none" w:sz="0" w:space="0" w:color="auto"/>
            <w:right w:val="none" w:sz="0" w:space="0" w:color="auto"/>
          </w:divBdr>
        </w:div>
        <w:div w:id="720906345">
          <w:marLeft w:val="0"/>
          <w:marRight w:val="0"/>
          <w:marTop w:val="0"/>
          <w:marBottom w:val="0"/>
          <w:divBdr>
            <w:top w:val="none" w:sz="0" w:space="0" w:color="auto"/>
            <w:left w:val="none" w:sz="0" w:space="0" w:color="auto"/>
            <w:bottom w:val="none" w:sz="0" w:space="0" w:color="auto"/>
            <w:right w:val="none" w:sz="0" w:space="0" w:color="auto"/>
          </w:divBdr>
          <w:divsChild>
            <w:div w:id="364329449">
              <w:marLeft w:val="0"/>
              <w:marRight w:val="0"/>
              <w:marTop w:val="0"/>
              <w:marBottom w:val="0"/>
              <w:divBdr>
                <w:top w:val="none" w:sz="0" w:space="0" w:color="auto"/>
                <w:left w:val="none" w:sz="0" w:space="0" w:color="auto"/>
                <w:bottom w:val="none" w:sz="0" w:space="0" w:color="auto"/>
                <w:right w:val="none" w:sz="0" w:space="0" w:color="auto"/>
              </w:divBdr>
            </w:div>
          </w:divsChild>
        </w:div>
        <w:div w:id="720982047">
          <w:marLeft w:val="0"/>
          <w:marRight w:val="0"/>
          <w:marTop w:val="0"/>
          <w:marBottom w:val="240"/>
          <w:divBdr>
            <w:top w:val="none" w:sz="0" w:space="0" w:color="auto"/>
            <w:left w:val="none" w:sz="0" w:space="0" w:color="auto"/>
            <w:bottom w:val="none" w:sz="0" w:space="0" w:color="auto"/>
            <w:right w:val="none" w:sz="0" w:space="0" w:color="auto"/>
          </w:divBdr>
        </w:div>
        <w:div w:id="720983004">
          <w:marLeft w:val="0"/>
          <w:marRight w:val="0"/>
          <w:marTop w:val="0"/>
          <w:marBottom w:val="0"/>
          <w:divBdr>
            <w:top w:val="none" w:sz="0" w:space="0" w:color="auto"/>
            <w:left w:val="none" w:sz="0" w:space="0" w:color="auto"/>
            <w:bottom w:val="none" w:sz="0" w:space="0" w:color="auto"/>
            <w:right w:val="none" w:sz="0" w:space="0" w:color="auto"/>
          </w:divBdr>
        </w:div>
        <w:div w:id="721052538">
          <w:marLeft w:val="0"/>
          <w:marRight w:val="0"/>
          <w:marTop w:val="0"/>
          <w:marBottom w:val="0"/>
          <w:divBdr>
            <w:top w:val="none" w:sz="0" w:space="0" w:color="auto"/>
            <w:left w:val="none" w:sz="0" w:space="0" w:color="auto"/>
            <w:bottom w:val="none" w:sz="0" w:space="0" w:color="auto"/>
            <w:right w:val="none" w:sz="0" w:space="0" w:color="auto"/>
          </w:divBdr>
          <w:divsChild>
            <w:div w:id="67315128">
              <w:marLeft w:val="-125"/>
              <w:marRight w:val="-125"/>
              <w:marTop w:val="0"/>
              <w:marBottom w:val="0"/>
              <w:divBdr>
                <w:top w:val="none" w:sz="0" w:space="0" w:color="auto"/>
                <w:left w:val="none" w:sz="0" w:space="0" w:color="auto"/>
                <w:bottom w:val="none" w:sz="0" w:space="0" w:color="auto"/>
                <w:right w:val="none" w:sz="0" w:space="0" w:color="auto"/>
              </w:divBdr>
            </w:div>
          </w:divsChild>
        </w:div>
        <w:div w:id="721056232">
          <w:marLeft w:val="0"/>
          <w:marRight w:val="0"/>
          <w:marTop w:val="0"/>
          <w:marBottom w:val="0"/>
          <w:divBdr>
            <w:top w:val="none" w:sz="0" w:space="0" w:color="auto"/>
            <w:left w:val="none" w:sz="0" w:space="0" w:color="auto"/>
            <w:bottom w:val="none" w:sz="0" w:space="0" w:color="auto"/>
            <w:right w:val="none" w:sz="0" w:space="0" w:color="auto"/>
          </w:divBdr>
        </w:div>
        <w:div w:id="721056409">
          <w:marLeft w:val="0"/>
          <w:marRight w:val="0"/>
          <w:marTop w:val="0"/>
          <w:marBottom w:val="0"/>
          <w:divBdr>
            <w:top w:val="none" w:sz="0" w:space="0" w:color="auto"/>
            <w:left w:val="none" w:sz="0" w:space="0" w:color="auto"/>
            <w:bottom w:val="none" w:sz="0" w:space="0" w:color="auto"/>
            <w:right w:val="none" w:sz="0" w:space="0" w:color="auto"/>
          </w:divBdr>
        </w:div>
        <w:div w:id="721248381">
          <w:marLeft w:val="0"/>
          <w:marRight w:val="0"/>
          <w:marTop w:val="0"/>
          <w:marBottom w:val="0"/>
          <w:divBdr>
            <w:top w:val="none" w:sz="0" w:space="0" w:color="auto"/>
            <w:left w:val="none" w:sz="0" w:space="0" w:color="auto"/>
            <w:bottom w:val="none" w:sz="0" w:space="0" w:color="auto"/>
            <w:right w:val="none" w:sz="0" w:space="0" w:color="auto"/>
          </w:divBdr>
        </w:div>
        <w:div w:id="721291838">
          <w:marLeft w:val="0"/>
          <w:marRight w:val="0"/>
          <w:marTop w:val="0"/>
          <w:marBottom w:val="0"/>
          <w:divBdr>
            <w:top w:val="none" w:sz="0" w:space="0" w:color="auto"/>
            <w:left w:val="none" w:sz="0" w:space="0" w:color="auto"/>
            <w:bottom w:val="none" w:sz="0" w:space="0" w:color="auto"/>
            <w:right w:val="none" w:sz="0" w:space="0" w:color="auto"/>
          </w:divBdr>
        </w:div>
        <w:div w:id="721293268">
          <w:marLeft w:val="0"/>
          <w:marRight w:val="0"/>
          <w:marTop w:val="0"/>
          <w:marBottom w:val="0"/>
          <w:divBdr>
            <w:top w:val="none" w:sz="0" w:space="0" w:color="auto"/>
            <w:left w:val="none" w:sz="0" w:space="0" w:color="auto"/>
            <w:bottom w:val="none" w:sz="0" w:space="0" w:color="auto"/>
            <w:right w:val="none" w:sz="0" w:space="0" w:color="auto"/>
          </w:divBdr>
        </w:div>
        <w:div w:id="721364363">
          <w:marLeft w:val="0"/>
          <w:marRight w:val="0"/>
          <w:marTop w:val="0"/>
          <w:marBottom w:val="384"/>
          <w:divBdr>
            <w:top w:val="none" w:sz="0" w:space="0" w:color="auto"/>
            <w:left w:val="none" w:sz="0" w:space="0" w:color="auto"/>
            <w:bottom w:val="none" w:sz="0" w:space="0" w:color="auto"/>
            <w:right w:val="none" w:sz="0" w:space="0" w:color="auto"/>
          </w:divBdr>
        </w:div>
        <w:div w:id="721366792">
          <w:marLeft w:val="0"/>
          <w:marRight w:val="0"/>
          <w:marTop w:val="0"/>
          <w:marBottom w:val="0"/>
          <w:divBdr>
            <w:top w:val="none" w:sz="0" w:space="0" w:color="auto"/>
            <w:left w:val="none" w:sz="0" w:space="0" w:color="auto"/>
            <w:bottom w:val="none" w:sz="0" w:space="0" w:color="auto"/>
            <w:right w:val="none" w:sz="0" w:space="0" w:color="auto"/>
          </w:divBdr>
        </w:div>
        <w:div w:id="721439740">
          <w:marLeft w:val="0"/>
          <w:marRight w:val="0"/>
          <w:marTop w:val="125"/>
          <w:marBottom w:val="125"/>
          <w:divBdr>
            <w:top w:val="none" w:sz="0" w:space="0" w:color="auto"/>
            <w:left w:val="none" w:sz="0" w:space="0" w:color="auto"/>
            <w:bottom w:val="none" w:sz="0" w:space="0" w:color="auto"/>
            <w:right w:val="none" w:sz="0" w:space="0" w:color="auto"/>
          </w:divBdr>
        </w:div>
        <w:div w:id="721559929">
          <w:marLeft w:val="0"/>
          <w:marRight w:val="0"/>
          <w:marTop w:val="150"/>
          <w:marBottom w:val="0"/>
          <w:divBdr>
            <w:top w:val="none" w:sz="0" w:space="0" w:color="auto"/>
            <w:left w:val="none" w:sz="0" w:space="0" w:color="auto"/>
            <w:bottom w:val="none" w:sz="0" w:space="0" w:color="auto"/>
            <w:right w:val="none" w:sz="0" w:space="0" w:color="auto"/>
          </w:divBdr>
        </w:div>
        <w:div w:id="721563970">
          <w:marLeft w:val="0"/>
          <w:marRight w:val="0"/>
          <w:marTop w:val="0"/>
          <w:marBottom w:val="0"/>
          <w:divBdr>
            <w:top w:val="none" w:sz="0" w:space="0" w:color="auto"/>
            <w:left w:val="none" w:sz="0" w:space="0" w:color="auto"/>
            <w:bottom w:val="none" w:sz="0" w:space="0" w:color="auto"/>
            <w:right w:val="none" w:sz="0" w:space="0" w:color="auto"/>
          </w:divBdr>
        </w:div>
        <w:div w:id="721565746">
          <w:marLeft w:val="0"/>
          <w:marRight w:val="0"/>
          <w:marTop w:val="0"/>
          <w:marBottom w:val="0"/>
          <w:divBdr>
            <w:top w:val="none" w:sz="0" w:space="0" w:color="auto"/>
            <w:left w:val="none" w:sz="0" w:space="0" w:color="auto"/>
            <w:bottom w:val="none" w:sz="0" w:space="0" w:color="auto"/>
            <w:right w:val="none" w:sz="0" w:space="0" w:color="auto"/>
          </w:divBdr>
        </w:div>
        <w:div w:id="721750096">
          <w:marLeft w:val="0"/>
          <w:marRight w:val="0"/>
          <w:marTop w:val="0"/>
          <w:marBottom w:val="0"/>
          <w:divBdr>
            <w:top w:val="none" w:sz="0" w:space="0" w:color="auto"/>
            <w:left w:val="none" w:sz="0" w:space="0" w:color="auto"/>
            <w:bottom w:val="none" w:sz="0" w:space="0" w:color="auto"/>
            <w:right w:val="none" w:sz="0" w:space="0" w:color="auto"/>
          </w:divBdr>
        </w:div>
        <w:div w:id="721755039">
          <w:marLeft w:val="0"/>
          <w:marRight w:val="0"/>
          <w:marTop w:val="0"/>
          <w:marBottom w:val="0"/>
          <w:divBdr>
            <w:top w:val="none" w:sz="0" w:space="0" w:color="auto"/>
            <w:left w:val="none" w:sz="0" w:space="0" w:color="auto"/>
            <w:bottom w:val="none" w:sz="0" w:space="0" w:color="auto"/>
            <w:right w:val="none" w:sz="0" w:space="0" w:color="auto"/>
          </w:divBdr>
        </w:div>
        <w:div w:id="721757191">
          <w:marLeft w:val="0"/>
          <w:marRight w:val="0"/>
          <w:marTop w:val="0"/>
          <w:marBottom w:val="0"/>
          <w:divBdr>
            <w:top w:val="none" w:sz="0" w:space="0" w:color="auto"/>
            <w:left w:val="none" w:sz="0" w:space="0" w:color="auto"/>
            <w:bottom w:val="none" w:sz="0" w:space="0" w:color="auto"/>
            <w:right w:val="none" w:sz="0" w:space="0" w:color="auto"/>
          </w:divBdr>
          <w:divsChild>
            <w:div w:id="690422331">
              <w:marLeft w:val="-225"/>
              <w:marRight w:val="-225"/>
              <w:marTop w:val="0"/>
              <w:marBottom w:val="0"/>
              <w:divBdr>
                <w:top w:val="none" w:sz="0" w:space="0" w:color="auto"/>
                <w:left w:val="none" w:sz="0" w:space="0" w:color="auto"/>
                <w:bottom w:val="none" w:sz="0" w:space="0" w:color="auto"/>
                <w:right w:val="none" w:sz="0" w:space="0" w:color="auto"/>
              </w:divBdr>
            </w:div>
          </w:divsChild>
        </w:div>
        <w:div w:id="721759097">
          <w:marLeft w:val="0"/>
          <w:marRight w:val="0"/>
          <w:marTop w:val="0"/>
          <w:marBottom w:val="0"/>
          <w:divBdr>
            <w:top w:val="none" w:sz="0" w:space="0" w:color="auto"/>
            <w:left w:val="none" w:sz="0" w:space="0" w:color="auto"/>
            <w:bottom w:val="none" w:sz="0" w:space="0" w:color="auto"/>
            <w:right w:val="none" w:sz="0" w:space="0" w:color="auto"/>
          </w:divBdr>
          <w:divsChild>
            <w:div w:id="514421005">
              <w:marLeft w:val="-125"/>
              <w:marRight w:val="-125"/>
              <w:marTop w:val="0"/>
              <w:marBottom w:val="0"/>
              <w:divBdr>
                <w:top w:val="none" w:sz="0" w:space="0" w:color="auto"/>
                <w:left w:val="none" w:sz="0" w:space="0" w:color="auto"/>
                <w:bottom w:val="none" w:sz="0" w:space="0" w:color="auto"/>
                <w:right w:val="none" w:sz="0" w:space="0" w:color="auto"/>
              </w:divBdr>
              <w:divsChild>
                <w:div w:id="550192268">
                  <w:marLeft w:val="0"/>
                  <w:marRight w:val="0"/>
                  <w:marTop w:val="0"/>
                  <w:marBottom w:val="0"/>
                  <w:divBdr>
                    <w:top w:val="none" w:sz="0" w:space="0" w:color="auto"/>
                    <w:left w:val="none" w:sz="0" w:space="0" w:color="auto"/>
                    <w:bottom w:val="none" w:sz="0" w:space="0" w:color="auto"/>
                    <w:right w:val="none" w:sz="0" w:space="0" w:color="auto"/>
                  </w:divBdr>
                  <w:divsChild>
                    <w:div w:id="13988434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721830688">
          <w:marLeft w:val="0"/>
          <w:marRight w:val="0"/>
          <w:marTop w:val="0"/>
          <w:marBottom w:val="0"/>
          <w:divBdr>
            <w:top w:val="none" w:sz="0" w:space="0" w:color="auto"/>
            <w:left w:val="none" w:sz="0" w:space="0" w:color="auto"/>
            <w:bottom w:val="none" w:sz="0" w:space="0" w:color="auto"/>
            <w:right w:val="none" w:sz="0" w:space="0" w:color="auto"/>
          </w:divBdr>
        </w:div>
        <w:div w:id="721832571">
          <w:marLeft w:val="0"/>
          <w:marRight w:val="0"/>
          <w:marTop w:val="0"/>
          <w:marBottom w:val="0"/>
          <w:divBdr>
            <w:top w:val="none" w:sz="0" w:space="0" w:color="auto"/>
            <w:left w:val="none" w:sz="0" w:space="0" w:color="auto"/>
            <w:bottom w:val="none" w:sz="0" w:space="0" w:color="auto"/>
            <w:right w:val="none" w:sz="0" w:space="0" w:color="auto"/>
          </w:divBdr>
        </w:div>
        <w:div w:id="721950772">
          <w:marLeft w:val="-225"/>
          <w:marRight w:val="-225"/>
          <w:marTop w:val="0"/>
          <w:marBottom w:val="0"/>
          <w:divBdr>
            <w:top w:val="none" w:sz="0" w:space="0" w:color="auto"/>
            <w:left w:val="none" w:sz="0" w:space="0" w:color="auto"/>
            <w:bottom w:val="none" w:sz="0" w:space="0" w:color="auto"/>
            <w:right w:val="none" w:sz="0" w:space="0" w:color="auto"/>
          </w:divBdr>
        </w:div>
        <w:div w:id="721950962">
          <w:marLeft w:val="-225"/>
          <w:marRight w:val="-225"/>
          <w:marTop w:val="0"/>
          <w:marBottom w:val="0"/>
          <w:divBdr>
            <w:top w:val="none" w:sz="0" w:space="0" w:color="auto"/>
            <w:left w:val="none" w:sz="0" w:space="0" w:color="auto"/>
            <w:bottom w:val="none" w:sz="0" w:space="0" w:color="auto"/>
            <w:right w:val="none" w:sz="0" w:space="0" w:color="auto"/>
          </w:divBdr>
        </w:div>
        <w:div w:id="722021651">
          <w:marLeft w:val="0"/>
          <w:marRight w:val="0"/>
          <w:marTop w:val="0"/>
          <w:marBottom w:val="0"/>
          <w:divBdr>
            <w:top w:val="none" w:sz="0" w:space="0" w:color="auto"/>
            <w:left w:val="none" w:sz="0" w:space="0" w:color="auto"/>
            <w:bottom w:val="none" w:sz="0" w:space="0" w:color="auto"/>
            <w:right w:val="none" w:sz="0" w:space="0" w:color="auto"/>
          </w:divBdr>
        </w:div>
        <w:div w:id="722141340">
          <w:marLeft w:val="0"/>
          <w:marRight w:val="0"/>
          <w:marTop w:val="0"/>
          <w:marBottom w:val="0"/>
          <w:divBdr>
            <w:top w:val="none" w:sz="0" w:space="0" w:color="auto"/>
            <w:left w:val="none" w:sz="0" w:space="0" w:color="auto"/>
            <w:bottom w:val="none" w:sz="0" w:space="0" w:color="auto"/>
            <w:right w:val="none" w:sz="0" w:space="0" w:color="auto"/>
          </w:divBdr>
          <w:divsChild>
            <w:div w:id="239682543">
              <w:marLeft w:val="0"/>
              <w:marRight w:val="0"/>
              <w:marTop w:val="0"/>
              <w:marBottom w:val="150"/>
              <w:divBdr>
                <w:top w:val="none" w:sz="0" w:space="0" w:color="auto"/>
                <w:left w:val="none" w:sz="0" w:space="0" w:color="auto"/>
                <w:bottom w:val="none" w:sz="0" w:space="0" w:color="auto"/>
                <w:right w:val="none" w:sz="0" w:space="0" w:color="auto"/>
              </w:divBdr>
            </w:div>
          </w:divsChild>
        </w:div>
        <w:div w:id="722213456">
          <w:marLeft w:val="0"/>
          <w:marRight w:val="188"/>
          <w:marTop w:val="0"/>
          <w:marBottom w:val="0"/>
          <w:divBdr>
            <w:top w:val="none" w:sz="0" w:space="0" w:color="auto"/>
            <w:left w:val="none" w:sz="0" w:space="0" w:color="auto"/>
            <w:bottom w:val="none" w:sz="0" w:space="0" w:color="auto"/>
            <w:right w:val="none" w:sz="0" w:space="0" w:color="auto"/>
          </w:divBdr>
          <w:divsChild>
            <w:div w:id="627663263">
              <w:marLeft w:val="0"/>
              <w:marRight w:val="125"/>
              <w:marTop w:val="0"/>
              <w:marBottom w:val="0"/>
              <w:divBdr>
                <w:top w:val="none" w:sz="0" w:space="0" w:color="auto"/>
                <w:left w:val="none" w:sz="0" w:space="0" w:color="auto"/>
                <w:bottom w:val="none" w:sz="0" w:space="0" w:color="auto"/>
                <w:right w:val="none" w:sz="0" w:space="0" w:color="auto"/>
              </w:divBdr>
            </w:div>
          </w:divsChild>
        </w:div>
        <w:div w:id="722213745">
          <w:marLeft w:val="0"/>
          <w:marRight w:val="0"/>
          <w:marTop w:val="0"/>
          <w:marBottom w:val="0"/>
          <w:divBdr>
            <w:top w:val="none" w:sz="0" w:space="0" w:color="auto"/>
            <w:left w:val="none" w:sz="0" w:space="0" w:color="auto"/>
            <w:bottom w:val="none" w:sz="0" w:space="0" w:color="auto"/>
            <w:right w:val="none" w:sz="0" w:space="0" w:color="auto"/>
          </w:divBdr>
        </w:div>
        <w:div w:id="722213943">
          <w:marLeft w:val="0"/>
          <w:marRight w:val="0"/>
          <w:marTop w:val="0"/>
          <w:marBottom w:val="0"/>
          <w:divBdr>
            <w:top w:val="none" w:sz="0" w:space="0" w:color="auto"/>
            <w:left w:val="none" w:sz="0" w:space="0" w:color="auto"/>
            <w:bottom w:val="none" w:sz="0" w:space="0" w:color="auto"/>
            <w:right w:val="none" w:sz="0" w:space="0" w:color="auto"/>
          </w:divBdr>
        </w:div>
        <w:div w:id="722220080">
          <w:marLeft w:val="0"/>
          <w:marRight w:val="0"/>
          <w:marTop w:val="0"/>
          <w:marBottom w:val="384"/>
          <w:divBdr>
            <w:top w:val="none" w:sz="0" w:space="0" w:color="auto"/>
            <w:left w:val="none" w:sz="0" w:space="0" w:color="auto"/>
            <w:bottom w:val="none" w:sz="0" w:space="0" w:color="auto"/>
            <w:right w:val="none" w:sz="0" w:space="0" w:color="auto"/>
          </w:divBdr>
        </w:div>
        <w:div w:id="722287435">
          <w:marLeft w:val="0"/>
          <w:marRight w:val="0"/>
          <w:marTop w:val="0"/>
          <w:marBottom w:val="0"/>
          <w:divBdr>
            <w:top w:val="none" w:sz="0" w:space="0" w:color="auto"/>
            <w:left w:val="none" w:sz="0" w:space="0" w:color="auto"/>
            <w:bottom w:val="none" w:sz="0" w:space="0" w:color="auto"/>
            <w:right w:val="none" w:sz="0" w:space="0" w:color="auto"/>
          </w:divBdr>
          <w:divsChild>
            <w:div w:id="1193459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22366931">
          <w:marLeft w:val="0"/>
          <w:marRight w:val="0"/>
          <w:marTop w:val="0"/>
          <w:marBottom w:val="150"/>
          <w:divBdr>
            <w:top w:val="none" w:sz="0" w:space="0" w:color="auto"/>
            <w:left w:val="none" w:sz="0" w:space="0" w:color="auto"/>
            <w:bottom w:val="none" w:sz="0" w:space="0" w:color="auto"/>
            <w:right w:val="none" w:sz="0" w:space="0" w:color="auto"/>
          </w:divBdr>
        </w:div>
        <w:div w:id="722368115">
          <w:marLeft w:val="0"/>
          <w:marRight w:val="0"/>
          <w:marTop w:val="0"/>
          <w:marBottom w:val="0"/>
          <w:divBdr>
            <w:top w:val="none" w:sz="0" w:space="0" w:color="auto"/>
            <w:left w:val="none" w:sz="0" w:space="0" w:color="auto"/>
            <w:bottom w:val="none" w:sz="0" w:space="0" w:color="auto"/>
            <w:right w:val="none" w:sz="0" w:space="0" w:color="auto"/>
          </w:divBdr>
          <w:divsChild>
            <w:div w:id="446967689">
              <w:marLeft w:val="0"/>
              <w:marRight w:val="0"/>
              <w:marTop w:val="0"/>
              <w:marBottom w:val="0"/>
              <w:divBdr>
                <w:top w:val="none" w:sz="0" w:space="0" w:color="auto"/>
                <w:left w:val="none" w:sz="0" w:space="0" w:color="auto"/>
                <w:bottom w:val="none" w:sz="0" w:space="0" w:color="auto"/>
                <w:right w:val="none" w:sz="0" w:space="0" w:color="auto"/>
              </w:divBdr>
            </w:div>
          </w:divsChild>
        </w:div>
        <w:div w:id="722407935">
          <w:marLeft w:val="0"/>
          <w:marRight w:val="0"/>
          <w:marTop w:val="0"/>
          <w:marBottom w:val="263"/>
          <w:divBdr>
            <w:top w:val="none" w:sz="0" w:space="0" w:color="auto"/>
            <w:left w:val="none" w:sz="0" w:space="0" w:color="auto"/>
            <w:bottom w:val="none" w:sz="0" w:space="0" w:color="auto"/>
            <w:right w:val="none" w:sz="0" w:space="0" w:color="auto"/>
          </w:divBdr>
        </w:div>
        <w:div w:id="722480553">
          <w:marLeft w:val="0"/>
          <w:marRight w:val="0"/>
          <w:marTop w:val="0"/>
          <w:marBottom w:val="125"/>
          <w:divBdr>
            <w:top w:val="none" w:sz="0" w:space="0" w:color="auto"/>
            <w:left w:val="none" w:sz="0" w:space="0" w:color="auto"/>
            <w:bottom w:val="none" w:sz="0" w:space="0" w:color="auto"/>
            <w:right w:val="none" w:sz="0" w:space="0" w:color="auto"/>
          </w:divBdr>
        </w:div>
        <w:div w:id="722484141">
          <w:marLeft w:val="0"/>
          <w:marRight w:val="3900"/>
          <w:marTop w:val="0"/>
          <w:marBottom w:val="0"/>
          <w:divBdr>
            <w:top w:val="none" w:sz="0" w:space="0" w:color="auto"/>
            <w:left w:val="none" w:sz="0" w:space="0" w:color="auto"/>
            <w:bottom w:val="none" w:sz="0" w:space="0" w:color="auto"/>
            <w:right w:val="none" w:sz="0" w:space="0" w:color="auto"/>
          </w:divBdr>
        </w:div>
        <w:div w:id="722488525">
          <w:marLeft w:val="0"/>
          <w:marRight w:val="0"/>
          <w:marTop w:val="0"/>
          <w:marBottom w:val="0"/>
          <w:divBdr>
            <w:top w:val="none" w:sz="0" w:space="0" w:color="auto"/>
            <w:left w:val="none" w:sz="0" w:space="0" w:color="auto"/>
            <w:bottom w:val="none" w:sz="0" w:space="0" w:color="auto"/>
            <w:right w:val="none" w:sz="0" w:space="0" w:color="auto"/>
          </w:divBdr>
        </w:div>
        <w:div w:id="722488700">
          <w:marLeft w:val="-150"/>
          <w:marRight w:val="-150"/>
          <w:marTop w:val="0"/>
          <w:marBottom w:val="300"/>
          <w:divBdr>
            <w:top w:val="none" w:sz="0" w:space="0" w:color="auto"/>
            <w:left w:val="none" w:sz="0" w:space="0" w:color="auto"/>
            <w:bottom w:val="none" w:sz="0" w:space="0" w:color="auto"/>
            <w:right w:val="none" w:sz="0" w:space="0" w:color="auto"/>
          </w:divBdr>
          <w:divsChild>
            <w:div w:id="243608210">
              <w:marLeft w:val="0"/>
              <w:marRight w:val="0"/>
              <w:marTop w:val="0"/>
              <w:marBottom w:val="0"/>
              <w:divBdr>
                <w:top w:val="none" w:sz="0" w:space="0" w:color="auto"/>
                <w:left w:val="none" w:sz="0" w:space="0" w:color="auto"/>
                <w:bottom w:val="none" w:sz="0" w:space="0" w:color="auto"/>
                <w:right w:val="none" w:sz="0" w:space="0" w:color="auto"/>
              </w:divBdr>
            </w:div>
          </w:divsChild>
        </w:div>
        <w:div w:id="722602183">
          <w:marLeft w:val="0"/>
          <w:marRight w:val="0"/>
          <w:marTop w:val="0"/>
          <w:marBottom w:val="250"/>
          <w:divBdr>
            <w:top w:val="none" w:sz="0" w:space="0" w:color="auto"/>
            <w:left w:val="none" w:sz="0" w:space="0" w:color="auto"/>
            <w:bottom w:val="none" w:sz="0" w:space="0" w:color="auto"/>
            <w:right w:val="none" w:sz="0" w:space="0" w:color="auto"/>
          </w:divBdr>
        </w:div>
        <w:div w:id="722607833">
          <w:marLeft w:val="0"/>
          <w:marRight w:val="0"/>
          <w:marTop w:val="0"/>
          <w:marBottom w:val="0"/>
          <w:divBdr>
            <w:top w:val="none" w:sz="0" w:space="0" w:color="auto"/>
            <w:left w:val="none" w:sz="0" w:space="0" w:color="auto"/>
            <w:bottom w:val="none" w:sz="0" w:space="0" w:color="auto"/>
            <w:right w:val="none" w:sz="0" w:space="0" w:color="auto"/>
          </w:divBdr>
        </w:div>
        <w:div w:id="722679459">
          <w:marLeft w:val="1002"/>
          <w:marRight w:val="0"/>
          <w:marTop w:val="0"/>
          <w:marBottom w:val="0"/>
          <w:divBdr>
            <w:top w:val="none" w:sz="0" w:space="0" w:color="auto"/>
            <w:left w:val="none" w:sz="0" w:space="0" w:color="auto"/>
            <w:bottom w:val="none" w:sz="0" w:space="0" w:color="auto"/>
            <w:right w:val="none" w:sz="0" w:space="0" w:color="auto"/>
          </w:divBdr>
        </w:div>
        <w:div w:id="722756753">
          <w:marLeft w:val="0"/>
          <w:marRight w:val="450"/>
          <w:marTop w:val="0"/>
          <w:marBottom w:val="150"/>
          <w:divBdr>
            <w:top w:val="none" w:sz="0" w:space="0" w:color="auto"/>
            <w:left w:val="none" w:sz="0" w:space="0" w:color="auto"/>
            <w:bottom w:val="none" w:sz="0" w:space="0" w:color="auto"/>
            <w:right w:val="none" w:sz="0" w:space="0" w:color="auto"/>
          </w:divBdr>
        </w:div>
        <w:div w:id="722758352">
          <w:marLeft w:val="0"/>
          <w:marRight w:val="0"/>
          <w:marTop w:val="0"/>
          <w:marBottom w:val="0"/>
          <w:divBdr>
            <w:top w:val="none" w:sz="0" w:space="0" w:color="auto"/>
            <w:left w:val="none" w:sz="0" w:space="0" w:color="auto"/>
            <w:bottom w:val="none" w:sz="0" w:space="0" w:color="auto"/>
            <w:right w:val="none" w:sz="0" w:space="0" w:color="auto"/>
          </w:divBdr>
        </w:div>
        <w:div w:id="722799690">
          <w:marLeft w:val="0"/>
          <w:marRight w:val="0"/>
          <w:marTop w:val="0"/>
          <w:marBottom w:val="0"/>
          <w:divBdr>
            <w:top w:val="none" w:sz="0" w:space="0" w:color="auto"/>
            <w:left w:val="none" w:sz="0" w:space="0" w:color="auto"/>
            <w:bottom w:val="none" w:sz="0" w:space="0" w:color="auto"/>
            <w:right w:val="none" w:sz="0" w:space="0" w:color="auto"/>
          </w:divBdr>
        </w:div>
        <w:div w:id="722800584">
          <w:marLeft w:val="0"/>
          <w:marRight w:val="0"/>
          <w:marTop w:val="0"/>
          <w:marBottom w:val="0"/>
          <w:divBdr>
            <w:top w:val="none" w:sz="0" w:space="0" w:color="auto"/>
            <w:left w:val="none" w:sz="0" w:space="0" w:color="auto"/>
            <w:bottom w:val="none" w:sz="0" w:space="0" w:color="auto"/>
            <w:right w:val="none" w:sz="0" w:space="0" w:color="auto"/>
          </w:divBdr>
          <w:divsChild>
            <w:div w:id="188572533">
              <w:marLeft w:val="0"/>
              <w:marRight w:val="0"/>
              <w:marTop w:val="150"/>
              <w:marBottom w:val="0"/>
              <w:divBdr>
                <w:top w:val="none" w:sz="0" w:space="0" w:color="auto"/>
                <w:left w:val="none" w:sz="0" w:space="0" w:color="auto"/>
                <w:bottom w:val="none" w:sz="0" w:space="0" w:color="auto"/>
                <w:right w:val="none" w:sz="0" w:space="0" w:color="auto"/>
              </w:divBdr>
              <w:divsChild>
                <w:div w:id="647367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2868691">
          <w:marLeft w:val="626"/>
          <w:marRight w:val="0"/>
          <w:marTop w:val="0"/>
          <w:marBottom w:val="0"/>
          <w:divBdr>
            <w:top w:val="none" w:sz="0" w:space="0" w:color="auto"/>
            <w:left w:val="none" w:sz="0" w:space="0" w:color="auto"/>
            <w:bottom w:val="none" w:sz="0" w:space="0" w:color="auto"/>
            <w:right w:val="none" w:sz="0" w:space="0" w:color="auto"/>
          </w:divBdr>
        </w:div>
        <w:div w:id="722870358">
          <w:marLeft w:val="-225"/>
          <w:marRight w:val="-225"/>
          <w:marTop w:val="0"/>
          <w:marBottom w:val="0"/>
          <w:divBdr>
            <w:top w:val="none" w:sz="0" w:space="0" w:color="auto"/>
            <w:left w:val="none" w:sz="0" w:space="0" w:color="auto"/>
            <w:bottom w:val="none" w:sz="0" w:space="0" w:color="auto"/>
            <w:right w:val="none" w:sz="0" w:space="0" w:color="auto"/>
          </w:divBdr>
        </w:div>
        <w:div w:id="722870797">
          <w:marLeft w:val="0"/>
          <w:marRight w:val="0"/>
          <w:marTop w:val="0"/>
          <w:marBottom w:val="0"/>
          <w:divBdr>
            <w:top w:val="none" w:sz="0" w:space="0" w:color="auto"/>
            <w:left w:val="none" w:sz="0" w:space="0" w:color="auto"/>
            <w:bottom w:val="none" w:sz="0" w:space="0" w:color="auto"/>
            <w:right w:val="none" w:sz="0" w:space="0" w:color="auto"/>
          </w:divBdr>
          <w:divsChild>
            <w:div w:id="699745247">
              <w:marLeft w:val="0"/>
              <w:marRight w:val="0"/>
              <w:marTop w:val="0"/>
              <w:marBottom w:val="0"/>
              <w:divBdr>
                <w:top w:val="none" w:sz="0" w:space="0" w:color="auto"/>
                <w:left w:val="none" w:sz="0" w:space="0" w:color="auto"/>
                <w:bottom w:val="none" w:sz="0" w:space="0" w:color="auto"/>
                <w:right w:val="none" w:sz="0" w:space="0" w:color="auto"/>
              </w:divBdr>
            </w:div>
          </w:divsChild>
        </w:div>
        <w:div w:id="722874308">
          <w:marLeft w:val="0"/>
          <w:marRight w:val="0"/>
          <w:marTop w:val="0"/>
          <w:marBottom w:val="0"/>
          <w:divBdr>
            <w:top w:val="none" w:sz="0" w:space="0" w:color="auto"/>
            <w:left w:val="none" w:sz="0" w:space="0" w:color="auto"/>
            <w:bottom w:val="none" w:sz="0" w:space="0" w:color="auto"/>
            <w:right w:val="none" w:sz="0" w:space="0" w:color="auto"/>
          </w:divBdr>
        </w:div>
        <w:div w:id="722944318">
          <w:marLeft w:val="0"/>
          <w:marRight w:val="0"/>
          <w:marTop w:val="0"/>
          <w:marBottom w:val="0"/>
          <w:divBdr>
            <w:top w:val="none" w:sz="0" w:space="0" w:color="auto"/>
            <w:left w:val="none" w:sz="0" w:space="0" w:color="auto"/>
            <w:bottom w:val="none" w:sz="0" w:space="0" w:color="auto"/>
            <w:right w:val="none" w:sz="0" w:space="0" w:color="auto"/>
          </w:divBdr>
          <w:divsChild>
            <w:div w:id="705762023">
              <w:marLeft w:val="0"/>
              <w:marRight w:val="0"/>
              <w:marTop w:val="100"/>
              <w:marBottom w:val="100"/>
              <w:divBdr>
                <w:top w:val="none" w:sz="0" w:space="0" w:color="auto"/>
                <w:left w:val="none" w:sz="0" w:space="0" w:color="auto"/>
                <w:bottom w:val="none" w:sz="0" w:space="0" w:color="auto"/>
                <w:right w:val="none" w:sz="0" w:space="0" w:color="auto"/>
              </w:divBdr>
              <w:divsChild>
                <w:div w:id="26952503">
                  <w:marLeft w:val="0"/>
                  <w:marRight w:val="0"/>
                  <w:marTop w:val="100"/>
                  <w:marBottom w:val="100"/>
                  <w:divBdr>
                    <w:top w:val="none" w:sz="0" w:space="0" w:color="auto"/>
                    <w:left w:val="none" w:sz="0" w:space="0" w:color="auto"/>
                    <w:bottom w:val="none" w:sz="0" w:space="0" w:color="auto"/>
                    <w:right w:val="none" w:sz="0" w:space="0" w:color="auto"/>
                  </w:divBdr>
                </w:div>
                <w:div w:id="105277725">
                  <w:marLeft w:val="0"/>
                  <w:marRight w:val="0"/>
                  <w:marTop w:val="100"/>
                  <w:marBottom w:val="100"/>
                  <w:divBdr>
                    <w:top w:val="none" w:sz="0" w:space="0" w:color="auto"/>
                    <w:left w:val="none" w:sz="0" w:space="0" w:color="auto"/>
                    <w:bottom w:val="none" w:sz="0" w:space="0" w:color="auto"/>
                    <w:right w:val="none" w:sz="0" w:space="0" w:color="auto"/>
                  </w:divBdr>
                </w:div>
                <w:div w:id="170485716">
                  <w:marLeft w:val="0"/>
                  <w:marRight w:val="0"/>
                  <w:marTop w:val="100"/>
                  <w:marBottom w:val="100"/>
                  <w:divBdr>
                    <w:top w:val="none" w:sz="0" w:space="0" w:color="auto"/>
                    <w:left w:val="none" w:sz="0" w:space="0" w:color="auto"/>
                    <w:bottom w:val="none" w:sz="0" w:space="0" w:color="auto"/>
                    <w:right w:val="none" w:sz="0" w:space="0" w:color="auto"/>
                  </w:divBdr>
                  <w:divsChild>
                    <w:div w:id="410394867">
                      <w:marLeft w:val="0"/>
                      <w:marRight w:val="0"/>
                      <w:marTop w:val="0"/>
                      <w:marBottom w:val="0"/>
                      <w:divBdr>
                        <w:top w:val="none" w:sz="0" w:space="0" w:color="auto"/>
                        <w:left w:val="none" w:sz="0" w:space="0" w:color="auto"/>
                        <w:bottom w:val="none" w:sz="0" w:space="0" w:color="auto"/>
                        <w:right w:val="none" w:sz="0" w:space="0" w:color="auto"/>
                      </w:divBdr>
                    </w:div>
                  </w:divsChild>
                </w:div>
                <w:div w:id="4292781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22993444">
          <w:marLeft w:val="0"/>
          <w:marRight w:val="0"/>
          <w:marTop w:val="0"/>
          <w:marBottom w:val="0"/>
          <w:divBdr>
            <w:top w:val="none" w:sz="0" w:space="0" w:color="auto"/>
            <w:left w:val="none" w:sz="0" w:space="0" w:color="auto"/>
            <w:bottom w:val="none" w:sz="0" w:space="0" w:color="auto"/>
            <w:right w:val="none" w:sz="0" w:space="0" w:color="auto"/>
          </w:divBdr>
          <w:divsChild>
            <w:div w:id="218831651">
              <w:marLeft w:val="0"/>
              <w:marRight w:val="0"/>
              <w:marTop w:val="0"/>
              <w:marBottom w:val="150"/>
              <w:divBdr>
                <w:top w:val="none" w:sz="0" w:space="0" w:color="auto"/>
                <w:left w:val="none" w:sz="0" w:space="0" w:color="auto"/>
                <w:bottom w:val="none" w:sz="0" w:space="0" w:color="auto"/>
                <w:right w:val="none" w:sz="0" w:space="0" w:color="auto"/>
              </w:divBdr>
            </w:div>
            <w:div w:id="226184856">
              <w:marLeft w:val="0"/>
              <w:marRight w:val="0"/>
              <w:marTop w:val="0"/>
              <w:marBottom w:val="345"/>
              <w:divBdr>
                <w:top w:val="none" w:sz="0" w:space="0" w:color="auto"/>
                <w:left w:val="none" w:sz="0" w:space="0" w:color="auto"/>
                <w:bottom w:val="none" w:sz="0" w:space="0" w:color="auto"/>
                <w:right w:val="none" w:sz="0" w:space="0" w:color="auto"/>
              </w:divBdr>
            </w:div>
          </w:divsChild>
        </w:div>
        <w:div w:id="723022631">
          <w:marLeft w:val="0"/>
          <w:marRight w:val="0"/>
          <w:marTop w:val="0"/>
          <w:marBottom w:val="0"/>
          <w:divBdr>
            <w:top w:val="none" w:sz="0" w:space="0" w:color="auto"/>
            <w:left w:val="none" w:sz="0" w:space="0" w:color="auto"/>
            <w:bottom w:val="none" w:sz="0" w:space="0" w:color="auto"/>
            <w:right w:val="none" w:sz="0" w:space="0" w:color="auto"/>
          </w:divBdr>
          <w:divsChild>
            <w:div w:id="590891871">
              <w:marLeft w:val="-225"/>
              <w:marRight w:val="-225"/>
              <w:marTop w:val="0"/>
              <w:marBottom w:val="0"/>
              <w:divBdr>
                <w:top w:val="none" w:sz="0" w:space="0" w:color="auto"/>
                <w:left w:val="none" w:sz="0" w:space="0" w:color="auto"/>
                <w:bottom w:val="none" w:sz="0" w:space="0" w:color="auto"/>
                <w:right w:val="none" w:sz="0" w:space="0" w:color="auto"/>
              </w:divBdr>
            </w:div>
          </w:divsChild>
        </w:div>
        <w:div w:id="723067238">
          <w:marLeft w:val="-975"/>
          <w:marRight w:val="-975"/>
          <w:marTop w:val="0"/>
          <w:marBottom w:val="0"/>
          <w:divBdr>
            <w:top w:val="none" w:sz="0" w:space="0" w:color="auto"/>
            <w:left w:val="none" w:sz="0" w:space="0" w:color="auto"/>
            <w:bottom w:val="none" w:sz="0" w:space="0" w:color="auto"/>
            <w:right w:val="none" w:sz="0" w:space="0" w:color="auto"/>
          </w:divBdr>
        </w:div>
        <w:div w:id="723069224">
          <w:marLeft w:val="0"/>
          <w:marRight w:val="0"/>
          <w:marTop w:val="0"/>
          <w:marBottom w:val="0"/>
          <w:divBdr>
            <w:top w:val="none" w:sz="0" w:space="0" w:color="auto"/>
            <w:left w:val="none" w:sz="0" w:space="0" w:color="auto"/>
            <w:bottom w:val="none" w:sz="0" w:space="0" w:color="auto"/>
            <w:right w:val="none" w:sz="0" w:space="0" w:color="auto"/>
          </w:divBdr>
        </w:div>
        <w:div w:id="723141465">
          <w:marLeft w:val="0"/>
          <w:marRight w:val="150"/>
          <w:marTop w:val="0"/>
          <w:marBottom w:val="0"/>
          <w:divBdr>
            <w:top w:val="none" w:sz="0" w:space="0" w:color="auto"/>
            <w:left w:val="none" w:sz="0" w:space="0" w:color="auto"/>
            <w:bottom w:val="none" w:sz="0" w:space="0" w:color="auto"/>
            <w:right w:val="none" w:sz="0" w:space="0" w:color="auto"/>
          </w:divBdr>
        </w:div>
        <w:div w:id="723255324">
          <w:marLeft w:val="0"/>
          <w:marRight w:val="225"/>
          <w:marTop w:val="0"/>
          <w:marBottom w:val="0"/>
          <w:divBdr>
            <w:top w:val="none" w:sz="0" w:space="0" w:color="auto"/>
            <w:left w:val="none" w:sz="0" w:space="0" w:color="auto"/>
            <w:bottom w:val="none" w:sz="0" w:space="0" w:color="auto"/>
            <w:right w:val="none" w:sz="0" w:space="0" w:color="auto"/>
          </w:divBdr>
        </w:div>
        <w:div w:id="723329712">
          <w:marLeft w:val="0"/>
          <w:marRight w:val="0"/>
          <w:marTop w:val="0"/>
          <w:marBottom w:val="150"/>
          <w:divBdr>
            <w:top w:val="none" w:sz="0" w:space="0" w:color="auto"/>
            <w:left w:val="none" w:sz="0" w:space="0" w:color="auto"/>
            <w:bottom w:val="none" w:sz="0" w:space="0" w:color="auto"/>
            <w:right w:val="none" w:sz="0" w:space="0" w:color="auto"/>
          </w:divBdr>
        </w:div>
        <w:div w:id="723331740">
          <w:marLeft w:val="0"/>
          <w:marRight w:val="0"/>
          <w:marTop w:val="0"/>
          <w:marBottom w:val="0"/>
          <w:divBdr>
            <w:top w:val="none" w:sz="0" w:space="0" w:color="auto"/>
            <w:left w:val="none" w:sz="0" w:space="0" w:color="auto"/>
            <w:bottom w:val="none" w:sz="0" w:space="0" w:color="auto"/>
            <w:right w:val="none" w:sz="0" w:space="0" w:color="auto"/>
          </w:divBdr>
          <w:divsChild>
            <w:div w:id="411316866">
              <w:marLeft w:val="0"/>
              <w:marRight w:val="0"/>
              <w:marTop w:val="0"/>
              <w:marBottom w:val="0"/>
              <w:divBdr>
                <w:top w:val="none" w:sz="0" w:space="0" w:color="auto"/>
                <w:left w:val="none" w:sz="0" w:space="0" w:color="auto"/>
                <w:bottom w:val="none" w:sz="0" w:space="0" w:color="auto"/>
                <w:right w:val="none" w:sz="0" w:space="0" w:color="auto"/>
              </w:divBdr>
            </w:div>
          </w:divsChild>
        </w:div>
        <w:div w:id="723332071">
          <w:marLeft w:val="0"/>
          <w:marRight w:val="0"/>
          <w:marTop w:val="150"/>
          <w:marBottom w:val="330"/>
          <w:divBdr>
            <w:top w:val="none" w:sz="0" w:space="0" w:color="auto"/>
            <w:left w:val="none" w:sz="0" w:space="0" w:color="auto"/>
            <w:bottom w:val="none" w:sz="0" w:space="0" w:color="auto"/>
            <w:right w:val="none" w:sz="0" w:space="0" w:color="auto"/>
          </w:divBdr>
          <w:divsChild>
            <w:div w:id="390427143">
              <w:marLeft w:val="0"/>
              <w:marRight w:val="0"/>
              <w:marTop w:val="0"/>
              <w:marBottom w:val="0"/>
              <w:divBdr>
                <w:top w:val="none" w:sz="0" w:space="0" w:color="auto"/>
                <w:left w:val="none" w:sz="0" w:space="0" w:color="auto"/>
                <w:bottom w:val="none" w:sz="0" w:space="0" w:color="auto"/>
                <w:right w:val="none" w:sz="0" w:space="0" w:color="auto"/>
              </w:divBdr>
            </w:div>
          </w:divsChild>
        </w:div>
        <w:div w:id="723409725">
          <w:marLeft w:val="0"/>
          <w:marRight w:val="0"/>
          <w:marTop w:val="0"/>
          <w:marBottom w:val="0"/>
          <w:divBdr>
            <w:top w:val="single" w:sz="2" w:space="0" w:color="E0E0E0"/>
            <w:left w:val="single" w:sz="2" w:space="0" w:color="E0E0E0"/>
            <w:bottom w:val="single" w:sz="2" w:space="0" w:color="E0E0E0"/>
            <w:right w:val="single" w:sz="2" w:space="0" w:color="E0E0E0"/>
          </w:divBdr>
        </w:div>
        <w:div w:id="723453902">
          <w:marLeft w:val="0"/>
          <w:marRight w:val="0"/>
          <w:marTop w:val="0"/>
          <w:marBottom w:val="0"/>
          <w:divBdr>
            <w:top w:val="none" w:sz="0" w:space="0" w:color="auto"/>
            <w:left w:val="none" w:sz="0" w:space="0" w:color="auto"/>
            <w:bottom w:val="none" w:sz="0" w:space="0" w:color="auto"/>
            <w:right w:val="none" w:sz="0" w:space="0" w:color="auto"/>
          </w:divBdr>
        </w:div>
        <w:div w:id="723481765">
          <w:marLeft w:val="0"/>
          <w:marRight w:val="0"/>
          <w:marTop w:val="0"/>
          <w:marBottom w:val="0"/>
          <w:divBdr>
            <w:top w:val="single" w:sz="2" w:space="0" w:color="E0E0E0"/>
            <w:left w:val="single" w:sz="2" w:space="0" w:color="E0E0E0"/>
            <w:bottom w:val="single" w:sz="2" w:space="0" w:color="E0E0E0"/>
            <w:right w:val="single" w:sz="2" w:space="0" w:color="E0E0E0"/>
          </w:divBdr>
        </w:div>
        <w:div w:id="723522797">
          <w:marLeft w:val="0"/>
          <w:marRight w:val="0"/>
          <w:marTop w:val="0"/>
          <w:marBottom w:val="0"/>
          <w:divBdr>
            <w:top w:val="none" w:sz="0" w:space="0" w:color="auto"/>
            <w:left w:val="none" w:sz="0" w:space="0" w:color="auto"/>
            <w:bottom w:val="none" w:sz="0" w:space="0" w:color="auto"/>
            <w:right w:val="none" w:sz="0" w:space="0" w:color="auto"/>
          </w:divBdr>
        </w:div>
        <w:div w:id="723523961">
          <w:marLeft w:val="0"/>
          <w:marRight w:val="0"/>
          <w:marTop w:val="0"/>
          <w:marBottom w:val="0"/>
          <w:divBdr>
            <w:top w:val="none" w:sz="0" w:space="0" w:color="auto"/>
            <w:left w:val="none" w:sz="0" w:space="0" w:color="auto"/>
            <w:bottom w:val="none" w:sz="0" w:space="0" w:color="auto"/>
            <w:right w:val="none" w:sz="0" w:space="0" w:color="auto"/>
          </w:divBdr>
          <w:divsChild>
            <w:div w:id="143354221">
              <w:marLeft w:val="0"/>
              <w:marRight w:val="0"/>
              <w:marTop w:val="0"/>
              <w:marBottom w:val="300"/>
              <w:divBdr>
                <w:top w:val="none" w:sz="0" w:space="0" w:color="auto"/>
                <w:left w:val="none" w:sz="0" w:space="0" w:color="auto"/>
                <w:bottom w:val="none" w:sz="0" w:space="0" w:color="auto"/>
                <w:right w:val="none" w:sz="0" w:space="0" w:color="auto"/>
              </w:divBdr>
            </w:div>
          </w:divsChild>
        </w:div>
        <w:div w:id="723524001">
          <w:marLeft w:val="750"/>
          <w:marRight w:val="1500"/>
          <w:marTop w:val="0"/>
          <w:marBottom w:val="0"/>
          <w:divBdr>
            <w:top w:val="none" w:sz="0" w:space="0" w:color="auto"/>
            <w:left w:val="none" w:sz="0" w:space="0" w:color="auto"/>
            <w:bottom w:val="none" w:sz="0" w:space="0" w:color="auto"/>
            <w:right w:val="none" w:sz="0" w:space="0" w:color="auto"/>
          </w:divBdr>
        </w:div>
        <w:div w:id="723598182">
          <w:marLeft w:val="0"/>
          <w:marRight w:val="0"/>
          <w:marTop w:val="0"/>
          <w:marBottom w:val="0"/>
          <w:divBdr>
            <w:top w:val="none" w:sz="0" w:space="0" w:color="auto"/>
            <w:left w:val="none" w:sz="0" w:space="0" w:color="auto"/>
            <w:bottom w:val="none" w:sz="0" w:space="0" w:color="auto"/>
            <w:right w:val="none" w:sz="0" w:space="0" w:color="auto"/>
          </w:divBdr>
        </w:div>
        <w:div w:id="723598616">
          <w:marLeft w:val="0"/>
          <w:marRight w:val="0"/>
          <w:marTop w:val="75"/>
          <w:marBottom w:val="300"/>
          <w:divBdr>
            <w:top w:val="none" w:sz="0" w:space="0" w:color="auto"/>
            <w:left w:val="none" w:sz="0" w:space="0" w:color="auto"/>
            <w:bottom w:val="none" w:sz="0" w:space="0" w:color="auto"/>
            <w:right w:val="none" w:sz="0" w:space="0" w:color="auto"/>
          </w:divBdr>
          <w:divsChild>
            <w:div w:id="39980056">
              <w:marLeft w:val="0"/>
              <w:marRight w:val="0"/>
              <w:marTop w:val="0"/>
              <w:marBottom w:val="0"/>
              <w:divBdr>
                <w:top w:val="none" w:sz="0" w:space="0" w:color="auto"/>
                <w:left w:val="none" w:sz="0" w:space="0" w:color="auto"/>
                <w:bottom w:val="none" w:sz="0" w:space="0" w:color="auto"/>
                <w:right w:val="none" w:sz="0" w:space="0" w:color="auto"/>
              </w:divBdr>
            </w:div>
          </w:divsChild>
        </w:div>
        <w:div w:id="723604060">
          <w:marLeft w:val="0"/>
          <w:marRight w:val="0"/>
          <w:marTop w:val="0"/>
          <w:marBottom w:val="0"/>
          <w:divBdr>
            <w:top w:val="none" w:sz="0" w:space="0" w:color="auto"/>
            <w:left w:val="none" w:sz="0" w:space="0" w:color="auto"/>
            <w:bottom w:val="none" w:sz="0" w:space="0" w:color="auto"/>
            <w:right w:val="none" w:sz="0" w:space="0" w:color="auto"/>
          </w:divBdr>
        </w:div>
        <w:div w:id="723677248">
          <w:marLeft w:val="750"/>
          <w:marRight w:val="1500"/>
          <w:marTop w:val="0"/>
          <w:marBottom w:val="0"/>
          <w:divBdr>
            <w:top w:val="none" w:sz="0" w:space="0" w:color="auto"/>
            <w:left w:val="none" w:sz="0" w:space="0" w:color="auto"/>
            <w:bottom w:val="none" w:sz="0" w:space="0" w:color="auto"/>
            <w:right w:val="none" w:sz="0" w:space="0" w:color="auto"/>
          </w:divBdr>
        </w:div>
        <w:div w:id="723677907">
          <w:marLeft w:val="0"/>
          <w:marRight w:val="0"/>
          <w:marTop w:val="0"/>
          <w:marBottom w:val="0"/>
          <w:divBdr>
            <w:top w:val="none" w:sz="0" w:space="0" w:color="auto"/>
            <w:left w:val="none" w:sz="0" w:space="0" w:color="auto"/>
            <w:bottom w:val="none" w:sz="0" w:space="0" w:color="auto"/>
            <w:right w:val="none" w:sz="0" w:space="0" w:color="auto"/>
          </w:divBdr>
        </w:div>
        <w:div w:id="723678119">
          <w:marLeft w:val="0"/>
          <w:marRight w:val="0"/>
          <w:marTop w:val="0"/>
          <w:marBottom w:val="75"/>
          <w:divBdr>
            <w:top w:val="none" w:sz="0" w:space="0" w:color="auto"/>
            <w:left w:val="none" w:sz="0" w:space="0" w:color="auto"/>
            <w:bottom w:val="none" w:sz="0" w:space="0" w:color="auto"/>
            <w:right w:val="none" w:sz="0" w:space="0" w:color="auto"/>
          </w:divBdr>
        </w:div>
        <w:div w:id="723717352">
          <w:marLeft w:val="15"/>
          <w:marRight w:val="225"/>
          <w:marTop w:val="0"/>
          <w:marBottom w:val="105"/>
          <w:divBdr>
            <w:top w:val="none" w:sz="0" w:space="0" w:color="auto"/>
            <w:left w:val="none" w:sz="0" w:space="0" w:color="auto"/>
            <w:bottom w:val="none" w:sz="0" w:space="0" w:color="auto"/>
            <w:right w:val="none" w:sz="0" w:space="0" w:color="auto"/>
          </w:divBdr>
        </w:div>
        <w:div w:id="723724254">
          <w:marLeft w:val="0"/>
          <w:marRight w:val="0"/>
          <w:marTop w:val="0"/>
          <w:marBottom w:val="0"/>
          <w:divBdr>
            <w:top w:val="none" w:sz="0" w:space="0" w:color="auto"/>
            <w:left w:val="none" w:sz="0" w:space="0" w:color="auto"/>
            <w:bottom w:val="none" w:sz="0" w:space="0" w:color="auto"/>
            <w:right w:val="none" w:sz="0" w:space="0" w:color="auto"/>
          </w:divBdr>
        </w:div>
        <w:div w:id="723791094">
          <w:marLeft w:val="15"/>
          <w:marRight w:val="225"/>
          <w:marTop w:val="165"/>
          <w:marBottom w:val="105"/>
          <w:divBdr>
            <w:top w:val="none" w:sz="0" w:space="0" w:color="auto"/>
            <w:left w:val="none" w:sz="0" w:space="0" w:color="auto"/>
            <w:bottom w:val="none" w:sz="0" w:space="0" w:color="auto"/>
            <w:right w:val="none" w:sz="0" w:space="0" w:color="auto"/>
          </w:divBdr>
        </w:div>
        <w:div w:id="723796889">
          <w:marLeft w:val="0"/>
          <w:marRight w:val="0"/>
          <w:marTop w:val="0"/>
          <w:marBottom w:val="0"/>
          <w:divBdr>
            <w:top w:val="none" w:sz="0" w:space="0" w:color="auto"/>
            <w:left w:val="none" w:sz="0" w:space="0" w:color="auto"/>
            <w:bottom w:val="none" w:sz="0" w:space="0" w:color="auto"/>
            <w:right w:val="none" w:sz="0" w:space="0" w:color="auto"/>
          </w:divBdr>
        </w:div>
        <w:div w:id="723914659">
          <w:marLeft w:val="0"/>
          <w:marRight w:val="0"/>
          <w:marTop w:val="0"/>
          <w:marBottom w:val="300"/>
          <w:divBdr>
            <w:top w:val="none" w:sz="0" w:space="0" w:color="auto"/>
            <w:left w:val="none" w:sz="0" w:space="0" w:color="auto"/>
            <w:bottom w:val="single" w:sz="6" w:space="5" w:color="000000"/>
            <w:right w:val="none" w:sz="0" w:space="0" w:color="auto"/>
          </w:divBdr>
        </w:div>
        <w:div w:id="723918049">
          <w:marLeft w:val="0"/>
          <w:marRight w:val="0"/>
          <w:marTop w:val="0"/>
          <w:marBottom w:val="0"/>
          <w:divBdr>
            <w:top w:val="none" w:sz="0" w:space="0" w:color="auto"/>
            <w:left w:val="none" w:sz="0" w:space="0" w:color="auto"/>
            <w:bottom w:val="none" w:sz="0" w:space="0" w:color="auto"/>
            <w:right w:val="none" w:sz="0" w:space="0" w:color="auto"/>
          </w:divBdr>
        </w:div>
        <w:div w:id="723943085">
          <w:marLeft w:val="0"/>
          <w:marRight w:val="0"/>
          <w:marTop w:val="0"/>
          <w:marBottom w:val="0"/>
          <w:divBdr>
            <w:top w:val="none" w:sz="0" w:space="0" w:color="auto"/>
            <w:left w:val="none" w:sz="0" w:space="0" w:color="auto"/>
            <w:bottom w:val="none" w:sz="0" w:space="0" w:color="auto"/>
            <w:right w:val="none" w:sz="0" w:space="0" w:color="auto"/>
          </w:divBdr>
          <w:divsChild>
            <w:div w:id="296834562">
              <w:marLeft w:val="0"/>
              <w:marRight w:val="0"/>
              <w:marTop w:val="0"/>
              <w:marBottom w:val="240"/>
              <w:divBdr>
                <w:top w:val="none" w:sz="0" w:space="0" w:color="auto"/>
                <w:left w:val="none" w:sz="0" w:space="0" w:color="auto"/>
                <w:bottom w:val="none" w:sz="0" w:space="0" w:color="auto"/>
                <w:right w:val="none" w:sz="0" w:space="0" w:color="auto"/>
              </w:divBdr>
            </w:div>
            <w:div w:id="686520316">
              <w:marLeft w:val="0"/>
              <w:marRight w:val="0"/>
              <w:marTop w:val="0"/>
              <w:marBottom w:val="240"/>
              <w:divBdr>
                <w:top w:val="none" w:sz="0" w:space="0" w:color="auto"/>
                <w:left w:val="none" w:sz="0" w:space="0" w:color="auto"/>
                <w:bottom w:val="none" w:sz="0" w:space="0" w:color="auto"/>
                <w:right w:val="none" w:sz="0" w:space="0" w:color="auto"/>
              </w:divBdr>
            </w:div>
          </w:divsChild>
        </w:div>
        <w:div w:id="723985778">
          <w:marLeft w:val="0"/>
          <w:marRight w:val="0"/>
          <w:marTop w:val="100"/>
          <w:marBottom w:val="100"/>
          <w:divBdr>
            <w:top w:val="none" w:sz="0" w:space="0" w:color="auto"/>
            <w:left w:val="none" w:sz="0" w:space="0" w:color="auto"/>
            <w:bottom w:val="none" w:sz="0" w:space="0" w:color="auto"/>
            <w:right w:val="none" w:sz="0" w:space="0" w:color="auto"/>
          </w:divBdr>
          <w:divsChild>
            <w:div w:id="257837552">
              <w:marLeft w:val="0"/>
              <w:marRight w:val="0"/>
              <w:marTop w:val="0"/>
              <w:marBottom w:val="0"/>
              <w:divBdr>
                <w:top w:val="none" w:sz="0" w:space="0" w:color="auto"/>
                <w:left w:val="none" w:sz="0" w:space="0" w:color="auto"/>
                <w:bottom w:val="none" w:sz="0" w:space="0" w:color="auto"/>
                <w:right w:val="none" w:sz="0" w:space="0" w:color="auto"/>
              </w:divBdr>
            </w:div>
          </w:divsChild>
        </w:div>
        <w:div w:id="723991107">
          <w:marLeft w:val="0"/>
          <w:marRight w:val="0"/>
          <w:marTop w:val="0"/>
          <w:marBottom w:val="0"/>
          <w:divBdr>
            <w:top w:val="none" w:sz="0" w:space="0" w:color="auto"/>
            <w:left w:val="none" w:sz="0" w:space="0" w:color="auto"/>
            <w:bottom w:val="none" w:sz="0" w:space="0" w:color="auto"/>
            <w:right w:val="none" w:sz="0" w:space="0" w:color="auto"/>
          </w:divBdr>
          <w:divsChild>
            <w:div w:id="218708413">
              <w:marLeft w:val="-225"/>
              <w:marRight w:val="-225"/>
              <w:marTop w:val="0"/>
              <w:marBottom w:val="0"/>
              <w:divBdr>
                <w:top w:val="none" w:sz="0" w:space="0" w:color="auto"/>
                <w:left w:val="none" w:sz="0" w:space="0" w:color="auto"/>
                <w:bottom w:val="none" w:sz="0" w:space="0" w:color="auto"/>
                <w:right w:val="none" w:sz="0" w:space="0" w:color="auto"/>
              </w:divBdr>
              <w:divsChild>
                <w:div w:id="1122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768">
          <w:marLeft w:val="0"/>
          <w:marRight w:val="225"/>
          <w:marTop w:val="0"/>
          <w:marBottom w:val="0"/>
          <w:divBdr>
            <w:top w:val="none" w:sz="0" w:space="0" w:color="auto"/>
            <w:left w:val="none" w:sz="0" w:space="0" w:color="auto"/>
            <w:bottom w:val="none" w:sz="0" w:space="0" w:color="auto"/>
            <w:right w:val="none" w:sz="0" w:space="0" w:color="auto"/>
          </w:divBdr>
        </w:div>
        <w:div w:id="724107838">
          <w:marLeft w:val="0"/>
          <w:marRight w:val="0"/>
          <w:marTop w:val="0"/>
          <w:marBottom w:val="376"/>
          <w:divBdr>
            <w:top w:val="none" w:sz="0" w:space="0" w:color="auto"/>
            <w:left w:val="none" w:sz="0" w:space="0" w:color="auto"/>
            <w:bottom w:val="none" w:sz="0" w:space="0" w:color="auto"/>
            <w:right w:val="none" w:sz="0" w:space="0" w:color="auto"/>
          </w:divBdr>
          <w:divsChild>
            <w:div w:id="568612307">
              <w:marLeft w:val="0"/>
              <w:marRight w:val="0"/>
              <w:marTop w:val="0"/>
              <w:marBottom w:val="0"/>
              <w:divBdr>
                <w:top w:val="none" w:sz="0" w:space="0" w:color="auto"/>
                <w:left w:val="none" w:sz="0" w:space="0" w:color="auto"/>
                <w:bottom w:val="none" w:sz="0" w:space="0" w:color="auto"/>
                <w:right w:val="none" w:sz="0" w:space="0" w:color="auto"/>
              </w:divBdr>
              <w:divsChild>
                <w:div w:id="64986839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24107869">
          <w:marLeft w:val="0"/>
          <w:marRight w:val="0"/>
          <w:marTop w:val="0"/>
          <w:marBottom w:val="0"/>
          <w:divBdr>
            <w:top w:val="none" w:sz="0" w:space="0" w:color="auto"/>
            <w:left w:val="none" w:sz="0" w:space="0" w:color="auto"/>
            <w:bottom w:val="none" w:sz="0" w:space="0" w:color="auto"/>
            <w:right w:val="none" w:sz="0" w:space="0" w:color="auto"/>
          </w:divBdr>
        </w:div>
        <w:div w:id="724177681">
          <w:marLeft w:val="0"/>
          <w:marRight w:val="0"/>
          <w:marTop w:val="0"/>
          <w:marBottom w:val="0"/>
          <w:divBdr>
            <w:top w:val="none" w:sz="0" w:space="0" w:color="auto"/>
            <w:left w:val="none" w:sz="0" w:space="0" w:color="auto"/>
            <w:bottom w:val="none" w:sz="0" w:space="0" w:color="auto"/>
            <w:right w:val="none" w:sz="0" w:space="0" w:color="auto"/>
          </w:divBdr>
        </w:div>
        <w:div w:id="724179836">
          <w:marLeft w:val="0"/>
          <w:marRight w:val="0"/>
          <w:marTop w:val="0"/>
          <w:marBottom w:val="300"/>
          <w:divBdr>
            <w:top w:val="single" w:sz="6" w:space="0" w:color="EEEEEE"/>
            <w:left w:val="none" w:sz="0" w:space="0" w:color="auto"/>
            <w:bottom w:val="none" w:sz="0" w:space="0" w:color="auto"/>
            <w:right w:val="none" w:sz="0" w:space="0" w:color="auto"/>
          </w:divBdr>
          <w:divsChild>
            <w:div w:id="694382157">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724180003">
          <w:marLeft w:val="0"/>
          <w:marRight w:val="0"/>
          <w:marTop w:val="150"/>
          <w:marBottom w:val="150"/>
          <w:divBdr>
            <w:top w:val="none" w:sz="0" w:space="0" w:color="auto"/>
            <w:left w:val="none" w:sz="0" w:space="0" w:color="auto"/>
            <w:bottom w:val="none" w:sz="0" w:space="0" w:color="auto"/>
            <w:right w:val="none" w:sz="0" w:space="0" w:color="auto"/>
          </w:divBdr>
        </w:div>
        <w:div w:id="724180673">
          <w:marLeft w:val="0"/>
          <w:marRight w:val="0"/>
          <w:marTop w:val="0"/>
          <w:marBottom w:val="0"/>
          <w:divBdr>
            <w:top w:val="none" w:sz="0" w:space="0" w:color="auto"/>
            <w:left w:val="none" w:sz="0" w:space="0" w:color="auto"/>
            <w:bottom w:val="none" w:sz="0" w:space="0" w:color="auto"/>
            <w:right w:val="none" w:sz="0" w:space="0" w:color="auto"/>
          </w:divBdr>
        </w:div>
        <w:div w:id="724258091">
          <w:marLeft w:val="0"/>
          <w:marRight w:val="0"/>
          <w:marTop w:val="0"/>
          <w:marBottom w:val="0"/>
          <w:divBdr>
            <w:top w:val="none" w:sz="0" w:space="0" w:color="auto"/>
            <w:left w:val="none" w:sz="0" w:space="0" w:color="auto"/>
            <w:bottom w:val="none" w:sz="0" w:space="0" w:color="auto"/>
            <w:right w:val="none" w:sz="0" w:space="0" w:color="auto"/>
          </w:divBdr>
        </w:div>
        <w:div w:id="724331925">
          <w:marLeft w:val="0"/>
          <w:marRight w:val="0"/>
          <w:marTop w:val="0"/>
          <w:marBottom w:val="300"/>
          <w:divBdr>
            <w:top w:val="none" w:sz="0" w:space="0" w:color="auto"/>
            <w:left w:val="none" w:sz="0" w:space="0" w:color="auto"/>
            <w:bottom w:val="single" w:sz="6" w:space="5" w:color="000000"/>
            <w:right w:val="none" w:sz="0" w:space="0" w:color="auto"/>
          </w:divBdr>
        </w:div>
        <w:div w:id="724452437">
          <w:marLeft w:val="0"/>
          <w:marRight w:val="0"/>
          <w:marTop w:val="0"/>
          <w:marBottom w:val="0"/>
          <w:divBdr>
            <w:top w:val="none" w:sz="0" w:space="0" w:color="auto"/>
            <w:left w:val="none" w:sz="0" w:space="0" w:color="auto"/>
            <w:bottom w:val="none" w:sz="0" w:space="0" w:color="auto"/>
            <w:right w:val="none" w:sz="0" w:space="0" w:color="auto"/>
          </w:divBdr>
        </w:div>
        <w:div w:id="724454146">
          <w:marLeft w:val="0"/>
          <w:marRight w:val="225"/>
          <w:marTop w:val="0"/>
          <w:marBottom w:val="0"/>
          <w:divBdr>
            <w:top w:val="none" w:sz="0" w:space="0" w:color="auto"/>
            <w:left w:val="none" w:sz="0" w:space="0" w:color="auto"/>
            <w:bottom w:val="none" w:sz="0" w:space="0" w:color="auto"/>
            <w:right w:val="none" w:sz="0" w:space="0" w:color="auto"/>
          </w:divBdr>
        </w:div>
        <w:div w:id="724571923">
          <w:marLeft w:val="0"/>
          <w:marRight w:val="0"/>
          <w:marTop w:val="0"/>
          <w:marBottom w:val="0"/>
          <w:divBdr>
            <w:top w:val="none" w:sz="0" w:space="0" w:color="auto"/>
            <w:left w:val="none" w:sz="0" w:space="0" w:color="auto"/>
            <w:bottom w:val="none" w:sz="0" w:space="0" w:color="auto"/>
            <w:right w:val="none" w:sz="0" w:space="0" w:color="auto"/>
          </w:divBdr>
        </w:div>
        <w:div w:id="724640981">
          <w:marLeft w:val="0"/>
          <w:marRight w:val="0"/>
          <w:marTop w:val="0"/>
          <w:marBottom w:val="0"/>
          <w:divBdr>
            <w:top w:val="none" w:sz="0" w:space="0" w:color="auto"/>
            <w:left w:val="none" w:sz="0" w:space="0" w:color="auto"/>
            <w:bottom w:val="none" w:sz="0" w:space="0" w:color="auto"/>
            <w:right w:val="none" w:sz="0" w:space="0" w:color="auto"/>
          </w:divBdr>
        </w:div>
        <w:div w:id="724647723">
          <w:marLeft w:val="0"/>
          <w:marRight w:val="0"/>
          <w:marTop w:val="0"/>
          <w:marBottom w:val="0"/>
          <w:divBdr>
            <w:top w:val="none" w:sz="0" w:space="0" w:color="auto"/>
            <w:left w:val="none" w:sz="0" w:space="0" w:color="auto"/>
            <w:bottom w:val="none" w:sz="0" w:space="0" w:color="auto"/>
            <w:right w:val="none" w:sz="0" w:space="0" w:color="auto"/>
          </w:divBdr>
        </w:div>
        <w:div w:id="724648474">
          <w:marLeft w:val="0"/>
          <w:marRight w:val="0"/>
          <w:marTop w:val="0"/>
          <w:marBottom w:val="300"/>
          <w:divBdr>
            <w:top w:val="none" w:sz="0" w:space="0" w:color="auto"/>
            <w:left w:val="none" w:sz="0" w:space="0" w:color="auto"/>
            <w:bottom w:val="none" w:sz="0" w:space="0" w:color="auto"/>
            <w:right w:val="none" w:sz="0" w:space="0" w:color="auto"/>
          </w:divBdr>
        </w:div>
        <w:div w:id="724722237">
          <w:marLeft w:val="0"/>
          <w:marRight w:val="0"/>
          <w:marTop w:val="0"/>
          <w:marBottom w:val="0"/>
          <w:divBdr>
            <w:top w:val="none" w:sz="0" w:space="0" w:color="auto"/>
            <w:left w:val="none" w:sz="0" w:space="0" w:color="auto"/>
            <w:bottom w:val="none" w:sz="0" w:space="0" w:color="auto"/>
            <w:right w:val="none" w:sz="0" w:space="0" w:color="auto"/>
          </w:divBdr>
        </w:div>
        <w:div w:id="724722297">
          <w:marLeft w:val="0"/>
          <w:marRight w:val="0"/>
          <w:marTop w:val="0"/>
          <w:marBottom w:val="0"/>
          <w:divBdr>
            <w:top w:val="none" w:sz="0" w:space="0" w:color="auto"/>
            <w:left w:val="none" w:sz="0" w:space="0" w:color="auto"/>
            <w:bottom w:val="none" w:sz="0" w:space="0" w:color="auto"/>
            <w:right w:val="none" w:sz="0" w:space="0" w:color="auto"/>
          </w:divBdr>
        </w:div>
        <w:div w:id="724794439">
          <w:marLeft w:val="0"/>
          <w:marRight w:val="0"/>
          <w:marTop w:val="0"/>
          <w:marBottom w:val="450"/>
          <w:divBdr>
            <w:top w:val="none" w:sz="0" w:space="0" w:color="auto"/>
            <w:left w:val="none" w:sz="0" w:space="0" w:color="auto"/>
            <w:bottom w:val="none" w:sz="0" w:space="0" w:color="auto"/>
            <w:right w:val="none" w:sz="0" w:space="0" w:color="auto"/>
          </w:divBdr>
        </w:div>
        <w:div w:id="724835495">
          <w:marLeft w:val="-225"/>
          <w:marRight w:val="-225"/>
          <w:marTop w:val="0"/>
          <w:marBottom w:val="0"/>
          <w:divBdr>
            <w:top w:val="none" w:sz="0" w:space="0" w:color="auto"/>
            <w:left w:val="none" w:sz="0" w:space="0" w:color="auto"/>
            <w:bottom w:val="none" w:sz="0" w:space="0" w:color="auto"/>
            <w:right w:val="none" w:sz="0" w:space="0" w:color="auto"/>
          </w:divBdr>
        </w:div>
        <w:div w:id="724837834">
          <w:marLeft w:val="0"/>
          <w:marRight w:val="0"/>
          <w:marTop w:val="0"/>
          <w:marBottom w:val="0"/>
          <w:divBdr>
            <w:top w:val="none" w:sz="0" w:space="0" w:color="auto"/>
            <w:left w:val="none" w:sz="0" w:space="0" w:color="auto"/>
            <w:bottom w:val="none" w:sz="0" w:space="0" w:color="auto"/>
            <w:right w:val="none" w:sz="0" w:space="0" w:color="auto"/>
          </w:divBdr>
          <w:divsChild>
            <w:div w:id="5834750">
              <w:marLeft w:val="0"/>
              <w:marRight w:val="0"/>
              <w:marTop w:val="0"/>
              <w:marBottom w:val="0"/>
              <w:divBdr>
                <w:top w:val="none" w:sz="0" w:space="0" w:color="auto"/>
                <w:left w:val="none" w:sz="0" w:space="0" w:color="auto"/>
                <w:bottom w:val="none" w:sz="0" w:space="0" w:color="auto"/>
                <w:right w:val="none" w:sz="0" w:space="0" w:color="auto"/>
              </w:divBdr>
            </w:div>
            <w:div w:id="731512835">
              <w:marLeft w:val="0"/>
              <w:marRight w:val="0"/>
              <w:marTop w:val="0"/>
              <w:marBottom w:val="0"/>
              <w:divBdr>
                <w:top w:val="none" w:sz="0" w:space="0" w:color="auto"/>
                <w:left w:val="none" w:sz="0" w:space="0" w:color="auto"/>
                <w:bottom w:val="none" w:sz="0" w:space="0" w:color="auto"/>
                <w:right w:val="none" w:sz="0" w:space="0" w:color="auto"/>
              </w:divBdr>
            </w:div>
          </w:divsChild>
        </w:div>
        <w:div w:id="724910643">
          <w:marLeft w:val="0"/>
          <w:marRight w:val="0"/>
          <w:marTop w:val="0"/>
          <w:marBottom w:val="150"/>
          <w:divBdr>
            <w:top w:val="none" w:sz="0" w:space="0" w:color="auto"/>
            <w:left w:val="none" w:sz="0" w:space="0" w:color="auto"/>
            <w:bottom w:val="none" w:sz="0" w:space="0" w:color="auto"/>
            <w:right w:val="none" w:sz="0" w:space="0" w:color="auto"/>
          </w:divBdr>
        </w:div>
        <w:div w:id="724913230">
          <w:marLeft w:val="0"/>
          <w:marRight w:val="0"/>
          <w:marTop w:val="0"/>
          <w:marBottom w:val="0"/>
          <w:divBdr>
            <w:top w:val="none" w:sz="0" w:space="0" w:color="auto"/>
            <w:left w:val="none" w:sz="0" w:space="0" w:color="auto"/>
            <w:bottom w:val="none" w:sz="0" w:space="0" w:color="auto"/>
            <w:right w:val="none" w:sz="0" w:space="0" w:color="auto"/>
          </w:divBdr>
        </w:div>
        <w:div w:id="724960317">
          <w:marLeft w:val="0"/>
          <w:marRight w:val="0"/>
          <w:marTop w:val="0"/>
          <w:marBottom w:val="0"/>
          <w:divBdr>
            <w:top w:val="none" w:sz="0" w:space="0" w:color="auto"/>
            <w:left w:val="none" w:sz="0" w:space="0" w:color="auto"/>
            <w:bottom w:val="none" w:sz="0" w:space="0" w:color="auto"/>
            <w:right w:val="none" w:sz="0" w:space="0" w:color="auto"/>
          </w:divBdr>
        </w:div>
        <w:div w:id="725027397">
          <w:marLeft w:val="0"/>
          <w:marRight w:val="0"/>
          <w:marTop w:val="120"/>
          <w:marBottom w:val="330"/>
          <w:divBdr>
            <w:top w:val="none" w:sz="0" w:space="0" w:color="auto"/>
            <w:left w:val="none" w:sz="0" w:space="0" w:color="auto"/>
            <w:bottom w:val="none" w:sz="0" w:space="0" w:color="auto"/>
            <w:right w:val="none" w:sz="0" w:space="0" w:color="auto"/>
          </w:divBdr>
        </w:div>
        <w:div w:id="725027573">
          <w:marLeft w:val="150"/>
          <w:marRight w:val="0"/>
          <w:marTop w:val="0"/>
          <w:marBottom w:val="0"/>
          <w:divBdr>
            <w:top w:val="none" w:sz="0" w:space="0" w:color="auto"/>
            <w:left w:val="none" w:sz="0" w:space="0" w:color="auto"/>
            <w:bottom w:val="none" w:sz="0" w:space="0" w:color="auto"/>
            <w:right w:val="none" w:sz="0" w:space="0" w:color="auto"/>
          </w:divBdr>
        </w:div>
        <w:div w:id="725034368">
          <w:marLeft w:val="0"/>
          <w:marRight w:val="0"/>
          <w:marTop w:val="0"/>
          <w:marBottom w:val="240"/>
          <w:divBdr>
            <w:top w:val="none" w:sz="0" w:space="0" w:color="auto"/>
            <w:left w:val="none" w:sz="0" w:space="0" w:color="auto"/>
            <w:bottom w:val="none" w:sz="0" w:space="0" w:color="auto"/>
            <w:right w:val="none" w:sz="0" w:space="0" w:color="auto"/>
          </w:divBdr>
        </w:div>
        <w:div w:id="725035430">
          <w:marLeft w:val="0"/>
          <w:marRight w:val="0"/>
          <w:marTop w:val="0"/>
          <w:marBottom w:val="0"/>
          <w:divBdr>
            <w:top w:val="none" w:sz="0" w:space="0" w:color="auto"/>
            <w:left w:val="none" w:sz="0" w:space="0" w:color="auto"/>
            <w:bottom w:val="none" w:sz="0" w:space="0" w:color="auto"/>
            <w:right w:val="none" w:sz="0" w:space="0" w:color="auto"/>
          </w:divBdr>
        </w:div>
        <w:div w:id="725105458">
          <w:marLeft w:val="0"/>
          <w:marRight w:val="0"/>
          <w:marTop w:val="0"/>
          <w:marBottom w:val="0"/>
          <w:divBdr>
            <w:top w:val="none" w:sz="0" w:space="0" w:color="auto"/>
            <w:left w:val="none" w:sz="0" w:space="0" w:color="auto"/>
            <w:bottom w:val="none" w:sz="0" w:space="0" w:color="auto"/>
            <w:right w:val="none" w:sz="0" w:space="0" w:color="auto"/>
          </w:divBdr>
        </w:div>
        <w:div w:id="725226947">
          <w:marLeft w:val="0"/>
          <w:marRight w:val="0"/>
          <w:marTop w:val="0"/>
          <w:marBottom w:val="0"/>
          <w:divBdr>
            <w:top w:val="none" w:sz="0" w:space="0" w:color="auto"/>
            <w:left w:val="none" w:sz="0" w:space="0" w:color="auto"/>
            <w:bottom w:val="none" w:sz="0" w:space="0" w:color="auto"/>
            <w:right w:val="none" w:sz="0" w:space="0" w:color="auto"/>
          </w:divBdr>
        </w:div>
        <w:div w:id="725253233">
          <w:marLeft w:val="0"/>
          <w:marRight w:val="0"/>
          <w:marTop w:val="0"/>
          <w:marBottom w:val="0"/>
          <w:divBdr>
            <w:top w:val="none" w:sz="0" w:space="0" w:color="auto"/>
            <w:left w:val="none" w:sz="0" w:space="0" w:color="auto"/>
            <w:bottom w:val="none" w:sz="0" w:space="0" w:color="auto"/>
            <w:right w:val="none" w:sz="0" w:space="0" w:color="auto"/>
          </w:divBdr>
        </w:div>
        <w:div w:id="725296109">
          <w:marLeft w:val="0"/>
          <w:marRight w:val="0"/>
          <w:marTop w:val="0"/>
          <w:marBottom w:val="0"/>
          <w:divBdr>
            <w:top w:val="none" w:sz="0" w:space="0" w:color="auto"/>
            <w:left w:val="none" w:sz="0" w:space="0" w:color="auto"/>
            <w:bottom w:val="none" w:sz="0" w:space="0" w:color="auto"/>
            <w:right w:val="none" w:sz="0" w:space="0" w:color="auto"/>
          </w:divBdr>
        </w:div>
        <w:div w:id="725296774">
          <w:marLeft w:val="0"/>
          <w:marRight w:val="0"/>
          <w:marTop w:val="250"/>
          <w:marBottom w:val="250"/>
          <w:divBdr>
            <w:top w:val="none" w:sz="0" w:space="0" w:color="auto"/>
            <w:left w:val="none" w:sz="0" w:space="0" w:color="auto"/>
            <w:bottom w:val="none" w:sz="0" w:space="0" w:color="auto"/>
            <w:right w:val="none" w:sz="0" w:space="0" w:color="auto"/>
          </w:divBdr>
        </w:div>
        <w:div w:id="725300346">
          <w:marLeft w:val="0"/>
          <w:marRight w:val="0"/>
          <w:marTop w:val="0"/>
          <w:marBottom w:val="0"/>
          <w:divBdr>
            <w:top w:val="none" w:sz="0" w:space="0" w:color="auto"/>
            <w:left w:val="none" w:sz="0" w:space="0" w:color="auto"/>
            <w:bottom w:val="none" w:sz="0" w:space="0" w:color="auto"/>
            <w:right w:val="none" w:sz="0" w:space="0" w:color="auto"/>
          </w:divBdr>
        </w:div>
        <w:div w:id="725372621">
          <w:marLeft w:val="-225"/>
          <w:marRight w:val="-225"/>
          <w:marTop w:val="0"/>
          <w:marBottom w:val="0"/>
          <w:divBdr>
            <w:top w:val="none" w:sz="0" w:space="0" w:color="auto"/>
            <w:left w:val="none" w:sz="0" w:space="0" w:color="auto"/>
            <w:bottom w:val="none" w:sz="0" w:space="0" w:color="auto"/>
            <w:right w:val="none" w:sz="0" w:space="0" w:color="auto"/>
          </w:divBdr>
        </w:div>
        <w:div w:id="725374868">
          <w:marLeft w:val="0"/>
          <w:marRight w:val="0"/>
          <w:marTop w:val="0"/>
          <w:marBottom w:val="0"/>
          <w:divBdr>
            <w:top w:val="none" w:sz="0" w:space="0" w:color="auto"/>
            <w:left w:val="none" w:sz="0" w:space="0" w:color="auto"/>
            <w:bottom w:val="none" w:sz="0" w:space="0" w:color="auto"/>
            <w:right w:val="none" w:sz="0" w:space="0" w:color="auto"/>
          </w:divBdr>
        </w:div>
        <w:div w:id="725375650">
          <w:marLeft w:val="626"/>
          <w:marRight w:val="1252"/>
          <w:marTop w:val="0"/>
          <w:marBottom w:val="0"/>
          <w:divBdr>
            <w:top w:val="none" w:sz="0" w:space="0" w:color="auto"/>
            <w:left w:val="none" w:sz="0" w:space="0" w:color="auto"/>
            <w:bottom w:val="none" w:sz="0" w:space="0" w:color="auto"/>
            <w:right w:val="none" w:sz="0" w:space="0" w:color="auto"/>
          </w:divBdr>
        </w:div>
        <w:div w:id="725447027">
          <w:marLeft w:val="0"/>
          <w:marRight w:val="450"/>
          <w:marTop w:val="0"/>
          <w:marBottom w:val="150"/>
          <w:divBdr>
            <w:top w:val="none" w:sz="0" w:space="0" w:color="auto"/>
            <w:left w:val="none" w:sz="0" w:space="0" w:color="auto"/>
            <w:bottom w:val="none" w:sz="0" w:space="0" w:color="auto"/>
            <w:right w:val="none" w:sz="0" w:space="0" w:color="auto"/>
          </w:divBdr>
        </w:div>
        <w:div w:id="725491726">
          <w:marLeft w:val="0"/>
          <w:marRight w:val="0"/>
          <w:marTop w:val="0"/>
          <w:marBottom w:val="0"/>
          <w:divBdr>
            <w:top w:val="none" w:sz="0" w:space="0" w:color="auto"/>
            <w:left w:val="none" w:sz="0" w:space="0" w:color="auto"/>
            <w:bottom w:val="none" w:sz="0" w:space="0" w:color="auto"/>
            <w:right w:val="none" w:sz="0" w:space="0" w:color="auto"/>
          </w:divBdr>
        </w:div>
        <w:div w:id="725614634">
          <w:marLeft w:val="0"/>
          <w:marRight w:val="0"/>
          <w:marTop w:val="0"/>
          <w:marBottom w:val="136"/>
          <w:divBdr>
            <w:top w:val="none" w:sz="0" w:space="0" w:color="auto"/>
            <w:left w:val="none" w:sz="0" w:space="0" w:color="auto"/>
            <w:bottom w:val="none" w:sz="0" w:space="0" w:color="auto"/>
            <w:right w:val="none" w:sz="0" w:space="0" w:color="auto"/>
          </w:divBdr>
        </w:div>
        <w:div w:id="725640547">
          <w:marLeft w:val="0"/>
          <w:marRight w:val="0"/>
          <w:marTop w:val="0"/>
          <w:marBottom w:val="0"/>
          <w:divBdr>
            <w:top w:val="none" w:sz="0" w:space="0" w:color="auto"/>
            <w:left w:val="none" w:sz="0" w:space="0" w:color="auto"/>
            <w:bottom w:val="none" w:sz="0" w:space="0" w:color="auto"/>
            <w:right w:val="none" w:sz="0" w:space="0" w:color="auto"/>
          </w:divBdr>
        </w:div>
        <w:div w:id="725684238">
          <w:marLeft w:val="0"/>
          <w:marRight w:val="0"/>
          <w:marTop w:val="0"/>
          <w:marBottom w:val="250"/>
          <w:divBdr>
            <w:top w:val="none" w:sz="0" w:space="0" w:color="auto"/>
            <w:left w:val="none" w:sz="0" w:space="0" w:color="auto"/>
            <w:bottom w:val="none" w:sz="0" w:space="0" w:color="auto"/>
            <w:right w:val="none" w:sz="0" w:space="0" w:color="auto"/>
          </w:divBdr>
        </w:div>
        <w:div w:id="725690696">
          <w:marLeft w:val="0"/>
          <w:marRight w:val="0"/>
          <w:marTop w:val="0"/>
          <w:marBottom w:val="0"/>
          <w:divBdr>
            <w:top w:val="none" w:sz="0" w:space="0" w:color="auto"/>
            <w:left w:val="none" w:sz="0" w:space="0" w:color="auto"/>
            <w:bottom w:val="none" w:sz="0" w:space="0" w:color="auto"/>
            <w:right w:val="none" w:sz="0" w:space="0" w:color="auto"/>
          </w:divBdr>
          <w:divsChild>
            <w:div w:id="419764737">
              <w:marLeft w:val="-150"/>
              <w:marRight w:val="-150"/>
              <w:marTop w:val="0"/>
              <w:marBottom w:val="0"/>
              <w:divBdr>
                <w:top w:val="none" w:sz="0" w:space="0" w:color="auto"/>
                <w:left w:val="none" w:sz="0" w:space="0" w:color="auto"/>
                <w:bottom w:val="none" w:sz="0" w:space="0" w:color="auto"/>
                <w:right w:val="none" w:sz="0" w:space="0" w:color="auto"/>
              </w:divBdr>
            </w:div>
          </w:divsChild>
        </w:div>
        <w:div w:id="725762629">
          <w:marLeft w:val="0"/>
          <w:marRight w:val="0"/>
          <w:marTop w:val="0"/>
          <w:marBottom w:val="0"/>
          <w:divBdr>
            <w:top w:val="none" w:sz="0" w:space="0" w:color="auto"/>
            <w:left w:val="none" w:sz="0" w:space="0" w:color="auto"/>
            <w:bottom w:val="none" w:sz="0" w:space="0" w:color="auto"/>
            <w:right w:val="none" w:sz="0" w:space="0" w:color="auto"/>
          </w:divBdr>
        </w:div>
        <w:div w:id="725841513">
          <w:marLeft w:val="0"/>
          <w:marRight w:val="0"/>
          <w:marTop w:val="0"/>
          <w:marBottom w:val="315"/>
          <w:divBdr>
            <w:top w:val="none" w:sz="0" w:space="0" w:color="auto"/>
            <w:left w:val="none" w:sz="0" w:space="0" w:color="auto"/>
            <w:bottom w:val="none" w:sz="0" w:space="0" w:color="auto"/>
            <w:right w:val="none" w:sz="0" w:space="0" w:color="auto"/>
          </w:divBdr>
          <w:divsChild>
            <w:div w:id="1930794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725878262">
          <w:marLeft w:val="0"/>
          <w:marRight w:val="0"/>
          <w:marTop w:val="0"/>
          <w:marBottom w:val="300"/>
          <w:divBdr>
            <w:top w:val="none" w:sz="0" w:space="0" w:color="auto"/>
            <w:left w:val="none" w:sz="0" w:space="0" w:color="auto"/>
            <w:bottom w:val="none" w:sz="0" w:space="0" w:color="auto"/>
            <w:right w:val="none" w:sz="0" w:space="0" w:color="auto"/>
          </w:divBdr>
        </w:div>
        <w:div w:id="725908988">
          <w:marLeft w:val="0"/>
          <w:marRight w:val="0"/>
          <w:marTop w:val="0"/>
          <w:marBottom w:val="360"/>
          <w:divBdr>
            <w:top w:val="none" w:sz="0" w:space="0" w:color="auto"/>
            <w:left w:val="none" w:sz="0" w:space="0" w:color="auto"/>
            <w:bottom w:val="none" w:sz="0" w:space="0" w:color="auto"/>
            <w:right w:val="none" w:sz="0" w:space="0" w:color="auto"/>
          </w:divBdr>
        </w:div>
        <w:div w:id="725952436">
          <w:marLeft w:val="0"/>
          <w:marRight w:val="225"/>
          <w:marTop w:val="0"/>
          <w:marBottom w:val="0"/>
          <w:divBdr>
            <w:top w:val="none" w:sz="0" w:space="0" w:color="auto"/>
            <w:left w:val="none" w:sz="0" w:space="0" w:color="auto"/>
            <w:bottom w:val="none" w:sz="0" w:space="0" w:color="auto"/>
            <w:right w:val="none" w:sz="0" w:space="0" w:color="auto"/>
          </w:divBdr>
        </w:div>
        <w:div w:id="725955544">
          <w:marLeft w:val="1221"/>
          <w:marRight w:val="0"/>
          <w:marTop w:val="0"/>
          <w:marBottom w:val="0"/>
          <w:divBdr>
            <w:top w:val="none" w:sz="0" w:space="0" w:color="auto"/>
            <w:left w:val="none" w:sz="0" w:space="0" w:color="auto"/>
            <w:bottom w:val="none" w:sz="0" w:space="0" w:color="auto"/>
            <w:right w:val="none" w:sz="0" w:space="0" w:color="auto"/>
          </w:divBdr>
        </w:div>
        <w:div w:id="726102582">
          <w:marLeft w:val="0"/>
          <w:marRight w:val="0"/>
          <w:marTop w:val="0"/>
          <w:marBottom w:val="0"/>
          <w:divBdr>
            <w:top w:val="none" w:sz="0" w:space="0" w:color="auto"/>
            <w:left w:val="none" w:sz="0" w:space="0" w:color="auto"/>
            <w:bottom w:val="none" w:sz="0" w:space="0" w:color="auto"/>
            <w:right w:val="none" w:sz="0" w:space="0" w:color="auto"/>
          </w:divBdr>
        </w:div>
        <w:div w:id="726102808">
          <w:marLeft w:val="0"/>
          <w:marRight w:val="0"/>
          <w:marTop w:val="0"/>
          <w:marBottom w:val="0"/>
          <w:divBdr>
            <w:top w:val="none" w:sz="0" w:space="0" w:color="auto"/>
            <w:left w:val="none" w:sz="0" w:space="0" w:color="auto"/>
            <w:bottom w:val="none" w:sz="0" w:space="0" w:color="auto"/>
            <w:right w:val="none" w:sz="0" w:space="0" w:color="auto"/>
          </w:divBdr>
        </w:div>
        <w:div w:id="726143863">
          <w:marLeft w:val="0"/>
          <w:marRight w:val="0"/>
          <w:marTop w:val="0"/>
          <w:marBottom w:val="0"/>
          <w:divBdr>
            <w:top w:val="none" w:sz="0" w:space="0" w:color="auto"/>
            <w:left w:val="none" w:sz="0" w:space="0" w:color="auto"/>
            <w:bottom w:val="none" w:sz="0" w:space="0" w:color="auto"/>
            <w:right w:val="none" w:sz="0" w:space="0" w:color="auto"/>
          </w:divBdr>
        </w:div>
        <w:div w:id="726219930">
          <w:marLeft w:val="0"/>
          <w:marRight w:val="0"/>
          <w:marTop w:val="0"/>
          <w:marBottom w:val="0"/>
          <w:divBdr>
            <w:top w:val="none" w:sz="0" w:space="0" w:color="auto"/>
            <w:left w:val="none" w:sz="0" w:space="0" w:color="auto"/>
            <w:bottom w:val="none" w:sz="0" w:space="0" w:color="auto"/>
            <w:right w:val="none" w:sz="0" w:space="0" w:color="auto"/>
          </w:divBdr>
        </w:div>
        <w:div w:id="726222888">
          <w:marLeft w:val="0"/>
          <w:marRight w:val="0"/>
          <w:marTop w:val="0"/>
          <w:marBottom w:val="240"/>
          <w:divBdr>
            <w:top w:val="none" w:sz="0" w:space="0" w:color="auto"/>
            <w:left w:val="none" w:sz="0" w:space="0" w:color="auto"/>
            <w:bottom w:val="none" w:sz="0" w:space="0" w:color="auto"/>
            <w:right w:val="none" w:sz="0" w:space="0" w:color="auto"/>
          </w:divBdr>
        </w:div>
        <w:div w:id="726222943">
          <w:marLeft w:val="0"/>
          <w:marRight w:val="0"/>
          <w:marTop w:val="0"/>
          <w:marBottom w:val="75"/>
          <w:divBdr>
            <w:top w:val="none" w:sz="0" w:space="0" w:color="auto"/>
            <w:left w:val="none" w:sz="0" w:space="0" w:color="auto"/>
            <w:bottom w:val="none" w:sz="0" w:space="0" w:color="auto"/>
            <w:right w:val="none" w:sz="0" w:space="0" w:color="auto"/>
          </w:divBdr>
        </w:div>
        <w:div w:id="726345457">
          <w:marLeft w:val="0"/>
          <w:marRight w:val="0"/>
          <w:marTop w:val="0"/>
          <w:marBottom w:val="0"/>
          <w:divBdr>
            <w:top w:val="none" w:sz="0" w:space="0" w:color="auto"/>
            <w:left w:val="none" w:sz="0" w:space="0" w:color="auto"/>
            <w:bottom w:val="none" w:sz="0" w:space="0" w:color="auto"/>
            <w:right w:val="none" w:sz="0" w:space="0" w:color="auto"/>
          </w:divBdr>
          <w:divsChild>
            <w:div w:id="748037767">
              <w:marLeft w:val="0"/>
              <w:marRight w:val="0"/>
              <w:marTop w:val="0"/>
              <w:marBottom w:val="0"/>
              <w:divBdr>
                <w:top w:val="none" w:sz="0" w:space="0" w:color="auto"/>
                <w:left w:val="none" w:sz="0" w:space="0" w:color="auto"/>
                <w:bottom w:val="none" w:sz="0" w:space="0" w:color="auto"/>
                <w:right w:val="none" w:sz="0" w:space="0" w:color="auto"/>
              </w:divBdr>
            </w:div>
          </w:divsChild>
        </w:div>
        <w:div w:id="726415357">
          <w:marLeft w:val="0"/>
          <w:marRight w:val="0"/>
          <w:marTop w:val="0"/>
          <w:marBottom w:val="0"/>
          <w:divBdr>
            <w:top w:val="dotted" w:sz="6" w:space="4" w:color="EBEBEB"/>
            <w:left w:val="none" w:sz="0" w:space="8" w:color="auto"/>
            <w:bottom w:val="dotted" w:sz="6" w:space="4" w:color="EBEBEB"/>
            <w:right w:val="none" w:sz="0" w:space="8" w:color="auto"/>
          </w:divBdr>
        </w:div>
        <w:div w:id="726416794">
          <w:marLeft w:val="0"/>
          <w:marRight w:val="0"/>
          <w:marTop w:val="0"/>
          <w:marBottom w:val="0"/>
          <w:divBdr>
            <w:top w:val="none" w:sz="0" w:space="0" w:color="auto"/>
            <w:left w:val="none" w:sz="0" w:space="0" w:color="auto"/>
            <w:bottom w:val="none" w:sz="0" w:space="0" w:color="auto"/>
            <w:right w:val="none" w:sz="0" w:space="0" w:color="auto"/>
          </w:divBdr>
        </w:div>
        <w:div w:id="726494068">
          <w:marLeft w:val="0"/>
          <w:marRight w:val="0"/>
          <w:marTop w:val="0"/>
          <w:marBottom w:val="0"/>
          <w:divBdr>
            <w:top w:val="none" w:sz="0" w:space="0" w:color="auto"/>
            <w:left w:val="none" w:sz="0" w:space="0" w:color="auto"/>
            <w:bottom w:val="none" w:sz="0" w:space="0" w:color="auto"/>
            <w:right w:val="none" w:sz="0" w:space="0" w:color="auto"/>
          </w:divBdr>
          <w:divsChild>
            <w:div w:id="141428457">
              <w:marLeft w:val="0"/>
              <w:marRight w:val="225"/>
              <w:marTop w:val="0"/>
              <w:marBottom w:val="0"/>
              <w:divBdr>
                <w:top w:val="none" w:sz="0" w:space="0" w:color="auto"/>
                <w:left w:val="none" w:sz="0" w:space="0" w:color="auto"/>
                <w:bottom w:val="none" w:sz="0" w:space="0" w:color="auto"/>
                <w:right w:val="none" w:sz="0" w:space="0" w:color="auto"/>
              </w:divBdr>
            </w:div>
          </w:divsChild>
        </w:div>
        <w:div w:id="726495832">
          <w:marLeft w:val="0"/>
          <w:marRight w:val="0"/>
          <w:marTop w:val="0"/>
          <w:marBottom w:val="0"/>
          <w:divBdr>
            <w:top w:val="single" w:sz="4" w:space="13" w:color="D2D2D2"/>
            <w:left w:val="none" w:sz="0" w:space="0" w:color="auto"/>
            <w:bottom w:val="none" w:sz="0" w:space="0" w:color="auto"/>
            <w:right w:val="none" w:sz="0" w:space="0" w:color="auto"/>
          </w:divBdr>
        </w:div>
        <w:div w:id="726496153">
          <w:marLeft w:val="0"/>
          <w:marRight w:val="0"/>
          <w:marTop w:val="0"/>
          <w:marBottom w:val="0"/>
          <w:divBdr>
            <w:top w:val="none" w:sz="0" w:space="0" w:color="auto"/>
            <w:left w:val="none" w:sz="0" w:space="0" w:color="auto"/>
            <w:bottom w:val="none" w:sz="0" w:space="0" w:color="auto"/>
            <w:right w:val="none" w:sz="0" w:space="0" w:color="auto"/>
          </w:divBdr>
          <w:divsChild>
            <w:div w:id="348946275">
              <w:marLeft w:val="0"/>
              <w:marRight w:val="0"/>
              <w:marTop w:val="0"/>
              <w:marBottom w:val="0"/>
              <w:divBdr>
                <w:top w:val="none" w:sz="0" w:space="0" w:color="auto"/>
                <w:left w:val="none" w:sz="0" w:space="0" w:color="auto"/>
                <w:bottom w:val="none" w:sz="0" w:space="0" w:color="auto"/>
                <w:right w:val="none" w:sz="0" w:space="0" w:color="auto"/>
              </w:divBdr>
            </w:div>
          </w:divsChild>
        </w:div>
        <w:div w:id="726681991">
          <w:marLeft w:val="0"/>
          <w:marRight w:val="0"/>
          <w:marTop w:val="0"/>
          <w:marBottom w:val="0"/>
          <w:divBdr>
            <w:top w:val="none" w:sz="0" w:space="0" w:color="auto"/>
            <w:left w:val="none" w:sz="0" w:space="0" w:color="auto"/>
            <w:bottom w:val="none" w:sz="0" w:space="0" w:color="auto"/>
            <w:right w:val="none" w:sz="0" w:space="0" w:color="auto"/>
          </w:divBdr>
        </w:div>
        <w:div w:id="726690302">
          <w:marLeft w:val="0"/>
          <w:marRight w:val="0"/>
          <w:marTop w:val="0"/>
          <w:marBottom w:val="0"/>
          <w:divBdr>
            <w:top w:val="none" w:sz="0" w:space="0" w:color="auto"/>
            <w:left w:val="none" w:sz="0" w:space="0" w:color="auto"/>
            <w:bottom w:val="none" w:sz="0" w:space="0" w:color="auto"/>
            <w:right w:val="none" w:sz="0" w:space="0" w:color="auto"/>
          </w:divBdr>
        </w:div>
        <w:div w:id="726731311">
          <w:marLeft w:val="0"/>
          <w:marRight w:val="0"/>
          <w:marTop w:val="375"/>
          <w:marBottom w:val="375"/>
          <w:divBdr>
            <w:top w:val="none" w:sz="0" w:space="0" w:color="auto"/>
            <w:left w:val="none" w:sz="0" w:space="0" w:color="auto"/>
            <w:bottom w:val="none" w:sz="0" w:space="0" w:color="auto"/>
            <w:right w:val="none" w:sz="0" w:space="0" w:color="auto"/>
          </w:divBdr>
        </w:div>
        <w:div w:id="726760010">
          <w:marLeft w:val="0"/>
          <w:marRight w:val="0"/>
          <w:marTop w:val="0"/>
          <w:marBottom w:val="0"/>
          <w:divBdr>
            <w:top w:val="none" w:sz="0" w:space="0" w:color="auto"/>
            <w:left w:val="none" w:sz="0" w:space="0" w:color="auto"/>
            <w:bottom w:val="none" w:sz="0" w:space="0" w:color="auto"/>
            <w:right w:val="none" w:sz="0" w:space="0" w:color="auto"/>
          </w:divBdr>
          <w:divsChild>
            <w:div w:id="536091053">
              <w:marLeft w:val="0"/>
              <w:marRight w:val="0"/>
              <w:marTop w:val="0"/>
              <w:marBottom w:val="75"/>
              <w:divBdr>
                <w:top w:val="none" w:sz="0" w:space="0" w:color="auto"/>
                <w:left w:val="none" w:sz="0" w:space="0" w:color="auto"/>
                <w:bottom w:val="none" w:sz="0" w:space="0" w:color="auto"/>
                <w:right w:val="none" w:sz="0" w:space="0" w:color="auto"/>
              </w:divBdr>
            </w:div>
          </w:divsChild>
        </w:div>
        <w:div w:id="726799060">
          <w:marLeft w:val="0"/>
          <w:marRight w:val="0"/>
          <w:marTop w:val="0"/>
          <w:marBottom w:val="150"/>
          <w:divBdr>
            <w:top w:val="none" w:sz="0" w:space="0" w:color="auto"/>
            <w:left w:val="none" w:sz="0" w:space="0" w:color="auto"/>
            <w:bottom w:val="none" w:sz="0" w:space="0" w:color="auto"/>
            <w:right w:val="none" w:sz="0" w:space="0" w:color="auto"/>
          </w:divBdr>
          <w:divsChild>
            <w:div w:id="34276200">
              <w:marLeft w:val="0"/>
              <w:marRight w:val="0"/>
              <w:marTop w:val="150"/>
              <w:marBottom w:val="0"/>
              <w:divBdr>
                <w:top w:val="none" w:sz="0" w:space="0" w:color="auto"/>
                <w:left w:val="none" w:sz="0" w:space="0" w:color="auto"/>
                <w:bottom w:val="none" w:sz="0" w:space="0" w:color="auto"/>
                <w:right w:val="none" w:sz="0" w:space="0" w:color="auto"/>
              </w:divBdr>
            </w:div>
          </w:divsChild>
        </w:div>
        <w:div w:id="726799410">
          <w:marLeft w:val="-225"/>
          <w:marRight w:val="-225"/>
          <w:marTop w:val="0"/>
          <w:marBottom w:val="0"/>
          <w:divBdr>
            <w:top w:val="none" w:sz="0" w:space="0" w:color="auto"/>
            <w:left w:val="none" w:sz="0" w:space="0" w:color="auto"/>
            <w:bottom w:val="none" w:sz="0" w:space="0" w:color="auto"/>
            <w:right w:val="none" w:sz="0" w:space="0" w:color="auto"/>
          </w:divBdr>
          <w:divsChild>
            <w:div w:id="704208729">
              <w:marLeft w:val="1463"/>
              <w:marRight w:val="0"/>
              <w:marTop w:val="0"/>
              <w:marBottom w:val="0"/>
              <w:divBdr>
                <w:top w:val="none" w:sz="0" w:space="0" w:color="auto"/>
                <w:left w:val="none" w:sz="0" w:space="0" w:color="auto"/>
                <w:bottom w:val="none" w:sz="0" w:space="0" w:color="auto"/>
                <w:right w:val="none" w:sz="0" w:space="0" w:color="auto"/>
              </w:divBdr>
              <w:divsChild>
                <w:div w:id="35206429">
                  <w:marLeft w:val="0"/>
                  <w:marRight w:val="0"/>
                  <w:marTop w:val="0"/>
                  <w:marBottom w:val="150"/>
                  <w:divBdr>
                    <w:top w:val="none" w:sz="0" w:space="0" w:color="auto"/>
                    <w:left w:val="none" w:sz="0" w:space="0" w:color="auto"/>
                    <w:bottom w:val="none" w:sz="0" w:space="0" w:color="auto"/>
                    <w:right w:val="none" w:sz="0" w:space="0" w:color="auto"/>
                  </w:divBdr>
                </w:div>
              </w:divsChild>
            </w:div>
            <w:div w:id="774515553">
              <w:marLeft w:val="1463"/>
              <w:marRight w:val="0"/>
              <w:marTop w:val="0"/>
              <w:marBottom w:val="0"/>
              <w:divBdr>
                <w:top w:val="none" w:sz="0" w:space="0" w:color="auto"/>
                <w:left w:val="none" w:sz="0" w:space="0" w:color="auto"/>
                <w:bottom w:val="none" w:sz="0" w:space="0" w:color="auto"/>
                <w:right w:val="none" w:sz="0" w:space="0" w:color="auto"/>
              </w:divBdr>
              <w:divsChild>
                <w:div w:id="713383687">
                  <w:marLeft w:val="0"/>
                  <w:marRight w:val="0"/>
                  <w:marTop w:val="0"/>
                  <w:marBottom w:val="315"/>
                  <w:divBdr>
                    <w:top w:val="none" w:sz="0" w:space="0" w:color="auto"/>
                    <w:left w:val="none" w:sz="0" w:space="0" w:color="auto"/>
                    <w:bottom w:val="none" w:sz="0" w:space="0" w:color="auto"/>
                    <w:right w:val="none" w:sz="0" w:space="0" w:color="auto"/>
                  </w:divBdr>
                  <w:divsChild>
                    <w:div w:id="168257930">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 w:id="726807085">
          <w:marLeft w:val="0"/>
          <w:marRight w:val="0"/>
          <w:marTop w:val="0"/>
          <w:marBottom w:val="0"/>
          <w:divBdr>
            <w:top w:val="none" w:sz="0" w:space="0" w:color="auto"/>
            <w:left w:val="none" w:sz="0" w:space="0" w:color="auto"/>
            <w:bottom w:val="none" w:sz="0" w:space="0" w:color="auto"/>
            <w:right w:val="none" w:sz="0" w:space="0" w:color="auto"/>
          </w:divBdr>
        </w:div>
        <w:div w:id="726875555">
          <w:marLeft w:val="0"/>
          <w:marRight w:val="0"/>
          <w:marTop w:val="0"/>
          <w:marBottom w:val="0"/>
          <w:divBdr>
            <w:top w:val="none" w:sz="0" w:space="0" w:color="auto"/>
            <w:left w:val="none" w:sz="0" w:space="0" w:color="auto"/>
            <w:bottom w:val="none" w:sz="0" w:space="0" w:color="auto"/>
            <w:right w:val="none" w:sz="0" w:space="0" w:color="auto"/>
          </w:divBdr>
          <w:divsChild>
            <w:div w:id="708072185">
              <w:marLeft w:val="-225"/>
              <w:marRight w:val="-225"/>
              <w:marTop w:val="0"/>
              <w:marBottom w:val="0"/>
              <w:divBdr>
                <w:top w:val="none" w:sz="0" w:space="0" w:color="auto"/>
                <w:left w:val="none" w:sz="0" w:space="0" w:color="auto"/>
                <w:bottom w:val="none" w:sz="0" w:space="0" w:color="auto"/>
                <w:right w:val="none" w:sz="0" w:space="0" w:color="auto"/>
              </w:divBdr>
            </w:div>
          </w:divsChild>
        </w:div>
        <w:div w:id="726876065">
          <w:marLeft w:val="0"/>
          <w:marRight w:val="0"/>
          <w:marTop w:val="0"/>
          <w:marBottom w:val="0"/>
          <w:divBdr>
            <w:top w:val="single" w:sz="2" w:space="0" w:color="E0E0E0"/>
            <w:left w:val="single" w:sz="2" w:space="0" w:color="E0E0E0"/>
            <w:bottom w:val="single" w:sz="2" w:space="0" w:color="E0E0E0"/>
            <w:right w:val="single" w:sz="2" w:space="0" w:color="E0E0E0"/>
          </w:divBdr>
        </w:div>
        <w:div w:id="726877165">
          <w:marLeft w:val="0"/>
          <w:marRight w:val="0"/>
          <w:marTop w:val="0"/>
          <w:marBottom w:val="0"/>
          <w:divBdr>
            <w:top w:val="none" w:sz="0" w:space="0" w:color="auto"/>
            <w:left w:val="none" w:sz="0" w:space="0" w:color="auto"/>
            <w:bottom w:val="none" w:sz="0" w:space="0" w:color="auto"/>
            <w:right w:val="none" w:sz="0" w:space="0" w:color="auto"/>
          </w:divBdr>
        </w:div>
        <w:div w:id="726957032">
          <w:marLeft w:val="750"/>
          <w:marRight w:val="1500"/>
          <w:marTop w:val="0"/>
          <w:marBottom w:val="0"/>
          <w:divBdr>
            <w:top w:val="none" w:sz="0" w:space="0" w:color="auto"/>
            <w:left w:val="none" w:sz="0" w:space="0" w:color="auto"/>
            <w:bottom w:val="none" w:sz="0" w:space="0" w:color="auto"/>
            <w:right w:val="none" w:sz="0" w:space="0" w:color="auto"/>
          </w:divBdr>
        </w:div>
        <w:div w:id="726992451">
          <w:marLeft w:val="0"/>
          <w:marRight w:val="0"/>
          <w:marTop w:val="0"/>
          <w:marBottom w:val="0"/>
          <w:divBdr>
            <w:top w:val="none" w:sz="0" w:space="0" w:color="auto"/>
            <w:left w:val="none" w:sz="0" w:space="0" w:color="auto"/>
            <w:bottom w:val="none" w:sz="0" w:space="0" w:color="auto"/>
            <w:right w:val="none" w:sz="0" w:space="0" w:color="auto"/>
          </w:divBdr>
        </w:div>
        <w:div w:id="726994160">
          <w:marLeft w:val="0"/>
          <w:marRight w:val="0"/>
          <w:marTop w:val="0"/>
          <w:marBottom w:val="300"/>
          <w:divBdr>
            <w:top w:val="none" w:sz="0" w:space="0" w:color="auto"/>
            <w:left w:val="none" w:sz="0" w:space="0" w:color="auto"/>
            <w:bottom w:val="none" w:sz="0" w:space="0" w:color="auto"/>
            <w:right w:val="none" w:sz="0" w:space="0" w:color="auto"/>
          </w:divBdr>
        </w:div>
        <w:div w:id="726994955">
          <w:marLeft w:val="0"/>
          <w:marRight w:val="225"/>
          <w:marTop w:val="0"/>
          <w:marBottom w:val="0"/>
          <w:divBdr>
            <w:top w:val="none" w:sz="0" w:space="0" w:color="auto"/>
            <w:left w:val="none" w:sz="0" w:space="0" w:color="auto"/>
            <w:bottom w:val="none" w:sz="0" w:space="0" w:color="auto"/>
            <w:right w:val="none" w:sz="0" w:space="0" w:color="auto"/>
          </w:divBdr>
        </w:div>
        <w:div w:id="726998808">
          <w:marLeft w:val="0"/>
          <w:marRight w:val="0"/>
          <w:marTop w:val="0"/>
          <w:marBottom w:val="0"/>
          <w:divBdr>
            <w:top w:val="none" w:sz="0" w:space="0" w:color="auto"/>
            <w:left w:val="none" w:sz="0" w:space="0" w:color="auto"/>
            <w:bottom w:val="none" w:sz="0" w:space="0" w:color="auto"/>
            <w:right w:val="none" w:sz="0" w:space="0" w:color="auto"/>
          </w:divBdr>
        </w:div>
        <w:div w:id="727144732">
          <w:marLeft w:val="75"/>
          <w:marRight w:val="75"/>
          <w:marTop w:val="75"/>
          <w:marBottom w:val="75"/>
          <w:divBdr>
            <w:top w:val="single" w:sz="4" w:space="0" w:color="CCCCCC"/>
            <w:left w:val="single" w:sz="4" w:space="0" w:color="CCCCCC"/>
            <w:bottom w:val="single" w:sz="4" w:space="0" w:color="CCCCCC"/>
            <w:right w:val="single" w:sz="4" w:space="0" w:color="CCCCCC"/>
          </w:divBdr>
        </w:div>
        <w:div w:id="727218190">
          <w:marLeft w:val="0"/>
          <w:marRight w:val="0"/>
          <w:marTop w:val="0"/>
          <w:marBottom w:val="0"/>
          <w:divBdr>
            <w:top w:val="none" w:sz="0" w:space="0" w:color="auto"/>
            <w:left w:val="none" w:sz="0" w:space="0" w:color="auto"/>
            <w:bottom w:val="none" w:sz="0" w:space="0" w:color="auto"/>
            <w:right w:val="none" w:sz="0" w:space="0" w:color="auto"/>
          </w:divBdr>
        </w:div>
        <w:div w:id="727260721">
          <w:marLeft w:val="-1002"/>
          <w:marRight w:val="0"/>
          <w:marTop w:val="0"/>
          <w:marBottom w:val="0"/>
          <w:divBdr>
            <w:top w:val="none" w:sz="0" w:space="0" w:color="auto"/>
            <w:left w:val="none" w:sz="0" w:space="0" w:color="auto"/>
            <w:bottom w:val="none" w:sz="0" w:space="0" w:color="auto"/>
            <w:right w:val="none" w:sz="0" w:space="0" w:color="auto"/>
          </w:divBdr>
          <w:divsChild>
            <w:div w:id="758864466">
              <w:marLeft w:val="1002"/>
              <w:marRight w:val="0"/>
              <w:marTop w:val="0"/>
              <w:marBottom w:val="0"/>
              <w:divBdr>
                <w:top w:val="none" w:sz="0" w:space="0" w:color="auto"/>
                <w:left w:val="none" w:sz="0" w:space="0" w:color="auto"/>
                <w:bottom w:val="none" w:sz="0" w:space="0" w:color="auto"/>
                <w:right w:val="none" w:sz="0" w:space="0" w:color="auto"/>
              </w:divBdr>
            </w:div>
          </w:divsChild>
        </w:div>
        <w:div w:id="727416103">
          <w:marLeft w:val="0"/>
          <w:marRight w:val="0"/>
          <w:marTop w:val="0"/>
          <w:marBottom w:val="0"/>
          <w:divBdr>
            <w:top w:val="none" w:sz="0" w:space="0" w:color="auto"/>
            <w:left w:val="none" w:sz="0" w:space="0" w:color="auto"/>
            <w:bottom w:val="none" w:sz="0" w:space="0" w:color="auto"/>
            <w:right w:val="none" w:sz="0" w:space="0" w:color="auto"/>
          </w:divBdr>
        </w:div>
        <w:div w:id="727609415">
          <w:marLeft w:val="-1002"/>
          <w:marRight w:val="0"/>
          <w:marTop w:val="0"/>
          <w:marBottom w:val="0"/>
          <w:divBdr>
            <w:top w:val="none" w:sz="0" w:space="0" w:color="auto"/>
            <w:left w:val="none" w:sz="0" w:space="0" w:color="auto"/>
            <w:bottom w:val="none" w:sz="0" w:space="0" w:color="auto"/>
            <w:right w:val="none" w:sz="0" w:space="0" w:color="auto"/>
          </w:divBdr>
          <w:divsChild>
            <w:div w:id="543978632">
              <w:marLeft w:val="1002"/>
              <w:marRight w:val="0"/>
              <w:marTop w:val="0"/>
              <w:marBottom w:val="0"/>
              <w:divBdr>
                <w:top w:val="none" w:sz="0" w:space="0" w:color="auto"/>
                <w:left w:val="none" w:sz="0" w:space="0" w:color="auto"/>
                <w:bottom w:val="none" w:sz="0" w:space="0" w:color="auto"/>
                <w:right w:val="none" w:sz="0" w:space="0" w:color="auto"/>
              </w:divBdr>
            </w:div>
          </w:divsChild>
        </w:div>
        <w:div w:id="727612308">
          <w:marLeft w:val="0"/>
          <w:marRight w:val="0"/>
          <w:marTop w:val="0"/>
          <w:marBottom w:val="136"/>
          <w:divBdr>
            <w:top w:val="none" w:sz="0" w:space="0" w:color="auto"/>
            <w:left w:val="none" w:sz="0" w:space="0" w:color="auto"/>
            <w:bottom w:val="none" w:sz="0" w:space="0" w:color="auto"/>
            <w:right w:val="none" w:sz="0" w:space="0" w:color="auto"/>
          </w:divBdr>
        </w:div>
        <w:div w:id="727647145">
          <w:marLeft w:val="0"/>
          <w:marRight w:val="0"/>
          <w:marTop w:val="0"/>
          <w:marBottom w:val="0"/>
          <w:divBdr>
            <w:top w:val="none" w:sz="0" w:space="0" w:color="auto"/>
            <w:left w:val="none" w:sz="0" w:space="0" w:color="auto"/>
            <w:bottom w:val="none" w:sz="0" w:space="0" w:color="auto"/>
            <w:right w:val="none" w:sz="0" w:space="0" w:color="auto"/>
          </w:divBdr>
        </w:div>
        <w:div w:id="727649122">
          <w:marLeft w:val="0"/>
          <w:marRight w:val="0"/>
          <w:marTop w:val="75"/>
          <w:marBottom w:val="0"/>
          <w:divBdr>
            <w:top w:val="single" w:sz="6" w:space="4" w:color="auto"/>
            <w:left w:val="single" w:sz="6" w:space="0" w:color="auto"/>
            <w:bottom w:val="single" w:sz="6" w:space="4" w:color="auto"/>
            <w:right w:val="single" w:sz="6" w:space="0" w:color="auto"/>
          </w:divBdr>
        </w:div>
        <w:div w:id="727723341">
          <w:marLeft w:val="0"/>
          <w:marRight w:val="0"/>
          <w:marTop w:val="0"/>
          <w:marBottom w:val="240"/>
          <w:divBdr>
            <w:top w:val="none" w:sz="0" w:space="0" w:color="auto"/>
            <w:left w:val="none" w:sz="0" w:space="0" w:color="auto"/>
            <w:bottom w:val="none" w:sz="0" w:space="0" w:color="auto"/>
            <w:right w:val="none" w:sz="0" w:space="0" w:color="auto"/>
          </w:divBdr>
        </w:div>
        <w:div w:id="727803043">
          <w:marLeft w:val="0"/>
          <w:marRight w:val="0"/>
          <w:marTop w:val="0"/>
          <w:marBottom w:val="0"/>
          <w:divBdr>
            <w:top w:val="single" w:sz="2" w:space="0" w:color="E0E0E0"/>
            <w:left w:val="single" w:sz="2" w:space="0" w:color="E0E0E0"/>
            <w:bottom w:val="single" w:sz="2" w:space="0" w:color="E0E0E0"/>
            <w:right w:val="single" w:sz="2" w:space="0" w:color="E0E0E0"/>
          </w:divBdr>
        </w:div>
        <w:div w:id="727805628">
          <w:marLeft w:val="0"/>
          <w:marRight w:val="450"/>
          <w:marTop w:val="150"/>
          <w:marBottom w:val="150"/>
          <w:divBdr>
            <w:top w:val="single" w:sz="36" w:space="0" w:color="C00808"/>
            <w:left w:val="single" w:sz="36" w:space="0" w:color="C00808"/>
            <w:bottom w:val="single" w:sz="36" w:space="0" w:color="C00808"/>
            <w:right w:val="single" w:sz="36" w:space="0" w:color="C00808"/>
          </w:divBdr>
        </w:div>
        <w:div w:id="727805848">
          <w:marLeft w:val="0"/>
          <w:marRight w:val="0"/>
          <w:marTop w:val="0"/>
          <w:marBottom w:val="0"/>
          <w:divBdr>
            <w:top w:val="single" w:sz="2" w:space="0" w:color="E0E0E0"/>
            <w:left w:val="single" w:sz="2" w:space="0" w:color="E0E0E0"/>
            <w:bottom w:val="single" w:sz="2" w:space="0" w:color="E0E0E0"/>
            <w:right w:val="single" w:sz="2" w:space="0" w:color="E0E0E0"/>
          </w:divBdr>
        </w:div>
        <w:div w:id="727873967">
          <w:marLeft w:val="-225"/>
          <w:marRight w:val="-225"/>
          <w:marTop w:val="0"/>
          <w:marBottom w:val="0"/>
          <w:divBdr>
            <w:top w:val="none" w:sz="0" w:space="0" w:color="auto"/>
            <w:left w:val="none" w:sz="0" w:space="0" w:color="auto"/>
            <w:bottom w:val="none" w:sz="0" w:space="0" w:color="auto"/>
            <w:right w:val="none" w:sz="0" w:space="0" w:color="auto"/>
          </w:divBdr>
        </w:div>
        <w:div w:id="727919153">
          <w:marLeft w:val="0"/>
          <w:marRight w:val="0"/>
          <w:marTop w:val="0"/>
          <w:marBottom w:val="0"/>
          <w:divBdr>
            <w:top w:val="none" w:sz="0" w:space="0" w:color="auto"/>
            <w:left w:val="none" w:sz="0" w:space="0" w:color="auto"/>
            <w:bottom w:val="none" w:sz="0" w:space="0" w:color="auto"/>
            <w:right w:val="none" w:sz="0" w:space="0" w:color="auto"/>
          </w:divBdr>
        </w:div>
        <w:div w:id="727920929">
          <w:marLeft w:val="0"/>
          <w:marRight w:val="0"/>
          <w:marTop w:val="0"/>
          <w:marBottom w:val="0"/>
          <w:divBdr>
            <w:top w:val="none" w:sz="0" w:space="0" w:color="auto"/>
            <w:left w:val="none" w:sz="0" w:space="0" w:color="auto"/>
            <w:bottom w:val="none" w:sz="0" w:space="0" w:color="auto"/>
            <w:right w:val="none" w:sz="0" w:space="0" w:color="auto"/>
          </w:divBdr>
          <w:divsChild>
            <w:div w:id="599603769">
              <w:marLeft w:val="0"/>
              <w:marRight w:val="450"/>
              <w:marTop w:val="0"/>
              <w:marBottom w:val="150"/>
              <w:divBdr>
                <w:top w:val="none" w:sz="0" w:space="0" w:color="auto"/>
                <w:left w:val="none" w:sz="0" w:space="0" w:color="auto"/>
                <w:bottom w:val="none" w:sz="0" w:space="0" w:color="auto"/>
                <w:right w:val="none" w:sz="0" w:space="0" w:color="auto"/>
              </w:divBdr>
              <w:divsChild>
                <w:div w:id="1213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5363">
          <w:marLeft w:val="0"/>
          <w:marRight w:val="0"/>
          <w:marTop w:val="100"/>
          <w:marBottom w:val="100"/>
          <w:divBdr>
            <w:top w:val="none" w:sz="0" w:space="0" w:color="auto"/>
            <w:left w:val="none" w:sz="0" w:space="0" w:color="auto"/>
            <w:bottom w:val="none" w:sz="0" w:space="0" w:color="auto"/>
            <w:right w:val="none" w:sz="0" w:space="0" w:color="auto"/>
          </w:divBdr>
        </w:div>
        <w:div w:id="728116814">
          <w:marLeft w:val="0"/>
          <w:marRight w:val="0"/>
          <w:marTop w:val="0"/>
          <w:marBottom w:val="0"/>
          <w:divBdr>
            <w:top w:val="single" w:sz="2" w:space="0" w:color="E0E0E0"/>
            <w:left w:val="single" w:sz="2" w:space="0" w:color="E0E0E0"/>
            <w:bottom w:val="single" w:sz="2" w:space="0" w:color="E0E0E0"/>
            <w:right w:val="single" w:sz="2" w:space="0" w:color="E0E0E0"/>
          </w:divBdr>
        </w:div>
        <w:div w:id="728190730">
          <w:marLeft w:val="0"/>
          <w:marRight w:val="0"/>
          <w:marTop w:val="0"/>
          <w:marBottom w:val="0"/>
          <w:divBdr>
            <w:top w:val="single" w:sz="2" w:space="0" w:color="E0E0E0"/>
            <w:left w:val="single" w:sz="2" w:space="0" w:color="E0E0E0"/>
            <w:bottom w:val="single" w:sz="2" w:space="0" w:color="E0E0E0"/>
            <w:right w:val="single" w:sz="2" w:space="0" w:color="E0E0E0"/>
          </w:divBdr>
        </w:div>
        <w:div w:id="728236604">
          <w:marLeft w:val="0"/>
          <w:marRight w:val="0"/>
          <w:marTop w:val="0"/>
          <w:marBottom w:val="0"/>
          <w:divBdr>
            <w:top w:val="none" w:sz="0" w:space="0" w:color="auto"/>
            <w:left w:val="none" w:sz="0" w:space="0" w:color="auto"/>
            <w:bottom w:val="none" w:sz="0" w:space="0" w:color="auto"/>
            <w:right w:val="none" w:sz="0" w:space="0" w:color="auto"/>
          </w:divBdr>
        </w:div>
        <w:div w:id="728262361">
          <w:marLeft w:val="0"/>
          <w:marRight w:val="0"/>
          <w:marTop w:val="0"/>
          <w:marBottom w:val="0"/>
          <w:divBdr>
            <w:top w:val="none" w:sz="0" w:space="0" w:color="auto"/>
            <w:left w:val="none" w:sz="0" w:space="0" w:color="auto"/>
            <w:bottom w:val="none" w:sz="0" w:space="0" w:color="auto"/>
            <w:right w:val="none" w:sz="0" w:space="0" w:color="auto"/>
          </w:divBdr>
          <w:divsChild>
            <w:div w:id="355154515">
              <w:marLeft w:val="0"/>
              <w:marRight w:val="0"/>
              <w:marTop w:val="0"/>
              <w:marBottom w:val="0"/>
              <w:divBdr>
                <w:top w:val="none" w:sz="0" w:space="0" w:color="auto"/>
                <w:left w:val="none" w:sz="0" w:space="0" w:color="auto"/>
                <w:bottom w:val="none" w:sz="0" w:space="0" w:color="auto"/>
                <w:right w:val="none" w:sz="0" w:space="0" w:color="auto"/>
              </w:divBdr>
              <w:divsChild>
                <w:div w:id="5891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465">
          <w:marLeft w:val="0"/>
          <w:marRight w:val="0"/>
          <w:marTop w:val="0"/>
          <w:marBottom w:val="0"/>
          <w:divBdr>
            <w:top w:val="none" w:sz="0" w:space="0" w:color="auto"/>
            <w:left w:val="none" w:sz="0" w:space="0" w:color="auto"/>
            <w:bottom w:val="none" w:sz="0" w:space="0" w:color="auto"/>
            <w:right w:val="none" w:sz="0" w:space="0" w:color="auto"/>
          </w:divBdr>
        </w:div>
        <w:div w:id="728309005">
          <w:marLeft w:val="0"/>
          <w:marRight w:val="0"/>
          <w:marTop w:val="0"/>
          <w:marBottom w:val="0"/>
          <w:divBdr>
            <w:top w:val="single" w:sz="6" w:space="15" w:color="D2D2D2"/>
            <w:left w:val="none" w:sz="0" w:space="0" w:color="auto"/>
            <w:bottom w:val="none" w:sz="0" w:space="0" w:color="auto"/>
            <w:right w:val="none" w:sz="0" w:space="0" w:color="auto"/>
          </w:divBdr>
        </w:div>
        <w:div w:id="728309490">
          <w:marLeft w:val="0"/>
          <w:marRight w:val="0"/>
          <w:marTop w:val="0"/>
          <w:marBottom w:val="0"/>
          <w:divBdr>
            <w:top w:val="none" w:sz="0" w:space="0" w:color="auto"/>
            <w:left w:val="none" w:sz="0" w:space="0" w:color="auto"/>
            <w:bottom w:val="none" w:sz="0" w:space="0" w:color="auto"/>
            <w:right w:val="none" w:sz="0" w:space="0" w:color="auto"/>
          </w:divBdr>
          <w:divsChild>
            <w:div w:id="263340805">
              <w:marLeft w:val="-225"/>
              <w:marRight w:val="-225"/>
              <w:marTop w:val="0"/>
              <w:marBottom w:val="0"/>
              <w:divBdr>
                <w:top w:val="none" w:sz="0" w:space="0" w:color="auto"/>
                <w:left w:val="none" w:sz="0" w:space="0" w:color="auto"/>
                <w:bottom w:val="none" w:sz="0" w:space="0" w:color="auto"/>
                <w:right w:val="none" w:sz="0" w:space="0" w:color="auto"/>
              </w:divBdr>
            </w:div>
          </w:divsChild>
        </w:div>
        <w:div w:id="728381230">
          <w:marLeft w:val="0"/>
          <w:marRight w:val="0"/>
          <w:marTop w:val="0"/>
          <w:marBottom w:val="0"/>
          <w:divBdr>
            <w:top w:val="none" w:sz="0" w:space="0" w:color="auto"/>
            <w:left w:val="none" w:sz="0" w:space="0" w:color="auto"/>
            <w:bottom w:val="none" w:sz="0" w:space="0" w:color="auto"/>
            <w:right w:val="none" w:sz="0" w:space="0" w:color="auto"/>
          </w:divBdr>
        </w:div>
        <w:div w:id="728529861">
          <w:marLeft w:val="-188"/>
          <w:marRight w:val="-188"/>
          <w:marTop w:val="0"/>
          <w:marBottom w:val="0"/>
          <w:divBdr>
            <w:top w:val="none" w:sz="0" w:space="0" w:color="auto"/>
            <w:left w:val="none" w:sz="0" w:space="0" w:color="auto"/>
            <w:bottom w:val="none" w:sz="0" w:space="0" w:color="auto"/>
            <w:right w:val="none" w:sz="0" w:space="0" w:color="auto"/>
          </w:divBdr>
          <w:divsChild>
            <w:div w:id="392123649">
              <w:marLeft w:val="0"/>
              <w:marRight w:val="0"/>
              <w:marTop w:val="0"/>
              <w:marBottom w:val="0"/>
              <w:divBdr>
                <w:top w:val="none" w:sz="0" w:space="0" w:color="auto"/>
                <w:left w:val="none" w:sz="0" w:space="0" w:color="auto"/>
                <w:bottom w:val="none" w:sz="0" w:space="0" w:color="auto"/>
                <w:right w:val="none" w:sz="0" w:space="0" w:color="auto"/>
              </w:divBdr>
            </w:div>
          </w:divsChild>
        </w:div>
        <w:div w:id="728572229">
          <w:marLeft w:val="0"/>
          <w:marRight w:val="0"/>
          <w:marTop w:val="0"/>
          <w:marBottom w:val="0"/>
          <w:divBdr>
            <w:top w:val="none" w:sz="0" w:space="0" w:color="auto"/>
            <w:left w:val="none" w:sz="0" w:space="0" w:color="auto"/>
            <w:bottom w:val="none" w:sz="0" w:space="0" w:color="auto"/>
            <w:right w:val="none" w:sz="0" w:space="0" w:color="auto"/>
          </w:divBdr>
          <w:divsChild>
            <w:div w:id="557667342">
              <w:marLeft w:val="0"/>
              <w:marRight w:val="0"/>
              <w:marTop w:val="0"/>
              <w:marBottom w:val="150"/>
              <w:divBdr>
                <w:top w:val="none" w:sz="0" w:space="0" w:color="auto"/>
                <w:left w:val="none" w:sz="0" w:space="0" w:color="auto"/>
                <w:bottom w:val="none" w:sz="0" w:space="0" w:color="auto"/>
                <w:right w:val="none" w:sz="0" w:space="0" w:color="auto"/>
              </w:divBdr>
            </w:div>
          </w:divsChild>
        </w:div>
        <w:div w:id="728580055">
          <w:marLeft w:val="0"/>
          <w:marRight w:val="0"/>
          <w:marTop w:val="0"/>
          <w:marBottom w:val="240"/>
          <w:divBdr>
            <w:top w:val="none" w:sz="0" w:space="0" w:color="auto"/>
            <w:left w:val="none" w:sz="0" w:space="0" w:color="auto"/>
            <w:bottom w:val="none" w:sz="0" w:space="0" w:color="auto"/>
            <w:right w:val="none" w:sz="0" w:space="0" w:color="auto"/>
          </w:divBdr>
        </w:div>
        <w:div w:id="728648876">
          <w:marLeft w:val="0"/>
          <w:marRight w:val="0"/>
          <w:marTop w:val="0"/>
          <w:marBottom w:val="0"/>
          <w:divBdr>
            <w:top w:val="none" w:sz="0" w:space="0" w:color="auto"/>
            <w:left w:val="none" w:sz="0" w:space="0" w:color="auto"/>
            <w:bottom w:val="none" w:sz="0" w:space="0" w:color="auto"/>
            <w:right w:val="none" w:sz="0" w:space="0" w:color="auto"/>
          </w:divBdr>
        </w:div>
        <w:div w:id="728649983">
          <w:marLeft w:val="0"/>
          <w:marRight w:val="0"/>
          <w:marTop w:val="0"/>
          <w:marBottom w:val="0"/>
          <w:divBdr>
            <w:top w:val="single" w:sz="2" w:space="0" w:color="E0E0E0"/>
            <w:left w:val="single" w:sz="2" w:space="0" w:color="E0E0E0"/>
            <w:bottom w:val="single" w:sz="2" w:space="0" w:color="E0E0E0"/>
            <w:right w:val="single" w:sz="2" w:space="0" w:color="E0E0E0"/>
          </w:divBdr>
        </w:div>
        <w:div w:id="728653920">
          <w:marLeft w:val="0"/>
          <w:marRight w:val="0"/>
          <w:marTop w:val="0"/>
          <w:marBottom w:val="0"/>
          <w:divBdr>
            <w:top w:val="none" w:sz="0" w:space="0" w:color="auto"/>
            <w:left w:val="none" w:sz="0" w:space="0" w:color="auto"/>
            <w:bottom w:val="none" w:sz="0" w:space="0" w:color="auto"/>
            <w:right w:val="none" w:sz="0" w:space="0" w:color="auto"/>
          </w:divBdr>
          <w:divsChild>
            <w:div w:id="746730968">
              <w:marLeft w:val="0"/>
              <w:marRight w:val="0"/>
              <w:marTop w:val="0"/>
              <w:marBottom w:val="75"/>
              <w:divBdr>
                <w:top w:val="none" w:sz="0" w:space="0" w:color="auto"/>
                <w:left w:val="none" w:sz="0" w:space="0" w:color="auto"/>
                <w:bottom w:val="none" w:sz="0" w:space="0" w:color="auto"/>
                <w:right w:val="none" w:sz="0" w:space="0" w:color="auto"/>
              </w:divBdr>
            </w:div>
          </w:divsChild>
        </w:div>
        <w:div w:id="728723074">
          <w:marLeft w:val="0"/>
          <w:marRight w:val="0"/>
          <w:marTop w:val="0"/>
          <w:marBottom w:val="0"/>
          <w:divBdr>
            <w:top w:val="none" w:sz="0" w:space="0" w:color="auto"/>
            <w:left w:val="none" w:sz="0" w:space="0" w:color="auto"/>
            <w:bottom w:val="none" w:sz="0" w:space="0" w:color="auto"/>
            <w:right w:val="none" w:sz="0" w:space="0" w:color="auto"/>
          </w:divBdr>
        </w:div>
        <w:div w:id="728764575">
          <w:marLeft w:val="750"/>
          <w:marRight w:val="1500"/>
          <w:marTop w:val="0"/>
          <w:marBottom w:val="0"/>
          <w:divBdr>
            <w:top w:val="none" w:sz="0" w:space="0" w:color="auto"/>
            <w:left w:val="none" w:sz="0" w:space="0" w:color="auto"/>
            <w:bottom w:val="none" w:sz="0" w:space="0" w:color="auto"/>
            <w:right w:val="none" w:sz="0" w:space="0" w:color="auto"/>
          </w:divBdr>
        </w:div>
        <w:div w:id="728765137">
          <w:marLeft w:val="0"/>
          <w:marRight w:val="0"/>
          <w:marTop w:val="0"/>
          <w:marBottom w:val="0"/>
          <w:divBdr>
            <w:top w:val="none" w:sz="0" w:space="0" w:color="auto"/>
            <w:left w:val="none" w:sz="0" w:space="0" w:color="auto"/>
            <w:bottom w:val="none" w:sz="0" w:space="0" w:color="auto"/>
            <w:right w:val="none" w:sz="0" w:space="0" w:color="auto"/>
          </w:divBdr>
        </w:div>
        <w:div w:id="728771990">
          <w:marLeft w:val="0"/>
          <w:marRight w:val="0"/>
          <w:marTop w:val="0"/>
          <w:marBottom w:val="0"/>
          <w:divBdr>
            <w:top w:val="none" w:sz="0" w:space="0" w:color="auto"/>
            <w:left w:val="none" w:sz="0" w:space="0" w:color="auto"/>
            <w:bottom w:val="none" w:sz="0" w:space="0" w:color="auto"/>
            <w:right w:val="none" w:sz="0" w:space="0" w:color="auto"/>
          </w:divBdr>
          <w:divsChild>
            <w:div w:id="657926656">
              <w:marLeft w:val="15"/>
              <w:marRight w:val="15"/>
              <w:marTop w:val="15"/>
              <w:marBottom w:val="15"/>
              <w:divBdr>
                <w:top w:val="none" w:sz="0" w:space="0" w:color="auto"/>
                <w:left w:val="none" w:sz="0" w:space="0" w:color="auto"/>
                <w:bottom w:val="none" w:sz="0" w:space="0" w:color="auto"/>
                <w:right w:val="none" w:sz="0" w:space="0" w:color="auto"/>
              </w:divBdr>
            </w:div>
          </w:divsChild>
        </w:div>
        <w:div w:id="728849513">
          <w:marLeft w:val="0"/>
          <w:marRight w:val="0"/>
          <w:marTop w:val="0"/>
          <w:marBottom w:val="0"/>
          <w:divBdr>
            <w:top w:val="none" w:sz="0" w:space="0" w:color="auto"/>
            <w:left w:val="none" w:sz="0" w:space="0" w:color="auto"/>
            <w:bottom w:val="none" w:sz="0" w:space="0" w:color="auto"/>
            <w:right w:val="none" w:sz="0" w:space="0" w:color="auto"/>
          </w:divBdr>
        </w:div>
        <w:div w:id="728923641">
          <w:marLeft w:val="0"/>
          <w:marRight w:val="0"/>
          <w:marTop w:val="0"/>
          <w:marBottom w:val="0"/>
          <w:divBdr>
            <w:top w:val="single" w:sz="2" w:space="0" w:color="E0E0E0"/>
            <w:left w:val="single" w:sz="2" w:space="0" w:color="E0E0E0"/>
            <w:bottom w:val="single" w:sz="2" w:space="0" w:color="E0E0E0"/>
            <w:right w:val="single" w:sz="2" w:space="0" w:color="E0E0E0"/>
          </w:divBdr>
        </w:div>
        <w:div w:id="728960583">
          <w:marLeft w:val="0"/>
          <w:marRight w:val="0"/>
          <w:marTop w:val="0"/>
          <w:marBottom w:val="0"/>
          <w:divBdr>
            <w:top w:val="none" w:sz="0" w:space="0" w:color="auto"/>
            <w:left w:val="none" w:sz="0" w:space="0" w:color="auto"/>
            <w:bottom w:val="none" w:sz="0" w:space="0" w:color="auto"/>
            <w:right w:val="none" w:sz="0" w:space="0" w:color="auto"/>
          </w:divBdr>
          <w:divsChild>
            <w:div w:id="673268134">
              <w:marLeft w:val="-225"/>
              <w:marRight w:val="-225"/>
              <w:marTop w:val="0"/>
              <w:marBottom w:val="0"/>
              <w:divBdr>
                <w:top w:val="none" w:sz="0" w:space="0" w:color="auto"/>
                <w:left w:val="none" w:sz="0" w:space="0" w:color="auto"/>
                <w:bottom w:val="none" w:sz="0" w:space="0" w:color="auto"/>
                <w:right w:val="none" w:sz="0" w:space="0" w:color="auto"/>
              </w:divBdr>
            </w:div>
          </w:divsChild>
        </w:div>
        <w:div w:id="728964033">
          <w:marLeft w:val="0"/>
          <w:marRight w:val="0"/>
          <w:marTop w:val="100"/>
          <w:marBottom w:val="100"/>
          <w:divBdr>
            <w:top w:val="none" w:sz="0" w:space="0" w:color="auto"/>
            <w:left w:val="none" w:sz="0" w:space="0" w:color="auto"/>
            <w:bottom w:val="none" w:sz="0" w:space="0" w:color="auto"/>
            <w:right w:val="none" w:sz="0" w:space="0" w:color="auto"/>
          </w:divBdr>
          <w:divsChild>
            <w:div w:id="153566871">
              <w:marLeft w:val="0"/>
              <w:marRight w:val="0"/>
              <w:marTop w:val="100"/>
              <w:marBottom w:val="100"/>
              <w:divBdr>
                <w:top w:val="none" w:sz="0" w:space="0" w:color="auto"/>
                <w:left w:val="none" w:sz="0" w:space="0" w:color="auto"/>
                <w:bottom w:val="none" w:sz="0" w:space="0" w:color="auto"/>
                <w:right w:val="none" w:sz="0" w:space="0" w:color="auto"/>
              </w:divBdr>
              <w:divsChild>
                <w:div w:id="529611040">
                  <w:marLeft w:val="0"/>
                  <w:marRight w:val="0"/>
                  <w:marTop w:val="0"/>
                  <w:marBottom w:val="0"/>
                  <w:divBdr>
                    <w:top w:val="none" w:sz="0" w:space="0" w:color="auto"/>
                    <w:left w:val="none" w:sz="0" w:space="0" w:color="auto"/>
                    <w:bottom w:val="none" w:sz="0" w:space="0" w:color="auto"/>
                    <w:right w:val="none" w:sz="0" w:space="0" w:color="auto"/>
                  </w:divBdr>
                </w:div>
              </w:divsChild>
            </w:div>
            <w:div w:id="317735468">
              <w:marLeft w:val="0"/>
              <w:marRight w:val="0"/>
              <w:marTop w:val="100"/>
              <w:marBottom w:val="100"/>
              <w:divBdr>
                <w:top w:val="none" w:sz="0" w:space="0" w:color="auto"/>
                <w:left w:val="none" w:sz="0" w:space="0" w:color="auto"/>
                <w:bottom w:val="none" w:sz="0" w:space="0" w:color="auto"/>
                <w:right w:val="none" w:sz="0" w:space="0" w:color="auto"/>
              </w:divBdr>
            </w:div>
          </w:divsChild>
        </w:div>
        <w:div w:id="729035194">
          <w:marLeft w:val="0"/>
          <w:marRight w:val="0"/>
          <w:marTop w:val="0"/>
          <w:marBottom w:val="0"/>
          <w:divBdr>
            <w:top w:val="single" w:sz="2" w:space="0" w:color="E0E0E0"/>
            <w:left w:val="single" w:sz="2" w:space="0" w:color="E0E0E0"/>
            <w:bottom w:val="single" w:sz="2" w:space="0" w:color="E0E0E0"/>
            <w:right w:val="single" w:sz="2" w:space="0" w:color="E0E0E0"/>
          </w:divBdr>
        </w:div>
        <w:div w:id="729036983">
          <w:marLeft w:val="0"/>
          <w:marRight w:val="0"/>
          <w:marTop w:val="0"/>
          <w:marBottom w:val="0"/>
          <w:divBdr>
            <w:top w:val="single" w:sz="2" w:space="0" w:color="E0E0E0"/>
            <w:left w:val="single" w:sz="2" w:space="0" w:color="E0E0E0"/>
            <w:bottom w:val="single" w:sz="2" w:space="0" w:color="E0E0E0"/>
            <w:right w:val="single" w:sz="2" w:space="0" w:color="E0E0E0"/>
          </w:divBdr>
        </w:div>
        <w:div w:id="729039168">
          <w:marLeft w:val="0"/>
          <w:marRight w:val="0"/>
          <w:marTop w:val="0"/>
          <w:marBottom w:val="0"/>
          <w:divBdr>
            <w:top w:val="none" w:sz="0" w:space="0" w:color="auto"/>
            <w:left w:val="none" w:sz="0" w:space="0" w:color="auto"/>
            <w:bottom w:val="none" w:sz="0" w:space="0" w:color="auto"/>
            <w:right w:val="none" w:sz="0" w:space="0" w:color="auto"/>
          </w:divBdr>
        </w:div>
        <w:div w:id="729111340">
          <w:marLeft w:val="0"/>
          <w:marRight w:val="0"/>
          <w:marTop w:val="0"/>
          <w:marBottom w:val="150"/>
          <w:divBdr>
            <w:top w:val="none" w:sz="0" w:space="0" w:color="auto"/>
            <w:left w:val="none" w:sz="0" w:space="0" w:color="auto"/>
            <w:bottom w:val="none" w:sz="0" w:space="0" w:color="auto"/>
            <w:right w:val="none" w:sz="0" w:space="0" w:color="auto"/>
          </w:divBdr>
        </w:div>
        <w:div w:id="729112161">
          <w:marLeft w:val="1463"/>
          <w:marRight w:val="0"/>
          <w:marTop w:val="0"/>
          <w:marBottom w:val="0"/>
          <w:divBdr>
            <w:top w:val="none" w:sz="0" w:space="0" w:color="auto"/>
            <w:left w:val="none" w:sz="0" w:space="0" w:color="auto"/>
            <w:bottom w:val="none" w:sz="0" w:space="0" w:color="auto"/>
            <w:right w:val="none" w:sz="0" w:space="0" w:color="auto"/>
          </w:divBdr>
        </w:div>
        <w:div w:id="729158399">
          <w:marLeft w:val="0"/>
          <w:marRight w:val="0"/>
          <w:marTop w:val="0"/>
          <w:marBottom w:val="0"/>
          <w:divBdr>
            <w:top w:val="none" w:sz="0" w:space="0" w:color="auto"/>
            <w:left w:val="none" w:sz="0" w:space="0" w:color="auto"/>
            <w:bottom w:val="none" w:sz="0" w:space="0" w:color="auto"/>
            <w:right w:val="none" w:sz="0" w:space="0" w:color="auto"/>
          </w:divBdr>
          <w:divsChild>
            <w:div w:id="622004913">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729185682">
          <w:marLeft w:val="0"/>
          <w:marRight w:val="0"/>
          <w:marTop w:val="0"/>
          <w:marBottom w:val="75"/>
          <w:divBdr>
            <w:top w:val="none" w:sz="0" w:space="0" w:color="auto"/>
            <w:left w:val="none" w:sz="0" w:space="0" w:color="auto"/>
            <w:bottom w:val="none" w:sz="0" w:space="0" w:color="auto"/>
            <w:right w:val="none" w:sz="0" w:space="0" w:color="auto"/>
          </w:divBdr>
        </w:div>
        <w:div w:id="729228497">
          <w:marLeft w:val="-225"/>
          <w:marRight w:val="-225"/>
          <w:marTop w:val="0"/>
          <w:marBottom w:val="0"/>
          <w:divBdr>
            <w:top w:val="none" w:sz="0" w:space="0" w:color="auto"/>
            <w:left w:val="none" w:sz="0" w:space="0" w:color="auto"/>
            <w:bottom w:val="none" w:sz="0" w:space="0" w:color="auto"/>
            <w:right w:val="none" w:sz="0" w:space="0" w:color="auto"/>
          </w:divBdr>
          <w:divsChild>
            <w:div w:id="3439722">
              <w:marLeft w:val="0"/>
              <w:marRight w:val="0"/>
              <w:marTop w:val="0"/>
              <w:marBottom w:val="0"/>
              <w:divBdr>
                <w:top w:val="none" w:sz="0" w:space="0" w:color="auto"/>
                <w:left w:val="none" w:sz="0" w:space="0" w:color="auto"/>
                <w:bottom w:val="none" w:sz="0" w:space="0" w:color="auto"/>
                <w:right w:val="none" w:sz="0" w:space="0" w:color="auto"/>
              </w:divBdr>
              <w:divsChild>
                <w:div w:id="6573415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9228547">
          <w:marLeft w:val="0"/>
          <w:marRight w:val="0"/>
          <w:marTop w:val="0"/>
          <w:marBottom w:val="0"/>
          <w:divBdr>
            <w:top w:val="none" w:sz="0" w:space="0" w:color="auto"/>
            <w:left w:val="none" w:sz="0" w:space="0" w:color="auto"/>
            <w:bottom w:val="none" w:sz="0" w:space="0" w:color="auto"/>
            <w:right w:val="none" w:sz="0" w:space="0" w:color="auto"/>
          </w:divBdr>
        </w:div>
        <w:div w:id="729229175">
          <w:marLeft w:val="0"/>
          <w:marRight w:val="0"/>
          <w:marTop w:val="0"/>
          <w:marBottom w:val="0"/>
          <w:divBdr>
            <w:top w:val="none" w:sz="0" w:space="0" w:color="auto"/>
            <w:left w:val="none" w:sz="0" w:space="0" w:color="auto"/>
            <w:bottom w:val="none" w:sz="0" w:space="0" w:color="auto"/>
            <w:right w:val="none" w:sz="0" w:space="0" w:color="auto"/>
          </w:divBdr>
        </w:div>
        <w:div w:id="729234507">
          <w:marLeft w:val="0"/>
          <w:marRight w:val="0"/>
          <w:marTop w:val="0"/>
          <w:marBottom w:val="0"/>
          <w:divBdr>
            <w:top w:val="single" w:sz="2" w:space="0" w:color="E0E0E0"/>
            <w:left w:val="single" w:sz="2" w:space="0" w:color="E0E0E0"/>
            <w:bottom w:val="single" w:sz="2" w:space="0" w:color="E0E0E0"/>
            <w:right w:val="single" w:sz="2" w:space="0" w:color="E0E0E0"/>
          </w:divBdr>
          <w:divsChild>
            <w:div w:id="5300012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422571">
          <w:marLeft w:val="0"/>
          <w:marRight w:val="0"/>
          <w:marTop w:val="0"/>
          <w:marBottom w:val="300"/>
          <w:divBdr>
            <w:top w:val="none" w:sz="0" w:space="0" w:color="auto"/>
            <w:left w:val="none" w:sz="0" w:space="0" w:color="auto"/>
            <w:bottom w:val="none" w:sz="0" w:space="0" w:color="auto"/>
            <w:right w:val="none" w:sz="0" w:space="0" w:color="auto"/>
          </w:divBdr>
          <w:divsChild>
            <w:div w:id="16397957">
              <w:marLeft w:val="0"/>
              <w:marRight w:val="0"/>
              <w:marTop w:val="0"/>
              <w:marBottom w:val="0"/>
              <w:divBdr>
                <w:top w:val="none" w:sz="0" w:space="0" w:color="auto"/>
                <w:left w:val="none" w:sz="0" w:space="0" w:color="auto"/>
                <w:bottom w:val="none" w:sz="0" w:space="0" w:color="auto"/>
                <w:right w:val="none" w:sz="0" w:space="0" w:color="auto"/>
              </w:divBdr>
            </w:div>
            <w:div w:id="548958092">
              <w:marLeft w:val="0"/>
              <w:marRight w:val="0"/>
              <w:marTop w:val="0"/>
              <w:marBottom w:val="0"/>
              <w:divBdr>
                <w:top w:val="none" w:sz="0" w:space="0" w:color="auto"/>
                <w:left w:val="none" w:sz="0" w:space="0" w:color="auto"/>
                <w:bottom w:val="none" w:sz="0" w:space="0" w:color="auto"/>
                <w:right w:val="none" w:sz="0" w:space="0" w:color="auto"/>
              </w:divBdr>
            </w:div>
          </w:divsChild>
        </w:div>
        <w:div w:id="729501156">
          <w:marLeft w:val="0"/>
          <w:marRight w:val="0"/>
          <w:marTop w:val="0"/>
          <w:marBottom w:val="75"/>
          <w:divBdr>
            <w:top w:val="none" w:sz="0" w:space="0" w:color="auto"/>
            <w:left w:val="none" w:sz="0" w:space="0" w:color="auto"/>
            <w:bottom w:val="none" w:sz="0" w:space="0" w:color="auto"/>
            <w:right w:val="none" w:sz="0" w:space="0" w:color="auto"/>
          </w:divBdr>
          <w:divsChild>
            <w:div w:id="201939035">
              <w:marLeft w:val="0"/>
              <w:marRight w:val="0"/>
              <w:marTop w:val="0"/>
              <w:marBottom w:val="0"/>
              <w:divBdr>
                <w:top w:val="none" w:sz="0" w:space="0" w:color="auto"/>
                <w:left w:val="none" w:sz="0" w:space="0" w:color="auto"/>
                <w:bottom w:val="none" w:sz="0" w:space="0" w:color="auto"/>
                <w:right w:val="none" w:sz="0" w:space="0" w:color="auto"/>
              </w:divBdr>
              <w:divsChild>
                <w:div w:id="917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1462">
          <w:marLeft w:val="0"/>
          <w:marRight w:val="0"/>
          <w:marTop w:val="150"/>
          <w:marBottom w:val="0"/>
          <w:divBdr>
            <w:top w:val="none" w:sz="0" w:space="0" w:color="auto"/>
            <w:left w:val="none" w:sz="0" w:space="0" w:color="auto"/>
            <w:bottom w:val="none" w:sz="0" w:space="0" w:color="auto"/>
            <w:right w:val="none" w:sz="0" w:space="0" w:color="auto"/>
          </w:divBdr>
        </w:div>
        <w:div w:id="729504769">
          <w:marLeft w:val="0"/>
          <w:marRight w:val="0"/>
          <w:marTop w:val="0"/>
          <w:marBottom w:val="240"/>
          <w:divBdr>
            <w:top w:val="none" w:sz="0" w:space="0" w:color="auto"/>
            <w:left w:val="none" w:sz="0" w:space="0" w:color="auto"/>
            <w:bottom w:val="none" w:sz="0" w:space="0" w:color="auto"/>
            <w:right w:val="none" w:sz="0" w:space="0" w:color="auto"/>
          </w:divBdr>
        </w:div>
        <w:div w:id="729576164">
          <w:marLeft w:val="0"/>
          <w:marRight w:val="0"/>
          <w:marTop w:val="0"/>
          <w:marBottom w:val="0"/>
          <w:divBdr>
            <w:top w:val="none" w:sz="0" w:space="0" w:color="auto"/>
            <w:left w:val="none" w:sz="0" w:space="0" w:color="auto"/>
            <w:bottom w:val="none" w:sz="0" w:space="0" w:color="auto"/>
            <w:right w:val="none" w:sz="0" w:space="0" w:color="auto"/>
          </w:divBdr>
          <w:divsChild>
            <w:div w:id="435444446">
              <w:marLeft w:val="0"/>
              <w:marRight w:val="0"/>
              <w:marTop w:val="0"/>
              <w:marBottom w:val="0"/>
              <w:divBdr>
                <w:top w:val="none" w:sz="0" w:space="0" w:color="auto"/>
                <w:left w:val="none" w:sz="0" w:space="0" w:color="auto"/>
                <w:bottom w:val="none" w:sz="0" w:space="0" w:color="auto"/>
                <w:right w:val="none" w:sz="0" w:space="0" w:color="auto"/>
              </w:divBdr>
            </w:div>
          </w:divsChild>
        </w:div>
        <w:div w:id="729618102">
          <w:marLeft w:val="0"/>
          <w:marRight w:val="0"/>
          <w:marTop w:val="0"/>
          <w:marBottom w:val="0"/>
          <w:divBdr>
            <w:top w:val="single" w:sz="2" w:space="0" w:color="E0E0E0"/>
            <w:left w:val="single" w:sz="2" w:space="0" w:color="E0E0E0"/>
            <w:bottom w:val="single" w:sz="2" w:space="0" w:color="E0E0E0"/>
            <w:right w:val="single" w:sz="2" w:space="0" w:color="E0E0E0"/>
          </w:divBdr>
        </w:div>
        <w:div w:id="729692863">
          <w:marLeft w:val="-225"/>
          <w:marRight w:val="-225"/>
          <w:marTop w:val="0"/>
          <w:marBottom w:val="0"/>
          <w:divBdr>
            <w:top w:val="none" w:sz="0" w:space="0" w:color="auto"/>
            <w:left w:val="none" w:sz="0" w:space="0" w:color="auto"/>
            <w:bottom w:val="none" w:sz="0" w:space="0" w:color="auto"/>
            <w:right w:val="none" w:sz="0" w:space="0" w:color="auto"/>
          </w:divBdr>
        </w:div>
        <w:div w:id="729888698">
          <w:marLeft w:val="-150"/>
          <w:marRight w:val="-150"/>
          <w:marTop w:val="0"/>
          <w:marBottom w:val="0"/>
          <w:divBdr>
            <w:top w:val="none" w:sz="0" w:space="0" w:color="auto"/>
            <w:left w:val="none" w:sz="0" w:space="0" w:color="auto"/>
            <w:bottom w:val="none" w:sz="0" w:space="0" w:color="auto"/>
            <w:right w:val="none" w:sz="0" w:space="0" w:color="auto"/>
          </w:divBdr>
          <w:divsChild>
            <w:div w:id="106657398">
              <w:marLeft w:val="0"/>
              <w:marRight w:val="0"/>
              <w:marTop w:val="0"/>
              <w:marBottom w:val="0"/>
              <w:divBdr>
                <w:top w:val="none" w:sz="0" w:space="0" w:color="auto"/>
                <w:left w:val="none" w:sz="0" w:space="0" w:color="auto"/>
                <w:bottom w:val="none" w:sz="0" w:space="0" w:color="auto"/>
                <w:right w:val="none" w:sz="0" w:space="0" w:color="auto"/>
              </w:divBdr>
              <w:divsChild>
                <w:div w:id="144784474">
                  <w:marLeft w:val="0"/>
                  <w:marRight w:val="0"/>
                  <w:marTop w:val="0"/>
                  <w:marBottom w:val="150"/>
                  <w:divBdr>
                    <w:top w:val="none" w:sz="0" w:space="0" w:color="auto"/>
                    <w:left w:val="none" w:sz="0" w:space="0" w:color="auto"/>
                    <w:bottom w:val="none" w:sz="0" w:space="0" w:color="auto"/>
                    <w:right w:val="none" w:sz="0" w:space="0" w:color="auto"/>
                  </w:divBdr>
                </w:div>
              </w:divsChild>
            </w:div>
            <w:div w:id="128405390">
              <w:marLeft w:val="0"/>
              <w:marRight w:val="0"/>
              <w:marTop w:val="0"/>
              <w:marBottom w:val="0"/>
              <w:divBdr>
                <w:top w:val="none" w:sz="0" w:space="0" w:color="auto"/>
                <w:left w:val="none" w:sz="0" w:space="0" w:color="auto"/>
                <w:bottom w:val="none" w:sz="0" w:space="0" w:color="auto"/>
                <w:right w:val="none" w:sz="0" w:space="0" w:color="auto"/>
              </w:divBdr>
              <w:divsChild>
                <w:div w:id="263534259">
                  <w:marLeft w:val="-150"/>
                  <w:marRight w:val="-150"/>
                  <w:marTop w:val="0"/>
                  <w:marBottom w:val="0"/>
                  <w:divBdr>
                    <w:top w:val="none" w:sz="0" w:space="0" w:color="auto"/>
                    <w:left w:val="none" w:sz="0" w:space="0" w:color="auto"/>
                    <w:bottom w:val="none" w:sz="0" w:space="0" w:color="auto"/>
                    <w:right w:val="none" w:sz="0" w:space="0" w:color="auto"/>
                  </w:divBdr>
                  <w:divsChild>
                    <w:div w:id="220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9035">
          <w:marLeft w:val="-225"/>
          <w:marRight w:val="-225"/>
          <w:marTop w:val="0"/>
          <w:marBottom w:val="0"/>
          <w:divBdr>
            <w:top w:val="none" w:sz="0" w:space="0" w:color="auto"/>
            <w:left w:val="none" w:sz="0" w:space="0" w:color="auto"/>
            <w:bottom w:val="none" w:sz="0" w:space="0" w:color="auto"/>
            <w:right w:val="none" w:sz="0" w:space="0" w:color="auto"/>
          </w:divBdr>
          <w:divsChild>
            <w:div w:id="631525563">
              <w:marLeft w:val="0"/>
              <w:marRight w:val="0"/>
              <w:marTop w:val="0"/>
              <w:marBottom w:val="0"/>
              <w:divBdr>
                <w:top w:val="none" w:sz="0" w:space="0" w:color="auto"/>
                <w:left w:val="none" w:sz="0" w:space="0" w:color="auto"/>
                <w:bottom w:val="none" w:sz="0" w:space="0" w:color="auto"/>
                <w:right w:val="none" w:sz="0" w:space="0" w:color="auto"/>
              </w:divBdr>
            </w:div>
          </w:divsChild>
        </w:div>
        <w:div w:id="729890459">
          <w:marLeft w:val="0"/>
          <w:marRight w:val="0"/>
          <w:marTop w:val="0"/>
          <w:marBottom w:val="0"/>
          <w:divBdr>
            <w:top w:val="none" w:sz="0" w:space="0" w:color="auto"/>
            <w:left w:val="none" w:sz="0" w:space="0" w:color="auto"/>
            <w:bottom w:val="none" w:sz="0" w:space="0" w:color="auto"/>
            <w:right w:val="none" w:sz="0" w:space="0" w:color="auto"/>
          </w:divBdr>
        </w:div>
        <w:div w:id="730007721">
          <w:marLeft w:val="1463"/>
          <w:marRight w:val="0"/>
          <w:marTop w:val="0"/>
          <w:marBottom w:val="0"/>
          <w:divBdr>
            <w:top w:val="none" w:sz="0" w:space="0" w:color="auto"/>
            <w:left w:val="none" w:sz="0" w:space="0" w:color="auto"/>
            <w:bottom w:val="none" w:sz="0" w:space="0" w:color="auto"/>
            <w:right w:val="none" w:sz="0" w:space="0" w:color="auto"/>
          </w:divBdr>
        </w:div>
        <w:div w:id="730084011">
          <w:marLeft w:val="0"/>
          <w:marRight w:val="1950"/>
          <w:marTop w:val="0"/>
          <w:marBottom w:val="0"/>
          <w:divBdr>
            <w:top w:val="none" w:sz="0" w:space="0" w:color="auto"/>
            <w:left w:val="none" w:sz="0" w:space="0" w:color="auto"/>
            <w:bottom w:val="none" w:sz="0" w:space="0" w:color="auto"/>
            <w:right w:val="none" w:sz="0" w:space="0" w:color="auto"/>
          </w:divBdr>
          <w:divsChild>
            <w:div w:id="490871314">
              <w:marLeft w:val="0"/>
              <w:marRight w:val="0"/>
              <w:marTop w:val="0"/>
              <w:marBottom w:val="120"/>
              <w:divBdr>
                <w:top w:val="none" w:sz="0" w:space="0" w:color="auto"/>
                <w:left w:val="none" w:sz="0" w:space="0" w:color="auto"/>
                <w:bottom w:val="none" w:sz="0" w:space="0" w:color="auto"/>
                <w:right w:val="none" w:sz="0" w:space="0" w:color="auto"/>
              </w:divBdr>
            </w:div>
          </w:divsChild>
        </w:div>
        <w:div w:id="730158029">
          <w:marLeft w:val="0"/>
          <w:marRight w:val="0"/>
          <w:marTop w:val="0"/>
          <w:marBottom w:val="0"/>
          <w:divBdr>
            <w:top w:val="none" w:sz="0" w:space="0" w:color="auto"/>
            <w:left w:val="none" w:sz="0" w:space="0" w:color="auto"/>
            <w:bottom w:val="none" w:sz="0" w:space="0" w:color="auto"/>
            <w:right w:val="none" w:sz="0" w:space="0" w:color="auto"/>
          </w:divBdr>
          <w:divsChild>
            <w:div w:id="151407078">
              <w:marLeft w:val="0"/>
              <w:marRight w:val="0"/>
              <w:marTop w:val="0"/>
              <w:marBottom w:val="0"/>
              <w:divBdr>
                <w:top w:val="none" w:sz="0" w:space="0" w:color="auto"/>
                <w:left w:val="none" w:sz="0" w:space="0" w:color="auto"/>
                <w:bottom w:val="none" w:sz="0" w:space="0" w:color="auto"/>
                <w:right w:val="none" w:sz="0" w:space="0" w:color="auto"/>
              </w:divBdr>
            </w:div>
          </w:divsChild>
        </w:div>
        <w:div w:id="730159936">
          <w:marLeft w:val="1463"/>
          <w:marRight w:val="0"/>
          <w:marTop w:val="0"/>
          <w:marBottom w:val="0"/>
          <w:divBdr>
            <w:top w:val="none" w:sz="0" w:space="0" w:color="auto"/>
            <w:left w:val="none" w:sz="0" w:space="0" w:color="auto"/>
            <w:bottom w:val="none" w:sz="0" w:space="0" w:color="auto"/>
            <w:right w:val="none" w:sz="0" w:space="0" w:color="auto"/>
          </w:divBdr>
        </w:div>
        <w:div w:id="730226102">
          <w:marLeft w:val="0"/>
          <w:marRight w:val="0"/>
          <w:marTop w:val="0"/>
          <w:marBottom w:val="0"/>
          <w:divBdr>
            <w:top w:val="single" w:sz="4" w:space="6" w:color="999999"/>
            <w:left w:val="none" w:sz="0" w:space="0" w:color="auto"/>
            <w:bottom w:val="single" w:sz="4" w:space="0" w:color="999999"/>
            <w:right w:val="none" w:sz="0" w:space="0" w:color="auto"/>
          </w:divBdr>
        </w:div>
        <w:div w:id="730271337">
          <w:marLeft w:val="0"/>
          <w:marRight w:val="0"/>
          <w:marTop w:val="0"/>
          <w:marBottom w:val="250"/>
          <w:divBdr>
            <w:top w:val="none" w:sz="0" w:space="0" w:color="auto"/>
            <w:left w:val="none" w:sz="0" w:space="0" w:color="auto"/>
            <w:bottom w:val="none" w:sz="0" w:space="0" w:color="auto"/>
            <w:right w:val="none" w:sz="0" w:space="0" w:color="auto"/>
          </w:divBdr>
        </w:div>
        <w:div w:id="730272706">
          <w:marLeft w:val="0"/>
          <w:marRight w:val="0"/>
          <w:marTop w:val="0"/>
          <w:marBottom w:val="0"/>
          <w:divBdr>
            <w:top w:val="none" w:sz="0" w:space="0" w:color="auto"/>
            <w:left w:val="none" w:sz="0" w:space="0" w:color="auto"/>
            <w:bottom w:val="none" w:sz="0" w:space="0" w:color="auto"/>
            <w:right w:val="none" w:sz="0" w:space="0" w:color="auto"/>
          </w:divBdr>
        </w:div>
        <w:div w:id="730276475">
          <w:marLeft w:val="0"/>
          <w:marRight w:val="0"/>
          <w:marTop w:val="0"/>
          <w:marBottom w:val="0"/>
          <w:divBdr>
            <w:top w:val="single" w:sz="2" w:space="0" w:color="E0E0E0"/>
            <w:left w:val="single" w:sz="2" w:space="0" w:color="E0E0E0"/>
            <w:bottom w:val="single" w:sz="2" w:space="0" w:color="E0E0E0"/>
            <w:right w:val="single" w:sz="2" w:space="0" w:color="E0E0E0"/>
          </w:divBdr>
        </w:div>
        <w:div w:id="730348845">
          <w:marLeft w:val="0"/>
          <w:marRight w:val="0"/>
          <w:marTop w:val="0"/>
          <w:marBottom w:val="0"/>
          <w:divBdr>
            <w:top w:val="none" w:sz="0" w:space="0" w:color="auto"/>
            <w:left w:val="none" w:sz="0" w:space="0" w:color="auto"/>
            <w:bottom w:val="none" w:sz="0" w:space="0" w:color="auto"/>
            <w:right w:val="none" w:sz="0" w:space="0" w:color="auto"/>
          </w:divBdr>
        </w:div>
        <w:div w:id="730350262">
          <w:marLeft w:val="0"/>
          <w:marRight w:val="0"/>
          <w:marTop w:val="0"/>
          <w:marBottom w:val="0"/>
          <w:divBdr>
            <w:top w:val="none" w:sz="0" w:space="0" w:color="auto"/>
            <w:left w:val="none" w:sz="0" w:space="0" w:color="auto"/>
            <w:bottom w:val="none" w:sz="0" w:space="0" w:color="auto"/>
            <w:right w:val="none" w:sz="0" w:space="0" w:color="auto"/>
          </w:divBdr>
        </w:div>
        <w:div w:id="730420428">
          <w:marLeft w:val="0"/>
          <w:marRight w:val="0"/>
          <w:marTop w:val="0"/>
          <w:marBottom w:val="0"/>
          <w:divBdr>
            <w:top w:val="none" w:sz="0" w:space="0" w:color="auto"/>
            <w:left w:val="none" w:sz="0" w:space="0" w:color="auto"/>
            <w:bottom w:val="none" w:sz="0" w:space="0" w:color="auto"/>
            <w:right w:val="none" w:sz="0" w:space="0" w:color="auto"/>
          </w:divBdr>
        </w:div>
        <w:div w:id="730426288">
          <w:marLeft w:val="0"/>
          <w:marRight w:val="0"/>
          <w:marTop w:val="0"/>
          <w:marBottom w:val="300"/>
          <w:divBdr>
            <w:top w:val="none" w:sz="0" w:space="0" w:color="auto"/>
            <w:left w:val="none" w:sz="0" w:space="0" w:color="auto"/>
            <w:bottom w:val="none" w:sz="0" w:space="0" w:color="auto"/>
            <w:right w:val="none" w:sz="0" w:space="0" w:color="auto"/>
          </w:divBdr>
        </w:div>
        <w:div w:id="730427498">
          <w:marLeft w:val="0"/>
          <w:marRight w:val="0"/>
          <w:marTop w:val="0"/>
          <w:marBottom w:val="0"/>
          <w:divBdr>
            <w:top w:val="none" w:sz="0" w:space="0" w:color="auto"/>
            <w:left w:val="none" w:sz="0" w:space="0" w:color="auto"/>
            <w:bottom w:val="none" w:sz="0" w:space="0" w:color="auto"/>
            <w:right w:val="none" w:sz="0" w:space="0" w:color="auto"/>
          </w:divBdr>
        </w:div>
        <w:div w:id="730428592">
          <w:marLeft w:val="0"/>
          <w:marRight w:val="125"/>
          <w:marTop w:val="0"/>
          <w:marBottom w:val="125"/>
          <w:divBdr>
            <w:top w:val="none" w:sz="0" w:space="0" w:color="auto"/>
            <w:left w:val="none" w:sz="0" w:space="0" w:color="auto"/>
            <w:bottom w:val="none" w:sz="0" w:space="0" w:color="auto"/>
            <w:right w:val="none" w:sz="0" w:space="0" w:color="auto"/>
          </w:divBdr>
          <w:divsChild>
            <w:div w:id="540673733">
              <w:marLeft w:val="0"/>
              <w:marRight w:val="0"/>
              <w:marTop w:val="0"/>
              <w:marBottom w:val="0"/>
              <w:divBdr>
                <w:top w:val="none" w:sz="0" w:space="0" w:color="auto"/>
                <w:left w:val="none" w:sz="0" w:space="0" w:color="auto"/>
                <w:bottom w:val="none" w:sz="0" w:space="0" w:color="auto"/>
                <w:right w:val="none" w:sz="0" w:space="0" w:color="auto"/>
              </w:divBdr>
              <w:divsChild>
                <w:div w:id="110168118">
                  <w:marLeft w:val="0"/>
                  <w:marRight w:val="63"/>
                  <w:marTop w:val="63"/>
                  <w:marBottom w:val="0"/>
                  <w:divBdr>
                    <w:top w:val="none" w:sz="0" w:space="0" w:color="auto"/>
                    <w:left w:val="none" w:sz="0" w:space="0" w:color="auto"/>
                    <w:bottom w:val="none" w:sz="0" w:space="0" w:color="auto"/>
                    <w:right w:val="none" w:sz="0" w:space="0" w:color="auto"/>
                  </w:divBdr>
                </w:div>
                <w:div w:id="12007547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730496869">
          <w:marLeft w:val="0"/>
          <w:marRight w:val="0"/>
          <w:marTop w:val="0"/>
          <w:marBottom w:val="150"/>
          <w:divBdr>
            <w:top w:val="none" w:sz="0" w:space="0" w:color="auto"/>
            <w:left w:val="none" w:sz="0" w:space="0" w:color="auto"/>
            <w:bottom w:val="none" w:sz="0" w:space="0" w:color="auto"/>
            <w:right w:val="none" w:sz="0" w:space="0" w:color="auto"/>
          </w:divBdr>
        </w:div>
        <w:div w:id="730537821">
          <w:marLeft w:val="0"/>
          <w:marRight w:val="0"/>
          <w:marTop w:val="0"/>
          <w:marBottom w:val="150"/>
          <w:divBdr>
            <w:top w:val="none" w:sz="0" w:space="0" w:color="auto"/>
            <w:left w:val="none" w:sz="0" w:space="0" w:color="auto"/>
            <w:bottom w:val="none" w:sz="0" w:space="0" w:color="auto"/>
            <w:right w:val="none" w:sz="0" w:space="0" w:color="auto"/>
          </w:divBdr>
        </w:div>
        <w:div w:id="730538471">
          <w:marLeft w:val="0"/>
          <w:marRight w:val="0"/>
          <w:marTop w:val="0"/>
          <w:marBottom w:val="0"/>
          <w:divBdr>
            <w:top w:val="none" w:sz="0" w:space="0" w:color="auto"/>
            <w:left w:val="none" w:sz="0" w:space="0" w:color="auto"/>
            <w:bottom w:val="none" w:sz="0" w:space="0" w:color="auto"/>
            <w:right w:val="none" w:sz="0" w:space="0" w:color="auto"/>
          </w:divBdr>
          <w:divsChild>
            <w:div w:id="316424614">
              <w:marLeft w:val="-225"/>
              <w:marRight w:val="-225"/>
              <w:marTop w:val="0"/>
              <w:marBottom w:val="0"/>
              <w:divBdr>
                <w:top w:val="none" w:sz="0" w:space="0" w:color="auto"/>
                <w:left w:val="none" w:sz="0" w:space="0" w:color="auto"/>
                <w:bottom w:val="none" w:sz="0" w:space="0" w:color="auto"/>
                <w:right w:val="none" w:sz="0" w:space="0" w:color="auto"/>
              </w:divBdr>
            </w:div>
          </w:divsChild>
        </w:div>
        <w:div w:id="730541736">
          <w:marLeft w:val="188"/>
          <w:marRight w:val="0"/>
          <w:marTop w:val="100"/>
          <w:marBottom w:val="0"/>
          <w:divBdr>
            <w:top w:val="none" w:sz="0" w:space="0" w:color="auto"/>
            <w:left w:val="none" w:sz="0" w:space="0" w:color="auto"/>
            <w:bottom w:val="none" w:sz="0" w:space="0" w:color="auto"/>
            <w:right w:val="none" w:sz="0" w:space="0" w:color="auto"/>
          </w:divBdr>
        </w:div>
        <w:div w:id="730541945">
          <w:marLeft w:val="0"/>
          <w:marRight w:val="450"/>
          <w:marTop w:val="105"/>
          <w:marBottom w:val="150"/>
          <w:divBdr>
            <w:top w:val="none" w:sz="0" w:space="0" w:color="auto"/>
            <w:left w:val="none" w:sz="0" w:space="0" w:color="auto"/>
            <w:bottom w:val="none" w:sz="0" w:space="0" w:color="auto"/>
            <w:right w:val="none" w:sz="0" w:space="0" w:color="auto"/>
          </w:divBdr>
          <w:divsChild>
            <w:div w:id="750077424">
              <w:marLeft w:val="0"/>
              <w:marRight w:val="0"/>
              <w:marTop w:val="0"/>
              <w:marBottom w:val="0"/>
              <w:divBdr>
                <w:top w:val="none" w:sz="0" w:space="0" w:color="auto"/>
                <w:left w:val="none" w:sz="0" w:space="0" w:color="auto"/>
                <w:bottom w:val="none" w:sz="0" w:space="0" w:color="auto"/>
                <w:right w:val="none" w:sz="0" w:space="0" w:color="auto"/>
              </w:divBdr>
            </w:div>
          </w:divsChild>
        </w:div>
        <w:div w:id="730543240">
          <w:marLeft w:val="0"/>
          <w:marRight w:val="0"/>
          <w:marTop w:val="0"/>
          <w:marBottom w:val="0"/>
          <w:divBdr>
            <w:top w:val="none" w:sz="0" w:space="0" w:color="auto"/>
            <w:left w:val="none" w:sz="0" w:space="0" w:color="auto"/>
            <w:bottom w:val="none" w:sz="0" w:space="0" w:color="auto"/>
            <w:right w:val="none" w:sz="0" w:space="0" w:color="auto"/>
          </w:divBdr>
          <w:divsChild>
            <w:div w:id="597759093">
              <w:marLeft w:val="0"/>
              <w:marRight w:val="0"/>
              <w:marTop w:val="0"/>
              <w:marBottom w:val="240"/>
              <w:divBdr>
                <w:top w:val="none" w:sz="0" w:space="0" w:color="auto"/>
                <w:left w:val="none" w:sz="0" w:space="0" w:color="auto"/>
                <w:bottom w:val="none" w:sz="0" w:space="0" w:color="auto"/>
                <w:right w:val="none" w:sz="0" w:space="0" w:color="auto"/>
              </w:divBdr>
            </w:div>
          </w:divsChild>
        </w:div>
        <w:div w:id="730615105">
          <w:marLeft w:val="0"/>
          <w:marRight w:val="0"/>
          <w:marTop w:val="0"/>
          <w:marBottom w:val="0"/>
          <w:divBdr>
            <w:top w:val="none" w:sz="0" w:space="0" w:color="auto"/>
            <w:left w:val="none" w:sz="0" w:space="0" w:color="auto"/>
            <w:bottom w:val="none" w:sz="0" w:space="0" w:color="auto"/>
            <w:right w:val="none" w:sz="0" w:space="0" w:color="auto"/>
          </w:divBdr>
        </w:div>
        <w:div w:id="730617013">
          <w:marLeft w:val="-150"/>
          <w:marRight w:val="-150"/>
          <w:marTop w:val="0"/>
          <w:marBottom w:val="0"/>
          <w:divBdr>
            <w:top w:val="none" w:sz="0" w:space="0" w:color="auto"/>
            <w:left w:val="none" w:sz="0" w:space="0" w:color="auto"/>
            <w:bottom w:val="none" w:sz="0" w:space="0" w:color="auto"/>
            <w:right w:val="none" w:sz="0" w:space="0" w:color="auto"/>
          </w:divBdr>
          <w:divsChild>
            <w:div w:id="690841808">
              <w:marLeft w:val="0"/>
              <w:marRight w:val="0"/>
              <w:marTop w:val="0"/>
              <w:marBottom w:val="0"/>
              <w:divBdr>
                <w:top w:val="none" w:sz="0" w:space="0" w:color="auto"/>
                <w:left w:val="none" w:sz="0" w:space="0" w:color="auto"/>
                <w:bottom w:val="none" w:sz="0" w:space="0" w:color="auto"/>
                <w:right w:val="none" w:sz="0" w:space="0" w:color="auto"/>
              </w:divBdr>
            </w:div>
          </w:divsChild>
        </w:div>
        <w:div w:id="730618953">
          <w:marLeft w:val="0"/>
          <w:marRight w:val="0"/>
          <w:marTop w:val="0"/>
          <w:marBottom w:val="0"/>
          <w:divBdr>
            <w:top w:val="none" w:sz="0" w:space="0" w:color="auto"/>
            <w:left w:val="none" w:sz="0" w:space="0" w:color="auto"/>
            <w:bottom w:val="none" w:sz="0" w:space="0" w:color="auto"/>
            <w:right w:val="none" w:sz="0" w:space="0" w:color="auto"/>
          </w:divBdr>
        </w:div>
        <w:div w:id="730735211">
          <w:marLeft w:val="0"/>
          <w:marRight w:val="0"/>
          <w:marTop w:val="0"/>
          <w:marBottom w:val="240"/>
          <w:divBdr>
            <w:top w:val="none" w:sz="0" w:space="0" w:color="auto"/>
            <w:left w:val="none" w:sz="0" w:space="0" w:color="auto"/>
            <w:bottom w:val="none" w:sz="0" w:space="0" w:color="auto"/>
            <w:right w:val="none" w:sz="0" w:space="0" w:color="auto"/>
          </w:divBdr>
        </w:div>
        <w:div w:id="730808025">
          <w:marLeft w:val="0"/>
          <w:marRight w:val="-3225"/>
          <w:marTop w:val="0"/>
          <w:marBottom w:val="0"/>
          <w:divBdr>
            <w:top w:val="none" w:sz="0" w:space="0" w:color="auto"/>
            <w:left w:val="none" w:sz="0" w:space="0" w:color="auto"/>
            <w:bottom w:val="none" w:sz="0" w:space="0" w:color="auto"/>
            <w:right w:val="none" w:sz="0" w:space="0" w:color="auto"/>
          </w:divBdr>
        </w:div>
        <w:div w:id="730882992">
          <w:marLeft w:val="0"/>
          <w:marRight w:val="0"/>
          <w:marTop w:val="0"/>
          <w:marBottom w:val="345"/>
          <w:divBdr>
            <w:top w:val="none" w:sz="0" w:space="0" w:color="auto"/>
            <w:left w:val="none" w:sz="0" w:space="0" w:color="auto"/>
            <w:bottom w:val="none" w:sz="0" w:space="0" w:color="auto"/>
            <w:right w:val="none" w:sz="0" w:space="0" w:color="auto"/>
          </w:divBdr>
        </w:div>
        <w:div w:id="730886437">
          <w:marLeft w:val="0"/>
          <w:marRight w:val="0"/>
          <w:marTop w:val="0"/>
          <w:marBottom w:val="75"/>
          <w:divBdr>
            <w:top w:val="none" w:sz="0" w:space="0" w:color="auto"/>
            <w:left w:val="none" w:sz="0" w:space="0" w:color="auto"/>
            <w:bottom w:val="none" w:sz="0" w:space="0" w:color="auto"/>
            <w:right w:val="none" w:sz="0" w:space="0" w:color="auto"/>
          </w:divBdr>
        </w:div>
        <w:div w:id="730889509">
          <w:marLeft w:val="-188"/>
          <w:marRight w:val="-188"/>
          <w:marTop w:val="0"/>
          <w:marBottom w:val="0"/>
          <w:divBdr>
            <w:top w:val="none" w:sz="0" w:space="0" w:color="auto"/>
            <w:left w:val="none" w:sz="0" w:space="0" w:color="auto"/>
            <w:bottom w:val="none" w:sz="0" w:space="0" w:color="auto"/>
            <w:right w:val="none" w:sz="0" w:space="0" w:color="auto"/>
          </w:divBdr>
        </w:div>
        <w:div w:id="730923874">
          <w:marLeft w:val="0"/>
          <w:marRight w:val="0"/>
          <w:marTop w:val="0"/>
          <w:marBottom w:val="0"/>
          <w:divBdr>
            <w:top w:val="none" w:sz="0" w:space="0" w:color="auto"/>
            <w:left w:val="none" w:sz="0" w:space="0" w:color="auto"/>
            <w:bottom w:val="none" w:sz="0" w:space="0" w:color="auto"/>
            <w:right w:val="none" w:sz="0" w:space="0" w:color="auto"/>
          </w:divBdr>
        </w:div>
        <w:div w:id="731002839">
          <w:marLeft w:val="0"/>
          <w:marRight w:val="0"/>
          <w:marTop w:val="0"/>
          <w:marBottom w:val="0"/>
          <w:divBdr>
            <w:top w:val="none" w:sz="0" w:space="0" w:color="auto"/>
            <w:left w:val="none" w:sz="0" w:space="0" w:color="auto"/>
            <w:bottom w:val="none" w:sz="0" w:space="0" w:color="auto"/>
            <w:right w:val="none" w:sz="0" w:space="0" w:color="auto"/>
          </w:divBdr>
        </w:div>
        <w:div w:id="731003890">
          <w:marLeft w:val="0"/>
          <w:marRight w:val="0"/>
          <w:marTop w:val="150"/>
          <w:marBottom w:val="150"/>
          <w:divBdr>
            <w:top w:val="none" w:sz="0" w:space="0" w:color="auto"/>
            <w:left w:val="none" w:sz="0" w:space="0" w:color="auto"/>
            <w:bottom w:val="none" w:sz="0" w:space="0" w:color="auto"/>
            <w:right w:val="none" w:sz="0" w:space="0" w:color="auto"/>
          </w:divBdr>
        </w:div>
        <w:div w:id="731077223">
          <w:marLeft w:val="0"/>
          <w:marRight w:val="0"/>
          <w:marTop w:val="0"/>
          <w:marBottom w:val="240"/>
          <w:divBdr>
            <w:top w:val="none" w:sz="0" w:space="0" w:color="auto"/>
            <w:left w:val="none" w:sz="0" w:space="0" w:color="auto"/>
            <w:bottom w:val="none" w:sz="0" w:space="0" w:color="auto"/>
            <w:right w:val="none" w:sz="0" w:space="0" w:color="auto"/>
          </w:divBdr>
        </w:div>
        <w:div w:id="731079477">
          <w:marLeft w:val="0"/>
          <w:marRight w:val="0"/>
          <w:marTop w:val="0"/>
          <w:marBottom w:val="0"/>
          <w:divBdr>
            <w:top w:val="none" w:sz="0" w:space="0" w:color="auto"/>
            <w:left w:val="none" w:sz="0" w:space="0" w:color="auto"/>
            <w:bottom w:val="none" w:sz="0" w:space="0" w:color="auto"/>
            <w:right w:val="none" w:sz="0" w:space="0" w:color="auto"/>
          </w:divBdr>
        </w:div>
        <w:div w:id="731124003">
          <w:marLeft w:val="0"/>
          <w:marRight w:val="450"/>
          <w:marTop w:val="0"/>
          <w:marBottom w:val="150"/>
          <w:divBdr>
            <w:top w:val="none" w:sz="0" w:space="0" w:color="auto"/>
            <w:left w:val="none" w:sz="0" w:space="0" w:color="auto"/>
            <w:bottom w:val="none" w:sz="0" w:space="0" w:color="auto"/>
            <w:right w:val="none" w:sz="0" w:space="0" w:color="auto"/>
          </w:divBdr>
        </w:div>
        <w:div w:id="731194537">
          <w:marLeft w:val="0"/>
          <w:marRight w:val="0"/>
          <w:marTop w:val="0"/>
          <w:marBottom w:val="0"/>
          <w:divBdr>
            <w:top w:val="none" w:sz="0" w:space="0" w:color="auto"/>
            <w:left w:val="none" w:sz="0" w:space="0" w:color="auto"/>
            <w:bottom w:val="none" w:sz="0" w:space="0" w:color="auto"/>
            <w:right w:val="none" w:sz="0" w:space="0" w:color="auto"/>
          </w:divBdr>
        </w:div>
        <w:div w:id="731270462">
          <w:marLeft w:val="0"/>
          <w:marRight w:val="0"/>
          <w:marTop w:val="0"/>
          <w:marBottom w:val="0"/>
          <w:divBdr>
            <w:top w:val="none" w:sz="0" w:space="0" w:color="auto"/>
            <w:left w:val="none" w:sz="0" w:space="0" w:color="auto"/>
            <w:bottom w:val="none" w:sz="0" w:space="0" w:color="auto"/>
            <w:right w:val="none" w:sz="0" w:space="0" w:color="auto"/>
          </w:divBdr>
        </w:div>
        <w:div w:id="731272262">
          <w:marLeft w:val="0"/>
          <w:marRight w:val="0"/>
          <w:marTop w:val="0"/>
          <w:marBottom w:val="0"/>
          <w:divBdr>
            <w:top w:val="none" w:sz="0" w:space="0" w:color="auto"/>
            <w:left w:val="none" w:sz="0" w:space="0" w:color="auto"/>
            <w:bottom w:val="none" w:sz="0" w:space="0" w:color="auto"/>
            <w:right w:val="none" w:sz="0" w:space="0" w:color="auto"/>
          </w:divBdr>
        </w:div>
        <w:div w:id="731387954">
          <w:marLeft w:val="0"/>
          <w:marRight w:val="0"/>
          <w:marTop w:val="0"/>
          <w:marBottom w:val="0"/>
          <w:divBdr>
            <w:top w:val="none" w:sz="0" w:space="0" w:color="auto"/>
            <w:left w:val="none" w:sz="0" w:space="0" w:color="auto"/>
            <w:bottom w:val="none" w:sz="0" w:space="0" w:color="auto"/>
            <w:right w:val="none" w:sz="0" w:space="0" w:color="auto"/>
          </w:divBdr>
        </w:div>
        <w:div w:id="731545458">
          <w:marLeft w:val="0"/>
          <w:marRight w:val="0"/>
          <w:marTop w:val="225"/>
          <w:marBottom w:val="0"/>
          <w:divBdr>
            <w:top w:val="none" w:sz="0" w:space="0" w:color="auto"/>
            <w:left w:val="none" w:sz="0" w:space="0" w:color="auto"/>
            <w:bottom w:val="none" w:sz="0" w:space="0" w:color="auto"/>
            <w:right w:val="none" w:sz="0" w:space="0" w:color="auto"/>
          </w:divBdr>
        </w:div>
        <w:div w:id="731662110">
          <w:marLeft w:val="0"/>
          <w:marRight w:val="0"/>
          <w:marTop w:val="0"/>
          <w:marBottom w:val="0"/>
          <w:divBdr>
            <w:top w:val="none" w:sz="0" w:space="0" w:color="auto"/>
            <w:left w:val="none" w:sz="0" w:space="0" w:color="auto"/>
            <w:bottom w:val="none" w:sz="0" w:space="0" w:color="auto"/>
            <w:right w:val="none" w:sz="0" w:space="0" w:color="auto"/>
          </w:divBdr>
        </w:div>
        <w:div w:id="731729662">
          <w:marLeft w:val="0"/>
          <w:marRight w:val="0"/>
          <w:marTop w:val="0"/>
          <w:marBottom w:val="450"/>
          <w:divBdr>
            <w:top w:val="none" w:sz="0" w:space="0" w:color="auto"/>
            <w:left w:val="none" w:sz="0" w:space="0" w:color="auto"/>
            <w:bottom w:val="none" w:sz="0" w:space="0" w:color="auto"/>
            <w:right w:val="none" w:sz="0" w:space="0" w:color="auto"/>
          </w:divBdr>
          <w:divsChild>
            <w:div w:id="241262859">
              <w:marLeft w:val="0"/>
              <w:marRight w:val="0"/>
              <w:marTop w:val="0"/>
              <w:marBottom w:val="75"/>
              <w:divBdr>
                <w:top w:val="none" w:sz="0" w:space="0" w:color="auto"/>
                <w:left w:val="none" w:sz="0" w:space="0" w:color="auto"/>
                <w:bottom w:val="none" w:sz="0" w:space="0" w:color="auto"/>
                <w:right w:val="none" w:sz="0" w:space="0" w:color="auto"/>
              </w:divBdr>
            </w:div>
          </w:divsChild>
        </w:div>
        <w:div w:id="731775094">
          <w:marLeft w:val="0"/>
          <w:marRight w:val="0"/>
          <w:marTop w:val="0"/>
          <w:marBottom w:val="450"/>
          <w:divBdr>
            <w:top w:val="none" w:sz="0" w:space="0" w:color="auto"/>
            <w:left w:val="none" w:sz="0" w:space="0" w:color="auto"/>
            <w:bottom w:val="none" w:sz="0" w:space="0" w:color="auto"/>
            <w:right w:val="none" w:sz="0" w:space="0" w:color="auto"/>
          </w:divBdr>
        </w:div>
        <w:div w:id="731807592">
          <w:marLeft w:val="0"/>
          <w:marRight w:val="0"/>
          <w:marTop w:val="0"/>
          <w:marBottom w:val="250"/>
          <w:divBdr>
            <w:top w:val="none" w:sz="0" w:space="0" w:color="auto"/>
            <w:left w:val="none" w:sz="0" w:space="0" w:color="auto"/>
            <w:bottom w:val="single" w:sz="4" w:space="4" w:color="000000"/>
            <w:right w:val="none" w:sz="0" w:space="0" w:color="auto"/>
          </w:divBdr>
        </w:div>
        <w:div w:id="731974651">
          <w:marLeft w:val="0"/>
          <w:marRight w:val="0"/>
          <w:marTop w:val="0"/>
          <w:marBottom w:val="0"/>
          <w:divBdr>
            <w:top w:val="none" w:sz="0" w:space="0" w:color="auto"/>
            <w:left w:val="none" w:sz="0" w:space="0" w:color="auto"/>
            <w:bottom w:val="none" w:sz="0" w:space="0" w:color="auto"/>
            <w:right w:val="none" w:sz="0" w:space="0" w:color="auto"/>
          </w:divBdr>
        </w:div>
        <w:div w:id="732121789">
          <w:marLeft w:val="0"/>
          <w:marRight w:val="0"/>
          <w:marTop w:val="0"/>
          <w:marBottom w:val="0"/>
          <w:divBdr>
            <w:top w:val="none" w:sz="0" w:space="0" w:color="auto"/>
            <w:left w:val="none" w:sz="0" w:space="0" w:color="auto"/>
            <w:bottom w:val="none" w:sz="0" w:space="0" w:color="auto"/>
            <w:right w:val="none" w:sz="0" w:space="0" w:color="auto"/>
          </w:divBdr>
        </w:div>
        <w:div w:id="732123228">
          <w:marLeft w:val="0"/>
          <w:marRight w:val="0"/>
          <w:marTop w:val="0"/>
          <w:marBottom w:val="0"/>
          <w:divBdr>
            <w:top w:val="none" w:sz="0" w:space="0" w:color="auto"/>
            <w:left w:val="none" w:sz="0" w:space="0" w:color="auto"/>
            <w:bottom w:val="none" w:sz="0" w:space="0" w:color="auto"/>
            <w:right w:val="none" w:sz="0" w:space="0" w:color="auto"/>
          </w:divBdr>
        </w:div>
        <w:div w:id="732198888">
          <w:marLeft w:val="0"/>
          <w:marRight w:val="0"/>
          <w:marTop w:val="0"/>
          <w:marBottom w:val="0"/>
          <w:divBdr>
            <w:top w:val="none" w:sz="0" w:space="0" w:color="auto"/>
            <w:left w:val="none" w:sz="0" w:space="0" w:color="auto"/>
            <w:bottom w:val="none" w:sz="0" w:space="0" w:color="auto"/>
            <w:right w:val="none" w:sz="0" w:space="0" w:color="auto"/>
          </w:divBdr>
        </w:div>
        <w:div w:id="732237931">
          <w:marLeft w:val="0"/>
          <w:marRight w:val="0"/>
          <w:marTop w:val="0"/>
          <w:marBottom w:val="0"/>
          <w:divBdr>
            <w:top w:val="none" w:sz="0" w:space="0" w:color="auto"/>
            <w:left w:val="none" w:sz="0" w:space="0" w:color="auto"/>
            <w:bottom w:val="none" w:sz="0" w:space="0" w:color="auto"/>
            <w:right w:val="none" w:sz="0" w:space="0" w:color="auto"/>
          </w:divBdr>
        </w:div>
        <w:div w:id="732317874">
          <w:marLeft w:val="0"/>
          <w:marRight w:val="225"/>
          <w:marTop w:val="0"/>
          <w:marBottom w:val="0"/>
          <w:divBdr>
            <w:top w:val="none" w:sz="0" w:space="0" w:color="auto"/>
            <w:left w:val="none" w:sz="0" w:space="0" w:color="auto"/>
            <w:bottom w:val="none" w:sz="0" w:space="0" w:color="auto"/>
            <w:right w:val="none" w:sz="0" w:space="0" w:color="auto"/>
          </w:divBdr>
        </w:div>
        <w:div w:id="732392774">
          <w:marLeft w:val="0"/>
          <w:marRight w:val="0"/>
          <w:marTop w:val="0"/>
          <w:marBottom w:val="0"/>
          <w:divBdr>
            <w:top w:val="none" w:sz="0" w:space="0" w:color="auto"/>
            <w:left w:val="none" w:sz="0" w:space="0" w:color="auto"/>
            <w:bottom w:val="none" w:sz="0" w:space="0" w:color="auto"/>
            <w:right w:val="none" w:sz="0" w:space="0" w:color="auto"/>
          </w:divBdr>
        </w:div>
        <w:div w:id="732433750">
          <w:marLeft w:val="0"/>
          <w:marRight w:val="0"/>
          <w:marTop w:val="0"/>
          <w:marBottom w:val="0"/>
          <w:divBdr>
            <w:top w:val="none" w:sz="0" w:space="0" w:color="auto"/>
            <w:left w:val="none" w:sz="0" w:space="0" w:color="auto"/>
            <w:bottom w:val="none" w:sz="0" w:space="0" w:color="auto"/>
            <w:right w:val="none" w:sz="0" w:space="0" w:color="auto"/>
          </w:divBdr>
        </w:div>
        <w:div w:id="732460394">
          <w:marLeft w:val="0"/>
          <w:marRight w:val="0"/>
          <w:marTop w:val="0"/>
          <w:marBottom w:val="171"/>
          <w:divBdr>
            <w:top w:val="none" w:sz="0" w:space="0" w:color="auto"/>
            <w:left w:val="none" w:sz="0" w:space="0" w:color="auto"/>
            <w:bottom w:val="none" w:sz="0" w:space="0" w:color="auto"/>
            <w:right w:val="none" w:sz="0" w:space="0" w:color="auto"/>
          </w:divBdr>
          <w:divsChild>
            <w:div w:id="514266828">
              <w:marLeft w:val="0"/>
              <w:marRight w:val="0"/>
              <w:marTop w:val="0"/>
              <w:marBottom w:val="0"/>
              <w:divBdr>
                <w:top w:val="none" w:sz="0" w:space="0" w:color="auto"/>
                <w:left w:val="none" w:sz="0" w:space="0" w:color="auto"/>
                <w:bottom w:val="none" w:sz="0" w:space="0" w:color="auto"/>
                <w:right w:val="none" w:sz="0" w:space="0" w:color="auto"/>
              </w:divBdr>
            </w:div>
          </w:divsChild>
        </w:div>
        <w:div w:id="732462445">
          <w:marLeft w:val="0"/>
          <w:marRight w:val="0"/>
          <w:marTop w:val="0"/>
          <w:marBottom w:val="0"/>
          <w:divBdr>
            <w:top w:val="none" w:sz="0" w:space="0" w:color="auto"/>
            <w:left w:val="none" w:sz="0" w:space="0" w:color="auto"/>
            <w:bottom w:val="none" w:sz="0" w:space="0" w:color="auto"/>
            <w:right w:val="none" w:sz="0" w:space="0" w:color="auto"/>
          </w:divBdr>
        </w:div>
        <w:div w:id="732503976">
          <w:marLeft w:val="1462"/>
          <w:marRight w:val="0"/>
          <w:marTop w:val="0"/>
          <w:marBottom w:val="0"/>
          <w:divBdr>
            <w:top w:val="none" w:sz="0" w:space="0" w:color="auto"/>
            <w:left w:val="none" w:sz="0" w:space="0" w:color="auto"/>
            <w:bottom w:val="none" w:sz="0" w:space="0" w:color="auto"/>
            <w:right w:val="none" w:sz="0" w:space="0" w:color="auto"/>
          </w:divBdr>
          <w:divsChild>
            <w:div w:id="229274370">
              <w:marLeft w:val="0"/>
              <w:marRight w:val="0"/>
              <w:marTop w:val="0"/>
              <w:marBottom w:val="0"/>
              <w:divBdr>
                <w:top w:val="none" w:sz="0" w:space="0" w:color="auto"/>
                <w:left w:val="none" w:sz="0" w:space="0" w:color="auto"/>
                <w:bottom w:val="none" w:sz="0" w:space="0" w:color="auto"/>
                <w:right w:val="none" w:sz="0" w:space="0" w:color="auto"/>
              </w:divBdr>
            </w:div>
          </w:divsChild>
        </w:div>
        <w:div w:id="732580762">
          <w:marLeft w:val="0"/>
          <w:marRight w:val="0"/>
          <w:marTop w:val="150"/>
          <w:marBottom w:val="0"/>
          <w:divBdr>
            <w:top w:val="none" w:sz="0" w:space="0" w:color="auto"/>
            <w:left w:val="none" w:sz="0" w:space="0" w:color="auto"/>
            <w:bottom w:val="none" w:sz="0" w:space="0" w:color="auto"/>
            <w:right w:val="none" w:sz="0" w:space="0" w:color="auto"/>
          </w:divBdr>
        </w:div>
        <w:div w:id="732629535">
          <w:marLeft w:val="0"/>
          <w:marRight w:val="0"/>
          <w:marTop w:val="0"/>
          <w:marBottom w:val="0"/>
          <w:divBdr>
            <w:top w:val="none" w:sz="0" w:space="0" w:color="auto"/>
            <w:left w:val="none" w:sz="0" w:space="0" w:color="auto"/>
            <w:bottom w:val="none" w:sz="0" w:space="0" w:color="auto"/>
            <w:right w:val="none" w:sz="0" w:space="0" w:color="auto"/>
          </w:divBdr>
          <w:divsChild>
            <w:div w:id="307320322">
              <w:marLeft w:val="0"/>
              <w:marRight w:val="450"/>
              <w:marTop w:val="0"/>
              <w:marBottom w:val="150"/>
              <w:divBdr>
                <w:top w:val="none" w:sz="0" w:space="0" w:color="auto"/>
                <w:left w:val="none" w:sz="0" w:space="0" w:color="auto"/>
                <w:bottom w:val="none" w:sz="0" w:space="0" w:color="auto"/>
                <w:right w:val="none" w:sz="0" w:space="0" w:color="auto"/>
              </w:divBdr>
            </w:div>
          </w:divsChild>
        </w:div>
        <w:div w:id="732696722">
          <w:marLeft w:val="0"/>
          <w:marRight w:val="225"/>
          <w:marTop w:val="0"/>
          <w:marBottom w:val="0"/>
          <w:divBdr>
            <w:top w:val="none" w:sz="0" w:space="0" w:color="auto"/>
            <w:left w:val="none" w:sz="0" w:space="0" w:color="auto"/>
            <w:bottom w:val="none" w:sz="0" w:space="0" w:color="auto"/>
            <w:right w:val="none" w:sz="0" w:space="0" w:color="auto"/>
          </w:divBdr>
        </w:div>
        <w:div w:id="732696899">
          <w:marLeft w:val="0"/>
          <w:marRight w:val="0"/>
          <w:marTop w:val="0"/>
          <w:marBottom w:val="0"/>
          <w:divBdr>
            <w:top w:val="none" w:sz="0" w:space="0" w:color="auto"/>
            <w:left w:val="none" w:sz="0" w:space="0" w:color="auto"/>
            <w:bottom w:val="none" w:sz="0" w:space="0" w:color="auto"/>
            <w:right w:val="none" w:sz="0" w:space="0" w:color="auto"/>
          </w:divBdr>
        </w:div>
        <w:div w:id="732698114">
          <w:marLeft w:val="0"/>
          <w:marRight w:val="0"/>
          <w:marTop w:val="100"/>
          <w:marBottom w:val="100"/>
          <w:divBdr>
            <w:top w:val="none" w:sz="0" w:space="0" w:color="auto"/>
            <w:left w:val="none" w:sz="0" w:space="0" w:color="auto"/>
            <w:bottom w:val="none" w:sz="0" w:space="0" w:color="auto"/>
            <w:right w:val="none" w:sz="0" w:space="0" w:color="auto"/>
          </w:divBdr>
          <w:divsChild>
            <w:div w:id="237791977">
              <w:marLeft w:val="0"/>
              <w:marRight w:val="0"/>
              <w:marTop w:val="100"/>
              <w:marBottom w:val="100"/>
              <w:divBdr>
                <w:top w:val="none" w:sz="0" w:space="0" w:color="auto"/>
                <w:left w:val="none" w:sz="0" w:space="0" w:color="auto"/>
                <w:bottom w:val="none" w:sz="0" w:space="0" w:color="auto"/>
                <w:right w:val="none" w:sz="0" w:space="0" w:color="auto"/>
              </w:divBdr>
              <w:divsChild>
                <w:div w:id="7363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86">
          <w:marLeft w:val="0"/>
          <w:marRight w:val="0"/>
          <w:marTop w:val="0"/>
          <w:marBottom w:val="0"/>
          <w:divBdr>
            <w:top w:val="none" w:sz="0" w:space="0" w:color="auto"/>
            <w:left w:val="none" w:sz="0" w:space="0" w:color="auto"/>
            <w:bottom w:val="none" w:sz="0" w:space="0" w:color="auto"/>
            <w:right w:val="none" w:sz="0" w:space="0" w:color="auto"/>
          </w:divBdr>
        </w:div>
        <w:div w:id="732705477">
          <w:marLeft w:val="0"/>
          <w:marRight w:val="0"/>
          <w:marTop w:val="0"/>
          <w:marBottom w:val="0"/>
          <w:divBdr>
            <w:top w:val="none" w:sz="0" w:space="0" w:color="auto"/>
            <w:left w:val="none" w:sz="0" w:space="0" w:color="auto"/>
            <w:bottom w:val="none" w:sz="0" w:space="0" w:color="auto"/>
            <w:right w:val="none" w:sz="0" w:space="0" w:color="auto"/>
          </w:divBdr>
          <w:divsChild>
            <w:div w:id="414325609">
              <w:marLeft w:val="-188"/>
              <w:marRight w:val="-188"/>
              <w:marTop w:val="0"/>
              <w:marBottom w:val="0"/>
              <w:divBdr>
                <w:top w:val="none" w:sz="0" w:space="0" w:color="auto"/>
                <w:left w:val="none" w:sz="0" w:space="0" w:color="auto"/>
                <w:bottom w:val="none" w:sz="0" w:space="0" w:color="auto"/>
                <w:right w:val="none" w:sz="0" w:space="0" w:color="auto"/>
              </w:divBdr>
            </w:div>
          </w:divsChild>
        </w:div>
        <w:div w:id="732779891">
          <w:marLeft w:val="-225"/>
          <w:marRight w:val="-225"/>
          <w:marTop w:val="0"/>
          <w:marBottom w:val="0"/>
          <w:divBdr>
            <w:top w:val="none" w:sz="0" w:space="0" w:color="auto"/>
            <w:left w:val="none" w:sz="0" w:space="0" w:color="auto"/>
            <w:bottom w:val="none" w:sz="0" w:space="0" w:color="auto"/>
            <w:right w:val="none" w:sz="0" w:space="0" w:color="auto"/>
          </w:divBdr>
          <w:divsChild>
            <w:div w:id="18632050">
              <w:marLeft w:val="0"/>
              <w:marRight w:val="0"/>
              <w:marTop w:val="0"/>
              <w:marBottom w:val="0"/>
              <w:divBdr>
                <w:top w:val="none" w:sz="0" w:space="0" w:color="auto"/>
                <w:left w:val="none" w:sz="0" w:space="0" w:color="auto"/>
                <w:bottom w:val="none" w:sz="0" w:space="0" w:color="auto"/>
                <w:right w:val="none" w:sz="0" w:space="0" w:color="auto"/>
              </w:divBdr>
            </w:div>
          </w:divsChild>
        </w:div>
        <w:div w:id="732853944">
          <w:marLeft w:val="0"/>
          <w:marRight w:val="0"/>
          <w:marTop w:val="0"/>
          <w:marBottom w:val="360"/>
          <w:divBdr>
            <w:top w:val="none" w:sz="0" w:space="0" w:color="auto"/>
            <w:left w:val="none" w:sz="0" w:space="0" w:color="auto"/>
            <w:bottom w:val="none" w:sz="0" w:space="0" w:color="auto"/>
            <w:right w:val="none" w:sz="0" w:space="0" w:color="auto"/>
          </w:divBdr>
          <w:divsChild>
            <w:div w:id="639313557">
              <w:marLeft w:val="0"/>
              <w:marRight w:val="0"/>
              <w:marTop w:val="0"/>
              <w:marBottom w:val="384"/>
              <w:divBdr>
                <w:top w:val="none" w:sz="0" w:space="0" w:color="auto"/>
                <w:left w:val="none" w:sz="0" w:space="0" w:color="auto"/>
                <w:bottom w:val="none" w:sz="0" w:space="0" w:color="auto"/>
                <w:right w:val="none" w:sz="0" w:space="0" w:color="auto"/>
              </w:divBdr>
            </w:div>
          </w:divsChild>
        </w:div>
        <w:div w:id="732891338">
          <w:marLeft w:val="0"/>
          <w:marRight w:val="0"/>
          <w:marTop w:val="0"/>
          <w:marBottom w:val="240"/>
          <w:divBdr>
            <w:top w:val="none" w:sz="0" w:space="0" w:color="auto"/>
            <w:left w:val="none" w:sz="0" w:space="0" w:color="auto"/>
            <w:bottom w:val="none" w:sz="0" w:space="0" w:color="auto"/>
            <w:right w:val="none" w:sz="0" w:space="0" w:color="auto"/>
          </w:divBdr>
        </w:div>
        <w:div w:id="732894739">
          <w:marLeft w:val="0"/>
          <w:marRight w:val="0"/>
          <w:marTop w:val="0"/>
          <w:marBottom w:val="250"/>
          <w:divBdr>
            <w:top w:val="none" w:sz="0" w:space="0" w:color="auto"/>
            <w:left w:val="none" w:sz="0" w:space="0" w:color="auto"/>
            <w:bottom w:val="none" w:sz="0" w:space="0" w:color="auto"/>
            <w:right w:val="none" w:sz="0" w:space="0" w:color="auto"/>
          </w:divBdr>
        </w:div>
        <w:div w:id="732896316">
          <w:marLeft w:val="0"/>
          <w:marRight w:val="0"/>
          <w:marTop w:val="0"/>
          <w:marBottom w:val="0"/>
          <w:divBdr>
            <w:top w:val="single" w:sz="2" w:space="0" w:color="E0E0E0"/>
            <w:left w:val="single" w:sz="2" w:space="0" w:color="E0E0E0"/>
            <w:bottom w:val="single" w:sz="2" w:space="0" w:color="E0E0E0"/>
            <w:right w:val="single" w:sz="2" w:space="0" w:color="E0E0E0"/>
          </w:divBdr>
        </w:div>
        <w:div w:id="732964931">
          <w:marLeft w:val="0"/>
          <w:marRight w:val="0"/>
          <w:marTop w:val="100"/>
          <w:marBottom w:val="100"/>
          <w:divBdr>
            <w:top w:val="none" w:sz="0" w:space="0" w:color="auto"/>
            <w:left w:val="none" w:sz="0" w:space="0" w:color="auto"/>
            <w:bottom w:val="none" w:sz="0" w:space="0" w:color="auto"/>
            <w:right w:val="none" w:sz="0" w:space="0" w:color="auto"/>
          </w:divBdr>
          <w:divsChild>
            <w:div w:id="445926673">
              <w:marLeft w:val="0"/>
              <w:marRight w:val="0"/>
              <w:marTop w:val="0"/>
              <w:marBottom w:val="0"/>
              <w:divBdr>
                <w:top w:val="none" w:sz="0" w:space="0" w:color="auto"/>
                <w:left w:val="none" w:sz="0" w:space="0" w:color="auto"/>
                <w:bottom w:val="none" w:sz="0" w:space="0" w:color="auto"/>
                <w:right w:val="none" w:sz="0" w:space="0" w:color="auto"/>
              </w:divBdr>
            </w:div>
          </w:divsChild>
        </w:div>
        <w:div w:id="733041590">
          <w:marLeft w:val="0"/>
          <w:marRight w:val="0"/>
          <w:marTop w:val="0"/>
          <w:marBottom w:val="0"/>
          <w:divBdr>
            <w:top w:val="none" w:sz="0" w:space="0" w:color="auto"/>
            <w:left w:val="none" w:sz="0" w:space="0" w:color="auto"/>
            <w:bottom w:val="none" w:sz="0" w:space="0" w:color="auto"/>
            <w:right w:val="none" w:sz="0" w:space="0" w:color="auto"/>
          </w:divBdr>
          <w:divsChild>
            <w:div w:id="437263693">
              <w:marLeft w:val="-225"/>
              <w:marRight w:val="-225"/>
              <w:marTop w:val="0"/>
              <w:marBottom w:val="0"/>
              <w:divBdr>
                <w:top w:val="none" w:sz="0" w:space="0" w:color="auto"/>
                <w:left w:val="none" w:sz="0" w:space="0" w:color="auto"/>
                <w:bottom w:val="none" w:sz="0" w:space="0" w:color="auto"/>
                <w:right w:val="none" w:sz="0" w:space="0" w:color="auto"/>
              </w:divBdr>
            </w:div>
          </w:divsChild>
        </w:div>
        <w:div w:id="733043387">
          <w:marLeft w:val="-150"/>
          <w:marRight w:val="-150"/>
          <w:marTop w:val="0"/>
          <w:marBottom w:val="0"/>
          <w:divBdr>
            <w:top w:val="none" w:sz="0" w:space="0" w:color="auto"/>
            <w:left w:val="none" w:sz="0" w:space="0" w:color="auto"/>
            <w:bottom w:val="none" w:sz="0" w:space="0" w:color="auto"/>
            <w:right w:val="none" w:sz="0" w:space="0" w:color="auto"/>
          </w:divBdr>
          <w:divsChild>
            <w:div w:id="701857352">
              <w:marLeft w:val="0"/>
              <w:marRight w:val="0"/>
              <w:marTop w:val="0"/>
              <w:marBottom w:val="0"/>
              <w:divBdr>
                <w:top w:val="none" w:sz="0" w:space="0" w:color="auto"/>
                <w:left w:val="none" w:sz="0" w:space="0" w:color="auto"/>
                <w:bottom w:val="none" w:sz="0" w:space="0" w:color="auto"/>
                <w:right w:val="none" w:sz="0" w:space="0" w:color="auto"/>
              </w:divBdr>
              <w:divsChild>
                <w:div w:id="5891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6009">
          <w:marLeft w:val="0"/>
          <w:marRight w:val="0"/>
          <w:marTop w:val="0"/>
          <w:marBottom w:val="0"/>
          <w:divBdr>
            <w:top w:val="none" w:sz="0" w:space="0" w:color="auto"/>
            <w:left w:val="none" w:sz="0" w:space="0" w:color="auto"/>
            <w:bottom w:val="none" w:sz="0" w:space="0" w:color="auto"/>
            <w:right w:val="none" w:sz="0" w:space="0" w:color="auto"/>
          </w:divBdr>
          <w:divsChild>
            <w:div w:id="341589634">
              <w:marLeft w:val="0"/>
              <w:marRight w:val="0"/>
              <w:marTop w:val="0"/>
              <w:marBottom w:val="0"/>
              <w:divBdr>
                <w:top w:val="none" w:sz="0" w:space="0" w:color="auto"/>
                <w:left w:val="none" w:sz="0" w:space="0" w:color="auto"/>
                <w:bottom w:val="none" w:sz="0" w:space="0" w:color="auto"/>
                <w:right w:val="none" w:sz="0" w:space="0" w:color="auto"/>
              </w:divBdr>
            </w:div>
          </w:divsChild>
        </w:div>
        <w:div w:id="733086636">
          <w:marLeft w:val="0"/>
          <w:marRight w:val="0"/>
          <w:marTop w:val="0"/>
          <w:marBottom w:val="384"/>
          <w:divBdr>
            <w:top w:val="none" w:sz="0" w:space="0" w:color="auto"/>
            <w:left w:val="none" w:sz="0" w:space="0" w:color="auto"/>
            <w:bottom w:val="none" w:sz="0" w:space="0" w:color="auto"/>
            <w:right w:val="none" w:sz="0" w:space="0" w:color="auto"/>
          </w:divBdr>
        </w:div>
        <w:div w:id="733090104">
          <w:marLeft w:val="0"/>
          <w:marRight w:val="0"/>
          <w:marTop w:val="100"/>
          <w:marBottom w:val="100"/>
          <w:divBdr>
            <w:top w:val="none" w:sz="0" w:space="0" w:color="auto"/>
            <w:left w:val="none" w:sz="0" w:space="0" w:color="auto"/>
            <w:bottom w:val="none" w:sz="0" w:space="0" w:color="auto"/>
            <w:right w:val="none" w:sz="0" w:space="0" w:color="auto"/>
          </w:divBdr>
        </w:div>
        <w:div w:id="733090118">
          <w:marLeft w:val="0"/>
          <w:marRight w:val="0"/>
          <w:marTop w:val="0"/>
          <w:marBottom w:val="0"/>
          <w:divBdr>
            <w:top w:val="none" w:sz="0" w:space="0" w:color="auto"/>
            <w:left w:val="none" w:sz="0" w:space="0" w:color="auto"/>
            <w:bottom w:val="none" w:sz="0" w:space="0" w:color="auto"/>
            <w:right w:val="none" w:sz="0" w:space="0" w:color="auto"/>
          </w:divBdr>
        </w:div>
        <w:div w:id="733116507">
          <w:marLeft w:val="1221"/>
          <w:marRight w:val="0"/>
          <w:marTop w:val="0"/>
          <w:marBottom w:val="0"/>
          <w:divBdr>
            <w:top w:val="none" w:sz="0" w:space="0" w:color="auto"/>
            <w:left w:val="none" w:sz="0" w:space="0" w:color="auto"/>
            <w:bottom w:val="none" w:sz="0" w:space="0" w:color="auto"/>
            <w:right w:val="none" w:sz="0" w:space="0" w:color="auto"/>
          </w:divBdr>
        </w:div>
        <w:div w:id="733117281">
          <w:marLeft w:val="0"/>
          <w:marRight w:val="0"/>
          <w:marTop w:val="0"/>
          <w:marBottom w:val="0"/>
          <w:divBdr>
            <w:top w:val="none" w:sz="0" w:space="0" w:color="auto"/>
            <w:left w:val="none" w:sz="0" w:space="0" w:color="auto"/>
            <w:bottom w:val="none" w:sz="0" w:space="0" w:color="auto"/>
            <w:right w:val="none" w:sz="0" w:space="0" w:color="auto"/>
          </w:divBdr>
        </w:div>
        <w:div w:id="733117435">
          <w:marLeft w:val="0"/>
          <w:marRight w:val="0"/>
          <w:marTop w:val="0"/>
          <w:marBottom w:val="0"/>
          <w:divBdr>
            <w:top w:val="none" w:sz="0" w:space="0" w:color="auto"/>
            <w:left w:val="none" w:sz="0" w:space="0" w:color="auto"/>
            <w:bottom w:val="none" w:sz="0" w:space="0" w:color="auto"/>
            <w:right w:val="none" w:sz="0" w:space="0" w:color="auto"/>
          </w:divBdr>
        </w:div>
        <w:div w:id="733161165">
          <w:marLeft w:val="0"/>
          <w:marRight w:val="0"/>
          <w:marTop w:val="100"/>
          <w:marBottom w:val="100"/>
          <w:divBdr>
            <w:top w:val="none" w:sz="0" w:space="0" w:color="auto"/>
            <w:left w:val="none" w:sz="0" w:space="0" w:color="auto"/>
            <w:bottom w:val="none" w:sz="0" w:space="0" w:color="auto"/>
            <w:right w:val="none" w:sz="0" w:space="0" w:color="auto"/>
          </w:divBdr>
        </w:div>
        <w:div w:id="733312422">
          <w:marLeft w:val="-225"/>
          <w:marRight w:val="-225"/>
          <w:marTop w:val="0"/>
          <w:marBottom w:val="0"/>
          <w:divBdr>
            <w:top w:val="none" w:sz="0" w:space="0" w:color="auto"/>
            <w:left w:val="none" w:sz="0" w:space="0" w:color="auto"/>
            <w:bottom w:val="none" w:sz="0" w:space="0" w:color="auto"/>
            <w:right w:val="none" w:sz="0" w:space="0" w:color="auto"/>
          </w:divBdr>
          <w:divsChild>
            <w:div w:id="286398894">
              <w:marLeft w:val="0"/>
              <w:marRight w:val="0"/>
              <w:marTop w:val="0"/>
              <w:marBottom w:val="0"/>
              <w:divBdr>
                <w:top w:val="none" w:sz="0" w:space="0" w:color="auto"/>
                <w:left w:val="none" w:sz="0" w:space="0" w:color="auto"/>
                <w:bottom w:val="none" w:sz="0" w:space="0" w:color="auto"/>
                <w:right w:val="none" w:sz="0" w:space="0" w:color="auto"/>
              </w:divBdr>
            </w:div>
          </w:divsChild>
        </w:div>
        <w:div w:id="733355073">
          <w:marLeft w:val="0"/>
          <w:marRight w:val="0"/>
          <w:marTop w:val="0"/>
          <w:marBottom w:val="0"/>
          <w:divBdr>
            <w:top w:val="none" w:sz="0" w:space="0" w:color="auto"/>
            <w:left w:val="none" w:sz="0" w:space="0" w:color="auto"/>
            <w:bottom w:val="none" w:sz="0" w:space="0" w:color="auto"/>
            <w:right w:val="none" w:sz="0" w:space="0" w:color="auto"/>
          </w:divBdr>
        </w:div>
        <w:div w:id="733355725">
          <w:marLeft w:val="0"/>
          <w:marRight w:val="0"/>
          <w:marTop w:val="0"/>
          <w:marBottom w:val="250"/>
          <w:divBdr>
            <w:top w:val="none" w:sz="0" w:space="0" w:color="auto"/>
            <w:left w:val="none" w:sz="0" w:space="0" w:color="auto"/>
            <w:bottom w:val="none" w:sz="0" w:space="0" w:color="auto"/>
            <w:right w:val="none" w:sz="0" w:space="0" w:color="auto"/>
          </w:divBdr>
          <w:divsChild>
            <w:div w:id="366877105">
              <w:marLeft w:val="0"/>
              <w:marRight w:val="0"/>
              <w:marTop w:val="0"/>
              <w:marBottom w:val="0"/>
              <w:divBdr>
                <w:top w:val="none" w:sz="0" w:space="0" w:color="auto"/>
                <w:left w:val="none" w:sz="0" w:space="0" w:color="auto"/>
                <w:bottom w:val="none" w:sz="0" w:space="0" w:color="auto"/>
                <w:right w:val="none" w:sz="0" w:space="0" w:color="auto"/>
              </w:divBdr>
            </w:div>
          </w:divsChild>
        </w:div>
        <w:div w:id="733357649">
          <w:marLeft w:val="0"/>
          <w:marRight w:val="0"/>
          <w:marTop w:val="150"/>
          <w:marBottom w:val="0"/>
          <w:divBdr>
            <w:top w:val="none" w:sz="0" w:space="0" w:color="auto"/>
            <w:left w:val="none" w:sz="0" w:space="0" w:color="auto"/>
            <w:bottom w:val="none" w:sz="0" w:space="0" w:color="auto"/>
            <w:right w:val="none" w:sz="0" w:space="0" w:color="auto"/>
          </w:divBdr>
        </w:div>
        <w:div w:id="733426773">
          <w:marLeft w:val="0"/>
          <w:marRight w:val="0"/>
          <w:marTop w:val="0"/>
          <w:marBottom w:val="240"/>
          <w:divBdr>
            <w:top w:val="none" w:sz="0" w:space="0" w:color="auto"/>
            <w:left w:val="none" w:sz="0" w:space="0" w:color="auto"/>
            <w:bottom w:val="none" w:sz="0" w:space="0" w:color="auto"/>
            <w:right w:val="none" w:sz="0" w:space="0" w:color="auto"/>
          </w:divBdr>
        </w:div>
        <w:div w:id="733428052">
          <w:marLeft w:val="0"/>
          <w:marRight w:val="0"/>
          <w:marTop w:val="0"/>
          <w:marBottom w:val="63"/>
          <w:divBdr>
            <w:top w:val="none" w:sz="0" w:space="0" w:color="auto"/>
            <w:left w:val="none" w:sz="0" w:space="0" w:color="auto"/>
            <w:bottom w:val="none" w:sz="0" w:space="0" w:color="auto"/>
            <w:right w:val="none" w:sz="0" w:space="0" w:color="auto"/>
          </w:divBdr>
        </w:div>
        <w:div w:id="733431159">
          <w:marLeft w:val="0"/>
          <w:marRight w:val="0"/>
          <w:marTop w:val="0"/>
          <w:marBottom w:val="0"/>
          <w:divBdr>
            <w:top w:val="single" w:sz="2" w:space="0" w:color="E0E0E0"/>
            <w:left w:val="single" w:sz="2" w:space="0" w:color="E0E0E0"/>
            <w:bottom w:val="single" w:sz="2" w:space="0" w:color="E0E0E0"/>
            <w:right w:val="single" w:sz="2" w:space="0" w:color="E0E0E0"/>
          </w:divBdr>
          <w:divsChild>
            <w:div w:id="353271084">
              <w:marLeft w:val="0"/>
              <w:marRight w:val="0"/>
              <w:marTop w:val="0"/>
              <w:marBottom w:val="0"/>
              <w:divBdr>
                <w:top w:val="single" w:sz="2" w:space="0" w:color="E0E0E0"/>
                <w:left w:val="single" w:sz="2" w:space="0" w:color="E0E0E0"/>
                <w:bottom w:val="single" w:sz="2" w:space="0" w:color="E0E0E0"/>
                <w:right w:val="single" w:sz="2" w:space="0" w:color="E0E0E0"/>
              </w:divBdr>
              <w:divsChild>
                <w:div w:id="414061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33436232">
          <w:marLeft w:val="0"/>
          <w:marRight w:val="0"/>
          <w:marTop w:val="0"/>
          <w:marBottom w:val="0"/>
          <w:divBdr>
            <w:top w:val="single" w:sz="2" w:space="0" w:color="E0E0E0"/>
            <w:left w:val="single" w:sz="2" w:space="0" w:color="E0E0E0"/>
            <w:bottom w:val="single" w:sz="2" w:space="0" w:color="E0E0E0"/>
            <w:right w:val="single" w:sz="2" w:space="0" w:color="E0E0E0"/>
          </w:divBdr>
          <w:divsChild>
            <w:div w:id="236021004">
              <w:marLeft w:val="0"/>
              <w:marRight w:val="0"/>
              <w:marTop w:val="0"/>
              <w:marBottom w:val="0"/>
              <w:divBdr>
                <w:top w:val="single" w:sz="2" w:space="0" w:color="E0E0E0"/>
                <w:left w:val="single" w:sz="2" w:space="0" w:color="E0E0E0"/>
                <w:bottom w:val="single" w:sz="2" w:space="0" w:color="E0E0E0"/>
                <w:right w:val="single" w:sz="2" w:space="0" w:color="E0E0E0"/>
              </w:divBdr>
              <w:divsChild>
                <w:div w:id="161241832">
                  <w:marLeft w:val="0"/>
                  <w:marRight w:val="0"/>
                  <w:marTop w:val="0"/>
                  <w:marBottom w:val="0"/>
                  <w:divBdr>
                    <w:top w:val="single" w:sz="2" w:space="0" w:color="E0E0E0"/>
                    <w:left w:val="single" w:sz="2" w:space="0" w:color="E0E0E0"/>
                    <w:bottom w:val="single" w:sz="2" w:space="0" w:color="E0E0E0"/>
                    <w:right w:val="single" w:sz="2" w:space="0" w:color="E0E0E0"/>
                  </w:divBdr>
                  <w:divsChild>
                    <w:div w:id="2748696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3552341">
          <w:marLeft w:val="0"/>
          <w:marRight w:val="0"/>
          <w:marTop w:val="0"/>
          <w:marBottom w:val="345"/>
          <w:divBdr>
            <w:top w:val="none" w:sz="0" w:space="0" w:color="auto"/>
            <w:left w:val="none" w:sz="0" w:space="0" w:color="auto"/>
            <w:bottom w:val="none" w:sz="0" w:space="0" w:color="auto"/>
            <w:right w:val="none" w:sz="0" w:space="0" w:color="auto"/>
          </w:divBdr>
        </w:div>
        <w:div w:id="733554292">
          <w:marLeft w:val="-188"/>
          <w:marRight w:val="-188"/>
          <w:marTop w:val="0"/>
          <w:marBottom w:val="0"/>
          <w:divBdr>
            <w:top w:val="none" w:sz="0" w:space="0" w:color="auto"/>
            <w:left w:val="none" w:sz="0" w:space="0" w:color="auto"/>
            <w:bottom w:val="none" w:sz="0" w:space="0" w:color="auto"/>
            <w:right w:val="none" w:sz="0" w:space="0" w:color="auto"/>
          </w:divBdr>
        </w:div>
        <w:div w:id="733624727">
          <w:marLeft w:val="0"/>
          <w:marRight w:val="0"/>
          <w:marTop w:val="0"/>
          <w:marBottom w:val="0"/>
          <w:divBdr>
            <w:top w:val="none" w:sz="0" w:space="0" w:color="auto"/>
            <w:left w:val="none" w:sz="0" w:space="0" w:color="auto"/>
            <w:bottom w:val="none" w:sz="0" w:space="0" w:color="auto"/>
            <w:right w:val="none" w:sz="0" w:space="0" w:color="auto"/>
          </w:divBdr>
        </w:div>
        <w:div w:id="733628991">
          <w:marLeft w:val="15"/>
          <w:marRight w:val="225"/>
          <w:marTop w:val="225"/>
          <w:marBottom w:val="105"/>
          <w:divBdr>
            <w:top w:val="none" w:sz="0" w:space="0" w:color="auto"/>
            <w:left w:val="none" w:sz="0" w:space="0" w:color="auto"/>
            <w:bottom w:val="none" w:sz="0" w:space="0" w:color="auto"/>
            <w:right w:val="none" w:sz="0" w:space="0" w:color="auto"/>
          </w:divBdr>
        </w:div>
        <w:div w:id="733696421">
          <w:marLeft w:val="0"/>
          <w:marRight w:val="0"/>
          <w:marTop w:val="0"/>
          <w:marBottom w:val="0"/>
          <w:divBdr>
            <w:top w:val="none" w:sz="0" w:space="0" w:color="auto"/>
            <w:left w:val="none" w:sz="0" w:space="0" w:color="auto"/>
            <w:bottom w:val="none" w:sz="0" w:space="0" w:color="auto"/>
            <w:right w:val="none" w:sz="0" w:space="0" w:color="auto"/>
          </w:divBdr>
          <w:divsChild>
            <w:div w:id="36708916">
              <w:marLeft w:val="-150"/>
              <w:marRight w:val="-150"/>
              <w:marTop w:val="0"/>
              <w:marBottom w:val="0"/>
              <w:divBdr>
                <w:top w:val="none" w:sz="0" w:space="0" w:color="auto"/>
                <w:left w:val="none" w:sz="0" w:space="0" w:color="auto"/>
                <w:bottom w:val="none" w:sz="0" w:space="0" w:color="auto"/>
                <w:right w:val="none" w:sz="0" w:space="0" w:color="auto"/>
              </w:divBdr>
              <w:divsChild>
                <w:div w:id="342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4949">
          <w:marLeft w:val="-225"/>
          <w:marRight w:val="-225"/>
          <w:marTop w:val="0"/>
          <w:marBottom w:val="0"/>
          <w:divBdr>
            <w:top w:val="none" w:sz="0" w:space="0" w:color="auto"/>
            <w:left w:val="none" w:sz="0" w:space="0" w:color="auto"/>
            <w:bottom w:val="none" w:sz="0" w:space="0" w:color="auto"/>
            <w:right w:val="none" w:sz="0" w:space="0" w:color="auto"/>
          </w:divBdr>
        </w:div>
        <w:div w:id="733814946">
          <w:marLeft w:val="0"/>
          <w:marRight w:val="0"/>
          <w:marTop w:val="0"/>
          <w:marBottom w:val="0"/>
          <w:divBdr>
            <w:top w:val="none" w:sz="0" w:space="0" w:color="auto"/>
            <w:left w:val="none" w:sz="0" w:space="0" w:color="auto"/>
            <w:bottom w:val="none" w:sz="0" w:space="0" w:color="auto"/>
            <w:right w:val="none" w:sz="0" w:space="0" w:color="auto"/>
          </w:divBdr>
        </w:div>
        <w:div w:id="733816204">
          <w:marLeft w:val="0"/>
          <w:marRight w:val="0"/>
          <w:marTop w:val="100"/>
          <w:marBottom w:val="100"/>
          <w:divBdr>
            <w:top w:val="none" w:sz="0" w:space="0" w:color="auto"/>
            <w:left w:val="none" w:sz="0" w:space="0" w:color="auto"/>
            <w:bottom w:val="none" w:sz="0" w:space="0" w:color="auto"/>
            <w:right w:val="none" w:sz="0" w:space="0" w:color="auto"/>
          </w:divBdr>
        </w:div>
        <w:div w:id="733889672">
          <w:marLeft w:val="0"/>
          <w:marRight w:val="0"/>
          <w:marTop w:val="0"/>
          <w:marBottom w:val="240"/>
          <w:divBdr>
            <w:top w:val="none" w:sz="0" w:space="0" w:color="auto"/>
            <w:left w:val="none" w:sz="0" w:space="0" w:color="auto"/>
            <w:bottom w:val="none" w:sz="0" w:space="0" w:color="auto"/>
            <w:right w:val="none" w:sz="0" w:space="0" w:color="auto"/>
          </w:divBdr>
        </w:div>
        <w:div w:id="733895750">
          <w:marLeft w:val="0"/>
          <w:marRight w:val="0"/>
          <w:marTop w:val="0"/>
          <w:marBottom w:val="0"/>
          <w:divBdr>
            <w:top w:val="none" w:sz="0" w:space="0" w:color="auto"/>
            <w:left w:val="none" w:sz="0" w:space="0" w:color="auto"/>
            <w:bottom w:val="none" w:sz="0" w:space="0" w:color="auto"/>
            <w:right w:val="none" w:sz="0" w:space="0" w:color="auto"/>
          </w:divBdr>
        </w:div>
        <w:div w:id="733895908">
          <w:marLeft w:val="0"/>
          <w:marRight w:val="0"/>
          <w:marTop w:val="0"/>
          <w:marBottom w:val="240"/>
          <w:divBdr>
            <w:top w:val="none" w:sz="0" w:space="0" w:color="auto"/>
            <w:left w:val="none" w:sz="0" w:space="0" w:color="auto"/>
            <w:bottom w:val="none" w:sz="0" w:space="0" w:color="auto"/>
            <w:right w:val="none" w:sz="0" w:space="0" w:color="auto"/>
          </w:divBdr>
        </w:div>
        <w:div w:id="733898192">
          <w:marLeft w:val="0"/>
          <w:marRight w:val="0"/>
          <w:marTop w:val="0"/>
          <w:marBottom w:val="0"/>
          <w:divBdr>
            <w:top w:val="none" w:sz="0" w:space="0" w:color="auto"/>
            <w:left w:val="none" w:sz="0" w:space="0" w:color="auto"/>
            <w:bottom w:val="none" w:sz="0" w:space="0" w:color="auto"/>
            <w:right w:val="none" w:sz="0" w:space="0" w:color="auto"/>
          </w:divBdr>
        </w:div>
        <w:div w:id="734007292">
          <w:marLeft w:val="0"/>
          <w:marRight w:val="0"/>
          <w:marTop w:val="0"/>
          <w:marBottom w:val="0"/>
          <w:divBdr>
            <w:top w:val="none" w:sz="0" w:space="0" w:color="auto"/>
            <w:left w:val="none" w:sz="0" w:space="0" w:color="auto"/>
            <w:bottom w:val="none" w:sz="0" w:space="0" w:color="auto"/>
            <w:right w:val="none" w:sz="0" w:space="0" w:color="auto"/>
          </w:divBdr>
          <w:divsChild>
            <w:div w:id="38016016">
              <w:marLeft w:val="0"/>
              <w:marRight w:val="0"/>
              <w:marTop w:val="0"/>
              <w:marBottom w:val="250"/>
              <w:divBdr>
                <w:top w:val="none" w:sz="0" w:space="0" w:color="auto"/>
                <w:left w:val="none" w:sz="0" w:space="0" w:color="auto"/>
                <w:bottom w:val="none" w:sz="0" w:space="0" w:color="auto"/>
                <w:right w:val="none" w:sz="0" w:space="0" w:color="auto"/>
              </w:divBdr>
            </w:div>
          </w:divsChild>
        </w:div>
        <w:div w:id="734009468">
          <w:marLeft w:val="-225"/>
          <w:marRight w:val="-225"/>
          <w:marTop w:val="0"/>
          <w:marBottom w:val="0"/>
          <w:divBdr>
            <w:top w:val="none" w:sz="0" w:space="0" w:color="auto"/>
            <w:left w:val="none" w:sz="0" w:space="0" w:color="auto"/>
            <w:bottom w:val="none" w:sz="0" w:space="0" w:color="auto"/>
            <w:right w:val="none" w:sz="0" w:space="0" w:color="auto"/>
          </w:divBdr>
        </w:div>
        <w:div w:id="734160659">
          <w:marLeft w:val="0"/>
          <w:marRight w:val="0"/>
          <w:marTop w:val="0"/>
          <w:marBottom w:val="0"/>
          <w:divBdr>
            <w:top w:val="none" w:sz="0" w:space="0" w:color="auto"/>
            <w:left w:val="none" w:sz="0" w:space="0" w:color="auto"/>
            <w:bottom w:val="none" w:sz="0" w:space="0" w:color="auto"/>
            <w:right w:val="none" w:sz="0" w:space="0" w:color="auto"/>
          </w:divBdr>
        </w:div>
        <w:div w:id="734161324">
          <w:marLeft w:val="0"/>
          <w:marRight w:val="0"/>
          <w:marTop w:val="0"/>
          <w:marBottom w:val="0"/>
          <w:divBdr>
            <w:top w:val="none" w:sz="0" w:space="0" w:color="auto"/>
            <w:left w:val="none" w:sz="0" w:space="0" w:color="auto"/>
            <w:bottom w:val="none" w:sz="0" w:space="0" w:color="auto"/>
            <w:right w:val="none" w:sz="0" w:space="0" w:color="auto"/>
          </w:divBdr>
        </w:div>
        <w:div w:id="734164801">
          <w:marLeft w:val="0"/>
          <w:marRight w:val="0"/>
          <w:marTop w:val="0"/>
          <w:marBottom w:val="0"/>
          <w:divBdr>
            <w:top w:val="none" w:sz="0" w:space="0" w:color="auto"/>
            <w:left w:val="none" w:sz="0" w:space="0" w:color="auto"/>
            <w:bottom w:val="none" w:sz="0" w:space="0" w:color="auto"/>
            <w:right w:val="none" w:sz="0" w:space="0" w:color="auto"/>
          </w:divBdr>
        </w:div>
        <w:div w:id="734276657">
          <w:marLeft w:val="0"/>
          <w:marRight w:val="0"/>
          <w:marTop w:val="0"/>
          <w:marBottom w:val="0"/>
          <w:divBdr>
            <w:top w:val="none" w:sz="0" w:space="0" w:color="auto"/>
            <w:left w:val="none" w:sz="0" w:space="0" w:color="auto"/>
            <w:bottom w:val="none" w:sz="0" w:space="0" w:color="auto"/>
            <w:right w:val="none" w:sz="0" w:space="0" w:color="auto"/>
          </w:divBdr>
        </w:div>
        <w:div w:id="734352142">
          <w:marLeft w:val="0"/>
          <w:marRight w:val="0"/>
          <w:marTop w:val="0"/>
          <w:marBottom w:val="0"/>
          <w:divBdr>
            <w:top w:val="none" w:sz="0" w:space="0" w:color="auto"/>
            <w:left w:val="none" w:sz="0" w:space="0" w:color="auto"/>
            <w:bottom w:val="none" w:sz="0" w:space="0" w:color="auto"/>
            <w:right w:val="none" w:sz="0" w:space="0" w:color="auto"/>
          </w:divBdr>
          <w:divsChild>
            <w:div w:id="614286497">
              <w:marLeft w:val="0"/>
              <w:marRight w:val="0"/>
              <w:marTop w:val="0"/>
              <w:marBottom w:val="240"/>
              <w:divBdr>
                <w:top w:val="none" w:sz="0" w:space="0" w:color="auto"/>
                <w:left w:val="none" w:sz="0" w:space="0" w:color="auto"/>
                <w:bottom w:val="none" w:sz="0" w:space="0" w:color="auto"/>
                <w:right w:val="none" w:sz="0" w:space="0" w:color="auto"/>
              </w:divBdr>
            </w:div>
            <w:div w:id="706445286">
              <w:marLeft w:val="0"/>
              <w:marRight w:val="0"/>
              <w:marTop w:val="0"/>
              <w:marBottom w:val="240"/>
              <w:divBdr>
                <w:top w:val="none" w:sz="0" w:space="0" w:color="auto"/>
                <w:left w:val="none" w:sz="0" w:space="0" w:color="auto"/>
                <w:bottom w:val="none" w:sz="0" w:space="0" w:color="auto"/>
                <w:right w:val="none" w:sz="0" w:space="0" w:color="auto"/>
              </w:divBdr>
            </w:div>
          </w:divsChild>
        </w:div>
        <w:div w:id="734402136">
          <w:marLeft w:val="0"/>
          <w:marRight w:val="0"/>
          <w:marTop w:val="0"/>
          <w:marBottom w:val="75"/>
          <w:divBdr>
            <w:top w:val="none" w:sz="0" w:space="0" w:color="auto"/>
            <w:left w:val="none" w:sz="0" w:space="0" w:color="auto"/>
            <w:bottom w:val="none" w:sz="0" w:space="0" w:color="auto"/>
            <w:right w:val="none" w:sz="0" w:space="0" w:color="auto"/>
          </w:divBdr>
        </w:div>
        <w:div w:id="734472558">
          <w:marLeft w:val="0"/>
          <w:marRight w:val="0"/>
          <w:marTop w:val="0"/>
          <w:marBottom w:val="24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734546722">
          <w:marLeft w:val="0"/>
          <w:marRight w:val="0"/>
          <w:marTop w:val="0"/>
          <w:marBottom w:val="225"/>
          <w:divBdr>
            <w:top w:val="none" w:sz="0" w:space="0" w:color="auto"/>
            <w:left w:val="none" w:sz="0" w:space="0" w:color="auto"/>
            <w:bottom w:val="none" w:sz="0" w:space="0" w:color="auto"/>
            <w:right w:val="none" w:sz="0" w:space="0" w:color="auto"/>
          </w:divBdr>
        </w:div>
        <w:div w:id="734593740">
          <w:marLeft w:val="0"/>
          <w:marRight w:val="0"/>
          <w:marTop w:val="0"/>
          <w:marBottom w:val="0"/>
          <w:divBdr>
            <w:top w:val="none" w:sz="0" w:space="0" w:color="auto"/>
            <w:left w:val="none" w:sz="0" w:space="0" w:color="auto"/>
            <w:bottom w:val="none" w:sz="0" w:space="0" w:color="auto"/>
            <w:right w:val="none" w:sz="0" w:space="0" w:color="auto"/>
          </w:divBdr>
        </w:div>
        <w:div w:id="734624348">
          <w:marLeft w:val="0"/>
          <w:marRight w:val="0"/>
          <w:marTop w:val="0"/>
          <w:marBottom w:val="0"/>
          <w:divBdr>
            <w:top w:val="none" w:sz="0" w:space="0" w:color="auto"/>
            <w:left w:val="none" w:sz="0" w:space="0" w:color="auto"/>
            <w:bottom w:val="none" w:sz="0" w:space="0" w:color="auto"/>
            <w:right w:val="none" w:sz="0" w:space="0" w:color="auto"/>
          </w:divBdr>
        </w:div>
        <w:div w:id="734625783">
          <w:marLeft w:val="0"/>
          <w:marRight w:val="0"/>
          <w:marTop w:val="0"/>
          <w:marBottom w:val="0"/>
          <w:divBdr>
            <w:top w:val="none" w:sz="0" w:space="0" w:color="auto"/>
            <w:left w:val="none" w:sz="0" w:space="0" w:color="auto"/>
            <w:bottom w:val="none" w:sz="0" w:space="0" w:color="auto"/>
            <w:right w:val="none" w:sz="0" w:space="0" w:color="auto"/>
          </w:divBdr>
          <w:divsChild>
            <w:div w:id="251936203">
              <w:marLeft w:val="0"/>
              <w:marRight w:val="0"/>
              <w:marTop w:val="0"/>
              <w:marBottom w:val="0"/>
              <w:divBdr>
                <w:top w:val="none" w:sz="0" w:space="0" w:color="auto"/>
                <w:left w:val="none" w:sz="0" w:space="0" w:color="auto"/>
                <w:bottom w:val="none" w:sz="0" w:space="0" w:color="auto"/>
                <w:right w:val="none" w:sz="0" w:space="0" w:color="auto"/>
              </w:divBdr>
            </w:div>
          </w:divsChild>
        </w:div>
        <w:div w:id="734740717">
          <w:marLeft w:val="0"/>
          <w:marRight w:val="0"/>
          <w:marTop w:val="0"/>
          <w:marBottom w:val="0"/>
          <w:divBdr>
            <w:top w:val="none" w:sz="0" w:space="0" w:color="auto"/>
            <w:left w:val="none" w:sz="0" w:space="0" w:color="auto"/>
            <w:bottom w:val="none" w:sz="0" w:space="0" w:color="auto"/>
            <w:right w:val="none" w:sz="0" w:space="0" w:color="auto"/>
          </w:divBdr>
          <w:divsChild>
            <w:div w:id="10187989">
              <w:marLeft w:val="0"/>
              <w:marRight w:val="225"/>
              <w:marTop w:val="0"/>
              <w:marBottom w:val="0"/>
              <w:divBdr>
                <w:top w:val="none" w:sz="0" w:space="0" w:color="auto"/>
                <w:left w:val="none" w:sz="0" w:space="0" w:color="auto"/>
                <w:bottom w:val="none" w:sz="0" w:space="0" w:color="auto"/>
                <w:right w:val="none" w:sz="0" w:space="0" w:color="auto"/>
              </w:divBdr>
            </w:div>
          </w:divsChild>
        </w:div>
        <w:div w:id="734741390">
          <w:marLeft w:val="0"/>
          <w:marRight w:val="0"/>
          <w:marTop w:val="0"/>
          <w:marBottom w:val="0"/>
          <w:divBdr>
            <w:top w:val="none" w:sz="0" w:space="0" w:color="auto"/>
            <w:left w:val="none" w:sz="0" w:space="0" w:color="auto"/>
            <w:bottom w:val="none" w:sz="0" w:space="0" w:color="auto"/>
            <w:right w:val="none" w:sz="0" w:space="0" w:color="auto"/>
          </w:divBdr>
          <w:divsChild>
            <w:div w:id="619803861">
              <w:marLeft w:val="-125"/>
              <w:marRight w:val="-125"/>
              <w:marTop w:val="0"/>
              <w:marBottom w:val="0"/>
              <w:divBdr>
                <w:top w:val="none" w:sz="0" w:space="0" w:color="auto"/>
                <w:left w:val="none" w:sz="0" w:space="0" w:color="auto"/>
                <w:bottom w:val="none" w:sz="0" w:space="0" w:color="auto"/>
                <w:right w:val="none" w:sz="0" w:space="0" w:color="auto"/>
              </w:divBdr>
              <w:divsChild>
                <w:div w:id="51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9578">
          <w:marLeft w:val="14"/>
          <w:marRight w:val="204"/>
          <w:marTop w:val="149"/>
          <w:marBottom w:val="95"/>
          <w:divBdr>
            <w:top w:val="none" w:sz="0" w:space="0" w:color="auto"/>
            <w:left w:val="none" w:sz="0" w:space="0" w:color="auto"/>
            <w:bottom w:val="none" w:sz="0" w:space="0" w:color="auto"/>
            <w:right w:val="none" w:sz="0" w:space="0" w:color="auto"/>
          </w:divBdr>
          <w:divsChild>
            <w:div w:id="486282526">
              <w:marLeft w:val="0"/>
              <w:marRight w:val="0"/>
              <w:marTop w:val="0"/>
              <w:marBottom w:val="0"/>
              <w:divBdr>
                <w:top w:val="none" w:sz="0" w:space="0" w:color="auto"/>
                <w:left w:val="none" w:sz="0" w:space="0" w:color="auto"/>
                <w:bottom w:val="none" w:sz="0" w:space="0" w:color="auto"/>
                <w:right w:val="none" w:sz="0" w:space="0" w:color="auto"/>
              </w:divBdr>
            </w:div>
          </w:divsChild>
        </w:div>
        <w:div w:id="734859164">
          <w:marLeft w:val="0"/>
          <w:marRight w:val="0"/>
          <w:marTop w:val="0"/>
          <w:marBottom w:val="0"/>
          <w:divBdr>
            <w:top w:val="none" w:sz="0" w:space="0" w:color="auto"/>
            <w:left w:val="none" w:sz="0" w:space="0" w:color="auto"/>
            <w:bottom w:val="none" w:sz="0" w:space="0" w:color="auto"/>
            <w:right w:val="none" w:sz="0" w:space="0" w:color="auto"/>
          </w:divBdr>
        </w:div>
        <w:div w:id="735126913">
          <w:marLeft w:val="-225"/>
          <w:marRight w:val="-225"/>
          <w:marTop w:val="0"/>
          <w:marBottom w:val="0"/>
          <w:divBdr>
            <w:top w:val="none" w:sz="0" w:space="0" w:color="auto"/>
            <w:left w:val="none" w:sz="0" w:space="0" w:color="auto"/>
            <w:bottom w:val="none" w:sz="0" w:space="0" w:color="auto"/>
            <w:right w:val="none" w:sz="0" w:space="0" w:color="auto"/>
          </w:divBdr>
          <w:divsChild>
            <w:div w:id="732243399">
              <w:marLeft w:val="0"/>
              <w:marRight w:val="0"/>
              <w:marTop w:val="150"/>
              <w:marBottom w:val="0"/>
              <w:divBdr>
                <w:top w:val="none" w:sz="0" w:space="0" w:color="auto"/>
                <w:left w:val="none" w:sz="0" w:space="0" w:color="auto"/>
                <w:bottom w:val="none" w:sz="0" w:space="0" w:color="auto"/>
                <w:right w:val="none" w:sz="0" w:space="0" w:color="auto"/>
              </w:divBdr>
            </w:div>
          </w:divsChild>
        </w:div>
        <w:div w:id="735129144">
          <w:marLeft w:val="0"/>
          <w:marRight w:val="0"/>
          <w:marTop w:val="0"/>
          <w:marBottom w:val="0"/>
          <w:divBdr>
            <w:top w:val="none" w:sz="0" w:space="0" w:color="auto"/>
            <w:left w:val="none" w:sz="0" w:space="0" w:color="auto"/>
            <w:bottom w:val="none" w:sz="0" w:space="0" w:color="auto"/>
            <w:right w:val="none" w:sz="0" w:space="0" w:color="auto"/>
          </w:divBdr>
        </w:div>
        <w:div w:id="735133519">
          <w:marLeft w:val="0"/>
          <w:marRight w:val="0"/>
          <w:marTop w:val="0"/>
          <w:marBottom w:val="0"/>
          <w:divBdr>
            <w:top w:val="none" w:sz="0" w:space="0" w:color="auto"/>
            <w:left w:val="none" w:sz="0" w:space="0" w:color="auto"/>
            <w:bottom w:val="none" w:sz="0" w:space="0" w:color="auto"/>
            <w:right w:val="none" w:sz="0" w:space="0" w:color="auto"/>
          </w:divBdr>
        </w:div>
        <w:div w:id="735202018">
          <w:marLeft w:val="0"/>
          <w:marRight w:val="0"/>
          <w:marTop w:val="0"/>
          <w:marBottom w:val="0"/>
          <w:divBdr>
            <w:top w:val="none" w:sz="0" w:space="6" w:color="DDDDDD"/>
            <w:left w:val="none" w:sz="0" w:space="9" w:color="DDDDDD"/>
            <w:bottom w:val="single" w:sz="4" w:space="6" w:color="DDDDDD"/>
            <w:right w:val="none" w:sz="0" w:space="9" w:color="DDDDDD"/>
          </w:divBdr>
        </w:div>
        <w:div w:id="735206889">
          <w:marLeft w:val="0"/>
          <w:marRight w:val="0"/>
          <w:marTop w:val="0"/>
          <w:marBottom w:val="0"/>
          <w:divBdr>
            <w:top w:val="none" w:sz="0" w:space="0" w:color="auto"/>
            <w:left w:val="none" w:sz="0" w:space="0" w:color="auto"/>
            <w:bottom w:val="none" w:sz="0" w:space="0" w:color="auto"/>
            <w:right w:val="none" w:sz="0" w:space="0" w:color="auto"/>
          </w:divBdr>
          <w:divsChild>
            <w:div w:id="355548862">
              <w:marLeft w:val="0"/>
              <w:marRight w:val="0"/>
              <w:marTop w:val="0"/>
              <w:marBottom w:val="0"/>
              <w:divBdr>
                <w:top w:val="none" w:sz="0" w:space="0" w:color="auto"/>
                <w:left w:val="none" w:sz="0" w:space="0" w:color="auto"/>
                <w:bottom w:val="none" w:sz="0" w:space="0" w:color="auto"/>
                <w:right w:val="none" w:sz="0" w:space="0" w:color="auto"/>
              </w:divBdr>
            </w:div>
          </w:divsChild>
        </w:div>
        <w:div w:id="735249040">
          <w:marLeft w:val="13"/>
          <w:marRight w:val="188"/>
          <w:marTop w:val="138"/>
          <w:marBottom w:val="88"/>
          <w:divBdr>
            <w:top w:val="none" w:sz="0" w:space="0" w:color="auto"/>
            <w:left w:val="none" w:sz="0" w:space="0" w:color="auto"/>
            <w:bottom w:val="none" w:sz="0" w:space="0" w:color="auto"/>
            <w:right w:val="none" w:sz="0" w:space="0" w:color="auto"/>
          </w:divBdr>
        </w:div>
        <w:div w:id="735317979">
          <w:marLeft w:val="0"/>
          <w:marRight w:val="0"/>
          <w:marTop w:val="0"/>
          <w:marBottom w:val="0"/>
          <w:divBdr>
            <w:top w:val="none" w:sz="0" w:space="0" w:color="auto"/>
            <w:left w:val="none" w:sz="0" w:space="0" w:color="auto"/>
            <w:bottom w:val="none" w:sz="0" w:space="0" w:color="auto"/>
            <w:right w:val="none" w:sz="0" w:space="0" w:color="auto"/>
          </w:divBdr>
        </w:div>
        <w:div w:id="735318200">
          <w:marLeft w:val="0"/>
          <w:marRight w:val="0"/>
          <w:marTop w:val="0"/>
          <w:marBottom w:val="0"/>
          <w:divBdr>
            <w:top w:val="none" w:sz="0" w:space="0" w:color="auto"/>
            <w:left w:val="none" w:sz="0" w:space="0" w:color="auto"/>
            <w:bottom w:val="none" w:sz="0" w:space="0" w:color="auto"/>
            <w:right w:val="none" w:sz="0" w:space="0" w:color="auto"/>
          </w:divBdr>
        </w:div>
        <w:div w:id="735319341">
          <w:marLeft w:val="0"/>
          <w:marRight w:val="0"/>
          <w:marTop w:val="0"/>
          <w:marBottom w:val="150"/>
          <w:divBdr>
            <w:top w:val="none" w:sz="0" w:space="0" w:color="auto"/>
            <w:left w:val="none" w:sz="0" w:space="0" w:color="auto"/>
            <w:bottom w:val="none" w:sz="0" w:space="0" w:color="auto"/>
            <w:right w:val="none" w:sz="0" w:space="0" w:color="auto"/>
          </w:divBdr>
        </w:div>
        <w:div w:id="735320448">
          <w:marLeft w:val="0"/>
          <w:marRight w:val="0"/>
          <w:marTop w:val="0"/>
          <w:marBottom w:val="0"/>
          <w:divBdr>
            <w:top w:val="none" w:sz="0" w:space="0" w:color="auto"/>
            <w:left w:val="none" w:sz="0" w:space="0" w:color="auto"/>
            <w:bottom w:val="none" w:sz="0" w:space="0" w:color="auto"/>
            <w:right w:val="none" w:sz="0" w:space="0" w:color="auto"/>
          </w:divBdr>
        </w:div>
        <w:div w:id="7353207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735321710">
          <w:marLeft w:val="0"/>
          <w:marRight w:val="0"/>
          <w:marTop w:val="0"/>
          <w:marBottom w:val="0"/>
          <w:divBdr>
            <w:top w:val="none" w:sz="0" w:space="0" w:color="auto"/>
            <w:left w:val="none" w:sz="0" w:space="0" w:color="auto"/>
            <w:bottom w:val="none" w:sz="0" w:space="0" w:color="auto"/>
            <w:right w:val="none" w:sz="0" w:space="0" w:color="auto"/>
          </w:divBdr>
        </w:div>
        <w:div w:id="735397207">
          <w:marLeft w:val="0"/>
          <w:marRight w:val="0"/>
          <w:marTop w:val="150"/>
          <w:marBottom w:val="0"/>
          <w:divBdr>
            <w:top w:val="none" w:sz="0" w:space="0" w:color="auto"/>
            <w:left w:val="none" w:sz="0" w:space="0" w:color="auto"/>
            <w:bottom w:val="none" w:sz="0" w:space="0" w:color="auto"/>
            <w:right w:val="none" w:sz="0" w:space="0" w:color="auto"/>
          </w:divBdr>
        </w:div>
        <w:div w:id="735397973">
          <w:marLeft w:val="0"/>
          <w:marRight w:val="0"/>
          <w:marTop w:val="0"/>
          <w:marBottom w:val="0"/>
          <w:divBdr>
            <w:top w:val="none" w:sz="0" w:space="0" w:color="auto"/>
            <w:left w:val="none" w:sz="0" w:space="0" w:color="auto"/>
            <w:bottom w:val="none" w:sz="0" w:space="0" w:color="auto"/>
            <w:right w:val="none" w:sz="0" w:space="0" w:color="auto"/>
          </w:divBdr>
          <w:divsChild>
            <w:div w:id="717627996">
              <w:marLeft w:val="-150"/>
              <w:marRight w:val="-150"/>
              <w:marTop w:val="0"/>
              <w:marBottom w:val="0"/>
              <w:divBdr>
                <w:top w:val="none" w:sz="0" w:space="0" w:color="auto"/>
                <w:left w:val="none" w:sz="0" w:space="0" w:color="auto"/>
                <w:bottom w:val="none" w:sz="0" w:space="0" w:color="auto"/>
                <w:right w:val="none" w:sz="0" w:space="0" w:color="auto"/>
              </w:divBdr>
              <w:divsChild>
                <w:div w:id="645554849">
                  <w:marLeft w:val="0"/>
                  <w:marRight w:val="0"/>
                  <w:marTop w:val="0"/>
                  <w:marBottom w:val="0"/>
                  <w:divBdr>
                    <w:top w:val="none" w:sz="0" w:space="0" w:color="auto"/>
                    <w:left w:val="none" w:sz="0" w:space="0" w:color="auto"/>
                    <w:bottom w:val="none" w:sz="0" w:space="0" w:color="auto"/>
                    <w:right w:val="none" w:sz="0" w:space="0" w:color="auto"/>
                  </w:divBdr>
                </w:div>
                <w:div w:id="7553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0871">
          <w:marLeft w:val="0"/>
          <w:marRight w:val="0"/>
          <w:marTop w:val="0"/>
          <w:marBottom w:val="0"/>
          <w:divBdr>
            <w:top w:val="none" w:sz="0" w:space="0" w:color="auto"/>
            <w:left w:val="none" w:sz="0" w:space="0" w:color="auto"/>
            <w:bottom w:val="none" w:sz="0" w:space="0" w:color="auto"/>
            <w:right w:val="none" w:sz="0" w:space="0" w:color="auto"/>
          </w:divBdr>
        </w:div>
        <w:div w:id="735471910">
          <w:marLeft w:val="0"/>
          <w:marRight w:val="0"/>
          <w:marTop w:val="0"/>
          <w:marBottom w:val="0"/>
          <w:divBdr>
            <w:top w:val="single" w:sz="2" w:space="0" w:color="E0E0E0"/>
            <w:left w:val="single" w:sz="2" w:space="0" w:color="E0E0E0"/>
            <w:bottom w:val="single" w:sz="2" w:space="0" w:color="E0E0E0"/>
            <w:right w:val="single" w:sz="2" w:space="0" w:color="E0E0E0"/>
          </w:divBdr>
        </w:div>
        <w:div w:id="735589415">
          <w:marLeft w:val="0"/>
          <w:marRight w:val="0"/>
          <w:marTop w:val="300"/>
          <w:marBottom w:val="300"/>
          <w:divBdr>
            <w:top w:val="none" w:sz="0" w:space="0" w:color="auto"/>
            <w:left w:val="none" w:sz="0" w:space="0" w:color="auto"/>
            <w:bottom w:val="none" w:sz="0" w:space="0" w:color="auto"/>
            <w:right w:val="none" w:sz="0" w:space="0" w:color="auto"/>
          </w:divBdr>
        </w:div>
        <w:div w:id="735589461">
          <w:marLeft w:val="0"/>
          <w:marRight w:val="225"/>
          <w:marTop w:val="0"/>
          <w:marBottom w:val="0"/>
          <w:divBdr>
            <w:top w:val="none" w:sz="0" w:space="0" w:color="auto"/>
            <w:left w:val="none" w:sz="0" w:space="0" w:color="auto"/>
            <w:bottom w:val="none" w:sz="0" w:space="0" w:color="auto"/>
            <w:right w:val="none" w:sz="0" w:space="0" w:color="auto"/>
          </w:divBdr>
        </w:div>
        <w:div w:id="735593505">
          <w:marLeft w:val="0"/>
          <w:marRight w:val="0"/>
          <w:marTop w:val="0"/>
          <w:marBottom w:val="0"/>
          <w:divBdr>
            <w:top w:val="none" w:sz="0" w:space="0" w:color="auto"/>
            <w:left w:val="none" w:sz="0" w:space="0" w:color="auto"/>
            <w:bottom w:val="none" w:sz="0" w:space="0" w:color="auto"/>
            <w:right w:val="none" w:sz="0" w:space="0" w:color="auto"/>
          </w:divBdr>
        </w:div>
        <w:div w:id="735708197">
          <w:marLeft w:val="0"/>
          <w:marRight w:val="0"/>
          <w:marTop w:val="0"/>
          <w:marBottom w:val="0"/>
          <w:divBdr>
            <w:top w:val="none" w:sz="0" w:space="0" w:color="auto"/>
            <w:left w:val="none" w:sz="0" w:space="0" w:color="auto"/>
            <w:bottom w:val="none" w:sz="0" w:space="0" w:color="auto"/>
            <w:right w:val="none" w:sz="0" w:space="0" w:color="auto"/>
          </w:divBdr>
        </w:div>
        <w:div w:id="735709108">
          <w:marLeft w:val="0"/>
          <w:marRight w:val="250"/>
          <w:marTop w:val="0"/>
          <w:marBottom w:val="125"/>
          <w:divBdr>
            <w:top w:val="none" w:sz="0" w:space="0" w:color="CC0000"/>
            <w:left w:val="none" w:sz="0" w:space="0" w:color="auto"/>
            <w:bottom w:val="none" w:sz="0" w:space="3" w:color="CC0000"/>
            <w:right w:val="single" w:sz="18" w:space="9" w:color="CC0000"/>
          </w:divBdr>
        </w:div>
        <w:div w:id="735855780">
          <w:marLeft w:val="0"/>
          <w:marRight w:val="0"/>
          <w:marTop w:val="0"/>
          <w:marBottom w:val="0"/>
          <w:divBdr>
            <w:top w:val="none" w:sz="0" w:space="6" w:color="DDDDDD"/>
            <w:left w:val="none" w:sz="0" w:space="9" w:color="DDDDDD"/>
            <w:bottom w:val="single" w:sz="4" w:space="6" w:color="DDDDDD"/>
            <w:right w:val="none" w:sz="0" w:space="9" w:color="DDDDDD"/>
          </w:divBdr>
        </w:div>
        <w:div w:id="735862164">
          <w:marLeft w:val="0"/>
          <w:marRight w:val="0"/>
          <w:marTop w:val="150"/>
          <w:marBottom w:val="0"/>
          <w:divBdr>
            <w:top w:val="none" w:sz="0" w:space="0" w:color="auto"/>
            <w:left w:val="none" w:sz="0" w:space="0" w:color="auto"/>
            <w:bottom w:val="none" w:sz="0" w:space="0" w:color="auto"/>
            <w:right w:val="none" w:sz="0" w:space="0" w:color="auto"/>
          </w:divBdr>
        </w:div>
        <w:div w:id="735862451">
          <w:marLeft w:val="0"/>
          <w:marRight w:val="0"/>
          <w:marTop w:val="0"/>
          <w:marBottom w:val="450"/>
          <w:divBdr>
            <w:top w:val="none" w:sz="0" w:space="0" w:color="auto"/>
            <w:left w:val="none" w:sz="0" w:space="0" w:color="auto"/>
            <w:bottom w:val="none" w:sz="0" w:space="0" w:color="auto"/>
            <w:right w:val="none" w:sz="0" w:space="0" w:color="auto"/>
          </w:divBdr>
          <w:divsChild>
            <w:div w:id="117115444">
              <w:marLeft w:val="0"/>
              <w:marRight w:val="0"/>
              <w:marTop w:val="0"/>
              <w:marBottom w:val="75"/>
              <w:divBdr>
                <w:top w:val="none" w:sz="0" w:space="0" w:color="auto"/>
                <w:left w:val="none" w:sz="0" w:space="0" w:color="auto"/>
                <w:bottom w:val="none" w:sz="0" w:space="0" w:color="auto"/>
                <w:right w:val="none" w:sz="0" w:space="0" w:color="auto"/>
              </w:divBdr>
              <w:divsChild>
                <w:div w:id="719279951">
                  <w:marLeft w:val="0"/>
                  <w:marRight w:val="0"/>
                  <w:marTop w:val="0"/>
                  <w:marBottom w:val="0"/>
                  <w:divBdr>
                    <w:top w:val="none" w:sz="0" w:space="0" w:color="auto"/>
                    <w:left w:val="none" w:sz="0" w:space="0" w:color="auto"/>
                    <w:bottom w:val="none" w:sz="0" w:space="0" w:color="auto"/>
                    <w:right w:val="none" w:sz="0" w:space="0" w:color="auto"/>
                  </w:divBdr>
                </w:div>
              </w:divsChild>
            </w:div>
            <w:div w:id="158741385">
              <w:marLeft w:val="0"/>
              <w:marRight w:val="225"/>
              <w:marTop w:val="0"/>
              <w:marBottom w:val="0"/>
              <w:divBdr>
                <w:top w:val="none" w:sz="0" w:space="0" w:color="auto"/>
                <w:left w:val="none" w:sz="0" w:space="0" w:color="auto"/>
                <w:bottom w:val="none" w:sz="0" w:space="0" w:color="auto"/>
                <w:right w:val="none" w:sz="0" w:space="0" w:color="auto"/>
              </w:divBdr>
            </w:div>
          </w:divsChild>
        </w:div>
        <w:div w:id="735863867">
          <w:marLeft w:val="0"/>
          <w:marRight w:val="0"/>
          <w:marTop w:val="376"/>
          <w:marBottom w:val="376"/>
          <w:divBdr>
            <w:top w:val="none" w:sz="0" w:space="0" w:color="auto"/>
            <w:left w:val="none" w:sz="0" w:space="0" w:color="auto"/>
            <w:bottom w:val="none" w:sz="0" w:space="0" w:color="auto"/>
            <w:right w:val="none" w:sz="0" w:space="0" w:color="auto"/>
          </w:divBdr>
          <w:divsChild>
            <w:div w:id="593326390">
              <w:marLeft w:val="0"/>
              <w:marRight w:val="0"/>
              <w:marTop w:val="0"/>
              <w:marBottom w:val="0"/>
              <w:divBdr>
                <w:top w:val="none" w:sz="0" w:space="0" w:color="auto"/>
                <w:left w:val="none" w:sz="0" w:space="0" w:color="auto"/>
                <w:bottom w:val="single" w:sz="4" w:space="4" w:color="E6E3E2"/>
                <w:right w:val="none" w:sz="0" w:space="0" w:color="auto"/>
              </w:divBdr>
            </w:div>
          </w:divsChild>
        </w:div>
        <w:div w:id="735906065">
          <w:marLeft w:val="0"/>
          <w:marRight w:val="0"/>
          <w:marTop w:val="0"/>
          <w:marBottom w:val="0"/>
          <w:divBdr>
            <w:top w:val="single" w:sz="6" w:space="0" w:color="999999"/>
            <w:left w:val="single" w:sz="6" w:space="0" w:color="999999"/>
            <w:bottom w:val="single" w:sz="6" w:space="0" w:color="999999"/>
            <w:right w:val="single" w:sz="6" w:space="0" w:color="999999"/>
          </w:divBdr>
        </w:div>
        <w:div w:id="735932358">
          <w:marLeft w:val="0"/>
          <w:marRight w:val="0"/>
          <w:marTop w:val="0"/>
          <w:marBottom w:val="0"/>
          <w:divBdr>
            <w:top w:val="none" w:sz="0" w:space="0" w:color="auto"/>
            <w:left w:val="none" w:sz="0" w:space="0" w:color="auto"/>
            <w:bottom w:val="none" w:sz="0" w:space="0" w:color="auto"/>
            <w:right w:val="none" w:sz="0" w:space="0" w:color="auto"/>
          </w:divBdr>
        </w:div>
        <w:div w:id="735934421">
          <w:marLeft w:val="0"/>
          <w:marRight w:val="0"/>
          <w:marTop w:val="0"/>
          <w:marBottom w:val="0"/>
          <w:divBdr>
            <w:top w:val="none" w:sz="0" w:space="0" w:color="auto"/>
            <w:left w:val="none" w:sz="0" w:space="0" w:color="auto"/>
            <w:bottom w:val="none" w:sz="0" w:space="0" w:color="auto"/>
            <w:right w:val="none" w:sz="0" w:space="0" w:color="auto"/>
          </w:divBdr>
        </w:div>
        <w:div w:id="736051346">
          <w:marLeft w:val="-225"/>
          <w:marRight w:val="-225"/>
          <w:marTop w:val="0"/>
          <w:marBottom w:val="0"/>
          <w:divBdr>
            <w:top w:val="none" w:sz="0" w:space="0" w:color="auto"/>
            <w:left w:val="none" w:sz="0" w:space="0" w:color="auto"/>
            <w:bottom w:val="none" w:sz="0" w:space="0" w:color="auto"/>
            <w:right w:val="none" w:sz="0" w:space="0" w:color="auto"/>
          </w:divBdr>
          <w:divsChild>
            <w:div w:id="630089826">
              <w:marLeft w:val="1463"/>
              <w:marRight w:val="0"/>
              <w:marTop w:val="0"/>
              <w:marBottom w:val="0"/>
              <w:divBdr>
                <w:top w:val="none" w:sz="0" w:space="0" w:color="auto"/>
                <w:left w:val="none" w:sz="0" w:space="0" w:color="auto"/>
                <w:bottom w:val="none" w:sz="0" w:space="0" w:color="auto"/>
                <w:right w:val="none" w:sz="0" w:space="0" w:color="auto"/>
              </w:divBdr>
            </w:div>
          </w:divsChild>
        </w:div>
        <w:div w:id="736053330">
          <w:marLeft w:val="0"/>
          <w:marRight w:val="0"/>
          <w:marTop w:val="0"/>
          <w:marBottom w:val="300"/>
          <w:divBdr>
            <w:top w:val="none" w:sz="0" w:space="0" w:color="auto"/>
            <w:left w:val="none" w:sz="0" w:space="0" w:color="auto"/>
            <w:bottom w:val="none" w:sz="0" w:space="0" w:color="auto"/>
            <w:right w:val="none" w:sz="0" w:space="0" w:color="auto"/>
          </w:divBdr>
        </w:div>
        <w:div w:id="736130448">
          <w:marLeft w:val="0"/>
          <w:marRight w:val="0"/>
          <w:marTop w:val="120"/>
          <w:marBottom w:val="330"/>
          <w:divBdr>
            <w:top w:val="none" w:sz="0" w:space="0" w:color="auto"/>
            <w:left w:val="none" w:sz="0" w:space="0" w:color="auto"/>
            <w:bottom w:val="none" w:sz="0" w:space="0" w:color="auto"/>
            <w:right w:val="none" w:sz="0" w:space="0" w:color="auto"/>
          </w:divBdr>
        </w:div>
        <w:div w:id="736166961">
          <w:marLeft w:val="0"/>
          <w:marRight w:val="0"/>
          <w:marTop w:val="0"/>
          <w:marBottom w:val="0"/>
          <w:divBdr>
            <w:top w:val="single" w:sz="2" w:space="0" w:color="E0E0E0"/>
            <w:left w:val="single" w:sz="2" w:space="0" w:color="E0E0E0"/>
            <w:bottom w:val="single" w:sz="2" w:space="0" w:color="E0E0E0"/>
            <w:right w:val="single" w:sz="2" w:space="0" w:color="E0E0E0"/>
          </w:divBdr>
        </w:div>
        <w:div w:id="736168479">
          <w:marLeft w:val="-150"/>
          <w:marRight w:val="-150"/>
          <w:marTop w:val="0"/>
          <w:marBottom w:val="0"/>
          <w:divBdr>
            <w:top w:val="none" w:sz="0" w:space="0" w:color="auto"/>
            <w:left w:val="none" w:sz="0" w:space="0" w:color="auto"/>
            <w:bottom w:val="none" w:sz="0" w:space="0" w:color="auto"/>
            <w:right w:val="none" w:sz="0" w:space="0" w:color="auto"/>
          </w:divBdr>
        </w:div>
        <w:div w:id="736246299">
          <w:marLeft w:val="0"/>
          <w:marRight w:val="0"/>
          <w:marTop w:val="0"/>
          <w:marBottom w:val="0"/>
          <w:divBdr>
            <w:top w:val="none" w:sz="0" w:space="0" w:color="auto"/>
            <w:left w:val="none" w:sz="0" w:space="0" w:color="auto"/>
            <w:bottom w:val="none" w:sz="0" w:space="0" w:color="auto"/>
            <w:right w:val="none" w:sz="0" w:space="0" w:color="auto"/>
          </w:divBdr>
          <w:divsChild>
            <w:div w:id="176427864">
              <w:marLeft w:val="0"/>
              <w:marRight w:val="0"/>
              <w:marTop w:val="0"/>
              <w:marBottom w:val="0"/>
              <w:divBdr>
                <w:top w:val="none" w:sz="0" w:space="0" w:color="auto"/>
                <w:left w:val="none" w:sz="0" w:space="0" w:color="auto"/>
                <w:bottom w:val="none" w:sz="0" w:space="0" w:color="auto"/>
                <w:right w:val="none" w:sz="0" w:space="0" w:color="auto"/>
              </w:divBdr>
            </w:div>
          </w:divsChild>
        </w:div>
        <w:div w:id="736249273">
          <w:marLeft w:val="0"/>
          <w:marRight w:val="0"/>
          <w:marTop w:val="0"/>
          <w:marBottom w:val="0"/>
          <w:divBdr>
            <w:top w:val="none" w:sz="0" w:space="0" w:color="auto"/>
            <w:left w:val="none" w:sz="0" w:space="0" w:color="auto"/>
            <w:bottom w:val="none" w:sz="0" w:space="0" w:color="auto"/>
            <w:right w:val="none" w:sz="0" w:space="0" w:color="auto"/>
          </w:divBdr>
        </w:div>
        <w:div w:id="736250494">
          <w:marLeft w:val="0"/>
          <w:marRight w:val="225"/>
          <w:marTop w:val="0"/>
          <w:marBottom w:val="0"/>
          <w:divBdr>
            <w:top w:val="none" w:sz="0" w:space="0" w:color="auto"/>
            <w:left w:val="none" w:sz="0" w:space="0" w:color="auto"/>
            <w:bottom w:val="none" w:sz="0" w:space="0" w:color="auto"/>
            <w:right w:val="none" w:sz="0" w:space="0" w:color="auto"/>
          </w:divBdr>
        </w:div>
        <w:div w:id="736320186">
          <w:marLeft w:val="0"/>
          <w:marRight w:val="0"/>
          <w:marTop w:val="0"/>
          <w:marBottom w:val="0"/>
          <w:divBdr>
            <w:top w:val="none" w:sz="0" w:space="0" w:color="auto"/>
            <w:left w:val="none" w:sz="0" w:space="0" w:color="auto"/>
            <w:bottom w:val="none" w:sz="0" w:space="0" w:color="auto"/>
            <w:right w:val="none" w:sz="0" w:space="0" w:color="auto"/>
          </w:divBdr>
        </w:div>
        <w:div w:id="736320383">
          <w:marLeft w:val="0"/>
          <w:marRight w:val="0"/>
          <w:marTop w:val="0"/>
          <w:marBottom w:val="0"/>
          <w:divBdr>
            <w:top w:val="none" w:sz="0" w:space="0" w:color="auto"/>
            <w:left w:val="none" w:sz="0" w:space="0" w:color="auto"/>
            <w:bottom w:val="none" w:sz="0" w:space="0" w:color="auto"/>
            <w:right w:val="none" w:sz="0" w:space="0" w:color="auto"/>
          </w:divBdr>
          <w:divsChild>
            <w:div w:id="741411799">
              <w:marLeft w:val="0"/>
              <w:marRight w:val="0"/>
              <w:marTop w:val="0"/>
              <w:marBottom w:val="150"/>
              <w:divBdr>
                <w:top w:val="none" w:sz="0" w:space="0" w:color="auto"/>
                <w:left w:val="none" w:sz="0" w:space="0" w:color="auto"/>
                <w:bottom w:val="none" w:sz="0" w:space="0" w:color="auto"/>
                <w:right w:val="none" w:sz="0" w:space="0" w:color="auto"/>
              </w:divBdr>
            </w:div>
          </w:divsChild>
        </w:div>
        <w:div w:id="736322501">
          <w:marLeft w:val="-225"/>
          <w:marRight w:val="-225"/>
          <w:marTop w:val="0"/>
          <w:marBottom w:val="0"/>
          <w:divBdr>
            <w:top w:val="none" w:sz="0" w:space="0" w:color="auto"/>
            <w:left w:val="none" w:sz="0" w:space="0" w:color="auto"/>
            <w:bottom w:val="none" w:sz="0" w:space="0" w:color="auto"/>
            <w:right w:val="none" w:sz="0" w:space="0" w:color="auto"/>
          </w:divBdr>
          <w:divsChild>
            <w:div w:id="284577772">
              <w:marLeft w:val="0"/>
              <w:marRight w:val="0"/>
              <w:marTop w:val="0"/>
              <w:marBottom w:val="0"/>
              <w:divBdr>
                <w:top w:val="none" w:sz="0" w:space="0" w:color="auto"/>
                <w:left w:val="none" w:sz="0" w:space="0" w:color="auto"/>
                <w:bottom w:val="none" w:sz="0" w:space="0" w:color="auto"/>
                <w:right w:val="none" w:sz="0" w:space="0" w:color="auto"/>
              </w:divBdr>
            </w:div>
          </w:divsChild>
        </w:div>
        <w:div w:id="736587647">
          <w:marLeft w:val="0"/>
          <w:marRight w:val="0"/>
          <w:marTop w:val="0"/>
          <w:marBottom w:val="0"/>
          <w:divBdr>
            <w:top w:val="none" w:sz="0" w:space="0" w:color="auto"/>
            <w:left w:val="none" w:sz="0" w:space="0" w:color="auto"/>
            <w:bottom w:val="none" w:sz="0" w:space="0" w:color="auto"/>
            <w:right w:val="none" w:sz="0" w:space="0" w:color="auto"/>
          </w:divBdr>
        </w:div>
        <w:div w:id="736635383">
          <w:marLeft w:val="0"/>
          <w:marRight w:val="0"/>
          <w:marTop w:val="450"/>
          <w:marBottom w:val="450"/>
          <w:divBdr>
            <w:top w:val="none" w:sz="0" w:space="0" w:color="auto"/>
            <w:left w:val="none" w:sz="0" w:space="0" w:color="auto"/>
            <w:bottom w:val="none" w:sz="0" w:space="0" w:color="auto"/>
            <w:right w:val="none" w:sz="0" w:space="0" w:color="auto"/>
          </w:divBdr>
          <w:divsChild>
            <w:div w:id="447772044">
              <w:marLeft w:val="0"/>
              <w:marRight w:val="0"/>
              <w:marTop w:val="120"/>
              <w:marBottom w:val="330"/>
              <w:divBdr>
                <w:top w:val="none" w:sz="0" w:space="0" w:color="auto"/>
                <w:left w:val="none" w:sz="0" w:space="0" w:color="auto"/>
                <w:bottom w:val="none" w:sz="0" w:space="0" w:color="auto"/>
                <w:right w:val="none" w:sz="0" w:space="0" w:color="auto"/>
              </w:divBdr>
            </w:div>
          </w:divsChild>
        </w:div>
        <w:div w:id="736636796">
          <w:marLeft w:val="0"/>
          <w:marRight w:val="0"/>
          <w:marTop w:val="0"/>
          <w:marBottom w:val="376"/>
          <w:divBdr>
            <w:top w:val="none" w:sz="0" w:space="0" w:color="auto"/>
            <w:left w:val="none" w:sz="0" w:space="0" w:color="auto"/>
            <w:bottom w:val="none" w:sz="0" w:space="0" w:color="auto"/>
            <w:right w:val="none" w:sz="0" w:space="0" w:color="auto"/>
          </w:divBdr>
        </w:div>
        <w:div w:id="736827960">
          <w:marLeft w:val="188"/>
          <w:marRight w:val="0"/>
          <w:marTop w:val="100"/>
          <w:marBottom w:val="0"/>
          <w:divBdr>
            <w:top w:val="none" w:sz="0" w:space="0" w:color="auto"/>
            <w:left w:val="none" w:sz="0" w:space="0" w:color="auto"/>
            <w:bottom w:val="none" w:sz="0" w:space="0" w:color="auto"/>
            <w:right w:val="none" w:sz="0" w:space="0" w:color="auto"/>
          </w:divBdr>
        </w:div>
        <w:div w:id="736898470">
          <w:marLeft w:val="-225"/>
          <w:marRight w:val="-225"/>
          <w:marTop w:val="0"/>
          <w:marBottom w:val="0"/>
          <w:divBdr>
            <w:top w:val="none" w:sz="0" w:space="0" w:color="auto"/>
            <w:left w:val="none" w:sz="0" w:space="0" w:color="auto"/>
            <w:bottom w:val="none" w:sz="0" w:space="0" w:color="auto"/>
            <w:right w:val="none" w:sz="0" w:space="0" w:color="auto"/>
          </w:divBdr>
        </w:div>
        <w:div w:id="736898797">
          <w:marLeft w:val="0"/>
          <w:marRight w:val="0"/>
          <w:marTop w:val="0"/>
          <w:marBottom w:val="0"/>
          <w:divBdr>
            <w:top w:val="single" w:sz="6" w:space="8" w:color="999999"/>
            <w:left w:val="none" w:sz="0" w:space="0" w:color="auto"/>
            <w:bottom w:val="single" w:sz="6" w:space="0" w:color="999999"/>
            <w:right w:val="none" w:sz="0" w:space="0" w:color="auto"/>
          </w:divBdr>
        </w:div>
        <w:div w:id="736904142">
          <w:marLeft w:val="0"/>
          <w:marRight w:val="0"/>
          <w:marTop w:val="0"/>
          <w:marBottom w:val="0"/>
          <w:divBdr>
            <w:top w:val="none" w:sz="0" w:space="0" w:color="auto"/>
            <w:left w:val="none" w:sz="0" w:space="0" w:color="auto"/>
            <w:bottom w:val="none" w:sz="0" w:space="0" w:color="auto"/>
            <w:right w:val="none" w:sz="0" w:space="0" w:color="auto"/>
          </w:divBdr>
        </w:div>
        <w:div w:id="736973315">
          <w:marLeft w:val="0"/>
          <w:marRight w:val="0"/>
          <w:marTop w:val="0"/>
          <w:marBottom w:val="0"/>
          <w:divBdr>
            <w:top w:val="none" w:sz="0" w:space="0" w:color="auto"/>
            <w:left w:val="none" w:sz="0" w:space="0" w:color="auto"/>
            <w:bottom w:val="none" w:sz="0" w:space="0" w:color="auto"/>
            <w:right w:val="none" w:sz="0" w:space="0" w:color="auto"/>
          </w:divBdr>
        </w:div>
        <w:div w:id="736976601">
          <w:marLeft w:val="0"/>
          <w:marRight w:val="0"/>
          <w:marTop w:val="0"/>
          <w:marBottom w:val="0"/>
          <w:divBdr>
            <w:top w:val="none" w:sz="0" w:space="0" w:color="auto"/>
            <w:left w:val="none" w:sz="0" w:space="0" w:color="auto"/>
            <w:bottom w:val="none" w:sz="0" w:space="0" w:color="auto"/>
            <w:right w:val="none" w:sz="0" w:space="0" w:color="auto"/>
          </w:divBdr>
        </w:div>
        <w:div w:id="736977843">
          <w:marLeft w:val="13"/>
          <w:marRight w:val="188"/>
          <w:marTop w:val="138"/>
          <w:marBottom w:val="88"/>
          <w:divBdr>
            <w:top w:val="none" w:sz="0" w:space="0" w:color="auto"/>
            <w:left w:val="none" w:sz="0" w:space="0" w:color="auto"/>
            <w:bottom w:val="none" w:sz="0" w:space="0" w:color="auto"/>
            <w:right w:val="none" w:sz="0" w:space="0" w:color="auto"/>
          </w:divBdr>
          <w:divsChild>
            <w:div w:id="117070126">
              <w:marLeft w:val="0"/>
              <w:marRight w:val="0"/>
              <w:marTop w:val="0"/>
              <w:marBottom w:val="0"/>
              <w:divBdr>
                <w:top w:val="none" w:sz="0" w:space="0" w:color="auto"/>
                <w:left w:val="none" w:sz="0" w:space="0" w:color="auto"/>
                <w:bottom w:val="none" w:sz="0" w:space="0" w:color="auto"/>
                <w:right w:val="none" w:sz="0" w:space="0" w:color="auto"/>
              </w:divBdr>
            </w:div>
          </w:divsChild>
        </w:div>
        <w:div w:id="736981086">
          <w:marLeft w:val="-225"/>
          <w:marRight w:val="-225"/>
          <w:marTop w:val="0"/>
          <w:marBottom w:val="0"/>
          <w:divBdr>
            <w:top w:val="none" w:sz="0" w:space="0" w:color="auto"/>
            <w:left w:val="none" w:sz="0" w:space="0" w:color="auto"/>
            <w:bottom w:val="none" w:sz="0" w:space="0" w:color="auto"/>
            <w:right w:val="none" w:sz="0" w:space="0" w:color="auto"/>
          </w:divBdr>
          <w:divsChild>
            <w:div w:id="306059637">
              <w:marLeft w:val="1463"/>
              <w:marRight w:val="0"/>
              <w:marTop w:val="0"/>
              <w:marBottom w:val="0"/>
              <w:divBdr>
                <w:top w:val="none" w:sz="0" w:space="0" w:color="auto"/>
                <w:left w:val="none" w:sz="0" w:space="0" w:color="auto"/>
                <w:bottom w:val="none" w:sz="0" w:space="0" w:color="auto"/>
                <w:right w:val="none" w:sz="0" w:space="0" w:color="auto"/>
              </w:divBdr>
              <w:divsChild>
                <w:div w:id="420993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78782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36981392">
          <w:marLeft w:val="0"/>
          <w:marRight w:val="0"/>
          <w:marTop w:val="0"/>
          <w:marBottom w:val="0"/>
          <w:divBdr>
            <w:top w:val="none" w:sz="0" w:space="0" w:color="auto"/>
            <w:left w:val="none" w:sz="0" w:space="0" w:color="auto"/>
            <w:bottom w:val="none" w:sz="0" w:space="0" w:color="auto"/>
            <w:right w:val="none" w:sz="0" w:space="0" w:color="auto"/>
          </w:divBdr>
        </w:div>
        <w:div w:id="737018308">
          <w:marLeft w:val="0"/>
          <w:marRight w:val="0"/>
          <w:marTop w:val="0"/>
          <w:marBottom w:val="0"/>
          <w:divBdr>
            <w:top w:val="none" w:sz="0" w:space="0" w:color="auto"/>
            <w:left w:val="none" w:sz="0" w:space="0" w:color="auto"/>
            <w:bottom w:val="none" w:sz="0" w:space="0" w:color="auto"/>
            <w:right w:val="none" w:sz="0" w:space="0" w:color="auto"/>
          </w:divBdr>
        </w:div>
        <w:div w:id="737019219">
          <w:marLeft w:val="-125"/>
          <w:marRight w:val="-125"/>
          <w:marTop w:val="0"/>
          <w:marBottom w:val="0"/>
          <w:divBdr>
            <w:top w:val="none" w:sz="0" w:space="0" w:color="auto"/>
            <w:left w:val="none" w:sz="0" w:space="0" w:color="auto"/>
            <w:bottom w:val="none" w:sz="0" w:space="0" w:color="auto"/>
            <w:right w:val="none" w:sz="0" w:space="0" w:color="auto"/>
          </w:divBdr>
        </w:div>
        <w:div w:id="737019446">
          <w:marLeft w:val="-188"/>
          <w:marRight w:val="-188"/>
          <w:marTop w:val="0"/>
          <w:marBottom w:val="0"/>
          <w:divBdr>
            <w:top w:val="none" w:sz="0" w:space="0" w:color="auto"/>
            <w:left w:val="none" w:sz="0" w:space="0" w:color="auto"/>
            <w:bottom w:val="none" w:sz="0" w:space="0" w:color="auto"/>
            <w:right w:val="none" w:sz="0" w:space="0" w:color="auto"/>
          </w:divBdr>
        </w:div>
        <w:div w:id="737022058">
          <w:marLeft w:val="0"/>
          <w:marRight w:val="0"/>
          <w:marTop w:val="0"/>
          <w:marBottom w:val="250"/>
          <w:divBdr>
            <w:top w:val="none" w:sz="0" w:space="0" w:color="auto"/>
            <w:left w:val="none" w:sz="0" w:space="0" w:color="auto"/>
            <w:bottom w:val="none" w:sz="0" w:space="0" w:color="auto"/>
            <w:right w:val="none" w:sz="0" w:space="0" w:color="auto"/>
          </w:divBdr>
        </w:div>
        <w:div w:id="737047165">
          <w:marLeft w:val="0"/>
          <w:marRight w:val="0"/>
          <w:marTop w:val="0"/>
          <w:marBottom w:val="0"/>
          <w:divBdr>
            <w:top w:val="none" w:sz="0" w:space="0" w:color="auto"/>
            <w:left w:val="none" w:sz="0" w:space="0" w:color="auto"/>
            <w:bottom w:val="none" w:sz="0" w:space="0" w:color="auto"/>
            <w:right w:val="none" w:sz="0" w:space="0" w:color="auto"/>
          </w:divBdr>
        </w:div>
        <w:div w:id="737092826">
          <w:marLeft w:val="0"/>
          <w:marRight w:val="0"/>
          <w:marTop w:val="0"/>
          <w:marBottom w:val="0"/>
          <w:divBdr>
            <w:top w:val="none" w:sz="0" w:space="0" w:color="auto"/>
            <w:left w:val="none" w:sz="0" w:space="0" w:color="auto"/>
            <w:bottom w:val="none" w:sz="0" w:space="0" w:color="auto"/>
            <w:right w:val="none" w:sz="0" w:space="0" w:color="auto"/>
          </w:divBdr>
          <w:divsChild>
            <w:div w:id="303126325">
              <w:marLeft w:val="0"/>
              <w:marRight w:val="0"/>
              <w:marTop w:val="0"/>
              <w:marBottom w:val="75"/>
              <w:divBdr>
                <w:top w:val="none" w:sz="0" w:space="0" w:color="auto"/>
                <w:left w:val="none" w:sz="0" w:space="0" w:color="auto"/>
                <w:bottom w:val="none" w:sz="0" w:space="0" w:color="auto"/>
                <w:right w:val="none" w:sz="0" w:space="0" w:color="auto"/>
              </w:divBdr>
            </w:div>
          </w:divsChild>
        </w:div>
        <w:div w:id="737167795">
          <w:marLeft w:val="0"/>
          <w:marRight w:val="0"/>
          <w:marTop w:val="0"/>
          <w:marBottom w:val="376"/>
          <w:divBdr>
            <w:top w:val="none" w:sz="0" w:space="0" w:color="auto"/>
            <w:left w:val="none" w:sz="0" w:space="0" w:color="auto"/>
            <w:bottom w:val="none" w:sz="0" w:space="0" w:color="auto"/>
            <w:right w:val="none" w:sz="0" w:space="0" w:color="auto"/>
          </w:divBdr>
        </w:div>
        <w:div w:id="737173000">
          <w:marLeft w:val="0"/>
          <w:marRight w:val="0"/>
          <w:marTop w:val="0"/>
          <w:marBottom w:val="0"/>
          <w:divBdr>
            <w:top w:val="none" w:sz="0" w:space="0" w:color="auto"/>
            <w:left w:val="none" w:sz="0" w:space="0" w:color="auto"/>
            <w:bottom w:val="none" w:sz="0" w:space="0" w:color="auto"/>
            <w:right w:val="none" w:sz="0" w:space="0" w:color="auto"/>
          </w:divBdr>
        </w:div>
        <w:div w:id="737216281">
          <w:marLeft w:val="-188"/>
          <w:marRight w:val="-188"/>
          <w:marTop w:val="0"/>
          <w:marBottom w:val="0"/>
          <w:divBdr>
            <w:top w:val="none" w:sz="0" w:space="0" w:color="auto"/>
            <w:left w:val="none" w:sz="0" w:space="0" w:color="auto"/>
            <w:bottom w:val="none" w:sz="0" w:space="0" w:color="auto"/>
            <w:right w:val="none" w:sz="0" w:space="0" w:color="auto"/>
          </w:divBdr>
        </w:div>
        <w:div w:id="737217156">
          <w:marLeft w:val="0"/>
          <w:marRight w:val="0"/>
          <w:marTop w:val="0"/>
          <w:marBottom w:val="0"/>
          <w:divBdr>
            <w:top w:val="none" w:sz="0" w:space="0" w:color="auto"/>
            <w:left w:val="none" w:sz="0" w:space="0" w:color="auto"/>
            <w:bottom w:val="none" w:sz="0" w:space="0" w:color="auto"/>
            <w:right w:val="none" w:sz="0" w:space="0" w:color="auto"/>
          </w:divBdr>
          <w:divsChild>
            <w:div w:id="591594190">
              <w:marLeft w:val="0"/>
              <w:marRight w:val="0"/>
              <w:marTop w:val="0"/>
              <w:marBottom w:val="0"/>
              <w:divBdr>
                <w:top w:val="none" w:sz="0" w:space="0" w:color="auto"/>
                <w:left w:val="none" w:sz="0" w:space="0" w:color="auto"/>
                <w:bottom w:val="none" w:sz="0" w:space="0" w:color="auto"/>
                <w:right w:val="none" w:sz="0" w:space="0" w:color="auto"/>
              </w:divBdr>
            </w:div>
          </w:divsChild>
        </w:div>
        <w:div w:id="737240307">
          <w:marLeft w:val="0"/>
          <w:marRight w:val="0"/>
          <w:marTop w:val="0"/>
          <w:marBottom w:val="75"/>
          <w:divBdr>
            <w:top w:val="none" w:sz="0" w:space="0" w:color="auto"/>
            <w:left w:val="none" w:sz="0" w:space="0" w:color="auto"/>
            <w:bottom w:val="none" w:sz="0" w:space="0" w:color="auto"/>
            <w:right w:val="none" w:sz="0" w:space="0" w:color="auto"/>
          </w:divBdr>
        </w:div>
        <w:div w:id="737284012">
          <w:marLeft w:val="0"/>
          <w:marRight w:val="0"/>
          <w:marTop w:val="0"/>
          <w:marBottom w:val="0"/>
          <w:divBdr>
            <w:top w:val="none" w:sz="0" w:space="0" w:color="auto"/>
            <w:left w:val="none" w:sz="0" w:space="0" w:color="auto"/>
            <w:bottom w:val="none" w:sz="0" w:space="0" w:color="auto"/>
            <w:right w:val="none" w:sz="0" w:space="0" w:color="auto"/>
          </w:divBdr>
        </w:div>
        <w:div w:id="737284233">
          <w:marLeft w:val="0"/>
          <w:marRight w:val="0"/>
          <w:marTop w:val="0"/>
          <w:marBottom w:val="0"/>
          <w:divBdr>
            <w:top w:val="none" w:sz="0" w:space="0" w:color="auto"/>
            <w:left w:val="none" w:sz="0" w:space="0" w:color="auto"/>
            <w:bottom w:val="none" w:sz="0" w:space="0" w:color="auto"/>
            <w:right w:val="none" w:sz="0" w:space="0" w:color="auto"/>
          </w:divBdr>
          <w:divsChild>
            <w:div w:id="690953092">
              <w:marLeft w:val="-125"/>
              <w:marRight w:val="-125"/>
              <w:marTop w:val="0"/>
              <w:marBottom w:val="0"/>
              <w:divBdr>
                <w:top w:val="none" w:sz="0" w:space="0" w:color="auto"/>
                <w:left w:val="none" w:sz="0" w:space="0" w:color="auto"/>
                <w:bottom w:val="none" w:sz="0" w:space="0" w:color="auto"/>
                <w:right w:val="none" w:sz="0" w:space="0" w:color="auto"/>
              </w:divBdr>
              <w:divsChild>
                <w:div w:id="535387857">
                  <w:marLeft w:val="0"/>
                  <w:marRight w:val="0"/>
                  <w:marTop w:val="0"/>
                  <w:marBottom w:val="0"/>
                  <w:divBdr>
                    <w:top w:val="none" w:sz="0" w:space="0" w:color="auto"/>
                    <w:left w:val="none" w:sz="0" w:space="0" w:color="auto"/>
                    <w:bottom w:val="none" w:sz="0" w:space="0" w:color="auto"/>
                    <w:right w:val="none" w:sz="0" w:space="0" w:color="auto"/>
                  </w:divBdr>
                  <w:divsChild>
                    <w:div w:id="2866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1860">
          <w:marLeft w:val="0"/>
          <w:marRight w:val="125"/>
          <w:marTop w:val="0"/>
          <w:marBottom w:val="0"/>
          <w:divBdr>
            <w:top w:val="none" w:sz="0" w:space="0" w:color="auto"/>
            <w:left w:val="none" w:sz="0" w:space="0" w:color="auto"/>
            <w:bottom w:val="none" w:sz="0" w:space="0" w:color="auto"/>
            <w:right w:val="none" w:sz="0" w:space="0" w:color="auto"/>
          </w:divBdr>
        </w:div>
        <w:div w:id="737360078">
          <w:marLeft w:val="0"/>
          <w:marRight w:val="0"/>
          <w:marTop w:val="0"/>
          <w:marBottom w:val="0"/>
          <w:divBdr>
            <w:top w:val="none" w:sz="0" w:space="0" w:color="auto"/>
            <w:left w:val="none" w:sz="0" w:space="0" w:color="auto"/>
            <w:bottom w:val="none" w:sz="0" w:space="0" w:color="auto"/>
            <w:right w:val="none" w:sz="0" w:space="0" w:color="auto"/>
          </w:divBdr>
        </w:div>
        <w:div w:id="737364342">
          <w:marLeft w:val="0"/>
          <w:marRight w:val="0"/>
          <w:marTop w:val="0"/>
          <w:marBottom w:val="0"/>
          <w:divBdr>
            <w:top w:val="none" w:sz="0" w:space="0" w:color="auto"/>
            <w:left w:val="none" w:sz="0" w:space="0" w:color="auto"/>
            <w:bottom w:val="none" w:sz="0" w:space="0" w:color="auto"/>
            <w:right w:val="none" w:sz="0" w:space="0" w:color="auto"/>
          </w:divBdr>
          <w:divsChild>
            <w:div w:id="735975190">
              <w:marLeft w:val="0"/>
              <w:marRight w:val="0"/>
              <w:marTop w:val="0"/>
              <w:marBottom w:val="75"/>
              <w:divBdr>
                <w:top w:val="none" w:sz="0" w:space="0" w:color="auto"/>
                <w:left w:val="none" w:sz="0" w:space="0" w:color="auto"/>
                <w:bottom w:val="none" w:sz="0" w:space="0" w:color="auto"/>
                <w:right w:val="none" w:sz="0" w:space="0" w:color="auto"/>
              </w:divBdr>
            </w:div>
          </w:divsChild>
        </w:div>
        <w:div w:id="737437372">
          <w:marLeft w:val="0"/>
          <w:marRight w:val="0"/>
          <w:marTop w:val="0"/>
          <w:marBottom w:val="0"/>
          <w:divBdr>
            <w:top w:val="none" w:sz="0" w:space="0" w:color="auto"/>
            <w:left w:val="none" w:sz="0" w:space="0" w:color="auto"/>
            <w:bottom w:val="none" w:sz="0" w:space="0" w:color="auto"/>
            <w:right w:val="none" w:sz="0" w:space="0" w:color="auto"/>
          </w:divBdr>
        </w:div>
        <w:div w:id="737483969">
          <w:marLeft w:val="0"/>
          <w:marRight w:val="0"/>
          <w:marTop w:val="0"/>
          <w:marBottom w:val="0"/>
          <w:divBdr>
            <w:top w:val="none" w:sz="0" w:space="0" w:color="auto"/>
            <w:left w:val="none" w:sz="0" w:space="0" w:color="auto"/>
            <w:bottom w:val="none" w:sz="0" w:space="0" w:color="auto"/>
            <w:right w:val="none" w:sz="0" w:space="0" w:color="auto"/>
          </w:divBdr>
        </w:div>
        <w:div w:id="737553136">
          <w:marLeft w:val="0"/>
          <w:marRight w:val="0"/>
          <w:marTop w:val="0"/>
          <w:marBottom w:val="360"/>
          <w:divBdr>
            <w:top w:val="none" w:sz="0" w:space="0" w:color="auto"/>
            <w:left w:val="none" w:sz="0" w:space="0" w:color="auto"/>
            <w:bottom w:val="none" w:sz="0" w:space="0" w:color="auto"/>
            <w:right w:val="none" w:sz="0" w:space="0" w:color="auto"/>
          </w:divBdr>
        </w:div>
        <w:div w:id="737555989">
          <w:marLeft w:val="0"/>
          <w:marRight w:val="0"/>
          <w:marTop w:val="0"/>
          <w:marBottom w:val="0"/>
          <w:divBdr>
            <w:top w:val="none" w:sz="0" w:space="0" w:color="auto"/>
            <w:left w:val="none" w:sz="0" w:space="0" w:color="auto"/>
            <w:bottom w:val="none" w:sz="0" w:space="0" w:color="auto"/>
            <w:right w:val="none" w:sz="0" w:space="0" w:color="auto"/>
          </w:divBdr>
        </w:div>
        <w:div w:id="737633129">
          <w:marLeft w:val="0"/>
          <w:marRight w:val="0"/>
          <w:marTop w:val="0"/>
          <w:marBottom w:val="0"/>
          <w:divBdr>
            <w:top w:val="none" w:sz="0" w:space="0" w:color="auto"/>
            <w:left w:val="none" w:sz="0" w:space="0" w:color="auto"/>
            <w:bottom w:val="none" w:sz="0" w:space="0" w:color="auto"/>
            <w:right w:val="none" w:sz="0" w:space="0" w:color="auto"/>
          </w:divBdr>
          <w:divsChild>
            <w:div w:id="477261332">
              <w:marLeft w:val="0"/>
              <w:marRight w:val="0"/>
              <w:marTop w:val="0"/>
              <w:marBottom w:val="0"/>
              <w:divBdr>
                <w:top w:val="none" w:sz="0" w:space="0" w:color="auto"/>
                <w:left w:val="none" w:sz="0" w:space="0" w:color="auto"/>
                <w:bottom w:val="none" w:sz="0" w:space="0" w:color="auto"/>
                <w:right w:val="none" w:sz="0" w:space="0" w:color="auto"/>
              </w:divBdr>
            </w:div>
          </w:divsChild>
        </w:div>
        <w:div w:id="737674376">
          <w:marLeft w:val="0"/>
          <w:marRight w:val="0"/>
          <w:marTop w:val="0"/>
          <w:marBottom w:val="0"/>
          <w:divBdr>
            <w:top w:val="none" w:sz="0" w:space="0" w:color="auto"/>
            <w:left w:val="none" w:sz="0" w:space="0" w:color="auto"/>
            <w:bottom w:val="none" w:sz="0" w:space="0" w:color="auto"/>
            <w:right w:val="none" w:sz="0" w:space="0" w:color="auto"/>
          </w:divBdr>
        </w:div>
        <w:div w:id="737676875">
          <w:marLeft w:val="0"/>
          <w:marRight w:val="0"/>
          <w:marTop w:val="0"/>
          <w:marBottom w:val="0"/>
          <w:divBdr>
            <w:top w:val="none" w:sz="0" w:space="0" w:color="auto"/>
            <w:left w:val="none" w:sz="0" w:space="0" w:color="auto"/>
            <w:bottom w:val="none" w:sz="0" w:space="0" w:color="auto"/>
            <w:right w:val="none" w:sz="0" w:space="0" w:color="auto"/>
          </w:divBdr>
        </w:div>
        <w:div w:id="737748812">
          <w:marLeft w:val="0"/>
          <w:marRight w:val="0"/>
          <w:marTop w:val="100"/>
          <w:marBottom w:val="100"/>
          <w:divBdr>
            <w:top w:val="none" w:sz="0" w:space="0" w:color="auto"/>
            <w:left w:val="none" w:sz="0" w:space="0" w:color="auto"/>
            <w:bottom w:val="none" w:sz="0" w:space="0" w:color="auto"/>
            <w:right w:val="none" w:sz="0" w:space="0" w:color="auto"/>
          </w:divBdr>
          <w:divsChild>
            <w:div w:id="227350677">
              <w:marLeft w:val="0"/>
              <w:marRight w:val="0"/>
              <w:marTop w:val="0"/>
              <w:marBottom w:val="0"/>
              <w:divBdr>
                <w:top w:val="none" w:sz="0" w:space="0" w:color="auto"/>
                <w:left w:val="none" w:sz="0" w:space="0" w:color="auto"/>
                <w:bottom w:val="none" w:sz="0" w:space="0" w:color="auto"/>
                <w:right w:val="none" w:sz="0" w:space="0" w:color="auto"/>
              </w:divBdr>
            </w:div>
          </w:divsChild>
        </w:div>
        <w:div w:id="737821967">
          <w:marLeft w:val="0"/>
          <w:marRight w:val="0"/>
          <w:marTop w:val="0"/>
          <w:marBottom w:val="300"/>
          <w:divBdr>
            <w:top w:val="none" w:sz="0" w:space="0" w:color="auto"/>
            <w:left w:val="none" w:sz="0" w:space="0" w:color="auto"/>
            <w:bottom w:val="none" w:sz="0" w:space="0" w:color="auto"/>
            <w:right w:val="none" w:sz="0" w:space="0" w:color="auto"/>
          </w:divBdr>
          <w:divsChild>
            <w:div w:id="727612616">
              <w:marLeft w:val="0"/>
              <w:marRight w:val="0"/>
              <w:marTop w:val="0"/>
              <w:marBottom w:val="0"/>
              <w:divBdr>
                <w:top w:val="none" w:sz="0" w:space="0" w:color="auto"/>
                <w:left w:val="none" w:sz="0" w:space="0" w:color="auto"/>
                <w:bottom w:val="none" w:sz="0" w:space="0" w:color="auto"/>
                <w:right w:val="none" w:sz="0" w:space="0" w:color="auto"/>
              </w:divBdr>
            </w:div>
          </w:divsChild>
        </w:div>
        <w:div w:id="737871548">
          <w:marLeft w:val="0"/>
          <w:marRight w:val="0"/>
          <w:marTop w:val="0"/>
          <w:marBottom w:val="0"/>
          <w:divBdr>
            <w:top w:val="none" w:sz="0" w:space="0" w:color="auto"/>
            <w:left w:val="none" w:sz="0" w:space="0" w:color="auto"/>
            <w:bottom w:val="none" w:sz="0" w:space="0" w:color="auto"/>
            <w:right w:val="none" w:sz="0" w:space="0" w:color="auto"/>
          </w:divBdr>
        </w:div>
        <w:div w:id="737901661">
          <w:marLeft w:val="0"/>
          <w:marRight w:val="0"/>
          <w:marTop w:val="100"/>
          <w:marBottom w:val="100"/>
          <w:divBdr>
            <w:top w:val="none" w:sz="0" w:space="0" w:color="auto"/>
            <w:left w:val="none" w:sz="0" w:space="0" w:color="auto"/>
            <w:bottom w:val="none" w:sz="0" w:space="0" w:color="auto"/>
            <w:right w:val="none" w:sz="0" w:space="0" w:color="auto"/>
          </w:divBdr>
          <w:divsChild>
            <w:div w:id="585921025">
              <w:marLeft w:val="0"/>
              <w:marRight w:val="0"/>
              <w:marTop w:val="100"/>
              <w:marBottom w:val="100"/>
              <w:divBdr>
                <w:top w:val="none" w:sz="0" w:space="0" w:color="auto"/>
                <w:left w:val="none" w:sz="0" w:space="0" w:color="auto"/>
                <w:bottom w:val="none" w:sz="0" w:space="0" w:color="auto"/>
                <w:right w:val="none" w:sz="0" w:space="0" w:color="auto"/>
              </w:divBdr>
            </w:div>
            <w:div w:id="695614536">
              <w:marLeft w:val="0"/>
              <w:marRight w:val="0"/>
              <w:marTop w:val="100"/>
              <w:marBottom w:val="100"/>
              <w:divBdr>
                <w:top w:val="none" w:sz="0" w:space="0" w:color="auto"/>
                <w:left w:val="none" w:sz="0" w:space="0" w:color="auto"/>
                <w:bottom w:val="none" w:sz="0" w:space="0" w:color="auto"/>
                <w:right w:val="none" w:sz="0" w:space="0" w:color="auto"/>
              </w:divBdr>
              <w:divsChild>
                <w:div w:id="7329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01995">
          <w:marLeft w:val="-225"/>
          <w:marRight w:val="-225"/>
          <w:marTop w:val="0"/>
          <w:marBottom w:val="0"/>
          <w:divBdr>
            <w:top w:val="none" w:sz="0" w:space="0" w:color="auto"/>
            <w:left w:val="none" w:sz="0" w:space="0" w:color="auto"/>
            <w:bottom w:val="none" w:sz="0" w:space="0" w:color="auto"/>
            <w:right w:val="none" w:sz="0" w:space="0" w:color="auto"/>
          </w:divBdr>
        </w:div>
        <w:div w:id="737939936">
          <w:marLeft w:val="1463"/>
          <w:marRight w:val="0"/>
          <w:marTop w:val="0"/>
          <w:marBottom w:val="0"/>
          <w:divBdr>
            <w:top w:val="none" w:sz="0" w:space="0" w:color="auto"/>
            <w:left w:val="none" w:sz="0" w:space="0" w:color="auto"/>
            <w:bottom w:val="none" w:sz="0" w:space="0" w:color="auto"/>
            <w:right w:val="none" w:sz="0" w:space="0" w:color="auto"/>
          </w:divBdr>
        </w:div>
        <w:div w:id="737941361">
          <w:marLeft w:val="0"/>
          <w:marRight w:val="0"/>
          <w:marTop w:val="0"/>
          <w:marBottom w:val="240"/>
          <w:divBdr>
            <w:top w:val="none" w:sz="0" w:space="0" w:color="auto"/>
            <w:left w:val="none" w:sz="0" w:space="0" w:color="auto"/>
            <w:bottom w:val="none" w:sz="0" w:space="0" w:color="auto"/>
            <w:right w:val="none" w:sz="0" w:space="0" w:color="auto"/>
          </w:divBdr>
        </w:div>
        <w:div w:id="738014150">
          <w:marLeft w:val="1463"/>
          <w:marRight w:val="0"/>
          <w:marTop w:val="0"/>
          <w:marBottom w:val="0"/>
          <w:divBdr>
            <w:top w:val="none" w:sz="0" w:space="0" w:color="auto"/>
            <w:left w:val="none" w:sz="0" w:space="0" w:color="auto"/>
            <w:bottom w:val="none" w:sz="0" w:space="0" w:color="auto"/>
            <w:right w:val="none" w:sz="0" w:space="0" w:color="auto"/>
          </w:divBdr>
          <w:divsChild>
            <w:div w:id="7079509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38019082">
          <w:marLeft w:val="0"/>
          <w:marRight w:val="0"/>
          <w:marTop w:val="0"/>
          <w:marBottom w:val="0"/>
          <w:divBdr>
            <w:top w:val="none" w:sz="0" w:space="0" w:color="auto"/>
            <w:left w:val="none" w:sz="0" w:space="0" w:color="auto"/>
            <w:bottom w:val="none" w:sz="0" w:space="0" w:color="auto"/>
            <w:right w:val="none" w:sz="0" w:space="0" w:color="auto"/>
          </w:divBdr>
        </w:div>
        <w:div w:id="738092602">
          <w:marLeft w:val="0"/>
          <w:marRight w:val="0"/>
          <w:marTop w:val="0"/>
          <w:marBottom w:val="0"/>
          <w:divBdr>
            <w:top w:val="none" w:sz="0" w:space="0" w:color="auto"/>
            <w:left w:val="none" w:sz="0" w:space="0" w:color="auto"/>
            <w:bottom w:val="none" w:sz="0" w:space="0" w:color="auto"/>
            <w:right w:val="none" w:sz="0" w:space="0" w:color="auto"/>
          </w:divBdr>
        </w:div>
        <w:div w:id="738211202">
          <w:marLeft w:val="0"/>
          <w:marRight w:val="0"/>
          <w:marTop w:val="0"/>
          <w:marBottom w:val="0"/>
          <w:divBdr>
            <w:top w:val="none" w:sz="0" w:space="0" w:color="auto"/>
            <w:left w:val="none" w:sz="0" w:space="0" w:color="auto"/>
            <w:bottom w:val="none" w:sz="0" w:space="0" w:color="auto"/>
            <w:right w:val="none" w:sz="0" w:space="0" w:color="auto"/>
          </w:divBdr>
        </w:div>
        <w:div w:id="738284451">
          <w:marLeft w:val="-188"/>
          <w:marRight w:val="-188"/>
          <w:marTop w:val="0"/>
          <w:marBottom w:val="0"/>
          <w:divBdr>
            <w:top w:val="none" w:sz="0" w:space="0" w:color="auto"/>
            <w:left w:val="none" w:sz="0" w:space="0" w:color="auto"/>
            <w:bottom w:val="none" w:sz="0" w:space="0" w:color="auto"/>
            <w:right w:val="none" w:sz="0" w:space="0" w:color="auto"/>
          </w:divBdr>
        </w:div>
        <w:div w:id="738330186">
          <w:marLeft w:val="0"/>
          <w:marRight w:val="125"/>
          <w:marTop w:val="0"/>
          <w:marBottom w:val="0"/>
          <w:divBdr>
            <w:top w:val="none" w:sz="0" w:space="0" w:color="auto"/>
            <w:left w:val="none" w:sz="0" w:space="0" w:color="auto"/>
            <w:bottom w:val="none" w:sz="0" w:space="0" w:color="auto"/>
            <w:right w:val="none" w:sz="0" w:space="0" w:color="auto"/>
          </w:divBdr>
        </w:div>
        <w:div w:id="738402192">
          <w:marLeft w:val="0"/>
          <w:marRight w:val="0"/>
          <w:marTop w:val="0"/>
          <w:marBottom w:val="0"/>
          <w:divBdr>
            <w:top w:val="none" w:sz="0" w:space="0" w:color="auto"/>
            <w:left w:val="none" w:sz="0" w:space="0" w:color="auto"/>
            <w:bottom w:val="none" w:sz="0" w:space="0" w:color="auto"/>
            <w:right w:val="none" w:sz="0" w:space="0" w:color="auto"/>
          </w:divBdr>
        </w:div>
        <w:div w:id="738407713">
          <w:marLeft w:val="-150"/>
          <w:marRight w:val="-150"/>
          <w:marTop w:val="0"/>
          <w:marBottom w:val="0"/>
          <w:divBdr>
            <w:top w:val="none" w:sz="0" w:space="0" w:color="auto"/>
            <w:left w:val="none" w:sz="0" w:space="0" w:color="auto"/>
            <w:bottom w:val="none" w:sz="0" w:space="0" w:color="auto"/>
            <w:right w:val="none" w:sz="0" w:space="0" w:color="auto"/>
          </w:divBdr>
          <w:divsChild>
            <w:div w:id="360591721">
              <w:marLeft w:val="0"/>
              <w:marRight w:val="0"/>
              <w:marTop w:val="0"/>
              <w:marBottom w:val="0"/>
              <w:divBdr>
                <w:top w:val="none" w:sz="0" w:space="0" w:color="auto"/>
                <w:left w:val="none" w:sz="0" w:space="0" w:color="auto"/>
                <w:bottom w:val="none" w:sz="0" w:space="0" w:color="auto"/>
                <w:right w:val="none" w:sz="0" w:space="0" w:color="auto"/>
              </w:divBdr>
              <w:divsChild>
                <w:div w:id="6576861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8485004">
          <w:marLeft w:val="-225"/>
          <w:marRight w:val="-225"/>
          <w:marTop w:val="0"/>
          <w:marBottom w:val="0"/>
          <w:divBdr>
            <w:top w:val="none" w:sz="0" w:space="0" w:color="auto"/>
            <w:left w:val="none" w:sz="0" w:space="0" w:color="auto"/>
            <w:bottom w:val="none" w:sz="0" w:space="0" w:color="auto"/>
            <w:right w:val="none" w:sz="0" w:space="0" w:color="auto"/>
          </w:divBdr>
          <w:divsChild>
            <w:div w:id="753672489">
              <w:marLeft w:val="0"/>
              <w:marRight w:val="0"/>
              <w:marTop w:val="0"/>
              <w:marBottom w:val="0"/>
              <w:divBdr>
                <w:top w:val="none" w:sz="0" w:space="0" w:color="auto"/>
                <w:left w:val="none" w:sz="0" w:space="0" w:color="auto"/>
                <w:bottom w:val="none" w:sz="0" w:space="0" w:color="auto"/>
                <w:right w:val="none" w:sz="0" w:space="0" w:color="auto"/>
              </w:divBdr>
            </w:div>
          </w:divsChild>
        </w:div>
        <w:div w:id="738527218">
          <w:marLeft w:val="-188"/>
          <w:marRight w:val="-188"/>
          <w:marTop w:val="0"/>
          <w:marBottom w:val="0"/>
          <w:divBdr>
            <w:top w:val="none" w:sz="0" w:space="0" w:color="auto"/>
            <w:left w:val="none" w:sz="0" w:space="0" w:color="auto"/>
            <w:bottom w:val="none" w:sz="0" w:space="0" w:color="auto"/>
            <w:right w:val="none" w:sz="0" w:space="0" w:color="auto"/>
          </w:divBdr>
        </w:div>
        <w:div w:id="738552338">
          <w:marLeft w:val="0"/>
          <w:marRight w:val="0"/>
          <w:marTop w:val="0"/>
          <w:marBottom w:val="0"/>
          <w:divBdr>
            <w:top w:val="none" w:sz="0" w:space="0" w:color="auto"/>
            <w:left w:val="none" w:sz="0" w:space="0" w:color="auto"/>
            <w:bottom w:val="none" w:sz="0" w:space="0" w:color="auto"/>
            <w:right w:val="none" w:sz="0" w:space="0" w:color="auto"/>
          </w:divBdr>
          <w:divsChild>
            <w:div w:id="455029304">
              <w:marLeft w:val="0"/>
              <w:marRight w:val="0"/>
              <w:marTop w:val="0"/>
              <w:marBottom w:val="0"/>
              <w:divBdr>
                <w:top w:val="none" w:sz="0" w:space="0" w:color="auto"/>
                <w:left w:val="none" w:sz="0" w:space="0" w:color="auto"/>
                <w:bottom w:val="none" w:sz="0" w:space="0" w:color="auto"/>
                <w:right w:val="none" w:sz="0" w:space="0" w:color="auto"/>
              </w:divBdr>
            </w:div>
            <w:div w:id="672956302">
              <w:marLeft w:val="0"/>
              <w:marRight w:val="0"/>
              <w:marTop w:val="0"/>
              <w:marBottom w:val="0"/>
              <w:divBdr>
                <w:top w:val="none" w:sz="0" w:space="0" w:color="auto"/>
                <w:left w:val="none" w:sz="0" w:space="0" w:color="auto"/>
                <w:bottom w:val="none" w:sz="0" w:space="0" w:color="auto"/>
                <w:right w:val="none" w:sz="0" w:space="0" w:color="auto"/>
              </w:divBdr>
            </w:div>
          </w:divsChild>
        </w:div>
        <w:div w:id="738552631">
          <w:marLeft w:val="-225"/>
          <w:marRight w:val="-225"/>
          <w:marTop w:val="0"/>
          <w:marBottom w:val="0"/>
          <w:divBdr>
            <w:top w:val="none" w:sz="0" w:space="0" w:color="auto"/>
            <w:left w:val="none" w:sz="0" w:space="0" w:color="auto"/>
            <w:bottom w:val="none" w:sz="0" w:space="0" w:color="auto"/>
            <w:right w:val="none" w:sz="0" w:space="0" w:color="auto"/>
          </w:divBdr>
        </w:div>
        <w:div w:id="738552659">
          <w:marLeft w:val="0"/>
          <w:marRight w:val="0"/>
          <w:marTop w:val="0"/>
          <w:marBottom w:val="0"/>
          <w:divBdr>
            <w:top w:val="single" w:sz="2" w:space="0" w:color="E0E0E0"/>
            <w:left w:val="single" w:sz="2" w:space="0" w:color="E0E0E0"/>
            <w:bottom w:val="single" w:sz="2" w:space="0" w:color="E0E0E0"/>
            <w:right w:val="single" w:sz="2" w:space="0" w:color="E0E0E0"/>
          </w:divBdr>
        </w:div>
        <w:div w:id="738554891">
          <w:marLeft w:val="-225"/>
          <w:marRight w:val="-225"/>
          <w:marTop w:val="0"/>
          <w:marBottom w:val="0"/>
          <w:divBdr>
            <w:top w:val="none" w:sz="0" w:space="0" w:color="auto"/>
            <w:left w:val="none" w:sz="0" w:space="0" w:color="auto"/>
            <w:bottom w:val="none" w:sz="0" w:space="0" w:color="auto"/>
            <w:right w:val="none" w:sz="0" w:space="0" w:color="auto"/>
          </w:divBdr>
        </w:div>
        <w:div w:id="73867622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96951093">
              <w:marLeft w:val="150"/>
              <w:marRight w:val="225"/>
              <w:marTop w:val="150"/>
              <w:marBottom w:val="150"/>
              <w:divBdr>
                <w:top w:val="none" w:sz="0" w:space="0" w:color="auto"/>
                <w:left w:val="none" w:sz="0" w:space="0" w:color="auto"/>
                <w:bottom w:val="none" w:sz="0" w:space="0" w:color="auto"/>
                <w:right w:val="none" w:sz="0" w:space="0" w:color="auto"/>
              </w:divBdr>
            </w:div>
          </w:divsChild>
        </w:div>
        <w:div w:id="738677144">
          <w:marLeft w:val="0"/>
          <w:marRight w:val="0"/>
          <w:marTop w:val="0"/>
          <w:marBottom w:val="0"/>
          <w:divBdr>
            <w:top w:val="none" w:sz="0" w:space="0" w:color="auto"/>
            <w:left w:val="none" w:sz="0" w:space="0" w:color="auto"/>
            <w:bottom w:val="none" w:sz="0" w:space="0" w:color="auto"/>
            <w:right w:val="none" w:sz="0" w:space="0" w:color="auto"/>
          </w:divBdr>
        </w:div>
        <w:div w:id="738749889">
          <w:marLeft w:val="0"/>
          <w:marRight w:val="0"/>
          <w:marTop w:val="0"/>
          <w:marBottom w:val="0"/>
          <w:divBdr>
            <w:top w:val="none" w:sz="0" w:space="0" w:color="auto"/>
            <w:left w:val="none" w:sz="0" w:space="0" w:color="auto"/>
            <w:bottom w:val="none" w:sz="0" w:space="0" w:color="auto"/>
            <w:right w:val="none" w:sz="0" w:space="0" w:color="auto"/>
          </w:divBdr>
          <w:divsChild>
            <w:div w:id="368458173">
              <w:marLeft w:val="-225"/>
              <w:marRight w:val="-225"/>
              <w:marTop w:val="0"/>
              <w:marBottom w:val="0"/>
              <w:divBdr>
                <w:top w:val="none" w:sz="0" w:space="0" w:color="auto"/>
                <w:left w:val="none" w:sz="0" w:space="0" w:color="auto"/>
                <w:bottom w:val="none" w:sz="0" w:space="0" w:color="auto"/>
                <w:right w:val="none" w:sz="0" w:space="0" w:color="auto"/>
              </w:divBdr>
            </w:div>
          </w:divsChild>
        </w:div>
        <w:div w:id="738790716">
          <w:marLeft w:val="0"/>
          <w:marRight w:val="0"/>
          <w:marTop w:val="150"/>
          <w:marBottom w:val="0"/>
          <w:divBdr>
            <w:top w:val="none" w:sz="0" w:space="0" w:color="auto"/>
            <w:left w:val="none" w:sz="0" w:space="0" w:color="auto"/>
            <w:bottom w:val="none" w:sz="0" w:space="0" w:color="auto"/>
            <w:right w:val="none" w:sz="0" w:space="0" w:color="auto"/>
          </w:divBdr>
        </w:div>
        <w:div w:id="738793299">
          <w:marLeft w:val="-225"/>
          <w:marRight w:val="-225"/>
          <w:marTop w:val="0"/>
          <w:marBottom w:val="0"/>
          <w:divBdr>
            <w:top w:val="none" w:sz="0" w:space="0" w:color="auto"/>
            <w:left w:val="none" w:sz="0" w:space="0" w:color="auto"/>
            <w:bottom w:val="none" w:sz="0" w:space="0" w:color="auto"/>
            <w:right w:val="none" w:sz="0" w:space="0" w:color="auto"/>
          </w:divBdr>
          <w:divsChild>
            <w:div w:id="395933959">
              <w:marLeft w:val="1463"/>
              <w:marRight w:val="0"/>
              <w:marTop w:val="0"/>
              <w:marBottom w:val="0"/>
              <w:divBdr>
                <w:top w:val="none" w:sz="0" w:space="0" w:color="auto"/>
                <w:left w:val="none" w:sz="0" w:space="0" w:color="auto"/>
                <w:bottom w:val="none" w:sz="0" w:space="0" w:color="auto"/>
                <w:right w:val="none" w:sz="0" w:space="0" w:color="auto"/>
              </w:divBdr>
            </w:div>
          </w:divsChild>
        </w:div>
        <w:div w:id="738869227">
          <w:marLeft w:val="0"/>
          <w:marRight w:val="0"/>
          <w:marTop w:val="0"/>
          <w:marBottom w:val="315"/>
          <w:divBdr>
            <w:top w:val="none" w:sz="0" w:space="0" w:color="auto"/>
            <w:left w:val="none" w:sz="0" w:space="0" w:color="auto"/>
            <w:bottom w:val="none" w:sz="0" w:space="0" w:color="auto"/>
            <w:right w:val="none" w:sz="0" w:space="0" w:color="auto"/>
          </w:divBdr>
          <w:divsChild>
            <w:div w:id="463739328">
              <w:marLeft w:val="0"/>
              <w:marRight w:val="0"/>
              <w:marTop w:val="0"/>
              <w:marBottom w:val="0"/>
              <w:divBdr>
                <w:top w:val="none" w:sz="0" w:space="8" w:color="DDDDDD"/>
                <w:left w:val="none" w:sz="0" w:space="11" w:color="DDDDDD"/>
                <w:bottom w:val="single" w:sz="6" w:space="8" w:color="DDDDDD"/>
                <w:right w:val="none" w:sz="0" w:space="11" w:color="DDDDDD"/>
              </w:divBdr>
            </w:div>
          </w:divsChild>
        </w:div>
        <w:div w:id="738944110">
          <w:marLeft w:val="13"/>
          <w:marRight w:val="188"/>
          <w:marTop w:val="138"/>
          <w:marBottom w:val="88"/>
          <w:divBdr>
            <w:top w:val="none" w:sz="0" w:space="0" w:color="auto"/>
            <w:left w:val="none" w:sz="0" w:space="0" w:color="auto"/>
            <w:bottom w:val="none" w:sz="0" w:space="0" w:color="auto"/>
            <w:right w:val="none" w:sz="0" w:space="0" w:color="auto"/>
          </w:divBdr>
        </w:div>
        <w:div w:id="738945394">
          <w:marLeft w:val="13"/>
          <w:marRight w:val="188"/>
          <w:marTop w:val="138"/>
          <w:marBottom w:val="88"/>
          <w:divBdr>
            <w:top w:val="none" w:sz="0" w:space="0" w:color="auto"/>
            <w:left w:val="none" w:sz="0" w:space="0" w:color="auto"/>
            <w:bottom w:val="none" w:sz="0" w:space="0" w:color="auto"/>
            <w:right w:val="none" w:sz="0" w:space="0" w:color="auto"/>
          </w:divBdr>
          <w:divsChild>
            <w:div w:id="258683431">
              <w:marLeft w:val="0"/>
              <w:marRight w:val="0"/>
              <w:marTop w:val="0"/>
              <w:marBottom w:val="0"/>
              <w:divBdr>
                <w:top w:val="none" w:sz="0" w:space="0" w:color="auto"/>
                <w:left w:val="none" w:sz="0" w:space="0" w:color="auto"/>
                <w:bottom w:val="none" w:sz="0" w:space="0" w:color="auto"/>
                <w:right w:val="none" w:sz="0" w:space="0" w:color="auto"/>
              </w:divBdr>
            </w:div>
          </w:divsChild>
        </w:div>
        <w:div w:id="738988989">
          <w:marLeft w:val="0"/>
          <w:marRight w:val="0"/>
          <w:marTop w:val="0"/>
          <w:marBottom w:val="0"/>
          <w:divBdr>
            <w:top w:val="none" w:sz="0" w:space="0" w:color="auto"/>
            <w:left w:val="none" w:sz="0" w:space="0" w:color="auto"/>
            <w:bottom w:val="none" w:sz="0" w:space="0" w:color="auto"/>
            <w:right w:val="none" w:sz="0" w:space="0" w:color="auto"/>
          </w:divBdr>
        </w:div>
        <w:div w:id="739014698">
          <w:marLeft w:val="0"/>
          <w:marRight w:val="0"/>
          <w:marTop w:val="0"/>
          <w:marBottom w:val="0"/>
          <w:divBdr>
            <w:top w:val="none" w:sz="0" w:space="0" w:color="auto"/>
            <w:left w:val="none" w:sz="0" w:space="0" w:color="auto"/>
            <w:bottom w:val="none" w:sz="0" w:space="0" w:color="auto"/>
            <w:right w:val="none" w:sz="0" w:space="0" w:color="auto"/>
          </w:divBdr>
        </w:div>
        <w:div w:id="739060404">
          <w:marLeft w:val="1463"/>
          <w:marRight w:val="0"/>
          <w:marTop w:val="0"/>
          <w:marBottom w:val="0"/>
          <w:divBdr>
            <w:top w:val="none" w:sz="0" w:space="0" w:color="auto"/>
            <w:left w:val="none" w:sz="0" w:space="0" w:color="auto"/>
            <w:bottom w:val="none" w:sz="0" w:space="0" w:color="auto"/>
            <w:right w:val="none" w:sz="0" w:space="0" w:color="auto"/>
          </w:divBdr>
        </w:div>
        <w:div w:id="739182151">
          <w:marLeft w:val="0"/>
          <w:marRight w:val="0"/>
          <w:marTop w:val="0"/>
          <w:marBottom w:val="0"/>
          <w:divBdr>
            <w:top w:val="none" w:sz="0" w:space="0" w:color="auto"/>
            <w:left w:val="none" w:sz="0" w:space="0" w:color="auto"/>
            <w:bottom w:val="none" w:sz="0" w:space="0" w:color="auto"/>
            <w:right w:val="none" w:sz="0" w:space="0" w:color="auto"/>
          </w:divBdr>
        </w:div>
        <w:div w:id="739182332">
          <w:marLeft w:val="0"/>
          <w:marRight w:val="0"/>
          <w:marTop w:val="0"/>
          <w:marBottom w:val="0"/>
          <w:divBdr>
            <w:top w:val="none" w:sz="0" w:space="0" w:color="auto"/>
            <w:left w:val="none" w:sz="0" w:space="0" w:color="auto"/>
            <w:bottom w:val="none" w:sz="0" w:space="0" w:color="auto"/>
            <w:right w:val="none" w:sz="0" w:space="0" w:color="auto"/>
          </w:divBdr>
        </w:div>
        <w:div w:id="739182998">
          <w:marLeft w:val="0"/>
          <w:marRight w:val="0"/>
          <w:marTop w:val="0"/>
          <w:marBottom w:val="0"/>
          <w:divBdr>
            <w:top w:val="none" w:sz="0" w:space="0" w:color="auto"/>
            <w:left w:val="none" w:sz="0" w:space="0" w:color="auto"/>
            <w:bottom w:val="none" w:sz="0" w:space="0" w:color="auto"/>
            <w:right w:val="none" w:sz="0" w:space="0" w:color="auto"/>
          </w:divBdr>
        </w:div>
        <w:div w:id="739401364">
          <w:marLeft w:val="0"/>
          <w:marRight w:val="0"/>
          <w:marTop w:val="0"/>
          <w:marBottom w:val="0"/>
          <w:divBdr>
            <w:top w:val="none" w:sz="0" w:space="0" w:color="auto"/>
            <w:left w:val="none" w:sz="0" w:space="0" w:color="auto"/>
            <w:bottom w:val="none" w:sz="0" w:space="0" w:color="auto"/>
            <w:right w:val="none" w:sz="0" w:space="0" w:color="auto"/>
          </w:divBdr>
          <w:divsChild>
            <w:div w:id="261258309">
              <w:marLeft w:val="0"/>
              <w:marRight w:val="0"/>
              <w:marTop w:val="0"/>
              <w:marBottom w:val="0"/>
              <w:divBdr>
                <w:top w:val="none" w:sz="0" w:space="0" w:color="auto"/>
                <w:left w:val="none" w:sz="0" w:space="0" w:color="auto"/>
                <w:bottom w:val="none" w:sz="0" w:space="0" w:color="auto"/>
                <w:right w:val="none" w:sz="0" w:space="0" w:color="auto"/>
              </w:divBdr>
            </w:div>
            <w:div w:id="321398838">
              <w:marLeft w:val="0"/>
              <w:marRight w:val="0"/>
              <w:marTop w:val="0"/>
              <w:marBottom w:val="0"/>
              <w:divBdr>
                <w:top w:val="none" w:sz="0" w:space="0" w:color="auto"/>
                <w:left w:val="none" w:sz="0" w:space="0" w:color="auto"/>
                <w:bottom w:val="none" w:sz="0" w:space="0" w:color="auto"/>
                <w:right w:val="none" w:sz="0" w:space="0" w:color="auto"/>
              </w:divBdr>
            </w:div>
          </w:divsChild>
        </w:div>
        <w:div w:id="739519964">
          <w:marLeft w:val="0"/>
          <w:marRight w:val="0"/>
          <w:marTop w:val="0"/>
          <w:marBottom w:val="150"/>
          <w:divBdr>
            <w:top w:val="none" w:sz="0" w:space="0" w:color="auto"/>
            <w:left w:val="none" w:sz="0" w:space="0" w:color="auto"/>
            <w:bottom w:val="none" w:sz="0" w:space="0" w:color="auto"/>
            <w:right w:val="none" w:sz="0" w:space="0" w:color="auto"/>
          </w:divBdr>
        </w:div>
        <w:div w:id="739714244">
          <w:marLeft w:val="0"/>
          <w:marRight w:val="0"/>
          <w:marTop w:val="0"/>
          <w:marBottom w:val="0"/>
          <w:divBdr>
            <w:top w:val="none" w:sz="0" w:space="0" w:color="auto"/>
            <w:left w:val="none" w:sz="0" w:space="0" w:color="auto"/>
            <w:bottom w:val="none" w:sz="0" w:space="0" w:color="auto"/>
            <w:right w:val="none" w:sz="0" w:space="0" w:color="auto"/>
          </w:divBdr>
        </w:div>
        <w:div w:id="739864216">
          <w:marLeft w:val="-300"/>
          <w:marRight w:val="-300"/>
          <w:marTop w:val="0"/>
          <w:marBottom w:val="450"/>
          <w:divBdr>
            <w:top w:val="none" w:sz="0" w:space="0" w:color="auto"/>
            <w:left w:val="none" w:sz="0" w:space="0" w:color="auto"/>
            <w:bottom w:val="none" w:sz="0" w:space="0" w:color="auto"/>
            <w:right w:val="none" w:sz="0" w:space="0" w:color="auto"/>
          </w:divBdr>
        </w:div>
        <w:div w:id="739907170">
          <w:marLeft w:val="0"/>
          <w:marRight w:val="0"/>
          <w:marTop w:val="0"/>
          <w:marBottom w:val="0"/>
          <w:divBdr>
            <w:top w:val="none" w:sz="0" w:space="0" w:color="auto"/>
            <w:left w:val="none" w:sz="0" w:space="0" w:color="auto"/>
            <w:bottom w:val="none" w:sz="0" w:space="0" w:color="auto"/>
            <w:right w:val="none" w:sz="0" w:space="0" w:color="auto"/>
          </w:divBdr>
        </w:div>
        <w:div w:id="739984793">
          <w:marLeft w:val="0"/>
          <w:marRight w:val="0"/>
          <w:marTop w:val="0"/>
          <w:marBottom w:val="0"/>
          <w:divBdr>
            <w:top w:val="single" w:sz="2" w:space="0" w:color="E0E0E0"/>
            <w:left w:val="single" w:sz="2" w:space="0" w:color="E0E0E0"/>
            <w:bottom w:val="single" w:sz="2" w:space="0" w:color="E0E0E0"/>
            <w:right w:val="single" w:sz="2" w:space="0" w:color="E0E0E0"/>
          </w:divBdr>
        </w:div>
        <w:div w:id="740058201">
          <w:marLeft w:val="0"/>
          <w:marRight w:val="0"/>
          <w:marTop w:val="0"/>
          <w:marBottom w:val="150"/>
          <w:divBdr>
            <w:top w:val="none" w:sz="0" w:space="0" w:color="auto"/>
            <w:left w:val="none" w:sz="0" w:space="0" w:color="auto"/>
            <w:bottom w:val="none" w:sz="0" w:space="0" w:color="auto"/>
            <w:right w:val="none" w:sz="0" w:space="0" w:color="auto"/>
          </w:divBdr>
        </w:div>
        <w:div w:id="740062732">
          <w:marLeft w:val="0"/>
          <w:marRight w:val="0"/>
          <w:marTop w:val="0"/>
          <w:marBottom w:val="0"/>
          <w:divBdr>
            <w:top w:val="none" w:sz="0" w:space="0" w:color="auto"/>
            <w:left w:val="none" w:sz="0" w:space="0" w:color="auto"/>
            <w:bottom w:val="none" w:sz="0" w:space="0" w:color="auto"/>
            <w:right w:val="none" w:sz="0" w:space="0" w:color="auto"/>
          </w:divBdr>
        </w:div>
        <w:div w:id="740100238">
          <w:marLeft w:val="0"/>
          <w:marRight w:val="0"/>
          <w:marTop w:val="0"/>
          <w:marBottom w:val="240"/>
          <w:divBdr>
            <w:top w:val="none" w:sz="0" w:space="0" w:color="auto"/>
            <w:left w:val="none" w:sz="0" w:space="0" w:color="auto"/>
            <w:bottom w:val="none" w:sz="0" w:space="0" w:color="auto"/>
            <w:right w:val="none" w:sz="0" w:space="0" w:color="auto"/>
          </w:divBdr>
        </w:div>
        <w:div w:id="740103088">
          <w:marLeft w:val="0"/>
          <w:marRight w:val="0"/>
          <w:marTop w:val="0"/>
          <w:marBottom w:val="0"/>
          <w:divBdr>
            <w:top w:val="none" w:sz="0" w:space="0" w:color="auto"/>
            <w:left w:val="none" w:sz="0" w:space="0" w:color="auto"/>
            <w:bottom w:val="none" w:sz="0" w:space="0" w:color="auto"/>
            <w:right w:val="none" w:sz="0" w:space="0" w:color="auto"/>
          </w:divBdr>
        </w:div>
        <w:div w:id="740175542">
          <w:marLeft w:val="0"/>
          <w:marRight w:val="330"/>
          <w:marTop w:val="0"/>
          <w:marBottom w:val="300"/>
          <w:divBdr>
            <w:top w:val="single" w:sz="6" w:space="0" w:color="999999"/>
            <w:left w:val="single" w:sz="6" w:space="0" w:color="999999"/>
            <w:bottom w:val="single" w:sz="6" w:space="0" w:color="999999"/>
            <w:right w:val="single" w:sz="6" w:space="0" w:color="999999"/>
          </w:divBdr>
          <w:divsChild>
            <w:div w:id="209187">
              <w:marLeft w:val="0"/>
              <w:marRight w:val="0"/>
              <w:marTop w:val="0"/>
              <w:marBottom w:val="0"/>
              <w:divBdr>
                <w:top w:val="single" w:sz="6" w:space="0" w:color="999999"/>
                <w:left w:val="single" w:sz="6" w:space="0" w:color="999999"/>
                <w:bottom w:val="single" w:sz="6" w:space="0" w:color="999999"/>
                <w:right w:val="single" w:sz="6" w:space="0" w:color="999999"/>
              </w:divBdr>
            </w:div>
            <w:div w:id="34549827">
              <w:marLeft w:val="0"/>
              <w:marRight w:val="0"/>
              <w:marTop w:val="0"/>
              <w:marBottom w:val="0"/>
              <w:divBdr>
                <w:top w:val="single" w:sz="6" w:space="0" w:color="999999"/>
                <w:left w:val="single" w:sz="6" w:space="0" w:color="999999"/>
                <w:bottom w:val="single" w:sz="6" w:space="0" w:color="999999"/>
                <w:right w:val="single" w:sz="6" w:space="0" w:color="999999"/>
              </w:divBdr>
            </w:div>
            <w:div w:id="194999221">
              <w:marLeft w:val="0"/>
              <w:marRight w:val="0"/>
              <w:marTop w:val="0"/>
              <w:marBottom w:val="0"/>
              <w:divBdr>
                <w:top w:val="single" w:sz="6" w:space="0" w:color="999999"/>
                <w:left w:val="single" w:sz="6" w:space="0" w:color="999999"/>
                <w:bottom w:val="single" w:sz="6" w:space="0" w:color="999999"/>
                <w:right w:val="single" w:sz="6" w:space="0" w:color="999999"/>
              </w:divBdr>
            </w:div>
            <w:div w:id="36930143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40181307">
          <w:marLeft w:val="0"/>
          <w:marRight w:val="0"/>
          <w:marTop w:val="0"/>
          <w:marBottom w:val="0"/>
          <w:divBdr>
            <w:top w:val="none" w:sz="0" w:space="0" w:color="auto"/>
            <w:left w:val="none" w:sz="0" w:space="0" w:color="auto"/>
            <w:bottom w:val="none" w:sz="0" w:space="0" w:color="auto"/>
            <w:right w:val="none" w:sz="0" w:space="0" w:color="auto"/>
          </w:divBdr>
        </w:div>
        <w:div w:id="740253581">
          <w:marLeft w:val="750"/>
          <w:marRight w:val="1500"/>
          <w:marTop w:val="0"/>
          <w:marBottom w:val="0"/>
          <w:divBdr>
            <w:top w:val="none" w:sz="0" w:space="0" w:color="auto"/>
            <w:left w:val="none" w:sz="0" w:space="0" w:color="auto"/>
            <w:bottom w:val="none" w:sz="0" w:space="0" w:color="auto"/>
            <w:right w:val="none" w:sz="0" w:space="0" w:color="auto"/>
          </w:divBdr>
        </w:div>
        <w:div w:id="740256937">
          <w:marLeft w:val="0"/>
          <w:marRight w:val="0"/>
          <w:marTop w:val="0"/>
          <w:marBottom w:val="0"/>
          <w:divBdr>
            <w:top w:val="none" w:sz="0" w:space="0" w:color="auto"/>
            <w:left w:val="none" w:sz="0" w:space="0" w:color="auto"/>
            <w:bottom w:val="none" w:sz="0" w:space="0" w:color="auto"/>
            <w:right w:val="none" w:sz="0" w:space="0" w:color="auto"/>
          </w:divBdr>
        </w:div>
        <w:div w:id="740298461">
          <w:marLeft w:val="0"/>
          <w:marRight w:val="0"/>
          <w:marTop w:val="0"/>
          <w:marBottom w:val="0"/>
          <w:divBdr>
            <w:top w:val="none" w:sz="0" w:space="0" w:color="auto"/>
            <w:left w:val="none" w:sz="0" w:space="0" w:color="auto"/>
            <w:bottom w:val="none" w:sz="0" w:space="0" w:color="auto"/>
            <w:right w:val="none" w:sz="0" w:space="0" w:color="auto"/>
          </w:divBdr>
        </w:div>
        <w:div w:id="740323549">
          <w:marLeft w:val="0"/>
          <w:marRight w:val="0"/>
          <w:marTop w:val="0"/>
          <w:marBottom w:val="0"/>
          <w:divBdr>
            <w:top w:val="single" w:sz="2" w:space="0" w:color="E0E0E0"/>
            <w:left w:val="single" w:sz="2" w:space="0" w:color="E0E0E0"/>
            <w:bottom w:val="single" w:sz="2" w:space="0" w:color="E0E0E0"/>
            <w:right w:val="single" w:sz="2" w:space="0" w:color="E0E0E0"/>
          </w:divBdr>
        </w:div>
        <w:div w:id="740327357">
          <w:marLeft w:val="1221"/>
          <w:marRight w:val="0"/>
          <w:marTop w:val="0"/>
          <w:marBottom w:val="0"/>
          <w:divBdr>
            <w:top w:val="none" w:sz="0" w:space="0" w:color="auto"/>
            <w:left w:val="none" w:sz="0" w:space="0" w:color="auto"/>
            <w:bottom w:val="none" w:sz="0" w:space="0" w:color="auto"/>
            <w:right w:val="none" w:sz="0" w:space="0" w:color="auto"/>
          </w:divBdr>
          <w:divsChild>
            <w:div w:id="200217679">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0366023">
          <w:marLeft w:val="0"/>
          <w:marRight w:val="0"/>
          <w:marTop w:val="100"/>
          <w:marBottom w:val="100"/>
          <w:divBdr>
            <w:top w:val="none" w:sz="0" w:space="0" w:color="auto"/>
            <w:left w:val="none" w:sz="0" w:space="0" w:color="auto"/>
            <w:bottom w:val="none" w:sz="0" w:space="0" w:color="auto"/>
            <w:right w:val="none" w:sz="0" w:space="0" w:color="auto"/>
          </w:divBdr>
          <w:divsChild>
            <w:div w:id="688526295">
              <w:marLeft w:val="0"/>
              <w:marRight w:val="0"/>
              <w:marTop w:val="100"/>
              <w:marBottom w:val="100"/>
              <w:divBdr>
                <w:top w:val="none" w:sz="0" w:space="0" w:color="auto"/>
                <w:left w:val="none" w:sz="0" w:space="0" w:color="auto"/>
                <w:bottom w:val="none" w:sz="0" w:space="0" w:color="auto"/>
                <w:right w:val="none" w:sz="0" w:space="0" w:color="auto"/>
              </w:divBdr>
            </w:div>
          </w:divsChild>
        </w:div>
        <w:div w:id="740366690">
          <w:marLeft w:val="0"/>
          <w:marRight w:val="0"/>
          <w:marTop w:val="0"/>
          <w:marBottom w:val="0"/>
          <w:divBdr>
            <w:top w:val="none" w:sz="0" w:space="0" w:color="auto"/>
            <w:left w:val="none" w:sz="0" w:space="0" w:color="auto"/>
            <w:bottom w:val="none" w:sz="0" w:space="0" w:color="auto"/>
            <w:right w:val="none" w:sz="0" w:space="0" w:color="auto"/>
          </w:divBdr>
        </w:div>
        <w:div w:id="740375126">
          <w:marLeft w:val="0"/>
          <w:marRight w:val="0"/>
          <w:marTop w:val="0"/>
          <w:marBottom w:val="0"/>
          <w:divBdr>
            <w:top w:val="none" w:sz="0" w:space="0" w:color="auto"/>
            <w:left w:val="none" w:sz="0" w:space="0" w:color="auto"/>
            <w:bottom w:val="none" w:sz="0" w:space="0" w:color="auto"/>
            <w:right w:val="none" w:sz="0" w:space="0" w:color="auto"/>
          </w:divBdr>
        </w:div>
        <w:div w:id="740450252">
          <w:marLeft w:val="0"/>
          <w:marRight w:val="0"/>
          <w:marTop w:val="0"/>
          <w:marBottom w:val="225"/>
          <w:divBdr>
            <w:top w:val="none" w:sz="0" w:space="0" w:color="auto"/>
            <w:left w:val="none" w:sz="0" w:space="0" w:color="auto"/>
            <w:bottom w:val="none" w:sz="0" w:space="0" w:color="auto"/>
            <w:right w:val="none" w:sz="0" w:space="0" w:color="auto"/>
          </w:divBdr>
        </w:div>
        <w:div w:id="740492872">
          <w:marLeft w:val="-225"/>
          <w:marRight w:val="-225"/>
          <w:marTop w:val="0"/>
          <w:marBottom w:val="0"/>
          <w:divBdr>
            <w:top w:val="none" w:sz="0" w:space="0" w:color="auto"/>
            <w:left w:val="none" w:sz="0" w:space="0" w:color="auto"/>
            <w:bottom w:val="none" w:sz="0" w:space="0" w:color="auto"/>
            <w:right w:val="none" w:sz="0" w:space="0" w:color="auto"/>
          </w:divBdr>
          <w:divsChild>
            <w:div w:id="305357151">
              <w:marLeft w:val="1463"/>
              <w:marRight w:val="0"/>
              <w:marTop w:val="0"/>
              <w:marBottom w:val="0"/>
              <w:divBdr>
                <w:top w:val="none" w:sz="0" w:space="0" w:color="auto"/>
                <w:left w:val="none" w:sz="0" w:space="0" w:color="auto"/>
                <w:bottom w:val="none" w:sz="0" w:space="0" w:color="auto"/>
                <w:right w:val="none" w:sz="0" w:space="0" w:color="auto"/>
              </w:divBdr>
            </w:div>
            <w:div w:id="756252239">
              <w:marLeft w:val="0"/>
              <w:marRight w:val="0"/>
              <w:marTop w:val="0"/>
              <w:marBottom w:val="0"/>
              <w:divBdr>
                <w:top w:val="none" w:sz="0" w:space="0" w:color="auto"/>
                <w:left w:val="none" w:sz="0" w:space="0" w:color="auto"/>
                <w:bottom w:val="none" w:sz="0" w:space="0" w:color="auto"/>
                <w:right w:val="none" w:sz="0" w:space="0" w:color="auto"/>
              </w:divBdr>
            </w:div>
          </w:divsChild>
        </w:div>
        <w:div w:id="740521974">
          <w:marLeft w:val="0"/>
          <w:marRight w:val="0"/>
          <w:marTop w:val="0"/>
          <w:marBottom w:val="150"/>
          <w:divBdr>
            <w:top w:val="none" w:sz="0" w:space="0" w:color="auto"/>
            <w:left w:val="none" w:sz="0" w:space="0" w:color="auto"/>
            <w:bottom w:val="none" w:sz="0" w:space="0" w:color="auto"/>
            <w:right w:val="none" w:sz="0" w:space="0" w:color="auto"/>
          </w:divBdr>
        </w:div>
        <w:div w:id="740562998">
          <w:marLeft w:val="0"/>
          <w:marRight w:val="0"/>
          <w:marTop w:val="0"/>
          <w:marBottom w:val="0"/>
          <w:divBdr>
            <w:top w:val="none" w:sz="0" w:space="0" w:color="auto"/>
            <w:left w:val="none" w:sz="0" w:space="0" w:color="auto"/>
            <w:bottom w:val="none" w:sz="0" w:space="0" w:color="auto"/>
            <w:right w:val="none" w:sz="0" w:space="0" w:color="auto"/>
          </w:divBdr>
        </w:div>
        <w:div w:id="740566104">
          <w:marLeft w:val="0"/>
          <w:marRight w:val="0"/>
          <w:marTop w:val="75"/>
          <w:marBottom w:val="0"/>
          <w:divBdr>
            <w:top w:val="none" w:sz="0" w:space="0" w:color="auto"/>
            <w:left w:val="none" w:sz="0" w:space="0" w:color="auto"/>
            <w:bottom w:val="none" w:sz="0" w:space="0" w:color="auto"/>
            <w:right w:val="none" w:sz="0" w:space="0" w:color="auto"/>
          </w:divBdr>
        </w:div>
        <w:div w:id="740636878">
          <w:marLeft w:val="0"/>
          <w:marRight w:val="0"/>
          <w:marTop w:val="0"/>
          <w:marBottom w:val="0"/>
          <w:divBdr>
            <w:top w:val="none" w:sz="0" w:space="0" w:color="auto"/>
            <w:left w:val="none" w:sz="0" w:space="0" w:color="auto"/>
            <w:bottom w:val="none" w:sz="0" w:space="0" w:color="auto"/>
            <w:right w:val="none" w:sz="0" w:space="0" w:color="auto"/>
          </w:divBdr>
          <w:divsChild>
            <w:div w:id="696080539">
              <w:marLeft w:val="0"/>
              <w:marRight w:val="0"/>
              <w:marTop w:val="0"/>
              <w:marBottom w:val="240"/>
              <w:divBdr>
                <w:top w:val="none" w:sz="0" w:space="0" w:color="auto"/>
                <w:left w:val="none" w:sz="0" w:space="0" w:color="auto"/>
                <w:bottom w:val="none" w:sz="0" w:space="0" w:color="auto"/>
                <w:right w:val="none" w:sz="0" w:space="0" w:color="auto"/>
              </w:divBdr>
            </w:div>
          </w:divsChild>
        </w:div>
        <w:div w:id="740637526">
          <w:marLeft w:val="0"/>
          <w:marRight w:val="0"/>
          <w:marTop w:val="0"/>
          <w:marBottom w:val="0"/>
          <w:divBdr>
            <w:top w:val="none" w:sz="0" w:space="0" w:color="auto"/>
            <w:left w:val="none" w:sz="0" w:space="0" w:color="auto"/>
            <w:bottom w:val="none" w:sz="0" w:space="0" w:color="auto"/>
            <w:right w:val="none" w:sz="0" w:space="0" w:color="auto"/>
          </w:divBdr>
        </w:div>
        <w:div w:id="740638165">
          <w:marLeft w:val="0"/>
          <w:marRight w:val="0"/>
          <w:marTop w:val="0"/>
          <w:marBottom w:val="63"/>
          <w:divBdr>
            <w:top w:val="none" w:sz="0" w:space="0" w:color="auto"/>
            <w:left w:val="none" w:sz="0" w:space="0" w:color="auto"/>
            <w:bottom w:val="none" w:sz="0" w:space="0" w:color="auto"/>
            <w:right w:val="none" w:sz="0" w:space="0" w:color="auto"/>
          </w:divBdr>
        </w:div>
        <w:div w:id="740638485">
          <w:marLeft w:val="-125"/>
          <w:marRight w:val="-125"/>
          <w:marTop w:val="0"/>
          <w:marBottom w:val="0"/>
          <w:divBdr>
            <w:top w:val="none" w:sz="0" w:space="0" w:color="auto"/>
            <w:left w:val="none" w:sz="0" w:space="0" w:color="auto"/>
            <w:bottom w:val="none" w:sz="0" w:space="0" w:color="auto"/>
            <w:right w:val="none" w:sz="0" w:space="0" w:color="auto"/>
          </w:divBdr>
        </w:div>
        <w:div w:id="740642985">
          <w:marLeft w:val="0"/>
          <w:marRight w:val="0"/>
          <w:marTop w:val="0"/>
          <w:marBottom w:val="0"/>
          <w:divBdr>
            <w:top w:val="none" w:sz="0" w:space="0" w:color="auto"/>
            <w:left w:val="none" w:sz="0" w:space="0" w:color="auto"/>
            <w:bottom w:val="none" w:sz="0" w:space="0" w:color="auto"/>
            <w:right w:val="none" w:sz="0" w:space="0" w:color="auto"/>
          </w:divBdr>
        </w:div>
        <w:div w:id="740643165">
          <w:marLeft w:val="0"/>
          <w:marRight w:val="0"/>
          <w:marTop w:val="0"/>
          <w:marBottom w:val="0"/>
          <w:divBdr>
            <w:top w:val="none" w:sz="0" w:space="0" w:color="auto"/>
            <w:left w:val="none" w:sz="0" w:space="0" w:color="auto"/>
            <w:bottom w:val="none" w:sz="0" w:space="0" w:color="auto"/>
            <w:right w:val="none" w:sz="0" w:space="0" w:color="auto"/>
          </w:divBdr>
          <w:divsChild>
            <w:div w:id="590431902">
              <w:marLeft w:val="0"/>
              <w:marRight w:val="0"/>
              <w:marTop w:val="0"/>
              <w:marBottom w:val="0"/>
              <w:divBdr>
                <w:top w:val="none" w:sz="0" w:space="0" w:color="auto"/>
                <w:left w:val="none" w:sz="0" w:space="0" w:color="auto"/>
                <w:bottom w:val="none" w:sz="0" w:space="0" w:color="auto"/>
                <w:right w:val="none" w:sz="0" w:space="0" w:color="auto"/>
              </w:divBdr>
            </w:div>
          </w:divsChild>
        </w:div>
        <w:div w:id="740712661">
          <w:marLeft w:val="0"/>
          <w:marRight w:val="0"/>
          <w:marTop w:val="0"/>
          <w:marBottom w:val="0"/>
          <w:divBdr>
            <w:top w:val="none" w:sz="0" w:space="0" w:color="auto"/>
            <w:left w:val="none" w:sz="0" w:space="0" w:color="auto"/>
            <w:bottom w:val="none" w:sz="0" w:space="0" w:color="auto"/>
            <w:right w:val="none" w:sz="0" w:space="0" w:color="auto"/>
          </w:divBdr>
        </w:div>
        <w:div w:id="740716578">
          <w:marLeft w:val="0"/>
          <w:marRight w:val="0"/>
          <w:marTop w:val="0"/>
          <w:marBottom w:val="0"/>
          <w:divBdr>
            <w:top w:val="none" w:sz="0" w:space="0" w:color="auto"/>
            <w:left w:val="none" w:sz="0" w:space="0" w:color="auto"/>
            <w:bottom w:val="none" w:sz="0" w:space="0" w:color="auto"/>
            <w:right w:val="none" w:sz="0" w:space="0" w:color="auto"/>
          </w:divBdr>
          <w:divsChild>
            <w:div w:id="512455878">
              <w:marLeft w:val="0"/>
              <w:marRight w:val="0"/>
              <w:marTop w:val="0"/>
              <w:marBottom w:val="63"/>
              <w:divBdr>
                <w:top w:val="none" w:sz="0" w:space="0" w:color="auto"/>
                <w:left w:val="none" w:sz="0" w:space="0" w:color="auto"/>
                <w:bottom w:val="none" w:sz="0" w:space="0" w:color="auto"/>
                <w:right w:val="none" w:sz="0" w:space="0" w:color="auto"/>
              </w:divBdr>
            </w:div>
          </w:divsChild>
        </w:div>
        <w:div w:id="740719448">
          <w:marLeft w:val="0"/>
          <w:marRight w:val="0"/>
          <w:marTop w:val="0"/>
          <w:marBottom w:val="0"/>
          <w:divBdr>
            <w:top w:val="none" w:sz="0" w:space="6" w:color="DDDDDD"/>
            <w:left w:val="none" w:sz="0" w:space="9" w:color="DDDDDD"/>
            <w:bottom w:val="single" w:sz="4" w:space="6" w:color="DDDDDD"/>
            <w:right w:val="none" w:sz="0" w:space="9" w:color="DDDDDD"/>
          </w:divBdr>
        </w:div>
        <w:div w:id="740756614">
          <w:marLeft w:val="1463"/>
          <w:marRight w:val="0"/>
          <w:marTop w:val="0"/>
          <w:marBottom w:val="0"/>
          <w:divBdr>
            <w:top w:val="none" w:sz="0" w:space="0" w:color="auto"/>
            <w:left w:val="none" w:sz="0" w:space="0" w:color="auto"/>
            <w:bottom w:val="none" w:sz="0" w:space="0" w:color="auto"/>
            <w:right w:val="none" w:sz="0" w:space="0" w:color="auto"/>
          </w:divBdr>
        </w:div>
        <w:div w:id="740761900">
          <w:marLeft w:val="0"/>
          <w:marRight w:val="0"/>
          <w:marTop w:val="0"/>
          <w:marBottom w:val="300"/>
          <w:divBdr>
            <w:top w:val="none" w:sz="0" w:space="0" w:color="auto"/>
            <w:left w:val="none" w:sz="0" w:space="0" w:color="auto"/>
            <w:bottom w:val="none" w:sz="0" w:space="0" w:color="auto"/>
            <w:right w:val="none" w:sz="0" w:space="0" w:color="auto"/>
          </w:divBdr>
        </w:div>
        <w:div w:id="740785590">
          <w:marLeft w:val="0"/>
          <w:marRight w:val="0"/>
          <w:marTop w:val="0"/>
          <w:marBottom w:val="240"/>
          <w:divBdr>
            <w:top w:val="none" w:sz="0" w:space="0" w:color="auto"/>
            <w:left w:val="none" w:sz="0" w:space="0" w:color="auto"/>
            <w:bottom w:val="none" w:sz="0" w:space="0" w:color="auto"/>
            <w:right w:val="none" w:sz="0" w:space="0" w:color="auto"/>
          </w:divBdr>
          <w:divsChild>
            <w:div w:id="296764535">
              <w:marLeft w:val="0"/>
              <w:marRight w:val="0"/>
              <w:marTop w:val="45"/>
              <w:marBottom w:val="0"/>
              <w:divBdr>
                <w:top w:val="none" w:sz="0" w:space="0" w:color="auto"/>
                <w:left w:val="none" w:sz="0" w:space="0" w:color="auto"/>
                <w:bottom w:val="none" w:sz="0" w:space="0" w:color="auto"/>
                <w:right w:val="none" w:sz="0" w:space="0" w:color="auto"/>
              </w:divBdr>
            </w:div>
          </w:divsChild>
        </w:div>
        <w:div w:id="740832818">
          <w:marLeft w:val="0"/>
          <w:marRight w:val="0"/>
          <w:marTop w:val="376"/>
          <w:marBottom w:val="363"/>
          <w:divBdr>
            <w:top w:val="none" w:sz="0" w:space="0" w:color="auto"/>
            <w:left w:val="none" w:sz="0" w:space="0" w:color="auto"/>
            <w:bottom w:val="none" w:sz="0" w:space="0" w:color="auto"/>
            <w:right w:val="none" w:sz="0" w:space="0" w:color="auto"/>
          </w:divBdr>
        </w:div>
        <w:div w:id="740835888">
          <w:marLeft w:val="0"/>
          <w:marRight w:val="0"/>
          <w:marTop w:val="0"/>
          <w:marBottom w:val="345"/>
          <w:divBdr>
            <w:top w:val="none" w:sz="0" w:space="0" w:color="auto"/>
            <w:left w:val="none" w:sz="0" w:space="0" w:color="auto"/>
            <w:bottom w:val="none" w:sz="0" w:space="0" w:color="auto"/>
            <w:right w:val="none" w:sz="0" w:space="0" w:color="auto"/>
          </w:divBdr>
        </w:div>
        <w:div w:id="740903624">
          <w:marLeft w:val="188"/>
          <w:marRight w:val="0"/>
          <w:marTop w:val="100"/>
          <w:marBottom w:val="0"/>
          <w:divBdr>
            <w:top w:val="none" w:sz="0" w:space="0" w:color="auto"/>
            <w:left w:val="none" w:sz="0" w:space="0" w:color="auto"/>
            <w:bottom w:val="none" w:sz="0" w:space="0" w:color="auto"/>
            <w:right w:val="none" w:sz="0" w:space="0" w:color="auto"/>
          </w:divBdr>
          <w:divsChild>
            <w:div w:id="219481453">
              <w:marLeft w:val="0"/>
              <w:marRight w:val="0"/>
              <w:marTop w:val="63"/>
              <w:marBottom w:val="0"/>
              <w:divBdr>
                <w:top w:val="none" w:sz="0" w:space="0" w:color="auto"/>
                <w:left w:val="none" w:sz="0" w:space="0" w:color="auto"/>
                <w:bottom w:val="none" w:sz="0" w:space="0" w:color="auto"/>
                <w:right w:val="none" w:sz="0" w:space="0" w:color="auto"/>
              </w:divBdr>
            </w:div>
          </w:divsChild>
        </w:div>
        <w:div w:id="740906509">
          <w:marLeft w:val="-150"/>
          <w:marRight w:val="-150"/>
          <w:marTop w:val="0"/>
          <w:marBottom w:val="0"/>
          <w:divBdr>
            <w:top w:val="none" w:sz="0" w:space="0" w:color="auto"/>
            <w:left w:val="none" w:sz="0" w:space="0" w:color="auto"/>
            <w:bottom w:val="none" w:sz="0" w:space="0" w:color="auto"/>
            <w:right w:val="none" w:sz="0" w:space="0" w:color="auto"/>
          </w:divBdr>
          <w:divsChild>
            <w:div w:id="440150884">
              <w:marLeft w:val="0"/>
              <w:marRight w:val="0"/>
              <w:marTop w:val="0"/>
              <w:marBottom w:val="0"/>
              <w:divBdr>
                <w:top w:val="none" w:sz="0" w:space="0" w:color="auto"/>
                <w:left w:val="none" w:sz="0" w:space="0" w:color="auto"/>
                <w:bottom w:val="none" w:sz="0" w:space="0" w:color="auto"/>
                <w:right w:val="none" w:sz="0" w:space="0" w:color="auto"/>
              </w:divBdr>
            </w:div>
          </w:divsChild>
        </w:div>
        <w:div w:id="740909519">
          <w:marLeft w:val="0"/>
          <w:marRight w:val="0"/>
          <w:marTop w:val="0"/>
          <w:marBottom w:val="0"/>
          <w:divBdr>
            <w:top w:val="none" w:sz="0" w:space="0" w:color="auto"/>
            <w:left w:val="none" w:sz="0" w:space="0" w:color="auto"/>
            <w:bottom w:val="none" w:sz="0" w:space="0" w:color="auto"/>
            <w:right w:val="none" w:sz="0" w:space="0" w:color="auto"/>
          </w:divBdr>
        </w:div>
        <w:div w:id="740950084">
          <w:marLeft w:val="-225"/>
          <w:marRight w:val="-225"/>
          <w:marTop w:val="0"/>
          <w:marBottom w:val="0"/>
          <w:divBdr>
            <w:top w:val="none" w:sz="0" w:space="0" w:color="auto"/>
            <w:left w:val="none" w:sz="0" w:space="0" w:color="auto"/>
            <w:bottom w:val="none" w:sz="0" w:space="0" w:color="auto"/>
            <w:right w:val="none" w:sz="0" w:space="0" w:color="auto"/>
          </w:divBdr>
          <w:divsChild>
            <w:div w:id="414016063">
              <w:marLeft w:val="1463"/>
              <w:marRight w:val="0"/>
              <w:marTop w:val="0"/>
              <w:marBottom w:val="0"/>
              <w:divBdr>
                <w:top w:val="none" w:sz="0" w:space="0" w:color="auto"/>
                <w:left w:val="none" w:sz="0" w:space="0" w:color="auto"/>
                <w:bottom w:val="none" w:sz="0" w:space="0" w:color="auto"/>
                <w:right w:val="none" w:sz="0" w:space="0" w:color="auto"/>
              </w:divBdr>
              <w:divsChild>
                <w:div w:id="4381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2844">
          <w:marLeft w:val="1463"/>
          <w:marRight w:val="0"/>
          <w:marTop w:val="0"/>
          <w:marBottom w:val="0"/>
          <w:divBdr>
            <w:top w:val="none" w:sz="0" w:space="0" w:color="auto"/>
            <w:left w:val="none" w:sz="0" w:space="0" w:color="auto"/>
            <w:bottom w:val="none" w:sz="0" w:space="0" w:color="auto"/>
            <w:right w:val="none" w:sz="0" w:space="0" w:color="auto"/>
          </w:divBdr>
        </w:div>
        <w:div w:id="741028582">
          <w:marLeft w:val="0"/>
          <w:marRight w:val="0"/>
          <w:marTop w:val="0"/>
          <w:marBottom w:val="0"/>
          <w:divBdr>
            <w:top w:val="none" w:sz="0" w:space="0" w:color="auto"/>
            <w:left w:val="none" w:sz="0" w:space="0" w:color="auto"/>
            <w:bottom w:val="none" w:sz="0" w:space="0" w:color="auto"/>
            <w:right w:val="none" w:sz="0" w:space="0" w:color="auto"/>
          </w:divBdr>
          <w:divsChild>
            <w:div w:id="336462085">
              <w:marLeft w:val="0"/>
              <w:marRight w:val="0"/>
              <w:marTop w:val="0"/>
              <w:marBottom w:val="0"/>
              <w:divBdr>
                <w:top w:val="none" w:sz="0" w:space="0" w:color="auto"/>
                <w:left w:val="none" w:sz="0" w:space="0" w:color="auto"/>
                <w:bottom w:val="none" w:sz="0" w:space="0" w:color="auto"/>
                <w:right w:val="none" w:sz="0" w:space="0" w:color="auto"/>
              </w:divBdr>
              <w:divsChild>
                <w:div w:id="155803251">
                  <w:marLeft w:val="0"/>
                  <w:marRight w:val="0"/>
                  <w:marTop w:val="0"/>
                  <w:marBottom w:val="0"/>
                  <w:divBdr>
                    <w:top w:val="none" w:sz="0" w:space="0" w:color="auto"/>
                    <w:left w:val="none" w:sz="0" w:space="0" w:color="auto"/>
                    <w:bottom w:val="none" w:sz="0" w:space="0" w:color="auto"/>
                    <w:right w:val="none" w:sz="0" w:space="0" w:color="auto"/>
                  </w:divBdr>
                </w:div>
                <w:div w:id="390151174">
                  <w:marLeft w:val="0"/>
                  <w:marRight w:val="0"/>
                  <w:marTop w:val="0"/>
                  <w:marBottom w:val="0"/>
                  <w:divBdr>
                    <w:top w:val="none" w:sz="0" w:space="0" w:color="auto"/>
                    <w:left w:val="none" w:sz="0" w:space="0" w:color="auto"/>
                    <w:bottom w:val="none" w:sz="0" w:space="0" w:color="auto"/>
                    <w:right w:val="none" w:sz="0" w:space="0" w:color="auto"/>
                  </w:divBdr>
                  <w:divsChild>
                    <w:div w:id="7171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99283">
          <w:marLeft w:val="0"/>
          <w:marRight w:val="0"/>
          <w:marTop w:val="0"/>
          <w:marBottom w:val="75"/>
          <w:divBdr>
            <w:top w:val="none" w:sz="0" w:space="0" w:color="auto"/>
            <w:left w:val="none" w:sz="0" w:space="0" w:color="auto"/>
            <w:bottom w:val="none" w:sz="0" w:space="0" w:color="auto"/>
            <w:right w:val="none" w:sz="0" w:space="0" w:color="auto"/>
          </w:divBdr>
        </w:div>
        <w:div w:id="741101741">
          <w:marLeft w:val="0"/>
          <w:marRight w:val="0"/>
          <w:marTop w:val="0"/>
          <w:marBottom w:val="0"/>
          <w:divBdr>
            <w:top w:val="none" w:sz="0" w:space="0" w:color="auto"/>
            <w:left w:val="none" w:sz="0" w:space="0" w:color="auto"/>
            <w:bottom w:val="none" w:sz="0" w:space="0" w:color="auto"/>
            <w:right w:val="none" w:sz="0" w:space="0" w:color="auto"/>
          </w:divBdr>
        </w:div>
        <w:div w:id="741105602">
          <w:marLeft w:val="0"/>
          <w:marRight w:val="0"/>
          <w:marTop w:val="0"/>
          <w:marBottom w:val="125"/>
          <w:divBdr>
            <w:top w:val="none" w:sz="0" w:space="0" w:color="auto"/>
            <w:left w:val="none" w:sz="0" w:space="0" w:color="auto"/>
            <w:bottom w:val="none" w:sz="0" w:space="0" w:color="auto"/>
            <w:right w:val="none" w:sz="0" w:space="0" w:color="auto"/>
          </w:divBdr>
        </w:div>
        <w:div w:id="741105737">
          <w:marLeft w:val="0"/>
          <w:marRight w:val="0"/>
          <w:marTop w:val="0"/>
          <w:marBottom w:val="0"/>
          <w:divBdr>
            <w:top w:val="none" w:sz="0" w:space="0" w:color="auto"/>
            <w:left w:val="none" w:sz="0" w:space="0" w:color="auto"/>
            <w:bottom w:val="none" w:sz="0" w:space="0" w:color="auto"/>
            <w:right w:val="none" w:sz="0" w:space="0" w:color="auto"/>
          </w:divBdr>
          <w:divsChild>
            <w:div w:id="552086906">
              <w:marLeft w:val="0"/>
              <w:marRight w:val="0"/>
              <w:marTop w:val="0"/>
              <w:marBottom w:val="0"/>
              <w:divBdr>
                <w:top w:val="none" w:sz="0" w:space="0" w:color="auto"/>
                <w:left w:val="none" w:sz="0" w:space="0" w:color="auto"/>
                <w:bottom w:val="none" w:sz="0" w:space="0" w:color="auto"/>
                <w:right w:val="none" w:sz="0" w:space="0" w:color="auto"/>
              </w:divBdr>
            </w:div>
          </w:divsChild>
        </w:div>
        <w:div w:id="741148281">
          <w:marLeft w:val="13"/>
          <w:marRight w:val="188"/>
          <w:marTop w:val="138"/>
          <w:marBottom w:val="88"/>
          <w:divBdr>
            <w:top w:val="none" w:sz="0" w:space="0" w:color="auto"/>
            <w:left w:val="none" w:sz="0" w:space="0" w:color="auto"/>
            <w:bottom w:val="none" w:sz="0" w:space="0" w:color="auto"/>
            <w:right w:val="none" w:sz="0" w:space="0" w:color="auto"/>
          </w:divBdr>
          <w:divsChild>
            <w:div w:id="408579501">
              <w:marLeft w:val="0"/>
              <w:marRight w:val="0"/>
              <w:marTop w:val="0"/>
              <w:marBottom w:val="0"/>
              <w:divBdr>
                <w:top w:val="none" w:sz="0" w:space="0" w:color="auto"/>
                <w:left w:val="none" w:sz="0" w:space="0" w:color="auto"/>
                <w:bottom w:val="none" w:sz="0" w:space="0" w:color="auto"/>
                <w:right w:val="none" w:sz="0" w:space="0" w:color="auto"/>
              </w:divBdr>
            </w:div>
          </w:divsChild>
        </w:div>
        <w:div w:id="741177654">
          <w:marLeft w:val="0"/>
          <w:marRight w:val="0"/>
          <w:marTop w:val="0"/>
          <w:marBottom w:val="0"/>
          <w:divBdr>
            <w:top w:val="none" w:sz="0" w:space="0" w:color="auto"/>
            <w:left w:val="none" w:sz="0" w:space="0" w:color="auto"/>
            <w:bottom w:val="none" w:sz="0" w:space="0" w:color="auto"/>
            <w:right w:val="none" w:sz="0" w:space="0" w:color="auto"/>
          </w:divBdr>
          <w:divsChild>
            <w:div w:id="245305393">
              <w:marLeft w:val="0"/>
              <w:marRight w:val="450"/>
              <w:marTop w:val="105"/>
              <w:marBottom w:val="150"/>
              <w:divBdr>
                <w:top w:val="none" w:sz="0" w:space="0" w:color="auto"/>
                <w:left w:val="none" w:sz="0" w:space="0" w:color="auto"/>
                <w:bottom w:val="none" w:sz="0" w:space="0" w:color="auto"/>
                <w:right w:val="none" w:sz="0" w:space="0" w:color="auto"/>
              </w:divBdr>
              <w:divsChild>
                <w:div w:id="528493221">
                  <w:marLeft w:val="0"/>
                  <w:marRight w:val="0"/>
                  <w:marTop w:val="0"/>
                  <w:marBottom w:val="0"/>
                  <w:divBdr>
                    <w:top w:val="none" w:sz="0" w:space="0" w:color="auto"/>
                    <w:left w:val="none" w:sz="0" w:space="0" w:color="auto"/>
                    <w:bottom w:val="none" w:sz="0" w:space="0" w:color="auto"/>
                    <w:right w:val="none" w:sz="0" w:space="0" w:color="auto"/>
                  </w:divBdr>
                  <w:divsChild>
                    <w:div w:id="119807602">
                      <w:marLeft w:val="0"/>
                      <w:marRight w:val="0"/>
                      <w:marTop w:val="0"/>
                      <w:marBottom w:val="0"/>
                      <w:divBdr>
                        <w:top w:val="none" w:sz="0" w:space="0" w:color="auto"/>
                        <w:left w:val="none" w:sz="0" w:space="0" w:color="auto"/>
                        <w:bottom w:val="none" w:sz="0" w:space="0" w:color="auto"/>
                        <w:right w:val="none" w:sz="0" w:space="0" w:color="auto"/>
                      </w:divBdr>
                    </w:div>
                    <w:div w:id="76434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0550">
          <w:marLeft w:val="-188"/>
          <w:marRight w:val="-188"/>
          <w:marTop w:val="0"/>
          <w:marBottom w:val="0"/>
          <w:divBdr>
            <w:top w:val="none" w:sz="0" w:space="0" w:color="auto"/>
            <w:left w:val="none" w:sz="0" w:space="0" w:color="auto"/>
            <w:bottom w:val="none" w:sz="0" w:space="0" w:color="auto"/>
            <w:right w:val="none" w:sz="0" w:space="0" w:color="auto"/>
          </w:divBdr>
          <w:divsChild>
            <w:div w:id="175198945">
              <w:marLeft w:val="0"/>
              <w:marRight w:val="0"/>
              <w:marTop w:val="0"/>
              <w:marBottom w:val="0"/>
              <w:divBdr>
                <w:top w:val="none" w:sz="0" w:space="0" w:color="auto"/>
                <w:left w:val="none" w:sz="0" w:space="0" w:color="auto"/>
                <w:bottom w:val="none" w:sz="0" w:space="0" w:color="auto"/>
                <w:right w:val="none" w:sz="0" w:space="0" w:color="auto"/>
              </w:divBdr>
            </w:div>
          </w:divsChild>
        </w:div>
        <w:div w:id="741298410">
          <w:marLeft w:val="0"/>
          <w:marRight w:val="225"/>
          <w:marTop w:val="0"/>
          <w:marBottom w:val="0"/>
          <w:divBdr>
            <w:top w:val="none" w:sz="0" w:space="0" w:color="auto"/>
            <w:left w:val="none" w:sz="0" w:space="0" w:color="auto"/>
            <w:bottom w:val="none" w:sz="0" w:space="0" w:color="auto"/>
            <w:right w:val="none" w:sz="0" w:space="0" w:color="auto"/>
          </w:divBdr>
        </w:div>
        <w:div w:id="741298966">
          <w:marLeft w:val="626"/>
          <w:marRight w:val="1252"/>
          <w:marTop w:val="0"/>
          <w:marBottom w:val="0"/>
          <w:divBdr>
            <w:top w:val="none" w:sz="0" w:space="0" w:color="auto"/>
            <w:left w:val="none" w:sz="0" w:space="0" w:color="auto"/>
            <w:bottom w:val="none" w:sz="0" w:space="0" w:color="auto"/>
            <w:right w:val="none" w:sz="0" w:space="0" w:color="auto"/>
          </w:divBdr>
        </w:div>
        <w:div w:id="741365648">
          <w:marLeft w:val="-188"/>
          <w:marRight w:val="-188"/>
          <w:marTop w:val="0"/>
          <w:marBottom w:val="0"/>
          <w:divBdr>
            <w:top w:val="none" w:sz="0" w:space="0" w:color="auto"/>
            <w:left w:val="none" w:sz="0" w:space="0" w:color="auto"/>
            <w:bottom w:val="none" w:sz="0" w:space="0" w:color="auto"/>
            <w:right w:val="none" w:sz="0" w:space="0" w:color="auto"/>
          </w:divBdr>
        </w:div>
        <w:div w:id="741483882">
          <w:marLeft w:val="1463"/>
          <w:marRight w:val="0"/>
          <w:marTop w:val="0"/>
          <w:marBottom w:val="0"/>
          <w:divBdr>
            <w:top w:val="none" w:sz="0" w:space="0" w:color="auto"/>
            <w:left w:val="none" w:sz="0" w:space="0" w:color="auto"/>
            <w:bottom w:val="none" w:sz="0" w:space="0" w:color="auto"/>
            <w:right w:val="none" w:sz="0" w:space="0" w:color="auto"/>
          </w:divBdr>
          <w:divsChild>
            <w:div w:id="616182969">
              <w:marLeft w:val="0"/>
              <w:marRight w:val="0"/>
              <w:marTop w:val="0"/>
              <w:marBottom w:val="0"/>
              <w:divBdr>
                <w:top w:val="none" w:sz="0" w:space="0" w:color="auto"/>
                <w:left w:val="none" w:sz="0" w:space="0" w:color="auto"/>
                <w:bottom w:val="none" w:sz="0" w:space="0" w:color="auto"/>
                <w:right w:val="none" w:sz="0" w:space="0" w:color="auto"/>
              </w:divBdr>
            </w:div>
          </w:divsChild>
        </w:div>
        <w:div w:id="741484853">
          <w:marLeft w:val="0"/>
          <w:marRight w:val="0"/>
          <w:marTop w:val="0"/>
          <w:marBottom w:val="0"/>
          <w:divBdr>
            <w:top w:val="none" w:sz="0" w:space="0" w:color="auto"/>
            <w:left w:val="none" w:sz="0" w:space="0" w:color="auto"/>
            <w:bottom w:val="none" w:sz="0" w:space="0" w:color="auto"/>
            <w:right w:val="none" w:sz="0" w:space="0" w:color="auto"/>
          </w:divBdr>
        </w:div>
        <w:div w:id="741606699">
          <w:marLeft w:val="0"/>
          <w:marRight w:val="0"/>
          <w:marTop w:val="0"/>
          <w:marBottom w:val="0"/>
          <w:divBdr>
            <w:top w:val="dotted" w:sz="6" w:space="4" w:color="EBEBEB"/>
            <w:left w:val="none" w:sz="0" w:space="8" w:color="auto"/>
            <w:bottom w:val="dotted" w:sz="6" w:space="4" w:color="EBEBEB"/>
            <w:right w:val="none" w:sz="0" w:space="8" w:color="auto"/>
          </w:divBdr>
        </w:div>
        <w:div w:id="741637610">
          <w:marLeft w:val="1463"/>
          <w:marRight w:val="0"/>
          <w:marTop w:val="0"/>
          <w:marBottom w:val="0"/>
          <w:divBdr>
            <w:top w:val="none" w:sz="0" w:space="0" w:color="auto"/>
            <w:left w:val="none" w:sz="0" w:space="0" w:color="auto"/>
            <w:bottom w:val="none" w:sz="0" w:space="0" w:color="auto"/>
            <w:right w:val="none" w:sz="0" w:space="0" w:color="auto"/>
          </w:divBdr>
        </w:div>
        <w:div w:id="741679286">
          <w:marLeft w:val="0"/>
          <w:marRight w:val="0"/>
          <w:marTop w:val="0"/>
          <w:marBottom w:val="0"/>
          <w:divBdr>
            <w:top w:val="none" w:sz="0" w:space="0" w:color="auto"/>
            <w:left w:val="none" w:sz="0" w:space="0" w:color="auto"/>
            <w:bottom w:val="none" w:sz="0" w:space="0" w:color="auto"/>
            <w:right w:val="none" w:sz="0" w:space="0" w:color="auto"/>
          </w:divBdr>
          <w:divsChild>
            <w:div w:id="645203896">
              <w:marLeft w:val="0"/>
              <w:marRight w:val="0"/>
              <w:marTop w:val="0"/>
              <w:marBottom w:val="0"/>
              <w:divBdr>
                <w:top w:val="none" w:sz="0" w:space="0" w:color="auto"/>
                <w:left w:val="none" w:sz="0" w:space="0" w:color="auto"/>
                <w:bottom w:val="none" w:sz="0" w:space="0" w:color="auto"/>
                <w:right w:val="none" w:sz="0" w:space="0" w:color="auto"/>
              </w:divBdr>
              <w:divsChild>
                <w:div w:id="53361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41684099">
          <w:marLeft w:val="0"/>
          <w:marRight w:val="0"/>
          <w:marTop w:val="0"/>
          <w:marBottom w:val="0"/>
          <w:divBdr>
            <w:top w:val="none" w:sz="0" w:space="0" w:color="auto"/>
            <w:left w:val="none" w:sz="0" w:space="0" w:color="auto"/>
            <w:bottom w:val="none" w:sz="0" w:space="0" w:color="auto"/>
            <w:right w:val="none" w:sz="0" w:space="0" w:color="auto"/>
          </w:divBdr>
        </w:div>
        <w:div w:id="741752571">
          <w:marLeft w:val="-188"/>
          <w:marRight w:val="-188"/>
          <w:marTop w:val="0"/>
          <w:marBottom w:val="0"/>
          <w:divBdr>
            <w:top w:val="none" w:sz="0" w:space="0" w:color="auto"/>
            <w:left w:val="none" w:sz="0" w:space="0" w:color="auto"/>
            <w:bottom w:val="none" w:sz="0" w:space="0" w:color="auto"/>
            <w:right w:val="none" w:sz="0" w:space="0" w:color="auto"/>
          </w:divBdr>
        </w:div>
        <w:div w:id="741755463">
          <w:marLeft w:val="0"/>
          <w:marRight w:val="0"/>
          <w:marTop w:val="0"/>
          <w:marBottom w:val="250"/>
          <w:divBdr>
            <w:top w:val="none" w:sz="0" w:space="0" w:color="auto"/>
            <w:left w:val="none" w:sz="0" w:space="0" w:color="auto"/>
            <w:bottom w:val="none" w:sz="0" w:space="0" w:color="auto"/>
            <w:right w:val="none" w:sz="0" w:space="0" w:color="auto"/>
          </w:divBdr>
          <w:divsChild>
            <w:div w:id="390664117">
              <w:marLeft w:val="0"/>
              <w:marRight w:val="0"/>
              <w:marTop w:val="0"/>
              <w:marBottom w:val="0"/>
              <w:divBdr>
                <w:top w:val="none" w:sz="0" w:space="0" w:color="auto"/>
                <w:left w:val="none" w:sz="0" w:space="0" w:color="auto"/>
                <w:bottom w:val="none" w:sz="0" w:space="0" w:color="auto"/>
                <w:right w:val="none" w:sz="0" w:space="0" w:color="auto"/>
              </w:divBdr>
              <w:divsChild>
                <w:div w:id="500006144">
                  <w:marLeft w:val="-125"/>
                  <w:marRight w:val="-125"/>
                  <w:marTop w:val="0"/>
                  <w:marBottom w:val="0"/>
                  <w:divBdr>
                    <w:top w:val="none" w:sz="0" w:space="0" w:color="auto"/>
                    <w:left w:val="none" w:sz="0" w:space="0" w:color="auto"/>
                    <w:bottom w:val="none" w:sz="0" w:space="0" w:color="auto"/>
                    <w:right w:val="none" w:sz="0" w:space="0" w:color="auto"/>
                  </w:divBdr>
                  <w:divsChild>
                    <w:div w:id="3802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5871">
          <w:marLeft w:val="0"/>
          <w:marRight w:val="0"/>
          <w:marTop w:val="0"/>
          <w:marBottom w:val="384"/>
          <w:divBdr>
            <w:top w:val="none" w:sz="0" w:space="0" w:color="auto"/>
            <w:left w:val="none" w:sz="0" w:space="0" w:color="auto"/>
            <w:bottom w:val="none" w:sz="0" w:space="0" w:color="auto"/>
            <w:right w:val="none" w:sz="0" w:space="0" w:color="auto"/>
          </w:divBdr>
        </w:div>
        <w:div w:id="741756605">
          <w:marLeft w:val="75"/>
          <w:marRight w:val="75"/>
          <w:marTop w:val="75"/>
          <w:marBottom w:val="75"/>
          <w:divBdr>
            <w:top w:val="single" w:sz="4" w:space="0" w:color="CCCCCC"/>
            <w:left w:val="single" w:sz="4" w:space="0" w:color="CCCCCC"/>
            <w:bottom w:val="single" w:sz="4" w:space="0" w:color="CCCCCC"/>
            <w:right w:val="single" w:sz="4" w:space="0" w:color="CCCCCC"/>
          </w:divBdr>
        </w:div>
        <w:div w:id="741802590">
          <w:marLeft w:val="0"/>
          <w:marRight w:val="0"/>
          <w:marTop w:val="0"/>
          <w:marBottom w:val="0"/>
          <w:divBdr>
            <w:top w:val="none" w:sz="0" w:space="0" w:color="auto"/>
            <w:left w:val="none" w:sz="0" w:space="0" w:color="auto"/>
            <w:bottom w:val="none" w:sz="0" w:space="0" w:color="auto"/>
            <w:right w:val="none" w:sz="0" w:space="0" w:color="auto"/>
          </w:divBdr>
        </w:div>
        <w:div w:id="741827959">
          <w:marLeft w:val="-300"/>
          <w:marRight w:val="-300"/>
          <w:marTop w:val="0"/>
          <w:marBottom w:val="450"/>
          <w:divBdr>
            <w:top w:val="none" w:sz="0" w:space="0" w:color="auto"/>
            <w:left w:val="none" w:sz="0" w:space="0" w:color="auto"/>
            <w:bottom w:val="none" w:sz="0" w:space="0" w:color="auto"/>
            <w:right w:val="none" w:sz="0" w:space="0" w:color="auto"/>
          </w:divBdr>
        </w:div>
        <w:div w:id="741828827">
          <w:marLeft w:val="1463"/>
          <w:marRight w:val="0"/>
          <w:marTop w:val="0"/>
          <w:marBottom w:val="0"/>
          <w:divBdr>
            <w:top w:val="none" w:sz="0" w:space="0" w:color="auto"/>
            <w:left w:val="none" w:sz="0" w:space="0" w:color="auto"/>
            <w:bottom w:val="none" w:sz="0" w:space="0" w:color="auto"/>
            <w:right w:val="none" w:sz="0" w:space="0" w:color="auto"/>
          </w:divBdr>
        </w:div>
        <w:div w:id="741834387">
          <w:marLeft w:val="0"/>
          <w:marRight w:val="0"/>
          <w:marTop w:val="0"/>
          <w:marBottom w:val="0"/>
          <w:divBdr>
            <w:top w:val="none" w:sz="0" w:space="0" w:color="auto"/>
            <w:left w:val="none" w:sz="0" w:space="0" w:color="auto"/>
            <w:bottom w:val="none" w:sz="0" w:space="0" w:color="auto"/>
            <w:right w:val="none" w:sz="0" w:space="0" w:color="auto"/>
          </w:divBdr>
        </w:div>
        <w:div w:id="741876904">
          <w:marLeft w:val="0"/>
          <w:marRight w:val="0"/>
          <w:marTop w:val="0"/>
          <w:marBottom w:val="0"/>
          <w:divBdr>
            <w:top w:val="none" w:sz="0" w:space="0" w:color="auto"/>
            <w:left w:val="none" w:sz="0" w:space="0" w:color="auto"/>
            <w:bottom w:val="none" w:sz="0" w:space="0" w:color="auto"/>
            <w:right w:val="none" w:sz="0" w:space="0" w:color="auto"/>
          </w:divBdr>
        </w:div>
        <w:div w:id="741951479">
          <w:marLeft w:val="0"/>
          <w:marRight w:val="0"/>
          <w:marTop w:val="0"/>
          <w:marBottom w:val="0"/>
          <w:divBdr>
            <w:top w:val="none" w:sz="0" w:space="0" w:color="auto"/>
            <w:left w:val="none" w:sz="0" w:space="0" w:color="auto"/>
            <w:bottom w:val="none" w:sz="0" w:space="0" w:color="auto"/>
            <w:right w:val="none" w:sz="0" w:space="0" w:color="auto"/>
          </w:divBdr>
        </w:div>
        <w:div w:id="742021172">
          <w:marLeft w:val="0"/>
          <w:marRight w:val="0"/>
          <w:marTop w:val="0"/>
          <w:marBottom w:val="0"/>
          <w:divBdr>
            <w:top w:val="none" w:sz="0" w:space="0" w:color="auto"/>
            <w:left w:val="none" w:sz="0" w:space="0" w:color="auto"/>
            <w:bottom w:val="none" w:sz="0" w:space="0" w:color="auto"/>
            <w:right w:val="none" w:sz="0" w:space="0" w:color="auto"/>
          </w:divBdr>
        </w:div>
        <w:div w:id="742026730">
          <w:marLeft w:val="150"/>
          <w:marRight w:val="150"/>
          <w:marTop w:val="150"/>
          <w:marBottom w:val="150"/>
          <w:divBdr>
            <w:top w:val="none" w:sz="0" w:space="0" w:color="auto"/>
            <w:left w:val="none" w:sz="0" w:space="0" w:color="auto"/>
            <w:bottom w:val="none" w:sz="0" w:space="0" w:color="auto"/>
            <w:right w:val="none" w:sz="0" w:space="0" w:color="auto"/>
          </w:divBdr>
          <w:divsChild>
            <w:div w:id="560285081">
              <w:marLeft w:val="0"/>
              <w:marRight w:val="0"/>
              <w:marTop w:val="0"/>
              <w:marBottom w:val="0"/>
              <w:divBdr>
                <w:top w:val="none" w:sz="0" w:space="0" w:color="auto"/>
                <w:left w:val="none" w:sz="0" w:space="0" w:color="auto"/>
                <w:bottom w:val="none" w:sz="0" w:space="0" w:color="auto"/>
                <w:right w:val="none" w:sz="0" w:space="0" w:color="auto"/>
              </w:divBdr>
            </w:div>
          </w:divsChild>
        </w:div>
        <w:div w:id="742027310">
          <w:marLeft w:val="0"/>
          <w:marRight w:val="0"/>
          <w:marTop w:val="0"/>
          <w:marBottom w:val="0"/>
          <w:divBdr>
            <w:top w:val="none" w:sz="0" w:space="0" w:color="auto"/>
            <w:left w:val="none" w:sz="0" w:space="0" w:color="auto"/>
            <w:bottom w:val="none" w:sz="0" w:space="0" w:color="auto"/>
            <w:right w:val="none" w:sz="0" w:space="0" w:color="auto"/>
          </w:divBdr>
        </w:div>
        <w:div w:id="742027448">
          <w:marLeft w:val="0"/>
          <w:marRight w:val="0"/>
          <w:marTop w:val="0"/>
          <w:marBottom w:val="240"/>
          <w:divBdr>
            <w:top w:val="none" w:sz="0" w:space="0" w:color="auto"/>
            <w:left w:val="none" w:sz="0" w:space="0" w:color="auto"/>
            <w:bottom w:val="none" w:sz="0" w:space="0" w:color="auto"/>
            <w:right w:val="none" w:sz="0" w:space="0" w:color="auto"/>
          </w:divBdr>
        </w:div>
        <w:div w:id="742065338">
          <w:marLeft w:val="0"/>
          <w:marRight w:val="0"/>
          <w:marTop w:val="0"/>
          <w:marBottom w:val="0"/>
          <w:divBdr>
            <w:top w:val="none" w:sz="0" w:space="0" w:color="auto"/>
            <w:left w:val="none" w:sz="0" w:space="0" w:color="auto"/>
            <w:bottom w:val="none" w:sz="0" w:space="0" w:color="auto"/>
            <w:right w:val="none" w:sz="0" w:space="0" w:color="auto"/>
          </w:divBdr>
        </w:div>
        <w:div w:id="742071373">
          <w:marLeft w:val="0"/>
          <w:marRight w:val="0"/>
          <w:marTop w:val="0"/>
          <w:marBottom w:val="250"/>
          <w:divBdr>
            <w:top w:val="none" w:sz="0" w:space="0" w:color="auto"/>
            <w:left w:val="none" w:sz="0" w:space="0" w:color="auto"/>
            <w:bottom w:val="single" w:sz="4" w:space="4" w:color="000000"/>
            <w:right w:val="none" w:sz="0" w:space="0" w:color="auto"/>
          </w:divBdr>
        </w:div>
        <w:div w:id="742071851">
          <w:marLeft w:val="0"/>
          <w:marRight w:val="0"/>
          <w:marTop w:val="0"/>
          <w:marBottom w:val="0"/>
          <w:divBdr>
            <w:top w:val="none" w:sz="0" w:space="0" w:color="auto"/>
            <w:left w:val="none" w:sz="0" w:space="0" w:color="auto"/>
            <w:bottom w:val="none" w:sz="0" w:space="0" w:color="auto"/>
            <w:right w:val="none" w:sz="0" w:space="0" w:color="auto"/>
          </w:divBdr>
        </w:div>
        <w:div w:id="742143346">
          <w:marLeft w:val="0"/>
          <w:marRight w:val="0"/>
          <w:marTop w:val="0"/>
          <w:marBottom w:val="300"/>
          <w:divBdr>
            <w:top w:val="none" w:sz="0" w:space="0" w:color="auto"/>
            <w:left w:val="none" w:sz="0" w:space="0" w:color="auto"/>
            <w:bottom w:val="none" w:sz="0" w:space="0" w:color="auto"/>
            <w:right w:val="none" w:sz="0" w:space="0" w:color="auto"/>
          </w:divBdr>
        </w:div>
        <w:div w:id="742144584">
          <w:marLeft w:val="0"/>
          <w:marRight w:val="0"/>
          <w:marTop w:val="100"/>
          <w:marBottom w:val="100"/>
          <w:divBdr>
            <w:top w:val="none" w:sz="0" w:space="0" w:color="auto"/>
            <w:left w:val="none" w:sz="0" w:space="0" w:color="auto"/>
            <w:bottom w:val="none" w:sz="0" w:space="0" w:color="auto"/>
            <w:right w:val="none" w:sz="0" w:space="0" w:color="auto"/>
          </w:divBdr>
          <w:divsChild>
            <w:div w:id="169681009">
              <w:marLeft w:val="0"/>
              <w:marRight w:val="0"/>
              <w:marTop w:val="0"/>
              <w:marBottom w:val="0"/>
              <w:divBdr>
                <w:top w:val="none" w:sz="0" w:space="0" w:color="auto"/>
                <w:left w:val="none" w:sz="0" w:space="0" w:color="auto"/>
                <w:bottom w:val="none" w:sz="0" w:space="0" w:color="auto"/>
                <w:right w:val="none" w:sz="0" w:space="0" w:color="auto"/>
              </w:divBdr>
            </w:div>
          </w:divsChild>
        </w:div>
        <w:div w:id="742217659">
          <w:marLeft w:val="0"/>
          <w:marRight w:val="0"/>
          <w:marTop w:val="0"/>
          <w:marBottom w:val="0"/>
          <w:divBdr>
            <w:top w:val="none" w:sz="0" w:space="0" w:color="auto"/>
            <w:left w:val="none" w:sz="0" w:space="0" w:color="auto"/>
            <w:bottom w:val="none" w:sz="0" w:space="0" w:color="auto"/>
            <w:right w:val="none" w:sz="0" w:space="0" w:color="auto"/>
          </w:divBdr>
        </w:div>
        <w:div w:id="742291416">
          <w:marLeft w:val="0"/>
          <w:marRight w:val="0"/>
          <w:marTop w:val="0"/>
          <w:marBottom w:val="0"/>
          <w:divBdr>
            <w:top w:val="none" w:sz="0" w:space="0" w:color="auto"/>
            <w:left w:val="none" w:sz="0" w:space="0" w:color="auto"/>
            <w:bottom w:val="none" w:sz="0" w:space="0" w:color="auto"/>
            <w:right w:val="none" w:sz="0" w:space="0" w:color="auto"/>
          </w:divBdr>
        </w:div>
        <w:div w:id="742332669">
          <w:marLeft w:val="0"/>
          <w:marRight w:val="0"/>
          <w:marTop w:val="0"/>
          <w:marBottom w:val="75"/>
          <w:divBdr>
            <w:top w:val="none" w:sz="0" w:space="0" w:color="auto"/>
            <w:left w:val="none" w:sz="0" w:space="0" w:color="auto"/>
            <w:bottom w:val="none" w:sz="0" w:space="0" w:color="auto"/>
            <w:right w:val="none" w:sz="0" w:space="0" w:color="auto"/>
          </w:divBdr>
        </w:div>
        <w:div w:id="742336454">
          <w:marLeft w:val="0"/>
          <w:marRight w:val="0"/>
          <w:marTop w:val="0"/>
          <w:marBottom w:val="0"/>
          <w:divBdr>
            <w:top w:val="none" w:sz="0" w:space="0" w:color="auto"/>
            <w:left w:val="none" w:sz="0" w:space="0" w:color="auto"/>
            <w:bottom w:val="none" w:sz="0" w:space="0" w:color="auto"/>
            <w:right w:val="none" w:sz="0" w:space="0" w:color="auto"/>
          </w:divBdr>
          <w:divsChild>
            <w:div w:id="308675353">
              <w:marLeft w:val="0"/>
              <w:marRight w:val="150"/>
              <w:marTop w:val="0"/>
              <w:marBottom w:val="0"/>
              <w:divBdr>
                <w:top w:val="none" w:sz="0" w:space="0" w:color="auto"/>
                <w:left w:val="none" w:sz="0" w:space="0" w:color="auto"/>
                <w:bottom w:val="none" w:sz="0" w:space="0" w:color="auto"/>
                <w:right w:val="none" w:sz="0" w:space="0" w:color="auto"/>
              </w:divBdr>
            </w:div>
          </w:divsChild>
        </w:div>
        <w:div w:id="742410771">
          <w:marLeft w:val="0"/>
          <w:marRight w:val="0"/>
          <w:marTop w:val="0"/>
          <w:marBottom w:val="0"/>
          <w:divBdr>
            <w:top w:val="none" w:sz="0" w:space="0" w:color="auto"/>
            <w:left w:val="none" w:sz="0" w:space="0" w:color="auto"/>
            <w:bottom w:val="none" w:sz="0" w:space="0" w:color="auto"/>
            <w:right w:val="none" w:sz="0" w:space="0" w:color="auto"/>
          </w:divBdr>
        </w:div>
        <w:div w:id="742415129">
          <w:marLeft w:val="0"/>
          <w:marRight w:val="0"/>
          <w:marTop w:val="0"/>
          <w:marBottom w:val="0"/>
          <w:divBdr>
            <w:top w:val="none" w:sz="0" w:space="0" w:color="auto"/>
            <w:left w:val="none" w:sz="0" w:space="0" w:color="auto"/>
            <w:bottom w:val="none" w:sz="0" w:space="0" w:color="auto"/>
            <w:right w:val="none" w:sz="0" w:space="0" w:color="auto"/>
          </w:divBdr>
        </w:div>
        <w:div w:id="742416506">
          <w:marLeft w:val="0"/>
          <w:marRight w:val="0"/>
          <w:marTop w:val="0"/>
          <w:marBottom w:val="0"/>
          <w:divBdr>
            <w:top w:val="none" w:sz="0" w:space="0" w:color="auto"/>
            <w:left w:val="none" w:sz="0" w:space="0" w:color="auto"/>
            <w:bottom w:val="none" w:sz="0" w:space="0" w:color="auto"/>
            <w:right w:val="none" w:sz="0" w:space="0" w:color="auto"/>
          </w:divBdr>
        </w:div>
        <w:div w:id="742484194">
          <w:marLeft w:val="0"/>
          <w:marRight w:val="0"/>
          <w:marTop w:val="0"/>
          <w:marBottom w:val="0"/>
          <w:divBdr>
            <w:top w:val="none" w:sz="0" w:space="0" w:color="auto"/>
            <w:left w:val="none" w:sz="0" w:space="0" w:color="auto"/>
            <w:bottom w:val="none" w:sz="0" w:space="0" w:color="auto"/>
            <w:right w:val="none" w:sz="0" w:space="0" w:color="auto"/>
          </w:divBdr>
        </w:div>
        <w:div w:id="742681493">
          <w:marLeft w:val="0"/>
          <w:marRight w:val="0"/>
          <w:marTop w:val="0"/>
          <w:marBottom w:val="150"/>
          <w:divBdr>
            <w:top w:val="none" w:sz="0" w:space="0" w:color="auto"/>
            <w:left w:val="none" w:sz="0" w:space="0" w:color="auto"/>
            <w:bottom w:val="none" w:sz="0" w:space="0" w:color="auto"/>
            <w:right w:val="none" w:sz="0" w:space="0" w:color="auto"/>
          </w:divBdr>
        </w:div>
        <w:div w:id="74268225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384"/>
          <w:divBdr>
            <w:top w:val="none" w:sz="0" w:space="0" w:color="auto"/>
            <w:left w:val="none" w:sz="0" w:space="0" w:color="auto"/>
            <w:bottom w:val="none" w:sz="0" w:space="0" w:color="auto"/>
            <w:right w:val="none" w:sz="0" w:space="0" w:color="auto"/>
          </w:divBdr>
        </w:div>
        <w:div w:id="742724254">
          <w:marLeft w:val="0"/>
          <w:marRight w:val="0"/>
          <w:marTop w:val="0"/>
          <w:marBottom w:val="0"/>
          <w:divBdr>
            <w:top w:val="none" w:sz="0" w:space="0" w:color="auto"/>
            <w:left w:val="none" w:sz="0" w:space="0" w:color="auto"/>
            <w:bottom w:val="none" w:sz="0" w:space="0" w:color="auto"/>
            <w:right w:val="none" w:sz="0" w:space="0" w:color="auto"/>
          </w:divBdr>
        </w:div>
        <w:div w:id="742797314">
          <w:marLeft w:val="0"/>
          <w:marRight w:val="0"/>
          <w:marTop w:val="0"/>
          <w:marBottom w:val="0"/>
          <w:divBdr>
            <w:top w:val="none" w:sz="0" w:space="0" w:color="auto"/>
            <w:left w:val="none" w:sz="0" w:space="0" w:color="auto"/>
            <w:bottom w:val="none" w:sz="0" w:space="0" w:color="auto"/>
            <w:right w:val="none" w:sz="0" w:space="0" w:color="auto"/>
          </w:divBdr>
        </w:div>
        <w:div w:id="742797962">
          <w:marLeft w:val="0"/>
          <w:marRight w:val="0"/>
          <w:marTop w:val="0"/>
          <w:marBottom w:val="0"/>
          <w:divBdr>
            <w:top w:val="none" w:sz="0" w:space="0" w:color="auto"/>
            <w:left w:val="none" w:sz="0" w:space="0" w:color="auto"/>
            <w:bottom w:val="none" w:sz="0" w:space="0" w:color="auto"/>
            <w:right w:val="none" w:sz="0" w:space="0" w:color="auto"/>
          </w:divBdr>
          <w:divsChild>
            <w:div w:id="18167005">
              <w:marLeft w:val="0"/>
              <w:marRight w:val="0"/>
              <w:marTop w:val="100"/>
              <w:marBottom w:val="100"/>
              <w:divBdr>
                <w:top w:val="none" w:sz="0" w:space="0" w:color="auto"/>
                <w:left w:val="none" w:sz="0" w:space="0" w:color="auto"/>
                <w:bottom w:val="none" w:sz="0" w:space="0" w:color="auto"/>
                <w:right w:val="none" w:sz="0" w:space="0" w:color="auto"/>
              </w:divBdr>
              <w:divsChild>
                <w:div w:id="524250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2869871">
          <w:marLeft w:val="0"/>
          <w:marRight w:val="0"/>
          <w:marTop w:val="0"/>
          <w:marBottom w:val="0"/>
          <w:divBdr>
            <w:top w:val="none" w:sz="0" w:space="0" w:color="auto"/>
            <w:left w:val="none" w:sz="0" w:space="0" w:color="auto"/>
            <w:bottom w:val="none" w:sz="0" w:space="0" w:color="auto"/>
            <w:right w:val="none" w:sz="0" w:space="0" w:color="auto"/>
          </w:divBdr>
        </w:div>
        <w:div w:id="742871275">
          <w:marLeft w:val="1221"/>
          <w:marRight w:val="0"/>
          <w:marTop w:val="0"/>
          <w:marBottom w:val="0"/>
          <w:divBdr>
            <w:top w:val="none" w:sz="0" w:space="0" w:color="auto"/>
            <w:left w:val="none" w:sz="0" w:space="0" w:color="auto"/>
            <w:bottom w:val="none" w:sz="0" w:space="0" w:color="auto"/>
            <w:right w:val="none" w:sz="0" w:space="0" w:color="auto"/>
          </w:divBdr>
        </w:div>
        <w:div w:id="742871411">
          <w:marLeft w:val="0"/>
          <w:marRight w:val="0"/>
          <w:marTop w:val="0"/>
          <w:marBottom w:val="63"/>
          <w:divBdr>
            <w:top w:val="none" w:sz="0" w:space="0" w:color="auto"/>
            <w:left w:val="none" w:sz="0" w:space="0" w:color="auto"/>
            <w:bottom w:val="none" w:sz="0" w:space="0" w:color="auto"/>
            <w:right w:val="none" w:sz="0" w:space="0" w:color="auto"/>
          </w:divBdr>
        </w:div>
        <w:div w:id="742872101">
          <w:marLeft w:val="0"/>
          <w:marRight w:val="0"/>
          <w:marTop w:val="0"/>
          <w:marBottom w:val="0"/>
          <w:divBdr>
            <w:top w:val="none" w:sz="0" w:space="0" w:color="auto"/>
            <w:left w:val="none" w:sz="0" w:space="0" w:color="auto"/>
            <w:bottom w:val="none" w:sz="0" w:space="0" w:color="auto"/>
            <w:right w:val="none" w:sz="0" w:space="0" w:color="auto"/>
          </w:divBdr>
        </w:div>
        <w:div w:id="742920368">
          <w:marLeft w:val="-188"/>
          <w:marRight w:val="-188"/>
          <w:marTop w:val="0"/>
          <w:marBottom w:val="0"/>
          <w:divBdr>
            <w:top w:val="none" w:sz="0" w:space="0" w:color="auto"/>
            <w:left w:val="none" w:sz="0" w:space="0" w:color="auto"/>
            <w:bottom w:val="none" w:sz="0" w:space="0" w:color="auto"/>
            <w:right w:val="none" w:sz="0" w:space="0" w:color="auto"/>
          </w:divBdr>
          <w:divsChild>
            <w:div w:id="562568041">
              <w:marLeft w:val="1221"/>
              <w:marRight w:val="0"/>
              <w:marTop w:val="0"/>
              <w:marBottom w:val="0"/>
              <w:divBdr>
                <w:top w:val="none" w:sz="0" w:space="0" w:color="auto"/>
                <w:left w:val="none" w:sz="0" w:space="0" w:color="auto"/>
                <w:bottom w:val="none" w:sz="0" w:space="0" w:color="auto"/>
                <w:right w:val="none" w:sz="0" w:space="0" w:color="auto"/>
              </w:divBdr>
            </w:div>
          </w:divsChild>
        </w:div>
        <w:div w:id="742920613">
          <w:marLeft w:val="750"/>
          <w:marRight w:val="0"/>
          <w:marTop w:val="0"/>
          <w:marBottom w:val="0"/>
          <w:divBdr>
            <w:top w:val="none" w:sz="0" w:space="0" w:color="auto"/>
            <w:left w:val="none" w:sz="0" w:space="0" w:color="auto"/>
            <w:bottom w:val="none" w:sz="0" w:space="0" w:color="auto"/>
            <w:right w:val="none" w:sz="0" w:space="0" w:color="auto"/>
          </w:divBdr>
        </w:div>
        <w:div w:id="742988911">
          <w:marLeft w:val="0"/>
          <w:marRight w:val="0"/>
          <w:marTop w:val="0"/>
          <w:marBottom w:val="0"/>
          <w:divBdr>
            <w:top w:val="none" w:sz="0" w:space="0" w:color="auto"/>
            <w:left w:val="none" w:sz="0" w:space="0" w:color="auto"/>
            <w:bottom w:val="none" w:sz="0" w:space="0" w:color="auto"/>
            <w:right w:val="none" w:sz="0" w:space="0" w:color="auto"/>
          </w:divBdr>
          <w:divsChild>
            <w:div w:id="118763701">
              <w:marLeft w:val="0"/>
              <w:marRight w:val="0"/>
              <w:marTop w:val="0"/>
              <w:marBottom w:val="0"/>
              <w:divBdr>
                <w:top w:val="none" w:sz="0" w:space="0" w:color="auto"/>
                <w:left w:val="none" w:sz="0" w:space="0" w:color="auto"/>
                <w:bottom w:val="none" w:sz="0" w:space="0" w:color="auto"/>
                <w:right w:val="none" w:sz="0" w:space="0" w:color="auto"/>
              </w:divBdr>
            </w:div>
            <w:div w:id="395469930">
              <w:marLeft w:val="0"/>
              <w:marRight w:val="0"/>
              <w:marTop w:val="0"/>
              <w:marBottom w:val="75"/>
              <w:divBdr>
                <w:top w:val="none" w:sz="0" w:space="0" w:color="auto"/>
                <w:left w:val="none" w:sz="0" w:space="0" w:color="auto"/>
                <w:bottom w:val="none" w:sz="0" w:space="0" w:color="auto"/>
                <w:right w:val="none" w:sz="0" w:space="0" w:color="auto"/>
              </w:divBdr>
            </w:div>
          </w:divsChild>
        </w:div>
        <w:div w:id="742990536">
          <w:marLeft w:val="15"/>
          <w:marRight w:val="225"/>
          <w:marTop w:val="225"/>
          <w:marBottom w:val="105"/>
          <w:divBdr>
            <w:top w:val="none" w:sz="0" w:space="0" w:color="auto"/>
            <w:left w:val="none" w:sz="0" w:space="0" w:color="auto"/>
            <w:bottom w:val="none" w:sz="0" w:space="0" w:color="auto"/>
            <w:right w:val="none" w:sz="0" w:space="0" w:color="auto"/>
          </w:divBdr>
        </w:div>
        <w:div w:id="742991384">
          <w:marLeft w:val="0"/>
          <w:marRight w:val="0"/>
          <w:marTop w:val="450"/>
          <w:marBottom w:val="450"/>
          <w:divBdr>
            <w:top w:val="none" w:sz="0" w:space="0" w:color="auto"/>
            <w:left w:val="none" w:sz="0" w:space="0" w:color="auto"/>
            <w:bottom w:val="none" w:sz="0" w:space="0" w:color="auto"/>
            <w:right w:val="none" w:sz="0" w:space="0" w:color="auto"/>
          </w:divBdr>
        </w:div>
        <w:div w:id="742995047">
          <w:marLeft w:val="0"/>
          <w:marRight w:val="225"/>
          <w:marTop w:val="0"/>
          <w:marBottom w:val="0"/>
          <w:divBdr>
            <w:top w:val="none" w:sz="0" w:space="0" w:color="auto"/>
            <w:left w:val="none" w:sz="0" w:space="0" w:color="auto"/>
            <w:bottom w:val="none" w:sz="0" w:space="0" w:color="auto"/>
            <w:right w:val="none" w:sz="0" w:space="0" w:color="auto"/>
          </w:divBdr>
        </w:div>
        <w:div w:id="743067397">
          <w:marLeft w:val="0"/>
          <w:marRight w:val="0"/>
          <w:marTop w:val="100"/>
          <w:marBottom w:val="100"/>
          <w:divBdr>
            <w:top w:val="none" w:sz="0" w:space="0" w:color="auto"/>
            <w:left w:val="none" w:sz="0" w:space="0" w:color="auto"/>
            <w:bottom w:val="none" w:sz="0" w:space="0" w:color="auto"/>
            <w:right w:val="none" w:sz="0" w:space="0" w:color="auto"/>
          </w:divBdr>
        </w:div>
        <w:div w:id="743138616">
          <w:marLeft w:val="0"/>
          <w:marRight w:val="0"/>
          <w:marTop w:val="0"/>
          <w:marBottom w:val="150"/>
          <w:divBdr>
            <w:top w:val="none" w:sz="0" w:space="0" w:color="auto"/>
            <w:left w:val="none" w:sz="0" w:space="0" w:color="auto"/>
            <w:bottom w:val="none" w:sz="0" w:space="0" w:color="auto"/>
            <w:right w:val="none" w:sz="0" w:space="0" w:color="auto"/>
          </w:divBdr>
        </w:div>
        <w:div w:id="743141313">
          <w:marLeft w:val="0"/>
          <w:marRight w:val="225"/>
          <w:marTop w:val="0"/>
          <w:marBottom w:val="0"/>
          <w:divBdr>
            <w:top w:val="none" w:sz="0" w:space="0" w:color="auto"/>
            <w:left w:val="none" w:sz="0" w:space="0" w:color="auto"/>
            <w:bottom w:val="none" w:sz="0" w:space="0" w:color="auto"/>
            <w:right w:val="none" w:sz="0" w:space="0" w:color="auto"/>
          </w:divBdr>
        </w:div>
        <w:div w:id="743183054">
          <w:marLeft w:val="0"/>
          <w:marRight w:val="0"/>
          <w:marTop w:val="0"/>
          <w:marBottom w:val="384"/>
          <w:divBdr>
            <w:top w:val="none" w:sz="0" w:space="0" w:color="auto"/>
            <w:left w:val="none" w:sz="0" w:space="0" w:color="auto"/>
            <w:bottom w:val="none" w:sz="0" w:space="0" w:color="auto"/>
            <w:right w:val="none" w:sz="0" w:space="0" w:color="auto"/>
          </w:divBdr>
        </w:div>
        <w:div w:id="743258198">
          <w:marLeft w:val="-150"/>
          <w:marRight w:val="-150"/>
          <w:marTop w:val="0"/>
          <w:marBottom w:val="450"/>
          <w:divBdr>
            <w:top w:val="none" w:sz="0" w:space="0" w:color="auto"/>
            <w:left w:val="none" w:sz="0" w:space="0" w:color="auto"/>
            <w:bottom w:val="none" w:sz="0" w:space="0" w:color="auto"/>
            <w:right w:val="none" w:sz="0" w:space="0" w:color="auto"/>
          </w:divBdr>
        </w:div>
        <w:div w:id="743333947">
          <w:marLeft w:val="0"/>
          <w:marRight w:val="0"/>
          <w:marTop w:val="0"/>
          <w:marBottom w:val="0"/>
          <w:divBdr>
            <w:top w:val="none" w:sz="0" w:space="0" w:color="auto"/>
            <w:left w:val="none" w:sz="0" w:space="0" w:color="auto"/>
            <w:bottom w:val="none" w:sz="0" w:space="0" w:color="auto"/>
            <w:right w:val="none" w:sz="0" w:space="0" w:color="auto"/>
          </w:divBdr>
          <w:divsChild>
            <w:div w:id="417677508">
              <w:marLeft w:val="0"/>
              <w:marRight w:val="1950"/>
              <w:marTop w:val="0"/>
              <w:marBottom w:val="0"/>
              <w:divBdr>
                <w:top w:val="none" w:sz="0" w:space="0" w:color="auto"/>
                <w:left w:val="none" w:sz="0" w:space="0" w:color="auto"/>
                <w:bottom w:val="none" w:sz="0" w:space="0" w:color="auto"/>
                <w:right w:val="none" w:sz="0" w:space="0" w:color="auto"/>
              </w:divBdr>
            </w:div>
          </w:divsChild>
        </w:div>
        <w:div w:id="743338231">
          <w:marLeft w:val="0"/>
          <w:marRight w:val="0"/>
          <w:marTop w:val="0"/>
          <w:marBottom w:val="0"/>
          <w:divBdr>
            <w:top w:val="none" w:sz="0" w:space="0" w:color="auto"/>
            <w:left w:val="none" w:sz="0" w:space="0" w:color="auto"/>
            <w:bottom w:val="none" w:sz="0" w:space="0" w:color="auto"/>
            <w:right w:val="none" w:sz="0" w:space="0" w:color="auto"/>
          </w:divBdr>
        </w:div>
        <w:div w:id="743457251">
          <w:marLeft w:val="0"/>
          <w:marRight w:val="0"/>
          <w:marTop w:val="0"/>
          <w:marBottom w:val="0"/>
          <w:divBdr>
            <w:top w:val="none" w:sz="0" w:space="0" w:color="auto"/>
            <w:left w:val="none" w:sz="0" w:space="0" w:color="auto"/>
            <w:bottom w:val="none" w:sz="0" w:space="0" w:color="auto"/>
            <w:right w:val="none" w:sz="0" w:space="0" w:color="auto"/>
          </w:divBdr>
        </w:div>
        <w:div w:id="743526051">
          <w:marLeft w:val="0"/>
          <w:marRight w:val="0"/>
          <w:marTop w:val="0"/>
          <w:marBottom w:val="75"/>
          <w:divBdr>
            <w:top w:val="none" w:sz="0" w:space="0" w:color="auto"/>
            <w:left w:val="none" w:sz="0" w:space="0" w:color="auto"/>
            <w:bottom w:val="none" w:sz="0" w:space="0" w:color="auto"/>
            <w:right w:val="none" w:sz="0" w:space="0" w:color="auto"/>
          </w:divBdr>
        </w:div>
        <w:div w:id="743574375">
          <w:marLeft w:val="0"/>
          <w:marRight w:val="0"/>
          <w:marTop w:val="0"/>
          <w:marBottom w:val="125"/>
          <w:divBdr>
            <w:top w:val="none" w:sz="0" w:space="0" w:color="auto"/>
            <w:left w:val="none" w:sz="0" w:space="0" w:color="auto"/>
            <w:bottom w:val="none" w:sz="0" w:space="0" w:color="auto"/>
            <w:right w:val="none" w:sz="0" w:space="0" w:color="auto"/>
          </w:divBdr>
        </w:div>
        <w:div w:id="743575630">
          <w:marLeft w:val="0"/>
          <w:marRight w:val="0"/>
          <w:marTop w:val="0"/>
          <w:marBottom w:val="0"/>
          <w:divBdr>
            <w:top w:val="none" w:sz="0" w:space="0" w:color="auto"/>
            <w:left w:val="none" w:sz="0" w:space="0" w:color="auto"/>
            <w:bottom w:val="none" w:sz="0" w:space="0" w:color="auto"/>
            <w:right w:val="none" w:sz="0" w:space="0" w:color="auto"/>
          </w:divBdr>
        </w:div>
        <w:div w:id="743602283">
          <w:marLeft w:val="0"/>
          <w:marRight w:val="0"/>
          <w:marTop w:val="0"/>
          <w:marBottom w:val="0"/>
          <w:divBdr>
            <w:top w:val="none" w:sz="0" w:space="0" w:color="auto"/>
            <w:left w:val="none" w:sz="0" w:space="0" w:color="auto"/>
            <w:bottom w:val="none" w:sz="0" w:space="0" w:color="auto"/>
            <w:right w:val="none" w:sz="0" w:space="0" w:color="auto"/>
          </w:divBdr>
        </w:div>
        <w:div w:id="743646500">
          <w:marLeft w:val="0"/>
          <w:marRight w:val="0"/>
          <w:marTop w:val="0"/>
          <w:marBottom w:val="0"/>
          <w:divBdr>
            <w:top w:val="none" w:sz="0" w:space="0" w:color="auto"/>
            <w:left w:val="none" w:sz="0" w:space="0" w:color="auto"/>
            <w:bottom w:val="none" w:sz="0" w:space="0" w:color="auto"/>
            <w:right w:val="none" w:sz="0" w:space="0" w:color="auto"/>
          </w:divBdr>
        </w:div>
        <w:div w:id="743648643">
          <w:marLeft w:val="0"/>
          <w:marRight w:val="0"/>
          <w:marTop w:val="0"/>
          <w:marBottom w:val="240"/>
          <w:divBdr>
            <w:top w:val="none" w:sz="0" w:space="0" w:color="auto"/>
            <w:left w:val="none" w:sz="0" w:space="0" w:color="auto"/>
            <w:bottom w:val="none" w:sz="0" w:space="0" w:color="auto"/>
            <w:right w:val="none" w:sz="0" w:space="0" w:color="auto"/>
          </w:divBdr>
        </w:div>
        <w:div w:id="743719144">
          <w:marLeft w:val="0"/>
          <w:marRight w:val="0"/>
          <w:marTop w:val="0"/>
          <w:marBottom w:val="345"/>
          <w:divBdr>
            <w:top w:val="none" w:sz="0" w:space="0" w:color="auto"/>
            <w:left w:val="none" w:sz="0" w:space="0" w:color="auto"/>
            <w:bottom w:val="none" w:sz="0" w:space="0" w:color="auto"/>
            <w:right w:val="none" w:sz="0" w:space="0" w:color="auto"/>
          </w:divBdr>
        </w:div>
        <w:div w:id="743725384">
          <w:marLeft w:val="0"/>
          <w:marRight w:val="0"/>
          <w:marTop w:val="0"/>
          <w:marBottom w:val="0"/>
          <w:divBdr>
            <w:top w:val="single" w:sz="2" w:space="0" w:color="E0E0E0"/>
            <w:left w:val="single" w:sz="2" w:space="0" w:color="E0E0E0"/>
            <w:bottom w:val="single" w:sz="2" w:space="0" w:color="E0E0E0"/>
            <w:right w:val="single" w:sz="2" w:space="0" w:color="E0E0E0"/>
          </w:divBdr>
        </w:div>
        <w:div w:id="743768356">
          <w:marLeft w:val="0"/>
          <w:marRight w:val="0"/>
          <w:marTop w:val="0"/>
          <w:marBottom w:val="0"/>
          <w:divBdr>
            <w:top w:val="none" w:sz="0" w:space="0" w:color="auto"/>
            <w:left w:val="none" w:sz="0" w:space="0" w:color="auto"/>
            <w:bottom w:val="none" w:sz="0" w:space="0" w:color="auto"/>
            <w:right w:val="none" w:sz="0" w:space="0" w:color="auto"/>
          </w:divBdr>
          <w:divsChild>
            <w:div w:id="530193127">
              <w:marLeft w:val="0"/>
              <w:marRight w:val="0"/>
              <w:marTop w:val="0"/>
              <w:marBottom w:val="0"/>
              <w:divBdr>
                <w:top w:val="none" w:sz="0" w:space="0" w:color="auto"/>
                <w:left w:val="none" w:sz="0" w:space="0" w:color="auto"/>
                <w:bottom w:val="none" w:sz="0" w:space="0" w:color="auto"/>
                <w:right w:val="none" w:sz="0" w:space="0" w:color="auto"/>
              </w:divBdr>
            </w:div>
          </w:divsChild>
        </w:div>
        <w:div w:id="743794229">
          <w:marLeft w:val="0"/>
          <w:marRight w:val="0"/>
          <w:marTop w:val="0"/>
          <w:marBottom w:val="75"/>
          <w:divBdr>
            <w:top w:val="none" w:sz="0" w:space="0" w:color="auto"/>
            <w:left w:val="none" w:sz="0" w:space="0" w:color="auto"/>
            <w:bottom w:val="none" w:sz="0" w:space="0" w:color="auto"/>
            <w:right w:val="none" w:sz="0" w:space="0" w:color="auto"/>
          </w:divBdr>
          <w:divsChild>
            <w:div w:id="207689807">
              <w:marLeft w:val="0"/>
              <w:marRight w:val="0"/>
              <w:marTop w:val="0"/>
              <w:marBottom w:val="0"/>
              <w:divBdr>
                <w:top w:val="none" w:sz="0" w:space="0" w:color="auto"/>
                <w:left w:val="none" w:sz="0" w:space="0" w:color="auto"/>
                <w:bottom w:val="none" w:sz="0" w:space="0" w:color="auto"/>
                <w:right w:val="none" w:sz="0" w:space="0" w:color="auto"/>
              </w:divBdr>
              <w:divsChild>
                <w:div w:id="6096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7978">
          <w:marLeft w:val="0"/>
          <w:marRight w:val="0"/>
          <w:marTop w:val="0"/>
          <w:marBottom w:val="240"/>
          <w:divBdr>
            <w:top w:val="none" w:sz="0" w:space="0" w:color="auto"/>
            <w:left w:val="none" w:sz="0" w:space="0" w:color="auto"/>
            <w:bottom w:val="none" w:sz="0" w:space="0" w:color="auto"/>
            <w:right w:val="none" w:sz="0" w:space="0" w:color="auto"/>
          </w:divBdr>
        </w:div>
        <w:div w:id="743799306">
          <w:marLeft w:val="0"/>
          <w:marRight w:val="0"/>
          <w:marTop w:val="0"/>
          <w:marBottom w:val="0"/>
          <w:divBdr>
            <w:top w:val="none" w:sz="0" w:space="0" w:color="auto"/>
            <w:left w:val="none" w:sz="0" w:space="0" w:color="auto"/>
            <w:bottom w:val="none" w:sz="0" w:space="0" w:color="auto"/>
            <w:right w:val="none" w:sz="0" w:space="0" w:color="auto"/>
          </w:divBdr>
        </w:div>
        <w:div w:id="743836102">
          <w:marLeft w:val="0"/>
          <w:marRight w:val="0"/>
          <w:marTop w:val="0"/>
          <w:marBottom w:val="0"/>
          <w:divBdr>
            <w:top w:val="none" w:sz="0" w:space="0" w:color="auto"/>
            <w:left w:val="none" w:sz="0" w:space="0" w:color="auto"/>
            <w:bottom w:val="none" w:sz="0" w:space="0" w:color="auto"/>
            <w:right w:val="none" w:sz="0" w:space="0" w:color="auto"/>
          </w:divBdr>
        </w:div>
        <w:div w:id="743837802">
          <w:marLeft w:val="1463"/>
          <w:marRight w:val="0"/>
          <w:marTop w:val="0"/>
          <w:marBottom w:val="0"/>
          <w:divBdr>
            <w:top w:val="none" w:sz="0" w:space="0" w:color="auto"/>
            <w:left w:val="none" w:sz="0" w:space="0" w:color="auto"/>
            <w:bottom w:val="none" w:sz="0" w:space="0" w:color="auto"/>
            <w:right w:val="none" w:sz="0" w:space="0" w:color="auto"/>
          </w:divBdr>
        </w:div>
        <w:div w:id="743838408">
          <w:marLeft w:val="0"/>
          <w:marRight w:val="0"/>
          <w:marTop w:val="0"/>
          <w:marBottom w:val="0"/>
          <w:divBdr>
            <w:top w:val="none" w:sz="0" w:space="0" w:color="auto"/>
            <w:left w:val="none" w:sz="0" w:space="0" w:color="auto"/>
            <w:bottom w:val="none" w:sz="0" w:space="0" w:color="auto"/>
            <w:right w:val="none" w:sz="0" w:space="0" w:color="auto"/>
          </w:divBdr>
        </w:div>
        <w:div w:id="743839320">
          <w:marLeft w:val="1221"/>
          <w:marRight w:val="0"/>
          <w:marTop w:val="0"/>
          <w:marBottom w:val="0"/>
          <w:divBdr>
            <w:top w:val="none" w:sz="0" w:space="0" w:color="auto"/>
            <w:left w:val="none" w:sz="0" w:space="0" w:color="auto"/>
            <w:bottom w:val="none" w:sz="0" w:space="0" w:color="auto"/>
            <w:right w:val="none" w:sz="0" w:space="0" w:color="auto"/>
          </w:divBdr>
          <w:divsChild>
            <w:div w:id="258683068">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3845040">
          <w:marLeft w:val="0"/>
          <w:marRight w:val="0"/>
          <w:marTop w:val="0"/>
          <w:marBottom w:val="0"/>
          <w:divBdr>
            <w:top w:val="single" w:sz="2" w:space="0" w:color="E0E0E0"/>
            <w:left w:val="single" w:sz="2" w:space="0" w:color="E0E0E0"/>
            <w:bottom w:val="single" w:sz="2" w:space="0" w:color="E0E0E0"/>
            <w:right w:val="single" w:sz="2" w:space="0" w:color="E0E0E0"/>
          </w:divBdr>
        </w:div>
        <w:div w:id="743991713">
          <w:marLeft w:val="0"/>
          <w:marRight w:val="0"/>
          <w:marTop w:val="0"/>
          <w:marBottom w:val="0"/>
          <w:divBdr>
            <w:top w:val="none" w:sz="0" w:space="0" w:color="auto"/>
            <w:left w:val="none" w:sz="0" w:space="0" w:color="auto"/>
            <w:bottom w:val="none" w:sz="0" w:space="0" w:color="auto"/>
            <w:right w:val="none" w:sz="0" w:space="0" w:color="auto"/>
          </w:divBdr>
          <w:divsChild>
            <w:div w:id="751505470">
              <w:marLeft w:val="0"/>
              <w:marRight w:val="225"/>
              <w:marTop w:val="0"/>
              <w:marBottom w:val="0"/>
              <w:divBdr>
                <w:top w:val="none" w:sz="0" w:space="0" w:color="auto"/>
                <w:left w:val="none" w:sz="0" w:space="0" w:color="auto"/>
                <w:bottom w:val="none" w:sz="0" w:space="0" w:color="auto"/>
                <w:right w:val="none" w:sz="0" w:space="0" w:color="auto"/>
              </w:divBdr>
            </w:div>
          </w:divsChild>
        </w:div>
        <w:div w:id="744031330">
          <w:marLeft w:val="0"/>
          <w:marRight w:val="0"/>
          <w:marTop w:val="0"/>
          <w:marBottom w:val="0"/>
          <w:divBdr>
            <w:top w:val="none" w:sz="0" w:space="0" w:color="auto"/>
            <w:left w:val="none" w:sz="0" w:space="0" w:color="auto"/>
            <w:bottom w:val="none" w:sz="0" w:space="0" w:color="auto"/>
            <w:right w:val="none" w:sz="0" w:space="0" w:color="auto"/>
          </w:divBdr>
        </w:div>
        <w:div w:id="744033526">
          <w:marLeft w:val="0"/>
          <w:marRight w:val="0"/>
          <w:marTop w:val="300"/>
          <w:marBottom w:val="300"/>
          <w:divBdr>
            <w:top w:val="none" w:sz="0" w:space="0" w:color="auto"/>
            <w:left w:val="none" w:sz="0" w:space="0" w:color="auto"/>
            <w:bottom w:val="none" w:sz="0" w:space="0" w:color="auto"/>
            <w:right w:val="none" w:sz="0" w:space="0" w:color="auto"/>
          </w:divBdr>
        </w:div>
        <w:div w:id="744037474">
          <w:marLeft w:val="-225"/>
          <w:marRight w:val="-225"/>
          <w:marTop w:val="0"/>
          <w:marBottom w:val="0"/>
          <w:divBdr>
            <w:top w:val="none" w:sz="0" w:space="0" w:color="auto"/>
            <w:left w:val="none" w:sz="0" w:space="0" w:color="auto"/>
            <w:bottom w:val="none" w:sz="0" w:space="0" w:color="auto"/>
            <w:right w:val="none" w:sz="0" w:space="0" w:color="auto"/>
          </w:divBdr>
          <w:divsChild>
            <w:div w:id="349380394">
              <w:marLeft w:val="0"/>
              <w:marRight w:val="0"/>
              <w:marTop w:val="0"/>
              <w:marBottom w:val="0"/>
              <w:divBdr>
                <w:top w:val="none" w:sz="0" w:space="0" w:color="auto"/>
                <w:left w:val="none" w:sz="0" w:space="0" w:color="auto"/>
                <w:bottom w:val="none" w:sz="0" w:space="0" w:color="auto"/>
                <w:right w:val="none" w:sz="0" w:space="0" w:color="auto"/>
              </w:divBdr>
            </w:div>
          </w:divsChild>
        </w:div>
        <w:div w:id="744037910">
          <w:marLeft w:val="0"/>
          <w:marRight w:val="0"/>
          <w:marTop w:val="0"/>
          <w:marBottom w:val="0"/>
          <w:divBdr>
            <w:top w:val="none" w:sz="0" w:space="0" w:color="auto"/>
            <w:left w:val="none" w:sz="0" w:space="0" w:color="auto"/>
            <w:bottom w:val="none" w:sz="0" w:space="0" w:color="auto"/>
            <w:right w:val="none" w:sz="0" w:space="0" w:color="auto"/>
          </w:divBdr>
        </w:div>
        <w:div w:id="744038351">
          <w:marLeft w:val="0"/>
          <w:marRight w:val="0"/>
          <w:marTop w:val="0"/>
          <w:marBottom w:val="0"/>
          <w:divBdr>
            <w:top w:val="none" w:sz="0" w:space="0" w:color="auto"/>
            <w:left w:val="none" w:sz="0" w:space="0" w:color="auto"/>
            <w:bottom w:val="none" w:sz="0" w:space="0" w:color="auto"/>
            <w:right w:val="none" w:sz="0" w:space="0" w:color="auto"/>
          </w:divBdr>
        </w:div>
        <w:div w:id="744108399">
          <w:marLeft w:val="0"/>
          <w:marRight w:val="0"/>
          <w:marTop w:val="0"/>
          <w:marBottom w:val="0"/>
          <w:divBdr>
            <w:top w:val="none" w:sz="0" w:space="0" w:color="auto"/>
            <w:left w:val="none" w:sz="0" w:space="0" w:color="auto"/>
            <w:bottom w:val="none" w:sz="0" w:space="0" w:color="auto"/>
            <w:right w:val="none" w:sz="0" w:space="0" w:color="auto"/>
          </w:divBdr>
        </w:div>
        <w:div w:id="744182168">
          <w:marLeft w:val="0"/>
          <w:marRight w:val="0"/>
          <w:marTop w:val="0"/>
          <w:marBottom w:val="0"/>
          <w:divBdr>
            <w:top w:val="none" w:sz="0" w:space="0" w:color="auto"/>
            <w:left w:val="none" w:sz="0" w:space="0" w:color="auto"/>
            <w:bottom w:val="none" w:sz="0" w:space="0" w:color="auto"/>
            <w:right w:val="none" w:sz="0" w:space="0" w:color="auto"/>
          </w:divBdr>
          <w:divsChild>
            <w:div w:id="322856896">
              <w:marLeft w:val="-150"/>
              <w:marRight w:val="-150"/>
              <w:marTop w:val="0"/>
              <w:marBottom w:val="0"/>
              <w:divBdr>
                <w:top w:val="none" w:sz="0" w:space="0" w:color="auto"/>
                <w:left w:val="none" w:sz="0" w:space="0" w:color="auto"/>
                <w:bottom w:val="none" w:sz="0" w:space="0" w:color="auto"/>
                <w:right w:val="none" w:sz="0" w:space="0" w:color="auto"/>
              </w:divBdr>
              <w:divsChild>
                <w:div w:id="4662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4577">
          <w:marLeft w:val="-150"/>
          <w:marRight w:val="-150"/>
          <w:marTop w:val="0"/>
          <w:marBottom w:val="0"/>
          <w:divBdr>
            <w:top w:val="none" w:sz="0" w:space="0" w:color="auto"/>
            <w:left w:val="none" w:sz="0" w:space="0" w:color="auto"/>
            <w:bottom w:val="none" w:sz="0" w:space="0" w:color="auto"/>
            <w:right w:val="none" w:sz="0" w:space="0" w:color="auto"/>
          </w:divBdr>
        </w:div>
        <w:div w:id="744186402">
          <w:marLeft w:val="0"/>
          <w:marRight w:val="0"/>
          <w:marTop w:val="100"/>
          <w:marBottom w:val="100"/>
          <w:divBdr>
            <w:top w:val="none" w:sz="0" w:space="0" w:color="auto"/>
            <w:left w:val="none" w:sz="0" w:space="0" w:color="auto"/>
            <w:bottom w:val="none" w:sz="0" w:space="0" w:color="auto"/>
            <w:right w:val="none" w:sz="0" w:space="0" w:color="auto"/>
          </w:divBdr>
        </w:div>
        <w:div w:id="744229843">
          <w:marLeft w:val="0"/>
          <w:marRight w:val="0"/>
          <w:marTop w:val="0"/>
          <w:marBottom w:val="0"/>
          <w:divBdr>
            <w:top w:val="single" w:sz="6" w:space="15" w:color="D2D2D2"/>
            <w:left w:val="none" w:sz="0" w:space="0" w:color="auto"/>
            <w:bottom w:val="none" w:sz="0" w:space="0" w:color="auto"/>
            <w:right w:val="none" w:sz="0" w:space="0" w:color="auto"/>
          </w:divBdr>
        </w:div>
        <w:div w:id="744230091">
          <w:marLeft w:val="0"/>
          <w:marRight w:val="0"/>
          <w:marTop w:val="0"/>
          <w:marBottom w:val="0"/>
          <w:divBdr>
            <w:top w:val="none" w:sz="0" w:space="0" w:color="auto"/>
            <w:left w:val="none" w:sz="0" w:space="0" w:color="auto"/>
            <w:bottom w:val="none" w:sz="0" w:space="0" w:color="auto"/>
            <w:right w:val="none" w:sz="0" w:space="0" w:color="auto"/>
          </w:divBdr>
        </w:div>
        <w:div w:id="744230667">
          <w:marLeft w:val="0"/>
          <w:marRight w:val="0"/>
          <w:marTop w:val="0"/>
          <w:marBottom w:val="0"/>
          <w:divBdr>
            <w:top w:val="none" w:sz="0" w:space="0" w:color="auto"/>
            <w:left w:val="none" w:sz="0" w:space="0" w:color="auto"/>
            <w:bottom w:val="none" w:sz="0" w:space="0" w:color="auto"/>
            <w:right w:val="none" w:sz="0" w:space="0" w:color="auto"/>
          </w:divBdr>
          <w:divsChild>
            <w:div w:id="94591821">
              <w:marLeft w:val="0"/>
              <w:marRight w:val="0"/>
              <w:marTop w:val="0"/>
              <w:marBottom w:val="125"/>
              <w:divBdr>
                <w:top w:val="none" w:sz="0" w:space="0" w:color="auto"/>
                <w:left w:val="none" w:sz="0" w:space="0" w:color="auto"/>
                <w:bottom w:val="none" w:sz="0" w:space="0" w:color="auto"/>
                <w:right w:val="none" w:sz="0" w:space="0" w:color="auto"/>
              </w:divBdr>
            </w:div>
          </w:divsChild>
        </w:div>
        <w:div w:id="744255036">
          <w:marLeft w:val="0"/>
          <w:marRight w:val="0"/>
          <w:marTop w:val="450"/>
          <w:marBottom w:val="435"/>
          <w:divBdr>
            <w:top w:val="none" w:sz="0" w:space="0" w:color="auto"/>
            <w:left w:val="none" w:sz="0" w:space="0" w:color="auto"/>
            <w:bottom w:val="none" w:sz="0" w:space="0" w:color="auto"/>
            <w:right w:val="none" w:sz="0" w:space="0" w:color="auto"/>
          </w:divBdr>
        </w:div>
        <w:div w:id="744255448">
          <w:marLeft w:val="0"/>
          <w:marRight w:val="0"/>
          <w:marTop w:val="0"/>
          <w:marBottom w:val="0"/>
          <w:divBdr>
            <w:top w:val="none" w:sz="0" w:space="0" w:color="auto"/>
            <w:left w:val="none" w:sz="0" w:space="0" w:color="auto"/>
            <w:bottom w:val="none" w:sz="0" w:space="0" w:color="auto"/>
            <w:right w:val="none" w:sz="0" w:space="0" w:color="auto"/>
          </w:divBdr>
        </w:div>
        <w:div w:id="744299797">
          <w:marLeft w:val="0"/>
          <w:marRight w:val="0"/>
          <w:marTop w:val="0"/>
          <w:marBottom w:val="240"/>
          <w:divBdr>
            <w:top w:val="none" w:sz="0" w:space="0" w:color="auto"/>
            <w:left w:val="none" w:sz="0" w:space="0" w:color="auto"/>
            <w:bottom w:val="none" w:sz="0" w:space="0" w:color="auto"/>
            <w:right w:val="none" w:sz="0" w:space="0" w:color="auto"/>
          </w:divBdr>
        </w:div>
        <w:div w:id="744303662">
          <w:marLeft w:val="-225"/>
          <w:marRight w:val="-225"/>
          <w:marTop w:val="0"/>
          <w:marBottom w:val="0"/>
          <w:divBdr>
            <w:top w:val="none" w:sz="0" w:space="0" w:color="auto"/>
            <w:left w:val="none" w:sz="0" w:space="0" w:color="auto"/>
            <w:bottom w:val="none" w:sz="0" w:space="0" w:color="auto"/>
            <w:right w:val="none" w:sz="0" w:space="0" w:color="auto"/>
          </w:divBdr>
          <w:divsChild>
            <w:div w:id="306477992">
              <w:marLeft w:val="0"/>
              <w:marRight w:val="0"/>
              <w:marTop w:val="0"/>
              <w:marBottom w:val="0"/>
              <w:divBdr>
                <w:top w:val="none" w:sz="0" w:space="0" w:color="auto"/>
                <w:left w:val="none" w:sz="0" w:space="0" w:color="auto"/>
                <w:bottom w:val="none" w:sz="0" w:space="0" w:color="auto"/>
                <w:right w:val="none" w:sz="0" w:space="0" w:color="auto"/>
              </w:divBdr>
            </w:div>
          </w:divsChild>
        </w:div>
        <w:div w:id="744374485">
          <w:marLeft w:val="0"/>
          <w:marRight w:val="0"/>
          <w:marTop w:val="0"/>
          <w:marBottom w:val="0"/>
          <w:divBdr>
            <w:top w:val="none" w:sz="0" w:space="0" w:color="auto"/>
            <w:left w:val="none" w:sz="0" w:space="0" w:color="auto"/>
            <w:bottom w:val="none" w:sz="0" w:space="0" w:color="auto"/>
            <w:right w:val="none" w:sz="0" w:space="0" w:color="auto"/>
          </w:divBdr>
        </w:div>
        <w:div w:id="744451687">
          <w:marLeft w:val="0"/>
          <w:marRight w:val="0"/>
          <w:marTop w:val="0"/>
          <w:marBottom w:val="0"/>
          <w:divBdr>
            <w:top w:val="single" w:sz="2" w:space="0" w:color="E0E0E0"/>
            <w:left w:val="single" w:sz="2" w:space="0" w:color="E0E0E0"/>
            <w:bottom w:val="single" w:sz="2" w:space="0" w:color="E0E0E0"/>
            <w:right w:val="single" w:sz="2" w:space="0" w:color="E0E0E0"/>
          </w:divBdr>
        </w:div>
        <w:div w:id="744453693">
          <w:marLeft w:val="0"/>
          <w:marRight w:val="0"/>
          <w:marTop w:val="0"/>
          <w:marBottom w:val="0"/>
          <w:divBdr>
            <w:top w:val="none" w:sz="0" w:space="0" w:color="auto"/>
            <w:left w:val="none" w:sz="0" w:space="0" w:color="auto"/>
            <w:bottom w:val="none" w:sz="0" w:space="0" w:color="auto"/>
            <w:right w:val="none" w:sz="0" w:space="0" w:color="auto"/>
          </w:divBdr>
        </w:div>
        <w:div w:id="744454441">
          <w:marLeft w:val="0"/>
          <w:marRight w:val="0"/>
          <w:marTop w:val="0"/>
          <w:marBottom w:val="0"/>
          <w:divBdr>
            <w:top w:val="none" w:sz="0" w:space="0" w:color="auto"/>
            <w:left w:val="none" w:sz="0" w:space="0" w:color="auto"/>
            <w:bottom w:val="none" w:sz="0" w:space="0" w:color="auto"/>
            <w:right w:val="none" w:sz="0" w:space="0" w:color="auto"/>
          </w:divBdr>
        </w:div>
        <w:div w:id="744497167">
          <w:marLeft w:val="0"/>
          <w:marRight w:val="0"/>
          <w:marTop w:val="0"/>
          <w:marBottom w:val="0"/>
          <w:divBdr>
            <w:top w:val="none" w:sz="0" w:space="0" w:color="auto"/>
            <w:left w:val="none" w:sz="0" w:space="0" w:color="auto"/>
            <w:bottom w:val="none" w:sz="0" w:space="0" w:color="auto"/>
            <w:right w:val="none" w:sz="0" w:space="0" w:color="auto"/>
          </w:divBdr>
          <w:divsChild>
            <w:div w:id="170729549">
              <w:marLeft w:val="0"/>
              <w:marRight w:val="0"/>
              <w:marTop w:val="0"/>
              <w:marBottom w:val="0"/>
              <w:divBdr>
                <w:top w:val="none" w:sz="0" w:space="0" w:color="auto"/>
                <w:left w:val="none" w:sz="0" w:space="0" w:color="auto"/>
                <w:bottom w:val="none" w:sz="0" w:space="0" w:color="auto"/>
                <w:right w:val="none" w:sz="0" w:space="0" w:color="auto"/>
              </w:divBdr>
            </w:div>
          </w:divsChild>
        </w:div>
        <w:div w:id="744566436">
          <w:marLeft w:val="0"/>
          <w:marRight w:val="0"/>
          <w:marTop w:val="150"/>
          <w:marBottom w:val="0"/>
          <w:divBdr>
            <w:top w:val="none" w:sz="0" w:space="0" w:color="auto"/>
            <w:left w:val="none" w:sz="0" w:space="0" w:color="auto"/>
            <w:bottom w:val="none" w:sz="0" w:space="0" w:color="auto"/>
            <w:right w:val="none" w:sz="0" w:space="0" w:color="auto"/>
          </w:divBdr>
          <w:divsChild>
            <w:div w:id="335041937">
              <w:marLeft w:val="0"/>
              <w:marRight w:val="0"/>
              <w:marTop w:val="0"/>
              <w:marBottom w:val="150"/>
              <w:divBdr>
                <w:top w:val="none" w:sz="0" w:space="0" w:color="auto"/>
                <w:left w:val="none" w:sz="0" w:space="0" w:color="auto"/>
                <w:bottom w:val="none" w:sz="0" w:space="0" w:color="auto"/>
                <w:right w:val="none" w:sz="0" w:space="0" w:color="auto"/>
              </w:divBdr>
            </w:div>
          </w:divsChild>
        </w:div>
        <w:div w:id="744575488">
          <w:marLeft w:val="0"/>
          <w:marRight w:val="0"/>
          <w:marTop w:val="0"/>
          <w:marBottom w:val="0"/>
          <w:divBdr>
            <w:top w:val="none" w:sz="0" w:space="0" w:color="auto"/>
            <w:left w:val="none" w:sz="0" w:space="0" w:color="auto"/>
            <w:bottom w:val="none" w:sz="0" w:space="0" w:color="auto"/>
            <w:right w:val="none" w:sz="0" w:space="0" w:color="auto"/>
          </w:divBdr>
          <w:divsChild>
            <w:div w:id="552234512">
              <w:marLeft w:val="0"/>
              <w:marRight w:val="0"/>
              <w:marTop w:val="0"/>
              <w:marBottom w:val="240"/>
              <w:divBdr>
                <w:top w:val="none" w:sz="0" w:space="0" w:color="auto"/>
                <w:left w:val="none" w:sz="0" w:space="0" w:color="auto"/>
                <w:bottom w:val="none" w:sz="0" w:space="0" w:color="auto"/>
                <w:right w:val="none" w:sz="0" w:space="0" w:color="auto"/>
              </w:divBdr>
            </w:div>
          </w:divsChild>
        </w:div>
        <w:div w:id="744646021">
          <w:marLeft w:val="0"/>
          <w:marRight w:val="0"/>
          <w:marTop w:val="0"/>
          <w:marBottom w:val="0"/>
          <w:divBdr>
            <w:top w:val="none" w:sz="0" w:space="0" w:color="auto"/>
            <w:left w:val="none" w:sz="0" w:space="0" w:color="auto"/>
            <w:bottom w:val="none" w:sz="0" w:space="0" w:color="auto"/>
            <w:right w:val="none" w:sz="0" w:space="0" w:color="auto"/>
          </w:divBdr>
        </w:div>
        <w:div w:id="744646413">
          <w:marLeft w:val="-225"/>
          <w:marRight w:val="-225"/>
          <w:marTop w:val="0"/>
          <w:marBottom w:val="0"/>
          <w:divBdr>
            <w:top w:val="none" w:sz="0" w:space="0" w:color="auto"/>
            <w:left w:val="none" w:sz="0" w:space="0" w:color="auto"/>
            <w:bottom w:val="none" w:sz="0" w:space="0" w:color="auto"/>
            <w:right w:val="none" w:sz="0" w:space="0" w:color="auto"/>
          </w:divBdr>
          <w:divsChild>
            <w:div w:id="480855253">
              <w:marLeft w:val="0"/>
              <w:marRight w:val="0"/>
              <w:marTop w:val="0"/>
              <w:marBottom w:val="0"/>
              <w:divBdr>
                <w:top w:val="none" w:sz="0" w:space="0" w:color="auto"/>
                <w:left w:val="none" w:sz="0" w:space="0" w:color="auto"/>
                <w:bottom w:val="none" w:sz="0" w:space="0" w:color="auto"/>
                <w:right w:val="none" w:sz="0" w:space="0" w:color="auto"/>
              </w:divBdr>
            </w:div>
          </w:divsChild>
        </w:div>
        <w:div w:id="744649395">
          <w:marLeft w:val="0"/>
          <w:marRight w:val="0"/>
          <w:marTop w:val="0"/>
          <w:marBottom w:val="240"/>
          <w:divBdr>
            <w:top w:val="none" w:sz="0" w:space="0" w:color="auto"/>
            <w:left w:val="none" w:sz="0" w:space="0" w:color="auto"/>
            <w:bottom w:val="none" w:sz="0" w:space="0" w:color="auto"/>
            <w:right w:val="none" w:sz="0" w:space="0" w:color="auto"/>
          </w:divBdr>
        </w:div>
        <w:div w:id="744686814">
          <w:marLeft w:val="0"/>
          <w:marRight w:val="0"/>
          <w:marTop w:val="0"/>
          <w:marBottom w:val="0"/>
          <w:divBdr>
            <w:top w:val="single" w:sz="2" w:space="0" w:color="E0E0E0"/>
            <w:left w:val="single" w:sz="2" w:space="0" w:color="E0E0E0"/>
            <w:bottom w:val="single" w:sz="2" w:space="0" w:color="E0E0E0"/>
            <w:right w:val="single" w:sz="2" w:space="0" w:color="E0E0E0"/>
          </w:divBdr>
        </w:div>
        <w:div w:id="744959398">
          <w:marLeft w:val="0"/>
          <w:marRight w:val="0"/>
          <w:marTop w:val="0"/>
          <w:marBottom w:val="0"/>
          <w:divBdr>
            <w:top w:val="none" w:sz="0" w:space="0" w:color="auto"/>
            <w:left w:val="none" w:sz="0" w:space="0" w:color="auto"/>
            <w:bottom w:val="none" w:sz="0" w:space="0" w:color="auto"/>
            <w:right w:val="none" w:sz="0" w:space="0" w:color="auto"/>
          </w:divBdr>
        </w:div>
        <w:div w:id="745105505">
          <w:marLeft w:val="15"/>
          <w:marRight w:val="225"/>
          <w:marTop w:val="225"/>
          <w:marBottom w:val="105"/>
          <w:divBdr>
            <w:top w:val="none" w:sz="0" w:space="0" w:color="auto"/>
            <w:left w:val="none" w:sz="0" w:space="0" w:color="auto"/>
            <w:bottom w:val="none" w:sz="0" w:space="0" w:color="auto"/>
            <w:right w:val="none" w:sz="0" w:space="0" w:color="auto"/>
          </w:divBdr>
        </w:div>
        <w:div w:id="745304575">
          <w:marLeft w:val="15"/>
          <w:marRight w:val="225"/>
          <w:marTop w:val="165"/>
          <w:marBottom w:val="105"/>
          <w:divBdr>
            <w:top w:val="none" w:sz="0" w:space="0" w:color="auto"/>
            <w:left w:val="none" w:sz="0" w:space="0" w:color="auto"/>
            <w:bottom w:val="none" w:sz="0" w:space="0" w:color="auto"/>
            <w:right w:val="none" w:sz="0" w:space="0" w:color="auto"/>
          </w:divBdr>
          <w:divsChild>
            <w:div w:id="189727158">
              <w:marLeft w:val="0"/>
              <w:marRight w:val="0"/>
              <w:marTop w:val="0"/>
              <w:marBottom w:val="0"/>
              <w:divBdr>
                <w:top w:val="none" w:sz="0" w:space="0" w:color="auto"/>
                <w:left w:val="none" w:sz="0" w:space="0" w:color="auto"/>
                <w:bottom w:val="none" w:sz="0" w:space="0" w:color="auto"/>
                <w:right w:val="none" w:sz="0" w:space="0" w:color="auto"/>
              </w:divBdr>
            </w:div>
          </w:divsChild>
        </w:div>
        <w:div w:id="745422642">
          <w:marLeft w:val="0"/>
          <w:marRight w:val="0"/>
          <w:marTop w:val="0"/>
          <w:marBottom w:val="0"/>
          <w:divBdr>
            <w:top w:val="none" w:sz="0" w:space="0" w:color="auto"/>
            <w:left w:val="none" w:sz="0" w:space="0" w:color="auto"/>
            <w:bottom w:val="none" w:sz="0" w:space="0" w:color="auto"/>
            <w:right w:val="none" w:sz="0" w:space="0" w:color="auto"/>
          </w:divBdr>
        </w:div>
        <w:div w:id="745538996">
          <w:marLeft w:val="0"/>
          <w:marRight w:val="0"/>
          <w:marTop w:val="0"/>
          <w:marBottom w:val="0"/>
          <w:divBdr>
            <w:top w:val="none" w:sz="0" w:space="0" w:color="auto"/>
            <w:left w:val="none" w:sz="0" w:space="0" w:color="auto"/>
            <w:bottom w:val="none" w:sz="0" w:space="0" w:color="auto"/>
            <w:right w:val="none" w:sz="0" w:space="0" w:color="auto"/>
          </w:divBdr>
        </w:div>
        <w:div w:id="745569143">
          <w:marLeft w:val="0"/>
          <w:marRight w:val="0"/>
          <w:marTop w:val="0"/>
          <w:marBottom w:val="0"/>
          <w:divBdr>
            <w:top w:val="none" w:sz="0" w:space="0" w:color="auto"/>
            <w:left w:val="none" w:sz="0" w:space="0" w:color="auto"/>
            <w:bottom w:val="none" w:sz="0" w:space="0" w:color="auto"/>
            <w:right w:val="none" w:sz="0" w:space="0" w:color="auto"/>
          </w:divBdr>
        </w:div>
        <w:div w:id="745616657">
          <w:marLeft w:val="0"/>
          <w:marRight w:val="0"/>
          <w:marTop w:val="0"/>
          <w:marBottom w:val="0"/>
          <w:divBdr>
            <w:top w:val="none" w:sz="0" w:space="0" w:color="auto"/>
            <w:left w:val="none" w:sz="0" w:space="0" w:color="auto"/>
            <w:bottom w:val="none" w:sz="0" w:space="0" w:color="auto"/>
            <w:right w:val="none" w:sz="0" w:space="0" w:color="auto"/>
          </w:divBdr>
        </w:div>
        <w:div w:id="745617840">
          <w:marLeft w:val="0"/>
          <w:marRight w:val="0"/>
          <w:marTop w:val="0"/>
          <w:marBottom w:val="0"/>
          <w:divBdr>
            <w:top w:val="none" w:sz="0" w:space="0" w:color="auto"/>
            <w:left w:val="none" w:sz="0" w:space="0" w:color="auto"/>
            <w:bottom w:val="none" w:sz="0" w:space="0" w:color="auto"/>
            <w:right w:val="none" w:sz="0" w:space="0" w:color="auto"/>
          </w:divBdr>
        </w:div>
        <w:div w:id="745692133">
          <w:marLeft w:val="0"/>
          <w:marRight w:val="0"/>
          <w:marTop w:val="0"/>
          <w:marBottom w:val="240"/>
          <w:divBdr>
            <w:top w:val="none" w:sz="0" w:space="0" w:color="auto"/>
            <w:left w:val="none" w:sz="0" w:space="0" w:color="auto"/>
            <w:bottom w:val="none" w:sz="0" w:space="0" w:color="auto"/>
            <w:right w:val="none" w:sz="0" w:space="0" w:color="auto"/>
          </w:divBdr>
        </w:div>
        <w:div w:id="745734620">
          <w:marLeft w:val="0"/>
          <w:marRight w:val="0"/>
          <w:marTop w:val="0"/>
          <w:marBottom w:val="0"/>
          <w:divBdr>
            <w:top w:val="none" w:sz="0" w:space="0" w:color="auto"/>
            <w:left w:val="none" w:sz="0" w:space="0" w:color="auto"/>
            <w:bottom w:val="none" w:sz="0" w:space="0" w:color="auto"/>
            <w:right w:val="none" w:sz="0" w:space="0" w:color="auto"/>
          </w:divBdr>
        </w:div>
        <w:div w:id="745734757">
          <w:marLeft w:val="0"/>
          <w:marRight w:val="0"/>
          <w:marTop w:val="0"/>
          <w:marBottom w:val="0"/>
          <w:divBdr>
            <w:top w:val="none" w:sz="0" w:space="0" w:color="auto"/>
            <w:left w:val="none" w:sz="0" w:space="0" w:color="auto"/>
            <w:bottom w:val="none" w:sz="0" w:space="0" w:color="auto"/>
            <w:right w:val="none" w:sz="0" w:space="0" w:color="auto"/>
          </w:divBdr>
        </w:div>
        <w:div w:id="745761666">
          <w:marLeft w:val="0"/>
          <w:marRight w:val="0"/>
          <w:marTop w:val="0"/>
          <w:marBottom w:val="0"/>
          <w:divBdr>
            <w:top w:val="single" w:sz="2" w:space="0" w:color="E0E0E0"/>
            <w:left w:val="single" w:sz="2" w:space="0" w:color="E0E0E0"/>
            <w:bottom w:val="single" w:sz="2" w:space="0" w:color="E0E0E0"/>
            <w:right w:val="single" w:sz="2" w:space="0" w:color="E0E0E0"/>
          </w:divBdr>
        </w:div>
        <w:div w:id="745801765">
          <w:marLeft w:val="-150"/>
          <w:marRight w:val="-150"/>
          <w:marTop w:val="0"/>
          <w:marBottom w:val="0"/>
          <w:divBdr>
            <w:top w:val="none" w:sz="0" w:space="0" w:color="auto"/>
            <w:left w:val="none" w:sz="0" w:space="0" w:color="auto"/>
            <w:bottom w:val="none" w:sz="0" w:space="0" w:color="auto"/>
            <w:right w:val="none" w:sz="0" w:space="0" w:color="auto"/>
          </w:divBdr>
        </w:div>
        <w:div w:id="745803449">
          <w:marLeft w:val="0"/>
          <w:marRight w:val="0"/>
          <w:marTop w:val="0"/>
          <w:marBottom w:val="240"/>
          <w:divBdr>
            <w:top w:val="none" w:sz="0" w:space="0" w:color="auto"/>
            <w:left w:val="none" w:sz="0" w:space="0" w:color="auto"/>
            <w:bottom w:val="none" w:sz="0" w:space="0" w:color="auto"/>
            <w:right w:val="none" w:sz="0" w:space="0" w:color="auto"/>
          </w:divBdr>
        </w:div>
        <w:div w:id="745810309">
          <w:marLeft w:val="0"/>
          <w:marRight w:val="0"/>
          <w:marTop w:val="0"/>
          <w:marBottom w:val="150"/>
          <w:divBdr>
            <w:top w:val="none" w:sz="0" w:space="0" w:color="auto"/>
            <w:left w:val="none" w:sz="0" w:space="0" w:color="auto"/>
            <w:bottom w:val="none" w:sz="0" w:space="0" w:color="auto"/>
            <w:right w:val="none" w:sz="0" w:space="0" w:color="auto"/>
          </w:divBdr>
        </w:div>
        <w:div w:id="745877522">
          <w:marLeft w:val="-150"/>
          <w:marRight w:val="-150"/>
          <w:marTop w:val="0"/>
          <w:marBottom w:val="0"/>
          <w:divBdr>
            <w:top w:val="none" w:sz="0" w:space="0" w:color="auto"/>
            <w:left w:val="none" w:sz="0" w:space="0" w:color="auto"/>
            <w:bottom w:val="none" w:sz="0" w:space="0" w:color="auto"/>
            <w:right w:val="none" w:sz="0" w:space="0" w:color="auto"/>
          </w:divBdr>
        </w:div>
        <w:div w:id="745877603">
          <w:marLeft w:val="-150"/>
          <w:marRight w:val="-150"/>
          <w:marTop w:val="0"/>
          <w:marBottom w:val="0"/>
          <w:divBdr>
            <w:top w:val="none" w:sz="0" w:space="0" w:color="auto"/>
            <w:left w:val="none" w:sz="0" w:space="0" w:color="auto"/>
            <w:bottom w:val="none" w:sz="0" w:space="0" w:color="auto"/>
            <w:right w:val="none" w:sz="0" w:space="0" w:color="auto"/>
          </w:divBdr>
        </w:div>
        <w:div w:id="745960771">
          <w:marLeft w:val="0"/>
          <w:marRight w:val="0"/>
          <w:marTop w:val="0"/>
          <w:marBottom w:val="0"/>
          <w:divBdr>
            <w:top w:val="none" w:sz="0" w:space="0" w:color="auto"/>
            <w:left w:val="none" w:sz="0" w:space="0" w:color="auto"/>
            <w:bottom w:val="none" w:sz="0" w:space="0" w:color="auto"/>
            <w:right w:val="none" w:sz="0" w:space="0" w:color="auto"/>
          </w:divBdr>
          <w:divsChild>
            <w:div w:id="446655503">
              <w:marLeft w:val="0"/>
              <w:marRight w:val="0"/>
              <w:marTop w:val="100"/>
              <w:marBottom w:val="100"/>
              <w:divBdr>
                <w:top w:val="none" w:sz="0" w:space="0" w:color="auto"/>
                <w:left w:val="none" w:sz="0" w:space="0" w:color="auto"/>
                <w:bottom w:val="none" w:sz="0" w:space="0" w:color="auto"/>
                <w:right w:val="none" w:sz="0" w:space="0" w:color="auto"/>
              </w:divBdr>
              <w:divsChild>
                <w:div w:id="666829678">
                  <w:marLeft w:val="0"/>
                  <w:marRight w:val="0"/>
                  <w:marTop w:val="100"/>
                  <w:marBottom w:val="100"/>
                  <w:divBdr>
                    <w:top w:val="none" w:sz="0" w:space="0" w:color="auto"/>
                    <w:left w:val="none" w:sz="0" w:space="0" w:color="auto"/>
                    <w:bottom w:val="none" w:sz="0" w:space="0" w:color="auto"/>
                    <w:right w:val="none" w:sz="0" w:space="0" w:color="auto"/>
                  </w:divBdr>
                  <w:divsChild>
                    <w:div w:id="4476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3307">
          <w:marLeft w:val="0"/>
          <w:marRight w:val="0"/>
          <w:marTop w:val="0"/>
          <w:marBottom w:val="0"/>
          <w:divBdr>
            <w:top w:val="none" w:sz="0" w:space="0" w:color="auto"/>
            <w:left w:val="none" w:sz="0" w:space="0" w:color="auto"/>
            <w:bottom w:val="none" w:sz="0" w:space="0" w:color="auto"/>
            <w:right w:val="none" w:sz="0" w:space="0" w:color="auto"/>
          </w:divBdr>
          <w:divsChild>
            <w:div w:id="657612924">
              <w:marLeft w:val="0"/>
              <w:marRight w:val="0"/>
              <w:marTop w:val="100"/>
              <w:marBottom w:val="100"/>
              <w:divBdr>
                <w:top w:val="none" w:sz="0" w:space="0" w:color="auto"/>
                <w:left w:val="none" w:sz="0" w:space="0" w:color="auto"/>
                <w:bottom w:val="none" w:sz="0" w:space="0" w:color="auto"/>
                <w:right w:val="none" w:sz="0" w:space="0" w:color="auto"/>
              </w:divBdr>
              <w:divsChild>
                <w:div w:id="79063569">
                  <w:marLeft w:val="0"/>
                  <w:marRight w:val="0"/>
                  <w:marTop w:val="100"/>
                  <w:marBottom w:val="100"/>
                  <w:divBdr>
                    <w:top w:val="none" w:sz="0" w:space="0" w:color="auto"/>
                    <w:left w:val="none" w:sz="0" w:space="0" w:color="auto"/>
                    <w:bottom w:val="none" w:sz="0" w:space="0" w:color="auto"/>
                    <w:right w:val="none" w:sz="0" w:space="0" w:color="auto"/>
                  </w:divBdr>
                </w:div>
                <w:div w:id="3364944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6074117">
          <w:marLeft w:val="0"/>
          <w:marRight w:val="0"/>
          <w:marTop w:val="0"/>
          <w:marBottom w:val="272"/>
          <w:divBdr>
            <w:top w:val="none" w:sz="0" w:space="0" w:color="auto"/>
            <w:left w:val="none" w:sz="0" w:space="0" w:color="auto"/>
            <w:bottom w:val="none" w:sz="0" w:space="0" w:color="auto"/>
            <w:right w:val="none" w:sz="0" w:space="0" w:color="auto"/>
          </w:divBdr>
        </w:div>
        <w:div w:id="746079005">
          <w:marLeft w:val="0"/>
          <w:marRight w:val="0"/>
          <w:marTop w:val="0"/>
          <w:marBottom w:val="240"/>
          <w:divBdr>
            <w:top w:val="none" w:sz="0" w:space="0" w:color="auto"/>
            <w:left w:val="none" w:sz="0" w:space="0" w:color="auto"/>
            <w:bottom w:val="none" w:sz="0" w:space="0" w:color="auto"/>
            <w:right w:val="none" w:sz="0" w:space="0" w:color="auto"/>
          </w:divBdr>
        </w:div>
        <w:div w:id="746151774">
          <w:marLeft w:val="0"/>
          <w:marRight w:val="0"/>
          <w:marTop w:val="0"/>
          <w:marBottom w:val="0"/>
          <w:divBdr>
            <w:top w:val="none" w:sz="0" w:space="0" w:color="auto"/>
            <w:left w:val="none" w:sz="0" w:space="0" w:color="auto"/>
            <w:bottom w:val="none" w:sz="0" w:space="0" w:color="auto"/>
            <w:right w:val="none" w:sz="0" w:space="0" w:color="auto"/>
          </w:divBdr>
          <w:divsChild>
            <w:div w:id="94130991">
              <w:marLeft w:val="0"/>
              <w:marRight w:val="0"/>
              <w:marTop w:val="0"/>
              <w:marBottom w:val="75"/>
              <w:divBdr>
                <w:top w:val="none" w:sz="0" w:space="0" w:color="auto"/>
                <w:left w:val="none" w:sz="0" w:space="0" w:color="auto"/>
                <w:bottom w:val="none" w:sz="0" w:space="0" w:color="auto"/>
                <w:right w:val="none" w:sz="0" w:space="0" w:color="auto"/>
              </w:divBdr>
            </w:div>
          </w:divsChild>
        </w:div>
        <w:div w:id="746222699">
          <w:marLeft w:val="0"/>
          <w:marRight w:val="0"/>
          <w:marTop w:val="0"/>
          <w:marBottom w:val="450"/>
          <w:divBdr>
            <w:top w:val="none" w:sz="0" w:space="0" w:color="auto"/>
            <w:left w:val="none" w:sz="0" w:space="0" w:color="auto"/>
            <w:bottom w:val="none" w:sz="0" w:space="0" w:color="auto"/>
            <w:right w:val="none" w:sz="0" w:space="0" w:color="auto"/>
          </w:divBdr>
        </w:div>
        <w:div w:id="746265595">
          <w:marLeft w:val="0"/>
          <w:marRight w:val="0"/>
          <w:marTop w:val="0"/>
          <w:marBottom w:val="0"/>
          <w:divBdr>
            <w:top w:val="none" w:sz="0" w:space="0" w:color="auto"/>
            <w:left w:val="none" w:sz="0" w:space="0" w:color="auto"/>
            <w:bottom w:val="none" w:sz="0" w:space="0" w:color="auto"/>
            <w:right w:val="none" w:sz="0" w:space="0" w:color="auto"/>
          </w:divBdr>
          <w:divsChild>
            <w:div w:id="756557000">
              <w:marLeft w:val="0"/>
              <w:marRight w:val="0"/>
              <w:marTop w:val="0"/>
              <w:marBottom w:val="0"/>
              <w:divBdr>
                <w:top w:val="none" w:sz="0" w:space="0" w:color="auto"/>
                <w:left w:val="none" w:sz="0" w:space="0" w:color="auto"/>
                <w:bottom w:val="none" w:sz="0" w:space="0" w:color="auto"/>
                <w:right w:val="none" w:sz="0" w:space="0" w:color="auto"/>
              </w:divBdr>
            </w:div>
          </w:divsChild>
        </w:div>
        <w:div w:id="746267726">
          <w:marLeft w:val="0"/>
          <w:marRight w:val="0"/>
          <w:marTop w:val="0"/>
          <w:marBottom w:val="0"/>
          <w:divBdr>
            <w:top w:val="none" w:sz="0" w:space="0" w:color="auto"/>
            <w:left w:val="none" w:sz="0" w:space="0" w:color="auto"/>
            <w:bottom w:val="none" w:sz="0" w:space="0" w:color="auto"/>
            <w:right w:val="none" w:sz="0" w:space="0" w:color="auto"/>
          </w:divBdr>
        </w:div>
        <w:div w:id="746269954">
          <w:marLeft w:val="0"/>
          <w:marRight w:val="0"/>
          <w:marTop w:val="0"/>
          <w:marBottom w:val="0"/>
          <w:divBdr>
            <w:top w:val="none" w:sz="0" w:space="0" w:color="auto"/>
            <w:left w:val="none" w:sz="0" w:space="0" w:color="auto"/>
            <w:bottom w:val="none" w:sz="0" w:space="0" w:color="auto"/>
            <w:right w:val="none" w:sz="0" w:space="0" w:color="auto"/>
          </w:divBdr>
        </w:div>
        <w:div w:id="746339852">
          <w:marLeft w:val="0"/>
          <w:marRight w:val="0"/>
          <w:marTop w:val="450"/>
          <w:marBottom w:val="435"/>
          <w:divBdr>
            <w:top w:val="none" w:sz="0" w:space="0" w:color="auto"/>
            <w:left w:val="none" w:sz="0" w:space="0" w:color="auto"/>
            <w:bottom w:val="none" w:sz="0" w:space="0" w:color="auto"/>
            <w:right w:val="none" w:sz="0" w:space="0" w:color="auto"/>
          </w:divBdr>
        </w:div>
        <w:div w:id="746342020">
          <w:marLeft w:val="0"/>
          <w:marRight w:val="0"/>
          <w:marTop w:val="0"/>
          <w:marBottom w:val="0"/>
          <w:divBdr>
            <w:top w:val="none" w:sz="0" w:space="0" w:color="auto"/>
            <w:left w:val="none" w:sz="0" w:space="0" w:color="auto"/>
            <w:bottom w:val="none" w:sz="0" w:space="0" w:color="auto"/>
            <w:right w:val="none" w:sz="0" w:space="0" w:color="auto"/>
          </w:divBdr>
        </w:div>
        <w:div w:id="746344582">
          <w:marLeft w:val="-188"/>
          <w:marRight w:val="-188"/>
          <w:marTop w:val="0"/>
          <w:marBottom w:val="0"/>
          <w:divBdr>
            <w:top w:val="none" w:sz="0" w:space="0" w:color="auto"/>
            <w:left w:val="none" w:sz="0" w:space="0" w:color="auto"/>
            <w:bottom w:val="none" w:sz="0" w:space="0" w:color="auto"/>
            <w:right w:val="none" w:sz="0" w:space="0" w:color="auto"/>
          </w:divBdr>
          <w:divsChild>
            <w:div w:id="499469048">
              <w:marLeft w:val="0"/>
              <w:marRight w:val="0"/>
              <w:marTop w:val="0"/>
              <w:marBottom w:val="0"/>
              <w:divBdr>
                <w:top w:val="none" w:sz="0" w:space="0" w:color="auto"/>
                <w:left w:val="none" w:sz="0" w:space="0" w:color="auto"/>
                <w:bottom w:val="none" w:sz="0" w:space="0" w:color="auto"/>
                <w:right w:val="none" w:sz="0" w:space="0" w:color="auto"/>
              </w:divBdr>
            </w:div>
          </w:divsChild>
        </w:div>
        <w:div w:id="746344732">
          <w:marLeft w:val="0"/>
          <w:marRight w:val="0"/>
          <w:marTop w:val="0"/>
          <w:marBottom w:val="0"/>
          <w:divBdr>
            <w:top w:val="none" w:sz="0" w:space="0" w:color="auto"/>
            <w:left w:val="none" w:sz="0" w:space="0" w:color="auto"/>
            <w:bottom w:val="none" w:sz="0" w:space="0" w:color="auto"/>
            <w:right w:val="none" w:sz="0" w:space="0" w:color="auto"/>
          </w:divBdr>
          <w:divsChild>
            <w:div w:id="377096020">
              <w:marLeft w:val="0"/>
              <w:marRight w:val="0"/>
              <w:marTop w:val="0"/>
              <w:marBottom w:val="0"/>
              <w:divBdr>
                <w:top w:val="none" w:sz="0" w:space="0" w:color="auto"/>
                <w:left w:val="none" w:sz="0" w:space="0" w:color="auto"/>
                <w:bottom w:val="none" w:sz="0" w:space="0" w:color="auto"/>
                <w:right w:val="none" w:sz="0" w:space="0" w:color="auto"/>
              </w:divBdr>
            </w:div>
          </w:divsChild>
        </w:div>
        <w:div w:id="746415719">
          <w:marLeft w:val="0"/>
          <w:marRight w:val="0"/>
          <w:marTop w:val="0"/>
          <w:marBottom w:val="240"/>
          <w:divBdr>
            <w:top w:val="none" w:sz="0" w:space="0" w:color="auto"/>
            <w:left w:val="none" w:sz="0" w:space="0" w:color="auto"/>
            <w:bottom w:val="none" w:sz="0" w:space="0" w:color="auto"/>
            <w:right w:val="none" w:sz="0" w:space="0" w:color="auto"/>
          </w:divBdr>
          <w:divsChild>
            <w:div w:id="58526715">
              <w:marLeft w:val="0"/>
              <w:marRight w:val="0"/>
              <w:marTop w:val="45"/>
              <w:marBottom w:val="0"/>
              <w:divBdr>
                <w:top w:val="none" w:sz="0" w:space="0" w:color="auto"/>
                <w:left w:val="none" w:sz="0" w:space="0" w:color="auto"/>
                <w:bottom w:val="none" w:sz="0" w:space="0" w:color="auto"/>
                <w:right w:val="none" w:sz="0" w:space="0" w:color="auto"/>
              </w:divBdr>
            </w:div>
          </w:divsChild>
        </w:div>
        <w:div w:id="74645801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6459493">
          <w:marLeft w:val="0"/>
          <w:marRight w:val="0"/>
          <w:marTop w:val="0"/>
          <w:marBottom w:val="0"/>
          <w:divBdr>
            <w:top w:val="none" w:sz="0" w:space="0" w:color="auto"/>
            <w:left w:val="none" w:sz="0" w:space="0" w:color="auto"/>
            <w:bottom w:val="none" w:sz="0" w:space="0" w:color="auto"/>
            <w:right w:val="none" w:sz="0" w:space="0" w:color="auto"/>
          </w:divBdr>
        </w:div>
        <w:div w:id="746464800">
          <w:marLeft w:val="0"/>
          <w:marRight w:val="0"/>
          <w:marTop w:val="0"/>
          <w:marBottom w:val="0"/>
          <w:divBdr>
            <w:top w:val="none" w:sz="0" w:space="0" w:color="auto"/>
            <w:left w:val="none" w:sz="0" w:space="0" w:color="auto"/>
            <w:bottom w:val="none" w:sz="0" w:space="0" w:color="auto"/>
            <w:right w:val="none" w:sz="0" w:space="0" w:color="auto"/>
          </w:divBdr>
        </w:div>
        <w:div w:id="746540747">
          <w:marLeft w:val="1221"/>
          <w:marRight w:val="0"/>
          <w:marTop w:val="0"/>
          <w:marBottom w:val="0"/>
          <w:divBdr>
            <w:top w:val="none" w:sz="0" w:space="0" w:color="auto"/>
            <w:left w:val="none" w:sz="0" w:space="0" w:color="auto"/>
            <w:bottom w:val="none" w:sz="0" w:space="0" w:color="auto"/>
            <w:right w:val="none" w:sz="0" w:space="0" w:color="auto"/>
          </w:divBdr>
        </w:div>
        <w:div w:id="746607568">
          <w:marLeft w:val="0"/>
          <w:marRight w:val="0"/>
          <w:marTop w:val="0"/>
          <w:marBottom w:val="0"/>
          <w:divBdr>
            <w:top w:val="none" w:sz="0" w:space="0" w:color="auto"/>
            <w:left w:val="none" w:sz="0" w:space="0" w:color="auto"/>
            <w:bottom w:val="none" w:sz="0" w:space="0" w:color="auto"/>
            <w:right w:val="none" w:sz="0" w:space="0" w:color="auto"/>
          </w:divBdr>
        </w:div>
        <w:div w:id="746653978">
          <w:marLeft w:val="1463"/>
          <w:marRight w:val="0"/>
          <w:marTop w:val="0"/>
          <w:marBottom w:val="0"/>
          <w:divBdr>
            <w:top w:val="none" w:sz="0" w:space="0" w:color="auto"/>
            <w:left w:val="none" w:sz="0" w:space="0" w:color="auto"/>
            <w:bottom w:val="none" w:sz="0" w:space="0" w:color="auto"/>
            <w:right w:val="none" w:sz="0" w:space="0" w:color="auto"/>
          </w:divBdr>
        </w:div>
        <w:div w:id="746656997">
          <w:marLeft w:val="13"/>
          <w:marRight w:val="188"/>
          <w:marTop w:val="138"/>
          <w:marBottom w:val="88"/>
          <w:divBdr>
            <w:top w:val="none" w:sz="0" w:space="0" w:color="auto"/>
            <w:left w:val="none" w:sz="0" w:space="0" w:color="auto"/>
            <w:bottom w:val="none" w:sz="0" w:space="0" w:color="auto"/>
            <w:right w:val="none" w:sz="0" w:space="0" w:color="auto"/>
          </w:divBdr>
        </w:div>
        <w:div w:id="746734229">
          <w:marLeft w:val="0"/>
          <w:marRight w:val="0"/>
          <w:marTop w:val="0"/>
          <w:marBottom w:val="0"/>
          <w:divBdr>
            <w:top w:val="none" w:sz="0" w:space="0" w:color="auto"/>
            <w:left w:val="none" w:sz="0" w:space="0" w:color="auto"/>
            <w:bottom w:val="none" w:sz="0" w:space="0" w:color="auto"/>
            <w:right w:val="none" w:sz="0" w:space="0" w:color="auto"/>
          </w:divBdr>
        </w:div>
        <w:div w:id="746850277">
          <w:marLeft w:val="0"/>
          <w:marRight w:val="0"/>
          <w:marTop w:val="0"/>
          <w:marBottom w:val="0"/>
          <w:divBdr>
            <w:top w:val="none" w:sz="0" w:space="0" w:color="auto"/>
            <w:left w:val="none" w:sz="0" w:space="0" w:color="auto"/>
            <w:bottom w:val="none" w:sz="0" w:space="0" w:color="auto"/>
            <w:right w:val="none" w:sz="0" w:space="0" w:color="auto"/>
          </w:divBdr>
          <w:divsChild>
            <w:div w:id="288513492">
              <w:marLeft w:val="0"/>
              <w:marRight w:val="0"/>
              <w:marTop w:val="0"/>
              <w:marBottom w:val="0"/>
              <w:divBdr>
                <w:top w:val="none" w:sz="0" w:space="0" w:color="auto"/>
                <w:left w:val="none" w:sz="0" w:space="0" w:color="auto"/>
                <w:bottom w:val="none" w:sz="0" w:space="0" w:color="auto"/>
                <w:right w:val="none" w:sz="0" w:space="0" w:color="auto"/>
              </w:divBdr>
              <w:divsChild>
                <w:div w:id="51738296">
                  <w:marLeft w:val="0"/>
                  <w:marRight w:val="0"/>
                  <w:marTop w:val="0"/>
                  <w:marBottom w:val="0"/>
                  <w:divBdr>
                    <w:top w:val="none" w:sz="0" w:space="0" w:color="auto"/>
                    <w:left w:val="none" w:sz="0" w:space="0" w:color="auto"/>
                    <w:bottom w:val="none" w:sz="0" w:space="0" w:color="auto"/>
                    <w:right w:val="none" w:sz="0" w:space="0" w:color="auto"/>
                  </w:divBdr>
                  <w:divsChild>
                    <w:div w:id="2780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3456">
          <w:marLeft w:val="0"/>
          <w:marRight w:val="0"/>
          <w:marTop w:val="0"/>
          <w:marBottom w:val="0"/>
          <w:divBdr>
            <w:top w:val="single" w:sz="2" w:space="0" w:color="E0E0E0"/>
            <w:left w:val="single" w:sz="2" w:space="0" w:color="E0E0E0"/>
            <w:bottom w:val="single" w:sz="2" w:space="0" w:color="E0E0E0"/>
            <w:right w:val="single" w:sz="2" w:space="0" w:color="E0E0E0"/>
          </w:divBdr>
          <w:divsChild>
            <w:div w:id="58020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7046118">
          <w:marLeft w:val="0"/>
          <w:marRight w:val="0"/>
          <w:marTop w:val="413"/>
          <w:marBottom w:val="413"/>
          <w:divBdr>
            <w:top w:val="none" w:sz="0" w:space="0" w:color="auto"/>
            <w:left w:val="none" w:sz="0" w:space="0" w:color="auto"/>
            <w:bottom w:val="none" w:sz="0" w:space="0" w:color="auto"/>
            <w:right w:val="none" w:sz="0" w:space="0" w:color="auto"/>
          </w:divBdr>
        </w:div>
        <w:div w:id="747069553">
          <w:marLeft w:val="0"/>
          <w:marRight w:val="0"/>
          <w:marTop w:val="0"/>
          <w:marBottom w:val="0"/>
          <w:divBdr>
            <w:top w:val="single" w:sz="2" w:space="0" w:color="E0E0E0"/>
            <w:left w:val="single" w:sz="2" w:space="0" w:color="E0E0E0"/>
            <w:bottom w:val="single" w:sz="2" w:space="0" w:color="E0E0E0"/>
            <w:right w:val="single" w:sz="2" w:space="0" w:color="E0E0E0"/>
          </w:divBdr>
        </w:div>
        <w:div w:id="747120457">
          <w:marLeft w:val="0"/>
          <w:marRight w:val="0"/>
          <w:marTop w:val="0"/>
          <w:marBottom w:val="240"/>
          <w:divBdr>
            <w:top w:val="none" w:sz="0" w:space="0" w:color="auto"/>
            <w:left w:val="none" w:sz="0" w:space="0" w:color="auto"/>
            <w:bottom w:val="none" w:sz="0" w:space="0" w:color="auto"/>
            <w:right w:val="none" w:sz="0" w:space="0" w:color="auto"/>
          </w:divBdr>
        </w:div>
        <w:div w:id="747187399">
          <w:marLeft w:val="0"/>
          <w:marRight w:val="0"/>
          <w:marTop w:val="0"/>
          <w:marBottom w:val="0"/>
          <w:divBdr>
            <w:top w:val="none" w:sz="0" w:space="0" w:color="auto"/>
            <w:left w:val="none" w:sz="0" w:space="0" w:color="auto"/>
            <w:bottom w:val="none" w:sz="0" w:space="0" w:color="auto"/>
            <w:right w:val="none" w:sz="0" w:space="0" w:color="auto"/>
          </w:divBdr>
        </w:div>
        <w:div w:id="747193200">
          <w:marLeft w:val="-150"/>
          <w:marRight w:val="-150"/>
          <w:marTop w:val="0"/>
          <w:marBottom w:val="0"/>
          <w:divBdr>
            <w:top w:val="none" w:sz="0" w:space="0" w:color="auto"/>
            <w:left w:val="none" w:sz="0" w:space="0" w:color="auto"/>
            <w:bottom w:val="none" w:sz="0" w:space="0" w:color="auto"/>
            <w:right w:val="none" w:sz="0" w:space="0" w:color="auto"/>
          </w:divBdr>
        </w:div>
        <w:div w:id="747263721">
          <w:marLeft w:val="0"/>
          <w:marRight w:val="0"/>
          <w:marTop w:val="0"/>
          <w:marBottom w:val="0"/>
          <w:divBdr>
            <w:top w:val="none" w:sz="0" w:space="0" w:color="auto"/>
            <w:left w:val="none" w:sz="0" w:space="0" w:color="auto"/>
            <w:bottom w:val="none" w:sz="0" w:space="0" w:color="auto"/>
            <w:right w:val="none" w:sz="0" w:space="0" w:color="auto"/>
          </w:divBdr>
          <w:divsChild>
            <w:div w:id="276257292">
              <w:marLeft w:val="0"/>
              <w:marRight w:val="0"/>
              <w:marTop w:val="100"/>
              <w:marBottom w:val="100"/>
              <w:divBdr>
                <w:top w:val="none" w:sz="0" w:space="0" w:color="auto"/>
                <w:left w:val="none" w:sz="0" w:space="0" w:color="auto"/>
                <w:bottom w:val="none" w:sz="0" w:space="0" w:color="auto"/>
                <w:right w:val="none" w:sz="0" w:space="0" w:color="auto"/>
              </w:divBdr>
              <w:divsChild>
                <w:div w:id="292249866">
                  <w:marLeft w:val="0"/>
                  <w:marRight w:val="0"/>
                  <w:marTop w:val="100"/>
                  <w:marBottom w:val="100"/>
                  <w:divBdr>
                    <w:top w:val="none" w:sz="0" w:space="0" w:color="auto"/>
                    <w:left w:val="none" w:sz="0" w:space="0" w:color="auto"/>
                    <w:bottom w:val="none" w:sz="0" w:space="0" w:color="auto"/>
                    <w:right w:val="none" w:sz="0" w:space="0" w:color="auto"/>
                  </w:divBdr>
                </w:div>
                <w:div w:id="293947318">
                  <w:marLeft w:val="0"/>
                  <w:marRight w:val="0"/>
                  <w:marTop w:val="100"/>
                  <w:marBottom w:val="100"/>
                  <w:divBdr>
                    <w:top w:val="none" w:sz="0" w:space="0" w:color="auto"/>
                    <w:left w:val="none" w:sz="0" w:space="0" w:color="auto"/>
                    <w:bottom w:val="none" w:sz="0" w:space="0" w:color="auto"/>
                    <w:right w:val="none" w:sz="0" w:space="0" w:color="auto"/>
                  </w:divBdr>
                  <w:divsChild>
                    <w:div w:id="486283109">
                      <w:marLeft w:val="0"/>
                      <w:marRight w:val="0"/>
                      <w:marTop w:val="0"/>
                      <w:marBottom w:val="0"/>
                      <w:divBdr>
                        <w:top w:val="none" w:sz="0" w:space="0" w:color="auto"/>
                        <w:left w:val="none" w:sz="0" w:space="0" w:color="auto"/>
                        <w:bottom w:val="none" w:sz="0" w:space="0" w:color="auto"/>
                        <w:right w:val="none" w:sz="0" w:space="0" w:color="auto"/>
                      </w:divBdr>
                    </w:div>
                  </w:divsChild>
                </w:div>
                <w:div w:id="354231169">
                  <w:marLeft w:val="0"/>
                  <w:marRight w:val="0"/>
                  <w:marTop w:val="100"/>
                  <w:marBottom w:val="100"/>
                  <w:divBdr>
                    <w:top w:val="none" w:sz="0" w:space="0" w:color="auto"/>
                    <w:left w:val="none" w:sz="0" w:space="0" w:color="auto"/>
                    <w:bottom w:val="none" w:sz="0" w:space="0" w:color="auto"/>
                    <w:right w:val="none" w:sz="0" w:space="0" w:color="auto"/>
                  </w:divBdr>
                </w:div>
                <w:div w:id="7243338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7382935">
          <w:marLeft w:val="0"/>
          <w:marRight w:val="0"/>
          <w:marTop w:val="0"/>
          <w:marBottom w:val="376"/>
          <w:divBdr>
            <w:top w:val="none" w:sz="0" w:space="0" w:color="auto"/>
            <w:left w:val="none" w:sz="0" w:space="0" w:color="auto"/>
            <w:bottom w:val="none" w:sz="0" w:space="0" w:color="auto"/>
            <w:right w:val="none" w:sz="0" w:space="0" w:color="auto"/>
          </w:divBdr>
        </w:div>
        <w:div w:id="747383823">
          <w:marLeft w:val="0"/>
          <w:marRight w:val="0"/>
          <w:marTop w:val="0"/>
          <w:marBottom w:val="150"/>
          <w:divBdr>
            <w:top w:val="none" w:sz="0" w:space="0" w:color="auto"/>
            <w:left w:val="none" w:sz="0" w:space="0" w:color="auto"/>
            <w:bottom w:val="none" w:sz="0" w:space="0" w:color="auto"/>
            <w:right w:val="none" w:sz="0" w:space="0" w:color="auto"/>
          </w:divBdr>
        </w:div>
        <w:div w:id="747384748">
          <w:marLeft w:val="750"/>
          <w:marRight w:val="0"/>
          <w:marTop w:val="0"/>
          <w:marBottom w:val="0"/>
          <w:divBdr>
            <w:top w:val="none" w:sz="0" w:space="0" w:color="auto"/>
            <w:left w:val="none" w:sz="0" w:space="0" w:color="auto"/>
            <w:bottom w:val="none" w:sz="0" w:space="0" w:color="auto"/>
            <w:right w:val="none" w:sz="0" w:space="0" w:color="auto"/>
          </w:divBdr>
        </w:div>
        <w:div w:id="747460076">
          <w:marLeft w:val="15"/>
          <w:marRight w:val="225"/>
          <w:marTop w:val="0"/>
          <w:marBottom w:val="105"/>
          <w:divBdr>
            <w:top w:val="none" w:sz="0" w:space="0" w:color="auto"/>
            <w:left w:val="none" w:sz="0" w:space="0" w:color="auto"/>
            <w:bottom w:val="none" w:sz="0" w:space="0" w:color="auto"/>
            <w:right w:val="none" w:sz="0" w:space="0" w:color="auto"/>
          </w:divBdr>
          <w:divsChild>
            <w:div w:id="20669355">
              <w:marLeft w:val="0"/>
              <w:marRight w:val="0"/>
              <w:marTop w:val="0"/>
              <w:marBottom w:val="0"/>
              <w:divBdr>
                <w:top w:val="none" w:sz="0" w:space="0" w:color="auto"/>
                <w:left w:val="none" w:sz="0" w:space="0" w:color="auto"/>
                <w:bottom w:val="none" w:sz="0" w:space="0" w:color="auto"/>
                <w:right w:val="none" w:sz="0" w:space="0" w:color="auto"/>
              </w:divBdr>
            </w:div>
          </w:divsChild>
        </w:div>
        <w:div w:id="747462452">
          <w:marLeft w:val="0"/>
          <w:marRight w:val="0"/>
          <w:marTop w:val="0"/>
          <w:marBottom w:val="240"/>
          <w:divBdr>
            <w:top w:val="none" w:sz="0" w:space="0" w:color="auto"/>
            <w:left w:val="none" w:sz="0" w:space="0" w:color="auto"/>
            <w:bottom w:val="none" w:sz="0" w:space="0" w:color="auto"/>
            <w:right w:val="none" w:sz="0" w:space="0" w:color="auto"/>
          </w:divBdr>
        </w:div>
        <w:div w:id="747504769">
          <w:marLeft w:val="15"/>
          <w:marRight w:val="15"/>
          <w:marTop w:val="15"/>
          <w:marBottom w:val="15"/>
          <w:divBdr>
            <w:top w:val="none" w:sz="0" w:space="0" w:color="auto"/>
            <w:left w:val="none" w:sz="0" w:space="0" w:color="auto"/>
            <w:bottom w:val="none" w:sz="0" w:space="0" w:color="auto"/>
            <w:right w:val="none" w:sz="0" w:space="0" w:color="auto"/>
          </w:divBdr>
        </w:div>
        <w:div w:id="747507729">
          <w:marLeft w:val="0"/>
          <w:marRight w:val="0"/>
          <w:marTop w:val="0"/>
          <w:marBottom w:val="0"/>
          <w:divBdr>
            <w:top w:val="none" w:sz="0" w:space="0" w:color="auto"/>
            <w:left w:val="none" w:sz="0" w:space="0" w:color="auto"/>
            <w:bottom w:val="none" w:sz="0" w:space="0" w:color="auto"/>
            <w:right w:val="none" w:sz="0" w:space="0" w:color="auto"/>
          </w:divBdr>
        </w:div>
        <w:div w:id="747657282">
          <w:marLeft w:val="0"/>
          <w:marRight w:val="0"/>
          <w:marTop w:val="0"/>
          <w:marBottom w:val="300"/>
          <w:divBdr>
            <w:top w:val="none" w:sz="0" w:space="0" w:color="auto"/>
            <w:left w:val="none" w:sz="0" w:space="0" w:color="auto"/>
            <w:bottom w:val="none" w:sz="0" w:space="0" w:color="auto"/>
            <w:right w:val="none" w:sz="0" w:space="0" w:color="auto"/>
          </w:divBdr>
        </w:div>
        <w:div w:id="747727301">
          <w:marLeft w:val="-225"/>
          <w:marRight w:val="-225"/>
          <w:marTop w:val="0"/>
          <w:marBottom w:val="0"/>
          <w:divBdr>
            <w:top w:val="none" w:sz="0" w:space="0" w:color="auto"/>
            <w:left w:val="none" w:sz="0" w:space="0" w:color="auto"/>
            <w:bottom w:val="none" w:sz="0" w:space="0" w:color="auto"/>
            <w:right w:val="none" w:sz="0" w:space="0" w:color="auto"/>
          </w:divBdr>
        </w:div>
        <w:div w:id="747730064">
          <w:marLeft w:val="-225"/>
          <w:marRight w:val="-225"/>
          <w:marTop w:val="0"/>
          <w:marBottom w:val="0"/>
          <w:divBdr>
            <w:top w:val="none" w:sz="0" w:space="0" w:color="auto"/>
            <w:left w:val="none" w:sz="0" w:space="0" w:color="auto"/>
            <w:bottom w:val="none" w:sz="0" w:space="0" w:color="auto"/>
            <w:right w:val="none" w:sz="0" w:space="0" w:color="auto"/>
          </w:divBdr>
          <w:divsChild>
            <w:div w:id="595332455">
              <w:marLeft w:val="0"/>
              <w:marRight w:val="0"/>
              <w:marTop w:val="0"/>
              <w:marBottom w:val="0"/>
              <w:divBdr>
                <w:top w:val="none" w:sz="0" w:space="0" w:color="auto"/>
                <w:left w:val="none" w:sz="0" w:space="0" w:color="auto"/>
                <w:bottom w:val="none" w:sz="0" w:space="0" w:color="auto"/>
                <w:right w:val="none" w:sz="0" w:space="0" w:color="auto"/>
              </w:divBdr>
              <w:divsChild>
                <w:div w:id="532154943">
                  <w:marLeft w:val="0"/>
                  <w:marRight w:val="0"/>
                  <w:marTop w:val="0"/>
                  <w:marBottom w:val="0"/>
                  <w:divBdr>
                    <w:top w:val="none" w:sz="0" w:space="0" w:color="auto"/>
                    <w:left w:val="none" w:sz="0" w:space="0" w:color="auto"/>
                    <w:bottom w:val="none" w:sz="0" w:space="0" w:color="auto"/>
                    <w:right w:val="none" w:sz="0" w:space="0" w:color="auto"/>
                  </w:divBdr>
                  <w:divsChild>
                    <w:div w:id="1706852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47730992">
          <w:marLeft w:val="0"/>
          <w:marRight w:val="0"/>
          <w:marTop w:val="150"/>
          <w:marBottom w:val="150"/>
          <w:divBdr>
            <w:top w:val="none" w:sz="0" w:space="0" w:color="auto"/>
            <w:left w:val="none" w:sz="0" w:space="0" w:color="auto"/>
            <w:bottom w:val="none" w:sz="0" w:space="0" w:color="auto"/>
            <w:right w:val="none" w:sz="0" w:space="0" w:color="auto"/>
          </w:divBdr>
        </w:div>
        <w:div w:id="747731884">
          <w:marLeft w:val="0"/>
          <w:marRight w:val="0"/>
          <w:marTop w:val="0"/>
          <w:marBottom w:val="250"/>
          <w:divBdr>
            <w:top w:val="none" w:sz="0" w:space="0" w:color="auto"/>
            <w:left w:val="none" w:sz="0" w:space="0" w:color="auto"/>
            <w:bottom w:val="none" w:sz="0" w:space="0" w:color="auto"/>
            <w:right w:val="none" w:sz="0" w:space="0" w:color="auto"/>
          </w:divBdr>
          <w:divsChild>
            <w:div w:id="431164394">
              <w:marLeft w:val="0"/>
              <w:marRight w:val="0"/>
              <w:marTop w:val="0"/>
              <w:marBottom w:val="0"/>
              <w:divBdr>
                <w:top w:val="none" w:sz="0" w:space="0" w:color="auto"/>
                <w:left w:val="none" w:sz="0" w:space="0" w:color="auto"/>
                <w:bottom w:val="none" w:sz="0" w:space="0" w:color="auto"/>
                <w:right w:val="none" w:sz="0" w:space="0" w:color="auto"/>
              </w:divBdr>
            </w:div>
          </w:divsChild>
        </w:div>
        <w:div w:id="747769165">
          <w:marLeft w:val="0"/>
          <w:marRight w:val="0"/>
          <w:marTop w:val="0"/>
          <w:marBottom w:val="0"/>
          <w:divBdr>
            <w:top w:val="none" w:sz="0" w:space="0" w:color="auto"/>
            <w:left w:val="none" w:sz="0" w:space="0" w:color="auto"/>
            <w:bottom w:val="none" w:sz="0" w:space="0" w:color="auto"/>
            <w:right w:val="none" w:sz="0" w:space="0" w:color="auto"/>
          </w:divBdr>
          <w:divsChild>
            <w:div w:id="529607551">
              <w:marLeft w:val="0"/>
              <w:marRight w:val="0"/>
              <w:marTop w:val="0"/>
              <w:marBottom w:val="0"/>
              <w:divBdr>
                <w:top w:val="none" w:sz="0" w:space="0" w:color="auto"/>
                <w:left w:val="none" w:sz="0" w:space="0" w:color="auto"/>
                <w:bottom w:val="none" w:sz="0" w:space="0" w:color="auto"/>
                <w:right w:val="none" w:sz="0" w:space="0" w:color="auto"/>
              </w:divBdr>
            </w:div>
          </w:divsChild>
        </w:div>
        <w:div w:id="747770410">
          <w:marLeft w:val="0"/>
          <w:marRight w:val="0"/>
          <w:marTop w:val="0"/>
          <w:marBottom w:val="0"/>
          <w:divBdr>
            <w:top w:val="none" w:sz="0" w:space="0" w:color="auto"/>
            <w:left w:val="none" w:sz="0" w:space="0" w:color="auto"/>
            <w:bottom w:val="none" w:sz="0" w:space="0" w:color="auto"/>
            <w:right w:val="none" w:sz="0" w:space="0" w:color="auto"/>
          </w:divBdr>
        </w:div>
        <w:div w:id="747770695">
          <w:marLeft w:val="0"/>
          <w:marRight w:val="0"/>
          <w:marTop w:val="0"/>
          <w:marBottom w:val="300"/>
          <w:divBdr>
            <w:top w:val="none" w:sz="0" w:space="0" w:color="auto"/>
            <w:left w:val="none" w:sz="0" w:space="0" w:color="auto"/>
            <w:bottom w:val="none" w:sz="0" w:space="0" w:color="auto"/>
            <w:right w:val="none" w:sz="0" w:space="0" w:color="auto"/>
          </w:divBdr>
        </w:div>
        <w:div w:id="747842744">
          <w:marLeft w:val="0"/>
          <w:marRight w:val="0"/>
          <w:marTop w:val="0"/>
          <w:marBottom w:val="0"/>
          <w:divBdr>
            <w:top w:val="none" w:sz="0" w:space="0" w:color="auto"/>
            <w:left w:val="none" w:sz="0" w:space="0" w:color="auto"/>
            <w:bottom w:val="none" w:sz="0" w:space="0" w:color="auto"/>
            <w:right w:val="none" w:sz="0" w:space="0" w:color="auto"/>
          </w:divBdr>
        </w:div>
        <w:div w:id="747847616">
          <w:marLeft w:val="0"/>
          <w:marRight w:val="0"/>
          <w:marTop w:val="0"/>
          <w:marBottom w:val="0"/>
          <w:divBdr>
            <w:top w:val="none" w:sz="0" w:space="0" w:color="auto"/>
            <w:left w:val="none" w:sz="0" w:space="0" w:color="auto"/>
            <w:bottom w:val="none" w:sz="0" w:space="0" w:color="auto"/>
            <w:right w:val="none" w:sz="0" w:space="0" w:color="auto"/>
          </w:divBdr>
        </w:div>
        <w:div w:id="747966572">
          <w:marLeft w:val="-225"/>
          <w:marRight w:val="-225"/>
          <w:marTop w:val="0"/>
          <w:marBottom w:val="0"/>
          <w:divBdr>
            <w:top w:val="none" w:sz="0" w:space="0" w:color="auto"/>
            <w:left w:val="none" w:sz="0" w:space="0" w:color="auto"/>
            <w:bottom w:val="none" w:sz="0" w:space="0" w:color="auto"/>
            <w:right w:val="none" w:sz="0" w:space="0" w:color="auto"/>
          </w:divBdr>
        </w:div>
        <w:div w:id="748111682">
          <w:marLeft w:val="0"/>
          <w:marRight w:val="0"/>
          <w:marTop w:val="0"/>
          <w:marBottom w:val="0"/>
          <w:divBdr>
            <w:top w:val="none" w:sz="0" w:space="0" w:color="auto"/>
            <w:left w:val="none" w:sz="0" w:space="0" w:color="auto"/>
            <w:bottom w:val="none" w:sz="0" w:space="0" w:color="auto"/>
            <w:right w:val="none" w:sz="0" w:space="0" w:color="auto"/>
          </w:divBdr>
          <w:divsChild>
            <w:div w:id="172034587">
              <w:marLeft w:val="0"/>
              <w:marRight w:val="0"/>
              <w:marTop w:val="150"/>
              <w:marBottom w:val="150"/>
              <w:divBdr>
                <w:top w:val="none" w:sz="0" w:space="0" w:color="auto"/>
                <w:left w:val="none" w:sz="0" w:space="0" w:color="auto"/>
                <w:bottom w:val="none" w:sz="0" w:space="0" w:color="auto"/>
                <w:right w:val="none" w:sz="0" w:space="0" w:color="auto"/>
              </w:divBdr>
            </w:div>
            <w:div w:id="219364246">
              <w:marLeft w:val="0"/>
              <w:marRight w:val="0"/>
              <w:marTop w:val="0"/>
              <w:marBottom w:val="0"/>
              <w:divBdr>
                <w:top w:val="none" w:sz="0" w:space="0" w:color="auto"/>
                <w:left w:val="none" w:sz="0" w:space="0" w:color="auto"/>
                <w:bottom w:val="none" w:sz="0" w:space="0" w:color="auto"/>
                <w:right w:val="none" w:sz="0" w:space="0" w:color="auto"/>
              </w:divBdr>
            </w:div>
          </w:divsChild>
        </w:div>
        <w:div w:id="748111842">
          <w:marLeft w:val="0"/>
          <w:marRight w:val="0"/>
          <w:marTop w:val="0"/>
          <w:marBottom w:val="0"/>
          <w:divBdr>
            <w:top w:val="none" w:sz="0" w:space="0" w:color="auto"/>
            <w:left w:val="none" w:sz="0" w:space="0" w:color="auto"/>
            <w:bottom w:val="none" w:sz="0" w:space="0" w:color="auto"/>
            <w:right w:val="none" w:sz="0" w:space="0" w:color="auto"/>
          </w:divBdr>
          <w:divsChild>
            <w:div w:id="385569699">
              <w:marLeft w:val="0"/>
              <w:marRight w:val="0"/>
              <w:marTop w:val="0"/>
              <w:marBottom w:val="300"/>
              <w:divBdr>
                <w:top w:val="none" w:sz="0" w:space="0" w:color="auto"/>
                <w:left w:val="none" w:sz="0" w:space="0" w:color="auto"/>
                <w:bottom w:val="none" w:sz="0" w:space="0" w:color="auto"/>
                <w:right w:val="none" w:sz="0" w:space="0" w:color="auto"/>
              </w:divBdr>
            </w:div>
          </w:divsChild>
        </w:div>
        <w:div w:id="748119204">
          <w:marLeft w:val="0"/>
          <w:marRight w:val="0"/>
          <w:marTop w:val="0"/>
          <w:marBottom w:val="240"/>
          <w:divBdr>
            <w:top w:val="none" w:sz="0" w:space="0" w:color="auto"/>
            <w:left w:val="none" w:sz="0" w:space="0" w:color="auto"/>
            <w:bottom w:val="none" w:sz="0" w:space="0" w:color="auto"/>
            <w:right w:val="none" w:sz="0" w:space="0" w:color="auto"/>
          </w:divBdr>
        </w:div>
        <w:div w:id="748188809">
          <w:marLeft w:val="-150"/>
          <w:marRight w:val="-150"/>
          <w:marTop w:val="0"/>
          <w:marBottom w:val="0"/>
          <w:divBdr>
            <w:top w:val="none" w:sz="0" w:space="0" w:color="auto"/>
            <w:left w:val="none" w:sz="0" w:space="0" w:color="auto"/>
            <w:bottom w:val="none" w:sz="0" w:space="0" w:color="auto"/>
            <w:right w:val="none" w:sz="0" w:space="0" w:color="auto"/>
          </w:divBdr>
        </w:div>
        <w:div w:id="748191021">
          <w:marLeft w:val="0"/>
          <w:marRight w:val="0"/>
          <w:marTop w:val="0"/>
          <w:marBottom w:val="0"/>
          <w:divBdr>
            <w:top w:val="none" w:sz="0" w:space="0" w:color="auto"/>
            <w:left w:val="none" w:sz="0" w:space="0" w:color="auto"/>
            <w:bottom w:val="none" w:sz="0" w:space="0" w:color="auto"/>
            <w:right w:val="none" w:sz="0" w:space="0" w:color="auto"/>
          </w:divBdr>
        </w:div>
        <w:div w:id="748234643">
          <w:marLeft w:val="0"/>
          <w:marRight w:val="0"/>
          <w:marTop w:val="0"/>
          <w:marBottom w:val="0"/>
          <w:divBdr>
            <w:top w:val="none" w:sz="0" w:space="0" w:color="auto"/>
            <w:left w:val="none" w:sz="0" w:space="0" w:color="auto"/>
            <w:bottom w:val="none" w:sz="0" w:space="0" w:color="auto"/>
            <w:right w:val="none" w:sz="0" w:space="0" w:color="auto"/>
          </w:divBdr>
        </w:div>
        <w:div w:id="748236212">
          <w:marLeft w:val="1221"/>
          <w:marRight w:val="0"/>
          <w:marTop w:val="0"/>
          <w:marBottom w:val="0"/>
          <w:divBdr>
            <w:top w:val="none" w:sz="0" w:space="0" w:color="auto"/>
            <w:left w:val="none" w:sz="0" w:space="0" w:color="auto"/>
            <w:bottom w:val="none" w:sz="0" w:space="0" w:color="auto"/>
            <w:right w:val="none" w:sz="0" w:space="0" w:color="auto"/>
          </w:divBdr>
        </w:div>
        <w:div w:id="748312333">
          <w:marLeft w:val="0"/>
          <w:marRight w:val="0"/>
          <w:marTop w:val="0"/>
          <w:marBottom w:val="0"/>
          <w:divBdr>
            <w:top w:val="single" w:sz="2" w:space="0" w:color="E0E0E0"/>
            <w:left w:val="single" w:sz="2" w:space="0" w:color="E0E0E0"/>
            <w:bottom w:val="single" w:sz="2" w:space="0" w:color="E0E0E0"/>
            <w:right w:val="single" w:sz="2" w:space="0" w:color="E0E0E0"/>
          </w:divBdr>
        </w:div>
        <w:div w:id="748381432">
          <w:marLeft w:val="0"/>
          <w:marRight w:val="0"/>
          <w:marTop w:val="0"/>
          <w:marBottom w:val="125"/>
          <w:divBdr>
            <w:top w:val="none" w:sz="0" w:space="0" w:color="auto"/>
            <w:left w:val="none" w:sz="0" w:space="0" w:color="auto"/>
            <w:bottom w:val="none" w:sz="0" w:space="0" w:color="auto"/>
            <w:right w:val="none" w:sz="0" w:space="0" w:color="auto"/>
          </w:divBdr>
        </w:div>
        <w:div w:id="748385160">
          <w:marLeft w:val="0"/>
          <w:marRight w:val="0"/>
          <w:marTop w:val="0"/>
          <w:marBottom w:val="0"/>
          <w:divBdr>
            <w:top w:val="none" w:sz="0" w:space="0" w:color="auto"/>
            <w:left w:val="none" w:sz="0" w:space="0" w:color="auto"/>
            <w:bottom w:val="none" w:sz="0" w:space="0" w:color="auto"/>
            <w:right w:val="none" w:sz="0" w:space="0" w:color="auto"/>
          </w:divBdr>
        </w:div>
        <w:div w:id="748386458">
          <w:marLeft w:val="0"/>
          <w:marRight w:val="0"/>
          <w:marTop w:val="0"/>
          <w:marBottom w:val="0"/>
          <w:divBdr>
            <w:top w:val="none" w:sz="0" w:space="0" w:color="auto"/>
            <w:left w:val="none" w:sz="0" w:space="0" w:color="auto"/>
            <w:bottom w:val="none" w:sz="0" w:space="0" w:color="auto"/>
            <w:right w:val="none" w:sz="0" w:space="0" w:color="auto"/>
          </w:divBdr>
          <w:divsChild>
            <w:div w:id="448667197">
              <w:marLeft w:val="0"/>
              <w:marRight w:val="0"/>
              <w:marTop w:val="0"/>
              <w:marBottom w:val="240"/>
              <w:divBdr>
                <w:top w:val="none" w:sz="0" w:space="0" w:color="auto"/>
                <w:left w:val="none" w:sz="0" w:space="0" w:color="auto"/>
                <w:bottom w:val="none" w:sz="0" w:space="0" w:color="auto"/>
                <w:right w:val="none" w:sz="0" w:space="0" w:color="auto"/>
              </w:divBdr>
            </w:div>
            <w:div w:id="449014167">
              <w:marLeft w:val="0"/>
              <w:marRight w:val="0"/>
              <w:marTop w:val="0"/>
              <w:marBottom w:val="240"/>
              <w:divBdr>
                <w:top w:val="none" w:sz="0" w:space="0" w:color="auto"/>
                <w:left w:val="none" w:sz="0" w:space="0" w:color="auto"/>
                <w:bottom w:val="none" w:sz="0" w:space="0" w:color="auto"/>
                <w:right w:val="none" w:sz="0" w:space="0" w:color="auto"/>
              </w:divBdr>
            </w:div>
            <w:div w:id="588584989">
              <w:marLeft w:val="0"/>
              <w:marRight w:val="0"/>
              <w:marTop w:val="0"/>
              <w:marBottom w:val="240"/>
              <w:divBdr>
                <w:top w:val="none" w:sz="0" w:space="0" w:color="auto"/>
                <w:left w:val="none" w:sz="0" w:space="0" w:color="auto"/>
                <w:bottom w:val="none" w:sz="0" w:space="0" w:color="auto"/>
                <w:right w:val="none" w:sz="0" w:space="0" w:color="auto"/>
              </w:divBdr>
            </w:div>
            <w:div w:id="641231183">
              <w:marLeft w:val="0"/>
              <w:marRight w:val="0"/>
              <w:marTop w:val="0"/>
              <w:marBottom w:val="240"/>
              <w:divBdr>
                <w:top w:val="none" w:sz="0" w:space="0" w:color="auto"/>
                <w:left w:val="none" w:sz="0" w:space="0" w:color="auto"/>
                <w:bottom w:val="none" w:sz="0" w:space="0" w:color="auto"/>
                <w:right w:val="none" w:sz="0" w:space="0" w:color="auto"/>
              </w:divBdr>
            </w:div>
          </w:divsChild>
        </w:div>
        <w:div w:id="748424289">
          <w:marLeft w:val="0"/>
          <w:marRight w:val="0"/>
          <w:marTop w:val="0"/>
          <w:marBottom w:val="0"/>
          <w:divBdr>
            <w:top w:val="none" w:sz="0" w:space="0" w:color="auto"/>
            <w:left w:val="none" w:sz="0" w:space="0" w:color="auto"/>
            <w:bottom w:val="none" w:sz="0" w:space="0" w:color="auto"/>
            <w:right w:val="none" w:sz="0" w:space="0" w:color="auto"/>
          </w:divBdr>
        </w:div>
        <w:div w:id="748425544">
          <w:marLeft w:val="0"/>
          <w:marRight w:val="0"/>
          <w:marTop w:val="0"/>
          <w:marBottom w:val="0"/>
          <w:divBdr>
            <w:top w:val="none" w:sz="0" w:space="0" w:color="auto"/>
            <w:left w:val="none" w:sz="0" w:space="0" w:color="auto"/>
            <w:bottom w:val="none" w:sz="0" w:space="0" w:color="auto"/>
            <w:right w:val="none" w:sz="0" w:space="0" w:color="auto"/>
          </w:divBdr>
          <w:divsChild>
            <w:div w:id="460071379">
              <w:marLeft w:val="0"/>
              <w:marRight w:val="0"/>
              <w:marTop w:val="0"/>
              <w:marBottom w:val="345"/>
              <w:divBdr>
                <w:top w:val="none" w:sz="0" w:space="0" w:color="auto"/>
                <w:left w:val="none" w:sz="0" w:space="0" w:color="auto"/>
                <w:bottom w:val="none" w:sz="0" w:space="0" w:color="auto"/>
                <w:right w:val="none" w:sz="0" w:space="0" w:color="auto"/>
              </w:divBdr>
              <w:divsChild>
                <w:div w:id="7073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2830">
          <w:marLeft w:val="0"/>
          <w:marRight w:val="0"/>
          <w:marTop w:val="0"/>
          <w:marBottom w:val="0"/>
          <w:divBdr>
            <w:top w:val="none" w:sz="0" w:space="0" w:color="auto"/>
            <w:left w:val="none" w:sz="0" w:space="0" w:color="auto"/>
            <w:bottom w:val="none" w:sz="0" w:space="0" w:color="auto"/>
            <w:right w:val="none" w:sz="0" w:space="0" w:color="auto"/>
          </w:divBdr>
        </w:div>
        <w:div w:id="748504305">
          <w:marLeft w:val="0"/>
          <w:marRight w:val="0"/>
          <w:marTop w:val="0"/>
          <w:marBottom w:val="0"/>
          <w:divBdr>
            <w:top w:val="none" w:sz="0" w:space="0" w:color="auto"/>
            <w:left w:val="none" w:sz="0" w:space="0" w:color="auto"/>
            <w:bottom w:val="none" w:sz="0" w:space="0" w:color="auto"/>
            <w:right w:val="none" w:sz="0" w:space="0" w:color="auto"/>
          </w:divBdr>
        </w:div>
        <w:div w:id="748576422">
          <w:marLeft w:val="0"/>
          <w:marRight w:val="0"/>
          <w:marTop w:val="0"/>
          <w:marBottom w:val="0"/>
          <w:divBdr>
            <w:top w:val="none" w:sz="0" w:space="0" w:color="auto"/>
            <w:left w:val="none" w:sz="0" w:space="0" w:color="auto"/>
            <w:bottom w:val="none" w:sz="0" w:space="0" w:color="auto"/>
            <w:right w:val="none" w:sz="0" w:space="0" w:color="auto"/>
          </w:divBdr>
        </w:div>
        <w:div w:id="748624342">
          <w:marLeft w:val="0"/>
          <w:marRight w:val="0"/>
          <w:marTop w:val="0"/>
          <w:marBottom w:val="75"/>
          <w:divBdr>
            <w:top w:val="none" w:sz="0" w:space="0" w:color="auto"/>
            <w:left w:val="none" w:sz="0" w:space="0" w:color="auto"/>
            <w:bottom w:val="none" w:sz="0" w:space="0" w:color="auto"/>
            <w:right w:val="none" w:sz="0" w:space="0" w:color="auto"/>
          </w:divBdr>
        </w:div>
        <w:div w:id="748694844">
          <w:marLeft w:val="0"/>
          <w:marRight w:val="0"/>
          <w:marTop w:val="0"/>
          <w:marBottom w:val="0"/>
          <w:divBdr>
            <w:top w:val="none" w:sz="0" w:space="0" w:color="auto"/>
            <w:left w:val="none" w:sz="0" w:space="0" w:color="auto"/>
            <w:bottom w:val="none" w:sz="0" w:space="0" w:color="auto"/>
            <w:right w:val="none" w:sz="0" w:space="0" w:color="auto"/>
          </w:divBdr>
          <w:divsChild>
            <w:div w:id="3287179">
              <w:marLeft w:val="0"/>
              <w:marRight w:val="0"/>
              <w:marTop w:val="0"/>
              <w:marBottom w:val="150"/>
              <w:divBdr>
                <w:top w:val="none" w:sz="0" w:space="0" w:color="auto"/>
                <w:left w:val="none" w:sz="0" w:space="0" w:color="auto"/>
                <w:bottom w:val="none" w:sz="0" w:space="0" w:color="auto"/>
                <w:right w:val="none" w:sz="0" w:space="0" w:color="auto"/>
              </w:divBdr>
            </w:div>
          </w:divsChild>
        </w:div>
        <w:div w:id="748698062">
          <w:marLeft w:val="0"/>
          <w:marRight w:val="0"/>
          <w:marTop w:val="0"/>
          <w:marBottom w:val="225"/>
          <w:divBdr>
            <w:top w:val="none" w:sz="0" w:space="0" w:color="auto"/>
            <w:left w:val="none" w:sz="0" w:space="0" w:color="auto"/>
            <w:bottom w:val="none" w:sz="0" w:space="0" w:color="auto"/>
            <w:right w:val="none" w:sz="0" w:space="0" w:color="auto"/>
          </w:divBdr>
        </w:div>
        <w:div w:id="748770050">
          <w:marLeft w:val="0"/>
          <w:marRight w:val="0"/>
          <w:marTop w:val="0"/>
          <w:marBottom w:val="0"/>
          <w:divBdr>
            <w:top w:val="none" w:sz="0" w:space="0" w:color="auto"/>
            <w:left w:val="none" w:sz="0" w:space="0" w:color="auto"/>
            <w:bottom w:val="single" w:sz="6" w:space="6" w:color="F2F4F6"/>
            <w:right w:val="none" w:sz="0" w:space="0" w:color="auto"/>
          </w:divBdr>
        </w:div>
        <w:div w:id="748774697">
          <w:marLeft w:val="0"/>
          <w:marRight w:val="0"/>
          <w:marTop w:val="0"/>
          <w:marBottom w:val="0"/>
          <w:divBdr>
            <w:top w:val="none" w:sz="0" w:space="0" w:color="auto"/>
            <w:left w:val="none" w:sz="0" w:space="0" w:color="auto"/>
            <w:bottom w:val="none" w:sz="0" w:space="0" w:color="auto"/>
            <w:right w:val="none" w:sz="0" w:space="0" w:color="auto"/>
          </w:divBdr>
        </w:div>
        <w:div w:id="748843888">
          <w:marLeft w:val="0"/>
          <w:marRight w:val="0"/>
          <w:marTop w:val="0"/>
          <w:marBottom w:val="0"/>
          <w:divBdr>
            <w:top w:val="none" w:sz="0" w:space="0" w:color="auto"/>
            <w:left w:val="none" w:sz="0" w:space="0" w:color="auto"/>
            <w:bottom w:val="none" w:sz="0" w:space="0" w:color="auto"/>
            <w:right w:val="none" w:sz="0" w:space="0" w:color="auto"/>
          </w:divBdr>
        </w:div>
        <w:div w:id="748960296">
          <w:marLeft w:val="0"/>
          <w:marRight w:val="0"/>
          <w:marTop w:val="0"/>
          <w:marBottom w:val="240"/>
          <w:divBdr>
            <w:top w:val="none" w:sz="0" w:space="0" w:color="auto"/>
            <w:left w:val="none" w:sz="0" w:space="0" w:color="auto"/>
            <w:bottom w:val="none" w:sz="0" w:space="0" w:color="auto"/>
            <w:right w:val="none" w:sz="0" w:space="0" w:color="auto"/>
          </w:divBdr>
        </w:div>
        <w:div w:id="748961755">
          <w:marLeft w:val="0"/>
          <w:marRight w:val="0"/>
          <w:marTop w:val="0"/>
          <w:marBottom w:val="0"/>
          <w:divBdr>
            <w:top w:val="none" w:sz="0" w:space="0" w:color="auto"/>
            <w:left w:val="none" w:sz="0" w:space="0" w:color="auto"/>
            <w:bottom w:val="none" w:sz="0" w:space="0" w:color="auto"/>
            <w:right w:val="none" w:sz="0" w:space="0" w:color="auto"/>
          </w:divBdr>
          <w:divsChild>
            <w:div w:id="72555382">
              <w:marLeft w:val="0"/>
              <w:marRight w:val="0"/>
              <w:marTop w:val="0"/>
              <w:marBottom w:val="150"/>
              <w:divBdr>
                <w:top w:val="none" w:sz="0" w:space="0" w:color="auto"/>
                <w:left w:val="none" w:sz="0" w:space="0" w:color="auto"/>
                <w:bottom w:val="none" w:sz="0" w:space="0" w:color="auto"/>
                <w:right w:val="none" w:sz="0" w:space="0" w:color="auto"/>
              </w:divBdr>
            </w:div>
          </w:divsChild>
        </w:div>
        <w:div w:id="748962759">
          <w:marLeft w:val="0"/>
          <w:marRight w:val="0"/>
          <w:marTop w:val="0"/>
          <w:marBottom w:val="150"/>
          <w:divBdr>
            <w:top w:val="none" w:sz="0" w:space="0" w:color="auto"/>
            <w:left w:val="none" w:sz="0" w:space="0" w:color="auto"/>
            <w:bottom w:val="none" w:sz="0" w:space="0" w:color="auto"/>
            <w:right w:val="none" w:sz="0" w:space="0" w:color="auto"/>
          </w:divBdr>
        </w:div>
        <w:div w:id="748962760">
          <w:marLeft w:val="0"/>
          <w:marRight w:val="0"/>
          <w:marTop w:val="0"/>
          <w:marBottom w:val="0"/>
          <w:divBdr>
            <w:top w:val="none" w:sz="0" w:space="0" w:color="auto"/>
            <w:left w:val="none" w:sz="0" w:space="0" w:color="auto"/>
            <w:bottom w:val="none" w:sz="0" w:space="0" w:color="auto"/>
            <w:right w:val="none" w:sz="0" w:space="0" w:color="auto"/>
          </w:divBdr>
        </w:div>
        <w:div w:id="749079012">
          <w:marLeft w:val="-225"/>
          <w:marRight w:val="-225"/>
          <w:marTop w:val="0"/>
          <w:marBottom w:val="0"/>
          <w:divBdr>
            <w:top w:val="none" w:sz="0" w:space="0" w:color="auto"/>
            <w:left w:val="none" w:sz="0" w:space="0" w:color="auto"/>
            <w:bottom w:val="none" w:sz="0" w:space="0" w:color="auto"/>
            <w:right w:val="none" w:sz="0" w:space="0" w:color="auto"/>
          </w:divBdr>
        </w:div>
        <w:div w:id="749153758">
          <w:marLeft w:val="0"/>
          <w:marRight w:val="0"/>
          <w:marTop w:val="0"/>
          <w:marBottom w:val="0"/>
          <w:divBdr>
            <w:top w:val="none" w:sz="0" w:space="0" w:color="auto"/>
            <w:left w:val="none" w:sz="0" w:space="0" w:color="auto"/>
            <w:bottom w:val="none" w:sz="0" w:space="0" w:color="auto"/>
            <w:right w:val="none" w:sz="0" w:space="0" w:color="auto"/>
          </w:divBdr>
        </w:div>
        <w:div w:id="749155875">
          <w:marLeft w:val="0"/>
          <w:marRight w:val="0"/>
          <w:marTop w:val="0"/>
          <w:marBottom w:val="75"/>
          <w:divBdr>
            <w:top w:val="none" w:sz="0" w:space="0" w:color="auto"/>
            <w:left w:val="none" w:sz="0" w:space="0" w:color="auto"/>
            <w:bottom w:val="none" w:sz="0" w:space="0" w:color="auto"/>
            <w:right w:val="none" w:sz="0" w:space="0" w:color="auto"/>
          </w:divBdr>
        </w:div>
        <w:div w:id="749237157">
          <w:marLeft w:val="-188"/>
          <w:marRight w:val="-188"/>
          <w:marTop w:val="0"/>
          <w:marBottom w:val="0"/>
          <w:divBdr>
            <w:top w:val="none" w:sz="0" w:space="0" w:color="auto"/>
            <w:left w:val="none" w:sz="0" w:space="0" w:color="auto"/>
            <w:bottom w:val="none" w:sz="0" w:space="0" w:color="auto"/>
            <w:right w:val="none" w:sz="0" w:space="0" w:color="auto"/>
          </w:divBdr>
        </w:div>
        <w:div w:id="749276721">
          <w:marLeft w:val="0"/>
          <w:marRight w:val="0"/>
          <w:marTop w:val="0"/>
          <w:marBottom w:val="0"/>
          <w:divBdr>
            <w:top w:val="none" w:sz="0" w:space="0" w:color="auto"/>
            <w:left w:val="none" w:sz="0" w:space="0" w:color="auto"/>
            <w:bottom w:val="none" w:sz="0" w:space="0" w:color="auto"/>
            <w:right w:val="none" w:sz="0" w:space="0" w:color="auto"/>
          </w:divBdr>
          <w:divsChild>
            <w:div w:id="208803572">
              <w:marLeft w:val="0"/>
              <w:marRight w:val="0"/>
              <w:marTop w:val="0"/>
              <w:marBottom w:val="0"/>
              <w:divBdr>
                <w:top w:val="none" w:sz="0" w:space="0" w:color="auto"/>
                <w:left w:val="none" w:sz="0" w:space="0" w:color="auto"/>
                <w:bottom w:val="none" w:sz="0" w:space="0" w:color="auto"/>
                <w:right w:val="none" w:sz="0" w:space="0" w:color="auto"/>
              </w:divBdr>
            </w:div>
          </w:divsChild>
        </w:div>
        <w:div w:id="749354004">
          <w:marLeft w:val="-300"/>
          <w:marRight w:val="-300"/>
          <w:marTop w:val="0"/>
          <w:marBottom w:val="450"/>
          <w:divBdr>
            <w:top w:val="none" w:sz="0" w:space="0" w:color="auto"/>
            <w:left w:val="none" w:sz="0" w:space="0" w:color="auto"/>
            <w:bottom w:val="none" w:sz="0" w:space="0" w:color="auto"/>
            <w:right w:val="none" w:sz="0" w:space="0" w:color="auto"/>
          </w:divBdr>
          <w:divsChild>
            <w:div w:id="78063860">
              <w:marLeft w:val="0"/>
              <w:marRight w:val="0"/>
              <w:marTop w:val="0"/>
              <w:marBottom w:val="0"/>
              <w:divBdr>
                <w:top w:val="none" w:sz="0" w:space="0" w:color="auto"/>
                <w:left w:val="none" w:sz="0" w:space="0" w:color="auto"/>
                <w:bottom w:val="none" w:sz="0" w:space="0" w:color="auto"/>
                <w:right w:val="none" w:sz="0" w:space="0" w:color="auto"/>
              </w:divBdr>
              <w:divsChild>
                <w:div w:id="315914739">
                  <w:marLeft w:val="0"/>
                  <w:marRight w:val="1950"/>
                  <w:marTop w:val="0"/>
                  <w:marBottom w:val="0"/>
                  <w:divBdr>
                    <w:top w:val="none" w:sz="0" w:space="0" w:color="auto"/>
                    <w:left w:val="none" w:sz="0" w:space="0" w:color="auto"/>
                    <w:bottom w:val="none" w:sz="0" w:space="0" w:color="auto"/>
                    <w:right w:val="none" w:sz="0" w:space="0" w:color="auto"/>
                  </w:divBdr>
                  <w:divsChild>
                    <w:div w:id="659577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3739785">
              <w:marLeft w:val="0"/>
              <w:marRight w:val="0"/>
              <w:marTop w:val="0"/>
              <w:marBottom w:val="0"/>
              <w:divBdr>
                <w:top w:val="none" w:sz="0" w:space="0" w:color="auto"/>
                <w:left w:val="none" w:sz="0" w:space="0" w:color="auto"/>
                <w:bottom w:val="none" w:sz="0" w:space="0" w:color="auto"/>
                <w:right w:val="none" w:sz="0" w:space="0" w:color="auto"/>
              </w:divBdr>
            </w:div>
          </w:divsChild>
        </w:div>
        <w:div w:id="749355798">
          <w:marLeft w:val="0"/>
          <w:marRight w:val="0"/>
          <w:marTop w:val="0"/>
          <w:marBottom w:val="0"/>
          <w:divBdr>
            <w:top w:val="none" w:sz="0" w:space="0" w:color="auto"/>
            <w:left w:val="none" w:sz="0" w:space="0" w:color="auto"/>
            <w:bottom w:val="none" w:sz="0" w:space="0" w:color="auto"/>
            <w:right w:val="none" w:sz="0" w:space="0" w:color="auto"/>
          </w:divBdr>
        </w:div>
        <w:div w:id="749430265">
          <w:marLeft w:val="0"/>
          <w:marRight w:val="0"/>
          <w:marTop w:val="0"/>
          <w:marBottom w:val="240"/>
          <w:divBdr>
            <w:top w:val="none" w:sz="0" w:space="0" w:color="auto"/>
            <w:left w:val="none" w:sz="0" w:space="0" w:color="auto"/>
            <w:bottom w:val="none" w:sz="0" w:space="0" w:color="auto"/>
            <w:right w:val="none" w:sz="0" w:space="0" w:color="auto"/>
          </w:divBdr>
        </w:div>
        <w:div w:id="749471078">
          <w:marLeft w:val="0"/>
          <w:marRight w:val="0"/>
          <w:marTop w:val="0"/>
          <w:marBottom w:val="0"/>
          <w:divBdr>
            <w:top w:val="none" w:sz="0" w:space="0" w:color="auto"/>
            <w:left w:val="none" w:sz="0" w:space="0" w:color="auto"/>
            <w:bottom w:val="none" w:sz="0" w:space="0" w:color="auto"/>
            <w:right w:val="none" w:sz="0" w:space="0" w:color="auto"/>
          </w:divBdr>
        </w:div>
        <w:div w:id="749472572">
          <w:marLeft w:val="0"/>
          <w:marRight w:val="0"/>
          <w:marTop w:val="0"/>
          <w:marBottom w:val="0"/>
          <w:divBdr>
            <w:top w:val="none" w:sz="0" w:space="0" w:color="auto"/>
            <w:left w:val="none" w:sz="0" w:space="0" w:color="auto"/>
            <w:bottom w:val="none" w:sz="0" w:space="0" w:color="auto"/>
            <w:right w:val="none" w:sz="0" w:space="0" w:color="auto"/>
          </w:divBdr>
        </w:div>
        <w:div w:id="749497431">
          <w:marLeft w:val="0"/>
          <w:marRight w:val="0"/>
          <w:marTop w:val="0"/>
          <w:marBottom w:val="125"/>
          <w:divBdr>
            <w:top w:val="none" w:sz="0" w:space="0" w:color="auto"/>
            <w:left w:val="none" w:sz="0" w:space="0" w:color="auto"/>
            <w:bottom w:val="none" w:sz="0" w:space="0" w:color="auto"/>
            <w:right w:val="none" w:sz="0" w:space="0" w:color="auto"/>
          </w:divBdr>
        </w:div>
        <w:div w:id="749502132">
          <w:marLeft w:val="0"/>
          <w:marRight w:val="0"/>
          <w:marTop w:val="0"/>
          <w:marBottom w:val="0"/>
          <w:divBdr>
            <w:top w:val="none" w:sz="0" w:space="0" w:color="auto"/>
            <w:left w:val="none" w:sz="0" w:space="0" w:color="auto"/>
            <w:bottom w:val="none" w:sz="0" w:space="0" w:color="auto"/>
            <w:right w:val="none" w:sz="0" w:space="0" w:color="auto"/>
          </w:divBdr>
        </w:div>
        <w:div w:id="749543611">
          <w:marLeft w:val="0"/>
          <w:marRight w:val="0"/>
          <w:marTop w:val="0"/>
          <w:marBottom w:val="345"/>
          <w:divBdr>
            <w:top w:val="none" w:sz="0" w:space="0" w:color="auto"/>
            <w:left w:val="none" w:sz="0" w:space="0" w:color="auto"/>
            <w:bottom w:val="none" w:sz="0" w:space="0" w:color="auto"/>
            <w:right w:val="none" w:sz="0" w:space="0" w:color="auto"/>
          </w:divBdr>
        </w:div>
        <w:div w:id="749618189">
          <w:marLeft w:val="-250"/>
          <w:marRight w:val="-250"/>
          <w:marTop w:val="0"/>
          <w:marBottom w:val="376"/>
          <w:divBdr>
            <w:top w:val="none" w:sz="0" w:space="0" w:color="auto"/>
            <w:left w:val="none" w:sz="0" w:space="0" w:color="auto"/>
            <w:bottom w:val="none" w:sz="0" w:space="0" w:color="auto"/>
            <w:right w:val="none" w:sz="0" w:space="0" w:color="auto"/>
          </w:divBdr>
          <w:divsChild>
            <w:div w:id="694692655">
              <w:marLeft w:val="0"/>
              <w:marRight w:val="0"/>
              <w:marTop w:val="0"/>
              <w:marBottom w:val="0"/>
              <w:divBdr>
                <w:top w:val="none" w:sz="0" w:space="0" w:color="auto"/>
                <w:left w:val="none" w:sz="0" w:space="0" w:color="auto"/>
                <w:bottom w:val="none" w:sz="0" w:space="0" w:color="auto"/>
                <w:right w:val="none" w:sz="0" w:space="0" w:color="auto"/>
              </w:divBdr>
              <w:divsChild>
                <w:div w:id="213004359">
                  <w:marLeft w:val="0"/>
                  <w:marRight w:val="0"/>
                  <w:marTop w:val="0"/>
                  <w:marBottom w:val="0"/>
                  <w:divBdr>
                    <w:top w:val="none" w:sz="0" w:space="0" w:color="auto"/>
                    <w:left w:val="none" w:sz="0" w:space="0" w:color="auto"/>
                    <w:bottom w:val="none" w:sz="0" w:space="0" w:color="auto"/>
                    <w:right w:val="none" w:sz="0" w:space="0" w:color="auto"/>
                  </w:divBdr>
                  <w:divsChild>
                    <w:div w:id="426121613">
                      <w:marLeft w:val="0"/>
                      <w:marRight w:val="0"/>
                      <w:marTop w:val="0"/>
                      <w:marBottom w:val="0"/>
                      <w:divBdr>
                        <w:top w:val="none" w:sz="0" w:space="0" w:color="auto"/>
                        <w:left w:val="none" w:sz="0" w:space="0" w:color="auto"/>
                        <w:bottom w:val="none" w:sz="0" w:space="0" w:color="auto"/>
                        <w:right w:val="none" w:sz="0" w:space="0" w:color="auto"/>
                      </w:divBdr>
                      <w:divsChild>
                        <w:div w:id="521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18633">
          <w:marLeft w:val="0"/>
          <w:marRight w:val="0"/>
          <w:marTop w:val="0"/>
          <w:marBottom w:val="0"/>
          <w:divBdr>
            <w:top w:val="none" w:sz="0" w:space="0" w:color="auto"/>
            <w:left w:val="none" w:sz="0" w:space="0" w:color="auto"/>
            <w:bottom w:val="none" w:sz="0" w:space="0" w:color="auto"/>
            <w:right w:val="none" w:sz="0" w:space="0" w:color="auto"/>
          </w:divBdr>
        </w:div>
        <w:div w:id="749698129">
          <w:marLeft w:val="-225"/>
          <w:marRight w:val="-225"/>
          <w:marTop w:val="0"/>
          <w:marBottom w:val="0"/>
          <w:divBdr>
            <w:top w:val="none" w:sz="0" w:space="0" w:color="auto"/>
            <w:left w:val="none" w:sz="0" w:space="0" w:color="auto"/>
            <w:bottom w:val="none" w:sz="0" w:space="0" w:color="auto"/>
            <w:right w:val="none" w:sz="0" w:space="0" w:color="auto"/>
          </w:divBdr>
        </w:div>
        <w:div w:id="749698719">
          <w:marLeft w:val="0"/>
          <w:marRight w:val="0"/>
          <w:marTop w:val="0"/>
          <w:marBottom w:val="250"/>
          <w:divBdr>
            <w:top w:val="none" w:sz="0" w:space="0" w:color="auto"/>
            <w:left w:val="none" w:sz="0" w:space="0" w:color="auto"/>
            <w:bottom w:val="none" w:sz="0" w:space="0" w:color="auto"/>
            <w:right w:val="none" w:sz="0" w:space="0" w:color="auto"/>
          </w:divBdr>
          <w:divsChild>
            <w:div w:id="44649895">
              <w:marLeft w:val="0"/>
              <w:marRight w:val="0"/>
              <w:marTop w:val="0"/>
              <w:marBottom w:val="0"/>
              <w:divBdr>
                <w:top w:val="none" w:sz="0" w:space="0" w:color="auto"/>
                <w:left w:val="none" w:sz="0" w:space="0" w:color="auto"/>
                <w:bottom w:val="none" w:sz="0" w:space="0" w:color="auto"/>
                <w:right w:val="none" w:sz="0" w:space="0" w:color="auto"/>
              </w:divBdr>
            </w:div>
          </w:divsChild>
        </w:div>
        <w:div w:id="749734659">
          <w:marLeft w:val="0"/>
          <w:marRight w:val="0"/>
          <w:marTop w:val="0"/>
          <w:marBottom w:val="0"/>
          <w:divBdr>
            <w:top w:val="none" w:sz="0" w:space="0" w:color="auto"/>
            <w:left w:val="none" w:sz="0" w:space="0" w:color="auto"/>
            <w:bottom w:val="none" w:sz="0" w:space="0" w:color="auto"/>
            <w:right w:val="none" w:sz="0" w:space="0" w:color="auto"/>
          </w:divBdr>
        </w:div>
        <w:div w:id="749734931">
          <w:marLeft w:val="626"/>
          <w:marRight w:val="0"/>
          <w:marTop w:val="0"/>
          <w:marBottom w:val="0"/>
          <w:divBdr>
            <w:top w:val="none" w:sz="0" w:space="0" w:color="auto"/>
            <w:left w:val="none" w:sz="0" w:space="0" w:color="auto"/>
            <w:bottom w:val="none" w:sz="0" w:space="0" w:color="auto"/>
            <w:right w:val="none" w:sz="0" w:space="0" w:color="auto"/>
          </w:divBdr>
        </w:div>
        <w:div w:id="749808345">
          <w:marLeft w:val="0"/>
          <w:marRight w:val="0"/>
          <w:marTop w:val="0"/>
          <w:marBottom w:val="75"/>
          <w:divBdr>
            <w:top w:val="none" w:sz="0" w:space="0" w:color="auto"/>
            <w:left w:val="none" w:sz="0" w:space="0" w:color="auto"/>
            <w:bottom w:val="none" w:sz="0" w:space="0" w:color="auto"/>
            <w:right w:val="none" w:sz="0" w:space="0" w:color="auto"/>
          </w:divBdr>
        </w:div>
        <w:div w:id="749817473">
          <w:marLeft w:val="-225"/>
          <w:marRight w:val="-225"/>
          <w:marTop w:val="0"/>
          <w:marBottom w:val="0"/>
          <w:divBdr>
            <w:top w:val="none" w:sz="0" w:space="0" w:color="auto"/>
            <w:left w:val="none" w:sz="0" w:space="0" w:color="auto"/>
            <w:bottom w:val="none" w:sz="0" w:space="0" w:color="auto"/>
            <w:right w:val="none" w:sz="0" w:space="0" w:color="auto"/>
          </w:divBdr>
        </w:div>
        <w:div w:id="749892517">
          <w:marLeft w:val="0"/>
          <w:marRight w:val="0"/>
          <w:marTop w:val="0"/>
          <w:marBottom w:val="0"/>
          <w:divBdr>
            <w:top w:val="none" w:sz="0" w:space="0" w:color="auto"/>
            <w:left w:val="none" w:sz="0" w:space="0" w:color="auto"/>
            <w:bottom w:val="none" w:sz="0" w:space="0" w:color="auto"/>
            <w:right w:val="none" w:sz="0" w:space="0" w:color="auto"/>
          </w:divBdr>
        </w:div>
        <w:div w:id="749929992">
          <w:marLeft w:val="13"/>
          <w:marRight w:val="188"/>
          <w:marTop w:val="138"/>
          <w:marBottom w:val="88"/>
          <w:divBdr>
            <w:top w:val="none" w:sz="0" w:space="0" w:color="auto"/>
            <w:left w:val="none" w:sz="0" w:space="0" w:color="auto"/>
            <w:bottom w:val="none" w:sz="0" w:space="0" w:color="auto"/>
            <w:right w:val="none" w:sz="0" w:space="0" w:color="auto"/>
          </w:divBdr>
          <w:divsChild>
            <w:div w:id="583690085">
              <w:marLeft w:val="0"/>
              <w:marRight w:val="0"/>
              <w:marTop w:val="0"/>
              <w:marBottom w:val="0"/>
              <w:divBdr>
                <w:top w:val="none" w:sz="0" w:space="0" w:color="auto"/>
                <w:left w:val="none" w:sz="0" w:space="0" w:color="auto"/>
                <w:bottom w:val="none" w:sz="0" w:space="0" w:color="auto"/>
                <w:right w:val="none" w:sz="0" w:space="0" w:color="auto"/>
              </w:divBdr>
            </w:div>
          </w:divsChild>
        </w:div>
        <w:div w:id="750002384">
          <w:marLeft w:val="0"/>
          <w:marRight w:val="0"/>
          <w:marTop w:val="0"/>
          <w:marBottom w:val="125"/>
          <w:divBdr>
            <w:top w:val="none" w:sz="0" w:space="0" w:color="auto"/>
            <w:left w:val="none" w:sz="0" w:space="0" w:color="auto"/>
            <w:bottom w:val="none" w:sz="0" w:space="0" w:color="auto"/>
            <w:right w:val="none" w:sz="0" w:space="0" w:color="auto"/>
          </w:divBdr>
        </w:div>
        <w:div w:id="750007318">
          <w:marLeft w:val="0"/>
          <w:marRight w:val="0"/>
          <w:marTop w:val="0"/>
          <w:marBottom w:val="0"/>
          <w:divBdr>
            <w:top w:val="none" w:sz="0" w:space="0" w:color="auto"/>
            <w:left w:val="none" w:sz="0" w:space="0" w:color="auto"/>
            <w:bottom w:val="none" w:sz="0" w:space="0" w:color="auto"/>
            <w:right w:val="none" w:sz="0" w:space="0" w:color="auto"/>
          </w:divBdr>
        </w:div>
        <w:div w:id="750084752">
          <w:marLeft w:val="0"/>
          <w:marRight w:val="0"/>
          <w:marTop w:val="0"/>
          <w:marBottom w:val="0"/>
          <w:divBdr>
            <w:top w:val="none" w:sz="0" w:space="0" w:color="auto"/>
            <w:left w:val="none" w:sz="0" w:space="0" w:color="auto"/>
            <w:bottom w:val="none" w:sz="0" w:space="0" w:color="auto"/>
            <w:right w:val="none" w:sz="0" w:space="0" w:color="auto"/>
          </w:divBdr>
        </w:div>
        <w:div w:id="750085843">
          <w:marLeft w:val="0"/>
          <w:marRight w:val="0"/>
          <w:marTop w:val="0"/>
          <w:marBottom w:val="0"/>
          <w:divBdr>
            <w:top w:val="none" w:sz="0" w:space="0" w:color="auto"/>
            <w:left w:val="none" w:sz="0" w:space="0" w:color="auto"/>
            <w:bottom w:val="none" w:sz="0" w:space="0" w:color="auto"/>
            <w:right w:val="none" w:sz="0" w:space="0" w:color="auto"/>
          </w:divBdr>
        </w:div>
        <w:div w:id="750196470">
          <w:marLeft w:val="13"/>
          <w:marRight w:val="188"/>
          <w:marTop w:val="138"/>
          <w:marBottom w:val="88"/>
          <w:divBdr>
            <w:top w:val="none" w:sz="0" w:space="0" w:color="auto"/>
            <w:left w:val="none" w:sz="0" w:space="0" w:color="auto"/>
            <w:bottom w:val="none" w:sz="0" w:space="0" w:color="auto"/>
            <w:right w:val="none" w:sz="0" w:space="0" w:color="auto"/>
          </w:divBdr>
        </w:div>
        <w:div w:id="750276352">
          <w:marLeft w:val="0"/>
          <w:marRight w:val="0"/>
          <w:marTop w:val="0"/>
          <w:marBottom w:val="0"/>
          <w:divBdr>
            <w:top w:val="none" w:sz="0" w:space="0" w:color="auto"/>
            <w:left w:val="none" w:sz="0" w:space="0" w:color="auto"/>
            <w:bottom w:val="none" w:sz="0" w:space="0" w:color="auto"/>
            <w:right w:val="none" w:sz="0" w:space="0" w:color="auto"/>
          </w:divBdr>
          <w:divsChild>
            <w:div w:id="335618158">
              <w:marLeft w:val="0"/>
              <w:marRight w:val="225"/>
              <w:marTop w:val="0"/>
              <w:marBottom w:val="0"/>
              <w:divBdr>
                <w:top w:val="none" w:sz="0" w:space="0" w:color="auto"/>
                <w:left w:val="none" w:sz="0" w:space="0" w:color="auto"/>
                <w:bottom w:val="none" w:sz="0" w:space="0" w:color="auto"/>
                <w:right w:val="none" w:sz="0" w:space="0" w:color="auto"/>
              </w:divBdr>
            </w:div>
          </w:divsChild>
        </w:div>
        <w:div w:id="750346142">
          <w:marLeft w:val="0"/>
          <w:marRight w:val="0"/>
          <w:marTop w:val="0"/>
          <w:marBottom w:val="0"/>
          <w:divBdr>
            <w:top w:val="none" w:sz="0" w:space="0" w:color="auto"/>
            <w:left w:val="none" w:sz="0" w:space="0" w:color="auto"/>
            <w:bottom w:val="none" w:sz="0" w:space="0" w:color="auto"/>
            <w:right w:val="none" w:sz="0" w:space="0" w:color="auto"/>
          </w:divBdr>
        </w:div>
        <w:div w:id="750348053">
          <w:marLeft w:val="0"/>
          <w:marRight w:val="0"/>
          <w:marTop w:val="0"/>
          <w:marBottom w:val="376"/>
          <w:divBdr>
            <w:top w:val="none" w:sz="0" w:space="0" w:color="auto"/>
            <w:left w:val="none" w:sz="0" w:space="0" w:color="auto"/>
            <w:bottom w:val="none" w:sz="0" w:space="0" w:color="auto"/>
            <w:right w:val="none" w:sz="0" w:space="0" w:color="auto"/>
          </w:divBdr>
        </w:div>
        <w:div w:id="750350424">
          <w:marLeft w:val="0"/>
          <w:marRight w:val="0"/>
          <w:marTop w:val="0"/>
          <w:marBottom w:val="250"/>
          <w:divBdr>
            <w:top w:val="none" w:sz="0" w:space="0" w:color="auto"/>
            <w:left w:val="none" w:sz="0" w:space="0" w:color="auto"/>
            <w:bottom w:val="single" w:sz="4" w:space="4" w:color="000000"/>
            <w:right w:val="none" w:sz="0" w:space="0" w:color="auto"/>
          </w:divBdr>
        </w:div>
        <w:div w:id="750393866">
          <w:marLeft w:val="0"/>
          <w:marRight w:val="0"/>
          <w:marTop w:val="0"/>
          <w:marBottom w:val="0"/>
          <w:divBdr>
            <w:top w:val="none" w:sz="0" w:space="0" w:color="auto"/>
            <w:left w:val="none" w:sz="0" w:space="0" w:color="auto"/>
            <w:bottom w:val="none" w:sz="0" w:space="0" w:color="auto"/>
            <w:right w:val="none" w:sz="0" w:space="0" w:color="auto"/>
          </w:divBdr>
        </w:div>
        <w:div w:id="750543180">
          <w:marLeft w:val="0"/>
          <w:marRight w:val="0"/>
          <w:marTop w:val="0"/>
          <w:marBottom w:val="0"/>
          <w:divBdr>
            <w:top w:val="none" w:sz="0" w:space="0" w:color="auto"/>
            <w:left w:val="none" w:sz="0" w:space="0" w:color="auto"/>
            <w:bottom w:val="none" w:sz="0" w:space="0" w:color="auto"/>
            <w:right w:val="none" w:sz="0" w:space="0" w:color="auto"/>
          </w:divBdr>
        </w:div>
        <w:div w:id="750543998">
          <w:marLeft w:val="0"/>
          <w:marRight w:val="0"/>
          <w:marTop w:val="0"/>
          <w:marBottom w:val="0"/>
          <w:divBdr>
            <w:top w:val="single" w:sz="2" w:space="0" w:color="E0E0E0"/>
            <w:left w:val="single" w:sz="2" w:space="0" w:color="E0E0E0"/>
            <w:bottom w:val="single" w:sz="2" w:space="0" w:color="E0E0E0"/>
            <w:right w:val="single" w:sz="2" w:space="0" w:color="E0E0E0"/>
          </w:divBdr>
        </w:div>
        <w:div w:id="750548228">
          <w:marLeft w:val="0"/>
          <w:marRight w:val="0"/>
          <w:marTop w:val="0"/>
          <w:marBottom w:val="0"/>
          <w:divBdr>
            <w:top w:val="none" w:sz="0" w:space="0" w:color="auto"/>
            <w:left w:val="none" w:sz="0" w:space="0" w:color="auto"/>
            <w:bottom w:val="none" w:sz="0" w:space="0" w:color="auto"/>
            <w:right w:val="none" w:sz="0" w:space="0" w:color="auto"/>
          </w:divBdr>
        </w:div>
        <w:div w:id="750589802">
          <w:marLeft w:val="0"/>
          <w:marRight w:val="0"/>
          <w:marTop w:val="0"/>
          <w:marBottom w:val="0"/>
          <w:divBdr>
            <w:top w:val="none" w:sz="0" w:space="0" w:color="auto"/>
            <w:left w:val="none" w:sz="0" w:space="0" w:color="auto"/>
            <w:bottom w:val="none" w:sz="0" w:space="0" w:color="auto"/>
            <w:right w:val="none" w:sz="0" w:space="0" w:color="auto"/>
          </w:divBdr>
          <w:divsChild>
            <w:div w:id="670445783">
              <w:marLeft w:val="0"/>
              <w:marRight w:val="225"/>
              <w:marTop w:val="0"/>
              <w:marBottom w:val="0"/>
              <w:divBdr>
                <w:top w:val="none" w:sz="0" w:space="0" w:color="auto"/>
                <w:left w:val="none" w:sz="0" w:space="0" w:color="auto"/>
                <w:bottom w:val="none" w:sz="0" w:space="0" w:color="auto"/>
                <w:right w:val="none" w:sz="0" w:space="0" w:color="auto"/>
              </w:divBdr>
            </w:div>
          </w:divsChild>
        </w:div>
        <w:div w:id="750589939">
          <w:marLeft w:val="0"/>
          <w:marRight w:val="0"/>
          <w:marTop w:val="0"/>
          <w:marBottom w:val="75"/>
          <w:divBdr>
            <w:top w:val="none" w:sz="0" w:space="0" w:color="auto"/>
            <w:left w:val="none" w:sz="0" w:space="0" w:color="auto"/>
            <w:bottom w:val="none" w:sz="0" w:space="0" w:color="auto"/>
            <w:right w:val="none" w:sz="0" w:space="0" w:color="auto"/>
          </w:divBdr>
        </w:div>
        <w:div w:id="750614640">
          <w:marLeft w:val="0"/>
          <w:marRight w:val="0"/>
          <w:marTop w:val="0"/>
          <w:marBottom w:val="0"/>
          <w:divBdr>
            <w:top w:val="none" w:sz="0" w:space="0" w:color="auto"/>
            <w:left w:val="none" w:sz="0" w:space="0" w:color="auto"/>
            <w:bottom w:val="none" w:sz="0" w:space="0" w:color="auto"/>
            <w:right w:val="none" w:sz="0" w:space="0" w:color="auto"/>
          </w:divBdr>
        </w:div>
        <w:div w:id="750658127">
          <w:marLeft w:val="0"/>
          <w:marRight w:val="0"/>
          <w:marTop w:val="0"/>
          <w:marBottom w:val="0"/>
          <w:divBdr>
            <w:top w:val="none" w:sz="0" w:space="0" w:color="auto"/>
            <w:left w:val="none" w:sz="0" w:space="0" w:color="auto"/>
            <w:bottom w:val="none" w:sz="0" w:space="0" w:color="auto"/>
            <w:right w:val="none" w:sz="0" w:space="0" w:color="auto"/>
          </w:divBdr>
        </w:div>
        <w:div w:id="750660520">
          <w:marLeft w:val="0"/>
          <w:marRight w:val="0"/>
          <w:marTop w:val="0"/>
          <w:marBottom w:val="0"/>
          <w:divBdr>
            <w:top w:val="none" w:sz="0" w:space="0" w:color="auto"/>
            <w:left w:val="none" w:sz="0" w:space="0" w:color="auto"/>
            <w:bottom w:val="none" w:sz="0" w:space="0" w:color="auto"/>
            <w:right w:val="none" w:sz="0" w:space="0" w:color="auto"/>
          </w:divBdr>
        </w:div>
        <w:div w:id="750740185">
          <w:marLeft w:val="626"/>
          <w:marRight w:val="1252"/>
          <w:marTop w:val="0"/>
          <w:marBottom w:val="0"/>
          <w:divBdr>
            <w:top w:val="none" w:sz="0" w:space="0" w:color="auto"/>
            <w:left w:val="none" w:sz="0" w:space="0" w:color="auto"/>
            <w:bottom w:val="none" w:sz="0" w:space="0" w:color="auto"/>
            <w:right w:val="none" w:sz="0" w:space="0" w:color="auto"/>
          </w:divBdr>
        </w:div>
        <w:div w:id="750780425">
          <w:marLeft w:val="0"/>
          <w:marRight w:val="0"/>
          <w:marTop w:val="0"/>
          <w:marBottom w:val="0"/>
          <w:divBdr>
            <w:top w:val="single" w:sz="6" w:space="0" w:color="999999"/>
            <w:left w:val="single" w:sz="6" w:space="0" w:color="999999"/>
            <w:bottom w:val="single" w:sz="6" w:space="0" w:color="999999"/>
            <w:right w:val="single" w:sz="6" w:space="0" w:color="999999"/>
          </w:divBdr>
        </w:div>
        <w:div w:id="750808622">
          <w:marLeft w:val="0"/>
          <w:marRight w:val="225"/>
          <w:marTop w:val="0"/>
          <w:marBottom w:val="0"/>
          <w:divBdr>
            <w:top w:val="none" w:sz="0" w:space="0" w:color="auto"/>
            <w:left w:val="none" w:sz="0" w:space="0" w:color="auto"/>
            <w:bottom w:val="none" w:sz="0" w:space="0" w:color="auto"/>
            <w:right w:val="none" w:sz="0" w:space="0" w:color="auto"/>
          </w:divBdr>
        </w:div>
        <w:div w:id="750859538">
          <w:marLeft w:val="0"/>
          <w:marRight w:val="0"/>
          <w:marTop w:val="0"/>
          <w:marBottom w:val="150"/>
          <w:divBdr>
            <w:top w:val="none" w:sz="0" w:space="0" w:color="auto"/>
            <w:left w:val="none" w:sz="0" w:space="0" w:color="auto"/>
            <w:bottom w:val="none" w:sz="0" w:space="0" w:color="auto"/>
            <w:right w:val="none" w:sz="0" w:space="0" w:color="auto"/>
          </w:divBdr>
        </w:div>
        <w:div w:id="750934218">
          <w:marLeft w:val="1463"/>
          <w:marRight w:val="0"/>
          <w:marTop w:val="0"/>
          <w:marBottom w:val="0"/>
          <w:divBdr>
            <w:top w:val="none" w:sz="0" w:space="0" w:color="auto"/>
            <w:left w:val="none" w:sz="0" w:space="0" w:color="auto"/>
            <w:bottom w:val="none" w:sz="0" w:space="0" w:color="auto"/>
            <w:right w:val="none" w:sz="0" w:space="0" w:color="auto"/>
          </w:divBdr>
        </w:div>
        <w:div w:id="751049466">
          <w:marLeft w:val="0"/>
          <w:marRight w:val="0"/>
          <w:marTop w:val="0"/>
          <w:marBottom w:val="150"/>
          <w:divBdr>
            <w:top w:val="none" w:sz="0" w:space="0" w:color="auto"/>
            <w:left w:val="none" w:sz="0" w:space="0" w:color="auto"/>
            <w:bottom w:val="none" w:sz="0" w:space="0" w:color="auto"/>
            <w:right w:val="none" w:sz="0" w:space="0" w:color="auto"/>
          </w:divBdr>
        </w:div>
        <w:div w:id="751194658">
          <w:marLeft w:val="0"/>
          <w:marRight w:val="0"/>
          <w:marTop w:val="450"/>
          <w:marBottom w:val="450"/>
          <w:divBdr>
            <w:top w:val="none" w:sz="0" w:space="0" w:color="auto"/>
            <w:left w:val="none" w:sz="0" w:space="0" w:color="auto"/>
            <w:bottom w:val="none" w:sz="0" w:space="0" w:color="auto"/>
            <w:right w:val="none" w:sz="0" w:space="0" w:color="auto"/>
          </w:divBdr>
          <w:divsChild>
            <w:div w:id="152721889">
              <w:marLeft w:val="0"/>
              <w:marRight w:val="0"/>
              <w:marTop w:val="120"/>
              <w:marBottom w:val="330"/>
              <w:divBdr>
                <w:top w:val="none" w:sz="0" w:space="0" w:color="auto"/>
                <w:left w:val="none" w:sz="0" w:space="0" w:color="auto"/>
                <w:bottom w:val="none" w:sz="0" w:space="0" w:color="auto"/>
                <w:right w:val="none" w:sz="0" w:space="0" w:color="auto"/>
              </w:divBdr>
            </w:div>
          </w:divsChild>
        </w:div>
        <w:div w:id="751198458">
          <w:marLeft w:val="-150"/>
          <w:marRight w:val="-150"/>
          <w:marTop w:val="0"/>
          <w:marBottom w:val="0"/>
          <w:divBdr>
            <w:top w:val="none" w:sz="0" w:space="0" w:color="auto"/>
            <w:left w:val="none" w:sz="0" w:space="0" w:color="auto"/>
            <w:bottom w:val="none" w:sz="0" w:space="0" w:color="auto"/>
            <w:right w:val="none" w:sz="0" w:space="0" w:color="auto"/>
          </w:divBdr>
          <w:divsChild>
            <w:div w:id="550115035">
              <w:marLeft w:val="0"/>
              <w:marRight w:val="0"/>
              <w:marTop w:val="0"/>
              <w:marBottom w:val="0"/>
              <w:divBdr>
                <w:top w:val="none" w:sz="0" w:space="0" w:color="auto"/>
                <w:left w:val="none" w:sz="0" w:space="0" w:color="auto"/>
                <w:bottom w:val="none" w:sz="0" w:space="0" w:color="auto"/>
                <w:right w:val="none" w:sz="0" w:space="0" w:color="auto"/>
              </w:divBdr>
              <w:divsChild>
                <w:div w:id="3596263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1199328">
          <w:marLeft w:val="0"/>
          <w:marRight w:val="0"/>
          <w:marTop w:val="0"/>
          <w:marBottom w:val="0"/>
          <w:divBdr>
            <w:top w:val="none" w:sz="0" w:space="0" w:color="auto"/>
            <w:left w:val="none" w:sz="0" w:space="0" w:color="auto"/>
            <w:bottom w:val="none" w:sz="0" w:space="0" w:color="auto"/>
            <w:right w:val="none" w:sz="0" w:space="0" w:color="auto"/>
          </w:divBdr>
        </w:div>
        <w:div w:id="751313576">
          <w:marLeft w:val="0"/>
          <w:marRight w:val="0"/>
          <w:marTop w:val="0"/>
          <w:marBottom w:val="0"/>
          <w:divBdr>
            <w:top w:val="none" w:sz="0" w:space="0" w:color="auto"/>
            <w:left w:val="none" w:sz="0" w:space="0" w:color="auto"/>
            <w:bottom w:val="none" w:sz="0" w:space="0" w:color="auto"/>
            <w:right w:val="none" w:sz="0" w:space="0" w:color="auto"/>
          </w:divBdr>
        </w:div>
        <w:div w:id="751316090">
          <w:marLeft w:val="0"/>
          <w:marRight w:val="0"/>
          <w:marTop w:val="0"/>
          <w:marBottom w:val="120"/>
          <w:divBdr>
            <w:top w:val="none" w:sz="0" w:space="0" w:color="auto"/>
            <w:left w:val="none" w:sz="0" w:space="0" w:color="auto"/>
            <w:bottom w:val="none" w:sz="0" w:space="0" w:color="auto"/>
            <w:right w:val="none" w:sz="0" w:space="0" w:color="auto"/>
          </w:divBdr>
        </w:div>
        <w:div w:id="751320835">
          <w:marLeft w:val="0"/>
          <w:marRight w:val="0"/>
          <w:marTop w:val="0"/>
          <w:marBottom w:val="0"/>
          <w:divBdr>
            <w:top w:val="none" w:sz="0" w:space="0" w:color="auto"/>
            <w:left w:val="none" w:sz="0" w:space="0" w:color="auto"/>
            <w:bottom w:val="none" w:sz="0" w:space="0" w:color="auto"/>
            <w:right w:val="none" w:sz="0" w:space="0" w:color="auto"/>
          </w:divBdr>
        </w:div>
        <w:div w:id="751396425">
          <w:marLeft w:val="-188"/>
          <w:marRight w:val="-188"/>
          <w:marTop w:val="0"/>
          <w:marBottom w:val="0"/>
          <w:divBdr>
            <w:top w:val="none" w:sz="0" w:space="0" w:color="auto"/>
            <w:left w:val="none" w:sz="0" w:space="0" w:color="auto"/>
            <w:bottom w:val="none" w:sz="0" w:space="0" w:color="auto"/>
            <w:right w:val="none" w:sz="0" w:space="0" w:color="auto"/>
          </w:divBdr>
        </w:div>
        <w:div w:id="751396649">
          <w:marLeft w:val="0"/>
          <w:marRight w:val="0"/>
          <w:marTop w:val="0"/>
          <w:marBottom w:val="0"/>
          <w:divBdr>
            <w:top w:val="none" w:sz="0" w:space="0" w:color="auto"/>
            <w:left w:val="none" w:sz="0" w:space="0" w:color="auto"/>
            <w:bottom w:val="none" w:sz="0" w:space="0" w:color="auto"/>
            <w:right w:val="none" w:sz="0" w:space="0" w:color="auto"/>
          </w:divBdr>
        </w:div>
        <w:div w:id="751465836">
          <w:marLeft w:val="0"/>
          <w:marRight w:val="0"/>
          <w:marTop w:val="0"/>
          <w:marBottom w:val="0"/>
          <w:divBdr>
            <w:top w:val="none" w:sz="0" w:space="0" w:color="auto"/>
            <w:left w:val="none" w:sz="0" w:space="0" w:color="auto"/>
            <w:bottom w:val="none" w:sz="0" w:space="0" w:color="auto"/>
            <w:right w:val="none" w:sz="0" w:space="0" w:color="auto"/>
          </w:divBdr>
        </w:div>
        <w:div w:id="751506262">
          <w:marLeft w:val="0"/>
          <w:marRight w:val="0"/>
          <w:marTop w:val="0"/>
          <w:marBottom w:val="0"/>
          <w:divBdr>
            <w:top w:val="none" w:sz="0" w:space="0" w:color="auto"/>
            <w:left w:val="none" w:sz="0" w:space="0" w:color="auto"/>
            <w:bottom w:val="none" w:sz="0" w:space="0" w:color="auto"/>
            <w:right w:val="none" w:sz="0" w:space="0" w:color="auto"/>
          </w:divBdr>
        </w:div>
        <w:div w:id="751513635">
          <w:marLeft w:val="0"/>
          <w:marRight w:val="0"/>
          <w:marTop w:val="0"/>
          <w:marBottom w:val="0"/>
          <w:divBdr>
            <w:top w:val="none" w:sz="0" w:space="0" w:color="auto"/>
            <w:left w:val="none" w:sz="0" w:space="0" w:color="auto"/>
            <w:bottom w:val="none" w:sz="0" w:space="0" w:color="auto"/>
            <w:right w:val="none" w:sz="0" w:space="0" w:color="auto"/>
          </w:divBdr>
          <w:divsChild>
            <w:div w:id="535318525">
              <w:marLeft w:val="0"/>
              <w:marRight w:val="0"/>
              <w:marTop w:val="0"/>
              <w:marBottom w:val="0"/>
              <w:divBdr>
                <w:top w:val="none" w:sz="0" w:space="0" w:color="auto"/>
                <w:left w:val="none" w:sz="0" w:space="0" w:color="auto"/>
                <w:bottom w:val="none" w:sz="0" w:space="0" w:color="auto"/>
                <w:right w:val="none" w:sz="0" w:space="0" w:color="auto"/>
              </w:divBdr>
            </w:div>
          </w:divsChild>
        </w:div>
        <w:div w:id="751656318">
          <w:marLeft w:val="0"/>
          <w:marRight w:val="0"/>
          <w:marTop w:val="0"/>
          <w:marBottom w:val="0"/>
          <w:divBdr>
            <w:top w:val="none" w:sz="0" w:space="0" w:color="auto"/>
            <w:left w:val="none" w:sz="0" w:space="0" w:color="auto"/>
            <w:bottom w:val="none" w:sz="0" w:space="0" w:color="auto"/>
            <w:right w:val="none" w:sz="0" w:space="0" w:color="auto"/>
          </w:divBdr>
        </w:div>
        <w:div w:id="751658029">
          <w:marLeft w:val="0"/>
          <w:marRight w:val="0"/>
          <w:marTop w:val="0"/>
          <w:marBottom w:val="0"/>
          <w:divBdr>
            <w:top w:val="none" w:sz="0" w:space="0" w:color="auto"/>
            <w:left w:val="none" w:sz="0" w:space="0" w:color="auto"/>
            <w:bottom w:val="none" w:sz="0" w:space="0" w:color="auto"/>
            <w:right w:val="none" w:sz="0" w:space="0" w:color="auto"/>
          </w:divBdr>
        </w:div>
        <w:div w:id="75170440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708252">
          <w:marLeft w:val="0"/>
          <w:marRight w:val="0"/>
          <w:marTop w:val="0"/>
          <w:marBottom w:val="240"/>
          <w:divBdr>
            <w:top w:val="none" w:sz="0" w:space="0" w:color="auto"/>
            <w:left w:val="none" w:sz="0" w:space="0" w:color="auto"/>
            <w:bottom w:val="none" w:sz="0" w:space="0" w:color="auto"/>
            <w:right w:val="none" w:sz="0" w:space="0" w:color="auto"/>
          </w:divBdr>
        </w:div>
        <w:div w:id="751777109">
          <w:marLeft w:val="0"/>
          <w:marRight w:val="0"/>
          <w:marTop w:val="0"/>
          <w:marBottom w:val="0"/>
          <w:divBdr>
            <w:top w:val="none" w:sz="0" w:space="0" w:color="auto"/>
            <w:left w:val="none" w:sz="0" w:space="0" w:color="auto"/>
            <w:bottom w:val="none" w:sz="0" w:space="0" w:color="auto"/>
            <w:right w:val="none" w:sz="0" w:space="0" w:color="auto"/>
          </w:divBdr>
        </w:div>
        <w:div w:id="751849866">
          <w:marLeft w:val="0"/>
          <w:marRight w:val="0"/>
          <w:marTop w:val="0"/>
          <w:marBottom w:val="345"/>
          <w:divBdr>
            <w:top w:val="none" w:sz="0" w:space="0" w:color="auto"/>
            <w:left w:val="none" w:sz="0" w:space="0" w:color="auto"/>
            <w:bottom w:val="none" w:sz="0" w:space="0" w:color="auto"/>
            <w:right w:val="none" w:sz="0" w:space="0" w:color="auto"/>
          </w:divBdr>
        </w:div>
        <w:div w:id="751898712">
          <w:marLeft w:val="0"/>
          <w:marRight w:val="0"/>
          <w:marTop w:val="0"/>
          <w:marBottom w:val="240"/>
          <w:divBdr>
            <w:top w:val="none" w:sz="0" w:space="0" w:color="auto"/>
            <w:left w:val="none" w:sz="0" w:space="0" w:color="auto"/>
            <w:bottom w:val="none" w:sz="0" w:space="0" w:color="auto"/>
            <w:right w:val="none" w:sz="0" w:space="0" w:color="auto"/>
          </w:divBdr>
        </w:div>
        <w:div w:id="751900520">
          <w:marLeft w:val="0"/>
          <w:marRight w:val="0"/>
          <w:marTop w:val="225"/>
          <w:marBottom w:val="0"/>
          <w:divBdr>
            <w:top w:val="none" w:sz="0" w:space="0" w:color="auto"/>
            <w:left w:val="none" w:sz="0" w:space="0" w:color="auto"/>
            <w:bottom w:val="none" w:sz="0" w:space="0" w:color="auto"/>
            <w:right w:val="none" w:sz="0" w:space="0" w:color="auto"/>
          </w:divBdr>
        </w:div>
        <w:div w:id="751968705">
          <w:marLeft w:val="-150"/>
          <w:marRight w:val="-150"/>
          <w:marTop w:val="0"/>
          <w:marBottom w:val="0"/>
          <w:divBdr>
            <w:top w:val="none" w:sz="0" w:space="0" w:color="auto"/>
            <w:left w:val="none" w:sz="0" w:space="0" w:color="auto"/>
            <w:bottom w:val="none" w:sz="0" w:space="0" w:color="auto"/>
            <w:right w:val="none" w:sz="0" w:space="0" w:color="auto"/>
          </w:divBdr>
        </w:div>
        <w:div w:id="751973061">
          <w:marLeft w:val="-225"/>
          <w:marRight w:val="-225"/>
          <w:marTop w:val="0"/>
          <w:marBottom w:val="0"/>
          <w:divBdr>
            <w:top w:val="none" w:sz="0" w:space="0" w:color="auto"/>
            <w:left w:val="none" w:sz="0" w:space="0" w:color="auto"/>
            <w:bottom w:val="none" w:sz="0" w:space="0" w:color="auto"/>
            <w:right w:val="none" w:sz="0" w:space="0" w:color="auto"/>
          </w:divBdr>
          <w:divsChild>
            <w:div w:id="717318236">
              <w:marLeft w:val="1463"/>
              <w:marRight w:val="0"/>
              <w:marTop w:val="0"/>
              <w:marBottom w:val="0"/>
              <w:divBdr>
                <w:top w:val="none" w:sz="0" w:space="0" w:color="auto"/>
                <w:left w:val="none" w:sz="0" w:space="0" w:color="auto"/>
                <w:bottom w:val="none" w:sz="0" w:space="0" w:color="auto"/>
                <w:right w:val="none" w:sz="0" w:space="0" w:color="auto"/>
              </w:divBdr>
            </w:div>
          </w:divsChild>
        </w:div>
        <w:div w:id="751977186">
          <w:marLeft w:val="-225"/>
          <w:marRight w:val="-225"/>
          <w:marTop w:val="0"/>
          <w:marBottom w:val="0"/>
          <w:divBdr>
            <w:top w:val="none" w:sz="0" w:space="0" w:color="auto"/>
            <w:left w:val="none" w:sz="0" w:space="0" w:color="auto"/>
            <w:bottom w:val="none" w:sz="0" w:space="0" w:color="auto"/>
            <w:right w:val="none" w:sz="0" w:space="0" w:color="auto"/>
          </w:divBdr>
          <w:divsChild>
            <w:div w:id="208617407">
              <w:marLeft w:val="0"/>
              <w:marRight w:val="0"/>
              <w:marTop w:val="0"/>
              <w:marBottom w:val="0"/>
              <w:divBdr>
                <w:top w:val="none" w:sz="0" w:space="0" w:color="auto"/>
                <w:left w:val="none" w:sz="0" w:space="0" w:color="auto"/>
                <w:bottom w:val="none" w:sz="0" w:space="0" w:color="auto"/>
                <w:right w:val="none" w:sz="0" w:space="0" w:color="auto"/>
              </w:divBdr>
              <w:divsChild>
                <w:div w:id="1244672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52045154">
          <w:marLeft w:val="0"/>
          <w:marRight w:val="0"/>
          <w:marTop w:val="0"/>
          <w:marBottom w:val="150"/>
          <w:divBdr>
            <w:top w:val="none" w:sz="0" w:space="0" w:color="auto"/>
            <w:left w:val="none" w:sz="0" w:space="0" w:color="auto"/>
            <w:bottom w:val="none" w:sz="0" w:space="0" w:color="auto"/>
            <w:right w:val="none" w:sz="0" w:space="0" w:color="auto"/>
          </w:divBdr>
        </w:div>
        <w:div w:id="75216399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2314674">
          <w:marLeft w:val="0"/>
          <w:marRight w:val="0"/>
          <w:marTop w:val="0"/>
          <w:marBottom w:val="0"/>
          <w:divBdr>
            <w:top w:val="none" w:sz="0" w:space="0" w:color="auto"/>
            <w:left w:val="none" w:sz="0" w:space="0" w:color="auto"/>
            <w:bottom w:val="none" w:sz="0" w:space="0" w:color="auto"/>
            <w:right w:val="none" w:sz="0" w:space="0" w:color="auto"/>
          </w:divBdr>
          <w:divsChild>
            <w:div w:id="86967331">
              <w:marLeft w:val="0"/>
              <w:marRight w:val="0"/>
              <w:marTop w:val="0"/>
              <w:marBottom w:val="0"/>
              <w:divBdr>
                <w:top w:val="none" w:sz="0" w:space="0" w:color="auto"/>
                <w:left w:val="none" w:sz="0" w:space="0" w:color="auto"/>
                <w:bottom w:val="none" w:sz="0" w:space="0" w:color="auto"/>
                <w:right w:val="none" w:sz="0" w:space="0" w:color="auto"/>
              </w:divBdr>
              <w:divsChild>
                <w:div w:id="27610358">
                  <w:marLeft w:val="0"/>
                  <w:marRight w:val="0"/>
                  <w:marTop w:val="0"/>
                  <w:marBottom w:val="0"/>
                  <w:divBdr>
                    <w:top w:val="none" w:sz="0" w:space="0" w:color="auto"/>
                    <w:left w:val="none" w:sz="0" w:space="0" w:color="auto"/>
                    <w:bottom w:val="none" w:sz="0" w:space="0" w:color="auto"/>
                    <w:right w:val="none" w:sz="0" w:space="0" w:color="auto"/>
                  </w:divBdr>
                </w:div>
              </w:divsChild>
            </w:div>
            <w:div w:id="106046923">
              <w:marLeft w:val="0"/>
              <w:marRight w:val="0"/>
              <w:marTop w:val="0"/>
              <w:marBottom w:val="0"/>
              <w:divBdr>
                <w:top w:val="none" w:sz="0" w:space="0" w:color="auto"/>
                <w:left w:val="none" w:sz="0" w:space="0" w:color="auto"/>
                <w:bottom w:val="none" w:sz="0" w:space="0" w:color="auto"/>
                <w:right w:val="none" w:sz="0" w:space="0" w:color="auto"/>
              </w:divBdr>
              <w:divsChild>
                <w:div w:id="426509379">
                  <w:marLeft w:val="0"/>
                  <w:marRight w:val="0"/>
                  <w:marTop w:val="0"/>
                  <w:marBottom w:val="0"/>
                  <w:divBdr>
                    <w:top w:val="none" w:sz="0" w:space="0" w:color="auto"/>
                    <w:left w:val="none" w:sz="0" w:space="0" w:color="auto"/>
                    <w:bottom w:val="none" w:sz="0" w:space="0" w:color="auto"/>
                    <w:right w:val="none" w:sz="0" w:space="0" w:color="auto"/>
                  </w:divBdr>
                </w:div>
              </w:divsChild>
            </w:div>
            <w:div w:id="738986466">
              <w:marLeft w:val="0"/>
              <w:marRight w:val="0"/>
              <w:marTop w:val="0"/>
              <w:marBottom w:val="0"/>
              <w:divBdr>
                <w:top w:val="none" w:sz="0" w:space="0" w:color="auto"/>
                <w:left w:val="none" w:sz="0" w:space="0" w:color="auto"/>
                <w:bottom w:val="none" w:sz="0" w:space="0" w:color="auto"/>
                <w:right w:val="none" w:sz="0" w:space="0" w:color="auto"/>
              </w:divBdr>
            </w:div>
          </w:divsChild>
        </w:div>
        <w:div w:id="752506828">
          <w:marLeft w:val="0"/>
          <w:marRight w:val="0"/>
          <w:marTop w:val="0"/>
          <w:marBottom w:val="0"/>
          <w:divBdr>
            <w:top w:val="none" w:sz="0" w:space="0" w:color="auto"/>
            <w:left w:val="none" w:sz="0" w:space="0" w:color="auto"/>
            <w:bottom w:val="none" w:sz="0" w:space="0" w:color="auto"/>
            <w:right w:val="none" w:sz="0" w:space="0" w:color="auto"/>
          </w:divBdr>
        </w:div>
        <w:div w:id="752511984">
          <w:marLeft w:val="0"/>
          <w:marRight w:val="0"/>
          <w:marTop w:val="0"/>
          <w:marBottom w:val="0"/>
          <w:divBdr>
            <w:top w:val="none" w:sz="0" w:space="0" w:color="auto"/>
            <w:left w:val="none" w:sz="0" w:space="0" w:color="auto"/>
            <w:bottom w:val="none" w:sz="0" w:space="0" w:color="auto"/>
            <w:right w:val="none" w:sz="0" w:space="0" w:color="auto"/>
          </w:divBdr>
          <w:divsChild>
            <w:div w:id="142044669">
              <w:marLeft w:val="0"/>
              <w:marRight w:val="0"/>
              <w:marTop w:val="0"/>
              <w:marBottom w:val="0"/>
              <w:divBdr>
                <w:top w:val="none" w:sz="0" w:space="0" w:color="auto"/>
                <w:left w:val="none" w:sz="0" w:space="0" w:color="auto"/>
                <w:bottom w:val="none" w:sz="0" w:space="0" w:color="auto"/>
                <w:right w:val="none" w:sz="0" w:space="0" w:color="auto"/>
              </w:divBdr>
            </w:div>
          </w:divsChild>
        </w:div>
        <w:div w:id="752582113">
          <w:marLeft w:val="0"/>
          <w:marRight w:val="0"/>
          <w:marTop w:val="0"/>
          <w:marBottom w:val="0"/>
          <w:divBdr>
            <w:top w:val="none" w:sz="0" w:space="0" w:color="auto"/>
            <w:left w:val="none" w:sz="0" w:space="0" w:color="auto"/>
            <w:bottom w:val="none" w:sz="0" w:space="0" w:color="auto"/>
            <w:right w:val="none" w:sz="0" w:space="0" w:color="auto"/>
          </w:divBdr>
        </w:div>
        <w:div w:id="752582486">
          <w:marLeft w:val="0"/>
          <w:marRight w:val="0"/>
          <w:marTop w:val="150"/>
          <w:marBottom w:val="0"/>
          <w:divBdr>
            <w:top w:val="none" w:sz="0" w:space="0" w:color="auto"/>
            <w:left w:val="none" w:sz="0" w:space="0" w:color="auto"/>
            <w:bottom w:val="none" w:sz="0" w:space="0" w:color="auto"/>
            <w:right w:val="none" w:sz="0" w:space="0" w:color="auto"/>
          </w:divBdr>
        </w:div>
        <w:div w:id="752628050">
          <w:marLeft w:val="-150"/>
          <w:marRight w:val="-150"/>
          <w:marTop w:val="0"/>
          <w:marBottom w:val="0"/>
          <w:divBdr>
            <w:top w:val="none" w:sz="0" w:space="0" w:color="auto"/>
            <w:left w:val="none" w:sz="0" w:space="0" w:color="auto"/>
            <w:bottom w:val="none" w:sz="0" w:space="0" w:color="auto"/>
            <w:right w:val="none" w:sz="0" w:space="0" w:color="auto"/>
          </w:divBdr>
          <w:divsChild>
            <w:div w:id="305086581">
              <w:marLeft w:val="0"/>
              <w:marRight w:val="0"/>
              <w:marTop w:val="0"/>
              <w:marBottom w:val="0"/>
              <w:divBdr>
                <w:top w:val="none" w:sz="0" w:space="0" w:color="auto"/>
                <w:left w:val="none" w:sz="0" w:space="0" w:color="auto"/>
                <w:bottom w:val="none" w:sz="0" w:space="0" w:color="auto"/>
                <w:right w:val="none" w:sz="0" w:space="0" w:color="auto"/>
              </w:divBdr>
            </w:div>
            <w:div w:id="354230134">
              <w:marLeft w:val="0"/>
              <w:marRight w:val="0"/>
              <w:marTop w:val="0"/>
              <w:marBottom w:val="0"/>
              <w:divBdr>
                <w:top w:val="none" w:sz="0" w:space="0" w:color="auto"/>
                <w:left w:val="none" w:sz="0" w:space="0" w:color="auto"/>
                <w:bottom w:val="none" w:sz="0" w:space="0" w:color="auto"/>
                <w:right w:val="none" w:sz="0" w:space="0" w:color="auto"/>
              </w:divBdr>
              <w:divsChild>
                <w:div w:id="533080511">
                  <w:marLeft w:val="0"/>
                  <w:marRight w:val="0"/>
                  <w:marTop w:val="150"/>
                  <w:marBottom w:val="150"/>
                  <w:divBdr>
                    <w:top w:val="none" w:sz="0" w:space="0" w:color="auto"/>
                    <w:left w:val="none" w:sz="0" w:space="0" w:color="auto"/>
                    <w:bottom w:val="none" w:sz="0" w:space="0" w:color="auto"/>
                    <w:right w:val="none" w:sz="0" w:space="0" w:color="auto"/>
                  </w:divBdr>
                </w:div>
              </w:divsChild>
            </w:div>
            <w:div w:id="525631224">
              <w:marLeft w:val="0"/>
              <w:marRight w:val="0"/>
              <w:marTop w:val="0"/>
              <w:marBottom w:val="0"/>
              <w:divBdr>
                <w:top w:val="none" w:sz="0" w:space="0" w:color="auto"/>
                <w:left w:val="none" w:sz="0" w:space="0" w:color="auto"/>
                <w:bottom w:val="none" w:sz="0" w:space="0" w:color="auto"/>
                <w:right w:val="none" w:sz="0" w:space="0" w:color="auto"/>
              </w:divBdr>
            </w:div>
          </w:divsChild>
        </w:div>
        <w:div w:id="752631862">
          <w:marLeft w:val="0"/>
          <w:marRight w:val="0"/>
          <w:marTop w:val="0"/>
          <w:marBottom w:val="0"/>
          <w:divBdr>
            <w:top w:val="none" w:sz="0" w:space="0" w:color="auto"/>
            <w:left w:val="none" w:sz="0" w:space="0" w:color="auto"/>
            <w:bottom w:val="none" w:sz="0" w:space="0" w:color="auto"/>
            <w:right w:val="none" w:sz="0" w:space="0" w:color="auto"/>
          </w:divBdr>
        </w:div>
        <w:div w:id="752702081">
          <w:marLeft w:val="0"/>
          <w:marRight w:val="0"/>
          <w:marTop w:val="0"/>
          <w:marBottom w:val="0"/>
          <w:divBdr>
            <w:top w:val="none" w:sz="0" w:space="0" w:color="auto"/>
            <w:left w:val="none" w:sz="0" w:space="0" w:color="auto"/>
            <w:bottom w:val="none" w:sz="0" w:space="0" w:color="auto"/>
            <w:right w:val="none" w:sz="0" w:space="0" w:color="auto"/>
          </w:divBdr>
        </w:div>
        <w:div w:id="752703296">
          <w:marLeft w:val="-225"/>
          <w:marRight w:val="-225"/>
          <w:marTop w:val="0"/>
          <w:marBottom w:val="0"/>
          <w:divBdr>
            <w:top w:val="none" w:sz="0" w:space="0" w:color="auto"/>
            <w:left w:val="none" w:sz="0" w:space="0" w:color="auto"/>
            <w:bottom w:val="none" w:sz="0" w:space="0" w:color="auto"/>
            <w:right w:val="none" w:sz="0" w:space="0" w:color="auto"/>
          </w:divBdr>
          <w:divsChild>
            <w:div w:id="568417164">
              <w:marLeft w:val="0"/>
              <w:marRight w:val="0"/>
              <w:marTop w:val="0"/>
              <w:marBottom w:val="0"/>
              <w:divBdr>
                <w:top w:val="none" w:sz="0" w:space="0" w:color="auto"/>
                <w:left w:val="none" w:sz="0" w:space="0" w:color="auto"/>
                <w:bottom w:val="none" w:sz="0" w:space="0" w:color="auto"/>
                <w:right w:val="none" w:sz="0" w:space="0" w:color="auto"/>
              </w:divBdr>
            </w:div>
          </w:divsChild>
        </w:div>
        <w:div w:id="752704673">
          <w:marLeft w:val="-225"/>
          <w:marRight w:val="-225"/>
          <w:marTop w:val="0"/>
          <w:marBottom w:val="0"/>
          <w:divBdr>
            <w:top w:val="none" w:sz="0" w:space="0" w:color="auto"/>
            <w:left w:val="none" w:sz="0" w:space="0" w:color="auto"/>
            <w:bottom w:val="none" w:sz="0" w:space="0" w:color="auto"/>
            <w:right w:val="none" w:sz="0" w:space="0" w:color="auto"/>
          </w:divBdr>
        </w:div>
        <w:div w:id="752706318">
          <w:marLeft w:val="-188"/>
          <w:marRight w:val="-188"/>
          <w:marTop w:val="0"/>
          <w:marBottom w:val="0"/>
          <w:divBdr>
            <w:top w:val="none" w:sz="0" w:space="0" w:color="auto"/>
            <w:left w:val="none" w:sz="0" w:space="0" w:color="auto"/>
            <w:bottom w:val="none" w:sz="0" w:space="0" w:color="auto"/>
            <w:right w:val="none" w:sz="0" w:space="0" w:color="auto"/>
          </w:divBdr>
          <w:divsChild>
            <w:div w:id="519321548">
              <w:marLeft w:val="1221"/>
              <w:marRight w:val="0"/>
              <w:marTop w:val="0"/>
              <w:marBottom w:val="0"/>
              <w:divBdr>
                <w:top w:val="none" w:sz="0" w:space="0" w:color="auto"/>
                <w:left w:val="none" w:sz="0" w:space="0" w:color="auto"/>
                <w:bottom w:val="none" w:sz="0" w:space="0" w:color="auto"/>
                <w:right w:val="none" w:sz="0" w:space="0" w:color="auto"/>
              </w:divBdr>
              <w:divsChild>
                <w:div w:id="1172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7529">
          <w:marLeft w:val="0"/>
          <w:marRight w:val="0"/>
          <w:marTop w:val="0"/>
          <w:marBottom w:val="360"/>
          <w:divBdr>
            <w:top w:val="none" w:sz="0" w:space="0" w:color="auto"/>
            <w:left w:val="none" w:sz="0" w:space="0" w:color="auto"/>
            <w:bottom w:val="none" w:sz="0" w:space="0" w:color="auto"/>
            <w:right w:val="none" w:sz="0" w:space="0" w:color="auto"/>
          </w:divBdr>
          <w:divsChild>
            <w:div w:id="668950769">
              <w:marLeft w:val="0"/>
              <w:marRight w:val="0"/>
              <w:marTop w:val="0"/>
              <w:marBottom w:val="384"/>
              <w:divBdr>
                <w:top w:val="none" w:sz="0" w:space="0" w:color="auto"/>
                <w:left w:val="none" w:sz="0" w:space="0" w:color="auto"/>
                <w:bottom w:val="none" w:sz="0" w:space="0" w:color="auto"/>
                <w:right w:val="none" w:sz="0" w:space="0" w:color="auto"/>
              </w:divBdr>
              <w:divsChild>
                <w:div w:id="4358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00107">
          <w:marLeft w:val="750"/>
          <w:marRight w:val="0"/>
          <w:marTop w:val="0"/>
          <w:marBottom w:val="0"/>
          <w:divBdr>
            <w:top w:val="none" w:sz="0" w:space="0" w:color="auto"/>
            <w:left w:val="none" w:sz="0" w:space="0" w:color="auto"/>
            <w:bottom w:val="none" w:sz="0" w:space="0" w:color="auto"/>
            <w:right w:val="none" w:sz="0" w:space="0" w:color="auto"/>
          </w:divBdr>
          <w:divsChild>
            <w:div w:id="272519945">
              <w:marLeft w:val="15"/>
              <w:marRight w:val="225"/>
              <w:marTop w:val="225"/>
              <w:marBottom w:val="105"/>
              <w:divBdr>
                <w:top w:val="none" w:sz="0" w:space="0" w:color="auto"/>
                <w:left w:val="none" w:sz="0" w:space="0" w:color="auto"/>
                <w:bottom w:val="none" w:sz="0" w:space="0" w:color="auto"/>
                <w:right w:val="none" w:sz="0" w:space="0" w:color="auto"/>
              </w:divBdr>
              <w:divsChild>
                <w:div w:id="3282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68409">
          <w:marLeft w:val="0"/>
          <w:marRight w:val="0"/>
          <w:marTop w:val="0"/>
          <w:marBottom w:val="300"/>
          <w:divBdr>
            <w:top w:val="none" w:sz="0" w:space="0" w:color="auto"/>
            <w:left w:val="none" w:sz="0" w:space="0" w:color="auto"/>
            <w:bottom w:val="none" w:sz="0" w:space="0" w:color="auto"/>
            <w:right w:val="none" w:sz="0" w:space="0" w:color="auto"/>
          </w:divBdr>
          <w:divsChild>
            <w:div w:id="573666580">
              <w:marLeft w:val="0"/>
              <w:marRight w:val="0"/>
              <w:marTop w:val="0"/>
              <w:marBottom w:val="0"/>
              <w:divBdr>
                <w:top w:val="none" w:sz="0" w:space="0" w:color="auto"/>
                <w:left w:val="none" w:sz="0" w:space="0" w:color="auto"/>
                <w:bottom w:val="none" w:sz="0" w:space="0" w:color="auto"/>
                <w:right w:val="none" w:sz="0" w:space="0" w:color="auto"/>
              </w:divBdr>
            </w:div>
          </w:divsChild>
        </w:div>
        <w:div w:id="753015395">
          <w:marLeft w:val="0"/>
          <w:marRight w:val="0"/>
          <w:marTop w:val="0"/>
          <w:marBottom w:val="0"/>
          <w:divBdr>
            <w:top w:val="single" w:sz="2" w:space="0" w:color="E0E0E0"/>
            <w:left w:val="single" w:sz="2" w:space="0" w:color="E0E0E0"/>
            <w:bottom w:val="single" w:sz="2" w:space="0" w:color="E0E0E0"/>
            <w:right w:val="single" w:sz="2" w:space="0" w:color="E0E0E0"/>
          </w:divBdr>
          <w:divsChild>
            <w:div w:id="2193702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016631">
          <w:marLeft w:val="750"/>
          <w:marRight w:val="1500"/>
          <w:marTop w:val="0"/>
          <w:marBottom w:val="0"/>
          <w:divBdr>
            <w:top w:val="none" w:sz="0" w:space="0" w:color="auto"/>
            <w:left w:val="none" w:sz="0" w:space="0" w:color="auto"/>
            <w:bottom w:val="none" w:sz="0" w:space="0" w:color="auto"/>
            <w:right w:val="none" w:sz="0" w:space="0" w:color="auto"/>
          </w:divBdr>
        </w:div>
        <w:div w:id="753018128">
          <w:marLeft w:val="0"/>
          <w:marRight w:val="0"/>
          <w:marTop w:val="0"/>
          <w:marBottom w:val="0"/>
          <w:divBdr>
            <w:top w:val="none" w:sz="0" w:space="0" w:color="auto"/>
            <w:left w:val="none" w:sz="0" w:space="0" w:color="auto"/>
            <w:bottom w:val="none" w:sz="0" w:space="0" w:color="auto"/>
            <w:right w:val="none" w:sz="0" w:space="0" w:color="auto"/>
          </w:divBdr>
        </w:div>
        <w:div w:id="753085625">
          <w:marLeft w:val="0"/>
          <w:marRight w:val="0"/>
          <w:marTop w:val="0"/>
          <w:marBottom w:val="384"/>
          <w:divBdr>
            <w:top w:val="none" w:sz="0" w:space="0" w:color="auto"/>
            <w:left w:val="none" w:sz="0" w:space="0" w:color="auto"/>
            <w:bottom w:val="none" w:sz="0" w:space="0" w:color="auto"/>
            <w:right w:val="none" w:sz="0" w:space="0" w:color="auto"/>
          </w:divBdr>
        </w:div>
        <w:div w:id="753167516">
          <w:marLeft w:val="0"/>
          <w:marRight w:val="0"/>
          <w:marTop w:val="0"/>
          <w:marBottom w:val="0"/>
          <w:divBdr>
            <w:top w:val="none" w:sz="0" w:space="0" w:color="auto"/>
            <w:left w:val="none" w:sz="0" w:space="0" w:color="auto"/>
            <w:bottom w:val="none" w:sz="0" w:space="0" w:color="auto"/>
            <w:right w:val="none" w:sz="0" w:space="0" w:color="auto"/>
          </w:divBdr>
        </w:div>
        <w:div w:id="753205891">
          <w:marLeft w:val="0"/>
          <w:marRight w:val="0"/>
          <w:marTop w:val="0"/>
          <w:marBottom w:val="0"/>
          <w:divBdr>
            <w:top w:val="single" w:sz="2" w:space="0" w:color="E0E0E0"/>
            <w:left w:val="single" w:sz="2" w:space="0" w:color="E0E0E0"/>
            <w:bottom w:val="single" w:sz="2" w:space="0" w:color="E0E0E0"/>
            <w:right w:val="single" w:sz="2" w:space="0" w:color="E0E0E0"/>
          </w:divBdr>
        </w:div>
        <w:div w:id="753209717">
          <w:marLeft w:val="0"/>
          <w:marRight w:val="225"/>
          <w:marTop w:val="0"/>
          <w:marBottom w:val="0"/>
          <w:divBdr>
            <w:top w:val="none" w:sz="0" w:space="0" w:color="auto"/>
            <w:left w:val="none" w:sz="0" w:space="0" w:color="auto"/>
            <w:bottom w:val="none" w:sz="0" w:space="0" w:color="auto"/>
            <w:right w:val="none" w:sz="0" w:space="0" w:color="auto"/>
          </w:divBdr>
        </w:div>
        <w:div w:id="753210316">
          <w:marLeft w:val="0"/>
          <w:marRight w:val="0"/>
          <w:marTop w:val="0"/>
          <w:marBottom w:val="0"/>
          <w:divBdr>
            <w:top w:val="none" w:sz="0" w:space="0" w:color="auto"/>
            <w:left w:val="none" w:sz="0" w:space="0" w:color="auto"/>
            <w:bottom w:val="none" w:sz="0" w:space="0" w:color="auto"/>
            <w:right w:val="none" w:sz="0" w:space="0" w:color="auto"/>
          </w:divBdr>
        </w:div>
        <w:div w:id="753210908">
          <w:marLeft w:val="0"/>
          <w:marRight w:val="0"/>
          <w:marTop w:val="0"/>
          <w:marBottom w:val="0"/>
          <w:divBdr>
            <w:top w:val="single" w:sz="2" w:space="0" w:color="E0E0E0"/>
            <w:left w:val="single" w:sz="2" w:space="0" w:color="E0E0E0"/>
            <w:bottom w:val="single" w:sz="2" w:space="0" w:color="E0E0E0"/>
            <w:right w:val="single" w:sz="2" w:space="0" w:color="E0E0E0"/>
          </w:divBdr>
          <w:divsChild>
            <w:div w:id="252393750">
              <w:marLeft w:val="0"/>
              <w:marRight w:val="0"/>
              <w:marTop w:val="0"/>
              <w:marBottom w:val="0"/>
              <w:divBdr>
                <w:top w:val="single" w:sz="2" w:space="0" w:color="E0E0E0"/>
                <w:left w:val="single" w:sz="2" w:space="0" w:color="E0E0E0"/>
                <w:bottom w:val="single" w:sz="2" w:space="0" w:color="E0E0E0"/>
                <w:right w:val="single" w:sz="2" w:space="0" w:color="E0E0E0"/>
              </w:divBdr>
              <w:divsChild>
                <w:div w:id="271013777">
                  <w:marLeft w:val="0"/>
                  <w:marRight w:val="0"/>
                  <w:marTop w:val="0"/>
                  <w:marBottom w:val="0"/>
                  <w:divBdr>
                    <w:top w:val="single" w:sz="2" w:space="0" w:color="E0E0E0"/>
                    <w:left w:val="single" w:sz="2" w:space="0" w:color="E0E0E0"/>
                    <w:bottom w:val="single" w:sz="2" w:space="0" w:color="E0E0E0"/>
                    <w:right w:val="single" w:sz="2" w:space="0" w:color="E0E0E0"/>
                  </w:divBdr>
                </w:div>
                <w:div w:id="492914092">
                  <w:marLeft w:val="0"/>
                  <w:marRight w:val="0"/>
                  <w:marTop w:val="0"/>
                  <w:marBottom w:val="0"/>
                  <w:divBdr>
                    <w:top w:val="single" w:sz="2" w:space="0" w:color="E0E0E0"/>
                    <w:left w:val="single" w:sz="2" w:space="0" w:color="E0E0E0"/>
                    <w:bottom w:val="single" w:sz="2" w:space="0" w:color="E0E0E0"/>
                    <w:right w:val="single" w:sz="2" w:space="0" w:color="E0E0E0"/>
                  </w:divBdr>
                </w:div>
                <w:div w:id="518933599">
                  <w:marLeft w:val="0"/>
                  <w:marRight w:val="0"/>
                  <w:marTop w:val="0"/>
                  <w:marBottom w:val="0"/>
                  <w:divBdr>
                    <w:top w:val="single" w:sz="2" w:space="0" w:color="E0E0E0"/>
                    <w:left w:val="single" w:sz="2" w:space="0" w:color="E0E0E0"/>
                    <w:bottom w:val="single" w:sz="2" w:space="0" w:color="E0E0E0"/>
                    <w:right w:val="single" w:sz="2" w:space="0" w:color="E0E0E0"/>
                  </w:divBdr>
                </w:div>
                <w:div w:id="609431973">
                  <w:marLeft w:val="0"/>
                  <w:marRight w:val="0"/>
                  <w:marTop w:val="0"/>
                  <w:marBottom w:val="0"/>
                  <w:divBdr>
                    <w:top w:val="single" w:sz="2" w:space="0" w:color="E0E0E0"/>
                    <w:left w:val="single" w:sz="2" w:space="0" w:color="E0E0E0"/>
                    <w:bottom w:val="single" w:sz="2" w:space="0" w:color="E0E0E0"/>
                    <w:right w:val="single" w:sz="2" w:space="0" w:color="E0E0E0"/>
                  </w:divBdr>
                  <w:divsChild>
                    <w:div w:id="7468488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3235864">
          <w:marLeft w:val="0"/>
          <w:marRight w:val="0"/>
          <w:marTop w:val="0"/>
          <w:marBottom w:val="0"/>
          <w:divBdr>
            <w:top w:val="none" w:sz="0" w:space="0" w:color="auto"/>
            <w:left w:val="none" w:sz="0" w:space="0" w:color="auto"/>
            <w:bottom w:val="none" w:sz="0" w:space="0" w:color="auto"/>
            <w:right w:val="none" w:sz="0" w:space="0" w:color="auto"/>
          </w:divBdr>
          <w:divsChild>
            <w:div w:id="645858202">
              <w:marLeft w:val="-225"/>
              <w:marRight w:val="-225"/>
              <w:marTop w:val="0"/>
              <w:marBottom w:val="0"/>
              <w:divBdr>
                <w:top w:val="none" w:sz="0" w:space="0" w:color="auto"/>
                <w:left w:val="none" w:sz="0" w:space="0" w:color="auto"/>
                <w:bottom w:val="none" w:sz="0" w:space="0" w:color="auto"/>
                <w:right w:val="none" w:sz="0" w:space="0" w:color="auto"/>
              </w:divBdr>
              <w:divsChild>
                <w:div w:id="4332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8090">
          <w:marLeft w:val="0"/>
          <w:marRight w:val="0"/>
          <w:marTop w:val="0"/>
          <w:marBottom w:val="75"/>
          <w:divBdr>
            <w:top w:val="none" w:sz="0" w:space="0" w:color="auto"/>
            <w:left w:val="none" w:sz="0" w:space="0" w:color="auto"/>
            <w:bottom w:val="none" w:sz="0" w:space="0" w:color="auto"/>
            <w:right w:val="none" w:sz="0" w:space="0" w:color="auto"/>
          </w:divBdr>
        </w:div>
        <w:div w:id="753287605">
          <w:marLeft w:val="0"/>
          <w:marRight w:val="0"/>
          <w:marTop w:val="0"/>
          <w:marBottom w:val="0"/>
          <w:divBdr>
            <w:top w:val="none" w:sz="0" w:space="0" w:color="auto"/>
            <w:left w:val="none" w:sz="0" w:space="0" w:color="auto"/>
            <w:bottom w:val="none" w:sz="0" w:space="0" w:color="auto"/>
            <w:right w:val="none" w:sz="0" w:space="0" w:color="auto"/>
          </w:divBdr>
          <w:divsChild>
            <w:div w:id="457651512">
              <w:marLeft w:val="0"/>
              <w:marRight w:val="0"/>
              <w:marTop w:val="0"/>
              <w:marBottom w:val="0"/>
              <w:divBdr>
                <w:top w:val="none" w:sz="0" w:space="0" w:color="auto"/>
                <w:left w:val="none" w:sz="0" w:space="0" w:color="auto"/>
                <w:bottom w:val="none" w:sz="0" w:space="0" w:color="auto"/>
                <w:right w:val="none" w:sz="0" w:space="0" w:color="auto"/>
              </w:divBdr>
            </w:div>
          </w:divsChild>
        </w:div>
        <w:div w:id="753354426">
          <w:marLeft w:val="0"/>
          <w:marRight w:val="450"/>
          <w:marTop w:val="0"/>
          <w:marBottom w:val="150"/>
          <w:divBdr>
            <w:top w:val="none" w:sz="0" w:space="0" w:color="auto"/>
            <w:left w:val="none" w:sz="0" w:space="0" w:color="auto"/>
            <w:bottom w:val="none" w:sz="0" w:space="0" w:color="auto"/>
            <w:right w:val="none" w:sz="0" w:space="0" w:color="auto"/>
          </w:divBdr>
          <w:divsChild>
            <w:div w:id="715470476">
              <w:marLeft w:val="0"/>
              <w:marRight w:val="0"/>
              <w:marTop w:val="0"/>
              <w:marBottom w:val="0"/>
              <w:divBdr>
                <w:top w:val="none" w:sz="0" w:space="0" w:color="auto"/>
                <w:left w:val="none" w:sz="0" w:space="0" w:color="auto"/>
                <w:bottom w:val="none" w:sz="0" w:space="0" w:color="auto"/>
                <w:right w:val="none" w:sz="0" w:space="0" w:color="auto"/>
              </w:divBdr>
            </w:div>
          </w:divsChild>
        </w:div>
        <w:div w:id="753402212">
          <w:marLeft w:val="0"/>
          <w:marRight w:val="0"/>
          <w:marTop w:val="0"/>
          <w:marBottom w:val="300"/>
          <w:divBdr>
            <w:top w:val="none" w:sz="0" w:space="0" w:color="auto"/>
            <w:left w:val="none" w:sz="0" w:space="0" w:color="auto"/>
            <w:bottom w:val="none" w:sz="0" w:space="0" w:color="auto"/>
            <w:right w:val="none" w:sz="0" w:space="0" w:color="auto"/>
          </w:divBdr>
          <w:divsChild>
            <w:div w:id="268895854">
              <w:marLeft w:val="0"/>
              <w:marRight w:val="0"/>
              <w:marTop w:val="0"/>
              <w:marBottom w:val="0"/>
              <w:divBdr>
                <w:top w:val="none" w:sz="0" w:space="0" w:color="auto"/>
                <w:left w:val="none" w:sz="0" w:space="0" w:color="auto"/>
                <w:bottom w:val="none" w:sz="0" w:space="0" w:color="auto"/>
                <w:right w:val="none" w:sz="0" w:space="0" w:color="auto"/>
              </w:divBdr>
            </w:div>
          </w:divsChild>
        </w:div>
        <w:div w:id="753403257">
          <w:marLeft w:val="0"/>
          <w:marRight w:val="0"/>
          <w:marTop w:val="0"/>
          <w:marBottom w:val="0"/>
          <w:divBdr>
            <w:top w:val="single" w:sz="2" w:space="0" w:color="E0E0E0"/>
            <w:left w:val="single" w:sz="2" w:space="0" w:color="E0E0E0"/>
            <w:bottom w:val="single" w:sz="2" w:space="0" w:color="E0E0E0"/>
            <w:right w:val="single" w:sz="2" w:space="0" w:color="E0E0E0"/>
          </w:divBdr>
          <w:divsChild>
            <w:div w:id="2088865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479808">
          <w:marLeft w:val="0"/>
          <w:marRight w:val="0"/>
          <w:marTop w:val="0"/>
          <w:marBottom w:val="0"/>
          <w:divBdr>
            <w:top w:val="none" w:sz="0" w:space="0" w:color="auto"/>
            <w:left w:val="none" w:sz="0" w:space="0" w:color="auto"/>
            <w:bottom w:val="none" w:sz="0" w:space="0" w:color="auto"/>
            <w:right w:val="none" w:sz="0" w:space="0" w:color="auto"/>
          </w:divBdr>
        </w:div>
        <w:div w:id="753479883">
          <w:marLeft w:val="0"/>
          <w:marRight w:val="0"/>
          <w:marTop w:val="0"/>
          <w:marBottom w:val="0"/>
          <w:divBdr>
            <w:top w:val="none" w:sz="0" w:space="0" w:color="auto"/>
            <w:left w:val="none" w:sz="0" w:space="0" w:color="auto"/>
            <w:bottom w:val="none" w:sz="0" w:space="0" w:color="auto"/>
            <w:right w:val="none" w:sz="0" w:space="0" w:color="auto"/>
          </w:divBdr>
          <w:divsChild>
            <w:div w:id="304510348">
              <w:marLeft w:val="75"/>
              <w:marRight w:val="0"/>
              <w:marTop w:val="0"/>
              <w:marBottom w:val="0"/>
              <w:divBdr>
                <w:top w:val="none" w:sz="0" w:space="0" w:color="auto"/>
                <w:left w:val="none" w:sz="0" w:space="0" w:color="auto"/>
                <w:bottom w:val="none" w:sz="0" w:space="0" w:color="auto"/>
                <w:right w:val="none" w:sz="0" w:space="0" w:color="auto"/>
              </w:divBdr>
            </w:div>
          </w:divsChild>
        </w:div>
        <w:div w:id="753551431">
          <w:marLeft w:val="0"/>
          <w:marRight w:val="0"/>
          <w:marTop w:val="0"/>
          <w:marBottom w:val="0"/>
          <w:divBdr>
            <w:top w:val="none" w:sz="0" w:space="0" w:color="auto"/>
            <w:left w:val="none" w:sz="0" w:space="0" w:color="auto"/>
            <w:bottom w:val="none" w:sz="0" w:space="0" w:color="auto"/>
            <w:right w:val="none" w:sz="0" w:space="0" w:color="auto"/>
          </w:divBdr>
          <w:divsChild>
            <w:div w:id="334498494">
              <w:marLeft w:val="0"/>
              <w:marRight w:val="0"/>
              <w:marTop w:val="0"/>
              <w:marBottom w:val="0"/>
              <w:divBdr>
                <w:top w:val="none" w:sz="0" w:space="0" w:color="auto"/>
                <w:left w:val="none" w:sz="0" w:space="0" w:color="auto"/>
                <w:bottom w:val="none" w:sz="0" w:space="0" w:color="auto"/>
                <w:right w:val="none" w:sz="0" w:space="0" w:color="auto"/>
              </w:divBdr>
              <w:divsChild>
                <w:div w:id="475220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3741743">
          <w:marLeft w:val="0"/>
          <w:marRight w:val="0"/>
          <w:marTop w:val="0"/>
          <w:marBottom w:val="0"/>
          <w:divBdr>
            <w:top w:val="none" w:sz="0" w:space="0" w:color="auto"/>
            <w:left w:val="none" w:sz="0" w:space="0" w:color="auto"/>
            <w:bottom w:val="none" w:sz="0" w:space="0" w:color="auto"/>
            <w:right w:val="none" w:sz="0" w:space="0" w:color="auto"/>
          </w:divBdr>
        </w:div>
        <w:div w:id="753742156">
          <w:marLeft w:val="-150"/>
          <w:marRight w:val="-150"/>
          <w:marTop w:val="0"/>
          <w:marBottom w:val="0"/>
          <w:divBdr>
            <w:top w:val="none" w:sz="0" w:space="0" w:color="auto"/>
            <w:left w:val="none" w:sz="0" w:space="0" w:color="auto"/>
            <w:bottom w:val="none" w:sz="0" w:space="0" w:color="auto"/>
            <w:right w:val="none" w:sz="0" w:space="0" w:color="auto"/>
          </w:divBdr>
          <w:divsChild>
            <w:div w:id="167916238">
              <w:marLeft w:val="0"/>
              <w:marRight w:val="0"/>
              <w:marTop w:val="0"/>
              <w:marBottom w:val="0"/>
              <w:divBdr>
                <w:top w:val="none" w:sz="0" w:space="0" w:color="auto"/>
                <w:left w:val="none" w:sz="0" w:space="0" w:color="auto"/>
                <w:bottom w:val="none" w:sz="0" w:space="0" w:color="auto"/>
                <w:right w:val="none" w:sz="0" w:space="0" w:color="auto"/>
              </w:divBdr>
              <w:divsChild>
                <w:div w:id="1407754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53742790">
          <w:marLeft w:val="0"/>
          <w:marRight w:val="0"/>
          <w:marTop w:val="0"/>
          <w:marBottom w:val="300"/>
          <w:divBdr>
            <w:top w:val="none" w:sz="0" w:space="0" w:color="auto"/>
            <w:left w:val="none" w:sz="0" w:space="0" w:color="auto"/>
            <w:bottom w:val="none" w:sz="0" w:space="0" w:color="auto"/>
            <w:right w:val="none" w:sz="0" w:space="0" w:color="auto"/>
          </w:divBdr>
          <w:divsChild>
            <w:div w:id="243220492">
              <w:marLeft w:val="0"/>
              <w:marRight w:val="0"/>
              <w:marTop w:val="0"/>
              <w:marBottom w:val="0"/>
              <w:divBdr>
                <w:top w:val="none" w:sz="0" w:space="0" w:color="auto"/>
                <w:left w:val="none" w:sz="0" w:space="0" w:color="auto"/>
                <w:bottom w:val="none" w:sz="0" w:space="0" w:color="auto"/>
                <w:right w:val="none" w:sz="0" w:space="0" w:color="auto"/>
              </w:divBdr>
            </w:div>
          </w:divsChild>
        </w:div>
        <w:div w:id="753816011">
          <w:marLeft w:val="0"/>
          <w:marRight w:val="0"/>
          <w:marTop w:val="225"/>
          <w:marBottom w:val="0"/>
          <w:divBdr>
            <w:top w:val="none" w:sz="0" w:space="0" w:color="auto"/>
            <w:left w:val="none" w:sz="0" w:space="0" w:color="auto"/>
            <w:bottom w:val="none" w:sz="0" w:space="0" w:color="auto"/>
            <w:right w:val="none" w:sz="0" w:space="0" w:color="auto"/>
          </w:divBdr>
        </w:div>
        <w:div w:id="753861574">
          <w:marLeft w:val="-225"/>
          <w:marRight w:val="-225"/>
          <w:marTop w:val="0"/>
          <w:marBottom w:val="0"/>
          <w:divBdr>
            <w:top w:val="none" w:sz="0" w:space="0" w:color="auto"/>
            <w:left w:val="none" w:sz="0" w:space="0" w:color="auto"/>
            <w:bottom w:val="none" w:sz="0" w:space="0" w:color="auto"/>
            <w:right w:val="none" w:sz="0" w:space="0" w:color="auto"/>
          </w:divBdr>
        </w:div>
        <w:div w:id="753866369">
          <w:marLeft w:val="0"/>
          <w:marRight w:val="0"/>
          <w:marTop w:val="0"/>
          <w:marBottom w:val="0"/>
          <w:divBdr>
            <w:top w:val="none" w:sz="0" w:space="0" w:color="auto"/>
            <w:left w:val="none" w:sz="0" w:space="0" w:color="auto"/>
            <w:bottom w:val="none" w:sz="0" w:space="0" w:color="auto"/>
            <w:right w:val="none" w:sz="0" w:space="0" w:color="auto"/>
          </w:divBdr>
        </w:div>
        <w:div w:id="753937649">
          <w:marLeft w:val="0"/>
          <w:marRight w:val="0"/>
          <w:marTop w:val="0"/>
          <w:marBottom w:val="240"/>
          <w:divBdr>
            <w:top w:val="none" w:sz="0" w:space="0" w:color="auto"/>
            <w:left w:val="none" w:sz="0" w:space="0" w:color="auto"/>
            <w:bottom w:val="none" w:sz="0" w:space="0" w:color="auto"/>
            <w:right w:val="none" w:sz="0" w:space="0" w:color="auto"/>
          </w:divBdr>
        </w:div>
        <w:div w:id="754008804">
          <w:marLeft w:val="0"/>
          <w:marRight w:val="0"/>
          <w:marTop w:val="100"/>
          <w:marBottom w:val="100"/>
          <w:divBdr>
            <w:top w:val="none" w:sz="0" w:space="0" w:color="auto"/>
            <w:left w:val="none" w:sz="0" w:space="0" w:color="auto"/>
            <w:bottom w:val="none" w:sz="0" w:space="0" w:color="auto"/>
            <w:right w:val="none" w:sz="0" w:space="0" w:color="auto"/>
          </w:divBdr>
        </w:div>
        <w:div w:id="754009689">
          <w:marLeft w:val="0"/>
          <w:marRight w:val="0"/>
          <w:marTop w:val="0"/>
          <w:marBottom w:val="0"/>
          <w:divBdr>
            <w:top w:val="none" w:sz="0" w:space="0" w:color="auto"/>
            <w:left w:val="none" w:sz="0" w:space="0" w:color="auto"/>
            <w:bottom w:val="none" w:sz="0" w:space="0" w:color="auto"/>
            <w:right w:val="none" w:sz="0" w:space="0" w:color="auto"/>
          </w:divBdr>
        </w:div>
        <w:div w:id="754013081">
          <w:marLeft w:val="0"/>
          <w:marRight w:val="0"/>
          <w:marTop w:val="0"/>
          <w:marBottom w:val="75"/>
          <w:divBdr>
            <w:top w:val="none" w:sz="0" w:space="0" w:color="auto"/>
            <w:left w:val="none" w:sz="0" w:space="0" w:color="auto"/>
            <w:bottom w:val="none" w:sz="0" w:space="0" w:color="auto"/>
            <w:right w:val="none" w:sz="0" w:space="0" w:color="auto"/>
          </w:divBdr>
        </w:div>
        <w:div w:id="754013577">
          <w:marLeft w:val="0"/>
          <w:marRight w:val="0"/>
          <w:marTop w:val="0"/>
          <w:marBottom w:val="450"/>
          <w:divBdr>
            <w:top w:val="none" w:sz="0" w:space="0" w:color="auto"/>
            <w:left w:val="none" w:sz="0" w:space="0" w:color="auto"/>
            <w:bottom w:val="none" w:sz="0" w:space="0" w:color="auto"/>
            <w:right w:val="none" w:sz="0" w:space="0" w:color="auto"/>
          </w:divBdr>
        </w:div>
        <w:div w:id="754086394">
          <w:marLeft w:val="1221"/>
          <w:marRight w:val="0"/>
          <w:marTop w:val="0"/>
          <w:marBottom w:val="0"/>
          <w:divBdr>
            <w:top w:val="none" w:sz="0" w:space="0" w:color="auto"/>
            <w:left w:val="none" w:sz="0" w:space="0" w:color="auto"/>
            <w:bottom w:val="none" w:sz="0" w:space="0" w:color="auto"/>
            <w:right w:val="none" w:sz="0" w:space="0" w:color="auto"/>
          </w:divBdr>
        </w:div>
        <w:div w:id="754134462">
          <w:marLeft w:val="0"/>
          <w:marRight w:val="0"/>
          <w:marTop w:val="0"/>
          <w:marBottom w:val="0"/>
          <w:divBdr>
            <w:top w:val="none" w:sz="0" w:space="0" w:color="auto"/>
            <w:left w:val="none" w:sz="0" w:space="0" w:color="auto"/>
            <w:bottom w:val="none" w:sz="0" w:space="0" w:color="auto"/>
            <w:right w:val="none" w:sz="0" w:space="0" w:color="auto"/>
          </w:divBdr>
        </w:div>
        <w:div w:id="754211482">
          <w:marLeft w:val="0"/>
          <w:marRight w:val="0"/>
          <w:marTop w:val="0"/>
          <w:marBottom w:val="0"/>
          <w:divBdr>
            <w:top w:val="none" w:sz="0" w:space="0" w:color="auto"/>
            <w:left w:val="none" w:sz="0" w:space="0" w:color="auto"/>
            <w:bottom w:val="none" w:sz="0" w:space="0" w:color="auto"/>
            <w:right w:val="none" w:sz="0" w:space="0" w:color="auto"/>
          </w:divBdr>
        </w:div>
        <w:div w:id="754324670">
          <w:marLeft w:val="0"/>
          <w:marRight w:val="0"/>
          <w:marTop w:val="0"/>
          <w:marBottom w:val="0"/>
          <w:divBdr>
            <w:top w:val="single" w:sz="2" w:space="0" w:color="E0E0E0"/>
            <w:left w:val="single" w:sz="2" w:space="0" w:color="E0E0E0"/>
            <w:bottom w:val="single" w:sz="2" w:space="0" w:color="E0E0E0"/>
            <w:right w:val="single" w:sz="2" w:space="0" w:color="E0E0E0"/>
          </w:divBdr>
        </w:div>
        <w:div w:id="754327945">
          <w:marLeft w:val="-150"/>
          <w:marRight w:val="-150"/>
          <w:marTop w:val="0"/>
          <w:marBottom w:val="300"/>
          <w:divBdr>
            <w:top w:val="none" w:sz="0" w:space="0" w:color="auto"/>
            <w:left w:val="none" w:sz="0" w:space="0" w:color="auto"/>
            <w:bottom w:val="none" w:sz="0" w:space="0" w:color="auto"/>
            <w:right w:val="none" w:sz="0" w:space="0" w:color="auto"/>
          </w:divBdr>
        </w:div>
        <w:div w:id="754404216">
          <w:marLeft w:val="-150"/>
          <w:marRight w:val="-150"/>
          <w:marTop w:val="0"/>
          <w:marBottom w:val="300"/>
          <w:divBdr>
            <w:top w:val="none" w:sz="0" w:space="0" w:color="auto"/>
            <w:left w:val="none" w:sz="0" w:space="0" w:color="auto"/>
            <w:bottom w:val="none" w:sz="0" w:space="0" w:color="auto"/>
            <w:right w:val="none" w:sz="0" w:space="0" w:color="auto"/>
          </w:divBdr>
        </w:div>
        <w:div w:id="754470780">
          <w:marLeft w:val="0"/>
          <w:marRight w:val="450"/>
          <w:marTop w:val="105"/>
          <w:marBottom w:val="150"/>
          <w:divBdr>
            <w:top w:val="none" w:sz="0" w:space="0" w:color="auto"/>
            <w:left w:val="none" w:sz="0" w:space="0" w:color="auto"/>
            <w:bottom w:val="none" w:sz="0" w:space="0" w:color="auto"/>
            <w:right w:val="none" w:sz="0" w:space="0" w:color="auto"/>
          </w:divBdr>
          <w:divsChild>
            <w:div w:id="43792576">
              <w:marLeft w:val="0"/>
              <w:marRight w:val="0"/>
              <w:marTop w:val="0"/>
              <w:marBottom w:val="0"/>
              <w:divBdr>
                <w:top w:val="none" w:sz="0" w:space="0" w:color="auto"/>
                <w:left w:val="none" w:sz="0" w:space="0" w:color="auto"/>
                <w:bottom w:val="none" w:sz="0" w:space="0" w:color="auto"/>
                <w:right w:val="none" w:sz="0" w:space="0" w:color="auto"/>
              </w:divBdr>
            </w:div>
          </w:divsChild>
        </w:div>
        <w:div w:id="754474626">
          <w:marLeft w:val="0"/>
          <w:marRight w:val="0"/>
          <w:marTop w:val="0"/>
          <w:marBottom w:val="0"/>
          <w:divBdr>
            <w:top w:val="none" w:sz="0" w:space="0" w:color="auto"/>
            <w:left w:val="none" w:sz="0" w:space="0" w:color="auto"/>
            <w:bottom w:val="none" w:sz="0" w:space="0" w:color="auto"/>
            <w:right w:val="none" w:sz="0" w:space="0" w:color="auto"/>
          </w:divBdr>
        </w:div>
        <w:div w:id="754522160">
          <w:marLeft w:val="-225"/>
          <w:marRight w:val="-225"/>
          <w:marTop w:val="0"/>
          <w:marBottom w:val="0"/>
          <w:divBdr>
            <w:top w:val="none" w:sz="0" w:space="0" w:color="auto"/>
            <w:left w:val="none" w:sz="0" w:space="0" w:color="auto"/>
            <w:bottom w:val="none" w:sz="0" w:space="0" w:color="auto"/>
            <w:right w:val="none" w:sz="0" w:space="0" w:color="auto"/>
          </w:divBdr>
        </w:div>
        <w:div w:id="754593087">
          <w:marLeft w:val="0"/>
          <w:marRight w:val="0"/>
          <w:marTop w:val="0"/>
          <w:marBottom w:val="0"/>
          <w:divBdr>
            <w:top w:val="single" w:sz="2" w:space="0" w:color="E0E0E0"/>
            <w:left w:val="single" w:sz="2" w:space="0" w:color="E0E0E0"/>
            <w:bottom w:val="single" w:sz="2" w:space="0" w:color="E0E0E0"/>
            <w:right w:val="single" w:sz="2" w:space="0" w:color="E0E0E0"/>
          </w:divBdr>
        </w:div>
        <w:div w:id="754595760">
          <w:marLeft w:val="0"/>
          <w:marRight w:val="0"/>
          <w:marTop w:val="0"/>
          <w:marBottom w:val="300"/>
          <w:divBdr>
            <w:top w:val="none" w:sz="0" w:space="0" w:color="auto"/>
            <w:left w:val="none" w:sz="0" w:space="0" w:color="auto"/>
            <w:bottom w:val="none" w:sz="0" w:space="0" w:color="auto"/>
            <w:right w:val="none" w:sz="0" w:space="0" w:color="auto"/>
          </w:divBdr>
          <w:divsChild>
            <w:div w:id="709571408">
              <w:marLeft w:val="0"/>
              <w:marRight w:val="0"/>
              <w:marTop w:val="0"/>
              <w:marBottom w:val="0"/>
              <w:divBdr>
                <w:top w:val="none" w:sz="0" w:space="0" w:color="auto"/>
                <w:left w:val="none" w:sz="0" w:space="0" w:color="auto"/>
                <w:bottom w:val="none" w:sz="0" w:space="0" w:color="auto"/>
                <w:right w:val="none" w:sz="0" w:space="0" w:color="auto"/>
              </w:divBdr>
            </w:div>
          </w:divsChild>
        </w:div>
        <w:div w:id="754665028">
          <w:marLeft w:val="0"/>
          <w:marRight w:val="0"/>
          <w:marTop w:val="0"/>
          <w:marBottom w:val="0"/>
          <w:divBdr>
            <w:top w:val="none" w:sz="0" w:space="0" w:color="auto"/>
            <w:left w:val="none" w:sz="0" w:space="0" w:color="auto"/>
            <w:bottom w:val="none" w:sz="0" w:space="0" w:color="auto"/>
            <w:right w:val="none" w:sz="0" w:space="0" w:color="auto"/>
          </w:divBdr>
        </w:div>
        <w:div w:id="754666782">
          <w:marLeft w:val="0"/>
          <w:marRight w:val="0"/>
          <w:marTop w:val="0"/>
          <w:marBottom w:val="150"/>
          <w:divBdr>
            <w:top w:val="none" w:sz="0" w:space="0" w:color="auto"/>
            <w:left w:val="none" w:sz="0" w:space="0" w:color="auto"/>
            <w:bottom w:val="none" w:sz="0" w:space="0" w:color="auto"/>
            <w:right w:val="none" w:sz="0" w:space="0" w:color="auto"/>
          </w:divBdr>
        </w:div>
        <w:div w:id="754714702">
          <w:marLeft w:val="0"/>
          <w:marRight w:val="0"/>
          <w:marTop w:val="0"/>
          <w:marBottom w:val="0"/>
          <w:divBdr>
            <w:top w:val="none" w:sz="0" w:space="0" w:color="auto"/>
            <w:left w:val="none" w:sz="0" w:space="0" w:color="auto"/>
            <w:bottom w:val="none" w:sz="0" w:space="0" w:color="auto"/>
            <w:right w:val="none" w:sz="0" w:space="0" w:color="auto"/>
          </w:divBdr>
        </w:div>
        <w:div w:id="754863059">
          <w:marLeft w:val="0"/>
          <w:marRight w:val="0"/>
          <w:marTop w:val="0"/>
          <w:marBottom w:val="75"/>
          <w:divBdr>
            <w:top w:val="none" w:sz="0" w:space="0" w:color="auto"/>
            <w:left w:val="none" w:sz="0" w:space="0" w:color="auto"/>
            <w:bottom w:val="none" w:sz="0" w:space="0" w:color="auto"/>
            <w:right w:val="none" w:sz="0" w:space="0" w:color="auto"/>
          </w:divBdr>
        </w:div>
        <w:div w:id="754864803">
          <w:marLeft w:val="0"/>
          <w:marRight w:val="0"/>
          <w:marTop w:val="0"/>
          <w:marBottom w:val="0"/>
          <w:divBdr>
            <w:top w:val="none" w:sz="0" w:space="0" w:color="auto"/>
            <w:left w:val="none" w:sz="0" w:space="0" w:color="auto"/>
            <w:bottom w:val="none" w:sz="0" w:space="0" w:color="auto"/>
            <w:right w:val="none" w:sz="0" w:space="0" w:color="auto"/>
          </w:divBdr>
        </w:div>
        <w:div w:id="754938653">
          <w:marLeft w:val="0"/>
          <w:marRight w:val="0"/>
          <w:marTop w:val="0"/>
          <w:marBottom w:val="0"/>
          <w:divBdr>
            <w:top w:val="none" w:sz="0" w:space="0" w:color="auto"/>
            <w:left w:val="none" w:sz="0" w:space="0" w:color="auto"/>
            <w:bottom w:val="none" w:sz="0" w:space="0" w:color="auto"/>
            <w:right w:val="none" w:sz="0" w:space="0" w:color="auto"/>
          </w:divBdr>
        </w:div>
        <w:div w:id="754938755">
          <w:marLeft w:val="0"/>
          <w:marRight w:val="0"/>
          <w:marTop w:val="0"/>
          <w:marBottom w:val="150"/>
          <w:divBdr>
            <w:top w:val="none" w:sz="0" w:space="0" w:color="auto"/>
            <w:left w:val="none" w:sz="0" w:space="0" w:color="auto"/>
            <w:bottom w:val="none" w:sz="0" w:space="0" w:color="auto"/>
            <w:right w:val="none" w:sz="0" w:space="0" w:color="auto"/>
          </w:divBdr>
        </w:div>
        <w:div w:id="754940892">
          <w:marLeft w:val="15"/>
          <w:marRight w:val="225"/>
          <w:marTop w:val="225"/>
          <w:marBottom w:val="105"/>
          <w:divBdr>
            <w:top w:val="none" w:sz="0" w:space="0" w:color="auto"/>
            <w:left w:val="none" w:sz="0" w:space="0" w:color="auto"/>
            <w:bottom w:val="none" w:sz="0" w:space="0" w:color="auto"/>
            <w:right w:val="none" w:sz="0" w:space="0" w:color="auto"/>
          </w:divBdr>
        </w:div>
        <w:div w:id="755056587">
          <w:marLeft w:val="0"/>
          <w:marRight w:val="0"/>
          <w:marTop w:val="0"/>
          <w:marBottom w:val="0"/>
          <w:divBdr>
            <w:top w:val="none" w:sz="0" w:space="0" w:color="auto"/>
            <w:left w:val="none" w:sz="0" w:space="0" w:color="auto"/>
            <w:bottom w:val="none" w:sz="0" w:space="0" w:color="auto"/>
            <w:right w:val="none" w:sz="0" w:space="0" w:color="auto"/>
          </w:divBdr>
        </w:div>
        <w:div w:id="755130194">
          <w:marLeft w:val="0"/>
          <w:marRight w:val="0"/>
          <w:marTop w:val="0"/>
          <w:marBottom w:val="0"/>
          <w:divBdr>
            <w:top w:val="none" w:sz="0" w:space="0" w:color="auto"/>
            <w:left w:val="none" w:sz="0" w:space="0" w:color="auto"/>
            <w:bottom w:val="none" w:sz="0" w:space="0" w:color="auto"/>
            <w:right w:val="none" w:sz="0" w:space="0" w:color="auto"/>
          </w:divBdr>
        </w:div>
        <w:div w:id="755135141">
          <w:marLeft w:val="0"/>
          <w:marRight w:val="0"/>
          <w:marTop w:val="0"/>
          <w:marBottom w:val="240"/>
          <w:divBdr>
            <w:top w:val="none" w:sz="0" w:space="0" w:color="auto"/>
            <w:left w:val="none" w:sz="0" w:space="0" w:color="auto"/>
            <w:bottom w:val="none" w:sz="0" w:space="0" w:color="auto"/>
            <w:right w:val="none" w:sz="0" w:space="0" w:color="auto"/>
          </w:divBdr>
        </w:div>
        <w:div w:id="755176495">
          <w:marLeft w:val="0"/>
          <w:marRight w:val="0"/>
          <w:marTop w:val="0"/>
          <w:marBottom w:val="0"/>
          <w:divBdr>
            <w:top w:val="none" w:sz="0" w:space="0" w:color="auto"/>
            <w:left w:val="none" w:sz="0" w:space="0" w:color="auto"/>
            <w:bottom w:val="none" w:sz="0" w:space="0" w:color="auto"/>
            <w:right w:val="none" w:sz="0" w:space="0" w:color="auto"/>
          </w:divBdr>
        </w:div>
        <w:div w:id="755203763">
          <w:marLeft w:val="0"/>
          <w:marRight w:val="0"/>
          <w:marTop w:val="0"/>
          <w:marBottom w:val="0"/>
          <w:divBdr>
            <w:top w:val="none" w:sz="0" w:space="0" w:color="auto"/>
            <w:left w:val="none" w:sz="0" w:space="0" w:color="auto"/>
            <w:bottom w:val="none" w:sz="0" w:space="0" w:color="auto"/>
            <w:right w:val="none" w:sz="0" w:space="0" w:color="auto"/>
          </w:divBdr>
        </w:div>
        <w:div w:id="755247882">
          <w:marLeft w:val="0"/>
          <w:marRight w:val="0"/>
          <w:marTop w:val="0"/>
          <w:marBottom w:val="0"/>
          <w:divBdr>
            <w:top w:val="none" w:sz="0" w:space="0" w:color="auto"/>
            <w:left w:val="none" w:sz="0" w:space="0" w:color="auto"/>
            <w:bottom w:val="none" w:sz="0" w:space="0" w:color="auto"/>
            <w:right w:val="none" w:sz="0" w:space="0" w:color="auto"/>
          </w:divBdr>
        </w:div>
        <w:div w:id="755249317">
          <w:marLeft w:val="0"/>
          <w:marRight w:val="0"/>
          <w:marTop w:val="0"/>
          <w:marBottom w:val="0"/>
          <w:divBdr>
            <w:top w:val="none" w:sz="0" w:space="0" w:color="auto"/>
            <w:left w:val="none" w:sz="0" w:space="0" w:color="auto"/>
            <w:bottom w:val="none" w:sz="0" w:space="0" w:color="auto"/>
            <w:right w:val="none" w:sz="0" w:space="0" w:color="auto"/>
          </w:divBdr>
        </w:div>
        <w:div w:id="755249829">
          <w:marLeft w:val="0"/>
          <w:marRight w:val="-3225"/>
          <w:marTop w:val="0"/>
          <w:marBottom w:val="0"/>
          <w:divBdr>
            <w:top w:val="none" w:sz="0" w:space="0" w:color="auto"/>
            <w:left w:val="none" w:sz="0" w:space="0" w:color="auto"/>
            <w:bottom w:val="none" w:sz="0" w:space="0" w:color="auto"/>
            <w:right w:val="none" w:sz="0" w:space="0" w:color="auto"/>
          </w:divBdr>
        </w:div>
        <w:div w:id="755327692">
          <w:marLeft w:val="0"/>
          <w:marRight w:val="0"/>
          <w:marTop w:val="0"/>
          <w:marBottom w:val="225"/>
          <w:divBdr>
            <w:top w:val="none" w:sz="0" w:space="0" w:color="auto"/>
            <w:left w:val="none" w:sz="0" w:space="0" w:color="auto"/>
            <w:bottom w:val="none" w:sz="0" w:space="0" w:color="auto"/>
            <w:right w:val="none" w:sz="0" w:space="0" w:color="auto"/>
          </w:divBdr>
          <w:divsChild>
            <w:div w:id="96144606">
              <w:marLeft w:val="0"/>
              <w:marRight w:val="0"/>
              <w:marTop w:val="0"/>
              <w:marBottom w:val="225"/>
              <w:divBdr>
                <w:top w:val="none" w:sz="0" w:space="0" w:color="auto"/>
                <w:left w:val="none" w:sz="0" w:space="0" w:color="auto"/>
                <w:bottom w:val="none" w:sz="0" w:space="0" w:color="auto"/>
                <w:right w:val="none" w:sz="0" w:space="0" w:color="auto"/>
              </w:divBdr>
            </w:div>
          </w:divsChild>
        </w:div>
        <w:div w:id="755367972">
          <w:marLeft w:val="0"/>
          <w:marRight w:val="0"/>
          <w:marTop w:val="0"/>
          <w:marBottom w:val="0"/>
          <w:divBdr>
            <w:top w:val="none" w:sz="0" w:space="0" w:color="auto"/>
            <w:left w:val="none" w:sz="0" w:space="0" w:color="auto"/>
            <w:bottom w:val="none" w:sz="0" w:space="0" w:color="auto"/>
            <w:right w:val="none" w:sz="0" w:space="0" w:color="auto"/>
          </w:divBdr>
          <w:divsChild>
            <w:div w:id="168565820">
              <w:marLeft w:val="0"/>
              <w:marRight w:val="0"/>
              <w:marTop w:val="0"/>
              <w:marBottom w:val="0"/>
              <w:divBdr>
                <w:top w:val="none" w:sz="0" w:space="0" w:color="auto"/>
                <w:left w:val="none" w:sz="0" w:space="0" w:color="auto"/>
                <w:bottom w:val="none" w:sz="0" w:space="0" w:color="auto"/>
                <w:right w:val="none" w:sz="0" w:space="0" w:color="auto"/>
              </w:divBdr>
              <w:divsChild>
                <w:div w:id="4496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95608">
          <w:marLeft w:val="0"/>
          <w:marRight w:val="0"/>
          <w:marTop w:val="0"/>
          <w:marBottom w:val="240"/>
          <w:divBdr>
            <w:top w:val="none" w:sz="0" w:space="0" w:color="auto"/>
            <w:left w:val="none" w:sz="0" w:space="0" w:color="auto"/>
            <w:bottom w:val="none" w:sz="0" w:space="0" w:color="auto"/>
            <w:right w:val="none" w:sz="0" w:space="0" w:color="auto"/>
          </w:divBdr>
        </w:div>
        <w:div w:id="755395991">
          <w:marLeft w:val="1463"/>
          <w:marRight w:val="0"/>
          <w:marTop w:val="0"/>
          <w:marBottom w:val="0"/>
          <w:divBdr>
            <w:top w:val="none" w:sz="0" w:space="0" w:color="auto"/>
            <w:left w:val="none" w:sz="0" w:space="0" w:color="auto"/>
            <w:bottom w:val="none" w:sz="0" w:space="0" w:color="auto"/>
            <w:right w:val="none" w:sz="0" w:space="0" w:color="auto"/>
          </w:divBdr>
        </w:div>
        <w:div w:id="755514421">
          <w:marLeft w:val="188"/>
          <w:marRight w:val="0"/>
          <w:marTop w:val="100"/>
          <w:marBottom w:val="0"/>
          <w:divBdr>
            <w:top w:val="none" w:sz="0" w:space="0" w:color="auto"/>
            <w:left w:val="none" w:sz="0" w:space="0" w:color="auto"/>
            <w:bottom w:val="none" w:sz="0" w:space="0" w:color="auto"/>
            <w:right w:val="none" w:sz="0" w:space="0" w:color="auto"/>
          </w:divBdr>
        </w:div>
        <w:div w:id="755520817">
          <w:marLeft w:val="0"/>
          <w:marRight w:val="0"/>
          <w:marTop w:val="0"/>
          <w:marBottom w:val="0"/>
          <w:divBdr>
            <w:top w:val="none" w:sz="0" w:space="0" w:color="auto"/>
            <w:left w:val="none" w:sz="0" w:space="0" w:color="auto"/>
            <w:bottom w:val="none" w:sz="0" w:space="0" w:color="auto"/>
            <w:right w:val="none" w:sz="0" w:space="0" w:color="auto"/>
          </w:divBdr>
        </w:div>
        <w:div w:id="755588297">
          <w:marLeft w:val="0"/>
          <w:marRight w:val="0"/>
          <w:marTop w:val="0"/>
          <w:marBottom w:val="0"/>
          <w:divBdr>
            <w:top w:val="none" w:sz="0" w:space="0" w:color="auto"/>
            <w:left w:val="none" w:sz="0" w:space="0" w:color="auto"/>
            <w:bottom w:val="none" w:sz="0" w:space="0" w:color="auto"/>
            <w:right w:val="none" w:sz="0" w:space="0" w:color="auto"/>
          </w:divBdr>
          <w:divsChild>
            <w:div w:id="575094746">
              <w:marLeft w:val="-225"/>
              <w:marRight w:val="-225"/>
              <w:marTop w:val="0"/>
              <w:marBottom w:val="0"/>
              <w:divBdr>
                <w:top w:val="none" w:sz="0" w:space="0" w:color="auto"/>
                <w:left w:val="none" w:sz="0" w:space="0" w:color="auto"/>
                <w:bottom w:val="none" w:sz="0" w:space="0" w:color="auto"/>
                <w:right w:val="none" w:sz="0" w:space="0" w:color="auto"/>
              </w:divBdr>
            </w:div>
          </w:divsChild>
        </w:div>
        <w:div w:id="755589567">
          <w:marLeft w:val="0"/>
          <w:marRight w:val="0"/>
          <w:marTop w:val="0"/>
          <w:marBottom w:val="0"/>
          <w:divBdr>
            <w:top w:val="none" w:sz="0" w:space="0" w:color="auto"/>
            <w:left w:val="none" w:sz="0" w:space="0" w:color="auto"/>
            <w:bottom w:val="none" w:sz="0" w:space="0" w:color="auto"/>
            <w:right w:val="none" w:sz="0" w:space="0" w:color="auto"/>
          </w:divBdr>
        </w:div>
        <w:div w:id="755635786">
          <w:marLeft w:val="0"/>
          <w:marRight w:val="0"/>
          <w:marTop w:val="0"/>
          <w:marBottom w:val="0"/>
          <w:divBdr>
            <w:top w:val="none" w:sz="0" w:space="0" w:color="auto"/>
            <w:left w:val="none" w:sz="0" w:space="0" w:color="auto"/>
            <w:bottom w:val="none" w:sz="0" w:space="0" w:color="auto"/>
            <w:right w:val="none" w:sz="0" w:space="0" w:color="auto"/>
          </w:divBdr>
          <w:divsChild>
            <w:div w:id="112332981">
              <w:marLeft w:val="-225"/>
              <w:marRight w:val="-225"/>
              <w:marTop w:val="0"/>
              <w:marBottom w:val="0"/>
              <w:divBdr>
                <w:top w:val="none" w:sz="0" w:space="0" w:color="auto"/>
                <w:left w:val="none" w:sz="0" w:space="0" w:color="auto"/>
                <w:bottom w:val="none" w:sz="0" w:space="0" w:color="auto"/>
                <w:right w:val="none" w:sz="0" w:space="0" w:color="auto"/>
              </w:divBdr>
              <w:divsChild>
                <w:div w:id="2496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846">
          <w:marLeft w:val="0"/>
          <w:marRight w:val="0"/>
          <w:marTop w:val="0"/>
          <w:marBottom w:val="0"/>
          <w:divBdr>
            <w:top w:val="none" w:sz="0" w:space="0" w:color="auto"/>
            <w:left w:val="none" w:sz="0" w:space="0" w:color="auto"/>
            <w:bottom w:val="none" w:sz="0" w:space="0" w:color="auto"/>
            <w:right w:val="none" w:sz="0" w:space="0" w:color="auto"/>
          </w:divBdr>
        </w:div>
        <w:div w:id="755708310">
          <w:marLeft w:val="0"/>
          <w:marRight w:val="0"/>
          <w:marTop w:val="0"/>
          <w:marBottom w:val="125"/>
          <w:divBdr>
            <w:top w:val="none" w:sz="0" w:space="0" w:color="auto"/>
            <w:left w:val="none" w:sz="0" w:space="0" w:color="auto"/>
            <w:bottom w:val="none" w:sz="0" w:space="0" w:color="auto"/>
            <w:right w:val="none" w:sz="0" w:space="0" w:color="auto"/>
          </w:divBdr>
        </w:div>
        <w:div w:id="755781707">
          <w:marLeft w:val="0"/>
          <w:marRight w:val="0"/>
          <w:marTop w:val="0"/>
          <w:marBottom w:val="0"/>
          <w:divBdr>
            <w:top w:val="none" w:sz="0" w:space="0" w:color="auto"/>
            <w:left w:val="none" w:sz="0" w:space="0" w:color="auto"/>
            <w:bottom w:val="none" w:sz="0" w:space="0" w:color="auto"/>
            <w:right w:val="none" w:sz="0" w:space="0" w:color="auto"/>
          </w:divBdr>
          <w:divsChild>
            <w:div w:id="246574976">
              <w:marLeft w:val="-150"/>
              <w:marRight w:val="-150"/>
              <w:marTop w:val="0"/>
              <w:marBottom w:val="0"/>
              <w:divBdr>
                <w:top w:val="none" w:sz="0" w:space="0" w:color="auto"/>
                <w:left w:val="none" w:sz="0" w:space="0" w:color="auto"/>
                <w:bottom w:val="none" w:sz="0" w:space="0" w:color="auto"/>
                <w:right w:val="none" w:sz="0" w:space="0" w:color="auto"/>
              </w:divBdr>
            </w:div>
          </w:divsChild>
        </w:div>
        <w:div w:id="755782739">
          <w:marLeft w:val="-225"/>
          <w:marRight w:val="-225"/>
          <w:marTop w:val="0"/>
          <w:marBottom w:val="0"/>
          <w:divBdr>
            <w:top w:val="none" w:sz="0" w:space="0" w:color="auto"/>
            <w:left w:val="none" w:sz="0" w:space="0" w:color="auto"/>
            <w:bottom w:val="none" w:sz="0" w:space="0" w:color="auto"/>
            <w:right w:val="none" w:sz="0" w:space="0" w:color="auto"/>
          </w:divBdr>
          <w:divsChild>
            <w:div w:id="694231857">
              <w:marLeft w:val="0"/>
              <w:marRight w:val="0"/>
              <w:marTop w:val="0"/>
              <w:marBottom w:val="0"/>
              <w:divBdr>
                <w:top w:val="none" w:sz="0" w:space="0" w:color="auto"/>
                <w:left w:val="none" w:sz="0" w:space="0" w:color="auto"/>
                <w:bottom w:val="none" w:sz="0" w:space="0" w:color="auto"/>
                <w:right w:val="none" w:sz="0" w:space="0" w:color="auto"/>
              </w:divBdr>
              <w:divsChild>
                <w:div w:id="47802096">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55830716">
          <w:marLeft w:val="0"/>
          <w:marRight w:val="188"/>
          <w:marTop w:val="0"/>
          <w:marBottom w:val="0"/>
          <w:divBdr>
            <w:top w:val="none" w:sz="0" w:space="0" w:color="auto"/>
            <w:left w:val="none" w:sz="0" w:space="0" w:color="auto"/>
            <w:bottom w:val="none" w:sz="0" w:space="0" w:color="auto"/>
            <w:right w:val="none" w:sz="0" w:space="0" w:color="auto"/>
          </w:divBdr>
        </w:div>
        <w:div w:id="755831849">
          <w:marLeft w:val="626"/>
          <w:marRight w:val="1252"/>
          <w:marTop w:val="0"/>
          <w:marBottom w:val="0"/>
          <w:divBdr>
            <w:top w:val="none" w:sz="0" w:space="0" w:color="auto"/>
            <w:left w:val="none" w:sz="0" w:space="0" w:color="auto"/>
            <w:bottom w:val="none" w:sz="0" w:space="0" w:color="auto"/>
            <w:right w:val="none" w:sz="0" w:space="0" w:color="auto"/>
          </w:divBdr>
        </w:div>
        <w:div w:id="755857421">
          <w:marLeft w:val="0"/>
          <w:marRight w:val="0"/>
          <w:marTop w:val="0"/>
          <w:marBottom w:val="0"/>
          <w:divBdr>
            <w:top w:val="none" w:sz="0" w:space="0" w:color="auto"/>
            <w:left w:val="none" w:sz="0" w:space="0" w:color="auto"/>
            <w:bottom w:val="none" w:sz="0" w:space="0" w:color="auto"/>
            <w:right w:val="none" w:sz="0" w:space="0" w:color="auto"/>
          </w:divBdr>
        </w:div>
        <w:div w:id="755901865">
          <w:marLeft w:val="0"/>
          <w:marRight w:val="0"/>
          <w:marTop w:val="0"/>
          <w:marBottom w:val="0"/>
          <w:divBdr>
            <w:top w:val="none" w:sz="0" w:space="0" w:color="auto"/>
            <w:left w:val="none" w:sz="0" w:space="0" w:color="auto"/>
            <w:bottom w:val="none" w:sz="0" w:space="0" w:color="auto"/>
            <w:right w:val="none" w:sz="0" w:space="0" w:color="auto"/>
          </w:divBdr>
        </w:div>
        <w:div w:id="755904110">
          <w:marLeft w:val="0"/>
          <w:marRight w:val="225"/>
          <w:marTop w:val="0"/>
          <w:marBottom w:val="0"/>
          <w:divBdr>
            <w:top w:val="none" w:sz="0" w:space="0" w:color="auto"/>
            <w:left w:val="none" w:sz="0" w:space="0" w:color="auto"/>
            <w:bottom w:val="none" w:sz="0" w:space="0" w:color="auto"/>
            <w:right w:val="none" w:sz="0" w:space="0" w:color="auto"/>
          </w:divBdr>
        </w:div>
        <w:div w:id="755978461">
          <w:marLeft w:val="0"/>
          <w:marRight w:val="0"/>
          <w:marTop w:val="0"/>
          <w:marBottom w:val="0"/>
          <w:divBdr>
            <w:top w:val="none" w:sz="0" w:space="0" w:color="auto"/>
            <w:left w:val="none" w:sz="0" w:space="0" w:color="auto"/>
            <w:bottom w:val="none" w:sz="0" w:space="0" w:color="auto"/>
            <w:right w:val="none" w:sz="0" w:space="0" w:color="auto"/>
          </w:divBdr>
        </w:div>
        <w:div w:id="756053485">
          <w:marLeft w:val="0"/>
          <w:marRight w:val="0"/>
          <w:marTop w:val="0"/>
          <w:marBottom w:val="0"/>
          <w:divBdr>
            <w:top w:val="none" w:sz="0" w:space="0" w:color="auto"/>
            <w:left w:val="none" w:sz="0" w:space="0" w:color="auto"/>
            <w:bottom w:val="none" w:sz="0" w:space="0" w:color="auto"/>
            <w:right w:val="none" w:sz="0" w:space="0" w:color="auto"/>
          </w:divBdr>
        </w:div>
        <w:div w:id="756097919">
          <w:marLeft w:val="0"/>
          <w:marRight w:val="0"/>
          <w:marTop w:val="0"/>
          <w:marBottom w:val="0"/>
          <w:divBdr>
            <w:top w:val="none" w:sz="0" w:space="0" w:color="auto"/>
            <w:left w:val="none" w:sz="0" w:space="0" w:color="auto"/>
            <w:bottom w:val="none" w:sz="0" w:space="0" w:color="auto"/>
            <w:right w:val="none" w:sz="0" w:space="0" w:color="auto"/>
          </w:divBdr>
        </w:div>
        <w:div w:id="756173785">
          <w:marLeft w:val="0"/>
          <w:marRight w:val="0"/>
          <w:marTop w:val="0"/>
          <w:marBottom w:val="0"/>
          <w:divBdr>
            <w:top w:val="none" w:sz="0" w:space="0" w:color="auto"/>
            <w:left w:val="none" w:sz="0" w:space="0" w:color="auto"/>
            <w:bottom w:val="none" w:sz="0" w:space="0" w:color="auto"/>
            <w:right w:val="none" w:sz="0" w:space="0" w:color="auto"/>
          </w:divBdr>
        </w:div>
        <w:div w:id="756290874">
          <w:marLeft w:val="0"/>
          <w:marRight w:val="0"/>
          <w:marTop w:val="0"/>
          <w:marBottom w:val="0"/>
          <w:divBdr>
            <w:top w:val="none" w:sz="0" w:space="0" w:color="auto"/>
            <w:left w:val="none" w:sz="0" w:space="0" w:color="auto"/>
            <w:bottom w:val="none" w:sz="0" w:space="0" w:color="auto"/>
            <w:right w:val="none" w:sz="0" w:space="0" w:color="auto"/>
          </w:divBdr>
        </w:div>
        <w:div w:id="756362818">
          <w:marLeft w:val="0"/>
          <w:marRight w:val="0"/>
          <w:marTop w:val="0"/>
          <w:marBottom w:val="0"/>
          <w:divBdr>
            <w:top w:val="none" w:sz="0" w:space="0" w:color="auto"/>
            <w:left w:val="none" w:sz="0" w:space="0" w:color="auto"/>
            <w:bottom w:val="none" w:sz="0" w:space="0" w:color="auto"/>
            <w:right w:val="none" w:sz="0" w:space="0" w:color="auto"/>
          </w:divBdr>
        </w:div>
        <w:div w:id="756444303">
          <w:blockQuote w:val="1"/>
          <w:marLeft w:val="0"/>
          <w:marRight w:val="0"/>
          <w:marTop w:val="150"/>
          <w:marBottom w:val="600"/>
          <w:divBdr>
            <w:top w:val="none" w:sz="0" w:space="0" w:color="auto"/>
            <w:left w:val="single" w:sz="12" w:space="15" w:color="ACCE55"/>
            <w:bottom w:val="none" w:sz="0" w:space="0" w:color="auto"/>
            <w:right w:val="none" w:sz="0" w:space="0" w:color="auto"/>
          </w:divBdr>
        </w:div>
        <w:div w:id="756555297">
          <w:marLeft w:val="0"/>
          <w:marRight w:val="0"/>
          <w:marTop w:val="0"/>
          <w:marBottom w:val="345"/>
          <w:divBdr>
            <w:top w:val="none" w:sz="0" w:space="0" w:color="auto"/>
            <w:left w:val="none" w:sz="0" w:space="0" w:color="auto"/>
            <w:bottom w:val="none" w:sz="0" w:space="0" w:color="auto"/>
            <w:right w:val="none" w:sz="0" w:space="0" w:color="auto"/>
          </w:divBdr>
        </w:div>
        <w:div w:id="756632463">
          <w:marLeft w:val="0"/>
          <w:marRight w:val="0"/>
          <w:marTop w:val="0"/>
          <w:marBottom w:val="250"/>
          <w:divBdr>
            <w:top w:val="none" w:sz="0" w:space="0" w:color="auto"/>
            <w:left w:val="none" w:sz="0" w:space="0" w:color="auto"/>
            <w:bottom w:val="none" w:sz="0" w:space="0" w:color="auto"/>
            <w:right w:val="none" w:sz="0" w:space="0" w:color="auto"/>
          </w:divBdr>
          <w:divsChild>
            <w:div w:id="93139077">
              <w:marLeft w:val="0"/>
              <w:marRight w:val="0"/>
              <w:marTop w:val="0"/>
              <w:marBottom w:val="0"/>
              <w:divBdr>
                <w:top w:val="none" w:sz="0" w:space="0" w:color="auto"/>
                <w:left w:val="none" w:sz="0" w:space="0" w:color="auto"/>
                <w:bottom w:val="none" w:sz="0" w:space="0" w:color="auto"/>
                <w:right w:val="none" w:sz="0" w:space="0" w:color="auto"/>
              </w:divBdr>
            </w:div>
          </w:divsChild>
        </w:div>
        <w:div w:id="756634873">
          <w:marLeft w:val="-225"/>
          <w:marRight w:val="-225"/>
          <w:marTop w:val="0"/>
          <w:marBottom w:val="0"/>
          <w:divBdr>
            <w:top w:val="none" w:sz="0" w:space="0" w:color="auto"/>
            <w:left w:val="none" w:sz="0" w:space="0" w:color="auto"/>
            <w:bottom w:val="none" w:sz="0" w:space="0" w:color="auto"/>
            <w:right w:val="none" w:sz="0" w:space="0" w:color="auto"/>
          </w:divBdr>
          <w:divsChild>
            <w:div w:id="707416745">
              <w:marLeft w:val="0"/>
              <w:marRight w:val="0"/>
              <w:marTop w:val="0"/>
              <w:marBottom w:val="0"/>
              <w:divBdr>
                <w:top w:val="none" w:sz="0" w:space="0" w:color="auto"/>
                <w:left w:val="none" w:sz="0" w:space="0" w:color="auto"/>
                <w:bottom w:val="none" w:sz="0" w:space="0" w:color="auto"/>
                <w:right w:val="none" w:sz="0" w:space="0" w:color="auto"/>
              </w:divBdr>
            </w:div>
          </w:divsChild>
        </w:div>
        <w:div w:id="756637705">
          <w:marLeft w:val="0"/>
          <w:marRight w:val="0"/>
          <w:marTop w:val="0"/>
          <w:marBottom w:val="0"/>
          <w:divBdr>
            <w:top w:val="none" w:sz="0" w:space="0" w:color="auto"/>
            <w:left w:val="none" w:sz="0" w:space="0" w:color="auto"/>
            <w:bottom w:val="none" w:sz="0" w:space="0" w:color="auto"/>
            <w:right w:val="none" w:sz="0" w:space="0" w:color="auto"/>
          </w:divBdr>
        </w:div>
        <w:div w:id="756638955">
          <w:marLeft w:val="0"/>
          <w:marRight w:val="0"/>
          <w:marTop w:val="0"/>
          <w:marBottom w:val="0"/>
          <w:divBdr>
            <w:top w:val="none" w:sz="0" w:space="0" w:color="auto"/>
            <w:left w:val="none" w:sz="0" w:space="0" w:color="auto"/>
            <w:bottom w:val="none" w:sz="0" w:space="0" w:color="auto"/>
            <w:right w:val="none" w:sz="0" w:space="0" w:color="auto"/>
          </w:divBdr>
          <w:divsChild>
            <w:div w:id="746073370">
              <w:marLeft w:val="0"/>
              <w:marRight w:val="0"/>
              <w:marTop w:val="0"/>
              <w:marBottom w:val="150"/>
              <w:divBdr>
                <w:top w:val="none" w:sz="0" w:space="0" w:color="auto"/>
                <w:left w:val="none" w:sz="0" w:space="0" w:color="auto"/>
                <w:bottom w:val="none" w:sz="0" w:space="0" w:color="auto"/>
                <w:right w:val="none" w:sz="0" w:space="0" w:color="auto"/>
              </w:divBdr>
            </w:div>
          </w:divsChild>
        </w:div>
        <w:div w:id="756899381">
          <w:marLeft w:val="0"/>
          <w:marRight w:val="0"/>
          <w:marTop w:val="0"/>
          <w:marBottom w:val="0"/>
          <w:divBdr>
            <w:top w:val="none" w:sz="0" w:space="0" w:color="auto"/>
            <w:left w:val="none" w:sz="0" w:space="0" w:color="auto"/>
            <w:bottom w:val="none" w:sz="0" w:space="0" w:color="auto"/>
            <w:right w:val="none" w:sz="0" w:space="0" w:color="auto"/>
          </w:divBdr>
        </w:div>
        <w:div w:id="756904813">
          <w:marLeft w:val="626"/>
          <w:marRight w:val="0"/>
          <w:marTop w:val="0"/>
          <w:marBottom w:val="0"/>
          <w:divBdr>
            <w:top w:val="none" w:sz="0" w:space="0" w:color="auto"/>
            <w:left w:val="none" w:sz="0" w:space="0" w:color="auto"/>
            <w:bottom w:val="none" w:sz="0" w:space="0" w:color="auto"/>
            <w:right w:val="none" w:sz="0" w:space="0" w:color="auto"/>
          </w:divBdr>
          <w:divsChild>
            <w:div w:id="83848020">
              <w:marLeft w:val="13"/>
              <w:marRight w:val="188"/>
              <w:marTop w:val="138"/>
              <w:marBottom w:val="88"/>
              <w:divBdr>
                <w:top w:val="none" w:sz="0" w:space="0" w:color="auto"/>
                <w:left w:val="none" w:sz="0" w:space="0" w:color="auto"/>
                <w:bottom w:val="none" w:sz="0" w:space="0" w:color="auto"/>
                <w:right w:val="none" w:sz="0" w:space="0" w:color="auto"/>
              </w:divBdr>
              <w:divsChild>
                <w:div w:id="170603984">
                  <w:marLeft w:val="0"/>
                  <w:marRight w:val="0"/>
                  <w:marTop w:val="0"/>
                  <w:marBottom w:val="0"/>
                  <w:divBdr>
                    <w:top w:val="none" w:sz="0" w:space="0" w:color="auto"/>
                    <w:left w:val="none" w:sz="0" w:space="0" w:color="auto"/>
                    <w:bottom w:val="none" w:sz="0" w:space="0" w:color="auto"/>
                    <w:right w:val="none" w:sz="0" w:space="0" w:color="auto"/>
                  </w:divBdr>
                </w:div>
                <w:div w:id="331488305">
                  <w:marLeft w:val="0"/>
                  <w:marRight w:val="0"/>
                  <w:marTop w:val="0"/>
                  <w:marBottom w:val="0"/>
                  <w:divBdr>
                    <w:top w:val="none" w:sz="0" w:space="0" w:color="auto"/>
                    <w:left w:val="none" w:sz="0" w:space="0" w:color="auto"/>
                    <w:bottom w:val="none" w:sz="0" w:space="0" w:color="auto"/>
                    <w:right w:val="none" w:sz="0" w:space="0" w:color="auto"/>
                  </w:divBdr>
                </w:div>
                <w:div w:id="6038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5953">
          <w:marLeft w:val="0"/>
          <w:marRight w:val="0"/>
          <w:marTop w:val="0"/>
          <w:marBottom w:val="0"/>
          <w:divBdr>
            <w:top w:val="none" w:sz="0" w:space="0" w:color="auto"/>
            <w:left w:val="none" w:sz="0" w:space="0" w:color="auto"/>
            <w:bottom w:val="none" w:sz="0" w:space="0" w:color="auto"/>
            <w:right w:val="none" w:sz="0" w:space="0" w:color="auto"/>
          </w:divBdr>
          <w:divsChild>
            <w:div w:id="65109615">
              <w:marLeft w:val="0"/>
              <w:marRight w:val="0"/>
              <w:marTop w:val="0"/>
              <w:marBottom w:val="75"/>
              <w:divBdr>
                <w:top w:val="none" w:sz="0" w:space="0" w:color="auto"/>
                <w:left w:val="none" w:sz="0" w:space="0" w:color="auto"/>
                <w:bottom w:val="none" w:sz="0" w:space="0" w:color="auto"/>
                <w:right w:val="none" w:sz="0" w:space="0" w:color="auto"/>
              </w:divBdr>
            </w:div>
            <w:div w:id="689643380">
              <w:marLeft w:val="0"/>
              <w:marRight w:val="0"/>
              <w:marTop w:val="0"/>
              <w:marBottom w:val="0"/>
              <w:divBdr>
                <w:top w:val="none" w:sz="0" w:space="0" w:color="auto"/>
                <w:left w:val="none" w:sz="0" w:space="0" w:color="auto"/>
                <w:bottom w:val="none" w:sz="0" w:space="0" w:color="auto"/>
                <w:right w:val="none" w:sz="0" w:space="0" w:color="auto"/>
              </w:divBdr>
              <w:divsChild>
                <w:div w:id="654650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6906338">
          <w:marLeft w:val="0"/>
          <w:marRight w:val="0"/>
          <w:marTop w:val="0"/>
          <w:marBottom w:val="0"/>
          <w:divBdr>
            <w:top w:val="none" w:sz="0" w:space="0" w:color="auto"/>
            <w:left w:val="none" w:sz="0" w:space="0" w:color="auto"/>
            <w:bottom w:val="none" w:sz="0" w:space="0" w:color="auto"/>
            <w:right w:val="none" w:sz="0" w:space="0" w:color="auto"/>
          </w:divBdr>
        </w:div>
        <w:div w:id="756906971">
          <w:marLeft w:val="0"/>
          <w:marRight w:val="0"/>
          <w:marTop w:val="0"/>
          <w:marBottom w:val="240"/>
          <w:divBdr>
            <w:top w:val="none" w:sz="0" w:space="0" w:color="auto"/>
            <w:left w:val="none" w:sz="0" w:space="0" w:color="auto"/>
            <w:bottom w:val="none" w:sz="0" w:space="0" w:color="auto"/>
            <w:right w:val="none" w:sz="0" w:space="0" w:color="auto"/>
          </w:divBdr>
        </w:div>
        <w:div w:id="756942227">
          <w:marLeft w:val="0"/>
          <w:marRight w:val="0"/>
          <w:marTop w:val="0"/>
          <w:marBottom w:val="450"/>
          <w:divBdr>
            <w:top w:val="none" w:sz="0" w:space="0" w:color="auto"/>
            <w:left w:val="none" w:sz="0" w:space="0" w:color="auto"/>
            <w:bottom w:val="none" w:sz="0" w:space="0" w:color="auto"/>
            <w:right w:val="none" w:sz="0" w:space="0" w:color="auto"/>
          </w:divBdr>
        </w:div>
        <w:div w:id="756945436">
          <w:marLeft w:val="0"/>
          <w:marRight w:val="0"/>
          <w:marTop w:val="0"/>
          <w:marBottom w:val="0"/>
          <w:divBdr>
            <w:top w:val="none" w:sz="0" w:space="0" w:color="auto"/>
            <w:left w:val="none" w:sz="0" w:space="0" w:color="auto"/>
            <w:bottom w:val="none" w:sz="0" w:space="0" w:color="auto"/>
            <w:right w:val="none" w:sz="0" w:space="0" w:color="auto"/>
          </w:divBdr>
        </w:div>
        <w:div w:id="756947552">
          <w:marLeft w:val="0"/>
          <w:marRight w:val="0"/>
          <w:marTop w:val="0"/>
          <w:marBottom w:val="0"/>
          <w:divBdr>
            <w:top w:val="none" w:sz="0" w:space="0" w:color="auto"/>
            <w:left w:val="none" w:sz="0" w:space="0" w:color="auto"/>
            <w:bottom w:val="none" w:sz="0" w:space="0" w:color="auto"/>
            <w:right w:val="none" w:sz="0" w:space="0" w:color="auto"/>
          </w:divBdr>
          <w:divsChild>
            <w:div w:id="52387120">
              <w:marLeft w:val="-150"/>
              <w:marRight w:val="-150"/>
              <w:marTop w:val="0"/>
              <w:marBottom w:val="0"/>
              <w:divBdr>
                <w:top w:val="none" w:sz="0" w:space="0" w:color="auto"/>
                <w:left w:val="none" w:sz="0" w:space="0" w:color="auto"/>
                <w:bottom w:val="none" w:sz="0" w:space="0" w:color="auto"/>
                <w:right w:val="none" w:sz="0" w:space="0" w:color="auto"/>
              </w:divBdr>
              <w:divsChild>
                <w:div w:id="1051746">
                  <w:marLeft w:val="0"/>
                  <w:marRight w:val="0"/>
                  <w:marTop w:val="0"/>
                  <w:marBottom w:val="0"/>
                  <w:divBdr>
                    <w:top w:val="none" w:sz="0" w:space="0" w:color="auto"/>
                    <w:left w:val="none" w:sz="0" w:space="0" w:color="auto"/>
                    <w:bottom w:val="none" w:sz="0" w:space="0" w:color="auto"/>
                    <w:right w:val="none" w:sz="0" w:space="0" w:color="auto"/>
                  </w:divBdr>
                </w:div>
                <w:div w:id="416559330">
                  <w:marLeft w:val="0"/>
                  <w:marRight w:val="0"/>
                  <w:marTop w:val="0"/>
                  <w:marBottom w:val="0"/>
                  <w:divBdr>
                    <w:top w:val="none" w:sz="0" w:space="0" w:color="auto"/>
                    <w:left w:val="none" w:sz="0" w:space="0" w:color="auto"/>
                    <w:bottom w:val="none" w:sz="0" w:space="0" w:color="auto"/>
                    <w:right w:val="none" w:sz="0" w:space="0" w:color="auto"/>
                  </w:divBdr>
                  <w:divsChild>
                    <w:div w:id="3743546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56948962">
          <w:marLeft w:val="0"/>
          <w:marRight w:val="0"/>
          <w:marTop w:val="150"/>
          <w:marBottom w:val="0"/>
          <w:divBdr>
            <w:top w:val="none" w:sz="0" w:space="0" w:color="auto"/>
            <w:left w:val="none" w:sz="0" w:space="0" w:color="auto"/>
            <w:bottom w:val="none" w:sz="0" w:space="0" w:color="auto"/>
            <w:right w:val="none" w:sz="0" w:space="0" w:color="auto"/>
          </w:divBdr>
        </w:div>
        <w:div w:id="757017321">
          <w:marLeft w:val="0"/>
          <w:marRight w:val="0"/>
          <w:marTop w:val="0"/>
          <w:marBottom w:val="0"/>
          <w:divBdr>
            <w:top w:val="none" w:sz="0" w:space="0" w:color="auto"/>
            <w:left w:val="none" w:sz="0" w:space="0" w:color="auto"/>
            <w:bottom w:val="none" w:sz="0" w:space="0" w:color="auto"/>
            <w:right w:val="none" w:sz="0" w:space="0" w:color="auto"/>
          </w:divBdr>
        </w:div>
        <w:div w:id="757017759">
          <w:marLeft w:val="0"/>
          <w:marRight w:val="0"/>
          <w:marTop w:val="0"/>
          <w:marBottom w:val="0"/>
          <w:divBdr>
            <w:top w:val="none" w:sz="0" w:space="0" w:color="auto"/>
            <w:left w:val="none" w:sz="0" w:space="0" w:color="auto"/>
            <w:bottom w:val="none" w:sz="0" w:space="0" w:color="auto"/>
            <w:right w:val="none" w:sz="0" w:space="0" w:color="auto"/>
          </w:divBdr>
        </w:div>
        <w:div w:id="757092073">
          <w:marLeft w:val="0"/>
          <w:marRight w:val="0"/>
          <w:marTop w:val="0"/>
          <w:marBottom w:val="0"/>
          <w:divBdr>
            <w:top w:val="none" w:sz="0" w:space="0" w:color="auto"/>
            <w:left w:val="none" w:sz="0" w:space="0" w:color="auto"/>
            <w:bottom w:val="none" w:sz="0" w:space="0" w:color="auto"/>
            <w:right w:val="none" w:sz="0" w:space="0" w:color="auto"/>
          </w:divBdr>
        </w:div>
        <w:div w:id="757141217">
          <w:marLeft w:val="0"/>
          <w:marRight w:val="0"/>
          <w:marTop w:val="0"/>
          <w:marBottom w:val="125"/>
          <w:divBdr>
            <w:top w:val="none" w:sz="0" w:space="0" w:color="auto"/>
            <w:left w:val="none" w:sz="0" w:space="0" w:color="auto"/>
            <w:bottom w:val="none" w:sz="0" w:space="0" w:color="auto"/>
            <w:right w:val="none" w:sz="0" w:space="0" w:color="auto"/>
          </w:divBdr>
        </w:div>
        <w:div w:id="757217922">
          <w:marLeft w:val="0"/>
          <w:marRight w:val="0"/>
          <w:marTop w:val="0"/>
          <w:marBottom w:val="0"/>
          <w:divBdr>
            <w:top w:val="single" w:sz="6" w:space="0" w:color="999999"/>
            <w:left w:val="single" w:sz="6" w:space="0" w:color="999999"/>
            <w:bottom w:val="single" w:sz="6" w:space="0" w:color="999999"/>
            <w:right w:val="single" w:sz="6" w:space="0" w:color="999999"/>
          </w:divBdr>
        </w:div>
        <w:div w:id="757285806">
          <w:marLeft w:val="1463"/>
          <w:marRight w:val="0"/>
          <w:marTop w:val="0"/>
          <w:marBottom w:val="0"/>
          <w:divBdr>
            <w:top w:val="none" w:sz="0" w:space="0" w:color="auto"/>
            <w:left w:val="none" w:sz="0" w:space="0" w:color="auto"/>
            <w:bottom w:val="none" w:sz="0" w:space="0" w:color="auto"/>
            <w:right w:val="none" w:sz="0" w:space="0" w:color="auto"/>
          </w:divBdr>
        </w:div>
        <w:div w:id="757286032">
          <w:marLeft w:val="-150"/>
          <w:marRight w:val="-150"/>
          <w:marTop w:val="0"/>
          <w:marBottom w:val="0"/>
          <w:divBdr>
            <w:top w:val="none" w:sz="0" w:space="0" w:color="auto"/>
            <w:left w:val="none" w:sz="0" w:space="0" w:color="auto"/>
            <w:bottom w:val="none" w:sz="0" w:space="0" w:color="auto"/>
            <w:right w:val="none" w:sz="0" w:space="0" w:color="auto"/>
          </w:divBdr>
          <w:divsChild>
            <w:div w:id="6446876">
              <w:marLeft w:val="0"/>
              <w:marRight w:val="0"/>
              <w:marTop w:val="0"/>
              <w:marBottom w:val="0"/>
              <w:divBdr>
                <w:top w:val="none" w:sz="0" w:space="0" w:color="auto"/>
                <w:left w:val="none" w:sz="0" w:space="0" w:color="auto"/>
                <w:bottom w:val="none" w:sz="0" w:space="0" w:color="auto"/>
                <w:right w:val="none" w:sz="0" w:space="0" w:color="auto"/>
              </w:divBdr>
              <w:divsChild>
                <w:div w:id="434400704">
                  <w:marLeft w:val="0"/>
                  <w:marRight w:val="0"/>
                  <w:marTop w:val="0"/>
                  <w:marBottom w:val="0"/>
                  <w:divBdr>
                    <w:top w:val="none" w:sz="0" w:space="0" w:color="auto"/>
                    <w:left w:val="none" w:sz="0" w:space="0" w:color="auto"/>
                    <w:bottom w:val="none" w:sz="0" w:space="0" w:color="auto"/>
                    <w:right w:val="none" w:sz="0" w:space="0" w:color="auto"/>
                  </w:divBdr>
                  <w:divsChild>
                    <w:div w:id="6132879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6379515">
              <w:marLeft w:val="0"/>
              <w:marRight w:val="0"/>
              <w:marTop w:val="0"/>
              <w:marBottom w:val="0"/>
              <w:divBdr>
                <w:top w:val="none" w:sz="0" w:space="0" w:color="auto"/>
                <w:left w:val="none" w:sz="0" w:space="0" w:color="auto"/>
                <w:bottom w:val="none" w:sz="0" w:space="0" w:color="auto"/>
                <w:right w:val="none" w:sz="0" w:space="0" w:color="auto"/>
              </w:divBdr>
              <w:divsChild>
                <w:div w:id="12392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7286604">
          <w:marLeft w:val="0"/>
          <w:marRight w:val="0"/>
          <w:marTop w:val="0"/>
          <w:marBottom w:val="450"/>
          <w:divBdr>
            <w:top w:val="none" w:sz="0" w:space="0" w:color="auto"/>
            <w:left w:val="none" w:sz="0" w:space="0" w:color="auto"/>
            <w:bottom w:val="none" w:sz="0" w:space="0" w:color="auto"/>
            <w:right w:val="none" w:sz="0" w:space="0" w:color="auto"/>
          </w:divBdr>
        </w:div>
        <w:div w:id="757293959">
          <w:marLeft w:val="600"/>
          <w:marRight w:val="0"/>
          <w:marTop w:val="0"/>
          <w:marBottom w:val="0"/>
          <w:divBdr>
            <w:top w:val="none" w:sz="0" w:space="0" w:color="auto"/>
            <w:left w:val="single" w:sz="12" w:space="8" w:color="90B400"/>
            <w:bottom w:val="none" w:sz="0" w:space="0" w:color="auto"/>
            <w:right w:val="none" w:sz="0" w:space="0" w:color="auto"/>
          </w:divBdr>
        </w:div>
        <w:div w:id="757336083">
          <w:marLeft w:val="0"/>
          <w:marRight w:val="0"/>
          <w:marTop w:val="0"/>
          <w:marBottom w:val="0"/>
          <w:divBdr>
            <w:top w:val="none" w:sz="0" w:space="0" w:color="auto"/>
            <w:left w:val="none" w:sz="0" w:space="0" w:color="auto"/>
            <w:bottom w:val="none" w:sz="0" w:space="0" w:color="auto"/>
            <w:right w:val="none" w:sz="0" w:space="0" w:color="auto"/>
          </w:divBdr>
        </w:div>
        <w:div w:id="757361876">
          <w:marLeft w:val="0"/>
          <w:marRight w:val="0"/>
          <w:marTop w:val="0"/>
          <w:marBottom w:val="360"/>
          <w:divBdr>
            <w:top w:val="none" w:sz="0" w:space="0" w:color="auto"/>
            <w:left w:val="none" w:sz="0" w:space="0" w:color="auto"/>
            <w:bottom w:val="none" w:sz="0" w:space="0" w:color="auto"/>
            <w:right w:val="none" w:sz="0" w:space="0" w:color="auto"/>
          </w:divBdr>
        </w:div>
        <w:div w:id="757363288">
          <w:marLeft w:val="-225"/>
          <w:marRight w:val="-225"/>
          <w:marTop w:val="0"/>
          <w:marBottom w:val="0"/>
          <w:divBdr>
            <w:top w:val="none" w:sz="0" w:space="0" w:color="auto"/>
            <w:left w:val="none" w:sz="0" w:space="0" w:color="auto"/>
            <w:bottom w:val="none" w:sz="0" w:space="0" w:color="auto"/>
            <w:right w:val="none" w:sz="0" w:space="0" w:color="auto"/>
          </w:divBdr>
        </w:div>
        <w:div w:id="757403279">
          <w:marLeft w:val="0"/>
          <w:marRight w:val="0"/>
          <w:marTop w:val="0"/>
          <w:marBottom w:val="0"/>
          <w:divBdr>
            <w:top w:val="single" w:sz="2" w:space="0" w:color="E0E0E0"/>
            <w:left w:val="single" w:sz="2" w:space="0" w:color="E0E0E0"/>
            <w:bottom w:val="single" w:sz="2" w:space="0" w:color="E0E0E0"/>
            <w:right w:val="single" w:sz="2" w:space="0" w:color="E0E0E0"/>
          </w:divBdr>
        </w:div>
        <w:div w:id="757409353">
          <w:marLeft w:val="0"/>
          <w:marRight w:val="0"/>
          <w:marTop w:val="0"/>
          <w:marBottom w:val="0"/>
          <w:divBdr>
            <w:top w:val="none" w:sz="0" w:space="0" w:color="auto"/>
            <w:left w:val="none" w:sz="0" w:space="0" w:color="auto"/>
            <w:bottom w:val="none" w:sz="0" w:space="0" w:color="auto"/>
            <w:right w:val="none" w:sz="0" w:space="0" w:color="auto"/>
          </w:divBdr>
        </w:div>
        <w:div w:id="757409570">
          <w:marLeft w:val="0"/>
          <w:marRight w:val="0"/>
          <w:marTop w:val="0"/>
          <w:marBottom w:val="150"/>
          <w:divBdr>
            <w:top w:val="none" w:sz="0" w:space="0" w:color="auto"/>
            <w:left w:val="none" w:sz="0" w:space="0" w:color="auto"/>
            <w:bottom w:val="none" w:sz="0" w:space="0" w:color="auto"/>
            <w:right w:val="none" w:sz="0" w:space="0" w:color="auto"/>
          </w:divBdr>
        </w:div>
        <w:div w:id="757486016">
          <w:marLeft w:val="125"/>
          <w:marRight w:val="125"/>
          <w:marTop w:val="0"/>
          <w:marBottom w:val="0"/>
          <w:divBdr>
            <w:top w:val="none" w:sz="0" w:space="0" w:color="auto"/>
            <w:left w:val="none" w:sz="0" w:space="0" w:color="auto"/>
            <w:bottom w:val="none" w:sz="0" w:space="0" w:color="auto"/>
            <w:right w:val="none" w:sz="0" w:space="0" w:color="auto"/>
          </w:divBdr>
        </w:div>
        <w:div w:id="757557894">
          <w:marLeft w:val="0"/>
          <w:marRight w:val="0"/>
          <w:marTop w:val="0"/>
          <w:marBottom w:val="0"/>
          <w:divBdr>
            <w:top w:val="none" w:sz="0" w:space="0" w:color="auto"/>
            <w:left w:val="none" w:sz="0" w:space="0" w:color="auto"/>
            <w:bottom w:val="none" w:sz="0" w:space="0" w:color="auto"/>
            <w:right w:val="none" w:sz="0" w:space="0" w:color="auto"/>
          </w:divBdr>
        </w:div>
        <w:div w:id="757560082">
          <w:marLeft w:val="750"/>
          <w:marRight w:val="0"/>
          <w:marTop w:val="0"/>
          <w:marBottom w:val="0"/>
          <w:divBdr>
            <w:top w:val="none" w:sz="0" w:space="0" w:color="auto"/>
            <w:left w:val="none" w:sz="0" w:space="0" w:color="auto"/>
            <w:bottom w:val="none" w:sz="0" w:space="0" w:color="auto"/>
            <w:right w:val="none" w:sz="0" w:space="0" w:color="auto"/>
          </w:divBdr>
        </w:div>
        <w:div w:id="757561367">
          <w:marLeft w:val="-150"/>
          <w:marRight w:val="-150"/>
          <w:marTop w:val="0"/>
          <w:marBottom w:val="0"/>
          <w:divBdr>
            <w:top w:val="none" w:sz="0" w:space="0" w:color="auto"/>
            <w:left w:val="none" w:sz="0" w:space="0" w:color="auto"/>
            <w:bottom w:val="none" w:sz="0" w:space="0" w:color="auto"/>
            <w:right w:val="none" w:sz="0" w:space="0" w:color="auto"/>
          </w:divBdr>
          <w:divsChild>
            <w:div w:id="268002378">
              <w:marLeft w:val="0"/>
              <w:marRight w:val="0"/>
              <w:marTop w:val="0"/>
              <w:marBottom w:val="0"/>
              <w:divBdr>
                <w:top w:val="none" w:sz="0" w:space="0" w:color="auto"/>
                <w:left w:val="none" w:sz="0" w:space="0" w:color="auto"/>
                <w:bottom w:val="none" w:sz="0" w:space="0" w:color="auto"/>
                <w:right w:val="none" w:sz="0" w:space="0" w:color="auto"/>
              </w:divBdr>
            </w:div>
            <w:div w:id="612715513">
              <w:marLeft w:val="0"/>
              <w:marRight w:val="0"/>
              <w:marTop w:val="0"/>
              <w:marBottom w:val="0"/>
              <w:divBdr>
                <w:top w:val="none" w:sz="0" w:space="0" w:color="auto"/>
                <w:left w:val="none" w:sz="0" w:space="0" w:color="auto"/>
                <w:bottom w:val="none" w:sz="0" w:space="0" w:color="auto"/>
                <w:right w:val="none" w:sz="0" w:space="0" w:color="auto"/>
              </w:divBdr>
              <w:divsChild>
                <w:div w:id="45570355">
                  <w:marLeft w:val="0"/>
                  <w:marRight w:val="0"/>
                  <w:marTop w:val="150"/>
                  <w:marBottom w:val="0"/>
                  <w:divBdr>
                    <w:top w:val="none" w:sz="0" w:space="0" w:color="auto"/>
                    <w:left w:val="none" w:sz="0" w:space="0" w:color="auto"/>
                    <w:bottom w:val="none" w:sz="0" w:space="0" w:color="auto"/>
                    <w:right w:val="none" w:sz="0" w:space="0" w:color="auto"/>
                  </w:divBdr>
                  <w:divsChild>
                    <w:div w:id="273825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57599419">
          <w:marLeft w:val="0"/>
          <w:marRight w:val="225"/>
          <w:marTop w:val="0"/>
          <w:marBottom w:val="0"/>
          <w:divBdr>
            <w:top w:val="none" w:sz="0" w:space="0" w:color="auto"/>
            <w:left w:val="none" w:sz="0" w:space="0" w:color="auto"/>
            <w:bottom w:val="none" w:sz="0" w:space="0" w:color="auto"/>
            <w:right w:val="none" w:sz="0" w:space="0" w:color="auto"/>
          </w:divBdr>
        </w:div>
        <w:div w:id="757600716">
          <w:marLeft w:val="0"/>
          <w:marRight w:val="150"/>
          <w:marTop w:val="0"/>
          <w:marBottom w:val="0"/>
          <w:divBdr>
            <w:top w:val="none" w:sz="0" w:space="0" w:color="auto"/>
            <w:left w:val="none" w:sz="0" w:space="0" w:color="auto"/>
            <w:bottom w:val="none" w:sz="0" w:space="0" w:color="auto"/>
            <w:right w:val="none" w:sz="0" w:space="0" w:color="auto"/>
          </w:divBdr>
        </w:div>
        <w:div w:id="757601004">
          <w:marLeft w:val="0"/>
          <w:marRight w:val="0"/>
          <w:marTop w:val="125"/>
          <w:marBottom w:val="250"/>
          <w:divBdr>
            <w:top w:val="single" w:sz="4" w:space="9" w:color="EAEAEA"/>
            <w:left w:val="single" w:sz="4" w:space="9" w:color="EAEAEA"/>
            <w:bottom w:val="single" w:sz="4" w:space="9" w:color="EAEAEA"/>
            <w:right w:val="single" w:sz="4" w:space="9" w:color="EAEAEA"/>
          </w:divBdr>
        </w:div>
        <w:div w:id="757601644">
          <w:marLeft w:val="15"/>
          <w:marRight w:val="225"/>
          <w:marTop w:val="0"/>
          <w:marBottom w:val="105"/>
          <w:divBdr>
            <w:top w:val="none" w:sz="0" w:space="0" w:color="auto"/>
            <w:left w:val="none" w:sz="0" w:space="0" w:color="auto"/>
            <w:bottom w:val="none" w:sz="0" w:space="0" w:color="auto"/>
            <w:right w:val="none" w:sz="0" w:space="0" w:color="auto"/>
          </w:divBdr>
          <w:divsChild>
            <w:div w:id="107703281">
              <w:marLeft w:val="0"/>
              <w:marRight w:val="0"/>
              <w:marTop w:val="0"/>
              <w:marBottom w:val="0"/>
              <w:divBdr>
                <w:top w:val="none" w:sz="0" w:space="0" w:color="auto"/>
                <w:left w:val="none" w:sz="0" w:space="0" w:color="auto"/>
                <w:bottom w:val="none" w:sz="0" w:space="0" w:color="auto"/>
                <w:right w:val="none" w:sz="0" w:space="0" w:color="auto"/>
              </w:divBdr>
            </w:div>
            <w:div w:id="458645282">
              <w:marLeft w:val="0"/>
              <w:marRight w:val="0"/>
              <w:marTop w:val="0"/>
              <w:marBottom w:val="0"/>
              <w:divBdr>
                <w:top w:val="none" w:sz="0" w:space="0" w:color="auto"/>
                <w:left w:val="none" w:sz="0" w:space="0" w:color="auto"/>
                <w:bottom w:val="none" w:sz="0" w:space="0" w:color="auto"/>
                <w:right w:val="none" w:sz="0" w:space="0" w:color="auto"/>
              </w:divBdr>
            </w:div>
          </w:divsChild>
        </w:div>
        <w:div w:id="757672040">
          <w:marLeft w:val="0"/>
          <w:marRight w:val="0"/>
          <w:marTop w:val="0"/>
          <w:marBottom w:val="150"/>
          <w:divBdr>
            <w:top w:val="none" w:sz="0" w:space="0" w:color="auto"/>
            <w:left w:val="none" w:sz="0" w:space="0" w:color="auto"/>
            <w:bottom w:val="none" w:sz="0" w:space="0" w:color="auto"/>
            <w:right w:val="none" w:sz="0" w:space="0" w:color="auto"/>
          </w:divBdr>
        </w:div>
        <w:div w:id="757747842">
          <w:marLeft w:val="0"/>
          <w:marRight w:val="0"/>
          <w:marTop w:val="125"/>
          <w:marBottom w:val="125"/>
          <w:divBdr>
            <w:top w:val="none" w:sz="0" w:space="0" w:color="auto"/>
            <w:left w:val="none" w:sz="0" w:space="0" w:color="auto"/>
            <w:bottom w:val="none" w:sz="0" w:space="0" w:color="auto"/>
            <w:right w:val="none" w:sz="0" w:space="0" w:color="auto"/>
          </w:divBdr>
          <w:divsChild>
            <w:div w:id="109707795">
              <w:marLeft w:val="0"/>
              <w:marRight w:val="0"/>
              <w:marTop w:val="0"/>
              <w:marBottom w:val="0"/>
              <w:divBdr>
                <w:top w:val="none" w:sz="0" w:space="0" w:color="auto"/>
                <w:left w:val="none" w:sz="0" w:space="0" w:color="auto"/>
                <w:bottom w:val="none" w:sz="0" w:space="0" w:color="auto"/>
                <w:right w:val="none" w:sz="0" w:space="0" w:color="auto"/>
              </w:divBdr>
            </w:div>
          </w:divsChild>
        </w:div>
        <w:div w:id="757748780">
          <w:marLeft w:val="750"/>
          <w:marRight w:val="0"/>
          <w:marTop w:val="0"/>
          <w:marBottom w:val="0"/>
          <w:divBdr>
            <w:top w:val="none" w:sz="0" w:space="0" w:color="auto"/>
            <w:left w:val="none" w:sz="0" w:space="0" w:color="auto"/>
            <w:bottom w:val="none" w:sz="0" w:space="0" w:color="auto"/>
            <w:right w:val="none" w:sz="0" w:space="0" w:color="auto"/>
          </w:divBdr>
        </w:div>
        <w:div w:id="757750286">
          <w:marLeft w:val="0"/>
          <w:marRight w:val="0"/>
          <w:marTop w:val="0"/>
          <w:marBottom w:val="0"/>
          <w:divBdr>
            <w:top w:val="none" w:sz="0" w:space="0" w:color="auto"/>
            <w:left w:val="none" w:sz="0" w:space="0" w:color="auto"/>
            <w:bottom w:val="none" w:sz="0" w:space="0" w:color="auto"/>
            <w:right w:val="none" w:sz="0" w:space="0" w:color="auto"/>
          </w:divBdr>
        </w:div>
        <w:div w:id="757870101">
          <w:marLeft w:val="0"/>
          <w:marRight w:val="0"/>
          <w:marTop w:val="0"/>
          <w:marBottom w:val="0"/>
          <w:divBdr>
            <w:top w:val="none" w:sz="0" w:space="0" w:color="auto"/>
            <w:left w:val="none" w:sz="0" w:space="0" w:color="auto"/>
            <w:bottom w:val="none" w:sz="0" w:space="0" w:color="auto"/>
            <w:right w:val="none" w:sz="0" w:space="0" w:color="auto"/>
          </w:divBdr>
        </w:div>
        <w:div w:id="757940850">
          <w:marLeft w:val="0"/>
          <w:marRight w:val="0"/>
          <w:marTop w:val="0"/>
          <w:marBottom w:val="300"/>
          <w:divBdr>
            <w:top w:val="none" w:sz="0" w:space="0" w:color="auto"/>
            <w:left w:val="none" w:sz="0" w:space="0" w:color="auto"/>
            <w:bottom w:val="none" w:sz="0" w:space="0" w:color="auto"/>
            <w:right w:val="none" w:sz="0" w:space="0" w:color="auto"/>
          </w:divBdr>
        </w:div>
        <w:div w:id="758019475">
          <w:marLeft w:val="0"/>
          <w:marRight w:val="0"/>
          <w:marTop w:val="0"/>
          <w:marBottom w:val="0"/>
          <w:divBdr>
            <w:top w:val="none" w:sz="0" w:space="0" w:color="auto"/>
            <w:left w:val="none" w:sz="0" w:space="0" w:color="auto"/>
            <w:bottom w:val="none" w:sz="0" w:space="0" w:color="auto"/>
            <w:right w:val="none" w:sz="0" w:space="0" w:color="auto"/>
          </w:divBdr>
        </w:div>
        <w:div w:id="758059427">
          <w:marLeft w:val="0"/>
          <w:marRight w:val="0"/>
          <w:marTop w:val="0"/>
          <w:marBottom w:val="0"/>
          <w:divBdr>
            <w:top w:val="single" w:sz="6" w:space="0" w:color="999999"/>
            <w:left w:val="single" w:sz="6" w:space="0" w:color="999999"/>
            <w:bottom w:val="single" w:sz="6" w:space="0" w:color="999999"/>
            <w:right w:val="single" w:sz="6" w:space="0" w:color="999999"/>
          </w:divBdr>
        </w:div>
        <w:div w:id="758134099">
          <w:marLeft w:val="0"/>
          <w:marRight w:val="0"/>
          <w:marTop w:val="0"/>
          <w:marBottom w:val="0"/>
          <w:divBdr>
            <w:top w:val="none" w:sz="0" w:space="0" w:color="auto"/>
            <w:left w:val="none" w:sz="0" w:space="0" w:color="auto"/>
            <w:bottom w:val="none" w:sz="0" w:space="0" w:color="auto"/>
            <w:right w:val="none" w:sz="0" w:space="0" w:color="auto"/>
          </w:divBdr>
        </w:div>
        <w:div w:id="758138024">
          <w:marLeft w:val="0"/>
          <w:marRight w:val="0"/>
          <w:marTop w:val="63"/>
          <w:marBottom w:val="0"/>
          <w:divBdr>
            <w:top w:val="none" w:sz="0" w:space="0" w:color="auto"/>
            <w:left w:val="none" w:sz="0" w:space="0" w:color="auto"/>
            <w:bottom w:val="none" w:sz="0" w:space="0" w:color="auto"/>
            <w:right w:val="none" w:sz="0" w:space="0" w:color="auto"/>
          </w:divBdr>
        </w:div>
        <w:div w:id="758215439">
          <w:marLeft w:val="0"/>
          <w:marRight w:val="0"/>
          <w:marTop w:val="100"/>
          <w:marBottom w:val="100"/>
          <w:divBdr>
            <w:top w:val="none" w:sz="0" w:space="0" w:color="auto"/>
            <w:left w:val="none" w:sz="0" w:space="0" w:color="auto"/>
            <w:bottom w:val="none" w:sz="0" w:space="0" w:color="auto"/>
            <w:right w:val="none" w:sz="0" w:space="0" w:color="auto"/>
          </w:divBdr>
        </w:div>
        <w:div w:id="758405486">
          <w:marLeft w:val="0"/>
          <w:marRight w:val="0"/>
          <w:marTop w:val="150"/>
          <w:marBottom w:val="0"/>
          <w:divBdr>
            <w:top w:val="none" w:sz="0" w:space="0" w:color="auto"/>
            <w:left w:val="none" w:sz="0" w:space="0" w:color="auto"/>
            <w:bottom w:val="none" w:sz="0" w:space="0" w:color="auto"/>
            <w:right w:val="none" w:sz="0" w:space="0" w:color="auto"/>
          </w:divBdr>
        </w:div>
        <w:div w:id="758405996">
          <w:marLeft w:val="1463"/>
          <w:marRight w:val="0"/>
          <w:marTop w:val="0"/>
          <w:marBottom w:val="0"/>
          <w:divBdr>
            <w:top w:val="none" w:sz="0" w:space="0" w:color="auto"/>
            <w:left w:val="none" w:sz="0" w:space="0" w:color="auto"/>
            <w:bottom w:val="none" w:sz="0" w:space="0" w:color="auto"/>
            <w:right w:val="none" w:sz="0" w:space="0" w:color="auto"/>
          </w:divBdr>
          <w:divsChild>
            <w:div w:id="66655838">
              <w:marLeft w:val="0"/>
              <w:marRight w:val="0"/>
              <w:marTop w:val="0"/>
              <w:marBottom w:val="0"/>
              <w:divBdr>
                <w:top w:val="none" w:sz="0" w:space="0" w:color="auto"/>
                <w:left w:val="none" w:sz="0" w:space="0" w:color="auto"/>
                <w:bottom w:val="none" w:sz="0" w:space="0" w:color="auto"/>
                <w:right w:val="none" w:sz="0" w:space="0" w:color="auto"/>
              </w:divBdr>
            </w:div>
          </w:divsChild>
        </w:div>
        <w:div w:id="758450246">
          <w:marLeft w:val="0"/>
          <w:marRight w:val="0"/>
          <w:marTop w:val="0"/>
          <w:marBottom w:val="300"/>
          <w:divBdr>
            <w:top w:val="none" w:sz="0" w:space="0" w:color="auto"/>
            <w:left w:val="none" w:sz="0" w:space="0" w:color="auto"/>
            <w:bottom w:val="none" w:sz="0" w:space="0" w:color="auto"/>
            <w:right w:val="none" w:sz="0" w:space="0" w:color="auto"/>
          </w:divBdr>
        </w:div>
        <w:div w:id="758478506">
          <w:marLeft w:val="750"/>
          <w:marRight w:val="1500"/>
          <w:marTop w:val="0"/>
          <w:marBottom w:val="0"/>
          <w:divBdr>
            <w:top w:val="none" w:sz="0" w:space="0" w:color="auto"/>
            <w:left w:val="none" w:sz="0" w:space="0" w:color="auto"/>
            <w:bottom w:val="none" w:sz="0" w:space="0" w:color="auto"/>
            <w:right w:val="none" w:sz="0" w:space="0" w:color="auto"/>
          </w:divBdr>
        </w:div>
        <w:div w:id="758524199">
          <w:marLeft w:val="0"/>
          <w:marRight w:val="150"/>
          <w:marTop w:val="0"/>
          <w:marBottom w:val="0"/>
          <w:divBdr>
            <w:top w:val="none" w:sz="0" w:space="0" w:color="auto"/>
            <w:left w:val="none" w:sz="0" w:space="0" w:color="auto"/>
            <w:bottom w:val="none" w:sz="0" w:space="0" w:color="auto"/>
            <w:right w:val="none" w:sz="0" w:space="0" w:color="auto"/>
          </w:divBdr>
        </w:div>
        <w:div w:id="758528329">
          <w:marLeft w:val="0"/>
          <w:marRight w:val="0"/>
          <w:marTop w:val="0"/>
          <w:marBottom w:val="240"/>
          <w:divBdr>
            <w:top w:val="none" w:sz="0" w:space="0" w:color="auto"/>
            <w:left w:val="none" w:sz="0" w:space="0" w:color="auto"/>
            <w:bottom w:val="none" w:sz="0" w:space="0" w:color="auto"/>
            <w:right w:val="none" w:sz="0" w:space="0" w:color="auto"/>
          </w:divBdr>
        </w:div>
        <w:div w:id="758599048">
          <w:marLeft w:val="0"/>
          <w:marRight w:val="0"/>
          <w:marTop w:val="0"/>
          <w:marBottom w:val="0"/>
          <w:divBdr>
            <w:top w:val="none" w:sz="0" w:space="0" w:color="auto"/>
            <w:left w:val="none" w:sz="0" w:space="0" w:color="auto"/>
            <w:bottom w:val="none" w:sz="0" w:space="0" w:color="auto"/>
            <w:right w:val="none" w:sz="0" w:space="0" w:color="auto"/>
          </w:divBdr>
          <w:divsChild>
            <w:div w:id="587537531">
              <w:marLeft w:val="0"/>
              <w:marRight w:val="0"/>
              <w:marTop w:val="0"/>
              <w:marBottom w:val="0"/>
              <w:divBdr>
                <w:top w:val="none" w:sz="0" w:space="0" w:color="auto"/>
                <w:left w:val="none" w:sz="0" w:space="0" w:color="auto"/>
                <w:bottom w:val="none" w:sz="0" w:space="0" w:color="auto"/>
                <w:right w:val="none" w:sz="0" w:space="0" w:color="auto"/>
              </w:divBdr>
              <w:divsChild>
                <w:div w:id="5512321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58646000">
          <w:marLeft w:val="150"/>
          <w:marRight w:val="0"/>
          <w:marTop w:val="0"/>
          <w:marBottom w:val="150"/>
          <w:divBdr>
            <w:top w:val="none" w:sz="0" w:space="0" w:color="auto"/>
            <w:left w:val="none" w:sz="0" w:space="0" w:color="auto"/>
            <w:bottom w:val="none" w:sz="0" w:space="0" w:color="auto"/>
            <w:right w:val="none" w:sz="0" w:space="0" w:color="auto"/>
          </w:divBdr>
        </w:div>
        <w:div w:id="758646082">
          <w:marLeft w:val="1463"/>
          <w:marRight w:val="0"/>
          <w:marTop w:val="0"/>
          <w:marBottom w:val="0"/>
          <w:divBdr>
            <w:top w:val="none" w:sz="0" w:space="0" w:color="auto"/>
            <w:left w:val="none" w:sz="0" w:space="0" w:color="auto"/>
            <w:bottom w:val="none" w:sz="0" w:space="0" w:color="auto"/>
            <w:right w:val="none" w:sz="0" w:space="0" w:color="auto"/>
          </w:divBdr>
          <w:divsChild>
            <w:div w:id="6757657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5872200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758797006">
          <w:marLeft w:val="0"/>
          <w:marRight w:val="0"/>
          <w:marTop w:val="0"/>
          <w:marBottom w:val="0"/>
          <w:divBdr>
            <w:top w:val="none" w:sz="0" w:space="0" w:color="auto"/>
            <w:left w:val="none" w:sz="0" w:space="0" w:color="auto"/>
            <w:bottom w:val="none" w:sz="0" w:space="0" w:color="auto"/>
            <w:right w:val="none" w:sz="0" w:space="0" w:color="auto"/>
          </w:divBdr>
        </w:div>
        <w:div w:id="758908540">
          <w:marLeft w:val="-63"/>
          <w:marRight w:val="-63"/>
          <w:marTop w:val="0"/>
          <w:marBottom w:val="0"/>
          <w:divBdr>
            <w:top w:val="none" w:sz="0" w:space="0" w:color="auto"/>
            <w:left w:val="none" w:sz="0" w:space="0" w:color="auto"/>
            <w:bottom w:val="none" w:sz="0" w:space="0" w:color="auto"/>
            <w:right w:val="none" w:sz="0" w:space="0" w:color="auto"/>
          </w:divBdr>
          <w:divsChild>
            <w:div w:id="33123170">
              <w:marLeft w:val="0"/>
              <w:marRight w:val="0"/>
              <w:marTop w:val="0"/>
              <w:marBottom w:val="0"/>
              <w:divBdr>
                <w:top w:val="none" w:sz="0" w:space="0" w:color="auto"/>
                <w:left w:val="none" w:sz="0" w:space="0" w:color="auto"/>
                <w:bottom w:val="none" w:sz="0" w:space="0" w:color="auto"/>
                <w:right w:val="none" w:sz="0" w:space="0" w:color="auto"/>
              </w:divBdr>
            </w:div>
            <w:div w:id="58022143">
              <w:marLeft w:val="0"/>
              <w:marRight w:val="0"/>
              <w:marTop w:val="0"/>
              <w:marBottom w:val="0"/>
              <w:divBdr>
                <w:top w:val="none" w:sz="0" w:space="0" w:color="auto"/>
                <w:left w:val="none" w:sz="0" w:space="0" w:color="auto"/>
                <w:bottom w:val="none" w:sz="0" w:space="0" w:color="auto"/>
                <w:right w:val="none" w:sz="0" w:space="0" w:color="auto"/>
              </w:divBdr>
            </w:div>
            <w:div w:id="71900511">
              <w:marLeft w:val="0"/>
              <w:marRight w:val="0"/>
              <w:marTop w:val="0"/>
              <w:marBottom w:val="0"/>
              <w:divBdr>
                <w:top w:val="none" w:sz="0" w:space="0" w:color="auto"/>
                <w:left w:val="none" w:sz="0" w:space="0" w:color="auto"/>
                <w:bottom w:val="none" w:sz="0" w:space="0" w:color="auto"/>
                <w:right w:val="none" w:sz="0" w:space="0" w:color="auto"/>
              </w:divBdr>
            </w:div>
            <w:div w:id="679237781">
              <w:marLeft w:val="0"/>
              <w:marRight w:val="0"/>
              <w:marTop w:val="0"/>
              <w:marBottom w:val="0"/>
              <w:divBdr>
                <w:top w:val="none" w:sz="0" w:space="0" w:color="auto"/>
                <w:left w:val="none" w:sz="0" w:space="0" w:color="auto"/>
                <w:bottom w:val="none" w:sz="0" w:space="0" w:color="auto"/>
                <w:right w:val="none" w:sz="0" w:space="0" w:color="auto"/>
              </w:divBdr>
            </w:div>
          </w:divsChild>
        </w:div>
        <w:div w:id="759064451">
          <w:marLeft w:val="0"/>
          <w:marRight w:val="0"/>
          <w:marTop w:val="0"/>
          <w:marBottom w:val="0"/>
          <w:divBdr>
            <w:top w:val="none" w:sz="0" w:space="0" w:color="auto"/>
            <w:left w:val="none" w:sz="0" w:space="0" w:color="auto"/>
            <w:bottom w:val="none" w:sz="0" w:space="0" w:color="auto"/>
            <w:right w:val="none" w:sz="0" w:space="0" w:color="auto"/>
          </w:divBdr>
        </w:div>
        <w:div w:id="759104311">
          <w:marLeft w:val="0"/>
          <w:marRight w:val="0"/>
          <w:marTop w:val="0"/>
          <w:marBottom w:val="0"/>
          <w:divBdr>
            <w:top w:val="single" w:sz="2" w:space="0" w:color="E0E0E0"/>
            <w:left w:val="single" w:sz="2" w:space="0" w:color="E0E0E0"/>
            <w:bottom w:val="single" w:sz="2" w:space="0" w:color="E0E0E0"/>
            <w:right w:val="single" w:sz="2" w:space="0" w:color="E0E0E0"/>
          </w:divBdr>
        </w:div>
        <w:div w:id="759109682">
          <w:marLeft w:val="0"/>
          <w:marRight w:val="0"/>
          <w:marTop w:val="0"/>
          <w:marBottom w:val="0"/>
          <w:divBdr>
            <w:top w:val="single" w:sz="2" w:space="0" w:color="E0E0E0"/>
            <w:left w:val="single" w:sz="2" w:space="0" w:color="E0E0E0"/>
            <w:bottom w:val="single" w:sz="2" w:space="0" w:color="E0E0E0"/>
            <w:right w:val="single" w:sz="2" w:space="0" w:color="E0E0E0"/>
          </w:divBdr>
        </w:div>
        <w:div w:id="759176947">
          <w:marLeft w:val="0"/>
          <w:marRight w:val="0"/>
          <w:marTop w:val="0"/>
          <w:marBottom w:val="0"/>
          <w:divBdr>
            <w:top w:val="none" w:sz="0" w:space="0" w:color="auto"/>
            <w:left w:val="none" w:sz="0" w:space="0" w:color="auto"/>
            <w:bottom w:val="none" w:sz="0" w:space="0" w:color="auto"/>
            <w:right w:val="none" w:sz="0" w:space="0" w:color="auto"/>
          </w:divBdr>
        </w:div>
        <w:div w:id="759447382">
          <w:marLeft w:val="30"/>
          <w:marRight w:val="30"/>
          <w:marTop w:val="30"/>
          <w:marBottom w:val="30"/>
          <w:divBdr>
            <w:top w:val="none" w:sz="0" w:space="0" w:color="auto"/>
            <w:left w:val="none" w:sz="0" w:space="0" w:color="auto"/>
            <w:bottom w:val="none" w:sz="0" w:space="0" w:color="auto"/>
            <w:right w:val="none" w:sz="0" w:space="0" w:color="auto"/>
          </w:divBdr>
        </w:div>
        <w:div w:id="759448116">
          <w:marLeft w:val="0"/>
          <w:marRight w:val="0"/>
          <w:marTop w:val="0"/>
          <w:marBottom w:val="0"/>
          <w:divBdr>
            <w:top w:val="single" w:sz="2" w:space="0" w:color="E0E0E0"/>
            <w:left w:val="single" w:sz="2" w:space="0" w:color="E0E0E0"/>
            <w:bottom w:val="single" w:sz="2" w:space="0" w:color="E0E0E0"/>
            <w:right w:val="single" w:sz="2" w:space="0" w:color="E0E0E0"/>
          </w:divBdr>
        </w:div>
        <w:div w:id="759449004">
          <w:marLeft w:val="0"/>
          <w:marRight w:val="0"/>
          <w:marTop w:val="0"/>
          <w:marBottom w:val="0"/>
          <w:divBdr>
            <w:top w:val="none" w:sz="0" w:space="0" w:color="auto"/>
            <w:left w:val="none" w:sz="0" w:space="0" w:color="auto"/>
            <w:bottom w:val="none" w:sz="0" w:space="0" w:color="auto"/>
            <w:right w:val="none" w:sz="0" w:space="0" w:color="auto"/>
          </w:divBdr>
        </w:div>
        <w:div w:id="759523166">
          <w:marLeft w:val="0"/>
          <w:marRight w:val="0"/>
          <w:marTop w:val="0"/>
          <w:marBottom w:val="0"/>
          <w:divBdr>
            <w:top w:val="none" w:sz="0" w:space="0" w:color="auto"/>
            <w:left w:val="none" w:sz="0" w:space="0" w:color="auto"/>
            <w:bottom w:val="none" w:sz="0" w:space="0" w:color="auto"/>
            <w:right w:val="none" w:sz="0" w:space="0" w:color="auto"/>
          </w:divBdr>
        </w:div>
        <w:div w:id="759527655">
          <w:marLeft w:val="0"/>
          <w:marRight w:val="0"/>
          <w:marTop w:val="0"/>
          <w:marBottom w:val="0"/>
          <w:divBdr>
            <w:top w:val="none" w:sz="0" w:space="0" w:color="auto"/>
            <w:left w:val="none" w:sz="0" w:space="0" w:color="auto"/>
            <w:bottom w:val="none" w:sz="0" w:space="0" w:color="auto"/>
            <w:right w:val="none" w:sz="0" w:space="0" w:color="auto"/>
          </w:divBdr>
          <w:divsChild>
            <w:div w:id="263926155">
              <w:marLeft w:val="0"/>
              <w:marRight w:val="0"/>
              <w:marTop w:val="0"/>
              <w:marBottom w:val="0"/>
              <w:divBdr>
                <w:top w:val="none" w:sz="0" w:space="0" w:color="auto"/>
                <w:left w:val="none" w:sz="0" w:space="0" w:color="auto"/>
                <w:bottom w:val="none" w:sz="0" w:space="0" w:color="auto"/>
                <w:right w:val="none" w:sz="0" w:space="0" w:color="auto"/>
              </w:divBdr>
              <w:divsChild>
                <w:div w:id="5382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8515">
          <w:marLeft w:val="0"/>
          <w:marRight w:val="0"/>
          <w:marTop w:val="0"/>
          <w:marBottom w:val="300"/>
          <w:divBdr>
            <w:top w:val="none" w:sz="0" w:space="0" w:color="auto"/>
            <w:left w:val="none" w:sz="0" w:space="0" w:color="auto"/>
            <w:bottom w:val="single" w:sz="6" w:space="5" w:color="000000"/>
            <w:right w:val="none" w:sz="0" w:space="0" w:color="auto"/>
          </w:divBdr>
        </w:div>
        <w:div w:id="759641127">
          <w:marLeft w:val="0"/>
          <w:marRight w:val="0"/>
          <w:marTop w:val="0"/>
          <w:marBottom w:val="0"/>
          <w:divBdr>
            <w:top w:val="none" w:sz="0" w:space="0" w:color="auto"/>
            <w:left w:val="none" w:sz="0" w:space="0" w:color="auto"/>
            <w:bottom w:val="none" w:sz="0" w:space="0" w:color="auto"/>
            <w:right w:val="none" w:sz="0" w:space="0" w:color="auto"/>
          </w:divBdr>
        </w:div>
        <w:div w:id="759646001">
          <w:marLeft w:val="0"/>
          <w:marRight w:val="0"/>
          <w:marTop w:val="0"/>
          <w:marBottom w:val="0"/>
          <w:divBdr>
            <w:top w:val="none" w:sz="0" w:space="0" w:color="auto"/>
            <w:left w:val="none" w:sz="0" w:space="0" w:color="auto"/>
            <w:bottom w:val="none" w:sz="0" w:space="0" w:color="auto"/>
            <w:right w:val="none" w:sz="0" w:space="0" w:color="auto"/>
          </w:divBdr>
        </w:div>
        <w:div w:id="759718128">
          <w:marLeft w:val="0"/>
          <w:marRight w:val="0"/>
          <w:marTop w:val="0"/>
          <w:marBottom w:val="0"/>
          <w:divBdr>
            <w:top w:val="single" w:sz="6" w:space="0" w:color="999999"/>
            <w:left w:val="single" w:sz="6" w:space="0" w:color="999999"/>
            <w:bottom w:val="single" w:sz="6" w:space="0" w:color="999999"/>
            <w:right w:val="single" w:sz="6" w:space="0" w:color="999999"/>
          </w:divBdr>
        </w:div>
        <w:div w:id="759839041">
          <w:marLeft w:val="-150"/>
          <w:marRight w:val="-150"/>
          <w:marTop w:val="0"/>
          <w:marBottom w:val="0"/>
          <w:divBdr>
            <w:top w:val="none" w:sz="0" w:space="0" w:color="auto"/>
            <w:left w:val="none" w:sz="0" w:space="0" w:color="auto"/>
            <w:bottom w:val="none" w:sz="0" w:space="0" w:color="auto"/>
            <w:right w:val="none" w:sz="0" w:space="0" w:color="auto"/>
          </w:divBdr>
        </w:div>
        <w:div w:id="759911708">
          <w:marLeft w:val="-188"/>
          <w:marRight w:val="-188"/>
          <w:marTop w:val="0"/>
          <w:marBottom w:val="0"/>
          <w:divBdr>
            <w:top w:val="none" w:sz="0" w:space="0" w:color="auto"/>
            <w:left w:val="none" w:sz="0" w:space="0" w:color="auto"/>
            <w:bottom w:val="none" w:sz="0" w:space="0" w:color="auto"/>
            <w:right w:val="none" w:sz="0" w:space="0" w:color="auto"/>
          </w:divBdr>
        </w:div>
        <w:div w:id="759982372">
          <w:marLeft w:val="0"/>
          <w:marRight w:val="0"/>
          <w:marTop w:val="0"/>
          <w:marBottom w:val="75"/>
          <w:divBdr>
            <w:top w:val="none" w:sz="0" w:space="0" w:color="auto"/>
            <w:left w:val="none" w:sz="0" w:space="0" w:color="auto"/>
            <w:bottom w:val="none" w:sz="0" w:space="0" w:color="auto"/>
            <w:right w:val="none" w:sz="0" w:space="0" w:color="auto"/>
          </w:divBdr>
        </w:div>
        <w:div w:id="759984526">
          <w:marLeft w:val="0"/>
          <w:marRight w:val="0"/>
          <w:marTop w:val="0"/>
          <w:marBottom w:val="0"/>
          <w:divBdr>
            <w:top w:val="none" w:sz="0" w:space="0" w:color="auto"/>
            <w:left w:val="none" w:sz="0" w:space="0" w:color="auto"/>
            <w:bottom w:val="none" w:sz="0" w:space="0" w:color="auto"/>
            <w:right w:val="none" w:sz="0" w:space="0" w:color="auto"/>
          </w:divBdr>
          <w:divsChild>
            <w:div w:id="434398186">
              <w:marLeft w:val="0"/>
              <w:marRight w:val="0"/>
              <w:marTop w:val="0"/>
              <w:marBottom w:val="0"/>
              <w:divBdr>
                <w:top w:val="none" w:sz="0" w:space="0" w:color="auto"/>
                <w:left w:val="none" w:sz="0" w:space="0" w:color="auto"/>
                <w:bottom w:val="none" w:sz="0" w:space="0" w:color="auto"/>
                <w:right w:val="none" w:sz="0" w:space="0" w:color="auto"/>
              </w:divBdr>
              <w:divsChild>
                <w:div w:id="201866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9985602">
          <w:marLeft w:val="0"/>
          <w:marRight w:val="0"/>
          <w:marTop w:val="0"/>
          <w:marBottom w:val="0"/>
          <w:divBdr>
            <w:top w:val="none" w:sz="0" w:space="0" w:color="auto"/>
            <w:left w:val="none" w:sz="0" w:space="0" w:color="auto"/>
            <w:bottom w:val="none" w:sz="0" w:space="0" w:color="auto"/>
            <w:right w:val="none" w:sz="0" w:space="0" w:color="auto"/>
          </w:divBdr>
        </w:div>
        <w:div w:id="760027571">
          <w:marLeft w:val="0"/>
          <w:marRight w:val="225"/>
          <w:marTop w:val="0"/>
          <w:marBottom w:val="0"/>
          <w:divBdr>
            <w:top w:val="none" w:sz="0" w:space="0" w:color="auto"/>
            <w:left w:val="none" w:sz="0" w:space="0" w:color="auto"/>
            <w:bottom w:val="none" w:sz="0" w:space="0" w:color="auto"/>
            <w:right w:val="none" w:sz="0" w:space="0" w:color="auto"/>
          </w:divBdr>
        </w:div>
        <w:div w:id="760101964">
          <w:marLeft w:val="0"/>
          <w:marRight w:val="0"/>
          <w:marTop w:val="0"/>
          <w:marBottom w:val="0"/>
          <w:divBdr>
            <w:top w:val="none" w:sz="0" w:space="0" w:color="auto"/>
            <w:left w:val="none" w:sz="0" w:space="0" w:color="auto"/>
            <w:bottom w:val="none" w:sz="0" w:space="0" w:color="auto"/>
            <w:right w:val="none" w:sz="0" w:space="0" w:color="auto"/>
          </w:divBdr>
        </w:div>
        <w:div w:id="760104360">
          <w:marLeft w:val="0"/>
          <w:marRight w:val="0"/>
          <w:marTop w:val="0"/>
          <w:marBottom w:val="0"/>
          <w:divBdr>
            <w:top w:val="none" w:sz="0" w:space="0" w:color="auto"/>
            <w:left w:val="none" w:sz="0" w:space="0" w:color="auto"/>
            <w:bottom w:val="none" w:sz="0" w:space="0" w:color="auto"/>
            <w:right w:val="none" w:sz="0" w:space="0" w:color="auto"/>
          </w:divBdr>
          <w:divsChild>
            <w:div w:id="259991409">
              <w:marLeft w:val="0"/>
              <w:marRight w:val="0"/>
              <w:marTop w:val="0"/>
              <w:marBottom w:val="0"/>
              <w:divBdr>
                <w:top w:val="none" w:sz="0" w:space="0" w:color="auto"/>
                <w:left w:val="none" w:sz="0" w:space="0" w:color="auto"/>
                <w:bottom w:val="none" w:sz="0" w:space="0" w:color="auto"/>
                <w:right w:val="none" w:sz="0" w:space="0" w:color="auto"/>
              </w:divBdr>
              <w:divsChild>
                <w:div w:id="624434401">
                  <w:marLeft w:val="0"/>
                  <w:marRight w:val="0"/>
                  <w:marTop w:val="0"/>
                  <w:marBottom w:val="0"/>
                  <w:divBdr>
                    <w:top w:val="none" w:sz="0" w:space="0" w:color="auto"/>
                    <w:left w:val="none" w:sz="0" w:space="0" w:color="auto"/>
                    <w:bottom w:val="none" w:sz="0" w:space="0" w:color="auto"/>
                    <w:right w:val="none" w:sz="0" w:space="0" w:color="auto"/>
                  </w:divBdr>
                </w:div>
                <w:div w:id="748773096">
                  <w:marLeft w:val="0"/>
                  <w:marRight w:val="0"/>
                  <w:marTop w:val="0"/>
                  <w:marBottom w:val="0"/>
                  <w:divBdr>
                    <w:top w:val="none" w:sz="0" w:space="0" w:color="auto"/>
                    <w:left w:val="none" w:sz="0" w:space="0" w:color="auto"/>
                    <w:bottom w:val="none" w:sz="0" w:space="0" w:color="auto"/>
                    <w:right w:val="none" w:sz="0" w:space="0" w:color="auto"/>
                  </w:divBdr>
                  <w:divsChild>
                    <w:div w:id="24330796">
                      <w:marLeft w:val="0"/>
                      <w:marRight w:val="0"/>
                      <w:marTop w:val="100"/>
                      <w:marBottom w:val="100"/>
                      <w:divBdr>
                        <w:top w:val="none" w:sz="0" w:space="0" w:color="auto"/>
                        <w:left w:val="none" w:sz="0" w:space="0" w:color="auto"/>
                        <w:bottom w:val="none" w:sz="0" w:space="0" w:color="auto"/>
                        <w:right w:val="none" w:sz="0" w:space="0" w:color="auto"/>
                      </w:divBdr>
                      <w:divsChild>
                        <w:div w:id="445278519">
                          <w:marLeft w:val="0"/>
                          <w:marRight w:val="0"/>
                          <w:marTop w:val="100"/>
                          <w:marBottom w:val="100"/>
                          <w:divBdr>
                            <w:top w:val="none" w:sz="0" w:space="0" w:color="auto"/>
                            <w:left w:val="none" w:sz="0" w:space="0" w:color="auto"/>
                            <w:bottom w:val="none" w:sz="0" w:space="0" w:color="auto"/>
                            <w:right w:val="none" w:sz="0" w:space="0" w:color="auto"/>
                          </w:divBdr>
                        </w:div>
                        <w:div w:id="549149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0175173">
          <w:marLeft w:val="-188"/>
          <w:marRight w:val="-188"/>
          <w:marTop w:val="0"/>
          <w:marBottom w:val="0"/>
          <w:divBdr>
            <w:top w:val="none" w:sz="0" w:space="0" w:color="auto"/>
            <w:left w:val="none" w:sz="0" w:space="0" w:color="auto"/>
            <w:bottom w:val="none" w:sz="0" w:space="0" w:color="auto"/>
            <w:right w:val="none" w:sz="0" w:space="0" w:color="auto"/>
          </w:divBdr>
          <w:divsChild>
            <w:div w:id="765464468">
              <w:marLeft w:val="1221"/>
              <w:marRight w:val="0"/>
              <w:marTop w:val="0"/>
              <w:marBottom w:val="0"/>
              <w:divBdr>
                <w:top w:val="none" w:sz="0" w:space="0" w:color="auto"/>
                <w:left w:val="none" w:sz="0" w:space="0" w:color="auto"/>
                <w:bottom w:val="none" w:sz="0" w:space="0" w:color="auto"/>
                <w:right w:val="none" w:sz="0" w:space="0" w:color="auto"/>
              </w:divBdr>
            </w:div>
          </w:divsChild>
        </w:div>
        <w:div w:id="760182393">
          <w:marLeft w:val="0"/>
          <w:marRight w:val="0"/>
          <w:marTop w:val="0"/>
          <w:marBottom w:val="125"/>
          <w:divBdr>
            <w:top w:val="none" w:sz="0" w:space="0" w:color="auto"/>
            <w:left w:val="none" w:sz="0" w:space="0" w:color="auto"/>
            <w:bottom w:val="none" w:sz="0" w:space="0" w:color="auto"/>
            <w:right w:val="none" w:sz="0" w:space="0" w:color="auto"/>
          </w:divBdr>
          <w:divsChild>
            <w:div w:id="380247756">
              <w:marLeft w:val="0"/>
              <w:marRight w:val="0"/>
              <w:marTop w:val="0"/>
              <w:marBottom w:val="0"/>
              <w:divBdr>
                <w:top w:val="none" w:sz="0" w:space="0" w:color="auto"/>
                <w:left w:val="none" w:sz="0" w:space="0" w:color="auto"/>
                <w:bottom w:val="none" w:sz="0" w:space="0" w:color="auto"/>
                <w:right w:val="none" w:sz="0" w:space="0" w:color="auto"/>
              </w:divBdr>
            </w:div>
            <w:div w:id="428308826">
              <w:marLeft w:val="0"/>
              <w:marRight w:val="0"/>
              <w:marTop w:val="125"/>
              <w:marBottom w:val="0"/>
              <w:divBdr>
                <w:top w:val="none" w:sz="0" w:space="0" w:color="auto"/>
                <w:left w:val="none" w:sz="0" w:space="0" w:color="auto"/>
                <w:bottom w:val="none" w:sz="0" w:space="0" w:color="auto"/>
                <w:right w:val="none" w:sz="0" w:space="0" w:color="auto"/>
              </w:divBdr>
            </w:div>
          </w:divsChild>
        </w:div>
        <w:div w:id="760222877">
          <w:marLeft w:val="0"/>
          <w:marRight w:val="0"/>
          <w:marTop w:val="0"/>
          <w:marBottom w:val="0"/>
          <w:divBdr>
            <w:top w:val="none" w:sz="0" w:space="0" w:color="auto"/>
            <w:left w:val="none" w:sz="0" w:space="0" w:color="auto"/>
            <w:bottom w:val="none" w:sz="0" w:space="0" w:color="auto"/>
            <w:right w:val="none" w:sz="0" w:space="0" w:color="auto"/>
          </w:divBdr>
          <w:divsChild>
            <w:div w:id="244077438">
              <w:marLeft w:val="0"/>
              <w:marRight w:val="450"/>
              <w:marTop w:val="0"/>
              <w:marBottom w:val="150"/>
              <w:divBdr>
                <w:top w:val="none" w:sz="0" w:space="0" w:color="auto"/>
                <w:left w:val="none" w:sz="0" w:space="0" w:color="auto"/>
                <w:bottom w:val="none" w:sz="0" w:space="0" w:color="auto"/>
                <w:right w:val="none" w:sz="0" w:space="0" w:color="auto"/>
              </w:divBdr>
              <w:divsChild>
                <w:div w:id="3487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9403">
          <w:marLeft w:val="1463"/>
          <w:marRight w:val="0"/>
          <w:marTop w:val="0"/>
          <w:marBottom w:val="0"/>
          <w:divBdr>
            <w:top w:val="none" w:sz="0" w:space="0" w:color="auto"/>
            <w:left w:val="none" w:sz="0" w:space="0" w:color="auto"/>
            <w:bottom w:val="none" w:sz="0" w:space="0" w:color="auto"/>
            <w:right w:val="none" w:sz="0" w:space="0" w:color="auto"/>
          </w:divBdr>
        </w:div>
        <w:div w:id="760302279">
          <w:marLeft w:val="-225"/>
          <w:marRight w:val="-225"/>
          <w:marTop w:val="0"/>
          <w:marBottom w:val="0"/>
          <w:divBdr>
            <w:top w:val="none" w:sz="0" w:space="0" w:color="auto"/>
            <w:left w:val="none" w:sz="0" w:space="0" w:color="auto"/>
            <w:bottom w:val="none" w:sz="0" w:space="0" w:color="auto"/>
            <w:right w:val="none" w:sz="0" w:space="0" w:color="auto"/>
          </w:divBdr>
          <w:divsChild>
            <w:div w:id="44565675">
              <w:marLeft w:val="1463"/>
              <w:marRight w:val="0"/>
              <w:marTop w:val="0"/>
              <w:marBottom w:val="0"/>
              <w:divBdr>
                <w:top w:val="none" w:sz="0" w:space="0" w:color="auto"/>
                <w:left w:val="none" w:sz="0" w:space="0" w:color="auto"/>
                <w:bottom w:val="none" w:sz="0" w:space="0" w:color="auto"/>
                <w:right w:val="none" w:sz="0" w:space="0" w:color="auto"/>
              </w:divBdr>
            </w:div>
            <w:div w:id="358436925">
              <w:marLeft w:val="0"/>
              <w:marRight w:val="0"/>
              <w:marTop w:val="0"/>
              <w:marBottom w:val="0"/>
              <w:divBdr>
                <w:top w:val="none" w:sz="0" w:space="0" w:color="auto"/>
                <w:left w:val="none" w:sz="0" w:space="0" w:color="auto"/>
                <w:bottom w:val="none" w:sz="0" w:space="0" w:color="auto"/>
                <w:right w:val="none" w:sz="0" w:space="0" w:color="auto"/>
              </w:divBdr>
            </w:div>
          </w:divsChild>
        </w:div>
        <w:div w:id="760415756">
          <w:marLeft w:val="0"/>
          <w:marRight w:val="0"/>
          <w:marTop w:val="0"/>
          <w:marBottom w:val="0"/>
          <w:divBdr>
            <w:top w:val="none" w:sz="0" w:space="0" w:color="auto"/>
            <w:left w:val="none" w:sz="0" w:space="0" w:color="auto"/>
            <w:bottom w:val="none" w:sz="0" w:space="0" w:color="auto"/>
            <w:right w:val="none" w:sz="0" w:space="0" w:color="auto"/>
          </w:divBdr>
          <w:divsChild>
            <w:div w:id="363558691">
              <w:marLeft w:val="0"/>
              <w:marRight w:val="0"/>
              <w:marTop w:val="300"/>
              <w:marBottom w:val="225"/>
              <w:divBdr>
                <w:top w:val="none" w:sz="0" w:space="0" w:color="auto"/>
                <w:left w:val="none" w:sz="0" w:space="0" w:color="auto"/>
                <w:bottom w:val="none" w:sz="0" w:space="0" w:color="auto"/>
                <w:right w:val="none" w:sz="0" w:space="0" w:color="auto"/>
              </w:divBdr>
            </w:div>
          </w:divsChild>
        </w:div>
        <w:div w:id="760417627">
          <w:marLeft w:val="0"/>
          <w:marRight w:val="0"/>
          <w:marTop w:val="0"/>
          <w:marBottom w:val="0"/>
          <w:divBdr>
            <w:top w:val="none" w:sz="0" w:space="0" w:color="auto"/>
            <w:left w:val="none" w:sz="0" w:space="0" w:color="auto"/>
            <w:bottom w:val="none" w:sz="0" w:space="0" w:color="auto"/>
            <w:right w:val="none" w:sz="0" w:space="0" w:color="auto"/>
          </w:divBdr>
        </w:div>
        <w:div w:id="760418645">
          <w:marLeft w:val="0"/>
          <w:marRight w:val="0"/>
          <w:marTop w:val="0"/>
          <w:marBottom w:val="0"/>
          <w:divBdr>
            <w:top w:val="none" w:sz="0" w:space="0" w:color="auto"/>
            <w:left w:val="none" w:sz="0" w:space="0" w:color="auto"/>
            <w:bottom w:val="none" w:sz="0" w:space="0" w:color="auto"/>
            <w:right w:val="none" w:sz="0" w:space="0" w:color="auto"/>
          </w:divBdr>
        </w:div>
        <w:div w:id="760486141">
          <w:marLeft w:val="0"/>
          <w:marRight w:val="0"/>
          <w:marTop w:val="100"/>
          <w:marBottom w:val="100"/>
          <w:divBdr>
            <w:top w:val="none" w:sz="0" w:space="0" w:color="auto"/>
            <w:left w:val="none" w:sz="0" w:space="0" w:color="auto"/>
            <w:bottom w:val="none" w:sz="0" w:space="0" w:color="auto"/>
            <w:right w:val="none" w:sz="0" w:space="0" w:color="auto"/>
          </w:divBdr>
        </w:div>
        <w:div w:id="760486275">
          <w:marLeft w:val="0"/>
          <w:marRight w:val="0"/>
          <w:marTop w:val="0"/>
          <w:marBottom w:val="0"/>
          <w:divBdr>
            <w:top w:val="none" w:sz="0" w:space="0" w:color="auto"/>
            <w:left w:val="none" w:sz="0" w:space="0" w:color="auto"/>
            <w:bottom w:val="none" w:sz="0" w:space="0" w:color="auto"/>
            <w:right w:val="none" w:sz="0" w:space="0" w:color="auto"/>
          </w:divBdr>
          <w:divsChild>
            <w:div w:id="9452278">
              <w:marLeft w:val="0"/>
              <w:marRight w:val="0"/>
              <w:marTop w:val="0"/>
              <w:marBottom w:val="0"/>
              <w:divBdr>
                <w:top w:val="none" w:sz="0" w:space="0" w:color="auto"/>
                <w:left w:val="none" w:sz="0" w:space="0" w:color="auto"/>
                <w:bottom w:val="none" w:sz="0" w:space="0" w:color="auto"/>
                <w:right w:val="none" w:sz="0" w:space="0" w:color="auto"/>
              </w:divBdr>
            </w:div>
          </w:divsChild>
        </w:div>
        <w:div w:id="760491034">
          <w:marLeft w:val="0"/>
          <w:marRight w:val="0"/>
          <w:marTop w:val="0"/>
          <w:marBottom w:val="0"/>
          <w:divBdr>
            <w:top w:val="single" w:sz="2" w:space="0" w:color="E0E0E0"/>
            <w:left w:val="single" w:sz="2" w:space="0" w:color="E0E0E0"/>
            <w:bottom w:val="single" w:sz="2" w:space="0" w:color="E0E0E0"/>
            <w:right w:val="single" w:sz="2" w:space="0" w:color="E0E0E0"/>
          </w:divBdr>
        </w:div>
        <w:div w:id="760680233">
          <w:marLeft w:val="0"/>
          <w:marRight w:val="0"/>
          <w:marTop w:val="0"/>
          <w:marBottom w:val="0"/>
          <w:divBdr>
            <w:top w:val="none" w:sz="0" w:space="0" w:color="auto"/>
            <w:left w:val="none" w:sz="0" w:space="0" w:color="auto"/>
            <w:bottom w:val="none" w:sz="0" w:space="0" w:color="auto"/>
            <w:right w:val="none" w:sz="0" w:space="0" w:color="auto"/>
          </w:divBdr>
        </w:div>
        <w:div w:id="760680894">
          <w:marLeft w:val="1463"/>
          <w:marRight w:val="0"/>
          <w:marTop w:val="0"/>
          <w:marBottom w:val="0"/>
          <w:divBdr>
            <w:top w:val="none" w:sz="0" w:space="0" w:color="auto"/>
            <w:left w:val="none" w:sz="0" w:space="0" w:color="auto"/>
            <w:bottom w:val="none" w:sz="0" w:space="0" w:color="auto"/>
            <w:right w:val="none" w:sz="0" w:space="0" w:color="auto"/>
          </w:divBdr>
        </w:div>
        <w:div w:id="760684424">
          <w:marLeft w:val="0"/>
          <w:marRight w:val="0"/>
          <w:marTop w:val="0"/>
          <w:marBottom w:val="0"/>
          <w:divBdr>
            <w:top w:val="single" w:sz="2" w:space="0" w:color="E0E0E0"/>
            <w:left w:val="single" w:sz="2" w:space="0" w:color="E0E0E0"/>
            <w:bottom w:val="single" w:sz="2" w:space="0" w:color="E0E0E0"/>
            <w:right w:val="single" w:sz="2" w:space="0" w:color="E0E0E0"/>
          </w:divBdr>
        </w:div>
        <w:div w:id="760833900">
          <w:marLeft w:val="0"/>
          <w:marRight w:val="0"/>
          <w:marTop w:val="0"/>
          <w:marBottom w:val="384"/>
          <w:divBdr>
            <w:top w:val="none" w:sz="0" w:space="0" w:color="auto"/>
            <w:left w:val="none" w:sz="0" w:space="0" w:color="auto"/>
            <w:bottom w:val="none" w:sz="0" w:space="0" w:color="auto"/>
            <w:right w:val="none" w:sz="0" w:space="0" w:color="auto"/>
          </w:divBdr>
        </w:div>
        <w:div w:id="760836773">
          <w:marLeft w:val="1463"/>
          <w:marRight w:val="0"/>
          <w:marTop w:val="0"/>
          <w:marBottom w:val="0"/>
          <w:divBdr>
            <w:top w:val="none" w:sz="0" w:space="0" w:color="auto"/>
            <w:left w:val="none" w:sz="0" w:space="0" w:color="auto"/>
            <w:bottom w:val="none" w:sz="0" w:space="0" w:color="auto"/>
            <w:right w:val="none" w:sz="0" w:space="0" w:color="auto"/>
          </w:divBdr>
        </w:div>
        <w:div w:id="760882221">
          <w:marLeft w:val="0"/>
          <w:marRight w:val="0"/>
          <w:marTop w:val="0"/>
          <w:marBottom w:val="0"/>
          <w:divBdr>
            <w:top w:val="none" w:sz="0" w:space="0" w:color="auto"/>
            <w:left w:val="none" w:sz="0" w:space="0" w:color="auto"/>
            <w:bottom w:val="none" w:sz="0" w:space="0" w:color="auto"/>
            <w:right w:val="none" w:sz="0" w:space="0" w:color="auto"/>
          </w:divBdr>
        </w:div>
        <w:div w:id="760952580">
          <w:marLeft w:val="-225"/>
          <w:marRight w:val="-225"/>
          <w:marTop w:val="0"/>
          <w:marBottom w:val="0"/>
          <w:divBdr>
            <w:top w:val="none" w:sz="0" w:space="0" w:color="auto"/>
            <w:left w:val="none" w:sz="0" w:space="0" w:color="auto"/>
            <w:bottom w:val="none" w:sz="0" w:space="0" w:color="auto"/>
            <w:right w:val="none" w:sz="0" w:space="0" w:color="auto"/>
          </w:divBdr>
        </w:div>
        <w:div w:id="761027874">
          <w:marLeft w:val="0"/>
          <w:marRight w:val="0"/>
          <w:marTop w:val="0"/>
          <w:marBottom w:val="63"/>
          <w:divBdr>
            <w:top w:val="none" w:sz="0" w:space="0" w:color="auto"/>
            <w:left w:val="none" w:sz="0" w:space="0" w:color="auto"/>
            <w:bottom w:val="none" w:sz="0" w:space="0" w:color="auto"/>
            <w:right w:val="none" w:sz="0" w:space="0" w:color="auto"/>
          </w:divBdr>
        </w:div>
        <w:div w:id="761073241">
          <w:marLeft w:val="0"/>
          <w:marRight w:val="150"/>
          <w:marTop w:val="0"/>
          <w:marBottom w:val="0"/>
          <w:divBdr>
            <w:top w:val="none" w:sz="0" w:space="0" w:color="auto"/>
            <w:left w:val="none" w:sz="0" w:space="0" w:color="auto"/>
            <w:bottom w:val="none" w:sz="0" w:space="0" w:color="auto"/>
            <w:right w:val="none" w:sz="0" w:space="0" w:color="auto"/>
          </w:divBdr>
          <w:divsChild>
            <w:div w:id="322126780">
              <w:marLeft w:val="0"/>
              <w:marRight w:val="0"/>
              <w:marTop w:val="0"/>
              <w:marBottom w:val="0"/>
              <w:divBdr>
                <w:top w:val="none" w:sz="0" w:space="0" w:color="auto"/>
                <w:left w:val="none" w:sz="0" w:space="0" w:color="auto"/>
                <w:bottom w:val="none" w:sz="0" w:space="0" w:color="auto"/>
                <w:right w:val="none" w:sz="0" w:space="0" w:color="auto"/>
              </w:divBdr>
            </w:div>
          </w:divsChild>
        </w:div>
        <w:div w:id="761074785">
          <w:marLeft w:val="0"/>
          <w:marRight w:val="0"/>
          <w:marTop w:val="0"/>
          <w:marBottom w:val="0"/>
          <w:divBdr>
            <w:top w:val="single" w:sz="2" w:space="0" w:color="E0E0E0"/>
            <w:left w:val="single" w:sz="2" w:space="0" w:color="E0E0E0"/>
            <w:bottom w:val="single" w:sz="2" w:space="0" w:color="E0E0E0"/>
            <w:right w:val="single" w:sz="2" w:space="0" w:color="E0E0E0"/>
          </w:divBdr>
        </w:div>
        <w:div w:id="761099327">
          <w:marLeft w:val="0"/>
          <w:marRight w:val="0"/>
          <w:marTop w:val="0"/>
          <w:marBottom w:val="0"/>
          <w:divBdr>
            <w:top w:val="none" w:sz="0" w:space="0" w:color="auto"/>
            <w:left w:val="none" w:sz="0" w:space="0" w:color="auto"/>
            <w:bottom w:val="none" w:sz="0" w:space="0" w:color="auto"/>
            <w:right w:val="none" w:sz="0" w:space="0" w:color="auto"/>
          </w:divBdr>
        </w:div>
        <w:div w:id="761100882">
          <w:marLeft w:val="0"/>
          <w:marRight w:val="0"/>
          <w:marTop w:val="0"/>
          <w:marBottom w:val="0"/>
          <w:divBdr>
            <w:top w:val="none" w:sz="0" w:space="0" w:color="auto"/>
            <w:left w:val="none" w:sz="0" w:space="0" w:color="auto"/>
            <w:bottom w:val="none" w:sz="0" w:space="0" w:color="auto"/>
            <w:right w:val="none" w:sz="0" w:space="0" w:color="auto"/>
          </w:divBdr>
        </w:div>
        <w:div w:id="761143483">
          <w:marLeft w:val="0"/>
          <w:marRight w:val="0"/>
          <w:marTop w:val="0"/>
          <w:marBottom w:val="0"/>
          <w:divBdr>
            <w:top w:val="none" w:sz="0" w:space="0" w:color="auto"/>
            <w:left w:val="none" w:sz="0" w:space="0" w:color="auto"/>
            <w:bottom w:val="none" w:sz="0" w:space="0" w:color="auto"/>
            <w:right w:val="none" w:sz="0" w:space="0" w:color="auto"/>
          </w:divBdr>
        </w:div>
        <w:div w:id="761144646">
          <w:marLeft w:val="0"/>
          <w:marRight w:val="0"/>
          <w:marTop w:val="0"/>
          <w:marBottom w:val="0"/>
          <w:divBdr>
            <w:top w:val="none" w:sz="0" w:space="0" w:color="auto"/>
            <w:left w:val="none" w:sz="0" w:space="0" w:color="auto"/>
            <w:bottom w:val="none" w:sz="0" w:space="0" w:color="auto"/>
            <w:right w:val="none" w:sz="0" w:space="0" w:color="auto"/>
          </w:divBdr>
        </w:div>
        <w:div w:id="761149787">
          <w:marLeft w:val="0"/>
          <w:marRight w:val="225"/>
          <w:marTop w:val="0"/>
          <w:marBottom w:val="0"/>
          <w:divBdr>
            <w:top w:val="none" w:sz="0" w:space="0" w:color="auto"/>
            <w:left w:val="none" w:sz="0" w:space="0" w:color="auto"/>
            <w:bottom w:val="none" w:sz="0" w:space="0" w:color="auto"/>
            <w:right w:val="none" w:sz="0" w:space="0" w:color="auto"/>
          </w:divBdr>
        </w:div>
        <w:div w:id="761222208">
          <w:marLeft w:val="0"/>
          <w:marRight w:val="0"/>
          <w:marTop w:val="0"/>
          <w:marBottom w:val="0"/>
          <w:divBdr>
            <w:top w:val="none" w:sz="0" w:space="0" w:color="auto"/>
            <w:left w:val="none" w:sz="0" w:space="0" w:color="auto"/>
            <w:bottom w:val="none" w:sz="0" w:space="0" w:color="auto"/>
            <w:right w:val="none" w:sz="0" w:space="0" w:color="auto"/>
          </w:divBdr>
        </w:div>
        <w:div w:id="761294915">
          <w:marLeft w:val="0"/>
          <w:marRight w:val="0"/>
          <w:marTop w:val="0"/>
          <w:marBottom w:val="0"/>
          <w:divBdr>
            <w:top w:val="none" w:sz="0" w:space="0" w:color="auto"/>
            <w:left w:val="none" w:sz="0" w:space="0" w:color="auto"/>
            <w:bottom w:val="none" w:sz="0" w:space="0" w:color="auto"/>
            <w:right w:val="none" w:sz="0" w:space="0" w:color="auto"/>
          </w:divBdr>
          <w:divsChild>
            <w:div w:id="780223667">
              <w:marLeft w:val="0"/>
              <w:marRight w:val="0"/>
              <w:marTop w:val="0"/>
              <w:marBottom w:val="0"/>
              <w:divBdr>
                <w:top w:val="none" w:sz="0" w:space="0" w:color="auto"/>
                <w:left w:val="none" w:sz="0" w:space="0" w:color="auto"/>
                <w:bottom w:val="none" w:sz="0" w:space="0" w:color="auto"/>
                <w:right w:val="none" w:sz="0" w:space="0" w:color="auto"/>
              </w:divBdr>
            </w:div>
          </w:divsChild>
        </w:div>
        <w:div w:id="761493086">
          <w:marLeft w:val="0"/>
          <w:marRight w:val="225"/>
          <w:marTop w:val="0"/>
          <w:marBottom w:val="0"/>
          <w:divBdr>
            <w:top w:val="none" w:sz="0" w:space="0" w:color="auto"/>
            <w:left w:val="none" w:sz="0" w:space="0" w:color="auto"/>
            <w:bottom w:val="none" w:sz="0" w:space="0" w:color="auto"/>
            <w:right w:val="none" w:sz="0" w:space="0" w:color="auto"/>
          </w:divBdr>
        </w:div>
        <w:div w:id="761494088">
          <w:marLeft w:val="0"/>
          <w:marRight w:val="0"/>
          <w:marTop w:val="150"/>
          <w:marBottom w:val="450"/>
          <w:divBdr>
            <w:top w:val="single" w:sz="6" w:space="15" w:color="D8D8D8"/>
            <w:left w:val="none" w:sz="0" w:space="0" w:color="auto"/>
            <w:bottom w:val="single" w:sz="6" w:space="15" w:color="D8D8D8"/>
            <w:right w:val="none" w:sz="0" w:space="0" w:color="auto"/>
          </w:divBdr>
        </w:div>
        <w:div w:id="761529426">
          <w:marLeft w:val="0"/>
          <w:marRight w:val="0"/>
          <w:marTop w:val="0"/>
          <w:marBottom w:val="300"/>
          <w:divBdr>
            <w:top w:val="none" w:sz="0" w:space="0" w:color="auto"/>
            <w:left w:val="none" w:sz="0" w:space="0" w:color="auto"/>
            <w:bottom w:val="none" w:sz="0" w:space="0" w:color="auto"/>
            <w:right w:val="none" w:sz="0" w:space="0" w:color="auto"/>
          </w:divBdr>
        </w:div>
        <w:div w:id="761532352">
          <w:marLeft w:val="0"/>
          <w:marRight w:val="0"/>
          <w:marTop w:val="0"/>
          <w:marBottom w:val="0"/>
          <w:divBdr>
            <w:top w:val="none" w:sz="0" w:space="0" w:color="auto"/>
            <w:left w:val="none" w:sz="0" w:space="0" w:color="auto"/>
            <w:bottom w:val="none" w:sz="0" w:space="0" w:color="auto"/>
            <w:right w:val="none" w:sz="0" w:space="0" w:color="auto"/>
          </w:divBdr>
          <w:divsChild>
            <w:div w:id="148178151">
              <w:marLeft w:val="0"/>
              <w:marRight w:val="0"/>
              <w:marTop w:val="0"/>
              <w:marBottom w:val="0"/>
              <w:divBdr>
                <w:top w:val="none" w:sz="0" w:space="0" w:color="auto"/>
                <w:left w:val="none" w:sz="0" w:space="0" w:color="auto"/>
                <w:bottom w:val="none" w:sz="0" w:space="0" w:color="auto"/>
                <w:right w:val="none" w:sz="0" w:space="0" w:color="auto"/>
              </w:divBdr>
            </w:div>
          </w:divsChild>
        </w:div>
        <w:div w:id="761535828">
          <w:marLeft w:val="0"/>
          <w:marRight w:val="0"/>
          <w:marTop w:val="0"/>
          <w:marBottom w:val="0"/>
          <w:divBdr>
            <w:top w:val="none" w:sz="0" w:space="0" w:color="auto"/>
            <w:left w:val="none" w:sz="0" w:space="0" w:color="auto"/>
            <w:bottom w:val="none" w:sz="0" w:space="0" w:color="auto"/>
            <w:right w:val="none" w:sz="0" w:space="0" w:color="auto"/>
          </w:divBdr>
        </w:div>
        <w:div w:id="761605675">
          <w:marLeft w:val="0"/>
          <w:marRight w:val="0"/>
          <w:marTop w:val="0"/>
          <w:marBottom w:val="376"/>
          <w:divBdr>
            <w:top w:val="none" w:sz="0" w:space="0" w:color="auto"/>
            <w:left w:val="none" w:sz="0" w:space="0" w:color="auto"/>
            <w:bottom w:val="none" w:sz="0" w:space="0" w:color="auto"/>
            <w:right w:val="none" w:sz="0" w:space="0" w:color="auto"/>
          </w:divBdr>
        </w:div>
        <w:div w:id="761612462">
          <w:marLeft w:val="1463"/>
          <w:marRight w:val="0"/>
          <w:marTop w:val="0"/>
          <w:marBottom w:val="0"/>
          <w:divBdr>
            <w:top w:val="none" w:sz="0" w:space="0" w:color="auto"/>
            <w:left w:val="none" w:sz="0" w:space="0" w:color="auto"/>
            <w:bottom w:val="none" w:sz="0" w:space="0" w:color="auto"/>
            <w:right w:val="none" w:sz="0" w:space="0" w:color="auto"/>
          </w:divBdr>
        </w:div>
        <w:div w:id="761685469">
          <w:marLeft w:val="0"/>
          <w:marRight w:val="0"/>
          <w:marTop w:val="0"/>
          <w:marBottom w:val="0"/>
          <w:divBdr>
            <w:top w:val="none" w:sz="0" w:space="0" w:color="auto"/>
            <w:left w:val="none" w:sz="0" w:space="0" w:color="auto"/>
            <w:bottom w:val="none" w:sz="0" w:space="0" w:color="auto"/>
            <w:right w:val="none" w:sz="0" w:space="0" w:color="auto"/>
          </w:divBdr>
        </w:div>
        <w:div w:id="761729388">
          <w:marLeft w:val="15"/>
          <w:marRight w:val="225"/>
          <w:marTop w:val="225"/>
          <w:marBottom w:val="105"/>
          <w:divBdr>
            <w:top w:val="none" w:sz="0" w:space="0" w:color="auto"/>
            <w:left w:val="none" w:sz="0" w:space="0" w:color="auto"/>
            <w:bottom w:val="none" w:sz="0" w:space="0" w:color="auto"/>
            <w:right w:val="none" w:sz="0" w:space="0" w:color="auto"/>
          </w:divBdr>
          <w:divsChild>
            <w:div w:id="39131953">
              <w:marLeft w:val="0"/>
              <w:marRight w:val="0"/>
              <w:marTop w:val="0"/>
              <w:marBottom w:val="0"/>
              <w:divBdr>
                <w:top w:val="none" w:sz="0" w:space="0" w:color="auto"/>
                <w:left w:val="none" w:sz="0" w:space="0" w:color="auto"/>
                <w:bottom w:val="none" w:sz="0" w:space="0" w:color="auto"/>
                <w:right w:val="none" w:sz="0" w:space="0" w:color="auto"/>
              </w:divBdr>
            </w:div>
            <w:div w:id="62603402">
              <w:marLeft w:val="0"/>
              <w:marRight w:val="0"/>
              <w:marTop w:val="0"/>
              <w:marBottom w:val="0"/>
              <w:divBdr>
                <w:top w:val="none" w:sz="0" w:space="0" w:color="auto"/>
                <w:left w:val="none" w:sz="0" w:space="0" w:color="auto"/>
                <w:bottom w:val="none" w:sz="0" w:space="0" w:color="auto"/>
                <w:right w:val="none" w:sz="0" w:space="0" w:color="auto"/>
              </w:divBdr>
            </w:div>
            <w:div w:id="611743471">
              <w:marLeft w:val="0"/>
              <w:marRight w:val="0"/>
              <w:marTop w:val="0"/>
              <w:marBottom w:val="0"/>
              <w:divBdr>
                <w:top w:val="none" w:sz="0" w:space="0" w:color="auto"/>
                <w:left w:val="none" w:sz="0" w:space="0" w:color="auto"/>
                <w:bottom w:val="none" w:sz="0" w:space="0" w:color="auto"/>
                <w:right w:val="none" w:sz="0" w:space="0" w:color="auto"/>
              </w:divBdr>
            </w:div>
          </w:divsChild>
        </w:div>
        <w:div w:id="761800302">
          <w:marLeft w:val="0"/>
          <w:marRight w:val="0"/>
          <w:marTop w:val="0"/>
          <w:marBottom w:val="0"/>
          <w:divBdr>
            <w:top w:val="none" w:sz="0" w:space="0" w:color="auto"/>
            <w:left w:val="none" w:sz="0" w:space="0" w:color="auto"/>
            <w:bottom w:val="none" w:sz="0" w:space="0" w:color="auto"/>
            <w:right w:val="none" w:sz="0" w:space="0" w:color="auto"/>
          </w:divBdr>
        </w:div>
        <w:div w:id="761802776">
          <w:marLeft w:val="0"/>
          <w:marRight w:val="0"/>
          <w:marTop w:val="0"/>
          <w:marBottom w:val="75"/>
          <w:divBdr>
            <w:top w:val="none" w:sz="0" w:space="0" w:color="auto"/>
            <w:left w:val="none" w:sz="0" w:space="0" w:color="auto"/>
            <w:bottom w:val="none" w:sz="0" w:space="0" w:color="auto"/>
            <w:right w:val="none" w:sz="0" w:space="0" w:color="auto"/>
          </w:divBdr>
          <w:divsChild>
            <w:div w:id="671297686">
              <w:marLeft w:val="0"/>
              <w:marRight w:val="0"/>
              <w:marTop w:val="0"/>
              <w:marBottom w:val="0"/>
              <w:divBdr>
                <w:top w:val="none" w:sz="0" w:space="0" w:color="auto"/>
                <w:left w:val="none" w:sz="0" w:space="0" w:color="auto"/>
                <w:bottom w:val="none" w:sz="0" w:space="0" w:color="auto"/>
                <w:right w:val="none" w:sz="0" w:space="0" w:color="auto"/>
              </w:divBdr>
            </w:div>
          </w:divsChild>
        </w:div>
        <w:div w:id="761804250">
          <w:marLeft w:val="0"/>
          <w:marRight w:val="0"/>
          <w:marTop w:val="0"/>
          <w:marBottom w:val="0"/>
          <w:divBdr>
            <w:top w:val="none" w:sz="0" w:space="0" w:color="auto"/>
            <w:left w:val="none" w:sz="0" w:space="0" w:color="auto"/>
            <w:bottom w:val="none" w:sz="0" w:space="0" w:color="auto"/>
            <w:right w:val="none" w:sz="0" w:space="0" w:color="auto"/>
          </w:divBdr>
        </w:div>
        <w:div w:id="761880925">
          <w:marLeft w:val="0"/>
          <w:marRight w:val="0"/>
          <w:marTop w:val="0"/>
          <w:marBottom w:val="0"/>
          <w:divBdr>
            <w:top w:val="none" w:sz="0" w:space="0" w:color="auto"/>
            <w:left w:val="none" w:sz="0" w:space="0" w:color="auto"/>
            <w:bottom w:val="none" w:sz="0" w:space="0" w:color="auto"/>
            <w:right w:val="none" w:sz="0" w:space="0" w:color="auto"/>
          </w:divBdr>
        </w:div>
        <w:div w:id="761924078">
          <w:marLeft w:val="-150"/>
          <w:marRight w:val="-150"/>
          <w:marTop w:val="0"/>
          <w:marBottom w:val="0"/>
          <w:divBdr>
            <w:top w:val="none" w:sz="0" w:space="0" w:color="auto"/>
            <w:left w:val="none" w:sz="0" w:space="0" w:color="auto"/>
            <w:bottom w:val="none" w:sz="0" w:space="0" w:color="auto"/>
            <w:right w:val="none" w:sz="0" w:space="0" w:color="auto"/>
          </w:divBdr>
        </w:div>
        <w:div w:id="761948010">
          <w:marLeft w:val="0"/>
          <w:marRight w:val="0"/>
          <w:marTop w:val="0"/>
          <w:marBottom w:val="240"/>
          <w:divBdr>
            <w:top w:val="none" w:sz="0" w:space="0" w:color="auto"/>
            <w:left w:val="none" w:sz="0" w:space="0" w:color="auto"/>
            <w:bottom w:val="none" w:sz="0" w:space="0" w:color="auto"/>
            <w:right w:val="none" w:sz="0" w:space="0" w:color="auto"/>
          </w:divBdr>
        </w:div>
        <w:div w:id="761990758">
          <w:marLeft w:val="0"/>
          <w:marRight w:val="0"/>
          <w:marTop w:val="100"/>
          <w:marBottom w:val="100"/>
          <w:divBdr>
            <w:top w:val="none" w:sz="0" w:space="0" w:color="auto"/>
            <w:left w:val="none" w:sz="0" w:space="0" w:color="auto"/>
            <w:bottom w:val="none" w:sz="0" w:space="0" w:color="auto"/>
            <w:right w:val="none" w:sz="0" w:space="0" w:color="auto"/>
          </w:divBdr>
        </w:div>
        <w:div w:id="761993523">
          <w:marLeft w:val="0"/>
          <w:marRight w:val="0"/>
          <w:marTop w:val="0"/>
          <w:marBottom w:val="0"/>
          <w:divBdr>
            <w:top w:val="none" w:sz="0" w:space="0" w:color="auto"/>
            <w:left w:val="none" w:sz="0" w:space="0" w:color="auto"/>
            <w:bottom w:val="none" w:sz="0" w:space="0" w:color="auto"/>
            <w:right w:val="none" w:sz="0" w:space="0" w:color="auto"/>
          </w:divBdr>
        </w:div>
        <w:div w:id="761994312">
          <w:marLeft w:val="0"/>
          <w:marRight w:val="0"/>
          <w:marTop w:val="0"/>
          <w:marBottom w:val="75"/>
          <w:divBdr>
            <w:top w:val="none" w:sz="0" w:space="0" w:color="auto"/>
            <w:left w:val="none" w:sz="0" w:space="0" w:color="auto"/>
            <w:bottom w:val="none" w:sz="0" w:space="0" w:color="auto"/>
            <w:right w:val="none" w:sz="0" w:space="0" w:color="auto"/>
          </w:divBdr>
        </w:div>
        <w:div w:id="761998182">
          <w:marLeft w:val="0"/>
          <w:marRight w:val="225"/>
          <w:marTop w:val="0"/>
          <w:marBottom w:val="0"/>
          <w:divBdr>
            <w:top w:val="none" w:sz="0" w:space="0" w:color="auto"/>
            <w:left w:val="none" w:sz="0" w:space="0" w:color="auto"/>
            <w:bottom w:val="none" w:sz="0" w:space="0" w:color="auto"/>
            <w:right w:val="none" w:sz="0" w:space="0" w:color="auto"/>
          </w:divBdr>
        </w:div>
        <w:div w:id="762067460">
          <w:marLeft w:val="-225"/>
          <w:marRight w:val="-225"/>
          <w:marTop w:val="0"/>
          <w:marBottom w:val="0"/>
          <w:divBdr>
            <w:top w:val="none" w:sz="0" w:space="0" w:color="auto"/>
            <w:left w:val="none" w:sz="0" w:space="0" w:color="auto"/>
            <w:bottom w:val="none" w:sz="0" w:space="0" w:color="auto"/>
            <w:right w:val="none" w:sz="0" w:space="0" w:color="auto"/>
          </w:divBdr>
          <w:divsChild>
            <w:div w:id="124204857">
              <w:marLeft w:val="1463"/>
              <w:marRight w:val="0"/>
              <w:marTop w:val="0"/>
              <w:marBottom w:val="0"/>
              <w:divBdr>
                <w:top w:val="none" w:sz="0" w:space="0" w:color="auto"/>
                <w:left w:val="none" w:sz="0" w:space="0" w:color="auto"/>
                <w:bottom w:val="none" w:sz="0" w:space="0" w:color="auto"/>
                <w:right w:val="none" w:sz="0" w:space="0" w:color="auto"/>
              </w:divBdr>
            </w:div>
          </w:divsChild>
        </w:div>
        <w:div w:id="762143265">
          <w:marLeft w:val="0"/>
          <w:marRight w:val="0"/>
          <w:marTop w:val="0"/>
          <w:marBottom w:val="0"/>
          <w:divBdr>
            <w:top w:val="none" w:sz="0" w:space="0" w:color="auto"/>
            <w:left w:val="none" w:sz="0" w:space="0" w:color="auto"/>
            <w:bottom w:val="none" w:sz="0" w:space="0" w:color="auto"/>
            <w:right w:val="none" w:sz="0" w:space="0" w:color="auto"/>
          </w:divBdr>
        </w:div>
        <w:div w:id="762185084">
          <w:marLeft w:val="0"/>
          <w:marRight w:val="0"/>
          <w:marTop w:val="0"/>
          <w:marBottom w:val="0"/>
          <w:divBdr>
            <w:top w:val="none" w:sz="0" w:space="0" w:color="auto"/>
            <w:left w:val="none" w:sz="0" w:space="0" w:color="auto"/>
            <w:bottom w:val="none" w:sz="0" w:space="0" w:color="auto"/>
            <w:right w:val="none" w:sz="0" w:space="0" w:color="auto"/>
          </w:divBdr>
        </w:div>
        <w:div w:id="762185184">
          <w:marLeft w:val="0"/>
          <w:marRight w:val="0"/>
          <w:marTop w:val="0"/>
          <w:marBottom w:val="0"/>
          <w:divBdr>
            <w:top w:val="none" w:sz="0" w:space="0" w:color="auto"/>
            <w:left w:val="none" w:sz="0" w:space="0" w:color="auto"/>
            <w:bottom w:val="none" w:sz="0" w:space="0" w:color="auto"/>
            <w:right w:val="none" w:sz="0" w:space="0" w:color="auto"/>
          </w:divBdr>
        </w:div>
        <w:div w:id="762190719">
          <w:marLeft w:val="750"/>
          <w:marRight w:val="1500"/>
          <w:marTop w:val="0"/>
          <w:marBottom w:val="0"/>
          <w:divBdr>
            <w:top w:val="none" w:sz="0" w:space="0" w:color="auto"/>
            <w:left w:val="none" w:sz="0" w:space="0" w:color="auto"/>
            <w:bottom w:val="none" w:sz="0" w:space="0" w:color="auto"/>
            <w:right w:val="none" w:sz="0" w:space="0" w:color="auto"/>
          </w:divBdr>
        </w:div>
        <w:div w:id="762258643">
          <w:marLeft w:val="0"/>
          <w:marRight w:val="0"/>
          <w:marTop w:val="0"/>
          <w:marBottom w:val="345"/>
          <w:divBdr>
            <w:top w:val="none" w:sz="0" w:space="0" w:color="auto"/>
            <w:left w:val="none" w:sz="0" w:space="0" w:color="auto"/>
            <w:bottom w:val="none" w:sz="0" w:space="0" w:color="auto"/>
            <w:right w:val="none" w:sz="0" w:space="0" w:color="auto"/>
          </w:divBdr>
          <w:divsChild>
            <w:div w:id="634526166">
              <w:marLeft w:val="0"/>
              <w:marRight w:val="0"/>
              <w:marTop w:val="0"/>
              <w:marBottom w:val="0"/>
              <w:divBdr>
                <w:top w:val="none" w:sz="0" w:space="0" w:color="auto"/>
                <w:left w:val="none" w:sz="0" w:space="0" w:color="auto"/>
                <w:bottom w:val="none" w:sz="0" w:space="0" w:color="auto"/>
                <w:right w:val="none" w:sz="0" w:space="0" w:color="auto"/>
              </w:divBdr>
            </w:div>
          </w:divsChild>
        </w:div>
        <w:div w:id="762259777">
          <w:marLeft w:val="0"/>
          <w:marRight w:val="0"/>
          <w:marTop w:val="100"/>
          <w:marBottom w:val="100"/>
          <w:divBdr>
            <w:top w:val="none" w:sz="0" w:space="0" w:color="auto"/>
            <w:left w:val="none" w:sz="0" w:space="0" w:color="auto"/>
            <w:bottom w:val="none" w:sz="0" w:space="0" w:color="auto"/>
            <w:right w:val="none" w:sz="0" w:space="0" w:color="auto"/>
          </w:divBdr>
        </w:div>
        <w:div w:id="762335928">
          <w:marLeft w:val="0"/>
          <w:marRight w:val="0"/>
          <w:marTop w:val="0"/>
          <w:marBottom w:val="0"/>
          <w:divBdr>
            <w:top w:val="none" w:sz="0" w:space="8" w:color="DDDDDD"/>
            <w:left w:val="none" w:sz="0" w:space="11" w:color="DDDDDD"/>
            <w:bottom w:val="single" w:sz="6" w:space="8" w:color="DDDDDD"/>
            <w:right w:val="none" w:sz="0" w:space="11" w:color="DDDDDD"/>
          </w:divBdr>
        </w:div>
        <w:div w:id="762338849">
          <w:marLeft w:val="0"/>
          <w:marRight w:val="0"/>
          <w:marTop w:val="0"/>
          <w:marBottom w:val="0"/>
          <w:divBdr>
            <w:top w:val="none" w:sz="0" w:space="0" w:color="auto"/>
            <w:left w:val="none" w:sz="0" w:space="0" w:color="auto"/>
            <w:bottom w:val="none" w:sz="0" w:space="0" w:color="auto"/>
            <w:right w:val="none" w:sz="0" w:space="0" w:color="auto"/>
          </w:divBdr>
        </w:div>
        <w:div w:id="762341266">
          <w:marLeft w:val="-225"/>
          <w:marRight w:val="-225"/>
          <w:marTop w:val="0"/>
          <w:marBottom w:val="0"/>
          <w:divBdr>
            <w:top w:val="none" w:sz="0" w:space="0" w:color="auto"/>
            <w:left w:val="none" w:sz="0" w:space="0" w:color="auto"/>
            <w:bottom w:val="none" w:sz="0" w:space="0" w:color="auto"/>
            <w:right w:val="none" w:sz="0" w:space="0" w:color="auto"/>
          </w:divBdr>
        </w:div>
        <w:div w:id="762381629">
          <w:marLeft w:val="0"/>
          <w:marRight w:val="0"/>
          <w:marTop w:val="0"/>
          <w:marBottom w:val="0"/>
          <w:divBdr>
            <w:top w:val="none" w:sz="0" w:space="0" w:color="auto"/>
            <w:left w:val="none" w:sz="0" w:space="0" w:color="auto"/>
            <w:bottom w:val="none" w:sz="0" w:space="0" w:color="auto"/>
            <w:right w:val="none" w:sz="0" w:space="0" w:color="auto"/>
          </w:divBdr>
        </w:div>
        <w:div w:id="762382009">
          <w:marLeft w:val="-225"/>
          <w:marRight w:val="-225"/>
          <w:marTop w:val="0"/>
          <w:marBottom w:val="0"/>
          <w:divBdr>
            <w:top w:val="none" w:sz="0" w:space="0" w:color="auto"/>
            <w:left w:val="none" w:sz="0" w:space="0" w:color="auto"/>
            <w:bottom w:val="none" w:sz="0" w:space="0" w:color="auto"/>
            <w:right w:val="none" w:sz="0" w:space="0" w:color="auto"/>
          </w:divBdr>
          <w:divsChild>
            <w:div w:id="452676131">
              <w:marLeft w:val="0"/>
              <w:marRight w:val="0"/>
              <w:marTop w:val="0"/>
              <w:marBottom w:val="0"/>
              <w:divBdr>
                <w:top w:val="none" w:sz="0" w:space="0" w:color="auto"/>
                <w:left w:val="none" w:sz="0" w:space="0" w:color="auto"/>
                <w:bottom w:val="none" w:sz="0" w:space="0" w:color="auto"/>
                <w:right w:val="none" w:sz="0" w:space="0" w:color="auto"/>
              </w:divBdr>
            </w:div>
          </w:divsChild>
        </w:div>
        <w:div w:id="762456048">
          <w:marLeft w:val="13"/>
          <w:marRight w:val="188"/>
          <w:marTop w:val="138"/>
          <w:marBottom w:val="88"/>
          <w:divBdr>
            <w:top w:val="none" w:sz="0" w:space="0" w:color="auto"/>
            <w:left w:val="none" w:sz="0" w:space="0" w:color="auto"/>
            <w:bottom w:val="none" w:sz="0" w:space="0" w:color="auto"/>
            <w:right w:val="none" w:sz="0" w:space="0" w:color="auto"/>
          </w:divBdr>
        </w:div>
        <w:div w:id="762605224">
          <w:marLeft w:val="0"/>
          <w:marRight w:val="0"/>
          <w:marTop w:val="120"/>
          <w:marBottom w:val="330"/>
          <w:divBdr>
            <w:top w:val="none" w:sz="0" w:space="0" w:color="auto"/>
            <w:left w:val="none" w:sz="0" w:space="0" w:color="auto"/>
            <w:bottom w:val="none" w:sz="0" w:space="0" w:color="auto"/>
            <w:right w:val="none" w:sz="0" w:space="0" w:color="auto"/>
          </w:divBdr>
        </w:div>
        <w:div w:id="762645227">
          <w:marLeft w:val="0"/>
          <w:marRight w:val="0"/>
          <w:marTop w:val="0"/>
          <w:marBottom w:val="0"/>
          <w:divBdr>
            <w:top w:val="none" w:sz="0" w:space="0" w:color="auto"/>
            <w:left w:val="none" w:sz="0" w:space="0" w:color="auto"/>
            <w:bottom w:val="none" w:sz="0" w:space="0" w:color="auto"/>
            <w:right w:val="none" w:sz="0" w:space="0" w:color="auto"/>
          </w:divBdr>
        </w:div>
        <w:div w:id="762720725">
          <w:marLeft w:val="0"/>
          <w:marRight w:val="0"/>
          <w:marTop w:val="150"/>
          <w:marBottom w:val="0"/>
          <w:divBdr>
            <w:top w:val="none" w:sz="0" w:space="0" w:color="auto"/>
            <w:left w:val="none" w:sz="0" w:space="0" w:color="auto"/>
            <w:bottom w:val="none" w:sz="0" w:space="0" w:color="auto"/>
            <w:right w:val="none" w:sz="0" w:space="0" w:color="auto"/>
          </w:divBdr>
        </w:div>
        <w:div w:id="762799051">
          <w:marLeft w:val="0"/>
          <w:marRight w:val="0"/>
          <w:marTop w:val="150"/>
          <w:marBottom w:val="150"/>
          <w:divBdr>
            <w:top w:val="none" w:sz="0" w:space="0" w:color="auto"/>
            <w:left w:val="none" w:sz="0" w:space="0" w:color="auto"/>
            <w:bottom w:val="none" w:sz="0" w:space="0" w:color="auto"/>
            <w:right w:val="none" w:sz="0" w:space="0" w:color="auto"/>
          </w:divBdr>
        </w:div>
        <w:div w:id="762845701">
          <w:marLeft w:val="0"/>
          <w:marRight w:val="0"/>
          <w:marTop w:val="0"/>
          <w:marBottom w:val="150"/>
          <w:divBdr>
            <w:top w:val="none" w:sz="0" w:space="0" w:color="auto"/>
            <w:left w:val="none" w:sz="0" w:space="0" w:color="auto"/>
            <w:bottom w:val="none" w:sz="0" w:space="0" w:color="auto"/>
            <w:right w:val="none" w:sz="0" w:space="0" w:color="auto"/>
          </w:divBdr>
        </w:div>
        <w:div w:id="762914470">
          <w:marLeft w:val="-225"/>
          <w:marRight w:val="-225"/>
          <w:marTop w:val="0"/>
          <w:marBottom w:val="0"/>
          <w:divBdr>
            <w:top w:val="none" w:sz="0" w:space="0" w:color="auto"/>
            <w:left w:val="none" w:sz="0" w:space="0" w:color="auto"/>
            <w:bottom w:val="none" w:sz="0" w:space="0" w:color="auto"/>
            <w:right w:val="none" w:sz="0" w:space="0" w:color="auto"/>
          </w:divBdr>
          <w:divsChild>
            <w:div w:id="168907109">
              <w:marLeft w:val="0"/>
              <w:marRight w:val="0"/>
              <w:marTop w:val="0"/>
              <w:marBottom w:val="0"/>
              <w:divBdr>
                <w:top w:val="none" w:sz="0" w:space="0" w:color="auto"/>
                <w:left w:val="none" w:sz="0" w:space="0" w:color="auto"/>
                <w:bottom w:val="none" w:sz="0" w:space="0" w:color="auto"/>
                <w:right w:val="none" w:sz="0" w:space="0" w:color="auto"/>
              </w:divBdr>
              <w:divsChild>
                <w:div w:id="156117809">
                  <w:marLeft w:val="-225"/>
                  <w:marRight w:val="-225"/>
                  <w:marTop w:val="0"/>
                  <w:marBottom w:val="0"/>
                  <w:divBdr>
                    <w:top w:val="none" w:sz="0" w:space="0" w:color="auto"/>
                    <w:left w:val="none" w:sz="0" w:space="0" w:color="auto"/>
                    <w:bottom w:val="none" w:sz="0" w:space="0" w:color="auto"/>
                    <w:right w:val="none" w:sz="0" w:space="0" w:color="auto"/>
                  </w:divBdr>
                </w:div>
                <w:div w:id="730661755">
                  <w:marLeft w:val="-225"/>
                  <w:marRight w:val="-225"/>
                  <w:marTop w:val="0"/>
                  <w:marBottom w:val="0"/>
                  <w:divBdr>
                    <w:top w:val="none" w:sz="0" w:space="0" w:color="auto"/>
                    <w:left w:val="none" w:sz="0" w:space="0" w:color="auto"/>
                    <w:bottom w:val="none" w:sz="0" w:space="0" w:color="auto"/>
                    <w:right w:val="none" w:sz="0" w:space="0" w:color="auto"/>
                  </w:divBdr>
                  <w:divsChild>
                    <w:div w:id="542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0157">
          <w:marLeft w:val="0"/>
          <w:marRight w:val="0"/>
          <w:marTop w:val="0"/>
          <w:marBottom w:val="150"/>
          <w:divBdr>
            <w:top w:val="none" w:sz="0" w:space="0" w:color="auto"/>
            <w:left w:val="none" w:sz="0" w:space="0" w:color="auto"/>
            <w:bottom w:val="none" w:sz="0" w:space="0" w:color="auto"/>
            <w:right w:val="none" w:sz="0" w:space="0" w:color="auto"/>
          </w:divBdr>
        </w:div>
        <w:div w:id="763040154">
          <w:marLeft w:val="0"/>
          <w:marRight w:val="0"/>
          <w:marTop w:val="0"/>
          <w:marBottom w:val="0"/>
          <w:divBdr>
            <w:top w:val="none" w:sz="0" w:space="0" w:color="auto"/>
            <w:left w:val="none" w:sz="0" w:space="0" w:color="auto"/>
            <w:bottom w:val="none" w:sz="0" w:space="0" w:color="auto"/>
            <w:right w:val="none" w:sz="0" w:space="0" w:color="auto"/>
          </w:divBdr>
        </w:div>
        <w:div w:id="763114191">
          <w:marLeft w:val="1221"/>
          <w:marRight w:val="0"/>
          <w:marTop w:val="0"/>
          <w:marBottom w:val="0"/>
          <w:divBdr>
            <w:top w:val="none" w:sz="0" w:space="0" w:color="auto"/>
            <w:left w:val="none" w:sz="0" w:space="0" w:color="auto"/>
            <w:bottom w:val="none" w:sz="0" w:space="0" w:color="auto"/>
            <w:right w:val="none" w:sz="0" w:space="0" w:color="auto"/>
          </w:divBdr>
        </w:div>
        <w:div w:id="763189791">
          <w:marLeft w:val="0"/>
          <w:marRight w:val="0"/>
          <w:marTop w:val="0"/>
          <w:marBottom w:val="0"/>
          <w:divBdr>
            <w:top w:val="none" w:sz="0" w:space="0" w:color="auto"/>
            <w:left w:val="none" w:sz="0" w:space="0" w:color="auto"/>
            <w:bottom w:val="none" w:sz="0" w:space="0" w:color="auto"/>
            <w:right w:val="none" w:sz="0" w:space="0" w:color="auto"/>
          </w:divBdr>
        </w:div>
        <w:div w:id="763192109">
          <w:marLeft w:val="0"/>
          <w:marRight w:val="0"/>
          <w:marTop w:val="0"/>
          <w:marBottom w:val="0"/>
          <w:divBdr>
            <w:top w:val="none" w:sz="0" w:space="0" w:color="auto"/>
            <w:left w:val="none" w:sz="0" w:space="0" w:color="auto"/>
            <w:bottom w:val="none" w:sz="0" w:space="0" w:color="auto"/>
            <w:right w:val="none" w:sz="0" w:space="0" w:color="auto"/>
          </w:divBdr>
        </w:div>
        <w:div w:id="763309834">
          <w:marLeft w:val="0"/>
          <w:marRight w:val="150"/>
          <w:marTop w:val="0"/>
          <w:marBottom w:val="0"/>
          <w:divBdr>
            <w:top w:val="none" w:sz="0" w:space="0" w:color="auto"/>
            <w:left w:val="none" w:sz="0" w:space="0" w:color="auto"/>
            <w:bottom w:val="none" w:sz="0" w:space="0" w:color="auto"/>
            <w:right w:val="none" w:sz="0" w:space="0" w:color="auto"/>
          </w:divBdr>
        </w:div>
        <w:div w:id="763376882">
          <w:marLeft w:val="0"/>
          <w:marRight w:val="0"/>
          <w:marTop w:val="450"/>
          <w:marBottom w:val="435"/>
          <w:divBdr>
            <w:top w:val="none" w:sz="0" w:space="0" w:color="auto"/>
            <w:left w:val="none" w:sz="0" w:space="0" w:color="auto"/>
            <w:bottom w:val="none" w:sz="0" w:space="0" w:color="auto"/>
            <w:right w:val="none" w:sz="0" w:space="0" w:color="auto"/>
          </w:divBdr>
        </w:div>
        <w:div w:id="763377590">
          <w:marLeft w:val="-150"/>
          <w:marRight w:val="-150"/>
          <w:marTop w:val="0"/>
          <w:marBottom w:val="0"/>
          <w:divBdr>
            <w:top w:val="none" w:sz="0" w:space="0" w:color="auto"/>
            <w:left w:val="none" w:sz="0" w:space="0" w:color="auto"/>
            <w:bottom w:val="none" w:sz="0" w:space="0" w:color="auto"/>
            <w:right w:val="none" w:sz="0" w:space="0" w:color="auto"/>
          </w:divBdr>
          <w:divsChild>
            <w:div w:id="686299305">
              <w:marLeft w:val="0"/>
              <w:marRight w:val="0"/>
              <w:marTop w:val="0"/>
              <w:marBottom w:val="0"/>
              <w:divBdr>
                <w:top w:val="none" w:sz="0" w:space="0" w:color="auto"/>
                <w:left w:val="none" w:sz="0" w:space="0" w:color="auto"/>
                <w:bottom w:val="none" w:sz="0" w:space="0" w:color="auto"/>
                <w:right w:val="none" w:sz="0" w:space="0" w:color="auto"/>
              </w:divBdr>
            </w:div>
          </w:divsChild>
        </w:div>
        <w:div w:id="763383446">
          <w:marLeft w:val="0"/>
          <w:marRight w:val="0"/>
          <w:marTop w:val="0"/>
          <w:marBottom w:val="0"/>
          <w:divBdr>
            <w:top w:val="none" w:sz="0" w:space="0" w:color="auto"/>
            <w:left w:val="none" w:sz="0" w:space="0" w:color="auto"/>
            <w:bottom w:val="none" w:sz="0" w:space="0" w:color="auto"/>
            <w:right w:val="none" w:sz="0" w:space="0" w:color="auto"/>
          </w:divBdr>
        </w:div>
        <w:div w:id="763500020">
          <w:marLeft w:val="0"/>
          <w:marRight w:val="0"/>
          <w:marTop w:val="0"/>
          <w:marBottom w:val="0"/>
          <w:divBdr>
            <w:top w:val="none" w:sz="0" w:space="0" w:color="auto"/>
            <w:left w:val="none" w:sz="0" w:space="0" w:color="auto"/>
            <w:bottom w:val="none" w:sz="0" w:space="0" w:color="auto"/>
            <w:right w:val="none" w:sz="0" w:space="0" w:color="auto"/>
          </w:divBdr>
        </w:div>
        <w:div w:id="763646453">
          <w:marLeft w:val="0"/>
          <w:marRight w:val="0"/>
          <w:marTop w:val="0"/>
          <w:marBottom w:val="0"/>
          <w:divBdr>
            <w:top w:val="none" w:sz="0" w:space="0" w:color="auto"/>
            <w:left w:val="none" w:sz="0" w:space="0" w:color="auto"/>
            <w:bottom w:val="none" w:sz="0" w:space="0" w:color="auto"/>
            <w:right w:val="none" w:sz="0" w:space="0" w:color="auto"/>
          </w:divBdr>
        </w:div>
        <w:div w:id="763653058">
          <w:marLeft w:val="0"/>
          <w:marRight w:val="0"/>
          <w:marTop w:val="0"/>
          <w:marBottom w:val="0"/>
          <w:divBdr>
            <w:top w:val="none" w:sz="0" w:space="0" w:color="auto"/>
            <w:left w:val="none" w:sz="0" w:space="0" w:color="auto"/>
            <w:bottom w:val="none" w:sz="0" w:space="0" w:color="auto"/>
            <w:right w:val="none" w:sz="0" w:space="0" w:color="auto"/>
          </w:divBdr>
        </w:div>
        <w:div w:id="763653491">
          <w:marLeft w:val="0"/>
          <w:marRight w:val="450"/>
          <w:marTop w:val="0"/>
          <w:marBottom w:val="150"/>
          <w:divBdr>
            <w:top w:val="none" w:sz="0" w:space="0" w:color="auto"/>
            <w:left w:val="none" w:sz="0" w:space="0" w:color="auto"/>
            <w:bottom w:val="none" w:sz="0" w:space="0" w:color="auto"/>
            <w:right w:val="none" w:sz="0" w:space="0" w:color="auto"/>
          </w:divBdr>
          <w:divsChild>
            <w:div w:id="596208652">
              <w:marLeft w:val="0"/>
              <w:marRight w:val="0"/>
              <w:marTop w:val="0"/>
              <w:marBottom w:val="0"/>
              <w:divBdr>
                <w:top w:val="none" w:sz="0" w:space="0" w:color="auto"/>
                <w:left w:val="none" w:sz="0" w:space="0" w:color="auto"/>
                <w:bottom w:val="none" w:sz="0" w:space="0" w:color="auto"/>
                <w:right w:val="none" w:sz="0" w:space="0" w:color="auto"/>
              </w:divBdr>
            </w:div>
          </w:divsChild>
        </w:div>
        <w:div w:id="763719693">
          <w:marLeft w:val="-188"/>
          <w:marRight w:val="-188"/>
          <w:marTop w:val="0"/>
          <w:marBottom w:val="0"/>
          <w:divBdr>
            <w:top w:val="none" w:sz="0" w:space="0" w:color="auto"/>
            <w:left w:val="none" w:sz="0" w:space="0" w:color="auto"/>
            <w:bottom w:val="none" w:sz="0" w:space="0" w:color="auto"/>
            <w:right w:val="none" w:sz="0" w:space="0" w:color="auto"/>
          </w:divBdr>
          <w:divsChild>
            <w:div w:id="66848383">
              <w:marLeft w:val="0"/>
              <w:marRight w:val="0"/>
              <w:marTop w:val="0"/>
              <w:marBottom w:val="0"/>
              <w:divBdr>
                <w:top w:val="none" w:sz="0" w:space="0" w:color="auto"/>
                <w:left w:val="none" w:sz="0" w:space="0" w:color="auto"/>
                <w:bottom w:val="none" w:sz="0" w:space="0" w:color="auto"/>
                <w:right w:val="none" w:sz="0" w:space="0" w:color="auto"/>
              </w:divBdr>
            </w:div>
          </w:divsChild>
        </w:div>
        <w:div w:id="763765180">
          <w:marLeft w:val="0"/>
          <w:marRight w:val="0"/>
          <w:marTop w:val="0"/>
          <w:marBottom w:val="0"/>
          <w:divBdr>
            <w:top w:val="none" w:sz="0" w:space="0" w:color="auto"/>
            <w:left w:val="none" w:sz="0" w:space="0" w:color="auto"/>
            <w:bottom w:val="none" w:sz="0" w:space="0" w:color="auto"/>
            <w:right w:val="none" w:sz="0" w:space="0" w:color="auto"/>
          </w:divBdr>
          <w:divsChild>
            <w:div w:id="383062565">
              <w:marLeft w:val="0"/>
              <w:marRight w:val="0"/>
              <w:marTop w:val="0"/>
              <w:marBottom w:val="0"/>
              <w:divBdr>
                <w:top w:val="none" w:sz="0" w:space="0" w:color="auto"/>
                <w:left w:val="none" w:sz="0" w:space="0" w:color="auto"/>
                <w:bottom w:val="none" w:sz="0" w:space="0" w:color="auto"/>
                <w:right w:val="none" w:sz="0" w:space="0" w:color="auto"/>
              </w:divBdr>
            </w:div>
          </w:divsChild>
        </w:div>
        <w:div w:id="763765495">
          <w:marLeft w:val="-125"/>
          <w:marRight w:val="-125"/>
          <w:marTop w:val="0"/>
          <w:marBottom w:val="0"/>
          <w:divBdr>
            <w:top w:val="none" w:sz="0" w:space="0" w:color="auto"/>
            <w:left w:val="none" w:sz="0" w:space="0" w:color="auto"/>
            <w:bottom w:val="none" w:sz="0" w:space="0" w:color="auto"/>
            <w:right w:val="none" w:sz="0" w:space="0" w:color="auto"/>
          </w:divBdr>
        </w:div>
        <w:div w:id="763769861">
          <w:marLeft w:val="0"/>
          <w:marRight w:val="0"/>
          <w:marTop w:val="0"/>
          <w:marBottom w:val="0"/>
          <w:divBdr>
            <w:top w:val="none" w:sz="0" w:space="0" w:color="auto"/>
            <w:left w:val="none" w:sz="0" w:space="0" w:color="auto"/>
            <w:bottom w:val="none" w:sz="0" w:space="0" w:color="auto"/>
            <w:right w:val="none" w:sz="0" w:space="0" w:color="auto"/>
          </w:divBdr>
        </w:div>
        <w:div w:id="763841192">
          <w:marLeft w:val="0"/>
          <w:marRight w:val="0"/>
          <w:marTop w:val="0"/>
          <w:marBottom w:val="0"/>
          <w:divBdr>
            <w:top w:val="none" w:sz="0" w:space="0" w:color="auto"/>
            <w:left w:val="none" w:sz="0" w:space="0" w:color="auto"/>
            <w:bottom w:val="none" w:sz="0" w:space="0" w:color="auto"/>
            <w:right w:val="none" w:sz="0" w:space="0" w:color="auto"/>
          </w:divBdr>
        </w:div>
        <w:div w:id="763846809">
          <w:marLeft w:val="0"/>
          <w:marRight w:val="0"/>
          <w:marTop w:val="0"/>
          <w:marBottom w:val="0"/>
          <w:divBdr>
            <w:top w:val="none" w:sz="0" w:space="0" w:color="auto"/>
            <w:left w:val="none" w:sz="0" w:space="0" w:color="auto"/>
            <w:bottom w:val="none" w:sz="0" w:space="0" w:color="auto"/>
            <w:right w:val="none" w:sz="0" w:space="0" w:color="auto"/>
          </w:divBdr>
        </w:div>
        <w:div w:id="764031739">
          <w:marLeft w:val="0"/>
          <w:marRight w:val="0"/>
          <w:marTop w:val="0"/>
          <w:marBottom w:val="0"/>
          <w:divBdr>
            <w:top w:val="none" w:sz="0" w:space="0" w:color="auto"/>
            <w:left w:val="none" w:sz="0" w:space="0" w:color="auto"/>
            <w:bottom w:val="none" w:sz="0" w:space="0" w:color="auto"/>
            <w:right w:val="none" w:sz="0" w:space="0" w:color="auto"/>
          </w:divBdr>
        </w:div>
        <w:div w:id="764040580">
          <w:marLeft w:val="0"/>
          <w:marRight w:val="0"/>
          <w:marTop w:val="0"/>
          <w:marBottom w:val="0"/>
          <w:divBdr>
            <w:top w:val="none" w:sz="0" w:space="0" w:color="auto"/>
            <w:left w:val="none" w:sz="0" w:space="0" w:color="auto"/>
            <w:bottom w:val="none" w:sz="0" w:space="0" w:color="auto"/>
            <w:right w:val="none" w:sz="0" w:space="0" w:color="auto"/>
          </w:divBdr>
          <w:divsChild>
            <w:div w:id="375467836">
              <w:marLeft w:val="0"/>
              <w:marRight w:val="0"/>
              <w:marTop w:val="0"/>
              <w:marBottom w:val="0"/>
              <w:divBdr>
                <w:top w:val="none" w:sz="0" w:space="0" w:color="auto"/>
                <w:left w:val="none" w:sz="0" w:space="0" w:color="auto"/>
                <w:bottom w:val="none" w:sz="0" w:space="0" w:color="auto"/>
                <w:right w:val="none" w:sz="0" w:space="0" w:color="auto"/>
              </w:divBdr>
            </w:div>
          </w:divsChild>
        </w:div>
        <w:div w:id="764109935">
          <w:marLeft w:val="750"/>
          <w:marRight w:val="1500"/>
          <w:marTop w:val="0"/>
          <w:marBottom w:val="0"/>
          <w:divBdr>
            <w:top w:val="none" w:sz="0" w:space="0" w:color="auto"/>
            <w:left w:val="none" w:sz="0" w:space="0" w:color="auto"/>
            <w:bottom w:val="none" w:sz="0" w:space="0" w:color="auto"/>
            <w:right w:val="none" w:sz="0" w:space="0" w:color="auto"/>
          </w:divBdr>
        </w:div>
        <w:div w:id="764156642">
          <w:marLeft w:val="0"/>
          <w:marRight w:val="0"/>
          <w:marTop w:val="150"/>
          <w:marBottom w:val="300"/>
          <w:divBdr>
            <w:top w:val="single" w:sz="6" w:space="11" w:color="EAEAEA"/>
            <w:left w:val="single" w:sz="6" w:space="11" w:color="EAEAEA"/>
            <w:bottom w:val="single" w:sz="6" w:space="11" w:color="EAEAEA"/>
            <w:right w:val="single" w:sz="6" w:space="11" w:color="EAEAEA"/>
          </w:divBdr>
        </w:div>
        <w:div w:id="764226741">
          <w:marLeft w:val="0"/>
          <w:marRight w:val="0"/>
          <w:marTop w:val="0"/>
          <w:marBottom w:val="0"/>
          <w:divBdr>
            <w:top w:val="none" w:sz="0" w:space="0" w:color="auto"/>
            <w:left w:val="none" w:sz="0" w:space="0" w:color="auto"/>
            <w:bottom w:val="none" w:sz="0" w:space="0" w:color="auto"/>
            <w:right w:val="none" w:sz="0" w:space="0" w:color="auto"/>
          </w:divBdr>
        </w:div>
        <w:div w:id="764228210">
          <w:marLeft w:val="0"/>
          <w:marRight w:val="0"/>
          <w:marTop w:val="100"/>
          <w:marBottom w:val="100"/>
          <w:divBdr>
            <w:top w:val="none" w:sz="0" w:space="0" w:color="auto"/>
            <w:left w:val="none" w:sz="0" w:space="0" w:color="auto"/>
            <w:bottom w:val="none" w:sz="0" w:space="0" w:color="auto"/>
            <w:right w:val="none" w:sz="0" w:space="0" w:color="auto"/>
          </w:divBdr>
          <w:divsChild>
            <w:div w:id="608975911">
              <w:marLeft w:val="0"/>
              <w:marRight w:val="0"/>
              <w:marTop w:val="0"/>
              <w:marBottom w:val="0"/>
              <w:divBdr>
                <w:top w:val="none" w:sz="0" w:space="0" w:color="auto"/>
                <w:left w:val="none" w:sz="0" w:space="0" w:color="auto"/>
                <w:bottom w:val="none" w:sz="0" w:space="0" w:color="auto"/>
                <w:right w:val="none" w:sz="0" w:space="0" w:color="auto"/>
              </w:divBdr>
            </w:div>
          </w:divsChild>
        </w:div>
        <w:div w:id="764301353">
          <w:marLeft w:val="13"/>
          <w:marRight w:val="188"/>
          <w:marTop w:val="138"/>
          <w:marBottom w:val="88"/>
          <w:divBdr>
            <w:top w:val="none" w:sz="0" w:space="0" w:color="auto"/>
            <w:left w:val="none" w:sz="0" w:space="0" w:color="auto"/>
            <w:bottom w:val="none" w:sz="0" w:space="0" w:color="auto"/>
            <w:right w:val="none" w:sz="0" w:space="0" w:color="auto"/>
          </w:divBdr>
          <w:divsChild>
            <w:div w:id="381054631">
              <w:marLeft w:val="0"/>
              <w:marRight w:val="0"/>
              <w:marTop w:val="0"/>
              <w:marBottom w:val="0"/>
              <w:divBdr>
                <w:top w:val="none" w:sz="0" w:space="0" w:color="auto"/>
                <w:left w:val="none" w:sz="0" w:space="0" w:color="auto"/>
                <w:bottom w:val="none" w:sz="0" w:space="0" w:color="auto"/>
                <w:right w:val="none" w:sz="0" w:space="0" w:color="auto"/>
              </w:divBdr>
            </w:div>
          </w:divsChild>
        </w:div>
        <w:div w:id="764302024">
          <w:marLeft w:val="0"/>
          <w:marRight w:val="0"/>
          <w:marTop w:val="0"/>
          <w:marBottom w:val="0"/>
          <w:divBdr>
            <w:top w:val="none" w:sz="0" w:space="0" w:color="auto"/>
            <w:left w:val="none" w:sz="0" w:space="0" w:color="auto"/>
            <w:bottom w:val="none" w:sz="0" w:space="0" w:color="auto"/>
            <w:right w:val="none" w:sz="0" w:space="0" w:color="auto"/>
          </w:divBdr>
        </w:div>
        <w:div w:id="764304035">
          <w:marLeft w:val="0"/>
          <w:marRight w:val="0"/>
          <w:marTop w:val="0"/>
          <w:marBottom w:val="0"/>
          <w:divBdr>
            <w:top w:val="none" w:sz="0" w:space="0" w:color="auto"/>
            <w:left w:val="none" w:sz="0" w:space="0" w:color="auto"/>
            <w:bottom w:val="none" w:sz="0" w:space="0" w:color="auto"/>
            <w:right w:val="none" w:sz="0" w:space="0" w:color="auto"/>
          </w:divBdr>
        </w:div>
        <w:div w:id="764348979">
          <w:marLeft w:val="0"/>
          <w:marRight w:val="0"/>
          <w:marTop w:val="0"/>
          <w:marBottom w:val="0"/>
          <w:divBdr>
            <w:top w:val="none" w:sz="0" w:space="0" w:color="auto"/>
            <w:left w:val="none" w:sz="0" w:space="0" w:color="auto"/>
            <w:bottom w:val="none" w:sz="0" w:space="0" w:color="auto"/>
            <w:right w:val="none" w:sz="0" w:space="0" w:color="auto"/>
          </w:divBdr>
        </w:div>
        <w:div w:id="764351438">
          <w:marLeft w:val="0"/>
          <w:marRight w:val="0"/>
          <w:marTop w:val="0"/>
          <w:marBottom w:val="0"/>
          <w:divBdr>
            <w:top w:val="none" w:sz="0" w:space="0" w:color="auto"/>
            <w:left w:val="none" w:sz="0" w:space="0" w:color="auto"/>
            <w:bottom w:val="none" w:sz="0" w:space="0" w:color="auto"/>
            <w:right w:val="none" w:sz="0" w:space="0" w:color="auto"/>
          </w:divBdr>
          <w:divsChild>
            <w:div w:id="9961672">
              <w:marLeft w:val="0"/>
              <w:marRight w:val="0"/>
              <w:marTop w:val="0"/>
              <w:marBottom w:val="0"/>
              <w:divBdr>
                <w:top w:val="none" w:sz="0" w:space="0" w:color="auto"/>
                <w:left w:val="none" w:sz="0" w:space="0" w:color="auto"/>
                <w:bottom w:val="none" w:sz="0" w:space="0" w:color="auto"/>
                <w:right w:val="none" w:sz="0" w:space="0" w:color="auto"/>
              </w:divBdr>
              <w:divsChild>
                <w:div w:id="557858296">
                  <w:marLeft w:val="0"/>
                  <w:marRight w:val="0"/>
                  <w:marTop w:val="0"/>
                  <w:marBottom w:val="0"/>
                  <w:divBdr>
                    <w:top w:val="none" w:sz="0" w:space="0" w:color="auto"/>
                    <w:left w:val="none" w:sz="0" w:space="0" w:color="auto"/>
                    <w:bottom w:val="none" w:sz="0" w:space="0" w:color="auto"/>
                    <w:right w:val="none" w:sz="0" w:space="0" w:color="auto"/>
                  </w:divBdr>
                </w:div>
              </w:divsChild>
            </w:div>
            <w:div w:id="96415542">
              <w:marLeft w:val="0"/>
              <w:marRight w:val="0"/>
              <w:marTop w:val="0"/>
              <w:marBottom w:val="0"/>
              <w:divBdr>
                <w:top w:val="none" w:sz="0" w:space="0" w:color="auto"/>
                <w:left w:val="none" w:sz="0" w:space="0" w:color="auto"/>
                <w:bottom w:val="none" w:sz="0" w:space="0" w:color="auto"/>
                <w:right w:val="none" w:sz="0" w:space="0" w:color="auto"/>
              </w:divBdr>
              <w:divsChild>
                <w:div w:id="82381107">
                  <w:marLeft w:val="0"/>
                  <w:marRight w:val="0"/>
                  <w:marTop w:val="0"/>
                  <w:marBottom w:val="0"/>
                  <w:divBdr>
                    <w:top w:val="none" w:sz="0" w:space="0" w:color="auto"/>
                    <w:left w:val="none" w:sz="0" w:space="0" w:color="auto"/>
                    <w:bottom w:val="none" w:sz="0" w:space="0" w:color="auto"/>
                    <w:right w:val="none" w:sz="0" w:space="0" w:color="auto"/>
                  </w:divBdr>
                </w:div>
              </w:divsChild>
            </w:div>
            <w:div w:id="295641582">
              <w:marLeft w:val="0"/>
              <w:marRight w:val="0"/>
              <w:marTop w:val="0"/>
              <w:marBottom w:val="0"/>
              <w:divBdr>
                <w:top w:val="none" w:sz="0" w:space="0" w:color="auto"/>
                <w:left w:val="none" w:sz="0" w:space="0" w:color="auto"/>
                <w:bottom w:val="none" w:sz="0" w:space="0" w:color="auto"/>
                <w:right w:val="none" w:sz="0" w:space="0" w:color="auto"/>
              </w:divBdr>
              <w:divsChild>
                <w:div w:id="338896492">
                  <w:marLeft w:val="0"/>
                  <w:marRight w:val="0"/>
                  <w:marTop w:val="0"/>
                  <w:marBottom w:val="0"/>
                  <w:divBdr>
                    <w:top w:val="none" w:sz="0" w:space="0" w:color="auto"/>
                    <w:left w:val="none" w:sz="0" w:space="0" w:color="auto"/>
                    <w:bottom w:val="none" w:sz="0" w:space="0" w:color="auto"/>
                    <w:right w:val="none" w:sz="0" w:space="0" w:color="auto"/>
                  </w:divBdr>
                </w:div>
              </w:divsChild>
            </w:div>
            <w:div w:id="310520485">
              <w:marLeft w:val="0"/>
              <w:marRight w:val="0"/>
              <w:marTop w:val="0"/>
              <w:marBottom w:val="0"/>
              <w:divBdr>
                <w:top w:val="none" w:sz="0" w:space="0" w:color="auto"/>
                <w:left w:val="none" w:sz="0" w:space="0" w:color="auto"/>
                <w:bottom w:val="none" w:sz="0" w:space="0" w:color="auto"/>
                <w:right w:val="none" w:sz="0" w:space="0" w:color="auto"/>
              </w:divBdr>
            </w:div>
            <w:div w:id="325599362">
              <w:marLeft w:val="0"/>
              <w:marRight w:val="0"/>
              <w:marTop w:val="0"/>
              <w:marBottom w:val="0"/>
              <w:divBdr>
                <w:top w:val="none" w:sz="0" w:space="0" w:color="auto"/>
                <w:left w:val="none" w:sz="0" w:space="0" w:color="auto"/>
                <w:bottom w:val="none" w:sz="0" w:space="0" w:color="auto"/>
                <w:right w:val="none" w:sz="0" w:space="0" w:color="auto"/>
              </w:divBdr>
            </w:div>
            <w:div w:id="416831539">
              <w:marLeft w:val="0"/>
              <w:marRight w:val="0"/>
              <w:marTop w:val="0"/>
              <w:marBottom w:val="0"/>
              <w:divBdr>
                <w:top w:val="none" w:sz="0" w:space="0" w:color="auto"/>
                <w:left w:val="none" w:sz="0" w:space="0" w:color="auto"/>
                <w:bottom w:val="none" w:sz="0" w:space="0" w:color="auto"/>
                <w:right w:val="none" w:sz="0" w:space="0" w:color="auto"/>
              </w:divBdr>
              <w:divsChild>
                <w:div w:id="182090708">
                  <w:marLeft w:val="0"/>
                  <w:marRight w:val="0"/>
                  <w:marTop w:val="0"/>
                  <w:marBottom w:val="0"/>
                  <w:divBdr>
                    <w:top w:val="none" w:sz="0" w:space="0" w:color="auto"/>
                    <w:left w:val="none" w:sz="0" w:space="0" w:color="auto"/>
                    <w:bottom w:val="none" w:sz="0" w:space="0" w:color="auto"/>
                    <w:right w:val="none" w:sz="0" w:space="0" w:color="auto"/>
                  </w:divBdr>
                </w:div>
              </w:divsChild>
            </w:div>
            <w:div w:id="555093861">
              <w:marLeft w:val="0"/>
              <w:marRight w:val="0"/>
              <w:marTop w:val="0"/>
              <w:marBottom w:val="0"/>
              <w:divBdr>
                <w:top w:val="none" w:sz="0" w:space="0" w:color="auto"/>
                <w:left w:val="none" w:sz="0" w:space="0" w:color="auto"/>
                <w:bottom w:val="none" w:sz="0" w:space="0" w:color="auto"/>
                <w:right w:val="none" w:sz="0" w:space="0" w:color="auto"/>
              </w:divBdr>
            </w:div>
            <w:div w:id="592054710">
              <w:marLeft w:val="0"/>
              <w:marRight w:val="0"/>
              <w:marTop w:val="0"/>
              <w:marBottom w:val="0"/>
              <w:divBdr>
                <w:top w:val="none" w:sz="0" w:space="0" w:color="auto"/>
                <w:left w:val="none" w:sz="0" w:space="0" w:color="auto"/>
                <w:bottom w:val="none" w:sz="0" w:space="0" w:color="auto"/>
                <w:right w:val="none" w:sz="0" w:space="0" w:color="auto"/>
              </w:divBdr>
            </w:div>
            <w:div w:id="654070860">
              <w:marLeft w:val="0"/>
              <w:marRight w:val="0"/>
              <w:marTop w:val="0"/>
              <w:marBottom w:val="0"/>
              <w:divBdr>
                <w:top w:val="none" w:sz="0" w:space="0" w:color="auto"/>
                <w:left w:val="none" w:sz="0" w:space="0" w:color="auto"/>
                <w:bottom w:val="none" w:sz="0" w:space="0" w:color="auto"/>
                <w:right w:val="none" w:sz="0" w:space="0" w:color="auto"/>
              </w:divBdr>
              <w:divsChild>
                <w:div w:id="3303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9853">
          <w:marLeft w:val="0"/>
          <w:marRight w:val="0"/>
          <w:marTop w:val="0"/>
          <w:marBottom w:val="0"/>
          <w:divBdr>
            <w:top w:val="none" w:sz="0" w:space="0" w:color="auto"/>
            <w:left w:val="none" w:sz="0" w:space="0" w:color="auto"/>
            <w:bottom w:val="none" w:sz="0" w:space="0" w:color="auto"/>
            <w:right w:val="none" w:sz="0" w:space="0" w:color="auto"/>
          </w:divBdr>
        </w:div>
        <w:div w:id="764421329">
          <w:marLeft w:val="0"/>
          <w:marRight w:val="0"/>
          <w:marTop w:val="0"/>
          <w:marBottom w:val="0"/>
          <w:divBdr>
            <w:top w:val="single" w:sz="2" w:space="0" w:color="E0E0E0"/>
            <w:left w:val="single" w:sz="2" w:space="0" w:color="E0E0E0"/>
            <w:bottom w:val="single" w:sz="2" w:space="0" w:color="E0E0E0"/>
            <w:right w:val="single" w:sz="2" w:space="0" w:color="E0E0E0"/>
          </w:divBdr>
        </w:div>
        <w:div w:id="764545223">
          <w:marLeft w:val="0"/>
          <w:marRight w:val="0"/>
          <w:marTop w:val="0"/>
          <w:marBottom w:val="0"/>
          <w:divBdr>
            <w:top w:val="none" w:sz="0" w:space="0" w:color="auto"/>
            <w:left w:val="none" w:sz="0" w:space="0" w:color="auto"/>
            <w:bottom w:val="none" w:sz="0" w:space="0" w:color="auto"/>
            <w:right w:val="none" w:sz="0" w:space="0" w:color="auto"/>
          </w:divBdr>
        </w:div>
        <w:div w:id="764568355">
          <w:marLeft w:val="0"/>
          <w:marRight w:val="0"/>
          <w:marTop w:val="0"/>
          <w:marBottom w:val="0"/>
          <w:divBdr>
            <w:top w:val="none" w:sz="0" w:space="0" w:color="auto"/>
            <w:left w:val="none" w:sz="0" w:space="0" w:color="auto"/>
            <w:bottom w:val="none" w:sz="0" w:space="0" w:color="auto"/>
            <w:right w:val="none" w:sz="0" w:space="0" w:color="auto"/>
          </w:divBdr>
          <w:divsChild>
            <w:div w:id="30111089">
              <w:marLeft w:val="0"/>
              <w:marRight w:val="0"/>
              <w:marTop w:val="0"/>
              <w:marBottom w:val="0"/>
              <w:divBdr>
                <w:top w:val="none" w:sz="0" w:space="0" w:color="auto"/>
                <w:left w:val="none" w:sz="0" w:space="0" w:color="auto"/>
                <w:bottom w:val="none" w:sz="0" w:space="0" w:color="auto"/>
                <w:right w:val="none" w:sz="0" w:space="0" w:color="auto"/>
              </w:divBdr>
            </w:div>
          </w:divsChild>
        </w:div>
        <w:div w:id="764573373">
          <w:marLeft w:val="0"/>
          <w:marRight w:val="0"/>
          <w:marTop w:val="0"/>
          <w:marBottom w:val="0"/>
          <w:divBdr>
            <w:top w:val="none" w:sz="0" w:space="0" w:color="auto"/>
            <w:left w:val="none" w:sz="0" w:space="0" w:color="auto"/>
            <w:bottom w:val="none" w:sz="0" w:space="0" w:color="auto"/>
            <w:right w:val="none" w:sz="0" w:space="0" w:color="auto"/>
          </w:divBdr>
          <w:divsChild>
            <w:div w:id="646203668">
              <w:marLeft w:val="0"/>
              <w:marRight w:val="0"/>
              <w:marTop w:val="0"/>
              <w:marBottom w:val="0"/>
              <w:divBdr>
                <w:top w:val="none" w:sz="0" w:space="0" w:color="auto"/>
                <w:left w:val="none" w:sz="0" w:space="0" w:color="auto"/>
                <w:bottom w:val="none" w:sz="0" w:space="0" w:color="auto"/>
                <w:right w:val="none" w:sz="0" w:space="0" w:color="auto"/>
              </w:divBdr>
              <w:divsChild>
                <w:div w:id="744496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4612128">
          <w:marLeft w:val="-225"/>
          <w:marRight w:val="-225"/>
          <w:marTop w:val="0"/>
          <w:marBottom w:val="0"/>
          <w:divBdr>
            <w:top w:val="none" w:sz="0" w:space="0" w:color="auto"/>
            <w:left w:val="none" w:sz="0" w:space="0" w:color="auto"/>
            <w:bottom w:val="none" w:sz="0" w:space="0" w:color="auto"/>
            <w:right w:val="none" w:sz="0" w:space="0" w:color="auto"/>
          </w:divBdr>
          <w:divsChild>
            <w:div w:id="156267446">
              <w:marLeft w:val="1463"/>
              <w:marRight w:val="0"/>
              <w:marTop w:val="0"/>
              <w:marBottom w:val="0"/>
              <w:divBdr>
                <w:top w:val="none" w:sz="0" w:space="0" w:color="auto"/>
                <w:left w:val="none" w:sz="0" w:space="0" w:color="auto"/>
                <w:bottom w:val="none" w:sz="0" w:space="0" w:color="auto"/>
                <w:right w:val="none" w:sz="0" w:space="0" w:color="auto"/>
              </w:divBdr>
            </w:div>
          </w:divsChild>
        </w:div>
        <w:div w:id="764616511">
          <w:marLeft w:val="0"/>
          <w:marRight w:val="0"/>
          <w:marTop w:val="0"/>
          <w:marBottom w:val="0"/>
          <w:divBdr>
            <w:top w:val="none" w:sz="0" w:space="0" w:color="auto"/>
            <w:left w:val="none" w:sz="0" w:space="0" w:color="auto"/>
            <w:bottom w:val="none" w:sz="0" w:space="0" w:color="auto"/>
            <w:right w:val="none" w:sz="0" w:space="0" w:color="auto"/>
          </w:divBdr>
        </w:div>
        <w:div w:id="764690209">
          <w:marLeft w:val="0"/>
          <w:marRight w:val="0"/>
          <w:marTop w:val="0"/>
          <w:marBottom w:val="0"/>
          <w:divBdr>
            <w:top w:val="none" w:sz="0" w:space="0" w:color="auto"/>
            <w:left w:val="none" w:sz="0" w:space="0" w:color="auto"/>
            <w:bottom w:val="none" w:sz="0" w:space="0" w:color="auto"/>
            <w:right w:val="none" w:sz="0" w:space="0" w:color="auto"/>
          </w:divBdr>
        </w:div>
        <w:div w:id="764764576">
          <w:marLeft w:val="-225"/>
          <w:marRight w:val="-225"/>
          <w:marTop w:val="0"/>
          <w:marBottom w:val="0"/>
          <w:divBdr>
            <w:top w:val="none" w:sz="0" w:space="0" w:color="auto"/>
            <w:left w:val="none" w:sz="0" w:space="0" w:color="auto"/>
            <w:bottom w:val="none" w:sz="0" w:space="0" w:color="auto"/>
            <w:right w:val="none" w:sz="0" w:space="0" w:color="auto"/>
          </w:divBdr>
        </w:div>
        <w:div w:id="764769597">
          <w:marLeft w:val="0"/>
          <w:marRight w:val="0"/>
          <w:marTop w:val="376"/>
          <w:marBottom w:val="125"/>
          <w:divBdr>
            <w:top w:val="none" w:sz="0" w:space="0" w:color="auto"/>
            <w:left w:val="none" w:sz="0" w:space="0" w:color="auto"/>
            <w:bottom w:val="none" w:sz="0" w:space="0" w:color="auto"/>
            <w:right w:val="none" w:sz="0" w:space="0" w:color="auto"/>
          </w:divBdr>
        </w:div>
        <w:div w:id="764769750">
          <w:marLeft w:val="0"/>
          <w:marRight w:val="0"/>
          <w:marTop w:val="0"/>
          <w:marBottom w:val="0"/>
          <w:divBdr>
            <w:top w:val="none" w:sz="0" w:space="0" w:color="auto"/>
            <w:left w:val="none" w:sz="0" w:space="0" w:color="auto"/>
            <w:bottom w:val="none" w:sz="0" w:space="0" w:color="auto"/>
            <w:right w:val="none" w:sz="0" w:space="0" w:color="auto"/>
          </w:divBdr>
        </w:div>
        <w:div w:id="764889299">
          <w:marLeft w:val="-150"/>
          <w:marRight w:val="-150"/>
          <w:marTop w:val="0"/>
          <w:marBottom w:val="0"/>
          <w:divBdr>
            <w:top w:val="none" w:sz="0" w:space="0" w:color="auto"/>
            <w:left w:val="none" w:sz="0" w:space="0" w:color="auto"/>
            <w:bottom w:val="none" w:sz="0" w:space="0" w:color="auto"/>
            <w:right w:val="none" w:sz="0" w:space="0" w:color="auto"/>
          </w:divBdr>
        </w:div>
        <w:div w:id="764963173">
          <w:marLeft w:val="15"/>
          <w:marRight w:val="225"/>
          <w:marTop w:val="0"/>
          <w:marBottom w:val="105"/>
          <w:divBdr>
            <w:top w:val="none" w:sz="0" w:space="0" w:color="auto"/>
            <w:left w:val="none" w:sz="0" w:space="0" w:color="auto"/>
            <w:bottom w:val="none" w:sz="0" w:space="0" w:color="auto"/>
            <w:right w:val="none" w:sz="0" w:space="0" w:color="auto"/>
          </w:divBdr>
        </w:div>
        <w:div w:id="765005991">
          <w:marLeft w:val="0"/>
          <w:marRight w:val="0"/>
          <w:marTop w:val="0"/>
          <w:marBottom w:val="0"/>
          <w:divBdr>
            <w:top w:val="none" w:sz="0" w:space="0" w:color="auto"/>
            <w:left w:val="none" w:sz="0" w:space="0" w:color="auto"/>
            <w:bottom w:val="none" w:sz="0" w:space="0" w:color="auto"/>
            <w:right w:val="none" w:sz="0" w:space="0" w:color="auto"/>
          </w:divBdr>
        </w:div>
        <w:div w:id="765074644">
          <w:marLeft w:val="0"/>
          <w:marRight w:val="0"/>
          <w:marTop w:val="0"/>
          <w:marBottom w:val="0"/>
          <w:divBdr>
            <w:top w:val="none" w:sz="0" w:space="0" w:color="auto"/>
            <w:left w:val="none" w:sz="0" w:space="0" w:color="auto"/>
            <w:bottom w:val="none" w:sz="0" w:space="0" w:color="auto"/>
            <w:right w:val="none" w:sz="0" w:space="0" w:color="auto"/>
          </w:divBdr>
          <w:divsChild>
            <w:div w:id="269044429">
              <w:marLeft w:val="0"/>
              <w:marRight w:val="0"/>
              <w:marTop w:val="0"/>
              <w:marBottom w:val="0"/>
              <w:divBdr>
                <w:top w:val="none" w:sz="0" w:space="0" w:color="auto"/>
                <w:left w:val="none" w:sz="0" w:space="0" w:color="auto"/>
                <w:bottom w:val="none" w:sz="0" w:space="0" w:color="auto"/>
                <w:right w:val="none" w:sz="0" w:space="0" w:color="auto"/>
              </w:divBdr>
            </w:div>
          </w:divsChild>
        </w:div>
        <w:div w:id="765076817">
          <w:marLeft w:val="0"/>
          <w:marRight w:val="0"/>
          <w:marTop w:val="0"/>
          <w:marBottom w:val="0"/>
          <w:divBdr>
            <w:top w:val="single" w:sz="6" w:space="0" w:color="999999"/>
            <w:left w:val="single" w:sz="6" w:space="0" w:color="999999"/>
            <w:bottom w:val="single" w:sz="6" w:space="0" w:color="999999"/>
            <w:right w:val="single" w:sz="6" w:space="0" w:color="999999"/>
          </w:divBdr>
        </w:div>
        <w:div w:id="765080012">
          <w:marLeft w:val="0"/>
          <w:marRight w:val="0"/>
          <w:marTop w:val="0"/>
          <w:marBottom w:val="450"/>
          <w:divBdr>
            <w:top w:val="none" w:sz="0" w:space="0" w:color="auto"/>
            <w:left w:val="none" w:sz="0" w:space="0" w:color="auto"/>
            <w:bottom w:val="none" w:sz="0" w:space="0" w:color="auto"/>
            <w:right w:val="none" w:sz="0" w:space="0" w:color="auto"/>
          </w:divBdr>
        </w:div>
        <w:div w:id="765149126">
          <w:marLeft w:val="0"/>
          <w:marRight w:val="0"/>
          <w:marTop w:val="0"/>
          <w:marBottom w:val="0"/>
          <w:divBdr>
            <w:top w:val="none" w:sz="0" w:space="0" w:color="auto"/>
            <w:left w:val="none" w:sz="0" w:space="0" w:color="auto"/>
            <w:bottom w:val="single" w:sz="6" w:space="5" w:color="E6E3E2"/>
            <w:right w:val="none" w:sz="0" w:space="0" w:color="auto"/>
          </w:divBdr>
        </w:div>
        <w:div w:id="765198513">
          <w:marLeft w:val="0"/>
          <w:marRight w:val="0"/>
          <w:marTop w:val="125"/>
          <w:marBottom w:val="0"/>
          <w:divBdr>
            <w:top w:val="none" w:sz="0" w:space="0" w:color="auto"/>
            <w:left w:val="none" w:sz="0" w:space="0" w:color="auto"/>
            <w:bottom w:val="none" w:sz="0" w:space="0" w:color="auto"/>
            <w:right w:val="none" w:sz="0" w:space="0" w:color="auto"/>
          </w:divBdr>
        </w:div>
        <w:div w:id="765200136">
          <w:marLeft w:val="-225"/>
          <w:marRight w:val="-225"/>
          <w:marTop w:val="0"/>
          <w:marBottom w:val="0"/>
          <w:divBdr>
            <w:top w:val="none" w:sz="0" w:space="0" w:color="auto"/>
            <w:left w:val="none" w:sz="0" w:space="0" w:color="auto"/>
            <w:bottom w:val="none" w:sz="0" w:space="0" w:color="auto"/>
            <w:right w:val="none" w:sz="0" w:space="0" w:color="auto"/>
          </w:divBdr>
          <w:divsChild>
            <w:div w:id="79764283">
              <w:marLeft w:val="0"/>
              <w:marRight w:val="0"/>
              <w:marTop w:val="0"/>
              <w:marBottom w:val="0"/>
              <w:divBdr>
                <w:top w:val="none" w:sz="0" w:space="0" w:color="auto"/>
                <w:left w:val="none" w:sz="0" w:space="0" w:color="auto"/>
                <w:bottom w:val="none" w:sz="0" w:space="0" w:color="auto"/>
                <w:right w:val="none" w:sz="0" w:space="0" w:color="auto"/>
              </w:divBdr>
            </w:div>
          </w:divsChild>
        </w:div>
        <w:div w:id="765267280">
          <w:marLeft w:val="0"/>
          <w:marRight w:val="0"/>
          <w:marTop w:val="0"/>
          <w:marBottom w:val="0"/>
          <w:divBdr>
            <w:top w:val="none" w:sz="0" w:space="0" w:color="auto"/>
            <w:left w:val="none" w:sz="0" w:space="0" w:color="auto"/>
            <w:bottom w:val="none" w:sz="0" w:space="0" w:color="auto"/>
            <w:right w:val="none" w:sz="0" w:space="0" w:color="auto"/>
          </w:divBdr>
        </w:div>
        <w:div w:id="765271063">
          <w:marLeft w:val="0"/>
          <w:marRight w:val="0"/>
          <w:marTop w:val="0"/>
          <w:marBottom w:val="0"/>
          <w:divBdr>
            <w:top w:val="single" w:sz="6" w:space="0" w:color="999999"/>
            <w:left w:val="single" w:sz="6" w:space="0" w:color="999999"/>
            <w:bottom w:val="single" w:sz="6" w:space="0" w:color="999999"/>
            <w:right w:val="single" w:sz="6" w:space="0" w:color="999999"/>
          </w:divBdr>
        </w:div>
        <w:div w:id="765349749">
          <w:marLeft w:val="0"/>
          <w:marRight w:val="0"/>
          <w:marTop w:val="0"/>
          <w:marBottom w:val="0"/>
          <w:divBdr>
            <w:top w:val="none" w:sz="0" w:space="0" w:color="auto"/>
            <w:left w:val="none" w:sz="0" w:space="0" w:color="auto"/>
            <w:bottom w:val="none" w:sz="0" w:space="0" w:color="auto"/>
            <w:right w:val="none" w:sz="0" w:space="0" w:color="auto"/>
          </w:divBdr>
        </w:div>
        <w:div w:id="765422916">
          <w:marLeft w:val="0"/>
          <w:marRight w:val="0"/>
          <w:marTop w:val="0"/>
          <w:marBottom w:val="0"/>
          <w:divBdr>
            <w:top w:val="none" w:sz="0" w:space="0" w:color="auto"/>
            <w:left w:val="none" w:sz="0" w:space="0" w:color="auto"/>
            <w:bottom w:val="none" w:sz="0" w:space="0" w:color="auto"/>
            <w:right w:val="none" w:sz="0" w:space="0" w:color="auto"/>
          </w:divBdr>
        </w:div>
        <w:div w:id="765425945">
          <w:marLeft w:val="0"/>
          <w:marRight w:val="0"/>
          <w:marTop w:val="0"/>
          <w:marBottom w:val="0"/>
          <w:divBdr>
            <w:top w:val="none" w:sz="0" w:space="0" w:color="auto"/>
            <w:left w:val="none" w:sz="0" w:space="0" w:color="auto"/>
            <w:bottom w:val="none" w:sz="0" w:space="0" w:color="auto"/>
            <w:right w:val="none" w:sz="0" w:space="0" w:color="auto"/>
          </w:divBdr>
        </w:div>
        <w:div w:id="765464702">
          <w:marLeft w:val="0"/>
          <w:marRight w:val="0"/>
          <w:marTop w:val="0"/>
          <w:marBottom w:val="0"/>
          <w:divBdr>
            <w:top w:val="none" w:sz="0" w:space="0" w:color="auto"/>
            <w:left w:val="none" w:sz="0" w:space="0" w:color="auto"/>
            <w:bottom w:val="none" w:sz="0" w:space="0" w:color="auto"/>
            <w:right w:val="none" w:sz="0" w:space="0" w:color="auto"/>
          </w:divBdr>
        </w:div>
        <w:div w:id="765539347">
          <w:marLeft w:val="-125"/>
          <w:marRight w:val="-125"/>
          <w:marTop w:val="0"/>
          <w:marBottom w:val="0"/>
          <w:divBdr>
            <w:top w:val="none" w:sz="0" w:space="0" w:color="auto"/>
            <w:left w:val="none" w:sz="0" w:space="0" w:color="auto"/>
            <w:bottom w:val="none" w:sz="0" w:space="0" w:color="auto"/>
            <w:right w:val="none" w:sz="0" w:space="0" w:color="auto"/>
          </w:divBdr>
        </w:div>
        <w:div w:id="765541677">
          <w:marLeft w:val="0"/>
          <w:marRight w:val="0"/>
          <w:marTop w:val="0"/>
          <w:marBottom w:val="0"/>
          <w:divBdr>
            <w:top w:val="none" w:sz="0" w:space="0" w:color="auto"/>
            <w:left w:val="none" w:sz="0" w:space="0" w:color="auto"/>
            <w:bottom w:val="none" w:sz="0" w:space="0" w:color="auto"/>
            <w:right w:val="none" w:sz="0" w:space="0" w:color="auto"/>
          </w:divBdr>
        </w:div>
        <w:div w:id="765612834">
          <w:marLeft w:val="0"/>
          <w:marRight w:val="0"/>
          <w:marTop w:val="0"/>
          <w:marBottom w:val="0"/>
          <w:divBdr>
            <w:top w:val="none" w:sz="0" w:space="0" w:color="auto"/>
            <w:left w:val="none" w:sz="0" w:space="0" w:color="auto"/>
            <w:bottom w:val="none" w:sz="0" w:space="0" w:color="auto"/>
            <w:right w:val="none" w:sz="0" w:space="0" w:color="auto"/>
          </w:divBdr>
          <w:divsChild>
            <w:div w:id="206601811">
              <w:marLeft w:val="0"/>
              <w:marRight w:val="0"/>
              <w:marTop w:val="0"/>
              <w:marBottom w:val="150"/>
              <w:divBdr>
                <w:top w:val="none" w:sz="0" w:space="0" w:color="auto"/>
                <w:left w:val="none" w:sz="0" w:space="0" w:color="auto"/>
                <w:bottom w:val="none" w:sz="0" w:space="0" w:color="auto"/>
                <w:right w:val="none" w:sz="0" w:space="0" w:color="auto"/>
              </w:divBdr>
            </w:div>
            <w:div w:id="502159254">
              <w:marLeft w:val="0"/>
              <w:marRight w:val="0"/>
              <w:marTop w:val="0"/>
              <w:marBottom w:val="345"/>
              <w:divBdr>
                <w:top w:val="none" w:sz="0" w:space="0" w:color="auto"/>
                <w:left w:val="none" w:sz="0" w:space="0" w:color="auto"/>
                <w:bottom w:val="none" w:sz="0" w:space="0" w:color="auto"/>
                <w:right w:val="none" w:sz="0" w:space="0" w:color="auto"/>
              </w:divBdr>
            </w:div>
          </w:divsChild>
        </w:div>
        <w:div w:id="765613610">
          <w:marLeft w:val="0"/>
          <w:marRight w:val="0"/>
          <w:marTop w:val="0"/>
          <w:marBottom w:val="0"/>
          <w:divBdr>
            <w:top w:val="none" w:sz="0" w:space="0" w:color="auto"/>
            <w:left w:val="none" w:sz="0" w:space="0" w:color="auto"/>
            <w:bottom w:val="none" w:sz="0" w:space="0" w:color="auto"/>
            <w:right w:val="none" w:sz="0" w:space="0" w:color="auto"/>
          </w:divBdr>
        </w:div>
        <w:div w:id="765617219">
          <w:marLeft w:val="1463"/>
          <w:marRight w:val="0"/>
          <w:marTop w:val="0"/>
          <w:marBottom w:val="0"/>
          <w:divBdr>
            <w:top w:val="none" w:sz="0" w:space="0" w:color="auto"/>
            <w:left w:val="none" w:sz="0" w:space="0" w:color="auto"/>
            <w:bottom w:val="none" w:sz="0" w:space="0" w:color="auto"/>
            <w:right w:val="none" w:sz="0" w:space="0" w:color="auto"/>
          </w:divBdr>
        </w:div>
        <w:div w:id="765659666">
          <w:marLeft w:val="0"/>
          <w:marRight w:val="0"/>
          <w:marTop w:val="0"/>
          <w:marBottom w:val="0"/>
          <w:divBdr>
            <w:top w:val="none" w:sz="0" w:space="0" w:color="auto"/>
            <w:left w:val="none" w:sz="0" w:space="0" w:color="auto"/>
            <w:bottom w:val="none" w:sz="0" w:space="0" w:color="auto"/>
            <w:right w:val="none" w:sz="0" w:space="0" w:color="auto"/>
          </w:divBdr>
        </w:div>
        <w:div w:id="765731825">
          <w:marLeft w:val="0"/>
          <w:marRight w:val="0"/>
          <w:marTop w:val="0"/>
          <w:marBottom w:val="0"/>
          <w:divBdr>
            <w:top w:val="none" w:sz="0" w:space="0" w:color="auto"/>
            <w:left w:val="none" w:sz="0" w:space="0" w:color="auto"/>
            <w:bottom w:val="none" w:sz="0" w:space="0" w:color="auto"/>
            <w:right w:val="none" w:sz="0" w:space="0" w:color="auto"/>
          </w:divBdr>
        </w:div>
        <w:div w:id="765804541">
          <w:marLeft w:val="0"/>
          <w:marRight w:val="0"/>
          <w:marTop w:val="0"/>
          <w:marBottom w:val="0"/>
          <w:divBdr>
            <w:top w:val="none" w:sz="0" w:space="0" w:color="auto"/>
            <w:left w:val="none" w:sz="0" w:space="0" w:color="auto"/>
            <w:bottom w:val="none" w:sz="0" w:space="0" w:color="auto"/>
            <w:right w:val="none" w:sz="0" w:space="0" w:color="auto"/>
          </w:divBdr>
        </w:div>
        <w:div w:id="765810814">
          <w:marLeft w:val="1463"/>
          <w:marRight w:val="0"/>
          <w:marTop w:val="0"/>
          <w:marBottom w:val="0"/>
          <w:divBdr>
            <w:top w:val="none" w:sz="0" w:space="0" w:color="auto"/>
            <w:left w:val="none" w:sz="0" w:space="0" w:color="auto"/>
            <w:bottom w:val="none" w:sz="0" w:space="0" w:color="auto"/>
            <w:right w:val="none" w:sz="0" w:space="0" w:color="auto"/>
          </w:divBdr>
        </w:div>
        <w:div w:id="765855176">
          <w:marLeft w:val="-50"/>
          <w:marRight w:val="-50"/>
          <w:marTop w:val="63"/>
          <w:marBottom w:val="0"/>
          <w:divBdr>
            <w:top w:val="none" w:sz="0" w:space="0" w:color="auto"/>
            <w:left w:val="none" w:sz="0" w:space="0" w:color="auto"/>
            <w:bottom w:val="none" w:sz="0" w:space="0" w:color="auto"/>
            <w:right w:val="none" w:sz="0" w:space="0" w:color="auto"/>
          </w:divBdr>
          <w:divsChild>
            <w:div w:id="125974182">
              <w:marLeft w:val="50"/>
              <w:marRight w:val="50"/>
              <w:marTop w:val="0"/>
              <w:marBottom w:val="100"/>
              <w:divBdr>
                <w:top w:val="none" w:sz="0" w:space="0" w:color="auto"/>
                <w:left w:val="none" w:sz="0" w:space="0" w:color="auto"/>
                <w:bottom w:val="none" w:sz="0" w:space="0" w:color="auto"/>
                <w:right w:val="none" w:sz="0" w:space="0" w:color="auto"/>
              </w:divBdr>
            </w:div>
            <w:div w:id="309332647">
              <w:marLeft w:val="50"/>
              <w:marRight w:val="50"/>
              <w:marTop w:val="0"/>
              <w:marBottom w:val="100"/>
              <w:divBdr>
                <w:top w:val="none" w:sz="0" w:space="0" w:color="auto"/>
                <w:left w:val="none" w:sz="0" w:space="0" w:color="auto"/>
                <w:bottom w:val="none" w:sz="0" w:space="0" w:color="auto"/>
                <w:right w:val="none" w:sz="0" w:space="0" w:color="auto"/>
              </w:divBdr>
            </w:div>
          </w:divsChild>
        </w:div>
        <w:div w:id="765855546">
          <w:marLeft w:val="0"/>
          <w:marRight w:val="0"/>
          <w:marTop w:val="0"/>
          <w:marBottom w:val="300"/>
          <w:divBdr>
            <w:top w:val="none" w:sz="0" w:space="0" w:color="auto"/>
            <w:left w:val="none" w:sz="0" w:space="0" w:color="auto"/>
            <w:bottom w:val="none" w:sz="0" w:space="0" w:color="auto"/>
            <w:right w:val="none" w:sz="0" w:space="0" w:color="auto"/>
          </w:divBdr>
        </w:div>
        <w:div w:id="765883275">
          <w:marLeft w:val="0"/>
          <w:marRight w:val="0"/>
          <w:marTop w:val="0"/>
          <w:marBottom w:val="0"/>
          <w:divBdr>
            <w:top w:val="none" w:sz="0" w:space="0" w:color="auto"/>
            <w:left w:val="none" w:sz="0" w:space="0" w:color="auto"/>
            <w:bottom w:val="none" w:sz="0" w:space="0" w:color="auto"/>
            <w:right w:val="none" w:sz="0" w:space="0" w:color="auto"/>
          </w:divBdr>
        </w:div>
        <w:div w:id="765885434">
          <w:marLeft w:val="0"/>
          <w:marRight w:val="0"/>
          <w:marTop w:val="0"/>
          <w:marBottom w:val="0"/>
          <w:divBdr>
            <w:top w:val="none" w:sz="0" w:space="0" w:color="auto"/>
            <w:left w:val="none" w:sz="0" w:space="0" w:color="auto"/>
            <w:bottom w:val="none" w:sz="0" w:space="0" w:color="auto"/>
            <w:right w:val="none" w:sz="0" w:space="0" w:color="auto"/>
          </w:divBdr>
          <w:divsChild>
            <w:div w:id="177937034">
              <w:marLeft w:val="0"/>
              <w:marRight w:val="0"/>
              <w:marTop w:val="0"/>
              <w:marBottom w:val="0"/>
              <w:divBdr>
                <w:top w:val="none" w:sz="0" w:space="0" w:color="auto"/>
                <w:left w:val="none" w:sz="0" w:space="0" w:color="auto"/>
                <w:bottom w:val="none" w:sz="0" w:space="0" w:color="auto"/>
                <w:right w:val="none" w:sz="0" w:space="0" w:color="auto"/>
              </w:divBdr>
            </w:div>
          </w:divsChild>
        </w:div>
        <w:div w:id="765885959">
          <w:marLeft w:val="0"/>
          <w:marRight w:val="0"/>
          <w:marTop w:val="0"/>
          <w:marBottom w:val="0"/>
          <w:divBdr>
            <w:top w:val="none" w:sz="0" w:space="0" w:color="auto"/>
            <w:left w:val="none" w:sz="0" w:space="0" w:color="auto"/>
            <w:bottom w:val="none" w:sz="0" w:space="0" w:color="auto"/>
            <w:right w:val="none" w:sz="0" w:space="0" w:color="auto"/>
          </w:divBdr>
        </w:div>
        <w:div w:id="765927683">
          <w:marLeft w:val="-188"/>
          <w:marRight w:val="-188"/>
          <w:marTop w:val="0"/>
          <w:marBottom w:val="0"/>
          <w:divBdr>
            <w:top w:val="none" w:sz="0" w:space="0" w:color="auto"/>
            <w:left w:val="none" w:sz="0" w:space="0" w:color="auto"/>
            <w:bottom w:val="none" w:sz="0" w:space="0" w:color="auto"/>
            <w:right w:val="none" w:sz="0" w:space="0" w:color="auto"/>
          </w:divBdr>
          <w:divsChild>
            <w:div w:id="540165079">
              <w:marLeft w:val="1221"/>
              <w:marRight w:val="0"/>
              <w:marTop w:val="0"/>
              <w:marBottom w:val="0"/>
              <w:divBdr>
                <w:top w:val="none" w:sz="0" w:space="0" w:color="auto"/>
                <w:left w:val="none" w:sz="0" w:space="0" w:color="auto"/>
                <w:bottom w:val="none" w:sz="0" w:space="0" w:color="auto"/>
                <w:right w:val="none" w:sz="0" w:space="0" w:color="auto"/>
              </w:divBdr>
            </w:div>
          </w:divsChild>
        </w:div>
        <w:div w:id="765930771">
          <w:marLeft w:val="0"/>
          <w:marRight w:val="0"/>
          <w:marTop w:val="0"/>
          <w:marBottom w:val="150"/>
          <w:divBdr>
            <w:top w:val="none" w:sz="0" w:space="0" w:color="auto"/>
            <w:left w:val="none" w:sz="0" w:space="0" w:color="auto"/>
            <w:bottom w:val="none" w:sz="0" w:space="0" w:color="auto"/>
            <w:right w:val="none" w:sz="0" w:space="0" w:color="auto"/>
          </w:divBdr>
        </w:div>
        <w:div w:id="766002905">
          <w:marLeft w:val="0"/>
          <w:marRight w:val="0"/>
          <w:marTop w:val="0"/>
          <w:marBottom w:val="0"/>
          <w:divBdr>
            <w:top w:val="dotted" w:sz="6" w:space="4" w:color="EBEBEB"/>
            <w:left w:val="none" w:sz="0" w:space="8" w:color="auto"/>
            <w:bottom w:val="dotted" w:sz="6" w:space="4" w:color="EBEBEB"/>
            <w:right w:val="none" w:sz="0" w:space="8" w:color="auto"/>
          </w:divBdr>
        </w:div>
        <w:div w:id="766075019">
          <w:marLeft w:val="0"/>
          <w:marRight w:val="0"/>
          <w:marTop w:val="0"/>
          <w:marBottom w:val="0"/>
          <w:divBdr>
            <w:top w:val="none" w:sz="0" w:space="0" w:color="auto"/>
            <w:left w:val="none" w:sz="0" w:space="0" w:color="auto"/>
            <w:bottom w:val="none" w:sz="0" w:space="0" w:color="auto"/>
            <w:right w:val="none" w:sz="0" w:space="0" w:color="auto"/>
          </w:divBdr>
        </w:div>
        <w:div w:id="766122456">
          <w:marLeft w:val="0"/>
          <w:marRight w:val="0"/>
          <w:marTop w:val="0"/>
          <w:marBottom w:val="0"/>
          <w:divBdr>
            <w:top w:val="none" w:sz="0" w:space="0" w:color="auto"/>
            <w:left w:val="none" w:sz="0" w:space="0" w:color="auto"/>
            <w:bottom w:val="none" w:sz="0" w:space="0" w:color="auto"/>
            <w:right w:val="none" w:sz="0" w:space="0" w:color="auto"/>
          </w:divBdr>
          <w:divsChild>
            <w:div w:id="224687867">
              <w:marLeft w:val="0"/>
              <w:marRight w:val="0"/>
              <w:marTop w:val="75"/>
              <w:marBottom w:val="0"/>
              <w:divBdr>
                <w:top w:val="none" w:sz="0" w:space="0" w:color="auto"/>
                <w:left w:val="none" w:sz="0" w:space="0" w:color="auto"/>
                <w:bottom w:val="none" w:sz="0" w:space="0" w:color="auto"/>
                <w:right w:val="none" w:sz="0" w:space="0" w:color="auto"/>
              </w:divBdr>
            </w:div>
          </w:divsChild>
        </w:div>
        <w:div w:id="766190662">
          <w:marLeft w:val="0"/>
          <w:marRight w:val="0"/>
          <w:marTop w:val="0"/>
          <w:marBottom w:val="0"/>
          <w:divBdr>
            <w:top w:val="none" w:sz="0" w:space="0" w:color="auto"/>
            <w:left w:val="none" w:sz="0" w:space="0" w:color="auto"/>
            <w:bottom w:val="none" w:sz="0" w:space="0" w:color="auto"/>
            <w:right w:val="none" w:sz="0" w:space="0" w:color="auto"/>
          </w:divBdr>
          <w:divsChild>
            <w:div w:id="600528573">
              <w:marLeft w:val="0"/>
              <w:marRight w:val="0"/>
              <w:marTop w:val="0"/>
              <w:marBottom w:val="63"/>
              <w:divBdr>
                <w:top w:val="none" w:sz="0" w:space="0" w:color="auto"/>
                <w:left w:val="none" w:sz="0" w:space="0" w:color="auto"/>
                <w:bottom w:val="none" w:sz="0" w:space="0" w:color="auto"/>
                <w:right w:val="none" w:sz="0" w:space="0" w:color="auto"/>
              </w:divBdr>
            </w:div>
          </w:divsChild>
        </w:div>
        <w:div w:id="766194170">
          <w:marLeft w:val="0"/>
          <w:marRight w:val="0"/>
          <w:marTop w:val="0"/>
          <w:marBottom w:val="360"/>
          <w:divBdr>
            <w:top w:val="none" w:sz="0" w:space="0" w:color="auto"/>
            <w:left w:val="none" w:sz="0" w:space="0" w:color="auto"/>
            <w:bottom w:val="none" w:sz="0" w:space="0" w:color="auto"/>
            <w:right w:val="none" w:sz="0" w:space="0" w:color="auto"/>
          </w:divBdr>
          <w:divsChild>
            <w:div w:id="645476190">
              <w:marLeft w:val="0"/>
              <w:marRight w:val="0"/>
              <w:marTop w:val="0"/>
              <w:marBottom w:val="384"/>
              <w:divBdr>
                <w:top w:val="none" w:sz="0" w:space="0" w:color="auto"/>
                <w:left w:val="none" w:sz="0" w:space="0" w:color="auto"/>
                <w:bottom w:val="none" w:sz="0" w:space="0" w:color="auto"/>
                <w:right w:val="none" w:sz="0" w:space="0" w:color="auto"/>
              </w:divBdr>
            </w:div>
          </w:divsChild>
        </w:div>
        <w:div w:id="766266780">
          <w:marLeft w:val="0"/>
          <w:marRight w:val="0"/>
          <w:marTop w:val="0"/>
          <w:marBottom w:val="0"/>
          <w:divBdr>
            <w:top w:val="none" w:sz="0" w:space="0" w:color="auto"/>
            <w:left w:val="none" w:sz="0" w:space="0" w:color="auto"/>
            <w:bottom w:val="none" w:sz="0" w:space="0" w:color="auto"/>
            <w:right w:val="none" w:sz="0" w:space="0" w:color="auto"/>
          </w:divBdr>
          <w:divsChild>
            <w:div w:id="611130701">
              <w:marLeft w:val="0"/>
              <w:marRight w:val="0"/>
              <w:marTop w:val="0"/>
              <w:marBottom w:val="0"/>
              <w:divBdr>
                <w:top w:val="none" w:sz="0" w:space="0" w:color="auto"/>
                <w:left w:val="none" w:sz="0" w:space="0" w:color="auto"/>
                <w:bottom w:val="none" w:sz="0" w:space="0" w:color="auto"/>
                <w:right w:val="none" w:sz="0" w:space="0" w:color="auto"/>
              </w:divBdr>
              <w:divsChild>
                <w:div w:id="90975732">
                  <w:marLeft w:val="0"/>
                  <w:marRight w:val="0"/>
                  <w:marTop w:val="0"/>
                  <w:marBottom w:val="240"/>
                  <w:divBdr>
                    <w:top w:val="none" w:sz="0" w:space="0" w:color="auto"/>
                    <w:left w:val="none" w:sz="0" w:space="0" w:color="auto"/>
                    <w:bottom w:val="none" w:sz="0" w:space="0" w:color="auto"/>
                    <w:right w:val="none" w:sz="0" w:space="0" w:color="auto"/>
                  </w:divBdr>
                </w:div>
                <w:div w:id="332421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6268502">
          <w:marLeft w:val="0"/>
          <w:marRight w:val="0"/>
          <w:marTop w:val="0"/>
          <w:marBottom w:val="0"/>
          <w:divBdr>
            <w:top w:val="none" w:sz="0" w:space="0" w:color="auto"/>
            <w:left w:val="none" w:sz="0" w:space="0" w:color="auto"/>
            <w:bottom w:val="none" w:sz="0" w:space="0" w:color="auto"/>
            <w:right w:val="none" w:sz="0" w:space="0" w:color="auto"/>
          </w:divBdr>
        </w:div>
        <w:div w:id="766271759">
          <w:marLeft w:val="1463"/>
          <w:marRight w:val="0"/>
          <w:marTop w:val="0"/>
          <w:marBottom w:val="0"/>
          <w:divBdr>
            <w:top w:val="none" w:sz="0" w:space="0" w:color="auto"/>
            <w:left w:val="none" w:sz="0" w:space="0" w:color="auto"/>
            <w:bottom w:val="none" w:sz="0" w:space="0" w:color="auto"/>
            <w:right w:val="none" w:sz="0" w:space="0" w:color="auto"/>
          </w:divBdr>
          <w:divsChild>
            <w:div w:id="4524810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66272983">
          <w:marLeft w:val="0"/>
          <w:marRight w:val="0"/>
          <w:marTop w:val="100"/>
          <w:marBottom w:val="100"/>
          <w:divBdr>
            <w:top w:val="none" w:sz="0" w:space="0" w:color="auto"/>
            <w:left w:val="none" w:sz="0" w:space="0" w:color="auto"/>
            <w:bottom w:val="none" w:sz="0" w:space="0" w:color="auto"/>
            <w:right w:val="none" w:sz="0" w:space="0" w:color="auto"/>
          </w:divBdr>
        </w:div>
        <w:div w:id="766315766">
          <w:marLeft w:val="0"/>
          <w:marRight w:val="0"/>
          <w:marTop w:val="0"/>
          <w:marBottom w:val="0"/>
          <w:divBdr>
            <w:top w:val="none" w:sz="0" w:space="0" w:color="auto"/>
            <w:left w:val="none" w:sz="0" w:space="0" w:color="auto"/>
            <w:bottom w:val="none" w:sz="0" w:space="0" w:color="auto"/>
            <w:right w:val="none" w:sz="0" w:space="0" w:color="auto"/>
          </w:divBdr>
        </w:div>
        <w:div w:id="766340923">
          <w:marLeft w:val="0"/>
          <w:marRight w:val="3256"/>
          <w:marTop w:val="0"/>
          <w:marBottom w:val="0"/>
          <w:divBdr>
            <w:top w:val="none" w:sz="0" w:space="0" w:color="auto"/>
            <w:left w:val="none" w:sz="0" w:space="0" w:color="auto"/>
            <w:bottom w:val="none" w:sz="0" w:space="0" w:color="auto"/>
            <w:right w:val="none" w:sz="0" w:space="0" w:color="auto"/>
          </w:divBdr>
        </w:div>
        <w:div w:id="766386175">
          <w:marLeft w:val="0"/>
          <w:marRight w:val="0"/>
          <w:marTop w:val="0"/>
          <w:marBottom w:val="240"/>
          <w:divBdr>
            <w:top w:val="none" w:sz="0" w:space="0" w:color="auto"/>
            <w:left w:val="none" w:sz="0" w:space="0" w:color="auto"/>
            <w:bottom w:val="none" w:sz="0" w:space="0" w:color="auto"/>
            <w:right w:val="none" w:sz="0" w:space="0" w:color="auto"/>
          </w:divBdr>
        </w:div>
        <w:div w:id="766386361">
          <w:marLeft w:val="0"/>
          <w:marRight w:val="0"/>
          <w:marTop w:val="0"/>
          <w:marBottom w:val="0"/>
          <w:divBdr>
            <w:top w:val="none" w:sz="0" w:space="0" w:color="auto"/>
            <w:left w:val="none" w:sz="0" w:space="0" w:color="auto"/>
            <w:bottom w:val="none" w:sz="0" w:space="0" w:color="auto"/>
            <w:right w:val="none" w:sz="0" w:space="0" w:color="auto"/>
          </w:divBdr>
        </w:div>
        <w:div w:id="766388909">
          <w:marLeft w:val="0"/>
          <w:marRight w:val="0"/>
          <w:marTop w:val="0"/>
          <w:marBottom w:val="263"/>
          <w:divBdr>
            <w:top w:val="none" w:sz="0" w:space="0" w:color="auto"/>
            <w:left w:val="none" w:sz="0" w:space="0" w:color="auto"/>
            <w:bottom w:val="none" w:sz="0" w:space="0" w:color="auto"/>
            <w:right w:val="none" w:sz="0" w:space="0" w:color="auto"/>
          </w:divBdr>
          <w:divsChild>
            <w:div w:id="273247047">
              <w:marLeft w:val="0"/>
              <w:marRight w:val="0"/>
              <w:marTop w:val="0"/>
              <w:marBottom w:val="0"/>
              <w:divBdr>
                <w:top w:val="none" w:sz="0" w:space="0" w:color="auto"/>
                <w:left w:val="none" w:sz="0" w:space="0" w:color="auto"/>
                <w:bottom w:val="none" w:sz="0" w:space="0" w:color="auto"/>
                <w:right w:val="none" w:sz="0" w:space="0" w:color="auto"/>
              </w:divBdr>
            </w:div>
          </w:divsChild>
        </w:div>
        <w:div w:id="766462465">
          <w:marLeft w:val="0"/>
          <w:marRight w:val="0"/>
          <w:marTop w:val="0"/>
          <w:marBottom w:val="384"/>
          <w:divBdr>
            <w:top w:val="none" w:sz="0" w:space="0" w:color="auto"/>
            <w:left w:val="none" w:sz="0" w:space="0" w:color="auto"/>
            <w:bottom w:val="none" w:sz="0" w:space="0" w:color="auto"/>
            <w:right w:val="none" w:sz="0" w:space="0" w:color="auto"/>
          </w:divBdr>
        </w:div>
        <w:div w:id="766462489">
          <w:marLeft w:val="0"/>
          <w:marRight w:val="0"/>
          <w:marTop w:val="0"/>
          <w:marBottom w:val="0"/>
          <w:divBdr>
            <w:top w:val="none" w:sz="0" w:space="0" w:color="auto"/>
            <w:left w:val="none" w:sz="0" w:space="0" w:color="auto"/>
            <w:bottom w:val="none" w:sz="0" w:space="0" w:color="auto"/>
            <w:right w:val="none" w:sz="0" w:space="0" w:color="auto"/>
          </w:divBdr>
          <w:divsChild>
            <w:div w:id="436827926">
              <w:marLeft w:val="0"/>
              <w:marRight w:val="0"/>
              <w:marTop w:val="0"/>
              <w:marBottom w:val="0"/>
              <w:divBdr>
                <w:top w:val="none" w:sz="0" w:space="0" w:color="auto"/>
                <w:left w:val="none" w:sz="0" w:space="0" w:color="auto"/>
                <w:bottom w:val="none" w:sz="0" w:space="0" w:color="auto"/>
                <w:right w:val="none" w:sz="0" w:space="0" w:color="auto"/>
              </w:divBdr>
            </w:div>
          </w:divsChild>
        </w:div>
        <w:div w:id="766509361">
          <w:marLeft w:val="0"/>
          <w:marRight w:val="0"/>
          <w:marTop w:val="0"/>
          <w:marBottom w:val="0"/>
          <w:divBdr>
            <w:top w:val="none" w:sz="0" w:space="0" w:color="auto"/>
            <w:left w:val="none" w:sz="0" w:space="0" w:color="auto"/>
            <w:bottom w:val="none" w:sz="0" w:space="0" w:color="auto"/>
            <w:right w:val="none" w:sz="0" w:space="0" w:color="auto"/>
          </w:divBdr>
        </w:div>
        <w:div w:id="766536103">
          <w:marLeft w:val="0"/>
          <w:marRight w:val="0"/>
          <w:marTop w:val="100"/>
          <w:marBottom w:val="100"/>
          <w:divBdr>
            <w:top w:val="none" w:sz="0" w:space="0" w:color="auto"/>
            <w:left w:val="none" w:sz="0" w:space="0" w:color="auto"/>
            <w:bottom w:val="none" w:sz="0" w:space="0" w:color="auto"/>
            <w:right w:val="none" w:sz="0" w:space="0" w:color="auto"/>
          </w:divBdr>
          <w:divsChild>
            <w:div w:id="250360273">
              <w:marLeft w:val="0"/>
              <w:marRight w:val="0"/>
              <w:marTop w:val="0"/>
              <w:marBottom w:val="0"/>
              <w:divBdr>
                <w:top w:val="none" w:sz="0" w:space="0" w:color="auto"/>
                <w:left w:val="none" w:sz="0" w:space="0" w:color="auto"/>
                <w:bottom w:val="none" w:sz="0" w:space="0" w:color="auto"/>
                <w:right w:val="none" w:sz="0" w:space="0" w:color="auto"/>
              </w:divBdr>
            </w:div>
          </w:divsChild>
        </w:div>
        <w:div w:id="766585335">
          <w:marLeft w:val="0"/>
          <w:marRight w:val="0"/>
          <w:marTop w:val="0"/>
          <w:marBottom w:val="0"/>
          <w:divBdr>
            <w:top w:val="none" w:sz="0" w:space="0" w:color="auto"/>
            <w:left w:val="none" w:sz="0" w:space="0" w:color="auto"/>
            <w:bottom w:val="none" w:sz="0" w:space="0" w:color="auto"/>
            <w:right w:val="none" w:sz="0" w:space="0" w:color="auto"/>
          </w:divBdr>
        </w:div>
        <w:div w:id="766653998">
          <w:marLeft w:val="-188"/>
          <w:marRight w:val="-188"/>
          <w:marTop w:val="0"/>
          <w:marBottom w:val="0"/>
          <w:divBdr>
            <w:top w:val="none" w:sz="0" w:space="0" w:color="auto"/>
            <w:left w:val="none" w:sz="0" w:space="0" w:color="auto"/>
            <w:bottom w:val="none" w:sz="0" w:space="0" w:color="auto"/>
            <w:right w:val="none" w:sz="0" w:space="0" w:color="auto"/>
          </w:divBdr>
          <w:divsChild>
            <w:div w:id="55787926">
              <w:marLeft w:val="1221"/>
              <w:marRight w:val="0"/>
              <w:marTop w:val="0"/>
              <w:marBottom w:val="0"/>
              <w:divBdr>
                <w:top w:val="none" w:sz="0" w:space="0" w:color="auto"/>
                <w:left w:val="none" w:sz="0" w:space="0" w:color="auto"/>
                <w:bottom w:val="none" w:sz="0" w:space="0" w:color="auto"/>
                <w:right w:val="none" w:sz="0" w:space="0" w:color="auto"/>
              </w:divBdr>
            </w:div>
          </w:divsChild>
        </w:div>
        <w:div w:id="766659324">
          <w:marLeft w:val="-225"/>
          <w:marRight w:val="-225"/>
          <w:marTop w:val="0"/>
          <w:marBottom w:val="0"/>
          <w:divBdr>
            <w:top w:val="none" w:sz="0" w:space="0" w:color="auto"/>
            <w:left w:val="none" w:sz="0" w:space="0" w:color="auto"/>
            <w:bottom w:val="none" w:sz="0" w:space="0" w:color="auto"/>
            <w:right w:val="none" w:sz="0" w:space="0" w:color="auto"/>
          </w:divBdr>
        </w:div>
        <w:div w:id="766727579">
          <w:marLeft w:val="0"/>
          <w:marRight w:val="0"/>
          <w:marTop w:val="0"/>
          <w:marBottom w:val="0"/>
          <w:divBdr>
            <w:top w:val="none" w:sz="0" w:space="0" w:color="auto"/>
            <w:left w:val="none" w:sz="0" w:space="0" w:color="auto"/>
            <w:bottom w:val="none" w:sz="0" w:space="0" w:color="auto"/>
            <w:right w:val="none" w:sz="0" w:space="0" w:color="auto"/>
          </w:divBdr>
        </w:div>
        <w:div w:id="766803497">
          <w:marLeft w:val="0"/>
          <w:marRight w:val="0"/>
          <w:marTop w:val="300"/>
          <w:marBottom w:val="300"/>
          <w:divBdr>
            <w:top w:val="none" w:sz="0" w:space="0" w:color="auto"/>
            <w:left w:val="none" w:sz="0" w:space="0" w:color="auto"/>
            <w:bottom w:val="none" w:sz="0" w:space="0" w:color="auto"/>
            <w:right w:val="none" w:sz="0" w:space="0" w:color="auto"/>
          </w:divBdr>
        </w:div>
        <w:div w:id="766850164">
          <w:marLeft w:val="0"/>
          <w:marRight w:val="0"/>
          <w:marTop w:val="0"/>
          <w:marBottom w:val="0"/>
          <w:divBdr>
            <w:top w:val="none" w:sz="0" w:space="0" w:color="auto"/>
            <w:left w:val="none" w:sz="0" w:space="0" w:color="auto"/>
            <w:bottom w:val="none" w:sz="0" w:space="0" w:color="auto"/>
            <w:right w:val="none" w:sz="0" w:space="0" w:color="auto"/>
          </w:divBdr>
        </w:div>
        <w:div w:id="766854462">
          <w:marLeft w:val="0"/>
          <w:marRight w:val="0"/>
          <w:marTop w:val="0"/>
          <w:marBottom w:val="0"/>
          <w:divBdr>
            <w:top w:val="none" w:sz="0" w:space="0" w:color="auto"/>
            <w:left w:val="none" w:sz="0" w:space="0" w:color="auto"/>
            <w:bottom w:val="none" w:sz="0" w:space="0" w:color="auto"/>
            <w:right w:val="none" w:sz="0" w:space="0" w:color="auto"/>
          </w:divBdr>
          <w:divsChild>
            <w:div w:id="773597742">
              <w:marLeft w:val="0"/>
              <w:marRight w:val="1950"/>
              <w:marTop w:val="0"/>
              <w:marBottom w:val="0"/>
              <w:divBdr>
                <w:top w:val="none" w:sz="0" w:space="0" w:color="auto"/>
                <w:left w:val="none" w:sz="0" w:space="0" w:color="auto"/>
                <w:bottom w:val="none" w:sz="0" w:space="0" w:color="auto"/>
                <w:right w:val="none" w:sz="0" w:space="0" w:color="auto"/>
              </w:divBdr>
            </w:div>
          </w:divsChild>
        </w:div>
        <w:div w:id="766922179">
          <w:marLeft w:val="750"/>
          <w:marRight w:val="1500"/>
          <w:marTop w:val="0"/>
          <w:marBottom w:val="0"/>
          <w:divBdr>
            <w:top w:val="none" w:sz="0" w:space="0" w:color="auto"/>
            <w:left w:val="none" w:sz="0" w:space="0" w:color="auto"/>
            <w:bottom w:val="none" w:sz="0" w:space="0" w:color="auto"/>
            <w:right w:val="none" w:sz="0" w:space="0" w:color="auto"/>
          </w:divBdr>
        </w:div>
        <w:div w:id="766928154">
          <w:marLeft w:val="0"/>
          <w:marRight w:val="0"/>
          <w:marTop w:val="0"/>
          <w:marBottom w:val="0"/>
          <w:divBdr>
            <w:top w:val="none" w:sz="0" w:space="0" w:color="auto"/>
            <w:left w:val="none" w:sz="0" w:space="0" w:color="auto"/>
            <w:bottom w:val="none" w:sz="0" w:space="0" w:color="auto"/>
            <w:right w:val="none" w:sz="0" w:space="0" w:color="auto"/>
          </w:divBdr>
        </w:div>
        <w:div w:id="766967896">
          <w:marLeft w:val="0"/>
          <w:marRight w:val="0"/>
          <w:marTop w:val="0"/>
          <w:marBottom w:val="0"/>
          <w:divBdr>
            <w:top w:val="none" w:sz="0" w:space="0" w:color="auto"/>
            <w:left w:val="none" w:sz="0" w:space="0" w:color="auto"/>
            <w:bottom w:val="none" w:sz="0" w:space="0" w:color="auto"/>
            <w:right w:val="none" w:sz="0" w:space="0" w:color="auto"/>
          </w:divBdr>
        </w:div>
        <w:div w:id="766971944">
          <w:marLeft w:val="0"/>
          <w:marRight w:val="0"/>
          <w:marTop w:val="0"/>
          <w:marBottom w:val="0"/>
          <w:divBdr>
            <w:top w:val="none" w:sz="0" w:space="0" w:color="auto"/>
            <w:left w:val="none" w:sz="0" w:space="0" w:color="auto"/>
            <w:bottom w:val="none" w:sz="0" w:space="0" w:color="auto"/>
            <w:right w:val="none" w:sz="0" w:space="0" w:color="auto"/>
          </w:divBdr>
        </w:div>
        <w:div w:id="766996717">
          <w:marLeft w:val="0"/>
          <w:marRight w:val="0"/>
          <w:marTop w:val="150"/>
          <w:marBottom w:val="150"/>
          <w:divBdr>
            <w:top w:val="none" w:sz="0" w:space="0" w:color="auto"/>
            <w:left w:val="none" w:sz="0" w:space="0" w:color="auto"/>
            <w:bottom w:val="none" w:sz="0" w:space="0" w:color="auto"/>
            <w:right w:val="none" w:sz="0" w:space="0" w:color="auto"/>
          </w:divBdr>
        </w:div>
        <w:div w:id="766997333">
          <w:marLeft w:val="0"/>
          <w:marRight w:val="0"/>
          <w:marTop w:val="0"/>
          <w:marBottom w:val="0"/>
          <w:divBdr>
            <w:top w:val="none" w:sz="0" w:space="0" w:color="auto"/>
            <w:left w:val="none" w:sz="0" w:space="0" w:color="auto"/>
            <w:bottom w:val="none" w:sz="0" w:space="0" w:color="auto"/>
            <w:right w:val="none" w:sz="0" w:space="0" w:color="auto"/>
          </w:divBdr>
        </w:div>
        <w:div w:id="767042184">
          <w:marLeft w:val="0"/>
          <w:marRight w:val="0"/>
          <w:marTop w:val="63"/>
          <w:marBottom w:val="0"/>
          <w:divBdr>
            <w:top w:val="none" w:sz="0" w:space="0" w:color="auto"/>
            <w:left w:val="none" w:sz="0" w:space="0" w:color="auto"/>
            <w:bottom w:val="none" w:sz="0" w:space="0" w:color="auto"/>
            <w:right w:val="none" w:sz="0" w:space="0" w:color="auto"/>
          </w:divBdr>
        </w:div>
        <w:div w:id="767046156">
          <w:marLeft w:val="0"/>
          <w:marRight w:val="0"/>
          <w:marTop w:val="100"/>
          <w:marBottom w:val="100"/>
          <w:divBdr>
            <w:top w:val="none" w:sz="0" w:space="0" w:color="auto"/>
            <w:left w:val="none" w:sz="0" w:space="0" w:color="auto"/>
            <w:bottom w:val="none" w:sz="0" w:space="0" w:color="auto"/>
            <w:right w:val="none" w:sz="0" w:space="0" w:color="auto"/>
          </w:divBdr>
        </w:div>
        <w:div w:id="767119562">
          <w:marLeft w:val="0"/>
          <w:marRight w:val="0"/>
          <w:marTop w:val="0"/>
          <w:marBottom w:val="0"/>
          <w:divBdr>
            <w:top w:val="single" w:sz="2" w:space="0" w:color="E0E0E0"/>
            <w:left w:val="single" w:sz="2" w:space="0" w:color="E0E0E0"/>
            <w:bottom w:val="single" w:sz="2" w:space="0" w:color="E0E0E0"/>
            <w:right w:val="single" w:sz="2" w:space="0" w:color="E0E0E0"/>
          </w:divBdr>
        </w:div>
        <w:div w:id="767123374">
          <w:marLeft w:val="0"/>
          <w:marRight w:val="0"/>
          <w:marTop w:val="0"/>
          <w:marBottom w:val="0"/>
          <w:divBdr>
            <w:top w:val="single" w:sz="4" w:space="6" w:color="999999"/>
            <w:left w:val="none" w:sz="0" w:space="0" w:color="auto"/>
            <w:bottom w:val="single" w:sz="4" w:space="0" w:color="999999"/>
            <w:right w:val="none" w:sz="0" w:space="0" w:color="auto"/>
          </w:divBdr>
        </w:div>
        <w:div w:id="767189569">
          <w:marLeft w:val="0"/>
          <w:marRight w:val="0"/>
          <w:marTop w:val="0"/>
          <w:marBottom w:val="0"/>
          <w:divBdr>
            <w:top w:val="none" w:sz="0" w:space="0" w:color="auto"/>
            <w:left w:val="none" w:sz="0" w:space="0" w:color="auto"/>
            <w:bottom w:val="none" w:sz="0" w:space="0" w:color="auto"/>
            <w:right w:val="none" w:sz="0" w:space="0" w:color="auto"/>
          </w:divBdr>
          <w:divsChild>
            <w:div w:id="208763290">
              <w:marLeft w:val="0"/>
              <w:marRight w:val="0"/>
              <w:marTop w:val="0"/>
              <w:marBottom w:val="225"/>
              <w:divBdr>
                <w:top w:val="none" w:sz="0" w:space="0" w:color="auto"/>
                <w:left w:val="none" w:sz="0" w:space="0" w:color="auto"/>
                <w:bottom w:val="none" w:sz="0" w:space="0" w:color="auto"/>
                <w:right w:val="none" w:sz="0" w:space="0" w:color="auto"/>
              </w:divBdr>
            </w:div>
          </w:divsChild>
        </w:div>
        <w:div w:id="767233050">
          <w:marLeft w:val="0"/>
          <w:marRight w:val="0"/>
          <w:marTop w:val="0"/>
          <w:marBottom w:val="75"/>
          <w:divBdr>
            <w:top w:val="none" w:sz="0" w:space="0" w:color="auto"/>
            <w:left w:val="none" w:sz="0" w:space="0" w:color="auto"/>
            <w:bottom w:val="none" w:sz="0" w:space="0" w:color="auto"/>
            <w:right w:val="none" w:sz="0" w:space="0" w:color="auto"/>
          </w:divBdr>
        </w:div>
        <w:div w:id="767237363">
          <w:marLeft w:val="0"/>
          <w:marRight w:val="0"/>
          <w:marTop w:val="0"/>
          <w:marBottom w:val="240"/>
          <w:divBdr>
            <w:top w:val="none" w:sz="0" w:space="0" w:color="auto"/>
            <w:left w:val="none" w:sz="0" w:space="0" w:color="auto"/>
            <w:bottom w:val="none" w:sz="0" w:space="0" w:color="auto"/>
            <w:right w:val="none" w:sz="0" w:space="0" w:color="auto"/>
          </w:divBdr>
        </w:div>
        <w:div w:id="767237995">
          <w:marLeft w:val="0"/>
          <w:marRight w:val="0"/>
          <w:marTop w:val="0"/>
          <w:marBottom w:val="0"/>
          <w:divBdr>
            <w:top w:val="none" w:sz="0" w:space="0" w:color="auto"/>
            <w:left w:val="none" w:sz="0" w:space="0" w:color="auto"/>
            <w:bottom w:val="none" w:sz="0" w:space="0" w:color="auto"/>
            <w:right w:val="none" w:sz="0" w:space="0" w:color="auto"/>
          </w:divBdr>
        </w:div>
        <w:div w:id="767308216">
          <w:marLeft w:val="0"/>
          <w:marRight w:val="0"/>
          <w:marTop w:val="0"/>
          <w:marBottom w:val="0"/>
          <w:divBdr>
            <w:top w:val="none" w:sz="0" w:space="0" w:color="auto"/>
            <w:left w:val="none" w:sz="0" w:space="0" w:color="auto"/>
            <w:bottom w:val="none" w:sz="0" w:space="0" w:color="auto"/>
            <w:right w:val="none" w:sz="0" w:space="0" w:color="auto"/>
          </w:divBdr>
          <w:divsChild>
            <w:div w:id="525561351">
              <w:marLeft w:val="0"/>
              <w:marRight w:val="0"/>
              <w:marTop w:val="100"/>
              <w:marBottom w:val="100"/>
              <w:divBdr>
                <w:top w:val="none" w:sz="0" w:space="0" w:color="auto"/>
                <w:left w:val="none" w:sz="0" w:space="0" w:color="auto"/>
                <w:bottom w:val="none" w:sz="0" w:space="0" w:color="auto"/>
                <w:right w:val="none" w:sz="0" w:space="0" w:color="auto"/>
              </w:divBdr>
              <w:divsChild>
                <w:div w:id="618314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7313514">
          <w:marLeft w:val="0"/>
          <w:marRight w:val="0"/>
          <w:marTop w:val="0"/>
          <w:marBottom w:val="240"/>
          <w:divBdr>
            <w:top w:val="none" w:sz="0" w:space="0" w:color="auto"/>
            <w:left w:val="none" w:sz="0" w:space="0" w:color="auto"/>
            <w:bottom w:val="none" w:sz="0" w:space="0" w:color="auto"/>
            <w:right w:val="none" w:sz="0" w:space="0" w:color="auto"/>
          </w:divBdr>
        </w:div>
        <w:div w:id="767316484">
          <w:marLeft w:val="0"/>
          <w:marRight w:val="0"/>
          <w:marTop w:val="0"/>
          <w:marBottom w:val="0"/>
          <w:divBdr>
            <w:top w:val="none" w:sz="0" w:space="0" w:color="auto"/>
            <w:left w:val="none" w:sz="0" w:space="0" w:color="auto"/>
            <w:bottom w:val="none" w:sz="0" w:space="0" w:color="auto"/>
            <w:right w:val="none" w:sz="0" w:space="0" w:color="auto"/>
          </w:divBdr>
        </w:div>
        <w:div w:id="767316547">
          <w:marLeft w:val="0"/>
          <w:marRight w:val="0"/>
          <w:marTop w:val="0"/>
          <w:marBottom w:val="0"/>
          <w:divBdr>
            <w:top w:val="none" w:sz="0" w:space="0" w:color="auto"/>
            <w:left w:val="none" w:sz="0" w:space="0" w:color="auto"/>
            <w:bottom w:val="none" w:sz="0" w:space="0" w:color="auto"/>
            <w:right w:val="none" w:sz="0" w:space="0" w:color="auto"/>
          </w:divBdr>
        </w:div>
        <w:div w:id="767384852">
          <w:marLeft w:val="0"/>
          <w:marRight w:val="0"/>
          <w:marTop w:val="0"/>
          <w:marBottom w:val="125"/>
          <w:divBdr>
            <w:top w:val="none" w:sz="0" w:space="0" w:color="auto"/>
            <w:left w:val="none" w:sz="0" w:space="0" w:color="auto"/>
            <w:bottom w:val="none" w:sz="0" w:space="0" w:color="auto"/>
            <w:right w:val="none" w:sz="0" w:space="0" w:color="auto"/>
          </w:divBdr>
        </w:div>
        <w:div w:id="767385929">
          <w:marLeft w:val="0"/>
          <w:marRight w:val="0"/>
          <w:marTop w:val="0"/>
          <w:marBottom w:val="150"/>
          <w:divBdr>
            <w:top w:val="none" w:sz="0" w:space="0" w:color="auto"/>
            <w:left w:val="none" w:sz="0" w:space="0" w:color="auto"/>
            <w:bottom w:val="none" w:sz="0" w:space="0" w:color="auto"/>
            <w:right w:val="none" w:sz="0" w:space="0" w:color="auto"/>
          </w:divBdr>
          <w:divsChild>
            <w:div w:id="280766736">
              <w:marLeft w:val="0"/>
              <w:marRight w:val="0"/>
              <w:marTop w:val="0"/>
              <w:marBottom w:val="0"/>
              <w:divBdr>
                <w:top w:val="none" w:sz="0" w:space="0" w:color="auto"/>
                <w:left w:val="none" w:sz="0" w:space="0" w:color="auto"/>
                <w:bottom w:val="none" w:sz="0" w:space="0" w:color="auto"/>
                <w:right w:val="none" w:sz="0" w:space="0" w:color="auto"/>
              </w:divBdr>
            </w:div>
          </w:divsChild>
        </w:div>
        <w:div w:id="767392251">
          <w:marLeft w:val="-225"/>
          <w:marRight w:val="-225"/>
          <w:marTop w:val="0"/>
          <w:marBottom w:val="0"/>
          <w:divBdr>
            <w:top w:val="none" w:sz="0" w:space="0" w:color="auto"/>
            <w:left w:val="none" w:sz="0" w:space="0" w:color="auto"/>
            <w:bottom w:val="none" w:sz="0" w:space="0" w:color="auto"/>
            <w:right w:val="none" w:sz="0" w:space="0" w:color="auto"/>
          </w:divBdr>
        </w:div>
        <w:div w:id="767430262">
          <w:marLeft w:val="-188"/>
          <w:marRight w:val="-188"/>
          <w:marTop w:val="0"/>
          <w:marBottom w:val="0"/>
          <w:divBdr>
            <w:top w:val="none" w:sz="0" w:space="0" w:color="auto"/>
            <w:left w:val="none" w:sz="0" w:space="0" w:color="auto"/>
            <w:bottom w:val="none" w:sz="0" w:space="0" w:color="auto"/>
            <w:right w:val="none" w:sz="0" w:space="0" w:color="auto"/>
          </w:divBdr>
        </w:div>
        <w:div w:id="767433853">
          <w:marLeft w:val="0"/>
          <w:marRight w:val="0"/>
          <w:marTop w:val="0"/>
          <w:marBottom w:val="450"/>
          <w:divBdr>
            <w:top w:val="none" w:sz="0" w:space="0" w:color="auto"/>
            <w:left w:val="none" w:sz="0" w:space="0" w:color="auto"/>
            <w:bottom w:val="none" w:sz="0" w:space="0" w:color="auto"/>
            <w:right w:val="none" w:sz="0" w:space="0" w:color="auto"/>
          </w:divBdr>
          <w:divsChild>
            <w:div w:id="296381366">
              <w:marLeft w:val="0"/>
              <w:marRight w:val="0"/>
              <w:marTop w:val="0"/>
              <w:marBottom w:val="75"/>
              <w:divBdr>
                <w:top w:val="none" w:sz="0" w:space="0" w:color="auto"/>
                <w:left w:val="none" w:sz="0" w:space="0" w:color="auto"/>
                <w:bottom w:val="none" w:sz="0" w:space="0" w:color="auto"/>
                <w:right w:val="none" w:sz="0" w:space="0" w:color="auto"/>
              </w:divBdr>
              <w:divsChild>
                <w:div w:id="3740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5428">
          <w:marLeft w:val="0"/>
          <w:marRight w:val="0"/>
          <w:marTop w:val="0"/>
          <w:marBottom w:val="0"/>
          <w:divBdr>
            <w:top w:val="none" w:sz="0" w:space="0" w:color="auto"/>
            <w:left w:val="none" w:sz="0" w:space="0" w:color="auto"/>
            <w:bottom w:val="none" w:sz="0" w:space="0" w:color="auto"/>
            <w:right w:val="none" w:sz="0" w:space="0" w:color="auto"/>
          </w:divBdr>
        </w:div>
        <w:div w:id="767507466">
          <w:marLeft w:val="0"/>
          <w:marRight w:val="0"/>
          <w:marTop w:val="0"/>
          <w:marBottom w:val="0"/>
          <w:divBdr>
            <w:top w:val="none" w:sz="0" w:space="0" w:color="auto"/>
            <w:left w:val="none" w:sz="0" w:space="0" w:color="auto"/>
            <w:bottom w:val="none" w:sz="0" w:space="0" w:color="auto"/>
            <w:right w:val="none" w:sz="0" w:space="0" w:color="auto"/>
          </w:divBdr>
        </w:div>
        <w:div w:id="767576889">
          <w:marLeft w:val="60"/>
          <w:marRight w:val="60"/>
          <w:marTop w:val="0"/>
          <w:marBottom w:val="120"/>
          <w:divBdr>
            <w:top w:val="none" w:sz="0" w:space="0" w:color="auto"/>
            <w:left w:val="none" w:sz="0" w:space="0" w:color="auto"/>
            <w:bottom w:val="none" w:sz="0" w:space="0" w:color="auto"/>
            <w:right w:val="none" w:sz="0" w:space="0" w:color="auto"/>
          </w:divBdr>
        </w:div>
        <w:div w:id="767577013">
          <w:marLeft w:val="0"/>
          <w:marRight w:val="0"/>
          <w:marTop w:val="0"/>
          <w:marBottom w:val="75"/>
          <w:divBdr>
            <w:top w:val="none" w:sz="0" w:space="0" w:color="auto"/>
            <w:left w:val="none" w:sz="0" w:space="0" w:color="auto"/>
            <w:bottom w:val="none" w:sz="0" w:space="0" w:color="auto"/>
            <w:right w:val="none" w:sz="0" w:space="0" w:color="auto"/>
          </w:divBdr>
        </w:div>
        <w:div w:id="767579774">
          <w:marLeft w:val="0"/>
          <w:marRight w:val="0"/>
          <w:marTop w:val="0"/>
          <w:marBottom w:val="0"/>
          <w:divBdr>
            <w:top w:val="single" w:sz="2" w:space="0" w:color="E0E0E0"/>
            <w:left w:val="single" w:sz="2" w:space="0" w:color="E0E0E0"/>
            <w:bottom w:val="single" w:sz="2" w:space="0" w:color="E0E0E0"/>
            <w:right w:val="single" w:sz="2" w:space="0" w:color="E0E0E0"/>
          </w:divBdr>
          <w:divsChild>
            <w:div w:id="4153244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75799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767696540">
          <w:marLeft w:val="0"/>
          <w:marRight w:val="0"/>
          <w:marTop w:val="0"/>
          <w:marBottom w:val="0"/>
          <w:divBdr>
            <w:top w:val="single" w:sz="2" w:space="0" w:color="E0E0E0"/>
            <w:left w:val="single" w:sz="2" w:space="0" w:color="E0E0E0"/>
            <w:bottom w:val="single" w:sz="2" w:space="0" w:color="E0E0E0"/>
            <w:right w:val="single" w:sz="2" w:space="0" w:color="E0E0E0"/>
          </w:divBdr>
        </w:div>
        <w:div w:id="767772711">
          <w:marLeft w:val="0"/>
          <w:marRight w:val="0"/>
          <w:marTop w:val="0"/>
          <w:marBottom w:val="125"/>
          <w:divBdr>
            <w:top w:val="none" w:sz="0" w:space="0" w:color="auto"/>
            <w:left w:val="none" w:sz="0" w:space="0" w:color="auto"/>
            <w:bottom w:val="none" w:sz="0" w:space="0" w:color="auto"/>
            <w:right w:val="none" w:sz="0" w:space="0" w:color="auto"/>
          </w:divBdr>
        </w:div>
        <w:div w:id="767774331">
          <w:marLeft w:val="0"/>
          <w:marRight w:val="125"/>
          <w:marTop w:val="0"/>
          <w:marBottom w:val="0"/>
          <w:divBdr>
            <w:top w:val="none" w:sz="0" w:space="0" w:color="auto"/>
            <w:left w:val="none" w:sz="0" w:space="0" w:color="auto"/>
            <w:bottom w:val="none" w:sz="0" w:space="0" w:color="auto"/>
            <w:right w:val="none" w:sz="0" w:space="0" w:color="auto"/>
          </w:divBdr>
        </w:div>
        <w:div w:id="767847222">
          <w:marLeft w:val="0"/>
          <w:marRight w:val="0"/>
          <w:marTop w:val="0"/>
          <w:marBottom w:val="0"/>
          <w:divBdr>
            <w:top w:val="none" w:sz="0" w:space="0" w:color="auto"/>
            <w:left w:val="none" w:sz="0" w:space="0" w:color="auto"/>
            <w:bottom w:val="none" w:sz="0" w:space="0" w:color="auto"/>
            <w:right w:val="none" w:sz="0" w:space="0" w:color="auto"/>
          </w:divBdr>
        </w:div>
        <w:div w:id="767850450">
          <w:marLeft w:val="-225"/>
          <w:marRight w:val="-225"/>
          <w:marTop w:val="0"/>
          <w:marBottom w:val="0"/>
          <w:divBdr>
            <w:top w:val="none" w:sz="0" w:space="0" w:color="auto"/>
            <w:left w:val="none" w:sz="0" w:space="0" w:color="auto"/>
            <w:bottom w:val="none" w:sz="0" w:space="0" w:color="auto"/>
            <w:right w:val="none" w:sz="0" w:space="0" w:color="auto"/>
          </w:divBdr>
        </w:div>
        <w:div w:id="767887353">
          <w:marLeft w:val="0"/>
          <w:marRight w:val="0"/>
          <w:marTop w:val="0"/>
          <w:marBottom w:val="0"/>
          <w:divBdr>
            <w:top w:val="none" w:sz="0" w:space="0" w:color="auto"/>
            <w:left w:val="none" w:sz="0" w:space="0" w:color="auto"/>
            <w:bottom w:val="none" w:sz="0" w:space="0" w:color="auto"/>
            <w:right w:val="none" w:sz="0" w:space="0" w:color="auto"/>
          </w:divBdr>
          <w:divsChild>
            <w:div w:id="744298218">
              <w:marLeft w:val="0"/>
              <w:marRight w:val="0"/>
              <w:marTop w:val="0"/>
              <w:marBottom w:val="0"/>
              <w:divBdr>
                <w:top w:val="none" w:sz="0" w:space="0" w:color="auto"/>
                <w:left w:val="none" w:sz="0" w:space="0" w:color="auto"/>
                <w:bottom w:val="none" w:sz="0" w:space="0" w:color="auto"/>
                <w:right w:val="none" w:sz="0" w:space="0" w:color="auto"/>
              </w:divBdr>
            </w:div>
          </w:divsChild>
        </w:div>
        <w:div w:id="767964533">
          <w:marLeft w:val="0"/>
          <w:marRight w:val="0"/>
          <w:marTop w:val="0"/>
          <w:marBottom w:val="0"/>
          <w:divBdr>
            <w:top w:val="none" w:sz="0" w:space="0" w:color="auto"/>
            <w:left w:val="none" w:sz="0" w:space="0" w:color="auto"/>
            <w:bottom w:val="none" w:sz="0" w:space="0" w:color="auto"/>
            <w:right w:val="none" w:sz="0" w:space="0" w:color="auto"/>
          </w:divBdr>
        </w:div>
        <w:div w:id="768159100">
          <w:marLeft w:val="0"/>
          <w:marRight w:val="0"/>
          <w:marTop w:val="0"/>
          <w:marBottom w:val="0"/>
          <w:divBdr>
            <w:top w:val="none" w:sz="0" w:space="0" w:color="auto"/>
            <w:left w:val="none" w:sz="0" w:space="0" w:color="auto"/>
            <w:bottom w:val="none" w:sz="0" w:space="0" w:color="auto"/>
            <w:right w:val="none" w:sz="0" w:space="0" w:color="auto"/>
          </w:divBdr>
        </w:div>
        <w:div w:id="768164127">
          <w:marLeft w:val="0"/>
          <w:marRight w:val="0"/>
          <w:marTop w:val="0"/>
          <w:marBottom w:val="300"/>
          <w:divBdr>
            <w:top w:val="none" w:sz="0" w:space="0" w:color="auto"/>
            <w:left w:val="none" w:sz="0" w:space="0" w:color="auto"/>
            <w:bottom w:val="none" w:sz="0" w:space="0" w:color="auto"/>
            <w:right w:val="none" w:sz="0" w:space="0" w:color="auto"/>
          </w:divBdr>
          <w:divsChild>
            <w:div w:id="148718658">
              <w:marLeft w:val="0"/>
              <w:marRight w:val="0"/>
              <w:marTop w:val="0"/>
              <w:marBottom w:val="0"/>
              <w:divBdr>
                <w:top w:val="none" w:sz="0" w:space="0" w:color="auto"/>
                <w:left w:val="none" w:sz="0" w:space="0" w:color="auto"/>
                <w:bottom w:val="none" w:sz="0" w:space="0" w:color="auto"/>
                <w:right w:val="none" w:sz="0" w:space="0" w:color="auto"/>
              </w:divBdr>
              <w:divsChild>
                <w:div w:id="15919867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38927">
          <w:marLeft w:val="0"/>
          <w:marRight w:val="0"/>
          <w:marTop w:val="0"/>
          <w:marBottom w:val="300"/>
          <w:divBdr>
            <w:top w:val="none" w:sz="0" w:space="0" w:color="auto"/>
            <w:left w:val="none" w:sz="0" w:space="0" w:color="auto"/>
            <w:bottom w:val="none" w:sz="0" w:space="0" w:color="auto"/>
            <w:right w:val="none" w:sz="0" w:space="0" w:color="auto"/>
          </w:divBdr>
          <w:divsChild>
            <w:div w:id="176508724">
              <w:marLeft w:val="0"/>
              <w:marRight w:val="0"/>
              <w:marTop w:val="0"/>
              <w:marBottom w:val="0"/>
              <w:divBdr>
                <w:top w:val="none" w:sz="0" w:space="0" w:color="auto"/>
                <w:left w:val="none" w:sz="0" w:space="0" w:color="auto"/>
                <w:bottom w:val="none" w:sz="0" w:space="0" w:color="auto"/>
                <w:right w:val="none" w:sz="0" w:space="0" w:color="auto"/>
              </w:divBdr>
              <w:divsChild>
                <w:div w:id="3762735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81609">
          <w:marLeft w:val="-225"/>
          <w:marRight w:val="-225"/>
          <w:marTop w:val="0"/>
          <w:marBottom w:val="0"/>
          <w:divBdr>
            <w:top w:val="none" w:sz="0" w:space="0" w:color="auto"/>
            <w:left w:val="none" w:sz="0" w:space="0" w:color="auto"/>
            <w:bottom w:val="none" w:sz="0" w:space="0" w:color="auto"/>
            <w:right w:val="none" w:sz="0" w:space="0" w:color="auto"/>
          </w:divBdr>
          <w:divsChild>
            <w:div w:id="447742500">
              <w:marLeft w:val="0"/>
              <w:marRight w:val="0"/>
              <w:marTop w:val="0"/>
              <w:marBottom w:val="0"/>
              <w:divBdr>
                <w:top w:val="none" w:sz="0" w:space="0" w:color="auto"/>
                <w:left w:val="none" w:sz="0" w:space="0" w:color="auto"/>
                <w:bottom w:val="none" w:sz="0" w:space="0" w:color="auto"/>
                <w:right w:val="none" w:sz="0" w:space="0" w:color="auto"/>
              </w:divBdr>
            </w:div>
          </w:divsChild>
        </w:div>
        <w:div w:id="768427359">
          <w:marLeft w:val="0"/>
          <w:marRight w:val="0"/>
          <w:marTop w:val="0"/>
          <w:marBottom w:val="0"/>
          <w:divBdr>
            <w:top w:val="none" w:sz="0" w:space="0" w:color="auto"/>
            <w:left w:val="none" w:sz="0" w:space="0" w:color="auto"/>
            <w:bottom w:val="none" w:sz="0" w:space="0" w:color="auto"/>
            <w:right w:val="none" w:sz="0" w:space="0" w:color="auto"/>
          </w:divBdr>
        </w:div>
        <w:div w:id="768427679">
          <w:marLeft w:val="-225"/>
          <w:marRight w:val="-225"/>
          <w:marTop w:val="0"/>
          <w:marBottom w:val="0"/>
          <w:divBdr>
            <w:top w:val="none" w:sz="0" w:space="0" w:color="auto"/>
            <w:left w:val="none" w:sz="0" w:space="0" w:color="auto"/>
            <w:bottom w:val="none" w:sz="0" w:space="0" w:color="auto"/>
            <w:right w:val="none" w:sz="0" w:space="0" w:color="auto"/>
          </w:divBdr>
        </w:div>
        <w:div w:id="768430592">
          <w:marLeft w:val="-188"/>
          <w:marRight w:val="-188"/>
          <w:marTop w:val="0"/>
          <w:marBottom w:val="0"/>
          <w:divBdr>
            <w:top w:val="none" w:sz="0" w:space="0" w:color="auto"/>
            <w:left w:val="none" w:sz="0" w:space="0" w:color="auto"/>
            <w:bottom w:val="none" w:sz="0" w:space="0" w:color="auto"/>
            <w:right w:val="none" w:sz="0" w:space="0" w:color="auto"/>
          </w:divBdr>
          <w:divsChild>
            <w:div w:id="466701555">
              <w:marLeft w:val="0"/>
              <w:marRight w:val="0"/>
              <w:marTop w:val="0"/>
              <w:marBottom w:val="0"/>
              <w:divBdr>
                <w:top w:val="none" w:sz="0" w:space="0" w:color="auto"/>
                <w:left w:val="none" w:sz="0" w:space="0" w:color="auto"/>
                <w:bottom w:val="none" w:sz="0" w:space="0" w:color="auto"/>
                <w:right w:val="none" w:sz="0" w:space="0" w:color="auto"/>
              </w:divBdr>
            </w:div>
          </w:divsChild>
        </w:div>
        <w:div w:id="768501262">
          <w:marLeft w:val="0"/>
          <w:marRight w:val="0"/>
          <w:marTop w:val="0"/>
          <w:marBottom w:val="0"/>
          <w:divBdr>
            <w:top w:val="none" w:sz="0" w:space="0" w:color="auto"/>
            <w:left w:val="none" w:sz="0" w:space="0" w:color="auto"/>
            <w:bottom w:val="none" w:sz="0" w:space="0" w:color="auto"/>
            <w:right w:val="none" w:sz="0" w:space="0" w:color="auto"/>
          </w:divBdr>
          <w:divsChild>
            <w:div w:id="343703235">
              <w:marLeft w:val="0"/>
              <w:marRight w:val="0"/>
              <w:marTop w:val="0"/>
              <w:marBottom w:val="0"/>
              <w:divBdr>
                <w:top w:val="none" w:sz="0" w:space="0" w:color="auto"/>
                <w:left w:val="none" w:sz="0" w:space="0" w:color="auto"/>
                <w:bottom w:val="none" w:sz="0" w:space="0" w:color="auto"/>
                <w:right w:val="none" w:sz="0" w:space="0" w:color="auto"/>
              </w:divBdr>
              <w:divsChild>
                <w:div w:id="656223282">
                  <w:marLeft w:val="0"/>
                  <w:marRight w:val="0"/>
                  <w:marTop w:val="100"/>
                  <w:marBottom w:val="100"/>
                  <w:divBdr>
                    <w:top w:val="none" w:sz="0" w:space="0" w:color="auto"/>
                    <w:left w:val="none" w:sz="0" w:space="0" w:color="auto"/>
                    <w:bottom w:val="none" w:sz="0" w:space="0" w:color="auto"/>
                    <w:right w:val="none" w:sz="0" w:space="0" w:color="auto"/>
                  </w:divBdr>
                  <w:divsChild>
                    <w:div w:id="7249893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29992330">
              <w:marLeft w:val="0"/>
              <w:marRight w:val="0"/>
              <w:marTop w:val="0"/>
              <w:marBottom w:val="0"/>
              <w:divBdr>
                <w:top w:val="none" w:sz="0" w:space="0" w:color="auto"/>
                <w:left w:val="none" w:sz="0" w:space="0" w:color="auto"/>
                <w:bottom w:val="none" w:sz="0" w:space="0" w:color="auto"/>
                <w:right w:val="none" w:sz="0" w:space="0" w:color="auto"/>
              </w:divBdr>
            </w:div>
          </w:divsChild>
        </w:div>
        <w:div w:id="768504256">
          <w:marLeft w:val="-225"/>
          <w:marRight w:val="-225"/>
          <w:marTop w:val="0"/>
          <w:marBottom w:val="0"/>
          <w:divBdr>
            <w:top w:val="none" w:sz="0" w:space="0" w:color="auto"/>
            <w:left w:val="none" w:sz="0" w:space="0" w:color="auto"/>
            <w:bottom w:val="none" w:sz="0" w:space="0" w:color="auto"/>
            <w:right w:val="none" w:sz="0" w:space="0" w:color="auto"/>
          </w:divBdr>
        </w:div>
        <w:div w:id="768623161">
          <w:marLeft w:val="0"/>
          <w:marRight w:val="0"/>
          <w:marTop w:val="0"/>
          <w:marBottom w:val="0"/>
          <w:divBdr>
            <w:top w:val="single" w:sz="2" w:space="0" w:color="E0E0E0"/>
            <w:left w:val="single" w:sz="2" w:space="0" w:color="E0E0E0"/>
            <w:bottom w:val="single" w:sz="2" w:space="0" w:color="E0E0E0"/>
            <w:right w:val="single" w:sz="2" w:space="0" w:color="E0E0E0"/>
          </w:divBdr>
        </w:div>
        <w:div w:id="768626391">
          <w:marLeft w:val="0"/>
          <w:marRight w:val="0"/>
          <w:marTop w:val="0"/>
          <w:marBottom w:val="300"/>
          <w:divBdr>
            <w:top w:val="none" w:sz="0" w:space="0" w:color="auto"/>
            <w:left w:val="none" w:sz="0" w:space="0" w:color="auto"/>
            <w:bottom w:val="single" w:sz="6" w:space="5" w:color="000000"/>
            <w:right w:val="none" w:sz="0" w:space="0" w:color="auto"/>
          </w:divBdr>
        </w:div>
        <w:div w:id="768696518">
          <w:marLeft w:val="0"/>
          <w:marRight w:val="0"/>
          <w:marTop w:val="0"/>
          <w:marBottom w:val="0"/>
          <w:divBdr>
            <w:top w:val="none" w:sz="0" w:space="0" w:color="auto"/>
            <w:left w:val="none" w:sz="0" w:space="0" w:color="auto"/>
            <w:bottom w:val="none" w:sz="0" w:space="0" w:color="auto"/>
            <w:right w:val="none" w:sz="0" w:space="0" w:color="auto"/>
          </w:divBdr>
        </w:div>
        <w:div w:id="768697347">
          <w:marLeft w:val="626"/>
          <w:marRight w:val="0"/>
          <w:marTop w:val="0"/>
          <w:marBottom w:val="0"/>
          <w:divBdr>
            <w:top w:val="none" w:sz="0" w:space="0" w:color="auto"/>
            <w:left w:val="none" w:sz="0" w:space="0" w:color="auto"/>
            <w:bottom w:val="none" w:sz="0" w:space="0" w:color="auto"/>
            <w:right w:val="none" w:sz="0" w:space="0" w:color="auto"/>
          </w:divBdr>
          <w:divsChild>
            <w:div w:id="26227213">
              <w:marLeft w:val="13"/>
              <w:marRight w:val="188"/>
              <w:marTop w:val="138"/>
              <w:marBottom w:val="88"/>
              <w:divBdr>
                <w:top w:val="none" w:sz="0" w:space="0" w:color="auto"/>
                <w:left w:val="none" w:sz="0" w:space="0" w:color="auto"/>
                <w:bottom w:val="none" w:sz="0" w:space="0" w:color="auto"/>
                <w:right w:val="none" w:sz="0" w:space="0" w:color="auto"/>
              </w:divBdr>
            </w:div>
          </w:divsChild>
        </w:div>
        <w:div w:id="768739625">
          <w:marLeft w:val="0"/>
          <w:marRight w:val="0"/>
          <w:marTop w:val="0"/>
          <w:marBottom w:val="0"/>
          <w:divBdr>
            <w:top w:val="none" w:sz="0" w:space="0" w:color="auto"/>
            <w:left w:val="none" w:sz="0" w:space="0" w:color="auto"/>
            <w:bottom w:val="none" w:sz="0" w:space="0" w:color="auto"/>
            <w:right w:val="none" w:sz="0" w:space="0" w:color="auto"/>
          </w:divBdr>
          <w:divsChild>
            <w:div w:id="306664592">
              <w:marLeft w:val="-188"/>
              <w:marRight w:val="-188"/>
              <w:marTop w:val="0"/>
              <w:marBottom w:val="0"/>
              <w:divBdr>
                <w:top w:val="none" w:sz="0" w:space="0" w:color="auto"/>
                <w:left w:val="none" w:sz="0" w:space="0" w:color="auto"/>
                <w:bottom w:val="none" w:sz="0" w:space="0" w:color="auto"/>
                <w:right w:val="none" w:sz="0" w:space="0" w:color="auto"/>
              </w:divBdr>
            </w:div>
          </w:divsChild>
        </w:div>
        <w:div w:id="768812847">
          <w:marLeft w:val="0"/>
          <w:marRight w:val="0"/>
          <w:marTop w:val="0"/>
          <w:marBottom w:val="240"/>
          <w:divBdr>
            <w:top w:val="none" w:sz="0" w:space="0" w:color="auto"/>
            <w:left w:val="none" w:sz="0" w:space="0" w:color="auto"/>
            <w:bottom w:val="none" w:sz="0" w:space="0" w:color="auto"/>
            <w:right w:val="none" w:sz="0" w:space="0" w:color="auto"/>
          </w:divBdr>
        </w:div>
        <w:div w:id="768894369">
          <w:marLeft w:val="0"/>
          <w:marRight w:val="0"/>
          <w:marTop w:val="150"/>
          <w:marBottom w:val="0"/>
          <w:divBdr>
            <w:top w:val="none" w:sz="0" w:space="0" w:color="auto"/>
            <w:left w:val="none" w:sz="0" w:space="0" w:color="auto"/>
            <w:bottom w:val="none" w:sz="0" w:space="0" w:color="auto"/>
            <w:right w:val="none" w:sz="0" w:space="0" w:color="auto"/>
          </w:divBdr>
        </w:div>
        <w:div w:id="768962584">
          <w:marLeft w:val="-225"/>
          <w:marRight w:val="-225"/>
          <w:marTop w:val="0"/>
          <w:marBottom w:val="0"/>
          <w:divBdr>
            <w:top w:val="none" w:sz="0" w:space="0" w:color="auto"/>
            <w:left w:val="none" w:sz="0" w:space="0" w:color="auto"/>
            <w:bottom w:val="none" w:sz="0" w:space="0" w:color="auto"/>
            <w:right w:val="none" w:sz="0" w:space="0" w:color="auto"/>
          </w:divBdr>
        </w:div>
        <w:div w:id="769082759">
          <w:marLeft w:val="0"/>
          <w:marRight w:val="0"/>
          <w:marTop w:val="0"/>
          <w:marBottom w:val="240"/>
          <w:divBdr>
            <w:top w:val="none" w:sz="0" w:space="0" w:color="auto"/>
            <w:left w:val="none" w:sz="0" w:space="0" w:color="auto"/>
            <w:bottom w:val="none" w:sz="0" w:space="0" w:color="auto"/>
            <w:right w:val="none" w:sz="0" w:space="0" w:color="auto"/>
          </w:divBdr>
        </w:div>
        <w:div w:id="769085158">
          <w:marLeft w:val="0"/>
          <w:marRight w:val="0"/>
          <w:marTop w:val="0"/>
          <w:marBottom w:val="150"/>
          <w:divBdr>
            <w:top w:val="none" w:sz="0" w:space="0" w:color="auto"/>
            <w:left w:val="none" w:sz="0" w:space="0" w:color="auto"/>
            <w:bottom w:val="none" w:sz="0" w:space="0" w:color="auto"/>
            <w:right w:val="none" w:sz="0" w:space="0" w:color="auto"/>
          </w:divBdr>
        </w:div>
        <w:div w:id="769089307">
          <w:marLeft w:val="0"/>
          <w:marRight w:val="0"/>
          <w:marTop w:val="0"/>
          <w:marBottom w:val="150"/>
          <w:divBdr>
            <w:top w:val="none" w:sz="0" w:space="0" w:color="auto"/>
            <w:left w:val="none" w:sz="0" w:space="0" w:color="auto"/>
            <w:bottom w:val="none" w:sz="0" w:space="0" w:color="auto"/>
            <w:right w:val="none" w:sz="0" w:space="0" w:color="auto"/>
          </w:divBdr>
        </w:div>
        <w:div w:id="769089399">
          <w:marLeft w:val="-225"/>
          <w:marRight w:val="-225"/>
          <w:marTop w:val="0"/>
          <w:marBottom w:val="0"/>
          <w:divBdr>
            <w:top w:val="none" w:sz="0" w:space="0" w:color="auto"/>
            <w:left w:val="none" w:sz="0" w:space="0" w:color="auto"/>
            <w:bottom w:val="none" w:sz="0" w:space="0" w:color="auto"/>
            <w:right w:val="none" w:sz="0" w:space="0" w:color="auto"/>
          </w:divBdr>
          <w:divsChild>
            <w:div w:id="216212269">
              <w:marLeft w:val="0"/>
              <w:marRight w:val="0"/>
              <w:marTop w:val="150"/>
              <w:marBottom w:val="0"/>
              <w:divBdr>
                <w:top w:val="none" w:sz="0" w:space="0" w:color="auto"/>
                <w:left w:val="none" w:sz="0" w:space="0" w:color="auto"/>
                <w:bottom w:val="none" w:sz="0" w:space="0" w:color="auto"/>
                <w:right w:val="none" w:sz="0" w:space="0" w:color="auto"/>
              </w:divBdr>
            </w:div>
          </w:divsChild>
        </w:div>
        <w:div w:id="769198650">
          <w:marLeft w:val="0"/>
          <w:marRight w:val="0"/>
          <w:marTop w:val="120"/>
          <w:marBottom w:val="330"/>
          <w:divBdr>
            <w:top w:val="none" w:sz="0" w:space="0" w:color="auto"/>
            <w:left w:val="none" w:sz="0" w:space="0" w:color="auto"/>
            <w:bottom w:val="none" w:sz="0" w:space="0" w:color="auto"/>
            <w:right w:val="none" w:sz="0" w:space="0" w:color="auto"/>
          </w:divBdr>
        </w:div>
        <w:div w:id="769276224">
          <w:marLeft w:val="0"/>
          <w:marRight w:val="0"/>
          <w:marTop w:val="75"/>
          <w:marBottom w:val="0"/>
          <w:divBdr>
            <w:top w:val="none" w:sz="0" w:space="0" w:color="auto"/>
            <w:left w:val="none" w:sz="0" w:space="0" w:color="auto"/>
            <w:bottom w:val="none" w:sz="0" w:space="0" w:color="auto"/>
            <w:right w:val="none" w:sz="0" w:space="0" w:color="auto"/>
          </w:divBdr>
        </w:div>
        <w:div w:id="769278362">
          <w:marLeft w:val="1463"/>
          <w:marRight w:val="0"/>
          <w:marTop w:val="0"/>
          <w:marBottom w:val="0"/>
          <w:divBdr>
            <w:top w:val="none" w:sz="0" w:space="0" w:color="auto"/>
            <w:left w:val="none" w:sz="0" w:space="0" w:color="auto"/>
            <w:bottom w:val="none" w:sz="0" w:space="0" w:color="auto"/>
            <w:right w:val="none" w:sz="0" w:space="0" w:color="auto"/>
          </w:divBdr>
        </w:div>
        <w:div w:id="769350071">
          <w:marLeft w:val="15"/>
          <w:marRight w:val="225"/>
          <w:marTop w:val="0"/>
          <w:marBottom w:val="105"/>
          <w:divBdr>
            <w:top w:val="none" w:sz="0" w:space="0" w:color="auto"/>
            <w:left w:val="none" w:sz="0" w:space="0" w:color="auto"/>
            <w:bottom w:val="none" w:sz="0" w:space="0" w:color="auto"/>
            <w:right w:val="none" w:sz="0" w:space="0" w:color="auto"/>
          </w:divBdr>
        </w:div>
        <w:div w:id="769352790">
          <w:marLeft w:val="0"/>
          <w:marRight w:val="0"/>
          <w:marTop w:val="0"/>
          <w:marBottom w:val="0"/>
          <w:divBdr>
            <w:top w:val="none" w:sz="0" w:space="0" w:color="auto"/>
            <w:left w:val="none" w:sz="0" w:space="0" w:color="auto"/>
            <w:bottom w:val="none" w:sz="0" w:space="0" w:color="auto"/>
            <w:right w:val="none" w:sz="0" w:space="0" w:color="auto"/>
          </w:divBdr>
        </w:div>
        <w:div w:id="769470582">
          <w:marLeft w:val="0"/>
          <w:marRight w:val="450"/>
          <w:marTop w:val="0"/>
          <w:marBottom w:val="150"/>
          <w:divBdr>
            <w:top w:val="none" w:sz="0" w:space="0" w:color="auto"/>
            <w:left w:val="none" w:sz="0" w:space="0" w:color="auto"/>
            <w:bottom w:val="none" w:sz="0" w:space="0" w:color="auto"/>
            <w:right w:val="none" w:sz="0" w:space="0" w:color="auto"/>
          </w:divBdr>
        </w:div>
        <w:div w:id="769543458">
          <w:marLeft w:val="0"/>
          <w:marRight w:val="0"/>
          <w:marTop w:val="0"/>
          <w:marBottom w:val="0"/>
          <w:divBdr>
            <w:top w:val="none" w:sz="0" w:space="0" w:color="auto"/>
            <w:left w:val="none" w:sz="0" w:space="0" w:color="auto"/>
            <w:bottom w:val="none" w:sz="0" w:space="0" w:color="auto"/>
            <w:right w:val="none" w:sz="0" w:space="0" w:color="auto"/>
          </w:divBdr>
        </w:div>
        <w:div w:id="769550176">
          <w:marLeft w:val="-150"/>
          <w:marRight w:val="-150"/>
          <w:marTop w:val="0"/>
          <w:marBottom w:val="0"/>
          <w:divBdr>
            <w:top w:val="none" w:sz="0" w:space="0" w:color="auto"/>
            <w:left w:val="none" w:sz="0" w:space="0" w:color="auto"/>
            <w:bottom w:val="none" w:sz="0" w:space="0" w:color="auto"/>
            <w:right w:val="none" w:sz="0" w:space="0" w:color="auto"/>
          </w:divBdr>
        </w:div>
        <w:div w:id="769617110">
          <w:marLeft w:val="0"/>
          <w:marRight w:val="0"/>
          <w:marTop w:val="0"/>
          <w:marBottom w:val="240"/>
          <w:divBdr>
            <w:top w:val="none" w:sz="0" w:space="0" w:color="auto"/>
            <w:left w:val="none" w:sz="0" w:space="0" w:color="auto"/>
            <w:bottom w:val="none" w:sz="0" w:space="0" w:color="auto"/>
            <w:right w:val="none" w:sz="0" w:space="0" w:color="auto"/>
          </w:divBdr>
        </w:div>
        <w:div w:id="769660873">
          <w:marLeft w:val="0"/>
          <w:marRight w:val="0"/>
          <w:marTop w:val="0"/>
          <w:marBottom w:val="0"/>
          <w:divBdr>
            <w:top w:val="none" w:sz="0" w:space="0" w:color="auto"/>
            <w:left w:val="none" w:sz="0" w:space="0" w:color="auto"/>
            <w:bottom w:val="none" w:sz="0" w:space="0" w:color="auto"/>
            <w:right w:val="none" w:sz="0" w:space="0" w:color="auto"/>
          </w:divBdr>
        </w:div>
        <w:div w:id="769666882">
          <w:marLeft w:val="0"/>
          <w:marRight w:val="0"/>
          <w:marTop w:val="0"/>
          <w:marBottom w:val="0"/>
          <w:divBdr>
            <w:top w:val="none" w:sz="0" w:space="0" w:color="auto"/>
            <w:left w:val="none" w:sz="0" w:space="0" w:color="auto"/>
            <w:bottom w:val="none" w:sz="0" w:space="0" w:color="auto"/>
            <w:right w:val="none" w:sz="0" w:space="0" w:color="auto"/>
          </w:divBdr>
        </w:div>
        <w:div w:id="769744200">
          <w:marLeft w:val="0"/>
          <w:marRight w:val="0"/>
          <w:marTop w:val="0"/>
          <w:marBottom w:val="0"/>
          <w:divBdr>
            <w:top w:val="none" w:sz="0" w:space="0" w:color="auto"/>
            <w:left w:val="none" w:sz="0" w:space="0" w:color="auto"/>
            <w:bottom w:val="none" w:sz="0" w:space="0" w:color="auto"/>
            <w:right w:val="none" w:sz="0" w:space="0" w:color="auto"/>
          </w:divBdr>
        </w:div>
        <w:div w:id="769815518">
          <w:marLeft w:val="0"/>
          <w:marRight w:val="0"/>
          <w:marTop w:val="0"/>
          <w:marBottom w:val="300"/>
          <w:divBdr>
            <w:top w:val="none" w:sz="0" w:space="0" w:color="auto"/>
            <w:left w:val="none" w:sz="0" w:space="0" w:color="auto"/>
            <w:bottom w:val="none" w:sz="0" w:space="0" w:color="auto"/>
            <w:right w:val="none" w:sz="0" w:space="0" w:color="auto"/>
          </w:divBdr>
          <w:divsChild>
            <w:div w:id="344282236">
              <w:marLeft w:val="0"/>
              <w:marRight w:val="0"/>
              <w:marTop w:val="0"/>
              <w:marBottom w:val="0"/>
              <w:divBdr>
                <w:top w:val="none" w:sz="0" w:space="0" w:color="auto"/>
                <w:left w:val="none" w:sz="0" w:space="0" w:color="auto"/>
                <w:bottom w:val="none" w:sz="0" w:space="0" w:color="auto"/>
                <w:right w:val="none" w:sz="0" w:space="0" w:color="auto"/>
              </w:divBdr>
            </w:div>
          </w:divsChild>
        </w:div>
        <w:div w:id="769855938">
          <w:marLeft w:val="0"/>
          <w:marRight w:val="0"/>
          <w:marTop w:val="0"/>
          <w:marBottom w:val="150"/>
          <w:divBdr>
            <w:top w:val="none" w:sz="0" w:space="0" w:color="auto"/>
            <w:left w:val="none" w:sz="0" w:space="0" w:color="auto"/>
            <w:bottom w:val="none" w:sz="0" w:space="0" w:color="auto"/>
            <w:right w:val="none" w:sz="0" w:space="0" w:color="auto"/>
          </w:divBdr>
        </w:div>
        <w:div w:id="769937393">
          <w:marLeft w:val="0"/>
          <w:marRight w:val="0"/>
          <w:marTop w:val="0"/>
          <w:marBottom w:val="0"/>
          <w:divBdr>
            <w:top w:val="single" w:sz="2" w:space="0" w:color="E0E0E0"/>
            <w:left w:val="single" w:sz="2" w:space="0" w:color="E0E0E0"/>
            <w:bottom w:val="single" w:sz="2" w:space="0" w:color="E0E0E0"/>
            <w:right w:val="single" w:sz="2" w:space="0" w:color="E0E0E0"/>
          </w:divBdr>
        </w:div>
        <w:div w:id="770009228">
          <w:marLeft w:val="15"/>
          <w:marRight w:val="225"/>
          <w:marTop w:val="225"/>
          <w:marBottom w:val="105"/>
          <w:divBdr>
            <w:top w:val="none" w:sz="0" w:space="0" w:color="auto"/>
            <w:left w:val="none" w:sz="0" w:space="0" w:color="auto"/>
            <w:bottom w:val="none" w:sz="0" w:space="0" w:color="auto"/>
            <w:right w:val="none" w:sz="0" w:space="0" w:color="auto"/>
          </w:divBdr>
          <w:divsChild>
            <w:div w:id="460267807">
              <w:marLeft w:val="0"/>
              <w:marRight w:val="0"/>
              <w:marTop w:val="0"/>
              <w:marBottom w:val="0"/>
              <w:divBdr>
                <w:top w:val="none" w:sz="0" w:space="0" w:color="auto"/>
                <w:left w:val="none" w:sz="0" w:space="0" w:color="auto"/>
                <w:bottom w:val="none" w:sz="0" w:space="0" w:color="auto"/>
                <w:right w:val="none" w:sz="0" w:space="0" w:color="auto"/>
              </w:divBdr>
            </w:div>
          </w:divsChild>
        </w:div>
        <w:div w:id="770050446">
          <w:marLeft w:val="-125"/>
          <w:marRight w:val="-125"/>
          <w:marTop w:val="0"/>
          <w:marBottom w:val="0"/>
          <w:divBdr>
            <w:top w:val="none" w:sz="0" w:space="0" w:color="auto"/>
            <w:left w:val="none" w:sz="0" w:space="0" w:color="auto"/>
            <w:bottom w:val="none" w:sz="0" w:space="0" w:color="auto"/>
            <w:right w:val="none" w:sz="0" w:space="0" w:color="auto"/>
          </w:divBdr>
          <w:divsChild>
            <w:div w:id="611598245">
              <w:marLeft w:val="0"/>
              <w:marRight w:val="0"/>
              <w:marTop w:val="0"/>
              <w:marBottom w:val="0"/>
              <w:divBdr>
                <w:top w:val="none" w:sz="0" w:space="0" w:color="auto"/>
                <w:left w:val="none" w:sz="0" w:space="0" w:color="auto"/>
                <w:bottom w:val="none" w:sz="0" w:space="0" w:color="auto"/>
                <w:right w:val="none" w:sz="0" w:space="0" w:color="auto"/>
              </w:divBdr>
              <w:divsChild>
                <w:div w:id="46905678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0055772">
          <w:marLeft w:val="0"/>
          <w:marRight w:val="0"/>
          <w:marTop w:val="0"/>
          <w:marBottom w:val="0"/>
          <w:divBdr>
            <w:top w:val="none" w:sz="0" w:space="0" w:color="auto"/>
            <w:left w:val="none" w:sz="0" w:space="0" w:color="auto"/>
            <w:bottom w:val="none" w:sz="0" w:space="0" w:color="auto"/>
            <w:right w:val="none" w:sz="0" w:space="0" w:color="auto"/>
          </w:divBdr>
        </w:div>
        <w:div w:id="770125833">
          <w:marLeft w:val="0"/>
          <w:marRight w:val="0"/>
          <w:marTop w:val="0"/>
          <w:marBottom w:val="0"/>
          <w:divBdr>
            <w:top w:val="none" w:sz="0" w:space="0" w:color="auto"/>
            <w:left w:val="none" w:sz="0" w:space="0" w:color="auto"/>
            <w:bottom w:val="none" w:sz="0" w:space="0" w:color="auto"/>
            <w:right w:val="none" w:sz="0" w:space="0" w:color="auto"/>
          </w:divBdr>
        </w:div>
        <w:div w:id="770128635">
          <w:marLeft w:val="-188"/>
          <w:marRight w:val="-188"/>
          <w:marTop w:val="0"/>
          <w:marBottom w:val="0"/>
          <w:divBdr>
            <w:top w:val="none" w:sz="0" w:space="0" w:color="auto"/>
            <w:left w:val="none" w:sz="0" w:space="0" w:color="auto"/>
            <w:bottom w:val="none" w:sz="0" w:space="0" w:color="auto"/>
            <w:right w:val="none" w:sz="0" w:space="0" w:color="auto"/>
          </w:divBdr>
        </w:div>
        <w:div w:id="770200845">
          <w:marLeft w:val="0"/>
          <w:marRight w:val="0"/>
          <w:marTop w:val="0"/>
          <w:marBottom w:val="0"/>
          <w:divBdr>
            <w:top w:val="single" w:sz="2" w:space="0" w:color="E0E0E0"/>
            <w:left w:val="single" w:sz="2" w:space="0" w:color="E0E0E0"/>
            <w:bottom w:val="single" w:sz="2" w:space="0" w:color="E0E0E0"/>
            <w:right w:val="single" w:sz="2" w:space="0" w:color="E0E0E0"/>
          </w:divBdr>
        </w:div>
        <w:div w:id="770244960">
          <w:marLeft w:val="0"/>
          <w:marRight w:val="0"/>
          <w:marTop w:val="0"/>
          <w:marBottom w:val="384"/>
          <w:divBdr>
            <w:top w:val="none" w:sz="0" w:space="0" w:color="auto"/>
            <w:left w:val="none" w:sz="0" w:space="0" w:color="auto"/>
            <w:bottom w:val="none" w:sz="0" w:space="0" w:color="auto"/>
            <w:right w:val="none" w:sz="0" w:space="0" w:color="auto"/>
          </w:divBdr>
        </w:div>
        <w:div w:id="770247544">
          <w:marLeft w:val="750"/>
          <w:marRight w:val="1500"/>
          <w:marTop w:val="0"/>
          <w:marBottom w:val="0"/>
          <w:divBdr>
            <w:top w:val="none" w:sz="0" w:space="0" w:color="auto"/>
            <w:left w:val="none" w:sz="0" w:space="0" w:color="auto"/>
            <w:bottom w:val="none" w:sz="0" w:space="0" w:color="auto"/>
            <w:right w:val="none" w:sz="0" w:space="0" w:color="auto"/>
          </w:divBdr>
        </w:div>
        <w:div w:id="770275833">
          <w:marLeft w:val="0"/>
          <w:marRight w:val="0"/>
          <w:marTop w:val="0"/>
          <w:marBottom w:val="0"/>
          <w:divBdr>
            <w:top w:val="none" w:sz="0" w:space="0" w:color="auto"/>
            <w:left w:val="none" w:sz="0" w:space="0" w:color="auto"/>
            <w:bottom w:val="none" w:sz="0" w:space="0" w:color="auto"/>
            <w:right w:val="none" w:sz="0" w:space="0" w:color="auto"/>
          </w:divBdr>
        </w:div>
        <w:div w:id="770399217">
          <w:marLeft w:val="-188"/>
          <w:marRight w:val="-188"/>
          <w:marTop w:val="0"/>
          <w:marBottom w:val="0"/>
          <w:divBdr>
            <w:top w:val="none" w:sz="0" w:space="0" w:color="auto"/>
            <w:left w:val="none" w:sz="0" w:space="0" w:color="auto"/>
            <w:bottom w:val="none" w:sz="0" w:space="0" w:color="auto"/>
            <w:right w:val="none" w:sz="0" w:space="0" w:color="auto"/>
          </w:divBdr>
          <w:divsChild>
            <w:div w:id="512963318">
              <w:marLeft w:val="0"/>
              <w:marRight w:val="0"/>
              <w:marTop w:val="0"/>
              <w:marBottom w:val="0"/>
              <w:divBdr>
                <w:top w:val="none" w:sz="0" w:space="0" w:color="auto"/>
                <w:left w:val="none" w:sz="0" w:space="0" w:color="auto"/>
                <w:bottom w:val="none" w:sz="0" w:space="0" w:color="auto"/>
                <w:right w:val="none" w:sz="0" w:space="0" w:color="auto"/>
              </w:divBdr>
            </w:div>
          </w:divsChild>
        </w:div>
        <w:div w:id="770467800">
          <w:marLeft w:val="0"/>
          <w:marRight w:val="0"/>
          <w:marTop w:val="0"/>
          <w:marBottom w:val="0"/>
          <w:divBdr>
            <w:top w:val="none" w:sz="0" w:space="0" w:color="auto"/>
            <w:left w:val="none" w:sz="0" w:space="0" w:color="auto"/>
            <w:bottom w:val="none" w:sz="0" w:space="0" w:color="auto"/>
            <w:right w:val="none" w:sz="0" w:space="0" w:color="auto"/>
          </w:divBdr>
        </w:div>
        <w:div w:id="770469015">
          <w:marLeft w:val="0"/>
          <w:marRight w:val="0"/>
          <w:marTop w:val="0"/>
          <w:marBottom w:val="0"/>
          <w:divBdr>
            <w:top w:val="none" w:sz="0" w:space="0" w:color="auto"/>
            <w:left w:val="none" w:sz="0" w:space="0" w:color="auto"/>
            <w:bottom w:val="none" w:sz="0" w:space="0" w:color="auto"/>
            <w:right w:val="none" w:sz="0" w:space="0" w:color="auto"/>
          </w:divBdr>
        </w:div>
        <w:div w:id="770509796">
          <w:marLeft w:val="0"/>
          <w:marRight w:val="0"/>
          <w:marTop w:val="0"/>
          <w:marBottom w:val="0"/>
          <w:divBdr>
            <w:top w:val="none" w:sz="0" w:space="0" w:color="auto"/>
            <w:left w:val="none" w:sz="0" w:space="0" w:color="auto"/>
            <w:bottom w:val="none" w:sz="0" w:space="0" w:color="auto"/>
            <w:right w:val="none" w:sz="0" w:space="0" w:color="auto"/>
          </w:divBdr>
        </w:div>
        <w:div w:id="770588995">
          <w:marLeft w:val="0"/>
          <w:marRight w:val="0"/>
          <w:marTop w:val="0"/>
          <w:marBottom w:val="240"/>
          <w:divBdr>
            <w:top w:val="none" w:sz="0" w:space="0" w:color="auto"/>
            <w:left w:val="none" w:sz="0" w:space="0" w:color="auto"/>
            <w:bottom w:val="none" w:sz="0" w:space="0" w:color="auto"/>
            <w:right w:val="none" w:sz="0" w:space="0" w:color="auto"/>
          </w:divBdr>
        </w:div>
        <w:div w:id="770662623">
          <w:marLeft w:val="0"/>
          <w:marRight w:val="1950"/>
          <w:marTop w:val="0"/>
          <w:marBottom w:val="0"/>
          <w:divBdr>
            <w:top w:val="none" w:sz="0" w:space="0" w:color="auto"/>
            <w:left w:val="none" w:sz="0" w:space="0" w:color="auto"/>
            <w:bottom w:val="none" w:sz="0" w:space="0" w:color="auto"/>
            <w:right w:val="none" w:sz="0" w:space="0" w:color="auto"/>
          </w:divBdr>
          <w:divsChild>
            <w:div w:id="330639631">
              <w:marLeft w:val="0"/>
              <w:marRight w:val="0"/>
              <w:marTop w:val="0"/>
              <w:marBottom w:val="120"/>
              <w:divBdr>
                <w:top w:val="none" w:sz="0" w:space="0" w:color="auto"/>
                <w:left w:val="none" w:sz="0" w:space="0" w:color="auto"/>
                <w:bottom w:val="none" w:sz="0" w:space="0" w:color="auto"/>
                <w:right w:val="none" w:sz="0" w:space="0" w:color="auto"/>
              </w:divBdr>
            </w:div>
          </w:divsChild>
        </w:div>
        <w:div w:id="770663290">
          <w:marLeft w:val="0"/>
          <w:marRight w:val="0"/>
          <w:marTop w:val="0"/>
          <w:marBottom w:val="0"/>
          <w:divBdr>
            <w:top w:val="none" w:sz="0" w:space="0" w:color="auto"/>
            <w:left w:val="none" w:sz="0" w:space="0" w:color="auto"/>
            <w:bottom w:val="none" w:sz="0" w:space="0" w:color="auto"/>
            <w:right w:val="none" w:sz="0" w:space="0" w:color="auto"/>
          </w:divBdr>
        </w:div>
        <w:div w:id="770705801">
          <w:marLeft w:val="0"/>
          <w:marRight w:val="0"/>
          <w:marTop w:val="0"/>
          <w:marBottom w:val="0"/>
          <w:divBdr>
            <w:top w:val="none" w:sz="0" w:space="0" w:color="auto"/>
            <w:left w:val="none" w:sz="0" w:space="0" w:color="auto"/>
            <w:bottom w:val="none" w:sz="0" w:space="0" w:color="auto"/>
            <w:right w:val="none" w:sz="0" w:space="0" w:color="auto"/>
          </w:divBdr>
        </w:div>
        <w:div w:id="770707129">
          <w:marLeft w:val="-225"/>
          <w:marRight w:val="-225"/>
          <w:marTop w:val="0"/>
          <w:marBottom w:val="0"/>
          <w:divBdr>
            <w:top w:val="none" w:sz="0" w:space="0" w:color="auto"/>
            <w:left w:val="none" w:sz="0" w:space="0" w:color="auto"/>
            <w:bottom w:val="none" w:sz="0" w:space="0" w:color="auto"/>
            <w:right w:val="none" w:sz="0" w:space="0" w:color="auto"/>
          </w:divBdr>
        </w:div>
        <w:div w:id="770709725">
          <w:marLeft w:val="0"/>
          <w:marRight w:val="0"/>
          <w:marTop w:val="0"/>
          <w:marBottom w:val="0"/>
          <w:divBdr>
            <w:top w:val="none" w:sz="0" w:space="0" w:color="auto"/>
            <w:left w:val="none" w:sz="0" w:space="0" w:color="auto"/>
            <w:bottom w:val="none" w:sz="0" w:space="0" w:color="auto"/>
            <w:right w:val="none" w:sz="0" w:space="0" w:color="auto"/>
          </w:divBdr>
        </w:div>
        <w:div w:id="770735231">
          <w:marLeft w:val="0"/>
          <w:marRight w:val="0"/>
          <w:marTop w:val="0"/>
          <w:marBottom w:val="120"/>
          <w:divBdr>
            <w:top w:val="none" w:sz="0" w:space="0" w:color="auto"/>
            <w:left w:val="none" w:sz="0" w:space="0" w:color="auto"/>
            <w:bottom w:val="none" w:sz="0" w:space="0" w:color="auto"/>
            <w:right w:val="none" w:sz="0" w:space="0" w:color="auto"/>
          </w:divBdr>
        </w:div>
        <w:div w:id="770858142">
          <w:marLeft w:val="0"/>
          <w:marRight w:val="0"/>
          <w:marTop w:val="0"/>
          <w:marBottom w:val="0"/>
          <w:divBdr>
            <w:top w:val="none" w:sz="0" w:space="0" w:color="auto"/>
            <w:left w:val="none" w:sz="0" w:space="0" w:color="auto"/>
            <w:bottom w:val="none" w:sz="0" w:space="0" w:color="auto"/>
            <w:right w:val="none" w:sz="0" w:space="0" w:color="auto"/>
          </w:divBdr>
        </w:div>
        <w:div w:id="771097413">
          <w:marLeft w:val="0"/>
          <w:marRight w:val="0"/>
          <w:marTop w:val="0"/>
          <w:marBottom w:val="0"/>
          <w:divBdr>
            <w:top w:val="none" w:sz="0" w:space="0" w:color="auto"/>
            <w:left w:val="none" w:sz="0" w:space="0" w:color="auto"/>
            <w:bottom w:val="none" w:sz="0" w:space="0" w:color="auto"/>
            <w:right w:val="none" w:sz="0" w:space="0" w:color="auto"/>
          </w:divBdr>
          <w:divsChild>
            <w:div w:id="624046862">
              <w:marLeft w:val="0"/>
              <w:marRight w:val="0"/>
              <w:marTop w:val="0"/>
              <w:marBottom w:val="0"/>
              <w:divBdr>
                <w:top w:val="none" w:sz="0" w:space="0" w:color="auto"/>
                <w:left w:val="none" w:sz="0" w:space="0" w:color="auto"/>
                <w:bottom w:val="none" w:sz="0" w:space="0" w:color="auto"/>
                <w:right w:val="none" w:sz="0" w:space="0" w:color="auto"/>
              </w:divBdr>
              <w:divsChild>
                <w:div w:id="2711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97646">
          <w:marLeft w:val="0"/>
          <w:marRight w:val="0"/>
          <w:marTop w:val="63"/>
          <w:marBottom w:val="0"/>
          <w:divBdr>
            <w:top w:val="none" w:sz="0" w:space="0" w:color="auto"/>
            <w:left w:val="none" w:sz="0" w:space="0" w:color="auto"/>
            <w:bottom w:val="none" w:sz="0" w:space="0" w:color="auto"/>
            <w:right w:val="none" w:sz="0" w:space="0" w:color="auto"/>
          </w:divBdr>
        </w:div>
        <w:div w:id="771127769">
          <w:marLeft w:val="0"/>
          <w:marRight w:val="0"/>
          <w:marTop w:val="0"/>
          <w:marBottom w:val="0"/>
          <w:divBdr>
            <w:top w:val="none" w:sz="0" w:space="0" w:color="auto"/>
            <w:left w:val="none" w:sz="0" w:space="0" w:color="auto"/>
            <w:bottom w:val="none" w:sz="0" w:space="0" w:color="auto"/>
            <w:right w:val="none" w:sz="0" w:space="0" w:color="auto"/>
          </w:divBdr>
          <w:divsChild>
            <w:div w:id="342170830">
              <w:marLeft w:val="0"/>
              <w:marRight w:val="0"/>
              <w:marTop w:val="0"/>
              <w:marBottom w:val="0"/>
              <w:divBdr>
                <w:top w:val="none" w:sz="0" w:space="0" w:color="auto"/>
                <w:left w:val="none" w:sz="0" w:space="0" w:color="auto"/>
                <w:bottom w:val="none" w:sz="0" w:space="0" w:color="auto"/>
                <w:right w:val="none" w:sz="0" w:space="0" w:color="auto"/>
              </w:divBdr>
            </w:div>
          </w:divsChild>
        </w:div>
        <w:div w:id="771128579">
          <w:marLeft w:val="0"/>
          <w:marRight w:val="0"/>
          <w:marTop w:val="0"/>
          <w:marBottom w:val="0"/>
          <w:divBdr>
            <w:top w:val="none" w:sz="0" w:space="0" w:color="auto"/>
            <w:left w:val="none" w:sz="0" w:space="0" w:color="auto"/>
            <w:bottom w:val="none" w:sz="0" w:space="0" w:color="auto"/>
            <w:right w:val="none" w:sz="0" w:space="0" w:color="auto"/>
          </w:divBdr>
        </w:div>
        <w:div w:id="771169548">
          <w:marLeft w:val="0"/>
          <w:marRight w:val="0"/>
          <w:marTop w:val="0"/>
          <w:marBottom w:val="0"/>
          <w:divBdr>
            <w:top w:val="none" w:sz="0" w:space="0" w:color="auto"/>
            <w:left w:val="none" w:sz="0" w:space="0" w:color="auto"/>
            <w:bottom w:val="none" w:sz="0" w:space="0" w:color="auto"/>
            <w:right w:val="none" w:sz="0" w:space="0" w:color="auto"/>
          </w:divBdr>
        </w:div>
        <w:div w:id="771364170">
          <w:marLeft w:val="-150"/>
          <w:marRight w:val="-150"/>
          <w:marTop w:val="0"/>
          <w:marBottom w:val="0"/>
          <w:divBdr>
            <w:top w:val="none" w:sz="0" w:space="0" w:color="auto"/>
            <w:left w:val="none" w:sz="0" w:space="0" w:color="auto"/>
            <w:bottom w:val="none" w:sz="0" w:space="0" w:color="auto"/>
            <w:right w:val="none" w:sz="0" w:space="0" w:color="auto"/>
          </w:divBdr>
        </w:div>
        <w:div w:id="771513380">
          <w:marLeft w:val="0"/>
          <w:marRight w:val="0"/>
          <w:marTop w:val="0"/>
          <w:marBottom w:val="0"/>
          <w:divBdr>
            <w:top w:val="none" w:sz="0" w:space="0" w:color="auto"/>
            <w:left w:val="none" w:sz="0" w:space="0" w:color="auto"/>
            <w:bottom w:val="none" w:sz="0" w:space="0" w:color="auto"/>
            <w:right w:val="none" w:sz="0" w:space="0" w:color="auto"/>
          </w:divBdr>
        </w:div>
        <w:div w:id="771586081">
          <w:marLeft w:val="0"/>
          <w:marRight w:val="0"/>
          <w:marTop w:val="0"/>
          <w:marBottom w:val="0"/>
          <w:divBdr>
            <w:top w:val="none" w:sz="0" w:space="0" w:color="auto"/>
            <w:left w:val="none" w:sz="0" w:space="0" w:color="auto"/>
            <w:bottom w:val="none" w:sz="0" w:space="0" w:color="auto"/>
            <w:right w:val="none" w:sz="0" w:space="0" w:color="auto"/>
          </w:divBdr>
        </w:div>
        <w:div w:id="771586962">
          <w:marLeft w:val="0"/>
          <w:marRight w:val="0"/>
          <w:marTop w:val="0"/>
          <w:marBottom w:val="0"/>
          <w:divBdr>
            <w:top w:val="none" w:sz="0" w:space="0" w:color="auto"/>
            <w:left w:val="none" w:sz="0" w:space="0" w:color="auto"/>
            <w:bottom w:val="none" w:sz="0" w:space="0" w:color="auto"/>
            <w:right w:val="none" w:sz="0" w:space="0" w:color="auto"/>
          </w:divBdr>
        </w:div>
        <w:div w:id="771627342">
          <w:marLeft w:val="0"/>
          <w:marRight w:val="0"/>
          <w:marTop w:val="0"/>
          <w:marBottom w:val="0"/>
          <w:divBdr>
            <w:top w:val="none" w:sz="0" w:space="0" w:color="auto"/>
            <w:left w:val="none" w:sz="0" w:space="0" w:color="auto"/>
            <w:bottom w:val="none" w:sz="0" w:space="0" w:color="auto"/>
            <w:right w:val="none" w:sz="0" w:space="0" w:color="auto"/>
          </w:divBdr>
        </w:div>
        <w:div w:id="771629705">
          <w:marLeft w:val="0"/>
          <w:marRight w:val="0"/>
          <w:marTop w:val="0"/>
          <w:marBottom w:val="300"/>
          <w:divBdr>
            <w:top w:val="none" w:sz="0" w:space="0" w:color="auto"/>
            <w:left w:val="none" w:sz="0" w:space="0" w:color="auto"/>
            <w:bottom w:val="none" w:sz="0" w:space="0" w:color="auto"/>
            <w:right w:val="none" w:sz="0" w:space="0" w:color="auto"/>
          </w:divBdr>
          <w:divsChild>
            <w:div w:id="472404569">
              <w:marLeft w:val="0"/>
              <w:marRight w:val="0"/>
              <w:marTop w:val="0"/>
              <w:marBottom w:val="0"/>
              <w:divBdr>
                <w:top w:val="none" w:sz="0" w:space="0" w:color="auto"/>
                <w:left w:val="none" w:sz="0" w:space="0" w:color="auto"/>
                <w:bottom w:val="none" w:sz="0" w:space="0" w:color="auto"/>
                <w:right w:val="none" w:sz="0" w:space="0" w:color="auto"/>
              </w:divBdr>
            </w:div>
          </w:divsChild>
        </w:div>
        <w:div w:id="771776514">
          <w:marLeft w:val="0"/>
          <w:marRight w:val="0"/>
          <w:marTop w:val="0"/>
          <w:marBottom w:val="300"/>
          <w:divBdr>
            <w:top w:val="none" w:sz="0" w:space="0" w:color="auto"/>
            <w:left w:val="none" w:sz="0" w:space="0" w:color="auto"/>
            <w:bottom w:val="single" w:sz="6" w:space="5" w:color="000000"/>
            <w:right w:val="none" w:sz="0" w:space="0" w:color="auto"/>
          </w:divBdr>
        </w:div>
        <w:div w:id="771777037">
          <w:marLeft w:val="0"/>
          <w:marRight w:val="0"/>
          <w:marTop w:val="0"/>
          <w:marBottom w:val="0"/>
          <w:divBdr>
            <w:top w:val="none" w:sz="0" w:space="0" w:color="auto"/>
            <w:left w:val="none" w:sz="0" w:space="0" w:color="auto"/>
            <w:bottom w:val="none" w:sz="0" w:space="0" w:color="auto"/>
            <w:right w:val="none" w:sz="0" w:space="0" w:color="auto"/>
          </w:divBdr>
        </w:div>
        <w:div w:id="771781369">
          <w:marLeft w:val="1463"/>
          <w:marRight w:val="0"/>
          <w:marTop w:val="0"/>
          <w:marBottom w:val="0"/>
          <w:divBdr>
            <w:top w:val="none" w:sz="0" w:space="0" w:color="auto"/>
            <w:left w:val="none" w:sz="0" w:space="0" w:color="auto"/>
            <w:bottom w:val="none" w:sz="0" w:space="0" w:color="auto"/>
            <w:right w:val="none" w:sz="0" w:space="0" w:color="auto"/>
          </w:divBdr>
        </w:div>
        <w:div w:id="771820453">
          <w:marLeft w:val="0"/>
          <w:marRight w:val="0"/>
          <w:marTop w:val="0"/>
          <w:marBottom w:val="0"/>
          <w:divBdr>
            <w:top w:val="none" w:sz="0" w:space="0" w:color="auto"/>
            <w:left w:val="none" w:sz="0" w:space="0" w:color="auto"/>
            <w:bottom w:val="none" w:sz="0" w:space="0" w:color="auto"/>
            <w:right w:val="none" w:sz="0" w:space="0" w:color="auto"/>
          </w:divBdr>
        </w:div>
        <w:div w:id="771823676">
          <w:marLeft w:val="0"/>
          <w:marRight w:val="0"/>
          <w:marTop w:val="0"/>
          <w:marBottom w:val="0"/>
          <w:divBdr>
            <w:top w:val="none" w:sz="0" w:space="0" w:color="auto"/>
            <w:left w:val="none" w:sz="0" w:space="0" w:color="auto"/>
            <w:bottom w:val="none" w:sz="0" w:space="0" w:color="auto"/>
            <w:right w:val="none" w:sz="0" w:space="0" w:color="auto"/>
          </w:divBdr>
        </w:div>
        <w:div w:id="771827510">
          <w:marLeft w:val="0"/>
          <w:marRight w:val="0"/>
          <w:marTop w:val="0"/>
          <w:marBottom w:val="0"/>
          <w:divBdr>
            <w:top w:val="single" w:sz="2" w:space="0" w:color="E0E0E0"/>
            <w:left w:val="single" w:sz="2" w:space="0" w:color="E0E0E0"/>
            <w:bottom w:val="single" w:sz="2" w:space="0" w:color="E0E0E0"/>
            <w:right w:val="single" w:sz="2" w:space="0" w:color="E0E0E0"/>
          </w:divBdr>
        </w:div>
        <w:div w:id="771901775">
          <w:marLeft w:val="0"/>
          <w:marRight w:val="0"/>
          <w:marTop w:val="0"/>
          <w:marBottom w:val="360"/>
          <w:divBdr>
            <w:top w:val="none" w:sz="0" w:space="0" w:color="auto"/>
            <w:left w:val="none" w:sz="0" w:space="0" w:color="auto"/>
            <w:bottom w:val="none" w:sz="0" w:space="0" w:color="auto"/>
            <w:right w:val="none" w:sz="0" w:space="0" w:color="auto"/>
          </w:divBdr>
          <w:divsChild>
            <w:div w:id="511261081">
              <w:marLeft w:val="0"/>
              <w:marRight w:val="0"/>
              <w:marTop w:val="0"/>
              <w:marBottom w:val="384"/>
              <w:divBdr>
                <w:top w:val="none" w:sz="0" w:space="0" w:color="auto"/>
                <w:left w:val="none" w:sz="0" w:space="0" w:color="auto"/>
                <w:bottom w:val="none" w:sz="0" w:space="0" w:color="auto"/>
                <w:right w:val="none" w:sz="0" w:space="0" w:color="auto"/>
              </w:divBdr>
            </w:div>
          </w:divsChild>
        </w:div>
        <w:div w:id="771973786">
          <w:marLeft w:val="0"/>
          <w:marRight w:val="0"/>
          <w:marTop w:val="125"/>
          <w:marBottom w:val="0"/>
          <w:divBdr>
            <w:top w:val="none" w:sz="0" w:space="0" w:color="auto"/>
            <w:left w:val="none" w:sz="0" w:space="0" w:color="auto"/>
            <w:bottom w:val="none" w:sz="0" w:space="0" w:color="auto"/>
            <w:right w:val="none" w:sz="0" w:space="0" w:color="auto"/>
          </w:divBdr>
        </w:div>
        <w:div w:id="771974856">
          <w:marLeft w:val="0"/>
          <w:marRight w:val="0"/>
          <w:marTop w:val="0"/>
          <w:marBottom w:val="0"/>
          <w:divBdr>
            <w:top w:val="none" w:sz="0" w:space="0" w:color="auto"/>
            <w:left w:val="none" w:sz="0" w:space="0" w:color="auto"/>
            <w:bottom w:val="none" w:sz="0" w:space="0" w:color="auto"/>
            <w:right w:val="none" w:sz="0" w:space="0" w:color="auto"/>
          </w:divBdr>
        </w:div>
        <w:div w:id="771978545">
          <w:marLeft w:val="0"/>
          <w:marRight w:val="0"/>
          <w:marTop w:val="0"/>
          <w:marBottom w:val="0"/>
          <w:divBdr>
            <w:top w:val="none" w:sz="0" w:space="0" w:color="auto"/>
            <w:left w:val="none" w:sz="0" w:space="0" w:color="auto"/>
            <w:bottom w:val="none" w:sz="0" w:space="0" w:color="auto"/>
            <w:right w:val="none" w:sz="0" w:space="0" w:color="auto"/>
          </w:divBdr>
        </w:div>
        <w:div w:id="772020439">
          <w:marLeft w:val="0"/>
          <w:marRight w:val="0"/>
          <w:marTop w:val="0"/>
          <w:marBottom w:val="0"/>
          <w:divBdr>
            <w:top w:val="none" w:sz="0" w:space="0" w:color="auto"/>
            <w:left w:val="none" w:sz="0" w:space="0" w:color="auto"/>
            <w:bottom w:val="none" w:sz="0" w:space="0" w:color="auto"/>
            <w:right w:val="none" w:sz="0" w:space="0" w:color="auto"/>
          </w:divBdr>
        </w:div>
        <w:div w:id="772089439">
          <w:marLeft w:val="0"/>
          <w:marRight w:val="0"/>
          <w:marTop w:val="0"/>
          <w:marBottom w:val="0"/>
          <w:divBdr>
            <w:top w:val="none" w:sz="0" w:space="0" w:color="auto"/>
            <w:left w:val="none" w:sz="0" w:space="0" w:color="auto"/>
            <w:bottom w:val="none" w:sz="0" w:space="0" w:color="auto"/>
            <w:right w:val="none" w:sz="0" w:space="0" w:color="auto"/>
          </w:divBdr>
        </w:div>
        <w:div w:id="772092745">
          <w:marLeft w:val="0"/>
          <w:marRight w:val="0"/>
          <w:marTop w:val="0"/>
          <w:marBottom w:val="0"/>
          <w:divBdr>
            <w:top w:val="none" w:sz="0" w:space="0" w:color="auto"/>
            <w:left w:val="none" w:sz="0" w:space="0" w:color="auto"/>
            <w:bottom w:val="none" w:sz="0" w:space="0" w:color="auto"/>
            <w:right w:val="none" w:sz="0" w:space="0" w:color="auto"/>
          </w:divBdr>
        </w:div>
        <w:div w:id="772095580">
          <w:marLeft w:val="0"/>
          <w:marRight w:val="225"/>
          <w:marTop w:val="0"/>
          <w:marBottom w:val="0"/>
          <w:divBdr>
            <w:top w:val="none" w:sz="0" w:space="0" w:color="auto"/>
            <w:left w:val="none" w:sz="0" w:space="0" w:color="auto"/>
            <w:bottom w:val="none" w:sz="0" w:space="0" w:color="auto"/>
            <w:right w:val="none" w:sz="0" w:space="0" w:color="auto"/>
          </w:divBdr>
        </w:div>
        <w:div w:id="772238980">
          <w:marLeft w:val="0"/>
          <w:marRight w:val="0"/>
          <w:marTop w:val="0"/>
          <w:marBottom w:val="0"/>
          <w:divBdr>
            <w:top w:val="none" w:sz="0" w:space="0" w:color="auto"/>
            <w:left w:val="none" w:sz="0" w:space="0" w:color="auto"/>
            <w:bottom w:val="none" w:sz="0" w:space="0" w:color="auto"/>
            <w:right w:val="none" w:sz="0" w:space="0" w:color="auto"/>
          </w:divBdr>
        </w:div>
        <w:div w:id="772281243">
          <w:marLeft w:val="-300"/>
          <w:marRight w:val="-300"/>
          <w:marTop w:val="0"/>
          <w:marBottom w:val="450"/>
          <w:divBdr>
            <w:top w:val="none" w:sz="0" w:space="0" w:color="auto"/>
            <w:left w:val="none" w:sz="0" w:space="0" w:color="auto"/>
            <w:bottom w:val="none" w:sz="0" w:space="0" w:color="auto"/>
            <w:right w:val="none" w:sz="0" w:space="0" w:color="auto"/>
          </w:divBdr>
        </w:div>
        <w:div w:id="772283874">
          <w:marLeft w:val="0"/>
          <w:marRight w:val="0"/>
          <w:marTop w:val="0"/>
          <w:marBottom w:val="0"/>
          <w:divBdr>
            <w:top w:val="none" w:sz="0" w:space="0" w:color="auto"/>
            <w:left w:val="none" w:sz="0" w:space="0" w:color="auto"/>
            <w:bottom w:val="none" w:sz="0" w:space="0" w:color="auto"/>
            <w:right w:val="none" w:sz="0" w:space="0" w:color="auto"/>
          </w:divBdr>
        </w:div>
        <w:div w:id="772289172">
          <w:marLeft w:val="-188"/>
          <w:marRight w:val="-188"/>
          <w:marTop w:val="0"/>
          <w:marBottom w:val="0"/>
          <w:divBdr>
            <w:top w:val="none" w:sz="0" w:space="0" w:color="auto"/>
            <w:left w:val="none" w:sz="0" w:space="0" w:color="auto"/>
            <w:bottom w:val="none" w:sz="0" w:space="0" w:color="auto"/>
            <w:right w:val="none" w:sz="0" w:space="0" w:color="auto"/>
          </w:divBdr>
          <w:divsChild>
            <w:div w:id="625745746">
              <w:marLeft w:val="1221"/>
              <w:marRight w:val="0"/>
              <w:marTop w:val="0"/>
              <w:marBottom w:val="0"/>
              <w:divBdr>
                <w:top w:val="none" w:sz="0" w:space="0" w:color="auto"/>
                <w:left w:val="none" w:sz="0" w:space="0" w:color="auto"/>
                <w:bottom w:val="none" w:sz="0" w:space="0" w:color="auto"/>
                <w:right w:val="none" w:sz="0" w:space="0" w:color="auto"/>
              </w:divBdr>
              <w:divsChild>
                <w:div w:id="72714863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72289225">
          <w:marLeft w:val="0"/>
          <w:marRight w:val="450"/>
          <w:marTop w:val="0"/>
          <w:marBottom w:val="150"/>
          <w:divBdr>
            <w:top w:val="none" w:sz="0" w:space="0" w:color="auto"/>
            <w:left w:val="none" w:sz="0" w:space="0" w:color="auto"/>
            <w:bottom w:val="none" w:sz="0" w:space="0" w:color="auto"/>
            <w:right w:val="none" w:sz="0" w:space="0" w:color="auto"/>
          </w:divBdr>
        </w:div>
        <w:div w:id="772290467">
          <w:marLeft w:val="0"/>
          <w:marRight w:val="0"/>
          <w:marTop w:val="0"/>
          <w:marBottom w:val="0"/>
          <w:divBdr>
            <w:top w:val="single" w:sz="2" w:space="0" w:color="E0E0E0"/>
            <w:left w:val="single" w:sz="2" w:space="0" w:color="E0E0E0"/>
            <w:bottom w:val="single" w:sz="2" w:space="0" w:color="E0E0E0"/>
            <w:right w:val="single" w:sz="2" w:space="0" w:color="E0E0E0"/>
          </w:divBdr>
        </w:div>
        <w:div w:id="772360862">
          <w:marLeft w:val="0"/>
          <w:marRight w:val="0"/>
          <w:marTop w:val="0"/>
          <w:marBottom w:val="0"/>
          <w:divBdr>
            <w:top w:val="none" w:sz="0" w:space="0" w:color="auto"/>
            <w:left w:val="none" w:sz="0" w:space="0" w:color="auto"/>
            <w:bottom w:val="none" w:sz="0" w:space="0" w:color="auto"/>
            <w:right w:val="none" w:sz="0" w:space="0" w:color="auto"/>
          </w:divBdr>
        </w:div>
        <w:div w:id="772361334">
          <w:marLeft w:val="0"/>
          <w:marRight w:val="0"/>
          <w:marTop w:val="0"/>
          <w:marBottom w:val="0"/>
          <w:divBdr>
            <w:top w:val="none" w:sz="0" w:space="0" w:color="auto"/>
            <w:left w:val="none" w:sz="0" w:space="0" w:color="auto"/>
            <w:bottom w:val="none" w:sz="0" w:space="0" w:color="auto"/>
            <w:right w:val="none" w:sz="0" w:space="0" w:color="auto"/>
          </w:divBdr>
          <w:divsChild>
            <w:div w:id="555241852">
              <w:marLeft w:val="0"/>
              <w:marRight w:val="0"/>
              <w:marTop w:val="0"/>
              <w:marBottom w:val="0"/>
              <w:divBdr>
                <w:top w:val="none" w:sz="0" w:space="0" w:color="auto"/>
                <w:left w:val="none" w:sz="0" w:space="0" w:color="auto"/>
                <w:bottom w:val="none" w:sz="0" w:space="0" w:color="auto"/>
                <w:right w:val="none" w:sz="0" w:space="0" w:color="auto"/>
              </w:divBdr>
            </w:div>
          </w:divsChild>
        </w:div>
        <w:div w:id="772478722">
          <w:marLeft w:val="0"/>
          <w:marRight w:val="0"/>
          <w:marTop w:val="0"/>
          <w:marBottom w:val="0"/>
          <w:divBdr>
            <w:top w:val="none" w:sz="0" w:space="0" w:color="auto"/>
            <w:left w:val="none" w:sz="0" w:space="0" w:color="auto"/>
            <w:bottom w:val="none" w:sz="0" w:space="0" w:color="auto"/>
            <w:right w:val="none" w:sz="0" w:space="0" w:color="auto"/>
          </w:divBdr>
        </w:div>
        <w:div w:id="772482417">
          <w:marLeft w:val="-136"/>
          <w:marRight w:val="-136"/>
          <w:marTop w:val="0"/>
          <w:marBottom w:val="0"/>
          <w:divBdr>
            <w:top w:val="none" w:sz="0" w:space="0" w:color="auto"/>
            <w:left w:val="none" w:sz="0" w:space="0" w:color="auto"/>
            <w:bottom w:val="none" w:sz="0" w:space="0" w:color="auto"/>
            <w:right w:val="none" w:sz="0" w:space="0" w:color="auto"/>
          </w:divBdr>
        </w:div>
        <w:div w:id="772553505">
          <w:marLeft w:val="0"/>
          <w:marRight w:val="0"/>
          <w:marTop w:val="0"/>
          <w:marBottom w:val="0"/>
          <w:divBdr>
            <w:top w:val="none" w:sz="0" w:space="0" w:color="auto"/>
            <w:left w:val="none" w:sz="0" w:space="0" w:color="auto"/>
            <w:bottom w:val="none" w:sz="0" w:space="0" w:color="auto"/>
            <w:right w:val="none" w:sz="0" w:space="0" w:color="auto"/>
          </w:divBdr>
        </w:div>
        <w:div w:id="772554948">
          <w:marLeft w:val="0"/>
          <w:marRight w:val="0"/>
          <w:marTop w:val="0"/>
          <w:marBottom w:val="0"/>
          <w:divBdr>
            <w:top w:val="none" w:sz="0" w:space="0" w:color="auto"/>
            <w:left w:val="none" w:sz="0" w:space="0" w:color="auto"/>
            <w:bottom w:val="none" w:sz="0" w:space="0" w:color="auto"/>
            <w:right w:val="none" w:sz="0" w:space="0" w:color="auto"/>
          </w:divBdr>
        </w:div>
        <w:div w:id="772557599">
          <w:marLeft w:val="750"/>
          <w:marRight w:val="1500"/>
          <w:marTop w:val="0"/>
          <w:marBottom w:val="0"/>
          <w:divBdr>
            <w:top w:val="none" w:sz="0" w:space="0" w:color="auto"/>
            <w:left w:val="none" w:sz="0" w:space="0" w:color="auto"/>
            <w:bottom w:val="none" w:sz="0" w:space="0" w:color="auto"/>
            <w:right w:val="none" w:sz="0" w:space="0" w:color="auto"/>
          </w:divBdr>
        </w:div>
        <w:div w:id="772632719">
          <w:marLeft w:val="0"/>
          <w:marRight w:val="0"/>
          <w:marTop w:val="0"/>
          <w:marBottom w:val="0"/>
          <w:divBdr>
            <w:top w:val="none" w:sz="0" w:space="0" w:color="auto"/>
            <w:left w:val="none" w:sz="0" w:space="0" w:color="auto"/>
            <w:bottom w:val="none" w:sz="0" w:space="0" w:color="auto"/>
            <w:right w:val="none" w:sz="0" w:space="0" w:color="auto"/>
          </w:divBdr>
        </w:div>
        <w:div w:id="772672268">
          <w:marLeft w:val="-188"/>
          <w:marRight w:val="-188"/>
          <w:marTop w:val="0"/>
          <w:marBottom w:val="0"/>
          <w:divBdr>
            <w:top w:val="none" w:sz="0" w:space="0" w:color="auto"/>
            <w:left w:val="none" w:sz="0" w:space="0" w:color="auto"/>
            <w:bottom w:val="none" w:sz="0" w:space="0" w:color="auto"/>
            <w:right w:val="none" w:sz="0" w:space="0" w:color="auto"/>
          </w:divBdr>
          <w:divsChild>
            <w:div w:id="629286949">
              <w:marLeft w:val="1221"/>
              <w:marRight w:val="0"/>
              <w:marTop w:val="0"/>
              <w:marBottom w:val="0"/>
              <w:divBdr>
                <w:top w:val="none" w:sz="0" w:space="0" w:color="auto"/>
                <w:left w:val="none" w:sz="0" w:space="0" w:color="auto"/>
                <w:bottom w:val="none" w:sz="0" w:space="0" w:color="auto"/>
                <w:right w:val="none" w:sz="0" w:space="0" w:color="auto"/>
              </w:divBdr>
            </w:div>
          </w:divsChild>
        </w:div>
        <w:div w:id="772672606">
          <w:marLeft w:val="-125"/>
          <w:marRight w:val="-125"/>
          <w:marTop w:val="0"/>
          <w:marBottom w:val="0"/>
          <w:divBdr>
            <w:top w:val="none" w:sz="0" w:space="0" w:color="auto"/>
            <w:left w:val="none" w:sz="0" w:space="0" w:color="auto"/>
            <w:bottom w:val="none" w:sz="0" w:space="0" w:color="auto"/>
            <w:right w:val="none" w:sz="0" w:space="0" w:color="auto"/>
          </w:divBdr>
        </w:div>
        <w:div w:id="772747938">
          <w:marLeft w:val="0"/>
          <w:marRight w:val="0"/>
          <w:marTop w:val="120"/>
          <w:marBottom w:val="330"/>
          <w:divBdr>
            <w:top w:val="none" w:sz="0" w:space="0" w:color="auto"/>
            <w:left w:val="none" w:sz="0" w:space="0" w:color="auto"/>
            <w:bottom w:val="none" w:sz="0" w:space="0" w:color="auto"/>
            <w:right w:val="none" w:sz="0" w:space="0" w:color="auto"/>
          </w:divBdr>
        </w:div>
        <w:div w:id="772750726">
          <w:marLeft w:val="0"/>
          <w:marRight w:val="0"/>
          <w:marTop w:val="0"/>
          <w:marBottom w:val="0"/>
          <w:divBdr>
            <w:top w:val="none" w:sz="0" w:space="0" w:color="auto"/>
            <w:left w:val="none" w:sz="0" w:space="0" w:color="auto"/>
            <w:bottom w:val="none" w:sz="0" w:space="0" w:color="auto"/>
            <w:right w:val="none" w:sz="0" w:space="0" w:color="auto"/>
          </w:divBdr>
          <w:divsChild>
            <w:div w:id="345331177">
              <w:marLeft w:val="0"/>
              <w:marRight w:val="0"/>
              <w:marTop w:val="0"/>
              <w:marBottom w:val="240"/>
              <w:divBdr>
                <w:top w:val="none" w:sz="0" w:space="0" w:color="auto"/>
                <w:left w:val="none" w:sz="0" w:space="0" w:color="auto"/>
                <w:bottom w:val="none" w:sz="0" w:space="0" w:color="auto"/>
                <w:right w:val="none" w:sz="0" w:space="0" w:color="auto"/>
              </w:divBdr>
            </w:div>
            <w:div w:id="364910111">
              <w:marLeft w:val="0"/>
              <w:marRight w:val="0"/>
              <w:marTop w:val="0"/>
              <w:marBottom w:val="240"/>
              <w:divBdr>
                <w:top w:val="none" w:sz="0" w:space="0" w:color="auto"/>
                <w:left w:val="none" w:sz="0" w:space="0" w:color="auto"/>
                <w:bottom w:val="none" w:sz="0" w:space="0" w:color="auto"/>
                <w:right w:val="none" w:sz="0" w:space="0" w:color="auto"/>
              </w:divBdr>
            </w:div>
          </w:divsChild>
        </w:div>
        <w:div w:id="772819154">
          <w:marLeft w:val="0"/>
          <w:marRight w:val="0"/>
          <w:marTop w:val="0"/>
          <w:marBottom w:val="0"/>
          <w:divBdr>
            <w:top w:val="none" w:sz="0" w:space="0" w:color="auto"/>
            <w:left w:val="none" w:sz="0" w:space="0" w:color="auto"/>
            <w:bottom w:val="none" w:sz="0" w:space="0" w:color="auto"/>
            <w:right w:val="none" w:sz="0" w:space="0" w:color="auto"/>
          </w:divBdr>
        </w:div>
        <w:div w:id="772867085">
          <w:marLeft w:val="1463"/>
          <w:marRight w:val="0"/>
          <w:marTop w:val="0"/>
          <w:marBottom w:val="0"/>
          <w:divBdr>
            <w:top w:val="none" w:sz="0" w:space="0" w:color="auto"/>
            <w:left w:val="none" w:sz="0" w:space="0" w:color="auto"/>
            <w:bottom w:val="none" w:sz="0" w:space="0" w:color="auto"/>
            <w:right w:val="none" w:sz="0" w:space="0" w:color="auto"/>
          </w:divBdr>
        </w:div>
        <w:div w:id="772943054">
          <w:marLeft w:val="0"/>
          <w:marRight w:val="0"/>
          <w:marTop w:val="100"/>
          <w:marBottom w:val="100"/>
          <w:divBdr>
            <w:top w:val="none" w:sz="0" w:space="0" w:color="auto"/>
            <w:left w:val="none" w:sz="0" w:space="0" w:color="auto"/>
            <w:bottom w:val="none" w:sz="0" w:space="0" w:color="auto"/>
            <w:right w:val="none" w:sz="0" w:space="0" w:color="auto"/>
          </w:divBdr>
        </w:div>
        <w:div w:id="773015580">
          <w:marLeft w:val="0"/>
          <w:marRight w:val="0"/>
          <w:marTop w:val="0"/>
          <w:marBottom w:val="0"/>
          <w:divBdr>
            <w:top w:val="none" w:sz="0" w:space="0" w:color="auto"/>
            <w:left w:val="none" w:sz="0" w:space="0" w:color="auto"/>
            <w:bottom w:val="none" w:sz="0" w:space="0" w:color="auto"/>
            <w:right w:val="none" w:sz="0" w:space="0" w:color="auto"/>
          </w:divBdr>
        </w:div>
        <w:div w:id="773091373">
          <w:marLeft w:val="0"/>
          <w:marRight w:val="0"/>
          <w:marTop w:val="0"/>
          <w:marBottom w:val="240"/>
          <w:divBdr>
            <w:top w:val="none" w:sz="0" w:space="0" w:color="auto"/>
            <w:left w:val="none" w:sz="0" w:space="0" w:color="auto"/>
            <w:bottom w:val="none" w:sz="0" w:space="0" w:color="auto"/>
            <w:right w:val="none" w:sz="0" w:space="0" w:color="auto"/>
          </w:divBdr>
        </w:div>
        <w:div w:id="773094962">
          <w:marLeft w:val="0"/>
          <w:marRight w:val="0"/>
          <w:marTop w:val="0"/>
          <w:marBottom w:val="0"/>
          <w:divBdr>
            <w:top w:val="none" w:sz="0" w:space="0" w:color="auto"/>
            <w:left w:val="none" w:sz="0" w:space="0" w:color="auto"/>
            <w:bottom w:val="none" w:sz="0" w:space="0" w:color="auto"/>
            <w:right w:val="none" w:sz="0" w:space="0" w:color="auto"/>
          </w:divBdr>
        </w:div>
        <w:div w:id="773130160">
          <w:marLeft w:val="0"/>
          <w:marRight w:val="0"/>
          <w:marTop w:val="100"/>
          <w:marBottom w:val="100"/>
          <w:divBdr>
            <w:top w:val="none" w:sz="0" w:space="0" w:color="auto"/>
            <w:left w:val="none" w:sz="0" w:space="0" w:color="auto"/>
            <w:bottom w:val="none" w:sz="0" w:space="0" w:color="auto"/>
            <w:right w:val="none" w:sz="0" w:space="0" w:color="auto"/>
          </w:divBdr>
          <w:divsChild>
            <w:div w:id="238447004">
              <w:marLeft w:val="0"/>
              <w:marRight w:val="0"/>
              <w:marTop w:val="0"/>
              <w:marBottom w:val="0"/>
              <w:divBdr>
                <w:top w:val="none" w:sz="0" w:space="0" w:color="auto"/>
                <w:left w:val="none" w:sz="0" w:space="0" w:color="auto"/>
                <w:bottom w:val="none" w:sz="0" w:space="0" w:color="auto"/>
                <w:right w:val="none" w:sz="0" w:space="0" w:color="auto"/>
              </w:divBdr>
            </w:div>
          </w:divsChild>
        </w:div>
        <w:div w:id="773205013">
          <w:marLeft w:val="0"/>
          <w:marRight w:val="0"/>
          <w:marTop w:val="0"/>
          <w:marBottom w:val="0"/>
          <w:divBdr>
            <w:top w:val="none" w:sz="0" w:space="0" w:color="auto"/>
            <w:left w:val="none" w:sz="0" w:space="0" w:color="auto"/>
            <w:bottom w:val="none" w:sz="0" w:space="0" w:color="auto"/>
            <w:right w:val="none" w:sz="0" w:space="0" w:color="auto"/>
          </w:divBdr>
        </w:div>
        <w:div w:id="773207026">
          <w:marLeft w:val="0"/>
          <w:marRight w:val="0"/>
          <w:marTop w:val="0"/>
          <w:marBottom w:val="0"/>
          <w:divBdr>
            <w:top w:val="single" w:sz="6" w:space="0" w:color="999999"/>
            <w:left w:val="single" w:sz="6" w:space="0" w:color="999999"/>
            <w:bottom w:val="single" w:sz="6" w:space="0" w:color="999999"/>
            <w:right w:val="single" w:sz="6" w:space="0" w:color="999999"/>
          </w:divBdr>
        </w:div>
        <w:div w:id="773209140">
          <w:marLeft w:val="0"/>
          <w:marRight w:val="0"/>
          <w:marTop w:val="0"/>
          <w:marBottom w:val="0"/>
          <w:divBdr>
            <w:top w:val="none" w:sz="0" w:space="0" w:color="auto"/>
            <w:left w:val="none" w:sz="0" w:space="0" w:color="auto"/>
            <w:bottom w:val="none" w:sz="0" w:space="0" w:color="auto"/>
            <w:right w:val="none" w:sz="0" w:space="0" w:color="auto"/>
          </w:divBdr>
        </w:div>
        <w:div w:id="773211070">
          <w:marLeft w:val="0"/>
          <w:marRight w:val="0"/>
          <w:marTop w:val="0"/>
          <w:marBottom w:val="0"/>
          <w:divBdr>
            <w:top w:val="none" w:sz="0" w:space="0" w:color="auto"/>
            <w:left w:val="none" w:sz="0" w:space="0" w:color="auto"/>
            <w:bottom w:val="none" w:sz="0" w:space="0" w:color="auto"/>
            <w:right w:val="none" w:sz="0" w:space="0" w:color="auto"/>
          </w:divBdr>
        </w:div>
        <w:div w:id="773283649">
          <w:marLeft w:val="0"/>
          <w:marRight w:val="0"/>
          <w:marTop w:val="0"/>
          <w:marBottom w:val="0"/>
          <w:divBdr>
            <w:top w:val="single" w:sz="6" w:space="8" w:color="999999"/>
            <w:left w:val="none" w:sz="0" w:space="0" w:color="auto"/>
            <w:bottom w:val="single" w:sz="6" w:space="0" w:color="999999"/>
            <w:right w:val="none" w:sz="0" w:space="0" w:color="auto"/>
          </w:divBdr>
        </w:div>
        <w:div w:id="773284022">
          <w:marLeft w:val="0"/>
          <w:marRight w:val="0"/>
          <w:marTop w:val="0"/>
          <w:marBottom w:val="0"/>
          <w:divBdr>
            <w:top w:val="none" w:sz="0" w:space="0" w:color="auto"/>
            <w:left w:val="none" w:sz="0" w:space="0" w:color="auto"/>
            <w:bottom w:val="none" w:sz="0" w:space="0" w:color="auto"/>
            <w:right w:val="none" w:sz="0" w:space="0" w:color="auto"/>
          </w:divBdr>
        </w:div>
        <w:div w:id="773326433">
          <w:marLeft w:val="-225"/>
          <w:marRight w:val="-225"/>
          <w:marTop w:val="0"/>
          <w:marBottom w:val="0"/>
          <w:divBdr>
            <w:top w:val="none" w:sz="0" w:space="0" w:color="auto"/>
            <w:left w:val="none" w:sz="0" w:space="0" w:color="auto"/>
            <w:bottom w:val="none" w:sz="0" w:space="0" w:color="auto"/>
            <w:right w:val="none" w:sz="0" w:space="0" w:color="auto"/>
          </w:divBdr>
          <w:divsChild>
            <w:div w:id="676469632">
              <w:marLeft w:val="0"/>
              <w:marRight w:val="0"/>
              <w:marTop w:val="150"/>
              <w:marBottom w:val="0"/>
              <w:divBdr>
                <w:top w:val="none" w:sz="0" w:space="0" w:color="auto"/>
                <w:left w:val="none" w:sz="0" w:space="0" w:color="auto"/>
                <w:bottom w:val="none" w:sz="0" w:space="0" w:color="auto"/>
                <w:right w:val="none" w:sz="0" w:space="0" w:color="auto"/>
              </w:divBdr>
            </w:div>
          </w:divsChild>
        </w:div>
        <w:div w:id="773327113">
          <w:marLeft w:val="-225"/>
          <w:marRight w:val="-225"/>
          <w:marTop w:val="0"/>
          <w:marBottom w:val="0"/>
          <w:divBdr>
            <w:top w:val="none" w:sz="0" w:space="0" w:color="auto"/>
            <w:left w:val="none" w:sz="0" w:space="0" w:color="auto"/>
            <w:bottom w:val="none" w:sz="0" w:space="0" w:color="auto"/>
            <w:right w:val="none" w:sz="0" w:space="0" w:color="auto"/>
          </w:divBdr>
        </w:div>
        <w:div w:id="773331298">
          <w:marLeft w:val="-225"/>
          <w:marRight w:val="-225"/>
          <w:marTop w:val="0"/>
          <w:marBottom w:val="0"/>
          <w:divBdr>
            <w:top w:val="none" w:sz="0" w:space="0" w:color="auto"/>
            <w:left w:val="none" w:sz="0" w:space="0" w:color="auto"/>
            <w:bottom w:val="none" w:sz="0" w:space="0" w:color="auto"/>
            <w:right w:val="none" w:sz="0" w:space="0" w:color="auto"/>
          </w:divBdr>
        </w:div>
        <w:div w:id="773401883">
          <w:marLeft w:val="0"/>
          <w:marRight w:val="0"/>
          <w:marTop w:val="0"/>
          <w:marBottom w:val="0"/>
          <w:divBdr>
            <w:top w:val="none" w:sz="0" w:space="0" w:color="auto"/>
            <w:left w:val="none" w:sz="0" w:space="0" w:color="auto"/>
            <w:bottom w:val="none" w:sz="0" w:space="0" w:color="auto"/>
            <w:right w:val="none" w:sz="0" w:space="0" w:color="auto"/>
          </w:divBdr>
        </w:div>
        <w:div w:id="773403937">
          <w:marLeft w:val="0"/>
          <w:marRight w:val="0"/>
          <w:marTop w:val="0"/>
          <w:marBottom w:val="150"/>
          <w:divBdr>
            <w:top w:val="none" w:sz="0" w:space="0" w:color="auto"/>
            <w:left w:val="none" w:sz="0" w:space="0" w:color="auto"/>
            <w:bottom w:val="none" w:sz="0" w:space="0" w:color="auto"/>
            <w:right w:val="none" w:sz="0" w:space="0" w:color="auto"/>
          </w:divBdr>
        </w:div>
        <w:div w:id="773405036">
          <w:marLeft w:val="0"/>
          <w:marRight w:val="0"/>
          <w:marTop w:val="0"/>
          <w:marBottom w:val="150"/>
          <w:divBdr>
            <w:top w:val="none" w:sz="0" w:space="0" w:color="auto"/>
            <w:left w:val="none" w:sz="0" w:space="0" w:color="auto"/>
            <w:bottom w:val="none" w:sz="0" w:space="0" w:color="auto"/>
            <w:right w:val="none" w:sz="0" w:space="0" w:color="auto"/>
          </w:divBdr>
        </w:div>
        <w:div w:id="773479046">
          <w:marLeft w:val="-125"/>
          <w:marRight w:val="-125"/>
          <w:marTop w:val="0"/>
          <w:marBottom w:val="0"/>
          <w:divBdr>
            <w:top w:val="none" w:sz="0" w:space="0" w:color="auto"/>
            <w:left w:val="none" w:sz="0" w:space="0" w:color="auto"/>
            <w:bottom w:val="none" w:sz="0" w:space="0" w:color="auto"/>
            <w:right w:val="none" w:sz="0" w:space="0" w:color="auto"/>
          </w:divBdr>
          <w:divsChild>
            <w:div w:id="92166583">
              <w:marLeft w:val="0"/>
              <w:marRight w:val="0"/>
              <w:marTop w:val="0"/>
              <w:marBottom w:val="0"/>
              <w:divBdr>
                <w:top w:val="none" w:sz="0" w:space="0" w:color="auto"/>
                <w:left w:val="none" w:sz="0" w:space="0" w:color="auto"/>
                <w:bottom w:val="none" w:sz="0" w:space="0" w:color="auto"/>
                <w:right w:val="none" w:sz="0" w:space="0" w:color="auto"/>
              </w:divBdr>
              <w:divsChild>
                <w:div w:id="39173143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3480177">
          <w:marLeft w:val="0"/>
          <w:marRight w:val="0"/>
          <w:marTop w:val="0"/>
          <w:marBottom w:val="0"/>
          <w:divBdr>
            <w:top w:val="none" w:sz="0" w:space="0" w:color="auto"/>
            <w:left w:val="none" w:sz="0" w:space="0" w:color="auto"/>
            <w:bottom w:val="none" w:sz="0" w:space="0" w:color="auto"/>
            <w:right w:val="none" w:sz="0" w:space="0" w:color="auto"/>
          </w:divBdr>
        </w:div>
        <w:div w:id="773482037">
          <w:marLeft w:val="0"/>
          <w:marRight w:val="0"/>
          <w:marTop w:val="0"/>
          <w:marBottom w:val="0"/>
          <w:divBdr>
            <w:top w:val="none" w:sz="0" w:space="0" w:color="auto"/>
            <w:left w:val="none" w:sz="0" w:space="0" w:color="auto"/>
            <w:bottom w:val="none" w:sz="0" w:space="0" w:color="auto"/>
            <w:right w:val="none" w:sz="0" w:space="0" w:color="auto"/>
          </w:divBdr>
        </w:div>
        <w:div w:id="773553529">
          <w:marLeft w:val="0"/>
          <w:marRight w:val="0"/>
          <w:marTop w:val="0"/>
          <w:marBottom w:val="0"/>
          <w:divBdr>
            <w:top w:val="none" w:sz="0" w:space="0" w:color="auto"/>
            <w:left w:val="none" w:sz="0" w:space="0" w:color="auto"/>
            <w:bottom w:val="none" w:sz="0" w:space="0" w:color="auto"/>
            <w:right w:val="none" w:sz="0" w:space="0" w:color="auto"/>
          </w:divBdr>
          <w:divsChild>
            <w:div w:id="637957726">
              <w:marLeft w:val="0"/>
              <w:marRight w:val="0"/>
              <w:marTop w:val="0"/>
              <w:marBottom w:val="63"/>
              <w:divBdr>
                <w:top w:val="none" w:sz="0" w:space="0" w:color="auto"/>
                <w:left w:val="none" w:sz="0" w:space="0" w:color="auto"/>
                <w:bottom w:val="none" w:sz="0" w:space="0" w:color="auto"/>
                <w:right w:val="none" w:sz="0" w:space="0" w:color="auto"/>
              </w:divBdr>
            </w:div>
          </w:divsChild>
        </w:div>
        <w:div w:id="773591830">
          <w:marLeft w:val="1463"/>
          <w:marRight w:val="0"/>
          <w:marTop w:val="0"/>
          <w:marBottom w:val="0"/>
          <w:divBdr>
            <w:top w:val="none" w:sz="0" w:space="0" w:color="auto"/>
            <w:left w:val="none" w:sz="0" w:space="0" w:color="auto"/>
            <w:bottom w:val="none" w:sz="0" w:space="0" w:color="auto"/>
            <w:right w:val="none" w:sz="0" w:space="0" w:color="auto"/>
          </w:divBdr>
          <w:divsChild>
            <w:div w:id="146627288">
              <w:marLeft w:val="0"/>
              <w:marRight w:val="0"/>
              <w:marTop w:val="0"/>
              <w:marBottom w:val="0"/>
              <w:divBdr>
                <w:top w:val="none" w:sz="0" w:space="0" w:color="auto"/>
                <w:left w:val="none" w:sz="0" w:space="0" w:color="auto"/>
                <w:bottom w:val="none" w:sz="0" w:space="0" w:color="auto"/>
                <w:right w:val="none" w:sz="0" w:space="0" w:color="auto"/>
              </w:divBdr>
            </w:div>
          </w:divsChild>
        </w:div>
        <w:div w:id="773595010">
          <w:marLeft w:val="-125"/>
          <w:marRight w:val="-125"/>
          <w:marTop w:val="0"/>
          <w:marBottom w:val="0"/>
          <w:divBdr>
            <w:top w:val="none" w:sz="0" w:space="0" w:color="auto"/>
            <w:left w:val="none" w:sz="0" w:space="0" w:color="auto"/>
            <w:bottom w:val="none" w:sz="0" w:space="0" w:color="auto"/>
            <w:right w:val="none" w:sz="0" w:space="0" w:color="auto"/>
          </w:divBdr>
        </w:div>
        <w:div w:id="773596022">
          <w:marLeft w:val="-150"/>
          <w:marRight w:val="-150"/>
          <w:marTop w:val="0"/>
          <w:marBottom w:val="0"/>
          <w:divBdr>
            <w:top w:val="none" w:sz="0" w:space="0" w:color="auto"/>
            <w:left w:val="none" w:sz="0" w:space="0" w:color="auto"/>
            <w:bottom w:val="none" w:sz="0" w:space="0" w:color="auto"/>
            <w:right w:val="none" w:sz="0" w:space="0" w:color="auto"/>
          </w:divBdr>
          <w:divsChild>
            <w:div w:id="176045892">
              <w:marLeft w:val="0"/>
              <w:marRight w:val="0"/>
              <w:marTop w:val="0"/>
              <w:marBottom w:val="0"/>
              <w:divBdr>
                <w:top w:val="none" w:sz="0" w:space="0" w:color="auto"/>
                <w:left w:val="none" w:sz="0" w:space="0" w:color="auto"/>
                <w:bottom w:val="none" w:sz="0" w:space="0" w:color="auto"/>
                <w:right w:val="none" w:sz="0" w:space="0" w:color="auto"/>
              </w:divBdr>
              <w:divsChild>
                <w:div w:id="2347044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3596452">
          <w:marLeft w:val="0"/>
          <w:marRight w:val="0"/>
          <w:marTop w:val="0"/>
          <w:marBottom w:val="0"/>
          <w:divBdr>
            <w:top w:val="none" w:sz="0" w:space="0" w:color="auto"/>
            <w:left w:val="none" w:sz="0" w:space="0" w:color="auto"/>
            <w:bottom w:val="none" w:sz="0" w:space="0" w:color="auto"/>
            <w:right w:val="none" w:sz="0" w:space="0" w:color="auto"/>
          </w:divBdr>
          <w:divsChild>
            <w:div w:id="430782733">
              <w:marLeft w:val="-150"/>
              <w:marRight w:val="-150"/>
              <w:marTop w:val="0"/>
              <w:marBottom w:val="0"/>
              <w:divBdr>
                <w:top w:val="none" w:sz="0" w:space="0" w:color="auto"/>
                <w:left w:val="none" w:sz="0" w:space="0" w:color="auto"/>
                <w:bottom w:val="none" w:sz="0" w:space="0" w:color="auto"/>
                <w:right w:val="none" w:sz="0" w:space="0" w:color="auto"/>
              </w:divBdr>
            </w:div>
          </w:divsChild>
        </w:div>
        <w:div w:id="773599128">
          <w:marLeft w:val="0"/>
          <w:marRight w:val="0"/>
          <w:marTop w:val="0"/>
          <w:marBottom w:val="0"/>
          <w:divBdr>
            <w:top w:val="none" w:sz="0" w:space="0" w:color="auto"/>
            <w:left w:val="none" w:sz="0" w:space="0" w:color="auto"/>
            <w:bottom w:val="none" w:sz="0" w:space="0" w:color="auto"/>
            <w:right w:val="none" w:sz="0" w:space="0" w:color="auto"/>
          </w:divBdr>
        </w:div>
        <w:div w:id="773667880">
          <w:marLeft w:val="0"/>
          <w:marRight w:val="0"/>
          <w:marTop w:val="0"/>
          <w:marBottom w:val="0"/>
          <w:divBdr>
            <w:top w:val="none" w:sz="0" w:space="0" w:color="auto"/>
            <w:left w:val="none" w:sz="0" w:space="0" w:color="auto"/>
            <w:bottom w:val="none" w:sz="0" w:space="0" w:color="auto"/>
            <w:right w:val="none" w:sz="0" w:space="0" w:color="auto"/>
          </w:divBdr>
          <w:divsChild>
            <w:div w:id="621767041">
              <w:marLeft w:val="0"/>
              <w:marRight w:val="0"/>
              <w:marTop w:val="0"/>
              <w:marBottom w:val="0"/>
              <w:divBdr>
                <w:top w:val="none" w:sz="0" w:space="0" w:color="auto"/>
                <w:left w:val="none" w:sz="0" w:space="0" w:color="auto"/>
                <w:bottom w:val="none" w:sz="0" w:space="0" w:color="auto"/>
                <w:right w:val="none" w:sz="0" w:space="0" w:color="auto"/>
              </w:divBdr>
            </w:div>
            <w:div w:id="659777464">
              <w:marLeft w:val="0"/>
              <w:marRight w:val="0"/>
              <w:marTop w:val="0"/>
              <w:marBottom w:val="0"/>
              <w:divBdr>
                <w:top w:val="none" w:sz="0" w:space="0" w:color="auto"/>
                <w:left w:val="none" w:sz="0" w:space="0" w:color="auto"/>
                <w:bottom w:val="none" w:sz="0" w:space="0" w:color="auto"/>
                <w:right w:val="none" w:sz="0" w:space="0" w:color="auto"/>
              </w:divBdr>
            </w:div>
          </w:divsChild>
        </w:div>
        <w:div w:id="773670656">
          <w:blockQuote w:val="1"/>
          <w:marLeft w:val="0"/>
          <w:marRight w:val="0"/>
          <w:marTop w:val="0"/>
          <w:marBottom w:val="360"/>
          <w:divBdr>
            <w:top w:val="none" w:sz="0" w:space="0" w:color="auto"/>
            <w:left w:val="single" w:sz="36" w:space="18" w:color="0099CC"/>
            <w:bottom w:val="none" w:sz="0" w:space="0" w:color="auto"/>
            <w:right w:val="none" w:sz="0" w:space="0" w:color="auto"/>
          </w:divBdr>
        </w:div>
        <w:div w:id="773674271">
          <w:marLeft w:val="0"/>
          <w:marRight w:val="0"/>
          <w:marTop w:val="0"/>
          <w:marBottom w:val="0"/>
          <w:divBdr>
            <w:top w:val="none" w:sz="0" w:space="0" w:color="auto"/>
            <w:left w:val="none" w:sz="0" w:space="0" w:color="auto"/>
            <w:bottom w:val="none" w:sz="0" w:space="0" w:color="auto"/>
            <w:right w:val="none" w:sz="0" w:space="0" w:color="auto"/>
          </w:divBdr>
        </w:div>
        <w:div w:id="773718854">
          <w:marLeft w:val="0"/>
          <w:marRight w:val="0"/>
          <w:marTop w:val="0"/>
          <w:marBottom w:val="75"/>
          <w:divBdr>
            <w:top w:val="none" w:sz="0" w:space="0" w:color="auto"/>
            <w:left w:val="none" w:sz="0" w:space="0" w:color="auto"/>
            <w:bottom w:val="none" w:sz="0" w:space="0" w:color="auto"/>
            <w:right w:val="none" w:sz="0" w:space="0" w:color="auto"/>
          </w:divBdr>
        </w:div>
        <w:div w:id="773743886">
          <w:marLeft w:val="0"/>
          <w:marRight w:val="0"/>
          <w:marTop w:val="0"/>
          <w:marBottom w:val="0"/>
          <w:divBdr>
            <w:top w:val="none" w:sz="0" w:space="0" w:color="auto"/>
            <w:left w:val="none" w:sz="0" w:space="0" w:color="auto"/>
            <w:bottom w:val="none" w:sz="0" w:space="0" w:color="auto"/>
            <w:right w:val="none" w:sz="0" w:space="0" w:color="auto"/>
          </w:divBdr>
          <w:divsChild>
            <w:div w:id="244993285">
              <w:marLeft w:val="0"/>
              <w:marRight w:val="0"/>
              <w:marTop w:val="0"/>
              <w:marBottom w:val="150"/>
              <w:divBdr>
                <w:top w:val="none" w:sz="0" w:space="0" w:color="auto"/>
                <w:left w:val="none" w:sz="0" w:space="0" w:color="auto"/>
                <w:bottom w:val="none" w:sz="0" w:space="0" w:color="auto"/>
                <w:right w:val="none" w:sz="0" w:space="0" w:color="auto"/>
              </w:divBdr>
            </w:div>
          </w:divsChild>
        </w:div>
        <w:div w:id="773747946">
          <w:marLeft w:val="0"/>
          <w:marRight w:val="0"/>
          <w:marTop w:val="0"/>
          <w:marBottom w:val="0"/>
          <w:divBdr>
            <w:top w:val="none" w:sz="0" w:space="0" w:color="auto"/>
            <w:left w:val="none" w:sz="0" w:space="0" w:color="auto"/>
            <w:bottom w:val="none" w:sz="0" w:space="0" w:color="auto"/>
            <w:right w:val="none" w:sz="0" w:space="0" w:color="auto"/>
          </w:divBdr>
        </w:div>
        <w:div w:id="773748932">
          <w:marLeft w:val="-188"/>
          <w:marRight w:val="-188"/>
          <w:marTop w:val="0"/>
          <w:marBottom w:val="0"/>
          <w:divBdr>
            <w:top w:val="none" w:sz="0" w:space="0" w:color="auto"/>
            <w:left w:val="none" w:sz="0" w:space="0" w:color="auto"/>
            <w:bottom w:val="none" w:sz="0" w:space="0" w:color="auto"/>
            <w:right w:val="none" w:sz="0" w:space="0" w:color="auto"/>
          </w:divBdr>
          <w:divsChild>
            <w:div w:id="558327156">
              <w:marLeft w:val="0"/>
              <w:marRight w:val="0"/>
              <w:marTop w:val="0"/>
              <w:marBottom w:val="0"/>
              <w:divBdr>
                <w:top w:val="none" w:sz="0" w:space="0" w:color="auto"/>
                <w:left w:val="none" w:sz="0" w:space="0" w:color="auto"/>
                <w:bottom w:val="none" w:sz="0" w:space="0" w:color="auto"/>
                <w:right w:val="none" w:sz="0" w:space="0" w:color="auto"/>
              </w:divBdr>
              <w:divsChild>
                <w:div w:id="71955107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773862395">
          <w:marLeft w:val="0"/>
          <w:marRight w:val="0"/>
          <w:marTop w:val="0"/>
          <w:marBottom w:val="240"/>
          <w:divBdr>
            <w:top w:val="none" w:sz="0" w:space="0" w:color="auto"/>
            <w:left w:val="none" w:sz="0" w:space="0" w:color="auto"/>
            <w:bottom w:val="none" w:sz="0" w:space="0" w:color="auto"/>
            <w:right w:val="none" w:sz="0" w:space="0" w:color="auto"/>
          </w:divBdr>
        </w:div>
        <w:div w:id="773866280">
          <w:marLeft w:val="0"/>
          <w:marRight w:val="0"/>
          <w:marTop w:val="0"/>
          <w:marBottom w:val="0"/>
          <w:divBdr>
            <w:top w:val="none" w:sz="0" w:space="0" w:color="auto"/>
            <w:left w:val="none" w:sz="0" w:space="0" w:color="auto"/>
            <w:bottom w:val="none" w:sz="0" w:space="0" w:color="auto"/>
            <w:right w:val="none" w:sz="0" w:space="0" w:color="auto"/>
          </w:divBdr>
        </w:div>
        <w:div w:id="773866427">
          <w:marLeft w:val="0"/>
          <w:marRight w:val="0"/>
          <w:marTop w:val="0"/>
          <w:marBottom w:val="150"/>
          <w:divBdr>
            <w:top w:val="none" w:sz="0" w:space="0" w:color="auto"/>
            <w:left w:val="none" w:sz="0" w:space="0" w:color="auto"/>
            <w:bottom w:val="none" w:sz="0" w:space="0" w:color="auto"/>
            <w:right w:val="none" w:sz="0" w:space="0" w:color="auto"/>
          </w:divBdr>
        </w:div>
        <w:div w:id="773867286">
          <w:marLeft w:val="0"/>
          <w:marRight w:val="0"/>
          <w:marTop w:val="0"/>
          <w:marBottom w:val="0"/>
          <w:divBdr>
            <w:top w:val="none" w:sz="0" w:space="0" w:color="auto"/>
            <w:left w:val="none" w:sz="0" w:space="0" w:color="auto"/>
            <w:bottom w:val="none" w:sz="0" w:space="0" w:color="auto"/>
            <w:right w:val="none" w:sz="0" w:space="0" w:color="auto"/>
          </w:divBdr>
        </w:div>
        <w:div w:id="773936007">
          <w:marLeft w:val="0"/>
          <w:marRight w:val="0"/>
          <w:marTop w:val="0"/>
          <w:marBottom w:val="250"/>
          <w:divBdr>
            <w:top w:val="none" w:sz="0" w:space="0" w:color="auto"/>
            <w:left w:val="none" w:sz="0" w:space="0" w:color="auto"/>
            <w:bottom w:val="single" w:sz="4" w:space="4" w:color="000000"/>
            <w:right w:val="none" w:sz="0" w:space="0" w:color="auto"/>
          </w:divBdr>
        </w:div>
        <w:div w:id="774056369">
          <w:marLeft w:val="0"/>
          <w:marRight w:val="0"/>
          <w:marTop w:val="0"/>
          <w:marBottom w:val="0"/>
          <w:divBdr>
            <w:top w:val="none" w:sz="0" w:space="0" w:color="auto"/>
            <w:left w:val="none" w:sz="0" w:space="0" w:color="auto"/>
            <w:bottom w:val="none" w:sz="0" w:space="0" w:color="auto"/>
            <w:right w:val="none" w:sz="0" w:space="0" w:color="auto"/>
          </w:divBdr>
        </w:div>
        <w:div w:id="774057223">
          <w:marLeft w:val="-225"/>
          <w:marRight w:val="-225"/>
          <w:marTop w:val="0"/>
          <w:marBottom w:val="0"/>
          <w:divBdr>
            <w:top w:val="none" w:sz="0" w:space="0" w:color="auto"/>
            <w:left w:val="none" w:sz="0" w:space="0" w:color="auto"/>
            <w:bottom w:val="none" w:sz="0" w:space="0" w:color="auto"/>
            <w:right w:val="none" w:sz="0" w:space="0" w:color="auto"/>
          </w:divBdr>
          <w:divsChild>
            <w:div w:id="675111153">
              <w:marLeft w:val="0"/>
              <w:marRight w:val="0"/>
              <w:marTop w:val="0"/>
              <w:marBottom w:val="0"/>
              <w:divBdr>
                <w:top w:val="none" w:sz="0" w:space="0" w:color="auto"/>
                <w:left w:val="none" w:sz="0" w:space="0" w:color="auto"/>
                <w:bottom w:val="none" w:sz="0" w:space="0" w:color="auto"/>
                <w:right w:val="none" w:sz="0" w:space="0" w:color="auto"/>
              </w:divBdr>
            </w:div>
          </w:divsChild>
        </w:div>
        <w:div w:id="774061849">
          <w:marLeft w:val="1463"/>
          <w:marRight w:val="0"/>
          <w:marTop w:val="0"/>
          <w:marBottom w:val="0"/>
          <w:divBdr>
            <w:top w:val="none" w:sz="0" w:space="0" w:color="auto"/>
            <w:left w:val="none" w:sz="0" w:space="0" w:color="auto"/>
            <w:bottom w:val="none" w:sz="0" w:space="0" w:color="auto"/>
            <w:right w:val="none" w:sz="0" w:space="0" w:color="auto"/>
          </w:divBdr>
        </w:div>
        <w:div w:id="774208933">
          <w:marLeft w:val="0"/>
          <w:marRight w:val="0"/>
          <w:marTop w:val="0"/>
          <w:marBottom w:val="0"/>
          <w:divBdr>
            <w:top w:val="none" w:sz="0" w:space="0" w:color="auto"/>
            <w:left w:val="none" w:sz="0" w:space="0" w:color="auto"/>
            <w:bottom w:val="none" w:sz="0" w:space="0" w:color="auto"/>
            <w:right w:val="none" w:sz="0" w:space="0" w:color="auto"/>
          </w:divBdr>
          <w:divsChild>
            <w:div w:id="93327672">
              <w:marLeft w:val="0"/>
              <w:marRight w:val="0"/>
              <w:marTop w:val="0"/>
              <w:marBottom w:val="0"/>
              <w:divBdr>
                <w:top w:val="none" w:sz="0" w:space="0" w:color="auto"/>
                <w:left w:val="none" w:sz="0" w:space="0" w:color="auto"/>
                <w:bottom w:val="none" w:sz="0" w:space="0" w:color="auto"/>
                <w:right w:val="none" w:sz="0" w:space="0" w:color="auto"/>
              </w:divBdr>
            </w:div>
            <w:div w:id="210074121">
              <w:marLeft w:val="0"/>
              <w:marRight w:val="0"/>
              <w:marTop w:val="0"/>
              <w:marBottom w:val="75"/>
              <w:divBdr>
                <w:top w:val="none" w:sz="0" w:space="0" w:color="auto"/>
                <w:left w:val="none" w:sz="0" w:space="0" w:color="auto"/>
                <w:bottom w:val="none" w:sz="0" w:space="0" w:color="auto"/>
                <w:right w:val="none" w:sz="0" w:space="0" w:color="auto"/>
              </w:divBdr>
            </w:div>
          </w:divsChild>
        </w:div>
        <w:div w:id="774249432">
          <w:marLeft w:val="0"/>
          <w:marRight w:val="0"/>
          <w:marTop w:val="0"/>
          <w:marBottom w:val="300"/>
          <w:divBdr>
            <w:top w:val="none" w:sz="0" w:space="0" w:color="auto"/>
            <w:left w:val="none" w:sz="0" w:space="0" w:color="auto"/>
            <w:bottom w:val="none" w:sz="0" w:space="0" w:color="auto"/>
            <w:right w:val="none" w:sz="0" w:space="0" w:color="auto"/>
          </w:divBdr>
          <w:divsChild>
            <w:div w:id="507330032">
              <w:marLeft w:val="0"/>
              <w:marRight w:val="0"/>
              <w:marTop w:val="0"/>
              <w:marBottom w:val="0"/>
              <w:divBdr>
                <w:top w:val="none" w:sz="0" w:space="0" w:color="auto"/>
                <w:left w:val="none" w:sz="0" w:space="0" w:color="auto"/>
                <w:bottom w:val="none" w:sz="0" w:space="0" w:color="auto"/>
                <w:right w:val="none" w:sz="0" w:space="0" w:color="auto"/>
              </w:divBdr>
              <w:divsChild>
                <w:div w:id="456913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74252318">
          <w:marLeft w:val="0"/>
          <w:marRight w:val="0"/>
          <w:marTop w:val="0"/>
          <w:marBottom w:val="75"/>
          <w:divBdr>
            <w:top w:val="none" w:sz="0" w:space="0" w:color="auto"/>
            <w:left w:val="none" w:sz="0" w:space="0" w:color="auto"/>
            <w:bottom w:val="none" w:sz="0" w:space="0" w:color="auto"/>
            <w:right w:val="none" w:sz="0" w:space="0" w:color="auto"/>
          </w:divBdr>
        </w:div>
        <w:div w:id="774322802">
          <w:marLeft w:val="0"/>
          <w:marRight w:val="0"/>
          <w:marTop w:val="0"/>
          <w:marBottom w:val="0"/>
          <w:divBdr>
            <w:top w:val="none" w:sz="0" w:space="0" w:color="auto"/>
            <w:left w:val="none" w:sz="0" w:space="0" w:color="auto"/>
            <w:bottom w:val="none" w:sz="0" w:space="0" w:color="auto"/>
            <w:right w:val="none" w:sz="0" w:space="0" w:color="auto"/>
          </w:divBdr>
          <w:divsChild>
            <w:div w:id="592130967">
              <w:marLeft w:val="0"/>
              <w:marRight w:val="0"/>
              <w:marTop w:val="0"/>
              <w:marBottom w:val="0"/>
              <w:divBdr>
                <w:top w:val="none" w:sz="0" w:space="0" w:color="auto"/>
                <w:left w:val="none" w:sz="0" w:space="0" w:color="auto"/>
                <w:bottom w:val="none" w:sz="0" w:space="0" w:color="auto"/>
                <w:right w:val="none" w:sz="0" w:space="0" w:color="auto"/>
              </w:divBdr>
            </w:div>
          </w:divsChild>
        </w:div>
        <w:div w:id="774323336">
          <w:marLeft w:val="0"/>
          <w:marRight w:val="0"/>
          <w:marTop w:val="0"/>
          <w:marBottom w:val="0"/>
          <w:divBdr>
            <w:top w:val="none" w:sz="0" w:space="0" w:color="auto"/>
            <w:left w:val="none" w:sz="0" w:space="0" w:color="auto"/>
            <w:bottom w:val="none" w:sz="0" w:space="0" w:color="auto"/>
            <w:right w:val="none" w:sz="0" w:space="0" w:color="auto"/>
          </w:divBdr>
          <w:divsChild>
            <w:div w:id="779955488">
              <w:marLeft w:val="0"/>
              <w:marRight w:val="0"/>
              <w:marTop w:val="0"/>
              <w:marBottom w:val="0"/>
              <w:divBdr>
                <w:top w:val="none" w:sz="0" w:space="0" w:color="auto"/>
                <w:left w:val="none" w:sz="0" w:space="0" w:color="auto"/>
                <w:bottom w:val="none" w:sz="0" w:space="0" w:color="auto"/>
                <w:right w:val="none" w:sz="0" w:space="0" w:color="auto"/>
              </w:divBdr>
            </w:div>
          </w:divsChild>
        </w:div>
        <w:div w:id="774323875">
          <w:marLeft w:val="0"/>
          <w:marRight w:val="0"/>
          <w:marTop w:val="0"/>
          <w:marBottom w:val="0"/>
          <w:divBdr>
            <w:top w:val="none" w:sz="0" w:space="0" w:color="auto"/>
            <w:left w:val="none" w:sz="0" w:space="0" w:color="auto"/>
            <w:bottom w:val="none" w:sz="0" w:space="0" w:color="auto"/>
            <w:right w:val="none" w:sz="0" w:space="0" w:color="auto"/>
          </w:divBdr>
        </w:div>
        <w:div w:id="774374269">
          <w:marLeft w:val="0"/>
          <w:marRight w:val="1950"/>
          <w:marTop w:val="0"/>
          <w:marBottom w:val="0"/>
          <w:divBdr>
            <w:top w:val="none" w:sz="0" w:space="0" w:color="auto"/>
            <w:left w:val="none" w:sz="0" w:space="0" w:color="auto"/>
            <w:bottom w:val="none" w:sz="0" w:space="0" w:color="auto"/>
            <w:right w:val="none" w:sz="0" w:space="0" w:color="auto"/>
          </w:divBdr>
        </w:div>
        <w:div w:id="774398949">
          <w:marLeft w:val="0"/>
          <w:marRight w:val="0"/>
          <w:marTop w:val="150"/>
          <w:marBottom w:val="0"/>
          <w:divBdr>
            <w:top w:val="none" w:sz="0" w:space="0" w:color="auto"/>
            <w:left w:val="none" w:sz="0" w:space="0" w:color="auto"/>
            <w:bottom w:val="none" w:sz="0" w:space="0" w:color="auto"/>
            <w:right w:val="none" w:sz="0" w:space="0" w:color="auto"/>
          </w:divBdr>
        </w:div>
        <w:div w:id="774401265">
          <w:marLeft w:val="0"/>
          <w:marRight w:val="0"/>
          <w:marTop w:val="0"/>
          <w:marBottom w:val="345"/>
          <w:divBdr>
            <w:top w:val="none" w:sz="0" w:space="0" w:color="auto"/>
            <w:left w:val="none" w:sz="0" w:space="0" w:color="auto"/>
            <w:bottom w:val="none" w:sz="0" w:space="0" w:color="auto"/>
            <w:right w:val="none" w:sz="0" w:space="0" w:color="auto"/>
          </w:divBdr>
        </w:div>
        <w:div w:id="774404269">
          <w:marLeft w:val="0"/>
          <w:marRight w:val="0"/>
          <w:marTop w:val="100"/>
          <w:marBottom w:val="100"/>
          <w:divBdr>
            <w:top w:val="none" w:sz="0" w:space="0" w:color="auto"/>
            <w:left w:val="none" w:sz="0" w:space="0" w:color="auto"/>
            <w:bottom w:val="none" w:sz="0" w:space="0" w:color="auto"/>
            <w:right w:val="none" w:sz="0" w:space="0" w:color="auto"/>
          </w:divBdr>
        </w:div>
        <w:div w:id="774446094">
          <w:marLeft w:val="0"/>
          <w:marRight w:val="0"/>
          <w:marTop w:val="225"/>
          <w:marBottom w:val="0"/>
          <w:divBdr>
            <w:top w:val="none" w:sz="0" w:space="0" w:color="auto"/>
            <w:left w:val="none" w:sz="0" w:space="0" w:color="auto"/>
            <w:bottom w:val="none" w:sz="0" w:space="0" w:color="auto"/>
            <w:right w:val="none" w:sz="0" w:space="0" w:color="auto"/>
          </w:divBdr>
        </w:div>
        <w:div w:id="774597926">
          <w:marLeft w:val="0"/>
          <w:marRight w:val="0"/>
          <w:marTop w:val="0"/>
          <w:marBottom w:val="0"/>
          <w:divBdr>
            <w:top w:val="none" w:sz="0" w:space="0" w:color="auto"/>
            <w:left w:val="none" w:sz="0" w:space="0" w:color="auto"/>
            <w:bottom w:val="none" w:sz="0" w:space="0" w:color="auto"/>
            <w:right w:val="none" w:sz="0" w:space="0" w:color="auto"/>
          </w:divBdr>
        </w:div>
        <w:div w:id="774599129">
          <w:marLeft w:val="0"/>
          <w:marRight w:val="0"/>
          <w:marTop w:val="0"/>
          <w:marBottom w:val="0"/>
          <w:divBdr>
            <w:top w:val="none" w:sz="0" w:space="0" w:color="auto"/>
            <w:left w:val="none" w:sz="0" w:space="0" w:color="auto"/>
            <w:bottom w:val="none" w:sz="0" w:space="0" w:color="auto"/>
            <w:right w:val="none" w:sz="0" w:space="0" w:color="auto"/>
          </w:divBdr>
        </w:div>
        <w:div w:id="774642466">
          <w:marLeft w:val="0"/>
          <w:marRight w:val="0"/>
          <w:marTop w:val="0"/>
          <w:marBottom w:val="0"/>
          <w:divBdr>
            <w:top w:val="none" w:sz="0" w:space="0" w:color="auto"/>
            <w:left w:val="none" w:sz="0" w:space="0" w:color="auto"/>
            <w:bottom w:val="none" w:sz="0" w:space="0" w:color="auto"/>
            <w:right w:val="none" w:sz="0" w:space="0" w:color="auto"/>
          </w:divBdr>
        </w:div>
        <w:div w:id="774710908">
          <w:marLeft w:val="0"/>
          <w:marRight w:val="0"/>
          <w:marTop w:val="0"/>
          <w:marBottom w:val="0"/>
          <w:divBdr>
            <w:top w:val="none" w:sz="0" w:space="0" w:color="auto"/>
            <w:left w:val="none" w:sz="0" w:space="0" w:color="auto"/>
            <w:bottom w:val="none" w:sz="0" w:space="0" w:color="auto"/>
            <w:right w:val="none" w:sz="0" w:space="0" w:color="auto"/>
          </w:divBdr>
        </w:div>
        <w:div w:id="774715659">
          <w:marLeft w:val="0"/>
          <w:marRight w:val="0"/>
          <w:marTop w:val="0"/>
          <w:marBottom w:val="0"/>
          <w:divBdr>
            <w:top w:val="none" w:sz="0" w:space="0" w:color="auto"/>
            <w:left w:val="none" w:sz="0" w:space="0" w:color="auto"/>
            <w:bottom w:val="none" w:sz="0" w:space="0" w:color="auto"/>
            <w:right w:val="none" w:sz="0" w:space="0" w:color="auto"/>
          </w:divBdr>
          <w:divsChild>
            <w:div w:id="178935722">
              <w:marLeft w:val="-150"/>
              <w:marRight w:val="-150"/>
              <w:marTop w:val="0"/>
              <w:marBottom w:val="0"/>
              <w:divBdr>
                <w:top w:val="none" w:sz="0" w:space="0" w:color="auto"/>
                <w:left w:val="none" w:sz="0" w:space="0" w:color="auto"/>
                <w:bottom w:val="none" w:sz="0" w:space="0" w:color="auto"/>
                <w:right w:val="none" w:sz="0" w:space="0" w:color="auto"/>
              </w:divBdr>
            </w:div>
            <w:div w:id="271403225">
              <w:marLeft w:val="-150"/>
              <w:marRight w:val="-150"/>
              <w:marTop w:val="0"/>
              <w:marBottom w:val="0"/>
              <w:divBdr>
                <w:top w:val="none" w:sz="0" w:space="0" w:color="auto"/>
                <w:left w:val="none" w:sz="0" w:space="0" w:color="auto"/>
                <w:bottom w:val="none" w:sz="0" w:space="0" w:color="auto"/>
                <w:right w:val="none" w:sz="0" w:space="0" w:color="auto"/>
              </w:divBdr>
            </w:div>
            <w:div w:id="459155924">
              <w:marLeft w:val="-150"/>
              <w:marRight w:val="-150"/>
              <w:marTop w:val="0"/>
              <w:marBottom w:val="0"/>
              <w:divBdr>
                <w:top w:val="none" w:sz="0" w:space="0" w:color="auto"/>
                <w:left w:val="none" w:sz="0" w:space="0" w:color="auto"/>
                <w:bottom w:val="none" w:sz="0" w:space="0" w:color="auto"/>
                <w:right w:val="none" w:sz="0" w:space="0" w:color="auto"/>
              </w:divBdr>
            </w:div>
          </w:divsChild>
        </w:div>
        <w:div w:id="774862567">
          <w:marLeft w:val="0"/>
          <w:marRight w:val="0"/>
          <w:marTop w:val="0"/>
          <w:marBottom w:val="0"/>
          <w:divBdr>
            <w:top w:val="none" w:sz="0" w:space="0" w:color="auto"/>
            <w:left w:val="none" w:sz="0" w:space="0" w:color="auto"/>
            <w:bottom w:val="none" w:sz="0" w:space="0" w:color="auto"/>
            <w:right w:val="none" w:sz="0" w:space="0" w:color="auto"/>
          </w:divBdr>
        </w:div>
        <w:div w:id="774905174">
          <w:marLeft w:val="0"/>
          <w:marRight w:val="0"/>
          <w:marTop w:val="0"/>
          <w:marBottom w:val="250"/>
          <w:divBdr>
            <w:top w:val="none" w:sz="0" w:space="0" w:color="auto"/>
            <w:left w:val="none" w:sz="0" w:space="0" w:color="auto"/>
            <w:bottom w:val="none" w:sz="0" w:space="0" w:color="auto"/>
            <w:right w:val="none" w:sz="0" w:space="0" w:color="auto"/>
          </w:divBdr>
        </w:div>
        <w:div w:id="774979296">
          <w:marLeft w:val="0"/>
          <w:marRight w:val="-3225"/>
          <w:marTop w:val="0"/>
          <w:marBottom w:val="0"/>
          <w:divBdr>
            <w:top w:val="none" w:sz="0" w:space="0" w:color="auto"/>
            <w:left w:val="none" w:sz="0" w:space="0" w:color="auto"/>
            <w:bottom w:val="none" w:sz="0" w:space="0" w:color="auto"/>
            <w:right w:val="none" w:sz="0" w:space="0" w:color="auto"/>
          </w:divBdr>
        </w:div>
        <w:div w:id="774980289">
          <w:marLeft w:val="0"/>
          <w:marRight w:val="0"/>
          <w:marTop w:val="0"/>
          <w:marBottom w:val="0"/>
          <w:divBdr>
            <w:top w:val="none" w:sz="0" w:space="0" w:color="auto"/>
            <w:left w:val="none" w:sz="0" w:space="0" w:color="auto"/>
            <w:bottom w:val="none" w:sz="0" w:space="0" w:color="auto"/>
            <w:right w:val="none" w:sz="0" w:space="0" w:color="auto"/>
          </w:divBdr>
        </w:div>
        <w:div w:id="774985910">
          <w:marLeft w:val="0"/>
          <w:marRight w:val="0"/>
          <w:marTop w:val="0"/>
          <w:marBottom w:val="0"/>
          <w:divBdr>
            <w:top w:val="none" w:sz="0" w:space="0" w:color="auto"/>
            <w:left w:val="none" w:sz="0" w:space="0" w:color="auto"/>
            <w:bottom w:val="none" w:sz="0" w:space="0" w:color="auto"/>
            <w:right w:val="none" w:sz="0" w:space="0" w:color="auto"/>
          </w:divBdr>
        </w:div>
        <w:div w:id="775097765">
          <w:marLeft w:val="0"/>
          <w:marRight w:val="0"/>
          <w:marTop w:val="0"/>
          <w:marBottom w:val="75"/>
          <w:divBdr>
            <w:top w:val="none" w:sz="0" w:space="0" w:color="auto"/>
            <w:left w:val="none" w:sz="0" w:space="0" w:color="auto"/>
            <w:bottom w:val="none" w:sz="0" w:space="0" w:color="auto"/>
            <w:right w:val="none" w:sz="0" w:space="0" w:color="auto"/>
          </w:divBdr>
        </w:div>
        <w:div w:id="775104764">
          <w:marLeft w:val="0"/>
          <w:marRight w:val="0"/>
          <w:marTop w:val="0"/>
          <w:marBottom w:val="0"/>
          <w:divBdr>
            <w:top w:val="none" w:sz="0" w:space="0" w:color="auto"/>
            <w:left w:val="none" w:sz="0" w:space="0" w:color="auto"/>
            <w:bottom w:val="none" w:sz="0" w:space="0" w:color="auto"/>
            <w:right w:val="none" w:sz="0" w:space="0" w:color="auto"/>
          </w:divBdr>
        </w:div>
        <w:div w:id="775170717">
          <w:marLeft w:val="0"/>
          <w:marRight w:val="0"/>
          <w:marTop w:val="0"/>
          <w:marBottom w:val="384"/>
          <w:divBdr>
            <w:top w:val="none" w:sz="0" w:space="0" w:color="auto"/>
            <w:left w:val="none" w:sz="0" w:space="0" w:color="auto"/>
            <w:bottom w:val="none" w:sz="0" w:space="0" w:color="auto"/>
            <w:right w:val="none" w:sz="0" w:space="0" w:color="auto"/>
          </w:divBdr>
          <w:divsChild>
            <w:div w:id="368727090">
              <w:marLeft w:val="0"/>
              <w:marRight w:val="0"/>
              <w:marTop w:val="0"/>
              <w:marBottom w:val="0"/>
              <w:divBdr>
                <w:top w:val="none" w:sz="0" w:space="0" w:color="auto"/>
                <w:left w:val="none" w:sz="0" w:space="0" w:color="auto"/>
                <w:bottom w:val="none" w:sz="0" w:space="0" w:color="auto"/>
                <w:right w:val="none" w:sz="0" w:space="0" w:color="auto"/>
              </w:divBdr>
              <w:divsChild>
                <w:div w:id="3513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8307">
          <w:marLeft w:val="0"/>
          <w:marRight w:val="0"/>
          <w:marTop w:val="0"/>
          <w:marBottom w:val="0"/>
          <w:divBdr>
            <w:top w:val="none" w:sz="0" w:space="0" w:color="auto"/>
            <w:left w:val="none" w:sz="0" w:space="0" w:color="auto"/>
            <w:bottom w:val="none" w:sz="0" w:space="0" w:color="auto"/>
            <w:right w:val="none" w:sz="0" w:space="0" w:color="auto"/>
          </w:divBdr>
        </w:div>
        <w:div w:id="775252368">
          <w:marLeft w:val="0"/>
          <w:marRight w:val="0"/>
          <w:marTop w:val="0"/>
          <w:marBottom w:val="150"/>
          <w:divBdr>
            <w:top w:val="none" w:sz="0" w:space="0" w:color="auto"/>
            <w:left w:val="none" w:sz="0" w:space="0" w:color="auto"/>
            <w:bottom w:val="none" w:sz="0" w:space="0" w:color="auto"/>
            <w:right w:val="none" w:sz="0" w:space="0" w:color="auto"/>
          </w:divBdr>
        </w:div>
        <w:div w:id="775291192">
          <w:marLeft w:val="0"/>
          <w:marRight w:val="0"/>
          <w:marTop w:val="0"/>
          <w:marBottom w:val="360"/>
          <w:divBdr>
            <w:top w:val="none" w:sz="0" w:space="0" w:color="auto"/>
            <w:left w:val="none" w:sz="0" w:space="0" w:color="auto"/>
            <w:bottom w:val="none" w:sz="0" w:space="0" w:color="auto"/>
            <w:right w:val="none" w:sz="0" w:space="0" w:color="auto"/>
          </w:divBdr>
        </w:div>
        <w:div w:id="775365976">
          <w:marLeft w:val="0"/>
          <w:marRight w:val="0"/>
          <w:marTop w:val="0"/>
          <w:marBottom w:val="0"/>
          <w:divBdr>
            <w:top w:val="dotted" w:sz="6" w:space="4" w:color="EBEBEB"/>
            <w:left w:val="none" w:sz="0" w:space="8" w:color="auto"/>
            <w:bottom w:val="dotted" w:sz="6" w:space="4" w:color="EBEBEB"/>
            <w:right w:val="none" w:sz="0" w:space="8" w:color="auto"/>
          </w:divBdr>
        </w:div>
        <w:div w:id="775368705">
          <w:marLeft w:val="0"/>
          <w:marRight w:val="0"/>
          <w:marTop w:val="0"/>
          <w:marBottom w:val="0"/>
          <w:divBdr>
            <w:top w:val="none" w:sz="0" w:space="0" w:color="auto"/>
            <w:left w:val="none" w:sz="0" w:space="0" w:color="auto"/>
            <w:bottom w:val="none" w:sz="0" w:space="0" w:color="auto"/>
            <w:right w:val="none" w:sz="0" w:space="0" w:color="auto"/>
          </w:divBdr>
        </w:div>
        <w:div w:id="775370491">
          <w:marLeft w:val="1463"/>
          <w:marRight w:val="0"/>
          <w:marTop w:val="0"/>
          <w:marBottom w:val="0"/>
          <w:divBdr>
            <w:top w:val="none" w:sz="0" w:space="0" w:color="auto"/>
            <w:left w:val="none" w:sz="0" w:space="0" w:color="auto"/>
            <w:bottom w:val="none" w:sz="0" w:space="0" w:color="auto"/>
            <w:right w:val="none" w:sz="0" w:space="0" w:color="auto"/>
          </w:divBdr>
        </w:div>
        <w:div w:id="775443274">
          <w:marLeft w:val="0"/>
          <w:marRight w:val="450"/>
          <w:marTop w:val="0"/>
          <w:marBottom w:val="150"/>
          <w:divBdr>
            <w:top w:val="none" w:sz="0" w:space="0" w:color="auto"/>
            <w:left w:val="none" w:sz="0" w:space="0" w:color="auto"/>
            <w:bottom w:val="none" w:sz="0" w:space="0" w:color="auto"/>
            <w:right w:val="none" w:sz="0" w:space="0" w:color="auto"/>
          </w:divBdr>
        </w:div>
        <w:div w:id="775448957">
          <w:marLeft w:val="0"/>
          <w:marRight w:val="0"/>
          <w:marTop w:val="0"/>
          <w:marBottom w:val="0"/>
          <w:divBdr>
            <w:top w:val="none" w:sz="0" w:space="0" w:color="auto"/>
            <w:left w:val="none" w:sz="0" w:space="0" w:color="auto"/>
            <w:bottom w:val="none" w:sz="0" w:space="0" w:color="auto"/>
            <w:right w:val="none" w:sz="0" w:space="0" w:color="auto"/>
          </w:divBdr>
        </w:div>
        <w:div w:id="775518299">
          <w:marLeft w:val="0"/>
          <w:marRight w:val="450"/>
          <w:marTop w:val="0"/>
          <w:marBottom w:val="150"/>
          <w:divBdr>
            <w:top w:val="none" w:sz="0" w:space="0" w:color="auto"/>
            <w:left w:val="none" w:sz="0" w:space="0" w:color="auto"/>
            <w:bottom w:val="none" w:sz="0" w:space="0" w:color="auto"/>
            <w:right w:val="none" w:sz="0" w:space="0" w:color="auto"/>
          </w:divBdr>
          <w:divsChild>
            <w:div w:id="288971550">
              <w:marLeft w:val="0"/>
              <w:marRight w:val="0"/>
              <w:marTop w:val="0"/>
              <w:marBottom w:val="0"/>
              <w:divBdr>
                <w:top w:val="none" w:sz="0" w:space="0" w:color="auto"/>
                <w:left w:val="none" w:sz="0" w:space="0" w:color="auto"/>
                <w:bottom w:val="none" w:sz="0" w:space="0" w:color="auto"/>
                <w:right w:val="none" w:sz="0" w:space="0" w:color="auto"/>
              </w:divBdr>
            </w:div>
          </w:divsChild>
        </w:div>
        <w:div w:id="775558058">
          <w:marLeft w:val="0"/>
          <w:marRight w:val="0"/>
          <w:marTop w:val="0"/>
          <w:marBottom w:val="0"/>
          <w:divBdr>
            <w:top w:val="none" w:sz="0" w:space="0" w:color="auto"/>
            <w:left w:val="none" w:sz="0" w:space="0" w:color="auto"/>
            <w:bottom w:val="none" w:sz="0" w:space="0" w:color="auto"/>
            <w:right w:val="none" w:sz="0" w:space="0" w:color="auto"/>
          </w:divBdr>
        </w:div>
        <w:div w:id="775560020">
          <w:marLeft w:val="0"/>
          <w:marRight w:val="0"/>
          <w:marTop w:val="0"/>
          <w:marBottom w:val="0"/>
          <w:divBdr>
            <w:top w:val="none" w:sz="0" w:space="0" w:color="auto"/>
            <w:left w:val="none" w:sz="0" w:space="0" w:color="auto"/>
            <w:bottom w:val="none" w:sz="0" w:space="0" w:color="auto"/>
            <w:right w:val="none" w:sz="0" w:space="0" w:color="auto"/>
          </w:divBdr>
        </w:div>
        <w:div w:id="775638407">
          <w:marLeft w:val="0"/>
          <w:marRight w:val="0"/>
          <w:marTop w:val="0"/>
          <w:marBottom w:val="360"/>
          <w:divBdr>
            <w:top w:val="none" w:sz="0" w:space="0" w:color="auto"/>
            <w:left w:val="none" w:sz="0" w:space="0" w:color="auto"/>
            <w:bottom w:val="none" w:sz="0" w:space="0" w:color="auto"/>
            <w:right w:val="none" w:sz="0" w:space="0" w:color="auto"/>
          </w:divBdr>
        </w:div>
        <w:div w:id="775640286">
          <w:marLeft w:val="0"/>
          <w:marRight w:val="0"/>
          <w:marTop w:val="0"/>
          <w:marBottom w:val="0"/>
          <w:divBdr>
            <w:top w:val="single" w:sz="2" w:space="0" w:color="E0E0E0"/>
            <w:left w:val="single" w:sz="2" w:space="0" w:color="E0E0E0"/>
            <w:bottom w:val="single" w:sz="2" w:space="0" w:color="E0E0E0"/>
            <w:right w:val="single" w:sz="2" w:space="0" w:color="E0E0E0"/>
          </w:divBdr>
        </w:div>
        <w:div w:id="775708064">
          <w:marLeft w:val="0"/>
          <w:marRight w:val="0"/>
          <w:marTop w:val="0"/>
          <w:marBottom w:val="0"/>
          <w:divBdr>
            <w:top w:val="none" w:sz="0" w:space="0" w:color="auto"/>
            <w:left w:val="none" w:sz="0" w:space="0" w:color="auto"/>
            <w:bottom w:val="none" w:sz="0" w:space="0" w:color="auto"/>
            <w:right w:val="none" w:sz="0" w:space="0" w:color="auto"/>
          </w:divBdr>
        </w:div>
        <w:div w:id="775831185">
          <w:marLeft w:val="-225"/>
          <w:marRight w:val="-225"/>
          <w:marTop w:val="0"/>
          <w:marBottom w:val="0"/>
          <w:divBdr>
            <w:top w:val="none" w:sz="0" w:space="0" w:color="auto"/>
            <w:left w:val="none" w:sz="0" w:space="0" w:color="auto"/>
            <w:bottom w:val="none" w:sz="0" w:space="0" w:color="auto"/>
            <w:right w:val="none" w:sz="0" w:space="0" w:color="auto"/>
          </w:divBdr>
        </w:div>
        <w:div w:id="775907920">
          <w:marLeft w:val="0"/>
          <w:marRight w:val="0"/>
          <w:marTop w:val="0"/>
          <w:marBottom w:val="384"/>
          <w:divBdr>
            <w:top w:val="none" w:sz="0" w:space="0" w:color="auto"/>
            <w:left w:val="none" w:sz="0" w:space="0" w:color="auto"/>
            <w:bottom w:val="none" w:sz="0" w:space="0" w:color="auto"/>
            <w:right w:val="none" w:sz="0" w:space="0" w:color="auto"/>
          </w:divBdr>
          <w:divsChild>
            <w:div w:id="55902246">
              <w:marLeft w:val="0"/>
              <w:marRight w:val="0"/>
              <w:marTop w:val="0"/>
              <w:marBottom w:val="0"/>
              <w:divBdr>
                <w:top w:val="none" w:sz="0" w:space="0" w:color="auto"/>
                <w:left w:val="none" w:sz="0" w:space="0" w:color="auto"/>
                <w:bottom w:val="none" w:sz="0" w:space="0" w:color="auto"/>
                <w:right w:val="none" w:sz="0" w:space="0" w:color="auto"/>
              </w:divBdr>
            </w:div>
          </w:divsChild>
        </w:div>
        <w:div w:id="775946412">
          <w:marLeft w:val="0"/>
          <w:marRight w:val="0"/>
          <w:marTop w:val="0"/>
          <w:marBottom w:val="63"/>
          <w:divBdr>
            <w:top w:val="none" w:sz="0" w:space="0" w:color="auto"/>
            <w:left w:val="none" w:sz="0" w:space="0" w:color="auto"/>
            <w:bottom w:val="none" w:sz="0" w:space="0" w:color="auto"/>
            <w:right w:val="none" w:sz="0" w:space="0" w:color="auto"/>
          </w:divBdr>
        </w:div>
        <w:div w:id="775951423">
          <w:marLeft w:val="0"/>
          <w:marRight w:val="0"/>
          <w:marTop w:val="0"/>
          <w:marBottom w:val="0"/>
          <w:divBdr>
            <w:top w:val="none" w:sz="0" w:space="0" w:color="auto"/>
            <w:left w:val="none" w:sz="0" w:space="0" w:color="auto"/>
            <w:bottom w:val="none" w:sz="0" w:space="0" w:color="auto"/>
            <w:right w:val="none" w:sz="0" w:space="0" w:color="auto"/>
          </w:divBdr>
        </w:div>
        <w:div w:id="776024472">
          <w:marLeft w:val="0"/>
          <w:marRight w:val="150"/>
          <w:marTop w:val="0"/>
          <w:marBottom w:val="0"/>
          <w:divBdr>
            <w:top w:val="none" w:sz="0" w:space="0" w:color="auto"/>
            <w:left w:val="none" w:sz="0" w:space="0" w:color="auto"/>
            <w:bottom w:val="none" w:sz="0" w:space="0" w:color="auto"/>
            <w:right w:val="none" w:sz="0" w:space="0" w:color="auto"/>
          </w:divBdr>
        </w:div>
        <w:div w:id="776095133">
          <w:marLeft w:val="1221"/>
          <w:marRight w:val="0"/>
          <w:marTop w:val="0"/>
          <w:marBottom w:val="0"/>
          <w:divBdr>
            <w:top w:val="none" w:sz="0" w:space="0" w:color="auto"/>
            <w:left w:val="none" w:sz="0" w:space="0" w:color="auto"/>
            <w:bottom w:val="none" w:sz="0" w:space="0" w:color="auto"/>
            <w:right w:val="none" w:sz="0" w:space="0" w:color="auto"/>
          </w:divBdr>
        </w:div>
        <w:div w:id="776144011">
          <w:marLeft w:val="0"/>
          <w:marRight w:val="0"/>
          <w:marTop w:val="0"/>
          <w:marBottom w:val="0"/>
          <w:divBdr>
            <w:top w:val="none" w:sz="0" w:space="0" w:color="auto"/>
            <w:left w:val="none" w:sz="0" w:space="0" w:color="auto"/>
            <w:bottom w:val="none" w:sz="0" w:space="0" w:color="auto"/>
            <w:right w:val="none" w:sz="0" w:space="0" w:color="auto"/>
          </w:divBdr>
        </w:div>
        <w:div w:id="776293346">
          <w:marLeft w:val="-150"/>
          <w:marRight w:val="-150"/>
          <w:marTop w:val="0"/>
          <w:marBottom w:val="0"/>
          <w:divBdr>
            <w:top w:val="none" w:sz="0" w:space="0" w:color="auto"/>
            <w:left w:val="none" w:sz="0" w:space="0" w:color="auto"/>
            <w:bottom w:val="none" w:sz="0" w:space="0" w:color="auto"/>
            <w:right w:val="none" w:sz="0" w:space="0" w:color="auto"/>
          </w:divBdr>
        </w:div>
        <w:div w:id="776364206">
          <w:marLeft w:val="0"/>
          <w:marRight w:val="0"/>
          <w:marTop w:val="0"/>
          <w:marBottom w:val="75"/>
          <w:divBdr>
            <w:top w:val="none" w:sz="0" w:space="0" w:color="auto"/>
            <w:left w:val="none" w:sz="0" w:space="0" w:color="auto"/>
            <w:bottom w:val="none" w:sz="0" w:space="0" w:color="auto"/>
            <w:right w:val="none" w:sz="0" w:space="0" w:color="auto"/>
          </w:divBdr>
        </w:div>
        <w:div w:id="776365391">
          <w:marLeft w:val="0"/>
          <w:marRight w:val="0"/>
          <w:marTop w:val="0"/>
          <w:marBottom w:val="0"/>
          <w:divBdr>
            <w:top w:val="none" w:sz="0" w:space="0" w:color="auto"/>
            <w:left w:val="none" w:sz="0" w:space="0" w:color="auto"/>
            <w:bottom w:val="none" w:sz="0" w:space="0" w:color="auto"/>
            <w:right w:val="none" w:sz="0" w:space="0" w:color="auto"/>
          </w:divBdr>
          <w:divsChild>
            <w:div w:id="454567720">
              <w:marLeft w:val="0"/>
              <w:marRight w:val="0"/>
              <w:marTop w:val="0"/>
              <w:marBottom w:val="0"/>
              <w:divBdr>
                <w:top w:val="none" w:sz="0" w:space="0" w:color="auto"/>
                <w:left w:val="none" w:sz="0" w:space="0" w:color="auto"/>
                <w:bottom w:val="none" w:sz="0" w:space="0" w:color="auto"/>
                <w:right w:val="none" w:sz="0" w:space="0" w:color="auto"/>
              </w:divBdr>
            </w:div>
          </w:divsChild>
        </w:div>
        <w:div w:id="776371633">
          <w:marLeft w:val="0"/>
          <w:marRight w:val="0"/>
          <w:marTop w:val="0"/>
          <w:marBottom w:val="0"/>
          <w:divBdr>
            <w:top w:val="none" w:sz="0" w:space="0" w:color="auto"/>
            <w:left w:val="none" w:sz="0" w:space="0" w:color="auto"/>
            <w:bottom w:val="none" w:sz="0" w:space="0" w:color="auto"/>
            <w:right w:val="none" w:sz="0" w:space="0" w:color="auto"/>
          </w:divBdr>
        </w:div>
        <w:div w:id="776405851">
          <w:marLeft w:val="0"/>
          <w:marRight w:val="0"/>
          <w:marTop w:val="0"/>
          <w:marBottom w:val="150"/>
          <w:divBdr>
            <w:top w:val="none" w:sz="0" w:space="0" w:color="auto"/>
            <w:left w:val="none" w:sz="0" w:space="0" w:color="auto"/>
            <w:bottom w:val="none" w:sz="0" w:space="0" w:color="auto"/>
            <w:right w:val="none" w:sz="0" w:space="0" w:color="auto"/>
          </w:divBdr>
        </w:div>
        <w:div w:id="776407100">
          <w:marLeft w:val="0"/>
          <w:marRight w:val="0"/>
          <w:marTop w:val="0"/>
          <w:marBottom w:val="0"/>
          <w:divBdr>
            <w:top w:val="none" w:sz="0" w:space="0" w:color="auto"/>
            <w:left w:val="none" w:sz="0" w:space="0" w:color="auto"/>
            <w:bottom w:val="none" w:sz="0" w:space="0" w:color="auto"/>
            <w:right w:val="none" w:sz="0" w:space="0" w:color="auto"/>
          </w:divBdr>
        </w:div>
        <w:div w:id="776414366">
          <w:marLeft w:val="0"/>
          <w:marRight w:val="0"/>
          <w:marTop w:val="0"/>
          <w:marBottom w:val="360"/>
          <w:divBdr>
            <w:top w:val="none" w:sz="0" w:space="0" w:color="auto"/>
            <w:left w:val="none" w:sz="0" w:space="0" w:color="auto"/>
            <w:bottom w:val="none" w:sz="0" w:space="0" w:color="auto"/>
            <w:right w:val="none" w:sz="0" w:space="0" w:color="auto"/>
          </w:divBdr>
        </w:div>
        <w:div w:id="776486135">
          <w:marLeft w:val="-225"/>
          <w:marRight w:val="-225"/>
          <w:marTop w:val="0"/>
          <w:marBottom w:val="0"/>
          <w:divBdr>
            <w:top w:val="none" w:sz="0" w:space="0" w:color="auto"/>
            <w:left w:val="none" w:sz="0" w:space="0" w:color="auto"/>
            <w:bottom w:val="none" w:sz="0" w:space="0" w:color="auto"/>
            <w:right w:val="none" w:sz="0" w:space="0" w:color="auto"/>
          </w:divBdr>
          <w:divsChild>
            <w:div w:id="175384084">
              <w:marLeft w:val="0"/>
              <w:marRight w:val="0"/>
              <w:marTop w:val="0"/>
              <w:marBottom w:val="0"/>
              <w:divBdr>
                <w:top w:val="none" w:sz="0" w:space="0" w:color="auto"/>
                <w:left w:val="none" w:sz="0" w:space="0" w:color="auto"/>
                <w:bottom w:val="none" w:sz="0" w:space="0" w:color="auto"/>
                <w:right w:val="none" w:sz="0" w:space="0" w:color="auto"/>
              </w:divBdr>
            </w:div>
          </w:divsChild>
        </w:div>
        <w:div w:id="776605329">
          <w:marLeft w:val="0"/>
          <w:marRight w:val="0"/>
          <w:marTop w:val="0"/>
          <w:marBottom w:val="0"/>
          <w:divBdr>
            <w:top w:val="none" w:sz="0" w:space="0" w:color="auto"/>
            <w:left w:val="none" w:sz="0" w:space="0" w:color="auto"/>
            <w:bottom w:val="none" w:sz="0" w:space="0" w:color="auto"/>
            <w:right w:val="none" w:sz="0" w:space="0" w:color="auto"/>
          </w:divBdr>
          <w:divsChild>
            <w:div w:id="504518363">
              <w:marLeft w:val="0"/>
              <w:marRight w:val="0"/>
              <w:marTop w:val="0"/>
              <w:marBottom w:val="150"/>
              <w:divBdr>
                <w:top w:val="none" w:sz="0" w:space="0" w:color="auto"/>
                <w:left w:val="none" w:sz="0" w:space="0" w:color="auto"/>
                <w:bottom w:val="none" w:sz="0" w:space="0" w:color="auto"/>
                <w:right w:val="none" w:sz="0" w:space="0" w:color="auto"/>
              </w:divBdr>
            </w:div>
          </w:divsChild>
        </w:div>
        <w:div w:id="776605698">
          <w:marLeft w:val="0"/>
          <w:marRight w:val="0"/>
          <w:marTop w:val="0"/>
          <w:marBottom w:val="0"/>
          <w:divBdr>
            <w:top w:val="single" w:sz="6" w:space="0" w:color="999999"/>
            <w:left w:val="single" w:sz="6" w:space="0" w:color="999999"/>
            <w:bottom w:val="single" w:sz="6" w:space="0" w:color="999999"/>
            <w:right w:val="single" w:sz="6" w:space="0" w:color="999999"/>
          </w:divBdr>
        </w:div>
        <w:div w:id="776608266">
          <w:marLeft w:val="0"/>
          <w:marRight w:val="0"/>
          <w:marTop w:val="450"/>
          <w:marBottom w:val="435"/>
          <w:divBdr>
            <w:top w:val="none" w:sz="0" w:space="0" w:color="auto"/>
            <w:left w:val="none" w:sz="0" w:space="0" w:color="auto"/>
            <w:bottom w:val="none" w:sz="0" w:space="0" w:color="auto"/>
            <w:right w:val="none" w:sz="0" w:space="0" w:color="auto"/>
          </w:divBdr>
          <w:divsChild>
            <w:div w:id="317804354">
              <w:marLeft w:val="0"/>
              <w:marRight w:val="0"/>
              <w:marTop w:val="0"/>
              <w:marBottom w:val="0"/>
              <w:divBdr>
                <w:top w:val="none" w:sz="0" w:space="0" w:color="auto"/>
                <w:left w:val="none" w:sz="0" w:space="0" w:color="auto"/>
                <w:bottom w:val="none" w:sz="0" w:space="0" w:color="auto"/>
                <w:right w:val="none" w:sz="0" w:space="0" w:color="auto"/>
              </w:divBdr>
            </w:div>
          </w:divsChild>
        </w:div>
        <w:div w:id="776675141">
          <w:marLeft w:val="0"/>
          <w:marRight w:val="0"/>
          <w:marTop w:val="0"/>
          <w:marBottom w:val="0"/>
          <w:divBdr>
            <w:top w:val="none" w:sz="0" w:space="0" w:color="auto"/>
            <w:left w:val="none" w:sz="0" w:space="0" w:color="auto"/>
            <w:bottom w:val="none" w:sz="0" w:space="0" w:color="auto"/>
            <w:right w:val="none" w:sz="0" w:space="0" w:color="auto"/>
          </w:divBdr>
          <w:divsChild>
            <w:div w:id="134446543">
              <w:marLeft w:val="0"/>
              <w:marRight w:val="0"/>
              <w:marTop w:val="0"/>
              <w:marBottom w:val="0"/>
              <w:divBdr>
                <w:top w:val="none" w:sz="0" w:space="0" w:color="auto"/>
                <w:left w:val="none" w:sz="0" w:space="0" w:color="auto"/>
                <w:bottom w:val="none" w:sz="0" w:space="0" w:color="auto"/>
                <w:right w:val="none" w:sz="0" w:space="0" w:color="auto"/>
              </w:divBdr>
              <w:divsChild>
                <w:div w:id="70510732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6680017">
          <w:marLeft w:val="0"/>
          <w:marRight w:val="0"/>
          <w:marTop w:val="0"/>
          <w:marBottom w:val="75"/>
          <w:divBdr>
            <w:top w:val="none" w:sz="0" w:space="0" w:color="auto"/>
            <w:left w:val="none" w:sz="0" w:space="0" w:color="auto"/>
            <w:bottom w:val="none" w:sz="0" w:space="0" w:color="auto"/>
            <w:right w:val="none" w:sz="0" w:space="0" w:color="auto"/>
          </w:divBdr>
        </w:div>
        <w:div w:id="776683379">
          <w:marLeft w:val="-188"/>
          <w:marRight w:val="-188"/>
          <w:marTop w:val="0"/>
          <w:marBottom w:val="0"/>
          <w:divBdr>
            <w:top w:val="none" w:sz="0" w:space="0" w:color="auto"/>
            <w:left w:val="none" w:sz="0" w:space="0" w:color="auto"/>
            <w:bottom w:val="none" w:sz="0" w:space="0" w:color="auto"/>
            <w:right w:val="none" w:sz="0" w:space="0" w:color="auto"/>
          </w:divBdr>
        </w:div>
        <w:div w:id="776752466">
          <w:marLeft w:val="1463"/>
          <w:marRight w:val="0"/>
          <w:marTop w:val="0"/>
          <w:marBottom w:val="0"/>
          <w:divBdr>
            <w:top w:val="none" w:sz="0" w:space="0" w:color="auto"/>
            <w:left w:val="none" w:sz="0" w:space="0" w:color="auto"/>
            <w:bottom w:val="none" w:sz="0" w:space="0" w:color="auto"/>
            <w:right w:val="none" w:sz="0" w:space="0" w:color="auto"/>
          </w:divBdr>
        </w:div>
        <w:div w:id="776755126">
          <w:marLeft w:val="0"/>
          <w:marRight w:val="0"/>
          <w:marTop w:val="0"/>
          <w:marBottom w:val="0"/>
          <w:divBdr>
            <w:top w:val="none" w:sz="0" w:space="0" w:color="auto"/>
            <w:left w:val="none" w:sz="0" w:space="0" w:color="auto"/>
            <w:bottom w:val="none" w:sz="0" w:space="0" w:color="auto"/>
            <w:right w:val="none" w:sz="0" w:space="0" w:color="auto"/>
          </w:divBdr>
        </w:div>
        <w:div w:id="776828775">
          <w:marLeft w:val="0"/>
          <w:marRight w:val="0"/>
          <w:marTop w:val="0"/>
          <w:marBottom w:val="0"/>
          <w:divBdr>
            <w:top w:val="none" w:sz="0" w:space="0" w:color="auto"/>
            <w:left w:val="none" w:sz="0" w:space="0" w:color="auto"/>
            <w:bottom w:val="none" w:sz="0" w:space="0" w:color="auto"/>
            <w:right w:val="none" w:sz="0" w:space="0" w:color="auto"/>
          </w:divBdr>
        </w:div>
        <w:div w:id="776868174">
          <w:marLeft w:val="0"/>
          <w:marRight w:val="0"/>
          <w:marTop w:val="0"/>
          <w:marBottom w:val="0"/>
          <w:divBdr>
            <w:top w:val="none" w:sz="0" w:space="0" w:color="auto"/>
            <w:left w:val="none" w:sz="0" w:space="0" w:color="auto"/>
            <w:bottom w:val="none" w:sz="0" w:space="0" w:color="auto"/>
            <w:right w:val="none" w:sz="0" w:space="0" w:color="auto"/>
          </w:divBdr>
          <w:divsChild>
            <w:div w:id="606692000">
              <w:marLeft w:val="0"/>
              <w:marRight w:val="0"/>
              <w:marTop w:val="0"/>
              <w:marBottom w:val="125"/>
              <w:divBdr>
                <w:top w:val="none" w:sz="0" w:space="0" w:color="auto"/>
                <w:left w:val="none" w:sz="0" w:space="0" w:color="auto"/>
                <w:bottom w:val="none" w:sz="0" w:space="0" w:color="auto"/>
                <w:right w:val="none" w:sz="0" w:space="0" w:color="auto"/>
              </w:divBdr>
            </w:div>
          </w:divsChild>
        </w:div>
        <w:div w:id="776869816">
          <w:marLeft w:val="0"/>
          <w:marRight w:val="0"/>
          <w:marTop w:val="0"/>
          <w:marBottom w:val="0"/>
          <w:divBdr>
            <w:top w:val="single" w:sz="6" w:space="0" w:color="999999"/>
            <w:left w:val="single" w:sz="6" w:space="0" w:color="999999"/>
            <w:bottom w:val="single" w:sz="6" w:space="0" w:color="999999"/>
            <w:right w:val="single" w:sz="6" w:space="0" w:color="999999"/>
          </w:divBdr>
        </w:div>
        <w:div w:id="776877466">
          <w:marLeft w:val="0"/>
          <w:marRight w:val="0"/>
          <w:marTop w:val="0"/>
          <w:marBottom w:val="0"/>
          <w:divBdr>
            <w:top w:val="none" w:sz="0" w:space="0" w:color="auto"/>
            <w:left w:val="none" w:sz="0" w:space="0" w:color="auto"/>
            <w:bottom w:val="none" w:sz="0" w:space="0" w:color="auto"/>
            <w:right w:val="none" w:sz="0" w:space="0" w:color="auto"/>
          </w:divBdr>
        </w:div>
        <w:div w:id="776947395">
          <w:marLeft w:val="0"/>
          <w:marRight w:val="0"/>
          <w:marTop w:val="0"/>
          <w:marBottom w:val="125"/>
          <w:divBdr>
            <w:top w:val="none" w:sz="0" w:space="0" w:color="auto"/>
            <w:left w:val="none" w:sz="0" w:space="0" w:color="auto"/>
            <w:bottom w:val="none" w:sz="0" w:space="0" w:color="auto"/>
            <w:right w:val="none" w:sz="0" w:space="0" w:color="auto"/>
          </w:divBdr>
        </w:div>
        <w:div w:id="776952613">
          <w:marLeft w:val="0"/>
          <w:marRight w:val="0"/>
          <w:marTop w:val="0"/>
          <w:marBottom w:val="0"/>
          <w:divBdr>
            <w:top w:val="none" w:sz="0" w:space="0" w:color="auto"/>
            <w:left w:val="none" w:sz="0" w:space="0" w:color="auto"/>
            <w:bottom w:val="none" w:sz="0" w:space="0" w:color="auto"/>
            <w:right w:val="none" w:sz="0" w:space="0" w:color="auto"/>
          </w:divBdr>
          <w:divsChild>
            <w:div w:id="243538733">
              <w:marLeft w:val="0"/>
              <w:marRight w:val="0"/>
              <w:marTop w:val="0"/>
              <w:marBottom w:val="136"/>
              <w:divBdr>
                <w:top w:val="none" w:sz="0" w:space="0" w:color="auto"/>
                <w:left w:val="none" w:sz="0" w:space="0" w:color="auto"/>
                <w:bottom w:val="none" w:sz="0" w:space="0" w:color="auto"/>
                <w:right w:val="none" w:sz="0" w:space="0" w:color="auto"/>
              </w:divBdr>
            </w:div>
          </w:divsChild>
        </w:div>
        <w:div w:id="777019407">
          <w:marLeft w:val="0"/>
          <w:marRight w:val="0"/>
          <w:marTop w:val="0"/>
          <w:marBottom w:val="0"/>
          <w:divBdr>
            <w:top w:val="none" w:sz="0" w:space="0" w:color="auto"/>
            <w:left w:val="none" w:sz="0" w:space="0" w:color="auto"/>
            <w:bottom w:val="none" w:sz="0" w:space="0" w:color="auto"/>
            <w:right w:val="none" w:sz="0" w:space="0" w:color="auto"/>
          </w:divBdr>
        </w:div>
        <w:div w:id="777065296">
          <w:marLeft w:val="0"/>
          <w:marRight w:val="0"/>
          <w:marTop w:val="0"/>
          <w:marBottom w:val="0"/>
          <w:divBdr>
            <w:top w:val="none" w:sz="0" w:space="0" w:color="auto"/>
            <w:left w:val="none" w:sz="0" w:space="0" w:color="auto"/>
            <w:bottom w:val="none" w:sz="0" w:space="0" w:color="auto"/>
            <w:right w:val="none" w:sz="0" w:space="0" w:color="auto"/>
          </w:divBdr>
        </w:div>
        <w:div w:id="777066723">
          <w:marLeft w:val="0"/>
          <w:marRight w:val="0"/>
          <w:marTop w:val="0"/>
          <w:marBottom w:val="0"/>
          <w:divBdr>
            <w:top w:val="none" w:sz="0" w:space="0" w:color="auto"/>
            <w:left w:val="none" w:sz="0" w:space="0" w:color="auto"/>
            <w:bottom w:val="none" w:sz="0" w:space="0" w:color="auto"/>
            <w:right w:val="none" w:sz="0" w:space="0" w:color="auto"/>
          </w:divBdr>
        </w:div>
        <w:div w:id="7770675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06876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139389">
          <w:marLeft w:val="0"/>
          <w:marRight w:val="0"/>
          <w:marTop w:val="0"/>
          <w:marBottom w:val="0"/>
          <w:divBdr>
            <w:top w:val="none" w:sz="0" w:space="0" w:color="auto"/>
            <w:left w:val="none" w:sz="0" w:space="0" w:color="auto"/>
            <w:bottom w:val="none" w:sz="0" w:space="0" w:color="auto"/>
            <w:right w:val="none" w:sz="0" w:space="0" w:color="auto"/>
          </w:divBdr>
        </w:div>
        <w:div w:id="777140237">
          <w:marLeft w:val="0"/>
          <w:marRight w:val="0"/>
          <w:marTop w:val="0"/>
          <w:marBottom w:val="384"/>
          <w:divBdr>
            <w:top w:val="none" w:sz="0" w:space="0" w:color="auto"/>
            <w:left w:val="none" w:sz="0" w:space="0" w:color="auto"/>
            <w:bottom w:val="none" w:sz="0" w:space="0" w:color="auto"/>
            <w:right w:val="none" w:sz="0" w:space="0" w:color="auto"/>
          </w:divBdr>
        </w:div>
        <w:div w:id="777140344">
          <w:marLeft w:val="0"/>
          <w:marRight w:val="225"/>
          <w:marTop w:val="0"/>
          <w:marBottom w:val="0"/>
          <w:divBdr>
            <w:top w:val="none" w:sz="0" w:space="0" w:color="auto"/>
            <w:left w:val="none" w:sz="0" w:space="0" w:color="auto"/>
            <w:bottom w:val="none" w:sz="0" w:space="0" w:color="auto"/>
            <w:right w:val="none" w:sz="0" w:space="0" w:color="auto"/>
          </w:divBdr>
        </w:div>
        <w:div w:id="777261825">
          <w:marLeft w:val="0"/>
          <w:marRight w:val="0"/>
          <w:marTop w:val="0"/>
          <w:marBottom w:val="0"/>
          <w:divBdr>
            <w:top w:val="none" w:sz="0" w:space="0" w:color="auto"/>
            <w:left w:val="none" w:sz="0" w:space="0" w:color="auto"/>
            <w:bottom w:val="none" w:sz="0" w:space="0" w:color="auto"/>
            <w:right w:val="none" w:sz="0" w:space="0" w:color="auto"/>
          </w:divBdr>
          <w:divsChild>
            <w:div w:id="715548070">
              <w:marLeft w:val="0"/>
              <w:marRight w:val="0"/>
              <w:marTop w:val="0"/>
              <w:marBottom w:val="0"/>
              <w:divBdr>
                <w:top w:val="none" w:sz="0" w:space="0" w:color="auto"/>
                <w:left w:val="none" w:sz="0" w:space="0" w:color="auto"/>
                <w:bottom w:val="none" w:sz="0" w:space="0" w:color="auto"/>
                <w:right w:val="none" w:sz="0" w:space="0" w:color="auto"/>
              </w:divBdr>
            </w:div>
          </w:divsChild>
        </w:div>
        <w:div w:id="777288246">
          <w:marLeft w:val="0"/>
          <w:marRight w:val="0"/>
          <w:marTop w:val="0"/>
          <w:marBottom w:val="0"/>
          <w:divBdr>
            <w:top w:val="none" w:sz="0" w:space="0" w:color="auto"/>
            <w:left w:val="none" w:sz="0" w:space="0" w:color="auto"/>
            <w:bottom w:val="none" w:sz="0" w:space="0" w:color="auto"/>
            <w:right w:val="none" w:sz="0" w:space="0" w:color="auto"/>
          </w:divBdr>
          <w:divsChild>
            <w:div w:id="606693091">
              <w:marLeft w:val="-225"/>
              <w:marRight w:val="-225"/>
              <w:marTop w:val="0"/>
              <w:marBottom w:val="0"/>
              <w:divBdr>
                <w:top w:val="none" w:sz="0" w:space="0" w:color="auto"/>
                <w:left w:val="none" w:sz="0" w:space="0" w:color="auto"/>
                <w:bottom w:val="none" w:sz="0" w:space="0" w:color="auto"/>
                <w:right w:val="none" w:sz="0" w:space="0" w:color="auto"/>
              </w:divBdr>
            </w:div>
          </w:divsChild>
        </w:div>
        <w:div w:id="777331984">
          <w:marLeft w:val="0"/>
          <w:marRight w:val="0"/>
          <w:marTop w:val="0"/>
          <w:marBottom w:val="0"/>
          <w:divBdr>
            <w:top w:val="none" w:sz="0" w:space="0" w:color="auto"/>
            <w:left w:val="none" w:sz="0" w:space="0" w:color="auto"/>
            <w:bottom w:val="none" w:sz="0" w:space="0" w:color="auto"/>
            <w:right w:val="none" w:sz="0" w:space="0" w:color="auto"/>
          </w:divBdr>
        </w:div>
        <w:div w:id="777334696">
          <w:marLeft w:val="0"/>
          <w:marRight w:val="0"/>
          <w:marTop w:val="0"/>
          <w:marBottom w:val="0"/>
          <w:divBdr>
            <w:top w:val="none" w:sz="0" w:space="0" w:color="auto"/>
            <w:left w:val="none" w:sz="0" w:space="0" w:color="auto"/>
            <w:bottom w:val="none" w:sz="0" w:space="0" w:color="auto"/>
            <w:right w:val="none" w:sz="0" w:space="0" w:color="auto"/>
          </w:divBdr>
        </w:div>
        <w:div w:id="777410005">
          <w:marLeft w:val="0"/>
          <w:marRight w:val="0"/>
          <w:marTop w:val="0"/>
          <w:marBottom w:val="75"/>
          <w:divBdr>
            <w:top w:val="none" w:sz="0" w:space="0" w:color="auto"/>
            <w:left w:val="none" w:sz="0" w:space="0" w:color="auto"/>
            <w:bottom w:val="none" w:sz="0" w:space="0" w:color="auto"/>
            <w:right w:val="none" w:sz="0" w:space="0" w:color="auto"/>
          </w:divBdr>
        </w:div>
        <w:div w:id="777455369">
          <w:marLeft w:val="0"/>
          <w:marRight w:val="0"/>
          <w:marTop w:val="0"/>
          <w:marBottom w:val="0"/>
          <w:divBdr>
            <w:top w:val="none" w:sz="0" w:space="0" w:color="auto"/>
            <w:left w:val="none" w:sz="0" w:space="0" w:color="auto"/>
            <w:bottom w:val="none" w:sz="0" w:space="0" w:color="auto"/>
            <w:right w:val="none" w:sz="0" w:space="0" w:color="auto"/>
          </w:divBdr>
        </w:div>
        <w:div w:id="777532456">
          <w:marLeft w:val="0"/>
          <w:marRight w:val="0"/>
          <w:marTop w:val="0"/>
          <w:marBottom w:val="0"/>
          <w:divBdr>
            <w:top w:val="none" w:sz="0" w:space="8" w:color="DDDDDD"/>
            <w:left w:val="none" w:sz="0" w:space="11" w:color="DDDDDD"/>
            <w:bottom w:val="single" w:sz="6" w:space="8" w:color="DDDDDD"/>
            <w:right w:val="none" w:sz="0" w:space="11" w:color="DDDDDD"/>
          </w:divBdr>
        </w:div>
        <w:div w:id="777600458">
          <w:marLeft w:val="15"/>
          <w:marRight w:val="225"/>
          <w:marTop w:val="225"/>
          <w:marBottom w:val="105"/>
          <w:divBdr>
            <w:top w:val="none" w:sz="0" w:space="0" w:color="auto"/>
            <w:left w:val="none" w:sz="0" w:space="0" w:color="auto"/>
            <w:bottom w:val="none" w:sz="0" w:space="0" w:color="auto"/>
            <w:right w:val="none" w:sz="0" w:space="0" w:color="auto"/>
          </w:divBdr>
          <w:divsChild>
            <w:div w:id="246041179">
              <w:marLeft w:val="0"/>
              <w:marRight w:val="0"/>
              <w:marTop w:val="0"/>
              <w:marBottom w:val="0"/>
              <w:divBdr>
                <w:top w:val="none" w:sz="0" w:space="0" w:color="auto"/>
                <w:left w:val="none" w:sz="0" w:space="0" w:color="auto"/>
                <w:bottom w:val="none" w:sz="0" w:space="0" w:color="auto"/>
                <w:right w:val="none" w:sz="0" w:space="0" w:color="auto"/>
              </w:divBdr>
            </w:div>
          </w:divsChild>
        </w:div>
        <w:div w:id="777677248">
          <w:marLeft w:val="750"/>
          <w:marRight w:val="1500"/>
          <w:marTop w:val="0"/>
          <w:marBottom w:val="0"/>
          <w:divBdr>
            <w:top w:val="none" w:sz="0" w:space="0" w:color="auto"/>
            <w:left w:val="none" w:sz="0" w:space="0" w:color="auto"/>
            <w:bottom w:val="none" w:sz="0" w:space="0" w:color="auto"/>
            <w:right w:val="none" w:sz="0" w:space="0" w:color="auto"/>
          </w:divBdr>
        </w:div>
        <w:div w:id="777678436">
          <w:marLeft w:val="0"/>
          <w:marRight w:val="0"/>
          <w:marTop w:val="0"/>
          <w:marBottom w:val="75"/>
          <w:divBdr>
            <w:top w:val="none" w:sz="0" w:space="0" w:color="auto"/>
            <w:left w:val="none" w:sz="0" w:space="0" w:color="auto"/>
            <w:bottom w:val="none" w:sz="0" w:space="0" w:color="auto"/>
            <w:right w:val="none" w:sz="0" w:space="0" w:color="auto"/>
          </w:divBdr>
          <w:divsChild>
            <w:div w:id="460542809">
              <w:marLeft w:val="0"/>
              <w:marRight w:val="0"/>
              <w:marTop w:val="0"/>
              <w:marBottom w:val="0"/>
              <w:divBdr>
                <w:top w:val="none" w:sz="0" w:space="0" w:color="auto"/>
                <w:left w:val="none" w:sz="0" w:space="0" w:color="auto"/>
                <w:bottom w:val="none" w:sz="0" w:space="0" w:color="auto"/>
                <w:right w:val="none" w:sz="0" w:space="0" w:color="auto"/>
              </w:divBdr>
            </w:div>
          </w:divsChild>
        </w:div>
        <w:div w:id="777722977">
          <w:marLeft w:val="0"/>
          <w:marRight w:val="0"/>
          <w:marTop w:val="0"/>
          <w:marBottom w:val="75"/>
          <w:divBdr>
            <w:top w:val="none" w:sz="0" w:space="0" w:color="auto"/>
            <w:left w:val="none" w:sz="0" w:space="0" w:color="auto"/>
            <w:bottom w:val="none" w:sz="0" w:space="0" w:color="auto"/>
            <w:right w:val="none" w:sz="0" w:space="0" w:color="auto"/>
          </w:divBdr>
        </w:div>
        <w:div w:id="777797061">
          <w:marLeft w:val="38"/>
          <w:marRight w:val="38"/>
          <w:marTop w:val="38"/>
          <w:marBottom w:val="38"/>
          <w:divBdr>
            <w:top w:val="none" w:sz="0" w:space="0" w:color="auto"/>
            <w:left w:val="none" w:sz="0" w:space="0" w:color="auto"/>
            <w:bottom w:val="none" w:sz="0" w:space="0" w:color="auto"/>
            <w:right w:val="none" w:sz="0" w:space="0" w:color="auto"/>
          </w:divBdr>
        </w:div>
        <w:div w:id="777867619">
          <w:marLeft w:val="0"/>
          <w:marRight w:val="0"/>
          <w:marTop w:val="0"/>
          <w:marBottom w:val="0"/>
          <w:divBdr>
            <w:top w:val="none" w:sz="0" w:space="0" w:color="auto"/>
            <w:left w:val="none" w:sz="0" w:space="0" w:color="auto"/>
            <w:bottom w:val="none" w:sz="0" w:space="0" w:color="auto"/>
            <w:right w:val="none" w:sz="0" w:space="0" w:color="auto"/>
          </w:divBdr>
        </w:div>
        <w:div w:id="777991575">
          <w:marLeft w:val="0"/>
          <w:marRight w:val="0"/>
          <w:marTop w:val="0"/>
          <w:marBottom w:val="0"/>
          <w:divBdr>
            <w:top w:val="none" w:sz="0" w:space="0" w:color="auto"/>
            <w:left w:val="none" w:sz="0" w:space="0" w:color="auto"/>
            <w:bottom w:val="none" w:sz="0" w:space="0" w:color="auto"/>
            <w:right w:val="none" w:sz="0" w:space="0" w:color="auto"/>
          </w:divBdr>
          <w:divsChild>
            <w:div w:id="376004716">
              <w:marLeft w:val="0"/>
              <w:marRight w:val="0"/>
              <w:marTop w:val="0"/>
              <w:marBottom w:val="0"/>
              <w:divBdr>
                <w:top w:val="none" w:sz="0" w:space="0" w:color="auto"/>
                <w:left w:val="none" w:sz="0" w:space="0" w:color="auto"/>
                <w:bottom w:val="none" w:sz="0" w:space="0" w:color="auto"/>
                <w:right w:val="none" w:sz="0" w:space="0" w:color="auto"/>
              </w:divBdr>
            </w:div>
          </w:divsChild>
        </w:div>
        <w:div w:id="777992595">
          <w:marLeft w:val="1463"/>
          <w:marRight w:val="0"/>
          <w:marTop w:val="0"/>
          <w:marBottom w:val="0"/>
          <w:divBdr>
            <w:top w:val="none" w:sz="0" w:space="0" w:color="auto"/>
            <w:left w:val="none" w:sz="0" w:space="0" w:color="auto"/>
            <w:bottom w:val="none" w:sz="0" w:space="0" w:color="auto"/>
            <w:right w:val="none" w:sz="0" w:space="0" w:color="auto"/>
          </w:divBdr>
          <w:divsChild>
            <w:div w:id="297536117">
              <w:marLeft w:val="0"/>
              <w:marRight w:val="0"/>
              <w:marTop w:val="0"/>
              <w:marBottom w:val="0"/>
              <w:divBdr>
                <w:top w:val="none" w:sz="0" w:space="0" w:color="auto"/>
                <w:left w:val="none" w:sz="0" w:space="0" w:color="auto"/>
                <w:bottom w:val="none" w:sz="0" w:space="0" w:color="auto"/>
                <w:right w:val="none" w:sz="0" w:space="0" w:color="auto"/>
              </w:divBdr>
            </w:div>
          </w:divsChild>
        </w:div>
        <w:div w:id="778111628">
          <w:marLeft w:val="0"/>
          <w:marRight w:val="0"/>
          <w:marTop w:val="0"/>
          <w:marBottom w:val="300"/>
          <w:divBdr>
            <w:top w:val="none" w:sz="0" w:space="0" w:color="auto"/>
            <w:left w:val="none" w:sz="0" w:space="0" w:color="auto"/>
            <w:bottom w:val="none" w:sz="0" w:space="0" w:color="auto"/>
            <w:right w:val="none" w:sz="0" w:space="0" w:color="auto"/>
          </w:divBdr>
        </w:div>
        <w:div w:id="778112180">
          <w:marLeft w:val="0"/>
          <w:marRight w:val="0"/>
          <w:marTop w:val="0"/>
          <w:marBottom w:val="0"/>
          <w:divBdr>
            <w:top w:val="none" w:sz="0" w:space="0" w:color="auto"/>
            <w:left w:val="none" w:sz="0" w:space="0" w:color="auto"/>
            <w:bottom w:val="none" w:sz="0" w:space="0" w:color="auto"/>
            <w:right w:val="none" w:sz="0" w:space="0" w:color="auto"/>
          </w:divBdr>
        </w:div>
        <w:div w:id="778137065">
          <w:marLeft w:val="0"/>
          <w:marRight w:val="0"/>
          <w:marTop w:val="0"/>
          <w:marBottom w:val="150"/>
          <w:divBdr>
            <w:top w:val="none" w:sz="0" w:space="0" w:color="auto"/>
            <w:left w:val="none" w:sz="0" w:space="0" w:color="auto"/>
            <w:bottom w:val="none" w:sz="0" w:space="0" w:color="auto"/>
            <w:right w:val="none" w:sz="0" w:space="0" w:color="auto"/>
          </w:divBdr>
        </w:div>
        <w:div w:id="778139466">
          <w:marLeft w:val="0"/>
          <w:marRight w:val="0"/>
          <w:marTop w:val="150"/>
          <w:marBottom w:val="300"/>
          <w:divBdr>
            <w:top w:val="single" w:sz="6" w:space="11" w:color="EAEAEA"/>
            <w:left w:val="single" w:sz="6" w:space="11" w:color="EAEAEA"/>
            <w:bottom w:val="single" w:sz="6" w:space="11" w:color="EAEAEA"/>
            <w:right w:val="single" w:sz="6" w:space="11" w:color="EAEAEA"/>
          </w:divBdr>
        </w:div>
        <w:div w:id="778178220">
          <w:marLeft w:val="0"/>
          <w:marRight w:val="0"/>
          <w:marTop w:val="0"/>
          <w:marBottom w:val="0"/>
          <w:divBdr>
            <w:top w:val="none" w:sz="0" w:space="0" w:color="auto"/>
            <w:left w:val="none" w:sz="0" w:space="0" w:color="auto"/>
            <w:bottom w:val="none" w:sz="0" w:space="0" w:color="auto"/>
            <w:right w:val="none" w:sz="0" w:space="0" w:color="auto"/>
          </w:divBdr>
          <w:divsChild>
            <w:div w:id="640117655">
              <w:marLeft w:val="-225"/>
              <w:marRight w:val="-225"/>
              <w:marTop w:val="0"/>
              <w:marBottom w:val="0"/>
              <w:divBdr>
                <w:top w:val="none" w:sz="0" w:space="0" w:color="auto"/>
                <w:left w:val="none" w:sz="0" w:space="0" w:color="auto"/>
                <w:bottom w:val="none" w:sz="0" w:space="0" w:color="auto"/>
                <w:right w:val="none" w:sz="0" w:space="0" w:color="auto"/>
              </w:divBdr>
            </w:div>
          </w:divsChild>
        </w:div>
        <w:div w:id="778178342">
          <w:marLeft w:val="0"/>
          <w:marRight w:val="1950"/>
          <w:marTop w:val="0"/>
          <w:marBottom w:val="0"/>
          <w:divBdr>
            <w:top w:val="none" w:sz="0" w:space="0" w:color="auto"/>
            <w:left w:val="none" w:sz="0" w:space="0" w:color="auto"/>
            <w:bottom w:val="none" w:sz="0" w:space="0" w:color="auto"/>
            <w:right w:val="none" w:sz="0" w:space="0" w:color="auto"/>
          </w:divBdr>
        </w:div>
        <w:div w:id="778255726">
          <w:marLeft w:val="13"/>
          <w:marRight w:val="188"/>
          <w:marTop w:val="138"/>
          <w:marBottom w:val="88"/>
          <w:divBdr>
            <w:top w:val="none" w:sz="0" w:space="0" w:color="auto"/>
            <w:left w:val="none" w:sz="0" w:space="0" w:color="auto"/>
            <w:bottom w:val="none" w:sz="0" w:space="0" w:color="auto"/>
            <w:right w:val="none" w:sz="0" w:space="0" w:color="auto"/>
          </w:divBdr>
        </w:div>
        <w:div w:id="778257642">
          <w:marLeft w:val="0"/>
          <w:marRight w:val="0"/>
          <w:marTop w:val="300"/>
          <w:marBottom w:val="300"/>
          <w:divBdr>
            <w:top w:val="none" w:sz="0" w:space="0" w:color="auto"/>
            <w:left w:val="none" w:sz="0" w:space="0" w:color="auto"/>
            <w:bottom w:val="none" w:sz="0" w:space="0" w:color="auto"/>
            <w:right w:val="none" w:sz="0" w:space="0" w:color="auto"/>
          </w:divBdr>
        </w:div>
        <w:div w:id="778260469">
          <w:marLeft w:val="0"/>
          <w:marRight w:val="0"/>
          <w:marTop w:val="0"/>
          <w:marBottom w:val="0"/>
          <w:divBdr>
            <w:top w:val="none" w:sz="0" w:space="0" w:color="auto"/>
            <w:left w:val="none" w:sz="0" w:space="0" w:color="auto"/>
            <w:bottom w:val="none" w:sz="0" w:space="0" w:color="auto"/>
            <w:right w:val="none" w:sz="0" w:space="0" w:color="auto"/>
          </w:divBdr>
        </w:div>
        <w:div w:id="778261728">
          <w:marLeft w:val="-125"/>
          <w:marRight w:val="-125"/>
          <w:marTop w:val="0"/>
          <w:marBottom w:val="0"/>
          <w:divBdr>
            <w:top w:val="none" w:sz="0" w:space="0" w:color="auto"/>
            <w:left w:val="none" w:sz="0" w:space="0" w:color="auto"/>
            <w:bottom w:val="none" w:sz="0" w:space="0" w:color="auto"/>
            <w:right w:val="none" w:sz="0" w:space="0" w:color="auto"/>
          </w:divBdr>
          <w:divsChild>
            <w:div w:id="701174122">
              <w:marLeft w:val="0"/>
              <w:marRight w:val="0"/>
              <w:marTop w:val="0"/>
              <w:marBottom w:val="0"/>
              <w:divBdr>
                <w:top w:val="none" w:sz="0" w:space="0" w:color="auto"/>
                <w:left w:val="none" w:sz="0" w:space="0" w:color="auto"/>
                <w:bottom w:val="none" w:sz="0" w:space="0" w:color="auto"/>
                <w:right w:val="none" w:sz="0" w:space="0" w:color="auto"/>
              </w:divBdr>
            </w:div>
            <w:div w:id="727993939">
              <w:marLeft w:val="0"/>
              <w:marRight w:val="0"/>
              <w:marTop w:val="0"/>
              <w:marBottom w:val="0"/>
              <w:divBdr>
                <w:top w:val="none" w:sz="0" w:space="0" w:color="auto"/>
                <w:left w:val="none" w:sz="0" w:space="0" w:color="auto"/>
                <w:bottom w:val="none" w:sz="0" w:space="0" w:color="auto"/>
                <w:right w:val="none" w:sz="0" w:space="0" w:color="auto"/>
              </w:divBdr>
              <w:divsChild>
                <w:div w:id="350645597">
                  <w:marLeft w:val="-125"/>
                  <w:marRight w:val="-125"/>
                  <w:marTop w:val="0"/>
                  <w:marBottom w:val="0"/>
                  <w:divBdr>
                    <w:top w:val="none" w:sz="0" w:space="0" w:color="auto"/>
                    <w:left w:val="none" w:sz="0" w:space="0" w:color="auto"/>
                    <w:bottom w:val="none" w:sz="0" w:space="0" w:color="auto"/>
                    <w:right w:val="none" w:sz="0" w:space="0" w:color="auto"/>
                  </w:divBdr>
                  <w:divsChild>
                    <w:div w:id="329721215">
                      <w:marLeft w:val="0"/>
                      <w:marRight w:val="0"/>
                      <w:marTop w:val="0"/>
                      <w:marBottom w:val="0"/>
                      <w:divBdr>
                        <w:top w:val="none" w:sz="0" w:space="0" w:color="auto"/>
                        <w:left w:val="none" w:sz="0" w:space="0" w:color="auto"/>
                        <w:bottom w:val="none" w:sz="0" w:space="0" w:color="auto"/>
                        <w:right w:val="none" w:sz="0" w:space="0" w:color="auto"/>
                      </w:divBdr>
                      <w:divsChild>
                        <w:div w:id="331298173">
                          <w:marLeft w:val="0"/>
                          <w:marRight w:val="0"/>
                          <w:marTop w:val="0"/>
                          <w:marBottom w:val="63"/>
                          <w:divBdr>
                            <w:top w:val="none" w:sz="0" w:space="0" w:color="auto"/>
                            <w:left w:val="none" w:sz="0" w:space="0" w:color="auto"/>
                            <w:bottom w:val="none" w:sz="0" w:space="0" w:color="auto"/>
                            <w:right w:val="none" w:sz="0" w:space="0" w:color="auto"/>
                          </w:divBdr>
                        </w:div>
                      </w:divsChild>
                    </w:div>
                    <w:div w:id="759643381">
                      <w:marLeft w:val="0"/>
                      <w:marRight w:val="0"/>
                      <w:marTop w:val="0"/>
                      <w:marBottom w:val="0"/>
                      <w:divBdr>
                        <w:top w:val="none" w:sz="0" w:space="0" w:color="auto"/>
                        <w:left w:val="none" w:sz="0" w:space="0" w:color="auto"/>
                        <w:bottom w:val="none" w:sz="0" w:space="0" w:color="auto"/>
                        <w:right w:val="none" w:sz="0" w:space="0" w:color="auto"/>
                      </w:divBdr>
                      <w:divsChild>
                        <w:div w:id="637884457">
                          <w:marLeft w:val="0"/>
                          <w:marRight w:val="0"/>
                          <w:marTop w:val="0"/>
                          <w:marBottom w:val="0"/>
                          <w:divBdr>
                            <w:top w:val="none" w:sz="0" w:space="0" w:color="auto"/>
                            <w:left w:val="none" w:sz="0" w:space="0" w:color="auto"/>
                            <w:bottom w:val="none" w:sz="0" w:space="0" w:color="auto"/>
                            <w:right w:val="none" w:sz="0" w:space="0" w:color="auto"/>
                          </w:divBdr>
                          <w:divsChild>
                            <w:div w:id="5243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32684">
          <w:marLeft w:val="1221"/>
          <w:marRight w:val="0"/>
          <w:marTop w:val="0"/>
          <w:marBottom w:val="0"/>
          <w:divBdr>
            <w:top w:val="none" w:sz="0" w:space="0" w:color="auto"/>
            <w:left w:val="none" w:sz="0" w:space="0" w:color="auto"/>
            <w:bottom w:val="none" w:sz="0" w:space="0" w:color="auto"/>
            <w:right w:val="none" w:sz="0" w:space="0" w:color="auto"/>
          </w:divBdr>
          <w:divsChild>
            <w:div w:id="784469027">
              <w:marLeft w:val="0"/>
              <w:marRight w:val="0"/>
              <w:marTop w:val="0"/>
              <w:marBottom w:val="263"/>
              <w:divBdr>
                <w:top w:val="none" w:sz="0" w:space="0" w:color="auto"/>
                <w:left w:val="none" w:sz="0" w:space="0" w:color="auto"/>
                <w:bottom w:val="none" w:sz="0" w:space="0" w:color="auto"/>
                <w:right w:val="none" w:sz="0" w:space="0" w:color="auto"/>
              </w:divBdr>
              <w:divsChild>
                <w:div w:id="1027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34995">
          <w:marLeft w:val="0"/>
          <w:marRight w:val="0"/>
          <w:marTop w:val="0"/>
          <w:marBottom w:val="0"/>
          <w:divBdr>
            <w:top w:val="none" w:sz="0" w:space="0" w:color="auto"/>
            <w:left w:val="none" w:sz="0" w:space="0" w:color="auto"/>
            <w:bottom w:val="none" w:sz="0" w:space="0" w:color="auto"/>
            <w:right w:val="none" w:sz="0" w:space="0" w:color="auto"/>
          </w:divBdr>
        </w:div>
        <w:div w:id="778335352">
          <w:marLeft w:val="-225"/>
          <w:marRight w:val="-225"/>
          <w:marTop w:val="0"/>
          <w:marBottom w:val="0"/>
          <w:divBdr>
            <w:top w:val="none" w:sz="0" w:space="0" w:color="auto"/>
            <w:left w:val="none" w:sz="0" w:space="0" w:color="auto"/>
            <w:bottom w:val="none" w:sz="0" w:space="0" w:color="auto"/>
            <w:right w:val="none" w:sz="0" w:space="0" w:color="auto"/>
          </w:divBdr>
          <w:divsChild>
            <w:div w:id="61492717">
              <w:marLeft w:val="1463"/>
              <w:marRight w:val="0"/>
              <w:marTop w:val="0"/>
              <w:marBottom w:val="0"/>
              <w:divBdr>
                <w:top w:val="none" w:sz="0" w:space="0" w:color="auto"/>
                <w:left w:val="none" w:sz="0" w:space="0" w:color="auto"/>
                <w:bottom w:val="none" w:sz="0" w:space="0" w:color="auto"/>
                <w:right w:val="none" w:sz="0" w:space="0" w:color="auto"/>
              </w:divBdr>
              <w:divsChild>
                <w:div w:id="795682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78448391">
          <w:marLeft w:val="0"/>
          <w:marRight w:val="0"/>
          <w:marTop w:val="0"/>
          <w:marBottom w:val="240"/>
          <w:divBdr>
            <w:top w:val="none" w:sz="0" w:space="0" w:color="auto"/>
            <w:left w:val="none" w:sz="0" w:space="0" w:color="auto"/>
            <w:bottom w:val="none" w:sz="0" w:space="0" w:color="auto"/>
            <w:right w:val="none" w:sz="0" w:space="0" w:color="auto"/>
          </w:divBdr>
        </w:div>
        <w:div w:id="778525200">
          <w:marLeft w:val="0"/>
          <w:marRight w:val="0"/>
          <w:marTop w:val="150"/>
          <w:marBottom w:val="0"/>
          <w:divBdr>
            <w:top w:val="none" w:sz="0" w:space="0" w:color="auto"/>
            <w:left w:val="none" w:sz="0" w:space="0" w:color="auto"/>
            <w:bottom w:val="none" w:sz="0" w:space="0" w:color="auto"/>
            <w:right w:val="none" w:sz="0" w:space="0" w:color="auto"/>
          </w:divBdr>
          <w:divsChild>
            <w:div w:id="516769888">
              <w:marLeft w:val="0"/>
              <w:marRight w:val="0"/>
              <w:marTop w:val="0"/>
              <w:marBottom w:val="0"/>
              <w:divBdr>
                <w:top w:val="none" w:sz="0" w:space="0" w:color="auto"/>
                <w:left w:val="none" w:sz="0" w:space="0" w:color="auto"/>
                <w:bottom w:val="none" w:sz="0" w:space="0" w:color="auto"/>
                <w:right w:val="none" w:sz="0" w:space="0" w:color="auto"/>
              </w:divBdr>
            </w:div>
            <w:div w:id="730202473">
              <w:marLeft w:val="0"/>
              <w:marRight w:val="0"/>
              <w:marTop w:val="0"/>
              <w:marBottom w:val="150"/>
              <w:divBdr>
                <w:top w:val="none" w:sz="0" w:space="0" w:color="auto"/>
                <w:left w:val="none" w:sz="0" w:space="0" w:color="auto"/>
                <w:bottom w:val="none" w:sz="0" w:space="0" w:color="auto"/>
                <w:right w:val="none" w:sz="0" w:space="0" w:color="auto"/>
              </w:divBdr>
            </w:div>
          </w:divsChild>
        </w:div>
        <w:div w:id="778530019">
          <w:marLeft w:val="0"/>
          <w:marRight w:val="0"/>
          <w:marTop w:val="0"/>
          <w:marBottom w:val="0"/>
          <w:divBdr>
            <w:top w:val="none" w:sz="0" w:space="0" w:color="auto"/>
            <w:left w:val="none" w:sz="0" w:space="0" w:color="auto"/>
            <w:bottom w:val="none" w:sz="0" w:space="0" w:color="auto"/>
            <w:right w:val="none" w:sz="0" w:space="0" w:color="auto"/>
          </w:divBdr>
        </w:div>
        <w:div w:id="778531860">
          <w:marLeft w:val="0"/>
          <w:marRight w:val="0"/>
          <w:marTop w:val="0"/>
          <w:marBottom w:val="0"/>
          <w:divBdr>
            <w:top w:val="none" w:sz="0" w:space="0" w:color="auto"/>
            <w:left w:val="none" w:sz="0" w:space="0" w:color="auto"/>
            <w:bottom w:val="none" w:sz="0" w:space="0" w:color="auto"/>
            <w:right w:val="none" w:sz="0" w:space="0" w:color="auto"/>
          </w:divBdr>
          <w:divsChild>
            <w:div w:id="576592469">
              <w:marLeft w:val="0"/>
              <w:marRight w:val="0"/>
              <w:marTop w:val="0"/>
              <w:marBottom w:val="345"/>
              <w:divBdr>
                <w:top w:val="none" w:sz="0" w:space="0" w:color="auto"/>
                <w:left w:val="none" w:sz="0" w:space="0" w:color="auto"/>
                <w:bottom w:val="none" w:sz="0" w:space="0" w:color="auto"/>
                <w:right w:val="none" w:sz="0" w:space="0" w:color="auto"/>
              </w:divBdr>
            </w:div>
          </w:divsChild>
        </w:div>
        <w:div w:id="778571792">
          <w:marLeft w:val="0"/>
          <w:marRight w:val="0"/>
          <w:marTop w:val="0"/>
          <w:marBottom w:val="0"/>
          <w:divBdr>
            <w:top w:val="none" w:sz="0" w:space="0" w:color="auto"/>
            <w:left w:val="none" w:sz="0" w:space="0" w:color="auto"/>
            <w:bottom w:val="none" w:sz="0" w:space="0" w:color="auto"/>
            <w:right w:val="none" w:sz="0" w:space="0" w:color="auto"/>
          </w:divBdr>
        </w:div>
        <w:div w:id="778646847">
          <w:marLeft w:val="0"/>
          <w:marRight w:val="0"/>
          <w:marTop w:val="0"/>
          <w:marBottom w:val="0"/>
          <w:divBdr>
            <w:top w:val="none" w:sz="0" w:space="0" w:color="auto"/>
            <w:left w:val="none" w:sz="0" w:space="0" w:color="auto"/>
            <w:bottom w:val="none" w:sz="0" w:space="0" w:color="auto"/>
            <w:right w:val="none" w:sz="0" w:space="0" w:color="auto"/>
          </w:divBdr>
          <w:divsChild>
            <w:div w:id="486478090">
              <w:marLeft w:val="0"/>
              <w:marRight w:val="0"/>
              <w:marTop w:val="0"/>
              <w:marBottom w:val="150"/>
              <w:divBdr>
                <w:top w:val="none" w:sz="0" w:space="0" w:color="auto"/>
                <w:left w:val="none" w:sz="0" w:space="0" w:color="auto"/>
                <w:bottom w:val="none" w:sz="0" w:space="0" w:color="auto"/>
                <w:right w:val="none" w:sz="0" w:space="0" w:color="auto"/>
              </w:divBdr>
            </w:div>
          </w:divsChild>
        </w:div>
        <w:div w:id="778717682">
          <w:marLeft w:val="0"/>
          <w:marRight w:val="0"/>
          <w:marTop w:val="0"/>
          <w:marBottom w:val="0"/>
          <w:divBdr>
            <w:top w:val="none" w:sz="0" w:space="0" w:color="auto"/>
            <w:left w:val="none" w:sz="0" w:space="0" w:color="auto"/>
            <w:bottom w:val="none" w:sz="0" w:space="0" w:color="auto"/>
            <w:right w:val="none" w:sz="0" w:space="0" w:color="auto"/>
          </w:divBdr>
          <w:divsChild>
            <w:div w:id="588387915">
              <w:marLeft w:val="0"/>
              <w:marRight w:val="0"/>
              <w:marTop w:val="0"/>
              <w:marBottom w:val="0"/>
              <w:divBdr>
                <w:top w:val="none" w:sz="0" w:space="0" w:color="auto"/>
                <w:left w:val="none" w:sz="0" w:space="0" w:color="auto"/>
                <w:bottom w:val="none" w:sz="0" w:space="0" w:color="auto"/>
                <w:right w:val="none" w:sz="0" w:space="0" w:color="auto"/>
              </w:divBdr>
            </w:div>
          </w:divsChild>
        </w:div>
        <w:div w:id="778725131">
          <w:marLeft w:val="-225"/>
          <w:marRight w:val="-225"/>
          <w:marTop w:val="0"/>
          <w:marBottom w:val="0"/>
          <w:divBdr>
            <w:top w:val="none" w:sz="0" w:space="0" w:color="auto"/>
            <w:left w:val="none" w:sz="0" w:space="0" w:color="auto"/>
            <w:bottom w:val="none" w:sz="0" w:space="0" w:color="auto"/>
            <w:right w:val="none" w:sz="0" w:space="0" w:color="auto"/>
          </w:divBdr>
        </w:div>
        <w:div w:id="778792322">
          <w:marLeft w:val="0"/>
          <w:marRight w:val="0"/>
          <w:marTop w:val="0"/>
          <w:marBottom w:val="150"/>
          <w:divBdr>
            <w:top w:val="none" w:sz="0" w:space="0" w:color="auto"/>
            <w:left w:val="none" w:sz="0" w:space="0" w:color="auto"/>
            <w:bottom w:val="none" w:sz="0" w:space="0" w:color="auto"/>
            <w:right w:val="none" w:sz="0" w:space="0" w:color="auto"/>
          </w:divBdr>
        </w:div>
        <w:div w:id="778794310">
          <w:marLeft w:val="0"/>
          <w:marRight w:val="0"/>
          <w:marTop w:val="0"/>
          <w:marBottom w:val="0"/>
          <w:divBdr>
            <w:top w:val="none" w:sz="0" w:space="0" w:color="auto"/>
            <w:left w:val="none" w:sz="0" w:space="0" w:color="auto"/>
            <w:bottom w:val="none" w:sz="0" w:space="0" w:color="auto"/>
            <w:right w:val="none" w:sz="0" w:space="0" w:color="auto"/>
          </w:divBdr>
        </w:div>
        <w:div w:id="778834071">
          <w:marLeft w:val="0"/>
          <w:marRight w:val="0"/>
          <w:marTop w:val="0"/>
          <w:marBottom w:val="75"/>
          <w:divBdr>
            <w:top w:val="none" w:sz="0" w:space="0" w:color="auto"/>
            <w:left w:val="none" w:sz="0" w:space="0" w:color="auto"/>
            <w:bottom w:val="none" w:sz="0" w:space="0" w:color="auto"/>
            <w:right w:val="none" w:sz="0" w:space="0" w:color="auto"/>
          </w:divBdr>
        </w:div>
        <w:div w:id="778909177">
          <w:marLeft w:val="0"/>
          <w:marRight w:val="0"/>
          <w:marTop w:val="0"/>
          <w:marBottom w:val="0"/>
          <w:divBdr>
            <w:top w:val="none" w:sz="0" w:space="0" w:color="auto"/>
            <w:left w:val="none" w:sz="0" w:space="0" w:color="auto"/>
            <w:bottom w:val="none" w:sz="0" w:space="0" w:color="auto"/>
            <w:right w:val="none" w:sz="0" w:space="0" w:color="auto"/>
          </w:divBdr>
        </w:div>
        <w:div w:id="778913920">
          <w:marLeft w:val="0"/>
          <w:marRight w:val="0"/>
          <w:marTop w:val="0"/>
          <w:marBottom w:val="0"/>
          <w:divBdr>
            <w:top w:val="none" w:sz="0" w:space="0" w:color="auto"/>
            <w:left w:val="none" w:sz="0" w:space="0" w:color="auto"/>
            <w:bottom w:val="none" w:sz="0" w:space="0" w:color="auto"/>
            <w:right w:val="none" w:sz="0" w:space="0" w:color="auto"/>
          </w:divBdr>
          <w:divsChild>
            <w:div w:id="637033506">
              <w:marLeft w:val="0"/>
              <w:marRight w:val="0"/>
              <w:marTop w:val="0"/>
              <w:marBottom w:val="0"/>
              <w:divBdr>
                <w:top w:val="none" w:sz="0" w:space="0" w:color="auto"/>
                <w:left w:val="none" w:sz="0" w:space="0" w:color="auto"/>
                <w:bottom w:val="none" w:sz="0" w:space="0" w:color="auto"/>
                <w:right w:val="none" w:sz="0" w:space="0" w:color="auto"/>
              </w:divBdr>
            </w:div>
          </w:divsChild>
        </w:div>
        <w:div w:id="779028150">
          <w:marLeft w:val="0"/>
          <w:marRight w:val="0"/>
          <w:marTop w:val="0"/>
          <w:marBottom w:val="0"/>
          <w:divBdr>
            <w:top w:val="none" w:sz="0" w:space="0" w:color="auto"/>
            <w:left w:val="none" w:sz="0" w:space="0" w:color="auto"/>
            <w:bottom w:val="none" w:sz="0" w:space="0" w:color="auto"/>
            <w:right w:val="none" w:sz="0" w:space="0" w:color="auto"/>
          </w:divBdr>
          <w:divsChild>
            <w:div w:id="306781440">
              <w:marLeft w:val="-125"/>
              <w:marRight w:val="-125"/>
              <w:marTop w:val="0"/>
              <w:marBottom w:val="0"/>
              <w:divBdr>
                <w:top w:val="none" w:sz="0" w:space="0" w:color="auto"/>
                <w:left w:val="none" w:sz="0" w:space="0" w:color="auto"/>
                <w:bottom w:val="none" w:sz="0" w:space="0" w:color="auto"/>
                <w:right w:val="none" w:sz="0" w:space="0" w:color="auto"/>
              </w:divBdr>
              <w:divsChild>
                <w:div w:id="64112452">
                  <w:marLeft w:val="0"/>
                  <w:marRight w:val="0"/>
                  <w:marTop w:val="0"/>
                  <w:marBottom w:val="0"/>
                  <w:divBdr>
                    <w:top w:val="none" w:sz="0" w:space="0" w:color="auto"/>
                    <w:left w:val="none" w:sz="0" w:space="0" w:color="auto"/>
                    <w:bottom w:val="none" w:sz="0" w:space="0" w:color="auto"/>
                    <w:right w:val="none" w:sz="0" w:space="0" w:color="auto"/>
                  </w:divBdr>
                  <w:divsChild>
                    <w:div w:id="4707613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779032392">
          <w:marLeft w:val="0"/>
          <w:marRight w:val="0"/>
          <w:marTop w:val="0"/>
          <w:marBottom w:val="0"/>
          <w:divBdr>
            <w:top w:val="none" w:sz="0" w:space="0" w:color="auto"/>
            <w:left w:val="none" w:sz="0" w:space="0" w:color="auto"/>
            <w:bottom w:val="none" w:sz="0" w:space="0" w:color="auto"/>
            <w:right w:val="none" w:sz="0" w:space="0" w:color="auto"/>
          </w:divBdr>
        </w:div>
        <w:div w:id="779177889">
          <w:marLeft w:val="0"/>
          <w:marRight w:val="0"/>
          <w:marTop w:val="0"/>
          <w:marBottom w:val="0"/>
          <w:divBdr>
            <w:top w:val="none" w:sz="0" w:space="0" w:color="auto"/>
            <w:left w:val="none" w:sz="0" w:space="0" w:color="auto"/>
            <w:bottom w:val="none" w:sz="0" w:space="0" w:color="auto"/>
            <w:right w:val="none" w:sz="0" w:space="0" w:color="auto"/>
          </w:divBdr>
          <w:divsChild>
            <w:div w:id="45298723">
              <w:marLeft w:val="0"/>
              <w:marRight w:val="1950"/>
              <w:marTop w:val="0"/>
              <w:marBottom w:val="0"/>
              <w:divBdr>
                <w:top w:val="none" w:sz="0" w:space="0" w:color="auto"/>
                <w:left w:val="none" w:sz="0" w:space="0" w:color="auto"/>
                <w:bottom w:val="none" w:sz="0" w:space="0" w:color="auto"/>
                <w:right w:val="none" w:sz="0" w:space="0" w:color="auto"/>
              </w:divBdr>
              <w:divsChild>
                <w:div w:id="170489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9180818">
          <w:marLeft w:val="0"/>
          <w:marRight w:val="0"/>
          <w:marTop w:val="0"/>
          <w:marBottom w:val="0"/>
          <w:divBdr>
            <w:top w:val="none" w:sz="0" w:space="0" w:color="auto"/>
            <w:left w:val="none" w:sz="0" w:space="0" w:color="auto"/>
            <w:bottom w:val="none" w:sz="0" w:space="0" w:color="auto"/>
            <w:right w:val="none" w:sz="0" w:space="0" w:color="auto"/>
          </w:divBdr>
          <w:divsChild>
            <w:div w:id="333919564">
              <w:marLeft w:val="0"/>
              <w:marRight w:val="0"/>
              <w:marTop w:val="0"/>
              <w:marBottom w:val="0"/>
              <w:divBdr>
                <w:top w:val="none" w:sz="0" w:space="0" w:color="auto"/>
                <w:left w:val="none" w:sz="0" w:space="0" w:color="auto"/>
                <w:bottom w:val="none" w:sz="0" w:space="0" w:color="auto"/>
                <w:right w:val="none" w:sz="0" w:space="0" w:color="auto"/>
              </w:divBdr>
            </w:div>
          </w:divsChild>
        </w:div>
        <w:div w:id="7791853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9187072">
          <w:marLeft w:val="0"/>
          <w:marRight w:val="0"/>
          <w:marTop w:val="0"/>
          <w:marBottom w:val="0"/>
          <w:divBdr>
            <w:top w:val="none" w:sz="0" w:space="0" w:color="auto"/>
            <w:left w:val="none" w:sz="0" w:space="0" w:color="auto"/>
            <w:bottom w:val="none" w:sz="0" w:space="0" w:color="auto"/>
            <w:right w:val="none" w:sz="0" w:space="0" w:color="auto"/>
          </w:divBdr>
        </w:div>
        <w:div w:id="779224457">
          <w:marLeft w:val="0"/>
          <w:marRight w:val="0"/>
          <w:marTop w:val="0"/>
          <w:marBottom w:val="0"/>
          <w:divBdr>
            <w:top w:val="none" w:sz="0" w:space="0" w:color="auto"/>
            <w:left w:val="none" w:sz="0" w:space="0" w:color="auto"/>
            <w:bottom w:val="none" w:sz="0" w:space="0" w:color="auto"/>
            <w:right w:val="none" w:sz="0" w:space="0" w:color="auto"/>
          </w:divBdr>
        </w:div>
        <w:div w:id="779296633">
          <w:marLeft w:val="0"/>
          <w:marRight w:val="0"/>
          <w:marTop w:val="0"/>
          <w:marBottom w:val="0"/>
          <w:divBdr>
            <w:top w:val="none" w:sz="0" w:space="0" w:color="auto"/>
            <w:left w:val="none" w:sz="0" w:space="0" w:color="auto"/>
            <w:bottom w:val="none" w:sz="0" w:space="0" w:color="auto"/>
            <w:right w:val="none" w:sz="0" w:space="0" w:color="auto"/>
          </w:divBdr>
        </w:div>
        <w:div w:id="779305235">
          <w:marLeft w:val="0"/>
          <w:marRight w:val="0"/>
          <w:marTop w:val="0"/>
          <w:marBottom w:val="0"/>
          <w:divBdr>
            <w:top w:val="none" w:sz="0" w:space="0" w:color="auto"/>
            <w:left w:val="none" w:sz="0" w:space="0" w:color="auto"/>
            <w:bottom w:val="none" w:sz="0" w:space="0" w:color="auto"/>
            <w:right w:val="none" w:sz="0" w:space="0" w:color="auto"/>
          </w:divBdr>
        </w:div>
        <w:div w:id="779372047">
          <w:marLeft w:val="0"/>
          <w:marRight w:val="0"/>
          <w:marTop w:val="0"/>
          <w:marBottom w:val="0"/>
          <w:divBdr>
            <w:top w:val="none" w:sz="0" w:space="0" w:color="auto"/>
            <w:left w:val="none" w:sz="0" w:space="0" w:color="auto"/>
            <w:bottom w:val="none" w:sz="0" w:space="0" w:color="auto"/>
            <w:right w:val="none" w:sz="0" w:space="0" w:color="auto"/>
          </w:divBdr>
        </w:div>
        <w:div w:id="779377571">
          <w:marLeft w:val="0"/>
          <w:marRight w:val="0"/>
          <w:marTop w:val="0"/>
          <w:marBottom w:val="450"/>
          <w:divBdr>
            <w:top w:val="none" w:sz="0" w:space="0" w:color="auto"/>
            <w:left w:val="none" w:sz="0" w:space="0" w:color="auto"/>
            <w:bottom w:val="none" w:sz="0" w:space="0" w:color="auto"/>
            <w:right w:val="none" w:sz="0" w:space="0" w:color="auto"/>
          </w:divBdr>
          <w:divsChild>
            <w:div w:id="151026299">
              <w:marLeft w:val="0"/>
              <w:marRight w:val="0"/>
              <w:marTop w:val="0"/>
              <w:marBottom w:val="75"/>
              <w:divBdr>
                <w:top w:val="none" w:sz="0" w:space="0" w:color="auto"/>
                <w:left w:val="none" w:sz="0" w:space="0" w:color="auto"/>
                <w:bottom w:val="none" w:sz="0" w:space="0" w:color="auto"/>
                <w:right w:val="none" w:sz="0" w:space="0" w:color="auto"/>
              </w:divBdr>
            </w:div>
          </w:divsChild>
        </w:div>
        <w:div w:id="779448731">
          <w:marLeft w:val="0"/>
          <w:marRight w:val="0"/>
          <w:marTop w:val="0"/>
          <w:marBottom w:val="225"/>
          <w:divBdr>
            <w:top w:val="none" w:sz="0" w:space="0" w:color="auto"/>
            <w:left w:val="none" w:sz="0" w:space="0" w:color="auto"/>
            <w:bottom w:val="none" w:sz="0" w:space="0" w:color="auto"/>
            <w:right w:val="none" w:sz="0" w:space="0" w:color="auto"/>
          </w:divBdr>
        </w:div>
        <w:div w:id="779489061">
          <w:marLeft w:val="0"/>
          <w:marRight w:val="0"/>
          <w:marTop w:val="0"/>
          <w:marBottom w:val="0"/>
          <w:divBdr>
            <w:top w:val="none" w:sz="0" w:space="0" w:color="auto"/>
            <w:left w:val="none" w:sz="0" w:space="0" w:color="auto"/>
            <w:bottom w:val="none" w:sz="0" w:space="0" w:color="auto"/>
            <w:right w:val="none" w:sz="0" w:space="0" w:color="auto"/>
          </w:divBdr>
          <w:divsChild>
            <w:div w:id="451749275">
              <w:marLeft w:val="0"/>
              <w:marRight w:val="0"/>
              <w:marTop w:val="0"/>
              <w:marBottom w:val="0"/>
              <w:divBdr>
                <w:top w:val="none" w:sz="0" w:space="0" w:color="auto"/>
                <w:left w:val="none" w:sz="0" w:space="0" w:color="auto"/>
                <w:bottom w:val="none" w:sz="0" w:space="0" w:color="auto"/>
                <w:right w:val="none" w:sz="0" w:space="0" w:color="auto"/>
              </w:divBdr>
            </w:div>
          </w:divsChild>
        </w:div>
        <w:div w:id="779492188">
          <w:marLeft w:val="0"/>
          <w:marRight w:val="0"/>
          <w:marTop w:val="0"/>
          <w:marBottom w:val="0"/>
          <w:divBdr>
            <w:top w:val="none" w:sz="0" w:space="0" w:color="auto"/>
            <w:left w:val="none" w:sz="0" w:space="0" w:color="auto"/>
            <w:bottom w:val="none" w:sz="0" w:space="0" w:color="auto"/>
            <w:right w:val="none" w:sz="0" w:space="0" w:color="auto"/>
          </w:divBdr>
        </w:div>
        <w:div w:id="779572278">
          <w:marLeft w:val="0"/>
          <w:marRight w:val="0"/>
          <w:marTop w:val="0"/>
          <w:marBottom w:val="0"/>
          <w:divBdr>
            <w:top w:val="none" w:sz="0" w:space="0" w:color="auto"/>
            <w:left w:val="none" w:sz="0" w:space="0" w:color="auto"/>
            <w:bottom w:val="none" w:sz="0" w:space="0" w:color="auto"/>
            <w:right w:val="none" w:sz="0" w:space="0" w:color="auto"/>
          </w:divBdr>
        </w:div>
        <w:div w:id="779647489">
          <w:marLeft w:val="750"/>
          <w:marRight w:val="1500"/>
          <w:marTop w:val="0"/>
          <w:marBottom w:val="0"/>
          <w:divBdr>
            <w:top w:val="none" w:sz="0" w:space="0" w:color="auto"/>
            <w:left w:val="none" w:sz="0" w:space="0" w:color="auto"/>
            <w:bottom w:val="none" w:sz="0" w:space="0" w:color="auto"/>
            <w:right w:val="none" w:sz="0" w:space="0" w:color="auto"/>
          </w:divBdr>
        </w:div>
        <w:div w:id="779648058">
          <w:marLeft w:val="0"/>
          <w:marRight w:val="0"/>
          <w:marTop w:val="0"/>
          <w:marBottom w:val="360"/>
          <w:divBdr>
            <w:top w:val="none" w:sz="0" w:space="0" w:color="auto"/>
            <w:left w:val="none" w:sz="0" w:space="0" w:color="auto"/>
            <w:bottom w:val="none" w:sz="0" w:space="0" w:color="auto"/>
            <w:right w:val="none" w:sz="0" w:space="0" w:color="auto"/>
          </w:divBdr>
          <w:divsChild>
            <w:div w:id="175969106">
              <w:marLeft w:val="0"/>
              <w:marRight w:val="0"/>
              <w:marTop w:val="0"/>
              <w:marBottom w:val="384"/>
              <w:divBdr>
                <w:top w:val="none" w:sz="0" w:space="0" w:color="auto"/>
                <w:left w:val="none" w:sz="0" w:space="0" w:color="auto"/>
                <w:bottom w:val="none" w:sz="0" w:space="0" w:color="auto"/>
                <w:right w:val="none" w:sz="0" w:space="0" w:color="auto"/>
              </w:divBdr>
            </w:div>
          </w:divsChild>
        </w:div>
        <w:div w:id="779682934">
          <w:marLeft w:val="0"/>
          <w:marRight w:val="0"/>
          <w:marTop w:val="0"/>
          <w:marBottom w:val="0"/>
          <w:divBdr>
            <w:top w:val="none" w:sz="0" w:space="0" w:color="auto"/>
            <w:left w:val="none" w:sz="0" w:space="0" w:color="auto"/>
            <w:bottom w:val="none" w:sz="0" w:space="0" w:color="auto"/>
            <w:right w:val="none" w:sz="0" w:space="0" w:color="auto"/>
          </w:divBdr>
        </w:div>
        <w:div w:id="779683949">
          <w:marLeft w:val="0"/>
          <w:marRight w:val="0"/>
          <w:marTop w:val="0"/>
          <w:marBottom w:val="345"/>
          <w:divBdr>
            <w:top w:val="none" w:sz="0" w:space="0" w:color="auto"/>
            <w:left w:val="none" w:sz="0" w:space="0" w:color="auto"/>
            <w:bottom w:val="none" w:sz="0" w:space="0" w:color="auto"/>
            <w:right w:val="none" w:sz="0" w:space="0" w:color="auto"/>
          </w:divBdr>
          <w:divsChild>
            <w:div w:id="770011218">
              <w:marLeft w:val="0"/>
              <w:marRight w:val="0"/>
              <w:marTop w:val="0"/>
              <w:marBottom w:val="0"/>
              <w:divBdr>
                <w:top w:val="none" w:sz="0" w:space="0" w:color="auto"/>
                <w:left w:val="none" w:sz="0" w:space="0" w:color="auto"/>
                <w:bottom w:val="none" w:sz="0" w:space="0" w:color="auto"/>
                <w:right w:val="none" w:sz="0" w:space="0" w:color="auto"/>
              </w:divBdr>
            </w:div>
          </w:divsChild>
        </w:div>
        <w:div w:id="779762600">
          <w:marLeft w:val="0"/>
          <w:marRight w:val="0"/>
          <w:marTop w:val="0"/>
          <w:marBottom w:val="0"/>
          <w:divBdr>
            <w:top w:val="none" w:sz="0" w:space="0" w:color="auto"/>
            <w:left w:val="none" w:sz="0" w:space="0" w:color="auto"/>
            <w:bottom w:val="none" w:sz="0" w:space="0" w:color="auto"/>
            <w:right w:val="none" w:sz="0" w:space="0" w:color="auto"/>
          </w:divBdr>
        </w:div>
        <w:div w:id="779765068">
          <w:marLeft w:val="0"/>
          <w:marRight w:val="0"/>
          <w:marTop w:val="0"/>
          <w:marBottom w:val="0"/>
          <w:divBdr>
            <w:top w:val="dotted" w:sz="4" w:space="3" w:color="EBEBEB"/>
            <w:left w:val="none" w:sz="0" w:space="6" w:color="auto"/>
            <w:bottom w:val="dotted" w:sz="4" w:space="3" w:color="EBEBEB"/>
            <w:right w:val="none" w:sz="0" w:space="6" w:color="auto"/>
          </w:divBdr>
        </w:div>
        <w:div w:id="779952658">
          <w:marLeft w:val="-188"/>
          <w:marRight w:val="-188"/>
          <w:marTop w:val="0"/>
          <w:marBottom w:val="0"/>
          <w:divBdr>
            <w:top w:val="none" w:sz="0" w:space="0" w:color="auto"/>
            <w:left w:val="none" w:sz="0" w:space="0" w:color="auto"/>
            <w:bottom w:val="none" w:sz="0" w:space="0" w:color="auto"/>
            <w:right w:val="none" w:sz="0" w:space="0" w:color="auto"/>
          </w:divBdr>
        </w:div>
        <w:div w:id="779955834">
          <w:marLeft w:val="-225"/>
          <w:marRight w:val="-225"/>
          <w:marTop w:val="0"/>
          <w:marBottom w:val="0"/>
          <w:divBdr>
            <w:top w:val="none" w:sz="0" w:space="0" w:color="auto"/>
            <w:left w:val="none" w:sz="0" w:space="0" w:color="auto"/>
            <w:bottom w:val="none" w:sz="0" w:space="0" w:color="auto"/>
            <w:right w:val="none" w:sz="0" w:space="0" w:color="auto"/>
          </w:divBdr>
          <w:divsChild>
            <w:div w:id="238447208">
              <w:marLeft w:val="0"/>
              <w:marRight w:val="0"/>
              <w:marTop w:val="0"/>
              <w:marBottom w:val="0"/>
              <w:divBdr>
                <w:top w:val="none" w:sz="0" w:space="0" w:color="auto"/>
                <w:left w:val="none" w:sz="0" w:space="0" w:color="auto"/>
                <w:bottom w:val="none" w:sz="0" w:space="0" w:color="auto"/>
                <w:right w:val="none" w:sz="0" w:space="0" w:color="auto"/>
              </w:divBdr>
              <w:divsChild>
                <w:div w:id="69549909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79956010">
          <w:marLeft w:val="0"/>
          <w:marRight w:val="0"/>
          <w:marTop w:val="75"/>
          <w:marBottom w:val="0"/>
          <w:divBdr>
            <w:top w:val="none" w:sz="0" w:space="0" w:color="auto"/>
            <w:left w:val="none" w:sz="0" w:space="0" w:color="auto"/>
            <w:bottom w:val="none" w:sz="0" w:space="0" w:color="auto"/>
            <w:right w:val="none" w:sz="0" w:space="0" w:color="auto"/>
          </w:divBdr>
        </w:div>
        <w:div w:id="779959449">
          <w:marLeft w:val="0"/>
          <w:marRight w:val="225"/>
          <w:marTop w:val="0"/>
          <w:marBottom w:val="0"/>
          <w:divBdr>
            <w:top w:val="none" w:sz="0" w:space="0" w:color="auto"/>
            <w:left w:val="none" w:sz="0" w:space="0" w:color="auto"/>
            <w:bottom w:val="none" w:sz="0" w:space="0" w:color="auto"/>
            <w:right w:val="none" w:sz="0" w:space="0" w:color="auto"/>
          </w:divBdr>
        </w:div>
        <w:div w:id="780032733">
          <w:marLeft w:val="0"/>
          <w:marRight w:val="0"/>
          <w:marTop w:val="0"/>
          <w:marBottom w:val="150"/>
          <w:divBdr>
            <w:top w:val="none" w:sz="0" w:space="0" w:color="auto"/>
            <w:left w:val="none" w:sz="0" w:space="0" w:color="auto"/>
            <w:bottom w:val="none" w:sz="0" w:space="0" w:color="auto"/>
            <w:right w:val="none" w:sz="0" w:space="0" w:color="auto"/>
          </w:divBdr>
        </w:div>
        <w:div w:id="780077678">
          <w:marLeft w:val="0"/>
          <w:marRight w:val="0"/>
          <w:marTop w:val="0"/>
          <w:marBottom w:val="0"/>
          <w:divBdr>
            <w:top w:val="none" w:sz="0" w:space="0" w:color="auto"/>
            <w:left w:val="none" w:sz="0" w:space="0" w:color="auto"/>
            <w:bottom w:val="none" w:sz="0" w:space="0" w:color="auto"/>
            <w:right w:val="none" w:sz="0" w:space="0" w:color="auto"/>
          </w:divBdr>
        </w:div>
        <w:div w:id="780078156">
          <w:marLeft w:val="0"/>
          <w:marRight w:val="0"/>
          <w:marTop w:val="0"/>
          <w:marBottom w:val="0"/>
          <w:divBdr>
            <w:top w:val="none" w:sz="0" w:space="0" w:color="auto"/>
            <w:left w:val="none" w:sz="0" w:space="0" w:color="auto"/>
            <w:bottom w:val="none" w:sz="0" w:space="0" w:color="auto"/>
            <w:right w:val="none" w:sz="0" w:space="0" w:color="auto"/>
          </w:divBdr>
        </w:div>
        <w:div w:id="780220594">
          <w:marLeft w:val="0"/>
          <w:marRight w:val="0"/>
          <w:marTop w:val="0"/>
          <w:marBottom w:val="0"/>
          <w:divBdr>
            <w:top w:val="none" w:sz="0" w:space="0" w:color="auto"/>
            <w:left w:val="none" w:sz="0" w:space="0" w:color="auto"/>
            <w:bottom w:val="none" w:sz="0" w:space="0" w:color="auto"/>
            <w:right w:val="none" w:sz="0" w:space="0" w:color="auto"/>
          </w:divBdr>
        </w:div>
        <w:div w:id="780226299">
          <w:marLeft w:val="750"/>
          <w:marRight w:val="1500"/>
          <w:marTop w:val="0"/>
          <w:marBottom w:val="0"/>
          <w:divBdr>
            <w:top w:val="none" w:sz="0" w:space="0" w:color="auto"/>
            <w:left w:val="none" w:sz="0" w:space="0" w:color="auto"/>
            <w:bottom w:val="none" w:sz="0" w:space="0" w:color="auto"/>
            <w:right w:val="none" w:sz="0" w:space="0" w:color="auto"/>
          </w:divBdr>
        </w:div>
        <w:div w:id="780302866">
          <w:marLeft w:val="0"/>
          <w:marRight w:val="0"/>
          <w:marTop w:val="0"/>
          <w:marBottom w:val="0"/>
          <w:divBdr>
            <w:top w:val="none" w:sz="0" w:space="0" w:color="auto"/>
            <w:left w:val="none" w:sz="0" w:space="0" w:color="auto"/>
            <w:bottom w:val="none" w:sz="0" w:space="0" w:color="auto"/>
            <w:right w:val="none" w:sz="0" w:space="0" w:color="auto"/>
          </w:divBdr>
        </w:div>
        <w:div w:id="780343043">
          <w:marLeft w:val="-225"/>
          <w:marRight w:val="-225"/>
          <w:marTop w:val="0"/>
          <w:marBottom w:val="0"/>
          <w:divBdr>
            <w:top w:val="none" w:sz="0" w:space="0" w:color="auto"/>
            <w:left w:val="none" w:sz="0" w:space="0" w:color="auto"/>
            <w:bottom w:val="none" w:sz="0" w:space="0" w:color="auto"/>
            <w:right w:val="none" w:sz="0" w:space="0" w:color="auto"/>
          </w:divBdr>
          <w:divsChild>
            <w:div w:id="238827799">
              <w:marLeft w:val="0"/>
              <w:marRight w:val="0"/>
              <w:marTop w:val="0"/>
              <w:marBottom w:val="0"/>
              <w:divBdr>
                <w:top w:val="none" w:sz="0" w:space="0" w:color="auto"/>
                <w:left w:val="none" w:sz="0" w:space="0" w:color="auto"/>
                <w:bottom w:val="none" w:sz="0" w:space="0" w:color="auto"/>
                <w:right w:val="none" w:sz="0" w:space="0" w:color="auto"/>
              </w:divBdr>
            </w:div>
          </w:divsChild>
        </w:div>
        <w:div w:id="780495475">
          <w:marLeft w:val="0"/>
          <w:marRight w:val="0"/>
          <w:marTop w:val="0"/>
          <w:marBottom w:val="0"/>
          <w:divBdr>
            <w:top w:val="none" w:sz="0" w:space="0" w:color="auto"/>
            <w:left w:val="none" w:sz="0" w:space="0" w:color="auto"/>
            <w:bottom w:val="none" w:sz="0" w:space="0" w:color="auto"/>
            <w:right w:val="none" w:sz="0" w:space="0" w:color="auto"/>
          </w:divBdr>
          <w:divsChild>
            <w:div w:id="198706508">
              <w:marLeft w:val="-150"/>
              <w:marRight w:val="-150"/>
              <w:marTop w:val="0"/>
              <w:marBottom w:val="0"/>
              <w:divBdr>
                <w:top w:val="none" w:sz="0" w:space="0" w:color="auto"/>
                <w:left w:val="none" w:sz="0" w:space="0" w:color="auto"/>
                <w:bottom w:val="none" w:sz="0" w:space="0" w:color="auto"/>
                <w:right w:val="none" w:sz="0" w:space="0" w:color="auto"/>
              </w:divBdr>
              <w:divsChild>
                <w:div w:id="680199829">
                  <w:marLeft w:val="0"/>
                  <w:marRight w:val="0"/>
                  <w:marTop w:val="0"/>
                  <w:marBottom w:val="0"/>
                  <w:divBdr>
                    <w:top w:val="none" w:sz="0" w:space="0" w:color="auto"/>
                    <w:left w:val="none" w:sz="0" w:space="0" w:color="auto"/>
                    <w:bottom w:val="none" w:sz="0" w:space="0" w:color="auto"/>
                    <w:right w:val="none" w:sz="0" w:space="0" w:color="auto"/>
                  </w:divBdr>
                  <w:divsChild>
                    <w:div w:id="17588922">
                      <w:marLeft w:val="0"/>
                      <w:marRight w:val="0"/>
                      <w:marTop w:val="0"/>
                      <w:marBottom w:val="0"/>
                      <w:divBdr>
                        <w:top w:val="none" w:sz="0" w:space="0" w:color="auto"/>
                        <w:left w:val="none" w:sz="0" w:space="0" w:color="auto"/>
                        <w:bottom w:val="none" w:sz="0" w:space="0" w:color="auto"/>
                        <w:right w:val="none" w:sz="0" w:space="0" w:color="auto"/>
                      </w:divBdr>
                      <w:divsChild>
                        <w:div w:id="177474057">
                          <w:marLeft w:val="0"/>
                          <w:marRight w:val="0"/>
                          <w:marTop w:val="0"/>
                          <w:marBottom w:val="75"/>
                          <w:divBdr>
                            <w:top w:val="none" w:sz="0" w:space="0" w:color="auto"/>
                            <w:left w:val="none" w:sz="0" w:space="0" w:color="auto"/>
                            <w:bottom w:val="none" w:sz="0" w:space="0" w:color="auto"/>
                            <w:right w:val="none" w:sz="0" w:space="0" w:color="auto"/>
                          </w:divBdr>
                        </w:div>
                      </w:divsChild>
                    </w:div>
                    <w:div w:id="2120357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0534549">
          <w:marLeft w:val="-1002"/>
          <w:marRight w:val="0"/>
          <w:marTop w:val="0"/>
          <w:marBottom w:val="0"/>
          <w:divBdr>
            <w:top w:val="none" w:sz="0" w:space="0" w:color="auto"/>
            <w:left w:val="none" w:sz="0" w:space="0" w:color="auto"/>
            <w:bottom w:val="none" w:sz="0" w:space="0" w:color="auto"/>
            <w:right w:val="none" w:sz="0" w:space="0" w:color="auto"/>
          </w:divBdr>
        </w:div>
        <w:div w:id="780538573">
          <w:marLeft w:val="0"/>
          <w:marRight w:val="0"/>
          <w:marTop w:val="0"/>
          <w:marBottom w:val="0"/>
          <w:divBdr>
            <w:top w:val="none" w:sz="0" w:space="0" w:color="auto"/>
            <w:left w:val="none" w:sz="0" w:space="0" w:color="auto"/>
            <w:bottom w:val="none" w:sz="0" w:space="0" w:color="auto"/>
            <w:right w:val="none" w:sz="0" w:space="0" w:color="auto"/>
          </w:divBdr>
        </w:div>
        <w:div w:id="780606151">
          <w:marLeft w:val="0"/>
          <w:marRight w:val="0"/>
          <w:marTop w:val="0"/>
          <w:marBottom w:val="0"/>
          <w:divBdr>
            <w:top w:val="none" w:sz="0" w:space="0" w:color="auto"/>
            <w:left w:val="none" w:sz="0" w:space="0" w:color="auto"/>
            <w:bottom w:val="none" w:sz="0" w:space="0" w:color="auto"/>
            <w:right w:val="none" w:sz="0" w:space="0" w:color="auto"/>
          </w:divBdr>
        </w:div>
        <w:div w:id="780611129">
          <w:marLeft w:val="750"/>
          <w:marRight w:val="1500"/>
          <w:marTop w:val="0"/>
          <w:marBottom w:val="0"/>
          <w:divBdr>
            <w:top w:val="none" w:sz="0" w:space="0" w:color="auto"/>
            <w:left w:val="none" w:sz="0" w:space="0" w:color="auto"/>
            <w:bottom w:val="none" w:sz="0" w:space="0" w:color="auto"/>
            <w:right w:val="none" w:sz="0" w:space="0" w:color="auto"/>
          </w:divBdr>
        </w:div>
        <w:div w:id="780733583">
          <w:marLeft w:val="0"/>
          <w:marRight w:val="0"/>
          <w:marTop w:val="0"/>
          <w:marBottom w:val="0"/>
          <w:divBdr>
            <w:top w:val="none" w:sz="0" w:space="0" w:color="auto"/>
            <w:left w:val="none" w:sz="0" w:space="0" w:color="auto"/>
            <w:bottom w:val="none" w:sz="0" w:space="0" w:color="auto"/>
            <w:right w:val="none" w:sz="0" w:space="0" w:color="auto"/>
          </w:divBdr>
        </w:div>
        <w:div w:id="780799496">
          <w:marLeft w:val="0"/>
          <w:marRight w:val="0"/>
          <w:marTop w:val="0"/>
          <w:marBottom w:val="0"/>
          <w:divBdr>
            <w:top w:val="none" w:sz="0" w:space="0" w:color="auto"/>
            <w:left w:val="none" w:sz="0" w:space="0" w:color="auto"/>
            <w:bottom w:val="none" w:sz="0" w:space="0" w:color="auto"/>
            <w:right w:val="none" w:sz="0" w:space="0" w:color="auto"/>
          </w:divBdr>
        </w:div>
        <w:div w:id="780874785">
          <w:marLeft w:val="-150"/>
          <w:marRight w:val="-150"/>
          <w:marTop w:val="0"/>
          <w:marBottom w:val="0"/>
          <w:divBdr>
            <w:top w:val="none" w:sz="0" w:space="0" w:color="auto"/>
            <w:left w:val="none" w:sz="0" w:space="0" w:color="auto"/>
            <w:bottom w:val="none" w:sz="0" w:space="0" w:color="auto"/>
            <w:right w:val="none" w:sz="0" w:space="0" w:color="auto"/>
          </w:divBdr>
        </w:div>
        <w:div w:id="780882522">
          <w:marLeft w:val="-225"/>
          <w:marRight w:val="-225"/>
          <w:marTop w:val="0"/>
          <w:marBottom w:val="0"/>
          <w:divBdr>
            <w:top w:val="none" w:sz="0" w:space="0" w:color="auto"/>
            <w:left w:val="none" w:sz="0" w:space="0" w:color="auto"/>
            <w:bottom w:val="none" w:sz="0" w:space="0" w:color="auto"/>
            <w:right w:val="none" w:sz="0" w:space="0" w:color="auto"/>
          </w:divBdr>
          <w:divsChild>
            <w:div w:id="216088939">
              <w:marLeft w:val="0"/>
              <w:marRight w:val="0"/>
              <w:marTop w:val="0"/>
              <w:marBottom w:val="0"/>
              <w:divBdr>
                <w:top w:val="none" w:sz="0" w:space="0" w:color="auto"/>
                <w:left w:val="none" w:sz="0" w:space="0" w:color="auto"/>
                <w:bottom w:val="none" w:sz="0" w:space="0" w:color="auto"/>
                <w:right w:val="none" w:sz="0" w:space="0" w:color="auto"/>
              </w:divBdr>
            </w:div>
          </w:divsChild>
        </w:div>
        <w:div w:id="780995673">
          <w:marLeft w:val="1463"/>
          <w:marRight w:val="0"/>
          <w:marTop w:val="0"/>
          <w:marBottom w:val="0"/>
          <w:divBdr>
            <w:top w:val="none" w:sz="0" w:space="0" w:color="auto"/>
            <w:left w:val="none" w:sz="0" w:space="0" w:color="auto"/>
            <w:bottom w:val="none" w:sz="0" w:space="0" w:color="auto"/>
            <w:right w:val="none" w:sz="0" w:space="0" w:color="auto"/>
          </w:divBdr>
        </w:div>
        <w:div w:id="780996595">
          <w:marLeft w:val="-225"/>
          <w:marRight w:val="-225"/>
          <w:marTop w:val="0"/>
          <w:marBottom w:val="0"/>
          <w:divBdr>
            <w:top w:val="none" w:sz="0" w:space="0" w:color="auto"/>
            <w:left w:val="none" w:sz="0" w:space="0" w:color="auto"/>
            <w:bottom w:val="none" w:sz="0" w:space="0" w:color="auto"/>
            <w:right w:val="none" w:sz="0" w:space="0" w:color="auto"/>
          </w:divBdr>
        </w:div>
        <w:div w:id="781000725">
          <w:marLeft w:val="0"/>
          <w:marRight w:val="0"/>
          <w:marTop w:val="0"/>
          <w:marBottom w:val="150"/>
          <w:divBdr>
            <w:top w:val="none" w:sz="0" w:space="0" w:color="auto"/>
            <w:left w:val="none" w:sz="0" w:space="0" w:color="auto"/>
            <w:bottom w:val="none" w:sz="0" w:space="0" w:color="auto"/>
            <w:right w:val="none" w:sz="0" w:space="0" w:color="auto"/>
          </w:divBdr>
        </w:div>
        <w:div w:id="7810747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1074776">
          <w:marLeft w:val="-225"/>
          <w:marRight w:val="-225"/>
          <w:marTop w:val="0"/>
          <w:marBottom w:val="0"/>
          <w:divBdr>
            <w:top w:val="none" w:sz="0" w:space="0" w:color="auto"/>
            <w:left w:val="none" w:sz="0" w:space="0" w:color="auto"/>
            <w:bottom w:val="none" w:sz="0" w:space="0" w:color="auto"/>
            <w:right w:val="none" w:sz="0" w:space="0" w:color="auto"/>
          </w:divBdr>
          <w:divsChild>
            <w:div w:id="558050558">
              <w:marLeft w:val="0"/>
              <w:marRight w:val="0"/>
              <w:marTop w:val="0"/>
              <w:marBottom w:val="0"/>
              <w:divBdr>
                <w:top w:val="none" w:sz="0" w:space="0" w:color="auto"/>
                <w:left w:val="none" w:sz="0" w:space="0" w:color="auto"/>
                <w:bottom w:val="none" w:sz="0" w:space="0" w:color="auto"/>
                <w:right w:val="none" w:sz="0" w:space="0" w:color="auto"/>
              </w:divBdr>
            </w:div>
          </w:divsChild>
        </w:div>
        <w:div w:id="781145329">
          <w:marLeft w:val="-188"/>
          <w:marRight w:val="-188"/>
          <w:marTop w:val="0"/>
          <w:marBottom w:val="0"/>
          <w:divBdr>
            <w:top w:val="none" w:sz="0" w:space="0" w:color="auto"/>
            <w:left w:val="none" w:sz="0" w:space="0" w:color="auto"/>
            <w:bottom w:val="none" w:sz="0" w:space="0" w:color="auto"/>
            <w:right w:val="none" w:sz="0" w:space="0" w:color="auto"/>
          </w:divBdr>
        </w:div>
        <w:div w:id="781146545">
          <w:marLeft w:val="0"/>
          <w:marRight w:val="0"/>
          <w:marTop w:val="0"/>
          <w:marBottom w:val="75"/>
          <w:divBdr>
            <w:top w:val="none" w:sz="0" w:space="0" w:color="auto"/>
            <w:left w:val="none" w:sz="0" w:space="0" w:color="auto"/>
            <w:bottom w:val="none" w:sz="0" w:space="0" w:color="auto"/>
            <w:right w:val="none" w:sz="0" w:space="0" w:color="auto"/>
          </w:divBdr>
        </w:div>
        <w:div w:id="781146597">
          <w:marLeft w:val="0"/>
          <w:marRight w:val="0"/>
          <w:marTop w:val="0"/>
          <w:marBottom w:val="125"/>
          <w:divBdr>
            <w:top w:val="none" w:sz="0" w:space="0" w:color="auto"/>
            <w:left w:val="none" w:sz="0" w:space="0" w:color="auto"/>
            <w:bottom w:val="none" w:sz="0" w:space="0" w:color="auto"/>
            <w:right w:val="none" w:sz="0" w:space="0" w:color="auto"/>
          </w:divBdr>
        </w:div>
        <w:div w:id="781190384">
          <w:marLeft w:val="0"/>
          <w:marRight w:val="0"/>
          <w:marTop w:val="0"/>
          <w:marBottom w:val="0"/>
          <w:divBdr>
            <w:top w:val="none" w:sz="0" w:space="0" w:color="auto"/>
            <w:left w:val="none" w:sz="0" w:space="0" w:color="auto"/>
            <w:bottom w:val="none" w:sz="0" w:space="0" w:color="auto"/>
            <w:right w:val="none" w:sz="0" w:space="0" w:color="auto"/>
          </w:divBdr>
        </w:div>
        <w:div w:id="781268447">
          <w:marLeft w:val="0"/>
          <w:marRight w:val="0"/>
          <w:marTop w:val="0"/>
          <w:marBottom w:val="0"/>
          <w:divBdr>
            <w:top w:val="none" w:sz="0" w:space="0" w:color="auto"/>
            <w:left w:val="none" w:sz="0" w:space="0" w:color="auto"/>
            <w:bottom w:val="none" w:sz="0" w:space="0" w:color="auto"/>
            <w:right w:val="none" w:sz="0" w:space="0" w:color="auto"/>
          </w:divBdr>
        </w:div>
        <w:div w:id="781341605">
          <w:marLeft w:val="1221"/>
          <w:marRight w:val="0"/>
          <w:marTop w:val="0"/>
          <w:marBottom w:val="0"/>
          <w:divBdr>
            <w:top w:val="none" w:sz="0" w:space="0" w:color="auto"/>
            <w:left w:val="none" w:sz="0" w:space="0" w:color="auto"/>
            <w:bottom w:val="none" w:sz="0" w:space="0" w:color="auto"/>
            <w:right w:val="none" w:sz="0" w:space="0" w:color="auto"/>
          </w:divBdr>
        </w:div>
        <w:div w:id="781345725">
          <w:marLeft w:val="0"/>
          <w:marRight w:val="0"/>
          <w:marTop w:val="0"/>
          <w:marBottom w:val="0"/>
          <w:divBdr>
            <w:top w:val="none" w:sz="0" w:space="0" w:color="auto"/>
            <w:left w:val="none" w:sz="0" w:space="0" w:color="auto"/>
            <w:bottom w:val="none" w:sz="0" w:space="0" w:color="auto"/>
            <w:right w:val="none" w:sz="0" w:space="0" w:color="auto"/>
          </w:divBdr>
        </w:div>
        <w:div w:id="781385869">
          <w:marLeft w:val="0"/>
          <w:marRight w:val="0"/>
          <w:marTop w:val="0"/>
          <w:marBottom w:val="0"/>
          <w:divBdr>
            <w:top w:val="none" w:sz="0" w:space="0" w:color="auto"/>
            <w:left w:val="none" w:sz="0" w:space="0" w:color="auto"/>
            <w:bottom w:val="none" w:sz="0" w:space="0" w:color="auto"/>
            <w:right w:val="none" w:sz="0" w:space="0" w:color="auto"/>
          </w:divBdr>
          <w:divsChild>
            <w:div w:id="339163938">
              <w:marLeft w:val="0"/>
              <w:marRight w:val="0"/>
              <w:marTop w:val="0"/>
              <w:marBottom w:val="0"/>
              <w:divBdr>
                <w:top w:val="none" w:sz="0" w:space="0" w:color="auto"/>
                <w:left w:val="none" w:sz="0" w:space="0" w:color="auto"/>
                <w:bottom w:val="none" w:sz="0" w:space="0" w:color="auto"/>
                <w:right w:val="none" w:sz="0" w:space="0" w:color="auto"/>
              </w:divBdr>
              <w:divsChild>
                <w:div w:id="353578165">
                  <w:marLeft w:val="0"/>
                  <w:marRight w:val="0"/>
                  <w:marTop w:val="0"/>
                  <w:marBottom w:val="0"/>
                  <w:divBdr>
                    <w:top w:val="none" w:sz="0" w:space="0" w:color="auto"/>
                    <w:left w:val="none" w:sz="0" w:space="0" w:color="auto"/>
                    <w:bottom w:val="none" w:sz="0" w:space="0" w:color="auto"/>
                    <w:right w:val="none" w:sz="0" w:space="0" w:color="auto"/>
                  </w:divBdr>
                </w:div>
                <w:div w:id="695693903">
                  <w:marLeft w:val="0"/>
                  <w:marRight w:val="0"/>
                  <w:marTop w:val="0"/>
                  <w:marBottom w:val="0"/>
                  <w:divBdr>
                    <w:top w:val="none" w:sz="0" w:space="0" w:color="auto"/>
                    <w:left w:val="none" w:sz="0" w:space="0" w:color="auto"/>
                    <w:bottom w:val="none" w:sz="0" w:space="0" w:color="auto"/>
                    <w:right w:val="none" w:sz="0" w:space="0" w:color="auto"/>
                  </w:divBdr>
                  <w:divsChild>
                    <w:div w:id="1175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86355">
          <w:marLeft w:val="0"/>
          <w:marRight w:val="0"/>
          <w:marTop w:val="0"/>
          <w:marBottom w:val="0"/>
          <w:divBdr>
            <w:top w:val="none" w:sz="0" w:space="0" w:color="auto"/>
            <w:left w:val="none" w:sz="0" w:space="0" w:color="auto"/>
            <w:bottom w:val="none" w:sz="0" w:space="0" w:color="auto"/>
            <w:right w:val="none" w:sz="0" w:space="0" w:color="auto"/>
          </w:divBdr>
          <w:divsChild>
            <w:div w:id="702175724">
              <w:marLeft w:val="0"/>
              <w:marRight w:val="0"/>
              <w:marTop w:val="0"/>
              <w:marBottom w:val="240"/>
              <w:divBdr>
                <w:top w:val="none" w:sz="0" w:space="0" w:color="auto"/>
                <w:left w:val="none" w:sz="0" w:space="0" w:color="auto"/>
                <w:bottom w:val="none" w:sz="0" w:space="0" w:color="auto"/>
                <w:right w:val="none" w:sz="0" w:space="0" w:color="auto"/>
              </w:divBdr>
            </w:div>
          </w:divsChild>
        </w:div>
        <w:div w:id="781413652">
          <w:marLeft w:val="0"/>
          <w:marRight w:val="0"/>
          <w:marTop w:val="0"/>
          <w:marBottom w:val="0"/>
          <w:divBdr>
            <w:top w:val="none" w:sz="0" w:space="0" w:color="auto"/>
            <w:left w:val="none" w:sz="0" w:space="0" w:color="auto"/>
            <w:bottom w:val="none" w:sz="0" w:space="0" w:color="auto"/>
            <w:right w:val="none" w:sz="0" w:space="0" w:color="auto"/>
          </w:divBdr>
        </w:div>
        <w:div w:id="781417619">
          <w:marLeft w:val="0"/>
          <w:marRight w:val="0"/>
          <w:marTop w:val="0"/>
          <w:marBottom w:val="0"/>
          <w:divBdr>
            <w:top w:val="none" w:sz="0" w:space="0" w:color="auto"/>
            <w:left w:val="none" w:sz="0" w:space="0" w:color="auto"/>
            <w:bottom w:val="none" w:sz="0" w:space="0" w:color="auto"/>
            <w:right w:val="none" w:sz="0" w:space="0" w:color="auto"/>
          </w:divBdr>
        </w:div>
        <w:div w:id="781457992">
          <w:marLeft w:val="0"/>
          <w:marRight w:val="0"/>
          <w:marTop w:val="150"/>
          <w:marBottom w:val="330"/>
          <w:divBdr>
            <w:top w:val="none" w:sz="0" w:space="0" w:color="auto"/>
            <w:left w:val="none" w:sz="0" w:space="0" w:color="auto"/>
            <w:bottom w:val="none" w:sz="0" w:space="0" w:color="auto"/>
            <w:right w:val="none" w:sz="0" w:space="0" w:color="auto"/>
          </w:divBdr>
          <w:divsChild>
            <w:div w:id="637420136">
              <w:marLeft w:val="0"/>
              <w:marRight w:val="0"/>
              <w:marTop w:val="0"/>
              <w:marBottom w:val="0"/>
              <w:divBdr>
                <w:top w:val="none" w:sz="0" w:space="0" w:color="auto"/>
                <w:left w:val="none" w:sz="0" w:space="0" w:color="auto"/>
                <w:bottom w:val="none" w:sz="0" w:space="0" w:color="auto"/>
                <w:right w:val="none" w:sz="0" w:space="0" w:color="auto"/>
              </w:divBdr>
            </w:div>
          </w:divsChild>
        </w:div>
        <w:div w:id="781463697">
          <w:marLeft w:val="0"/>
          <w:marRight w:val="0"/>
          <w:marTop w:val="0"/>
          <w:marBottom w:val="0"/>
          <w:divBdr>
            <w:top w:val="none" w:sz="0" w:space="0" w:color="auto"/>
            <w:left w:val="none" w:sz="0" w:space="0" w:color="auto"/>
            <w:bottom w:val="none" w:sz="0" w:space="0" w:color="auto"/>
            <w:right w:val="none" w:sz="0" w:space="0" w:color="auto"/>
          </w:divBdr>
          <w:divsChild>
            <w:div w:id="730156662">
              <w:marLeft w:val="0"/>
              <w:marRight w:val="0"/>
              <w:marTop w:val="0"/>
              <w:marBottom w:val="0"/>
              <w:divBdr>
                <w:top w:val="none" w:sz="0" w:space="0" w:color="auto"/>
                <w:left w:val="none" w:sz="0" w:space="0" w:color="auto"/>
                <w:bottom w:val="none" w:sz="0" w:space="0" w:color="auto"/>
                <w:right w:val="none" w:sz="0" w:space="0" w:color="auto"/>
              </w:divBdr>
              <w:divsChild>
                <w:div w:id="578180203">
                  <w:marLeft w:val="0"/>
                  <w:marRight w:val="0"/>
                  <w:marTop w:val="0"/>
                  <w:marBottom w:val="0"/>
                  <w:divBdr>
                    <w:top w:val="none" w:sz="0" w:space="0" w:color="auto"/>
                    <w:left w:val="none" w:sz="0" w:space="0" w:color="auto"/>
                    <w:bottom w:val="none" w:sz="0" w:space="0" w:color="auto"/>
                    <w:right w:val="none" w:sz="0" w:space="0" w:color="auto"/>
                  </w:divBdr>
                  <w:divsChild>
                    <w:div w:id="598686786">
                      <w:marLeft w:val="0"/>
                      <w:marRight w:val="0"/>
                      <w:marTop w:val="0"/>
                      <w:marBottom w:val="240"/>
                      <w:divBdr>
                        <w:top w:val="none" w:sz="0" w:space="0" w:color="auto"/>
                        <w:left w:val="none" w:sz="0" w:space="0" w:color="auto"/>
                        <w:bottom w:val="none" w:sz="0" w:space="0" w:color="auto"/>
                        <w:right w:val="none" w:sz="0" w:space="0" w:color="auto"/>
                      </w:divBdr>
                    </w:div>
                    <w:div w:id="667756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535949">
          <w:marLeft w:val="-150"/>
          <w:marRight w:val="-150"/>
          <w:marTop w:val="0"/>
          <w:marBottom w:val="0"/>
          <w:divBdr>
            <w:top w:val="none" w:sz="0" w:space="0" w:color="auto"/>
            <w:left w:val="none" w:sz="0" w:space="0" w:color="auto"/>
            <w:bottom w:val="none" w:sz="0" w:space="0" w:color="auto"/>
            <w:right w:val="none" w:sz="0" w:space="0" w:color="auto"/>
          </w:divBdr>
        </w:div>
        <w:div w:id="781610621">
          <w:marLeft w:val="0"/>
          <w:marRight w:val="0"/>
          <w:marTop w:val="0"/>
          <w:marBottom w:val="250"/>
          <w:divBdr>
            <w:top w:val="none" w:sz="0" w:space="0" w:color="auto"/>
            <w:left w:val="none" w:sz="0" w:space="0" w:color="auto"/>
            <w:bottom w:val="single" w:sz="4" w:space="4" w:color="000000"/>
            <w:right w:val="none" w:sz="0" w:space="0" w:color="auto"/>
          </w:divBdr>
        </w:div>
        <w:div w:id="781649857">
          <w:marLeft w:val="0"/>
          <w:marRight w:val="0"/>
          <w:marTop w:val="0"/>
          <w:marBottom w:val="0"/>
          <w:divBdr>
            <w:top w:val="none" w:sz="0" w:space="0" w:color="auto"/>
            <w:left w:val="none" w:sz="0" w:space="0" w:color="auto"/>
            <w:bottom w:val="none" w:sz="0" w:space="0" w:color="auto"/>
            <w:right w:val="none" w:sz="0" w:space="0" w:color="auto"/>
          </w:divBdr>
        </w:div>
        <w:div w:id="781650100">
          <w:marLeft w:val="0"/>
          <w:marRight w:val="0"/>
          <w:marTop w:val="0"/>
          <w:marBottom w:val="0"/>
          <w:divBdr>
            <w:top w:val="none" w:sz="0" w:space="0" w:color="auto"/>
            <w:left w:val="none" w:sz="0" w:space="0" w:color="auto"/>
            <w:bottom w:val="none" w:sz="0" w:space="0" w:color="auto"/>
            <w:right w:val="none" w:sz="0" w:space="0" w:color="auto"/>
          </w:divBdr>
          <w:divsChild>
            <w:div w:id="184026887">
              <w:marLeft w:val="0"/>
              <w:marRight w:val="0"/>
              <w:marTop w:val="0"/>
              <w:marBottom w:val="0"/>
              <w:divBdr>
                <w:top w:val="none" w:sz="0" w:space="0" w:color="auto"/>
                <w:left w:val="none" w:sz="0" w:space="0" w:color="auto"/>
                <w:bottom w:val="none" w:sz="0" w:space="0" w:color="auto"/>
                <w:right w:val="none" w:sz="0" w:space="0" w:color="auto"/>
              </w:divBdr>
            </w:div>
          </w:divsChild>
        </w:div>
        <w:div w:id="781656079">
          <w:marLeft w:val="0"/>
          <w:marRight w:val="0"/>
          <w:marTop w:val="0"/>
          <w:marBottom w:val="150"/>
          <w:divBdr>
            <w:top w:val="none" w:sz="0" w:space="0" w:color="auto"/>
            <w:left w:val="none" w:sz="0" w:space="0" w:color="auto"/>
            <w:bottom w:val="none" w:sz="0" w:space="0" w:color="auto"/>
            <w:right w:val="none" w:sz="0" w:space="0" w:color="auto"/>
          </w:divBdr>
        </w:div>
        <w:div w:id="781806023">
          <w:marLeft w:val="0"/>
          <w:marRight w:val="0"/>
          <w:marTop w:val="0"/>
          <w:marBottom w:val="360"/>
          <w:divBdr>
            <w:top w:val="none" w:sz="0" w:space="0" w:color="auto"/>
            <w:left w:val="none" w:sz="0" w:space="0" w:color="auto"/>
            <w:bottom w:val="none" w:sz="0" w:space="0" w:color="auto"/>
            <w:right w:val="none" w:sz="0" w:space="0" w:color="auto"/>
          </w:divBdr>
          <w:divsChild>
            <w:div w:id="350423886">
              <w:marLeft w:val="0"/>
              <w:marRight w:val="0"/>
              <w:marTop w:val="0"/>
              <w:marBottom w:val="384"/>
              <w:divBdr>
                <w:top w:val="none" w:sz="0" w:space="0" w:color="auto"/>
                <w:left w:val="none" w:sz="0" w:space="0" w:color="auto"/>
                <w:bottom w:val="none" w:sz="0" w:space="0" w:color="auto"/>
                <w:right w:val="none" w:sz="0" w:space="0" w:color="auto"/>
              </w:divBdr>
            </w:div>
          </w:divsChild>
        </w:div>
        <w:div w:id="781845562">
          <w:marLeft w:val="0"/>
          <w:marRight w:val="0"/>
          <w:marTop w:val="0"/>
          <w:marBottom w:val="0"/>
          <w:divBdr>
            <w:top w:val="none" w:sz="0" w:space="0" w:color="auto"/>
            <w:left w:val="none" w:sz="0" w:space="0" w:color="auto"/>
            <w:bottom w:val="none" w:sz="0" w:space="0" w:color="auto"/>
            <w:right w:val="none" w:sz="0" w:space="0" w:color="auto"/>
          </w:divBdr>
          <w:divsChild>
            <w:div w:id="343094073">
              <w:marLeft w:val="0"/>
              <w:marRight w:val="0"/>
              <w:marTop w:val="0"/>
              <w:marBottom w:val="0"/>
              <w:divBdr>
                <w:top w:val="none" w:sz="0" w:space="0" w:color="auto"/>
                <w:left w:val="none" w:sz="0" w:space="0" w:color="auto"/>
                <w:bottom w:val="none" w:sz="0" w:space="0" w:color="auto"/>
                <w:right w:val="none" w:sz="0" w:space="0" w:color="auto"/>
              </w:divBdr>
            </w:div>
          </w:divsChild>
        </w:div>
        <w:div w:id="781846918">
          <w:marLeft w:val="0"/>
          <w:marRight w:val="0"/>
          <w:marTop w:val="0"/>
          <w:marBottom w:val="0"/>
          <w:divBdr>
            <w:top w:val="none" w:sz="0" w:space="0" w:color="auto"/>
            <w:left w:val="none" w:sz="0" w:space="0" w:color="auto"/>
            <w:bottom w:val="none" w:sz="0" w:space="0" w:color="auto"/>
            <w:right w:val="none" w:sz="0" w:space="0" w:color="auto"/>
          </w:divBdr>
        </w:div>
        <w:div w:id="781850241">
          <w:marLeft w:val="1221"/>
          <w:marRight w:val="0"/>
          <w:marTop w:val="0"/>
          <w:marBottom w:val="0"/>
          <w:divBdr>
            <w:top w:val="none" w:sz="0" w:space="0" w:color="auto"/>
            <w:left w:val="none" w:sz="0" w:space="0" w:color="auto"/>
            <w:bottom w:val="none" w:sz="0" w:space="0" w:color="auto"/>
            <w:right w:val="none" w:sz="0" w:space="0" w:color="auto"/>
          </w:divBdr>
          <w:divsChild>
            <w:div w:id="597719023">
              <w:marLeft w:val="0"/>
              <w:marRight w:val="0"/>
              <w:marTop w:val="0"/>
              <w:marBottom w:val="0"/>
              <w:divBdr>
                <w:top w:val="none" w:sz="0" w:space="0" w:color="auto"/>
                <w:left w:val="none" w:sz="0" w:space="0" w:color="auto"/>
                <w:bottom w:val="none" w:sz="0" w:space="0" w:color="auto"/>
                <w:right w:val="none" w:sz="0" w:space="0" w:color="auto"/>
              </w:divBdr>
              <w:divsChild>
                <w:div w:id="2782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498">
          <w:marLeft w:val="-225"/>
          <w:marRight w:val="-225"/>
          <w:marTop w:val="0"/>
          <w:marBottom w:val="0"/>
          <w:divBdr>
            <w:top w:val="none" w:sz="0" w:space="0" w:color="auto"/>
            <w:left w:val="none" w:sz="0" w:space="0" w:color="auto"/>
            <w:bottom w:val="none" w:sz="0" w:space="0" w:color="auto"/>
            <w:right w:val="none" w:sz="0" w:space="0" w:color="auto"/>
          </w:divBdr>
        </w:div>
        <w:div w:id="781923921">
          <w:marLeft w:val="0"/>
          <w:marRight w:val="0"/>
          <w:marTop w:val="0"/>
          <w:marBottom w:val="0"/>
          <w:divBdr>
            <w:top w:val="none" w:sz="0" w:space="0" w:color="auto"/>
            <w:left w:val="none" w:sz="0" w:space="0" w:color="auto"/>
            <w:bottom w:val="none" w:sz="0" w:space="0" w:color="auto"/>
            <w:right w:val="none" w:sz="0" w:space="0" w:color="auto"/>
          </w:divBdr>
        </w:div>
        <w:div w:id="781924368">
          <w:marLeft w:val="0"/>
          <w:marRight w:val="0"/>
          <w:marTop w:val="0"/>
          <w:marBottom w:val="0"/>
          <w:divBdr>
            <w:top w:val="none" w:sz="0" w:space="0" w:color="auto"/>
            <w:left w:val="none" w:sz="0" w:space="0" w:color="auto"/>
            <w:bottom w:val="none" w:sz="0" w:space="0" w:color="auto"/>
            <w:right w:val="none" w:sz="0" w:space="0" w:color="auto"/>
          </w:divBdr>
        </w:div>
        <w:div w:id="782000036">
          <w:marLeft w:val="-225"/>
          <w:marRight w:val="-225"/>
          <w:marTop w:val="0"/>
          <w:marBottom w:val="0"/>
          <w:divBdr>
            <w:top w:val="none" w:sz="0" w:space="0" w:color="auto"/>
            <w:left w:val="none" w:sz="0" w:space="0" w:color="auto"/>
            <w:bottom w:val="none" w:sz="0" w:space="0" w:color="auto"/>
            <w:right w:val="none" w:sz="0" w:space="0" w:color="auto"/>
          </w:divBdr>
          <w:divsChild>
            <w:div w:id="57631348">
              <w:marLeft w:val="0"/>
              <w:marRight w:val="0"/>
              <w:marTop w:val="0"/>
              <w:marBottom w:val="0"/>
              <w:divBdr>
                <w:top w:val="none" w:sz="0" w:space="0" w:color="auto"/>
                <w:left w:val="none" w:sz="0" w:space="0" w:color="auto"/>
                <w:bottom w:val="none" w:sz="0" w:space="0" w:color="auto"/>
                <w:right w:val="none" w:sz="0" w:space="0" w:color="auto"/>
              </w:divBdr>
            </w:div>
          </w:divsChild>
        </w:div>
        <w:div w:id="782068453">
          <w:marLeft w:val="0"/>
          <w:marRight w:val="0"/>
          <w:marTop w:val="0"/>
          <w:marBottom w:val="0"/>
          <w:divBdr>
            <w:top w:val="none" w:sz="0" w:space="0" w:color="auto"/>
            <w:left w:val="none" w:sz="0" w:space="0" w:color="auto"/>
            <w:bottom w:val="none" w:sz="0" w:space="0" w:color="auto"/>
            <w:right w:val="none" w:sz="0" w:space="0" w:color="auto"/>
          </w:divBdr>
        </w:div>
        <w:div w:id="782072287">
          <w:marLeft w:val="0"/>
          <w:marRight w:val="0"/>
          <w:marTop w:val="0"/>
          <w:marBottom w:val="0"/>
          <w:divBdr>
            <w:top w:val="none" w:sz="0" w:space="0" w:color="auto"/>
            <w:left w:val="none" w:sz="0" w:space="0" w:color="auto"/>
            <w:bottom w:val="none" w:sz="0" w:space="0" w:color="auto"/>
            <w:right w:val="none" w:sz="0" w:space="0" w:color="auto"/>
          </w:divBdr>
        </w:div>
        <w:div w:id="782115785">
          <w:marLeft w:val="0"/>
          <w:marRight w:val="0"/>
          <w:marTop w:val="0"/>
          <w:marBottom w:val="0"/>
          <w:divBdr>
            <w:top w:val="none" w:sz="0" w:space="0" w:color="auto"/>
            <w:left w:val="none" w:sz="0" w:space="0" w:color="auto"/>
            <w:bottom w:val="none" w:sz="0" w:space="0" w:color="auto"/>
            <w:right w:val="none" w:sz="0" w:space="0" w:color="auto"/>
          </w:divBdr>
        </w:div>
        <w:div w:id="782119065">
          <w:marLeft w:val="0"/>
          <w:marRight w:val="0"/>
          <w:marTop w:val="0"/>
          <w:marBottom w:val="0"/>
          <w:divBdr>
            <w:top w:val="none" w:sz="0" w:space="0" w:color="auto"/>
            <w:left w:val="none" w:sz="0" w:space="0" w:color="auto"/>
            <w:bottom w:val="none" w:sz="0" w:space="0" w:color="auto"/>
            <w:right w:val="none" w:sz="0" w:space="0" w:color="auto"/>
          </w:divBdr>
        </w:div>
        <w:div w:id="782186484">
          <w:marLeft w:val="0"/>
          <w:marRight w:val="0"/>
          <w:marTop w:val="0"/>
          <w:marBottom w:val="0"/>
          <w:divBdr>
            <w:top w:val="none" w:sz="0" w:space="0" w:color="auto"/>
            <w:left w:val="none" w:sz="0" w:space="0" w:color="auto"/>
            <w:bottom w:val="none" w:sz="0" w:space="0" w:color="auto"/>
            <w:right w:val="none" w:sz="0" w:space="0" w:color="auto"/>
          </w:divBdr>
        </w:div>
        <w:div w:id="782190962">
          <w:marLeft w:val="0"/>
          <w:marRight w:val="0"/>
          <w:marTop w:val="100"/>
          <w:marBottom w:val="100"/>
          <w:divBdr>
            <w:top w:val="none" w:sz="0" w:space="0" w:color="auto"/>
            <w:left w:val="none" w:sz="0" w:space="0" w:color="auto"/>
            <w:bottom w:val="none" w:sz="0" w:space="0" w:color="auto"/>
            <w:right w:val="none" w:sz="0" w:space="0" w:color="auto"/>
          </w:divBdr>
        </w:div>
        <w:div w:id="782260740">
          <w:marLeft w:val="0"/>
          <w:marRight w:val="0"/>
          <w:marTop w:val="0"/>
          <w:marBottom w:val="250"/>
          <w:divBdr>
            <w:top w:val="none" w:sz="0" w:space="0" w:color="auto"/>
            <w:left w:val="none" w:sz="0" w:space="0" w:color="auto"/>
            <w:bottom w:val="none" w:sz="0" w:space="0" w:color="auto"/>
            <w:right w:val="none" w:sz="0" w:space="0" w:color="auto"/>
          </w:divBdr>
          <w:divsChild>
            <w:div w:id="38020753">
              <w:marLeft w:val="0"/>
              <w:marRight w:val="0"/>
              <w:marTop w:val="0"/>
              <w:marBottom w:val="0"/>
              <w:divBdr>
                <w:top w:val="none" w:sz="0" w:space="0" w:color="auto"/>
                <w:left w:val="none" w:sz="0" w:space="0" w:color="auto"/>
                <w:bottom w:val="none" w:sz="0" w:space="0" w:color="auto"/>
                <w:right w:val="none" w:sz="0" w:space="0" w:color="auto"/>
              </w:divBdr>
            </w:div>
          </w:divsChild>
        </w:div>
        <w:div w:id="782263793">
          <w:marLeft w:val="0"/>
          <w:marRight w:val="0"/>
          <w:marTop w:val="0"/>
          <w:marBottom w:val="0"/>
          <w:divBdr>
            <w:top w:val="none" w:sz="0" w:space="0" w:color="auto"/>
            <w:left w:val="none" w:sz="0" w:space="0" w:color="auto"/>
            <w:bottom w:val="none" w:sz="0" w:space="0" w:color="auto"/>
            <w:right w:val="none" w:sz="0" w:space="0" w:color="auto"/>
          </w:divBdr>
          <w:divsChild>
            <w:div w:id="228466675">
              <w:marLeft w:val="0"/>
              <w:marRight w:val="0"/>
              <w:marTop w:val="0"/>
              <w:marBottom w:val="0"/>
              <w:divBdr>
                <w:top w:val="none" w:sz="0" w:space="0" w:color="auto"/>
                <w:left w:val="none" w:sz="0" w:space="0" w:color="auto"/>
                <w:bottom w:val="none" w:sz="0" w:space="0" w:color="auto"/>
                <w:right w:val="none" w:sz="0" w:space="0" w:color="auto"/>
              </w:divBdr>
            </w:div>
          </w:divsChild>
        </w:div>
        <w:div w:id="782270182">
          <w:marLeft w:val="0"/>
          <w:marRight w:val="0"/>
          <w:marTop w:val="0"/>
          <w:marBottom w:val="0"/>
          <w:divBdr>
            <w:top w:val="none" w:sz="0" w:space="0" w:color="auto"/>
            <w:left w:val="none" w:sz="0" w:space="0" w:color="auto"/>
            <w:bottom w:val="none" w:sz="0" w:space="0" w:color="auto"/>
            <w:right w:val="none" w:sz="0" w:space="0" w:color="auto"/>
          </w:divBdr>
        </w:div>
        <w:div w:id="782309874">
          <w:marLeft w:val="0"/>
          <w:marRight w:val="0"/>
          <w:marTop w:val="100"/>
          <w:marBottom w:val="100"/>
          <w:divBdr>
            <w:top w:val="none" w:sz="0" w:space="0" w:color="auto"/>
            <w:left w:val="none" w:sz="0" w:space="0" w:color="auto"/>
            <w:bottom w:val="none" w:sz="0" w:space="0" w:color="auto"/>
            <w:right w:val="none" w:sz="0" w:space="0" w:color="auto"/>
          </w:divBdr>
          <w:divsChild>
            <w:div w:id="229584784">
              <w:marLeft w:val="0"/>
              <w:marRight w:val="0"/>
              <w:marTop w:val="0"/>
              <w:marBottom w:val="0"/>
              <w:divBdr>
                <w:top w:val="none" w:sz="0" w:space="0" w:color="auto"/>
                <w:left w:val="none" w:sz="0" w:space="0" w:color="auto"/>
                <w:bottom w:val="none" w:sz="0" w:space="0" w:color="auto"/>
                <w:right w:val="none" w:sz="0" w:space="0" w:color="auto"/>
              </w:divBdr>
            </w:div>
          </w:divsChild>
        </w:div>
        <w:div w:id="782575989">
          <w:marLeft w:val="750"/>
          <w:marRight w:val="1500"/>
          <w:marTop w:val="0"/>
          <w:marBottom w:val="0"/>
          <w:divBdr>
            <w:top w:val="none" w:sz="0" w:space="0" w:color="auto"/>
            <w:left w:val="none" w:sz="0" w:space="0" w:color="auto"/>
            <w:bottom w:val="none" w:sz="0" w:space="0" w:color="auto"/>
            <w:right w:val="none" w:sz="0" w:space="0" w:color="auto"/>
          </w:divBdr>
        </w:div>
        <w:div w:id="782652003">
          <w:marLeft w:val="0"/>
          <w:marRight w:val="0"/>
          <w:marTop w:val="0"/>
          <w:marBottom w:val="0"/>
          <w:divBdr>
            <w:top w:val="none" w:sz="0" w:space="0" w:color="auto"/>
            <w:left w:val="none" w:sz="0" w:space="0" w:color="auto"/>
            <w:bottom w:val="none" w:sz="0" w:space="0" w:color="auto"/>
            <w:right w:val="none" w:sz="0" w:space="0" w:color="auto"/>
          </w:divBdr>
        </w:div>
        <w:div w:id="782723685">
          <w:marLeft w:val="0"/>
          <w:marRight w:val="0"/>
          <w:marTop w:val="0"/>
          <w:marBottom w:val="0"/>
          <w:divBdr>
            <w:top w:val="none" w:sz="0" w:space="0" w:color="auto"/>
            <w:left w:val="none" w:sz="0" w:space="0" w:color="auto"/>
            <w:bottom w:val="none" w:sz="0" w:space="0" w:color="auto"/>
            <w:right w:val="none" w:sz="0" w:space="0" w:color="auto"/>
          </w:divBdr>
        </w:div>
        <w:div w:id="782723787">
          <w:marLeft w:val="0"/>
          <w:marRight w:val="0"/>
          <w:marTop w:val="100"/>
          <w:marBottom w:val="100"/>
          <w:divBdr>
            <w:top w:val="none" w:sz="0" w:space="0" w:color="auto"/>
            <w:left w:val="none" w:sz="0" w:space="0" w:color="auto"/>
            <w:bottom w:val="none" w:sz="0" w:space="0" w:color="auto"/>
            <w:right w:val="none" w:sz="0" w:space="0" w:color="auto"/>
          </w:divBdr>
        </w:div>
        <w:div w:id="782725093">
          <w:marLeft w:val="0"/>
          <w:marRight w:val="0"/>
          <w:marTop w:val="0"/>
          <w:marBottom w:val="0"/>
          <w:divBdr>
            <w:top w:val="none" w:sz="0" w:space="0" w:color="auto"/>
            <w:left w:val="none" w:sz="0" w:space="0" w:color="auto"/>
            <w:bottom w:val="none" w:sz="0" w:space="0" w:color="auto"/>
            <w:right w:val="none" w:sz="0" w:space="0" w:color="auto"/>
          </w:divBdr>
          <w:divsChild>
            <w:div w:id="306395074">
              <w:marLeft w:val="0"/>
              <w:marRight w:val="0"/>
              <w:marTop w:val="0"/>
              <w:marBottom w:val="0"/>
              <w:divBdr>
                <w:top w:val="none" w:sz="0" w:space="0" w:color="auto"/>
                <w:left w:val="none" w:sz="0" w:space="0" w:color="auto"/>
                <w:bottom w:val="none" w:sz="0" w:space="0" w:color="auto"/>
                <w:right w:val="none" w:sz="0" w:space="0" w:color="auto"/>
              </w:divBdr>
            </w:div>
          </w:divsChild>
        </w:div>
        <w:div w:id="782774695">
          <w:marLeft w:val="0"/>
          <w:marRight w:val="0"/>
          <w:marTop w:val="0"/>
          <w:marBottom w:val="250"/>
          <w:divBdr>
            <w:top w:val="none" w:sz="0" w:space="0" w:color="auto"/>
            <w:left w:val="none" w:sz="0" w:space="0" w:color="auto"/>
            <w:bottom w:val="none" w:sz="0" w:space="0" w:color="auto"/>
            <w:right w:val="none" w:sz="0" w:space="0" w:color="auto"/>
          </w:divBdr>
          <w:divsChild>
            <w:div w:id="678971325">
              <w:marLeft w:val="0"/>
              <w:marRight w:val="0"/>
              <w:marTop w:val="0"/>
              <w:marBottom w:val="0"/>
              <w:divBdr>
                <w:top w:val="none" w:sz="0" w:space="0" w:color="auto"/>
                <w:left w:val="none" w:sz="0" w:space="0" w:color="auto"/>
                <w:bottom w:val="none" w:sz="0" w:space="0" w:color="auto"/>
                <w:right w:val="none" w:sz="0" w:space="0" w:color="auto"/>
              </w:divBdr>
            </w:div>
          </w:divsChild>
        </w:div>
        <w:div w:id="782843998">
          <w:marLeft w:val="0"/>
          <w:marRight w:val="0"/>
          <w:marTop w:val="0"/>
          <w:marBottom w:val="0"/>
          <w:divBdr>
            <w:top w:val="none" w:sz="0" w:space="0" w:color="auto"/>
            <w:left w:val="none" w:sz="0" w:space="0" w:color="auto"/>
            <w:bottom w:val="none" w:sz="0" w:space="0" w:color="auto"/>
            <w:right w:val="none" w:sz="0" w:space="0" w:color="auto"/>
          </w:divBdr>
        </w:div>
        <w:div w:id="782847607">
          <w:marLeft w:val="0"/>
          <w:marRight w:val="0"/>
          <w:marTop w:val="0"/>
          <w:marBottom w:val="0"/>
          <w:divBdr>
            <w:top w:val="none" w:sz="0" w:space="0" w:color="auto"/>
            <w:left w:val="none" w:sz="0" w:space="0" w:color="auto"/>
            <w:bottom w:val="none" w:sz="0" w:space="0" w:color="auto"/>
            <w:right w:val="none" w:sz="0" w:space="0" w:color="auto"/>
          </w:divBdr>
        </w:div>
        <w:div w:id="782924708">
          <w:marLeft w:val="0"/>
          <w:marRight w:val="0"/>
          <w:marTop w:val="0"/>
          <w:marBottom w:val="0"/>
          <w:divBdr>
            <w:top w:val="none" w:sz="0" w:space="0" w:color="auto"/>
            <w:left w:val="none" w:sz="0" w:space="0" w:color="auto"/>
            <w:bottom w:val="none" w:sz="0" w:space="0" w:color="auto"/>
            <w:right w:val="none" w:sz="0" w:space="0" w:color="auto"/>
          </w:divBdr>
        </w:div>
        <w:div w:id="782966082">
          <w:marLeft w:val="0"/>
          <w:marRight w:val="0"/>
          <w:marTop w:val="0"/>
          <w:marBottom w:val="0"/>
          <w:divBdr>
            <w:top w:val="none" w:sz="0" w:space="0" w:color="auto"/>
            <w:left w:val="none" w:sz="0" w:space="0" w:color="auto"/>
            <w:bottom w:val="none" w:sz="0" w:space="0" w:color="auto"/>
            <w:right w:val="none" w:sz="0" w:space="0" w:color="auto"/>
          </w:divBdr>
        </w:div>
        <w:div w:id="782967539">
          <w:marLeft w:val="0"/>
          <w:marRight w:val="0"/>
          <w:marTop w:val="0"/>
          <w:marBottom w:val="0"/>
          <w:divBdr>
            <w:top w:val="none" w:sz="0" w:space="0" w:color="auto"/>
            <w:left w:val="none" w:sz="0" w:space="0" w:color="auto"/>
            <w:bottom w:val="none" w:sz="0" w:space="0" w:color="auto"/>
            <w:right w:val="none" w:sz="0" w:space="0" w:color="auto"/>
          </w:divBdr>
          <w:divsChild>
            <w:div w:id="49500247">
              <w:marLeft w:val="-150"/>
              <w:marRight w:val="-150"/>
              <w:marTop w:val="0"/>
              <w:marBottom w:val="0"/>
              <w:divBdr>
                <w:top w:val="none" w:sz="0" w:space="0" w:color="auto"/>
                <w:left w:val="none" w:sz="0" w:space="0" w:color="auto"/>
                <w:bottom w:val="none" w:sz="0" w:space="0" w:color="auto"/>
                <w:right w:val="none" w:sz="0" w:space="0" w:color="auto"/>
              </w:divBdr>
              <w:divsChild>
                <w:div w:id="32001983">
                  <w:marLeft w:val="0"/>
                  <w:marRight w:val="0"/>
                  <w:marTop w:val="0"/>
                  <w:marBottom w:val="0"/>
                  <w:divBdr>
                    <w:top w:val="none" w:sz="0" w:space="0" w:color="auto"/>
                    <w:left w:val="none" w:sz="0" w:space="0" w:color="auto"/>
                    <w:bottom w:val="none" w:sz="0" w:space="0" w:color="auto"/>
                    <w:right w:val="none" w:sz="0" w:space="0" w:color="auto"/>
                  </w:divBdr>
                  <w:divsChild>
                    <w:div w:id="167409672">
                      <w:marLeft w:val="0"/>
                      <w:marRight w:val="0"/>
                      <w:marTop w:val="0"/>
                      <w:marBottom w:val="0"/>
                      <w:divBdr>
                        <w:top w:val="none" w:sz="0" w:space="0" w:color="auto"/>
                        <w:left w:val="none" w:sz="0" w:space="0" w:color="auto"/>
                        <w:bottom w:val="none" w:sz="0" w:space="0" w:color="auto"/>
                        <w:right w:val="none" w:sz="0" w:space="0" w:color="auto"/>
                      </w:divBdr>
                    </w:div>
                    <w:div w:id="7482382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2967849">
          <w:marLeft w:val="0"/>
          <w:marRight w:val="0"/>
          <w:marTop w:val="0"/>
          <w:marBottom w:val="0"/>
          <w:divBdr>
            <w:top w:val="none" w:sz="0" w:space="0" w:color="auto"/>
            <w:left w:val="none" w:sz="0" w:space="0" w:color="auto"/>
            <w:bottom w:val="none" w:sz="0" w:space="0" w:color="auto"/>
            <w:right w:val="none" w:sz="0" w:space="0" w:color="auto"/>
          </w:divBdr>
        </w:div>
        <w:div w:id="783041305">
          <w:marLeft w:val="0"/>
          <w:marRight w:val="0"/>
          <w:marTop w:val="0"/>
          <w:marBottom w:val="300"/>
          <w:divBdr>
            <w:top w:val="none" w:sz="0" w:space="0" w:color="auto"/>
            <w:left w:val="none" w:sz="0" w:space="0" w:color="auto"/>
            <w:bottom w:val="none" w:sz="0" w:space="0" w:color="auto"/>
            <w:right w:val="none" w:sz="0" w:space="0" w:color="auto"/>
          </w:divBdr>
          <w:divsChild>
            <w:div w:id="579410917">
              <w:marLeft w:val="0"/>
              <w:marRight w:val="0"/>
              <w:marTop w:val="0"/>
              <w:marBottom w:val="0"/>
              <w:divBdr>
                <w:top w:val="none" w:sz="0" w:space="0" w:color="auto"/>
                <w:left w:val="none" w:sz="0" w:space="0" w:color="auto"/>
                <w:bottom w:val="none" w:sz="0" w:space="0" w:color="auto"/>
                <w:right w:val="none" w:sz="0" w:space="0" w:color="auto"/>
              </w:divBdr>
            </w:div>
          </w:divsChild>
        </w:div>
        <w:div w:id="783160227">
          <w:marLeft w:val="0"/>
          <w:marRight w:val="0"/>
          <w:marTop w:val="0"/>
          <w:marBottom w:val="0"/>
          <w:divBdr>
            <w:top w:val="none" w:sz="0" w:space="0" w:color="auto"/>
            <w:left w:val="none" w:sz="0" w:space="0" w:color="auto"/>
            <w:bottom w:val="none" w:sz="0" w:space="0" w:color="auto"/>
            <w:right w:val="none" w:sz="0" w:space="0" w:color="auto"/>
          </w:divBdr>
        </w:div>
        <w:div w:id="783161391">
          <w:marLeft w:val="0"/>
          <w:marRight w:val="0"/>
          <w:marTop w:val="0"/>
          <w:marBottom w:val="0"/>
          <w:divBdr>
            <w:top w:val="none" w:sz="0" w:space="0" w:color="auto"/>
            <w:left w:val="none" w:sz="0" w:space="0" w:color="auto"/>
            <w:bottom w:val="none" w:sz="0" w:space="0" w:color="auto"/>
            <w:right w:val="none" w:sz="0" w:space="0" w:color="auto"/>
          </w:divBdr>
          <w:divsChild>
            <w:div w:id="51317281">
              <w:marLeft w:val="0"/>
              <w:marRight w:val="0"/>
              <w:marTop w:val="0"/>
              <w:marBottom w:val="0"/>
              <w:divBdr>
                <w:top w:val="none" w:sz="0" w:space="0" w:color="auto"/>
                <w:left w:val="none" w:sz="0" w:space="0" w:color="auto"/>
                <w:bottom w:val="none" w:sz="0" w:space="0" w:color="auto"/>
                <w:right w:val="none" w:sz="0" w:space="0" w:color="auto"/>
              </w:divBdr>
            </w:div>
          </w:divsChild>
        </w:div>
        <w:div w:id="783184677">
          <w:marLeft w:val="0"/>
          <w:marRight w:val="0"/>
          <w:marTop w:val="0"/>
          <w:marBottom w:val="0"/>
          <w:divBdr>
            <w:top w:val="none" w:sz="0" w:space="0" w:color="auto"/>
            <w:left w:val="none" w:sz="0" w:space="0" w:color="auto"/>
            <w:bottom w:val="none" w:sz="0" w:space="0" w:color="auto"/>
            <w:right w:val="none" w:sz="0" w:space="0" w:color="auto"/>
          </w:divBdr>
        </w:div>
        <w:div w:id="783234398">
          <w:marLeft w:val="0"/>
          <w:marRight w:val="0"/>
          <w:marTop w:val="0"/>
          <w:marBottom w:val="0"/>
          <w:divBdr>
            <w:top w:val="none" w:sz="0" w:space="0" w:color="auto"/>
            <w:left w:val="none" w:sz="0" w:space="0" w:color="auto"/>
            <w:bottom w:val="none" w:sz="0" w:space="0" w:color="auto"/>
            <w:right w:val="none" w:sz="0" w:space="0" w:color="auto"/>
          </w:divBdr>
        </w:div>
        <w:div w:id="783235924">
          <w:marLeft w:val="750"/>
          <w:marRight w:val="1500"/>
          <w:marTop w:val="0"/>
          <w:marBottom w:val="0"/>
          <w:divBdr>
            <w:top w:val="none" w:sz="0" w:space="0" w:color="auto"/>
            <w:left w:val="none" w:sz="0" w:space="0" w:color="auto"/>
            <w:bottom w:val="none" w:sz="0" w:space="0" w:color="auto"/>
            <w:right w:val="none" w:sz="0" w:space="0" w:color="auto"/>
          </w:divBdr>
        </w:div>
        <w:div w:id="783420710">
          <w:marLeft w:val="1221"/>
          <w:marRight w:val="0"/>
          <w:marTop w:val="0"/>
          <w:marBottom w:val="0"/>
          <w:divBdr>
            <w:top w:val="none" w:sz="0" w:space="0" w:color="auto"/>
            <w:left w:val="none" w:sz="0" w:space="0" w:color="auto"/>
            <w:bottom w:val="none" w:sz="0" w:space="0" w:color="auto"/>
            <w:right w:val="none" w:sz="0" w:space="0" w:color="auto"/>
          </w:divBdr>
        </w:div>
        <w:div w:id="783496644">
          <w:marLeft w:val="0"/>
          <w:marRight w:val="0"/>
          <w:marTop w:val="0"/>
          <w:marBottom w:val="0"/>
          <w:divBdr>
            <w:top w:val="single" w:sz="2" w:space="0" w:color="E0E0E0"/>
            <w:left w:val="single" w:sz="2" w:space="0" w:color="E0E0E0"/>
            <w:bottom w:val="single" w:sz="2" w:space="0" w:color="E0E0E0"/>
            <w:right w:val="single" w:sz="2" w:space="0" w:color="E0E0E0"/>
          </w:divBdr>
        </w:div>
        <w:div w:id="783499181">
          <w:marLeft w:val="0"/>
          <w:marRight w:val="0"/>
          <w:marTop w:val="0"/>
          <w:marBottom w:val="0"/>
          <w:divBdr>
            <w:top w:val="none" w:sz="0" w:space="0" w:color="auto"/>
            <w:left w:val="none" w:sz="0" w:space="0" w:color="auto"/>
            <w:bottom w:val="none" w:sz="0" w:space="0" w:color="auto"/>
            <w:right w:val="none" w:sz="0" w:space="0" w:color="auto"/>
          </w:divBdr>
        </w:div>
        <w:div w:id="783502831">
          <w:marLeft w:val="0"/>
          <w:marRight w:val="0"/>
          <w:marTop w:val="0"/>
          <w:marBottom w:val="0"/>
          <w:divBdr>
            <w:top w:val="none" w:sz="0" w:space="0" w:color="auto"/>
            <w:left w:val="none" w:sz="0" w:space="0" w:color="auto"/>
            <w:bottom w:val="none" w:sz="0" w:space="0" w:color="auto"/>
            <w:right w:val="none" w:sz="0" w:space="0" w:color="auto"/>
          </w:divBdr>
        </w:div>
        <w:div w:id="783578221">
          <w:marLeft w:val="0"/>
          <w:marRight w:val="0"/>
          <w:marTop w:val="100"/>
          <w:marBottom w:val="100"/>
          <w:divBdr>
            <w:top w:val="none" w:sz="0" w:space="0" w:color="auto"/>
            <w:left w:val="none" w:sz="0" w:space="0" w:color="auto"/>
            <w:bottom w:val="none" w:sz="0" w:space="0" w:color="auto"/>
            <w:right w:val="none" w:sz="0" w:space="0" w:color="auto"/>
          </w:divBdr>
        </w:div>
        <w:div w:id="783580507">
          <w:marLeft w:val="0"/>
          <w:marRight w:val="0"/>
          <w:marTop w:val="0"/>
          <w:marBottom w:val="0"/>
          <w:divBdr>
            <w:top w:val="none" w:sz="0" w:space="0" w:color="auto"/>
            <w:left w:val="none" w:sz="0" w:space="0" w:color="auto"/>
            <w:bottom w:val="none" w:sz="0" w:space="0" w:color="auto"/>
            <w:right w:val="none" w:sz="0" w:space="0" w:color="auto"/>
          </w:divBdr>
        </w:div>
        <w:div w:id="783690237">
          <w:marLeft w:val="0"/>
          <w:marRight w:val="0"/>
          <w:marTop w:val="0"/>
          <w:marBottom w:val="345"/>
          <w:divBdr>
            <w:top w:val="none" w:sz="0" w:space="0" w:color="auto"/>
            <w:left w:val="none" w:sz="0" w:space="0" w:color="auto"/>
            <w:bottom w:val="none" w:sz="0" w:space="0" w:color="auto"/>
            <w:right w:val="none" w:sz="0" w:space="0" w:color="auto"/>
          </w:divBdr>
        </w:div>
        <w:div w:id="783773149">
          <w:marLeft w:val="0"/>
          <w:marRight w:val="0"/>
          <w:marTop w:val="0"/>
          <w:marBottom w:val="0"/>
          <w:divBdr>
            <w:top w:val="none" w:sz="0" w:space="0" w:color="auto"/>
            <w:left w:val="none" w:sz="0" w:space="0" w:color="auto"/>
            <w:bottom w:val="none" w:sz="0" w:space="0" w:color="auto"/>
            <w:right w:val="none" w:sz="0" w:space="0" w:color="auto"/>
          </w:divBdr>
        </w:div>
        <w:div w:id="783813591">
          <w:marLeft w:val="0"/>
          <w:marRight w:val="0"/>
          <w:marTop w:val="0"/>
          <w:marBottom w:val="0"/>
          <w:divBdr>
            <w:top w:val="none" w:sz="0" w:space="0" w:color="auto"/>
            <w:left w:val="none" w:sz="0" w:space="0" w:color="auto"/>
            <w:bottom w:val="none" w:sz="0" w:space="0" w:color="auto"/>
            <w:right w:val="none" w:sz="0" w:space="0" w:color="auto"/>
          </w:divBdr>
        </w:div>
        <w:div w:id="783841321">
          <w:marLeft w:val="0"/>
          <w:marRight w:val="0"/>
          <w:marTop w:val="0"/>
          <w:marBottom w:val="150"/>
          <w:divBdr>
            <w:top w:val="none" w:sz="0" w:space="0" w:color="auto"/>
            <w:left w:val="none" w:sz="0" w:space="0" w:color="auto"/>
            <w:bottom w:val="none" w:sz="0" w:space="0" w:color="auto"/>
            <w:right w:val="none" w:sz="0" w:space="0" w:color="auto"/>
          </w:divBdr>
        </w:div>
        <w:div w:id="783882696">
          <w:marLeft w:val="-225"/>
          <w:marRight w:val="-225"/>
          <w:marTop w:val="0"/>
          <w:marBottom w:val="0"/>
          <w:divBdr>
            <w:top w:val="none" w:sz="0" w:space="0" w:color="auto"/>
            <w:left w:val="none" w:sz="0" w:space="0" w:color="auto"/>
            <w:bottom w:val="none" w:sz="0" w:space="0" w:color="auto"/>
            <w:right w:val="none" w:sz="0" w:space="0" w:color="auto"/>
          </w:divBdr>
          <w:divsChild>
            <w:div w:id="488903963">
              <w:marLeft w:val="1463"/>
              <w:marRight w:val="0"/>
              <w:marTop w:val="0"/>
              <w:marBottom w:val="0"/>
              <w:divBdr>
                <w:top w:val="none" w:sz="0" w:space="0" w:color="auto"/>
                <w:left w:val="none" w:sz="0" w:space="0" w:color="auto"/>
                <w:bottom w:val="none" w:sz="0" w:space="0" w:color="auto"/>
                <w:right w:val="none" w:sz="0" w:space="0" w:color="auto"/>
              </w:divBdr>
              <w:divsChild>
                <w:div w:id="17238701">
                  <w:marLeft w:val="0"/>
                  <w:marRight w:val="0"/>
                  <w:marTop w:val="0"/>
                  <w:marBottom w:val="0"/>
                  <w:divBdr>
                    <w:top w:val="none" w:sz="0" w:space="0" w:color="auto"/>
                    <w:left w:val="none" w:sz="0" w:space="0" w:color="auto"/>
                    <w:bottom w:val="none" w:sz="0" w:space="0" w:color="auto"/>
                    <w:right w:val="none" w:sz="0" w:space="0" w:color="auto"/>
                  </w:divBdr>
                </w:div>
              </w:divsChild>
            </w:div>
            <w:div w:id="674070263">
              <w:marLeft w:val="0"/>
              <w:marRight w:val="0"/>
              <w:marTop w:val="0"/>
              <w:marBottom w:val="0"/>
              <w:divBdr>
                <w:top w:val="none" w:sz="0" w:space="0" w:color="auto"/>
                <w:left w:val="none" w:sz="0" w:space="0" w:color="auto"/>
                <w:bottom w:val="none" w:sz="0" w:space="0" w:color="auto"/>
                <w:right w:val="none" w:sz="0" w:space="0" w:color="auto"/>
              </w:divBdr>
              <w:divsChild>
                <w:div w:id="38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9328">
          <w:marLeft w:val="0"/>
          <w:marRight w:val="0"/>
          <w:marTop w:val="0"/>
          <w:marBottom w:val="240"/>
          <w:divBdr>
            <w:top w:val="none" w:sz="0" w:space="0" w:color="auto"/>
            <w:left w:val="none" w:sz="0" w:space="0" w:color="auto"/>
            <w:bottom w:val="none" w:sz="0" w:space="0" w:color="auto"/>
            <w:right w:val="none" w:sz="0" w:space="0" w:color="auto"/>
          </w:divBdr>
        </w:div>
        <w:div w:id="783890007">
          <w:marLeft w:val="0"/>
          <w:marRight w:val="0"/>
          <w:marTop w:val="0"/>
          <w:marBottom w:val="0"/>
          <w:divBdr>
            <w:top w:val="single" w:sz="6" w:space="0" w:color="999999"/>
            <w:left w:val="single" w:sz="6" w:space="0" w:color="999999"/>
            <w:bottom w:val="single" w:sz="6" w:space="0" w:color="999999"/>
            <w:right w:val="single" w:sz="6" w:space="0" w:color="999999"/>
          </w:divBdr>
        </w:div>
        <w:div w:id="783958303">
          <w:marLeft w:val="-188"/>
          <w:marRight w:val="-188"/>
          <w:marTop w:val="0"/>
          <w:marBottom w:val="0"/>
          <w:divBdr>
            <w:top w:val="none" w:sz="0" w:space="0" w:color="auto"/>
            <w:left w:val="none" w:sz="0" w:space="0" w:color="auto"/>
            <w:bottom w:val="none" w:sz="0" w:space="0" w:color="auto"/>
            <w:right w:val="none" w:sz="0" w:space="0" w:color="auto"/>
          </w:divBdr>
          <w:divsChild>
            <w:div w:id="491145095">
              <w:marLeft w:val="1221"/>
              <w:marRight w:val="0"/>
              <w:marTop w:val="0"/>
              <w:marBottom w:val="0"/>
              <w:divBdr>
                <w:top w:val="none" w:sz="0" w:space="0" w:color="auto"/>
                <w:left w:val="none" w:sz="0" w:space="0" w:color="auto"/>
                <w:bottom w:val="none" w:sz="0" w:space="0" w:color="auto"/>
                <w:right w:val="none" w:sz="0" w:space="0" w:color="auto"/>
              </w:divBdr>
              <w:divsChild>
                <w:div w:id="52560539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83961540">
          <w:marLeft w:val="0"/>
          <w:marRight w:val="0"/>
          <w:marTop w:val="0"/>
          <w:marBottom w:val="0"/>
          <w:divBdr>
            <w:top w:val="none" w:sz="0" w:space="0" w:color="auto"/>
            <w:left w:val="none" w:sz="0" w:space="0" w:color="auto"/>
            <w:bottom w:val="none" w:sz="0" w:space="0" w:color="auto"/>
            <w:right w:val="none" w:sz="0" w:space="0" w:color="auto"/>
          </w:divBdr>
          <w:divsChild>
            <w:div w:id="351493474">
              <w:marLeft w:val="0"/>
              <w:marRight w:val="0"/>
              <w:marTop w:val="0"/>
              <w:marBottom w:val="0"/>
              <w:divBdr>
                <w:top w:val="none" w:sz="0" w:space="0" w:color="auto"/>
                <w:left w:val="none" w:sz="0" w:space="0" w:color="auto"/>
                <w:bottom w:val="none" w:sz="0" w:space="0" w:color="auto"/>
                <w:right w:val="none" w:sz="0" w:space="0" w:color="auto"/>
              </w:divBdr>
            </w:div>
          </w:divsChild>
        </w:div>
        <w:div w:id="783962388">
          <w:marLeft w:val="0"/>
          <w:marRight w:val="0"/>
          <w:marTop w:val="0"/>
          <w:marBottom w:val="0"/>
          <w:divBdr>
            <w:top w:val="none" w:sz="0" w:space="0" w:color="auto"/>
            <w:left w:val="none" w:sz="0" w:space="0" w:color="auto"/>
            <w:bottom w:val="none" w:sz="0" w:space="0" w:color="auto"/>
            <w:right w:val="none" w:sz="0" w:space="0" w:color="auto"/>
          </w:divBdr>
        </w:div>
        <w:div w:id="784035186">
          <w:marLeft w:val="0"/>
          <w:marRight w:val="0"/>
          <w:marTop w:val="0"/>
          <w:marBottom w:val="0"/>
          <w:divBdr>
            <w:top w:val="none" w:sz="0" w:space="0" w:color="auto"/>
            <w:left w:val="none" w:sz="0" w:space="0" w:color="auto"/>
            <w:bottom w:val="none" w:sz="0" w:space="0" w:color="auto"/>
            <w:right w:val="none" w:sz="0" w:space="0" w:color="auto"/>
          </w:divBdr>
        </w:div>
        <w:div w:id="784081399">
          <w:marLeft w:val="0"/>
          <w:marRight w:val="0"/>
          <w:marTop w:val="0"/>
          <w:marBottom w:val="0"/>
          <w:divBdr>
            <w:top w:val="none" w:sz="0" w:space="0" w:color="auto"/>
            <w:left w:val="none" w:sz="0" w:space="0" w:color="auto"/>
            <w:bottom w:val="none" w:sz="0" w:space="0" w:color="auto"/>
            <w:right w:val="none" w:sz="0" w:space="0" w:color="auto"/>
          </w:divBdr>
        </w:div>
        <w:div w:id="784155922">
          <w:marLeft w:val="0"/>
          <w:marRight w:val="0"/>
          <w:marTop w:val="0"/>
          <w:marBottom w:val="0"/>
          <w:divBdr>
            <w:top w:val="none" w:sz="0" w:space="0" w:color="auto"/>
            <w:left w:val="none" w:sz="0" w:space="0" w:color="auto"/>
            <w:bottom w:val="none" w:sz="0" w:space="0" w:color="auto"/>
            <w:right w:val="none" w:sz="0" w:space="0" w:color="auto"/>
          </w:divBdr>
        </w:div>
        <w:div w:id="784228598">
          <w:marLeft w:val="0"/>
          <w:marRight w:val="0"/>
          <w:marTop w:val="563"/>
          <w:marBottom w:val="200"/>
          <w:divBdr>
            <w:top w:val="none" w:sz="0" w:space="0" w:color="auto"/>
            <w:left w:val="none" w:sz="0" w:space="0" w:color="auto"/>
            <w:bottom w:val="none" w:sz="0" w:space="0" w:color="auto"/>
            <w:right w:val="none" w:sz="0" w:space="0" w:color="auto"/>
          </w:divBdr>
        </w:div>
        <w:div w:id="784228759">
          <w:marLeft w:val="0"/>
          <w:marRight w:val="0"/>
          <w:marTop w:val="300"/>
          <w:marBottom w:val="300"/>
          <w:divBdr>
            <w:top w:val="none" w:sz="0" w:space="0" w:color="auto"/>
            <w:left w:val="none" w:sz="0" w:space="0" w:color="auto"/>
            <w:bottom w:val="none" w:sz="0" w:space="0" w:color="auto"/>
            <w:right w:val="none" w:sz="0" w:space="0" w:color="auto"/>
          </w:divBdr>
        </w:div>
        <w:div w:id="784350402">
          <w:marLeft w:val="-225"/>
          <w:marRight w:val="-225"/>
          <w:marTop w:val="0"/>
          <w:marBottom w:val="0"/>
          <w:divBdr>
            <w:top w:val="none" w:sz="0" w:space="0" w:color="auto"/>
            <w:left w:val="none" w:sz="0" w:space="0" w:color="auto"/>
            <w:bottom w:val="none" w:sz="0" w:space="0" w:color="auto"/>
            <w:right w:val="none" w:sz="0" w:space="0" w:color="auto"/>
          </w:divBdr>
        </w:div>
        <w:div w:id="784351091">
          <w:marLeft w:val="0"/>
          <w:marRight w:val="0"/>
          <w:marTop w:val="0"/>
          <w:marBottom w:val="300"/>
          <w:divBdr>
            <w:top w:val="none" w:sz="0" w:space="0" w:color="auto"/>
            <w:left w:val="none" w:sz="0" w:space="0" w:color="auto"/>
            <w:bottom w:val="none" w:sz="0" w:space="0" w:color="auto"/>
            <w:right w:val="none" w:sz="0" w:space="0" w:color="auto"/>
          </w:divBdr>
        </w:div>
        <w:div w:id="784420112">
          <w:marLeft w:val="0"/>
          <w:marRight w:val="0"/>
          <w:marTop w:val="0"/>
          <w:marBottom w:val="0"/>
          <w:divBdr>
            <w:top w:val="none" w:sz="0" w:space="0" w:color="auto"/>
            <w:left w:val="none" w:sz="0" w:space="0" w:color="auto"/>
            <w:bottom w:val="none" w:sz="0" w:space="0" w:color="auto"/>
            <w:right w:val="none" w:sz="0" w:space="0" w:color="auto"/>
          </w:divBdr>
        </w:div>
        <w:div w:id="784425045">
          <w:marLeft w:val="0"/>
          <w:marRight w:val="0"/>
          <w:marTop w:val="0"/>
          <w:marBottom w:val="0"/>
          <w:divBdr>
            <w:top w:val="none" w:sz="0" w:space="0" w:color="auto"/>
            <w:left w:val="none" w:sz="0" w:space="0" w:color="auto"/>
            <w:bottom w:val="none" w:sz="0" w:space="0" w:color="auto"/>
            <w:right w:val="none" w:sz="0" w:space="0" w:color="auto"/>
          </w:divBdr>
          <w:divsChild>
            <w:div w:id="18942321">
              <w:marLeft w:val="-225"/>
              <w:marRight w:val="-225"/>
              <w:marTop w:val="0"/>
              <w:marBottom w:val="0"/>
              <w:divBdr>
                <w:top w:val="none" w:sz="0" w:space="0" w:color="auto"/>
                <w:left w:val="none" w:sz="0" w:space="0" w:color="auto"/>
                <w:bottom w:val="none" w:sz="0" w:space="0" w:color="auto"/>
                <w:right w:val="none" w:sz="0" w:space="0" w:color="auto"/>
              </w:divBdr>
            </w:div>
          </w:divsChild>
        </w:div>
        <w:div w:id="784466945">
          <w:marLeft w:val="0"/>
          <w:marRight w:val="0"/>
          <w:marTop w:val="0"/>
          <w:marBottom w:val="150"/>
          <w:divBdr>
            <w:top w:val="none" w:sz="0" w:space="0" w:color="auto"/>
            <w:left w:val="none" w:sz="0" w:space="0" w:color="auto"/>
            <w:bottom w:val="none" w:sz="0" w:space="0" w:color="auto"/>
            <w:right w:val="none" w:sz="0" w:space="0" w:color="auto"/>
          </w:divBdr>
        </w:div>
        <w:div w:id="784468447">
          <w:marLeft w:val="0"/>
          <w:marRight w:val="0"/>
          <w:marTop w:val="0"/>
          <w:marBottom w:val="0"/>
          <w:divBdr>
            <w:top w:val="none" w:sz="0" w:space="0" w:color="auto"/>
            <w:left w:val="none" w:sz="0" w:space="0" w:color="auto"/>
            <w:bottom w:val="none" w:sz="0" w:space="0" w:color="auto"/>
            <w:right w:val="none" w:sz="0" w:space="0" w:color="auto"/>
          </w:divBdr>
        </w:div>
        <w:div w:id="784470980">
          <w:marLeft w:val="0"/>
          <w:marRight w:val="0"/>
          <w:marTop w:val="0"/>
          <w:marBottom w:val="0"/>
          <w:divBdr>
            <w:top w:val="none" w:sz="0" w:space="0" w:color="auto"/>
            <w:left w:val="none" w:sz="0" w:space="0" w:color="auto"/>
            <w:bottom w:val="none" w:sz="0" w:space="0" w:color="auto"/>
            <w:right w:val="none" w:sz="0" w:space="0" w:color="auto"/>
          </w:divBdr>
        </w:div>
        <w:div w:id="784496383">
          <w:marLeft w:val="-225"/>
          <w:marRight w:val="-225"/>
          <w:marTop w:val="0"/>
          <w:marBottom w:val="0"/>
          <w:divBdr>
            <w:top w:val="none" w:sz="0" w:space="0" w:color="auto"/>
            <w:left w:val="none" w:sz="0" w:space="0" w:color="auto"/>
            <w:bottom w:val="none" w:sz="0" w:space="0" w:color="auto"/>
            <w:right w:val="none" w:sz="0" w:space="0" w:color="auto"/>
          </w:divBdr>
        </w:div>
        <w:div w:id="784615661">
          <w:marLeft w:val="0"/>
          <w:marRight w:val="0"/>
          <w:marTop w:val="0"/>
          <w:marBottom w:val="0"/>
          <w:divBdr>
            <w:top w:val="none" w:sz="0" w:space="0" w:color="auto"/>
            <w:left w:val="none" w:sz="0" w:space="0" w:color="auto"/>
            <w:bottom w:val="none" w:sz="0" w:space="0" w:color="auto"/>
            <w:right w:val="none" w:sz="0" w:space="0" w:color="auto"/>
          </w:divBdr>
        </w:div>
        <w:div w:id="784616121">
          <w:marLeft w:val="-225"/>
          <w:marRight w:val="-225"/>
          <w:marTop w:val="0"/>
          <w:marBottom w:val="0"/>
          <w:divBdr>
            <w:top w:val="none" w:sz="0" w:space="0" w:color="auto"/>
            <w:left w:val="none" w:sz="0" w:space="0" w:color="auto"/>
            <w:bottom w:val="none" w:sz="0" w:space="0" w:color="auto"/>
            <w:right w:val="none" w:sz="0" w:space="0" w:color="auto"/>
          </w:divBdr>
          <w:divsChild>
            <w:div w:id="231156497">
              <w:marLeft w:val="0"/>
              <w:marRight w:val="0"/>
              <w:marTop w:val="0"/>
              <w:marBottom w:val="0"/>
              <w:divBdr>
                <w:top w:val="none" w:sz="0" w:space="0" w:color="auto"/>
                <w:left w:val="none" w:sz="0" w:space="0" w:color="auto"/>
                <w:bottom w:val="none" w:sz="0" w:space="0" w:color="auto"/>
                <w:right w:val="none" w:sz="0" w:space="0" w:color="auto"/>
              </w:divBdr>
            </w:div>
          </w:divsChild>
        </w:div>
        <w:div w:id="784617566">
          <w:marLeft w:val="0"/>
          <w:marRight w:val="0"/>
          <w:marTop w:val="0"/>
          <w:marBottom w:val="0"/>
          <w:divBdr>
            <w:top w:val="none" w:sz="0" w:space="0" w:color="auto"/>
            <w:left w:val="none" w:sz="0" w:space="0" w:color="auto"/>
            <w:bottom w:val="none" w:sz="0" w:space="0" w:color="auto"/>
            <w:right w:val="none" w:sz="0" w:space="0" w:color="auto"/>
          </w:divBdr>
          <w:divsChild>
            <w:div w:id="162086928">
              <w:marLeft w:val="0"/>
              <w:marRight w:val="0"/>
              <w:marTop w:val="0"/>
              <w:marBottom w:val="0"/>
              <w:divBdr>
                <w:top w:val="none" w:sz="0" w:space="0" w:color="auto"/>
                <w:left w:val="none" w:sz="0" w:space="0" w:color="auto"/>
                <w:bottom w:val="none" w:sz="0" w:space="0" w:color="auto"/>
                <w:right w:val="none" w:sz="0" w:space="0" w:color="auto"/>
              </w:divBdr>
              <w:divsChild>
                <w:div w:id="67279946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84618872">
          <w:marLeft w:val="1463"/>
          <w:marRight w:val="0"/>
          <w:marTop w:val="0"/>
          <w:marBottom w:val="0"/>
          <w:divBdr>
            <w:top w:val="none" w:sz="0" w:space="0" w:color="auto"/>
            <w:left w:val="none" w:sz="0" w:space="0" w:color="auto"/>
            <w:bottom w:val="none" w:sz="0" w:space="0" w:color="auto"/>
            <w:right w:val="none" w:sz="0" w:space="0" w:color="auto"/>
          </w:divBdr>
        </w:div>
        <w:div w:id="784691684">
          <w:marLeft w:val="-125"/>
          <w:marRight w:val="-125"/>
          <w:marTop w:val="0"/>
          <w:marBottom w:val="0"/>
          <w:divBdr>
            <w:top w:val="none" w:sz="0" w:space="0" w:color="auto"/>
            <w:left w:val="none" w:sz="0" w:space="0" w:color="auto"/>
            <w:bottom w:val="none" w:sz="0" w:space="0" w:color="auto"/>
            <w:right w:val="none" w:sz="0" w:space="0" w:color="auto"/>
          </w:divBdr>
          <w:divsChild>
            <w:div w:id="105853339">
              <w:marLeft w:val="0"/>
              <w:marRight w:val="0"/>
              <w:marTop w:val="0"/>
              <w:marBottom w:val="0"/>
              <w:divBdr>
                <w:top w:val="none" w:sz="0" w:space="0" w:color="auto"/>
                <w:left w:val="none" w:sz="0" w:space="0" w:color="auto"/>
                <w:bottom w:val="none" w:sz="0" w:space="0" w:color="auto"/>
                <w:right w:val="none" w:sz="0" w:space="0" w:color="auto"/>
              </w:divBdr>
            </w:div>
          </w:divsChild>
        </w:div>
        <w:div w:id="784738685">
          <w:marLeft w:val="0"/>
          <w:marRight w:val="0"/>
          <w:marTop w:val="0"/>
          <w:marBottom w:val="0"/>
          <w:divBdr>
            <w:top w:val="none" w:sz="0" w:space="0" w:color="auto"/>
            <w:left w:val="none" w:sz="0" w:space="0" w:color="auto"/>
            <w:bottom w:val="none" w:sz="0" w:space="0" w:color="auto"/>
            <w:right w:val="none" w:sz="0" w:space="0" w:color="auto"/>
          </w:divBdr>
        </w:div>
        <w:div w:id="784808333">
          <w:marLeft w:val="0"/>
          <w:marRight w:val="0"/>
          <w:marTop w:val="0"/>
          <w:marBottom w:val="0"/>
          <w:divBdr>
            <w:top w:val="none" w:sz="0" w:space="0" w:color="auto"/>
            <w:left w:val="none" w:sz="0" w:space="0" w:color="auto"/>
            <w:bottom w:val="none" w:sz="0" w:space="0" w:color="auto"/>
            <w:right w:val="none" w:sz="0" w:space="0" w:color="auto"/>
          </w:divBdr>
        </w:div>
        <w:div w:id="784814398">
          <w:marLeft w:val="-225"/>
          <w:marRight w:val="-225"/>
          <w:marTop w:val="0"/>
          <w:marBottom w:val="0"/>
          <w:divBdr>
            <w:top w:val="none" w:sz="0" w:space="0" w:color="auto"/>
            <w:left w:val="none" w:sz="0" w:space="0" w:color="auto"/>
            <w:bottom w:val="none" w:sz="0" w:space="0" w:color="auto"/>
            <w:right w:val="none" w:sz="0" w:space="0" w:color="auto"/>
          </w:divBdr>
        </w:div>
        <w:div w:id="784882053">
          <w:marLeft w:val="0"/>
          <w:marRight w:val="0"/>
          <w:marTop w:val="150"/>
          <w:marBottom w:val="0"/>
          <w:divBdr>
            <w:top w:val="none" w:sz="0" w:space="0" w:color="auto"/>
            <w:left w:val="none" w:sz="0" w:space="0" w:color="auto"/>
            <w:bottom w:val="none" w:sz="0" w:space="0" w:color="auto"/>
            <w:right w:val="none" w:sz="0" w:space="0" w:color="auto"/>
          </w:divBdr>
        </w:div>
        <w:div w:id="784883777">
          <w:marLeft w:val="250"/>
          <w:marRight w:val="0"/>
          <w:marTop w:val="250"/>
          <w:marBottom w:val="0"/>
          <w:divBdr>
            <w:top w:val="none" w:sz="0" w:space="0" w:color="auto"/>
            <w:left w:val="none" w:sz="0" w:space="0" w:color="auto"/>
            <w:bottom w:val="none" w:sz="0" w:space="0" w:color="auto"/>
            <w:right w:val="none" w:sz="0" w:space="0" w:color="auto"/>
          </w:divBdr>
        </w:div>
        <w:div w:id="784887558">
          <w:marLeft w:val="-188"/>
          <w:marRight w:val="-188"/>
          <w:marTop w:val="0"/>
          <w:marBottom w:val="0"/>
          <w:divBdr>
            <w:top w:val="none" w:sz="0" w:space="0" w:color="auto"/>
            <w:left w:val="none" w:sz="0" w:space="0" w:color="auto"/>
            <w:bottom w:val="none" w:sz="0" w:space="0" w:color="auto"/>
            <w:right w:val="none" w:sz="0" w:space="0" w:color="auto"/>
          </w:divBdr>
          <w:divsChild>
            <w:div w:id="337125770">
              <w:marLeft w:val="0"/>
              <w:marRight w:val="0"/>
              <w:marTop w:val="0"/>
              <w:marBottom w:val="0"/>
              <w:divBdr>
                <w:top w:val="none" w:sz="0" w:space="0" w:color="auto"/>
                <w:left w:val="none" w:sz="0" w:space="0" w:color="auto"/>
                <w:bottom w:val="none" w:sz="0" w:space="0" w:color="auto"/>
                <w:right w:val="none" w:sz="0" w:space="0" w:color="auto"/>
              </w:divBdr>
              <w:divsChild>
                <w:div w:id="5082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665">
          <w:marLeft w:val="1463"/>
          <w:marRight w:val="0"/>
          <w:marTop w:val="0"/>
          <w:marBottom w:val="0"/>
          <w:divBdr>
            <w:top w:val="none" w:sz="0" w:space="0" w:color="auto"/>
            <w:left w:val="none" w:sz="0" w:space="0" w:color="auto"/>
            <w:bottom w:val="none" w:sz="0" w:space="0" w:color="auto"/>
            <w:right w:val="none" w:sz="0" w:space="0" w:color="auto"/>
          </w:divBdr>
        </w:div>
        <w:div w:id="785002544">
          <w:marLeft w:val="0"/>
          <w:marRight w:val="0"/>
          <w:marTop w:val="0"/>
          <w:marBottom w:val="0"/>
          <w:divBdr>
            <w:top w:val="none" w:sz="0" w:space="0" w:color="auto"/>
            <w:left w:val="none" w:sz="0" w:space="0" w:color="auto"/>
            <w:bottom w:val="none" w:sz="0" w:space="0" w:color="auto"/>
            <w:right w:val="none" w:sz="0" w:space="0" w:color="auto"/>
          </w:divBdr>
        </w:div>
        <w:div w:id="785077646">
          <w:blockQuote w:val="1"/>
          <w:marLeft w:val="0"/>
          <w:marRight w:val="0"/>
          <w:marTop w:val="0"/>
          <w:marBottom w:val="300"/>
          <w:divBdr>
            <w:top w:val="none" w:sz="0" w:space="0" w:color="auto"/>
            <w:left w:val="none" w:sz="0" w:space="0" w:color="auto"/>
            <w:bottom w:val="none" w:sz="0" w:space="0" w:color="auto"/>
            <w:right w:val="none" w:sz="0" w:space="0" w:color="auto"/>
          </w:divBdr>
          <w:divsChild>
            <w:div w:id="2897228">
              <w:marLeft w:val="600"/>
              <w:marRight w:val="0"/>
              <w:marTop w:val="0"/>
              <w:marBottom w:val="0"/>
              <w:divBdr>
                <w:top w:val="none" w:sz="0" w:space="0" w:color="auto"/>
                <w:left w:val="single" w:sz="12" w:space="8" w:color="90B400"/>
                <w:bottom w:val="none" w:sz="0" w:space="0" w:color="auto"/>
                <w:right w:val="none" w:sz="0" w:space="0" w:color="auto"/>
              </w:divBdr>
            </w:div>
          </w:divsChild>
        </w:div>
        <w:div w:id="785269193">
          <w:marLeft w:val="0"/>
          <w:marRight w:val="330"/>
          <w:marTop w:val="0"/>
          <w:marBottom w:val="300"/>
          <w:divBdr>
            <w:top w:val="single" w:sz="6" w:space="0" w:color="999999"/>
            <w:left w:val="single" w:sz="6" w:space="0" w:color="999999"/>
            <w:bottom w:val="single" w:sz="6" w:space="0" w:color="999999"/>
            <w:right w:val="single" w:sz="6" w:space="0" w:color="999999"/>
          </w:divBdr>
          <w:divsChild>
            <w:div w:id="245380549">
              <w:marLeft w:val="0"/>
              <w:marRight w:val="0"/>
              <w:marTop w:val="0"/>
              <w:marBottom w:val="0"/>
              <w:divBdr>
                <w:top w:val="single" w:sz="6" w:space="0" w:color="999999"/>
                <w:left w:val="single" w:sz="6" w:space="0" w:color="999999"/>
                <w:bottom w:val="single" w:sz="6" w:space="0" w:color="999999"/>
                <w:right w:val="single" w:sz="6" w:space="0" w:color="999999"/>
              </w:divBdr>
            </w:div>
            <w:div w:id="2655063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85270615">
          <w:marLeft w:val="0"/>
          <w:marRight w:val="0"/>
          <w:marTop w:val="0"/>
          <w:marBottom w:val="0"/>
          <w:divBdr>
            <w:top w:val="none" w:sz="0" w:space="0" w:color="auto"/>
            <w:left w:val="none" w:sz="0" w:space="0" w:color="auto"/>
            <w:bottom w:val="none" w:sz="0" w:space="0" w:color="auto"/>
            <w:right w:val="none" w:sz="0" w:space="0" w:color="auto"/>
          </w:divBdr>
        </w:div>
        <w:div w:id="785271052">
          <w:marLeft w:val="0"/>
          <w:marRight w:val="0"/>
          <w:marTop w:val="0"/>
          <w:marBottom w:val="0"/>
          <w:divBdr>
            <w:top w:val="none" w:sz="0" w:space="0" w:color="auto"/>
            <w:left w:val="none" w:sz="0" w:space="0" w:color="auto"/>
            <w:bottom w:val="none" w:sz="0" w:space="0" w:color="auto"/>
            <w:right w:val="none" w:sz="0" w:space="0" w:color="auto"/>
          </w:divBdr>
        </w:div>
        <w:div w:id="785273908">
          <w:marLeft w:val="0"/>
          <w:marRight w:val="0"/>
          <w:marTop w:val="0"/>
          <w:marBottom w:val="0"/>
          <w:divBdr>
            <w:top w:val="none" w:sz="0" w:space="0" w:color="auto"/>
            <w:left w:val="none" w:sz="0" w:space="0" w:color="auto"/>
            <w:bottom w:val="none" w:sz="0" w:space="0" w:color="auto"/>
            <w:right w:val="none" w:sz="0" w:space="0" w:color="auto"/>
          </w:divBdr>
          <w:divsChild>
            <w:div w:id="476266502">
              <w:marLeft w:val="-188"/>
              <w:marRight w:val="-188"/>
              <w:marTop w:val="0"/>
              <w:marBottom w:val="0"/>
              <w:divBdr>
                <w:top w:val="none" w:sz="0" w:space="0" w:color="auto"/>
                <w:left w:val="none" w:sz="0" w:space="0" w:color="auto"/>
                <w:bottom w:val="none" w:sz="0" w:space="0" w:color="auto"/>
                <w:right w:val="none" w:sz="0" w:space="0" w:color="auto"/>
              </w:divBdr>
            </w:div>
          </w:divsChild>
        </w:div>
        <w:div w:id="785345573">
          <w:marLeft w:val="626"/>
          <w:marRight w:val="0"/>
          <w:marTop w:val="0"/>
          <w:marBottom w:val="0"/>
          <w:divBdr>
            <w:top w:val="none" w:sz="0" w:space="0" w:color="auto"/>
            <w:left w:val="none" w:sz="0" w:space="0" w:color="auto"/>
            <w:bottom w:val="none" w:sz="0" w:space="0" w:color="auto"/>
            <w:right w:val="none" w:sz="0" w:space="0" w:color="auto"/>
          </w:divBdr>
        </w:div>
        <w:div w:id="785349295">
          <w:marLeft w:val="0"/>
          <w:marRight w:val="0"/>
          <w:marTop w:val="0"/>
          <w:marBottom w:val="0"/>
          <w:divBdr>
            <w:top w:val="none" w:sz="0" w:space="0" w:color="auto"/>
            <w:left w:val="none" w:sz="0" w:space="0" w:color="auto"/>
            <w:bottom w:val="none" w:sz="0" w:space="0" w:color="auto"/>
            <w:right w:val="none" w:sz="0" w:space="0" w:color="auto"/>
          </w:divBdr>
        </w:div>
        <w:div w:id="785388171">
          <w:marLeft w:val="-225"/>
          <w:marRight w:val="-225"/>
          <w:marTop w:val="0"/>
          <w:marBottom w:val="0"/>
          <w:divBdr>
            <w:top w:val="none" w:sz="0" w:space="0" w:color="auto"/>
            <w:left w:val="none" w:sz="0" w:space="0" w:color="auto"/>
            <w:bottom w:val="none" w:sz="0" w:space="0" w:color="auto"/>
            <w:right w:val="none" w:sz="0" w:space="0" w:color="auto"/>
          </w:divBdr>
          <w:divsChild>
            <w:div w:id="653799567">
              <w:marLeft w:val="0"/>
              <w:marRight w:val="0"/>
              <w:marTop w:val="0"/>
              <w:marBottom w:val="0"/>
              <w:divBdr>
                <w:top w:val="none" w:sz="0" w:space="0" w:color="auto"/>
                <w:left w:val="none" w:sz="0" w:space="0" w:color="auto"/>
                <w:bottom w:val="none" w:sz="0" w:space="0" w:color="auto"/>
                <w:right w:val="none" w:sz="0" w:space="0" w:color="auto"/>
              </w:divBdr>
              <w:divsChild>
                <w:div w:id="203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3175">
          <w:marLeft w:val="0"/>
          <w:marRight w:val="0"/>
          <w:marTop w:val="0"/>
          <w:marBottom w:val="0"/>
          <w:divBdr>
            <w:top w:val="none" w:sz="0" w:space="0" w:color="auto"/>
            <w:left w:val="none" w:sz="0" w:space="0" w:color="auto"/>
            <w:bottom w:val="none" w:sz="0" w:space="0" w:color="auto"/>
            <w:right w:val="none" w:sz="0" w:space="0" w:color="auto"/>
          </w:divBdr>
          <w:divsChild>
            <w:div w:id="250743631">
              <w:marLeft w:val="0"/>
              <w:marRight w:val="0"/>
              <w:marTop w:val="0"/>
              <w:marBottom w:val="240"/>
              <w:divBdr>
                <w:top w:val="none" w:sz="0" w:space="0" w:color="auto"/>
                <w:left w:val="none" w:sz="0" w:space="0" w:color="auto"/>
                <w:bottom w:val="none" w:sz="0" w:space="0" w:color="auto"/>
                <w:right w:val="none" w:sz="0" w:space="0" w:color="auto"/>
              </w:divBdr>
            </w:div>
            <w:div w:id="721828219">
              <w:marLeft w:val="0"/>
              <w:marRight w:val="0"/>
              <w:marTop w:val="0"/>
              <w:marBottom w:val="240"/>
              <w:divBdr>
                <w:top w:val="none" w:sz="0" w:space="0" w:color="auto"/>
                <w:left w:val="none" w:sz="0" w:space="0" w:color="auto"/>
                <w:bottom w:val="none" w:sz="0" w:space="0" w:color="auto"/>
                <w:right w:val="none" w:sz="0" w:space="0" w:color="auto"/>
              </w:divBdr>
            </w:div>
          </w:divsChild>
        </w:div>
        <w:div w:id="785538590">
          <w:marLeft w:val="0"/>
          <w:marRight w:val="0"/>
          <w:marTop w:val="0"/>
          <w:marBottom w:val="0"/>
          <w:divBdr>
            <w:top w:val="none" w:sz="0" w:space="0" w:color="auto"/>
            <w:left w:val="none" w:sz="0" w:space="0" w:color="auto"/>
            <w:bottom w:val="none" w:sz="0" w:space="0" w:color="auto"/>
            <w:right w:val="none" w:sz="0" w:space="0" w:color="auto"/>
          </w:divBdr>
        </w:div>
        <w:div w:id="785580341">
          <w:marLeft w:val="0"/>
          <w:marRight w:val="0"/>
          <w:marTop w:val="0"/>
          <w:marBottom w:val="0"/>
          <w:divBdr>
            <w:top w:val="none" w:sz="0" w:space="0" w:color="auto"/>
            <w:left w:val="none" w:sz="0" w:space="0" w:color="auto"/>
            <w:bottom w:val="none" w:sz="0" w:space="0" w:color="auto"/>
            <w:right w:val="none" w:sz="0" w:space="0" w:color="auto"/>
          </w:divBdr>
        </w:div>
        <w:div w:id="785583275">
          <w:marLeft w:val="0"/>
          <w:marRight w:val="0"/>
          <w:marTop w:val="225"/>
          <w:marBottom w:val="0"/>
          <w:divBdr>
            <w:top w:val="none" w:sz="0" w:space="0" w:color="auto"/>
            <w:left w:val="none" w:sz="0" w:space="0" w:color="auto"/>
            <w:bottom w:val="none" w:sz="0" w:space="0" w:color="auto"/>
            <w:right w:val="none" w:sz="0" w:space="0" w:color="auto"/>
          </w:divBdr>
        </w:div>
        <w:div w:id="785730301">
          <w:marLeft w:val="-135"/>
          <w:marRight w:val="0"/>
          <w:marTop w:val="0"/>
          <w:marBottom w:val="0"/>
          <w:divBdr>
            <w:top w:val="none" w:sz="0" w:space="0" w:color="auto"/>
            <w:left w:val="none" w:sz="0" w:space="0" w:color="auto"/>
            <w:bottom w:val="none" w:sz="0" w:space="0" w:color="auto"/>
            <w:right w:val="none" w:sz="0" w:space="0" w:color="auto"/>
          </w:divBdr>
        </w:div>
        <w:div w:id="785738191">
          <w:marLeft w:val="-225"/>
          <w:marRight w:val="-225"/>
          <w:marTop w:val="0"/>
          <w:marBottom w:val="0"/>
          <w:divBdr>
            <w:top w:val="none" w:sz="0" w:space="0" w:color="auto"/>
            <w:left w:val="none" w:sz="0" w:space="0" w:color="auto"/>
            <w:bottom w:val="none" w:sz="0" w:space="0" w:color="auto"/>
            <w:right w:val="none" w:sz="0" w:space="0" w:color="auto"/>
          </w:divBdr>
        </w:div>
        <w:div w:id="785805942">
          <w:marLeft w:val="0"/>
          <w:marRight w:val="0"/>
          <w:marTop w:val="0"/>
          <w:marBottom w:val="0"/>
          <w:divBdr>
            <w:top w:val="single" w:sz="2" w:space="0" w:color="E0E0E0"/>
            <w:left w:val="single" w:sz="2" w:space="0" w:color="E0E0E0"/>
            <w:bottom w:val="single" w:sz="2" w:space="0" w:color="E0E0E0"/>
            <w:right w:val="single" w:sz="2" w:space="0" w:color="E0E0E0"/>
          </w:divBdr>
        </w:div>
        <w:div w:id="785853059">
          <w:marLeft w:val="0"/>
          <w:marRight w:val="0"/>
          <w:marTop w:val="0"/>
          <w:marBottom w:val="0"/>
          <w:divBdr>
            <w:top w:val="single" w:sz="2" w:space="0" w:color="E0E0E0"/>
            <w:left w:val="single" w:sz="2" w:space="0" w:color="E0E0E0"/>
            <w:bottom w:val="single" w:sz="2" w:space="0" w:color="E0E0E0"/>
            <w:right w:val="single" w:sz="2" w:space="0" w:color="E0E0E0"/>
          </w:divBdr>
          <w:divsChild>
            <w:div w:id="4991257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5924715">
          <w:marLeft w:val="0"/>
          <w:marRight w:val="0"/>
          <w:marTop w:val="0"/>
          <w:marBottom w:val="0"/>
          <w:divBdr>
            <w:top w:val="none" w:sz="0" w:space="0" w:color="auto"/>
            <w:left w:val="none" w:sz="0" w:space="0" w:color="auto"/>
            <w:bottom w:val="none" w:sz="0" w:space="0" w:color="auto"/>
            <w:right w:val="none" w:sz="0" w:space="0" w:color="auto"/>
          </w:divBdr>
          <w:divsChild>
            <w:div w:id="787313923">
              <w:marLeft w:val="0"/>
              <w:marRight w:val="0"/>
              <w:marTop w:val="150"/>
              <w:marBottom w:val="0"/>
              <w:divBdr>
                <w:top w:val="none" w:sz="0" w:space="0" w:color="auto"/>
                <w:left w:val="none" w:sz="0" w:space="0" w:color="auto"/>
                <w:bottom w:val="none" w:sz="0" w:space="0" w:color="auto"/>
                <w:right w:val="none" w:sz="0" w:space="0" w:color="auto"/>
              </w:divBdr>
              <w:divsChild>
                <w:div w:id="5824218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5930048">
          <w:marLeft w:val="-150"/>
          <w:marRight w:val="-150"/>
          <w:marTop w:val="0"/>
          <w:marBottom w:val="0"/>
          <w:divBdr>
            <w:top w:val="none" w:sz="0" w:space="0" w:color="auto"/>
            <w:left w:val="none" w:sz="0" w:space="0" w:color="auto"/>
            <w:bottom w:val="none" w:sz="0" w:space="0" w:color="auto"/>
            <w:right w:val="none" w:sz="0" w:space="0" w:color="auto"/>
          </w:divBdr>
          <w:divsChild>
            <w:div w:id="272056046">
              <w:marLeft w:val="0"/>
              <w:marRight w:val="0"/>
              <w:marTop w:val="0"/>
              <w:marBottom w:val="0"/>
              <w:divBdr>
                <w:top w:val="none" w:sz="0" w:space="0" w:color="auto"/>
                <w:left w:val="none" w:sz="0" w:space="0" w:color="auto"/>
                <w:bottom w:val="none" w:sz="0" w:space="0" w:color="auto"/>
                <w:right w:val="none" w:sz="0" w:space="0" w:color="auto"/>
              </w:divBdr>
            </w:div>
            <w:div w:id="375592936">
              <w:marLeft w:val="0"/>
              <w:marRight w:val="0"/>
              <w:marTop w:val="0"/>
              <w:marBottom w:val="0"/>
              <w:divBdr>
                <w:top w:val="none" w:sz="0" w:space="0" w:color="auto"/>
                <w:left w:val="none" w:sz="0" w:space="0" w:color="auto"/>
                <w:bottom w:val="none" w:sz="0" w:space="0" w:color="auto"/>
                <w:right w:val="none" w:sz="0" w:space="0" w:color="auto"/>
              </w:divBdr>
            </w:div>
          </w:divsChild>
        </w:div>
        <w:div w:id="785931784">
          <w:marLeft w:val="0"/>
          <w:marRight w:val="0"/>
          <w:marTop w:val="0"/>
          <w:marBottom w:val="0"/>
          <w:divBdr>
            <w:top w:val="none" w:sz="0" w:space="0" w:color="auto"/>
            <w:left w:val="none" w:sz="0" w:space="0" w:color="auto"/>
            <w:bottom w:val="none" w:sz="0" w:space="0" w:color="auto"/>
            <w:right w:val="none" w:sz="0" w:space="0" w:color="auto"/>
          </w:divBdr>
        </w:div>
        <w:div w:id="785973770">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5975403">
          <w:marLeft w:val="-225"/>
          <w:marRight w:val="-225"/>
          <w:marTop w:val="0"/>
          <w:marBottom w:val="0"/>
          <w:divBdr>
            <w:top w:val="none" w:sz="0" w:space="0" w:color="auto"/>
            <w:left w:val="none" w:sz="0" w:space="0" w:color="auto"/>
            <w:bottom w:val="none" w:sz="0" w:space="0" w:color="auto"/>
            <w:right w:val="none" w:sz="0" w:space="0" w:color="auto"/>
          </w:divBdr>
          <w:divsChild>
            <w:div w:id="214511864">
              <w:marLeft w:val="0"/>
              <w:marRight w:val="0"/>
              <w:marTop w:val="0"/>
              <w:marBottom w:val="0"/>
              <w:divBdr>
                <w:top w:val="none" w:sz="0" w:space="0" w:color="auto"/>
                <w:left w:val="none" w:sz="0" w:space="0" w:color="auto"/>
                <w:bottom w:val="none" w:sz="0" w:space="0" w:color="auto"/>
                <w:right w:val="none" w:sz="0" w:space="0" w:color="auto"/>
              </w:divBdr>
            </w:div>
          </w:divsChild>
        </w:div>
        <w:div w:id="786003612">
          <w:marLeft w:val="1221"/>
          <w:marRight w:val="0"/>
          <w:marTop w:val="0"/>
          <w:marBottom w:val="0"/>
          <w:divBdr>
            <w:top w:val="none" w:sz="0" w:space="0" w:color="auto"/>
            <w:left w:val="none" w:sz="0" w:space="0" w:color="auto"/>
            <w:bottom w:val="none" w:sz="0" w:space="0" w:color="auto"/>
            <w:right w:val="none" w:sz="0" w:space="0" w:color="auto"/>
          </w:divBdr>
          <w:divsChild>
            <w:div w:id="43845480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86005227">
          <w:marLeft w:val="0"/>
          <w:marRight w:val="0"/>
          <w:marTop w:val="0"/>
          <w:marBottom w:val="0"/>
          <w:divBdr>
            <w:top w:val="none" w:sz="0" w:space="0" w:color="auto"/>
            <w:left w:val="none" w:sz="0" w:space="0" w:color="auto"/>
            <w:bottom w:val="none" w:sz="0" w:space="0" w:color="auto"/>
            <w:right w:val="none" w:sz="0" w:space="0" w:color="auto"/>
          </w:divBdr>
        </w:div>
        <w:div w:id="786119865">
          <w:marLeft w:val="0"/>
          <w:marRight w:val="0"/>
          <w:marTop w:val="0"/>
          <w:marBottom w:val="0"/>
          <w:divBdr>
            <w:top w:val="none" w:sz="0" w:space="0" w:color="auto"/>
            <w:left w:val="none" w:sz="0" w:space="0" w:color="auto"/>
            <w:bottom w:val="none" w:sz="0" w:space="0" w:color="auto"/>
            <w:right w:val="none" w:sz="0" w:space="0" w:color="auto"/>
          </w:divBdr>
        </w:div>
        <w:div w:id="786119939">
          <w:blockQuote w:val="1"/>
          <w:marLeft w:val="0"/>
          <w:marRight w:val="0"/>
          <w:marTop w:val="250"/>
          <w:marBottom w:val="263"/>
          <w:divBdr>
            <w:top w:val="none" w:sz="0" w:space="0" w:color="auto"/>
            <w:left w:val="single" w:sz="24" w:space="13" w:color="C4E0A6"/>
            <w:bottom w:val="none" w:sz="0" w:space="0" w:color="auto"/>
            <w:right w:val="none" w:sz="0" w:space="0" w:color="auto"/>
          </w:divBdr>
        </w:div>
        <w:div w:id="786196175">
          <w:marLeft w:val="0"/>
          <w:marRight w:val="0"/>
          <w:marTop w:val="0"/>
          <w:marBottom w:val="0"/>
          <w:divBdr>
            <w:top w:val="none" w:sz="0" w:space="0" w:color="auto"/>
            <w:left w:val="none" w:sz="0" w:space="0" w:color="auto"/>
            <w:bottom w:val="none" w:sz="0" w:space="0" w:color="auto"/>
            <w:right w:val="none" w:sz="0" w:space="0" w:color="auto"/>
          </w:divBdr>
        </w:div>
        <w:div w:id="786199895">
          <w:marLeft w:val="0"/>
          <w:marRight w:val="0"/>
          <w:marTop w:val="0"/>
          <w:marBottom w:val="0"/>
          <w:divBdr>
            <w:top w:val="single" w:sz="2" w:space="0" w:color="E0E0E0"/>
            <w:left w:val="single" w:sz="2" w:space="0" w:color="E0E0E0"/>
            <w:bottom w:val="single" w:sz="2" w:space="0" w:color="E0E0E0"/>
            <w:right w:val="single" w:sz="2" w:space="0" w:color="E0E0E0"/>
          </w:divBdr>
        </w:div>
        <w:div w:id="786243368">
          <w:marLeft w:val="0"/>
          <w:marRight w:val="0"/>
          <w:marTop w:val="0"/>
          <w:marBottom w:val="0"/>
          <w:divBdr>
            <w:top w:val="none" w:sz="0" w:space="0" w:color="auto"/>
            <w:left w:val="none" w:sz="0" w:space="0" w:color="auto"/>
            <w:bottom w:val="none" w:sz="0" w:space="0" w:color="auto"/>
            <w:right w:val="none" w:sz="0" w:space="0" w:color="auto"/>
          </w:divBdr>
        </w:div>
        <w:div w:id="786267851">
          <w:marLeft w:val="0"/>
          <w:marRight w:val="0"/>
          <w:marTop w:val="0"/>
          <w:marBottom w:val="0"/>
          <w:divBdr>
            <w:top w:val="none" w:sz="0" w:space="0" w:color="auto"/>
            <w:left w:val="none" w:sz="0" w:space="0" w:color="auto"/>
            <w:bottom w:val="none" w:sz="0" w:space="0" w:color="auto"/>
            <w:right w:val="none" w:sz="0" w:space="0" w:color="auto"/>
          </w:divBdr>
        </w:div>
        <w:div w:id="786267951">
          <w:marLeft w:val="0"/>
          <w:marRight w:val="0"/>
          <w:marTop w:val="0"/>
          <w:marBottom w:val="0"/>
          <w:divBdr>
            <w:top w:val="none" w:sz="0" w:space="0" w:color="auto"/>
            <w:left w:val="none" w:sz="0" w:space="0" w:color="auto"/>
            <w:bottom w:val="none" w:sz="0" w:space="0" w:color="auto"/>
            <w:right w:val="none" w:sz="0" w:space="0" w:color="auto"/>
          </w:divBdr>
        </w:div>
        <w:div w:id="786389984">
          <w:marLeft w:val="0"/>
          <w:marRight w:val="0"/>
          <w:marTop w:val="0"/>
          <w:marBottom w:val="300"/>
          <w:divBdr>
            <w:top w:val="none" w:sz="0" w:space="0" w:color="auto"/>
            <w:left w:val="none" w:sz="0" w:space="0" w:color="auto"/>
            <w:bottom w:val="none" w:sz="0" w:space="0" w:color="auto"/>
            <w:right w:val="none" w:sz="0" w:space="0" w:color="auto"/>
          </w:divBdr>
        </w:div>
        <w:div w:id="786394152">
          <w:marLeft w:val="0"/>
          <w:marRight w:val="0"/>
          <w:marTop w:val="0"/>
          <w:marBottom w:val="345"/>
          <w:divBdr>
            <w:top w:val="none" w:sz="0" w:space="0" w:color="auto"/>
            <w:left w:val="none" w:sz="0" w:space="0" w:color="auto"/>
            <w:bottom w:val="none" w:sz="0" w:space="0" w:color="auto"/>
            <w:right w:val="none" w:sz="0" w:space="0" w:color="auto"/>
          </w:divBdr>
          <w:divsChild>
            <w:div w:id="10029955">
              <w:marLeft w:val="0"/>
              <w:marRight w:val="0"/>
              <w:marTop w:val="0"/>
              <w:marBottom w:val="0"/>
              <w:divBdr>
                <w:top w:val="none" w:sz="0" w:space="0" w:color="auto"/>
                <w:left w:val="none" w:sz="0" w:space="0" w:color="auto"/>
                <w:bottom w:val="none" w:sz="0" w:space="0" w:color="auto"/>
                <w:right w:val="none" w:sz="0" w:space="0" w:color="auto"/>
              </w:divBdr>
            </w:div>
          </w:divsChild>
        </w:div>
        <w:div w:id="786462698">
          <w:marLeft w:val="0"/>
          <w:marRight w:val="0"/>
          <w:marTop w:val="0"/>
          <w:marBottom w:val="0"/>
          <w:divBdr>
            <w:top w:val="none" w:sz="0" w:space="0" w:color="auto"/>
            <w:left w:val="none" w:sz="0" w:space="0" w:color="auto"/>
            <w:bottom w:val="none" w:sz="0" w:space="0" w:color="auto"/>
            <w:right w:val="none" w:sz="0" w:space="0" w:color="auto"/>
          </w:divBdr>
        </w:div>
        <w:div w:id="786508639">
          <w:marLeft w:val="0"/>
          <w:marRight w:val="0"/>
          <w:marTop w:val="45"/>
          <w:marBottom w:val="0"/>
          <w:divBdr>
            <w:top w:val="none" w:sz="0" w:space="0" w:color="auto"/>
            <w:left w:val="none" w:sz="0" w:space="0" w:color="auto"/>
            <w:bottom w:val="none" w:sz="0" w:space="0" w:color="auto"/>
            <w:right w:val="none" w:sz="0" w:space="0" w:color="auto"/>
          </w:divBdr>
        </w:div>
        <w:div w:id="786510892">
          <w:marLeft w:val="0"/>
          <w:marRight w:val="0"/>
          <w:marTop w:val="0"/>
          <w:marBottom w:val="0"/>
          <w:divBdr>
            <w:top w:val="none" w:sz="0" w:space="0" w:color="auto"/>
            <w:left w:val="none" w:sz="0" w:space="0" w:color="auto"/>
            <w:bottom w:val="none" w:sz="0" w:space="0" w:color="auto"/>
            <w:right w:val="none" w:sz="0" w:space="0" w:color="auto"/>
          </w:divBdr>
        </w:div>
        <w:div w:id="786512762">
          <w:marLeft w:val="0"/>
          <w:marRight w:val="0"/>
          <w:marTop w:val="0"/>
          <w:marBottom w:val="0"/>
          <w:divBdr>
            <w:top w:val="none" w:sz="0" w:space="0" w:color="auto"/>
            <w:left w:val="none" w:sz="0" w:space="0" w:color="auto"/>
            <w:bottom w:val="none" w:sz="0" w:space="0" w:color="auto"/>
            <w:right w:val="none" w:sz="0" w:space="0" w:color="auto"/>
          </w:divBdr>
        </w:div>
        <w:div w:id="786580443">
          <w:marLeft w:val="0"/>
          <w:marRight w:val="0"/>
          <w:marTop w:val="0"/>
          <w:marBottom w:val="0"/>
          <w:divBdr>
            <w:top w:val="single" w:sz="2" w:space="0" w:color="E0E0E0"/>
            <w:left w:val="single" w:sz="2" w:space="0" w:color="E0E0E0"/>
            <w:bottom w:val="single" w:sz="2" w:space="0" w:color="E0E0E0"/>
            <w:right w:val="single" w:sz="2" w:space="0" w:color="E0E0E0"/>
          </w:divBdr>
          <w:divsChild>
            <w:div w:id="527641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6583555">
          <w:marLeft w:val="0"/>
          <w:marRight w:val="0"/>
          <w:marTop w:val="0"/>
          <w:marBottom w:val="0"/>
          <w:divBdr>
            <w:top w:val="none" w:sz="0" w:space="0" w:color="auto"/>
            <w:left w:val="none" w:sz="0" w:space="0" w:color="auto"/>
            <w:bottom w:val="none" w:sz="0" w:space="0" w:color="auto"/>
            <w:right w:val="none" w:sz="0" w:space="0" w:color="auto"/>
          </w:divBdr>
        </w:div>
        <w:div w:id="786583567">
          <w:marLeft w:val="-188"/>
          <w:marRight w:val="-188"/>
          <w:marTop w:val="0"/>
          <w:marBottom w:val="0"/>
          <w:divBdr>
            <w:top w:val="none" w:sz="0" w:space="0" w:color="auto"/>
            <w:left w:val="none" w:sz="0" w:space="0" w:color="auto"/>
            <w:bottom w:val="none" w:sz="0" w:space="0" w:color="auto"/>
            <w:right w:val="none" w:sz="0" w:space="0" w:color="auto"/>
          </w:divBdr>
          <w:divsChild>
            <w:div w:id="516776124">
              <w:marLeft w:val="0"/>
              <w:marRight w:val="0"/>
              <w:marTop w:val="0"/>
              <w:marBottom w:val="0"/>
              <w:divBdr>
                <w:top w:val="none" w:sz="0" w:space="0" w:color="auto"/>
                <w:left w:val="none" w:sz="0" w:space="0" w:color="auto"/>
                <w:bottom w:val="none" w:sz="0" w:space="0" w:color="auto"/>
                <w:right w:val="none" w:sz="0" w:space="0" w:color="auto"/>
              </w:divBdr>
            </w:div>
          </w:divsChild>
        </w:div>
        <w:div w:id="786584063">
          <w:marLeft w:val="0"/>
          <w:marRight w:val="0"/>
          <w:marTop w:val="0"/>
          <w:marBottom w:val="0"/>
          <w:divBdr>
            <w:top w:val="none" w:sz="0" w:space="0" w:color="auto"/>
            <w:left w:val="none" w:sz="0" w:space="0" w:color="auto"/>
            <w:bottom w:val="none" w:sz="0" w:space="0" w:color="auto"/>
            <w:right w:val="none" w:sz="0" w:space="0" w:color="auto"/>
          </w:divBdr>
        </w:div>
        <w:div w:id="786586746">
          <w:marLeft w:val="0"/>
          <w:marRight w:val="0"/>
          <w:marTop w:val="0"/>
          <w:marBottom w:val="0"/>
          <w:divBdr>
            <w:top w:val="none" w:sz="0" w:space="0" w:color="auto"/>
            <w:left w:val="none" w:sz="0" w:space="0" w:color="auto"/>
            <w:bottom w:val="none" w:sz="0" w:space="0" w:color="auto"/>
            <w:right w:val="none" w:sz="0" w:space="0" w:color="auto"/>
          </w:divBdr>
          <w:divsChild>
            <w:div w:id="169032578">
              <w:marLeft w:val="0"/>
              <w:marRight w:val="0"/>
              <w:marTop w:val="0"/>
              <w:marBottom w:val="125"/>
              <w:divBdr>
                <w:top w:val="none" w:sz="0" w:space="0" w:color="auto"/>
                <w:left w:val="none" w:sz="0" w:space="0" w:color="auto"/>
                <w:bottom w:val="none" w:sz="0" w:space="0" w:color="auto"/>
                <w:right w:val="none" w:sz="0" w:space="0" w:color="auto"/>
              </w:divBdr>
            </w:div>
          </w:divsChild>
        </w:div>
        <w:div w:id="786628966">
          <w:marLeft w:val="0"/>
          <w:marRight w:val="0"/>
          <w:marTop w:val="0"/>
          <w:marBottom w:val="360"/>
          <w:divBdr>
            <w:top w:val="none" w:sz="0" w:space="0" w:color="auto"/>
            <w:left w:val="none" w:sz="0" w:space="0" w:color="auto"/>
            <w:bottom w:val="none" w:sz="0" w:space="0" w:color="auto"/>
            <w:right w:val="none" w:sz="0" w:space="0" w:color="auto"/>
          </w:divBdr>
        </w:div>
        <w:div w:id="786700525">
          <w:marLeft w:val="-188"/>
          <w:marRight w:val="-188"/>
          <w:marTop w:val="0"/>
          <w:marBottom w:val="0"/>
          <w:divBdr>
            <w:top w:val="none" w:sz="0" w:space="0" w:color="auto"/>
            <w:left w:val="none" w:sz="0" w:space="0" w:color="auto"/>
            <w:bottom w:val="none" w:sz="0" w:space="0" w:color="auto"/>
            <w:right w:val="none" w:sz="0" w:space="0" w:color="auto"/>
          </w:divBdr>
          <w:divsChild>
            <w:div w:id="626202170">
              <w:marLeft w:val="1221"/>
              <w:marRight w:val="0"/>
              <w:marTop w:val="0"/>
              <w:marBottom w:val="0"/>
              <w:divBdr>
                <w:top w:val="none" w:sz="0" w:space="0" w:color="auto"/>
                <w:left w:val="none" w:sz="0" w:space="0" w:color="auto"/>
                <w:bottom w:val="none" w:sz="0" w:space="0" w:color="auto"/>
                <w:right w:val="none" w:sz="0" w:space="0" w:color="auto"/>
              </w:divBdr>
            </w:div>
          </w:divsChild>
        </w:div>
        <w:div w:id="786774506">
          <w:marLeft w:val="0"/>
          <w:marRight w:val="0"/>
          <w:marTop w:val="0"/>
          <w:marBottom w:val="384"/>
          <w:divBdr>
            <w:top w:val="none" w:sz="0" w:space="0" w:color="auto"/>
            <w:left w:val="none" w:sz="0" w:space="0" w:color="auto"/>
            <w:bottom w:val="none" w:sz="0" w:space="0" w:color="auto"/>
            <w:right w:val="none" w:sz="0" w:space="0" w:color="auto"/>
          </w:divBdr>
        </w:div>
        <w:div w:id="786778829">
          <w:marLeft w:val="-150"/>
          <w:marRight w:val="-150"/>
          <w:marTop w:val="0"/>
          <w:marBottom w:val="0"/>
          <w:divBdr>
            <w:top w:val="none" w:sz="0" w:space="0" w:color="auto"/>
            <w:left w:val="none" w:sz="0" w:space="0" w:color="auto"/>
            <w:bottom w:val="none" w:sz="0" w:space="0" w:color="auto"/>
            <w:right w:val="none" w:sz="0" w:space="0" w:color="auto"/>
          </w:divBdr>
          <w:divsChild>
            <w:div w:id="719745373">
              <w:marLeft w:val="0"/>
              <w:marRight w:val="0"/>
              <w:marTop w:val="0"/>
              <w:marBottom w:val="0"/>
              <w:divBdr>
                <w:top w:val="none" w:sz="0" w:space="0" w:color="auto"/>
                <w:left w:val="none" w:sz="0" w:space="0" w:color="auto"/>
                <w:bottom w:val="none" w:sz="0" w:space="0" w:color="auto"/>
                <w:right w:val="none" w:sz="0" w:space="0" w:color="auto"/>
              </w:divBdr>
            </w:div>
          </w:divsChild>
        </w:div>
        <w:div w:id="786779993">
          <w:marLeft w:val="0"/>
          <w:marRight w:val="0"/>
          <w:marTop w:val="0"/>
          <w:marBottom w:val="0"/>
          <w:divBdr>
            <w:top w:val="none" w:sz="0" w:space="0" w:color="auto"/>
            <w:left w:val="none" w:sz="0" w:space="0" w:color="auto"/>
            <w:bottom w:val="none" w:sz="0" w:space="0" w:color="auto"/>
            <w:right w:val="none" w:sz="0" w:space="0" w:color="auto"/>
          </w:divBdr>
          <w:divsChild>
            <w:div w:id="520630242">
              <w:marLeft w:val="0"/>
              <w:marRight w:val="0"/>
              <w:marTop w:val="0"/>
              <w:marBottom w:val="150"/>
              <w:divBdr>
                <w:top w:val="none" w:sz="0" w:space="0" w:color="auto"/>
                <w:left w:val="none" w:sz="0" w:space="0" w:color="auto"/>
                <w:bottom w:val="none" w:sz="0" w:space="0" w:color="auto"/>
                <w:right w:val="none" w:sz="0" w:space="0" w:color="auto"/>
              </w:divBdr>
            </w:div>
          </w:divsChild>
        </w:div>
        <w:div w:id="786897701">
          <w:marLeft w:val="1463"/>
          <w:marRight w:val="0"/>
          <w:marTop w:val="0"/>
          <w:marBottom w:val="0"/>
          <w:divBdr>
            <w:top w:val="none" w:sz="0" w:space="0" w:color="auto"/>
            <w:left w:val="none" w:sz="0" w:space="0" w:color="auto"/>
            <w:bottom w:val="none" w:sz="0" w:space="0" w:color="auto"/>
            <w:right w:val="none" w:sz="0" w:space="0" w:color="auto"/>
          </w:divBdr>
        </w:div>
        <w:div w:id="786923193">
          <w:marLeft w:val="0"/>
          <w:marRight w:val="0"/>
          <w:marTop w:val="0"/>
          <w:marBottom w:val="0"/>
          <w:divBdr>
            <w:top w:val="none" w:sz="0" w:space="0" w:color="auto"/>
            <w:left w:val="none" w:sz="0" w:space="0" w:color="auto"/>
            <w:bottom w:val="none" w:sz="0" w:space="0" w:color="auto"/>
            <w:right w:val="none" w:sz="0" w:space="0" w:color="auto"/>
          </w:divBdr>
        </w:div>
        <w:div w:id="786967366">
          <w:marLeft w:val="-188"/>
          <w:marRight w:val="-188"/>
          <w:marTop w:val="0"/>
          <w:marBottom w:val="0"/>
          <w:divBdr>
            <w:top w:val="none" w:sz="0" w:space="0" w:color="auto"/>
            <w:left w:val="none" w:sz="0" w:space="0" w:color="auto"/>
            <w:bottom w:val="none" w:sz="0" w:space="0" w:color="auto"/>
            <w:right w:val="none" w:sz="0" w:space="0" w:color="auto"/>
          </w:divBdr>
        </w:div>
        <w:div w:id="787092970">
          <w:marLeft w:val="0"/>
          <w:marRight w:val="0"/>
          <w:marTop w:val="100"/>
          <w:marBottom w:val="100"/>
          <w:divBdr>
            <w:top w:val="none" w:sz="0" w:space="0" w:color="auto"/>
            <w:left w:val="none" w:sz="0" w:space="0" w:color="auto"/>
            <w:bottom w:val="none" w:sz="0" w:space="0" w:color="auto"/>
            <w:right w:val="none" w:sz="0" w:space="0" w:color="auto"/>
          </w:divBdr>
        </w:div>
        <w:div w:id="787119358">
          <w:marLeft w:val="0"/>
          <w:marRight w:val="0"/>
          <w:marTop w:val="0"/>
          <w:marBottom w:val="0"/>
          <w:divBdr>
            <w:top w:val="none" w:sz="0" w:space="0" w:color="auto"/>
            <w:left w:val="none" w:sz="0" w:space="0" w:color="auto"/>
            <w:bottom w:val="none" w:sz="0" w:space="0" w:color="auto"/>
            <w:right w:val="none" w:sz="0" w:space="0" w:color="auto"/>
          </w:divBdr>
        </w:div>
        <w:div w:id="787163058">
          <w:marLeft w:val="-150"/>
          <w:marRight w:val="-150"/>
          <w:marTop w:val="0"/>
          <w:marBottom w:val="0"/>
          <w:divBdr>
            <w:top w:val="none" w:sz="0" w:space="0" w:color="auto"/>
            <w:left w:val="none" w:sz="0" w:space="0" w:color="auto"/>
            <w:bottom w:val="none" w:sz="0" w:space="0" w:color="auto"/>
            <w:right w:val="none" w:sz="0" w:space="0" w:color="auto"/>
          </w:divBdr>
          <w:divsChild>
            <w:div w:id="158353404">
              <w:marLeft w:val="0"/>
              <w:marRight w:val="0"/>
              <w:marTop w:val="0"/>
              <w:marBottom w:val="0"/>
              <w:divBdr>
                <w:top w:val="none" w:sz="0" w:space="0" w:color="auto"/>
                <w:left w:val="none" w:sz="0" w:space="0" w:color="auto"/>
                <w:bottom w:val="none" w:sz="0" w:space="0" w:color="auto"/>
                <w:right w:val="none" w:sz="0" w:space="0" w:color="auto"/>
              </w:divBdr>
              <w:divsChild>
                <w:div w:id="376006051">
                  <w:marLeft w:val="0"/>
                  <w:marRight w:val="0"/>
                  <w:marTop w:val="0"/>
                  <w:marBottom w:val="75"/>
                  <w:divBdr>
                    <w:top w:val="none" w:sz="0" w:space="0" w:color="auto"/>
                    <w:left w:val="none" w:sz="0" w:space="0" w:color="auto"/>
                    <w:bottom w:val="none" w:sz="0" w:space="0" w:color="auto"/>
                    <w:right w:val="none" w:sz="0" w:space="0" w:color="auto"/>
                  </w:divBdr>
                </w:div>
                <w:div w:id="769467264">
                  <w:marLeft w:val="0"/>
                  <w:marRight w:val="0"/>
                  <w:marTop w:val="0"/>
                  <w:marBottom w:val="0"/>
                  <w:divBdr>
                    <w:top w:val="none" w:sz="0" w:space="0" w:color="auto"/>
                    <w:left w:val="none" w:sz="0" w:space="0" w:color="auto"/>
                    <w:bottom w:val="none" w:sz="0" w:space="0" w:color="auto"/>
                    <w:right w:val="none" w:sz="0" w:space="0" w:color="auto"/>
                  </w:divBdr>
                </w:div>
              </w:divsChild>
            </w:div>
            <w:div w:id="740638195">
              <w:marLeft w:val="0"/>
              <w:marRight w:val="0"/>
              <w:marTop w:val="0"/>
              <w:marBottom w:val="0"/>
              <w:divBdr>
                <w:top w:val="none" w:sz="0" w:space="0" w:color="auto"/>
                <w:left w:val="none" w:sz="0" w:space="0" w:color="auto"/>
                <w:bottom w:val="none" w:sz="0" w:space="0" w:color="auto"/>
                <w:right w:val="none" w:sz="0" w:space="0" w:color="auto"/>
              </w:divBdr>
              <w:divsChild>
                <w:div w:id="750086022">
                  <w:marLeft w:val="0"/>
                  <w:marRight w:val="0"/>
                  <w:marTop w:val="150"/>
                  <w:marBottom w:val="0"/>
                  <w:divBdr>
                    <w:top w:val="none" w:sz="0" w:space="0" w:color="auto"/>
                    <w:left w:val="none" w:sz="0" w:space="0" w:color="auto"/>
                    <w:bottom w:val="none" w:sz="0" w:space="0" w:color="auto"/>
                    <w:right w:val="none" w:sz="0" w:space="0" w:color="auto"/>
                  </w:divBdr>
                  <w:divsChild>
                    <w:div w:id="6970518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7168185">
          <w:marLeft w:val="-225"/>
          <w:marRight w:val="-225"/>
          <w:marTop w:val="0"/>
          <w:marBottom w:val="0"/>
          <w:divBdr>
            <w:top w:val="none" w:sz="0" w:space="0" w:color="auto"/>
            <w:left w:val="none" w:sz="0" w:space="0" w:color="auto"/>
            <w:bottom w:val="none" w:sz="0" w:space="0" w:color="auto"/>
            <w:right w:val="none" w:sz="0" w:space="0" w:color="auto"/>
          </w:divBdr>
          <w:divsChild>
            <w:div w:id="24984915">
              <w:marLeft w:val="1463"/>
              <w:marRight w:val="0"/>
              <w:marTop w:val="0"/>
              <w:marBottom w:val="0"/>
              <w:divBdr>
                <w:top w:val="none" w:sz="0" w:space="0" w:color="auto"/>
                <w:left w:val="none" w:sz="0" w:space="0" w:color="auto"/>
                <w:bottom w:val="none" w:sz="0" w:space="0" w:color="auto"/>
                <w:right w:val="none" w:sz="0" w:space="0" w:color="auto"/>
              </w:divBdr>
              <w:divsChild>
                <w:div w:id="35442935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87243234">
          <w:marLeft w:val="38"/>
          <w:marRight w:val="38"/>
          <w:marTop w:val="38"/>
          <w:marBottom w:val="38"/>
          <w:divBdr>
            <w:top w:val="none" w:sz="0" w:space="0" w:color="auto"/>
            <w:left w:val="none" w:sz="0" w:space="0" w:color="auto"/>
            <w:bottom w:val="none" w:sz="0" w:space="0" w:color="auto"/>
            <w:right w:val="none" w:sz="0" w:space="0" w:color="auto"/>
          </w:divBdr>
        </w:div>
        <w:div w:id="787309449">
          <w:marLeft w:val="-225"/>
          <w:marRight w:val="-225"/>
          <w:marTop w:val="0"/>
          <w:marBottom w:val="0"/>
          <w:divBdr>
            <w:top w:val="none" w:sz="0" w:space="0" w:color="auto"/>
            <w:left w:val="none" w:sz="0" w:space="0" w:color="auto"/>
            <w:bottom w:val="none" w:sz="0" w:space="0" w:color="auto"/>
            <w:right w:val="none" w:sz="0" w:space="0" w:color="auto"/>
          </w:divBdr>
        </w:div>
        <w:div w:id="787313644">
          <w:marLeft w:val="-150"/>
          <w:marRight w:val="-150"/>
          <w:marTop w:val="0"/>
          <w:marBottom w:val="0"/>
          <w:divBdr>
            <w:top w:val="none" w:sz="0" w:space="0" w:color="auto"/>
            <w:left w:val="none" w:sz="0" w:space="0" w:color="auto"/>
            <w:bottom w:val="none" w:sz="0" w:space="0" w:color="auto"/>
            <w:right w:val="none" w:sz="0" w:space="0" w:color="auto"/>
          </w:divBdr>
        </w:div>
        <w:div w:id="787314865">
          <w:marLeft w:val="1221"/>
          <w:marRight w:val="0"/>
          <w:marTop w:val="0"/>
          <w:marBottom w:val="0"/>
          <w:divBdr>
            <w:top w:val="none" w:sz="0" w:space="0" w:color="auto"/>
            <w:left w:val="none" w:sz="0" w:space="0" w:color="auto"/>
            <w:bottom w:val="none" w:sz="0" w:space="0" w:color="auto"/>
            <w:right w:val="none" w:sz="0" w:space="0" w:color="auto"/>
          </w:divBdr>
          <w:divsChild>
            <w:div w:id="17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8577">
      <w:bodyDiv w:val="1"/>
      <w:marLeft w:val="0"/>
      <w:marRight w:val="0"/>
      <w:marTop w:val="0"/>
      <w:marBottom w:val="0"/>
      <w:divBdr>
        <w:top w:val="none" w:sz="0" w:space="0" w:color="auto"/>
        <w:left w:val="none" w:sz="0" w:space="0" w:color="auto"/>
        <w:bottom w:val="none" w:sz="0" w:space="0" w:color="auto"/>
        <w:right w:val="none" w:sz="0" w:space="0" w:color="auto"/>
      </w:divBdr>
      <w:divsChild>
        <w:div w:id="946473080">
          <w:marLeft w:val="-225"/>
          <w:marRight w:val="-225"/>
          <w:marTop w:val="0"/>
          <w:marBottom w:val="0"/>
          <w:divBdr>
            <w:top w:val="none" w:sz="0" w:space="0" w:color="auto"/>
            <w:left w:val="none" w:sz="0" w:space="0" w:color="auto"/>
            <w:bottom w:val="none" w:sz="0" w:space="0" w:color="auto"/>
            <w:right w:val="none" w:sz="0" w:space="0" w:color="auto"/>
          </w:divBdr>
          <w:divsChild>
            <w:div w:id="1158418962">
              <w:marLeft w:val="0"/>
              <w:marRight w:val="0"/>
              <w:marTop w:val="0"/>
              <w:marBottom w:val="0"/>
              <w:divBdr>
                <w:top w:val="none" w:sz="0" w:space="0" w:color="auto"/>
                <w:left w:val="none" w:sz="0" w:space="0" w:color="auto"/>
                <w:bottom w:val="none" w:sz="0" w:space="0" w:color="auto"/>
                <w:right w:val="none" w:sz="0" w:space="0" w:color="auto"/>
              </w:divBdr>
              <w:divsChild>
                <w:div w:id="2030905318">
                  <w:marLeft w:val="-225"/>
                  <w:marRight w:val="-225"/>
                  <w:marTop w:val="0"/>
                  <w:marBottom w:val="0"/>
                  <w:divBdr>
                    <w:top w:val="none" w:sz="0" w:space="0" w:color="auto"/>
                    <w:left w:val="none" w:sz="0" w:space="0" w:color="auto"/>
                    <w:bottom w:val="none" w:sz="0" w:space="0" w:color="auto"/>
                    <w:right w:val="none" w:sz="0" w:space="0" w:color="auto"/>
                  </w:divBdr>
                  <w:divsChild>
                    <w:div w:id="13314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4735">
          <w:marLeft w:val="-225"/>
          <w:marRight w:val="-225"/>
          <w:marTop w:val="0"/>
          <w:marBottom w:val="0"/>
          <w:divBdr>
            <w:top w:val="none" w:sz="0" w:space="0" w:color="auto"/>
            <w:left w:val="none" w:sz="0" w:space="0" w:color="auto"/>
            <w:bottom w:val="none" w:sz="0" w:space="0" w:color="auto"/>
            <w:right w:val="none" w:sz="0" w:space="0" w:color="auto"/>
          </w:divBdr>
          <w:divsChild>
            <w:div w:id="496767401">
              <w:marLeft w:val="0"/>
              <w:marRight w:val="0"/>
              <w:marTop w:val="0"/>
              <w:marBottom w:val="0"/>
              <w:divBdr>
                <w:top w:val="none" w:sz="0" w:space="0" w:color="auto"/>
                <w:left w:val="none" w:sz="0" w:space="0" w:color="auto"/>
                <w:bottom w:val="none" w:sz="0" w:space="0" w:color="auto"/>
                <w:right w:val="none" w:sz="0" w:space="0" w:color="auto"/>
              </w:divBdr>
              <w:divsChild>
                <w:div w:id="880363122">
                  <w:marLeft w:val="0"/>
                  <w:marRight w:val="0"/>
                  <w:marTop w:val="0"/>
                  <w:marBottom w:val="0"/>
                  <w:divBdr>
                    <w:top w:val="none" w:sz="0" w:space="0" w:color="auto"/>
                    <w:left w:val="none" w:sz="0" w:space="0" w:color="auto"/>
                    <w:bottom w:val="none" w:sz="0" w:space="0" w:color="auto"/>
                    <w:right w:val="none" w:sz="0" w:space="0" w:color="auto"/>
                  </w:divBdr>
                  <w:divsChild>
                    <w:div w:id="2118870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039804">
              <w:marLeft w:val="1463"/>
              <w:marRight w:val="0"/>
              <w:marTop w:val="0"/>
              <w:marBottom w:val="0"/>
              <w:divBdr>
                <w:top w:val="none" w:sz="0" w:space="0" w:color="auto"/>
                <w:left w:val="none" w:sz="0" w:space="0" w:color="auto"/>
                <w:bottom w:val="none" w:sz="0" w:space="0" w:color="auto"/>
                <w:right w:val="none" w:sz="0" w:space="0" w:color="auto"/>
              </w:divBdr>
              <w:divsChild>
                <w:div w:id="314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225"/>
          <w:marRight w:val="-225"/>
          <w:marTop w:val="0"/>
          <w:marBottom w:val="0"/>
          <w:divBdr>
            <w:top w:val="none" w:sz="0" w:space="0" w:color="auto"/>
            <w:left w:val="none" w:sz="0" w:space="0" w:color="auto"/>
            <w:bottom w:val="none" w:sz="0" w:space="0" w:color="auto"/>
            <w:right w:val="none" w:sz="0" w:space="0" w:color="auto"/>
          </w:divBdr>
          <w:divsChild>
            <w:div w:id="1633174583">
              <w:marLeft w:val="1463"/>
              <w:marRight w:val="0"/>
              <w:marTop w:val="0"/>
              <w:marBottom w:val="0"/>
              <w:divBdr>
                <w:top w:val="none" w:sz="0" w:space="0" w:color="auto"/>
                <w:left w:val="none" w:sz="0" w:space="0" w:color="auto"/>
                <w:bottom w:val="none" w:sz="0" w:space="0" w:color="auto"/>
                <w:right w:val="none" w:sz="0" w:space="0" w:color="auto"/>
              </w:divBdr>
              <w:divsChild>
                <w:div w:id="22630653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95366396">
      <w:bodyDiv w:val="1"/>
      <w:marLeft w:val="0"/>
      <w:marRight w:val="0"/>
      <w:marTop w:val="0"/>
      <w:marBottom w:val="0"/>
      <w:divBdr>
        <w:top w:val="none" w:sz="0" w:space="0" w:color="auto"/>
        <w:left w:val="none" w:sz="0" w:space="0" w:color="auto"/>
        <w:bottom w:val="none" w:sz="0" w:space="0" w:color="auto"/>
        <w:right w:val="none" w:sz="0" w:space="0" w:color="auto"/>
      </w:divBdr>
      <w:divsChild>
        <w:div w:id="44455199">
          <w:marLeft w:val="0"/>
          <w:marRight w:val="0"/>
          <w:marTop w:val="0"/>
          <w:marBottom w:val="240"/>
          <w:divBdr>
            <w:top w:val="none" w:sz="0" w:space="0" w:color="auto"/>
            <w:left w:val="none" w:sz="0" w:space="0" w:color="auto"/>
            <w:bottom w:val="none" w:sz="0" w:space="0" w:color="auto"/>
            <w:right w:val="none" w:sz="0" w:space="0" w:color="auto"/>
          </w:divBdr>
          <w:divsChild>
            <w:div w:id="1744908725">
              <w:marLeft w:val="0"/>
              <w:marRight w:val="0"/>
              <w:marTop w:val="45"/>
              <w:marBottom w:val="0"/>
              <w:divBdr>
                <w:top w:val="none" w:sz="0" w:space="0" w:color="auto"/>
                <w:left w:val="none" w:sz="0" w:space="0" w:color="auto"/>
                <w:bottom w:val="none" w:sz="0" w:space="0" w:color="auto"/>
                <w:right w:val="none" w:sz="0" w:space="0" w:color="auto"/>
              </w:divBdr>
            </w:div>
          </w:divsChild>
        </w:div>
        <w:div w:id="319233503">
          <w:marLeft w:val="0"/>
          <w:marRight w:val="330"/>
          <w:marTop w:val="0"/>
          <w:marBottom w:val="300"/>
          <w:divBdr>
            <w:top w:val="single" w:sz="6" w:space="0" w:color="999999"/>
            <w:left w:val="single" w:sz="6" w:space="0" w:color="999999"/>
            <w:bottom w:val="single" w:sz="6" w:space="0" w:color="999999"/>
            <w:right w:val="single" w:sz="6" w:space="0" w:color="999999"/>
          </w:divBdr>
          <w:divsChild>
            <w:div w:id="718166350">
              <w:marLeft w:val="0"/>
              <w:marRight w:val="0"/>
              <w:marTop w:val="0"/>
              <w:marBottom w:val="0"/>
              <w:divBdr>
                <w:top w:val="single" w:sz="6" w:space="0" w:color="999999"/>
                <w:left w:val="single" w:sz="6" w:space="0" w:color="999999"/>
                <w:bottom w:val="single" w:sz="6" w:space="0" w:color="999999"/>
                <w:right w:val="single" w:sz="6" w:space="0" w:color="999999"/>
              </w:divBdr>
            </w:div>
            <w:div w:id="357120920">
              <w:marLeft w:val="0"/>
              <w:marRight w:val="0"/>
              <w:marTop w:val="0"/>
              <w:marBottom w:val="0"/>
              <w:divBdr>
                <w:top w:val="single" w:sz="6" w:space="0" w:color="999999"/>
                <w:left w:val="single" w:sz="6" w:space="0" w:color="999999"/>
                <w:bottom w:val="single" w:sz="6" w:space="0" w:color="999999"/>
                <w:right w:val="single" w:sz="6" w:space="0" w:color="999999"/>
              </w:divBdr>
            </w:div>
            <w:div w:id="1100024661">
              <w:marLeft w:val="0"/>
              <w:marRight w:val="0"/>
              <w:marTop w:val="0"/>
              <w:marBottom w:val="0"/>
              <w:divBdr>
                <w:top w:val="single" w:sz="6" w:space="0" w:color="999999"/>
                <w:left w:val="single" w:sz="6" w:space="0" w:color="999999"/>
                <w:bottom w:val="single" w:sz="6" w:space="0" w:color="999999"/>
                <w:right w:val="single" w:sz="6" w:space="0" w:color="999999"/>
              </w:divBdr>
            </w:div>
            <w:div w:id="899831141">
              <w:marLeft w:val="0"/>
              <w:marRight w:val="0"/>
              <w:marTop w:val="0"/>
              <w:marBottom w:val="0"/>
              <w:divBdr>
                <w:top w:val="single" w:sz="6" w:space="0" w:color="999999"/>
                <w:left w:val="single" w:sz="6" w:space="0" w:color="999999"/>
                <w:bottom w:val="single" w:sz="6" w:space="0" w:color="999999"/>
                <w:right w:val="single" w:sz="6" w:space="0" w:color="999999"/>
              </w:divBdr>
            </w:div>
            <w:div w:id="901990688">
              <w:marLeft w:val="0"/>
              <w:marRight w:val="0"/>
              <w:marTop w:val="0"/>
              <w:marBottom w:val="0"/>
              <w:divBdr>
                <w:top w:val="single" w:sz="6" w:space="0" w:color="999999"/>
                <w:left w:val="single" w:sz="6" w:space="0" w:color="999999"/>
                <w:bottom w:val="single" w:sz="6" w:space="0" w:color="999999"/>
                <w:right w:val="single" w:sz="6" w:space="0" w:color="999999"/>
              </w:divBdr>
            </w:div>
            <w:div w:id="154737221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3668918">
          <w:marLeft w:val="0"/>
          <w:marRight w:val="0"/>
          <w:marTop w:val="0"/>
          <w:marBottom w:val="0"/>
          <w:divBdr>
            <w:top w:val="none" w:sz="0" w:space="0" w:color="auto"/>
            <w:left w:val="none" w:sz="0" w:space="0" w:color="auto"/>
            <w:bottom w:val="none" w:sz="0" w:space="0" w:color="auto"/>
            <w:right w:val="none" w:sz="0" w:space="0" w:color="auto"/>
          </w:divBdr>
          <w:divsChild>
            <w:div w:id="281351546">
              <w:marLeft w:val="0"/>
              <w:marRight w:val="0"/>
              <w:marTop w:val="0"/>
              <w:marBottom w:val="0"/>
              <w:divBdr>
                <w:top w:val="none" w:sz="0" w:space="0" w:color="auto"/>
                <w:left w:val="none" w:sz="0" w:space="0" w:color="auto"/>
                <w:bottom w:val="none" w:sz="0" w:space="0" w:color="auto"/>
                <w:right w:val="none" w:sz="0" w:space="0" w:color="auto"/>
              </w:divBdr>
              <w:divsChild>
                <w:div w:id="455493230">
                  <w:marLeft w:val="-1500"/>
                  <w:marRight w:val="240"/>
                  <w:marTop w:val="0"/>
                  <w:marBottom w:val="240"/>
                  <w:divBdr>
                    <w:top w:val="none" w:sz="0" w:space="0" w:color="auto"/>
                    <w:left w:val="none" w:sz="0" w:space="0" w:color="auto"/>
                    <w:bottom w:val="none" w:sz="0" w:space="0" w:color="auto"/>
                    <w:right w:val="none" w:sz="0" w:space="0" w:color="auto"/>
                  </w:divBdr>
                  <w:divsChild>
                    <w:div w:id="1763184638">
                      <w:marLeft w:val="0"/>
                      <w:marRight w:val="0"/>
                      <w:marTop w:val="0"/>
                      <w:marBottom w:val="0"/>
                      <w:divBdr>
                        <w:top w:val="none" w:sz="0" w:space="0" w:color="auto"/>
                        <w:left w:val="none" w:sz="0" w:space="0" w:color="auto"/>
                        <w:bottom w:val="none" w:sz="0" w:space="0" w:color="auto"/>
                        <w:right w:val="none" w:sz="0" w:space="0" w:color="auto"/>
                      </w:divBdr>
                      <w:divsChild>
                        <w:div w:id="3696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065183">
      <w:bodyDiv w:val="1"/>
      <w:marLeft w:val="0"/>
      <w:marRight w:val="0"/>
      <w:marTop w:val="0"/>
      <w:marBottom w:val="0"/>
      <w:divBdr>
        <w:top w:val="none" w:sz="0" w:space="0" w:color="auto"/>
        <w:left w:val="none" w:sz="0" w:space="0" w:color="auto"/>
        <w:bottom w:val="none" w:sz="0" w:space="0" w:color="auto"/>
        <w:right w:val="none" w:sz="0" w:space="0" w:color="auto"/>
      </w:divBdr>
      <w:divsChild>
        <w:div w:id="996111426">
          <w:marLeft w:val="0"/>
          <w:marRight w:val="0"/>
          <w:marTop w:val="150"/>
          <w:marBottom w:val="0"/>
          <w:divBdr>
            <w:top w:val="none" w:sz="0" w:space="0" w:color="auto"/>
            <w:left w:val="none" w:sz="0" w:space="0" w:color="auto"/>
            <w:bottom w:val="none" w:sz="0" w:space="0" w:color="auto"/>
            <w:right w:val="none" w:sz="0" w:space="0" w:color="auto"/>
          </w:divBdr>
        </w:div>
        <w:div w:id="590089532">
          <w:marLeft w:val="0"/>
          <w:marRight w:val="0"/>
          <w:marTop w:val="0"/>
          <w:marBottom w:val="0"/>
          <w:divBdr>
            <w:top w:val="none" w:sz="0" w:space="0" w:color="auto"/>
            <w:left w:val="none" w:sz="0" w:space="0" w:color="auto"/>
            <w:bottom w:val="none" w:sz="0" w:space="0" w:color="auto"/>
            <w:right w:val="none" w:sz="0" w:space="0" w:color="auto"/>
          </w:divBdr>
          <w:divsChild>
            <w:div w:id="2133286172">
              <w:marLeft w:val="0"/>
              <w:marRight w:val="0"/>
              <w:marTop w:val="0"/>
              <w:marBottom w:val="0"/>
              <w:divBdr>
                <w:top w:val="none" w:sz="0" w:space="0" w:color="auto"/>
                <w:left w:val="none" w:sz="0" w:space="0" w:color="auto"/>
                <w:bottom w:val="none" w:sz="0" w:space="0" w:color="auto"/>
                <w:right w:val="none" w:sz="0" w:space="0" w:color="auto"/>
              </w:divBdr>
              <w:divsChild>
                <w:div w:id="900290796">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802188507">
      <w:bodyDiv w:val="1"/>
      <w:marLeft w:val="0"/>
      <w:marRight w:val="0"/>
      <w:marTop w:val="0"/>
      <w:marBottom w:val="0"/>
      <w:divBdr>
        <w:top w:val="none" w:sz="0" w:space="0" w:color="auto"/>
        <w:left w:val="none" w:sz="0" w:space="0" w:color="auto"/>
        <w:bottom w:val="none" w:sz="0" w:space="0" w:color="auto"/>
        <w:right w:val="none" w:sz="0" w:space="0" w:color="auto"/>
      </w:divBdr>
      <w:divsChild>
        <w:div w:id="1215697599">
          <w:marLeft w:val="0"/>
          <w:marRight w:val="0"/>
          <w:marTop w:val="0"/>
          <w:marBottom w:val="300"/>
          <w:divBdr>
            <w:top w:val="none" w:sz="0" w:space="0" w:color="auto"/>
            <w:left w:val="none" w:sz="0" w:space="0" w:color="auto"/>
            <w:bottom w:val="none" w:sz="0" w:space="0" w:color="auto"/>
            <w:right w:val="none" w:sz="0" w:space="0" w:color="auto"/>
          </w:divBdr>
        </w:div>
        <w:div w:id="376593069">
          <w:marLeft w:val="15"/>
          <w:marRight w:val="225"/>
          <w:marTop w:val="0"/>
          <w:marBottom w:val="105"/>
          <w:divBdr>
            <w:top w:val="none" w:sz="0" w:space="0" w:color="auto"/>
            <w:left w:val="none" w:sz="0" w:space="0" w:color="auto"/>
            <w:bottom w:val="none" w:sz="0" w:space="0" w:color="auto"/>
            <w:right w:val="none" w:sz="0" w:space="0" w:color="auto"/>
          </w:divBdr>
          <w:divsChild>
            <w:div w:id="1048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70052">
      <w:bodyDiv w:val="1"/>
      <w:marLeft w:val="0"/>
      <w:marRight w:val="0"/>
      <w:marTop w:val="0"/>
      <w:marBottom w:val="0"/>
      <w:divBdr>
        <w:top w:val="none" w:sz="0" w:space="0" w:color="auto"/>
        <w:left w:val="none" w:sz="0" w:space="0" w:color="auto"/>
        <w:bottom w:val="none" w:sz="0" w:space="0" w:color="auto"/>
        <w:right w:val="none" w:sz="0" w:space="0" w:color="auto"/>
      </w:divBdr>
    </w:div>
    <w:div w:id="804783858">
      <w:bodyDiv w:val="1"/>
      <w:marLeft w:val="0"/>
      <w:marRight w:val="0"/>
      <w:marTop w:val="0"/>
      <w:marBottom w:val="0"/>
      <w:divBdr>
        <w:top w:val="none" w:sz="0" w:space="0" w:color="auto"/>
        <w:left w:val="none" w:sz="0" w:space="0" w:color="auto"/>
        <w:bottom w:val="none" w:sz="0" w:space="0" w:color="auto"/>
        <w:right w:val="none" w:sz="0" w:space="0" w:color="auto"/>
      </w:divBdr>
      <w:divsChild>
        <w:div w:id="195509465">
          <w:marLeft w:val="0"/>
          <w:marRight w:val="0"/>
          <w:marTop w:val="0"/>
          <w:marBottom w:val="0"/>
          <w:divBdr>
            <w:top w:val="single" w:sz="2" w:space="0" w:color="E0E0E0"/>
            <w:left w:val="single" w:sz="2" w:space="0" w:color="E0E0E0"/>
            <w:bottom w:val="single" w:sz="2" w:space="0" w:color="E0E0E0"/>
            <w:right w:val="single" w:sz="2" w:space="0" w:color="E0E0E0"/>
          </w:divBdr>
          <w:divsChild>
            <w:div w:id="860706185">
              <w:marLeft w:val="0"/>
              <w:marRight w:val="0"/>
              <w:marTop w:val="0"/>
              <w:marBottom w:val="0"/>
              <w:divBdr>
                <w:top w:val="single" w:sz="2" w:space="0" w:color="E0E0E0"/>
                <w:left w:val="single" w:sz="2" w:space="0" w:color="E0E0E0"/>
                <w:bottom w:val="single" w:sz="2" w:space="0" w:color="E0E0E0"/>
                <w:right w:val="single" w:sz="2" w:space="0" w:color="E0E0E0"/>
              </w:divBdr>
              <w:divsChild>
                <w:div w:id="2045591521">
                  <w:marLeft w:val="0"/>
                  <w:marRight w:val="0"/>
                  <w:marTop w:val="0"/>
                  <w:marBottom w:val="0"/>
                  <w:divBdr>
                    <w:top w:val="single" w:sz="2" w:space="0" w:color="E0E0E0"/>
                    <w:left w:val="single" w:sz="2" w:space="0" w:color="E0E0E0"/>
                    <w:bottom w:val="single" w:sz="2" w:space="0" w:color="E0E0E0"/>
                    <w:right w:val="single" w:sz="2" w:space="0" w:color="E0E0E0"/>
                  </w:divBdr>
                  <w:divsChild>
                    <w:div w:id="2045520463">
                      <w:marLeft w:val="0"/>
                      <w:marRight w:val="0"/>
                      <w:marTop w:val="0"/>
                      <w:marBottom w:val="0"/>
                      <w:divBdr>
                        <w:top w:val="single" w:sz="2" w:space="0" w:color="E0E0E0"/>
                        <w:left w:val="single" w:sz="2" w:space="0" w:color="E0E0E0"/>
                        <w:bottom w:val="single" w:sz="2" w:space="0" w:color="E0E0E0"/>
                        <w:right w:val="single" w:sz="2" w:space="0" w:color="E0E0E0"/>
                      </w:divBdr>
                    </w:div>
                    <w:div w:id="8173027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73126504">
          <w:marLeft w:val="0"/>
          <w:marRight w:val="0"/>
          <w:marTop w:val="0"/>
          <w:marBottom w:val="0"/>
          <w:divBdr>
            <w:top w:val="single" w:sz="2" w:space="0" w:color="E0E0E0"/>
            <w:left w:val="single" w:sz="2" w:space="0" w:color="E0E0E0"/>
            <w:bottom w:val="single" w:sz="2" w:space="0" w:color="E0E0E0"/>
            <w:right w:val="single" w:sz="2" w:space="0" w:color="E0E0E0"/>
          </w:divBdr>
          <w:divsChild>
            <w:div w:id="1060446419">
              <w:marLeft w:val="0"/>
              <w:marRight w:val="0"/>
              <w:marTop w:val="0"/>
              <w:marBottom w:val="0"/>
              <w:divBdr>
                <w:top w:val="single" w:sz="2" w:space="0" w:color="E0E0E0"/>
                <w:left w:val="single" w:sz="2" w:space="0" w:color="E0E0E0"/>
                <w:bottom w:val="single" w:sz="2" w:space="0" w:color="E0E0E0"/>
                <w:right w:val="single" w:sz="2" w:space="0" w:color="E0E0E0"/>
              </w:divBdr>
              <w:divsChild>
                <w:div w:id="2054575629">
                  <w:marLeft w:val="0"/>
                  <w:marRight w:val="0"/>
                  <w:marTop w:val="0"/>
                  <w:marBottom w:val="0"/>
                  <w:divBdr>
                    <w:top w:val="single" w:sz="2" w:space="0" w:color="E0E0E0"/>
                    <w:left w:val="single" w:sz="2" w:space="0" w:color="E0E0E0"/>
                    <w:bottom w:val="single" w:sz="2" w:space="0" w:color="E0E0E0"/>
                    <w:right w:val="single" w:sz="2" w:space="0" w:color="E0E0E0"/>
                  </w:divBdr>
                  <w:divsChild>
                    <w:div w:id="1882136071">
                      <w:marLeft w:val="0"/>
                      <w:marRight w:val="0"/>
                      <w:marTop w:val="0"/>
                      <w:marBottom w:val="0"/>
                      <w:divBdr>
                        <w:top w:val="single" w:sz="2" w:space="0" w:color="E0E0E0"/>
                        <w:left w:val="single" w:sz="2" w:space="0" w:color="E0E0E0"/>
                        <w:bottom w:val="single" w:sz="2" w:space="0" w:color="E0E0E0"/>
                        <w:right w:val="single" w:sz="2" w:space="0" w:color="E0E0E0"/>
                      </w:divBdr>
                      <w:divsChild>
                        <w:div w:id="1189581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8374951">
              <w:marLeft w:val="0"/>
              <w:marRight w:val="0"/>
              <w:marTop w:val="0"/>
              <w:marBottom w:val="0"/>
              <w:divBdr>
                <w:top w:val="single" w:sz="2" w:space="0" w:color="E0E0E0"/>
                <w:left w:val="single" w:sz="2" w:space="0" w:color="E0E0E0"/>
                <w:bottom w:val="single" w:sz="2" w:space="0" w:color="E0E0E0"/>
                <w:right w:val="single" w:sz="2" w:space="0" w:color="E0E0E0"/>
              </w:divBdr>
              <w:divsChild>
                <w:div w:id="1126435172">
                  <w:marLeft w:val="0"/>
                  <w:marRight w:val="0"/>
                  <w:marTop w:val="0"/>
                  <w:marBottom w:val="0"/>
                  <w:divBdr>
                    <w:top w:val="single" w:sz="2" w:space="0" w:color="E0E0E0"/>
                    <w:left w:val="single" w:sz="2" w:space="0" w:color="E0E0E0"/>
                    <w:bottom w:val="single" w:sz="2" w:space="0" w:color="E0E0E0"/>
                    <w:right w:val="single" w:sz="2" w:space="0" w:color="E0E0E0"/>
                  </w:divBdr>
                </w:div>
                <w:div w:id="1977253005">
                  <w:marLeft w:val="0"/>
                  <w:marRight w:val="0"/>
                  <w:marTop w:val="0"/>
                  <w:marBottom w:val="0"/>
                  <w:divBdr>
                    <w:top w:val="single" w:sz="2" w:space="0" w:color="E0E0E0"/>
                    <w:left w:val="single" w:sz="2" w:space="0" w:color="E0E0E0"/>
                    <w:bottom w:val="single" w:sz="2" w:space="0" w:color="E0E0E0"/>
                    <w:right w:val="single" w:sz="2" w:space="0" w:color="E0E0E0"/>
                  </w:divBdr>
                  <w:divsChild>
                    <w:div w:id="471943664">
                      <w:marLeft w:val="0"/>
                      <w:marRight w:val="0"/>
                      <w:marTop w:val="0"/>
                      <w:marBottom w:val="0"/>
                      <w:divBdr>
                        <w:top w:val="single" w:sz="2" w:space="0" w:color="E0E0E0"/>
                        <w:left w:val="single" w:sz="2" w:space="0" w:color="E0E0E0"/>
                        <w:bottom w:val="single" w:sz="2" w:space="0" w:color="E0E0E0"/>
                        <w:right w:val="single" w:sz="2" w:space="0" w:color="E0E0E0"/>
                      </w:divBdr>
                      <w:divsChild>
                        <w:div w:id="15179620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19629192">
                      <w:marLeft w:val="0"/>
                      <w:marRight w:val="0"/>
                      <w:marTop w:val="0"/>
                      <w:marBottom w:val="0"/>
                      <w:divBdr>
                        <w:top w:val="single" w:sz="2" w:space="0" w:color="E0E0E0"/>
                        <w:left w:val="single" w:sz="2" w:space="0" w:color="E0E0E0"/>
                        <w:bottom w:val="single" w:sz="2" w:space="0" w:color="E0E0E0"/>
                        <w:right w:val="single" w:sz="2" w:space="0" w:color="E0E0E0"/>
                      </w:divBdr>
                      <w:divsChild>
                        <w:div w:id="1928896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1235637">
                      <w:marLeft w:val="0"/>
                      <w:marRight w:val="0"/>
                      <w:marTop w:val="0"/>
                      <w:marBottom w:val="0"/>
                      <w:divBdr>
                        <w:top w:val="single" w:sz="2" w:space="0" w:color="E0E0E0"/>
                        <w:left w:val="single" w:sz="2" w:space="0" w:color="E0E0E0"/>
                        <w:bottom w:val="single" w:sz="2" w:space="0" w:color="E0E0E0"/>
                        <w:right w:val="single" w:sz="2" w:space="0" w:color="E0E0E0"/>
                      </w:divBdr>
                      <w:divsChild>
                        <w:div w:id="8200753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05666099">
      <w:bodyDiv w:val="1"/>
      <w:marLeft w:val="0"/>
      <w:marRight w:val="0"/>
      <w:marTop w:val="0"/>
      <w:marBottom w:val="0"/>
      <w:divBdr>
        <w:top w:val="none" w:sz="0" w:space="0" w:color="auto"/>
        <w:left w:val="none" w:sz="0" w:space="0" w:color="auto"/>
        <w:bottom w:val="none" w:sz="0" w:space="0" w:color="auto"/>
        <w:right w:val="none" w:sz="0" w:space="0" w:color="auto"/>
      </w:divBdr>
      <w:divsChild>
        <w:div w:id="570426051">
          <w:marLeft w:val="0"/>
          <w:marRight w:val="0"/>
          <w:marTop w:val="0"/>
          <w:marBottom w:val="0"/>
          <w:divBdr>
            <w:top w:val="none" w:sz="0" w:space="0" w:color="auto"/>
            <w:left w:val="none" w:sz="0" w:space="0" w:color="auto"/>
            <w:bottom w:val="none" w:sz="0" w:space="0" w:color="auto"/>
            <w:right w:val="none" w:sz="0" w:space="0" w:color="auto"/>
          </w:divBdr>
        </w:div>
        <w:div w:id="2023388443">
          <w:marLeft w:val="0"/>
          <w:marRight w:val="0"/>
          <w:marTop w:val="0"/>
          <w:marBottom w:val="0"/>
          <w:divBdr>
            <w:top w:val="none" w:sz="0" w:space="0" w:color="auto"/>
            <w:left w:val="none" w:sz="0" w:space="0" w:color="auto"/>
            <w:bottom w:val="none" w:sz="0" w:space="0" w:color="auto"/>
            <w:right w:val="none" w:sz="0" w:space="0" w:color="auto"/>
          </w:divBdr>
        </w:div>
      </w:divsChild>
    </w:div>
    <w:div w:id="807362780">
      <w:bodyDiv w:val="1"/>
      <w:marLeft w:val="0"/>
      <w:marRight w:val="0"/>
      <w:marTop w:val="0"/>
      <w:marBottom w:val="0"/>
      <w:divBdr>
        <w:top w:val="none" w:sz="0" w:space="0" w:color="auto"/>
        <w:left w:val="none" w:sz="0" w:space="0" w:color="auto"/>
        <w:bottom w:val="none" w:sz="0" w:space="0" w:color="auto"/>
        <w:right w:val="none" w:sz="0" w:space="0" w:color="auto"/>
      </w:divBdr>
      <w:divsChild>
        <w:div w:id="331566544">
          <w:marLeft w:val="0"/>
          <w:marRight w:val="0"/>
          <w:marTop w:val="0"/>
          <w:marBottom w:val="0"/>
          <w:divBdr>
            <w:top w:val="none" w:sz="0" w:space="0" w:color="auto"/>
            <w:left w:val="none" w:sz="0" w:space="0" w:color="auto"/>
            <w:bottom w:val="none" w:sz="0" w:space="0" w:color="auto"/>
            <w:right w:val="none" w:sz="0" w:space="0" w:color="auto"/>
          </w:divBdr>
          <w:divsChild>
            <w:div w:id="1711418832">
              <w:marLeft w:val="0"/>
              <w:marRight w:val="0"/>
              <w:marTop w:val="0"/>
              <w:marBottom w:val="0"/>
              <w:divBdr>
                <w:top w:val="none" w:sz="0" w:space="0" w:color="auto"/>
                <w:left w:val="none" w:sz="0" w:space="0" w:color="auto"/>
                <w:bottom w:val="none" w:sz="0" w:space="0" w:color="auto"/>
                <w:right w:val="none" w:sz="0" w:space="0" w:color="auto"/>
              </w:divBdr>
            </w:div>
          </w:divsChild>
        </w:div>
        <w:div w:id="1080060206">
          <w:marLeft w:val="0"/>
          <w:marRight w:val="0"/>
          <w:marTop w:val="0"/>
          <w:marBottom w:val="0"/>
          <w:divBdr>
            <w:top w:val="none" w:sz="0" w:space="0" w:color="auto"/>
            <w:left w:val="none" w:sz="0" w:space="0" w:color="auto"/>
            <w:bottom w:val="none" w:sz="0" w:space="0" w:color="auto"/>
            <w:right w:val="none" w:sz="0" w:space="0" w:color="auto"/>
          </w:divBdr>
          <w:divsChild>
            <w:div w:id="942610936">
              <w:marLeft w:val="0"/>
              <w:marRight w:val="0"/>
              <w:marTop w:val="0"/>
              <w:marBottom w:val="0"/>
              <w:divBdr>
                <w:top w:val="none" w:sz="0" w:space="0" w:color="auto"/>
                <w:left w:val="none" w:sz="0" w:space="0" w:color="auto"/>
                <w:bottom w:val="none" w:sz="0" w:space="0" w:color="auto"/>
                <w:right w:val="none" w:sz="0" w:space="0" w:color="auto"/>
              </w:divBdr>
            </w:div>
          </w:divsChild>
        </w:div>
        <w:div w:id="573588609">
          <w:marLeft w:val="0"/>
          <w:marRight w:val="0"/>
          <w:marTop w:val="0"/>
          <w:marBottom w:val="0"/>
          <w:divBdr>
            <w:top w:val="none" w:sz="0" w:space="0" w:color="auto"/>
            <w:left w:val="none" w:sz="0" w:space="0" w:color="auto"/>
            <w:bottom w:val="none" w:sz="0" w:space="0" w:color="auto"/>
            <w:right w:val="none" w:sz="0" w:space="0" w:color="auto"/>
          </w:divBdr>
        </w:div>
      </w:divsChild>
    </w:div>
    <w:div w:id="809440357">
      <w:bodyDiv w:val="1"/>
      <w:marLeft w:val="0"/>
      <w:marRight w:val="0"/>
      <w:marTop w:val="0"/>
      <w:marBottom w:val="0"/>
      <w:divBdr>
        <w:top w:val="none" w:sz="0" w:space="0" w:color="auto"/>
        <w:left w:val="none" w:sz="0" w:space="0" w:color="auto"/>
        <w:bottom w:val="none" w:sz="0" w:space="0" w:color="auto"/>
        <w:right w:val="none" w:sz="0" w:space="0" w:color="auto"/>
      </w:divBdr>
      <w:divsChild>
        <w:div w:id="1945379143">
          <w:marLeft w:val="0"/>
          <w:marRight w:val="0"/>
          <w:marTop w:val="0"/>
          <w:marBottom w:val="0"/>
          <w:divBdr>
            <w:top w:val="none" w:sz="0" w:space="0" w:color="auto"/>
            <w:left w:val="none" w:sz="0" w:space="0" w:color="auto"/>
            <w:bottom w:val="none" w:sz="0" w:space="0" w:color="auto"/>
            <w:right w:val="none" w:sz="0" w:space="0" w:color="auto"/>
          </w:divBdr>
          <w:divsChild>
            <w:div w:id="400450079">
              <w:marLeft w:val="0"/>
              <w:marRight w:val="0"/>
              <w:marTop w:val="225"/>
              <w:marBottom w:val="300"/>
              <w:divBdr>
                <w:top w:val="none" w:sz="0" w:space="0" w:color="auto"/>
                <w:left w:val="none" w:sz="0" w:space="0" w:color="auto"/>
                <w:bottom w:val="none" w:sz="0" w:space="0" w:color="auto"/>
                <w:right w:val="none" w:sz="0" w:space="0" w:color="auto"/>
              </w:divBdr>
              <w:divsChild>
                <w:div w:id="476536608">
                  <w:marLeft w:val="0"/>
                  <w:marRight w:val="0"/>
                  <w:marTop w:val="0"/>
                  <w:marBottom w:val="0"/>
                  <w:divBdr>
                    <w:top w:val="none" w:sz="0" w:space="0" w:color="auto"/>
                    <w:left w:val="none" w:sz="0" w:space="0" w:color="auto"/>
                    <w:bottom w:val="none" w:sz="0" w:space="0" w:color="auto"/>
                    <w:right w:val="none" w:sz="0" w:space="0" w:color="auto"/>
                  </w:divBdr>
                </w:div>
                <w:div w:id="17968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29693">
          <w:marLeft w:val="0"/>
          <w:marRight w:val="0"/>
          <w:marTop w:val="0"/>
          <w:marBottom w:val="0"/>
          <w:divBdr>
            <w:top w:val="none" w:sz="0" w:space="0" w:color="auto"/>
            <w:left w:val="none" w:sz="0" w:space="0" w:color="auto"/>
            <w:bottom w:val="none" w:sz="0" w:space="0" w:color="auto"/>
            <w:right w:val="none" w:sz="0" w:space="0" w:color="auto"/>
          </w:divBdr>
        </w:div>
      </w:divsChild>
    </w:div>
    <w:div w:id="809440465">
      <w:bodyDiv w:val="1"/>
      <w:marLeft w:val="0"/>
      <w:marRight w:val="0"/>
      <w:marTop w:val="0"/>
      <w:marBottom w:val="0"/>
      <w:divBdr>
        <w:top w:val="none" w:sz="0" w:space="0" w:color="auto"/>
        <w:left w:val="none" w:sz="0" w:space="0" w:color="auto"/>
        <w:bottom w:val="none" w:sz="0" w:space="0" w:color="auto"/>
        <w:right w:val="none" w:sz="0" w:space="0" w:color="auto"/>
      </w:divBdr>
      <w:divsChild>
        <w:div w:id="863636420">
          <w:marLeft w:val="0"/>
          <w:marRight w:val="0"/>
          <w:marTop w:val="0"/>
          <w:marBottom w:val="300"/>
          <w:divBdr>
            <w:top w:val="none" w:sz="0" w:space="0" w:color="auto"/>
            <w:left w:val="none" w:sz="0" w:space="0" w:color="auto"/>
            <w:bottom w:val="none" w:sz="0" w:space="0" w:color="auto"/>
            <w:right w:val="none" w:sz="0" w:space="0" w:color="auto"/>
          </w:divBdr>
        </w:div>
        <w:div w:id="613291154">
          <w:marLeft w:val="15"/>
          <w:marRight w:val="225"/>
          <w:marTop w:val="0"/>
          <w:marBottom w:val="105"/>
          <w:divBdr>
            <w:top w:val="none" w:sz="0" w:space="0" w:color="auto"/>
            <w:left w:val="none" w:sz="0" w:space="0" w:color="auto"/>
            <w:bottom w:val="none" w:sz="0" w:space="0" w:color="auto"/>
            <w:right w:val="none" w:sz="0" w:space="0" w:color="auto"/>
          </w:divBdr>
          <w:divsChild>
            <w:div w:id="1464810489">
              <w:marLeft w:val="0"/>
              <w:marRight w:val="0"/>
              <w:marTop w:val="0"/>
              <w:marBottom w:val="0"/>
              <w:divBdr>
                <w:top w:val="none" w:sz="0" w:space="0" w:color="auto"/>
                <w:left w:val="none" w:sz="0" w:space="0" w:color="auto"/>
                <w:bottom w:val="none" w:sz="0" w:space="0" w:color="auto"/>
                <w:right w:val="none" w:sz="0" w:space="0" w:color="auto"/>
              </w:divBdr>
            </w:div>
            <w:div w:id="1606960250">
              <w:marLeft w:val="0"/>
              <w:marRight w:val="0"/>
              <w:marTop w:val="0"/>
              <w:marBottom w:val="0"/>
              <w:divBdr>
                <w:top w:val="none" w:sz="0" w:space="0" w:color="auto"/>
                <w:left w:val="none" w:sz="0" w:space="0" w:color="auto"/>
                <w:bottom w:val="none" w:sz="0" w:space="0" w:color="auto"/>
                <w:right w:val="none" w:sz="0" w:space="0" w:color="auto"/>
              </w:divBdr>
            </w:div>
            <w:div w:id="3663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4098">
      <w:bodyDiv w:val="1"/>
      <w:marLeft w:val="0"/>
      <w:marRight w:val="0"/>
      <w:marTop w:val="0"/>
      <w:marBottom w:val="0"/>
      <w:divBdr>
        <w:top w:val="none" w:sz="0" w:space="0" w:color="auto"/>
        <w:left w:val="none" w:sz="0" w:space="0" w:color="auto"/>
        <w:bottom w:val="none" w:sz="0" w:space="0" w:color="auto"/>
        <w:right w:val="none" w:sz="0" w:space="0" w:color="auto"/>
      </w:divBdr>
    </w:div>
    <w:div w:id="816190813">
      <w:bodyDiv w:val="1"/>
      <w:marLeft w:val="0"/>
      <w:marRight w:val="0"/>
      <w:marTop w:val="0"/>
      <w:marBottom w:val="0"/>
      <w:divBdr>
        <w:top w:val="none" w:sz="0" w:space="0" w:color="auto"/>
        <w:left w:val="none" w:sz="0" w:space="0" w:color="auto"/>
        <w:bottom w:val="none" w:sz="0" w:space="0" w:color="auto"/>
        <w:right w:val="none" w:sz="0" w:space="0" w:color="auto"/>
      </w:divBdr>
      <w:divsChild>
        <w:div w:id="388237388">
          <w:marLeft w:val="0"/>
          <w:marRight w:val="0"/>
          <w:marTop w:val="0"/>
          <w:marBottom w:val="0"/>
          <w:divBdr>
            <w:top w:val="none" w:sz="0" w:space="0" w:color="auto"/>
            <w:left w:val="none" w:sz="0" w:space="0" w:color="auto"/>
            <w:bottom w:val="none" w:sz="0" w:space="0" w:color="auto"/>
            <w:right w:val="none" w:sz="0" w:space="0" w:color="auto"/>
          </w:divBdr>
        </w:div>
        <w:div w:id="1651405803">
          <w:marLeft w:val="0"/>
          <w:marRight w:val="0"/>
          <w:marTop w:val="0"/>
          <w:marBottom w:val="0"/>
          <w:divBdr>
            <w:top w:val="none" w:sz="0" w:space="0" w:color="auto"/>
            <w:left w:val="none" w:sz="0" w:space="0" w:color="auto"/>
            <w:bottom w:val="none" w:sz="0" w:space="0" w:color="auto"/>
            <w:right w:val="none" w:sz="0" w:space="0" w:color="auto"/>
          </w:divBdr>
        </w:div>
      </w:divsChild>
    </w:div>
    <w:div w:id="816342540">
      <w:bodyDiv w:val="1"/>
      <w:marLeft w:val="0"/>
      <w:marRight w:val="0"/>
      <w:marTop w:val="0"/>
      <w:marBottom w:val="0"/>
      <w:divBdr>
        <w:top w:val="none" w:sz="0" w:space="0" w:color="auto"/>
        <w:left w:val="none" w:sz="0" w:space="0" w:color="auto"/>
        <w:bottom w:val="none" w:sz="0" w:space="0" w:color="auto"/>
        <w:right w:val="none" w:sz="0" w:space="0" w:color="auto"/>
      </w:divBdr>
      <w:divsChild>
        <w:div w:id="1636251455">
          <w:marLeft w:val="-225"/>
          <w:marRight w:val="-225"/>
          <w:marTop w:val="0"/>
          <w:marBottom w:val="0"/>
          <w:divBdr>
            <w:top w:val="none" w:sz="0" w:space="0" w:color="auto"/>
            <w:left w:val="none" w:sz="0" w:space="0" w:color="auto"/>
            <w:bottom w:val="none" w:sz="0" w:space="0" w:color="auto"/>
            <w:right w:val="none" w:sz="0" w:space="0" w:color="auto"/>
          </w:divBdr>
          <w:divsChild>
            <w:div w:id="647200689">
              <w:marLeft w:val="0"/>
              <w:marRight w:val="0"/>
              <w:marTop w:val="0"/>
              <w:marBottom w:val="0"/>
              <w:divBdr>
                <w:top w:val="none" w:sz="0" w:space="0" w:color="auto"/>
                <w:left w:val="none" w:sz="0" w:space="0" w:color="auto"/>
                <w:bottom w:val="none" w:sz="0" w:space="0" w:color="auto"/>
                <w:right w:val="none" w:sz="0" w:space="0" w:color="auto"/>
              </w:divBdr>
              <w:divsChild>
                <w:div w:id="607734333">
                  <w:marLeft w:val="-225"/>
                  <w:marRight w:val="-225"/>
                  <w:marTop w:val="0"/>
                  <w:marBottom w:val="0"/>
                  <w:divBdr>
                    <w:top w:val="none" w:sz="0" w:space="0" w:color="auto"/>
                    <w:left w:val="none" w:sz="0" w:space="0" w:color="auto"/>
                    <w:bottom w:val="none" w:sz="0" w:space="0" w:color="auto"/>
                    <w:right w:val="none" w:sz="0" w:space="0" w:color="auto"/>
                  </w:divBdr>
                  <w:divsChild>
                    <w:div w:id="13737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0298">
          <w:marLeft w:val="-225"/>
          <w:marRight w:val="-225"/>
          <w:marTop w:val="0"/>
          <w:marBottom w:val="0"/>
          <w:divBdr>
            <w:top w:val="none" w:sz="0" w:space="0" w:color="auto"/>
            <w:left w:val="none" w:sz="0" w:space="0" w:color="auto"/>
            <w:bottom w:val="none" w:sz="0" w:space="0" w:color="auto"/>
            <w:right w:val="none" w:sz="0" w:space="0" w:color="auto"/>
          </w:divBdr>
          <w:divsChild>
            <w:div w:id="1479151469">
              <w:marLeft w:val="0"/>
              <w:marRight w:val="0"/>
              <w:marTop w:val="0"/>
              <w:marBottom w:val="0"/>
              <w:divBdr>
                <w:top w:val="none" w:sz="0" w:space="0" w:color="auto"/>
                <w:left w:val="none" w:sz="0" w:space="0" w:color="auto"/>
                <w:bottom w:val="none" w:sz="0" w:space="0" w:color="auto"/>
                <w:right w:val="none" w:sz="0" w:space="0" w:color="auto"/>
              </w:divBdr>
              <w:divsChild>
                <w:div w:id="850072873">
                  <w:marLeft w:val="0"/>
                  <w:marRight w:val="0"/>
                  <w:marTop w:val="0"/>
                  <w:marBottom w:val="0"/>
                  <w:divBdr>
                    <w:top w:val="none" w:sz="0" w:space="0" w:color="auto"/>
                    <w:left w:val="none" w:sz="0" w:space="0" w:color="auto"/>
                    <w:bottom w:val="none" w:sz="0" w:space="0" w:color="auto"/>
                    <w:right w:val="none" w:sz="0" w:space="0" w:color="auto"/>
                  </w:divBdr>
                  <w:divsChild>
                    <w:div w:id="535473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5343950">
              <w:marLeft w:val="1463"/>
              <w:marRight w:val="0"/>
              <w:marTop w:val="0"/>
              <w:marBottom w:val="0"/>
              <w:divBdr>
                <w:top w:val="none" w:sz="0" w:space="0" w:color="auto"/>
                <w:left w:val="none" w:sz="0" w:space="0" w:color="auto"/>
                <w:bottom w:val="none" w:sz="0" w:space="0" w:color="auto"/>
                <w:right w:val="none" w:sz="0" w:space="0" w:color="auto"/>
              </w:divBdr>
              <w:divsChild>
                <w:div w:id="14725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9192">
          <w:marLeft w:val="-225"/>
          <w:marRight w:val="-225"/>
          <w:marTop w:val="0"/>
          <w:marBottom w:val="0"/>
          <w:divBdr>
            <w:top w:val="none" w:sz="0" w:space="0" w:color="auto"/>
            <w:left w:val="none" w:sz="0" w:space="0" w:color="auto"/>
            <w:bottom w:val="none" w:sz="0" w:space="0" w:color="auto"/>
            <w:right w:val="none" w:sz="0" w:space="0" w:color="auto"/>
          </w:divBdr>
          <w:divsChild>
            <w:div w:id="12347060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18503414">
      <w:bodyDiv w:val="1"/>
      <w:marLeft w:val="0"/>
      <w:marRight w:val="0"/>
      <w:marTop w:val="0"/>
      <w:marBottom w:val="0"/>
      <w:divBdr>
        <w:top w:val="none" w:sz="0" w:space="0" w:color="auto"/>
        <w:left w:val="none" w:sz="0" w:space="0" w:color="auto"/>
        <w:bottom w:val="none" w:sz="0" w:space="0" w:color="auto"/>
        <w:right w:val="none" w:sz="0" w:space="0" w:color="auto"/>
      </w:divBdr>
    </w:div>
    <w:div w:id="818807985">
      <w:bodyDiv w:val="1"/>
      <w:marLeft w:val="0"/>
      <w:marRight w:val="0"/>
      <w:marTop w:val="0"/>
      <w:marBottom w:val="0"/>
      <w:divBdr>
        <w:top w:val="none" w:sz="0" w:space="0" w:color="auto"/>
        <w:left w:val="none" w:sz="0" w:space="0" w:color="auto"/>
        <w:bottom w:val="none" w:sz="0" w:space="0" w:color="auto"/>
        <w:right w:val="none" w:sz="0" w:space="0" w:color="auto"/>
      </w:divBdr>
      <w:divsChild>
        <w:div w:id="983267668">
          <w:marLeft w:val="0"/>
          <w:marRight w:val="0"/>
          <w:marTop w:val="0"/>
          <w:marBottom w:val="0"/>
          <w:divBdr>
            <w:top w:val="none" w:sz="0" w:space="0" w:color="auto"/>
            <w:left w:val="none" w:sz="0" w:space="0" w:color="auto"/>
            <w:bottom w:val="none" w:sz="0" w:space="0" w:color="auto"/>
            <w:right w:val="none" w:sz="0" w:space="0" w:color="auto"/>
          </w:divBdr>
          <w:divsChild>
            <w:div w:id="731734643">
              <w:marLeft w:val="0"/>
              <w:marRight w:val="0"/>
              <w:marTop w:val="0"/>
              <w:marBottom w:val="150"/>
              <w:divBdr>
                <w:top w:val="none" w:sz="0" w:space="0" w:color="auto"/>
                <w:left w:val="none" w:sz="0" w:space="0" w:color="auto"/>
                <w:bottom w:val="none" w:sz="0" w:space="0" w:color="auto"/>
                <w:right w:val="none" w:sz="0" w:space="0" w:color="auto"/>
              </w:divBdr>
            </w:div>
            <w:div w:id="181077867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821432243">
      <w:bodyDiv w:val="1"/>
      <w:marLeft w:val="0"/>
      <w:marRight w:val="0"/>
      <w:marTop w:val="0"/>
      <w:marBottom w:val="0"/>
      <w:divBdr>
        <w:top w:val="none" w:sz="0" w:space="0" w:color="auto"/>
        <w:left w:val="none" w:sz="0" w:space="0" w:color="auto"/>
        <w:bottom w:val="none" w:sz="0" w:space="0" w:color="auto"/>
        <w:right w:val="none" w:sz="0" w:space="0" w:color="auto"/>
      </w:divBdr>
      <w:divsChild>
        <w:div w:id="1554348130">
          <w:marLeft w:val="0"/>
          <w:marRight w:val="0"/>
          <w:marTop w:val="0"/>
          <w:marBottom w:val="0"/>
          <w:divBdr>
            <w:top w:val="none" w:sz="0" w:space="0" w:color="auto"/>
            <w:left w:val="none" w:sz="0" w:space="0" w:color="auto"/>
            <w:bottom w:val="none" w:sz="0" w:space="0" w:color="auto"/>
            <w:right w:val="none" w:sz="0" w:space="0" w:color="auto"/>
          </w:divBdr>
          <w:divsChild>
            <w:div w:id="2108580086">
              <w:marLeft w:val="0"/>
              <w:marRight w:val="0"/>
              <w:marTop w:val="0"/>
              <w:marBottom w:val="0"/>
              <w:divBdr>
                <w:top w:val="none" w:sz="0" w:space="0" w:color="auto"/>
                <w:left w:val="none" w:sz="0" w:space="0" w:color="auto"/>
                <w:bottom w:val="none" w:sz="0" w:space="0" w:color="auto"/>
                <w:right w:val="none" w:sz="0" w:space="0" w:color="auto"/>
              </w:divBdr>
            </w:div>
          </w:divsChild>
        </w:div>
        <w:div w:id="529072690">
          <w:marLeft w:val="0"/>
          <w:marRight w:val="0"/>
          <w:marTop w:val="0"/>
          <w:marBottom w:val="0"/>
          <w:divBdr>
            <w:top w:val="none" w:sz="0" w:space="0" w:color="auto"/>
            <w:left w:val="none" w:sz="0" w:space="0" w:color="auto"/>
            <w:bottom w:val="none" w:sz="0" w:space="0" w:color="auto"/>
            <w:right w:val="none" w:sz="0" w:space="0" w:color="auto"/>
          </w:divBdr>
          <w:divsChild>
            <w:div w:id="17154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6721">
      <w:bodyDiv w:val="1"/>
      <w:marLeft w:val="0"/>
      <w:marRight w:val="0"/>
      <w:marTop w:val="0"/>
      <w:marBottom w:val="0"/>
      <w:divBdr>
        <w:top w:val="none" w:sz="0" w:space="0" w:color="auto"/>
        <w:left w:val="none" w:sz="0" w:space="0" w:color="auto"/>
        <w:bottom w:val="none" w:sz="0" w:space="0" w:color="auto"/>
        <w:right w:val="none" w:sz="0" w:space="0" w:color="auto"/>
      </w:divBdr>
    </w:div>
    <w:div w:id="824396954">
      <w:bodyDiv w:val="1"/>
      <w:marLeft w:val="0"/>
      <w:marRight w:val="0"/>
      <w:marTop w:val="0"/>
      <w:marBottom w:val="0"/>
      <w:divBdr>
        <w:top w:val="none" w:sz="0" w:space="0" w:color="auto"/>
        <w:left w:val="none" w:sz="0" w:space="0" w:color="auto"/>
        <w:bottom w:val="none" w:sz="0" w:space="0" w:color="auto"/>
        <w:right w:val="none" w:sz="0" w:space="0" w:color="auto"/>
      </w:divBdr>
      <w:divsChild>
        <w:div w:id="382293829">
          <w:marLeft w:val="0"/>
          <w:marRight w:val="0"/>
          <w:marTop w:val="0"/>
          <w:marBottom w:val="300"/>
          <w:divBdr>
            <w:top w:val="none" w:sz="0" w:space="0" w:color="auto"/>
            <w:left w:val="none" w:sz="0" w:space="0" w:color="auto"/>
            <w:bottom w:val="none" w:sz="0" w:space="0" w:color="auto"/>
            <w:right w:val="none" w:sz="0" w:space="0" w:color="auto"/>
          </w:divBdr>
        </w:div>
        <w:div w:id="175383772">
          <w:marLeft w:val="15"/>
          <w:marRight w:val="225"/>
          <w:marTop w:val="0"/>
          <w:marBottom w:val="105"/>
          <w:divBdr>
            <w:top w:val="none" w:sz="0" w:space="0" w:color="auto"/>
            <w:left w:val="none" w:sz="0" w:space="0" w:color="auto"/>
            <w:bottom w:val="none" w:sz="0" w:space="0" w:color="auto"/>
            <w:right w:val="none" w:sz="0" w:space="0" w:color="auto"/>
          </w:divBdr>
          <w:divsChild>
            <w:div w:id="3921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64401">
      <w:bodyDiv w:val="1"/>
      <w:marLeft w:val="0"/>
      <w:marRight w:val="0"/>
      <w:marTop w:val="0"/>
      <w:marBottom w:val="0"/>
      <w:divBdr>
        <w:top w:val="none" w:sz="0" w:space="0" w:color="auto"/>
        <w:left w:val="none" w:sz="0" w:space="0" w:color="auto"/>
        <w:bottom w:val="none" w:sz="0" w:space="0" w:color="auto"/>
        <w:right w:val="none" w:sz="0" w:space="0" w:color="auto"/>
      </w:divBdr>
    </w:div>
    <w:div w:id="834413643">
      <w:bodyDiv w:val="1"/>
      <w:marLeft w:val="0"/>
      <w:marRight w:val="0"/>
      <w:marTop w:val="0"/>
      <w:marBottom w:val="0"/>
      <w:divBdr>
        <w:top w:val="none" w:sz="0" w:space="0" w:color="auto"/>
        <w:left w:val="none" w:sz="0" w:space="0" w:color="auto"/>
        <w:bottom w:val="none" w:sz="0" w:space="0" w:color="auto"/>
        <w:right w:val="none" w:sz="0" w:space="0" w:color="auto"/>
      </w:divBdr>
      <w:divsChild>
        <w:div w:id="1624077318">
          <w:marLeft w:val="-150"/>
          <w:marRight w:val="-150"/>
          <w:marTop w:val="0"/>
          <w:marBottom w:val="0"/>
          <w:divBdr>
            <w:top w:val="none" w:sz="0" w:space="0" w:color="auto"/>
            <w:left w:val="none" w:sz="0" w:space="0" w:color="auto"/>
            <w:bottom w:val="none" w:sz="0" w:space="0" w:color="auto"/>
            <w:right w:val="none" w:sz="0" w:space="0" w:color="auto"/>
          </w:divBdr>
          <w:divsChild>
            <w:div w:id="1977446203">
              <w:marLeft w:val="0"/>
              <w:marRight w:val="0"/>
              <w:marTop w:val="0"/>
              <w:marBottom w:val="0"/>
              <w:divBdr>
                <w:top w:val="none" w:sz="0" w:space="0" w:color="auto"/>
                <w:left w:val="none" w:sz="0" w:space="0" w:color="auto"/>
                <w:bottom w:val="none" w:sz="0" w:space="0" w:color="auto"/>
                <w:right w:val="none" w:sz="0" w:space="0" w:color="auto"/>
              </w:divBdr>
              <w:divsChild>
                <w:div w:id="786001941">
                  <w:marLeft w:val="-150"/>
                  <w:marRight w:val="-150"/>
                  <w:marTop w:val="0"/>
                  <w:marBottom w:val="0"/>
                  <w:divBdr>
                    <w:top w:val="none" w:sz="0" w:space="0" w:color="auto"/>
                    <w:left w:val="none" w:sz="0" w:space="0" w:color="auto"/>
                    <w:bottom w:val="none" w:sz="0" w:space="0" w:color="auto"/>
                    <w:right w:val="none" w:sz="0" w:space="0" w:color="auto"/>
                  </w:divBdr>
                  <w:divsChild>
                    <w:div w:id="391737049">
                      <w:marLeft w:val="0"/>
                      <w:marRight w:val="0"/>
                      <w:marTop w:val="0"/>
                      <w:marBottom w:val="0"/>
                      <w:divBdr>
                        <w:top w:val="none" w:sz="0" w:space="0" w:color="auto"/>
                        <w:left w:val="none" w:sz="0" w:space="0" w:color="auto"/>
                        <w:bottom w:val="none" w:sz="0" w:space="0" w:color="auto"/>
                        <w:right w:val="none" w:sz="0" w:space="0" w:color="auto"/>
                      </w:divBdr>
                      <w:divsChild>
                        <w:div w:id="831526007">
                          <w:marLeft w:val="-150"/>
                          <w:marRight w:val="-150"/>
                          <w:marTop w:val="0"/>
                          <w:marBottom w:val="0"/>
                          <w:divBdr>
                            <w:top w:val="none" w:sz="0" w:space="0" w:color="auto"/>
                            <w:left w:val="none" w:sz="0" w:space="0" w:color="auto"/>
                            <w:bottom w:val="none" w:sz="0" w:space="0" w:color="auto"/>
                            <w:right w:val="none" w:sz="0" w:space="0" w:color="auto"/>
                          </w:divBdr>
                          <w:divsChild>
                            <w:div w:id="1505124060">
                              <w:marLeft w:val="0"/>
                              <w:marRight w:val="0"/>
                              <w:marTop w:val="0"/>
                              <w:marBottom w:val="0"/>
                              <w:divBdr>
                                <w:top w:val="none" w:sz="0" w:space="0" w:color="auto"/>
                                <w:left w:val="none" w:sz="0" w:space="0" w:color="auto"/>
                                <w:bottom w:val="none" w:sz="0" w:space="0" w:color="auto"/>
                                <w:right w:val="none" w:sz="0" w:space="0" w:color="auto"/>
                              </w:divBdr>
                              <w:divsChild>
                                <w:div w:id="702483029">
                                  <w:marLeft w:val="0"/>
                                  <w:marRight w:val="0"/>
                                  <w:marTop w:val="0"/>
                                  <w:marBottom w:val="75"/>
                                  <w:divBdr>
                                    <w:top w:val="none" w:sz="0" w:space="0" w:color="auto"/>
                                    <w:left w:val="none" w:sz="0" w:space="0" w:color="auto"/>
                                    <w:bottom w:val="none" w:sz="0" w:space="0" w:color="auto"/>
                                    <w:right w:val="none" w:sz="0" w:space="0" w:color="auto"/>
                                  </w:divBdr>
                                </w:div>
                                <w:div w:id="1313176710">
                                  <w:marLeft w:val="0"/>
                                  <w:marRight w:val="0"/>
                                  <w:marTop w:val="0"/>
                                  <w:marBottom w:val="0"/>
                                  <w:divBdr>
                                    <w:top w:val="none" w:sz="0" w:space="0" w:color="auto"/>
                                    <w:left w:val="none" w:sz="0" w:space="0" w:color="auto"/>
                                    <w:bottom w:val="none" w:sz="0" w:space="0" w:color="auto"/>
                                    <w:right w:val="none" w:sz="0" w:space="0" w:color="auto"/>
                                  </w:divBdr>
                                  <w:divsChild>
                                    <w:div w:id="1684432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2072410">
                              <w:marLeft w:val="0"/>
                              <w:marRight w:val="0"/>
                              <w:marTop w:val="0"/>
                              <w:marBottom w:val="0"/>
                              <w:divBdr>
                                <w:top w:val="none" w:sz="0" w:space="0" w:color="auto"/>
                                <w:left w:val="none" w:sz="0" w:space="0" w:color="auto"/>
                                <w:bottom w:val="none" w:sz="0" w:space="0" w:color="auto"/>
                                <w:right w:val="none" w:sz="0" w:space="0" w:color="auto"/>
                              </w:divBdr>
                              <w:divsChild>
                                <w:div w:id="1047877259">
                                  <w:marLeft w:val="0"/>
                                  <w:marRight w:val="0"/>
                                  <w:marTop w:val="0"/>
                                  <w:marBottom w:val="0"/>
                                  <w:divBdr>
                                    <w:top w:val="none" w:sz="0" w:space="0" w:color="auto"/>
                                    <w:left w:val="none" w:sz="0" w:space="0" w:color="auto"/>
                                    <w:bottom w:val="none" w:sz="0" w:space="0" w:color="auto"/>
                                    <w:right w:val="none" w:sz="0" w:space="0" w:color="auto"/>
                                  </w:divBdr>
                                </w:div>
                              </w:divsChild>
                            </w:div>
                            <w:div w:id="1918712437">
                              <w:marLeft w:val="0"/>
                              <w:marRight w:val="0"/>
                              <w:marTop w:val="0"/>
                              <w:marBottom w:val="0"/>
                              <w:divBdr>
                                <w:top w:val="none" w:sz="0" w:space="0" w:color="auto"/>
                                <w:left w:val="none" w:sz="0" w:space="0" w:color="auto"/>
                                <w:bottom w:val="none" w:sz="0" w:space="0" w:color="auto"/>
                                <w:right w:val="none" w:sz="0" w:space="0" w:color="auto"/>
                              </w:divBdr>
                              <w:divsChild>
                                <w:div w:id="1744372602">
                                  <w:marLeft w:val="0"/>
                                  <w:marRight w:val="0"/>
                                  <w:marTop w:val="150"/>
                                  <w:marBottom w:val="0"/>
                                  <w:divBdr>
                                    <w:top w:val="none" w:sz="0" w:space="0" w:color="auto"/>
                                    <w:left w:val="none" w:sz="0" w:space="0" w:color="auto"/>
                                    <w:bottom w:val="none" w:sz="0" w:space="0" w:color="auto"/>
                                    <w:right w:val="none" w:sz="0" w:space="0" w:color="auto"/>
                                  </w:divBdr>
                                  <w:divsChild>
                                    <w:div w:id="1202211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664942">
                      <w:marLeft w:val="0"/>
                      <w:marRight w:val="0"/>
                      <w:marTop w:val="0"/>
                      <w:marBottom w:val="0"/>
                      <w:divBdr>
                        <w:top w:val="none" w:sz="0" w:space="0" w:color="auto"/>
                        <w:left w:val="none" w:sz="0" w:space="0" w:color="auto"/>
                        <w:bottom w:val="none" w:sz="0" w:space="0" w:color="auto"/>
                        <w:right w:val="none" w:sz="0" w:space="0" w:color="auto"/>
                      </w:divBdr>
                      <w:divsChild>
                        <w:div w:id="373308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35072132">
      <w:bodyDiv w:val="1"/>
      <w:marLeft w:val="0"/>
      <w:marRight w:val="0"/>
      <w:marTop w:val="0"/>
      <w:marBottom w:val="0"/>
      <w:divBdr>
        <w:top w:val="none" w:sz="0" w:space="0" w:color="auto"/>
        <w:left w:val="none" w:sz="0" w:space="0" w:color="auto"/>
        <w:bottom w:val="none" w:sz="0" w:space="0" w:color="auto"/>
        <w:right w:val="none" w:sz="0" w:space="0" w:color="auto"/>
      </w:divBdr>
      <w:divsChild>
        <w:div w:id="512451964">
          <w:marLeft w:val="0"/>
          <w:marRight w:val="0"/>
          <w:marTop w:val="0"/>
          <w:marBottom w:val="0"/>
          <w:divBdr>
            <w:top w:val="none" w:sz="0" w:space="0" w:color="auto"/>
            <w:left w:val="none" w:sz="0" w:space="0" w:color="auto"/>
            <w:bottom w:val="none" w:sz="0" w:space="0" w:color="auto"/>
            <w:right w:val="none" w:sz="0" w:space="0" w:color="auto"/>
          </w:divBdr>
          <w:divsChild>
            <w:div w:id="559825578">
              <w:marLeft w:val="-225"/>
              <w:marRight w:val="-225"/>
              <w:marTop w:val="0"/>
              <w:marBottom w:val="0"/>
              <w:divBdr>
                <w:top w:val="none" w:sz="0" w:space="0" w:color="auto"/>
                <w:left w:val="none" w:sz="0" w:space="0" w:color="auto"/>
                <w:bottom w:val="none" w:sz="0" w:space="0" w:color="auto"/>
                <w:right w:val="none" w:sz="0" w:space="0" w:color="auto"/>
              </w:divBdr>
              <w:divsChild>
                <w:div w:id="1184320915">
                  <w:marLeft w:val="0"/>
                  <w:marRight w:val="0"/>
                  <w:marTop w:val="0"/>
                  <w:marBottom w:val="0"/>
                  <w:divBdr>
                    <w:top w:val="none" w:sz="0" w:space="0" w:color="auto"/>
                    <w:left w:val="none" w:sz="0" w:space="0" w:color="auto"/>
                    <w:bottom w:val="none" w:sz="0" w:space="0" w:color="auto"/>
                    <w:right w:val="none" w:sz="0" w:space="0" w:color="auto"/>
                  </w:divBdr>
                  <w:divsChild>
                    <w:div w:id="446237161">
                      <w:marLeft w:val="0"/>
                      <w:marRight w:val="0"/>
                      <w:marTop w:val="0"/>
                      <w:marBottom w:val="225"/>
                      <w:divBdr>
                        <w:top w:val="none" w:sz="0" w:space="0" w:color="auto"/>
                        <w:left w:val="none" w:sz="0" w:space="0" w:color="auto"/>
                        <w:bottom w:val="none" w:sz="0" w:space="0" w:color="auto"/>
                        <w:right w:val="none" w:sz="0" w:space="0" w:color="auto"/>
                      </w:divBdr>
                      <w:divsChild>
                        <w:div w:id="4162436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7633687">
          <w:marLeft w:val="-225"/>
          <w:marRight w:val="-225"/>
          <w:marTop w:val="0"/>
          <w:marBottom w:val="0"/>
          <w:divBdr>
            <w:top w:val="none" w:sz="0" w:space="0" w:color="auto"/>
            <w:left w:val="none" w:sz="0" w:space="0" w:color="auto"/>
            <w:bottom w:val="none" w:sz="0" w:space="0" w:color="auto"/>
            <w:right w:val="none" w:sz="0" w:space="0" w:color="auto"/>
          </w:divBdr>
          <w:divsChild>
            <w:div w:id="485823453">
              <w:marLeft w:val="0"/>
              <w:marRight w:val="0"/>
              <w:marTop w:val="150"/>
              <w:marBottom w:val="0"/>
              <w:divBdr>
                <w:top w:val="none" w:sz="0" w:space="0" w:color="auto"/>
                <w:left w:val="none" w:sz="0" w:space="0" w:color="auto"/>
                <w:bottom w:val="none" w:sz="0" w:space="0" w:color="auto"/>
                <w:right w:val="none" w:sz="0" w:space="0" w:color="auto"/>
              </w:divBdr>
              <w:divsChild>
                <w:div w:id="1031297882">
                  <w:marLeft w:val="0"/>
                  <w:marRight w:val="0"/>
                  <w:marTop w:val="0"/>
                  <w:marBottom w:val="0"/>
                  <w:divBdr>
                    <w:top w:val="none" w:sz="0" w:space="0" w:color="auto"/>
                    <w:left w:val="none" w:sz="0" w:space="0" w:color="auto"/>
                    <w:bottom w:val="none" w:sz="0" w:space="0" w:color="auto"/>
                    <w:right w:val="none" w:sz="0" w:space="0" w:color="auto"/>
                  </w:divBdr>
                </w:div>
              </w:divsChild>
            </w:div>
            <w:div w:id="889926479">
              <w:marLeft w:val="0"/>
              <w:marRight w:val="0"/>
              <w:marTop w:val="0"/>
              <w:marBottom w:val="0"/>
              <w:divBdr>
                <w:top w:val="none" w:sz="0" w:space="0" w:color="auto"/>
                <w:left w:val="none" w:sz="0" w:space="0" w:color="auto"/>
                <w:bottom w:val="none" w:sz="0" w:space="0" w:color="auto"/>
                <w:right w:val="none" w:sz="0" w:space="0" w:color="auto"/>
              </w:divBdr>
              <w:divsChild>
                <w:div w:id="28570112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37037776">
      <w:bodyDiv w:val="1"/>
      <w:marLeft w:val="0"/>
      <w:marRight w:val="0"/>
      <w:marTop w:val="0"/>
      <w:marBottom w:val="0"/>
      <w:divBdr>
        <w:top w:val="none" w:sz="0" w:space="0" w:color="auto"/>
        <w:left w:val="none" w:sz="0" w:space="0" w:color="auto"/>
        <w:bottom w:val="none" w:sz="0" w:space="0" w:color="auto"/>
        <w:right w:val="none" w:sz="0" w:space="0" w:color="auto"/>
      </w:divBdr>
    </w:div>
    <w:div w:id="838546039">
      <w:bodyDiv w:val="1"/>
      <w:marLeft w:val="0"/>
      <w:marRight w:val="0"/>
      <w:marTop w:val="0"/>
      <w:marBottom w:val="0"/>
      <w:divBdr>
        <w:top w:val="none" w:sz="0" w:space="0" w:color="auto"/>
        <w:left w:val="none" w:sz="0" w:space="0" w:color="auto"/>
        <w:bottom w:val="none" w:sz="0" w:space="0" w:color="auto"/>
        <w:right w:val="none" w:sz="0" w:space="0" w:color="auto"/>
      </w:divBdr>
    </w:div>
    <w:div w:id="838617553">
      <w:bodyDiv w:val="1"/>
      <w:marLeft w:val="0"/>
      <w:marRight w:val="0"/>
      <w:marTop w:val="0"/>
      <w:marBottom w:val="0"/>
      <w:divBdr>
        <w:top w:val="none" w:sz="0" w:space="0" w:color="auto"/>
        <w:left w:val="none" w:sz="0" w:space="0" w:color="auto"/>
        <w:bottom w:val="none" w:sz="0" w:space="0" w:color="auto"/>
        <w:right w:val="none" w:sz="0" w:space="0" w:color="auto"/>
      </w:divBdr>
      <w:divsChild>
        <w:div w:id="1403478888">
          <w:marLeft w:val="0"/>
          <w:marRight w:val="0"/>
          <w:marTop w:val="0"/>
          <w:marBottom w:val="0"/>
          <w:divBdr>
            <w:top w:val="single" w:sz="2" w:space="0" w:color="E0E0E0"/>
            <w:left w:val="single" w:sz="2" w:space="0" w:color="E0E0E0"/>
            <w:bottom w:val="single" w:sz="2" w:space="0" w:color="E0E0E0"/>
            <w:right w:val="single" w:sz="2" w:space="0" w:color="E0E0E0"/>
          </w:divBdr>
          <w:divsChild>
            <w:div w:id="1108547594">
              <w:marLeft w:val="0"/>
              <w:marRight w:val="0"/>
              <w:marTop w:val="0"/>
              <w:marBottom w:val="0"/>
              <w:divBdr>
                <w:top w:val="single" w:sz="2" w:space="0" w:color="E0E0E0"/>
                <w:left w:val="single" w:sz="2" w:space="0" w:color="E0E0E0"/>
                <w:bottom w:val="single" w:sz="2" w:space="0" w:color="E0E0E0"/>
                <w:right w:val="single" w:sz="2" w:space="0" w:color="E0E0E0"/>
              </w:divBdr>
              <w:divsChild>
                <w:div w:id="899903374">
                  <w:marLeft w:val="0"/>
                  <w:marRight w:val="0"/>
                  <w:marTop w:val="0"/>
                  <w:marBottom w:val="0"/>
                  <w:divBdr>
                    <w:top w:val="single" w:sz="2" w:space="0" w:color="E0E0E0"/>
                    <w:left w:val="single" w:sz="2" w:space="0" w:color="E0E0E0"/>
                    <w:bottom w:val="single" w:sz="2" w:space="0" w:color="E0E0E0"/>
                    <w:right w:val="single" w:sz="2" w:space="0" w:color="E0E0E0"/>
                  </w:divBdr>
                  <w:divsChild>
                    <w:div w:id="518203425">
                      <w:marLeft w:val="0"/>
                      <w:marRight w:val="0"/>
                      <w:marTop w:val="0"/>
                      <w:marBottom w:val="0"/>
                      <w:divBdr>
                        <w:top w:val="single" w:sz="2" w:space="0" w:color="E0E0E0"/>
                        <w:left w:val="single" w:sz="2" w:space="0" w:color="E0E0E0"/>
                        <w:bottom w:val="single" w:sz="2" w:space="0" w:color="E0E0E0"/>
                        <w:right w:val="single" w:sz="2" w:space="0" w:color="E0E0E0"/>
                      </w:divBdr>
                    </w:div>
                    <w:div w:id="931400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33557382">
          <w:marLeft w:val="0"/>
          <w:marRight w:val="0"/>
          <w:marTop w:val="0"/>
          <w:marBottom w:val="0"/>
          <w:divBdr>
            <w:top w:val="single" w:sz="2" w:space="0" w:color="E0E0E0"/>
            <w:left w:val="single" w:sz="2" w:space="0" w:color="E0E0E0"/>
            <w:bottom w:val="single" w:sz="2" w:space="0" w:color="E0E0E0"/>
            <w:right w:val="single" w:sz="2" w:space="0" w:color="E0E0E0"/>
          </w:divBdr>
          <w:divsChild>
            <w:div w:id="539434612">
              <w:marLeft w:val="0"/>
              <w:marRight w:val="0"/>
              <w:marTop w:val="0"/>
              <w:marBottom w:val="0"/>
              <w:divBdr>
                <w:top w:val="single" w:sz="2" w:space="0" w:color="E0E0E0"/>
                <w:left w:val="single" w:sz="2" w:space="0" w:color="E0E0E0"/>
                <w:bottom w:val="single" w:sz="2" w:space="0" w:color="E0E0E0"/>
                <w:right w:val="single" w:sz="2" w:space="0" w:color="E0E0E0"/>
              </w:divBdr>
              <w:divsChild>
                <w:div w:id="1981694371">
                  <w:marLeft w:val="0"/>
                  <w:marRight w:val="0"/>
                  <w:marTop w:val="0"/>
                  <w:marBottom w:val="0"/>
                  <w:divBdr>
                    <w:top w:val="single" w:sz="2" w:space="0" w:color="E0E0E0"/>
                    <w:left w:val="single" w:sz="2" w:space="0" w:color="E0E0E0"/>
                    <w:bottom w:val="single" w:sz="2" w:space="0" w:color="E0E0E0"/>
                    <w:right w:val="single" w:sz="2" w:space="0" w:color="E0E0E0"/>
                  </w:divBdr>
                  <w:divsChild>
                    <w:div w:id="1836065564">
                      <w:marLeft w:val="0"/>
                      <w:marRight w:val="0"/>
                      <w:marTop w:val="0"/>
                      <w:marBottom w:val="0"/>
                      <w:divBdr>
                        <w:top w:val="single" w:sz="2" w:space="0" w:color="E0E0E0"/>
                        <w:left w:val="single" w:sz="2" w:space="0" w:color="E0E0E0"/>
                        <w:bottom w:val="single" w:sz="2" w:space="0" w:color="E0E0E0"/>
                        <w:right w:val="single" w:sz="2" w:space="0" w:color="E0E0E0"/>
                      </w:divBdr>
                      <w:divsChild>
                        <w:div w:id="20893017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71064827">
              <w:marLeft w:val="0"/>
              <w:marRight w:val="0"/>
              <w:marTop w:val="0"/>
              <w:marBottom w:val="0"/>
              <w:divBdr>
                <w:top w:val="single" w:sz="2" w:space="0" w:color="E0E0E0"/>
                <w:left w:val="single" w:sz="2" w:space="0" w:color="E0E0E0"/>
                <w:bottom w:val="single" w:sz="2" w:space="0" w:color="E0E0E0"/>
                <w:right w:val="single" w:sz="2" w:space="0" w:color="E0E0E0"/>
              </w:divBdr>
              <w:divsChild>
                <w:div w:id="1622490325">
                  <w:marLeft w:val="0"/>
                  <w:marRight w:val="0"/>
                  <w:marTop w:val="0"/>
                  <w:marBottom w:val="0"/>
                  <w:divBdr>
                    <w:top w:val="single" w:sz="2" w:space="0" w:color="E0E0E0"/>
                    <w:left w:val="single" w:sz="2" w:space="0" w:color="E0E0E0"/>
                    <w:bottom w:val="single" w:sz="2" w:space="0" w:color="E0E0E0"/>
                    <w:right w:val="single" w:sz="2" w:space="0" w:color="E0E0E0"/>
                  </w:divBdr>
                </w:div>
                <w:div w:id="1271353275">
                  <w:marLeft w:val="0"/>
                  <w:marRight w:val="0"/>
                  <w:marTop w:val="0"/>
                  <w:marBottom w:val="0"/>
                  <w:divBdr>
                    <w:top w:val="single" w:sz="2" w:space="0" w:color="E0E0E0"/>
                    <w:left w:val="single" w:sz="2" w:space="0" w:color="E0E0E0"/>
                    <w:bottom w:val="single" w:sz="2" w:space="0" w:color="E0E0E0"/>
                    <w:right w:val="single" w:sz="2" w:space="0" w:color="E0E0E0"/>
                  </w:divBdr>
                  <w:divsChild>
                    <w:div w:id="229656685">
                      <w:marLeft w:val="0"/>
                      <w:marRight w:val="0"/>
                      <w:marTop w:val="0"/>
                      <w:marBottom w:val="0"/>
                      <w:divBdr>
                        <w:top w:val="single" w:sz="2" w:space="0" w:color="E0E0E0"/>
                        <w:left w:val="single" w:sz="2" w:space="0" w:color="E0E0E0"/>
                        <w:bottom w:val="single" w:sz="2" w:space="0" w:color="E0E0E0"/>
                        <w:right w:val="single" w:sz="2" w:space="0" w:color="E0E0E0"/>
                      </w:divBdr>
                      <w:divsChild>
                        <w:div w:id="1424688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2111056">
                      <w:marLeft w:val="0"/>
                      <w:marRight w:val="0"/>
                      <w:marTop w:val="0"/>
                      <w:marBottom w:val="0"/>
                      <w:divBdr>
                        <w:top w:val="single" w:sz="2" w:space="0" w:color="E0E0E0"/>
                        <w:left w:val="single" w:sz="2" w:space="0" w:color="E0E0E0"/>
                        <w:bottom w:val="single" w:sz="2" w:space="0" w:color="E0E0E0"/>
                        <w:right w:val="single" w:sz="2" w:space="0" w:color="E0E0E0"/>
                      </w:divBdr>
                      <w:divsChild>
                        <w:div w:id="4140129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2898322">
                      <w:marLeft w:val="0"/>
                      <w:marRight w:val="0"/>
                      <w:marTop w:val="0"/>
                      <w:marBottom w:val="0"/>
                      <w:divBdr>
                        <w:top w:val="single" w:sz="2" w:space="0" w:color="E0E0E0"/>
                        <w:left w:val="single" w:sz="2" w:space="0" w:color="E0E0E0"/>
                        <w:bottom w:val="single" w:sz="2" w:space="0" w:color="E0E0E0"/>
                        <w:right w:val="single" w:sz="2" w:space="0" w:color="E0E0E0"/>
                      </w:divBdr>
                      <w:divsChild>
                        <w:div w:id="1845851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515864">
                      <w:marLeft w:val="0"/>
                      <w:marRight w:val="0"/>
                      <w:marTop w:val="0"/>
                      <w:marBottom w:val="0"/>
                      <w:divBdr>
                        <w:top w:val="single" w:sz="2" w:space="0" w:color="E0E0E0"/>
                        <w:left w:val="single" w:sz="2" w:space="0" w:color="E0E0E0"/>
                        <w:bottom w:val="single" w:sz="2" w:space="0" w:color="E0E0E0"/>
                        <w:right w:val="single" w:sz="2" w:space="0" w:color="E0E0E0"/>
                      </w:divBdr>
                      <w:divsChild>
                        <w:div w:id="12914022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1404182">
                      <w:marLeft w:val="0"/>
                      <w:marRight w:val="0"/>
                      <w:marTop w:val="0"/>
                      <w:marBottom w:val="0"/>
                      <w:divBdr>
                        <w:top w:val="single" w:sz="2" w:space="0" w:color="E0E0E0"/>
                        <w:left w:val="single" w:sz="2" w:space="0" w:color="E0E0E0"/>
                        <w:bottom w:val="single" w:sz="2" w:space="0" w:color="E0E0E0"/>
                        <w:right w:val="single" w:sz="2" w:space="0" w:color="E0E0E0"/>
                      </w:divBdr>
                      <w:divsChild>
                        <w:div w:id="508957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39198440">
      <w:bodyDiv w:val="1"/>
      <w:marLeft w:val="0"/>
      <w:marRight w:val="0"/>
      <w:marTop w:val="0"/>
      <w:marBottom w:val="0"/>
      <w:divBdr>
        <w:top w:val="none" w:sz="0" w:space="0" w:color="auto"/>
        <w:left w:val="none" w:sz="0" w:space="0" w:color="auto"/>
        <w:bottom w:val="none" w:sz="0" w:space="0" w:color="auto"/>
        <w:right w:val="none" w:sz="0" w:space="0" w:color="auto"/>
      </w:divBdr>
      <w:divsChild>
        <w:div w:id="836656717">
          <w:marLeft w:val="0"/>
          <w:marRight w:val="0"/>
          <w:marTop w:val="0"/>
          <w:marBottom w:val="0"/>
          <w:divBdr>
            <w:top w:val="dotted" w:sz="6" w:space="4" w:color="EBEBEB"/>
            <w:left w:val="none" w:sz="0" w:space="8" w:color="auto"/>
            <w:bottom w:val="dotted" w:sz="6" w:space="4" w:color="EBEBEB"/>
            <w:right w:val="none" w:sz="0" w:space="8" w:color="auto"/>
          </w:divBdr>
        </w:div>
        <w:div w:id="1578590933">
          <w:marLeft w:val="0"/>
          <w:marRight w:val="0"/>
          <w:marTop w:val="0"/>
          <w:marBottom w:val="0"/>
          <w:divBdr>
            <w:top w:val="none" w:sz="0" w:space="0" w:color="auto"/>
            <w:left w:val="none" w:sz="0" w:space="0" w:color="auto"/>
            <w:bottom w:val="none" w:sz="0" w:space="0" w:color="auto"/>
            <w:right w:val="none" w:sz="0" w:space="0" w:color="auto"/>
          </w:divBdr>
        </w:div>
      </w:divsChild>
    </w:div>
    <w:div w:id="843087735">
      <w:bodyDiv w:val="1"/>
      <w:marLeft w:val="0"/>
      <w:marRight w:val="0"/>
      <w:marTop w:val="0"/>
      <w:marBottom w:val="0"/>
      <w:divBdr>
        <w:top w:val="none" w:sz="0" w:space="0" w:color="auto"/>
        <w:left w:val="none" w:sz="0" w:space="0" w:color="auto"/>
        <w:bottom w:val="none" w:sz="0" w:space="0" w:color="auto"/>
        <w:right w:val="none" w:sz="0" w:space="0" w:color="auto"/>
      </w:divBdr>
      <w:divsChild>
        <w:div w:id="509375021">
          <w:marLeft w:val="-225"/>
          <w:marRight w:val="-225"/>
          <w:marTop w:val="0"/>
          <w:marBottom w:val="0"/>
          <w:divBdr>
            <w:top w:val="none" w:sz="0" w:space="0" w:color="auto"/>
            <w:left w:val="none" w:sz="0" w:space="0" w:color="auto"/>
            <w:bottom w:val="none" w:sz="0" w:space="0" w:color="auto"/>
            <w:right w:val="none" w:sz="0" w:space="0" w:color="auto"/>
          </w:divBdr>
          <w:divsChild>
            <w:div w:id="606422892">
              <w:marLeft w:val="0"/>
              <w:marRight w:val="0"/>
              <w:marTop w:val="0"/>
              <w:marBottom w:val="0"/>
              <w:divBdr>
                <w:top w:val="none" w:sz="0" w:space="0" w:color="auto"/>
                <w:left w:val="none" w:sz="0" w:space="0" w:color="auto"/>
                <w:bottom w:val="none" w:sz="0" w:space="0" w:color="auto"/>
                <w:right w:val="none" w:sz="0" w:space="0" w:color="auto"/>
              </w:divBdr>
              <w:divsChild>
                <w:div w:id="1020814364">
                  <w:marLeft w:val="-225"/>
                  <w:marRight w:val="-225"/>
                  <w:marTop w:val="0"/>
                  <w:marBottom w:val="0"/>
                  <w:divBdr>
                    <w:top w:val="none" w:sz="0" w:space="0" w:color="auto"/>
                    <w:left w:val="none" w:sz="0" w:space="0" w:color="auto"/>
                    <w:bottom w:val="none" w:sz="0" w:space="0" w:color="auto"/>
                    <w:right w:val="none" w:sz="0" w:space="0" w:color="auto"/>
                  </w:divBdr>
                  <w:divsChild>
                    <w:div w:id="15755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9819">
          <w:marLeft w:val="-225"/>
          <w:marRight w:val="-225"/>
          <w:marTop w:val="0"/>
          <w:marBottom w:val="0"/>
          <w:divBdr>
            <w:top w:val="none" w:sz="0" w:space="0" w:color="auto"/>
            <w:left w:val="none" w:sz="0" w:space="0" w:color="auto"/>
            <w:bottom w:val="none" w:sz="0" w:space="0" w:color="auto"/>
            <w:right w:val="none" w:sz="0" w:space="0" w:color="auto"/>
          </w:divBdr>
          <w:divsChild>
            <w:div w:id="924386854">
              <w:marLeft w:val="0"/>
              <w:marRight w:val="0"/>
              <w:marTop w:val="0"/>
              <w:marBottom w:val="0"/>
              <w:divBdr>
                <w:top w:val="none" w:sz="0" w:space="0" w:color="auto"/>
                <w:left w:val="none" w:sz="0" w:space="0" w:color="auto"/>
                <w:bottom w:val="none" w:sz="0" w:space="0" w:color="auto"/>
                <w:right w:val="none" w:sz="0" w:space="0" w:color="auto"/>
              </w:divBdr>
              <w:divsChild>
                <w:div w:id="669329329">
                  <w:marLeft w:val="0"/>
                  <w:marRight w:val="0"/>
                  <w:marTop w:val="0"/>
                  <w:marBottom w:val="0"/>
                  <w:divBdr>
                    <w:top w:val="none" w:sz="0" w:space="0" w:color="auto"/>
                    <w:left w:val="none" w:sz="0" w:space="0" w:color="auto"/>
                    <w:bottom w:val="none" w:sz="0" w:space="0" w:color="auto"/>
                    <w:right w:val="none" w:sz="0" w:space="0" w:color="auto"/>
                  </w:divBdr>
                  <w:divsChild>
                    <w:div w:id="13492091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471884">
              <w:marLeft w:val="1463"/>
              <w:marRight w:val="0"/>
              <w:marTop w:val="0"/>
              <w:marBottom w:val="0"/>
              <w:divBdr>
                <w:top w:val="none" w:sz="0" w:space="0" w:color="auto"/>
                <w:left w:val="none" w:sz="0" w:space="0" w:color="auto"/>
                <w:bottom w:val="none" w:sz="0" w:space="0" w:color="auto"/>
                <w:right w:val="none" w:sz="0" w:space="0" w:color="auto"/>
              </w:divBdr>
              <w:divsChild>
                <w:div w:id="17703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252">
          <w:marLeft w:val="-225"/>
          <w:marRight w:val="-225"/>
          <w:marTop w:val="0"/>
          <w:marBottom w:val="0"/>
          <w:divBdr>
            <w:top w:val="none" w:sz="0" w:space="0" w:color="auto"/>
            <w:left w:val="none" w:sz="0" w:space="0" w:color="auto"/>
            <w:bottom w:val="none" w:sz="0" w:space="0" w:color="auto"/>
            <w:right w:val="none" w:sz="0" w:space="0" w:color="auto"/>
          </w:divBdr>
          <w:divsChild>
            <w:div w:id="17239381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53111256">
      <w:bodyDiv w:val="1"/>
      <w:marLeft w:val="0"/>
      <w:marRight w:val="0"/>
      <w:marTop w:val="0"/>
      <w:marBottom w:val="0"/>
      <w:divBdr>
        <w:top w:val="none" w:sz="0" w:space="0" w:color="auto"/>
        <w:left w:val="none" w:sz="0" w:space="0" w:color="auto"/>
        <w:bottom w:val="none" w:sz="0" w:space="0" w:color="auto"/>
        <w:right w:val="none" w:sz="0" w:space="0" w:color="auto"/>
      </w:divBdr>
      <w:divsChild>
        <w:div w:id="441148413">
          <w:marLeft w:val="0"/>
          <w:marRight w:val="0"/>
          <w:marTop w:val="0"/>
          <w:marBottom w:val="450"/>
          <w:divBdr>
            <w:top w:val="none" w:sz="0" w:space="0" w:color="auto"/>
            <w:left w:val="none" w:sz="0" w:space="0" w:color="auto"/>
            <w:bottom w:val="none" w:sz="0" w:space="0" w:color="auto"/>
            <w:right w:val="none" w:sz="0" w:space="0" w:color="auto"/>
          </w:divBdr>
          <w:divsChild>
            <w:div w:id="246382198">
              <w:marLeft w:val="0"/>
              <w:marRight w:val="0"/>
              <w:marTop w:val="0"/>
              <w:marBottom w:val="75"/>
              <w:divBdr>
                <w:top w:val="none" w:sz="0" w:space="0" w:color="auto"/>
                <w:left w:val="none" w:sz="0" w:space="0" w:color="auto"/>
                <w:bottom w:val="none" w:sz="0" w:space="0" w:color="auto"/>
                <w:right w:val="none" w:sz="0" w:space="0" w:color="auto"/>
              </w:divBdr>
              <w:divsChild>
                <w:div w:id="239142789">
                  <w:marLeft w:val="0"/>
                  <w:marRight w:val="0"/>
                  <w:marTop w:val="0"/>
                  <w:marBottom w:val="0"/>
                  <w:divBdr>
                    <w:top w:val="none" w:sz="0" w:space="0" w:color="auto"/>
                    <w:left w:val="none" w:sz="0" w:space="0" w:color="auto"/>
                    <w:bottom w:val="none" w:sz="0" w:space="0" w:color="auto"/>
                    <w:right w:val="none" w:sz="0" w:space="0" w:color="auto"/>
                  </w:divBdr>
                  <w:divsChild>
                    <w:div w:id="1815023681">
                      <w:marLeft w:val="0"/>
                      <w:marRight w:val="0"/>
                      <w:marTop w:val="0"/>
                      <w:marBottom w:val="0"/>
                      <w:divBdr>
                        <w:top w:val="none" w:sz="0" w:space="0" w:color="auto"/>
                        <w:left w:val="none" w:sz="0" w:space="0" w:color="auto"/>
                        <w:bottom w:val="none" w:sz="0" w:space="0" w:color="auto"/>
                        <w:right w:val="none" w:sz="0" w:space="0" w:color="auto"/>
                      </w:divBdr>
                      <w:divsChild>
                        <w:div w:id="21295482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59772913">
                  <w:marLeft w:val="0"/>
                  <w:marRight w:val="0"/>
                  <w:marTop w:val="0"/>
                  <w:marBottom w:val="0"/>
                  <w:divBdr>
                    <w:top w:val="none" w:sz="0" w:space="0" w:color="auto"/>
                    <w:left w:val="none" w:sz="0" w:space="0" w:color="auto"/>
                    <w:bottom w:val="none" w:sz="0" w:space="0" w:color="auto"/>
                    <w:right w:val="none" w:sz="0" w:space="0" w:color="auto"/>
                  </w:divBdr>
                  <w:divsChild>
                    <w:div w:id="3088287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8991742">
              <w:marLeft w:val="0"/>
              <w:marRight w:val="225"/>
              <w:marTop w:val="0"/>
              <w:marBottom w:val="0"/>
              <w:divBdr>
                <w:top w:val="none" w:sz="0" w:space="0" w:color="auto"/>
                <w:left w:val="none" w:sz="0" w:space="0" w:color="auto"/>
                <w:bottom w:val="none" w:sz="0" w:space="0" w:color="auto"/>
                <w:right w:val="none" w:sz="0" w:space="0" w:color="auto"/>
              </w:divBdr>
            </w:div>
          </w:divsChild>
        </w:div>
        <w:div w:id="600994723">
          <w:marLeft w:val="0"/>
          <w:marRight w:val="0"/>
          <w:marTop w:val="0"/>
          <w:marBottom w:val="300"/>
          <w:divBdr>
            <w:top w:val="none" w:sz="0" w:space="0" w:color="auto"/>
            <w:left w:val="none" w:sz="0" w:space="0" w:color="auto"/>
            <w:bottom w:val="none" w:sz="0" w:space="0" w:color="auto"/>
            <w:right w:val="none" w:sz="0" w:space="0" w:color="auto"/>
          </w:divBdr>
          <w:divsChild>
            <w:div w:id="76171276">
              <w:marLeft w:val="0"/>
              <w:marRight w:val="0"/>
              <w:marTop w:val="0"/>
              <w:marBottom w:val="0"/>
              <w:divBdr>
                <w:top w:val="none" w:sz="0" w:space="0" w:color="auto"/>
                <w:left w:val="none" w:sz="0" w:space="0" w:color="auto"/>
                <w:bottom w:val="none" w:sz="0" w:space="0" w:color="auto"/>
                <w:right w:val="none" w:sz="0" w:space="0" w:color="auto"/>
              </w:divBdr>
              <w:divsChild>
                <w:div w:id="1818256164">
                  <w:marLeft w:val="-225"/>
                  <w:marRight w:val="-225"/>
                  <w:marTop w:val="0"/>
                  <w:marBottom w:val="0"/>
                  <w:divBdr>
                    <w:top w:val="none" w:sz="0" w:space="0" w:color="auto"/>
                    <w:left w:val="none" w:sz="0" w:space="0" w:color="auto"/>
                    <w:bottom w:val="none" w:sz="0" w:space="0" w:color="auto"/>
                    <w:right w:val="none" w:sz="0" w:space="0" w:color="auto"/>
                  </w:divBdr>
                  <w:divsChild>
                    <w:div w:id="277295971">
                      <w:marLeft w:val="0"/>
                      <w:marRight w:val="0"/>
                      <w:marTop w:val="0"/>
                      <w:marBottom w:val="0"/>
                      <w:divBdr>
                        <w:top w:val="none" w:sz="0" w:space="0" w:color="auto"/>
                        <w:left w:val="none" w:sz="0" w:space="0" w:color="auto"/>
                        <w:bottom w:val="none" w:sz="0" w:space="0" w:color="auto"/>
                        <w:right w:val="none" w:sz="0" w:space="0" w:color="auto"/>
                      </w:divBdr>
                      <w:divsChild>
                        <w:div w:id="72707360">
                          <w:marLeft w:val="0"/>
                          <w:marRight w:val="0"/>
                          <w:marTop w:val="0"/>
                          <w:marBottom w:val="0"/>
                          <w:divBdr>
                            <w:top w:val="none" w:sz="0" w:space="0" w:color="auto"/>
                            <w:left w:val="none" w:sz="0" w:space="0" w:color="auto"/>
                            <w:bottom w:val="none" w:sz="0" w:space="0" w:color="auto"/>
                            <w:right w:val="none" w:sz="0" w:space="0" w:color="auto"/>
                          </w:divBdr>
                          <w:divsChild>
                            <w:div w:id="405152317">
                              <w:marLeft w:val="0"/>
                              <w:marRight w:val="0"/>
                              <w:marTop w:val="0"/>
                              <w:marBottom w:val="0"/>
                              <w:divBdr>
                                <w:top w:val="none" w:sz="0" w:space="0" w:color="auto"/>
                                <w:left w:val="none" w:sz="0" w:space="0" w:color="auto"/>
                                <w:bottom w:val="none" w:sz="0" w:space="0" w:color="auto"/>
                                <w:right w:val="none" w:sz="0" w:space="0" w:color="auto"/>
                              </w:divBdr>
                              <w:divsChild>
                                <w:div w:id="6766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80438">
          <w:marLeft w:val="0"/>
          <w:marRight w:val="0"/>
          <w:marTop w:val="0"/>
          <w:marBottom w:val="0"/>
          <w:divBdr>
            <w:top w:val="none" w:sz="0" w:space="0" w:color="auto"/>
            <w:left w:val="none" w:sz="0" w:space="0" w:color="auto"/>
            <w:bottom w:val="none" w:sz="0" w:space="0" w:color="auto"/>
            <w:right w:val="none" w:sz="0" w:space="0" w:color="auto"/>
          </w:divBdr>
        </w:div>
      </w:divsChild>
    </w:div>
    <w:div w:id="854880753">
      <w:bodyDiv w:val="1"/>
      <w:marLeft w:val="0"/>
      <w:marRight w:val="0"/>
      <w:marTop w:val="0"/>
      <w:marBottom w:val="0"/>
      <w:divBdr>
        <w:top w:val="none" w:sz="0" w:space="0" w:color="auto"/>
        <w:left w:val="none" w:sz="0" w:space="0" w:color="auto"/>
        <w:bottom w:val="none" w:sz="0" w:space="0" w:color="auto"/>
        <w:right w:val="none" w:sz="0" w:space="0" w:color="auto"/>
      </w:divBdr>
      <w:divsChild>
        <w:div w:id="2001076900">
          <w:marLeft w:val="0"/>
          <w:marRight w:val="0"/>
          <w:marTop w:val="0"/>
          <w:marBottom w:val="0"/>
          <w:divBdr>
            <w:top w:val="none" w:sz="0" w:space="0" w:color="auto"/>
            <w:left w:val="none" w:sz="0" w:space="0" w:color="auto"/>
            <w:bottom w:val="none" w:sz="0" w:space="0" w:color="auto"/>
            <w:right w:val="none" w:sz="0" w:space="0" w:color="auto"/>
          </w:divBdr>
        </w:div>
        <w:div w:id="1647123739">
          <w:marLeft w:val="0"/>
          <w:marRight w:val="0"/>
          <w:marTop w:val="0"/>
          <w:marBottom w:val="0"/>
          <w:divBdr>
            <w:top w:val="none" w:sz="0" w:space="0" w:color="auto"/>
            <w:left w:val="none" w:sz="0" w:space="0" w:color="auto"/>
            <w:bottom w:val="none" w:sz="0" w:space="0" w:color="auto"/>
            <w:right w:val="none" w:sz="0" w:space="0" w:color="auto"/>
          </w:divBdr>
        </w:div>
      </w:divsChild>
    </w:div>
    <w:div w:id="858667683">
      <w:bodyDiv w:val="1"/>
      <w:marLeft w:val="0"/>
      <w:marRight w:val="0"/>
      <w:marTop w:val="0"/>
      <w:marBottom w:val="0"/>
      <w:divBdr>
        <w:top w:val="none" w:sz="0" w:space="0" w:color="auto"/>
        <w:left w:val="none" w:sz="0" w:space="0" w:color="auto"/>
        <w:bottom w:val="none" w:sz="0" w:space="0" w:color="auto"/>
        <w:right w:val="none" w:sz="0" w:space="0" w:color="auto"/>
      </w:divBdr>
      <w:divsChild>
        <w:div w:id="395473845">
          <w:marLeft w:val="0"/>
          <w:marRight w:val="0"/>
          <w:marTop w:val="0"/>
          <w:marBottom w:val="0"/>
          <w:divBdr>
            <w:top w:val="none" w:sz="0" w:space="0" w:color="auto"/>
            <w:left w:val="none" w:sz="0" w:space="0" w:color="auto"/>
            <w:bottom w:val="none" w:sz="0" w:space="0" w:color="auto"/>
            <w:right w:val="none" w:sz="0" w:space="0" w:color="auto"/>
          </w:divBdr>
        </w:div>
        <w:div w:id="461382820">
          <w:marLeft w:val="0"/>
          <w:marRight w:val="0"/>
          <w:marTop w:val="0"/>
          <w:marBottom w:val="0"/>
          <w:divBdr>
            <w:top w:val="none" w:sz="0" w:space="0" w:color="auto"/>
            <w:left w:val="none" w:sz="0" w:space="0" w:color="auto"/>
            <w:bottom w:val="none" w:sz="0" w:space="0" w:color="auto"/>
            <w:right w:val="none" w:sz="0" w:space="0" w:color="auto"/>
          </w:divBdr>
        </w:div>
      </w:divsChild>
    </w:div>
    <w:div w:id="863055147">
      <w:bodyDiv w:val="1"/>
      <w:marLeft w:val="0"/>
      <w:marRight w:val="0"/>
      <w:marTop w:val="0"/>
      <w:marBottom w:val="0"/>
      <w:divBdr>
        <w:top w:val="none" w:sz="0" w:space="0" w:color="auto"/>
        <w:left w:val="none" w:sz="0" w:space="0" w:color="auto"/>
        <w:bottom w:val="none" w:sz="0" w:space="0" w:color="auto"/>
        <w:right w:val="none" w:sz="0" w:space="0" w:color="auto"/>
      </w:divBdr>
    </w:div>
    <w:div w:id="863206773">
      <w:bodyDiv w:val="1"/>
      <w:marLeft w:val="0"/>
      <w:marRight w:val="0"/>
      <w:marTop w:val="0"/>
      <w:marBottom w:val="0"/>
      <w:divBdr>
        <w:top w:val="none" w:sz="0" w:space="0" w:color="auto"/>
        <w:left w:val="none" w:sz="0" w:space="0" w:color="auto"/>
        <w:bottom w:val="none" w:sz="0" w:space="0" w:color="auto"/>
        <w:right w:val="none" w:sz="0" w:space="0" w:color="auto"/>
      </w:divBdr>
      <w:divsChild>
        <w:div w:id="1184442213">
          <w:marLeft w:val="0"/>
          <w:marRight w:val="0"/>
          <w:marTop w:val="0"/>
          <w:marBottom w:val="450"/>
          <w:divBdr>
            <w:top w:val="none" w:sz="0" w:space="0" w:color="auto"/>
            <w:left w:val="none" w:sz="0" w:space="0" w:color="auto"/>
            <w:bottom w:val="none" w:sz="0" w:space="0" w:color="auto"/>
            <w:right w:val="none" w:sz="0" w:space="0" w:color="auto"/>
          </w:divBdr>
          <w:divsChild>
            <w:div w:id="589196923">
              <w:marLeft w:val="0"/>
              <w:marRight w:val="0"/>
              <w:marTop w:val="0"/>
              <w:marBottom w:val="75"/>
              <w:divBdr>
                <w:top w:val="none" w:sz="0" w:space="0" w:color="auto"/>
                <w:left w:val="none" w:sz="0" w:space="0" w:color="auto"/>
                <w:bottom w:val="none" w:sz="0" w:space="0" w:color="auto"/>
                <w:right w:val="none" w:sz="0" w:space="0" w:color="auto"/>
              </w:divBdr>
              <w:divsChild>
                <w:div w:id="1852257490">
                  <w:marLeft w:val="0"/>
                  <w:marRight w:val="0"/>
                  <w:marTop w:val="0"/>
                  <w:marBottom w:val="0"/>
                  <w:divBdr>
                    <w:top w:val="none" w:sz="0" w:space="0" w:color="auto"/>
                    <w:left w:val="none" w:sz="0" w:space="0" w:color="auto"/>
                    <w:bottom w:val="none" w:sz="0" w:space="0" w:color="auto"/>
                    <w:right w:val="none" w:sz="0" w:space="0" w:color="auto"/>
                  </w:divBdr>
                  <w:divsChild>
                    <w:div w:id="1560094896">
                      <w:marLeft w:val="0"/>
                      <w:marRight w:val="0"/>
                      <w:marTop w:val="0"/>
                      <w:marBottom w:val="0"/>
                      <w:divBdr>
                        <w:top w:val="none" w:sz="0" w:space="0" w:color="auto"/>
                        <w:left w:val="none" w:sz="0" w:space="0" w:color="auto"/>
                        <w:bottom w:val="none" w:sz="0" w:space="0" w:color="auto"/>
                        <w:right w:val="none" w:sz="0" w:space="0" w:color="auto"/>
                      </w:divBdr>
                      <w:divsChild>
                        <w:div w:id="12192411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0982301">
                  <w:marLeft w:val="0"/>
                  <w:marRight w:val="0"/>
                  <w:marTop w:val="0"/>
                  <w:marBottom w:val="0"/>
                  <w:divBdr>
                    <w:top w:val="none" w:sz="0" w:space="0" w:color="auto"/>
                    <w:left w:val="none" w:sz="0" w:space="0" w:color="auto"/>
                    <w:bottom w:val="none" w:sz="0" w:space="0" w:color="auto"/>
                    <w:right w:val="none" w:sz="0" w:space="0" w:color="auto"/>
                  </w:divBdr>
                  <w:divsChild>
                    <w:div w:id="174633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25230113">
              <w:marLeft w:val="0"/>
              <w:marRight w:val="225"/>
              <w:marTop w:val="0"/>
              <w:marBottom w:val="0"/>
              <w:divBdr>
                <w:top w:val="none" w:sz="0" w:space="0" w:color="auto"/>
                <w:left w:val="none" w:sz="0" w:space="0" w:color="auto"/>
                <w:bottom w:val="none" w:sz="0" w:space="0" w:color="auto"/>
                <w:right w:val="none" w:sz="0" w:space="0" w:color="auto"/>
              </w:divBdr>
            </w:div>
          </w:divsChild>
        </w:div>
        <w:div w:id="1992826765">
          <w:marLeft w:val="0"/>
          <w:marRight w:val="0"/>
          <w:marTop w:val="0"/>
          <w:marBottom w:val="300"/>
          <w:divBdr>
            <w:top w:val="none" w:sz="0" w:space="0" w:color="auto"/>
            <w:left w:val="none" w:sz="0" w:space="0" w:color="auto"/>
            <w:bottom w:val="none" w:sz="0" w:space="0" w:color="auto"/>
            <w:right w:val="none" w:sz="0" w:space="0" w:color="auto"/>
          </w:divBdr>
          <w:divsChild>
            <w:div w:id="1727489648">
              <w:marLeft w:val="0"/>
              <w:marRight w:val="0"/>
              <w:marTop w:val="0"/>
              <w:marBottom w:val="0"/>
              <w:divBdr>
                <w:top w:val="none" w:sz="0" w:space="0" w:color="auto"/>
                <w:left w:val="none" w:sz="0" w:space="0" w:color="auto"/>
                <w:bottom w:val="none" w:sz="0" w:space="0" w:color="auto"/>
                <w:right w:val="none" w:sz="0" w:space="0" w:color="auto"/>
              </w:divBdr>
              <w:divsChild>
                <w:div w:id="314189529">
                  <w:marLeft w:val="-225"/>
                  <w:marRight w:val="-225"/>
                  <w:marTop w:val="0"/>
                  <w:marBottom w:val="0"/>
                  <w:divBdr>
                    <w:top w:val="none" w:sz="0" w:space="0" w:color="auto"/>
                    <w:left w:val="none" w:sz="0" w:space="0" w:color="auto"/>
                    <w:bottom w:val="none" w:sz="0" w:space="0" w:color="auto"/>
                    <w:right w:val="none" w:sz="0" w:space="0" w:color="auto"/>
                  </w:divBdr>
                  <w:divsChild>
                    <w:div w:id="1666517834">
                      <w:marLeft w:val="0"/>
                      <w:marRight w:val="0"/>
                      <w:marTop w:val="0"/>
                      <w:marBottom w:val="0"/>
                      <w:divBdr>
                        <w:top w:val="none" w:sz="0" w:space="0" w:color="auto"/>
                        <w:left w:val="none" w:sz="0" w:space="0" w:color="auto"/>
                        <w:bottom w:val="none" w:sz="0" w:space="0" w:color="auto"/>
                        <w:right w:val="none" w:sz="0" w:space="0" w:color="auto"/>
                      </w:divBdr>
                      <w:divsChild>
                        <w:div w:id="749737941">
                          <w:marLeft w:val="0"/>
                          <w:marRight w:val="0"/>
                          <w:marTop w:val="0"/>
                          <w:marBottom w:val="0"/>
                          <w:divBdr>
                            <w:top w:val="none" w:sz="0" w:space="0" w:color="auto"/>
                            <w:left w:val="none" w:sz="0" w:space="0" w:color="auto"/>
                            <w:bottom w:val="none" w:sz="0" w:space="0" w:color="auto"/>
                            <w:right w:val="none" w:sz="0" w:space="0" w:color="auto"/>
                          </w:divBdr>
                          <w:divsChild>
                            <w:div w:id="1962344889">
                              <w:marLeft w:val="0"/>
                              <w:marRight w:val="0"/>
                              <w:marTop w:val="0"/>
                              <w:marBottom w:val="0"/>
                              <w:divBdr>
                                <w:top w:val="none" w:sz="0" w:space="0" w:color="auto"/>
                                <w:left w:val="none" w:sz="0" w:space="0" w:color="auto"/>
                                <w:bottom w:val="none" w:sz="0" w:space="0" w:color="auto"/>
                                <w:right w:val="none" w:sz="0" w:space="0" w:color="auto"/>
                              </w:divBdr>
                              <w:divsChild>
                                <w:div w:id="3242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18638">
          <w:marLeft w:val="0"/>
          <w:marRight w:val="0"/>
          <w:marTop w:val="0"/>
          <w:marBottom w:val="0"/>
          <w:divBdr>
            <w:top w:val="none" w:sz="0" w:space="0" w:color="auto"/>
            <w:left w:val="none" w:sz="0" w:space="0" w:color="auto"/>
            <w:bottom w:val="none" w:sz="0" w:space="0" w:color="auto"/>
            <w:right w:val="none" w:sz="0" w:space="0" w:color="auto"/>
          </w:divBdr>
        </w:div>
      </w:divsChild>
    </w:div>
    <w:div w:id="864708095">
      <w:bodyDiv w:val="1"/>
      <w:marLeft w:val="0"/>
      <w:marRight w:val="0"/>
      <w:marTop w:val="0"/>
      <w:marBottom w:val="0"/>
      <w:divBdr>
        <w:top w:val="none" w:sz="0" w:space="0" w:color="auto"/>
        <w:left w:val="none" w:sz="0" w:space="0" w:color="auto"/>
        <w:bottom w:val="none" w:sz="0" w:space="0" w:color="auto"/>
        <w:right w:val="none" w:sz="0" w:space="0" w:color="auto"/>
      </w:divBdr>
    </w:div>
    <w:div w:id="864909397">
      <w:bodyDiv w:val="1"/>
      <w:marLeft w:val="0"/>
      <w:marRight w:val="0"/>
      <w:marTop w:val="0"/>
      <w:marBottom w:val="0"/>
      <w:divBdr>
        <w:top w:val="none" w:sz="0" w:space="0" w:color="auto"/>
        <w:left w:val="none" w:sz="0" w:space="0" w:color="auto"/>
        <w:bottom w:val="none" w:sz="0" w:space="0" w:color="auto"/>
        <w:right w:val="none" w:sz="0" w:space="0" w:color="auto"/>
      </w:divBdr>
      <w:divsChild>
        <w:div w:id="2080327928">
          <w:marLeft w:val="-225"/>
          <w:marRight w:val="-225"/>
          <w:marTop w:val="0"/>
          <w:marBottom w:val="0"/>
          <w:divBdr>
            <w:top w:val="none" w:sz="0" w:space="0" w:color="auto"/>
            <w:left w:val="none" w:sz="0" w:space="0" w:color="auto"/>
            <w:bottom w:val="none" w:sz="0" w:space="0" w:color="auto"/>
            <w:right w:val="none" w:sz="0" w:space="0" w:color="auto"/>
          </w:divBdr>
          <w:divsChild>
            <w:div w:id="1808233353">
              <w:marLeft w:val="0"/>
              <w:marRight w:val="0"/>
              <w:marTop w:val="0"/>
              <w:marBottom w:val="0"/>
              <w:divBdr>
                <w:top w:val="none" w:sz="0" w:space="0" w:color="auto"/>
                <w:left w:val="none" w:sz="0" w:space="0" w:color="auto"/>
                <w:bottom w:val="none" w:sz="0" w:space="0" w:color="auto"/>
                <w:right w:val="none" w:sz="0" w:space="0" w:color="auto"/>
              </w:divBdr>
              <w:divsChild>
                <w:div w:id="242644389">
                  <w:marLeft w:val="-225"/>
                  <w:marRight w:val="-225"/>
                  <w:marTop w:val="0"/>
                  <w:marBottom w:val="0"/>
                  <w:divBdr>
                    <w:top w:val="none" w:sz="0" w:space="0" w:color="auto"/>
                    <w:left w:val="none" w:sz="0" w:space="0" w:color="auto"/>
                    <w:bottom w:val="none" w:sz="0" w:space="0" w:color="auto"/>
                    <w:right w:val="none" w:sz="0" w:space="0" w:color="auto"/>
                  </w:divBdr>
                  <w:divsChild>
                    <w:div w:id="5156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28215">
          <w:marLeft w:val="-225"/>
          <w:marRight w:val="-225"/>
          <w:marTop w:val="0"/>
          <w:marBottom w:val="0"/>
          <w:divBdr>
            <w:top w:val="none" w:sz="0" w:space="0" w:color="auto"/>
            <w:left w:val="none" w:sz="0" w:space="0" w:color="auto"/>
            <w:bottom w:val="none" w:sz="0" w:space="0" w:color="auto"/>
            <w:right w:val="none" w:sz="0" w:space="0" w:color="auto"/>
          </w:divBdr>
          <w:divsChild>
            <w:div w:id="2060519094">
              <w:marLeft w:val="0"/>
              <w:marRight w:val="0"/>
              <w:marTop w:val="0"/>
              <w:marBottom w:val="0"/>
              <w:divBdr>
                <w:top w:val="none" w:sz="0" w:space="0" w:color="auto"/>
                <w:left w:val="none" w:sz="0" w:space="0" w:color="auto"/>
                <w:bottom w:val="none" w:sz="0" w:space="0" w:color="auto"/>
                <w:right w:val="none" w:sz="0" w:space="0" w:color="auto"/>
              </w:divBdr>
              <w:divsChild>
                <w:div w:id="81731636">
                  <w:marLeft w:val="0"/>
                  <w:marRight w:val="0"/>
                  <w:marTop w:val="0"/>
                  <w:marBottom w:val="0"/>
                  <w:divBdr>
                    <w:top w:val="none" w:sz="0" w:space="0" w:color="auto"/>
                    <w:left w:val="none" w:sz="0" w:space="0" w:color="auto"/>
                    <w:bottom w:val="none" w:sz="0" w:space="0" w:color="auto"/>
                    <w:right w:val="none" w:sz="0" w:space="0" w:color="auto"/>
                  </w:divBdr>
                  <w:divsChild>
                    <w:div w:id="170559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1822015">
              <w:marLeft w:val="1463"/>
              <w:marRight w:val="0"/>
              <w:marTop w:val="0"/>
              <w:marBottom w:val="0"/>
              <w:divBdr>
                <w:top w:val="none" w:sz="0" w:space="0" w:color="auto"/>
                <w:left w:val="none" w:sz="0" w:space="0" w:color="auto"/>
                <w:bottom w:val="none" w:sz="0" w:space="0" w:color="auto"/>
                <w:right w:val="none" w:sz="0" w:space="0" w:color="auto"/>
              </w:divBdr>
              <w:divsChild>
                <w:div w:id="20931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8491">
          <w:marLeft w:val="-225"/>
          <w:marRight w:val="-225"/>
          <w:marTop w:val="0"/>
          <w:marBottom w:val="0"/>
          <w:divBdr>
            <w:top w:val="none" w:sz="0" w:space="0" w:color="auto"/>
            <w:left w:val="none" w:sz="0" w:space="0" w:color="auto"/>
            <w:bottom w:val="none" w:sz="0" w:space="0" w:color="auto"/>
            <w:right w:val="none" w:sz="0" w:space="0" w:color="auto"/>
          </w:divBdr>
          <w:divsChild>
            <w:div w:id="139415532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67256076">
      <w:bodyDiv w:val="1"/>
      <w:marLeft w:val="0"/>
      <w:marRight w:val="0"/>
      <w:marTop w:val="0"/>
      <w:marBottom w:val="0"/>
      <w:divBdr>
        <w:top w:val="none" w:sz="0" w:space="0" w:color="auto"/>
        <w:left w:val="none" w:sz="0" w:space="0" w:color="auto"/>
        <w:bottom w:val="none" w:sz="0" w:space="0" w:color="auto"/>
        <w:right w:val="none" w:sz="0" w:space="0" w:color="auto"/>
      </w:divBdr>
      <w:divsChild>
        <w:div w:id="400756411">
          <w:marLeft w:val="0"/>
          <w:marRight w:val="0"/>
          <w:marTop w:val="0"/>
          <w:marBottom w:val="0"/>
          <w:divBdr>
            <w:top w:val="none" w:sz="0" w:space="0" w:color="auto"/>
            <w:left w:val="none" w:sz="0" w:space="0" w:color="auto"/>
            <w:bottom w:val="none" w:sz="0" w:space="0" w:color="auto"/>
            <w:right w:val="none" w:sz="0" w:space="0" w:color="auto"/>
          </w:divBdr>
        </w:div>
        <w:div w:id="649670268">
          <w:marLeft w:val="0"/>
          <w:marRight w:val="0"/>
          <w:marTop w:val="0"/>
          <w:marBottom w:val="0"/>
          <w:divBdr>
            <w:top w:val="none" w:sz="0" w:space="0" w:color="auto"/>
            <w:left w:val="none" w:sz="0" w:space="0" w:color="auto"/>
            <w:bottom w:val="none" w:sz="0" w:space="0" w:color="auto"/>
            <w:right w:val="none" w:sz="0" w:space="0" w:color="auto"/>
          </w:divBdr>
        </w:div>
        <w:div w:id="885603817">
          <w:marLeft w:val="0"/>
          <w:marRight w:val="0"/>
          <w:marTop w:val="0"/>
          <w:marBottom w:val="0"/>
          <w:divBdr>
            <w:top w:val="none" w:sz="0" w:space="0" w:color="auto"/>
            <w:left w:val="none" w:sz="0" w:space="0" w:color="auto"/>
            <w:bottom w:val="none" w:sz="0" w:space="0" w:color="auto"/>
            <w:right w:val="none" w:sz="0" w:space="0" w:color="auto"/>
          </w:divBdr>
          <w:divsChild>
            <w:div w:id="1802073011">
              <w:marLeft w:val="0"/>
              <w:marRight w:val="0"/>
              <w:marTop w:val="150"/>
              <w:marBottom w:val="150"/>
              <w:divBdr>
                <w:top w:val="none" w:sz="0" w:space="0" w:color="auto"/>
                <w:left w:val="none" w:sz="0" w:space="0" w:color="auto"/>
                <w:bottom w:val="none" w:sz="0" w:space="0" w:color="auto"/>
                <w:right w:val="none" w:sz="0" w:space="0" w:color="auto"/>
              </w:divBdr>
              <w:divsChild>
                <w:div w:id="1349870168">
                  <w:marLeft w:val="0"/>
                  <w:marRight w:val="0"/>
                  <w:marTop w:val="0"/>
                  <w:marBottom w:val="0"/>
                  <w:divBdr>
                    <w:top w:val="none" w:sz="0" w:space="0" w:color="auto"/>
                    <w:left w:val="none" w:sz="0" w:space="0" w:color="auto"/>
                    <w:bottom w:val="none" w:sz="0" w:space="0" w:color="auto"/>
                    <w:right w:val="none" w:sz="0" w:space="0" w:color="auto"/>
                  </w:divBdr>
                  <w:divsChild>
                    <w:div w:id="17169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16445">
      <w:bodyDiv w:val="1"/>
      <w:marLeft w:val="0"/>
      <w:marRight w:val="0"/>
      <w:marTop w:val="0"/>
      <w:marBottom w:val="0"/>
      <w:divBdr>
        <w:top w:val="none" w:sz="0" w:space="0" w:color="auto"/>
        <w:left w:val="none" w:sz="0" w:space="0" w:color="auto"/>
        <w:bottom w:val="none" w:sz="0" w:space="0" w:color="auto"/>
        <w:right w:val="none" w:sz="0" w:space="0" w:color="auto"/>
      </w:divBdr>
      <w:divsChild>
        <w:div w:id="363095536">
          <w:marLeft w:val="0"/>
          <w:marRight w:val="0"/>
          <w:marTop w:val="0"/>
          <w:marBottom w:val="0"/>
          <w:divBdr>
            <w:top w:val="none" w:sz="0" w:space="0" w:color="auto"/>
            <w:left w:val="none" w:sz="0" w:space="0" w:color="auto"/>
            <w:bottom w:val="none" w:sz="0" w:space="0" w:color="auto"/>
            <w:right w:val="none" w:sz="0" w:space="0" w:color="auto"/>
          </w:divBdr>
          <w:divsChild>
            <w:div w:id="423957739">
              <w:marLeft w:val="-225"/>
              <w:marRight w:val="-225"/>
              <w:marTop w:val="0"/>
              <w:marBottom w:val="0"/>
              <w:divBdr>
                <w:top w:val="none" w:sz="0" w:space="0" w:color="auto"/>
                <w:left w:val="none" w:sz="0" w:space="0" w:color="auto"/>
                <w:bottom w:val="none" w:sz="0" w:space="0" w:color="auto"/>
                <w:right w:val="none" w:sz="0" w:space="0" w:color="auto"/>
              </w:divBdr>
              <w:divsChild>
                <w:div w:id="2126537799">
                  <w:marLeft w:val="0"/>
                  <w:marRight w:val="0"/>
                  <w:marTop w:val="0"/>
                  <w:marBottom w:val="0"/>
                  <w:divBdr>
                    <w:top w:val="none" w:sz="0" w:space="0" w:color="auto"/>
                    <w:left w:val="none" w:sz="0" w:space="0" w:color="auto"/>
                    <w:bottom w:val="none" w:sz="0" w:space="0" w:color="auto"/>
                    <w:right w:val="none" w:sz="0" w:space="0" w:color="auto"/>
                  </w:divBdr>
                  <w:divsChild>
                    <w:div w:id="1045565788">
                      <w:marLeft w:val="0"/>
                      <w:marRight w:val="0"/>
                      <w:marTop w:val="0"/>
                      <w:marBottom w:val="225"/>
                      <w:divBdr>
                        <w:top w:val="none" w:sz="0" w:space="0" w:color="auto"/>
                        <w:left w:val="none" w:sz="0" w:space="0" w:color="auto"/>
                        <w:bottom w:val="none" w:sz="0" w:space="0" w:color="auto"/>
                        <w:right w:val="none" w:sz="0" w:space="0" w:color="auto"/>
                      </w:divBdr>
                      <w:divsChild>
                        <w:div w:id="5170869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21570737">
          <w:marLeft w:val="-225"/>
          <w:marRight w:val="-225"/>
          <w:marTop w:val="0"/>
          <w:marBottom w:val="0"/>
          <w:divBdr>
            <w:top w:val="none" w:sz="0" w:space="0" w:color="auto"/>
            <w:left w:val="none" w:sz="0" w:space="0" w:color="auto"/>
            <w:bottom w:val="none" w:sz="0" w:space="0" w:color="auto"/>
            <w:right w:val="none" w:sz="0" w:space="0" w:color="auto"/>
          </w:divBdr>
          <w:divsChild>
            <w:div w:id="2102526306">
              <w:marLeft w:val="0"/>
              <w:marRight w:val="0"/>
              <w:marTop w:val="150"/>
              <w:marBottom w:val="0"/>
              <w:divBdr>
                <w:top w:val="none" w:sz="0" w:space="0" w:color="auto"/>
                <w:left w:val="none" w:sz="0" w:space="0" w:color="auto"/>
                <w:bottom w:val="none" w:sz="0" w:space="0" w:color="auto"/>
                <w:right w:val="none" w:sz="0" w:space="0" w:color="auto"/>
              </w:divBdr>
              <w:divsChild>
                <w:div w:id="1148862805">
                  <w:marLeft w:val="0"/>
                  <w:marRight w:val="0"/>
                  <w:marTop w:val="0"/>
                  <w:marBottom w:val="0"/>
                  <w:divBdr>
                    <w:top w:val="none" w:sz="0" w:space="0" w:color="auto"/>
                    <w:left w:val="none" w:sz="0" w:space="0" w:color="auto"/>
                    <w:bottom w:val="none" w:sz="0" w:space="0" w:color="auto"/>
                    <w:right w:val="none" w:sz="0" w:space="0" w:color="auto"/>
                  </w:divBdr>
                </w:div>
              </w:divsChild>
            </w:div>
            <w:div w:id="1596474133">
              <w:marLeft w:val="0"/>
              <w:marRight w:val="0"/>
              <w:marTop w:val="0"/>
              <w:marBottom w:val="0"/>
              <w:divBdr>
                <w:top w:val="none" w:sz="0" w:space="0" w:color="auto"/>
                <w:left w:val="none" w:sz="0" w:space="0" w:color="auto"/>
                <w:bottom w:val="none" w:sz="0" w:space="0" w:color="auto"/>
                <w:right w:val="none" w:sz="0" w:space="0" w:color="auto"/>
              </w:divBdr>
              <w:divsChild>
                <w:div w:id="17034265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73882383">
      <w:bodyDiv w:val="1"/>
      <w:marLeft w:val="0"/>
      <w:marRight w:val="0"/>
      <w:marTop w:val="0"/>
      <w:marBottom w:val="0"/>
      <w:divBdr>
        <w:top w:val="none" w:sz="0" w:space="0" w:color="auto"/>
        <w:left w:val="none" w:sz="0" w:space="0" w:color="auto"/>
        <w:bottom w:val="none" w:sz="0" w:space="0" w:color="auto"/>
        <w:right w:val="none" w:sz="0" w:space="0" w:color="auto"/>
      </w:divBdr>
    </w:div>
    <w:div w:id="875577806">
      <w:bodyDiv w:val="1"/>
      <w:marLeft w:val="0"/>
      <w:marRight w:val="0"/>
      <w:marTop w:val="0"/>
      <w:marBottom w:val="0"/>
      <w:divBdr>
        <w:top w:val="none" w:sz="0" w:space="0" w:color="auto"/>
        <w:left w:val="none" w:sz="0" w:space="0" w:color="auto"/>
        <w:bottom w:val="none" w:sz="0" w:space="0" w:color="auto"/>
        <w:right w:val="none" w:sz="0" w:space="0" w:color="auto"/>
      </w:divBdr>
      <w:divsChild>
        <w:div w:id="960917012">
          <w:marLeft w:val="0"/>
          <w:marRight w:val="0"/>
          <w:marTop w:val="0"/>
          <w:marBottom w:val="0"/>
          <w:divBdr>
            <w:top w:val="single" w:sz="2" w:space="0" w:color="E0E0E0"/>
            <w:left w:val="single" w:sz="2" w:space="0" w:color="E0E0E0"/>
            <w:bottom w:val="single" w:sz="2" w:space="0" w:color="E0E0E0"/>
            <w:right w:val="single" w:sz="2" w:space="0" w:color="E0E0E0"/>
          </w:divBdr>
          <w:divsChild>
            <w:div w:id="107815299">
              <w:marLeft w:val="0"/>
              <w:marRight w:val="0"/>
              <w:marTop w:val="0"/>
              <w:marBottom w:val="0"/>
              <w:divBdr>
                <w:top w:val="single" w:sz="2" w:space="0" w:color="E0E0E0"/>
                <w:left w:val="single" w:sz="2" w:space="0" w:color="E0E0E0"/>
                <w:bottom w:val="single" w:sz="2" w:space="0" w:color="E0E0E0"/>
                <w:right w:val="single" w:sz="2" w:space="0" w:color="E0E0E0"/>
              </w:divBdr>
              <w:divsChild>
                <w:div w:id="218783777">
                  <w:marLeft w:val="0"/>
                  <w:marRight w:val="0"/>
                  <w:marTop w:val="0"/>
                  <w:marBottom w:val="0"/>
                  <w:divBdr>
                    <w:top w:val="single" w:sz="2" w:space="0" w:color="E0E0E0"/>
                    <w:left w:val="single" w:sz="2" w:space="0" w:color="E0E0E0"/>
                    <w:bottom w:val="single" w:sz="2" w:space="0" w:color="E0E0E0"/>
                    <w:right w:val="single" w:sz="2" w:space="0" w:color="E0E0E0"/>
                  </w:divBdr>
                  <w:divsChild>
                    <w:div w:id="1620256734">
                      <w:marLeft w:val="0"/>
                      <w:marRight w:val="0"/>
                      <w:marTop w:val="0"/>
                      <w:marBottom w:val="0"/>
                      <w:divBdr>
                        <w:top w:val="single" w:sz="2" w:space="0" w:color="E0E0E0"/>
                        <w:left w:val="single" w:sz="2" w:space="0" w:color="E0E0E0"/>
                        <w:bottom w:val="single" w:sz="2" w:space="0" w:color="E0E0E0"/>
                        <w:right w:val="single" w:sz="2" w:space="0" w:color="E0E0E0"/>
                      </w:divBdr>
                    </w:div>
                    <w:div w:id="20876029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5954752">
          <w:marLeft w:val="0"/>
          <w:marRight w:val="0"/>
          <w:marTop w:val="0"/>
          <w:marBottom w:val="0"/>
          <w:divBdr>
            <w:top w:val="single" w:sz="2" w:space="0" w:color="E0E0E0"/>
            <w:left w:val="single" w:sz="2" w:space="0" w:color="E0E0E0"/>
            <w:bottom w:val="single" w:sz="2" w:space="0" w:color="E0E0E0"/>
            <w:right w:val="single" w:sz="2" w:space="0" w:color="E0E0E0"/>
          </w:divBdr>
          <w:divsChild>
            <w:div w:id="285048588">
              <w:marLeft w:val="0"/>
              <w:marRight w:val="0"/>
              <w:marTop w:val="0"/>
              <w:marBottom w:val="0"/>
              <w:divBdr>
                <w:top w:val="single" w:sz="2" w:space="0" w:color="E0E0E0"/>
                <w:left w:val="single" w:sz="2" w:space="0" w:color="E0E0E0"/>
                <w:bottom w:val="single" w:sz="2" w:space="0" w:color="E0E0E0"/>
                <w:right w:val="single" w:sz="2" w:space="0" w:color="E0E0E0"/>
              </w:divBdr>
              <w:divsChild>
                <w:div w:id="2070808350">
                  <w:marLeft w:val="0"/>
                  <w:marRight w:val="0"/>
                  <w:marTop w:val="0"/>
                  <w:marBottom w:val="0"/>
                  <w:divBdr>
                    <w:top w:val="single" w:sz="2" w:space="0" w:color="E0E0E0"/>
                    <w:left w:val="single" w:sz="2" w:space="0" w:color="E0E0E0"/>
                    <w:bottom w:val="single" w:sz="2" w:space="0" w:color="E0E0E0"/>
                    <w:right w:val="single" w:sz="2" w:space="0" w:color="E0E0E0"/>
                  </w:divBdr>
                  <w:divsChild>
                    <w:div w:id="841967913">
                      <w:marLeft w:val="0"/>
                      <w:marRight w:val="0"/>
                      <w:marTop w:val="0"/>
                      <w:marBottom w:val="0"/>
                      <w:divBdr>
                        <w:top w:val="single" w:sz="2" w:space="0" w:color="E0E0E0"/>
                        <w:left w:val="single" w:sz="2" w:space="0" w:color="E0E0E0"/>
                        <w:bottom w:val="single" w:sz="2" w:space="0" w:color="E0E0E0"/>
                        <w:right w:val="single" w:sz="2" w:space="0" w:color="E0E0E0"/>
                      </w:divBdr>
                      <w:divsChild>
                        <w:div w:id="1511606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83533705">
              <w:marLeft w:val="0"/>
              <w:marRight w:val="0"/>
              <w:marTop w:val="0"/>
              <w:marBottom w:val="0"/>
              <w:divBdr>
                <w:top w:val="single" w:sz="2" w:space="0" w:color="E0E0E0"/>
                <w:left w:val="single" w:sz="2" w:space="0" w:color="E0E0E0"/>
                <w:bottom w:val="single" w:sz="2" w:space="0" w:color="E0E0E0"/>
                <w:right w:val="single" w:sz="2" w:space="0" w:color="E0E0E0"/>
              </w:divBdr>
              <w:divsChild>
                <w:div w:id="692926718">
                  <w:marLeft w:val="0"/>
                  <w:marRight w:val="0"/>
                  <w:marTop w:val="0"/>
                  <w:marBottom w:val="0"/>
                  <w:divBdr>
                    <w:top w:val="single" w:sz="2" w:space="0" w:color="E0E0E0"/>
                    <w:left w:val="single" w:sz="2" w:space="0" w:color="E0E0E0"/>
                    <w:bottom w:val="single" w:sz="2" w:space="0" w:color="E0E0E0"/>
                    <w:right w:val="single" w:sz="2" w:space="0" w:color="E0E0E0"/>
                  </w:divBdr>
                </w:div>
                <w:div w:id="1622569304">
                  <w:marLeft w:val="0"/>
                  <w:marRight w:val="0"/>
                  <w:marTop w:val="0"/>
                  <w:marBottom w:val="0"/>
                  <w:divBdr>
                    <w:top w:val="single" w:sz="2" w:space="0" w:color="E0E0E0"/>
                    <w:left w:val="single" w:sz="2" w:space="0" w:color="E0E0E0"/>
                    <w:bottom w:val="single" w:sz="2" w:space="0" w:color="E0E0E0"/>
                    <w:right w:val="single" w:sz="2" w:space="0" w:color="E0E0E0"/>
                  </w:divBdr>
                  <w:divsChild>
                    <w:div w:id="246232556">
                      <w:marLeft w:val="0"/>
                      <w:marRight w:val="0"/>
                      <w:marTop w:val="0"/>
                      <w:marBottom w:val="0"/>
                      <w:divBdr>
                        <w:top w:val="single" w:sz="2" w:space="0" w:color="E0E0E0"/>
                        <w:left w:val="single" w:sz="2" w:space="0" w:color="E0E0E0"/>
                        <w:bottom w:val="single" w:sz="2" w:space="0" w:color="E0E0E0"/>
                        <w:right w:val="single" w:sz="2" w:space="0" w:color="E0E0E0"/>
                      </w:divBdr>
                      <w:divsChild>
                        <w:div w:id="2675406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41026001">
                      <w:marLeft w:val="0"/>
                      <w:marRight w:val="0"/>
                      <w:marTop w:val="0"/>
                      <w:marBottom w:val="0"/>
                      <w:divBdr>
                        <w:top w:val="single" w:sz="2" w:space="0" w:color="E0E0E0"/>
                        <w:left w:val="single" w:sz="2" w:space="0" w:color="E0E0E0"/>
                        <w:bottom w:val="single" w:sz="2" w:space="0" w:color="E0E0E0"/>
                        <w:right w:val="single" w:sz="2" w:space="0" w:color="E0E0E0"/>
                      </w:divBdr>
                      <w:divsChild>
                        <w:div w:id="10113703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1661946">
                      <w:marLeft w:val="0"/>
                      <w:marRight w:val="0"/>
                      <w:marTop w:val="0"/>
                      <w:marBottom w:val="0"/>
                      <w:divBdr>
                        <w:top w:val="single" w:sz="2" w:space="0" w:color="E0E0E0"/>
                        <w:left w:val="single" w:sz="2" w:space="0" w:color="E0E0E0"/>
                        <w:bottom w:val="single" w:sz="2" w:space="0" w:color="E0E0E0"/>
                        <w:right w:val="single" w:sz="2" w:space="0" w:color="E0E0E0"/>
                      </w:divBdr>
                      <w:divsChild>
                        <w:div w:id="1401710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0788367">
                      <w:marLeft w:val="0"/>
                      <w:marRight w:val="0"/>
                      <w:marTop w:val="0"/>
                      <w:marBottom w:val="0"/>
                      <w:divBdr>
                        <w:top w:val="single" w:sz="2" w:space="0" w:color="E0E0E0"/>
                        <w:left w:val="single" w:sz="2" w:space="0" w:color="E0E0E0"/>
                        <w:bottom w:val="single" w:sz="2" w:space="0" w:color="E0E0E0"/>
                        <w:right w:val="single" w:sz="2" w:space="0" w:color="E0E0E0"/>
                      </w:divBdr>
                      <w:divsChild>
                        <w:div w:id="241380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2686675">
                      <w:marLeft w:val="0"/>
                      <w:marRight w:val="0"/>
                      <w:marTop w:val="0"/>
                      <w:marBottom w:val="0"/>
                      <w:divBdr>
                        <w:top w:val="single" w:sz="2" w:space="0" w:color="E0E0E0"/>
                        <w:left w:val="single" w:sz="2" w:space="0" w:color="E0E0E0"/>
                        <w:bottom w:val="single" w:sz="2" w:space="0" w:color="E0E0E0"/>
                        <w:right w:val="single" w:sz="2" w:space="0" w:color="E0E0E0"/>
                      </w:divBdr>
                      <w:divsChild>
                        <w:div w:id="2826118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3457474">
                      <w:marLeft w:val="0"/>
                      <w:marRight w:val="0"/>
                      <w:marTop w:val="0"/>
                      <w:marBottom w:val="0"/>
                      <w:divBdr>
                        <w:top w:val="single" w:sz="2" w:space="0" w:color="E0E0E0"/>
                        <w:left w:val="single" w:sz="2" w:space="0" w:color="E0E0E0"/>
                        <w:bottom w:val="single" w:sz="2" w:space="0" w:color="E0E0E0"/>
                        <w:right w:val="single" w:sz="2" w:space="0" w:color="E0E0E0"/>
                      </w:divBdr>
                      <w:divsChild>
                        <w:div w:id="13922686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75893986">
      <w:bodyDiv w:val="1"/>
      <w:marLeft w:val="0"/>
      <w:marRight w:val="0"/>
      <w:marTop w:val="0"/>
      <w:marBottom w:val="0"/>
      <w:divBdr>
        <w:top w:val="none" w:sz="0" w:space="0" w:color="auto"/>
        <w:left w:val="none" w:sz="0" w:space="0" w:color="auto"/>
        <w:bottom w:val="none" w:sz="0" w:space="0" w:color="auto"/>
        <w:right w:val="none" w:sz="0" w:space="0" w:color="auto"/>
      </w:divBdr>
      <w:divsChild>
        <w:div w:id="1479883959">
          <w:marLeft w:val="0"/>
          <w:marRight w:val="0"/>
          <w:marTop w:val="0"/>
          <w:marBottom w:val="0"/>
          <w:divBdr>
            <w:top w:val="none" w:sz="0" w:space="0" w:color="auto"/>
            <w:left w:val="none" w:sz="0" w:space="0" w:color="auto"/>
            <w:bottom w:val="none" w:sz="0" w:space="0" w:color="auto"/>
            <w:right w:val="none" w:sz="0" w:space="0" w:color="auto"/>
          </w:divBdr>
        </w:div>
        <w:div w:id="2012489133">
          <w:marLeft w:val="0"/>
          <w:marRight w:val="0"/>
          <w:marTop w:val="450"/>
          <w:marBottom w:val="435"/>
          <w:divBdr>
            <w:top w:val="none" w:sz="0" w:space="0" w:color="auto"/>
            <w:left w:val="none" w:sz="0" w:space="0" w:color="auto"/>
            <w:bottom w:val="none" w:sz="0" w:space="0" w:color="auto"/>
            <w:right w:val="none" w:sz="0" w:space="0" w:color="auto"/>
          </w:divBdr>
          <w:divsChild>
            <w:div w:id="1443303041">
              <w:marLeft w:val="0"/>
              <w:marRight w:val="0"/>
              <w:marTop w:val="0"/>
              <w:marBottom w:val="0"/>
              <w:divBdr>
                <w:top w:val="none" w:sz="0" w:space="0" w:color="auto"/>
                <w:left w:val="none" w:sz="0" w:space="0" w:color="auto"/>
                <w:bottom w:val="none" w:sz="0" w:space="0" w:color="auto"/>
                <w:right w:val="none" w:sz="0" w:space="0" w:color="auto"/>
              </w:divBdr>
              <w:divsChild>
                <w:div w:id="2502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6692">
          <w:marLeft w:val="0"/>
          <w:marRight w:val="0"/>
          <w:marTop w:val="150"/>
          <w:marBottom w:val="330"/>
          <w:divBdr>
            <w:top w:val="none" w:sz="0" w:space="0" w:color="auto"/>
            <w:left w:val="none" w:sz="0" w:space="0" w:color="auto"/>
            <w:bottom w:val="none" w:sz="0" w:space="0" w:color="auto"/>
            <w:right w:val="none" w:sz="0" w:space="0" w:color="auto"/>
          </w:divBdr>
          <w:divsChild>
            <w:div w:id="1939097004">
              <w:marLeft w:val="0"/>
              <w:marRight w:val="0"/>
              <w:marTop w:val="0"/>
              <w:marBottom w:val="0"/>
              <w:divBdr>
                <w:top w:val="none" w:sz="0" w:space="0" w:color="auto"/>
                <w:left w:val="none" w:sz="0" w:space="0" w:color="auto"/>
                <w:bottom w:val="none" w:sz="0" w:space="0" w:color="auto"/>
                <w:right w:val="none" w:sz="0" w:space="0" w:color="auto"/>
              </w:divBdr>
            </w:div>
            <w:div w:id="19186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1952">
      <w:bodyDiv w:val="1"/>
      <w:marLeft w:val="0"/>
      <w:marRight w:val="0"/>
      <w:marTop w:val="0"/>
      <w:marBottom w:val="0"/>
      <w:divBdr>
        <w:top w:val="none" w:sz="0" w:space="0" w:color="auto"/>
        <w:left w:val="none" w:sz="0" w:space="0" w:color="auto"/>
        <w:bottom w:val="none" w:sz="0" w:space="0" w:color="auto"/>
        <w:right w:val="none" w:sz="0" w:space="0" w:color="auto"/>
      </w:divBdr>
    </w:div>
    <w:div w:id="878855024">
      <w:bodyDiv w:val="1"/>
      <w:marLeft w:val="0"/>
      <w:marRight w:val="0"/>
      <w:marTop w:val="0"/>
      <w:marBottom w:val="0"/>
      <w:divBdr>
        <w:top w:val="none" w:sz="0" w:space="0" w:color="auto"/>
        <w:left w:val="none" w:sz="0" w:space="0" w:color="auto"/>
        <w:bottom w:val="none" w:sz="0" w:space="0" w:color="auto"/>
        <w:right w:val="none" w:sz="0" w:space="0" w:color="auto"/>
      </w:divBdr>
      <w:divsChild>
        <w:div w:id="490102825">
          <w:marLeft w:val="0"/>
          <w:marRight w:val="0"/>
          <w:marTop w:val="75"/>
          <w:marBottom w:val="0"/>
          <w:divBdr>
            <w:top w:val="none" w:sz="0" w:space="0" w:color="auto"/>
            <w:left w:val="none" w:sz="0" w:space="0" w:color="auto"/>
            <w:bottom w:val="none" w:sz="0" w:space="0" w:color="auto"/>
            <w:right w:val="none" w:sz="0" w:space="0" w:color="auto"/>
          </w:divBdr>
        </w:div>
        <w:div w:id="147678186">
          <w:marLeft w:val="-150"/>
          <w:marRight w:val="-150"/>
          <w:marTop w:val="0"/>
          <w:marBottom w:val="0"/>
          <w:divBdr>
            <w:top w:val="none" w:sz="0" w:space="0" w:color="auto"/>
            <w:left w:val="none" w:sz="0" w:space="0" w:color="auto"/>
            <w:bottom w:val="none" w:sz="0" w:space="0" w:color="auto"/>
            <w:right w:val="none" w:sz="0" w:space="0" w:color="auto"/>
          </w:divBdr>
          <w:divsChild>
            <w:div w:id="1687321932">
              <w:marLeft w:val="0"/>
              <w:marRight w:val="0"/>
              <w:marTop w:val="0"/>
              <w:marBottom w:val="0"/>
              <w:divBdr>
                <w:top w:val="none" w:sz="0" w:space="0" w:color="auto"/>
                <w:left w:val="none" w:sz="0" w:space="0" w:color="auto"/>
                <w:bottom w:val="none" w:sz="0" w:space="0" w:color="auto"/>
                <w:right w:val="none" w:sz="0" w:space="0" w:color="auto"/>
              </w:divBdr>
              <w:divsChild>
                <w:div w:id="401030965">
                  <w:marLeft w:val="-150"/>
                  <w:marRight w:val="-150"/>
                  <w:marTop w:val="0"/>
                  <w:marBottom w:val="0"/>
                  <w:divBdr>
                    <w:top w:val="none" w:sz="0" w:space="0" w:color="auto"/>
                    <w:left w:val="none" w:sz="0" w:space="0" w:color="auto"/>
                    <w:bottom w:val="none" w:sz="0" w:space="0" w:color="auto"/>
                    <w:right w:val="none" w:sz="0" w:space="0" w:color="auto"/>
                  </w:divBdr>
                  <w:divsChild>
                    <w:div w:id="1363364227">
                      <w:marLeft w:val="0"/>
                      <w:marRight w:val="0"/>
                      <w:marTop w:val="0"/>
                      <w:marBottom w:val="0"/>
                      <w:divBdr>
                        <w:top w:val="none" w:sz="0" w:space="0" w:color="auto"/>
                        <w:left w:val="none" w:sz="0" w:space="0" w:color="auto"/>
                        <w:bottom w:val="none" w:sz="0" w:space="0" w:color="auto"/>
                        <w:right w:val="none" w:sz="0" w:space="0" w:color="auto"/>
                      </w:divBdr>
                      <w:divsChild>
                        <w:div w:id="1213343131">
                          <w:marLeft w:val="-150"/>
                          <w:marRight w:val="-150"/>
                          <w:marTop w:val="0"/>
                          <w:marBottom w:val="0"/>
                          <w:divBdr>
                            <w:top w:val="none" w:sz="0" w:space="0" w:color="auto"/>
                            <w:left w:val="none" w:sz="0" w:space="0" w:color="auto"/>
                            <w:bottom w:val="none" w:sz="0" w:space="0" w:color="auto"/>
                            <w:right w:val="none" w:sz="0" w:space="0" w:color="auto"/>
                          </w:divBdr>
                          <w:divsChild>
                            <w:div w:id="648051921">
                              <w:marLeft w:val="0"/>
                              <w:marRight w:val="0"/>
                              <w:marTop w:val="0"/>
                              <w:marBottom w:val="0"/>
                              <w:divBdr>
                                <w:top w:val="none" w:sz="0" w:space="0" w:color="auto"/>
                                <w:left w:val="none" w:sz="0" w:space="0" w:color="auto"/>
                                <w:bottom w:val="none" w:sz="0" w:space="0" w:color="auto"/>
                                <w:right w:val="none" w:sz="0" w:space="0" w:color="auto"/>
                              </w:divBdr>
                              <w:divsChild>
                                <w:div w:id="849829831">
                                  <w:marLeft w:val="0"/>
                                  <w:marRight w:val="0"/>
                                  <w:marTop w:val="0"/>
                                  <w:marBottom w:val="75"/>
                                  <w:divBdr>
                                    <w:top w:val="none" w:sz="0" w:space="0" w:color="auto"/>
                                    <w:left w:val="none" w:sz="0" w:space="0" w:color="auto"/>
                                    <w:bottom w:val="none" w:sz="0" w:space="0" w:color="auto"/>
                                    <w:right w:val="none" w:sz="0" w:space="0" w:color="auto"/>
                                  </w:divBdr>
                                </w:div>
                                <w:div w:id="142477977">
                                  <w:marLeft w:val="0"/>
                                  <w:marRight w:val="0"/>
                                  <w:marTop w:val="0"/>
                                  <w:marBottom w:val="0"/>
                                  <w:divBdr>
                                    <w:top w:val="none" w:sz="0" w:space="0" w:color="auto"/>
                                    <w:left w:val="none" w:sz="0" w:space="0" w:color="auto"/>
                                    <w:bottom w:val="none" w:sz="0" w:space="0" w:color="auto"/>
                                    <w:right w:val="none" w:sz="0" w:space="0" w:color="auto"/>
                                  </w:divBdr>
                                  <w:divsChild>
                                    <w:div w:id="87312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7303360">
                              <w:marLeft w:val="0"/>
                              <w:marRight w:val="0"/>
                              <w:marTop w:val="0"/>
                              <w:marBottom w:val="0"/>
                              <w:divBdr>
                                <w:top w:val="none" w:sz="0" w:space="0" w:color="auto"/>
                                <w:left w:val="none" w:sz="0" w:space="0" w:color="auto"/>
                                <w:bottom w:val="none" w:sz="0" w:space="0" w:color="auto"/>
                                <w:right w:val="none" w:sz="0" w:space="0" w:color="auto"/>
                              </w:divBdr>
                              <w:divsChild>
                                <w:div w:id="14355523">
                                  <w:marLeft w:val="0"/>
                                  <w:marRight w:val="0"/>
                                  <w:marTop w:val="0"/>
                                  <w:marBottom w:val="0"/>
                                  <w:divBdr>
                                    <w:top w:val="none" w:sz="0" w:space="0" w:color="auto"/>
                                    <w:left w:val="none" w:sz="0" w:space="0" w:color="auto"/>
                                    <w:bottom w:val="none" w:sz="0" w:space="0" w:color="auto"/>
                                    <w:right w:val="none" w:sz="0" w:space="0" w:color="auto"/>
                                  </w:divBdr>
                                </w:div>
                              </w:divsChild>
                            </w:div>
                            <w:div w:id="259149051">
                              <w:marLeft w:val="0"/>
                              <w:marRight w:val="0"/>
                              <w:marTop w:val="0"/>
                              <w:marBottom w:val="0"/>
                              <w:divBdr>
                                <w:top w:val="none" w:sz="0" w:space="0" w:color="auto"/>
                                <w:left w:val="none" w:sz="0" w:space="0" w:color="auto"/>
                                <w:bottom w:val="none" w:sz="0" w:space="0" w:color="auto"/>
                                <w:right w:val="none" w:sz="0" w:space="0" w:color="auto"/>
                              </w:divBdr>
                              <w:divsChild>
                                <w:div w:id="405609965">
                                  <w:marLeft w:val="0"/>
                                  <w:marRight w:val="0"/>
                                  <w:marTop w:val="150"/>
                                  <w:marBottom w:val="0"/>
                                  <w:divBdr>
                                    <w:top w:val="none" w:sz="0" w:space="0" w:color="auto"/>
                                    <w:left w:val="none" w:sz="0" w:space="0" w:color="auto"/>
                                    <w:bottom w:val="none" w:sz="0" w:space="0" w:color="auto"/>
                                    <w:right w:val="none" w:sz="0" w:space="0" w:color="auto"/>
                                  </w:divBdr>
                                  <w:divsChild>
                                    <w:div w:id="10917812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40835615">
                      <w:marLeft w:val="0"/>
                      <w:marRight w:val="0"/>
                      <w:marTop w:val="0"/>
                      <w:marBottom w:val="0"/>
                      <w:divBdr>
                        <w:top w:val="none" w:sz="0" w:space="0" w:color="auto"/>
                        <w:left w:val="none" w:sz="0" w:space="0" w:color="auto"/>
                        <w:bottom w:val="none" w:sz="0" w:space="0" w:color="auto"/>
                        <w:right w:val="none" w:sz="0" w:space="0" w:color="auto"/>
                      </w:divBdr>
                      <w:divsChild>
                        <w:div w:id="11848989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91505750">
      <w:bodyDiv w:val="1"/>
      <w:marLeft w:val="0"/>
      <w:marRight w:val="0"/>
      <w:marTop w:val="0"/>
      <w:marBottom w:val="0"/>
      <w:divBdr>
        <w:top w:val="none" w:sz="0" w:space="0" w:color="auto"/>
        <w:left w:val="none" w:sz="0" w:space="0" w:color="auto"/>
        <w:bottom w:val="none" w:sz="0" w:space="0" w:color="auto"/>
        <w:right w:val="none" w:sz="0" w:space="0" w:color="auto"/>
      </w:divBdr>
      <w:divsChild>
        <w:div w:id="1679116234">
          <w:marLeft w:val="0"/>
          <w:marRight w:val="0"/>
          <w:marTop w:val="0"/>
          <w:marBottom w:val="0"/>
          <w:divBdr>
            <w:top w:val="dotted" w:sz="6" w:space="4" w:color="EBEBEB"/>
            <w:left w:val="none" w:sz="0" w:space="8" w:color="auto"/>
            <w:bottom w:val="dotted" w:sz="6" w:space="4" w:color="EBEBEB"/>
            <w:right w:val="none" w:sz="0" w:space="8" w:color="auto"/>
          </w:divBdr>
        </w:div>
        <w:div w:id="873880417">
          <w:marLeft w:val="0"/>
          <w:marRight w:val="0"/>
          <w:marTop w:val="0"/>
          <w:marBottom w:val="0"/>
          <w:divBdr>
            <w:top w:val="none" w:sz="0" w:space="0" w:color="auto"/>
            <w:left w:val="none" w:sz="0" w:space="0" w:color="auto"/>
            <w:bottom w:val="none" w:sz="0" w:space="0" w:color="auto"/>
            <w:right w:val="none" w:sz="0" w:space="0" w:color="auto"/>
          </w:divBdr>
        </w:div>
      </w:divsChild>
    </w:div>
    <w:div w:id="898059193">
      <w:bodyDiv w:val="1"/>
      <w:marLeft w:val="0"/>
      <w:marRight w:val="0"/>
      <w:marTop w:val="0"/>
      <w:marBottom w:val="0"/>
      <w:divBdr>
        <w:top w:val="none" w:sz="0" w:space="0" w:color="auto"/>
        <w:left w:val="none" w:sz="0" w:space="0" w:color="auto"/>
        <w:bottom w:val="none" w:sz="0" w:space="0" w:color="auto"/>
        <w:right w:val="none" w:sz="0" w:space="0" w:color="auto"/>
      </w:divBdr>
      <w:divsChild>
        <w:div w:id="209609847">
          <w:marLeft w:val="0"/>
          <w:marRight w:val="0"/>
          <w:marTop w:val="0"/>
          <w:marBottom w:val="300"/>
          <w:divBdr>
            <w:top w:val="none" w:sz="0" w:space="0" w:color="auto"/>
            <w:left w:val="none" w:sz="0" w:space="0" w:color="auto"/>
            <w:bottom w:val="none" w:sz="0" w:space="0" w:color="auto"/>
            <w:right w:val="none" w:sz="0" w:space="0" w:color="auto"/>
          </w:divBdr>
        </w:div>
        <w:div w:id="1150907074">
          <w:marLeft w:val="15"/>
          <w:marRight w:val="225"/>
          <w:marTop w:val="0"/>
          <w:marBottom w:val="105"/>
          <w:divBdr>
            <w:top w:val="none" w:sz="0" w:space="0" w:color="auto"/>
            <w:left w:val="none" w:sz="0" w:space="0" w:color="auto"/>
            <w:bottom w:val="none" w:sz="0" w:space="0" w:color="auto"/>
            <w:right w:val="none" w:sz="0" w:space="0" w:color="auto"/>
          </w:divBdr>
          <w:divsChild>
            <w:div w:id="1125467581">
              <w:marLeft w:val="0"/>
              <w:marRight w:val="0"/>
              <w:marTop w:val="0"/>
              <w:marBottom w:val="0"/>
              <w:divBdr>
                <w:top w:val="none" w:sz="0" w:space="0" w:color="auto"/>
                <w:left w:val="none" w:sz="0" w:space="0" w:color="auto"/>
                <w:bottom w:val="none" w:sz="0" w:space="0" w:color="auto"/>
                <w:right w:val="none" w:sz="0" w:space="0" w:color="auto"/>
              </w:divBdr>
            </w:div>
            <w:div w:id="8139487">
              <w:marLeft w:val="0"/>
              <w:marRight w:val="0"/>
              <w:marTop w:val="0"/>
              <w:marBottom w:val="0"/>
              <w:divBdr>
                <w:top w:val="none" w:sz="0" w:space="0" w:color="auto"/>
                <w:left w:val="none" w:sz="0" w:space="0" w:color="auto"/>
                <w:bottom w:val="none" w:sz="0" w:space="0" w:color="auto"/>
                <w:right w:val="none" w:sz="0" w:space="0" w:color="auto"/>
              </w:divBdr>
            </w:div>
            <w:div w:id="9744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1154">
      <w:bodyDiv w:val="1"/>
      <w:marLeft w:val="0"/>
      <w:marRight w:val="0"/>
      <w:marTop w:val="0"/>
      <w:marBottom w:val="0"/>
      <w:divBdr>
        <w:top w:val="none" w:sz="0" w:space="0" w:color="auto"/>
        <w:left w:val="none" w:sz="0" w:space="0" w:color="auto"/>
        <w:bottom w:val="none" w:sz="0" w:space="0" w:color="auto"/>
        <w:right w:val="none" w:sz="0" w:space="0" w:color="auto"/>
      </w:divBdr>
      <w:divsChild>
        <w:div w:id="567955211">
          <w:marLeft w:val="0"/>
          <w:marRight w:val="0"/>
          <w:marTop w:val="0"/>
          <w:marBottom w:val="300"/>
          <w:divBdr>
            <w:top w:val="none" w:sz="0" w:space="0" w:color="auto"/>
            <w:left w:val="none" w:sz="0" w:space="0" w:color="auto"/>
            <w:bottom w:val="none" w:sz="0" w:space="0" w:color="auto"/>
            <w:right w:val="none" w:sz="0" w:space="0" w:color="auto"/>
          </w:divBdr>
        </w:div>
        <w:div w:id="856119944">
          <w:marLeft w:val="15"/>
          <w:marRight w:val="225"/>
          <w:marTop w:val="0"/>
          <w:marBottom w:val="105"/>
          <w:divBdr>
            <w:top w:val="none" w:sz="0" w:space="0" w:color="auto"/>
            <w:left w:val="none" w:sz="0" w:space="0" w:color="auto"/>
            <w:bottom w:val="none" w:sz="0" w:space="0" w:color="auto"/>
            <w:right w:val="none" w:sz="0" w:space="0" w:color="auto"/>
          </w:divBdr>
          <w:divsChild>
            <w:div w:id="802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5259">
      <w:bodyDiv w:val="1"/>
      <w:marLeft w:val="0"/>
      <w:marRight w:val="0"/>
      <w:marTop w:val="0"/>
      <w:marBottom w:val="0"/>
      <w:divBdr>
        <w:top w:val="none" w:sz="0" w:space="0" w:color="auto"/>
        <w:left w:val="none" w:sz="0" w:space="0" w:color="auto"/>
        <w:bottom w:val="none" w:sz="0" w:space="0" w:color="auto"/>
        <w:right w:val="none" w:sz="0" w:space="0" w:color="auto"/>
      </w:divBdr>
      <w:divsChild>
        <w:div w:id="1570724315">
          <w:marLeft w:val="0"/>
          <w:marRight w:val="0"/>
          <w:marTop w:val="0"/>
          <w:marBottom w:val="0"/>
          <w:divBdr>
            <w:top w:val="single" w:sz="2" w:space="0" w:color="E0E0E0"/>
            <w:left w:val="single" w:sz="2" w:space="0" w:color="E0E0E0"/>
            <w:bottom w:val="single" w:sz="2" w:space="0" w:color="E0E0E0"/>
            <w:right w:val="single" w:sz="2" w:space="0" w:color="E0E0E0"/>
          </w:divBdr>
          <w:divsChild>
            <w:div w:id="169292973">
              <w:marLeft w:val="0"/>
              <w:marRight w:val="0"/>
              <w:marTop w:val="0"/>
              <w:marBottom w:val="0"/>
              <w:divBdr>
                <w:top w:val="single" w:sz="2" w:space="0" w:color="E0E0E0"/>
                <w:left w:val="single" w:sz="2" w:space="0" w:color="E0E0E0"/>
                <w:bottom w:val="single" w:sz="2" w:space="0" w:color="E0E0E0"/>
                <w:right w:val="single" w:sz="2" w:space="0" w:color="E0E0E0"/>
              </w:divBdr>
              <w:divsChild>
                <w:div w:id="802238514">
                  <w:marLeft w:val="0"/>
                  <w:marRight w:val="0"/>
                  <w:marTop w:val="0"/>
                  <w:marBottom w:val="0"/>
                  <w:divBdr>
                    <w:top w:val="single" w:sz="2" w:space="0" w:color="E0E0E0"/>
                    <w:left w:val="single" w:sz="2" w:space="0" w:color="E0E0E0"/>
                    <w:bottom w:val="single" w:sz="2" w:space="0" w:color="E0E0E0"/>
                    <w:right w:val="single" w:sz="2" w:space="0" w:color="E0E0E0"/>
                  </w:divBdr>
                  <w:divsChild>
                    <w:div w:id="207035614">
                      <w:marLeft w:val="0"/>
                      <w:marRight w:val="0"/>
                      <w:marTop w:val="0"/>
                      <w:marBottom w:val="0"/>
                      <w:divBdr>
                        <w:top w:val="single" w:sz="2" w:space="0" w:color="E0E0E0"/>
                        <w:left w:val="single" w:sz="2" w:space="0" w:color="E0E0E0"/>
                        <w:bottom w:val="single" w:sz="2" w:space="0" w:color="E0E0E0"/>
                        <w:right w:val="single" w:sz="2" w:space="0" w:color="E0E0E0"/>
                      </w:divBdr>
                    </w:div>
                    <w:div w:id="3222459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23763990">
          <w:marLeft w:val="0"/>
          <w:marRight w:val="0"/>
          <w:marTop w:val="0"/>
          <w:marBottom w:val="0"/>
          <w:divBdr>
            <w:top w:val="single" w:sz="2" w:space="0" w:color="E0E0E0"/>
            <w:left w:val="single" w:sz="2" w:space="0" w:color="E0E0E0"/>
            <w:bottom w:val="single" w:sz="2" w:space="0" w:color="E0E0E0"/>
            <w:right w:val="single" w:sz="2" w:space="0" w:color="E0E0E0"/>
          </w:divBdr>
          <w:divsChild>
            <w:div w:id="1296065925">
              <w:marLeft w:val="0"/>
              <w:marRight w:val="0"/>
              <w:marTop w:val="0"/>
              <w:marBottom w:val="0"/>
              <w:divBdr>
                <w:top w:val="single" w:sz="2" w:space="0" w:color="E0E0E0"/>
                <w:left w:val="single" w:sz="2" w:space="0" w:color="E0E0E0"/>
                <w:bottom w:val="single" w:sz="2" w:space="0" w:color="E0E0E0"/>
                <w:right w:val="single" w:sz="2" w:space="0" w:color="E0E0E0"/>
              </w:divBdr>
              <w:divsChild>
                <w:div w:id="1425151723">
                  <w:marLeft w:val="0"/>
                  <w:marRight w:val="0"/>
                  <w:marTop w:val="0"/>
                  <w:marBottom w:val="0"/>
                  <w:divBdr>
                    <w:top w:val="single" w:sz="2" w:space="0" w:color="E0E0E0"/>
                    <w:left w:val="single" w:sz="2" w:space="0" w:color="E0E0E0"/>
                    <w:bottom w:val="single" w:sz="2" w:space="0" w:color="E0E0E0"/>
                    <w:right w:val="single" w:sz="2" w:space="0" w:color="E0E0E0"/>
                  </w:divBdr>
                  <w:divsChild>
                    <w:div w:id="839275378">
                      <w:marLeft w:val="0"/>
                      <w:marRight w:val="0"/>
                      <w:marTop w:val="0"/>
                      <w:marBottom w:val="0"/>
                      <w:divBdr>
                        <w:top w:val="single" w:sz="2" w:space="0" w:color="E0E0E0"/>
                        <w:left w:val="single" w:sz="2" w:space="0" w:color="E0E0E0"/>
                        <w:bottom w:val="single" w:sz="2" w:space="0" w:color="E0E0E0"/>
                        <w:right w:val="single" w:sz="2" w:space="0" w:color="E0E0E0"/>
                      </w:divBdr>
                      <w:divsChild>
                        <w:div w:id="1493832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1948364">
              <w:marLeft w:val="0"/>
              <w:marRight w:val="0"/>
              <w:marTop w:val="0"/>
              <w:marBottom w:val="0"/>
              <w:divBdr>
                <w:top w:val="single" w:sz="2" w:space="0" w:color="E0E0E0"/>
                <w:left w:val="single" w:sz="2" w:space="0" w:color="E0E0E0"/>
                <w:bottom w:val="single" w:sz="2" w:space="0" w:color="E0E0E0"/>
                <w:right w:val="single" w:sz="2" w:space="0" w:color="E0E0E0"/>
              </w:divBdr>
              <w:divsChild>
                <w:div w:id="1382485970">
                  <w:marLeft w:val="0"/>
                  <w:marRight w:val="0"/>
                  <w:marTop w:val="0"/>
                  <w:marBottom w:val="0"/>
                  <w:divBdr>
                    <w:top w:val="single" w:sz="2" w:space="0" w:color="E0E0E0"/>
                    <w:left w:val="single" w:sz="2" w:space="0" w:color="E0E0E0"/>
                    <w:bottom w:val="single" w:sz="2" w:space="0" w:color="E0E0E0"/>
                    <w:right w:val="single" w:sz="2" w:space="0" w:color="E0E0E0"/>
                  </w:divBdr>
                </w:div>
                <w:div w:id="3674119">
                  <w:marLeft w:val="0"/>
                  <w:marRight w:val="0"/>
                  <w:marTop w:val="0"/>
                  <w:marBottom w:val="0"/>
                  <w:divBdr>
                    <w:top w:val="single" w:sz="2" w:space="0" w:color="E0E0E0"/>
                    <w:left w:val="single" w:sz="2" w:space="0" w:color="E0E0E0"/>
                    <w:bottom w:val="single" w:sz="2" w:space="0" w:color="E0E0E0"/>
                    <w:right w:val="single" w:sz="2" w:space="0" w:color="E0E0E0"/>
                  </w:divBdr>
                  <w:divsChild>
                    <w:div w:id="2008710032">
                      <w:marLeft w:val="0"/>
                      <w:marRight w:val="0"/>
                      <w:marTop w:val="0"/>
                      <w:marBottom w:val="0"/>
                      <w:divBdr>
                        <w:top w:val="single" w:sz="2" w:space="0" w:color="E0E0E0"/>
                        <w:left w:val="single" w:sz="2" w:space="0" w:color="E0E0E0"/>
                        <w:bottom w:val="single" w:sz="2" w:space="0" w:color="E0E0E0"/>
                        <w:right w:val="single" w:sz="2" w:space="0" w:color="E0E0E0"/>
                      </w:divBdr>
                      <w:divsChild>
                        <w:div w:id="21047597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3363533">
                      <w:marLeft w:val="0"/>
                      <w:marRight w:val="0"/>
                      <w:marTop w:val="0"/>
                      <w:marBottom w:val="0"/>
                      <w:divBdr>
                        <w:top w:val="single" w:sz="2" w:space="0" w:color="E0E0E0"/>
                        <w:left w:val="single" w:sz="2" w:space="0" w:color="E0E0E0"/>
                        <w:bottom w:val="single" w:sz="2" w:space="0" w:color="E0E0E0"/>
                        <w:right w:val="single" w:sz="2" w:space="0" w:color="E0E0E0"/>
                      </w:divBdr>
                      <w:divsChild>
                        <w:div w:id="16204546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5446102">
                      <w:marLeft w:val="0"/>
                      <w:marRight w:val="0"/>
                      <w:marTop w:val="0"/>
                      <w:marBottom w:val="0"/>
                      <w:divBdr>
                        <w:top w:val="single" w:sz="2" w:space="0" w:color="E0E0E0"/>
                        <w:left w:val="single" w:sz="2" w:space="0" w:color="E0E0E0"/>
                        <w:bottom w:val="single" w:sz="2" w:space="0" w:color="E0E0E0"/>
                        <w:right w:val="single" w:sz="2" w:space="0" w:color="E0E0E0"/>
                      </w:divBdr>
                      <w:divsChild>
                        <w:div w:id="1605571955">
                          <w:marLeft w:val="0"/>
                          <w:marRight w:val="0"/>
                          <w:marTop w:val="0"/>
                          <w:marBottom w:val="0"/>
                          <w:divBdr>
                            <w:top w:val="single" w:sz="2" w:space="0" w:color="E0E0E0"/>
                            <w:left w:val="single" w:sz="2" w:space="0" w:color="E0E0E0"/>
                            <w:bottom w:val="single" w:sz="2" w:space="0" w:color="E0E0E0"/>
                            <w:right w:val="single" w:sz="2" w:space="0" w:color="E0E0E0"/>
                          </w:divBdr>
                          <w:divsChild>
                            <w:div w:id="1190610752">
                              <w:marLeft w:val="0"/>
                              <w:marRight w:val="0"/>
                              <w:marTop w:val="0"/>
                              <w:marBottom w:val="0"/>
                              <w:divBdr>
                                <w:top w:val="single" w:sz="2" w:space="0" w:color="E0E0E0"/>
                                <w:left w:val="single" w:sz="2" w:space="0" w:color="E0E0E0"/>
                                <w:bottom w:val="single" w:sz="2" w:space="0" w:color="E0E0E0"/>
                                <w:right w:val="single" w:sz="2" w:space="0" w:color="E0E0E0"/>
                              </w:divBdr>
                            </w:div>
                            <w:div w:id="1522934205">
                              <w:marLeft w:val="0"/>
                              <w:marRight w:val="0"/>
                              <w:marTop w:val="0"/>
                              <w:marBottom w:val="0"/>
                              <w:divBdr>
                                <w:top w:val="single" w:sz="2" w:space="0" w:color="E0E0E0"/>
                                <w:left w:val="single" w:sz="2" w:space="0" w:color="E0E0E0"/>
                                <w:bottom w:val="single" w:sz="2" w:space="0" w:color="E0E0E0"/>
                                <w:right w:val="single" w:sz="2" w:space="0" w:color="E0E0E0"/>
                              </w:divBdr>
                              <w:divsChild>
                                <w:div w:id="1064373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5938328">
                      <w:marLeft w:val="0"/>
                      <w:marRight w:val="0"/>
                      <w:marTop w:val="0"/>
                      <w:marBottom w:val="0"/>
                      <w:divBdr>
                        <w:top w:val="single" w:sz="2" w:space="0" w:color="E0E0E0"/>
                        <w:left w:val="single" w:sz="2" w:space="0" w:color="E0E0E0"/>
                        <w:bottom w:val="single" w:sz="2" w:space="0" w:color="E0E0E0"/>
                        <w:right w:val="single" w:sz="2" w:space="0" w:color="E0E0E0"/>
                      </w:divBdr>
                      <w:divsChild>
                        <w:div w:id="5496519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07034840">
      <w:bodyDiv w:val="1"/>
      <w:marLeft w:val="0"/>
      <w:marRight w:val="0"/>
      <w:marTop w:val="0"/>
      <w:marBottom w:val="0"/>
      <w:divBdr>
        <w:top w:val="none" w:sz="0" w:space="0" w:color="auto"/>
        <w:left w:val="none" w:sz="0" w:space="0" w:color="auto"/>
        <w:bottom w:val="none" w:sz="0" w:space="0" w:color="auto"/>
        <w:right w:val="none" w:sz="0" w:space="0" w:color="auto"/>
      </w:divBdr>
    </w:div>
    <w:div w:id="908885640">
      <w:bodyDiv w:val="1"/>
      <w:marLeft w:val="0"/>
      <w:marRight w:val="0"/>
      <w:marTop w:val="0"/>
      <w:marBottom w:val="0"/>
      <w:divBdr>
        <w:top w:val="none" w:sz="0" w:space="0" w:color="auto"/>
        <w:left w:val="none" w:sz="0" w:space="0" w:color="auto"/>
        <w:bottom w:val="none" w:sz="0" w:space="0" w:color="auto"/>
        <w:right w:val="none" w:sz="0" w:space="0" w:color="auto"/>
      </w:divBdr>
      <w:divsChild>
        <w:div w:id="882639851">
          <w:marLeft w:val="0"/>
          <w:marRight w:val="0"/>
          <w:marTop w:val="0"/>
          <w:marBottom w:val="300"/>
          <w:divBdr>
            <w:top w:val="none" w:sz="0" w:space="0" w:color="auto"/>
            <w:left w:val="none" w:sz="0" w:space="0" w:color="auto"/>
            <w:bottom w:val="none" w:sz="0" w:space="0" w:color="auto"/>
            <w:right w:val="none" w:sz="0" w:space="0" w:color="auto"/>
          </w:divBdr>
        </w:div>
        <w:div w:id="902175020">
          <w:marLeft w:val="15"/>
          <w:marRight w:val="225"/>
          <w:marTop w:val="0"/>
          <w:marBottom w:val="105"/>
          <w:divBdr>
            <w:top w:val="none" w:sz="0" w:space="0" w:color="auto"/>
            <w:left w:val="none" w:sz="0" w:space="0" w:color="auto"/>
            <w:bottom w:val="none" w:sz="0" w:space="0" w:color="auto"/>
            <w:right w:val="none" w:sz="0" w:space="0" w:color="auto"/>
          </w:divBdr>
          <w:divsChild>
            <w:div w:id="16339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0112">
      <w:bodyDiv w:val="1"/>
      <w:marLeft w:val="0"/>
      <w:marRight w:val="0"/>
      <w:marTop w:val="0"/>
      <w:marBottom w:val="0"/>
      <w:divBdr>
        <w:top w:val="none" w:sz="0" w:space="0" w:color="auto"/>
        <w:left w:val="none" w:sz="0" w:space="0" w:color="auto"/>
        <w:bottom w:val="none" w:sz="0" w:space="0" w:color="auto"/>
        <w:right w:val="none" w:sz="0" w:space="0" w:color="auto"/>
      </w:divBdr>
      <w:divsChild>
        <w:div w:id="436411737">
          <w:marLeft w:val="0"/>
          <w:marRight w:val="0"/>
          <w:marTop w:val="0"/>
          <w:marBottom w:val="0"/>
          <w:divBdr>
            <w:top w:val="none" w:sz="0" w:space="0" w:color="auto"/>
            <w:left w:val="none" w:sz="0" w:space="0" w:color="auto"/>
            <w:bottom w:val="none" w:sz="0" w:space="0" w:color="auto"/>
            <w:right w:val="none" w:sz="0" w:space="0" w:color="auto"/>
          </w:divBdr>
          <w:divsChild>
            <w:div w:id="1033847793">
              <w:marLeft w:val="0"/>
              <w:marRight w:val="0"/>
              <w:marTop w:val="0"/>
              <w:marBottom w:val="0"/>
              <w:divBdr>
                <w:top w:val="none" w:sz="0" w:space="0" w:color="auto"/>
                <w:left w:val="none" w:sz="0" w:space="0" w:color="auto"/>
                <w:bottom w:val="none" w:sz="0" w:space="0" w:color="auto"/>
                <w:right w:val="none" w:sz="0" w:space="0" w:color="auto"/>
              </w:divBdr>
            </w:div>
            <w:div w:id="161048590">
              <w:marLeft w:val="0"/>
              <w:marRight w:val="0"/>
              <w:marTop w:val="0"/>
              <w:marBottom w:val="0"/>
              <w:divBdr>
                <w:top w:val="none" w:sz="0" w:space="0" w:color="auto"/>
                <w:left w:val="none" w:sz="0" w:space="0" w:color="auto"/>
                <w:bottom w:val="none" w:sz="0" w:space="0" w:color="auto"/>
                <w:right w:val="none" w:sz="0" w:space="0" w:color="auto"/>
              </w:divBdr>
            </w:div>
          </w:divsChild>
        </w:div>
        <w:div w:id="1481773215">
          <w:marLeft w:val="0"/>
          <w:marRight w:val="0"/>
          <w:marTop w:val="0"/>
          <w:marBottom w:val="0"/>
          <w:divBdr>
            <w:top w:val="none" w:sz="0" w:space="0" w:color="auto"/>
            <w:left w:val="none" w:sz="0" w:space="0" w:color="auto"/>
            <w:bottom w:val="none" w:sz="0" w:space="0" w:color="auto"/>
            <w:right w:val="none" w:sz="0" w:space="0" w:color="auto"/>
          </w:divBdr>
          <w:divsChild>
            <w:div w:id="421029524">
              <w:marLeft w:val="-225"/>
              <w:marRight w:val="-225"/>
              <w:marTop w:val="0"/>
              <w:marBottom w:val="0"/>
              <w:divBdr>
                <w:top w:val="none" w:sz="0" w:space="0" w:color="auto"/>
                <w:left w:val="none" w:sz="0" w:space="0" w:color="auto"/>
                <w:bottom w:val="none" w:sz="0" w:space="0" w:color="auto"/>
                <w:right w:val="none" w:sz="0" w:space="0" w:color="auto"/>
              </w:divBdr>
              <w:divsChild>
                <w:div w:id="931670853">
                  <w:marLeft w:val="0"/>
                  <w:marRight w:val="0"/>
                  <w:marTop w:val="0"/>
                  <w:marBottom w:val="0"/>
                  <w:divBdr>
                    <w:top w:val="none" w:sz="0" w:space="0" w:color="auto"/>
                    <w:left w:val="none" w:sz="0" w:space="0" w:color="auto"/>
                    <w:bottom w:val="none" w:sz="0" w:space="0" w:color="auto"/>
                    <w:right w:val="none" w:sz="0" w:space="0" w:color="auto"/>
                  </w:divBdr>
                  <w:divsChild>
                    <w:div w:id="21410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2426">
      <w:bodyDiv w:val="1"/>
      <w:marLeft w:val="0"/>
      <w:marRight w:val="0"/>
      <w:marTop w:val="0"/>
      <w:marBottom w:val="0"/>
      <w:divBdr>
        <w:top w:val="none" w:sz="0" w:space="0" w:color="auto"/>
        <w:left w:val="none" w:sz="0" w:space="0" w:color="auto"/>
        <w:bottom w:val="none" w:sz="0" w:space="0" w:color="auto"/>
        <w:right w:val="none" w:sz="0" w:space="0" w:color="auto"/>
      </w:divBdr>
      <w:divsChild>
        <w:div w:id="1175997672">
          <w:marLeft w:val="-225"/>
          <w:marRight w:val="-225"/>
          <w:marTop w:val="0"/>
          <w:marBottom w:val="0"/>
          <w:divBdr>
            <w:top w:val="none" w:sz="0" w:space="0" w:color="auto"/>
            <w:left w:val="none" w:sz="0" w:space="0" w:color="auto"/>
            <w:bottom w:val="none" w:sz="0" w:space="0" w:color="auto"/>
            <w:right w:val="none" w:sz="0" w:space="0" w:color="auto"/>
          </w:divBdr>
          <w:divsChild>
            <w:div w:id="134638645">
              <w:marLeft w:val="0"/>
              <w:marRight w:val="0"/>
              <w:marTop w:val="0"/>
              <w:marBottom w:val="0"/>
              <w:divBdr>
                <w:top w:val="none" w:sz="0" w:space="0" w:color="auto"/>
                <w:left w:val="none" w:sz="0" w:space="0" w:color="auto"/>
                <w:bottom w:val="none" w:sz="0" w:space="0" w:color="auto"/>
                <w:right w:val="none" w:sz="0" w:space="0" w:color="auto"/>
              </w:divBdr>
              <w:divsChild>
                <w:div w:id="439036792">
                  <w:marLeft w:val="-225"/>
                  <w:marRight w:val="-225"/>
                  <w:marTop w:val="0"/>
                  <w:marBottom w:val="0"/>
                  <w:divBdr>
                    <w:top w:val="none" w:sz="0" w:space="0" w:color="auto"/>
                    <w:left w:val="none" w:sz="0" w:space="0" w:color="auto"/>
                    <w:bottom w:val="none" w:sz="0" w:space="0" w:color="auto"/>
                    <w:right w:val="none" w:sz="0" w:space="0" w:color="auto"/>
                  </w:divBdr>
                  <w:divsChild>
                    <w:div w:id="1429697992">
                      <w:marLeft w:val="0"/>
                      <w:marRight w:val="0"/>
                      <w:marTop w:val="0"/>
                      <w:marBottom w:val="0"/>
                      <w:divBdr>
                        <w:top w:val="none" w:sz="0" w:space="0" w:color="auto"/>
                        <w:left w:val="none" w:sz="0" w:space="0" w:color="auto"/>
                        <w:bottom w:val="none" w:sz="0" w:space="0" w:color="auto"/>
                        <w:right w:val="none" w:sz="0" w:space="0" w:color="auto"/>
                      </w:divBdr>
                    </w:div>
                  </w:divsChild>
                </w:div>
                <w:div w:id="531965498">
                  <w:marLeft w:val="0"/>
                  <w:marRight w:val="0"/>
                  <w:marTop w:val="0"/>
                  <w:marBottom w:val="0"/>
                  <w:divBdr>
                    <w:top w:val="none" w:sz="0" w:space="0" w:color="auto"/>
                    <w:left w:val="none" w:sz="0" w:space="0" w:color="auto"/>
                    <w:bottom w:val="none" w:sz="0" w:space="0" w:color="auto"/>
                    <w:right w:val="none" w:sz="0" w:space="0" w:color="auto"/>
                  </w:divBdr>
                  <w:divsChild>
                    <w:div w:id="451175332">
                      <w:marLeft w:val="0"/>
                      <w:marRight w:val="0"/>
                      <w:marTop w:val="0"/>
                      <w:marBottom w:val="0"/>
                      <w:divBdr>
                        <w:top w:val="none" w:sz="0" w:space="0" w:color="auto"/>
                        <w:left w:val="none" w:sz="0" w:space="0" w:color="auto"/>
                        <w:bottom w:val="none" w:sz="0" w:space="0" w:color="auto"/>
                        <w:right w:val="none" w:sz="0" w:space="0" w:color="auto"/>
                      </w:divBdr>
                      <w:divsChild>
                        <w:div w:id="517894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0323079">
              <w:marLeft w:val="0"/>
              <w:marRight w:val="0"/>
              <w:marTop w:val="0"/>
              <w:marBottom w:val="0"/>
              <w:divBdr>
                <w:top w:val="none" w:sz="0" w:space="0" w:color="auto"/>
                <w:left w:val="none" w:sz="0" w:space="0" w:color="auto"/>
                <w:bottom w:val="none" w:sz="0" w:space="0" w:color="auto"/>
                <w:right w:val="none" w:sz="0" w:space="0" w:color="auto"/>
              </w:divBdr>
              <w:divsChild>
                <w:div w:id="114245594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57770302">
          <w:marLeft w:val="-225"/>
          <w:marRight w:val="-225"/>
          <w:marTop w:val="0"/>
          <w:marBottom w:val="0"/>
          <w:divBdr>
            <w:top w:val="none" w:sz="0" w:space="0" w:color="auto"/>
            <w:left w:val="none" w:sz="0" w:space="0" w:color="auto"/>
            <w:bottom w:val="none" w:sz="0" w:space="0" w:color="auto"/>
            <w:right w:val="none" w:sz="0" w:space="0" w:color="auto"/>
          </w:divBdr>
          <w:divsChild>
            <w:div w:id="7917763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17710078">
      <w:bodyDiv w:val="1"/>
      <w:marLeft w:val="0"/>
      <w:marRight w:val="0"/>
      <w:marTop w:val="0"/>
      <w:marBottom w:val="0"/>
      <w:divBdr>
        <w:top w:val="none" w:sz="0" w:space="0" w:color="auto"/>
        <w:left w:val="none" w:sz="0" w:space="0" w:color="auto"/>
        <w:bottom w:val="none" w:sz="0" w:space="0" w:color="auto"/>
        <w:right w:val="none" w:sz="0" w:space="0" w:color="auto"/>
      </w:divBdr>
      <w:divsChild>
        <w:div w:id="543101508">
          <w:marLeft w:val="0"/>
          <w:marRight w:val="0"/>
          <w:marTop w:val="0"/>
          <w:marBottom w:val="0"/>
          <w:divBdr>
            <w:top w:val="none" w:sz="0" w:space="0" w:color="auto"/>
            <w:left w:val="none" w:sz="0" w:space="0" w:color="auto"/>
            <w:bottom w:val="none" w:sz="0" w:space="0" w:color="auto"/>
            <w:right w:val="none" w:sz="0" w:space="0" w:color="auto"/>
          </w:divBdr>
          <w:divsChild>
            <w:div w:id="1620798095">
              <w:marLeft w:val="0"/>
              <w:marRight w:val="0"/>
              <w:marTop w:val="0"/>
              <w:marBottom w:val="0"/>
              <w:divBdr>
                <w:top w:val="none" w:sz="0" w:space="0" w:color="auto"/>
                <w:left w:val="none" w:sz="0" w:space="0" w:color="auto"/>
                <w:bottom w:val="none" w:sz="0" w:space="0" w:color="auto"/>
                <w:right w:val="none" w:sz="0" w:space="0" w:color="auto"/>
              </w:divBdr>
            </w:div>
          </w:divsChild>
        </w:div>
        <w:div w:id="1239827832">
          <w:marLeft w:val="0"/>
          <w:marRight w:val="0"/>
          <w:marTop w:val="0"/>
          <w:marBottom w:val="0"/>
          <w:divBdr>
            <w:top w:val="none" w:sz="0" w:space="0" w:color="auto"/>
            <w:left w:val="none" w:sz="0" w:space="0" w:color="auto"/>
            <w:bottom w:val="none" w:sz="0" w:space="0" w:color="auto"/>
            <w:right w:val="none" w:sz="0" w:space="0" w:color="auto"/>
          </w:divBdr>
          <w:divsChild>
            <w:div w:id="14329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1811">
      <w:bodyDiv w:val="1"/>
      <w:marLeft w:val="0"/>
      <w:marRight w:val="0"/>
      <w:marTop w:val="0"/>
      <w:marBottom w:val="0"/>
      <w:divBdr>
        <w:top w:val="none" w:sz="0" w:space="0" w:color="auto"/>
        <w:left w:val="none" w:sz="0" w:space="0" w:color="auto"/>
        <w:bottom w:val="none" w:sz="0" w:space="0" w:color="auto"/>
        <w:right w:val="none" w:sz="0" w:space="0" w:color="auto"/>
      </w:divBdr>
      <w:divsChild>
        <w:div w:id="1633944412">
          <w:marLeft w:val="0"/>
          <w:marRight w:val="0"/>
          <w:marTop w:val="0"/>
          <w:marBottom w:val="0"/>
          <w:divBdr>
            <w:top w:val="none" w:sz="0" w:space="0" w:color="auto"/>
            <w:left w:val="none" w:sz="0" w:space="0" w:color="auto"/>
            <w:bottom w:val="none" w:sz="0" w:space="0" w:color="auto"/>
            <w:right w:val="none" w:sz="0" w:space="0" w:color="auto"/>
          </w:divBdr>
          <w:divsChild>
            <w:div w:id="1115559980">
              <w:marLeft w:val="-225"/>
              <w:marRight w:val="-225"/>
              <w:marTop w:val="0"/>
              <w:marBottom w:val="0"/>
              <w:divBdr>
                <w:top w:val="none" w:sz="0" w:space="0" w:color="auto"/>
                <w:left w:val="none" w:sz="0" w:space="0" w:color="auto"/>
                <w:bottom w:val="none" w:sz="0" w:space="0" w:color="auto"/>
                <w:right w:val="none" w:sz="0" w:space="0" w:color="auto"/>
              </w:divBdr>
              <w:divsChild>
                <w:div w:id="1491410994">
                  <w:marLeft w:val="0"/>
                  <w:marRight w:val="0"/>
                  <w:marTop w:val="0"/>
                  <w:marBottom w:val="0"/>
                  <w:divBdr>
                    <w:top w:val="none" w:sz="0" w:space="0" w:color="auto"/>
                    <w:left w:val="none" w:sz="0" w:space="0" w:color="auto"/>
                    <w:bottom w:val="none" w:sz="0" w:space="0" w:color="auto"/>
                    <w:right w:val="none" w:sz="0" w:space="0" w:color="auto"/>
                  </w:divBdr>
                  <w:divsChild>
                    <w:div w:id="237059762">
                      <w:marLeft w:val="0"/>
                      <w:marRight w:val="0"/>
                      <w:marTop w:val="0"/>
                      <w:marBottom w:val="225"/>
                      <w:divBdr>
                        <w:top w:val="none" w:sz="0" w:space="0" w:color="auto"/>
                        <w:left w:val="none" w:sz="0" w:space="0" w:color="auto"/>
                        <w:bottom w:val="none" w:sz="0" w:space="0" w:color="auto"/>
                        <w:right w:val="none" w:sz="0" w:space="0" w:color="auto"/>
                      </w:divBdr>
                      <w:divsChild>
                        <w:div w:id="16750649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54618399">
          <w:marLeft w:val="-225"/>
          <w:marRight w:val="-225"/>
          <w:marTop w:val="0"/>
          <w:marBottom w:val="0"/>
          <w:divBdr>
            <w:top w:val="none" w:sz="0" w:space="0" w:color="auto"/>
            <w:left w:val="none" w:sz="0" w:space="0" w:color="auto"/>
            <w:bottom w:val="none" w:sz="0" w:space="0" w:color="auto"/>
            <w:right w:val="none" w:sz="0" w:space="0" w:color="auto"/>
          </w:divBdr>
          <w:divsChild>
            <w:div w:id="1933009508">
              <w:marLeft w:val="0"/>
              <w:marRight w:val="0"/>
              <w:marTop w:val="150"/>
              <w:marBottom w:val="0"/>
              <w:divBdr>
                <w:top w:val="none" w:sz="0" w:space="0" w:color="auto"/>
                <w:left w:val="none" w:sz="0" w:space="0" w:color="auto"/>
                <w:bottom w:val="none" w:sz="0" w:space="0" w:color="auto"/>
                <w:right w:val="none" w:sz="0" w:space="0" w:color="auto"/>
              </w:divBdr>
              <w:divsChild>
                <w:div w:id="694384721">
                  <w:marLeft w:val="0"/>
                  <w:marRight w:val="0"/>
                  <w:marTop w:val="0"/>
                  <w:marBottom w:val="0"/>
                  <w:divBdr>
                    <w:top w:val="none" w:sz="0" w:space="0" w:color="auto"/>
                    <w:left w:val="none" w:sz="0" w:space="0" w:color="auto"/>
                    <w:bottom w:val="none" w:sz="0" w:space="0" w:color="auto"/>
                    <w:right w:val="none" w:sz="0" w:space="0" w:color="auto"/>
                  </w:divBdr>
                </w:div>
              </w:divsChild>
            </w:div>
            <w:div w:id="947008407">
              <w:marLeft w:val="0"/>
              <w:marRight w:val="0"/>
              <w:marTop w:val="0"/>
              <w:marBottom w:val="0"/>
              <w:divBdr>
                <w:top w:val="none" w:sz="0" w:space="0" w:color="auto"/>
                <w:left w:val="none" w:sz="0" w:space="0" w:color="auto"/>
                <w:bottom w:val="none" w:sz="0" w:space="0" w:color="auto"/>
                <w:right w:val="none" w:sz="0" w:space="0" w:color="auto"/>
              </w:divBdr>
              <w:divsChild>
                <w:div w:id="81560446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19369777">
      <w:bodyDiv w:val="1"/>
      <w:marLeft w:val="0"/>
      <w:marRight w:val="0"/>
      <w:marTop w:val="0"/>
      <w:marBottom w:val="0"/>
      <w:divBdr>
        <w:top w:val="none" w:sz="0" w:space="0" w:color="auto"/>
        <w:left w:val="none" w:sz="0" w:space="0" w:color="auto"/>
        <w:bottom w:val="none" w:sz="0" w:space="0" w:color="auto"/>
        <w:right w:val="none" w:sz="0" w:space="0" w:color="auto"/>
      </w:divBdr>
      <w:divsChild>
        <w:div w:id="1985154255">
          <w:marLeft w:val="-225"/>
          <w:marRight w:val="-225"/>
          <w:marTop w:val="0"/>
          <w:marBottom w:val="0"/>
          <w:divBdr>
            <w:top w:val="none" w:sz="0" w:space="0" w:color="auto"/>
            <w:left w:val="none" w:sz="0" w:space="0" w:color="auto"/>
            <w:bottom w:val="none" w:sz="0" w:space="0" w:color="auto"/>
            <w:right w:val="none" w:sz="0" w:space="0" w:color="auto"/>
          </w:divBdr>
          <w:divsChild>
            <w:div w:id="2108691714">
              <w:marLeft w:val="0"/>
              <w:marRight w:val="0"/>
              <w:marTop w:val="0"/>
              <w:marBottom w:val="0"/>
              <w:divBdr>
                <w:top w:val="none" w:sz="0" w:space="0" w:color="auto"/>
                <w:left w:val="none" w:sz="0" w:space="0" w:color="auto"/>
                <w:bottom w:val="none" w:sz="0" w:space="0" w:color="auto"/>
                <w:right w:val="none" w:sz="0" w:space="0" w:color="auto"/>
              </w:divBdr>
              <w:divsChild>
                <w:div w:id="1287663522">
                  <w:marLeft w:val="-225"/>
                  <w:marRight w:val="-225"/>
                  <w:marTop w:val="0"/>
                  <w:marBottom w:val="0"/>
                  <w:divBdr>
                    <w:top w:val="none" w:sz="0" w:space="0" w:color="auto"/>
                    <w:left w:val="none" w:sz="0" w:space="0" w:color="auto"/>
                    <w:bottom w:val="none" w:sz="0" w:space="0" w:color="auto"/>
                    <w:right w:val="none" w:sz="0" w:space="0" w:color="auto"/>
                  </w:divBdr>
                  <w:divsChild>
                    <w:div w:id="55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3401">
          <w:marLeft w:val="-225"/>
          <w:marRight w:val="-225"/>
          <w:marTop w:val="0"/>
          <w:marBottom w:val="0"/>
          <w:divBdr>
            <w:top w:val="none" w:sz="0" w:space="0" w:color="auto"/>
            <w:left w:val="none" w:sz="0" w:space="0" w:color="auto"/>
            <w:bottom w:val="none" w:sz="0" w:space="0" w:color="auto"/>
            <w:right w:val="none" w:sz="0" w:space="0" w:color="auto"/>
          </w:divBdr>
          <w:divsChild>
            <w:div w:id="61879821">
              <w:marLeft w:val="0"/>
              <w:marRight w:val="0"/>
              <w:marTop w:val="0"/>
              <w:marBottom w:val="0"/>
              <w:divBdr>
                <w:top w:val="none" w:sz="0" w:space="0" w:color="auto"/>
                <w:left w:val="none" w:sz="0" w:space="0" w:color="auto"/>
                <w:bottom w:val="none" w:sz="0" w:space="0" w:color="auto"/>
                <w:right w:val="none" w:sz="0" w:space="0" w:color="auto"/>
              </w:divBdr>
              <w:divsChild>
                <w:div w:id="999386730">
                  <w:marLeft w:val="0"/>
                  <w:marRight w:val="0"/>
                  <w:marTop w:val="0"/>
                  <w:marBottom w:val="0"/>
                  <w:divBdr>
                    <w:top w:val="none" w:sz="0" w:space="0" w:color="auto"/>
                    <w:left w:val="none" w:sz="0" w:space="0" w:color="auto"/>
                    <w:bottom w:val="none" w:sz="0" w:space="0" w:color="auto"/>
                    <w:right w:val="none" w:sz="0" w:space="0" w:color="auto"/>
                  </w:divBdr>
                  <w:divsChild>
                    <w:div w:id="15136401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0025001">
              <w:marLeft w:val="1463"/>
              <w:marRight w:val="0"/>
              <w:marTop w:val="0"/>
              <w:marBottom w:val="0"/>
              <w:divBdr>
                <w:top w:val="none" w:sz="0" w:space="0" w:color="auto"/>
                <w:left w:val="none" w:sz="0" w:space="0" w:color="auto"/>
                <w:bottom w:val="none" w:sz="0" w:space="0" w:color="auto"/>
                <w:right w:val="none" w:sz="0" w:space="0" w:color="auto"/>
              </w:divBdr>
              <w:divsChild>
                <w:div w:id="9634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18184">
          <w:marLeft w:val="-225"/>
          <w:marRight w:val="-225"/>
          <w:marTop w:val="0"/>
          <w:marBottom w:val="0"/>
          <w:divBdr>
            <w:top w:val="none" w:sz="0" w:space="0" w:color="auto"/>
            <w:left w:val="none" w:sz="0" w:space="0" w:color="auto"/>
            <w:bottom w:val="none" w:sz="0" w:space="0" w:color="auto"/>
            <w:right w:val="none" w:sz="0" w:space="0" w:color="auto"/>
          </w:divBdr>
          <w:divsChild>
            <w:div w:id="1012804279">
              <w:marLeft w:val="1463"/>
              <w:marRight w:val="0"/>
              <w:marTop w:val="0"/>
              <w:marBottom w:val="0"/>
              <w:divBdr>
                <w:top w:val="none" w:sz="0" w:space="0" w:color="auto"/>
                <w:left w:val="none" w:sz="0" w:space="0" w:color="auto"/>
                <w:bottom w:val="none" w:sz="0" w:space="0" w:color="auto"/>
                <w:right w:val="none" w:sz="0" w:space="0" w:color="auto"/>
              </w:divBdr>
              <w:divsChild>
                <w:div w:id="183017236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29214398">
                  <w:marLeft w:val="0"/>
                  <w:marRight w:val="0"/>
                  <w:marTop w:val="0"/>
                  <w:marBottom w:val="150"/>
                  <w:divBdr>
                    <w:top w:val="none" w:sz="0" w:space="0" w:color="auto"/>
                    <w:left w:val="none" w:sz="0" w:space="0" w:color="auto"/>
                    <w:bottom w:val="none" w:sz="0" w:space="0" w:color="auto"/>
                    <w:right w:val="none" w:sz="0" w:space="0" w:color="auto"/>
                  </w:divBdr>
                  <w:divsChild>
                    <w:div w:id="839152529">
                      <w:marLeft w:val="0"/>
                      <w:marRight w:val="0"/>
                      <w:marTop w:val="0"/>
                      <w:marBottom w:val="0"/>
                      <w:divBdr>
                        <w:top w:val="none" w:sz="0" w:space="0" w:color="auto"/>
                        <w:left w:val="none" w:sz="0" w:space="0" w:color="auto"/>
                        <w:bottom w:val="none" w:sz="0" w:space="0" w:color="auto"/>
                        <w:right w:val="none" w:sz="0" w:space="0" w:color="auto"/>
                      </w:divBdr>
                      <w:divsChild>
                        <w:div w:id="1546092110">
                          <w:marLeft w:val="0"/>
                          <w:marRight w:val="0"/>
                          <w:marTop w:val="0"/>
                          <w:marBottom w:val="0"/>
                          <w:divBdr>
                            <w:top w:val="none" w:sz="0" w:space="0" w:color="auto"/>
                            <w:left w:val="none" w:sz="0" w:space="0" w:color="auto"/>
                            <w:bottom w:val="none" w:sz="0" w:space="0" w:color="auto"/>
                            <w:right w:val="none" w:sz="0" w:space="0" w:color="auto"/>
                          </w:divBdr>
                          <w:divsChild>
                            <w:div w:id="1896157221">
                              <w:marLeft w:val="0"/>
                              <w:marRight w:val="0"/>
                              <w:marTop w:val="0"/>
                              <w:marBottom w:val="0"/>
                              <w:divBdr>
                                <w:top w:val="none" w:sz="0" w:space="0" w:color="auto"/>
                                <w:left w:val="none" w:sz="0" w:space="0" w:color="auto"/>
                                <w:bottom w:val="none" w:sz="0" w:space="0" w:color="auto"/>
                                <w:right w:val="none" w:sz="0" w:space="0" w:color="auto"/>
                              </w:divBdr>
                              <w:divsChild>
                                <w:div w:id="79454775">
                                  <w:marLeft w:val="0"/>
                                  <w:marRight w:val="0"/>
                                  <w:marTop w:val="0"/>
                                  <w:marBottom w:val="0"/>
                                  <w:divBdr>
                                    <w:top w:val="none" w:sz="0" w:space="0" w:color="auto"/>
                                    <w:left w:val="none" w:sz="0" w:space="0" w:color="auto"/>
                                    <w:bottom w:val="none" w:sz="0" w:space="0" w:color="auto"/>
                                    <w:right w:val="none" w:sz="0" w:space="0" w:color="auto"/>
                                  </w:divBdr>
                                  <w:divsChild>
                                    <w:div w:id="2034380410">
                                      <w:marLeft w:val="0"/>
                                      <w:marRight w:val="0"/>
                                      <w:marTop w:val="0"/>
                                      <w:marBottom w:val="0"/>
                                      <w:divBdr>
                                        <w:top w:val="none" w:sz="0" w:space="0" w:color="auto"/>
                                        <w:left w:val="none" w:sz="0" w:space="0" w:color="auto"/>
                                        <w:bottom w:val="none" w:sz="0" w:space="0" w:color="auto"/>
                                        <w:right w:val="none" w:sz="0" w:space="0" w:color="auto"/>
                                      </w:divBdr>
                                      <w:divsChild>
                                        <w:div w:id="1619602852">
                                          <w:marLeft w:val="0"/>
                                          <w:marRight w:val="0"/>
                                          <w:marTop w:val="0"/>
                                          <w:marBottom w:val="0"/>
                                          <w:divBdr>
                                            <w:top w:val="none" w:sz="0" w:space="0" w:color="auto"/>
                                            <w:left w:val="none" w:sz="0" w:space="0" w:color="auto"/>
                                            <w:bottom w:val="none" w:sz="0" w:space="0" w:color="auto"/>
                                            <w:right w:val="none" w:sz="0" w:space="0" w:color="auto"/>
                                          </w:divBdr>
                                        </w:div>
                                      </w:divsChild>
                                    </w:div>
                                    <w:div w:id="442263982">
                                      <w:marLeft w:val="0"/>
                                      <w:marRight w:val="0"/>
                                      <w:marTop w:val="0"/>
                                      <w:marBottom w:val="0"/>
                                      <w:divBdr>
                                        <w:top w:val="none" w:sz="0" w:space="0" w:color="auto"/>
                                        <w:left w:val="none" w:sz="0" w:space="0" w:color="auto"/>
                                        <w:bottom w:val="none" w:sz="0" w:space="0" w:color="auto"/>
                                        <w:right w:val="none" w:sz="0" w:space="0" w:color="auto"/>
                                      </w:divBdr>
                                      <w:divsChild>
                                        <w:div w:id="213274610">
                                          <w:marLeft w:val="0"/>
                                          <w:marRight w:val="0"/>
                                          <w:marTop w:val="0"/>
                                          <w:marBottom w:val="0"/>
                                          <w:divBdr>
                                            <w:top w:val="none" w:sz="0" w:space="0" w:color="auto"/>
                                            <w:left w:val="none" w:sz="0" w:space="0" w:color="auto"/>
                                            <w:bottom w:val="none" w:sz="0" w:space="0" w:color="auto"/>
                                            <w:right w:val="none" w:sz="0" w:space="0" w:color="auto"/>
                                          </w:divBdr>
                                        </w:div>
                                      </w:divsChild>
                                    </w:div>
                                    <w:div w:id="731781607">
                                      <w:marLeft w:val="0"/>
                                      <w:marRight w:val="0"/>
                                      <w:marTop w:val="0"/>
                                      <w:marBottom w:val="0"/>
                                      <w:divBdr>
                                        <w:top w:val="none" w:sz="0" w:space="0" w:color="auto"/>
                                        <w:left w:val="none" w:sz="0" w:space="0" w:color="auto"/>
                                        <w:bottom w:val="none" w:sz="0" w:space="0" w:color="auto"/>
                                        <w:right w:val="none" w:sz="0" w:space="0" w:color="auto"/>
                                      </w:divBdr>
                                      <w:divsChild>
                                        <w:div w:id="1290550584">
                                          <w:marLeft w:val="0"/>
                                          <w:marRight w:val="0"/>
                                          <w:marTop w:val="0"/>
                                          <w:marBottom w:val="0"/>
                                          <w:divBdr>
                                            <w:top w:val="none" w:sz="0" w:space="0" w:color="auto"/>
                                            <w:left w:val="none" w:sz="0" w:space="0" w:color="auto"/>
                                            <w:bottom w:val="none" w:sz="0" w:space="0" w:color="auto"/>
                                            <w:right w:val="none" w:sz="0" w:space="0" w:color="auto"/>
                                          </w:divBdr>
                                        </w:div>
                                      </w:divsChild>
                                    </w:div>
                                    <w:div w:id="1935480769">
                                      <w:marLeft w:val="0"/>
                                      <w:marRight w:val="0"/>
                                      <w:marTop w:val="0"/>
                                      <w:marBottom w:val="0"/>
                                      <w:divBdr>
                                        <w:top w:val="none" w:sz="0" w:space="0" w:color="auto"/>
                                        <w:left w:val="none" w:sz="0" w:space="0" w:color="auto"/>
                                        <w:bottom w:val="none" w:sz="0" w:space="0" w:color="auto"/>
                                        <w:right w:val="none" w:sz="0" w:space="0" w:color="auto"/>
                                      </w:divBdr>
                                      <w:divsChild>
                                        <w:div w:id="1402555781">
                                          <w:marLeft w:val="0"/>
                                          <w:marRight w:val="0"/>
                                          <w:marTop w:val="0"/>
                                          <w:marBottom w:val="0"/>
                                          <w:divBdr>
                                            <w:top w:val="none" w:sz="0" w:space="0" w:color="auto"/>
                                            <w:left w:val="none" w:sz="0" w:space="0" w:color="auto"/>
                                            <w:bottom w:val="none" w:sz="0" w:space="0" w:color="auto"/>
                                            <w:right w:val="none" w:sz="0" w:space="0" w:color="auto"/>
                                          </w:divBdr>
                                        </w:div>
                                      </w:divsChild>
                                    </w:div>
                                    <w:div w:id="2107188906">
                                      <w:marLeft w:val="0"/>
                                      <w:marRight w:val="0"/>
                                      <w:marTop w:val="0"/>
                                      <w:marBottom w:val="0"/>
                                      <w:divBdr>
                                        <w:top w:val="none" w:sz="0" w:space="0" w:color="auto"/>
                                        <w:left w:val="none" w:sz="0" w:space="0" w:color="auto"/>
                                        <w:bottom w:val="none" w:sz="0" w:space="0" w:color="auto"/>
                                        <w:right w:val="none" w:sz="0" w:space="0" w:color="auto"/>
                                      </w:divBdr>
                                      <w:divsChild>
                                        <w:div w:id="1174032279">
                                          <w:marLeft w:val="0"/>
                                          <w:marRight w:val="0"/>
                                          <w:marTop w:val="0"/>
                                          <w:marBottom w:val="0"/>
                                          <w:divBdr>
                                            <w:top w:val="none" w:sz="0" w:space="0" w:color="auto"/>
                                            <w:left w:val="none" w:sz="0" w:space="0" w:color="auto"/>
                                            <w:bottom w:val="none" w:sz="0" w:space="0" w:color="auto"/>
                                            <w:right w:val="none" w:sz="0" w:space="0" w:color="auto"/>
                                          </w:divBdr>
                                        </w:div>
                                      </w:divsChild>
                                    </w:div>
                                    <w:div w:id="1410932059">
                                      <w:marLeft w:val="0"/>
                                      <w:marRight w:val="0"/>
                                      <w:marTop w:val="0"/>
                                      <w:marBottom w:val="0"/>
                                      <w:divBdr>
                                        <w:top w:val="none" w:sz="0" w:space="0" w:color="auto"/>
                                        <w:left w:val="none" w:sz="0" w:space="0" w:color="auto"/>
                                        <w:bottom w:val="none" w:sz="0" w:space="0" w:color="auto"/>
                                        <w:right w:val="none" w:sz="0" w:space="0" w:color="auto"/>
                                      </w:divBdr>
                                      <w:divsChild>
                                        <w:div w:id="1341464784">
                                          <w:marLeft w:val="0"/>
                                          <w:marRight w:val="0"/>
                                          <w:marTop w:val="0"/>
                                          <w:marBottom w:val="0"/>
                                          <w:divBdr>
                                            <w:top w:val="none" w:sz="0" w:space="0" w:color="auto"/>
                                            <w:left w:val="none" w:sz="0" w:space="0" w:color="auto"/>
                                            <w:bottom w:val="none" w:sz="0" w:space="0" w:color="auto"/>
                                            <w:right w:val="none" w:sz="0" w:space="0" w:color="auto"/>
                                          </w:divBdr>
                                        </w:div>
                                      </w:divsChild>
                                    </w:div>
                                    <w:div w:id="590891216">
                                      <w:marLeft w:val="0"/>
                                      <w:marRight w:val="0"/>
                                      <w:marTop w:val="0"/>
                                      <w:marBottom w:val="0"/>
                                      <w:divBdr>
                                        <w:top w:val="none" w:sz="0" w:space="0" w:color="auto"/>
                                        <w:left w:val="none" w:sz="0" w:space="0" w:color="auto"/>
                                        <w:bottom w:val="none" w:sz="0" w:space="0" w:color="auto"/>
                                        <w:right w:val="none" w:sz="0" w:space="0" w:color="auto"/>
                                      </w:divBdr>
                                      <w:divsChild>
                                        <w:div w:id="701514124">
                                          <w:marLeft w:val="0"/>
                                          <w:marRight w:val="0"/>
                                          <w:marTop w:val="0"/>
                                          <w:marBottom w:val="0"/>
                                          <w:divBdr>
                                            <w:top w:val="none" w:sz="0" w:space="0" w:color="auto"/>
                                            <w:left w:val="none" w:sz="0" w:space="0" w:color="auto"/>
                                            <w:bottom w:val="none" w:sz="0" w:space="0" w:color="auto"/>
                                            <w:right w:val="none" w:sz="0" w:space="0" w:color="auto"/>
                                          </w:divBdr>
                                        </w:div>
                                      </w:divsChild>
                                    </w:div>
                                    <w:div w:id="140974157">
                                      <w:marLeft w:val="0"/>
                                      <w:marRight w:val="0"/>
                                      <w:marTop w:val="0"/>
                                      <w:marBottom w:val="0"/>
                                      <w:divBdr>
                                        <w:top w:val="none" w:sz="0" w:space="0" w:color="auto"/>
                                        <w:left w:val="none" w:sz="0" w:space="0" w:color="auto"/>
                                        <w:bottom w:val="none" w:sz="0" w:space="0" w:color="auto"/>
                                        <w:right w:val="none" w:sz="0" w:space="0" w:color="auto"/>
                                      </w:divBdr>
                                      <w:divsChild>
                                        <w:div w:id="1763987932">
                                          <w:marLeft w:val="0"/>
                                          <w:marRight w:val="0"/>
                                          <w:marTop w:val="0"/>
                                          <w:marBottom w:val="0"/>
                                          <w:divBdr>
                                            <w:top w:val="none" w:sz="0" w:space="0" w:color="auto"/>
                                            <w:left w:val="none" w:sz="0" w:space="0" w:color="auto"/>
                                            <w:bottom w:val="none" w:sz="0" w:space="0" w:color="auto"/>
                                            <w:right w:val="none" w:sz="0" w:space="0" w:color="auto"/>
                                          </w:divBdr>
                                        </w:div>
                                      </w:divsChild>
                                    </w:div>
                                    <w:div w:id="1656765287">
                                      <w:marLeft w:val="0"/>
                                      <w:marRight w:val="0"/>
                                      <w:marTop w:val="0"/>
                                      <w:marBottom w:val="0"/>
                                      <w:divBdr>
                                        <w:top w:val="none" w:sz="0" w:space="0" w:color="auto"/>
                                        <w:left w:val="none" w:sz="0" w:space="0" w:color="auto"/>
                                        <w:bottom w:val="none" w:sz="0" w:space="0" w:color="auto"/>
                                        <w:right w:val="none" w:sz="0" w:space="0" w:color="auto"/>
                                      </w:divBdr>
                                      <w:divsChild>
                                        <w:div w:id="1215002635">
                                          <w:marLeft w:val="0"/>
                                          <w:marRight w:val="0"/>
                                          <w:marTop w:val="0"/>
                                          <w:marBottom w:val="0"/>
                                          <w:divBdr>
                                            <w:top w:val="none" w:sz="0" w:space="0" w:color="auto"/>
                                            <w:left w:val="none" w:sz="0" w:space="0" w:color="auto"/>
                                            <w:bottom w:val="none" w:sz="0" w:space="0" w:color="auto"/>
                                            <w:right w:val="none" w:sz="0" w:space="0" w:color="auto"/>
                                          </w:divBdr>
                                        </w:div>
                                      </w:divsChild>
                                    </w:div>
                                    <w:div w:id="103841411">
                                      <w:marLeft w:val="0"/>
                                      <w:marRight w:val="0"/>
                                      <w:marTop w:val="0"/>
                                      <w:marBottom w:val="0"/>
                                      <w:divBdr>
                                        <w:top w:val="none" w:sz="0" w:space="0" w:color="auto"/>
                                        <w:left w:val="none" w:sz="0" w:space="0" w:color="auto"/>
                                        <w:bottom w:val="none" w:sz="0" w:space="0" w:color="auto"/>
                                        <w:right w:val="none" w:sz="0" w:space="0" w:color="auto"/>
                                      </w:divBdr>
                                      <w:divsChild>
                                        <w:div w:id="2092116064">
                                          <w:marLeft w:val="0"/>
                                          <w:marRight w:val="0"/>
                                          <w:marTop w:val="0"/>
                                          <w:marBottom w:val="0"/>
                                          <w:divBdr>
                                            <w:top w:val="none" w:sz="0" w:space="0" w:color="auto"/>
                                            <w:left w:val="none" w:sz="0" w:space="0" w:color="auto"/>
                                            <w:bottom w:val="none" w:sz="0" w:space="0" w:color="auto"/>
                                            <w:right w:val="none" w:sz="0" w:space="0" w:color="auto"/>
                                          </w:divBdr>
                                        </w:div>
                                      </w:divsChild>
                                    </w:div>
                                    <w:div w:id="2019035794">
                                      <w:marLeft w:val="0"/>
                                      <w:marRight w:val="0"/>
                                      <w:marTop w:val="0"/>
                                      <w:marBottom w:val="0"/>
                                      <w:divBdr>
                                        <w:top w:val="none" w:sz="0" w:space="0" w:color="auto"/>
                                        <w:left w:val="none" w:sz="0" w:space="0" w:color="auto"/>
                                        <w:bottom w:val="none" w:sz="0" w:space="0" w:color="auto"/>
                                        <w:right w:val="none" w:sz="0" w:space="0" w:color="auto"/>
                                      </w:divBdr>
                                      <w:divsChild>
                                        <w:div w:id="231041878">
                                          <w:marLeft w:val="0"/>
                                          <w:marRight w:val="0"/>
                                          <w:marTop w:val="0"/>
                                          <w:marBottom w:val="0"/>
                                          <w:divBdr>
                                            <w:top w:val="none" w:sz="0" w:space="0" w:color="auto"/>
                                            <w:left w:val="none" w:sz="0" w:space="0" w:color="auto"/>
                                            <w:bottom w:val="none" w:sz="0" w:space="0" w:color="auto"/>
                                            <w:right w:val="none" w:sz="0" w:space="0" w:color="auto"/>
                                          </w:divBdr>
                                        </w:div>
                                      </w:divsChild>
                                    </w:div>
                                    <w:div w:id="303968643">
                                      <w:marLeft w:val="0"/>
                                      <w:marRight w:val="0"/>
                                      <w:marTop w:val="0"/>
                                      <w:marBottom w:val="0"/>
                                      <w:divBdr>
                                        <w:top w:val="none" w:sz="0" w:space="0" w:color="auto"/>
                                        <w:left w:val="none" w:sz="0" w:space="0" w:color="auto"/>
                                        <w:bottom w:val="none" w:sz="0" w:space="0" w:color="auto"/>
                                        <w:right w:val="none" w:sz="0" w:space="0" w:color="auto"/>
                                      </w:divBdr>
                                      <w:divsChild>
                                        <w:div w:id="305864883">
                                          <w:marLeft w:val="0"/>
                                          <w:marRight w:val="0"/>
                                          <w:marTop w:val="0"/>
                                          <w:marBottom w:val="0"/>
                                          <w:divBdr>
                                            <w:top w:val="none" w:sz="0" w:space="0" w:color="auto"/>
                                            <w:left w:val="none" w:sz="0" w:space="0" w:color="auto"/>
                                            <w:bottom w:val="none" w:sz="0" w:space="0" w:color="auto"/>
                                            <w:right w:val="none" w:sz="0" w:space="0" w:color="auto"/>
                                          </w:divBdr>
                                        </w:div>
                                      </w:divsChild>
                                    </w:div>
                                    <w:div w:id="1343313769">
                                      <w:marLeft w:val="0"/>
                                      <w:marRight w:val="0"/>
                                      <w:marTop w:val="0"/>
                                      <w:marBottom w:val="0"/>
                                      <w:divBdr>
                                        <w:top w:val="none" w:sz="0" w:space="0" w:color="auto"/>
                                        <w:left w:val="none" w:sz="0" w:space="0" w:color="auto"/>
                                        <w:bottom w:val="none" w:sz="0" w:space="0" w:color="auto"/>
                                        <w:right w:val="none" w:sz="0" w:space="0" w:color="auto"/>
                                      </w:divBdr>
                                      <w:divsChild>
                                        <w:div w:id="209071563">
                                          <w:marLeft w:val="0"/>
                                          <w:marRight w:val="0"/>
                                          <w:marTop w:val="0"/>
                                          <w:marBottom w:val="0"/>
                                          <w:divBdr>
                                            <w:top w:val="none" w:sz="0" w:space="0" w:color="auto"/>
                                            <w:left w:val="none" w:sz="0" w:space="0" w:color="auto"/>
                                            <w:bottom w:val="none" w:sz="0" w:space="0" w:color="auto"/>
                                            <w:right w:val="none" w:sz="0" w:space="0" w:color="auto"/>
                                          </w:divBdr>
                                        </w:div>
                                      </w:divsChild>
                                    </w:div>
                                    <w:div w:id="586814545">
                                      <w:marLeft w:val="0"/>
                                      <w:marRight w:val="0"/>
                                      <w:marTop w:val="0"/>
                                      <w:marBottom w:val="0"/>
                                      <w:divBdr>
                                        <w:top w:val="none" w:sz="0" w:space="0" w:color="auto"/>
                                        <w:left w:val="none" w:sz="0" w:space="0" w:color="auto"/>
                                        <w:bottom w:val="none" w:sz="0" w:space="0" w:color="auto"/>
                                        <w:right w:val="none" w:sz="0" w:space="0" w:color="auto"/>
                                      </w:divBdr>
                                      <w:divsChild>
                                        <w:div w:id="1914579692">
                                          <w:marLeft w:val="0"/>
                                          <w:marRight w:val="0"/>
                                          <w:marTop w:val="0"/>
                                          <w:marBottom w:val="0"/>
                                          <w:divBdr>
                                            <w:top w:val="none" w:sz="0" w:space="0" w:color="auto"/>
                                            <w:left w:val="none" w:sz="0" w:space="0" w:color="auto"/>
                                            <w:bottom w:val="none" w:sz="0" w:space="0" w:color="auto"/>
                                            <w:right w:val="none" w:sz="0" w:space="0" w:color="auto"/>
                                          </w:divBdr>
                                        </w:div>
                                      </w:divsChild>
                                    </w:div>
                                    <w:div w:id="1635057953">
                                      <w:marLeft w:val="0"/>
                                      <w:marRight w:val="0"/>
                                      <w:marTop w:val="0"/>
                                      <w:marBottom w:val="0"/>
                                      <w:divBdr>
                                        <w:top w:val="none" w:sz="0" w:space="0" w:color="auto"/>
                                        <w:left w:val="none" w:sz="0" w:space="0" w:color="auto"/>
                                        <w:bottom w:val="none" w:sz="0" w:space="0" w:color="auto"/>
                                        <w:right w:val="none" w:sz="0" w:space="0" w:color="auto"/>
                                      </w:divBdr>
                                      <w:divsChild>
                                        <w:div w:id="1696494916">
                                          <w:marLeft w:val="0"/>
                                          <w:marRight w:val="0"/>
                                          <w:marTop w:val="0"/>
                                          <w:marBottom w:val="0"/>
                                          <w:divBdr>
                                            <w:top w:val="none" w:sz="0" w:space="0" w:color="auto"/>
                                            <w:left w:val="none" w:sz="0" w:space="0" w:color="auto"/>
                                            <w:bottom w:val="none" w:sz="0" w:space="0" w:color="auto"/>
                                            <w:right w:val="none" w:sz="0" w:space="0" w:color="auto"/>
                                          </w:divBdr>
                                        </w:div>
                                      </w:divsChild>
                                    </w:div>
                                    <w:div w:id="906262330">
                                      <w:marLeft w:val="0"/>
                                      <w:marRight w:val="0"/>
                                      <w:marTop w:val="0"/>
                                      <w:marBottom w:val="0"/>
                                      <w:divBdr>
                                        <w:top w:val="none" w:sz="0" w:space="0" w:color="auto"/>
                                        <w:left w:val="none" w:sz="0" w:space="0" w:color="auto"/>
                                        <w:bottom w:val="none" w:sz="0" w:space="0" w:color="auto"/>
                                        <w:right w:val="none" w:sz="0" w:space="0" w:color="auto"/>
                                      </w:divBdr>
                                      <w:divsChild>
                                        <w:div w:id="13751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4834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8924919">
          <w:marLeft w:val="-225"/>
          <w:marRight w:val="-225"/>
          <w:marTop w:val="0"/>
          <w:marBottom w:val="0"/>
          <w:divBdr>
            <w:top w:val="none" w:sz="0" w:space="0" w:color="auto"/>
            <w:left w:val="none" w:sz="0" w:space="0" w:color="auto"/>
            <w:bottom w:val="none" w:sz="0" w:space="0" w:color="auto"/>
            <w:right w:val="none" w:sz="0" w:space="0" w:color="auto"/>
          </w:divBdr>
          <w:divsChild>
            <w:div w:id="243220165">
              <w:marLeft w:val="1463"/>
              <w:marRight w:val="0"/>
              <w:marTop w:val="0"/>
              <w:marBottom w:val="0"/>
              <w:divBdr>
                <w:top w:val="none" w:sz="0" w:space="0" w:color="auto"/>
                <w:left w:val="none" w:sz="0" w:space="0" w:color="auto"/>
                <w:bottom w:val="none" w:sz="0" w:space="0" w:color="auto"/>
                <w:right w:val="none" w:sz="0" w:space="0" w:color="auto"/>
              </w:divBdr>
              <w:divsChild>
                <w:div w:id="21466601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0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4365">
          <w:marLeft w:val="-225"/>
          <w:marRight w:val="-225"/>
          <w:marTop w:val="0"/>
          <w:marBottom w:val="0"/>
          <w:divBdr>
            <w:top w:val="none" w:sz="0" w:space="0" w:color="auto"/>
            <w:left w:val="none" w:sz="0" w:space="0" w:color="auto"/>
            <w:bottom w:val="none" w:sz="0" w:space="0" w:color="auto"/>
            <w:right w:val="none" w:sz="0" w:space="0" w:color="auto"/>
          </w:divBdr>
          <w:divsChild>
            <w:div w:id="120193265">
              <w:marLeft w:val="1463"/>
              <w:marRight w:val="0"/>
              <w:marTop w:val="0"/>
              <w:marBottom w:val="0"/>
              <w:divBdr>
                <w:top w:val="none" w:sz="0" w:space="0" w:color="auto"/>
                <w:left w:val="none" w:sz="0" w:space="0" w:color="auto"/>
                <w:bottom w:val="none" w:sz="0" w:space="0" w:color="auto"/>
                <w:right w:val="none" w:sz="0" w:space="0" w:color="auto"/>
              </w:divBdr>
              <w:divsChild>
                <w:div w:id="52896694">
                  <w:marLeft w:val="0"/>
                  <w:marRight w:val="0"/>
                  <w:marTop w:val="0"/>
                  <w:marBottom w:val="150"/>
                  <w:divBdr>
                    <w:top w:val="none" w:sz="0" w:space="0" w:color="auto"/>
                    <w:left w:val="none" w:sz="0" w:space="0" w:color="auto"/>
                    <w:bottom w:val="none" w:sz="0" w:space="0" w:color="auto"/>
                    <w:right w:val="none" w:sz="0" w:space="0" w:color="auto"/>
                  </w:divBdr>
                  <w:divsChild>
                    <w:div w:id="827087913">
                      <w:marLeft w:val="0"/>
                      <w:marRight w:val="0"/>
                      <w:marTop w:val="0"/>
                      <w:marBottom w:val="0"/>
                      <w:divBdr>
                        <w:top w:val="none" w:sz="0" w:space="0" w:color="auto"/>
                        <w:left w:val="none" w:sz="0" w:space="0" w:color="auto"/>
                        <w:bottom w:val="none" w:sz="0" w:space="0" w:color="auto"/>
                        <w:right w:val="none" w:sz="0" w:space="0" w:color="auto"/>
                      </w:divBdr>
                      <w:divsChild>
                        <w:div w:id="600987986">
                          <w:marLeft w:val="0"/>
                          <w:marRight w:val="0"/>
                          <w:marTop w:val="0"/>
                          <w:marBottom w:val="0"/>
                          <w:divBdr>
                            <w:top w:val="none" w:sz="0" w:space="0" w:color="auto"/>
                            <w:left w:val="none" w:sz="0" w:space="0" w:color="auto"/>
                            <w:bottom w:val="none" w:sz="0" w:space="0" w:color="auto"/>
                            <w:right w:val="none" w:sz="0" w:space="0" w:color="auto"/>
                          </w:divBdr>
                          <w:divsChild>
                            <w:div w:id="511528863">
                              <w:marLeft w:val="0"/>
                              <w:marRight w:val="0"/>
                              <w:marTop w:val="0"/>
                              <w:marBottom w:val="0"/>
                              <w:divBdr>
                                <w:top w:val="none" w:sz="0" w:space="0" w:color="auto"/>
                                <w:left w:val="none" w:sz="0" w:space="0" w:color="auto"/>
                                <w:bottom w:val="none" w:sz="0" w:space="0" w:color="auto"/>
                                <w:right w:val="none" w:sz="0" w:space="0" w:color="auto"/>
                              </w:divBdr>
                              <w:divsChild>
                                <w:div w:id="1168784712">
                                  <w:marLeft w:val="0"/>
                                  <w:marRight w:val="0"/>
                                  <w:marTop w:val="0"/>
                                  <w:marBottom w:val="0"/>
                                  <w:divBdr>
                                    <w:top w:val="none" w:sz="0" w:space="0" w:color="auto"/>
                                    <w:left w:val="none" w:sz="0" w:space="0" w:color="auto"/>
                                    <w:bottom w:val="none" w:sz="0" w:space="0" w:color="auto"/>
                                    <w:right w:val="none" w:sz="0" w:space="0" w:color="auto"/>
                                  </w:divBdr>
                                  <w:divsChild>
                                    <w:div w:id="423576019">
                                      <w:marLeft w:val="0"/>
                                      <w:marRight w:val="0"/>
                                      <w:marTop w:val="0"/>
                                      <w:marBottom w:val="0"/>
                                      <w:divBdr>
                                        <w:top w:val="none" w:sz="0" w:space="0" w:color="auto"/>
                                        <w:left w:val="none" w:sz="0" w:space="0" w:color="auto"/>
                                        <w:bottom w:val="none" w:sz="0" w:space="0" w:color="auto"/>
                                        <w:right w:val="none" w:sz="0" w:space="0" w:color="auto"/>
                                      </w:divBdr>
                                      <w:divsChild>
                                        <w:div w:id="874735657">
                                          <w:marLeft w:val="0"/>
                                          <w:marRight w:val="0"/>
                                          <w:marTop w:val="0"/>
                                          <w:marBottom w:val="0"/>
                                          <w:divBdr>
                                            <w:top w:val="none" w:sz="0" w:space="0" w:color="auto"/>
                                            <w:left w:val="none" w:sz="0" w:space="0" w:color="auto"/>
                                            <w:bottom w:val="none" w:sz="0" w:space="0" w:color="auto"/>
                                            <w:right w:val="none" w:sz="0" w:space="0" w:color="auto"/>
                                          </w:divBdr>
                                        </w:div>
                                      </w:divsChild>
                                    </w:div>
                                    <w:div w:id="1224101509">
                                      <w:marLeft w:val="0"/>
                                      <w:marRight w:val="0"/>
                                      <w:marTop w:val="0"/>
                                      <w:marBottom w:val="0"/>
                                      <w:divBdr>
                                        <w:top w:val="none" w:sz="0" w:space="0" w:color="auto"/>
                                        <w:left w:val="none" w:sz="0" w:space="0" w:color="auto"/>
                                        <w:bottom w:val="none" w:sz="0" w:space="0" w:color="auto"/>
                                        <w:right w:val="none" w:sz="0" w:space="0" w:color="auto"/>
                                      </w:divBdr>
                                      <w:divsChild>
                                        <w:div w:id="1181122514">
                                          <w:marLeft w:val="0"/>
                                          <w:marRight w:val="0"/>
                                          <w:marTop w:val="0"/>
                                          <w:marBottom w:val="0"/>
                                          <w:divBdr>
                                            <w:top w:val="none" w:sz="0" w:space="0" w:color="auto"/>
                                            <w:left w:val="none" w:sz="0" w:space="0" w:color="auto"/>
                                            <w:bottom w:val="none" w:sz="0" w:space="0" w:color="auto"/>
                                            <w:right w:val="none" w:sz="0" w:space="0" w:color="auto"/>
                                          </w:divBdr>
                                        </w:div>
                                      </w:divsChild>
                                    </w:div>
                                    <w:div w:id="1473206055">
                                      <w:marLeft w:val="0"/>
                                      <w:marRight w:val="0"/>
                                      <w:marTop w:val="0"/>
                                      <w:marBottom w:val="0"/>
                                      <w:divBdr>
                                        <w:top w:val="none" w:sz="0" w:space="0" w:color="auto"/>
                                        <w:left w:val="none" w:sz="0" w:space="0" w:color="auto"/>
                                        <w:bottom w:val="none" w:sz="0" w:space="0" w:color="auto"/>
                                        <w:right w:val="none" w:sz="0" w:space="0" w:color="auto"/>
                                      </w:divBdr>
                                      <w:divsChild>
                                        <w:div w:id="1660428910">
                                          <w:marLeft w:val="0"/>
                                          <w:marRight w:val="0"/>
                                          <w:marTop w:val="0"/>
                                          <w:marBottom w:val="0"/>
                                          <w:divBdr>
                                            <w:top w:val="none" w:sz="0" w:space="0" w:color="auto"/>
                                            <w:left w:val="none" w:sz="0" w:space="0" w:color="auto"/>
                                            <w:bottom w:val="none" w:sz="0" w:space="0" w:color="auto"/>
                                            <w:right w:val="none" w:sz="0" w:space="0" w:color="auto"/>
                                          </w:divBdr>
                                        </w:div>
                                      </w:divsChild>
                                    </w:div>
                                    <w:div w:id="1005205713">
                                      <w:marLeft w:val="0"/>
                                      <w:marRight w:val="0"/>
                                      <w:marTop w:val="0"/>
                                      <w:marBottom w:val="0"/>
                                      <w:divBdr>
                                        <w:top w:val="none" w:sz="0" w:space="0" w:color="auto"/>
                                        <w:left w:val="none" w:sz="0" w:space="0" w:color="auto"/>
                                        <w:bottom w:val="none" w:sz="0" w:space="0" w:color="auto"/>
                                        <w:right w:val="none" w:sz="0" w:space="0" w:color="auto"/>
                                      </w:divBdr>
                                      <w:divsChild>
                                        <w:div w:id="466515858">
                                          <w:marLeft w:val="0"/>
                                          <w:marRight w:val="0"/>
                                          <w:marTop w:val="0"/>
                                          <w:marBottom w:val="0"/>
                                          <w:divBdr>
                                            <w:top w:val="none" w:sz="0" w:space="0" w:color="auto"/>
                                            <w:left w:val="none" w:sz="0" w:space="0" w:color="auto"/>
                                            <w:bottom w:val="none" w:sz="0" w:space="0" w:color="auto"/>
                                            <w:right w:val="none" w:sz="0" w:space="0" w:color="auto"/>
                                          </w:divBdr>
                                        </w:div>
                                      </w:divsChild>
                                    </w:div>
                                    <w:div w:id="669986324">
                                      <w:marLeft w:val="0"/>
                                      <w:marRight w:val="0"/>
                                      <w:marTop w:val="0"/>
                                      <w:marBottom w:val="0"/>
                                      <w:divBdr>
                                        <w:top w:val="none" w:sz="0" w:space="0" w:color="auto"/>
                                        <w:left w:val="none" w:sz="0" w:space="0" w:color="auto"/>
                                        <w:bottom w:val="none" w:sz="0" w:space="0" w:color="auto"/>
                                        <w:right w:val="none" w:sz="0" w:space="0" w:color="auto"/>
                                      </w:divBdr>
                                      <w:divsChild>
                                        <w:div w:id="1186022703">
                                          <w:marLeft w:val="0"/>
                                          <w:marRight w:val="0"/>
                                          <w:marTop w:val="0"/>
                                          <w:marBottom w:val="0"/>
                                          <w:divBdr>
                                            <w:top w:val="none" w:sz="0" w:space="0" w:color="auto"/>
                                            <w:left w:val="none" w:sz="0" w:space="0" w:color="auto"/>
                                            <w:bottom w:val="none" w:sz="0" w:space="0" w:color="auto"/>
                                            <w:right w:val="none" w:sz="0" w:space="0" w:color="auto"/>
                                          </w:divBdr>
                                        </w:div>
                                      </w:divsChild>
                                    </w:div>
                                    <w:div w:id="1027566217">
                                      <w:marLeft w:val="0"/>
                                      <w:marRight w:val="0"/>
                                      <w:marTop w:val="0"/>
                                      <w:marBottom w:val="0"/>
                                      <w:divBdr>
                                        <w:top w:val="none" w:sz="0" w:space="0" w:color="auto"/>
                                        <w:left w:val="none" w:sz="0" w:space="0" w:color="auto"/>
                                        <w:bottom w:val="none" w:sz="0" w:space="0" w:color="auto"/>
                                        <w:right w:val="none" w:sz="0" w:space="0" w:color="auto"/>
                                      </w:divBdr>
                                      <w:divsChild>
                                        <w:div w:id="1244266748">
                                          <w:marLeft w:val="0"/>
                                          <w:marRight w:val="0"/>
                                          <w:marTop w:val="0"/>
                                          <w:marBottom w:val="0"/>
                                          <w:divBdr>
                                            <w:top w:val="none" w:sz="0" w:space="0" w:color="auto"/>
                                            <w:left w:val="none" w:sz="0" w:space="0" w:color="auto"/>
                                            <w:bottom w:val="none" w:sz="0" w:space="0" w:color="auto"/>
                                            <w:right w:val="none" w:sz="0" w:space="0" w:color="auto"/>
                                          </w:divBdr>
                                        </w:div>
                                      </w:divsChild>
                                    </w:div>
                                    <w:div w:id="86267897">
                                      <w:marLeft w:val="0"/>
                                      <w:marRight w:val="0"/>
                                      <w:marTop w:val="0"/>
                                      <w:marBottom w:val="0"/>
                                      <w:divBdr>
                                        <w:top w:val="none" w:sz="0" w:space="0" w:color="auto"/>
                                        <w:left w:val="none" w:sz="0" w:space="0" w:color="auto"/>
                                        <w:bottom w:val="none" w:sz="0" w:space="0" w:color="auto"/>
                                        <w:right w:val="none" w:sz="0" w:space="0" w:color="auto"/>
                                      </w:divBdr>
                                      <w:divsChild>
                                        <w:div w:id="697851083">
                                          <w:marLeft w:val="0"/>
                                          <w:marRight w:val="0"/>
                                          <w:marTop w:val="0"/>
                                          <w:marBottom w:val="0"/>
                                          <w:divBdr>
                                            <w:top w:val="none" w:sz="0" w:space="0" w:color="auto"/>
                                            <w:left w:val="none" w:sz="0" w:space="0" w:color="auto"/>
                                            <w:bottom w:val="none" w:sz="0" w:space="0" w:color="auto"/>
                                            <w:right w:val="none" w:sz="0" w:space="0" w:color="auto"/>
                                          </w:divBdr>
                                        </w:div>
                                      </w:divsChild>
                                    </w:div>
                                    <w:div w:id="1992829636">
                                      <w:marLeft w:val="0"/>
                                      <w:marRight w:val="0"/>
                                      <w:marTop w:val="0"/>
                                      <w:marBottom w:val="0"/>
                                      <w:divBdr>
                                        <w:top w:val="none" w:sz="0" w:space="0" w:color="auto"/>
                                        <w:left w:val="none" w:sz="0" w:space="0" w:color="auto"/>
                                        <w:bottom w:val="none" w:sz="0" w:space="0" w:color="auto"/>
                                        <w:right w:val="none" w:sz="0" w:space="0" w:color="auto"/>
                                      </w:divBdr>
                                      <w:divsChild>
                                        <w:div w:id="2115665165">
                                          <w:marLeft w:val="0"/>
                                          <w:marRight w:val="0"/>
                                          <w:marTop w:val="0"/>
                                          <w:marBottom w:val="0"/>
                                          <w:divBdr>
                                            <w:top w:val="none" w:sz="0" w:space="0" w:color="auto"/>
                                            <w:left w:val="none" w:sz="0" w:space="0" w:color="auto"/>
                                            <w:bottom w:val="none" w:sz="0" w:space="0" w:color="auto"/>
                                            <w:right w:val="none" w:sz="0" w:space="0" w:color="auto"/>
                                          </w:divBdr>
                                        </w:div>
                                      </w:divsChild>
                                    </w:div>
                                    <w:div w:id="541553262">
                                      <w:marLeft w:val="0"/>
                                      <w:marRight w:val="0"/>
                                      <w:marTop w:val="0"/>
                                      <w:marBottom w:val="0"/>
                                      <w:divBdr>
                                        <w:top w:val="none" w:sz="0" w:space="0" w:color="auto"/>
                                        <w:left w:val="none" w:sz="0" w:space="0" w:color="auto"/>
                                        <w:bottom w:val="none" w:sz="0" w:space="0" w:color="auto"/>
                                        <w:right w:val="none" w:sz="0" w:space="0" w:color="auto"/>
                                      </w:divBdr>
                                      <w:divsChild>
                                        <w:div w:id="749623373">
                                          <w:marLeft w:val="0"/>
                                          <w:marRight w:val="0"/>
                                          <w:marTop w:val="0"/>
                                          <w:marBottom w:val="0"/>
                                          <w:divBdr>
                                            <w:top w:val="none" w:sz="0" w:space="0" w:color="auto"/>
                                            <w:left w:val="none" w:sz="0" w:space="0" w:color="auto"/>
                                            <w:bottom w:val="none" w:sz="0" w:space="0" w:color="auto"/>
                                            <w:right w:val="none" w:sz="0" w:space="0" w:color="auto"/>
                                          </w:divBdr>
                                        </w:div>
                                      </w:divsChild>
                                    </w:div>
                                    <w:div w:id="2006669149">
                                      <w:marLeft w:val="0"/>
                                      <w:marRight w:val="0"/>
                                      <w:marTop w:val="0"/>
                                      <w:marBottom w:val="0"/>
                                      <w:divBdr>
                                        <w:top w:val="none" w:sz="0" w:space="0" w:color="auto"/>
                                        <w:left w:val="none" w:sz="0" w:space="0" w:color="auto"/>
                                        <w:bottom w:val="none" w:sz="0" w:space="0" w:color="auto"/>
                                        <w:right w:val="none" w:sz="0" w:space="0" w:color="auto"/>
                                      </w:divBdr>
                                      <w:divsChild>
                                        <w:div w:id="485168416">
                                          <w:marLeft w:val="0"/>
                                          <w:marRight w:val="0"/>
                                          <w:marTop w:val="0"/>
                                          <w:marBottom w:val="0"/>
                                          <w:divBdr>
                                            <w:top w:val="none" w:sz="0" w:space="0" w:color="auto"/>
                                            <w:left w:val="none" w:sz="0" w:space="0" w:color="auto"/>
                                            <w:bottom w:val="none" w:sz="0" w:space="0" w:color="auto"/>
                                            <w:right w:val="none" w:sz="0" w:space="0" w:color="auto"/>
                                          </w:divBdr>
                                        </w:div>
                                      </w:divsChild>
                                    </w:div>
                                    <w:div w:id="2124036916">
                                      <w:marLeft w:val="0"/>
                                      <w:marRight w:val="0"/>
                                      <w:marTop w:val="0"/>
                                      <w:marBottom w:val="0"/>
                                      <w:divBdr>
                                        <w:top w:val="none" w:sz="0" w:space="0" w:color="auto"/>
                                        <w:left w:val="none" w:sz="0" w:space="0" w:color="auto"/>
                                        <w:bottom w:val="none" w:sz="0" w:space="0" w:color="auto"/>
                                        <w:right w:val="none" w:sz="0" w:space="0" w:color="auto"/>
                                      </w:divBdr>
                                      <w:divsChild>
                                        <w:div w:id="49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56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44642318">
          <w:marLeft w:val="-225"/>
          <w:marRight w:val="-225"/>
          <w:marTop w:val="0"/>
          <w:marBottom w:val="0"/>
          <w:divBdr>
            <w:top w:val="none" w:sz="0" w:space="0" w:color="auto"/>
            <w:left w:val="none" w:sz="0" w:space="0" w:color="auto"/>
            <w:bottom w:val="none" w:sz="0" w:space="0" w:color="auto"/>
            <w:right w:val="none" w:sz="0" w:space="0" w:color="auto"/>
          </w:divBdr>
          <w:divsChild>
            <w:div w:id="2094470255">
              <w:marLeft w:val="1463"/>
              <w:marRight w:val="0"/>
              <w:marTop w:val="0"/>
              <w:marBottom w:val="0"/>
              <w:divBdr>
                <w:top w:val="none" w:sz="0" w:space="0" w:color="auto"/>
                <w:left w:val="none" w:sz="0" w:space="0" w:color="auto"/>
                <w:bottom w:val="none" w:sz="0" w:space="0" w:color="auto"/>
                <w:right w:val="none" w:sz="0" w:space="0" w:color="auto"/>
              </w:divBdr>
              <w:divsChild>
                <w:div w:id="1748767972">
                  <w:marLeft w:val="0"/>
                  <w:marRight w:val="0"/>
                  <w:marTop w:val="0"/>
                  <w:marBottom w:val="150"/>
                  <w:divBdr>
                    <w:top w:val="none" w:sz="0" w:space="0" w:color="auto"/>
                    <w:left w:val="none" w:sz="0" w:space="0" w:color="auto"/>
                    <w:bottom w:val="none" w:sz="0" w:space="0" w:color="auto"/>
                    <w:right w:val="none" w:sz="0" w:space="0" w:color="auto"/>
                  </w:divBdr>
                  <w:divsChild>
                    <w:div w:id="1234386875">
                      <w:marLeft w:val="0"/>
                      <w:marRight w:val="0"/>
                      <w:marTop w:val="0"/>
                      <w:marBottom w:val="0"/>
                      <w:divBdr>
                        <w:top w:val="none" w:sz="0" w:space="0" w:color="auto"/>
                        <w:left w:val="none" w:sz="0" w:space="0" w:color="auto"/>
                        <w:bottom w:val="none" w:sz="0" w:space="0" w:color="auto"/>
                        <w:right w:val="none" w:sz="0" w:space="0" w:color="auto"/>
                      </w:divBdr>
                      <w:divsChild>
                        <w:div w:id="265429423">
                          <w:marLeft w:val="0"/>
                          <w:marRight w:val="0"/>
                          <w:marTop w:val="0"/>
                          <w:marBottom w:val="0"/>
                          <w:divBdr>
                            <w:top w:val="none" w:sz="0" w:space="0" w:color="auto"/>
                            <w:left w:val="none" w:sz="0" w:space="0" w:color="auto"/>
                            <w:bottom w:val="none" w:sz="0" w:space="0" w:color="auto"/>
                            <w:right w:val="none" w:sz="0" w:space="0" w:color="auto"/>
                          </w:divBdr>
                          <w:divsChild>
                            <w:div w:id="1684356414">
                              <w:marLeft w:val="0"/>
                              <w:marRight w:val="0"/>
                              <w:marTop w:val="0"/>
                              <w:marBottom w:val="0"/>
                              <w:divBdr>
                                <w:top w:val="none" w:sz="0" w:space="0" w:color="auto"/>
                                <w:left w:val="none" w:sz="0" w:space="0" w:color="auto"/>
                                <w:bottom w:val="none" w:sz="0" w:space="0" w:color="auto"/>
                                <w:right w:val="none" w:sz="0" w:space="0" w:color="auto"/>
                              </w:divBdr>
                              <w:divsChild>
                                <w:div w:id="118227397">
                                  <w:marLeft w:val="0"/>
                                  <w:marRight w:val="0"/>
                                  <w:marTop w:val="0"/>
                                  <w:marBottom w:val="0"/>
                                  <w:divBdr>
                                    <w:top w:val="none" w:sz="0" w:space="0" w:color="auto"/>
                                    <w:left w:val="none" w:sz="0" w:space="0" w:color="auto"/>
                                    <w:bottom w:val="none" w:sz="0" w:space="0" w:color="auto"/>
                                    <w:right w:val="none" w:sz="0" w:space="0" w:color="auto"/>
                                  </w:divBdr>
                                  <w:divsChild>
                                    <w:div w:id="2011711204">
                                      <w:marLeft w:val="0"/>
                                      <w:marRight w:val="0"/>
                                      <w:marTop w:val="0"/>
                                      <w:marBottom w:val="0"/>
                                      <w:divBdr>
                                        <w:top w:val="none" w:sz="0" w:space="0" w:color="auto"/>
                                        <w:left w:val="none" w:sz="0" w:space="0" w:color="auto"/>
                                        <w:bottom w:val="none" w:sz="0" w:space="0" w:color="auto"/>
                                        <w:right w:val="none" w:sz="0" w:space="0" w:color="auto"/>
                                      </w:divBdr>
                                      <w:divsChild>
                                        <w:div w:id="590087802">
                                          <w:marLeft w:val="0"/>
                                          <w:marRight w:val="0"/>
                                          <w:marTop w:val="0"/>
                                          <w:marBottom w:val="0"/>
                                          <w:divBdr>
                                            <w:top w:val="none" w:sz="0" w:space="0" w:color="auto"/>
                                            <w:left w:val="none" w:sz="0" w:space="0" w:color="auto"/>
                                            <w:bottom w:val="none" w:sz="0" w:space="0" w:color="auto"/>
                                            <w:right w:val="none" w:sz="0" w:space="0" w:color="auto"/>
                                          </w:divBdr>
                                        </w:div>
                                      </w:divsChild>
                                    </w:div>
                                    <w:div w:id="2131590184">
                                      <w:marLeft w:val="0"/>
                                      <w:marRight w:val="0"/>
                                      <w:marTop w:val="0"/>
                                      <w:marBottom w:val="0"/>
                                      <w:divBdr>
                                        <w:top w:val="none" w:sz="0" w:space="0" w:color="auto"/>
                                        <w:left w:val="none" w:sz="0" w:space="0" w:color="auto"/>
                                        <w:bottom w:val="none" w:sz="0" w:space="0" w:color="auto"/>
                                        <w:right w:val="none" w:sz="0" w:space="0" w:color="auto"/>
                                      </w:divBdr>
                                      <w:divsChild>
                                        <w:div w:id="787772948">
                                          <w:marLeft w:val="0"/>
                                          <w:marRight w:val="0"/>
                                          <w:marTop w:val="0"/>
                                          <w:marBottom w:val="0"/>
                                          <w:divBdr>
                                            <w:top w:val="none" w:sz="0" w:space="0" w:color="auto"/>
                                            <w:left w:val="none" w:sz="0" w:space="0" w:color="auto"/>
                                            <w:bottom w:val="none" w:sz="0" w:space="0" w:color="auto"/>
                                            <w:right w:val="none" w:sz="0" w:space="0" w:color="auto"/>
                                          </w:divBdr>
                                        </w:div>
                                      </w:divsChild>
                                    </w:div>
                                    <w:div w:id="801576533">
                                      <w:marLeft w:val="0"/>
                                      <w:marRight w:val="0"/>
                                      <w:marTop w:val="0"/>
                                      <w:marBottom w:val="0"/>
                                      <w:divBdr>
                                        <w:top w:val="none" w:sz="0" w:space="0" w:color="auto"/>
                                        <w:left w:val="none" w:sz="0" w:space="0" w:color="auto"/>
                                        <w:bottom w:val="none" w:sz="0" w:space="0" w:color="auto"/>
                                        <w:right w:val="none" w:sz="0" w:space="0" w:color="auto"/>
                                      </w:divBdr>
                                      <w:divsChild>
                                        <w:div w:id="859394765">
                                          <w:marLeft w:val="0"/>
                                          <w:marRight w:val="0"/>
                                          <w:marTop w:val="0"/>
                                          <w:marBottom w:val="0"/>
                                          <w:divBdr>
                                            <w:top w:val="none" w:sz="0" w:space="0" w:color="auto"/>
                                            <w:left w:val="none" w:sz="0" w:space="0" w:color="auto"/>
                                            <w:bottom w:val="none" w:sz="0" w:space="0" w:color="auto"/>
                                            <w:right w:val="none" w:sz="0" w:space="0" w:color="auto"/>
                                          </w:divBdr>
                                        </w:div>
                                      </w:divsChild>
                                    </w:div>
                                    <w:div w:id="2083718545">
                                      <w:marLeft w:val="0"/>
                                      <w:marRight w:val="0"/>
                                      <w:marTop w:val="0"/>
                                      <w:marBottom w:val="0"/>
                                      <w:divBdr>
                                        <w:top w:val="none" w:sz="0" w:space="0" w:color="auto"/>
                                        <w:left w:val="none" w:sz="0" w:space="0" w:color="auto"/>
                                        <w:bottom w:val="none" w:sz="0" w:space="0" w:color="auto"/>
                                        <w:right w:val="none" w:sz="0" w:space="0" w:color="auto"/>
                                      </w:divBdr>
                                      <w:divsChild>
                                        <w:div w:id="1391730847">
                                          <w:marLeft w:val="0"/>
                                          <w:marRight w:val="0"/>
                                          <w:marTop w:val="0"/>
                                          <w:marBottom w:val="0"/>
                                          <w:divBdr>
                                            <w:top w:val="none" w:sz="0" w:space="0" w:color="auto"/>
                                            <w:left w:val="none" w:sz="0" w:space="0" w:color="auto"/>
                                            <w:bottom w:val="none" w:sz="0" w:space="0" w:color="auto"/>
                                            <w:right w:val="none" w:sz="0" w:space="0" w:color="auto"/>
                                          </w:divBdr>
                                        </w:div>
                                      </w:divsChild>
                                    </w:div>
                                    <w:div w:id="1279683952">
                                      <w:marLeft w:val="0"/>
                                      <w:marRight w:val="0"/>
                                      <w:marTop w:val="0"/>
                                      <w:marBottom w:val="0"/>
                                      <w:divBdr>
                                        <w:top w:val="none" w:sz="0" w:space="0" w:color="auto"/>
                                        <w:left w:val="none" w:sz="0" w:space="0" w:color="auto"/>
                                        <w:bottom w:val="none" w:sz="0" w:space="0" w:color="auto"/>
                                        <w:right w:val="none" w:sz="0" w:space="0" w:color="auto"/>
                                      </w:divBdr>
                                      <w:divsChild>
                                        <w:div w:id="486635143">
                                          <w:marLeft w:val="0"/>
                                          <w:marRight w:val="0"/>
                                          <w:marTop w:val="0"/>
                                          <w:marBottom w:val="0"/>
                                          <w:divBdr>
                                            <w:top w:val="none" w:sz="0" w:space="0" w:color="auto"/>
                                            <w:left w:val="none" w:sz="0" w:space="0" w:color="auto"/>
                                            <w:bottom w:val="none" w:sz="0" w:space="0" w:color="auto"/>
                                            <w:right w:val="none" w:sz="0" w:space="0" w:color="auto"/>
                                          </w:divBdr>
                                        </w:div>
                                      </w:divsChild>
                                    </w:div>
                                    <w:div w:id="1111244656">
                                      <w:marLeft w:val="0"/>
                                      <w:marRight w:val="0"/>
                                      <w:marTop w:val="0"/>
                                      <w:marBottom w:val="0"/>
                                      <w:divBdr>
                                        <w:top w:val="none" w:sz="0" w:space="0" w:color="auto"/>
                                        <w:left w:val="none" w:sz="0" w:space="0" w:color="auto"/>
                                        <w:bottom w:val="none" w:sz="0" w:space="0" w:color="auto"/>
                                        <w:right w:val="none" w:sz="0" w:space="0" w:color="auto"/>
                                      </w:divBdr>
                                      <w:divsChild>
                                        <w:div w:id="2021659654">
                                          <w:marLeft w:val="0"/>
                                          <w:marRight w:val="0"/>
                                          <w:marTop w:val="0"/>
                                          <w:marBottom w:val="0"/>
                                          <w:divBdr>
                                            <w:top w:val="none" w:sz="0" w:space="0" w:color="auto"/>
                                            <w:left w:val="none" w:sz="0" w:space="0" w:color="auto"/>
                                            <w:bottom w:val="none" w:sz="0" w:space="0" w:color="auto"/>
                                            <w:right w:val="none" w:sz="0" w:space="0" w:color="auto"/>
                                          </w:divBdr>
                                        </w:div>
                                      </w:divsChild>
                                    </w:div>
                                    <w:div w:id="2077698042">
                                      <w:marLeft w:val="0"/>
                                      <w:marRight w:val="0"/>
                                      <w:marTop w:val="0"/>
                                      <w:marBottom w:val="0"/>
                                      <w:divBdr>
                                        <w:top w:val="none" w:sz="0" w:space="0" w:color="auto"/>
                                        <w:left w:val="none" w:sz="0" w:space="0" w:color="auto"/>
                                        <w:bottom w:val="none" w:sz="0" w:space="0" w:color="auto"/>
                                        <w:right w:val="none" w:sz="0" w:space="0" w:color="auto"/>
                                      </w:divBdr>
                                      <w:divsChild>
                                        <w:div w:id="1151478980">
                                          <w:marLeft w:val="0"/>
                                          <w:marRight w:val="0"/>
                                          <w:marTop w:val="0"/>
                                          <w:marBottom w:val="0"/>
                                          <w:divBdr>
                                            <w:top w:val="none" w:sz="0" w:space="0" w:color="auto"/>
                                            <w:left w:val="none" w:sz="0" w:space="0" w:color="auto"/>
                                            <w:bottom w:val="none" w:sz="0" w:space="0" w:color="auto"/>
                                            <w:right w:val="none" w:sz="0" w:space="0" w:color="auto"/>
                                          </w:divBdr>
                                        </w:div>
                                      </w:divsChild>
                                    </w:div>
                                    <w:div w:id="477188951">
                                      <w:marLeft w:val="0"/>
                                      <w:marRight w:val="0"/>
                                      <w:marTop w:val="0"/>
                                      <w:marBottom w:val="0"/>
                                      <w:divBdr>
                                        <w:top w:val="none" w:sz="0" w:space="0" w:color="auto"/>
                                        <w:left w:val="none" w:sz="0" w:space="0" w:color="auto"/>
                                        <w:bottom w:val="none" w:sz="0" w:space="0" w:color="auto"/>
                                        <w:right w:val="none" w:sz="0" w:space="0" w:color="auto"/>
                                      </w:divBdr>
                                      <w:divsChild>
                                        <w:div w:id="852644994">
                                          <w:marLeft w:val="0"/>
                                          <w:marRight w:val="0"/>
                                          <w:marTop w:val="0"/>
                                          <w:marBottom w:val="0"/>
                                          <w:divBdr>
                                            <w:top w:val="none" w:sz="0" w:space="0" w:color="auto"/>
                                            <w:left w:val="none" w:sz="0" w:space="0" w:color="auto"/>
                                            <w:bottom w:val="none" w:sz="0" w:space="0" w:color="auto"/>
                                            <w:right w:val="none" w:sz="0" w:space="0" w:color="auto"/>
                                          </w:divBdr>
                                        </w:div>
                                      </w:divsChild>
                                    </w:div>
                                    <w:div w:id="1315531074">
                                      <w:marLeft w:val="0"/>
                                      <w:marRight w:val="0"/>
                                      <w:marTop w:val="0"/>
                                      <w:marBottom w:val="0"/>
                                      <w:divBdr>
                                        <w:top w:val="none" w:sz="0" w:space="0" w:color="auto"/>
                                        <w:left w:val="none" w:sz="0" w:space="0" w:color="auto"/>
                                        <w:bottom w:val="none" w:sz="0" w:space="0" w:color="auto"/>
                                        <w:right w:val="none" w:sz="0" w:space="0" w:color="auto"/>
                                      </w:divBdr>
                                      <w:divsChild>
                                        <w:div w:id="1491940978">
                                          <w:marLeft w:val="0"/>
                                          <w:marRight w:val="0"/>
                                          <w:marTop w:val="0"/>
                                          <w:marBottom w:val="0"/>
                                          <w:divBdr>
                                            <w:top w:val="none" w:sz="0" w:space="0" w:color="auto"/>
                                            <w:left w:val="none" w:sz="0" w:space="0" w:color="auto"/>
                                            <w:bottom w:val="none" w:sz="0" w:space="0" w:color="auto"/>
                                            <w:right w:val="none" w:sz="0" w:space="0" w:color="auto"/>
                                          </w:divBdr>
                                        </w:div>
                                      </w:divsChild>
                                    </w:div>
                                    <w:div w:id="129057185">
                                      <w:marLeft w:val="0"/>
                                      <w:marRight w:val="0"/>
                                      <w:marTop w:val="0"/>
                                      <w:marBottom w:val="0"/>
                                      <w:divBdr>
                                        <w:top w:val="none" w:sz="0" w:space="0" w:color="auto"/>
                                        <w:left w:val="none" w:sz="0" w:space="0" w:color="auto"/>
                                        <w:bottom w:val="none" w:sz="0" w:space="0" w:color="auto"/>
                                        <w:right w:val="none" w:sz="0" w:space="0" w:color="auto"/>
                                      </w:divBdr>
                                      <w:divsChild>
                                        <w:div w:id="491525759">
                                          <w:marLeft w:val="0"/>
                                          <w:marRight w:val="0"/>
                                          <w:marTop w:val="0"/>
                                          <w:marBottom w:val="0"/>
                                          <w:divBdr>
                                            <w:top w:val="none" w:sz="0" w:space="0" w:color="auto"/>
                                            <w:left w:val="none" w:sz="0" w:space="0" w:color="auto"/>
                                            <w:bottom w:val="none" w:sz="0" w:space="0" w:color="auto"/>
                                            <w:right w:val="none" w:sz="0" w:space="0" w:color="auto"/>
                                          </w:divBdr>
                                        </w:div>
                                      </w:divsChild>
                                    </w:div>
                                    <w:div w:id="1136608153">
                                      <w:marLeft w:val="0"/>
                                      <w:marRight w:val="0"/>
                                      <w:marTop w:val="0"/>
                                      <w:marBottom w:val="0"/>
                                      <w:divBdr>
                                        <w:top w:val="none" w:sz="0" w:space="0" w:color="auto"/>
                                        <w:left w:val="none" w:sz="0" w:space="0" w:color="auto"/>
                                        <w:bottom w:val="none" w:sz="0" w:space="0" w:color="auto"/>
                                        <w:right w:val="none" w:sz="0" w:space="0" w:color="auto"/>
                                      </w:divBdr>
                                      <w:divsChild>
                                        <w:div w:id="1792357695">
                                          <w:marLeft w:val="0"/>
                                          <w:marRight w:val="0"/>
                                          <w:marTop w:val="0"/>
                                          <w:marBottom w:val="0"/>
                                          <w:divBdr>
                                            <w:top w:val="none" w:sz="0" w:space="0" w:color="auto"/>
                                            <w:left w:val="none" w:sz="0" w:space="0" w:color="auto"/>
                                            <w:bottom w:val="none" w:sz="0" w:space="0" w:color="auto"/>
                                            <w:right w:val="none" w:sz="0" w:space="0" w:color="auto"/>
                                          </w:divBdr>
                                        </w:div>
                                      </w:divsChild>
                                    </w:div>
                                    <w:div w:id="550924338">
                                      <w:marLeft w:val="0"/>
                                      <w:marRight w:val="0"/>
                                      <w:marTop w:val="0"/>
                                      <w:marBottom w:val="0"/>
                                      <w:divBdr>
                                        <w:top w:val="none" w:sz="0" w:space="0" w:color="auto"/>
                                        <w:left w:val="none" w:sz="0" w:space="0" w:color="auto"/>
                                        <w:bottom w:val="none" w:sz="0" w:space="0" w:color="auto"/>
                                        <w:right w:val="none" w:sz="0" w:space="0" w:color="auto"/>
                                      </w:divBdr>
                                      <w:divsChild>
                                        <w:div w:id="1683624668">
                                          <w:marLeft w:val="0"/>
                                          <w:marRight w:val="0"/>
                                          <w:marTop w:val="0"/>
                                          <w:marBottom w:val="0"/>
                                          <w:divBdr>
                                            <w:top w:val="none" w:sz="0" w:space="0" w:color="auto"/>
                                            <w:left w:val="none" w:sz="0" w:space="0" w:color="auto"/>
                                            <w:bottom w:val="none" w:sz="0" w:space="0" w:color="auto"/>
                                            <w:right w:val="none" w:sz="0" w:space="0" w:color="auto"/>
                                          </w:divBdr>
                                        </w:div>
                                      </w:divsChild>
                                    </w:div>
                                    <w:div w:id="820776219">
                                      <w:marLeft w:val="0"/>
                                      <w:marRight w:val="0"/>
                                      <w:marTop w:val="0"/>
                                      <w:marBottom w:val="0"/>
                                      <w:divBdr>
                                        <w:top w:val="none" w:sz="0" w:space="0" w:color="auto"/>
                                        <w:left w:val="none" w:sz="0" w:space="0" w:color="auto"/>
                                        <w:bottom w:val="none" w:sz="0" w:space="0" w:color="auto"/>
                                        <w:right w:val="none" w:sz="0" w:space="0" w:color="auto"/>
                                      </w:divBdr>
                                      <w:divsChild>
                                        <w:div w:id="1235168837">
                                          <w:marLeft w:val="0"/>
                                          <w:marRight w:val="0"/>
                                          <w:marTop w:val="0"/>
                                          <w:marBottom w:val="0"/>
                                          <w:divBdr>
                                            <w:top w:val="none" w:sz="0" w:space="0" w:color="auto"/>
                                            <w:left w:val="none" w:sz="0" w:space="0" w:color="auto"/>
                                            <w:bottom w:val="none" w:sz="0" w:space="0" w:color="auto"/>
                                            <w:right w:val="none" w:sz="0" w:space="0" w:color="auto"/>
                                          </w:divBdr>
                                        </w:div>
                                      </w:divsChild>
                                    </w:div>
                                    <w:div w:id="1665433521">
                                      <w:marLeft w:val="0"/>
                                      <w:marRight w:val="0"/>
                                      <w:marTop w:val="0"/>
                                      <w:marBottom w:val="0"/>
                                      <w:divBdr>
                                        <w:top w:val="none" w:sz="0" w:space="0" w:color="auto"/>
                                        <w:left w:val="none" w:sz="0" w:space="0" w:color="auto"/>
                                        <w:bottom w:val="none" w:sz="0" w:space="0" w:color="auto"/>
                                        <w:right w:val="none" w:sz="0" w:space="0" w:color="auto"/>
                                      </w:divBdr>
                                      <w:divsChild>
                                        <w:div w:id="1260914724">
                                          <w:marLeft w:val="0"/>
                                          <w:marRight w:val="0"/>
                                          <w:marTop w:val="0"/>
                                          <w:marBottom w:val="0"/>
                                          <w:divBdr>
                                            <w:top w:val="none" w:sz="0" w:space="0" w:color="auto"/>
                                            <w:left w:val="none" w:sz="0" w:space="0" w:color="auto"/>
                                            <w:bottom w:val="none" w:sz="0" w:space="0" w:color="auto"/>
                                            <w:right w:val="none" w:sz="0" w:space="0" w:color="auto"/>
                                          </w:divBdr>
                                        </w:div>
                                      </w:divsChild>
                                    </w:div>
                                    <w:div w:id="2127757">
                                      <w:marLeft w:val="0"/>
                                      <w:marRight w:val="0"/>
                                      <w:marTop w:val="0"/>
                                      <w:marBottom w:val="0"/>
                                      <w:divBdr>
                                        <w:top w:val="none" w:sz="0" w:space="0" w:color="auto"/>
                                        <w:left w:val="none" w:sz="0" w:space="0" w:color="auto"/>
                                        <w:bottom w:val="none" w:sz="0" w:space="0" w:color="auto"/>
                                        <w:right w:val="none" w:sz="0" w:space="0" w:color="auto"/>
                                      </w:divBdr>
                                      <w:divsChild>
                                        <w:div w:id="1217744054">
                                          <w:marLeft w:val="0"/>
                                          <w:marRight w:val="0"/>
                                          <w:marTop w:val="0"/>
                                          <w:marBottom w:val="0"/>
                                          <w:divBdr>
                                            <w:top w:val="none" w:sz="0" w:space="0" w:color="auto"/>
                                            <w:left w:val="none" w:sz="0" w:space="0" w:color="auto"/>
                                            <w:bottom w:val="none" w:sz="0" w:space="0" w:color="auto"/>
                                            <w:right w:val="none" w:sz="0" w:space="0" w:color="auto"/>
                                          </w:divBdr>
                                        </w:div>
                                      </w:divsChild>
                                    </w:div>
                                    <w:div w:id="58329015">
                                      <w:marLeft w:val="0"/>
                                      <w:marRight w:val="0"/>
                                      <w:marTop w:val="0"/>
                                      <w:marBottom w:val="0"/>
                                      <w:divBdr>
                                        <w:top w:val="none" w:sz="0" w:space="0" w:color="auto"/>
                                        <w:left w:val="none" w:sz="0" w:space="0" w:color="auto"/>
                                        <w:bottom w:val="none" w:sz="0" w:space="0" w:color="auto"/>
                                        <w:right w:val="none" w:sz="0" w:space="0" w:color="auto"/>
                                      </w:divBdr>
                                      <w:divsChild>
                                        <w:div w:id="432897043">
                                          <w:marLeft w:val="0"/>
                                          <w:marRight w:val="0"/>
                                          <w:marTop w:val="0"/>
                                          <w:marBottom w:val="0"/>
                                          <w:divBdr>
                                            <w:top w:val="none" w:sz="0" w:space="0" w:color="auto"/>
                                            <w:left w:val="none" w:sz="0" w:space="0" w:color="auto"/>
                                            <w:bottom w:val="none" w:sz="0" w:space="0" w:color="auto"/>
                                            <w:right w:val="none" w:sz="0" w:space="0" w:color="auto"/>
                                          </w:divBdr>
                                        </w:div>
                                      </w:divsChild>
                                    </w:div>
                                    <w:div w:id="2021931242">
                                      <w:marLeft w:val="0"/>
                                      <w:marRight w:val="0"/>
                                      <w:marTop w:val="0"/>
                                      <w:marBottom w:val="0"/>
                                      <w:divBdr>
                                        <w:top w:val="none" w:sz="0" w:space="0" w:color="auto"/>
                                        <w:left w:val="none" w:sz="0" w:space="0" w:color="auto"/>
                                        <w:bottom w:val="none" w:sz="0" w:space="0" w:color="auto"/>
                                        <w:right w:val="none" w:sz="0" w:space="0" w:color="auto"/>
                                      </w:divBdr>
                                      <w:divsChild>
                                        <w:div w:id="2001620193">
                                          <w:marLeft w:val="0"/>
                                          <w:marRight w:val="0"/>
                                          <w:marTop w:val="0"/>
                                          <w:marBottom w:val="0"/>
                                          <w:divBdr>
                                            <w:top w:val="none" w:sz="0" w:space="0" w:color="auto"/>
                                            <w:left w:val="none" w:sz="0" w:space="0" w:color="auto"/>
                                            <w:bottom w:val="none" w:sz="0" w:space="0" w:color="auto"/>
                                            <w:right w:val="none" w:sz="0" w:space="0" w:color="auto"/>
                                          </w:divBdr>
                                        </w:div>
                                      </w:divsChild>
                                    </w:div>
                                    <w:div w:id="1175805388">
                                      <w:marLeft w:val="0"/>
                                      <w:marRight w:val="0"/>
                                      <w:marTop w:val="0"/>
                                      <w:marBottom w:val="0"/>
                                      <w:divBdr>
                                        <w:top w:val="none" w:sz="0" w:space="0" w:color="auto"/>
                                        <w:left w:val="none" w:sz="0" w:space="0" w:color="auto"/>
                                        <w:bottom w:val="none" w:sz="0" w:space="0" w:color="auto"/>
                                        <w:right w:val="none" w:sz="0" w:space="0" w:color="auto"/>
                                      </w:divBdr>
                                      <w:divsChild>
                                        <w:div w:id="292756043">
                                          <w:marLeft w:val="0"/>
                                          <w:marRight w:val="0"/>
                                          <w:marTop w:val="0"/>
                                          <w:marBottom w:val="0"/>
                                          <w:divBdr>
                                            <w:top w:val="none" w:sz="0" w:space="0" w:color="auto"/>
                                            <w:left w:val="none" w:sz="0" w:space="0" w:color="auto"/>
                                            <w:bottom w:val="none" w:sz="0" w:space="0" w:color="auto"/>
                                            <w:right w:val="none" w:sz="0" w:space="0" w:color="auto"/>
                                          </w:divBdr>
                                        </w:div>
                                      </w:divsChild>
                                    </w:div>
                                    <w:div w:id="991758417">
                                      <w:marLeft w:val="0"/>
                                      <w:marRight w:val="0"/>
                                      <w:marTop w:val="0"/>
                                      <w:marBottom w:val="0"/>
                                      <w:divBdr>
                                        <w:top w:val="none" w:sz="0" w:space="0" w:color="auto"/>
                                        <w:left w:val="none" w:sz="0" w:space="0" w:color="auto"/>
                                        <w:bottom w:val="none" w:sz="0" w:space="0" w:color="auto"/>
                                        <w:right w:val="none" w:sz="0" w:space="0" w:color="auto"/>
                                      </w:divBdr>
                                      <w:divsChild>
                                        <w:div w:id="215825437">
                                          <w:marLeft w:val="0"/>
                                          <w:marRight w:val="0"/>
                                          <w:marTop w:val="0"/>
                                          <w:marBottom w:val="0"/>
                                          <w:divBdr>
                                            <w:top w:val="none" w:sz="0" w:space="0" w:color="auto"/>
                                            <w:left w:val="none" w:sz="0" w:space="0" w:color="auto"/>
                                            <w:bottom w:val="none" w:sz="0" w:space="0" w:color="auto"/>
                                            <w:right w:val="none" w:sz="0" w:space="0" w:color="auto"/>
                                          </w:divBdr>
                                        </w:div>
                                      </w:divsChild>
                                    </w:div>
                                    <w:div w:id="557673369">
                                      <w:marLeft w:val="0"/>
                                      <w:marRight w:val="0"/>
                                      <w:marTop w:val="0"/>
                                      <w:marBottom w:val="0"/>
                                      <w:divBdr>
                                        <w:top w:val="none" w:sz="0" w:space="0" w:color="auto"/>
                                        <w:left w:val="none" w:sz="0" w:space="0" w:color="auto"/>
                                        <w:bottom w:val="none" w:sz="0" w:space="0" w:color="auto"/>
                                        <w:right w:val="none" w:sz="0" w:space="0" w:color="auto"/>
                                      </w:divBdr>
                                      <w:divsChild>
                                        <w:div w:id="2786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83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30091935">
      <w:bodyDiv w:val="1"/>
      <w:marLeft w:val="0"/>
      <w:marRight w:val="0"/>
      <w:marTop w:val="0"/>
      <w:marBottom w:val="0"/>
      <w:divBdr>
        <w:top w:val="none" w:sz="0" w:space="0" w:color="auto"/>
        <w:left w:val="none" w:sz="0" w:space="0" w:color="auto"/>
        <w:bottom w:val="none" w:sz="0" w:space="0" w:color="auto"/>
        <w:right w:val="none" w:sz="0" w:space="0" w:color="auto"/>
      </w:divBdr>
    </w:div>
    <w:div w:id="930237438">
      <w:bodyDiv w:val="1"/>
      <w:marLeft w:val="0"/>
      <w:marRight w:val="0"/>
      <w:marTop w:val="0"/>
      <w:marBottom w:val="0"/>
      <w:divBdr>
        <w:top w:val="none" w:sz="0" w:space="0" w:color="auto"/>
        <w:left w:val="none" w:sz="0" w:space="0" w:color="auto"/>
        <w:bottom w:val="none" w:sz="0" w:space="0" w:color="auto"/>
        <w:right w:val="none" w:sz="0" w:space="0" w:color="auto"/>
      </w:divBdr>
      <w:divsChild>
        <w:div w:id="13501379">
          <w:marLeft w:val="0"/>
          <w:marRight w:val="0"/>
          <w:marTop w:val="0"/>
          <w:marBottom w:val="450"/>
          <w:divBdr>
            <w:top w:val="none" w:sz="0" w:space="0" w:color="auto"/>
            <w:left w:val="none" w:sz="0" w:space="0" w:color="auto"/>
            <w:bottom w:val="none" w:sz="0" w:space="0" w:color="auto"/>
            <w:right w:val="none" w:sz="0" w:space="0" w:color="auto"/>
          </w:divBdr>
          <w:divsChild>
            <w:div w:id="1002048452">
              <w:marLeft w:val="0"/>
              <w:marRight w:val="0"/>
              <w:marTop w:val="0"/>
              <w:marBottom w:val="75"/>
              <w:divBdr>
                <w:top w:val="none" w:sz="0" w:space="0" w:color="auto"/>
                <w:left w:val="none" w:sz="0" w:space="0" w:color="auto"/>
                <w:bottom w:val="none" w:sz="0" w:space="0" w:color="auto"/>
                <w:right w:val="none" w:sz="0" w:space="0" w:color="auto"/>
              </w:divBdr>
              <w:divsChild>
                <w:div w:id="453640684">
                  <w:marLeft w:val="0"/>
                  <w:marRight w:val="0"/>
                  <w:marTop w:val="0"/>
                  <w:marBottom w:val="0"/>
                  <w:divBdr>
                    <w:top w:val="none" w:sz="0" w:space="0" w:color="auto"/>
                    <w:left w:val="none" w:sz="0" w:space="0" w:color="auto"/>
                    <w:bottom w:val="none" w:sz="0" w:space="0" w:color="auto"/>
                    <w:right w:val="none" w:sz="0" w:space="0" w:color="auto"/>
                  </w:divBdr>
                  <w:divsChild>
                    <w:div w:id="1552889587">
                      <w:marLeft w:val="0"/>
                      <w:marRight w:val="0"/>
                      <w:marTop w:val="0"/>
                      <w:marBottom w:val="0"/>
                      <w:divBdr>
                        <w:top w:val="none" w:sz="0" w:space="0" w:color="auto"/>
                        <w:left w:val="none" w:sz="0" w:space="0" w:color="auto"/>
                        <w:bottom w:val="none" w:sz="0" w:space="0" w:color="auto"/>
                        <w:right w:val="none" w:sz="0" w:space="0" w:color="auto"/>
                      </w:divBdr>
                      <w:divsChild>
                        <w:div w:id="1020355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95849326">
                  <w:marLeft w:val="0"/>
                  <w:marRight w:val="0"/>
                  <w:marTop w:val="0"/>
                  <w:marBottom w:val="0"/>
                  <w:divBdr>
                    <w:top w:val="none" w:sz="0" w:space="0" w:color="auto"/>
                    <w:left w:val="none" w:sz="0" w:space="0" w:color="auto"/>
                    <w:bottom w:val="none" w:sz="0" w:space="0" w:color="auto"/>
                    <w:right w:val="none" w:sz="0" w:space="0" w:color="auto"/>
                  </w:divBdr>
                  <w:divsChild>
                    <w:div w:id="133260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09972904">
              <w:marLeft w:val="0"/>
              <w:marRight w:val="225"/>
              <w:marTop w:val="0"/>
              <w:marBottom w:val="0"/>
              <w:divBdr>
                <w:top w:val="none" w:sz="0" w:space="0" w:color="auto"/>
                <w:left w:val="none" w:sz="0" w:space="0" w:color="auto"/>
                <w:bottom w:val="none" w:sz="0" w:space="0" w:color="auto"/>
                <w:right w:val="none" w:sz="0" w:space="0" w:color="auto"/>
              </w:divBdr>
            </w:div>
          </w:divsChild>
        </w:div>
        <w:div w:id="1385058940">
          <w:marLeft w:val="0"/>
          <w:marRight w:val="0"/>
          <w:marTop w:val="0"/>
          <w:marBottom w:val="300"/>
          <w:divBdr>
            <w:top w:val="none" w:sz="0" w:space="0" w:color="auto"/>
            <w:left w:val="none" w:sz="0" w:space="0" w:color="auto"/>
            <w:bottom w:val="none" w:sz="0" w:space="0" w:color="auto"/>
            <w:right w:val="none" w:sz="0" w:space="0" w:color="auto"/>
          </w:divBdr>
          <w:divsChild>
            <w:div w:id="43800024">
              <w:marLeft w:val="0"/>
              <w:marRight w:val="0"/>
              <w:marTop w:val="0"/>
              <w:marBottom w:val="0"/>
              <w:divBdr>
                <w:top w:val="none" w:sz="0" w:space="0" w:color="auto"/>
                <w:left w:val="none" w:sz="0" w:space="0" w:color="auto"/>
                <w:bottom w:val="none" w:sz="0" w:space="0" w:color="auto"/>
                <w:right w:val="none" w:sz="0" w:space="0" w:color="auto"/>
              </w:divBdr>
              <w:divsChild>
                <w:div w:id="952976572">
                  <w:marLeft w:val="-225"/>
                  <w:marRight w:val="-225"/>
                  <w:marTop w:val="0"/>
                  <w:marBottom w:val="0"/>
                  <w:divBdr>
                    <w:top w:val="none" w:sz="0" w:space="0" w:color="auto"/>
                    <w:left w:val="none" w:sz="0" w:space="0" w:color="auto"/>
                    <w:bottom w:val="none" w:sz="0" w:space="0" w:color="auto"/>
                    <w:right w:val="none" w:sz="0" w:space="0" w:color="auto"/>
                  </w:divBdr>
                  <w:divsChild>
                    <w:div w:id="1210990618">
                      <w:marLeft w:val="0"/>
                      <w:marRight w:val="0"/>
                      <w:marTop w:val="0"/>
                      <w:marBottom w:val="0"/>
                      <w:divBdr>
                        <w:top w:val="none" w:sz="0" w:space="0" w:color="auto"/>
                        <w:left w:val="none" w:sz="0" w:space="0" w:color="auto"/>
                        <w:bottom w:val="none" w:sz="0" w:space="0" w:color="auto"/>
                        <w:right w:val="none" w:sz="0" w:space="0" w:color="auto"/>
                      </w:divBdr>
                      <w:divsChild>
                        <w:div w:id="1688755282">
                          <w:marLeft w:val="0"/>
                          <w:marRight w:val="0"/>
                          <w:marTop w:val="0"/>
                          <w:marBottom w:val="0"/>
                          <w:divBdr>
                            <w:top w:val="none" w:sz="0" w:space="0" w:color="auto"/>
                            <w:left w:val="none" w:sz="0" w:space="0" w:color="auto"/>
                            <w:bottom w:val="none" w:sz="0" w:space="0" w:color="auto"/>
                            <w:right w:val="none" w:sz="0" w:space="0" w:color="auto"/>
                          </w:divBdr>
                          <w:divsChild>
                            <w:div w:id="406345450">
                              <w:marLeft w:val="0"/>
                              <w:marRight w:val="0"/>
                              <w:marTop w:val="0"/>
                              <w:marBottom w:val="0"/>
                              <w:divBdr>
                                <w:top w:val="none" w:sz="0" w:space="0" w:color="auto"/>
                                <w:left w:val="none" w:sz="0" w:space="0" w:color="auto"/>
                                <w:bottom w:val="none" w:sz="0" w:space="0" w:color="auto"/>
                                <w:right w:val="none" w:sz="0" w:space="0" w:color="auto"/>
                              </w:divBdr>
                              <w:divsChild>
                                <w:div w:id="3704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006">
          <w:marLeft w:val="0"/>
          <w:marRight w:val="0"/>
          <w:marTop w:val="0"/>
          <w:marBottom w:val="0"/>
          <w:divBdr>
            <w:top w:val="none" w:sz="0" w:space="0" w:color="auto"/>
            <w:left w:val="none" w:sz="0" w:space="0" w:color="auto"/>
            <w:bottom w:val="none" w:sz="0" w:space="0" w:color="auto"/>
            <w:right w:val="none" w:sz="0" w:space="0" w:color="auto"/>
          </w:divBdr>
        </w:div>
      </w:divsChild>
    </w:div>
    <w:div w:id="931352956">
      <w:bodyDiv w:val="1"/>
      <w:marLeft w:val="0"/>
      <w:marRight w:val="0"/>
      <w:marTop w:val="0"/>
      <w:marBottom w:val="0"/>
      <w:divBdr>
        <w:top w:val="none" w:sz="0" w:space="0" w:color="auto"/>
        <w:left w:val="none" w:sz="0" w:space="0" w:color="auto"/>
        <w:bottom w:val="none" w:sz="0" w:space="0" w:color="auto"/>
        <w:right w:val="none" w:sz="0" w:space="0" w:color="auto"/>
      </w:divBdr>
      <w:divsChild>
        <w:div w:id="304049004">
          <w:marLeft w:val="0"/>
          <w:marRight w:val="0"/>
          <w:marTop w:val="0"/>
          <w:marBottom w:val="0"/>
          <w:divBdr>
            <w:top w:val="none" w:sz="0" w:space="0" w:color="auto"/>
            <w:left w:val="none" w:sz="0" w:space="0" w:color="auto"/>
            <w:bottom w:val="none" w:sz="0" w:space="0" w:color="auto"/>
            <w:right w:val="none" w:sz="0" w:space="0" w:color="auto"/>
          </w:divBdr>
          <w:divsChild>
            <w:div w:id="741221309">
              <w:marLeft w:val="-225"/>
              <w:marRight w:val="-225"/>
              <w:marTop w:val="0"/>
              <w:marBottom w:val="0"/>
              <w:divBdr>
                <w:top w:val="none" w:sz="0" w:space="0" w:color="auto"/>
                <w:left w:val="none" w:sz="0" w:space="0" w:color="auto"/>
                <w:bottom w:val="none" w:sz="0" w:space="0" w:color="auto"/>
                <w:right w:val="none" w:sz="0" w:space="0" w:color="auto"/>
              </w:divBdr>
              <w:divsChild>
                <w:div w:id="972978836">
                  <w:marLeft w:val="0"/>
                  <w:marRight w:val="0"/>
                  <w:marTop w:val="0"/>
                  <w:marBottom w:val="0"/>
                  <w:divBdr>
                    <w:top w:val="none" w:sz="0" w:space="0" w:color="auto"/>
                    <w:left w:val="none" w:sz="0" w:space="0" w:color="auto"/>
                    <w:bottom w:val="none" w:sz="0" w:space="0" w:color="auto"/>
                    <w:right w:val="none" w:sz="0" w:space="0" w:color="auto"/>
                  </w:divBdr>
                  <w:divsChild>
                    <w:div w:id="1984845258">
                      <w:marLeft w:val="0"/>
                      <w:marRight w:val="0"/>
                      <w:marTop w:val="0"/>
                      <w:marBottom w:val="225"/>
                      <w:divBdr>
                        <w:top w:val="none" w:sz="0" w:space="0" w:color="auto"/>
                        <w:left w:val="none" w:sz="0" w:space="0" w:color="auto"/>
                        <w:bottom w:val="none" w:sz="0" w:space="0" w:color="auto"/>
                        <w:right w:val="none" w:sz="0" w:space="0" w:color="auto"/>
                      </w:divBdr>
                      <w:divsChild>
                        <w:div w:id="191963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27021740">
          <w:marLeft w:val="-225"/>
          <w:marRight w:val="-225"/>
          <w:marTop w:val="0"/>
          <w:marBottom w:val="0"/>
          <w:divBdr>
            <w:top w:val="none" w:sz="0" w:space="0" w:color="auto"/>
            <w:left w:val="none" w:sz="0" w:space="0" w:color="auto"/>
            <w:bottom w:val="none" w:sz="0" w:space="0" w:color="auto"/>
            <w:right w:val="none" w:sz="0" w:space="0" w:color="auto"/>
          </w:divBdr>
          <w:divsChild>
            <w:div w:id="893008804">
              <w:marLeft w:val="0"/>
              <w:marRight w:val="0"/>
              <w:marTop w:val="150"/>
              <w:marBottom w:val="0"/>
              <w:divBdr>
                <w:top w:val="none" w:sz="0" w:space="0" w:color="auto"/>
                <w:left w:val="none" w:sz="0" w:space="0" w:color="auto"/>
                <w:bottom w:val="none" w:sz="0" w:space="0" w:color="auto"/>
                <w:right w:val="none" w:sz="0" w:space="0" w:color="auto"/>
              </w:divBdr>
              <w:divsChild>
                <w:div w:id="704066572">
                  <w:marLeft w:val="0"/>
                  <w:marRight w:val="0"/>
                  <w:marTop w:val="0"/>
                  <w:marBottom w:val="0"/>
                  <w:divBdr>
                    <w:top w:val="none" w:sz="0" w:space="0" w:color="auto"/>
                    <w:left w:val="none" w:sz="0" w:space="0" w:color="auto"/>
                    <w:bottom w:val="none" w:sz="0" w:space="0" w:color="auto"/>
                    <w:right w:val="none" w:sz="0" w:space="0" w:color="auto"/>
                  </w:divBdr>
                </w:div>
              </w:divsChild>
            </w:div>
            <w:div w:id="1829207550">
              <w:marLeft w:val="0"/>
              <w:marRight w:val="0"/>
              <w:marTop w:val="0"/>
              <w:marBottom w:val="0"/>
              <w:divBdr>
                <w:top w:val="none" w:sz="0" w:space="0" w:color="auto"/>
                <w:left w:val="none" w:sz="0" w:space="0" w:color="auto"/>
                <w:bottom w:val="none" w:sz="0" w:space="0" w:color="auto"/>
                <w:right w:val="none" w:sz="0" w:space="0" w:color="auto"/>
              </w:divBdr>
              <w:divsChild>
                <w:div w:id="54363552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32393395">
      <w:bodyDiv w:val="1"/>
      <w:marLeft w:val="0"/>
      <w:marRight w:val="0"/>
      <w:marTop w:val="0"/>
      <w:marBottom w:val="0"/>
      <w:divBdr>
        <w:top w:val="none" w:sz="0" w:space="0" w:color="auto"/>
        <w:left w:val="none" w:sz="0" w:space="0" w:color="auto"/>
        <w:bottom w:val="none" w:sz="0" w:space="0" w:color="auto"/>
        <w:right w:val="none" w:sz="0" w:space="0" w:color="auto"/>
      </w:divBdr>
    </w:div>
    <w:div w:id="933053107">
      <w:bodyDiv w:val="1"/>
      <w:marLeft w:val="0"/>
      <w:marRight w:val="0"/>
      <w:marTop w:val="0"/>
      <w:marBottom w:val="0"/>
      <w:divBdr>
        <w:top w:val="none" w:sz="0" w:space="0" w:color="auto"/>
        <w:left w:val="none" w:sz="0" w:space="0" w:color="auto"/>
        <w:bottom w:val="none" w:sz="0" w:space="0" w:color="auto"/>
        <w:right w:val="none" w:sz="0" w:space="0" w:color="auto"/>
      </w:divBdr>
      <w:divsChild>
        <w:div w:id="90858834">
          <w:marLeft w:val="0"/>
          <w:marRight w:val="0"/>
          <w:marTop w:val="0"/>
          <w:marBottom w:val="0"/>
          <w:divBdr>
            <w:top w:val="none" w:sz="0" w:space="0" w:color="auto"/>
            <w:left w:val="none" w:sz="0" w:space="0" w:color="auto"/>
            <w:bottom w:val="none" w:sz="0" w:space="0" w:color="auto"/>
            <w:right w:val="none" w:sz="0" w:space="0" w:color="auto"/>
          </w:divBdr>
          <w:divsChild>
            <w:div w:id="496848551">
              <w:marLeft w:val="-225"/>
              <w:marRight w:val="-225"/>
              <w:marTop w:val="0"/>
              <w:marBottom w:val="0"/>
              <w:divBdr>
                <w:top w:val="none" w:sz="0" w:space="0" w:color="auto"/>
                <w:left w:val="none" w:sz="0" w:space="0" w:color="auto"/>
                <w:bottom w:val="none" w:sz="0" w:space="0" w:color="auto"/>
                <w:right w:val="none" w:sz="0" w:space="0" w:color="auto"/>
              </w:divBdr>
              <w:divsChild>
                <w:div w:id="727386987">
                  <w:marLeft w:val="0"/>
                  <w:marRight w:val="0"/>
                  <w:marTop w:val="0"/>
                  <w:marBottom w:val="0"/>
                  <w:divBdr>
                    <w:top w:val="none" w:sz="0" w:space="0" w:color="auto"/>
                    <w:left w:val="none" w:sz="0" w:space="0" w:color="auto"/>
                    <w:bottom w:val="none" w:sz="0" w:space="0" w:color="auto"/>
                    <w:right w:val="none" w:sz="0" w:space="0" w:color="auto"/>
                  </w:divBdr>
                  <w:divsChild>
                    <w:div w:id="289748533">
                      <w:marLeft w:val="-225"/>
                      <w:marRight w:val="-225"/>
                      <w:marTop w:val="0"/>
                      <w:marBottom w:val="0"/>
                      <w:divBdr>
                        <w:top w:val="none" w:sz="0" w:space="0" w:color="auto"/>
                        <w:left w:val="none" w:sz="0" w:space="0" w:color="auto"/>
                        <w:bottom w:val="none" w:sz="0" w:space="0" w:color="auto"/>
                        <w:right w:val="none" w:sz="0" w:space="0" w:color="auto"/>
                      </w:divBdr>
                      <w:divsChild>
                        <w:div w:id="15852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7911">
              <w:marLeft w:val="-225"/>
              <w:marRight w:val="-225"/>
              <w:marTop w:val="0"/>
              <w:marBottom w:val="0"/>
              <w:divBdr>
                <w:top w:val="none" w:sz="0" w:space="0" w:color="auto"/>
                <w:left w:val="none" w:sz="0" w:space="0" w:color="auto"/>
                <w:bottom w:val="none" w:sz="0" w:space="0" w:color="auto"/>
                <w:right w:val="none" w:sz="0" w:space="0" w:color="auto"/>
              </w:divBdr>
              <w:divsChild>
                <w:div w:id="218832352">
                  <w:marLeft w:val="0"/>
                  <w:marRight w:val="0"/>
                  <w:marTop w:val="0"/>
                  <w:marBottom w:val="0"/>
                  <w:divBdr>
                    <w:top w:val="none" w:sz="0" w:space="0" w:color="auto"/>
                    <w:left w:val="none" w:sz="0" w:space="0" w:color="auto"/>
                    <w:bottom w:val="none" w:sz="0" w:space="0" w:color="auto"/>
                    <w:right w:val="none" w:sz="0" w:space="0" w:color="auto"/>
                  </w:divBdr>
                  <w:divsChild>
                    <w:div w:id="141431890">
                      <w:marLeft w:val="0"/>
                      <w:marRight w:val="0"/>
                      <w:marTop w:val="0"/>
                      <w:marBottom w:val="0"/>
                      <w:divBdr>
                        <w:top w:val="none" w:sz="0" w:space="0" w:color="auto"/>
                        <w:left w:val="none" w:sz="0" w:space="0" w:color="auto"/>
                        <w:bottom w:val="none" w:sz="0" w:space="0" w:color="auto"/>
                        <w:right w:val="none" w:sz="0" w:space="0" w:color="auto"/>
                      </w:divBdr>
                      <w:divsChild>
                        <w:div w:id="20183136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562866">
                  <w:marLeft w:val="0"/>
                  <w:marRight w:val="0"/>
                  <w:marTop w:val="0"/>
                  <w:marBottom w:val="0"/>
                  <w:divBdr>
                    <w:top w:val="none" w:sz="0" w:space="0" w:color="auto"/>
                    <w:left w:val="none" w:sz="0" w:space="0" w:color="auto"/>
                    <w:bottom w:val="none" w:sz="0" w:space="0" w:color="auto"/>
                    <w:right w:val="none" w:sz="0" w:space="0" w:color="auto"/>
                  </w:divBdr>
                  <w:divsChild>
                    <w:div w:id="1222712720">
                      <w:marLeft w:val="0"/>
                      <w:marRight w:val="0"/>
                      <w:marTop w:val="0"/>
                      <w:marBottom w:val="0"/>
                      <w:divBdr>
                        <w:top w:val="none" w:sz="0" w:space="0" w:color="auto"/>
                        <w:left w:val="none" w:sz="0" w:space="0" w:color="auto"/>
                        <w:bottom w:val="none" w:sz="0" w:space="0" w:color="auto"/>
                        <w:right w:val="none" w:sz="0" w:space="0" w:color="auto"/>
                      </w:divBdr>
                      <w:divsChild>
                        <w:div w:id="6927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53789">
          <w:marLeft w:val="0"/>
          <w:marRight w:val="0"/>
          <w:marTop w:val="0"/>
          <w:marBottom w:val="0"/>
          <w:divBdr>
            <w:top w:val="none" w:sz="0" w:space="0" w:color="auto"/>
            <w:left w:val="none" w:sz="0" w:space="0" w:color="auto"/>
            <w:bottom w:val="none" w:sz="0" w:space="0" w:color="auto"/>
            <w:right w:val="none" w:sz="0" w:space="0" w:color="auto"/>
          </w:divBdr>
          <w:divsChild>
            <w:div w:id="750737924">
              <w:marLeft w:val="-225"/>
              <w:marRight w:val="-225"/>
              <w:marTop w:val="0"/>
              <w:marBottom w:val="0"/>
              <w:divBdr>
                <w:top w:val="none" w:sz="0" w:space="0" w:color="auto"/>
                <w:left w:val="none" w:sz="0" w:space="0" w:color="auto"/>
                <w:bottom w:val="none" w:sz="0" w:space="0" w:color="auto"/>
                <w:right w:val="none" w:sz="0" w:space="0" w:color="auto"/>
              </w:divBdr>
              <w:divsChild>
                <w:div w:id="56330062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7067">
      <w:bodyDiv w:val="1"/>
      <w:marLeft w:val="0"/>
      <w:marRight w:val="0"/>
      <w:marTop w:val="0"/>
      <w:marBottom w:val="0"/>
      <w:divBdr>
        <w:top w:val="none" w:sz="0" w:space="0" w:color="auto"/>
        <w:left w:val="none" w:sz="0" w:space="0" w:color="auto"/>
        <w:bottom w:val="none" w:sz="0" w:space="0" w:color="auto"/>
        <w:right w:val="none" w:sz="0" w:space="0" w:color="auto"/>
      </w:divBdr>
      <w:divsChild>
        <w:div w:id="713575592">
          <w:marLeft w:val="0"/>
          <w:marRight w:val="0"/>
          <w:marTop w:val="0"/>
          <w:marBottom w:val="300"/>
          <w:divBdr>
            <w:top w:val="none" w:sz="0" w:space="0" w:color="auto"/>
            <w:left w:val="none" w:sz="0" w:space="0" w:color="auto"/>
            <w:bottom w:val="none" w:sz="0" w:space="0" w:color="auto"/>
            <w:right w:val="none" w:sz="0" w:space="0" w:color="auto"/>
          </w:divBdr>
        </w:div>
        <w:div w:id="1086540373">
          <w:marLeft w:val="15"/>
          <w:marRight w:val="225"/>
          <w:marTop w:val="0"/>
          <w:marBottom w:val="105"/>
          <w:divBdr>
            <w:top w:val="none" w:sz="0" w:space="0" w:color="auto"/>
            <w:left w:val="none" w:sz="0" w:space="0" w:color="auto"/>
            <w:bottom w:val="none" w:sz="0" w:space="0" w:color="auto"/>
            <w:right w:val="none" w:sz="0" w:space="0" w:color="auto"/>
          </w:divBdr>
          <w:divsChild>
            <w:div w:id="16916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0734">
      <w:bodyDiv w:val="1"/>
      <w:marLeft w:val="0"/>
      <w:marRight w:val="0"/>
      <w:marTop w:val="0"/>
      <w:marBottom w:val="0"/>
      <w:divBdr>
        <w:top w:val="none" w:sz="0" w:space="0" w:color="auto"/>
        <w:left w:val="none" w:sz="0" w:space="0" w:color="auto"/>
        <w:bottom w:val="none" w:sz="0" w:space="0" w:color="auto"/>
        <w:right w:val="none" w:sz="0" w:space="0" w:color="auto"/>
      </w:divBdr>
      <w:divsChild>
        <w:div w:id="1230733057">
          <w:marLeft w:val="-225"/>
          <w:marRight w:val="-225"/>
          <w:marTop w:val="0"/>
          <w:marBottom w:val="0"/>
          <w:divBdr>
            <w:top w:val="none" w:sz="0" w:space="0" w:color="auto"/>
            <w:left w:val="none" w:sz="0" w:space="0" w:color="auto"/>
            <w:bottom w:val="none" w:sz="0" w:space="0" w:color="auto"/>
            <w:right w:val="none" w:sz="0" w:space="0" w:color="auto"/>
          </w:divBdr>
          <w:divsChild>
            <w:div w:id="204102637">
              <w:marLeft w:val="0"/>
              <w:marRight w:val="0"/>
              <w:marTop w:val="0"/>
              <w:marBottom w:val="0"/>
              <w:divBdr>
                <w:top w:val="none" w:sz="0" w:space="0" w:color="auto"/>
                <w:left w:val="none" w:sz="0" w:space="0" w:color="auto"/>
                <w:bottom w:val="none" w:sz="0" w:space="0" w:color="auto"/>
                <w:right w:val="none" w:sz="0" w:space="0" w:color="auto"/>
              </w:divBdr>
              <w:divsChild>
                <w:div w:id="1214318392">
                  <w:marLeft w:val="-225"/>
                  <w:marRight w:val="-225"/>
                  <w:marTop w:val="0"/>
                  <w:marBottom w:val="0"/>
                  <w:divBdr>
                    <w:top w:val="none" w:sz="0" w:space="0" w:color="auto"/>
                    <w:left w:val="none" w:sz="0" w:space="0" w:color="auto"/>
                    <w:bottom w:val="none" w:sz="0" w:space="0" w:color="auto"/>
                    <w:right w:val="none" w:sz="0" w:space="0" w:color="auto"/>
                  </w:divBdr>
                  <w:divsChild>
                    <w:div w:id="1007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562">
          <w:marLeft w:val="-225"/>
          <w:marRight w:val="-225"/>
          <w:marTop w:val="0"/>
          <w:marBottom w:val="0"/>
          <w:divBdr>
            <w:top w:val="none" w:sz="0" w:space="0" w:color="auto"/>
            <w:left w:val="none" w:sz="0" w:space="0" w:color="auto"/>
            <w:bottom w:val="none" w:sz="0" w:space="0" w:color="auto"/>
            <w:right w:val="none" w:sz="0" w:space="0" w:color="auto"/>
          </w:divBdr>
          <w:divsChild>
            <w:div w:id="1759521939">
              <w:marLeft w:val="0"/>
              <w:marRight w:val="0"/>
              <w:marTop w:val="0"/>
              <w:marBottom w:val="0"/>
              <w:divBdr>
                <w:top w:val="none" w:sz="0" w:space="0" w:color="auto"/>
                <w:left w:val="none" w:sz="0" w:space="0" w:color="auto"/>
                <w:bottom w:val="none" w:sz="0" w:space="0" w:color="auto"/>
                <w:right w:val="none" w:sz="0" w:space="0" w:color="auto"/>
              </w:divBdr>
              <w:divsChild>
                <w:div w:id="2021883849">
                  <w:marLeft w:val="0"/>
                  <w:marRight w:val="0"/>
                  <w:marTop w:val="0"/>
                  <w:marBottom w:val="0"/>
                  <w:divBdr>
                    <w:top w:val="none" w:sz="0" w:space="0" w:color="auto"/>
                    <w:left w:val="none" w:sz="0" w:space="0" w:color="auto"/>
                    <w:bottom w:val="none" w:sz="0" w:space="0" w:color="auto"/>
                    <w:right w:val="none" w:sz="0" w:space="0" w:color="auto"/>
                  </w:divBdr>
                  <w:divsChild>
                    <w:div w:id="1836339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5604480">
          <w:marLeft w:val="-225"/>
          <w:marRight w:val="-225"/>
          <w:marTop w:val="0"/>
          <w:marBottom w:val="0"/>
          <w:divBdr>
            <w:top w:val="none" w:sz="0" w:space="0" w:color="auto"/>
            <w:left w:val="none" w:sz="0" w:space="0" w:color="auto"/>
            <w:bottom w:val="none" w:sz="0" w:space="0" w:color="auto"/>
            <w:right w:val="none" w:sz="0" w:space="0" w:color="auto"/>
          </w:divBdr>
          <w:divsChild>
            <w:div w:id="6115953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38486574">
      <w:bodyDiv w:val="1"/>
      <w:marLeft w:val="0"/>
      <w:marRight w:val="0"/>
      <w:marTop w:val="0"/>
      <w:marBottom w:val="0"/>
      <w:divBdr>
        <w:top w:val="none" w:sz="0" w:space="0" w:color="auto"/>
        <w:left w:val="none" w:sz="0" w:space="0" w:color="auto"/>
        <w:bottom w:val="none" w:sz="0" w:space="0" w:color="auto"/>
        <w:right w:val="none" w:sz="0" w:space="0" w:color="auto"/>
      </w:divBdr>
      <w:divsChild>
        <w:div w:id="50807806">
          <w:marLeft w:val="0"/>
          <w:marRight w:val="0"/>
          <w:marTop w:val="0"/>
          <w:marBottom w:val="0"/>
          <w:divBdr>
            <w:top w:val="single" w:sz="2" w:space="0" w:color="E0E0E0"/>
            <w:left w:val="single" w:sz="2" w:space="0" w:color="E0E0E0"/>
            <w:bottom w:val="single" w:sz="2" w:space="0" w:color="E0E0E0"/>
            <w:right w:val="single" w:sz="2" w:space="0" w:color="E0E0E0"/>
          </w:divBdr>
          <w:divsChild>
            <w:div w:id="813720456">
              <w:marLeft w:val="0"/>
              <w:marRight w:val="0"/>
              <w:marTop w:val="0"/>
              <w:marBottom w:val="0"/>
              <w:divBdr>
                <w:top w:val="single" w:sz="2" w:space="0" w:color="E0E0E0"/>
                <w:left w:val="single" w:sz="2" w:space="0" w:color="E0E0E0"/>
                <w:bottom w:val="single" w:sz="2" w:space="0" w:color="E0E0E0"/>
                <w:right w:val="single" w:sz="2" w:space="0" w:color="E0E0E0"/>
              </w:divBdr>
              <w:divsChild>
                <w:div w:id="1535850144">
                  <w:marLeft w:val="0"/>
                  <w:marRight w:val="0"/>
                  <w:marTop w:val="0"/>
                  <w:marBottom w:val="0"/>
                  <w:divBdr>
                    <w:top w:val="single" w:sz="2" w:space="0" w:color="E0E0E0"/>
                    <w:left w:val="single" w:sz="2" w:space="0" w:color="E0E0E0"/>
                    <w:bottom w:val="single" w:sz="2" w:space="0" w:color="E0E0E0"/>
                    <w:right w:val="single" w:sz="2" w:space="0" w:color="E0E0E0"/>
                  </w:divBdr>
                  <w:divsChild>
                    <w:div w:id="51586738">
                      <w:marLeft w:val="0"/>
                      <w:marRight w:val="0"/>
                      <w:marTop w:val="0"/>
                      <w:marBottom w:val="0"/>
                      <w:divBdr>
                        <w:top w:val="single" w:sz="2" w:space="0" w:color="E0E0E0"/>
                        <w:left w:val="single" w:sz="2" w:space="0" w:color="E0E0E0"/>
                        <w:bottom w:val="single" w:sz="2" w:space="0" w:color="E0E0E0"/>
                        <w:right w:val="single" w:sz="2" w:space="0" w:color="E0E0E0"/>
                      </w:divBdr>
                    </w:div>
                    <w:div w:id="528181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78620673">
          <w:marLeft w:val="0"/>
          <w:marRight w:val="0"/>
          <w:marTop w:val="0"/>
          <w:marBottom w:val="0"/>
          <w:divBdr>
            <w:top w:val="single" w:sz="2" w:space="0" w:color="E0E0E0"/>
            <w:left w:val="single" w:sz="2" w:space="0" w:color="E0E0E0"/>
            <w:bottom w:val="single" w:sz="2" w:space="0" w:color="E0E0E0"/>
            <w:right w:val="single" w:sz="2" w:space="0" w:color="E0E0E0"/>
          </w:divBdr>
          <w:divsChild>
            <w:div w:id="1034385486">
              <w:marLeft w:val="0"/>
              <w:marRight w:val="0"/>
              <w:marTop w:val="0"/>
              <w:marBottom w:val="0"/>
              <w:divBdr>
                <w:top w:val="single" w:sz="2" w:space="0" w:color="E0E0E0"/>
                <w:left w:val="single" w:sz="2" w:space="0" w:color="E0E0E0"/>
                <w:bottom w:val="single" w:sz="2" w:space="0" w:color="E0E0E0"/>
                <w:right w:val="single" w:sz="2" w:space="0" w:color="E0E0E0"/>
              </w:divBdr>
              <w:divsChild>
                <w:div w:id="385104251">
                  <w:marLeft w:val="0"/>
                  <w:marRight w:val="0"/>
                  <w:marTop w:val="0"/>
                  <w:marBottom w:val="0"/>
                  <w:divBdr>
                    <w:top w:val="single" w:sz="2" w:space="0" w:color="E0E0E0"/>
                    <w:left w:val="single" w:sz="2" w:space="0" w:color="E0E0E0"/>
                    <w:bottom w:val="single" w:sz="2" w:space="0" w:color="E0E0E0"/>
                    <w:right w:val="single" w:sz="2" w:space="0" w:color="E0E0E0"/>
                  </w:divBdr>
                  <w:divsChild>
                    <w:div w:id="1063678744">
                      <w:marLeft w:val="0"/>
                      <w:marRight w:val="0"/>
                      <w:marTop w:val="0"/>
                      <w:marBottom w:val="0"/>
                      <w:divBdr>
                        <w:top w:val="single" w:sz="2" w:space="0" w:color="E0E0E0"/>
                        <w:left w:val="single" w:sz="2" w:space="0" w:color="E0E0E0"/>
                        <w:bottom w:val="single" w:sz="2" w:space="0" w:color="E0E0E0"/>
                        <w:right w:val="single" w:sz="2" w:space="0" w:color="E0E0E0"/>
                      </w:divBdr>
                      <w:divsChild>
                        <w:div w:id="1879876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53100227">
              <w:marLeft w:val="0"/>
              <w:marRight w:val="0"/>
              <w:marTop w:val="0"/>
              <w:marBottom w:val="0"/>
              <w:divBdr>
                <w:top w:val="single" w:sz="2" w:space="0" w:color="E0E0E0"/>
                <w:left w:val="single" w:sz="2" w:space="0" w:color="E0E0E0"/>
                <w:bottom w:val="single" w:sz="2" w:space="0" w:color="E0E0E0"/>
                <w:right w:val="single" w:sz="2" w:space="0" w:color="E0E0E0"/>
              </w:divBdr>
              <w:divsChild>
                <w:div w:id="1852452134">
                  <w:marLeft w:val="0"/>
                  <w:marRight w:val="0"/>
                  <w:marTop w:val="0"/>
                  <w:marBottom w:val="0"/>
                  <w:divBdr>
                    <w:top w:val="single" w:sz="2" w:space="0" w:color="E0E0E0"/>
                    <w:left w:val="single" w:sz="2" w:space="0" w:color="E0E0E0"/>
                    <w:bottom w:val="single" w:sz="2" w:space="0" w:color="E0E0E0"/>
                    <w:right w:val="single" w:sz="2" w:space="0" w:color="E0E0E0"/>
                  </w:divBdr>
                </w:div>
                <w:div w:id="1139878494">
                  <w:marLeft w:val="0"/>
                  <w:marRight w:val="0"/>
                  <w:marTop w:val="0"/>
                  <w:marBottom w:val="0"/>
                  <w:divBdr>
                    <w:top w:val="single" w:sz="2" w:space="0" w:color="E0E0E0"/>
                    <w:left w:val="single" w:sz="2" w:space="0" w:color="E0E0E0"/>
                    <w:bottom w:val="single" w:sz="2" w:space="0" w:color="E0E0E0"/>
                    <w:right w:val="single" w:sz="2" w:space="0" w:color="E0E0E0"/>
                  </w:divBdr>
                  <w:divsChild>
                    <w:div w:id="1061296121">
                      <w:marLeft w:val="0"/>
                      <w:marRight w:val="0"/>
                      <w:marTop w:val="0"/>
                      <w:marBottom w:val="0"/>
                      <w:divBdr>
                        <w:top w:val="single" w:sz="2" w:space="0" w:color="E0E0E0"/>
                        <w:left w:val="single" w:sz="2" w:space="0" w:color="E0E0E0"/>
                        <w:bottom w:val="single" w:sz="2" w:space="0" w:color="E0E0E0"/>
                        <w:right w:val="single" w:sz="2" w:space="0" w:color="E0E0E0"/>
                      </w:divBdr>
                      <w:divsChild>
                        <w:div w:id="5784880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1180043">
                      <w:marLeft w:val="0"/>
                      <w:marRight w:val="0"/>
                      <w:marTop w:val="0"/>
                      <w:marBottom w:val="0"/>
                      <w:divBdr>
                        <w:top w:val="single" w:sz="2" w:space="0" w:color="E0E0E0"/>
                        <w:left w:val="single" w:sz="2" w:space="0" w:color="E0E0E0"/>
                        <w:bottom w:val="single" w:sz="2" w:space="0" w:color="E0E0E0"/>
                        <w:right w:val="single" w:sz="2" w:space="0" w:color="E0E0E0"/>
                      </w:divBdr>
                      <w:divsChild>
                        <w:div w:id="6894579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0232742">
                      <w:marLeft w:val="0"/>
                      <w:marRight w:val="0"/>
                      <w:marTop w:val="0"/>
                      <w:marBottom w:val="0"/>
                      <w:divBdr>
                        <w:top w:val="single" w:sz="2" w:space="0" w:color="E0E0E0"/>
                        <w:left w:val="single" w:sz="2" w:space="0" w:color="E0E0E0"/>
                        <w:bottom w:val="single" w:sz="2" w:space="0" w:color="E0E0E0"/>
                        <w:right w:val="single" w:sz="2" w:space="0" w:color="E0E0E0"/>
                      </w:divBdr>
                      <w:divsChild>
                        <w:div w:id="18191531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40917517">
      <w:bodyDiv w:val="1"/>
      <w:marLeft w:val="0"/>
      <w:marRight w:val="0"/>
      <w:marTop w:val="0"/>
      <w:marBottom w:val="0"/>
      <w:divBdr>
        <w:top w:val="none" w:sz="0" w:space="0" w:color="auto"/>
        <w:left w:val="none" w:sz="0" w:space="0" w:color="auto"/>
        <w:bottom w:val="none" w:sz="0" w:space="0" w:color="auto"/>
        <w:right w:val="none" w:sz="0" w:space="0" w:color="auto"/>
      </w:divBdr>
      <w:divsChild>
        <w:div w:id="1783107845">
          <w:marLeft w:val="0"/>
          <w:marRight w:val="0"/>
          <w:marTop w:val="0"/>
          <w:marBottom w:val="300"/>
          <w:divBdr>
            <w:top w:val="none" w:sz="0" w:space="0" w:color="auto"/>
            <w:left w:val="none" w:sz="0" w:space="0" w:color="auto"/>
            <w:bottom w:val="none" w:sz="0" w:space="0" w:color="auto"/>
            <w:right w:val="none" w:sz="0" w:space="0" w:color="auto"/>
          </w:divBdr>
        </w:div>
        <w:div w:id="462503248">
          <w:marLeft w:val="15"/>
          <w:marRight w:val="225"/>
          <w:marTop w:val="0"/>
          <w:marBottom w:val="105"/>
          <w:divBdr>
            <w:top w:val="none" w:sz="0" w:space="0" w:color="auto"/>
            <w:left w:val="none" w:sz="0" w:space="0" w:color="auto"/>
            <w:bottom w:val="none" w:sz="0" w:space="0" w:color="auto"/>
            <w:right w:val="none" w:sz="0" w:space="0" w:color="auto"/>
          </w:divBdr>
          <w:divsChild>
            <w:div w:id="747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604">
      <w:bodyDiv w:val="1"/>
      <w:marLeft w:val="0"/>
      <w:marRight w:val="0"/>
      <w:marTop w:val="0"/>
      <w:marBottom w:val="0"/>
      <w:divBdr>
        <w:top w:val="none" w:sz="0" w:space="0" w:color="auto"/>
        <w:left w:val="none" w:sz="0" w:space="0" w:color="auto"/>
        <w:bottom w:val="none" w:sz="0" w:space="0" w:color="auto"/>
        <w:right w:val="none" w:sz="0" w:space="0" w:color="auto"/>
      </w:divBdr>
      <w:divsChild>
        <w:div w:id="1880514088">
          <w:marLeft w:val="0"/>
          <w:marRight w:val="0"/>
          <w:marTop w:val="0"/>
          <w:marBottom w:val="240"/>
          <w:divBdr>
            <w:top w:val="none" w:sz="0" w:space="0" w:color="auto"/>
            <w:left w:val="none" w:sz="0" w:space="0" w:color="auto"/>
            <w:bottom w:val="none" w:sz="0" w:space="0" w:color="auto"/>
            <w:right w:val="none" w:sz="0" w:space="0" w:color="auto"/>
          </w:divBdr>
          <w:divsChild>
            <w:div w:id="2024356234">
              <w:marLeft w:val="0"/>
              <w:marRight w:val="0"/>
              <w:marTop w:val="45"/>
              <w:marBottom w:val="0"/>
              <w:divBdr>
                <w:top w:val="none" w:sz="0" w:space="0" w:color="auto"/>
                <w:left w:val="none" w:sz="0" w:space="0" w:color="auto"/>
                <w:bottom w:val="none" w:sz="0" w:space="0" w:color="auto"/>
                <w:right w:val="none" w:sz="0" w:space="0" w:color="auto"/>
              </w:divBdr>
            </w:div>
          </w:divsChild>
        </w:div>
        <w:div w:id="467941055">
          <w:marLeft w:val="0"/>
          <w:marRight w:val="330"/>
          <w:marTop w:val="0"/>
          <w:marBottom w:val="300"/>
          <w:divBdr>
            <w:top w:val="single" w:sz="6" w:space="0" w:color="999999"/>
            <w:left w:val="single" w:sz="6" w:space="0" w:color="999999"/>
            <w:bottom w:val="single" w:sz="6" w:space="0" w:color="999999"/>
            <w:right w:val="single" w:sz="6" w:space="0" w:color="999999"/>
          </w:divBdr>
          <w:divsChild>
            <w:div w:id="1086342375">
              <w:marLeft w:val="0"/>
              <w:marRight w:val="0"/>
              <w:marTop w:val="0"/>
              <w:marBottom w:val="0"/>
              <w:divBdr>
                <w:top w:val="single" w:sz="6" w:space="0" w:color="999999"/>
                <w:left w:val="single" w:sz="6" w:space="0" w:color="999999"/>
                <w:bottom w:val="single" w:sz="6" w:space="0" w:color="999999"/>
                <w:right w:val="single" w:sz="6" w:space="0" w:color="999999"/>
              </w:divBdr>
            </w:div>
            <w:div w:id="1774091161">
              <w:marLeft w:val="0"/>
              <w:marRight w:val="0"/>
              <w:marTop w:val="0"/>
              <w:marBottom w:val="0"/>
              <w:divBdr>
                <w:top w:val="single" w:sz="6" w:space="0" w:color="999999"/>
                <w:left w:val="single" w:sz="6" w:space="0" w:color="999999"/>
                <w:bottom w:val="single" w:sz="6" w:space="0" w:color="999999"/>
                <w:right w:val="single" w:sz="6" w:space="0" w:color="999999"/>
              </w:divBdr>
            </w:div>
            <w:div w:id="960383280">
              <w:marLeft w:val="0"/>
              <w:marRight w:val="0"/>
              <w:marTop w:val="0"/>
              <w:marBottom w:val="0"/>
              <w:divBdr>
                <w:top w:val="single" w:sz="6" w:space="0" w:color="999999"/>
                <w:left w:val="single" w:sz="6" w:space="0" w:color="999999"/>
                <w:bottom w:val="single" w:sz="6" w:space="0" w:color="999999"/>
                <w:right w:val="single" w:sz="6" w:space="0" w:color="999999"/>
              </w:divBdr>
            </w:div>
            <w:div w:id="1306549744">
              <w:marLeft w:val="0"/>
              <w:marRight w:val="0"/>
              <w:marTop w:val="0"/>
              <w:marBottom w:val="0"/>
              <w:divBdr>
                <w:top w:val="single" w:sz="6" w:space="0" w:color="999999"/>
                <w:left w:val="single" w:sz="6" w:space="0" w:color="999999"/>
                <w:bottom w:val="single" w:sz="6" w:space="0" w:color="999999"/>
                <w:right w:val="single" w:sz="6" w:space="0" w:color="999999"/>
              </w:divBdr>
            </w:div>
            <w:div w:id="1685783309">
              <w:marLeft w:val="0"/>
              <w:marRight w:val="0"/>
              <w:marTop w:val="0"/>
              <w:marBottom w:val="0"/>
              <w:divBdr>
                <w:top w:val="single" w:sz="6" w:space="0" w:color="999999"/>
                <w:left w:val="single" w:sz="6" w:space="0" w:color="999999"/>
                <w:bottom w:val="single" w:sz="6" w:space="0" w:color="999999"/>
                <w:right w:val="single" w:sz="6" w:space="0" w:color="999999"/>
              </w:divBdr>
            </w:div>
            <w:div w:id="36216946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39156971">
          <w:marLeft w:val="0"/>
          <w:marRight w:val="0"/>
          <w:marTop w:val="0"/>
          <w:marBottom w:val="0"/>
          <w:divBdr>
            <w:top w:val="none" w:sz="0" w:space="0" w:color="auto"/>
            <w:left w:val="none" w:sz="0" w:space="0" w:color="auto"/>
            <w:bottom w:val="none" w:sz="0" w:space="0" w:color="auto"/>
            <w:right w:val="none" w:sz="0" w:space="0" w:color="auto"/>
          </w:divBdr>
          <w:divsChild>
            <w:div w:id="15011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3362">
      <w:bodyDiv w:val="1"/>
      <w:marLeft w:val="0"/>
      <w:marRight w:val="0"/>
      <w:marTop w:val="0"/>
      <w:marBottom w:val="0"/>
      <w:divBdr>
        <w:top w:val="none" w:sz="0" w:space="0" w:color="auto"/>
        <w:left w:val="none" w:sz="0" w:space="0" w:color="auto"/>
        <w:bottom w:val="none" w:sz="0" w:space="0" w:color="auto"/>
        <w:right w:val="none" w:sz="0" w:space="0" w:color="auto"/>
      </w:divBdr>
      <w:divsChild>
        <w:div w:id="1532377240">
          <w:marLeft w:val="0"/>
          <w:marRight w:val="0"/>
          <w:marTop w:val="0"/>
          <w:marBottom w:val="0"/>
          <w:divBdr>
            <w:top w:val="none" w:sz="0" w:space="0" w:color="auto"/>
            <w:left w:val="none" w:sz="0" w:space="0" w:color="auto"/>
            <w:bottom w:val="none" w:sz="0" w:space="0" w:color="auto"/>
            <w:right w:val="none" w:sz="0" w:space="0" w:color="auto"/>
          </w:divBdr>
          <w:divsChild>
            <w:div w:id="806312758">
              <w:marLeft w:val="0"/>
              <w:marRight w:val="0"/>
              <w:marTop w:val="0"/>
              <w:marBottom w:val="150"/>
              <w:divBdr>
                <w:top w:val="none" w:sz="0" w:space="0" w:color="auto"/>
                <w:left w:val="none" w:sz="0" w:space="0" w:color="auto"/>
                <w:bottom w:val="none" w:sz="0" w:space="0" w:color="auto"/>
                <w:right w:val="none" w:sz="0" w:space="0" w:color="auto"/>
              </w:divBdr>
            </w:div>
            <w:div w:id="14946842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47851940">
      <w:bodyDiv w:val="1"/>
      <w:marLeft w:val="0"/>
      <w:marRight w:val="0"/>
      <w:marTop w:val="0"/>
      <w:marBottom w:val="0"/>
      <w:divBdr>
        <w:top w:val="none" w:sz="0" w:space="0" w:color="auto"/>
        <w:left w:val="none" w:sz="0" w:space="0" w:color="auto"/>
        <w:bottom w:val="none" w:sz="0" w:space="0" w:color="auto"/>
        <w:right w:val="none" w:sz="0" w:space="0" w:color="auto"/>
      </w:divBdr>
      <w:divsChild>
        <w:div w:id="1367682883">
          <w:marLeft w:val="-150"/>
          <w:marRight w:val="-150"/>
          <w:marTop w:val="0"/>
          <w:marBottom w:val="0"/>
          <w:divBdr>
            <w:top w:val="none" w:sz="0" w:space="0" w:color="auto"/>
            <w:left w:val="none" w:sz="0" w:space="0" w:color="auto"/>
            <w:bottom w:val="none" w:sz="0" w:space="0" w:color="auto"/>
            <w:right w:val="none" w:sz="0" w:space="0" w:color="auto"/>
          </w:divBdr>
          <w:divsChild>
            <w:div w:id="676155473">
              <w:marLeft w:val="0"/>
              <w:marRight w:val="0"/>
              <w:marTop w:val="0"/>
              <w:marBottom w:val="0"/>
              <w:divBdr>
                <w:top w:val="none" w:sz="0" w:space="0" w:color="auto"/>
                <w:left w:val="none" w:sz="0" w:space="0" w:color="auto"/>
                <w:bottom w:val="none" w:sz="0" w:space="0" w:color="auto"/>
                <w:right w:val="none" w:sz="0" w:space="0" w:color="auto"/>
              </w:divBdr>
              <w:divsChild>
                <w:div w:id="1977568819">
                  <w:marLeft w:val="-150"/>
                  <w:marRight w:val="-150"/>
                  <w:marTop w:val="0"/>
                  <w:marBottom w:val="0"/>
                  <w:divBdr>
                    <w:top w:val="none" w:sz="0" w:space="0" w:color="auto"/>
                    <w:left w:val="none" w:sz="0" w:space="0" w:color="auto"/>
                    <w:bottom w:val="none" w:sz="0" w:space="0" w:color="auto"/>
                    <w:right w:val="none" w:sz="0" w:space="0" w:color="auto"/>
                  </w:divBdr>
                  <w:divsChild>
                    <w:div w:id="14699222">
                      <w:marLeft w:val="0"/>
                      <w:marRight w:val="0"/>
                      <w:marTop w:val="0"/>
                      <w:marBottom w:val="0"/>
                      <w:divBdr>
                        <w:top w:val="none" w:sz="0" w:space="0" w:color="auto"/>
                        <w:left w:val="none" w:sz="0" w:space="0" w:color="auto"/>
                        <w:bottom w:val="none" w:sz="0" w:space="0" w:color="auto"/>
                        <w:right w:val="none" w:sz="0" w:space="0" w:color="auto"/>
                      </w:divBdr>
                      <w:divsChild>
                        <w:div w:id="1191650306">
                          <w:marLeft w:val="-150"/>
                          <w:marRight w:val="-150"/>
                          <w:marTop w:val="0"/>
                          <w:marBottom w:val="0"/>
                          <w:divBdr>
                            <w:top w:val="none" w:sz="0" w:space="0" w:color="auto"/>
                            <w:left w:val="none" w:sz="0" w:space="0" w:color="auto"/>
                            <w:bottom w:val="none" w:sz="0" w:space="0" w:color="auto"/>
                            <w:right w:val="none" w:sz="0" w:space="0" w:color="auto"/>
                          </w:divBdr>
                          <w:divsChild>
                            <w:div w:id="228267604">
                              <w:marLeft w:val="0"/>
                              <w:marRight w:val="0"/>
                              <w:marTop w:val="0"/>
                              <w:marBottom w:val="0"/>
                              <w:divBdr>
                                <w:top w:val="none" w:sz="0" w:space="0" w:color="auto"/>
                                <w:left w:val="none" w:sz="0" w:space="0" w:color="auto"/>
                                <w:bottom w:val="none" w:sz="0" w:space="0" w:color="auto"/>
                                <w:right w:val="none" w:sz="0" w:space="0" w:color="auto"/>
                              </w:divBdr>
                              <w:divsChild>
                                <w:div w:id="1968509173">
                                  <w:marLeft w:val="0"/>
                                  <w:marRight w:val="0"/>
                                  <w:marTop w:val="0"/>
                                  <w:marBottom w:val="75"/>
                                  <w:divBdr>
                                    <w:top w:val="none" w:sz="0" w:space="0" w:color="auto"/>
                                    <w:left w:val="none" w:sz="0" w:space="0" w:color="auto"/>
                                    <w:bottom w:val="none" w:sz="0" w:space="0" w:color="auto"/>
                                    <w:right w:val="none" w:sz="0" w:space="0" w:color="auto"/>
                                  </w:divBdr>
                                </w:div>
                              </w:divsChild>
                            </w:div>
                            <w:div w:id="759066782">
                              <w:marLeft w:val="0"/>
                              <w:marRight w:val="0"/>
                              <w:marTop w:val="0"/>
                              <w:marBottom w:val="0"/>
                              <w:divBdr>
                                <w:top w:val="none" w:sz="0" w:space="0" w:color="auto"/>
                                <w:left w:val="none" w:sz="0" w:space="0" w:color="auto"/>
                                <w:bottom w:val="none" w:sz="0" w:space="0" w:color="auto"/>
                                <w:right w:val="none" w:sz="0" w:space="0" w:color="auto"/>
                              </w:divBdr>
                              <w:divsChild>
                                <w:div w:id="692149205">
                                  <w:marLeft w:val="0"/>
                                  <w:marRight w:val="0"/>
                                  <w:marTop w:val="0"/>
                                  <w:marBottom w:val="0"/>
                                  <w:divBdr>
                                    <w:top w:val="none" w:sz="0" w:space="0" w:color="auto"/>
                                    <w:left w:val="none" w:sz="0" w:space="0" w:color="auto"/>
                                    <w:bottom w:val="none" w:sz="0" w:space="0" w:color="auto"/>
                                    <w:right w:val="none" w:sz="0" w:space="0" w:color="auto"/>
                                  </w:divBdr>
                                  <w:divsChild>
                                    <w:div w:id="3731630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7309777">
                              <w:marLeft w:val="0"/>
                              <w:marRight w:val="0"/>
                              <w:marTop w:val="0"/>
                              <w:marBottom w:val="0"/>
                              <w:divBdr>
                                <w:top w:val="none" w:sz="0" w:space="0" w:color="auto"/>
                                <w:left w:val="none" w:sz="0" w:space="0" w:color="auto"/>
                                <w:bottom w:val="none" w:sz="0" w:space="0" w:color="auto"/>
                                <w:right w:val="none" w:sz="0" w:space="0" w:color="auto"/>
                              </w:divBdr>
                              <w:divsChild>
                                <w:div w:id="1081177083">
                                  <w:marLeft w:val="0"/>
                                  <w:marRight w:val="0"/>
                                  <w:marTop w:val="150"/>
                                  <w:marBottom w:val="0"/>
                                  <w:divBdr>
                                    <w:top w:val="none" w:sz="0" w:space="0" w:color="auto"/>
                                    <w:left w:val="none" w:sz="0" w:space="0" w:color="auto"/>
                                    <w:bottom w:val="none" w:sz="0" w:space="0" w:color="auto"/>
                                    <w:right w:val="none" w:sz="0" w:space="0" w:color="auto"/>
                                  </w:divBdr>
                                  <w:divsChild>
                                    <w:div w:id="159005540">
                                      <w:marLeft w:val="0"/>
                                      <w:marRight w:val="0"/>
                                      <w:marTop w:val="0"/>
                                      <w:marBottom w:val="150"/>
                                      <w:divBdr>
                                        <w:top w:val="none" w:sz="0" w:space="0" w:color="auto"/>
                                        <w:left w:val="none" w:sz="0" w:space="0" w:color="auto"/>
                                        <w:bottom w:val="none" w:sz="0" w:space="0" w:color="auto"/>
                                        <w:right w:val="none" w:sz="0" w:space="0" w:color="auto"/>
                                      </w:divBdr>
                                    </w:div>
                                    <w:div w:id="20252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240906">
                      <w:marLeft w:val="0"/>
                      <w:marRight w:val="0"/>
                      <w:marTop w:val="0"/>
                      <w:marBottom w:val="0"/>
                      <w:divBdr>
                        <w:top w:val="none" w:sz="0" w:space="0" w:color="auto"/>
                        <w:left w:val="none" w:sz="0" w:space="0" w:color="auto"/>
                        <w:bottom w:val="none" w:sz="0" w:space="0" w:color="auto"/>
                        <w:right w:val="none" w:sz="0" w:space="0" w:color="auto"/>
                      </w:divBdr>
                      <w:divsChild>
                        <w:div w:id="52430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49167873">
      <w:bodyDiv w:val="1"/>
      <w:marLeft w:val="0"/>
      <w:marRight w:val="0"/>
      <w:marTop w:val="0"/>
      <w:marBottom w:val="0"/>
      <w:divBdr>
        <w:top w:val="none" w:sz="0" w:space="0" w:color="auto"/>
        <w:left w:val="none" w:sz="0" w:space="0" w:color="auto"/>
        <w:bottom w:val="none" w:sz="0" w:space="0" w:color="auto"/>
        <w:right w:val="none" w:sz="0" w:space="0" w:color="auto"/>
      </w:divBdr>
      <w:divsChild>
        <w:div w:id="1029335889">
          <w:marLeft w:val="-225"/>
          <w:marRight w:val="-225"/>
          <w:marTop w:val="0"/>
          <w:marBottom w:val="0"/>
          <w:divBdr>
            <w:top w:val="none" w:sz="0" w:space="0" w:color="auto"/>
            <w:left w:val="none" w:sz="0" w:space="0" w:color="auto"/>
            <w:bottom w:val="none" w:sz="0" w:space="0" w:color="auto"/>
            <w:right w:val="none" w:sz="0" w:space="0" w:color="auto"/>
          </w:divBdr>
          <w:divsChild>
            <w:div w:id="1100376990">
              <w:marLeft w:val="0"/>
              <w:marRight w:val="0"/>
              <w:marTop w:val="0"/>
              <w:marBottom w:val="0"/>
              <w:divBdr>
                <w:top w:val="none" w:sz="0" w:space="0" w:color="auto"/>
                <w:left w:val="none" w:sz="0" w:space="0" w:color="auto"/>
                <w:bottom w:val="none" w:sz="0" w:space="0" w:color="auto"/>
                <w:right w:val="none" w:sz="0" w:space="0" w:color="auto"/>
              </w:divBdr>
              <w:divsChild>
                <w:div w:id="346567468">
                  <w:marLeft w:val="-225"/>
                  <w:marRight w:val="-225"/>
                  <w:marTop w:val="0"/>
                  <w:marBottom w:val="0"/>
                  <w:divBdr>
                    <w:top w:val="none" w:sz="0" w:space="0" w:color="auto"/>
                    <w:left w:val="none" w:sz="0" w:space="0" w:color="auto"/>
                    <w:bottom w:val="none" w:sz="0" w:space="0" w:color="auto"/>
                    <w:right w:val="none" w:sz="0" w:space="0" w:color="auto"/>
                  </w:divBdr>
                  <w:divsChild>
                    <w:div w:id="14188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7878">
          <w:marLeft w:val="-225"/>
          <w:marRight w:val="-225"/>
          <w:marTop w:val="0"/>
          <w:marBottom w:val="0"/>
          <w:divBdr>
            <w:top w:val="none" w:sz="0" w:space="0" w:color="auto"/>
            <w:left w:val="none" w:sz="0" w:space="0" w:color="auto"/>
            <w:bottom w:val="none" w:sz="0" w:space="0" w:color="auto"/>
            <w:right w:val="none" w:sz="0" w:space="0" w:color="auto"/>
          </w:divBdr>
          <w:divsChild>
            <w:div w:id="745539110">
              <w:marLeft w:val="0"/>
              <w:marRight w:val="0"/>
              <w:marTop w:val="0"/>
              <w:marBottom w:val="0"/>
              <w:divBdr>
                <w:top w:val="none" w:sz="0" w:space="0" w:color="auto"/>
                <w:left w:val="none" w:sz="0" w:space="0" w:color="auto"/>
                <w:bottom w:val="none" w:sz="0" w:space="0" w:color="auto"/>
                <w:right w:val="none" w:sz="0" w:space="0" w:color="auto"/>
              </w:divBdr>
              <w:divsChild>
                <w:div w:id="753355916">
                  <w:marLeft w:val="0"/>
                  <w:marRight w:val="0"/>
                  <w:marTop w:val="0"/>
                  <w:marBottom w:val="0"/>
                  <w:divBdr>
                    <w:top w:val="none" w:sz="0" w:space="0" w:color="auto"/>
                    <w:left w:val="none" w:sz="0" w:space="0" w:color="auto"/>
                    <w:bottom w:val="none" w:sz="0" w:space="0" w:color="auto"/>
                    <w:right w:val="none" w:sz="0" w:space="0" w:color="auto"/>
                  </w:divBdr>
                  <w:divsChild>
                    <w:div w:id="9239981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8776837">
              <w:marLeft w:val="1463"/>
              <w:marRight w:val="0"/>
              <w:marTop w:val="0"/>
              <w:marBottom w:val="0"/>
              <w:divBdr>
                <w:top w:val="none" w:sz="0" w:space="0" w:color="auto"/>
                <w:left w:val="none" w:sz="0" w:space="0" w:color="auto"/>
                <w:bottom w:val="none" w:sz="0" w:space="0" w:color="auto"/>
                <w:right w:val="none" w:sz="0" w:space="0" w:color="auto"/>
              </w:divBdr>
              <w:divsChild>
                <w:div w:id="19833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42238">
          <w:marLeft w:val="-225"/>
          <w:marRight w:val="-225"/>
          <w:marTop w:val="0"/>
          <w:marBottom w:val="0"/>
          <w:divBdr>
            <w:top w:val="none" w:sz="0" w:space="0" w:color="auto"/>
            <w:left w:val="none" w:sz="0" w:space="0" w:color="auto"/>
            <w:bottom w:val="none" w:sz="0" w:space="0" w:color="auto"/>
            <w:right w:val="none" w:sz="0" w:space="0" w:color="auto"/>
          </w:divBdr>
          <w:divsChild>
            <w:div w:id="1656958013">
              <w:marLeft w:val="1463"/>
              <w:marRight w:val="0"/>
              <w:marTop w:val="0"/>
              <w:marBottom w:val="0"/>
              <w:divBdr>
                <w:top w:val="none" w:sz="0" w:space="0" w:color="auto"/>
                <w:left w:val="none" w:sz="0" w:space="0" w:color="auto"/>
                <w:bottom w:val="none" w:sz="0" w:space="0" w:color="auto"/>
                <w:right w:val="none" w:sz="0" w:space="0" w:color="auto"/>
              </w:divBdr>
              <w:divsChild>
                <w:div w:id="16410302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53827306">
      <w:bodyDiv w:val="1"/>
      <w:marLeft w:val="0"/>
      <w:marRight w:val="0"/>
      <w:marTop w:val="0"/>
      <w:marBottom w:val="0"/>
      <w:divBdr>
        <w:top w:val="none" w:sz="0" w:space="0" w:color="auto"/>
        <w:left w:val="none" w:sz="0" w:space="0" w:color="auto"/>
        <w:bottom w:val="none" w:sz="0" w:space="0" w:color="auto"/>
        <w:right w:val="none" w:sz="0" w:space="0" w:color="auto"/>
      </w:divBdr>
      <w:divsChild>
        <w:div w:id="446510810">
          <w:marLeft w:val="0"/>
          <w:marRight w:val="0"/>
          <w:marTop w:val="0"/>
          <w:marBottom w:val="240"/>
          <w:divBdr>
            <w:top w:val="none" w:sz="0" w:space="0" w:color="auto"/>
            <w:left w:val="none" w:sz="0" w:space="0" w:color="auto"/>
            <w:bottom w:val="none" w:sz="0" w:space="0" w:color="auto"/>
            <w:right w:val="none" w:sz="0" w:space="0" w:color="auto"/>
          </w:divBdr>
          <w:divsChild>
            <w:div w:id="1939098179">
              <w:marLeft w:val="0"/>
              <w:marRight w:val="0"/>
              <w:marTop w:val="45"/>
              <w:marBottom w:val="0"/>
              <w:divBdr>
                <w:top w:val="none" w:sz="0" w:space="0" w:color="auto"/>
                <w:left w:val="none" w:sz="0" w:space="0" w:color="auto"/>
                <w:bottom w:val="none" w:sz="0" w:space="0" w:color="auto"/>
                <w:right w:val="none" w:sz="0" w:space="0" w:color="auto"/>
              </w:divBdr>
            </w:div>
          </w:divsChild>
        </w:div>
        <w:div w:id="30081989">
          <w:marLeft w:val="0"/>
          <w:marRight w:val="330"/>
          <w:marTop w:val="0"/>
          <w:marBottom w:val="300"/>
          <w:divBdr>
            <w:top w:val="single" w:sz="6" w:space="0" w:color="999999"/>
            <w:left w:val="single" w:sz="6" w:space="0" w:color="999999"/>
            <w:bottom w:val="single" w:sz="6" w:space="0" w:color="999999"/>
            <w:right w:val="single" w:sz="6" w:space="0" w:color="999999"/>
          </w:divBdr>
          <w:divsChild>
            <w:div w:id="1955820126">
              <w:marLeft w:val="0"/>
              <w:marRight w:val="0"/>
              <w:marTop w:val="0"/>
              <w:marBottom w:val="0"/>
              <w:divBdr>
                <w:top w:val="single" w:sz="6" w:space="0" w:color="999999"/>
                <w:left w:val="single" w:sz="6" w:space="0" w:color="999999"/>
                <w:bottom w:val="single" w:sz="6" w:space="0" w:color="999999"/>
                <w:right w:val="single" w:sz="6" w:space="0" w:color="999999"/>
              </w:divBdr>
            </w:div>
            <w:div w:id="923955859">
              <w:marLeft w:val="0"/>
              <w:marRight w:val="0"/>
              <w:marTop w:val="0"/>
              <w:marBottom w:val="0"/>
              <w:divBdr>
                <w:top w:val="single" w:sz="6" w:space="0" w:color="999999"/>
                <w:left w:val="single" w:sz="6" w:space="0" w:color="999999"/>
                <w:bottom w:val="single" w:sz="6" w:space="0" w:color="999999"/>
                <w:right w:val="single" w:sz="6" w:space="0" w:color="999999"/>
              </w:divBdr>
            </w:div>
            <w:div w:id="368333797">
              <w:marLeft w:val="0"/>
              <w:marRight w:val="0"/>
              <w:marTop w:val="0"/>
              <w:marBottom w:val="0"/>
              <w:divBdr>
                <w:top w:val="single" w:sz="6" w:space="0" w:color="999999"/>
                <w:left w:val="single" w:sz="6" w:space="0" w:color="999999"/>
                <w:bottom w:val="single" w:sz="6" w:space="0" w:color="999999"/>
                <w:right w:val="single" w:sz="6" w:space="0" w:color="999999"/>
              </w:divBdr>
            </w:div>
            <w:div w:id="511843757">
              <w:marLeft w:val="0"/>
              <w:marRight w:val="0"/>
              <w:marTop w:val="0"/>
              <w:marBottom w:val="0"/>
              <w:divBdr>
                <w:top w:val="single" w:sz="6" w:space="0" w:color="999999"/>
                <w:left w:val="single" w:sz="6" w:space="0" w:color="999999"/>
                <w:bottom w:val="single" w:sz="6" w:space="0" w:color="999999"/>
                <w:right w:val="single" w:sz="6" w:space="0" w:color="999999"/>
              </w:divBdr>
            </w:div>
            <w:div w:id="2086490470">
              <w:marLeft w:val="0"/>
              <w:marRight w:val="0"/>
              <w:marTop w:val="0"/>
              <w:marBottom w:val="0"/>
              <w:divBdr>
                <w:top w:val="single" w:sz="6" w:space="0" w:color="999999"/>
                <w:left w:val="single" w:sz="6" w:space="0" w:color="999999"/>
                <w:bottom w:val="single" w:sz="6" w:space="0" w:color="999999"/>
                <w:right w:val="single" w:sz="6" w:space="0" w:color="999999"/>
              </w:divBdr>
            </w:div>
            <w:div w:id="162484170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8247820">
          <w:marLeft w:val="0"/>
          <w:marRight w:val="0"/>
          <w:marTop w:val="0"/>
          <w:marBottom w:val="0"/>
          <w:divBdr>
            <w:top w:val="none" w:sz="0" w:space="0" w:color="auto"/>
            <w:left w:val="none" w:sz="0" w:space="0" w:color="auto"/>
            <w:bottom w:val="none" w:sz="0" w:space="0" w:color="auto"/>
            <w:right w:val="none" w:sz="0" w:space="0" w:color="auto"/>
          </w:divBdr>
          <w:divsChild>
            <w:div w:id="9152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5593">
      <w:bodyDiv w:val="1"/>
      <w:marLeft w:val="0"/>
      <w:marRight w:val="0"/>
      <w:marTop w:val="0"/>
      <w:marBottom w:val="0"/>
      <w:divBdr>
        <w:top w:val="none" w:sz="0" w:space="0" w:color="auto"/>
        <w:left w:val="none" w:sz="0" w:space="0" w:color="auto"/>
        <w:bottom w:val="none" w:sz="0" w:space="0" w:color="auto"/>
        <w:right w:val="none" w:sz="0" w:space="0" w:color="auto"/>
      </w:divBdr>
      <w:divsChild>
        <w:div w:id="874192587">
          <w:marLeft w:val="0"/>
          <w:marRight w:val="0"/>
          <w:marTop w:val="0"/>
          <w:marBottom w:val="285"/>
          <w:divBdr>
            <w:top w:val="none" w:sz="0" w:space="0" w:color="auto"/>
            <w:left w:val="none" w:sz="0" w:space="0" w:color="auto"/>
            <w:bottom w:val="none" w:sz="0" w:space="0" w:color="auto"/>
            <w:right w:val="none" w:sz="0" w:space="0" w:color="auto"/>
          </w:divBdr>
          <w:divsChild>
            <w:div w:id="648675463">
              <w:marLeft w:val="0"/>
              <w:marRight w:val="0"/>
              <w:marTop w:val="0"/>
              <w:marBottom w:val="0"/>
              <w:divBdr>
                <w:top w:val="none" w:sz="0" w:space="0" w:color="auto"/>
                <w:left w:val="none" w:sz="0" w:space="0" w:color="auto"/>
                <w:bottom w:val="none" w:sz="0" w:space="0" w:color="auto"/>
                <w:right w:val="none" w:sz="0" w:space="0" w:color="auto"/>
              </w:divBdr>
            </w:div>
          </w:divsChild>
        </w:div>
        <w:div w:id="1511069799">
          <w:marLeft w:val="0"/>
          <w:marRight w:val="0"/>
          <w:marTop w:val="0"/>
          <w:marBottom w:val="240"/>
          <w:divBdr>
            <w:top w:val="none" w:sz="0" w:space="0" w:color="auto"/>
            <w:left w:val="none" w:sz="0" w:space="0" w:color="auto"/>
            <w:bottom w:val="none" w:sz="0" w:space="0" w:color="auto"/>
            <w:right w:val="none" w:sz="0" w:space="0" w:color="auto"/>
          </w:divBdr>
          <w:divsChild>
            <w:div w:id="2146849753">
              <w:marLeft w:val="0"/>
              <w:marRight w:val="0"/>
              <w:marTop w:val="0"/>
              <w:marBottom w:val="0"/>
              <w:divBdr>
                <w:top w:val="none" w:sz="0" w:space="0" w:color="auto"/>
                <w:left w:val="none" w:sz="0" w:space="0" w:color="auto"/>
                <w:bottom w:val="none" w:sz="0" w:space="0" w:color="auto"/>
                <w:right w:val="none" w:sz="0" w:space="0" w:color="auto"/>
              </w:divBdr>
              <w:divsChild>
                <w:div w:id="18099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72853">
          <w:marLeft w:val="0"/>
          <w:marRight w:val="0"/>
          <w:marTop w:val="0"/>
          <w:marBottom w:val="240"/>
          <w:divBdr>
            <w:top w:val="none" w:sz="0" w:space="0" w:color="auto"/>
            <w:left w:val="none" w:sz="0" w:space="0" w:color="auto"/>
            <w:bottom w:val="none" w:sz="0" w:space="0" w:color="auto"/>
            <w:right w:val="none" w:sz="0" w:space="0" w:color="auto"/>
          </w:divBdr>
          <w:divsChild>
            <w:div w:id="1055591726">
              <w:marLeft w:val="0"/>
              <w:marRight w:val="0"/>
              <w:marTop w:val="0"/>
              <w:marBottom w:val="0"/>
              <w:divBdr>
                <w:top w:val="none" w:sz="0" w:space="0" w:color="auto"/>
                <w:left w:val="none" w:sz="0" w:space="0" w:color="auto"/>
                <w:bottom w:val="none" w:sz="0" w:space="0" w:color="auto"/>
                <w:right w:val="none" w:sz="0" w:space="0" w:color="auto"/>
              </w:divBdr>
            </w:div>
          </w:divsChild>
        </w:div>
        <w:div w:id="320278083">
          <w:marLeft w:val="0"/>
          <w:marRight w:val="0"/>
          <w:marTop w:val="0"/>
          <w:marBottom w:val="345"/>
          <w:divBdr>
            <w:top w:val="none" w:sz="0" w:space="0" w:color="auto"/>
            <w:left w:val="none" w:sz="0" w:space="0" w:color="auto"/>
            <w:bottom w:val="none" w:sz="0" w:space="0" w:color="auto"/>
            <w:right w:val="none" w:sz="0" w:space="0" w:color="auto"/>
          </w:divBdr>
          <w:divsChild>
            <w:div w:id="1955092436">
              <w:marLeft w:val="-45"/>
              <w:marRight w:val="-45"/>
              <w:marTop w:val="0"/>
              <w:marBottom w:val="0"/>
              <w:divBdr>
                <w:top w:val="none" w:sz="0" w:space="0" w:color="auto"/>
                <w:left w:val="none" w:sz="0" w:space="0" w:color="auto"/>
                <w:bottom w:val="none" w:sz="0" w:space="0" w:color="auto"/>
                <w:right w:val="none" w:sz="0" w:space="0" w:color="auto"/>
              </w:divBdr>
              <w:divsChild>
                <w:div w:id="1279869855">
                  <w:marLeft w:val="0"/>
                  <w:marRight w:val="0"/>
                  <w:marTop w:val="0"/>
                  <w:marBottom w:val="0"/>
                  <w:divBdr>
                    <w:top w:val="none" w:sz="0" w:space="0" w:color="auto"/>
                    <w:left w:val="none" w:sz="0" w:space="0" w:color="auto"/>
                    <w:bottom w:val="none" w:sz="0" w:space="0" w:color="auto"/>
                    <w:right w:val="none" w:sz="0" w:space="0" w:color="auto"/>
                  </w:divBdr>
                  <w:divsChild>
                    <w:div w:id="884178074">
                      <w:marLeft w:val="-90"/>
                      <w:marRight w:val="0"/>
                      <w:marTop w:val="0"/>
                      <w:marBottom w:val="0"/>
                      <w:divBdr>
                        <w:top w:val="single" w:sz="6" w:space="0" w:color="E9E9E9"/>
                        <w:left w:val="single" w:sz="2" w:space="9" w:color="E9E9E9"/>
                        <w:bottom w:val="single" w:sz="6" w:space="0" w:color="E9E9E9"/>
                        <w:right w:val="single" w:sz="6" w:space="13" w:color="E9E9E9"/>
                      </w:divBdr>
                    </w:div>
                    <w:div w:id="1449157532">
                      <w:marLeft w:val="-90"/>
                      <w:marRight w:val="0"/>
                      <w:marTop w:val="0"/>
                      <w:marBottom w:val="0"/>
                      <w:divBdr>
                        <w:top w:val="single" w:sz="6" w:space="0" w:color="E9E9E9"/>
                        <w:left w:val="single" w:sz="2" w:space="9" w:color="E9E9E9"/>
                        <w:bottom w:val="single" w:sz="6" w:space="0" w:color="E9E9E9"/>
                        <w:right w:val="single" w:sz="6" w:space="13" w:color="E9E9E9"/>
                      </w:divBdr>
                    </w:div>
                    <w:div w:id="1727096399">
                      <w:marLeft w:val="-90"/>
                      <w:marRight w:val="0"/>
                      <w:marTop w:val="0"/>
                      <w:marBottom w:val="0"/>
                      <w:divBdr>
                        <w:top w:val="single" w:sz="6" w:space="0" w:color="E9E9E9"/>
                        <w:left w:val="single" w:sz="2" w:space="9" w:color="E9E9E9"/>
                        <w:bottom w:val="single" w:sz="6" w:space="0" w:color="E9E9E9"/>
                        <w:right w:val="single" w:sz="6" w:space="13" w:color="E9E9E9"/>
                      </w:divBdr>
                    </w:div>
                    <w:div w:id="1209146923">
                      <w:marLeft w:val="-90"/>
                      <w:marRight w:val="0"/>
                      <w:marTop w:val="0"/>
                      <w:marBottom w:val="0"/>
                      <w:divBdr>
                        <w:top w:val="single" w:sz="6" w:space="0" w:color="E9E9E9"/>
                        <w:left w:val="single" w:sz="2" w:space="9" w:color="E9E9E9"/>
                        <w:bottom w:val="single" w:sz="6" w:space="0" w:color="E9E9E9"/>
                        <w:right w:val="single" w:sz="6" w:space="13" w:color="E9E9E9"/>
                      </w:divBdr>
                    </w:div>
                    <w:div w:id="843322498">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546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6811">
          <w:marLeft w:val="0"/>
          <w:marRight w:val="0"/>
          <w:marTop w:val="0"/>
          <w:marBottom w:val="390"/>
          <w:divBdr>
            <w:top w:val="none" w:sz="0" w:space="0" w:color="auto"/>
            <w:left w:val="none" w:sz="0" w:space="0" w:color="auto"/>
            <w:bottom w:val="none" w:sz="0" w:space="0" w:color="auto"/>
            <w:right w:val="none" w:sz="0" w:space="0" w:color="auto"/>
          </w:divBdr>
          <w:divsChild>
            <w:div w:id="725104001">
              <w:marLeft w:val="0"/>
              <w:marRight w:val="0"/>
              <w:marTop w:val="0"/>
              <w:marBottom w:val="0"/>
              <w:divBdr>
                <w:top w:val="none" w:sz="0" w:space="0" w:color="auto"/>
                <w:left w:val="none" w:sz="0" w:space="0" w:color="auto"/>
                <w:bottom w:val="none" w:sz="0" w:space="0" w:color="auto"/>
                <w:right w:val="none" w:sz="0" w:space="0" w:color="auto"/>
              </w:divBdr>
            </w:div>
          </w:divsChild>
        </w:div>
        <w:div w:id="1707413320">
          <w:marLeft w:val="0"/>
          <w:marRight w:val="0"/>
          <w:marTop w:val="315"/>
          <w:marBottom w:val="0"/>
          <w:divBdr>
            <w:top w:val="none" w:sz="0" w:space="0" w:color="auto"/>
            <w:left w:val="none" w:sz="0" w:space="0" w:color="auto"/>
            <w:bottom w:val="none" w:sz="0" w:space="0" w:color="auto"/>
            <w:right w:val="none" w:sz="0" w:space="0" w:color="auto"/>
          </w:divBdr>
          <w:divsChild>
            <w:div w:id="1321034835">
              <w:marLeft w:val="0"/>
              <w:marRight w:val="0"/>
              <w:marTop w:val="0"/>
              <w:marBottom w:val="0"/>
              <w:divBdr>
                <w:top w:val="none" w:sz="0" w:space="0" w:color="auto"/>
                <w:left w:val="none" w:sz="0" w:space="0" w:color="auto"/>
                <w:bottom w:val="none" w:sz="0" w:space="0" w:color="auto"/>
                <w:right w:val="none" w:sz="0" w:space="0" w:color="auto"/>
              </w:divBdr>
              <w:divsChild>
                <w:div w:id="2016030705">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961349859">
      <w:bodyDiv w:val="1"/>
      <w:marLeft w:val="0"/>
      <w:marRight w:val="0"/>
      <w:marTop w:val="0"/>
      <w:marBottom w:val="0"/>
      <w:divBdr>
        <w:top w:val="none" w:sz="0" w:space="0" w:color="auto"/>
        <w:left w:val="none" w:sz="0" w:space="0" w:color="auto"/>
        <w:bottom w:val="none" w:sz="0" w:space="0" w:color="auto"/>
        <w:right w:val="none" w:sz="0" w:space="0" w:color="auto"/>
      </w:divBdr>
      <w:divsChild>
        <w:div w:id="1648507153">
          <w:marLeft w:val="0"/>
          <w:marRight w:val="0"/>
          <w:marTop w:val="0"/>
          <w:marBottom w:val="450"/>
          <w:divBdr>
            <w:top w:val="none" w:sz="0" w:space="0" w:color="auto"/>
            <w:left w:val="none" w:sz="0" w:space="0" w:color="auto"/>
            <w:bottom w:val="none" w:sz="0" w:space="0" w:color="auto"/>
            <w:right w:val="none" w:sz="0" w:space="0" w:color="auto"/>
          </w:divBdr>
          <w:divsChild>
            <w:div w:id="1987514040">
              <w:marLeft w:val="0"/>
              <w:marRight w:val="0"/>
              <w:marTop w:val="0"/>
              <w:marBottom w:val="75"/>
              <w:divBdr>
                <w:top w:val="none" w:sz="0" w:space="0" w:color="auto"/>
                <w:left w:val="none" w:sz="0" w:space="0" w:color="auto"/>
                <w:bottom w:val="none" w:sz="0" w:space="0" w:color="auto"/>
                <w:right w:val="none" w:sz="0" w:space="0" w:color="auto"/>
              </w:divBdr>
              <w:divsChild>
                <w:div w:id="643196087">
                  <w:marLeft w:val="0"/>
                  <w:marRight w:val="0"/>
                  <w:marTop w:val="0"/>
                  <w:marBottom w:val="0"/>
                  <w:divBdr>
                    <w:top w:val="none" w:sz="0" w:space="0" w:color="auto"/>
                    <w:left w:val="none" w:sz="0" w:space="0" w:color="auto"/>
                    <w:bottom w:val="none" w:sz="0" w:space="0" w:color="auto"/>
                    <w:right w:val="none" w:sz="0" w:space="0" w:color="auto"/>
                  </w:divBdr>
                  <w:divsChild>
                    <w:div w:id="515926004">
                      <w:marLeft w:val="0"/>
                      <w:marRight w:val="0"/>
                      <w:marTop w:val="0"/>
                      <w:marBottom w:val="0"/>
                      <w:divBdr>
                        <w:top w:val="none" w:sz="0" w:space="0" w:color="auto"/>
                        <w:left w:val="none" w:sz="0" w:space="0" w:color="auto"/>
                        <w:bottom w:val="none" w:sz="0" w:space="0" w:color="auto"/>
                        <w:right w:val="none" w:sz="0" w:space="0" w:color="auto"/>
                      </w:divBdr>
                      <w:divsChild>
                        <w:div w:id="13318471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7609608">
                  <w:marLeft w:val="0"/>
                  <w:marRight w:val="0"/>
                  <w:marTop w:val="0"/>
                  <w:marBottom w:val="0"/>
                  <w:divBdr>
                    <w:top w:val="none" w:sz="0" w:space="0" w:color="auto"/>
                    <w:left w:val="none" w:sz="0" w:space="0" w:color="auto"/>
                    <w:bottom w:val="none" w:sz="0" w:space="0" w:color="auto"/>
                    <w:right w:val="none" w:sz="0" w:space="0" w:color="auto"/>
                  </w:divBdr>
                  <w:divsChild>
                    <w:div w:id="203615117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92958747">
              <w:marLeft w:val="0"/>
              <w:marRight w:val="225"/>
              <w:marTop w:val="0"/>
              <w:marBottom w:val="0"/>
              <w:divBdr>
                <w:top w:val="none" w:sz="0" w:space="0" w:color="auto"/>
                <w:left w:val="none" w:sz="0" w:space="0" w:color="auto"/>
                <w:bottom w:val="none" w:sz="0" w:space="0" w:color="auto"/>
                <w:right w:val="none" w:sz="0" w:space="0" w:color="auto"/>
              </w:divBdr>
            </w:div>
          </w:divsChild>
        </w:div>
        <w:div w:id="832791610">
          <w:marLeft w:val="0"/>
          <w:marRight w:val="0"/>
          <w:marTop w:val="0"/>
          <w:marBottom w:val="300"/>
          <w:divBdr>
            <w:top w:val="none" w:sz="0" w:space="0" w:color="auto"/>
            <w:left w:val="none" w:sz="0" w:space="0" w:color="auto"/>
            <w:bottom w:val="none" w:sz="0" w:space="0" w:color="auto"/>
            <w:right w:val="none" w:sz="0" w:space="0" w:color="auto"/>
          </w:divBdr>
          <w:divsChild>
            <w:div w:id="1948006108">
              <w:marLeft w:val="0"/>
              <w:marRight w:val="0"/>
              <w:marTop w:val="0"/>
              <w:marBottom w:val="0"/>
              <w:divBdr>
                <w:top w:val="none" w:sz="0" w:space="0" w:color="auto"/>
                <w:left w:val="none" w:sz="0" w:space="0" w:color="auto"/>
                <w:bottom w:val="none" w:sz="0" w:space="0" w:color="auto"/>
                <w:right w:val="none" w:sz="0" w:space="0" w:color="auto"/>
              </w:divBdr>
              <w:divsChild>
                <w:div w:id="1258829874">
                  <w:marLeft w:val="-225"/>
                  <w:marRight w:val="-225"/>
                  <w:marTop w:val="0"/>
                  <w:marBottom w:val="0"/>
                  <w:divBdr>
                    <w:top w:val="none" w:sz="0" w:space="0" w:color="auto"/>
                    <w:left w:val="none" w:sz="0" w:space="0" w:color="auto"/>
                    <w:bottom w:val="none" w:sz="0" w:space="0" w:color="auto"/>
                    <w:right w:val="none" w:sz="0" w:space="0" w:color="auto"/>
                  </w:divBdr>
                  <w:divsChild>
                    <w:div w:id="345248921">
                      <w:marLeft w:val="0"/>
                      <w:marRight w:val="0"/>
                      <w:marTop w:val="0"/>
                      <w:marBottom w:val="0"/>
                      <w:divBdr>
                        <w:top w:val="none" w:sz="0" w:space="0" w:color="auto"/>
                        <w:left w:val="none" w:sz="0" w:space="0" w:color="auto"/>
                        <w:bottom w:val="none" w:sz="0" w:space="0" w:color="auto"/>
                        <w:right w:val="none" w:sz="0" w:space="0" w:color="auto"/>
                      </w:divBdr>
                      <w:divsChild>
                        <w:div w:id="173540449">
                          <w:marLeft w:val="0"/>
                          <w:marRight w:val="0"/>
                          <w:marTop w:val="0"/>
                          <w:marBottom w:val="0"/>
                          <w:divBdr>
                            <w:top w:val="none" w:sz="0" w:space="0" w:color="auto"/>
                            <w:left w:val="none" w:sz="0" w:space="0" w:color="auto"/>
                            <w:bottom w:val="none" w:sz="0" w:space="0" w:color="auto"/>
                            <w:right w:val="none" w:sz="0" w:space="0" w:color="auto"/>
                          </w:divBdr>
                          <w:divsChild>
                            <w:div w:id="2031183165">
                              <w:marLeft w:val="0"/>
                              <w:marRight w:val="0"/>
                              <w:marTop w:val="0"/>
                              <w:marBottom w:val="0"/>
                              <w:divBdr>
                                <w:top w:val="none" w:sz="0" w:space="0" w:color="auto"/>
                                <w:left w:val="none" w:sz="0" w:space="0" w:color="auto"/>
                                <w:bottom w:val="none" w:sz="0" w:space="0" w:color="auto"/>
                                <w:right w:val="none" w:sz="0" w:space="0" w:color="auto"/>
                              </w:divBdr>
                              <w:divsChild>
                                <w:div w:id="12079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883870">
          <w:marLeft w:val="0"/>
          <w:marRight w:val="0"/>
          <w:marTop w:val="0"/>
          <w:marBottom w:val="0"/>
          <w:divBdr>
            <w:top w:val="none" w:sz="0" w:space="0" w:color="auto"/>
            <w:left w:val="none" w:sz="0" w:space="0" w:color="auto"/>
            <w:bottom w:val="none" w:sz="0" w:space="0" w:color="auto"/>
            <w:right w:val="none" w:sz="0" w:space="0" w:color="auto"/>
          </w:divBdr>
        </w:div>
      </w:divsChild>
    </w:div>
    <w:div w:id="961955290">
      <w:bodyDiv w:val="1"/>
      <w:marLeft w:val="0"/>
      <w:marRight w:val="0"/>
      <w:marTop w:val="0"/>
      <w:marBottom w:val="0"/>
      <w:divBdr>
        <w:top w:val="none" w:sz="0" w:space="0" w:color="auto"/>
        <w:left w:val="none" w:sz="0" w:space="0" w:color="auto"/>
        <w:bottom w:val="none" w:sz="0" w:space="0" w:color="auto"/>
        <w:right w:val="none" w:sz="0" w:space="0" w:color="auto"/>
      </w:divBdr>
      <w:divsChild>
        <w:div w:id="720397590">
          <w:marLeft w:val="0"/>
          <w:marRight w:val="0"/>
          <w:marTop w:val="0"/>
          <w:marBottom w:val="0"/>
          <w:divBdr>
            <w:top w:val="single" w:sz="2" w:space="0" w:color="E0E0E0"/>
            <w:left w:val="single" w:sz="2" w:space="0" w:color="E0E0E0"/>
            <w:bottom w:val="single" w:sz="2" w:space="0" w:color="E0E0E0"/>
            <w:right w:val="single" w:sz="2" w:space="0" w:color="E0E0E0"/>
          </w:divBdr>
          <w:divsChild>
            <w:div w:id="1197548507">
              <w:marLeft w:val="0"/>
              <w:marRight w:val="0"/>
              <w:marTop w:val="0"/>
              <w:marBottom w:val="0"/>
              <w:divBdr>
                <w:top w:val="single" w:sz="2" w:space="0" w:color="E0E0E0"/>
                <w:left w:val="single" w:sz="2" w:space="0" w:color="E0E0E0"/>
                <w:bottom w:val="single" w:sz="2" w:space="0" w:color="E0E0E0"/>
                <w:right w:val="single" w:sz="2" w:space="0" w:color="E0E0E0"/>
              </w:divBdr>
              <w:divsChild>
                <w:div w:id="1896424359">
                  <w:marLeft w:val="0"/>
                  <w:marRight w:val="0"/>
                  <w:marTop w:val="0"/>
                  <w:marBottom w:val="0"/>
                  <w:divBdr>
                    <w:top w:val="single" w:sz="2" w:space="0" w:color="E0E0E0"/>
                    <w:left w:val="single" w:sz="2" w:space="0" w:color="E0E0E0"/>
                    <w:bottom w:val="single" w:sz="2" w:space="0" w:color="E0E0E0"/>
                    <w:right w:val="single" w:sz="2" w:space="0" w:color="E0E0E0"/>
                  </w:divBdr>
                  <w:divsChild>
                    <w:div w:id="271909528">
                      <w:marLeft w:val="0"/>
                      <w:marRight w:val="0"/>
                      <w:marTop w:val="0"/>
                      <w:marBottom w:val="0"/>
                      <w:divBdr>
                        <w:top w:val="single" w:sz="2" w:space="0" w:color="E0E0E0"/>
                        <w:left w:val="single" w:sz="2" w:space="0" w:color="E0E0E0"/>
                        <w:bottom w:val="single" w:sz="2" w:space="0" w:color="E0E0E0"/>
                        <w:right w:val="single" w:sz="2" w:space="0" w:color="E0E0E0"/>
                      </w:divBdr>
                    </w:div>
                    <w:div w:id="3968269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8601014">
          <w:marLeft w:val="0"/>
          <w:marRight w:val="0"/>
          <w:marTop w:val="0"/>
          <w:marBottom w:val="0"/>
          <w:divBdr>
            <w:top w:val="single" w:sz="2" w:space="0" w:color="E0E0E0"/>
            <w:left w:val="single" w:sz="2" w:space="0" w:color="E0E0E0"/>
            <w:bottom w:val="single" w:sz="2" w:space="0" w:color="E0E0E0"/>
            <w:right w:val="single" w:sz="2" w:space="0" w:color="E0E0E0"/>
          </w:divBdr>
          <w:divsChild>
            <w:div w:id="399904967">
              <w:marLeft w:val="0"/>
              <w:marRight w:val="0"/>
              <w:marTop w:val="0"/>
              <w:marBottom w:val="0"/>
              <w:divBdr>
                <w:top w:val="single" w:sz="2" w:space="0" w:color="E0E0E0"/>
                <w:left w:val="single" w:sz="2" w:space="0" w:color="E0E0E0"/>
                <w:bottom w:val="single" w:sz="2" w:space="0" w:color="E0E0E0"/>
                <w:right w:val="single" w:sz="2" w:space="0" w:color="E0E0E0"/>
              </w:divBdr>
              <w:divsChild>
                <w:div w:id="1503475419">
                  <w:marLeft w:val="0"/>
                  <w:marRight w:val="0"/>
                  <w:marTop w:val="0"/>
                  <w:marBottom w:val="0"/>
                  <w:divBdr>
                    <w:top w:val="single" w:sz="2" w:space="0" w:color="E0E0E0"/>
                    <w:left w:val="single" w:sz="2" w:space="0" w:color="E0E0E0"/>
                    <w:bottom w:val="single" w:sz="2" w:space="0" w:color="E0E0E0"/>
                    <w:right w:val="single" w:sz="2" w:space="0" w:color="E0E0E0"/>
                  </w:divBdr>
                  <w:divsChild>
                    <w:div w:id="1566376612">
                      <w:marLeft w:val="0"/>
                      <w:marRight w:val="0"/>
                      <w:marTop w:val="0"/>
                      <w:marBottom w:val="0"/>
                      <w:divBdr>
                        <w:top w:val="single" w:sz="2" w:space="0" w:color="E0E0E0"/>
                        <w:left w:val="single" w:sz="2" w:space="0" w:color="E0E0E0"/>
                        <w:bottom w:val="single" w:sz="2" w:space="0" w:color="E0E0E0"/>
                        <w:right w:val="single" w:sz="2" w:space="0" w:color="E0E0E0"/>
                      </w:divBdr>
                      <w:divsChild>
                        <w:div w:id="10265668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4087400">
              <w:marLeft w:val="0"/>
              <w:marRight w:val="0"/>
              <w:marTop w:val="0"/>
              <w:marBottom w:val="0"/>
              <w:divBdr>
                <w:top w:val="single" w:sz="2" w:space="0" w:color="E0E0E0"/>
                <w:left w:val="single" w:sz="2" w:space="0" w:color="E0E0E0"/>
                <w:bottom w:val="single" w:sz="2" w:space="0" w:color="E0E0E0"/>
                <w:right w:val="single" w:sz="2" w:space="0" w:color="E0E0E0"/>
              </w:divBdr>
              <w:divsChild>
                <w:div w:id="539130432">
                  <w:marLeft w:val="0"/>
                  <w:marRight w:val="0"/>
                  <w:marTop w:val="0"/>
                  <w:marBottom w:val="0"/>
                  <w:divBdr>
                    <w:top w:val="single" w:sz="2" w:space="0" w:color="E0E0E0"/>
                    <w:left w:val="single" w:sz="2" w:space="0" w:color="E0E0E0"/>
                    <w:bottom w:val="single" w:sz="2" w:space="0" w:color="E0E0E0"/>
                    <w:right w:val="single" w:sz="2" w:space="0" w:color="E0E0E0"/>
                  </w:divBdr>
                </w:div>
                <w:div w:id="1986199913">
                  <w:marLeft w:val="0"/>
                  <w:marRight w:val="0"/>
                  <w:marTop w:val="0"/>
                  <w:marBottom w:val="0"/>
                  <w:divBdr>
                    <w:top w:val="single" w:sz="2" w:space="0" w:color="E0E0E0"/>
                    <w:left w:val="single" w:sz="2" w:space="0" w:color="E0E0E0"/>
                    <w:bottom w:val="single" w:sz="2" w:space="0" w:color="E0E0E0"/>
                    <w:right w:val="single" w:sz="2" w:space="0" w:color="E0E0E0"/>
                  </w:divBdr>
                  <w:divsChild>
                    <w:div w:id="1075472629">
                      <w:marLeft w:val="0"/>
                      <w:marRight w:val="0"/>
                      <w:marTop w:val="0"/>
                      <w:marBottom w:val="0"/>
                      <w:divBdr>
                        <w:top w:val="single" w:sz="2" w:space="0" w:color="E0E0E0"/>
                        <w:left w:val="single" w:sz="2" w:space="0" w:color="E0E0E0"/>
                        <w:bottom w:val="single" w:sz="2" w:space="0" w:color="E0E0E0"/>
                        <w:right w:val="single" w:sz="2" w:space="0" w:color="E0E0E0"/>
                      </w:divBdr>
                      <w:divsChild>
                        <w:div w:id="624312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6570148">
                      <w:marLeft w:val="0"/>
                      <w:marRight w:val="0"/>
                      <w:marTop w:val="0"/>
                      <w:marBottom w:val="0"/>
                      <w:divBdr>
                        <w:top w:val="single" w:sz="2" w:space="0" w:color="E0E0E0"/>
                        <w:left w:val="single" w:sz="2" w:space="0" w:color="E0E0E0"/>
                        <w:bottom w:val="single" w:sz="2" w:space="0" w:color="E0E0E0"/>
                        <w:right w:val="single" w:sz="2" w:space="0" w:color="E0E0E0"/>
                      </w:divBdr>
                      <w:divsChild>
                        <w:div w:id="5094882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7586809">
                      <w:marLeft w:val="0"/>
                      <w:marRight w:val="0"/>
                      <w:marTop w:val="0"/>
                      <w:marBottom w:val="0"/>
                      <w:divBdr>
                        <w:top w:val="single" w:sz="2" w:space="0" w:color="E0E0E0"/>
                        <w:left w:val="single" w:sz="2" w:space="0" w:color="E0E0E0"/>
                        <w:bottom w:val="single" w:sz="2" w:space="0" w:color="E0E0E0"/>
                        <w:right w:val="single" w:sz="2" w:space="0" w:color="E0E0E0"/>
                      </w:divBdr>
                      <w:divsChild>
                        <w:div w:id="8565775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3214157">
                      <w:marLeft w:val="0"/>
                      <w:marRight w:val="0"/>
                      <w:marTop w:val="0"/>
                      <w:marBottom w:val="0"/>
                      <w:divBdr>
                        <w:top w:val="single" w:sz="2" w:space="0" w:color="E0E0E0"/>
                        <w:left w:val="single" w:sz="2" w:space="0" w:color="E0E0E0"/>
                        <w:bottom w:val="single" w:sz="2" w:space="0" w:color="E0E0E0"/>
                        <w:right w:val="single" w:sz="2" w:space="0" w:color="E0E0E0"/>
                      </w:divBdr>
                      <w:divsChild>
                        <w:div w:id="20863014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68588773">
      <w:bodyDiv w:val="1"/>
      <w:marLeft w:val="0"/>
      <w:marRight w:val="0"/>
      <w:marTop w:val="0"/>
      <w:marBottom w:val="0"/>
      <w:divBdr>
        <w:top w:val="none" w:sz="0" w:space="0" w:color="auto"/>
        <w:left w:val="none" w:sz="0" w:space="0" w:color="auto"/>
        <w:bottom w:val="none" w:sz="0" w:space="0" w:color="auto"/>
        <w:right w:val="none" w:sz="0" w:space="0" w:color="auto"/>
      </w:divBdr>
      <w:divsChild>
        <w:div w:id="270940544">
          <w:marLeft w:val="0"/>
          <w:marRight w:val="0"/>
          <w:marTop w:val="0"/>
          <w:marBottom w:val="240"/>
          <w:divBdr>
            <w:top w:val="none" w:sz="0" w:space="0" w:color="auto"/>
            <w:left w:val="none" w:sz="0" w:space="0" w:color="auto"/>
            <w:bottom w:val="none" w:sz="0" w:space="0" w:color="auto"/>
            <w:right w:val="none" w:sz="0" w:space="0" w:color="auto"/>
          </w:divBdr>
          <w:divsChild>
            <w:div w:id="301541392">
              <w:marLeft w:val="0"/>
              <w:marRight w:val="0"/>
              <w:marTop w:val="45"/>
              <w:marBottom w:val="0"/>
              <w:divBdr>
                <w:top w:val="none" w:sz="0" w:space="0" w:color="auto"/>
                <w:left w:val="none" w:sz="0" w:space="0" w:color="auto"/>
                <w:bottom w:val="none" w:sz="0" w:space="0" w:color="auto"/>
                <w:right w:val="none" w:sz="0" w:space="0" w:color="auto"/>
              </w:divBdr>
            </w:div>
          </w:divsChild>
        </w:div>
        <w:div w:id="1720203453">
          <w:marLeft w:val="0"/>
          <w:marRight w:val="330"/>
          <w:marTop w:val="0"/>
          <w:marBottom w:val="300"/>
          <w:divBdr>
            <w:top w:val="single" w:sz="6" w:space="0" w:color="999999"/>
            <w:left w:val="single" w:sz="6" w:space="0" w:color="999999"/>
            <w:bottom w:val="single" w:sz="6" w:space="0" w:color="999999"/>
            <w:right w:val="single" w:sz="6" w:space="0" w:color="999999"/>
          </w:divBdr>
          <w:divsChild>
            <w:div w:id="2022003373">
              <w:marLeft w:val="0"/>
              <w:marRight w:val="0"/>
              <w:marTop w:val="0"/>
              <w:marBottom w:val="0"/>
              <w:divBdr>
                <w:top w:val="single" w:sz="6" w:space="0" w:color="999999"/>
                <w:left w:val="single" w:sz="6" w:space="0" w:color="999999"/>
                <w:bottom w:val="single" w:sz="6" w:space="0" w:color="999999"/>
                <w:right w:val="single" w:sz="6" w:space="0" w:color="999999"/>
              </w:divBdr>
            </w:div>
            <w:div w:id="1747993674">
              <w:marLeft w:val="0"/>
              <w:marRight w:val="0"/>
              <w:marTop w:val="0"/>
              <w:marBottom w:val="0"/>
              <w:divBdr>
                <w:top w:val="single" w:sz="6" w:space="0" w:color="999999"/>
                <w:left w:val="single" w:sz="6" w:space="0" w:color="999999"/>
                <w:bottom w:val="single" w:sz="6" w:space="0" w:color="999999"/>
                <w:right w:val="single" w:sz="6" w:space="0" w:color="999999"/>
              </w:divBdr>
            </w:div>
            <w:div w:id="1666977592">
              <w:marLeft w:val="0"/>
              <w:marRight w:val="0"/>
              <w:marTop w:val="0"/>
              <w:marBottom w:val="0"/>
              <w:divBdr>
                <w:top w:val="single" w:sz="6" w:space="0" w:color="999999"/>
                <w:left w:val="single" w:sz="6" w:space="0" w:color="999999"/>
                <w:bottom w:val="single" w:sz="6" w:space="0" w:color="999999"/>
                <w:right w:val="single" w:sz="6" w:space="0" w:color="999999"/>
              </w:divBdr>
            </w:div>
            <w:div w:id="1575318666">
              <w:marLeft w:val="0"/>
              <w:marRight w:val="0"/>
              <w:marTop w:val="0"/>
              <w:marBottom w:val="0"/>
              <w:divBdr>
                <w:top w:val="single" w:sz="6" w:space="0" w:color="999999"/>
                <w:left w:val="single" w:sz="6" w:space="0" w:color="999999"/>
                <w:bottom w:val="single" w:sz="6" w:space="0" w:color="999999"/>
                <w:right w:val="single" w:sz="6" w:space="0" w:color="999999"/>
              </w:divBdr>
            </w:div>
            <w:div w:id="2017415790">
              <w:marLeft w:val="0"/>
              <w:marRight w:val="0"/>
              <w:marTop w:val="0"/>
              <w:marBottom w:val="0"/>
              <w:divBdr>
                <w:top w:val="single" w:sz="6" w:space="0" w:color="999999"/>
                <w:left w:val="single" w:sz="6" w:space="0" w:color="999999"/>
                <w:bottom w:val="single" w:sz="6" w:space="0" w:color="999999"/>
                <w:right w:val="single" w:sz="6" w:space="0" w:color="999999"/>
              </w:divBdr>
            </w:div>
            <w:div w:id="146842850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43772954">
          <w:marLeft w:val="0"/>
          <w:marRight w:val="0"/>
          <w:marTop w:val="0"/>
          <w:marBottom w:val="0"/>
          <w:divBdr>
            <w:top w:val="none" w:sz="0" w:space="0" w:color="auto"/>
            <w:left w:val="none" w:sz="0" w:space="0" w:color="auto"/>
            <w:bottom w:val="none" w:sz="0" w:space="0" w:color="auto"/>
            <w:right w:val="none" w:sz="0" w:space="0" w:color="auto"/>
          </w:divBdr>
          <w:divsChild>
            <w:div w:id="13046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43622">
      <w:bodyDiv w:val="1"/>
      <w:marLeft w:val="0"/>
      <w:marRight w:val="0"/>
      <w:marTop w:val="0"/>
      <w:marBottom w:val="0"/>
      <w:divBdr>
        <w:top w:val="none" w:sz="0" w:space="0" w:color="auto"/>
        <w:left w:val="none" w:sz="0" w:space="0" w:color="auto"/>
        <w:bottom w:val="none" w:sz="0" w:space="0" w:color="auto"/>
        <w:right w:val="none" w:sz="0" w:space="0" w:color="auto"/>
      </w:divBdr>
      <w:divsChild>
        <w:div w:id="145708604">
          <w:marLeft w:val="0"/>
          <w:marRight w:val="0"/>
          <w:marTop w:val="75"/>
          <w:marBottom w:val="0"/>
          <w:divBdr>
            <w:top w:val="none" w:sz="0" w:space="0" w:color="auto"/>
            <w:left w:val="none" w:sz="0" w:space="0" w:color="auto"/>
            <w:bottom w:val="none" w:sz="0" w:space="0" w:color="auto"/>
            <w:right w:val="none" w:sz="0" w:space="0" w:color="auto"/>
          </w:divBdr>
        </w:div>
        <w:div w:id="844906105">
          <w:marLeft w:val="-150"/>
          <w:marRight w:val="-150"/>
          <w:marTop w:val="0"/>
          <w:marBottom w:val="0"/>
          <w:divBdr>
            <w:top w:val="none" w:sz="0" w:space="0" w:color="auto"/>
            <w:left w:val="none" w:sz="0" w:space="0" w:color="auto"/>
            <w:bottom w:val="none" w:sz="0" w:space="0" w:color="auto"/>
            <w:right w:val="none" w:sz="0" w:space="0" w:color="auto"/>
          </w:divBdr>
          <w:divsChild>
            <w:div w:id="1493568464">
              <w:marLeft w:val="0"/>
              <w:marRight w:val="0"/>
              <w:marTop w:val="0"/>
              <w:marBottom w:val="0"/>
              <w:divBdr>
                <w:top w:val="none" w:sz="0" w:space="0" w:color="auto"/>
                <w:left w:val="none" w:sz="0" w:space="0" w:color="auto"/>
                <w:bottom w:val="none" w:sz="0" w:space="0" w:color="auto"/>
                <w:right w:val="none" w:sz="0" w:space="0" w:color="auto"/>
              </w:divBdr>
              <w:divsChild>
                <w:div w:id="211962340">
                  <w:marLeft w:val="-150"/>
                  <w:marRight w:val="-150"/>
                  <w:marTop w:val="0"/>
                  <w:marBottom w:val="0"/>
                  <w:divBdr>
                    <w:top w:val="none" w:sz="0" w:space="0" w:color="auto"/>
                    <w:left w:val="none" w:sz="0" w:space="0" w:color="auto"/>
                    <w:bottom w:val="none" w:sz="0" w:space="0" w:color="auto"/>
                    <w:right w:val="none" w:sz="0" w:space="0" w:color="auto"/>
                  </w:divBdr>
                  <w:divsChild>
                    <w:div w:id="1043406878">
                      <w:marLeft w:val="0"/>
                      <w:marRight w:val="0"/>
                      <w:marTop w:val="0"/>
                      <w:marBottom w:val="0"/>
                      <w:divBdr>
                        <w:top w:val="none" w:sz="0" w:space="0" w:color="auto"/>
                        <w:left w:val="none" w:sz="0" w:space="0" w:color="auto"/>
                        <w:bottom w:val="none" w:sz="0" w:space="0" w:color="auto"/>
                        <w:right w:val="none" w:sz="0" w:space="0" w:color="auto"/>
                      </w:divBdr>
                      <w:divsChild>
                        <w:div w:id="2010400317">
                          <w:marLeft w:val="-150"/>
                          <w:marRight w:val="-150"/>
                          <w:marTop w:val="0"/>
                          <w:marBottom w:val="0"/>
                          <w:divBdr>
                            <w:top w:val="none" w:sz="0" w:space="0" w:color="auto"/>
                            <w:left w:val="none" w:sz="0" w:space="0" w:color="auto"/>
                            <w:bottom w:val="none" w:sz="0" w:space="0" w:color="auto"/>
                            <w:right w:val="none" w:sz="0" w:space="0" w:color="auto"/>
                          </w:divBdr>
                          <w:divsChild>
                            <w:div w:id="997616796">
                              <w:marLeft w:val="0"/>
                              <w:marRight w:val="0"/>
                              <w:marTop w:val="0"/>
                              <w:marBottom w:val="0"/>
                              <w:divBdr>
                                <w:top w:val="none" w:sz="0" w:space="0" w:color="auto"/>
                                <w:left w:val="none" w:sz="0" w:space="0" w:color="auto"/>
                                <w:bottom w:val="none" w:sz="0" w:space="0" w:color="auto"/>
                                <w:right w:val="none" w:sz="0" w:space="0" w:color="auto"/>
                              </w:divBdr>
                              <w:divsChild>
                                <w:div w:id="1813717603">
                                  <w:marLeft w:val="0"/>
                                  <w:marRight w:val="0"/>
                                  <w:marTop w:val="0"/>
                                  <w:marBottom w:val="75"/>
                                  <w:divBdr>
                                    <w:top w:val="none" w:sz="0" w:space="0" w:color="auto"/>
                                    <w:left w:val="none" w:sz="0" w:space="0" w:color="auto"/>
                                    <w:bottom w:val="none" w:sz="0" w:space="0" w:color="auto"/>
                                    <w:right w:val="none" w:sz="0" w:space="0" w:color="auto"/>
                                  </w:divBdr>
                                </w:div>
                                <w:div w:id="167447668">
                                  <w:marLeft w:val="0"/>
                                  <w:marRight w:val="0"/>
                                  <w:marTop w:val="0"/>
                                  <w:marBottom w:val="0"/>
                                  <w:divBdr>
                                    <w:top w:val="none" w:sz="0" w:space="0" w:color="auto"/>
                                    <w:left w:val="none" w:sz="0" w:space="0" w:color="auto"/>
                                    <w:bottom w:val="none" w:sz="0" w:space="0" w:color="auto"/>
                                    <w:right w:val="none" w:sz="0" w:space="0" w:color="auto"/>
                                  </w:divBdr>
                                  <w:divsChild>
                                    <w:div w:id="1025712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7932044">
                              <w:marLeft w:val="0"/>
                              <w:marRight w:val="0"/>
                              <w:marTop w:val="0"/>
                              <w:marBottom w:val="0"/>
                              <w:divBdr>
                                <w:top w:val="none" w:sz="0" w:space="0" w:color="auto"/>
                                <w:left w:val="none" w:sz="0" w:space="0" w:color="auto"/>
                                <w:bottom w:val="none" w:sz="0" w:space="0" w:color="auto"/>
                                <w:right w:val="none" w:sz="0" w:space="0" w:color="auto"/>
                              </w:divBdr>
                              <w:divsChild>
                                <w:div w:id="1473861017">
                                  <w:marLeft w:val="0"/>
                                  <w:marRight w:val="0"/>
                                  <w:marTop w:val="0"/>
                                  <w:marBottom w:val="0"/>
                                  <w:divBdr>
                                    <w:top w:val="none" w:sz="0" w:space="0" w:color="auto"/>
                                    <w:left w:val="none" w:sz="0" w:space="0" w:color="auto"/>
                                    <w:bottom w:val="none" w:sz="0" w:space="0" w:color="auto"/>
                                    <w:right w:val="none" w:sz="0" w:space="0" w:color="auto"/>
                                  </w:divBdr>
                                </w:div>
                                <w:div w:id="2142652604">
                                  <w:marLeft w:val="0"/>
                                  <w:marRight w:val="0"/>
                                  <w:marTop w:val="150"/>
                                  <w:marBottom w:val="150"/>
                                  <w:divBdr>
                                    <w:top w:val="none" w:sz="0" w:space="0" w:color="auto"/>
                                    <w:left w:val="none" w:sz="0" w:space="0" w:color="auto"/>
                                    <w:bottom w:val="none" w:sz="0" w:space="0" w:color="auto"/>
                                    <w:right w:val="none" w:sz="0" w:space="0" w:color="auto"/>
                                  </w:divBdr>
                                </w:div>
                              </w:divsChild>
                            </w:div>
                            <w:div w:id="1575042446">
                              <w:marLeft w:val="0"/>
                              <w:marRight w:val="0"/>
                              <w:marTop w:val="0"/>
                              <w:marBottom w:val="0"/>
                              <w:divBdr>
                                <w:top w:val="none" w:sz="0" w:space="0" w:color="auto"/>
                                <w:left w:val="none" w:sz="0" w:space="0" w:color="auto"/>
                                <w:bottom w:val="none" w:sz="0" w:space="0" w:color="auto"/>
                                <w:right w:val="none" w:sz="0" w:space="0" w:color="auto"/>
                              </w:divBdr>
                              <w:divsChild>
                                <w:div w:id="1794444018">
                                  <w:marLeft w:val="0"/>
                                  <w:marRight w:val="0"/>
                                  <w:marTop w:val="150"/>
                                  <w:marBottom w:val="0"/>
                                  <w:divBdr>
                                    <w:top w:val="none" w:sz="0" w:space="0" w:color="auto"/>
                                    <w:left w:val="none" w:sz="0" w:space="0" w:color="auto"/>
                                    <w:bottom w:val="none" w:sz="0" w:space="0" w:color="auto"/>
                                    <w:right w:val="none" w:sz="0" w:space="0" w:color="auto"/>
                                  </w:divBdr>
                                  <w:divsChild>
                                    <w:div w:id="1141770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5715250">
                      <w:marLeft w:val="0"/>
                      <w:marRight w:val="0"/>
                      <w:marTop w:val="0"/>
                      <w:marBottom w:val="0"/>
                      <w:divBdr>
                        <w:top w:val="none" w:sz="0" w:space="0" w:color="auto"/>
                        <w:left w:val="none" w:sz="0" w:space="0" w:color="auto"/>
                        <w:bottom w:val="none" w:sz="0" w:space="0" w:color="auto"/>
                        <w:right w:val="none" w:sz="0" w:space="0" w:color="auto"/>
                      </w:divBdr>
                      <w:divsChild>
                        <w:div w:id="9365946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3677952">
      <w:bodyDiv w:val="1"/>
      <w:marLeft w:val="0"/>
      <w:marRight w:val="0"/>
      <w:marTop w:val="0"/>
      <w:marBottom w:val="0"/>
      <w:divBdr>
        <w:top w:val="none" w:sz="0" w:space="0" w:color="auto"/>
        <w:left w:val="none" w:sz="0" w:space="0" w:color="auto"/>
        <w:bottom w:val="none" w:sz="0" w:space="0" w:color="auto"/>
        <w:right w:val="none" w:sz="0" w:space="0" w:color="auto"/>
      </w:divBdr>
      <w:divsChild>
        <w:div w:id="1018702963">
          <w:marLeft w:val="0"/>
          <w:marRight w:val="0"/>
          <w:marTop w:val="0"/>
          <w:marBottom w:val="0"/>
          <w:divBdr>
            <w:top w:val="none" w:sz="0" w:space="0" w:color="auto"/>
            <w:left w:val="none" w:sz="0" w:space="0" w:color="auto"/>
            <w:bottom w:val="none" w:sz="0" w:space="0" w:color="auto"/>
            <w:right w:val="none" w:sz="0" w:space="0" w:color="auto"/>
          </w:divBdr>
        </w:div>
        <w:div w:id="173108807">
          <w:marLeft w:val="-150"/>
          <w:marRight w:val="-150"/>
          <w:marTop w:val="0"/>
          <w:marBottom w:val="0"/>
          <w:divBdr>
            <w:top w:val="none" w:sz="0" w:space="0" w:color="auto"/>
            <w:left w:val="none" w:sz="0" w:space="0" w:color="auto"/>
            <w:bottom w:val="none" w:sz="0" w:space="0" w:color="auto"/>
            <w:right w:val="none" w:sz="0" w:space="0" w:color="auto"/>
          </w:divBdr>
          <w:divsChild>
            <w:div w:id="1333265388">
              <w:marLeft w:val="0"/>
              <w:marRight w:val="0"/>
              <w:marTop w:val="0"/>
              <w:marBottom w:val="0"/>
              <w:divBdr>
                <w:top w:val="none" w:sz="0" w:space="0" w:color="auto"/>
                <w:left w:val="none" w:sz="0" w:space="0" w:color="auto"/>
                <w:bottom w:val="none" w:sz="0" w:space="0" w:color="auto"/>
                <w:right w:val="none" w:sz="0" w:space="0" w:color="auto"/>
              </w:divBdr>
              <w:divsChild>
                <w:div w:id="352654136">
                  <w:marLeft w:val="-150"/>
                  <w:marRight w:val="-150"/>
                  <w:marTop w:val="0"/>
                  <w:marBottom w:val="0"/>
                  <w:divBdr>
                    <w:top w:val="none" w:sz="0" w:space="0" w:color="auto"/>
                    <w:left w:val="none" w:sz="0" w:space="0" w:color="auto"/>
                    <w:bottom w:val="none" w:sz="0" w:space="0" w:color="auto"/>
                    <w:right w:val="none" w:sz="0" w:space="0" w:color="auto"/>
                  </w:divBdr>
                  <w:divsChild>
                    <w:div w:id="1628386597">
                      <w:marLeft w:val="0"/>
                      <w:marRight w:val="0"/>
                      <w:marTop w:val="0"/>
                      <w:marBottom w:val="0"/>
                      <w:divBdr>
                        <w:top w:val="none" w:sz="0" w:space="0" w:color="auto"/>
                        <w:left w:val="none" w:sz="0" w:space="0" w:color="auto"/>
                        <w:bottom w:val="none" w:sz="0" w:space="0" w:color="auto"/>
                        <w:right w:val="none" w:sz="0" w:space="0" w:color="auto"/>
                      </w:divBdr>
                      <w:divsChild>
                        <w:div w:id="744768396">
                          <w:marLeft w:val="-150"/>
                          <w:marRight w:val="-150"/>
                          <w:marTop w:val="0"/>
                          <w:marBottom w:val="0"/>
                          <w:divBdr>
                            <w:top w:val="none" w:sz="0" w:space="0" w:color="auto"/>
                            <w:left w:val="none" w:sz="0" w:space="0" w:color="auto"/>
                            <w:bottom w:val="none" w:sz="0" w:space="0" w:color="auto"/>
                            <w:right w:val="none" w:sz="0" w:space="0" w:color="auto"/>
                          </w:divBdr>
                          <w:divsChild>
                            <w:div w:id="2127695077">
                              <w:marLeft w:val="0"/>
                              <w:marRight w:val="0"/>
                              <w:marTop w:val="0"/>
                              <w:marBottom w:val="0"/>
                              <w:divBdr>
                                <w:top w:val="none" w:sz="0" w:space="0" w:color="auto"/>
                                <w:left w:val="none" w:sz="0" w:space="0" w:color="auto"/>
                                <w:bottom w:val="none" w:sz="0" w:space="0" w:color="auto"/>
                                <w:right w:val="none" w:sz="0" w:space="0" w:color="auto"/>
                              </w:divBdr>
                              <w:divsChild>
                                <w:div w:id="1227183458">
                                  <w:marLeft w:val="0"/>
                                  <w:marRight w:val="0"/>
                                  <w:marTop w:val="0"/>
                                  <w:marBottom w:val="75"/>
                                  <w:divBdr>
                                    <w:top w:val="none" w:sz="0" w:space="0" w:color="auto"/>
                                    <w:left w:val="none" w:sz="0" w:space="0" w:color="auto"/>
                                    <w:bottom w:val="none" w:sz="0" w:space="0" w:color="auto"/>
                                    <w:right w:val="none" w:sz="0" w:space="0" w:color="auto"/>
                                  </w:divBdr>
                                </w:div>
                                <w:div w:id="1834488480">
                                  <w:marLeft w:val="0"/>
                                  <w:marRight w:val="0"/>
                                  <w:marTop w:val="0"/>
                                  <w:marBottom w:val="0"/>
                                  <w:divBdr>
                                    <w:top w:val="none" w:sz="0" w:space="0" w:color="auto"/>
                                    <w:left w:val="none" w:sz="0" w:space="0" w:color="auto"/>
                                    <w:bottom w:val="none" w:sz="0" w:space="0" w:color="auto"/>
                                    <w:right w:val="none" w:sz="0" w:space="0" w:color="auto"/>
                                  </w:divBdr>
                                  <w:divsChild>
                                    <w:div w:id="1035155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1334048">
                              <w:marLeft w:val="0"/>
                              <w:marRight w:val="0"/>
                              <w:marTop w:val="0"/>
                              <w:marBottom w:val="0"/>
                              <w:divBdr>
                                <w:top w:val="none" w:sz="0" w:space="0" w:color="auto"/>
                                <w:left w:val="none" w:sz="0" w:space="0" w:color="auto"/>
                                <w:bottom w:val="none" w:sz="0" w:space="0" w:color="auto"/>
                                <w:right w:val="none" w:sz="0" w:space="0" w:color="auto"/>
                              </w:divBdr>
                              <w:divsChild>
                                <w:div w:id="1027025471">
                                  <w:marLeft w:val="0"/>
                                  <w:marRight w:val="0"/>
                                  <w:marTop w:val="0"/>
                                  <w:marBottom w:val="0"/>
                                  <w:divBdr>
                                    <w:top w:val="none" w:sz="0" w:space="0" w:color="auto"/>
                                    <w:left w:val="none" w:sz="0" w:space="0" w:color="auto"/>
                                    <w:bottom w:val="none" w:sz="0" w:space="0" w:color="auto"/>
                                    <w:right w:val="none" w:sz="0" w:space="0" w:color="auto"/>
                                  </w:divBdr>
                                </w:div>
                              </w:divsChild>
                            </w:div>
                            <w:div w:id="263727001">
                              <w:marLeft w:val="0"/>
                              <w:marRight w:val="0"/>
                              <w:marTop w:val="0"/>
                              <w:marBottom w:val="0"/>
                              <w:divBdr>
                                <w:top w:val="none" w:sz="0" w:space="0" w:color="auto"/>
                                <w:left w:val="none" w:sz="0" w:space="0" w:color="auto"/>
                                <w:bottom w:val="none" w:sz="0" w:space="0" w:color="auto"/>
                                <w:right w:val="none" w:sz="0" w:space="0" w:color="auto"/>
                              </w:divBdr>
                              <w:divsChild>
                                <w:div w:id="450637924">
                                  <w:marLeft w:val="0"/>
                                  <w:marRight w:val="0"/>
                                  <w:marTop w:val="150"/>
                                  <w:marBottom w:val="0"/>
                                  <w:divBdr>
                                    <w:top w:val="none" w:sz="0" w:space="0" w:color="auto"/>
                                    <w:left w:val="none" w:sz="0" w:space="0" w:color="auto"/>
                                    <w:bottom w:val="none" w:sz="0" w:space="0" w:color="auto"/>
                                    <w:right w:val="none" w:sz="0" w:space="0" w:color="auto"/>
                                  </w:divBdr>
                                  <w:divsChild>
                                    <w:div w:id="9647765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5229957">
                      <w:marLeft w:val="0"/>
                      <w:marRight w:val="0"/>
                      <w:marTop w:val="0"/>
                      <w:marBottom w:val="0"/>
                      <w:divBdr>
                        <w:top w:val="none" w:sz="0" w:space="0" w:color="auto"/>
                        <w:left w:val="none" w:sz="0" w:space="0" w:color="auto"/>
                        <w:bottom w:val="none" w:sz="0" w:space="0" w:color="auto"/>
                        <w:right w:val="none" w:sz="0" w:space="0" w:color="auto"/>
                      </w:divBdr>
                      <w:divsChild>
                        <w:div w:id="1703365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4675010">
      <w:bodyDiv w:val="1"/>
      <w:marLeft w:val="0"/>
      <w:marRight w:val="0"/>
      <w:marTop w:val="0"/>
      <w:marBottom w:val="0"/>
      <w:divBdr>
        <w:top w:val="none" w:sz="0" w:space="0" w:color="auto"/>
        <w:left w:val="none" w:sz="0" w:space="0" w:color="auto"/>
        <w:bottom w:val="none" w:sz="0" w:space="0" w:color="auto"/>
        <w:right w:val="none" w:sz="0" w:space="0" w:color="auto"/>
      </w:divBdr>
      <w:divsChild>
        <w:div w:id="718479533">
          <w:marLeft w:val="0"/>
          <w:marRight w:val="0"/>
          <w:marTop w:val="330"/>
          <w:marBottom w:val="150"/>
          <w:divBdr>
            <w:top w:val="none" w:sz="0" w:space="0" w:color="auto"/>
            <w:left w:val="none" w:sz="0" w:space="0" w:color="auto"/>
            <w:bottom w:val="none" w:sz="0" w:space="0" w:color="auto"/>
            <w:right w:val="none" w:sz="0" w:space="0" w:color="auto"/>
          </w:divBdr>
          <w:divsChild>
            <w:div w:id="1900358306">
              <w:marLeft w:val="0"/>
              <w:marRight w:val="0"/>
              <w:marTop w:val="0"/>
              <w:marBottom w:val="0"/>
              <w:divBdr>
                <w:top w:val="none" w:sz="0" w:space="0" w:color="auto"/>
                <w:left w:val="none" w:sz="0" w:space="0" w:color="auto"/>
                <w:bottom w:val="none" w:sz="0" w:space="0" w:color="auto"/>
                <w:right w:val="none" w:sz="0" w:space="0" w:color="auto"/>
              </w:divBdr>
            </w:div>
          </w:divsChild>
        </w:div>
        <w:div w:id="821045750">
          <w:marLeft w:val="0"/>
          <w:marRight w:val="0"/>
          <w:marTop w:val="0"/>
          <w:marBottom w:val="0"/>
          <w:divBdr>
            <w:top w:val="none" w:sz="0" w:space="0" w:color="auto"/>
            <w:left w:val="none" w:sz="0" w:space="0" w:color="auto"/>
            <w:bottom w:val="none" w:sz="0" w:space="0" w:color="auto"/>
            <w:right w:val="none" w:sz="0" w:space="0" w:color="auto"/>
          </w:divBdr>
        </w:div>
      </w:divsChild>
    </w:div>
    <w:div w:id="975835769">
      <w:bodyDiv w:val="1"/>
      <w:marLeft w:val="0"/>
      <w:marRight w:val="0"/>
      <w:marTop w:val="0"/>
      <w:marBottom w:val="0"/>
      <w:divBdr>
        <w:top w:val="none" w:sz="0" w:space="0" w:color="auto"/>
        <w:left w:val="none" w:sz="0" w:space="0" w:color="auto"/>
        <w:bottom w:val="none" w:sz="0" w:space="0" w:color="auto"/>
        <w:right w:val="none" w:sz="0" w:space="0" w:color="auto"/>
      </w:divBdr>
      <w:divsChild>
        <w:div w:id="1320230587">
          <w:marLeft w:val="0"/>
          <w:marRight w:val="0"/>
          <w:marTop w:val="0"/>
          <w:marBottom w:val="300"/>
          <w:divBdr>
            <w:top w:val="none" w:sz="0" w:space="0" w:color="auto"/>
            <w:left w:val="none" w:sz="0" w:space="0" w:color="auto"/>
            <w:bottom w:val="none" w:sz="0" w:space="0" w:color="auto"/>
            <w:right w:val="none" w:sz="0" w:space="0" w:color="auto"/>
          </w:divBdr>
        </w:div>
        <w:div w:id="1692609427">
          <w:marLeft w:val="15"/>
          <w:marRight w:val="225"/>
          <w:marTop w:val="0"/>
          <w:marBottom w:val="105"/>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3023">
      <w:bodyDiv w:val="1"/>
      <w:marLeft w:val="0"/>
      <w:marRight w:val="0"/>
      <w:marTop w:val="0"/>
      <w:marBottom w:val="0"/>
      <w:divBdr>
        <w:top w:val="none" w:sz="0" w:space="0" w:color="auto"/>
        <w:left w:val="none" w:sz="0" w:space="0" w:color="auto"/>
        <w:bottom w:val="none" w:sz="0" w:space="0" w:color="auto"/>
        <w:right w:val="none" w:sz="0" w:space="0" w:color="auto"/>
      </w:divBdr>
      <w:divsChild>
        <w:div w:id="2037920467">
          <w:marLeft w:val="0"/>
          <w:marRight w:val="0"/>
          <w:marTop w:val="0"/>
          <w:marBottom w:val="0"/>
          <w:divBdr>
            <w:top w:val="none" w:sz="0" w:space="0" w:color="auto"/>
            <w:left w:val="none" w:sz="0" w:space="0" w:color="auto"/>
            <w:bottom w:val="none" w:sz="0" w:space="0" w:color="auto"/>
            <w:right w:val="none" w:sz="0" w:space="0" w:color="auto"/>
          </w:divBdr>
          <w:divsChild>
            <w:div w:id="1613396503">
              <w:marLeft w:val="0"/>
              <w:marRight w:val="0"/>
              <w:marTop w:val="0"/>
              <w:marBottom w:val="405"/>
              <w:divBdr>
                <w:top w:val="none" w:sz="0" w:space="0" w:color="auto"/>
                <w:left w:val="none" w:sz="0" w:space="0" w:color="auto"/>
                <w:bottom w:val="none" w:sz="0" w:space="0" w:color="auto"/>
                <w:right w:val="none" w:sz="0" w:space="0" w:color="auto"/>
              </w:divBdr>
              <w:divsChild>
                <w:div w:id="1890146182">
                  <w:marLeft w:val="0"/>
                  <w:marRight w:val="0"/>
                  <w:marTop w:val="0"/>
                  <w:marBottom w:val="0"/>
                  <w:divBdr>
                    <w:top w:val="none" w:sz="0" w:space="0" w:color="auto"/>
                    <w:left w:val="none" w:sz="0" w:space="0" w:color="auto"/>
                    <w:bottom w:val="none" w:sz="0" w:space="0" w:color="auto"/>
                    <w:right w:val="none" w:sz="0" w:space="0" w:color="auto"/>
                  </w:divBdr>
                </w:div>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3217">
          <w:marLeft w:val="0"/>
          <w:marRight w:val="0"/>
          <w:marTop w:val="0"/>
          <w:marBottom w:val="0"/>
          <w:divBdr>
            <w:top w:val="none" w:sz="0" w:space="0" w:color="auto"/>
            <w:left w:val="none" w:sz="0" w:space="0" w:color="auto"/>
            <w:bottom w:val="none" w:sz="0" w:space="0" w:color="auto"/>
            <w:right w:val="none" w:sz="0" w:space="0" w:color="auto"/>
          </w:divBdr>
          <w:divsChild>
            <w:div w:id="1515071998">
              <w:marLeft w:val="0"/>
              <w:marRight w:val="0"/>
              <w:marTop w:val="0"/>
              <w:marBottom w:val="0"/>
              <w:divBdr>
                <w:top w:val="none" w:sz="0" w:space="0" w:color="auto"/>
                <w:left w:val="none" w:sz="0" w:space="0" w:color="auto"/>
                <w:bottom w:val="none" w:sz="0" w:space="0" w:color="auto"/>
                <w:right w:val="none" w:sz="0" w:space="0" w:color="auto"/>
              </w:divBdr>
              <w:divsChild>
                <w:div w:id="1286887412">
                  <w:marLeft w:val="0"/>
                  <w:marRight w:val="0"/>
                  <w:marTop w:val="0"/>
                  <w:marBottom w:val="0"/>
                  <w:divBdr>
                    <w:top w:val="none" w:sz="0" w:space="0" w:color="auto"/>
                    <w:left w:val="none" w:sz="0" w:space="0" w:color="auto"/>
                    <w:bottom w:val="none" w:sz="0" w:space="0" w:color="auto"/>
                    <w:right w:val="none" w:sz="0" w:space="0" w:color="auto"/>
                  </w:divBdr>
                  <w:divsChild>
                    <w:div w:id="13571911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983388237">
      <w:bodyDiv w:val="1"/>
      <w:marLeft w:val="0"/>
      <w:marRight w:val="0"/>
      <w:marTop w:val="0"/>
      <w:marBottom w:val="0"/>
      <w:divBdr>
        <w:top w:val="none" w:sz="0" w:space="0" w:color="auto"/>
        <w:left w:val="none" w:sz="0" w:space="0" w:color="auto"/>
        <w:bottom w:val="none" w:sz="0" w:space="0" w:color="auto"/>
        <w:right w:val="none" w:sz="0" w:space="0" w:color="auto"/>
      </w:divBdr>
    </w:div>
    <w:div w:id="985551651">
      <w:bodyDiv w:val="1"/>
      <w:marLeft w:val="0"/>
      <w:marRight w:val="0"/>
      <w:marTop w:val="0"/>
      <w:marBottom w:val="0"/>
      <w:divBdr>
        <w:top w:val="none" w:sz="0" w:space="0" w:color="auto"/>
        <w:left w:val="none" w:sz="0" w:space="0" w:color="auto"/>
        <w:bottom w:val="none" w:sz="0" w:space="0" w:color="auto"/>
        <w:right w:val="none" w:sz="0" w:space="0" w:color="auto"/>
      </w:divBdr>
      <w:divsChild>
        <w:div w:id="1654524481">
          <w:marLeft w:val="0"/>
          <w:marRight w:val="0"/>
          <w:marTop w:val="0"/>
          <w:marBottom w:val="0"/>
          <w:divBdr>
            <w:top w:val="none" w:sz="0" w:space="0" w:color="auto"/>
            <w:left w:val="none" w:sz="0" w:space="0" w:color="auto"/>
            <w:bottom w:val="none" w:sz="0" w:space="0" w:color="auto"/>
            <w:right w:val="none" w:sz="0" w:space="0" w:color="auto"/>
          </w:divBdr>
        </w:div>
        <w:div w:id="463042398">
          <w:marLeft w:val="0"/>
          <w:marRight w:val="0"/>
          <w:marTop w:val="450"/>
          <w:marBottom w:val="435"/>
          <w:divBdr>
            <w:top w:val="none" w:sz="0" w:space="0" w:color="auto"/>
            <w:left w:val="none" w:sz="0" w:space="0" w:color="auto"/>
            <w:bottom w:val="none" w:sz="0" w:space="0" w:color="auto"/>
            <w:right w:val="none" w:sz="0" w:space="0" w:color="auto"/>
          </w:divBdr>
          <w:divsChild>
            <w:div w:id="2100978826">
              <w:marLeft w:val="0"/>
              <w:marRight w:val="0"/>
              <w:marTop w:val="0"/>
              <w:marBottom w:val="0"/>
              <w:divBdr>
                <w:top w:val="none" w:sz="0" w:space="0" w:color="auto"/>
                <w:left w:val="none" w:sz="0" w:space="0" w:color="auto"/>
                <w:bottom w:val="none" w:sz="0" w:space="0" w:color="auto"/>
                <w:right w:val="none" w:sz="0" w:space="0" w:color="auto"/>
              </w:divBdr>
              <w:divsChild>
                <w:div w:id="15745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317">
          <w:marLeft w:val="0"/>
          <w:marRight w:val="0"/>
          <w:marTop w:val="150"/>
          <w:marBottom w:val="330"/>
          <w:divBdr>
            <w:top w:val="none" w:sz="0" w:space="0" w:color="auto"/>
            <w:left w:val="none" w:sz="0" w:space="0" w:color="auto"/>
            <w:bottom w:val="none" w:sz="0" w:space="0" w:color="auto"/>
            <w:right w:val="none" w:sz="0" w:space="0" w:color="auto"/>
          </w:divBdr>
          <w:divsChild>
            <w:div w:id="2097893422">
              <w:marLeft w:val="0"/>
              <w:marRight w:val="0"/>
              <w:marTop w:val="0"/>
              <w:marBottom w:val="0"/>
              <w:divBdr>
                <w:top w:val="none" w:sz="0" w:space="0" w:color="auto"/>
                <w:left w:val="none" w:sz="0" w:space="0" w:color="auto"/>
                <w:bottom w:val="none" w:sz="0" w:space="0" w:color="auto"/>
                <w:right w:val="none" w:sz="0" w:space="0" w:color="auto"/>
              </w:divBdr>
            </w:div>
            <w:div w:id="428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9177">
      <w:bodyDiv w:val="1"/>
      <w:marLeft w:val="0"/>
      <w:marRight w:val="0"/>
      <w:marTop w:val="0"/>
      <w:marBottom w:val="0"/>
      <w:divBdr>
        <w:top w:val="none" w:sz="0" w:space="0" w:color="auto"/>
        <w:left w:val="none" w:sz="0" w:space="0" w:color="auto"/>
        <w:bottom w:val="none" w:sz="0" w:space="0" w:color="auto"/>
        <w:right w:val="none" w:sz="0" w:space="0" w:color="auto"/>
      </w:divBdr>
      <w:divsChild>
        <w:div w:id="17433388">
          <w:marLeft w:val="-225"/>
          <w:marRight w:val="-225"/>
          <w:marTop w:val="0"/>
          <w:marBottom w:val="0"/>
          <w:divBdr>
            <w:top w:val="none" w:sz="0" w:space="0" w:color="auto"/>
            <w:left w:val="none" w:sz="0" w:space="0" w:color="auto"/>
            <w:bottom w:val="none" w:sz="0" w:space="0" w:color="auto"/>
            <w:right w:val="none" w:sz="0" w:space="0" w:color="auto"/>
          </w:divBdr>
          <w:divsChild>
            <w:div w:id="951934776">
              <w:marLeft w:val="0"/>
              <w:marRight w:val="0"/>
              <w:marTop w:val="0"/>
              <w:marBottom w:val="0"/>
              <w:divBdr>
                <w:top w:val="none" w:sz="0" w:space="0" w:color="auto"/>
                <w:left w:val="none" w:sz="0" w:space="0" w:color="auto"/>
                <w:bottom w:val="none" w:sz="0" w:space="0" w:color="auto"/>
                <w:right w:val="none" w:sz="0" w:space="0" w:color="auto"/>
              </w:divBdr>
              <w:divsChild>
                <w:div w:id="1936865809">
                  <w:marLeft w:val="-225"/>
                  <w:marRight w:val="-225"/>
                  <w:marTop w:val="0"/>
                  <w:marBottom w:val="0"/>
                  <w:divBdr>
                    <w:top w:val="none" w:sz="0" w:space="0" w:color="auto"/>
                    <w:left w:val="none" w:sz="0" w:space="0" w:color="auto"/>
                    <w:bottom w:val="none" w:sz="0" w:space="0" w:color="auto"/>
                    <w:right w:val="none" w:sz="0" w:space="0" w:color="auto"/>
                  </w:divBdr>
                  <w:divsChild>
                    <w:div w:id="16587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556">
          <w:marLeft w:val="-225"/>
          <w:marRight w:val="-225"/>
          <w:marTop w:val="0"/>
          <w:marBottom w:val="0"/>
          <w:divBdr>
            <w:top w:val="none" w:sz="0" w:space="0" w:color="auto"/>
            <w:left w:val="none" w:sz="0" w:space="0" w:color="auto"/>
            <w:bottom w:val="none" w:sz="0" w:space="0" w:color="auto"/>
            <w:right w:val="none" w:sz="0" w:space="0" w:color="auto"/>
          </w:divBdr>
          <w:divsChild>
            <w:div w:id="373775864">
              <w:marLeft w:val="0"/>
              <w:marRight w:val="0"/>
              <w:marTop w:val="0"/>
              <w:marBottom w:val="0"/>
              <w:divBdr>
                <w:top w:val="none" w:sz="0" w:space="0" w:color="auto"/>
                <w:left w:val="none" w:sz="0" w:space="0" w:color="auto"/>
                <w:bottom w:val="none" w:sz="0" w:space="0" w:color="auto"/>
                <w:right w:val="none" w:sz="0" w:space="0" w:color="auto"/>
              </w:divBdr>
              <w:divsChild>
                <w:div w:id="910426650">
                  <w:marLeft w:val="0"/>
                  <w:marRight w:val="0"/>
                  <w:marTop w:val="0"/>
                  <w:marBottom w:val="0"/>
                  <w:divBdr>
                    <w:top w:val="none" w:sz="0" w:space="0" w:color="auto"/>
                    <w:left w:val="none" w:sz="0" w:space="0" w:color="auto"/>
                    <w:bottom w:val="none" w:sz="0" w:space="0" w:color="auto"/>
                    <w:right w:val="none" w:sz="0" w:space="0" w:color="auto"/>
                  </w:divBdr>
                  <w:divsChild>
                    <w:div w:id="930822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29203519">
          <w:marLeft w:val="-225"/>
          <w:marRight w:val="-225"/>
          <w:marTop w:val="0"/>
          <w:marBottom w:val="0"/>
          <w:divBdr>
            <w:top w:val="none" w:sz="0" w:space="0" w:color="auto"/>
            <w:left w:val="none" w:sz="0" w:space="0" w:color="auto"/>
            <w:bottom w:val="none" w:sz="0" w:space="0" w:color="auto"/>
            <w:right w:val="none" w:sz="0" w:space="0" w:color="auto"/>
          </w:divBdr>
          <w:divsChild>
            <w:div w:id="12754032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85821954">
      <w:bodyDiv w:val="1"/>
      <w:marLeft w:val="0"/>
      <w:marRight w:val="0"/>
      <w:marTop w:val="0"/>
      <w:marBottom w:val="0"/>
      <w:divBdr>
        <w:top w:val="none" w:sz="0" w:space="0" w:color="auto"/>
        <w:left w:val="none" w:sz="0" w:space="0" w:color="auto"/>
        <w:bottom w:val="none" w:sz="0" w:space="0" w:color="auto"/>
        <w:right w:val="none" w:sz="0" w:space="0" w:color="auto"/>
      </w:divBdr>
      <w:divsChild>
        <w:div w:id="1580290837">
          <w:marLeft w:val="0"/>
          <w:marRight w:val="0"/>
          <w:marTop w:val="0"/>
          <w:marBottom w:val="300"/>
          <w:divBdr>
            <w:top w:val="none" w:sz="0" w:space="0" w:color="auto"/>
            <w:left w:val="none" w:sz="0" w:space="0" w:color="auto"/>
            <w:bottom w:val="none" w:sz="0" w:space="0" w:color="auto"/>
            <w:right w:val="none" w:sz="0" w:space="0" w:color="auto"/>
          </w:divBdr>
        </w:div>
        <w:div w:id="114519823">
          <w:marLeft w:val="15"/>
          <w:marRight w:val="225"/>
          <w:marTop w:val="0"/>
          <w:marBottom w:val="105"/>
          <w:divBdr>
            <w:top w:val="none" w:sz="0" w:space="0" w:color="auto"/>
            <w:left w:val="none" w:sz="0" w:space="0" w:color="auto"/>
            <w:bottom w:val="none" w:sz="0" w:space="0" w:color="auto"/>
            <w:right w:val="none" w:sz="0" w:space="0" w:color="auto"/>
          </w:divBdr>
          <w:divsChild>
            <w:div w:id="20139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97">
      <w:bodyDiv w:val="1"/>
      <w:marLeft w:val="0"/>
      <w:marRight w:val="0"/>
      <w:marTop w:val="0"/>
      <w:marBottom w:val="0"/>
      <w:divBdr>
        <w:top w:val="none" w:sz="0" w:space="0" w:color="auto"/>
        <w:left w:val="none" w:sz="0" w:space="0" w:color="auto"/>
        <w:bottom w:val="none" w:sz="0" w:space="0" w:color="auto"/>
        <w:right w:val="none" w:sz="0" w:space="0" w:color="auto"/>
      </w:divBdr>
    </w:div>
    <w:div w:id="989596886">
      <w:bodyDiv w:val="1"/>
      <w:marLeft w:val="0"/>
      <w:marRight w:val="0"/>
      <w:marTop w:val="0"/>
      <w:marBottom w:val="0"/>
      <w:divBdr>
        <w:top w:val="none" w:sz="0" w:space="0" w:color="auto"/>
        <w:left w:val="none" w:sz="0" w:space="0" w:color="auto"/>
        <w:bottom w:val="none" w:sz="0" w:space="0" w:color="auto"/>
        <w:right w:val="none" w:sz="0" w:space="0" w:color="auto"/>
      </w:divBdr>
      <w:divsChild>
        <w:div w:id="877741279">
          <w:marLeft w:val="0"/>
          <w:marRight w:val="0"/>
          <w:marTop w:val="0"/>
          <w:marBottom w:val="0"/>
          <w:divBdr>
            <w:top w:val="none" w:sz="0" w:space="0" w:color="auto"/>
            <w:left w:val="none" w:sz="0" w:space="0" w:color="auto"/>
            <w:bottom w:val="none" w:sz="0" w:space="0" w:color="auto"/>
            <w:right w:val="none" w:sz="0" w:space="0" w:color="auto"/>
          </w:divBdr>
          <w:divsChild>
            <w:div w:id="1010831685">
              <w:marLeft w:val="-225"/>
              <w:marRight w:val="-225"/>
              <w:marTop w:val="0"/>
              <w:marBottom w:val="0"/>
              <w:divBdr>
                <w:top w:val="none" w:sz="0" w:space="0" w:color="auto"/>
                <w:left w:val="none" w:sz="0" w:space="0" w:color="auto"/>
                <w:bottom w:val="none" w:sz="0" w:space="0" w:color="auto"/>
                <w:right w:val="none" w:sz="0" w:space="0" w:color="auto"/>
              </w:divBdr>
              <w:divsChild>
                <w:div w:id="1397243443">
                  <w:marLeft w:val="0"/>
                  <w:marRight w:val="0"/>
                  <w:marTop w:val="0"/>
                  <w:marBottom w:val="0"/>
                  <w:divBdr>
                    <w:top w:val="none" w:sz="0" w:space="0" w:color="auto"/>
                    <w:left w:val="none" w:sz="0" w:space="0" w:color="auto"/>
                    <w:bottom w:val="none" w:sz="0" w:space="0" w:color="auto"/>
                    <w:right w:val="none" w:sz="0" w:space="0" w:color="auto"/>
                  </w:divBdr>
                  <w:divsChild>
                    <w:div w:id="847672303">
                      <w:marLeft w:val="-225"/>
                      <w:marRight w:val="-225"/>
                      <w:marTop w:val="0"/>
                      <w:marBottom w:val="0"/>
                      <w:divBdr>
                        <w:top w:val="none" w:sz="0" w:space="0" w:color="auto"/>
                        <w:left w:val="none" w:sz="0" w:space="0" w:color="auto"/>
                        <w:bottom w:val="none" w:sz="0" w:space="0" w:color="auto"/>
                        <w:right w:val="none" w:sz="0" w:space="0" w:color="auto"/>
                      </w:divBdr>
                      <w:divsChild>
                        <w:div w:id="116832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6168">
              <w:marLeft w:val="-225"/>
              <w:marRight w:val="-225"/>
              <w:marTop w:val="0"/>
              <w:marBottom w:val="0"/>
              <w:divBdr>
                <w:top w:val="none" w:sz="0" w:space="0" w:color="auto"/>
                <w:left w:val="none" w:sz="0" w:space="0" w:color="auto"/>
                <w:bottom w:val="none" w:sz="0" w:space="0" w:color="auto"/>
                <w:right w:val="none" w:sz="0" w:space="0" w:color="auto"/>
              </w:divBdr>
              <w:divsChild>
                <w:div w:id="1738093747">
                  <w:marLeft w:val="0"/>
                  <w:marRight w:val="0"/>
                  <w:marTop w:val="0"/>
                  <w:marBottom w:val="0"/>
                  <w:divBdr>
                    <w:top w:val="none" w:sz="0" w:space="0" w:color="auto"/>
                    <w:left w:val="none" w:sz="0" w:space="0" w:color="auto"/>
                    <w:bottom w:val="none" w:sz="0" w:space="0" w:color="auto"/>
                    <w:right w:val="none" w:sz="0" w:space="0" w:color="auto"/>
                  </w:divBdr>
                  <w:divsChild>
                    <w:div w:id="387456665">
                      <w:marLeft w:val="0"/>
                      <w:marRight w:val="0"/>
                      <w:marTop w:val="0"/>
                      <w:marBottom w:val="0"/>
                      <w:divBdr>
                        <w:top w:val="none" w:sz="0" w:space="0" w:color="auto"/>
                        <w:left w:val="none" w:sz="0" w:space="0" w:color="auto"/>
                        <w:bottom w:val="none" w:sz="0" w:space="0" w:color="auto"/>
                        <w:right w:val="none" w:sz="0" w:space="0" w:color="auto"/>
                      </w:divBdr>
                      <w:divsChild>
                        <w:div w:id="1844084579">
                          <w:marLeft w:val="0"/>
                          <w:marRight w:val="0"/>
                          <w:marTop w:val="0"/>
                          <w:marBottom w:val="0"/>
                          <w:divBdr>
                            <w:top w:val="none" w:sz="0" w:space="0" w:color="auto"/>
                            <w:left w:val="none" w:sz="0" w:space="0" w:color="auto"/>
                            <w:bottom w:val="none" w:sz="0" w:space="0" w:color="auto"/>
                            <w:right w:val="none" w:sz="0" w:space="0" w:color="auto"/>
                          </w:divBdr>
                          <w:divsChild>
                            <w:div w:id="1151485323">
                              <w:marLeft w:val="0"/>
                              <w:marRight w:val="0"/>
                              <w:marTop w:val="0"/>
                              <w:marBottom w:val="0"/>
                              <w:divBdr>
                                <w:top w:val="none" w:sz="0" w:space="0" w:color="auto"/>
                                <w:left w:val="none" w:sz="0" w:space="0" w:color="auto"/>
                                <w:bottom w:val="none" w:sz="0" w:space="0" w:color="auto"/>
                                <w:right w:val="none" w:sz="0" w:space="0" w:color="auto"/>
                              </w:divBdr>
                              <w:divsChild>
                                <w:div w:id="1354040345">
                                  <w:marLeft w:val="0"/>
                                  <w:marRight w:val="0"/>
                                  <w:marTop w:val="0"/>
                                  <w:marBottom w:val="0"/>
                                  <w:divBdr>
                                    <w:top w:val="none" w:sz="0" w:space="0" w:color="auto"/>
                                    <w:left w:val="none" w:sz="0" w:space="0" w:color="auto"/>
                                    <w:bottom w:val="none" w:sz="0" w:space="0" w:color="auto"/>
                                    <w:right w:val="none" w:sz="0" w:space="0" w:color="auto"/>
                                  </w:divBdr>
                                  <w:divsChild>
                                    <w:div w:id="713233842">
                                      <w:marLeft w:val="0"/>
                                      <w:marRight w:val="0"/>
                                      <w:marTop w:val="0"/>
                                      <w:marBottom w:val="0"/>
                                      <w:divBdr>
                                        <w:top w:val="none" w:sz="0" w:space="0" w:color="auto"/>
                                        <w:left w:val="none" w:sz="0" w:space="0" w:color="auto"/>
                                        <w:bottom w:val="none" w:sz="0" w:space="0" w:color="auto"/>
                                        <w:right w:val="none" w:sz="0" w:space="0" w:color="auto"/>
                                      </w:divBdr>
                                      <w:divsChild>
                                        <w:div w:id="1893150407">
                                          <w:marLeft w:val="0"/>
                                          <w:marRight w:val="0"/>
                                          <w:marTop w:val="0"/>
                                          <w:marBottom w:val="0"/>
                                          <w:divBdr>
                                            <w:top w:val="none" w:sz="0" w:space="0" w:color="auto"/>
                                            <w:left w:val="none" w:sz="0" w:space="0" w:color="auto"/>
                                            <w:bottom w:val="none" w:sz="0" w:space="0" w:color="auto"/>
                                            <w:right w:val="none" w:sz="0" w:space="0" w:color="auto"/>
                                          </w:divBdr>
                                          <w:divsChild>
                                            <w:div w:id="71314097">
                                              <w:marLeft w:val="0"/>
                                              <w:marRight w:val="0"/>
                                              <w:marTop w:val="0"/>
                                              <w:marBottom w:val="0"/>
                                              <w:divBdr>
                                                <w:top w:val="none" w:sz="0" w:space="0" w:color="auto"/>
                                                <w:left w:val="none" w:sz="0" w:space="0" w:color="auto"/>
                                                <w:bottom w:val="none" w:sz="0" w:space="0" w:color="auto"/>
                                                <w:right w:val="none" w:sz="0" w:space="0" w:color="auto"/>
                                              </w:divBdr>
                                              <w:divsChild>
                                                <w:div w:id="400567806">
                                                  <w:marLeft w:val="0"/>
                                                  <w:marRight w:val="0"/>
                                                  <w:marTop w:val="0"/>
                                                  <w:marBottom w:val="0"/>
                                                  <w:divBdr>
                                                    <w:top w:val="none" w:sz="0" w:space="0" w:color="auto"/>
                                                    <w:left w:val="none" w:sz="0" w:space="0" w:color="auto"/>
                                                    <w:bottom w:val="none" w:sz="0" w:space="0" w:color="auto"/>
                                                    <w:right w:val="none" w:sz="0" w:space="0" w:color="auto"/>
                                                  </w:divBdr>
                                                </w:div>
                                              </w:divsChild>
                                            </w:div>
                                            <w:div w:id="1446920663">
                                              <w:marLeft w:val="0"/>
                                              <w:marRight w:val="0"/>
                                              <w:marTop w:val="0"/>
                                              <w:marBottom w:val="0"/>
                                              <w:divBdr>
                                                <w:top w:val="none" w:sz="0" w:space="0" w:color="auto"/>
                                                <w:left w:val="none" w:sz="0" w:space="0" w:color="auto"/>
                                                <w:bottom w:val="none" w:sz="0" w:space="0" w:color="auto"/>
                                                <w:right w:val="none" w:sz="0" w:space="0" w:color="auto"/>
                                              </w:divBdr>
                                              <w:divsChild>
                                                <w:div w:id="1720979045">
                                                  <w:marLeft w:val="0"/>
                                                  <w:marRight w:val="0"/>
                                                  <w:marTop w:val="0"/>
                                                  <w:marBottom w:val="0"/>
                                                  <w:divBdr>
                                                    <w:top w:val="none" w:sz="0" w:space="0" w:color="auto"/>
                                                    <w:left w:val="none" w:sz="0" w:space="0" w:color="auto"/>
                                                    <w:bottom w:val="none" w:sz="0" w:space="0" w:color="auto"/>
                                                    <w:right w:val="none" w:sz="0" w:space="0" w:color="auto"/>
                                                  </w:divBdr>
                                                </w:div>
                                              </w:divsChild>
                                            </w:div>
                                            <w:div w:id="752244954">
                                              <w:marLeft w:val="0"/>
                                              <w:marRight w:val="0"/>
                                              <w:marTop w:val="0"/>
                                              <w:marBottom w:val="0"/>
                                              <w:divBdr>
                                                <w:top w:val="none" w:sz="0" w:space="0" w:color="auto"/>
                                                <w:left w:val="none" w:sz="0" w:space="0" w:color="auto"/>
                                                <w:bottom w:val="none" w:sz="0" w:space="0" w:color="auto"/>
                                                <w:right w:val="none" w:sz="0" w:space="0" w:color="auto"/>
                                              </w:divBdr>
                                              <w:divsChild>
                                                <w:div w:id="1874684843">
                                                  <w:marLeft w:val="0"/>
                                                  <w:marRight w:val="0"/>
                                                  <w:marTop w:val="0"/>
                                                  <w:marBottom w:val="0"/>
                                                  <w:divBdr>
                                                    <w:top w:val="none" w:sz="0" w:space="0" w:color="auto"/>
                                                    <w:left w:val="none" w:sz="0" w:space="0" w:color="auto"/>
                                                    <w:bottom w:val="none" w:sz="0" w:space="0" w:color="auto"/>
                                                    <w:right w:val="none" w:sz="0" w:space="0" w:color="auto"/>
                                                  </w:divBdr>
                                                </w:div>
                                              </w:divsChild>
                                            </w:div>
                                            <w:div w:id="657803347">
                                              <w:marLeft w:val="0"/>
                                              <w:marRight w:val="0"/>
                                              <w:marTop w:val="0"/>
                                              <w:marBottom w:val="0"/>
                                              <w:divBdr>
                                                <w:top w:val="none" w:sz="0" w:space="0" w:color="auto"/>
                                                <w:left w:val="none" w:sz="0" w:space="0" w:color="auto"/>
                                                <w:bottom w:val="none" w:sz="0" w:space="0" w:color="auto"/>
                                                <w:right w:val="none" w:sz="0" w:space="0" w:color="auto"/>
                                              </w:divBdr>
                                              <w:divsChild>
                                                <w:div w:id="1298684462">
                                                  <w:marLeft w:val="0"/>
                                                  <w:marRight w:val="0"/>
                                                  <w:marTop w:val="0"/>
                                                  <w:marBottom w:val="0"/>
                                                  <w:divBdr>
                                                    <w:top w:val="none" w:sz="0" w:space="0" w:color="auto"/>
                                                    <w:left w:val="none" w:sz="0" w:space="0" w:color="auto"/>
                                                    <w:bottom w:val="none" w:sz="0" w:space="0" w:color="auto"/>
                                                    <w:right w:val="none" w:sz="0" w:space="0" w:color="auto"/>
                                                  </w:divBdr>
                                                </w:div>
                                              </w:divsChild>
                                            </w:div>
                                            <w:div w:id="1161773292">
                                              <w:marLeft w:val="0"/>
                                              <w:marRight w:val="0"/>
                                              <w:marTop w:val="0"/>
                                              <w:marBottom w:val="0"/>
                                              <w:divBdr>
                                                <w:top w:val="none" w:sz="0" w:space="0" w:color="auto"/>
                                                <w:left w:val="none" w:sz="0" w:space="0" w:color="auto"/>
                                                <w:bottom w:val="none" w:sz="0" w:space="0" w:color="auto"/>
                                                <w:right w:val="none" w:sz="0" w:space="0" w:color="auto"/>
                                              </w:divBdr>
                                              <w:divsChild>
                                                <w:div w:id="930743571">
                                                  <w:marLeft w:val="0"/>
                                                  <w:marRight w:val="0"/>
                                                  <w:marTop w:val="0"/>
                                                  <w:marBottom w:val="0"/>
                                                  <w:divBdr>
                                                    <w:top w:val="none" w:sz="0" w:space="0" w:color="auto"/>
                                                    <w:left w:val="none" w:sz="0" w:space="0" w:color="auto"/>
                                                    <w:bottom w:val="none" w:sz="0" w:space="0" w:color="auto"/>
                                                    <w:right w:val="none" w:sz="0" w:space="0" w:color="auto"/>
                                                  </w:divBdr>
                                                </w:div>
                                              </w:divsChild>
                                            </w:div>
                                            <w:div w:id="555354376">
                                              <w:marLeft w:val="0"/>
                                              <w:marRight w:val="0"/>
                                              <w:marTop w:val="0"/>
                                              <w:marBottom w:val="0"/>
                                              <w:divBdr>
                                                <w:top w:val="none" w:sz="0" w:space="0" w:color="auto"/>
                                                <w:left w:val="none" w:sz="0" w:space="0" w:color="auto"/>
                                                <w:bottom w:val="none" w:sz="0" w:space="0" w:color="auto"/>
                                                <w:right w:val="none" w:sz="0" w:space="0" w:color="auto"/>
                                              </w:divBdr>
                                              <w:divsChild>
                                                <w:div w:id="739863500">
                                                  <w:marLeft w:val="0"/>
                                                  <w:marRight w:val="0"/>
                                                  <w:marTop w:val="0"/>
                                                  <w:marBottom w:val="0"/>
                                                  <w:divBdr>
                                                    <w:top w:val="none" w:sz="0" w:space="0" w:color="auto"/>
                                                    <w:left w:val="none" w:sz="0" w:space="0" w:color="auto"/>
                                                    <w:bottom w:val="none" w:sz="0" w:space="0" w:color="auto"/>
                                                    <w:right w:val="none" w:sz="0" w:space="0" w:color="auto"/>
                                                  </w:divBdr>
                                                </w:div>
                                              </w:divsChild>
                                            </w:div>
                                            <w:div w:id="2094427944">
                                              <w:marLeft w:val="0"/>
                                              <w:marRight w:val="0"/>
                                              <w:marTop w:val="0"/>
                                              <w:marBottom w:val="0"/>
                                              <w:divBdr>
                                                <w:top w:val="none" w:sz="0" w:space="0" w:color="auto"/>
                                                <w:left w:val="none" w:sz="0" w:space="0" w:color="auto"/>
                                                <w:bottom w:val="none" w:sz="0" w:space="0" w:color="auto"/>
                                                <w:right w:val="none" w:sz="0" w:space="0" w:color="auto"/>
                                              </w:divBdr>
                                              <w:divsChild>
                                                <w:div w:id="98305054">
                                                  <w:marLeft w:val="0"/>
                                                  <w:marRight w:val="0"/>
                                                  <w:marTop w:val="0"/>
                                                  <w:marBottom w:val="0"/>
                                                  <w:divBdr>
                                                    <w:top w:val="none" w:sz="0" w:space="0" w:color="auto"/>
                                                    <w:left w:val="none" w:sz="0" w:space="0" w:color="auto"/>
                                                    <w:bottom w:val="none" w:sz="0" w:space="0" w:color="auto"/>
                                                    <w:right w:val="none" w:sz="0" w:space="0" w:color="auto"/>
                                                  </w:divBdr>
                                                </w:div>
                                              </w:divsChild>
                                            </w:div>
                                            <w:div w:id="567153034">
                                              <w:marLeft w:val="0"/>
                                              <w:marRight w:val="0"/>
                                              <w:marTop w:val="0"/>
                                              <w:marBottom w:val="0"/>
                                              <w:divBdr>
                                                <w:top w:val="none" w:sz="0" w:space="0" w:color="auto"/>
                                                <w:left w:val="none" w:sz="0" w:space="0" w:color="auto"/>
                                                <w:bottom w:val="none" w:sz="0" w:space="0" w:color="auto"/>
                                                <w:right w:val="none" w:sz="0" w:space="0" w:color="auto"/>
                                              </w:divBdr>
                                              <w:divsChild>
                                                <w:div w:id="779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8398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4096546">
                  <w:marLeft w:val="0"/>
                  <w:marRight w:val="0"/>
                  <w:marTop w:val="0"/>
                  <w:marBottom w:val="0"/>
                  <w:divBdr>
                    <w:top w:val="none" w:sz="0" w:space="0" w:color="auto"/>
                    <w:left w:val="none" w:sz="0" w:space="0" w:color="auto"/>
                    <w:bottom w:val="none" w:sz="0" w:space="0" w:color="auto"/>
                    <w:right w:val="none" w:sz="0" w:space="0" w:color="auto"/>
                  </w:divBdr>
                  <w:divsChild>
                    <w:div w:id="36591680">
                      <w:marLeft w:val="0"/>
                      <w:marRight w:val="0"/>
                      <w:marTop w:val="0"/>
                      <w:marBottom w:val="0"/>
                      <w:divBdr>
                        <w:top w:val="none" w:sz="0" w:space="0" w:color="auto"/>
                        <w:left w:val="none" w:sz="0" w:space="0" w:color="auto"/>
                        <w:bottom w:val="none" w:sz="0" w:space="0" w:color="auto"/>
                        <w:right w:val="none" w:sz="0" w:space="0" w:color="auto"/>
                      </w:divBdr>
                      <w:divsChild>
                        <w:div w:id="1588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6225">
          <w:marLeft w:val="0"/>
          <w:marRight w:val="0"/>
          <w:marTop w:val="0"/>
          <w:marBottom w:val="0"/>
          <w:divBdr>
            <w:top w:val="none" w:sz="0" w:space="0" w:color="auto"/>
            <w:left w:val="none" w:sz="0" w:space="0" w:color="auto"/>
            <w:bottom w:val="none" w:sz="0" w:space="0" w:color="auto"/>
            <w:right w:val="none" w:sz="0" w:space="0" w:color="auto"/>
          </w:divBdr>
          <w:divsChild>
            <w:div w:id="403071340">
              <w:marLeft w:val="-225"/>
              <w:marRight w:val="-225"/>
              <w:marTop w:val="0"/>
              <w:marBottom w:val="0"/>
              <w:divBdr>
                <w:top w:val="none" w:sz="0" w:space="0" w:color="auto"/>
                <w:left w:val="none" w:sz="0" w:space="0" w:color="auto"/>
                <w:bottom w:val="none" w:sz="0" w:space="0" w:color="auto"/>
                <w:right w:val="none" w:sz="0" w:space="0" w:color="auto"/>
              </w:divBdr>
              <w:divsChild>
                <w:div w:id="78114331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9740">
      <w:bodyDiv w:val="1"/>
      <w:marLeft w:val="0"/>
      <w:marRight w:val="0"/>
      <w:marTop w:val="0"/>
      <w:marBottom w:val="0"/>
      <w:divBdr>
        <w:top w:val="none" w:sz="0" w:space="0" w:color="auto"/>
        <w:left w:val="none" w:sz="0" w:space="0" w:color="auto"/>
        <w:bottom w:val="none" w:sz="0" w:space="0" w:color="auto"/>
        <w:right w:val="none" w:sz="0" w:space="0" w:color="auto"/>
      </w:divBdr>
      <w:divsChild>
        <w:div w:id="699815379">
          <w:marLeft w:val="0"/>
          <w:marRight w:val="0"/>
          <w:marTop w:val="0"/>
          <w:marBottom w:val="300"/>
          <w:divBdr>
            <w:top w:val="none" w:sz="0" w:space="0" w:color="auto"/>
            <w:left w:val="none" w:sz="0" w:space="0" w:color="auto"/>
            <w:bottom w:val="none" w:sz="0" w:space="0" w:color="auto"/>
            <w:right w:val="none" w:sz="0" w:space="0" w:color="auto"/>
          </w:divBdr>
        </w:div>
        <w:div w:id="1899510926">
          <w:marLeft w:val="15"/>
          <w:marRight w:val="225"/>
          <w:marTop w:val="0"/>
          <w:marBottom w:val="105"/>
          <w:divBdr>
            <w:top w:val="none" w:sz="0" w:space="0" w:color="auto"/>
            <w:left w:val="none" w:sz="0" w:space="0" w:color="auto"/>
            <w:bottom w:val="none" w:sz="0" w:space="0" w:color="auto"/>
            <w:right w:val="none" w:sz="0" w:space="0" w:color="auto"/>
          </w:divBdr>
          <w:divsChild>
            <w:div w:id="433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986">
      <w:bodyDiv w:val="1"/>
      <w:marLeft w:val="0"/>
      <w:marRight w:val="0"/>
      <w:marTop w:val="0"/>
      <w:marBottom w:val="0"/>
      <w:divBdr>
        <w:top w:val="none" w:sz="0" w:space="0" w:color="auto"/>
        <w:left w:val="none" w:sz="0" w:space="0" w:color="auto"/>
        <w:bottom w:val="none" w:sz="0" w:space="0" w:color="auto"/>
        <w:right w:val="none" w:sz="0" w:space="0" w:color="auto"/>
      </w:divBdr>
      <w:divsChild>
        <w:div w:id="855072535">
          <w:marLeft w:val="0"/>
          <w:marRight w:val="0"/>
          <w:marTop w:val="0"/>
          <w:marBottom w:val="450"/>
          <w:divBdr>
            <w:top w:val="none" w:sz="0" w:space="0" w:color="auto"/>
            <w:left w:val="none" w:sz="0" w:space="0" w:color="auto"/>
            <w:bottom w:val="none" w:sz="0" w:space="0" w:color="auto"/>
            <w:right w:val="none" w:sz="0" w:space="0" w:color="auto"/>
          </w:divBdr>
          <w:divsChild>
            <w:div w:id="76287098">
              <w:marLeft w:val="0"/>
              <w:marRight w:val="0"/>
              <w:marTop w:val="0"/>
              <w:marBottom w:val="75"/>
              <w:divBdr>
                <w:top w:val="none" w:sz="0" w:space="0" w:color="auto"/>
                <w:left w:val="none" w:sz="0" w:space="0" w:color="auto"/>
                <w:bottom w:val="none" w:sz="0" w:space="0" w:color="auto"/>
                <w:right w:val="none" w:sz="0" w:space="0" w:color="auto"/>
              </w:divBdr>
              <w:divsChild>
                <w:div w:id="757140814">
                  <w:marLeft w:val="0"/>
                  <w:marRight w:val="0"/>
                  <w:marTop w:val="0"/>
                  <w:marBottom w:val="0"/>
                  <w:divBdr>
                    <w:top w:val="none" w:sz="0" w:space="0" w:color="auto"/>
                    <w:left w:val="none" w:sz="0" w:space="0" w:color="auto"/>
                    <w:bottom w:val="none" w:sz="0" w:space="0" w:color="auto"/>
                    <w:right w:val="none" w:sz="0" w:space="0" w:color="auto"/>
                  </w:divBdr>
                  <w:divsChild>
                    <w:div w:id="446589043">
                      <w:marLeft w:val="0"/>
                      <w:marRight w:val="0"/>
                      <w:marTop w:val="0"/>
                      <w:marBottom w:val="0"/>
                      <w:divBdr>
                        <w:top w:val="none" w:sz="0" w:space="0" w:color="auto"/>
                        <w:left w:val="none" w:sz="0" w:space="0" w:color="auto"/>
                        <w:bottom w:val="none" w:sz="0" w:space="0" w:color="auto"/>
                        <w:right w:val="none" w:sz="0" w:space="0" w:color="auto"/>
                      </w:divBdr>
                      <w:divsChild>
                        <w:div w:id="4137439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00564516">
                  <w:marLeft w:val="0"/>
                  <w:marRight w:val="0"/>
                  <w:marTop w:val="0"/>
                  <w:marBottom w:val="0"/>
                  <w:divBdr>
                    <w:top w:val="none" w:sz="0" w:space="0" w:color="auto"/>
                    <w:left w:val="none" w:sz="0" w:space="0" w:color="auto"/>
                    <w:bottom w:val="none" w:sz="0" w:space="0" w:color="auto"/>
                    <w:right w:val="none" w:sz="0" w:space="0" w:color="auto"/>
                  </w:divBdr>
                  <w:divsChild>
                    <w:div w:id="18847806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27565797">
              <w:marLeft w:val="0"/>
              <w:marRight w:val="225"/>
              <w:marTop w:val="0"/>
              <w:marBottom w:val="0"/>
              <w:divBdr>
                <w:top w:val="none" w:sz="0" w:space="0" w:color="auto"/>
                <w:left w:val="none" w:sz="0" w:space="0" w:color="auto"/>
                <w:bottom w:val="none" w:sz="0" w:space="0" w:color="auto"/>
                <w:right w:val="none" w:sz="0" w:space="0" w:color="auto"/>
              </w:divBdr>
            </w:div>
          </w:divsChild>
        </w:div>
        <w:div w:id="929775182">
          <w:marLeft w:val="0"/>
          <w:marRight w:val="0"/>
          <w:marTop w:val="0"/>
          <w:marBottom w:val="300"/>
          <w:divBdr>
            <w:top w:val="none" w:sz="0" w:space="0" w:color="auto"/>
            <w:left w:val="none" w:sz="0" w:space="0" w:color="auto"/>
            <w:bottom w:val="none" w:sz="0" w:space="0" w:color="auto"/>
            <w:right w:val="none" w:sz="0" w:space="0" w:color="auto"/>
          </w:divBdr>
          <w:divsChild>
            <w:div w:id="301547362">
              <w:marLeft w:val="0"/>
              <w:marRight w:val="0"/>
              <w:marTop w:val="0"/>
              <w:marBottom w:val="0"/>
              <w:divBdr>
                <w:top w:val="none" w:sz="0" w:space="0" w:color="auto"/>
                <w:left w:val="none" w:sz="0" w:space="0" w:color="auto"/>
                <w:bottom w:val="none" w:sz="0" w:space="0" w:color="auto"/>
                <w:right w:val="none" w:sz="0" w:space="0" w:color="auto"/>
              </w:divBdr>
              <w:divsChild>
                <w:div w:id="895359001">
                  <w:marLeft w:val="-225"/>
                  <w:marRight w:val="-225"/>
                  <w:marTop w:val="0"/>
                  <w:marBottom w:val="0"/>
                  <w:divBdr>
                    <w:top w:val="none" w:sz="0" w:space="0" w:color="auto"/>
                    <w:left w:val="none" w:sz="0" w:space="0" w:color="auto"/>
                    <w:bottom w:val="none" w:sz="0" w:space="0" w:color="auto"/>
                    <w:right w:val="none" w:sz="0" w:space="0" w:color="auto"/>
                  </w:divBdr>
                  <w:divsChild>
                    <w:div w:id="8945130">
                      <w:marLeft w:val="0"/>
                      <w:marRight w:val="0"/>
                      <w:marTop w:val="0"/>
                      <w:marBottom w:val="0"/>
                      <w:divBdr>
                        <w:top w:val="none" w:sz="0" w:space="0" w:color="auto"/>
                        <w:left w:val="none" w:sz="0" w:space="0" w:color="auto"/>
                        <w:bottom w:val="none" w:sz="0" w:space="0" w:color="auto"/>
                        <w:right w:val="none" w:sz="0" w:space="0" w:color="auto"/>
                      </w:divBdr>
                      <w:divsChild>
                        <w:div w:id="2002736014">
                          <w:marLeft w:val="0"/>
                          <w:marRight w:val="0"/>
                          <w:marTop w:val="0"/>
                          <w:marBottom w:val="0"/>
                          <w:divBdr>
                            <w:top w:val="none" w:sz="0" w:space="0" w:color="auto"/>
                            <w:left w:val="none" w:sz="0" w:space="0" w:color="auto"/>
                            <w:bottom w:val="none" w:sz="0" w:space="0" w:color="auto"/>
                            <w:right w:val="none" w:sz="0" w:space="0" w:color="auto"/>
                          </w:divBdr>
                          <w:divsChild>
                            <w:div w:id="2101026911">
                              <w:marLeft w:val="0"/>
                              <w:marRight w:val="0"/>
                              <w:marTop w:val="0"/>
                              <w:marBottom w:val="0"/>
                              <w:divBdr>
                                <w:top w:val="none" w:sz="0" w:space="0" w:color="auto"/>
                                <w:left w:val="none" w:sz="0" w:space="0" w:color="auto"/>
                                <w:bottom w:val="none" w:sz="0" w:space="0" w:color="auto"/>
                                <w:right w:val="none" w:sz="0" w:space="0" w:color="auto"/>
                              </w:divBdr>
                              <w:divsChild>
                                <w:div w:id="7832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029932">
          <w:marLeft w:val="0"/>
          <w:marRight w:val="0"/>
          <w:marTop w:val="0"/>
          <w:marBottom w:val="0"/>
          <w:divBdr>
            <w:top w:val="none" w:sz="0" w:space="0" w:color="auto"/>
            <w:left w:val="none" w:sz="0" w:space="0" w:color="auto"/>
            <w:bottom w:val="none" w:sz="0" w:space="0" w:color="auto"/>
            <w:right w:val="none" w:sz="0" w:space="0" w:color="auto"/>
          </w:divBdr>
        </w:div>
      </w:divsChild>
    </w:div>
    <w:div w:id="993989119">
      <w:bodyDiv w:val="1"/>
      <w:marLeft w:val="0"/>
      <w:marRight w:val="0"/>
      <w:marTop w:val="0"/>
      <w:marBottom w:val="0"/>
      <w:divBdr>
        <w:top w:val="none" w:sz="0" w:space="0" w:color="auto"/>
        <w:left w:val="none" w:sz="0" w:space="0" w:color="auto"/>
        <w:bottom w:val="none" w:sz="0" w:space="0" w:color="auto"/>
        <w:right w:val="none" w:sz="0" w:space="0" w:color="auto"/>
      </w:divBdr>
      <w:divsChild>
        <w:div w:id="621158930">
          <w:marLeft w:val="0"/>
          <w:marRight w:val="0"/>
          <w:marTop w:val="0"/>
          <w:marBottom w:val="300"/>
          <w:divBdr>
            <w:top w:val="none" w:sz="0" w:space="0" w:color="auto"/>
            <w:left w:val="none" w:sz="0" w:space="0" w:color="auto"/>
            <w:bottom w:val="none" w:sz="0" w:space="0" w:color="auto"/>
            <w:right w:val="none" w:sz="0" w:space="0" w:color="auto"/>
          </w:divBdr>
        </w:div>
        <w:div w:id="2024429332">
          <w:marLeft w:val="15"/>
          <w:marRight w:val="225"/>
          <w:marTop w:val="0"/>
          <w:marBottom w:val="105"/>
          <w:divBdr>
            <w:top w:val="none" w:sz="0" w:space="0" w:color="auto"/>
            <w:left w:val="none" w:sz="0" w:space="0" w:color="auto"/>
            <w:bottom w:val="none" w:sz="0" w:space="0" w:color="auto"/>
            <w:right w:val="none" w:sz="0" w:space="0" w:color="auto"/>
          </w:divBdr>
          <w:divsChild>
            <w:div w:id="5504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4340">
      <w:bodyDiv w:val="1"/>
      <w:marLeft w:val="0"/>
      <w:marRight w:val="0"/>
      <w:marTop w:val="0"/>
      <w:marBottom w:val="0"/>
      <w:divBdr>
        <w:top w:val="none" w:sz="0" w:space="0" w:color="auto"/>
        <w:left w:val="none" w:sz="0" w:space="0" w:color="auto"/>
        <w:bottom w:val="none" w:sz="0" w:space="0" w:color="auto"/>
        <w:right w:val="none" w:sz="0" w:space="0" w:color="auto"/>
      </w:divBdr>
      <w:divsChild>
        <w:div w:id="1351758042">
          <w:marLeft w:val="0"/>
          <w:marRight w:val="0"/>
          <w:marTop w:val="0"/>
          <w:marBottom w:val="300"/>
          <w:divBdr>
            <w:top w:val="none" w:sz="0" w:space="0" w:color="auto"/>
            <w:left w:val="none" w:sz="0" w:space="0" w:color="auto"/>
            <w:bottom w:val="none" w:sz="0" w:space="0" w:color="auto"/>
            <w:right w:val="none" w:sz="0" w:space="0" w:color="auto"/>
          </w:divBdr>
        </w:div>
        <w:div w:id="1866407449">
          <w:marLeft w:val="15"/>
          <w:marRight w:val="225"/>
          <w:marTop w:val="0"/>
          <w:marBottom w:val="105"/>
          <w:divBdr>
            <w:top w:val="none" w:sz="0" w:space="0" w:color="auto"/>
            <w:left w:val="none" w:sz="0" w:space="0" w:color="auto"/>
            <w:bottom w:val="none" w:sz="0" w:space="0" w:color="auto"/>
            <w:right w:val="none" w:sz="0" w:space="0" w:color="auto"/>
          </w:divBdr>
          <w:divsChild>
            <w:div w:id="8336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00207">
      <w:bodyDiv w:val="1"/>
      <w:marLeft w:val="0"/>
      <w:marRight w:val="0"/>
      <w:marTop w:val="0"/>
      <w:marBottom w:val="0"/>
      <w:divBdr>
        <w:top w:val="none" w:sz="0" w:space="0" w:color="auto"/>
        <w:left w:val="none" w:sz="0" w:space="0" w:color="auto"/>
        <w:bottom w:val="none" w:sz="0" w:space="0" w:color="auto"/>
        <w:right w:val="none" w:sz="0" w:space="0" w:color="auto"/>
      </w:divBdr>
      <w:divsChild>
        <w:div w:id="1476531340">
          <w:marLeft w:val="0"/>
          <w:marRight w:val="0"/>
          <w:marTop w:val="0"/>
          <w:marBottom w:val="300"/>
          <w:divBdr>
            <w:top w:val="none" w:sz="0" w:space="0" w:color="auto"/>
            <w:left w:val="none" w:sz="0" w:space="0" w:color="auto"/>
            <w:bottom w:val="none" w:sz="0" w:space="0" w:color="auto"/>
            <w:right w:val="none" w:sz="0" w:space="0" w:color="auto"/>
          </w:divBdr>
        </w:div>
        <w:div w:id="1383748415">
          <w:marLeft w:val="15"/>
          <w:marRight w:val="225"/>
          <w:marTop w:val="0"/>
          <w:marBottom w:val="105"/>
          <w:divBdr>
            <w:top w:val="none" w:sz="0" w:space="0" w:color="auto"/>
            <w:left w:val="none" w:sz="0" w:space="0" w:color="auto"/>
            <w:bottom w:val="none" w:sz="0" w:space="0" w:color="auto"/>
            <w:right w:val="none" w:sz="0" w:space="0" w:color="auto"/>
          </w:divBdr>
          <w:divsChild>
            <w:div w:id="1570845228">
              <w:marLeft w:val="0"/>
              <w:marRight w:val="0"/>
              <w:marTop w:val="0"/>
              <w:marBottom w:val="0"/>
              <w:divBdr>
                <w:top w:val="none" w:sz="0" w:space="0" w:color="auto"/>
                <w:left w:val="none" w:sz="0" w:space="0" w:color="auto"/>
                <w:bottom w:val="none" w:sz="0" w:space="0" w:color="auto"/>
                <w:right w:val="none" w:sz="0" w:space="0" w:color="auto"/>
              </w:divBdr>
            </w:div>
            <w:div w:id="1745714602">
              <w:marLeft w:val="0"/>
              <w:marRight w:val="0"/>
              <w:marTop w:val="0"/>
              <w:marBottom w:val="0"/>
              <w:divBdr>
                <w:top w:val="none" w:sz="0" w:space="0" w:color="auto"/>
                <w:left w:val="none" w:sz="0" w:space="0" w:color="auto"/>
                <w:bottom w:val="none" w:sz="0" w:space="0" w:color="auto"/>
                <w:right w:val="none" w:sz="0" w:space="0" w:color="auto"/>
              </w:divBdr>
            </w:div>
            <w:div w:id="51002313">
              <w:marLeft w:val="0"/>
              <w:marRight w:val="0"/>
              <w:marTop w:val="0"/>
              <w:marBottom w:val="0"/>
              <w:divBdr>
                <w:top w:val="none" w:sz="0" w:space="0" w:color="auto"/>
                <w:left w:val="none" w:sz="0" w:space="0" w:color="auto"/>
                <w:bottom w:val="none" w:sz="0" w:space="0" w:color="auto"/>
                <w:right w:val="none" w:sz="0" w:space="0" w:color="auto"/>
              </w:divBdr>
            </w:div>
            <w:div w:id="962926428">
              <w:marLeft w:val="0"/>
              <w:marRight w:val="0"/>
              <w:marTop w:val="0"/>
              <w:marBottom w:val="0"/>
              <w:divBdr>
                <w:top w:val="none" w:sz="0" w:space="0" w:color="auto"/>
                <w:left w:val="none" w:sz="0" w:space="0" w:color="auto"/>
                <w:bottom w:val="none" w:sz="0" w:space="0" w:color="auto"/>
                <w:right w:val="none" w:sz="0" w:space="0" w:color="auto"/>
              </w:divBdr>
            </w:div>
            <w:div w:id="5796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6681">
      <w:bodyDiv w:val="1"/>
      <w:marLeft w:val="0"/>
      <w:marRight w:val="0"/>
      <w:marTop w:val="0"/>
      <w:marBottom w:val="0"/>
      <w:divBdr>
        <w:top w:val="none" w:sz="0" w:space="0" w:color="auto"/>
        <w:left w:val="none" w:sz="0" w:space="0" w:color="auto"/>
        <w:bottom w:val="none" w:sz="0" w:space="0" w:color="auto"/>
        <w:right w:val="none" w:sz="0" w:space="0" w:color="auto"/>
      </w:divBdr>
      <w:divsChild>
        <w:div w:id="570965938">
          <w:marLeft w:val="-150"/>
          <w:marRight w:val="-150"/>
          <w:marTop w:val="0"/>
          <w:marBottom w:val="0"/>
          <w:divBdr>
            <w:top w:val="none" w:sz="0" w:space="0" w:color="auto"/>
            <w:left w:val="none" w:sz="0" w:space="0" w:color="auto"/>
            <w:bottom w:val="none" w:sz="0" w:space="0" w:color="auto"/>
            <w:right w:val="none" w:sz="0" w:space="0" w:color="auto"/>
          </w:divBdr>
          <w:divsChild>
            <w:div w:id="1704745818">
              <w:marLeft w:val="0"/>
              <w:marRight w:val="0"/>
              <w:marTop w:val="0"/>
              <w:marBottom w:val="0"/>
              <w:divBdr>
                <w:top w:val="none" w:sz="0" w:space="0" w:color="auto"/>
                <w:left w:val="none" w:sz="0" w:space="0" w:color="auto"/>
                <w:bottom w:val="none" w:sz="0" w:space="0" w:color="auto"/>
                <w:right w:val="none" w:sz="0" w:space="0" w:color="auto"/>
              </w:divBdr>
              <w:divsChild>
                <w:div w:id="1054501274">
                  <w:marLeft w:val="-150"/>
                  <w:marRight w:val="-150"/>
                  <w:marTop w:val="0"/>
                  <w:marBottom w:val="0"/>
                  <w:divBdr>
                    <w:top w:val="none" w:sz="0" w:space="0" w:color="auto"/>
                    <w:left w:val="none" w:sz="0" w:space="0" w:color="auto"/>
                    <w:bottom w:val="none" w:sz="0" w:space="0" w:color="auto"/>
                    <w:right w:val="none" w:sz="0" w:space="0" w:color="auto"/>
                  </w:divBdr>
                  <w:divsChild>
                    <w:div w:id="2096392072">
                      <w:marLeft w:val="0"/>
                      <w:marRight w:val="0"/>
                      <w:marTop w:val="0"/>
                      <w:marBottom w:val="0"/>
                      <w:divBdr>
                        <w:top w:val="none" w:sz="0" w:space="0" w:color="auto"/>
                        <w:left w:val="none" w:sz="0" w:space="0" w:color="auto"/>
                        <w:bottom w:val="none" w:sz="0" w:space="0" w:color="auto"/>
                        <w:right w:val="none" w:sz="0" w:space="0" w:color="auto"/>
                      </w:divBdr>
                      <w:divsChild>
                        <w:div w:id="2042901237">
                          <w:marLeft w:val="-150"/>
                          <w:marRight w:val="-150"/>
                          <w:marTop w:val="0"/>
                          <w:marBottom w:val="0"/>
                          <w:divBdr>
                            <w:top w:val="none" w:sz="0" w:space="0" w:color="auto"/>
                            <w:left w:val="none" w:sz="0" w:space="0" w:color="auto"/>
                            <w:bottom w:val="none" w:sz="0" w:space="0" w:color="auto"/>
                            <w:right w:val="none" w:sz="0" w:space="0" w:color="auto"/>
                          </w:divBdr>
                          <w:divsChild>
                            <w:div w:id="2139563400">
                              <w:marLeft w:val="0"/>
                              <w:marRight w:val="0"/>
                              <w:marTop w:val="0"/>
                              <w:marBottom w:val="0"/>
                              <w:divBdr>
                                <w:top w:val="none" w:sz="0" w:space="0" w:color="auto"/>
                                <w:left w:val="none" w:sz="0" w:space="0" w:color="auto"/>
                                <w:bottom w:val="none" w:sz="0" w:space="0" w:color="auto"/>
                                <w:right w:val="none" w:sz="0" w:space="0" w:color="auto"/>
                              </w:divBdr>
                              <w:divsChild>
                                <w:div w:id="1347244728">
                                  <w:marLeft w:val="0"/>
                                  <w:marRight w:val="0"/>
                                  <w:marTop w:val="0"/>
                                  <w:marBottom w:val="75"/>
                                  <w:divBdr>
                                    <w:top w:val="none" w:sz="0" w:space="0" w:color="auto"/>
                                    <w:left w:val="none" w:sz="0" w:space="0" w:color="auto"/>
                                    <w:bottom w:val="none" w:sz="0" w:space="0" w:color="auto"/>
                                    <w:right w:val="none" w:sz="0" w:space="0" w:color="auto"/>
                                  </w:divBdr>
                                </w:div>
                                <w:div w:id="1378814550">
                                  <w:marLeft w:val="0"/>
                                  <w:marRight w:val="0"/>
                                  <w:marTop w:val="0"/>
                                  <w:marBottom w:val="0"/>
                                  <w:divBdr>
                                    <w:top w:val="none" w:sz="0" w:space="0" w:color="auto"/>
                                    <w:left w:val="none" w:sz="0" w:space="0" w:color="auto"/>
                                    <w:bottom w:val="none" w:sz="0" w:space="0" w:color="auto"/>
                                    <w:right w:val="none" w:sz="0" w:space="0" w:color="auto"/>
                                  </w:divBdr>
                                  <w:divsChild>
                                    <w:div w:id="2797250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5410671">
                              <w:marLeft w:val="0"/>
                              <w:marRight w:val="0"/>
                              <w:marTop w:val="0"/>
                              <w:marBottom w:val="0"/>
                              <w:divBdr>
                                <w:top w:val="none" w:sz="0" w:space="0" w:color="auto"/>
                                <w:left w:val="none" w:sz="0" w:space="0" w:color="auto"/>
                                <w:bottom w:val="none" w:sz="0" w:space="0" w:color="auto"/>
                                <w:right w:val="none" w:sz="0" w:space="0" w:color="auto"/>
                              </w:divBdr>
                              <w:divsChild>
                                <w:div w:id="14420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7098">
                      <w:marLeft w:val="0"/>
                      <w:marRight w:val="0"/>
                      <w:marTop w:val="0"/>
                      <w:marBottom w:val="0"/>
                      <w:divBdr>
                        <w:top w:val="none" w:sz="0" w:space="0" w:color="auto"/>
                        <w:left w:val="none" w:sz="0" w:space="0" w:color="auto"/>
                        <w:bottom w:val="none" w:sz="0" w:space="0" w:color="auto"/>
                        <w:right w:val="none" w:sz="0" w:space="0" w:color="auto"/>
                      </w:divBdr>
                      <w:divsChild>
                        <w:div w:id="17237939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04863667">
      <w:bodyDiv w:val="1"/>
      <w:marLeft w:val="0"/>
      <w:marRight w:val="0"/>
      <w:marTop w:val="0"/>
      <w:marBottom w:val="0"/>
      <w:divBdr>
        <w:top w:val="none" w:sz="0" w:space="0" w:color="auto"/>
        <w:left w:val="none" w:sz="0" w:space="0" w:color="auto"/>
        <w:bottom w:val="none" w:sz="0" w:space="0" w:color="auto"/>
        <w:right w:val="none" w:sz="0" w:space="0" w:color="auto"/>
      </w:divBdr>
      <w:divsChild>
        <w:div w:id="295769061">
          <w:marLeft w:val="0"/>
          <w:marRight w:val="0"/>
          <w:marTop w:val="0"/>
          <w:marBottom w:val="0"/>
          <w:divBdr>
            <w:top w:val="single" w:sz="2" w:space="0" w:color="E0E0E0"/>
            <w:left w:val="single" w:sz="2" w:space="0" w:color="E0E0E0"/>
            <w:bottom w:val="single" w:sz="2" w:space="0" w:color="E0E0E0"/>
            <w:right w:val="single" w:sz="2" w:space="0" w:color="E0E0E0"/>
          </w:divBdr>
          <w:divsChild>
            <w:div w:id="1902519839">
              <w:marLeft w:val="0"/>
              <w:marRight w:val="0"/>
              <w:marTop w:val="0"/>
              <w:marBottom w:val="0"/>
              <w:divBdr>
                <w:top w:val="single" w:sz="2" w:space="0" w:color="E0E0E0"/>
                <w:left w:val="single" w:sz="2" w:space="0" w:color="E0E0E0"/>
                <w:bottom w:val="single" w:sz="2" w:space="0" w:color="E0E0E0"/>
                <w:right w:val="single" w:sz="2" w:space="0" w:color="E0E0E0"/>
              </w:divBdr>
              <w:divsChild>
                <w:div w:id="455023681">
                  <w:marLeft w:val="0"/>
                  <w:marRight w:val="0"/>
                  <w:marTop w:val="0"/>
                  <w:marBottom w:val="0"/>
                  <w:divBdr>
                    <w:top w:val="single" w:sz="2" w:space="0" w:color="E0E0E0"/>
                    <w:left w:val="single" w:sz="2" w:space="0" w:color="E0E0E0"/>
                    <w:bottom w:val="single" w:sz="2" w:space="0" w:color="E0E0E0"/>
                    <w:right w:val="single" w:sz="2" w:space="0" w:color="E0E0E0"/>
                  </w:divBdr>
                  <w:divsChild>
                    <w:div w:id="1207639449">
                      <w:marLeft w:val="0"/>
                      <w:marRight w:val="0"/>
                      <w:marTop w:val="0"/>
                      <w:marBottom w:val="0"/>
                      <w:divBdr>
                        <w:top w:val="single" w:sz="2" w:space="0" w:color="E0E0E0"/>
                        <w:left w:val="single" w:sz="2" w:space="0" w:color="E0E0E0"/>
                        <w:bottom w:val="single" w:sz="2" w:space="0" w:color="E0E0E0"/>
                        <w:right w:val="single" w:sz="2" w:space="0" w:color="E0E0E0"/>
                      </w:divBdr>
                    </w:div>
                    <w:div w:id="21051021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5415262">
          <w:marLeft w:val="0"/>
          <w:marRight w:val="0"/>
          <w:marTop w:val="0"/>
          <w:marBottom w:val="0"/>
          <w:divBdr>
            <w:top w:val="single" w:sz="2" w:space="0" w:color="E0E0E0"/>
            <w:left w:val="single" w:sz="2" w:space="0" w:color="E0E0E0"/>
            <w:bottom w:val="single" w:sz="2" w:space="0" w:color="E0E0E0"/>
            <w:right w:val="single" w:sz="2" w:space="0" w:color="E0E0E0"/>
          </w:divBdr>
          <w:divsChild>
            <w:div w:id="1940327578">
              <w:marLeft w:val="0"/>
              <w:marRight w:val="0"/>
              <w:marTop w:val="0"/>
              <w:marBottom w:val="0"/>
              <w:divBdr>
                <w:top w:val="single" w:sz="2" w:space="0" w:color="E0E0E0"/>
                <w:left w:val="single" w:sz="2" w:space="0" w:color="E0E0E0"/>
                <w:bottom w:val="single" w:sz="2" w:space="0" w:color="E0E0E0"/>
                <w:right w:val="single" w:sz="2" w:space="0" w:color="E0E0E0"/>
              </w:divBdr>
              <w:divsChild>
                <w:div w:id="142351088">
                  <w:marLeft w:val="0"/>
                  <w:marRight w:val="0"/>
                  <w:marTop w:val="0"/>
                  <w:marBottom w:val="0"/>
                  <w:divBdr>
                    <w:top w:val="single" w:sz="2" w:space="0" w:color="E0E0E0"/>
                    <w:left w:val="single" w:sz="2" w:space="0" w:color="E0E0E0"/>
                    <w:bottom w:val="single" w:sz="2" w:space="0" w:color="E0E0E0"/>
                    <w:right w:val="single" w:sz="2" w:space="0" w:color="E0E0E0"/>
                  </w:divBdr>
                  <w:divsChild>
                    <w:div w:id="1150949464">
                      <w:marLeft w:val="0"/>
                      <w:marRight w:val="0"/>
                      <w:marTop w:val="0"/>
                      <w:marBottom w:val="0"/>
                      <w:divBdr>
                        <w:top w:val="single" w:sz="2" w:space="0" w:color="E0E0E0"/>
                        <w:left w:val="single" w:sz="2" w:space="0" w:color="E0E0E0"/>
                        <w:bottom w:val="single" w:sz="2" w:space="0" w:color="E0E0E0"/>
                        <w:right w:val="single" w:sz="2" w:space="0" w:color="E0E0E0"/>
                      </w:divBdr>
                      <w:divsChild>
                        <w:div w:id="1060591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5614970">
              <w:marLeft w:val="0"/>
              <w:marRight w:val="0"/>
              <w:marTop w:val="0"/>
              <w:marBottom w:val="0"/>
              <w:divBdr>
                <w:top w:val="single" w:sz="2" w:space="0" w:color="E0E0E0"/>
                <w:left w:val="single" w:sz="2" w:space="0" w:color="E0E0E0"/>
                <w:bottom w:val="single" w:sz="2" w:space="0" w:color="E0E0E0"/>
                <w:right w:val="single" w:sz="2" w:space="0" w:color="E0E0E0"/>
              </w:divBdr>
              <w:divsChild>
                <w:div w:id="232471877">
                  <w:marLeft w:val="0"/>
                  <w:marRight w:val="0"/>
                  <w:marTop w:val="0"/>
                  <w:marBottom w:val="0"/>
                  <w:divBdr>
                    <w:top w:val="single" w:sz="2" w:space="0" w:color="E0E0E0"/>
                    <w:left w:val="single" w:sz="2" w:space="0" w:color="E0E0E0"/>
                    <w:bottom w:val="single" w:sz="2" w:space="0" w:color="E0E0E0"/>
                    <w:right w:val="single" w:sz="2" w:space="0" w:color="E0E0E0"/>
                  </w:divBdr>
                </w:div>
                <w:div w:id="1272199487">
                  <w:marLeft w:val="0"/>
                  <w:marRight w:val="0"/>
                  <w:marTop w:val="0"/>
                  <w:marBottom w:val="0"/>
                  <w:divBdr>
                    <w:top w:val="single" w:sz="2" w:space="0" w:color="E0E0E0"/>
                    <w:left w:val="single" w:sz="2" w:space="0" w:color="E0E0E0"/>
                    <w:bottom w:val="single" w:sz="2" w:space="0" w:color="E0E0E0"/>
                    <w:right w:val="single" w:sz="2" w:space="0" w:color="E0E0E0"/>
                  </w:divBdr>
                  <w:divsChild>
                    <w:div w:id="802120115">
                      <w:marLeft w:val="0"/>
                      <w:marRight w:val="0"/>
                      <w:marTop w:val="0"/>
                      <w:marBottom w:val="0"/>
                      <w:divBdr>
                        <w:top w:val="single" w:sz="2" w:space="0" w:color="E0E0E0"/>
                        <w:left w:val="single" w:sz="2" w:space="0" w:color="E0E0E0"/>
                        <w:bottom w:val="single" w:sz="2" w:space="0" w:color="E0E0E0"/>
                        <w:right w:val="single" w:sz="2" w:space="0" w:color="E0E0E0"/>
                      </w:divBdr>
                      <w:divsChild>
                        <w:div w:id="5320371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0112083">
                      <w:marLeft w:val="0"/>
                      <w:marRight w:val="0"/>
                      <w:marTop w:val="0"/>
                      <w:marBottom w:val="0"/>
                      <w:divBdr>
                        <w:top w:val="single" w:sz="2" w:space="0" w:color="E0E0E0"/>
                        <w:left w:val="single" w:sz="2" w:space="0" w:color="E0E0E0"/>
                        <w:bottom w:val="single" w:sz="2" w:space="0" w:color="E0E0E0"/>
                        <w:right w:val="single" w:sz="2" w:space="0" w:color="E0E0E0"/>
                      </w:divBdr>
                      <w:divsChild>
                        <w:div w:id="876233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760393">
                      <w:marLeft w:val="0"/>
                      <w:marRight w:val="0"/>
                      <w:marTop w:val="0"/>
                      <w:marBottom w:val="0"/>
                      <w:divBdr>
                        <w:top w:val="single" w:sz="2" w:space="0" w:color="E0E0E0"/>
                        <w:left w:val="single" w:sz="2" w:space="0" w:color="E0E0E0"/>
                        <w:bottom w:val="single" w:sz="2" w:space="0" w:color="E0E0E0"/>
                        <w:right w:val="single" w:sz="2" w:space="0" w:color="E0E0E0"/>
                      </w:divBdr>
                      <w:divsChild>
                        <w:div w:id="13161039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6942434">
                      <w:marLeft w:val="0"/>
                      <w:marRight w:val="0"/>
                      <w:marTop w:val="0"/>
                      <w:marBottom w:val="0"/>
                      <w:divBdr>
                        <w:top w:val="single" w:sz="2" w:space="0" w:color="E0E0E0"/>
                        <w:left w:val="single" w:sz="2" w:space="0" w:color="E0E0E0"/>
                        <w:bottom w:val="single" w:sz="2" w:space="0" w:color="E0E0E0"/>
                        <w:right w:val="single" w:sz="2" w:space="0" w:color="E0E0E0"/>
                      </w:divBdr>
                      <w:divsChild>
                        <w:div w:id="2047583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4133960">
                      <w:marLeft w:val="0"/>
                      <w:marRight w:val="0"/>
                      <w:marTop w:val="0"/>
                      <w:marBottom w:val="0"/>
                      <w:divBdr>
                        <w:top w:val="single" w:sz="2" w:space="0" w:color="E0E0E0"/>
                        <w:left w:val="single" w:sz="2" w:space="0" w:color="E0E0E0"/>
                        <w:bottom w:val="single" w:sz="2" w:space="0" w:color="E0E0E0"/>
                        <w:right w:val="single" w:sz="2" w:space="0" w:color="E0E0E0"/>
                      </w:divBdr>
                      <w:divsChild>
                        <w:div w:id="13232403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7055026">
      <w:bodyDiv w:val="1"/>
      <w:marLeft w:val="0"/>
      <w:marRight w:val="0"/>
      <w:marTop w:val="0"/>
      <w:marBottom w:val="0"/>
      <w:divBdr>
        <w:top w:val="none" w:sz="0" w:space="0" w:color="auto"/>
        <w:left w:val="none" w:sz="0" w:space="0" w:color="auto"/>
        <w:bottom w:val="none" w:sz="0" w:space="0" w:color="auto"/>
        <w:right w:val="none" w:sz="0" w:space="0" w:color="auto"/>
      </w:divBdr>
      <w:divsChild>
        <w:div w:id="1465345250">
          <w:marLeft w:val="0"/>
          <w:marRight w:val="0"/>
          <w:marTop w:val="0"/>
          <w:marBottom w:val="0"/>
          <w:divBdr>
            <w:top w:val="single" w:sz="2" w:space="0" w:color="E0E0E0"/>
            <w:left w:val="single" w:sz="2" w:space="0" w:color="E0E0E0"/>
            <w:bottom w:val="single" w:sz="2" w:space="0" w:color="E0E0E0"/>
            <w:right w:val="single" w:sz="2" w:space="0" w:color="E0E0E0"/>
          </w:divBdr>
          <w:divsChild>
            <w:div w:id="2055960533">
              <w:marLeft w:val="0"/>
              <w:marRight w:val="0"/>
              <w:marTop w:val="0"/>
              <w:marBottom w:val="0"/>
              <w:divBdr>
                <w:top w:val="single" w:sz="2" w:space="0" w:color="E0E0E0"/>
                <w:left w:val="single" w:sz="2" w:space="0" w:color="E0E0E0"/>
                <w:bottom w:val="single" w:sz="2" w:space="0" w:color="E0E0E0"/>
                <w:right w:val="single" w:sz="2" w:space="0" w:color="E0E0E0"/>
              </w:divBdr>
              <w:divsChild>
                <w:div w:id="1681157771">
                  <w:marLeft w:val="0"/>
                  <w:marRight w:val="0"/>
                  <w:marTop w:val="0"/>
                  <w:marBottom w:val="0"/>
                  <w:divBdr>
                    <w:top w:val="single" w:sz="2" w:space="0" w:color="E0E0E0"/>
                    <w:left w:val="single" w:sz="2" w:space="0" w:color="E0E0E0"/>
                    <w:bottom w:val="single" w:sz="2" w:space="0" w:color="E0E0E0"/>
                    <w:right w:val="single" w:sz="2" w:space="0" w:color="E0E0E0"/>
                  </w:divBdr>
                  <w:divsChild>
                    <w:div w:id="1258446028">
                      <w:marLeft w:val="0"/>
                      <w:marRight w:val="0"/>
                      <w:marTop w:val="0"/>
                      <w:marBottom w:val="0"/>
                      <w:divBdr>
                        <w:top w:val="single" w:sz="2" w:space="0" w:color="E0E0E0"/>
                        <w:left w:val="single" w:sz="2" w:space="0" w:color="E0E0E0"/>
                        <w:bottom w:val="single" w:sz="2" w:space="0" w:color="E0E0E0"/>
                        <w:right w:val="single" w:sz="2" w:space="0" w:color="E0E0E0"/>
                      </w:divBdr>
                    </w:div>
                    <w:div w:id="791368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85037627">
          <w:marLeft w:val="0"/>
          <w:marRight w:val="0"/>
          <w:marTop w:val="0"/>
          <w:marBottom w:val="0"/>
          <w:divBdr>
            <w:top w:val="single" w:sz="2" w:space="0" w:color="E0E0E0"/>
            <w:left w:val="single" w:sz="2" w:space="0" w:color="E0E0E0"/>
            <w:bottom w:val="single" w:sz="2" w:space="0" w:color="E0E0E0"/>
            <w:right w:val="single" w:sz="2" w:space="0" w:color="E0E0E0"/>
          </w:divBdr>
          <w:divsChild>
            <w:div w:id="921716586">
              <w:marLeft w:val="0"/>
              <w:marRight w:val="0"/>
              <w:marTop w:val="0"/>
              <w:marBottom w:val="0"/>
              <w:divBdr>
                <w:top w:val="single" w:sz="2" w:space="0" w:color="E0E0E0"/>
                <w:left w:val="single" w:sz="2" w:space="0" w:color="E0E0E0"/>
                <w:bottom w:val="single" w:sz="2" w:space="0" w:color="E0E0E0"/>
                <w:right w:val="single" w:sz="2" w:space="0" w:color="E0E0E0"/>
              </w:divBdr>
              <w:divsChild>
                <w:div w:id="244000612">
                  <w:marLeft w:val="0"/>
                  <w:marRight w:val="0"/>
                  <w:marTop w:val="0"/>
                  <w:marBottom w:val="0"/>
                  <w:divBdr>
                    <w:top w:val="single" w:sz="2" w:space="0" w:color="E0E0E0"/>
                    <w:left w:val="single" w:sz="2" w:space="0" w:color="E0E0E0"/>
                    <w:bottom w:val="single" w:sz="2" w:space="0" w:color="E0E0E0"/>
                    <w:right w:val="single" w:sz="2" w:space="0" w:color="E0E0E0"/>
                  </w:divBdr>
                  <w:divsChild>
                    <w:div w:id="1493331295">
                      <w:marLeft w:val="0"/>
                      <w:marRight w:val="0"/>
                      <w:marTop w:val="0"/>
                      <w:marBottom w:val="0"/>
                      <w:divBdr>
                        <w:top w:val="single" w:sz="2" w:space="0" w:color="E0E0E0"/>
                        <w:left w:val="single" w:sz="2" w:space="0" w:color="E0E0E0"/>
                        <w:bottom w:val="single" w:sz="2" w:space="0" w:color="E0E0E0"/>
                        <w:right w:val="single" w:sz="2" w:space="0" w:color="E0E0E0"/>
                      </w:divBdr>
                      <w:divsChild>
                        <w:div w:id="695545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56198164">
              <w:marLeft w:val="0"/>
              <w:marRight w:val="0"/>
              <w:marTop w:val="0"/>
              <w:marBottom w:val="0"/>
              <w:divBdr>
                <w:top w:val="single" w:sz="2" w:space="0" w:color="E0E0E0"/>
                <w:left w:val="single" w:sz="2" w:space="0" w:color="E0E0E0"/>
                <w:bottom w:val="single" w:sz="2" w:space="0" w:color="E0E0E0"/>
                <w:right w:val="single" w:sz="2" w:space="0" w:color="E0E0E0"/>
              </w:divBdr>
              <w:divsChild>
                <w:div w:id="1304431522">
                  <w:marLeft w:val="0"/>
                  <w:marRight w:val="0"/>
                  <w:marTop w:val="0"/>
                  <w:marBottom w:val="0"/>
                  <w:divBdr>
                    <w:top w:val="single" w:sz="2" w:space="0" w:color="E0E0E0"/>
                    <w:left w:val="single" w:sz="2" w:space="0" w:color="E0E0E0"/>
                    <w:bottom w:val="single" w:sz="2" w:space="0" w:color="E0E0E0"/>
                    <w:right w:val="single" w:sz="2" w:space="0" w:color="E0E0E0"/>
                  </w:divBdr>
                </w:div>
                <w:div w:id="1473057967">
                  <w:marLeft w:val="0"/>
                  <w:marRight w:val="0"/>
                  <w:marTop w:val="0"/>
                  <w:marBottom w:val="0"/>
                  <w:divBdr>
                    <w:top w:val="single" w:sz="2" w:space="0" w:color="E0E0E0"/>
                    <w:left w:val="single" w:sz="2" w:space="0" w:color="E0E0E0"/>
                    <w:bottom w:val="single" w:sz="2" w:space="0" w:color="E0E0E0"/>
                    <w:right w:val="single" w:sz="2" w:space="0" w:color="E0E0E0"/>
                  </w:divBdr>
                  <w:divsChild>
                    <w:div w:id="1655834232">
                      <w:marLeft w:val="0"/>
                      <w:marRight w:val="0"/>
                      <w:marTop w:val="0"/>
                      <w:marBottom w:val="0"/>
                      <w:divBdr>
                        <w:top w:val="single" w:sz="2" w:space="0" w:color="E0E0E0"/>
                        <w:left w:val="single" w:sz="2" w:space="0" w:color="E0E0E0"/>
                        <w:bottom w:val="single" w:sz="2" w:space="0" w:color="E0E0E0"/>
                        <w:right w:val="single" w:sz="2" w:space="0" w:color="E0E0E0"/>
                      </w:divBdr>
                      <w:divsChild>
                        <w:div w:id="1238398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2912682">
                      <w:marLeft w:val="0"/>
                      <w:marRight w:val="0"/>
                      <w:marTop w:val="0"/>
                      <w:marBottom w:val="0"/>
                      <w:divBdr>
                        <w:top w:val="single" w:sz="2" w:space="0" w:color="E0E0E0"/>
                        <w:left w:val="single" w:sz="2" w:space="0" w:color="E0E0E0"/>
                        <w:bottom w:val="single" w:sz="2" w:space="0" w:color="E0E0E0"/>
                        <w:right w:val="single" w:sz="2" w:space="0" w:color="E0E0E0"/>
                      </w:divBdr>
                      <w:divsChild>
                        <w:div w:id="739795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9349877">
                      <w:marLeft w:val="0"/>
                      <w:marRight w:val="0"/>
                      <w:marTop w:val="0"/>
                      <w:marBottom w:val="0"/>
                      <w:divBdr>
                        <w:top w:val="single" w:sz="2" w:space="0" w:color="E0E0E0"/>
                        <w:left w:val="single" w:sz="2" w:space="0" w:color="E0E0E0"/>
                        <w:bottom w:val="single" w:sz="2" w:space="0" w:color="E0E0E0"/>
                        <w:right w:val="single" w:sz="2" w:space="0" w:color="E0E0E0"/>
                      </w:divBdr>
                      <w:divsChild>
                        <w:div w:id="1605767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7392769">
                      <w:marLeft w:val="0"/>
                      <w:marRight w:val="0"/>
                      <w:marTop w:val="0"/>
                      <w:marBottom w:val="0"/>
                      <w:divBdr>
                        <w:top w:val="single" w:sz="2" w:space="0" w:color="E0E0E0"/>
                        <w:left w:val="single" w:sz="2" w:space="0" w:color="E0E0E0"/>
                        <w:bottom w:val="single" w:sz="2" w:space="0" w:color="E0E0E0"/>
                        <w:right w:val="single" w:sz="2" w:space="0" w:color="E0E0E0"/>
                      </w:divBdr>
                      <w:divsChild>
                        <w:div w:id="1924488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7247204">
      <w:bodyDiv w:val="1"/>
      <w:marLeft w:val="0"/>
      <w:marRight w:val="0"/>
      <w:marTop w:val="0"/>
      <w:marBottom w:val="0"/>
      <w:divBdr>
        <w:top w:val="none" w:sz="0" w:space="0" w:color="auto"/>
        <w:left w:val="none" w:sz="0" w:space="0" w:color="auto"/>
        <w:bottom w:val="none" w:sz="0" w:space="0" w:color="auto"/>
        <w:right w:val="none" w:sz="0" w:space="0" w:color="auto"/>
      </w:divBdr>
      <w:divsChild>
        <w:div w:id="639456361">
          <w:marLeft w:val="0"/>
          <w:marRight w:val="0"/>
          <w:marTop w:val="0"/>
          <w:marBottom w:val="300"/>
          <w:divBdr>
            <w:top w:val="none" w:sz="0" w:space="0" w:color="auto"/>
            <w:left w:val="none" w:sz="0" w:space="0" w:color="auto"/>
            <w:bottom w:val="none" w:sz="0" w:space="0" w:color="auto"/>
            <w:right w:val="none" w:sz="0" w:space="0" w:color="auto"/>
          </w:divBdr>
        </w:div>
        <w:div w:id="1396706687">
          <w:marLeft w:val="15"/>
          <w:marRight w:val="225"/>
          <w:marTop w:val="0"/>
          <w:marBottom w:val="105"/>
          <w:divBdr>
            <w:top w:val="none" w:sz="0" w:space="0" w:color="auto"/>
            <w:left w:val="none" w:sz="0" w:space="0" w:color="auto"/>
            <w:bottom w:val="none" w:sz="0" w:space="0" w:color="auto"/>
            <w:right w:val="none" w:sz="0" w:space="0" w:color="auto"/>
          </w:divBdr>
          <w:divsChild>
            <w:div w:id="1583562304">
              <w:marLeft w:val="0"/>
              <w:marRight w:val="0"/>
              <w:marTop w:val="0"/>
              <w:marBottom w:val="0"/>
              <w:divBdr>
                <w:top w:val="none" w:sz="0" w:space="0" w:color="auto"/>
                <w:left w:val="none" w:sz="0" w:space="0" w:color="auto"/>
                <w:bottom w:val="none" w:sz="0" w:space="0" w:color="auto"/>
                <w:right w:val="none" w:sz="0" w:space="0" w:color="auto"/>
              </w:divBdr>
            </w:div>
            <w:div w:id="918516169">
              <w:marLeft w:val="0"/>
              <w:marRight w:val="0"/>
              <w:marTop w:val="0"/>
              <w:marBottom w:val="0"/>
              <w:divBdr>
                <w:top w:val="none" w:sz="0" w:space="0" w:color="auto"/>
                <w:left w:val="none" w:sz="0" w:space="0" w:color="auto"/>
                <w:bottom w:val="none" w:sz="0" w:space="0" w:color="auto"/>
                <w:right w:val="none" w:sz="0" w:space="0" w:color="auto"/>
              </w:divBdr>
            </w:div>
            <w:div w:id="1461655061">
              <w:marLeft w:val="0"/>
              <w:marRight w:val="0"/>
              <w:marTop w:val="0"/>
              <w:marBottom w:val="0"/>
              <w:divBdr>
                <w:top w:val="none" w:sz="0" w:space="0" w:color="auto"/>
                <w:left w:val="none" w:sz="0" w:space="0" w:color="auto"/>
                <w:bottom w:val="none" w:sz="0" w:space="0" w:color="auto"/>
                <w:right w:val="none" w:sz="0" w:space="0" w:color="auto"/>
              </w:divBdr>
            </w:div>
            <w:div w:id="796917978">
              <w:marLeft w:val="0"/>
              <w:marRight w:val="0"/>
              <w:marTop w:val="0"/>
              <w:marBottom w:val="0"/>
              <w:divBdr>
                <w:top w:val="none" w:sz="0" w:space="0" w:color="auto"/>
                <w:left w:val="none" w:sz="0" w:space="0" w:color="auto"/>
                <w:bottom w:val="none" w:sz="0" w:space="0" w:color="auto"/>
                <w:right w:val="none" w:sz="0" w:space="0" w:color="auto"/>
              </w:divBdr>
            </w:div>
            <w:div w:id="581642714">
              <w:marLeft w:val="0"/>
              <w:marRight w:val="0"/>
              <w:marTop w:val="0"/>
              <w:marBottom w:val="0"/>
              <w:divBdr>
                <w:top w:val="none" w:sz="0" w:space="0" w:color="auto"/>
                <w:left w:val="none" w:sz="0" w:space="0" w:color="auto"/>
                <w:bottom w:val="none" w:sz="0" w:space="0" w:color="auto"/>
                <w:right w:val="none" w:sz="0" w:space="0" w:color="auto"/>
              </w:divBdr>
            </w:div>
            <w:div w:id="514999024">
              <w:marLeft w:val="0"/>
              <w:marRight w:val="0"/>
              <w:marTop w:val="0"/>
              <w:marBottom w:val="0"/>
              <w:divBdr>
                <w:top w:val="none" w:sz="0" w:space="0" w:color="auto"/>
                <w:left w:val="none" w:sz="0" w:space="0" w:color="auto"/>
                <w:bottom w:val="none" w:sz="0" w:space="0" w:color="auto"/>
                <w:right w:val="none" w:sz="0" w:space="0" w:color="auto"/>
              </w:divBdr>
            </w:div>
            <w:div w:id="185026819">
              <w:marLeft w:val="0"/>
              <w:marRight w:val="0"/>
              <w:marTop w:val="0"/>
              <w:marBottom w:val="0"/>
              <w:divBdr>
                <w:top w:val="none" w:sz="0" w:space="0" w:color="auto"/>
                <w:left w:val="none" w:sz="0" w:space="0" w:color="auto"/>
                <w:bottom w:val="none" w:sz="0" w:space="0" w:color="auto"/>
                <w:right w:val="none" w:sz="0" w:space="0" w:color="auto"/>
              </w:divBdr>
            </w:div>
            <w:div w:id="359867271">
              <w:marLeft w:val="0"/>
              <w:marRight w:val="0"/>
              <w:marTop w:val="0"/>
              <w:marBottom w:val="0"/>
              <w:divBdr>
                <w:top w:val="none" w:sz="0" w:space="0" w:color="auto"/>
                <w:left w:val="none" w:sz="0" w:space="0" w:color="auto"/>
                <w:bottom w:val="none" w:sz="0" w:space="0" w:color="auto"/>
                <w:right w:val="none" w:sz="0" w:space="0" w:color="auto"/>
              </w:divBdr>
            </w:div>
            <w:div w:id="2734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3172">
      <w:bodyDiv w:val="1"/>
      <w:marLeft w:val="0"/>
      <w:marRight w:val="0"/>
      <w:marTop w:val="0"/>
      <w:marBottom w:val="0"/>
      <w:divBdr>
        <w:top w:val="none" w:sz="0" w:space="0" w:color="auto"/>
        <w:left w:val="none" w:sz="0" w:space="0" w:color="auto"/>
        <w:bottom w:val="none" w:sz="0" w:space="0" w:color="auto"/>
        <w:right w:val="none" w:sz="0" w:space="0" w:color="auto"/>
      </w:divBdr>
    </w:div>
    <w:div w:id="1010179680">
      <w:bodyDiv w:val="1"/>
      <w:marLeft w:val="0"/>
      <w:marRight w:val="0"/>
      <w:marTop w:val="0"/>
      <w:marBottom w:val="0"/>
      <w:divBdr>
        <w:top w:val="none" w:sz="0" w:space="0" w:color="auto"/>
        <w:left w:val="none" w:sz="0" w:space="0" w:color="auto"/>
        <w:bottom w:val="none" w:sz="0" w:space="0" w:color="auto"/>
        <w:right w:val="none" w:sz="0" w:space="0" w:color="auto"/>
      </w:divBdr>
      <w:divsChild>
        <w:div w:id="1191068408">
          <w:marLeft w:val="-225"/>
          <w:marRight w:val="-225"/>
          <w:marTop w:val="0"/>
          <w:marBottom w:val="0"/>
          <w:divBdr>
            <w:top w:val="none" w:sz="0" w:space="0" w:color="auto"/>
            <w:left w:val="none" w:sz="0" w:space="0" w:color="auto"/>
            <w:bottom w:val="none" w:sz="0" w:space="0" w:color="auto"/>
            <w:right w:val="none" w:sz="0" w:space="0" w:color="auto"/>
          </w:divBdr>
          <w:divsChild>
            <w:div w:id="998581185">
              <w:marLeft w:val="0"/>
              <w:marRight w:val="0"/>
              <w:marTop w:val="0"/>
              <w:marBottom w:val="0"/>
              <w:divBdr>
                <w:top w:val="none" w:sz="0" w:space="0" w:color="auto"/>
                <w:left w:val="none" w:sz="0" w:space="0" w:color="auto"/>
                <w:bottom w:val="none" w:sz="0" w:space="0" w:color="auto"/>
                <w:right w:val="none" w:sz="0" w:space="0" w:color="auto"/>
              </w:divBdr>
              <w:divsChild>
                <w:div w:id="1841460254">
                  <w:marLeft w:val="-225"/>
                  <w:marRight w:val="-225"/>
                  <w:marTop w:val="0"/>
                  <w:marBottom w:val="0"/>
                  <w:divBdr>
                    <w:top w:val="none" w:sz="0" w:space="0" w:color="auto"/>
                    <w:left w:val="none" w:sz="0" w:space="0" w:color="auto"/>
                    <w:bottom w:val="none" w:sz="0" w:space="0" w:color="auto"/>
                    <w:right w:val="none" w:sz="0" w:space="0" w:color="auto"/>
                  </w:divBdr>
                  <w:divsChild>
                    <w:div w:id="1047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6549">
          <w:marLeft w:val="-225"/>
          <w:marRight w:val="-225"/>
          <w:marTop w:val="0"/>
          <w:marBottom w:val="0"/>
          <w:divBdr>
            <w:top w:val="none" w:sz="0" w:space="0" w:color="auto"/>
            <w:left w:val="none" w:sz="0" w:space="0" w:color="auto"/>
            <w:bottom w:val="none" w:sz="0" w:space="0" w:color="auto"/>
            <w:right w:val="none" w:sz="0" w:space="0" w:color="auto"/>
          </w:divBdr>
          <w:divsChild>
            <w:div w:id="856044421">
              <w:marLeft w:val="0"/>
              <w:marRight w:val="0"/>
              <w:marTop w:val="0"/>
              <w:marBottom w:val="0"/>
              <w:divBdr>
                <w:top w:val="none" w:sz="0" w:space="0" w:color="auto"/>
                <w:left w:val="none" w:sz="0" w:space="0" w:color="auto"/>
                <w:bottom w:val="none" w:sz="0" w:space="0" w:color="auto"/>
                <w:right w:val="none" w:sz="0" w:space="0" w:color="auto"/>
              </w:divBdr>
              <w:divsChild>
                <w:div w:id="146366695">
                  <w:marLeft w:val="0"/>
                  <w:marRight w:val="0"/>
                  <w:marTop w:val="0"/>
                  <w:marBottom w:val="0"/>
                  <w:divBdr>
                    <w:top w:val="none" w:sz="0" w:space="0" w:color="auto"/>
                    <w:left w:val="none" w:sz="0" w:space="0" w:color="auto"/>
                    <w:bottom w:val="none" w:sz="0" w:space="0" w:color="auto"/>
                    <w:right w:val="none" w:sz="0" w:space="0" w:color="auto"/>
                  </w:divBdr>
                  <w:divsChild>
                    <w:div w:id="11332517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5924619">
              <w:marLeft w:val="1463"/>
              <w:marRight w:val="0"/>
              <w:marTop w:val="0"/>
              <w:marBottom w:val="0"/>
              <w:divBdr>
                <w:top w:val="none" w:sz="0" w:space="0" w:color="auto"/>
                <w:left w:val="none" w:sz="0" w:space="0" w:color="auto"/>
                <w:bottom w:val="none" w:sz="0" w:space="0" w:color="auto"/>
                <w:right w:val="none" w:sz="0" w:space="0" w:color="auto"/>
              </w:divBdr>
              <w:divsChild>
                <w:div w:id="3720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5327">
          <w:marLeft w:val="-225"/>
          <w:marRight w:val="-225"/>
          <w:marTop w:val="0"/>
          <w:marBottom w:val="0"/>
          <w:divBdr>
            <w:top w:val="none" w:sz="0" w:space="0" w:color="auto"/>
            <w:left w:val="none" w:sz="0" w:space="0" w:color="auto"/>
            <w:bottom w:val="none" w:sz="0" w:space="0" w:color="auto"/>
            <w:right w:val="none" w:sz="0" w:space="0" w:color="auto"/>
          </w:divBdr>
          <w:divsChild>
            <w:div w:id="193509244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011881834">
      <w:bodyDiv w:val="1"/>
      <w:marLeft w:val="0"/>
      <w:marRight w:val="0"/>
      <w:marTop w:val="0"/>
      <w:marBottom w:val="0"/>
      <w:divBdr>
        <w:top w:val="none" w:sz="0" w:space="0" w:color="auto"/>
        <w:left w:val="none" w:sz="0" w:space="0" w:color="auto"/>
        <w:bottom w:val="none" w:sz="0" w:space="0" w:color="auto"/>
        <w:right w:val="none" w:sz="0" w:space="0" w:color="auto"/>
      </w:divBdr>
      <w:divsChild>
        <w:div w:id="956760644">
          <w:marLeft w:val="0"/>
          <w:marRight w:val="0"/>
          <w:marTop w:val="0"/>
          <w:marBottom w:val="0"/>
          <w:divBdr>
            <w:top w:val="none" w:sz="0" w:space="0" w:color="auto"/>
            <w:left w:val="none" w:sz="0" w:space="0" w:color="auto"/>
            <w:bottom w:val="none" w:sz="0" w:space="0" w:color="auto"/>
            <w:right w:val="none" w:sz="0" w:space="0" w:color="auto"/>
          </w:divBdr>
        </w:div>
        <w:div w:id="1649238992">
          <w:marLeft w:val="0"/>
          <w:marRight w:val="0"/>
          <w:marTop w:val="0"/>
          <w:marBottom w:val="0"/>
          <w:divBdr>
            <w:top w:val="none" w:sz="0" w:space="0" w:color="auto"/>
            <w:left w:val="none" w:sz="0" w:space="0" w:color="auto"/>
            <w:bottom w:val="none" w:sz="0" w:space="0" w:color="auto"/>
            <w:right w:val="none" w:sz="0" w:space="0" w:color="auto"/>
          </w:divBdr>
        </w:div>
      </w:divsChild>
    </w:div>
    <w:div w:id="1016268860">
      <w:bodyDiv w:val="1"/>
      <w:marLeft w:val="0"/>
      <w:marRight w:val="0"/>
      <w:marTop w:val="0"/>
      <w:marBottom w:val="0"/>
      <w:divBdr>
        <w:top w:val="none" w:sz="0" w:space="0" w:color="auto"/>
        <w:left w:val="none" w:sz="0" w:space="0" w:color="auto"/>
        <w:bottom w:val="none" w:sz="0" w:space="0" w:color="auto"/>
        <w:right w:val="none" w:sz="0" w:space="0" w:color="auto"/>
      </w:divBdr>
      <w:divsChild>
        <w:div w:id="1693995341">
          <w:marLeft w:val="0"/>
          <w:marRight w:val="0"/>
          <w:marTop w:val="0"/>
          <w:marBottom w:val="0"/>
          <w:divBdr>
            <w:top w:val="single" w:sz="2" w:space="0" w:color="E0E0E0"/>
            <w:left w:val="single" w:sz="2" w:space="0" w:color="E0E0E0"/>
            <w:bottom w:val="single" w:sz="2" w:space="0" w:color="E0E0E0"/>
            <w:right w:val="single" w:sz="2" w:space="0" w:color="E0E0E0"/>
          </w:divBdr>
          <w:divsChild>
            <w:div w:id="212011044">
              <w:marLeft w:val="0"/>
              <w:marRight w:val="0"/>
              <w:marTop w:val="0"/>
              <w:marBottom w:val="0"/>
              <w:divBdr>
                <w:top w:val="single" w:sz="2" w:space="0" w:color="E0E0E0"/>
                <w:left w:val="single" w:sz="2" w:space="0" w:color="E0E0E0"/>
                <w:bottom w:val="single" w:sz="2" w:space="0" w:color="E0E0E0"/>
                <w:right w:val="single" w:sz="2" w:space="0" w:color="E0E0E0"/>
              </w:divBdr>
              <w:divsChild>
                <w:div w:id="502554067">
                  <w:marLeft w:val="0"/>
                  <w:marRight w:val="0"/>
                  <w:marTop w:val="0"/>
                  <w:marBottom w:val="0"/>
                  <w:divBdr>
                    <w:top w:val="single" w:sz="2" w:space="0" w:color="E0E0E0"/>
                    <w:left w:val="single" w:sz="2" w:space="0" w:color="E0E0E0"/>
                    <w:bottom w:val="single" w:sz="2" w:space="0" w:color="E0E0E0"/>
                    <w:right w:val="single" w:sz="2" w:space="0" w:color="E0E0E0"/>
                  </w:divBdr>
                  <w:divsChild>
                    <w:div w:id="1121997156">
                      <w:marLeft w:val="0"/>
                      <w:marRight w:val="0"/>
                      <w:marTop w:val="0"/>
                      <w:marBottom w:val="0"/>
                      <w:divBdr>
                        <w:top w:val="single" w:sz="2" w:space="0" w:color="E0E0E0"/>
                        <w:left w:val="single" w:sz="2" w:space="0" w:color="E0E0E0"/>
                        <w:bottom w:val="single" w:sz="2" w:space="0" w:color="E0E0E0"/>
                        <w:right w:val="single" w:sz="2" w:space="0" w:color="E0E0E0"/>
                      </w:divBdr>
                    </w:div>
                    <w:div w:id="163782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1435197">
          <w:marLeft w:val="0"/>
          <w:marRight w:val="0"/>
          <w:marTop w:val="0"/>
          <w:marBottom w:val="0"/>
          <w:divBdr>
            <w:top w:val="single" w:sz="2" w:space="0" w:color="E0E0E0"/>
            <w:left w:val="single" w:sz="2" w:space="0" w:color="E0E0E0"/>
            <w:bottom w:val="single" w:sz="2" w:space="0" w:color="E0E0E0"/>
            <w:right w:val="single" w:sz="2" w:space="0" w:color="E0E0E0"/>
          </w:divBdr>
          <w:divsChild>
            <w:div w:id="2134518805">
              <w:marLeft w:val="0"/>
              <w:marRight w:val="0"/>
              <w:marTop w:val="0"/>
              <w:marBottom w:val="0"/>
              <w:divBdr>
                <w:top w:val="single" w:sz="2" w:space="0" w:color="E0E0E0"/>
                <w:left w:val="single" w:sz="2" w:space="0" w:color="E0E0E0"/>
                <w:bottom w:val="single" w:sz="2" w:space="0" w:color="E0E0E0"/>
                <w:right w:val="single" w:sz="2" w:space="0" w:color="E0E0E0"/>
              </w:divBdr>
              <w:divsChild>
                <w:div w:id="1202858290">
                  <w:marLeft w:val="0"/>
                  <w:marRight w:val="0"/>
                  <w:marTop w:val="0"/>
                  <w:marBottom w:val="0"/>
                  <w:divBdr>
                    <w:top w:val="single" w:sz="2" w:space="0" w:color="E0E0E0"/>
                    <w:left w:val="single" w:sz="2" w:space="0" w:color="E0E0E0"/>
                    <w:bottom w:val="single" w:sz="2" w:space="0" w:color="E0E0E0"/>
                    <w:right w:val="single" w:sz="2" w:space="0" w:color="E0E0E0"/>
                  </w:divBdr>
                  <w:divsChild>
                    <w:div w:id="132722046">
                      <w:marLeft w:val="0"/>
                      <w:marRight w:val="0"/>
                      <w:marTop w:val="0"/>
                      <w:marBottom w:val="0"/>
                      <w:divBdr>
                        <w:top w:val="single" w:sz="2" w:space="0" w:color="E0E0E0"/>
                        <w:left w:val="single" w:sz="2" w:space="0" w:color="E0E0E0"/>
                        <w:bottom w:val="single" w:sz="2" w:space="0" w:color="E0E0E0"/>
                        <w:right w:val="single" w:sz="2" w:space="0" w:color="E0E0E0"/>
                      </w:divBdr>
                      <w:divsChild>
                        <w:div w:id="1850947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7725087">
              <w:marLeft w:val="0"/>
              <w:marRight w:val="0"/>
              <w:marTop w:val="0"/>
              <w:marBottom w:val="0"/>
              <w:divBdr>
                <w:top w:val="single" w:sz="2" w:space="0" w:color="E0E0E0"/>
                <w:left w:val="single" w:sz="2" w:space="0" w:color="E0E0E0"/>
                <w:bottom w:val="single" w:sz="2" w:space="0" w:color="E0E0E0"/>
                <w:right w:val="single" w:sz="2" w:space="0" w:color="E0E0E0"/>
              </w:divBdr>
              <w:divsChild>
                <w:div w:id="1074208609">
                  <w:marLeft w:val="0"/>
                  <w:marRight w:val="0"/>
                  <w:marTop w:val="0"/>
                  <w:marBottom w:val="0"/>
                  <w:divBdr>
                    <w:top w:val="single" w:sz="2" w:space="0" w:color="E0E0E0"/>
                    <w:left w:val="single" w:sz="2" w:space="0" w:color="E0E0E0"/>
                    <w:bottom w:val="single" w:sz="2" w:space="0" w:color="E0E0E0"/>
                    <w:right w:val="single" w:sz="2" w:space="0" w:color="E0E0E0"/>
                  </w:divBdr>
                </w:div>
                <w:div w:id="422262101">
                  <w:marLeft w:val="0"/>
                  <w:marRight w:val="0"/>
                  <w:marTop w:val="0"/>
                  <w:marBottom w:val="0"/>
                  <w:divBdr>
                    <w:top w:val="single" w:sz="2" w:space="0" w:color="E0E0E0"/>
                    <w:left w:val="single" w:sz="2" w:space="0" w:color="E0E0E0"/>
                    <w:bottom w:val="single" w:sz="2" w:space="0" w:color="E0E0E0"/>
                    <w:right w:val="single" w:sz="2" w:space="0" w:color="E0E0E0"/>
                  </w:divBdr>
                  <w:divsChild>
                    <w:div w:id="1938899523">
                      <w:marLeft w:val="0"/>
                      <w:marRight w:val="0"/>
                      <w:marTop w:val="0"/>
                      <w:marBottom w:val="0"/>
                      <w:divBdr>
                        <w:top w:val="single" w:sz="2" w:space="0" w:color="E0E0E0"/>
                        <w:left w:val="single" w:sz="2" w:space="0" w:color="E0E0E0"/>
                        <w:bottom w:val="single" w:sz="2" w:space="0" w:color="E0E0E0"/>
                        <w:right w:val="single" w:sz="2" w:space="0" w:color="E0E0E0"/>
                      </w:divBdr>
                      <w:divsChild>
                        <w:div w:id="16846279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15013403">
                      <w:marLeft w:val="0"/>
                      <w:marRight w:val="0"/>
                      <w:marTop w:val="0"/>
                      <w:marBottom w:val="0"/>
                      <w:divBdr>
                        <w:top w:val="single" w:sz="2" w:space="0" w:color="E0E0E0"/>
                        <w:left w:val="single" w:sz="2" w:space="0" w:color="E0E0E0"/>
                        <w:bottom w:val="single" w:sz="2" w:space="0" w:color="E0E0E0"/>
                        <w:right w:val="single" w:sz="2" w:space="0" w:color="E0E0E0"/>
                      </w:divBdr>
                      <w:divsChild>
                        <w:div w:id="799571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2779344">
                      <w:marLeft w:val="0"/>
                      <w:marRight w:val="0"/>
                      <w:marTop w:val="0"/>
                      <w:marBottom w:val="0"/>
                      <w:divBdr>
                        <w:top w:val="single" w:sz="2" w:space="0" w:color="E0E0E0"/>
                        <w:left w:val="single" w:sz="2" w:space="0" w:color="E0E0E0"/>
                        <w:bottom w:val="single" w:sz="2" w:space="0" w:color="E0E0E0"/>
                        <w:right w:val="single" w:sz="2" w:space="0" w:color="E0E0E0"/>
                      </w:divBdr>
                      <w:divsChild>
                        <w:div w:id="11527901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17922952">
      <w:bodyDiv w:val="1"/>
      <w:marLeft w:val="0"/>
      <w:marRight w:val="0"/>
      <w:marTop w:val="0"/>
      <w:marBottom w:val="0"/>
      <w:divBdr>
        <w:top w:val="none" w:sz="0" w:space="0" w:color="auto"/>
        <w:left w:val="none" w:sz="0" w:space="0" w:color="auto"/>
        <w:bottom w:val="none" w:sz="0" w:space="0" w:color="auto"/>
        <w:right w:val="none" w:sz="0" w:space="0" w:color="auto"/>
      </w:divBdr>
      <w:divsChild>
        <w:div w:id="1858352922">
          <w:marLeft w:val="0"/>
          <w:marRight w:val="0"/>
          <w:marTop w:val="0"/>
          <w:marBottom w:val="450"/>
          <w:divBdr>
            <w:top w:val="none" w:sz="0" w:space="0" w:color="auto"/>
            <w:left w:val="none" w:sz="0" w:space="0" w:color="auto"/>
            <w:bottom w:val="none" w:sz="0" w:space="0" w:color="auto"/>
            <w:right w:val="none" w:sz="0" w:space="0" w:color="auto"/>
          </w:divBdr>
          <w:divsChild>
            <w:div w:id="1084842454">
              <w:marLeft w:val="0"/>
              <w:marRight w:val="0"/>
              <w:marTop w:val="0"/>
              <w:marBottom w:val="75"/>
              <w:divBdr>
                <w:top w:val="none" w:sz="0" w:space="0" w:color="auto"/>
                <w:left w:val="none" w:sz="0" w:space="0" w:color="auto"/>
                <w:bottom w:val="none" w:sz="0" w:space="0" w:color="auto"/>
                <w:right w:val="none" w:sz="0" w:space="0" w:color="auto"/>
              </w:divBdr>
              <w:divsChild>
                <w:div w:id="449395347">
                  <w:marLeft w:val="0"/>
                  <w:marRight w:val="0"/>
                  <w:marTop w:val="0"/>
                  <w:marBottom w:val="0"/>
                  <w:divBdr>
                    <w:top w:val="none" w:sz="0" w:space="0" w:color="auto"/>
                    <w:left w:val="none" w:sz="0" w:space="0" w:color="auto"/>
                    <w:bottom w:val="none" w:sz="0" w:space="0" w:color="auto"/>
                    <w:right w:val="none" w:sz="0" w:space="0" w:color="auto"/>
                  </w:divBdr>
                  <w:divsChild>
                    <w:div w:id="1745684554">
                      <w:marLeft w:val="0"/>
                      <w:marRight w:val="0"/>
                      <w:marTop w:val="0"/>
                      <w:marBottom w:val="0"/>
                      <w:divBdr>
                        <w:top w:val="none" w:sz="0" w:space="0" w:color="auto"/>
                        <w:left w:val="none" w:sz="0" w:space="0" w:color="auto"/>
                        <w:bottom w:val="none" w:sz="0" w:space="0" w:color="auto"/>
                        <w:right w:val="none" w:sz="0" w:space="0" w:color="auto"/>
                      </w:divBdr>
                      <w:divsChild>
                        <w:div w:id="3706871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7515">
                  <w:marLeft w:val="0"/>
                  <w:marRight w:val="0"/>
                  <w:marTop w:val="0"/>
                  <w:marBottom w:val="0"/>
                  <w:divBdr>
                    <w:top w:val="none" w:sz="0" w:space="0" w:color="auto"/>
                    <w:left w:val="none" w:sz="0" w:space="0" w:color="auto"/>
                    <w:bottom w:val="none" w:sz="0" w:space="0" w:color="auto"/>
                    <w:right w:val="none" w:sz="0" w:space="0" w:color="auto"/>
                  </w:divBdr>
                  <w:divsChild>
                    <w:div w:id="10044325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1116562">
              <w:marLeft w:val="0"/>
              <w:marRight w:val="225"/>
              <w:marTop w:val="0"/>
              <w:marBottom w:val="0"/>
              <w:divBdr>
                <w:top w:val="none" w:sz="0" w:space="0" w:color="auto"/>
                <w:left w:val="none" w:sz="0" w:space="0" w:color="auto"/>
                <w:bottom w:val="none" w:sz="0" w:space="0" w:color="auto"/>
                <w:right w:val="none" w:sz="0" w:space="0" w:color="auto"/>
              </w:divBdr>
            </w:div>
          </w:divsChild>
        </w:div>
        <w:div w:id="1685087868">
          <w:marLeft w:val="0"/>
          <w:marRight w:val="0"/>
          <w:marTop w:val="0"/>
          <w:marBottom w:val="300"/>
          <w:divBdr>
            <w:top w:val="none" w:sz="0" w:space="0" w:color="auto"/>
            <w:left w:val="none" w:sz="0" w:space="0" w:color="auto"/>
            <w:bottom w:val="none" w:sz="0" w:space="0" w:color="auto"/>
            <w:right w:val="none" w:sz="0" w:space="0" w:color="auto"/>
          </w:divBdr>
          <w:divsChild>
            <w:div w:id="900599525">
              <w:marLeft w:val="0"/>
              <w:marRight w:val="0"/>
              <w:marTop w:val="0"/>
              <w:marBottom w:val="0"/>
              <w:divBdr>
                <w:top w:val="none" w:sz="0" w:space="0" w:color="auto"/>
                <w:left w:val="none" w:sz="0" w:space="0" w:color="auto"/>
                <w:bottom w:val="none" w:sz="0" w:space="0" w:color="auto"/>
                <w:right w:val="none" w:sz="0" w:space="0" w:color="auto"/>
              </w:divBdr>
              <w:divsChild>
                <w:div w:id="2097286016">
                  <w:marLeft w:val="-225"/>
                  <w:marRight w:val="-225"/>
                  <w:marTop w:val="0"/>
                  <w:marBottom w:val="0"/>
                  <w:divBdr>
                    <w:top w:val="none" w:sz="0" w:space="0" w:color="auto"/>
                    <w:left w:val="none" w:sz="0" w:space="0" w:color="auto"/>
                    <w:bottom w:val="none" w:sz="0" w:space="0" w:color="auto"/>
                    <w:right w:val="none" w:sz="0" w:space="0" w:color="auto"/>
                  </w:divBdr>
                  <w:divsChild>
                    <w:div w:id="870845267">
                      <w:marLeft w:val="0"/>
                      <w:marRight w:val="0"/>
                      <w:marTop w:val="0"/>
                      <w:marBottom w:val="0"/>
                      <w:divBdr>
                        <w:top w:val="none" w:sz="0" w:space="0" w:color="auto"/>
                        <w:left w:val="none" w:sz="0" w:space="0" w:color="auto"/>
                        <w:bottom w:val="none" w:sz="0" w:space="0" w:color="auto"/>
                        <w:right w:val="none" w:sz="0" w:space="0" w:color="auto"/>
                      </w:divBdr>
                      <w:divsChild>
                        <w:div w:id="345179161">
                          <w:marLeft w:val="0"/>
                          <w:marRight w:val="0"/>
                          <w:marTop w:val="0"/>
                          <w:marBottom w:val="0"/>
                          <w:divBdr>
                            <w:top w:val="none" w:sz="0" w:space="0" w:color="auto"/>
                            <w:left w:val="none" w:sz="0" w:space="0" w:color="auto"/>
                            <w:bottom w:val="none" w:sz="0" w:space="0" w:color="auto"/>
                            <w:right w:val="none" w:sz="0" w:space="0" w:color="auto"/>
                          </w:divBdr>
                          <w:divsChild>
                            <w:div w:id="14330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168175">
          <w:marLeft w:val="0"/>
          <w:marRight w:val="0"/>
          <w:marTop w:val="0"/>
          <w:marBottom w:val="0"/>
          <w:divBdr>
            <w:top w:val="none" w:sz="0" w:space="0" w:color="auto"/>
            <w:left w:val="none" w:sz="0" w:space="0" w:color="auto"/>
            <w:bottom w:val="none" w:sz="0" w:space="0" w:color="auto"/>
            <w:right w:val="none" w:sz="0" w:space="0" w:color="auto"/>
          </w:divBdr>
          <w:divsChild>
            <w:div w:id="303314955">
              <w:marLeft w:val="0"/>
              <w:marRight w:val="450"/>
              <w:marTop w:val="0"/>
              <w:marBottom w:val="150"/>
              <w:divBdr>
                <w:top w:val="none" w:sz="0" w:space="0" w:color="auto"/>
                <w:left w:val="none" w:sz="0" w:space="0" w:color="auto"/>
                <w:bottom w:val="none" w:sz="0" w:space="0" w:color="auto"/>
                <w:right w:val="none" w:sz="0" w:space="0" w:color="auto"/>
              </w:divBdr>
              <w:divsChild>
                <w:div w:id="1270433427">
                  <w:marLeft w:val="0"/>
                  <w:marRight w:val="0"/>
                  <w:marTop w:val="0"/>
                  <w:marBottom w:val="0"/>
                  <w:divBdr>
                    <w:top w:val="none" w:sz="0" w:space="0" w:color="auto"/>
                    <w:left w:val="none" w:sz="0" w:space="0" w:color="auto"/>
                    <w:bottom w:val="none" w:sz="0" w:space="0" w:color="auto"/>
                    <w:right w:val="none" w:sz="0" w:space="0" w:color="auto"/>
                  </w:divBdr>
                  <w:divsChild>
                    <w:div w:id="1269582927">
                      <w:marLeft w:val="0"/>
                      <w:marRight w:val="0"/>
                      <w:marTop w:val="0"/>
                      <w:marBottom w:val="0"/>
                      <w:divBdr>
                        <w:top w:val="none" w:sz="0" w:space="0" w:color="auto"/>
                        <w:left w:val="none" w:sz="0" w:space="0" w:color="auto"/>
                        <w:bottom w:val="none" w:sz="0" w:space="0" w:color="auto"/>
                        <w:right w:val="none" w:sz="0" w:space="0" w:color="auto"/>
                      </w:divBdr>
                    </w:div>
                    <w:div w:id="2690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99027">
      <w:bodyDiv w:val="1"/>
      <w:marLeft w:val="0"/>
      <w:marRight w:val="0"/>
      <w:marTop w:val="0"/>
      <w:marBottom w:val="0"/>
      <w:divBdr>
        <w:top w:val="none" w:sz="0" w:space="0" w:color="auto"/>
        <w:left w:val="none" w:sz="0" w:space="0" w:color="auto"/>
        <w:bottom w:val="none" w:sz="0" w:space="0" w:color="auto"/>
        <w:right w:val="none" w:sz="0" w:space="0" w:color="auto"/>
      </w:divBdr>
    </w:div>
    <w:div w:id="1034039698">
      <w:bodyDiv w:val="1"/>
      <w:marLeft w:val="0"/>
      <w:marRight w:val="0"/>
      <w:marTop w:val="0"/>
      <w:marBottom w:val="0"/>
      <w:divBdr>
        <w:top w:val="none" w:sz="0" w:space="0" w:color="auto"/>
        <w:left w:val="none" w:sz="0" w:space="0" w:color="auto"/>
        <w:bottom w:val="none" w:sz="0" w:space="0" w:color="auto"/>
        <w:right w:val="none" w:sz="0" w:space="0" w:color="auto"/>
      </w:divBdr>
      <w:divsChild>
        <w:div w:id="727923496">
          <w:marLeft w:val="0"/>
          <w:marRight w:val="0"/>
          <w:marTop w:val="0"/>
          <w:marBottom w:val="300"/>
          <w:divBdr>
            <w:top w:val="none" w:sz="0" w:space="0" w:color="auto"/>
            <w:left w:val="none" w:sz="0" w:space="0" w:color="auto"/>
            <w:bottom w:val="none" w:sz="0" w:space="0" w:color="auto"/>
            <w:right w:val="none" w:sz="0" w:space="0" w:color="auto"/>
          </w:divBdr>
        </w:div>
        <w:div w:id="919366014">
          <w:marLeft w:val="15"/>
          <w:marRight w:val="225"/>
          <w:marTop w:val="0"/>
          <w:marBottom w:val="105"/>
          <w:divBdr>
            <w:top w:val="none" w:sz="0" w:space="0" w:color="auto"/>
            <w:left w:val="none" w:sz="0" w:space="0" w:color="auto"/>
            <w:bottom w:val="none" w:sz="0" w:space="0" w:color="auto"/>
            <w:right w:val="none" w:sz="0" w:space="0" w:color="auto"/>
          </w:divBdr>
          <w:divsChild>
            <w:div w:id="397947077">
              <w:marLeft w:val="0"/>
              <w:marRight w:val="0"/>
              <w:marTop w:val="0"/>
              <w:marBottom w:val="0"/>
              <w:divBdr>
                <w:top w:val="none" w:sz="0" w:space="0" w:color="auto"/>
                <w:left w:val="none" w:sz="0" w:space="0" w:color="auto"/>
                <w:bottom w:val="none" w:sz="0" w:space="0" w:color="auto"/>
                <w:right w:val="none" w:sz="0" w:space="0" w:color="auto"/>
              </w:divBdr>
            </w:div>
            <w:div w:id="415177271">
              <w:marLeft w:val="0"/>
              <w:marRight w:val="0"/>
              <w:marTop w:val="0"/>
              <w:marBottom w:val="0"/>
              <w:divBdr>
                <w:top w:val="none" w:sz="0" w:space="0" w:color="auto"/>
                <w:left w:val="none" w:sz="0" w:space="0" w:color="auto"/>
                <w:bottom w:val="none" w:sz="0" w:space="0" w:color="auto"/>
                <w:right w:val="none" w:sz="0" w:space="0" w:color="auto"/>
              </w:divBdr>
            </w:div>
            <w:div w:id="873931930">
              <w:marLeft w:val="0"/>
              <w:marRight w:val="0"/>
              <w:marTop w:val="0"/>
              <w:marBottom w:val="0"/>
              <w:divBdr>
                <w:top w:val="none" w:sz="0" w:space="0" w:color="auto"/>
                <w:left w:val="none" w:sz="0" w:space="0" w:color="auto"/>
                <w:bottom w:val="none" w:sz="0" w:space="0" w:color="auto"/>
                <w:right w:val="none" w:sz="0" w:space="0" w:color="auto"/>
              </w:divBdr>
            </w:div>
            <w:div w:id="1255935115">
              <w:marLeft w:val="0"/>
              <w:marRight w:val="0"/>
              <w:marTop w:val="0"/>
              <w:marBottom w:val="0"/>
              <w:divBdr>
                <w:top w:val="none" w:sz="0" w:space="0" w:color="auto"/>
                <w:left w:val="none" w:sz="0" w:space="0" w:color="auto"/>
                <w:bottom w:val="none" w:sz="0" w:space="0" w:color="auto"/>
                <w:right w:val="none" w:sz="0" w:space="0" w:color="auto"/>
              </w:divBdr>
            </w:div>
            <w:div w:id="1266691416">
              <w:marLeft w:val="0"/>
              <w:marRight w:val="0"/>
              <w:marTop w:val="0"/>
              <w:marBottom w:val="0"/>
              <w:divBdr>
                <w:top w:val="none" w:sz="0" w:space="0" w:color="auto"/>
                <w:left w:val="none" w:sz="0" w:space="0" w:color="auto"/>
                <w:bottom w:val="none" w:sz="0" w:space="0" w:color="auto"/>
                <w:right w:val="none" w:sz="0" w:space="0" w:color="auto"/>
              </w:divBdr>
            </w:div>
            <w:div w:id="793789991">
              <w:marLeft w:val="0"/>
              <w:marRight w:val="0"/>
              <w:marTop w:val="0"/>
              <w:marBottom w:val="0"/>
              <w:divBdr>
                <w:top w:val="none" w:sz="0" w:space="0" w:color="auto"/>
                <w:left w:val="none" w:sz="0" w:space="0" w:color="auto"/>
                <w:bottom w:val="none" w:sz="0" w:space="0" w:color="auto"/>
                <w:right w:val="none" w:sz="0" w:space="0" w:color="auto"/>
              </w:divBdr>
            </w:div>
            <w:div w:id="15788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3712">
      <w:bodyDiv w:val="1"/>
      <w:marLeft w:val="0"/>
      <w:marRight w:val="0"/>
      <w:marTop w:val="0"/>
      <w:marBottom w:val="0"/>
      <w:divBdr>
        <w:top w:val="none" w:sz="0" w:space="0" w:color="auto"/>
        <w:left w:val="none" w:sz="0" w:space="0" w:color="auto"/>
        <w:bottom w:val="none" w:sz="0" w:space="0" w:color="auto"/>
        <w:right w:val="none" w:sz="0" w:space="0" w:color="auto"/>
      </w:divBdr>
      <w:divsChild>
        <w:div w:id="927544112">
          <w:marLeft w:val="0"/>
          <w:marRight w:val="0"/>
          <w:marTop w:val="0"/>
          <w:marBottom w:val="300"/>
          <w:divBdr>
            <w:top w:val="none" w:sz="0" w:space="0" w:color="auto"/>
            <w:left w:val="none" w:sz="0" w:space="0" w:color="auto"/>
            <w:bottom w:val="none" w:sz="0" w:space="0" w:color="auto"/>
            <w:right w:val="none" w:sz="0" w:space="0" w:color="auto"/>
          </w:divBdr>
        </w:div>
        <w:div w:id="1540779251">
          <w:marLeft w:val="15"/>
          <w:marRight w:val="225"/>
          <w:marTop w:val="0"/>
          <w:marBottom w:val="105"/>
          <w:divBdr>
            <w:top w:val="none" w:sz="0" w:space="0" w:color="auto"/>
            <w:left w:val="none" w:sz="0" w:space="0" w:color="auto"/>
            <w:bottom w:val="none" w:sz="0" w:space="0" w:color="auto"/>
            <w:right w:val="none" w:sz="0" w:space="0" w:color="auto"/>
          </w:divBdr>
          <w:divsChild>
            <w:div w:id="16573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381">
      <w:bodyDiv w:val="1"/>
      <w:marLeft w:val="0"/>
      <w:marRight w:val="0"/>
      <w:marTop w:val="0"/>
      <w:marBottom w:val="0"/>
      <w:divBdr>
        <w:top w:val="none" w:sz="0" w:space="0" w:color="auto"/>
        <w:left w:val="none" w:sz="0" w:space="0" w:color="auto"/>
        <w:bottom w:val="none" w:sz="0" w:space="0" w:color="auto"/>
        <w:right w:val="none" w:sz="0" w:space="0" w:color="auto"/>
      </w:divBdr>
      <w:divsChild>
        <w:div w:id="1405032741">
          <w:marLeft w:val="-225"/>
          <w:marRight w:val="-225"/>
          <w:marTop w:val="0"/>
          <w:marBottom w:val="0"/>
          <w:divBdr>
            <w:top w:val="none" w:sz="0" w:space="0" w:color="auto"/>
            <w:left w:val="none" w:sz="0" w:space="0" w:color="auto"/>
            <w:bottom w:val="none" w:sz="0" w:space="0" w:color="auto"/>
            <w:right w:val="none" w:sz="0" w:space="0" w:color="auto"/>
          </w:divBdr>
          <w:divsChild>
            <w:div w:id="1276208614">
              <w:marLeft w:val="0"/>
              <w:marRight w:val="0"/>
              <w:marTop w:val="0"/>
              <w:marBottom w:val="0"/>
              <w:divBdr>
                <w:top w:val="none" w:sz="0" w:space="0" w:color="auto"/>
                <w:left w:val="none" w:sz="0" w:space="0" w:color="auto"/>
                <w:bottom w:val="none" w:sz="0" w:space="0" w:color="auto"/>
                <w:right w:val="none" w:sz="0" w:space="0" w:color="auto"/>
              </w:divBdr>
              <w:divsChild>
                <w:div w:id="1758283916">
                  <w:marLeft w:val="-225"/>
                  <w:marRight w:val="-225"/>
                  <w:marTop w:val="0"/>
                  <w:marBottom w:val="0"/>
                  <w:divBdr>
                    <w:top w:val="none" w:sz="0" w:space="0" w:color="auto"/>
                    <w:left w:val="none" w:sz="0" w:space="0" w:color="auto"/>
                    <w:bottom w:val="none" w:sz="0" w:space="0" w:color="auto"/>
                    <w:right w:val="none" w:sz="0" w:space="0" w:color="auto"/>
                  </w:divBdr>
                  <w:divsChild>
                    <w:div w:id="131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323">
          <w:marLeft w:val="-225"/>
          <w:marRight w:val="-225"/>
          <w:marTop w:val="0"/>
          <w:marBottom w:val="0"/>
          <w:divBdr>
            <w:top w:val="none" w:sz="0" w:space="0" w:color="auto"/>
            <w:left w:val="none" w:sz="0" w:space="0" w:color="auto"/>
            <w:bottom w:val="none" w:sz="0" w:space="0" w:color="auto"/>
            <w:right w:val="none" w:sz="0" w:space="0" w:color="auto"/>
          </w:divBdr>
          <w:divsChild>
            <w:div w:id="1542666676">
              <w:marLeft w:val="0"/>
              <w:marRight w:val="0"/>
              <w:marTop w:val="0"/>
              <w:marBottom w:val="0"/>
              <w:divBdr>
                <w:top w:val="none" w:sz="0" w:space="0" w:color="auto"/>
                <w:left w:val="none" w:sz="0" w:space="0" w:color="auto"/>
                <w:bottom w:val="none" w:sz="0" w:space="0" w:color="auto"/>
                <w:right w:val="none" w:sz="0" w:space="0" w:color="auto"/>
              </w:divBdr>
              <w:divsChild>
                <w:div w:id="1913656017">
                  <w:marLeft w:val="0"/>
                  <w:marRight w:val="0"/>
                  <w:marTop w:val="0"/>
                  <w:marBottom w:val="0"/>
                  <w:divBdr>
                    <w:top w:val="none" w:sz="0" w:space="0" w:color="auto"/>
                    <w:left w:val="none" w:sz="0" w:space="0" w:color="auto"/>
                    <w:bottom w:val="none" w:sz="0" w:space="0" w:color="auto"/>
                    <w:right w:val="none" w:sz="0" w:space="0" w:color="auto"/>
                  </w:divBdr>
                  <w:divsChild>
                    <w:div w:id="62419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1922703">
              <w:marLeft w:val="1463"/>
              <w:marRight w:val="0"/>
              <w:marTop w:val="0"/>
              <w:marBottom w:val="0"/>
              <w:divBdr>
                <w:top w:val="none" w:sz="0" w:space="0" w:color="auto"/>
                <w:left w:val="none" w:sz="0" w:space="0" w:color="auto"/>
                <w:bottom w:val="none" w:sz="0" w:space="0" w:color="auto"/>
                <w:right w:val="none" w:sz="0" w:space="0" w:color="auto"/>
              </w:divBdr>
              <w:divsChild>
                <w:div w:id="9701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0858">
          <w:marLeft w:val="-225"/>
          <w:marRight w:val="-225"/>
          <w:marTop w:val="0"/>
          <w:marBottom w:val="0"/>
          <w:divBdr>
            <w:top w:val="none" w:sz="0" w:space="0" w:color="auto"/>
            <w:left w:val="none" w:sz="0" w:space="0" w:color="auto"/>
            <w:bottom w:val="none" w:sz="0" w:space="0" w:color="auto"/>
            <w:right w:val="none" w:sz="0" w:space="0" w:color="auto"/>
          </w:divBdr>
          <w:divsChild>
            <w:div w:id="1220164672">
              <w:marLeft w:val="1463"/>
              <w:marRight w:val="0"/>
              <w:marTop w:val="0"/>
              <w:marBottom w:val="0"/>
              <w:divBdr>
                <w:top w:val="none" w:sz="0" w:space="0" w:color="auto"/>
                <w:left w:val="none" w:sz="0" w:space="0" w:color="auto"/>
                <w:bottom w:val="none" w:sz="0" w:space="0" w:color="auto"/>
                <w:right w:val="none" w:sz="0" w:space="0" w:color="auto"/>
              </w:divBdr>
              <w:divsChild>
                <w:div w:id="14424600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043671631">
      <w:bodyDiv w:val="1"/>
      <w:marLeft w:val="0"/>
      <w:marRight w:val="0"/>
      <w:marTop w:val="0"/>
      <w:marBottom w:val="0"/>
      <w:divBdr>
        <w:top w:val="none" w:sz="0" w:space="0" w:color="auto"/>
        <w:left w:val="none" w:sz="0" w:space="0" w:color="auto"/>
        <w:bottom w:val="none" w:sz="0" w:space="0" w:color="auto"/>
        <w:right w:val="none" w:sz="0" w:space="0" w:color="auto"/>
      </w:divBdr>
      <w:divsChild>
        <w:div w:id="1970745834">
          <w:marLeft w:val="0"/>
          <w:marRight w:val="0"/>
          <w:marTop w:val="0"/>
          <w:marBottom w:val="0"/>
          <w:divBdr>
            <w:top w:val="single" w:sz="2" w:space="0" w:color="E0E0E0"/>
            <w:left w:val="single" w:sz="2" w:space="0" w:color="E0E0E0"/>
            <w:bottom w:val="single" w:sz="2" w:space="0" w:color="E0E0E0"/>
            <w:right w:val="single" w:sz="2" w:space="0" w:color="E0E0E0"/>
          </w:divBdr>
          <w:divsChild>
            <w:div w:id="201796">
              <w:marLeft w:val="0"/>
              <w:marRight w:val="0"/>
              <w:marTop w:val="0"/>
              <w:marBottom w:val="0"/>
              <w:divBdr>
                <w:top w:val="single" w:sz="2" w:space="0" w:color="E0E0E0"/>
                <w:left w:val="single" w:sz="2" w:space="0" w:color="E0E0E0"/>
                <w:bottom w:val="single" w:sz="2" w:space="0" w:color="E0E0E0"/>
                <w:right w:val="single" w:sz="2" w:space="0" w:color="E0E0E0"/>
              </w:divBdr>
              <w:divsChild>
                <w:div w:id="1212156725">
                  <w:marLeft w:val="0"/>
                  <w:marRight w:val="0"/>
                  <w:marTop w:val="0"/>
                  <w:marBottom w:val="0"/>
                  <w:divBdr>
                    <w:top w:val="single" w:sz="2" w:space="0" w:color="E0E0E0"/>
                    <w:left w:val="single" w:sz="2" w:space="0" w:color="E0E0E0"/>
                    <w:bottom w:val="single" w:sz="2" w:space="0" w:color="E0E0E0"/>
                    <w:right w:val="single" w:sz="2" w:space="0" w:color="E0E0E0"/>
                  </w:divBdr>
                  <w:divsChild>
                    <w:div w:id="991829685">
                      <w:marLeft w:val="0"/>
                      <w:marRight w:val="0"/>
                      <w:marTop w:val="0"/>
                      <w:marBottom w:val="0"/>
                      <w:divBdr>
                        <w:top w:val="single" w:sz="2" w:space="0" w:color="E0E0E0"/>
                        <w:left w:val="single" w:sz="2" w:space="0" w:color="E0E0E0"/>
                        <w:bottom w:val="single" w:sz="2" w:space="0" w:color="E0E0E0"/>
                        <w:right w:val="single" w:sz="2" w:space="0" w:color="E0E0E0"/>
                      </w:divBdr>
                    </w:div>
                    <w:div w:id="2449221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96956616">
          <w:marLeft w:val="0"/>
          <w:marRight w:val="0"/>
          <w:marTop w:val="0"/>
          <w:marBottom w:val="0"/>
          <w:divBdr>
            <w:top w:val="single" w:sz="2" w:space="0" w:color="E0E0E0"/>
            <w:left w:val="single" w:sz="2" w:space="0" w:color="E0E0E0"/>
            <w:bottom w:val="single" w:sz="2" w:space="0" w:color="E0E0E0"/>
            <w:right w:val="single" w:sz="2" w:space="0" w:color="E0E0E0"/>
          </w:divBdr>
          <w:divsChild>
            <w:div w:id="866913260">
              <w:marLeft w:val="0"/>
              <w:marRight w:val="0"/>
              <w:marTop w:val="0"/>
              <w:marBottom w:val="0"/>
              <w:divBdr>
                <w:top w:val="single" w:sz="2" w:space="0" w:color="E0E0E0"/>
                <w:left w:val="single" w:sz="2" w:space="0" w:color="E0E0E0"/>
                <w:bottom w:val="single" w:sz="2" w:space="0" w:color="E0E0E0"/>
                <w:right w:val="single" w:sz="2" w:space="0" w:color="E0E0E0"/>
              </w:divBdr>
              <w:divsChild>
                <w:div w:id="73666589">
                  <w:marLeft w:val="0"/>
                  <w:marRight w:val="0"/>
                  <w:marTop w:val="0"/>
                  <w:marBottom w:val="0"/>
                  <w:divBdr>
                    <w:top w:val="single" w:sz="2" w:space="0" w:color="E0E0E0"/>
                    <w:left w:val="single" w:sz="2" w:space="0" w:color="E0E0E0"/>
                    <w:bottom w:val="single" w:sz="2" w:space="0" w:color="E0E0E0"/>
                    <w:right w:val="single" w:sz="2" w:space="0" w:color="E0E0E0"/>
                  </w:divBdr>
                  <w:divsChild>
                    <w:div w:id="437721904">
                      <w:marLeft w:val="0"/>
                      <w:marRight w:val="0"/>
                      <w:marTop w:val="0"/>
                      <w:marBottom w:val="0"/>
                      <w:divBdr>
                        <w:top w:val="single" w:sz="2" w:space="0" w:color="E0E0E0"/>
                        <w:left w:val="single" w:sz="2" w:space="0" w:color="E0E0E0"/>
                        <w:bottom w:val="single" w:sz="2" w:space="0" w:color="E0E0E0"/>
                        <w:right w:val="single" w:sz="2" w:space="0" w:color="E0E0E0"/>
                      </w:divBdr>
                      <w:divsChild>
                        <w:div w:id="1412922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82926039">
              <w:marLeft w:val="0"/>
              <w:marRight w:val="0"/>
              <w:marTop w:val="0"/>
              <w:marBottom w:val="0"/>
              <w:divBdr>
                <w:top w:val="single" w:sz="2" w:space="0" w:color="E0E0E0"/>
                <w:left w:val="single" w:sz="2" w:space="0" w:color="E0E0E0"/>
                <w:bottom w:val="single" w:sz="2" w:space="0" w:color="E0E0E0"/>
                <w:right w:val="single" w:sz="2" w:space="0" w:color="E0E0E0"/>
              </w:divBdr>
              <w:divsChild>
                <w:div w:id="1913540894">
                  <w:marLeft w:val="0"/>
                  <w:marRight w:val="0"/>
                  <w:marTop w:val="0"/>
                  <w:marBottom w:val="0"/>
                  <w:divBdr>
                    <w:top w:val="single" w:sz="2" w:space="0" w:color="E0E0E0"/>
                    <w:left w:val="single" w:sz="2" w:space="0" w:color="E0E0E0"/>
                    <w:bottom w:val="single" w:sz="2" w:space="0" w:color="E0E0E0"/>
                    <w:right w:val="single" w:sz="2" w:space="0" w:color="E0E0E0"/>
                  </w:divBdr>
                </w:div>
                <w:div w:id="1800492407">
                  <w:marLeft w:val="0"/>
                  <w:marRight w:val="0"/>
                  <w:marTop w:val="0"/>
                  <w:marBottom w:val="0"/>
                  <w:divBdr>
                    <w:top w:val="single" w:sz="2" w:space="0" w:color="E0E0E0"/>
                    <w:left w:val="single" w:sz="2" w:space="0" w:color="E0E0E0"/>
                    <w:bottom w:val="single" w:sz="2" w:space="0" w:color="E0E0E0"/>
                    <w:right w:val="single" w:sz="2" w:space="0" w:color="E0E0E0"/>
                  </w:divBdr>
                  <w:divsChild>
                    <w:div w:id="1468543821">
                      <w:marLeft w:val="0"/>
                      <w:marRight w:val="0"/>
                      <w:marTop w:val="0"/>
                      <w:marBottom w:val="0"/>
                      <w:divBdr>
                        <w:top w:val="single" w:sz="2" w:space="0" w:color="E0E0E0"/>
                        <w:left w:val="single" w:sz="2" w:space="0" w:color="E0E0E0"/>
                        <w:bottom w:val="single" w:sz="2" w:space="0" w:color="E0E0E0"/>
                        <w:right w:val="single" w:sz="2" w:space="0" w:color="E0E0E0"/>
                      </w:divBdr>
                      <w:divsChild>
                        <w:div w:id="2641897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1101834">
                      <w:marLeft w:val="0"/>
                      <w:marRight w:val="0"/>
                      <w:marTop w:val="0"/>
                      <w:marBottom w:val="0"/>
                      <w:divBdr>
                        <w:top w:val="single" w:sz="2" w:space="0" w:color="E0E0E0"/>
                        <w:left w:val="single" w:sz="2" w:space="0" w:color="E0E0E0"/>
                        <w:bottom w:val="single" w:sz="2" w:space="0" w:color="E0E0E0"/>
                        <w:right w:val="single" w:sz="2" w:space="0" w:color="E0E0E0"/>
                      </w:divBdr>
                      <w:divsChild>
                        <w:div w:id="7514649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5617822">
                      <w:marLeft w:val="0"/>
                      <w:marRight w:val="0"/>
                      <w:marTop w:val="0"/>
                      <w:marBottom w:val="0"/>
                      <w:divBdr>
                        <w:top w:val="single" w:sz="2" w:space="0" w:color="E0E0E0"/>
                        <w:left w:val="single" w:sz="2" w:space="0" w:color="E0E0E0"/>
                        <w:bottom w:val="single" w:sz="2" w:space="0" w:color="E0E0E0"/>
                        <w:right w:val="single" w:sz="2" w:space="0" w:color="E0E0E0"/>
                      </w:divBdr>
                      <w:divsChild>
                        <w:div w:id="14721640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6196617">
                      <w:marLeft w:val="0"/>
                      <w:marRight w:val="0"/>
                      <w:marTop w:val="0"/>
                      <w:marBottom w:val="0"/>
                      <w:divBdr>
                        <w:top w:val="single" w:sz="2" w:space="0" w:color="E0E0E0"/>
                        <w:left w:val="single" w:sz="2" w:space="0" w:color="E0E0E0"/>
                        <w:bottom w:val="single" w:sz="2" w:space="0" w:color="E0E0E0"/>
                        <w:right w:val="single" w:sz="2" w:space="0" w:color="E0E0E0"/>
                      </w:divBdr>
                      <w:divsChild>
                        <w:div w:id="197285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43863900">
      <w:bodyDiv w:val="1"/>
      <w:marLeft w:val="0"/>
      <w:marRight w:val="0"/>
      <w:marTop w:val="0"/>
      <w:marBottom w:val="0"/>
      <w:divBdr>
        <w:top w:val="none" w:sz="0" w:space="0" w:color="auto"/>
        <w:left w:val="none" w:sz="0" w:space="0" w:color="auto"/>
        <w:bottom w:val="none" w:sz="0" w:space="0" w:color="auto"/>
        <w:right w:val="none" w:sz="0" w:space="0" w:color="auto"/>
      </w:divBdr>
    </w:div>
    <w:div w:id="1044717811">
      <w:bodyDiv w:val="1"/>
      <w:marLeft w:val="0"/>
      <w:marRight w:val="0"/>
      <w:marTop w:val="0"/>
      <w:marBottom w:val="0"/>
      <w:divBdr>
        <w:top w:val="none" w:sz="0" w:space="0" w:color="auto"/>
        <w:left w:val="none" w:sz="0" w:space="0" w:color="auto"/>
        <w:bottom w:val="none" w:sz="0" w:space="0" w:color="auto"/>
        <w:right w:val="none" w:sz="0" w:space="0" w:color="auto"/>
      </w:divBdr>
      <w:divsChild>
        <w:div w:id="1974677025">
          <w:marLeft w:val="0"/>
          <w:marRight w:val="0"/>
          <w:marTop w:val="0"/>
          <w:marBottom w:val="300"/>
          <w:divBdr>
            <w:top w:val="none" w:sz="0" w:space="0" w:color="auto"/>
            <w:left w:val="none" w:sz="0" w:space="0" w:color="auto"/>
            <w:bottom w:val="none" w:sz="0" w:space="0" w:color="auto"/>
            <w:right w:val="none" w:sz="0" w:space="0" w:color="auto"/>
          </w:divBdr>
        </w:div>
        <w:div w:id="526718515">
          <w:marLeft w:val="15"/>
          <w:marRight w:val="225"/>
          <w:marTop w:val="0"/>
          <w:marBottom w:val="105"/>
          <w:divBdr>
            <w:top w:val="none" w:sz="0" w:space="0" w:color="auto"/>
            <w:left w:val="none" w:sz="0" w:space="0" w:color="auto"/>
            <w:bottom w:val="none" w:sz="0" w:space="0" w:color="auto"/>
            <w:right w:val="none" w:sz="0" w:space="0" w:color="auto"/>
          </w:divBdr>
          <w:divsChild>
            <w:div w:id="1025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9148">
      <w:bodyDiv w:val="1"/>
      <w:marLeft w:val="0"/>
      <w:marRight w:val="0"/>
      <w:marTop w:val="0"/>
      <w:marBottom w:val="0"/>
      <w:divBdr>
        <w:top w:val="none" w:sz="0" w:space="0" w:color="auto"/>
        <w:left w:val="none" w:sz="0" w:space="0" w:color="auto"/>
        <w:bottom w:val="none" w:sz="0" w:space="0" w:color="auto"/>
        <w:right w:val="none" w:sz="0" w:space="0" w:color="auto"/>
      </w:divBdr>
      <w:divsChild>
        <w:div w:id="1390614827">
          <w:marLeft w:val="0"/>
          <w:marRight w:val="0"/>
          <w:marTop w:val="0"/>
          <w:marBottom w:val="240"/>
          <w:divBdr>
            <w:top w:val="none" w:sz="0" w:space="0" w:color="auto"/>
            <w:left w:val="none" w:sz="0" w:space="0" w:color="auto"/>
            <w:bottom w:val="none" w:sz="0" w:space="0" w:color="auto"/>
            <w:right w:val="none" w:sz="0" w:space="0" w:color="auto"/>
          </w:divBdr>
          <w:divsChild>
            <w:div w:id="1212158405">
              <w:marLeft w:val="0"/>
              <w:marRight w:val="0"/>
              <w:marTop w:val="45"/>
              <w:marBottom w:val="0"/>
              <w:divBdr>
                <w:top w:val="none" w:sz="0" w:space="0" w:color="auto"/>
                <w:left w:val="none" w:sz="0" w:space="0" w:color="auto"/>
                <w:bottom w:val="none" w:sz="0" w:space="0" w:color="auto"/>
                <w:right w:val="none" w:sz="0" w:space="0" w:color="auto"/>
              </w:divBdr>
            </w:div>
          </w:divsChild>
        </w:div>
        <w:div w:id="1293171951">
          <w:marLeft w:val="0"/>
          <w:marRight w:val="330"/>
          <w:marTop w:val="0"/>
          <w:marBottom w:val="300"/>
          <w:divBdr>
            <w:top w:val="single" w:sz="6" w:space="0" w:color="999999"/>
            <w:left w:val="single" w:sz="6" w:space="0" w:color="999999"/>
            <w:bottom w:val="single" w:sz="6" w:space="0" w:color="999999"/>
            <w:right w:val="single" w:sz="6" w:space="0" w:color="999999"/>
          </w:divBdr>
          <w:divsChild>
            <w:div w:id="388767254">
              <w:marLeft w:val="0"/>
              <w:marRight w:val="0"/>
              <w:marTop w:val="0"/>
              <w:marBottom w:val="0"/>
              <w:divBdr>
                <w:top w:val="single" w:sz="6" w:space="0" w:color="999999"/>
                <w:left w:val="single" w:sz="6" w:space="0" w:color="999999"/>
                <w:bottom w:val="single" w:sz="6" w:space="0" w:color="999999"/>
                <w:right w:val="single" w:sz="6" w:space="0" w:color="999999"/>
              </w:divBdr>
            </w:div>
            <w:div w:id="1125931942">
              <w:marLeft w:val="0"/>
              <w:marRight w:val="0"/>
              <w:marTop w:val="0"/>
              <w:marBottom w:val="0"/>
              <w:divBdr>
                <w:top w:val="single" w:sz="6" w:space="0" w:color="999999"/>
                <w:left w:val="single" w:sz="6" w:space="0" w:color="999999"/>
                <w:bottom w:val="single" w:sz="6" w:space="0" w:color="999999"/>
                <w:right w:val="single" w:sz="6" w:space="0" w:color="999999"/>
              </w:divBdr>
            </w:div>
            <w:div w:id="463472684">
              <w:marLeft w:val="0"/>
              <w:marRight w:val="0"/>
              <w:marTop w:val="0"/>
              <w:marBottom w:val="0"/>
              <w:divBdr>
                <w:top w:val="single" w:sz="6" w:space="0" w:color="999999"/>
                <w:left w:val="single" w:sz="6" w:space="0" w:color="999999"/>
                <w:bottom w:val="single" w:sz="6" w:space="0" w:color="999999"/>
                <w:right w:val="single" w:sz="6" w:space="0" w:color="999999"/>
              </w:divBdr>
            </w:div>
            <w:div w:id="2113864324">
              <w:marLeft w:val="0"/>
              <w:marRight w:val="0"/>
              <w:marTop w:val="0"/>
              <w:marBottom w:val="0"/>
              <w:divBdr>
                <w:top w:val="single" w:sz="6" w:space="0" w:color="999999"/>
                <w:left w:val="single" w:sz="6" w:space="0" w:color="999999"/>
                <w:bottom w:val="single" w:sz="6" w:space="0" w:color="999999"/>
                <w:right w:val="single" w:sz="6" w:space="0" w:color="999999"/>
              </w:divBdr>
            </w:div>
            <w:div w:id="2026204669">
              <w:marLeft w:val="0"/>
              <w:marRight w:val="0"/>
              <w:marTop w:val="0"/>
              <w:marBottom w:val="0"/>
              <w:divBdr>
                <w:top w:val="single" w:sz="6" w:space="0" w:color="999999"/>
                <w:left w:val="single" w:sz="6" w:space="0" w:color="999999"/>
                <w:bottom w:val="single" w:sz="6" w:space="0" w:color="999999"/>
                <w:right w:val="single" w:sz="6" w:space="0" w:color="999999"/>
              </w:divBdr>
            </w:div>
            <w:div w:id="10137257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90112855">
          <w:marLeft w:val="0"/>
          <w:marRight w:val="0"/>
          <w:marTop w:val="0"/>
          <w:marBottom w:val="0"/>
          <w:divBdr>
            <w:top w:val="none" w:sz="0" w:space="0" w:color="auto"/>
            <w:left w:val="none" w:sz="0" w:space="0" w:color="auto"/>
            <w:bottom w:val="none" w:sz="0" w:space="0" w:color="auto"/>
            <w:right w:val="none" w:sz="0" w:space="0" w:color="auto"/>
          </w:divBdr>
          <w:divsChild>
            <w:div w:id="9555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775">
      <w:bodyDiv w:val="1"/>
      <w:marLeft w:val="0"/>
      <w:marRight w:val="0"/>
      <w:marTop w:val="0"/>
      <w:marBottom w:val="0"/>
      <w:divBdr>
        <w:top w:val="none" w:sz="0" w:space="0" w:color="auto"/>
        <w:left w:val="none" w:sz="0" w:space="0" w:color="auto"/>
        <w:bottom w:val="none" w:sz="0" w:space="0" w:color="auto"/>
        <w:right w:val="none" w:sz="0" w:space="0" w:color="auto"/>
      </w:divBdr>
    </w:div>
    <w:div w:id="1047682971">
      <w:bodyDiv w:val="1"/>
      <w:marLeft w:val="0"/>
      <w:marRight w:val="0"/>
      <w:marTop w:val="0"/>
      <w:marBottom w:val="0"/>
      <w:divBdr>
        <w:top w:val="none" w:sz="0" w:space="0" w:color="auto"/>
        <w:left w:val="none" w:sz="0" w:space="0" w:color="auto"/>
        <w:bottom w:val="none" w:sz="0" w:space="0" w:color="auto"/>
        <w:right w:val="none" w:sz="0" w:space="0" w:color="auto"/>
      </w:divBdr>
      <w:divsChild>
        <w:div w:id="339477624">
          <w:marLeft w:val="0"/>
          <w:marRight w:val="0"/>
          <w:marTop w:val="0"/>
          <w:marBottom w:val="300"/>
          <w:divBdr>
            <w:top w:val="none" w:sz="0" w:space="0" w:color="auto"/>
            <w:left w:val="none" w:sz="0" w:space="0" w:color="auto"/>
            <w:bottom w:val="none" w:sz="0" w:space="0" w:color="auto"/>
            <w:right w:val="none" w:sz="0" w:space="0" w:color="auto"/>
          </w:divBdr>
          <w:divsChild>
            <w:div w:id="223414993">
              <w:marLeft w:val="0"/>
              <w:marRight w:val="0"/>
              <w:marTop w:val="0"/>
              <w:marBottom w:val="0"/>
              <w:divBdr>
                <w:top w:val="none" w:sz="0" w:space="0" w:color="auto"/>
                <w:left w:val="none" w:sz="0" w:space="0" w:color="auto"/>
                <w:bottom w:val="none" w:sz="0" w:space="0" w:color="auto"/>
                <w:right w:val="none" w:sz="0" w:space="0" w:color="auto"/>
              </w:divBdr>
            </w:div>
            <w:div w:id="209464227">
              <w:marLeft w:val="0"/>
              <w:marRight w:val="0"/>
              <w:marTop w:val="0"/>
              <w:marBottom w:val="0"/>
              <w:divBdr>
                <w:top w:val="none" w:sz="0" w:space="0" w:color="auto"/>
                <w:left w:val="none" w:sz="0" w:space="0" w:color="auto"/>
                <w:bottom w:val="none" w:sz="0" w:space="0" w:color="auto"/>
                <w:right w:val="none" w:sz="0" w:space="0" w:color="auto"/>
              </w:divBdr>
            </w:div>
          </w:divsChild>
        </w:div>
        <w:div w:id="20591444">
          <w:marLeft w:val="0"/>
          <w:marRight w:val="0"/>
          <w:marTop w:val="0"/>
          <w:marBottom w:val="0"/>
          <w:divBdr>
            <w:top w:val="none" w:sz="0" w:space="0" w:color="auto"/>
            <w:left w:val="none" w:sz="0" w:space="0" w:color="auto"/>
            <w:bottom w:val="none" w:sz="0" w:space="0" w:color="auto"/>
            <w:right w:val="none" w:sz="0" w:space="0" w:color="auto"/>
          </w:divBdr>
        </w:div>
      </w:divsChild>
    </w:div>
    <w:div w:id="1052197645">
      <w:bodyDiv w:val="1"/>
      <w:marLeft w:val="0"/>
      <w:marRight w:val="0"/>
      <w:marTop w:val="0"/>
      <w:marBottom w:val="0"/>
      <w:divBdr>
        <w:top w:val="none" w:sz="0" w:space="0" w:color="auto"/>
        <w:left w:val="none" w:sz="0" w:space="0" w:color="auto"/>
        <w:bottom w:val="none" w:sz="0" w:space="0" w:color="auto"/>
        <w:right w:val="none" w:sz="0" w:space="0" w:color="auto"/>
      </w:divBdr>
      <w:divsChild>
        <w:div w:id="1790856526">
          <w:marLeft w:val="-150"/>
          <w:marRight w:val="-150"/>
          <w:marTop w:val="0"/>
          <w:marBottom w:val="0"/>
          <w:divBdr>
            <w:top w:val="none" w:sz="0" w:space="0" w:color="auto"/>
            <w:left w:val="none" w:sz="0" w:space="0" w:color="auto"/>
            <w:bottom w:val="none" w:sz="0" w:space="0" w:color="auto"/>
            <w:right w:val="none" w:sz="0" w:space="0" w:color="auto"/>
          </w:divBdr>
          <w:divsChild>
            <w:div w:id="945506532">
              <w:marLeft w:val="0"/>
              <w:marRight w:val="0"/>
              <w:marTop w:val="0"/>
              <w:marBottom w:val="0"/>
              <w:divBdr>
                <w:top w:val="none" w:sz="0" w:space="0" w:color="auto"/>
                <w:left w:val="none" w:sz="0" w:space="0" w:color="auto"/>
                <w:bottom w:val="none" w:sz="0" w:space="0" w:color="auto"/>
                <w:right w:val="none" w:sz="0" w:space="0" w:color="auto"/>
              </w:divBdr>
              <w:divsChild>
                <w:div w:id="1684018249">
                  <w:marLeft w:val="-150"/>
                  <w:marRight w:val="-150"/>
                  <w:marTop w:val="0"/>
                  <w:marBottom w:val="0"/>
                  <w:divBdr>
                    <w:top w:val="none" w:sz="0" w:space="0" w:color="auto"/>
                    <w:left w:val="none" w:sz="0" w:space="0" w:color="auto"/>
                    <w:bottom w:val="none" w:sz="0" w:space="0" w:color="auto"/>
                    <w:right w:val="none" w:sz="0" w:space="0" w:color="auto"/>
                  </w:divBdr>
                  <w:divsChild>
                    <w:div w:id="97607811">
                      <w:marLeft w:val="0"/>
                      <w:marRight w:val="0"/>
                      <w:marTop w:val="0"/>
                      <w:marBottom w:val="0"/>
                      <w:divBdr>
                        <w:top w:val="none" w:sz="0" w:space="0" w:color="auto"/>
                        <w:left w:val="none" w:sz="0" w:space="0" w:color="auto"/>
                        <w:bottom w:val="none" w:sz="0" w:space="0" w:color="auto"/>
                        <w:right w:val="none" w:sz="0" w:space="0" w:color="auto"/>
                      </w:divBdr>
                      <w:divsChild>
                        <w:div w:id="224537196">
                          <w:marLeft w:val="-150"/>
                          <w:marRight w:val="-150"/>
                          <w:marTop w:val="0"/>
                          <w:marBottom w:val="0"/>
                          <w:divBdr>
                            <w:top w:val="none" w:sz="0" w:space="0" w:color="auto"/>
                            <w:left w:val="none" w:sz="0" w:space="0" w:color="auto"/>
                            <w:bottom w:val="none" w:sz="0" w:space="0" w:color="auto"/>
                            <w:right w:val="none" w:sz="0" w:space="0" w:color="auto"/>
                          </w:divBdr>
                          <w:divsChild>
                            <w:div w:id="461578214">
                              <w:marLeft w:val="0"/>
                              <w:marRight w:val="0"/>
                              <w:marTop w:val="0"/>
                              <w:marBottom w:val="0"/>
                              <w:divBdr>
                                <w:top w:val="none" w:sz="0" w:space="0" w:color="auto"/>
                                <w:left w:val="none" w:sz="0" w:space="0" w:color="auto"/>
                                <w:bottom w:val="none" w:sz="0" w:space="0" w:color="auto"/>
                                <w:right w:val="none" w:sz="0" w:space="0" w:color="auto"/>
                              </w:divBdr>
                              <w:divsChild>
                                <w:div w:id="649942311">
                                  <w:marLeft w:val="0"/>
                                  <w:marRight w:val="0"/>
                                  <w:marTop w:val="0"/>
                                  <w:marBottom w:val="75"/>
                                  <w:divBdr>
                                    <w:top w:val="none" w:sz="0" w:space="0" w:color="auto"/>
                                    <w:left w:val="none" w:sz="0" w:space="0" w:color="auto"/>
                                    <w:bottom w:val="none" w:sz="0" w:space="0" w:color="auto"/>
                                    <w:right w:val="none" w:sz="0" w:space="0" w:color="auto"/>
                                  </w:divBdr>
                                </w:div>
                                <w:div w:id="1955867945">
                                  <w:marLeft w:val="0"/>
                                  <w:marRight w:val="0"/>
                                  <w:marTop w:val="0"/>
                                  <w:marBottom w:val="0"/>
                                  <w:divBdr>
                                    <w:top w:val="none" w:sz="0" w:space="0" w:color="auto"/>
                                    <w:left w:val="none" w:sz="0" w:space="0" w:color="auto"/>
                                    <w:bottom w:val="none" w:sz="0" w:space="0" w:color="auto"/>
                                    <w:right w:val="none" w:sz="0" w:space="0" w:color="auto"/>
                                  </w:divBdr>
                                  <w:divsChild>
                                    <w:div w:id="14226055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302248">
                              <w:marLeft w:val="0"/>
                              <w:marRight w:val="0"/>
                              <w:marTop w:val="0"/>
                              <w:marBottom w:val="0"/>
                              <w:divBdr>
                                <w:top w:val="none" w:sz="0" w:space="0" w:color="auto"/>
                                <w:left w:val="none" w:sz="0" w:space="0" w:color="auto"/>
                                <w:bottom w:val="none" w:sz="0" w:space="0" w:color="auto"/>
                                <w:right w:val="none" w:sz="0" w:space="0" w:color="auto"/>
                              </w:divBdr>
                              <w:divsChild>
                                <w:div w:id="1579365185">
                                  <w:marLeft w:val="0"/>
                                  <w:marRight w:val="0"/>
                                  <w:marTop w:val="0"/>
                                  <w:marBottom w:val="0"/>
                                  <w:divBdr>
                                    <w:top w:val="none" w:sz="0" w:space="0" w:color="auto"/>
                                    <w:left w:val="none" w:sz="0" w:space="0" w:color="auto"/>
                                    <w:bottom w:val="none" w:sz="0" w:space="0" w:color="auto"/>
                                    <w:right w:val="none" w:sz="0" w:space="0" w:color="auto"/>
                                  </w:divBdr>
                                </w:div>
                              </w:divsChild>
                            </w:div>
                            <w:div w:id="847718516">
                              <w:marLeft w:val="0"/>
                              <w:marRight w:val="0"/>
                              <w:marTop w:val="0"/>
                              <w:marBottom w:val="0"/>
                              <w:divBdr>
                                <w:top w:val="none" w:sz="0" w:space="0" w:color="auto"/>
                                <w:left w:val="none" w:sz="0" w:space="0" w:color="auto"/>
                                <w:bottom w:val="none" w:sz="0" w:space="0" w:color="auto"/>
                                <w:right w:val="none" w:sz="0" w:space="0" w:color="auto"/>
                              </w:divBdr>
                              <w:divsChild>
                                <w:div w:id="1015613502">
                                  <w:marLeft w:val="0"/>
                                  <w:marRight w:val="0"/>
                                  <w:marTop w:val="150"/>
                                  <w:marBottom w:val="0"/>
                                  <w:divBdr>
                                    <w:top w:val="none" w:sz="0" w:space="0" w:color="auto"/>
                                    <w:left w:val="none" w:sz="0" w:space="0" w:color="auto"/>
                                    <w:bottom w:val="none" w:sz="0" w:space="0" w:color="auto"/>
                                    <w:right w:val="none" w:sz="0" w:space="0" w:color="auto"/>
                                  </w:divBdr>
                                  <w:divsChild>
                                    <w:div w:id="2045672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73368888">
                      <w:marLeft w:val="0"/>
                      <w:marRight w:val="0"/>
                      <w:marTop w:val="0"/>
                      <w:marBottom w:val="0"/>
                      <w:divBdr>
                        <w:top w:val="none" w:sz="0" w:space="0" w:color="auto"/>
                        <w:left w:val="none" w:sz="0" w:space="0" w:color="auto"/>
                        <w:bottom w:val="none" w:sz="0" w:space="0" w:color="auto"/>
                        <w:right w:val="none" w:sz="0" w:space="0" w:color="auto"/>
                      </w:divBdr>
                      <w:divsChild>
                        <w:div w:id="758715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9962501">
      <w:bodyDiv w:val="1"/>
      <w:marLeft w:val="0"/>
      <w:marRight w:val="0"/>
      <w:marTop w:val="0"/>
      <w:marBottom w:val="0"/>
      <w:divBdr>
        <w:top w:val="none" w:sz="0" w:space="0" w:color="auto"/>
        <w:left w:val="none" w:sz="0" w:space="0" w:color="auto"/>
        <w:bottom w:val="none" w:sz="0" w:space="0" w:color="auto"/>
        <w:right w:val="none" w:sz="0" w:space="0" w:color="auto"/>
      </w:divBdr>
      <w:divsChild>
        <w:div w:id="1997218750">
          <w:marLeft w:val="0"/>
          <w:marRight w:val="0"/>
          <w:marTop w:val="0"/>
          <w:marBottom w:val="300"/>
          <w:divBdr>
            <w:top w:val="none" w:sz="0" w:space="0" w:color="auto"/>
            <w:left w:val="none" w:sz="0" w:space="0" w:color="auto"/>
            <w:bottom w:val="none" w:sz="0" w:space="0" w:color="auto"/>
            <w:right w:val="none" w:sz="0" w:space="0" w:color="auto"/>
          </w:divBdr>
        </w:div>
        <w:div w:id="1522432887">
          <w:marLeft w:val="15"/>
          <w:marRight w:val="225"/>
          <w:marTop w:val="0"/>
          <w:marBottom w:val="105"/>
          <w:divBdr>
            <w:top w:val="none" w:sz="0" w:space="0" w:color="auto"/>
            <w:left w:val="none" w:sz="0" w:space="0" w:color="auto"/>
            <w:bottom w:val="none" w:sz="0" w:space="0" w:color="auto"/>
            <w:right w:val="none" w:sz="0" w:space="0" w:color="auto"/>
          </w:divBdr>
          <w:divsChild>
            <w:div w:id="8964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79552">
      <w:bodyDiv w:val="1"/>
      <w:marLeft w:val="0"/>
      <w:marRight w:val="0"/>
      <w:marTop w:val="0"/>
      <w:marBottom w:val="0"/>
      <w:divBdr>
        <w:top w:val="none" w:sz="0" w:space="0" w:color="auto"/>
        <w:left w:val="none" w:sz="0" w:space="0" w:color="auto"/>
        <w:bottom w:val="none" w:sz="0" w:space="0" w:color="auto"/>
        <w:right w:val="none" w:sz="0" w:space="0" w:color="auto"/>
      </w:divBdr>
      <w:divsChild>
        <w:div w:id="1701467044">
          <w:marLeft w:val="0"/>
          <w:marRight w:val="0"/>
          <w:marTop w:val="0"/>
          <w:marBottom w:val="300"/>
          <w:divBdr>
            <w:top w:val="none" w:sz="0" w:space="0" w:color="auto"/>
            <w:left w:val="none" w:sz="0" w:space="0" w:color="auto"/>
            <w:bottom w:val="none" w:sz="0" w:space="0" w:color="auto"/>
            <w:right w:val="none" w:sz="0" w:space="0" w:color="auto"/>
          </w:divBdr>
        </w:div>
        <w:div w:id="113982179">
          <w:marLeft w:val="15"/>
          <w:marRight w:val="225"/>
          <w:marTop w:val="0"/>
          <w:marBottom w:val="105"/>
          <w:divBdr>
            <w:top w:val="none" w:sz="0" w:space="0" w:color="auto"/>
            <w:left w:val="none" w:sz="0" w:space="0" w:color="auto"/>
            <w:bottom w:val="none" w:sz="0" w:space="0" w:color="auto"/>
            <w:right w:val="none" w:sz="0" w:space="0" w:color="auto"/>
          </w:divBdr>
          <w:divsChild>
            <w:div w:id="1372995966">
              <w:marLeft w:val="0"/>
              <w:marRight w:val="0"/>
              <w:marTop w:val="0"/>
              <w:marBottom w:val="0"/>
              <w:divBdr>
                <w:top w:val="none" w:sz="0" w:space="0" w:color="auto"/>
                <w:left w:val="none" w:sz="0" w:space="0" w:color="auto"/>
                <w:bottom w:val="none" w:sz="0" w:space="0" w:color="auto"/>
                <w:right w:val="none" w:sz="0" w:space="0" w:color="auto"/>
              </w:divBdr>
            </w:div>
            <w:div w:id="444934170">
              <w:marLeft w:val="0"/>
              <w:marRight w:val="0"/>
              <w:marTop w:val="0"/>
              <w:marBottom w:val="0"/>
              <w:divBdr>
                <w:top w:val="none" w:sz="0" w:space="0" w:color="auto"/>
                <w:left w:val="none" w:sz="0" w:space="0" w:color="auto"/>
                <w:bottom w:val="none" w:sz="0" w:space="0" w:color="auto"/>
                <w:right w:val="none" w:sz="0" w:space="0" w:color="auto"/>
              </w:divBdr>
            </w:div>
            <w:div w:id="1886523219">
              <w:marLeft w:val="0"/>
              <w:marRight w:val="0"/>
              <w:marTop w:val="0"/>
              <w:marBottom w:val="0"/>
              <w:divBdr>
                <w:top w:val="none" w:sz="0" w:space="0" w:color="auto"/>
                <w:left w:val="none" w:sz="0" w:space="0" w:color="auto"/>
                <w:bottom w:val="none" w:sz="0" w:space="0" w:color="auto"/>
                <w:right w:val="none" w:sz="0" w:space="0" w:color="auto"/>
              </w:divBdr>
            </w:div>
            <w:div w:id="1607498769">
              <w:marLeft w:val="0"/>
              <w:marRight w:val="0"/>
              <w:marTop w:val="0"/>
              <w:marBottom w:val="0"/>
              <w:divBdr>
                <w:top w:val="none" w:sz="0" w:space="0" w:color="auto"/>
                <w:left w:val="none" w:sz="0" w:space="0" w:color="auto"/>
                <w:bottom w:val="none" w:sz="0" w:space="0" w:color="auto"/>
                <w:right w:val="none" w:sz="0" w:space="0" w:color="auto"/>
              </w:divBdr>
            </w:div>
            <w:div w:id="9150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6090">
      <w:bodyDiv w:val="1"/>
      <w:marLeft w:val="0"/>
      <w:marRight w:val="0"/>
      <w:marTop w:val="0"/>
      <w:marBottom w:val="0"/>
      <w:divBdr>
        <w:top w:val="none" w:sz="0" w:space="0" w:color="auto"/>
        <w:left w:val="none" w:sz="0" w:space="0" w:color="auto"/>
        <w:bottom w:val="none" w:sz="0" w:space="0" w:color="auto"/>
        <w:right w:val="none" w:sz="0" w:space="0" w:color="auto"/>
      </w:divBdr>
      <w:divsChild>
        <w:div w:id="1352299590">
          <w:marLeft w:val="-225"/>
          <w:marRight w:val="-225"/>
          <w:marTop w:val="0"/>
          <w:marBottom w:val="0"/>
          <w:divBdr>
            <w:top w:val="none" w:sz="0" w:space="0" w:color="auto"/>
            <w:left w:val="none" w:sz="0" w:space="0" w:color="auto"/>
            <w:bottom w:val="none" w:sz="0" w:space="0" w:color="auto"/>
            <w:right w:val="none" w:sz="0" w:space="0" w:color="auto"/>
          </w:divBdr>
          <w:divsChild>
            <w:div w:id="1932666998">
              <w:marLeft w:val="0"/>
              <w:marRight w:val="0"/>
              <w:marTop w:val="0"/>
              <w:marBottom w:val="0"/>
              <w:divBdr>
                <w:top w:val="none" w:sz="0" w:space="0" w:color="auto"/>
                <w:left w:val="none" w:sz="0" w:space="0" w:color="auto"/>
                <w:bottom w:val="none" w:sz="0" w:space="0" w:color="auto"/>
                <w:right w:val="none" w:sz="0" w:space="0" w:color="auto"/>
              </w:divBdr>
              <w:divsChild>
                <w:div w:id="164989894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29706052">
          <w:marLeft w:val="-225"/>
          <w:marRight w:val="-225"/>
          <w:marTop w:val="0"/>
          <w:marBottom w:val="0"/>
          <w:divBdr>
            <w:top w:val="none" w:sz="0" w:space="0" w:color="auto"/>
            <w:left w:val="none" w:sz="0" w:space="0" w:color="auto"/>
            <w:bottom w:val="none" w:sz="0" w:space="0" w:color="auto"/>
            <w:right w:val="none" w:sz="0" w:space="0" w:color="auto"/>
          </w:divBdr>
          <w:divsChild>
            <w:div w:id="884099270">
              <w:marLeft w:val="0"/>
              <w:marRight w:val="0"/>
              <w:marTop w:val="0"/>
              <w:marBottom w:val="0"/>
              <w:divBdr>
                <w:top w:val="none" w:sz="0" w:space="0" w:color="auto"/>
                <w:left w:val="none" w:sz="0" w:space="0" w:color="auto"/>
                <w:bottom w:val="none" w:sz="0" w:space="0" w:color="auto"/>
                <w:right w:val="none" w:sz="0" w:space="0" w:color="auto"/>
              </w:divBdr>
              <w:divsChild>
                <w:div w:id="1995717027">
                  <w:marLeft w:val="0"/>
                  <w:marRight w:val="0"/>
                  <w:marTop w:val="0"/>
                  <w:marBottom w:val="450"/>
                  <w:divBdr>
                    <w:top w:val="none" w:sz="0" w:space="0" w:color="auto"/>
                    <w:left w:val="none" w:sz="0" w:space="0" w:color="auto"/>
                    <w:bottom w:val="none" w:sz="0" w:space="0" w:color="auto"/>
                    <w:right w:val="none" w:sz="0" w:space="0" w:color="auto"/>
                  </w:divBdr>
                  <w:divsChild>
                    <w:div w:id="6379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9996">
          <w:marLeft w:val="0"/>
          <w:marRight w:val="0"/>
          <w:marTop w:val="0"/>
          <w:marBottom w:val="450"/>
          <w:divBdr>
            <w:top w:val="single" w:sz="24" w:space="0" w:color="FFFFFF"/>
            <w:left w:val="single" w:sz="24" w:space="0" w:color="FFFFFF"/>
            <w:bottom w:val="single" w:sz="24" w:space="0" w:color="FFFFFF"/>
            <w:right w:val="single" w:sz="24" w:space="0" w:color="FFFFFF"/>
          </w:divBdr>
          <w:divsChild>
            <w:div w:id="3898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7541">
      <w:bodyDiv w:val="1"/>
      <w:marLeft w:val="0"/>
      <w:marRight w:val="0"/>
      <w:marTop w:val="0"/>
      <w:marBottom w:val="0"/>
      <w:divBdr>
        <w:top w:val="none" w:sz="0" w:space="0" w:color="auto"/>
        <w:left w:val="none" w:sz="0" w:space="0" w:color="auto"/>
        <w:bottom w:val="none" w:sz="0" w:space="0" w:color="auto"/>
        <w:right w:val="none" w:sz="0" w:space="0" w:color="auto"/>
      </w:divBdr>
    </w:div>
    <w:div w:id="1075204259">
      <w:bodyDiv w:val="1"/>
      <w:marLeft w:val="0"/>
      <w:marRight w:val="0"/>
      <w:marTop w:val="0"/>
      <w:marBottom w:val="0"/>
      <w:divBdr>
        <w:top w:val="none" w:sz="0" w:space="0" w:color="auto"/>
        <w:left w:val="none" w:sz="0" w:space="0" w:color="auto"/>
        <w:bottom w:val="none" w:sz="0" w:space="0" w:color="auto"/>
        <w:right w:val="none" w:sz="0" w:space="0" w:color="auto"/>
      </w:divBdr>
    </w:div>
    <w:div w:id="1076316316">
      <w:bodyDiv w:val="1"/>
      <w:marLeft w:val="0"/>
      <w:marRight w:val="0"/>
      <w:marTop w:val="0"/>
      <w:marBottom w:val="0"/>
      <w:divBdr>
        <w:top w:val="none" w:sz="0" w:space="0" w:color="auto"/>
        <w:left w:val="none" w:sz="0" w:space="0" w:color="auto"/>
        <w:bottom w:val="none" w:sz="0" w:space="0" w:color="auto"/>
        <w:right w:val="none" w:sz="0" w:space="0" w:color="auto"/>
      </w:divBdr>
      <w:divsChild>
        <w:div w:id="780535161">
          <w:marLeft w:val="0"/>
          <w:marRight w:val="0"/>
          <w:marTop w:val="75"/>
          <w:marBottom w:val="0"/>
          <w:divBdr>
            <w:top w:val="none" w:sz="0" w:space="0" w:color="auto"/>
            <w:left w:val="none" w:sz="0" w:space="0" w:color="auto"/>
            <w:bottom w:val="none" w:sz="0" w:space="0" w:color="auto"/>
            <w:right w:val="none" w:sz="0" w:space="0" w:color="auto"/>
          </w:divBdr>
        </w:div>
        <w:div w:id="454099539">
          <w:marLeft w:val="-150"/>
          <w:marRight w:val="-150"/>
          <w:marTop w:val="0"/>
          <w:marBottom w:val="0"/>
          <w:divBdr>
            <w:top w:val="none" w:sz="0" w:space="0" w:color="auto"/>
            <w:left w:val="none" w:sz="0" w:space="0" w:color="auto"/>
            <w:bottom w:val="none" w:sz="0" w:space="0" w:color="auto"/>
            <w:right w:val="none" w:sz="0" w:space="0" w:color="auto"/>
          </w:divBdr>
          <w:divsChild>
            <w:div w:id="666522257">
              <w:marLeft w:val="0"/>
              <w:marRight w:val="0"/>
              <w:marTop w:val="0"/>
              <w:marBottom w:val="0"/>
              <w:divBdr>
                <w:top w:val="none" w:sz="0" w:space="0" w:color="auto"/>
                <w:left w:val="none" w:sz="0" w:space="0" w:color="auto"/>
                <w:bottom w:val="none" w:sz="0" w:space="0" w:color="auto"/>
                <w:right w:val="none" w:sz="0" w:space="0" w:color="auto"/>
              </w:divBdr>
              <w:divsChild>
                <w:div w:id="902299806">
                  <w:marLeft w:val="-150"/>
                  <w:marRight w:val="-150"/>
                  <w:marTop w:val="0"/>
                  <w:marBottom w:val="0"/>
                  <w:divBdr>
                    <w:top w:val="none" w:sz="0" w:space="0" w:color="auto"/>
                    <w:left w:val="none" w:sz="0" w:space="0" w:color="auto"/>
                    <w:bottom w:val="none" w:sz="0" w:space="0" w:color="auto"/>
                    <w:right w:val="none" w:sz="0" w:space="0" w:color="auto"/>
                  </w:divBdr>
                  <w:divsChild>
                    <w:div w:id="1134061289">
                      <w:marLeft w:val="0"/>
                      <w:marRight w:val="0"/>
                      <w:marTop w:val="0"/>
                      <w:marBottom w:val="0"/>
                      <w:divBdr>
                        <w:top w:val="none" w:sz="0" w:space="0" w:color="auto"/>
                        <w:left w:val="none" w:sz="0" w:space="0" w:color="auto"/>
                        <w:bottom w:val="none" w:sz="0" w:space="0" w:color="auto"/>
                        <w:right w:val="none" w:sz="0" w:space="0" w:color="auto"/>
                      </w:divBdr>
                      <w:divsChild>
                        <w:div w:id="588850911">
                          <w:marLeft w:val="-150"/>
                          <w:marRight w:val="-150"/>
                          <w:marTop w:val="0"/>
                          <w:marBottom w:val="0"/>
                          <w:divBdr>
                            <w:top w:val="none" w:sz="0" w:space="0" w:color="auto"/>
                            <w:left w:val="none" w:sz="0" w:space="0" w:color="auto"/>
                            <w:bottom w:val="none" w:sz="0" w:space="0" w:color="auto"/>
                            <w:right w:val="none" w:sz="0" w:space="0" w:color="auto"/>
                          </w:divBdr>
                          <w:divsChild>
                            <w:div w:id="118229851">
                              <w:marLeft w:val="0"/>
                              <w:marRight w:val="0"/>
                              <w:marTop w:val="0"/>
                              <w:marBottom w:val="0"/>
                              <w:divBdr>
                                <w:top w:val="none" w:sz="0" w:space="0" w:color="auto"/>
                                <w:left w:val="none" w:sz="0" w:space="0" w:color="auto"/>
                                <w:bottom w:val="none" w:sz="0" w:space="0" w:color="auto"/>
                                <w:right w:val="none" w:sz="0" w:space="0" w:color="auto"/>
                              </w:divBdr>
                              <w:divsChild>
                                <w:div w:id="238634724">
                                  <w:marLeft w:val="0"/>
                                  <w:marRight w:val="0"/>
                                  <w:marTop w:val="0"/>
                                  <w:marBottom w:val="75"/>
                                  <w:divBdr>
                                    <w:top w:val="none" w:sz="0" w:space="0" w:color="auto"/>
                                    <w:left w:val="none" w:sz="0" w:space="0" w:color="auto"/>
                                    <w:bottom w:val="none" w:sz="0" w:space="0" w:color="auto"/>
                                    <w:right w:val="none" w:sz="0" w:space="0" w:color="auto"/>
                                  </w:divBdr>
                                </w:div>
                                <w:div w:id="1595086643">
                                  <w:marLeft w:val="0"/>
                                  <w:marRight w:val="0"/>
                                  <w:marTop w:val="0"/>
                                  <w:marBottom w:val="0"/>
                                  <w:divBdr>
                                    <w:top w:val="none" w:sz="0" w:space="0" w:color="auto"/>
                                    <w:left w:val="none" w:sz="0" w:space="0" w:color="auto"/>
                                    <w:bottom w:val="none" w:sz="0" w:space="0" w:color="auto"/>
                                    <w:right w:val="none" w:sz="0" w:space="0" w:color="auto"/>
                                  </w:divBdr>
                                  <w:divsChild>
                                    <w:div w:id="1148547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0522677">
                              <w:marLeft w:val="0"/>
                              <w:marRight w:val="0"/>
                              <w:marTop w:val="0"/>
                              <w:marBottom w:val="0"/>
                              <w:divBdr>
                                <w:top w:val="none" w:sz="0" w:space="0" w:color="auto"/>
                                <w:left w:val="none" w:sz="0" w:space="0" w:color="auto"/>
                                <w:bottom w:val="none" w:sz="0" w:space="0" w:color="auto"/>
                                <w:right w:val="none" w:sz="0" w:space="0" w:color="auto"/>
                              </w:divBdr>
                              <w:divsChild>
                                <w:div w:id="601913400">
                                  <w:marLeft w:val="0"/>
                                  <w:marRight w:val="0"/>
                                  <w:marTop w:val="0"/>
                                  <w:marBottom w:val="0"/>
                                  <w:divBdr>
                                    <w:top w:val="none" w:sz="0" w:space="0" w:color="auto"/>
                                    <w:left w:val="none" w:sz="0" w:space="0" w:color="auto"/>
                                    <w:bottom w:val="none" w:sz="0" w:space="0" w:color="auto"/>
                                    <w:right w:val="none" w:sz="0" w:space="0" w:color="auto"/>
                                  </w:divBdr>
                                </w:div>
                                <w:div w:id="541864302">
                                  <w:marLeft w:val="0"/>
                                  <w:marRight w:val="0"/>
                                  <w:marTop w:val="150"/>
                                  <w:marBottom w:val="150"/>
                                  <w:divBdr>
                                    <w:top w:val="none" w:sz="0" w:space="0" w:color="auto"/>
                                    <w:left w:val="none" w:sz="0" w:space="0" w:color="auto"/>
                                    <w:bottom w:val="none" w:sz="0" w:space="0" w:color="auto"/>
                                    <w:right w:val="none" w:sz="0" w:space="0" w:color="auto"/>
                                  </w:divBdr>
                                </w:div>
                              </w:divsChild>
                            </w:div>
                            <w:div w:id="1612085007">
                              <w:marLeft w:val="0"/>
                              <w:marRight w:val="0"/>
                              <w:marTop w:val="0"/>
                              <w:marBottom w:val="0"/>
                              <w:divBdr>
                                <w:top w:val="none" w:sz="0" w:space="0" w:color="auto"/>
                                <w:left w:val="none" w:sz="0" w:space="0" w:color="auto"/>
                                <w:bottom w:val="none" w:sz="0" w:space="0" w:color="auto"/>
                                <w:right w:val="none" w:sz="0" w:space="0" w:color="auto"/>
                              </w:divBdr>
                              <w:divsChild>
                                <w:div w:id="659581181">
                                  <w:marLeft w:val="0"/>
                                  <w:marRight w:val="0"/>
                                  <w:marTop w:val="150"/>
                                  <w:marBottom w:val="0"/>
                                  <w:divBdr>
                                    <w:top w:val="none" w:sz="0" w:space="0" w:color="auto"/>
                                    <w:left w:val="none" w:sz="0" w:space="0" w:color="auto"/>
                                    <w:bottom w:val="none" w:sz="0" w:space="0" w:color="auto"/>
                                    <w:right w:val="none" w:sz="0" w:space="0" w:color="auto"/>
                                  </w:divBdr>
                                  <w:divsChild>
                                    <w:div w:id="1615552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3188408">
                      <w:marLeft w:val="0"/>
                      <w:marRight w:val="0"/>
                      <w:marTop w:val="0"/>
                      <w:marBottom w:val="0"/>
                      <w:divBdr>
                        <w:top w:val="none" w:sz="0" w:space="0" w:color="auto"/>
                        <w:left w:val="none" w:sz="0" w:space="0" w:color="auto"/>
                        <w:bottom w:val="none" w:sz="0" w:space="0" w:color="auto"/>
                        <w:right w:val="none" w:sz="0" w:space="0" w:color="auto"/>
                      </w:divBdr>
                      <w:divsChild>
                        <w:div w:id="3180029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77094662">
      <w:bodyDiv w:val="1"/>
      <w:marLeft w:val="0"/>
      <w:marRight w:val="0"/>
      <w:marTop w:val="0"/>
      <w:marBottom w:val="0"/>
      <w:divBdr>
        <w:top w:val="none" w:sz="0" w:space="0" w:color="auto"/>
        <w:left w:val="none" w:sz="0" w:space="0" w:color="auto"/>
        <w:bottom w:val="none" w:sz="0" w:space="0" w:color="auto"/>
        <w:right w:val="none" w:sz="0" w:space="0" w:color="auto"/>
      </w:divBdr>
      <w:divsChild>
        <w:div w:id="1803423683">
          <w:marLeft w:val="-150"/>
          <w:marRight w:val="-150"/>
          <w:marTop w:val="0"/>
          <w:marBottom w:val="0"/>
          <w:divBdr>
            <w:top w:val="none" w:sz="0" w:space="0" w:color="auto"/>
            <w:left w:val="none" w:sz="0" w:space="0" w:color="auto"/>
            <w:bottom w:val="none" w:sz="0" w:space="0" w:color="auto"/>
            <w:right w:val="none" w:sz="0" w:space="0" w:color="auto"/>
          </w:divBdr>
          <w:divsChild>
            <w:div w:id="229735692">
              <w:marLeft w:val="0"/>
              <w:marRight w:val="0"/>
              <w:marTop w:val="0"/>
              <w:marBottom w:val="0"/>
              <w:divBdr>
                <w:top w:val="none" w:sz="0" w:space="0" w:color="auto"/>
                <w:left w:val="none" w:sz="0" w:space="0" w:color="auto"/>
                <w:bottom w:val="none" w:sz="0" w:space="0" w:color="auto"/>
                <w:right w:val="none" w:sz="0" w:space="0" w:color="auto"/>
              </w:divBdr>
              <w:divsChild>
                <w:div w:id="1009605328">
                  <w:marLeft w:val="-150"/>
                  <w:marRight w:val="-150"/>
                  <w:marTop w:val="0"/>
                  <w:marBottom w:val="0"/>
                  <w:divBdr>
                    <w:top w:val="none" w:sz="0" w:space="0" w:color="auto"/>
                    <w:left w:val="none" w:sz="0" w:space="0" w:color="auto"/>
                    <w:bottom w:val="none" w:sz="0" w:space="0" w:color="auto"/>
                    <w:right w:val="none" w:sz="0" w:space="0" w:color="auto"/>
                  </w:divBdr>
                  <w:divsChild>
                    <w:div w:id="279343559">
                      <w:marLeft w:val="0"/>
                      <w:marRight w:val="0"/>
                      <w:marTop w:val="0"/>
                      <w:marBottom w:val="0"/>
                      <w:divBdr>
                        <w:top w:val="none" w:sz="0" w:space="0" w:color="auto"/>
                        <w:left w:val="none" w:sz="0" w:space="0" w:color="auto"/>
                        <w:bottom w:val="none" w:sz="0" w:space="0" w:color="auto"/>
                        <w:right w:val="none" w:sz="0" w:space="0" w:color="auto"/>
                      </w:divBdr>
                      <w:divsChild>
                        <w:div w:id="1547062191">
                          <w:marLeft w:val="-150"/>
                          <w:marRight w:val="-150"/>
                          <w:marTop w:val="0"/>
                          <w:marBottom w:val="0"/>
                          <w:divBdr>
                            <w:top w:val="none" w:sz="0" w:space="0" w:color="auto"/>
                            <w:left w:val="none" w:sz="0" w:space="0" w:color="auto"/>
                            <w:bottom w:val="none" w:sz="0" w:space="0" w:color="auto"/>
                            <w:right w:val="none" w:sz="0" w:space="0" w:color="auto"/>
                          </w:divBdr>
                          <w:divsChild>
                            <w:div w:id="1944923610">
                              <w:marLeft w:val="0"/>
                              <w:marRight w:val="0"/>
                              <w:marTop w:val="0"/>
                              <w:marBottom w:val="0"/>
                              <w:divBdr>
                                <w:top w:val="none" w:sz="0" w:space="0" w:color="auto"/>
                                <w:left w:val="none" w:sz="0" w:space="0" w:color="auto"/>
                                <w:bottom w:val="none" w:sz="0" w:space="0" w:color="auto"/>
                                <w:right w:val="none" w:sz="0" w:space="0" w:color="auto"/>
                              </w:divBdr>
                              <w:divsChild>
                                <w:div w:id="1790124419">
                                  <w:marLeft w:val="0"/>
                                  <w:marRight w:val="0"/>
                                  <w:marTop w:val="0"/>
                                  <w:marBottom w:val="75"/>
                                  <w:divBdr>
                                    <w:top w:val="none" w:sz="0" w:space="0" w:color="auto"/>
                                    <w:left w:val="none" w:sz="0" w:space="0" w:color="auto"/>
                                    <w:bottom w:val="none" w:sz="0" w:space="0" w:color="auto"/>
                                    <w:right w:val="none" w:sz="0" w:space="0" w:color="auto"/>
                                  </w:divBdr>
                                </w:div>
                                <w:div w:id="4408107">
                                  <w:marLeft w:val="0"/>
                                  <w:marRight w:val="0"/>
                                  <w:marTop w:val="0"/>
                                  <w:marBottom w:val="0"/>
                                  <w:divBdr>
                                    <w:top w:val="none" w:sz="0" w:space="0" w:color="auto"/>
                                    <w:left w:val="none" w:sz="0" w:space="0" w:color="auto"/>
                                    <w:bottom w:val="none" w:sz="0" w:space="0" w:color="auto"/>
                                    <w:right w:val="none" w:sz="0" w:space="0" w:color="auto"/>
                                  </w:divBdr>
                                  <w:divsChild>
                                    <w:div w:id="944075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75486">
                              <w:marLeft w:val="0"/>
                              <w:marRight w:val="0"/>
                              <w:marTop w:val="0"/>
                              <w:marBottom w:val="0"/>
                              <w:divBdr>
                                <w:top w:val="none" w:sz="0" w:space="0" w:color="auto"/>
                                <w:left w:val="none" w:sz="0" w:space="0" w:color="auto"/>
                                <w:bottom w:val="none" w:sz="0" w:space="0" w:color="auto"/>
                                <w:right w:val="none" w:sz="0" w:space="0" w:color="auto"/>
                              </w:divBdr>
                              <w:divsChild>
                                <w:div w:id="171334640">
                                  <w:marLeft w:val="0"/>
                                  <w:marRight w:val="0"/>
                                  <w:marTop w:val="0"/>
                                  <w:marBottom w:val="0"/>
                                  <w:divBdr>
                                    <w:top w:val="none" w:sz="0" w:space="0" w:color="auto"/>
                                    <w:left w:val="none" w:sz="0" w:space="0" w:color="auto"/>
                                    <w:bottom w:val="none" w:sz="0" w:space="0" w:color="auto"/>
                                    <w:right w:val="none" w:sz="0" w:space="0" w:color="auto"/>
                                  </w:divBdr>
                                </w:div>
                                <w:div w:id="731737824">
                                  <w:marLeft w:val="0"/>
                                  <w:marRight w:val="0"/>
                                  <w:marTop w:val="150"/>
                                  <w:marBottom w:val="150"/>
                                  <w:divBdr>
                                    <w:top w:val="none" w:sz="0" w:space="0" w:color="auto"/>
                                    <w:left w:val="none" w:sz="0" w:space="0" w:color="auto"/>
                                    <w:bottom w:val="none" w:sz="0" w:space="0" w:color="auto"/>
                                    <w:right w:val="none" w:sz="0" w:space="0" w:color="auto"/>
                                  </w:divBdr>
                                </w:div>
                              </w:divsChild>
                            </w:div>
                            <w:div w:id="1864322663">
                              <w:marLeft w:val="0"/>
                              <w:marRight w:val="0"/>
                              <w:marTop w:val="0"/>
                              <w:marBottom w:val="0"/>
                              <w:divBdr>
                                <w:top w:val="none" w:sz="0" w:space="0" w:color="auto"/>
                                <w:left w:val="none" w:sz="0" w:space="0" w:color="auto"/>
                                <w:bottom w:val="none" w:sz="0" w:space="0" w:color="auto"/>
                                <w:right w:val="none" w:sz="0" w:space="0" w:color="auto"/>
                              </w:divBdr>
                              <w:divsChild>
                                <w:div w:id="1425767305">
                                  <w:marLeft w:val="0"/>
                                  <w:marRight w:val="0"/>
                                  <w:marTop w:val="150"/>
                                  <w:marBottom w:val="0"/>
                                  <w:divBdr>
                                    <w:top w:val="none" w:sz="0" w:space="0" w:color="auto"/>
                                    <w:left w:val="none" w:sz="0" w:space="0" w:color="auto"/>
                                    <w:bottom w:val="none" w:sz="0" w:space="0" w:color="auto"/>
                                    <w:right w:val="none" w:sz="0" w:space="0" w:color="auto"/>
                                  </w:divBdr>
                                  <w:divsChild>
                                    <w:div w:id="890728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9387110">
                      <w:marLeft w:val="0"/>
                      <w:marRight w:val="0"/>
                      <w:marTop w:val="0"/>
                      <w:marBottom w:val="0"/>
                      <w:divBdr>
                        <w:top w:val="none" w:sz="0" w:space="0" w:color="auto"/>
                        <w:left w:val="none" w:sz="0" w:space="0" w:color="auto"/>
                        <w:bottom w:val="none" w:sz="0" w:space="0" w:color="auto"/>
                        <w:right w:val="none" w:sz="0" w:space="0" w:color="auto"/>
                      </w:divBdr>
                      <w:divsChild>
                        <w:div w:id="447356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0714690">
      <w:bodyDiv w:val="1"/>
      <w:marLeft w:val="0"/>
      <w:marRight w:val="0"/>
      <w:marTop w:val="0"/>
      <w:marBottom w:val="0"/>
      <w:divBdr>
        <w:top w:val="none" w:sz="0" w:space="0" w:color="auto"/>
        <w:left w:val="none" w:sz="0" w:space="0" w:color="auto"/>
        <w:bottom w:val="none" w:sz="0" w:space="0" w:color="auto"/>
        <w:right w:val="none" w:sz="0" w:space="0" w:color="auto"/>
      </w:divBdr>
      <w:divsChild>
        <w:div w:id="325324438">
          <w:marLeft w:val="0"/>
          <w:marRight w:val="0"/>
          <w:marTop w:val="75"/>
          <w:marBottom w:val="0"/>
          <w:divBdr>
            <w:top w:val="none" w:sz="0" w:space="0" w:color="auto"/>
            <w:left w:val="none" w:sz="0" w:space="0" w:color="auto"/>
            <w:bottom w:val="none" w:sz="0" w:space="0" w:color="auto"/>
            <w:right w:val="none" w:sz="0" w:space="0" w:color="auto"/>
          </w:divBdr>
        </w:div>
        <w:div w:id="724451287">
          <w:marLeft w:val="-150"/>
          <w:marRight w:val="-150"/>
          <w:marTop w:val="0"/>
          <w:marBottom w:val="0"/>
          <w:divBdr>
            <w:top w:val="none" w:sz="0" w:space="0" w:color="auto"/>
            <w:left w:val="none" w:sz="0" w:space="0" w:color="auto"/>
            <w:bottom w:val="none" w:sz="0" w:space="0" w:color="auto"/>
            <w:right w:val="none" w:sz="0" w:space="0" w:color="auto"/>
          </w:divBdr>
          <w:divsChild>
            <w:div w:id="1794639163">
              <w:marLeft w:val="0"/>
              <w:marRight w:val="0"/>
              <w:marTop w:val="0"/>
              <w:marBottom w:val="0"/>
              <w:divBdr>
                <w:top w:val="none" w:sz="0" w:space="0" w:color="auto"/>
                <w:left w:val="none" w:sz="0" w:space="0" w:color="auto"/>
                <w:bottom w:val="none" w:sz="0" w:space="0" w:color="auto"/>
                <w:right w:val="none" w:sz="0" w:space="0" w:color="auto"/>
              </w:divBdr>
              <w:divsChild>
                <w:div w:id="646863534">
                  <w:marLeft w:val="-150"/>
                  <w:marRight w:val="-150"/>
                  <w:marTop w:val="0"/>
                  <w:marBottom w:val="0"/>
                  <w:divBdr>
                    <w:top w:val="none" w:sz="0" w:space="0" w:color="auto"/>
                    <w:left w:val="none" w:sz="0" w:space="0" w:color="auto"/>
                    <w:bottom w:val="none" w:sz="0" w:space="0" w:color="auto"/>
                    <w:right w:val="none" w:sz="0" w:space="0" w:color="auto"/>
                  </w:divBdr>
                  <w:divsChild>
                    <w:div w:id="1940331178">
                      <w:marLeft w:val="0"/>
                      <w:marRight w:val="0"/>
                      <w:marTop w:val="0"/>
                      <w:marBottom w:val="0"/>
                      <w:divBdr>
                        <w:top w:val="none" w:sz="0" w:space="0" w:color="auto"/>
                        <w:left w:val="none" w:sz="0" w:space="0" w:color="auto"/>
                        <w:bottom w:val="none" w:sz="0" w:space="0" w:color="auto"/>
                        <w:right w:val="none" w:sz="0" w:space="0" w:color="auto"/>
                      </w:divBdr>
                      <w:divsChild>
                        <w:div w:id="2034531046">
                          <w:marLeft w:val="-150"/>
                          <w:marRight w:val="-150"/>
                          <w:marTop w:val="0"/>
                          <w:marBottom w:val="0"/>
                          <w:divBdr>
                            <w:top w:val="none" w:sz="0" w:space="0" w:color="auto"/>
                            <w:left w:val="none" w:sz="0" w:space="0" w:color="auto"/>
                            <w:bottom w:val="none" w:sz="0" w:space="0" w:color="auto"/>
                            <w:right w:val="none" w:sz="0" w:space="0" w:color="auto"/>
                          </w:divBdr>
                          <w:divsChild>
                            <w:div w:id="1414551246">
                              <w:marLeft w:val="0"/>
                              <w:marRight w:val="0"/>
                              <w:marTop w:val="0"/>
                              <w:marBottom w:val="0"/>
                              <w:divBdr>
                                <w:top w:val="none" w:sz="0" w:space="0" w:color="auto"/>
                                <w:left w:val="none" w:sz="0" w:space="0" w:color="auto"/>
                                <w:bottom w:val="none" w:sz="0" w:space="0" w:color="auto"/>
                                <w:right w:val="none" w:sz="0" w:space="0" w:color="auto"/>
                              </w:divBdr>
                              <w:divsChild>
                                <w:div w:id="219561939">
                                  <w:marLeft w:val="0"/>
                                  <w:marRight w:val="0"/>
                                  <w:marTop w:val="0"/>
                                  <w:marBottom w:val="75"/>
                                  <w:divBdr>
                                    <w:top w:val="none" w:sz="0" w:space="0" w:color="auto"/>
                                    <w:left w:val="none" w:sz="0" w:space="0" w:color="auto"/>
                                    <w:bottom w:val="none" w:sz="0" w:space="0" w:color="auto"/>
                                    <w:right w:val="none" w:sz="0" w:space="0" w:color="auto"/>
                                  </w:divBdr>
                                </w:div>
                                <w:div w:id="618145924">
                                  <w:marLeft w:val="0"/>
                                  <w:marRight w:val="0"/>
                                  <w:marTop w:val="0"/>
                                  <w:marBottom w:val="0"/>
                                  <w:divBdr>
                                    <w:top w:val="none" w:sz="0" w:space="0" w:color="auto"/>
                                    <w:left w:val="none" w:sz="0" w:space="0" w:color="auto"/>
                                    <w:bottom w:val="none" w:sz="0" w:space="0" w:color="auto"/>
                                    <w:right w:val="none" w:sz="0" w:space="0" w:color="auto"/>
                                  </w:divBdr>
                                  <w:divsChild>
                                    <w:div w:id="7347434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2045076">
                              <w:marLeft w:val="0"/>
                              <w:marRight w:val="0"/>
                              <w:marTop w:val="0"/>
                              <w:marBottom w:val="0"/>
                              <w:divBdr>
                                <w:top w:val="none" w:sz="0" w:space="0" w:color="auto"/>
                                <w:left w:val="none" w:sz="0" w:space="0" w:color="auto"/>
                                <w:bottom w:val="none" w:sz="0" w:space="0" w:color="auto"/>
                                <w:right w:val="none" w:sz="0" w:space="0" w:color="auto"/>
                              </w:divBdr>
                              <w:divsChild>
                                <w:div w:id="1036738666">
                                  <w:marLeft w:val="0"/>
                                  <w:marRight w:val="0"/>
                                  <w:marTop w:val="0"/>
                                  <w:marBottom w:val="0"/>
                                  <w:divBdr>
                                    <w:top w:val="none" w:sz="0" w:space="0" w:color="auto"/>
                                    <w:left w:val="none" w:sz="0" w:space="0" w:color="auto"/>
                                    <w:bottom w:val="none" w:sz="0" w:space="0" w:color="auto"/>
                                    <w:right w:val="none" w:sz="0" w:space="0" w:color="auto"/>
                                  </w:divBdr>
                                </w:div>
                              </w:divsChild>
                            </w:div>
                            <w:div w:id="526450771">
                              <w:marLeft w:val="0"/>
                              <w:marRight w:val="0"/>
                              <w:marTop w:val="0"/>
                              <w:marBottom w:val="0"/>
                              <w:divBdr>
                                <w:top w:val="none" w:sz="0" w:space="0" w:color="auto"/>
                                <w:left w:val="none" w:sz="0" w:space="0" w:color="auto"/>
                                <w:bottom w:val="none" w:sz="0" w:space="0" w:color="auto"/>
                                <w:right w:val="none" w:sz="0" w:space="0" w:color="auto"/>
                              </w:divBdr>
                              <w:divsChild>
                                <w:div w:id="382170708">
                                  <w:marLeft w:val="0"/>
                                  <w:marRight w:val="0"/>
                                  <w:marTop w:val="150"/>
                                  <w:marBottom w:val="0"/>
                                  <w:divBdr>
                                    <w:top w:val="none" w:sz="0" w:space="0" w:color="auto"/>
                                    <w:left w:val="none" w:sz="0" w:space="0" w:color="auto"/>
                                    <w:bottom w:val="none" w:sz="0" w:space="0" w:color="auto"/>
                                    <w:right w:val="none" w:sz="0" w:space="0" w:color="auto"/>
                                  </w:divBdr>
                                  <w:divsChild>
                                    <w:div w:id="11889563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43949096">
                      <w:marLeft w:val="0"/>
                      <w:marRight w:val="0"/>
                      <w:marTop w:val="0"/>
                      <w:marBottom w:val="0"/>
                      <w:divBdr>
                        <w:top w:val="none" w:sz="0" w:space="0" w:color="auto"/>
                        <w:left w:val="none" w:sz="0" w:space="0" w:color="auto"/>
                        <w:bottom w:val="none" w:sz="0" w:space="0" w:color="auto"/>
                        <w:right w:val="none" w:sz="0" w:space="0" w:color="auto"/>
                      </w:divBdr>
                      <w:divsChild>
                        <w:div w:id="167063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3844596">
      <w:bodyDiv w:val="1"/>
      <w:marLeft w:val="0"/>
      <w:marRight w:val="0"/>
      <w:marTop w:val="0"/>
      <w:marBottom w:val="0"/>
      <w:divBdr>
        <w:top w:val="none" w:sz="0" w:space="0" w:color="auto"/>
        <w:left w:val="none" w:sz="0" w:space="0" w:color="auto"/>
        <w:bottom w:val="none" w:sz="0" w:space="0" w:color="auto"/>
        <w:right w:val="none" w:sz="0" w:space="0" w:color="auto"/>
      </w:divBdr>
      <w:divsChild>
        <w:div w:id="656232569">
          <w:marLeft w:val="-150"/>
          <w:marRight w:val="-150"/>
          <w:marTop w:val="0"/>
          <w:marBottom w:val="0"/>
          <w:divBdr>
            <w:top w:val="none" w:sz="0" w:space="0" w:color="auto"/>
            <w:left w:val="none" w:sz="0" w:space="0" w:color="auto"/>
            <w:bottom w:val="none" w:sz="0" w:space="0" w:color="auto"/>
            <w:right w:val="none" w:sz="0" w:space="0" w:color="auto"/>
          </w:divBdr>
          <w:divsChild>
            <w:div w:id="3678048">
              <w:marLeft w:val="0"/>
              <w:marRight w:val="0"/>
              <w:marTop w:val="0"/>
              <w:marBottom w:val="0"/>
              <w:divBdr>
                <w:top w:val="none" w:sz="0" w:space="0" w:color="auto"/>
                <w:left w:val="none" w:sz="0" w:space="0" w:color="auto"/>
                <w:bottom w:val="none" w:sz="0" w:space="0" w:color="auto"/>
                <w:right w:val="none" w:sz="0" w:space="0" w:color="auto"/>
              </w:divBdr>
              <w:divsChild>
                <w:div w:id="511380127">
                  <w:marLeft w:val="-150"/>
                  <w:marRight w:val="-150"/>
                  <w:marTop w:val="0"/>
                  <w:marBottom w:val="0"/>
                  <w:divBdr>
                    <w:top w:val="none" w:sz="0" w:space="0" w:color="auto"/>
                    <w:left w:val="none" w:sz="0" w:space="0" w:color="auto"/>
                    <w:bottom w:val="none" w:sz="0" w:space="0" w:color="auto"/>
                    <w:right w:val="none" w:sz="0" w:space="0" w:color="auto"/>
                  </w:divBdr>
                  <w:divsChild>
                    <w:div w:id="1801610429">
                      <w:marLeft w:val="0"/>
                      <w:marRight w:val="0"/>
                      <w:marTop w:val="0"/>
                      <w:marBottom w:val="0"/>
                      <w:divBdr>
                        <w:top w:val="none" w:sz="0" w:space="0" w:color="auto"/>
                        <w:left w:val="none" w:sz="0" w:space="0" w:color="auto"/>
                        <w:bottom w:val="none" w:sz="0" w:space="0" w:color="auto"/>
                        <w:right w:val="none" w:sz="0" w:space="0" w:color="auto"/>
                      </w:divBdr>
                      <w:divsChild>
                        <w:div w:id="565527289">
                          <w:marLeft w:val="-150"/>
                          <w:marRight w:val="-150"/>
                          <w:marTop w:val="0"/>
                          <w:marBottom w:val="0"/>
                          <w:divBdr>
                            <w:top w:val="none" w:sz="0" w:space="0" w:color="auto"/>
                            <w:left w:val="none" w:sz="0" w:space="0" w:color="auto"/>
                            <w:bottom w:val="none" w:sz="0" w:space="0" w:color="auto"/>
                            <w:right w:val="none" w:sz="0" w:space="0" w:color="auto"/>
                          </w:divBdr>
                          <w:divsChild>
                            <w:div w:id="681590347">
                              <w:marLeft w:val="0"/>
                              <w:marRight w:val="0"/>
                              <w:marTop w:val="0"/>
                              <w:marBottom w:val="0"/>
                              <w:divBdr>
                                <w:top w:val="none" w:sz="0" w:space="0" w:color="auto"/>
                                <w:left w:val="none" w:sz="0" w:space="0" w:color="auto"/>
                                <w:bottom w:val="none" w:sz="0" w:space="0" w:color="auto"/>
                                <w:right w:val="none" w:sz="0" w:space="0" w:color="auto"/>
                              </w:divBdr>
                              <w:divsChild>
                                <w:div w:id="628363197">
                                  <w:marLeft w:val="0"/>
                                  <w:marRight w:val="0"/>
                                  <w:marTop w:val="0"/>
                                  <w:marBottom w:val="75"/>
                                  <w:divBdr>
                                    <w:top w:val="none" w:sz="0" w:space="0" w:color="auto"/>
                                    <w:left w:val="none" w:sz="0" w:space="0" w:color="auto"/>
                                    <w:bottom w:val="none" w:sz="0" w:space="0" w:color="auto"/>
                                    <w:right w:val="none" w:sz="0" w:space="0" w:color="auto"/>
                                  </w:divBdr>
                                </w:div>
                                <w:div w:id="404955486">
                                  <w:marLeft w:val="0"/>
                                  <w:marRight w:val="0"/>
                                  <w:marTop w:val="0"/>
                                  <w:marBottom w:val="0"/>
                                  <w:divBdr>
                                    <w:top w:val="none" w:sz="0" w:space="0" w:color="auto"/>
                                    <w:left w:val="none" w:sz="0" w:space="0" w:color="auto"/>
                                    <w:bottom w:val="none" w:sz="0" w:space="0" w:color="auto"/>
                                    <w:right w:val="none" w:sz="0" w:space="0" w:color="auto"/>
                                  </w:divBdr>
                                  <w:divsChild>
                                    <w:div w:id="16296227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2437806">
                              <w:marLeft w:val="0"/>
                              <w:marRight w:val="0"/>
                              <w:marTop w:val="0"/>
                              <w:marBottom w:val="0"/>
                              <w:divBdr>
                                <w:top w:val="none" w:sz="0" w:space="0" w:color="auto"/>
                                <w:left w:val="none" w:sz="0" w:space="0" w:color="auto"/>
                                <w:bottom w:val="none" w:sz="0" w:space="0" w:color="auto"/>
                                <w:right w:val="none" w:sz="0" w:space="0" w:color="auto"/>
                              </w:divBdr>
                              <w:divsChild>
                                <w:div w:id="1497187144">
                                  <w:marLeft w:val="0"/>
                                  <w:marRight w:val="0"/>
                                  <w:marTop w:val="0"/>
                                  <w:marBottom w:val="0"/>
                                  <w:divBdr>
                                    <w:top w:val="none" w:sz="0" w:space="0" w:color="auto"/>
                                    <w:left w:val="none" w:sz="0" w:space="0" w:color="auto"/>
                                    <w:bottom w:val="none" w:sz="0" w:space="0" w:color="auto"/>
                                    <w:right w:val="none" w:sz="0" w:space="0" w:color="auto"/>
                                  </w:divBdr>
                                </w:div>
                              </w:divsChild>
                            </w:div>
                            <w:div w:id="229312073">
                              <w:marLeft w:val="0"/>
                              <w:marRight w:val="0"/>
                              <w:marTop w:val="0"/>
                              <w:marBottom w:val="0"/>
                              <w:divBdr>
                                <w:top w:val="none" w:sz="0" w:space="0" w:color="auto"/>
                                <w:left w:val="none" w:sz="0" w:space="0" w:color="auto"/>
                                <w:bottom w:val="none" w:sz="0" w:space="0" w:color="auto"/>
                                <w:right w:val="none" w:sz="0" w:space="0" w:color="auto"/>
                              </w:divBdr>
                              <w:divsChild>
                                <w:div w:id="928317614">
                                  <w:marLeft w:val="0"/>
                                  <w:marRight w:val="0"/>
                                  <w:marTop w:val="150"/>
                                  <w:marBottom w:val="0"/>
                                  <w:divBdr>
                                    <w:top w:val="none" w:sz="0" w:space="0" w:color="auto"/>
                                    <w:left w:val="none" w:sz="0" w:space="0" w:color="auto"/>
                                    <w:bottom w:val="none" w:sz="0" w:space="0" w:color="auto"/>
                                    <w:right w:val="none" w:sz="0" w:space="0" w:color="auto"/>
                                  </w:divBdr>
                                  <w:divsChild>
                                    <w:div w:id="908152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7822088">
                      <w:marLeft w:val="0"/>
                      <w:marRight w:val="0"/>
                      <w:marTop w:val="0"/>
                      <w:marBottom w:val="0"/>
                      <w:divBdr>
                        <w:top w:val="none" w:sz="0" w:space="0" w:color="auto"/>
                        <w:left w:val="none" w:sz="0" w:space="0" w:color="auto"/>
                        <w:bottom w:val="none" w:sz="0" w:space="0" w:color="auto"/>
                        <w:right w:val="none" w:sz="0" w:space="0" w:color="auto"/>
                      </w:divBdr>
                      <w:divsChild>
                        <w:div w:id="1260025244">
                          <w:marLeft w:val="0"/>
                          <w:marRight w:val="0"/>
                          <w:marTop w:val="0"/>
                          <w:marBottom w:val="150"/>
                          <w:divBdr>
                            <w:top w:val="none" w:sz="0" w:space="0" w:color="auto"/>
                            <w:left w:val="none" w:sz="0" w:space="0" w:color="auto"/>
                            <w:bottom w:val="none" w:sz="0" w:space="0" w:color="auto"/>
                            <w:right w:val="none" w:sz="0" w:space="0" w:color="auto"/>
                          </w:divBdr>
                        </w:div>
                        <w:div w:id="409936640">
                          <w:marLeft w:val="0"/>
                          <w:marRight w:val="0"/>
                          <w:marTop w:val="0"/>
                          <w:marBottom w:val="300"/>
                          <w:divBdr>
                            <w:top w:val="none" w:sz="0" w:space="0" w:color="auto"/>
                            <w:left w:val="none" w:sz="0" w:space="0" w:color="auto"/>
                            <w:bottom w:val="none" w:sz="0" w:space="0" w:color="auto"/>
                            <w:right w:val="none" w:sz="0" w:space="0" w:color="auto"/>
                          </w:divBdr>
                          <w:divsChild>
                            <w:div w:id="920794607">
                              <w:marLeft w:val="0"/>
                              <w:marRight w:val="0"/>
                              <w:marTop w:val="0"/>
                              <w:marBottom w:val="0"/>
                              <w:divBdr>
                                <w:top w:val="none" w:sz="0" w:space="0" w:color="auto"/>
                                <w:left w:val="none" w:sz="0" w:space="0" w:color="auto"/>
                                <w:bottom w:val="none" w:sz="0" w:space="0" w:color="auto"/>
                                <w:right w:val="none" w:sz="0" w:space="0" w:color="auto"/>
                              </w:divBdr>
                              <w:divsChild>
                                <w:div w:id="1024670285">
                                  <w:marLeft w:val="0"/>
                                  <w:marRight w:val="0"/>
                                  <w:marTop w:val="0"/>
                                  <w:marBottom w:val="0"/>
                                  <w:divBdr>
                                    <w:top w:val="none" w:sz="0" w:space="0" w:color="auto"/>
                                    <w:left w:val="none" w:sz="0" w:space="0" w:color="auto"/>
                                    <w:bottom w:val="none" w:sz="0" w:space="0" w:color="auto"/>
                                    <w:right w:val="none" w:sz="0" w:space="0" w:color="auto"/>
                                  </w:divBdr>
                                  <w:divsChild>
                                    <w:div w:id="1007168613">
                                      <w:marLeft w:val="0"/>
                                      <w:marRight w:val="0"/>
                                      <w:marTop w:val="0"/>
                                      <w:marBottom w:val="0"/>
                                      <w:divBdr>
                                        <w:top w:val="none" w:sz="0" w:space="0" w:color="auto"/>
                                        <w:left w:val="none" w:sz="0" w:space="0" w:color="auto"/>
                                        <w:bottom w:val="none" w:sz="0" w:space="0" w:color="auto"/>
                                        <w:right w:val="none" w:sz="0" w:space="0" w:color="auto"/>
                                      </w:divBdr>
                                      <w:divsChild>
                                        <w:div w:id="169948116">
                                          <w:marLeft w:val="0"/>
                                          <w:marRight w:val="0"/>
                                          <w:marTop w:val="0"/>
                                          <w:marBottom w:val="0"/>
                                          <w:divBdr>
                                            <w:top w:val="none" w:sz="0" w:space="0" w:color="auto"/>
                                            <w:left w:val="none" w:sz="0" w:space="0" w:color="auto"/>
                                            <w:bottom w:val="none" w:sz="0" w:space="0" w:color="auto"/>
                                            <w:right w:val="none" w:sz="0" w:space="0" w:color="auto"/>
                                          </w:divBdr>
                                          <w:divsChild>
                                            <w:div w:id="1017347908">
                                              <w:marLeft w:val="0"/>
                                              <w:marRight w:val="0"/>
                                              <w:marTop w:val="0"/>
                                              <w:marBottom w:val="0"/>
                                              <w:divBdr>
                                                <w:top w:val="none" w:sz="0" w:space="0" w:color="auto"/>
                                                <w:left w:val="none" w:sz="0" w:space="0" w:color="auto"/>
                                                <w:bottom w:val="none" w:sz="0" w:space="0" w:color="auto"/>
                                                <w:right w:val="none" w:sz="0" w:space="0" w:color="auto"/>
                                              </w:divBdr>
                                              <w:divsChild>
                                                <w:div w:id="1930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05134">
                                          <w:marLeft w:val="0"/>
                                          <w:marRight w:val="0"/>
                                          <w:marTop w:val="0"/>
                                          <w:marBottom w:val="0"/>
                                          <w:divBdr>
                                            <w:top w:val="none" w:sz="0" w:space="0" w:color="auto"/>
                                            <w:left w:val="none" w:sz="0" w:space="0" w:color="auto"/>
                                            <w:bottom w:val="none" w:sz="0" w:space="0" w:color="auto"/>
                                            <w:right w:val="none" w:sz="0" w:space="0" w:color="auto"/>
                                          </w:divBdr>
                                          <w:divsChild>
                                            <w:div w:id="281233051">
                                              <w:marLeft w:val="0"/>
                                              <w:marRight w:val="0"/>
                                              <w:marTop w:val="0"/>
                                              <w:marBottom w:val="0"/>
                                              <w:divBdr>
                                                <w:top w:val="none" w:sz="0" w:space="0" w:color="auto"/>
                                                <w:left w:val="none" w:sz="0" w:space="0" w:color="auto"/>
                                                <w:bottom w:val="none" w:sz="0" w:space="0" w:color="auto"/>
                                                <w:right w:val="none" w:sz="0" w:space="0" w:color="auto"/>
                                              </w:divBdr>
                                              <w:divsChild>
                                                <w:div w:id="15668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61999">
                                  <w:marLeft w:val="0"/>
                                  <w:marRight w:val="0"/>
                                  <w:marTop w:val="0"/>
                                  <w:marBottom w:val="0"/>
                                  <w:divBdr>
                                    <w:top w:val="none" w:sz="0" w:space="0" w:color="auto"/>
                                    <w:left w:val="none" w:sz="0" w:space="0" w:color="auto"/>
                                    <w:bottom w:val="none" w:sz="0" w:space="0" w:color="auto"/>
                                    <w:right w:val="none" w:sz="0" w:space="0" w:color="auto"/>
                                  </w:divBdr>
                                  <w:divsChild>
                                    <w:div w:id="56439456">
                                      <w:marLeft w:val="0"/>
                                      <w:marRight w:val="0"/>
                                      <w:marTop w:val="100"/>
                                      <w:marBottom w:val="100"/>
                                      <w:divBdr>
                                        <w:top w:val="none" w:sz="0" w:space="0" w:color="auto"/>
                                        <w:left w:val="none" w:sz="0" w:space="0" w:color="auto"/>
                                        <w:bottom w:val="none" w:sz="0" w:space="0" w:color="auto"/>
                                        <w:right w:val="none" w:sz="0" w:space="0" w:color="auto"/>
                                      </w:divBdr>
                                      <w:divsChild>
                                        <w:div w:id="769352282">
                                          <w:marLeft w:val="0"/>
                                          <w:marRight w:val="0"/>
                                          <w:marTop w:val="100"/>
                                          <w:marBottom w:val="100"/>
                                          <w:divBdr>
                                            <w:top w:val="none" w:sz="0" w:space="0" w:color="auto"/>
                                            <w:left w:val="none" w:sz="0" w:space="0" w:color="auto"/>
                                            <w:bottom w:val="none" w:sz="0" w:space="0" w:color="auto"/>
                                            <w:right w:val="none" w:sz="0" w:space="0" w:color="auto"/>
                                          </w:divBdr>
                                          <w:divsChild>
                                            <w:div w:id="693726323">
                                              <w:marLeft w:val="0"/>
                                              <w:marRight w:val="0"/>
                                              <w:marTop w:val="0"/>
                                              <w:marBottom w:val="0"/>
                                              <w:divBdr>
                                                <w:top w:val="none" w:sz="0" w:space="0" w:color="auto"/>
                                                <w:left w:val="none" w:sz="0" w:space="0" w:color="auto"/>
                                                <w:bottom w:val="none" w:sz="0" w:space="0" w:color="auto"/>
                                                <w:right w:val="none" w:sz="0" w:space="0" w:color="auto"/>
                                              </w:divBdr>
                                            </w:div>
                                          </w:divsChild>
                                        </w:div>
                                        <w:div w:id="1308703264">
                                          <w:marLeft w:val="0"/>
                                          <w:marRight w:val="0"/>
                                          <w:marTop w:val="100"/>
                                          <w:marBottom w:val="100"/>
                                          <w:divBdr>
                                            <w:top w:val="none" w:sz="0" w:space="0" w:color="auto"/>
                                            <w:left w:val="none" w:sz="0" w:space="0" w:color="auto"/>
                                            <w:bottom w:val="none" w:sz="0" w:space="0" w:color="auto"/>
                                            <w:right w:val="none" w:sz="0" w:space="0" w:color="auto"/>
                                          </w:divBdr>
                                          <w:divsChild>
                                            <w:div w:id="10171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8005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6612144">
      <w:bodyDiv w:val="1"/>
      <w:marLeft w:val="0"/>
      <w:marRight w:val="0"/>
      <w:marTop w:val="0"/>
      <w:marBottom w:val="0"/>
      <w:divBdr>
        <w:top w:val="none" w:sz="0" w:space="0" w:color="auto"/>
        <w:left w:val="none" w:sz="0" w:space="0" w:color="auto"/>
        <w:bottom w:val="none" w:sz="0" w:space="0" w:color="auto"/>
        <w:right w:val="none" w:sz="0" w:space="0" w:color="auto"/>
      </w:divBdr>
      <w:divsChild>
        <w:div w:id="1538931161">
          <w:marLeft w:val="0"/>
          <w:marRight w:val="0"/>
          <w:marTop w:val="0"/>
          <w:marBottom w:val="0"/>
          <w:divBdr>
            <w:top w:val="none" w:sz="0" w:space="0" w:color="auto"/>
            <w:left w:val="none" w:sz="0" w:space="0" w:color="auto"/>
            <w:bottom w:val="none" w:sz="0" w:space="0" w:color="auto"/>
            <w:right w:val="none" w:sz="0" w:space="0" w:color="auto"/>
          </w:divBdr>
          <w:divsChild>
            <w:div w:id="44068150">
              <w:marLeft w:val="0"/>
              <w:marRight w:val="0"/>
              <w:marTop w:val="0"/>
              <w:marBottom w:val="0"/>
              <w:divBdr>
                <w:top w:val="none" w:sz="0" w:space="0" w:color="auto"/>
                <w:left w:val="none" w:sz="0" w:space="0" w:color="auto"/>
                <w:bottom w:val="none" w:sz="0" w:space="0" w:color="auto"/>
                <w:right w:val="none" w:sz="0" w:space="0" w:color="auto"/>
              </w:divBdr>
            </w:div>
          </w:divsChild>
        </w:div>
        <w:div w:id="1579441800">
          <w:marLeft w:val="0"/>
          <w:marRight w:val="0"/>
          <w:marTop w:val="0"/>
          <w:marBottom w:val="0"/>
          <w:divBdr>
            <w:top w:val="none" w:sz="0" w:space="0" w:color="auto"/>
            <w:left w:val="none" w:sz="0" w:space="0" w:color="auto"/>
            <w:bottom w:val="none" w:sz="0" w:space="0" w:color="auto"/>
            <w:right w:val="none" w:sz="0" w:space="0" w:color="auto"/>
          </w:divBdr>
          <w:divsChild>
            <w:div w:id="1568491821">
              <w:marLeft w:val="0"/>
              <w:marRight w:val="0"/>
              <w:marTop w:val="0"/>
              <w:marBottom w:val="0"/>
              <w:divBdr>
                <w:top w:val="none" w:sz="0" w:space="0" w:color="auto"/>
                <w:left w:val="none" w:sz="0" w:space="0" w:color="auto"/>
                <w:bottom w:val="none" w:sz="0" w:space="0" w:color="auto"/>
                <w:right w:val="none" w:sz="0" w:space="0" w:color="auto"/>
              </w:divBdr>
            </w:div>
          </w:divsChild>
        </w:div>
        <w:div w:id="813567195">
          <w:marLeft w:val="0"/>
          <w:marRight w:val="0"/>
          <w:marTop w:val="0"/>
          <w:marBottom w:val="0"/>
          <w:divBdr>
            <w:top w:val="none" w:sz="0" w:space="0" w:color="auto"/>
            <w:left w:val="none" w:sz="0" w:space="0" w:color="auto"/>
            <w:bottom w:val="none" w:sz="0" w:space="0" w:color="auto"/>
            <w:right w:val="none" w:sz="0" w:space="0" w:color="auto"/>
          </w:divBdr>
        </w:div>
      </w:divsChild>
    </w:div>
    <w:div w:id="1091123714">
      <w:bodyDiv w:val="1"/>
      <w:marLeft w:val="0"/>
      <w:marRight w:val="0"/>
      <w:marTop w:val="0"/>
      <w:marBottom w:val="0"/>
      <w:divBdr>
        <w:top w:val="none" w:sz="0" w:space="0" w:color="auto"/>
        <w:left w:val="none" w:sz="0" w:space="0" w:color="auto"/>
        <w:bottom w:val="none" w:sz="0" w:space="0" w:color="auto"/>
        <w:right w:val="none" w:sz="0" w:space="0" w:color="auto"/>
      </w:divBdr>
    </w:div>
    <w:div w:id="1095250417">
      <w:bodyDiv w:val="1"/>
      <w:marLeft w:val="0"/>
      <w:marRight w:val="0"/>
      <w:marTop w:val="0"/>
      <w:marBottom w:val="0"/>
      <w:divBdr>
        <w:top w:val="none" w:sz="0" w:space="0" w:color="auto"/>
        <w:left w:val="none" w:sz="0" w:space="0" w:color="auto"/>
        <w:bottom w:val="none" w:sz="0" w:space="0" w:color="auto"/>
        <w:right w:val="none" w:sz="0" w:space="0" w:color="auto"/>
      </w:divBdr>
      <w:divsChild>
        <w:div w:id="634214154">
          <w:marLeft w:val="0"/>
          <w:marRight w:val="0"/>
          <w:marTop w:val="0"/>
          <w:marBottom w:val="240"/>
          <w:divBdr>
            <w:top w:val="none" w:sz="0" w:space="0" w:color="auto"/>
            <w:left w:val="none" w:sz="0" w:space="0" w:color="auto"/>
            <w:bottom w:val="none" w:sz="0" w:space="0" w:color="auto"/>
            <w:right w:val="none" w:sz="0" w:space="0" w:color="auto"/>
          </w:divBdr>
          <w:divsChild>
            <w:div w:id="212694899">
              <w:marLeft w:val="0"/>
              <w:marRight w:val="0"/>
              <w:marTop w:val="45"/>
              <w:marBottom w:val="0"/>
              <w:divBdr>
                <w:top w:val="none" w:sz="0" w:space="0" w:color="auto"/>
                <w:left w:val="none" w:sz="0" w:space="0" w:color="auto"/>
                <w:bottom w:val="none" w:sz="0" w:space="0" w:color="auto"/>
                <w:right w:val="none" w:sz="0" w:space="0" w:color="auto"/>
              </w:divBdr>
            </w:div>
          </w:divsChild>
        </w:div>
        <w:div w:id="1243955753">
          <w:marLeft w:val="0"/>
          <w:marRight w:val="330"/>
          <w:marTop w:val="0"/>
          <w:marBottom w:val="300"/>
          <w:divBdr>
            <w:top w:val="single" w:sz="6" w:space="0" w:color="999999"/>
            <w:left w:val="single" w:sz="6" w:space="0" w:color="999999"/>
            <w:bottom w:val="single" w:sz="6" w:space="0" w:color="999999"/>
            <w:right w:val="single" w:sz="6" w:space="0" w:color="999999"/>
          </w:divBdr>
          <w:divsChild>
            <w:div w:id="1071851116">
              <w:marLeft w:val="0"/>
              <w:marRight w:val="0"/>
              <w:marTop w:val="0"/>
              <w:marBottom w:val="0"/>
              <w:divBdr>
                <w:top w:val="single" w:sz="6" w:space="0" w:color="999999"/>
                <w:left w:val="single" w:sz="6" w:space="0" w:color="999999"/>
                <w:bottom w:val="single" w:sz="6" w:space="0" w:color="999999"/>
                <w:right w:val="single" w:sz="6" w:space="0" w:color="999999"/>
              </w:divBdr>
            </w:div>
            <w:div w:id="2118981735">
              <w:marLeft w:val="0"/>
              <w:marRight w:val="0"/>
              <w:marTop w:val="0"/>
              <w:marBottom w:val="0"/>
              <w:divBdr>
                <w:top w:val="single" w:sz="6" w:space="0" w:color="999999"/>
                <w:left w:val="single" w:sz="6" w:space="0" w:color="999999"/>
                <w:bottom w:val="single" w:sz="6" w:space="0" w:color="999999"/>
                <w:right w:val="single" w:sz="6" w:space="0" w:color="999999"/>
              </w:divBdr>
            </w:div>
            <w:div w:id="643505900">
              <w:marLeft w:val="0"/>
              <w:marRight w:val="0"/>
              <w:marTop w:val="0"/>
              <w:marBottom w:val="0"/>
              <w:divBdr>
                <w:top w:val="single" w:sz="6" w:space="0" w:color="999999"/>
                <w:left w:val="single" w:sz="6" w:space="0" w:color="999999"/>
                <w:bottom w:val="single" w:sz="6" w:space="0" w:color="999999"/>
                <w:right w:val="single" w:sz="6" w:space="0" w:color="999999"/>
              </w:divBdr>
            </w:div>
            <w:div w:id="1432358798">
              <w:marLeft w:val="0"/>
              <w:marRight w:val="0"/>
              <w:marTop w:val="0"/>
              <w:marBottom w:val="0"/>
              <w:divBdr>
                <w:top w:val="single" w:sz="6" w:space="0" w:color="999999"/>
                <w:left w:val="single" w:sz="6" w:space="0" w:color="999999"/>
                <w:bottom w:val="single" w:sz="6" w:space="0" w:color="999999"/>
                <w:right w:val="single" w:sz="6" w:space="0" w:color="999999"/>
              </w:divBdr>
            </w:div>
            <w:div w:id="1499611728">
              <w:marLeft w:val="0"/>
              <w:marRight w:val="0"/>
              <w:marTop w:val="0"/>
              <w:marBottom w:val="0"/>
              <w:divBdr>
                <w:top w:val="single" w:sz="6" w:space="0" w:color="999999"/>
                <w:left w:val="single" w:sz="6" w:space="0" w:color="999999"/>
                <w:bottom w:val="single" w:sz="6" w:space="0" w:color="999999"/>
                <w:right w:val="single" w:sz="6" w:space="0" w:color="999999"/>
              </w:divBdr>
            </w:div>
            <w:div w:id="51237667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98715217">
          <w:marLeft w:val="0"/>
          <w:marRight w:val="0"/>
          <w:marTop w:val="0"/>
          <w:marBottom w:val="0"/>
          <w:divBdr>
            <w:top w:val="none" w:sz="0" w:space="0" w:color="auto"/>
            <w:left w:val="none" w:sz="0" w:space="0" w:color="auto"/>
            <w:bottom w:val="none" w:sz="0" w:space="0" w:color="auto"/>
            <w:right w:val="none" w:sz="0" w:space="0" w:color="auto"/>
          </w:divBdr>
          <w:divsChild>
            <w:div w:id="7201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528766224">
          <w:marLeft w:val="0"/>
          <w:marRight w:val="0"/>
          <w:marTop w:val="0"/>
          <w:marBottom w:val="450"/>
          <w:divBdr>
            <w:top w:val="none" w:sz="0" w:space="0" w:color="auto"/>
            <w:left w:val="none" w:sz="0" w:space="0" w:color="auto"/>
            <w:bottom w:val="none" w:sz="0" w:space="0" w:color="auto"/>
            <w:right w:val="none" w:sz="0" w:space="0" w:color="auto"/>
          </w:divBdr>
          <w:divsChild>
            <w:div w:id="538203973">
              <w:marLeft w:val="0"/>
              <w:marRight w:val="0"/>
              <w:marTop w:val="0"/>
              <w:marBottom w:val="75"/>
              <w:divBdr>
                <w:top w:val="none" w:sz="0" w:space="0" w:color="auto"/>
                <w:left w:val="none" w:sz="0" w:space="0" w:color="auto"/>
                <w:bottom w:val="none" w:sz="0" w:space="0" w:color="auto"/>
                <w:right w:val="none" w:sz="0" w:space="0" w:color="auto"/>
              </w:divBdr>
              <w:divsChild>
                <w:div w:id="1363899507">
                  <w:marLeft w:val="0"/>
                  <w:marRight w:val="0"/>
                  <w:marTop w:val="0"/>
                  <w:marBottom w:val="0"/>
                  <w:divBdr>
                    <w:top w:val="none" w:sz="0" w:space="0" w:color="auto"/>
                    <w:left w:val="none" w:sz="0" w:space="0" w:color="auto"/>
                    <w:bottom w:val="none" w:sz="0" w:space="0" w:color="auto"/>
                    <w:right w:val="none" w:sz="0" w:space="0" w:color="auto"/>
                  </w:divBdr>
                  <w:divsChild>
                    <w:div w:id="798765188">
                      <w:marLeft w:val="0"/>
                      <w:marRight w:val="0"/>
                      <w:marTop w:val="0"/>
                      <w:marBottom w:val="0"/>
                      <w:divBdr>
                        <w:top w:val="none" w:sz="0" w:space="0" w:color="auto"/>
                        <w:left w:val="none" w:sz="0" w:space="0" w:color="auto"/>
                        <w:bottom w:val="none" w:sz="0" w:space="0" w:color="auto"/>
                        <w:right w:val="none" w:sz="0" w:space="0" w:color="auto"/>
                      </w:divBdr>
                      <w:divsChild>
                        <w:div w:id="1280258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47397031">
                  <w:marLeft w:val="0"/>
                  <w:marRight w:val="0"/>
                  <w:marTop w:val="0"/>
                  <w:marBottom w:val="0"/>
                  <w:divBdr>
                    <w:top w:val="none" w:sz="0" w:space="0" w:color="auto"/>
                    <w:left w:val="none" w:sz="0" w:space="0" w:color="auto"/>
                    <w:bottom w:val="none" w:sz="0" w:space="0" w:color="auto"/>
                    <w:right w:val="none" w:sz="0" w:space="0" w:color="auto"/>
                  </w:divBdr>
                  <w:divsChild>
                    <w:div w:id="3812938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66840910">
              <w:marLeft w:val="0"/>
              <w:marRight w:val="225"/>
              <w:marTop w:val="0"/>
              <w:marBottom w:val="0"/>
              <w:divBdr>
                <w:top w:val="none" w:sz="0" w:space="0" w:color="auto"/>
                <w:left w:val="none" w:sz="0" w:space="0" w:color="auto"/>
                <w:bottom w:val="none" w:sz="0" w:space="0" w:color="auto"/>
                <w:right w:val="none" w:sz="0" w:space="0" w:color="auto"/>
              </w:divBdr>
            </w:div>
          </w:divsChild>
        </w:div>
        <w:div w:id="311445452">
          <w:marLeft w:val="0"/>
          <w:marRight w:val="0"/>
          <w:marTop w:val="0"/>
          <w:marBottom w:val="300"/>
          <w:divBdr>
            <w:top w:val="none" w:sz="0" w:space="0" w:color="auto"/>
            <w:left w:val="none" w:sz="0" w:space="0" w:color="auto"/>
            <w:bottom w:val="none" w:sz="0" w:space="0" w:color="auto"/>
            <w:right w:val="none" w:sz="0" w:space="0" w:color="auto"/>
          </w:divBdr>
          <w:divsChild>
            <w:div w:id="1116363009">
              <w:marLeft w:val="0"/>
              <w:marRight w:val="0"/>
              <w:marTop w:val="0"/>
              <w:marBottom w:val="0"/>
              <w:divBdr>
                <w:top w:val="none" w:sz="0" w:space="0" w:color="auto"/>
                <w:left w:val="none" w:sz="0" w:space="0" w:color="auto"/>
                <w:bottom w:val="none" w:sz="0" w:space="0" w:color="auto"/>
                <w:right w:val="none" w:sz="0" w:space="0" w:color="auto"/>
              </w:divBdr>
              <w:divsChild>
                <w:div w:id="193690711">
                  <w:marLeft w:val="-225"/>
                  <w:marRight w:val="-225"/>
                  <w:marTop w:val="0"/>
                  <w:marBottom w:val="0"/>
                  <w:divBdr>
                    <w:top w:val="none" w:sz="0" w:space="0" w:color="auto"/>
                    <w:left w:val="none" w:sz="0" w:space="0" w:color="auto"/>
                    <w:bottom w:val="none" w:sz="0" w:space="0" w:color="auto"/>
                    <w:right w:val="none" w:sz="0" w:space="0" w:color="auto"/>
                  </w:divBdr>
                  <w:divsChild>
                    <w:div w:id="169830167">
                      <w:marLeft w:val="0"/>
                      <w:marRight w:val="0"/>
                      <w:marTop w:val="0"/>
                      <w:marBottom w:val="0"/>
                      <w:divBdr>
                        <w:top w:val="none" w:sz="0" w:space="0" w:color="auto"/>
                        <w:left w:val="none" w:sz="0" w:space="0" w:color="auto"/>
                        <w:bottom w:val="none" w:sz="0" w:space="0" w:color="auto"/>
                        <w:right w:val="none" w:sz="0" w:space="0" w:color="auto"/>
                      </w:divBdr>
                      <w:divsChild>
                        <w:div w:id="1878159265">
                          <w:marLeft w:val="0"/>
                          <w:marRight w:val="0"/>
                          <w:marTop w:val="0"/>
                          <w:marBottom w:val="0"/>
                          <w:divBdr>
                            <w:top w:val="none" w:sz="0" w:space="0" w:color="auto"/>
                            <w:left w:val="none" w:sz="0" w:space="0" w:color="auto"/>
                            <w:bottom w:val="none" w:sz="0" w:space="0" w:color="auto"/>
                            <w:right w:val="none" w:sz="0" w:space="0" w:color="auto"/>
                          </w:divBdr>
                          <w:divsChild>
                            <w:div w:id="3427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4173">
          <w:marLeft w:val="0"/>
          <w:marRight w:val="0"/>
          <w:marTop w:val="0"/>
          <w:marBottom w:val="0"/>
          <w:divBdr>
            <w:top w:val="none" w:sz="0" w:space="0" w:color="auto"/>
            <w:left w:val="none" w:sz="0" w:space="0" w:color="auto"/>
            <w:bottom w:val="none" w:sz="0" w:space="0" w:color="auto"/>
            <w:right w:val="none" w:sz="0" w:space="0" w:color="auto"/>
          </w:divBdr>
          <w:divsChild>
            <w:div w:id="791241049">
              <w:marLeft w:val="0"/>
              <w:marRight w:val="450"/>
              <w:marTop w:val="0"/>
              <w:marBottom w:val="150"/>
              <w:divBdr>
                <w:top w:val="none" w:sz="0" w:space="0" w:color="auto"/>
                <w:left w:val="none" w:sz="0" w:space="0" w:color="auto"/>
                <w:bottom w:val="none" w:sz="0" w:space="0" w:color="auto"/>
                <w:right w:val="none" w:sz="0" w:space="0" w:color="auto"/>
              </w:divBdr>
              <w:divsChild>
                <w:div w:id="2046328495">
                  <w:marLeft w:val="0"/>
                  <w:marRight w:val="0"/>
                  <w:marTop w:val="0"/>
                  <w:marBottom w:val="0"/>
                  <w:divBdr>
                    <w:top w:val="none" w:sz="0" w:space="0" w:color="auto"/>
                    <w:left w:val="none" w:sz="0" w:space="0" w:color="auto"/>
                    <w:bottom w:val="none" w:sz="0" w:space="0" w:color="auto"/>
                    <w:right w:val="none" w:sz="0" w:space="0" w:color="auto"/>
                  </w:divBdr>
                  <w:divsChild>
                    <w:div w:id="138688266">
                      <w:marLeft w:val="0"/>
                      <w:marRight w:val="0"/>
                      <w:marTop w:val="0"/>
                      <w:marBottom w:val="0"/>
                      <w:divBdr>
                        <w:top w:val="none" w:sz="0" w:space="0" w:color="auto"/>
                        <w:left w:val="none" w:sz="0" w:space="0" w:color="auto"/>
                        <w:bottom w:val="none" w:sz="0" w:space="0" w:color="auto"/>
                        <w:right w:val="none" w:sz="0" w:space="0" w:color="auto"/>
                      </w:divBdr>
                    </w:div>
                    <w:div w:id="815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688007">
      <w:bodyDiv w:val="1"/>
      <w:marLeft w:val="0"/>
      <w:marRight w:val="0"/>
      <w:marTop w:val="0"/>
      <w:marBottom w:val="0"/>
      <w:divBdr>
        <w:top w:val="none" w:sz="0" w:space="0" w:color="auto"/>
        <w:left w:val="none" w:sz="0" w:space="0" w:color="auto"/>
        <w:bottom w:val="none" w:sz="0" w:space="0" w:color="auto"/>
        <w:right w:val="none" w:sz="0" w:space="0" w:color="auto"/>
      </w:divBdr>
      <w:divsChild>
        <w:div w:id="464005927">
          <w:marLeft w:val="0"/>
          <w:marRight w:val="0"/>
          <w:marTop w:val="150"/>
          <w:marBottom w:val="150"/>
          <w:divBdr>
            <w:top w:val="none" w:sz="0" w:space="0" w:color="auto"/>
            <w:left w:val="none" w:sz="0" w:space="0" w:color="auto"/>
            <w:bottom w:val="none" w:sz="0" w:space="0" w:color="auto"/>
            <w:right w:val="none" w:sz="0" w:space="0" w:color="auto"/>
          </w:divBdr>
        </w:div>
        <w:div w:id="899052564">
          <w:marLeft w:val="0"/>
          <w:marRight w:val="0"/>
          <w:marTop w:val="0"/>
          <w:marBottom w:val="0"/>
          <w:divBdr>
            <w:top w:val="none" w:sz="0" w:space="0" w:color="auto"/>
            <w:left w:val="none" w:sz="0" w:space="0" w:color="auto"/>
            <w:bottom w:val="none" w:sz="0" w:space="0" w:color="auto"/>
            <w:right w:val="none" w:sz="0" w:space="0" w:color="auto"/>
          </w:divBdr>
          <w:divsChild>
            <w:div w:id="456338706">
              <w:marLeft w:val="0"/>
              <w:marRight w:val="0"/>
              <w:marTop w:val="0"/>
              <w:marBottom w:val="0"/>
              <w:divBdr>
                <w:top w:val="none" w:sz="0" w:space="0" w:color="auto"/>
                <w:left w:val="none" w:sz="0" w:space="0" w:color="auto"/>
                <w:bottom w:val="none" w:sz="0" w:space="0" w:color="auto"/>
                <w:right w:val="none" w:sz="0" w:space="0" w:color="auto"/>
              </w:divBdr>
            </w:div>
            <w:div w:id="668757301">
              <w:marLeft w:val="0"/>
              <w:marRight w:val="0"/>
              <w:marTop w:val="0"/>
              <w:marBottom w:val="0"/>
              <w:divBdr>
                <w:top w:val="none" w:sz="0" w:space="0" w:color="auto"/>
                <w:left w:val="none" w:sz="0" w:space="0" w:color="auto"/>
                <w:bottom w:val="none" w:sz="0" w:space="0" w:color="auto"/>
                <w:right w:val="none" w:sz="0" w:space="0" w:color="auto"/>
              </w:divBdr>
              <w:divsChild>
                <w:div w:id="2114741643">
                  <w:marLeft w:val="0"/>
                  <w:marRight w:val="0"/>
                  <w:marTop w:val="0"/>
                  <w:marBottom w:val="0"/>
                  <w:divBdr>
                    <w:top w:val="none" w:sz="0" w:space="0" w:color="auto"/>
                    <w:left w:val="none" w:sz="0" w:space="0" w:color="auto"/>
                    <w:bottom w:val="none" w:sz="0" w:space="0" w:color="auto"/>
                    <w:right w:val="none" w:sz="0" w:space="0" w:color="auto"/>
                  </w:divBdr>
                  <w:divsChild>
                    <w:div w:id="2236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85826">
      <w:bodyDiv w:val="1"/>
      <w:marLeft w:val="0"/>
      <w:marRight w:val="0"/>
      <w:marTop w:val="0"/>
      <w:marBottom w:val="0"/>
      <w:divBdr>
        <w:top w:val="none" w:sz="0" w:space="0" w:color="auto"/>
        <w:left w:val="none" w:sz="0" w:space="0" w:color="auto"/>
        <w:bottom w:val="none" w:sz="0" w:space="0" w:color="auto"/>
        <w:right w:val="none" w:sz="0" w:space="0" w:color="auto"/>
      </w:divBdr>
      <w:divsChild>
        <w:div w:id="1096949312">
          <w:marLeft w:val="-225"/>
          <w:marRight w:val="-225"/>
          <w:marTop w:val="0"/>
          <w:marBottom w:val="0"/>
          <w:divBdr>
            <w:top w:val="none" w:sz="0" w:space="0" w:color="auto"/>
            <w:left w:val="none" w:sz="0" w:space="0" w:color="auto"/>
            <w:bottom w:val="none" w:sz="0" w:space="0" w:color="auto"/>
            <w:right w:val="none" w:sz="0" w:space="0" w:color="auto"/>
          </w:divBdr>
          <w:divsChild>
            <w:div w:id="1099569149">
              <w:marLeft w:val="0"/>
              <w:marRight w:val="0"/>
              <w:marTop w:val="0"/>
              <w:marBottom w:val="0"/>
              <w:divBdr>
                <w:top w:val="none" w:sz="0" w:space="0" w:color="auto"/>
                <w:left w:val="none" w:sz="0" w:space="0" w:color="auto"/>
                <w:bottom w:val="none" w:sz="0" w:space="0" w:color="auto"/>
                <w:right w:val="none" w:sz="0" w:space="0" w:color="auto"/>
              </w:divBdr>
              <w:divsChild>
                <w:div w:id="698698045">
                  <w:marLeft w:val="-225"/>
                  <w:marRight w:val="-225"/>
                  <w:marTop w:val="0"/>
                  <w:marBottom w:val="0"/>
                  <w:divBdr>
                    <w:top w:val="none" w:sz="0" w:space="0" w:color="auto"/>
                    <w:left w:val="none" w:sz="0" w:space="0" w:color="auto"/>
                    <w:bottom w:val="none" w:sz="0" w:space="0" w:color="auto"/>
                    <w:right w:val="none" w:sz="0" w:space="0" w:color="auto"/>
                  </w:divBdr>
                  <w:divsChild>
                    <w:div w:id="20480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46664">
          <w:marLeft w:val="-225"/>
          <w:marRight w:val="-225"/>
          <w:marTop w:val="0"/>
          <w:marBottom w:val="0"/>
          <w:divBdr>
            <w:top w:val="none" w:sz="0" w:space="0" w:color="auto"/>
            <w:left w:val="none" w:sz="0" w:space="0" w:color="auto"/>
            <w:bottom w:val="none" w:sz="0" w:space="0" w:color="auto"/>
            <w:right w:val="none" w:sz="0" w:space="0" w:color="auto"/>
          </w:divBdr>
          <w:divsChild>
            <w:div w:id="707533299">
              <w:marLeft w:val="0"/>
              <w:marRight w:val="0"/>
              <w:marTop w:val="0"/>
              <w:marBottom w:val="0"/>
              <w:divBdr>
                <w:top w:val="none" w:sz="0" w:space="0" w:color="auto"/>
                <w:left w:val="none" w:sz="0" w:space="0" w:color="auto"/>
                <w:bottom w:val="none" w:sz="0" w:space="0" w:color="auto"/>
                <w:right w:val="none" w:sz="0" w:space="0" w:color="auto"/>
              </w:divBdr>
              <w:divsChild>
                <w:div w:id="870340321">
                  <w:marLeft w:val="0"/>
                  <w:marRight w:val="0"/>
                  <w:marTop w:val="0"/>
                  <w:marBottom w:val="0"/>
                  <w:divBdr>
                    <w:top w:val="none" w:sz="0" w:space="0" w:color="auto"/>
                    <w:left w:val="none" w:sz="0" w:space="0" w:color="auto"/>
                    <w:bottom w:val="none" w:sz="0" w:space="0" w:color="auto"/>
                    <w:right w:val="none" w:sz="0" w:space="0" w:color="auto"/>
                  </w:divBdr>
                  <w:divsChild>
                    <w:div w:id="2071073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503189">
              <w:marLeft w:val="1463"/>
              <w:marRight w:val="0"/>
              <w:marTop w:val="0"/>
              <w:marBottom w:val="0"/>
              <w:divBdr>
                <w:top w:val="none" w:sz="0" w:space="0" w:color="auto"/>
                <w:left w:val="none" w:sz="0" w:space="0" w:color="auto"/>
                <w:bottom w:val="none" w:sz="0" w:space="0" w:color="auto"/>
                <w:right w:val="none" w:sz="0" w:space="0" w:color="auto"/>
              </w:divBdr>
              <w:divsChild>
                <w:div w:id="5604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883">
          <w:marLeft w:val="-225"/>
          <w:marRight w:val="-225"/>
          <w:marTop w:val="0"/>
          <w:marBottom w:val="0"/>
          <w:divBdr>
            <w:top w:val="none" w:sz="0" w:space="0" w:color="auto"/>
            <w:left w:val="none" w:sz="0" w:space="0" w:color="auto"/>
            <w:bottom w:val="none" w:sz="0" w:space="0" w:color="auto"/>
            <w:right w:val="none" w:sz="0" w:space="0" w:color="auto"/>
          </w:divBdr>
          <w:divsChild>
            <w:div w:id="164631324">
              <w:marLeft w:val="1463"/>
              <w:marRight w:val="0"/>
              <w:marTop w:val="0"/>
              <w:marBottom w:val="0"/>
              <w:divBdr>
                <w:top w:val="none" w:sz="0" w:space="0" w:color="auto"/>
                <w:left w:val="none" w:sz="0" w:space="0" w:color="auto"/>
                <w:bottom w:val="none" w:sz="0" w:space="0" w:color="auto"/>
                <w:right w:val="none" w:sz="0" w:space="0" w:color="auto"/>
              </w:divBdr>
              <w:divsChild>
                <w:div w:id="119481036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10928389">
      <w:bodyDiv w:val="1"/>
      <w:marLeft w:val="0"/>
      <w:marRight w:val="0"/>
      <w:marTop w:val="0"/>
      <w:marBottom w:val="0"/>
      <w:divBdr>
        <w:top w:val="none" w:sz="0" w:space="0" w:color="auto"/>
        <w:left w:val="none" w:sz="0" w:space="0" w:color="auto"/>
        <w:bottom w:val="none" w:sz="0" w:space="0" w:color="auto"/>
        <w:right w:val="none" w:sz="0" w:space="0" w:color="auto"/>
      </w:divBdr>
      <w:divsChild>
        <w:div w:id="925727516">
          <w:marLeft w:val="0"/>
          <w:marRight w:val="0"/>
          <w:marTop w:val="0"/>
          <w:marBottom w:val="450"/>
          <w:divBdr>
            <w:top w:val="none" w:sz="0" w:space="0" w:color="auto"/>
            <w:left w:val="none" w:sz="0" w:space="0" w:color="auto"/>
            <w:bottom w:val="none" w:sz="0" w:space="0" w:color="auto"/>
            <w:right w:val="none" w:sz="0" w:space="0" w:color="auto"/>
          </w:divBdr>
          <w:divsChild>
            <w:div w:id="1398749319">
              <w:marLeft w:val="0"/>
              <w:marRight w:val="0"/>
              <w:marTop w:val="0"/>
              <w:marBottom w:val="75"/>
              <w:divBdr>
                <w:top w:val="none" w:sz="0" w:space="0" w:color="auto"/>
                <w:left w:val="none" w:sz="0" w:space="0" w:color="auto"/>
                <w:bottom w:val="none" w:sz="0" w:space="0" w:color="auto"/>
                <w:right w:val="none" w:sz="0" w:space="0" w:color="auto"/>
              </w:divBdr>
              <w:divsChild>
                <w:div w:id="1709331152">
                  <w:marLeft w:val="0"/>
                  <w:marRight w:val="0"/>
                  <w:marTop w:val="0"/>
                  <w:marBottom w:val="0"/>
                  <w:divBdr>
                    <w:top w:val="none" w:sz="0" w:space="0" w:color="auto"/>
                    <w:left w:val="none" w:sz="0" w:space="0" w:color="auto"/>
                    <w:bottom w:val="none" w:sz="0" w:space="0" w:color="auto"/>
                    <w:right w:val="none" w:sz="0" w:space="0" w:color="auto"/>
                  </w:divBdr>
                  <w:divsChild>
                    <w:div w:id="1336609792">
                      <w:marLeft w:val="0"/>
                      <w:marRight w:val="0"/>
                      <w:marTop w:val="0"/>
                      <w:marBottom w:val="0"/>
                      <w:divBdr>
                        <w:top w:val="none" w:sz="0" w:space="0" w:color="auto"/>
                        <w:left w:val="none" w:sz="0" w:space="0" w:color="auto"/>
                        <w:bottom w:val="none" w:sz="0" w:space="0" w:color="auto"/>
                        <w:right w:val="none" w:sz="0" w:space="0" w:color="auto"/>
                      </w:divBdr>
                      <w:divsChild>
                        <w:div w:id="18847086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18309479">
                  <w:marLeft w:val="0"/>
                  <w:marRight w:val="0"/>
                  <w:marTop w:val="0"/>
                  <w:marBottom w:val="0"/>
                  <w:divBdr>
                    <w:top w:val="none" w:sz="0" w:space="0" w:color="auto"/>
                    <w:left w:val="none" w:sz="0" w:space="0" w:color="auto"/>
                    <w:bottom w:val="none" w:sz="0" w:space="0" w:color="auto"/>
                    <w:right w:val="none" w:sz="0" w:space="0" w:color="auto"/>
                  </w:divBdr>
                  <w:divsChild>
                    <w:div w:id="2999234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59970690">
              <w:marLeft w:val="0"/>
              <w:marRight w:val="225"/>
              <w:marTop w:val="0"/>
              <w:marBottom w:val="0"/>
              <w:divBdr>
                <w:top w:val="none" w:sz="0" w:space="0" w:color="auto"/>
                <w:left w:val="none" w:sz="0" w:space="0" w:color="auto"/>
                <w:bottom w:val="none" w:sz="0" w:space="0" w:color="auto"/>
                <w:right w:val="none" w:sz="0" w:space="0" w:color="auto"/>
              </w:divBdr>
            </w:div>
          </w:divsChild>
        </w:div>
        <w:div w:id="1297107814">
          <w:marLeft w:val="0"/>
          <w:marRight w:val="0"/>
          <w:marTop w:val="0"/>
          <w:marBottom w:val="300"/>
          <w:divBdr>
            <w:top w:val="none" w:sz="0" w:space="0" w:color="auto"/>
            <w:left w:val="none" w:sz="0" w:space="0" w:color="auto"/>
            <w:bottom w:val="none" w:sz="0" w:space="0" w:color="auto"/>
            <w:right w:val="none" w:sz="0" w:space="0" w:color="auto"/>
          </w:divBdr>
          <w:divsChild>
            <w:div w:id="1632589055">
              <w:marLeft w:val="0"/>
              <w:marRight w:val="0"/>
              <w:marTop w:val="0"/>
              <w:marBottom w:val="0"/>
              <w:divBdr>
                <w:top w:val="none" w:sz="0" w:space="0" w:color="auto"/>
                <w:left w:val="none" w:sz="0" w:space="0" w:color="auto"/>
                <w:bottom w:val="none" w:sz="0" w:space="0" w:color="auto"/>
                <w:right w:val="none" w:sz="0" w:space="0" w:color="auto"/>
              </w:divBdr>
              <w:divsChild>
                <w:div w:id="431126465">
                  <w:marLeft w:val="-225"/>
                  <w:marRight w:val="-225"/>
                  <w:marTop w:val="0"/>
                  <w:marBottom w:val="0"/>
                  <w:divBdr>
                    <w:top w:val="none" w:sz="0" w:space="0" w:color="auto"/>
                    <w:left w:val="none" w:sz="0" w:space="0" w:color="auto"/>
                    <w:bottom w:val="none" w:sz="0" w:space="0" w:color="auto"/>
                    <w:right w:val="none" w:sz="0" w:space="0" w:color="auto"/>
                  </w:divBdr>
                  <w:divsChild>
                    <w:div w:id="373894141">
                      <w:marLeft w:val="0"/>
                      <w:marRight w:val="0"/>
                      <w:marTop w:val="0"/>
                      <w:marBottom w:val="0"/>
                      <w:divBdr>
                        <w:top w:val="none" w:sz="0" w:space="0" w:color="auto"/>
                        <w:left w:val="none" w:sz="0" w:space="0" w:color="auto"/>
                        <w:bottom w:val="none" w:sz="0" w:space="0" w:color="auto"/>
                        <w:right w:val="none" w:sz="0" w:space="0" w:color="auto"/>
                      </w:divBdr>
                      <w:divsChild>
                        <w:div w:id="2126649863">
                          <w:marLeft w:val="0"/>
                          <w:marRight w:val="0"/>
                          <w:marTop w:val="0"/>
                          <w:marBottom w:val="0"/>
                          <w:divBdr>
                            <w:top w:val="none" w:sz="0" w:space="0" w:color="auto"/>
                            <w:left w:val="none" w:sz="0" w:space="0" w:color="auto"/>
                            <w:bottom w:val="none" w:sz="0" w:space="0" w:color="auto"/>
                            <w:right w:val="none" w:sz="0" w:space="0" w:color="auto"/>
                          </w:divBdr>
                          <w:divsChild>
                            <w:div w:id="1514995879">
                              <w:marLeft w:val="0"/>
                              <w:marRight w:val="0"/>
                              <w:marTop w:val="0"/>
                              <w:marBottom w:val="0"/>
                              <w:divBdr>
                                <w:top w:val="none" w:sz="0" w:space="0" w:color="auto"/>
                                <w:left w:val="none" w:sz="0" w:space="0" w:color="auto"/>
                                <w:bottom w:val="none" w:sz="0" w:space="0" w:color="auto"/>
                                <w:right w:val="none" w:sz="0" w:space="0" w:color="auto"/>
                              </w:divBdr>
                              <w:divsChild>
                                <w:div w:id="9740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92235">
          <w:marLeft w:val="0"/>
          <w:marRight w:val="0"/>
          <w:marTop w:val="0"/>
          <w:marBottom w:val="0"/>
          <w:divBdr>
            <w:top w:val="none" w:sz="0" w:space="0" w:color="auto"/>
            <w:left w:val="none" w:sz="0" w:space="0" w:color="auto"/>
            <w:bottom w:val="none" w:sz="0" w:space="0" w:color="auto"/>
            <w:right w:val="none" w:sz="0" w:space="0" w:color="auto"/>
          </w:divBdr>
        </w:div>
      </w:divsChild>
    </w:div>
    <w:div w:id="1111625659">
      <w:bodyDiv w:val="1"/>
      <w:marLeft w:val="0"/>
      <w:marRight w:val="0"/>
      <w:marTop w:val="0"/>
      <w:marBottom w:val="0"/>
      <w:divBdr>
        <w:top w:val="none" w:sz="0" w:space="0" w:color="auto"/>
        <w:left w:val="none" w:sz="0" w:space="0" w:color="auto"/>
        <w:bottom w:val="none" w:sz="0" w:space="0" w:color="auto"/>
        <w:right w:val="none" w:sz="0" w:space="0" w:color="auto"/>
      </w:divBdr>
    </w:div>
    <w:div w:id="1112821352">
      <w:bodyDiv w:val="1"/>
      <w:marLeft w:val="0"/>
      <w:marRight w:val="0"/>
      <w:marTop w:val="0"/>
      <w:marBottom w:val="0"/>
      <w:divBdr>
        <w:top w:val="none" w:sz="0" w:space="0" w:color="auto"/>
        <w:left w:val="none" w:sz="0" w:space="0" w:color="auto"/>
        <w:bottom w:val="none" w:sz="0" w:space="0" w:color="auto"/>
        <w:right w:val="none" w:sz="0" w:space="0" w:color="auto"/>
      </w:divBdr>
      <w:divsChild>
        <w:div w:id="1372730700">
          <w:marLeft w:val="-225"/>
          <w:marRight w:val="-225"/>
          <w:marTop w:val="0"/>
          <w:marBottom w:val="0"/>
          <w:divBdr>
            <w:top w:val="none" w:sz="0" w:space="0" w:color="auto"/>
            <w:left w:val="none" w:sz="0" w:space="0" w:color="auto"/>
            <w:bottom w:val="none" w:sz="0" w:space="0" w:color="auto"/>
            <w:right w:val="none" w:sz="0" w:space="0" w:color="auto"/>
          </w:divBdr>
          <w:divsChild>
            <w:div w:id="1578632995">
              <w:marLeft w:val="0"/>
              <w:marRight w:val="0"/>
              <w:marTop w:val="0"/>
              <w:marBottom w:val="0"/>
              <w:divBdr>
                <w:top w:val="none" w:sz="0" w:space="0" w:color="auto"/>
                <w:left w:val="none" w:sz="0" w:space="0" w:color="auto"/>
                <w:bottom w:val="none" w:sz="0" w:space="0" w:color="auto"/>
                <w:right w:val="none" w:sz="0" w:space="0" w:color="auto"/>
              </w:divBdr>
              <w:divsChild>
                <w:div w:id="2123259459">
                  <w:marLeft w:val="-225"/>
                  <w:marRight w:val="-225"/>
                  <w:marTop w:val="0"/>
                  <w:marBottom w:val="0"/>
                  <w:divBdr>
                    <w:top w:val="none" w:sz="0" w:space="0" w:color="auto"/>
                    <w:left w:val="none" w:sz="0" w:space="0" w:color="auto"/>
                    <w:bottom w:val="none" w:sz="0" w:space="0" w:color="auto"/>
                    <w:right w:val="none" w:sz="0" w:space="0" w:color="auto"/>
                  </w:divBdr>
                  <w:divsChild>
                    <w:div w:id="7296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5532">
          <w:marLeft w:val="-225"/>
          <w:marRight w:val="-225"/>
          <w:marTop w:val="0"/>
          <w:marBottom w:val="0"/>
          <w:divBdr>
            <w:top w:val="none" w:sz="0" w:space="0" w:color="auto"/>
            <w:left w:val="none" w:sz="0" w:space="0" w:color="auto"/>
            <w:bottom w:val="none" w:sz="0" w:space="0" w:color="auto"/>
            <w:right w:val="none" w:sz="0" w:space="0" w:color="auto"/>
          </w:divBdr>
          <w:divsChild>
            <w:div w:id="1645544636">
              <w:marLeft w:val="0"/>
              <w:marRight w:val="0"/>
              <w:marTop w:val="0"/>
              <w:marBottom w:val="0"/>
              <w:divBdr>
                <w:top w:val="none" w:sz="0" w:space="0" w:color="auto"/>
                <w:left w:val="none" w:sz="0" w:space="0" w:color="auto"/>
                <w:bottom w:val="none" w:sz="0" w:space="0" w:color="auto"/>
                <w:right w:val="none" w:sz="0" w:space="0" w:color="auto"/>
              </w:divBdr>
              <w:divsChild>
                <w:div w:id="1593468057">
                  <w:marLeft w:val="0"/>
                  <w:marRight w:val="0"/>
                  <w:marTop w:val="0"/>
                  <w:marBottom w:val="0"/>
                  <w:divBdr>
                    <w:top w:val="none" w:sz="0" w:space="0" w:color="auto"/>
                    <w:left w:val="none" w:sz="0" w:space="0" w:color="auto"/>
                    <w:bottom w:val="none" w:sz="0" w:space="0" w:color="auto"/>
                    <w:right w:val="none" w:sz="0" w:space="0" w:color="auto"/>
                  </w:divBdr>
                  <w:divsChild>
                    <w:div w:id="1105072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7102209">
              <w:marLeft w:val="1463"/>
              <w:marRight w:val="0"/>
              <w:marTop w:val="0"/>
              <w:marBottom w:val="0"/>
              <w:divBdr>
                <w:top w:val="none" w:sz="0" w:space="0" w:color="auto"/>
                <w:left w:val="none" w:sz="0" w:space="0" w:color="auto"/>
                <w:bottom w:val="none" w:sz="0" w:space="0" w:color="auto"/>
                <w:right w:val="none" w:sz="0" w:space="0" w:color="auto"/>
              </w:divBdr>
              <w:divsChild>
                <w:div w:id="6464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6531">
          <w:marLeft w:val="-225"/>
          <w:marRight w:val="-225"/>
          <w:marTop w:val="0"/>
          <w:marBottom w:val="0"/>
          <w:divBdr>
            <w:top w:val="none" w:sz="0" w:space="0" w:color="auto"/>
            <w:left w:val="none" w:sz="0" w:space="0" w:color="auto"/>
            <w:bottom w:val="none" w:sz="0" w:space="0" w:color="auto"/>
            <w:right w:val="none" w:sz="0" w:space="0" w:color="auto"/>
          </w:divBdr>
          <w:divsChild>
            <w:div w:id="688802297">
              <w:marLeft w:val="1463"/>
              <w:marRight w:val="0"/>
              <w:marTop w:val="0"/>
              <w:marBottom w:val="0"/>
              <w:divBdr>
                <w:top w:val="none" w:sz="0" w:space="0" w:color="auto"/>
                <w:left w:val="none" w:sz="0" w:space="0" w:color="auto"/>
                <w:bottom w:val="none" w:sz="0" w:space="0" w:color="auto"/>
                <w:right w:val="none" w:sz="0" w:space="0" w:color="auto"/>
              </w:divBdr>
              <w:divsChild>
                <w:div w:id="38398972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13401771">
      <w:bodyDiv w:val="1"/>
      <w:marLeft w:val="0"/>
      <w:marRight w:val="0"/>
      <w:marTop w:val="0"/>
      <w:marBottom w:val="0"/>
      <w:divBdr>
        <w:top w:val="none" w:sz="0" w:space="0" w:color="auto"/>
        <w:left w:val="none" w:sz="0" w:space="0" w:color="auto"/>
        <w:bottom w:val="none" w:sz="0" w:space="0" w:color="auto"/>
        <w:right w:val="none" w:sz="0" w:space="0" w:color="auto"/>
      </w:divBdr>
      <w:divsChild>
        <w:div w:id="753016322">
          <w:marLeft w:val="0"/>
          <w:marRight w:val="0"/>
          <w:marTop w:val="0"/>
          <w:marBottom w:val="240"/>
          <w:divBdr>
            <w:top w:val="none" w:sz="0" w:space="0" w:color="auto"/>
            <w:left w:val="none" w:sz="0" w:space="0" w:color="auto"/>
            <w:bottom w:val="none" w:sz="0" w:space="0" w:color="auto"/>
            <w:right w:val="none" w:sz="0" w:space="0" w:color="auto"/>
          </w:divBdr>
          <w:divsChild>
            <w:div w:id="475994672">
              <w:marLeft w:val="0"/>
              <w:marRight w:val="0"/>
              <w:marTop w:val="45"/>
              <w:marBottom w:val="0"/>
              <w:divBdr>
                <w:top w:val="none" w:sz="0" w:space="0" w:color="auto"/>
                <w:left w:val="none" w:sz="0" w:space="0" w:color="auto"/>
                <w:bottom w:val="none" w:sz="0" w:space="0" w:color="auto"/>
                <w:right w:val="none" w:sz="0" w:space="0" w:color="auto"/>
              </w:divBdr>
            </w:div>
          </w:divsChild>
        </w:div>
        <w:div w:id="754085455">
          <w:marLeft w:val="0"/>
          <w:marRight w:val="330"/>
          <w:marTop w:val="0"/>
          <w:marBottom w:val="300"/>
          <w:divBdr>
            <w:top w:val="single" w:sz="6" w:space="0" w:color="999999"/>
            <w:left w:val="single" w:sz="6" w:space="0" w:color="999999"/>
            <w:bottom w:val="single" w:sz="6" w:space="0" w:color="999999"/>
            <w:right w:val="single" w:sz="6" w:space="0" w:color="999999"/>
          </w:divBdr>
          <w:divsChild>
            <w:div w:id="1038235141">
              <w:marLeft w:val="0"/>
              <w:marRight w:val="0"/>
              <w:marTop w:val="0"/>
              <w:marBottom w:val="0"/>
              <w:divBdr>
                <w:top w:val="single" w:sz="6" w:space="0" w:color="999999"/>
                <w:left w:val="single" w:sz="6" w:space="0" w:color="999999"/>
                <w:bottom w:val="single" w:sz="6" w:space="0" w:color="999999"/>
                <w:right w:val="single" w:sz="6" w:space="0" w:color="999999"/>
              </w:divBdr>
            </w:div>
            <w:div w:id="69473159">
              <w:marLeft w:val="0"/>
              <w:marRight w:val="0"/>
              <w:marTop w:val="0"/>
              <w:marBottom w:val="0"/>
              <w:divBdr>
                <w:top w:val="single" w:sz="6" w:space="0" w:color="999999"/>
                <w:left w:val="single" w:sz="6" w:space="0" w:color="999999"/>
                <w:bottom w:val="single" w:sz="6" w:space="0" w:color="999999"/>
                <w:right w:val="single" w:sz="6" w:space="0" w:color="999999"/>
              </w:divBdr>
            </w:div>
            <w:div w:id="528026208">
              <w:marLeft w:val="0"/>
              <w:marRight w:val="0"/>
              <w:marTop w:val="0"/>
              <w:marBottom w:val="0"/>
              <w:divBdr>
                <w:top w:val="single" w:sz="6" w:space="0" w:color="999999"/>
                <w:left w:val="single" w:sz="6" w:space="0" w:color="999999"/>
                <w:bottom w:val="single" w:sz="6" w:space="0" w:color="999999"/>
                <w:right w:val="single" w:sz="6" w:space="0" w:color="999999"/>
              </w:divBdr>
            </w:div>
            <w:div w:id="129518958">
              <w:marLeft w:val="0"/>
              <w:marRight w:val="0"/>
              <w:marTop w:val="0"/>
              <w:marBottom w:val="0"/>
              <w:divBdr>
                <w:top w:val="single" w:sz="6" w:space="0" w:color="999999"/>
                <w:left w:val="single" w:sz="6" w:space="0" w:color="999999"/>
                <w:bottom w:val="single" w:sz="6" w:space="0" w:color="999999"/>
                <w:right w:val="single" w:sz="6" w:space="0" w:color="999999"/>
              </w:divBdr>
            </w:div>
            <w:div w:id="546571033">
              <w:marLeft w:val="0"/>
              <w:marRight w:val="0"/>
              <w:marTop w:val="0"/>
              <w:marBottom w:val="0"/>
              <w:divBdr>
                <w:top w:val="single" w:sz="6" w:space="0" w:color="999999"/>
                <w:left w:val="single" w:sz="6" w:space="0" w:color="999999"/>
                <w:bottom w:val="single" w:sz="6" w:space="0" w:color="999999"/>
                <w:right w:val="single" w:sz="6" w:space="0" w:color="999999"/>
              </w:divBdr>
            </w:div>
            <w:div w:id="188790956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10055500">
          <w:marLeft w:val="0"/>
          <w:marRight w:val="0"/>
          <w:marTop w:val="0"/>
          <w:marBottom w:val="0"/>
          <w:divBdr>
            <w:top w:val="none" w:sz="0" w:space="0" w:color="auto"/>
            <w:left w:val="none" w:sz="0" w:space="0" w:color="auto"/>
            <w:bottom w:val="none" w:sz="0" w:space="0" w:color="auto"/>
            <w:right w:val="none" w:sz="0" w:space="0" w:color="auto"/>
          </w:divBdr>
          <w:divsChild>
            <w:div w:id="17791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6615">
      <w:bodyDiv w:val="1"/>
      <w:marLeft w:val="0"/>
      <w:marRight w:val="0"/>
      <w:marTop w:val="0"/>
      <w:marBottom w:val="0"/>
      <w:divBdr>
        <w:top w:val="none" w:sz="0" w:space="0" w:color="auto"/>
        <w:left w:val="none" w:sz="0" w:space="0" w:color="auto"/>
        <w:bottom w:val="none" w:sz="0" w:space="0" w:color="auto"/>
        <w:right w:val="none" w:sz="0" w:space="0" w:color="auto"/>
      </w:divBdr>
      <w:divsChild>
        <w:div w:id="1657488163">
          <w:marLeft w:val="0"/>
          <w:marRight w:val="0"/>
          <w:marTop w:val="0"/>
          <w:marBottom w:val="450"/>
          <w:divBdr>
            <w:top w:val="none" w:sz="0" w:space="0" w:color="auto"/>
            <w:left w:val="none" w:sz="0" w:space="0" w:color="auto"/>
            <w:bottom w:val="none" w:sz="0" w:space="0" w:color="auto"/>
            <w:right w:val="none" w:sz="0" w:space="0" w:color="auto"/>
          </w:divBdr>
          <w:divsChild>
            <w:div w:id="1182861459">
              <w:marLeft w:val="0"/>
              <w:marRight w:val="0"/>
              <w:marTop w:val="0"/>
              <w:marBottom w:val="75"/>
              <w:divBdr>
                <w:top w:val="none" w:sz="0" w:space="0" w:color="auto"/>
                <w:left w:val="none" w:sz="0" w:space="0" w:color="auto"/>
                <w:bottom w:val="none" w:sz="0" w:space="0" w:color="auto"/>
                <w:right w:val="none" w:sz="0" w:space="0" w:color="auto"/>
              </w:divBdr>
              <w:divsChild>
                <w:div w:id="271674615">
                  <w:marLeft w:val="0"/>
                  <w:marRight w:val="0"/>
                  <w:marTop w:val="0"/>
                  <w:marBottom w:val="0"/>
                  <w:divBdr>
                    <w:top w:val="none" w:sz="0" w:space="0" w:color="auto"/>
                    <w:left w:val="none" w:sz="0" w:space="0" w:color="auto"/>
                    <w:bottom w:val="none" w:sz="0" w:space="0" w:color="auto"/>
                    <w:right w:val="none" w:sz="0" w:space="0" w:color="auto"/>
                  </w:divBdr>
                  <w:divsChild>
                    <w:div w:id="2051220730">
                      <w:marLeft w:val="0"/>
                      <w:marRight w:val="0"/>
                      <w:marTop w:val="0"/>
                      <w:marBottom w:val="0"/>
                      <w:divBdr>
                        <w:top w:val="none" w:sz="0" w:space="0" w:color="auto"/>
                        <w:left w:val="none" w:sz="0" w:space="0" w:color="auto"/>
                        <w:bottom w:val="none" w:sz="0" w:space="0" w:color="auto"/>
                        <w:right w:val="none" w:sz="0" w:space="0" w:color="auto"/>
                      </w:divBdr>
                      <w:divsChild>
                        <w:div w:id="1323352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81318560">
                  <w:marLeft w:val="0"/>
                  <w:marRight w:val="0"/>
                  <w:marTop w:val="0"/>
                  <w:marBottom w:val="0"/>
                  <w:divBdr>
                    <w:top w:val="none" w:sz="0" w:space="0" w:color="auto"/>
                    <w:left w:val="none" w:sz="0" w:space="0" w:color="auto"/>
                    <w:bottom w:val="none" w:sz="0" w:space="0" w:color="auto"/>
                    <w:right w:val="none" w:sz="0" w:space="0" w:color="auto"/>
                  </w:divBdr>
                  <w:divsChild>
                    <w:div w:id="15179630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884318803">
              <w:marLeft w:val="0"/>
              <w:marRight w:val="225"/>
              <w:marTop w:val="0"/>
              <w:marBottom w:val="0"/>
              <w:divBdr>
                <w:top w:val="none" w:sz="0" w:space="0" w:color="auto"/>
                <w:left w:val="none" w:sz="0" w:space="0" w:color="auto"/>
                <w:bottom w:val="none" w:sz="0" w:space="0" w:color="auto"/>
                <w:right w:val="none" w:sz="0" w:space="0" w:color="auto"/>
              </w:divBdr>
            </w:div>
          </w:divsChild>
        </w:div>
        <w:div w:id="120074314">
          <w:marLeft w:val="0"/>
          <w:marRight w:val="0"/>
          <w:marTop w:val="0"/>
          <w:marBottom w:val="300"/>
          <w:divBdr>
            <w:top w:val="none" w:sz="0" w:space="0" w:color="auto"/>
            <w:left w:val="none" w:sz="0" w:space="0" w:color="auto"/>
            <w:bottom w:val="none" w:sz="0" w:space="0" w:color="auto"/>
            <w:right w:val="none" w:sz="0" w:space="0" w:color="auto"/>
          </w:divBdr>
          <w:divsChild>
            <w:div w:id="23798656">
              <w:marLeft w:val="0"/>
              <w:marRight w:val="0"/>
              <w:marTop w:val="0"/>
              <w:marBottom w:val="0"/>
              <w:divBdr>
                <w:top w:val="none" w:sz="0" w:space="0" w:color="auto"/>
                <w:left w:val="none" w:sz="0" w:space="0" w:color="auto"/>
                <w:bottom w:val="none" w:sz="0" w:space="0" w:color="auto"/>
                <w:right w:val="none" w:sz="0" w:space="0" w:color="auto"/>
              </w:divBdr>
              <w:divsChild>
                <w:div w:id="1050879098">
                  <w:marLeft w:val="-225"/>
                  <w:marRight w:val="-225"/>
                  <w:marTop w:val="0"/>
                  <w:marBottom w:val="0"/>
                  <w:divBdr>
                    <w:top w:val="none" w:sz="0" w:space="0" w:color="auto"/>
                    <w:left w:val="none" w:sz="0" w:space="0" w:color="auto"/>
                    <w:bottom w:val="none" w:sz="0" w:space="0" w:color="auto"/>
                    <w:right w:val="none" w:sz="0" w:space="0" w:color="auto"/>
                  </w:divBdr>
                  <w:divsChild>
                    <w:div w:id="1352293667">
                      <w:marLeft w:val="0"/>
                      <w:marRight w:val="0"/>
                      <w:marTop w:val="0"/>
                      <w:marBottom w:val="0"/>
                      <w:divBdr>
                        <w:top w:val="none" w:sz="0" w:space="0" w:color="auto"/>
                        <w:left w:val="none" w:sz="0" w:space="0" w:color="auto"/>
                        <w:bottom w:val="none" w:sz="0" w:space="0" w:color="auto"/>
                        <w:right w:val="none" w:sz="0" w:space="0" w:color="auto"/>
                      </w:divBdr>
                      <w:divsChild>
                        <w:div w:id="726533416">
                          <w:marLeft w:val="0"/>
                          <w:marRight w:val="0"/>
                          <w:marTop w:val="0"/>
                          <w:marBottom w:val="0"/>
                          <w:divBdr>
                            <w:top w:val="none" w:sz="0" w:space="0" w:color="auto"/>
                            <w:left w:val="none" w:sz="0" w:space="0" w:color="auto"/>
                            <w:bottom w:val="none" w:sz="0" w:space="0" w:color="auto"/>
                            <w:right w:val="none" w:sz="0" w:space="0" w:color="auto"/>
                          </w:divBdr>
                          <w:divsChild>
                            <w:div w:id="1250504445">
                              <w:marLeft w:val="0"/>
                              <w:marRight w:val="0"/>
                              <w:marTop w:val="0"/>
                              <w:marBottom w:val="0"/>
                              <w:divBdr>
                                <w:top w:val="none" w:sz="0" w:space="0" w:color="auto"/>
                                <w:left w:val="none" w:sz="0" w:space="0" w:color="auto"/>
                                <w:bottom w:val="none" w:sz="0" w:space="0" w:color="auto"/>
                                <w:right w:val="none" w:sz="0" w:space="0" w:color="auto"/>
                              </w:divBdr>
                              <w:divsChild>
                                <w:div w:id="15274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603609">
          <w:marLeft w:val="0"/>
          <w:marRight w:val="0"/>
          <w:marTop w:val="0"/>
          <w:marBottom w:val="0"/>
          <w:divBdr>
            <w:top w:val="none" w:sz="0" w:space="0" w:color="auto"/>
            <w:left w:val="none" w:sz="0" w:space="0" w:color="auto"/>
            <w:bottom w:val="none" w:sz="0" w:space="0" w:color="auto"/>
            <w:right w:val="none" w:sz="0" w:space="0" w:color="auto"/>
          </w:divBdr>
        </w:div>
      </w:divsChild>
    </w:div>
    <w:div w:id="1114907301">
      <w:bodyDiv w:val="1"/>
      <w:marLeft w:val="0"/>
      <w:marRight w:val="0"/>
      <w:marTop w:val="0"/>
      <w:marBottom w:val="0"/>
      <w:divBdr>
        <w:top w:val="none" w:sz="0" w:space="0" w:color="auto"/>
        <w:left w:val="none" w:sz="0" w:space="0" w:color="auto"/>
        <w:bottom w:val="none" w:sz="0" w:space="0" w:color="auto"/>
        <w:right w:val="none" w:sz="0" w:space="0" w:color="auto"/>
      </w:divBdr>
      <w:divsChild>
        <w:div w:id="2042320259">
          <w:marLeft w:val="0"/>
          <w:marRight w:val="0"/>
          <w:marTop w:val="0"/>
          <w:marBottom w:val="480"/>
          <w:divBdr>
            <w:top w:val="none" w:sz="0" w:space="0" w:color="auto"/>
            <w:left w:val="none" w:sz="0" w:space="0" w:color="auto"/>
            <w:bottom w:val="none" w:sz="0" w:space="0" w:color="auto"/>
            <w:right w:val="none" w:sz="0" w:space="0" w:color="auto"/>
          </w:divBdr>
        </w:div>
        <w:div w:id="831678943">
          <w:marLeft w:val="0"/>
          <w:marRight w:val="0"/>
          <w:marTop w:val="0"/>
          <w:marBottom w:val="0"/>
          <w:divBdr>
            <w:top w:val="none" w:sz="0" w:space="0" w:color="auto"/>
            <w:left w:val="none" w:sz="0" w:space="0" w:color="auto"/>
            <w:bottom w:val="none" w:sz="0" w:space="0" w:color="auto"/>
            <w:right w:val="none" w:sz="0" w:space="0" w:color="auto"/>
          </w:divBdr>
        </w:div>
      </w:divsChild>
    </w:div>
    <w:div w:id="1118913917">
      <w:bodyDiv w:val="1"/>
      <w:marLeft w:val="0"/>
      <w:marRight w:val="0"/>
      <w:marTop w:val="0"/>
      <w:marBottom w:val="0"/>
      <w:divBdr>
        <w:top w:val="none" w:sz="0" w:space="0" w:color="auto"/>
        <w:left w:val="none" w:sz="0" w:space="0" w:color="auto"/>
        <w:bottom w:val="none" w:sz="0" w:space="0" w:color="auto"/>
        <w:right w:val="none" w:sz="0" w:space="0" w:color="auto"/>
      </w:divBdr>
      <w:divsChild>
        <w:div w:id="1587609739">
          <w:marLeft w:val="0"/>
          <w:marRight w:val="0"/>
          <w:marTop w:val="0"/>
          <w:marBottom w:val="240"/>
          <w:divBdr>
            <w:top w:val="none" w:sz="0" w:space="0" w:color="auto"/>
            <w:left w:val="none" w:sz="0" w:space="0" w:color="auto"/>
            <w:bottom w:val="none" w:sz="0" w:space="0" w:color="auto"/>
            <w:right w:val="none" w:sz="0" w:space="0" w:color="auto"/>
          </w:divBdr>
          <w:divsChild>
            <w:div w:id="538126505">
              <w:marLeft w:val="0"/>
              <w:marRight w:val="0"/>
              <w:marTop w:val="45"/>
              <w:marBottom w:val="0"/>
              <w:divBdr>
                <w:top w:val="none" w:sz="0" w:space="0" w:color="auto"/>
                <w:left w:val="none" w:sz="0" w:space="0" w:color="auto"/>
                <w:bottom w:val="none" w:sz="0" w:space="0" w:color="auto"/>
                <w:right w:val="none" w:sz="0" w:space="0" w:color="auto"/>
              </w:divBdr>
            </w:div>
          </w:divsChild>
        </w:div>
        <w:div w:id="1147940361">
          <w:marLeft w:val="0"/>
          <w:marRight w:val="330"/>
          <w:marTop w:val="0"/>
          <w:marBottom w:val="300"/>
          <w:divBdr>
            <w:top w:val="single" w:sz="6" w:space="0" w:color="999999"/>
            <w:left w:val="single" w:sz="6" w:space="0" w:color="999999"/>
            <w:bottom w:val="single" w:sz="6" w:space="0" w:color="999999"/>
            <w:right w:val="single" w:sz="6" w:space="0" w:color="999999"/>
          </w:divBdr>
          <w:divsChild>
            <w:div w:id="1460488693">
              <w:marLeft w:val="0"/>
              <w:marRight w:val="0"/>
              <w:marTop w:val="0"/>
              <w:marBottom w:val="0"/>
              <w:divBdr>
                <w:top w:val="single" w:sz="6" w:space="0" w:color="999999"/>
                <w:left w:val="single" w:sz="6" w:space="0" w:color="999999"/>
                <w:bottom w:val="single" w:sz="6" w:space="0" w:color="999999"/>
                <w:right w:val="single" w:sz="6" w:space="0" w:color="999999"/>
              </w:divBdr>
            </w:div>
            <w:div w:id="1677070556">
              <w:marLeft w:val="0"/>
              <w:marRight w:val="0"/>
              <w:marTop w:val="0"/>
              <w:marBottom w:val="0"/>
              <w:divBdr>
                <w:top w:val="single" w:sz="6" w:space="0" w:color="999999"/>
                <w:left w:val="single" w:sz="6" w:space="0" w:color="999999"/>
                <w:bottom w:val="single" w:sz="6" w:space="0" w:color="999999"/>
                <w:right w:val="single" w:sz="6" w:space="0" w:color="999999"/>
              </w:divBdr>
            </w:div>
            <w:div w:id="1367488789">
              <w:marLeft w:val="0"/>
              <w:marRight w:val="0"/>
              <w:marTop w:val="0"/>
              <w:marBottom w:val="0"/>
              <w:divBdr>
                <w:top w:val="single" w:sz="6" w:space="0" w:color="999999"/>
                <w:left w:val="single" w:sz="6" w:space="0" w:color="999999"/>
                <w:bottom w:val="single" w:sz="6" w:space="0" w:color="999999"/>
                <w:right w:val="single" w:sz="6" w:space="0" w:color="999999"/>
              </w:divBdr>
            </w:div>
            <w:div w:id="1969242805">
              <w:marLeft w:val="0"/>
              <w:marRight w:val="0"/>
              <w:marTop w:val="0"/>
              <w:marBottom w:val="0"/>
              <w:divBdr>
                <w:top w:val="single" w:sz="6" w:space="0" w:color="999999"/>
                <w:left w:val="single" w:sz="6" w:space="0" w:color="999999"/>
                <w:bottom w:val="single" w:sz="6" w:space="0" w:color="999999"/>
                <w:right w:val="single" w:sz="6" w:space="0" w:color="999999"/>
              </w:divBdr>
            </w:div>
            <w:div w:id="767433599">
              <w:marLeft w:val="0"/>
              <w:marRight w:val="0"/>
              <w:marTop w:val="0"/>
              <w:marBottom w:val="0"/>
              <w:divBdr>
                <w:top w:val="single" w:sz="6" w:space="0" w:color="999999"/>
                <w:left w:val="single" w:sz="6" w:space="0" w:color="999999"/>
                <w:bottom w:val="single" w:sz="6" w:space="0" w:color="999999"/>
                <w:right w:val="single" w:sz="6" w:space="0" w:color="999999"/>
              </w:divBdr>
            </w:div>
            <w:div w:id="15127917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468739">
          <w:marLeft w:val="0"/>
          <w:marRight w:val="0"/>
          <w:marTop w:val="0"/>
          <w:marBottom w:val="0"/>
          <w:divBdr>
            <w:top w:val="none" w:sz="0" w:space="0" w:color="auto"/>
            <w:left w:val="none" w:sz="0" w:space="0" w:color="auto"/>
            <w:bottom w:val="none" w:sz="0" w:space="0" w:color="auto"/>
            <w:right w:val="none" w:sz="0" w:space="0" w:color="auto"/>
          </w:divBdr>
          <w:divsChild>
            <w:div w:id="7606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4461">
      <w:bodyDiv w:val="1"/>
      <w:marLeft w:val="0"/>
      <w:marRight w:val="0"/>
      <w:marTop w:val="0"/>
      <w:marBottom w:val="0"/>
      <w:divBdr>
        <w:top w:val="none" w:sz="0" w:space="0" w:color="auto"/>
        <w:left w:val="none" w:sz="0" w:space="0" w:color="auto"/>
        <w:bottom w:val="none" w:sz="0" w:space="0" w:color="auto"/>
        <w:right w:val="none" w:sz="0" w:space="0" w:color="auto"/>
      </w:divBdr>
      <w:divsChild>
        <w:div w:id="1698195350">
          <w:marLeft w:val="-225"/>
          <w:marRight w:val="-225"/>
          <w:marTop w:val="0"/>
          <w:marBottom w:val="0"/>
          <w:divBdr>
            <w:top w:val="none" w:sz="0" w:space="0" w:color="auto"/>
            <w:left w:val="none" w:sz="0" w:space="0" w:color="auto"/>
            <w:bottom w:val="none" w:sz="0" w:space="0" w:color="auto"/>
            <w:right w:val="none" w:sz="0" w:space="0" w:color="auto"/>
          </w:divBdr>
          <w:divsChild>
            <w:div w:id="692731130">
              <w:marLeft w:val="0"/>
              <w:marRight w:val="0"/>
              <w:marTop w:val="0"/>
              <w:marBottom w:val="0"/>
              <w:divBdr>
                <w:top w:val="none" w:sz="0" w:space="0" w:color="auto"/>
                <w:left w:val="none" w:sz="0" w:space="0" w:color="auto"/>
                <w:bottom w:val="none" w:sz="0" w:space="0" w:color="auto"/>
                <w:right w:val="none" w:sz="0" w:space="0" w:color="auto"/>
              </w:divBdr>
              <w:divsChild>
                <w:div w:id="856386178">
                  <w:marLeft w:val="-225"/>
                  <w:marRight w:val="-225"/>
                  <w:marTop w:val="0"/>
                  <w:marBottom w:val="0"/>
                  <w:divBdr>
                    <w:top w:val="none" w:sz="0" w:space="0" w:color="auto"/>
                    <w:left w:val="none" w:sz="0" w:space="0" w:color="auto"/>
                    <w:bottom w:val="none" w:sz="0" w:space="0" w:color="auto"/>
                    <w:right w:val="none" w:sz="0" w:space="0" w:color="auto"/>
                  </w:divBdr>
                  <w:divsChild>
                    <w:div w:id="21045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4803">
          <w:marLeft w:val="-225"/>
          <w:marRight w:val="-225"/>
          <w:marTop w:val="0"/>
          <w:marBottom w:val="0"/>
          <w:divBdr>
            <w:top w:val="none" w:sz="0" w:space="0" w:color="auto"/>
            <w:left w:val="none" w:sz="0" w:space="0" w:color="auto"/>
            <w:bottom w:val="none" w:sz="0" w:space="0" w:color="auto"/>
            <w:right w:val="none" w:sz="0" w:space="0" w:color="auto"/>
          </w:divBdr>
          <w:divsChild>
            <w:div w:id="380633395">
              <w:marLeft w:val="0"/>
              <w:marRight w:val="0"/>
              <w:marTop w:val="0"/>
              <w:marBottom w:val="0"/>
              <w:divBdr>
                <w:top w:val="none" w:sz="0" w:space="0" w:color="auto"/>
                <w:left w:val="none" w:sz="0" w:space="0" w:color="auto"/>
                <w:bottom w:val="none" w:sz="0" w:space="0" w:color="auto"/>
                <w:right w:val="none" w:sz="0" w:space="0" w:color="auto"/>
              </w:divBdr>
              <w:divsChild>
                <w:div w:id="1799912918">
                  <w:marLeft w:val="0"/>
                  <w:marRight w:val="0"/>
                  <w:marTop w:val="0"/>
                  <w:marBottom w:val="0"/>
                  <w:divBdr>
                    <w:top w:val="none" w:sz="0" w:space="0" w:color="auto"/>
                    <w:left w:val="none" w:sz="0" w:space="0" w:color="auto"/>
                    <w:bottom w:val="none" w:sz="0" w:space="0" w:color="auto"/>
                    <w:right w:val="none" w:sz="0" w:space="0" w:color="auto"/>
                  </w:divBdr>
                  <w:divsChild>
                    <w:div w:id="190924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1990913">
              <w:marLeft w:val="1463"/>
              <w:marRight w:val="0"/>
              <w:marTop w:val="0"/>
              <w:marBottom w:val="0"/>
              <w:divBdr>
                <w:top w:val="none" w:sz="0" w:space="0" w:color="auto"/>
                <w:left w:val="none" w:sz="0" w:space="0" w:color="auto"/>
                <w:bottom w:val="none" w:sz="0" w:space="0" w:color="auto"/>
                <w:right w:val="none" w:sz="0" w:space="0" w:color="auto"/>
              </w:divBdr>
              <w:divsChild>
                <w:div w:id="312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2111">
          <w:marLeft w:val="-225"/>
          <w:marRight w:val="-225"/>
          <w:marTop w:val="0"/>
          <w:marBottom w:val="0"/>
          <w:divBdr>
            <w:top w:val="none" w:sz="0" w:space="0" w:color="auto"/>
            <w:left w:val="none" w:sz="0" w:space="0" w:color="auto"/>
            <w:bottom w:val="none" w:sz="0" w:space="0" w:color="auto"/>
            <w:right w:val="none" w:sz="0" w:space="0" w:color="auto"/>
          </w:divBdr>
          <w:divsChild>
            <w:div w:id="1222209077">
              <w:marLeft w:val="1463"/>
              <w:marRight w:val="0"/>
              <w:marTop w:val="0"/>
              <w:marBottom w:val="0"/>
              <w:divBdr>
                <w:top w:val="none" w:sz="0" w:space="0" w:color="auto"/>
                <w:left w:val="none" w:sz="0" w:space="0" w:color="auto"/>
                <w:bottom w:val="none" w:sz="0" w:space="0" w:color="auto"/>
                <w:right w:val="none" w:sz="0" w:space="0" w:color="auto"/>
              </w:divBdr>
              <w:divsChild>
                <w:div w:id="12740473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21144913">
      <w:bodyDiv w:val="1"/>
      <w:marLeft w:val="0"/>
      <w:marRight w:val="0"/>
      <w:marTop w:val="0"/>
      <w:marBottom w:val="0"/>
      <w:divBdr>
        <w:top w:val="none" w:sz="0" w:space="0" w:color="auto"/>
        <w:left w:val="none" w:sz="0" w:space="0" w:color="auto"/>
        <w:bottom w:val="none" w:sz="0" w:space="0" w:color="auto"/>
        <w:right w:val="none" w:sz="0" w:space="0" w:color="auto"/>
      </w:divBdr>
      <w:divsChild>
        <w:div w:id="450633184">
          <w:marLeft w:val="0"/>
          <w:marRight w:val="0"/>
          <w:marTop w:val="0"/>
          <w:marBottom w:val="240"/>
          <w:divBdr>
            <w:top w:val="none" w:sz="0" w:space="0" w:color="auto"/>
            <w:left w:val="none" w:sz="0" w:space="0" w:color="auto"/>
            <w:bottom w:val="none" w:sz="0" w:space="0" w:color="auto"/>
            <w:right w:val="none" w:sz="0" w:space="0" w:color="auto"/>
          </w:divBdr>
          <w:divsChild>
            <w:div w:id="516652575">
              <w:marLeft w:val="0"/>
              <w:marRight w:val="0"/>
              <w:marTop w:val="45"/>
              <w:marBottom w:val="0"/>
              <w:divBdr>
                <w:top w:val="none" w:sz="0" w:space="0" w:color="auto"/>
                <w:left w:val="none" w:sz="0" w:space="0" w:color="auto"/>
                <w:bottom w:val="none" w:sz="0" w:space="0" w:color="auto"/>
                <w:right w:val="none" w:sz="0" w:space="0" w:color="auto"/>
              </w:divBdr>
            </w:div>
          </w:divsChild>
        </w:div>
        <w:div w:id="482160570">
          <w:marLeft w:val="0"/>
          <w:marRight w:val="330"/>
          <w:marTop w:val="0"/>
          <w:marBottom w:val="300"/>
          <w:divBdr>
            <w:top w:val="single" w:sz="6" w:space="0" w:color="999999"/>
            <w:left w:val="single" w:sz="6" w:space="0" w:color="999999"/>
            <w:bottom w:val="single" w:sz="6" w:space="0" w:color="999999"/>
            <w:right w:val="single" w:sz="6" w:space="0" w:color="999999"/>
          </w:divBdr>
          <w:divsChild>
            <w:div w:id="981346387">
              <w:marLeft w:val="0"/>
              <w:marRight w:val="0"/>
              <w:marTop w:val="0"/>
              <w:marBottom w:val="0"/>
              <w:divBdr>
                <w:top w:val="single" w:sz="6" w:space="0" w:color="999999"/>
                <w:left w:val="single" w:sz="6" w:space="0" w:color="999999"/>
                <w:bottom w:val="single" w:sz="6" w:space="0" w:color="999999"/>
                <w:right w:val="single" w:sz="6" w:space="0" w:color="999999"/>
              </w:divBdr>
            </w:div>
            <w:div w:id="305861595">
              <w:marLeft w:val="0"/>
              <w:marRight w:val="0"/>
              <w:marTop w:val="0"/>
              <w:marBottom w:val="0"/>
              <w:divBdr>
                <w:top w:val="single" w:sz="6" w:space="0" w:color="999999"/>
                <w:left w:val="single" w:sz="6" w:space="0" w:color="999999"/>
                <w:bottom w:val="single" w:sz="6" w:space="0" w:color="999999"/>
                <w:right w:val="single" w:sz="6" w:space="0" w:color="999999"/>
              </w:divBdr>
            </w:div>
            <w:div w:id="893783341">
              <w:marLeft w:val="0"/>
              <w:marRight w:val="0"/>
              <w:marTop w:val="0"/>
              <w:marBottom w:val="0"/>
              <w:divBdr>
                <w:top w:val="single" w:sz="6" w:space="0" w:color="999999"/>
                <w:left w:val="single" w:sz="6" w:space="0" w:color="999999"/>
                <w:bottom w:val="single" w:sz="6" w:space="0" w:color="999999"/>
                <w:right w:val="single" w:sz="6" w:space="0" w:color="999999"/>
              </w:divBdr>
            </w:div>
            <w:div w:id="303315358">
              <w:marLeft w:val="0"/>
              <w:marRight w:val="0"/>
              <w:marTop w:val="0"/>
              <w:marBottom w:val="0"/>
              <w:divBdr>
                <w:top w:val="single" w:sz="6" w:space="0" w:color="999999"/>
                <w:left w:val="single" w:sz="6" w:space="0" w:color="999999"/>
                <w:bottom w:val="single" w:sz="6" w:space="0" w:color="999999"/>
                <w:right w:val="single" w:sz="6" w:space="0" w:color="999999"/>
              </w:divBdr>
            </w:div>
            <w:div w:id="1822229793">
              <w:marLeft w:val="0"/>
              <w:marRight w:val="0"/>
              <w:marTop w:val="0"/>
              <w:marBottom w:val="0"/>
              <w:divBdr>
                <w:top w:val="single" w:sz="6" w:space="0" w:color="999999"/>
                <w:left w:val="single" w:sz="6" w:space="0" w:color="999999"/>
                <w:bottom w:val="single" w:sz="6" w:space="0" w:color="999999"/>
                <w:right w:val="single" w:sz="6" w:space="0" w:color="999999"/>
              </w:divBdr>
            </w:div>
            <w:div w:id="159123691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35077054">
          <w:marLeft w:val="0"/>
          <w:marRight w:val="0"/>
          <w:marTop w:val="0"/>
          <w:marBottom w:val="0"/>
          <w:divBdr>
            <w:top w:val="none" w:sz="0" w:space="0" w:color="auto"/>
            <w:left w:val="none" w:sz="0" w:space="0" w:color="auto"/>
            <w:bottom w:val="none" w:sz="0" w:space="0" w:color="auto"/>
            <w:right w:val="none" w:sz="0" w:space="0" w:color="auto"/>
          </w:divBdr>
          <w:divsChild>
            <w:div w:id="2065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8888">
      <w:bodyDiv w:val="1"/>
      <w:marLeft w:val="0"/>
      <w:marRight w:val="0"/>
      <w:marTop w:val="0"/>
      <w:marBottom w:val="0"/>
      <w:divBdr>
        <w:top w:val="none" w:sz="0" w:space="0" w:color="auto"/>
        <w:left w:val="none" w:sz="0" w:space="0" w:color="auto"/>
        <w:bottom w:val="none" w:sz="0" w:space="0" w:color="auto"/>
        <w:right w:val="none" w:sz="0" w:space="0" w:color="auto"/>
      </w:divBdr>
      <w:divsChild>
        <w:div w:id="971449312">
          <w:marLeft w:val="0"/>
          <w:marRight w:val="0"/>
          <w:marTop w:val="0"/>
          <w:marBottom w:val="240"/>
          <w:divBdr>
            <w:top w:val="none" w:sz="0" w:space="0" w:color="auto"/>
            <w:left w:val="none" w:sz="0" w:space="0" w:color="auto"/>
            <w:bottom w:val="none" w:sz="0" w:space="0" w:color="auto"/>
            <w:right w:val="none" w:sz="0" w:space="0" w:color="auto"/>
          </w:divBdr>
          <w:divsChild>
            <w:div w:id="1598437625">
              <w:marLeft w:val="0"/>
              <w:marRight w:val="0"/>
              <w:marTop w:val="45"/>
              <w:marBottom w:val="0"/>
              <w:divBdr>
                <w:top w:val="none" w:sz="0" w:space="0" w:color="auto"/>
                <w:left w:val="none" w:sz="0" w:space="0" w:color="auto"/>
                <w:bottom w:val="none" w:sz="0" w:space="0" w:color="auto"/>
                <w:right w:val="none" w:sz="0" w:space="0" w:color="auto"/>
              </w:divBdr>
            </w:div>
          </w:divsChild>
        </w:div>
        <w:div w:id="1625192853">
          <w:marLeft w:val="0"/>
          <w:marRight w:val="330"/>
          <w:marTop w:val="0"/>
          <w:marBottom w:val="300"/>
          <w:divBdr>
            <w:top w:val="single" w:sz="6" w:space="0" w:color="999999"/>
            <w:left w:val="single" w:sz="6" w:space="0" w:color="999999"/>
            <w:bottom w:val="single" w:sz="6" w:space="0" w:color="999999"/>
            <w:right w:val="single" w:sz="6" w:space="0" w:color="999999"/>
          </w:divBdr>
          <w:divsChild>
            <w:div w:id="1771076048">
              <w:marLeft w:val="0"/>
              <w:marRight w:val="0"/>
              <w:marTop w:val="0"/>
              <w:marBottom w:val="0"/>
              <w:divBdr>
                <w:top w:val="single" w:sz="6" w:space="0" w:color="999999"/>
                <w:left w:val="single" w:sz="6" w:space="0" w:color="999999"/>
                <w:bottom w:val="single" w:sz="6" w:space="0" w:color="999999"/>
                <w:right w:val="single" w:sz="6" w:space="0" w:color="999999"/>
              </w:divBdr>
            </w:div>
            <w:div w:id="1572423404">
              <w:marLeft w:val="0"/>
              <w:marRight w:val="0"/>
              <w:marTop w:val="0"/>
              <w:marBottom w:val="0"/>
              <w:divBdr>
                <w:top w:val="single" w:sz="6" w:space="0" w:color="999999"/>
                <w:left w:val="single" w:sz="6" w:space="0" w:color="999999"/>
                <w:bottom w:val="single" w:sz="6" w:space="0" w:color="999999"/>
                <w:right w:val="single" w:sz="6" w:space="0" w:color="999999"/>
              </w:divBdr>
            </w:div>
            <w:div w:id="1465393937">
              <w:marLeft w:val="0"/>
              <w:marRight w:val="0"/>
              <w:marTop w:val="0"/>
              <w:marBottom w:val="0"/>
              <w:divBdr>
                <w:top w:val="single" w:sz="6" w:space="0" w:color="999999"/>
                <w:left w:val="single" w:sz="6" w:space="0" w:color="999999"/>
                <w:bottom w:val="single" w:sz="6" w:space="0" w:color="999999"/>
                <w:right w:val="single" w:sz="6" w:space="0" w:color="999999"/>
              </w:divBdr>
            </w:div>
            <w:div w:id="1645695231">
              <w:marLeft w:val="0"/>
              <w:marRight w:val="0"/>
              <w:marTop w:val="0"/>
              <w:marBottom w:val="0"/>
              <w:divBdr>
                <w:top w:val="single" w:sz="6" w:space="0" w:color="999999"/>
                <w:left w:val="single" w:sz="6" w:space="0" w:color="999999"/>
                <w:bottom w:val="single" w:sz="6" w:space="0" w:color="999999"/>
                <w:right w:val="single" w:sz="6" w:space="0" w:color="999999"/>
              </w:divBdr>
            </w:div>
            <w:div w:id="1547064779">
              <w:marLeft w:val="0"/>
              <w:marRight w:val="0"/>
              <w:marTop w:val="0"/>
              <w:marBottom w:val="0"/>
              <w:divBdr>
                <w:top w:val="single" w:sz="6" w:space="0" w:color="999999"/>
                <w:left w:val="single" w:sz="6" w:space="0" w:color="999999"/>
                <w:bottom w:val="single" w:sz="6" w:space="0" w:color="999999"/>
                <w:right w:val="single" w:sz="6" w:space="0" w:color="999999"/>
              </w:divBdr>
            </w:div>
            <w:div w:id="164686031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04642098">
          <w:marLeft w:val="0"/>
          <w:marRight w:val="0"/>
          <w:marTop w:val="0"/>
          <w:marBottom w:val="0"/>
          <w:divBdr>
            <w:top w:val="none" w:sz="0" w:space="0" w:color="auto"/>
            <w:left w:val="none" w:sz="0" w:space="0" w:color="auto"/>
            <w:bottom w:val="none" w:sz="0" w:space="0" w:color="auto"/>
            <w:right w:val="none" w:sz="0" w:space="0" w:color="auto"/>
          </w:divBdr>
          <w:divsChild>
            <w:div w:id="18236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6707">
      <w:bodyDiv w:val="1"/>
      <w:marLeft w:val="0"/>
      <w:marRight w:val="0"/>
      <w:marTop w:val="0"/>
      <w:marBottom w:val="0"/>
      <w:divBdr>
        <w:top w:val="none" w:sz="0" w:space="0" w:color="auto"/>
        <w:left w:val="none" w:sz="0" w:space="0" w:color="auto"/>
        <w:bottom w:val="none" w:sz="0" w:space="0" w:color="auto"/>
        <w:right w:val="none" w:sz="0" w:space="0" w:color="auto"/>
      </w:divBdr>
    </w:div>
    <w:div w:id="1126118212">
      <w:bodyDiv w:val="1"/>
      <w:marLeft w:val="0"/>
      <w:marRight w:val="0"/>
      <w:marTop w:val="0"/>
      <w:marBottom w:val="0"/>
      <w:divBdr>
        <w:top w:val="none" w:sz="0" w:space="0" w:color="auto"/>
        <w:left w:val="none" w:sz="0" w:space="0" w:color="auto"/>
        <w:bottom w:val="none" w:sz="0" w:space="0" w:color="auto"/>
        <w:right w:val="none" w:sz="0" w:space="0" w:color="auto"/>
      </w:divBdr>
      <w:divsChild>
        <w:div w:id="2039307051">
          <w:marLeft w:val="0"/>
          <w:marRight w:val="0"/>
          <w:marTop w:val="0"/>
          <w:marBottom w:val="0"/>
          <w:divBdr>
            <w:top w:val="none" w:sz="0" w:space="0" w:color="auto"/>
            <w:left w:val="none" w:sz="0" w:space="0" w:color="auto"/>
            <w:bottom w:val="none" w:sz="0" w:space="0" w:color="auto"/>
            <w:right w:val="none" w:sz="0" w:space="0" w:color="auto"/>
          </w:divBdr>
        </w:div>
        <w:div w:id="748037297">
          <w:marLeft w:val="0"/>
          <w:marRight w:val="0"/>
          <w:marTop w:val="450"/>
          <w:marBottom w:val="435"/>
          <w:divBdr>
            <w:top w:val="none" w:sz="0" w:space="0" w:color="auto"/>
            <w:left w:val="none" w:sz="0" w:space="0" w:color="auto"/>
            <w:bottom w:val="none" w:sz="0" w:space="0" w:color="auto"/>
            <w:right w:val="none" w:sz="0" w:space="0" w:color="auto"/>
          </w:divBdr>
          <w:divsChild>
            <w:div w:id="1198588262">
              <w:marLeft w:val="0"/>
              <w:marRight w:val="0"/>
              <w:marTop w:val="0"/>
              <w:marBottom w:val="0"/>
              <w:divBdr>
                <w:top w:val="none" w:sz="0" w:space="0" w:color="auto"/>
                <w:left w:val="none" w:sz="0" w:space="0" w:color="auto"/>
                <w:bottom w:val="none" w:sz="0" w:space="0" w:color="auto"/>
                <w:right w:val="none" w:sz="0" w:space="0" w:color="auto"/>
              </w:divBdr>
              <w:divsChild>
                <w:div w:id="16057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9288">
          <w:marLeft w:val="0"/>
          <w:marRight w:val="0"/>
          <w:marTop w:val="150"/>
          <w:marBottom w:val="330"/>
          <w:divBdr>
            <w:top w:val="none" w:sz="0" w:space="0" w:color="auto"/>
            <w:left w:val="none" w:sz="0" w:space="0" w:color="auto"/>
            <w:bottom w:val="none" w:sz="0" w:space="0" w:color="auto"/>
            <w:right w:val="none" w:sz="0" w:space="0" w:color="auto"/>
          </w:divBdr>
          <w:divsChild>
            <w:div w:id="753356841">
              <w:marLeft w:val="0"/>
              <w:marRight w:val="0"/>
              <w:marTop w:val="0"/>
              <w:marBottom w:val="0"/>
              <w:divBdr>
                <w:top w:val="none" w:sz="0" w:space="0" w:color="auto"/>
                <w:left w:val="none" w:sz="0" w:space="0" w:color="auto"/>
                <w:bottom w:val="none" w:sz="0" w:space="0" w:color="auto"/>
                <w:right w:val="none" w:sz="0" w:space="0" w:color="auto"/>
              </w:divBdr>
            </w:div>
            <w:div w:id="1237400608">
              <w:marLeft w:val="0"/>
              <w:marRight w:val="0"/>
              <w:marTop w:val="0"/>
              <w:marBottom w:val="0"/>
              <w:divBdr>
                <w:top w:val="none" w:sz="0" w:space="0" w:color="auto"/>
                <w:left w:val="none" w:sz="0" w:space="0" w:color="auto"/>
                <w:bottom w:val="none" w:sz="0" w:space="0" w:color="auto"/>
                <w:right w:val="none" w:sz="0" w:space="0" w:color="auto"/>
              </w:divBdr>
              <w:divsChild>
                <w:div w:id="144087467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1126237621">
      <w:bodyDiv w:val="1"/>
      <w:marLeft w:val="0"/>
      <w:marRight w:val="0"/>
      <w:marTop w:val="0"/>
      <w:marBottom w:val="0"/>
      <w:divBdr>
        <w:top w:val="none" w:sz="0" w:space="0" w:color="auto"/>
        <w:left w:val="none" w:sz="0" w:space="0" w:color="auto"/>
        <w:bottom w:val="none" w:sz="0" w:space="0" w:color="auto"/>
        <w:right w:val="none" w:sz="0" w:space="0" w:color="auto"/>
      </w:divBdr>
      <w:divsChild>
        <w:div w:id="577136439">
          <w:marLeft w:val="-225"/>
          <w:marRight w:val="-225"/>
          <w:marTop w:val="0"/>
          <w:marBottom w:val="0"/>
          <w:divBdr>
            <w:top w:val="none" w:sz="0" w:space="0" w:color="auto"/>
            <w:left w:val="none" w:sz="0" w:space="0" w:color="auto"/>
            <w:bottom w:val="none" w:sz="0" w:space="0" w:color="auto"/>
            <w:right w:val="none" w:sz="0" w:space="0" w:color="auto"/>
          </w:divBdr>
          <w:divsChild>
            <w:div w:id="1265385404">
              <w:marLeft w:val="0"/>
              <w:marRight w:val="0"/>
              <w:marTop w:val="0"/>
              <w:marBottom w:val="0"/>
              <w:divBdr>
                <w:top w:val="none" w:sz="0" w:space="0" w:color="auto"/>
                <w:left w:val="none" w:sz="0" w:space="0" w:color="auto"/>
                <w:bottom w:val="none" w:sz="0" w:space="0" w:color="auto"/>
                <w:right w:val="none" w:sz="0" w:space="0" w:color="auto"/>
              </w:divBdr>
              <w:divsChild>
                <w:div w:id="1007168784">
                  <w:marLeft w:val="-225"/>
                  <w:marRight w:val="-225"/>
                  <w:marTop w:val="0"/>
                  <w:marBottom w:val="0"/>
                  <w:divBdr>
                    <w:top w:val="none" w:sz="0" w:space="0" w:color="auto"/>
                    <w:left w:val="none" w:sz="0" w:space="0" w:color="auto"/>
                    <w:bottom w:val="none" w:sz="0" w:space="0" w:color="auto"/>
                    <w:right w:val="none" w:sz="0" w:space="0" w:color="auto"/>
                  </w:divBdr>
                  <w:divsChild>
                    <w:div w:id="130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27997">
          <w:marLeft w:val="-225"/>
          <w:marRight w:val="-225"/>
          <w:marTop w:val="0"/>
          <w:marBottom w:val="0"/>
          <w:divBdr>
            <w:top w:val="none" w:sz="0" w:space="0" w:color="auto"/>
            <w:left w:val="none" w:sz="0" w:space="0" w:color="auto"/>
            <w:bottom w:val="none" w:sz="0" w:space="0" w:color="auto"/>
            <w:right w:val="none" w:sz="0" w:space="0" w:color="auto"/>
          </w:divBdr>
          <w:divsChild>
            <w:div w:id="1360624758">
              <w:marLeft w:val="0"/>
              <w:marRight w:val="0"/>
              <w:marTop w:val="0"/>
              <w:marBottom w:val="0"/>
              <w:divBdr>
                <w:top w:val="none" w:sz="0" w:space="0" w:color="auto"/>
                <w:left w:val="none" w:sz="0" w:space="0" w:color="auto"/>
                <w:bottom w:val="none" w:sz="0" w:space="0" w:color="auto"/>
                <w:right w:val="none" w:sz="0" w:space="0" w:color="auto"/>
              </w:divBdr>
              <w:divsChild>
                <w:div w:id="1384521929">
                  <w:marLeft w:val="0"/>
                  <w:marRight w:val="0"/>
                  <w:marTop w:val="0"/>
                  <w:marBottom w:val="0"/>
                  <w:divBdr>
                    <w:top w:val="none" w:sz="0" w:space="0" w:color="auto"/>
                    <w:left w:val="none" w:sz="0" w:space="0" w:color="auto"/>
                    <w:bottom w:val="none" w:sz="0" w:space="0" w:color="auto"/>
                    <w:right w:val="none" w:sz="0" w:space="0" w:color="auto"/>
                  </w:divBdr>
                  <w:divsChild>
                    <w:div w:id="14880846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2188156">
              <w:marLeft w:val="1463"/>
              <w:marRight w:val="0"/>
              <w:marTop w:val="0"/>
              <w:marBottom w:val="0"/>
              <w:divBdr>
                <w:top w:val="none" w:sz="0" w:space="0" w:color="auto"/>
                <w:left w:val="none" w:sz="0" w:space="0" w:color="auto"/>
                <w:bottom w:val="none" w:sz="0" w:space="0" w:color="auto"/>
                <w:right w:val="none" w:sz="0" w:space="0" w:color="auto"/>
              </w:divBdr>
              <w:divsChild>
                <w:div w:id="19722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7959">
          <w:marLeft w:val="-225"/>
          <w:marRight w:val="-225"/>
          <w:marTop w:val="0"/>
          <w:marBottom w:val="0"/>
          <w:divBdr>
            <w:top w:val="none" w:sz="0" w:space="0" w:color="auto"/>
            <w:left w:val="none" w:sz="0" w:space="0" w:color="auto"/>
            <w:bottom w:val="none" w:sz="0" w:space="0" w:color="auto"/>
            <w:right w:val="none" w:sz="0" w:space="0" w:color="auto"/>
          </w:divBdr>
          <w:divsChild>
            <w:div w:id="71896026">
              <w:marLeft w:val="1463"/>
              <w:marRight w:val="0"/>
              <w:marTop w:val="0"/>
              <w:marBottom w:val="0"/>
              <w:divBdr>
                <w:top w:val="none" w:sz="0" w:space="0" w:color="auto"/>
                <w:left w:val="none" w:sz="0" w:space="0" w:color="auto"/>
                <w:bottom w:val="none" w:sz="0" w:space="0" w:color="auto"/>
                <w:right w:val="none" w:sz="0" w:space="0" w:color="auto"/>
              </w:divBdr>
              <w:divsChild>
                <w:div w:id="83985061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32939196">
      <w:bodyDiv w:val="1"/>
      <w:marLeft w:val="0"/>
      <w:marRight w:val="0"/>
      <w:marTop w:val="0"/>
      <w:marBottom w:val="0"/>
      <w:divBdr>
        <w:top w:val="none" w:sz="0" w:space="0" w:color="auto"/>
        <w:left w:val="none" w:sz="0" w:space="0" w:color="auto"/>
        <w:bottom w:val="none" w:sz="0" w:space="0" w:color="auto"/>
        <w:right w:val="none" w:sz="0" w:space="0" w:color="auto"/>
      </w:divBdr>
      <w:divsChild>
        <w:div w:id="60178736">
          <w:marLeft w:val="0"/>
          <w:marRight w:val="0"/>
          <w:marTop w:val="0"/>
          <w:marBottom w:val="0"/>
          <w:divBdr>
            <w:top w:val="dotted" w:sz="6" w:space="4" w:color="EBEBEB"/>
            <w:left w:val="none" w:sz="0" w:space="8" w:color="auto"/>
            <w:bottom w:val="dotted" w:sz="6" w:space="4" w:color="EBEBEB"/>
            <w:right w:val="none" w:sz="0" w:space="8" w:color="auto"/>
          </w:divBdr>
        </w:div>
        <w:div w:id="1457482835">
          <w:marLeft w:val="0"/>
          <w:marRight w:val="0"/>
          <w:marTop w:val="0"/>
          <w:marBottom w:val="0"/>
          <w:divBdr>
            <w:top w:val="none" w:sz="0" w:space="0" w:color="auto"/>
            <w:left w:val="none" w:sz="0" w:space="0" w:color="auto"/>
            <w:bottom w:val="none" w:sz="0" w:space="0" w:color="auto"/>
            <w:right w:val="none" w:sz="0" w:space="0" w:color="auto"/>
          </w:divBdr>
          <w:divsChild>
            <w:div w:id="1455322716">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1133326793">
      <w:bodyDiv w:val="1"/>
      <w:marLeft w:val="0"/>
      <w:marRight w:val="0"/>
      <w:marTop w:val="0"/>
      <w:marBottom w:val="0"/>
      <w:divBdr>
        <w:top w:val="none" w:sz="0" w:space="0" w:color="auto"/>
        <w:left w:val="none" w:sz="0" w:space="0" w:color="auto"/>
        <w:bottom w:val="none" w:sz="0" w:space="0" w:color="auto"/>
        <w:right w:val="none" w:sz="0" w:space="0" w:color="auto"/>
      </w:divBdr>
      <w:divsChild>
        <w:div w:id="1533810378">
          <w:marLeft w:val="0"/>
          <w:marRight w:val="0"/>
          <w:marTop w:val="0"/>
          <w:marBottom w:val="0"/>
          <w:divBdr>
            <w:top w:val="single" w:sz="2" w:space="0" w:color="E0E0E0"/>
            <w:left w:val="single" w:sz="2" w:space="0" w:color="E0E0E0"/>
            <w:bottom w:val="single" w:sz="2" w:space="0" w:color="E0E0E0"/>
            <w:right w:val="single" w:sz="2" w:space="0" w:color="E0E0E0"/>
          </w:divBdr>
          <w:divsChild>
            <w:div w:id="1977641830">
              <w:marLeft w:val="0"/>
              <w:marRight w:val="0"/>
              <w:marTop w:val="0"/>
              <w:marBottom w:val="0"/>
              <w:divBdr>
                <w:top w:val="single" w:sz="2" w:space="0" w:color="E0E0E0"/>
                <w:left w:val="single" w:sz="2" w:space="0" w:color="E0E0E0"/>
                <w:bottom w:val="single" w:sz="2" w:space="0" w:color="E0E0E0"/>
                <w:right w:val="single" w:sz="2" w:space="0" w:color="E0E0E0"/>
              </w:divBdr>
              <w:divsChild>
                <w:div w:id="653028372">
                  <w:marLeft w:val="0"/>
                  <w:marRight w:val="0"/>
                  <w:marTop w:val="0"/>
                  <w:marBottom w:val="0"/>
                  <w:divBdr>
                    <w:top w:val="single" w:sz="2" w:space="0" w:color="E0E0E0"/>
                    <w:left w:val="single" w:sz="2" w:space="0" w:color="E0E0E0"/>
                    <w:bottom w:val="single" w:sz="2" w:space="0" w:color="E0E0E0"/>
                    <w:right w:val="single" w:sz="2" w:space="0" w:color="E0E0E0"/>
                  </w:divBdr>
                  <w:divsChild>
                    <w:div w:id="1770853915">
                      <w:marLeft w:val="0"/>
                      <w:marRight w:val="0"/>
                      <w:marTop w:val="0"/>
                      <w:marBottom w:val="0"/>
                      <w:divBdr>
                        <w:top w:val="single" w:sz="2" w:space="0" w:color="E0E0E0"/>
                        <w:left w:val="single" w:sz="2" w:space="0" w:color="E0E0E0"/>
                        <w:bottom w:val="single" w:sz="2" w:space="0" w:color="E0E0E0"/>
                        <w:right w:val="single" w:sz="2" w:space="0" w:color="E0E0E0"/>
                      </w:divBdr>
                    </w:div>
                    <w:div w:id="2783387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4903545">
          <w:marLeft w:val="0"/>
          <w:marRight w:val="0"/>
          <w:marTop w:val="0"/>
          <w:marBottom w:val="0"/>
          <w:divBdr>
            <w:top w:val="single" w:sz="2" w:space="0" w:color="E0E0E0"/>
            <w:left w:val="single" w:sz="2" w:space="0" w:color="E0E0E0"/>
            <w:bottom w:val="single" w:sz="2" w:space="0" w:color="E0E0E0"/>
            <w:right w:val="single" w:sz="2" w:space="0" w:color="E0E0E0"/>
          </w:divBdr>
          <w:divsChild>
            <w:div w:id="1902135556">
              <w:marLeft w:val="0"/>
              <w:marRight w:val="0"/>
              <w:marTop w:val="0"/>
              <w:marBottom w:val="0"/>
              <w:divBdr>
                <w:top w:val="single" w:sz="2" w:space="0" w:color="E0E0E0"/>
                <w:left w:val="single" w:sz="2" w:space="0" w:color="E0E0E0"/>
                <w:bottom w:val="single" w:sz="2" w:space="0" w:color="E0E0E0"/>
                <w:right w:val="single" w:sz="2" w:space="0" w:color="E0E0E0"/>
              </w:divBdr>
              <w:divsChild>
                <w:div w:id="1499618707">
                  <w:marLeft w:val="0"/>
                  <w:marRight w:val="0"/>
                  <w:marTop w:val="0"/>
                  <w:marBottom w:val="0"/>
                  <w:divBdr>
                    <w:top w:val="single" w:sz="2" w:space="0" w:color="E0E0E0"/>
                    <w:left w:val="single" w:sz="2" w:space="0" w:color="E0E0E0"/>
                    <w:bottom w:val="single" w:sz="2" w:space="0" w:color="E0E0E0"/>
                    <w:right w:val="single" w:sz="2" w:space="0" w:color="E0E0E0"/>
                  </w:divBdr>
                  <w:divsChild>
                    <w:div w:id="852114605">
                      <w:marLeft w:val="0"/>
                      <w:marRight w:val="0"/>
                      <w:marTop w:val="0"/>
                      <w:marBottom w:val="0"/>
                      <w:divBdr>
                        <w:top w:val="single" w:sz="2" w:space="0" w:color="E0E0E0"/>
                        <w:left w:val="single" w:sz="2" w:space="0" w:color="E0E0E0"/>
                        <w:bottom w:val="single" w:sz="2" w:space="0" w:color="E0E0E0"/>
                        <w:right w:val="single" w:sz="2" w:space="0" w:color="E0E0E0"/>
                      </w:divBdr>
                      <w:divsChild>
                        <w:div w:id="10965592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6288299">
              <w:marLeft w:val="0"/>
              <w:marRight w:val="0"/>
              <w:marTop w:val="0"/>
              <w:marBottom w:val="0"/>
              <w:divBdr>
                <w:top w:val="single" w:sz="2" w:space="0" w:color="E0E0E0"/>
                <w:left w:val="single" w:sz="2" w:space="0" w:color="E0E0E0"/>
                <w:bottom w:val="single" w:sz="2" w:space="0" w:color="E0E0E0"/>
                <w:right w:val="single" w:sz="2" w:space="0" w:color="E0E0E0"/>
              </w:divBdr>
              <w:divsChild>
                <w:div w:id="697974645">
                  <w:marLeft w:val="0"/>
                  <w:marRight w:val="0"/>
                  <w:marTop w:val="0"/>
                  <w:marBottom w:val="0"/>
                  <w:divBdr>
                    <w:top w:val="single" w:sz="2" w:space="0" w:color="E0E0E0"/>
                    <w:left w:val="single" w:sz="2" w:space="0" w:color="E0E0E0"/>
                    <w:bottom w:val="single" w:sz="2" w:space="0" w:color="E0E0E0"/>
                    <w:right w:val="single" w:sz="2" w:space="0" w:color="E0E0E0"/>
                  </w:divBdr>
                </w:div>
                <w:div w:id="385683839">
                  <w:marLeft w:val="0"/>
                  <w:marRight w:val="0"/>
                  <w:marTop w:val="0"/>
                  <w:marBottom w:val="0"/>
                  <w:divBdr>
                    <w:top w:val="single" w:sz="2" w:space="0" w:color="E0E0E0"/>
                    <w:left w:val="single" w:sz="2" w:space="0" w:color="E0E0E0"/>
                    <w:bottom w:val="single" w:sz="2" w:space="0" w:color="E0E0E0"/>
                    <w:right w:val="single" w:sz="2" w:space="0" w:color="E0E0E0"/>
                  </w:divBdr>
                  <w:divsChild>
                    <w:div w:id="1665473365">
                      <w:marLeft w:val="0"/>
                      <w:marRight w:val="0"/>
                      <w:marTop w:val="0"/>
                      <w:marBottom w:val="0"/>
                      <w:divBdr>
                        <w:top w:val="single" w:sz="2" w:space="0" w:color="E0E0E0"/>
                        <w:left w:val="single" w:sz="2" w:space="0" w:color="E0E0E0"/>
                        <w:bottom w:val="single" w:sz="2" w:space="0" w:color="E0E0E0"/>
                        <w:right w:val="single" w:sz="2" w:space="0" w:color="E0E0E0"/>
                      </w:divBdr>
                      <w:divsChild>
                        <w:div w:id="2286570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0297107">
                      <w:marLeft w:val="0"/>
                      <w:marRight w:val="0"/>
                      <w:marTop w:val="0"/>
                      <w:marBottom w:val="0"/>
                      <w:divBdr>
                        <w:top w:val="single" w:sz="2" w:space="0" w:color="E0E0E0"/>
                        <w:left w:val="single" w:sz="2" w:space="0" w:color="E0E0E0"/>
                        <w:bottom w:val="single" w:sz="2" w:space="0" w:color="E0E0E0"/>
                        <w:right w:val="single" w:sz="2" w:space="0" w:color="E0E0E0"/>
                      </w:divBdr>
                      <w:divsChild>
                        <w:div w:id="4248094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1985914">
                      <w:marLeft w:val="0"/>
                      <w:marRight w:val="0"/>
                      <w:marTop w:val="0"/>
                      <w:marBottom w:val="0"/>
                      <w:divBdr>
                        <w:top w:val="single" w:sz="2" w:space="0" w:color="E0E0E0"/>
                        <w:left w:val="single" w:sz="2" w:space="0" w:color="E0E0E0"/>
                        <w:bottom w:val="single" w:sz="2" w:space="0" w:color="E0E0E0"/>
                        <w:right w:val="single" w:sz="2" w:space="0" w:color="E0E0E0"/>
                      </w:divBdr>
                      <w:divsChild>
                        <w:div w:id="347105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3040632">
                      <w:marLeft w:val="0"/>
                      <w:marRight w:val="0"/>
                      <w:marTop w:val="0"/>
                      <w:marBottom w:val="0"/>
                      <w:divBdr>
                        <w:top w:val="single" w:sz="2" w:space="0" w:color="E0E0E0"/>
                        <w:left w:val="single" w:sz="2" w:space="0" w:color="E0E0E0"/>
                        <w:bottom w:val="single" w:sz="2" w:space="0" w:color="E0E0E0"/>
                        <w:right w:val="single" w:sz="2" w:space="0" w:color="E0E0E0"/>
                      </w:divBdr>
                      <w:divsChild>
                        <w:div w:id="13401572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34566192">
      <w:bodyDiv w:val="1"/>
      <w:marLeft w:val="0"/>
      <w:marRight w:val="0"/>
      <w:marTop w:val="0"/>
      <w:marBottom w:val="0"/>
      <w:divBdr>
        <w:top w:val="none" w:sz="0" w:space="0" w:color="auto"/>
        <w:left w:val="none" w:sz="0" w:space="0" w:color="auto"/>
        <w:bottom w:val="none" w:sz="0" w:space="0" w:color="auto"/>
        <w:right w:val="none" w:sz="0" w:space="0" w:color="auto"/>
      </w:divBdr>
    </w:div>
    <w:div w:id="1139229108">
      <w:bodyDiv w:val="1"/>
      <w:marLeft w:val="0"/>
      <w:marRight w:val="0"/>
      <w:marTop w:val="0"/>
      <w:marBottom w:val="0"/>
      <w:divBdr>
        <w:top w:val="none" w:sz="0" w:space="0" w:color="auto"/>
        <w:left w:val="none" w:sz="0" w:space="0" w:color="auto"/>
        <w:bottom w:val="none" w:sz="0" w:space="0" w:color="auto"/>
        <w:right w:val="none" w:sz="0" w:space="0" w:color="auto"/>
      </w:divBdr>
      <w:divsChild>
        <w:div w:id="765735144">
          <w:marLeft w:val="0"/>
          <w:marRight w:val="0"/>
          <w:marTop w:val="0"/>
          <w:marBottom w:val="0"/>
          <w:divBdr>
            <w:top w:val="single" w:sz="2" w:space="0" w:color="E0E0E0"/>
            <w:left w:val="single" w:sz="2" w:space="0" w:color="E0E0E0"/>
            <w:bottom w:val="single" w:sz="2" w:space="0" w:color="E0E0E0"/>
            <w:right w:val="single" w:sz="2" w:space="0" w:color="E0E0E0"/>
          </w:divBdr>
          <w:divsChild>
            <w:div w:id="1416706050">
              <w:marLeft w:val="0"/>
              <w:marRight w:val="0"/>
              <w:marTop w:val="0"/>
              <w:marBottom w:val="0"/>
              <w:divBdr>
                <w:top w:val="single" w:sz="2" w:space="0" w:color="E0E0E0"/>
                <w:left w:val="single" w:sz="2" w:space="0" w:color="E0E0E0"/>
                <w:bottom w:val="single" w:sz="2" w:space="0" w:color="E0E0E0"/>
                <w:right w:val="single" w:sz="2" w:space="0" w:color="E0E0E0"/>
              </w:divBdr>
              <w:divsChild>
                <w:div w:id="2112432960">
                  <w:marLeft w:val="0"/>
                  <w:marRight w:val="0"/>
                  <w:marTop w:val="0"/>
                  <w:marBottom w:val="0"/>
                  <w:divBdr>
                    <w:top w:val="single" w:sz="2" w:space="0" w:color="E0E0E0"/>
                    <w:left w:val="single" w:sz="2" w:space="0" w:color="E0E0E0"/>
                    <w:bottom w:val="single" w:sz="2" w:space="0" w:color="E0E0E0"/>
                    <w:right w:val="single" w:sz="2" w:space="0" w:color="E0E0E0"/>
                  </w:divBdr>
                  <w:divsChild>
                    <w:div w:id="1507862697">
                      <w:marLeft w:val="0"/>
                      <w:marRight w:val="0"/>
                      <w:marTop w:val="0"/>
                      <w:marBottom w:val="0"/>
                      <w:divBdr>
                        <w:top w:val="single" w:sz="2" w:space="0" w:color="E0E0E0"/>
                        <w:left w:val="single" w:sz="2" w:space="0" w:color="E0E0E0"/>
                        <w:bottom w:val="single" w:sz="2" w:space="0" w:color="E0E0E0"/>
                        <w:right w:val="single" w:sz="2" w:space="0" w:color="E0E0E0"/>
                      </w:divBdr>
                    </w:div>
                    <w:div w:id="17789397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6532755">
          <w:marLeft w:val="0"/>
          <w:marRight w:val="0"/>
          <w:marTop w:val="0"/>
          <w:marBottom w:val="0"/>
          <w:divBdr>
            <w:top w:val="single" w:sz="2" w:space="0" w:color="E0E0E0"/>
            <w:left w:val="single" w:sz="2" w:space="0" w:color="E0E0E0"/>
            <w:bottom w:val="single" w:sz="2" w:space="0" w:color="E0E0E0"/>
            <w:right w:val="single" w:sz="2" w:space="0" w:color="E0E0E0"/>
          </w:divBdr>
          <w:divsChild>
            <w:div w:id="2092071481">
              <w:marLeft w:val="0"/>
              <w:marRight w:val="0"/>
              <w:marTop w:val="0"/>
              <w:marBottom w:val="0"/>
              <w:divBdr>
                <w:top w:val="single" w:sz="2" w:space="0" w:color="E0E0E0"/>
                <w:left w:val="single" w:sz="2" w:space="0" w:color="E0E0E0"/>
                <w:bottom w:val="single" w:sz="2" w:space="0" w:color="E0E0E0"/>
                <w:right w:val="single" w:sz="2" w:space="0" w:color="E0E0E0"/>
              </w:divBdr>
              <w:divsChild>
                <w:div w:id="1776709843">
                  <w:marLeft w:val="0"/>
                  <w:marRight w:val="0"/>
                  <w:marTop w:val="0"/>
                  <w:marBottom w:val="0"/>
                  <w:divBdr>
                    <w:top w:val="single" w:sz="2" w:space="0" w:color="E0E0E0"/>
                    <w:left w:val="single" w:sz="2" w:space="0" w:color="E0E0E0"/>
                    <w:bottom w:val="single" w:sz="2" w:space="0" w:color="E0E0E0"/>
                    <w:right w:val="single" w:sz="2" w:space="0" w:color="E0E0E0"/>
                  </w:divBdr>
                  <w:divsChild>
                    <w:div w:id="222909705">
                      <w:marLeft w:val="0"/>
                      <w:marRight w:val="0"/>
                      <w:marTop w:val="0"/>
                      <w:marBottom w:val="0"/>
                      <w:divBdr>
                        <w:top w:val="single" w:sz="2" w:space="0" w:color="E0E0E0"/>
                        <w:left w:val="single" w:sz="2" w:space="0" w:color="E0E0E0"/>
                        <w:bottom w:val="single" w:sz="2" w:space="0" w:color="E0E0E0"/>
                        <w:right w:val="single" w:sz="2" w:space="0" w:color="E0E0E0"/>
                      </w:divBdr>
                      <w:divsChild>
                        <w:div w:id="1593390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24455403">
              <w:marLeft w:val="0"/>
              <w:marRight w:val="0"/>
              <w:marTop w:val="0"/>
              <w:marBottom w:val="0"/>
              <w:divBdr>
                <w:top w:val="single" w:sz="2" w:space="0" w:color="E0E0E0"/>
                <w:left w:val="single" w:sz="2" w:space="0" w:color="E0E0E0"/>
                <w:bottom w:val="single" w:sz="2" w:space="0" w:color="E0E0E0"/>
                <w:right w:val="single" w:sz="2" w:space="0" w:color="E0E0E0"/>
              </w:divBdr>
              <w:divsChild>
                <w:div w:id="403184392">
                  <w:marLeft w:val="0"/>
                  <w:marRight w:val="0"/>
                  <w:marTop w:val="0"/>
                  <w:marBottom w:val="0"/>
                  <w:divBdr>
                    <w:top w:val="single" w:sz="2" w:space="0" w:color="E0E0E0"/>
                    <w:left w:val="single" w:sz="2" w:space="0" w:color="E0E0E0"/>
                    <w:bottom w:val="single" w:sz="2" w:space="0" w:color="E0E0E0"/>
                    <w:right w:val="single" w:sz="2" w:space="0" w:color="E0E0E0"/>
                  </w:divBdr>
                </w:div>
                <w:div w:id="1298873981">
                  <w:marLeft w:val="0"/>
                  <w:marRight w:val="0"/>
                  <w:marTop w:val="0"/>
                  <w:marBottom w:val="0"/>
                  <w:divBdr>
                    <w:top w:val="single" w:sz="2" w:space="0" w:color="E0E0E0"/>
                    <w:left w:val="single" w:sz="2" w:space="0" w:color="E0E0E0"/>
                    <w:bottom w:val="single" w:sz="2" w:space="0" w:color="E0E0E0"/>
                    <w:right w:val="single" w:sz="2" w:space="0" w:color="E0E0E0"/>
                  </w:divBdr>
                  <w:divsChild>
                    <w:div w:id="1605108618">
                      <w:marLeft w:val="0"/>
                      <w:marRight w:val="0"/>
                      <w:marTop w:val="0"/>
                      <w:marBottom w:val="0"/>
                      <w:divBdr>
                        <w:top w:val="single" w:sz="2" w:space="0" w:color="E0E0E0"/>
                        <w:left w:val="single" w:sz="2" w:space="0" w:color="E0E0E0"/>
                        <w:bottom w:val="single" w:sz="2" w:space="0" w:color="E0E0E0"/>
                        <w:right w:val="single" w:sz="2" w:space="0" w:color="E0E0E0"/>
                      </w:divBdr>
                      <w:divsChild>
                        <w:div w:id="21452701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651024">
                      <w:marLeft w:val="0"/>
                      <w:marRight w:val="0"/>
                      <w:marTop w:val="0"/>
                      <w:marBottom w:val="0"/>
                      <w:divBdr>
                        <w:top w:val="single" w:sz="2" w:space="0" w:color="E0E0E0"/>
                        <w:left w:val="single" w:sz="2" w:space="0" w:color="E0E0E0"/>
                        <w:bottom w:val="single" w:sz="2" w:space="0" w:color="E0E0E0"/>
                        <w:right w:val="single" w:sz="2" w:space="0" w:color="E0E0E0"/>
                      </w:divBdr>
                      <w:divsChild>
                        <w:div w:id="14743674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1418243">
                      <w:marLeft w:val="0"/>
                      <w:marRight w:val="0"/>
                      <w:marTop w:val="0"/>
                      <w:marBottom w:val="0"/>
                      <w:divBdr>
                        <w:top w:val="single" w:sz="2" w:space="0" w:color="E0E0E0"/>
                        <w:left w:val="single" w:sz="2" w:space="0" w:color="E0E0E0"/>
                        <w:bottom w:val="single" w:sz="2" w:space="0" w:color="E0E0E0"/>
                        <w:right w:val="single" w:sz="2" w:space="0" w:color="E0E0E0"/>
                      </w:divBdr>
                      <w:divsChild>
                        <w:div w:id="1132791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439207">
                      <w:marLeft w:val="0"/>
                      <w:marRight w:val="0"/>
                      <w:marTop w:val="0"/>
                      <w:marBottom w:val="0"/>
                      <w:divBdr>
                        <w:top w:val="single" w:sz="2" w:space="0" w:color="E0E0E0"/>
                        <w:left w:val="single" w:sz="2" w:space="0" w:color="E0E0E0"/>
                        <w:bottom w:val="single" w:sz="2" w:space="0" w:color="E0E0E0"/>
                        <w:right w:val="single" w:sz="2" w:space="0" w:color="E0E0E0"/>
                      </w:divBdr>
                      <w:divsChild>
                        <w:div w:id="20843306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690679">
                      <w:marLeft w:val="0"/>
                      <w:marRight w:val="0"/>
                      <w:marTop w:val="0"/>
                      <w:marBottom w:val="0"/>
                      <w:divBdr>
                        <w:top w:val="single" w:sz="2" w:space="0" w:color="E0E0E0"/>
                        <w:left w:val="single" w:sz="2" w:space="0" w:color="E0E0E0"/>
                        <w:bottom w:val="single" w:sz="2" w:space="0" w:color="E0E0E0"/>
                        <w:right w:val="single" w:sz="2" w:space="0" w:color="E0E0E0"/>
                      </w:divBdr>
                      <w:divsChild>
                        <w:div w:id="573666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9963367">
                      <w:marLeft w:val="0"/>
                      <w:marRight w:val="0"/>
                      <w:marTop w:val="0"/>
                      <w:marBottom w:val="0"/>
                      <w:divBdr>
                        <w:top w:val="single" w:sz="2" w:space="0" w:color="E0E0E0"/>
                        <w:left w:val="single" w:sz="2" w:space="0" w:color="E0E0E0"/>
                        <w:bottom w:val="single" w:sz="2" w:space="0" w:color="E0E0E0"/>
                        <w:right w:val="single" w:sz="2" w:space="0" w:color="E0E0E0"/>
                      </w:divBdr>
                      <w:divsChild>
                        <w:div w:id="772822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43277099">
      <w:bodyDiv w:val="1"/>
      <w:marLeft w:val="0"/>
      <w:marRight w:val="0"/>
      <w:marTop w:val="0"/>
      <w:marBottom w:val="0"/>
      <w:divBdr>
        <w:top w:val="none" w:sz="0" w:space="0" w:color="auto"/>
        <w:left w:val="none" w:sz="0" w:space="0" w:color="auto"/>
        <w:bottom w:val="none" w:sz="0" w:space="0" w:color="auto"/>
        <w:right w:val="none" w:sz="0" w:space="0" w:color="auto"/>
      </w:divBdr>
      <w:divsChild>
        <w:div w:id="1176111010">
          <w:marLeft w:val="0"/>
          <w:marRight w:val="0"/>
          <w:marTop w:val="0"/>
          <w:marBottom w:val="0"/>
          <w:divBdr>
            <w:top w:val="none" w:sz="0" w:space="0" w:color="auto"/>
            <w:left w:val="none" w:sz="0" w:space="0" w:color="auto"/>
            <w:bottom w:val="none" w:sz="0" w:space="0" w:color="auto"/>
            <w:right w:val="none" w:sz="0" w:space="0" w:color="auto"/>
          </w:divBdr>
        </w:div>
        <w:div w:id="1507018237">
          <w:marLeft w:val="0"/>
          <w:marRight w:val="0"/>
          <w:marTop w:val="0"/>
          <w:marBottom w:val="0"/>
          <w:divBdr>
            <w:top w:val="none" w:sz="0" w:space="0" w:color="auto"/>
            <w:left w:val="none" w:sz="0" w:space="0" w:color="auto"/>
            <w:bottom w:val="none" w:sz="0" w:space="0" w:color="auto"/>
            <w:right w:val="none" w:sz="0" w:space="0" w:color="auto"/>
          </w:divBdr>
        </w:div>
        <w:div w:id="777600847">
          <w:marLeft w:val="0"/>
          <w:marRight w:val="0"/>
          <w:marTop w:val="0"/>
          <w:marBottom w:val="0"/>
          <w:divBdr>
            <w:top w:val="none" w:sz="0" w:space="0" w:color="auto"/>
            <w:left w:val="none" w:sz="0" w:space="0" w:color="auto"/>
            <w:bottom w:val="none" w:sz="0" w:space="0" w:color="auto"/>
            <w:right w:val="none" w:sz="0" w:space="0" w:color="auto"/>
          </w:divBdr>
          <w:divsChild>
            <w:div w:id="583958511">
              <w:marLeft w:val="0"/>
              <w:marRight w:val="0"/>
              <w:marTop w:val="150"/>
              <w:marBottom w:val="150"/>
              <w:divBdr>
                <w:top w:val="none" w:sz="0" w:space="0" w:color="auto"/>
                <w:left w:val="none" w:sz="0" w:space="0" w:color="auto"/>
                <w:bottom w:val="none" w:sz="0" w:space="0" w:color="auto"/>
                <w:right w:val="none" w:sz="0" w:space="0" w:color="auto"/>
              </w:divBdr>
              <w:divsChild>
                <w:div w:id="1121918812">
                  <w:marLeft w:val="0"/>
                  <w:marRight w:val="0"/>
                  <w:marTop w:val="0"/>
                  <w:marBottom w:val="0"/>
                  <w:divBdr>
                    <w:top w:val="none" w:sz="0" w:space="0" w:color="auto"/>
                    <w:left w:val="none" w:sz="0" w:space="0" w:color="auto"/>
                    <w:bottom w:val="none" w:sz="0" w:space="0" w:color="auto"/>
                    <w:right w:val="none" w:sz="0" w:space="0" w:color="auto"/>
                  </w:divBdr>
                  <w:divsChild>
                    <w:div w:id="5368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945264">
      <w:bodyDiv w:val="1"/>
      <w:marLeft w:val="0"/>
      <w:marRight w:val="0"/>
      <w:marTop w:val="0"/>
      <w:marBottom w:val="0"/>
      <w:divBdr>
        <w:top w:val="none" w:sz="0" w:space="0" w:color="auto"/>
        <w:left w:val="none" w:sz="0" w:space="0" w:color="auto"/>
        <w:bottom w:val="none" w:sz="0" w:space="0" w:color="auto"/>
        <w:right w:val="none" w:sz="0" w:space="0" w:color="auto"/>
      </w:divBdr>
      <w:divsChild>
        <w:div w:id="221060712">
          <w:marLeft w:val="-225"/>
          <w:marRight w:val="-225"/>
          <w:marTop w:val="0"/>
          <w:marBottom w:val="0"/>
          <w:divBdr>
            <w:top w:val="none" w:sz="0" w:space="0" w:color="auto"/>
            <w:left w:val="none" w:sz="0" w:space="0" w:color="auto"/>
            <w:bottom w:val="none" w:sz="0" w:space="0" w:color="auto"/>
            <w:right w:val="none" w:sz="0" w:space="0" w:color="auto"/>
          </w:divBdr>
          <w:divsChild>
            <w:div w:id="1313176875">
              <w:marLeft w:val="0"/>
              <w:marRight w:val="0"/>
              <w:marTop w:val="0"/>
              <w:marBottom w:val="0"/>
              <w:divBdr>
                <w:top w:val="none" w:sz="0" w:space="0" w:color="auto"/>
                <w:left w:val="none" w:sz="0" w:space="0" w:color="auto"/>
                <w:bottom w:val="none" w:sz="0" w:space="0" w:color="auto"/>
                <w:right w:val="none" w:sz="0" w:space="0" w:color="auto"/>
              </w:divBdr>
              <w:divsChild>
                <w:div w:id="1297030638">
                  <w:marLeft w:val="-225"/>
                  <w:marRight w:val="-225"/>
                  <w:marTop w:val="0"/>
                  <w:marBottom w:val="0"/>
                  <w:divBdr>
                    <w:top w:val="none" w:sz="0" w:space="0" w:color="auto"/>
                    <w:left w:val="none" w:sz="0" w:space="0" w:color="auto"/>
                    <w:bottom w:val="none" w:sz="0" w:space="0" w:color="auto"/>
                    <w:right w:val="none" w:sz="0" w:space="0" w:color="auto"/>
                  </w:divBdr>
                  <w:divsChild>
                    <w:div w:id="17624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4836">
          <w:marLeft w:val="-225"/>
          <w:marRight w:val="-225"/>
          <w:marTop w:val="0"/>
          <w:marBottom w:val="0"/>
          <w:divBdr>
            <w:top w:val="none" w:sz="0" w:space="0" w:color="auto"/>
            <w:left w:val="none" w:sz="0" w:space="0" w:color="auto"/>
            <w:bottom w:val="none" w:sz="0" w:space="0" w:color="auto"/>
            <w:right w:val="none" w:sz="0" w:space="0" w:color="auto"/>
          </w:divBdr>
          <w:divsChild>
            <w:div w:id="168064621">
              <w:marLeft w:val="0"/>
              <w:marRight w:val="0"/>
              <w:marTop w:val="0"/>
              <w:marBottom w:val="0"/>
              <w:divBdr>
                <w:top w:val="none" w:sz="0" w:space="0" w:color="auto"/>
                <w:left w:val="none" w:sz="0" w:space="0" w:color="auto"/>
                <w:bottom w:val="none" w:sz="0" w:space="0" w:color="auto"/>
                <w:right w:val="none" w:sz="0" w:space="0" w:color="auto"/>
              </w:divBdr>
              <w:divsChild>
                <w:div w:id="279848826">
                  <w:marLeft w:val="0"/>
                  <w:marRight w:val="0"/>
                  <w:marTop w:val="0"/>
                  <w:marBottom w:val="0"/>
                  <w:divBdr>
                    <w:top w:val="none" w:sz="0" w:space="0" w:color="auto"/>
                    <w:left w:val="none" w:sz="0" w:space="0" w:color="auto"/>
                    <w:bottom w:val="none" w:sz="0" w:space="0" w:color="auto"/>
                    <w:right w:val="none" w:sz="0" w:space="0" w:color="auto"/>
                  </w:divBdr>
                  <w:divsChild>
                    <w:div w:id="3086382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4780378">
              <w:marLeft w:val="1463"/>
              <w:marRight w:val="0"/>
              <w:marTop w:val="0"/>
              <w:marBottom w:val="0"/>
              <w:divBdr>
                <w:top w:val="none" w:sz="0" w:space="0" w:color="auto"/>
                <w:left w:val="none" w:sz="0" w:space="0" w:color="auto"/>
                <w:bottom w:val="none" w:sz="0" w:space="0" w:color="auto"/>
                <w:right w:val="none" w:sz="0" w:space="0" w:color="auto"/>
              </w:divBdr>
              <w:divsChild>
                <w:div w:id="15038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0715">
          <w:marLeft w:val="-225"/>
          <w:marRight w:val="-225"/>
          <w:marTop w:val="0"/>
          <w:marBottom w:val="0"/>
          <w:divBdr>
            <w:top w:val="none" w:sz="0" w:space="0" w:color="auto"/>
            <w:left w:val="none" w:sz="0" w:space="0" w:color="auto"/>
            <w:bottom w:val="none" w:sz="0" w:space="0" w:color="auto"/>
            <w:right w:val="none" w:sz="0" w:space="0" w:color="auto"/>
          </w:divBdr>
          <w:divsChild>
            <w:div w:id="2018923535">
              <w:marLeft w:val="1463"/>
              <w:marRight w:val="0"/>
              <w:marTop w:val="0"/>
              <w:marBottom w:val="0"/>
              <w:divBdr>
                <w:top w:val="none" w:sz="0" w:space="0" w:color="auto"/>
                <w:left w:val="none" w:sz="0" w:space="0" w:color="auto"/>
                <w:bottom w:val="none" w:sz="0" w:space="0" w:color="auto"/>
                <w:right w:val="none" w:sz="0" w:space="0" w:color="auto"/>
              </w:divBdr>
              <w:divsChild>
                <w:div w:id="128380249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54182722">
      <w:bodyDiv w:val="1"/>
      <w:marLeft w:val="0"/>
      <w:marRight w:val="0"/>
      <w:marTop w:val="0"/>
      <w:marBottom w:val="0"/>
      <w:divBdr>
        <w:top w:val="none" w:sz="0" w:space="0" w:color="auto"/>
        <w:left w:val="none" w:sz="0" w:space="0" w:color="auto"/>
        <w:bottom w:val="none" w:sz="0" w:space="0" w:color="auto"/>
        <w:right w:val="none" w:sz="0" w:space="0" w:color="auto"/>
      </w:divBdr>
      <w:divsChild>
        <w:div w:id="1965036140">
          <w:marLeft w:val="0"/>
          <w:marRight w:val="0"/>
          <w:marTop w:val="0"/>
          <w:marBottom w:val="300"/>
          <w:divBdr>
            <w:top w:val="none" w:sz="0" w:space="0" w:color="auto"/>
            <w:left w:val="none" w:sz="0" w:space="0" w:color="auto"/>
            <w:bottom w:val="none" w:sz="0" w:space="0" w:color="auto"/>
            <w:right w:val="none" w:sz="0" w:space="0" w:color="auto"/>
          </w:divBdr>
        </w:div>
        <w:div w:id="1550456805">
          <w:marLeft w:val="15"/>
          <w:marRight w:val="225"/>
          <w:marTop w:val="0"/>
          <w:marBottom w:val="105"/>
          <w:divBdr>
            <w:top w:val="none" w:sz="0" w:space="0" w:color="auto"/>
            <w:left w:val="none" w:sz="0" w:space="0" w:color="auto"/>
            <w:bottom w:val="none" w:sz="0" w:space="0" w:color="auto"/>
            <w:right w:val="none" w:sz="0" w:space="0" w:color="auto"/>
          </w:divBdr>
          <w:divsChild>
            <w:div w:id="14245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6362">
      <w:bodyDiv w:val="1"/>
      <w:marLeft w:val="0"/>
      <w:marRight w:val="0"/>
      <w:marTop w:val="0"/>
      <w:marBottom w:val="0"/>
      <w:divBdr>
        <w:top w:val="none" w:sz="0" w:space="0" w:color="auto"/>
        <w:left w:val="none" w:sz="0" w:space="0" w:color="auto"/>
        <w:bottom w:val="none" w:sz="0" w:space="0" w:color="auto"/>
        <w:right w:val="none" w:sz="0" w:space="0" w:color="auto"/>
      </w:divBdr>
      <w:divsChild>
        <w:div w:id="774716458">
          <w:marLeft w:val="-225"/>
          <w:marRight w:val="-225"/>
          <w:marTop w:val="0"/>
          <w:marBottom w:val="0"/>
          <w:divBdr>
            <w:top w:val="none" w:sz="0" w:space="0" w:color="auto"/>
            <w:left w:val="none" w:sz="0" w:space="0" w:color="auto"/>
            <w:bottom w:val="none" w:sz="0" w:space="0" w:color="auto"/>
            <w:right w:val="none" w:sz="0" w:space="0" w:color="auto"/>
          </w:divBdr>
          <w:divsChild>
            <w:div w:id="1707294198">
              <w:marLeft w:val="0"/>
              <w:marRight w:val="0"/>
              <w:marTop w:val="0"/>
              <w:marBottom w:val="0"/>
              <w:divBdr>
                <w:top w:val="none" w:sz="0" w:space="0" w:color="auto"/>
                <w:left w:val="none" w:sz="0" w:space="0" w:color="auto"/>
                <w:bottom w:val="none" w:sz="0" w:space="0" w:color="auto"/>
                <w:right w:val="none" w:sz="0" w:space="0" w:color="auto"/>
              </w:divBdr>
              <w:divsChild>
                <w:div w:id="1902903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91418054">
          <w:marLeft w:val="-225"/>
          <w:marRight w:val="-225"/>
          <w:marTop w:val="0"/>
          <w:marBottom w:val="0"/>
          <w:divBdr>
            <w:top w:val="none" w:sz="0" w:space="0" w:color="auto"/>
            <w:left w:val="none" w:sz="0" w:space="0" w:color="auto"/>
            <w:bottom w:val="none" w:sz="0" w:space="0" w:color="auto"/>
            <w:right w:val="none" w:sz="0" w:space="0" w:color="auto"/>
          </w:divBdr>
          <w:divsChild>
            <w:div w:id="10841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9217">
      <w:bodyDiv w:val="1"/>
      <w:marLeft w:val="0"/>
      <w:marRight w:val="0"/>
      <w:marTop w:val="0"/>
      <w:marBottom w:val="0"/>
      <w:divBdr>
        <w:top w:val="none" w:sz="0" w:space="0" w:color="auto"/>
        <w:left w:val="none" w:sz="0" w:space="0" w:color="auto"/>
        <w:bottom w:val="none" w:sz="0" w:space="0" w:color="auto"/>
        <w:right w:val="none" w:sz="0" w:space="0" w:color="auto"/>
      </w:divBdr>
      <w:divsChild>
        <w:div w:id="384990874">
          <w:marLeft w:val="0"/>
          <w:marRight w:val="0"/>
          <w:marTop w:val="0"/>
          <w:marBottom w:val="0"/>
          <w:divBdr>
            <w:top w:val="none" w:sz="0" w:space="0" w:color="auto"/>
            <w:left w:val="none" w:sz="0" w:space="0" w:color="auto"/>
            <w:bottom w:val="none" w:sz="0" w:space="0" w:color="auto"/>
            <w:right w:val="none" w:sz="0" w:space="0" w:color="auto"/>
          </w:divBdr>
          <w:divsChild>
            <w:div w:id="1579902500">
              <w:marLeft w:val="0"/>
              <w:marRight w:val="0"/>
              <w:marTop w:val="0"/>
              <w:marBottom w:val="0"/>
              <w:divBdr>
                <w:top w:val="none" w:sz="0" w:space="0" w:color="auto"/>
                <w:left w:val="none" w:sz="0" w:space="0" w:color="auto"/>
                <w:bottom w:val="none" w:sz="0" w:space="0" w:color="auto"/>
                <w:right w:val="none" w:sz="0" w:space="0" w:color="auto"/>
              </w:divBdr>
            </w:div>
          </w:divsChild>
        </w:div>
        <w:div w:id="344017340">
          <w:marLeft w:val="0"/>
          <w:marRight w:val="0"/>
          <w:marTop w:val="0"/>
          <w:marBottom w:val="0"/>
          <w:divBdr>
            <w:top w:val="none" w:sz="0" w:space="0" w:color="auto"/>
            <w:left w:val="none" w:sz="0" w:space="0" w:color="auto"/>
            <w:bottom w:val="none" w:sz="0" w:space="0" w:color="auto"/>
            <w:right w:val="none" w:sz="0" w:space="0" w:color="auto"/>
          </w:divBdr>
          <w:divsChild>
            <w:div w:id="19809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1102">
      <w:bodyDiv w:val="1"/>
      <w:marLeft w:val="0"/>
      <w:marRight w:val="0"/>
      <w:marTop w:val="0"/>
      <w:marBottom w:val="0"/>
      <w:divBdr>
        <w:top w:val="none" w:sz="0" w:space="0" w:color="auto"/>
        <w:left w:val="none" w:sz="0" w:space="0" w:color="auto"/>
        <w:bottom w:val="none" w:sz="0" w:space="0" w:color="auto"/>
        <w:right w:val="none" w:sz="0" w:space="0" w:color="auto"/>
      </w:divBdr>
      <w:divsChild>
        <w:div w:id="8529857">
          <w:marLeft w:val="-225"/>
          <w:marRight w:val="-225"/>
          <w:marTop w:val="0"/>
          <w:marBottom w:val="0"/>
          <w:divBdr>
            <w:top w:val="none" w:sz="0" w:space="0" w:color="auto"/>
            <w:left w:val="none" w:sz="0" w:space="0" w:color="auto"/>
            <w:bottom w:val="none" w:sz="0" w:space="0" w:color="auto"/>
            <w:right w:val="none" w:sz="0" w:space="0" w:color="auto"/>
          </w:divBdr>
          <w:divsChild>
            <w:div w:id="2017807596">
              <w:marLeft w:val="0"/>
              <w:marRight w:val="0"/>
              <w:marTop w:val="0"/>
              <w:marBottom w:val="0"/>
              <w:divBdr>
                <w:top w:val="none" w:sz="0" w:space="0" w:color="auto"/>
                <w:left w:val="none" w:sz="0" w:space="0" w:color="auto"/>
                <w:bottom w:val="none" w:sz="0" w:space="0" w:color="auto"/>
                <w:right w:val="none" w:sz="0" w:space="0" w:color="auto"/>
              </w:divBdr>
              <w:divsChild>
                <w:div w:id="1424305670">
                  <w:marLeft w:val="-225"/>
                  <w:marRight w:val="-225"/>
                  <w:marTop w:val="0"/>
                  <w:marBottom w:val="0"/>
                  <w:divBdr>
                    <w:top w:val="none" w:sz="0" w:space="0" w:color="auto"/>
                    <w:left w:val="none" w:sz="0" w:space="0" w:color="auto"/>
                    <w:bottom w:val="none" w:sz="0" w:space="0" w:color="auto"/>
                    <w:right w:val="none" w:sz="0" w:space="0" w:color="auto"/>
                  </w:divBdr>
                  <w:divsChild>
                    <w:div w:id="206768504">
                      <w:marLeft w:val="0"/>
                      <w:marRight w:val="0"/>
                      <w:marTop w:val="0"/>
                      <w:marBottom w:val="0"/>
                      <w:divBdr>
                        <w:top w:val="none" w:sz="0" w:space="0" w:color="auto"/>
                        <w:left w:val="none" w:sz="0" w:space="0" w:color="auto"/>
                        <w:bottom w:val="none" w:sz="0" w:space="0" w:color="auto"/>
                        <w:right w:val="none" w:sz="0" w:space="0" w:color="auto"/>
                      </w:divBdr>
                    </w:div>
                  </w:divsChild>
                </w:div>
                <w:div w:id="2053184901">
                  <w:marLeft w:val="0"/>
                  <w:marRight w:val="0"/>
                  <w:marTop w:val="0"/>
                  <w:marBottom w:val="0"/>
                  <w:divBdr>
                    <w:top w:val="none" w:sz="0" w:space="0" w:color="auto"/>
                    <w:left w:val="none" w:sz="0" w:space="0" w:color="auto"/>
                    <w:bottom w:val="none" w:sz="0" w:space="0" w:color="auto"/>
                    <w:right w:val="none" w:sz="0" w:space="0" w:color="auto"/>
                  </w:divBdr>
                  <w:divsChild>
                    <w:div w:id="1454205108">
                      <w:marLeft w:val="0"/>
                      <w:marRight w:val="0"/>
                      <w:marTop w:val="0"/>
                      <w:marBottom w:val="0"/>
                      <w:divBdr>
                        <w:top w:val="none" w:sz="0" w:space="0" w:color="auto"/>
                        <w:left w:val="none" w:sz="0" w:space="0" w:color="auto"/>
                        <w:bottom w:val="none" w:sz="0" w:space="0" w:color="auto"/>
                        <w:right w:val="none" w:sz="0" w:space="0" w:color="auto"/>
                      </w:divBdr>
                      <w:divsChild>
                        <w:div w:id="6712237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33655480">
              <w:marLeft w:val="0"/>
              <w:marRight w:val="0"/>
              <w:marTop w:val="0"/>
              <w:marBottom w:val="0"/>
              <w:divBdr>
                <w:top w:val="none" w:sz="0" w:space="0" w:color="auto"/>
                <w:left w:val="none" w:sz="0" w:space="0" w:color="auto"/>
                <w:bottom w:val="none" w:sz="0" w:space="0" w:color="auto"/>
                <w:right w:val="none" w:sz="0" w:space="0" w:color="auto"/>
              </w:divBdr>
              <w:divsChild>
                <w:div w:id="3371180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2280977">
          <w:marLeft w:val="-225"/>
          <w:marRight w:val="-225"/>
          <w:marTop w:val="0"/>
          <w:marBottom w:val="0"/>
          <w:divBdr>
            <w:top w:val="none" w:sz="0" w:space="0" w:color="auto"/>
            <w:left w:val="none" w:sz="0" w:space="0" w:color="auto"/>
            <w:bottom w:val="none" w:sz="0" w:space="0" w:color="auto"/>
            <w:right w:val="none" w:sz="0" w:space="0" w:color="auto"/>
          </w:divBdr>
          <w:divsChild>
            <w:div w:id="55385526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61963379">
      <w:bodyDiv w:val="1"/>
      <w:marLeft w:val="0"/>
      <w:marRight w:val="0"/>
      <w:marTop w:val="0"/>
      <w:marBottom w:val="0"/>
      <w:divBdr>
        <w:top w:val="none" w:sz="0" w:space="0" w:color="auto"/>
        <w:left w:val="none" w:sz="0" w:space="0" w:color="auto"/>
        <w:bottom w:val="none" w:sz="0" w:space="0" w:color="auto"/>
        <w:right w:val="none" w:sz="0" w:space="0" w:color="auto"/>
      </w:divBdr>
      <w:divsChild>
        <w:div w:id="1263807480">
          <w:marLeft w:val="0"/>
          <w:marRight w:val="0"/>
          <w:marTop w:val="0"/>
          <w:marBottom w:val="0"/>
          <w:divBdr>
            <w:top w:val="none" w:sz="0" w:space="0" w:color="auto"/>
            <w:left w:val="none" w:sz="0" w:space="0" w:color="auto"/>
            <w:bottom w:val="none" w:sz="0" w:space="0" w:color="auto"/>
            <w:right w:val="none" w:sz="0" w:space="0" w:color="auto"/>
          </w:divBdr>
        </w:div>
        <w:div w:id="1163620948">
          <w:marLeft w:val="0"/>
          <w:marRight w:val="0"/>
          <w:marTop w:val="450"/>
          <w:marBottom w:val="435"/>
          <w:divBdr>
            <w:top w:val="none" w:sz="0" w:space="0" w:color="auto"/>
            <w:left w:val="none" w:sz="0" w:space="0" w:color="auto"/>
            <w:bottom w:val="none" w:sz="0" w:space="0" w:color="auto"/>
            <w:right w:val="none" w:sz="0" w:space="0" w:color="auto"/>
          </w:divBdr>
          <w:divsChild>
            <w:div w:id="2098094409">
              <w:marLeft w:val="0"/>
              <w:marRight w:val="0"/>
              <w:marTop w:val="0"/>
              <w:marBottom w:val="0"/>
              <w:divBdr>
                <w:top w:val="none" w:sz="0" w:space="0" w:color="auto"/>
                <w:left w:val="none" w:sz="0" w:space="0" w:color="auto"/>
                <w:bottom w:val="none" w:sz="0" w:space="0" w:color="auto"/>
                <w:right w:val="none" w:sz="0" w:space="0" w:color="auto"/>
              </w:divBdr>
              <w:divsChild>
                <w:div w:id="6033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2537">
          <w:marLeft w:val="0"/>
          <w:marRight w:val="0"/>
          <w:marTop w:val="150"/>
          <w:marBottom w:val="330"/>
          <w:divBdr>
            <w:top w:val="none" w:sz="0" w:space="0" w:color="auto"/>
            <w:left w:val="none" w:sz="0" w:space="0" w:color="auto"/>
            <w:bottom w:val="none" w:sz="0" w:space="0" w:color="auto"/>
            <w:right w:val="none" w:sz="0" w:space="0" w:color="auto"/>
          </w:divBdr>
          <w:divsChild>
            <w:div w:id="798688668">
              <w:marLeft w:val="0"/>
              <w:marRight w:val="0"/>
              <w:marTop w:val="0"/>
              <w:marBottom w:val="0"/>
              <w:divBdr>
                <w:top w:val="none" w:sz="0" w:space="0" w:color="auto"/>
                <w:left w:val="none" w:sz="0" w:space="0" w:color="auto"/>
                <w:bottom w:val="none" w:sz="0" w:space="0" w:color="auto"/>
                <w:right w:val="none" w:sz="0" w:space="0" w:color="auto"/>
              </w:divBdr>
            </w:div>
            <w:div w:id="10884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2341">
      <w:bodyDiv w:val="1"/>
      <w:marLeft w:val="0"/>
      <w:marRight w:val="0"/>
      <w:marTop w:val="0"/>
      <w:marBottom w:val="0"/>
      <w:divBdr>
        <w:top w:val="none" w:sz="0" w:space="0" w:color="auto"/>
        <w:left w:val="none" w:sz="0" w:space="0" w:color="auto"/>
        <w:bottom w:val="none" w:sz="0" w:space="0" w:color="auto"/>
        <w:right w:val="none" w:sz="0" w:space="0" w:color="auto"/>
      </w:divBdr>
    </w:div>
    <w:div w:id="1166476530">
      <w:bodyDiv w:val="1"/>
      <w:marLeft w:val="0"/>
      <w:marRight w:val="0"/>
      <w:marTop w:val="0"/>
      <w:marBottom w:val="0"/>
      <w:divBdr>
        <w:top w:val="none" w:sz="0" w:space="0" w:color="auto"/>
        <w:left w:val="none" w:sz="0" w:space="0" w:color="auto"/>
        <w:bottom w:val="none" w:sz="0" w:space="0" w:color="auto"/>
        <w:right w:val="none" w:sz="0" w:space="0" w:color="auto"/>
      </w:divBdr>
      <w:divsChild>
        <w:div w:id="1161431393">
          <w:marLeft w:val="0"/>
          <w:marRight w:val="0"/>
          <w:marTop w:val="0"/>
          <w:marBottom w:val="240"/>
          <w:divBdr>
            <w:top w:val="none" w:sz="0" w:space="0" w:color="auto"/>
            <w:left w:val="none" w:sz="0" w:space="0" w:color="auto"/>
            <w:bottom w:val="none" w:sz="0" w:space="0" w:color="auto"/>
            <w:right w:val="none" w:sz="0" w:space="0" w:color="auto"/>
          </w:divBdr>
          <w:divsChild>
            <w:div w:id="638655228">
              <w:marLeft w:val="0"/>
              <w:marRight w:val="0"/>
              <w:marTop w:val="45"/>
              <w:marBottom w:val="0"/>
              <w:divBdr>
                <w:top w:val="none" w:sz="0" w:space="0" w:color="auto"/>
                <w:left w:val="none" w:sz="0" w:space="0" w:color="auto"/>
                <w:bottom w:val="none" w:sz="0" w:space="0" w:color="auto"/>
                <w:right w:val="none" w:sz="0" w:space="0" w:color="auto"/>
              </w:divBdr>
            </w:div>
          </w:divsChild>
        </w:div>
        <w:div w:id="538973034">
          <w:marLeft w:val="0"/>
          <w:marRight w:val="330"/>
          <w:marTop w:val="0"/>
          <w:marBottom w:val="300"/>
          <w:divBdr>
            <w:top w:val="single" w:sz="6" w:space="0" w:color="999999"/>
            <w:left w:val="single" w:sz="6" w:space="0" w:color="999999"/>
            <w:bottom w:val="single" w:sz="6" w:space="0" w:color="999999"/>
            <w:right w:val="single" w:sz="6" w:space="0" w:color="999999"/>
          </w:divBdr>
          <w:divsChild>
            <w:div w:id="1199509257">
              <w:marLeft w:val="0"/>
              <w:marRight w:val="0"/>
              <w:marTop w:val="0"/>
              <w:marBottom w:val="0"/>
              <w:divBdr>
                <w:top w:val="single" w:sz="6" w:space="0" w:color="999999"/>
                <w:left w:val="single" w:sz="6" w:space="0" w:color="999999"/>
                <w:bottom w:val="single" w:sz="6" w:space="0" w:color="999999"/>
                <w:right w:val="single" w:sz="6" w:space="0" w:color="999999"/>
              </w:divBdr>
            </w:div>
            <w:div w:id="1473062107">
              <w:marLeft w:val="0"/>
              <w:marRight w:val="0"/>
              <w:marTop w:val="0"/>
              <w:marBottom w:val="0"/>
              <w:divBdr>
                <w:top w:val="single" w:sz="6" w:space="0" w:color="999999"/>
                <w:left w:val="single" w:sz="6" w:space="0" w:color="999999"/>
                <w:bottom w:val="single" w:sz="6" w:space="0" w:color="999999"/>
                <w:right w:val="single" w:sz="6" w:space="0" w:color="999999"/>
              </w:divBdr>
            </w:div>
            <w:div w:id="121459128">
              <w:marLeft w:val="0"/>
              <w:marRight w:val="0"/>
              <w:marTop w:val="0"/>
              <w:marBottom w:val="0"/>
              <w:divBdr>
                <w:top w:val="single" w:sz="6" w:space="0" w:color="999999"/>
                <w:left w:val="single" w:sz="6" w:space="0" w:color="999999"/>
                <w:bottom w:val="single" w:sz="6" w:space="0" w:color="999999"/>
                <w:right w:val="single" w:sz="6" w:space="0" w:color="999999"/>
              </w:divBdr>
            </w:div>
            <w:div w:id="860508661">
              <w:marLeft w:val="0"/>
              <w:marRight w:val="0"/>
              <w:marTop w:val="0"/>
              <w:marBottom w:val="0"/>
              <w:divBdr>
                <w:top w:val="single" w:sz="6" w:space="0" w:color="999999"/>
                <w:left w:val="single" w:sz="6" w:space="0" w:color="999999"/>
                <w:bottom w:val="single" w:sz="6" w:space="0" w:color="999999"/>
                <w:right w:val="single" w:sz="6" w:space="0" w:color="999999"/>
              </w:divBdr>
            </w:div>
            <w:div w:id="910694297">
              <w:marLeft w:val="0"/>
              <w:marRight w:val="0"/>
              <w:marTop w:val="0"/>
              <w:marBottom w:val="0"/>
              <w:divBdr>
                <w:top w:val="single" w:sz="6" w:space="0" w:color="999999"/>
                <w:left w:val="single" w:sz="6" w:space="0" w:color="999999"/>
                <w:bottom w:val="single" w:sz="6" w:space="0" w:color="999999"/>
                <w:right w:val="single" w:sz="6" w:space="0" w:color="999999"/>
              </w:divBdr>
            </w:div>
            <w:div w:id="177185585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87830481">
          <w:marLeft w:val="0"/>
          <w:marRight w:val="0"/>
          <w:marTop w:val="0"/>
          <w:marBottom w:val="0"/>
          <w:divBdr>
            <w:top w:val="none" w:sz="0" w:space="0" w:color="auto"/>
            <w:left w:val="none" w:sz="0" w:space="0" w:color="auto"/>
            <w:bottom w:val="none" w:sz="0" w:space="0" w:color="auto"/>
            <w:right w:val="none" w:sz="0" w:space="0" w:color="auto"/>
          </w:divBdr>
          <w:divsChild>
            <w:div w:id="14626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4262">
      <w:bodyDiv w:val="1"/>
      <w:marLeft w:val="0"/>
      <w:marRight w:val="0"/>
      <w:marTop w:val="0"/>
      <w:marBottom w:val="0"/>
      <w:divBdr>
        <w:top w:val="none" w:sz="0" w:space="0" w:color="auto"/>
        <w:left w:val="none" w:sz="0" w:space="0" w:color="auto"/>
        <w:bottom w:val="none" w:sz="0" w:space="0" w:color="auto"/>
        <w:right w:val="none" w:sz="0" w:space="0" w:color="auto"/>
      </w:divBdr>
    </w:div>
    <w:div w:id="1174228864">
      <w:bodyDiv w:val="1"/>
      <w:marLeft w:val="0"/>
      <w:marRight w:val="0"/>
      <w:marTop w:val="0"/>
      <w:marBottom w:val="0"/>
      <w:divBdr>
        <w:top w:val="none" w:sz="0" w:space="0" w:color="auto"/>
        <w:left w:val="none" w:sz="0" w:space="0" w:color="auto"/>
        <w:bottom w:val="none" w:sz="0" w:space="0" w:color="auto"/>
        <w:right w:val="none" w:sz="0" w:space="0" w:color="auto"/>
      </w:divBdr>
      <w:divsChild>
        <w:div w:id="1700427683">
          <w:marLeft w:val="0"/>
          <w:marRight w:val="0"/>
          <w:marTop w:val="0"/>
          <w:marBottom w:val="0"/>
          <w:divBdr>
            <w:top w:val="single" w:sz="2" w:space="0" w:color="E0E0E0"/>
            <w:left w:val="single" w:sz="2" w:space="0" w:color="E0E0E0"/>
            <w:bottom w:val="single" w:sz="2" w:space="0" w:color="E0E0E0"/>
            <w:right w:val="single" w:sz="2" w:space="0" w:color="E0E0E0"/>
          </w:divBdr>
          <w:divsChild>
            <w:div w:id="1811635099">
              <w:marLeft w:val="0"/>
              <w:marRight w:val="0"/>
              <w:marTop w:val="0"/>
              <w:marBottom w:val="0"/>
              <w:divBdr>
                <w:top w:val="single" w:sz="2" w:space="0" w:color="E0E0E0"/>
                <w:left w:val="single" w:sz="2" w:space="0" w:color="E0E0E0"/>
                <w:bottom w:val="single" w:sz="2" w:space="0" w:color="E0E0E0"/>
                <w:right w:val="single" w:sz="2" w:space="0" w:color="E0E0E0"/>
              </w:divBdr>
              <w:divsChild>
                <w:div w:id="203250247">
                  <w:marLeft w:val="0"/>
                  <w:marRight w:val="0"/>
                  <w:marTop w:val="0"/>
                  <w:marBottom w:val="0"/>
                  <w:divBdr>
                    <w:top w:val="single" w:sz="2" w:space="0" w:color="E0E0E0"/>
                    <w:left w:val="single" w:sz="2" w:space="0" w:color="E0E0E0"/>
                    <w:bottom w:val="single" w:sz="2" w:space="0" w:color="E0E0E0"/>
                    <w:right w:val="single" w:sz="2" w:space="0" w:color="E0E0E0"/>
                  </w:divBdr>
                  <w:divsChild>
                    <w:div w:id="1302467180">
                      <w:marLeft w:val="0"/>
                      <w:marRight w:val="0"/>
                      <w:marTop w:val="0"/>
                      <w:marBottom w:val="0"/>
                      <w:divBdr>
                        <w:top w:val="single" w:sz="2" w:space="0" w:color="E0E0E0"/>
                        <w:left w:val="single" w:sz="2" w:space="0" w:color="E0E0E0"/>
                        <w:bottom w:val="single" w:sz="2" w:space="0" w:color="E0E0E0"/>
                        <w:right w:val="single" w:sz="2" w:space="0" w:color="E0E0E0"/>
                      </w:divBdr>
                    </w:div>
                    <w:div w:id="9388315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08391694">
          <w:marLeft w:val="0"/>
          <w:marRight w:val="0"/>
          <w:marTop w:val="0"/>
          <w:marBottom w:val="0"/>
          <w:divBdr>
            <w:top w:val="single" w:sz="2" w:space="0" w:color="E0E0E0"/>
            <w:left w:val="single" w:sz="2" w:space="0" w:color="E0E0E0"/>
            <w:bottom w:val="single" w:sz="2" w:space="0" w:color="E0E0E0"/>
            <w:right w:val="single" w:sz="2" w:space="0" w:color="E0E0E0"/>
          </w:divBdr>
          <w:divsChild>
            <w:div w:id="806242676">
              <w:marLeft w:val="0"/>
              <w:marRight w:val="0"/>
              <w:marTop w:val="0"/>
              <w:marBottom w:val="0"/>
              <w:divBdr>
                <w:top w:val="single" w:sz="2" w:space="0" w:color="E0E0E0"/>
                <w:left w:val="single" w:sz="2" w:space="0" w:color="E0E0E0"/>
                <w:bottom w:val="single" w:sz="2" w:space="0" w:color="E0E0E0"/>
                <w:right w:val="single" w:sz="2" w:space="0" w:color="E0E0E0"/>
              </w:divBdr>
              <w:divsChild>
                <w:div w:id="1769230967">
                  <w:marLeft w:val="0"/>
                  <w:marRight w:val="0"/>
                  <w:marTop w:val="0"/>
                  <w:marBottom w:val="0"/>
                  <w:divBdr>
                    <w:top w:val="single" w:sz="2" w:space="0" w:color="E0E0E0"/>
                    <w:left w:val="single" w:sz="2" w:space="0" w:color="E0E0E0"/>
                    <w:bottom w:val="single" w:sz="2" w:space="0" w:color="E0E0E0"/>
                    <w:right w:val="single" w:sz="2" w:space="0" w:color="E0E0E0"/>
                  </w:divBdr>
                  <w:divsChild>
                    <w:div w:id="1574003685">
                      <w:marLeft w:val="0"/>
                      <w:marRight w:val="0"/>
                      <w:marTop w:val="0"/>
                      <w:marBottom w:val="0"/>
                      <w:divBdr>
                        <w:top w:val="single" w:sz="2" w:space="0" w:color="E0E0E0"/>
                        <w:left w:val="single" w:sz="2" w:space="0" w:color="E0E0E0"/>
                        <w:bottom w:val="single" w:sz="2" w:space="0" w:color="E0E0E0"/>
                        <w:right w:val="single" w:sz="2" w:space="0" w:color="E0E0E0"/>
                      </w:divBdr>
                      <w:divsChild>
                        <w:div w:id="13793572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84981259">
              <w:marLeft w:val="0"/>
              <w:marRight w:val="0"/>
              <w:marTop w:val="0"/>
              <w:marBottom w:val="0"/>
              <w:divBdr>
                <w:top w:val="single" w:sz="2" w:space="0" w:color="E0E0E0"/>
                <w:left w:val="single" w:sz="2" w:space="0" w:color="E0E0E0"/>
                <w:bottom w:val="single" w:sz="2" w:space="0" w:color="E0E0E0"/>
                <w:right w:val="single" w:sz="2" w:space="0" w:color="E0E0E0"/>
              </w:divBdr>
              <w:divsChild>
                <w:div w:id="14043443">
                  <w:marLeft w:val="0"/>
                  <w:marRight w:val="0"/>
                  <w:marTop w:val="0"/>
                  <w:marBottom w:val="0"/>
                  <w:divBdr>
                    <w:top w:val="single" w:sz="2" w:space="0" w:color="E0E0E0"/>
                    <w:left w:val="single" w:sz="2" w:space="0" w:color="E0E0E0"/>
                    <w:bottom w:val="single" w:sz="2" w:space="0" w:color="E0E0E0"/>
                    <w:right w:val="single" w:sz="2" w:space="0" w:color="E0E0E0"/>
                  </w:divBdr>
                </w:div>
                <w:div w:id="625358814">
                  <w:marLeft w:val="0"/>
                  <w:marRight w:val="0"/>
                  <w:marTop w:val="0"/>
                  <w:marBottom w:val="0"/>
                  <w:divBdr>
                    <w:top w:val="single" w:sz="2" w:space="0" w:color="E0E0E0"/>
                    <w:left w:val="single" w:sz="2" w:space="0" w:color="E0E0E0"/>
                    <w:bottom w:val="single" w:sz="2" w:space="0" w:color="E0E0E0"/>
                    <w:right w:val="single" w:sz="2" w:space="0" w:color="E0E0E0"/>
                  </w:divBdr>
                  <w:divsChild>
                    <w:div w:id="1513954257">
                      <w:marLeft w:val="0"/>
                      <w:marRight w:val="0"/>
                      <w:marTop w:val="0"/>
                      <w:marBottom w:val="0"/>
                      <w:divBdr>
                        <w:top w:val="single" w:sz="2" w:space="0" w:color="E0E0E0"/>
                        <w:left w:val="single" w:sz="2" w:space="0" w:color="E0E0E0"/>
                        <w:bottom w:val="single" w:sz="2" w:space="0" w:color="E0E0E0"/>
                        <w:right w:val="single" w:sz="2" w:space="0" w:color="E0E0E0"/>
                      </w:divBdr>
                      <w:divsChild>
                        <w:div w:id="1395197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5614060">
                      <w:marLeft w:val="0"/>
                      <w:marRight w:val="0"/>
                      <w:marTop w:val="0"/>
                      <w:marBottom w:val="0"/>
                      <w:divBdr>
                        <w:top w:val="single" w:sz="2" w:space="0" w:color="E0E0E0"/>
                        <w:left w:val="single" w:sz="2" w:space="0" w:color="E0E0E0"/>
                        <w:bottom w:val="single" w:sz="2" w:space="0" w:color="E0E0E0"/>
                        <w:right w:val="single" w:sz="2" w:space="0" w:color="E0E0E0"/>
                      </w:divBdr>
                      <w:divsChild>
                        <w:div w:id="10442097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6783486">
                      <w:marLeft w:val="0"/>
                      <w:marRight w:val="0"/>
                      <w:marTop w:val="0"/>
                      <w:marBottom w:val="0"/>
                      <w:divBdr>
                        <w:top w:val="single" w:sz="2" w:space="0" w:color="E0E0E0"/>
                        <w:left w:val="single" w:sz="2" w:space="0" w:color="E0E0E0"/>
                        <w:bottom w:val="single" w:sz="2" w:space="0" w:color="E0E0E0"/>
                        <w:right w:val="single" w:sz="2" w:space="0" w:color="E0E0E0"/>
                      </w:divBdr>
                      <w:divsChild>
                        <w:div w:id="1427843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6193805">
                      <w:marLeft w:val="0"/>
                      <w:marRight w:val="0"/>
                      <w:marTop w:val="0"/>
                      <w:marBottom w:val="0"/>
                      <w:divBdr>
                        <w:top w:val="single" w:sz="2" w:space="0" w:color="E0E0E0"/>
                        <w:left w:val="single" w:sz="2" w:space="0" w:color="E0E0E0"/>
                        <w:bottom w:val="single" w:sz="2" w:space="0" w:color="E0E0E0"/>
                        <w:right w:val="single" w:sz="2" w:space="0" w:color="E0E0E0"/>
                      </w:divBdr>
                      <w:divsChild>
                        <w:div w:id="20681881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370476">
                      <w:marLeft w:val="0"/>
                      <w:marRight w:val="0"/>
                      <w:marTop w:val="0"/>
                      <w:marBottom w:val="0"/>
                      <w:divBdr>
                        <w:top w:val="single" w:sz="2" w:space="0" w:color="E0E0E0"/>
                        <w:left w:val="single" w:sz="2" w:space="0" w:color="E0E0E0"/>
                        <w:bottom w:val="single" w:sz="2" w:space="0" w:color="E0E0E0"/>
                        <w:right w:val="single" w:sz="2" w:space="0" w:color="E0E0E0"/>
                      </w:divBdr>
                      <w:divsChild>
                        <w:div w:id="3092872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78351927">
      <w:bodyDiv w:val="1"/>
      <w:marLeft w:val="0"/>
      <w:marRight w:val="0"/>
      <w:marTop w:val="0"/>
      <w:marBottom w:val="0"/>
      <w:divBdr>
        <w:top w:val="none" w:sz="0" w:space="0" w:color="auto"/>
        <w:left w:val="none" w:sz="0" w:space="0" w:color="auto"/>
        <w:bottom w:val="none" w:sz="0" w:space="0" w:color="auto"/>
        <w:right w:val="none" w:sz="0" w:space="0" w:color="auto"/>
      </w:divBdr>
      <w:divsChild>
        <w:div w:id="819734298">
          <w:marLeft w:val="0"/>
          <w:marRight w:val="0"/>
          <w:marTop w:val="0"/>
          <w:marBottom w:val="300"/>
          <w:divBdr>
            <w:top w:val="none" w:sz="0" w:space="0" w:color="auto"/>
            <w:left w:val="none" w:sz="0" w:space="0" w:color="auto"/>
            <w:bottom w:val="none" w:sz="0" w:space="0" w:color="auto"/>
            <w:right w:val="none" w:sz="0" w:space="0" w:color="auto"/>
          </w:divBdr>
        </w:div>
        <w:div w:id="721321181">
          <w:marLeft w:val="15"/>
          <w:marRight w:val="225"/>
          <w:marTop w:val="0"/>
          <w:marBottom w:val="105"/>
          <w:divBdr>
            <w:top w:val="none" w:sz="0" w:space="0" w:color="auto"/>
            <w:left w:val="none" w:sz="0" w:space="0" w:color="auto"/>
            <w:bottom w:val="none" w:sz="0" w:space="0" w:color="auto"/>
            <w:right w:val="none" w:sz="0" w:space="0" w:color="auto"/>
          </w:divBdr>
          <w:divsChild>
            <w:div w:id="7492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51431">
      <w:bodyDiv w:val="1"/>
      <w:marLeft w:val="0"/>
      <w:marRight w:val="0"/>
      <w:marTop w:val="0"/>
      <w:marBottom w:val="0"/>
      <w:divBdr>
        <w:top w:val="none" w:sz="0" w:space="0" w:color="auto"/>
        <w:left w:val="none" w:sz="0" w:space="0" w:color="auto"/>
        <w:bottom w:val="none" w:sz="0" w:space="0" w:color="auto"/>
        <w:right w:val="none" w:sz="0" w:space="0" w:color="auto"/>
      </w:divBdr>
      <w:divsChild>
        <w:div w:id="323315722">
          <w:marLeft w:val="-225"/>
          <w:marRight w:val="-225"/>
          <w:marTop w:val="0"/>
          <w:marBottom w:val="0"/>
          <w:divBdr>
            <w:top w:val="none" w:sz="0" w:space="0" w:color="auto"/>
            <w:left w:val="none" w:sz="0" w:space="0" w:color="auto"/>
            <w:bottom w:val="none" w:sz="0" w:space="0" w:color="auto"/>
            <w:right w:val="none" w:sz="0" w:space="0" w:color="auto"/>
          </w:divBdr>
          <w:divsChild>
            <w:div w:id="1294795293">
              <w:marLeft w:val="0"/>
              <w:marRight w:val="0"/>
              <w:marTop w:val="0"/>
              <w:marBottom w:val="0"/>
              <w:divBdr>
                <w:top w:val="none" w:sz="0" w:space="0" w:color="auto"/>
                <w:left w:val="none" w:sz="0" w:space="0" w:color="auto"/>
                <w:bottom w:val="none" w:sz="0" w:space="0" w:color="auto"/>
                <w:right w:val="none" w:sz="0" w:space="0" w:color="auto"/>
              </w:divBdr>
              <w:divsChild>
                <w:div w:id="195775699">
                  <w:marLeft w:val="-225"/>
                  <w:marRight w:val="-225"/>
                  <w:marTop w:val="0"/>
                  <w:marBottom w:val="0"/>
                  <w:divBdr>
                    <w:top w:val="none" w:sz="0" w:space="0" w:color="auto"/>
                    <w:left w:val="none" w:sz="0" w:space="0" w:color="auto"/>
                    <w:bottom w:val="none" w:sz="0" w:space="0" w:color="auto"/>
                    <w:right w:val="none" w:sz="0" w:space="0" w:color="auto"/>
                  </w:divBdr>
                  <w:divsChild>
                    <w:div w:id="17562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6048">
          <w:marLeft w:val="-225"/>
          <w:marRight w:val="-225"/>
          <w:marTop w:val="0"/>
          <w:marBottom w:val="0"/>
          <w:divBdr>
            <w:top w:val="none" w:sz="0" w:space="0" w:color="auto"/>
            <w:left w:val="none" w:sz="0" w:space="0" w:color="auto"/>
            <w:bottom w:val="none" w:sz="0" w:space="0" w:color="auto"/>
            <w:right w:val="none" w:sz="0" w:space="0" w:color="auto"/>
          </w:divBdr>
          <w:divsChild>
            <w:div w:id="422072199">
              <w:marLeft w:val="0"/>
              <w:marRight w:val="0"/>
              <w:marTop w:val="0"/>
              <w:marBottom w:val="0"/>
              <w:divBdr>
                <w:top w:val="none" w:sz="0" w:space="0" w:color="auto"/>
                <w:left w:val="none" w:sz="0" w:space="0" w:color="auto"/>
                <w:bottom w:val="none" w:sz="0" w:space="0" w:color="auto"/>
                <w:right w:val="none" w:sz="0" w:space="0" w:color="auto"/>
              </w:divBdr>
              <w:divsChild>
                <w:div w:id="1484807679">
                  <w:marLeft w:val="0"/>
                  <w:marRight w:val="0"/>
                  <w:marTop w:val="0"/>
                  <w:marBottom w:val="0"/>
                  <w:divBdr>
                    <w:top w:val="none" w:sz="0" w:space="0" w:color="auto"/>
                    <w:left w:val="none" w:sz="0" w:space="0" w:color="auto"/>
                    <w:bottom w:val="none" w:sz="0" w:space="0" w:color="auto"/>
                    <w:right w:val="none" w:sz="0" w:space="0" w:color="auto"/>
                  </w:divBdr>
                  <w:divsChild>
                    <w:div w:id="2120177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5242536">
              <w:marLeft w:val="1463"/>
              <w:marRight w:val="0"/>
              <w:marTop w:val="0"/>
              <w:marBottom w:val="0"/>
              <w:divBdr>
                <w:top w:val="none" w:sz="0" w:space="0" w:color="auto"/>
                <w:left w:val="none" w:sz="0" w:space="0" w:color="auto"/>
                <w:bottom w:val="none" w:sz="0" w:space="0" w:color="auto"/>
                <w:right w:val="none" w:sz="0" w:space="0" w:color="auto"/>
              </w:divBdr>
              <w:divsChild>
                <w:div w:id="21202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3494">
          <w:marLeft w:val="-225"/>
          <w:marRight w:val="-225"/>
          <w:marTop w:val="0"/>
          <w:marBottom w:val="0"/>
          <w:divBdr>
            <w:top w:val="none" w:sz="0" w:space="0" w:color="auto"/>
            <w:left w:val="none" w:sz="0" w:space="0" w:color="auto"/>
            <w:bottom w:val="none" w:sz="0" w:space="0" w:color="auto"/>
            <w:right w:val="none" w:sz="0" w:space="0" w:color="auto"/>
          </w:divBdr>
          <w:divsChild>
            <w:div w:id="331681664">
              <w:marLeft w:val="1463"/>
              <w:marRight w:val="0"/>
              <w:marTop w:val="0"/>
              <w:marBottom w:val="0"/>
              <w:divBdr>
                <w:top w:val="none" w:sz="0" w:space="0" w:color="auto"/>
                <w:left w:val="none" w:sz="0" w:space="0" w:color="auto"/>
                <w:bottom w:val="none" w:sz="0" w:space="0" w:color="auto"/>
                <w:right w:val="none" w:sz="0" w:space="0" w:color="auto"/>
              </w:divBdr>
              <w:divsChild>
                <w:div w:id="4923544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86166356">
      <w:bodyDiv w:val="1"/>
      <w:marLeft w:val="0"/>
      <w:marRight w:val="0"/>
      <w:marTop w:val="0"/>
      <w:marBottom w:val="0"/>
      <w:divBdr>
        <w:top w:val="none" w:sz="0" w:space="0" w:color="auto"/>
        <w:left w:val="none" w:sz="0" w:space="0" w:color="auto"/>
        <w:bottom w:val="none" w:sz="0" w:space="0" w:color="auto"/>
        <w:right w:val="none" w:sz="0" w:space="0" w:color="auto"/>
      </w:divBdr>
      <w:divsChild>
        <w:div w:id="334845442">
          <w:marLeft w:val="0"/>
          <w:marRight w:val="0"/>
          <w:marTop w:val="0"/>
          <w:marBottom w:val="450"/>
          <w:divBdr>
            <w:top w:val="none" w:sz="0" w:space="0" w:color="auto"/>
            <w:left w:val="none" w:sz="0" w:space="0" w:color="auto"/>
            <w:bottom w:val="none" w:sz="0" w:space="0" w:color="auto"/>
            <w:right w:val="none" w:sz="0" w:space="0" w:color="auto"/>
          </w:divBdr>
          <w:divsChild>
            <w:div w:id="845486957">
              <w:marLeft w:val="0"/>
              <w:marRight w:val="0"/>
              <w:marTop w:val="0"/>
              <w:marBottom w:val="75"/>
              <w:divBdr>
                <w:top w:val="none" w:sz="0" w:space="0" w:color="auto"/>
                <w:left w:val="none" w:sz="0" w:space="0" w:color="auto"/>
                <w:bottom w:val="none" w:sz="0" w:space="0" w:color="auto"/>
                <w:right w:val="none" w:sz="0" w:space="0" w:color="auto"/>
              </w:divBdr>
              <w:divsChild>
                <w:div w:id="223494603">
                  <w:marLeft w:val="0"/>
                  <w:marRight w:val="0"/>
                  <w:marTop w:val="0"/>
                  <w:marBottom w:val="0"/>
                  <w:divBdr>
                    <w:top w:val="none" w:sz="0" w:space="0" w:color="auto"/>
                    <w:left w:val="none" w:sz="0" w:space="0" w:color="auto"/>
                    <w:bottom w:val="none" w:sz="0" w:space="0" w:color="auto"/>
                    <w:right w:val="none" w:sz="0" w:space="0" w:color="auto"/>
                  </w:divBdr>
                  <w:divsChild>
                    <w:div w:id="1047534644">
                      <w:marLeft w:val="0"/>
                      <w:marRight w:val="0"/>
                      <w:marTop w:val="0"/>
                      <w:marBottom w:val="0"/>
                      <w:divBdr>
                        <w:top w:val="none" w:sz="0" w:space="0" w:color="auto"/>
                        <w:left w:val="none" w:sz="0" w:space="0" w:color="auto"/>
                        <w:bottom w:val="none" w:sz="0" w:space="0" w:color="auto"/>
                        <w:right w:val="none" w:sz="0" w:space="0" w:color="auto"/>
                      </w:divBdr>
                      <w:divsChild>
                        <w:div w:id="95193798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6658214">
                  <w:marLeft w:val="0"/>
                  <w:marRight w:val="0"/>
                  <w:marTop w:val="0"/>
                  <w:marBottom w:val="0"/>
                  <w:divBdr>
                    <w:top w:val="none" w:sz="0" w:space="0" w:color="auto"/>
                    <w:left w:val="none" w:sz="0" w:space="0" w:color="auto"/>
                    <w:bottom w:val="none" w:sz="0" w:space="0" w:color="auto"/>
                    <w:right w:val="none" w:sz="0" w:space="0" w:color="auto"/>
                  </w:divBdr>
                  <w:divsChild>
                    <w:div w:id="4221492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8625907">
              <w:marLeft w:val="0"/>
              <w:marRight w:val="225"/>
              <w:marTop w:val="0"/>
              <w:marBottom w:val="0"/>
              <w:divBdr>
                <w:top w:val="none" w:sz="0" w:space="0" w:color="auto"/>
                <w:left w:val="none" w:sz="0" w:space="0" w:color="auto"/>
                <w:bottom w:val="none" w:sz="0" w:space="0" w:color="auto"/>
                <w:right w:val="none" w:sz="0" w:space="0" w:color="auto"/>
              </w:divBdr>
            </w:div>
          </w:divsChild>
        </w:div>
        <w:div w:id="1524051731">
          <w:marLeft w:val="0"/>
          <w:marRight w:val="0"/>
          <w:marTop w:val="0"/>
          <w:marBottom w:val="300"/>
          <w:divBdr>
            <w:top w:val="none" w:sz="0" w:space="0" w:color="auto"/>
            <w:left w:val="none" w:sz="0" w:space="0" w:color="auto"/>
            <w:bottom w:val="none" w:sz="0" w:space="0" w:color="auto"/>
            <w:right w:val="none" w:sz="0" w:space="0" w:color="auto"/>
          </w:divBdr>
          <w:divsChild>
            <w:div w:id="969823337">
              <w:marLeft w:val="0"/>
              <w:marRight w:val="0"/>
              <w:marTop w:val="0"/>
              <w:marBottom w:val="0"/>
              <w:divBdr>
                <w:top w:val="none" w:sz="0" w:space="0" w:color="auto"/>
                <w:left w:val="none" w:sz="0" w:space="0" w:color="auto"/>
                <w:bottom w:val="none" w:sz="0" w:space="0" w:color="auto"/>
                <w:right w:val="none" w:sz="0" w:space="0" w:color="auto"/>
              </w:divBdr>
              <w:divsChild>
                <w:div w:id="1370885019">
                  <w:marLeft w:val="-225"/>
                  <w:marRight w:val="-225"/>
                  <w:marTop w:val="0"/>
                  <w:marBottom w:val="0"/>
                  <w:divBdr>
                    <w:top w:val="none" w:sz="0" w:space="0" w:color="auto"/>
                    <w:left w:val="none" w:sz="0" w:space="0" w:color="auto"/>
                    <w:bottom w:val="none" w:sz="0" w:space="0" w:color="auto"/>
                    <w:right w:val="none" w:sz="0" w:space="0" w:color="auto"/>
                  </w:divBdr>
                  <w:divsChild>
                    <w:div w:id="1719626011">
                      <w:marLeft w:val="0"/>
                      <w:marRight w:val="0"/>
                      <w:marTop w:val="0"/>
                      <w:marBottom w:val="0"/>
                      <w:divBdr>
                        <w:top w:val="none" w:sz="0" w:space="0" w:color="auto"/>
                        <w:left w:val="none" w:sz="0" w:space="0" w:color="auto"/>
                        <w:bottom w:val="none" w:sz="0" w:space="0" w:color="auto"/>
                        <w:right w:val="none" w:sz="0" w:space="0" w:color="auto"/>
                      </w:divBdr>
                      <w:divsChild>
                        <w:div w:id="44526218">
                          <w:marLeft w:val="0"/>
                          <w:marRight w:val="0"/>
                          <w:marTop w:val="0"/>
                          <w:marBottom w:val="0"/>
                          <w:divBdr>
                            <w:top w:val="none" w:sz="0" w:space="0" w:color="auto"/>
                            <w:left w:val="none" w:sz="0" w:space="0" w:color="auto"/>
                            <w:bottom w:val="none" w:sz="0" w:space="0" w:color="auto"/>
                            <w:right w:val="none" w:sz="0" w:space="0" w:color="auto"/>
                          </w:divBdr>
                          <w:divsChild>
                            <w:div w:id="887837418">
                              <w:marLeft w:val="0"/>
                              <w:marRight w:val="0"/>
                              <w:marTop w:val="0"/>
                              <w:marBottom w:val="0"/>
                              <w:divBdr>
                                <w:top w:val="none" w:sz="0" w:space="0" w:color="auto"/>
                                <w:left w:val="none" w:sz="0" w:space="0" w:color="auto"/>
                                <w:bottom w:val="none" w:sz="0" w:space="0" w:color="auto"/>
                                <w:right w:val="none" w:sz="0" w:space="0" w:color="auto"/>
                              </w:divBdr>
                              <w:divsChild>
                                <w:div w:id="8574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805568">
          <w:marLeft w:val="0"/>
          <w:marRight w:val="0"/>
          <w:marTop w:val="0"/>
          <w:marBottom w:val="0"/>
          <w:divBdr>
            <w:top w:val="none" w:sz="0" w:space="0" w:color="auto"/>
            <w:left w:val="none" w:sz="0" w:space="0" w:color="auto"/>
            <w:bottom w:val="none" w:sz="0" w:space="0" w:color="auto"/>
            <w:right w:val="none" w:sz="0" w:space="0" w:color="auto"/>
          </w:divBdr>
          <w:divsChild>
            <w:div w:id="1221599637">
              <w:marLeft w:val="0"/>
              <w:marRight w:val="450"/>
              <w:marTop w:val="0"/>
              <w:marBottom w:val="150"/>
              <w:divBdr>
                <w:top w:val="none" w:sz="0" w:space="0" w:color="auto"/>
                <w:left w:val="none" w:sz="0" w:space="0" w:color="auto"/>
                <w:bottom w:val="none" w:sz="0" w:space="0" w:color="auto"/>
                <w:right w:val="none" w:sz="0" w:space="0" w:color="auto"/>
              </w:divBdr>
              <w:divsChild>
                <w:div w:id="398988224">
                  <w:marLeft w:val="0"/>
                  <w:marRight w:val="0"/>
                  <w:marTop w:val="0"/>
                  <w:marBottom w:val="0"/>
                  <w:divBdr>
                    <w:top w:val="none" w:sz="0" w:space="0" w:color="auto"/>
                    <w:left w:val="none" w:sz="0" w:space="0" w:color="auto"/>
                    <w:bottom w:val="none" w:sz="0" w:space="0" w:color="auto"/>
                    <w:right w:val="none" w:sz="0" w:space="0" w:color="auto"/>
                  </w:divBdr>
                  <w:divsChild>
                    <w:div w:id="304894767">
                      <w:marLeft w:val="0"/>
                      <w:marRight w:val="0"/>
                      <w:marTop w:val="0"/>
                      <w:marBottom w:val="0"/>
                      <w:divBdr>
                        <w:top w:val="none" w:sz="0" w:space="0" w:color="auto"/>
                        <w:left w:val="none" w:sz="0" w:space="0" w:color="auto"/>
                        <w:bottom w:val="none" w:sz="0" w:space="0" w:color="auto"/>
                        <w:right w:val="none" w:sz="0" w:space="0" w:color="auto"/>
                      </w:divBdr>
                    </w:div>
                    <w:div w:id="11702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02410">
      <w:bodyDiv w:val="1"/>
      <w:marLeft w:val="0"/>
      <w:marRight w:val="0"/>
      <w:marTop w:val="0"/>
      <w:marBottom w:val="0"/>
      <w:divBdr>
        <w:top w:val="none" w:sz="0" w:space="0" w:color="auto"/>
        <w:left w:val="none" w:sz="0" w:space="0" w:color="auto"/>
        <w:bottom w:val="none" w:sz="0" w:space="0" w:color="auto"/>
        <w:right w:val="none" w:sz="0" w:space="0" w:color="auto"/>
      </w:divBdr>
      <w:divsChild>
        <w:div w:id="1698578255">
          <w:marLeft w:val="-225"/>
          <w:marRight w:val="-225"/>
          <w:marTop w:val="0"/>
          <w:marBottom w:val="0"/>
          <w:divBdr>
            <w:top w:val="none" w:sz="0" w:space="0" w:color="auto"/>
            <w:left w:val="none" w:sz="0" w:space="0" w:color="auto"/>
            <w:bottom w:val="none" w:sz="0" w:space="0" w:color="auto"/>
            <w:right w:val="none" w:sz="0" w:space="0" w:color="auto"/>
          </w:divBdr>
          <w:divsChild>
            <w:div w:id="403917081">
              <w:marLeft w:val="0"/>
              <w:marRight w:val="0"/>
              <w:marTop w:val="0"/>
              <w:marBottom w:val="0"/>
              <w:divBdr>
                <w:top w:val="none" w:sz="0" w:space="0" w:color="auto"/>
                <w:left w:val="none" w:sz="0" w:space="0" w:color="auto"/>
                <w:bottom w:val="none" w:sz="0" w:space="0" w:color="auto"/>
                <w:right w:val="none" w:sz="0" w:space="0" w:color="auto"/>
              </w:divBdr>
              <w:divsChild>
                <w:div w:id="1394620948">
                  <w:marLeft w:val="-225"/>
                  <w:marRight w:val="-225"/>
                  <w:marTop w:val="0"/>
                  <w:marBottom w:val="0"/>
                  <w:divBdr>
                    <w:top w:val="none" w:sz="0" w:space="0" w:color="auto"/>
                    <w:left w:val="none" w:sz="0" w:space="0" w:color="auto"/>
                    <w:bottom w:val="none" w:sz="0" w:space="0" w:color="auto"/>
                    <w:right w:val="none" w:sz="0" w:space="0" w:color="auto"/>
                  </w:divBdr>
                  <w:divsChild>
                    <w:div w:id="199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63289">
          <w:marLeft w:val="-225"/>
          <w:marRight w:val="-225"/>
          <w:marTop w:val="0"/>
          <w:marBottom w:val="0"/>
          <w:divBdr>
            <w:top w:val="none" w:sz="0" w:space="0" w:color="auto"/>
            <w:left w:val="none" w:sz="0" w:space="0" w:color="auto"/>
            <w:bottom w:val="none" w:sz="0" w:space="0" w:color="auto"/>
            <w:right w:val="none" w:sz="0" w:space="0" w:color="auto"/>
          </w:divBdr>
          <w:divsChild>
            <w:div w:id="314071234">
              <w:marLeft w:val="0"/>
              <w:marRight w:val="0"/>
              <w:marTop w:val="0"/>
              <w:marBottom w:val="0"/>
              <w:divBdr>
                <w:top w:val="none" w:sz="0" w:space="0" w:color="auto"/>
                <w:left w:val="none" w:sz="0" w:space="0" w:color="auto"/>
                <w:bottom w:val="none" w:sz="0" w:space="0" w:color="auto"/>
                <w:right w:val="none" w:sz="0" w:space="0" w:color="auto"/>
              </w:divBdr>
              <w:divsChild>
                <w:div w:id="947662184">
                  <w:marLeft w:val="0"/>
                  <w:marRight w:val="0"/>
                  <w:marTop w:val="0"/>
                  <w:marBottom w:val="0"/>
                  <w:divBdr>
                    <w:top w:val="none" w:sz="0" w:space="0" w:color="auto"/>
                    <w:left w:val="none" w:sz="0" w:space="0" w:color="auto"/>
                    <w:bottom w:val="none" w:sz="0" w:space="0" w:color="auto"/>
                    <w:right w:val="none" w:sz="0" w:space="0" w:color="auto"/>
                  </w:divBdr>
                  <w:divsChild>
                    <w:div w:id="13082458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1850066">
              <w:marLeft w:val="1463"/>
              <w:marRight w:val="0"/>
              <w:marTop w:val="0"/>
              <w:marBottom w:val="0"/>
              <w:divBdr>
                <w:top w:val="none" w:sz="0" w:space="0" w:color="auto"/>
                <w:left w:val="none" w:sz="0" w:space="0" w:color="auto"/>
                <w:bottom w:val="none" w:sz="0" w:space="0" w:color="auto"/>
                <w:right w:val="none" w:sz="0" w:space="0" w:color="auto"/>
              </w:divBdr>
              <w:divsChild>
                <w:div w:id="7872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3882">
          <w:marLeft w:val="-225"/>
          <w:marRight w:val="-225"/>
          <w:marTop w:val="0"/>
          <w:marBottom w:val="0"/>
          <w:divBdr>
            <w:top w:val="none" w:sz="0" w:space="0" w:color="auto"/>
            <w:left w:val="none" w:sz="0" w:space="0" w:color="auto"/>
            <w:bottom w:val="none" w:sz="0" w:space="0" w:color="auto"/>
            <w:right w:val="none" w:sz="0" w:space="0" w:color="auto"/>
          </w:divBdr>
          <w:divsChild>
            <w:div w:id="95305082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87719799">
      <w:bodyDiv w:val="1"/>
      <w:marLeft w:val="0"/>
      <w:marRight w:val="0"/>
      <w:marTop w:val="0"/>
      <w:marBottom w:val="0"/>
      <w:divBdr>
        <w:top w:val="none" w:sz="0" w:space="0" w:color="auto"/>
        <w:left w:val="none" w:sz="0" w:space="0" w:color="auto"/>
        <w:bottom w:val="none" w:sz="0" w:space="0" w:color="auto"/>
        <w:right w:val="none" w:sz="0" w:space="0" w:color="auto"/>
      </w:divBdr>
      <w:divsChild>
        <w:div w:id="185682540">
          <w:marLeft w:val="0"/>
          <w:marRight w:val="0"/>
          <w:marTop w:val="0"/>
          <w:marBottom w:val="300"/>
          <w:divBdr>
            <w:top w:val="none" w:sz="0" w:space="0" w:color="auto"/>
            <w:left w:val="none" w:sz="0" w:space="0" w:color="auto"/>
            <w:bottom w:val="none" w:sz="0" w:space="0" w:color="auto"/>
            <w:right w:val="none" w:sz="0" w:space="0" w:color="auto"/>
          </w:divBdr>
        </w:div>
        <w:div w:id="1475677013">
          <w:marLeft w:val="15"/>
          <w:marRight w:val="225"/>
          <w:marTop w:val="0"/>
          <w:marBottom w:val="105"/>
          <w:divBdr>
            <w:top w:val="none" w:sz="0" w:space="0" w:color="auto"/>
            <w:left w:val="none" w:sz="0" w:space="0" w:color="auto"/>
            <w:bottom w:val="none" w:sz="0" w:space="0" w:color="auto"/>
            <w:right w:val="none" w:sz="0" w:space="0" w:color="auto"/>
          </w:divBdr>
          <w:divsChild>
            <w:div w:id="539442401">
              <w:marLeft w:val="0"/>
              <w:marRight w:val="0"/>
              <w:marTop w:val="0"/>
              <w:marBottom w:val="0"/>
              <w:divBdr>
                <w:top w:val="none" w:sz="0" w:space="0" w:color="auto"/>
                <w:left w:val="none" w:sz="0" w:space="0" w:color="auto"/>
                <w:bottom w:val="none" w:sz="0" w:space="0" w:color="auto"/>
                <w:right w:val="none" w:sz="0" w:space="0" w:color="auto"/>
              </w:divBdr>
            </w:div>
            <w:div w:id="712776746">
              <w:marLeft w:val="0"/>
              <w:marRight w:val="0"/>
              <w:marTop w:val="0"/>
              <w:marBottom w:val="0"/>
              <w:divBdr>
                <w:top w:val="none" w:sz="0" w:space="0" w:color="auto"/>
                <w:left w:val="none" w:sz="0" w:space="0" w:color="auto"/>
                <w:bottom w:val="none" w:sz="0" w:space="0" w:color="auto"/>
                <w:right w:val="none" w:sz="0" w:space="0" w:color="auto"/>
              </w:divBdr>
            </w:div>
            <w:div w:id="2110469260">
              <w:marLeft w:val="0"/>
              <w:marRight w:val="0"/>
              <w:marTop w:val="0"/>
              <w:marBottom w:val="0"/>
              <w:divBdr>
                <w:top w:val="none" w:sz="0" w:space="0" w:color="auto"/>
                <w:left w:val="none" w:sz="0" w:space="0" w:color="auto"/>
                <w:bottom w:val="none" w:sz="0" w:space="0" w:color="auto"/>
                <w:right w:val="none" w:sz="0" w:space="0" w:color="auto"/>
              </w:divBdr>
            </w:div>
            <w:div w:id="1769959877">
              <w:marLeft w:val="0"/>
              <w:marRight w:val="0"/>
              <w:marTop w:val="0"/>
              <w:marBottom w:val="0"/>
              <w:divBdr>
                <w:top w:val="none" w:sz="0" w:space="0" w:color="auto"/>
                <w:left w:val="none" w:sz="0" w:space="0" w:color="auto"/>
                <w:bottom w:val="none" w:sz="0" w:space="0" w:color="auto"/>
                <w:right w:val="none" w:sz="0" w:space="0" w:color="auto"/>
              </w:divBdr>
            </w:div>
            <w:div w:id="845361212">
              <w:marLeft w:val="0"/>
              <w:marRight w:val="0"/>
              <w:marTop w:val="0"/>
              <w:marBottom w:val="0"/>
              <w:divBdr>
                <w:top w:val="none" w:sz="0" w:space="0" w:color="auto"/>
                <w:left w:val="none" w:sz="0" w:space="0" w:color="auto"/>
                <w:bottom w:val="none" w:sz="0" w:space="0" w:color="auto"/>
                <w:right w:val="none" w:sz="0" w:space="0" w:color="auto"/>
              </w:divBdr>
            </w:div>
            <w:div w:id="2114548628">
              <w:marLeft w:val="0"/>
              <w:marRight w:val="0"/>
              <w:marTop w:val="0"/>
              <w:marBottom w:val="0"/>
              <w:divBdr>
                <w:top w:val="none" w:sz="0" w:space="0" w:color="auto"/>
                <w:left w:val="none" w:sz="0" w:space="0" w:color="auto"/>
                <w:bottom w:val="none" w:sz="0" w:space="0" w:color="auto"/>
                <w:right w:val="none" w:sz="0" w:space="0" w:color="auto"/>
              </w:divBdr>
            </w:div>
            <w:div w:id="404912336">
              <w:marLeft w:val="0"/>
              <w:marRight w:val="0"/>
              <w:marTop w:val="0"/>
              <w:marBottom w:val="0"/>
              <w:divBdr>
                <w:top w:val="none" w:sz="0" w:space="0" w:color="auto"/>
                <w:left w:val="none" w:sz="0" w:space="0" w:color="auto"/>
                <w:bottom w:val="none" w:sz="0" w:space="0" w:color="auto"/>
                <w:right w:val="none" w:sz="0" w:space="0" w:color="auto"/>
              </w:divBdr>
            </w:div>
            <w:div w:id="1983608127">
              <w:marLeft w:val="0"/>
              <w:marRight w:val="0"/>
              <w:marTop w:val="0"/>
              <w:marBottom w:val="0"/>
              <w:divBdr>
                <w:top w:val="none" w:sz="0" w:space="0" w:color="auto"/>
                <w:left w:val="none" w:sz="0" w:space="0" w:color="auto"/>
                <w:bottom w:val="none" w:sz="0" w:space="0" w:color="auto"/>
                <w:right w:val="none" w:sz="0" w:space="0" w:color="auto"/>
              </w:divBdr>
            </w:div>
            <w:div w:id="1953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0907">
      <w:bodyDiv w:val="1"/>
      <w:marLeft w:val="0"/>
      <w:marRight w:val="0"/>
      <w:marTop w:val="0"/>
      <w:marBottom w:val="0"/>
      <w:divBdr>
        <w:top w:val="none" w:sz="0" w:space="0" w:color="auto"/>
        <w:left w:val="none" w:sz="0" w:space="0" w:color="auto"/>
        <w:bottom w:val="none" w:sz="0" w:space="0" w:color="auto"/>
        <w:right w:val="none" w:sz="0" w:space="0" w:color="auto"/>
      </w:divBdr>
    </w:div>
    <w:div w:id="1189755189">
      <w:bodyDiv w:val="1"/>
      <w:marLeft w:val="0"/>
      <w:marRight w:val="0"/>
      <w:marTop w:val="0"/>
      <w:marBottom w:val="0"/>
      <w:divBdr>
        <w:top w:val="none" w:sz="0" w:space="0" w:color="auto"/>
        <w:left w:val="none" w:sz="0" w:space="0" w:color="auto"/>
        <w:bottom w:val="none" w:sz="0" w:space="0" w:color="auto"/>
        <w:right w:val="none" w:sz="0" w:space="0" w:color="auto"/>
      </w:divBdr>
      <w:divsChild>
        <w:div w:id="426268325">
          <w:marLeft w:val="0"/>
          <w:marRight w:val="0"/>
          <w:marTop w:val="0"/>
          <w:marBottom w:val="450"/>
          <w:divBdr>
            <w:top w:val="none" w:sz="0" w:space="0" w:color="auto"/>
            <w:left w:val="none" w:sz="0" w:space="0" w:color="auto"/>
            <w:bottom w:val="none" w:sz="0" w:space="0" w:color="auto"/>
            <w:right w:val="none" w:sz="0" w:space="0" w:color="auto"/>
          </w:divBdr>
          <w:divsChild>
            <w:div w:id="1170294500">
              <w:marLeft w:val="0"/>
              <w:marRight w:val="0"/>
              <w:marTop w:val="0"/>
              <w:marBottom w:val="75"/>
              <w:divBdr>
                <w:top w:val="none" w:sz="0" w:space="0" w:color="auto"/>
                <w:left w:val="none" w:sz="0" w:space="0" w:color="auto"/>
                <w:bottom w:val="none" w:sz="0" w:space="0" w:color="auto"/>
                <w:right w:val="none" w:sz="0" w:space="0" w:color="auto"/>
              </w:divBdr>
              <w:divsChild>
                <w:div w:id="863128822">
                  <w:marLeft w:val="0"/>
                  <w:marRight w:val="0"/>
                  <w:marTop w:val="0"/>
                  <w:marBottom w:val="0"/>
                  <w:divBdr>
                    <w:top w:val="none" w:sz="0" w:space="0" w:color="auto"/>
                    <w:left w:val="none" w:sz="0" w:space="0" w:color="auto"/>
                    <w:bottom w:val="none" w:sz="0" w:space="0" w:color="auto"/>
                    <w:right w:val="none" w:sz="0" w:space="0" w:color="auto"/>
                  </w:divBdr>
                  <w:divsChild>
                    <w:div w:id="1088388219">
                      <w:marLeft w:val="0"/>
                      <w:marRight w:val="0"/>
                      <w:marTop w:val="0"/>
                      <w:marBottom w:val="0"/>
                      <w:divBdr>
                        <w:top w:val="none" w:sz="0" w:space="0" w:color="auto"/>
                        <w:left w:val="none" w:sz="0" w:space="0" w:color="auto"/>
                        <w:bottom w:val="none" w:sz="0" w:space="0" w:color="auto"/>
                        <w:right w:val="none" w:sz="0" w:space="0" w:color="auto"/>
                      </w:divBdr>
                      <w:divsChild>
                        <w:div w:id="13169545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8891139">
                  <w:marLeft w:val="0"/>
                  <w:marRight w:val="0"/>
                  <w:marTop w:val="0"/>
                  <w:marBottom w:val="0"/>
                  <w:divBdr>
                    <w:top w:val="none" w:sz="0" w:space="0" w:color="auto"/>
                    <w:left w:val="none" w:sz="0" w:space="0" w:color="auto"/>
                    <w:bottom w:val="none" w:sz="0" w:space="0" w:color="auto"/>
                    <w:right w:val="none" w:sz="0" w:space="0" w:color="auto"/>
                  </w:divBdr>
                  <w:divsChild>
                    <w:div w:id="3269019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89530311">
              <w:marLeft w:val="0"/>
              <w:marRight w:val="225"/>
              <w:marTop w:val="0"/>
              <w:marBottom w:val="0"/>
              <w:divBdr>
                <w:top w:val="none" w:sz="0" w:space="0" w:color="auto"/>
                <w:left w:val="none" w:sz="0" w:space="0" w:color="auto"/>
                <w:bottom w:val="none" w:sz="0" w:space="0" w:color="auto"/>
                <w:right w:val="none" w:sz="0" w:space="0" w:color="auto"/>
              </w:divBdr>
            </w:div>
          </w:divsChild>
        </w:div>
        <w:div w:id="1026566876">
          <w:marLeft w:val="0"/>
          <w:marRight w:val="0"/>
          <w:marTop w:val="0"/>
          <w:marBottom w:val="300"/>
          <w:divBdr>
            <w:top w:val="none" w:sz="0" w:space="0" w:color="auto"/>
            <w:left w:val="none" w:sz="0" w:space="0" w:color="auto"/>
            <w:bottom w:val="none" w:sz="0" w:space="0" w:color="auto"/>
            <w:right w:val="none" w:sz="0" w:space="0" w:color="auto"/>
          </w:divBdr>
          <w:divsChild>
            <w:div w:id="869417146">
              <w:marLeft w:val="0"/>
              <w:marRight w:val="0"/>
              <w:marTop w:val="0"/>
              <w:marBottom w:val="0"/>
              <w:divBdr>
                <w:top w:val="none" w:sz="0" w:space="0" w:color="auto"/>
                <w:left w:val="none" w:sz="0" w:space="0" w:color="auto"/>
                <w:bottom w:val="none" w:sz="0" w:space="0" w:color="auto"/>
                <w:right w:val="none" w:sz="0" w:space="0" w:color="auto"/>
              </w:divBdr>
              <w:divsChild>
                <w:div w:id="669404146">
                  <w:marLeft w:val="-225"/>
                  <w:marRight w:val="-225"/>
                  <w:marTop w:val="0"/>
                  <w:marBottom w:val="0"/>
                  <w:divBdr>
                    <w:top w:val="none" w:sz="0" w:space="0" w:color="auto"/>
                    <w:left w:val="none" w:sz="0" w:space="0" w:color="auto"/>
                    <w:bottom w:val="none" w:sz="0" w:space="0" w:color="auto"/>
                    <w:right w:val="none" w:sz="0" w:space="0" w:color="auto"/>
                  </w:divBdr>
                  <w:divsChild>
                    <w:div w:id="1465543658">
                      <w:marLeft w:val="0"/>
                      <w:marRight w:val="0"/>
                      <w:marTop w:val="0"/>
                      <w:marBottom w:val="0"/>
                      <w:divBdr>
                        <w:top w:val="none" w:sz="0" w:space="0" w:color="auto"/>
                        <w:left w:val="none" w:sz="0" w:space="0" w:color="auto"/>
                        <w:bottom w:val="none" w:sz="0" w:space="0" w:color="auto"/>
                        <w:right w:val="none" w:sz="0" w:space="0" w:color="auto"/>
                      </w:divBdr>
                      <w:divsChild>
                        <w:div w:id="1304969970">
                          <w:marLeft w:val="0"/>
                          <w:marRight w:val="0"/>
                          <w:marTop w:val="0"/>
                          <w:marBottom w:val="0"/>
                          <w:divBdr>
                            <w:top w:val="none" w:sz="0" w:space="0" w:color="auto"/>
                            <w:left w:val="none" w:sz="0" w:space="0" w:color="auto"/>
                            <w:bottom w:val="none" w:sz="0" w:space="0" w:color="auto"/>
                            <w:right w:val="none" w:sz="0" w:space="0" w:color="auto"/>
                          </w:divBdr>
                          <w:divsChild>
                            <w:div w:id="579481869">
                              <w:marLeft w:val="0"/>
                              <w:marRight w:val="0"/>
                              <w:marTop w:val="0"/>
                              <w:marBottom w:val="0"/>
                              <w:divBdr>
                                <w:top w:val="none" w:sz="0" w:space="0" w:color="auto"/>
                                <w:left w:val="none" w:sz="0" w:space="0" w:color="auto"/>
                                <w:bottom w:val="none" w:sz="0" w:space="0" w:color="auto"/>
                                <w:right w:val="none" w:sz="0" w:space="0" w:color="auto"/>
                              </w:divBdr>
                              <w:divsChild>
                                <w:div w:id="16643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35846">
          <w:marLeft w:val="0"/>
          <w:marRight w:val="0"/>
          <w:marTop w:val="0"/>
          <w:marBottom w:val="0"/>
          <w:divBdr>
            <w:top w:val="none" w:sz="0" w:space="0" w:color="auto"/>
            <w:left w:val="none" w:sz="0" w:space="0" w:color="auto"/>
            <w:bottom w:val="none" w:sz="0" w:space="0" w:color="auto"/>
            <w:right w:val="none" w:sz="0" w:space="0" w:color="auto"/>
          </w:divBdr>
          <w:divsChild>
            <w:div w:id="1386875539">
              <w:marLeft w:val="0"/>
              <w:marRight w:val="0"/>
              <w:marTop w:val="0"/>
              <w:marBottom w:val="0"/>
              <w:divBdr>
                <w:top w:val="none" w:sz="0" w:space="0" w:color="auto"/>
                <w:left w:val="none" w:sz="0" w:space="0" w:color="auto"/>
                <w:bottom w:val="none" w:sz="0" w:space="0" w:color="auto"/>
                <w:right w:val="none" w:sz="0" w:space="0" w:color="auto"/>
              </w:divBdr>
              <w:divsChild>
                <w:div w:id="14948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91844">
      <w:bodyDiv w:val="1"/>
      <w:marLeft w:val="0"/>
      <w:marRight w:val="0"/>
      <w:marTop w:val="0"/>
      <w:marBottom w:val="0"/>
      <w:divBdr>
        <w:top w:val="none" w:sz="0" w:space="0" w:color="auto"/>
        <w:left w:val="none" w:sz="0" w:space="0" w:color="auto"/>
        <w:bottom w:val="none" w:sz="0" w:space="0" w:color="auto"/>
        <w:right w:val="none" w:sz="0" w:space="0" w:color="auto"/>
      </w:divBdr>
      <w:divsChild>
        <w:div w:id="967246031">
          <w:marLeft w:val="0"/>
          <w:marRight w:val="0"/>
          <w:marTop w:val="0"/>
          <w:marBottom w:val="300"/>
          <w:divBdr>
            <w:top w:val="none" w:sz="0" w:space="0" w:color="auto"/>
            <w:left w:val="none" w:sz="0" w:space="0" w:color="auto"/>
            <w:bottom w:val="none" w:sz="0" w:space="0" w:color="auto"/>
            <w:right w:val="none" w:sz="0" w:space="0" w:color="auto"/>
          </w:divBdr>
        </w:div>
        <w:div w:id="1697344461">
          <w:marLeft w:val="15"/>
          <w:marRight w:val="225"/>
          <w:marTop w:val="0"/>
          <w:marBottom w:val="105"/>
          <w:divBdr>
            <w:top w:val="none" w:sz="0" w:space="0" w:color="auto"/>
            <w:left w:val="none" w:sz="0" w:space="0" w:color="auto"/>
            <w:bottom w:val="none" w:sz="0" w:space="0" w:color="auto"/>
            <w:right w:val="none" w:sz="0" w:space="0" w:color="auto"/>
          </w:divBdr>
          <w:divsChild>
            <w:div w:id="4703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4209">
      <w:bodyDiv w:val="1"/>
      <w:marLeft w:val="0"/>
      <w:marRight w:val="0"/>
      <w:marTop w:val="0"/>
      <w:marBottom w:val="0"/>
      <w:divBdr>
        <w:top w:val="none" w:sz="0" w:space="0" w:color="auto"/>
        <w:left w:val="none" w:sz="0" w:space="0" w:color="auto"/>
        <w:bottom w:val="none" w:sz="0" w:space="0" w:color="auto"/>
        <w:right w:val="none" w:sz="0" w:space="0" w:color="auto"/>
      </w:divBdr>
      <w:divsChild>
        <w:div w:id="975257723">
          <w:marLeft w:val="-225"/>
          <w:marRight w:val="-225"/>
          <w:marTop w:val="0"/>
          <w:marBottom w:val="0"/>
          <w:divBdr>
            <w:top w:val="none" w:sz="0" w:space="0" w:color="auto"/>
            <w:left w:val="none" w:sz="0" w:space="0" w:color="auto"/>
            <w:bottom w:val="none" w:sz="0" w:space="0" w:color="auto"/>
            <w:right w:val="none" w:sz="0" w:space="0" w:color="auto"/>
          </w:divBdr>
          <w:divsChild>
            <w:div w:id="2047290953">
              <w:marLeft w:val="0"/>
              <w:marRight w:val="0"/>
              <w:marTop w:val="0"/>
              <w:marBottom w:val="0"/>
              <w:divBdr>
                <w:top w:val="none" w:sz="0" w:space="0" w:color="auto"/>
                <w:left w:val="none" w:sz="0" w:space="0" w:color="auto"/>
                <w:bottom w:val="none" w:sz="0" w:space="0" w:color="auto"/>
                <w:right w:val="none" w:sz="0" w:space="0" w:color="auto"/>
              </w:divBdr>
              <w:divsChild>
                <w:div w:id="564222735">
                  <w:marLeft w:val="-225"/>
                  <w:marRight w:val="-225"/>
                  <w:marTop w:val="0"/>
                  <w:marBottom w:val="0"/>
                  <w:divBdr>
                    <w:top w:val="none" w:sz="0" w:space="0" w:color="auto"/>
                    <w:left w:val="none" w:sz="0" w:space="0" w:color="auto"/>
                    <w:bottom w:val="none" w:sz="0" w:space="0" w:color="auto"/>
                    <w:right w:val="none" w:sz="0" w:space="0" w:color="auto"/>
                  </w:divBdr>
                  <w:divsChild>
                    <w:div w:id="1066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25891">
          <w:marLeft w:val="-225"/>
          <w:marRight w:val="-225"/>
          <w:marTop w:val="0"/>
          <w:marBottom w:val="0"/>
          <w:divBdr>
            <w:top w:val="none" w:sz="0" w:space="0" w:color="auto"/>
            <w:left w:val="none" w:sz="0" w:space="0" w:color="auto"/>
            <w:bottom w:val="none" w:sz="0" w:space="0" w:color="auto"/>
            <w:right w:val="none" w:sz="0" w:space="0" w:color="auto"/>
          </w:divBdr>
          <w:divsChild>
            <w:div w:id="1302926050">
              <w:marLeft w:val="0"/>
              <w:marRight w:val="0"/>
              <w:marTop w:val="0"/>
              <w:marBottom w:val="0"/>
              <w:divBdr>
                <w:top w:val="none" w:sz="0" w:space="0" w:color="auto"/>
                <w:left w:val="none" w:sz="0" w:space="0" w:color="auto"/>
                <w:bottom w:val="none" w:sz="0" w:space="0" w:color="auto"/>
                <w:right w:val="none" w:sz="0" w:space="0" w:color="auto"/>
              </w:divBdr>
              <w:divsChild>
                <w:div w:id="1439256884">
                  <w:marLeft w:val="0"/>
                  <w:marRight w:val="0"/>
                  <w:marTop w:val="0"/>
                  <w:marBottom w:val="0"/>
                  <w:divBdr>
                    <w:top w:val="none" w:sz="0" w:space="0" w:color="auto"/>
                    <w:left w:val="none" w:sz="0" w:space="0" w:color="auto"/>
                    <w:bottom w:val="none" w:sz="0" w:space="0" w:color="auto"/>
                    <w:right w:val="none" w:sz="0" w:space="0" w:color="auto"/>
                  </w:divBdr>
                  <w:divsChild>
                    <w:div w:id="1320303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470573">
              <w:marLeft w:val="0"/>
              <w:marRight w:val="0"/>
              <w:marTop w:val="0"/>
              <w:marBottom w:val="0"/>
              <w:divBdr>
                <w:top w:val="none" w:sz="0" w:space="0" w:color="auto"/>
                <w:left w:val="none" w:sz="0" w:space="0" w:color="auto"/>
                <w:bottom w:val="none" w:sz="0" w:space="0" w:color="auto"/>
                <w:right w:val="none" w:sz="0" w:space="0" w:color="auto"/>
              </w:divBdr>
              <w:divsChild>
                <w:div w:id="1849099078">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813641973">
          <w:marLeft w:val="-225"/>
          <w:marRight w:val="-225"/>
          <w:marTop w:val="0"/>
          <w:marBottom w:val="0"/>
          <w:divBdr>
            <w:top w:val="none" w:sz="0" w:space="0" w:color="auto"/>
            <w:left w:val="none" w:sz="0" w:space="0" w:color="auto"/>
            <w:bottom w:val="none" w:sz="0" w:space="0" w:color="auto"/>
            <w:right w:val="none" w:sz="0" w:space="0" w:color="auto"/>
          </w:divBdr>
          <w:divsChild>
            <w:div w:id="3784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5544">
      <w:bodyDiv w:val="1"/>
      <w:marLeft w:val="0"/>
      <w:marRight w:val="0"/>
      <w:marTop w:val="0"/>
      <w:marBottom w:val="0"/>
      <w:divBdr>
        <w:top w:val="none" w:sz="0" w:space="0" w:color="auto"/>
        <w:left w:val="none" w:sz="0" w:space="0" w:color="auto"/>
        <w:bottom w:val="none" w:sz="0" w:space="0" w:color="auto"/>
        <w:right w:val="none" w:sz="0" w:space="0" w:color="auto"/>
      </w:divBdr>
      <w:divsChild>
        <w:div w:id="984049197">
          <w:marLeft w:val="0"/>
          <w:marRight w:val="0"/>
          <w:marTop w:val="0"/>
          <w:marBottom w:val="0"/>
          <w:divBdr>
            <w:top w:val="none" w:sz="0" w:space="0" w:color="auto"/>
            <w:left w:val="none" w:sz="0" w:space="0" w:color="auto"/>
            <w:bottom w:val="none" w:sz="0" w:space="0" w:color="auto"/>
            <w:right w:val="none" w:sz="0" w:space="0" w:color="auto"/>
          </w:divBdr>
          <w:divsChild>
            <w:div w:id="1351105802">
              <w:marLeft w:val="-225"/>
              <w:marRight w:val="-225"/>
              <w:marTop w:val="0"/>
              <w:marBottom w:val="0"/>
              <w:divBdr>
                <w:top w:val="none" w:sz="0" w:space="0" w:color="auto"/>
                <w:left w:val="none" w:sz="0" w:space="0" w:color="auto"/>
                <w:bottom w:val="none" w:sz="0" w:space="0" w:color="auto"/>
                <w:right w:val="none" w:sz="0" w:space="0" w:color="auto"/>
              </w:divBdr>
              <w:divsChild>
                <w:div w:id="1646469578">
                  <w:marLeft w:val="0"/>
                  <w:marRight w:val="0"/>
                  <w:marTop w:val="0"/>
                  <w:marBottom w:val="0"/>
                  <w:divBdr>
                    <w:top w:val="none" w:sz="0" w:space="0" w:color="auto"/>
                    <w:left w:val="none" w:sz="0" w:space="0" w:color="auto"/>
                    <w:bottom w:val="none" w:sz="0" w:space="0" w:color="auto"/>
                    <w:right w:val="none" w:sz="0" w:space="0" w:color="auto"/>
                  </w:divBdr>
                  <w:divsChild>
                    <w:div w:id="809633548">
                      <w:marLeft w:val="0"/>
                      <w:marRight w:val="0"/>
                      <w:marTop w:val="0"/>
                      <w:marBottom w:val="225"/>
                      <w:divBdr>
                        <w:top w:val="none" w:sz="0" w:space="0" w:color="auto"/>
                        <w:left w:val="none" w:sz="0" w:space="0" w:color="auto"/>
                        <w:bottom w:val="none" w:sz="0" w:space="0" w:color="auto"/>
                        <w:right w:val="none" w:sz="0" w:space="0" w:color="auto"/>
                      </w:divBdr>
                      <w:divsChild>
                        <w:div w:id="1610315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14625035">
          <w:marLeft w:val="-225"/>
          <w:marRight w:val="-225"/>
          <w:marTop w:val="0"/>
          <w:marBottom w:val="0"/>
          <w:divBdr>
            <w:top w:val="none" w:sz="0" w:space="0" w:color="auto"/>
            <w:left w:val="none" w:sz="0" w:space="0" w:color="auto"/>
            <w:bottom w:val="none" w:sz="0" w:space="0" w:color="auto"/>
            <w:right w:val="none" w:sz="0" w:space="0" w:color="auto"/>
          </w:divBdr>
          <w:divsChild>
            <w:div w:id="692267367">
              <w:marLeft w:val="0"/>
              <w:marRight w:val="0"/>
              <w:marTop w:val="150"/>
              <w:marBottom w:val="0"/>
              <w:divBdr>
                <w:top w:val="none" w:sz="0" w:space="0" w:color="auto"/>
                <w:left w:val="none" w:sz="0" w:space="0" w:color="auto"/>
                <w:bottom w:val="none" w:sz="0" w:space="0" w:color="auto"/>
                <w:right w:val="none" w:sz="0" w:space="0" w:color="auto"/>
              </w:divBdr>
              <w:divsChild>
                <w:div w:id="2012174597">
                  <w:marLeft w:val="0"/>
                  <w:marRight w:val="0"/>
                  <w:marTop w:val="0"/>
                  <w:marBottom w:val="0"/>
                  <w:divBdr>
                    <w:top w:val="none" w:sz="0" w:space="0" w:color="auto"/>
                    <w:left w:val="none" w:sz="0" w:space="0" w:color="auto"/>
                    <w:bottom w:val="none" w:sz="0" w:space="0" w:color="auto"/>
                    <w:right w:val="none" w:sz="0" w:space="0" w:color="auto"/>
                  </w:divBdr>
                </w:div>
              </w:divsChild>
            </w:div>
            <w:div w:id="719521817">
              <w:marLeft w:val="0"/>
              <w:marRight w:val="0"/>
              <w:marTop w:val="0"/>
              <w:marBottom w:val="0"/>
              <w:divBdr>
                <w:top w:val="none" w:sz="0" w:space="0" w:color="auto"/>
                <w:left w:val="none" w:sz="0" w:space="0" w:color="auto"/>
                <w:bottom w:val="none" w:sz="0" w:space="0" w:color="auto"/>
                <w:right w:val="none" w:sz="0" w:space="0" w:color="auto"/>
              </w:divBdr>
              <w:divsChild>
                <w:div w:id="179005384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193417003">
      <w:bodyDiv w:val="1"/>
      <w:marLeft w:val="0"/>
      <w:marRight w:val="0"/>
      <w:marTop w:val="0"/>
      <w:marBottom w:val="0"/>
      <w:divBdr>
        <w:top w:val="none" w:sz="0" w:space="0" w:color="auto"/>
        <w:left w:val="none" w:sz="0" w:space="0" w:color="auto"/>
        <w:bottom w:val="none" w:sz="0" w:space="0" w:color="auto"/>
        <w:right w:val="none" w:sz="0" w:space="0" w:color="auto"/>
      </w:divBdr>
      <w:divsChild>
        <w:div w:id="142746973">
          <w:marLeft w:val="0"/>
          <w:marRight w:val="0"/>
          <w:marTop w:val="0"/>
          <w:marBottom w:val="240"/>
          <w:divBdr>
            <w:top w:val="none" w:sz="0" w:space="0" w:color="auto"/>
            <w:left w:val="none" w:sz="0" w:space="0" w:color="auto"/>
            <w:bottom w:val="none" w:sz="0" w:space="0" w:color="auto"/>
            <w:right w:val="none" w:sz="0" w:space="0" w:color="auto"/>
          </w:divBdr>
          <w:divsChild>
            <w:div w:id="1167673830">
              <w:marLeft w:val="0"/>
              <w:marRight w:val="0"/>
              <w:marTop w:val="45"/>
              <w:marBottom w:val="0"/>
              <w:divBdr>
                <w:top w:val="none" w:sz="0" w:space="0" w:color="auto"/>
                <w:left w:val="none" w:sz="0" w:space="0" w:color="auto"/>
                <w:bottom w:val="none" w:sz="0" w:space="0" w:color="auto"/>
                <w:right w:val="none" w:sz="0" w:space="0" w:color="auto"/>
              </w:divBdr>
            </w:div>
          </w:divsChild>
        </w:div>
        <w:div w:id="1721126987">
          <w:marLeft w:val="0"/>
          <w:marRight w:val="330"/>
          <w:marTop w:val="0"/>
          <w:marBottom w:val="300"/>
          <w:divBdr>
            <w:top w:val="single" w:sz="6" w:space="0" w:color="999999"/>
            <w:left w:val="single" w:sz="6" w:space="0" w:color="999999"/>
            <w:bottom w:val="single" w:sz="6" w:space="0" w:color="999999"/>
            <w:right w:val="single" w:sz="6" w:space="0" w:color="999999"/>
          </w:divBdr>
          <w:divsChild>
            <w:div w:id="2126650291">
              <w:marLeft w:val="0"/>
              <w:marRight w:val="0"/>
              <w:marTop w:val="0"/>
              <w:marBottom w:val="0"/>
              <w:divBdr>
                <w:top w:val="single" w:sz="6" w:space="0" w:color="999999"/>
                <w:left w:val="single" w:sz="6" w:space="0" w:color="999999"/>
                <w:bottom w:val="single" w:sz="6" w:space="0" w:color="999999"/>
                <w:right w:val="single" w:sz="6" w:space="0" w:color="999999"/>
              </w:divBdr>
            </w:div>
            <w:div w:id="870916212">
              <w:marLeft w:val="0"/>
              <w:marRight w:val="0"/>
              <w:marTop w:val="0"/>
              <w:marBottom w:val="0"/>
              <w:divBdr>
                <w:top w:val="single" w:sz="6" w:space="0" w:color="999999"/>
                <w:left w:val="single" w:sz="6" w:space="0" w:color="999999"/>
                <w:bottom w:val="single" w:sz="6" w:space="0" w:color="999999"/>
                <w:right w:val="single" w:sz="6" w:space="0" w:color="999999"/>
              </w:divBdr>
            </w:div>
            <w:div w:id="576592726">
              <w:marLeft w:val="0"/>
              <w:marRight w:val="0"/>
              <w:marTop w:val="0"/>
              <w:marBottom w:val="0"/>
              <w:divBdr>
                <w:top w:val="single" w:sz="6" w:space="0" w:color="999999"/>
                <w:left w:val="single" w:sz="6" w:space="0" w:color="999999"/>
                <w:bottom w:val="single" w:sz="6" w:space="0" w:color="999999"/>
                <w:right w:val="single" w:sz="6" w:space="0" w:color="999999"/>
              </w:divBdr>
            </w:div>
            <w:div w:id="1420981424">
              <w:marLeft w:val="0"/>
              <w:marRight w:val="0"/>
              <w:marTop w:val="0"/>
              <w:marBottom w:val="0"/>
              <w:divBdr>
                <w:top w:val="single" w:sz="6" w:space="0" w:color="999999"/>
                <w:left w:val="single" w:sz="6" w:space="0" w:color="999999"/>
                <w:bottom w:val="single" w:sz="6" w:space="0" w:color="999999"/>
                <w:right w:val="single" w:sz="6" w:space="0" w:color="999999"/>
              </w:divBdr>
            </w:div>
            <w:div w:id="525287083">
              <w:marLeft w:val="0"/>
              <w:marRight w:val="0"/>
              <w:marTop w:val="0"/>
              <w:marBottom w:val="0"/>
              <w:divBdr>
                <w:top w:val="single" w:sz="6" w:space="0" w:color="999999"/>
                <w:left w:val="single" w:sz="6" w:space="0" w:color="999999"/>
                <w:bottom w:val="single" w:sz="6" w:space="0" w:color="999999"/>
                <w:right w:val="single" w:sz="6" w:space="0" w:color="999999"/>
              </w:divBdr>
            </w:div>
            <w:div w:id="13413485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93037286">
          <w:marLeft w:val="0"/>
          <w:marRight w:val="0"/>
          <w:marTop w:val="0"/>
          <w:marBottom w:val="0"/>
          <w:divBdr>
            <w:top w:val="none" w:sz="0" w:space="0" w:color="auto"/>
            <w:left w:val="none" w:sz="0" w:space="0" w:color="auto"/>
            <w:bottom w:val="none" w:sz="0" w:space="0" w:color="auto"/>
            <w:right w:val="none" w:sz="0" w:space="0" w:color="auto"/>
          </w:divBdr>
          <w:divsChild>
            <w:div w:id="2022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8692">
      <w:bodyDiv w:val="1"/>
      <w:marLeft w:val="0"/>
      <w:marRight w:val="0"/>
      <w:marTop w:val="0"/>
      <w:marBottom w:val="0"/>
      <w:divBdr>
        <w:top w:val="none" w:sz="0" w:space="0" w:color="auto"/>
        <w:left w:val="none" w:sz="0" w:space="0" w:color="auto"/>
        <w:bottom w:val="none" w:sz="0" w:space="0" w:color="auto"/>
        <w:right w:val="none" w:sz="0" w:space="0" w:color="auto"/>
      </w:divBdr>
      <w:divsChild>
        <w:div w:id="1188329153">
          <w:marLeft w:val="0"/>
          <w:marRight w:val="0"/>
          <w:marTop w:val="0"/>
          <w:marBottom w:val="0"/>
          <w:divBdr>
            <w:top w:val="none" w:sz="0" w:space="0" w:color="auto"/>
            <w:left w:val="none" w:sz="0" w:space="0" w:color="auto"/>
            <w:bottom w:val="none" w:sz="0" w:space="0" w:color="auto"/>
            <w:right w:val="none" w:sz="0" w:space="0" w:color="auto"/>
          </w:divBdr>
        </w:div>
        <w:div w:id="115179387">
          <w:marLeft w:val="0"/>
          <w:marRight w:val="0"/>
          <w:marTop w:val="0"/>
          <w:marBottom w:val="0"/>
          <w:divBdr>
            <w:top w:val="none" w:sz="0" w:space="0" w:color="auto"/>
            <w:left w:val="none" w:sz="0" w:space="0" w:color="auto"/>
            <w:bottom w:val="none" w:sz="0" w:space="0" w:color="auto"/>
            <w:right w:val="none" w:sz="0" w:space="0" w:color="auto"/>
          </w:divBdr>
        </w:div>
        <w:div w:id="879629148">
          <w:marLeft w:val="0"/>
          <w:marRight w:val="0"/>
          <w:marTop w:val="0"/>
          <w:marBottom w:val="0"/>
          <w:divBdr>
            <w:top w:val="none" w:sz="0" w:space="0" w:color="auto"/>
            <w:left w:val="none" w:sz="0" w:space="0" w:color="auto"/>
            <w:bottom w:val="none" w:sz="0" w:space="0" w:color="auto"/>
            <w:right w:val="none" w:sz="0" w:space="0" w:color="auto"/>
          </w:divBdr>
          <w:divsChild>
            <w:div w:id="1608586880">
              <w:marLeft w:val="0"/>
              <w:marRight w:val="0"/>
              <w:marTop w:val="150"/>
              <w:marBottom w:val="150"/>
              <w:divBdr>
                <w:top w:val="none" w:sz="0" w:space="0" w:color="auto"/>
                <w:left w:val="none" w:sz="0" w:space="0" w:color="auto"/>
                <w:bottom w:val="none" w:sz="0" w:space="0" w:color="auto"/>
                <w:right w:val="none" w:sz="0" w:space="0" w:color="auto"/>
              </w:divBdr>
              <w:divsChild>
                <w:div w:id="756631973">
                  <w:marLeft w:val="0"/>
                  <w:marRight w:val="0"/>
                  <w:marTop w:val="0"/>
                  <w:marBottom w:val="0"/>
                  <w:divBdr>
                    <w:top w:val="none" w:sz="0" w:space="0" w:color="auto"/>
                    <w:left w:val="none" w:sz="0" w:space="0" w:color="auto"/>
                    <w:bottom w:val="none" w:sz="0" w:space="0" w:color="auto"/>
                    <w:right w:val="none" w:sz="0" w:space="0" w:color="auto"/>
                  </w:divBdr>
                  <w:divsChild>
                    <w:div w:id="10661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97240">
      <w:bodyDiv w:val="1"/>
      <w:marLeft w:val="0"/>
      <w:marRight w:val="0"/>
      <w:marTop w:val="0"/>
      <w:marBottom w:val="0"/>
      <w:divBdr>
        <w:top w:val="none" w:sz="0" w:space="0" w:color="auto"/>
        <w:left w:val="none" w:sz="0" w:space="0" w:color="auto"/>
        <w:bottom w:val="none" w:sz="0" w:space="0" w:color="auto"/>
        <w:right w:val="none" w:sz="0" w:space="0" w:color="auto"/>
      </w:divBdr>
    </w:div>
    <w:div w:id="1196502228">
      <w:bodyDiv w:val="1"/>
      <w:marLeft w:val="0"/>
      <w:marRight w:val="0"/>
      <w:marTop w:val="0"/>
      <w:marBottom w:val="0"/>
      <w:divBdr>
        <w:top w:val="none" w:sz="0" w:space="0" w:color="auto"/>
        <w:left w:val="none" w:sz="0" w:space="0" w:color="auto"/>
        <w:bottom w:val="none" w:sz="0" w:space="0" w:color="auto"/>
        <w:right w:val="none" w:sz="0" w:space="0" w:color="auto"/>
      </w:divBdr>
      <w:divsChild>
        <w:div w:id="1508593832">
          <w:marLeft w:val="-225"/>
          <w:marRight w:val="-225"/>
          <w:marTop w:val="0"/>
          <w:marBottom w:val="0"/>
          <w:divBdr>
            <w:top w:val="none" w:sz="0" w:space="0" w:color="auto"/>
            <w:left w:val="none" w:sz="0" w:space="0" w:color="auto"/>
            <w:bottom w:val="none" w:sz="0" w:space="0" w:color="auto"/>
            <w:right w:val="none" w:sz="0" w:space="0" w:color="auto"/>
          </w:divBdr>
          <w:divsChild>
            <w:div w:id="664894845">
              <w:marLeft w:val="0"/>
              <w:marRight w:val="0"/>
              <w:marTop w:val="0"/>
              <w:marBottom w:val="0"/>
              <w:divBdr>
                <w:top w:val="none" w:sz="0" w:space="0" w:color="auto"/>
                <w:left w:val="none" w:sz="0" w:space="0" w:color="auto"/>
                <w:bottom w:val="none" w:sz="0" w:space="0" w:color="auto"/>
                <w:right w:val="none" w:sz="0" w:space="0" w:color="auto"/>
              </w:divBdr>
              <w:divsChild>
                <w:div w:id="2121993094">
                  <w:marLeft w:val="-225"/>
                  <w:marRight w:val="-225"/>
                  <w:marTop w:val="0"/>
                  <w:marBottom w:val="0"/>
                  <w:divBdr>
                    <w:top w:val="none" w:sz="0" w:space="0" w:color="auto"/>
                    <w:left w:val="none" w:sz="0" w:space="0" w:color="auto"/>
                    <w:bottom w:val="none" w:sz="0" w:space="0" w:color="auto"/>
                    <w:right w:val="none" w:sz="0" w:space="0" w:color="auto"/>
                  </w:divBdr>
                  <w:divsChild>
                    <w:div w:id="1206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0821">
          <w:marLeft w:val="-225"/>
          <w:marRight w:val="-225"/>
          <w:marTop w:val="0"/>
          <w:marBottom w:val="0"/>
          <w:divBdr>
            <w:top w:val="none" w:sz="0" w:space="0" w:color="auto"/>
            <w:left w:val="none" w:sz="0" w:space="0" w:color="auto"/>
            <w:bottom w:val="none" w:sz="0" w:space="0" w:color="auto"/>
            <w:right w:val="none" w:sz="0" w:space="0" w:color="auto"/>
          </w:divBdr>
          <w:divsChild>
            <w:div w:id="988482478">
              <w:marLeft w:val="0"/>
              <w:marRight w:val="0"/>
              <w:marTop w:val="0"/>
              <w:marBottom w:val="0"/>
              <w:divBdr>
                <w:top w:val="none" w:sz="0" w:space="0" w:color="auto"/>
                <w:left w:val="none" w:sz="0" w:space="0" w:color="auto"/>
                <w:bottom w:val="none" w:sz="0" w:space="0" w:color="auto"/>
                <w:right w:val="none" w:sz="0" w:space="0" w:color="auto"/>
              </w:divBdr>
              <w:divsChild>
                <w:div w:id="1220902816">
                  <w:marLeft w:val="0"/>
                  <w:marRight w:val="0"/>
                  <w:marTop w:val="0"/>
                  <w:marBottom w:val="0"/>
                  <w:divBdr>
                    <w:top w:val="none" w:sz="0" w:space="0" w:color="auto"/>
                    <w:left w:val="none" w:sz="0" w:space="0" w:color="auto"/>
                    <w:bottom w:val="none" w:sz="0" w:space="0" w:color="auto"/>
                    <w:right w:val="none" w:sz="0" w:space="0" w:color="auto"/>
                  </w:divBdr>
                  <w:divsChild>
                    <w:div w:id="1858500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2208052">
              <w:marLeft w:val="1463"/>
              <w:marRight w:val="0"/>
              <w:marTop w:val="0"/>
              <w:marBottom w:val="0"/>
              <w:divBdr>
                <w:top w:val="none" w:sz="0" w:space="0" w:color="auto"/>
                <w:left w:val="none" w:sz="0" w:space="0" w:color="auto"/>
                <w:bottom w:val="none" w:sz="0" w:space="0" w:color="auto"/>
                <w:right w:val="none" w:sz="0" w:space="0" w:color="auto"/>
              </w:divBdr>
              <w:divsChild>
                <w:div w:id="6457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1340">
          <w:marLeft w:val="-225"/>
          <w:marRight w:val="-225"/>
          <w:marTop w:val="0"/>
          <w:marBottom w:val="0"/>
          <w:divBdr>
            <w:top w:val="none" w:sz="0" w:space="0" w:color="auto"/>
            <w:left w:val="none" w:sz="0" w:space="0" w:color="auto"/>
            <w:bottom w:val="none" w:sz="0" w:space="0" w:color="auto"/>
            <w:right w:val="none" w:sz="0" w:space="0" w:color="auto"/>
          </w:divBdr>
          <w:divsChild>
            <w:div w:id="20919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6362">
      <w:bodyDiv w:val="1"/>
      <w:marLeft w:val="0"/>
      <w:marRight w:val="0"/>
      <w:marTop w:val="0"/>
      <w:marBottom w:val="0"/>
      <w:divBdr>
        <w:top w:val="none" w:sz="0" w:space="0" w:color="auto"/>
        <w:left w:val="none" w:sz="0" w:space="0" w:color="auto"/>
        <w:bottom w:val="none" w:sz="0" w:space="0" w:color="auto"/>
        <w:right w:val="none" w:sz="0" w:space="0" w:color="auto"/>
      </w:divBdr>
    </w:div>
    <w:div w:id="1198196365">
      <w:bodyDiv w:val="1"/>
      <w:marLeft w:val="0"/>
      <w:marRight w:val="0"/>
      <w:marTop w:val="0"/>
      <w:marBottom w:val="0"/>
      <w:divBdr>
        <w:top w:val="none" w:sz="0" w:space="0" w:color="auto"/>
        <w:left w:val="none" w:sz="0" w:space="0" w:color="auto"/>
        <w:bottom w:val="none" w:sz="0" w:space="0" w:color="auto"/>
        <w:right w:val="none" w:sz="0" w:space="0" w:color="auto"/>
      </w:divBdr>
      <w:divsChild>
        <w:div w:id="1276445850">
          <w:marLeft w:val="0"/>
          <w:marRight w:val="0"/>
          <w:marTop w:val="0"/>
          <w:marBottom w:val="300"/>
          <w:divBdr>
            <w:top w:val="none" w:sz="0" w:space="0" w:color="auto"/>
            <w:left w:val="none" w:sz="0" w:space="0" w:color="auto"/>
            <w:bottom w:val="none" w:sz="0" w:space="0" w:color="auto"/>
            <w:right w:val="none" w:sz="0" w:space="0" w:color="auto"/>
          </w:divBdr>
        </w:div>
        <w:div w:id="465851286">
          <w:marLeft w:val="15"/>
          <w:marRight w:val="225"/>
          <w:marTop w:val="0"/>
          <w:marBottom w:val="105"/>
          <w:divBdr>
            <w:top w:val="none" w:sz="0" w:space="0" w:color="auto"/>
            <w:left w:val="none" w:sz="0" w:space="0" w:color="auto"/>
            <w:bottom w:val="none" w:sz="0" w:space="0" w:color="auto"/>
            <w:right w:val="none" w:sz="0" w:space="0" w:color="auto"/>
          </w:divBdr>
          <w:divsChild>
            <w:div w:id="4170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0576">
      <w:bodyDiv w:val="1"/>
      <w:marLeft w:val="0"/>
      <w:marRight w:val="0"/>
      <w:marTop w:val="0"/>
      <w:marBottom w:val="0"/>
      <w:divBdr>
        <w:top w:val="none" w:sz="0" w:space="0" w:color="auto"/>
        <w:left w:val="none" w:sz="0" w:space="0" w:color="auto"/>
        <w:bottom w:val="none" w:sz="0" w:space="0" w:color="auto"/>
        <w:right w:val="none" w:sz="0" w:space="0" w:color="auto"/>
      </w:divBdr>
      <w:divsChild>
        <w:div w:id="814831417">
          <w:marLeft w:val="0"/>
          <w:marRight w:val="0"/>
          <w:marTop w:val="0"/>
          <w:marBottom w:val="0"/>
          <w:divBdr>
            <w:top w:val="none" w:sz="0" w:space="0" w:color="auto"/>
            <w:left w:val="none" w:sz="0" w:space="0" w:color="auto"/>
            <w:bottom w:val="none" w:sz="0" w:space="0" w:color="auto"/>
            <w:right w:val="none" w:sz="0" w:space="0" w:color="auto"/>
          </w:divBdr>
          <w:divsChild>
            <w:div w:id="174617082">
              <w:marLeft w:val="-225"/>
              <w:marRight w:val="-225"/>
              <w:marTop w:val="0"/>
              <w:marBottom w:val="0"/>
              <w:divBdr>
                <w:top w:val="none" w:sz="0" w:space="0" w:color="auto"/>
                <w:left w:val="none" w:sz="0" w:space="0" w:color="auto"/>
                <w:bottom w:val="none" w:sz="0" w:space="0" w:color="auto"/>
                <w:right w:val="none" w:sz="0" w:space="0" w:color="auto"/>
              </w:divBdr>
              <w:divsChild>
                <w:div w:id="1753119329">
                  <w:marLeft w:val="0"/>
                  <w:marRight w:val="0"/>
                  <w:marTop w:val="0"/>
                  <w:marBottom w:val="0"/>
                  <w:divBdr>
                    <w:top w:val="none" w:sz="0" w:space="0" w:color="auto"/>
                    <w:left w:val="none" w:sz="0" w:space="0" w:color="auto"/>
                    <w:bottom w:val="none" w:sz="0" w:space="0" w:color="auto"/>
                    <w:right w:val="none" w:sz="0" w:space="0" w:color="auto"/>
                  </w:divBdr>
                  <w:divsChild>
                    <w:div w:id="190657002">
                      <w:marLeft w:val="0"/>
                      <w:marRight w:val="0"/>
                      <w:marTop w:val="0"/>
                      <w:marBottom w:val="225"/>
                      <w:divBdr>
                        <w:top w:val="none" w:sz="0" w:space="0" w:color="auto"/>
                        <w:left w:val="none" w:sz="0" w:space="0" w:color="auto"/>
                        <w:bottom w:val="none" w:sz="0" w:space="0" w:color="auto"/>
                        <w:right w:val="none" w:sz="0" w:space="0" w:color="auto"/>
                      </w:divBdr>
                      <w:divsChild>
                        <w:div w:id="9788036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4459223">
          <w:marLeft w:val="-225"/>
          <w:marRight w:val="-225"/>
          <w:marTop w:val="0"/>
          <w:marBottom w:val="0"/>
          <w:divBdr>
            <w:top w:val="none" w:sz="0" w:space="0" w:color="auto"/>
            <w:left w:val="none" w:sz="0" w:space="0" w:color="auto"/>
            <w:bottom w:val="none" w:sz="0" w:space="0" w:color="auto"/>
            <w:right w:val="none" w:sz="0" w:space="0" w:color="auto"/>
          </w:divBdr>
          <w:divsChild>
            <w:div w:id="1971469753">
              <w:marLeft w:val="0"/>
              <w:marRight w:val="0"/>
              <w:marTop w:val="150"/>
              <w:marBottom w:val="0"/>
              <w:divBdr>
                <w:top w:val="none" w:sz="0" w:space="0" w:color="auto"/>
                <w:left w:val="none" w:sz="0" w:space="0" w:color="auto"/>
                <w:bottom w:val="none" w:sz="0" w:space="0" w:color="auto"/>
                <w:right w:val="none" w:sz="0" w:space="0" w:color="auto"/>
              </w:divBdr>
              <w:divsChild>
                <w:div w:id="313946356">
                  <w:marLeft w:val="0"/>
                  <w:marRight w:val="0"/>
                  <w:marTop w:val="0"/>
                  <w:marBottom w:val="0"/>
                  <w:divBdr>
                    <w:top w:val="none" w:sz="0" w:space="0" w:color="auto"/>
                    <w:left w:val="none" w:sz="0" w:space="0" w:color="auto"/>
                    <w:bottom w:val="none" w:sz="0" w:space="0" w:color="auto"/>
                    <w:right w:val="none" w:sz="0" w:space="0" w:color="auto"/>
                  </w:divBdr>
                </w:div>
              </w:divsChild>
            </w:div>
            <w:div w:id="1494175006">
              <w:marLeft w:val="0"/>
              <w:marRight w:val="0"/>
              <w:marTop w:val="0"/>
              <w:marBottom w:val="0"/>
              <w:divBdr>
                <w:top w:val="none" w:sz="0" w:space="0" w:color="auto"/>
                <w:left w:val="none" w:sz="0" w:space="0" w:color="auto"/>
                <w:bottom w:val="none" w:sz="0" w:space="0" w:color="auto"/>
                <w:right w:val="none" w:sz="0" w:space="0" w:color="auto"/>
              </w:divBdr>
              <w:divsChild>
                <w:div w:id="5381998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06061931">
      <w:bodyDiv w:val="1"/>
      <w:marLeft w:val="0"/>
      <w:marRight w:val="0"/>
      <w:marTop w:val="0"/>
      <w:marBottom w:val="0"/>
      <w:divBdr>
        <w:top w:val="none" w:sz="0" w:space="0" w:color="auto"/>
        <w:left w:val="none" w:sz="0" w:space="0" w:color="auto"/>
        <w:bottom w:val="none" w:sz="0" w:space="0" w:color="auto"/>
        <w:right w:val="none" w:sz="0" w:space="0" w:color="auto"/>
      </w:divBdr>
      <w:divsChild>
        <w:div w:id="1667979632">
          <w:marLeft w:val="0"/>
          <w:marRight w:val="0"/>
          <w:marTop w:val="0"/>
          <w:marBottom w:val="0"/>
          <w:divBdr>
            <w:top w:val="none" w:sz="0" w:space="0" w:color="auto"/>
            <w:left w:val="none" w:sz="0" w:space="0" w:color="auto"/>
            <w:bottom w:val="none" w:sz="0" w:space="0" w:color="auto"/>
            <w:right w:val="none" w:sz="0" w:space="0" w:color="auto"/>
          </w:divBdr>
          <w:divsChild>
            <w:div w:id="1960718891">
              <w:marLeft w:val="-225"/>
              <w:marRight w:val="-225"/>
              <w:marTop w:val="0"/>
              <w:marBottom w:val="0"/>
              <w:divBdr>
                <w:top w:val="none" w:sz="0" w:space="0" w:color="auto"/>
                <w:left w:val="none" w:sz="0" w:space="0" w:color="auto"/>
                <w:bottom w:val="none" w:sz="0" w:space="0" w:color="auto"/>
                <w:right w:val="none" w:sz="0" w:space="0" w:color="auto"/>
              </w:divBdr>
              <w:divsChild>
                <w:div w:id="1222903925">
                  <w:marLeft w:val="0"/>
                  <w:marRight w:val="0"/>
                  <w:marTop w:val="0"/>
                  <w:marBottom w:val="0"/>
                  <w:divBdr>
                    <w:top w:val="none" w:sz="0" w:space="0" w:color="auto"/>
                    <w:left w:val="none" w:sz="0" w:space="0" w:color="auto"/>
                    <w:bottom w:val="none" w:sz="0" w:space="0" w:color="auto"/>
                    <w:right w:val="none" w:sz="0" w:space="0" w:color="auto"/>
                  </w:divBdr>
                  <w:divsChild>
                    <w:div w:id="826481110">
                      <w:marLeft w:val="-225"/>
                      <w:marRight w:val="-225"/>
                      <w:marTop w:val="0"/>
                      <w:marBottom w:val="0"/>
                      <w:divBdr>
                        <w:top w:val="none" w:sz="0" w:space="0" w:color="auto"/>
                        <w:left w:val="none" w:sz="0" w:space="0" w:color="auto"/>
                        <w:bottom w:val="none" w:sz="0" w:space="0" w:color="auto"/>
                        <w:right w:val="none" w:sz="0" w:space="0" w:color="auto"/>
                      </w:divBdr>
                      <w:divsChild>
                        <w:div w:id="1361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3364">
              <w:marLeft w:val="-225"/>
              <w:marRight w:val="-225"/>
              <w:marTop w:val="0"/>
              <w:marBottom w:val="0"/>
              <w:divBdr>
                <w:top w:val="none" w:sz="0" w:space="0" w:color="auto"/>
                <w:left w:val="none" w:sz="0" w:space="0" w:color="auto"/>
                <w:bottom w:val="none" w:sz="0" w:space="0" w:color="auto"/>
                <w:right w:val="none" w:sz="0" w:space="0" w:color="auto"/>
              </w:divBdr>
              <w:divsChild>
                <w:div w:id="1341658671">
                  <w:marLeft w:val="0"/>
                  <w:marRight w:val="0"/>
                  <w:marTop w:val="0"/>
                  <w:marBottom w:val="0"/>
                  <w:divBdr>
                    <w:top w:val="none" w:sz="0" w:space="0" w:color="auto"/>
                    <w:left w:val="none" w:sz="0" w:space="0" w:color="auto"/>
                    <w:bottom w:val="none" w:sz="0" w:space="0" w:color="auto"/>
                    <w:right w:val="none" w:sz="0" w:space="0" w:color="auto"/>
                  </w:divBdr>
                  <w:divsChild>
                    <w:div w:id="1843004378">
                      <w:marLeft w:val="0"/>
                      <w:marRight w:val="0"/>
                      <w:marTop w:val="0"/>
                      <w:marBottom w:val="0"/>
                      <w:divBdr>
                        <w:top w:val="none" w:sz="0" w:space="0" w:color="auto"/>
                        <w:left w:val="none" w:sz="0" w:space="0" w:color="auto"/>
                        <w:bottom w:val="none" w:sz="0" w:space="0" w:color="auto"/>
                        <w:right w:val="none" w:sz="0" w:space="0" w:color="auto"/>
                      </w:divBdr>
                      <w:divsChild>
                        <w:div w:id="9030310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619984">
                  <w:marLeft w:val="0"/>
                  <w:marRight w:val="0"/>
                  <w:marTop w:val="0"/>
                  <w:marBottom w:val="0"/>
                  <w:divBdr>
                    <w:top w:val="none" w:sz="0" w:space="0" w:color="auto"/>
                    <w:left w:val="none" w:sz="0" w:space="0" w:color="auto"/>
                    <w:bottom w:val="none" w:sz="0" w:space="0" w:color="auto"/>
                    <w:right w:val="none" w:sz="0" w:space="0" w:color="auto"/>
                  </w:divBdr>
                  <w:divsChild>
                    <w:div w:id="1503080298">
                      <w:marLeft w:val="0"/>
                      <w:marRight w:val="0"/>
                      <w:marTop w:val="0"/>
                      <w:marBottom w:val="0"/>
                      <w:divBdr>
                        <w:top w:val="none" w:sz="0" w:space="0" w:color="auto"/>
                        <w:left w:val="none" w:sz="0" w:space="0" w:color="auto"/>
                        <w:bottom w:val="none" w:sz="0" w:space="0" w:color="auto"/>
                        <w:right w:val="none" w:sz="0" w:space="0" w:color="auto"/>
                      </w:divBdr>
                      <w:divsChild>
                        <w:div w:id="5542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427889">
          <w:marLeft w:val="0"/>
          <w:marRight w:val="0"/>
          <w:marTop w:val="0"/>
          <w:marBottom w:val="0"/>
          <w:divBdr>
            <w:top w:val="none" w:sz="0" w:space="0" w:color="auto"/>
            <w:left w:val="none" w:sz="0" w:space="0" w:color="auto"/>
            <w:bottom w:val="none" w:sz="0" w:space="0" w:color="auto"/>
            <w:right w:val="none" w:sz="0" w:space="0" w:color="auto"/>
          </w:divBdr>
          <w:divsChild>
            <w:div w:id="1206992108">
              <w:marLeft w:val="-225"/>
              <w:marRight w:val="-225"/>
              <w:marTop w:val="0"/>
              <w:marBottom w:val="0"/>
              <w:divBdr>
                <w:top w:val="none" w:sz="0" w:space="0" w:color="auto"/>
                <w:left w:val="none" w:sz="0" w:space="0" w:color="auto"/>
                <w:bottom w:val="none" w:sz="0" w:space="0" w:color="auto"/>
                <w:right w:val="none" w:sz="0" w:space="0" w:color="auto"/>
              </w:divBdr>
              <w:divsChild>
                <w:div w:id="8796349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2734">
      <w:bodyDiv w:val="1"/>
      <w:marLeft w:val="0"/>
      <w:marRight w:val="0"/>
      <w:marTop w:val="0"/>
      <w:marBottom w:val="0"/>
      <w:divBdr>
        <w:top w:val="none" w:sz="0" w:space="0" w:color="auto"/>
        <w:left w:val="none" w:sz="0" w:space="0" w:color="auto"/>
        <w:bottom w:val="none" w:sz="0" w:space="0" w:color="auto"/>
        <w:right w:val="none" w:sz="0" w:space="0" w:color="auto"/>
      </w:divBdr>
      <w:divsChild>
        <w:div w:id="1018241176">
          <w:marLeft w:val="-225"/>
          <w:marRight w:val="-225"/>
          <w:marTop w:val="0"/>
          <w:marBottom w:val="0"/>
          <w:divBdr>
            <w:top w:val="none" w:sz="0" w:space="0" w:color="auto"/>
            <w:left w:val="none" w:sz="0" w:space="0" w:color="auto"/>
            <w:bottom w:val="none" w:sz="0" w:space="0" w:color="auto"/>
            <w:right w:val="none" w:sz="0" w:space="0" w:color="auto"/>
          </w:divBdr>
          <w:divsChild>
            <w:div w:id="1956790712">
              <w:marLeft w:val="0"/>
              <w:marRight w:val="0"/>
              <w:marTop w:val="0"/>
              <w:marBottom w:val="0"/>
              <w:divBdr>
                <w:top w:val="none" w:sz="0" w:space="0" w:color="auto"/>
                <w:left w:val="none" w:sz="0" w:space="0" w:color="auto"/>
                <w:bottom w:val="none" w:sz="0" w:space="0" w:color="auto"/>
                <w:right w:val="none" w:sz="0" w:space="0" w:color="auto"/>
              </w:divBdr>
              <w:divsChild>
                <w:div w:id="665861564">
                  <w:marLeft w:val="-225"/>
                  <w:marRight w:val="-225"/>
                  <w:marTop w:val="0"/>
                  <w:marBottom w:val="0"/>
                  <w:divBdr>
                    <w:top w:val="none" w:sz="0" w:space="0" w:color="auto"/>
                    <w:left w:val="none" w:sz="0" w:space="0" w:color="auto"/>
                    <w:bottom w:val="none" w:sz="0" w:space="0" w:color="auto"/>
                    <w:right w:val="none" w:sz="0" w:space="0" w:color="auto"/>
                  </w:divBdr>
                  <w:divsChild>
                    <w:div w:id="5220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7245">
          <w:marLeft w:val="-225"/>
          <w:marRight w:val="-225"/>
          <w:marTop w:val="0"/>
          <w:marBottom w:val="0"/>
          <w:divBdr>
            <w:top w:val="none" w:sz="0" w:space="0" w:color="auto"/>
            <w:left w:val="none" w:sz="0" w:space="0" w:color="auto"/>
            <w:bottom w:val="none" w:sz="0" w:space="0" w:color="auto"/>
            <w:right w:val="none" w:sz="0" w:space="0" w:color="auto"/>
          </w:divBdr>
          <w:divsChild>
            <w:div w:id="661548718">
              <w:marLeft w:val="0"/>
              <w:marRight w:val="0"/>
              <w:marTop w:val="0"/>
              <w:marBottom w:val="0"/>
              <w:divBdr>
                <w:top w:val="none" w:sz="0" w:space="0" w:color="auto"/>
                <w:left w:val="none" w:sz="0" w:space="0" w:color="auto"/>
                <w:bottom w:val="none" w:sz="0" w:space="0" w:color="auto"/>
                <w:right w:val="none" w:sz="0" w:space="0" w:color="auto"/>
              </w:divBdr>
              <w:divsChild>
                <w:div w:id="1040782952">
                  <w:marLeft w:val="0"/>
                  <w:marRight w:val="0"/>
                  <w:marTop w:val="0"/>
                  <w:marBottom w:val="0"/>
                  <w:divBdr>
                    <w:top w:val="none" w:sz="0" w:space="0" w:color="auto"/>
                    <w:left w:val="none" w:sz="0" w:space="0" w:color="auto"/>
                    <w:bottom w:val="none" w:sz="0" w:space="0" w:color="auto"/>
                    <w:right w:val="none" w:sz="0" w:space="0" w:color="auto"/>
                  </w:divBdr>
                  <w:divsChild>
                    <w:div w:id="2041590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58588">
              <w:marLeft w:val="1463"/>
              <w:marRight w:val="0"/>
              <w:marTop w:val="0"/>
              <w:marBottom w:val="0"/>
              <w:divBdr>
                <w:top w:val="none" w:sz="0" w:space="0" w:color="auto"/>
                <w:left w:val="none" w:sz="0" w:space="0" w:color="auto"/>
                <w:bottom w:val="none" w:sz="0" w:space="0" w:color="auto"/>
                <w:right w:val="none" w:sz="0" w:space="0" w:color="auto"/>
              </w:divBdr>
              <w:divsChild>
                <w:div w:id="10037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6451">
          <w:marLeft w:val="-225"/>
          <w:marRight w:val="-225"/>
          <w:marTop w:val="0"/>
          <w:marBottom w:val="0"/>
          <w:divBdr>
            <w:top w:val="none" w:sz="0" w:space="0" w:color="auto"/>
            <w:left w:val="none" w:sz="0" w:space="0" w:color="auto"/>
            <w:bottom w:val="none" w:sz="0" w:space="0" w:color="auto"/>
            <w:right w:val="none" w:sz="0" w:space="0" w:color="auto"/>
          </w:divBdr>
          <w:divsChild>
            <w:div w:id="749499571">
              <w:marLeft w:val="1463"/>
              <w:marRight w:val="0"/>
              <w:marTop w:val="0"/>
              <w:marBottom w:val="0"/>
              <w:divBdr>
                <w:top w:val="none" w:sz="0" w:space="0" w:color="auto"/>
                <w:left w:val="none" w:sz="0" w:space="0" w:color="auto"/>
                <w:bottom w:val="none" w:sz="0" w:space="0" w:color="auto"/>
                <w:right w:val="none" w:sz="0" w:space="0" w:color="auto"/>
              </w:divBdr>
              <w:divsChild>
                <w:div w:id="54626388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09799595">
      <w:bodyDiv w:val="1"/>
      <w:marLeft w:val="0"/>
      <w:marRight w:val="0"/>
      <w:marTop w:val="0"/>
      <w:marBottom w:val="0"/>
      <w:divBdr>
        <w:top w:val="none" w:sz="0" w:space="0" w:color="auto"/>
        <w:left w:val="none" w:sz="0" w:space="0" w:color="auto"/>
        <w:bottom w:val="none" w:sz="0" w:space="0" w:color="auto"/>
        <w:right w:val="none" w:sz="0" w:space="0" w:color="auto"/>
      </w:divBdr>
      <w:divsChild>
        <w:div w:id="2092501791">
          <w:marLeft w:val="-225"/>
          <w:marRight w:val="-225"/>
          <w:marTop w:val="0"/>
          <w:marBottom w:val="0"/>
          <w:divBdr>
            <w:top w:val="none" w:sz="0" w:space="0" w:color="auto"/>
            <w:left w:val="none" w:sz="0" w:space="0" w:color="auto"/>
            <w:bottom w:val="none" w:sz="0" w:space="0" w:color="auto"/>
            <w:right w:val="none" w:sz="0" w:space="0" w:color="auto"/>
          </w:divBdr>
          <w:divsChild>
            <w:div w:id="1374577804">
              <w:marLeft w:val="0"/>
              <w:marRight w:val="0"/>
              <w:marTop w:val="0"/>
              <w:marBottom w:val="0"/>
              <w:divBdr>
                <w:top w:val="none" w:sz="0" w:space="0" w:color="auto"/>
                <w:left w:val="none" w:sz="0" w:space="0" w:color="auto"/>
                <w:bottom w:val="none" w:sz="0" w:space="0" w:color="auto"/>
                <w:right w:val="none" w:sz="0" w:space="0" w:color="auto"/>
              </w:divBdr>
              <w:divsChild>
                <w:div w:id="1829907675">
                  <w:marLeft w:val="-225"/>
                  <w:marRight w:val="-225"/>
                  <w:marTop w:val="0"/>
                  <w:marBottom w:val="0"/>
                  <w:divBdr>
                    <w:top w:val="none" w:sz="0" w:space="0" w:color="auto"/>
                    <w:left w:val="none" w:sz="0" w:space="0" w:color="auto"/>
                    <w:bottom w:val="none" w:sz="0" w:space="0" w:color="auto"/>
                    <w:right w:val="none" w:sz="0" w:space="0" w:color="auto"/>
                  </w:divBdr>
                  <w:divsChild>
                    <w:div w:id="20561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2328">
          <w:marLeft w:val="-225"/>
          <w:marRight w:val="-225"/>
          <w:marTop w:val="0"/>
          <w:marBottom w:val="0"/>
          <w:divBdr>
            <w:top w:val="none" w:sz="0" w:space="0" w:color="auto"/>
            <w:left w:val="none" w:sz="0" w:space="0" w:color="auto"/>
            <w:bottom w:val="none" w:sz="0" w:space="0" w:color="auto"/>
            <w:right w:val="none" w:sz="0" w:space="0" w:color="auto"/>
          </w:divBdr>
          <w:divsChild>
            <w:div w:id="1799882847">
              <w:marLeft w:val="0"/>
              <w:marRight w:val="0"/>
              <w:marTop w:val="0"/>
              <w:marBottom w:val="0"/>
              <w:divBdr>
                <w:top w:val="none" w:sz="0" w:space="0" w:color="auto"/>
                <w:left w:val="none" w:sz="0" w:space="0" w:color="auto"/>
                <w:bottom w:val="none" w:sz="0" w:space="0" w:color="auto"/>
                <w:right w:val="none" w:sz="0" w:space="0" w:color="auto"/>
              </w:divBdr>
              <w:divsChild>
                <w:div w:id="961423369">
                  <w:marLeft w:val="0"/>
                  <w:marRight w:val="0"/>
                  <w:marTop w:val="0"/>
                  <w:marBottom w:val="0"/>
                  <w:divBdr>
                    <w:top w:val="none" w:sz="0" w:space="0" w:color="auto"/>
                    <w:left w:val="none" w:sz="0" w:space="0" w:color="auto"/>
                    <w:bottom w:val="none" w:sz="0" w:space="0" w:color="auto"/>
                    <w:right w:val="none" w:sz="0" w:space="0" w:color="auto"/>
                  </w:divBdr>
                  <w:divsChild>
                    <w:div w:id="1088573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627197">
              <w:marLeft w:val="1463"/>
              <w:marRight w:val="0"/>
              <w:marTop w:val="0"/>
              <w:marBottom w:val="0"/>
              <w:divBdr>
                <w:top w:val="none" w:sz="0" w:space="0" w:color="auto"/>
                <w:left w:val="none" w:sz="0" w:space="0" w:color="auto"/>
                <w:bottom w:val="none" w:sz="0" w:space="0" w:color="auto"/>
                <w:right w:val="none" w:sz="0" w:space="0" w:color="auto"/>
              </w:divBdr>
              <w:divsChild>
                <w:div w:id="5597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3536">
          <w:marLeft w:val="-225"/>
          <w:marRight w:val="-225"/>
          <w:marTop w:val="0"/>
          <w:marBottom w:val="0"/>
          <w:divBdr>
            <w:top w:val="none" w:sz="0" w:space="0" w:color="auto"/>
            <w:left w:val="none" w:sz="0" w:space="0" w:color="auto"/>
            <w:bottom w:val="none" w:sz="0" w:space="0" w:color="auto"/>
            <w:right w:val="none" w:sz="0" w:space="0" w:color="auto"/>
          </w:divBdr>
          <w:divsChild>
            <w:div w:id="1490750868">
              <w:marLeft w:val="1463"/>
              <w:marRight w:val="0"/>
              <w:marTop w:val="0"/>
              <w:marBottom w:val="0"/>
              <w:divBdr>
                <w:top w:val="none" w:sz="0" w:space="0" w:color="auto"/>
                <w:left w:val="none" w:sz="0" w:space="0" w:color="auto"/>
                <w:bottom w:val="none" w:sz="0" w:space="0" w:color="auto"/>
                <w:right w:val="none" w:sz="0" w:space="0" w:color="auto"/>
              </w:divBdr>
              <w:divsChild>
                <w:div w:id="91077773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10145033">
      <w:bodyDiv w:val="1"/>
      <w:marLeft w:val="0"/>
      <w:marRight w:val="0"/>
      <w:marTop w:val="0"/>
      <w:marBottom w:val="0"/>
      <w:divBdr>
        <w:top w:val="none" w:sz="0" w:space="0" w:color="auto"/>
        <w:left w:val="none" w:sz="0" w:space="0" w:color="auto"/>
        <w:bottom w:val="none" w:sz="0" w:space="0" w:color="auto"/>
        <w:right w:val="none" w:sz="0" w:space="0" w:color="auto"/>
      </w:divBdr>
      <w:divsChild>
        <w:div w:id="2141024752">
          <w:marLeft w:val="0"/>
          <w:marRight w:val="0"/>
          <w:marTop w:val="0"/>
          <w:marBottom w:val="0"/>
          <w:divBdr>
            <w:top w:val="dotted" w:sz="6" w:space="4" w:color="EBEBEB"/>
            <w:left w:val="none" w:sz="0" w:space="8" w:color="auto"/>
            <w:bottom w:val="dotted" w:sz="6" w:space="4" w:color="EBEBEB"/>
            <w:right w:val="none" w:sz="0" w:space="8" w:color="auto"/>
          </w:divBdr>
        </w:div>
        <w:div w:id="1068923351">
          <w:marLeft w:val="0"/>
          <w:marRight w:val="0"/>
          <w:marTop w:val="0"/>
          <w:marBottom w:val="0"/>
          <w:divBdr>
            <w:top w:val="none" w:sz="0" w:space="0" w:color="auto"/>
            <w:left w:val="none" w:sz="0" w:space="0" w:color="auto"/>
            <w:bottom w:val="none" w:sz="0" w:space="0" w:color="auto"/>
            <w:right w:val="none" w:sz="0" w:space="0" w:color="auto"/>
          </w:divBdr>
        </w:div>
      </w:divsChild>
    </w:div>
    <w:div w:id="1211263225">
      <w:bodyDiv w:val="1"/>
      <w:marLeft w:val="0"/>
      <w:marRight w:val="0"/>
      <w:marTop w:val="0"/>
      <w:marBottom w:val="0"/>
      <w:divBdr>
        <w:top w:val="none" w:sz="0" w:space="0" w:color="auto"/>
        <w:left w:val="none" w:sz="0" w:space="0" w:color="auto"/>
        <w:bottom w:val="none" w:sz="0" w:space="0" w:color="auto"/>
        <w:right w:val="none" w:sz="0" w:space="0" w:color="auto"/>
      </w:divBdr>
      <w:divsChild>
        <w:div w:id="1043671044">
          <w:marLeft w:val="0"/>
          <w:marRight w:val="0"/>
          <w:marTop w:val="0"/>
          <w:marBottom w:val="300"/>
          <w:divBdr>
            <w:top w:val="none" w:sz="0" w:space="0" w:color="auto"/>
            <w:left w:val="none" w:sz="0" w:space="0" w:color="auto"/>
            <w:bottom w:val="none" w:sz="0" w:space="0" w:color="auto"/>
            <w:right w:val="none" w:sz="0" w:space="0" w:color="auto"/>
          </w:divBdr>
        </w:div>
        <w:div w:id="805320032">
          <w:marLeft w:val="15"/>
          <w:marRight w:val="225"/>
          <w:marTop w:val="0"/>
          <w:marBottom w:val="105"/>
          <w:divBdr>
            <w:top w:val="none" w:sz="0" w:space="0" w:color="auto"/>
            <w:left w:val="none" w:sz="0" w:space="0" w:color="auto"/>
            <w:bottom w:val="none" w:sz="0" w:space="0" w:color="auto"/>
            <w:right w:val="none" w:sz="0" w:space="0" w:color="auto"/>
          </w:divBdr>
          <w:divsChild>
            <w:div w:id="1153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6904">
      <w:bodyDiv w:val="1"/>
      <w:marLeft w:val="0"/>
      <w:marRight w:val="0"/>
      <w:marTop w:val="0"/>
      <w:marBottom w:val="0"/>
      <w:divBdr>
        <w:top w:val="none" w:sz="0" w:space="0" w:color="auto"/>
        <w:left w:val="none" w:sz="0" w:space="0" w:color="auto"/>
        <w:bottom w:val="none" w:sz="0" w:space="0" w:color="auto"/>
        <w:right w:val="none" w:sz="0" w:space="0" w:color="auto"/>
      </w:divBdr>
      <w:divsChild>
        <w:div w:id="1546484348">
          <w:marLeft w:val="0"/>
          <w:marRight w:val="0"/>
          <w:marTop w:val="0"/>
          <w:marBottom w:val="300"/>
          <w:divBdr>
            <w:top w:val="none" w:sz="0" w:space="0" w:color="auto"/>
            <w:left w:val="none" w:sz="0" w:space="0" w:color="auto"/>
            <w:bottom w:val="none" w:sz="0" w:space="0" w:color="auto"/>
            <w:right w:val="none" w:sz="0" w:space="0" w:color="auto"/>
          </w:divBdr>
        </w:div>
        <w:div w:id="1135219495">
          <w:marLeft w:val="15"/>
          <w:marRight w:val="225"/>
          <w:marTop w:val="0"/>
          <w:marBottom w:val="105"/>
          <w:divBdr>
            <w:top w:val="none" w:sz="0" w:space="0" w:color="auto"/>
            <w:left w:val="none" w:sz="0" w:space="0" w:color="auto"/>
            <w:bottom w:val="none" w:sz="0" w:space="0" w:color="auto"/>
            <w:right w:val="none" w:sz="0" w:space="0" w:color="auto"/>
          </w:divBdr>
          <w:divsChild>
            <w:div w:id="260648218">
              <w:marLeft w:val="0"/>
              <w:marRight w:val="0"/>
              <w:marTop w:val="0"/>
              <w:marBottom w:val="0"/>
              <w:divBdr>
                <w:top w:val="none" w:sz="0" w:space="0" w:color="auto"/>
                <w:left w:val="none" w:sz="0" w:space="0" w:color="auto"/>
                <w:bottom w:val="none" w:sz="0" w:space="0" w:color="auto"/>
                <w:right w:val="none" w:sz="0" w:space="0" w:color="auto"/>
              </w:divBdr>
            </w:div>
            <w:div w:id="1592735177">
              <w:marLeft w:val="0"/>
              <w:marRight w:val="0"/>
              <w:marTop w:val="0"/>
              <w:marBottom w:val="0"/>
              <w:divBdr>
                <w:top w:val="none" w:sz="0" w:space="0" w:color="auto"/>
                <w:left w:val="none" w:sz="0" w:space="0" w:color="auto"/>
                <w:bottom w:val="none" w:sz="0" w:space="0" w:color="auto"/>
                <w:right w:val="none" w:sz="0" w:space="0" w:color="auto"/>
              </w:divBdr>
            </w:div>
            <w:div w:id="17666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4920">
      <w:bodyDiv w:val="1"/>
      <w:marLeft w:val="0"/>
      <w:marRight w:val="0"/>
      <w:marTop w:val="0"/>
      <w:marBottom w:val="0"/>
      <w:divBdr>
        <w:top w:val="none" w:sz="0" w:space="0" w:color="auto"/>
        <w:left w:val="none" w:sz="0" w:space="0" w:color="auto"/>
        <w:bottom w:val="none" w:sz="0" w:space="0" w:color="auto"/>
        <w:right w:val="none" w:sz="0" w:space="0" w:color="auto"/>
      </w:divBdr>
    </w:div>
    <w:div w:id="1214148480">
      <w:bodyDiv w:val="1"/>
      <w:marLeft w:val="0"/>
      <w:marRight w:val="0"/>
      <w:marTop w:val="0"/>
      <w:marBottom w:val="0"/>
      <w:divBdr>
        <w:top w:val="none" w:sz="0" w:space="0" w:color="auto"/>
        <w:left w:val="none" w:sz="0" w:space="0" w:color="auto"/>
        <w:bottom w:val="none" w:sz="0" w:space="0" w:color="auto"/>
        <w:right w:val="none" w:sz="0" w:space="0" w:color="auto"/>
      </w:divBdr>
      <w:divsChild>
        <w:div w:id="1377074607">
          <w:marLeft w:val="0"/>
          <w:marRight w:val="0"/>
          <w:marTop w:val="0"/>
          <w:marBottom w:val="300"/>
          <w:divBdr>
            <w:top w:val="none" w:sz="0" w:space="0" w:color="auto"/>
            <w:left w:val="none" w:sz="0" w:space="0" w:color="auto"/>
            <w:bottom w:val="none" w:sz="0" w:space="0" w:color="auto"/>
            <w:right w:val="none" w:sz="0" w:space="0" w:color="auto"/>
          </w:divBdr>
          <w:divsChild>
            <w:div w:id="289752012">
              <w:marLeft w:val="0"/>
              <w:marRight w:val="0"/>
              <w:marTop w:val="0"/>
              <w:marBottom w:val="0"/>
              <w:divBdr>
                <w:top w:val="none" w:sz="0" w:space="0" w:color="auto"/>
                <w:left w:val="none" w:sz="0" w:space="0" w:color="auto"/>
                <w:bottom w:val="none" w:sz="0" w:space="0" w:color="auto"/>
                <w:right w:val="none" w:sz="0" w:space="0" w:color="auto"/>
              </w:divBdr>
            </w:div>
            <w:div w:id="2077316307">
              <w:marLeft w:val="0"/>
              <w:marRight w:val="0"/>
              <w:marTop w:val="0"/>
              <w:marBottom w:val="0"/>
              <w:divBdr>
                <w:top w:val="none" w:sz="0" w:space="0" w:color="auto"/>
                <w:left w:val="none" w:sz="0" w:space="0" w:color="auto"/>
                <w:bottom w:val="none" w:sz="0" w:space="0" w:color="auto"/>
                <w:right w:val="none" w:sz="0" w:space="0" w:color="auto"/>
              </w:divBdr>
            </w:div>
          </w:divsChild>
        </w:div>
        <w:div w:id="1149708623">
          <w:marLeft w:val="0"/>
          <w:marRight w:val="0"/>
          <w:marTop w:val="0"/>
          <w:marBottom w:val="0"/>
          <w:divBdr>
            <w:top w:val="none" w:sz="0" w:space="0" w:color="auto"/>
            <w:left w:val="none" w:sz="0" w:space="0" w:color="auto"/>
            <w:bottom w:val="none" w:sz="0" w:space="0" w:color="auto"/>
            <w:right w:val="none" w:sz="0" w:space="0" w:color="auto"/>
          </w:divBdr>
        </w:div>
      </w:divsChild>
    </w:div>
    <w:div w:id="1214660416">
      <w:bodyDiv w:val="1"/>
      <w:marLeft w:val="0"/>
      <w:marRight w:val="0"/>
      <w:marTop w:val="0"/>
      <w:marBottom w:val="0"/>
      <w:divBdr>
        <w:top w:val="none" w:sz="0" w:space="0" w:color="auto"/>
        <w:left w:val="none" w:sz="0" w:space="0" w:color="auto"/>
        <w:bottom w:val="none" w:sz="0" w:space="0" w:color="auto"/>
        <w:right w:val="none" w:sz="0" w:space="0" w:color="auto"/>
      </w:divBdr>
      <w:divsChild>
        <w:div w:id="1924954378">
          <w:marLeft w:val="0"/>
          <w:marRight w:val="0"/>
          <w:marTop w:val="0"/>
          <w:marBottom w:val="0"/>
          <w:divBdr>
            <w:top w:val="none" w:sz="0" w:space="0" w:color="auto"/>
            <w:left w:val="none" w:sz="0" w:space="0" w:color="auto"/>
            <w:bottom w:val="none" w:sz="0" w:space="0" w:color="auto"/>
            <w:right w:val="none" w:sz="0" w:space="0" w:color="auto"/>
          </w:divBdr>
          <w:divsChild>
            <w:div w:id="160393476">
              <w:marLeft w:val="-225"/>
              <w:marRight w:val="-225"/>
              <w:marTop w:val="0"/>
              <w:marBottom w:val="0"/>
              <w:divBdr>
                <w:top w:val="none" w:sz="0" w:space="0" w:color="auto"/>
                <w:left w:val="none" w:sz="0" w:space="0" w:color="auto"/>
                <w:bottom w:val="none" w:sz="0" w:space="0" w:color="auto"/>
                <w:right w:val="none" w:sz="0" w:space="0" w:color="auto"/>
              </w:divBdr>
              <w:divsChild>
                <w:div w:id="288778431">
                  <w:marLeft w:val="0"/>
                  <w:marRight w:val="0"/>
                  <w:marTop w:val="0"/>
                  <w:marBottom w:val="0"/>
                  <w:divBdr>
                    <w:top w:val="none" w:sz="0" w:space="0" w:color="auto"/>
                    <w:left w:val="none" w:sz="0" w:space="0" w:color="auto"/>
                    <w:bottom w:val="none" w:sz="0" w:space="0" w:color="auto"/>
                    <w:right w:val="none" w:sz="0" w:space="0" w:color="auto"/>
                  </w:divBdr>
                  <w:divsChild>
                    <w:div w:id="215704023">
                      <w:marLeft w:val="0"/>
                      <w:marRight w:val="0"/>
                      <w:marTop w:val="0"/>
                      <w:marBottom w:val="225"/>
                      <w:divBdr>
                        <w:top w:val="none" w:sz="0" w:space="0" w:color="auto"/>
                        <w:left w:val="none" w:sz="0" w:space="0" w:color="auto"/>
                        <w:bottom w:val="none" w:sz="0" w:space="0" w:color="auto"/>
                        <w:right w:val="none" w:sz="0" w:space="0" w:color="auto"/>
                      </w:divBdr>
                      <w:divsChild>
                        <w:div w:id="9217192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75090">
          <w:marLeft w:val="-225"/>
          <w:marRight w:val="-225"/>
          <w:marTop w:val="0"/>
          <w:marBottom w:val="0"/>
          <w:divBdr>
            <w:top w:val="none" w:sz="0" w:space="0" w:color="auto"/>
            <w:left w:val="none" w:sz="0" w:space="0" w:color="auto"/>
            <w:bottom w:val="none" w:sz="0" w:space="0" w:color="auto"/>
            <w:right w:val="none" w:sz="0" w:space="0" w:color="auto"/>
          </w:divBdr>
          <w:divsChild>
            <w:div w:id="467088621">
              <w:marLeft w:val="0"/>
              <w:marRight w:val="0"/>
              <w:marTop w:val="150"/>
              <w:marBottom w:val="0"/>
              <w:divBdr>
                <w:top w:val="none" w:sz="0" w:space="0" w:color="auto"/>
                <w:left w:val="none" w:sz="0" w:space="0" w:color="auto"/>
                <w:bottom w:val="none" w:sz="0" w:space="0" w:color="auto"/>
                <w:right w:val="none" w:sz="0" w:space="0" w:color="auto"/>
              </w:divBdr>
              <w:divsChild>
                <w:div w:id="1591894357">
                  <w:marLeft w:val="0"/>
                  <w:marRight w:val="0"/>
                  <w:marTop w:val="0"/>
                  <w:marBottom w:val="0"/>
                  <w:divBdr>
                    <w:top w:val="none" w:sz="0" w:space="0" w:color="auto"/>
                    <w:left w:val="none" w:sz="0" w:space="0" w:color="auto"/>
                    <w:bottom w:val="none" w:sz="0" w:space="0" w:color="auto"/>
                    <w:right w:val="none" w:sz="0" w:space="0" w:color="auto"/>
                  </w:divBdr>
                </w:div>
              </w:divsChild>
            </w:div>
            <w:div w:id="11417841">
              <w:marLeft w:val="0"/>
              <w:marRight w:val="0"/>
              <w:marTop w:val="0"/>
              <w:marBottom w:val="0"/>
              <w:divBdr>
                <w:top w:val="none" w:sz="0" w:space="0" w:color="auto"/>
                <w:left w:val="none" w:sz="0" w:space="0" w:color="auto"/>
                <w:bottom w:val="none" w:sz="0" w:space="0" w:color="auto"/>
                <w:right w:val="none" w:sz="0" w:space="0" w:color="auto"/>
              </w:divBdr>
              <w:divsChild>
                <w:div w:id="12212002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15699949">
      <w:bodyDiv w:val="1"/>
      <w:marLeft w:val="0"/>
      <w:marRight w:val="0"/>
      <w:marTop w:val="0"/>
      <w:marBottom w:val="0"/>
      <w:divBdr>
        <w:top w:val="none" w:sz="0" w:space="0" w:color="auto"/>
        <w:left w:val="none" w:sz="0" w:space="0" w:color="auto"/>
        <w:bottom w:val="none" w:sz="0" w:space="0" w:color="auto"/>
        <w:right w:val="none" w:sz="0" w:space="0" w:color="auto"/>
      </w:divBdr>
      <w:divsChild>
        <w:div w:id="724989055">
          <w:marLeft w:val="0"/>
          <w:marRight w:val="0"/>
          <w:marTop w:val="0"/>
          <w:marBottom w:val="0"/>
          <w:divBdr>
            <w:top w:val="none" w:sz="0" w:space="0" w:color="auto"/>
            <w:left w:val="none" w:sz="0" w:space="0" w:color="auto"/>
            <w:bottom w:val="none" w:sz="0" w:space="0" w:color="auto"/>
            <w:right w:val="none" w:sz="0" w:space="0" w:color="auto"/>
          </w:divBdr>
          <w:divsChild>
            <w:div w:id="1156260350">
              <w:marLeft w:val="-225"/>
              <w:marRight w:val="-225"/>
              <w:marTop w:val="0"/>
              <w:marBottom w:val="0"/>
              <w:divBdr>
                <w:top w:val="none" w:sz="0" w:space="0" w:color="auto"/>
                <w:left w:val="none" w:sz="0" w:space="0" w:color="auto"/>
                <w:bottom w:val="none" w:sz="0" w:space="0" w:color="auto"/>
                <w:right w:val="none" w:sz="0" w:space="0" w:color="auto"/>
              </w:divBdr>
              <w:divsChild>
                <w:div w:id="1281185613">
                  <w:marLeft w:val="0"/>
                  <w:marRight w:val="0"/>
                  <w:marTop w:val="0"/>
                  <w:marBottom w:val="0"/>
                  <w:divBdr>
                    <w:top w:val="none" w:sz="0" w:space="0" w:color="auto"/>
                    <w:left w:val="none" w:sz="0" w:space="0" w:color="auto"/>
                    <w:bottom w:val="none" w:sz="0" w:space="0" w:color="auto"/>
                    <w:right w:val="none" w:sz="0" w:space="0" w:color="auto"/>
                  </w:divBdr>
                  <w:divsChild>
                    <w:div w:id="81877574">
                      <w:marLeft w:val="0"/>
                      <w:marRight w:val="0"/>
                      <w:marTop w:val="0"/>
                      <w:marBottom w:val="225"/>
                      <w:divBdr>
                        <w:top w:val="none" w:sz="0" w:space="0" w:color="auto"/>
                        <w:left w:val="none" w:sz="0" w:space="0" w:color="auto"/>
                        <w:bottom w:val="none" w:sz="0" w:space="0" w:color="auto"/>
                        <w:right w:val="none" w:sz="0" w:space="0" w:color="auto"/>
                      </w:divBdr>
                      <w:divsChild>
                        <w:div w:id="620271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6291945">
          <w:marLeft w:val="-225"/>
          <w:marRight w:val="-225"/>
          <w:marTop w:val="0"/>
          <w:marBottom w:val="0"/>
          <w:divBdr>
            <w:top w:val="none" w:sz="0" w:space="0" w:color="auto"/>
            <w:left w:val="none" w:sz="0" w:space="0" w:color="auto"/>
            <w:bottom w:val="none" w:sz="0" w:space="0" w:color="auto"/>
            <w:right w:val="none" w:sz="0" w:space="0" w:color="auto"/>
          </w:divBdr>
          <w:divsChild>
            <w:div w:id="13194533">
              <w:marLeft w:val="0"/>
              <w:marRight w:val="0"/>
              <w:marTop w:val="150"/>
              <w:marBottom w:val="0"/>
              <w:divBdr>
                <w:top w:val="none" w:sz="0" w:space="0" w:color="auto"/>
                <w:left w:val="none" w:sz="0" w:space="0" w:color="auto"/>
                <w:bottom w:val="none" w:sz="0" w:space="0" w:color="auto"/>
                <w:right w:val="none" w:sz="0" w:space="0" w:color="auto"/>
              </w:divBdr>
              <w:divsChild>
                <w:div w:id="698626602">
                  <w:marLeft w:val="0"/>
                  <w:marRight w:val="0"/>
                  <w:marTop w:val="0"/>
                  <w:marBottom w:val="0"/>
                  <w:divBdr>
                    <w:top w:val="none" w:sz="0" w:space="0" w:color="auto"/>
                    <w:left w:val="none" w:sz="0" w:space="0" w:color="auto"/>
                    <w:bottom w:val="none" w:sz="0" w:space="0" w:color="auto"/>
                    <w:right w:val="none" w:sz="0" w:space="0" w:color="auto"/>
                  </w:divBdr>
                </w:div>
              </w:divsChild>
            </w:div>
            <w:div w:id="651835860">
              <w:marLeft w:val="0"/>
              <w:marRight w:val="0"/>
              <w:marTop w:val="0"/>
              <w:marBottom w:val="0"/>
              <w:divBdr>
                <w:top w:val="none" w:sz="0" w:space="0" w:color="auto"/>
                <w:left w:val="none" w:sz="0" w:space="0" w:color="auto"/>
                <w:bottom w:val="none" w:sz="0" w:space="0" w:color="auto"/>
                <w:right w:val="none" w:sz="0" w:space="0" w:color="auto"/>
              </w:divBdr>
              <w:divsChild>
                <w:div w:id="52798990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18587300">
      <w:bodyDiv w:val="1"/>
      <w:marLeft w:val="0"/>
      <w:marRight w:val="0"/>
      <w:marTop w:val="0"/>
      <w:marBottom w:val="0"/>
      <w:divBdr>
        <w:top w:val="none" w:sz="0" w:space="0" w:color="auto"/>
        <w:left w:val="none" w:sz="0" w:space="0" w:color="auto"/>
        <w:bottom w:val="none" w:sz="0" w:space="0" w:color="auto"/>
        <w:right w:val="none" w:sz="0" w:space="0" w:color="auto"/>
      </w:divBdr>
    </w:div>
    <w:div w:id="1219976021">
      <w:bodyDiv w:val="1"/>
      <w:marLeft w:val="0"/>
      <w:marRight w:val="0"/>
      <w:marTop w:val="0"/>
      <w:marBottom w:val="0"/>
      <w:divBdr>
        <w:top w:val="none" w:sz="0" w:space="0" w:color="auto"/>
        <w:left w:val="none" w:sz="0" w:space="0" w:color="auto"/>
        <w:bottom w:val="none" w:sz="0" w:space="0" w:color="auto"/>
        <w:right w:val="none" w:sz="0" w:space="0" w:color="auto"/>
      </w:divBdr>
      <w:divsChild>
        <w:div w:id="559949445">
          <w:marLeft w:val="0"/>
          <w:marRight w:val="0"/>
          <w:marTop w:val="0"/>
          <w:marBottom w:val="0"/>
          <w:divBdr>
            <w:top w:val="single" w:sz="2" w:space="0" w:color="E0E0E0"/>
            <w:left w:val="single" w:sz="2" w:space="0" w:color="E0E0E0"/>
            <w:bottom w:val="single" w:sz="2" w:space="0" w:color="E0E0E0"/>
            <w:right w:val="single" w:sz="2" w:space="0" w:color="E0E0E0"/>
          </w:divBdr>
          <w:divsChild>
            <w:div w:id="2087145548">
              <w:marLeft w:val="0"/>
              <w:marRight w:val="0"/>
              <w:marTop w:val="0"/>
              <w:marBottom w:val="0"/>
              <w:divBdr>
                <w:top w:val="single" w:sz="2" w:space="0" w:color="E0E0E0"/>
                <w:left w:val="single" w:sz="2" w:space="0" w:color="E0E0E0"/>
                <w:bottom w:val="single" w:sz="2" w:space="0" w:color="E0E0E0"/>
                <w:right w:val="single" w:sz="2" w:space="0" w:color="E0E0E0"/>
              </w:divBdr>
              <w:divsChild>
                <w:div w:id="1245531018">
                  <w:marLeft w:val="0"/>
                  <w:marRight w:val="0"/>
                  <w:marTop w:val="0"/>
                  <w:marBottom w:val="0"/>
                  <w:divBdr>
                    <w:top w:val="single" w:sz="2" w:space="0" w:color="E0E0E0"/>
                    <w:left w:val="single" w:sz="2" w:space="0" w:color="E0E0E0"/>
                    <w:bottom w:val="single" w:sz="2" w:space="0" w:color="E0E0E0"/>
                    <w:right w:val="single" w:sz="2" w:space="0" w:color="E0E0E0"/>
                  </w:divBdr>
                  <w:divsChild>
                    <w:div w:id="191849765">
                      <w:marLeft w:val="0"/>
                      <w:marRight w:val="0"/>
                      <w:marTop w:val="0"/>
                      <w:marBottom w:val="0"/>
                      <w:divBdr>
                        <w:top w:val="single" w:sz="2" w:space="0" w:color="E0E0E0"/>
                        <w:left w:val="single" w:sz="2" w:space="0" w:color="E0E0E0"/>
                        <w:bottom w:val="single" w:sz="2" w:space="0" w:color="E0E0E0"/>
                        <w:right w:val="single" w:sz="2" w:space="0" w:color="E0E0E0"/>
                      </w:divBdr>
                    </w:div>
                    <w:div w:id="1738091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81068">
          <w:marLeft w:val="0"/>
          <w:marRight w:val="0"/>
          <w:marTop w:val="0"/>
          <w:marBottom w:val="0"/>
          <w:divBdr>
            <w:top w:val="single" w:sz="2" w:space="0" w:color="E0E0E0"/>
            <w:left w:val="single" w:sz="2" w:space="0" w:color="E0E0E0"/>
            <w:bottom w:val="single" w:sz="2" w:space="0" w:color="E0E0E0"/>
            <w:right w:val="single" w:sz="2" w:space="0" w:color="E0E0E0"/>
          </w:divBdr>
          <w:divsChild>
            <w:div w:id="2035887320">
              <w:marLeft w:val="0"/>
              <w:marRight w:val="0"/>
              <w:marTop w:val="0"/>
              <w:marBottom w:val="0"/>
              <w:divBdr>
                <w:top w:val="single" w:sz="2" w:space="0" w:color="E0E0E0"/>
                <w:left w:val="single" w:sz="2" w:space="0" w:color="E0E0E0"/>
                <w:bottom w:val="single" w:sz="2" w:space="0" w:color="E0E0E0"/>
                <w:right w:val="single" w:sz="2" w:space="0" w:color="E0E0E0"/>
              </w:divBdr>
              <w:divsChild>
                <w:div w:id="434591299">
                  <w:marLeft w:val="0"/>
                  <w:marRight w:val="0"/>
                  <w:marTop w:val="0"/>
                  <w:marBottom w:val="0"/>
                  <w:divBdr>
                    <w:top w:val="single" w:sz="2" w:space="0" w:color="E0E0E0"/>
                    <w:left w:val="single" w:sz="2" w:space="0" w:color="E0E0E0"/>
                    <w:bottom w:val="single" w:sz="2" w:space="0" w:color="E0E0E0"/>
                    <w:right w:val="single" w:sz="2" w:space="0" w:color="E0E0E0"/>
                  </w:divBdr>
                  <w:divsChild>
                    <w:div w:id="1298759573">
                      <w:marLeft w:val="0"/>
                      <w:marRight w:val="0"/>
                      <w:marTop w:val="0"/>
                      <w:marBottom w:val="0"/>
                      <w:divBdr>
                        <w:top w:val="single" w:sz="2" w:space="0" w:color="E0E0E0"/>
                        <w:left w:val="single" w:sz="2" w:space="0" w:color="E0E0E0"/>
                        <w:bottom w:val="single" w:sz="2" w:space="0" w:color="E0E0E0"/>
                        <w:right w:val="single" w:sz="2" w:space="0" w:color="E0E0E0"/>
                      </w:divBdr>
                      <w:divsChild>
                        <w:div w:id="3567797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7015717">
              <w:marLeft w:val="0"/>
              <w:marRight w:val="0"/>
              <w:marTop w:val="0"/>
              <w:marBottom w:val="0"/>
              <w:divBdr>
                <w:top w:val="single" w:sz="2" w:space="0" w:color="E0E0E0"/>
                <w:left w:val="single" w:sz="2" w:space="0" w:color="E0E0E0"/>
                <w:bottom w:val="single" w:sz="2" w:space="0" w:color="E0E0E0"/>
                <w:right w:val="single" w:sz="2" w:space="0" w:color="E0E0E0"/>
              </w:divBdr>
              <w:divsChild>
                <w:div w:id="1809476117">
                  <w:marLeft w:val="0"/>
                  <w:marRight w:val="0"/>
                  <w:marTop w:val="0"/>
                  <w:marBottom w:val="0"/>
                  <w:divBdr>
                    <w:top w:val="single" w:sz="2" w:space="0" w:color="E0E0E0"/>
                    <w:left w:val="single" w:sz="2" w:space="0" w:color="E0E0E0"/>
                    <w:bottom w:val="single" w:sz="2" w:space="0" w:color="E0E0E0"/>
                    <w:right w:val="single" w:sz="2" w:space="0" w:color="E0E0E0"/>
                  </w:divBdr>
                </w:div>
                <w:div w:id="2144274470">
                  <w:marLeft w:val="0"/>
                  <w:marRight w:val="0"/>
                  <w:marTop w:val="0"/>
                  <w:marBottom w:val="0"/>
                  <w:divBdr>
                    <w:top w:val="single" w:sz="2" w:space="0" w:color="E0E0E0"/>
                    <w:left w:val="single" w:sz="2" w:space="0" w:color="E0E0E0"/>
                    <w:bottom w:val="single" w:sz="2" w:space="0" w:color="E0E0E0"/>
                    <w:right w:val="single" w:sz="2" w:space="0" w:color="E0E0E0"/>
                  </w:divBdr>
                  <w:divsChild>
                    <w:div w:id="1894075951">
                      <w:marLeft w:val="0"/>
                      <w:marRight w:val="0"/>
                      <w:marTop w:val="0"/>
                      <w:marBottom w:val="0"/>
                      <w:divBdr>
                        <w:top w:val="single" w:sz="2" w:space="0" w:color="E0E0E0"/>
                        <w:left w:val="single" w:sz="2" w:space="0" w:color="E0E0E0"/>
                        <w:bottom w:val="single" w:sz="2" w:space="0" w:color="E0E0E0"/>
                        <w:right w:val="single" w:sz="2" w:space="0" w:color="E0E0E0"/>
                      </w:divBdr>
                      <w:divsChild>
                        <w:div w:id="11857532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4986">
                      <w:marLeft w:val="0"/>
                      <w:marRight w:val="0"/>
                      <w:marTop w:val="0"/>
                      <w:marBottom w:val="0"/>
                      <w:divBdr>
                        <w:top w:val="single" w:sz="2" w:space="0" w:color="E0E0E0"/>
                        <w:left w:val="single" w:sz="2" w:space="0" w:color="E0E0E0"/>
                        <w:bottom w:val="single" w:sz="2" w:space="0" w:color="E0E0E0"/>
                        <w:right w:val="single" w:sz="2" w:space="0" w:color="E0E0E0"/>
                      </w:divBdr>
                      <w:divsChild>
                        <w:div w:id="2120102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4026463">
                      <w:marLeft w:val="0"/>
                      <w:marRight w:val="0"/>
                      <w:marTop w:val="0"/>
                      <w:marBottom w:val="0"/>
                      <w:divBdr>
                        <w:top w:val="single" w:sz="2" w:space="0" w:color="E0E0E0"/>
                        <w:left w:val="single" w:sz="2" w:space="0" w:color="E0E0E0"/>
                        <w:bottom w:val="single" w:sz="2" w:space="0" w:color="E0E0E0"/>
                        <w:right w:val="single" w:sz="2" w:space="0" w:color="E0E0E0"/>
                      </w:divBdr>
                      <w:divsChild>
                        <w:div w:id="446706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9752404">
                      <w:marLeft w:val="0"/>
                      <w:marRight w:val="0"/>
                      <w:marTop w:val="0"/>
                      <w:marBottom w:val="0"/>
                      <w:divBdr>
                        <w:top w:val="single" w:sz="2" w:space="0" w:color="E0E0E0"/>
                        <w:left w:val="single" w:sz="2" w:space="0" w:color="E0E0E0"/>
                        <w:bottom w:val="single" w:sz="2" w:space="0" w:color="E0E0E0"/>
                        <w:right w:val="single" w:sz="2" w:space="0" w:color="E0E0E0"/>
                      </w:divBdr>
                      <w:divsChild>
                        <w:div w:id="1694459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20094961">
      <w:bodyDiv w:val="1"/>
      <w:marLeft w:val="0"/>
      <w:marRight w:val="0"/>
      <w:marTop w:val="0"/>
      <w:marBottom w:val="0"/>
      <w:divBdr>
        <w:top w:val="none" w:sz="0" w:space="0" w:color="auto"/>
        <w:left w:val="none" w:sz="0" w:space="0" w:color="auto"/>
        <w:bottom w:val="none" w:sz="0" w:space="0" w:color="auto"/>
        <w:right w:val="none" w:sz="0" w:space="0" w:color="auto"/>
      </w:divBdr>
      <w:divsChild>
        <w:div w:id="1715428285">
          <w:marLeft w:val="0"/>
          <w:marRight w:val="0"/>
          <w:marTop w:val="0"/>
          <w:marBottom w:val="240"/>
          <w:divBdr>
            <w:top w:val="none" w:sz="0" w:space="0" w:color="auto"/>
            <w:left w:val="none" w:sz="0" w:space="0" w:color="auto"/>
            <w:bottom w:val="none" w:sz="0" w:space="0" w:color="auto"/>
            <w:right w:val="none" w:sz="0" w:space="0" w:color="auto"/>
          </w:divBdr>
          <w:divsChild>
            <w:div w:id="898714398">
              <w:marLeft w:val="0"/>
              <w:marRight w:val="0"/>
              <w:marTop w:val="45"/>
              <w:marBottom w:val="0"/>
              <w:divBdr>
                <w:top w:val="none" w:sz="0" w:space="0" w:color="auto"/>
                <w:left w:val="none" w:sz="0" w:space="0" w:color="auto"/>
                <w:bottom w:val="none" w:sz="0" w:space="0" w:color="auto"/>
                <w:right w:val="none" w:sz="0" w:space="0" w:color="auto"/>
              </w:divBdr>
            </w:div>
          </w:divsChild>
        </w:div>
        <w:div w:id="220872764">
          <w:marLeft w:val="0"/>
          <w:marRight w:val="330"/>
          <w:marTop w:val="0"/>
          <w:marBottom w:val="300"/>
          <w:divBdr>
            <w:top w:val="single" w:sz="6" w:space="0" w:color="999999"/>
            <w:left w:val="single" w:sz="6" w:space="0" w:color="999999"/>
            <w:bottom w:val="single" w:sz="6" w:space="0" w:color="999999"/>
            <w:right w:val="single" w:sz="6" w:space="0" w:color="999999"/>
          </w:divBdr>
          <w:divsChild>
            <w:div w:id="1924560924">
              <w:marLeft w:val="0"/>
              <w:marRight w:val="0"/>
              <w:marTop w:val="0"/>
              <w:marBottom w:val="0"/>
              <w:divBdr>
                <w:top w:val="single" w:sz="6" w:space="0" w:color="999999"/>
                <w:left w:val="single" w:sz="6" w:space="0" w:color="999999"/>
                <w:bottom w:val="single" w:sz="6" w:space="0" w:color="999999"/>
                <w:right w:val="single" w:sz="6" w:space="0" w:color="999999"/>
              </w:divBdr>
            </w:div>
            <w:div w:id="1867988460">
              <w:marLeft w:val="0"/>
              <w:marRight w:val="0"/>
              <w:marTop w:val="0"/>
              <w:marBottom w:val="0"/>
              <w:divBdr>
                <w:top w:val="single" w:sz="6" w:space="0" w:color="999999"/>
                <w:left w:val="single" w:sz="6" w:space="0" w:color="999999"/>
                <w:bottom w:val="single" w:sz="6" w:space="0" w:color="999999"/>
                <w:right w:val="single" w:sz="6" w:space="0" w:color="999999"/>
              </w:divBdr>
            </w:div>
            <w:div w:id="485708535">
              <w:marLeft w:val="0"/>
              <w:marRight w:val="0"/>
              <w:marTop w:val="0"/>
              <w:marBottom w:val="0"/>
              <w:divBdr>
                <w:top w:val="single" w:sz="6" w:space="0" w:color="999999"/>
                <w:left w:val="single" w:sz="6" w:space="0" w:color="999999"/>
                <w:bottom w:val="single" w:sz="6" w:space="0" w:color="999999"/>
                <w:right w:val="single" w:sz="6" w:space="0" w:color="999999"/>
              </w:divBdr>
            </w:div>
            <w:div w:id="17004709">
              <w:marLeft w:val="0"/>
              <w:marRight w:val="0"/>
              <w:marTop w:val="0"/>
              <w:marBottom w:val="0"/>
              <w:divBdr>
                <w:top w:val="single" w:sz="6" w:space="0" w:color="999999"/>
                <w:left w:val="single" w:sz="6" w:space="0" w:color="999999"/>
                <w:bottom w:val="single" w:sz="6" w:space="0" w:color="999999"/>
                <w:right w:val="single" w:sz="6" w:space="0" w:color="999999"/>
              </w:divBdr>
            </w:div>
            <w:div w:id="1929120231">
              <w:marLeft w:val="0"/>
              <w:marRight w:val="0"/>
              <w:marTop w:val="0"/>
              <w:marBottom w:val="0"/>
              <w:divBdr>
                <w:top w:val="single" w:sz="6" w:space="0" w:color="999999"/>
                <w:left w:val="single" w:sz="6" w:space="0" w:color="999999"/>
                <w:bottom w:val="single" w:sz="6" w:space="0" w:color="999999"/>
                <w:right w:val="single" w:sz="6" w:space="0" w:color="999999"/>
              </w:divBdr>
            </w:div>
            <w:div w:id="165860782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14440314">
          <w:marLeft w:val="0"/>
          <w:marRight w:val="0"/>
          <w:marTop w:val="0"/>
          <w:marBottom w:val="0"/>
          <w:divBdr>
            <w:top w:val="none" w:sz="0" w:space="0" w:color="auto"/>
            <w:left w:val="none" w:sz="0" w:space="0" w:color="auto"/>
            <w:bottom w:val="none" w:sz="0" w:space="0" w:color="auto"/>
            <w:right w:val="none" w:sz="0" w:space="0" w:color="auto"/>
          </w:divBdr>
          <w:divsChild>
            <w:div w:id="13887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5420">
      <w:bodyDiv w:val="1"/>
      <w:marLeft w:val="0"/>
      <w:marRight w:val="0"/>
      <w:marTop w:val="0"/>
      <w:marBottom w:val="0"/>
      <w:divBdr>
        <w:top w:val="none" w:sz="0" w:space="0" w:color="auto"/>
        <w:left w:val="none" w:sz="0" w:space="0" w:color="auto"/>
        <w:bottom w:val="none" w:sz="0" w:space="0" w:color="auto"/>
        <w:right w:val="none" w:sz="0" w:space="0" w:color="auto"/>
      </w:divBdr>
    </w:div>
    <w:div w:id="1221405984">
      <w:bodyDiv w:val="1"/>
      <w:marLeft w:val="0"/>
      <w:marRight w:val="0"/>
      <w:marTop w:val="0"/>
      <w:marBottom w:val="0"/>
      <w:divBdr>
        <w:top w:val="none" w:sz="0" w:space="0" w:color="auto"/>
        <w:left w:val="none" w:sz="0" w:space="0" w:color="auto"/>
        <w:bottom w:val="none" w:sz="0" w:space="0" w:color="auto"/>
        <w:right w:val="none" w:sz="0" w:space="0" w:color="auto"/>
      </w:divBdr>
      <w:divsChild>
        <w:div w:id="208762853">
          <w:marLeft w:val="0"/>
          <w:marRight w:val="0"/>
          <w:marTop w:val="0"/>
          <w:marBottom w:val="450"/>
          <w:divBdr>
            <w:top w:val="none" w:sz="0" w:space="0" w:color="auto"/>
            <w:left w:val="none" w:sz="0" w:space="0" w:color="auto"/>
            <w:bottom w:val="none" w:sz="0" w:space="0" w:color="auto"/>
            <w:right w:val="none" w:sz="0" w:space="0" w:color="auto"/>
          </w:divBdr>
          <w:divsChild>
            <w:div w:id="538206715">
              <w:marLeft w:val="0"/>
              <w:marRight w:val="0"/>
              <w:marTop w:val="0"/>
              <w:marBottom w:val="75"/>
              <w:divBdr>
                <w:top w:val="none" w:sz="0" w:space="0" w:color="auto"/>
                <w:left w:val="none" w:sz="0" w:space="0" w:color="auto"/>
                <w:bottom w:val="none" w:sz="0" w:space="0" w:color="auto"/>
                <w:right w:val="none" w:sz="0" w:space="0" w:color="auto"/>
              </w:divBdr>
              <w:divsChild>
                <w:div w:id="713391389">
                  <w:marLeft w:val="0"/>
                  <w:marRight w:val="0"/>
                  <w:marTop w:val="0"/>
                  <w:marBottom w:val="0"/>
                  <w:divBdr>
                    <w:top w:val="none" w:sz="0" w:space="0" w:color="auto"/>
                    <w:left w:val="none" w:sz="0" w:space="0" w:color="auto"/>
                    <w:bottom w:val="none" w:sz="0" w:space="0" w:color="auto"/>
                    <w:right w:val="none" w:sz="0" w:space="0" w:color="auto"/>
                  </w:divBdr>
                  <w:divsChild>
                    <w:div w:id="1958101334">
                      <w:marLeft w:val="0"/>
                      <w:marRight w:val="0"/>
                      <w:marTop w:val="0"/>
                      <w:marBottom w:val="0"/>
                      <w:divBdr>
                        <w:top w:val="none" w:sz="0" w:space="0" w:color="auto"/>
                        <w:left w:val="none" w:sz="0" w:space="0" w:color="auto"/>
                        <w:bottom w:val="none" w:sz="0" w:space="0" w:color="auto"/>
                        <w:right w:val="none" w:sz="0" w:space="0" w:color="auto"/>
                      </w:divBdr>
                      <w:divsChild>
                        <w:div w:id="6898372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84987838">
                  <w:marLeft w:val="0"/>
                  <w:marRight w:val="0"/>
                  <w:marTop w:val="0"/>
                  <w:marBottom w:val="0"/>
                  <w:divBdr>
                    <w:top w:val="none" w:sz="0" w:space="0" w:color="auto"/>
                    <w:left w:val="none" w:sz="0" w:space="0" w:color="auto"/>
                    <w:bottom w:val="none" w:sz="0" w:space="0" w:color="auto"/>
                    <w:right w:val="none" w:sz="0" w:space="0" w:color="auto"/>
                  </w:divBdr>
                  <w:divsChild>
                    <w:div w:id="18396851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6486347">
              <w:marLeft w:val="0"/>
              <w:marRight w:val="225"/>
              <w:marTop w:val="0"/>
              <w:marBottom w:val="0"/>
              <w:divBdr>
                <w:top w:val="none" w:sz="0" w:space="0" w:color="auto"/>
                <w:left w:val="none" w:sz="0" w:space="0" w:color="auto"/>
                <w:bottom w:val="none" w:sz="0" w:space="0" w:color="auto"/>
                <w:right w:val="none" w:sz="0" w:space="0" w:color="auto"/>
              </w:divBdr>
            </w:div>
          </w:divsChild>
        </w:div>
        <w:div w:id="1975942411">
          <w:marLeft w:val="0"/>
          <w:marRight w:val="0"/>
          <w:marTop w:val="0"/>
          <w:marBottom w:val="300"/>
          <w:divBdr>
            <w:top w:val="none" w:sz="0" w:space="0" w:color="auto"/>
            <w:left w:val="none" w:sz="0" w:space="0" w:color="auto"/>
            <w:bottom w:val="none" w:sz="0" w:space="0" w:color="auto"/>
            <w:right w:val="none" w:sz="0" w:space="0" w:color="auto"/>
          </w:divBdr>
          <w:divsChild>
            <w:div w:id="2127264726">
              <w:marLeft w:val="0"/>
              <w:marRight w:val="0"/>
              <w:marTop w:val="0"/>
              <w:marBottom w:val="0"/>
              <w:divBdr>
                <w:top w:val="none" w:sz="0" w:space="0" w:color="auto"/>
                <w:left w:val="none" w:sz="0" w:space="0" w:color="auto"/>
                <w:bottom w:val="none" w:sz="0" w:space="0" w:color="auto"/>
                <w:right w:val="none" w:sz="0" w:space="0" w:color="auto"/>
              </w:divBdr>
              <w:divsChild>
                <w:div w:id="205724494">
                  <w:marLeft w:val="-225"/>
                  <w:marRight w:val="-225"/>
                  <w:marTop w:val="0"/>
                  <w:marBottom w:val="0"/>
                  <w:divBdr>
                    <w:top w:val="none" w:sz="0" w:space="0" w:color="auto"/>
                    <w:left w:val="none" w:sz="0" w:space="0" w:color="auto"/>
                    <w:bottom w:val="none" w:sz="0" w:space="0" w:color="auto"/>
                    <w:right w:val="none" w:sz="0" w:space="0" w:color="auto"/>
                  </w:divBdr>
                  <w:divsChild>
                    <w:div w:id="2073237653">
                      <w:marLeft w:val="0"/>
                      <w:marRight w:val="0"/>
                      <w:marTop w:val="0"/>
                      <w:marBottom w:val="0"/>
                      <w:divBdr>
                        <w:top w:val="none" w:sz="0" w:space="0" w:color="auto"/>
                        <w:left w:val="none" w:sz="0" w:space="0" w:color="auto"/>
                        <w:bottom w:val="none" w:sz="0" w:space="0" w:color="auto"/>
                        <w:right w:val="none" w:sz="0" w:space="0" w:color="auto"/>
                      </w:divBdr>
                      <w:divsChild>
                        <w:div w:id="1713075975">
                          <w:marLeft w:val="0"/>
                          <w:marRight w:val="0"/>
                          <w:marTop w:val="0"/>
                          <w:marBottom w:val="0"/>
                          <w:divBdr>
                            <w:top w:val="none" w:sz="0" w:space="0" w:color="auto"/>
                            <w:left w:val="none" w:sz="0" w:space="0" w:color="auto"/>
                            <w:bottom w:val="none" w:sz="0" w:space="0" w:color="auto"/>
                            <w:right w:val="none" w:sz="0" w:space="0" w:color="auto"/>
                          </w:divBdr>
                          <w:divsChild>
                            <w:div w:id="9956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00034">
          <w:marLeft w:val="0"/>
          <w:marRight w:val="0"/>
          <w:marTop w:val="0"/>
          <w:marBottom w:val="0"/>
          <w:divBdr>
            <w:top w:val="none" w:sz="0" w:space="0" w:color="auto"/>
            <w:left w:val="none" w:sz="0" w:space="0" w:color="auto"/>
            <w:bottom w:val="none" w:sz="0" w:space="0" w:color="auto"/>
            <w:right w:val="none" w:sz="0" w:space="0" w:color="auto"/>
          </w:divBdr>
          <w:divsChild>
            <w:div w:id="405416841">
              <w:marLeft w:val="0"/>
              <w:marRight w:val="450"/>
              <w:marTop w:val="0"/>
              <w:marBottom w:val="150"/>
              <w:divBdr>
                <w:top w:val="none" w:sz="0" w:space="0" w:color="auto"/>
                <w:left w:val="none" w:sz="0" w:space="0" w:color="auto"/>
                <w:bottom w:val="none" w:sz="0" w:space="0" w:color="auto"/>
                <w:right w:val="none" w:sz="0" w:space="0" w:color="auto"/>
              </w:divBdr>
              <w:divsChild>
                <w:div w:id="1338843309">
                  <w:marLeft w:val="0"/>
                  <w:marRight w:val="0"/>
                  <w:marTop w:val="0"/>
                  <w:marBottom w:val="0"/>
                  <w:divBdr>
                    <w:top w:val="none" w:sz="0" w:space="0" w:color="auto"/>
                    <w:left w:val="none" w:sz="0" w:space="0" w:color="auto"/>
                    <w:bottom w:val="none" w:sz="0" w:space="0" w:color="auto"/>
                    <w:right w:val="none" w:sz="0" w:space="0" w:color="auto"/>
                  </w:divBdr>
                  <w:divsChild>
                    <w:div w:id="789738110">
                      <w:marLeft w:val="0"/>
                      <w:marRight w:val="0"/>
                      <w:marTop w:val="0"/>
                      <w:marBottom w:val="0"/>
                      <w:divBdr>
                        <w:top w:val="none" w:sz="0" w:space="0" w:color="auto"/>
                        <w:left w:val="none" w:sz="0" w:space="0" w:color="auto"/>
                        <w:bottom w:val="none" w:sz="0" w:space="0" w:color="auto"/>
                        <w:right w:val="none" w:sz="0" w:space="0" w:color="auto"/>
                      </w:divBdr>
                    </w:div>
                    <w:div w:id="137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59891">
      <w:bodyDiv w:val="1"/>
      <w:marLeft w:val="0"/>
      <w:marRight w:val="0"/>
      <w:marTop w:val="0"/>
      <w:marBottom w:val="0"/>
      <w:divBdr>
        <w:top w:val="none" w:sz="0" w:space="0" w:color="auto"/>
        <w:left w:val="none" w:sz="0" w:space="0" w:color="auto"/>
        <w:bottom w:val="none" w:sz="0" w:space="0" w:color="auto"/>
        <w:right w:val="none" w:sz="0" w:space="0" w:color="auto"/>
      </w:divBdr>
      <w:divsChild>
        <w:div w:id="1123696343">
          <w:marLeft w:val="0"/>
          <w:marRight w:val="0"/>
          <w:marTop w:val="0"/>
          <w:marBottom w:val="300"/>
          <w:divBdr>
            <w:top w:val="none" w:sz="0" w:space="0" w:color="auto"/>
            <w:left w:val="none" w:sz="0" w:space="0" w:color="auto"/>
            <w:bottom w:val="none" w:sz="0" w:space="0" w:color="auto"/>
            <w:right w:val="none" w:sz="0" w:space="0" w:color="auto"/>
          </w:divBdr>
        </w:div>
        <w:div w:id="1933078354">
          <w:marLeft w:val="15"/>
          <w:marRight w:val="225"/>
          <w:marTop w:val="0"/>
          <w:marBottom w:val="105"/>
          <w:divBdr>
            <w:top w:val="none" w:sz="0" w:space="0" w:color="auto"/>
            <w:left w:val="none" w:sz="0" w:space="0" w:color="auto"/>
            <w:bottom w:val="none" w:sz="0" w:space="0" w:color="auto"/>
            <w:right w:val="none" w:sz="0" w:space="0" w:color="auto"/>
          </w:divBdr>
          <w:divsChild>
            <w:div w:id="12861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520">
      <w:bodyDiv w:val="1"/>
      <w:marLeft w:val="0"/>
      <w:marRight w:val="0"/>
      <w:marTop w:val="0"/>
      <w:marBottom w:val="0"/>
      <w:divBdr>
        <w:top w:val="none" w:sz="0" w:space="0" w:color="auto"/>
        <w:left w:val="none" w:sz="0" w:space="0" w:color="auto"/>
        <w:bottom w:val="none" w:sz="0" w:space="0" w:color="auto"/>
        <w:right w:val="none" w:sz="0" w:space="0" w:color="auto"/>
      </w:divBdr>
      <w:divsChild>
        <w:div w:id="1220089220">
          <w:marLeft w:val="0"/>
          <w:marRight w:val="0"/>
          <w:marTop w:val="0"/>
          <w:marBottom w:val="450"/>
          <w:divBdr>
            <w:top w:val="none" w:sz="0" w:space="0" w:color="auto"/>
            <w:left w:val="none" w:sz="0" w:space="0" w:color="auto"/>
            <w:bottom w:val="none" w:sz="0" w:space="0" w:color="auto"/>
            <w:right w:val="none" w:sz="0" w:space="0" w:color="auto"/>
          </w:divBdr>
          <w:divsChild>
            <w:div w:id="1198932798">
              <w:marLeft w:val="0"/>
              <w:marRight w:val="0"/>
              <w:marTop w:val="0"/>
              <w:marBottom w:val="75"/>
              <w:divBdr>
                <w:top w:val="none" w:sz="0" w:space="0" w:color="auto"/>
                <w:left w:val="none" w:sz="0" w:space="0" w:color="auto"/>
                <w:bottom w:val="none" w:sz="0" w:space="0" w:color="auto"/>
                <w:right w:val="none" w:sz="0" w:space="0" w:color="auto"/>
              </w:divBdr>
              <w:divsChild>
                <w:div w:id="527529798">
                  <w:marLeft w:val="0"/>
                  <w:marRight w:val="0"/>
                  <w:marTop w:val="0"/>
                  <w:marBottom w:val="0"/>
                  <w:divBdr>
                    <w:top w:val="none" w:sz="0" w:space="0" w:color="auto"/>
                    <w:left w:val="none" w:sz="0" w:space="0" w:color="auto"/>
                    <w:bottom w:val="none" w:sz="0" w:space="0" w:color="auto"/>
                    <w:right w:val="none" w:sz="0" w:space="0" w:color="auto"/>
                  </w:divBdr>
                  <w:divsChild>
                    <w:div w:id="175578071">
                      <w:marLeft w:val="0"/>
                      <w:marRight w:val="0"/>
                      <w:marTop w:val="0"/>
                      <w:marBottom w:val="0"/>
                      <w:divBdr>
                        <w:top w:val="none" w:sz="0" w:space="0" w:color="auto"/>
                        <w:left w:val="none" w:sz="0" w:space="0" w:color="auto"/>
                        <w:bottom w:val="none" w:sz="0" w:space="0" w:color="auto"/>
                        <w:right w:val="none" w:sz="0" w:space="0" w:color="auto"/>
                      </w:divBdr>
                      <w:divsChild>
                        <w:div w:id="16523668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19676300">
                  <w:marLeft w:val="0"/>
                  <w:marRight w:val="0"/>
                  <w:marTop w:val="0"/>
                  <w:marBottom w:val="0"/>
                  <w:divBdr>
                    <w:top w:val="none" w:sz="0" w:space="0" w:color="auto"/>
                    <w:left w:val="none" w:sz="0" w:space="0" w:color="auto"/>
                    <w:bottom w:val="none" w:sz="0" w:space="0" w:color="auto"/>
                    <w:right w:val="none" w:sz="0" w:space="0" w:color="auto"/>
                  </w:divBdr>
                  <w:divsChild>
                    <w:div w:id="15821752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11698816">
              <w:marLeft w:val="0"/>
              <w:marRight w:val="225"/>
              <w:marTop w:val="0"/>
              <w:marBottom w:val="0"/>
              <w:divBdr>
                <w:top w:val="none" w:sz="0" w:space="0" w:color="auto"/>
                <w:left w:val="none" w:sz="0" w:space="0" w:color="auto"/>
                <w:bottom w:val="none" w:sz="0" w:space="0" w:color="auto"/>
                <w:right w:val="none" w:sz="0" w:space="0" w:color="auto"/>
              </w:divBdr>
            </w:div>
          </w:divsChild>
        </w:div>
        <w:div w:id="1870756505">
          <w:marLeft w:val="0"/>
          <w:marRight w:val="0"/>
          <w:marTop w:val="0"/>
          <w:marBottom w:val="300"/>
          <w:divBdr>
            <w:top w:val="none" w:sz="0" w:space="0" w:color="auto"/>
            <w:left w:val="none" w:sz="0" w:space="0" w:color="auto"/>
            <w:bottom w:val="none" w:sz="0" w:space="0" w:color="auto"/>
            <w:right w:val="none" w:sz="0" w:space="0" w:color="auto"/>
          </w:divBdr>
          <w:divsChild>
            <w:div w:id="1410616929">
              <w:marLeft w:val="0"/>
              <w:marRight w:val="0"/>
              <w:marTop w:val="0"/>
              <w:marBottom w:val="0"/>
              <w:divBdr>
                <w:top w:val="none" w:sz="0" w:space="0" w:color="auto"/>
                <w:left w:val="none" w:sz="0" w:space="0" w:color="auto"/>
                <w:bottom w:val="none" w:sz="0" w:space="0" w:color="auto"/>
                <w:right w:val="none" w:sz="0" w:space="0" w:color="auto"/>
              </w:divBdr>
              <w:divsChild>
                <w:div w:id="1035079263">
                  <w:marLeft w:val="-225"/>
                  <w:marRight w:val="-225"/>
                  <w:marTop w:val="0"/>
                  <w:marBottom w:val="0"/>
                  <w:divBdr>
                    <w:top w:val="none" w:sz="0" w:space="0" w:color="auto"/>
                    <w:left w:val="none" w:sz="0" w:space="0" w:color="auto"/>
                    <w:bottom w:val="none" w:sz="0" w:space="0" w:color="auto"/>
                    <w:right w:val="none" w:sz="0" w:space="0" w:color="auto"/>
                  </w:divBdr>
                  <w:divsChild>
                    <w:div w:id="616254361">
                      <w:marLeft w:val="0"/>
                      <w:marRight w:val="0"/>
                      <w:marTop w:val="0"/>
                      <w:marBottom w:val="0"/>
                      <w:divBdr>
                        <w:top w:val="none" w:sz="0" w:space="0" w:color="auto"/>
                        <w:left w:val="none" w:sz="0" w:space="0" w:color="auto"/>
                        <w:bottom w:val="none" w:sz="0" w:space="0" w:color="auto"/>
                        <w:right w:val="none" w:sz="0" w:space="0" w:color="auto"/>
                      </w:divBdr>
                      <w:divsChild>
                        <w:div w:id="247884925">
                          <w:marLeft w:val="0"/>
                          <w:marRight w:val="0"/>
                          <w:marTop w:val="0"/>
                          <w:marBottom w:val="0"/>
                          <w:divBdr>
                            <w:top w:val="none" w:sz="0" w:space="0" w:color="auto"/>
                            <w:left w:val="none" w:sz="0" w:space="0" w:color="auto"/>
                            <w:bottom w:val="none" w:sz="0" w:space="0" w:color="auto"/>
                            <w:right w:val="none" w:sz="0" w:space="0" w:color="auto"/>
                          </w:divBdr>
                          <w:divsChild>
                            <w:div w:id="4463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217949">
          <w:marLeft w:val="0"/>
          <w:marRight w:val="0"/>
          <w:marTop w:val="0"/>
          <w:marBottom w:val="0"/>
          <w:divBdr>
            <w:top w:val="none" w:sz="0" w:space="0" w:color="auto"/>
            <w:left w:val="none" w:sz="0" w:space="0" w:color="auto"/>
            <w:bottom w:val="none" w:sz="0" w:space="0" w:color="auto"/>
            <w:right w:val="none" w:sz="0" w:space="0" w:color="auto"/>
          </w:divBdr>
          <w:divsChild>
            <w:div w:id="1302033341">
              <w:marLeft w:val="0"/>
              <w:marRight w:val="450"/>
              <w:marTop w:val="0"/>
              <w:marBottom w:val="150"/>
              <w:divBdr>
                <w:top w:val="none" w:sz="0" w:space="0" w:color="auto"/>
                <w:left w:val="none" w:sz="0" w:space="0" w:color="auto"/>
                <w:bottom w:val="none" w:sz="0" w:space="0" w:color="auto"/>
                <w:right w:val="none" w:sz="0" w:space="0" w:color="auto"/>
              </w:divBdr>
              <w:divsChild>
                <w:div w:id="383994513">
                  <w:marLeft w:val="0"/>
                  <w:marRight w:val="0"/>
                  <w:marTop w:val="0"/>
                  <w:marBottom w:val="0"/>
                  <w:divBdr>
                    <w:top w:val="none" w:sz="0" w:space="0" w:color="auto"/>
                    <w:left w:val="none" w:sz="0" w:space="0" w:color="auto"/>
                    <w:bottom w:val="none" w:sz="0" w:space="0" w:color="auto"/>
                    <w:right w:val="none" w:sz="0" w:space="0" w:color="auto"/>
                  </w:divBdr>
                  <w:divsChild>
                    <w:div w:id="1652901790">
                      <w:marLeft w:val="0"/>
                      <w:marRight w:val="0"/>
                      <w:marTop w:val="0"/>
                      <w:marBottom w:val="0"/>
                      <w:divBdr>
                        <w:top w:val="none" w:sz="0" w:space="0" w:color="auto"/>
                        <w:left w:val="none" w:sz="0" w:space="0" w:color="auto"/>
                        <w:bottom w:val="none" w:sz="0" w:space="0" w:color="auto"/>
                        <w:right w:val="none" w:sz="0" w:space="0" w:color="auto"/>
                      </w:divBdr>
                    </w:div>
                    <w:div w:id="6144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21075">
      <w:bodyDiv w:val="1"/>
      <w:marLeft w:val="0"/>
      <w:marRight w:val="0"/>
      <w:marTop w:val="0"/>
      <w:marBottom w:val="0"/>
      <w:divBdr>
        <w:top w:val="none" w:sz="0" w:space="0" w:color="auto"/>
        <w:left w:val="none" w:sz="0" w:space="0" w:color="auto"/>
        <w:bottom w:val="none" w:sz="0" w:space="0" w:color="auto"/>
        <w:right w:val="none" w:sz="0" w:space="0" w:color="auto"/>
      </w:divBdr>
      <w:divsChild>
        <w:div w:id="954143004">
          <w:marLeft w:val="0"/>
          <w:marRight w:val="0"/>
          <w:marTop w:val="0"/>
          <w:marBottom w:val="0"/>
          <w:divBdr>
            <w:top w:val="none" w:sz="0" w:space="0" w:color="auto"/>
            <w:left w:val="none" w:sz="0" w:space="0" w:color="auto"/>
            <w:bottom w:val="none" w:sz="0" w:space="0" w:color="auto"/>
            <w:right w:val="none" w:sz="0" w:space="0" w:color="auto"/>
          </w:divBdr>
          <w:divsChild>
            <w:div w:id="2020815617">
              <w:marLeft w:val="0"/>
              <w:marRight w:val="0"/>
              <w:marTop w:val="150"/>
              <w:marBottom w:val="0"/>
              <w:divBdr>
                <w:top w:val="none" w:sz="0" w:space="0" w:color="auto"/>
                <w:left w:val="none" w:sz="0" w:space="0" w:color="auto"/>
                <w:bottom w:val="none" w:sz="0" w:space="0" w:color="auto"/>
                <w:right w:val="none" w:sz="0" w:space="0" w:color="auto"/>
              </w:divBdr>
            </w:div>
            <w:div w:id="1713846948">
              <w:marLeft w:val="0"/>
              <w:marRight w:val="0"/>
              <w:marTop w:val="0"/>
              <w:marBottom w:val="0"/>
              <w:divBdr>
                <w:top w:val="none" w:sz="0" w:space="0" w:color="auto"/>
                <w:left w:val="none" w:sz="0" w:space="0" w:color="auto"/>
                <w:bottom w:val="none" w:sz="0" w:space="0" w:color="auto"/>
                <w:right w:val="none" w:sz="0" w:space="0" w:color="auto"/>
              </w:divBdr>
              <w:divsChild>
                <w:div w:id="976569597">
                  <w:marLeft w:val="0"/>
                  <w:marRight w:val="0"/>
                  <w:marTop w:val="0"/>
                  <w:marBottom w:val="0"/>
                  <w:divBdr>
                    <w:top w:val="none" w:sz="0" w:space="0" w:color="auto"/>
                    <w:left w:val="none" w:sz="0" w:space="0" w:color="auto"/>
                    <w:bottom w:val="none" w:sz="0" w:space="0" w:color="auto"/>
                    <w:right w:val="none" w:sz="0" w:space="0" w:color="auto"/>
                  </w:divBdr>
                  <w:divsChild>
                    <w:div w:id="1320307250">
                      <w:marLeft w:val="0"/>
                      <w:marRight w:val="0"/>
                      <w:marTop w:val="0"/>
                      <w:marBottom w:val="600"/>
                      <w:divBdr>
                        <w:top w:val="none" w:sz="0" w:space="0" w:color="auto"/>
                        <w:left w:val="none" w:sz="0" w:space="0" w:color="auto"/>
                        <w:bottom w:val="none" w:sz="0" w:space="0" w:color="auto"/>
                        <w:right w:val="none" w:sz="0" w:space="0" w:color="auto"/>
                      </w:divBdr>
                    </w:div>
                    <w:div w:id="188128213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1225991012">
                  <w:marLeft w:val="0"/>
                  <w:marRight w:val="0"/>
                  <w:marTop w:val="300"/>
                  <w:marBottom w:val="300"/>
                  <w:divBdr>
                    <w:top w:val="none" w:sz="0" w:space="0" w:color="auto"/>
                    <w:left w:val="none" w:sz="0" w:space="0" w:color="auto"/>
                    <w:bottom w:val="none" w:sz="0" w:space="0" w:color="auto"/>
                    <w:right w:val="none" w:sz="0" w:space="0" w:color="auto"/>
                  </w:divBdr>
                </w:div>
                <w:div w:id="1202740498">
                  <w:marLeft w:val="0"/>
                  <w:marRight w:val="0"/>
                  <w:marTop w:val="450"/>
                  <w:marBottom w:val="300"/>
                  <w:divBdr>
                    <w:top w:val="none" w:sz="0" w:space="0" w:color="auto"/>
                    <w:left w:val="none" w:sz="0" w:space="0" w:color="auto"/>
                    <w:bottom w:val="none" w:sz="0" w:space="0" w:color="auto"/>
                    <w:right w:val="none" w:sz="0" w:space="0" w:color="auto"/>
                  </w:divBdr>
                </w:div>
                <w:div w:id="376199702">
                  <w:marLeft w:val="0"/>
                  <w:marRight w:val="0"/>
                  <w:marTop w:val="0"/>
                  <w:marBottom w:val="225"/>
                  <w:divBdr>
                    <w:top w:val="none" w:sz="0" w:space="0" w:color="auto"/>
                    <w:left w:val="none" w:sz="0" w:space="0" w:color="auto"/>
                    <w:bottom w:val="none" w:sz="0" w:space="0" w:color="auto"/>
                    <w:right w:val="none" w:sz="0" w:space="0" w:color="auto"/>
                  </w:divBdr>
                </w:div>
                <w:div w:id="228342255">
                  <w:marLeft w:val="0"/>
                  <w:marRight w:val="0"/>
                  <w:marTop w:val="0"/>
                  <w:marBottom w:val="0"/>
                  <w:divBdr>
                    <w:top w:val="none" w:sz="0" w:space="0" w:color="auto"/>
                    <w:left w:val="none" w:sz="0" w:space="0" w:color="auto"/>
                    <w:bottom w:val="none" w:sz="0" w:space="0" w:color="auto"/>
                    <w:right w:val="none" w:sz="0" w:space="0" w:color="auto"/>
                  </w:divBdr>
                  <w:divsChild>
                    <w:div w:id="379979633">
                      <w:marLeft w:val="0"/>
                      <w:marRight w:val="0"/>
                      <w:marTop w:val="0"/>
                      <w:marBottom w:val="0"/>
                      <w:divBdr>
                        <w:top w:val="none" w:sz="0" w:space="0" w:color="auto"/>
                        <w:left w:val="none" w:sz="0" w:space="0" w:color="auto"/>
                        <w:bottom w:val="none" w:sz="0" w:space="0" w:color="auto"/>
                        <w:right w:val="none" w:sz="0" w:space="0" w:color="auto"/>
                      </w:divBdr>
                    </w:div>
                  </w:divsChild>
                </w:div>
                <w:div w:id="1111625506">
                  <w:marLeft w:val="0"/>
                  <w:marRight w:val="0"/>
                  <w:marTop w:val="0"/>
                  <w:marBottom w:val="0"/>
                  <w:divBdr>
                    <w:top w:val="none" w:sz="0" w:space="0" w:color="auto"/>
                    <w:left w:val="none" w:sz="0" w:space="0" w:color="auto"/>
                    <w:bottom w:val="none" w:sz="0" w:space="0" w:color="auto"/>
                    <w:right w:val="none" w:sz="0" w:space="0" w:color="auto"/>
                  </w:divBdr>
                  <w:divsChild>
                    <w:div w:id="149634714">
                      <w:marLeft w:val="0"/>
                      <w:marRight w:val="0"/>
                      <w:marTop w:val="0"/>
                      <w:marBottom w:val="0"/>
                      <w:divBdr>
                        <w:top w:val="none" w:sz="0" w:space="0" w:color="auto"/>
                        <w:left w:val="none" w:sz="0" w:space="0" w:color="auto"/>
                        <w:bottom w:val="none" w:sz="0" w:space="0" w:color="auto"/>
                        <w:right w:val="none" w:sz="0" w:space="0" w:color="auto"/>
                      </w:divBdr>
                      <w:divsChild>
                        <w:div w:id="643316615">
                          <w:marLeft w:val="0"/>
                          <w:marRight w:val="135"/>
                          <w:marTop w:val="0"/>
                          <w:marBottom w:val="0"/>
                          <w:divBdr>
                            <w:top w:val="none" w:sz="0" w:space="0" w:color="auto"/>
                            <w:left w:val="none" w:sz="0" w:space="0" w:color="auto"/>
                            <w:bottom w:val="none" w:sz="0" w:space="0" w:color="auto"/>
                            <w:right w:val="none" w:sz="0" w:space="0" w:color="auto"/>
                          </w:divBdr>
                          <w:divsChild>
                            <w:div w:id="607781142">
                              <w:marLeft w:val="0"/>
                              <w:marRight w:val="75"/>
                              <w:marTop w:val="75"/>
                              <w:marBottom w:val="0"/>
                              <w:divBdr>
                                <w:top w:val="none" w:sz="0" w:space="0" w:color="auto"/>
                                <w:left w:val="none" w:sz="0" w:space="0" w:color="auto"/>
                                <w:bottom w:val="none" w:sz="0" w:space="0" w:color="auto"/>
                                <w:right w:val="none" w:sz="0" w:space="0" w:color="auto"/>
                              </w:divBdr>
                            </w:div>
                          </w:divsChild>
                        </w:div>
                        <w:div w:id="536044160">
                          <w:marLeft w:val="0"/>
                          <w:marRight w:val="0"/>
                          <w:marTop w:val="225"/>
                          <w:marBottom w:val="225"/>
                          <w:divBdr>
                            <w:top w:val="none" w:sz="0" w:space="0" w:color="auto"/>
                            <w:left w:val="none" w:sz="0" w:space="0" w:color="auto"/>
                            <w:bottom w:val="none" w:sz="0" w:space="0" w:color="auto"/>
                            <w:right w:val="none" w:sz="0" w:space="0" w:color="auto"/>
                          </w:divBdr>
                          <w:divsChild>
                            <w:div w:id="871311137">
                              <w:marLeft w:val="0"/>
                              <w:marRight w:val="180"/>
                              <w:marTop w:val="0"/>
                              <w:marBottom w:val="0"/>
                              <w:divBdr>
                                <w:top w:val="none" w:sz="0" w:space="0" w:color="auto"/>
                                <w:left w:val="none" w:sz="0" w:space="0" w:color="auto"/>
                                <w:bottom w:val="none" w:sz="0" w:space="0" w:color="auto"/>
                                <w:right w:val="none" w:sz="0" w:space="0" w:color="auto"/>
                              </w:divBdr>
                            </w:div>
                          </w:divsChild>
                        </w:div>
                        <w:div w:id="765267610">
                          <w:marLeft w:val="0"/>
                          <w:marRight w:val="0"/>
                          <w:marTop w:val="0"/>
                          <w:marBottom w:val="300"/>
                          <w:divBdr>
                            <w:top w:val="none" w:sz="0" w:space="0" w:color="auto"/>
                            <w:left w:val="none" w:sz="0" w:space="0" w:color="auto"/>
                            <w:bottom w:val="none" w:sz="0" w:space="0" w:color="auto"/>
                            <w:right w:val="none" w:sz="0" w:space="0" w:color="auto"/>
                          </w:divBdr>
                          <w:divsChild>
                            <w:div w:id="1496533442">
                              <w:marLeft w:val="825"/>
                              <w:marRight w:val="0"/>
                              <w:marTop w:val="0"/>
                              <w:marBottom w:val="300"/>
                              <w:divBdr>
                                <w:top w:val="none" w:sz="0" w:space="0" w:color="auto"/>
                                <w:left w:val="none" w:sz="0" w:space="0" w:color="auto"/>
                                <w:bottom w:val="none" w:sz="0" w:space="0" w:color="auto"/>
                                <w:right w:val="none" w:sz="0" w:space="0" w:color="auto"/>
                              </w:divBdr>
                              <w:divsChild>
                                <w:div w:id="615599575">
                                  <w:marLeft w:val="0"/>
                                  <w:marRight w:val="150"/>
                                  <w:marTop w:val="0"/>
                                  <w:marBottom w:val="0"/>
                                  <w:divBdr>
                                    <w:top w:val="none" w:sz="0" w:space="0" w:color="auto"/>
                                    <w:left w:val="none" w:sz="0" w:space="0" w:color="auto"/>
                                    <w:bottom w:val="none" w:sz="0" w:space="0" w:color="auto"/>
                                    <w:right w:val="none" w:sz="0" w:space="0" w:color="auto"/>
                                  </w:divBdr>
                                  <w:divsChild>
                                    <w:div w:id="192656891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101679485">
                          <w:marLeft w:val="0"/>
                          <w:marRight w:val="0"/>
                          <w:marTop w:val="300"/>
                          <w:marBottom w:val="0"/>
                          <w:divBdr>
                            <w:top w:val="none" w:sz="0" w:space="0" w:color="auto"/>
                            <w:left w:val="none" w:sz="0" w:space="0" w:color="auto"/>
                            <w:bottom w:val="none" w:sz="0" w:space="0" w:color="auto"/>
                            <w:right w:val="none" w:sz="0" w:space="0" w:color="auto"/>
                          </w:divBdr>
                          <w:divsChild>
                            <w:div w:id="8595828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7547176">
                  <w:marLeft w:val="0"/>
                  <w:marRight w:val="0"/>
                  <w:marTop w:val="300"/>
                  <w:marBottom w:val="300"/>
                  <w:divBdr>
                    <w:top w:val="none" w:sz="0" w:space="0" w:color="auto"/>
                    <w:left w:val="none" w:sz="0" w:space="0" w:color="auto"/>
                    <w:bottom w:val="none" w:sz="0" w:space="0" w:color="auto"/>
                    <w:right w:val="none" w:sz="0" w:space="0" w:color="auto"/>
                  </w:divBdr>
                  <w:divsChild>
                    <w:div w:id="1054887774">
                      <w:marLeft w:val="0"/>
                      <w:marRight w:val="0"/>
                      <w:marTop w:val="0"/>
                      <w:marBottom w:val="0"/>
                      <w:divBdr>
                        <w:top w:val="none" w:sz="0" w:space="0" w:color="auto"/>
                        <w:left w:val="none" w:sz="0" w:space="0" w:color="auto"/>
                        <w:bottom w:val="none" w:sz="0" w:space="0" w:color="auto"/>
                        <w:right w:val="none" w:sz="0" w:space="0" w:color="auto"/>
                      </w:divBdr>
                      <w:divsChild>
                        <w:div w:id="595329035">
                          <w:marLeft w:val="0"/>
                          <w:marRight w:val="0"/>
                          <w:marTop w:val="0"/>
                          <w:marBottom w:val="0"/>
                          <w:divBdr>
                            <w:top w:val="none" w:sz="0" w:space="0" w:color="auto"/>
                            <w:left w:val="none" w:sz="0" w:space="0" w:color="auto"/>
                            <w:bottom w:val="none" w:sz="0" w:space="0" w:color="auto"/>
                            <w:right w:val="none" w:sz="0" w:space="0" w:color="auto"/>
                          </w:divBdr>
                          <w:divsChild>
                            <w:div w:id="2125229921">
                              <w:marLeft w:val="0"/>
                              <w:marRight w:val="0"/>
                              <w:marTop w:val="0"/>
                              <w:marBottom w:val="0"/>
                              <w:divBdr>
                                <w:top w:val="none" w:sz="0" w:space="0" w:color="auto"/>
                                <w:left w:val="none" w:sz="0" w:space="0" w:color="auto"/>
                                <w:bottom w:val="none" w:sz="0" w:space="0" w:color="auto"/>
                                <w:right w:val="none" w:sz="0" w:space="0" w:color="auto"/>
                              </w:divBdr>
                              <w:divsChild>
                                <w:div w:id="235166439">
                                  <w:marLeft w:val="0"/>
                                  <w:marRight w:val="0"/>
                                  <w:marTop w:val="0"/>
                                  <w:marBottom w:val="0"/>
                                  <w:divBdr>
                                    <w:top w:val="none" w:sz="0" w:space="0" w:color="auto"/>
                                    <w:left w:val="none" w:sz="0" w:space="0" w:color="auto"/>
                                    <w:bottom w:val="none" w:sz="0" w:space="0" w:color="auto"/>
                                    <w:right w:val="none" w:sz="0" w:space="0" w:color="auto"/>
                                  </w:divBdr>
                                </w:div>
                              </w:divsChild>
                            </w:div>
                            <w:div w:id="911698861">
                              <w:marLeft w:val="0"/>
                              <w:marRight w:val="0"/>
                              <w:marTop w:val="0"/>
                              <w:marBottom w:val="0"/>
                              <w:divBdr>
                                <w:top w:val="none" w:sz="0" w:space="0" w:color="auto"/>
                                <w:left w:val="none" w:sz="0" w:space="0" w:color="auto"/>
                                <w:bottom w:val="none" w:sz="0" w:space="0" w:color="auto"/>
                                <w:right w:val="none" w:sz="0" w:space="0" w:color="auto"/>
                              </w:divBdr>
                              <w:divsChild>
                                <w:div w:id="149954110">
                                  <w:marLeft w:val="0"/>
                                  <w:marRight w:val="0"/>
                                  <w:marTop w:val="0"/>
                                  <w:marBottom w:val="0"/>
                                  <w:divBdr>
                                    <w:top w:val="none" w:sz="0" w:space="0" w:color="auto"/>
                                    <w:left w:val="none" w:sz="0" w:space="0" w:color="auto"/>
                                    <w:bottom w:val="none" w:sz="0" w:space="0" w:color="auto"/>
                                    <w:right w:val="none" w:sz="0" w:space="0" w:color="auto"/>
                                  </w:divBdr>
                                </w:div>
                              </w:divsChild>
                            </w:div>
                            <w:div w:id="2048144665">
                              <w:marLeft w:val="0"/>
                              <w:marRight w:val="0"/>
                              <w:marTop w:val="0"/>
                              <w:marBottom w:val="0"/>
                              <w:divBdr>
                                <w:top w:val="none" w:sz="0" w:space="0" w:color="auto"/>
                                <w:left w:val="none" w:sz="0" w:space="0" w:color="auto"/>
                                <w:bottom w:val="none" w:sz="0" w:space="0" w:color="auto"/>
                                <w:right w:val="none" w:sz="0" w:space="0" w:color="auto"/>
                              </w:divBdr>
                              <w:divsChild>
                                <w:div w:id="1663847112">
                                  <w:marLeft w:val="0"/>
                                  <w:marRight w:val="0"/>
                                  <w:marTop w:val="0"/>
                                  <w:marBottom w:val="0"/>
                                  <w:divBdr>
                                    <w:top w:val="none" w:sz="0" w:space="0" w:color="auto"/>
                                    <w:left w:val="none" w:sz="0" w:space="0" w:color="auto"/>
                                    <w:bottom w:val="none" w:sz="0" w:space="0" w:color="auto"/>
                                    <w:right w:val="none" w:sz="0" w:space="0" w:color="auto"/>
                                  </w:divBdr>
                                </w:div>
                              </w:divsChild>
                            </w:div>
                            <w:div w:id="1822118046">
                              <w:marLeft w:val="0"/>
                              <w:marRight w:val="0"/>
                              <w:marTop w:val="0"/>
                              <w:marBottom w:val="0"/>
                              <w:divBdr>
                                <w:top w:val="none" w:sz="0" w:space="0" w:color="auto"/>
                                <w:left w:val="none" w:sz="0" w:space="0" w:color="auto"/>
                                <w:bottom w:val="none" w:sz="0" w:space="0" w:color="auto"/>
                                <w:right w:val="none" w:sz="0" w:space="0" w:color="auto"/>
                              </w:divBdr>
                              <w:divsChild>
                                <w:div w:id="503208522">
                                  <w:marLeft w:val="0"/>
                                  <w:marRight w:val="0"/>
                                  <w:marTop w:val="0"/>
                                  <w:marBottom w:val="0"/>
                                  <w:divBdr>
                                    <w:top w:val="none" w:sz="0" w:space="0" w:color="auto"/>
                                    <w:left w:val="none" w:sz="0" w:space="0" w:color="auto"/>
                                    <w:bottom w:val="none" w:sz="0" w:space="0" w:color="auto"/>
                                    <w:right w:val="none" w:sz="0" w:space="0" w:color="auto"/>
                                  </w:divBdr>
                                </w:div>
                              </w:divsChild>
                            </w:div>
                            <w:div w:id="427193961">
                              <w:marLeft w:val="0"/>
                              <w:marRight w:val="0"/>
                              <w:marTop w:val="0"/>
                              <w:marBottom w:val="0"/>
                              <w:divBdr>
                                <w:top w:val="none" w:sz="0" w:space="0" w:color="auto"/>
                                <w:left w:val="none" w:sz="0" w:space="0" w:color="auto"/>
                                <w:bottom w:val="none" w:sz="0" w:space="0" w:color="auto"/>
                                <w:right w:val="none" w:sz="0" w:space="0" w:color="auto"/>
                              </w:divBdr>
                              <w:divsChild>
                                <w:div w:id="1842500361">
                                  <w:marLeft w:val="0"/>
                                  <w:marRight w:val="0"/>
                                  <w:marTop w:val="0"/>
                                  <w:marBottom w:val="0"/>
                                  <w:divBdr>
                                    <w:top w:val="none" w:sz="0" w:space="0" w:color="auto"/>
                                    <w:left w:val="none" w:sz="0" w:space="0" w:color="auto"/>
                                    <w:bottom w:val="none" w:sz="0" w:space="0" w:color="auto"/>
                                    <w:right w:val="none" w:sz="0" w:space="0" w:color="auto"/>
                                  </w:divBdr>
                                </w:div>
                              </w:divsChild>
                            </w:div>
                            <w:div w:id="1053040870">
                              <w:marLeft w:val="0"/>
                              <w:marRight w:val="0"/>
                              <w:marTop w:val="0"/>
                              <w:marBottom w:val="0"/>
                              <w:divBdr>
                                <w:top w:val="none" w:sz="0" w:space="0" w:color="auto"/>
                                <w:left w:val="none" w:sz="0" w:space="0" w:color="auto"/>
                                <w:bottom w:val="none" w:sz="0" w:space="0" w:color="auto"/>
                                <w:right w:val="none" w:sz="0" w:space="0" w:color="auto"/>
                              </w:divBdr>
                              <w:divsChild>
                                <w:div w:id="12976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5408">
          <w:marLeft w:val="0"/>
          <w:marRight w:val="0"/>
          <w:marTop w:val="0"/>
          <w:marBottom w:val="0"/>
          <w:divBdr>
            <w:top w:val="none" w:sz="0" w:space="0" w:color="auto"/>
            <w:left w:val="none" w:sz="0" w:space="0" w:color="auto"/>
            <w:bottom w:val="none" w:sz="0" w:space="0" w:color="auto"/>
            <w:right w:val="none" w:sz="0" w:space="0" w:color="auto"/>
          </w:divBdr>
        </w:div>
      </w:divsChild>
    </w:div>
    <w:div w:id="1243490102">
      <w:bodyDiv w:val="1"/>
      <w:marLeft w:val="0"/>
      <w:marRight w:val="0"/>
      <w:marTop w:val="0"/>
      <w:marBottom w:val="0"/>
      <w:divBdr>
        <w:top w:val="none" w:sz="0" w:space="0" w:color="auto"/>
        <w:left w:val="none" w:sz="0" w:space="0" w:color="auto"/>
        <w:bottom w:val="none" w:sz="0" w:space="0" w:color="auto"/>
        <w:right w:val="none" w:sz="0" w:space="0" w:color="auto"/>
      </w:divBdr>
      <w:divsChild>
        <w:div w:id="1920361611">
          <w:marLeft w:val="-150"/>
          <w:marRight w:val="-150"/>
          <w:marTop w:val="0"/>
          <w:marBottom w:val="0"/>
          <w:divBdr>
            <w:top w:val="none" w:sz="0" w:space="0" w:color="auto"/>
            <w:left w:val="none" w:sz="0" w:space="0" w:color="auto"/>
            <w:bottom w:val="none" w:sz="0" w:space="0" w:color="auto"/>
            <w:right w:val="none" w:sz="0" w:space="0" w:color="auto"/>
          </w:divBdr>
          <w:divsChild>
            <w:div w:id="653604210">
              <w:marLeft w:val="0"/>
              <w:marRight w:val="0"/>
              <w:marTop w:val="0"/>
              <w:marBottom w:val="0"/>
              <w:divBdr>
                <w:top w:val="none" w:sz="0" w:space="0" w:color="auto"/>
                <w:left w:val="none" w:sz="0" w:space="0" w:color="auto"/>
                <w:bottom w:val="none" w:sz="0" w:space="0" w:color="auto"/>
                <w:right w:val="none" w:sz="0" w:space="0" w:color="auto"/>
              </w:divBdr>
              <w:divsChild>
                <w:div w:id="938103288">
                  <w:marLeft w:val="-150"/>
                  <w:marRight w:val="-150"/>
                  <w:marTop w:val="0"/>
                  <w:marBottom w:val="0"/>
                  <w:divBdr>
                    <w:top w:val="none" w:sz="0" w:space="0" w:color="auto"/>
                    <w:left w:val="none" w:sz="0" w:space="0" w:color="auto"/>
                    <w:bottom w:val="none" w:sz="0" w:space="0" w:color="auto"/>
                    <w:right w:val="none" w:sz="0" w:space="0" w:color="auto"/>
                  </w:divBdr>
                  <w:divsChild>
                    <w:div w:id="82143807">
                      <w:marLeft w:val="0"/>
                      <w:marRight w:val="0"/>
                      <w:marTop w:val="0"/>
                      <w:marBottom w:val="0"/>
                      <w:divBdr>
                        <w:top w:val="none" w:sz="0" w:space="0" w:color="auto"/>
                        <w:left w:val="none" w:sz="0" w:space="0" w:color="auto"/>
                        <w:bottom w:val="none" w:sz="0" w:space="0" w:color="auto"/>
                        <w:right w:val="none" w:sz="0" w:space="0" w:color="auto"/>
                      </w:divBdr>
                      <w:divsChild>
                        <w:div w:id="1199006850">
                          <w:marLeft w:val="-150"/>
                          <w:marRight w:val="-150"/>
                          <w:marTop w:val="0"/>
                          <w:marBottom w:val="0"/>
                          <w:divBdr>
                            <w:top w:val="none" w:sz="0" w:space="0" w:color="auto"/>
                            <w:left w:val="none" w:sz="0" w:space="0" w:color="auto"/>
                            <w:bottom w:val="none" w:sz="0" w:space="0" w:color="auto"/>
                            <w:right w:val="none" w:sz="0" w:space="0" w:color="auto"/>
                          </w:divBdr>
                          <w:divsChild>
                            <w:div w:id="673800296">
                              <w:marLeft w:val="0"/>
                              <w:marRight w:val="0"/>
                              <w:marTop w:val="0"/>
                              <w:marBottom w:val="0"/>
                              <w:divBdr>
                                <w:top w:val="none" w:sz="0" w:space="0" w:color="auto"/>
                                <w:left w:val="none" w:sz="0" w:space="0" w:color="auto"/>
                                <w:bottom w:val="none" w:sz="0" w:space="0" w:color="auto"/>
                                <w:right w:val="none" w:sz="0" w:space="0" w:color="auto"/>
                              </w:divBdr>
                              <w:divsChild>
                                <w:div w:id="2040010019">
                                  <w:marLeft w:val="0"/>
                                  <w:marRight w:val="0"/>
                                  <w:marTop w:val="0"/>
                                  <w:marBottom w:val="75"/>
                                  <w:divBdr>
                                    <w:top w:val="none" w:sz="0" w:space="0" w:color="auto"/>
                                    <w:left w:val="none" w:sz="0" w:space="0" w:color="auto"/>
                                    <w:bottom w:val="none" w:sz="0" w:space="0" w:color="auto"/>
                                    <w:right w:val="none" w:sz="0" w:space="0" w:color="auto"/>
                                  </w:divBdr>
                                </w:div>
                                <w:div w:id="1526359455">
                                  <w:marLeft w:val="0"/>
                                  <w:marRight w:val="0"/>
                                  <w:marTop w:val="0"/>
                                  <w:marBottom w:val="0"/>
                                  <w:divBdr>
                                    <w:top w:val="none" w:sz="0" w:space="0" w:color="auto"/>
                                    <w:left w:val="none" w:sz="0" w:space="0" w:color="auto"/>
                                    <w:bottom w:val="none" w:sz="0" w:space="0" w:color="auto"/>
                                    <w:right w:val="none" w:sz="0" w:space="0" w:color="auto"/>
                                  </w:divBdr>
                                  <w:divsChild>
                                    <w:div w:id="1676110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72155737">
                              <w:marLeft w:val="0"/>
                              <w:marRight w:val="0"/>
                              <w:marTop w:val="0"/>
                              <w:marBottom w:val="0"/>
                              <w:divBdr>
                                <w:top w:val="none" w:sz="0" w:space="0" w:color="auto"/>
                                <w:left w:val="none" w:sz="0" w:space="0" w:color="auto"/>
                                <w:bottom w:val="none" w:sz="0" w:space="0" w:color="auto"/>
                                <w:right w:val="none" w:sz="0" w:space="0" w:color="auto"/>
                              </w:divBdr>
                              <w:divsChild>
                                <w:div w:id="7234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3469">
                      <w:marLeft w:val="0"/>
                      <w:marRight w:val="0"/>
                      <w:marTop w:val="0"/>
                      <w:marBottom w:val="0"/>
                      <w:divBdr>
                        <w:top w:val="none" w:sz="0" w:space="0" w:color="auto"/>
                        <w:left w:val="none" w:sz="0" w:space="0" w:color="auto"/>
                        <w:bottom w:val="none" w:sz="0" w:space="0" w:color="auto"/>
                        <w:right w:val="none" w:sz="0" w:space="0" w:color="auto"/>
                      </w:divBdr>
                      <w:divsChild>
                        <w:div w:id="141000558">
                          <w:marLeft w:val="0"/>
                          <w:marRight w:val="0"/>
                          <w:marTop w:val="0"/>
                          <w:marBottom w:val="150"/>
                          <w:divBdr>
                            <w:top w:val="none" w:sz="0" w:space="0" w:color="auto"/>
                            <w:left w:val="none" w:sz="0" w:space="0" w:color="auto"/>
                            <w:bottom w:val="none" w:sz="0" w:space="0" w:color="auto"/>
                            <w:right w:val="none" w:sz="0" w:space="0" w:color="auto"/>
                          </w:divBdr>
                        </w:div>
                        <w:div w:id="451025299">
                          <w:blockQuote w:val="1"/>
                          <w:marLeft w:val="0"/>
                          <w:marRight w:val="0"/>
                          <w:marTop w:val="0"/>
                          <w:marBottom w:val="300"/>
                          <w:divBdr>
                            <w:top w:val="none" w:sz="0" w:space="0" w:color="auto"/>
                            <w:left w:val="none" w:sz="0" w:space="0" w:color="auto"/>
                            <w:bottom w:val="none" w:sz="0" w:space="0" w:color="auto"/>
                            <w:right w:val="none" w:sz="0" w:space="0" w:color="auto"/>
                          </w:divBdr>
                          <w:divsChild>
                            <w:div w:id="1063408827">
                              <w:marLeft w:val="600"/>
                              <w:marRight w:val="0"/>
                              <w:marTop w:val="0"/>
                              <w:marBottom w:val="0"/>
                              <w:divBdr>
                                <w:top w:val="none" w:sz="0" w:space="0" w:color="auto"/>
                                <w:left w:val="single" w:sz="12" w:space="8" w:color="90B400"/>
                                <w:bottom w:val="none" w:sz="0" w:space="0" w:color="auto"/>
                                <w:right w:val="none" w:sz="0" w:space="0" w:color="auto"/>
                              </w:divBdr>
                            </w:div>
                          </w:divsChild>
                        </w:div>
                        <w:div w:id="655718890">
                          <w:marLeft w:val="0"/>
                          <w:marRight w:val="0"/>
                          <w:marTop w:val="0"/>
                          <w:marBottom w:val="150"/>
                          <w:divBdr>
                            <w:top w:val="none" w:sz="0" w:space="0" w:color="auto"/>
                            <w:left w:val="none" w:sz="0" w:space="0" w:color="auto"/>
                            <w:bottom w:val="none" w:sz="0" w:space="0" w:color="auto"/>
                            <w:right w:val="none" w:sz="0" w:space="0" w:color="auto"/>
                          </w:divBdr>
                        </w:div>
                        <w:div w:id="5506524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6843579">
      <w:bodyDiv w:val="1"/>
      <w:marLeft w:val="0"/>
      <w:marRight w:val="0"/>
      <w:marTop w:val="0"/>
      <w:marBottom w:val="0"/>
      <w:divBdr>
        <w:top w:val="none" w:sz="0" w:space="0" w:color="auto"/>
        <w:left w:val="none" w:sz="0" w:space="0" w:color="auto"/>
        <w:bottom w:val="none" w:sz="0" w:space="0" w:color="auto"/>
        <w:right w:val="none" w:sz="0" w:space="0" w:color="auto"/>
      </w:divBdr>
      <w:divsChild>
        <w:div w:id="328607495">
          <w:marLeft w:val="-150"/>
          <w:marRight w:val="-150"/>
          <w:marTop w:val="0"/>
          <w:marBottom w:val="0"/>
          <w:divBdr>
            <w:top w:val="none" w:sz="0" w:space="0" w:color="auto"/>
            <w:left w:val="none" w:sz="0" w:space="0" w:color="auto"/>
            <w:bottom w:val="none" w:sz="0" w:space="0" w:color="auto"/>
            <w:right w:val="none" w:sz="0" w:space="0" w:color="auto"/>
          </w:divBdr>
          <w:divsChild>
            <w:div w:id="830802588">
              <w:marLeft w:val="0"/>
              <w:marRight w:val="0"/>
              <w:marTop w:val="0"/>
              <w:marBottom w:val="0"/>
              <w:divBdr>
                <w:top w:val="none" w:sz="0" w:space="0" w:color="auto"/>
                <w:left w:val="none" w:sz="0" w:space="0" w:color="auto"/>
                <w:bottom w:val="none" w:sz="0" w:space="0" w:color="auto"/>
                <w:right w:val="none" w:sz="0" w:space="0" w:color="auto"/>
              </w:divBdr>
              <w:divsChild>
                <w:div w:id="360205062">
                  <w:marLeft w:val="-150"/>
                  <w:marRight w:val="-150"/>
                  <w:marTop w:val="0"/>
                  <w:marBottom w:val="0"/>
                  <w:divBdr>
                    <w:top w:val="none" w:sz="0" w:space="0" w:color="auto"/>
                    <w:left w:val="none" w:sz="0" w:space="0" w:color="auto"/>
                    <w:bottom w:val="none" w:sz="0" w:space="0" w:color="auto"/>
                    <w:right w:val="none" w:sz="0" w:space="0" w:color="auto"/>
                  </w:divBdr>
                  <w:divsChild>
                    <w:div w:id="1593508602">
                      <w:marLeft w:val="0"/>
                      <w:marRight w:val="0"/>
                      <w:marTop w:val="0"/>
                      <w:marBottom w:val="0"/>
                      <w:divBdr>
                        <w:top w:val="none" w:sz="0" w:space="0" w:color="auto"/>
                        <w:left w:val="none" w:sz="0" w:space="0" w:color="auto"/>
                        <w:bottom w:val="none" w:sz="0" w:space="0" w:color="auto"/>
                        <w:right w:val="none" w:sz="0" w:space="0" w:color="auto"/>
                      </w:divBdr>
                      <w:divsChild>
                        <w:div w:id="297151440">
                          <w:marLeft w:val="-150"/>
                          <w:marRight w:val="-150"/>
                          <w:marTop w:val="0"/>
                          <w:marBottom w:val="0"/>
                          <w:divBdr>
                            <w:top w:val="none" w:sz="0" w:space="0" w:color="auto"/>
                            <w:left w:val="none" w:sz="0" w:space="0" w:color="auto"/>
                            <w:bottom w:val="none" w:sz="0" w:space="0" w:color="auto"/>
                            <w:right w:val="none" w:sz="0" w:space="0" w:color="auto"/>
                          </w:divBdr>
                          <w:divsChild>
                            <w:div w:id="1272543454">
                              <w:marLeft w:val="0"/>
                              <w:marRight w:val="0"/>
                              <w:marTop w:val="0"/>
                              <w:marBottom w:val="0"/>
                              <w:divBdr>
                                <w:top w:val="none" w:sz="0" w:space="0" w:color="auto"/>
                                <w:left w:val="none" w:sz="0" w:space="0" w:color="auto"/>
                                <w:bottom w:val="none" w:sz="0" w:space="0" w:color="auto"/>
                                <w:right w:val="none" w:sz="0" w:space="0" w:color="auto"/>
                              </w:divBdr>
                              <w:divsChild>
                                <w:div w:id="950477983">
                                  <w:marLeft w:val="0"/>
                                  <w:marRight w:val="0"/>
                                  <w:marTop w:val="0"/>
                                  <w:marBottom w:val="75"/>
                                  <w:divBdr>
                                    <w:top w:val="none" w:sz="0" w:space="0" w:color="auto"/>
                                    <w:left w:val="none" w:sz="0" w:space="0" w:color="auto"/>
                                    <w:bottom w:val="none" w:sz="0" w:space="0" w:color="auto"/>
                                    <w:right w:val="none" w:sz="0" w:space="0" w:color="auto"/>
                                  </w:divBdr>
                                </w:div>
                                <w:div w:id="135219234">
                                  <w:marLeft w:val="0"/>
                                  <w:marRight w:val="0"/>
                                  <w:marTop w:val="0"/>
                                  <w:marBottom w:val="0"/>
                                  <w:divBdr>
                                    <w:top w:val="none" w:sz="0" w:space="0" w:color="auto"/>
                                    <w:left w:val="none" w:sz="0" w:space="0" w:color="auto"/>
                                    <w:bottom w:val="none" w:sz="0" w:space="0" w:color="auto"/>
                                    <w:right w:val="none" w:sz="0" w:space="0" w:color="auto"/>
                                  </w:divBdr>
                                  <w:divsChild>
                                    <w:div w:id="1838379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6415671">
                              <w:marLeft w:val="0"/>
                              <w:marRight w:val="0"/>
                              <w:marTop w:val="0"/>
                              <w:marBottom w:val="0"/>
                              <w:divBdr>
                                <w:top w:val="none" w:sz="0" w:space="0" w:color="auto"/>
                                <w:left w:val="none" w:sz="0" w:space="0" w:color="auto"/>
                                <w:bottom w:val="none" w:sz="0" w:space="0" w:color="auto"/>
                                <w:right w:val="none" w:sz="0" w:space="0" w:color="auto"/>
                              </w:divBdr>
                              <w:divsChild>
                                <w:div w:id="1708873310">
                                  <w:marLeft w:val="0"/>
                                  <w:marRight w:val="0"/>
                                  <w:marTop w:val="0"/>
                                  <w:marBottom w:val="0"/>
                                  <w:divBdr>
                                    <w:top w:val="none" w:sz="0" w:space="0" w:color="auto"/>
                                    <w:left w:val="none" w:sz="0" w:space="0" w:color="auto"/>
                                    <w:bottom w:val="none" w:sz="0" w:space="0" w:color="auto"/>
                                    <w:right w:val="none" w:sz="0" w:space="0" w:color="auto"/>
                                  </w:divBdr>
                                  <w:divsChild>
                                    <w:div w:id="101133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398501">
                      <w:marLeft w:val="0"/>
                      <w:marRight w:val="0"/>
                      <w:marTop w:val="0"/>
                      <w:marBottom w:val="0"/>
                      <w:divBdr>
                        <w:top w:val="none" w:sz="0" w:space="0" w:color="auto"/>
                        <w:left w:val="none" w:sz="0" w:space="0" w:color="auto"/>
                        <w:bottom w:val="none" w:sz="0" w:space="0" w:color="auto"/>
                        <w:right w:val="none" w:sz="0" w:space="0" w:color="auto"/>
                      </w:divBdr>
                      <w:divsChild>
                        <w:div w:id="9188329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8419010">
      <w:bodyDiv w:val="1"/>
      <w:marLeft w:val="0"/>
      <w:marRight w:val="0"/>
      <w:marTop w:val="0"/>
      <w:marBottom w:val="0"/>
      <w:divBdr>
        <w:top w:val="none" w:sz="0" w:space="0" w:color="auto"/>
        <w:left w:val="none" w:sz="0" w:space="0" w:color="auto"/>
        <w:bottom w:val="none" w:sz="0" w:space="0" w:color="auto"/>
        <w:right w:val="none" w:sz="0" w:space="0" w:color="auto"/>
      </w:divBdr>
      <w:divsChild>
        <w:div w:id="208687670">
          <w:marLeft w:val="-225"/>
          <w:marRight w:val="-225"/>
          <w:marTop w:val="0"/>
          <w:marBottom w:val="0"/>
          <w:divBdr>
            <w:top w:val="none" w:sz="0" w:space="0" w:color="auto"/>
            <w:left w:val="none" w:sz="0" w:space="0" w:color="auto"/>
            <w:bottom w:val="none" w:sz="0" w:space="0" w:color="auto"/>
            <w:right w:val="none" w:sz="0" w:space="0" w:color="auto"/>
          </w:divBdr>
          <w:divsChild>
            <w:div w:id="866404344">
              <w:marLeft w:val="0"/>
              <w:marRight w:val="0"/>
              <w:marTop w:val="0"/>
              <w:marBottom w:val="0"/>
              <w:divBdr>
                <w:top w:val="none" w:sz="0" w:space="0" w:color="auto"/>
                <w:left w:val="none" w:sz="0" w:space="0" w:color="auto"/>
                <w:bottom w:val="none" w:sz="0" w:space="0" w:color="auto"/>
                <w:right w:val="none" w:sz="0" w:space="0" w:color="auto"/>
              </w:divBdr>
              <w:divsChild>
                <w:div w:id="86460062">
                  <w:marLeft w:val="-225"/>
                  <w:marRight w:val="-225"/>
                  <w:marTop w:val="0"/>
                  <w:marBottom w:val="0"/>
                  <w:divBdr>
                    <w:top w:val="none" w:sz="0" w:space="0" w:color="auto"/>
                    <w:left w:val="none" w:sz="0" w:space="0" w:color="auto"/>
                    <w:bottom w:val="none" w:sz="0" w:space="0" w:color="auto"/>
                    <w:right w:val="none" w:sz="0" w:space="0" w:color="auto"/>
                  </w:divBdr>
                  <w:divsChild>
                    <w:div w:id="5770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71068">
          <w:marLeft w:val="-225"/>
          <w:marRight w:val="-225"/>
          <w:marTop w:val="0"/>
          <w:marBottom w:val="0"/>
          <w:divBdr>
            <w:top w:val="none" w:sz="0" w:space="0" w:color="auto"/>
            <w:left w:val="none" w:sz="0" w:space="0" w:color="auto"/>
            <w:bottom w:val="none" w:sz="0" w:space="0" w:color="auto"/>
            <w:right w:val="none" w:sz="0" w:space="0" w:color="auto"/>
          </w:divBdr>
          <w:divsChild>
            <w:div w:id="959528218">
              <w:marLeft w:val="0"/>
              <w:marRight w:val="0"/>
              <w:marTop w:val="0"/>
              <w:marBottom w:val="0"/>
              <w:divBdr>
                <w:top w:val="none" w:sz="0" w:space="0" w:color="auto"/>
                <w:left w:val="none" w:sz="0" w:space="0" w:color="auto"/>
                <w:bottom w:val="none" w:sz="0" w:space="0" w:color="auto"/>
                <w:right w:val="none" w:sz="0" w:space="0" w:color="auto"/>
              </w:divBdr>
              <w:divsChild>
                <w:div w:id="1236429409">
                  <w:marLeft w:val="0"/>
                  <w:marRight w:val="0"/>
                  <w:marTop w:val="0"/>
                  <w:marBottom w:val="0"/>
                  <w:divBdr>
                    <w:top w:val="none" w:sz="0" w:space="0" w:color="auto"/>
                    <w:left w:val="none" w:sz="0" w:space="0" w:color="auto"/>
                    <w:bottom w:val="none" w:sz="0" w:space="0" w:color="auto"/>
                    <w:right w:val="none" w:sz="0" w:space="0" w:color="auto"/>
                  </w:divBdr>
                  <w:divsChild>
                    <w:div w:id="3471730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0691556">
              <w:marLeft w:val="1463"/>
              <w:marRight w:val="0"/>
              <w:marTop w:val="0"/>
              <w:marBottom w:val="0"/>
              <w:divBdr>
                <w:top w:val="none" w:sz="0" w:space="0" w:color="auto"/>
                <w:left w:val="none" w:sz="0" w:space="0" w:color="auto"/>
                <w:bottom w:val="none" w:sz="0" w:space="0" w:color="auto"/>
                <w:right w:val="none" w:sz="0" w:space="0" w:color="auto"/>
              </w:divBdr>
              <w:divsChild>
                <w:div w:id="8187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8568">
          <w:marLeft w:val="-225"/>
          <w:marRight w:val="-225"/>
          <w:marTop w:val="0"/>
          <w:marBottom w:val="0"/>
          <w:divBdr>
            <w:top w:val="none" w:sz="0" w:space="0" w:color="auto"/>
            <w:left w:val="none" w:sz="0" w:space="0" w:color="auto"/>
            <w:bottom w:val="none" w:sz="0" w:space="0" w:color="auto"/>
            <w:right w:val="none" w:sz="0" w:space="0" w:color="auto"/>
          </w:divBdr>
          <w:divsChild>
            <w:div w:id="201939958">
              <w:marLeft w:val="1463"/>
              <w:marRight w:val="0"/>
              <w:marTop w:val="0"/>
              <w:marBottom w:val="0"/>
              <w:divBdr>
                <w:top w:val="none" w:sz="0" w:space="0" w:color="auto"/>
                <w:left w:val="none" w:sz="0" w:space="0" w:color="auto"/>
                <w:bottom w:val="none" w:sz="0" w:space="0" w:color="auto"/>
                <w:right w:val="none" w:sz="0" w:space="0" w:color="auto"/>
              </w:divBdr>
              <w:divsChild>
                <w:div w:id="9727089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0194087">
      <w:bodyDiv w:val="1"/>
      <w:marLeft w:val="0"/>
      <w:marRight w:val="0"/>
      <w:marTop w:val="0"/>
      <w:marBottom w:val="0"/>
      <w:divBdr>
        <w:top w:val="none" w:sz="0" w:space="0" w:color="auto"/>
        <w:left w:val="none" w:sz="0" w:space="0" w:color="auto"/>
        <w:bottom w:val="none" w:sz="0" w:space="0" w:color="auto"/>
        <w:right w:val="none" w:sz="0" w:space="0" w:color="auto"/>
      </w:divBdr>
      <w:divsChild>
        <w:div w:id="1712419028">
          <w:marLeft w:val="-225"/>
          <w:marRight w:val="-225"/>
          <w:marTop w:val="0"/>
          <w:marBottom w:val="0"/>
          <w:divBdr>
            <w:top w:val="none" w:sz="0" w:space="0" w:color="auto"/>
            <w:left w:val="none" w:sz="0" w:space="0" w:color="auto"/>
            <w:bottom w:val="none" w:sz="0" w:space="0" w:color="auto"/>
            <w:right w:val="none" w:sz="0" w:space="0" w:color="auto"/>
          </w:divBdr>
          <w:divsChild>
            <w:div w:id="1636908418">
              <w:marLeft w:val="0"/>
              <w:marRight w:val="0"/>
              <w:marTop w:val="0"/>
              <w:marBottom w:val="0"/>
              <w:divBdr>
                <w:top w:val="none" w:sz="0" w:space="0" w:color="auto"/>
                <w:left w:val="none" w:sz="0" w:space="0" w:color="auto"/>
                <w:bottom w:val="none" w:sz="0" w:space="0" w:color="auto"/>
                <w:right w:val="none" w:sz="0" w:space="0" w:color="auto"/>
              </w:divBdr>
              <w:divsChild>
                <w:div w:id="1351948712">
                  <w:marLeft w:val="-225"/>
                  <w:marRight w:val="-225"/>
                  <w:marTop w:val="0"/>
                  <w:marBottom w:val="0"/>
                  <w:divBdr>
                    <w:top w:val="none" w:sz="0" w:space="0" w:color="auto"/>
                    <w:left w:val="none" w:sz="0" w:space="0" w:color="auto"/>
                    <w:bottom w:val="none" w:sz="0" w:space="0" w:color="auto"/>
                    <w:right w:val="none" w:sz="0" w:space="0" w:color="auto"/>
                  </w:divBdr>
                  <w:divsChild>
                    <w:div w:id="94373433">
                      <w:marLeft w:val="0"/>
                      <w:marRight w:val="0"/>
                      <w:marTop w:val="0"/>
                      <w:marBottom w:val="0"/>
                      <w:divBdr>
                        <w:top w:val="none" w:sz="0" w:space="0" w:color="auto"/>
                        <w:left w:val="none" w:sz="0" w:space="0" w:color="auto"/>
                        <w:bottom w:val="none" w:sz="0" w:space="0" w:color="auto"/>
                        <w:right w:val="none" w:sz="0" w:space="0" w:color="auto"/>
                      </w:divBdr>
                    </w:div>
                  </w:divsChild>
                </w:div>
                <w:div w:id="620888390">
                  <w:marLeft w:val="0"/>
                  <w:marRight w:val="0"/>
                  <w:marTop w:val="0"/>
                  <w:marBottom w:val="0"/>
                  <w:divBdr>
                    <w:top w:val="none" w:sz="0" w:space="0" w:color="auto"/>
                    <w:left w:val="none" w:sz="0" w:space="0" w:color="auto"/>
                    <w:bottom w:val="none" w:sz="0" w:space="0" w:color="auto"/>
                    <w:right w:val="none" w:sz="0" w:space="0" w:color="auto"/>
                  </w:divBdr>
                  <w:divsChild>
                    <w:div w:id="631600677">
                      <w:marLeft w:val="0"/>
                      <w:marRight w:val="0"/>
                      <w:marTop w:val="0"/>
                      <w:marBottom w:val="0"/>
                      <w:divBdr>
                        <w:top w:val="none" w:sz="0" w:space="0" w:color="auto"/>
                        <w:left w:val="none" w:sz="0" w:space="0" w:color="auto"/>
                        <w:bottom w:val="none" w:sz="0" w:space="0" w:color="auto"/>
                        <w:right w:val="none" w:sz="0" w:space="0" w:color="auto"/>
                      </w:divBdr>
                      <w:divsChild>
                        <w:div w:id="10988664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20621356">
              <w:marLeft w:val="0"/>
              <w:marRight w:val="0"/>
              <w:marTop w:val="0"/>
              <w:marBottom w:val="0"/>
              <w:divBdr>
                <w:top w:val="none" w:sz="0" w:space="0" w:color="auto"/>
                <w:left w:val="none" w:sz="0" w:space="0" w:color="auto"/>
                <w:bottom w:val="none" w:sz="0" w:space="0" w:color="auto"/>
                <w:right w:val="none" w:sz="0" w:space="0" w:color="auto"/>
              </w:divBdr>
              <w:divsChild>
                <w:div w:id="134290140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25256445">
          <w:marLeft w:val="-225"/>
          <w:marRight w:val="-225"/>
          <w:marTop w:val="0"/>
          <w:marBottom w:val="0"/>
          <w:divBdr>
            <w:top w:val="none" w:sz="0" w:space="0" w:color="auto"/>
            <w:left w:val="none" w:sz="0" w:space="0" w:color="auto"/>
            <w:bottom w:val="none" w:sz="0" w:space="0" w:color="auto"/>
            <w:right w:val="none" w:sz="0" w:space="0" w:color="auto"/>
          </w:divBdr>
          <w:divsChild>
            <w:div w:id="3538459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50970163">
      <w:bodyDiv w:val="1"/>
      <w:marLeft w:val="0"/>
      <w:marRight w:val="0"/>
      <w:marTop w:val="0"/>
      <w:marBottom w:val="0"/>
      <w:divBdr>
        <w:top w:val="none" w:sz="0" w:space="0" w:color="auto"/>
        <w:left w:val="none" w:sz="0" w:space="0" w:color="auto"/>
        <w:bottom w:val="none" w:sz="0" w:space="0" w:color="auto"/>
        <w:right w:val="none" w:sz="0" w:space="0" w:color="auto"/>
      </w:divBdr>
      <w:divsChild>
        <w:div w:id="1384717648">
          <w:marLeft w:val="-225"/>
          <w:marRight w:val="-225"/>
          <w:marTop w:val="0"/>
          <w:marBottom w:val="0"/>
          <w:divBdr>
            <w:top w:val="none" w:sz="0" w:space="0" w:color="auto"/>
            <w:left w:val="none" w:sz="0" w:space="0" w:color="auto"/>
            <w:bottom w:val="none" w:sz="0" w:space="0" w:color="auto"/>
            <w:right w:val="none" w:sz="0" w:space="0" w:color="auto"/>
          </w:divBdr>
          <w:divsChild>
            <w:div w:id="1918854760">
              <w:marLeft w:val="0"/>
              <w:marRight w:val="0"/>
              <w:marTop w:val="0"/>
              <w:marBottom w:val="0"/>
              <w:divBdr>
                <w:top w:val="none" w:sz="0" w:space="0" w:color="auto"/>
                <w:left w:val="none" w:sz="0" w:space="0" w:color="auto"/>
                <w:bottom w:val="none" w:sz="0" w:space="0" w:color="auto"/>
                <w:right w:val="none" w:sz="0" w:space="0" w:color="auto"/>
              </w:divBdr>
              <w:divsChild>
                <w:div w:id="1857884534">
                  <w:marLeft w:val="-225"/>
                  <w:marRight w:val="-225"/>
                  <w:marTop w:val="0"/>
                  <w:marBottom w:val="0"/>
                  <w:divBdr>
                    <w:top w:val="none" w:sz="0" w:space="0" w:color="auto"/>
                    <w:left w:val="none" w:sz="0" w:space="0" w:color="auto"/>
                    <w:bottom w:val="none" w:sz="0" w:space="0" w:color="auto"/>
                    <w:right w:val="none" w:sz="0" w:space="0" w:color="auto"/>
                  </w:divBdr>
                  <w:divsChild>
                    <w:div w:id="28399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19669">
          <w:marLeft w:val="-225"/>
          <w:marRight w:val="-225"/>
          <w:marTop w:val="0"/>
          <w:marBottom w:val="0"/>
          <w:divBdr>
            <w:top w:val="none" w:sz="0" w:space="0" w:color="auto"/>
            <w:left w:val="none" w:sz="0" w:space="0" w:color="auto"/>
            <w:bottom w:val="none" w:sz="0" w:space="0" w:color="auto"/>
            <w:right w:val="none" w:sz="0" w:space="0" w:color="auto"/>
          </w:divBdr>
          <w:divsChild>
            <w:div w:id="1302734829">
              <w:marLeft w:val="0"/>
              <w:marRight w:val="0"/>
              <w:marTop w:val="0"/>
              <w:marBottom w:val="0"/>
              <w:divBdr>
                <w:top w:val="none" w:sz="0" w:space="0" w:color="auto"/>
                <w:left w:val="none" w:sz="0" w:space="0" w:color="auto"/>
                <w:bottom w:val="none" w:sz="0" w:space="0" w:color="auto"/>
                <w:right w:val="none" w:sz="0" w:space="0" w:color="auto"/>
              </w:divBdr>
              <w:divsChild>
                <w:div w:id="2125952240">
                  <w:marLeft w:val="0"/>
                  <w:marRight w:val="0"/>
                  <w:marTop w:val="0"/>
                  <w:marBottom w:val="0"/>
                  <w:divBdr>
                    <w:top w:val="none" w:sz="0" w:space="0" w:color="auto"/>
                    <w:left w:val="none" w:sz="0" w:space="0" w:color="auto"/>
                    <w:bottom w:val="none" w:sz="0" w:space="0" w:color="auto"/>
                    <w:right w:val="none" w:sz="0" w:space="0" w:color="auto"/>
                  </w:divBdr>
                  <w:divsChild>
                    <w:div w:id="240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163575">
              <w:marLeft w:val="1463"/>
              <w:marRight w:val="0"/>
              <w:marTop w:val="0"/>
              <w:marBottom w:val="0"/>
              <w:divBdr>
                <w:top w:val="none" w:sz="0" w:space="0" w:color="auto"/>
                <w:left w:val="none" w:sz="0" w:space="0" w:color="auto"/>
                <w:bottom w:val="none" w:sz="0" w:space="0" w:color="auto"/>
                <w:right w:val="none" w:sz="0" w:space="0" w:color="auto"/>
              </w:divBdr>
              <w:divsChild>
                <w:div w:id="11815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5325">
          <w:marLeft w:val="-225"/>
          <w:marRight w:val="-225"/>
          <w:marTop w:val="0"/>
          <w:marBottom w:val="0"/>
          <w:divBdr>
            <w:top w:val="none" w:sz="0" w:space="0" w:color="auto"/>
            <w:left w:val="none" w:sz="0" w:space="0" w:color="auto"/>
            <w:bottom w:val="none" w:sz="0" w:space="0" w:color="auto"/>
            <w:right w:val="none" w:sz="0" w:space="0" w:color="auto"/>
          </w:divBdr>
          <w:divsChild>
            <w:div w:id="1395395764">
              <w:marLeft w:val="1463"/>
              <w:marRight w:val="0"/>
              <w:marTop w:val="0"/>
              <w:marBottom w:val="0"/>
              <w:divBdr>
                <w:top w:val="none" w:sz="0" w:space="0" w:color="auto"/>
                <w:left w:val="none" w:sz="0" w:space="0" w:color="auto"/>
                <w:bottom w:val="none" w:sz="0" w:space="0" w:color="auto"/>
                <w:right w:val="none" w:sz="0" w:space="0" w:color="auto"/>
              </w:divBdr>
              <w:divsChild>
                <w:div w:id="199892374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3734706">
      <w:bodyDiv w:val="1"/>
      <w:marLeft w:val="0"/>
      <w:marRight w:val="0"/>
      <w:marTop w:val="0"/>
      <w:marBottom w:val="0"/>
      <w:divBdr>
        <w:top w:val="none" w:sz="0" w:space="0" w:color="auto"/>
        <w:left w:val="none" w:sz="0" w:space="0" w:color="auto"/>
        <w:bottom w:val="none" w:sz="0" w:space="0" w:color="auto"/>
        <w:right w:val="none" w:sz="0" w:space="0" w:color="auto"/>
      </w:divBdr>
      <w:divsChild>
        <w:div w:id="708070158">
          <w:marLeft w:val="0"/>
          <w:marRight w:val="0"/>
          <w:marTop w:val="0"/>
          <w:marBottom w:val="240"/>
          <w:divBdr>
            <w:top w:val="none" w:sz="0" w:space="0" w:color="auto"/>
            <w:left w:val="none" w:sz="0" w:space="0" w:color="auto"/>
            <w:bottom w:val="none" w:sz="0" w:space="0" w:color="auto"/>
            <w:right w:val="none" w:sz="0" w:space="0" w:color="auto"/>
          </w:divBdr>
          <w:divsChild>
            <w:div w:id="2015722839">
              <w:marLeft w:val="0"/>
              <w:marRight w:val="0"/>
              <w:marTop w:val="45"/>
              <w:marBottom w:val="0"/>
              <w:divBdr>
                <w:top w:val="none" w:sz="0" w:space="0" w:color="auto"/>
                <w:left w:val="none" w:sz="0" w:space="0" w:color="auto"/>
                <w:bottom w:val="none" w:sz="0" w:space="0" w:color="auto"/>
                <w:right w:val="none" w:sz="0" w:space="0" w:color="auto"/>
              </w:divBdr>
            </w:div>
          </w:divsChild>
        </w:div>
        <w:div w:id="1277516509">
          <w:marLeft w:val="0"/>
          <w:marRight w:val="330"/>
          <w:marTop w:val="0"/>
          <w:marBottom w:val="300"/>
          <w:divBdr>
            <w:top w:val="single" w:sz="6" w:space="0" w:color="999999"/>
            <w:left w:val="single" w:sz="6" w:space="0" w:color="999999"/>
            <w:bottom w:val="single" w:sz="6" w:space="0" w:color="999999"/>
            <w:right w:val="single" w:sz="6" w:space="0" w:color="999999"/>
          </w:divBdr>
          <w:divsChild>
            <w:div w:id="79985560">
              <w:marLeft w:val="0"/>
              <w:marRight w:val="0"/>
              <w:marTop w:val="0"/>
              <w:marBottom w:val="0"/>
              <w:divBdr>
                <w:top w:val="single" w:sz="6" w:space="0" w:color="999999"/>
                <w:left w:val="single" w:sz="6" w:space="0" w:color="999999"/>
                <w:bottom w:val="single" w:sz="6" w:space="0" w:color="999999"/>
                <w:right w:val="single" w:sz="6" w:space="0" w:color="999999"/>
              </w:divBdr>
            </w:div>
            <w:div w:id="753556391">
              <w:marLeft w:val="0"/>
              <w:marRight w:val="0"/>
              <w:marTop w:val="0"/>
              <w:marBottom w:val="0"/>
              <w:divBdr>
                <w:top w:val="single" w:sz="6" w:space="0" w:color="999999"/>
                <w:left w:val="single" w:sz="6" w:space="0" w:color="999999"/>
                <w:bottom w:val="single" w:sz="6" w:space="0" w:color="999999"/>
                <w:right w:val="single" w:sz="6" w:space="0" w:color="999999"/>
              </w:divBdr>
            </w:div>
            <w:div w:id="1008947710">
              <w:marLeft w:val="0"/>
              <w:marRight w:val="0"/>
              <w:marTop w:val="0"/>
              <w:marBottom w:val="0"/>
              <w:divBdr>
                <w:top w:val="single" w:sz="6" w:space="0" w:color="999999"/>
                <w:left w:val="single" w:sz="6" w:space="0" w:color="999999"/>
                <w:bottom w:val="single" w:sz="6" w:space="0" w:color="999999"/>
                <w:right w:val="single" w:sz="6" w:space="0" w:color="999999"/>
              </w:divBdr>
            </w:div>
            <w:div w:id="513493304">
              <w:marLeft w:val="0"/>
              <w:marRight w:val="0"/>
              <w:marTop w:val="0"/>
              <w:marBottom w:val="0"/>
              <w:divBdr>
                <w:top w:val="single" w:sz="6" w:space="0" w:color="999999"/>
                <w:left w:val="single" w:sz="6" w:space="0" w:color="999999"/>
                <w:bottom w:val="single" w:sz="6" w:space="0" w:color="999999"/>
                <w:right w:val="single" w:sz="6" w:space="0" w:color="999999"/>
              </w:divBdr>
            </w:div>
            <w:div w:id="50465784">
              <w:marLeft w:val="0"/>
              <w:marRight w:val="0"/>
              <w:marTop w:val="0"/>
              <w:marBottom w:val="0"/>
              <w:divBdr>
                <w:top w:val="single" w:sz="6" w:space="0" w:color="999999"/>
                <w:left w:val="single" w:sz="6" w:space="0" w:color="999999"/>
                <w:bottom w:val="single" w:sz="6" w:space="0" w:color="999999"/>
                <w:right w:val="single" w:sz="6" w:space="0" w:color="999999"/>
              </w:divBdr>
            </w:div>
            <w:div w:id="106129602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73866518">
          <w:marLeft w:val="0"/>
          <w:marRight w:val="0"/>
          <w:marTop w:val="0"/>
          <w:marBottom w:val="0"/>
          <w:divBdr>
            <w:top w:val="none" w:sz="0" w:space="0" w:color="auto"/>
            <w:left w:val="none" w:sz="0" w:space="0" w:color="auto"/>
            <w:bottom w:val="none" w:sz="0" w:space="0" w:color="auto"/>
            <w:right w:val="none" w:sz="0" w:space="0" w:color="auto"/>
          </w:divBdr>
          <w:divsChild>
            <w:div w:id="19141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02333">
      <w:bodyDiv w:val="1"/>
      <w:marLeft w:val="0"/>
      <w:marRight w:val="0"/>
      <w:marTop w:val="0"/>
      <w:marBottom w:val="0"/>
      <w:divBdr>
        <w:top w:val="none" w:sz="0" w:space="0" w:color="auto"/>
        <w:left w:val="none" w:sz="0" w:space="0" w:color="auto"/>
        <w:bottom w:val="none" w:sz="0" w:space="0" w:color="auto"/>
        <w:right w:val="none" w:sz="0" w:space="0" w:color="auto"/>
      </w:divBdr>
      <w:divsChild>
        <w:div w:id="164712082">
          <w:marLeft w:val="0"/>
          <w:marRight w:val="0"/>
          <w:marTop w:val="0"/>
          <w:marBottom w:val="450"/>
          <w:divBdr>
            <w:top w:val="none" w:sz="0" w:space="0" w:color="auto"/>
            <w:left w:val="none" w:sz="0" w:space="0" w:color="auto"/>
            <w:bottom w:val="none" w:sz="0" w:space="0" w:color="auto"/>
            <w:right w:val="none" w:sz="0" w:space="0" w:color="auto"/>
          </w:divBdr>
          <w:divsChild>
            <w:div w:id="1764064492">
              <w:marLeft w:val="0"/>
              <w:marRight w:val="0"/>
              <w:marTop w:val="0"/>
              <w:marBottom w:val="75"/>
              <w:divBdr>
                <w:top w:val="none" w:sz="0" w:space="0" w:color="auto"/>
                <w:left w:val="none" w:sz="0" w:space="0" w:color="auto"/>
                <w:bottom w:val="none" w:sz="0" w:space="0" w:color="auto"/>
                <w:right w:val="none" w:sz="0" w:space="0" w:color="auto"/>
              </w:divBdr>
              <w:divsChild>
                <w:div w:id="646587364">
                  <w:marLeft w:val="0"/>
                  <w:marRight w:val="0"/>
                  <w:marTop w:val="0"/>
                  <w:marBottom w:val="0"/>
                  <w:divBdr>
                    <w:top w:val="none" w:sz="0" w:space="0" w:color="auto"/>
                    <w:left w:val="none" w:sz="0" w:space="0" w:color="auto"/>
                    <w:bottom w:val="none" w:sz="0" w:space="0" w:color="auto"/>
                    <w:right w:val="none" w:sz="0" w:space="0" w:color="auto"/>
                  </w:divBdr>
                  <w:divsChild>
                    <w:div w:id="1003357976">
                      <w:marLeft w:val="0"/>
                      <w:marRight w:val="0"/>
                      <w:marTop w:val="0"/>
                      <w:marBottom w:val="0"/>
                      <w:divBdr>
                        <w:top w:val="none" w:sz="0" w:space="0" w:color="auto"/>
                        <w:left w:val="none" w:sz="0" w:space="0" w:color="auto"/>
                        <w:bottom w:val="none" w:sz="0" w:space="0" w:color="auto"/>
                        <w:right w:val="none" w:sz="0" w:space="0" w:color="auto"/>
                      </w:divBdr>
                      <w:divsChild>
                        <w:div w:id="62516312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57155946">
                  <w:marLeft w:val="0"/>
                  <w:marRight w:val="0"/>
                  <w:marTop w:val="0"/>
                  <w:marBottom w:val="0"/>
                  <w:divBdr>
                    <w:top w:val="none" w:sz="0" w:space="0" w:color="auto"/>
                    <w:left w:val="none" w:sz="0" w:space="0" w:color="auto"/>
                    <w:bottom w:val="none" w:sz="0" w:space="0" w:color="auto"/>
                    <w:right w:val="none" w:sz="0" w:space="0" w:color="auto"/>
                  </w:divBdr>
                  <w:divsChild>
                    <w:div w:id="194388160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34289755">
              <w:marLeft w:val="0"/>
              <w:marRight w:val="225"/>
              <w:marTop w:val="0"/>
              <w:marBottom w:val="0"/>
              <w:divBdr>
                <w:top w:val="none" w:sz="0" w:space="0" w:color="auto"/>
                <w:left w:val="none" w:sz="0" w:space="0" w:color="auto"/>
                <w:bottom w:val="none" w:sz="0" w:space="0" w:color="auto"/>
                <w:right w:val="none" w:sz="0" w:space="0" w:color="auto"/>
              </w:divBdr>
            </w:div>
          </w:divsChild>
        </w:div>
        <w:div w:id="2704947">
          <w:marLeft w:val="0"/>
          <w:marRight w:val="0"/>
          <w:marTop w:val="0"/>
          <w:marBottom w:val="300"/>
          <w:divBdr>
            <w:top w:val="none" w:sz="0" w:space="0" w:color="auto"/>
            <w:left w:val="none" w:sz="0" w:space="0" w:color="auto"/>
            <w:bottom w:val="none" w:sz="0" w:space="0" w:color="auto"/>
            <w:right w:val="none" w:sz="0" w:space="0" w:color="auto"/>
          </w:divBdr>
          <w:divsChild>
            <w:div w:id="1440567165">
              <w:marLeft w:val="0"/>
              <w:marRight w:val="0"/>
              <w:marTop w:val="0"/>
              <w:marBottom w:val="0"/>
              <w:divBdr>
                <w:top w:val="none" w:sz="0" w:space="0" w:color="auto"/>
                <w:left w:val="none" w:sz="0" w:space="0" w:color="auto"/>
                <w:bottom w:val="none" w:sz="0" w:space="0" w:color="auto"/>
                <w:right w:val="none" w:sz="0" w:space="0" w:color="auto"/>
              </w:divBdr>
              <w:divsChild>
                <w:div w:id="345642818">
                  <w:marLeft w:val="-225"/>
                  <w:marRight w:val="-225"/>
                  <w:marTop w:val="0"/>
                  <w:marBottom w:val="0"/>
                  <w:divBdr>
                    <w:top w:val="none" w:sz="0" w:space="0" w:color="auto"/>
                    <w:left w:val="none" w:sz="0" w:space="0" w:color="auto"/>
                    <w:bottom w:val="none" w:sz="0" w:space="0" w:color="auto"/>
                    <w:right w:val="none" w:sz="0" w:space="0" w:color="auto"/>
                  </w:divBdr>
                  <w:divsChild>
                    <w:div w:id="1989049266">
                      <w:marLeft w:val="0"/>
                      <w:marRight w:val="0"/>
                      <w:marTop w:val="0"/>
                      <w:marBottom w:val="0"/>
                      <w:divBdr>
                        <w:top w:val="none" w:sz="0" w:space="0" w:color="auto"/>
                        <w:left w:val="none" w:sz="0" w:space="0" w:color="auto"/>
                        <w:bottom w:val="none" w:sz="0" w:space="0" w:color="auto"/>
                        <w:right w:val="none" w:sz="0" w:space="0" w:color="auto"/>
                      </w:divBdr>
                      <w:divsChild>
                        <w:div w:id="379550278">
                          <w:marLeft w:val="0"/>
                          <w:marRight w:val="0"/>
                          <w:marTop w:val="0"/>
                          <w:marBottom w:val="0"/>
                          <w:divBdr>
                            <w:top w:val="none" w:sz="0" w:space="0" w:color="auto"/>
                            <w:left w:val="none" w:sz="0" w:space="0" w:color="auto"/>
                            <w:bottom w:val="none" w:sz="0" w:space="0" w:color="auto"/>
                            <w:right w:val="none" w:sz="0" w:space="0" w:color="auto"/>
                          </w:divBdr>
                          <w:divsChild>
                            <w:div w:id="1195918782">
                              <w:marLeft w:val="0"/>
                              <w:marRight w:val="0"/>
                              <w:marTop w:val="0"/>
                              <w:marBottom w:val="0"/>
                              <w:divBdr>
                                <w:top w:val="none" w:sz="0" w:space="0" w:color="auto"/>
                                <w:left w:val="none" w:sz="0" w:space="0" w:color="auto"/>
                                <w:bottom w:val="none" w:sz="0" w:space="0" w:color="auto"/>
                                <w:right w:val="none" w:sz="0" w:space="0" w:color="auto"/>
                              </w:divBdr>
                              <w:divsChild>
                                <w:div w:id="11338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536010">
          <w:marLeft w:val="0"/>
          <w:marRight w:val="0"/>
          <w:marTop w:val="0"/>
          <w:marBottom w:val="0"/>
          <w:divBdr>
            <w:top w:val="none" w:sz="0" w:space="0" w:color="auto"/>
            <w:left w:val="none" w:sz="0" w:space="0" w:color="auto"/>
            <w:bottom w:val="none" w:sz="0" w:space="0" w:color="auto"/>
            <w:right w:val="none" w:sz="0" w:space="0" w:color="auto"/>
          </w:divBdr>
        </w:div>
      </w:divsChild>
    </w:div>
    <w:div w:id="1256204485">
      <w:bodyDiv w:val="1"/>
      <w:marLeft w:val="0"/>
      <w:marRight w:val="0"/>
      <w:marTop w:val="0"/>
      <w:marBottom w:val="0"/>
      <w:divBdr>
        <w:top w:val="none" w:sz="0" w:space="0" w:color="auto"/>
        <w:left w:val="none" w:sz="0" w:space="0" w:color="auto"/>
        <w:bottom w:val="none" w:sz="0" w:space="0" w:color="auto"/>
        <w:right w:val="none" w:sz="0" w:space="0" w:color="auto"/>
      </w:divBdr>
    </w:div>
    <w:div w:id="1257208406">
      <w:bodyDiv w:val="1"/>
      <w:marLeft w:val="0"/>
      <w:marRight w:val="0"/>
      <w:marTop w:val="0"/>
      <w:marBottom w:val="0"/>
      <w:divBdr>
        <w:top w:val="none" w:sz="0" w:space="0" w:color="auto"/>
        <w:left w:val="none" w:sz="0" w:space="0" w:color="auto"/>
        <w:bottom w:val="none" w:sz="0" w:space="0" w:color="auto"/>
        <w:right w:val="none" w:sz="0" w:space="0" w:color="auto"/>
      </w:divBdr>
      <w:divsChild>
        <w:div w:id="285281683">
          <w:marLeft w:val="0"/>
          <w:marRight w:val="0"/>
          <w:marTop w:val="0"/>
          <w:marBottom w:val="0"/>
          <w:divBdr>
            <w:top w:val="none" w:sz="0" w:space="0" w:color="auto"/>
            <w:left w:val="none" w:sz="0" w:space="0" w:color="auto"/>
            <w:bottom w:val="none" w:sz="0" w:space="0" w:color="auto"/>
            <w:right w:val="none" w:sz="0" w:space="0" w:color="auto"/>
          </w:divBdr>
        </w:div>
        <w:div w:id="431782953">
          <w:marLeft w:val="0"/>
          <w:marRight w:val="0"/>
          <w:marTop w:val="450"/>
          <w:marBottom w:val="435"/>
          <w:divBdr>
            <w:top w:val="none" w:sz="0" w:space="0" w:color="auto"/>
            <w:left w:val="none" w:sz="0" w:space="0" w:color="auto"/>
            <w:bottom w:val="none" w:sz="0" w:space="0" w:color="auto"/>
            <w:right w:val="none" w:sz="0" w:space="0" w:color="auto"/>
          </w:divBdr>
          <w:divsChild>
            <w:div w:id="1325819558">
              <w:marLeft w:val="0"/>
              <w:marRight w:val="0"/>
              <w:marTop w:val="0"/>
              <w:marBottom w:val="0"/>
              <w:divBdr>
                <w:top w:val="none" w:sz="0" w:space="0" w:color="auto"/>
                <w:left w:val="none" w:sz="0" w:space="0" w:color="auto"/>
                <w:bottom w:val="none" w:sz="0" w:space="0" w:color="auto"/>
                <w:right w:val="none" w:sz="0" w:space="0" w:color="auto"/>
              </w:divBdr>
              <w:divsChild>
                <w:div w:id="6652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9323">
          <w:marLeft w:val="0"/>
          <w:marRight w:val="0"/>
          <w:marTop w:val="150"/>
          <w:marBottom w:val="330"/>
          <w:divBdr>
            <w:top w:val="none" w:sz="0" w:space="0" w:color="auto"/>
            <w:left w:val="none" w:sz="0" w:space="0" w:color="auto"/>
            <w:bottom w:val="none" w:sz="0" w:space="0" w:color="auto"/>
            <w:right w:val="none" w:sz="0" w:space="0" w:color="auto"/>
          </w:divBdr>
          <w:divsChild>
            <w:div w:id="1649434912">
              <w:marLeft w:val="0"/>
              <w:marRight w:val="0"/>
              <w:marTop w:val="0"/>
              <w:marBottom w:val="0"/>
              <w:divBdr>
                <w:top w:val="none" w:sz="0" w:space="0" w:color="auto"/>
                <w:left w:val="none" w:sz="0" w:space="0" w:color="auto"/>
                <w:bottom w:val="none" w:sz="0" w:space="0" w:color="auto"/>
                <w:right w:val="none" w:sz="0" w:space="0" w:color="auto"/>
              </w:divBdr>
            </w:div>
            <w:div w:id="10482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24861">
      <w:bodyDiv w:val="1"/>
      <w:marLeft w:val="0"/>
      <w:marRight w:val="0"/>
      <w:marTop w:val="0"/>
      <w:marBottom w:val="0"/>
      <w:divBdr>
        <w:top w:val="none" w:sz="0" w:space="0" w:color="auto"/>
        <w:left w:val="none" w:sz="0" w:space="0" w:color="auto"/>
        <w:bottom w:val="none" w:sz="0" w:space="0" w:color="auto"/>
        <w:right w:val="none" w:sz="0" w:space="0" w:color="auto"/>
      </w:divBdr>
      <w:divsChild>
        <w:div w:id="608780093">
          <w:marLeft w:val="0"/>
          <w:marRight w:val="0"/>
          <w:marTop w:val="0"/>
          <w:marBottom w:val="0"/>
          <w:divBdr>
            <w:top w:val="dotted" w:sz="6" w:space="4" w:color="EBEBEB"/>
            <w:left w:val="none" w:sz="0" w:space="8" w:color="auto"/>
            <w:bottom w:val="dotted" w:sz="6" w:space="4" w:color="EBEBEB"/>
            <w:right w:val="none" w:sz="0" w:space="8" w:color="auto"/>
          </w:divBdr>
        </w:div>
        <w:div w:id="683481395">
          <w:marLeft w:val="0"/>
          <w:marRight w:val="0"/>
          <w:marTop w:val="0"/>
          <w:marBottom w:val="0"/>
          <w:divBdr>
            <w:top w:val="none" w:sz="0" w:space="0" w:color="auto"/>
            <w:left w:val="none" w:sz="0" w:space="0" w:color="auto"/>
            <w:bottom w:val="none" w:sz="0" w:space="0" w:color="auto"/>
            <w:right w:val="none" w:sz="0" w:space="0" w:color="auto"/>
          </w:divBdr>
        </w:div>
      </w:divsChild>
    </w:div>
    <w:div w:id="1266038047">
      <w:bodyDiv w:val="1"/>
      <w:marLeft w:val="0"/>
      <w:marRight w:val="0"/>
      <w:marTop w:val="0"/>
      <w:marBottom w:val="0"/>
      <w:divBdr>
        <w:top w:val="none" w:sz="0" w:space="0" w:color="auto"/>
        <w:left w:val="none" w:sz="0" w:space="0" w:color="auto"/>
        <w:bottom w:val="none" w:sz="0" w:space="0" w:color="auto"/>
        <w:right w:val="none" w:sz="0" w:space="0" w:color="auto"/>
      </w:divBdr>
      <w:divsChild>
        <w:div w:id="408236711">
          <w:marLeft w:val="0"/>
          <w:marRight w:val="0"/>
          <w:marTop w:val="0"/>
          <w:marBottom w:val="480"/>
          <w:divBdr>
            <w:top w:val="none" w:sz="0" w:space="0" w:color="auto"/>
            <w:left w:val="none" w:sz="0" w:space="0" w:color="auto"/>
            <w:bottom w:val="none" w:sz="0" w:space="0" w:color="auto"/>
            <w:right w:val="none" w:sz="0" w:space="0" w:color="auto"/>
          </w:divBdr>
        </w:div>
        <w:div w:id="997348136">
          <w:marLeft w:val="0"/>
          <w:marRight w:val="0"/>
          <w:marTop w:val="0"/>
          <w:marBottom w:val="0"/>
          <w:divBdr>
            <w:top w:val="none" w:sz="0" w:space="0" w:color="auto"/>
            <w:left w:val="none" w:sz="0" w:space="0" w:color="auto"/>
            <w:bottom w:val="none" w:sz="0" w:space="0" w:color="auto"/>
            <w:right w:val="none" w:sz="0" w:space="0" w:color="auto"/>
          </w:divBdr>
        </w:div>
      </w:divsChild>
    </w:div>
    <w:div w:id="1268196560">
      <w:bodyDiv w:val="1"/>
      <w:marLeft w:val="0"/>
      <w:marRight w:val="0"/>
      <w:marTop w:val="0"/>
      <w:marBottom w:val="0"/>
      <w:divBdr>
        <w:top w:val="none" w:sz="0" w:space="0" w:color="auto"/>
        <w:left w:val="none" w:sz="0" w:space="0" w:color="auto"/>
        <w:bottom w:val="none" w:sz="0" w:space="0" w:color="auto"/>
        <w:right w:val="none" w:sz="0" w:space="0" w:color="auto"/>
      </w:divBdr>
      <w:divsChild>
        <w:div w:id="315842812">
          <w:marLeft w:val="-150"/>
          <w:marRight w:val="-150"/>
          <w:marTop w:val="0"/>
          <w:marBottom w:val="0"/>
          <w:divBdr>
            <w:top w:val="none" w:sz="0" w:space="0" w:color="auto"/>
            <w:left w:val="none" w:sz="0" w:space="0" w:color="auto"/>
            <w:bottom w:val="none" w:sz="0" w:space="0" w:color="auto"/>
            <w:right w:val="none" w:sz="0" w:space="0" w:color="auto"/>
          </w:divBdr>
          <w:divsChild>
            <w:div w:id="2037196166">
              <w:marLeft w:val="0"/>
              <w:marRight w:val="0"/>
              <w:marTop w:val="0"/>
              <w:marBottom w:val="0"/>
              <w:divBdr>
                <w:top w:val="none" w:sz="0" w:space="0" w:color="auto"/>
                <w:left w:val="none" w:sz="0" w:space="0" w:color="auto"/>
                <w:bottom w:val="none" w:sz="0" w:space="0" w:color="auto"/>
                <w:right w:val="none" w:sz="0" w:space="0" w:color="auto"/>
              </w:divBdr>
              <w:divsChild>
                <w:div w:id="1548565021">
                  <w:marLeft w:val="-150"/>
                  <w:marRight w:val="-150"/>
                  <w:marTop w:val="0"/>
                  <w:marBottom w:val="0"/>
                  <w:divBdr>
                    <w:top w:val="none" w:sz="0" w:space="0" w:color="auto"/>
                    <w:left w:val="none" w:sz="0" w:space="0" w:color="auto"/>
                    <w:bottom w:val="none" w:sz="0" w:space="0" w:color="auto"/>
                    <w:right w:val="none" w:sz="0" w:space="0" w:color="auto"/>
                  </w:divBdr>
                  <w:divsChild>
                    <w:div w:id="1308242184">
                      <w:marLeft w:val="0"/>
                      <w:marRight w:val="0"/>
                      <w:marTop w:val="0"/>
                      <w:marBottom w:val="0"/>
                      <w:divBdr>
                        <w:top w:val="none" w:sz="0" w:space="0" w:color="auto"/>
                        <w:left w:val="none" w:sz="0" w:space="0" w:color="auto"/>
                        <w:bottom w:val="none" w:sz="0" w:space="0" w:color="auto"/>
                        <w:right w:val="none" w:sz="0" w:space="0" w:color="auto"/>
                      </w:divBdr>
                      <w:divsChild>
                        <w:div w:id="698746739">
                          <w:marLeft w:val="-150"/>
                          <w:marRight w:val="-150"/>
                          <w:marTop w:val="0"/>
                          <w:marBottom w:val="0"/>
                          <w:divBdr>
                            <w:top w:val="none" w:sz="0" w:space="0" w:color="auto"/>
                            <w:left w:val="none" w:sz="0" w:space="0" w:color="auto"/>
                            <w:bottom w:val="none" w:sz="0" w:space="0" w:color="auto"/>
                            <w:right w:val="none" w:sz="0" w:space="0" w:color="auto"/>
                          </w:divBdr>
                          <w:divsChild>
                            <w:div w:id="1134251022">
                              <w:marLeft w:val="0"/>
                              <w:marRight w:val="0"/>
                              <w:marTop w:val="0"/>
                              <w:marBottom w:val="0"/>
                              <w:divBdr>
                                <w:top w:val="none" w:sz="0" w:space="0" w:color="auto"/>
                                <w:left w:val="none" w:sz="0" w:space="0" w:color="auto"/>
                                <w:bottom w:val="none" w:sz="0" w:space="0" w:color="auto"/>
                                <w:right w:val="none" w:sz="0" w:space="0" w:color="auto"/>
                              </w:divBdr>
                              <w:divsChild>
                                <w:div w:id="856188614">
                                  <w:marLeft w:val="0"/>
                                  <w:marRight w:val="0"/>
                                  <w:marTop w:val="0"/>
                                  <w:marBottom w:val="75"/>
                                  <w:divBdr>
                                    <w:top w:val="none" w:sz="0" w:space="0" w:color="auto"/>
                                    <w:left w:val="none" w:sz="0" w:space="0" w:color="auto"/>
                                    <w:bottom w:val="none" w:sz="0" w:space="0" w:color="auto"/>
                                    <w:right w:val="none" w:sz="0" w:space="0" w:color="auto"/>
                                  </w:divBdr>
                                </w:div>
                                <w:div w:id="1723552669">
                                  <w:marLeft w:val="0"/>
                                  <w:marRight w:val="0"/>
                                  <w:marTop w:val="0"/>
                                  <w:marBottom w:val="0"/>
                                  <w:divBdr>
                                    <w:top w:val="none" w:sz="0" w:space="0" w:color="auto"/>
                                    <w:left w:val="none" w:sz="0" w:space="0" w:color="auto"/>
                                    <w:bottom w:val="none" w:sz="0" w:space="0" w:color="auto"/>
                                    <w:right w:val="none" w:sz="0" w:space="0" w:color="auto"/>
                                  </w:divBdr>
                                  <w:divsChild>
                                    <w:div w:id="17118832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4660683">
                              <w:marLeft w:val="0"/>
                              <w:marRight w:val="0"/>
                              <w:marTop w:val="0"/>
                              <w:marBottom w:val="0"/>
                              <w:divBdr>
                                <w:top w:val="none" w:sz="0" w:space="0" w:color="auto"/>
                                <w:left w:val="none" w:sz="0" w:space="0" w:color="auto"/>
                                <w:bottom w:val="none" w:sz="0" w:space="0" w:color="auto"/>
                                <w:right w:val="none" w:sz="0" w:space="0" w:color="auto"/>
                              </w:divBdr>
                              <w:divsChild>
                                <w:div w:id="1671522217">
                                  <w:marLeft w:val="0"/>
                                  <w:marRight w:val="0"/>
                                  <w:marTop w:val="0"/>
                                  <w:marBottom w:val="0"/>
                                  <w:divBdr>
                                    <w:top w:val="none" w:sz="0" w:space="0" w:color="auto"/>
                                    <w:left w:val="none" w:sz="0" w:space="0" w:color="auto"/>
                                    <w:bottom w:val="none" w:sz="0" w:space="0" w:color="auto"/>
                                    <w:right w:val="none" w:sz="0" w:space="0" w:color="auto"/>
                                  </w:divBdr>
                                </w:div>
                              </w:divsChild>
                            </w:div>
                            <w:div w:id="1612322705">
                              <w:marLeft w:val="0"/>
                              <w:marRight w:val="0"/>
                              <w:marTop w:val="0"/>
                              <w:marBottom w:val="0"/>
                              <w:divBdr>
                                <w:top w:val="none" w:sz="0" w:space="0" w:color="auto"/>
                                <w:left w:val="none" w:sz="0" w:space="0" w:color="auto"/>
                                <w:bottom w:val="none" w:sz="0" w:space="0" w:color="auto"/>
                                <w:right w:val="none" w:sz="0" w:space="0" w:color="auto"/>
                              </w:divBdr>
                              <w:divsChild>
                                <w:div w:id="904528288">
                                  <w:marLeft w:val="0"/>
                                  <w:marRight w:val="0"/>
                                  <w:marTop w:val="150"/>
                                  <w:marBottom w:val="0"/>
                                  <w:divBdr>
                                    <w:top w:val="none" w:sz="0" w:space="0" w:color="auto"/>
                                    <w:left w:val="none" w:sz="0" w:space="0" w:color="auto"/>
                                    <w:bottom w:val="none" w:sz="0" w:space="0" w:color="auto"/>
                                    <w:right w:val="none" w:sz="0" w:space="0" w:color="auto"/>
                                  </w:divBdr>
                                  <w:divsChild>
                                    <w:div w:id="580523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00126509">
                      <w:marLeft w:val="0"/>
                      <w:marRight w:val="0"/>
                      <w:marTop w:val="0"/>
                      <w:marBottom w:val="0"/>
                      <w:divBdr>
                        <w:top w:val="none" w:sz="0" w:space="0" w:color="auto"/>
                        <w:left w:val="none" w:sz="0" w:space="0" w:color="auto"/>
                        <w:bottom w:val="none" w:sz="0" w:space="0" w:color="auto"/>
                        <w:right w:val="none" w:sz="0" w:space="0" w:color="auto"/>
                      </w:divBdr>
                      <w:divsChild>
                        <w:div w:id="631908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74828187">
      <w:bodyDiv w:val="1"/>
      <w:marLeft w:val="0"/>
      <w:marRight w:val="0"/>
      <w:marTop w:val="0"/>
      <w:marBottom w:val="0"/>
      <w:divBdr>
        <w:top w:val="none" w:sz="0" w:space="0" w:color="auto"/>
        <w:left w:val="none" w:sz="0" w:space="0" w:color="auto"/>
        <w:bottom w:val="none" w:sz="0" w:space="0" w:color="auto"/>
        <w:right w:val="none" w:sz="0" w:space="0" w:color="auto"/>
      </w:divBdr>
      <w:divsChild>
        <w:div w:id="560868754">
          <w:marLeft w:val="0"/>
          <w:marRight w:val="0"/>
          <w:marTop w:val="0"/>
          <w:marBottom w:val="450"/>
          <w:divBdr>
            <w:top w:val="none" w:sz="0" w:space="0" w:color="auto"/>
            <w:left w:val="none" w:sz="0" w:space="0" w:color="auto"/>
            <w:bottom w:val="none" w:sz="0" w:space="0" w:color="auto"/>
            <w:right w:val="none" w:sz="0" w:space="0" w:color="auto"/>
          </w:divBdr>
        </w:div>
      </w:divsChild>
    </w:div>
    <w:div w:id="1279069817">
      <w:bodyDiv w:val="1"/>
      <w:marLeft w:val="0"/>
      <w:marRight w:val="0"/>
      <w:marTop w:val="0"/>
      <w:marBottom w:val="0"/>
      <w:divBdr>
        <w:top w:val="none" w:sz="0" w:space="0" w:color="auto"/>
        <w:left w:val="none" w:sz="0" w:space="0" w:color="auto"/>
        <w:bottom w:val="none" w:sz="0" w:space="0" w:color="auto"/>
        <w:right w:val="none" w:sz="0" w:space="0" w:color="auto"/>
      </w:divBdr>
      <w:divsChild>
        <w:div w:id="442385617">
          <w:marLeft w:val="0"/>
          <w:marRight w:val="0"/>
          <w:marTop w:val="0"/>
          <w:marBottom w:val="300"/>
          <w:divBdr>
            <w:top w:val="none" w:sz="0" w:space="0" w:color="auto"/>
            <w:left w:val="none" w:sz="0" w:space="0" w:color="auto"/>
            <w:bottom w:val="none" w:sz="0" w:space="0" w:color="auto"/>
            <w:right w:val="none" w:sz="0" w:space="0" w:color="auto"/>
          </w:divBdr>
        </w:div>
        <w:div w:id="1622570761">
          <w:marLeft w:val="15"/>
          <w:marRight w:val="225"/>
          <w:marTop w:val="0"/>
          <w:marBottom w:val="105"/>
          <w:divBdr>
            <w:top w:val="none" w:sz="0" w:space="0" w:color="auto"/>
            <w:left w:val="none" w:sz="0" w:space="0" w:color="auto"/>
            <w:bottom w:val="none" w:sz="0" w:space="0" w:color="auto"/>
            <w:right w:val="none" w:sz="0" w:space="0" w:color="auto"/>
          </w:divBdr>
          <w:divsChild>
            <w:div w:id="8218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2620">
      <w:bodyDiv w:val="1"/>
      <w:marLeft w:val="0"/>
      <w:marRight w:val="0"/>
      <w:marTop w:val="0"/>
      <w:marBottom w:val="0"/>
      <w:divBdr>
        <w:top w:val="none" w:sz="0" w:space="0" w:color="auto"/>
        <w:left w:val="none" w:sz="0" w:space="0" w:color="auto"/>
        <w:bottom w:val="none" w:sz="0" w:space="0" w:color="auto"/>
        <w:right w:val="none" w:sz="0" w:space="0" w:color="auto"/>
      </w:divBdr>
      <w:divsChild>
        <w:div w:id="2020349096">
          <w:marLeft w:val="0"/>
          <w:marRight w:val="0"/>
          <w:marTop w:val="0"/>
          <w:marBottom w:val="300"/>
          <w:divBdr>
            <w:top w:val="none" w:sz="0" w:space="0" w:color="auto"/>
            <w:left w:val="none" w:sz="0" w:space="0" w:color="auto"/>
            <w:bottom w:val="none" w:sz="0" w:space="0" w:color="auto"/>
            <w:right w:val="none" w:sz="0" w:space="0" w:color="auto"/>
          </w:divBdr>
        </w:div>
        <w:div w:id="1128737300">
          <w:marLeft w:val="15"/>
          <w:marRight w:val="225"/>
          <w:marTop w:val="0"/>
          <w:marBottom w:val="105"/>
          <w:divBdr>
            <w:top w:val="none" w:sz="0" w:space="0" w:color="auto"/>
            <w:left w:val="none" w:sz="0" w:space="0" w:color="auto"/>
            <w:bottom w:val="none" w:sz="0" w:space="0" w:color="auto"/>
            <w:right w:val="none" w:sz="0" w:space="0" w:color="auto"/>
          </w:divBdr>
          <w:divsChild>
            <w:div w:id="20362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5324">
      <w:bodyDiv w:val="1"/>
      <w:marLeft w:val="0"/>
      <w:marRight w:val="0"/>
      <w:marTop w:val="0"/>
      <w:marBottom w:val="0"/>
      <w:divBdr>
        <w:top w:val="none" w:sz="0" w:space="0" w:color="auto"/>
        <w:left w:val="none" w:sz="0" w:space="0" w:color="auto"/>
        <w:bottom w:val="none" w:sz="0" w:space="0" w:color="auto"/>
        <w:right w:val="none" w:sz="0" w:space="0" w:color="auto"/>
      </w:divBdr>
      <w:divsChild>
        <w:div w:id="1486779278">
          <w:marLeft w:val="0"/>
          <w:marRight w:val="0"/>
          <w:marTop w:val="0"/>
          <w:marBottom w:val="300"/>
          <w:divBdr>
            <w:top w:val="none" w:sz="0" w:space="0" w:color="auto"/>
            <w:left w:val="none" w:sz="0" w:space="0" w:color="auto"/>
            <w:bottom w:val="none" w:sz="0" w:space="0" w:color="auto"/>
            <w:right w:val="none" w:sz="0" w:space="0" w:color="auto"/>
          </w:divBdr>
        </w:div>
        <w:div w:id="27417785">
          <w:marLeft w:val="15"/>
          <w:marRight w:val="225"/>
          <w:marTop w:val="0"/>
          <w:marBottom w:val="105"/>
          <w:divBdr>
            <w:top w:val="none" w:sz="0" w:space="0" w:color="auto"/>
            <w:left w:val="none" w:sz="0" w:space="0" w:color="auto"/>
            <w:bottom w:val="none" w:sz="0" w:space="0" w:color="auto"/>
            <w:right w:val="none" w:sz="0" w:space="0" w:color="auto"/>
          </w:divBdr>
          <w:divsChild>
            <w:div w:id="8299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6456">
      <w:bodyDiv w:val="1"/>
      <w:marLeft w:val="0"/>
      <w:marRight w:val="0"/>
      <w:marTop w:val="0"/>
      <w:marBottom w:val="0"/>
      <w:divBdr>
        <w:top w:val="none" w:sz="0" w:space="0" w:color="auto"/>
        <w:left w:val="none" w:sz="0" w:space="0" w:color="auto"/>
        <w:bottom w:val="none" w:sz="0" w:space="0" w:color="auto"/>
        <w:right w:val="none" w:sz="0" w:space="0" w:color="auto"/>
      </w:divBdr>
      <w:divsChild>
        <w:div w:id="552692347">
          <w:marLeft w:val="-225"/>
          <w:marRight w:val="-225"/>
          <w:marTop w:val="0"/>
          <w:marBottom w:val="0"/>
          <w:divBdr>
            <w:top w:val="none" w:sz="0" w:space="0" w:color="auto"/>
            <w:left w:val="none" w:sz="0" w:space="0" w:color="auto"/>
            <w:bottom w:val="none" w:sz="0" w:space="0" w:color="auto"/>
            <w:right w:val="none" w:sz="0" w:space="0" w:color="auto"/>
          </w:divBdr>
          <w:divsChild>
            <w:div w:id="2118132149">
              <w:marLeft w:val="0"/>
              <w:marRight w:val="0"/>
              <w:marTop w:val="0"/>
              <w:marBottom w:val="0"/>
              <w:divBdr>
                <w:top w:val="none" w:sz="0" w:space="0" w:color="auto"/>
                <w:left w:val="none" w:sz="0" w:space="0" w:color="auto"/>
                <w:bottom w:val="none" w:sz="0" w:space="0" w:color="auto"/>
                <w:right w:val="none" w:sz="0" w:space="0" w:color="auto"/>
              </w:divBdr>
              <w:divsChild>
                <w:div w:id="309405258">
                  <w:marLeft w:val="-225"/>
                  <w:marRight w:val="-225"/>
                  <w:marTop w:val="0"/>
                  <w:marBottom w:val="0"/>
                  <w:divBdr>
                    <w:top w:val="none" w:sz="0" w:space="0" w:color="auto"/>
                    <w:left w:val="none" w:sz="0" w:space="0" w:color="auto"/>
                    <w:bottom w:val="none" w:sz="0" w:space="0" w:color="auto"/>
                    <w:right w:val="none" w:sz="0" w:space="0" w:color="auto"/>
                  </w:divBdr>
                  <w:divsChild>
                    <w:div w:id="6259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80953">
          <w:marLeft w:val="-225"/>
          <w:marRight w:val="-225"/>
          <w:marTop w:val="0"/>
          <w:marBottom w:val="0"/>
          <w:divBdr>
            <w:top w:val="none" w:sz="0" w:space="0" w:color="auto"/>
            <w:left w:val="none" w:sz="0" w:space="0" w:color="auto"/>
            <w:bottom w:val="none" w:sz="0" w:space="0" w:color="auto"/>
            <w:right w:val="none" w:sz="0" w:space="0" w:color="auto"/>
          </w:divBdr>
          <w:divsChild>
            <w:div w:id="941455493">
              <w:marLeft w:val="0"/>
              <w:marRight w:val="0"/>
              <w:marTop w:val="0"/>
              <w:marBottom w:val="0"/>
              <w:divBdr>
                <w:top w:val="none" w:sz="0" w:space="0" w:color="auto"/>
                <w:left w:val="none" w:sz="0" w:space="0" w:color="auto"/>
                <w:bottom w:val="none" w:sz="0" w:space="0" w:color="auto"/>
                <w:right w:val="none" w:sz="0" w:space="0" w:color="auto"/>
              </w:divBdr>
              <w:divsChild>
                <w:div w:id="2041347035">
                  <w:marLeft w:val="0"/>
                  <w:marRight w:val="0"/>
                  <w:marTop w:val="0"/>
                  <w:marBottom w:val="0"/>
                  <w:divBdr>
                    <w:top w:val="none" w:sz="0" w:space="0" w:color="auto"/>
                    <w:left w:val="none" w:sz="0" w:space="0" w:color="auto"/>
                    <w:bottom w:val="none" w:sz="0" w:space="0" w:color="auto"/>
                    <w:right w:val="none" w:sz="0" w:space="0" w:color="auto"/>
                  </w:divBdr>
                  <w:divsChild>
                    <w:div w:id="556628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8781510">
              <w:marLeft w:val="1463"/>
              <w:marRight w:val="0"/>
              <w:marTop w:val="0"/>
              <w:marBottom w:val="0"/>
              <w:divBdr>
                <w:top w:val="none" w:sz="0" w:space="0" w:color="auto"/>
                <w:left w:val="none" w:sz="0" w:space="0" w:color="auto"/>
                <w:bottom w:val="none" w:sz="0" w:space="0" w:color="auto"/>
                <w:right w:val="none" w:sz="0" w:space="0" w:color="auto"/>
              </w:divBdr>
              <w:divsChild>
                <w:div w:id="8839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2475">
          <w:marLeft w:val="-225"/>
          <w:marRight w:val="-225"/>
          <w:marTop w:val="0"/>
          <w:marBottom w:val="0"/>
          <w:divBdr>
            <w:top w:val="none" w:sz="0" w:space="0" w:color="auto"/>
            <w:left w:val="none" w:sz="0" w:space="0" w:color="auto"/>
            <w:bottom w:val="none" w:sz="0" w:space="0" w:color="auto"/>
            <w:right w:val="none" w:sz="0" w:space="0" w:color="auto"/>
          </w:divBdr>
          <w:divsChild>
            <w:div w:id="19431465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84339362">
      <w:bodyDiv w:val="1"/>
      <w:marLeft w:val="0"/>
      <w:marRight w:val="0"/>
      <w:marTop w:val="0"/>
      <w:marBottom w:val="0"/>
      <w:divBdr>
        <w:top w:val="none" w:sz="0" w:space="0" w:color="auto"/>
        <w:left w:val="none" w:sz="0" w:space="0" w:color="auto"/>
        <w:bottom w:val="none" w:sz="0" w:space="0" w:color="auto"/>
        <w:right w:val="none" w:sz="0" w:space="0" w:color="auto"/>
      </w:divBdr>
      <w:divsChild>
        <w:div w:id="147326575">
          <w:marLeft w:val="-150"/>
          <w:marRight w:val="-150"/>
          <w:marTop w:val="0"/>
          <w:marBottom w:val="0"/>
          <w:divBdr>
            <w:top w:val="none" w:sz="0" w:space="0" w:color="auto"/>
            <w:left w:val="none" w:sz="0" w:space="0" w:color="auto"/>
            <w:bottom w:val="none" w:sz="0" w:space="0" w:color="auto"/>
            <w:right w:val="none" w:sz="0" w:space="0" w:color="auto"/>
          </w:divBdr>
          <w:divsChild>
            <w:div w:id="605042085">
              <w:marLeft w:val="0"/>
              <w:marRight w:val="0"/>
              <w:marTop w:val="0"/>
              <w:marBottom w:val="0"/>
              <w:divBdr>
                <w:top w:val="none" w:sz="0" w:space="0" w:color="auto"/>
                <w:left w:val="none" w:sz="0" w:space="0" w:color="auto"/>
                <w:bottom w:val="none" w:sz="0" w:space="0" w:color="auto"/>
                <w:right w:val="none" w:sz="0" w:space="0" w:color="auto"/>
              </w:divBdr>
              <w:divsChild>
                <w:div w:id="1320576001">
                  <w:marLeft w:val="-150"/>
                  <w:marRight w:val="-150"/>
                  <w:marTop w:val="0"/>
                  <w:marBottom w:val="0"/>
                  <w:divBdr>
                    <w:top w:val="none" w:sz="0" w:space="0" w:color="auto"/>
                    <w:left w:val="none" w:sz="0" w:space="0" w:color="auto"/>
                    <w:bottom w:val="none" w:sz="0" w:space="0" w:color="auto"/>
                    <w:right w:val="none" w:sz="0" w:space="0" w:color="auto"/>
                  </w:divBdr>
                  <w:divsChild>
                    <w:div w:id="1335259264">
                      <w:marLeft w:val="0"/>
                      <w:marRight w:val="0"/>
                      <w:marTop w:val="0"/>
                      <w:marBottom w:val="0"/>
                      <w:divBdr>
                        <w:top w:val="none" w:sz="0" w:space="0" w:color="auto"/>
                        <w:left w:val="none" w:sz="0" w:space="0" w:color="auto"/>
                        <w:bottom w:val="none" w:sz="0" w:space="0" w:color="auto"/>
                        <w:right w:val="none" w:sz="0" w:space="0" w:color="auto"/>
                      </w:divBdr>
                      <w:divsChild>
                        <w:div w:id="629019691">
                          <w:marLeft w:val="-150"/>
                          <w:marRight w:val="-150"/>
                          <w:marTop w:val="0"/>
                          <w:marBottom w:val="0"/>
                          <w:divBdr>
                            <w:top w:val="none" w:sz="0" w:space="0" w:color="auto"/>
                            <w:left w:val="none" w:sz="0" w:space="0" w:color="auto"/>
                            <w:bottom w:val="none" w:sz="0" w:space="0" w:color="auto"/>
                            <w:right w:val="none" w:sz="0" w:space="0" w:color="auto"/>
                          </w:divBdr>
                          <w:divsChild>
                            <w:div w:id="253633382">
                              <w:marLeft w:val="0"/>
                              <w:marRight w:val="0"/>
                              <w:marTop w:val="0"/>
                              <w:marBottom w:val="0"/>
                              <w:divBdr>
                                <w:top w:val="none" w:sz="0" w:space="0" w:color="auto"/>
                                <w:left w:val="none" w:sz="0" w:space="0" w:color="auto"/>
                                <w:bottom w:val="none" w:sz="0" w:space="0" w:color="auto"/>
                                <w:right w:val="none" w:sz="0" w:space="0" w:color="auto"/>
                              </w:divBdr>
                              <w:divsChild>
                                <w:div w:id="1956329846">
                                  <w:marLeft w:val="0"/>
                                  <w:marRight w:val="0"/>
                                  <w:marTop w:val="0"/>
                                  <w:marBottom w:val="75"/>
                                  <w:divBdr>
                                    <w:top w:val="none" w:sz="0" w:space="0" w:color="auto"/>
                                    <w:left w:val="none" w:sz="0" w:space="0" w:color="auto"/>
                                    <w:bottom w:val="none" w:sz="0" w:space="0" w:color="auto"/>
                                    <w:right w:val="none" w:sz="0" w:space="0" w:color="auto"/>
                                  </w:divBdr>
                                </w:div>
                                <w:div w:id="629215567">
                                  <w:marLeft w:val="0"/>
                                  <w:marRight w:val="0"/>
                                  <w:marTop w:val="0"/>
                                  <w:marBottom w:val="0"/>
                                  <w:divBdr>
                                    <w:top w:val="none" w:sz="0" w:space="0" w:color="auto"/>
                                    <w:left w:val="none" w:sz="0" w:space="0" w:color="auto"/>
                                    <w:bottom w:val="none" w:sz="0" w:space="0" w:color="auto"/>
                                    <w:right w:val="none" w:sz="0" w:space="0" w:color="auto"/>
                                  </w:divBdr>
                                  <w:divsChild>
                                    <w:div w:id="198195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922328">
                              <w:marLeft w:val="0"/>
                              <w:marRight w:val="0"/>
                              <w:marTop w:val="0"/>
                              <w:marBottom w:val="0"/>
                              <w:divBdr>
                                <w:top w:val="none" w:sz="0" w:space="0" w:color="auto"/>
                                <w:left w:val="none" w:sz="0" w:space="0" w:color="auto"/>
                                <w:bottom w:val="none" w:sz="0" w:space="0" w:color="auto"/>
                                <w:right w:val="none" w:sz="0" w:space="0" w:color="auto"/>
                              </w:divBdr>
                              <w:divsChild>
                                <w:div w:id="317080920">
                                  <w:marLeft w:val="0"/>
                                  <w:marRight w:val="0"/>
                                  <w:marTop w:val="0"/>
                                  <w:marBottom w:val="0"/>
                                  <w:divBdr>
                                    <w:top w:val="none" w:sz="0" w:space="0" w:color="auto"/>
                                    <w:left w:val="none" w:sz="0" w:space="0" w:color="auto"/>
                                    <w:bottom w:val="none" w:sz="0" w:space="0" w:color="auto"/>
                                    <w:right w:val="none" w:sz="0" w:space="0" w:color="auto"/>
                                  </w:divBdr>
                                </w:div>
                              </w:divsChild>
                            </w:div>
                            <w:div w:id="1681813459">
                              <w:marLeft w:val="0"/>
                              <w:marRight w:val="0"/>
                              <w:marTop w:val="0"/>
                              <w:marBottom w:val="0"/>
                              <w:divBdr>
                                <w:top w:val="none" w:sz="0" w:space="0" w:color="auto"/>
                                <w:left w:val="none" w:sz="0" w:space="0" w:color="auto"/>
                                <w:bottom w:val="none" w:sz="0" w:space="0" w:color="auto"/>
                                <w:right w:val="none" w:sz="0" w:space="0" w:color="auto"/>
                              </w:divBdr>
                              <w:divsChild>
                                <w:div w:id="76441967">
                                  <w:marLeft w:val="0"/>
                                  <w:marRight w:val="0"/>
                                  <w:marTop w:val="150"/>
                                  <w:marBottom w:val="0"/>
                                  <w:divBdr>
                                    <w:top w:val="none" w:sz="0" w:space="0" w:color="auto"/>
                                    <w:left w:val="none" w:sz="0" w:space="0" w:color="auto"/>
                                    <w:bottom w:val="none" w:sz="0" w:space="0" w:color="auto"/>
                                    <w:right w:val="none" w:sz="0" w:space="0" w:color="auto"/>
                                  </w:divBdr>
                                  <w:divsChild>
                                    <w:div w:id="1603996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8142984">
                      <w:marLeft w:val="0"/>
                      <w:marRight w:val="0"/>
                      <w:marTop w:val="0"/>
                      <w:marBottom w:val="0"/>
                      <w:divBdr>
                        <w:top w:val="none" w:sz="0" w:space="0" w:color="auto"/>
                        <w:left w:val="none" w:sz="0" w:space="0" w:color="auto"/>
                        <w:bottom w:val="none" w:sz="0" w:space="0" w:color="auto"/>
                        <w:right w:val="none" w:sz="0" w:space="0" w:color="auto"/>
                      </w:divBdr>
                      <w:divsChild>
                        <w:div w:id="205003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4847632">
      <w:bodyDiv w:val="1"/>
      <w:marLeft w:val="0"/>
      <w:marRight w:val="0"/>
      <w:marTop w:val="0"/>
      <w:marBottom w:val="0"/>
      <w:divBdr>
        <w:top w:val="none" w:sz="0" w:space="0" w:color="auto"/>
        <w:left w:val="none" w:sz="0" w:space="0" w:color="auto"/>
        <w:bottom w:val="none" w:sz="0" w:space="0" w:color="auto"/>
        <w:right w:val="none" w:sz="0" w:space="0" w:color="auto"/>
      </w:divBdr>
      <w:divsChild>
        <w:div w:id="1062410224">
          <w:marLeft w:val="0"/>
          <w:marRight w:val="0"/>
          <w:marTop w:val="0"/>
          <w:marBottom w:val="0"/>
          <w:divBdr>
            <w:top w:val="none" w:sz="0" w:space="0" w:color="auto"/>
            <w:left w:val="none" w:sz="0" w:space="0" w:color="auto"/>
            <w:bottom w:val="none" w:sz="0" w:space="0" w:color="auto"/>
            <w:right w:val="none" w:sz="0" w:space="0" w:color="auto"/>
          </w:divBdr>
          <w:divsChild>
            <w:div w:id="278146748">
              <w:marLeft w:val="-225"/>
              <w:marRight w:val="-225"/>
              <w:marTop w:val="0"/>
              <w:marBottom w:val="0"/>
              <w:divBdr>
                <w:top w:val="none" w:sz="0" w:space="0" w:color="auto"/>
                <w:left w:val="none" w:sz="0" w:space="0" w:color="auto"/>
                <w:bottom w:val="none" w:sz="0" w:space="0" w:color="auto"/>
                <w:right w:val="none" w:sz="0" w:space="0" w:color="auto"/>
              </w:divBdr>
              <w:divsChild>
                <w:div w:id="1326085532">
                  <w:marLeft w:val="0"/>
                  <w:marRight w:val="0"/>
                  <w:marTop w:val="0"/>
                  <w:marBottom w:val="0"/>
                  <w:divBdr>
                    <w:top w:val="none" w:sz="0" w:space="0" w:color="auto"/>
                    <w:left w:val="none" w:sz="0" w:space="0" w:color="auto"/>
                    <w:bottom w:val="none" w:sz="0" w:space="0" w:color="auto"/>
                    <w:right w:val="none" w:sz="0" w:space="0" w:color="auto"/>
                  </w:divBdr>
                  <w:divsChild>
                    <w:div w:id="1468090999">
                      <w:marLeft w:val="-225"/>
                      <w:marRight w:val="-225"/>
                      <w:marTop w:val="0"/>
                      <w:marBottom w:val="0"/>
                      <w:divBdr>
                        <w:top w:val="none" w:sz="0" w:space="0" w:color="auto"/>
                        <w:left w:val="none" w:sz="0" w:space="0" w:color="auto"/>
                        <w:bottom w:val="none" w:sz="0" w:space="0" w:color="auto"/>
                        <w:right w:val="none" w:sz="0" w:space="0" w:color="auto"/>
                      </w:divBdr>
                      <w:divsChild>
                        <w:div w:id="2708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80711">
              <w:marLeft w:val="-225"/>
              <w:marRight w:val="-225"/>
              <w:marTop w:val="0"/>
              <w:marBottom w:val="0"/>
              <w:divBdr>
                <w:top w:val="none" w:sz="0" w:space="0" w:color="auto"/>
                <w:left w:val="none" w:sz="0" w:space="0" w:color="auto"/>
                <w:bottom w:val="none" w:sz="0" w:space="0" w:color="auto"/>
                <w:right w:val="none" w:sz="0" w:space="0" w:color="auto"/>
              </w:divBdr>
              <w:divsChild>
                <w:div w:id="28455161">
                  <w:marLeft w:val="0"/>
                  <w:marRight w:val="0"/>
                  <w:marTop w:val="0"/>
                  <w:marBottom w:val="0"/>
                  <w:divBdr>
                    <w:top w:val="none" w:sz="0" w:space="0" w:color="auto"/>
                    <w:left w:val="none" w:sz="0" w:space="0" w:color="auto"/>
                    <w:bottom w:val="none" w:sz="0" w:space="0" w:color="auto"/>
                    <w:right w:val="none" w:sz="0" w:space="0" w:color="auto"/>
                  </w:divBdr>
                  <w:divsChild>
                    <w:div w:id="1631479071">
                      <w:marLeft w:val="0"/>
                      <w:marRight w:val="0"/>
                      <w:marTop w:val="0"/>
                      <w:marBottom w:val="0"/>
                      <w:divBdr>
                        <w:top w:val="none" w:sz="0" w:space="0" w:color="auto"/>
                        <w:left w:val="none" w:sz="0" w:space="0" w:color="auto"/>
                        <w:bottom w:val="none" w:sz="0" w:space="0" w:color="auto"/>
                        <w:right w:val="none" w:sz="0" w:space="0" w:color="auto"/>
                      </w:divBdr>
                      <w:divsChild>
                        <w:div w:id="127671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936007">
                  <w:marLeft w:val="0"/>
                  <w:marRight w:val="0"/>
                  <w:marTop w:val="0"/>
                  <w:marBottom w:val="0"/>
                  <w:divBdr>
                    <w:top w:val="none" w:sz="0" w:space="0" w:color="auto"/>
                    <w:left w:val="none" w:sz="0" w:space="0" w:color="auto"/>
                    <w:bottom w:val="none" w:sz="0" w:space="0" w:color="auto"/>
                    <w:right w:val="none" w:sz="0" w:space="0" w:color="auto"/>
                  </w:divBdr>
                  <w:divsChild>
                    <w:div w:id="307322271">
                      <w:marLeft w:val="0"/>
                      <w:marRight w:val="0"/>
                      <w:marTop w:val="0"/>
                      <w:marBottom w:val="0"/>
                      <w:divBdr>
                        <w:top w:val="none" w:sz="0" w:space="0" w:color="auto"/>
                        <w:left w:val="none" w:sz="0" w:space="0" w:color="auto"/>
                        <w:bottom w:val="none" w:sz="0" w:space="0" w:color="auto"/>
                        <w:right w:val="none" w:sz="0" w:space="0" w:color="auto"/>
                      </w:divBdr>
                      <w:divsChild>
                        <w:div w:id="17681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48296">
          <w:marLeft w:val="0"/>
          <w:marRight w:val="0"/>
          <w:marTop w:val="0"/>
          <w:marBottom w:val="0"/>
          <w:divBdr>
            <w:top w:val="none" w:sz="0" w:space="0" w:color="auto"/>
            <w:left w:val="none" w:sz="0" w:space="0" w:color="auto"/>
            <w:bottom w:val="none" w:sz="0" w:space="0" w:color="auto"/>
            <w:right w:val="none" w:sz="0" w:space="0" w:color="auto"/>
          </w:divBdr>
          <w:divsChild>
            <w:div w:id="1711228791">
              <w:marLeft w:val="-225"/>
              <w:marRight w:val="-225"/>
              <w:marTop w:val="0"/>
              <w:marBottom w:val="0"/>
              <w:divBdr>
                <w:top w:val="none" w:sz="0" w:space="0" w:color="auto"/>
                <w:left w:val="none" w:sz="0" w:space="0" w:color="auto"/>
                <w:bottom w:val="none" w:sz="0" w:space="0" w:color="auto"/>
                <w:right w:val="none" w:sz="0" w:space="0" w:color="auto"/>
              </w:divBdr>
              <w:divsChild>
                <w:div w:id="166246300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8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2065">
          <w:marLeft w:val="0"/>
          <w:marRight w:val="0"/>
          <w:marTop w:val="0"/>
          <w:marBottom w:val="0"/>
          <w:divBdr>
            <w:top w:val="none" w:sz="0" w:space="0" w:color="auto"/>
            <w:left w:val="none" w:sz="0" w:space="0" w:color="auto"/>
            <w:bottom w:val="none" w:sz="0" w:space="0" w:color="auto"/>
            <w:right w:val="none" w:sz="0" w:space="0" w:color="auto"/>
          </w:divBdr>
          <w:divsChild>
            <w:div w:id="761147157">
              <w:marLeft w:val="-225"/>
              <w:marRight w:val="-225"/>
              <w:marTop w:val="0"/>
              <w:marBottom w:val="0"/>
              <w:divBdr>
                <w:top w:val="none" w:sz="0" w:space="0" w:color="auto"/>
                <w:left w:val="none" w:sz="0" w:space="0" w:color="auto"/>
                <w:bottom w:val="none" w:sz="0" w:space="0" w:color="auto"/>
                <w:right w:val="none" w:sz="0" w:space="0" w:color="auto"/>
              </w:divBdr>
              <w:divsChild>
                <w:div w:id="749305019">
                  <w:marLeft w:val="0"/>
                  <w:marRight w:val="0"/>
                  <w:marTop w:val="0"/>
                  <w:marBottom w:val="0"/>
                  <w:divBdr>
                    <w:top w:val="none" w:sz="0" w:space="0" w:color="auto"/>
                    <w:left w:val="none" w:sz="0" w:space="0" w:color="auto"/>
                    <w:bottom w:val="none" w:sz="0" w:space="0" w:color="auto"/>
                    <w:right w:val="none" w:sz="0" w:space="0" w:color="auto"/>
                  </w:divBdr>
                  <w:divsChild>
                    <w:div w:id="424232089">
                      <w:marLeft w:val="0"/>
                      <w:marRight w:val="0"/>
                      <w:marTop w:val="0"/>
                      <w:marBottom w:val="225"/>
                      <w:divBdr>
                        <w:top w:val="none" w:sz="0" w:space="0" w:color="auto"/>
                        <w:left w:val="none" w:sz="0" w:space="0" w:color="auto"/>
                        <w:bottom w:val="none" w:sz="0" w:space="0" w:color="auto"/>
                        <w:right w:val="none" w:sz="0" w:space="0" w:color="auto"/>
                      </w:divBdr>
                      <w:divsChild>
                        <w:div w:id="10307624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9726259">
          <w:marLeft w:val="-225"/>
          <w:marRight w:val="-225"/>
          <w:marTop w:val="0"/>
          <w:marBottom w:val="0"/>
          <w:divBdr>
            <w:top w:val="none" w:sz="0" w:space="0" w:color="auto"/>
            <w:left w:val="none" w:sz="0" w:space="0" w:color="auto"/>
            <w:bottom w:val="none" w:sz="0" w:space="0" w:color="auto"/>
            <w:right w:val="none" w:sz="0" w:space="0" w:color="auto"/>
          </w:divBdr>
          <w:divsChild>
            <w:div w:id="160238492">
              <w:marLeft w:val="0"/>
              <w:marRight w:val="0"/>
              <w:marTop w:val="150"/>
              <w:marBottom w:val="0"/>
              <w:divBdr>
                <w:top w:val="none" w:sz="0" w:space="0" w:color="auto"/>
                <w:left w:val="none" w:sz="0" w:space="0" w:color="auto"/>
                <w:bottom w:val="none" w:sz="0" w:space="0" w:color="auto"/>
                <w:right w:val="none" w:sz="0" w:space="0" w:color="auto"/>
              </w:divBdr>
              <w:divsChild>
                <w:div w:id="579294571">
                  <w:marLeft w:val="0"/>
                  <w:marRight w:val="0"/>
                  <w:marTop w:val="0"/>
                  <w:marBottom w:val="0"/>
                  <w:divBdr>
                    <w:top w:val="none" w:sz="0" w:space="0" w:color="auto"/>
                    <w:left w:val="none" w:sz="0" w:space="0" w:color="auto"/>
                    <w:bottom w:val="none" w:sz="0" w:space="0" w:color="auto"/>
                    <w:right w:val="none" w:sz="0" w:space="0" w:color="auto"/>
                  </w:divBdr>
                </w:div>
              </w:divsChild>
            </w:div>
            <w:div w:id="79717817">
              <w:marLeft w:val="0"/>
              <w:marRight w:val="0"/>
              <w:marTop w:val="0"/>
              <w:marBottom w:val="0"/>
              <w:divBdr>
                <w:top w:val="none" w:sz="0" w:space="0" w:color="auto"/>
                <w:left w:val="none" w:sz="0" w:space="0" w:color="auto"/>
                <w:bottom w:val="none" w:sz="0" w:space="0" w:color="auto"/>
                <w:right w:val="none" w:sz="0" w:space="0" w:color="auto"/>
              </w:divBdr>
              <w:divsChild>
                <w:div w:id="155589489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301225394">
      <w:bodyDiv w:val="1"/>
      <w:marLeft w:val="0"/>
      <w:marRight w:val="0"/>
      <w:marTop w:val="0"/>
      <w:marBottom w:val="0"/>
      <w:divBdr>
        <w:top w:val="none" w:sz="0" w:space="0" w:color="auto"/>
        <w:left w:val="none" w:sz="0" w:space="0" w:color="auto"/>
        <w:bottom w:val="none" w:sz="0" w:space="0" w:color="auto"/>
        <w:right w:val="none" w:sz="0" w:space="0" w:color="auto"/>
      </w:divBdr>
      <w:divsChild>
        <w:div w:id="238755413">
          <w:marLeft w:val="0"/>
          <w:marRight w:val="0"/>
          <w:marTop w:val="0"/>
          <w:marBottom w:val="0"/>
          <w:divBdr>
            <w:top w:val="none" w:sz="0" w:space="0" w:color="auto"/>
            <w:left w:val="none" w:sz="0" w:space="0" w:color="auto"/>
            <w:bottom w:val="none" w:sz="0" w:space="0" w:color="auto"/>
            <w:right w:val="none" w:sz="0" w:space="0" w:color="auto"/>
          </w:divBdr>
          <w:divsChild>
            <w:div w:id="516310598">
              <w:marLeft w:val="0"/>
              <w:marRight w:val="0"/>
              <w:marTop w:val="0"/>
              <w:marBottom w:val="0"/>
              <w:divBdr>
                <w:top w:val="none" w:sz="0" w:space="0" w:color="auto"/>
                <w:left w:val="none" w:sz="0" w:space="0" w:color="auto"/>
                <w:bottom w:val="none" w:sz="0" w:space="0" w:color="auto"/>
                <w:right w:val="none" w:sz="0" w:space="0" w:color="auto"/>
              </w:divBdr>
            </w:div>
          </w:divsChild>
        </w:div>
        <w:div w:id="720594926">
          <w:marLeft w:val="0"/>
          <w:marRight w:val="0"/>
          <w:marTop w:val="0"/>
          <w:marBottom w:val="0"/>
          <w:divBdr>
            <w:top w:val="none" w:sz="0" w:space="0" w:color="auto"/>
            <w:left w:val="none" w:sz="0" w:space="0" w:color="auto"/>
            <w:bottom w:val="none" w:sz="0" w:space="0" w:color="auto"/>
            <w:right w:val="none" w:sz="0" w:space="0" w:color="auto"/>
          </w:divBdr>
        </w:div>
      </w:divsChild>
    </w:div>
    <w:div w:id="1302149561">
      <w:bodyDiv w:val="1"/>
      <w:marLeft w:val="0"/>
      <w:marRight w:val="0"/>
      <w:marTop w:val="0"/>
      <w:marBottom w:val="0"/>
      <w:divBdr>
        <w:top w:val="none" w:sz="0" w:space="0" w:color="auto"/>
        <w:left w:val="none" w:sz="0" w:space="0" w:color="auto"/>
        <w:bottom w:val="none" w:sz="0" w:space="0" w:color="auto"/>
        <w:right w:val="none" w:sz="0" w:space="0" w:color="auto"/>
      </w:divBdr>
    </w:div>
    <w:div w:id="1302542280">
      <w:bodyDiv w:val="1"/>
      <w:marLeft w:val="0"/>
      <w:marRight w:val="0"/>
      <w:marTop w:val="0"/>
      <w:marBottom w:val="0"/>
      <w:divBdr>
        <w:top w:val="none" w:sz="0" w:space="0" w:color="auto"/>
        <w:left w:val="none" w:sz="0" w:space="0" w:color="auto"/>
        <w:bottom w:val="none" w:sz="0" w:space="0" w:color="auto"/>
        <w:right w:val="none" w:sz="0" w:space="0" w:color="auto"/>
      </w:divBdr>
    </w:div>
    <w:div w:id="1302803756">
      <w:bodyDiv w:val="1"/>
      <w:marLeft w:val="0"/>
      <w:marRight w:val="0"/>
      <w:marTop w:val="0"/>
      <w:marBottom w:val="0"/>
      <w:divBdr>
        <w:top w:val="none" w:sz="0" w:space="0" w:color="auto"/>
        <w:left w:val="none" w:sz="0" w:space="0" w:color="auto"/>
        <w:bottom w:val="none" w:sz="0" w:space="0" w:color="auto"/>
        <w:right w:val="none" w:sz="0" w:space="0" w:color="auto"/>
      </w:divBdr>
    </w:div>
    <w:div w:id="1303078812">
      <w:bodyDiv w:val="1"/>
      <w:marLeft w:val="0"/>
      <w:marRight w:val="0"/>
      <w:marTop w:val="0"/>
      <w:marBottom w:val="0"/>
      <w:divBdr>
        <w:top w:val="none" w:sz="0" w:space="0" w:color="auto"/>
        <w:left w:val="none" w:sz="0" w:space="0" w:color="auto"/>
        <w:bottom w:val="none" w:sz="0" w:space="0" w:color="auto"/>
        <w:right w:val="none" w:sz="0" w:space="0" w:color="auto"/>
      </w:divBdr>
      <w:divsChild>
        <w:div w:id="114092787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03846519">
      <w:bodyDiv w:val="1"/>
      <w:marLeft w:val="0"/>
      <w:marRight w:val="0"/>
      <w:marTop w:val="0"/>
      <w:marBottom w:val="0"/>
      <w:divBdr>
        <w:top w:val="none" w:sz="0" w:space="0" w:color="auto"/>
        <w:left w:val="none" w:sz="0" w:space="0" w:color="auto"/>
        <w:bottom w:val="none" w:sz="0" w:space="0" w:color="auto"/>
        <w:right w:val="none" w:sz="0" w:space="0" w:color="auto"/>
      </w:divBdr>
      <w:divsChild>
        <w:div w:id="2029670860">
          <w:marLeft w:val="0"/>
          <w:marRight w:val="0"/>
          <w:marTop w:val="0"/>
          <w:marBottom w:val="300"/>
          <w:divBdr>
            <w:top w:val="none" w:sz="0" w:space="0" w:color="auto"/>
            <w:left w:val="none" w:sz="0" w:space="0" w:color="auto"/>
            <w:bottom w:val="none" w:sz="0" w:space="0" w:color="auto"/>
            <w:right w:val="none" w:sz="0" w:space="0" w:color="auto"/>
          </w:divBdr>
        </w:div>
        <w:div w:id="1307466513">
          <w:marLeft w:val="15"/>
          <w:marRight w:val="225"/>
          <w:marTop w:val="0"/>
          <w:marBottom w:val="105"/>
          <w:divBdr>
            <w:top w:val="none" w:sz="0" w:space="0" w:color="auto"/>
            <w:left w:val="none" w:sz="0" w:space="0" w:color="auto"/>
            <w:bottom w:val="none" w:sz="0" w:space="0" w:color="auto"/>
            <w:right w:val="none" w:sz="0" w:space="0" w:color="auto"/>
          </w:divBdr>
          <w:divsChild>
            <w:div w:id="3476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93197">
      <w:bodyDiv w:val="1"/>
      <w:marLeft w:val="0"/>
      <w:marRight w:val="0"/>
      <w:marTop w:val="0"/>
      <w:marBottom w:val="0"/>
      <w:divBdr>
        <w:top w:val="none" w:sz="0" w:space="0" w:color="auto"/>
        <w:left w:val="none" w:sz="0" w:space="0" w:color="auto"/>
        <w:bottom w:val="none" w:sz="0" w:space="0" w:color="auto"/>
        <w:right w:val="none" w:sz="0" w:space="0" w:color="auto"/>
      </w:divBdr>
      <w:divsChild>
        <w:div w:id="338435210">
          <w:marLeft w:val="-225"/>
          <w:marRight w:val="-225"/>
          <w:marTop w:val="0"/>
          <w:marBottom w:val="0"/>
          <w:divBdr>
            <w:top w:val="none" w:sz="0" w:space="0" w:color="auto"/>
            <w:left w:val="none" w:sz="0" w:space="0" w:color="auto"/>
            <w:bottom w:val="none" w:sz="0" w:space="0" w:color="auto"/>
            <w:right w:val="none" w:sz="0" w:space="0" w:color="auto"/>
          </w:divBdr>
          <w:divsChild>
            <w:div w:id="176622273">
              <w:marLeft w:val="0"/>
              <w:marRight w:val="0"/>
              <w:marTop w:val="0"/>
              <w:marBottom w:val="0"/>
              <w:divBdr>
                <w:top w:val="none" w:sz="0" w:space="0" w:color="auto"/>
                <w:left w:val="none" w:sz="0" w:space="0" w:color="auto"/>
                <w:bottom w:val="none" w:sz="0" w:space="0" w:color="auto"/>
                <w:right w:val="none" w:sz="0" w:space="0" w:color="auto"/>
              </w:divBdr>
              <w:divsChild>
                <w:div w:id="1339190033">
                  <w:marLeft w:val="-225"/>
                  <w:marRight w:val="-225"/>
                  <w:marTop w:val="0"/>
                  <w:marBottom w:val="0"/>
                  <w:divBdr>
                    <w:top w:val="none" w:sz="0" w:space="0" w:color="auto"/>
                    <w:left w:val="none" w:sz="0" w:space="0" w:color="auto"/>
                    <w:bottom w:val="none" w:sz="0" w:space="0" w:color="auto"/>
                    <w:right w:val="none" w:sz="0" w:space="0" w:color="auto"/>
                  </w:divBdr>
                  <w:divsChild>
                    <w:div w:id="6807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824">
          <w:marLeft w:val="-225"/>
          <w:marRight w:val="-225"/>
          <w:marTop w:val="0"/>
          <w:marBottom w:val="0"/>
          <w:divBdr>
            <w:top w:val="none" w:sz="0" w:space="0" w:color="auto"/>
            <w:left w:val="none" w:sz="0" w:space="0" w:color="auto"/>
            <w:bottom w:val="none" w:sz="0" w:space="0" w:color="auto"/>
            <w:right w:val="none" w:sz="0" w:space="0" w:color="auto"/>
          </w:divBdr>
          <w:divsChild>
            <w:div w:id="2086142271">
              <w:marLeft w:val="0"/>
              <w:marRight w:val="0"/>
              <w:marTop w:val="0"/>
              <w:marBottom w:val="0"/>
              <w:divBdr>
                <w:top w:val="none" w:sz="0" w:space="0" w:color="auto"/>
                <w:left w:val="none" w:sz="0" w:space="0" w:color="auto"/>
                <w:bottom w:val="none" w:sz="0" w:space="0" w:color="auto"/>
                <w:right w:val="none" w:sz="0" w:space="0" w:color="auto"/>
              </w:divBdr>
              <w:divsChild>
                <w:div w:id="898056530">
                  <w:marLeft w:val="0"/>
                  <w:marRight w:val="0"/>
                  <w:marTop w:val="0"/>
                  <w:marBottom w:val="0"/>
                  <w:divBdr>
                    <w:top w:val="none" w:sz="0" w:space="0" w:color="auto"/>
                    <w:left w:val="none" w:sz="0" w:space="0" w:color="auto"/>
                    <w:bottom w:val="none" w:sz="0" w:space="0" w:color="auto"/>
                    <w:right w:val="none" w:sz="0" w:space="0" w:color="auto"/>
                  </w:divBdr>
                  <w:divsChild>
                    <w:div w:id="1675958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3276487">
              <w:marLeft w:val="1463"/>
              <w:marRight w:val="0"/>
              <w:marTop w:val="0"/>
              <w:marBottom w:val="0"/>
              <w:divBdr>
                <w:top w:val="none" w:sz="0" w:space="0" w:color="auto"/>
                <w:left w:val="none" w:sz="0" w:space="0" w:color="auto"/>
                <w:bottom w:val="none" w:sz="0" w:space="0" w:color="auto"/>
                <w:right w:val="none" w:sz="0" w:space="0" w:color="auto"/>
              </w:divBdr>
              <w:divsChild>
                <w:div w:id="11578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99326">
          <w:marLeft w:val="-225"/>
          <w:marRight w:val="-225"/>
          <w:marTop w:val="0"/>
          <w:marBottom w:val="0"/>
          <w:divBdr>
            <w:top w:val="none" w:sz="0" w:space="0" w:color="auto"/>
            <w:left w:val="none" w:sz="0" w:space="0" w:color="auto"/>
            <w:bottom w:val="none" w:sz="0" w:space="0" w:color="auto"/>
            <w:right w:val="none" w:sz="0" w:space="0" w:color="auto"/>
          </w:divBdr>
          <w:divsChild>
            <w:div w:id="1536848342">
              <w:marLeft w:val="1463"/>
              <w:marRight w:val="0"/>
              <w:marTop w:val="0"/>
              <w:marBottom w:val="0"/>
              <w:divBdr>
                <w:top w:val="none" w:sz="0" w:space="0" w:color="auto"/>
                <w:left w:val="none" w:sz="0" w:space="0" w:color="auto"/>
                <w:bottom w:val="none" w:sz="0" w:space="0" w:color="auto"/>
                <w:right w:val="none" w:sz="0" w:space="0" w:color="auto"/>
              </w:divBdr>
              <w:divsChild>
                <w:div w:id="129829377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08316944">
      <w:bodyDiv w:val="1"/>
      <w:marLeft w:val="0"/>
      <w:marRight w:val="0"/>
      <w:marTop w:val="0"/>
      <w:marBottom w:val="0"/>
      <w:divBdr>
        <w:top w:val="none" w:sz="0" w:space="0" w:color="auto"/>
        <w:left w:val="none" w:sz="0" w:space="0" w:color="auto"/>
        <w:bottom w:val="none" w:sz="0" w:space="0" w:color="auto"/>
        <w:right w:val="none" w:sz="0" w:space="0" w:color="auto"/>
      </w:divBdr>
      <w:divsChild>
        <w:div w:id="260531237">
          <w:marLeft w:val="0"/>
          <w:marRight w:val="0"/>
          <w:marTop w:val="0"/>
          <w:marBottom w:val="450"/>
          <w:divBdr>
            <w:top w:val="none" w:sz="0" w:space="0" w:color="auto"/>
            <w:left w:val="none" w:sz="0" w:space="0" w:color="auto"/>
            <w:bottom w:val="none" w:sz="0" w:space="0" w:color="auto"/>
            <w:right w:val="none" w:sz="0" w:space="0" w:color="auto"/>
          </w:divBdr>
          <w:divsChild>
            <w:div w:id="892618977">
              <w:marLeft w:val="0"/>
              <w:marRight w:val="0"/>
              <w:marTop w:val="0"/>
              <w:marBottom w:val="75"/>
              <w:divBdr>
                <w:top w:val="none" w:sz="0" w:space="0" w:color="auto"/>
                <w:left w:val="none" w:sz="0" w:space="0" w:color="auto"/>
                <w:bottom w:val="none" w:sz="0" w:space="0" w:color="auto"/>
                <w:right w:val="none" w:sz="0" w:space="0" w:color="auto"/>
              </w:divBdr>
              <w:divsChild>
                <w:div w:id="1067652840">
                  <w:marLeft w:val="0"/>
                  <w:marRight w:val="0"/>
                  <w:marTop w:val="0"/>
                  <w:marBottom w:val="0"/>
                  <w:divBdr>
                    <w:top w:val="none" w:sz="0" w:space="0" w:color="auto"/>
                    <w:left w:val="none" w:sz="0" w:space="0" w:color="auto"/>
                    <w:bottom w:val="none" w:sz="0" w:space="0" w:color="auto"/>
                    <w:right w:val="none" w:sz="0" w:space="0" w:color="auto"/>
                  </w:divBdr>
                  <w:divsChild>
                    <w:div w:id="1785810537">
                      <w:marLeft w:val="0"/>
                      <w:marRight w:val="0"/>
                      <w:marTop w:val="0"/>
                      <w:marBottom w:val="0"/>
                      <w:divBdr>
                        <w:top w:val="none" w:sz="0" w:space="0" w:color="auto"/>
                        <w:left w:val="none" w:sz="0" w:space="0" w:color="auto"/>
                        <w:bottom w:val="none" w:sz="0" w:space="0" w:color="auto"/>
                        <w:right w:val="none" w:sz="0" w:space="0" w:color="auto"/>
                      </w:divBdr>
                      <w:divsChild>
                        <w:div w:id="4897097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02393328">
                  <w:marLeft w:val="0"/>
                  <w:marRight w:val="0"/>
                  <w:marTop w:val="0"/>
                  <w:marBottom w:val="0"/>
                  <w:divBdr>
                    <w:top w:val="none" w:sz="0" w:space="0" w:color="auto"/>
                    <w:left w:val="none" w:sz="0" w:space="0" w:color="auto"/>
                    <w:bottom w:val="none" w:sz="0" w:space="0" w:color="auto"/>
                    <w:right w:val="none" w:sz="0" w:space="0" w:color="auto"/>
                  </w:divBdr>
                  <w:divsChild>
                    <w:div w:id="12283709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7091737">
              <w:marLeft w:val="0"/>
              <w:marRight w:val="225"/>
              <w:marTop w:val="0"/>
              <w:marBottom w:val="0"/>
              <w:divBdr>
                <w:top w:val="none" w:sz="0" w:space="0" w:color="auto"/>
                <w:left w:val="none" w:sz="0" w:space="0" w:color="auto"/>
                <w:bottom w:val="none" w:sz="0" w:space="0" w:color="auto"/>
                <w:right w:val="none" w:sz="0" w:space="0" w:color="auto"/>
              </w:divBdr>
            </w:div>
          </w:divsChild>
        </w:div>
        <w:div w:id="1384595986">
          <w:marLeft w:val="0"/>
          <w:marRight w:val="0"/>
          <w:marTop w:val="0"/>
          <w:marBottom w:val="300"/>
          <w:divBdr>
            <w:top w:val="none" w:sz="0" w:space="0" w:color="auto"/>
            <w:left w:val="none" w:sz="0" w:space="0" w:color="auto"/>
            <w:bottom w:val="none" w:sz="0" w:space="0" w:color="auto"/>
            <w:right w:val="none" w:sz="0" w:space="0" w:color="auto"/>
          </w:divBdr>
          <w:divsChild>
            <w:div w:id="149951385">
              <w:marLeft w:val="0"/>
              <w:marRight w:val="0"/>
              <w:marTop w:val="0"/>
              <w:marBottom w:val="0"/>
              <w:divBdr>
                <w:top w:val="none" w:sz="0" w:space="0" w:color="auto"/>
                <w:left w:val="none" w:sz="0" w:space="0" w:color="auto"/>
                <w:bottom w:val="none" w:sz="0" w:space="0" w:color="auto"/>
                <w:right w:val="none" w:sz="0" w:space="0" w:color="auto"/>
              </w:divBdr>
              <w:divsChild>
                <w:div w:id="964308095">
                  <w:marLeft w:val="-225"/>
                  <w:marRight w:val="-225"/>
                  <w:marTop w:val="0"/>
                  <w:marBottom w:val="0"/>
                  <w:divBdr>
                    <w:top w:val="none" w:sz="0" w:space="0" w:color="auto"/>
                    <w:left w:val="none" w:sz="0" w:space="0" w:color="auto"/>
                    <w:bottom w:val="none" w:sz="0" w:space="0" w:color="auto"/>
                    <w:right w:val="none" w:sz="0" w:space="0" w:color="auto"/>
                  </w:divBdr>
                  <w:divsChild>
                    <w:div w:id="147869406">
                      <w:marLeft w:val="0"/>
                      <w:marRight w:val="0"/>
                      <w:marTop w:val="0"/>
                      <w:marBottom w:val="0"/>
                      <w:divBdr>
                        <w:top w:val="none" w:sz="0" w:space="0" w:color="auto"/>
                        <w:left w:val="none" w:sz="0" w:space="0" w:color="auto"/>
                        <w:bottom w:val="none" w:sz="0" w:space="0" w:color="auto"/>
                        <w:right w:val="none" w:sz="0" w:space="0" w:color="auto"/>
                      </w:divBdr>
                      <w:divsChild>
                        <w:div w:id="1887791442">
                          <w:marLeft w:val="0"/>
                          <w:marRight w:val="0"/>
                          <w:marTop w:val="0"/>
                          <w:marBottom w:val="0"/>
                          <w:divBdr>
                            <w:top w:val="none" w:sz="0" w:space="0" w:color="auto"/>
                            <w:left w:val="none" w:sz="0" w:space="0" w:color="auto"/>
                            <w:bottom w:val="none" w:sz="0" w:space="0" w:color="auto"/>
                            <w:right w:val="none" w:sz="0" w:space="0" w:color="auto"/>
                          </w:divBdr>
                          <w:divsChild>
                            <w:div w:id="991446230">
                              <w:marLeft w:val="0"/>
                              <w:marRight w:val="0"/>
                              <w:marTop w:val="0"/>
                              <w:marBottom w:val="0"/>
                              <w:divBdr>
                                <w:top w:val="none" w:sz="0" w:space="0" w:color="auto"/>
                                <w:left w:val="none" w:sz="0" w:space="0" w:color="auto"/>
                                <w:bottom w:val="none" w:sz="0" w:space="0" w:color="auto"/>
                                <w:right w:val="none" w:sz="0" w:space="0" w:color="auto"/>
                              </w:divBdr>
                              <w:divsChild>
                                <w:div w:id="17080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288487">
          <w:marLeft w:val="0"/>
          <w:marRight w:val="0"/>
          <w:marTop w:val="0"/>
          <w:marBottom w:val="0"/>
          <w:divBdr>
            <w:top w:val="none" w:sz="0" w:space="0" w:color="auto"/>
            <w:left w:val="none" w:sz="0" w:space="0" w:color="auto"/>
            <w:bottom w:val="none" w:sz="0" w:space="0" w:color="auto"/>
            <w:right w:val="none" w:sz="0" w:space="0" w:color="auto"/>
          </w:divBdr>
        </w:div>
      </w:divsChild>
    </w:div>
    <w:div w:id="1309361850">
      <w:bodyDiv w:val="1"/>
      <w:marLeft w:val="0"/>
      <w:marRight w:val="0"/>
      <w:marTop w:val="0"/>
      <w:marBottom w:val="0"/>
      <w:divBdr>
        <w:top w:val="none" w:sz="0" w:space="0" w:color="auto"/>
        <w:left w:val="none" w:sz="0" w:space="0" w:color="auto"/>
        <w:bottom w:val="none" w:sz="0" w:space="0" w:color="auto"/>
        <w:right w:val="none" w:sz="0" w:space="0" w:color="auto"/>
      </w:divBdr>
      <w:divsChild>
        <w:div w:id="1791558114">
          <w:marLeft w:val="0"/>
          <w:marRight w:val="0"/>
          <w:marTop w:val="0"/>
          <w:marBottom w:val="300"/>
          <w:divBdr>
            <w:top w:val="none" w:sz="0" w:space="0" w:color="auto"/>
            <w:left w:val="none" w:sz="0" w:space="0" w:color="auto"/>
            <w:bottom w:val="none" w:sz="0" w:space="0" w:color="auto"/>
            <w:right w:val="none" w:sz="0" w:space="0" w:color="auto"/>
          </w:divBdr>
        </w:div>
        <w:div w:id="896477556">
          <w:marLeft w:val="15"/>
          <w:marRight w:val="225"/>
          <w:marTop w:val="0"/>
          <w:marBottom w:val="105"/>
          <w:divBdr>
            <w:top w:val="none" w:sz="0" w:space="0" w:color="auto"/>
            <w:left w:val="none" w:sz="0" w:space="0" w:color="auto"/>
            <w:bottom w:val="none" w:sz="0" w:space="0" w:color="auto"/>
            <w:right w:val="none" w:sz="0" w:space="0" w:color="auto"/>
          </w:divBdr>
          <w:divsChild>
            <w:div w:id="12023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4420">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1">
          <w:marLeft w:val="0"/>
          <w:marRight w:val="0"/>
          <w:marTop w:val="0"/>
          <w:marBottom w:val="0"/>
          <w:divBdr>
            <w:top w:val="single" w:sz="2" w:space="0" w:color="E0E0E0"/>
            <w:left w:val="single" w:sz="2" w:space="0" w:color="E0E0E0"/>
            <w:bottom w:val="single" w:sz="2" w:space="0" w:color="E0E0E0"/>
            <w:right w:val="single" w:sz="2" w:space="0" w:color="E0E0E0"/>
          </w:divBdr>
          <w:divsChild>
            <w:div w:id="1633170425">
              <w:marLeft w:val="0"/>
              <w:marRight w:val="0"/>
              <w:marTop w:val="0"/>
              <w:marBottom w:val="0"/>
              <w:divBdr>
                <w:top w:val="single" w:sz="2" w:space="0" w:color="E0E0E0"/>
                <w:left w:val="single" w:sz="2" w:space="0" w:color="E0E0E0"/>
                <w:bottom w:val="single" w:sz="2" w:space="0" w:color="E0E0E0"/>
                <w:right w:val="single" w:sz="2" w:space="0" w:color="E0E0E0"/>
              </w:divBdr>
              <w:divsChild>
                <w:div w:id="1611744203">
                  <w:marLeft w:val="0"/>
                  <w:marRight w:val="0"/>
                  <w:marTop w:val="0"/>
                  <w:marBottom w:val="0"/>
                  <w:divBdr>
                    <w:top w:val="single" w:sz="2" w:space="0" w:color="E0E0E0"/>
                    <w:left w:val="single" w:sz="2" w:space="0" w:color="E0E0E0"/>
                    <w:bottom w:val="single" w:sz="2" w:space="0" w:color="E0E0E0"/>
                    <w:right w:val="single" w:sz="2" w:space="0" w:color="E0E0E0"/>
                  </w:divBdr>
                  <w:divsChild>
                    <w:div w:id="119303718">
                      <w:marLeft w:val="0"/>
                      <w:marRight w:val="0"/>
                      <w:marTop w:val="0"/>
                      <w:marBottom w:val="0"/>
                      <w:divBdr>
                        <w:top w:val="single" w:sz="2" w:space="0" w:color="E0E0E0"/>
                        <w:left w:val="single" w:sz="2" w:space="0" w:color="E0E0E0"/>
                        <w:bottom w:val="single" w:sz="2" w:space="0" w:color="E0E0E0"/>
                        <w:right w:val="single" w:sz="2" w:space="0" w:color="E0E0E0"/>
                      </w:divBdr>
                    </w:div>
                    <w:div w:id="1337267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00768097">
          <w:marLeft w:val="0"/>
          <w:marRight w:val="0"/>
          <w:marTop w:val="0"/>
          <w:marBottom w:val="0"/>
          <w:divBdr>
            <w:top w:val="single" w:sz="2" w:space="0" w:color="E0E0E0"/>
            <w:left w:val="single" w:sz="2" w:space="0" w:color="E0E0E0"/>
            <w:bottom w:val="single" w:sz="2" w:space="0" w:color="E0E0E0"/>
            <w:right w:val="single" w:sz="2" w:space="0" w:color="E0E0E0"/>
          </w:divBdr>
          <w:divsChild>
            <w:div w:id="1026370604">
              <w:marLeft w:val="0"/>
              <w:marRight w:val="0"/>
              <w:marTop w:val="0"/>
              <w:marBottom w:val="0"/>
              <w:divBdr>
                <w:top w:val="single" w:sz="2" w:space="0" w:color="E0E0E0"/>
                <w:left w:val="single" w:sz="2" w:space="0" w:color="E0E0E0"/>
                <w:bottom w:val="single" w:sz="2" w:space="0" w:color="E0E0E0"/>
                <w:right w:val="single" w:sz="2" w:space="0" w:color="E0E0E0"/>
              </w:divBdr>
              <w:divsChild>
                <w:div w:id="2071808400">
                  <w:marLeft w:val="0"/>
                  <w:marRight w:val="0"/>
                  <w:marTop w:val="0"/>
                  <w:marBottom w:val="0"/>
                  <w:divBdr>
                    <w:top w:val="single" w:sz="2" w:space="0" w:color="E0E0E0"/>
                    <w:left w:val="single" w:sz="2" w:space="0" w:color="E0E0E0"/>
                    <w:bottom w:val="single" w:sz="2" w:space="0" w:color="E0E0E0"/>
                    <w:right w:val="single" w:sz="2" w:space="0" w:color="E0E0E0"/>
                  </w:divBdr>
                  <w:divsChild>
                    <w:div w:id="1398170624">
                      <w:marLeft w:val="0"/>
                      <w:marRight w:val="0"/>
                      <w:marTop w:val="0"/>
                      <w:marBottom w:val="0"/>
                      <w:divBdr>
                        <w:top w:val="single" w:sz="2" w:space="0" w:color="E0E0E0"/>
                        <w:left w:val="single" w:sz="2" w:space="0" w:color="E0E0E0"/>
                        <w:bottom w:val="single" w:sz="2" w:space="0" w:color="E0E0E0"/>
                        <w:right w:val="single" w:sz="2" w:space="0" w:color="E0E0E0"/>
                      </w:divBdr>
                      <w:divsChild>
                        <w:div w:id="1360466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02870488">
              <w:marLeft w:val="0"/>
              <w:marRight w:val="0"/>
              <w:marTop w:val="0"/>
              <w:marBottom w:val="0"/>
              <w:divBdr>
                <w:top w:val="single" w:sz="2" w:space="0" w:color="E0E0E0"/>
                <w:left w:val="single" w:sz="2" w:space="0" w:color="E0E0E0"/>
                <w:bottom w:val="single" w:sz="2" w:space="0" w:color="E0E0E0"/>
                <w:right w:val="single" w:sz="2" w:space="0" w:color="E0E0E0"/>
              </w:divBdr>
              <w:divsChild>
                <w:div w:id="717047848">
                  <w:marLeft w:val="0"/>
                  <w:marRight w:val="0"/>
                  <w:marTop w:val="0"/>
                  <w:marBottom w:val="0"/>
                  <w:divBdr>
                    <w:top w:val="single" w:sz="2" w:space="0" w:color="E0E0E0"/>
                    <w:left w:val="single" w:sz="2" w:space="0" w:color="E0E0E0"/>
                    <w:bottom w:val="single" w:sz="2" w:space="0" w:color="E0E0E0"/>
                    <w:right w:val="single" w:sz="2" w:space="0" w:color="E0E0E0"/>
                  </w:divBdr>
                </w:div>
                <w:div w:id="1870608468">
                  <w:marLeft w:val="0"/>
                  <w:marRight w:val="0"/>
                  <w:marTop w:val="0"/>
                  <w:marBottom w:val="0"/>
                  <w:divBdr>
                    <w:top w:val="single" w:sz="2" w:space="0" w:color="E0E0E0"/>
                    <w:left w:val="single" w:sz="2" w:space="0" w:color="E0E0E0"/>
                    <w:bottom w:val="single" w:sz="2" w:space="0" w:color="E0E0E0"/>
                    <w:right w:val="single" w:sz="2" w:space="0" w:color="E0E0E0"/>
                  </w:divBdr>
                  <w:divsChild>
                    <w:div w:id="150879242">
                      <w:marLeft w:val="0"/>
                      <w:marRight w:val="0"/>
                      <w:marTop w:val="0"/>
                      <w:marBottom w:val="0"/>
                      <w:divBdr>
                        <w:top w:val="single" w:sz="2" w:space="0" w:color="E0E0E0"/>
                        <w:left w:val="single" w:sz="2" w:space="0" w:color="E0E0E0"/>
                        <w:bottom w:val="single" w:sz="2" w:space="0" w:color="E0E0E0"/>
                        <w:right w:val="single" w:sz="2" w:space="0" w:color="E0E0E0"/>
                      </w:divBdr>
                      <w:divsChild>
                        <w:div w:id="10088278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3660322">
                      <w:marLeft w:val="0"/>
                      <w:marRight w:val="0"/>
                      <w:marTop w:val="0"/>
                      <w:marBottom w:val="0"/>
                      <w:divBdr>
                        <w:top w:val="single" w:sz="2" w:space="0" w:color="E0E0E0"/>
                        <w:left w:val="single" w:sz="2" w:space="0" w:color="E0E0E0"/>
                        <w:bottom w:val="single" w:sz="2" w:space="0" w:color="E0E0E0"/>
                        <w:right w:val="single" w:sz="2" w:space="0" w:color="E0E0E0"/>
                      </w:divBdr>
                      <w:divsChild>
                        <w:div w:id="167202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9766819">
                      <w:marLeft w:val="0"/>
                      <w:marRight w:val="0"/>
                      <w:marTop w:val="0"/>
                      <w:marBottom w:val="0"/>
                      <w:divBdr>
                        <w:top w:val="single" w:sz="2" w:space="0" w:color="E0E0E0"/>
                        <w:left w:val="single" w:sz="2" w:space="0" w:color="E0E0E0"/>
                        <w:bottom w:val="single" w:sz="2" w:space="0" w:color="E0E0E0"/>
                        <w:right w:val="single" w:sz="2" w:space="0" w:color="E0E0E0"/>
                      </w:divBdr>
                      <w:divsChild>
                        <w:div w:id="600575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4575927">
                      <w:marLeft w:val="0"/>
                      <w:marRight w:val="0"/>
                      <w:marTop w:val="0"/>
                      <w:marBottom w:val="0"/>
                      <w:divBdr>
                        <w:top w:val="single" w:sz="2" w:space="0" w:color="E0E0E0"/>
                        <w:left w:val="single" w:sz="2" w:space="0" w:color="E0E0E0"/>
                        <w:bottom w:val="single" w:sz="2" w:space="0" w:color="E0E0E0"/>
                        <w:right w:val="single" w:sz="2" w:space="0" w:color="E0E0E0"/>
                      </w:divBdr>
                      <w:divsChild>
                        <w:div w:id="2133356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8177584">
                      <w:marLeft w:val="0"/>
                      <w:marRight w:val="0"/>
                      <w:marTop w:val="0"/>
                      <w:marBottom w:val="0"/>
                      <w:divBdr>
                        <w:top w:val="single" w:sz="2" w:space="0" w:color="E0E0E0"/>
                        <w:left w:val="single" w:sz="2" w:space="0" w:color="E0E0E0"/>
                        <w:bottom w:val="single" w:sz="2" w:space="0" w:color="E0E0E0"/>
                        <w:right w:val="single" w:sz="2" w:space="0" w:color="E0E0E0"/>
                      </w:divBdr>
                      <w:divsChild>
                        <w:div w:id="1172664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12715168">
      <w:bodyDiv w:val="1"/>
      <w:marLeft w:val="0"/>
      <w:marRight w:val="0"/>
      <w:marTop w:val="0"/>
      <w:marBottom w:val="0"/>
      <w:divBdr>
        <w:top w:val="none" w:sz="0" w:space="0" w:color="auto"/>
        <w:left w:val="none" w:sz="0" w:space="0" w:color="auto"/>
        <w:bottom w:val="none" w:sz="0" w:space="0" w:color="auto"/>
        <w:right w:val="none" w:sz="0" w:space="0" w:color="auto"/>
      </w:divBdr>
      <w:divsChild>
        <w:div w:id="1611550334">
          <w:marLeft w:val="0"/>
          <w:marRight w:val="0"/>
          <w:marTop w:val="0"/>
          <w:marBottom w:val="450"/>
          <w:divBdr>
            <w:top w:val="none" w:sz="0" w:space="0" w:color="auto"/>
            <w:left w:val="none" w:sz="0" w:space="0" w:color="auto"/>
            <w:bottom w:val="none" w:sz="0" w:space="0" w:color="auto"/>
            <w:right w:val="none" w:sz="0" w:space="0" w:color="auto"/>
          </w:divBdr>
          <w:divsChild>
            <w:div w:id="188760079">
              <w:marLeft w:val="0"/>
              <w:marRight w:val="0"/>
              <w:marTop w:val="0"/>
              <w:marBottom w:val="75"/>
              <w:divBdr>
                <w:top w:val="none" w:sz="0" w:space="0" w:color="auto"/>
                <w:left w:val="none" w:sz="0" w:space="0" w:color="auto"/>
                <w:bottom w:val="none" w:sz="0" w:space="0" w:color="auto"/>
                <w:right w:val="none" w:sz="0" w:space="0" w:color="auto"/>
              </w:divBdr>
              <w:divsChild>
                <w:div w:id="1491141981">
                  <w:marLeft w:val="0"/>
                  <w:marRight w:val="0"/>
                  <w:marTop w:val="0"/>
                  <w:marBottom w:val="0"/>
                  <w:divBdr>
                    <w:top w:val="none" w:sz="0" w:space="0" w:color="auto"/>
                    <w:left w:val="none" w:sz="0" w:space="0" w:color="auto"/>
                    <w:bottom w:val="none" w:sz="0" w:space="0" w:color="auto"/>
                    <w:right w:val="none" w:sz="0" w:space="0" w:color="auto"/>
                  </w:divBdr>
                  <w:divsChild>
                    <w:div w:id="1029911828">
                      <w:marLeft w:val="0"/>
                      <w:marRight w:val="0"/>
                      <w:marTop w:val="0"/>
                      <w:marBottom w:val="0"/>
                      <w:divBdr>
                        <w:top w:val="none" w:sz="0" w:space="0" w:color="auto"/>
                        <w:left w:val="none" w:sz="0" w:space="0" w:color="auto"/>
                        <w:bottom w:val="none" w:sz="0" w:space="0" w:color="auto"/>
                        <w:right w:val="none" w:sz="0" w:space="0" w:color="auto"/>
                      </w:divBdr>
                      <w:divsChild>
                        <w:div w:id="83546238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76399530">
                  <w:marLeft w:val="0"/>
                  <w:marRight w:val="0"/>
                  <w:marTop w:val="0"/>
                  <w:marBottom w:val="0"/>
                  <w:divBdr>
                    <w:top w:val="none" w:sz="0" w:space="0" w:color="auto"/>
                    <w:left w:val="none" w:sz="0" w:space="0" w:color="auto"/>
                    <w:bottom w:val="none" w:sz="0" w:space="0" w:color="auto"/>
                    <w:right w:val="none" w:sz="0" w:space="0" w:color="auto"/>
                  </w:divBdr>
                  <w:divsChild>
                    <w:div w:id="9767635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34053528">
              <w:marLeft w:val="0"/>
              <w:marRight w:val="225"/>
              <w:marTop w:val="0"/>
              <w:marBottom w:val="0"/>
              <w:divBdr>
                <w:top w:val="none" w:sz="0" w:space="0" w:color="auto"/>
                <w:left w:val="none" w:sz="0" w:space="0" w:color="auto"/>
                <w:bottom w:val="none" w:sz="0" w:space="0" w:color="auto"/>
                <w:right w:val="none" w:sz="0" w:space="0" w:color="auto"/>
              </w:divBdr>
            </w:div>
          </w:divsChild>
        </w:div>
        <w:div w:id="965312073">
          <w:marLeft w:val="0"/>
          <w:marRight w:val="0"/>
          <w:marTop w:val="0"/>
          <w:marBottom w:val="300"/>
          <w:divBdr>
            <w:top w:val="none" w:sz="0" w:space="0" w:color="auto"/>
            <w:left w:val="none" w:sz="0" w:space="0" w:color="auto"/>
            <w:bottom w:val="none" w:sz="0" w:space="0" w:color="auto"/>
            <w:right w:val="none" w:sz="0" w:space="0" w:color="auto"/>
          </w:divBdr>
          <w:divsChild>
            <w:div w:id="1874995878">
              <w:marLeft w:val="0"/>
              <w:marRight w:val="0"/>
              <w:marTop w:val="0"/>
              <w:marBottom w:val="0"/>
              <w:divBdr>
                <w:top w:val="none" w:sz="0" w:space="0" w:color="auto"/>
                <w:left w:val="none" w:sz="0" w:space="0" w:color="auto"/>
                <w:bottom w:val="none" w:sz="0" w:space="0" w:color="auto"/>
                <w:right w:val="none" w:sz="0" w:space="0" w:color="auto"/>
              </w:divBdr>
              <w:divsChild>
                <w:div w:id="2034719726">
                  <w:marLeft w:val="-225"/>
                  <w:marRight w:val="-225"/>
                  <w:marTop w:val="0"/>
                  <w:marBottom w:val="0"/>
                  <w:divBdr>
                    <w:top w:val="none" w:sz="0" w:space="0" w:color="auto"/>
                    <w:left w:val="none" w:sz="0" w:space="0" w:color="auto"/>
                    <w:bottom w:val="none" w:sz="0" w:space="0" w:color="auto"/>
                    <w:right w:val="none" w:sz="0" w:space="0" w:color="auto"/>
                  </w:divBdr>
                  <w:divsChild>
                    <w:div w:id="2036341371">
                      <w:marLeft w:val="0"/>
                      <w:marRight w:val="0"/>
                      <w:marTop w:val="0"/>
                      <w:marBottom w:val="0"/>
                      <w:divBdr>
                        <w:top w:val="none" w:sz="0" w:space="0" w:color="auto"/>
                        <w:left w:val="none" w:sz="0" w:space="0" w:color="auto"/>
                        <w:bottom w:val="none" w:sz="0" w:space="0" w:color="auto"/>
                        <w:right w:val="none" w:sz="0" w:space="0" w:color="auto"/>
                      </w:divBdr>
                      <w:divsChild>
                        <w:div w:id="819274481">
                          <w:marLeft w:val="0"/>
                          <w:marRight w:val="0"/>
                          <w:marTop w:val="0"/>
                          <w:marBottom w:val="0"/>
                          <w:divBdr>
                            <w:top w:val="none" w:sz="0" w:space="0" w:color="auto"/>
                            <w:left w:val="none" w:sz="0" w:space="0" w:color="auto"/>
                            <w:bottom w:val="none" w:sz="0" w:space="0" w:color="auto"/>
                            <w:right w:val="none" w:sz="0" w:space="0" w:color="auto"/>
                          </w:divBdr>
                          <w:divsChild>
                            <w:div w:id="14851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13635">
          <w:marLeft w:val="0"/>
          <w:marRight w:val="0"/>
          <w:marTop w:val="0"/>
          <w:marBottom w:val="0"/>
          <w:divBdr>
            <w:top w:val="none" w:sz="0" w:space="0" w:color="auto"/>
            <w:left w:val="none" w:sz="0" w:space="0" w:color="auto"/>
            <w:bottom w:val="none" w:sz="0" w:space="0" w:color="auto"/>
            <w:right w:val="none" w:sz="0" w:space="0" w:color="auto"/>
          </w:divBdr>
          <w:divsChild>
            <w:div w:id="743724104">
              <w:marLeft w:val="0"/>
              <w:marRight w:val="450"/>
              <w:marTop w:val="0"/>
              <w:marBottom w:val="150"/>
              <w:divBdr>
                <w:top w:val="none" w:sz="0" w:space="0" w:color="auto"/>
                <w:left w:val="none" w:sz="0" w:space="0" w:color="auto"/>
                <w:bottom w:val="none" w:sz="0" w:space="0" w:color="auto"/>
                <w:right w:val="none" w:sz="0" w:space="0" w:color="auto"/>
              </w:divBdr>
              <w:divsChild>
                <w:div w:id="1254968777">
                  <w:marLeft w:val="0"/>
                  <w:marRight w:val="0"/>
                  <w:marTop w:val="0"/>
                  <w:marBottom w:val="0"/>
                  <w:divBdr>
                    <w:top w:val="none" w:sz="0" w:space="0" w:color="auto"/>
                    <w:left w:val="none" w:sz="0" w:space="0" w:color="auto"/>
                    <w:bottom w:val="none" w:sz="0" w:space="0" w:color="auto"/>
                    <w:right w:val="none" w:sz="0" w:space="0" w:color="auto"/>
                  </w:divBdr>
                  <w:divsChild>
                    <w:div w:id="1629583004">
                      <w:marLeft w:val="0"/>
                      <w:marRight w:val="0"/>
                      <w:marTop w:val="0"/>
                      <w:marBottom w:val="0"/>
                      <w:divBdr>
                        <w:top w:val="none" w:sz="0" w:space="0" w:color="auto"/>
                        <w:left w:val="none" w:sz="0" w:space="0" w:color="auto"/>
                        <w:bottom w:val="none" w:sz="0" w:space="0" w:color="auto"/>
                        <w:right w:val="none" w:sz="0" w:space="0" w:color="auto"/>
                      </w:divBdr>
                    </w:div>
                    <w:div w:id="16458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7315">
      <w:bodyDiv w:val="1"/>
      <w:marLeft w:val="0"/>
      <w:marRight w:val="0"/>
      <w:marTop w:val="0"/>
      <w:marBottom w:val="0"/>
      <w:divBdr>
        <w:top w:val="none" w:sz="0" w:space="0" w:color="auto"/>
        <w:left w:val="none" w:sz="0" w:space="0" w:color="auto"/>
        <w:bottom w:val="none" w:sz="0" w:space="0" w:color="auto"/>
        <w:right w:val="none" w:sz="0" w:space="0" w:color="auto"/>
      </w:divBdr>
      <w:divsChild>
        <w:div w:id="1977252068">
          <w:marLeft w:val="-225"/>
          <w:marRight w:val="-225"/>
          <w:marTop w:val="0"/>
          <w:marBottom w:val="0"/>
          <w:divBdr>
            <w:top w:val="none" w:sz="0" w:space="0" w:color="auto"/>
            <w:left w:val="none" w:sz="0" w:space="0" w:color="auto"/>
            <w:bottom w:val="none" w:sz="0" w:space="0" w:color="auto"/>
            <w:right w:val="none" w:sz="0" w:space="0" w:color="auto"/>
          </w:divBdr>
          <w:divsChild>
            <w:div w:id="1996882439">
              <w:marLeft w:val="0"/>
              <w:marRight w:val="0"/>
              <w:marTop w:val="0"/>
              <w:marBottom w:val="0"/>
              <w:divBdr>
                <w:top w:val="none" w:sz="0" w:space="0" w:color="auto"/>
                <w:left w:val="none" w:sz="0" w:space="0" w:color="auto"/>
                <w:bottom w:val="none" w:sz="0" w:space="0" w:color="auto"/>
                <w:right w:val="none" w:sz="0" w:space="0" w:color="auto"/>
              </w:divBdr>
              <w:divsChild>
                <w:div w:id="1970747591">
                  <w:marLeft w:val="-225"/>
                  <w:marRight w:val="-225"/>
                  <w:marTop w:val="0"/>
                  <w:marBottom w:val="0"/>
                  <w:divBdr>
                    <w:top w:val="none" w:sz="0" w:space="0" w:color="auto"/>
                    <w:left w:val="none" w:sz="0" w:space="0" w:color="auto"/>
                    <w:bottom w:val="none" w:sz="0" w:space="0" w:color="auto"/>
                    <w:right w:val="none" w:sz="0" w:space="0" w:color="auto"/>
                  </w:divBdr>
                  <w:divsChild>
                    <w:div w:id="1890532122">
                      <w:marLeft w:val="0"/>
                      <w:marRight w:val="0"/>
                      <w:marTop w:val="0"/>
                      <w:marBottom w:val="0"/>
                      <w:divBdr>
                        <w:top w:val="none" w:sz="0" w:space="0" w:color="auto"/>
                        <w:left w:val="none" w:sz="0" w:space="0" w:color="auto"/>
                        <w:bottom w:val="none" w:sz="0" w:space="0" w:color="auto"/>
                        <w:right w:val="none" w:sz="0" w:space="0" w:color="auto"/>
                      </w:divBdr>
                    </w:div>
                  </w:divsChild>
                </w:div>
                <w:div w:id="1340505500">
                  <w:marLeft w:val="0"/>
                  <w:marRight w:val="0"/>
                  <w:marTop w:val="0"/>
                  <w:marBottom w:val="0"/>
                  <w:divBdr>
                    <w:top w:val="none" w:sz="0" w:space="0" w:color="auto"/>
                    <w:left w:val="none" w:sz="0" w:space="0" w:color="auto"/>
                    <w:bottom w:val="none" w:sz="0" w:space="0" w:color="auto"/>
                    <w:right w:val="none" w:sz="0" w:space="0" w:color="auto"/>
                  </w:divBdr>
                  <w:divsChild>
                    <w:div w:id="351422101">
                      <w:marLeft w:val="0"/>
                      <w:marRight w:val="0"/>
                      <w:marTop w:val="0"/>
                      <w:marBottom w:val="0"/>
                      <w:divBdr>
                        <w:top w:val="none" w:sz="0" w:space="0" w:color="auto"/>
                        <w:left w:val="none" w:sz="0" w:space="0" w:color="auto"/>
                        <w:bottom w:val="none" w:sz="0" w:space="0" w:color="auto"/>
                        <w:right w:val="none" w:sz="0" w:space="0" w:color="auto"/>
                      </w:divBdr>
                      <w:divsChild>
                        <w:div w:id="1050962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9512178">
              <w:marLeft w:val="0"/>
              <w:marRight w:val="0"/>
              <w:marTop w:val="0"/>
              <w:marBottom w:val="0"/>
              <w:divBdr>
                <w:top w:val="none" w:sz="0" w:space="0" w:color="auto"/>
                <w:left w:val="none" w:sz="0" w:space="0" w:color="auto"/>
                <w:bottom w:val="none" w:sz="0" w:space="0" w:color="auto"/>
                <w:right w:val="none" w:sz="0" w:space="0" w:color="auto"/>
              </w:divBdr>
              <w:divsChild>
                <w:div w:id="159543115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39472645">
          <w:marLeft w:val="-225"/>
          <w:marRight w:val="-225"/>
          <w:marTop w:val="0"/>
          <w:marBottom w:val="0"/>
          <w:divBdr>
            <w:top w:val="none" w:sz="0" w:space="0" w:color="auto"/>
            <w:left w:val="none" w:sz="0" w:space="0" w:color="auto"/>
            <w:bottom w:val="none" w:sz="0" w:space="0" w:color="auto"/>
            <w:right w:val="none" w:sz="0" w:space="0" w:color="auto"/>
          </w:divBdr>
          <w:divsChild>
            <w:div w:id="169492077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16684992">
      <w:bodyDiv w:val="1"/>
      <w:marLeft w:val="0"/>
      <w:marRight w:val="0"/>
      <w:marTop w:val="0"/>
      <w:marBottom w:val="0"/>
      <w:divBdr>
        <w:top w:val="none" w:sz="0" w:space="0" w:color="auto"/>
        <w:left w:val="none" w:sz="0" w:space="0" w:color="auto"/>
        <w:bottom w:val="none" w:sz="0" w:space="0" w:color="auto"/>
        <w:right w:val="none" w:sz="0" w:space="0" w:color="auto"/>
      </w:divBdr>
      <w:divsChild>
        <w:div w:id="1455558071">
          <w:marLeft w:val="0"/>
          <w:marRight w:val="0"/>
          <w:marTop w:val="0"/>
          <w:marBottom w:val="240"/>
          <w:divBdr>
            <w:top w:val="none" w:sz="0" w:space="0" w:color="auto"/>
            <w:left w:val="none" w:sz="0" w:space="0" w:color="auto"/>
            <w:bottom w:val="none" w:sz="0" w:space="0" w:color="auto"/>
            <w:right w:val="none" w:sz="0" w:space="0" w:color="auto"/>
          </w:divBdr>
          <w:divsChild>
            <w:div w:id="101196284">
              <w:marLeft w:val="0"/>
              <w:marRight w:val="0"/>
              <w:marTop w:val="45"/>
              <w:marBottom w:val="0"/>
              <w:divBdr>
                <w:top w:val="none" w:sz="0" w:space="0" w:color="auto"/>
                <w:left w:val="none" w:sz="0" w:space="0" w:color="auto"/>
                <w:bottom w:val="none" w:sz="0" w:space="0" w:color="auto"/>
                <w:right w:val="none" w:sz="0" w:space="0" w:color="auto"/>
              </w:divBdr>
            </w:div>
          </w:divsChild>
        </w:div>
        <w:div w:id="1333607091">
          <w:marLeft w:val="0"/>
          <w:marRight w:val="330"/>
          <w:marTop w:val="0"/>
          <w:marBottom w:val="300"/>
          <w:divBdr>
            <w:top w:val="single" w:sz="6" w:space="0" w:color="999999"/>
            <w:left w:val="single" w:sz="6" w:space="0" w:color="999999"/>
            <w:bottom w:val="single" w:sz="6" w:space="0" w:color="999999"/>
            <w:right w:val="single" w:sz="6" w:space="0" w:color="999999"/>
          </w:divBdr>
          <w:divsChild>
            <w:div w:id="653342134">
              <w:marLeft w:val="0"/>
              <w:marRight w:val="0"/>
              <w:marTop w:val="0"/>
              <w:marBottom w:val="0"/>
              <w:divBdr>
                <w:top w:val="single" w:sz="6" w:space="0" w:color="999999"/>
                <w:left w:val="single" w:sz="6" w:space="0" w:color="999999"/>
                <w:bottom w:val="single" w:sz="6" w:space="0" w:color="999999"/>
                <w:right w:val="single" w:sz="6" w:space="0" w:color="999999"/>
              </w:divBdr>
            </w:div>
            <w:div w:id="565923350">
              <w:marLeft w:val="0"/>
              <w:marRight w:val="0"/>
              <w:marTop w:val="0"/>
              <w:marBottom w:val="0"/>
              <w:divBdr>
                <w:top w:val="single" w:sz="6" w:space="0" w:color="999999"/>
                <w:left w:val="single" w:sz="6" w:space="0" w:color="999999"/>
                <w:bottom w:val="single" w:sz="6" w:space="0" w:color="999999"/>
                <w:right w:val="single" w:sz="6" w:space="0" w:color="999999"/>
              </w:divBdr>
            </w:div>
            <w:div w:id="1030716418">
              <w:marLeft w:val="0"/>
              <w:marRight w:val="0"/>
              <w:marTop w:val="0"/>
              <w:marBottom w:val="0"/>
              <w:divBdr>
                <w:top w:val="single" w:sz="6" w:space="0" w:color="999999"/>
                <w:left w:val="single" w:sz="6" w:space="0" w:color="999999"/>
                <w:bottom w:val="single" w:sz="6" w:space="0" w:color="999999"/>
                <w:right w:val="single" w:sz="6" w:space="0" w:color="999999"/>
              </w:divBdr>
            </w:div>
            <w:div w:id="1968124003">
              <w:marLeft w:val="0"/>
              <w:marRight w:val="0"/>
              <w:marTop w:val="0"/>
              <w:marBottom w:val="0"/>
              <w:divBdr>
                <w:top w:val="single" w:sz="6" w:space="0" w:color="999999"/>
                <w:left w:val="single" w:sz="6" w:space="0" w:color="999999"/>
                <w:bottom w:val="single" w:sz="6" w:space="0" w:color="999999"/>
                <w:right w:val="single" w:sz="6" w:space="0" w:color="999999"/>
              </w:divBdr>
            </w:div>
            <w:div w:id="1627544023">
              <w:marLeft w:val="0"/>
              <w:marRight w:val="0"/>
              <w:marTop w:val="0"/>
              <w:marBottom w:val="0"/>
              <w:divBdr>
                <w:top w:val="single" w:sz="6" w:space="0" w:color="999999"/>
                <w:left w:val="single" w:sz="6" w:space="0" w:color="999999"/>
                <w:bottom w:val="single" w:sz="6" w:space="0" w:color="999999"/>
                <w:right w:val="single" w:sz="6" w:space="0" w:color="999999"/>
              </w:divBdr>
            </w:div>
            <w:div w:id="9487829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117405">
          <w:marLeft w:val="0"/>
          <w:marRight w:val="0"/>
          <w:marTop w:val="0"/>
          <w:marBottom w:val="0"/>
          <w:divBdr>
            <w:top w:val="none" w:sz="0" w:space="0" w:color="auto"/>
            <w:left w:val="none" w:sz="0" w:space="0" w:color="auto"/>
            <w:bottom w:val="none" w:sz="0" w:space="0" w:color="auto"/>
            <w:right w:val="none" w:sz="0" w:space="0" w:color="auto"/>
          </w:divBdr>
          <w:divsChild>
            <w:div w:id="1646206164">
              <w:marLeft w:val="0"/>
              <w:marRight w:val="0"/>
              <w:marTop w:val="0"/>
              <w:marBottom w:val="0"/>
              <w:divBdr>
                <w:top w:val="none" w:sz="0" w:space="0" w:color="auto"/>
                <w:left w:val="none" w:sz="0" w:space="0" w:color="auto"/>
                <w:bottom w:val="none" w:sz="0" w:space="0" w:color="auto"/>
                <w:right w:val="none" w:sz="0" w:space="0" w:color="auto"/>
              </w:divBdr>
              <w:divsChild>
                <w:div w:id="20696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40419">
      <w:bodyDiv w:val="1"/>
      <w:marLeft w:val="0"/>
      <w:marRight w:val="0"/>
      <w:marTop w:val="0"/>
      <w:marBottom w:val="0"/>
      <w:divBdr>
        <w:top w:val="none" w:sz="0" w:space="0" w:color="auto"/>
        <w:left w:val="none" w:sz="0" w:space="0" w:color="auto"/>
        <w:bottom w:val="none" w:sz="0" w:space="0" w:color="auto"/>
        <w:right w:val="none" w:sz="0" w:space="0" w:color="auto"/>
      </w:divBdr>
      <w:divsChild>
        <w:div w:id="776143258">
          <w:marLeft w:val="-225"/>
          <w:marRight w:val="-225"/>
          <w:marTop w:val="0"/>
          <w:marBottom w:val="0"/>
          <w:divBdr>
            <w:top w:val="none" w:sz="0" w:space="0" w:color="auto"/>
            <w:left w:val="none" w:sz="0" w:space="0" w:color="auto"/>
            <w:bottom w:val="none" w:sz="0" w:space="0" w:color="auto"/>
            <w:right w:val="none" w:sz="0" w:space="0" w:color="auto"/>
          </w:divBdr>
          <w:divsChild>
            <w:div w:id="1149832641">
              <w:marLeft w:val="0"/>
              <w:marRight w:val="0"/>
              <w:marTop w:val="0"/>
              <w:marBottom w:val="0"/>
              <w:divBdr>
                <w:top w:val="none" w:sz="0" w:space="0" w:color="auto"/>
                <w:left w:val="none" w:sz="0" w:space="0" w:color="auto"/>
                <w:bottom w:val="none" w:sz="0" w:space="0" w:color="auto"/>
                <w:right w:val="none" w:sz="0" w:space="0" w:color="auto"/>
              </w:divBdr>
              <w:divsChild>
                <w:div w:id="1294600871">
                  <w:marLeft w:val="-225"/>
                  <w:marRight w:val="-225"/>
                  <w:marTop w:val="0"/>
                  <w:marBottom w:val="0"/>
                  <w:divBdr>
                    <w:top w:val="none" w:sz="0" w:space="0" w:color="auto"/>
                    <w:left w:val="none" w:sz="0" w:space="0" w:color="auto"/>
                    <w:bottom w:val="none" w:sz="0" w:space="0" w:color="auto"/>
                    <w:right w:val="none" w:sz="0" w:space="0" w:color="auto"/>
                  </w:divBdr>
                  <w:divsChild>
                    <w:div w:id="8028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7528">
          <w:marLeft w:val="-225"/>
          <w:marRight w:val="-225"/>
          <w:marTop w:val="0"/>
          <w:marBottom w:val="0"/>
          <w:divBdr>
            <w:top w:val="none" w:sz="0" w:space="0" w:color="auto"/>
            <w:left w:val="none" w:sz="0" w:space="0" w:color="auto"/>
            <w:bottom w:val="none" w:sz="0" w:space="0" w:color="auto"/>
            <w:right w:val="none" w:sz="0" w:space="0" w:color="auto"/>
          </w:divBdr>
          <w:divsChild>
            <w:div w:id="125592132">
              <w:marLeft w:val="0"/>
              <w:marRight w:val="0"/>
              <w:marTop w:val="0"/>
              <w:marBottom w:val="0"/>
              <w:divBdr>
                <w:top w:val="none" w:sz="0" w:space="0" w:color="auto"/>
                <w:left w:val="none" w:sz="0" w:space="0" w:color="auto"/>
                <w:bottom w:val="none" w:sz="0" w:space="0" w:color="auto"/>
                <w:right w:val="none" w:sz="0" w:space="0" w:color="auto"/>
              </w:divBdr>
              <w:divsChild>
                <w:div w:id="2118913592">
                  <w:marLeft w:val="0"/>
                  <w:marRight w:val="0"/>
                  <w:marTop w:val="0"/>
                  <w:marBottom w:val="0"/>
                  <w:divBdr>
                    <w:top w:val="none" w:sz="0" w:space="0" w:color="auto"/>
                    <w:left w:val="none" w:sz="0" w:space="0" w:color="auto"/>
                    <w:bottom w:val="none" w:sz="0" w:space="0" w:color="auto"/>
                    <w:right w:val="none" w:sz="0" w:space="0" w:color="auto"/>
                  </w:divBdr>
                  <w:divsChild>
                    <w:div w:id="204609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4474244">
              <w:marLeft w:val="1463"/>
              <w:marRight w:val="0"/>
              <w:marTop w:val="0"/>
              <w:marBottom w:val="0"/>
              <w:divBdr>
                <w:top w:val="none" w:sz="0" w:space="0" w:color="auto"/>
                <w:left w:val="none" w:sz="0" w:space="0" w:color="auto"/>
                <w:bottom w:val="none" w:sz="0" w:space="0" w:color="auto"/>
                <w:right w:val="none" w:sz="0" w:space="0" w:color="auto"/>
              </w:divBdr>
              <w:divsChild>
                <w:div w:id="21060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2737">
          <w:marLeft w:val="-225"/>
          <w:marRight w:val="-225"/>
          <w:marTop w:val="0"/>
          <w:marBottom w:val="0"/>
          <w:divBdr>
            <w:top w:val="none" w:sz="0" w:space="0" w:color="auto"/>
            <w:left w:val="none" w:sz="0" w:space="0" w:color="auto"/>
            <w:bottom w:val="none" w:sz="0" w:space="0" w:color="auto"/>
            <w:right w:val="none" w:sz="0" w:space="0" w:color="auto"/>
          </w:divBdr>
          <w:divsChild>
            <w:div w:id="989333086">
              <w:marLeft w:val="1463"/>
              <w:marRight w:val="0"/>
              <w:marTop w:val="0"/>
              <w:marBottom w:val="0"/>
              <w:divBdr>
                <w:top w:val="none" w:sz="0" w:space="0" w:color="auto"/>
                <w:left w:val="none" w:sz="0" w:space="0" w:color="auto"/>
                <w:bottom w:val="none" w:sz="0" w:space="0" w:color="auto"/>
                <w:right w:val="none" w:sz="0" w:space="0" w:color="auto"/>
              </w:divBdr>
              <w:divsChild>
                <w:div w:id="18745411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19652378">
      <w:bodyDiv w:val="1"/>
      <w:marLeft w:val="0"/>
      <w:marRight w:val="0"/>
      <w:marTop w:val="0"/>
      <w:marBottom w:val="0"/>
      <w:divBdr>
        <w:top w:val="none" w:sz="0" w:space="0" w:color="auto"/>
        <w:left w:val="none" w:sz="0" w:space="0" w:color="auto"/>
        <w:bottom w:val="none" w:sz="0" w:space="0" w:color="auto"/>
        <w:right w:val="none" w:sz="0" w:space="0" w:color="auto"/>
      </w:divBdr>
      <w:divsChild>
        <w:div w:id="1983344599">
          <w:marLeft w:val="0"/>
          <w:marRight w:val="0"/>
          <w:marTop w:val="0"/>
          <w:marBottom w:val="0"/>
          <w:divBdr>
            <w:top w:val="single" w:sz="2" w:space="0" w:color="E0E0E0"/>
            <w:left w:val="single" w:sz="2" w:space="0" w:color="E0E0E0"/>
            <w:bottom w:val="single" w:sz="2" w:space="0" w:color="E0E0E0"/>
            <w:right w:val="single" w:sz="2" w:space="0" w:color="E0E0E0"/>
          </w:divBdr>
          <w:divsChild>
            <w:div w:id="951204304">
              <w:marLeft w:val="0"/>
              <w:marRight w:val="0"/>
              <w:marTop w:val="0"/>
              <w:marBottom w:val="0"/>
              <w:divBdr>
                <w:top w:val="single" w:sz="2" w:space="0" w:color="E0E0E0"/>
                <w:left w:val="single" w:sz="2" w:space="0" w:color="E0E0E0"/>
                <w:bottom w:val="single" w:sz="2" w:space="0" w:color="E0E0E0"/>
                <w:right w:val="single" w:sz="2" w:space="0" w:color="E0E0E0"/>
              </w:divBdr>
              <w:divsChild>
                <w:div w:id="435097843">
                  <w:marLeft w:val="0"/>
                  <w:marRight w:val="0"/>
                  <w:marTop w:val="0"/>
                  <w:marBottom w:val="0"/>
                  <w:divBdr>
                    <w:top w:val="single" w:sz="2" w:space="0" w:color="E0E0E0"/>
                    <w:left w:val="single" w:sz="2" w:space="0" w:color="E0E0E0"/>
                    <w:bottom w:val="single" w:sz="2" w:space="0" w:color="E0E0E0"/>
                    <w:right w:val="single" w:sz="2" w:space="0" w:color="E0E0E0"/>
                  </w:divBdr>
                  <w:divsChild>
                    <w:div w:id="510146250">
                      <w:marLeft w:val="0"/>
                      <w:marRight w:val="0"/>
                      <w:marTop w:val="0"/>
                      <w:marBottom w:val="0"/>
                      <w:divBdr>
                        <w:top w:val="single" w:sz="2" w:space="0" w:color="E0E0E0"/>
                        <w:left w:val="single" w:sz="2" w:space="0" w:color="E0E0E0"/>
                        <w:bottom w:val="single" w:sz="2" w:space="0" w:color="E0E0E0"/>
                        <w:right w:val="single" w:sz="2" w:space="0" w:color="E0E0E0"/>
                      </w:divBdr>
                    </w:div>
                    <w:div w:id="1973318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97661173">
          <w:marLeft w:val="0"/>
          <w:marRight w:val="0"/>
          <w:marTop w:val="0"/>
          <w:marBottom w:val="0"/>
          <w:divBdr>
            <w:top w:val="single" w:sz="2" w:space="0" w:color="E0E0E0"/>
            <w:left w:val="single" w:sz="2" w:space="0" w:color="E0E0E0"/>
            <w:bottom w:val="single" w:sz="2" w:space="0" w:color="E0E0E0"/>
            <w:right w:val="single" w:sz="2" w:space="0" w:color="E0E0E0"/>
          </w:divBdr>
          <w:divsChild>
            <w:div w:id="793445949">
              <w:marLeft w:val="0"/>
              <w:marRight w:val="0"/>
              <w:marTop w:val="0"/>
              <w:marBottom w:val="0"/>
              <w:divBdr>
                <w:top w:val="single" w:sz="2" w:space="0" w:color="E0E0E0"/>
                <w:left w:val="single" w:sz="2" w:space="0" w:color="E0E0E0"/>
                <w:bottom w:val="single" w:sz="2" w:space="0" w:color="E0E0E0"/>
                <w:right w:val="single" w:sz="2" w:space="0" w:color="E0E0E0"/>
              </w:divBdr>
              <w:divsChild>
                <w:div w:id="1194687645">
                  <w:marLeft w:val="0"/>
                  <w:marRight w:val="0"/>
                  <w:marTop w:val="0"/>
                  <w:marBottom w:val="0"/>
                  <w:divBdr>
                    <w:top w:val="single" w:sz="2" w:space="0" w:color="E0E0E0"/>
                    <w:left w:val="single" w:sz="2" w:space="0" w:color="E0E0E0"/>
                    <w:bottom w:val="single" w:sz="2" w:space="0" w:color="E0E0E0"/>
                    <w:right w:val="single" w:sz="2" w:space="0" w:color="E0E0E0"/>
                  </w:divBdr>
                  <w:divsChild>
                    <w:div w:id="240870572">
                      <w:marLeft w:val="0"/>
                      <w:marRight w:val="0"/>
                      <w:marTop w:val="0"/>
                      <w:marBottom w:val="0"/>
                      <w:divBdr>
                        <w:top w:val="single" w:sz="2" w:space="0" w:color="E0E0E0"/>
                        <w:left w:val="single" w:sz="2" w:space="0" w:color="E0E0E0"/>
                        <w:bottom w:val="single" w:sz="2" w:space="0" w:color="E0E0E0"/>
                        <w:right w:val="single" w:sz="2" w:space="0" w:color="E0E0E0"/>
                      </w:divBdr>
                      <w:divsChild>
                        <w:div w:id="867643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47851552">
              <w:marLeft w:val="0"/>
              <w:marRight w:val="0"/>
              <w:marTop w:val="0"/>
              <w:marBottom w:val="0"/>
              <w:divBdr>
                <w:top w:val="single" w:sz="2" w:space="0" w:color="E0E0E0"/>
                <w:left w:val="single" w:sz="2" w:space="0" w:color="E0E0E0"/>
                <w:bottom w:val="single" w:sz="2" w:space="0" w:color="E0E0E0"/>
                <w:right w:val="single" w:sz="2" w:space="0" w:color="E0E0E0"/>
              </w:divBdr>
              <w:divsChild>
                <w:div w:id="1393623549">
                  <w:marLeft w:val="0"/>
                  <w:marRight w:val="0"/>
                  <w:marTop w:val="0"/>
                  <w:marBottom w:val="0"/>
                  <w:divBdr>
                    <w:top w:val="single" w:sz="2" w:space="0" w:color="E0E0E0"/>
                    <w:left w:val="single" w:sz="2" w:space="0" w:color="E0E0E0"/>
                    <w:bottom w:val="single" w:sz="2" w:space="0" w:color="E0E0E0"/>
                    <w:right w:val="single" w:sz="2" w:space="0" w:color="E0E0E0"/>
                  </w:divBdr>
                </w:div>
                <w:div w:id="255291933">
                  <w:marLeft w:val="0"/>
                  <w:marRight w:val="0"/>
                  <w:marTop w:val="0"/>
                  <w:marBottom w:val="0"/>
                  <w:divBdr>
                    <w:top w:val="single" w:sz="2" w:space="0" w:color="E0E0E0"/>
                    <w:left w:val="single" w:sz="2" w:space="0" w:color="E0E0E0"/>
                    <w:bottom w:val="single" w:sz="2" w:space="0" w:color="E0E0E0"/>
                    <w:right w:val="single" w:sz="2" w:space="0" w:color="E0E0E0"/>
                  </w:divBdr>
                  <w:divsChild>
                    <w:div w:id="1646086623">
                      <w:marLeft w:val="0"/>
                      <w:marRight w:val="0"/>
                      <w:marTop w:val="0"/>
                      <w:marBottom w:val="0"/>
                      <w:divBdr>
                        <w:top w:val="single" w:sz="2" w:space="0" w:color="E0E0E0"/>
                        <w:left w:val="single" w:sz="2" w:space="0" w:color="E0E0E0"/>
                        <w:bottom w:val="single" w:sz="2" w:space="0" w:color="E0E0E0"/>
                        <w:right w:val="single" w:sz="2" w:space="0" w:color="E0E0E0"/>
                      </w:divBdr>
                      <w:divsChild>
                        <w:div w:id="1479807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4189502">
                      <w:marLeft w:val="0"/>
                      <w:marRight w:val="0"/>
                      <w:marTop w:val="0"/>
                      <w:marBottom w:val="0"/>
                      <w:divBdr>
                        <w:top w:val="single" w:sz="2" w:space="0" w:color="E0E0E0"/>
                        <w:left w:val="single" w:sz="2" w:space="0" w:color="E0E0E0"/>
                        <w:bottom w:val="single" w:sz="2" w:space="0" w:color="E0E0E0"/>
                        <w:right w:val="single" w:sz="2" w:space="0" w:color="E0E0E0"/>
                      </w:divBdr>
                      <w:divsChild>
                        <w:div w:id="4011464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3976795">
                      <w:marLeft w:val="0"/>
                      <w:marRight w:val="0"/>
                      <w:marTop w:val="0"/>
                      <w:marBottom w:val="0"/>
                      <w:divBdr>
                        <w:top w:val="single" w:sz="2" w:space="0" w:color="E0E0E0"/>
                        <w:left w:val="single" w:sz="2" w:space="0" w:color="E0E0E0"/>
                        <w:bottom w:val="single" w:sz="2" w:space="0" w:color="E0E0E0"/>
                        <w:right w:val="single" w:sz="2" w:space="0" w:color="E0E0E0"/>
                      </w:divBdr>
                      <w:divsChild>
                        <w:div w:id="167381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6507567">
                      <w:marLeft w:val="0"/>
                      <w:marRight w:val="0"/>
                      <w:marTop w:val="0"/>
                      <w:marBottom w:val="0"/>
                      <w:divBdr>
                        <w:top w:val="single" w:sz="2" w:space="0" w:color="E0E0E0"/>
                        <w:left w:val="single" w:sz="2" w:space="0" w:color="E0E0E0"/>
                        <w:bottom w:val="single" w:sz="2" w:space="0" w:color="E0E0E0"/>
                        <w:right w:val="single" w:sz="2" w:space="0" w:color="E0E0E0"/>
                      </w:divBdr>
                      <w:divsChild>
                        <w:div w:id="1427530620">
                          <w:marLeft w:val="0"/>
                          <w:marRight w:val="0"/>
                          <w:marTop w:val="0"/>
                          <w:marBottom w:val="0"/>
                          <w:divBdr>
                            <w:top w:val="single" w:sz="2" w:space="0" w:color="E0E0E0"/>
                            <w:left w:val="single" w:sz="2" w:space="0" w:color="E0E0E0"/>
                            <w:bottom w:val="single" w:sz="2" w:space="0" w:color="E0E0E0"/>
                            <w:right w:val="single" w:sz="2" w:space="0" w:color="E0E0E0"/>
                          </w:divBdr>
                          <w:divsChild>
                            <w:div w:id="1392772024">
                              <w:marLeft w:val="0"/>
                              <w:marRight w:val="0"/>
                              <w:marTop w:val="0"/>
                              <w:marBottom w:val="0"/>
                              <w:divBdr>
                                <w:top w:val="single" w:sz="2" w:space="0" w:color="E0E0E0"/>
                                <w:left w:val="single" w:sz="2" w:space="0" w:color="E0E0E0"/>
                                <w:bottom w:val="single" w:sz="2" w:space="0" w:color="E0E0E0"/>
                                <w:right w:val="single" w:sz="2" w:space="0" w:color="E0E0E0"/>
                              </w:divBdr>
                              <w:divsChild>
                                <w:div w:id="830609288">
                                  <w:marLeft w:val="0"/>
                                  <w:marRight w:val="0"/>
                                  <w:marTop w:val="0"/>
                                  <w:marBottom w:val="0"/>
                                  <w:divBdr>
                                    <w:top w:val="single" w:sz="2" w:space="0" w:color="E0E0E0"/>
                                    <w:left w:val="single" w:sz="2" w:space="0" w:color="E0E0E0"/>
                                    <w:bottom w:val="single" w:sz="2" w:space="0" w:color="E0E0E0"/>
                                    <w:right w:val="single" w:sz="2" w:space="0" w:color="E0E0E0"/>
                                  </w:divBdr>
                                  <w:divsChild>
                                    <w:div w:id="1375305150">
                                      <w:marLeft w:val="0"/>
                                      <w:marRight w:val="0"/>
                                      <w:marTop w:val="0"/>
                                      <w:marBottom w:val="0"/>
                                      <w:divBdr>
                                        <w:top w:val="single" w:sz="2" w:space="0" w:color="E0E0E0"/>
                                        <w:left w:val="single" w:sz="2" w:space="0" w:color="E0E0E0"/>
                                        <w:bottom w:val="single" w:sz="2" w:space="0" w:color="E0E0E0"/>
                                        <w:right w:val="single" w:sz="2" w:space="0" w:color="E0E0E0"/>
                                      </w:divBdr>
                                    </w:div>
                                    <w:div w:id="560872422">
                                      <w:marLeft w:val="0"/>
                                      <w:marRight w:val="0"/>
                                      <w:marTop w:val="0"/>
                                      <w:marBottom w:val="0"/>
                                      <w:divBdr>
                                        <w:top w:val="single" w:sz="2" w:space="0" w:color="E0E0E0"/>
                                        <w:left w:val="single" w:sz="2" w:space="0" w:color="E0E0E0"/>
                                        <w:bottom w:val="single" w:sz="2" w:space="0" w:color="E0E0E0"/>
                                        <w:right w:val="single" w:sz="2" w:space="0" w:color="E0E0E0"/>
                                      </w:divBdr>
                                    </w:div>
                                    <w:div w:id="2080981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0101462">
                              <w:marLeft w:val="0"/>
                              <w:marRight w:val="0"/>
                              <w:marTop w:val="0"/>
                              <w:marBottom w:val="0"/>
                              <w:divBdr>
                                <w:top w:val="single" w:sz="2" w:space="0" w:color="E0E0E0"/>
                                <w:left w:val="single" w:sz="2" w:space="0" w:color="E0E0E0"/>
                                <w:bottom w:val="single" w:sz="2" w:space="0" w:color="E0E0E0"/>
                                <w:right w:val="single" w:sz="2" w:space="0" w:color="E0E0E0"/>
                              </w:divBdr>
                              <w:divsChild>
                                <w:div w:id="1261327886">
                                  <w:marLeft w:val="0"/>
                                  <w:marRight w:val="0"/>
                                  <w:marTop w:val="0"/>
                                  <w:marBottom w:val="0"/>
                                  <w:divBdr>
                                    <w:top w:val="single" w:sz="2" w:space="0" w:color="E0E0E0"/>
                                    <w:left w:val="single" w:sz="2" w:space="0" w:color="E0E0E0"/>
                                    <w:bottom w:val="single" w:sz="2" w:space="0" w:color="E0E0E0"/>
                                    <w:right w:val="single" w:sz="2" w:space="0" w:color="E0E0E0"/>
                                  </w:divBdr>
                                  <w:divsChild>
                                    <w:div w:id="679813231">
                                      <w:marLeft w:val="0"/>
                                      <w:marRight w:val="0"/>
                                      <w:marTop w:val="0"/>
                                      <w:marBottom w:val="0"/>
                                      <w:divBdr>
                                        <w:top w:val="single" w:sz="2" w:space="0" w:color="E0E0E0"/>
                                        <w:left w:val="single" w:sz="2" w:space="0" w:color="E0E0E0"/>
                                        <w:bottom w:val="single" w:sz="2" w:space="0" w:color="E0E0E0"/>
                                        <w:right w:val="single" w:sz="2" w:space="0" w:color="E0E0E0"/>
                                      </w:divBdr>
                                    </w:div>
                                    <w:div w:id="1125734330">
                                      <w:marLeft w:val="0"/>
                                      <w:marRight w:val="0"/>
                                      <w:marTop w:val="0"/>
                                      <w:marBottom w:val="0"/>
                                      <w:divBdr>
                                        <w:top w:val="single" w:sz="2" w:space="0" w:color="E0E0E0"/>
                                        <w:left w:val="single" w:sz="2" w:space="0" w:color="E0E0E0"/>
                                        <w:bottom w:val="single" w:sz="2" w:space="0" w:color="E0E0E0"/>
                                        <w:right w:val="single" w:sz="2" w:space="0" w:color="E0E0E0"/>
                                      </w:divBdr>
                                    </w:div>
                                    <w:div w:id="4573365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12114219">
                              <w:marLeft w:val="0"/>
                              <w:marRight w:val="0"/>
                              <w:marTop w:val="0"/>
                              <w:marBottom w:val="0"/>
                              <w:divBdr>
                                <w:top w:val="single" w:sz="2" w:space="0" w:color="E0E0E0"/>
                                <w:left w:val="single" w:sz="2" w:space="0" w:color="E0E0E0"/>
                                <w:bottom w:val="single" w:sz="2" w:space="0" w:color="E0E0E0"/>
                                <w:right w:val="single" w:sz="2" w:space="0" w:color="E0E0E0"/>
                              </w:divBdr>
                              <w:divsChild>
                                <w:div w:id="1362122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319722578">
      <w:bodyDiv w:val="1"/>
      <w:marLeft w:val="0"/>
      <w:marRight w:val="0"/>
      <w:marTop w:val="0"/>
      <w:marBottom w:val="0"/>
      <w:divBdr>
        <w:top w:val="none" w:sz="0" w:space="0" w:color="auto"/>
        <w:left w:val="none" w:sz="0" w:space="0" w:color="auto"/>
        <w:bottom w:val="none" w:sz="0" w:space="0" w:color="auto"/>
        <w:right w:val="none" w:sz="0" w:space="0" w:color="auto"/>
      </w:divBdr>
      <w:divsChild>
        <w:div w:id="667056165">
          <w:marLeft w:val="0"/>
          <w:marRight w:val="0"/>
          <w:marTop w:val="0"/>
          <w:marBottom w:val="0"/>
          <w:divBdr>
            <w:top w:val="none" w:sz="0" w:space="0" w:color="auto"/>
            <w:left w:val="none" w:sz="0" w:space="0" w:color="auto"/>
            <w:bottom w:val="none" w:sz="0" w:space="0" w:color="auto"/>
            <w:right w:val="none" w:sz="0" w:space="0" w:color="auto"/>
          </w:divBdr>
        </w:div>
        <w:div w:id="2142648256">
          <w:marLeft w:val="0"/>
          <w:marRight w:val="0"/>
          <w:marTop w:val="450"/>
          <w:marBottom w:val="435"/>
          <w:divBdr>
            <w:top w:val="none" w:sz="0" w:space="0" w:color="auto"/>
            <w:left w:val="none" w:sz="0" w:space="0" w:color="auto"/>
            <w:bottom w:val="none" w:sz="0" w:space="0" w:color="auto"/>
            <w:right w:val="none" w:sz="0" w:space="0" w:color="auto"/>
          </w:divBdr>
          <w:divsChild>
            <w:div w:id="650603404">
              <w:marLeft w:val="0"/>
              <w:marRight w:val="0"/>
              <w:marTop w:val="0"/>
              <w:marBottom w:val="0"/>
              <w:divBdr>
                <w:top w:val="none" w:sz="0" w:space="0" w:color="auto"/>
                <w:left w:val="none" w:sz="0" w:space="0" w:color="auto"/>
                <w:bottom w:val="none" w:sz="0" w:space="0" w:color="auto"/>
                <w:right w:val="none" w:sz="0" w:space="0" w:color="auto"/>
              </w:divBdr>
              <w:divsChild>
                <w:div w:id="15242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3095">
          <w:marLeft w:val="0"/>
          <w:marRight w:val="0"/>
          <w:marTop w:val="150"/>
          <w:marBottom w:val="330"/>
          <w:divBdr>
            <w:top w:val="none" w:sz="0" w:space="0" w:color="auto"/>
            <w:left w:val="none" w:sz="0" w:space="0" w:color="auto"/>
            <w:bottom w:val="none" w:sz="0" w:space="0" w:color="auto"/>
            <w:right w:val="none" w:sz="0" w:space="0" w:color="auto"/>
          </w:divBdr>
          <w:divsChild>
            <w:div w:id="1244532072">
              <w:marLeft w:val="0"/>
              <w:marRight w:val="0"/>
              <w:marTop w:val="0"/>
              <w:marBottom w:val="0"/>
              <w:divBdr>
                <w:top w:val="none" w:sz="0" w:space="0" w:color="auto"/>
                <w:left w:val="none" w:sz="0" w:space="0" w:color="auto"/>
                <w:bottom w:val="none" w:sz="0" w:space="0" w:color="auto"/>
                <w:right w:val="none" w:sz="0" w:space="0" w:color="auto"/>
              </w:divBdr>
            </w:div>
            <w:div w:id="15272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7885">
      <w:bodyDiv w:val="1"/>
      <w:marLeft w:val="0"/>
      <w:marRight w:val="0"/>
      <w:marTop w:val="0"/>
      <w:marBottom w:val="0"/>
      <w:divBdr>
        <w:top w:val="none" w:sz="0" w:space="0" w:color="auto"/>
        <w:left w:val="none" w:sz="0" w:space="0" w:color="auto"/>
        <w:bottom w:val="none" w:sz="0" w:space="0" w:color="auto"/>
        <w:right w:val="none" w:sz="0" w:space="0" w:color="auto"/>
      </w:divBdr>
      <w:divsChild>
        <w:div w:id="1167209430">
          <w:marLeft w:val="0"/>
          <w:marRight w:val="0"/>
          <w:marTop w:val="0"/>
          <w:marBottom w:val="0"/>
          <w:divBdr>
            <w:top w:val="none" w:sz="0" w:space="0" w:color="auto"/>
            <w:left w:val="none" w:sz="0" w:space="0" w:color="auto"/>
            <w:bottom w:val="none" w:sz="0" w:space="0" w:color="auto"/>
            <w:right w:val="none" w:sz="0" w:space="0" w:color="auto"/>
          </w:divBdr>
          <w:divsChild>
            <w:div w:id="1648243183">
              <w:marLeft w:val="0"/>
              <w:marRight w:val="0"/>
              <w:marTop w:val="0"/>
              <w:marBottom w:val="0"/>
              <w:divBdr>
                <w:top w:val="none" w:sz="0" w:space="0" w:color="auto"/>
                <w:left w:val="none" w:sz="0" w:space="0" w:color="auto"/>
                <w:bottom w:val="none" w:sz="0" w:space="0" w:color="auto"/>
                <w:right w:val="none" w:sz="0" w:space="0" w:color="auto"/>
              </w:divBdr>
            </w:div>
          </w:divsChild>
        </w:div>
        <w:div w:id="470950960">
          <w:marLeft w:val="0"/>
          <w:marRight w:val="0"/>
          <w:marTop w:val="0"/>
          <w:marBottom w:val="0"/>
          <w:divBdr>
            <w:top w:val="none" w:sz="0" w:space="0" w:color="auto"/>
            <w:left w:val="none" w:sz="0" w:space="0" w:color="auto"/>
            <w:bottom w:val="none" w:sz="0" w:space="0" w:color="auto"/>
            <w:right w:val="none" w:sz="0" w:space="0" w:color="auto"/>
          </w:divBdr>
          <w:divsChild>
            <w:div w:id="5535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6117">
      <w:bodyDiv w:val="1"/>
      <w:marLeft w:val="0"/>
      <w:marRight w:val="0"/>
      <w:marTop w:val="0"/>
      <w:marBottom w:val="0"/>
      <w:divBdr>
        <w:top w:val="none" w:sz="0" w:space="0" w:color="auto"/>
        <w:left w:val="none" w:sz="0" w:space="0" w:color="auto"/>
        <w:bottom w:val="none" w:sz="0" w:space="0" w:color="auto"/>
        <w:right w:val="none" w:sz="0" w:space="0" w:color="auto"/>
      </w:divBdr>
      <w:divsChild>
        <w:div w:id="757209662">
          <w:marLeft w:val="0"/>
          <w:marRight w:val="0"/>
          <w:marTop w:val="0"/>
          <w:marBottom w:val="300"/>
          <w:divBdr>
            <w:top w:val="none" w:sz="0" w:space="0" w:color="auto"/>
            <w:left w:val="none" w:sz="0" w:space="0" w:color="auto"/>
            <w:bottom w:val="none" w:sz="0" w:space="0" w:color="auto"/>
            <w:right w:val="none" w:sz="0" w:space="0" w:color="auto"/>
          </w:divBdr>
        </w:div>
        <w:div w:id="461383134">
          <w:marLeft w:val="15"/>
          <w:marRight w:val="225"/>
          <w:marTop w:val="0"/>
          <w:marBottom w:val="105"/>
          <w:divBdr>
            <w:top w:val="none" w:sz="0" w:space="0" w:color="auto"/>
            <w:left w:val="none" w:sz="0" w:space="0" w:color="auto"/>
            <w:bottom w:val="none" w:sz="0" w:space="0" w:color="auto"/>
            <w:right w:val="none" w:sz="0" w:space="0" w:color="auto"/>
          </w:divBdr>
          <w:divsChild>
            <w:div w:id="10550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4955">
      <w:bodyDiv w:val="1"/>
      <w:marLeft w:val="0"/>
      <w:marRight w:val="0"/>
      <w:marTop w:val="0"/>
      <w:marBottom w:val="0"/>
      <w:divBdr>
        <w:top w:val="none" w:sz="0" w:space="0" w:color="auto"/>
        <w:left w:val="none" w:sz="0" w:space="0" w:color="auto"/>
        <w:bottom w:val="none" w:sz="0" w:space="0" w:color="auto"/>
        <w:right w:val="none" w:sz="0" w:space="0" w:color="auto"/>
      </w:divBdr>
      <w:divsChild>
        <w:div w:id="343439230">
          <w:marLeft w:val="-225"/>
          <w:marRight w:val="-225"/>
          <w:marTop w:val="0"/>
          <w:marBottom w:val="0"/>
          <w:divBdr>
            <w:top w:val="none" w:sz="0" w:space="0" w:color="auto"/>
            <w:left w:val="none" w:sz="0" w:space="0" w:color="auto"/>
            <w:bottom w:val="none" w:sz="0" w:space="0" w:color="auto"/>
            <w:right w:val="none" w:sz="0" w:space="0" w:color="auto"/>
          </w:divBdr>
          <w:divsChild>
            <w:div w:id="2025282220">
              <w:marLeft w:val="0"/>
              <w:marRight w:val="0"/>
              <w:marTop w:val="0"/>
              <w:marBottom w:val="0"/>
              <w:divBdr>
                <w:top w:val="none" w:sz="0" w:space="0" w:color="auto"/>
                <w:left w:val="none" w:sz="0" w:space="0" w:color="auto"/>
                <w:bottom w:val="none" w:sz="0" w:space="0" w:color="auto"/>
                <w:right w:val="none" w:sz="0" w:space="0" w:color="auto"/>
              </w:divBdr>
              <w:divsChild>
                <w:div w:id="715393745">
                  <w:marLeft w:val="-225"/>
                  <w:marRight w:val="-225"/>
                  <w:marTop w:val="0"/>
                  <w:marBottom w:val="0"/>
                  <w:divBdr>
                    <w:top w:val="none" w:sz="0" w:space="0" w:color="auto"/>
                    <w:left w:val="none" w:sz="0" w:space="0" w:color="auto"/>
                    <w:bottom w:val="none" w:sz="0" w:space="0" w:color="auto"/>
                    <w:right w:val="none" w:sz="0" w:space="0" w:color="auto"/>
                  </w:divBdr>
                  <w:divsChild>
                    <w:div w:id="16772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70224">
          <w:marLeft w:val="-225"/>
          <w:marRight w:val="-225"/>
          <w:marTop w:val="0"/>
          <w:marBottom w:val="0"/>
          <w:divBdr>
            <w:top w:val="none" w:sz="0" w:space="0" w:color="auto"/>
            <w:left w:val="none" w:sz="0" w:space="0" w:color="auto"/>
            <w:bottom w:val="none" w:sz="0" w:space="0" w:color="auto"/>
            <w:right w:val="none" w:sz="0" w:space="0" w:color="auto"/>
          </w:divBdr>
          <w:divsChild>
            <w:div w:id="1258322963">
              <w:marLeft w:val="0"/>
              <w:marRight w:val="0"/>
              <w:marTop w:val="0"/>
              <w:marBottom w:val="0"/>
              <w:divBdr>
                <w:top w:val="none" w:sz="0" w:space="0" w:color="auto"/>
                <w:left w:val="none" w:sz="0" w:space="0" w:color="auto"/>
                <w:bottom w:val="none" w:sz="0" w:space="0" w:color="auto"/>
                <w:right w:val="none" w:sz="0" w:space="0" w:color="auto"/>
              </w:divBdr>
              <w:divsChild>
                <w:div w:id="1857186135">
                  <w:marLeft w:val="0"/>
                  <w:marRight w:val="0"/>
                  <w:marTop w:val="0"/>
                  <w:marBottom w:val="0"/>
                  <w:divBdr>
                    <w:top w:val="none" w:sz="0" w:space="0" w:color="auto"/>
                    <w:left w:val="none" w:sz="0" w:space="0" w:color="auto"/>
                    <w:bottom w:val="none" w:sz="0" w:space="0" w:color="auto"/>
                    <w:right w:val="none" w:sz="0" w:space="0" w:color="auto"/>
                  </w:divBdr>
                  <w:divsChild>
                    <w:div w:id="970091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6713263">
              <w:marLeft w:val="1463"/>
              <w:marRight w:val="0"/>
              <w:marTop w:val="0"/>
              <w:marBottom w:val="0"/>
              <w:divBdr>
                <w:top w:val="none" w:sz="0" w:space="0" w:color="auto"/>
                <w:left w:val="none" w:sz="0" w:space="0" w:color="auto"/>
                <w:bottom w:val="none" w:sz="0" w:space="0" w:color="auto"/>
                <w:right w:val="none" w:sz="0" w:space="0" w:color="auto"/>
              </w:divBdr>
              <w:divsChild>
                <w:div w:id="56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12113">
          <w:marLeft w:val="-225"/>
          <w:marRight w:val="-225"/>
          <w:marTop w:val="0"/>
          <w:marBottom w:val="0"/>
          <w:divBdr>
            <w:top w:val="none" w:sz="0" w:space="0" w:color="auto"/>
            <w:left w:val="none" w:sz="0" w:space="0" w:color="auto"/>
            <w:bottom w:val="none" w:sz="0" w:space="0" w:color="auto"/>
            <w:right w:val="none" w:sz="0" w:space="0" w:color="auto"/>
          </w:divBdr>
          <w:divsChild>
            <w:div w:id="60958294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26785736">
      <w:bodyDiv w:val="1"/>
      <w:marLeft w:val="0"/>
      <w:marRight w:val="0"/>
      <w:marTop w:val="0"/>
      <w:marBottom w:val="0"/>
      <w:divBdr>
        <w:top w:val="none" w:sz="0" w:space="0" w:color="auto"/>
        <w:left w:val="none" w:sz="0" w:space="0" w:color="auto"/>
        <w:bottom w:val="none" w:sz="0" w:space="0" w:color="auto"/>
        <w:right w:val="none" w:sz="0" w:space="0" w:color="auto"/>
      </w:divBdr>
      <w:divsChild>
        <w:div w:id="1465923818">
          <w:marLeft w:val="0"/>
          <w:marRight w:val="0"/>
          <w:marTop w:val="0"/>
          <w:marBottom w:val="450"/>
          <w:divBdr>
            <w:top w:val="none" w:sz="0" w:space="0" w:color="auto"/>
            <w:left w:val="none" w:sz="0" w:space="0" w:color="auto"/>
            <w:bottom w:val="none" w:sz="0" w:space="0" w:color="auto"/>
            <w:right w:val="none" w:sz="0" w:space="0" w:color="auto"/>
          </w:divBdr>
          <w:divsChild>
            <w:div w:id="1964146139">
              <w:marLeft w:val="0"/>
              <w:marRight w:val="0"/>
              <w:marTop w:val="0"/>
              <w:marBottom w:val="75"/>
              <w:divBdr>
                <w:top w:val="none" w:sz="0" w:space="0" w:color="auto"/>
                <w:left w:val="none" w:sz="0" w:space="0" w:color="auto"/>
                <w:bottom w:val="none" w:sz="0" w:space="0" w:color="auto"/>
                <w:right w:val="none" w:sz="0" w:space="0" w:color="auto"/>
              </w:divBdr>
              <w:divsChild>
                <w:div w:id="952520877">
                  <w:marLeft w:val="0"/>
                  <w:marRight w:val="0"/>
                  <w:marTop w:val="0"/>
                  <w:marBottom w:val="0"/>
                  <w:divBdr>
                    <w:top w:val="none" w:sz="0" w:space="0" w:color="auto"/>
                    <w:left w:val="none" w:sz="0" w:space="0" w:color="auto"/>
                    <w:bottom w:val="none" w:sz="0" w:space="0" w:color="auto"/>
                    <w:right w:val="none" w:sz="0" w:space="0" w:color="auto"/>
                  </w:divBdr>
                  <w:divsChild>
                    <w:div w:id="1836530527">
                      <w:marLeft w:val="0"/>
                      <w:marRight w:val="0"/>
                      <w:marTop w:val="0"/>
                      <w:marBottom w:val="0"/>
                      <w:divBdr>
                        <w:top w:val="none" w:sz="0" w:space="0" w:color="auto"/>
                        <w:left w:val="none" w:sz="0" w:space="0" w:color="auto"/>
                        <w:bottom w:val="none" w:sz="0" w:space="0" w:color="auto"/>
                        <w:right w:val="none" w:sz="0" w:space="0" w:color="auto"/>
                      </w:divBdr>
                      <w:divsChild>
                        <w:div w:id="34722196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17717314">
                  <w:marLeft w:val="0"/>
                  <w:marRight w:val="0"/>
                  <w:marTop w:val="0"/>
                  <w:marBottom w:val="0"/>
                  <w:divBdr>
                    <w:top w:val="none" w:sz="0" w:space="0" w:color="auto"/>
                    <w:left w:val="none" w:sz="0" w:space="0" w:color="auto"/>
                    <w:bottom w:val="none" w:sz="0" w:space="0" w:color="auto"/>
                    <w:right w:val="none" w:sz="0" w:space="0" w:color="auto"/>
                  </w:divBdr>
                  <w:divsChild>
                    <w:div w:id="4913373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53263768">
              <w:marLeft w:val="0"/>
              <w:marRight w:val="225"/>
              <w:marTop w:val="0"/>
              <w:marBottom w:val="0"/>
              <w:divBdr>
                <w:top w:val="none" w:sz="0" w:space="0" w:color="auto"/>
                <w:left w:val="none" w:sz="0" w:space="0" w:color="auto"/>
                <w:bottom w:val="none" w:sz="0" w:space="0" w:color="auto"/>
                <w:right w:val="none" w:sz="0" w:space="0" w:color="auto"/>
              </w:divBdr>
            </w:div>
          </w:divsChild>
        </w:div>
        <w:div w:id="987245837">
          <w:marLeft w:val="0"/>
          <w:marRight w:val="0"/>
          <w:marTop w:val="0"/>
          <w:marBottom w:val="300"/>
          <w:divBdr>
            <w:top w:val="none" w:sz="0" w:space="0" w:color="auto"/>
            <w:left w:val="none" w:sz="0" w:space="0" w:color="auto"/>
            <w:bottom w:val="none" w:sz="0" w:space="0" w:color="auto"/>
            <w:right w:val="none" w:sz="0" w:space="0" w:color="auto"/>
          </w:divBdr>
          <w:divsChild>
            <w:div w:id="1853181425">
              <w:marLeft w:val="0"/>
              <w:marRight w:val="0"/>
              <w:marTop w:val="0"/>
              <w:marBottom w:val="0"/>
              <w:divBdr>
                <w:top w:val="none" w:sz="0" w:space="0" w:color="auto"/>
                <w:left w:val="none" w:sz="0" w:space="0" w:color="auto"/>
                <w:bottom w:val="none" w:sz="0" w:space="0" w:color="auto"/>
                <w:right w:val="none" w:sz="0" w:space="0" w:color="auto"/>
              </w:divBdr>
              <w:divsChild>
                <w:div w:id="1772319288">
                  <w:marLeft w:val="-225"/>
                  <w:marRight w:val="-225"/>
                  <w:marTop w:val="0"/>
                  <w:marBottom w:val="0"/>
                  <w:divBdr>
                    <w:top w:val="none" w:sz="0" w:space="0" w:color="auto"/>
                    <w:left w:val="none" w:sz="0" w:space="0" w:color="auto"/>
                    <w:bottom w:val="none" w:sz="0" w:space="0" w:color="auto"/>
                    <w:right w:val="none" w:sz="0" w:space="0" w:color="auto"/>
                  </w:divBdr>
                  <w:divsChild>
                    <w:div w:id="1285234249">
                      <w:marLeft w:val="0"/>
                      <w:marRight w:val="0"/>
                      <w:marTop w:val="0"/>
                      <w:marBottom w:val="0"/>
                      <w:divBdr>
                        <w:top w:val="none" w:sz="0" w:space="0" w:color="auto"/>
                        <w:left w:val="none" w:sz="0" w:space="0" w:color="auto"/>
                        <w:bottom w:val="none" w:sz="0" w:space="0" w:color="auto"/>
                        <w:right w:val="none" w:sz="0" w:space="0" w:color="auto"/>
                      </w:divBdr>
                      <w:divsChild>
                        <w:div w:id="1539707013">
                          <w:marLeft w:val="0"/>
                          <w:marRight w:val="0"/>
                          <w:marTop w:val="0"/>
                          <w:marBottom w:val="0"/>
                          <w:divBdr>
                            <w:top w:val="none" w:sz="0" w:space="0" w:color="auto"/>
                            <w:left w:val="none" w:sz="0" w:space="0" w:color="auto"/>
                            <w:bottom w:val="none" w:sz="0" w:space="0" w:color="auto"/>
                            <w:right w:val="none" w:sz="0" w:space="0" w:color="auto"/>
                          </w:divBdr>
                          <w:divsChild>
                            <w:div w:id="466319007">
                              <w:marLeft w:val="0"/>
                              <w:marRight w:val="0"/>
                              <w:marTop w:val="0"/>
                              <w:marBottom w:val="0"/>
                              <w:divBdr>
                                <w:top w:val="none" w:sz="0" w:space="0" w:color="auto"/>
                                <w:left w:val="none" w:sz="0" w:space="0" w:color="auto"/>
                                <w:bottom w:val="none" w:sz="0" w:space="0" w:color="auto"/>
                                <w:right w:val="none" w:sz="0" w:space="0" w:color="auto"/>
                              </w:divBdr>
                              <w:divsChild>
                                <w:div w:id="13583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454674">
          <w:marLeft w:val="0"/>
          <w:marRight w:val="0"/>
          <w:marTop w:val="0"/>
          <w:marBottom w:val="0"/>
          <w:divBdr>
            <w:top w:val="none" w:sz="0" w:space="0" w:color="auto"/>
            <w:left w:val="none" w:sz="0" w:space="0" w:color="auto"/>
            <w:bottom w:val="none" w:sz="0" w:space="0" w:color="auto"/>
            <w:right w:val="none" w:sz="0" w:space="0" w:color="auto"/>
          </w:divBdr>
        </w:div>
      </w:divsChild>
    </w:div>
    <w:div w:id="1327782474">
      <w:bodyDiv w:val="1"/>
      <w:marLeft w:val="0"/>
      <w:marRight w:val="0"/>
      <w:marTop w:val="0"/>
      <w:marBottom w:val="0"/>
      <w:divBdr>
        <w:top w:val="none" w:sz="0" w:space="0" w:color="auto"/>
        <w:left w:val="none" w:sz="0" w:space="0" w:color="auto"/>
        <w:bottom w:val="none" w:sz="0" w:space="0" w:color="auto"/>
        <w:right w:val="none" w:sz="0" w:space="0" w:color="auto"/>
      </w:divBdr>
      <w:divsChild>
        <w:div w:id="1392463615">
          <w:marLeft w:val="0"/>
          <w:marRight w:val="0"/>
          <w:marTop w:val="0"/>
          <w:marBottom w:val="0"/>
          <w:divBdr>
            <w:top w:val="none" w:sz="0" w:space="0" w:color="auto"/>
            <w:left w:val="none" w:sz="0" w:space="0" w:color="auto"/>
            <w:bottom w:val="none" w:sz="0" w:space="0" w:color="auto"/>
            <w:right w:val="none" w:sz="0" w:space="0" w:color="auto"/>
          </w:divBdr>
        </w:div>
        <w:div w:id="474876714">
          <w:marLeft w:val="-150"/>
          <w:marRight w:val="-150"/>
          <w:marTop w:val="0"/>
          <w:marBottom w:val="0"/>
          <w:divBdr>
            <w:top w:val="none" w:sz="0" w:space="0" w:color="auto"/>
            <w:left w:val="none" w:sz="0" w:space="0" w:color="auto"/>
            <w:bottom w:val="none" w:sz="0" w:space="0" w:color="auto"/>
            <w:right w:val="none" w:sz="0" w:space="0" w:color="auto"/>
          </w:divBdr>
          <w:divsChild>
            <w:div w:id="1925528878">
              <w:marLeft w:val="0"/>
              <w:marRight w:val="0"/>
              <w:marTop w:val="0"/>
              <w:marBottom w:val="0"/>
              <w:divBdr>
                <w:top w:val="none" w:sz="0" w:space="0" w:color="auto"/>
                <w:left w:val="none" w:sz="0" w:space="0" w:color="auto"/>
                <w:bottom w:val="none" w:sz="0" w:space="0" w:color="auto"/>
                <w:right w:val="none" w:sz="0" w:space="0" w:color="auto"/>
              </w:divBdr>
              <w:divsChild>
                <w:div w:id="82267630">
                  <w:marLeft w:val="-150"/>
                  <w:marRight w:val="-150"/>
                  <w:marTop w:val="0"/>
                  <w:marBottom w:val="0"/>
                  <w:divBdr>
                    <w:top w:val="none" w:sz="0" w:space="0" w:color="auto"/>
                    <w:left w:val="none" w:sz="0" w:space="0" w:color="auto"/>
                    <w:bottom w:val="none" w:sz="0" w:space="0" w:color="auto"/>
                    <w:right w:val="none" w:sz="0" w:space="0" w:color="auto"/>
                  </w:divBdr>
                  <w:divsChild>
                    <w:div w:id="515194498">
                      <w:marLeft w:val="0"/>
                      <w:marRight w:val="0"/>
                      <w:marTop w:val="0"/>
                      <w:marBottom w:val="0"/>
                      <w:divBdr>
                        <w:top w:val="none" w:sz="0" w:space="0" w:color="auto"/>
                        <w:left w:val="none" w:sz="0" w:space="0" w:color="auto"/>
                        <w:bottom w:val="none" w:sz="0" w:space="0" w:color="auto"/>
                        <w:right w:val="none" w:sz="0" w:space="0" w:color="auto"/>
                      </w:divBdr>
                      <w:divsChild>
                        <w:div w:id="526915092">
                          <w:marLeft w:val="-150"/>
                          <w:marRight w:val="-150"/>
                          <w:marTop w:val="0"/>
                          <w:marBottom w:val="0"/>
                          <w:divBdr>
                            <w:top w:val="none" w:sz="0" w:space="0" w:color="auto"/>
                            <w:left w:val="none" w:sz="0" w:space="0" w:color="auto"/>
                            <w:bottom w:val="none" w:sz="0" w:space="0" w:color="auto"/>
                            <w:right w:val="none" w:sz="0" w:space="0" w:color="auto"/>
                          </w:divBdr>
                          <w:divsChild>
                            <w:div w:id="1486236702">
                              <w:marLeft w:val="0"/>
                              <w:marRight w:val="0"/>
                              <w:marTop w:val="0"/>
                              <w:marBottom w:val="0"/>
                              <w:divBdr>
                                <w:top w:val="none" w:sz="0" w:space="0" w:color="auto"/>
                                <w:left w:val="none" w:sz="0" w:space="0" w:color="auto"/>
                                <w:bottom w:val="none" w:sz="0" w:space="0" w:color="auto"/>
                                <w:right w:val="none" w:sz="0" w:space="0" w:color="auto"/>
                              </w:divBdr>
                              <w:divsChild>
                                <w:div w:id="974023443">
                                  <w:marLeft w:val="0"/>
                                  <w:marRight w:val="0"/>
                                  <w:marTop w:val="0"/>
                                  <w:marBottom w:val="75"/>
                                  <w:divBdr>
                                    <w:top w:val="none" w:sz="0" w:space="0" w:color="auto"/>
                                    <w:left w:val="none" w:sz="0" w:space="0" w:color="auto"/>
                                    <w:bottom w:val="none" w:sz="0" w:space="0" w:color="auto"/>
                                    <w:right w:val="none" w:sz="0" w:space="0" w:color="auto"/>
                                  </w:divBdr>
                                </w:div>
                                <w:div w:id="211618699">
                                  <w:marLeft w:val="0"/>
                                  <w:marRight w:val="0"/>
                                  <w:marTop w:val="0"/>
                                  <w:marBottom w:val="0"/>
                                  <w:divBdr>
                                    <w:top w:val="none" w:sz="0" w:space="0" w:color="auto"/>
                                    <w:left w:val="none" w:sz="0" w:space="0" w:color="auto"/>
                                    <w:bottom w:val="none" w:sz="0" w:space="0" w:color="auto"/>
                                    <w:right w:val="none" w:sz="0" w:space="0" w:color="auto"/>
                                  </w:divBdr>
                                  <w:divsChild>
                                    <w:div w:id="17591355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4769176">
                              <w:marLeft w:val="0"/>
                              <w:marRight w:val="0"/>
                              <w:marTop w:val="0"/>
                              <w:marBottom w:val="0"/>
                              <w:divBdr>
                                <w:top w:val="none" w:sz="0" w:space="0" w:color="auto"/>
                                <w:left w:val="none" w:sz="0" w:space="0" w:color="auto"/>
                                <w:bottom w:val="none" w:sz="0" w:space="0" w:color="auto"/>
                                <w:right w:val="none" w:sz="0" w:space="0" w:color="auto"/>
                              </w:divBdr>
                              <w:divsChild>
                                <w:div w:id="148138036">
                                  <w:marLeft w:val="0"/>
                                  <w:marRight w:val="0"/>
                                  <w:marTop w:val="0"/>
                                  <w:marBottom w:val="0"/>
                                  <w:divBdr>
                                    <w:top w:val="none" w:sz="0" w:space="0" w:color="auto"/>
                                    <w:left w:val="none" w:sz="0" w:space="0" w:color="auto"/>
                                    <w:bottom w:val="none" w:sz="0" w:space="0" w:color="auto"/>
                                    <w:right w:val="none" w:sz="0" w:space="0" w:color="auto"/>
                                  </w:divBdr>
                                </w:div>
                              </w:divsChild>
                            </w:div>
                            <w:div w:id="697706676">
                              <w:marLeft w:val="0"/>
                              <w:marRight w:val="0"/>
                              <w:marTop w:val="0"/>
                              <w:marBottom w:val="0"/>
                              <w:divBdr>
                                <w:top w:val="none" w:sz="0" w:space="0" w:color="auto"/>
                                <w:left w:val="none" w:sz="0" w:space="0" w:color="auto"/>
                                <w:bottom w:val="none" w:sz="0" w:space="0" w:color="auto"/>
                                <w:right w:val="none" w:sz="0" w:space="0" w:color="auto"/>
                              </w:divBdr>
                              <w:divsChild>
                                <w:div w:id="1151827337">
                                  <w:marLeft w:val="0"/>
                                  <w:marRight w:val="0"/>
                                  <w:marTop w:val="150"/>
                                  <w:marBottom w:val="0"/>
                                  <w:divBdr>
                                    <w:top w:val="none" w:sz="0" w:space="0" w:color="auto"/>
                                    <w:left w:val="none" w:sz="0" w:space="0" w:color="auto"/>
                                    <w:bottom w:val="none" w:sz="0" w:space="0" w:color="auto"/>
                                    <w:right w:val="none" w:sz="0" w:space="0" w:color="auto"/>
                                  </w:divBdr>
                                  <w:divsChild>
                                    <w:div w:id="16130540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1871312">
                      <w:marLeft w:val="0"/>
                      <w:marRight w:val="0"/>
                      <w:marTop w:val="0"/>
                      <w:marBottom w:val="0"/>
                      <w:divBdr>
                        <w:top w:val="none" w:sz="0" w:space="0" w:color="auto"/>
                        <w:left w:val="none" w:sz="0" w:space="0" w:color="auto"/>
                        <w:bottom w:val="none" w:sz="0" w:space="0" w:color="auto"/>
                        <w:right w:val="none" w:sz="0" w:space="0" w:color="auto"/>
                      </w:divBdr>
                      <w:divsChild>
                        <w:div w:id="746725931">
                          <w:marLeft w:val="0"/>
                          <w:marRight w:val="0"/>
                          <w:marTop w:val="0"/>
                          <w:marBottom w:val="150"/>
                          <w:divBdr>
                            <w:top w:val="none" w:sz="0" w:space="0" w:color="auto"/>
                            <w:left w:val="none" w:sz="0" w:space="0" w:color="auto"/>
                            <w:bottom w:val="none" w:sz="0" w:space="0" w:color="auto"/>
                            <w:right w:val="none" w:sz="0" w:space="0" w:color="auto"/>
                          </w:divBdr>
                        </w:div>
                        <w:div w:id="547568588">
                          <w:marLeft w:val="0"/>
                          <w:marRight w:val="0"/>
                          <w:marTop w:val="0"/>
                          <w:marBottom w:val="300"/>
                          <w:divBdr>
                            <w:top w:val="none" w:sz="0" w:space="0" w:color="auto"/>
                            <w:left w:val="none" w:sz="0" w:space="0" w:color="auto"/>
                            <w:bottom w:val="none" w:sz="0" w:space="0" w:color="auto"/>
                            <w:right w:val="none" w:sz="0" w:space="0" w:color="auto"/>
                          </w:divBdr>
                          <w:divsChild>
                            <w:div w:id="1997225819">
                              <w:marLeft w:val="0"/>
                              <w:marRight w:val="0"/>
                              <w:marTop w:val="0"/>
                              <w:marBottom w:val="0"/>
                              <w:divBdr>
                                <w:top w:val="none" w:sz="0" w:space="0" w:color="auto"/>
                                <w:left w:val="none" w:sz="0" w:space="0" w:color="auto"/>
                                <w:bottom w:val="none" w:sz="0" w:space="0" w:color="auto"/>
                                <w:right w:val="none" w:sz="0" w:space="0" w:color="auto"/>
                              </w:divBdr>
                              <w:divsChild>
                                <w:div w:id="535047357">
                                  <w:marLeft w:val="0"/>
                                  <w:marRight w:val="0"/>
                                  <w:marTop w:val="0"/>
                                  <w:marBottom w:val="0"/>
                                  <w:divBdr>
                                    <w:top w:val="none" w:sz="0" w:space="0" w:color="auto"/>
                                    <w:left w:val="none" w:sz="0" w:space="0" w:color="auto"/>
                                    <w:bottom w:val="none" w:sz="0" w:space="0" w:color="auto"/>
                                    <w:right w:val="none" w:sz="0" w:space="0" w:color="auto"/>
                                  </w:divBdr>
                                  <w:divsChild>
                                    <w:div w:id="195970767">
                                      <w:marLeft w:val="0"/>
                                      <w:marRight w:val="0"/>
                                      <w:marTop w:val="0"/>
                                      <w:marBottom w:val="0"/>
                                      <w:divBdr>
                                        <w:top w:val="none" w:sz="0" w:space="0" w:color="auto"/>
                                        <w:left w:val="none" w:sz="0" w:space="0" w:color="auto"/>
                                        <w:bottom w:val="none" w:sz="0" w:space="0" w:color="auto"/>
                                        <w:right w:val="none" w:sz="0" w:space="0" w:color="auto"/>
                                      </w:divBdr>
                                      <w:divsChild>
                                        <w:div w:id="1093277480">
                                          <w:marLeft w:val="0"/>
                                          <w:marRight w:val="0"/>
                                          <w:marTop w:val="0"/>
                                          <w:marBottom w:val="0"/>
                                          <w:divBdr>
                                            <w:top w:val="none" w:sz="0" w:space="0" w:color="auto"/>
                                            <w:left w:val="none" w:sz="0" w:space="0" w:color="auto"/>
                                            <w:bottom w:val="none" w:sz="0" w:space="0" w:color="auto"/>
                                            <w:right w:val="none" w:sz="0" w:space="0" w:color="auto"/>
                                          </w:divBdr>
                                          <w:divsChild>
                                            <w:div w:id="1630666814">
                                              <w:marLeft w:val="0"/>
                                              <w:marRight w:val="0"/>
                                              <w:marTop w:val="0"/>
                                              <w:marBottom w:val="0"/>
                                              <w:divBdr>
                                                <w:top w:val="none" w:sz="0" w:space="0" w:color="auto"/>
                                                <w:left w:val="none" w:sz="0" w:space="0" w:color="auto"/>
                                                <w:bottom w:val="none" w:sz="0" w:space="0" w:color="auto"/>
                                                <w:right w:val="none" w:sz="0" w:space="0" w:color="auto"/>
                                              </w:divBdr>
                                              <w:divsChild>
                                                <w:div w:id="17304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0396">
                                          <w:marLeft w:val="0"/>
                                          <w:marRight w:val="0"/>
                                          <w:marTop w:val="0"/>
                                          <w:marBottom w:val="0"/>
                                          <w:divBdr>
                                            <w:top w:val="none" w:sz="0" w:space="0" w:color="auto"/>
                                            <w:left w:val="none" w:sz="0" w:space="0" w:color="auto"/>
                                            <w:bottom w:val="none" w:sz="0" w:space="0" w:color="auto"/>
                                            <w:right w:val="none" w:sz="0" w:space="0" w:color="auto"/>
                                          </w:divBdr>
                                          <w:divsChild>
                                            <w:div w:id="992640749">
                                              <w:marLeft w:val="0"/>
                                              <w:marRight w:val="0"/>
                                              <w:marTop w:val="0"/>
                                              <w:marBottom w:val="0"/>
                                              <w:divBdr>
                                                <w:top w:val="none" w:sz="0" w:space="0" w:color="auto"/>
                                                <w:left w:val="none" w:sz="0" w:space="0" w:color="auto"/>
                                                <w:bottom w:val="none" w:sz="0" w:space="0" w:color="auto"/>
                                                <w:right w:val="none" w:sz="0" w:space="0" w:color="auto"/>
                                              </w:divBdr>
                                              <w:divsChild>
                                                <w:div w:id="16966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6916">
                                  <w:marLeft w:val="0"/>
                                  <w:marRight w:val="0"/>
                                  <w:marTop w:val="0"/>
                                  <w:marBottom w:val="0"/>
                                  <w:divBdr>
                                    <w:top w:val="none" w:sz="0" w:space="0" w:color="auto"/>
                                    <w:left w:val="none" w:sz="0" w:space="0" w:color="auto"/>
                                    <w:bottom w:val="none" w:sz="0" w:space="0" w:color="auto"/>
                                    <w:right w:val="none" w:sz="0" w:space="0" w:color="auto"/>
                                  </w:divBdr>
                                  <w:divsChild>
                                    <w:div w:id="2019849003">
                                      <w:marLeft w:val="0"/>
                                      <w:marRight w:val="0"/>
                                      <w:marTop w:val="100"/>
                                      <w:marBottom w:val="100"/>
                                      <w:divBdr>
                                        <w:top w:val="none" w:sz="0" w:space="0" w:color="auto"/>
                                        <w:left w:val="none" w:sz="0" w:space="0" w:color="auto"/>
                                        <w:bottom w:val="none" w:sz="0" w:space="0" w:color="auto"/>
                                        <w:right w:val="none" w:sz="0" w:space="0" w:color="auto"/>
                                      </w:divBdr>
                                      <w:divsChild>
                                        <w:div w:id="1467354932">
                                          <w:marLeft w:val="0"/>
                                          <w:marRight w:val="0"/>
                                          <w:marTop w:val="100"/>
                                          <w:marBottom w:val="100"/>
                                          <w:divBdr>
                                            <w:top w:val="none" w:sz="0" w:space="0" w:color="auto"/>
                                            <w:left w:val="none" w:sz="0" w:space="0" w:color="auto"/>
                                            <w:bottom w:val="none" w:sz="0" w:space="0" w:color="auto"/>
                                            <w:right w:val="none" w:sz="0" w:space="0" w:color="auto"/>
                                          </w:divBdr>
                                          <w:divsChild>
                                            <w:div w:id="1551265131">
                                              <w:marLeft w:val="0"/>
                                              <w:marRight w:val="0"/>
                                              <w:marTop w:val="0"/>
                                              <w:marBottom w:val="0"/>
                                              <w:divBdr>
                                                <w:top w:val="none" w:sz="0" w:space="0" w:color="auto"/>
                                                <w:left w:val="none" w:sz="0" w:space="0" w:color="auto"/>
                                                <w:bottom w:val="none" w:sz="0" w:space="0" w:color="auto"/>
                                                <w:right w:val="none" w:sz="0" w:space="0" w:color="auto"/>
                                              </w:divBdr>
                                            </w:div>
                                          </w:divsChild>
                                        </w:div>
                                        <w:div w:id="1386684099">
                                          <w:marLeft w:val="0"/>
                                          <w:marRight w:val="0"/>
                                          <w:marTop w:val="100"/>
                                          <w:marBottom w:val="100"/>
                                          <w:divBdr>
                                            <w:top w:val="none" w:sz="0" w:space="0" w:color="auto"/>
                                            <w:left w:val="none" w:sz="0" w:space="0" w:color="auto"/>
                                            <w:bottom w:val="none" w:sz="0" w:space="0" w:color="auto"/>
                                            <w:right w:val="none" w:sz="0" w:space="0" w:color="auto"/>
                                          </w:divBdr>
                                          <w:divsChild>
                                            <w:div w:id="1523394375">
                                              <w:marLeft w:val="0"/>
                                              <w:marRight w:val="0"/>
                                              <w:marTop w:val="0"/>
                                              <w:marBottom w:val="0"/>
                                              <w:divBdr>
                                                <w:top w:val="none" w:sz="0" w:space="0" w:color="auto"/>
                                                <w:left w:val="none" w:sz="0" w:space="0" w:color="auto"/>
                                                <w:bottom w:val="none" w:sz="0" w:space="0" w:color="auto"/>
                                                <w:right w:val="none" w:sz="0" w:space="0" w:color="auto"/>
                                              </w:divBdr>
                                            </w:div>
                                          </w:divsChild>
                                        </w:div>
                                        <w:div w:id="1009720305">
                                          <w:marLeft w:val="0"/>
                                          <w:marRight w:val="0"/>
                                          <w:marTop w:val="100"/>
                                          <w:marBottom w:val="100"/>
                                          <w:divBdr>
                                            <w:top w:val="none" w:sz="0" w:space="0" w:color="auto"/>
                                            <w:left w:val="none" w:sz="0" w:space="0" w:color="auto"/>
                                            <w:bottom w:val="none" w:sz="0" w:space="0" w:color="auto"/>
                                            <w:right w:val="none" w:sz="0" w:space="0" w:color="auto"/>
                                          </w:divBdr>
                                          <w:divsChild>
                                            <w:div w:id="10841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101013">
      <w:bodyDiv w:val="1"/>
      <w:marLeft w:val="0"/>
      <w:marRight w:val="0"/>
      <w:marTop w:val="0"/>
      <w:marBottom w:val="0"/>
      <w:divBdr>
        <w:top w:val="none" w:sz="0" w:space="0" w:color="auto"/>
        <w:left w:val="none" w:sz="0" w:space="0" w:color="auto"/>
        <w:bottom w:val="none" w:sz="0" w:space="0" w:color="auto"/>
        <w:right w:val="none" w:sz="0" w:space="0" w:color="auto"/>
      </w:divBdr>
      <w:divsChild>
        <w:div w:id="681783816">
          <w:marLeft w:val="0"/>
          <w:marRight w:val="0"/>
          <w:marTop w:val="0"/>
          <w:marBottom w:val="0"/>
          <w:divBdr>
            <w:top w:val="none" w:sz="0" w:space="0" w:color="auto"/>
            <w:left w:val="none" w:sz="0" w:space="0" w:color="auto"/>
            <w:bottom w:val="none" w:sz="0" w:space="0" w:color="auto"/>
            <w:right w:val="none" w:sz="0" w:space="0" w:color="auto"/>
          </w:divBdr>
          <w:divsChild>
            <w:div w:id="1911841438">
              <w:marLeft w:val="0"/>
              <w:marRight w:val="0"/>
              <w:marTop w:val="0"/>
              <w:marBottom w:val="0"/>
              <w:divBdr>
                <w:top w:val="none" w:sz="0" w:space="0" w:color="auto"/>
                <w:left w:val="none" w:sz="0" w:space="0" w:color="auto"/>
                <w:bottom w:val="none" w:sz="0" w:space="0" w:color="auto"/>
                <w:right w:val="none" w:sz="0" w:space="0" w:color="auto"/>
              </w:divBdr>
            </w:div>
            <w:div w:id="1522817862">
              <w:marLeft w:val="0"/>
              <w:marRight w:val="0"/>
              <w:marTop w:val="0"/>
              <w:marBottom w:val="0"/>
              <w:divBdr>
                <w:top w:val="none" w:sz="0" w:space="0" w:color="auto"/>
                <w:left w:val="none" w:sz="0" w:space="0" w:color="auto"/>
                <w:bottom w:val="none" w:sz="0" w:space="0" w:color="auto"/>
                <w:right w:val="none" w:sz="0" w:space="0" w:color="auto"/>
              </w:divBdr>
            </w:div>
          </w:divsChild>
        </w:div>
        <w:div w:id="1658025874">
          <w:marLeft w:val="900"/>
          <w:marRight w:val="0"/>
          <w:marTop w:val="0"/>
          <w:marBottom w:val="0"/>
          <w:divBdr>
            <w:top w:val="none" w:sz="0" w:space="0" w:color="auto"/>
            <w:left w:val="none" w:sz="0" w:space="0" w:color="auto"/>
            <w:bottom w:val="none" w:sz="0" w:space="0" w:color="auto"/>
            <w:right w:val="none" w:sz="0" w:space="0" w:color="auto"/>
          </w:divBdr>
        </w:div>
      </w:divsChild>
    </w:div>
    <w:div w:id="1337461270">
      <w:bodyDiv w:val="1"/>
      <w:marLeft w:val="0"/>
      <w:marRight w:val="0"/>
      <w:marTop w:val="0"/>
      <w:marBottom w:val="0"/>
      <w:divBdr>
        <w:top w:val="none" w:sz="0" w:space="0" w:color="auto"/>
        <w:left w:val="none" w:sz="0" w:space="0" w:color="auto"/>
        <w:bottom w:val="none" w:sz="0" w:space="0" w:color="auto"/>
        <w:right w:val="none" w:sz="0" w:space="0" w:color="auto"/>
      </w:divBdr>
      <w:divsChild>
        <w:div w:id="1644579443">
          <w:marLeft w:val="0"/>
          <w:marRight w:val="0"/>
          <w:marTop w:val="0"/>
          <w:marBottom w:val="0"/>
          <w:divBdr>
            <w:top w:val="none" w:sz="0" w:space="0" w:color="auto"/>
            <w:left w:val="none" w:sz="0" w:space="0" w:color="auto"/>
            <w:bottom w:val="none" w:sz="0" w:space="0" w:color="auto"/>
            <w:right w:val="none" w:sz="0" w:space="0" w:color="auto"/>
          </w:divBdr>
          <w:divsChild>
            <w:div w:id="1198008185">
              <w:marLeft w:val="-225"/>
              <w:marRight w:val="-225"/>
              <w:marTop w:val="0"/>
              <w:marBottom w:val="0"/>
              <w:divBdr>
                <w:top w:val="none" w:sz="0" w:space="0" w:color="auto"/>
                <w:left w:val="none" w:sz="0" w:space="0" w:color="auto"/>
                <w:bottom w:val="none" w:sz="0" w:space="0" w:color="auto"/>
                <w:right w:val="none" w:sz="0" w:space="0" w:color="auto"/>
              </w:divBdr>
              <w:divsChild>
                <w:div w:id="913053920">
                  <w:marLeft w:val="0"/>
                  <w:marRight w:val="0"/>
                  <w:marTop w:val="0"/>
                  <w:marBottom w:val="0"/>
                  <w:divBdr>
                    <w:top w:val="none" w:sz="0" w:space="0" w:color="auto"/>
                    <w:left w:val="none" w:sz="0" w:space="0" w:color="auto"/>
                    <w:bottom w:val="none" w:sz="0" w:space="0" w:color="auto"/>
                    <w:right w:val="none" w:sz="0" w:space="0" w:color="auto"/>
                  </w:divBdr>
                  <w:divsChild>
                    <w:div w:id="535235543">
                      <w:marLeft w:val="-225"/>
                      <w:marRight w:val="-225"/>
                      <w:marTop w:val="0"/>
                      <w:marBottom w:val="0"/>
                      <w:divBdr>
                        <w:top w:val="none" w:sz="0" w:space="0" w:color="auto"/>
                        <w:left w:val="none" w:sz="0" w:space="0" w:color="auto"/>
                        <w:bottom w:val="none" w:sz="0" w:space="0" w:color="auto"/>
                        <w:right w:val="none" w:sz="0" w:space="0" w:color="auto"/>
                      </w:divBdr>
                      <w:divsChild>
                        <w:div w:id="20366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882">
              <w:marLeft w:val="-225"/>
              <w:marRight w:val="-225"/>
              <w:marTop w:val="0"/>
              <w:marBottom w:val="0"/>
              <w:divBdr>
                <w:top w:val="none" w:sz="0" w:space="0" w:color="auto"/>
                <w:left w:val="none" w:sz="0" w:space="0" w:color="auto"/>
                <w:bottom w:val="none" w:sz="0" w:space="0" w:color="auto"/>
                <w:right w:val="none" w:sz="0" w:space="0" w:color="auto"/>
              </w:divBdr>
              <w:divsChild>
                <w:div w:id="12344060">
                  <w:marLeft w:val="0"/>
                  <w:marRight w:val="0"/>
                  <w:marTop w:val="0"/>
                  <w:marBottom w:val="0"/>
                  <w:divBdr>
                    <w:top w:val="none" w:sz="0" w:space="0" w:color="auto"/>
                    <w:left w:val="none" w:sz="0" w:space="0" w:color="auto"/>
                    <w:bottom w:val="none" w:sz="0" w:space="0" w:color="auto"/>
                    <w:right w:val="none" w:sz="0" w:space="0" w:color="auto"/>
                  </w:divBdr>
                  <w:divsChild>
                    <w:div w:id="1187871289">
                      <w:marLeft w:val="0"/>
                      <w:marRight w:val="0"/>
                      <w:marTop w:val="0"/>
                      <w:marBottom w:val="0"/>
                      <w:divBdr>
                        <w:top w:val="none" w:sz="0" w:space="0" w:color="auto"/>
                        <w:left w:val="none" w:sz="0" w:space="0" w:color="auto"/>
                        <w:bottom w:val="none" w:sz="0" w:space="0" w:color="auto"/>
                        <w:right w:val="none" w:sz="0" w:space="0" w:color="auto"/>
                      </w:divBdr>
                      <w:divsChild>
                        <w:div w:id="1789082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7638016">
                  <w:marLeft w:val="0"/>
                  <w:marRight w:val="0"/>
                  <w:marTop w:val="0"/>
                  <w:marBottom w:val="0"/>
                  <w:divBdr>
                    <w:top w:val="none" w:sz="0" w:space="0" w:color="auto"/>
                    <w:left w:val="none" w:sz="0" w:space="0" w:color="auto"/>
                    <w:bottom w:val="none" w:sz="0" w:space="0" w:color="auto"/>
                    <w:right w:val="none" w:sz="0" w:space="0" w:color="auto"/>
                  </w:divBdr>
                  <w:divsChild>
                    <w:div w:id="1148322463">
                      <w:marLeft w:val="0"/>
                      <w:marRight w:val="0"/>
                      <w:marTop w:val="0"/>
                      <w:marBottom w:val="0"/>
                      <w:divBdr>
                        <w:top w:val="none" w:sz="0" w:space="0" w:color="auto"/>
                        <w:left w:val="none" w:sz="0" w:space="0" w:color="auto"/>
                        <w:bottom w:val="none" w:sz="0" w:space="0" w:color="auto"/>
                        <w:right w:val="none" w:sz="0" w:space="0" w:color="auto"/>
                      </w:divBdr>
                      <w:divsChild>
                        <w:div w:id="6918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22129">
          <w:marLeft w:val="0"/>
          <w:marRight w:val="0"/>
          <w:marTop w:val="0"/>
          <w:marBottom w:val="0"/>
          <w:divBdr>
            <w:top w:val="none" w:sz="0" w:space="0" w:color="auto"/>
            <w:left w:val="none" w:sz="0" w:space="0" w:color="auto"/>
            <w:bottom w:val="none" w:sz="0" w:space="0" w:color="auto"/>
            <w:right w:val="none" w:sz="0" w:space="0" w:color="auto"/>
          </w:divBdr>
          <w:divsChild>
            <w:div w:id="511187250">
              <w:marLeft w:val="-225"/>
              <w:marRight w:val="-225"/>
              <w:marTop w:val="0"/>
              <w:marBottom w:val="0"/>
              <w:divBdr>
                <w:top w:val="none" w:sz="0" w:space="0" w:color="auto"/>
                <w:left w:val="none" w:sz="0" w:space="0" w:color="auto"/>
                <w:bottom w:val="none" w:sz="0" w:space="0" w:color="auto"/>
                <w:right w:val="none" w:sz="0" w:space="0" w:color="auto"/>
              </w:divBdr>
              <w:divsChild>
                <w:div w:id="111759840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5341">
      <w:bodyDiv w:val="1"/>
      <w:marLeft w:val="0"/>
      <w:marRight w:val="0"/>
      <w:marTop w:val="0"/>
      <w:marBottom w:val="0"/>
      <w:divBdr>
        <w:top w:val="none" w:sz="0" w:space="0" w:color="auto"/>
        <w:left w:val="none" w:sz="0" w:space="0" w:color="auto"/>
        <w:bottom w:val="none" w:sz="0" w:space="0" w:color="auto"/>
        <w:right w:val="none" w:sz="0" w:space="0" w:color="auto"/>
      </w:divBdr>
      <w:divsChild>
        <w:div w:id="1859929966">
          <w:marLeft w:val="0"/>
          <w:marRight w:val="0"/>
          <w:marTop w:val="0"/>
          <w:marBottom w:val="0"/>
          <w:divBdr>
            <w:top w:val="none" w:sz="0" w:space="0" w:color="auto"/>
            <w:left w:val="none" w:sz="0" w:space="0" w:color="auto"/>
            <w:bottom w:val="none" w:sz="0" w:space="0" w:color="auto"/>
            <w:right w:val="none" w:sz="0" w:space="0" w:color="auto"/>
          </w:divBdr>
          <w:divsChild>
            <w:div w:id="1396125763">
              <w:marLeft w:val="-225"/>
              <w:marRight w:val="-225"/>
              <w:marTop w:val="0"/>
              <w:marBottom w:val="0"/>
              <w:divBdr>
                <w:top w:val="none" w:sz="0" w:space="0" w:color="auto"/>
                <w:left w:val="none" w:sz="0" w:space="0" w:color="auto"/>
                <w:bottom w:val="none" w:sz="0" w:space="0" w:color="auto"/>
                <w:right w:val="none" w:sz="0" w:space="0" w:color="auto"/>
              </w:divBdr>
              <w:divsChild>
                <w:div w:id="2130279004">
                  <w:marLeft w:val="0"/>
                  <w:marRight w:val="0"/>
                  <w:marTop w:val="0"/>
                  <w:marBottom w:val="0"/>
                  <w:divBdr>
                    <w:top w:val="none" w:sz="0" w:space="0" w:color="auto"/>
                    <w:left w:val="none" w:sz="0" w:space="0" w:color="auto"/>
                    <w:bottom w:val="none" w:sz="0" w:space="0" w:color="auto"/>
                    <w:right w:val="none" w:sz="0" w:space="0" w:color="auto"/>
                  </w:divBdr>
                  <w:divsChild>
                    <w:div w:id="1532376094">
                      <w:marLeft w:val="-225"/>
                      <w:marRight w:val="-225"/>
                      <w:marTop w:val="0"/>
                      <w:marBottom w:val="0"/>
                      <w:divBdr>
                        <w:top w:val="none" w:sz="0" w:space="0" w:color="auto"/>
                        <w:left w:val="none" w:sz="0" w:space="0" w:color="auto"/>
                        <w:bottom w:val="none" w:sz="0" w:space="0" w:color="auto"/>
                        <w:right w:val="none" w:sz="0" w:space="0" w:color="auto"/>
                      </w:divBdr>
                      <w:divsChild>
                        <w:div w:id="1242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8110">
              <w:marLeft w:val="-225"/>
              <w:marRight w:val="-225"/>
              <w:marTop w:val="0"/>
              <w:marBottom w:val="0"/>
              <w:divBdr>
                <w:top w:val="none" w:sz="0" w:space="0" w:color="auto"/>
                <w:left w:val="none" w:sz="0" w:space="0" w:color="auto"/>
                <w:bottom w:val="none" w:sz="0" w:space="0" w:color="auto"/>
                <w:right w:val="none" w:sz="0" w:space="0" w:color="auto"/>
              </w:divBdr>
              <w:divsChild>
                <w:div w:id="674772103">
                  <w:marLeft w:val="0"/>
                  <w:marRight w:val="0"/>
                  <w:marTop w:val="0"/>
                  <w:marBottom w:val="0"/>
                  <w:divBdr>
                    <w:top w:val="none" w:sz="0" w:space="0" w:color="auto"/>
                    <w:left w:val="none" w:sz="0" w:space="0" w:color="auto"/>
                    <w:bottom w:val="none" w:sz="0" w:space="0" w:color="auto"/>
                    <w:right w:val="none" w:sz="0" w:space="0" w:color="auto"/>
                  </w:divBdr>
                  <w:divsChild>
                    <w:div w:id="1787196208">
                      <w:marLeft w:val="0"/>
                      <w:marRight w:val="0"/>
                      <w:marTop w:val="0"/>
                      <w:marBottom w:val="0"/>
                      <w:divBdr>
                        <w:top w:val="none" w:sz="0" w:space="0" w:color="auto"/>
                        <w:left w:val="none" w:sz="0" w:space="0" w:color="auto"/>
                        <w:bottom w:val="none" w:sz="0" w:space="0" w:color="auto"/>
                        <w:right w:val="none" w:sz="0" w:space="0" w:color="auto"/>
                      </w:divBdr>
                      <w:divsChild>
                        <w:div w:id="2428400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80656">
                  <w:marLeft w:val="0"/>
                  <w:marRight w:val="0"/>
                  <w:marTop w:val="0"/>
                  <w:marBottom w:val="0"/>
                  <w:divBdr>
                    <w:top w:val="none" w:sz="0" w:space="0" w:color="auto"/>
                    <w:left w:val="none" w:sz="0" w:space="0" w:color="auto"/>
                    <w:bottom w:val="none" w:sz="0" w:space="0" w:color="auto"/>
                    <w:right w:val="none" w:sz="0" w:space="0" w:color="auto"/>
                  </w:divBdr>
                  <w:divsChild>
                    <w:div w:id="1341272224">
                      <w:marLeft w:val="0"/>
                      <w:marRight w:val="0"/>
                      <w:marTop w:val="0"/>
                      <w:marBottom w:val="0"/>
                      <w:divBdr>
                        <w:top w:val="none" w:sz="0" w:space="0" w:color="auto"/>
                        <w:left w:val="none" w:sz="0" w:space="0" w:color="auto"/>
                        <w:bottom w:val="none" w:sz="0" w:space="0" w:color="auto"/>
                        <w:right w:val="none" w:sz="0" w:space="0" w:color="auto"/>
                      </w:divBdr>
                      <w:divsChild>
                        <w:div w:id="120032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6289">
          <w:marLeft w:val="0"/>
          <w:marRight w:val="0"/>
          <w:marTop w:val="0"/>
          <w:marBottom w:val="0"/>
          <w:divBdr>
            <w:top w:val="none" w:sz="0" w:space="0" w:color="auto"/>
            <w:left w:val="none" w:sz="0" w:space="0" w:color="auto"/>
            <w:bottom w:val="none" w:sz="0" w:space="0" w:color="auto"/>
            <w:right w:val="none" w:sz="0" w:space="0" w:color="auto"/>
          </w:divBdr>
          <w:divsChild>
            <w:div w:id="1762675778">
              <w:marLeft w:val="-225"/>
              <w:marRight w:val="-225"/>
              <w:marTop w:val="0"/>
              <w:marBottom w:val="0"/>
              <w:divBdr>
                <w:top w:val="none" w:sz="0" w:space="0" w:color="auto"/>
                <w:left w:val="none" w:sz="0" w:space="0" w:color="auto"/>
                <w:bottom w:val="none" w:sz="0" w:space="0" w:color="auto"/>
                <w:right w:val="none" w:sz="0" w:space="0" w:color="auto"/>
              </w:divBdr>
              <w:divsChild>
                <w:div w:id="17350105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6544">
      <w:bodyDiv w:val="1"/>
      <w:marLeft w:val="0"/>
      <w:marRight w:val="0"/>
      <w:marTop w:val="0"/>
      <w:marBottom w:val="0"/>
      <w:divBdr>
        <w:top w:val="none" w:sz="0" w:space="0" w:color="auto"/>
        <w:left w:val="none" w:sz="0" w:space="0" w:color="auto"/>
        <w:bottom w:val="none" w:sz="0" w:space="0" w:color="auto"/>
        <w:right w:val="none" w:sz="0" w:space="0" w:color="auto"/>
      </w:divBdr>
      <w:divsChild>
        <w:div w:id="955067467">
          <w:marLeft w:val="0"/>
          <w:marRight w:val="0"/>
          <w:marTop w:val="75"/>
          <w:marBottom w:val="0"/>
          <w:divBdr>
            <w:top w:val="none" w:sz="0" w:space="0" w:color="auto"/>
            <w:left w:val="none" w:sz="0" w:space="0" w:color="auto"/>
            <w:bottom w:val="none" w:sz="0" w:space="0" w:color="auto"/>
            <w:right w:val="none" w:sz="0" w:space="0" w:color="auto"/>
          </w:divBdr>
        </w:div>
        <w:div w:id="1695836900">
          <w:marLeft w:val="-150"/>
          <w:marRight w:val="-150"/>
          <w:marTop w:val="0"/>
          <w:marBottom w:val="0"/>
          <w:divBdr>
            <w:top w:val="none" w:sz="0" w:space="0" w:color="auto"/>
            <w:left w:val="none" w:sz="0" w:space="0" w:color="auto"/>
            <w:bottom w:val="none" w:sz="0" w:space="0" w:color="auto"/>
            <w:right w:val="none" w:sz="0" w:space="0" w:color="auto"/>
          </w:divBdr>
          <w:divsChild>
            <w:div w:id="1562059597">
              <w:marLeft w:val="0"/>
              <w:marRight w:val="0"/>
              <w:marTop w:val="0"/>
              <w:marBottom w:val="0"/>
              <w:divBdr>
                <w:top w:val="none" w:sz="0" w:space="0" w:color="auto"/>
                <w:left w:val="none" w:sz="0" w:space="0" w:color="auto"/>
                <w:bottom w:val="none" w:sz="0" w:space="0" w:color="auto"/>
                <w:right w:val="none" w:sz="0" w:space="0" w:color="auto"/>
              </w:divBdr>
              <w:divsChild>
                <w:div w:id="220481720">
                  <w:marLeft w:val="-150"/>
                  <w:marRight w:val="-150"/>
                  <w:marTop w:val="0"/>
                  <w:marBottom w:val="0"/>
                  <w:divBdr>
                    <w:top w:val="none" w:sz="0" w:space="0" w:color="auto"/>
                    <w:left w:val="none" w:sz="0" w:space="0" w:color="auto"/>
                    <w:bottom w:val="none" w:sz="0" w:space="0" w:color="auto"/>
                    <w:right w:val="none" w:sz="0" w:space="0" w:color="auto"/>
                  </w:divBdr>
                  <w:divsChild>
                    <w:div w:id="196504408">
                      <w:marLeft w:val="0"/>
                      <w:marRight w:val="0"/>
                      <w:marTop w:val="0"/>
                      <w:marBottom w:val="0"/>
                      <w:divBdr>
                        <w:top w:val="none" w:sz="0" w:space="0" w:color="auto"/>
                        <w:left w:val="none" w:sz="0" w:space="0" w:color="auto"/>
                        <w:bottom w:val="none" w:sz="0" w:space="0" w:color="auto"/>
                        <w:right w:val="none" w:sz="0" w:space="0" w:color="auto"/>
                      </w:divBdr>
                      <w:divsChild>
                        <w:div w:id="1664431575">
                          <w:marLeft w:val="-150"/>
                          <w:marRight w:val="-150"/>
                          <w:marTop w:val="0"/>
                          <w:marBottom w:val="0"/>
                          <w:divBdr>
                            <w:top w:val="none" w:sz="0" w:space="0" w:color="auto"/>
                            <w:left w:val="none" w:sz="0" w:space="0" w:color="auto"/>
                            <w:bottom w:val="none" w:sz="0" w:space="0" w:color="auto"/>
                            <w:right w:val="none" w:sz="0" w:space="0" w:color="auto"/>
                          </w:divBdr>
                          <w:divsChild>
                            <w:div w:id="954992646">
                              <w:marLeft w:val="0"/>
                              <w:marRight w:val="0"/>
                              <w:marTop w:val="0"/>
                              <w:marBottom w:val="0"/>
                              <w:divBdr>
                                <w:top w:val="none" w:sz="0" w:space="0" w:color="auto"/>
                                <w:left w:val="none" w:sz="0" w:space="0" w:color="auto"/>
                                <w:bottom w:val="none" w:sz="0" w:space="0" w:color="auto"/>
                                <w:right w:val="none" w:sz="0" w:space="0" w:color="auto"/>
                              </w:divBdr>
                              <w:divsChild>
                                <w:div w:id="1054550206">
                                  <w:marLeft w:val="0"/>
                                  <w:marRight w:val="0"/>
                                  <w:marTop w:val="0"/>
                                  <w:marBottom w:val="75"/>
                                  <w:divBdr>
                                    <w:top w:val="none" w:sz="0" w:space="0" w:color="auto"/>
                                    <w:left w:val="none" w:sz="0" w:space="0" w:color="auto"/>
                                    <w:bottom w:val="none" w:sz="0" w:space="0" w:color="auto"/>
                                    <w:right w:val="none" w:sz="0" w:space="0" w:color="auto"/>
                                  </w:divBdr>
                                </w:div>
                                <w:div w:id="1273047298">
                                  <w:marLeft w:val="0"/>
                                  <w:marRight w:val="0"/>
                                  <w:marTop w:val="0"/>
                                  <w:marBottom w:val="0"/>
                                  <w:divBdr>
                                    <w:top w:val="none" w:sz="0" w:space="0" w:color="auto"/>
                                    <w:left w:val="none" w:sz="0" w:space="0" w:color="auto"/>
                                    <w:bottom w:val="none" w:sz="0" w:space="0" w:color="auto"/>
                                    <w:right w:val="none" w:sz="0" w:space="0" w:color="auto"/>
                                  </w:divBdr>
                                  <w:divsChild>
                                    <w:div w:id="3362751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69210308">
                              <w:marLeft w:val="0"/>
                              <w:marRight w:val="0"/>
                              <w:marTop w:val="0"/>
                              <w:marBottom w:val="0"/>
                              <w:divBdr>
                                <w:top w:val="none" w:sz="0" w:space="0" w:color="auto"/>
                                <w:left w:val="none" w:sz="0" w:space="0" w:color="auto"/>
                                <w:bottom w:val="none" w:sz="0" w:space="0" w:color="auto"/>
                                <w:right w:val="none" w:sz="0" w:space="0" w:color="auto"/>
                              </w:divBdr>
                              <w:divsChild>
                                <w:div w:id="1274358074">
                                  <w:marLeft w:val="0"/>
                                  <w:marRight w:val="0"/>
                                  <w:marTop w:val="0"/>
                                  <w:marBottom w:val="0"/>
                                  <w:divBdr>
                                    <w:top w:val="none" w:sz="0" w:space="0" w:color="auto"/>
                                    <w:left w:val="none" w:sz="0" w:space="0" w:color="auto"/>
                                    <w:bottom w:val="none" w:sz="0" w:space="0" w:color="auto"/>
                                    <w:right w:val="none" w:sz="0" w:space="0" w:color="auto"/>
                                  </w:divBdr>
                                </w:div>
                              </w:divsChild>
                            </w:div>
                            <w:div w:id="1160996380">
                              <w:marLeft w:val="0"/>
                              <w:marRight w:val="0"/>
                              <w:marTop w:val="0"/>
                              <w:marBottom w:val="0"/>
                              <w:divBdr>
                                <w:top w:val="none" w:sz="0" w:space="0" w:color="auto"/>
                                <w:left w:val="none" w:sz="0" w:space="0" w:color="auto"/>
                                <w:bottom w:val="none" w:sz="0" w:space="0" w:color="auto"/>
                                <w:right w:val="none" w:sz="0" w:space="0" w:color="auto"/>
                              </w:divBdr>
                              <w:divsChild>
                                <w:div w:id="1413157451">
                                  <w:marLeft w:val="0"/>
                                  <w:marRight w:val="0"/>
                                  <w:marTop w:val="150"/>
                                  <w:marBottom w:val="0"/>
                                  <w:divBdr>
                                    <w:top w:val="none" w:sz="0" w:space="0" w:color="auto"/>
                                    <w:left w:val="none" w:sz="0" w:space="0" w:color="auto"/>
                                    <w:bottom w:val="none" w:sz="0" w:space="0" w:color="auto"/>
                                    <w:right w:val="none" w:sz="0" w:space="0" w:color="auto"/>
                                  </w:divBdr>
                                  <w:divsChild>
                                    <w:div w:id="7440345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2188312">
                      <w:marLeft w:val="0"/>
                      <w:marRight w:val="0"/>
                      <w:marTop w:val="0"/>
                      <w:marBottom w:val="0"/>
                      <w:divBdr>
                        <w:top w:val="none" w:sz="0" w:space="0" w:color="auto"/>
                        <w:left w:val="none" w:sz="0" w:space="0" w:color="auto"/>
                        <w:bottom w:val="none" w:sz="0" w:space="0" w:color="auto"/>
                        <w:right w:val="none" w:sz="0" w:space="0" w:color="auto"/>
                      </w:divBdr>
                      <w:divsChild>
                        <w:div w:id="1243492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42514958">
      <w:bodyDiv w:val="1"/>
      <w:marLeft w:val="0"/>
      <w:marRight w:val="0"/>
      <w:marTop w:val="0"/>
      <w:marBottom w:val="0"/>
      <w:divBdr>
        <w:top w:val="none" w:sz="0" w:space="0" w:color="auto"/>
        <w:left w:val="none" w:sz="0" w:space="0" w:color="auto"/>
        <w:bottom w:val="none" w:sz="0" w:space="0" w:color="auto"/>
        <w:right w:val="none" w:sz="0" w:space="0" w:color="auto"/>
      </w:divBdr>
      <w:divsChild>
        <w:div w:id="1025058935">
          <w:marLeft w:val="0"/>
          <w:marRight w:val="0"/>
          <w:marTop w:val="0"/>
          <w:marBottom w:val="0"/>
          <w:divBdr>
            <w:top w:val="none" w:sz="0" w:space="0" w:color="auto"/>
            <w:left w:val="none" w:sz="0" w:space="0" w:color="auto"/>
            <w:bottom w:val="none" w:sz="0" w:space="0" w:color="auto"/>
            <w:right w:val="none" w:sz="0" w:space="0" w:color="auto"/>
          </w:divBdr>
        </w:div>
        <w:div w:id="1586919232">
          <w:marLeft w:val="0"/>
          <w:marRight w:val="0"/>
          <w:marTop w:val="0"/>
          <w:marBottom w:val="0"/>
          <w:divBdr>
            <w:top w:val="none" w:sz="0" w:space="0" w:color="auto"/>
            <w:left w:val="none" w:sz="0" w:space="0" w:color="auto"/>
            <w:bottom w:val="none" w:sz="0" w:space="0" w:color="auto"/>
            <w:right w:val="none" w:sz="0" w:space="0" w:color="auto"/>
          </w:divBdr>
        </w:div>
        <w:div w:id="2100714911">
          <w:marLeft w:val="0"/>
          <w:marRight w:val="0"/>
          <w:marTop w:val="0"/>
          <w:marBottom w:val="0"/>
          <w:divBdr>
            <w:top w:val="none" w:sz="0" w:space="0" w:color="auto"/>
            <w:left w:val="none" w:sz="0" w:space="0" w:color="auto"/>
            <w:bottom w:val="none" w:sz="0" w:space="0" w:color="auto"/>
            <w:right w:val="none" w:sz="0" w:space="0" w:color="auto"/>
          </w:divBdr>
          <w:divsChild>
            <w:div w:id="1576283112">
              <w:marLeft w:val="0"/>
              <w:marRight w:val="0"/>
              <w:marTop w:val="150"/>
              <w:marBottom w:val="150"/>
              <w:divBdr>
                <w:top w:val="none" w:sz="0" w:space="0" w:color="auto"/>
                <w:left w:val="none" w:sz="0" w:space="0" w:color="auto"/>
                <w:bottom w:val="none" w:sz="0" w:space="0" w:color="auto"/>
                <w:right w:val="none" w:sz="0" w:space="0" w:color="auto"/>
              </w:divBdr>
              <w:divsChild>
                <w:div w:id="402335229">
                  <w:marLeft w:val="0"/>
                  <w:marRight w:val="0"/>
                  <w:marTop w:val="0"/>
                  <w:marBottom w:val="0"/>
                  <w:divBdr>
                    <w:top w:val="none" w:sz="0" w:space="0" w:color="auto"/>
                    <w:left w:val="none" w:sz="0" w:space="0" w:color="auto"/>
                    <w:bottom w:val="none" w:sz="0" w:space="0" w:color="auto"/>
                    <w:right w:val="none" w:sz="0" w:space="0" w:color="auto"/>
                  </w:divBdr>
                  <w:divsChild>
                    <w:div w:id="1842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045090">
      <w:bodyDiv w:val="1"/>
      <w:marLeft w:val="0"/>
      <w:marRight w:val="0"/>
      <w:marTop w:val="0"/>
      <w:marBottom w:val="0"/>
      <w:divBdr>
        <w:top w:val="none" w:sz="0" w:space="0" w:color="auto"/>
        <w:left w:val="none" w:sz="0" w:space="0" w:color="auto"/>
        <w:bottom w:val="none" w:sz="0" w:space="0" w:color="auto"/>
        <w:right w:val="none" w:sz="0" w:space="0" w:color="auto"/>
      </w:divBdr>
      <w:divsChild>
        <w:div w:id="748426745">
          <w:marLeft w:val="0"/>
          <w:marRight w:val="0"/>
          <w:marTop w:val="0"/>
          <w:marBottom w:val="0"/>
          <w:divBdr>
            <w:top w:val="none" w:sz="0" w:space="0" w:color="auto"/>
            <w:left w:val="none" w:sz="0" w:space="0" w:color="auto"/>
            <w:bottom w:val="none" w:sz="0" w:space="0" w:color="auto"/>
            <w:right w:val="none" w:sz="0" w:space="0" w:color="auto"/>
          </w:divBdr>
        </w:div>
        <w:div w:id="1899781811">
          <w:marLeft w:val="0"/>
          <w:marRight w:val="0"/>
          <w:marTop w:val="0"/>
          <w:marBottom w:val="0"/>
          <w:divBdr>
            <w:top w:val="none" w:sz="0" w:space="0" w:color="auto"/>
            <w:left w:val="none" w:sz="0" w:space="0" w:color="auto"/>
            <w:bottom w:val="none" w:sz="0" w:space="0" w:color="auto"/>
            <w:right w:val="none" w:sz="0" w:space="0" w:color="auto"/>
          </w:divBdr>
        </w:div>
        <w:div w:id="1282028733">
          <w:marLeft w:val="0"/>
          <w:marRight w:val="0"/>
          <w:marTop w:val="0"/>
          <w:marBottom w:val="0"/>
          <w:divBdr>
            <w:top w:val="none" w:sz="0" w:space="0" w:color="auto"/>
            <w:left w:val="none" w:sz="0" w:space="0" w:color="auto"/>
            <w:bottom w:val="none" w:sz="0" w:space="0" w:color="auto"/>
            <w:right w:val="none" w:sz="0" w:space="0" w:color="auto"/>
          </w:divBdr>
          <w:divsChild>
            <w:div w:id="1874922098">
              <w:marLeft w:val="0"/>
              <w:marRight w:val="0"/>
              <w:marTop w:val="150"/>
              <w:marBottom w:val="150"/>
              <w:divBdr>
                <w:top w:val="none" w:sz="0" w:space="0" w:color="auto"/>
                <w:left w:val="none" w:sz="0" w:space="0" w:color="auto"/>
                <w:bottom w:val="none" w:sz="0" w:space="0" w:color="auto"/>
                <w:right w:val="none" w:sz="0" w:space="0" w:color="auto"/>
              </w:divBdr>
              <w:divsChild>
                <w:div w:id="1041436672">
                  <w:marLeft w:val="0"/>
                  <w:marRight w:val="0"/>
                  <w:marTop w:val="0"/>
                  <w:marBottom w:val="0"/>
                  <w:divBdr>
                    <w:top w:val="none" w:sz="0" w:space="0" w:color="auto"/>
                    <w:left w:val="none" w:sz="0" w:space="0" w:color="auto"/>
                    <w:bottom w:val="none" w:sz="0" w:space="0" w:color="auto"/>
                    <w:right w:val="none" w:sz="0" w:space="0" w:color="auto"/>
                  </w:divBdr>
                  <w:divsChild>
                    <w:div w:id="5488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20093">
      <w:bodyDiv w:val="1"/>
      <w:marLeft w:val="0"/>
      <w:marRight w:val="0"/>
      <w:marTop w:val="0"/>
      <w:marBottom w:val="0"/>
      <w:divBdr>
        <w:top w:val="none" w:sz="0" w:space="0" w:color="auto"/>
        <w:left w:val="none" w:sz="0" w:space="0" w:color="auto"/>
        <w:bottom w:val="none" w:sz="0" w:space="0" w:color="auto"/>
        <w:right w:val="none" w:sz="0" w:space="0" w:color="auto"/>
      </w:divBdr>
    </w:div>
    <w:div w:id="1350639374">
      <w:bodyDiv w:val="1"/>
      <w:marLeft w:val="0"/>
      <w:marRight w:val="0"/>
      <w:marTop w:val="0"/>
      <w:marBottom w:val="0"/>
      <w:divBdr>
        <w:top w:val="none" w:sz="0" w:space="0" w:color="auto"/>
        <w:left w:val="none" w:sz="0" w:space="0" w:color="auto"/>
        <w:bottom w:val="none" w:sz="0" w:space="0" w:color="auto"/>
        <w:right w:val="none" w:sz="0" w:space="0" w:color="auto"/>
      </w:divBdr>
      <w:divsChild>
        <w:div w:id="1570111661">
          <w:marLeft w:val="0"/>
          <w:marRight w:val="0"/>
          <w:marTop w:val="0"/>
          <w:marBottom w:val="240"/>
          <w:divBdr>
            <w:top w:val="none" w:sz="0" w:space="0" w:color="auto"/>
            <w:left w:val="none" w:sz="0" w:space="0" w:color="auto"/>
            <w:bottom w:val="none" w:sz="0" w:space="0" w:color="auto"/>
            <w:right w:val="none" w:sz="0" w:space="0" w:color="auto"/>
          </w:divBdr>
          <w:divsChild>
            <w:div w:id="801925467">
              <w:marLeft w:val="0"/>
              <w:marRight w:val="0"/>
              <w:marTop w:val="45"/>
              <w:marBottom w:val="0"/>
              <w:divBdr>
                <w:top w:val="none" w:sz="0" w:space="0" w:color="auto"/>
                <w:left w:val="none" w:sz="0" w:space="0" w:color="auto"/>
                <w:bottom w:val="none" w:sz="0" w:space="0" w:color="auto"/>
                <w:right w:val="none" w:sz="0" w:space="0" w:color="auto"/>
              </w:divBdr>
            </w:div>
          </w:divsChild>
        </w:div>
        <w:div w:id="1492135569">
          <w:marLeft w:val="0"/>
          <w:marRight w:val="330"/>
          <w:marTop w:val="0"/>
          <w:marBottom w:val="300"/>
          <w:divBdr>
            <w:top w:val="single" w:sz="6" w:space="0" w:color="999999"/>
            <w:left w:val="single" w:sz="6" w:space="0" w:color="999999"/>
            <w:bottom w:val="single" w:sz="6" w:space="0" w:color="999999"/>
            <w:right w:val="single" w:sz="6" w:space="0" w:color="999999"/>
          </w:divBdr>
          <w:divsChild>
            <w:div w:id="1723020549">
              <w:marLeft w:val="0"/>
              <w:marRight w:val="0"/>
              <w:marTop w:val="0"/>
              <w:marBottom w:val="0"/>
              <w:divBdr>
                <w:top w:val="single" w:sz="6" w:space="0" w:color="999999"/>
                <w:left w:val="single" w:sz="6" w:space="0" w:color="999999"/>
                <w:bottom w:val="single" w:sz="6" w:space="0" w:color="999999"/>
                <w:right w:val="single" w:sz="6" w:space="0" w:color="999999"/>
              </w:divBdr>
            </w:div>
            <w:div w:id="168447975">
              <w:marLeft w:val="0"/>
              <w:marRight w:val="0"/>
              <w:marTop w:val="0"/>
              <w:marBottom w:val="0"/>
              <w:divBdr>
                <w:top w:val="single" w:sz="6" w:space="0" w:color="999999"/>
                <w:left w:val="single" w:sz="6" w:space="0" w:color="999999"/>
                <w:bottom w:val="single" w:sz="6" w:space="0" w:color="999999"/>
                <w:right w:val="single" w:sz="6" w:space="0" w:color="999999"/>
              </w:divBdr>
            </w:div>
            <w:div w:id="1853688303">
              <w:marLeft w:val="0"/>
              <w:marRight w:val="0"/>
              <w:marTop w:val="0"/>
              <w:marBottom w:val="0"/>
              <w:divBdr>
                <w:top w:val="single" w:sz="6" w:space="0" w:color="999999"/>
                <w:left w:val="single" w:sz="6" w:space="0" w:color="999999"/>
                <w:bottom w:val="single" w:sz="6" w:space="0" w:color="999999"/>
                <w:right w:val="single" w:sz="6" w:space="0" w:color="999999"/>
              </w:divBdr>
            </w:div>
            <w:div w:id="308484007">
              <w:marLeft w:val="0"/>
              <w:marRight w:val="0"/>
              <w:marTop w:val="0"/>
              <w:marBottom w:val="0"/>
              <w:divBdr>
                <w:top w:val="single" w:sz="6" w:space="0" w:color="999999"/>
                <w:left w:val="single" w:sz="6" w:space="0" w:color="999999"/>
                <w:bottom w:val="single" w:sz="6" w:space="0" w:color="999999"/>
                <w:right w:val="single" w:sz="6" w:space="0" w:color="999999"/>
              </w:divBdr>
            </w:div>
            <w:div w:id="2071728097">
              <w:marLeft w:val="0"/>
              <w:marRight w:val="0"/>
              <w:marTop w:val="0"/>
              <w:marBottom w:val="0"/>
              <w:divBdr>
                <w:top w:val="single" w:sz="6" w:space="0" w:color="999999"/>
                <w:left w:val="single" w:sz="6" w:space="0" w:color="999999"/>
                <w:bottom w:val="single" w:sz="6" w:space="0" w:color="999999"/>
                <w:right w:val="single" w:sz="6" w:space="0" w:color="999999"/>
              </w:divBdr>
            </w:div>
            <w:div w:id="10631429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17780857">
          <w:marLeft w:val="0"/>
          <w:marRight w:val="0"/>
          <w:marTop w:val="0"/>
          <w:marBottom w:val="0"/>
          <w:divBdr>
            <w:top w:val="none" w:sz="0" w:space="0" w:color="auto"/>
            <w:left w:val="none" w:sz="0" w:space="0" w:color="auto"/>
            <w:bottom w:val="none" w:sz="0" w:space="0" w:color="auto"/>
            <w:right w:val="none" w:sz="0" w:space="0" w:color="auto"/>
          </w:divBdr>
          <w:divsChild>
            <w:div w:id="212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599">
      <w:bodyDiv w:val="1"/>
      <w:marLeft w:val="0"/>
      <w:marRight w:val="0"/>
      <w:marTop w:val="0"/>
      <w:marBottom w:val="0"/>
      <w:divBdr>
        <w:top w:val="none" w:sz="0" w:space="0" w:color="auto"/>
        <w:left w:val="none" w:sz="0" w:space="0" w:color="auto"/>
        <w:bottom w:val="none" w:sz="0" w:space="0" w:color="auto"/>
        <w:right w:val="none" w:sz="0" w:space="0" w:color="auto"/>
      </w:divBdr>
      <w:divsChild>
        <w:div w:id="730227706">
          <w:marLeft w:val="0"/>
          <w:marRight w:val="0"/>
          <w:marTop w:val="0"/>
          <w:marBottom w:val="0"/>
          <w:divBdr>
            <w:top w:val="dotted" w:sz="6" w:space="4" w:color="EBEBEB"/>
            <w:left w:val="none" w:sz="0" w:space="8" w:color="auto"/>
            <w:bottom w:val="dotted" w:sz="6" w:space="4" w:color="EBEBEB"/>
            <w:right w:val="none" w:sz="0" w:space="8" w:color="auto"/>
          </w:divBdr>
        </w:div>
        <w:div w:id="78988869">
          <w:marLeft w:val="0"/>
          <w:marRight w:val="0"/>
          <w:marTop w:val="0"/>
          <w:marBottom w:val="0"/>
          <w:divBdr>
            <w:top w:val="none" w:sz="0" w:space="0" w:color="auto"/>
            <w:left w:val="none" w:sz="0" w:space="0" w:color="auto"/>
            <w:bottom w:val="none" w:sz="0" w:space="0" w:color="auto"/>
            <w:right w:val="none" w:sz="0" w:space="0" w:color="auto"/>
          </w:divBdr>
        </w:div>
      </w:divsChild>
    </w:div>
    <w:div w:id="1352606558">
      <w:bodyDiv w:val="1"/>
      <w:marLeft w:val="0"/>
      <w:marRight w:val="0"/>
      <w:marTop w:val="0"/>
      <w:marBottom w:val="0"/>
      <w:divBdr>
        <w:top w:val="none" w:sz="0" w:space="0" w:color="auto"/>
        <w:left w:val="none" w:sz="0" w:space="0" w:color="auto"/>
        <w:bottom w:val="none" w:sz="0" w:space="0" w:color="auto"/>
        <w:right w:val="none" w:sz="0" w:space="0" w:color="auto"/>
      </w:divBdr>
      <w:divsChild>
        <w:div w:id="1914198944">
          <w:marLeft w:val="0"/>
          <w:marRight w:val="0"/>
          <w:marTop w:val="0"/>
          <w:marBottom w:val="300"/>
          <w:divBdr>
            <w:top w:val="none" w:sz="0" w:space="0" w:color="auto"/>
            <w:left w:val="none" w:sz="0" w:space="0" w:color="auto"/>
            <w:bottom w:val="none" w:sz="0" w:space="0" w:color="auto"/>
            <w:right w:val="none" w:sz="0" w:space="0" w:color="auto"/>
          </w:divBdr>
          <w:divsChild>
            <w:div w:id="1193297695">
              <w:marLeft w:val="0"/>
              <w:marRight w:val="0"/>
              <w:marTop w:val="0"/>
              <w:marBottom w:val="0"/>
              <w:divBdr>
                <w:top w:val="none" w:sz="0" w:space="0" w:color="auto"/>
                <w:left w:val="none" w:sz="0" w:space="0" w:color="auto"/>
                <w:bottom w:val="none" w:sz="0" w:space="0" w:color="auto"/>
                <w:right w:val="none" w:sz="0" w:space="0" w:color="auto"/>
              </w:divBdr>
            </w:div>
            <w:div w:id="453062599">
              <w:marLeft w:val="0"/>
              <w:marRight w:val="0"/>
              <w:marTop w:val="0"/>
              <w:marBottom w:val="0"/>
              <w:divBdr>
                <w:top w:val="none" w:sz="0" w:space="0" w:color="auto"/>
                <w:left w:val="none" w:sz="0" w:space="0" w:color="auto"/>
                <w:bottom w:val="none" w:sz="0" w:space="0" w:color="auto"/>
                <w:right w:val="none" w:sz="0" w:space="0" w:color="auto"/>
              </w:divBdr>
            </w:div>
          </w:divsChild>
        </w:div>
        <w:div w:id="452989185">
          <w:marLeft w:val="0"/>
          <w:marRight w:val="0"/>
          <w:marTop w:val="0"/>
          <w:marBottom w:val="0"/>
          <w:divBdr>
            <w:top w:val="none" w:sz="0" w:space="0" w:color="auto"/>
            <w:left w:val="none" w:sz="0" w:space="0" w:color="auto"/>
            <w:bottom w:val="none" w:sz="0" w:space="0" w:color="auto"/>
            <w:right w:val="none" w:sz="0" w:space="0" w:color="auto"/>
          </w:divBdr>
        </w:div>
      </w:divsChild>
    </w:div>
    <w:div w:id="1355838283">
      <w:bodyDiv w:val="1"/>
      <w:marLeft w:val="0"/>
      <w:marRight w:val="0"/>
      <w:marTop w:val="0"/>
      <w:marBottom w:val="0"/>
      <w:divBdr>
        <w:top w:val="none" w:sz="0" w:space="0" w:color="auto"/>
        <w:left w:val="none" w:sz="0" w:space="0" w:color="auto"/>
        <w:bottom w:val="none" w:sz="0" w:space="0" w:color="auto"/>
        <w:right w:val="none" w:sz="0" w:space="0" w:color="auto"/>
      </w:divBdr>
      <w:divsChild>
        <w:div w:id="1472795943">
          <w:marLeft w:val="0"/>
          <w:marRight w:val="0"/>
          <w:marTop w:val="0"/>
          <w:marBottom w:val="450"/>
          <w:divBdr>
            <w:top w:val="none" w:sz="0" w:space="0" w:color="auto"/>
            <w:left w:val="none" w:sz="0" w:space="0" w:color="auto"/>
            <w:bottom w:val="none" w:sz="0" w:space="0" w:color="auto"/>
            <w:right w:val="none" w:sz="0" w:space="0" w:color="auto"/>
          </w:divBdr>
          <w:divsChild>
            <w:div w:id="981539047">
              <w:marLeft w:val="0"/>
              <w:marRight w:val="0"/>
              <w:marTop w:val="0"/>
              <w:marBottom w:val="75"/>
              <w:divBdr>
                <w:top w:val="none" w:sz="0" w:space="0" w:color="auto"/>
                <w:left w:val="none" w:sz="0" w:space="0" w:color="auto"/>
                <w:bottom w:val="none" w:sz="0" w:space="0" w:color="auto"/>
                <w:right w:val="none" w:sz="0" w:space="0" w:color="auto"/>
              </w:divBdr>
              <w:divsChild>
                <w:div w:id="150685835">
                  <w:marLeft w:val="0"/>
                  <w:marRight w:val="0"/>
                  <w:marTop w:val="0"/>
                  <w:marBottom w:val="0"/>
                  <w:divBdr>
                    <w:top w:val="none" w:sz="0" w:space="0" w:color="auto"/>
                    <w:left w:val="none" w:sz="0" w:space="0" w:color="auto"/>
                    <w:bottom w:val="none" w:sz="0" w:space="0" w:color="auto"/>
                    <w:right w:val="none" w:sz="0" w:space="0" w:color="auto"/>
                  </w:divBdr>
                  <w:divsChild>
                    <w:div w:id="1635406167">
                      <w:marLeft w:val="0"/>
                      <w:marRight w:val="0"/>
                      <w:marTop w:val="0"/>
                      <w:marBottom w:val="0"/>
                      <w:divBdr>
                        <w:top w:val="none" w:sz="0" w:space="0" w:color="auto"/>
                        <w:left w:val="none" w:sz="0" w:space="0" w:color="auto"/>
                        <w:bottom w:val="none" w:sz="0" w:space="0" w:color="auto"/>
                        <w:right w:val="none" w:sz="0" w:space="0" w:color="auto"/>
                      </w:divBdr>
                      <w:divsChild>
                        <w:div w:id="53662742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9101277">
                  <w:marLeft w:val="0"/>
                  <w:marRight w:val="0"/>
                  <w:marTop w:val="0"/>
                  <w:marBottom w:val="0"/>
                  <w:divBdr>
                    <w:top w:val="none" w:sz="0" w:space="0" w:color="auto"/>
                    <w:left w:val="none" w:sz="0" w:space="0" w:color="auto"/>
                    <w:bottom w:val="none" w:sz="0" w:space="0" w:color="auto"/>
                    <w:right w:val="none" w:sz="0" w:space="0" w:color="auto"/>
                  </w:divBdr>
                  <w:divsChild>
                    <w:div w:id="70707274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4985091">
              <w:marLeft w:val="0"/>
              <w:marRight w:val="225"/>
              <w:marTop w:val="0"/>
              <w:marBottom w:val="0"/>
              <w:divBdr>
                <w:top w:val="none" w:sz="0" w:space="0" w:color="auto"/>
                <w:left w:val="none" w:sz="0" w:space="0" w:color="auto"/>
                <w:bottom w:val="none" w:sz="0" w:space="0" w:color="auto"/>
                <w:right w:val="none" w:sz="0" w:space="0" w:color="auto"/>
              </w:divBdr>
            </w:div>
          </w:divsChild>
        </w:div>
        <w:div w:id="2134058322">
          <w:marLeft w:val="0"/>
          <w:marRight w:val="0"/>
          <w:marTop w:val="0"/>
          <w:marBottom w:val="300"/>
          <w:divBdr>
            <w:top w:val="none" w:sz="0" w:space="0" w:color="auto"/>
            <w:left w:val="none" w:sz="0" w:space="0" w:color="auto"/>
            <w:bottom w:val="none" w:sz="0" w:space="0" w:color="auto"/>
            <w:right w:val="none" w:sz="0" w:space="0" w:color="auto"/>
          </w:divBdr>
          <w:divsChild>
            <w:div w:id="1916163575">
              <w:marLeft w:val="0"/>
              <w:marRight w:val="0"/>
              <w:marTop w:val="0"/>
              <w:marBottom w:val="0"/>
              <w:divBdr>
                <w:top w:val="none" w:sz="0" w:space="0" w:color="auto"/>
                <w:left w:val="none" w:sz="0" w:space="0" w:color="auto"/>
                <w:bottom w:val="none" w:sz="0" w:space="0" w:color="auto"/>
                <w:right w:val="none" w:sz="0" w:space="0" w:color="auto"/>
              </w:divBdr>
              <w:divsChild>
                <w:div w:id="437022220">
                  <w:marLeft w:val="-225"/>
                  <w:marRight w:val="-225"/>
                  <w:marTop w:val="0"/>
                  <w:marBottom w:val="0"/>
                  <w:divBdr>
                    <w:top w:val="none" w:sz="0" w:space="0" w:color="auto"/>
                    <w:left w:val="none" w:sz="0" w:space="0" w:color="auto"/>
                    <w:bottom w:val="none" w:sz="0" w:space="0" w:color="auto"/>
                    <w:right w:val="none" w:sz="0" w:space="0" w:color="auto"/>
                  </w:divBdr>
                  <w:divsChild>
                    <w:div w:id="17315594">
                      <w:marLeft w:val="0"/>
                      <w:marRight w:val="0"/>
                      <w:marTop w:val="0"/>
                      <w:marBottom w:val="0"/>
                      <w:divBdr>
                        <w:top w:val="none" w:sz="0" w:space="0" w:color="auto"/>
                        <w:left w:val="none" w:sz="0" w:space="0" w:color="auto"/>
                        <w:bottom w:val="none" w:sz="0" w:space="0" w:color="auto"/>
                        <w:right w:val="none" w:sz="0" w:space="0" w:color="auto"/>
                      </w:divBdr>
                      <w:divsChild>
                        <w:div w:id="1947535290">
                          <w:marLeft w:val="0"/>
                          <w:marRight w:val="0"/>
                          <w:marTop w:val="0"/>
                          <w:marBottom w:val="0"/>
                          <w:divBdr>
                            <w:top w:val="none" w:sz="0" w:space="0" w:color="auto"/>
                            <w:left w:val="none" w:sz="0" w:space="0" w:color="auto"/>
                            <w:bottom w:val="none" w:sz="0" w:space="0" w:color="auto"/>
                            <w:right w:val="none" w:sz="0" w:space="0" w:color="auto"/>
                          </w:divBdr>
                          <w:divsChild>
                            <w:div w:id="970599140">
                              <w:marLeft w:val="0"/>
                              <w:marRight w:val="0"/>
                              <w:marTop w:val="0"/>
                              <w:marBottom w:val="0"/>
                              <w:divBdr>
                                <w:top w:val="none" w:sz="0" w:space="0" w:color="auto"/>
                                <w:left w:val="none" w:sz="0" w:space="0" w:color="auto"/>
                                <w:bottom w:val="none" w:sz="0" w:space="0" w:color="auto"/>
                                <w:right w:val="none" w:sz="0" w:space="0" w:color="auto"/>
                              </w:divBdr>
                              <w:divsChild>
                                <w:div w:id="12718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90388">
          <w:marLeft w:val="0"/>
          <w:marRight w:val="0"/>
          <w:marTop w:val="0"/>
          <w:marBottom w:val="0"/>
          <w:divBdr>
            <w:top w:val="none" w:sz="0" w:space="0" w:color="auto"/>
            <w:left w:val="none" w:sz="0" w:space="0" w:color="auto"/>
            <w:bottom w:val="none" w:sz="0" w:space="0" w:color="auto"/>
            <w:right w:val="none" w:sz="0" w:space="0" w:color="auto"/>
          </w:divBdr>
        </w:div>
      </w:divsChild>
    </w:div>
    <w:div w:id="1360007947">
      <w:bodyDiv w:val="1"/>
      <w:marLeft w:val="0"/>
      <w:marRight w:val="0"/>
      <w:marTop w:val="0"/>
      <w:marBottom w:val="0"/>
      <w:divBdr>
        <w:top w:val="none" w:sz="0" w:space="0" w:color="auto"/>
        <w:left w:val="none" w:sz="0" w:space="0" w:color="auto"/>
        <w:bottom w:val="none" w:sz="0" w:space="0" w:color="auto"/>
        <w:right w:val="none" w:sz="0" w:space="0" w:color="auto"/>
      </w:divBdr>
      <w:divsChild>
        <w:div w:id="1611624141">
          <w:marLeft w:val="0"/>
          <w:marRight w:val="0"/>
          <w:marTop w:val="0"/>
          <w:marBottom w:val="150"/>
          <w:divBdr>
            <w:top w:val="none" w:sz="0" w:space="0" w:color="auto"/>
            <w:left w:val="none" w:sz="0" w:space="0" w:color="auto"/>
            <w:bottom w:val="none" w:sz="0" w:space="0" w:color="auto"/>
            <w:right w:val="none" w:sz="0" w:space="0" w:color="auto"/>
          </w:divBdr>
          <w:divsChild>
            <w:div w:id="1180049273">
              <w:marLeft w:val="0"/>
              <w:marRight w:val="0"/>
              <w:marTop w:val="0"/>
              <w:marBottom w:val="0"/>
              <w:divBdr>
                <w:top w:val="none" w:sz="0" w:space="0" w:color="auto"/>
                <w:left w:val="none" w:sz="0" w:space="0" w:color="auto"/>
                <w:bottom w:val="none" w:sz="0" w:space="0" w:color="auto"/>
                <w:right w:val="none" w:sz="0" w:space="0" w:color="auto"/>
              </w:divBdr>
            </w:div>
            <w:div w:id="1035542288">
              <w:marLeft w:val="0"/>
              <w:marRight w:val="0"/>
              <w:marTop w:val="0"/>
              <w:marBottom w:val="0"/>
              <w:divBdr>
                <w:top w:val="none" w:sz="0" w:space="0" w:color="auto"/>
                <w:left w:val="none" w:sz="0" w:space="0" w:color="auto"/>
                <w:bottom w:val="none" w:sz="0" w:space="0" w:color="auto"/>
                <w:right w:val="none" w:sz="0" w:space="0" w:color="auto"/>
              </w:divBdr>
              <w:divsChild>
                <w:div w:id="416172169">
                  <w:marLeft w:val="0"/>
                  <w:marRight w:val="0"/>
                  <w:marTop w:val="0"/>
                  <w:marBottom w:val="0"/>
                  <w:divBdr>
                    <w:top w:val="none" w:sz="0" w:space="0" w:color="auto"/>
                    <w:left w:val="none" w:sz="0" w:space="0" w:color="auto"/>
                    <w:bottom w:val="none" w:sz="0" w:space="0" w:color="auto"/>
                    <w:right w:val="none" w:sz="0" w:space="0" w:color="auto"/>
                  </w:divBdr>
                  <w:divsChild>
                    <w:div w:id="1132753895">
                      <w:marLeft w:val="0"/>
                      <w:marRight w:val="0"/>
                      <w:marTop w:val="0"/>
                      <w:marBottom w:val="0"/>
                      <w:divBdr>
                        <w:top w:val="none" w:sz="0" w:space="0" w:color="auto"/>
                        <w:left w:val="none" w:sz="0" w:space="0" w:color="auto"/>
                        <w:bottom w:val="none" w:sz="0" w:space="0" w:color="auto"/>
                        <w:right w:val="none" w:sz="0" w:space="0" w:color="auto"/>
                      </w:divBdr>
                      <w:divsChild>
                        <w:div w:id="2100983845">
                          <w:marLeft w:val="0"/>
                          <w:marRight w:val="0"/>
                          <w:marTop w:val="0"/>
                          <w:marBottom w:val="0"/>
                          <w:divBdr>
                            <w:top w:val="none" w:sz="0" w:space="0" w:color="auto"/>
                            <w:left w:val="none" w:sz="0" w:space="0" w:color="auto"/>
                            <w:bottom w:val="none" w:sz="0" w:space="0" w:color="auto"/>
                            <w:right w:val="none" w:sz="0" w:space="0" w:color="auto"/>
                          </w:divBdr>
                        </w:div>
                      </w:divsChild>
                    </w:div>
                    <w:div w:id="4037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3368">
              <w:marLeft w:val="0"/>
              <w:marRight w:val="0"/>
              <w:marTop w:val="300"/>
              <w:marBottom w:val="0"/>
              <w:divBdr>
                <w:top w:val="none" w:sz="0" w:space="0" w:color="auto"/>
                <w:left w:val="none" w:sz="0" w:space="0" w:color="auto"/>
                <w:bottom w:val="none" w:sz="0" w:space="0" w:color="auto"/>
                <w:right w:val="none" w:sz="0" w:space="0" w:color="auto"/>
              </w:divBdr>
            </w:div>
          </w:divsChild>
        </w:div>
        <w:div w:id="1397623761">
          <w:marLeft w:val="0"/>
          <w:marRight w:val="0"/>
          <w:marTop w:val="0"/>
          <w:marBottom w:val="0"/>
          <w:divBdr>
            <w:top w:val="none" w:sz="0" w:space="0" w:color="auto"/>
            <w:left w:val="none" w:sz="0" w:space="0" w:color="auto"/>
            <w:bottom w:val="none" w:sz="0" w:space="0" w:color="auto"/>
            <w:right w:val="none" w:sz="0" w:space="0" w:color="auto"/>
          </w:divBdr>
          <w:divsChild>
            <w:div w:id="379328956">
              <w:marLeft w:val="0"/>
              <w:marRight w:val="0"/>
              <w:marTop w:val="0"/>
              <w:marBottom w:val="0"/>
              <w:divBdr>
                <w:top w:val="none" w:sz="0" w:space="0" w:color="auto"/>
                <w:left w:val="none" w:sz="0" w:space="0" w:color="auto"/>
                <w:bottom w:val="none" w:sz="0" w:space="0" w:color="auto"/>
                <w:right w:val="none" w:sz="0" w:space="0" w:color="auto"/>
              </w:divBdr>
              <w:divsChild>
                <w:div w:id="1612205352">
                  <w:marLeft w:val="0"/>
                  <w:marRight w:val="0"/>
                  <w:marTop w:val="0"/>
                  <w:marBottom w:val="0"/>
                  <w:divBdr>
                    <w:top w:val="none" w:sz="0" w:space="0" w:color="auto"/>
                    <w:left w:val="none" w:sz="0" w:space="0" w:color="auto"/>
                    <w:bottom w:val="none" w:sz="0" w:space="0" w:color="auto"/>
                    <w:right w:val="none" w:sz="0" w:space="0" w:color="auto"/>
                  </w:divBdr>
                </w:div>
              </w:divsChild>
            </w:div>
            <w:div w:id="179902643">
              <w:marLeft w:val="0"/>
              <w:marRight w:val="0"/>
              <w:marTop w:val="225"/>
              <w:marBottom w:val="0"/>
              <w:divBdr>
                <w:top w:val="none" w:sz="0" w:space="0" w:color="auto"/>
                <w:left w:val="none" w:sz="0" w:space="0" w:color="auto"/>
                <w:bottom w:val="none" w:sz="0" w:space="0" w:color="auto"/>
                <w:right w:val="none" w:sz="0" w:space="0" w:color="auto"/>
              </w:divBdr>
              <w:divsChild>
                <w:div w:id="1096558995">
                  <w:marLeft w:val="0"/>
                  <w:marRight w:val="0"/>
                  <w:marTop w:val="0"/>
                  <w:marBottom w:val="0"/>
                  <w:divBdr>
                    <w:top w:val="none" w:sz="0" w:space="0" w:color="auto"/>
                    <w:left w:val="none" w:sz="0" w:space="0" w:color="auto"/>
                    <w:bottom w:val="none" w:sz="0" w:space="0" w:color="auto"/>
                    <w:right w:val="none" w:sz="0" w:space="0" w:color="auto"/>
                  </w:divBdr>
                </w:div>
              </w:divsChild>
            </w:div>
            <w:div w:id="2119635180">
              <w:marLeft w:val="0"/>
              <w:marRight w:val="0"/>
              <w:marTop w:val="375"/>
              <w:marBottom w:val="0"/>
              <w:divBdr>
                <w:top w:val="none" w:sz="0" w:space="0" w:color="auto"/>
                <w:left w:val="none" w:sz="0" w:space="0" w:color="auto"/>
                <w:bottom w:val="none" w:sz="0" w:space="0" w:color="auto"/>
                <w:right w:val="none" w:sz="0" w:space="0" w:color="auto"/>
              </w:divBdr>
              <w:divsChild>
                <w:div w:id="1562204920">
                  <w:marLeft w:val="0"/>
                  <w:marRight w:val="0"/>
                  <w:marTop w:val="0"/>
                  <w:marBottom w:val="0"/>
                  <w:divBdr>
                    <w:top w:val="none" w:sz="0" w:space="0" w:color="auto"/>
                    <w:left w:val="none" w:sz="0" w:space="0" w:color="auto"/>
                    <w:bottom w:val="none" w:sz="0" w:space="0" w:color="auto"/>
                    <w:right w:val="none" w:sz="0" w:space="0" w:color="auto"/>
                  </w:divBdr>
                  <w:divsChild>
                    <w:div w:id="336540794">
                      <w:marLeft w:val="0"/>
                      <w:marRight w:val="0"/>
                      <w:marTop w:val="0"/>
                      <w:marBottom w:val="0"/>
                      <w:divBdr>
                        <w:top w:val="none" w:sz="0" w:space="0" w:color="auto"/>
                        <w:left w:val="none" w:sz="0" w:space="0" w:color="auto"/>
                        <w:bottom w:val="none" w:sz="0" w:space="0" w:color="auto"/>
                        <w:right w:val="none" w:sz="0" w:space="0" w:color="auto"/>
                      </w:divBdr>
                    </w:div>
                    <w:div w:id="8856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73686">
              <w:marLeft w:val="0"/>
              <w:marRight w:val="0"/>
              <w:marTop w:val="375"/>
              <w:marBottom w:val="0"/>
              <w:divBdr>
                <w:top w:val="none" w:sz="0" w:space="0" w:color="auto"/>
                <w:left w:val="none" w:sz="0" w:space="0" w:color="auto"/>
                <w:bottom w:val="none" w:sz="0" w:space="0" w:color="auto"/>
                <w:right w:val="none" w:sz="0" w:space="0" w:color="auto"/>
              </w:divBdr>
              <w:divsChild>
                <w:div w:id="1049190750">
                  <w:marLeft w:val="0"/>
                  <w:marRight w:val="0"/>
                  <w:marTop w:val="0"/>
                  <w:marBottom w:val="0"/>
                  <w:divBdr>
                    <w:top w:val="none" w:sz="0" w:space="0" w:color="auto"/>
                    <w:left w:val="none" w:sz="0" w:space="0" w:color="auto"/>
                    <w:bottom w:val="none" w:sz="0" w:space="0" w:color="auto"/>
                    <w:right w:val="none" w:sz="0" w:space="0" w:color="auto"/>
                  </w:divBdr>
                </w:div>
              </w:divsChild>
            </w:div>
            <w:div w:id="256717810">
              <w:marLeft w:val="0"/>
              <w:marRight w:val="0"/>
              <w:marTop w:val="225"/>
              <w:marBottom w:val="0"/>
              <w:divBdr>
                <w:top w:val="none" w:sz="0" w:space="0" w:color="auto"/>
                <w:left w:val="none" w:sz="0" w:space="0" w:color="auto"/>
                <w:bottom w:val="none" w:sz="0" w:space="0" w:color="auto"/>
                <w:right w:val="none" w:sz="0" w:space="0" w:color="auto"/>
              </w:divBdr>
              <w:divsChild>
                <w:div w:id="6016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05563">
      <w:bodyDiv w:val="1"/>
      <w:marLeft w:val="0"/>
      <w:marRight w:val="0"/>
      <w:marTop w:val="0"/>
      <w:marBottom w:val="0"/>
      <w:divBdr>
        <w:top w:val="none" w:sz="0" w:space="0" w:color="auto"/>
        <w:left w:val="none" w:sz="0" w:space="0" w:color="auto"/>
        <w:bottom w:val="none" w:sz="0" w:space="0" w:color="auto"/>
        <w:right w:val="none" w:sz="0" w:space="0" w:color="auto"/>
      </w:divBdr>
      <w:divsChild>
        <w:div w:id="573899158">
          <w:marLeft w:val="0"/>
          <w:marRight w:val="0"/>
          <w:marTop w:val="0"/>
          <w:marBottom w:val="0"/>
          <w:divBdr>
            <w:top w:val="none" w:sz="0" w:space="0" w:color="auto"/>
            <w:left w:val="none" w:sz="0" w:space="0" w:color="auto"/>
            <w:bottom w:val="none" w:sz="0" w:space="0" w:color="auto"/>
            <w:right w:val="none" w:sz="0" w:space="0" w:color="auto"/>
          </w:divBdr>
          <w:divsChild>
            <w:div w:id="143590561">
              <w:marLeft w:val="-225"/>
              <w:marRight w:val="-225"/>
              <w:marTop w:val="0"/>
              <w:marBottom w:val="0"/>
              <w:divBdr>
                <w:top w:val="none" w:sz="0" w:space="0" w:color="auto"/>
                <w:left w:val="none" w:sz="0" w:space="0" w:color="auto"/>
                <w:bottom w:val="none" w:sz="0" w:space="0" w:color="auto"/>
                <w:right w:val="none" w:sz="0" w:space="0" w:color="auto"/>
              </w:divBdr>
              <w:divsChild>
                <w:div w:id="1770660550">
                  <w:marLeft w:val="0"/>
                  <w:marRight w:val="0"/>
                  <w:marTop w:val="0"/>
                  <w:marBottom w:val="0"/>
                  <w:divBdr>
                    <w:top w:val="none" w:sz="0" w:space="0" w:color="auto"/>
                    <w:left w:val="none" w:sz="0" w:space="0" w:color="auto"/>
                    <w:bottom w:val="none" w:sz="0" w:space="0" w:color="auto"/>
                    <w:right w:val="none" w:sz="0" w:space="0" w:color="auto"/>
                  </w:divBdr>
                  <w:divsChild>
                    <w:div w:id="500244772">
                      <w:marLeft w:val="0"/>
                      <w:marRight w:val="0"/>
                      <w:marTop w:val="0"/>
                      <w:marBottom w:val="225"/>
                      <w:divBdr>
                        <w:top w:val="none" w:sz="0" w:space="0" w:color="auto"/>
                        <w:left w:val="none" w:sz="0" w:space="0" w:color="auto"/>
                        <w:bottom w:val="none" w:sz="0" w:space="0" w:color="auto"/>
                        <w:right w:val="none" w:sz="0" w:space="0" w:color="auto"/>
                      </w:divBdr>
                      <w:divsChild>
                        <w:div w:id="12530520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18097274">
          <w:marLeft w:val="-225"/>
          <w:marRight w:val="-225"/>
          <w:marTop w:val="0"/>
          <w:marBottom w:val="0"/>
          <w:divBdr>
            <w:top w:val="none" w:sz="0" w:space="0" w:color="auto"/>
            <w:left w:val="none" w:sz="0" w:space="0" w:color="auto"/>
            <w:bottom w:val="none" w:sz="0" w:space="0" w:color="auto"/>
            <w:right w:val="none" w:sz="0" w:space="0" w:color="auto"/>
          </w:divBdr>
          <w:divsChild>
            <w:div w:id="1795444290">
              <w:marLeft w:val="0"/>
              <w:marRight w:val="0"/>
              <w:marTop w:val="150"/>
              <w:marBottom w:val="0"/>
              <w:divBdr>
                <w:top w:val="none" w:sz="0" w:space="0" w:color="auto"/>
                <w:left w:val="none" w:sz="0" w:space="0" w:color="auto"/>
                <w:bottom w:val="none" w:sz="0" w:space="0" w:color="auto"/>
                <w:right w:val="none" w:sz="0" w:space="0" w:color="auto"/>
              </w:divBdr>
              <w:divsChild>
                <w:div w:id="569771314">
                  <w:marLeft w:val="0"/>
                  <w:marRight w:val="0"/>
                  <w:marTop w:val="0"/>
                  <w:marBottom w:val="0"/>
                  <w:divBdr>
                    <w:top w:val="none" w:sz="0" w:space="0" w:color="auto"/>
                    <w:left w:val="none" w:sz="0" w:space="0" w:color="auto"/>
                    <w:bottom w:val="none" w:sz="0" w:space="0" w:color="auto"/>
                    <w:right w:val="none" w:sz="0" w:space="0" w:color="auto"/>
                  </w:divBdr>
                </w:div>
              </w:divsChild>
            </w:div>
            <w:div w:id="2023507995">
              <w:marLeft w:val="0"/>
              <w:marRight w:val="0"/>
              <w:marTop w:val="0"/>
              <w:marBottom w:val="0"/>
              <w:divBdr>
                <w:top w:val="none" w:sz="0" w:space="0" w:color="auto"/>
                <w:left w:val="none" w:sz="0" w:space="0" w:color="auto"/>
                <w:bottom w:val="none" w:sz="0" w:space="0" w:color="auto"/>
                <w:right w:val="none" w:sz="0" w:space="0" w:color="auto"/>
              </w:divBdr>
              <w:divsChild>
                <w:div w:id="143643740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362779890">
      <w:bodyDiv w:val="1"/>
      <w:marLeft w:val="0"/>
      <w:marRight w:val="0"/>
      <w:marTop w:val="0"/>
      <w:marBottom w:val="0"/>
      <w:divBdr>
        <w:top w:val="none" w:sz="0" w:space="0" w:color="auto"/>
        <w:left w:val="none" w:sz="0" w:space="0" w:color="auto"/>
        <w:bottom w:val="none" w:sz="0" w:space="0" w:color="auto"/>
        <w:right w:val="none" w:sz="0" w:space="0" w:color="auto"/>
      </w:divBdr>
      <w:divsChild>
        <w:div w:id="1684091745">
          <w:marLeft w:val="0"/>
          <w:marRight w:val="0"/>
          <w:marTop w:val="0"/>
          <w:marBottom w:val="450"/>
          <w:divBdr>
            <w:top w:val="none" w:sz="0" w:space="0" w:color="auto"/>
            <w:left w:val="none" w:sz="0" w:space="0" w:color="auto"/>
            <w:bottom w:val="none" w:sz="0" w:space="0" w:color="auto"/>
            <w:right w:val="none" w:sz="0" w:space="0" w:color="auto"/>
          </w:divBdr>
          <w:divsChild>
            <w:div w:id="2013992479">
              <w:marLeft w:val="0"/>
              <w:marRight w:val="0"/>
              <w:marTop w:val="0"/>
              <w:marBottom w:val="75"/>
              <w:divBdr>
                <w:top w:val="none" w:sz="0" w:space="0" w:color="auto"/>
                <w:left w:val="none" w:sz="0" w:space="0" w:color="auto"/>
                <w:bottom w:val="none" w:sz="0" w:space="0" w:color="auto"/>
                <w:right w:val="none" w:sz="0" w:space="0" w:color="auto"/>
              </w:divBdr>
              <w:divsChild>
                <w:div w:id="905456944">
                  <w:marLeft w:val="0"/>
                  <w:marRight w:val="0"/>
                  <w:marTop w:val="0"/>
                  <w:marBottom w:val="0"/>
                  <w:divBdr>
                    <w:top w:val="none" w:sz="0" w:space="0" w:color="auto"/>
                    <w:left w:val="none" w:sz="0" w:space="0" w:color="auto"/>
                    <w:bottom w:val="none" w:sz="0" w:space="0" w:color="auto"/>
                    <w:right w:val="none" w:sz="0" w:space="0" w:color="auto"/>
                  </w:divBdr>
                  <w:divsChild>
                    <w:div w:id="350885217">
                      <w:marLeft w:val="0"/>
                      <w:marRight w:val="0"/>
                      <w:marTop w:val="0"/>
                      <w:marBottom w:val="0"/>
                      <w:divBdr>
                        <w:top w:val="none" w:sz="0" w:space="0" w:color="auto"/>
                        <w:left w:val="none" w:sz="0" w:space="0" w:color="auto"/>
                        <w:bottom w:val="none" w:sz="0" w:space="0" w:color="auto"/>
                        <w:right w:val="none" w:sz="0" w:space="0" w:color="auto"/>
                      </w:divBdr>
                      <w:divsChild>
                        <w:div w:id="17862656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4395371">
                  <w:marLeft w:val="0"/>
                  <w:marRight w:val="0"/>
                  <w:marTop w:val="0"/>
                  <w:marBottom w:val="0"/>
                  <w:divBdr>
                    <w:top w:val="none" w:sz="0" w:space="0" w:color="auto"/>
                    <w:left w:val="none" w:sz="0" w:space="0" w:color="auto"/>
                    <w:bottom w:val="none" w:sz="0" w:space="0" w:color="auto"/>
                    <w:right w:val="none" w:sz="0" w:space="0" w:color="auto"/>
                  </w:divBdr>
                  <w:divsChild>
                    <w:div w:id="7640328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69220041">
              <w:marLeft w:val="0"/>
              <w:marRight w:val="225"/>
              <w:marTop w:val="0"/>
              <w:marBottom w:val="0"/>
              <w:divBdr>
                <w:top w:val="none" w:sz="0" w:space="0" w:color="auto"/>
                <w:left w:val="none" w:sz="0" w:space="0" w:color="auto"/>
                <w:bottom w:val="none" w:sz="0" w:space="0" w:color="auto"/>
                <w:right w:val="none" w:sz="0" w:space="0" w:color="auto"/>
              </w:divBdr>
            </w:div>
          </w:divsChild>
        </w:div>
        <w:div w:id="1472555896">
          <w:marLeft w:val="0"/>
          <w:marRight w:val="0"/>
          <w:marTop w:val="0"/>
          <w:marBottom w:val="300"/>
          <w:divBdr>
            <w:top w:val="none" w:sz="0" w:space="0" w:color="auto"/>
            <w:left w:val="none" w:sz="0" w:space="0" w:color="auto"/>
            <w:bottom w:val="none" w:sz="0" w:space="0" w:color="auto"/>
            <w:right w:val="none" w:sz="0" w:space="0" w:color="auto"/>
          </w:divBdr>
          <w:divsChild>
            <w:div w:id="88352903">
              <w:marLeft w:val="0"/>
              <w:marRight w:val="0"/>
              <w:marTop w:val="0"/>
              <w:marBottom w:val="0"/>
              <w:divBdr>
                <w:top w:val="none" w:sz="0" w:space="0" w:color="auto"/>
                <w:left w:val="none" w:sz="0" w:space="0" w:color="auto"/>
                <w:bottom w:val="none" w:sz="0" w:space="0" w:color="auto"/>
                <w:right w:val="none" w:sz="0" w:space="0" w:color="auto"/>
              </w:divBdr>
              <w:divsChild>
                <w:div w:id="776829941">
                  <w:marLeft w:val="-225"/>
                  <w:marRight w:val="-225"/>
                  <w:marTop w:val="0"/>
                  <w:marBottom w:val="0"/>
                  <w:divBdr>
                    <w:top w:val="none" w:sz="0" w:space="0" w:color="auto"/>
                    <w:left w:val="none" w:sz="0" w:space="0" w:color="auto"/>
                    <w:bottom w:val="none" w:sz="0" w:space="0" w:color="auto"/>
                    <w:right w:val="none" w:sz="0" w:space="0" w:color="auto"/>
                  </w:divBdr>
                  <w:divsChild>
                    <w:div w:id="231811803">
                      <w:marLeft w:val="0"/>
                      <w:marRight w:val="0"/>
                      <w:marTop w:val="0"/>
                      <w:marBottom w:val="0"/>
                      <w:divBdr>
                        <w:top w:val="none" w:sz="0" w:space="0" w:color="auto"/>
                        <w:left w:val="none" w:sz="0" w:space="0" w:color="auto"/>
                        <w:bottom w:val="none" w:sz="0" w:space="0" w:color="auto"/>
                        <w:right w:val="none" w:sz="0" w:space="0" w:color="auto"/>
                      </w:divBdr>
                      <w:divsChild>
                        <w:div w:id="501772706">
                          <w:marLeft w:val="0"/>
                          <w:marRight w:val="0"/>
                          <w:marTop w:val="0"/>
                          <w:marBottom w:val="0"/>
                          <w:divBdr>
                            <w:top w:val="none" w:sz="0" w:space="0" w:color="auto"/>
                            <w:left w:val="none" w:sz="0" w:space="0" w:color="auto"/>
                            <w:bottom w:val="none" w:sz="0" w:space="0" w:color="auto"/>
                            <w:right w:val="none" w:sz="0" w:space="0" w:color="auto"/>
                          </w:divBdr>
                          <w:divsChild>
                            <w:div w:id="12300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5554">
          <w:marLeft w:val="0"/>
          <w:marRight w:val="0"/>
          <w:marTop w:val="0"/>
          <w:marBottom w:val="0"/>
          <w:divBdr>
            <w:top w:val="none" w:sz="0" w:space="0" w:color="auto"/>
            <w:left w:val="none" w:sz="0" w:space="0" w:color="auto"/>
            <w:bottom w:val="none" w:sz="0" w:space="0" w:color="auto"/>
            <w:right w:val="none" w:sz="0" w:space="0" w:color="auto"/>
          </w:divBdr>
          <w:divsChild>
            <w:div w:id="1267805183">
              <w:marLeft w:val="0"/>
              <w:marRight w:val="450"/>
              <w:marTop w:val="0"/>
              <w:marBottom w:val="150"/>
              <w:divBdr>
                <w:top w:val="none" w:sz="0" w:space="0" w:color="auto"/>
                <w:left w:val="none" w:sz="0" w:space="0" w:color="auto"/>
                <w:bottom w:val="none" w:sz="0" w:space="0" w:color="auto"/>
                <w:right w:val="none" w:sz="0" w:space="0" w:color="auto"/>
              </w:divBdr>
              <w:divsChild>
                <w:div w:id="918488013">
                  <w:marLeft w:val="0"/>
                  <w:marRight w:val="0"/>
                  <w:marTop w:val="0"/>
                  <w:marBottom w:val="0"/>
                  <w:divBdr>
                    <w:top w:val="none" w:sz="0" w:space="0" w:color="auto"/>
                    <w:left w:val="none" w:sz="0" w:space="0" w:color="auto"/>
                    <w:bottom w:val="none" w:sz="0" w:space="0" w:color="auto"/>
                    <w:right w:val="none" w:sz="0" w:space="0" w:color="auto"/>
                  </w:divBdr>
                  <w:divsChild>
                    <w:div w:id="1955285997">
                      <w:marLeft w:val="0"/>
                      <w:marRight w:val="0"/>
                      <w:marTop w:val="0"/>
                      <w:marBottom w:val="0"/>
                      <w:divBdr>
                        <w:top w:val="none" w:sz="0" w:space="0" w:color="auto"/>
                        <w:left w:val="none" w:sz="0" w:space="0" w:color="auto"/>
                        <w:bottom w:val="none" w:sz="0" w:space="0" w:color="auto"/>
                        <w:right w:val="none" w:sz="0" w:space="0" w:color="auto"/>
                      </w:divBdr>
                    </w:div>
                    <w:div w:id="13748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0927">
      <w:bodyDiv w:val="1"/>
      <w:marLeft w:val="0"/>
      <w:marRight w:val="0"/>
      <w:marTop w:val="0"/>
      <w:marBottom w:val="0"/>
      <w:divBdr>
        <w:top w:val="none" w:sz="0" w:space="0" w:color="auto"/>
        <w:left w:val="none" w:sz="0" w:space="0" w:color="auto"/>
        <w:bottom w:val="none" w:sz="0" w:space="0" w:color="auto"/>
        <w:right w:val="none" w:sz="0" w:space="0" w:color="auto"/>
      </w:divBdr>
      <w:divsChild>
        <w:div w:id="635259119">
          <w:marLeft w:val="-225"/>
          <w:marRight w:val="-225"/>
          <w:marTop w:val="0"/>
          <w:marBottom w:val="0"/>
          <w:divBdr>
            <w:top w:val="none" w:sz="0" w:space="0" w:color="auto"/>
            <w:left w:val="none" w:sz="0" w:space="0" w:color="auto"/>
            <w:bottom w:val="none" w:sz="0" w:space="0" w:color="auto"/>
            <w:right w:val="none" w:sz="0" w:space="0" w:color="auto"/>
          </w:divBdr>
          <w:divsChild>
            <w:div w:id="861557009">
              <w:marLeft w:val="0"/>
              <w:marRight w:val="0"/>
              <w:marTop w:val="0"/>
              <w:marBottom w:val="0"/>
              <w:divBdr>
                <w:top w:val="none" w:sz="0" w:space="0" w:color="auto"/>
                <w:left w:val="none" w:sz="0" w:space="0" w:color="auto"/>
                <w:bottom w:val="none" w:sz="0" w:space="0" w:color="auto"/>
                <w:right w:val="none" w:sz="0" w:space="0" w:color="auto"/>
              </w:divBdr>
              <w:divsChild>
                <w:div w:id="1190339284">
                  <w:marLeft w:val="-225"/>
                  <w:marRight w:val="-225"/>
                  <w:marTop w:val="0"/>
                  <w:marBottom w:val="0"/>
                  <w:divBdr>
                    <w:top w:val="none" w:sz="0" w:space="0" w:color="auto"/>
                    <w:left w:val="none" w:sz="0" w:space="0" w:color="auto"/>
                    <w:bottom w:val="none" w:sz="0" w:space="0" w:color="auto"/>
                    <w:right w:val="none" w:sz="0" w:space="0" w:color="auto"/>
                  </w:divBdr>
                  <w:divsChild>
                    <w:div w:id="19223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5823">
          <w:marLeft w:val="-225"/>
          <w:marRight w:val="-225"/>
          <w:marTop w:val="0"/>
          <w:marBottom w:val="0"/>
          <w:divBdr>
            <w:top w:val="none" w:sz="0" w:space="0" w:color="auto"/>
            <w:left w:val="none" w:sz="0" w:space="0" w:color="auto"/>
            <w:bottom w:val="none" w:sz="0" w:space="0" w:color="auto"/>
            <w:right w:val="none" w:sz="0" w:space="0" w:color="auto"/>
          </w:divBdr>
          <w:divsChild>
            <w:div w:id="1511945830">
              <w:marLeft w:val="0"/>
              <w:marRight w:val="0"/>
              <w:marTop w:val="0"/>
              <w:marBottom w:val="0"/>
              <w:divBdr>
                <w:top w:val="none" w:sz="0" w:space="0" w:color="auto"/>
                <w:left w:val="none" w:sz="0" w:space="0" w:color="auto"/>
                <w:bottom w:val="none" w:sz="0" w:space="0" w:color="auto"/>
                <w:right w:val="none" w:sz="0" w:space="0" w:color="auto"/>
              </w:divBdr>
              <w:divsChild>
                <w:div w:id="1204756771">
                  <w:marLeft w:val="0"/>
                  <w:marRight w:val="0"/>
                  <w:marTop w:val="0"/>
                  <w:marBottom w:val="0"/>
                  <w:divBdr>
                    <w:top w:val="none" w:sz="0" w:space="0" w:color="auto"/>
                    <w:left w:val="none" w:sz="0" w:space="0" w:color="auto"/>
                    <w:bottom w:val="none" w:sz="0" w:space="0" w:color="auto"/>
                    <w:right w:val="none" w:sz="0" w:space="0" w:color="auto"/>
                  </w:divBdr>
                  <w:divsChild>
                    <w:div w:id="4894428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2197651">
              <w:marLeft w:val="1463"/>
              <w:marRight w:val="0"/>
              <w:marTop w:val="0"/>
              <w:marBottom w:val="0"/>
              <w:divBdr>
                <w:top w:val="none" w:sz="0" w:space="0" w:color="auto"/>
                <w:left w:val="none" w:sz="0" w:space="0" w:color="auto"/>
                <w:bottom w:val="none" w:sz="0" w:space="0" w:color="auto"/>
                <w:right w:val="none" w:sz="0" w:space="0" w:color="auto"/>
              </w:divBdr>
              <w:divsChild>
                <w:div w:id="12210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9961">
          <w:marLeft w:val="-225"/>
          <w:marRight w:val="-225"/>
          <w:marTop w:val="0"/>
          <w:marBottom w:val="0"/>
          <w:divBdr>
            <w:top w:val="none" w:sz="0" w:space="0" w:color="auto"/>
            <w:left w:val="none" w:sz="0" w:space="0" w:color="auto"/>
            <w:bottom w:val="none" w:sz="0" w:space="0" w:color="auto"/>
            <w:right w:val="none" w:sz="0" w:space="0" w:color="auto"/>
          </w:divBdr>
          <w:divsChild>
            <w:div w:id="883784810">
              <w:marLeft w:val="1463"/>
              <w:marRight w:val="0"/>
              <w:marTop w:val="0"/>
              <w:marBottom w:val="0"/>
              <w:divBdr>
                <w:top w:val="none" w:sz="0" w:space="0" w:color="auto"/>
                <w:left w:val="none" w:sz="0" w:space="0" w:color="auto"/>
                <w:bottom w:val="none" w:sz="0" w:space="0" w:color="auto"/>
                <w:right w:val="none" w:sz="0" w:space="0" w:color="auto"/>
              </w:divBdr>
              <w:divsChild>
                <w:div w:id="200593874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70914675">
      <w:bodyDiv w:val="1"/>
      <w:marLeft w:val="0"/>
      <w:marRight w:val="0"/>
      <w:marTop w:val="0"/>
      <w:marBottom w:val="0"/>
      <w:divBdr>
        <w:top w:val="none" w:sz="0" w:space="0" w:color="auto"/>
        <w:left w:val="none" w:sz="0" w:space="0" w:color="auto"/>
        <w:bottom w:val="none" w:sz="0" w:space="0" w:color="auto"/>
        <w:right w:val="none" w:sz="0" w:space="0" w:color="auto"/>
      </w:divBdr>
      <w:divsChild>
        <w:div w:id="736588264">
          <w:marLeft w:val="0"/>
          <w:marRight w:val="0"/>
          <w:marTop w:val="0"/>
          <w:marBottom w:val="0"/>
          <w:divBdr>
            <w:top w:val="none" w:sz="0" w:space="0" w:color="auto"/>
            <w:left w:val="none" w:sz="0" w:space="0" w:color="auto"/>
            <w:bottom w:val="none" w:sz="0" w:space="0" w:color="auto"/>
            <w:right w:val="none" w:sz="0" w:space="0" w:color="auto"/>
          </w:divBdr>
        </w:div>
        <w:div w:id="115829047">
          <w:marLeft w:val="0"/>
          <w:marRight w:val="0"/>
          <w:marTop w:val="0"/>
          <w:marBottom w:val="0"/>
          <w:divBdr>
            <w:top w:val="none" w:sz="0" w:space="0" w:color="auto"/>
            <w:left w:val="none" w:sz="0" w:space="0" w:color="auto"/>
            <w:bottom w:val="none" w:sz="0" w:space="0" w:color="auto"/>
            <w:right w:val="none" w:sz="0" w:space="0" w:color="auto"/>
          </w:divBdr>
        </w:div>
        <w:div w:id="851647725">
          <w:marLeft w:val="0"/>
          <w:marRight w:val="0"/>
          <w:marTop w:val="0"/>
          <w:marBottom w:val="0"/>
          <w:divBdr>
            <w:top w:val="none" w:sz="0" w:space="0" w:color="auto"/>
            <w:left w:val="none" w:sz="0" w:space="0" w:color="auto"/>
            <w:bottom w:val="none" w:sz="0" w:space="0" w:color="auto"/>
            <w:right w:val="none" w:sz="0" w:space="0" w:color="auto"/>
          </w:divBdr>
          <w:divsChild>
            <w:div w:id="1022780261">
              <w:marLeft w:val="0"/>
              <w:marRight w:val="0"/>
              <w:marTop w:val="150"/>
              <w:marBottom w:val="150"/>
              <w:divBdr>
                <w:top w:val="none" w:sz="0" w:space="0" w:color="auto"/>
                <w:left w:val="none" w:sz="0" w:space="0" w:color="auto"/>
                <w:bottom w:val="none" w:sz="0" w:space="0" w:color="auto"/>
                <w:right w:val="none" w:sz="0" w:space="0" w:color="auto"/>
              </w:divBdr>
              <w:divsChild>
                <w:div w:id="563029573">
                  <w:marLeft w:val="0"/>
                  <w:marRight w:val="0"/>
                  <w:marTop w:val="0"/>
                  <w:marBottom w:val="0"/>
                  <w:divBdr>
                    <w:top w:val="none" w:sz="0" w:space="0" w:color="auto"/>
                    <w:left w:val="none" w:sz="0" w:space="0" w:color="auto"/>
                    <w:bottom w:val="none" w:sz="0" w:space="0" w:color="auto"/>
                    <w:right w:val="none" w:sz="0" w:space="0" w:color="auto"/>
                  </w:divBdr>
                  <w:divsChild>
                    <w:div w:id="742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961988">
      <w:bodyDiv w:val="1"/>
      <w:marLeft w:val="0"/>
      <w:marRight w:val="0"/>
      <w:marTop w:val="0"/>
      <w:marBottom w:val="0"/>
      <w:divBdr>
        <w:top w:val="none" w:sz="0" w:space="0" w:color="auto"/>
        <w:left w:val="none" w:sz="0" w:space="0" w:color="auto"/>
        <w:bottom w:val="none" w:sz="0" w:space="0" w:color="auto"/>
        <w:right w:val="none" w:sz="0" w:space="0" w:color="auto"/>
      </w:divBdr>
      <w:divsChild>
        <w:div w:id="1088309933">
          <w:marLeft w:val="0"/>
          <w:marRight w:val="0"/>
          <w:marTop w:val="330"/>
          <w:marBottom w:val="150"/>
          <w:divBdr>
            <w:top w:val="none" w:sz="0" w:space="0" w:color="auto"/>
            <w:left w:val="none" w:sz="0" w:space="0" w:color="auto"/>
            <w:bottom w:val="none" w:sz="0" w:space="0" w:color="auto"/>
            <w:right w:val="none" w:sz="0" w:space="0" w:color="auto"/>
          </w:divBdr>
          <w:divsChild>
            <w:div w:id="460073368">
              <w:marLeft w:val="0"/>
              <w:marRight w:val="0"/>
              <w:marTop w:val="0"/>
              <w:marBottom w:val="0"/>
              <w:divBdr>
                <w:top w:val="none" w:sz="0" w:space="0" w:color="auto"/>
                <w:left w:val="none" w:sz="0" w:space="0" w:color="auto"/>
                <w:bottom w:val="none" w:sz="0" w:space="0" w:color="auto"/>
                <w:right w:val="none" w:sz="0" w:space="0" w:color="auto"/>
              </w:divBdr>
            </w:div>
          </w:divsChild>
        </w:div>
        <w:div w:id="2073040062">
          <w:marLeft w:val="0"/>
          <w:marRight w:val="0"/>
          <w:marTop w:val="0"/>
          <w:marBottom w:val="0"/>
          <w:divBdr>
            <w:top w:val="none" w:sz="0" w:space="0" w:color="auto"/>
            <w:left w:val="none" w:sz="0" w:space="0" w:color="auto"/>
            <w:bottom w:val="none" w:sz="0" w:space="0" w:color="auto"/>
            <w:right w:val="none" w:sz="0" w:space="0" w:color="auto"/>
          </w:divBdr>
        </w:div>
      </w:divsChild>
    </w:div>
    <w:div w:id="1385327602">
      <w:bodyDiv w:val="1"/>
      <w:marLeft w:val="0"/>
      <w:marRight w:val="0"/>
      <w:marTop w:val="0"/>
      <w:marBottom w:val="0"/>
      <w:divBdr>
        <w:top w:val="none" w:sz="0" w:space="0" w:color="auto"/>
        <w:left w:val="none" w:sz="0" w:space="0" w:color="auto"/>
        <w:bottom w:val="none" w:sz="0" w:space="0" w:color="auto"/>
        <w:right w:val="none" w:sz="0" w:space="0" w:color="auto"/>
      </w:divBdr>
      <w:divsChild>
        <w:div w:id="742218922">
          <w:marLeft w:val="-225"/>
          <w:marRight w:val="-225"/>
          <w:marTop w:val="0"/>
          <w:marBottom w:val="0"/>
          <w:divBdr>
            <w:top w:val="none" w:sz="0" w:space="0" w:color="auto"/>
            <w:left w:val="none" w:sz="0" w:space="0" w:color="auto"/>
            <w:bottom w:val="none" w:sz="0" w:space="0" w:color="auto"/>
            <w:right w:val="none" w:sz="0" w:space="0" w:color="auto"/>
          </w:divBdr>
          <w:divsChild>
            <w:div w:id="1470323226">
              <w:marLeft w:val="0"/>
              <w:marRight w:val="0"/>
              <w:marTop w:val="0"/>
              <w:marBottom w:val="0"/>
              <w:divBdr>
                <w:top w:val="none" w:sz="0" w:space="0" w:color="auto"/>
                <w:left w:val="none" w:sz="0" w:space="0" w:color="auto"/>
                <w:bottom w:val="none" w:sz="0" w:space="0" w:color="auto"/>
                <w:right w:val="none" w:sz="0" w:space="0" w:color="auto"/>
              </w:divBdr>
              <w:divsChild>
                <w:div w:id="80138820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370717271">
          <w:marLeft w:val="-225"/>
          <w:marRight w:val="-225"/>
          <w:marTop w:val="0"/>
          <w:marBottom w:val="0"/>
          <w:divBdr>
            <w:top w:val="none" w:sz="0" w:space="0" w:color="auto"/>
            <w:left w:val="none" w:sz="0" w:space="0" w:color="auto"/>
            <w:bottom w:val="none" w:sz="0" w:space="0" w:color="auto"/>
            <w:right w:val="none" w:sz="0" w:space="0" w:color="auto"/>
          </w:divBdr>
          <w:divsChild>
            <w:div w:id="1919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6903">
      <w:bodyDiv w:val="1"/>
      <w:marLeft w:val="0"/>
      <w:marRight w:val="0"/>
      <w:marTop w:val="0"/>
      <w:marBottom w:val="0"/>
      <w:divBdr>
        <w:top w:val="none" w:sz="0" w:space="0" w:color="auto"/>
        <w:left w:val="none" w:sz="0" w:space="0" w:color="auto"/>
        <w:bottom w:val="none" w:sz="0" w:space="0" w:color="auto"/>
        <w:right w:val="none" w:sz="0" w:space="0" w:color="auto"/>
      </w:divBdr>
      <w:divsChild>
        <w:div w:id="472525868">
          <w:marLeft w:val="-225"/>
          <w:marRight w:val="-225"/>
          <w:marTop w:val="0"/>
          <w:marBottom w:val="0"/>
          <w:divBdr>
            <w:top w:val="none" w:sz="0" w:space="0" w:color="auto"/>
            <w:left w:val="none" w:sz="0" w:space="0" w:color="auto"/>
            <w:bottom w:val="none" w:sz="0" w:space="0" w:color="auto"/>
            <w:right w:val="none" w:sz="0" w:space="0" w:color="auto"/>
          </w:divBdr>
          <w:divsChild>
            <w:div w:id="945383715">
              <w:marLeft w:val="0"/>
              <w:marRight w:val="0"/>
              <w:marTop w:val="0"/>
              <w:marBottom w:val="0"/>
              <w:divBdr>
                <w:top w:val="none" w:sz="0" w:space="0" w:color="auto"/>
                <w:left w:val="none" w:sz="0" w:space="0" w:color="auto"/>
                <w:bottom w:val="none" w:sz="0" w:space="0" w:color="auto"/>
                <w:right w:val="none" w:sz="0" w:space="0" w:color="auto"/>
              </w:divBdr>
              <w:divsChild>
                <w:div w:id="890845493">
                  <w:marLeft w:val="-225"/>
                  <w:marRight w:val="-225"/>
                  <w:marTop w:val="0"/>
                  <w:marBottom w:val="0"/>
                  <w:divBdr>
                    <w:top w:val="none" w:sz="0" w:space="0" w:color="auto"/>
                    <w:left w:val="none" w:sz="0" w:space="0" w:color="auto"/>
                    <w:bottom w:val="none" w:sz="0" w:space="0" w:color="auto"/>
                    <w:right w:val="none" w:sz="0" w:space="0" w:color="auto"/>
                  </w:divBdr>
                  <w:divsChild>
                    <w:div w:id="14939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6580">
          <w:marLeft w:val="-225"/>
          <w:marRight w:val="-225"/>
          <w:marTop w:val="0"/>
          <w:marBottom w:val="0"/>
          <w:divBdr>
            <w:top w:val="none" w:sz="0" w:space="0" w:color="auto"/>
            <w:left w:val="none" w:sz="0" w:space="0" w:color="auto"/>
            <w:bottom w:val="none" w:sz="0" w:space="0" w:color="auto"/>
            <w:right w:val="none" w:sz="0" w:space="0" w:color="auto"/>
          </w:divBdr>
          <w:divsChild>
            <w:div w:id="1087994113">
              <w:marLeft w:val="0"/>
              <w:marRight w:val="0"/>
              <w:marTop w:val="0"/>
              <w:marBottom w:val="0"/>
              <w:divBdr>
                <w:top w:val="none" w:sz="0" w:space="0" w:color="auto"/>
                <w:left w:val="none" w:sz="0" w:space="0" w:color="auto"/>
                <w:bottom w:val="none" w:sz="0" w:space="0" w:color="auto"/>
                <w:right w:val="none" w:sz="0" w:space="0" w:color="auto"/>
              </w:divBdr>
              <w:divsChild>
                <w:div w:id="1008754252">
                  <w:marLeft w:val="0"/>
                  <w:marRight w:val="0"/>
                  <w:marTop w:val="0"/>
                  <w:marBottom w:val="0"/>
                  <w:divBdr>
                    <w:top w:val="none" w:sz="0" w:space="0" w:color="auto"/>
                    <w:left w:val="none" w:sz="0" w:space="0" w:color="auto"/>
                    <w:bottom w:val="none" w:sz="0" w:space="0" w:color="auto"/>
                    <w:right w:val="none" w:sz="0" w:space="0" w:color="auto"/>
                  </w:divBdr>
                  <w:divsChild>
                    <w:div w:id="939338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7924447">
              <w:marLeft w:val="1463"/>
              <w:marRight w:val="0"/>
              <w:marTop w:val="0"/>
              <w:marBottom w:val="0"/>
              <w:divBdr>
                <w:top w:val="none" w:sz="0" w:space="0" w:color="auto"/>
                <w:left w:val="none" w:sz="0" w:space="0" w:color="auto"/>
                <w:bottom w:val="none" w:sz="0" w:space="0" w:color="auto"/>
                <w:right w:val="none" w:sz="0" w:space="0" w:color="auto"/>
              </w:divBdr>
              <w:divsChild>
                <w:div w:id="14440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5689">
          <w:marLeft w:val="-225"/>
          <w:marRight w:val="-225"/>
          <w:marTop w:val="0"/>
          <w:marBottom w:val="0"/>
          <w:divBdr>
            <w:top w:val="none" w:sz="0" w:space="0" w:color="auto"/>
            <w:left w:val="none" w:sz="0" w:space="0" w:color="auto"/>
            <w:bottom w:val="none" w:sz="0" w:space="0" w:color="auto"/>
            <w:right w:val="none" w:sz="0" w:space="0" w:color="auto"/>
          </w:divBdr>
          <w:divsChild>
            <w:div w:id="95251649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91418489">
      <w:bodyDiv w:val="1"/>
      <w:marLeft w:val="0"/>
      <w:marRight w:val="0"/>
      <w:marTop w:val="0"/>
      <w:marBottom w:val="0"/>
      <w:divBdr>
        <w:top w:val="none" w:sz="0" w:space="0" w:color="auto"/>
        <w:left w:val="none" w:sz="0" w:space="0" w:color="auto"/>
        <w:bottom w:val="none" w:sz="0" w:space="0" w:color="auto"/>
        <w:right w:val="none" w:sz="0" w:space="0" w:color="auto"/>
      </w:divBdr>
      <w:divsChild>
        <w:div w:id="1893691796">
          <w:marLeft w:val="0"/>
          <w:marRight w:val="0"/>
          <w:marTop w:val="0"/>
          <w:marBottom w:val="450"/>
          <w:divBdr>
            <w:top w:val="none" w:sz="0" w:space="0" w:color="auto"/>
            <w:left w:val="none" w:sz="0" w:space="0" w:color="auto"/>
            <w:bottom w:val="none" w:sz="0" w:space="0" w:color="auto"/>
            <w:right w:val="none" w:sz="0" w:space="0" w:color="auto"/>
          </w:divBdr>
          <w:divsChild>
            <w:div w:id="565847342">
              <w:marLeft w:val="0"/>
              <w:marRight w:val="0"/>
              <w:marTop w:val="0"/>
              <w:marBottom w:val="75"/>
              <w:divBdr>
                <w:top w:val="none" w:sz="0" w:space="0" w:color="auto"/>
                <w:left w:val="none" w:sz="0" w:space="0" w:color="auto"/>
                <w:bottom w:val="none" w:sz="0" w:space="0" w:color="auto"/>
                <w:right w:val="none" w:sz="0" w:space="0" w:color="auto"/>
              </w:divBdr>
              <w:divsChild>
                <w:div w:id="1079910917">
                  <w:marLeft w:val="0"/>
                  <w:marRight w:val="0"/>
                  <w:marTop w:val="0"/>
                  <w:marBottom w:val="0"/>
                  <w:divBdr>
                    <w:top w:val="none" w:sz="0" w:space="0" w:color="auto"/>
                    <w:left w:val="none" w:sz="0" w:space="0" w:color="auto"/>
                    <w:bottom w:val="none" w:sz="0" w:space="0" w:color="auto"/>
                    <w:right w:val="none" w:sz="0" w:space="0" w:color="auto"/>
                  </w:divBdr>
                  <w:divsChild>
                    <w:div w:id="1723676050">
                      <w:marLeft w:val="0"/>
                      <w:marRight w:val="0"/>
                      <w:marTop w:val="0"/>
                      <w:marBottom w:val="0"/>
                      <w:divBdr>
                        <w:top w:val="none" w:sz="0" w:space="0" w:color="auto"/>
                        <w:left w:val="none" w:sz="0" w:space="0" w:color="auto"/>
                        <w:bottom w:val="none" w:sz="0" w:space="0" w:color="auto"/>
                        <w:right w:val="none" w:sz="0" w:space="0" w:color="auto"/>
                      </w:divBdr>
                      <w:divsChild>
                        <w:div w:id="13986274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00864899">
                  <w:marLeft w:val="0"/>
                  <w:marRight w:val="0"/>
                  <w:marTop w:val="0"/>
                  <w:marBottom w:val="0"/>
                  <w:divBdr>
                    <w:top w:val="none" w:sz="0" w:space="0" w:color="auto"/>
                    <w:left w:val="none" w:sz="0" w:space="0" w:color="auto"/>
                    <w:bottom w:val="none" w:sz="0" w:space="0" w:color="auto"/>
                    <w:right w:val="none" w:sz="0" w:space="0" w:color="auto"/>
                  </w:divBdr>
                  <w:divsChild>
                    <w:div w:id="10036268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7130266">
              <w:marLeft w:val="0"/>
              <w:marRight w:val="225"/>
              <w:marTop w:val="0"/>
              <w:marBottom w:val="0"/>
              <w:divBdr>
                <w:top w:val="none" w:sz="0" w:space="0" w:color="auto"/>
                <w:left w:val="none" w:sz="0" w:space="0" w:color="auto"/>
                <w:bottom w:val="none" w:sz="0" w:space="0" w:color="auto"/>
                <w:right w:val="none" w:sz="0" w:space="0" w:color="auto"/>
              </w:divBdr>
            </w:div>
          </w:divsChild>
        </w:div>
        <w:div w:id="1830290224">
          <w:marLeft w:val="0"/>
          <w:marRight w:val="0"/>
          <w:marTop w:val="0"/>
          <w:marBottom w:val="300"/>
          <w:divBdr>
            <w:top w:val="none" w:sz="0" w:space="0" w:color="auto"/>
            <w:left w:val="none" w:sz="0" w:space="0" w:color="auto"/>
            <w:bottom w:val="none" w:sz="0" w:space="0" w:color="auto"/>
            <w:right w:val="none" w:sz="0" w:space="0" w:color="auto"/>
          </w:divBdr>
          <w:divsChild>
            <w:div w:id="1763530314">
              <w:marLeft w:val="0"/>
              <w:marRight w:val="0"/>
              <w:marTop w:val="0"/>
              <w:marBottom w:val="0"/>
              <w:divBdr>
                <w:top w:val="none" w:sz="0" w:space="0" w:color="auto"/>
                <w:left w:val="none" w:sz="0" w:space="0" w:color="auto"/>
                <w:bottom w:val="none" w:sz="0" w:space="0" w:color="auto"/>
                <w:right w:val="none" w:sz="0" w:space="0" w:color="auto"/>
              </w:divBdr>
              <w:divsChild>
                <w:div w:id="841971566">
                  <w:marLeft w:val="-225"/>
                  <w:marRight w:val="-225"/>
                  <w:marTop w:val="0"/>
                  <w:marBottom w:val="0"/>
                  <w:divBdr>
                    <w:top w:val="none" w:sz="0" w:space="0" w:color="auto"/>
                    <w:left w:val="none" w:sz="0" w:space="0" w:color="auto"/>
                    <w:bottom w:val="none" w:sz="0" w:space="0" w:color="auto"/>
                    <w:right w:val="none" w:sz="0" w:space="0" w:color="auto"/>
                  </w:divBdr>
                  <w:divsChild>
                    <w:div w:id="1246456994">
                      <w:marLeft w:val="0"/>
                      <w:marRight w:val="0"/>
                      <w:marTop w:val="0"/>
                      <w:marBottom w:val="0"/>
                      <w:divBdr>
                        <w:top w:val="none" w:sz="0" w:space="0" w:color="auto"/>
                        <w:left w:val="none" w:sz="0" w:space="0" w:color="auto"/>
                        <w:bottom w:val="none" w:sz="0" w:space="0" w:color="auto"/>
                        <w:right w:val="none" w:sz="0" w:space="0" w:color="auto"/>
                      </w:divBdr>
                      <w:divsChild>
                        <w:div w:id="138571198">
                          <w:marLeft w:val="0"/>
                          <w:marRight w:val="0"/>
                          <w:marTop w:val="0"/>
                          <w:marBottom w:val="0"/>
                          <w:divBdr>
                            <w:top w:val="none" w:sz="0" w:space="0" w:color="auto"/>
                            <w:left w:val="none" w:sz="0" w:space="0" w:color="auto"/>
                            <w:bottom w:val="none" w:sz="0" w:space="0" w:color="auto"/>
                            <w:right w:val="none" w:sz="0" w:space="0" w:color="auto"/>
                          </w:divBdr>
                          <w:divsChild>
                            <w:div w:id="207649163">
                              <w:marLeft w:val="0"/>
                              <w:marRight w:val="0"/>
                              <w:marTop w:val="0"/>
                              <w:marBottom w:val="0"/>
                              <w:divBdr>
                                <w:top w:val="none" w:sz="0" w:space="0" w:color="auto"/>
                                <w:left w:val="none" w:sz="0" w:space="0" w:color="auto"/>
                                <w:bottom w:val="none" w:sz="0" w:space="0" w:color="auto"/>
                                <w:right w:val="none" w:sz="0" w:space="0" w:color="auto"/>
                              </w:divBdr>
                              <w:divsChild>
                                <w:div w:id="2117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332033">
          <w:marLeft w:val="0"/>
          <w:marRight w:val="0"/>
          <w:marTop w:val="0"/>
          <w:marBottom w:val="0"/>
          <w:divBdr>
            <w:top w:val="none" w:sz="0" w:space="0" w:color="auto"/>
            <w:left w:val="none" w:sz="0" w:space="0" w:color="auto"/>
            <w:bottom w:val="none" w:sz="0" w:space="0" w:color="auto"/>
            <w:right w:val="none" w:sz="0" w:space="0" w:color="auto"/>
          </w:divBdr>
        </w:div>
      </w:divsChild>
    </w:div>
    <w:div w:id="1394817833">
      <w:bodyDiv w:val="1"/>
      <w:marLeft w:val="0"/>
      <w:marRight w:val="0"/>
      <w:marTop w:val="0"/>
      <w:marBottom w:val="0"/>
      <w:divBdr>
        <w:top w:val="none" w:sz="0" w:space="0" w:color="auto"/>
        <w:left w:val="none" w:sz="0" w:space="0" w:color="auto"/>
        <w:bottom w:val="none" w:sz="0" w:space="0" w:color="auto"/>
        <w:right w:val="none" w:sz="0" w:space="0" w:color="auto"/>
      </w:divBdr>
      <w:divsChild>
        <w:div w:id="1291282969">
          <w:marLeft w:val="0"/>
          <w:marRight w:val="0"/>
          <w:marTop w:val="0"/>
          <w:marBottom w:val="300"/>
          <w:divBdr>
            <w:top w:val="none" w:sz="0" w:space="0" w:color="auto"/>
            <w:left w:val="none" w:sz="0" w:space="0" w:color="auto"/>
            <w:bottom w:val="none" w:sz="0" w:space="0" w:color="auto"/>
            <w:right w:val="none" w:sz="0" w:space="0" w:color="auto"/>
          </w:divBdr>
        </w:div>
        <w:div w:id="1536504000">
          <w:marLeft w:val="15"/>
          <w:marRight w:val="225"/>
          <w:marTop w:val="0"/>
          <w:marBottom w:val="105"/>
          <w:divBdr>
            <w:top w:val="none" w:sz="0" w:space="0" w:color="auto"/>
            <w:left w:val="none" w:sz="0" w:space="0" w:color="auto"/>
            <w:bottom w:val="none" w:sz="0" w:space="0" w:color="auto"/>
            <w:right w:val="none" w:sz="0" w:space="0" w:color="auto"/>
          </w:divBdr>
          <w:divsChild>
            <w:div w:id="1579900764">
              <w:marLeft w:val="0"/>
              <w:marRight w:val="0"/>
              <w:marTop w:val="0"/>
              <w:marBottom w:val="0"/>
              <w:divBdr>
                <w:top w:val="none" w:sz="0" w:space="0" w:color="auto"/>
                <w:left w:val="none" w:sz="0" w:space="0" w:color="auto"/>
                <w:bottom w:val="none" w:sz="0" w:space="0" w:color="auto"/>
                <w:right w:val="none" w:sz="0" w:space="0" w:color="auto"/>
              </w:divBdr>
            </w:div>
            <w:div w:id="1805927389">
              <w:marLeft w:val="0"/>
              <w:marRight w:val="0"/>
              <w:marTop w:val="0"/>
              <w:marBottom w:val="0"/>
              <w:divBdr>
                <w:top w:val="none" w:sz="0" w:space="0" w:color="auto"/>
                <w:left w:val="none" w:sz="0" w:space="0" w:color="auto"/>
                <w:bottom w:val="none" w:sz="0" w:space="0" w:color="auto"/>
                <w:right w:val="none" w:sz="0" w:space="0" w:color="auto"/>
              </w:divBdr>
            </w:div>
            <w:div w:id="297077900">
              <w:marLeft w:val="0"/>
              <w:marRight w:val="0"/>
              <w:marTop w:val="0"/>
              <w:marBottom w:val="0"/>
              <w:divBdr>
                <w:top w:val="none" w:sz="0" w:space="0" w:color="auto"/>
                <w:left w:val="none" w:sz="0" w:space="0" w:color="auto"/>
                <w:bottom w:val="none" w:sz="0" w:space="0" w:color="auto"/>
                <w:right w:val="none" w:sz="0" w:space="0" w:color="auto"/>
              </w:divBdr>
            </w:div>
            <w:div w:id="1354723708">
              <w:marLeft w:val="0"/>
              <w:marRight w:val="0"/>
              <w:marTop w:val="0"/>
              <w:marBottom w:val="0"/>
              <w:divBdr>
                <w:top w:val="none" w:sz="0" w:space="0" w:color="auto"/>
                <w:left w:val="none" w:sz="0" w:space="0" w:color="auto"/>
                <w:bottom w:val="none" w:sz="0" w:space="0" w:color="auto"/>
                <w:right w:val="none" w:sz="0" w:space="0" w:color="auto"/>
              </w:divBdr>
            </w:div>
            <w:div w:id="1222137756">
              <w:marLeft w:val="0"/>
              <w:marRight w:val="0"/>
              <w:marTop w:val="0"/>
              <w:marBottom w:val="0"/>
              <w:divBdr>
                <w:top w:val="none" w:sz="0" w:space="0" w:color="auto"/>
                <w:left w:val="none" w:sz="0" w:space="0" w:color="auto"/>
                <w:bottom w:val="none" w:sz="0" w:space="0" w:color="auto"/>
                <w:right w:val="none" w:sz="0" w:space="0" w:color="auto"/>
              </w:divBdr>
            </w:div>
            <w:div w:id="774862587">
              <w:marLeft w:val="0"/>
              <w:marRight w:val="0"/>
              <w:marTop w:val="0"/>
              <w:marBottom w:val="0"/>
              <w:divBdr>
                <w:top w:val="none" w:sz="0" w:space="0" w:color="auto"/>
                <w:left w:val="none" w:sz="0" w:space="0" w:color="auto"/>
                <w:bottom w:val="none" w:sz="0" w:space="0" w:color="auto"/>
                <w:right w:val="none" w:sz="0" w:space="0" w:color="auto"/>
              </w:divBdr>
            </w:div>
            <w:div w:id="824589744">
              <w:marLeft w:val="0"/>
              <w:marRight w:val="0"/>
              <w:marTop w:val="0"/>
              <w:marBottom w:val="0"/>
              <w:divBdr>
                <w:top w:val="none" w:sz="0" w:space="0" w:color="auto"/>
                <w:left w:val="none" w:sz="0" w:space="0" w:color="auto"/>
                <w:bottom w:val="none" w:sz="0" w:space="0" w:color="auto"/>
                <w:right w:val="none" w:sz="0" w:space="0" w:color="auto"/>
              </w:divBdr>
            </w:div>
            <w:div w:id="776219590">
              <w:marLeft w:val="0"/>
              <w:marRight w:val="0"/>
              <w:marTop w:val="0"/>
              <w:marBottom w:val="0"/>
              <w:divBdr>
                <w:top w:val="none" w:sz="0" w:space="0" w:color="auto"/>
                <w:left w:val="none" w:sz="0" w:space="0" w:color="auto"/>
                <w:bottom w:val="none" w:sz="0" w:space="0" w:color="auto"/>
                <w:right w:val="none" w:sz="0" w:space="0" w:color="auto"/>
              </w:divBdr>
            </w:div>
            <w:div w:id="1552418169">
              <w:marLeft w:val="0"/>
              <w:marRight w:val="0"/>
              <w:marTop w:val="0"/>
              <w:marBottom w:val="0"/>
              <w:divBdr>
                <w:top w:val="none" w:sz="0" w:space="0" w:color="auto"/>
                <w:left w:val="none" w:sz="0" w:space="0" w:color="auto"/>
                <w:bottom w:val="none" w:sz="0" w:space="0" w:color="auto"/>
                <w:right w:val="none" w:sz="0" w:space="0" w:color="auto"/>
              </w:divBdr>
            </w:div>
            <w:div w:id="1973897643">
              <w:marLeft w:val="0"/>
              <w:marRight w:val="0"/>
              <w:marTop w:val="0"/>
              <w:marBottom w:val="0"/>
              <w:divBdr>
                <w:top w:val="none" w:sz="0" w:space="0" w:color="auto"/>
                <w:left w:val="none" w:sz="0" w:space="0" w:color="auto"/>
                <w:bottom w:val="none" w:sz="0" w:space="0" w:color="auto"/>
                <w:right w:val="none" w:sz="0" w:space="0" w:color="auto"/>
              </w:divBdr>
            </w:div>
            <w:div w:id="1119227632">
              <w:marLeft w:val="0"/>
              <w:marRight w:val="0"/>
              <w:marTop w:val="0"/>
              <w:marBottom w:val="0"/>
              <w:divBdr>
                <w:top w:val="none" w:sz="0" w:space="0" w:color="auto"/>
                <w:left w:val="none" w:sz="0" w:space="0" w:color="auto"/>
                <w:bottom w:val="none" w:sz="0" w:space="0" w:color="auto"/>
                <w:right w:val="none" w:sz="0" w:space="0" w:color="auto"/>
              </w:divBdr>
            </w:div>
            <w:div w:id="441340037">
              <w:marLeft w:val="0"/>
              <w:marRight w:val="0"/>
              <w:marTop w:val="0"/>
              <w:marBottom w:val="0"/>
              <w:divBdr>
                <w:top w:val="none" w:sz="0" w:space="0" w:color="auto"/>
                <w:left w:val="none" w:sz="0" w:space="0" w:color="auto"/>
                <w:bottom w:val="none" w:sz="0" w:space="0" w:color="auto"/>
                <w:right w:val="none" w:sz="0" w:space="0" w:color="auto"/>
              </w:divBdr>
            </w:div>
            <w:div w:id="668407690">
              <w:marLeft w:val="0"/>
              <w:marRight w:val="0"/>
              <w:marTop w:val="0"/>
              <w:marBottom w:val="0"/>
              <w:divBdr>
                <w:top w:val="none" w:sz="0" w:space="0" w:color="auto"/>
                <w:left w:val="none" w:sz="0" w:space="0" w:color="auto"/>
                <w:bottom w:val="none" w:sz="0" w:space="0" w:color="auto"/>
                <w:right w:val="none" w:sz="0" w:space="0" w:color="auto"/>
              </w:divBdr>
            </w:div>
            <w:div w:id="2262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5920">
      <w:bodyDiv w:val="1"/>
      <w:marLeft w:val="0"/>
      <w:marRight w:val="0"/>
      <w:marTop w:val="0"/>
      <w:marBottom w:val="0"/>
      <w:divBdr>
        <w:top w:val="none" w:sz="0" w:space="0" w:color="auto"/>
        <w:left w:val="none" w:sz="0" w:space="0" w:color="auto"/>
        <w:bottom w:val="none" w:sz="0" w:space="0" w:color="auto"/>
        <w:right w:val="none" w:sz="0" w:space="0" w:color="auto"/>
      </w:divBdr>
      <w:divsChild>
        <w:div w:id="406462979">
          <w:marLeft w:val="-150"/>
          <w:marRight w:val="-150"/>
          <w:marTop w:val="0"/>
          <w:marBottom w:val="0"/>
          <w:divBdr>
            <w:top w:val="none" w:sz="0" w:space="0" w:color="auto"/>
            <w:left w:val="none" w:sz="0" w:space="0" w:color="auto"/>
            <w:bottom w:val="none" w:sz="0" w:space="0" w:color="auto"/>
            <w:right w:val="none" w:sz="0" w:space="0" w:color="auto"/>
          </w:divBdr>
          <w:divsChild>
            <w:div w:id="819611216">
              <w:marLeft w:val="0"/>
              <w:marRight w:val="0"/>
              <w:marTop w:val="0"/>
              <w:marBottom w:val="0"/>
              <w:divBdr>
                <w:top w:val="none" w:sz="0" w:space="0" w:color="auto"/>
                <w:left w:val="none" w:sz="0" w:space="0" w:color="auto"/>
                <w:bottom w:val="none" w:sz="0" w:space="0" w:color="auto"/>
                <w:right w:val="none" w:sz="0" w:space="0" w:color="auto"/>
              </w:divBdr>
              <w:divsChild>
                <w:div w:id="1274095330">
                  <w:marLeft w:val="-150"/>
                  <w:marRight w:val="-150"/>
                  <w:marTop w:val="0"/>
                  <w:marBottom w:val="0"/>
                  <w:divBdr>
                    <w:top w:val="none" w:sz="0" w:space="0" w:color="auto"/>
                    <w:left w:val="none" w:sz="0" w:space="0" w:color="auto"/>
                    <w:bottom w:val="none" w:sz="0" w:space="0" w:color="auto"/>
                    <w:right w:val="none" w:sz="0" w:space="0" w:color="auto"/>
                  </w:divBdr>
                  <w:divsChild>
                    <w:div w:id="1534001262">
                      <w:marLeft w:val="0"/>
                      <w:marRight w:val="0"/>
                      <w:marTop w:val="0"/>
                      <w:marBottom w:val="0"/>
                      <w:divBdr>
                        <w:top w:val="none" w:sz="0" w:space="0" w:color="auto"/>
                        <w:left w:val="none" w:sz="0" w:space="0" w:color="auto"/>
                        <w:bottom w:val="none" w:sz="0" w:space="0" w:color="auto"/>
                        <w:right w:val="none" w:sz="0" w:space="0" w:color="auto"/>
                      </w:divBdr>
                      <w:divsChild>
                        <w:div w:id="1617953027">
                          <w:marLeft w:val="-150"/>
                          <w:marRight w:val="-150"/>
                          <w:marTop w:val="0"/>
                          <w:marBottom w:val="0"/>
                          <w:divBdr>
                            <w:top w:val="none" w:sz="0" w:space="0" w:color="auto"/>
                            <w:left w:val="none" w:sz="0" w:space="0" w:color="auto"/>
                            <w:bottom w:val="none" w:sz="0" w:space="0" w:color="auto"/>
                            <w:right w:val="none" w:sz="0" w:space="0" w:color="auto"/>
                          </w:divBdr>
                          <w:divsChild>
                            <w:div w:id="90899042">
                              <w:marLeft w:val="0"/>
                              <w:marRight w:val="0"/>
                              <w:marTop w:val="0"/>
                              <w:marBottom w:val="0"/>
                              <w:divBdr>
                                <w:top w:val="none" w:sz="0" w:space="0" w:color="auto"/>
                                <w:left w:val="none" w:sz="0" w:space="0" w:color="auto"/>
                                <w:bottom w:val="none" w:sz="0" w:space="0" w:color="auto"/>
                                <w:right w:val="none" w:sz="0" w:space="0" w:color="auto"/>
                              </w:divBdr>
                              <w:divsChild>
                                <w:div w:id="428310508">
                                  <w:marLeft w:val="0"/>
                                  <w:marRight w:val="0"/>
                                  <w:marTop w:val="0"/>
                                  <w:marBottom w:val="75"/>
                                  <w:divBdr>
                                    <w:top w:val="none" w:sz="0" w:space="0" w:color="auto"/>
                                    <w:left w:val="none" w:sz="0" w:space="0" w:color="auto"/>
                                    <w:bottom w:val="none" w:sz="0" w:space="0" w:color="auto"/>
                                    <w:right w:val="none" w:sz="0" w:space="0" w:color="auto"/>
                                  </w:divBdr>
                                </w:div>
                                <w:div w:id="1317294559">
                                  <w:marLeft w:val="0"/>
                                  <w:marRight w:val="0"/>
                                  <w:marTop w:val="0"/>
                                  <w:marBottom w:val="0"/>
                                  <w:divBdr>
                                    <w:top w:val="none" w:sz="0" w:space="0" w:color="auto"/>
                                    <w:left w:val="none" w:sz="0" w:space="0" w:color="auto"/>
                                    <w:bottom w:val="none" w:sz="0" w:space="0" w:color="auto"/>
                                    <w:right w:val="none" w:sz="0" w:space="0" w:color="auto"/>
                                  </w:divBdr>
                                  <w:divsChild>
                                    <w:div w:id="799494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6683231">
                              <w:marLeft w:val="0"/>
                              <w:marRight w:val="0"/>
                              <w:marTop w:val="0"/>
                              <w:marBottom w:val="0"/>
                              <w:divBdr>
                                <w:top w:val="none" w:sz="0" w:space="0" w:color="auto"/>
                                <w:left w:val="none" w:sz="0" w:space="0" w:color="auto"/>
                                <w:bottom w:val="none" w:sz="0" w:space="0" w:color="auto"/>
                                <w:right w:val="none" w:sz="0" w:space="0" w:color="auto"/>
                              </w:divBdr>
                              <w:divsChild>
                                <w:div w:id="1858814585">
                                  <w:marLeft w:val="0"/>
                                  <w:marRight w:val="0"/>
                                  <w:marTop w:val="0"/>
                                  <w:marBottom w:val="0"/>
                                  <w:divBdr>
                                    <w:top w:val="none" w:sz="0" w:space="0" w:color="auto"/>
                                    <w:left w:val="none" w:sz="0" w:space="0" w:color="auto"/>
                                    <w:bottom w:val="none" w:sz="0" w:space="0" w:color="auto"/>
                                    <w:right w:val="none" w:sz="0" w:space="0" w:color="auto"/>
                                  </w:divBdr>
                                </w:div>
                              </w:divsChild>
                            </w:div>
                            <w:div w:id="1485925519">
                              <w:marLeft w:val="0"/>
                              <w:marRight w:val="0"/>
                              <w:marTop w:val="0"/>
                              <w:marBottom w:val="0"/>
                              <w:divBdr>
                                <w:top w:val="none" w:sz="0" w:space="0" w:color="auto"/>
                                <w:left w:val="none" w:sz="0" w:space="0" w:color="auto"/>
                                <w:bottom w:val="none" w:sz="0" w:space="0" w:color="auto"/>
                                <w:right w:val="none" w:sz="0" w:space="0" w:color="auto"/>
                              </w:divBdr>
                              <w:divsChild>
                                <w:div w:id="610167497">
                                  <w:marLeft w:val="0"/>
                                  <w:marRight w:val="0"/>
                                  <w:marTop w:val="150"/>
                                  <w:marBottom w:val="0"/>
                                  <w:divBdr>
                                    <w:top w:val="none" w:sz="0" w:space="0" w:color="auto"/>
                                    <w:left w:val="none" w:sz="0" w:space="0" w:color="auto"/>
                                    <w:bottom w:val="none" w:sz="0" w:space="0" w:color="auto"/>
                                    <w:right w:val="none" w:sz="0" w:space="0" w:color="auto"/>
                                  </w:divBdr>
                                  <w:divsChild>
                                    <w:div w:id="281570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79414448">
                      <w:marLeft w:val="0"/>
                      <w:marRight w:val="0"/>
                      <w:marTop w:val="0"/>
                      <w:marBottom w:val="0"/>
                      <w:divBdr>
                        <w:top w:val="none" w:sz="0" w:space="0" w:color="auto"/>
                        <w:left w:val="none" w:sz="0" w:space="0" w:color="auto"/>
                        <w:bottom w:val="none" w:sz="0" w:space="0" w:color="auto"/>
                        <w:right w:val="none" w:sz="0" w:space="0" w:color="auto"/>
                      </w:divBdr>
                      <w:divsChild>
                        <w:div w:id="1969162936">
                          <w:marLeft w:val="0"/>
                          <w:marRight w:val="0"/>
                          <w:marTop w:val="0"/>
                          <w:marBottom w:val="150"/>
                          <w:divBdr>
                            <w:top w:val="none" w:sz="0" w:space="0" w:color="auto"/>
                            <w:left w:val="none" w:sz="0" w:space="0" w:color="auto"/>
                            <w:bottom w:val="none" w:sz="0" w:space="0" w:color="auto"/>
                            <w:right w:val="none" w:sz="0" w:space="0" w:color="auto"/>
                          </w:divBdr>
                        </w:div>
                        <w:div w:id="213203071">
                          <w:marLeft w:val="0"/>
                          <w:marRight w:val="0"/>
                          <w:marTop w:val="0"/>
                          <w:marBottom w:val="300"/>
                          <w:divBdr>
                            <w:top w:val="none" w:sz="0" w:space="0" w:color="auto"/>
                            <w:left w:val="none" w:sz="0" w:space="0" w:color="auto"/>
                            <w:bottom w:val="none" w:sz="0" w:space="0" w:color="auto"/>
                            <w:right w:val="none" w:sz="0" w:space="0" w:color="auto"/>
                          </w:divBdr>
                          <w:divsChild>
                            <w:div w:id="1261835939">
                              <w:marLeft w:val="0"/>
                              <w:marRight w:val="0"/>
                              <w:marTop w:val="0"/>
                              <w:marBottom w:val="0"/>
                              <w:divBdr>
                                <w:top w:val="none" w:sz="0" w:space="0" w:color="auto"/>
                                <w:left w:val="none" w:sz="0" w:space="0" w:color="auto"/>
                                <w:bottom w:val="none" w:sz="0" w:space="0" w:color="auto"/>
                                <w:right w:val="none" w:sz="0" w:space="0" w:color="auto"/>
                              </w:divBdr>
                            </w:div>
                          </w:divsChild>
                        </w:div>
                        <w:div w:id="196504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97625166">
      <w:bodyDiv w:val="1"/>
      <w:marLeft w:val="0"/>
      <w:marRight w:val="0"/>
      <w:marTop w:val="0"/>
      <w:marBottom w:val="0"/>
      <w:divBdr>
        <w:top w:val="none" w:sz="0" w:space="0" w:color="auto"/>
        <w:left w:val="none" w:sz="0" w:space="0" w:color="auto"/>
        <w:bottom w:val="none" w:sz="0" w:space="0" w:color="auto"/>
        <w:right w:val="none" w:sz="0" w:space="0" w:color="auto"/>
      </w:divBdr>
      <w:divsChild>
        <w:div w:id="2004042324">
          <w:marLeft w:val="0"/>
          <w:marRight w:val="0"/>
          <w:marTop w:val="0"/>
          <w:marBottom w:val="450"/>
          <w:divBdr>
            <w:top w:val="none" w:sz="0" w:space="0" w:color="auto"/>
            <w:left w:val="none" w:sz="0" w:space="0" w:color="auto"/>
            <w:bottom w:val="none" w:sz="0" w:space="0" w:color="auto"/>
            <w:right w:val="none" w:sz="0" w:space="0" w:color="auto"/>
          </w:divBdr>
          <w:divsChild>
            <w:div w:id="548954011">
              <w:marLeft w:val="0"/>
              <w:marRight w:val="0"/>
              <w:marTop w:val="0"/>
              <w:marBottom w:val="75"/>
              <w:divBdr>
                <w:top w:val="none" w:sz="0" w:space="0" w:color="auto"/>
                <w:left w:val="none" w:sz="0" w:space="0" w:color="auto"/>
                <w:bottom w:val="none" w:sz="0" w:space="0" w:color="auto"/>
                <w:right w:val="none" w:sz="0" w:space="0" w:color="auto"/>
              </w:divBdr>
              <w:divsChild>
                <w:div w:id="487327817">
                  <w:marLeft w:val="0"/>
                  <w:marRight w:val="0"/>
                  <w:marTop w:val="0"/>
                  <w:marBottom w:val="0"/>
                  <w:divBdr>
                    <w:top w:val="none" w:sz="0" w:space="0" w:color="auto"/>
                    <w:left w:val="none" w:sz="0" w:space="0" w:color="auto"/>
                    <w:bottom w:val="none" w:sz="0" w:space="0" w:color="auto"/>
                    <w:right w:val="none" w:sz="0" w:space="0" w:color="auto"/>
                  </w:divBdr>
                  <w:divsChild>
                    <w:div w:id="1040669763">
                      <w:marLeft w:val="0"/>
                      <w:marRight w:val="0"/>
                      <w:marTop w:val="0"/>
                      <w:marBottom w:val="0"/>
                      <w:divBdr>
                        <w:top w:val="none" w:sz="0" w:space="0" w:color="auto"/>
                        <w:left w:val="none" w:sz="0" w:space="0" w:color="auto"/>
                        <w:bottom w:val="none" w:sz="0" w:space="0" w:color="auto"/>
                        <w:right w:val="none" w:sz="0" w:space="0" w:color="auto"/>
                      </w:divBdr>
                      <w:divsChild>
                        <w:div w:id="18102153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00093010">
                  <w:marLeft w:val="0"/>
                  <w:marRight w:val="0"/>
                  <w:marTop w:val="0"/>
                  <w:marBottom w:val="0"/>
                  <w:divBdr>
                    <w:top w:val="none" w:sz="0" w:space="0" w:color="auto"/>
                    <w:left w:val="none" w:sz="0" w:space="0" w:color="auto"/>
                    <w:bottom w:val="none" w:sz="0" w:space="0" w:color="auto"/>
                    <w:right w:val="none" w:sz="0" w:space="0" w:color="auto"/>
                  </w:divBdr>
                  <w:divsChild>
                    <w:div w:id="18061209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56485713">
              <w:marLeft w:val="0"/>
              <w:marRight w:val="225"/>
              <w:marTop w:val="0"/>
              <w:marBottom w:val="0"/>
              <w:divBdr>
                <w:top w:val="none" w:sz="0" w:space="0" w:color="auto"/>
                <w:left w:val="none" w:sz="0" w:space="0" w:color="auto"/>
                <w:bottom w:val="none" w:sz="0" w:space="0" w:color="auto"/>
                <w:right w:val="none" w:sz="0" w:space="0" w:color="auto"/>
              </w:divBdr>
            </w:div>
          </w:divsChild>
        </w:div>
        <w:div w:id="561716239">
          <w:marLeft w:val="0"/>
          <w:marRight w:val="0"/>
          <w:marTop w:val="0"/>
          <w:marBottom w:val="300"/>
          <w:divBdr>
            <w:top w:val="none" w:sz="0" w:space="0" w:color="auto"/>
            <w:left w:val="none" w:sz="0" w:space="0" w:color="auto"/>
            <w:bottom w:val="none" w:sz="0" w:space="0" w:color="auto"/>
            <w:right w:val="none" w:sz="0" w:space="0" w:color="auto"/>
          </w:divBdr>
          <w:divsChild>
            <w:div w:id="394473186">
              <w:marLeft w:val="0"/>
              <w:marRight w:val="0"/>
              <w:marTop w:val="0"/>
              <w:marBottom w:val="0"/>
              <w:divBdr>
                <w:top w:val="none" w:sz="0" w:space="0" w:color="auto"/>
                <w:left w:val="none" w:sz="0" w:space="0" w:color="auto"/>
                <w:bottom w:val="none" w:sz="0" w:space="0" w:color="auto"/>
                <w:right w:val="none" w:sz="0" w:space="0" w:color="auto"/>
              </w:divBdr>
              <w:divsChild>
                <w:div w:id="360401295">
                  <w:marLeft w:val="-225"/>
                  <w:marRight w:val="-225"/>
                  <w:marTop w:val="0"/>
                  <w:marBottom w:val="0"/>
                  <w:divBdr>
                    <w:top w:val="none" w:sz="0" w:space="0" w:color="auto"/>
                    <w:left w:val="none" w:sz="0" w:space="0" w:color="auto"/>
                    <w:bottom w:val="none" w:sz="0" w:space="0" w:color="auto"/>
                    <w:right w:val="none" w:sz="0" w:space="0" w:color="auto"/>
                  </w:divBdr>
                  <w:divsChild>
                    <w:div w:id="964890612">
                      <w:marLeft w:val="0"/>
                      <w:marRight w:val="0"/>
                      <w:marTop w:val="0"/>
                      <w:marBottom w:val="0"/>
                      <w:divBdr>
                        <w:top w:val="none" w:sz="0" w:space="0" w:color="auto"/>
                        <w:left w:val="none" w:sz="0" w:space="0" w:color="auto"/>
                        <w:bottom w:val="none" w:sz="0" w:space="0" w:color="auto"/>
                        <w:right w:val="none" w:sz="0" w:space="0" w:color="auto"/>
                      </w:divBdr>
                      <w:divsChild>
                        <w:div w:id="1162355999">
                          <w:marLeft w:val="0"/>
                          <w:marRight w:val="0"/>
                          <w:marTop w:val="0"/>
                          <w:marBottom w:val="0"/>
                          <w:divBdr>
                            <w:top w:val="none" w:sz="0" w:space="0" w:color="auto"/>
                            <w:left w:val="none" w:sz="0" w:space="0" w:color="auto"/>
                            <w:bottom w:val="none" w:sz="0" w:space="0" w:color="auto"/>
                            <w:right w:val="none" w:sz="0" w:space="0" w:color="auto"/>
                          </w:divBdr>
                          <w:divsChild>
                            <w:div w:id="1426412912">
                              <w:marLeft w:val="0"/>
                              <w:marRight w:val="0"/>
                              <w:marTop w:val="0"/>
                              <w:marBottom w:val="0"/>
                              <w:divBdr>
                                <w:top w:val="none" w:sz="0" w:space="0" w:color="auto"/>
                                <w:left w:val="none" w:sz="0" w:space="0" w:color="auto"/>
                                <w:bottom w:val="none" w:sz="0" w:space="0" w:color="auto"/>
                                <w:right w:val="none" w:sz="0" w:space="0" w:color="auto"/>
                              </w:divBdr>
                              <w:divsChild>
                                <w:div w:id="17570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7329">
          <w:marLeft w:val="0"/>
          <w:marRight w:val="0"/>
          <w:marTop w:val="0"/>
          <w:marBottom w:val="0"/>
          <w:divBdr>
            <w:top w:val="none" w:sz="0" w:space="0" w:color="auto"/>
            <w:left w:val="none" w:sz="0" w:space="0" w:color="auto"/>
            <w:bottom w:val="none" w:sz="0" w:space="0" w:color="auto"/>
            <w:right w:val="none" w:sz="0" w:space="0" w:color="auto"/>
          </w:divBdr>
        </w:div>
      </w:divsChild>
    </w:div>
    <w:div w:id="1398698600">
      <w:bodyDiv w:val="1"/>
      <w:marLeft w:val="0"/>
      <w:marRight w:val="0"/>
      <w:marTop w:val="0"/>
      <w:marBottom w:val="0"/>
      <w:divBdr>
        <w:top w:val="none" w:sz="0" w:space="0" w:color="auto"/>
        <w:left w:val="none" w:sz="0" w:space="0" w:color="auto"/>
        <w:bottom w:val="none" w:sz="0" w:space="0" w:color="auto"/>
        <w:right w:val="none" w:sz="0" w:space="0" w:color="auto"/>
      </w:divBdr>
      <w:divsChild>
        <w:div w:id="2133933077">
          <w:marLeft w:val="-225"/>
          <w:marRight w:val="-225"/>
          <w:marTop w:val="0"/>
          <w:marBottom w:val="0"/>
          <w:divBdr>
            <w:top w:val="none" w:sz="0" w:space="0" w:color="auto"/>
            <w:left w:val="none" w:sz="0" w:space="0" w:color="auto"/>
            <w:bottom w:val="none" w:sz="0" w:space="0" w:color="auto"/>
            <w:right w:val="none" w:sz="0" w:space="0" w:color="auto"/>
          </w:divBdr>
          <w:divsChild>
            <w:div w:id="1101997228">
              <w:marLeft w:val="0"/>
              <w:marRight w:val="0"/>
              <w:marTop w:val="0"/>
              <w:marBottom w:val="0"/>
              <w:divBdr>
                <w:top w:val="none" w:sz="0" w:space="0" w:color="auto"/>
                <w:left w:val="none" w:sz="0" w:space="0" w:color="auto"/>
                <w:bottom w:val="none" w:sz="0" w:space="0" w:color="auto"/>
                <w:right w:val="none" w:sz="0" w:space="0" w:color="auto"/>
              </w:divBdr>
              <w:divsChild>
                <w:div w:id="58483544">
                  <w:marLeft w:val="-225"/>
                  <w:marRight w:val="-225"/>
                  <w:marTop w:val="0"/>
                  <w:marBottom w:val="0"/>
                  <w:divBdr>
                    <w:top w:val="none" w:sz="0" w:space="0" w:color="auto"/>
                    <w:left w:val="none" w:sz="0" w:space="0" w:color="auto"/>
                    <w:bottom w:val="none" w:sz="0" w:space="0" w:color="auto"/>
                    <w:right w:val="none" w:sz="0" w:space="0" w:color="auto"/>
                  </w:divBdr>
                  <w:divsChild>
                    <w:div w:id="185561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5247">
          <w:marLeft w:val="-225"/>
          <w:marRight w:val="-225"/>
          <w:marTop w:val="0"/>
          <w:marBottom w:val="0"/>
          <w:divBdr>
            <w:top w:val="none" w:sz="0" w:space="0" w:color="auto"/>
            <w:left w:val="none" w:sz="0" w:space="0" w:color="auto"/>
            <w:bottom w:val="none" w:sz="0" w:space="0" w:color="auto"/>
            <w:right w:val="none" w:sz="0" w:space="0" w:color="auto"/>
          </w:divBdr>
          <w:divsChild>
            <w:div w:id="1276017231">
              <w:marLeft w:val="0"/>
              <w:marRight w:val="0"/>
              <w:marTop w:val="0"/>
              <w:marBottom w:val="0"/>
              <w:divBdr>
                <w:top w:val="none" w:sz="0" w:space="0" w:color="auto"/>
                <w:left w:val="none" w:sz="0" w:space="0" w:color="auto"/>
                <w:bottom w:val="none" w:sz="0" w:space="0" w:color="auto"/>
                <w:right w:val="none" w:sz="0" w:space="0" w:color="auto"/>
              </w:divBdr>
              <w:divsChild>
                <w:div w:id="979305751">
                  <w:marLeft w:val="0"/>
                  <w:marRight w:val="0"/>
                  <w:marTop w:val="0"/>
                  <w:marBottom w:val="0"/>
                  <w:divBdr>
                    <w:top w:val="none" w:sz="0" w:space="0" w:color="auto"/>
                    <w:left w:val="none" w:sz="0" w:space="0" w:color="auto"/>
                    <w:bottom w:val="none" w:sz="0" w:space="0" w:color="auto"/>
                    <w:right w:val="none" w:sz="0" w:space="0" w:color="auto"/>
                  </w:divBdr>
                  <w:divsChild>
                    <w:div w:id="2027125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9089983">
              <w:marLeft w:val="1463"/>
              <w:marRight w:val="0"/>
              <w:marTop w:val="0"/>
              <w:marBottom w:val="0"/>
              <w:divBdr>
                <w:top w:val="none" w:sz="0" w:space="0" w:color="auto"/>
                <w:left w:val="none" w:sz="0" w:space="0" w:color="auto"/>
                <w:bottom w:val="none" w:sz="0" w:space="0" w:color="auto"/>
                <w:right w:val="none" w:sz="0" w:space="0" w:color="auto"/>
              </w:divBdr>
              <w:divsChild>
                <w:div w:id="16620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2316">
          <w:marLeft w:val="-225"/>
          <w:marRight w:val="-225"/>
          <w:marTop w:val="0"/>
          <w:marBottom w:val="0"/>
          <w:divBdr>
            <w:top w:val="none" w:sz="0" w:space="0" w:color="auto"/>
            <w:left w:val="none" w:sz="0" w:space="0" w:color="auto"/>
            <w:bottom w:val="none" w:sz="0" w:space="0" w:color="auto"/>
            <w:right w:val="none" w:sz="0" w:space="0" w:color="auto"/>
          </w:divBdr>
          <w:divsChild>
            <w:div w:id="21088918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00706807">
      <w:bodyDiv w:val="1"/>
      <w:marLeft w:val="0"/>
      <w:marRight w:val="0"/>
      <w:marTop w:val="0"/>
      <w:marBottom w:val="0"/>
      <w:divBdr>
        <w:top w:val="none" w:sz="0" w:space="0" w:color="auto"/>
        <w:left w:val="none" w:sz="0" w:space="0" w:color="auto"/>
        <w:bottom w:val="none" w:sz="0" w:space="0" w:color="auto"/>
        <w:right w:val="none" w:sz="0" w:space="0" w:color="auto"/>
      </w:divBdr>
      <w:divsChild>
        <w:div w:id="1253585032">
          <w:marLeft w:val="0"/>
          <w:marRight w:val="0"/>
          <w:marTop w:val="0"/>
          <w:marBottom w:val="450"/>
          <w:divBdr>
            <w:top w:val="none" w:sz="0" w:space="0" w:color="auto"/>
            <w:left w:val="none" w:sz="0" w:space="0" w:color="auto"/>
            <w:bottom w:val="none" w:sz="0" w:space="0" w:color="auto"/>
            <w:right w:val="none" w:sz="0" w:space="0" w:color="auto"/>
          </w:divBdr>
          <w:divsChild>
            <w:div w:id="758253483">
              <w:marLeft w:val="0"/>
              <w:marRight w:val="0"/>
              <w:marTop w:val="0"/>
              <w:marBottom w:val="75"/>
              <w:divBdr>
                <w:top w:val="none" w:sz="0" w:space="0" w:color="auto"/>
                <w:left w:val="none" w:sz="0" w:space="0" w:color="auto"/>
                <w:bottom w:val="none" w:sz="0" w:space="0" w:color="auto"/>
                <w:right w:val="none" w:sz="0" w:space="0" w:color="auto"/>
              </w:divBdr>
              <w:divsChild>
                <w:div w:id="511065829">
                  <w:marLeft w:val="0"/>
                  <w:marRight w:val="0"/>
                  <w:marTop w:val="0"/>
                  <w:marBottom w:val="0"/>
                  <w:divBdr>
                    <w:top w:val="none" w:sz="0" w:space="0" w:color="auto"/>
                    <w:left w:val="none" w:sz="0" w:space="0" w:color="auto"/>
                    <w:bottom w:val="none" w:sz="0" w:space="0" w:color="auto"/>
                    <w:right w:val="none" w:sz="0" w:space="0" w:color="auto"/>
                  </w:divBdr>
                  <w:divsChild>
                    <w:div w:id="1923490412">
                      <w:marLeft w:val="0"/>
                      <w:marRight w:val="0"/>
                      <w:marTop w:val="0"/>
                      <w:marBottom w:val="0"/>
                      <w:divBdr>
                        <w:top w:val="none" w:sz="0" w:space="0" w:color="auto"/>
                        <w:left w:val="none" w:sz="0" w:space="0" w:color="auto"/>
                        <w:bottom w:val="none" w:sz="0" w:space="0" w:color="auto"/>
                        <w:right w:val="none" w:sz="0" w:space="0" w:color="auto"/>
                      </w:divBdr>
                      <w:divsChild>
                        <w:div w:id="10805200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80912807">
                  <w:marLeft w:val="0"/>
                  <w:marRight w:val="0"/>
                  <w:marTop w:val="0"/>
                  <w:marBottom w:val="0"/>
                  <w:divBdr>
                    <w:top w:val="none" w:sz="0" w:space="0" w:color="auto"/>
                    <w:left w:val="none" w:sz="0" w:space="0" w:color="auto"/>
                    <w:bottom w:val="none" w:sz="0" w:space="0" w:color="auto"/>
                    <w:right w:val="none" w:sz="0" w:space="0" w:color="auto"/>
                  </w:divBdr>
                  <w:divsChild>
                    <w:div w:id="18510231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12687083">
              <w:marLeft w:val="0"/>
              <w:marRight w:val="225"/>
              <w:marTop w:val="0"/>
              <w:marBottom w:val="0"/>
              <w:divBdr>
                <w:top w:val="none" w:sz="0" w:space="0" w:color="auto"/>
                <w:left w:val="none" w:sz="0" w:space="0" w:color="auto"/>
                <w:bottom w:val="none" w:sz="0" w:space="0" w:color="auto"/>
                <w:right w:val="none" w:sz="0" w:space="0" w:color="auto"/>
              </w:divBdr>
            </w:div>
          </w:divsChild>
        </w:div>
        <w:div w:id="1599867015">
          <w:marLeft w:val="0"/>
          <w:marRight w:val="0"/>
          <w:marTop w:val="0"/>
          <w:marBottom w:val="300"/>
          <w:divBdr>
            <w:top w:val="none" w:sz="0" w:space="0" w:color="auto"/>
            <w:left w:val="none" w:sz="0" w:space="0" w:color="auto"/>
            <w:bottom w:val="none" w:sz="0" w:space="0" w:color="auto"/>
            <w:right w:val="none" w:sz="0" w:space="0" w:color="auto"/>
          </w:divBdr>
          <w:divsChild>
            <w:div w:id="531959181">
              <w:marLeft w:val="0"/>
              <w:marRight w:val="0"/>
              <w:marTop w:val="0"/>
              <w:marBottom w:val="0"/>
              <w:divBdr>
                <w:top w:val="none" w:sz="0" w:space="0" w:color="auto"/>
                <w:left w:val="none" w:sz="0" w:space="0" w:color="auto"/>
                <w:bottom w:val="none" w:sz="0" w:space="0" w:color="auto"/>
                <w:right w:val="none" w:sz="0" w:space="0" w:color="auto"/>
              </w:divBdr>
              <w:divsChild>
                <w:div w:id="779644092">
                  <w:marLeft w:val="-225"/>
                  <w:marRight w:val="-225"/>
                  <w:marTop w:val="0"/>
                  <w:marBottom w:val="0"/>
                  <w:divBdr>
                    <w:top w:val="none" w:sz="0" w:space="0" w:color="auto"/>
                    <w:left w:val="none" w:sz="0" w:space="0" w:color="auto"/>
                    <w:bottom w:val="none" w:sz="0" w:space="0" w:color="auto"/>
                    <w:right w:val="none" w:sz="0" w:space="0" w:color="auto"/>
                  </w:divBdr>
                  <w:divsChild>
                    <w:div w:id="2023626815">
                      <w:marLeft w:val="0"/>
                      <w:marRight w:val="0"/>
                      <w:marTop w:val="0"/>
                      <w:marBottom w:val="0"/>
                      <w:divBdr>
                        <w:top w:val="none" w:sz="0" w:space="0" w:color="auto"/>
                        <w:left w:val="none" w:sz="0" w:space="0" w:color="auto"/>
                        <w:bottom w:val="none" w:sz="0" w:space="0" w:color="auto"/>
                        <w:right w:val="none" w:sz="0" w:space="0" w:color="auto"/>
                      </w:divBdr>
                      <w:divsChild>
                        <w:div w:id="815605139">
                          <w:marLeft w:val="0"/>
                          <w:marRight w:val="0"/>
                          <w:marTop w:val="0"/>
                          <w:marBottom w:val="0"/>
                          <w:divBdr>
                            <w:top w:val="none" w:sz="0" w:space="0" w:color="auto"/>
                            <w:left w:val="none" w:sz="0" w:space="0" w:color="auto"/>
                            <w:bottom w:val="none" w:sz="0" w:space="0" w:color="auto"/>
                            <w:right w:val="none" w:sz="0" w:space="0" w:color="auto"/>
                          </w:divBdr>
                          <w:divsChild>
                            <w:div w:id="1436097065">
                              <w:marLeft w:val="0"/>
                              <w:marRight w:val="0"/>
                              <w:marTop w:val="0"/>
                              <w:marBottom w:val="0"/>
                              <w:divBdr>
                                <w:top w:val="none" w:sz="0" w:space="0" w:color="auto"/>
                                <w:left w:val="none" w:sz="0" w:space="0" w:color="auto"/>
                                <w:bottom w:val="none" w:sz="0" w:space="0" w:color="auto"/>
                                <w:right w:val="none" w:sz="0" w:space="0" w:color="auto"/>
                              </w:divBdr>
                              <w:divsChild>
                                <w:div w:id="12880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442936">
          <w:marLeft w:val="0"/>
          <w:marRight w:val="0"/>
          <w:marTop w:val="0"/>
          <w:marBottom w:val="0"/>
          <w:divBdr>
            <w:top w:val="none" w:sz="0" w:space="0" w:color="auto"/>
            <w:left w:val="none" w:sz="0" w:space="0" w:color="auto"/>
            <w:bottom w:val="none" w:sz="0" w:space="0" w:color="auto"/>
            <w:right w:val="none" w:sz="0" w:space="0" w:color="auto"/>
          </w:divBdr>
        </w:div>
      </w:divsChild>
    </w:div>
    <w:div w:id="1402405200">
      <w:bodyDiv w:val="1"/>
      <w:marLeft w:val="0"/>
      <w:marRight w:val="0"/>
      <w:marTop w:val="0"/>
      <w:marBottom w:val="0"/>
      <w:divBdr>
        <w:top w:val="none" w:sz="0" w:space="0" w:color="auto"/>
        <w:left w:val="none" w:sz="0" w:space="0" w:color="auto"/>
        <w:bottom w:val="none" w:sz="0" w:space="0" w:color="auto"/>
        <w:right w:val="none" w:sz="0" w:space="0" w:color="auto"/>
      </w:divBdr>
      <w:divsChild>
        <w:div w:id="671490017">
          <w:marLeft w:val="-225"/>
          <w:marRight w:val="-225"/>
          <w:marTop w:val="0"/>
          <w:marBottom w:val="0"/>
          <w:divBdr>
            <w:top w:val="none" w:sz="0" w:space="0" w:color="auto"/>
            <w:left w:val="none" w:sz="0" w:space="0" w:color="auto"/>
            <w:bottom w:val="none" w:sz="0" w:space="0" w:color="auto"/>
            <w:right w:val="none" w:sz="0" w:space="0" w:color="auto"/>
          </w:divBdr>
          <w:divsChild>
            <w:div w:id="1028947077">
              <w:marLeft w:val="0"/>
              <w:marRight w:val="0"/>
              <w:marTop w:val="0"/>
              <w:marBottom w:val="0"/>
              <w:divBdr>
                <w:top w:val="none" w:sz="0" w:space="0" w:color="auto"/>
                <w:left w:val="none" w:sz="0" w:space="0" w:color="auto"/>
                <w:bottom w:val="none" w:sz="0" w:space="0" w:color="auto"/>
                <w:right w:val="none" w:sz="0" w:space="0" w:color="auto"/>
              </w:divBdr>
              <w:divsChild>
                <w:div w:id="1039278741">
                  <w:marLeft w:val="-225"/>
                  <w:marRight w:val="-225"/>
                  <w:marTop w:val="0"/>
                  <w:marBottom w:val="0"/>
                  <w:divBdr>
                    <w:top w:val="none" w:sz="0" w:space="0" w:color="auto"/>
                    <w:left w:val="none" w:sz="0" w:space="0" w:color="auto"/>
                    <w:bottom w:val="none" w:sz="0" w:space="0" w:color="auto"/>
                    <w:right w:val="none" w:sz="0" w:space="0" w:color="auto"/>
                  </w:divBdr>
                  <w:divsChild>
                    <w:div w:id="277571793">
                      <w:marLeft w:val="0"/>
                      <w:marRight w:val="0"/>
                      <w:marTop w:val="0"/>
                      <w:marBottom w:val="0"/>
                      <w:divBdr>
                        <w:top w:val="none" w:sz="0" w:space="0" w:color="auto"/>
                        <w:left w:val="none" w:sz="0" w:space="0" w:color="auto"/>
                        <w:bottom w:val="none" w:sz="0" w:space="0" w:color="auto"/>
                        <w:right w:val="none" w:sz="0" w:space="0" w:color="auto"/>
                      </w:divBdr>
                    </w:div>
                  </w:divsChild>
                </w:div>
                <w:div w:id="645554051">
                  <w:marLeft w:val="0"/>
                  <w:marRight w:val="0"/>
                  <w:marTop w:val="0"/>
                  <w:marBottom w:val="0"/>
                  <w:divBdr>
                    <w:top w:val="none" w:sz="0" w:space="0" w:color="auto"/>
                    <w:left w:val="none" w:sz="0" w:space="0" w:color="auto"/>
                    <w:bottom w:val="none" w:sz="0" w:space="0" w:color="auto"/>
                    <w:right w:val="none" w:sz="0" w:space="0" w:color="auto"/>
                  </w:divBdr>
                  <w:divsChild>
                    <w:div w:id="1799032657">
                      <w:marLeft w:val="0"/>
                      <w:marRight w:val="0"/>
                      <w:marTop w:val="0"/>
                      <w:marBottom w:val="0"/>
                      <w:divBdr>
                        <w:top w:val="none" w:sz="0" w:space="0" w:color="auto"/>
                        <w:left w:val="none" w:sz="0" w:space="0" w:color="auto"/>
                        <w:bottom w:val="none" w:sz="0" w:space="0" w:color="auto"/>
                        <w:right w:val="none" w:sz="0" w:space="0" w:color="auto"/>
                      </w:divBdr>
                      <w:divsChild>
                        <w:div w:id="764426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30850650">
              <w:marLeft w:val="0"/>
              <w:marRight w:val="0"/>
              <w:marTop w:val="0"/>
              <w:marBottom w:val="0"/>
              <w:divBdr>
                <w:top w:val="none" w:sz="0" w:space="0" w:color="auto"/>
                <w:left w:val="none" w:sz="0" w:space="0" w:color="auto"/>
                <w:bottom w:val="none" w:sz="0" w:space="0" w:color="auto"/>
                <w:right w:val="none" w:sz="0" w:space="0" w:color="auto"/>
              </w:divBdr>
              <w:divsChild>
                <w:div w:id="76036999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9469193">
          <w:marLeft w:val="-225"/>
          <w:marRight w:val="-225"/>
          <w:marTop w:val="0"/>
          <w:marBottom w:val="0"/>
          <w:divBdr>
            <w:top w:val="none" w:sz="0" w:space="0" w:color="auto"/>
            <w:left w:val="none" w:sz="0" w:space="0" w:color="auto"/>
            <w:bottom w:val="none" w:sz="0" w:space="0" w:color="auto"/>
            <w:right w:val="none" w:sz="0" w:space="0" w:color="auto"/>
          </w:divBdr>
          <w:divsChild>
            <w:div w:id="19446531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14469527">
      <w:bodyDiv w:val="1"/>
      <w:marLeft w:val="0"/>
      <w:marRight w:val="0"/>
      <w:marTop w:val="0"/>
      <w:marBottom w:val="0"/>
      <w:divBdr>
        <w:top w:val="none" w:sz="0" w:space="0" w:color="auto"/>
        <w:left w:val="none" w:sz="0" w:space="0" w:color="auto"/>
        <w:bottom w:val="none" w:sz="0" w:space="0" w:color="auto"/>
        <w:right w:val="none" w:sz="0" w:space="0" w:color="auto"/>
      </w:divBdr>
      <w:divsChild>
        <w:div w:id="816914853">
          <w:marLeft w:val="-150"/>
          <w:marRight w:val="-150"/>
          <w:marTop w:val="0"/>
          <w:marBottom w:val="0"/>
          <w:divBdr>
            <w:top w:val="none" w:sz="0" w:space="0" w:color="auto"/>
            <w:left w:val="none" w:sz="0" w:space="0" w:color="auto"/>
            <w:bottom w:val="none" w:sz="0" w:space="0" w:color="auto"/>
            <w:right w:val="none" w:sz="0" w:space="0" w:color="auto"/>
          </w:divBdr>
          <w:divsChild>
            <w:div w:id="780222897">
              <w:marLeft w:val="0"/>
              <w:marRight w:val="0"/>
              <w:marTop w:val="0"/>
              <w:marBottom w:val="0"/>
              <w:divBdr>
                <w:top w:val="none" w:sz="0" w:space="0" w:color="auto"/>
                <w:left w:val="none" w:sz="0" w:space="0" w:color="auto"/>
                <w:bottom w:val="none" w:sz="0" w:space="0" w:color="auto"/>
                <w:right w:val="none" w:sz="0" w:space="0" w:color="auto"/>
              </w:divBdr>
              <w:divsChild>
                <w:div w:id="1626690861">
                  <w:marLeft w:val="-150"/>
                  <w:marRight w:val="-150"/>
                  <w:marTop w:val="0"/>
                  <w:marBottom w:val="0"/>
                  <w:divBdr>
                    <w:top w:val="none" w:sz="0" w:space="0" w:color="auto"/>
                    <w:left w:val="none" w:sz="0" w:space="0" w:color="auto"/>
                    <w:bottom w:val="none" w:sz="0" w:space="0" w:color="auto"/>
                    <w:right w:val="none" w:sz="0" w:space="0" w:color="auto"/>
                  </w:divBdr>
                  <w:divsChild>
                    <w:div w:id="512032810">
                      <w:marLeft w:val="0"/>
                      <w:marRight w:val="0"/>
                      <w:marTop w:val="0"/>
                      <w:marBottom w:val="0"/>
                      <w:divBdr>
                        <w:top w:val="none" w:sz="0" w:space="0" w:color="auto"/>
                        <w:left w:val="none" w:sz="0" w:space="0" w:color="auto"/>
                        <w:bottom w:val="none" w:sz="0" w:space="0" w:color="auto"/>
                        <w:right w:val="none" w:sz="0" w:space="0" w:color="auto"/>
                      </w:divBdr>
                      <w:divsChild>
                        <w:div w:id="1419596743">
                          <w:marLeft w:val="-150"/>
                          <w:marRight w:val="-150"/>
                          <w:marTop w:val="0"/>
                          <w:marBottom w:val="0"/>
                          <w:divBdr>
                            <w:top w:val="none" w:sz="0" w:space="0" w:color="auto"/>
                            <w:left w:val="none" w:sz="0" w:space="0" w:color="auto"/>
                            <w:bottom w:val="none" w:sz="0" w:space="0" w:color="auto"/>
                            <w:right w:val="none" w:sz="0" w:space="0" w:color="auto"/>
                          </w:divBdr>
                          <w:divsChild>
                            <w:div w:id="488056533">
                              <w:marLeft w:val="0"/>
                              <w:marRight w:val="0"/>
                              <w:marTop w:val="0"/>
                              <w:marBottom w:val="0"/>
                              <w:divBdr>
                                <w:top w:val="none" w:sz="0" w:space="0" w:color="auto"/>
                                <w:left w:val="none" w:sz="0" w:space="0" w:color="auto"/>
                                <w:bottom w:val="none" w:sz="0" w:space="0" w:color="auto"/>
                                <w:right w:val="none" w:sz="0" w:space="0" w:color="auto"/>
                              </w:divBdr>
                              <w:divsChild>
                                <w:div w:id="1292394089">
                                  <w:marLeft w:val="0"/>
                                  <w:marRight w:val="0"/>
                                  <w:marTop w:val="0"/>
                                  <w:marBottom w:val="75"/>
                                  <w:divBdr>
                                    <w:top w:val="none" w:sz="0" w:space="0" w:color="auto"/>
                                    <w:left w:val="none" w:sz="0" w:space="0" w:color="auto"/>
                                    <w:bottom w:val="none" w:sz="0" w:space="0" w:color="auto"/>
                                    <w:right w:val="none" w:sz="0" w:space="0" w:color="auto"/>
                                  </w:divBdr>
                                </w:div>
                                <w:div w:id="1402559805">
                                  <w:marLeft w:val="0"/>
                                  <w:marRight w:val="0"/>
                                  <w:marTop w:val="0"/>
                                  <w:marBottom w:val="0"/>
                                  <w:divBdr>
                                    <w:top w:val="none" w:sz="0" w:space="0" w:color="auto"/>
                                    <w:left w:val="none" w:sz="0" w:space="0" w:color="auto"/>
                                    <w:bottom w:val="none" w:sz="0" w:space="0" w:color="auto"/>
                                    <w:right w:val="none" w:sz="0" w:space="0" w:color="auto"/>
                                  </w:divBdr>
                                  <w:divsChild>
                                    <w:div w:id="378673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699406">
                              <w:marLeft w:val="0"/>
                              <w:marRight w:val="0"/>
                              <w:marTop w:val="0"/>
                              <w:marBottom w:val="0"/>
                              <w:divBdr>
                                <w:top w:val="none" w:sz="0" w:space="0" w:color="auto"/>
                                <w:left w:val="none" w:sz="0" w:space="0" w:color="auto"/>
                                <w:bottom w:val="none" w:sz="0" w:space="0" w:color="auto"/>
                                <w:right w:val="none" w:sz="0" w:space="0" w:color="auto"/>
                              </w:divBdr>
                              <w:divsChild>
                                <w:div w:id="1290277868">
                                  <w:marLeft w:val="0"/>
                                  <w:marRight w:val="0"/>
                                  <w:marTop w:val="0"/>
                                  <w:marBottom w:val="0"/>
                                  <w:divBdr>
                                    <w:top w:val="none" w:sz="0" w:space="0" w:color="auto"/>
                                    <w:left w:val="none" w:sz="0" w:space="0" w:color="auto"/>
                                    <w:bottom w:val="none" w:sz="0" w:space="0" w:color="auto"/>
                                    <w:right w:val="none" w:sz="0" w:space="0" w:color="auto"/>
                                  </w:divBdr>
                                </w:div>
                              </w:divsChild>
                            </w:div>
                            <w:div w:id="1557279152">
                              <w:marLeft w:val="0"/>
                              <w:marRight w:val="0"/>
                              <w:marTop w:val="0"/>
                              <w:marBottom w:val="0"/>
                              <w:divBdr>
                                <w:top w:val="none" w:sz="0" w:space="0" w:color="auto"/>
                                <w:left w:val="none" w:sz="0" w:space="0" w:color="auto"/>
                                <w:bottom w:val="none" w:sz="0" w:space="0" w:color="auto"/>
                                <w:right w:val="none" w:sz="0" w:space="0" w:color="auto"/>
                              </w:divBdr>
                              <w:divsChild>
                                <w:div w:id="1188524926">
                                  <w:marLeft w:val="0"/>
                                  <w:marRight w:val="0"/>
                                  <w:marTop w:val="150"/>
                                  <w:marBottom w:val="0"/>
                                  <w:divBdr>
                                    <w:top w:val="none" w:sz="0" w:space="0" w:color="auto"/>
                                    <w:left w:val="none" w:sz="0" w:space="0" w:color="auto"/>
                                    <w:bottom w:val="none" w:sz="0" w:space="0" w:color="auto"/>
                                    <w:right w:val="none" w:sz="0" w:space="0" w:color="auto"/>
                                  </w:divBdr>
                                  <w:divsChild>
                                    <w:div w:id="593829724">
                                      <w:marLeft w:val="0"/>
                                      <w:marRight w:val="0"/>
                                      <w:marTop w:val="0"/>
                                      <w:marBottom w:val="150"/>
                                      <w:divBdr>
                                        <w:top w:val="none" w:sz="0" w:space="0" w:color="auto"/>
                                        <w:left w:val="none" w:sz="0" w:space="0" w:color="auto"/>
                                        <w:bottom w:val="none" w:sz="0" w:space="0" w:color="auto"/>
                                        <w:right w:val="none" w:sz="0" w:space="0" w:color="auto"/>
                                      </w:divBdr>
                                    </w:div>
                                    <w:div w:id="7136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18189">
                      <w:marLeft w:val="0"/>
                      <w:marRight w:val="0"/>
                      <w:marTop w:val="0"/>
                      <w:marBottom w:val="0"/>
                      <w:divBdr>
                        <w:top w:val="none" w:sz="0" w:space="0" w:color="auto"/>
                        <w:left w:val="none" w:sz="0" w:space="0" w:color="auto"/>
                        <w:bottom w:val="none" w:sz="0" w:space="0" w:color="auto"/>
                        <w:right w:val="none" w:sz="0" w:space="0" w:color="auto"/>
                      </w:divBdr>
                      <w:divsChild>
                        <w:div w:id="1403940609">
                          <w:marLeft w:val="0"/>
                          <w:marRight w:val="0"/>
                          <w:marTop w:val="0"/>
                          <w:marBottom w:val="150"/>
                          <w:divBdr>
                            <w:top w:val="none" w:sz="0" w:space="0" w:color="auto"/>
                            <w:left w:val="none" w:sz="0" w:space="0" w:color="auto"/>
                            <w:bottom w:val="none" w:sz="0" w:space="0" w:color="auto"/>
                            <w:right w:val="none" w:sz="0" w:space="0" w:color="auto"/>
                          </w:divBdr>
                        </w:div>
                        <w:div w:id="568612402">
                          <w:marLeft w:val="0"/>
                          <w:marRight w:val="0"/>
                          <w:marTop w:val="0"/>
                          <w:marBottom w:val="300"/>
                          <w:divBdr>
                            <w:top w:val="none" w:sz="0" w:space="0" w:color="auto"/>
                            <w:left w:val="none" w:sz="0" w:space="0" w:color="auto"/>
                            <w:bottom w:val="none" w:sz="0" w:space="0" w:color="auto"/>
                            <w:right w:val="none" w:sz="0" w:space="0" w:color="auto"/>
                          </w:divBdr>
                        </w:div>
                        <w:div w:id="17430634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17634160">
      <w:bodyDiv w:val="1"/>
      <w:marLeft w:val="0"/>
      <w:marRight w:val="0"/>
      <w:marTop w:val="0"/>
      <w:marBottom w:val="0"/>
      <w:divBdr>
        <w:top w:val="none" w:sz="0" w:space="0" w:color="auto"/>
        <w:left w:val="none" w:sz="0" w:space="0" w:color="auto"/>
        <w:bottom w:val="none" w:sz="0" w:space="0" w:color="auto"/>
        <w:right w:val="none" w:sz="0" w:space="0" w:color="auto"/>
      </w:divBdr>
      <w:divsChild>
        <w:div w:id="1200555701">
          <w:marLeft w:val="0"/>
          <w:marRight w:val="0"/>
          <w:marTop w:val="0"/>
          <w:marBottom w:val="0"/>
          <w:divBdr>
            <w:top w:val="none" w:sz="0" w:space="0" w:color="auto"/>
            <w:left w:val="none" w:sz="0" w:space="0" w:color="auto"/>
            <w:bottom w:val="none" w:sz="0" w:space="0" w:color="auto"/>
            <w:right w:val="none" w:sz="0" w:space="0" w:color="auto"/>
          </w:divBdr>
        </w:div>
        <w:div w:id="1746417984">
          <w:marLeft w:val="-150"/>
          <w:marRight w:val="-150"/>
          <w:marTop w:val="0"/>
          <w:marBottom w:val="0"/>
          <w:divBdr>
            <w:top w:val="none" w:sz="0" w:space="0" w:color="auto"/>
            <w:left w:val="none" w:sz="0" w:space="0" w:color="auto"/>
            <w:bottom w:val="none" w:sz="0" w:space="0" w:color="auto"/>
            <w:right w:val="none" w:sz="0" w:space="0" w:color="auto"/>
          </w:divBdr>
          <w:divsChild>
            <w:div w:id="240259139">
              <w:marLeft w:val="0"/>
              <w:marRight w:val="0"/>
              <w:marTop w:val="0"/>
              <w:marBottom w:val="0"/>
              <w:divBdr>
                <w:top w:val="none" w:sz="0" w:space="0" w:color="auto"/>
                <w:left w:val="none" w:sz="0" w:space="0" w:color="auto"/>
                <w:bottom w:val="none" w:sz="0" w:space="0" w:color="auto"/>
                <w:right w:val="none" w:sz="0" w:space="0" w:color="auto"/>
              </w:divBdr>
              <w:divsChild>
                <w:div w:id="222569858">
                  <w:marLeft w:val="-150"/>
                  <w:marRight w:val="-150"/>
                  <w:marTop w:val="0"/>
                  <w:marBottom w:val="0"/>
                  <w:divBdr>
                    <w:top w:val="none" w:sz="0" w:space="0" w:color="auto"/>
                    <w:left w:val="none" w:sz="0" w:space="0" w:color="auto"/>
                    <w:bottom w:val="none" w:sz="0" w:space="0" w:color="auto"/>
                    <w:right w:val="none" w:sz="0" w:space="0" w:color="auto"/>
                  </w:divBdr>
                  <w:divsChild>
                    <w:div w:id="538127596">
                      <w:marLeft w:val="0"/>
                      <w:marRight w:val="0"/>
                      <w:marTop w:val="0"/>
                      <w:marBottom w:val="0"/>
                      <w:divBdr>
                        <w:top w:val="none" w:sz="0" w:space="0" w:color="auto"/>
                        <w:left w:val="none" w:sz="0" w:space="0" w:color="auto"/>
                        <w:bottom w:val="none" w:sz="0" w:space="0" w:color="auto"/>
                        <w:right w:val="none" w:sz="0" w:space="0" w:color="auto"/>
                      </w:divBdr>
                      <w:divsChild>
                        <w:div w:id="747118989">
                          <w:marLeft w:val="-150"/>
                          <w:marRight w:val="-150"/>
                          <w:marTop w:val="0"/>
                          <w:marBottom w:val="0"/>
                          <w:divBdr>
                            <w:top w:val="none" w:sz="0" w:space="0" w:color="auto"/>
                            <w:left w:val="none" w:sz="0" w:space="0" w:color="auto"/>
                            <w:bottom w:val="none" w:sz="0" w:space="0" w:color="auto"/>
                            <w:right w:val="none" w:sz="0" w:space="0" w:color="auto"/>
                          </w:divBdr>
                          <w:divsChild>
                            <w:div w:id="1576818680">
                              <w:marLeft w:val="0"/>
                              <w:marRight w:val="0"/>
                              <w:marTop w:val="0"/>
                              <w:marBottom w:val="0"/>
                              <w:divBdr>
                                <w:top w:val="none" w:sz="0" w:space="0" w:color="auto"/>
                                <w:left w:val="none" w:sz="0" w:space="0" w:color="auto"/>
                                <w:bottom w:val="none" w:sz="0" w:space="0" w:color="auto"/>
                                <w:right w:val="none" w:sz="0" w:space="0" w:color="auto"/>
                              </w:divBdr>
                              <w:divsChild>
                                <w:div w:id="1690912898">
                                  <w:marLeft w:val="0"/>
                                  <w:marRight w:val="0"/>
                                  <w:marTop w:val="0"/>
                                  <w:marBottom w:val="75"/>
                                  <w:divBdr>
                                    <w:top w:val="none" w:sz="0" w:space="0" w:color="auto"/>
                                    <w:left w:val="none" w:sz="0" w:space="0" w:color="auto"/>
                                    <w:bottom w:val="none" w:sz="0" w:space="0" w:color="auto"/>
                                    <w:right w:val="none" w:sz="0" w:space="0" w:color="auto"/>
                                  </w:divBdr>
                                </w:div>
                                <w:div w:id="548688077">
                                  <w:marLeft w:val="0"/>
                                  <w:marRight w:val="0"/>
                                  <w:marTop w:val="0"/>
                                  <w:marBottom w:val="0"/>
                                  <w:divBdr>
                                    <w:top w:val="none" w:sz="0" w:space="0" w:color="auto"/>
                                    <w:left w:val="none" w:sz="0" w:space="0" w:color="auto"/>
                                    <w:bottom w:val="none" w:sz="0" w:space="0" w:color="auto"/>
                                    <w:right w:val="none" w:sz="0" w:space="0" w:color="auto"/>
                                  </w:divBdr>
                                  <w:divsChild>
                                    <w:div w:id="10659572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344213">
                              <w:marLeft w:val="0"/>
                              <w:marRight w:val="0"/>
                              <w:marTop w:val="0"/>
                              <w:marBottom w:val="0"/>
                              <w:divBdr>
                                <w:top w:val="none" w:sz="0" w:space="0" w:color="auto"/>
                                <w:left w:val="none" w:sz="0" w:space="0" w:color="auto"/>
                                <w:bottom w:val="none" w:sz="0" w:space="0" w:color="auto"/>
                                <w:right w:val="none" w:sz="0" w:space="0" w:color="auto"/>
                              </w:divBdr>
                              <w:divsChild>
                                <w:div w:id="1708215618">
                                  <w:marLeft w:val="0"/>
                                  <w:marRight w:val="0"/>
                                  <w:marTop w:val="0"/>
                                  <w:marBottom w:val="0"/>
                                  <w:divBdr>
                                    <w:top w:val="none" w:sz="0" w:space="0" w:color="auto"/>
                                    <w:left w:val="none" w:sz="0" w:space="0" w:color="auto"/>
                                    <w:bottom w:val="none" w:sz="0" w:space="0" w:color="auto"/>
                                    <w:right w:val="none" w:sz="0" w:space="0" w:color="auto"/>
                                  </w:divBdr>
                                </w:div>
                              </w:divsChild>
                            </w:div>
                            <w:div w:id="1317538581">
                              <w:marLeft w:val="0"/>
                              <w:marRight w:val="0"/>
                              <w:marTop w:val="0"/>
                              <w:marBottom w:val="0"/>
                              <w:divBdr>
                                <w:top w:val="none" w:sz="0" w:space="0" w:color="auto"/>
                                <w:left w:val="none" w:sz="0" w:space="0" w:color="auto"/>
                                <w:bottom w:val="none" w:sz="0" w:space="0" w:color="auto"/>
                                <w:right w:val="none" w:sz="0" w:space="0" w:color="auto"/>
                              </w:divBdr>
                              <w:divsChild>
                                <w:div w:id="1810585471">
                                  <w:marLeft w:val="0"/>
                                  <w:marRight w:val="0"/>
                                  <w:marTop w:val="150"/>
                                  <w:marBottom w:val="0"/>
                                  <w:divBdr>
                                    <w:top w:val="none" w:sz="0" w:space="0" w:color="auto"/>
                                    <w:left w:val="none" w:sz="0" w:space="0" w:color="auto"/>
                                    <w:bottom w:val="none" w:sz="0" w:space="0" w:color="auto"/>
                                    <w:right w:val="none" w:sz="0" w:space="0" w:color="auto"/>
                                  </w:divBdr>
                                  <w:divsChild>
                                    <w:div w:id="17752470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8991561">
                      <w:marLeft w:val="0"/>
                      <w:marRight w:val="0"/>
                      <w:marTop w:val="0"/>
                      <w:marBottom w:val="0"/>
                      <w:divBdr>
                        <w:top w:val="none" w:sz="0" w:space="0" w:color="auto"/>
                        <w:left w:val="none" w:sz="0" w:space="0" w:color="auto"/>
                        <w:bottom w:val="none" w:sz="0" w:space="0" w:color="auto"/>
                        <w:right w:val="none" w:sz="0" w:space="0" w:color="auto"/>
                      </w:divBdr>
                      <w:divsChild>
                        <w:div w:id="1563713121">
                          <w:marLeft w:val="0"/>
                          <w:marRight w:val="0"/>
                          <w:marTop w:val="0"/>
                          <w:marBottom w:val="150"/>
                          <w:divBdr>
                            <w:top w:val="none" w:sz="0" w:space="0" w:color="auto"/>
                            <w:left w:val="none" w:sz="0" w:space="0" w:color="auto"/>
                            <w:bottom w:val="none" w:sz="0" w:space="0" w:color="auto"/>
                            <w:right w:val="none" w:sz="0" w:space="0" w:color="auto"/>
                          </w:divBdr>
                        </w:div>
                        <w:div w:id="337343839">
                          <w:marLeft w:val="0"/>
                          <w:marRight w:val="0"/>
                          <w:marTop w:val="0"/>
                          <w:marBottom w:val="300"/>
                          <w:divBdr>
                            <w:top w:val="none" w:sz="0" w:space="0" w:color="auto"/>
                            <w:left w:val="none" w:sz="0" w:space="0" w:color="auto"/>
                            <w:bottom w:val="none" w:sz="0" w:space="0" w:color="auto"/>
                            <w:right w:val="none" w:sz="0" w:space="0" w:color="auto"/>
                          </w:divBdr>
                          <w:divsChild>
                            <w:div w:id="183714871">
                              <w:marLeft w:val="0"/>
                              <w:marRight w:val="0"/>
                              <w:marTop w:val="0"/>
                              <w:marBottom w:val="0"/>
                              <w:divBdr>
                                <w:top w:val="none" w:sz="0" w:space="0" w:color="auto"/>
                                <w:left w:val="none" w:sz="0" w:space="0" w:color="auto"/>
                                <w:bottom w:val="none" w:sz="0" w:space="0" w:color="auto"/>
                                <w:right w:val="none" w:sz="0" w:space="0" w:color="auto"/>
                              </w:divBdr>
                              <w:divsChild>
                                <w:div w:id="592858853">
                                  <w:marLeft w:val="0"/>
                                  <w:marRight w:val="0"/>
                                  <w:marTop w:val="0"/>
                                  <w:marBottom w:val="0"/>
                                  <w:divBdr>
                                    <w:top w:val="none" w:sz="0" w:space="0" w:color="auto"/>
                                    <w:left w:val="none" w:sz="0" w:space="0" w:color="auto"/>
                                    <w:bottom w:val="none" w:sz="0" w:space="0" w:color="auto"/>
                                    <w:right w:val="none" w:sz="0" w:space="0" w:color="auto"/>
                                  </w:divBdr>
                                  <w:divsChild>
                                    <w:div w:id="822888260">
                                      <w:marLeft w:val="0"/>
                                      <w:marRight w:val="0"/>
                                      <w:marTop w:val="0"/>
                                      <w:marBottom w:val="0"/>
                                      <w:divBdr>
                                        <w:top w:val="none" w:sz="0" w:space="0" w:color="auto"/>
                                        <w:left w:val="none" w:sz="0" w:space="0" w:color="auto"/>
                                        <w:bottom w:val="none" w:sz="0" w:space="0" w:color="auto"/>
                                        <w:right w:val="none" w:sz="0" w:space="0" w:color="auto"/>
                                      </w:divBdr>
                                      <w:divsChild>
                                        <w:div w:id="1660234916">
                                          <w:marLeft w:val="0"/>
                                          <w:marRight w:val="0"/>
                                          <w:marTop w:val="0"/>
                                          <w:marBottom w:val="0"/>
                                          <w:divBdr>
                                            <w:top w:val="none" w:sz="0" w:space="0" w:color="auto"/>
                                            <w:left w:val="none" w:sz="0" w:space="0" w:color="auto"/>
                                            <w:bottom w:val="none" w:sz="0" w:space="0" w:color="auto"/>
                                            <w:right w:val="none" w:sz="0" w:space="0" w:color="auto"/>
                                          </w:divBdr>
                                          <w:divsChild>
                                            <w:div w:id="637104605">
                                              <w:marLeft w:val="0"/>
                                              <w:marRight w:val="0"/>
                                              <w:marTop w:val="0"/>
                                              <w:marBottom w:val="0"/>
                                              <w:divBdr>
                                                <w:top w:val="none" w:sz="0" w:space="0" w:color="auto"/>
                                                <w:left w:val="none" w:sz="0" w:space="0" w:color="auto"/>
                                                <w:bottom w:val="none" w:sz="0" w:space="0" w:color="auto"/>
                                                <w:right w:val="none" w:sz="0" w:space="0" w:color="auto"/>
                                              </w:divBdr>
                                              <w:divsChild>
                                                <w:div w:id="16081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6678">
                                          <w:marLeft w:val="0"/>
                                          <w:marRight w:val="0"/>
                                          <w:marTop w:val="0"/>
                                          <w:marBottom w:val="0"/>
                                          <w:divBdr>
                                            <w:top w:val="none" w:sz="0" w:space="0" w:color="auto"/>
                                            <w:left w:val="none" w:sz="0" w:space="0" w:color="auto"/>
                                            <w:bottom w:val="none" w:sz="0" w:space="0" w:color="auto"/>
                                            <w:right w:val="none" w:sz="0" w:space="0" w:color="auto"/>
                                          </w:divBdr>
                                          <w:divsChild>
                                            <w:div w:id="795680809">
                                              <w:marLeft w:val="0"/>
                                              <w:marRight w:val="0"/>
                                              <w:marTop w:val="0"/>
                                              <w:marBottom w:val="0"/>
                                              <w:divBdr>
                                                <w:top w:val="none" w:sz="0" w:space="0" w:color="auto"/>
                                                <w:left w:val="none" w:sz="0" w:space="0" w:color="auto"/>
                                                <w:bottom w:val="none" w:sz="0" w:space="0" w:color="auto"/>
                                                <w:right w:val="none" w:sz="0" w:space="0" w:color="auto"/>
                                              </w:divBdr>
                                              <w:divsChild>
                                                <w:div w:id="6119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7634">
                                  <w:marLeft w:val="0"/>
                                  <w:marRight w:val="0"/>
                                  <w:marTop w:val="0"/>
                                  <w:marBottom w:val="0"/>
                                  <w:divBdr>
                                    <w:top w:val="none" w:sz="0" w:space="0" w:color="auto"/>
                                    <w:left w:val="none" w:sz="0" w:space="0" w:color="auto"/>
                                    <w:bottom w:val="none" w:sz="0" w:space="0" w:color="auto"/>
                                    <w:right w:val="none" w:sz="0" w:space="0" w:color="auto"/>
                                  </w:divBdr>
                                  <w:divsChild>
                                    <w:div w:id="2003847934">
                                      <w:marLeft w:val="0"/>
                                      <w:marRight w:val="0"/>
                                      <w:marTop w:val="100"/>
                                      <w:marBottom w:val="100"/>
                                      <w:divBdr>
                                        <w:top w:val="none" w:sz="0" w:space="0" w:color="auto"/>
                                        <w:left w:val="none" w:sz="0" w:space="0" w:color="auto"/>
                                        <w:bottom w:val="none" w:sz="0" w:space="0" w:color="auto"/>
                                        <w:right w:val="none" w:sz="0" w:space="0" w:color="auto"/>
                                      </w:divBdr>
                                      <w:divsChild>
                                        <w:div w:id="349141755">
                                          <w:marLeft w:val="0"/>
                                          <w:marRight w:val="0"/>
                                          <w:marTop w:val="100"/>
                                          <w:marBottom w:val="100"/>
                                          <w:divBdr>
                                            <w:top w:val="none" w:sz="0" w:space="0" w:color="auto"/>
                                            <w:left w:val="none" w:sz="0" w:space="0" w:color="auto"/>
                                            <w:bottom w:val="none" w:sz="0" w:space="0" w:color="auto"/>
                                            <w:right w:val="none" w:sz="0" w:space="0" w:color="auto"/>
                                          </w:divBdr>
                                          <w:divsChild>
                                            <w:div w:id="889417022">
                                              <w:marLeft w:val="0"/>
                                              <w:marRight w:val="0"/>
                                              <w:marTop w:val="0"/>
                                              <w:marBottom w:val="0"/>
                                              <w:divBdr>
                                                <w:top w:val="none" w:sz="0" w:space="0" w:color="auto"/>
                                                <w:left w:val="none" w:sz="0" w:space="0" w:color="auto"/>
                                                <w:bottom w:val="none" w:sz="0" w:space="0" w:color="auto"/>
                                                <w:right w:val="none" w:sz="0" w:space="0" w:color="auto"/>
                                              </w:divBdr>
                                            </w:div>
                                          </w:divsChild>
                                        </w:div>
                                        <w:div w:id="865755039">
                                          <w:marLeft w:val="0"/>
                                          <w:marRight w:val="0"/>
                                          <w:marTop w:val="100"/>
                                          <w:marBottom w:val="100"/>
                                          <w:divBdr>
                                            <w:top w:val="none" w:sz="0" w:space="0" w:color="auto"/>
                                            <w:left w:val="none" w:sz="0" w:space="0" w:color="auto"/>
                                            <w:bottom w:val="none" w:sz="0" w:space="0" w:color="auto"/>
                                            <w:right w:val="none" w:sz="0" w:space="0" w:color="auto"/>
                                          </w:divBdr>
                                          <w:divsChild>
                                            <w:div w:id="3972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745467">
      <w:bodyDiv w:val="1"/>
      <w:marLeft w:val="0"/>
      <w:marRight w:val="0"/>
      <w:marTop w:val="0"/>
      <w:marBottom w:val="0"/>
      <w:divBdr>
        <w:top w:val="none" w:sz="0" w:space="0" w:color="auto"/>
        <w:left w:val="none" w:sz="0" w:space="0" w:color="auto"/>
        <w:bottom w:val="none" w:sz="0" w:space="0" w:color="auto"/>
        <w:right w:val="none" w:sz="0" w:space="0" w:color="auto"/>
      </w:divBdr>
      <w:divsChild>
        <w:div w:id="1640263434">
          <w:marLeft w:val="0"/>
          <w:marRight w:val="0"/>
          <w:marTop w:val="0"/>
          <w:marBottom w:val="0"/>
          <w:divBdr>
            <w:top w:val="none" w:sz="0" w:space="0" w:color="auto"/>
            <w:left w:val="none" w:sz="0" w:space="0" w:color="auto"/>
            <w:bottom w:val="none" w:sz="0" w:space="0" w:color="auto"/>
            <w:right w:val="none" w:sz="0" w:space="0" w:color="auto"/>
          </w:divBdr>
        </w:div>
        <w:div w:id="58140336">
          <w:marLeft w:val="0"/>
          <w:marRight w:val="0"/>
          <w:marTop w:val="0"/>
          <w:marBottom w:val="0"/>
          <w:divBdr>
            <w:top w:val="none" w:sz="0" w:space="0" w:color="auto"/>
            <w:left w:val="none" w:sz="0" w:space="0" w:color="auto"/>
            <w:bottom w:val="none" w:sz="0" w:space="0" w:color="auto"/>
            <w:right w:val="none" w:sz="0" w:space="0" w:color="auto"/>
          </w:divBdr>
        </w:div>
      </w:divsChild>
    </w:div>
    <w:div w:id="1420711276">
      <w:bodyDiv w:val="1"/>
      <w:marLeft w:val="0"/>
      <w:marRight w:val="0"/>
      <w:marTop w:val="0"/>
      <w:marBottom w:val="0"/>
      <w:divBdr>
        <w:top w:val="none" w:sz="0" w:space="0" w:color="auto"/>
        <w:left w:val="none" w:sz="0" w:space="0" w:color="auto"/>
        <w:bottom w:val="none" w:sz="0" w:space="0" w:color="auto"/>
        <w:right w:val="none" w:sz="0" w:space="0" w:color="auto"/>
      </w:divBdr>
      <w:divsChild>
        <w:div w:id="632296177">
          <w:marLeft w:val="0"/>
          <w:marRight w:val="0"/>
          <w:marTop w:val="0"/>
          <w:marBottom w:val="0"/>
          <w:divBdr>
            <w:top w:val="none" w:sz="0" w:space="0" w:color="auto"/>
            <w:left w:val="none" w:sz="0" w:space="0" w:color="auto"/>
            <w:bottom w:val="none" w:sz="0" w:space="0" w:color="auto"/>
            <w:right w:val="none" w:sz="0" w:space="0" w:color="auto"/>
          </w:divBdr>
          <w:divsChild>
            <w:div w:id="760220096">
              <w:marLeft w:val="0"/>
              <w:marRight w:val="0"/>
              <w:marTop w:val="0"/>
              <w:marBottom w:val="0"/>
              <w:divBdr>
                <w:top w:val="none" w:sz="0" w:space="0" w:color="auto"/>
                <w:left w:val="none" w:sz="0" w:space="0" w:color="auto"/>
                <w:bottom w:val="none" w:sz="0" w:space="0" w:color="auto"/>
                <w:right w:val="none" w:sz="0" w:space="0" w:color="auto"/>
              </w:divBdr>
            </w:div>
          </w:divsChild>
        </w:div>
        <w:div w:id="981664380">
          <w:marLeft w:val="0"/>
          <w:marRight w:val="0"/>
          <w:marTop w:val="0"/>
          <w:marBottom w:val="0"/>
          <w:divBdr>
            <w:top w:val="none" w:sz="0" w:space="0" w:color="auto"/>
            <w:left w:val="none" w:sz="0" w:space="0" w:color="auto"/>
            <w:bottom w:val="none" w:sz="0" w:space="0" w:color="auto"/>
            <w:right w:val="none" w:sz="0" w:space="0" w:color="auto"/>
          </w:divBdr>
        </w:div>
      </w:divsChild>
    </w:div>
    <w:div w:id="1422802058">
      <w:bodyDiv w:val="1"/>
      <w:marLeft w:val="0"/>
      <w:marRight w:val="0"/>
      <w:marTop w:val="0"/>
      <w:marBottom w:val="0"/>
      <w:divBdr>
        <w:top w:val="none" w:sz="0" w:space="0" w:color="auto"/>
        <w:left w:val="none" w:sz="0" w:space="0" w:color="auto"/>
        <w:bottom w:val="none" w:sz="0" w:space="0" w:color="auto"/>
        <w:right w:val="none" w:sz="0" w:space="0" w:color="auto"/>
      </w:divBdr>
      <w:divsChild>
        <w:div w:id="558983237">
          <w:marLeft w:val="-225"/>
          <w:marRight w:val="-225"/>
          <w:marTop w:val="0"/>
          <w:marBottom w:val="0"/>
          <w:divBdr>
            <w:top w:val="none" w:sz="0" w:space="0" w:color="auto"/>
            <w:left w:val="none" w:sz="0" w:space="0" w:color="auto"/>
            <w:bottom w:val="none" w:sz="0" w:space="0" w:color="auto"/>
            <w:right w:val="none" w:sz="0" w:space="0" w:color="auto"/>
          </w:divBdr>
          <w:divsChild>
            <w:div w:id="982390593">
              <w:marLeft w:val="0"/>
              <w:marRight w:val="0"/>
              <w:marTop w:val="0"/>
              <w:marBottom w:val="0"/>
              <w:divBdr>
                <w:top w:val="none" w:sz="0" w:space="0" w:color="auto"/>
                <w:left w:val="none" w:sz="0" w:space="0" w:color="auto"/>
                <w:bottom w:val="none" w:sz="0" w:space="0" w:color="auto"/>
                <w:right w:val="none" w:sz="0" w:space="0" w:color="auto"/>
              </w:divBdr>
              <w:divsChild>
                <w:div w:id="1249465201">
                  <w:marLeft w:val="-225"/>
                  <w:marRight w:val="-225"/>
                  <w:marTop w:val="0"/>
                  <w:marBottom w:val="0"/>
                  <w:divBdr>
                    <w:top w:val="none" w:sz="0" w:space="0" w:color="auto"/>
                    <w:left w:val="none" w:sz="0" w:space="0" w:color="auto"/>
                    <w:bottom w:val="none" w:sz="0" w:space="0" w:color="auto"/>
                    <w:right w:val="none" w:sz="0" w:space="0" w:color="auto"/>
                  </w:divBdr>
                  <w:divsChild>
                    <w:div w:id="14512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8243">
          <w:marLeft w:val="-225"/>
          <w:marRight w:val="-225"/>
          <w:marTop w:val="0"/>
          <w:marBottom w:val="0"/>
          <w:divBdr>
            <w:top w:val="none" w:sz="0" w:space="0" w:color="auto"/>
            <w:left w:val="none" w:sz="0" w:space="0" w:color="auto"/>
            <w:bottom w:val="none" w:sz="0" w:space="0" w:color="auto"/>
            <w:right w:val="none" w:sz="0" w:space="0" w:color="auto"/>
          </w:divBdr>
          <w:divsChild>
            <w:div w:id="200628650">
              <w:marLeft w:val="0"/>
              <w:marRight w:val="0"/>
              <w:marTop w:val="0"/>
              <w:marBottom w:val="0"/>
              <w:divBdr>
                <w:top w:val="none" w:sz="0" w:space="0" w:color="auto"/>
                <w:left w:val="none" w:sz="0" w:space="0" w:color="auto"/>
                <w:bottom w:val="none" w:sz="0" w:space="0" w:color="auto"/>
                <w:right w:val="none" w:sz="0" w:space="0" w:color="auto"/>
              </w:divBdr>
              <w:divsChild>
                <w:div w:id="1091387820">
                  <w:marLeft w:val="0"/>
                  <w:marRight w:val="0"/>
                  <w:marTop w:val="0"/>
                  <w:marBottom w:val="0"/>
                  <w:divBdr>
                    <w:top w:val="none" w:sz="0" w:space="0" w:color="auto"/>
                    <w:left w:val="none" w:sz="0" w:space="0" w:color="auto"/>
                    <w:bottom w:val="none" w:sz="0" w:space="0" w:color="auto"/>
                    <w:right w:val="none" w:sz="0" w:space="0" w:color="auto"/>
                  </w:divBdr>
                  <w:divsChild>
                    <w:div w:id="1439989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7650873">
          <w:marLeft w:val="-225"/>
          <w:marRight w:val="-225"/>
          <w:marTop w:val="0"/>
          <w:marBottom w:val="0"/>
          <w:divBdr>
            <w:top w:val="none" w:sz="0" w:space="0" w:color="auto"/>
            <w:left w:val="none" w:sz="0" w:space="0" w:color="auto"/>
            <w:bottom w:val="none" w:sz="0" w:space="0" w:color="auto"/>
            <w:right w:val="none" w:sz="0" w:space="0" w:color="auto"/>
          </w:divBdr>
          <w:divsChild>
            <w:div w:id="161240077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26539856">
      <w:bodyDiv w:val="1"/>
      <w:marLeft w:val="0"/>
      <w:marRight w:val="0"/>
      <w:marTop w:val="0"/>
      <w:marBottom w:val="0"/>
      <w:divBdr>
        <w:top w:val="none" w:sz="0" w:space="0" w:color="auto"/>
        <w:left w:val="none" w:sz="0" w:space="0" w:color="auto"/>
        <w:bottom w:val="none" w:sz="0" w:space="0" w:color="auto"/>
        <w:right w:val="none" w:sz="0" w:space="0" w:color="auto"/>
      </w:divBdr>
      <w:divsChild>
        <w:div w:id="102267301">
          <w:marLeft w:val="-150"/>
          <w:marRight w:val="-150"/>
          <w:marTop w:val="0"/>
          <w:marBottom w:val="0"/>
          <w:divBdr>
            <w:top w:val="none" w:sz="0" w:space="0" w:color="auto"/>
            <w:left w:val="none" w:sz="0" w:space="0" w:color="auto"/>
            <w:bottom w:val="none" w:sz="0" w:space="0" w:color="auto"/>
            <w:right w:val="none" w:sz="0" w:space="0" w:color="auto"/>
          </w:divBdr>
          <w:divsChild>
            <w:div w:id="1159732556">
              <w:marLeft w:val="0"/>
              <w:marRight w:val="0"/>
              <w:marTop w:val="0"/>
              <w:marBottom w:val="0"/>
              <w:divBdr>
                <w:top w:val="none" w:sz="0" w:space="0" w:color="auto"/>
                <w:left w:val="none" w:sz="0" w:space="0" w:color="auto"/>
                <w:bottom w:val="none" w:sz="0" w:space="0" w:color="auto"/>
                <w:right w:val="none" w:sz="0" w:space="0" w:color="auto"/>
              </w:divBdr>
              <w:divsChild>
                <w:div w:id="1634554918">
                  <w:marLeft w:val="-150"/>
                  <w:marRight w:val="-150"/>
                  <w:marTop w:val="0"/>
                  <w:marBottom w:val="0"/>
                  <w:divBdr>
                    <w:top w:val="none" w:sz="0" w:space="0" w:color="auto"/>
                    <w:left w:val="none" w:sz="0" w:space="0" w:color="auto"/>
                    <w:bottom w:val="none" w:sz="0" w:space="0" w:color="auto"/>
                    <w:right w:val="none" w:sz="0" w:space="0" w:color="auto"/>
                  </w:divBdr>
                  <w:divsChild>
                    <w:div w:id="953757123">
                      <w:marLeft w:val="0"/>
                      <w:marRight w:val="0"/>
                      <w:marTop w:val="0"/>
                      <w:marBottom w:val="0"/>
                      <w:divBdr>
                        <w:top w:val="none" w:sz="0" w:space="0" w:color="auto"/>
                        <w:left w:val="none" w:sz="0" w:space="0" w:color="auto"/>
                        <w:bottom w:val="none" w:sz="0" w:space="0" w:color="auto"/>
                        <w:right w:val="none" w:sz="0" w:space="0" w:color="auto"/>
                      </w:divBdr>
                      <w:divsChild>
                        <w:div w:id="1000350043">
                          <w:marLeft w:val="-150"/>
                          <w:marRight w:val="-150"/>
                          <w:marTop w:val="0"/>
                          <w:marBottom w:val="0"/>
                          <w:divBdr>
                            <w:top w:val="none" w:sz="0" w:space="0" w:color="auto"/>
                            <w:left w:val="none" w:sz="0" w:space="0" w:color="auto"/>
                            <w:bottom w:val="none" w:sz="0" w:space="0" w:color="auto"/>
                            <w:right w:val="none" w:sz="0" w:space="0" w:color="auto"/>
                          </w:divBdr>
                          <w:divsChild>
                            <w:div w:id="692003446">
                              <w:marLeft w:val="0"/>
                              <w:marRight w:val="0"/>
                              <w:marTop w:val="0"/>
                              <w:marBottom w:val="0"/>
                              <w:divBdr>
                                <w:top w:val="none" w:sz="0" w:space="0" w:color="auto"/>
                                <w:left w:val="none" w:sz="0" w:space="0" w:color="auto"/>
                                <w:bottom w:val="none" w:sz="0" w:space="0" w:color="auto"/>
                                <w:right w:val="none" w:sz="0" w:space="0" w:color="auto"/>
                              </w:divBdr>
                              <w:divsChild>
                                <w:div w:id="202521538">
                                  <w:marLeft w:val="0"/>
                                  <w:marRight w:val="0"/>
                                  <w:marTop w:val="0"/>
                                  <w:marBottom w:val="75"/>
                                  <w:divBdr>
                                    <w:top w:val="none" w:sz="0" w:space="0" w:color="auto"/>
                                    <w:left w:val="none" w:sz="0" w:space="0" w:color="auto"/>
                                    <w:bottom w:val="none" w:sz="0" w:space="0" w:color="auto"/>
                                    <w:right w:val="none" w:sz="0" w:space="0" w:color="auto"/>
                                  </w:divBdr>
                                </w:div>
                                <w:div w:id="1385720507">
                                  <w:marLeft w:val="0"/>
                                  <w:marRight w:val="0"/>
                                  <w:marTop w:val="0"/>
                                  <w:marBottom w:val="0"/>
                                  <w:divBdr>
                                    <w:top w:val="none" w:sz="0" w:space="0" w:color="auto"/>
                                    <w:left w:val="none" w:sz="0" w:space="0" w:color="auto"/>
                                    <w:bottom w:val="none" w:sz="0" w:space="0" w:color="auto"/>
                                    <w:right w:val="none" w:sz="0" w:space="0" w:color="auto"/>
                                  </w:divBdr>
                                  <w:divsChild>
                                    <w:div w:id="555704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8004553">
                              <w:marLeft w:val="0"/>
                              <w:marRight w:val="0"/>
                              <w:marTop w:val="0"/>
                              <w:marBottom w:val="0"/>
                              <w:divBdr>
                                <w:top w:val="none" w:sz="0" w:space="0" w:color="auto"/>
                                <w:left w:val="none" w:sz="0" w:space="0" w:color="auto"/>
                                <w:bottom w:val="none" w:sz="0" w:space="0" w:color="auto"/>
                                <w:right w:val="none" w:sz="0" w:space="0" w:color="auto"/>
                              </w:divBdr>
                              <w:divsChild>
                                <w:div w:id="193470108">
                                  <w:marLeft w:val="0"/>
                                  <w:marRight w:val="0"/>
                                  <w:marTop w:val="0"/>
                                  <w:marBottom w:val="0"/>
                                  <w:divBdr>
                                    <w:top w:val="none" w:sz="0" w:space="0" w:color="auto"/>
                                    <w:left w:val="none" w:sz="0" w:space="0" w:color="auto"/>
                                    <w:bottom w:val="none" w:sz="0" w:space="0" w:color="auto"/>
                                    <w:right w:val="none" w:sz="0" w:space="0" w:color="auto"/>
                                  </w:divBdr>
                                </w:div>
                              </w:divsChild>
                            </w:div>
                            <w:div w:id="279267495">
                              <w:marLeft w:val="0"/>
                              <w:marRight w:val="0"/>
                              <w:marTop w:val="0"/>
                              <w:marBottom w:val="0"/>
                              <w:divBdr>
                                <w:top w:val="none" w:sz="0" w:space="0" w:color="auto"/>
                                <w:left w:val="none" w:sz="0" w:space="0" w:color="auto"/>
                                <w:bottom w:val="none" w:sz="0" w:space="0" w:color="auto"/>
                                <w:right w:val="none" w:sz="0" w:space="0" w:color="auto"/>
                              </w:divBdr>
                              <w:divsChild>
                                <w:div w:id="1158227684">
                                  <w:marLeft w:val="0"/>
                                  <w:marRight w:val="0"/>
                                  <w:marTop w:val="150"/>
                                  <w:marBottom w:val="0"/>
                                  <w:divBdr>
                                    <w:top w:val="none" w:sz="0" w:space="0" w:color="auto"/>
                                    <w:left w:val="none" w:sz="0" w:space="0" w:color="auto"/>
                                    <w:bottom w:val="none" w:sz="0" w:space="0" w:color="auto"/>
                                    <w:right w:val="none" w:sz="0" w:space="0" w:color="auto"/>
                                  </w:divBdr>
                                  <w:divsChild>
                                    <w:div w:id="1525746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2841198">
                      <w:marLeft w:val="0"/>
                      <w:marRight w:val="0"/>
                      <w:marTop w:val="0"/>
                      <w:marBottom w:val="0"/>
                      <w:divBdr>
                        <w:top w:val="none" w:sz="0" w:space="0" w:color="auto"/>
                        <w:left w:val="none" w:sz="0" w:space="0" w:color="auto"/>
                        <w:bottom w:val="none" w:sz="0" w:space="0" w:color="auto"/>
                        <w:right w:val="none" w:sz="0" w:space="0" w:color="auto"/>
                      </w:divBdr>
                      <w:divsChild>
                        <w:div w:id="457183183">
                          <w:marLeft w:val="0"/>
                          <w:marRight w:val="0"/>
                          <w:marTop w:val="0"/>
                          <w:marBottom w:val="150"/>
                          <w:divBdr>
                            <w:top w:val="none" w:sz="0" w:space="0" w:color="auto"/>
                            <w:left w:val="none" w:sz="0" w:space="0" w:color="auto"/>
                            <w:bottom w:val="none" w:sz="0" w:space="0" w:color="auto"/>
                            <w:right w:val="none" w:sz="0" w:space="0" w:color="auto"/>
                          </w:divBdr>
                        </w:div>
                        <w:div w:id="20231260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29421807">
      <w:bodyDiv w:val="1"/>
      <w:marLeft w:val="0"/>
      <w:marRight w:val="0"/>
      <w:marTop w:val="0"/>
      <w:marBottom w:val="0"/>
      <w:divBdr>
        <w:top w:val="none" w:sz="0" w:space="0" w:color="auto"/>
        <w:left w:val="none" w:sz="0" w:space="0" w:color="auto"/>
        <w:bottom w:val="none" w:sz="0" w:space="0" w:color="auto"/>
        <w:right w:val="none" w:sz="0" w:space="0" w:color="auto"/>
      </w:divBdr>
      <w:divsChild>
        <w:div w:id="595944405">
          <w:marLeft w:val="0"/>
          <w:marRight w:val="0"/>
          <w:marTop w:val="0"/>
          <w:marBottom w:val="450"/>
          <w:divBdr>
            <w:top w:val="none" w:sz="0" w:space="0" w:color="auto"/>
            <w:left w:val="none" w:sz="0" w:space="0" w:color="auto"/>
            <w:bottom w:val="none" w:sz="0" w:space="0" w:color="auto"/>
            <w:right w:val="none" w:sz="0" w:space="0" w:color="auto"/>
          </w:divBdr>
          <w:divsChild>
            <w:div w:id="1283920732">
              <w:marLeft w:val="0"/>
              <w:marRight w:val="0"/>
              <w:marTop w:val="0"/>
              <w:marBottom w:val="75"/>
              <w:divBdr>
                <w:top w:val="none" w:sz="0" w:space="0" w:color="auto"/>
                <w:left w:val="none" w:sz="0" w:space="0" w:color="auto"/>
                <w:bottom w:val="none" w:sz="0" w:space="0" w:color="auto"/>
                <w:right w:val="none" w:sz="0" w:space="0" w:color="auto"/>
              </w:divBdr>
              <w:divsChild>
                <w:div w:id="1541479117">
                  <w:marLeft w:val="0"/>
                  <w:marRight w:val="0"/>
                  <w:marTop w:val="0"/>
                  <w:marBottom w:val="0"/>
                  <w:divBdr>
                    <w:top w:val="none" w:sz="0" w:space="0" w:color="auto"/>
                    <w:left w:val="none" w:sz="0" w:space="0" w:color="auto"/>
                    <w:bottom w:val="none" w:sz="0" w:space="0" w:color="auto"/>
                    <w:right w:val="none" w:sz="0" w:space="0" w:color="auto"/>
                  </w:divBdr>
                  <w:divsChild>
                    <w:div w:id="237519172">
                      <w:marLeft w:val="0"/>
                      <w:marRight w:val="0"/>
                      <w:marTop w:val="0"/>
                      <w:marBottom w:val="0"/>
                      <w:divBdr>
                        <w:top w:val="none" w:sz="0" w:space="0" w:color="auto"/>
                        <w:left w:val="none" w:sz="0" w:space="0" w:color="auto"/>
                        <w:bottom w:val="none" w:sz="0" w:space="0" w:color="auto"/>
                        <w:right w:val="none" w:sz="0" w:space="0" w:color="auto"/>
                      </w:divBdr>
                      <w:divsChild>
                        <w:div w:id="15591260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10092204">
                  <w:marLeft w:val="0"/>
                  <w:marRight w:val="0"/>
                  <w:marTop w:val="0"/>
                  <w:marBottom w:val="0"/>
                  <w:divBdr>
                    <w:top w:val="none" w:sz="0" w:space="0" w:color="auto"/>
                    <w:left w:val="none" w:sz="0" w:space="0" w:color="auto"/>
                    <w:bottom w:val="none" w:sz="0" w:space="0" w:color="auto"/>
                    <w:right w:val="none" w:sz="0" w:space="0" w:color="auto"/>
                  </w:divBdr>
                  <w:divsChild>
                    <w:div w:id="112030335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25137932">
              <w:marLeft w:val="0"/>
              <w:marRight w:val="225"/>
              <w:marTop w:val="0"/>
              <w:marBottom w:val="0"/>
              <w:divBdr>
                <w:top w:val="none" w:sz="0" w:space="0" w:color="auto"/>
                <w:left w:val="none" w:sz="0" w:space="0" w:color="auto"/>
                <w:bottom w:val="none" w:sz="0" w:space="0" w:color="auto"/>
                <w:right w:val="none" w:sz="0" w:space="0" w:color="auto"/>
              </w:divBdr>
            </w:div>
          </w:divsChild>
        </w:div>
        <w:div w:id="1364133836">
          <w:marLeft w:val="0"/>
          <w:marRight w:val="0"/>
          <w:marTop w:val="0"/>
          <w:marBottom w:val="300"/>
          <w:divBdr>
            <w:top w:val="none" w:sz="0" w:space="0" w:color="auto"/>
            <w:left w:val="none" w:sz="0" w:space="0" w:color="auto"/>
            <w:bottom w:val="none" w:sz="0" w:space="0" w:color="auto"/>
            <w:right w:val="none" w:sz="0" w:space="0" w:color="auto"/>
          </w:divBdr>
          <w:divsChild>
            <w:div w:id="967588580">
              <w:marLeft w:val="0"/>
              <w:marRight w:val="0"/>
              <w:marTop w:val="0"/>
              <w:marBottom w:val="0"/>
              <w:divBdr>
                <w:top w:val="none" w:sz="0" w:space="0" w:color="auto"/>
                <w:left w:val="none" w:sz="0" w:space="0" w:color="auto"/>
                <w:bottom w:val="none" w:sz="0" w:space="0" w:color="auto"/>
                <w:right w:val="none" w:sz="0" w:space="0" w:color="auto"/>
              </w:divBdr>
              <w:divsChild>
                <w:div w:id="1267687929">
                  <w:marLeft w:val="-225"/>
                  <w:marRight w:val="-225"/>
                  <w:marTop w:val="0"/>
                  <w:marBottom w:val="0"/>
                  <w:divBdr>
                    <w:top w:val="none" w:sz="0" w:space="0" w:color="auto"/>
                    <w:left w:val="none" w:sz="0" w:space="0" w:color="auto"/>
                    <w:bottom w:val="none" w:sz="0" w:space="0" w:color="auto"/>
                    <w:right w:val="none" w:sz="0" w:space="0" w:color="auto"/>
                  </w:divBdr>
                  <w:divsChild>
                    <w:div w:id="1229802139">
                      <w:marLeft w:val="0"/>
                      <w:marRight w:val="0"/>
                      <w:marTop w:val="0"/>
                      <w:marBottom w:val="0"/>
                      <w:divBdr>
                        <w:top w:val="none" w:sz="0" w:space="0" w:color="auto"/>
                        <w:left w:val="none" w:sz="0" w:space="0" w:color="auto"/>
                        <w:bottom w:val="none" w:sz="0" w:space="0" w:color="auto"/>
                        <w:right w:val="none" w:sz="0" w:space="0" w:color="auto"/>
                      </w:divBdr>
                      <w:divsChild>
                        <w:div w:id="1919712370">
                          <w:marLeft w:val="0"/>
                          <w:marRight w:val="0"/>
                          <w:marTop w:val="0"/>
                          <w:marBottom w:val="0"/>
                          <w:divBdr>
                            <w:top w:val="none" w:sz="0" w:space="0" w:color="auto"/>
                            <w:left w:val="none" w:sz="0" w:space="0" w:color="auto"/>
                            <w:bottom w:val="none" w:sz="0" w:space="0" w:color="auto"/>
                            <w:right w:val="none" w:sz="0" w:space="0" w:color="auto"/>
                          </w:divBdr>
                          <w:divsChild>
                            <w:div w:id="2107460409">
                              <w:marLeft w:val="0"/>
                              <w:marRight w:val="0"/>
                              <w:marTop w:val="0"/>
                              <w:marBottom w:val="0"/>
                              <w:divBdr>
                                <w:top w:val="none" w:sz="0" w:space="0" w:color="auto"/>
                                <w:left w:val="none" w:sz="0" w:space="0" w:color="auto"/>
                                <w:bottom w:val="none" w:sz="0" w:space="0" w:color="auto"/>
                                <w:right w:val="none" w:sz="0" w:space="0" w:color="auto"/>
                              </w:divBdr>
                              <w:divsChild>
                                <w:div w:id="12876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282145">
          <w:marLeft w:val="0"/>
          <w:marRight w:val="0"/>
          <w:marTop w:val="0"/>
          <w:marBottom w:val="0"/>
          <w:divBdr>
            <w:top w:val="none" w:sz="0" w:space="0" w:color="auto"/>
            <w:left w:val="none" w:sz="0" w:space="0" w:color="auto"/>
            <w:bottom w:val="none" w:sz="0" w:space="0" w:color="auto"/>
            <w:right w:val="none" w:sz="0" w:space="0" w:color="auto"/>
          </w:divBdr>
        </w:div>
      </w:divsChild>
    </w:div>
    <w:div w:id="1429542071">
      <w:bodyDiv w:val="1"/>
      <w:marLeft w:val="0"/>
      <w:marRight w:val="0"/>
      <w:marTop w:val="0"/>
      <w:marBottom w:val="0"/>
      <w:divBdr>
        <w:top w:val="none" w:sz="0" w:space="0" w:color="auto"/>
        <w:left w:val="none" w:sz="0" w:space="0" w:color="auto"/>
        <w:bottom w:val="none" w:sz="0" w:space="0" w:color="auto"/>
        <w:right w:val="none" w:sz="0" w:space="0" w:color="auto"/>
      </w:divBdr>
    </w:div>
    <w:div w:id="1433815434">
      <w:bodyDiv w:val="1"/>
      <w:marLeft w:val="0"/>
      <w:marRight w:val="0"/>
      <w:marTop w:val="0"/>
      <w:marBottom w:val="0"/>
      <w:divBdr>
        <w:top w:val="none" w:sz="0" w:space="0" w:color="auto"/>
        <w:left w:val="none" w:sz="0" w:space="0" w:color="auto"/>
        <w:bottom w:val="none" w:sz="0" w:space="0" w:color="auto"/>
        <w:right w:val="none" w:sz="0" w:space="0" w:color="auto"/>
      </w:divBdr>
      <w:divsChild>
        <w:div w:id="1940483089">
          <w:marLeft w:val="0"/>
          <w:marRight w:val="0"/>
          <w:marTop w:val="0"/>
          <w:marBottom w:val="0"/>
          <w:divBdr>
            <w:top w:val="single" w:sz="2" w:space="0" w:color="E0E0E0"/>
            <w:left w:val="single" w:sz="2" w:space="0" w:color="E0E0E0"/>
            <w:bottom w:val="single" w:sz="2" w:space="0" w:color="E0E0E0"/>
            <w:right w:val="single" w:sz="2" w:space="0" w:color="E0E0E0"/>
          </w:divBdr>
          <w:divsChild>
            <w:div w:id="1700084626">
              <w:marLeft w:val="0"/>
              <w:marRight w:val="0"/>
              <w:marTop w:val="0"/>
              <w:marBottom w:val="0"/>
              <w:divBdr>
                <w:top w:val="single" w:sz="2" w:space="0" w:color="E0E0E0"/>
                <w:left w:val="single" w:sz="2" w:space="0" w:color="E0E0E0"/>
                <w:bottom w:val="single" w:sz="2" w:space="0" w:color="E0E0E0"/>
                <w:right w:val="single" w:sz="2" w:space="0" w:color="E0E0E0"/>
              </w:divBdr>
              <w:divsChild>
                <w:div w:id="25450565">
                  <w:marLeft w:val="0"/>
                  <w:marRight w:val="0"/>
                  <w:marTop w:val="0"/>
                  <w:marBottom w:val="0"/>
                  <w:divBdr>
                    <w:top w:val="single" w:sz="2" w:space="0" w:color="E0E0E0"/>
                    <w:left w:val="single" w:sz="2" w:space="0" w:color="E0E0E0"/>
                    <w:bottom w:val="single" w:sz="2" w:space="0" w:color="E0E0E0"/>
                    <w:right w:val="single" w:sz="2" w:space="0" w:color="E0E0E0"/>
                  </w:divBdr>
                  <w:divsChild>
                    <w:div w:id="2037340790">
                      <w:marLeft w:val="0"/>
                      <w:marRight w:val="0"/>
                      <w:marTop w:val="0"/>
                      <w:marBottom w:val="0"/>
                      <w:divBdr>
                        <w:top w:val="single" w:sz="2" w:space="0" w:color="E0E0E0"/>
                        <w:left w:val="single" w:sz="2" w:space="0" w:color="E0E0E0"/>
                        <w:bottom w:val="single" w:sz="2" w:space="0" w:color="E0E0E0"/>
                        <w:right w:val="single" w:sz="2" w:space="0" w:color="E0E0E0"/>
                      </w:divBdr>
                    </w:div>
                    <w:div w:id="252668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9372770">
          <w:marLeft w:val="0"/>
          <w:marRight w:val="0"/>
          <w:marTop w:val="0"/>
          <w:marBottom w:val="0"/>
          <w:divBdr>
            <w:top w:val="single" w:sz="2" w:space="0" w:color="E0E0E0"/>
            <w:left w:val="single" w:sz="2" w:space="0" w:color="E0E0E0"/>
            <w:bottom w:val="single" w:sz="2" w:space="0" w:color="E0E0E0"/>
            <w:right w:val="single" w:sz="2" w:space="0" w:color="E0E0E0"/>
          </w:divBdr>
          <w:divsChild>
            <w:div w:id="1887257692">
              <w:marLeft w:val="0"/>
              <w:marRight w:val="0"/>
              <w:marTop w:val="0"/>
              <w:marBottom w:val="0"/>
              <w:divBdr>
                <w:top w:val="single" w:sz="2" w:space="0" w:color="E0E0E0"/>
                <w:left w:val="single" w:sz="2" w:space="0" w:color="E0E0E0"/>
                <w:bottom w:val="single" w:sz="2" w:space="0" w:color="E0E0E0"/>
                <w:right w:val="single" w:sz="2" w:space="0" w:color="E0E0E0"/>
              </w:divBdr>
              <w:divsChild>
                <w:div w:id="1765609226">
                  <w:marLeft w:val="0"/>
                  <w:marRight w:val="0"/>
                  <w:marTop w:val="0"/>
                  <w:marBottom w:val="0"/>
                  <w:divBdr>
                    <w:top w:val="single" w:sz="2" w:space="0" w:color="E0E0E0"/>
                    <w:left w:val="single" w:sz="2" w:space="0" w:color="E0E0E0"/>
                    <w:bottom w:val="single" w:sz="2" w:space="0" w:color="E0E0E0"/>
                    <w:right w:val="single" w:sz="2" w:space="0" w:color="E0E0E0"/>
                  </w:divBdr>
                  <w:divsChild>
                    <w:div w:id="611281653">
                      <w:marLeft w:val="0"/>
                      <w:marRight w:val="0"/>
                      <w:marTop w:val="0"/>
                      <w:marBottom w:val="0"/>
                      <w:divBdr>
                        <w:top w:val="single" w:sz="2" w:space="0" w:color="E0E0E0"/>
                        <w:left w:val="single" w:sz="2" w:space="0" w:color="E0E0E0"/>
                        <w:bottom w:val="single" w:sz="2" w:space="0" w:color="E0E0E0"/>
                        <w:right w:val="single" w:sz="2" w:space="0" w:color="E0E0E0"/>
                      </w:divBdr>
                      <w:divsChild>
                        <w:div w:id="1184131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18089996">
              <w:marLeft w:val="0"/>
              <w:marRight w:val="0"/>
              <w:marTop w:val="0"/>
              <w:marBottom w:val="0"/>
              <w:divBdr>
                <w:top w:val="single" w:sz="2" w:space="0" w:color="E0E0E0"/>
                <w:left w:val="single" w:sz="2" w:space="0" w:color="E0E0E0"/>
                <w:bottom w:val="single" w:sz="2" w:space="0" w:color="E0E0E0"/>
                <w:right w:val="single" w:sz="2" w:space="0" w:color="E0E0E0"/>
              </w:divBdr>
              <w:divsChild>
                <w:div w:id="437603415">
                  <w:marLeft w:val="0"/>
                  <w:marRight w:val="0"/>
                  <w:marTop w:val="0"/>
                  <w:marBottom w:val="0"/>
                  <w:divBdr>
                    <w:top w:val="single" w:sz="2" w:space="0" w:color="E0E0E0"/>
                    <w:left w:val="single" w:sz="2" w:space="0" w:color="E0E0E0"/>
                    <w:bottom w:val="single" w:sz="2" w:space="0" w:color="E0E0E0"/>
                    <w:right w:val="single" w:sz="2" w:space="0" w:color="E0E0E0"/>
                  </w:divBdr>
                </w:div>
                <w:div w:id="1291206025">
                  <w:marLeft w:val="0"/>
                  <w:marRight w:val="0"/>
                  <w:marTop w:val="0"/>
                  <w:marBottom w:val="0"/>
                  <w:divBdr>
                    <w:top w:val="single" w:sz="2" w:space="0" w:color="E0E0E0"/>
                    <w:left w:val="single" w:sz="2" w:space="0" w:color="E0E0E0"/>
                    <w:bottom w:val="single" w:sz="2" w:space="0" w:color="E0E0E0"/>
                    <w:right w:val="single" w:sz="2" w:space="0" w:color="E0E0E0"/>
                  </w:divBdr>
                  <w:divsChild>
                    <w:div w:id="559173139">
                      <w:marLeft w:val="0"/>
                      <w:marRight w:val="0"/>
                      <w:marTop w:val="0"/>
                      <w:marBottom w:val="0"/>
                      <w:divBdr>
                        <w:top w:val="single" w:sz="2" w:space="0" w:color="E0E0E0"/>
                        <w:left w:val="single" w:sz="2" w:space="0" w:color="E0E0E0"/>
                        <w:bottom w:val="single" w:sz="2" w:space="0" w:color="E0E0E0"/>
                        <w:right w:val="single" w:sz="2" w:space="0" w:color="E0E0E0"/>
                      </w:divBdr>
                      <w:divsChild>
                        <w:div w:id="1148010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053258">
                      <w:marLeft w:val="0"/>
                      <w:marRight w:val="0"/>
                      <w:marTop w:val="0"/>
                      <w:marBottom w:val="0"/>
                      <w:divBdr>
                        <w:top w:val="single" w:sz="2" w:space="0" w:color="E0E0E0"/>
                        <w:left w:val="single" w:sz="2" w:space="0" w:color="E0E0E0"/>
                        <w:bottom w:val="single" w:sz="2" w:space="0" w:color="E0E0E0"/>
                        <w:right w:val="single" w:sz="2" w:space="0" w:color="E0E0E0"/>
                      </w:divBdr>
                      <w:divsChild>
                        <w:div w:id="12906300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2546001">
                      <w:marLeft w:val="0"/>
                      <w:marRight w:val="0"/>
                      <w:marTop w:val="0"/>
                      <w:marBottom w:val="0"/>
                      <w:divBdr>
                        <w:top w:val="single" w:sz="2" w:space="0" w:color="E0E0E0"/>
                        <w:left w:val="single" w:sz="2" w:space="0" w:color="E0E0E0"/>
                        <w:bottom w:val="single" w:sz="2" w:space="0" w:color="E0E0E0"/>
                        <w:right w:val="single" w:sz="2" w:space="0" w:color="E0E0E0"/>
                      </w:divBdr>
                      <w:divsChild>
                        <w:div w:id="1358038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2336378">
                      <w:marLeft w:val="0"/>
                      <w:marRight w:val="0"/>
                      <w:marTop w:val="0"/>
                      <w:marBottom w:val="0"/>
                      <w:divBdr>
                        <w:top w:val="single" w:sz="2" w:space="0" w:color="E0E0E0"/>
                        <w:left w:val="single" w:sz="2" w:space="0" w:color="E0E0E0"/>
                        <w:bottom w:val="single" w:sz="2" w:space="0" w:color="E0E0E0"/>
                        <w:right w:val="single" w:sz="2" w:space="0" w:color="E0E0E0"/>
                      </w:divBdr>
                      <w:divsChild>
                        <w:div w:id="728309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7998174">
                      <w:marLeft w:val="0"/>
                      <w:marRight w:val="0"/>
                      <w:marTop w:val="0"/>
                      <w:marBottom w:val="0"/>
                      <w:divBdr>
                        <w:top w:val="single" w:sz="2" w:space="0" w:color="E0E0E0"/>
                        <w:left w:val="single" w:sz="2" w:space="0" w:color="E0E0E0"/>
                        <w:bottom w:val="single" w:sz="2" w:space="0" w:color="E0E0E0"/>
                        <w:right w:val="single" w:sz="2" w:space="0" w:color="E0E0E0"/>
                      </w:divBdr>
                      <w:divsChild>
                        <w:div w:id="880828870">
                          <w:marLeft w:val="0"/>
                          <w:marRight w:val="0"/>
                          <w:marTop w:val="0"/>
                          <w:marBottom w:val="0"/>
                          <w:divBdr>
                            <w:top w:val="single" w:sz="2" w:space="0" w:color="E0E0E0"/>
                            <w:left w:val="single" w:sz="2" w:space="0" w:color="E0E0E0"/>
                            <w:bottom w:val="single" w:sz="2" w:space="0" w:color="E0E0E0"/>
                            <w:right w:val="single" w:sz="2" w:space="0" w:color="E0E0E0"/>
                          </w:divBdr>
                          <w:divsChild>
                            <w:div w:id="1920365602">
                              <w:marLeft w:val="0"/>
                              <w:marRight w:val="0"/>
                              <w:marTop w:val="0"/>
                              <w:marBottom w:val="0"/>
                              <w:divBdr>
                                <w:top w:val="single" w:sz="2" w:space="0" w:color="E0E0E0"/>
                                <w:left w:val="single" w:sz="2" w:space="0" w:color="E0E0E0"/>
                                <w:bottom w:val="single" w:sz="2" w:space="0" w:color="E0E0E0"/>
                                <w:right w:val="single" w:sz="2" w:space="0" w:color="E0E0E0"/>
                              </w:divBdr>
                              <w:divsChild>
                                <w:div w:id="1759136583">
                                  <w:marLeft w:val="0"/>
                                  <w:marRight w:val="0"/>
                                  <w:marTop w:val="0"/>
                                  <w:marBottom w:val="0"/>
                                  <w:divBdr>
                                    <w:top w:val="single" w:sz="2" w:space="0" w:color="E0E0E0"/>
                                    <w:left w:val="single" w:sz="2" w:space="0" w:color="E0E0E0"/>
                                    <w:bottom w:val="single" w:sz="2" w:space="0" w:color="E0E0E0"/>
                                    <w:right w:val="single" w:sz="2" w:space="0" w:color="E0E0E0"/>
                                  </w:divBdr>
                                  <w:divsChild>
                                    <w:div w:id="1209803499">
                                      <w:marLeft w:val="0"/>
                                      <w:marRight w:val="0"/>
                                      <w:marTop w:val="0"/>
                                      <w:marBottom w:val="0"/>
                                      <w:divBdr>
                                        <w:top w:val="single" w:sz="2" w:space="0" w:color="E0E0E0"/>
                                        <w:left w:val="single" w:sz="2" w:space="0" w:color="E0E0E0"/>
                                        <w:bottom w:val="single" w:sz="2" w:space="0" w:color="E0E0E0"/>
                                        <w:right w:val="single" w:sz="2" w:space="0" w:color="E0E0E0"/>
                                      </w:divBdr>
                                    </w:div>
                                    <w:div w:id="6992089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59963624">
                              <w:marLeft w:val="0"/>
                              <w:marRight w:val="0"/>
                              <w:marTop w:val="0"/>
                              <w:marBottom w:val="0"/>
                              <w:divBdr>
                                <w:top w:val="single" w:sz="2" w:space="0" w:color="E0E0E0"/>
                                <w:left w:val="single" w:sz="2" w:space="0" w:color="E0E0E0"/>
                                <w:bottom w:val="single" w:sz="2" w:space="0" w:color="E0E0E0"/>
                                <w:right w:val="single" w:sz="2" w:space="0" w:color="E0E0E0"/>
                              </w:divBdr>
                              <w:divsChild>
                                <w:div w:id="1972975912">
                                  <w:marLeft w:val="0"/>
                                  <w:marRight w:val="0"/>
                                  <w:marTop w:val="0"/>
                                  <w:marBottom w:val="0"/>
                                  <w:divBdr>
                                    <w:top w:val="single" w:sz="2" w:space="0" w:color="E0E0E0"/>
                                    <w:left w:val="single" w:sz="2" w:space="0" w:color="E0E0E0"/>
                                    <w:bottom w:val="single" w:sz="2" w:space="0" w:color="E0E0E0"/>
                                    <w:right w:val="single" w:sz="2" w:space="0" w:color="E0E0E0"/>
                                  </w:divBdr>
                                  <w:divsChild>
                                    <w:div w:id="1723139017">
                                      <w:marLeft w:val="0"/>
                                      <w:marRight w:val="0"/>
                                      <w:marTop w:val="0"/>
                                      <w:marBottom w:val="0"/>
                                      <w:divBdr>
                                        <w:top w:val="single" w:sz="2" w:space="0" w:color="E0E0E0"/>
                                        <w:left w:val="single" w:sz="2" w:space="0" w:color="E0E0E0"/>
                                        <w:bottom w:val="single" w:sz="2" w:space="0" w:color="E0E0E0"/>
                                        <w:right w:val="single" w:sz="2" w:space="0" w:color="E0E0E0"/>
                                      </w:divBdr>
                                    </w:div>
                                    <w:div w:id="883836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5028783">
                              <w:marLeft w:val="0"/>
                              <w:marRight w:val="0"/>
                              <w:marTop w:val="0"/>
                              <w:marBottom w:val="0"/>
                              <w:divBdr>
                                <w:top w:val="single" w:sz="2" w:space="0" w:color="E0E0E0"/>
                                <w:left w:val="single" w:sz="2" w:space="0" w:color="E0E0E0"/>
                                <w:bottom w:val="single" w:sz="2" w:space="0" w:color="E0E0E0"/>
                                <w:right w:val="single" w:sz="2" w:space="0" w:color="E0E0E0"/>
                              </w:divBdr>
                              <w:divsChild>
                                <w:div w:id="411589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434132756">
      <w:bodyDiv w:val="1"/>
      <w:marLeft w:val="0"/>
      <w:marRight w:val="0"/>
      <w:marTop w:val="0"/>
      <w:marBottom w:val="0"/>
      <w:divBdr>
        <w:top w:val="none" w:sz="0" w:space="0" w:color="auto"/>
        <w:left w:val="none" w:sz="0" w:space="0" w:color="auto"/>
        <w:bottom w:val="none" w:sz="0" w:space="0" w:color="auto"/>
        <w:right w:val="none" w:sz="0" w:space="0" w:color="auto"/>
      </w:divBdr>
      <w:divsChild>
        <w:div w:id="720977292">
          <w:marLeft w:val="0"/>
          <w:marRight w:val="0"/>
          <w:marTop w:val="0"/>
          <w:marBottom w:val="0"/>
          <w:divBdr>
            <w:top w:val="none" w:sz="0" w:space="0" w:color="auto"/>
            <w:left w:val="none" w:sz="0" w:space="0" w:color="auto"/>
            <w:bottom w:val="none" w:sz="0" w:space="0" w:color="auto"/>
            <w:right w:val="none" w:sz="0" w:space="0" w:color="auto"/>
          </w:divBdr>
          <w:divsChild>
            <w:div w:id="2113623625">
              <w:marLeft w:val="0"/>
              <w:marRight w:val="0"/>
              <w:marTop w:val="0"/>
              <w:marBottom w:val="0"/>
              <w:divBdr>
                <w:top w:val="none" w:sz="0" w:space="0" w:color="auto"/>
                <w:left w:val="none" w:sz="0" w:space="0" w:color="auto"/>
                <w:bottom w:val="none" w:sz="0" w:space="0" w:color="auto"/>
                <w:right w:val="none" w:sz="0" w:space="0" w:color="auto"/>
              </w:divBdr>
              <w:divsChild>
                <w:div w:id="218639546">
                  <w:marLeft w:val="0"/>
                  <w:marRight w:val="0"/>
                  <w:marTop w:val="0"/>
                  <w:marBottom w:val="180"/>
                  <w:divBdr>
                    <w:top w:val="none" w:sz="0" w:space="0" w:color="auto"/>
                    <w:left w:val="none" w:sz="0" w:space="0" w:color="auto"/>
                    <w:bottom w:val="none" w:sz="0" w:space="0" w:color="auto"/>
                    <w:right w:val="none" w:sz="0" w:space="0" w:color="auto"/>
                  </w:divBdr>
                  <w:divsChild>
                    <w:div w:id="644167170">
                      <w:marLeft w:val="0"/>
                      <w:marRight w:val="180"/>
                      <w:marTop w:val="0"/>
                      <w:marBottom w:val="0"/>
                      <w:divBdr>
                        <w:top w:val="none" w:sz="0" w:space="0" w:color="auto"/>
                        <w:left w:val="none" w:sz="0" w:space="0" w:color="auto"/>
                        <w:bottom w:val="none" w:sz="0" w:space="0" w:color="auto"/>
                        <w:right w:val="none" w:sz="0" w:space="0" w:color="auto"/>
                      </w:divBdr>
                      <w:divsChild>
                        <w:div w:id="1625114410">
                          <w:marLeft w:val="0"/>
                          <w:marRight w:val="0"/>
                          <w:marTop w:val="0"/>
                          <w:marBottom w:val="0"/>
                          <w:divBdr>
                            <w:top w:val="none" w:sz="0" w:space="0" w:color="auto"/>
                            <w:left w:val="none" w:sz="0" w:space="0" w:color="auto"/>
                            <w:bottom w:val="none" w:sz="0" w:space="0" w:color="auto"/>
                            <w:right w:val="none" w:sz="0" w:space="0" w:color="auto"/>
                          </w:divBdr>
                          <w:divsChild>
                            <w:div w:id="454636423">
                              <w:marLeft w:val="0"/>
                              <w:marRight w:val="0"/>
                              <w:marTop w:val="0"/>
                              <w:marBottom w:val="0"/>
                              <w:divBdr>
                                <w:top w:val="none" w:sz="0" w:space="0" w:color="auto"/>
                                <w:left w:val="none" w:sz="0" w:space="0" w:color="auto"/>
                                <w:bottom w:val="none" w:sz="0" w:space="0" w:color="auto"/>
                                <w:right w:val="none" w:sz="0" w:space="0" w:color="auto"/>
                              </w:divBdr>
                              <w:divsChild>
                                <w:div w:id="134613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60658">
                      <w:marLeft w:val="0"/>
                      <w:marRight w:val="0"/>
                      <w:marTop w:val="0"/>
                      <w:marBottom w:val="0"/>
                      <w:divBdr>
                        <w:top w:val="none" w:sz="0" w:space="0" w:color="auto"/>
                        <w:left w:val="none" w:sz="0" w:space="0" w:color="auto"/>
                        <w:bottom w:val="none" w:sz="0" w:space="0" w:color="auto"/>
                        <w:right w:val="none" w:sz="0" w:space="0" w:color="auto"/>
                      </w:divBdr>
                      <w:divsChild>
                        <w:div w:id="2014138223">
                          <w:marLeft w:val="0"/>
                          <w:marRight w:val="330"/>
                          <w:marTop w:val="0"/>
                          <w:marBottom w:val="0"/>
                          <w:divBdr>
                            <w:top w:val="none" w:sz="0" w:space="0" w:color="auto"/>
                            <w:left w:val="none" w:sz="0" w:space="0" w:color="auto"/>
                            <w:bottom w:val="none" w:sz="0" w:space="0" w:color="auto"/>
                            <w:right w:val="none" w:sz="0" w:space="0" w:color="auto"/>
                          </w:divBdr>
                        </w:div>
                      </w:divsChild>
                    </w:div>
                    <w:div w:id="15362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7668">
              <w:marLeft w:val="0"/>
              <w:marRight w:val="0"/>
              <w:marTop w:val="0"/>
              <w:marBottom w:val="300"/>
              <w:divBdr>
                <w:top w:val="none" w:sz="0" w:space="0" w:color="auto"/>
                <w:left w:val="none" w:sz="0" w:space="0" w:color="auto"/>
                <w:bottom w:val="none" w:sz="0" w:space="0" w:color="auto"/>
                <w:right w:val="none" w:sz="0" w:space="0" w:color="auto"/>
              </w:divBdr>
              <w:divsChild>
                <w:div w:id="11222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4957">
          <w:marLeft w:val="0"/>
          <w:marRight w:val="0"/>
          <w:marTop w:val="0"/>
          <w:marBottom w:val="480"/>
          <w:divBdr>
            <w:top w:val="none" w:sz="0" w:space="0" w:color="auto"/>
            <w:left w:val="none" w:sz="0" w:space="0" w:color="auto"/>
            <w:bottom w:val="none" w:sz="0" w:space="0" w:color="auto"/>
            <w:right w:val="none" w:sz="0" w:space="0" w:color="auto"/>
          </w:divBdr>
          <w:divsChild>
            <w:div w:id="1655572164">
              <w:marLeft w:val="0"/>
              <w:marRight w:val="0"/>
              <w:marTop w:val="0"/>
              <w:marBottom w:val="0"/>
              <w:divBdr>
                <w:top w:val="none" w:sz="0" w:space="0" w:color="auto"/>
                <w:left w:val="none" w:sz="0" w:space="0" w:color="auto"/>
                <w:bottom w:val="none" w:sz="0" w:space="0" w:color="auto"/>
                <w:right w:val="none" w:sz="0" w:space="0" w:color="auto"/>
              </w:divBdr>
              <w:divsChild>
                <w:div w:id="10962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79665">
      <w:bodyDiv w:val="1"/>
      <w:marLeft w:val="0"/>
      <w:marRight w:val="0"/>
      <w:marTop w:val="0"/>
      <w:marBottom w:val="0"/>
      <w:divBdr>
        <w:top w:val="none" w:sz="0" w:space="0" w:color="auto"/>
        <w:left w:val="none" w:sz="0" w:space="0" w:color="auto"/>
        <w:bottom w:val="none" w:sz="0" w:space="0" w:color="auto"/>
        <w:right w:val="none" w:sz="0" w:space="0" w:color="auto"/>
      </w:divBdr>
      <w:divsChild>
        <w:div w:id="1055934357">
          <w:marLeft w:val="0"/>
          <w:marRight w:val="0"/>
          <w:marTop w:val="330"/>
          <w:marBottom w:val="150"/>
          <w:divBdr>
            <w:top w:val="none" w:sz="0" w:space="0" w:color="auto"/>
            <w:left w:val="none" w:sz="0" w:space="0" w:color="auto"/>
            <w:bottom w:val="none" w:sz="0" w:space="0" w:color="auto"/>
            <w:right w:val="none" w:sz="0" w:space="0" w:color="auto"/>
          </w:divBdr>
          <w:divsChild>
            <w:div w:id="113793979">
              <w:marLeft w:val="0"/>
              <w:marRight w:val="0"/>
              <w:marTop w:val="0"/>
              <w:marBottom w:val="0"/>
              <w:divBdr>
                <w:top w:val="none" w:sz="0" w:space="0" w:color="auto"/>
                <w:left w:val="none" w:sz="0" w:space="0" w:color="auto"/>
                <w:bottom w:val="none" w:sz="0" w:space="0" w:color="auto"/>
                <w:right w:val="none" w:sz="0" w:space="0" w:color="auto"/>
              </w:divBdr>
            </w:div>
          </w:divsChild>
        </w:div>
        <w:div w:id="1215897538">
          <w:marLeft w:val="0"/>
          <w:marRight w:val="0"/>
          <w:marTop w:val="0"/>
          <w:marBottom w:val="0"/>
          <w:divBdr>
            <w:top w:val="none" w:sz="0" w:space="0" w:color="auto"/>
            <w:left w:val="none" w:sz="0" w:space="0" w:color="auto"/>
            <w:bottom w:val="none" w:sz="0" w:space="0" w:color="auto"/>
            <w:right w:val="none" w:sz="0" w:space="0" w:color="auto"/>
          </w:divBdr>
        </w:div>
      </w:divsChild>
    </w:div>
    <w:div w:id="1442913207">
      <w:bodyDiv w:val="1"/>
      <w:marLeft w:val="0"/>
      <w:marRight w:val="0"/>
      <w:marTop w:val="0"/>
      <w:marBottom w:val="0"/>
      <w:divBdr>
        <w:top w:val="none" w:sz="0" w:space="0" w:color="auto"/>
        <w:left w:val="none" w:sz="0" w:space="0" w:color="auto"/>
        <w:bottom w:val="none" w:sz="0" w:space="0" w:color="auto"/>
        <w:right w:val="none" w:sz="0" w:space="0" w:color="auto"/>
      </w:divBdr>
      <w:divsChild>
        <w:div w:id="1910767640">
          <w:marLeft w:val="0"/>
          <w:marRight w:val="0"/>
          <w:marTop w:val="0"/>
          <w:marBottom w:val="0"/>
          <w:divBdr>
            <w:top w:val="single" w:sz="2" w:space="0" w:color="E0E0E0"/>
            <w:left w:val="single" w:sz="2" w:space="0" w:color="E0E0E0"/>
            <w:bottom w:val="single" w:sz="2" w:space="0" w:color="E0E0E0"/>
            <w:right w:val="single" w:sz="2" w:space="0" w:color="E0E0E0"/>
          </w:divBdr>
          <w:divsChild>
            <w:div w:id="842890725">
              <w:marLeft w:val="0"/>
              <w:marRight w:val="0"/>
              <w:marTop w:val="0"/>
              <w:marBottom w:val="0"/>
              <w:divBdr>
                <w:top w:val="single" w:sz="2" w:space="0" w:color="E0E0E0"/>
                <w:left w:val="single" w:sz="2" w:space="0" w:color="E0E0E0"/>
                <w:bottom w:val="single" w:sz="2" w:space="0" w:color="E0E0E0"/>
                <w:right w:val="single" w:sz="2" w:space="0" w:color="E0E0E0"/>
              </w:divBdr>
              <w:divsChild>
                <w:div w:id="924337278">
                  <w:marLeft w:val="0"/>
                  <w:marRight w:val="0"/>
                  <w:marTop w:val="0"/>
                  <w:marBottom w:val="0"/>
                  <w:divBdr>
                    <w:top w:val="single" w:sz="2" w:space="0" w:color="E0E0E0"/>
                    <w:left w:val="single" w:sz="2" w:space="0" w:color="E0E0E0"/>
                    <w:bottom w:val="single" w:sz="2" w:space="0" w:color="E0E0E0"/>
                    <w:right w:val="single" w:sz="2" w:space="0" w:color="E0E0E0"/>
                  </w:divBdr>
                  <w:divsChild>
                    <w:div w:id="507331314">
                      <w:marLeft w:val="0"/>
                      <w:marRight w:val="0"/>
                      <w:marTop w:val="0"/>
                      <w:marBottom w:val="0"/>
                      <w:divBdr>
                        <w:top w:val="single" w:sz="2" w:space="0" w:color="E0E0E0"/>
                        <w:left w:val="single" w:sz="2" w:space="0" w:color="E0E0E0"/>
                        <w:bottom w:val="single" w:sz="2" w:space="0" w:color="E0E0E0"/>
                        <w:right w:val="single" w:sz="2" w:space="0" w:color="E0E0E0"/>
                      </w:divBdr>
                    </w:div>
                    <w:div w:id="13603991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3887720">
          <w:marLeft w:val="0"/>
          <w:marRight w:val="0"/>
          <w:marTop w:val="0"/>
          <w:marBottom w:val="0"/>
          <w:divBdr>
            <w:top w:val="single" w:sz="2" w:space="0" w:color="E0E0E0"/>
            <w:left w:val="single" w:sz="2" w:space="0" w:color="E0E0E0"/>
            <w:bottom w:val="single" w:sz="2" w:space="0" w:color="E0E0E0"/>
            <w:right w:val="single" w:sz="2" w:space="0" w:color="E0E0E0"/>
          </w:divBdr>
          <w:divsChild>
            <w:div w:id="814100459">
              <w:marLeft w:val="0"/>
              <w:marRight w:val="0"/>
              <w:marTop w:val="0"/>
              <w:marBottom w:val="0"/>
              <w:divBdr>
                <w:top w:val="single" w:sz="2" w:space="0" w:color="E0E0E0"/>
                <w:left w:val="single" w:sz="2" w:space="0" w:color="E0E0E0"/>
                <w:bottom w:val="single" w:sz="2" w:space="0" w:color="E0E0E0"/>
                <w:right w:val="single" w:sz="2" w:space="0" w:color="E0E0E0"/>
              </w:divBdr>
              <w:divsChild>
                <w:div w:id="1098526511">
                  <w:marLeft w:val="0"/>
                  <w:marRight w:val="0"/>
                  <w:marTop w:val="0"/>
                  <w:marBottom w:val="0"/>
                  <w:divBdr>
                    <w:top w:val="single" w:sz="2" w:space="0" w:color="E0E0E0"/>
                    <w:left w:val="single" w:sz="2" w:space="0" w:color="E0E0E0"/>
                    <w:bottom w:val="single" w:sz="2" w:space="0" w:color="E0E0E0"/>
                    <w:right w:val="single" w:sz="2" w:space="0" w:color="E0E0E0"/>
                  </w:divBdr>
                  <w:divsChild>
                    <w:div w:id="707069087">
                      <w:marLeft w:val="0"/>
                      <w:marRight w:val="0"/>
                      <w:marTop w:val="0"/>
                      <w:marBottom w:val="0"/>
                      <w:divBdr>
                        <w:top w:val="single" w:sz="2" w:space="0" w:color="E0E0E0"/>
                        <w:left w:val="single" w:sz="2" w:space="0" w:color="E0E0E0"/>
                        <w:bottom w:val="single" w:sz="2" w:space="0" w:color="E0E0E0"/>
                        <w:right w:val="single" w:sz="2" w:space="0" w:color="E0E0E0"/>
                      </w:divBdr>
                      <w:divsChild>
                        <w:div w:id="6913020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28277161">
              <w:marLeft w:val="0"/>
              <w:marRight w:val="0"/>
              <w:marTop w:val="0"/>
              <w:marBottom w:val="0"/>
              <w:divBdr>
                <w:top w:val="single" w:sz="2" w:space="0" w:color="E0E0E0"/>
                <w:left w:val="single" w:sz="2" w:space="0" w:color="E0E0E0"/>
                <w:bottom w:val="single" w:sz="2" w:space="0" w:color="E0E0E0"/>
                <w:right w:val="single" w:sz="2" w:space="0" w:color="E0E0E0"/>
              </w:divBdr>
              <w:divsChild>
                <w:div w:id="1637956610">
                  <w:marLeft w:val="0"/>
                  <w:marRight w:val="0"/>
                  <w:marTop w:val="0"/>
                  <w:marBottom w:val="0"/>
                  <w:divBdr>
                    <w:top w:val="single" w:sz="2" w:space="0" w:color="E0E0E0"/>
                    <w:left w:val="single" w:sz="2" w:space="0" w:color="E0E0E0"/>
                    <w:bottom w:val="single" w:sz="2" w:space="0" w:color="E0E0E0"/>
                    <w:right w:val="single" w:sz="2" w:space="0" w:color="E0E0E0"/>
                  </w:divBdr>
                </w:div>
                <w:div w:id="506793846">
                  <w:marLeft w:val="0"/>
                  <w:marRight w:val="0"/>
                  <w:marTop w:val="0"/>
                  <w:marBottom w:val="0"/>
                  <w:divBdr>
                    <w:top w:val="single" w:sz="2" w:space="0" w:color="E0E0E0"/>
                    <w:left w:val="single" w:sz="2" w:space="0" w:color="E0E0E0"/>
                    <w:bottom w:val="single" w:sz="2" w:space="0" w:color="E0E0E0"/>
                    <w:right w:val="single" w:sz="2" w:space="0" w:color="E0E0E0"/>
                  </w:divBdr>
                  <w:divsChild>
                    <w:div w:id="166602270">
                      <w:marLeft w:val="0"/>
                      <w:marRight w:val="0"/>
                      <w:marTop w:val="0"/>
                      <w:marBottom w:val="0"/>
                      <w:divBdr>
                        <w:top w:val="single" w:sz="2" w:space="0" w:color="E0E0E0"/>
                        <w:left w:val="single" w:sz="2" w:space="0" w:color="E0E0E0"/>
                        <w:bottom w:val="single" w:sz="2" w:space="0" w:color="E0E0E0"/>
                        <w:right w:val="single" w:sz="2" w:space="0" w:color="E0E0E0"/>
                      </w:divBdr>
                      <w:divsChild>
                        <w:div w:id="639462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5406976">
                      <w:marLeft w:val="0"/>
                      <w:marRight w:val="0"/>
                      <w:marTop w:val="0"/>
                      <w:marBottom w:val="0"/>
                      <w:divBdr>
                        <w:top w:val="single" w:sz="2" w:space="0" w:color="E0E0E0"/>
                        <w:left w:val="single" w:sz="2" w:space="0" w:color="E0E0E0"/>
                        <w:bottom w:val="single" w:sz="2" w:space="0" w:color="E0E0E0"/>
                        <w:right w:val="single" w:sz="2" w:space="0" w:color="E0E0E0"/>
                      </w:divBdr>
                      <w:divsChild>
                        <w:div w:id="14447666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3268829">
                      <w:marLeft w:val="0"/>
                      <w:marRight w:val="0"/>
                      <w:marTop w:val="0"/>
                      <w:marBottom w:val="0"/>
                      <w:divBdr>
                        <w:top w:val="single" w:sz="2" w:space="0" w:color="E0E0E0"/>
                        <w:left w:val="single" w:sz="2" w:space="0" w:color="E0E0E0"/>
                        <w:bottom w:val="single" w:sz="2" w:space="0" w:color="E0E0E0"/>
                        <w:right w:val="single" w:sz="2" w:space="0" w:color="E0E0E0"/>
                      </w:divBdr>
                      <w:divsChild>
                        <w:div w:id="1910310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8245808">
                      <w:marLeft w:val="0"/>
                      <w:marRight w:val="0"/>
                      <w:marTop w:val="0"/>
                      <w:marBottom w:val="0"/>
                      <w:divBdr>
                        <w:top w:val="single" w:sz="2" w:space="0" w:color="E0E0E0"/>
                        <w:left w:val="single" w:sz="2" w:space="0" w:color="E0E0E0"/>
                        <w:bottom w:val="single" w:sz="2" w:space="0" w:color="E0E0E0"/>
                        <w:right w:val="single" w:sz="2" w:space="0" w:color="E0E0E0"/>
                      </w:divBdr>
                      <w:divsChild>
                        <w:div w:id="828985341">
                          <w:marLeft w:val="0"/>
                          <w:marRight w:val="0"/>
                          <w:marTop w:val="0"/>
                          <w:marBottom w:val="0"/>
                          <w:divBdr>
                            <w:top w:val="single" w:sz="2" w:space="0" w:color="E0E0E0"/>
                            <w:left w:val="single" w:sz="2" w:space="0" w:color="E0E0E0"/>
                            <w:bottom w:val="single" w:sz="2" w:space="0" w:color="E0E0E0"/>
                            <w:right w:val="single" w:sz="2" w:space="0" w:color="E0E0E0"/>
                          </w:divBdr>
                          <w:divsChild>
                            <w:div w:id="2073195070">
                              <w:marLeft w:val="0"/>
                              <w:marRight w:val="0"/>
                              <w:marTop w:val="0"/>
                              <w:marBottom w:val="0"/>
                              <w:divBdr>
                                <w:top w:val="single" w:sz="2" w:space="0" w:color="E0E0E0"/>
                                <w:left w:val="single" w:sz="2" w:space="0" w:color="E0E0E0"/>
                                <w:bottom w:val="single" w:sz="2" w:space="0" w:color="E0E0E0"/>
                                <w:right w:val="single" w:sz="2" w:space="0" w:color="E0E0E0"/>
                              </w:divBdr>
                              <w:divsChild>
                                <w:div w:id="323121383">
                                  <w:marLeft w:val="0"/>
                                  <w:marRight w:val="0"/>
                                  <w:marTop w:val="0"/>
                                  <w:marBottom w:val="0"/>
                                  <w:divBdr>
                                    <w:top w:val="single" w:sz="2" w:space="0" w:color="E0E0E0"/>
                                    <w:left w:val="single" w:sz="2" w:space="0" w:color="E0E0E0"/>
                                    <w:bottom w:val="single" w:sz="2" w:space="0" w:color="E0E0E0"/>
                                    <w:right w:val="single" w:sz="2" w:space="0" w:color="E0E0E0"/>
                                  </w:divBdr>
                                  <w:divsChild>
                                    <w:div w:id="1056004186">
                                      <w:marLeft w:val="0"/>
                                      <w:marRight w:val="0"/>
                                      <w:marTop w:val="0"/>
                                      <w:marBottom w:val="0"/>
                                      <w:divBdr>
                                        <w:top w:val="single" w:sz="2" w:space="0" w:color="E0E0E0"/>
                                        <w:left w:val="single" w:sz="2" w:space="0" w:color="E0E0E0"/>
                                        <w:bottom w:val="single" w:sz="2" w:space="0" w:color="E0E0E0"/>
                                        <w:right w:val="single" w:sz="2" w:space="0" w:color="E0E0E0"/>
                                      </w:divBdr>
                                    </w:div>
                                    <w:div w:id="449519201">
                                      <w:marLeft w:val="0"/>
                                      <w:marRight w:val="0"/>
                                      <w:marTop w:val="0"/>
                                      <w:marBottom w:val="0"/>
                                      <w:divBdr>
                                        <w:top w:val="single" w:sz="2" w:space="0" w:color="E0E0E0"/>
                                        <w:left w:val="single" w:sz="2" w:space="0" w:color="E0E0E0"/>
                                        <w:bottom w:val="single" w:sz="2" w:space="0" w:color="E0E0E0"/>
                                        <w:right w:val="single" w:sz="2" w:space="0" w:color="E0E0E0"/>
                                      </w:divBdr>
                                    </w:div>
                                    <w:div w:id="2035180766">
                                      <w:marLeft w:val="0"/>
                                      <w:marRight w:val="0"/>
                                      <w:marTop w:val="0"/>
                                      <w:marBottom w:val="0"/>
                                      <w:divBdr>
                                        <w:top w:val="single" w:sz="2" w:space="0" w:color="E0E0E0"/>
                                        <w:left w:val="single" w:sz="2" w:space="0" w:color="E0E0E0"/>
                                        <w:bottom w:val="single" w:sz="2" w:space="0" w:color="E0E0E0"/>
                                        <w:right w:val="single" w:sz="2" w:space="0" w:color="E0E0E0"/>
                                      </w:divBdr>
                                    </w:div>
                                    <w:div w:id="931233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80401166">
                              <w:marLeft w:val="0"/>
                              <w:marRight w:val="0"/>
                              <w:marTop w:val="0"/>
                              <w:marBottom w:val="0"/>
                              <w:divBdr>
                                <w:top w:val="single" w:sz="2" w:space="0" w:color="E0E0E0"/>
                                <w:left w:val="single" w:sz="2" w:space="0" w:color="E0E0E0"/>
                                <w:bottom w:val="single" w:sz="2" w:space="0" w:color="E0E0E0"/>
                                <w:right w:val="single" w:sz="2" w:space="0" w:color="E0E0E0"/>
                              </w:divBdr>
                              <w:divsChild>
                                <w:div w:id="36704074">
                                  <w:marLeft w:val="0"/>
                                  <w:marRight w:val="0"/>
                                  <w:marTop w:val="0"/>
                                  <w:marBottom w:val="0"/>
                                  <w:divBdr>
                                    <w:top w:val="single" w:sz="2" w:space="0" w:color="E0E0E0"/>
                                    <w:left w:val="single" w:sz="2" w:space="0" w:color="E0E0E0"/>
                                    <w:bottom w:val="single" w:sz="2" w:space="0" w:color="E0E0E0"/>
                                    <w:right w:val="single" w:sz="2" w:space="0" w:color="E0E0E0"/>
                                  </w:divBdr>
                                  <w:divsChild>
                                    <w:div w:id="1397362745">
                                      <w:marLeft w:val="0"/>
                                      <w:marRight w:val="0"/>
                                      <w:marTop w:val="0"/>
                                      <w:marBottom w:val="0"/>
                                      <w:divBdr>
                                        <w:top w:val="single" w:sz="2" w:space="0" w:color="E0E0E0"/>
                                        <w:left w:val="single" w:sz="2" w:space="0" w:color="E0E0E0"/>
                                        <w:bottom w:val="single" w:sz="2" w:space="0" w:color="E0E0E0"/>
                                        <w:right w:val="single" w:sz="2" w:space="0" w:color="E0E0E0"/>
                                      </w:divBdr>
                                    </w:div>
                                    <w:div w:id="1463424774">
                                      <w:marLeft w:val="0"/>
                                      <w:marRight w:val="0"/>
                                      <w:marTop w:val="0"/>
                                      <w:marBottom w:val="0"/>
                                      <w:divBdr>
                                        <w:top w:val="single" w:sz="2" w:space="0" w:color="E0E0E0"/>
                                        <w:left w:val="single" w:sz="2" w:space="0" w:color="E0E0E0"/>
                                        <w:bottom w:val="single" w:sz="2" w:space="0" w:color="E0E0E0"/>
                                        <w:right w:val="single" w:sz="2" w:space="0" w:color="E0E0E0"/>
                                      </w:divBdr>
                                    </w:div>
                                    <w:div w:id="1201169250">
                                      <w:marLeft w:val="0"/>
                                      <w:marRight w:val="0"/>
                                      <w:marTop w:val="0"/>
                                      <w:marBottom w:val="0"/>
                                      <w:divBdr>
                                        <w:top w:val="single" w:sz="2" w:space="0" w:color="E0E0E0"/>
                                        <w:left w:val="single" w:sz="2" w:space="0" w:color="E0E0E0"/>
                                        <w:bottom w:val="single" w:sz="2" w:space="0" w:color="E0E0E0"/>
                                        <w:right w:val="single" w:sz="2" w:space="0" w:color="E0E0E0"/>
                                      </w:divBdr>
                                    </w:div>
                                    <w:div w:id="1092776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13537529">
                              <w:marLeft w:val="0"/>
                              <w:marRight w:val="0"/>
                              <w:marTop w:val="0"/>
                              <w:marBottom w:val="0"/>
                              <w:divBdr>
                                <w:top w:val="single" w:sz="2" w:space="0" w:color="E0E0E0"/>
                                <w:left w:val="single" w:sz="2" w:space="0" w:color="E0E0E0"/>
                                <w:bottom w:val="single" w:sz="2" w:space="0" w:color="E0E0E0"/>
                                <w:right w:val="single" w:sz="2" w:space="0" w:color="E0E0E0"/>
                              </w:divBdr>
                              <w:divsChild>
                                <w:div w:id="2550209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444762565">
      <w:bodyDiv w:val="1"/>
      <w:marLeft w:val="0"/>
      <w:marRight w:val="0"/>
      <w:marTop w:val="0"/>
      <w:marBottom w:val="0"/>
      <w:divBdr>
        <w:top w:val="none" w:sz="0" w:space="0" w:color="auto"/>
        <w:left w:val="none" w:sz="0" w:space="0" w:color="auto"/>
        <w:bottom w:val="none" w:sz="0" w:space="0" w:color="auto"/>
        <w:right w:val="none" w:sz="0" w:space="0" w:color="auto"/>
      </w:divBdr>
      <w:divsChild>
        <w:div w:id="203450990">
          <w:marLeft w:val="-225"/>
          <w:marRight w:val="-225"/>
          <w:marTop w:val="0"/>
          <w:marBottom w:val="0"/>
          <w:divBdr>
            <w:top w:val="none" w:sz="0" w:space="0" w:color="auto"/>
            <w:left w:val="none" w:sz="0" w:space="0" w:color="auto"/>
            <w:bottom w:val="none" w:sz="0" w:space="0" w:color="auto"/>
            <w:right w:val="none" w:sz="0" w:space="0" w:color="auto"/>
          </w:divBdr>
          <w:divsChild>
            <w:div w:id="1328096529">
              <w:marLeft w:val="0"/>
              <w:marRight w:val="0"/>
              <w:marTop w:val="0"/>
              <w:marBottom w:val="0"/>
              <w:divBdr>
                <w:top w:val="none" w:sz="0" w:space="0" w:color="auto"/>
                <w:left w:val="none" w:sz="0" w:space="0" w:color="auto"/>
                <w:bottom w:val="none" w:sz="0" w:space="0" w:color="auto"/>
                <w:right w:val="none" w:sz="0" w:space="0" w:color="auto"/>
              </w:divBdr>
              <w:divsChild>
                <w:div w:id="2116903107">
                  <w:marLeft w:val="-225"/>
                  <w:marRight w:val="-225"/>
                  <w:marTop w:val="0"/>
                  <w:marBottom w:val="0"/>
                  <w:divBdr>
                    <w:top w:val="none" w:sz="0" w:space="0" w:color="auto"/>
                    <w:left w:val="none" w:sz="0" w:space="0" w:color="auto"/>
                    <w:bottom w:val="none" w:sz="0" w:space="0" w:color="auto"/>
                    <w:right w:val="none" w:sz="0" w:space="0" w:color="auto"/>
                  </w:divBdr>
                  <w:divsChild>
                    <w:div w:id="2743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3680">
          <w:marLeft w:val="-225"/>
          <w:marRight w:val="-225"/>
          <w:marTop w:val="0"/>
          <w:marBottom w:val="0"/>
          <w:divBdr>
            <w:top w:val="none" w:sz="0" w:space="0" w:color="auto"/>
            <w:left w:val="none" w:sz="0" w:space="0" w:color="auto"/>
            <w:bottom w:val="none" w:sz="0" w:space="0" w:color="auto"/>
            <w:right w:val="none" w:sz="0" w:space="0" w:color="auto"/>
          </w:divBdr>
          <w:divsChild>
            <w:div w:id="770322893">
              <w:marLeft w:val="0"/>
              <w:marRight w:val="0"/>
              <w:marTop w:val="0"/>
              <w:marBottom w:val="0"/>
              <w:divBdr>
                <w:top w:val="none" w:sz="0" w:space="0" w:color="auto"/>
                <w:left w:val="none" w:sz="0" w:space="0" w:color="auto"/>
                <w:bottom w:val="none" w:sz="0" w:space="0" w:color="auto"/>
                <w:right w:val="none" w:sz="0" w:space="0" w:color="auto"/>
              </w:divBdr>
              <w:divsChild>
                <w:div w:id="183323414">
                  <w:marLeft w:val="0"/>
                  <w:marRight w:val="0"/>
                  <w:marTop w:val="0"/>
                  <w:marBottom w:val="0"/>
                  <w:divBdr>
                    <w:top w:val="none" w:sz="0" w:space="0" w:color="auto"/>
                    <w:left w:val="none" w:sz="0" w:space="0" w:color="auto"/>
                    <w:bottom w:val="none" w:sz="0" w:space="0" w:color="auto"/>
                    <w:right w:val="none" w:sz="0" w:space="0" w:color="auto"/>
                  </w:divBdr>
                  <w:divsChild>
                    <w:div w:id="553349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04506425">
          <w:marLeft w:val="-225"/>
          <w:marRight w:val="-225"/>
          <w:marTop w:val="0"/>
          <w:marBottom w:val="0"/>
          <w:divBdr>
            <w:top w:val="none" w:sz="0" w:space="0" w:color="auto"/>
            <w:left w:val="none" w:sz="0" w:space="0" w:color="auto"/>
            <w:bottom w:val="none" w:sz="0" w:space="0" w:color="auto"/>
            <w:right w:val="none" w:sz="0" w:space="0" w:color="auto"/>
          </w:divBdr>
          <w:divsChild>
            <w:div w:id="130982287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48308182">
      <w:bodyDiv w:val="1"/>
      <w:marLeft w:val="0"/>
      <w:marRight w:val="0"/>
      <w:marTop w:val="0"/>
      <w:marBottom w:val="0"/>
      <w:divBdr>
        <w:top w:val="none" w:sz="0" w:space="0" w:color="auto"/>
        <w:left w:val="none" w:sz="0" w:space="0" w:color="auto"/>
        <w:bottom w:val="none" w:sz="0" w:space="0" w:color="auto"/>
        <w:right w:val="none" w:sz="0" w:space="0" w:color="auto"/>
      </w:divBdr>
      <w:divsChild>
        <w:div w:id="1607083027">
          <w:marLeft w:val="0"/>
          <w:marRight w:val="0"/>
          <w:marTop w:val="0"/>
          <w:marBottom w:val="450"/>
          <w:divBdr>
            <w:top w:val="none" w:sz="0" w:space="0" w:color="auto"/>
            <w:left w:val="none" w:sz="0" w:space="0" w:color="auto"/>
            <w:bottom w:val="none" w:sz="0" w:space="0" w:color="auto"/>
            <w:right w:val="none" w:sz="0" w:space="0" w:color="auto"/>
          </w:divBdr>
          <w:divsChild>
            <w:div w:id="298610436">
              <w:marLeft w:val="0"/>
              <w:marRight w:val="0"/>
              <w:marTop w:val="0"/>
              <w:marBottom w:val="75"/>
              <w:divBdr>
                <w:top w:val="none" w:sz="0" w:space="0" w:color="auto"/>
                <w:left w:val="none" w:sz="0" w:space="0" w:color="auto"/>
                <w:bottom w:val="none" w:sz="0" w:space="0" w:color="auto"/>
                <w:right w:val="none" w:sz="0" w:space="0" w:color="auto"/>
              </w:divBdr>
              <w:divsChild>
                <w:div w:id="1066034077">
                  <w:marLeft w:val="0"/>
                  <w:marRight w:val="0"/>
                  <w:marTop w:val="0"/>
                  <w:marBottom w:val="0"/>
                  <w:divBdr>
                    <w:top w:val="none" w:sz="0" w:space="0" w:color="auto"/>
                    <w:left w:val="none" w:sz="0" w:space="0" w:color="auto"/>
                    <w:bottom w:val="none" w:sz="0" w:space="0" w:color="auto"/>
                    <w:right w:val="none" w:sz="0" w:space="0" w:color="auto"/>
                  </w:divBdr>
                  <w:divsChild>
                    <w:div w:id="1745837851">
                      <w:marLeft w:val="0"/>
                      <w:marRight w:val="0"/>
                      <w:marTop w:val="0"/>
                      <w:marBottom w:val="0"/>
                      <w:divBdr>
                        <w:top w:val="none" w:sz="0" w:space="0" w:color="auto"/>
                        <w:left w:val="none" w:sz="0" w:space="0" w:color="auto"/>
                        <w:bottom w:val="none" w:sz="0" w:space="0" w:color="auto"/>
                        <w:right w:val="none" w:sz="0" w:space="0" w:color="auto"/>
                      </w:divBdr>
                      <w:divsChild>
                        <w:div w:id="2882494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0747027">
                  <w:marLeft w:val="0"/>
                  <w:marRight w:val="0"/>
                  <w:marTop w:val="0"/>
                  <w:marBottom w:val="0"/>
                  <w:divBdr>
                    <w:top w:val="none" w:sz="0" w:space="0" w:color="auto"/>
                    <w:left w:val="none" w:sz="0" w:space="0" w:color="auto"/>
                    <w:bottom w:val="none" w:sz="0" w:space="0" w:color="auto"/>
                    <w:right w:val="none" w:sz="0" w:space="0" w:color="auto"/>
                  </w:divBdr>
                  <w:divsChild>
                    <w:div w:id="8037406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66581575">
              <w:marLeft w:val="0"/>
              <w:marRight w:val="225"/>
              <w:marTop w:val="0"/>
              <w:marBottom w:val="0"/>
              <w:divBdr>
                <w:top w:val="none" w:sz="0" w:space="0" w:color="auto"/>
                <w:left w:val="none" w:sz="0" w:space="0" w:color="auto"/>
                <w:bottom w:val="none" w:sz="0" w:space="0" w:color="auto"/>
                <w:right w:val="none" w:sz="0" w:space="0" w:color="auto"/>
              </w:divBdr>
            </w:div>
          </w:divsChild>
        </w:div>
        <w:div w:id="331375390">
          <w:marLeft w:val="0"/>
          <w:marRight w:val="0"/>
          <w:marTop w:val="0"/>
          <w:marBottom w:val="300"/>
          <w:divBdr>
            <w:top w:val="none" w:sz="0" w:space="0" w:color="auto"/>
            <w:left w:val="none" w:sz="0" w:space="0" w:color="auto"/>
            <w:bottom w:val="none" w:sz="0" w:space="0" w:color="auto"/>
            <w:right w:val="none" w:sz="0" w:space="0" w:color="auto"/>
          </w:divBdr>
          <w:divsChild>
            <w:div w:id="1939481820">
              <w:marLeft w:val="0"/>
              <w:marRight w:val="0"/>
              <w:marTop w:val="0"/>
              <w:marBottom w:val="0"/>
              <w:divBdr>
                <w:top w:val="none" w:sz="0" w:space="0" w:color="auto"/>
                <w:left w:val="none" w:sz="0" w:space="0" w:color="auto"/>
                <w:bottom w:val="none" w:sz="0" w:space="0" w:color="auto"/>
                <w:right w:val="none" w:sz="0" w:space="0" w:color="auto"/>
              </w:divBdr>
              <w:divsChild>
                <w:div w:id="868489484">
                  <w:marLeft w:val="-225"/>
                  <w:marRight w:val="-225"/>
                  <w:marTop w:val="0"/>
                  <w:marBottom w:val="0"/>
                  <w:divBdr>
                    <w:top w:val="none" w:sz="0" w:space="0" w:color="auto"/>
                    <w:left w:val="none" w:sz="0" w:space="0" w:color="auto"/>
                    <w:bottom w:val="none" w:sz="0" w:space="0" w:color="auto"/>
                    <w:right w:val="none" w:sz="0" w:space="0" w:color="auto"/>
                  </w:divBdr>
                  <w:divsChild>
                    <w:div w:id="515391127">
                      <w:marLeft w:val="0"/>
                      <w:marRight w:val="0"/>
                      <w:marTop w:val="0"/>
                      <w:marBottom w:val="0"/>
                      <w:divBdr>
                        <w:top w:val="none" w:sz="0" w:space="0" w:color="auto"/>
                        <w:left w:val="none" w:sz="0" w:space="0" w:color="auto"/>
                        <w:bottom w:val="none" w:sz="0" w:space="0" w:color="auto"/>
                        <w:right w:val="none" w:sz="0" w:space="0" w:color="auto"/>
                      </w:divBdr>
                      <w:divsChild>
                        <w:div w:id="1407679254">
                          <w:marLeft w:val="0"/>
                          <w:marRight w:val="0"/>
                          <w:marTop w:val="0"/>
                          <w:marBottom w:val="0"/>
                          <w:divBdr>
                            <w:top w:val="none" w:sz="0" w:space="0" w:color="auto"/>
                            <w:left w:val="none" w:sz="0" w:space="0" w:color="auto"/>
                            <w:bottom w:val="none" w:sz="0" w:space="0" w:color="auto"/>
                            <w:right w:val="none" w:sz="0" w:space="0" w:color="auto"/>
                          </w:divBdr>
                          <w:divsChild>
                            <w:div w:id="1072973284">
                              <w:marLeft w:val="0"/>
                              <w:marRight w:val="0"/>
                              <w:marTop w:val="0"/>
                              <w:marBottom w:val="0"/>
                              <w:divBdr>
                                <w:top w:val="none" w:sz="0" w:space="0" w:color="auto"/>
                                <w:left w:val="none" w:sz="0" w:space="0" w:color="auto"/>
                                <w:bottom w:val="none" w:sz="0" w:space="0" w:color="auto"/>
                                <w:right w:val="none" w:sz="0" w:space="0" w:color="auto"/>
                              </w:divBdr>
                              <w:divsChild>
                                <w:div w:id="6548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478729">
          <w:marLeft w:val="0"/>
          <w:marRight w:val="0"/>
          <w:marTop w:val="0"/>
          <w:marBottom w:val="0"/>
          <w:divBdr>
            <w:top w:val="none" w:sz="0" w:space="0" w:color="auto"/>
            <w:left w:val="none" w:sz="0" w:space="0" w:color="auto"/>
            <w:bottom w:val="none" w:sz="0" w:space="0" w:color="auto"/>
            <w:right w:val="none" w:sz="0" w:space="0" w:color="auto"/>
          </w:divBdr>
        </w:div>
      </w:divsChild>
    </w:div>
    <w:div w:id="1449860913">
      <w:bodyDiv w:val="1"/>
      <w:marLeft w:val="0"/>
      <w:marRight w:val="0"/>
      <w:marTop w:val="0"/>
      <w:marBottom w:val="0"/>
      <w:divBdr>
        <w:top w:val="none" w:sz="0" w:space="0" w:color="auto"/>
        <w:left w:val="none" w:sz="0" w:space="0" w:color="auto"/>
        <w:bottom w:val="none" w:sz="0" w:space="0" w:color="auto"/>
        <w:right w:val="none" w:sz="0" w:space="0" w:color="auto"/>
      </w:divBdr>
      <w:divsChild>
        <w:div w:id="1941527528">
          <w:marLeft w:val="0"/>
          <w:marRight w:val="0"/>
          <w:marTop w:val="0"/>
          <w:marBottom w:val="300"/>
          <w:divBdr>
            <w:top w:val="none" w:sz="0" w:space="0" w:color="auto"/>
            <w:left w:val="none" w:sz="0" w:space="0" w:color="auto"/>
            <w:bottom w:val="none" w:sz="0" w:space="0" w:color="auto"/>
            <w:right w:val="none" w:sz="0" w:space="0" w:color="auto"/>
          </w:divBdr>
        </w:div>
        <w:div w:id="1581791131">
          <w:marLeft w:val="15"/>
          <w:marRight w:val="225"/>
          <w:marTop w:val="0"/>
          <w:marBottom w:val="105"/>
          <w:divBdr>
            <w:top w:val="none" w:sz="0" w:space="0" w:color="auto"/>
            <w:left w:val="none" w:sz="0" w:space="0" w:color="auto"/>
            <w:bottom w:val="none" w:sz="0" w:space="0" w:color="auto"/>
            <w:right w:val="none" w:sz="0" w:space="0" w:color="auto"/>
          </w:divBdr>
          <w:divsChild>
            <w:div w:id="1760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4947">
      <w:bodyDiv w:val="1"/>
      <w:marLeft w:val="0"/>
      <w:marRight w:val="0"/>
      <w:marTop w:val="0"/>
      <w:marBottom w:val="0"/>
      <w:divBdr>
        <w:top w:val="none" w:sz="0" w:space="0" w:color="auto"/>
        <w:left w:val="none" w:sz="0" w:space="0" w:color="auto"/>
        <w:bottom w:val="none" w:sz="0" w:space="0" w:color="auto"/>
        <w:right w:val="none" w:sz="0" w:space="0" w:color="auto"/>
      </w:divBdr>
      <w:divsChild>
        <w:div w:id="918438615">
          <w:marLeft w:val="0"/>
          <w:marRight w:val="0"/>
          <w:marTop w:val="0"/>
          <w:marBottom w:val="300"/>
          <w:divBdr>
            <w:top w:val="none" w:sz="0" w:space="0" w:color="auto"/>
            <w:left w:val="none" w:sz="0" w:space="0" w:color="auto"/>
            <w:bottom w:val="none" w:sz="0" w:space="0" w:color="auto"/>
            <w:right w:val="none" w:sz="0" w:space="0" w:color="auto"/>
          </w:divBdr>
        </w:div>
        <w:div w:id="1108813522">
          <w:marLeft w:val="15"/>
          <w:marRight w:val="225"/>
          <w:marTop w:val="0"/>
          <w:marBottom w:val="105"/>
          <w:divBdr>
            <w:top w:val="none" w:sz="0" w:space="0" w:color="auto"/>
            <w:left w:val="none" w:sz="0" w:space="0" w:color="auto"/>
            <w:bottom w:val="none" w:sz="0" w:space="0" w:color="auto"/>
            <w:right w:val="none" w:sz="0" w:space="0" w:color="auto"/>
          </w:divBdr>
          <w:divsChild>
            <w:div w:id="11800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56">
      <w:bodyDiv w:val="1"/>
      <w:marLeft w:val="0"/>
      <w:marRight w:val="0"/>
      <w:marTop w:val="0"/>
      <w:marBottom w:val="0"/>
      <w:divBdr>
        <w:top w:val="none" w:sz="0" w:space="0" w:color="auto"/>
        <w:left w:val="none" w:sz="0" w:space="0" w:color="auto"/>
        <w:bottom w:val="none" w:sz="0" w:space="0" w:color="auto"/>
        <w:right w:val="none" w:sz="0" w:space="0" w:color="auto"/>
      </w:divBdr>
      <w:divsChild>
        <w:div w:id="587154162">
          <w:marLeft w:val="-225"/>
          <w:marRight w:val="-225"/>
          <w:marTop w:val="0"/>
          <w:marBottom w:val="0"/>
          <w:divBdr>
            <w:top w:val="none" w:sz="0" w:space="0" w:color="auto"/>
            <w:left w:val="none" w:sz="0" w:space="0" w:color="auto"/>
            <w:bottom w:val="none" w:sz="0" w:space="0" w:color="auto"/>
            <w:right w:val="none" w:sz="0" w:space="0" w:color="auto"/>
          </w:divBdr>
          <w:divsChild>
            <w:div w:id="83496341">
              <w:marLeft w:val="0"/>
              <w:marRight w:val="0"/>
              <w:marTop w:val="0"/>
              <w:marBottom w:val="0"/>
              <w:divBdr>
                <w:top w:val="none" w:sz="0" w:space="0" w:color="auto"/>
                <w:left w:val="none" w:sz="0" w:space="0" w:color="auto"/>
                <w:bottom w:val="none" w:sz="0" w:space="0" w:color="auto"/>
                <w:right w:val="none" w:sz="0" w:space="0" w:color="auto"/>
              </w:divBdr>
              <w:divsChild>
                <w:div w:id="1525704241">
                  <w:marLeft w:val="-225"/>
                  <w:marRight w:val="-225"/>
                  <w:marTop w:val="0"/>
                  <w:marBottom w:val="0"/>
                  <w:divBdr>
                    <w:top w:val="none" w:sz="0" w:space="0" w:color="auto"/>
                    <w:left w:val="none" w:sz="0" w:space="0" w:color="auto"/>
                    <w:bottom w:val="none" w:sz="0" w:space="0" w:color="auto"/>
                    <w:right w:val="none" w:sz="0" w:space="0" w:color="auto"/>
                  </w:divBdr>
                  <w:divsChild>
                    <w:div w:id="18811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7952">
          <w:marLeft w:val="-225"/>
          <w:marRight w:val="-225"/>
          <w:marTop w:val="0"/>
          <w:marBottom w:val="0"/>
          <w:divBdr>
            <w:top w:val="none" w:sz="0" w:space="0" w:color="auto"/>
            <w:left w:val="none" w:sz="0" w:space="0" w:color="auto"/>
            <w:bottom w:val="none" w:sz="0" w:space="0" w:color="auto"/>
            <w:right w:val="none" w:sz="0" w:space="0" w:color="auto"/>
          </w:divBdr>
          <w:divsChild>
            <w:div w:id="1447967816">
              <w:marLeft w:val="0"/>
              <w:marRight w:val="0"/>
              <w:marTop w:val="0"/>
              <w:marBottom w:val="0"/>
              <w:divBdr>
                <w:top w:val="none" w:sz="0" w:space="0" w:color="auto"/>
                <w:left w:val="none" w:sz="0" w:space="0" w:color="auto"/>
                <w:bottom w:val="none" w:sz="0" w:space="0" w:color="auto"/>
                <w:right w:val="none" w:sz="0" w:space="0" w:color="auto"/>
              </w:divBdr>
              <w:divsChild>
                <w:div w:id="363094929">
                  <w:marLeft w:val="0"/>
                  <w:marRight w:val="0"/>
                  <w:marTop w:val="0"/>
                  <w:marBottom w:val="0"/>
                  <w:divBdr>
                    <w:top w:val="none" w:sz="0" w:space="0" w:color="auto"/>
                    <w:left w:val="none" w:sz="0" w:space="0" w:color="auto"/>
                    <w:bottom w:val="none" w:sz="0" w:space="0" w:color="auto"/>
                    <w:right w:val="none" w:sz="0" w:space="0" w:color="auto"/>
                  </w:divBdr>
                  <w:divsChild>
                    <w:div w:id="14682751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9455369">
              <w:marLeft w:val="1463"/>
              <w:marRight w:val="0"/>
              <w:marTop w:val="0"/>
              <w:marBottom w:val="0"/>
              <w:divBdr>
                <w:top w:val="none" w:sz="0" w:space="0" w:color="auto"/>
                <w:left w:val="none" w:sz="0" w:space="0" w:color="auto"/>
                <w:bottom w:val="none" w:sz="0" w:space="0" w:color="auto"/>
                <w:right w:val="none" w:sz="0" w:space="0" w:color="auto"/>
              </w:divBdr>
              <w:divsChild>
                <w:div w:id="7821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04">
          <w:marLeft w:val="-225"/>
          <w:marRight w:val="-225"/>
          <w:marTop w:val="0"/>
          <w:marBottom w:val="0"/>
          <w:divBdr>
            <w:top w:val="none" w:sz="0" w:space="0" w:color="auto"/>
            <w:left w:val="none" w:sz="0" w:space="0" w:color="auto"/>
            <w:bottom w:val="none" w:sz="0" w:space="0" w:color="auto"/>
            <w:right w:val="none" w:sz="0" w:space="0" w:color="auto"/>
          </w:divBdr>
          <w:divsChild>
            <w:div w:id="110403399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62461435">
      <w:bodyDiv w:val="1"/>
      <w:marLeft w:val="0"/>
      <w:marRight w:val="0"/>
      <w:marTop w:val="0"/>
      <w:marBottom w:val="0"/>
      <w:divBdr>
        <w:top w:val="none" w:sz="0" w:space="0" w:color="auto"/>
        <w:left w:val="none" w:sz="0" w:space="0" w:color="auto"/>
        <w:bottom w:val="none" w:sz="0" w:space="0" w:color="auto"/>
        <w:right w:val="none" w:sz="0" w:space="0" w:color="auto"/>
      </w:divBdr>
      <w:divsChild>
        <w:div w:id="924342096">
          <w:marLeft w:val="0"/>
          <w:marRight w:val="0"/>
          <w:marTop w:val="0"/>
          <w:marBottom w:val="450"/>
          <w:divBdr>
            <w:top w:val="none" w:sz="0" w:space="0" w:color="auto"/>
            <w:left w:val="none" w:sz="0" w:space="0" w:color="auto"/>
            <w:bottom w:val="none" w:sz="0" w:space="0" w:color="auto"/>
            <w:right w:val="none" w:sz="0" w:space="0" w:color="auto"/>
          </w:divBdr>
          <w:divsChild>
            <w:div w:id="1589538086">
              <w:marLeft w:val="0"/>
              <w:marRight w:val="0"/>
              <w:marTop w:val="0"/>
              <w:marBottom w:val="75"/>
              <w:divBdr>
                <w:top w:val="none" w:sz="0" w:space="0" w:color="auto"/>
                <w:left w:val="none" w:sz="0" w:space="0" w:color="auto"/>
                <w:bottom w:val="none" w:sz="0" w:space="0" w:color="auto"/>
                <w:right w:val="none" w:sz="0" w:space="0" w:color="auto"/>
              </w:divBdr>
              <w:divsChild>
                <w:div w:id="959258987">
                  <w:marLeft w:val="0"/>
                  <w:marRight w:val="0"/>
                  <w:marTop w:val="0"/>
                  <w:marBottom w:val="0"/>
                  <w:divBdr>
                    <w:top w:val="none" w:sz="0" w:space="0" w:color="auto"/>
                    <w:left w:val="none" w:sz="0" w:space="0" w:color="auto"/>
                    <w:bottom w:val="none" w:sz="0" w:space="0" w:color="auto"/>
                    <w:right w:val="none" w:sz="0" w:space="0" w:color="auto"/>
                  </w:divBdr>
                  <w:divsChild>
                    <w:div w:id="931549141">
                      <w:marLeft w:val="0"/>
                      <w:marRight w:val="0"/>
                      <w:marTop w:val="0"/>
                      <w:marBottom w:val="0"/>
                      <w:divBdr>
                        <w:top w:val="none" w:sz="0" w:space="0" w:color="auto"/>
                        <w:left w:val="none" w:sz="0" w:space="0" w:color="auto"/>
                        <w:bottom w:val="none" w:sz="0" w:space="0" w:color="auto"/>
                        <w:right w:val="none" w:sz="0" w:space="0" w:color="auto"/>
                      </w:divBdr>
                      <w:divsChild>
                        <w:div w:id="4729101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3903193">
                  <w:marLeft w:val="0"/>
                  <w:marRight w:val="0"/>
                  <w:marTop w:val="0"/>
                  <w:marBottom w:val="0"/>
                  <w:divBdr>
                    <w:top w:val="none" w:sz="0" w:space="0" w:color="auto"/>
                    <w:left w:val="none" w:sz="0" w:space="0" w:color="auto"/>
                    <w:bottom w:val="none" w:sz="0" w:space="0" w:color="auto"/>
                    <w:right w:val="none" w:sz="0" w:space="0" w:color="auto"/>
                  </w:divBdr>
                  <w:divsChild>
                    <w:div w:id="1963588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42057860">
              <w:marLeft w:val="0"/>
              <w:marRight w:val="225"/>
              <w:marTop w:val="0"/>
              <w:marBottom w:val="0"/>
              <w:divBdr>
                <w:top w:val="none" w:sz="0" w:space="0" w:color="auto"/>
                <w:left w:val="none" w:sz="0" w:space="0" w:color="auto"/>
                <w:bottom w:val="none" w:sz="0" w:space="0" w:color="auto"/>
                <w:right w:val="none" w:sz="0" w:space="0" w:color="auto"/>
              </w:divBdr>
            </w:div>
          </w:divsChild>
        </w:div>
        <w:div w:id="1038236590">
          <w:marLeft w:val="0"/>
          <w:marRight w:val="0"/>
          <w:marTop w:val="0"/>
          <w:marBottom w:val="300"/>
          <w:divBdr>
            <w:top w:val="none" w:sz="0" w:space="0" w:color="auto"/>
            <w:left w:val="none" w:sz="0" w:space="0" w:color="auto"/>
            <w:bottom w:val="none" w:sz="0" w:space="0" w:color="auto"/>
            <w:right w:val="none" w:sz="0" w:space="0" w:color="auto"/>
          </w:divBdr>
          <w:divsChild>
            <w:div w:id="689062234">
              <w:marLeft w:val="0"/>
              <w:marRight w:val="0"/>
              <w:marTop w:val="0"/>
              <w:marBottom w:val="0"/>
              <w:divBdr>
                <w:top w:val="none" w:sz="0" w:space="0" w:color="auto"/>
                <w:left w:val="none" w:sz="0" w:space="0" w:color="auto"/>
                <w:bottom w:val="none" w:sz="0" w:space="0" w:color="auto"/>
                <w:right w:val="none" w:sz="0" w:space="0" w:color="auto"/>
              </w:divBdr>
              <w:divsChild>
                <w:div w:id="1381242065">
                  <w:marLeft w:val="-225"/>
                  <w:marRight w:val="-225"/>
                  <w:marTop w:val="0"/>
                  <w:marBottom w:val="0"/>
                  <w:divBdr>
                    <w:top w:val="none" w:sz="0" w:space="0" w:color="auto"/>
                    <w:left w:val="none" w:sz="0" w:space="0" w:color="auto"/>
                    <w:bottom w:val="none" w:sz="0" w:space="0" w:color="auto"/>
                    <w:right w:val="none" w:sz="0" w:space="0" w:color="auto"/>
                  </w:divBdr>
                  <w:divsChild>
                    <w:div w:id="234825336">
                      <w:marLeft w:val="0"/>
                      <w:marRight w:val="0"/>
                      <w:marTop w:val="0"/>
                      <w:marBottom w:val="0"/>
                      <w:divBdr>
                        <w:top w:val="none" w:sz="0" w:space="0" w:color="auto"/>
                        <w:left w:val="none" w:sz="0" w:space="0" w:color="auto"/>
                        <w:bottom w:val="none" w:sz="0" w:space="0" w:color="auto"/>
                        <w:right w:val="none" w:sz="0" w:space="0" w:color="auto"/>
                      </w:divBdr>
                      <w:divsChild>
                        <w:div w:id="720132246">
                          <w:marLeft w:val="0"/>
                          <w:marRight w:val="0"/>
                          <w:marTop w:val="0"/>
                          <w:marBottom w:val="0"/>
                          <w:divBdr>
                            <w:top w:val="none" w:sz="0" w:space="0" w:color="auto"/>
                            <w:left w:val="none" w:sz="0" w:space="0" w:color="auto"/>
                            <w:bottom w:val="none" w:sz="0" w:space="0" w:color="auto"/>
                            <w:right w:val="none" w:sz="0" w:space="0" w:color="auto"/>
                          </w:divBdr>
                          <w:divsChild>
                            <w:div w:id="654066507">
                              <w:marLeft w:val="0"/>
                              <w:marRight w:val="0"/>
                              <w:marTop w:val="0"/>
                              <w:marBottom w:val="0"/>
                              <w:divBdr>
                                <w:top w:val="none" w:sz="0" w:space="0" w:color="auto"/>
                                <w:left w:val="none" w:sz="0" w:space="0" w:color="auto"/>
                                <w:bottom w:val="none" w:sz="0" w:space="0" w:color="auto"/>
                                <w:right w:val="none" w:sz="0" w:space="0" w:color="auto"/>
                              </w:divBdr>
                              <w:divsChild>
                                <w:div w:id="15153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89468">
          <w:marLeft w:val="0"/>
          <w:marRight w:val="0"/>
          <w:marTop w:val="0"/>
          <w:marBottom w:val="0"/>
          <w:divBdr>
            <w:top w:val="none" w:sz="0" w:space="0" w:color="auto"/>
            <w:left w:val="none" w:sz="0" w:space="0" w:color="auto"/>
            <w:bottom w:val="none" w:sz="0" w:space="0" w:color="auto"/>
            <w:right w:val="none" w:sz="0" w:space="0" w:color="auto"/>
          </w:divBdr>
        </w:div>
      </w:divsChild>
    </w:div>
    <w:div w:id="1464303242">
      <w:bodyDiv w:val="1"/>
      <w:marLeft w:val="0"/>
      <w:marRight w:val="0"/>
      <w:marTop w:val="0"/>
      <w:marBottom w:val="0"/>
      <w:divBdr>
        <w:top w:val="none" w:sz="0" w:space="0" w:color="auto"/>
        <w:left w:val="none" w:sz="0" w:space="0" w:color="auto"/>
        <w:bottom w:val="none" w:sz="0" w:space="0" w:color="auto"/>
        <w:right w:val="none" w:sz="0" w:space="0" w:color="auto"/>
      </w:divBdr>
      <w:divsChild>
        <w:div w:id="571700754">
          <w:marLeft w:val="0"/>
          <w:marRight w:val="0"/>
          <w:marTop w:val="0"/>
          <w:marBottom w:val="300"/>
          <w:divBdr>
            <w:top w:val="none" w:sz="0" w:space="0" w:color="auto"/>
            <w:left w:val="none" w:sz="0" w:space="0" w:color="auto"/>
            <w:bottom w:val="none" w:sz="0" w:space="0" w:color="auto"/>
            <w:right w:val="none" w:sz="0" w:space="0" w:color="auto"/>
          </w:divBdr>
        </w:div>
        <w:div w:id="978921030">
          <w:marLeft w:val="15"/>
          <w:marRight w:val="225"/>
          <w:marTop w:val="0"/>
          <w:marBottom w:val="105"/>
          <w:divBdr>
            <w:top w:val="none" w:sz="0" w:space="0" w:color="auto"/>
            <w:left w:val="none" w:sz="0" w:space="0" w:color="auto"/>
            <w:bottom w:val="none" w:sz="0" w:space="0" w:color="auto"/>
            <w:right w:val="none" w:sz="0" w:space="0" w:color="auto"/>
          </w:divBdr>
          <w:divsChild>
            <w:div w:id="10566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1349">
      <w:bodyDiv w:val="1"/>
      <w:marLeft w:val="0"/>
      <w:marRight w:val="0"/>
      <w:marTop w:val="0"/>
      <w:marBottom w:val="0"/>
      <w:divBdr>
        <w:top w:val="none" w:sz="0" w:space="0" w:color="auto"/>
        <w:left w:val="none" w:sz="0" w:space="0" w:color="auto"/>
        <w:bottom w:val="none" w:sz="0" w:space="0" w:color="auto"/>
        <w:right w:val="none" w:sz="0" w:space="0" w:color="auto"/>
      </w:divBdr>
    </w:div>
    <w:div w:id="1466852601">
      <w:bodyDiv w:val="1"/>
      <w:marLeft w:val="0"/>
      <w:marRight w:val="0"/>
      <w:marTop w:val="0"/>
      <w:marBottom w:val="0"/>
      <w:divBdr>
        <w:top w:val="none" w:sz="0" w:space="0" w:color="auto"/>
        <w:left w:val="none" w:sz="0" w:space="0" w:color="auto"/>
        <w:bottom w:val="none" w:sz="0" w:space="0" w:color="auto"/>
        <w:right w:val="none" w:sz="0" w:space="0" w:color="auto"/>
      </w:divBdr>
      <w:divsChild>
        <w:div w:id="1188325050">
          <w:marLeft w:val="0"/>
          <w:marRight w:val="0"/>
          <w:marTop w:val="0"/>
          <w:marBottom w:val="300"/>
          <w:divBdr>
            <w:top w:val="none" w:sz="0" w:space="0" w:color="auto"/>
            <w:left w:val="none" w:sz="0" w:space="0" w:color="auto"/>
            <w:bottom w:val="none" w:sz="0" w:space="0" w:color="auto"/>
            <w:right w:val="none" w:sz="0" w:space="0" w:color="auto"/>
          </w:divBdr>
        </w:div>
        <w:div w:id="803042798">
          <w:marLeft w:val="15"/>
          <w:marRight w:val="225"/>
          <w:marTop w:val="0"/>
          <w:marBottom w:val="105"/>
          <w:divBdr>
            <w:top w:val="none" w:sz="0" w:space="0" w:color="auto"/>
            <w:left w:val="none" w:sz="0" w:space="0" w:color="auto"/>
            <w:bottom w:val="none" w:sz="0" w:space="0" w:color="auto"/>
            <w:right w:val="none" w:sz="0" w:space="0" w:color="auto"/>
          </w:divBdr>
          <w:divsChild>
            <w:div w:id="5729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904">
      <w:bodyDiv w:val="1"/>
      <w:marLeft w:val="0"/>
      <w:marRight w:val="0"/>
      <w:marTop w:val="0"/>
      <w:marBottom w:val="0"/>
      <w:divBdr>
        <w:top w:val="none" w:sz="0" w:space="0" w:color="auto"/>
        <w:left w:val="none" w:sz="0" w:space="0" w:color="auto"/>
        <w:bottom w:val="none" w:sz="0" w:space="0" w:color="auto"/>
        <w:right w:val="none" w:sz="0" w:space="0" w:color="auto"/>
      </w:divBdr>
      <w:divsChild>
        <w:div w:id="1444885072">
          <w:marLeft w:val="0"/>
          <w:marRight w:val="0"/>
          <w:marTop w:val="0"/>
          <w:marBottom w:val="0"/>
          <w:divBdr>
            <w:top w:val="none" w:sz="0" w:space="0" w:color="auto"/>
            <w:left w:val="none" w:sz="0" w:space="0" w:color="auto"/>
            <w:bottom w:val="none" w:sz="0" w:space="0" w:color="auto"/>
            <w:right w:val="none" w:sz="0" w:space="0" w:color="auto"/>
          </w:divBdr>
        </w:div>
        <w:div w:id="884290536">
          <w:marLeft w:val="0"/>
          <w:marRight w:val="0"/>
          <w:marTop w:val="450"/>
          <w:marBottom w:val="435"/>
          <w:divBdr>
            <w:top w:val="none" w:sz="0" w:space="0" w:color="auto"/>
            <w:left w:val="none" w:sz="0" w:space="0" w:color="auto"/>
            <w:bottom w:val="none" w:sz="0" w:space="0" w:color="auto"/>
            <w:right w:val="none" w:sz="0" w:space="0" w:color="auto"/>
          </w:divBdr>
          <w:divsChild>
            <w:div w:id="1735198345">
              <w:marLeft w:val="0"/>
              <w:marRight w:val="0"/>
              <w:marTop w:val="0"/>
              <w:marBottom w:val="0"/>
              <w:divBdr>
                <w:top w:val="none" w:sz="0" w:space="0" w:color="auto"/>
                <w:left w:val="none" w:sz="0" w:space="0" w:color="auto"/>
                <w:bottom w:val="none" w:sz="0" w:space="0" w:color="auto"/>
                <w:right w:val="none" w:sz="0" w:space="0" w:color="auto"/>
              </w:divBdr>
              <w:divsChild>
                <w:div w:id="13556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6">
          <w:marLeft w:val="0"/>
          <w:marRight w:val="0"/>
          <w:marTop w:val="150"/>
          <w:marBottom w:val="330"/>
          <w:divBdr>
            <w:top w:val="none" w:sz="0" w:space="0" w:color="auto"/>
            <w:left w:val="none" w:sz="0" w:space="0" w:color="auto"/>
            <w:bottom w:val="none" w:sz="0" w:space="0" w:color="auto"/>
            <w:right w:val="none" w:sz="0" w:space="0" w:color="auto"/>
          </w:divBdr>
          <w:divsChild>
            <w:div w:id="1814448160">
              <w:marLeft w:val="0"/>
              <w:marRight w:val="0"/>
              <w:marTop w:val="0"/>
              <w:marBottom w:val="0"/>
              <w:divBdr>
                <w:top w:val="none" w:sz="0" w:space="0" w:color="auto"/>
                <w:left w:val="none" w:sz="0" w:space="0" w:color="auto"/>
                <w:bottom w:val="none" w:sz="0" w:space="0" w:color="auto"/>
                <w:right w:val="none" w:sz="0" w:space="0" w:color="auto"/>
              </w:divBdr>
            </w:div>
            <w:div w:id="952249917">
              <w:marLeft w:val="0"/>
              <w:marRight w:val="0"/>
              <w:marTop w:val="0"/>
              <w:marBottom w:val="0"/>
              <w:divBdr>
                <w:top w:val="none" w:sz="0" w:space="0" w:color="auto"/>
                <w:left w:val="none" w:sz="0" w:space="0" w:color="auto"/>
                <w:bottom w:val="none" w:sz="0" w:space="0" w:color="auto"/>
                <w:right w:val="none" w:sz="0" w:space="0" w:color="auto"/>
              </w:divBdr>
              <w:divsChild>
                <w:div w:id="717702977">
                  <w:marLeft w:val="0"/>
                  <w:marRight w:val="0"/>
                  <w:marTop w:val="450"/>
                  <w:marBottom w:val="450"/>
                  <w:divBdr>
                    <w:top w:val="none" w:sz="0" w:space="0" w:color="auto"/>
                    <w:left w:val="none" w:sz="0" w:space="0" w:color="auto"/>
                    <w:bottom w:val="none" w:sz="0" w:space="0" w:color="auto"/>
                    <w:right w:val="none" w:sz="0" w:space="0" w:color="auto"/>
                  </w:divBdr>
                  <w:divsChild>
                    <w:div w:id="252204319">
                      <w:marLeft w:val="0"/>
                      <w:marRight w:val="0"/>
                      <w:marTop w:val="0"/>
                      <w:marBottom w:val="0"/>
                      <w:divBdr>
                        <w:top w:val="none" w:sz="0" w:space="0" w:color="auto"/>
                        <w:left w:val="none" w:sz="0" w:space="0" w:color="auto"/>
                        <w:bottom w:val="single" w:sz="6" w:space="5" w:color="E6E3E2"/>
                        <w:right w:val="none" w:sz="0" w:space="0" w:color="auto"/>
                      </w:divBdr>
                    </w:div>
                    <w:div w:id="97078560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472945922">
      <w:bodyDiv w:val="1"/>
      <w:marLeft w:val="0"/>
      <w:marRight w:val="0"/>
      <w:marTop w:val="0"/>
      <w:marBottom w:val="0"/>
      <w:divBdr>
        <w:top w:val="none" w:sz="0" w:space="0" w:color="auto"/>
        <w:left w:val="none" w:sz="0" w:space="0" w:color="auto"/>
        <w:bottom w:val="none" w:sz="0" w:space="0" w:color="auto"/>
        <w:right w:val="none" w:sz="0" w:space="0" w:color="auto"/>
      </w:divBdr>
      <w:divsChild>
        <w:div w:id="1031419157">
          <w:marLeft w:val="0"/>
          <w:marRight w:val="0"/>
          <w:marTop w:val="0"/>
          <w:marBottom w:val="300"/>
          <w:divBdr>
            <w:top w:val="none" w:sz="0" w:space="0" w:color="auto"/>
            <w:left w:val="none" w:sz="0" w:space="0" w:color="auto"/>
            <w:bottom w:val="none" w:sz="0" w:space="0" w:color="auto"/>
            <w:right w:val="none" w:sz="0" w:space="0" w:color="auto"/>
          </w:divBdr>
        </w:div>
        <w:div w:id="1729642329">
          <w:marLeft w:val="15"/>
          <w:marRight w:val="225"/>
          <w:marTop w:val="0"/>
          <w:marBottom w:val="105"/>
          <w:divBdr>
            <w:top w:val="none" w:sz="0" w:space="0" w:color="auto"/>
            <w:left w:val="none" w:sz="0" w:space="0" w:color="auto"/>
            <w:bottom w:val="none" w:sz="0" w:space="0" w:color="auto"/>
            <w:right w:val="none" w:sz="0" w:space="0" w:color="auto"/>
          </w:divBdr>
          <w:divsChild>
            <w:div w:id="72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6814">
      <w:bodyDiv w:val="1"/>
      <w:marLeft w:val="0"/>
      <w:marRight w:val="0"/>
      <w:marTop w:val="0"/>
      <w:marBottom w:val="0"/>
      <w:divBdr>
        <w:top w:val="none" w:sz="0" w:space="0" w:color="auto"/>
        <w:left w:val="none" w:sz="0" w:space="0" w:color="auto"/>
        <w:bottom w:val="none" w:sz="0" w:space="0" w:color="auto"/>
        <w:right w:val="none" w:sz="0" w:space="0" w:color="auto"/>
      </w:divBdr>
      <w:divsChild>
        <w:div w:id="850684252">
          <w:marLeft w:val="0"/>
          <w:marRight w:val="0"/>
          <w:marTop w:val="0"/>
          <w:marBottom w:val="0"/>
          <w:divBdr>
            <w:top w:val="none" w:sz="0" w:space="0" w:color="auto"/>
            <w:left w:val="none" w:sz="0" w:space="0" w:color="auto"/>
            <w:bottom w:val="none" w:sz="0" w:space="0" w:color="auto"/>
            <w:right w:val="none" w:sz="0" w:space="0" w:color="auto"/>
          </w:divBdr>
        </w:div>
        <w:div w:id="2003854395">
          <w:marLeft w:val="-150"/>
          <w:marRight w:val="-150"/>
          <w:marTop w:val="0"/>
          <w:marBottom w:val="0"/>
          <w:divBdr>
            <w:top w:val="none" w:sz="0" w:space="0" w:color="auto"/>
            <w:left w:val="none" w:sz="0" w:space="0" w:color="auto"/>
            <w:bottom w:val="none" w:sz="0" w:space="0" w:color="auto"/>
            <w:right w:val="none" w:sz="0" w:space="0" w:color="auto"/>
          </w:divBdr>
          <w:divsChild>
            <w:div w:id="646278054">
              <w:marLeft w:val="0"/>
              <w:marRight w:val="0"/>
              <w:marTop w:val="0"/>
              <w:marBottom w:val="0"/>
              <w:divBdr>
                <w:top w:val="none" w:sz="0" w:space="0" w:color="auto"/>
                <w:left w:val="none" w:sz="0" w:space="0" w:color="auto"/>
                <w:bottom w:val="none" w:sz="0" w:space="0" w:color="auto"/>
                <w:right w:val="none" w:sz="0" w:space="0" w:color="auto"/>
              </w:divBdr>
              <w:divsChild>
                <w:div w:id="1329019735">
                  <w:marLeft w:val="-150"/>
                  <w:marRight w:val="-150"/>
                  <w:marTop w:val="0"/>
                  <w:marBottom w:val="0"/>
                  <w:divBdr>
                    <w:top w:val="none" w:sz="0" w:space="0" w:color="auto"/>
                    <w:left w:val="none" w:sz="0" w:space="0" w:color="auto"/>
                    <w:bottom w:val="none" w:sz="0" w:space="0" w:color="auto"/>
                    <w:right w:val="none" w:sz="0" w:space="0" w:color="auto"/>
                  </w:divBdr>
                  <w:divsChild>
                    <w:div w:id="1328628248">
                      <w:marLeft w:val="0"/>
                      <w:marRight w:val="0"/>
                      <w:marTop w:val="0"/>
                      <w:marBottom w:val="0"/>
                      <w:divBdr>
                        <w:top w:val="none" w:sz="0" w:space="0" w:color="auto"/>
                        <w:left w:val="none" w:sz="0" w:space="0" w:color="auto"/>
                        <w:bottom w:val="none" w:sz="0" w:space="0" w:color="auto"/>
                        <w:right w:val="none" w:sz="0" w:space="0" w:color="auto"/>
                      </w:divBdr>
                      <w:divsChild>
                        <w:div w:id="1681546799">
                          <w:marLeft w:val="-150"/>
                          <w:marRight w:val="-150"/>
                          <w:marTop w:val="0"/>
                          <w:marBottom w:val="0"/>
                          <w:divBdr>
                            <w:top w:val="none" w:sz="0" w:space="0" w:color="auto"/>
                            <w:left w:val="none" w:sz="0" w:space="0" w:color="auto"/>
                            <w:bottom w:val="none" w:sz="0" w:space="0" w:color="auto"/>
                            <w:right w:val="none" w:sz="0" w:space="0" w:color="auto"/>
                          </w:divBdr>
                          <w:divsChild>
                            <w:div w:id="1074352459">
                              <w:marLeft w:val="0"/>
                              <w:marRight w:val="0"/>
                              <w:marTop w:val="0"/>
                              <w:marBottom w:val="0"/>
                              <w:divBdr>
                                <w:top w:val="none" w:sz="0" w:space="0" w:color="auto"/>
                                <w:left w:val="none" w:sz="0" w:space="0" w:color="auto"/>
                                <w:bottom w:val="none" w:sz="0" w:space="0" w:color="auto"/>
                                <w:right w:val="none" w:sz="0" w:space="0" w:color="auto"/>
                              </w:divBdr>
                              <w:divsChild>
                                <w:div w:id="163712496">
                                  <w:marLeft w:val="0"/>
                                  <w:marRight w:val="0"/>
                                  <w:marTop w:val="0"/>
                                  <w:marBottom w:val="75"/>
                                  <w:divBdr>
                                    <w:top w:val="none" w:sz="0" w:space="0" w:color="auto"/>
                                    <w:left w:val="none" w:sz="0" w:space="0" w:color="auto"/>
                                    <w:bottom w:val="none" w:sz="0" w:space="0" w:color="auto"/>
                                    <w:right w:val="none" w:sz="0" w:space="0" w:color="auto"/>
                                  </w:divBdr>
                                </w:div>
                                <w:div w:id="1637294457">
                                  <w:marLeft w:val="0"/>
                                  <w:marRight w:val="0"/>
                                  <w:marTop w:val="0"/>
                                  <w:marBottom w:val="0"/>
                                  <w:divBdr>
                                    <w:top w:val="none" w:sz="0" w:space="0" w:color="auto"/>
                                    <w:left w:val="none" w:sz="0" w:space="0" w:color="auto"/>
                                    <w:bottom w:val="none" w:sz="0" w:space="0" w:color="auto"/>
                                    <w:right w:val="none" w:sz="0" w:space="0" w:color="auto"/>
                                  </w:divBdr>
                                  <w:divsChild>
                                    <w:div w:id="70367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4297460">
                              <w:marLeft w:val="0"/>
                              <w:marRight w:val="0"/>
                              <w:marTop w:val="0"/>
                              <w:marBottom w:val="0"/>
                              <w:divBdr>
                                <w:top w:val="none" w:sz="0" w:space="0" w:color="auto"/>
                                <w:left w:val="none" w:sz="0" w:space="0" w:color="auto"/>
                                <w:bottom w:val="none" w:sz="0" w:space="0" w:color="auto"/>
                                <w:right w:val="none" w:sz="0" w:space="0" w:color="auto"/>
                              </w:divBdr>
                              <w:divsChild>
                                <w:div w:id="1225993509">
                                  <w:marLeft w:val="0"/>
                                  <w:marRight w:val="0"/>
                                  <w:marTop w:val="0"/>
                                  <w:marBottom w:val="0"/>
                                  <w:divBdr>
                                    <w:top w:val="none" w:sz="0" w:space="0" w:color="auto"/>
                                    <w:left w:val="none" w:sz="0" w:space="0" w:color="auto"/>
                                    <w:bottom w:val="none" w:sz="0" w:space="0" w:color="auto"/>
                                    <w:right w:val="none" w:sz="0" w:space="0" w:color="auto"/>
                                  </w:divBdr>
                                </w:div>
                              </w:divsChild>
                            </w:div>
                            <w:div w:id="249194419">
                              <w:marLeft w:val="0"/>
                              <w:marRight w:val="0"/>
                              <w:marTop w:val="0"/>
                              <w:marBottom w:val="0"/>
                              <w:divBdr>
                                <w:top w:val="none" w:sz="0" w:space="0" w:color="auto"/>
                                <w:left w:val="none" w:sz="0" w:space="0" w:color="auto"/>
                                <w:bottom w:val="none" w:sz="0" w:space="0" w:color="auto"/>
                                <w:right w:val="none" w:sz="0" w:space="0" w:color="auto"/>
                              </w:divBdr>
                              <w:divsChild>
                                <w:div w:id="252400366">
                                  <w:marLeft w:val="0"/>
                                  <w:marRight w:val="0"/>
                                  <w:marTop w:val="150"/>
                                  <w:marBottom w:val="0"/>
                                  <w:divBdr>
                                    <w:top w:val="none" w:sz="0" w:space="0" w:color="auto"/>
                                    <w:left w:val="none" w:sz="0" w:space="0" w:color="auto"/>
                                    <w:bottom w:val="none" w:sz="0" w:space="0" w:color="auto"/>
                                    <w:right w:val="none" w:sz="0" w:space="0" w:color="auto"/>
                                  </w:divBdr>
                                  <w:divsChild>
                                    <w:div w:id="265503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56762802">
                      <w:marLeft w:val="0"/>
                      <w:marRight w:val="0"/>
                      <w:marTop w:val="0"/>
                      <w:marBottom w:val="0"/>
                      <w:divBdr>
                        <w:top w:val="none" w:sz="0" w:space="0" w:color="auto"/>
                        <w:left w:val="none" w:sz="0" w:space="0" w:color="auto"/>
                        <w:bottom w:val="none" w:sz="0" w:space="0" w:color="auto"/>
                        <w:right w:val="none" w:sz="0" w:space="0" w:color="auto"/>
                      </w:divBdr>
                      <w:divsChild>
                        <w:div w:id="1048408360">
                          <w:marLeft w:val="0"/>
                          <w:marRight w:val="0"/>
                          <w:marTop w:val="0"/>
                          <w:marBottom w:val="150"/>
                          <w:divBdr>
                            <w:top w:val="none" w:sz="0" w:space="0" w:color="auto"/>
                            <w:left w:val="none" w:sz="0" w:space="0" w:color="auto"/>
                            <w:bottom w:val="none" w:sz="0" w:space="0" w:color="auto"/>
                            <w:right w:val="none" w:sz="0" w:space="0" w:color="auto"/>
                          </w:divBdr>
                        </w:div>
                        <w:div w:id="2145004251">
                          <w:marLeft w:val="0"/>
                          <w:marRight w:val="0"/>
                          <w:marTop w:val="0"/>
                          <w:marBottom w:val="300"/>
                          <w:divBdr>
                            <w:top w:val="none" w:sz="0" w:space="0" w:color="auto"/>
                            <w:left w:val="none" w:sz="0" w:space="0" w:color="auto"/>
                            <w:bottom w:val="none" w:sz="0" w:space="0" w:color="auto"/>
                            <w:right w:val="none" w:sz="0" w:space="0" w:color="auto"/>
                          </w:divBdr>
                          <w:divsChild>
                            <w:div w:id="531771545">
                              <w:marLeft w:val="0"/>
                              <w:marRight w:val="0"/>
                              <w:marTop w:val="0"/>
                              <w:marBottom w:val="0"/>
                              <w:divBdr>
                                <w:top w:val="none" w:sz="0" w:space="0" w:color="auto"/>
                                <w:left w:val="none" w:sz="0" w:space="0" w:color="auto"/>
                                <w:bottom w:val="none" w:sz="0" w:space="0" w:color="auto"/>
                                <w:right w:val="none" w:sz="0" w:space="0" w:color="auto"/>
                              </w:divBdr>
                              <w:divsChild>
                                <w:div w:id="1890917849">
                                  <w:marLeft w:val="0"/>
                                  <w:marRight w:val="0"/>
                                  <w:marTop w:val="0"/>
                                  <w:marBottom w:val="0"/>
                                  <w:divBdr>
                                    <w:top w:val="none" w:sz="0" w:space="0" w:color="auto"/>
                                    <w:left w:val="none" w:sz="0" w:space="0" w:color="auto"/>
                                    <w:bottom w:val="none" w:sz="0" w:space="0" w:color="auto"/>
                                    <w:right w:val="none" w:sz="0" w:space="0" w:color="auto"/>
                                  </w:divBdr>
                                  <w:divsChild>
                                    <w:div w:id="1376542503">
                                      <w:marLeft w:val="0"/>
                                      <w:marRight w:val="0"/>
                                      <w:marTop w:val="0"/>
                                      <w:marBottom w:val="0"/>
                                      <w:divBdr>
                                        <w:top w:val="none" w:sz="0" w:space="0" w:color="auto"/>
                                        <w:left w:val="none" w:sz="0" w:space="0" w:color="auto"/>
                                        <w:bottom w:val="none" w:sz="0" w:space="0" w:color="auto"/>
                                        <w:right w:val="none" w:sz="0" w:space="0" w:color="auto"/>
                                      </w:divBdr>
                                      <w:divsChild>
                                        <w:div w:id="182793506">
                                          <w:marLeft w:val="0"/>
                                          <w:marRight w:val="0"/>
                                          <w:marTop w:val="0"/>
                                          <w:marBottom w:val="0"/>
                                          <w:divBdr>
                                            <w:top w:val="none" w:sz="0" w:space="0" w:color="auto"/>
                                            <w:left w:val="none" w:sz="0" w:space="0" w:color="auto"/>
                                            <w:bottom w:val="none" w:sz="0" w:space="0" w:color="auto"/>
                                            <w:right w:val="none" w:sz="0" w:space="0" w:color="auto"/>
                                          </w:divBdr>
                                          <w:divsChild>
                                            <w:div w:id="660042196">
                                              <w:marLeft w:val="0"/>
                                              <w:marRight w:val="0"/>
                                              <w:marTop w:val="0"/>
                                              <w:marBottom w:val="0"/>
                                              <w:divBdr>
                                                <w:top w:val="none" w:sz="0" w:space="0" w:color="auto"/>
                                                <w:left w:val="none" w:sz="0" w:space="0" w:color="auto"/>
                                                <w:bottom w:val="none" w:sz="0" w:space="0" w:color="auto"/>
                                                <w:right w:val="none" w:sz="0" w:space="0" w:color="auto"/>
                                              </w:divBdr>
                                              <w:divsChild>
                                                <w:div w:id="7578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7686">
                                          <w:marLeft w:val="0"/>
                                          <w:marRight w:val="0"/>
                                          <w:marTop w:val="0"/>
                                          <w:marBottom w:val="0"/>
                                          <w:divBdr>
                                            <w:top w:val="none" w:sz="0" w:space="0" w:color="auto"/>
                                            <w:left w:val="none" w:sz="0" w:space="0" w:color="auto"/>
                                            <w:bottom w:val="none" w:sz="0" w:space="0" w:color="auto"/>
                                            <w:right w:val="none" w:sz="0" w:space="0" w:color="auto"/>
                                          </w:divBdr>
                                          <w:divsChild>
                                            <w:div w:id="1951356549">
                                              <w:marLeft w:val="0"/>
                                              <w:marRight w:val="0"/>
                                              <w:marTop w:val="0"/>
                                              <w:marBottom w:val="0"/>
                                              <w:divBdr>
                                                <w:top w:val="none" w:sz="0" w:space="0" w:color="auto"/>
                                                <w:left w:val="none" w:sz="0" w:space="0" w:color="auto"/>
                                                <w:bottom w:val="none" w:sz="0" w:space="0" w:color="auto"/>
                                                <w:right w:val="none" w:sz="0" w:space="0" w:color="auto"/>
                                              </w:divBdr>
                                              <w:divsChild>
                                                <w:div w:id="16555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16296">
                                  <w:marLeft w:val="0"/>
                                  <w:marRight w:val="0"/>
                                  <w:marTop w:val="0"/>
                                  <w:marBottom w:val="0"/>
                                  <w:divBdr>
                                    <w:top w:val="none" w:sz="0" w:space="0" w:color="auto"/>
                                    <w:left w:val="none" w:sz="0" w:space="0" w:color="auto"/>
                                    <w:bottom w:val="none" w:sz="0" w:space="0" w:color="auto"/>
                                    <w:right w:val="none" w:sz="0" w:space="0" w:color="auto"/>
                                  </w:divBdr>
                                  <w:divsChild>
                                    <w:div w:id="1124081095">
                                      <w:marLeft w:val="0"/>
                                      <w:marRight w:val="0"/>
                                      <w:marTop w:val="100"/>
                                      <w:marBottom w:val="100"/>
                                      <w:divBdr>
                                        <w:top w:val="none" w:sz="0" w:space="0" w:color="auto"/>
                                        <w:left w:val="none" w:sz="0" w:space="0" w:color="auto"/>
                                        <w:bottom w:val="none" w:sz="0" w:space="0" w:color="auto"/>
                                        <w:right w:val="none" w:sz="0" w:space="0" w:color="auto"/>
                                      </w:divBdr>
                                      <w:divsChild>
                                        <w:div w:id="647318972">
                                          <w:marLeft w:val="0"/>
                                          <w:marRight w:val="0"/>
                                          <w:marTop w:val="100"/>
                                          <w:marBottom w:val="100"/>
                                          <w:divBdr>
                                            <w:top w:val="none" w:sz="0" w:space="0" w:color="auto"/>
                                            <w:left w:val="none" w:sz="0" w:space="0" w:color="auto"/>
                                            <w:bottom w:val="none" w:sz="0" w:space="0" w:color="auto"/>
                                            <w:right w:val="none" w:sz="0" w:space="0" w:color="auto"/>
                                          </w:divBdr>
                                          <w:divsChild>
                                            <w:div w:id="490105097">
                                              <w:marLeft w:val="0"/>
                                              <w:marRight w:val="0"/>
                                              <w:marTop w:val="0"/>
                                              <w:marBottom w:val="0"/>
                                              <w:divBdr>
                                                <w:top w:val="none" w:sz="0" w:space="0" w:color="auto"/>
                                                <w:left w:val="none" w:sz="0" w:space="0" w:color="auto"/>
                                                <w:bottom w:val="none" w:sz="0" w:space="0" w:color="auto"/>
                                                <w:right w:val="none" w:sz="0" w:space="0" w:color="auto"/>
                                              </w:divBdr>
                                            </w:div>
                                          </w:divsChild>
                                        </w:div>
                                        <w:div w:id="17895140">
                                          <w:marLeft w:val="0"/>
                                          <w:marRight w:val="0"/>
                                          <w:marTop w:val="100"/>
                                          <w:marBottom w:val="100"/>
                                          <w:divBdr>
                                            <w:top w:val="none" w:sz="0" w:space="0" w:color="auto"/>
                                            <w:left w:val="none" w:sz="0" w:space="0" w:color="auto"/>
                                            <w:bottom w:val="none" w:sz="0" w:space="0" w:color="auto"/>
                                            <w:right w:val="none" w:sz="0" w:space="0" w:color="auto"/>
                                          </w:divBdr>
                                          <w:divsChild>
                                            <w:div w:id="13137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713193">
      <w:bodyDiv w:val="1"/>
      <w:marLeft w:val="0"/>
      <w:marRight w:val="0"/>
      <w:marTop w:val="0"/>
      <w:marBottom w:val="0"/>
      <w:divBdr>
        <w:top w:val="none" w:sz="0" w:space="0" w:color="auto"/>
        <w:left w:val="none" w:sz="0" w:space="0" w:color="auto"/>
        <w:bottom w:val="none" w:sz="0" w:space="0" w:color="auto"/>
        <w:right w:val="none" w:sz="0" w:space="0" w:color="auto"/>
      </w:divBdr>
      <w:divsChild>
        <w:div w:id="648048476">
          <w:marLeft w:val="-225"/>
          <w:marRight w:val="-225"/>
          <w:marTop w:val="0"/>
          <w:marBottom w:val="0"/>
          <w:divBdr>
            <w:top w:val="none" w:sz="0" w:space="0" w:color="auto"/>
            <w:left w:val="none" w:sz="0" w:space="0" w:color="auto"/>
            <w:bottom w:val="none" w:sz="0" w:space="0" w:color="auto"/>
            <w:right w:val="none" w:sz="0" w:space="0" w:color="auto"/>
          </w:divBdr>
          <w:divsChild>
            <w:div w:id="1131479334">
              <w:marLeft w:val="0"/>
              <w:marRight w:val="0"/>
              <w:marTop w:val="0"/>
              <w:marBottom w:val="0"/>
              <w:divBdr>
                <w:top w:val="none" w:sz="0" w:space="0" w:color="auto"/>
                <w:left w:val="none" w:sz="0" w:space="0" w:color="auto"/>
                <w:bottom w:val="none" w:sz="0" w:space="0" w:color="auto"/>
                <w:right w:val="none" w:sz="0" w:space="0" w:color="auto"/>
              </w:divBdr>
              <w:divsChild>
                <w:div w:id="1899585885">
                  <w:marLeft w:val="-225"/>
                  <w:marRight w:val="-225"/>
                  <w:marTop w:val="0"/>
                  <w:marBottom w:val="0"/>
                  <w:divBdr>
                    <w:top w:val="none" w:sz="0" w:space="0" w:color="auto"/>
                    <w:left w:val="none" w:sz="0" w:space="0" w:color="auto"/>
                    <w:bottom w:val="none" w:sz="0" w:space="0" w:color="auto"/>
                    <w:right w:val="none" w:sz="0" w:space="0" w:color="auto"/>
                  </w:divBdr>
                  <w:divsChild>
                    <w:div w:id="928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65284">
          <w:marLeft w:val="-225"/>
          <w:marRight w:val="-225"/>
          <w:marTop w:val="0"/>
          <w:marBottom w:val="0"/>
          <w:divBdr>
            <w:top w:val="none" w:sz="0" w:space="0" w:color="auto"/>
            <w:left w:val="none" w:sz="0" w:space="0" w:color="auto"/>
            <w:bottom w:val="none" w:sz="0" w:space="0" w:color="auto"/>
            <w:right w:val="none" w:sz="0" w:space="0" w:color="auto"/>
          </w:divBdr>
          <w:divsChild>
            <w:div w:id="1856573298">
              <w:marLeft w:val="0"/>
              <w:marRight w:val="0"/>
              <w:marTop w:val="0"/>
              <w:marBottom w:val="0"/>
              <w:divBdr>
                <w:top w:val="none" w:sz="0" w:space="0" w:color="auto"/>
                <w:left w:val="none" w:sz="0" w:space="0" w:color="auto"/>
                <w:bottom w:val="none" w:sz="0" w:space="0" w:color="auto"/>
                <w:right w:val="none" w:sz="0" w:space="0" w:color="auto"/>
              </w:divBdr>
              <w:divsChild>
                <w:div w:id="740835339">
                  <w:marLeft w:val="0"/>
                  <w:marRight w:val="0"/>
                  <w:marTop w:val="0"/>
                  <w:marBottom w:val="0"/>
                  <w:divBdr>
                    <w:top w:val="none" w:sz="0" w:space="0" w:color="auto"/>
                    <w:left w:val="none" w:sz="0" w:space="0" w:color="auto"/>
                    <w:bottom w:val="none" w:sz="0" w:space="0" w:color="auto"/>
                    <w:right w:val="none" w:sz="0" w:space="0" w:color="auto"/>
                  </w:divBdr>
                  <w:divsChild>
                    <w:div w:id="1067611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22093801">
          <w:marLeft w:val="-225"/>
          <w:marRight w:val="-225"/>
          <w:marTop w:val="0"/>
          <w:marBottom w:val="0"/>
          <w:divBdr>
            <w:top w:val="none" w:sz="0" w:space="0" w:color="auto"/>
            <w:left w:val="none" w:sz="0" w:space="0" w:color="auto"/>
            <w:bottom w:val="none" w:sz="0" w:space="0" w:color="auto"/>
            <w:right w:val="none" w:sz="0" w:space="0" w:color="auto"/>
          </w:divBdr>
          <w:divsChild>
            <w:div w:id="180507432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74833338">
      <w:bodyDiv w:val="1"/>
      <w:marLeft w:val="0"/>
      <w:marRight w:val="0"/>
      <w:marTop w:val="0"/>
      <w:marBottom w:val="0"/>
      <w:divBdr>
        <w:top w:val="none" w:sz="0" w:space="0" w:color="auto"/>
        <w:left w:val="none" w:sz="0" w:space="0" w:color="auto"/>
        <w:bottom w:val="none" w:sz="0" w:space="0" w:color="auto"/>
        <w:right w:val="none" w:sz="0" w:space="0" w:color="auto"/>
      </w:divBdr>
      <w:divsChild>
        <w:div w:id="53285773">
          <w:marLeft w:val="0"/>
          <w:marRight w:val="0"/>
          <w:marTop w:val="0"/>
          <w:marBottom w:val="300"/>
          <w:divBdr>
            <w:top w:val="none" w:sz="0" w:space="0" w:color="auto"/>
            <w:left w:val="none" w:sz="0" w:space="0" w:color="auto"/>
            <w:bottom w:val="none" w:sz="0" w:space="0" w:color="auto"/>
            <w:right w:val="none" w:sz="0" w:space="0" w:color="auto"/>
          </w:divBdr>
        </w:div>
        <w:div w:id="1821002432">
          <w:marLeft w:val="15"/>
          <w:marRight w:val="225"/>
          <w:marTop w:val="0"/>
          <w:marBottom w:val="105"/>
          <w:divBdr>
            <w:top w:val="none" w:sz="0" w:space="0" w:color="auto"/>
            <w:left w:val="none" w:sz="0" w:space="0" w:color="auto"/>
            <w:bottom w:val="none" w:sz="0" w:space="0" w:color="auto"/>
            <w:right w:val="none" w:sz="0" w:space="0" w:color="auto"/>
          </w:divBdr>
          <w:divsChild>
            <w:div w:id="664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5406">
      <w:bodyDiv w:val="1"/>
      <w:marLeft w:val="0"/>
      <w:marRight w:val="0"/>
      <w:marTop w:val="0"/>
      <w:marBottom w:val="0"/>
      <w:divBdr>
        <w:top w:val="none" w:sz="0" w:space="0" w:color="auto"/>
        <w:left w:val="none" w:sz="0" w:space="0" w:color="auto"/>
        <w:bottom w:val="none" w:sz="0" w:space="0" w:color="auto"/>
        <w:right w:val="none" w:sz="0" w:space="0" w:color="auto"/>
      </w:divBdr>
    </w:div>
    <w:div w:id="1481655920">
      <w:bodyDiv w:val="1"/>
      <w:marLeft w:val="0"/>
      <w:marRight w:val="0"/>
      <w:marTop w:val="0"/>
      <w:marBottom w:val="0"/>
      <w:divBdr>
        <w:top w:val="none" w:sz="0" w:space="0" w:color="auto"/>
        <w:left w:val="none" w:sz="0" w:space="0" w:color="auto"/>
        <w:bottom w:val="none" w:sz="0" w:space="0" w:color="auto"/>
        <w:right w:val="none" w:sz="0" w:space="0" w:color="auto"/>
      </w:divBdr>
    </w:div>
    <w:div w:id="1482237022">
      <w:bodyDiv w:val="1"/>
      <w:marLeft w:val="0"/>
      <w:marRight w:val="0"/>
      <w:marTop w:val="0"/>
      <w:marBottom w:val="0"/>
      <w:divBdr>
        <w:top w:val="none" w:sz="0" w:space="0" w:color="auto"/>
        <w:left w:val="none" w:sz="0" w:space="0" w:color="auto"/>
        <w:bottom w:val="none" w:sz="0" w:space="0" w:color="auto"/>
        <w:right w:val="none" w:sz="0" w:space="0" w:color="auto"/>
      </w:divBdr>
      <w:divsChild>
        <w:div w:id="226569876">
          <w:marLeft w:val="0"/>
          <w:marRight w:val="0"/>
          <w:marTop w:val="0"/>
          <w:marBottom w:val="300"/>
          <w:divBdr>
            <w:top w:val="none" w:sz="0" w:space="0" w:color="auto"/>
            <w:left w:val="none" w:sz="0" w:space="0" w:color="auto"/>
            <w:bottom w:val="none" w:sz="0" w:space="0" w:color="auto"/>
            <w:right w:val="none" w:sz="0" w:space="0" w:color="auto"/>
          </w:divBdr>
        </w:div>
        <w:div w:id="1477910739">
          <w:marLeft w:val="15"/>
          <w:marRight w:val="225"/>
          <w:marTop w:val="0"/>
          <w:marBottom w:val="105"/>
          <w:divBdr>
            <w:top w:val="none" w:sz="0" w:space="0" w:color="auto"/>
            <w:left w:val="none" w:sz="0" w:space="0" w:color="auto"/>
            <w:bottom w:val="none" w:sz="0" w:space="0" w:color="auto"/>
            <w:right w:val="none" w:sz="0" w:space="0" w:color="auto"/>
          </w:divBdr>
          <w:divsChild>
            <w:div w:id="19674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10377">
      <w:bodyDiv w:val="1"/>
      <w:marLeft w:val="0"/>
      <w:marRight w:val="0"/>
      <w:marTop w:val="0"/>
      <w:marBottom w:val="0"/>
      <w:divBdr>
        <w:top w:val="none" w:sz="0" w:space="0" w:color="auto"/>
        <w:left w:val="none" w:sz="0" w:space="0" w:color="auto"/>
        <w:bottom w:val="none" w:sz="0" w:space="0" w:color="auto"/>
        <w:right w:val="none" w:sz="0" w:space="0" w:color="auto"/>
      </w:divBdr>
    </w:div>
    <w:div w:id="1482893451">
      <w:bodyDiv w:val="1"/>
      <w:marLeft w:val="0"/>
      <w:marRight w:val="0"/>
      <w:marTop w:val="0"/>
      <w:marBottom w:val="0"/>
      <w:divBdr>
        <w:top w:val="none" w:sz="0" w:space="0" w:color="auto"/>
        <w:left w:val="none" w:sz="0" w:space="0" w:color="auto"/>
        <w:bottom w:val="none" w:sz="0" w:space="0" w:color="auto"/>
        <w:right w:val="none" w:sz="0" w:space="0" w:color="auto"/>
      </w:divBdr>
      <w:divsChild>
        <w:div w:id="1671106485">
          <w:marLeft w:val="0"/>
          <w:marRight w:val="0"/>
          <w:marTop w:val="0"/>
          <w:marBottom w:val="450"/>
          <w:divBdr>
            <w:top w:val="none" w:sz="0" w:space="0" w:color="auto"/>
            <w:left w:val="none" w:sz="0" w:space="0" w:color="auto"/>
            <w:bottom w:val="none" w:sz="0" w:space="0" w:color="auto"/>
            <w:right w:val="none" w:sz="0" w:space="0" w:color="auto"/>
          </w:divBdr>
          <w:divsChild>
            <w:div w:id="1971550792">
              <w:marLeft w:val="0"/>
              <w:marRight w:val="0"/>
              <w:marTop w:val="0"/>
              <w:marBottom w:val="75"/>
              <w:divBdr>
                <w:top w:val="none" w:sz="0" w:space="0" w:color="auto"/>
                <w:left w:val="none" w:sz="0" w:space="0" w:color="auto"/>
                <w:bottom w:val="none" w:sz="0" w:space="0" w:color="auto"/>
                <w:right w:val="none" w:sz="0" w:space="0" w:color="auto"/>
              </w:divBdr>
              <w:divsChild>
                <w:div w:id="212625283">
                  <w:marLeft w:val="0"/>
                  <w:marRight w:val="0"/>
                  <w:marTop w:val="0"/>
                  <w:marBottom w:val="0"/>
                  <w:divBdr>
                    <w:top w:val="none" w:sz="0" w:space="0" w:color="auto"/>
                    <w:left w:val="none" w:sz="0" w:space="0" w:color="auto"/>
                    <w:bottom w:val="none" w:sz="0" w:space="0" w:color="auto"/>
                    <w:right w:val="none" w:sz="0" w:space="0" w:color="auto"/>
                  </w:divBdr>
                  <w:divsChild>
                    <w:div w:id="2019042023">
                      <w:marLeft w:val="0"/>
                      <w:marRight w:val="0"/>
                      <w:marTop w:val="0"/>
                      <w:marBottom w:val="0"/>
                      <w:divBdr>
                        <w:top w:val="none" w:sz="0" w:space="0" w:color="auto"/>
                        <w:left w:val="none" w:sz="0" w:space="0" w:color="auto"/>
                        <w:bottom w:val="none" w:sz="0" w:space="0" w:color="auto"/>
                        <w:right w:val="none" w:sz="0" w:space="0" w:color="auto"/>
                      </w:divBdr>
                      <w:divsChild>
                        <w:div w:id="17962935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80528296">
                  <w:marLeft w:val="0"/>
                  <w:marRight w:val="0"/>
                  <w:marTop w:val="0"/>
                  <w:marBottom w:val="0"/>
                  <w:divBdr>
                    <w:top w:val="none" w:sz="0" w:space="0" w:color="auto"/>
                    <w:left w:val="none" w:sz="0" w:space="0" w:color="auto"/>
                    <w:bottom w:val="none" w:sz="0" w:space="0" w:color="auto"/>
                    <w:right w:val="none" w:sz="0" w:space="0" w:color="auto"/>
                  </w:divBdr>
                  <w:divsChild>
                    <w:div w:id="6835539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86098416">
              <w:marLeft w:val="0"/>
              <w:marRight w:val="225"/>
              <w:marTop w:val="0"/>
              <w:marBottom w:val="0"/>
              <w:divBdr>
                <w:top w:val="none" w:sz="0" w:space="0" w:color="auto"/>
                <w:left w:val="none" w:sz="0" w:space="0" w:color="auto"/>
                <w:bottom w:val="none" w:sz="0" w:space="0" w:color="auto"/>
                <w:right w:val="none" w:sz="0" w:space="0" w:color="auto"/>
              </w:divBdr>
            </w:div>
          </w:divsChild>
        </w:div>
        <w:div w:id="1604536378">
          <w:marLeft w:val="0"/>
          <w:marRight w:val="0"/>
          <w:marTop w:val="0"/>
          <w:marBottom w:val="300"/>
          <w:divBdr>
            <w:top w:val="none" w:sz="0" w:space="0" w:color="auto"/>
            <w:left w:val="none" w:sz="0" w:space="0" w:color="auto"/>
            <w:bottom w:val="none" w:sz="0" w:space="0" w:color="auto"/>
            <w:right w:val="none" w:sz="0" w:space="0" w:color="auto"/>
          </w:divBdr>
          <w:divsChild>
            <w:div w:id="1152019086">
              <w:marLeft w:val="0"/>
              <w:marRight w:val="0"/>
              <w:marTop w:val="0"/>
              <w:marBottom w:val="0"/>
              <w:divBdr>
                <w:top w:val="none" w:sz="0" w:space="0" w:color="auto"/>
                <w:left w:val="none" w:sz="0" w:space="0" w:color="auto"/>
                <w:bottom w:val="none" w:sz="0" w:space="0" w:color="auto"/>
                <w:right w:val="none" w:sz="0" w:space="0" w:color="auto"/>
              </w:divBdr>
              <w:divsChild>
                <w:div w:id="2041781158">
                  <w:marLeft w:val="-225"/>
                  <w:marRight w:val="-225"/>
                  <w:marTop w:val="0"/>
                  <w:marBottom w:val="0"/>
                  <w:divBdr>
                    <w:top w:val="none" w:sz="0" w:space="0" w:color="auto"/>
                    <w:left w:val="none" w:sz="0" w:space="0" w:color="auto"/>
                    <w:bottom w:val="none" w:sz="0" w:space="0" w:color="auto"/>
                    <w:right w:val="none" w:sz="0" w:space="0" w:color="auto"/>
                  </w:divBdr>
                  <w:divsChild>
                    <w:div w:id="811020411">
                      <w:marLeft w:val="0"/>
                      <w:marRight w:val="0"/>
                      <w:marTop w:val="0"/>
                      <w:marBottom w:val="0"/>
                      <w:divBdr>
                        <w:top w:val="none" w:sz="0" w:space="0" w:color="auto"/>
                        <w:left w:val="none" w:sz="0" w:space="0" w:color="auto"/>
                        <w:bottom w:val="none" w:sz="0" w:space="0" w:color="auto"/>
                        <w:right w:val="none" w:sz="0" w:space="0" w:color="auto"/>
                      </w:divBdr>
                      <w:divsChild>
                        <w:div w:id="516433880">
                          <w:marLeft w:val="0"/>
                          <w:marRight w:val="0"/>
                          <w:marTop w:val="0"/>
                          <w:marBottom w:val="0"/>
                          <w:divBdr>
                            <w:top w:val="none" w:sz="0" w:space="0" w:color="auto"/>
                            <w:left w:val="none" w:sz="0" w:space="0" w:color="auto"/>
                            <w:bottom w:val="none" w:sz="0" w:space="0" w:color="auto"/>
                            <w:right w:val="none" w:sz="0" w:space="0" w:color="auto"/>
                          </w:divBdr>
                          <w:divsChild>
                            <w:div w:id="1975327850">
                              <w:marLeft w:val="0"/>
                              <w:marRight w:val="0"/>
                              <w:marTop w:val="0"/>
                              <w:marBottom w:val="0"/>
                              <w:divBdr>
                                <w:top w:val="none" w:sz="0" w:space="0" w:color="auto"/>
                                <w:left w:val="none" w:sz="0" w:space="0" w:color="auto"/>
                                <w:bottom w:val="none" w:sz="0" w:space="0" w:color="auto"/>
                                <w:right w:val="none" w:sz="0" w:space="0" w:color="auto"/>
                              </w:divBdr>
                              <w:divsChild>
                                <w:div w:id="32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046565">
          <w:marLeft w:val="0"/>
          <w:marRight w:val="0"/>
          <w:marTop w:val="0"/>
          <w:marBottom w:val="0"/>
          <w:divBdr>
            <w:top w:val="none" w:sz="0" w:space="0" w:color="auto"/>
            <w:left w:val="none" w:sz="0" w:space="0" w:color="auto"/>
            <w:bottom w:val="none" w:sz="0" w:space="0" w:color="auto"/>
            <w:right w:val="none" w:sz="0" w:space="0" w:color="auto"/>
          </w:divBdr>
        </w:div>
      </w:divsChild>
    </w:div>
    <w:div w:id="1484852963">
      <w:bodyDiv w:val="1"/>
      <w:marLeft w:val="0"/>
      <w:marRight w:val="0"/>
      <w:marTop w:val="0"/>
      <w:marBottom w:val="0"/>
      <w:divBdr>
        <w:top w:val="none" w:sz="0" w:space="0" w:color="auto"/>
        <w:left w:val="none" w:sz="0" w:space="0" w:color="auto"/>
        <w:bottom w:val="none" w:sz="0" w:space="0" w:color="auto"/>
        <w:right w:val="none" w:sz="0" w:space="0" w:color="auto"/>
      </w:divBdr>
      <w:divsChild>
        <w:div w:id="1123232900">
          <w:marLeft w:val="0"/>
          <w:marRight w:val="0"/>
          <w:marTop w:val="0"/>
          <w:marBottom w:val="0"/>
          <w:divBdr>
            <w:top w:val="none" w:sz="0" w:space="0" w:color="auto"/>
            <w:left w:val="none" w:sz="0" w:space="0" w:color="auto"/>
            <w:bottom w:val="none" w:sz="0" w:space="0" w:color="auto"/>
            <w:right w:val="none" w:sz="0" w:space="0" w:color="auto"/>
          </w:divBdr>
        </w:div>
        <w:div w:id="1569881647">
          <w:marLeft w:val="0"/>
          <w:marRight w:val="0"/>
          <w:marTop w:val="0"/>
          <w:marBottom w:val="0"/>
          <w:divBdr>
            <w:top w:val="none" w:sz="0" w:space="0" w:color="auto"/>
            <w:left w:val="none" w:sz="0" w:space="0" w:color="auto"/>
            <w:bottom w:val="none" w:sz="0" w:space="0" w:color="auto"/>
            <w:right w:val="none" w:sz="0" w:space="0" w:color="auto"/>
          </w:divBdr>
        </w:div>
        <w:div w:id="79957714">
          <w:marLeft w:val="0"/>
          <w:marRight w:val="0"/>
          <w:marTop w:val="0"/>
          <w:marBottom w:val="0"/>
          <w:divBdr>
            <w:top w:val="none" w:sz="0" w:space="0" w:color="auto"/>
            <w:left w:val="none" w:sz="0" w:space="0" w:color="auto"/>
            <w:bottom w:val="none" w:sz="0" w:space="0" w:color="auto"/>
            <w:right w:val="none" w:sz="0" w:space="0" w:color="auto"/>
          </w:divBdr>
          <w:divsChild>
            <w:div w:id="173690308">
              <w:marLeft w:val="0"/>
              <w:marRight w:val="0"/>
              <w:marTop w:val="150"/>
              <w:marBottom w:val="150"/>
              <w:divBdr>
                <w:top w:val="none" w:sz="0" w:space="0" w:color="auto"/>
                <w:left w:val="none" w:sz="0" w:space="0" w:color="auto"/>
                <w:bottom w:val="none" w:sz="0" w:space="0" w:color="auto"/>
                <w:right w:val="none" w:sz="0" w:space="0" w:color="auto"/>
              </w:divBdr>
              <w:divsChild>
                <w:div w:id="982345509">
                  <w:marLeft w:val="0"/>
                  <w:marRight w:val="0"/>
                  <w:marTop w:val="0"/>
                  <w:marBottom w:val="0"/>
                  <w:divBdr>
                    <w:top w:val="none" w:sz="0" w:space="0" w:color="auto"/>
                    <w:left w:val="none" w:sz="0" w:space="0" w:color="auto"/>
                    <w:bottom w:val="none" w:sz="0" w:space="0" w:color="auto"/>
                    <w:right w:val="none" w:sz="0" w:space="0" w:color="auto"/>
                  </w:divBdr>
                  <w:divsChild>
                    <w:div w:id="139225460">
                      <w:marLeft w:val="0"/>
                      <w:marRight w:val="0"/>
                      <w:marTop w:val="0"/>
                      <w:marBottom w:val="0"/>
                      <w:divBdr>
                        <w:top w:val="none" w:sz="0" w:space="0" w:color="auto"/>
                        <w:left w:val="none" w:sz="0" w:space="0" w:color="auto"/>
                        <w:bottom w:val="none" w:sz="0" w:space="0" w:color="auto"/>
                        <w:right w:val="none" w:sz="0" w:space="0" w:color="auto"/>
                      </w:divBdr>
                    </w:div>
                    <w:div w:id="9656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sChild>
        <w:div w:id="72169727">
          <w:marLeft w:val="0"/>
          <w:marRight w:val="0"/>
          <w:marTop w:val="0"/>
          <w:marBottom w:val="0"/>
          <w:divBdr>
            <w:top w:val="single" w:sz="2" w:space="0" w:color="E0E0E0"/>
            <w:left w:val="single" w:sz="2" w:space="0" w:color="E0E0E0"/>
            <w:bottom w:val="single" w:sz="2" w:space="0" w:color="E0E0E0"/>
            <w:right w:val="single" w:sz="2" w:space="0" w:color="E0E0E0"/>
          </w:divBdr>
          <w:divsChild>
            <w:div w:id="68356770">
              <w:marLeft w:val="0"/>
              <w:marRight w:val="0"/>
              <w:marTop w:val="0"/>
              <w:marBottom w:val="0"/>
              <w:divBdr>
                <w:top w:val="single" w:sz="2" w:space="0" w:color="E0E0E0"/>
                <w:left w:val="single" w:sz="2" w:space="0" w:color="E0E0E0"/>
                <w:bottom w:val="single" w:sz="2" w:space="0" w:color="E0E0E0"/>
                <w:right w:val="single" w:sz="2" w:space="0" w:color="E0E0E0"/>
              </w:divBdr>
              <w:divsChild>
                <w:div w:id="566106941">
                  <w:marLeft w:val="0"/>
                  <w:marRight w:val="0"/>
                  <w:marTop w:val="0"/>
                  <w:marBottom w:val="0"/>
                  <w:divBdr>
                    <w:top w:val="single" w:sz="2" w:space="0" w:color="E0E0E0"/>
                    <w:left w:val="single" w:sz="2" w:space="0" w:color="E0E0E0"/>
                    <w:bottom w:val="single" w:sz="2" w:space="0" w:color="E0E0E0"/>
                    <w:right w:val="single" w:sz="2" w:space="0" w:color="E0E0E0"/>
                  </w:divBdr>
                  <w:divsChild>
                    <w:div w:id="1422412622">
                      <w:marLeft w:val="0"/>
                      <w:marRight w:val="0"/>
                      <w:marTop w:val="0"/>
                      <w:marBottom w:val="0"/>
                      <w:divBdr>
                        <w:top w:val="single" w:sz="2" w:space="0" w:color="E0E0E0"/>
                        <w:left w:val="single" w:sz="2" w:space="0" w:color="E0E0E0"/>
                        <w:bottom w:val="single" w:sz="2" w:space="0" w:color="E0E0E0"/>
                        <w:right w:val="single" w:sz="2" w:space="0" w:color="E0E0E0"/>
                      </w:divBdr>
                    </w:div>
                    <w:div w:id="538126998">
                      <w:marLeft w:val="0"/>
                      <w:marRight w:val="0"/>
                      <w:marTop w:val="0"/>
                      <w:marBottom w:val="0"/>
                      <w:divBdr>
                        <w:top w:val="single" w:sz="2" w:space="0" w:color="E0E0E0"/>
                        <w:left w:val="single" w:sz="2" w:space="0" w:color="E0E0E0"/>
                        <w:bottom w:val="single" w:sz="2" w:space="0" w:color="E0E0E0"/>
                        <w:right w:val="single" w:sz="2" w:space="0" w:color="E0E0E0"/>
                      </w:divBdr>
                    </w:div>
                    <w:div w:id="1223253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7801507">
          <w:marLeft w:val="0"/>
          <w:marRight w:val="0"/>
          <w:marTop w:val="0"/>
          <w:marBottom w:val="0"/>
          <w:divBdr>
            <w:top w:val="single" w:sz="2" w:space="0" w:color="E0E0E0"/>
            <w:left w:val="single" w:sz="2" w:space="0" w:color="E0E0E0"/>
            <w:bottom w:val="single" w:sz="2" w:space="0" w:color="E0E0E0"/>
            <w:right w:val="single" w:sz="2" w:space="0" w:color="E0E0E0"/>
          </w:divBdr>
          <w:divsChild>
            <w:div w:id="563223481">
              <w:marLeft w:val="0"/>
              <w:marRight w:val="0"/>
              <w:marTop w:val="0"/>
              <w:marBottom w:val="0"/>
              <w:divBdr>
                <w:top w:val="single" w:sz="2" w:space="0" w:color="E0E0E0"/>
                <w:left w:val="single" w:sz="2" w:space="0" w:color="E0E0E0"/>
                <w:bottom w:val="single" w:sz="2" w:space="0" w:color="E0E0E0"/>
                <w:right w:val="single" w:sz="2" w:space="0" w:color="E0E0E0"/>
              </w:divBdr>
              <w:divsChild>
                <w:div w:id="1434939401">
                  <w:marLeft w:val="0"/>
                  <w:marRight w:val="0"/>
                  <w:marTop w:val="0"/>
                  <w:marBottom w:val="0"/>
                  <w:divBdr>
                    <w:top w:val="single" w:sz="2" w:space="0" w:color="E0E0E0"/>
                    <w:left w:val="single" w:sz="2" w:space="0" w:color="E0E0E0"/>
                    <w:bottom w:val="single" w:sz="2" w:space="0" w:color="E0E0E0"/>
                    <w:right w:val="single" w:sz="2" w:space="0" w:color="E0E0E0"/>
                  </w:divBdr>
                  <w:divsChild>
                    <w:div w:id="571281047">
                      <w:marLeft w:val="0"/>
                      <w:marRight w:val="0"/>
                      <w:marTop w:val="0"/>
                      <w:marBottom w:val="0"/>
                      <w:divBdr>
                        <w:top w:val="single" w:sz="2" w:space="0" w:color="E0E0E0"/>
                        <w:left w:val="single" w:sz="2" w:space="0" w:color="E0E0E0"/>
                        <w:bottom w:val="single" w:sz="2" w:space="0" w:color="E0E0E0"/>
                        <w:right w:val="single" w:sz="2" w:space="0" w:color="E0E0E0"/>
                      </w:divBdr>
                      <w:divsChild>
                        <w:div w:id="19625723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7127249">
              <w:marLeft w:val="0"/>
              <w:marRight w:val="0"/>
              <w:marTop w:val="0"/>
              <w:marBottom w:val="0"/>
              <w:divBdr>
                <w:top w:val="single" w:sz="2" w:space="0" w:color="E0E0E0"/>
                <w:left w:val="single" w:sz="2" w:space="0" w:color="E0E0E0"/>
                <w:bottom w:val="single" w:sz="2" w:space="0" w:color="E0E0E0"/>
                <w:right w:val="single" w:sz="2" w:space="0" w:color="E0E0E0"/>
              </w:divBdr>
              <w:divsChild>
                <w:div w:id="450592236">
                  <w:marLeft w:val="0"/>
                  <w:marRight w:val="0"/>
                  <w:marTop w:val="0"/>
                  <w:marBottom w:val="0"/>
                  <w:divBdr>
                    <w:top w:val="single" w:sz="2" w:space="0" w:color="E0E0E0"/>
                    <w:left w:val="single" w:sz="2" w:space="0" w:color="E0E0E0"/>
                    <w:bottom w:val="single" w:sz="2" w:space="0" w:color="E0E0E0"/>
                    <w:right w:val="single" w:sz="2" w:space="0" w:color="E0E0E0"/>
                  </w:divBdr>
                </w:div>
                <w:div w:id="862090358">
                  <w:marLeft w:val="0"/>
                  <w:marRight w:val="0"/>
                  <w:marTop w:val="0"/>
                  <w:marBottom w:val="0"/>
                  <w:divBdr>
                    <w:top w:val="single" w:sz="2" w:space="0" w:color="E0E0E0"/>
                    <w:left w:val="single" w:sz="2" w:space="0" w:color="E0E0E0"/>
                    <w:bottom w:val="single" w:sz="2" w:space="0" w:color="E0E0E0"/>
                    <w:right w:val="single" w:sz="2" w:space="0" w:color="E0E0E0"/>
                  </w:divBdr>
                  <w:divsChild>
                    <w:div w:id="1764455229">
                      <w:marLeft w:val="0"/>
                      <w:marRight w:val="0"/>
                      <w:marTop w:val="0"/>
                      <w:marBottom w:val="0"/>
                      <w:divBdr>
                        <w:top w:val="single" w:sz="2" w:space="0" w:color="E0E0E0"/>
                        <w:left w:val="single" w:sz="2" w:space="0" w:color="E0E0E0"/>
                        <w:bottom w:val="single" w:sz="2" w:space="0" w:color="E0E0E0"/>
                        <w:right w:val="single" w:sz="2" w:space="0" w:color="E0E0E0"/>
                      </w:divBdr>
                      <w:divsChild>
                        <w:div w:id="101192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1221706">
                      <w:marLeft w:val="0"/>
                      <w:marRight w:val="0"/>
                      <w:marTop w:val="0"/>
                      <w:marBottom w:val="0"/>
                      <w:divBdr>
                        <w:top w:val="single" w:sz="2" w:space="0" w:color="E0E0E0"/>
                        <w:left w:val="single" w:sz="2" w:space="0" w:color="E0E0E0"/>
                        <w:bottom w:val="single" w:sz="2" w:space="0" w:color="E0E0E0"/>
                        <w:right w:val="single" w:sz="2" w:space="0" w:color="E0E0E0"/>
                      </w:divBdr>
                      <w:divsChild>
                        <w:div w:id="241329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4729972">
                      <w:marLeft w:val="0"/>
                      <w:marRight w:val="0"/>
                      <w:marTop w:val="0"/>
                      <w:marBottom w:val="0"/>
                      <w:divBdr>
                        <w:top w:val="single" w:sz="2" w:space="0" w:color="E0E0E0"/>
                        <w:left w:val="single" w:sz="2" w:space="0" w:color="E0E0E0"/>
                        <w:bottom w:val="single" w:sz="2" w:space="0" w:color="E0E0E0"/>
                        <w:right w:val="single" w:sz="2" w:space="0" w:color="E0E0E0"/>
                      </w:divBdr>
                      <w:divsChild>
                        <w:div w:id="13196512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71210">
                      <w:marLeft w:val="0"/>
                      <w:marRight w:val="0"/>
                      <w:marTop w:val="0"/>
                      <w:marBottom w:val="0"/>
                      <w:divBdr>
                        <w:top w:val="single" w:sz="2" w:space="0" w:color="E0E0E0"/>
                        <w:left w:val="single" w:sz="2" w:space="0" w:color="E0E0E0"/>
                        <w:bottom w:val="single" w:sz="2" w:space="0" w:color="E0E0E0"/>
                        <w:right w:val="single" w:sz="2" w:space="0" w:color="E0E0E0"/>
                      </w:divBdr>
                      <w:divsChild>
                        <w:div w:id="7986515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85780951">
      <w:bodyDiv w:val="1"/>
      <w:marLeft w:val="0"/>
      <w:marRight w:val="0"/>
      <w:marTop w:val="0"/>
      <w:marBottom w:val="0"/>
      <w:divBdr>
        <w:top w:val="none" w:sz="0" w:space="0" w:color="auto"/>
        <w:left w:val="none" w:sz="0" w:space="0" w:color="auto"/>
        <w:bottom w:val="none" w:sz="0" w:space="0" w:color="auto"/>
        <w:right w:val="none" w:sz="0" w:space="0" w:color="auto"/>
      </w:divBdr>
    </w:div>
    <w:div w:id="1488520147">
      <w:bodyDiv w:val="1"/>
      <w:marLeft w:val="0"/>
      <w:marRight w:val="0"/>
      <w:marTop w:val="0"/>
      <w:marBottom w:val="0"/>
      <w:divBdr>
        <w:top w:val="none" w:sz="0" w:space="0" w:color="auto"/>
        <w:left w:val="none" w:sz="0" w:space="0" w:color="auto"/>
        <w:bottom w:val="none" w:sz="0" w:space="0" w:color="auto"/>
        <w:right w:val="none" w:sz="0" w:space="0" w:color="auto"/>
      </w:divBdr>
      <w:divsChild>
        <w:div w:id="196354792">
          <w:marLeft w:val="0"/>
          <w:marRight w:val="0"/>
          <w:marTop w:val="0"/>
          <w:marBottom w:val="0"/>
          <w:divBdr>
            <w:top w:val="none" w:sz="0" w:space="0" w:color="auto"/>
            <w:left w:val="none" w:sz="0" w:space="0" w:color="auto"/>
            <w:bottom w:val="none" w:sz="0" w:space="0" w:color="auto"/>
            <w:right w:val="none" w:sz="0" w:space="0" w:color="auto"/>
          </w:divBdr>
          <w:divsChild>
            <w:div w:id="2145390686">
              <w:marLeft w:val="-225"/>
              <w:marRight w:val="-225"/>
              <w:marTop w:val="0"/>
              <w:marBottom w:val="0"/>
              <w:divBdr>
                <w:top w:val="none" w:sz="0" w:space="0" w:color="auto"/>
                <w:left w:val="none" w:sz="0" w:space="0" w:color="auto"/>
                <w:bottom w:val="none" w:sz="0" w:space="0" w:color="auto"/>
                <w:right w:val="none" w:sz="0" w:space="0" w:color="auto"/>
              </w:divBdr>
              <w:divsChild>
                <w:div w:id="1263954087">
                  <w:marLeft w:val="0"/>
                  <w:marRight w:val="0"/>
                  <w:marTop w:val="0"/>
                  <w:marBottom w:val="0"/>
                  <w:divBdr>
                    <w:top w:val="none" w:sz="0" w:space="0" w:color="auto"/>
                    <w:left w:val="none" w:sz="0" w:space="0" w:color="auto"/>
                    <w:bottom w:val="none" w:sz="0" w:space="0" w:color="auto"/>
                    <w:right w:val="none" w:sz="0" w:space="0" w:color="auto"/>
                  </w:divBdr>
                  <w:divsChild>
                    <w:div w:id="1884168333">
                      <w:marLeft w:val="-225"/>
                      <w:marRight w:val="-225"/>
                      <w:marTop w:val="0"/>
                      <w:marBottom w:val="0"/>
                      <w:divBdr>
                        <w:top w:val="none" w:sz="0" w:space="0" w:color="auto"/>
                        <w:left w:val="none" w:sz="0" w:space="0" w:color="auto"/>
                        <w:bottom w:val="none" w:sz="0" w:space="0" w:color="auto"/>
                        <w:right w:val="none" w:sz="0" w:space="0" w:color="auto"/>
                      </w:divBdr>
                      <w:divsChild>
                        <w:div w:id="9934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0246">
              <w:marLeft w:val="-225"/>
              <w:marRight w:val="-225"/>
              <w:marTop w:val="0"/>
              <w:marBottom w:val="0"/>
              <w:divBdr>
                <w:top w:val="none" w:sz="0" w:space="0" w:color="auto"/>
                <w:left w:val="none" w:sz="0" w:space="0" w:color="auto"/>
                <w:bottom w:val="none" w:sz="0" w:space="0" w:color="auto"/>
                <w:right w:val="none" w:sz="0" w:space="0" w:color="auto"/>
              </w:divBdr>
              <w:divsChild>
                <w:div w:id="35083698">
                  <w:marLeft w:val="0"/>
                  <w:marRight w:val="0"/>
                  <w:marTop w:val="0"/>
                  <w:marBottom w:val="0"/>
                  <w:divBdr>
                    <w:top w:val="none" w:sz="0" w:space="0" w:color="auto"/>
                    <w:left w:val="none" w:sz="0" w:space="0" w:color="auto"/>
                    <w:bottom w:val="none" w:sz="0" w:space="0" w:color="auto"/>
                    <w:right w:val="none" w:sz="0" w:space="0" w:color="auto"/>
                  </w:divBdr>
                  <w:divsChild>
                    <w:div w:id="551381213">
                      <w:marLeft w:val="0"/>
                      <w:marRight w:val="0"/>
                      <w:marTop w:val="0"/>
                      <w:marBottom w:val="0"/>
                      <w:divBdr>
                        <w:top w:val="none" w:sz="0" w:space="0" w:color="auto"/>
                        <w:left w:val="none" w:sz="0" w:space="0" w:color="auto"/>
                        <w:bottom w:val="none" w:sz="0" w:space="0" w:color="auto"/>
                        <w:right w:val="none" w:sz="0" w:space="0" w:color="auto"/>
                      </w:divBdr>
                      <w:divsChild>
                        <w:div w:id="1907371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2125199">
                  <w:marLeft w:val="0"/>
                  <w:marRight w:val="0"/>
                  <w:marTop w:val="0"/>
                  <w:marBottom w:val="0"/>
                  <w:divBdr>
                    <w:top w:val="none" w:sz="0" w:space="0" w:color="auto"/>
                    <w:left w:val="none" w:sz="0" w:space="0" w:color="auto"/>
                    <w:bottom w:val="none" w:sz="0" w:space="0" w:color="auto"/>
                    <w:right w:val="none" w:sz="0" w:space="0" w:color="auto"/>
                  </w:divBdr>
                  <w:divsChild>
                    <w:div w:id="1442336691">
                      <w:marLeft w:val="0"/>
                      <w:marRight w:val="0"/>
                      <w:marTop w:val="0"/>
                      <w:marBottom w:val="0"/>
                      <w:divBdr>
                        <w:top w:val="none" w:sz="0" w:space="0" w:color="auto"/>
                        <w:left w:val="none" w:sz="0" w:space="0" w:color="auto"/>
                        <w:bottom w:val="none" w:sz="0" w:space="0" w:color="auto"/>
                        <w:right w:val="none" w:sz="0" w:space="0" w:color="auto"/>
                      </w:divBdr>
                      <w:divsChild>
                        <w:div w:id="10710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77605">
          <w:marLeft w:val="0"/>
          <w:marRight w:val="0"/>
          <w:marTop w:val="0"/>
          <w:marBottom w:val="0"/>
          <w:divBdr>
            <w:top w:val="none" w:sz="0" w:space="0" w:color="auto"/>
            <w:left w:val="none" w:sz="0" w:space="0" w:color="auto"/>
            <w:bottom w:val="none" w:sz="0" w:space="0" w:color="auto"/>
            <w:right w:val="none" w:sz="0" w:space="0" w:color="auto"/>
          </w:divBdr>
          <w:divsChild>
            <w:div w:id="1814525281">
              <w:marLeft w:val="-225"/>
              <w:marRight w:val="-225"/>
              <w:marTop w:val="0"/>
              <w:marBottom w:val="0"/>
              <w:divBdr>
                <w:top w:val="none" w:sz="0" w:space="0" w:color="auto"/>
                <w:left w:val="none" w:sz="0" w:space="0" w:color="auto"/>
                <w:bottom w:val="none" w:sz="0" w:space="0" w:color="auto"/>
                <w:right w:val="none" w:sz="0" w:space="0" w:color="auto"/>
              </w:divBdr>
              <w:divsChild>
                <w:div w:id="78022201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926">
      <w:bodyDiv w:val="1"/>
      <w:marLeft w:val="0"/>
      <w:marRight w:val="0"/>
      <w:marTop w:val="0"/>
      <w:marBottom w:val="0"/>
      <w:divBdr>
        <w:top w:val="none" w:sz="0" w:space="0" w:color="auto"/>
        <w:left w:val="none" w:sz="0" w:space="0" w:color="auto"/>
        <w:bottom w:val="none" w:sz="0" w:space="0" w:color="auto"/>
        <w:right w:val="none" w:sz="0" w:space="0" w:color="auto"/>
      </w:divBdr>
    </w:div>
    <w:div w:id="1490247177">
      <w:bodyDiv w:val="1"/>
      <w:marLeft w:val="0"/>
      <w:marRight w:val="0"/>
      <w:marTop w:val="0"/>
      <w:marBottom w:val="0"/>
      <w:divBdr>
        <w:top w:val="none" w:sz="0" w:space="0" w:color="auto"/>
        <w:left w:val="none" w:sz="0" w:space="0" w:color="auto"/>
        <w:bottom w:val="none" w:sz="0" w:space="0" w:color="auto"/>
        <w:right w:val="none" w:sz="0" w:space="0" w:color="auto"/>
      </w:divBdr>
      <w:divsChild>
        <w:div w:id="252784307">
          <w:marLeft w:val="0"/>
          <w:marRight w:val="0"/>
          <w:marTop w:val="0"/>
          <w:marBottom w:val="0"/>
          <w:divBdr>
            <w:top w:val="dotted" w:sz="6" w:space="4" w:color="EBEBEB"/>
            <w:left w:val="none" w:sz="0" w:space="8" w:color="auto"/>
            <w:bottom w:val="dotted" w:sz="6" w:space="4" w:color="EBEBEB"/>
            <w:right w:val="none" w:sz="0" w:space="8" w:color="auto"/>
          </w:divBdr>
        </w:div>
        <w:div w:id="347635660">
          <w:marLeft w:val="0"/>
          <w:marRight w:val="0"/>
          <w:marTop w:val="0"/>
          <w:marBottom w:val="0"/>
          <w:divBdr>
            <w:top w:val="none" w:sz="0" w:space="0" w:color="auto"/>
            <w:left w:val="none" w:sz="0" w:space="0" w:color="auto"/>
            <w:bottom w:val="none" w:sz="0" w:space="0" w:color="auto"/>
            <w:right w:val="none" w:sz="0" w:space="0" w:color="auto"/>
          </w:divBdr>
        </w:div>
      </w:divsChild>
    </w:div>
    <w:div w:id="1490706068">
      <w:bodyDiv w:val="1"/>
      <w:marLeft w:val="0"/>
      <w:marRight w:val="0"/>
      <w:marTop w:val="0"/>
      <w:marBottom w:val="0"/>
      <w:divBdr>
        <w:top w:val="none" w:sz="0" w:space="0" w:color="auto"/>
        <w:left w:val="none" w:sz="0" w:space="0" w:color="auto"/>
        <w:bottom w:val="none" w:sz="0" w:space="0" w:color="auto"/>
        <w:right w:val="none" w:sz="0" w:space="0" w:color="auto"/>
      </w:divBdr>
    </w:div>
    <w:div w:id="1494955811">
      <w:bodyDiv w:val="1"/>
      <w:marLeft w:val="0"/>
      <w:marRight w:val="0"/>
      <w:marTop w:val="0"/>
      <w:marBottom w:val="0"/>
      <w:divBdr>
        <w:top w:val="none" w:sz="0" w:space="0" w:color="auto"/>
        <w:left w:val="none" w:sz="0" w:space="0" w:color="auto"/>
        <w:bottom w:val="none" w:sz="0" w:space="0" w:color="auto"/>
        <w:right w:val="none" w:sz="0" w:space="0" w:color="auto"/>
      </w:divBdr>
      <w:divsChild>
        <w:div w:id="680355921">
          <w:marLeft w:val="0"/>
          <w:marRight w:val="0"/>
          <w:marTop w:val="0"/>
          <w:marBottom w:val="0"/>
          <w:divBdr>
            <w:top w:val="none" w:sz="0" w:space="0" w:color="auto"/>
            <w:left w:val="none" w:sz="0" w:space="0" w:color="auto"/>
            <w:bottom w:val="none" w:sz="0" w:space="0" w:color="auto"/>
            <w:right w:val="none" w:sz="0" w:space="0" w:color="auto"/>
          </w:divBdr>
        </w:div>
        <w:div w:id="560599857">
          <w:marLeft w:val="0"/>
          <w:marRight w:val="0"/>
          <w:marTop w:val="0"/>
          <w:marBottom w:val="0"/>
          <w:divBdr>
            <w:top w:val="none" w:sz="0" w:space="0" w:color="auto"/>
            <w:left w:val="none" w:sz="0" w:space="0" w:color="auto"/>
            <w:bottom w:val="none" w:sz="0" w:space="0" w:color="auto"/>
            <w:right w:val="none" w:sz="0" w:space="0" w:color="auto"/>
          </w:divBdr>
        </w:div>
        <w:div w:id="513761125">
          <w:marLeft w:val="0"/>
          <w:marRight w:val="0"/>
          <w:marTop w:val="0"/>
          <w:marBottom w:val="0"/>
          <w:divBdr>
            <w:top w:val="none" w:sz="0" w:space="0" w:color="auto"/>
            <w:left w:val="none" w:sz="0" w:space="0" w:color="auto"/>
            <w:bottom w:val="none" w:sz="0" w:space="0" w:color="auto"/>
            <w:right w:val="none" w:sz="0" w:space="0" w:color="auto"/>
          </w:divBdr>
          <w:divsChild>
            <w:div w:id="310133992">
              <w:marLeft w:val="0"/>
              <w:marRight w:val="0"/>
              <w:marTop w:val="150"/>
              <w:marBottom w:val="150"/>
              <w:divBdr>
                <w:top w:val="none" w:sz="0" w:space="0" w:color="auto"/>
                <w:left w:val="none" w:sz="0" w:space="0" w:color="auto"/>
                <w:bottom w:val="none" w:sz="0" w:space="0" w:color="auto"/>
                <w:right w:val="none" w:sz="0" w:space="0" w:color="auto"/>
              </w:divBdr>
              <w:divsChild>
                <w:div w:id="1643926811">
                  <w:marLeft w:val="0"/>
                  <w:marRight w:val="0"/>
                  <w:marTop w:val="0"/>
                  <w:marBottom w:val="0"/>
                  <w:divBdr>
                    <w:top w:val="none" w:sz="0" w:space="0" w:color="auto"/>
                    <w:left w:val="none" w:sz="0" w:space="0" w:color="auto"/>
                    <w:bottom w:val="none" w:sz="0" w:space="0" w:color="auto"/>
                    <w:right w:val="none" w:sz="0" w:space="0" w:color="auto"/>
                  </w:divBdr>
                  <w:divsChild>
                    <w:div w:id="12924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2359">
      <w:bodyDiv w:val="1"/>
      <w:marLeft w:val="0"/>
      <w:marRight w:val="0"/>
      <w:marTop w:val="0"/>
      <w:marBottom w:val="0"/>
      <w:divBdr>
        <w:top w:val="none" w:sz="0" w:space="0" w:color="auto"/>
        <w:left w:val="none" w:sz="0" w:space="0" w:color="auto"/>
        <w:bottom w:val="none" w:sz="0" w:space="0" w:color="auto"/>
        <w:right w:val="none" w:sz="0" w:space="0" w:color="auto"/>
      </w:divBdr>
      <w:divsChild>
        <w:div w:id="1532063359">
          <w:marLeft w:val="0"/>
          <w:marRight w:val="0"/>
          <w:marTop w:val="330"/>
          <w:marBottom w:val="150"/>
          <w:divBdr>
            <w:top w:val="none" w:sz="0" w:space="0" w:color="auto"/>
            <w:left w:val="none" w:sz="0" w:space="0" w:color="auto"/>
            <w:bottom w:val="none" w:sz="0" w:space="0" w:color="auto"/>
            <w:right w:val="none" w:sz="0" w:space="0" w:color="auto"/>
          </w:divBdr>
          <w:divsChild>
            <w:div w:id="1123039985">
              <w:marLeft w:val="0"/>
              <w:marRight w:val="0"/>
              <w:marTop w:val="0"/>
              <w:marBottom w:val="0"/>
              <w:divBdr>
                <w:top w:val="none" w:sz="0" w:space="0" w:color="auto"/>
                <w:left w:val="none" w:sz="0" w:space="0" w:color="auto"/>
                <w:bottom w:val="none" w:sz="0" w:space="0" w:color="auto"/>
                <w:right w:val="none" w:sz="0" w:space="0" w:color="auto"/>
              </w:divBdr>
            </w:div>
          </w:divsChild>
        </w:div>
        <w:div w:id="563032583">
          <w:marLeft w:val="0"/>
          <w:marRight w:val="0"/>
          <w:marTop w:val="0"/>
          <w:marBottom w:val="0"/>
          <w:divBdr>
            <w:top w:val="none" w:sz="0" w:space="0" w:color="auto"/>
            <w:left w:val="none" w:sz="0" w:space="0" w:color="auto"/>
            <w:bottom w:val="none" w:sz="0" w:space="0" w:color="auto"/>
            <w:right w:val="none" w:sz="0" w:space="0" w:color="auto"/>
          </w:divBdr>
        </w:div>
      </w:divsChild>
    </w:div>
    <w:div w:id="1497303582">
      <w:bodyDiv w:val="1"/>
      <w:marLeft w:val="0"/>
      <w:marRight w:val="0"/>
      <w:marTop w:val="0"/>
      <w:marBottom w:val="0"/>
      <w:divBdr>
        <w:top w:val="none" w:sz="0" w:space="0" w:color="auto"/>
        <w:left w:val="none" w:sz="0" w:space="0" w:color="auto"/>
        <w:bottom w:val="none" w:sz="0" w:space="0" w:color="auto"/>
        <w:right w:val="none" w:sz="0" w:space="0" w:color="auto"/>
      </w:divBdr>
      <w:divsChild>
        <w:div w:id="871922959">
          <w:marLeft w:val="0"/>
          <w:marRight w:val="0"/>
          <w:marTop w:val="0"/>
          <w:marBottom w:val="0"/>
          <w:divBdr>
            <w:top w:val="none" w:sz="0" w:space="0" w:color="auto"/>
            <w:left w:val="none" w:sz="0" w:space="0" w:color="auto"/>
            <w:bottom w:val="none" w:sz="0" w:space="0" w:color="auto"/>
            <w:right w:val="none" w:sz="0" w:space="0" w:color="auto"/>
          </w:divBdr>
          <w:divsChild>
            <w:div w:id="1500583799">
              <w:marLeft w:val="-225"/>
              <w:marRight w:val="-225"/>
              <w:marTop w:val="0"/>
              <w:marBottom w:val="0"/>
              <w:divBdr>
                <w:top w:val="none" w:sz="0" w:space="0" w:color="auto"/>
                <w:left w:val="none" w:sz="0" w:space="0" w:color="auto"/>
                <w:bottom w:val="none" w:sz="0" w:space="0" w:color="auto"/>
                <w:right w:val="none" w:sz="0" w:space="0" w:color="auto"/>
              </w:divBdr>
              <w:divsChild>
                <w:div w:id="1293445236">
                  <w:marLeft w:val="0"/>
                  <w:marRight w:val="0"/>
                  <w:marTop w:val="0"/>
                  <w:marBottom w:val="0"/>
                  <w:divBdr>
                    <w:top w:val="none" w:sz="0" w:space="0" w:color="auto"/>
                    <w:left w:val="none" w:sz="0" w:space="0" w:color="auto"/>
                    <w:bottom w:val="none" w:sz="0" w:space="0" w:color="auto"/>
                    <w:right w:val="none" w:sz="0" w:space="0" w:color="auto"/>
                  </w:divBdr>
                  <w:divsChild>
                    <w:div w:id="1581911003">
                      <w:marLeft w:val="0"/>
                      <w:marRight w:val="0"/>
                      <w:marTop w:val="0"/>
                      <w:marBottom w:val="225"/>
                      <w:divBdr>
                        <w:top w:val="none" w:sz="0" w:space="0" w:color="auto"/>
                        <w:left w:val="none" w:sz="0" w:space="0" w:color="auto"/>
                        <w:bottom w:val="none" w:sz="0" w:space="0" w:color="auto"/>
                        <w:right w:val="none" w:sz="0" w:space="0" w:color="auto"/>
                      </w:divBdr>
                      <w:divsChild>
                        <w:div w:id="11495894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4998285">
          <w:marLeft w:val="-225"/>
          <w:marRight w:val="-225"/>
          <w:marTop w:val="0"/>
          <w:marBottom w:val="0"/>
          <w:divBdr>
            <w:top w:val="none" w:sz="0" w:space="0" w:color="auto"/>
            <w:left w:val="none" w:sz="0" w:space="0" w:color="auto"/>
            <w:bottom w:val="none" w:sz="0" w:space="0" w:color="auto"/>
            <w:right w:val="none" w:sz="0" w:space="0" w:color="auto"/>
          </w:divBdr>
          <w:divsChild>
            <w:div w:id="96028333">
              <w:marLeft w:val="0"/>
              <w:marRight w:val="0"/>
              <w:marTop w:val="150"/>
              <w:marBottom w:val="0"/>
              <w:divBdr>
                <w:top w:val="none" w:sz="0" w:space="0" w:color="auto"/>
                <w:left w:val="none" w:sz="0" w:space="0" w:color="auto"/>
                <w:bottom w:val="none" w:sz="0" w:space="0" w:color="auto"/>
                <w:right w:val="none" w:sz="0" w:space="0" w:color="auto"/>
              </w:divBdr>
              <w:divsChild>
                <w:div w:id="1004238940">
                  <w:marLeft w:val="0"/>
                  <w:marRight w:val="0"/>
                  <w:marTop w:val="0"/>
                  <w:marBottom w:val="0"/>
                  <w:divBdr>
                    <w:top w:val="none" w:sz="0" w:space="0" w:color="auto"/>
                    <w:left w:val="none" w:sz="0" w:space="0" w:color="auto"/>
                    <w:bottom w:val="none" w:sz="0" w:space="0" w:color="auto"/>
                    <w:right w:val="none" w:sz="0" w:space="0" w:color="auto"/>
                  </w:divBdr>
                </w:div>
              </w:divsChild>
            </w:div>
            <w:div w:id="1468621821">
              <w:marLeft w:val="0"/>
              <w:marRight w:val="0"/>
              <w:marTop w:val="0"/>
              <w:marBottom w:val="0"/>
              <w:divBdr>
                <w:top w:val="none" w:sz="0" w:space="0" w:color="auto"/>
                <w:left w:val="none" w:sz="0" w:space="0" w:color="auto"/>
                <w:bottom w:val="none" w:sz="0" w:space="0" w:color="auto"/>
                <w:right w:val="none" w:sz="0" w:space="0" w:color="auto"/>
              </w:divBdr>
              <w:divsChild>
                <w:div w:id="170644036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497574359">
      <w:bodyDiv w:val="1"/>
      <w:marLeft w:val="0"/>
      <w:marRight w:val="0"/>
      <w:marTop w:val="0"/>
      <w:marBottom w:val="0"/>
      <w:divBdr>
        <w:top w:val="none" w:sz="0" w:space="0" w:color="auto"/>
        <w:left w:val="none" w:sz="0" w:space="0" w:color="auto"/>
        <w:bottom w:val="none" w:sz="0" w:space="0" w:color="auto"/>
        <w:right w:val="none" w:sz="0" w:space="0" w:color="auto"/>
      </w:divBdr>
      <w:divsChild>
        <w:div w:id="1709800066">
          <w:marLeft w:val="0"/>
          <w:marRight w:val="0"/>
          <w:marTop w:val="0"/>
          <w:marBottom w:val="0"/>
          <w:divBdr>
            <w:top w:val="none" w:sz="0" w:space="0" w:color="auto"/>
            <w:left w:val="none" w:sz="0" w:space="0" w:color="auto"/>
            <w:bottom w:val="none" w:sz="0" w:space="0" w:color="auto"/>
            <w:right w:val="none" w:sz="0" w:space="0" w:color="auto"/>
          </w:divBdr>
        </w:div>
        <w:div w:id="1979021366">
          <w:marLeft w:val="0"/>
          <w:marRight w:val="0"/>
          <w:marTop w:val="0"/>
          <w:marBottom w:val="0"/>
          <w:divBdr>
            <w:top w:val="none" w:sz="0" w:space="0" w:color="auto"/>
            <w:left w:val="none" w:sz="0" w:space="0" w:color="auto"/>
            <w:bottom w:val="none" w:sz="0" w:space="0" w:color="auto"/>
            <w:right w:val="none" w:sz="0" w:space="0" w:color="auto"/>
          </w:divBdr>
        </w:div>
      </w:divsChild>
    </w:div>
    <w:div w:id="1498230744">
      <w:bodyDiv w:val="1"/>
      <w:marLeft w:val="0"/>
      <w:marRight w:val="0"/>
      <w:marTop w:val="0"/>
      <w:marBottom w:val="0"/>
      <w:divBdr>
        <w:top w:val="none" w:sz="0" w:space="0" w:color="auto"/>
        <w:left w:val="none" w:sz="0" w:space="0" w:color="auto"/>
        <w:bottom w:val="none" w:sz="0" w:space="0" w:color="auto"/>
        <w:right w:val="none" w:sz="0" w:space="0" w:color="auto"/>
      </w:divBdr>
      <w:divsChild>
        <w:div w:id="1241519653">
          <w:marLeft w:val="0"/>
          <w:marRight w:val="0"/>
          <w:marTop w:val="0"/>
          <w:marBottom w:val="450"/>
          <w:divBdr>
            <w:top w:val="none" w:sz="0" w:space="0" w:color="auto"/>
            <w:left w:val="none" w:sz="0" w:space="0" w:color="auto"/>
            <w:bottom w:val="none" w:sz="0" w:space="0" w:color="auto"/>
            <w:right w:val="none" w:sz="0" w:space="0" w:color="auto"/>
          </w:divBdr>
          <w:divsChild>
            <w:div w:id="1803693437">
              <w:marLeft w:val="0"/>
              <w:marRight w:val="0"/>
              <w:marTop w:val="0"/>
              <w:marBottom w:val="75"/>
              <w:divBdr>
                <w:top w:val="none" w:sz="0" w:space="0" w:color="auto"/>
                <w:left w:val="none" w:sz="0" w:space="0" w:color="auto"/>
                <w:bottom w:val="none" w:sz="0" w:space="0" w:color="auto"/>
                <w:right w:val="none" w:sz="0" w:space="0" w:color="auto"/>
              </w:divBdr>
              <w:divsChild>
                <w:div w:id="880441394">
                  <w:marLeft w:val="0"/>
                  <w:marRight w:val="0"/>
                  <w:marTop w:val="0"/>
                  <w:marBottom w:val="0"/>
                  <w:divBdr>
                    <w:top w:val="none" w:sz="0" w:space="0" w:color="auto"/>
                    <w:left w:val="none" w:sz="0" w:space="0" w:color="auto"/>
                    <w:bottom w:val="none" w:sz="0" w:space="0" w:color="auto"/>
                    <w:right w:val="none" w:sz="0" w:space="0" w:color="auto"/>
                  </w:divBdr>
                  <w:divsChild>
                    <w:div w:id="278069606">
                      <w:marLeft w:val="0"/>
                      <w:marRight w:val="0"/>
                      <w:marTop w:val="0"/>
                      <w:marBottom w:val="0"/>
                      <w:divBdr>
                        <w:top w:val="none" w:sz="0" w:space="0" w:color="auto"/>
                        <w:left w:val="none" w:sz="0" w:space="0" w:color="auto"/>
                        <w:bottom w:val="none" w:sz="0" w:space="0" w:color="auto"/>
                        <w:right w:val="none" w:sz="0" w:space="0" w:color="auto"/>
                      </w:divBdr>
                      <w:divsChild>
                        <w:div w:id="14524326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95080194">
                  <w:marLeft w:val="0"/>
                  <w:marRight w:val="0"/>
                  <w:marTop w:val="0"/>
                  <w:marBottom w:val="0"/>
                  <w:divBdr>
                    <w:top w:val="none" w:sz="0" w:space="0" w:color="auto"/>
                    <w:left w:val="none" w:sz="0" w:space="0" w:color="auto"/>
                    <w:bottom w:val="none" w:sz="0" w:space="0" w:color="auto"/>
                    <w:right w:val="none" w:sz="0" w:space="0" w:color="auto"/>
                  </w:divBdr>
                  <w:divsChild>
                    <w:div w:id="14267306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38158199">
              <w:marLeft w:val="0"/>
              <w:marRight w:val="225"/>
              <w:marTop w:val="0"/>
              <w:marBottom w:val="0"/>
              <w:divBdr>
                <w:top w:val="none" w:sz="0" w:space="0" w:color="auto"/>
                <w:left w:val="none" w:sz="0" w:space="0" w:color="auto"/>
                <w:bottom w:val="none" w:sz="0" w:space="0" w:color="auto"/>
                <w:right w:val="none" w:sz="0" w:space="0" w:color="auto"/>
              </w:divBdr>
            </w:div>
          </w:divsChild>
        </w:div>
        <w:div w:id="1578588381">
          <w:marLeft w:val="0"/>
          <w:marRight w:val="0"/>
          <w:marTop w:val="0"/>
          <w:marBottom w:val="300"/>
          <w:divBdr>
            <w:top w:val="none" w:sz="0" w:space="0" w:color="auto"/>
            <w:left w:val="none" w:sz="0" w:space="0" w:color="auto"/>
            <w:bottom w:val="none" w:sz="0" w:space="0" w:color="auto"/>
            <w:right w:val="none" w:sz="0" w:space="0" w:color="auto"/>
          </w:divBdr>
          <w:divsChild>
            <w:div w:id="1823428673">
              <w:marLeft w:val="0"/>
              <w:marRight w:val="0"/>
              <w:marTop w:val="0"/>
              <w:marBottom w:val="0"/>
              <w:divBdr>
                <w:top w:val="none" w:sz="0" w:space="0" w:color="auto"/>
                <w:left w:val="none" w:sz="0" w:space="0" w:color="auto"/>
                <w:bottom w:val="none" w:sz="0" w:space="0" w:color="auto"/>
                <w:right w:val="none" w:sz="0" w:space="0" w:color="auto"/>
              </w:divBdr>
              <w:divsChild>
                <w:div w:id="834102175">
                  <w:marLeft w:val="-225"/>
                  <w:marRight w:val="-225"/>
                  <w:marTop w:val="0"/>
                  <w:marBottom w:val="0"/>
                  <w:divBdr>
                    <w:top w:val="none" w:sz="0" w:space="0" w:color="auto"/>
                    <w:left w:val="none" w:sz="0" w:space="0" w:color="auto"/>
                    <w:bottom w:val="none" w:sz="0" w:space="0" w:color="auto"/>
                    <w:right w:val="none" w:sz="0" w:space="0" w:color="auto"/>
                  </w:divBdr>
                  <w:divsChild>
                    <w:div w:id="60444869">
                      <w:marLeft w:val="0"/>
                      <w:marRight w:val="0"/>
                      <w:marTop w:val="0"/>
                      <w:marBottom w:val="0"/>
                      <w:divBdr>
                        <w:top w:val="none" w:sz="0" w:space="0" w:color="auto"/>
                        <w:left w:val="none" w:sz="0" w:space="0" w:color="auto"/>
                        <w:bottom w:val="none" w:sz="0" w:space="0" w:color="auto"/>
                        <w:right w:val="none" w:sz="0" w:space="0" w:color="auto"/>
                      </w:divBdr>
                      <w:divsChild>
                        <w:div w:id="310058847">
                          <w:marLeft w:val="0"/>
                          <w:marRight w:val="0"/>
                          <w:marTop w:val="0"/>
                          <w:marBottom w:val="0"/>
                          <w:divBdr>
                            <w:top w:val="none" w:sz="0" w:space="0" w:color="auto"/>
                            <w:left w:val="none" w:sz="0" w:space="0" w:color="auto"/>
                            <w:bottom w:val="none" w:sz="0" w:space="0" w:color="auto"/>
                            <w:right w:val="none" w:sz="0" w:space="0" w:color="auto"/>
                          </w:divBdr>
                          <w:divsChild>
                            <w:div w:id="1802112391">
                              <w:marLeft w:val="0"/>
                              <w:marRight w:val="0"/>
                              <w:marTop w:val="0"/>
                              <w:marBottom w:val="0"/>
                              <w:divBdr>
                                <w:top w:val="none" w:sz="0" w:space="0" w:color="auto"/>
                                <w:left w:val="none" w:sz="0" w:space="0" w:color="auto"/>
                                <w:bottom w:val="none" w:sz="0" w:space="0" w:color="auto"/>
                                <w:right w:val="none" w:sz="0" w:space="0" w:color="auto"/>
                              </w:divBdr>
                              <w:divsChild>
                                <w:div w:id="16789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712372">
          <w:marLeft w:val="0"/>
          <w:marRight w:val="0"/>
          <w:marTop w:val="0"/>
          <w:marBottom w:val="0"/>
          <w:divBdr>
            <w:top w:val="none" w:sz="0" w:space="0" w:color="auto"/>
            <w:left w:val="none" w:sz="0" w:space="0" w:color="auto"/>
            <w:bottom w:val="none" w:sz="0" w:space="0" w:color="auto"/>
            <w:right w:val="none" w:sz="0" w:space="0" w:color="auto"/>
          </w:divBdr>
        </w:div>
      </w:divsChild>
    </w:div>
    <w:div w:id="1499419119">
      <w:bodyDiv w:val="1"/>
      <w:marLeft w:val="0"/>
      <w:marRight w:val="0"/>
      <w:marTop w:val="0"/>
      <w:marBottom w:val="0"/>
      <w:divBdr>
        <w:top w:val="none" w:sz="0" w:space="0" w:color="auto"/>
        <w:left w:val="none" w:sz="0" w:space="0" w:color="auto"/>
        <w:bottom w:val="none" w:sz="0" w:space="0" w:color="auto"/>
        <w:right w:val="none" w:sz="0" w:space="0" w:color="auto"/>
      </w:divBdr>
      <w:divsChild>
        <w:div w:id="1468010878">
          <w:marLeft w:val="0"/>
          <w:marRight w:val="0"/>
          <w:marTop w:val="0"/>
          <w:marBottom w:val="0"/>
          <w:divBdr>
            <w:top w:val="dotted" w:sz="6" w:space="4" w:color="EBEBEB"/>
            <w:left w:val="none" w:sz="0" w:space="8" w:color="auto"/>
            <w:bottom w:val="dotted" w:sz="6" w:space="4" w:color="EBEBEB"/>
            <w:right w:val="none" w:sz="0" w:space="8" w:color="auto"/>
          </w:divBdr>
        </w:div>
        <w:div w:id="1320765878">
          <w:marLeft w:val="0"/>
          <w:marRight w:val="0"/>
          <w:marTop w:val="0"/>
          <w:marBottom w:val="0"/>
          <w:divBdr>
            <w:top w:val="none" w:sz="0" w:space="0" w:color="auto"/>
            <w:left w:val="none" w:sz="0" w:space="0" w:color="auto"/>
            <w:bottom w:val="none" w:sz="0" w:space="0" w:color="auto"/>
            <w:right w:val="none" w:sz="0" w:space="0" w:color="auto"/>
          </w:divBdr>
        </w:div>
      </w:divsChild>
    </w:div>
    <w:div w:id="1501701277">
      <w:bodyDiv w:val="1"/>
      <w:marLeft w:val="0"/>
      <w:marRight w:val="0"/>
      <w:marTop w:val="0"/>
      <w:marBottom w:val="0"/>
      <w:divBdr>
        <w:top w:val="none" w:sz="0" w:space="0" w:color="auto"/>
        <w:left w:val="none" w:sz="0" w:space="0" w:color="auto"/>
        <w:bottom w:val="none" w:sz="0" w:space="0" w:color="auto"/>
        <w:right w:val="none" w:sz="0" w:space="0" w:color="auto"/>
      </w:divBdr>
      <w:divsChild>
        <w:div w:id="823667742">
          <w:marLeft w:val="0"/>
          <w:marRight w:val="0"/>
          <w:marTop w:val="0"/>
          <w:marBottom w:val="300"/>
          <w:divBdr>
            <w:top w:val="none" w:sz="0" w:space="0" w:color="auto"/>
            <w:left w:val="none" w:sz="0" w:space="0" w:color="auto"/>
            <w:bottom w:val="none" w:sz="0" w:space="0" w:color="auto"/>
            <w:right w:val="none" w:sz="0" w:space="0" w:color="auto"/>
          </w:divBdr>
        </w:div>
        <w:div w:id="422920926">
          <w:marLeft w:val="15"/>
          <w:marRight w:val="225"/>
          <w:marTop w:val="0"/>
          <w:marBottom w:val="105"/>
          <w:divBdr>
            <w:top w:val="none" w:sz="0" w:space="0" w:color="auto"/>
            <w:left w:val="none" w:sz="0" w:space="0" w:color="auto"/>
            <w:bottom w:val="none" w:sz="0" w:space="0" w:color="auto"/>
            <w:right w:val="none" w:sz="0" w:space="0" w:color="auto"/>
          </w:divBdr>
          <w:divsChild>
            <w:div w:id="2000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1343">
      <w:bodyDiv w:val="1"/>
      <w:marLeft w:val="0"/>
      <w:marRight w:val="0"/>
      <w:marTop w:val="0"/>
      <w:marBottom w:val="0"/>
      <w:divBdr>
        <w:top w:val="none" w:sz="0" w:space="0" w:color="auto"/>
        <w:left w:val="none" w:sz="0" w:space="0" w:color="auto"/>
        <w:bottom w:val="none" w:sz="0" w:space="0" w:color="auto"/>
        <w:right w:val="none" w:sz="0" w:space="0" w:color="auto"/>
      </w:divBdr>
    </w:div>
    <w:div w:id="1507355454">
      <w:bodyDiv w:val="1"/>
      <w:marLeft w:val="0"/>
      <w:marRight w:val="0"/>
      <w:marTop w:val="0"/>
      <w:marBottom w:val="0"/>
      <w:divBdr>
        <w:top w:val="none" w:sz="0" w:space="0" w:color="auto"/>
        <w:left w:val="none" w:sz="0" w:space="0" w:color="auto"/>
        <w:bottom w:val="none" w:sz="0" w:space="0" w:color="auto"/>
        <w:right w:val="none" w:sz="0" w:space="0" w:color="auto"/>
      </w:divBdr>
      <w:divsChild>
        <w:div w:id="116292154">
          <w:marLeft w:val="-225"/>
          <w:marRight w:val="-225"/>
          <w:marTop w:val="0"/>
          <w:marBottom w:val="0"/>
          <w:divBdr>
            <w:top w:val="none" w:sz="0" w:space="0" w:color="auto"/>
            <w:left w:val="none" w:sz="0" w:space="0" w:color="auto"/>
            <w:bottom w:val="none" w:sz="0" w:space="0" w:color="auto"/>
            <w:right w:val="none" w:sz="0" w:space="0" w:color="auto"/>
          </w:divBdr>
          <w:divsChild>
            <w:div w:id="26222054">
              <w:marLeft w:val="0"/>
              <w:marRight w:val="0"/>
              <w:marTop w:val="0"/>
              <w:marBottom w:val="0"/>
              <w:divBdr>
                <w:top w:val="none" w:sz="0" w:space="0" w:color="auto"/>
                <w:left w:val="none" w:sz="0" w:space="0" w:color="auto"/>
                <w:bottom w:val="none" w:sz="0" w:space="0" w:color="auto"/>
                <w:right w:val="none" w:sz="0" w:space="0" w:color="auto"/>
              </w:divBdr>
              <w:divsChild>
                <w:div w:id="1814640707">
                  <w:marLeft w:val="-225"/>
                  <w:marRight w:val="-225"/>
                  <w:marTop w:val="0"/>
                  <w:marBottom w:val="0"/>
                  <w:divBdr>
                    <w:top w:val="none" w:sz="0" w:space="0" w:color="auto"/>
                    <w:left w:val="none" w:sz="0" w:space="0" w:color="auto"/>
                    <w:bottom w:val="none" w:sz="0" w:space="0" w:color="auto"/>
                    <w:right w:val="none" w:sz="0" w:space="0" w:color="auto"/>
                  </w:divBdr>
                  <w:divsChild>
                    <w:div w:id="7340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7829">
          <w:marLeft w:val="-225"/>
          <w:marRight w:val="-225"/>
          <w:marTop w:val="0"/>
          <w:marBottom w:val="0"/>
          <w:divBdr>
            <w:top w:val="none" w:sz="0" w:space="0" w:color="auto"/>
            <w:left w:val="none" w:sz="0" w:space="0" w:color="auto"/>
            <w:bottom w:val="none" w:sz="0" w:space="0" w:color="auto"/>
            <w:right w:val="none" w:sz="0" w:space="0" w:color="auto"/>
          </w:divBdr>
          <w:divsChild>
            <w:div w:id="1950234016">
              <w:marLeft w:val="0"/>
              <w:marRight w:val="0"/>
              <w:marTop w:val="0"/>
              <w:marBottom w:val="0"/>
              <w:divBdr>
                <w:top w:val="none" w:sz="0" w:space="0" w:color="auto"/>
                <w:left w:val="none" w:sz="0" w:space="0" w:color="auto"/>
                <w:bottom w:val="none" w:sz="0" w:space="0" w:color="auto"/>
                <w:right w:val="none" w:sz="0" w:space="0" w:color="auto"/>
              </w:divBdr>
              <w:divsChild>
                <w:div w:id="1672634298">
                  <w:marLeft w:val="0"/>
                  <w:marRight w:val="0"/>
                  <w:marTop w:val="0"/>
                  <w:marBottom w:val="0"/>
                  <w:divBdr>
                    <w:top w:val="none" w:sz="0" w:space="0" w:color="auto"/>
                    <w:left w:val="none" w:sz="0" w:space="0" w:color="auto"/>
                    <w:bottom w:val="none" w:sz="0" w:space="0" w:color="auto"/>
                    <w:right w:val="none" w:sz="0" w:space="0" w:color="auto"/>
                  </w:divBdr>
                  <w:divsChild>
                    <w:div w:id="1019429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1882936">
              <w:marLeft w:val="1463"/>
              <w:marRight w:val="0"/>
              <w:marTop w:val="0"/>
              <w:marBottom w:val="0"/>
              <w:divBdr>
                <w:top w:val="none" w:sz="0" w:space="0" w:color="auto"/>
                <w:left w:val="none" w:sz="0" w:space="0" w:color="auto"/>
                <w:bottom w:val="none" w:sz="0" w:space="0" w:color="auto"/>
                <w:right w:val="none" w:sz="0" w:space="0" w:color="auto"/>
              </w:divBdr>
              <w:divsChild>
                <w:div w:id="13625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2419">
          <w:marLeft w:val="-225"/>
          <w:marRight w:val="-225"/>
          <w:marTop w:val="0"/>
          <w:marBottom w:val="0"/>
          <w:divBdr>
            <w:top w:val="none" w:sz="0" w:space="0" w:color="auto"/>
            <w:left w:val="none" w:sz="0" w:space="0" w:color="auto"/>
            <w:bottom w:val="none" w:sz="0" w:space="0" w:color="auto"/>
            <w:right w:val="none" w:sz="0" w:space="0" w:color="auto"/>
          </w:divBdr>
          <w:divsChild>
            <w:div w:id="1858040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17038653">
      <w:bodyDiv w:val="1"/>
      <w:marLeft w:val="0"/>
      <w:marRight w:val="0"/>
      <w:marTop w:val="0"/>
      <w:marBottom w:val="0"/>
      <w:divBdr>
        <w:top w:val="none" w:sz="0" w:space="0" w:color="auto"/>
        <w:left w:val="none" w:sz="0" w:space="0" w:color="auto"/>
        <w:bottom w:val="none" w:sz="0" w:space="0" w:color="auto"/>
        <w:right w:val="none" w:sz="0" w:space="0" w:color="auto"/>
      </w:divBdr>
      <w:divsChild>
        <w:div w:id="235936688">
          <w:marLeft w:val="0"/>
          <w:marRight w:val="0"/>
          <w:marTop w:val="0"/>
          <w:marBottom w:val="0"/>
          <w:divBdr>
            <w:top w:val="none" w:sz="0" w:space="0" w:color="auto"/>
            <w:left w:val="none" w:sz="0" w:space="0" w:color="auto"/>
            <w:bottom w:val="none" w:sz="0" w:space="0" w:color="auto"/>
            <w:right w:val="none" w:sz="0" w:space="0" w:color="auto"/>
          </w:divBdr>
          <w:divsChild>
            <w:div w:id="1824276968">
              <w:marLeft w:val="0"/>
              <w:marRight w:val="0"/>
              <w:marTop w:val="0"/>
              <w:marBottom w:val="0"/>
              <w:divBdr>
                <w:top w:val="none" w:sz="0" w:space="0" w:color="auto"/>
                <w:left w:val="none" w:sz="0" w:space="0" w:color="auto"/>
                <w:bottom w:val="none" w:sz="0" w:space="0" w:color="auto"/>
                <w:right w:val="none" w:sz="0" w:space="0" w:color="auto"/>
              </w:divBdr>
            </w:div>
          </w:divsChild>
        </w:div>
        <w:div w:id="956564169">
          <w:marLeft w:val="0"/>
          <w:marRight w:val="0"/>
          <w:marTop w:val="0"/>
          <w:marBottom w:val="0"/>
          <w:divBdr>
            <w:top w:val="none" w:sz="0" w:space="0" w:color="auto"/>
            <w:left w:val="none" w:sz="0" w:space="0" w:color="auto"/>
            <w:bottom w:val="none" w:sz="0" w:space="0" w:color="auto"/>
            <w:right w:val="none" w:sz="0" w:space="0" w:color="auto"/>
          </w:divBdr>
          <w:divsChild>
            <w:div w:id="1307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90817">
      <w:bodyDiv w:val="1"/>
      <w:marLeft w:val="0"/>
      <w:marRight w:val="0"/>
      <w:marTop w:val="0"/>
      <w:marBottom w:val="0"/>
      <w:divBdr>
        <w:top w:val="none" w:sz="0" w:space="0" w:color="auto"/>
        <w:left w:val="none" w:sz="0" w:space="0" w:color="auto"/>
        <w:bottom w:val="none" w:sz="0" w:space="0" w:color="auto"/>
        <w:right w:val="none" w:sz="0" w:space="0" w:color="auto"/>
      </w:divBdr>
      <w:divsChild>
        <w:div w:id="553542388">
          <w:marLeft w:val="0"/>
          <w:marRight w:val="0"/>
          <w:marTop w:val="0"/>
          <w:marBottom w:val="240"/>
          <w:divBdr>
            <w:top w:val="none" w:sz="0" w:space="0" w:color="auto"/>
            <w:left w:val="none" w:sz="0" w:space="0" w:color="auto"/>
            <w:bottom w:val="none" w:sz="0" w:space="0" w:color="auto"/>
            <w:right w:val="none" w:sz="0" w:space="0" w:color="auto"/>
          </w:divBdr>
          <w:divsChild>
            <w:div w:id="1774520448">
              <w:marLeft w:val="0"/>
              <w:marRight w:val="0"/>
              <w:marTop w:val="45"/>
              <w:marBottom w:val="0"/>
              <w:divBdr>
                <w:top w:val="none" w:sz="0" w:space="0" w:color="auto"/>
                <w:left w:val="none" w:sz="0" w:space="0" w:color="auto"/>
                <w:bottom w:val="none" w:sz="0" w:space="0" w:color="auto"/>
                <w:right w:val="none" w:sz="0" w:space="0" w:color="auto"/>
              </w:divBdr>
            </w:div>
          </w:divsChild>
        </w:div>
        <w:div w:id="414480516">
          <w:marLeft w:val="0"/>
          <w:marRight w:val="330"/>
          <w:marTop w:val="0"/>
          <w:marBottom w:val="300"/>
          <w:divBdr>
            <w:top w:val="single" w:sz="6" w:space="0" w:color="999999"/>
            <w:left w:val="single" w:sz="6" w:space="0" w:color="999999"/>
            <w:bottom w:val="single" w:sz="6" w:space="0" w:color="999999"/>
            <w:right w:val="single" w:sz="6" w:space="0" w:color="999999"/>
          </w:divBdr>
          <w:divsChild>
            <w:div w:id="1438789354">
              <w:marLeft w:val="0"/>
              <w:marRight w:val="0"/>
              <w:marTop w:val="0"/>
              <w:marBottom w:val="0"/>
              <w:divBdr>
                <w:top w:val="single" w:sz="6" w:space="0" w:color="999999"/>
                <w:left w:val="single" w:sz="6" w:space="0" w:color="999999"/>
                <w:bottom w:val="single" w:sz="6" w:space="0" w:color="999999"/>
                <w:right w:val="single" w:sz="6" w:space="0" w:color="999999"/>
              </w:divBdr>
            </w:div>
            <w:div w:id="1813712964">
              <w:marLeft w:val="0"/>
              <w:marRight w:val="0"/>
              <w:marTop w:val="0"/>
              <w:marBottom w:val="0"/>
              <w:divBdr>
                <w:top w:val="single" w:sz="6" w:space="0" w:color="999999"/>
                <w:left w:val="single" w:sz="6" w:space="0" w:color="999999"/>
                <w:bottom w:val="single" w:sz="6" w:space="0" w:color="999999"/>
                <w:right w:val="single" w:sz="6" w:space="0" w:color="999999"/>
              </w:divBdr>
            </w:div>
            <w:div w:id="2088644891">
              <w:marLeft w:val="0"/>
              <w:marRight w:val="0"/>
              <w:marTop w:val="0"/>
              <w:marBottom w:val="0"/>
              <w:divBdr>
                <w:top w:val="single" w:sz="6" w:space="0" w:color="999999"/>
                <w:left w:val="single" w:sz="6" w:space="0" w:color="999999"/>
                <w:bottom w:val="single" w:sz="6" w:space="0" w:color="999999"/>
                <w:right w:val="single" w:sz="6" w:space="0" w:color="999999"/>
              </w:divBdr>
            </w:div>
            <w:div w:id="1584101750">
              <w:marLeft w:val="0"/>
              <w:marRight w:val="0"/>
              <w:marTop w:val="0"/>
              <w:marBottom w:val="0"/>
              <w:divBdr>
                <w:top w:val="single" w:sz="6" w:space="0" w:color="999999"/>
                <w:left w:val="single" w:sz="6" w:space="0" w:color="999999"/>
                <w:bottom w:val="single" w:sz="6" w:space="0" w:color="999999"/>
                <w:right w:val="single" w:sz="6" w:space="0" w:color="999999"/>
              </w:divBdr>
            </w:div>
            <w:div w:id="1353069740">
              <w:marLeft w:val="0"/>
              <w:marRight w:val="0"/>
              <w:marTop w:val="0"/>
              <w:marBottom w:val="0"/>
              <w:divBdr>
                <w:top w:val="single" w:sz="6" w:space="0" w:color="999999"/>
                <w:left w:val="single" w:sz="6" w:space="0" w:color="999999"/>
                <w:bottom w:val="single" w:sz="6" w:space="0" w:color="999999"/>
                <w:right w:val="single" w:sz="6" w:space="0" w:color="999999"/>
              </w:divBdr>
            </w:div>
            <w:div w:id="13027279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43398884">
          <w:marLeft w:val="0"/>
          <w:marRight w:val="0"/>
          <w:marTop w:val="0"/>
          <w:marBottom w:val="0"/>
          <w:divBdr>
            <w:top w:val="none" w:sz="0" w:space="0" w:color="auto"/>
            <w:left w:val="none" w:sz="0" w:space="0" w:color="auto"/>
            <w:bottom w:val="none" w:sz="0" w:space="0" w:color="auto"/>
            <w:right w:val="none" w:sz="0" w:space="0" w:color="auto"/>
          </w:divBdr>
          <w:divsChild>
            <w:div w:id="283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3963">
      <w:bodyDiv w:val="1"/>
      <w:marLeft w:val="0"/>
      <w:marRight w:val="0"/>
      <w:marTop w:val="0"/>
      <w:marBottom w:val="0"/>
      <w:divBdr>
        <w:top w:val="none" w:sz="0" w:space="0" w:color="auto"/>
        <w:left w:val="none" w:sz="0" w:space="0" w:color="auto"/>
        <w:bottom w:val="none" w:sz="0" w:space="0" w:color="auto"/>
        <w:right w:val="none" w:sz="0" w:space="0" w:color="auto"/>
      </w:divBdr>
      <w:divsChild>
        <w:div w:id="181938966">
          <w:marLeft w:val="0"/>
          <w:marRight w:val="0"/>
          <w:marTop w:val="0"/>
          <w:marBottom w:val="450"/>
          <w:divBdr>
            <w:top w:val="none" w:sz="0" w:space="0" w:color="auto"/>
            <w:left w:val="none" w:sz="0" w:space="0" w:color="auto"/>
            <w:bottom w:val="none" w:sz="0" w:space="0" w:color="auto"/>
            <w:right w:val="none" w:sz="0" w:space="0" w:color="auto"/>
          </w:divBdr>
          <w:divsChild>
            <w:div w:id="238449157">
              <w:marLeft w:val="0"/>
              <w:marRight w:val="0"/>
              <w:marTop w:val="0"/>
              <w:marBottom w:val="75"/>
              <w:divBdr>
                <w:top w:val="none" w:sz="0" w:space="0" w:color="auto"/>
                <w:left w:val="none" w:sz="0" w:space="0" w:color="auto"/>
                <w:bottom w:val="none" w:sz="0" w:space="0" w:color="auto"/>
                <w:right w:val="none" w:sz="0" w:space="0" w:color="auto"/>
              </w:divBdr>
              <w:divsChild>
                <w:div w:id="1181702950">
                  <w:marLeft w:val="0"/>
                  <w:marRight w:val="0"/>
                  <w:marTop w:val="0"/>
                  <w:marBottom w:val="0"/>
                  <w:divBdr>
                    <w:top w:val="none" w:sz="0" w:space="0" w:color="auto"/>
                    <w:left w:val="none" w:sz="0" w:space="0" w:color="auto"/>
                    <w:bottom w:val="none" w:sz="0" w:space="0" w:color="auto"/>
                    <w:right w:val="none" w:sz="0" w:space="0" w:color="auto"/>
                  </w:divBdr>
                  <w:divsChild>
                    <w:div w:id="277101517">
                      <w:marLeft w:val="0"/>
                      <w:marRight w:val="0"/>
                      <w:marTop w:val="0"/>
                      <w:marBottom w:val="0"/>
                      <w:divBdr>
                        <w:top w:val="none" w:sz="0" w:space="0" w:color="auto"/>
                        <w:left w:val="none" w:sz="0" w:space="0" w:color="auto"/>
                        <w:bottom w:val="none" w:sz="0" w:space="0" w:color="auto"/>
                        <w:right w:val="none" w:sz="0" w:space="0" w:color="auto"/>
                      </w:divBdr>
                      <w:divsChild>
                        <w:div w:id="7321163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9213175">
                  <w:marLeft w:val="0"/>
                  <w:marRight w:val="0"/>
                  <w:marTop w:val="0"/>
                  <w:marBottom w:val="0"/>
                  <w:divBdr>
                    <w:top w:val="none" w:sz="0" w:space="0" w:color="auto"/>
                    <w:left w:val="none" w:sz="0" w:space="0" w:color="auto"/>
                    <w:bottom w:val="none" w:sz="0" w:space="0" w:color="auto"/>
                    <w:right w:val="none" w:sz="0" w:space="0" w:color="auto"/>
                  </w:divBdr>
                  <w:divsChild>
                    <w:div w:id="16164759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6462696">
              <w:marLeft w:val="0"/>
              <w:marRight w:val="225"/>
              <w:marTop w:val="0"/>
              <w:marBottom w:val="0"/>
              <w:divBdr>
                <w:top w:val="none" w:sz="0" w:space="0" w:color="auto"/>
                <w:left w:val="none" w:sz="0" w:space="0" w:color="auto"/>
                <w:bottom w:val="none" w:sz="0" w:space="0" w:color="auto"/>
                <w:right w:val="none" w:sz="0" w:space="0" w:color="auto"/>
              </w:divBdr>
            </w:div>
          </w:divsChild>
        </w:div>
        <w:div w:id="922683343">
          <w:marLeft w:val="0"/>
          <w:marRight w:val="0"/>
          <w:marTop w:val="0"/>
          <w:marBottom w:val="300"/>
          <w:divBdr>
            <w:top w:val="none" w:sz="0" w:space="0" w:color="auto"/>
            <w:left w:val="none" w:sz="0" w:space="0" w:color="auto"/>
            <w:bottom w:val="none" w:sz="0" w:space="0" w:color="auto"/>
            <w:right w:val="none" w:sz="0" w:space="0" w:color="auto"/>
          </w:divBdr>
          <w:divsChild>
            <w:div w:id="865943614">
              <w:marLeft w:val="0"/>
              <w:marRight w:val="0"/>
              <w:marTop w:val="0"/>
              <w:marBottom w:val="0"/>
              <w:divBdr>
                <w:top w:val="none" w:sz="0" w:space="0" w:color="auto"/>
                <w:left w:val="none" w:sz="0" w:space="0" w:color="auto"/>
                <w:bottom w:val="none" w:sz="0" w:space="0" w:color="auto"/>
                <w:right w:val="none" w:sz="0" w:space="0" w:color="auto"/>
              </w:divBdr>
              <w:divsChild>
                <w:div w:id="1016883102">
                  <w:marLeft w:val="-225"/>
                  <w:marRight w:val="-225"/>
                  <w:marTop w:val="0"/>
                  <w:marBottom w:val="0"/>
                  <w:divBdr>
                    <w:top w:val="none" w:sz="0" w:space="0" w:color="auto"/>
                    <w:left w:val="none" w:sz="0" w:space="0" w:color="auto"/>
                    <w:bottom w:val="none" w:sz="0" w:space="0" w:color="auto"/>
                    <w:right w:val="none" w:sz="0" w:space="0" w:color="auto"/>
                  </w:divBdr>
                  <w:divsChild>
                    <w:div w:id="1329745610">
                      <w:marLeft w:val="0"/>
                      <w:marRight w:val="0"/>
                      <w:marTop w:val="0"/>
                      <w:marBottom w:val="0"/>
                      <w:divBdr>
                        <w:top w:val="none" w:sz="0" w:space="0" w:color="auto"/>
                        <w:left w:val="none" w:sz="0" w:space="0" w:color="auto"/>
                        <w:bottom w:val="none" w:sz="0" w:space="0" w:color="auto"/>
                        <w:right w:val="none" w:sz="0" w:space="0" w:color="auto"/>
                      </w:divBdr>
                      <w:divsChild>
                        <w:div w:id="672073590">
                          <w:marLeft w:val="0"/>
                          <w:marRight w:val="0"/>
                          <w:marTop w:val="0"/>
                          <w:marBottom w:val="0"/>
                          <w:divBdr>
                            <w:top w:val="none" w:sz="0" w:space="0" w:color="auto"/>
                            <w:left w:val="none" w:sz="0" w:space="0" w:color="auto"/>
                            <w:bottom w:val="none" w:sz="0" w:space="0" w:color="auto"/>
                            <w:right w:val="none" w:sz="0" w:space="0" w:color="auto"/>
                          </w:divBdr>
                          <w:divsChild>
                            <w:div w:id="1589843537">
                              <w:marLeft w:val="0"/>
                              <w:marRight w:val="0"/>
                              <w:marTop w:val="0"/>
                              <w:marBottom w:val="0"/>
                              <w:divBdr>
                                <w:top w:val="none" w:sz="0" w:space="0" w:color="auto"/>
                                <w:left w:val="none" w:sz="0" w:space="0" w:color="auto"/>
                                <w:bottom w:val="none" w:sz="0" w:space="0" w:color="auto"/>
                                <w:right w:val="none" w:sz="0" w:space="0" w:color="auto"/>
                              </w:divBdr>
                              <w:divsChild>
                                <w:div w:id="4049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82889">
          <w:marLeft w:val="0"/>
          <w:marRight w:val="0"/>
          <w:marTop w:val="0"/>
          <w:marBottom w:val="0"/>
          <w:divBdr>
            <w:top w:val="none" w:sz="0" w:space="0" w:color="auto"/>
            <w:left w:val="none" w:sz="0" w:space="0" w:color="auto"/>
            <w:bottom w:val="none" w:sz="0" w:space="0" w:color="auto"/>
            <w:right w:val="none" w:sz="0" w:space="0" w:color="auto"/>
          </w:divBdr>
        </w:div>
      </w:divsChild>
    </w:div>
    <w:div w:id="1524324274">
      <w:bodyDiv w:val="1"/>
      <w:marLeft w:val="0"/>
      <w:marRight w:val="0"/>
      <w:marTop w:val="0"/>
      <w:marBottom w:val="0"/>
      <w:divBdr>
        <w:top w:val="none" w:sz="0" w:space="0" w:color="auto"/>
        <w:left w:val="none" w:sz="0" w:space="0" w:color="auto"/>
        <w:bottom w:val="none" w:sz="0" w:space="0" w:color="auto"/>
        <w:right w:val="none" w:sz="0" w:space="0" w:color="auto"/>
      </w:divBdr>
    </w:div>
    <w:div w:id="1524901350">
      <w:bodyDiv w:val="1"/>
      <w:marLeft w:val="0"/>
      <w:marRight w:val="0"/>
      <w:marTop w:val="0"/>
      <w:marBottom w:val="0"/>
      <w:divBdr>
        <w:top w:val="none" w:sz="0" w:space="0" w:color="auto"/>
        <w:left w:val="none" w:sz="0" w:space="0" w:color="auto"/>
        <w:bottom w:val="none" w:sz="0" w:space="0" w:color="auto"/>
        <w:right w:val="none" w:sz="0" w:space="0" w:color="auto"/>
      </w:divBdr>
    </w:div>
    <w:div w:id="1525631421">
      <w:bodyDiv w:val="1"/>
      <w:marLeft w:val="0"/>
      <w:marRight w:val="0"/>
      <w:marTop w:val="0"/>
      <w:marBottom w:val="0"/>
      <w:divBdr>
        <w:top w:val="none" w:sz="0" w:space="0" w:color="auto"/>
        <w:left w:val="none" w:sz="0" w:space="0" w:color="auto"/>
        <w:bottom w:val="none" w:sz="0" w:space="0" w:color="auto"/>
        <w:right w:val="none" w:sz="0" w:space="0" w:color="auto"/>
      </w:divBdr>
      <w:divsChild>
        <w:div w:id="751855296">
          <w:marLeft w:val="0"/>
          <w:marRight w:val="0"/>
          <w:marTop w:val="0"/>
          <w:marBottom w:val="240"/>
          <w:divBdr>
            <w:top w:val="none" w:sz="0" w:space="0" w:color="auto"/>
            <w:left w:val="none" w:sz="0" w:space="0" w:color="auto"/>
            <w:bottom w:val="none" w:sz="0" w:space="0" w:color="auto"/>
            <w:right w:val="none" w:sz="0" w:space="0" w:color="auto"/>
          </w:divBdr>
          <w:divsChild>
            <w:div w:id="622804427">
              <w:marLeft w:val="0"/>
              <w:marRight w:val="0"/>
              <w:marTop w:val="45"/>
              <w:marBottom w:val="0"/>
              <w:divBdr>
                <w:top w:val="none" w:sz="0" w:space="0" w:color="auto"/>
                <w:left w:val="none" w:sz="0" w:space="0" w:color="auto"/>
                <w:bottom w:val="none" w:sz="0" w:space="0" w:color="auto"/>
                <w:right w:val="none" w:sz="0" w:space="0" w:color="auto"/>
              </w:divBdr>
            </w:div>
          </w:divsChild>
        </w:div>
        <w:div w:id="590168245">
          <w:marLeft w:val="0"/>
          <w:marRight w:val="330"/>
          <w:marTop w:val="0"/>
          <w:marBottom w:val="300"/>
          <w:divBdr>
            <w:top w:val="single" w:sz="6" w:space="0" w:color="999999"/>
            <w:left w:val="single" w:sz="6" w:space="0" w:color="999999"/>
            <w:bottom w:val="single" w:sz="6" w:space="0" w:color="999999"/>
            <w:right w:val="single" w:sz="6" w:space="0" w:color="999999"/>
          </w:divBdr>
          <w:divsChild>
            <w:div w:id="1873372068">
              <w:marLeft w:val="0"/>
              <w:marRight w:val="0"/>
              <w:marTop w:val="0"/>
              <w:marBottom w:val="0"/>
              <w:divBdr>
                <w:top w:val="single" w:sz="6" w:space="0" w:color="999999"/>
                <w:left w:val="single" w:sz="6" w:space="0" w:color="999999"/>
                <w:bottom w:val="single" w:sz="6" w:space="0" w:color="999999"/>
                <w:right w:val="single" w:sz="6" w:space="0" w:color="999999"/>
              </w:divBdr>
            </w:div>
            <w:div w:id="940451298">
              <w:marLeft w:val="0"/>
              <w:marRight w:val="0"/>
              <w:marTop w:val="0"/>
              <w:marBottom w:val="0"/>
              <w:divBdr>
                <w:top w:val="single" w:sz="6" w:space="0" w:color="999999"/>
                <w:left w:val="single" w:sz="6" w:space="0" w:color="999999"/>
                <w:bottom w:val="single" w:sz="6" w:space="0" w:color="999999"/>
                <w:right w:val="single" w:sz="6" w:space="0" w:color="999999"/>
              </w:divBdr>
            </w:div>
            <w:div w:id="1577938227">
              <w:marLeft w:val="0"/>
              <w:marRight w:val="0"/>
              <w:marTop w:val="0"/>
              <w:marBottom w:val="0"/>
              <w:divBdr>
                <w:top w:val="single" w:sz="6" w:space="0" w:color="999999"/>
                <w:left w:val="single" w:sz="6" w:space="0" w:color="999999"/>
                <w:bottom w:val="single" w:sz="6" w:space="0" w:color="999999"/>
                <w:right w:val="single" w:sz="6" w:space="0" w:color="999999"/>
              </w:divBdr>
            </w:div>
            <w:div w:id="1912503030">
              <w:marLeft w:val="0"/>
              <w:marRight w:val="0"/>
              <w:marTop w:val="0"/>
              <w:marBottom w:val="0"/>
              <w:divBdr>
                <w:top w:val="single" w:sz="6" w:space="0" w:color="999999"/>
                <w:left w:val="single" w:sz="6" w:space="0" w:color="999999"/>
                <w:bottom w:val="single" w:sz="6" w:space="0" w:color="999999"/>
                <w:right w:val="single" w:sz="6" w:space="0" w:color="999999"/>
              </w:divBdr>
            </w:div>
            <w:div w:id="1595674776">
              <w:marLeft w:val="0"/>
              <w:marRight w:val="0"/>
              <w:marTop w:val="0"/>
              <w:marBottom w:val="0"/>
              <w:divBdr>
                <w:top w:val="single" w:sz="6" w:space="0" w:color="999999"/>
                <w:left w:val="single" w:sz="6" w:space="0" w:color="999999"/>
                <w:bottom w:val="single" w:sz="6" w:space="0" w:color="999999"/>
                <w:right w:val="single" w:sz="6" w:space="0" w:color="999999"/>
              </w:divBdr>
            </w:div>
            <w:div w:id="43787310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80071325">
          <w:marLeft w:val="0"/>
          <w:marRight w:val="0"/>
          <w:marTop w:val="0"/>
          <w:marBottom w:val="0"/>
          <w:divBdr>
            <w:top w:val="none" w:sz="0" w:space="0" w:color="auto"/>
            <w:left w:val="none" w:sz="0" w:space="0" w:color="auto"/>
            <w:bottom w:val="none" w:sz="0" w:space="0" w:color="auto"/>
            <w:right w:val="none" w:sz="0" w:space="0" w:color="auto"/>
          </w:divBdr>
          <w:divsChild>
            <w:div w:id="2129664447">
              <w:marLeft w:val="0"/>
              <w:marRight w:val="0"/>
              <w:marTop w:val="0"/>
              <w:marBottom w:val="0"/>
              <w:divBdr>
                <w:top w:val="none" w:sz="0" w:space="0" w:color="auto"/>
                <w:left w:val="none" w:sz="0" w:space="0" w:color="auto"/>
                <w:bottom w:val="none" w:sz="0" w:space="0" w:color="auto"/>
                <w:right w:val="none" w:sz="0" w:space="0" w:color="auto"/>
              </w:divBdr>
              <w:divsChild>
                <w:div w:id="1841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94166">
      <w:bodyDiv w:val="1"/>
      <w:marLeft w:val="0"/>
      <w:marRight w:val="0"/>
      <w:marTop w:val="0"/>
      <w:marBottom w:val="0"/>
      <w:divBdr>
        <w:top w:val="none" w:sz="0" w:space="0" w:color="auto"/>
        <w:left w:val="none" w:sz="0" w:space="0" w:color="auto"/>
        <w:bottom w:val="none" w:sz="0" w:space="0" w:color="auto"/>
        <w:right w:val="none" w:sz="0" w:space="0" w:color="auto"/>
      </w:divBdr>
    </w:div>
    <w:div w:id="1528955481">
      <w:bodyDiv w:val="1"/>
      <w:marLeft w:val="0"/>
      <w:marRight w:val="0"/>
      <w:marTop w:val="0"/>
      <w:marBottom w:val="0"/>
      <w:divBdr>
        <w:top w:val="none" w:sz="0" w:space="0" w:color="auto"/>
        <w:left w:val="none" w:sz="0" w:space="0" w:color="auto"/>
        <w:bottom w:val="none" w:sz="0" w:space="0" w:color="auto"/>
        <w:right w:val="none" w:sz="0" w:space="0" w:color="auto"/>
      </w:divBdr>
      <w:divsChild>
        <w:div w:id="1441298157">
          <w:marLeft w:val="0"/>
          <w:marRight w:val="0"/>
          <w:marTop w:val="0"/>
          <w:marBottom w:val="0"/>
          <w:divBdr>
            <w:top w:val="single" w:sz="2" w:space="0" w:color="E0E0E0"/>
            <w:left w:val="single" w:sz="2" w:space="0" w:color="E0E0E0"/>
            <w:bottom w:val="single" w:sz="2" w:space="0" w:color="E0E0E0"/>
            <w:right w:val="single" w:sz="2" w:space="0" w:color="E0E0E0"/>
          </w:divBdr>
          <w:divsChild>
            <w:div w:id="939067358">
              <w:marLeft w:val="0"/>
              <w:marRight w:val="0"/>
              <w:marTop w:val="0"/>
              <w:marBottom w:val="0"/>
              <w:divBdr>
                <w:top w:val="single" w:sz="2" w:space="0" w:color="E0E0E0"/>
                <w:left w:val="single" w:sz="2" w:space="0" w:color="E0E0E0"/>
                <w:bottom w:val="single" w:sz="2" w:space="0" w:color="E0E0E0"/>
                <w:right w:val="single" w:sz="2" w:space="0" w:color="E0E0E0"/>
              </w:divBdr>
              <w:divsChild>
                <w:div w:id="736052610">
                  <w:marLeft w:val="0"/>
                  <w:marRight w:val="0"/>
                  <w:marTop w:val="0"/>
                  <w:marBottom w:val="0"/>
                  <w:divBdr>
                    <w:top w:val="single" w:sz="2" w:space="0" w:color="E0E0E0"/>
                    <w:left w:val="single" w:sz="2" w:space="0" w:color="E0E0E0"/>
                    <w:bottom w:val="single" w:sz="2" w:space="0" w:color="E0E0E0"/>
                    <w:right w:val="single" w:sz="2" w:space="0" w:color="E0E0E0"/>
                  </w:divBdr>
                  <w:divsChild>
                    <w:div w:id="627248298">
                      <w:marLeft w:val="0"/>
                      <w:marRight w:val="0"/>
                      <w:marTop w:val="0"/>
                      <w:marBottom w:val="0"/>
                      <w:divBdr>
                        <w:top w:val="single" w:sz="2" w:space="0" w:color="E0E0E0"/>
                        <w:left w:val="single" w:sz="2" w:space="0" w:color="E0E0E0"/>
                        <w:bottom w:val="single" w:sz="2" w:space="0" w:color="E0E0E0"/>
                        <w:right w:val="single" w:sz="2" w:space="0" w:color="E0E0E0"/>
                      </w:divBdr>
                    </w:div>
                    <w:div w:id="17529666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44209631">
          <w:marLeft w:val="0"/>
          <w:marRight w:val="0"/>
          <w:marTop w:val="0"/>
          <w:marBottom w:val="0"/>
          <w:divBdr>
            <w:top w:val="single" w:sz="2" w:space="0" w:color="E0E0E0"/>
            <w:left w:val="single" w:sz="2" w:space="0" w:color="E0E0E0"/>
            <w:bottom w:val="single" w:sz="2" w:space="0" w:color="E0E0E0"/>
            <w:right w:val="single" w:sz="2" w:space="0" w:color="E0E0E0"/>
          </w:divBdr>
          <w:divsChild>
            <w:div w:id="688220365">
              <w:marLeft w:val="0"/>
              <w:marRight w:val="0"/>
              <w:marTop w:val="0"/>
              <w:marBottom w:val="0"/>
              <w:divBdr>
                <w:top w:val="single" w:sz="2" w:space="0" w:color="E0E0E0"/>
                <w:left w:val="single" w:sz="2" w:space="0" w:color="E0E0E0"/>
                <w:bottom w:val="single" w:sz="2" w:space="0" w:color="E0E0E0"/>
                <w:right w:val="single" w:sz="2" w:space="0" w:color="E0E0E0"/>
              </w:divBdr>
              <w:divsChild>
                <w:div w:id="969632059">
                  <w:marLeft w:val="0"/>
                  <w:marRight w:val="0"/>
                  <w:marTop w:val="0"/>
                  <w:marBottom w:val="0"/>
                  <w:divBdr>
                    <w:top w:val="single" w:sz="2" w:space="0" w:color="E0E0E0"/>
                    <w:left w:val="single" w:sz="2" w:space="0" w:color="E0E0E0"/>
                    <w:bottom w:val="single" w:sz="2" w:space="0" w:color="E0E0E0"/>
                    <w:right w:val="single" w:sz="2" w:space="0" w:color="E0E0E0"/>
                  </w:divBdr>
                  <w:divsChild>
                    <w:div w:id="1281687703">
                      <w:marLeft w:val="0"/>
                      <w:marRight w:val="0"/>
                      <w:marTop w:val="0"/>
                      <w:marBottom w:val="0"/>
                      <w:divBdr>
                        <w:top w:val="single" w:sz="2" w:space="0" w:color="E0E0E0"/>
                        <w:left w:val="single" w:sz="2" w:space="0" w:color="E0E0E0"/>
                        <w:bottom w:val="single" w:sz="2" w:space="0" w:color="E0E0E0"/>
                        <w:right w:val="single" w:sz="2" w:space="0" w:color="E0E0E0"/>
                      </w:divBdr>
                      <w:divsChild>
                        <w:div w:id="5804093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2411287">
              <w:marLeft w:val="0"/>
              <w:marRight w:val="0"/>
              <w:marTop w:val="0"/>
              <w:marBottom w:val="0"/>
              <w:divBdr>
                <w:top w:val="single" w:sz="2" w:space="0" w:color="E0E0E0"/>
                <w:left w:val="single" w:sz="2" w:space="0" w:color="E0E0E0"/>
                <w:bottom w:val="single" w:sz="2" w:space="0" w:color="E0E0E0"/>
                <w:right w:val="single" w:sz="2" w:space="0" w:color="E0E0E0"/>
              </w:divBdr>
              <w:divsChild>
                <w:div w:id="801659729">
                  <w:marLeft w:val="0"/>
                  <w:marRight w:val="0"/>
                  <w:marTop w:val="0"/>
                  <w:marBottom w:val="0"/>
                  <w:divBdr>
                    <w:top w:val="single" w:sz="2" w:space="0" w:color="E0E0E0"/>
                    <w:left w:val="single" w:sz="2" w:space="0" w:color="E0E0E0"/>
                    <w:bottom w:val="single" w:sz="2" w:space="0" w:color="E0E0E0"/>
                    <w:right w:val="single" w:sz="2" w:space="0" w:color="E0E0E0"/>
                  </w:divBdr>
                </w:div>
                <w:div w:id="704719374">
                  <w:marLeft w:val="0"/>
                  <w:marRight w:val="0"/>
                  <w:marTop w:val="0"/>
                  <w:marBottom w:val="0"/>
                  <w:divBdr>
                    <w:top w:val="single" w:sz="2" w:space="0" w:color="E0E0E0"/>
                    <w:left w:val="single" w:sz="2" w:space="0" w:color="E0E0E0"/>
                    <w:bottom w:val="single" w:sz="2" w:space="0" w:color="E0E0E0"/>
                    <w:right w:val="single" w:sz="2" w:space="0" w:color="E0E0E0"/>
                  </w:divBdr>
                  <w:divsChild>
                    <w:div w:id="1424961034">
                      <w:marLeft w:val="0"/>
                      <w:marRight w:val="0"/>
                      <w:marTop w:val="0"/>
                      <w:marBottom w:val="0"/>
                      <w:divBdr>
                        <w:top w:val="single" w:sz="2" w:space="0" w:color="E0E0E0"/>
                        <w:left w:val="single" w:sz="2" w:space="0" w:color="E0E0E0"/>
                        <w:bottom w:val="single" w:sz="2" w:space="0" w:color="E0E0E0"/>
                        <w:right w:val="single" w:sz="2" w:space="0" w:color="E0E0E0"/>
                      </w:divBdr>
                      <w:divsChild>
                        <w:div w:id="1128746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4841301">
                      <w:marLeft w:val="0"/>
                      <w:marRight w:val="0"/>
                      <w:marTop w:val="0"/>
                      <w:marBottom w:val="0"/>
                      <w:divBdr>
                        <w:top w:val="single" w:sz="2" w:space="0" w:color="E0E0E0"/>
                        <w:left w:val="single" w:sz="2" w:space="0" w:color="E0E0E0"/>
                        <w:bottom w:val="single" w:sz="2" w:space="0" w:color="E0E0E0"/>
                        <w:right w:val="single" w:sz="2" w:space="0" w:color="E0E0E0"/>
                      </w:divBdr>
                      <w:divsChild>
                        <w:div w:id="1057431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2269777">
                      <w:marLeft w:val="0"/>
                      <w:marRight w:val="0"/>
                      <w:marTop w:val="0"/>
                      <w:marBottom w:val="0"/>
                      <w:divBdr>
                        <w:top w:val="single" w:sz="2" w:space="0" w:color="E0E0E0"/>
                        <w:left w:val="single" w:sz="2" w:space="0" w:color="E0E0E0"/>
                        <w:bottom w:val="single" w:sz="2" w:space="0" w:color="E0E0E0"/>
                        <w:right w:val="single" w:sz="2" w:space="0" w:color="E0E0E0"/>
                      </w:divBdr>
                      <w:divsChild>
                        <w:div w:id="12437618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3934049">
                      <w:marLeft w:val="0"/>
                      <w:marRight w:val="0"/>
                      <w:marTop w:val="0"/>
                      <w:marBottom w:val="0"/>
                      <w:divBdr>
                        <w:top w:val="single" w:sz="2" w:space="0" w:color="E0E0E0"/>
                        <w:left w:val="single" w:sz="2" w:space="0" w:color="E0E0E0"/>
                        <w:bottom w:val="single" w:sz="2" w:space="0" w:color="E0E0E0"/>
                        <w:right w:val="single" w:sz="2" w:space="0" w:color="E0E0E0"/>
                      </w:divBdr>
                      <w:divsChild>
                        <w:div w:id="18679100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30991378">
      <w:bodyDiv w:val="1"/>
      <w:marLeft w:val="0"/>
      <w:marRight w:val="0"/>
      <w:marTop w:val="0"/>
      <w:marBottom w:val="0"/>
      <w:divBdr>
        <w:top w:val="none" w:sz="0" w:space="0" w:color="auto"/>
        <w:left w:val="none" w:sz="0" w:space="0" w:color="auto"/>
        <w:bottom w:val="none" w:sz="0" w:space="0" w:color="auto"/>
        <w:right w:val="none" w:sz="0" w:space="0" w:color="auto"/>
      </w:divBdr>
      <w:divsChild>
        <w:div w:id="824667175">
          <w:marLeft w:val="0"/>
          <w:marRight w:val="0"/>
          <w:marTop w:val="0"/>
          <w:marBottom w:val="240"/>
          <w:divBdr>
            <w:top w:val="none" w:sz="0" w:space="0" w:color="auto"/>
            <w:left w:val="none" w:sz="0" w:space="0" w:color="auto"/>
            <w:bottom w:val="none" w:sz="0" w:space="0" w:color="auto"/>
            <w:right w:val="none" w:sz="0" w:space="0" w:color="auto"/>
          </w:divBdr>
          <w:divsChild>
            <w:div w:id="1918048662">
              <w:marLeft w:val="0"/>
              <w:marRight w:val="0"/>
              <w:marTop w:val="45"/>
              <w:marBottom w:val="0"/>
              <w:divBdr>
                <w:top w:val="none" w:sz="0" w:space="0" w:color="auto"/>
                <w:left w:val="none" w:sz="0" w:space="0" w:color="auto"/>
                <w:bottom w:val="none" w:sz="0" w:space="0" w:color="auto"/>
                <w:right w:val="none" w:sz="0" w:space="0" w:color="auto"/>
              </w:divBdr>
            </w:div>
          </w:divsChild>
        </w:div>
        <w:div w:id="1814830210">
          <w:marLeft w:val="0"/>
          <w:marRight w:val="330"/>
          <w:marTop w:val="0"/>
          <w:marBottom w:val="300"/>
          <w:divBdr>
            <w:top w:val="single" w:sz="6" w:space="0" w:color="999999"/>
            <w:left w:val="single" w:sz="6" w:space="0" w:color="999999"/>
            <w:bottom w:val="single" w:sz="6" w:space="0" w:color="999999"/>
            <w:right w:val="single" w:sz="6" w:space="0" w:color="999999"/>
          </w:divBdr>
          <w:divsChild>
            <w:div w:id="1115296060">
              <w:marLeft w:val="0"/>
              <w:marRight w:val="0"/>
              <w:marTop w:val="0"/>
              <w:marBottom w:val="0"/>
              <w:divBdr>
                <w:top w:val="single" w:sz="6" w:space="0" w:color="999999"/>
                <w:left w:val="single" w:sz="6" w:space="0" w:color="999999"/>
                <w:bottom w:val="single" w:sz="6" w:space="0" w:color="999999"/>
                <w:right w:val="single" w:sz="6" w:space="0" w:color="999999"/>
              </w:divBdr>
            </w:div>
            <w:div w:id="1250888712">
              <w:marLeft w:val="0"/>
              <w:marRight w:val="0"/>
              <w:marTop w:val="0"/>
              <w:marBottom w:val="0"/>
              <w:divBdr>
                <w:top w:val="single" w:sz="6" w:space="0" w:color="999999"/>
                <w:left w:val="single" w:sz="6" w:space="0" w:color="999999"/>
                <w:bottom w:val="single" w:sz="6" w:space="0" w:color="999999"/>
                <w:right w:val="single" w:sz="6" w:space="0" w:color="999999"/>
              </w:divBdr>
            </w:div>
            <w:div w:id="511796170">
              <w:marLeft w:val="0"/>
              <w:marRight w:val="0"/>
              <w:marTop w:val="0"/>
              <w:marBottom w:val="0"/>
              <w:divBdr>
                <w:top w:val="single" w:sz="6" w:space="0" w:color="999999"/>
                <w:left w:val="single" w:sz="6" w:space="0" w:color="999999"/>
                <w:bottom w:val="single" w:sz="6" w:space="0" w:color="999999"/>
                <w:right w:val="single" w:sz="6" w:space="0" w:color="999999"/>
              </w:divBdr>
            </w:div>
            <w:div w:id="1776974126">
              <w:marLeft w:val="0"/>
              <w:marRight w:val="0"/>
              <w:marTop w:val="0"/>
              <w:marBottom w:val="0"/>
              <w:divBdr>
                <w:top w:val="single" w:sz="6" w:space="0" w:color="999999"/>
                <w:left w:val="single" w:sz="6" w:space="0" w:color="999999"/>
                <w:bottom w:val="single" w:sz="6" w:space="0" w:color="999999"/>
                <w:right w:val="single" w:sz="6" w:space="0" w:color="999999"/>
              </w:divBdr>
            </w:div>
            <w:div w:id="293409217">
              <w:marLeft w:val="0"/>
              <w:marRight w:val="0"/>
              <w:marTop w:val="0"/>
              <w:marBottom w:val="0"/>
              <w:divBdr>
                <w:top w:val="single" w:sz="6" w:space="0" w:color="999999"/>
                <w:left w:val="single" w:sz="6" w:space="0" w:color="999999"/>
                <w:bottom w:val="single" w:sz="6" w:space="0" w:color="999999"/>
                <w:right w:val="single" w:sz="6" w:space="0" w:color="999999"/>
              </w:divBdr>
            </w:div>
            <w:div w:id="47310675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82990056">
          <w:marLeft w:val="0"/>
          <w:marRight w:val="0"/>
          <w:marTop w:val="0"/>
          <w:marBottom w:val="0"/>
          <w:divBdr>
            <w:top w:val="none" w:sz="0" w:space="0" w:color="auto"/>
            <w:left w:val="none" w:sz="0" w:space="0" w:color="auto"/>
            <w:bottom w:val="none" w:sz="0" w:space="0" w:color="auto"/>
            <w:right w:val="none" w:sz="0" w:space="0" w:color="auto"/>
          </w:divBdr>
          <w:divsChild>
            <w:div w:id="10949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45890">
      <w:bodyDiv w:val="1"/>
      <w:marLeft w:val="0"/>
      <w:marRight w:val="0"/>
      <w:marTop w:val="0"/>
      <w:marBottom w:val="0"/>
      <w:divBdr>
        <w:top w:val="none" w:sz="0" w:space="0" w:color="auto"/>
        <w:left w:val="none" w:sz="0" w:space="0" w:color="auto"/>
        <w:bottom w:val="none" w:sz="0" w:space="0" w:color="auto"/>
        <w:right w:val="none" w:sz="0" w:space="0" w:color="auto"/>
      </w:divBdr>
      <w:divsChild>
        <w:div w:id="1073041166">
          <w:marLeft w:val="0"/>
          <w:marRight w:val="0"/>
          <w:marTop w:val="0"/>
          <w:marBottom w:val="0"/>
          <w:divBdr>
            <w:top w:val="none" w:sz="0" w:space="0" w:color="auto"/>
            <w:left w:val="none" w:sz="0" w:space="0" w:color="auto"/>
            <w:bottom w:val="none" w:sz="0" w:space="0" w:color="auto"/>
            <w:right w:val="none" w:sz="0" w:space="0" w:color="auto"/>
          </w:divBdr>
          <w:divsChild>
            <w:div w:id="1598101286">
              <w:marLeft w:val="-225"/>
              <w:marRight w:val="-225"/>
              <w:marTop w:val="0"/>
              <w:marBottom w:val="0"/>
              <w:divBdr>
                <w:top w:val="none" w:sz="0" w:space="0" w:color="auto"/>
                <w:left w:val="none" w:sz="0" w:space="0" w:color="auto"/>
                <w:bottom w:val="none" w:sz="0" w:space="0" w:color="auto"/>
                <w:right w:val="none" w:sz="0" w:space="0" w:color="auto"/>
              </w:divBdr>
              <w:divsChild>
                <w:div w:id="1002857168">
                  <w:marLeft w:val="0"/>
                  <w:marRight w:val="0"/>
                  <w:marTop w:val="0"/>
                  <w:marBottom w:val="0"/>
                  <w:divBdr>
                    <w:top w:val="none" w:sz="0" w:space="0" w:color="auto"/>
                    <w:left w:val="none" w:sz="0" w:space="0" w:color="auto"/>
                    <w:bottom w:val="none" w:sz="0" w:space="0" w:color="auto"/>
                    <w:right w:val="none" w:sz="0" w:space="0" w:color="auto"/>
                  </w:divBdr>
                  <w:divsChild>
                    <w:div w:id="456997116">
                      <w:marLeft w:val="-225"/>
                      <w:marRight w:val="-225"/>
                      <w:marTop w:val="0"/>
                      <w:marBottom w:val="0"/>
                      <w:divBdr>
                        <w:top w:val="none" w:sz="0" w:space="0" w:color="auto"/>
                        <w:left w:val="none" w:sz="0" w:space="0" w:color="auto"/>
                        <w:bottom w:val="none" w:sz="0" w:space="0" w:color="auto"/>
                        <w:right w:val="none" w:sz="0" w:space="0" w:color="auto"/>
                      </w:divBdr>
                      <w:divsChild>
                        <w:div w:id="150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8042">
              <w:marLeft w:val="-225"/>
              <w:marRight w:val="-225"/>
              <w:marTop w:val="0"/>
              <w:marBottom w:val="0"/>
              <w:divBdr>
                <w:top w:val="none" w:sz="0" w:space="0" w:color="auto"/>
                <w:left w:val="none" w:sz="0" w:space="0" w:color="auto"/>
                <w:bottom w:val="none" w:sz="0" w:space="0" w:color="auto"/>
                <w:right w:val="none" w:sz="0" w:space="0" w:color="auto"/>
              </w:divBdr>
              <w:divsChild>
                <w:div w:id="915550785">
                  <w:marLeft w:val="0"/>
                  <w:marRight w:val="0"/>
                  <w:marTop w:val="0"/>
                  <w:marBottom w:val="0"/>
                  <w:divBdr>
                    <w:top w:val="none" w:sz="0" w:space="0" w:color="auto"/>
                    <w:left w:val="none" w:sz="0" w:space="0" w:color="auto"/>
                    <w:bottom w:val="none" w:sz="0" w:space="0" w:color="auto"/>
                    <w:right w:val="none" w:sz="0" w:space="0" w:color="auto"/>
                  </w:divBdr>
                  <w:divsChild>
                    <w:div w:id="351298168">
                      <w:marLeft w:val="0"/>
                      <w:marRight w:val="0"/>
                      <w:marTop w:val="0"/>
                      <w:marBottom w:val="0"/>
                      <w:divBdr>
                        <w:top w:val="none" w:sz="0" w:space="0" w:color="auto"/>
                        <w:left w:val="none" w:sz="0" w:space="0" w:color="auto"/>
                        <w:bottom w:val="none" w:sz="0" w:space="0" w:color="auto"/>
                        <w:right w:val="none" w:sz="0" w:space="0" w:color="auto"/>
                      </w:divBdr>
                      <w:divsChild>
                        <w:div w:id="5612093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1651543">
                  <w:marLeft w:val="0"/>
                  <w:marRight w:val="0"/>
                  <w:marTop w:val="0"/>
                  <w:marBottom w:val="0"/>
                  <w:divBdr>
                    <w:top w:val="none" w:sz="0" w:space="0" w:color="auto"/>
                    <w:left w:val="none" w:sz="0" w:space="0" w:color="auto"/>
                    <w:bottom w:val="none" w:sz="0" w:space="0" w:color="auto"/>
                    <w:right w:val="none" w:sz="0" w:space="0" w:color="auto"/>
                  </w:divBdr>
                  <w:divsChild>
                    <w:div w:id="1440486963">
                      <w:marLeft w:val="0"/>
                      <w:marRight w:val="0"/>
                      <w:marTop w:val="0"/>
                      <w:marBottom w:val="0"/>
                      <w:divBdr>
                        <w:top w:val="none" w:sz="0" w:space="0" w:color="auto"/>
                        <w:left w:val="none" w:sz="0" w:space="0" w:color="auto"/>
                        <w:bottom w:val="none" w:sz="0" w:space="0" w:color="auto"/>
                        <w:right w:val="none" w:sz="0" w:space="0" w:color="auto"/>
                      </w:divBdr>
                      <w:divsChild>
                        <w:div w:id="19931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006938">
          <w:marLeft w:val="0"/>
          <w:marRight w:val="0"/>
          <w:marTop w:val="0"/>
          <w:marBottom w:val="0"/>
          <w:divBdr>
            <w:top w:val="none" w:sz="0" w:space="0" w:color="auto"/>
            <w:left w:val="none" w:sz="0" w:space="0" w:color="auto"/>
            <w:bottom w:val="none" w:sz="0" w:space="0" w:color="auto"/>
            <w:right w:val="none" w:sz="0" w:space="0" w:color="auto"/>
          </w:divBdr>
          <w:divsChild>
            <w:div w:id="599221393">
              <w:marLeft w:val="-225"/>
              <w:marRight w:val="-225"/>
              <w:marTop w:val="0"/>
              <w:marBottom w:val="0"/>
              <w:divBdr>
                <w:top w:val="none" w:sz="0" w:space="0" w:color="auto"/>
                <w:left w:val="none" w:sz="0" w:space="0" w:color="auto"/>
                <w:bottom w:val="none" w:sz="0" w:space="0" w:color="auto"/>
                <w:right w:val="none" w:sz="0" w:space="0" w:color="auto"/>
              </w:divBdr>
              <w:divsChild>
                <w:div w:id="155241801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69">
      <w:bodyDiv w:val="1"/>
      <w:marLeft w:val="0"/>
      <w:marRight w:val="0"/>
      <w:marTop w:val="0"/>
      <w:marBottom w:val="0"/>
      <w:divBdr>
        <w:top w:val="none" w:sz="0" w:space="0" w:color="auto"/>
        <w:left w:val="none" w:sz="0" w:space="0" w:color="auto"/>
        <w:bottom w:val="none" w:sz="0" w:space="0" w:color="auto"/>
        <w:right w:val="none" w:sz="0" w:space="0" w:color="auto"/>
      </w:divBdr>
      <w:divsChild>
        <w:div w:id="235673793">
          <w:marLeft w:val="0"/>
          <w:marRight w:val="0"/>
          <w:marTop w:val="0"/>
          <w:marBottom w:val="300"/>
          <w:divBdr>
            <w:top w:val="none" w:sz="0" w:space="0" w:color="auto"/>
            <w:left w:val="none" w:sz="0" w:space="0" w:color="auto"/>
            <w:bottom w:val="none" w:sz="0" w:space="0" w:color="auto"/>
            <w:right w:val="none" w:sz="0" w:space="0" w:color="auto"/>
          </w:divBdr>
        </w:div>
        <w:div w:id="1813519664">
          <w:marLeft w:val="15"/>
          <w:marRight w:val="225"/>
          <w:marTop w:val="0"/>
          <w:marBottom w:val="105"/>
          <w:divBdr>
            <w:top w:val="none" w:sz="0" w:space="0" w:color="auto"/>
            <w:left w:val="none" w:sz="0" w:space="0" w:color="auto"/>
            <w:bottom w:val="none" w:sz="0" w:space="0" w:color="auto"/>
            <w:right w:val="none" w:sz="0" w:space="0" w:color="auto"/>
          </w:divBdr>
          <w:divsChild>
            <w:div w:id="657344144">
              <w:marLeft w:val="0"/>
              <w:marRight w:val="0"/>
              <w:marTop w:val="0"/>
              <w:marBottom w:val="0"/>
              <w:divBdr>
                <w:top w:val="none" w:sz="0" w:space="0" w:color="auto"/>
                <w:left w:val="none" w:sz="0" w:space="0" w:color="auto"/>
                <w:bottom w:val="none" w:sz="0" w:space="0" w:color="auto"/>
                <w:right w:val="none" w:sz="0" w:space="0" w:color="auto"/>
              </w:divBdr>
            </w:div>
            <w:div w:id="234164405">
              <w:marLeft w:val="0"/>
              <w:marRight w:val="0"/>
              <w:marTop w:val="0"/>
              <w:marBottom w:val="0"/>
              <w:divBdr>
                <w:top w:val="none" w:sz="0" w:space="0" w:color="auto"/>
                <w:left w:val="none" w:sz="0" w:space="0" w:color="auto"/>
                <w:bottom w:val="none" w:sz="0" w:space="0" w:color="auto"/>
                <w:right w:val="none" w:sz="0" w:space="0" w:color="auto"/>
              </w:divBdr>
            </w:div>
            <w:div w:id="219290011">
              <w:marLeft w:val="0"/>
              <w:marRight w:val="0"/>
              <w:marTop w:val="0"/>
              <w:marBottom w:val="0"/>
              <w:divBdr>
                <w:top w:val="none" w:sz="0" w:space="0" w:color="auto"/>
                <w:left w:val="none" w:sz="0" w:space="0" w:color="auto"/>
                <w:bottom w:val="none" w:sz="0" w:space="0" w:color="auto"/>
                <w:right w:val="none" w:sz="0" w:space="0" w:color="auto"/>
              </w:divBdr>
            </w:div>
            <w:div w:id="1658918202">
              <w:marLeft w:val="0"/>
              <w:marRight w:val="0"/>
              <w:marTop w:val="0"/>
              <w:marBottom w:val="0"/>
              <w:divBdr>
                <w:top w:val="none" w:sz="0" w:space="0" w:color="auto"/>
                <w:left w:val="none" w:sz="0" w:space="0" w:color="auto"/>
                <w:bottom w:val="none" w:sz="0" w:space="0" w:color="auto"/>
                <w:right w:val="none" w:sz="0" w:space="0" w:color="auto"/>
              </w:divBdr>
            </w:div>
            <w:div w:id="17982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1792">
      <w:bodyDiv w:val="1"/>
      <w:marLeft w:val="0"/>
      <w:marRight w:val="0"/>
      <w:marTop w:val="0"/>
      <w:marBottom w:val="0"/>
      <w:divBdr>
        <w:top w:val="none" w:sz="0" w:space="0" w:color="auto"/>
        <w:left w:val="none" w:sz="0" w:space="0" w:color="auto"/>
        <w:bottom w:val="none" w:sz="0" w:space="0" w:color="auto"/>
        <w:right w:val="none" w:sz="0" w:space="0" w:color="auto"/>
      </w:divBdr>
      <w:divsChild>
        <w:div w:id="827670249">
          <w:marLeft w:val="0"/>
          <w:marRight w:val="0"/>
          <w:marTop w:val="0"/>
          <w:marBottom w:val="0"/>
          <w:divBdr>
            <w:top w:val="none" w:sz="0" w:space="0" w:color="auto"/>
            <w:left w:val="none" w:sz="0" w:space="0" w:color="auto"/>
            <w:bottom w:val="none" w:sz="0" w:space="0" w:color="auto"/>
            <w:right w:val="none" w:sz="0" w:space="0" w:color="auto"/>
          </w:divBdr>
        </w:div>
        <w:div w:id="1921480799">
          <w:marLeft w:val="0"/>
          <w:marRight w:val="0"/>
          <w:marTop w:val="450"/>
          <w:marBottom w:val="435"/>
          <w:divBdr>
            <w:top w:val="none" w:sz="0" w:space="0" w:color="auto"/>
            <w:left w:val="none" w:sz="0" w:space="0" w:color="auto"/>
            <w:bottom w:val="none" w:sz="0" w:space="0" w:color="auto"/>
            <w:right w:val="none" w:sz="0" w:space="0" w:color="auto"/>
          </w:divBdr>
          <w:divsChild>
            <w:div w:id="1481997907">
              <w:marLeft w:val="0"/>
              <w:marRight w:val="0"/>
              <w:marTop w:val="0"/>
              <w:marBottom w:val="0"/>
              <w:divBdr>
                <w:top w:val="none" w:sz="0" w:space="0" w:color="auto"/>
                <w:left w:val="none" w:sz="0" w:space="0" w:color="auto"/>
                <w:bottom w:val="none" w:sz="0" w:space="0" w:color="auto"/>
                <w:right w:val="none" w:sz="0" w:space="0" w:color="auto"/>
              </w:divBdr>
              <w:divsChild>
                <w:div w:id="591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0742">
          <w:marLeft w:val="0"/>
          <w:marRight w:val="0"/>
          <w:marTop w:val="150"/>
          <w:marBottom w:val="330"/>
          <w:divBdr>
            <w:top w:val="none" w:sz="0" w:space="0" w:color="auto"/>
            <w:left w:val="none" w:sz="0" w:space="0" w:color="auto"/>
            <w:bottom w:val="none" w:sz="0" w:space="0" w:color="auto"/>
            <w:right w:val="none" w:sz="0" w:space="0" w:color="auto"/>
          </w:divBdr>
          <w:divsChild>
            <w:div w:id="2026396916">
              <w:marLeft w:val="0"/>
              <w:marRight w:val="0"/>
              <w:marTop w:val="0"/>
              <w:marBottom w:val="0"/>
              <w:divBdr>
                <w:top w:val="none" w:sz="0" w:space="0" w:color="auto"/>
                <w:left w:val="none" w:sz="0" w:space="0" w:color="auto"/>
                <w:bottom w:val="none" w:sz="0" w:space="0" w:color="auto"/>
                <w:right w:val="none" w:sz="0" w:space="0" w:color="auto"/>
              </w:divBdr>
            </w:div>
            <w:div w:id="1270971608">
              <w:marLeft w:val="0"/>
              <w:marRight w:val="0"/>
              <w:marTop w:val="0"/>
              <w:marBottom w:val="0"/>
              <w:divBdr>
                <w:top w:val="none" w:sz="0" w:space="0" w:color="auto"/>
                <w:left w:val="none" w:sz="0" w:space="0" w:color="auto"/>
                <w:bottom w:val="none" w:sz="0" w:space="0" w:color="auto"/>
                <w:right w:val="none" w:sz="0" w:space="0" w:color="auto"/>
              </w:divBdr>
              <w:divsChild>
                <w:div w:id="1336493550">
                  <w:marLeft w:val="0"/>
                  <w:marRight w:val="0"/>
                  <w:marTop w:val="450"/>
                  <w:marBottom w:val="450"/>
                  <w:divBdr>
                    <w:top w:val="none" w:sz="0" w:space="0" w:color="auto"/>
                    <w:left w:val="none" w:sz="0" w:space="0" w:color="auto"/>
                    <w:bottom w:val="none" w:sz="0" w:space="0" w:color="auto"/>
                    <w:right w:val="none" w:sz="0" w:space="0" w:color="auto"/>
                  </w:divBdr>
                  <w:divsChild>
                    <w:div w:id="428738362">
                      <w:marLeft w:val="0"/>
                      <w:marRight w:val="0"/>
                      <w:marTop w:val="0"/>
                      <w:marBottom w:val="0"/>
                      <w:divBdr>
                        <w:top w:val="none" w:sz="0" w:space="0" w:color="auto"/>
                        <w:left w:val="none" w:sz="0" w:space="0" w:color="auto"/>
                        <w:bottom w:val="single" w:sz="6" w:space="5" w:color="E6E3E2"/>
                        <w:right w:val="none" w:sz="0" w:space="0" w:color="auto"/>
                      </w:divBdr>
                    </w:div>
                    <w:div w:id="1211696587">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545870142">
      <w:bodyDiv w:val="1"/>
      <w:marLeft w:val="0"/>
      <w:marRight w:val="0"/>
      <w:marTop w:val="0"/>
      <w:marBottom w:val="0"/>
      <w:divBdr>
        <w:top w:val="none" w:sz="0" w:space="0" w:color="auto"/>
        <w:left w:val="none" w:sz="0" w:space="0" w:color="auto"/>
        <w:bottom w:val="none" w:sz="0" w:space="0" w:color="auto"/>
        <w:right w:val="none" w:sz="0" w:space="0" w:color="auto"/>
      </w:divBdr>
      <w:divsChild>
        <w:div w:id="630357895">
          <w:marLeft w:val="0"/>
          <w:marRight w:val="3000"/>
          <w:marTop w:val="0"/>
          <w:marBottom w:val="0"/>
          <w:divBdr>
            <w:top w:val="none" w:sz="0" w:space="0" w:color="auto"/>
            <w:left w:val="none" w:sz="0" w:space="0" w:color="auto"/>
            <w:bottom w:val="none" w:sz="0" w:space="0" w:color="auto"/>
            <w:right w:val="none" w:sz="0" w:space="0" w:color="auto"/>
          </w:divBdr>
        </w:div>
        <w:div w:id="844631820">
          <w:marLeft w:val="0"/>
          <w:marRight w:val="0"/>
          <w:marTop w:val="0"/>
          <w:marBottom w:val="0"/>
          <w:divBdr>
            <w:top w:val="none" w:sz="0" w:space="0" w:color="auto"/>
            <w:left w:val="none" w:sz="0" w:space="0" w:color="auto"/>
            <w:bottom w:val="none" w:sz="0" w:space="0" w:color="auto"/>
            <w:right w:val="none" w:sz="0" w:space="0" w:color="auto"/>
          </w:divBdr>
          <w:divsChild>
            <w:div w:id="1640498006">
              <w:marLeft w:val="0"/>
              <w:marRight w:val="0"/>
              <w:marTop w:val="0"/>
              <w:marBottom w:val="225"/>
              <w:divBdr>
                <w:top w:val="none" w:sz="0" w:space="0" w:color="auto"/>
                <w:left w:val="none" w:sz="0" w:space="0" w:color="auto"/>
                <w:bottom w:val="none" w:sz="0" w:space="0" w:color="auto"/>
                <w:right w:val="none" w:sz="0" w:space="0" w:color="auto"/>
              </w:divBdr>
              <w:divsChild>
                <w:div w:id="15811729">
                  <w:marLeft w:val="0"/>
                  <w:marRight w:val="0"/>
                  <w:marTop w:val="0"/>
                  <w:marBottom w:val="0"/>
                  <w:divBdr>
                    <w:top w:val="none" w:sz="0" w:space="0" w:color="auto"/>
                    <w:left w:val="none" w:sz="0" w:space="0" w:color="auto"/>
                    <w:bottom w:val="none" w:sz="0" w:space="0" w:color="auto"/>
                    <w:right w:val="none" w:sz="0" w:space="0" w:color="auto"/>
                  </w:divBdr>
                </w:div>
                <w:div w:id="114909640">
                  <w:marLeft w:val="450"/>
                  <w:marRight w:val="0"/>
                  <w:marTop w:val="0"/>
                  <w:marBottom w:val="0"/>
                  <w:divBdr>
                    <w:top w:val="none" w:sz="0" w:space="0" w:color="auto"/>
                    <w:left w:val="none" w:sz="0" w:space="0" w:color="auto"/>
                    <w:bottom w:val="none" w:sz="0" w:space="0" w:color="auto"/>
                    <w:right w:val="none" w:sz="0" w:space="0" w:color="auto"/>
                  </w:divBdr>
                </w:div>
                <w:div w:id="214391520">
                  <w:marLeft w:val="0"/>
                  <w:marRight w:val="0"/>
                  <w:marTop w:val="0"/>
                  <w:marBottom w:val="0"/>
                  <w:divBdr>
                    <w:top w:val="none" w:sz="0" w:space="0" w:color="auto"/>
                    <w:left w:val="none" w:sz="0" w:space="0" w:color="auto"/>
                    <w:bottom w:val="none" w:sz="0" w:space="0" w:color="auto"/>
                    <w:right w:val="none" w:sz="0" w:space="0" w:color="auto"/>
                  </w:divBdr>
                  <w:divsChild>
                    <w:div w:id="5919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385">
              <w:marLeft w:val="0"/>
              <w:marRight w:val="0"/>
              <w:marTop w:val="300"/>
              <w:marBottom w:val="600"/>
              <w:divBdr>
                <w:top w:val="none" w:sz="0" w:space="0" w:color="auto"/>
                <w:left w:val="none" w:sz="0" w:space="0" w:color="auto"/>
                <w:bottom w:val="none" w:sz="0" w:space="0" w:color="auto"/>
                <w:right w:val="none" w:sz="0" w:space="0" w:color="auto"/>
              </w:divBdr>
              <w:divsChild>
                <w:div w:id="1211263850">
                  <w:marLeft w:val="0"/>
                  <w:marRight w:val="0"/>
                  <w:marTop w:val="0"/>
                  <w:marBottom w:val="0"/>
                  <w:divBdr>
                    <w:top w:val="none" w:sz="0" w:space="0" w:color="auto"/>
                    <w:left w:val="none" w:sz="0" w:space="0" w:color="auto"/>
                    <w:bottom w:val="none" w:sz="0" w:space="0" w:color="auto"/>
                    <w:right w:val="none" w:sz="0" w:space="0" w:color="auto"/>
                  </w:divBdr>
                  <w:divsChild>
                    <w:div w:id="8382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4084">
              <w:marLeft w:val="0"/>
              <w:marRight w:val="0"/>
              <w:marTop w:val="0"/>
              <w:marBottom w:val="0"/>
              <w:divBdr>
                <w:top w:val="none" w:sz="0" w:space="0" w:color="auto"/>
                <w:left w:val="none" w:sz="0" w:space="0" w:color="auto"/>
                <w:bottom w:val="none" w:sz="0" w:space="0" w:color="auto"/>
                <w:right w:val="none" w:sz="0" w:space="0" w:color="auto"/>
              </w:divBdr>
              <w:divsChild>
                <w:div w:id="615872977">
                  <w:marLeft w:val="750"/>
                  <w:marRight w:val="2250"/>
                  <w:marTop w:val="0"/>
                  <w:marBottom w:val="0"/>
                  <w:divBdr>
                    <w:top w:val="none" w:sz="0" w:space="0" w:color="auto"/>
                    <w:left w:val="none" w:sz="0" w:space="0" w:color="auto"/>
                    <w:bottom w:val="none" w:sz="0" w:space="0" w:color="auto"/>
                    <w:right w:val="none" w:sz="0" w:space="0" w:color="auto"/>
                  </w:divBdr>
                  <w:divsChild>
                    <w:div w:id="14355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2454">
      <w:bodyDiv w:val="1"/>
      <w:marLeft w:val="0"/>
      <w:marRight w:val="0"/>
      <w:marTop w:val="0"/>
      <w:marBottom w:val="0"/>
      <w:divBdr>
        <w:top w:val="none" w:sz="0" w:space="0" w:color="auto"/>
        <w:left w:val="none" w:sz="0" w:space="0" w:color="auto"/>
        <w:bottom w:val="none" w:sz="0" w:space="0" w:color="auto"/>
        <w:right w:val="none" w:sz="0" w:space="0" w:color="auto"/>
      </w:divBdr>
    </w:div>
    <w:div w:id="1555266558">
      <w:bodyDiv w:val="1"/>
      <w:marLeft w:val="0"/>
      <w:marRight w:val="0"/>
      <w:marTop w:val="0"/>
      <w:marBottom w:val="0"/>
      <w:divBdr>
        <w:top w:val="none" w:sz="0" w:space="0" w:color="auto"/>
        <w:left w:val="none" w:sz="0" w:space="0" w:color="auto"/>
        <w:bottom w:val="none" w:sz="0" w:space="0" w:color="auto"/>
        <w:right w:val="none" w:sz="0" w:space="0" w:color="auto"/>
      </w:divBdr>
    </w:div>
    <w:div w:id="1559167311">
      <w:bodyDiv w:val="1"/>
      <w:marLeft w:val="0"/>
      <w:marRight w:val="0"/>
      <w:marTop w:val="0"/>
      <w:marBottom w:val="0"/>
      <w:divBdr>
        <w:top w:val="none" w:sz="0" w:space="0" w:color="auto"/>
        <w:left w:val="none" w:sz="0" w:space="0" w:color="auto"/>
        <w:bottom w:val="none" w:sz="0" w:space="0" w:color="auto"/>
        <w:right w:val="none" w:sz="0" w:space="0" w:color="auto"/>
      </w:divBdr>
      <w:divsChild>
        <w:div w:id="1213999648">
          <w:marLeft w:val="0"/>
          <w:marRight w:val="0"/>
          <w:marTop w:val="0"/>
          <w:marBottom w:val="0"/>
          <w:divBdr>
            <w:top w:val="none" w:sz="0" w:space="0" w:color="auto"/>
            <w:left w:val="none" w:sz="0" w:space="0" w:color="auto"/>
            <w:bottom w:val="none" w:sz="0" w:space="0" w:color="auto"/>
            <w:right w:val="none" w:sz="0" w:space="0" w:color="auto"/>
          </w:divBdr>
          <w:divsChild>
            <w:div w:id="1599672937">
              <w:marLeft w:val="-225"/>
              <w:marRight w:val="-225"/>
              <w:marTop w:val="0"/>
              <w:marBottom w:val="0"/>
              <w:divBdr>
                <w:top w:val="none" w:sz="0" w:space="0" w:color="auto"/>
                <w:left w:val="none" w:sz="0" w:space="0" w:color="auto"/>
                <w:bottom w:val="none" w:sz="0" w:space="0" w:color="auto"/>
                <w:right w:val="none" w:sz="0" w:space="0" w:color="auto"/>
              </w:divBdr>
              <w:divsChild>
                <w:div w:id="238293132">
                  <w:marLeft w:val="0"/>
                  <w:marRight w:val="0"/>
                  <w:marTop w:val="0"/>
                  <w:marBottom w:val="0"/>
                  <w:divBdr>
                    <w:top w:val="none" w:sz="0" w:space="0" w:color="auto"/>
                    <w:left w:val="none" w:sz="0" w:space="0" w:color="auto"/>
                    <w:bottom w:val="none" w:sz="0" w:space="0" w:color="auto"/>
                    <w:right w:val="none" w:sz="0" w:space="0" w:color="auto"/>
                  </w:divBdr>
                  <w:divsChild>
                    <w:div w:id="848183831">
                      <w:marLeft w:val="-225"/>
                      <w:marRight w:val="-225"/>
                      <w:marTop w:val="0"/>
                      <w:marBottom w:val="0"/>
                      <w:divBdr>
                        <w:top w:val="none" w:sz="0" w:space="0" w:color="auto"/>
                        <w:left w:val="none" w:sz="0" w:space="0" w:color="auto"/>
                        <w:bottom w:val="none" w:sz="0" w:space="0" w:color="auto"/>
                        <w:right w:val="none" w:sz="0" w:space="0" w:color="auto"/>
                      </w:divBdr>
                      <w:divsChild>
                        <w:div w:id="15933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30479">
              <w:marLeft w:val="-225"/>
              <w:marRight w:val="-225"/>
              <w:marTop w:val="0"/>
              <w:marBottom w:val="0"/>
              <w:divBdr>
                <w:top w:val="none" w:sz="0" w:space="0" w:color="auto"/>
                <w:left w:val="none" w:sz="0" w:space="0" w:color="auto"/>
                <w:bottom w:val="none" w:sz="0" w:space="0" w:color="auto"/>
                <w:right w:val="none" w:sz="0" w:space="0" w:color="auto"/>
              </w:divBdr>
              <w:divsChild>
                <w:div w:id="1843886297">
                  <w:marLeft w:val="0"/>
                  <w:marRight w:val="0"/>
                  <w:marTop w:val="0"/>
                  <w:marBottom w:val="0"/>
                  <w:divBdr>
                    <w:top w:val="none" w:sz="0" w:space="0" w:color="auto"/>
                    <w:left w:val="none" w:sz="0" w:space="0" w:color="auto"/>
                    <w:bottom w:val="none" w:sz="0" w:space="0" w:color="auto"/>
                    <w:right w:val="none" w:sz="0" w:space="0" w:color="auto"/>
                  </w:divBdr>
                  <w:divsChild>
                    <w:div w:id="108404217">
                      <w:marLeft w:val="0"/>
                      <w:marRight w:val="0"/>
                      <w:marTop w:val="0"/>
                      <w:marBottom w:val="0"/>
                      <w:divBdr>
                        <w:top w:val="none" w:sz="0" w:space="0" w:color="auto"/>
                        <w:left w:val="none" w:sz="0" w:space="0" w:color="auto"/>
                        <w:bottom w:val="none" w:sz="0" w:space="0" w:color="auto"/>
                        <w:right w:val="none" w:sz="0" w:space="0" w:color="auto"/>
                      </w:divBdr>
                      <w:divsChild>
                        <w:div w:id="16686290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1361906">
                  <w:marLeft w:val="0"/>
                  <w:marRight w:val="0"/>
                  <w:marTop w:val="0"/>
                  <w:marBottom w:val="0"/>
                  <w:divBdr>
                    <w:top w:val="none" w:sz="0" w:space="0" w:color="auto"/>
                    <w:left w:val="none" w:sz="0" w:space="0" w:color="auto"/>
                    <w:bottom w:val="none" w:sz="0" w:space="0" w:color="auto"/>
                    <w:right w:val="none" w:sz="0" w:space="0" w:color="auto"/>
                  </w:divBdr>
                  <w:divsChild>
                    <w:div w:id="1165899140">
                      <w:marLeft w:val="0"/>
                      <w:marRight w:val="0"/>
                      <w:marTop w:val="0"/>
                      <w:marBottom w:val="0"/>
                      <w:divBdr>
                        <w:top w:val="none" w:sz="0" w:space="0" w:color="auto"/>
                        <w:left w:val="none" w:sz="0" w:space="0" w:color="auto"/>
                        <w:bottom w:val="none" w:sz="0" w:space="0" w:color="auto"/>
                        <w:right w:val="none" w:sz="0" w:space="0" w:color="auto"/>
                      </w:divBdr>
                      <w:divsChild>
                        <w:div w:id="15146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12428">
          <w:marLeft w:val="0"/>
          <w:marRight w:val="0"/>
          <w:marTop w:val="0"/>
          <w:marBottom w:val="0"/>
          <w:divBdr>
            <w:top w:val="none" w:sz="0" w:space="0" w:color="auto"/>
            <w:left w:val="none" w:sz="0" w:space="0" w:color="auto"/>
            <w:bottom w:val="none" w:sz="0" w:space="0" w:color="auto"/>
            <w:right w:val="none" w:sz="0" w:space="0" w:color="auto"/>
          </w:divBdr>
          <w:divsChild>
            <w:div w:id="908729485">
              <w:marLeft w:val="-225"/>
              <w:marRight w:val="-225"/>
              <w:marTop w:val="0"/>
              <w:marBottom w:val="0"/>
              <w:divBdr>
                <w:top w:val="none" w:sz="0" w:space="0" w:color="auto"/>
                <w:left w:val="none" w:sz="0" w:space="0" w:color="auto"/>
                <w:bottom w:val="none" w:sz="0" w:space="0" w:color="auto"/>
                <w:right w:val="none" w:sz="0" w:space="0" w:color="auto"/>
              </w:divBdr>
              <w:divsChild>
                <w:div w:id="25771211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9539">
      <w:bodyDiv w:val="1"/>
      <w:marLeft w:val="0"/>
      <w:marRight w:val="0"/>
      <w:marTop w:val="0"/>
      <w:marBottom w:val="0"/>
      <w:divBdr>
        <w:top w:val="none" w:sz="0" w:space="0" w:color="auto"/>
        <w:left w:val="none" w:sz="0" w:space="0" w:color="auto"/>
        <w:bottom w:val="none" w:sz="0" w:space="0" w:color="auto"/>
        <w:right w:val="none" w:sz="0" w:space="0" w:color="auto"/>
      </w:divBdr>
      <w:divsChild>
        <w:div w:id="1170947245">
          <w:marLeft w:val="0"/>
          <w:marRight w:val="0"/>
          <w:marTop w:val="150"/>
          <w:marBottom w:val="0"/>
          <w:divBdr>
            <w:top w:val="none" w:sz="0" w:space="0" w:color="auto"/>
            <w:left w:val="none" w:sz="0" w:space="0" w:color="auto"/>
            <w:bottom w:val="none" w:sz="0" w:space="0" w:color="auto"/>
            <w:right w:val="none" w:sz="0" w:space="0" w:color="auto"/>
          </w:divBdr>
        </w:div>
        <w:div w:id="661468403">
          <w:marLeft w:val="0"/>
          <w:marRight w:val="0"/>
          <w:marTop w:val="0"/>
          <w:marBottom w:val="0"/>
          <w:divBdr>
            <w:top w:val="none" w:sz="0" w:space="0" w:color="auto"/>
            <w:left w:val="none" w:sz="0" w:space="0" w:color="auto"/>
            <w:bottom w:val="none" w:sz="0" w:space="0" w:color="auto"/>
            <w:right w:val="none" w:sz="0" w:space="0" w:color="auto"/>
          </w:divBdr>
          <w:divsChild>
            <w:div w:id="16175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1548">
      <w:bodyDiv w:val="1"/>
      <w:marLeft w:val="0"/>
      <w:marRight w:val="0"/>
      <w:marTop w:val="0"/>
      <w:marBottom w:val="0"/>
      <w:divBdr>
        <w:top w:val="none" w:sz="0" w:space="0" w:color="auto"/>
        <w:left w:val="none" w:sz="0" w:space="0" w:color="auto"/>
        <w:bottom w:val="none" w:sz="0" w:space="0" w:color="auto"/>
        <w:right w:val="none" w:sz="0" w:space="0" w:color="auto"/>
      </w:divBdr>
      <w:divsChild>
        <w:div w:id="980891179">
          <w:marLeft w:val="0"/>
          <w:marRight w:val="0"/>
          <w:marTop w:val="0"/>
          <w:marBottom w:val="0"/>
          <w:divBdr>
            <w:top w:val="none" w:sz="0" w:space="0" w:color="auto"/>
            <w:left w:val="none" w:sz="0" w:space="0" w:color="auto"/>
            <w:bottom w:val="none" w:sz="0" w:space="0" w:color="auto"/>
            <w:right w:val="none" w:sz="0" w:space="0" w:color="auto"/>
          </w:divBdr>
          <w:divsChild>
            <w:div w:id="63529208">
              <w:marLeft w:val="-225"/>
              <w:marRight w:val="-225"/>
              <w:marTop w:val="0"/>
              <w:marBottom w:val="0"/>
              <w:divBdr>
                <w:top w:val="none" w:sz="0" w:space="0" w:color="auto"/>
                <w:left w:val="none" w:sz="0" w:space="0" w:color="auto"/>
                <w:bottom w:val="none" w:sz="0" w:space="0" w:color="auto"/>
                <w:right w:val="none" w:sz="0" w:space="0" w:color="auto"/>
              </w:divBdr>
              <w:divsChild>
                <w:div w:id="97873878">
                  <w:marLeft w:val="0"/>
                  <w:marRight w:val="0"/>
                  <w:marTop w:val="0"/>
                  <w:marBottom w:val="0"/>
                  <w:divBdr>
                    <w:top w:val="none" w:sz="0" w:space="0" w:color="auto"/>
                    <w:left w:val="none" w:sz="0" w:space="0" w:color="auto"/>
                    <w:bottom w:val="none" w:sz="0" w:space="0" w:color="auto"/>
                    <w:right w:val="none" w:sz="0" w:space="0" w:color="auto"/>
                  </w:divBdr>
                  <w:divsChild>
                    <w:div w:id="2076931137">
                      <w:marLeft w:val="0"/>
                      <w:marRight w:val="0"/>
                      <w:marTop w:val="0"/>
                      <w:marBottom w:val="225"/>
                      <w:divBdr>
                        <w:top w:val="none" w:sz="0" w:space="0" w:color="auto"/>
                        <w:left w:val="none" w:sz="0" w:space="0" w:color="auto"/>
                        <w:bottom w:val="none" w:sz="0" w:space="0" w:color="auto"/>
                        <w:right w:val="none" w:sz="0" w:space="0" w:color="auto"/>
                      </w:divBdr>
                      <w:divsChild>
                        <w:div w:id="11098558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00934387">
          <w:marLeft w:val="-225"/>
          <w:marRight w:val="-225"/>
          <w:marTop w:val="0"/>
          <w:marBottom w:val="0"/>
          <w:divBdr>
            <w:top w:val="none" w:sz="0" w:space="0" w:color="auto"/>
            <w:left w:val="none" w:sz="0" w:space="0" w:color="auto"/>
            <w:bottom w:val="none" w:sz="0" w:space="0" w:color="auto"/>
            <w:right w:val="none" w:sz="0" w:space="0" w:color="auto"/>
          </w:divBdr>
          <w:divsChild>
            <w:div w:id="2033529402">
              <w:marLeft w:val="0"/>
              <w:marRight w:val="0"/>
              <w:marTop w:val="150"/>
              <w:marBottom w:val="0"/>
              <w:divBdr>
                <w:top w:val="none" w:sz="0" w:space="0" w:color="auto"/>
                <w:left w:val="none" w:sz="0" w:space="0" w:color="auto"/>
                <w:bottom w:val="none" w:sz="0" w:space="0" w:color="auto"/>
                <w:right w:val="none" w:sz="0" w:space="0" w:color="auto"/>
              </w:divBdr>
              <w:divsChild>
                <w:div w:id="719985722">
                  <w:marLeft w:val="0"/>
                  <w:marRight w:val="0"/>
                  <w:marTop w:val="0"/>
                  <w:marBottom w:val="0"/>
                  <w:divBdr>
                    <w:top w:val="none" w:sz="0" w:space="0" w:color="auto"/>
                    <w:left w:val="none" w:sz="0" w:space="0" w:color="auto"/>
                    <w:bottom w:val="none" w:sz="0" w:space="0" w:color="auto"/>
                    <w:right w:val="none" w:sz="0" w:space="0" w:color="auto"/>
                  </w:divBdr>
                </w:div>
              </w:divsChild>
            </w:div>
            <w:div w:id="851842991">
              <w:marLeft w:val="0"/>
              <w:marRight w:val="0"/>
              <w:marTop w:val="0"/>
              <w:marBottom w:val="0"/>
              <w:divBdr>
                <w:top w:val="none" w:sz="0" w:space="0" w:color="auto"/>
                <w:left w:val="none" w:sz="0" w:space="0" w:color="auto"/>
                <w:bottom w:val="none" w:sz="0" w:space="0" w:color="auto"/>
                <w:right w:val="none" w:sz="0" w:space="0" w:color="auto"/>
              </w:divBdr>
              <w:divsChild>
                <w:div w:id="163428798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565524199">
      <w:bodyDiv w:val="1"/>
      <w:marLeft w:val="0"/>
      <w:marRight w:val="0"/>
      <w:marTop w:val="0"/>
      <w:marBottom w:val="0"/>
      <w:divBdr>
        <w:top w:val="none" w:sz="0" w:space="0" w:color="auto"/>
        <w:left w:val="none" w:sz="0" w:space="0" w:color="auto"/>
        <w:bottom w:val="none" w:sz="0" w:space="0" w:color="auto"/>
        <w:right w:val="none" w:sz="0" w:space="0" w:color="auto"/>
      </w:divBdr>
      <w:divsChild>
        <w:div w:id="1416434809">
          <w:marLeft w:val="0"/>
          <w:marRight w:val="0"/>
          <w:marTop w:val="0"/>
          <w:marBottom w:val="0"/>
          <w:divBdr>
            <w:top w:val="none" w:sz="0" w:space="0" w:color="auto"/>
            <w:left w:val="none" w:sz="0" w:space="0" w:color="auto"/>
            <w:bottom w:val="none" w:sz="0" w:space="0" w:color="auto"/>
            <w:right w:val="none" w:sz="0" w:space="0" w:color="auto"/>
          </w:divBdr>
        </w:div>
        <w:div w:id="2041589412">
          <w:marLeft w:val="0"/>
          <w:marRight w:val="0"/>
          <w:marTop w:val="0"/>
          <w:marBottom w:val="0"/>
          <w:divBdr>
            <w:top w:val="none" w:sz="0" w:space="0" w:color="auto"/>
            <w:left w:val="none" w:sz="0" w:space="0" w:color="auto"/>
            <w:bottom w:val="none" w:sz="0" w:space="0" w:color="auto"/>
            <w:right w:val="none" w:sz="0" w:space="0" w:color="auto"/>
          </w:divBdr>
        </w:div>
      </w:divsChild>
    </w:div>
    <w:div w:id="1566408052">
      <w:bodyDiv w:val="1"/>
      <w:marLeft w:val="0"/>
      <w:marRight w:val="0"/>
      <w:marTop w:val="0"/>
      <w:marBottom w:val="0"/>
      <w:divBdr>
        <w:top w:val="none" w:sz="0" w:space="0" w:color="auto"/>
        <w:left w:val="none" w:sz="0" w:space="0" w:color="auto"/>
        <w:bottom w:val="none" w:sz="0" w:space="0" w:color="auto"/>
        <w:right w:val="none" w:sz="0" w:space="0" w:color="auto"/>
      </w:divBdr>
    </w:div>
    <w:div w:id="1567301025">
      <w:bodyDiv w:val="1"/>
      <w:marLeft w:val="0"/>
      <w:marRight w:val="0"/>
      <w:marTop w:val="0"/>
      <w:marBottom w:val="0"/>
      <w:divBdr>
        <w:top w:val="none" w:sz="0" w:space="0" w:color="auto"/>
        <w:left w:val="none" w:sz="0" w:space="0" w:color="auto"/>
        <w:bottom w:val="none" w:sz="0" w:space="0" w:color="auto"/>
        <w:right w:val="none" w:sz="0" w:space="0" w:color="auto"/>
      </w:divBdr>
      <w:divsChild>
        <w:div w:id="1437795085">
          <w:marLeft w:val="-225"/>
          <w:marRight w:val="-225"/>
          <w:marTop w:val="0"/>
          <w:marBottom w:val="0"/>
          <w:divBdr>
            <w:top w:val="none" w:sz="0" w:space="0" w:color="auto"/>
            <w:left w:val="none" w:sz="0" w:space="0" w:color="auto"/>
            <w:bottom w:val="none" w:sz="0" w:space="0" w:color="auto"/>
            <w:right w:val="none" w:sz="0" w:space="0" w:color="auto"/>
          </w:divBdr>
          <w:divsChild>
            <w:div w:id="361130101">
              <w:marLeft w:val="0"/>
              <w:marRight w:val="0"/>
              <w:marTop w:val="0"/>
              <w:marBottom w:val="0"/>
              <w:divBdr>
                <w:top w:val="none" w:sz="0" w:space="0" w:color="auto"/>
                <w:left w:val="none" w:sz="0" w:space="0" w:color="auto"/>
                <w:bottom w:val="none" w:sz="0" w:space="0" w:color="auto"/>
                <w:right w:val="none" w:sz="0" w:space="0" w:color="auto"/>
              </w:divBdr>
              <w:divsChild>
                <w:div w:id="913272049">
                  <w:marLeft w:val="-225"/>
                  <w:marRight w:val="-225"/>
                  <w:marTop w:val="0"/>
                  <w:marBottom w:val="0"/>
                  <w:divBdr>
                    <w:top w:val="none" w:sz="0" w:space="0" w:color="auto"/>
                    <w:left w:val="none" w:sz="0" w:space="0" w:color="auto"/>
                    <w:bottom w:val="none" w:sz="0" w:space="0" w:color="auto"/>
                    <w:right w:val="none" w:sz="0" w:space="0" w:color="auto"/>
                  </w:divBdr>
                  <w:divsChild>
                    <w:div w:id="2000234480">
                      <w:marLeft w:val="0"/>
                      <w:marRight w:val="0"/>
                      <w:marTop w:val="0"/>
                      <w:marBottom w:val="0"/>
                      <w:divBdr>
                        <w:top w:val="none" w:sz="0" w:space="0" w:color="auto"/>
                        <w:left w:val="none" w:sz="0" w:space="0" w:color="auto"/>
                        <w:bottom w:val="none" w:sz="0" w:space="0" w:color="auto"/>
                        <w:right w:val="none" w:sz="0" w:space="0" w:color="auto"/>
                      </w:divBdr>
                    </w:div>
                  </w:divsChild>
                </w:div>
                <w:div w:id="830025962">
                  <w:marLeft w:val="0"/>
                  <w:marRight w:val="0"/>
                  <w:marTop w:val="0"/>
                  <w:marBottom w:val="0"/>
                  <w:divBdr>
                    <w:top w:val="none" w:sz="0" w:space="0" w:color="auto"/>
                    <w:left w:val="none" w:sz="0" w:space="0" w:color="auto"/>
                    <w:bottom w:val="none" w:sz="0" w:space="0" w:color="auto"/>
                    <w:right w:val="none" w:sz="0" w:space="0" w:color="auto"/>
                  </w:divBdr>
                  <w:divsChild>
                    <w:div w:id="1097218240">
                      <w:marLeft w:val="0"/>
                      <w:marRight w:val="0"/>
                      <w:marTop w:val="0"/>
                      <w:marBottom w:val="0"/>
                      <w:divBdr>
                        <w:top w:val="none" w:sz="0" w:space="0" w:color="auto"/>
                        <w:left w:val="none" w:sz="0" w:space="0" w:color="auto"/>
                        <w:bottom w:val="none" w:sz="0" w:space="0" w:color="auto"/>
                        <w:right w:val="none" w:sz="0" w:space="0" w:color="auto"/>
                      </w:divBdr>
                      <w:divsChild>
                        <w:div w:id="1960329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8148737">
              <w:marLeft w:val="0"/>
              <w:marRight w:val="0"/>
              <w:marTop w:val="0"/>
              <w:marBottom w:val="0"/>
              <w:divBdr>
                <w:top w:val="none" w:sz="0" w:space="0" w:color="auto"/>
                <w:left w:val="none" w:sz="0" w:space="0" w:color="auto"/>
                <w:bottom w:val="none" w:sz="0" w:space="0" w:color="auto"/>
                <w:right w:val="none" w:sz="0" w:space="0" w:color="auto"/>
              </w:divBdr>
              <w:divsChild>
                <w:div w:id="173076584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49300891">
          <w:marLeft w:val="-225"/>
          <w:marRight w:val="-225"/>
          <w:marTop w:val="0"/>
          <w:marBottom w:val="0"/>
          <w:divBdr>
            <w:top w:val="none" w:sz="0" w:space="0" w:color="auto"/>
            <w:left w:val="none" w:sz="0" w:space="0" w:color="auto"/>
            <w:bottom w:val="none" w:sz="0" w:space="0" w:color="auto"/>
            <w:right w:val="none" w:sz="0" w:space="0" w:color="auto"/>
          </w:divBdr>
          <w:divsChild>
            <w:div w:id="45760176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67840770">
      <w:bodyDiv w:val="1"/>
      <w:marLeft w:val="0"/>
      <w:marRight w:val="0"/>
      <w:marTop w:val="0"/>
      <w:marBottom w:val="0"/>
      <w:divBdr>
        <w:top w:val="none" w:sz="0" w:space="0" w:color="auto"/>
        <w:left w:val="none" w:sz="0" w:space="0" w:color="auto"/>
        <w:bottom w:val="none" w:sz="0" w:space="0" w:color="auto"/>
        <w:right w:val="none" w:sz="0" w:space="0" w:color="auto"/>
      </w:divBdr>
      <w:divsChild>
        <w:div w:id="1663773070">
          <w:marLeft w:val="0"/>
          <w:marRight w:val="0"/>
          <w:marTop w:val="0"/>
          <w:marBottom w:val="0"/>
          <w:divBdr>
            <w:top w:val="single" w:sz="2" w:space="0" w:color="E0E0E0"/>
            <w:left w:val="single" w:sz="2" w:space="0" w:color="E0E0E0"/>
            <w:bottom w:val="single" w:sz="2" w:space="0" w:color="E0E0E0"/>
            <w:right w:val="single" w:sz="2" w:space="0" w:color="E0E0E0"/>
          </w:divBdr>
          <w:divsChild>
            <w:div w:id="1222211925">
              <w:marLeft w:val="0"/>
              <w:marRight w:val="0"/>
              <w:marTop w:val="0"/>
              <w:marBottom w:val="0"/>
              <w:divBdr>
                <w:top w:val="single" w:sz="2" w:space="0" w:color="E0E0E0"/>
                <w:left w:val="single" w:sz="2" w:space="0" w:color="E0E0E0"/>
                <w:bottom w:val="single" w:sz="2" w:space="0" w:color="E0E0E0"/>
                <w:right w:val="single" w:sz="2" w:space="0" w:color="E0E0E0"/>
              </w:divBdr>
              <w:divsChild>
                <w:div w:id="1695106855">
                  <w:marLeft w:val="0"/>
                  <w:marRight w:val="0"/>
                  <w:marTop w:val="0"/>
                  <w:marBottom w:val="0"/>
                  <w:divBdr>
                    <w:top w:val="single" w:sz="2" w:space="0" w:color="E0E0E0"/>
                    <w:left w:val="single" w:sz="2" w:space="0" w:color="E0E0E0"/>
                    <w:bottom w:val="single" w:sz="2" w:space="0" w:color="E0E0E0"/>
                    <w:right w:val="single" w:sz="2" w:space="0" w:color="E0E0E0"/>
                  </w:divBdr>
                  <w:divsChild>
                    <w:div w:id="192765454">
                      <w:marLeft w:val="0"/>
                      <w:marRight w:val="0"/>
                      <w:marTop w:val="0"/>
                      <w:marBottom w:val="0"/>
                      <w:divBdr>
                        <w:top w:val="single" w:sz="2" w:space="0" w:color="E0E0E0"/>
                        <w:left w:val="single" w:sz="2" w:space="0" w:color="E0E0E0"/>
                        <w:bottom w:val="single" w:sz="2" w:space="0" w:color="E0E0E0"/>
                        <w:right w:val="single" w:sz="2" w:space="0" w:color="E0E0E0"/>
                      </w:divBdr>
                    </w:div>
                    <w:div w:id="15751165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05080741">
          <w:marLeft w:val="0"/>
          <w:marRight w:val="0"/>
          <w:marTop w:val="0"/>
          <w:marBottom w:val="0"/>
          <w:divBdr>
            <w:top w:val="single" w:sz="2" w:space="0" w:color="E0E0E0"/>
            <w:left w:val="single" w:sz="2" w:space="0" w:color="E0E0E0"/>
            <w:bottom w:val="single" w:sz="2" w:space="0" w:color="E0E0E0"/>
            <w:right w:val="single" w:sz="2" w:space="0" w:color="E0E0E0"/>
          </w:divBdr>
          <w:divsChild>
            <w:div w:id="2002810490">
              <w:marLeft w:val="0"/>
              <w:marRight w:val="0"/>
              <w:marTop w:val="0"/>
              <w:marBottom w:val="0"/>
              <w:divBdr>
                <w:top w:val="single" w:sz="2" w:space="0" w:color="E0E0E0"/>
                <w:left w:val="single" w:sz="2" w:space="0" w:color="E0E0E0"/>
                <w:bottom w:val="single" w:sz="2" w:space="0" w:color="E0E0E0"/>
                <w:right w:val="single" w:sz="2" w:space="0" w:color="E0E0E0"/>
              </w:divBdr>
              <w:divsChild>
                <w:div w:id="5182658">
                  <w:marLeft w:val="0"/>
                  <w:marRight w:val="0"/>
                  <w:marTop w:val="0"/>
                  <w:marBottom w:val="0"/>
                  <w:divBdr>
                    <w:top w:val="single" w:sz="2" w:space="0" w:color="E0E0E0"/>
                    <w:left w:val="single" w:sz="2" w:space="0" w:color="E0E0E0"/>
                    <w:bottom w:val="single" w:sz="2" w:space="0" w:color="E0E0E0"/>
                    <w:right w:val="single" w:sz="2" w:space="0" w:color="E0E0E0"/>
                  </w:divBdr>
                  <w:divsChild>
                    <w:div w:id="2036346690">
                      <w:marLeft w:val="0"/>
                      <w:marRight w:val="0"/>
                      <w:marTop w:val="0"/>
                      <w:marBottom w:val="0"/>
                      <w:divBdr>
                        <w:top w:val="single" w:sz="2" w:space="0" w:color="E0E0E0"/>
                        <w:left w:val="single" w:sz="2" w:space="0" w:color="E0E0E0"/>
                        <w:bottom w:val="single" w:sz="2" w:space="0" w:color="E0E0E0"/>
                        <w:right w:val="single" w:sz="2" w:space="0" w:color="E0E0E0"/>
                      </w:divBdr>
                      <w:divsChild>
                        <w:div w:id="16647033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2868993">
              <w:marLeft w:val="0"/>
              <w:marRight w:val="0"/>
              <w:marTop w:val="0"/>
              <w:marBottom w:val="0"/>
              <w:divBdr>
                <w:top w:val="single" w:sz="2" w:space="0" w:color="E0E0E0"/>
                <w:left w:val="single" w:sz="2" w:space="0" w:color="E0E0E0"/>
                <w:bottom w:val="single" w:sz="2" w:space="0" w:color="E0E0E0"/>
                <w:right w:val="single" w:sz="2" w:space="0" w:color="E0E0E0"/>
              </w:divBdr>
              <w:divsChild>
                <w:div w:id="1633902766">
                  <w:marLeft w:val="0"/>
                  <w:marRight w:val="0"/>
                  <w:marTop w:val="0"/>
                  <w:marBottom w:val="0"/>
                  <w:divBdr>
                    <w:top w:val="single" w:sz="2" w:space="0" w:color="E0E0E0"/>
                    <w:left w:val="single" w:sz="2" w:space="0" w:color="E0E0E0"/>
                    <w:bottom w:val="single" w:sz="2" w:space="0" w:color="E0E0E0"/>
                    <w:right w:val="single" w:sz="2" w:space="0" w:color="E0E0E0"/>
                  </w:divBdr>
                </w:div>
                <w:div w:id="273051873">
                  <w:marLeft w:val="0"/>
                  <w:marRight w:val="0"/>
                  <w:marTop w:val="0"/>
                  <w:marBottom w:val="0"/>
                  <w:divBdr>
                    <w:top w:val="single" w:sz="2" w:space="0" w:color="E0E0E0"/>
                    <w:left w:val="single" w:sz="2" w:space="0" w:color="E0E0E0"/>
                    <w:bottom w:val="single" w:sz="2" w:space="0" w:color="E0E0E0"/>
                    <w:right w:val="single" w:sz="2" w:space="0" w:color="E0E0E0"/>
                  </w:divBdr>
                  <w:divsChild>
                    <w:div w:id="1744328339">
                      <w:marLeft w:val="0"/>
                      <w:marRight w:val="0"/>
                      <w:marTop w:val="0"/>
                      <w:marBottom w:val="0"/>
                      <w:divBdr>
                        <w:top w:val="single" w:sz="2" w:space="0" w:color="E0E0E0"/>
                        <w:left w:val="single" w:sz="2" w:space="0" w:color="E0E0E0"/>
                        <w:bottom w:val="single" w:sz="2" w:space="0" w:color="E0E0E0"/>
                        <w:right w:val="single" w:sz="2" w:space="0" w:color="E0E0E0"/>
                      </w:divBdr>
                      <w:divsChild>
                        <w:div w:id="449129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8728441">
                      <w:marLeft w:val="0"/>
                      <w:marRight w:val="0"/>
                      <w:marTop w:val="0"/>
                      <w:marBottom w:val="0"/>
                      <w:divBdr>
                        <w:top w:val="single" w:sz="2" w:space="0" w:color="E0E0E0"/>
                        <w:left w:val="single" w:sz="2" w:space="0" w:color="E0E0E0"/>
                        <w:bottom w:val="single" w:sz="2" w:space="0" w:color="E0E0E0"/>
                        <w:right w:val="single" w:sz="2" w:space="0" w:color="E0E0E0"/>
                      </w:divBdr>
                      <w:divsChild>
                        <w:div w:id="14355146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8612766">
      <w:bodyDiv w:val="1"/>
      <w:marLeft w:val="0"/>
      <w:marRight w:val="0"/>
      <w:marTop w:val="0"/>
      <w:marBottom w:val="0"/>
      <w:divBdr>
        <w:top w:val="none" w:sz="0" w:space="0" w:color="auto"/>
        <w:left w:val="none" w:sz="0" w:space="0" w:color="auto"/>
        <w:bottom w:val="none" w:sz="0" w:space="0" w:color="auto"/>
        <w:right w:val="none" w:sz="0" w:space="0" w:color="auto"/>
      </w:divBdr>
      <w:divsChild>
        <w:div w:id="843856088">
          <w:marLeft w:val="-225"/>
          <w:marRight w:val="-225"/>
          <w:marTop w:val="0"/>
          <w:marBottom w:val="0"/>
          <w:divBdr>
            <w:top w:val="none" w:sz="0" w:space="0" w:color="auto"/>
            <w:left w:val="none" w:sz="0" w:space="0" w:color="auto"/>
            <w:bottom w:val="none" w:sz="0" w:space="0" w:color="auto"/>
            <w:right w:val="none" w:sz="0" w:space="0" w:color="auto"/>
          </w:divBdr>
          <w:divsChild>
            <w:div w:id="1423140175">
              <w:marLeft w:val="0"/>
              <w:marRight w:val="0"/>
              <w:marTop w:val="0"/>
              <w:marBottom w:val="0"/>
              <w:divBdr>
                <w:top w:val="none" w:sz="0" w:space="0" w:color="auto"/>
                <w:left w:val="none" w:sz="0" w:space="0" w:color="auto"/>
                <w:bottom w:val="none" w:sz="0" w:space="0" w:color="auto"/>
                <w:right w:val="none" w:sz="0" w:space="0" w:color="auto"/>
              </w:divBdr>
              <w:divsChild>
                <w:div w:id="502205289">
                  <w:marLeft w:val="-225"/>
                  <w:marRight w:val="-225"/>
                  <w:marTop w:val="0"/>
                  <w:marBottom w:val="0"/>
                  <w:divBdr>
                    <w:top w:val="none" w:sz="0" w:space="0" w:color="auto"/>
                    <w:left w:val="none" w:sz="0" w:space="0" w:color="auto"/>
                    <w:bottom w:val="none" w:sz="0" w:space="0" w:color="auto"/>
                    <w:right w:val="none" w:sz="0" w:space="0" w:color="auto"/>
                  </w:divBdr>
                  <w:divsChild>
                    <w:div w:id="19923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6038">
          <w:marLeft w:val="-225"/>
          <w:marRight w:val="-225"/>
          <w:marTop w:val="0"/>
          <w:marBottom w:val="0"/>
          <w:divBdr>
            <w:top w:val="none" w:sz="0" w:space="0" w:color="auto"/>
            <w:left w:val="none" w:sz="0" w:space="0" w:color="auto"/>
            <w:bottom w:val="none" w:sz="0" w:space="0" w:color="auto"/>
            <w:right w:val="none" w:sz="0" w:space="0" w:color="auto"/>
          </w:divBdr>
          <w:divsChild>
            <w:div w:id="2056538973">
              <w:marLeft w:val="0"/>
              <w:marRight w:val="0"/>
              <w:marTop w:val="0"/>
              <w:marBottom w:val="0"/>
              <w:divBdr>
                <w:top w:val="none" w:sz="0" w:space="0" w:color="auto"/>
                <w:left w:val="none" w:sz="0" w:space="0" w:color="auto"/>
                <w:bottom w:val="none" w:sz="0" w:space="0" w:color="auto"/>
                <w:right w:val="none" w:sz="0" w:space="0" w:color="auto"/>
              </w:divBdr>
              <w:divsChild>
                <w:div w:id="1745645239">
                  <w:marLeft w:val="0"/>
                  <w:marRight w:val="0"/>
                  <w:marTop w:val="0"/>
                  <w:marBottom w:val="0"/>
                  <w:divBdr>
                    <w:top w:val="none" w:sz="0" w:space="0" w:color="auto"/>
                    <w:left w:val="none" w:sz="0" w:space="0" w:color="auto"/>
                    <w:bottom w:val="none" w:sz="0" w:space="0" w:color="auto"/>
                    <w:right w:val="none" w:sz="0" w:space="0" w:color="auto"/>
                  </w:divBdr>
                  <w:divsChild>
                    <w:div w:id="1318340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9473221">
              <w:marLeft w:val="1463"/>
              <w:marRight w:val="0"/>
              <w:marTop w:val="0"/>
              <w:marBottom w:val="0"/>
              <w:divBdr>
                <w:top w:val="none" w:sz="0" w:space="0" w:color="auto"/>
                <w:left w:val="none" w:sz="0" w:space="0" w:color="auto"/>
                <w:bottom w:val="none" w:sz="0" w:space="0" w:color="auto"/>
                <w:right w:val="none" w:sz="0" w:space="0" w:color="auto"/>
              </w:divBdr>
              <w:divsChild>
                <w:div w:id="11787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9390">
          <w:marLeft w:val="-225"/>
          <w:marRight w:val="-225"/>
          <w:marTop w:val="0"/>
          <w:marBottom w:val="0"/>
          <w:divBdr>
            <w:top w:val="none" w:sz="0" w:space="0" w:color="auto"/>
            <w:left w:val="none" w:sz="0" w:space="0" w:color="auto"/>
            <w:bottom w:val="none" w:sz="0" w:space="0" w:color="auto"/>
            <w:right w:val="none" w:sz="0" w:space="0" w:color="auto"/>
          </w:divBdr>
          <w:divsChild>
            <w:div w:id="415518034">
              <w:marLeft w:val="1463"/>
              <w:marRight w:val="0"/>
              <w:marTop w:val="0"/>
              <w:marBottom w:val="0"/>
              <w:divBdr>
                <w:top w:val="none" w:sz="0" w:space="0" w:color="auto"/>
                <w:left w:val="none" w:sz="0" w:space="0" w:color="auto"/>
                <w:bottom w:val="none" w:sz="0" w:space="0" w:color="auto"/>
                <w:right w:val="none" w:sz="0" w:space="0" w:color="auto"/>
              </w:divBdr>
              <w:divsChild>
                <w:div w:id="160098860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579246879">
      <w:bodyDiv w:val="1"/>
      <w:marLeft w:val="0"/>
      <w:marRight w:val="0"/>
      <w:marTop w:val="0"/>
      <w:marBottom w:val="0"/>
      <w:divBdr>
        <w:top w:val="none" w:sz="0" w:space="0" w:color="auto"/>
        <w:left w:val="none" w:sz="0" w:space="0" w:color="auto"/>
        <w:bottom w:val="none" w:sz="0" w:space="0" w:color="auto"/>
        <w:right w:val="none" w:sz="0" w:space="0" w:color="auto"/>
      </w:divBdr>
      <w:divsChild>
        <w:div w:id="1814788073">
          <w:marLeft w:val="0"/>
          <w:marRight w:val="0"/>
          <w:marTop w:val="0"/>
          <w:marBottom w:val="0"/>
          <w:divBdr>
            <w:top w:val="none" w:sz="0" w:space="0" w:color="auto"/>
            <w:left w:val="none" w:sz="0" w:space="0" w:color="auto"/>
            <w:bottom w:val="none" w:sz="0" w:space="0" w:color="auto"/>
            <w:right w:val="none" w:sz="0" w:space="0" w:color="auto"/>
          </w:divBdr>
          <w:divsChild>
            <w:div w:id="1147821916">
              <w:marLeft w:val="0"/>
              <w:marRight w:val="0"/>
              <w:marTop w:val="0"/>
              <w:marBottom w:val="0"/>
              <w:divBdr>
                <w:top w:val="none" w:sz="0" w:space="0" w:color="auto"/>
                <w:left w:val="none" w:sz="0" w:space="0" w:color="auto"/>
                <w:bottom w:val="none" w:sz="0" w:space="0" w:color="auto"/>
                <w:right w:val="none" w:sz="0" w:space="0" w:color="auto"/>
              </w:divBdr>
            </w:div>
          </w:divsChild>
        </w:div>
        <w:div w:id="673998566">
          <w:marLeft w:val="0"/>
          <w:marRight w:val="0"/>
          <w:marTop w:val="0"/>
          <w:marBottom w:val="0"/>
          <w:divBdr>
            <w:top w:val="none" w:sz="0" w:space="0" w:color="auto"/>
            <w:left w:val="none" w:sz="0" w:space="0" w:color="auto"/>
            <w:bottom w:val="none" w:sz="0" w:space="0" w:color="auto"/>
            <w:right w:val="none" w:sz="0" w:space="0" w:color="auto"/>
          </w:divBdr>
          <w:divsChild>
            <w:div w:id="1144080433">
              <w:marLeft w:val="0"/>
              <w:marRight w:val="0"/>
              <w:marTop w:val="0"/>
              <w:marBottom w:val="0"/>
              <w:divBdr>
                <w:top w:val="none" w:sz="0" w:space="0" w:color="auto"/>
                <w:left w:val="none" w:sz="0" w:space="0" w:color="auto"/>
                <w:bottom w:val="none" w:sz="0" w:space="0" w:color="auto"/>
                <w:right w:val="none" w:sz="0" w:space="0" w:color="auto"/>
              </w:divBdr>
            </w:div>
          </w:divsChild>
        </w:div>
        <w:div w:id="624502826">
          <w:marLeft w:val="0"/>
          <w:marRight w:val="0"/>
          <w:marTop w:val="0"/>
          <w:marBottom w:val="0"/>
          <w:divBdr>
            <w:top w:val="none" w:sz="0" w:space="0" w:color="auto"/>
            <w:left w:val="none" w:sz="0" w:space="0" w:color="auto"/>
            <w:bottom w:val="none" w:sz="0" w:space="0" w:color="auto"/>
            <w:right w:val="none" w:sz="0" w:space="0" w:color="auto"/>
          </w:divBdr>
        </w:div>
      </w:divsChild>
    </w:div>
    <w:div w:id="1580407126">
      <w:bodyDiv w:val="1"/>
      <w:marLeft w:val="0"/>
      <w:marRight w:val="0"/>
      <w:marTop w:val="0"/>
      <w:marBottom w:val="0"/>
      <w:divBdr>
        <w:top w:val="none" w:sz="0" w:space="0" w:color="auto"/>
        <w:left w:val="none" w:sz="0" w:space="0" w:color="auto"/>
        <w:bottom w:val="none" w:sz="0" w:space="0" w:color="auto"/>
        <w:right w:val="none" w:sz="0" w:space="0" w:color="auto"/>
      </w:divBdr>
      <w:divsChild>
        <w:div w:id="1361323289">
          <w:marLeft w:val="-225"/>
          <w:marRight w:val="-225"/>
          <w:marTop w:val="0"/>
          <w:marBottom w:val="0"/>
          <w:divBdr>
            <w:top w:val="none" w:sz="0" w:space="0" w:color="auto"/>
            <w:left w:val="none" w:sz="0" w:space="0" w:color="auto"/>
            <w:bottom w:val="none" w:sz="0" w:space="0" w:color="auto"/>
            <w:right w:val="none" w:sz="0" w:space="0" w:color="auto"/>
          </w:divBdr>
          <w:divsChild>
            <w:div w:id="1195924789">
              <w:marLeft w:val="0"/>
              <w:marRight w:val="0"/>
              <w:marTop w:val="0"/>
              <w:marBottom w:val="0"/>
              <w:divBdr>
                <w:top w:val="none" w:sz="0" w:space="0" w:color="auto"/>
                <w:left w:val="none" w:sz="0" w:space="0" w:color="auto"/>
                <w:bottom w:val="none" w:sz="0" w:space="0" w:color="auto"/>
                <w:right w:val="none" w:sz="0" w:space="0" w:color="auto"/>
              </w:divBdr>
              <w:divsChild>
                <w:div w:id="976034900">
                  <w:marLeft w:val="-225"/>
                  <w:marRight w:val="-225"/>
                  <w:marTop w:val="0"/>
                  <w:marBottom w:val="0"/>
                  <w:divBdr>
                    <w:top w:val="none" w:sz="0" w:space="0" w:color="auto"/>
                    <w:left w:val="none" w:sz="0" w:space="0" w:color="auto"/>
                    <w:bottom w:val="none" w:sz="0" w:space="0" w:color="auto"/>
                    <w:right w:val="none" w:sz="0" w:space="0" w:color="auto"/>
                  </w:divBdr>
                  <w:divsChild>
                    <w:div w:id="21428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226">
          <w:marLeft w:val="-225"/>
          <w:marRight w:val="-225"/>
          <w:marTop w:val="0"/>
          <w:marBottom w:val="0"/>
          <w:divBdr>
            <w:top w:val="none" w:sz="0" w:space="0" w:color="auto"/>
            <w:left w:val="none" w:sz="0" w:space="0" w:color="auto"/>
            <w:bottom w:val="none" w:sz="0" w:space="0" w:color="auto"/>
            <w:right w:val="none" w:sz="0" w:space="0" w:color="auto"/>
          </w:divBdr>
          <w:divsChild>
            <w:div w:id="1740321992">
              <w:marLeft w:val="0"/>
              <w:marRight w:val="0"/>
              <w:marTop w:val="0"/>
              <w:marBottom w:val="0"/>
              <w:divBdr>
                <w:top w:val="none" w:sz="0" w:space="0" w:color="auto"/>
                <w:left w:val="none" w:sz="0" w:space="0" w:color="auto"/>
                <w:bottom w:val="none" w:sz="0" w:space="0" w:color="auto"/>
                <w:right w:val="none" w:sz="0" w:space="0" w:color="auto"/>
              </w:divBdr>
              <w:divsChild>
                <w:div w:id="825316154">
                  <w:marLeft w:val="0"/>
                  <w:marRight w:val="0"/>
                  <w:marTop w:val="0"/>
                  <w:marBottom w:val="0"/>
                  <w:divBdr>
                    <w:top w:val="none" w:sz="0" w:space="0" w:color="auto"/>
                    <w:left w:val="none" w:sz="0" w:space="0" w:color="auto"/>
                    <w:bottom w:val="none" w:sz="0" w:space="0" w:color="auto"/>
                    <w:right w:val="none" w:sz="0" w:space="0" w:color="auto"/>
                  </w:divBdr>
                  <w:divsChild>
                    <w:div w:id="14251055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2436590">
              <w:marLeft w:val="1463"/>
              <w:marRight w:val="0"/>
              <w:marTop w:val="0"/>
              <w:marBottom w:val="0"/>
              <w:divBdr>
                <w:top w:val="none" w:sz="0" w:space="0" w:color="auto"/>
                <w:left w:val="none" w:sz="0" w:space="0" w:color="auto"/>
                <w:bottom w:val="none" w:sz="0" w:space="0" w:color="auto"/>
                <w:right w:val="none" w:sz="0" w:space="0" w:color="auto"/>
              </w:divBdr>
              <w:divsChild>
                <w:div w:id="18665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9284">
          <w:marLeft w:val="-225"/>
          <w:marRight w:val="-225"/>
          <w:marTop w:val="0"/>
          <w:marBottom w:val="0"/>
          <w:divBdr>
            <w:top w:val="none" w:sz="0" w:space="0" w:color="auto"/>
            <w:left w:val="none" w:sz="0" w:space="0" w:color="auto"/>
            <w:bottom w:val="none" w:sz="0" w:space="0" w:color="auto"/>
            <w:right w:val="none" w:sz="0" w:space="0" w:color="auto"/>
          </w:divBdr>
          <w:divsChild>
            <w:div w:id="17899347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83953301">
      <w:bodyDiv w:val="1"/>
      <w:marLeft w:val="0"/>
      <w:marRight w:val="0"/>
      <w:marTop w:val="0"/>
      <w:marBottom w:val="0"/>
      <w:divBdr>
        <w:top w:val="none" w:sz="0" w:space="0" w:color="auto"/>
        <w:left w:val="none" w:sz="0" w:space="0" w:color="auto"/>
        <w:bottom w:val="none" w:sz="0" w:space="0" w:color="auto"/>
        <w:right w:val="none" w:sz="0" w:space="0" w:color="auto"/>
      </w:divBdr>
      <w:divsChild>
        <w:div w:id="2000688844">
          <w:marLeft w:val="0"/>
          <w:marRight w:val="0"/>
          <w:marTop w:val="0"/>
          <w:marBottom w:val="0"/>
          <w:divBdr>
            <w:top w:val="none" w:sz="0" w:space="0" w:color="auto"/>
            <w:left w:val="none" w:sz="0" w:space="0" w:color="auto"/>
            <w:bottom w:val="none" w:sz="0" w:space="0" w:color="auto"/>
            <w:right w:val="none" w:sz="0" w:space="0" w:color="auto"/>
          </w:divBdr>
          <w:divsChild>
            <w:div w:id="458761261">
              <w:marLeft w:val="0"/>
              <w:marRight w:val="0"/>
              <w:marTop w:val="0"/>
              <w:marBottom w:val="0"/>
              <w:divBdr>
                <w:top w:val="none" w:sz="0" w:space="0" w:color="auto"/>
                <w:left w:val="none" w:sz="0" w:space="0" w:color="auto"/>
                <w:bottom w:val="none" w:sz="0" w:space="0" w:color="auto"/>
                <w:right w:val="none" w:sz="0" w:space="0" w:color="auto"/>
              </w:divBdr>
            </w:div>
          </w:divsChild>
        </w:div>
        <w:div w:id="145322621">
          <w:marLeft w:val="0"/>
          <w:marRight w:val="0"/>
          <w:marTop w:val="0"/>
          <w:marBottom w:val="0"/>
          <w:divBdr>
            <w:top w:val="none" w:sz="0" w:space="0" w:color="auto"/>
            <w:left w:val="none" w:sz="0" w:space="0" w:color="auto"/>
            <w:bottom w:val="none" w:sz="0" w:space="0" w:color="auto"/>
            <w:right w:val="none" w:sz="0" w:space="0" w:color="auto"/>
          </w:divBdr>
          <w:divsChild>
            <w:div w:id="6666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4731">
      <w:bodyDiv w:val="1"/>
      <w:marLeft w:val="0"/>
      <w:marRight w:val="0"/>
      <w:marTop w:val="0"/>
      <w:marBottom w:val="0"/>
      <w:divBdr>
        <w:top w:val="none" w:sz="0" w:space="0" w:color="auto"/>
        <w:left w:val="none" w:sz="0" w:space="0" w:color="auto"/>
        <w:bottom w:val="none" w:sz="0" w:space="0" w:color="auto"/>
        <w:right w:val="none" w:sz="0" w:space="0" w:color="auto"/>
      </w:divBdr>
      <w:divsChild>
        <w:div w:id="1284925181">
          <w:marLeft w:val="0"/>
          <w:marRight w:val="0"/>
          <w:marTop w:val="0"/>
          <w:marBottom w:val="0"/>
          <w:divBdr>
            <w:top w:val="none" w:sz="0" w:space="0" w:color="auto"/>
            <w:left w:val="none" w:sz="0" w:space="0" w:color="auto"/>
            <w:bottom w:val="none" w:sz="0" w:space="0" w:color="auto"/>
            <w:right w:val="none" w:sz="0" w:space="0" w:color="auto"/>
          </w:divBdr>
          <w:divsChild>
            <w:div w:id="1034502710">
              <w:marLeft w:val="-225"/>
              <w:marRight w:val="-225"/>
              <w:marTop w:val="0"/>
              <w:marBottom w:val="0"/>
              <w:divBdr>
                <w:top w:val="none" w:sz="0" w:space="0" w:color="auto"/>
                <w:left w:val="none" w:sz="0" w:space="0" w:color="auto"/>
                <w:bottom w:val="none" w:sz="0" w:space="0" w:color="auto"/>
                <w:right w:val="none" w:sz="0" w:space="0" w:color="auto"/>
              </w:divBdr>
              <w:divsChild>
                <w:div w:id="159931073">
                  <w:marLeft w:val="0"/>
                  <w:marRight w:val="0"/>
                  <w:marTop w:val="0"/>
                  <w:marBottom w:val="0"/>
                  <w:divBdr>
                    <w:top w:val="none" w:sz="0" w:space="0" w:color="auto"/>
                    <w:left w:val="none" w:sz="0" w:space="0" w:color="auto"/>
                    <w:bottom w:val="none" w:sz="0" w:space="0" w:color="auto"/>
                    <w:right w:val="none" w:sz="0" w:space="0" w:color="auto"/>
                  </w:divBdr>
                  <w:divsChild>
                    <w:div w:id="1256012094">
                      <w:marLeft w:val="-225"/>
                      <w:marRight w:val="-225"/>
                      <w:marTop w:val="0"/>
                      <w:marBottom w:val="0"/>
                      <w:divBdr>
                        <w:top w:val="none" w:sz="0" w:space="0" w:color="auto"/>
                        <w:left w:val="none" w:sz="0" w:space="0" w:color="auto"/>
                        <w:bottom w:val="none" w:sz="0" w:space="0" w:color="auto"/>
                        <w:right w:val="none" w:sz="0" w:space="0" w:color="auto"/>
                      </w:divBdr>
                      <w:divsChild>
                        <w:div w:id="15967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151">
              <w:marLeft w:val="-225"/>
              <w:marRight w:val="-225"/>
              <w:marTop w:val="0"/>
              <w:marBottom w:val="0"/>
              <w:divBdr>
                <w:top w:val="none" w:sz="0" w:space="0" w:color="auto"/>
                <w:left w:val="none" w:sz="0" w:space="0" w:color="auto"/>
                <w:bottom w:val="none" w:sz="0" w:space="0" w:color="auto"/>
                <w:right w:val="none" w:sz="0" w:space="0" w:color="auto"/>
              </w:divBdr>
              <w:divsChild>
                <w:div w:id="687875874">
                  <w:marLeft w:val="0"/>
                  <w:marRight w:val="0"/>
                  <w:marTop w:val="0"/>
                  <w:marBottom w:val="0"/>
                  <w:divBdr>
                    <w:top w:val="none" w:sz="0" w:space="0" w:color="auto"/>
                    <w:left w:val="none" w:sz="0" w:space="0" w:color="auto"/>
                    <w:bottom w:val="none" w:sz="0" w:space="0" w:color="auto"/>
                    <w:right w:val="none" w:sz="0" w:space="0" w:color="auto"/>
                  </w:divBdr>
                  <w:divsChild>
                    <w:div w:id="865872403">
                      <w:marLeft w:val="0"/>
                      <w:marRight w:val="0"/>
                      <w:marTop w:val="0"/>
                      <w:marBottom w:val="0"/>
                      <w:divBdr>
                        <w:top w:val="none" w:sz="0" w:space="0" w:color="auto"/>
                        <w:left w:val="none" w:sz="0" w:space="0" w:color="auto"/>
                        <w:bottom w:val="none" w:sz="0" w:space="0" w:color="auto"/>
                        <w:right w:val="none" w:sz="0" w:space="0" w:color="auto"/>
                      </w:divBdr>
                      <w:divsChild>
                        <w:div w:id="71284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6627673">
                  <w:marLeft w:val="0"/>
                  <w:marRight w:val="0"/>
                  <w:marTop w:val="0"/>
                  <w:marBottom w:val="0"/>
                  <w:divBdr>
                    <w:top w:val="none" w:sz="0" w:space="0" w:color="auto"/>
                    <w:left w:val="none" w:sz="0" w:space="0" w:color="auto"/>
                    <w:bottom w:val="none" w:sz="0" w:space="0" w:color="auto"/>
                    <w:right w:val="none" w:sz="0" w:space="0" w:color="auto"/>
                  </w:divBdr>
                  <w:divsChild>
                    <w:div w:id="1145778729">
                      <w:marLeft w:val="0"/>
                      <w:marRight w:val="0"/>
                      <w:marTop w:val="0"/>
                      <w:marBottom w:val="0"/>
                      <w:divBdr>
                        <w:top w:val="none" w:sz="0" w:space="0" w:color="auto"/>
                        <w:left w:val="none" w:sz="0" w:space="0" w:color="auto"/>
                        <w:bottom w:val="none" w:sz="0" w:space="0" w:color="auto"/>
                        <w:right w:val="none" w:sz="0" w:space="0" w:color="auto"/>
                      </w:divBdr>
                      <w:divsChild>
                        <w:div w:id="11847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49592">
          <w:marLeft w:val="0"/>
          <w:marRight w:val="0"/>
          <w:marTop w:val="0"/>
          <w:marBottom w:val="0"/>
          <w:divBdr>
            <w:top w:val="none" w:sz="0" w:space="0" w:color="auto"/>
            <w:left w:val="none" w:sz="0" w:space="0" w:color="auto"/>
            <w:bottom w:val="none" w:sz="0" w:space="0" w:color="auto"/>
            <w:right w:val="none" w:sz="0" w:space="0" w:color="auto"/>
          </w:divBdr>
          <w:divsChild>
            <w:div w:id="2072338266">
              <w:marLeft w:val="-225"/>
              <w:marRight w:val="-225"/>
              <w:marTop w:val="0"/>
              <w:marBottom w:val="0"/>
              <w:divBdr>
                <w:top w:val="none" w:sz="0" w:space="0" w:color="auto"/>
                <w:left w:val="none" w:sz="0" w:space="0" w:color="auto"/>
                <w:bottom w:val="none" w:sz="0" w:space="0" w:color="auto"/>
                <w:right w:val="none" w:sz="0" w:space="0" w:color="auto"/>
              </w:divBdr>
              <w:divsChild>
                <w:div w:id="28844067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1382">
      <w:bodyDiv w:val="1"/>
      <w:marLeft w:val="0"/>
      <w:marRight w:val="0"/>
      <w:marTop w:val="0"/>
      <w:marBottom w:val="0"/>
      <w:divBdr>
        <w:top w:val="none" w:sz="0" w:space="0" w:color="auto"/>
        <w:left w:val="none" w:sz="0" w:space="0" w:color="auto"/>
        <w:bottom w:val="none" w:sz="0" w:space="0" w:color="auto"/>
        <w:right w:val="none" w:sz="0" w:space="0" w:color="auto"/>
      </w:divBdr>
      <w:divsChild>
        <w:div w:id="503671098">
          <w:marLeft w:val="0"/>
          <w:marRight w:val="0"/>
          <w:marTop w:val="0"/>
          <w:marBottom w:val="450"/>
          <w:divBdr>
            <w:top w:val="none" w:sz="0" w:space="0" w:color="auto"/>
            <w:left w:val="none" w:sz="0" w:space="0" w:color="auto"/>
            <w:bottom w:val="none" w:sz="0" w:space="0" w:color="auto"/>
            <w:right w:val="none" w:sz="0" w:space="0" w:color="auto"/>
          </w:divBdr>
          <w:divsChild>
            <w:div w:id="1887907682">
              <w:marLeft w:val="0"/>
              <w:marRight w:val="0"/>
              <w:marTop w:val="0"/>
              <w:marBottom w:val="75"/>
              <w:divBdr>
                <w:top w:val="none" w:sz="0" w:space="0" w:color="auto"/>
                <w:left w:val="none" w:sz="0" w:space="0" w:color="auto"/>
                <w:bottom w:val="none" w:sz="0" w:space="0" w:color="auto"/>
                <w:right w:val="none" w:sz="0" w:space="0" w:color="auto"/>
              </w:divBdr>
              <w:divsChild>
                <w:div w:id="2108572131">
                  <w:marLeft w:val="0"/>
                  <w:marRight w:val="0"/>
                  <w:marTop w:val="0"/>
                  <w:marBottom w:val="0"/>
                  <w:divBdr>
                    <w:top w:val="none" w:sz="0" w:space="0" w:color="auto"/>
                    <w:left w:val="none" w:sz="0" w:space="0" w:color="auto"/>
                    <w:bottom w:val="none" w:sz="0" w:space="0" w:color="auto"/>
                    <w:right w:val="none" w:sz="0" w:space="0" w:color="auto"/>
                  </w:divBdr>
                  <w:divsChild>
                    <w:div w:id="160856269">
                      <w:marLeft w:val="0"/>
                      <w:marRight w:val="0"/>
                      <w:marTop w:val="0"/>
                      <w:marBottom w:val="0"/>
                      <w:divBdr>
                        <w:top w:val="none" w:sz="0" w:space="0" w:color="auto"/>
                        <w:left w:val="none" w:sz="0" w:space="0" w:color="auto"/>
                        <w:bottom w:val="none" w:sz="0" w:space="0" w:color="auto"/>
                        <w:right w:val="none" w:sz="0" w:space="0" w:color="auto"/>
                      </w:divBdr>
                      <w:divsChild>
                        <w:div w:id="16974664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62590453">
                  <w:marLeft w:val="0"/>
                  <w:marRight w:val="0"/>
                  <w:marTop w:val="0"/>
                  <w:marBottom w:val="0"/>
                  <w:divBdr>
                    <w:top w:val="none" w:sz="0" w:space="0" w:color="auto"/>
                    <w:left w:val="none" w:sz="0" w:space="0" w:color="auto"/>
                    <w:bottom w:val="none" w:sz="0" w:space="0" w:color="auto"/>
                    <w:right w:val="none" w:sz="0" w:space="0" w:color="auto"/>
                  </w:divBdr>
                  <w:divsChild>
                    <w:div w:id="11885178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37485136">
              <w:marLeft w:val="0"/>
              <w:marRight w:val="225"/>
              <w:marTop w:val="0"/>
              <w:marBottom w:val="0"/>
              <w:divBdr>
                <w:top w:val="none" w:sz="0" w:space="0" w:color="auto"/>
                <w:left w:val="none" w:sz="0" w:space="0" w:color="auto"/>
                <w:bottom w:val="none" w:sz="0" w:space="0" w:color="auto"/>
                <w:right w:val="none" w:sz="0" w:space="0" w:color="auto"/>
              </w:divBdr>
            </w:div>
          </w:divsChild>
        </w:div>
        <w:div w:id="1641379239">
          <w:marLeft w:val="0"/>
          <w:marRight w:val="0"/>
          <w:marTop w:val="0"/>
          <w:marBottom w:val="300"/>
          <w:divBdr>
            <w:top w:val="none" w:sz="0" w:space="0" w:color="auto"/>
            <w:left w:val="none" w:sz="0" w:space="0" w:color="auto"/>
            <w:bottom w:val="none" w:sz="0" w:space="0" w:color="auto"/>
            <w:right w:val="none" w:sz="0" w:space="0" w:color="auto"/>
          </w:divBdr>
          <w:divsChild>
            <w:div w:id="1228151459">
              <w:marLeft w:val="0"/>
              <w:marRight w:val="0"/>
              <w:marTop w:val="0"/>
              <w:marBottom w:val="0"/>
              <w:divBdr>
                <w:top w:val="none" w:sz="0" w:space="0" w:color="auto"/>
                <w:left w:val="none" w:sz="0" w:space="0" w:color="auto"/>
                <w:bottom w:val="none" w:sz="0" w:space="0" w:color="auto"/>
                <w:right w:val="none" w:sz="0" w:space="0" w:color="auto"/>
              </w:divBdr>
              <w:divsChild>
                <w:div w:id="622730828">
                  <w:marLeft w:val="-225"/>
                  <w:marRight w:val="-225"/>
                  <w:marTop w:val="0"/>
                  <w:marBottom w:val="0"/>
                  <w:divBdr>
                    <w:top w:val="none" w:sz="0" w:space="0" w:color="auto"/>
                    <w:left w:val="none" w:sz="0" w:space="0" w:color="auto"/>
                    <w:bottom w:val="none" w:sz="0" w:space="0" w:color="auto"/>
                    <w:right w:val="none" w:sz="0" w:space="0" w:color="auto"/>
                  </w:divBdr>
                  <w:divsChild>
                    <w:div w:id="772673414">
                      <w:marLeft w:val="0"/>
                      <w:marRight w:val="0"/>
                      <w:marTop w:val="0"/>
                      <w:marBottom w:val="0"/>
                      <w:divBdr>
                        <w:top w:val="none" w:sz="0" w:space="0" w:color="auto"/>
                        <w:left w:val="none" w:sz="0" w:space="0" w:color="auto"/>
                        <w:bottom w:val="none" w:sz="0" w:space="0" w:color="auto"/>
                        <w:right w:val="none" w:sz="0" w:space="0" w:color="auto"/>
                      </w:divBdr>
                      <w:divsChild>
                        <w:div w:id="203517797">
                          <w:marLeft w:val="0"/>
                          <w:marRight w:val="0"/>
                          <w:marTop w:val="0"/>
                          <w:marBottom w:val="0"/>
                          <w:divBdr>
                            <w:top w:val="none" w:sz="0" w:space="0" w:color="auto"/>
                            <w:left w:val="none" w:sz="0" w:space="0" w:color="auto"/>
                            <w:bottom w:val="none" w:sz="0" w:space="0" w:color="auto"/>
                            <w:right w:val="none" w:sz="0" w:space="0" w:color="auto"/>
                          </w:divBdr>
                          <w:divsChild>
                            <w:div w:id="765812589">
                              <w:marLeft w:val="0"/>
                              <w:marRight w:val="0"/>
                              <w:marTop w:val="0"/>
                              <w:marBottom w:val="0"/>
                              <w:divBdr>
                                <w:top w:val="none" w:sz="0" w:space="0" w:color="auto"/>
                                <w:left w:val="none" w:sz="0" w:space="0" w:color="auto"/>
                                <w:bottom w:val="none" w:sz="0" w:space="0" w:color="auto"/>
                                <w:right w:val="none" w:sz="0" w:space="0" w:color="auto"/>
                              </w:divBdr>
                              <w:divsChild>
                                <w:div w:id="4772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296337">
          <w:marLeft w:val="0"/>
          <w:marRight w:val="0"/>
          <w:marTop w:val="0"/>
          <w:marBottom w:val="0"/>
          <w:divBdr>
            <w:top w:val="none" w:sz="0" w:space="0" w:color="auto"/>
            <w:left w:val="none" w:sz="0" w:space="0" w:color="auto"/>
            <w:bottom w:val="none" w:sz="0" w:space="0" w:color="auto"/>
            <w:right w:val="none" w:sz="0" w:space="0" w:color="auto"/>
          </w:divBdr>
        </w:div>
      </w:divsChild>
    </w:div>
    <w:div w:id="1588154834">
      <w:bodyDiv w:val="1"/>
      <w:marLeft w:val="0"/>
      <w:marRight w:val="0"/>
      <w:marTop w:val="0"/>
      <w:marBottom w:val="0"/>
      <w:divBdr>
        <w:top w:val="none" w:sz="0" w:space="0" w:color="auto"/>
        <w:left w:val="none" w:sz="0" w:space="0" w:color="auto"/>
        <w:bottom w:val="none" w:sz="0" w:space="0" w:color="auto"/>
        <w:right w:val="none" w:sz="0" w:space="0" w:color="auto"/>
      </w:divBdr>
      <w:divsChild>
        <w:div w:id="1446346190">
          <w:marLeft w:val="-225"/>
          <w:marRight w:val="-225"/>
          <w:marTop w:val="0"/>
          <w:marBottom w:val="0"/>
          <w:divBdr>
            <w:top w:val="none" w:sz="0" w:space="0" w:color="auto"/>
            <w:left w:val="none" w:sz="0" w:space="0" w:color="auto"/>
            <w:bottom w:val="none" w:sz="0" w:space="0" w:color="auto"/>
            <w:right w:val="none" w:sz="0" w:space="0" w:color="auto"/>
          </w:divBdr>
          <w:divsChild>
            <w:div w:id="1738239917">
              <w:marLeft w:val="0"/>
              <w:marRight w:val="0"/>
              <w:marTop w:val="0"/>
              <w:marBottom w:val="0"/>
              <w:divBdr>
                <w:top w:val="none" w:sz="0" w:space="0" w:color="auto"/>
                <w:left w:val="none" w:sz="0" w:space="0" w:color="auto"/>
                <w:bottom w:val="none" w:sz="0" w:space="0" w:color="auto"/>
                <w:right w:val="none" w:sz="0" w:space="0" w:color="auto"/>
              </w:divBdr>
              <w:divsChild>
                <w:div w:id="1027369717">
                  <w:marLeft w:val="-225"/>
                  <w:marRight w:val="-225"/>
                  <w:marTop w:val="0"/>
                  <w:marBottom w:val="0"/>
                  <w:divBdr>
                    <w:top w:val="none" w:sz="0" w:space="0" w:color="auto"/>
                    <w:left w:val="none" w:sz="0" w:space="0" w:color="auto"/>
                    <w:bottom w:val="none" w:sz="0" w:space="0" w:color="auto"/>
                    <w:right w:val="none" w:sz="0" w:space="0" w:color="auto"/>
                  </w:divBdr>
                  <w:divsChild>
                    <w:div w:id="14105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80039">
          <w:marLeft w:val="-225"/>
          <w:marRight w:val="-225"/>
          <w:marTop w:val="0"/>
          <w:marBottom w:val="0"/>
          <w:divBdr>
            <w:top w:val="none" w:sz="0" w:space="0" w:color="auto"/>
            <w:left w:val="none" w:sz="0" w:space="0" w:color="auto"/>
            <w:bottom w:val="none" w:sz="0" w:space="0" w:color="auto"/>
            <w:right w:val="none" w:sz="0" w:space="0" w:color="auto"/>
          </w:divBdr>
          <w:divsChild>
            <w:div w:id="1357075973">
              <w:marLeft w:val="0"/>
              <w:marRight w:val="0"/>
              <w:marTop w:val="0"/>
              <w:marBottom w:val="0"/>
              <w:divBdr>
                <w:top w:val="none" w:sz="0" w:space="0" w:color="auto"/>
                <w:left w:val="none" w:sz="0" w:space="0" w:color="auto"/>
                <w:bottom w:val="none" w:sz="0" w:space="0" w:color="auto"/>
                <w:right w:val="none" w:sz="0" w:space="0" w:color="auto"/>
              </w:divBdr>
              <w:divsChild>
                <w:div w:id="454836904">
                  <w:marLeft w:val="0"/>
                  <w:marRight w:val="0"/>
                  <w:marTop w:val="0"/>
                  <w:marBottom w:val="0"/>
                  <w:divBdr>
                    <w:top w:val="none" w:sz="0" w:space="0" w:color="auto"/>
                    <w:left w:val="none" w:sz="0" w:space="0" w:color="auto"/>
                    <w:bottom w:val="none" w:sz="0" w:space="0" w:color="auto"/>
                    <w:right w:val="none" w:sz="0" w:space="0" w:color="auto"/>
                  </w:divBdr>
                  <w:divsChild>
                    <w:div w:id="1878931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5083841">
              <w:marLeft w:val="1463"/>
              <w:marRight w:val="0"/>
              <w:marTop w:val="0"/>
              <w:marBottom w:val="0"/>
              <w:divBdr>
                <w:top w:val="none" w:sz="0" w:space="0" w:color="auto"/>
                <w:left w:val="none" w:sz="0" w:space="0" w:color="auto"/>
                <w:bottom w:val="none" w:sz="0" w:space="0" w:color="auto"/>
                <w:right w:val="none" w:sz="0" w:space="0" w:color="auto"/>
              </w:divBdr>
              <w:divsChild>
                <w:div w:id="8085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0719">
          <w:marLeft w:val="-225"/>
          <w:marRight w:val="-225"/>
          <w:marTop w:val="0"/>
          <w:marBottom w:val="0"/>
          <w:divBdr>
            <w:top w:val="none" w:sz="0" w:space="0" w:color="auto"/>
            <w:left w:val="none" w:sz="0" w:space="0" w:color="auto"/>
            <w:bottom w:val="none" w:sz="0" w:space="0" w:color="auto"/>
            <w:right w:val="none" w:sz="0" w:space="0" w:color="auto"/>
          </w:divBdr>
          <w:divsChild>
            <w:div w:id="67056677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91815296">
      <w:bodyDiv w:val="1"/>
      <w:marLeft w:val="0"/>
      <w:marRight w:val="0"/>
      <w:marTop w:val="0"/>
      <w:marBottom w:val="0"/>
      <w:divBdr>
        <w:top w:val="none" w:sz="0" w:space="0" w:color="auto"/>
        <w:left w:val="none" w:sz="0" w:space="0" w:color="auto"/>
        <w:bottom w:val="none" w:sz="0" w:space="0" w:color="auto"/>
        <w:right w:val="none" w:sz="0" w:space="0" w:color="auto"/>
      </w:divBdr>
      <w:divsChild>
        <w:div w:id="820123356">
          <w:marLeft w:val="0"/>
          <w:marRight w:val="0"/>
          <w:marTop w:val="0"/>
          <w:marBottom w:val="0"/>
          <w:divBdr>
            <w:top w:val="none" w:sz="0" w:space="0" w:color="auto"/>
            <w:left w:val="none" w:sz="0" w:space="0" w:color="auto"/>
            <w:bottom w:val="none" w:sz="0" w:space="0" w:color="auto"/>
            <w:right w:val="none" w:sz="0" w:space="0" w:color="auto"/>
          </w:divBdr>
          <w:divsChild>
            <w:div w:id="731319255">
              <w:marLeft w:val="0"/>
              <w:marRight w:val="0"/>
              <w:marTop w:val="0"/>
              <w:marBottom w:val="0"/>
              <w:divBdr>
                <w:top w:val="none" w:sz="0" w:space="0" w:color="auto"/>
                <w:left w:val="none" w:sz="0" w:space="0" w:color="auto"/>
                <w:bottom w:val="none" w:sz="0" w:space="0" w:color="auto"/>
                <w:right w:val="none" w:sz="0" w:space="0" w:color="auto"/>
              </w:divBdr>
            </w:div>
          </w:divsChild>
        </w:div>
        <w:div w:id="103615935">
          <w:marLeft w:val="0"/>
          <w:marRight w:val="0"/>
          <w:marTop w:val="0"/>
          <w:marBottom w:val="0"/>
          <w:divBdr>
            <w:top w:val="none" w:sz="0" w:space="0" w:color="auto"/>
            <w:left w:val="none" w:sz="0" w:space="0" w:color="auto"/>
            <w:bottom w:val="none" w:sz="0" w:space="0" w:color="auto"/>
            <w:right w:val="none" w:sz="0" w:space="0" w:color="auto"/>
          </w:divBdr>
          <w:divsChild>
            <w:div w:id="2003966975">
              <w:marLeft w:val="0"/>
              <w:marRight w:val="0"/>
              <w:marTop w:val="0"/>
              <w:marBottom w:val="0"/>
              <w:divBdr>
                <w:top w:val="none" w:sz="0" w:space="0" w:color="auto"/>
                <w:left w:val="none" w:sz="0" w:space="0" w:color="auto"/>
                <w:bottom w:val="none" w:sz="0" w:space="0" w:color="auto"/>
                <w:right w:val="none" w:sz="0" w:space="0" w:color="auto"/>
              </w:divBdr>
            </w:div>
          </w:divsChild>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 w:id="1593394388">
      <w:bodyDiv w:val="1"/>
      <w:marLeft w:val="0"/>
      <w:marRight w:val="0"/>
      <w:marTop w:val="0"/>
      <w:marBottom w:val="0"/>
      <w:divBdr>
        <w:top w:val="none" w:sz="0" w:space="0" w:color="auto"/>
        <w:left w:val="none" w:sz="0" w:space="0" w:color="auto"/>
        <w:bottom w:val="none" w:sz="0" w:space="0" w:color="auto"/>
        <w:right w:val="none" w:sz="0" w:space="0" w:color="auto"/>
      </w:divBdr>
      <w:divsChild>
        <w:div w:id="1741168220">
          <w:marLeft w:val="0"/>
          <w:marRight w:val="0"/>
          <w:marTop w:val="0"/>
          <w:marBottom w:val="0"/>
          <w:divBdr>
            <w:top w:val="none" w:sz="0" w:space="0" w:color="auto"/>
            <w:left w:val="none" w:sz="0" w:space="0" w:color="auto"/>
            <w:bottom w:val="none" w:sz="0" w:space="0" w:color="auto"/>
            <w:right w:val="none" w:sz="0" w:space="0" w:color="auto"/>
          </w:divBdr>
          <w:divsChild>
            <w:div w:id="1694921822">
              <w:marLeft w:val="0"/>
              <w:marRight w:val="0"/>
              <w:marTop w:val="0"/>
              <w:marBottom w:val="0"/>
              <w:divBdr>
                <w:top w:val="none" w:sz="0" w:space="0" w:color="auto"/>
                <w:left w:val="none" w:sz="0" w:space="0" w:color="auto"/>
                <w:bottom w:val="none" w:sz="0" w:space="0" w:color="auto"/>
                <w:right w:val="none" w:sz="0" w:space="0" w:color="auto"/>
              </w:divBdr>
              <w:divsChild>
                <w:div w:id="49883605">
                  <w:marLeft w:val="0"/>
                  <w:marRight w:val="0"/>
                  <w:marTop w:val="0"/>
                  <w:marBottom w:val="180"/>
                  <w:divBdr>
                    <w:top w:val="none" w:sz="0" w:space="0" w:color="auto"/>
                    <w:left w:val="none" w:sz="0" w:space="0" w:color="auto"/>
                    <w:bottom w:val="none" w:sz="0" w:space="0" w:color="auto"/>
                    <w:right w:val="none" w:sz="0" w:space="0" w:color="auto"/>
                  </w:divBdr>
                  <w:divsChild>
                    <w:div w:id="1600210038">
                      <w:marLeft w:val="0"/>
                      <w:marRight w:val="180"/>
                      <w:marTop w:val="0"/>
                      <w:marBottom w:val="0"/>
                      <w:divBdr>
                        <w:top w:val="none" w:sz="0" w:space="0" w:color="auto"/>
                        <w:left w:val="none" w:sz="0" w:space="0" w:color="auto"/>
                        <w:bottom w:val="none" w:sz="0" w:space="0" w:color="auto"/>
                        <w:right w:val="none" w:sz="0" w:space="0" w:color="auto"/>
                      </w:divBdr>
                      <w:divsChild>
                        <w:div w:id="661540755">
                          <w:marLeft w:val="0"/>
                          <w:marRight w:val="0"/>
                          <w:marTop w:val="0"/>
                          <w:marBottom w:val="0"/>
                          <w:divBdr>
                            <w:top w:val="none" w:sz="0" w:space="0" w:color="auto"/>
                            <w:left w:val="none" w:sz="0" w:space="0" w:color="auto"/>
                            <w:bottom w:val="none" w:sz="0" w:space="0" w:color="auto"/>
                            <w:right w:val="none" w:sz="0" w:space="0" w:color="auto"/>
                          </w:divBdr>
                          <w:divsChild>
                            <w:div w:id="859048184">
                              <w:marLeft w:val="0"/>
                              <w:marRight w:val="0"/>
                              <w:marTop w:val="0"/>
                              <w:marBottom w:val="0"/>
                              <w:divBdr>
                                <w:top w:val="none" w:sz="0" w:space="0" w:color="auto"/>
                                <w:left w:val="none" w:sz="0" w:space="0" w:color="auto"/>
                                <w:bottom w:val="none" w:sz="0" w:space="0" w:color="auto"/>
                                <w:right w:val="none" w:sz="0" w:space="0" w:color="auto"/>
                              </w:divBdr>
                              <w:divsChild>
                                <w:div w:id="12343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05614">
                      <w:marLeft w:val="0"/>
                      <w:marRight w:val="0"/>
                      <w:marTop w:val="0"/>
                      <w:marBottom w:val="0"/>
                      <w:divBdr>
                        <w:top w:val="none" w:sz="0" w:space="0" w:color="auto"/>
                        <w:left w:val="none" w:sz="0" w:space="0" w:color="auto"/>
                        <w:bottom w:val="none" w:sz="0" w:space="0" w:color="auto"/>
                        <w:right w:val="none" w:sz="0" w:space="0" w:color="auto"/>
                      </w:divBdr>
                    </w:div>
                    <w:div w:id="197816522">
                      <w:marLeft w:val="0"/>
                      <w:marRight w:val="0"/>
                      <w:marTop w:val="0"/>
                      <w:marBottom w:val="0"/>
                      <w:divBdr>
                        <w:top w:val="none" w:sz="0" w:space="0" w:color="auto"/>
                        <w:left w:val="none" w:sz="0" w:space="0" w:color="auto"/>
                        <w:bottom w:val="none" w:sz="0" w:space="0" w:color="auto"/>
                        <w:right w:val="none" w:sz="0" w:space="0" w:color="auto"/>
                      </w:divBdr>
                    </w:div>
                    <w:div w:id="1625505216">
                      <w:marLeft w:val="0"/>
                      <w:marRight w:val="0"/>
                      <w:marTop w:val="0"/>
                      <w:marBottom w:val="0"/>
                      <w:divBdr>
                        <w:top w:val="none" w:sz="0" w:space="0" w:color="auto"/>
                        <w:left w:val="none" w:sz="0" w:space="0" w:color="auto"/>
                        <w:bottom w:val="none" w:sz="0" w:space="0" w:color="auto"/>
                        <w:right w:val="none" w:sz="0" w:space="0" w:color="auto"/>
                      </w:divBdr>
                      <w:divsChild>
                        <w:div w:id="604846607">
                          <w:marLeft w:val="60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48565">
          <w:marLeft w:val="0"/>
          <w:marRight w:val="0"/>
          <w:marTop w:val="0"/>
          <w:marBottom w:val="480"/>
          <w:divBdr>
            <w:top w:val="none" w:sz="0" w:space="0" w:color="auto"/>
            <w:left w:val="none" w:sz="0" w:space="0" w:color="auto"/>
            <w:bottom w:val="none" w:sz="0" w:space="0" w:color="auto"/>
            <w:right w:val="none" w:sz="0" w:space="0" w:color="auto"/>
          </w:divBdr>
          <w:divsChild>
            <w:div w:id="10109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0530">
      <w:bodyDiv w:val="1"/>
      <w:marLeft w:val="0"/>
      <w:marRight w:val="0"/>
      <w:marTop w:val="0"/>
      <w:marBottom w:val="0"/>
      <w:divBdr>
        <w:top w:val="none" w:sz="0" w:space="0" w:color="auto"/>
        <w:left w:val="none" w:sz="0" w:space="0" w:color="auto"/>
        <w:bottom w:val="none" w:sz="0" w:space="0" w:color="auto"/>
        <w:right w:val="none" w:sz="0" w:space="0" w:color="auto"/>
      </w:divBdr>
      <w:divsChild>
        <w:div w:id="1614247736">
          <w:marLeft w:val="0"/>
          <w:marRight w:val="0"/>
          <w:marTop w:val="0"/>
          <w:marBottom w:val="0"/>
          <w:divBdr>
            <w:top w:val="none" w:sz="0" w:space="0" w:color="auto"/>
            <w:left w:val="none" w:sz="0" w:space="0" w:color="auto"/>
            <w:bottom w:val="none" w:sz="0" w:space="0" w:color="auto"/>
            <w:right w:val="none" w:sz="0" w:space="0" w:color="auto"/>
          </w:divBdr>
          <w:divsChild>
            <w:div w:id="1904564174">
              <w:marLeft w:val="-225"/>
              <w:marRight w:val="-225"/>
              <w:marTop w:val="0"/>
              <w:marBottom w:val="0"/>
              <w:divBdr>
                <w:top w:val="none" w:sz="0" w:space="0" w:color="auto"/>
                <w:left w:val="none" w:sz="0" w:space="0" w:color="auto"/>
                <w:bottom w:val="none" w:sz="0" w:space="0" w:color="auto"/>
                <w:right w:val="none" w:sz="0" w:space="0" w:color="auto"/>
              </w:divBdr>
              <w:divsChild>
                <w:div w:id="1201094136">
                  <w:marLeft w:val="0"/>
                  <w:marRight w:val="0"/>
                  <w:marTop w:val="0"/>
                  <w:marBottom w:val="0"/>
                  <w:divBdr>
                    <w:top w:val="none" w:sz="0" w:space="0" w:color="auto"/>
                    <w:left w:val="none" w:sz="0" w:space="0" w:color="auto"/>
                    <w:bottom w:val="none" w:sz="0" w:space="0" w:color="auto"/>
                    <w:right w:val="none" w:sz="0" w:space="0" w:color="auto"/>
                  </w:divBdr>
                  <w:divsChild>
                    <w:div w:id="1907180624">
                      <w:marLeft w:val="-225"/>
                      <w:marRight w:val="-225"/>
                      <w:marTop w:val="0"/>
                      <w:marBottom w:val="0"/>
                      <w:divBdr>
                        <w:top w:val="none" w:sz="0" w:space="0" w:color="auto"/>
                        <w:left w:val="none" w:sz="0" w:space="0" w:color="auto"/>
                        <w:bottom w:val="none" w:sz="0" w:space="0" w:color="auto"/>
                        <w:right w:val="none" w:sz="0" w:space="0" w:color="auto"/>
                      </w:divBdr>
                      <w:divsChild>
                        <w:div w:id="993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90997">
              <w:marLeft w:val="-225"/>
              <w:marRight w:val="-225"/>
              <w:marTop w:val="0"/>
              <w:marBottom w:val="0"/>
              <w:divBdr>
                <w:top w:val="none" w:sz="0" w:space="0" w:color="auto"/>
                <w:left w:val="none" w:sz="0" w:space="0" w:color="auto"/>
                <w:bottom w:val="none" w:sz="0" w:space="0" w:color="auto"/>
                <w:right w:val="none" w:sz="0" w:space="0" w:color="auto"/>
              </w:divBdr>
              <w:divsChild>
                <w:div w:id="835608412">
                  <w:marLeft w:val="0"/>
                  <w:marRight w:val="0"/>
                  <w:marTop w:val="0"/>
                  <w:marBottom w:val="0"/>
                  <w:divBdr>
                    <w:top w:val="none" w:sz="0" w:space="0" w:color="auto"/>
                    <w:left w:val="none" w:sz="0" w:space="0" w:color="auto"/>
                    <w:bottom w:val="none" w:sz="0" w:space="0" w:color="auto"/>
                    <w:right w:val="none" w:sz="0" w:space="0" w:color="auto"/>
                  </w:divBdr>
                  <w:divsChild>
                    <w:div w:id="296837378">
                      <w:marLeft w:val="0"/>
                      <w:marRight w:val="0"/>
                      <w:marTop w:val="0"/>
                      <w:marBottom w:val="0"/>
                      <w:divBdr>
                        <w:top w:val="none" w:sz="0" w:space="0" w:color="auto"/>
                        <w:left w:val="none" w:sz="0" w:space="0" w:color="auto"/>
                        <w:bottom w:val="none" w:sz="0" w:space="0" w:color="auto"/>
                        <w:right w:val="none" w:sz="0" w:space="0" w:color="auto"/>
                      </w:divBdr>
                      <w:divsChild>
                        <w:div w:id="613483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2390246">
                  <w:marLeft w:val="0"/>
                  <w:marRight w:val="0"/>
                  <w:marTop w:val="0"/>
                  <w:marBottom w:val="0"/>
                  <w:divBdr>
                    <w:top w:val="none" w:sz="0" w:space="0" w:color="auto"/>
                    <w:left w:val="none" w:sz="0" w:space="0" w:color="auto"/>
                    <w:bottom w:val="none" w:sz="0" w:space="0" w:color="auto"/>
                    <w:right w:val="none" w:sz="0" w:space="0" w:color="auto"/>
                  </w:divBdr>
                  <w:divsChild>
                    <w:div w:id="2069526642">
                      <w:marLeft w:val="0"/>
                      <w:marRight w:val="0"/>
                      <w:marTop w:val="0"/>
                      <w:marBottom w:val="0"/>
                      <w:divBdr>
                        <w:top w:val="none" w:sz="0" w:space="0" w:color="auto"/>
                        <w:left w:val="none" w:sz="0" w:space="0" w:color="auto"/>
                        <w:bottom w:val="none" w:sz="0" w:space="0" w:color="auto"/>
                        <w:right w:val="none" w:sz="0" w:space="0" w:color="auto"/>
                      </w:divBdr>
                      <w:divsChild>
                        <w:div w:id="16988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85675">
          <w:marLeft w:val="0"/>
          <w:marRight w:val="0"/>
          <w:marTop w:val="0"/>
          <w:marBottom w:val="0"/>
          <w:divBdr>
            <w:top w:val="none" w:sz="0" w:space="0" w:color="auto"/>
            <w:left w:val="none" w:sz="0" w:space="0" w:color="auto"/>
            <w:bottom w:val="none" w:sz="0" w:space="0" w:color="auto"/>
            <w:right w:val="none" w:sz="0" w:space="0" w:color="auto"/>
          </w:divBdr>
          <w:divsChild>
            <w:div w:id="1991981763">
              <w:marLeft w:val="-225"/>
              <w:marRight w:val="-225"/>
              <w:marTop w:val="0"/>
              <w:marBottom w:val="0"/>
              <w:divBdr>
                <w:top w:val="none" w:sz="0" w:space="0" w:color="auto"/>
                <w:left w:val="none" w:sz="0" w:space="0" w:color="auto"/>
                <w:bottom w:val="none" w:sz="0" w:space="0" w:color="auto"/>
                <w:right w:val="none" w:sz="0" w:space="0" w:color="auto"/>
              </w:divBdr>
              <w:divsChild>
                <w:div w:id="13845186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84926">
      <w:bodyDiv w:val="1"/>
      <w:marLeft w:val="0"/>
      <w:marRight w:val="0"/>
      <w:marTop w:val="0"/>
      <w:marBottom w:val="0"/>
      <w:divBdr>
        <w:top w:val="none" w:sz="0" w:space="0" w:color="auto"/>
        <w:left w:val="none" w:sz="0" w:space="0" w:color="auto"/>
        <w:bottom w:val="none" w:sz="0" w:space="0" w:color="auto"/>
        <w:right w:val="none" w:sz="0" w:space="0" w:color="auto"/>
      </w:divBdr>
      <w:divsChild>
        <w:div w:id="573246051">
          <w:marLeft w:val="0"/>
          <w:marRight w:val="0"/>
          <w:marTop w:val="0"/>
          <w:marBottom w:val="300"/>
          <w:divBdr>
            <w:top w:val="none" w:sz="0" w:space="0" w:color="auto"/>
            <w:left w:val="none" w:sz="0" w:space="0" w:color="auto"/>
            <w:bottom w:val="none" w:sz="0" w:space="0" w:color="auto"/>
            <w:right w:val="none" w:sz="0" w:space="0" w:color="auto"/>
          </w:divBdr>
        </w:div>
        <w:div w:id="1457211236">
          <w:marLeft w:val="15"/>
          <w:marRight w:val="225"/>
          <w:marTop w:val="0"/>
          <w:marBottom w:val="105"/>
          <w:divBdr>
            <w:top w:val="none" w:sz="0" w:space="0" w:color="auto"/>
            <w:left w:val="none" w:sz="0" w:space="0" w:color="auto"/>
            <w:bottom w:val="none" w:sz="0" w:space="0" w:color="auto"/>
            <w:right w:val="none" w:sz="0" w:space="0" w:color="auto"/>
          </w:divBdr>
          <w:divsChild>
            <w:div w:id="3554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3733">
      <w:bodyDiv w:val="1"/>
      <w:marLeft w:val="0"/>
      <w:marRight w:val="0"/>
      <w:marTop w:val="0"/>
      <w:marBottom w:val="0"/>
      <w:divBdr>
        <w:top w:val="none" w:sz="0" w:space="0" w:color="auto"/>
        <w:left w:val="none" w:sz="0" w:space="0" w:color="auto"/>
        <w:bottom w:val="none" w:sz="0" w:space="0" w:color="auto"/>
        <w:right w:val="none" w:sz="0" w:space="0" w:color="auto"/>
      </w:divBdr>
      <w:divsChild>
        <w:div w:id="2005084557">
          <w:marLeft w:val="0"/>
          <w:marRight w:val="0"/>
          <w:marTop w:val="0"/>
          <w:marBottom w:val="0"/>
          <w:divBdr>
            <w:top w:val="none" w:sz="0" w:space="0" w:color="auto"/>
            <w:left w:val="none" w:sz="0" w:space="0" w:color="auto"/>
            <w:bottom w:val="none" w:sz="0" w:space="0" w:color="auto"/>
            <w:right w:val="none" w:sz="0" w:space="0" w:color="auto"/>
          </w:divBdr>
        </w:div>
        <w:div w:id="319425257">
          <w:marLeft w:val="0"/>
          <w:marRight w:val="0"/>
          <w:marTop w:val="450"/>
          <w:marBottom w:val="435"/>
          <w:divBdr>
            <w:top w:val="none" w:sz="0" w:space="0" w:color="auto"/>
            <w:left w:val="none" w:sz="0" w:space="0" w:color="auto"/>
            <w:bottom w:val="none" w:sz="0" w:space="0" w:color="auto"/>
            <w:right w:val="none" w:sz="0" w:space="0" w:color="auto"/>
          </w:divBdr>
          <w:divsChild>
            <w:div w:id="1839225452">
              <w:marLeft w:val="0"/>
              <w:marRight w:val="0"/>
              <w:marTop w:val="0"/>
              <w:marBottom w:val="0"/>
              <w:divBdr>
                <w:top w:val="none" w:sz="0" w:space="0" w:color="auto"/>
                <w:left w:val="none" w:sz="0" w:space="0" w:color="auto"/>
                <w:bottom w:val="none" w:sz="0" w:space="0" w:color="auto"/>
                <w:right w:val="none" w:sz="0" w:space="0" w:color="auto"/>
              </w:divBdr>
              <w:divsChild>
                <w:div w:id="19173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0457">
          <w:marLeft w:val="0"/>
          <w:marRight w:val="0"/>
          <w:marTop w:val="150"/>
          <w:marBottom w:val="330"/>
          <w:divBdr>
            <w:top w:val="none" w:sz="0" w:space="0" w:color="auto"/>
            <w:left w:val="none" w:sz="0" w:space="0" w:color="auto"/>
            <w:bottom w:val="none" w:sz="0" w:space="0" w:color="auto"/>
            <w:right w:val="none" w:sz="0" w:space="0" w:color="auto"/>
          </w:divBdr>
          <w:divsChild>
            <w:div w:id="521238195">
              <w:marLeft w:val="0"/>
              <w:marRight w:val="0"/>
              <w:marTop w:val="0"/>
              <w:marBottom w:val="0"/>
              <w:divBdr>
                <w:top w:val="none" w:sz="0" w:space="0" w:color="auto"/>
                <w:left w:val="none" w:sz="0" w:space="0" w:color="auto"/>
                <w:bottom w:val="none" w:sz="0" w:space="0" w:color="auto"/>
                <w:right w:val="none" w:sz="0" w:space="0" w:color="auto"/>
              </w:divBdr>
            </w:div>
            <w:div w:id="12926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942">
      <w:bodyDiv w:val="1"/>
      <w:marLeft w:val="0"/>
      <w:marRight w:val="0"/>
      <w:marTop w:val="0"/>
      <w:marBottom w:val="0"/>
      <w:divBdr>
        <w:top w:val="none" w:sz="0" w:space="0" w:color="auto"/>
        <w:left w:val="none" w:sz="0" w:space="0" w:color="auto"/>
        <w:bottom w:val="none" w:sz="0" w:space="0" w:color="auto"/>
        <w:right w:val="none" w:sz="0" w:space="0" w:color="auto"/>
      </w:divBdr>
    </w:div>
    <w:div w:id="1596326865">
      <w:bodyDiv w:val="1"/>
      <w:marLeft w:val="0"/>
      <w:marRight w:val="0"/>
      <w:marTop w:val="0"/>
      <w:marBottom w:val="0"/>
      <w:divBdr>
        <w:top w:val="none" w:sz="0" w:space="0" w:color="auto"/>
        <w:left w:val="none" w:sz="0" w:space="0" w:color="auto"/>
        <w:bottom w:val="none" w:sz="0" w:space="0" w:color="auto"/>
        <w:right w:val="none" w:sz="0" w:space="0" w:color="auto"/>
      </w:divBdr>
      <w:divsChild>
        <w:div w:id="915285222">
          <w:marLeft w:val="0"/>
          <w:marRight w:val="0"/>
          <w:marTop w:val="0"/>
          <w:marBottom w:val="450"/>
          <w:divBdr>
            <w:top w:val="none" w:sz="0" w:space="0" w:color="auto"/>
            <w:left w:val="none" w:sz="0" w:space="0" w:color="auto"/>
            <w:bottom w:val="none" w:sz="0" w:space="0" w:color="auto"/>
            <w:right w:val="none" w:sz="0" w:space="0" w:color="auto"/>
          </w:divBdr>
          <w:divsChild>
            <w:div w:id="1243179891">
              <w:marLeft w:val="0"/>
              <w:marRight w:val="0"/>
              <w:marTop w:val="0"/>
              <w:marBottom w:val="75"/>
              <w:divBdr>
                <w:top w:val="none" w:sz="0" w:space="0" w:color="auto"/>
                <w:left w:val="none" w:sz="0" w:space="0" w:color="auto"/>
                <w:bottom w:val="none" w:sz="0" w:space="0" w:color="auto"/>
                <w:right w:val="none" w:sz="0" w:space="0" w:color="auto"/>
              </w:divBdr>
              <w:divsChild>
                <w:div w:id="711810329">
                  <w:marLeft w:val="0"/>
                  <w:marRight w:val="0"/>
                  <w:marTop w:val="0"/>
                  <w:marBottom w:val="0"/>
                  <w:divBdr>
                    <w:top w:val="none" w:sz="0" w:space="0" w:color="auto"/>
                    <w:left w:val="none" w:sz="0" w:space="0" w:color="auto"/>
                    <w:bottom w:val="none" w:sz="0" w:space="0" w:color="auto"/>
                    <w:right w:val="none" w:sz="0" w:space="0" w:color="auto"/>
                  </w:divBdr>
                  <w:divsChild>
                    <w:div w:id="1178695045">
                      <w:marLeft w:val="0"/>
                      <w:marRight w:val="0"/>
                      <w:marTop w:val="0"/>
                      <w:marBottom w:val="0"/>
                      <w:divBdr>
                        <w:top w:val="none" w:sz="0" w:space="0" w:color="auto"/>
                        <w:left w:val="none" w:sz="0" w:space="0" w:color="auto"/>
                        <w:bottom w:val="none" w:sz="0" w:space="0" w:color="auto"/>
                        <w:right w:val="none" w:sz="0" w:space="0" w:color="auto"/>
                      </w:divBdr>
                      <w:divsChild>
                        <w:div w:id="10588962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3483383">
                  <w:marLeft w:val="0"/>
                  <w:marRight w:val="0"/>
                  <w:marTop w:val="0"/>
                  <w:marBottom w:val="0"/>
                  <w:divBdr>
                    <w:top w:val="none" w:sz="0" w:space="0" w:color="auto"/>
                    <w:left w:val="none" w:sz="0" w:space="0" w:color="auto"/>
                    <w:bottom w:val="none" w:sz="0" w:space="0" w:color="auto"/>
                    <w:right w:val="none" w:sz="0" w:space="0" w:color="auto"/>
                  </w:divBdr>
                  <w:divsChild>
                    <w:div w:id="8046602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40319283">
              <w:marLeft w:val="0"/>
              <w:marRight w:val="225"/>
              <w:marTop w:val="0"/>
              <w:marBottom w:val="0"/>
              <w:divBdr>
                <w:top w:val="none" w:sz="0" w:space="0" w:color="auto"/>
                <w:left w:val="none" w:sz="0" w:space="0" w:color="auto"/>
                <w:bottom w:val="none" w:sz="0" w:space="0" w:color="auto"/>
                <w:right w:val="none" w:sz="0" w:space="0" w:color="auto"/>
              </w:divBdr>
            </w:div>
          </w:divsChild>
        </w:div>
        <w:div w:id="391001694">
          <w:marLeft w:val="0"/>
          <w:marRight w:val="0"/>
          <w:marTop w:val="0"/>
          <w:marBottom w:val="300"/>
          <w:divBdr>
            <w:top w:val="none" w:sz="0" w:space="0" w:color="auto"/>
            <w:left w:val="none" w:sz="0" w:space="0" w:color="auto"/>
            <w:bottom w:val="none" w:sz="0" w:space="0" w:color="auto"/>
            <w:right w:val="none" w:sz="0" w:space="0" w:color="auto"/>
          </w:divBdr>
          <w:divsChild>
            <w:div w:id="2118520697">
              <w:marLeft w:val="0"/>
              <w:marRight w:val="0"/>
              <w:marTop w:val="0"/>
              <w:marBottom w:val="0"/>
              <w:divBdr>
                <w:top w:val="none" w:sz="0" w:space="0" w:color="auto"/>
                <w:left w:val="none" w:sz="0" w:space="0" w:color="auto"/>
                <w:bottom w:val="none" w:sz="0" w:space="0" w:color="auto"/>
                <w:right w:val="none" w:sz="0" w:space="0" w:color="auto"/>
              </w:divBdr>
              <w:divsChild>
                <w:div w:id="1158883511">
                  <w:marLeft w:val="-225"/>
                  <w:marRight w:val="-225"/>
                  <w:marTop w:val="0"/>
                  <w:marBottom w:val="0"/>
                  <w:divBdr>
                    <w:top w:val="none" w:sz="0" w:space="0" w:color="auto"/>
                    <w:left w:val="none" w:sz="0" w:space="0" w:color="auto"/>
                    <w:bottom w:val="none" w:sz="0" w:space="0" w:color="auto"/>
                    <w:right w:val="none" w:sz="0" w:space="0" w:color="auto"/>
                  </w:divBdr>
                  <w:divsChild>
                    <w:div w:id="136144778">
                      <w:marLeft w:val="0"/>
                      <w:marRight w:val="0"/>
                      <w:marTop w:val="0"/>
                      <w:marBottom w:val="0"/>
                      <w:divBdr>
                        <w:top w:val="none" w:sz="0" w:space="0" w:color="auto"/>
                        <w:left w:val="none" w:sz="0" w:space="0" w:color="auto"/>
                        <w:bottom w:val="none" w:sz="0" w:space="0" w:color="auto"/>
                        <w:right w:val="none" w:sz="0" w:space="0" w:color="auto"/>
                      </w:divBdr>
                      <w:divsChild>
                        <w:div w:id="1546604253">
                          <w:marLeft w:val="0"/>
                          <w:marRight w:val="0"/>
                          <w:marTop w:val="0"/>
                          <w:marBottom w:val="0"/>
                          <w:divBdr>
                            <w:top w:val="none" w:sz="0" w:space="0" w:color="auto"/>
                            <w:left w:val="none" w:sz="0" w:space="0" w:color="auto"/>
                            <w:bottom w:val="none" w:sz="0" w:space="0" w:color="auto"/>
                            <w:right w:val="none" w:sz="0" w:space="0" w:color="auto"/>
                          </w:divBdr>
                          <w:divsChild>
                            <w:div w:id="283192472">
                              <w:marLeft w:val="0"/>
                              <w:marRight w:val="0"/>
                              <w:marTop w:val="0"/>
                              <w:marBottom w:val="0"/>
                              <w:divBdr>
                                <w:top w:val="none" w:sz="0" w:space="0" w:color="auto"/>
                                <w:left w:val="none" w:sz="0" w:space="0" w:color="auto"/>
                                <w:bottom w:val="none" w:sz="0" w:space="0" w:color="auto"/>
                                <w:right w:val="none" w:sz="0" w:space="0" w:color="auto"/>
                              </w:divBdr>
                              <w:divsChild>
                                <w:div w:id="10846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1415">
          <w:marLeft w:val="0"/>
          <w:marRight w:val="0"/>
          <w:marTop w:val="0"/>
          <w:marBottom w:val="0"/>
          <w:divBdr>
            <w:top w:val="none" w:sz="0" w:space="0" w:color="auto"/>
            <w:left w:val="none" w:sz="0" w:space="0" w:color="auto"/>
            <w:bottom w:val="none" w:sz="0" w:space="0" w:color="auto"/>
            <w:right w:val="none" w:sz="0" w:space="0" w:color="auto"/>
          </w:divBdr>
        </w:div>
      </w:divsChild>
    </w:div>
    <w:div w:id="1596864019">
      <w:bodyDiv w:val="1"/>
      <w:marLeft w:val="0"/>
      <w:marRight w:val="0"/>
      <w:marTop w:val="0"/>
      <w:marBottom w:val="0"/>
      <w:divBdr>
        <w:top w:val="none" w:sz="0" w:space="0" w:color="auto"/>
        <w:left w:val="none" w:sz="0" w:space="0" w:color="auto"/>
        <w:bottom w:val="none" w:sz="0" w:space="0" w:color="auto"/>
        <w:right w:val="none" w:sz="0" w:space="0" w:color="auto"/>
      </w:divBdr>
      <w:divsChild>
        <w:div w:id="638649480">
          <w:marLeft w:val="0"/>
          <w:marRight w:val="0"/>
          <w:marTop w:val="0"/>
          <w:marBottom w:val="0"/>
          <w:divBdr>
            <w:top w:val="single" w:sz="2" w:space="0" w:color="E0E0E0"/>
            <w:left w:val="single" w:sz="2" w:space="0" w:color="E0E0E0"/>
            <w:bottom w:val="single" w:sz="2" w:space="0" w:color="E0E0E0"/>
            <w:right w:val="single" w:sz="2" w:space="0" w:color="E0E0E0"/>
          </w:divBdr>
          <w:divsChild>
            <w:div w:id="148982254">
              <w:marLeft w:val="0"/>
              <w:marRight w:val="0"/>
              <w:marTop w:val="0"/>
              <w:marBottom w:val="0"/>
              <w:divBdr>
                <w:top w:val="single" w:sz="2" w:space="0" w:color="E0E0E0"/>
                <w:left w:val="single" w:sz="2" w:space="0" w:color="E0E0E0"/>
                <w:bottom w:val="single" w:sz="2" w:space="0" w:color="E0E0E0"/>
                <w:right w:val="single" w:sz="2" w:space="0" w:color="E0E0E0"/>
              </w:divBdr>
              <w:divsChild>
                <w:div w:id="1972400223">
                  <w:marLeft w:val="0"/>
                  <w:marRight w:val="0"/>
                  <w:marTop w:val="0"/>
                  <w:marBottom w:val="0"/>
                  <w:divBdr>
                    <w:top w:val="single" w:sz="2" w:space="0" w:color="E0E0E0"/>
                    <w:left w:val="single" w:sz="2" w:space="0" w:color="E0E0E0"/>
                    <w:bottom w:val="single" w:sz="2" w:space="0" w:color="E0E0E0"/>
                    <w:right w:val="single" w:sz="2" w:space="0" w:color="E0E0E0"/>
                  </w:divBdr>
                  <w:divsChild>
                    <w:div w:id="1370760247">
                      <w:marLeft w:val="0"/>
                      <w:marRight w:val="0"/>
                      <w:marTop w:val="0"/>
                      <w:marBottom w:val="0"/>
                      <w:divBdr>
                        <w:top w:val="single" w:sz="2" w:space="0" w:color="E0E0E0"/>
                        <w:left w:val="single" w:sz="2" w:space="0" w:color="E0E0E0"/>
                        <w:bottom w:val="single" w:sz="2" w:space="0" w:color="E0E0E0"/>
                        <w:right w:val="single" w:sz="2" w:space="0" w:color="E0E0E0"/>
                      </w:divBdr>
                      <w:divsChild>
                        <w:div w:id="558857919">
                          <w:marLeft w:val="0"/>
                          <w:marRight w:val="0"/>
                          <w:marTop w:val="0"/>
                          <w:marBottom w:val="0"/>
                          <w:divBdr>
                            <w:top w:val="single" w:sz="2" w:space="0" w:color="E0E0E0"/>
                            <w:left w:val="single" w:sz="2" w:space="0" w:color="E0E0E0"/>
                            <w:bottom w:val="single" w:sz="2" w:space="0" w:color="E0E0E0"/>
                            <w:right w:val="single" w:sz="2" w:space="0" w:color="E0E0E0"/>
                          </w:divBdr>
                        </w:div>
                        <w:div w:id="611671937">
                          <w:marLeft w:val="0"/>
                          <w:marRight w:val="0"/>
                          <w:marTop w:val="0"/>
                          <w:marBottom w:val="0"/>
                          <w:divBdr>
                            <w:top w:val="single" w:sz="2" w:space="0" w:color="E0E0E0"/>
                            <w:left w:val="single" w:sz="2" w:space="0" w:color="E0E0E0"/>
                            <w:bottom w:val="single" w:sz="2" w:space="0" w:color="E0E0E0"/>
                            <w:right w:val="single" w:sz="2" w:space="0" w:color="E0E0E0"/>
                          </w:divBdr>
                        </w:div>
                        <w:div w:id="19525452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847295">
              <w:marLeft w:val="0"/>
              <w:marRight w:val="0"/>
              <w:marTop w:val="0"/>
              <w:marBottom w:val="0"/>
              <w:divBdr>
                <w:top w:val="single" w:sz="2" w:space="0" w:color="E0E0E0"/>
                <w:left w:val="single" w:sz="2" w:space="0" w:color="E0E0E0"/>
                <w:bottom w:val="single" w:sz="2" w:space="0" w:color="E0E0E0"/>
                <w:right w:val="single" w:sz="2" w:space="0" w:color="E0E0E0"/>
              </w:divBdr>
              <w:divsChild>
                <w:div w:id="987855951">
                  <w:marLeft w:val="0"/>
                  <w:marRight w:val="0"/>
                  <w:marTop w:val="0"/>
                  <w:marBottom w:val="0"/>
                  <w:divBdr>
                    <w:top w:val="single" w:sz="2" w:space="0" w:color="E0E0E0"/>
                    <w:left w:val="single" w:sz="2" w:space="0" w:color="E0E0E0"/>
                    <w:bottom w:val="single" w:sz="2" w:space="0" w:color="E0E0E0"/>
                    <w:right w:val="single" w:sz="2" w:space="0" w:color="E0E0E0"/>
                  </w:divBdr>
                  <w:divsChild>
                    <w:div w:id="2124183942">
                      <w:marLeft w:val="0"/>
                      <w:marRight w:val="0"/>
                      <w:marTop w:val="0"/>
                      <w:marBottom w:val="0"/>
                      <w:divBdr>
                        <w:top w:val="single" w:sz="2" w:space="0" w:color="E0E0E0"/>
                        <w:left w:val="single" w:sz="2" w:space="0" w:color="E0E0E0"/>
                        <w:bottom w:val="single" w:sz="2" w:space="0" w:color="E0E0E0"/>
                        <w:right w:val="single" w:sz="2" w:space="0" w:color="E0E0E0"/>
                      </w:divBdr>
                      <w:divsChild>
                        <w:div w:id="1021051597">
                          <w:marLeft w:val="0"/>
                          <w:marRight w:val="0"/>
                          <w:marTop w:val="0"/>
                          <w:marBottom w:val="0"/>
                          <w:divBdr>
                            <w:top w:val="single" w:sz="2" w:space="0" w:color="E0E0E0"/>
                            <w:left w:val="single" w:sz="2" w:space="0" w:color="E0E0E0"/>
                            <w:bottom w:val="single" w:sz="2" w:space="0" w:color="E0E0E0"/>
                            <w:right w:val="single" w:sz="2" w:space="0" w:color="E0E0E0"/>
                          </w:divBdr>
                          <w:divsChild>
                            <w:div w:id="1177114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15893343">
                  <w:marLeft w:val="0"/>
                  <w:marRight w:val="0"/>
                  <w:marTop w:val="0"/>
                  <w:marBottom w:val="0"/>
                  <w:divBdr>
                    <w:top w:val="single" w:sz="2" w:space="0" w:color="E0E0E0"/>
                    <w:left w:val="single" w:sz="2" w:space="0" w:color="E0E0E0"/>
                    <w:bottom w:val="single" w:sz="2" w:space="0" w:color="E0E0E0"/>
                    <w:right w:val="single" w:sz="2" w:space="0" w:color="E0E0E0"/>
                  </w:divBdr>
                  <w:divsChild>
                    <w:div w:id="66194844">
                      <w:marLeft w:val="0"/>
                      <w:marRight w:val="0"/>
                      <w:marTop w:val="0"/>
                      <w:marBottom w:val="0"/>
                      <w:divBdr>
                        <w:top w:val="single" w:sz="2" w:space="0" w:color="E0E0E0"/>
                        <w:left w:val="single" w:sz="2" w:space="0" w:color="E0E0E0"/>
                        <w:bottom w:val="single" w:sz="2" w:space="0" w:color="E0E0E0"/>
                        <w:right w:val="single" w:sz="2" w:space="0" w:color="E0E0E0"/>
                      </w:divBdr>
                    </w:div>
                    <w:div w:id="39942502">
                      <w:marLeft w:val="0"/>
                      <w:marRight w:val="0"/>
                      <w:marTop w:val="0"/>
                      <w:marBottom w:val="0"/>
                      <w:divBdr>
                        <w:top w:val="single" w:sz="2" w:space="0" w:color="E0E0E0"/>
                        <w:left w:val="single" w:sz="2" w:space="0" w:color="E0E0E0"/>
                        <w:bottom w:val="single" w:sz="2" w:space="0" w:color="E0E0E0"/>
                        <w:right w:val="single" w:sz="2" w:space="0" w:color="E0E0E0"/>
                      </w:divBdr>
                      <w:divsChild>
                        <w:div w:id="1425111398">
                          <w:marLeft w:val="0"/>
                          <w:marRight w:val="0"/>
                          <w:marTop w:val="0"/>
                          <w:marBottom w:val="0"/>
                          <w:divBdr>
                            <w:top w:val="single" w:sz="2" w:space="0" w:color="E0E0E0"/>
                            <w:left w:val="single" w:sz="2" w:space="0" w:color="E0E0E0"/>
                            <w:bottom w:val="single" w:sz="2" w:space="0" w:color="E0E0E0"/>
                            <w:right w:val="single" w:sz="2" w:space="0" w:color="E0E0E0"/>
                          </w:divBdr>
                          <w:divsChild>
                            <w:div w:id="3994026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324420">
                          <w:marLeft w:val="0"/>
                          <w:marRight w:val="0"/>
                          <w:marTop w:val="0"/>
                          <w:marBottom w:val="0"/>
                          <w:divBdr>
                            <w:top w:val="single" w:sz="2" w:space="0" w:color="E0E0E0"/>
                            <w:left w:val="single" w:sz="2" w:space="0" w:color="E0E0E0"/>
                            <w:bottom w:val="single" w:sz="2" w:space="0" w:color="E0E0E0"/>
                            <w:right w:val="single" w:sz="2" w:space="0" w:color="E0E0E0"/>
                          </w:divBdr>
                          <w:divsChild>
                            <w:div w:id="14947118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5998866">
                          <w:marLeft w:val="0"/>
                          <w:marRight w:val="0"/>
                          <w:marTop w:val="0"/>
                          <w:marBottom w:val="0"/>
                          <w:divBdr>
                            <w:top w:val="single" w:sz="2" w:space="0" w:color="E0E0E0"/>
                            <w:left w:val="single" w:sz="2" w:space="0" w:color="E0E0E0"/>
                            <w:bottom w:val="single" w:sz="2" w:space="0" w:color="E0E0E0"/>
                            <w:right w:val="single" w:sz="2" w:space="0" w:color="E0E0E0"/>
                          </w:divBdr>
                          <w:divsChild>
                            <w:div w:id="10760474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4472128">
                          <w:marLeft w:val="0"/>
                          <w:marRight w:val="0"/>
                          <w:marTop w:val="0"/>
                          <w:marBottom w:val="0"/>
                          <w:divBdr>
                            <w:top w:val="single" w:sz="2" w:space="0" w:color="E0E0E0"/>
                            <w:left w:val="single" w:sz="2" w:space="0" w:color="E0E0E0"/>
                            <w:bottom w:val="single" w:sz="2" w:space="0" w:color="E0E0E0"/>
                            <w:right w:val="single" w:sz="2" w:space="0" w:color="E0E0E0"/>
                          </w:divBdr>
                          <w:divsChild>
                            <w:div w:id="1483698443">
                              <w:marLeft w:val="0"/>
                              <w:marRight w:val="0"/>
                              <w:marTop w:val="0"/>
                              <w:marBottom w:val="0"/>
                              <w:divBdr>
                                <w:top w:val="single" w:sz="2" w:space="0" w:color="E0E0E0"/>
                                <w:left w:val="single" w:sz="2" w:space="0" w:color="E0E0E0"/>
                                <w:bottom w:val="single" w:sz="2" w:space="0" w:color="E0E0E0"/>
                                <w:right w:val="single" w:sz="2" w:space="0" w:color="E0E0E0"/>
                              </w:divBdr>
                              <w:divsChild>
                                <w:div w:id="662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863784327">
                          <w:marLeft w:val="0"/>
                          <w:marRight w:val="0"/>
                          <w:marTop w:val="0"/>
                          <w:marBottom w:val="0"/>
                          <w:divBdr>
                            <w:top w:val="single" w:sz="2" w:space="0" w:color="E0E0E0"/>
                            <w:left w:val="single" w:sz="2" w:space="0" w:color="E0E0E0"/>
                            <w:bottom w:val="single" w:sz="2" w:space="0" w:color="E0E0E0"/>
                            <w:right w:val="single" w:sz="2" w:space="0" w:color="E0E0E0"/>
                          </w:divBdr>
                          <w:divsChild>
                            <w:div w:id="2492431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7217361">
                          <w:marLeft w:val="0"/>
                          <w:marRight w:val="0"/>
                          <w:marTop w:val="0"/>
                          <w:marBottom w:val="0"/>
                          <w:divBdr>
                            <w:top w:val="single" w:sz="2" w:space="0" w:color="E0E0E0"/>
                            <w:left w:val="single" w:sz="2" w:space="0" w:color="E0E0E0"/>
                            <w:bottom w:val="single" w:sz="2" w:space="0" w:color="E0E0E0"/>
                            <w:right w:val="single" w:sz="2" w:space="0" w:color="E0E0E0"/>
                          </w:divBdr>
                          <w:divsChild>
                            <w:div w:id="1187407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1687833">
                          <w:marLeft w:val="0"/>
                          <w:marRight w:val="0"/>
                          <w:marTop w:val="0"/>
                          <w:marBottom w:val="0"/>
                          <w:divBdr>
                            <w:top w:val="single" w:sz="2" w:space="0" w:color="E0E0E0"/>
                            <w:left w:val="single" w:sz="2" w:space="0" w:color="E0E0E0"/>
                            <w:bottom w:val="single" w:sz="2" w:space="0" w:color="E0E0E0"/>
                            <w:right w:val="single" w:sz="2" w:space="0" w:color="E0E0E0"/>
                          </w:divBdr>
                          <w:divsChild>
                            <w:div w:id="953710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0083230">
                          <w:marLeft w:val="0"/>
                          <w:marRight w:val="0"/>
                          <w:marTop w:val="0"/>
                          <w:marBottom w:val="0"/>
                          <w:divBdr>
                            <w:top w:val="single" w:sz="2" w:space="0" w:color="E0E0E0"/>
                            <w:left w:val="single" w:sz="2" w:space="0" w:color="E0E0E0"/>
                            <w:bottom w:val="single" w:sz="2" w:space="0" w:color="E0E0E0"/>
                            <w:right w:val="single" w:sz="2" w:space="0" w:color="E0E0E0"/>
                          </w:divBdr>
                          <w:divsChild>
                            <w:div w:id="2110272325">
                              <w:marLeft w:val="0"/>
                              <w:marRight w:val="0"/>
                              <w:marTop w:val="0"/>
                              <w:marBottom w:val="0"/>
                              <w:divBdr>
                                <w:top w:val="single" w:sz="2" w:space="0" w:color="E0E0E0"/>
                                <w:left w:val="single" w:sz="2" w:space="0" w:color="E0E0E0"/>
                                <w:bottom w:val="single" w:sz="2" w:space="0" w:color="E0E0E0"/>
                                <w:right w:val="single" w:sz="2" w:space="0" w:color="E0E0E0"/>
                              </w:divBdr>
                              <w:divsChild>
                                <w:div w:id="419789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74467395">
                          <w:marLeft w:val="0"/>
                          <w:marRight w:val="0"/>
                          <w:marTop w:val="0"/>
                          <w:marBottom w:val="0"/>
                          <w:divBdr>
                            <w:top w:val="single" w:sz="2" w:space="0" w:color="E0E0E0"/>
                            <w:left w:val="single" w:sz="2" w:space="0" w:color="E0E0E0"/>
                            <w:bottom w:val="single" w:sz="2" w:space="0" w:color="E0E0E0"/>
                            <w:right w:val="single" w:sz="2" w:space="0" w:color="E0E0E0"/>
                          </w:divBdr>
                          <w:divsChild>
                            <w:div w:id="9457675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3047042">
                          <w:marLeft w:val="0"/>
                          <w:marRight w:val="0"/>
                          <w:marTop w:val="0"/>
                          <w:marBottom w:val="0"/>
                          <w:divBdr>
                            <w:top w:val="single" w:sz="2" w:space="0" w:color="E0E0E0"/>
                            <w:left w:val="single" w:sz="2" w:space="0" w:color="E0E0E0"/>
                            <w:bottom w:val="single" w:sz="2" w:space="0" w:color="E0E0E0"/>
                            <w:right w:val="single" w:sz="2" w:space="0" w:color="E0E0E0"/>
                          </w:divBdr>
                          <w:divsChild>
                            <w:div w:id="19634611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313776">
                          <w:marLeft w:val="0"/>
                          <w:marRight w:val="0"/>
                          <w:marTop w:val="0"/>
                          <w:marBottom w:val="0"/>
                          <w:divBdr>
                            <w:top w:val="single" w:sz="2" w:space="0" w:color="E0E0E0"/>
                            <w:left w:val="single" w:sz="2" w:space="0" w:color="E0E0E0"/>
                            <w:bottom w:val="single" w:sz="2" w:space="0" w:color="E0E0E0"/>
                            <w:right w:val="single" w:sz="2" w:space="0" w:color="E0E0E0"/>
                          </w:divBdr>
                          <w:divsChild>
                            <w:div w:id="107967489">
                              <w:marLeft w:val="0"/>
                              <w:marRight w:val="0"/>
                              <w:marTop w:val="0"/>
                              <w:marBottom w:val="0"/>
                              <w:divBdr>
                                <w:top w:val="single" w:sz="2" w:space="0" w:color="E0E0E0"/>
                                <w:left w:val="single" w:sz="2" w:space="0" w:color="E0E0E0"/>
                                <w:bottom w:val="single" w:sz="2" w:space="0" w:color="E0E0E0"/>
                                <w:right w:val="single" w:sz="2" w:space="0" w:color="E0E0E0"/>
                              </w:divBdr>
                              <w:divsChild>
                                <w:div w:id="16536805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0521061">
                      <w:marLeft w:val="0"/>
                      <w:marRight w:val="0"/>
                      <w:marTop w:val="0"/>
                      <w:marBottom w:val="0"/>
                      <w:divBdr>
                        <w:top w:val="single" w:sz="2" w:space="0" w:color="E0E0E0"/>
                        <w:left w:val="single" w:sz="2" w:space="0" w:color="E0E0E0"/>
                        <w:bottom w:val="single" w:sz="2" w:space="0" w:color="E0E0E0"/>
                        <w:right w:val="single" w:sz="2" w:space="0" w:color="E0E0E0"/>
                      </w:divBdr>
                      <w:divsChild>
                        <w:div w:id="1772971237">
                          <w:marLeft w:val="0"/>
                          <w:marRight w:val="0"/>
                          <w:marTop w:val="0"/>
                          <w:marBottom w:val="0"/>
                          <w:divBdr>
                            <w:top w:val="single" w:sz="2" w:space="0" w:color="E0E0E0"/>
                            <w:left w:val="single" w:sz="2" w:space="0" w:color="E0E0E0"/>
                            <w:bottom w:val="single" w:sz="2" w:space="0" w:color="E0E0E0"/>
                            <w:right w:val="single" w:sz="2" w:space="0" w:color="E0E0E0"/>
                          </w:divBdr>
                        </w:div>
                        <w:div w:id="1165634896">
                          <w:marLeft w:val="0"/>
                          <w:marRight w:val="0"/>
                          <w:marTop w:val="0"/>
                          <w:marBottom w:val="0"/>
                          <w:divBdr>
                            <w:top w:val="single" w:sz="2" w:space="0" w:color="E0E0E0"/>
                            <w:left w:val="single" w:sz="2" w:space="0" w:color="E0E0E0"/>
                            <w:bottom w:val="single" w:sz="2" w:space="0" w:color="E0E0E0"/>
                            <w:right w:val="single" w:sz="2" w:space="0" w:color="E0E0E0"/>
                          </w:divBdr>
                        </w:div>
                        <w:div w:id="1957059967">
                          <w:marLeft w:val="0"/>
                          <w:marRight w:val="0"/>
                          <w:marTop w:val="0"/>
                          <w:marBottom w:val="0"/>
                          <w:divBdr>
                            <w:top w:val="single" w:sz="2" w:space="0" w:color="E0E0E0"/>
                            <w:left w:val="single" w:sz="2" w:space="0" w:color="E0E0E0"/>
                            <w:bottom w:val="single" w:sz="2" w:space="0" w:color="E0E0E0"/>
                            <w:right w:val="single" w:sz="2" w:space="0" w:color="E0E0E0"/>
                          </w:divBdr>
                        </w:div>
                        <w:div w:id="20829453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743896">
                      <w:marLeft w:val="0"/>
                      <w:marRight w:val="0"/>
                      <w:marTop w:val="0"/>
                      <w:marBottom w:val="0"/>
                      <w:divBdr>
                        <w:top w:val="single" w:sz="2" w:space="0" w:color="E0E0E0"/>
                        <w:left w:val="single" w:sz="2" w:space="0" w:color="E0E0E0"/>
                        <w:bottom w:val="single" w:sz="2" w:space="0" w:color="E0E0E0"/>
                        <w:right w:val="single" w:sz="2" w:space="0" w:color="E0E0E0"/>
                      </w:divBdr>
                    </w:div>
                    <w:div w:id="433476565">
                      <w:marLeft w:val="0"/>
                      <w:marRight w:val="0"/>
                      <w:marTop w:val="0"/>
                      <w:marBottom w:val="0"/>
                      <w:divBdr>
                        <w:top w:val="single" w:sz="2" w:space="0" w:color="E0E0E0"/>
                        <w:left w:val="single" w:sz="2" w:space="0" w:color="E0E0E0"/>
                        <w:bottom w:val="single" w:sz="2" w:space="0" w:color="E0E0E0"/>
                        <w:right w:val="single" w:sz="2" w:space="0" w:color="E0E0E0"/>
                      </w:divBdr>
                      <w:divsChild>
                        <w:div w:id="2016835196">
                          <w:marLeft w:val="0"/>
                          <w:marRight w:val="0"/>
                          <w:marTop w:val="0"/>
                          <w:marBottom w:val="0"/>
                          <w:divBdr>
                            <w:top w:val="single" w:sz="2" w:space="0" w:color="E0E0E0"/>
                            <w:left w:val="single" w:sz="2" w:space="0" w:color="E0E0E0"/>
                            <w:bottom w:val="single" w:sz="2" w:space="0" w:color="E0E0E0"/>
                            <w:right w:val="single" w:sz="2" w:space="0" w:color="E0E0E0"/>
                          </w:divBdr>
                          <w:divsChild>
                            <w:div w:id="1206060969">
                              <w:marLeft w:val="0"/>
                              <w:marRight w:val="0"/>
                              <w:marTop w:val="0"/>
                              <w:marBottom w:val="0"/>
                              <w:divBdr>
                                <w:top w:val="single" w:sz="2" w:space="0" w:color="E0E0E0"/>
                                <w:left w:val="single" w:sz="2" w:space="0" w:color="E0E0E0"/>
                                <w:bottom w:val="single" w:sz="2" w:space="0" w:color="E0E0E0"/>
                                <w:right w:val="single" w:sz="2" w:space="0" w:color="E0E0E0"/>
                              </w:divBdr>
                              <w:divsChild>
                                <w:div w:id="20103308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1599969">
                      <w:marLeft w:val="0"/>
                      <w:marRight w:val="0"/>
                      <w:marTop w:val="0"/>
                      <w:marBottom w:val="0"/>
                      <w:divBdr>
                        <w:top w:val="single" w:sz="6" w:space="0" w:color="auto"/>
                        <w:left w:val="single" w:sz="2" w:space="0" w:color="auto"/>
                        <w:bottom w:val="single" w:sz="2" w:space="0" w:color="auto"/>
                        <w:right w:val="single" w:sz="2" w:space="0" w:color="auto"/>
                      </w:divBdr>
                    </w:div>
                    <w:div w:id="71045434">
                      <w:marLeft w:val="0"/>
                      <w:marRight w:val="0"/>
                      <w:marTop w:val="0"/>
                      <w:marBottom w:val="0"/>
                      <w:divBdr>
                        <w:top w:val="single" w:sz="2" w:space="0" w:color="E0E0E0"/>
                        <w:left w:val="single" w:sz="2" w:space="0" w:color="E0E0E0"/>
                        <w:bottom w:val="single" w:sz="2" w:space="0" w:color="E0E0E0"/>
                        <w:right w:val="single" w:sz="2" w:space="0" w:color="E0E0E0"/>
                      </w:divBdr>
                      <w:divsChild>
                        <w:div w:id="739211676">
                          <w:marLeft w:val="0"/>
                          <w:marRight w:val="0"/>
                          <w:marTop w:val="0"/>
                          <w:marBottom w:val="0"/>
                          <w:divBdr>
                            <w:top w:val="single" w:sz="2" w:space="0" w:color="E0E0E0"/>
                            <w:left w:val="single" w:sz="2" w:space="0" w:color="E0E0E0"/>
                            <w:bottom w:val="single" w:sz="2" w:space="0" w:color="E0E0E0"/>
                            <w:right w:val="single" w:sz="2" w:space="0" w:color="E0E0E0"/>
                          </w:divBdr>
                          <w:divsChild>
                            <w:div w:id="18915775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6062034">
          <w:marLeft w:val="0"/>
          <w:marRight w:val="0"/>
          <w:marTop w:val="0"/>
          <w:marBottom w:val="0"/>
          <w:divBdr>
            <w:top w:val="single" w:sz="2" w:space="0" w:color="E0E0E0"/>
            <w:left w:val="single" w:sz="2" w:space="0" w:color="E0E0E0"/>
            <w:bottom w:val="single" w:sz="2" w:space="0" w:color="E0E0E0"/>
            <w:right w:val="single" w:sz="2" w:space="0" w:color="E0E0E0"/>
          </w:divBdr>
          <w:divsChild>
            <w:div w:id="1634559175">
              <w:marLeft w:val="0"/>
              <w:marRight w:val="0"/>
              <w:marTop w:val="0"/>
              <w:marBottom w:val="0"/>
              <w:divBdr>
                <w:top w:val="single" w:sz="2" w:space="0" w:color="E0E0E0"/>
                <w:left w:val="single" w:sz="2" w:space="0" w:color="E0E0E0"/>
                <w:bottom w:val="single" w:sz="2" w:space="0" w:color="E0E0E0"/>
                <w:right w:val="single" w:sz="2" w:space="0" w:color="E0E0E0"/>
              </w:divBdr>
              <w:divsChild>
                <w:div w:id="1125581883">
                  <w:marLeft w:val="0"/>
                  <w:marRight w:val="0"/>
                  <w:marTop w:val="0"/>
                  <w:marBottom w:val="0"/>
                  <w:divBdr>
                    <w:top w:val="single" w:sz="2" w:space="0" w:color="E0E0E0"/>
                    <w:left w:val="single" w:sz="2" w:space="0" w:color="E0E0E0"/>
                    <w:bottom w:val="single" w:sz="2" w:space="0" w:color="E0E0E0"/>
                    <w:right w:val="single" w:sz="2" w:space="0" w:color="E0E0E0"/>
                  </w:divBdr>
                  <w:divsChild>
                    <w:div w:id="1610040104">
                      <w:marLeft w:val="0"/>
                      <w:marRight w:val="0"/>
                      <w:marTop w:val="0"/>
                      <w:marBottom w:val="0"/>
                      <w:divBdr>
                        <w:top w:val="single" w:sz="2" w:space="0" w:color="E0E0E0"/>
                        <w:left w:val="single" w:sz="2" w:space="0" w:color="E0E0E0"/>
                        <w:bottom w:val="single" w:sz="2" w:space="0" w:color="E0E0E0"/>
                        <w:right w:val="single" w:sz="2" w:space="0" w:color="E0E0E0"/>
                      </w:divBdr>
                    </w:div>
                    <w:div w:id="1539051800">
                      <w:marLeft w:val="0"/>
                      <w:marRight w:val="0"/>
                      <w:marTop w:val="0"/>
                      <w:marBottom w:val="0"/>
                      <w:divBdr>
                        <w:top w:val="single" w:sz="2" w:space="0" w:color="E0E0E0"/>
                        <w:left w:val="single" w:sz="2" w:space="0" w:color="E0E0E0"/>
                        <w:bottom w:val="single" w:sz="2" w:space="0" w:color="E0E0E0"/>
                        <w:right w:val="single" w:sz="2" w:space="0" w:color="E0E0E0"/>
                      </w:divBdr>
                      <w:divsChild>
                        <w:div w:id="1816993887">
                          <w:marLeft w:val="0"/>
                          <w:marRight w:val="0"/>
                          <w:marTop w:val="0"/>
                          <w:marBottom w:val="0"/>
                          <w:divBdr>
                            <w:top w:val="single" w:sz="2" w:space="0" w:color="E0E0E0"/>
                            <w:left w:val="single" w:sz="2" w:space="0" w:color="E0E0E0"/>
                            <w:bottom w:val="single" w:sz="2" w:space="0" w:color="E0E0E0"/>
                            <w:right w:val="single" w:sz="2" w:space="0" w:color="E0E0E0"/>
                          </w:divBdr>
                        </w:div>
                        <w:div w:id="18956516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68769991">
                  <w:marLeft w:val="0"/>
                  <w:marRight w:val="0"/>
                  <w:marTop w:val="0"/>
                  <w:marBottom w:val="0"/>
                  <w:divBdr>
                    <w:top w:val="single" w:sz="2" w:space="0" w:color="E0E0E0"/>
                    <w:left w:val="single" w:sz="2" w:space="0" w:color="E0E0E0"/>
                    <w:bottom w:val="single" w:sz="2" w:space="0" w:color="E0E0E0"/>
                    <w:right w:val="single" w:sz="2" w:space="0" w:color="E0E0E0"/>
                  </w:divBdr>
                </w:div>
                <w:div w:id="887498571">
                  <w:marLeft w:val="0"/>
                  <w:marRight w:val="0"/>
                  <w:marTop w:val="0"/>
                  <w:marBottom w:val="0"/>
                  <w:divBdr>
                    <w:top w:val="single" w:sz="2" w:space="0" w:color="E0E0E0"/>
                    <w:left w:val="single" w:sz="2" w:space="0" w:color="E0E0E0"/>
                    <w:bottom w:val="single" w:sz="2" w:space="0" w:color="E0E0E0"/>
                    <w:right w:val="single" w:sz="2" w:space="0" w:color="E0E0E0"/>
                  </w:divBdr>
                </w:div>
                <w:div w:id="1328636739">
                  <w:marLeft w:val="0"/>
                  <w:marRight w:val="0"/>
                  <w:marTop w:val="0"/>
                  <w:marBottom w:val="0"/>
                  <w:divBdr>
                    <w:top w:val="single" w:sz="2" w:space="0" w:color="E0E0E0"/>
                    <w:left w:val="single" w:sz="2" w:space="0" w:color="E0E0E0"/>
                    <w:bottom w:val="single" w:sz="2" w:space="0" w:color="E0E0E0"/>
                    <w:right w:val="single" w:sz="2" w:space="0" w:color="E0E0E0"/>
                  </w:divBdr>
                </w:div>
                <w:div w:id="1588339854">
                  <w:marLeft w:val="0"/>
                  <w:marRight w:val="0"/>
                  <w:marTop w:val="0"/>
                  <w:marBottom w:val="0"/>
                  <w:divBdr>
                    <w:top w:val="single" w:sz="2" w:space="0" w:color="E0E0E0"/>
                    <w:left w:val="single" w:sz="2" w:space="0" w:color="E0E0E0"/>
                    <w:bottom w:val="single" w:sz="2" w:space="0" w:color="E0E0E0"/>
                    <w:right w:val="single" w:sz="2" w:space="0" w:color="E0E0E0"/>
                  </w:divBdr>
                </w:div>
                <w:div w:id="17196667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97053820">
      <w:bodyDiv w:val="1"/>
      <w:marLeft w:val="0"/>
      <w:marRight w:val="0"/>
      <w:marTop w:val="0"/>
      <w:marBottom w:val="0"/>
      <w:divBdr>
        <w:top w:val="none" w:sz="0" w:space="0" w:color="auto"/>
        <w:left w:val="none" w:sz="0" w:space="0" w:color="auto"/>
        <w:bottom w:val="none" w:sz="0" w:space="0" w:color="auto"/>
        <w:right w:val="none" w:sz="0" w:space="0" w:color="auto"/>
      </w:divBdr>
      <w:divsChild>
        <w:div w:id="1548107131">
          <w:marLeft w:val="0"/>
          <w:marRight w:val="0"/>
          <w:marTop w:val="0"/>
          <w:marBottom w:val="0"/>
          <w:divBdr>
            <w:top w:val="single" w:sz="2" w:space="0" w:color="E0E0E0"/>
            <w:left w:val="single" w:sz="2" w:space="0" w:color="E0E0E0"/>
            <w:bottom w:val="single" w:sz="2" w:space="0" w:color="E0E0E0"/>
            <w:right w:val="single" w:sz="2" w:space="0" w:color="E0E0E0"/>
          </w:divBdr>
          <w:divsChild>
            <w:div w:id="668211935">
              <w:marLeft w:val="0"/>
              <w:marRight w:val="0"/>
              <w:marTop w:val="0"/>
              <w:marBottom w:val="0"/>
              <w:divBdr>
                <w:top w:val="single" w:sz="2" w:space="0" w:color="E0E0E0"/>
                <w:left w:val="single" w:sz="2" w:space="0" w:color="E0E0E0"/>
                <w:bottom w:val="single" w:sz="2" w:space="0" w:color="E0E0E0"/>
                <w:right w:val="single" w:sz="2" w:space="0" w:color="E0E0E0"/>
              </w:divBdr>
              <w:divsChild>
                <w:div w:id="518814416">
                  <w:marLeft w:val="0"/>
                  <w:marRight w:val="0"/>
                  <w:marTop w:val="0"/>
                  <w:marBottom w:val="0"/>
                  <w:divBdr>
                    <w:top w:val="single" w:sz="2" w:space="0" w:color="E0E0E0"/>
                    <w:left w:val="single" w:sz="2" w:space="0" w:color="E0E0E0"/>
                    <w:bottom w:val="single" w:sz="2" w:space="0" w:color="E0E0E0"/>
                    <w:right w:val="single" w:sz="2" w:space="0" w:color="E0E0E0"/>
                  </w:divBdr>
                  <w:divsChild>
                    <w:div w:id="10113591">
                      <w:marLeft w:val="0"/>
                      <w:marRight w:val="0"/>
                      <w:marTop w:val="0"/>
                      <w:marBottom w:val="0"/>
                      <w:divBdr>
                        <w:top w:val="single" w:sz="2" w:space="0" w:color="E0E0E0"/>
                        <w:left w:val="single" w:sz="2" w:space="0" w:color="E0E0E0"/>
                        <w:bottom w:val="single" w:sz="2" w:space="0" w:color="E0E0E0"/>
                        <w:right w:val="single" w:sz="2" w:space="0" w:color="E0E0E0"/>
                      </w:divBdr>
                    </w:div>
                    <w:div w:id="9333922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5833736">
          <w:marLeft w:val="0"/>
          <w:marRight w:val="0"/>
          <w:marTop w:val="0"/>
          <w:marBottom w:val="0"/>
          <w:divBdr>
            <w:top w:val="single" w:sz="2" w:space="0" w:color="E0E0E0"/>
            <w:left w:val="single" w:sz="2" w:space="0" w:color="E0E0E0"/>
            <w:bottom w:val="single" w:sz="2" w:space="0" w:color="E0E0E0"/>
            <w:right w:val="single" w:sz="2" w:space="0" w:color="E0E0E0"/>
          </w:divBdr>
          <w:divsChild>
            <w:div w:id="138378281">
              <w:marLeft w:val="0"/>
              <w:marRight w:val="0"/>
              <w:marTop w:val="0"/>
              <w:marBottom w:val="0"/>
              <w:divBdr>
                <w:top w:val="single" w:sz="2" w:space="0" w:color="E0E0E0"/>
                <w:left w:val="single" w:sz="2" w:space="0" w:color="E0E0E0"/>
                <w:bottom w:val="single" w:sz="2" w:space="0" w:color="E0E0E0"/>
                <w:right w:val="single" w:sz="2" w:space="0" w:color="E0E0E0"/>
              </w:divBdr>
              <w:divsChild>
                <w:div w:id="1017077790">
                  <w:marLeft w:val="0"/>
                  <w:marRight w:val="0"/>
                  <w:marTop w:val="0"/>
                  <w:marBottom w:val="0"/>
                  <w:divBdr>
                    <w:top w:val="single" w:sz="2" w:space="0" w:color="E0E0E0"/>
                    <w:left w:val="single" w:sz="2" w:space="0" w:color="E0E0E0"/>
                    <w:bottom w:val="single" w:sz="2" w:space="0" w:color="E0E0E0"/>
                    <w:right w:val="single" w:sz="2" w:space="0" w:color="E0E0E0"/>
                  </w:divBdr>
                  <w:divsChild>
                    <w:div w:id="1377243989">
                      <w:marLeft w:val="0"/>
                      <w:marRight w:val="0"/>
                      <w:marTop w:val="0"/>
                      <w:marBottom w:val="0"/>
                      <w:divBdr>
                        <w:top w:val="single" w:sz="2" w:space="0" w:color="E0E0E0"/>
                        <w:left w:val="single" w:sz="2" w:space="0" w:color="E0E0E0"/>
                        <w:bottom w:val="single" w:sz="2" w:space="0" w:color="E0E0E0"/>
                        <w:right w:val="single" w:sz="2" w:space="0" w:color="E0E0E0"/>
                      </w:divBdr>
                      <w:divsChild>
                        <w:div w:id="6887224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8717472">
              <w:marLeft w:val="0"/>
              <w:marRight w:val="0"/>
              <w:marTop w:val="0"/>
              <w:marBottom w:val="0"/>
              <w:divBdr>
                <w:top w:val="single" w:sz="2" w:space="0" w:color="E0E0E0"/>
                <w:left w:val="single" w:sz="2" w:space="0" w:color="E0E0E0"/>
                <w:bottom w:val="single" w:sz="2" w:space="0" w:color="E0E0E0"/>
                <w:right w:val="single" w:sz="2" w:space="0" w:color="E0E0E0"/>
              </w:divBdr>
              <w:divsChild>
                <w:div w:id="1418942098">
                  <w:marLeft w:val="0"/>
                  <w:marRight w:val="0"/>
                  <w:marTop w:val="0"/>
                  <w:marBottom w:val="0"/>
                  <w:divBdr>
                    <w:top w:val="single" w:sz="2" w:space="0" w:color="E0E0E0"/>
                    <w:left w:val="single" w:sz="2" w:space="0" w:color="E0E0E0"/>
                    <w:bottom w:val="single" w:sz="2" w:space="0" w:color="E0E0E0"/>
                    <w:right w:val="single" w:sz="2" w:space="0" w:color="E0E0E0"/>
                  </w:divBdr>
                </w:div>
                <w:div w:id="2092697149">
                  <w:marLeft w:val="0"/>
                  <w:marRight w:val="0"/>
                  <w:marTop w:val="0"/>
                  <w:marBottom w:val="0"/>
                  <w:divBdr>
                    <w:top w:val="single" w:sz="2" w:space="0" w:color="E0E0E0"/>
                    <w:left w:val="single" w:sz="2" w:space="0" w:color="E0E0E0"/>
                    <w:bottom w:val="single" w:sz="2" w:space="0" w:color="E0E0E0"/>
                    <w:right w:val="single" w:sz="2" w:space="0" w:color="E0E0E0"/>
                  </w:divBdr>
                  <w:divsChild>
                    <w:div w:id="1586190145">
                      <w:marLeft w:val="0"/>
                      <w:marRight w:val="0"/>
                      <w:marTop w:val="0"/>
                      <w:marBottom w:val="0"/>
                      <w:divBdr>
                        <w:top w:val="single" w:sz="2" w:space="0" w:color="E0E0E0"/>
                        <w:left w:val="single" w:sz="2" w:space="0" w:color="E0E0E0"/>
                        <w:bottom w:val="single" w:sz="2" w:space="0" w:color="E0E0E0"/>
                        <w:right w:val="single" w:sz="2" w:space="0" w:color="E0E0E0"/>
                      </w:divBdr>
                      <w:divsChild>
                        <w:div w:id="13602746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04098417">
                      <w:marLeft w:val="0"/>
                      <w:marRight w:val="0"/>
                      <w:marTop w:val="0"/>
                      <w:marBottom w:val="0"/>
                      <w:divBdr>
                        <w:top w:val="single" w:sz="2" w:space="0" w:color="E0E0E0"/>
                        <w:left w:val="single" w:sz="2" w:space="0" w:color="E0E0E0"/>
                        <w:bottom w:val="single" w:sz="2" w:space="0" w:color="E0E0E0"/>
                        <w:right w:val="single" w:sz="2" w:space="0" w:color="E0E0E0"/>
                      </w:divBdr>
                      <w:divsChild>
                        <w:div w:id="1208799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92703438">
                      <w:marLeft w:val="0"/>
                      <w:marRight w:val="0"/>
                      <w:marTop w:val="0"/>
                      <w:marBottom w:val="0"/>
                      <w:divBdr>
                        <w:top w:val="single" w:sz="2" w:space="0" w:color="E0E0E0"/>
                        <w:left w:val="single" w:sz="2" w:space="0" w:color="E0E0E0"/>
                        <w:bottom w:val="single" w:sz="2" w:space="0" w:color="E0E0E0"/>
                        <w:right w:val="single" w:sz="2" w:space="0" w:color="E0E0E0"/>
                      </w:divBdr>
                      <w:divsChild>
                        <w:div w:id="366950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9638291">
                      <w:marLeft w:val="0"/>
                      <w:marRight w:val="0"/>
                      <w:marTop w:val="0"/>
                      <w:marBottom w:val="0"/>
                      <w:divBdr>
                        <w:top w:val="single" w:sz="2" w:space="0" w:color="E0E0E0"/>
                        <w:left w:val="single" w:sz="2" w:space="0" w:color="E0E0E0"/>
                        <w:bottom w:val="single" w:sz="2" w:space="0" w:color="E0E0E0"/>
                        <w:right w:val="single" w:sz="2" w:space="0" w:color="E0E0E0"/>
                      </w:divBdr>
                      <w:divsChild>
                        <w:div w:id="1647011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99560059">
      <w:bodyDiv w:val="1"/>
      <w:marLeft w:val="0"/>
      <w:marRight w:val="0"/>
      <w:marTop w:val="0"/>
      <w:marBottom w:val="0"/>
      <w:divBdr>
        <w:top w:val="none" w:sz="0" w:space="0" w:color="auto"/>
        <w:left w:val="none" w:sz="0" w:space="0" w:color="auto"/>
        <w:bottom w:val="none" w:sz="0" w:space="0" w:color="auto"/>
        <w:right w:val="none" w:sz="0" w:space="0" w:color="auto"/>
      </w:divBdr>
      <w:divsChild>
        <w:div w:id="1860243248">
          <w:marLeft w:val="0"/>
          <w:marRight w:val="0"/>
          <w:marTop w:val="0"/>
          <w:marBottom w:val="0"/>
          <w:divBdr>
            <w:top w:val="none" w:sz="0" w:space="0" w:color="auto"/>
            <w:left w:val="none" w:sz="0" w:space="0" w:color="auto"/>
            <w:bottom w:val="none" w:sz="0" w:space="0" w:color="auto"/>
            <w:right w:val="none" w:sz="0" w:space="0" w:color="auto"/>
          </w:divBdr>
          <w:divsChild>
            <w:div w:id="1228035543">
              <w:marLeft w:val="-225"/>
              <w:marRight w:val="-225"/>
              <w:marTop w:val="0"/>
              <w:marBottom w:val="0"/>
              <w:divBdr>
                <w:top w:val="none" w:sz="0" w:space="0" w:color="auto"/>
                <w:left w:val="none" w:sz="0" w:space="0" w:color="auto"/>
                <w:bottom w:val="none" w:sz="0" w:space="0" w:color="auto"/>
                <w:right w:val="none" w:sz="0" w:space="0" w:color="auto"/>
              </w:divBdr>
              <w:divsChild>
                <w:div w:id="559022999">
                  <w:marLeft w:val="0"/>
                  <w:marRight w:val="0"/>
                  <w:marTop w:val="0"/>
                  <w:marBottom w:val="0"/>
                  <w:divBdr>
                    <w:top w:val="none" w:sz="0" w:space="0" w:color="auto"/>
                    <w:left w:val="none" w:sz="0" w:space="0" w:color="auto"/>
                    <w:bottom w:val="none" w:sz="0" w:space="0" w:color="auto"/>
                    <w:right w:val="none" w:sz="0" w:space="0" w:color="auto"/>
                  </w:divBdr>
                  <w:divsChild>
                    <w:div w:id="714308207">
                      <w:marLeft w:val="-225"/>
                      <w:marRight w:val="-225"/>
                      <w:marTop w:val="0"/>
                      <w:marBottom w:val="0"/>
                      <w:divBdr>
                        <w:top w:val="none" w:sz="0" w:space="0" w:color="auto"/>
                        <w:left w:val="none" w:sz="0" w:space="0" w:color="auto"/>
                        <w:bottom w:val="none" w:sz="0" w:space="0" w:color="auto"/>
                        <w:right w:val="none" w:sz="0" w:space="0" w:color="auto"/>
                      </w:divBdr>
                      <w:divsChild>
                        <w:div w:id="13577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17696">
              <w:marLeft w:val="-225"/>
              <w:marRight w:val="-225"/>
              <w:marTop w:val="0"/>
              <w:marBottom w:val="0"/>
              <w:divBdr>
                <w:top w:val="none" w:sz="0" w:space="0" w:color="auto"/>
                <w:left w:val="none" w:sz="0" w:space="0" w:color="auto"/>
                <w:bottom w:val="none" w:sz="0" w:space="0" w:color="auto"/>
                <w:right w:val="none" w:sz="0" w:space="0" w:color="auto"/>
              </w:divBdr>
              <w:divsChild>
                <w:div w:id="1247761031">
                  <w:marLeft w:val="0"/>
                  <w:marRight w:val="0"/>
                  <w:marTop w:val="0"/>
                  <w:marBottom w:val="0"/>
                  <w:divBdr>
                    <w:top w:val="none" w:sz="0" w:space="0" w:color="auto"/>
                    <w:left w:val="none" w:sz="0" w:space="0" w:color="auto"/>
                    <w:bottom w:val="none" w:sz="0" w:space="0" w:color="auto"/>
                    <w:right w:val="none" w:sz="0" w:space="0" w:color="auto"/>
                  </w:divBdr>
                  <w:divsChild>
                    <w:div w:id="2046297147">
                      <w:marLeft w:val="0"/>
                      <w:marRight w:val="0"/>
                      <w:marTop w:val="0"/>
                      <w:marBottom w:val="0"/>
                      <w:divBdr>
                        <w:top w:val="none" w:sz="0" w:space="0" w:color="auto"/>
                        <w:left w:val="none" w:sz="0" w:space="0" w:color="auto"/>
                        <w:bottom w:val="none" w:sz="0" w:space="0" w:color="auto"/>
                        <w:right w:val="none" w:sz="0" w:space="0" w:color="auto"/>
                      </w:divBdr>
                      <w:divsChild>
                        <w:div w:id="1235123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2693388">
                  <w:marLeft w:val="0"/>
                  <w:marRight w:val="0"/>
                  <w:marTop w:val="0"/>
                  <w:marBottom w:val="0"/>
                  <w:divBdr>
                    <w:top w:val="none" w:sz="0" w:space="0" w:color="auto"/>
                    <w:left w:val="none" w:sz="0" w:space="0" w:color="auto"/>
                    <w:bottom w:val="none" w:sz="0" w:space="0" w:color="auto"/>
                    <w:right w:val="none" w:sz="0" w:space="0" w:color="auto"/>
                  </w:divBdr>
                  <w:divsChild>
                    <w:div w:id="217253100">
                      <w:marLeft w:val="0"/>
                      <w:marRight w:val="0"/>
                      <w:marTop w:val="0"/>
                      <w:marBottom w:val="0"/>
                      <w:divBdr>
                        <w:top w:val="none" w:sz="0" w:space="0" w:color="auto"/>
                        <w:left w:val="none" w:sz="0" w:space="0" w:color="auto"/>
                        <w:bottom w:val="none" w:sz="0" w:space="0" w:color="auto"/>
                        <w:right w:val="none" w:sz="0" w:space="0" w:color="auto"/>
                      </w:divBdr>
                      <w:divsChild>
                        <w:div w:id="5242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85751">
          <w:marLeft w:val="0"/>
          <w:marRight w:val="0"/>
          <w:marTop w:val="0"/>
          <w:marBottom w:val="0"/>
          <w:divBdr>
            <w:top w:val="none" w:sz="0" w:space="0" w:color="auto"/>
            <w:left w:val="none" w:sz="0" w:space="0" w:color="auto"/>
            <w:bottom w:val="none" w:sz="0" w:space="0" w:color="auto"/>
            <w:right w:val="none" w:sz="0" w:space="0" w:color="auto"/>
          </w:divBdr>
          <w:divsChild>
            <w:div w:id="1139032962">
              <w:marLeft w:val="-225"/>
              <w:marRight w:val="-225"/>
              <w:marTop w:val="0"/>
              <w:marBottom w:val="0"/>
              <w:divBdr>
                <w:top w:val="none" w:sz="0" w:space="0" w:color="auto"/>
                <w:left w:val="none" w:sz="0" w:space="0" w:color="auto"/>
                <w:bottom w:val="none" w:sz="0" w:space="0" w:color="auto"/>
                <w:right w:val="none" w:sz="0" w:space="0" w:color="auto"/>
              </w:divBdr>
              <w:divsChild>
                <w:div w:id="87636034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00495">
      <w:bodyDiv w:val="1"/>
      <w:marLeft w:val="0"/>
      <w:marRight w:val="0"/>
      <w:marTop w:val="0"/>
      <w:marBottom w:val="0"/>
      <w:divBdr>
        <w:top w:val="none" w:sz="0" w:space="0" w:color="auto"/>
        <w:left w:val="none" w:sz="0" w:space="0" w:color="auto"/>
        <w:bottom w:val="none" w:sz="0" w:space="0" w:color="auto"/>
        <w:right w:val="none" w:sz="0" w:space="0" w:color="auto"/>
      </w:divBdr>
      <w:divsChild>
        <w:div w:id="62340051">
          <w:marLeft w:val="0"/>
          <w:marRight w:val="0"/>
          <w:marTop w:val="150"/>
          <w:marBottom w:val="0"/>
          <w:divBdr>
            <w:top w:val="none" w:sz="0" w:space="0" w:color="auto"/>
            <w:left w:val="none" w:sz="0" w:space="0" w:color="auto"/>
            <w:bottom w:val="none" w:sz="0" w:space="0" w:color="auto"/>
            <w:right w:val="none" w:sz="0" w:space="0" w:color="auto"/>
          </w:divBdr>
        </w:div>
        <w:div w:id="1643385009">
          <w:marLeft w:val="0"/>
          <w:marRight w:val="0"/>
          <w:marTop w:val="0"/>
          <w:marBottom w:val="0"/>
          <w:divBdr>
            <w:top w:val="none" w:sz="0" w:space="0" w:color="auto"/>
            <w:left w:val="none" w:sz="0" w:space="0" w:color="auto"/>
            <w:bottom w:val="none" w:sz="0" w:space="0" w:color="auto"/>
            <w:right w:val="none" w:sz="0" w:space="0" w:color="auto"/>
          </w:divBdr>
          <w:divsChild>
            <w:div w:id="8231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9613">
      <w:bodyDiv w:val="1"/>
      <w:marLeft w:val="0"/>
      <w:marRight w:val="0"/>
      <w:marTop w:val="0"/>
      <w:marBottom w:val="0"/>
      <w:divBdr>
        <w:top w:val="none" w:sz="0" w:space="0" w:color="auto"/>
        <w:left w:val="none" w:sz="0" w:space="0" w:color="auto"/>
        <w:bottom w:val="none" w:sz="0" w:space="0" w:color="auto"/>
        <w:right w:val="none" w:sz="0" w:space="0" w:color="auto"/>
      </w:divBdr>
      <w:divsChild>
        <w:div w:id="1291589570">
          <w:marLeft w:val="0"/>
          <w:marRight w:val="0"/>
          <w:marTop w:val="0"/>
          <w:marBottom w:val="0"/>
          <w:divBdr>
            <w:top w:val="none" w:sz="0" w:space="0" w:color="auto"/>
            <w:left w:val="none" w:sz="0" w:space="0" w:color="auto"/>
            <w:bottom w:val="none" w:sz="0" w:space="0" w:color="auto"/>
            <w:right w:val="none" w:sz="0" w:space="0" w:color="auto"/>
          </w:divBdr>
        </w:div>
        <w:div w:id="772046597">
          <w:marLeft w:val="0"/>
          <w:marRight w:val="0"/>
          <w:marTop w:val="450"/>
          <w:marBottom w:val="435"/>
          <w:divBdr>
            <w:top w:val="none" w:sz="0" w:space="0" w:color="auto"/>
            <w:left w:val="none" w:sz="0" w:space="0" w:color="auto"/>
            <w:bottom w:val="none" w:sz="0" w:space="0" w:color="auto"/>
            <w:right w:val="none" w:sz="0" w:space="0" w:color="auto"/>
          </w:divBdr>
          <w:divsChild>
            <w:div w:id="1430350893">
              <w:marLeft w:val="0"/>
              <w:marRight w:val="0"/>
              <w:marTop w:val="0"/>
              <w:marBottom w:val="0"/>
              <w:divBdr>
                <w:top w:val="none" w:sz="0" w:space="0" w:color="auto"/>
                <w:left w:val="none" w:sz="0" w:space="0" w:color="auto"/>
                <w:bottom w:val="none" w:sz="0" w:space="0" w:color="auto"/>
                <w:right w:val="none" w:sz="0" w:space="0" w:color="auto"/>
              </w:divBdr>
              <w:divsChild>
                <w:div w:id="12436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028">
          <w:marLeft w:val="0"/>
          <w:marRight w:val="0"/>
          <w:marTop w:val="150"/>
          <w:marBottom w:val="330"/>
          <w:divBdr>
            <w:top w:val="none" w:sz="0" w:space="0" w:color="auto"/>
            <w:left w:val="none" w:sz="0" w:space="0" w:color="auto"/>
            <w:bottom w:val="none" w:sz="0" w:space="0" w:color="auto"/>
            <w:right w:val="none" w:sz="0" w:space="0" w:color="auto"/>
          </w:divBdr>
          <w:divsChild>
            <w:div w:id="265190247">
              <w:marLeft w:val="0"/>
              <w:marRight w:val="0"/>
              <w:marTop w:val="0"/>
              <w:marBottom w:val="0"/>
              <w:divBdr>
                <w:top w:val="none" w:sz="0" w:space="0" w:color="auto"/>
                <w:left w:val="none" w:sz="0" w:space="0" w:color="auto"/>
                <w:bottom w:val="none" w:sz="0" w:space="0" w:color="auto"/>
                <w:right w:val="none" w:sz="0" w:space="0" w:color="auto"/>
              </w:divBdr>
            </w:div>
            <w:div w:id="1908757269">
              <w:marLeft w:val="0"/>
              <w:marRight w:val="0"/>
              <w:marTop w:val="0"/>
              <w:marBottom w:val="0"/>
              <w:divBdr>
                <w:top w:val="none" w:sz="0" w:space="0" w:color="auto"/>
                <w:left w:val="none" w:sz="0" w:space="0" w:color="auto"/>
                <w:bottom w:val="none" w:sz="0" w:space="0" w:color="auto"/>
                <w:right w:val="none" w:sz="0" w:space="0" w:color="auto"/>
              </w:divBdr>
              <w:divsChild>
                <w:div w:id="116675002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1604726290">
      <w:bodyDiv w:val="1"/>
      <w:marLeft w:val="0"/>
      <w:marRight w:val="0"/>
      <w:marTop w:val="0"/>
      <w:marBottom w:val="0"/>
      <w:divBdr>
        <w:top w:val="none" w:sz="0" w:space="0" w:color="auto"/>
        <w:left w:val="none" w:sz="0" w:space="0" w:color="auto"/>
        <w:bottom w:val="none" w:sz="0" w:space="0" w:color="auto"/>
        <w:right w:val="none" w:sz="0" w:space="0" w:color="auto"/>
      </w:divBdr>
      <w:divsChild>
        <w:div w:id="554127223">
          <w:marLeft w:val="-225"/>
          <w:marRight w:val="-225"/>
          <w:marTop w:val="0"/>
          <w:marBottom w:val="0"/>
          <w:divBdr>
            <w:top w:val="none" w:sz="0" w:space="0" w:color="auto"/>
            <w:left w:val="none" w:sz="0" w:space="0" w:color="auto"/>
            <w:bottom w:val="none" w:sz="0" w:space="0" w:color="auto"/>
            <w:right w:val="none" w:sz="0" w:space="0" w:color="auto"/>
          </w:divBdr>
          <w:divsChild>
            <w:div w:id="494760689">
              <w:marLeft w:val="0"/>
              <w:marRight w:val="0"/>
              <w:marTop w:val="0"/>
              <w:marBottom w:val="0"/>
              <w:divBdr>
                <w:top w:val="none" w:sz="0" w:space="0" w:color="auto"/>
                <w:left w:val="none" w:sz="0" w:space="0" w:color="auto"/>
                <w:bottom w:val="none" w:sz="0" w:space="0" w:color="auto"/>
                <w:right w:val="none" w:sz="0" w:space="0" w:color="auto"/>
              </w:divBdr>
              <w:divsChild>
                <w:div w:id="22872438">
                  <w:marLeft w:val="-225"/>
                  <w:marRight w:val="-225"/>
                  <w:marTop w:val="0"/>
                  <w:marBottom w:val="0"/>
                  <w:divBdr>
                    <w:top w:val="none" w:sz="0" w:space="0" w:color="auto"/>
                    <w:left w:val="none" w:sz="0" w:space="0" w:color="auto"/>
                    <w:bottom w:val="none" w:sz="0" w:space="0" w:color="auto"/>
                    <w:right w:val="none" w:sz="0" w:space="0" w:color="auto"/>
                  </w:divBdr>
                  <w:divsChild>
                    <w:div w:id="13048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80932">
          <w:marLeft w:val="-225"/>
          <w:marRight w:val="-225"/>
          <w:marTop w:val="0"/>
          <w:marBottom w:val="0"/>
          <w:divBdr>
            <w:top w:val="none" w:sz="0" w:space="0" w:color="auto"/>
            <w:left w:val="none" w:sz="0" w:space="0" w:color="auto"/>
            <w:bottom w:val="none" w:sz="0" w:space="0" w:color="auto"/>
            <w:right w:val="none" w:sz="0" w:space="0" w:color="auto"/>
          </w:divBdr>
          <w:divsChild>
            <w:div w:id="1248810986">
              <w:marLeft w:val="0"/>
              <w:marRight w:val="0"/>
              <w:marTop w:val="0"/>
              <w:marBottom w:val="0"/>
              <w:divBdr>
                <w:top w:val="none" w:sz="0" w:space="0" w:color="auto"/>
                <w:left w:val="none" w:sz="0" w:space="0" w:color="auto"/>
                <w:bottom w:val="none" w:sz="0" w:space="0" w:color="auto"/>
                <w:right w:val="none" w:sz="0" w:space="0" w:color="auto"/>
              </w:divBdr>
              <w:divsChild>
                <w:div w:id="477889368">
                  <w:marLeft w:val="0"/>
                  <w:marRight w:val="0"/>
                  <w:marTop w:val="0"/>
                  <w:marBottom w:val="0"/>
                  <w:divBdr>
                    <w:top w:val="none" w:sz="0" w:space="0" w:color="auto"/>
                    <w:left w:val="none" w:sz="0" w:space="0" w:color="auto"/>
                    <w:bottom w:val="none" w:sz="0" w:space="0" w:color="auto"/>
                    <w:right w:val="none" w:sz="0" w:space="0" w:color="auto"/>
                  </w:divBdr>
                  <w:divsChild>
                    <w:div w:id="6389258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4685677">
              <w:marLeft w:val="1463"/>
              <w:marRight w:val="0"/>
              <w:marTop w:val="0"/>
              <w:marBottom w:val="0"/>
              <w:divBdr>
                <w:top w:val="none" w:sz="0" w:space="0" w:color="auto"/>
                <w:left w:val="none" w:sz="0" w:space="0" w:color="auto"/>
                <w:bottom w:val="none" w:sz="0" w:space="0" w:color="auto"/>
                <w:right w:val="none" w:sz="0" w:space="0" w:color="auto"/>
              </w:divBdr>
              <w:divsChild>
                <w:div w:id="15967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4035">
          <w:marLeft w:val="-225"/>
          <w:marRight w:val="-225"/>
          <w:marTop w:val="0"/>
          <w:marBottom w:val="0"/>
          <w:divBdr>
            <w:top w:val="none" w:sz="0" w:space="0" w:color="auto"/>
            <w:left w:val="none" w:sz="0" w:space="0" w:color="auto"/>
            <w:bottom w:val="none" w:sz="0" w:space="0" w:color="auto"/>
            <w:right w:val="none" w:sz="0" w:space="0" w:color="auto"/>
          </w:divBdr>
          <w:divsChild>
            <w:div w:id="13771201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06838642">
      <w:bodyDiv w:val="1"/>
      <w:marLeft w:val="0"/>
      <w:marRight w:val="0"/>
      <w:marTop w:val="0"/>
      <w:marBottom w:val="0"/>
      <w:divBdr>
        <w:top w:val="none" w:sz="0" w:space="0" w:color="auto"/>
        <w:left w:val="none" w:sz="0" w:space="0" w:color="auto"/>
        <w:bottom w:val="none" w:sz="0" w:space="0" w:color="auto"/>
        <w:right w:val="none" w:sz="0" w:space="0" w:color="auto"/>
      </w:divBdr>
    </w:div>
    <w:div w:id="1607075376">
      <w:bodyDiv w:val="1"/>
      <w:marLeft w:val="0"/>
      <w:marRight w:val="0"/>
      <w:marTop w:val="0"/>
      <w:marBottom w:val="0"/>
      <w:divBdr>
        <w:top w:val="none" w:sz="0" w:space="0" w:color="auto"/>
        <w:left w:val="none" w:sz="0" w:space="0" w:color="auto"/>
        <w:bottom w:val="none" w:sz="0" w:space="0" w:color="auto"/>
        <w:right w:val="none" w:sz="0" w:space="0" w:color="auto"/>
      </w:divBdr>
      <w:divsChild>
        <w:div w:id="1966227880">
          <w:marLeft w:val="0"/>
          <w:marRight w:val="0"/>
          <w:marTop w:val="0"/>
          <w:marBottom w:val="0"/>
          <w:divBdr>
            <w:top w:val="none" w:sz="0" w:space="0" w:color="auto"/>
            <w:left w:val="none" w:sz="0" w:space="0" w:color="auto"/>
            <w:bottom w:val="none" w:sz="0" w:space="0" w:color="auto"/>
            <w:right w:val="none" w:sz="0" w:space="0" w:color="auto"/>
          </w:divBdr>
          <w:divsChild>
            <w:div w:id="1533612484">
              <w:marLeft w:val="0"/>
              <w:marRight w:val="300"/>
              <w:marTop w:val="0"/>
              <w:marBottom w:val="0"/>
              <w:divBdr>
                <w:top w:val="none" w:sz="0" w:space="0" w:color="auto"/>
                <w:left w:val="none" w:sz="0" w:space="0" w:color="auto"/>
                <w:bottom w:val="none" w:sz="0" w:space="0" w:color="auto"/>
                <w:right w:val="none" w:sz="0" w:space="0" w:color="auto"/>
              </w:divBdr>
              <w:divsChild>
                <w:div w:id="626471497">
                  <w:marLeft w:val="0"/>
                  <w:marRight w:val="0"/>
                  <w:marTop w:val="0"/>
                  <w:marBottom w:val="0"/>
                  <w:divBdr>
                    <w:top w:val="none" w:sz="0" w:space="0" w:color="auto"/>
                    <w:left w:val="none" w:sz="0" w:space="0" w:color="auto"/>
                    <w:bottom w:val="none" w:sz="0" w:space="0" w:color="auto"/>
                    <w:right w:val="none" w:sz="0" w:space="0" w:color="auto"/>
                  </w:divBdr>
                </w:div>
                <w:div w:id="863440833">
                  <w:marLeft w:val="0"/>
                  <w:marRight w:val="0"/>
                  <w:marTop w:val="0"/>
                  <w:marBottom w:val="0"/>
                  <w:divBdr>
                    <w:top w:val="none" w:sz="0" w:space="0" w:color="auto"/>
                    <w:left w:val="none" w:sz="0" w:space="0" w:color="auto"/>
                    <w:bottom w:val="none" w:sz="0" w:space="0" w:color="auto"/>
                    <w:right w:val="none" w:sz="0" w:space="0" w:color="auto"/>
                  </w:divBdr>
                </w:div>
              </w:divsChild>
            </w:div>
            <w:div w:id="1665666298">
              <w:marLeft w:val="0"/>
              <w:marRight w:val="0"/>
              <w:marTop w:val="0"/>
              <w:marBottom w:val="0"/>
              <w:divBdr>
                <w:top w:val="none" w:sz="0" w:space="0" w:color="auto"/>
                <w:left w:val="none" w:sz="0" w:space="0" w:color="auto"/>
                <w:bottom w:val="none" w:sz="0" w:space="0" w:color="auto"/>
                <w:right w:val="none" w:sz="0" w:space="0" w:color="auto"/>
              </w:divBdr>
              <w:divsChild>
                <w:div w:id="361712845">
                  <w:marLeft w:val="150"/>
                  <w:marRight w:val="0"/>
                  <w:marTop w:val="0"/>
                  <w:marBottom w:val="0"/>
                  <w:divBdr>
                    <w:top w:val="none" w:sz="0" w:space="0" w:color="auto"/>
                    <w:left w:val="none" w:sz="0" w:space="0" w:color="auto"/>
                    <w:bottom w:val="none" w:sz="0" w:space="0" w:color="auto"/>
                    <w:right w:val="none" w:sz="0" w:space="0" w:color="auto"/>
                  </w:divBdr>
                </w:div>
              </w:divsChild>
            </w:div>
            <w:div w:id="270555215">
              <w:marLeft w:val="0"/>
              <w:marRight w:val="0"/>
              <w:marTop w:val="0"/>
              <w:marBottom w:val="0"/>
              <w:divBdr>
                <w:top w:val="none" w:sz="0" w:space="0" w:color="auto"/>
                <w:left w:val="none" w:sz="0" w:space="0" w:color="auto"/>
                <w:bottom w:val="none" w:sz="0" w:space="0" w:color="auto"/>
                <w:right w:val="none" w:sz="0" w:space="0" w:color="auto"/>
              </w:divBdr>
              <w:divsChild>
                <w:div w:id="1401176942">
                  <w:marLeft w:val="0"/>
                  <w:marRight w:val="0"/>
                  <w:marTop w:val="0"/>
                  <w:marBottom w:val="0"/>
                  <w:divBdr>
                    <w:top w:val="none" w:sz="0" w:space="0" w:color="auto"/>
                    <w:left w:val="none" w:sz="0" w:space="0" w:color="auto"/>
                    <w:bottom w:val="none" w:sz="0" w:space="0" w:color="auto"/>
                    <w:right w:val="none" w:sz="0" w:space="0" w:color="auto"/>
                  </w:divBdr>
                </w:div>
                <w:div w:id="191964603">
                  <w:marLeft w:val="0"/>
                  <w:marRight w:val="0"/>
                  <w:marTop w:val="0"/>
                  <w:marBottom w:val="0"/>
                  <w:divBdr>
                    <w:top w:val="none" w:sz="0" w:space="0" w:color="auto"/>
                    <w:left w:val="none" w:sz="0" w:space="0" w:color="auto"/>
                    <w:bottom w:val="none" w:sz="0" w:space="0" w:color="auto"/>
                    <w:right w:val="none" w:sz="0" w:space="0" w:color="auto"/>
                  </w:divBdr>
                  <w:divsChild>
                    <w:div w:id="16491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21008">
          <w:marLeft w:val="0"/>
          <w:marRight w:val="0"/>
          <w:marTop w:val="0"/>
          <w:marBottom w:val="300"/>
          <w:divBdr>
            <w:top w:val="none" w:sz="0" w:space="0" w:color="auto"/>
            <w:left w:val="none" w:sz="0" w:space="0" w:color="auto"/>
            <w:bottom w:val="none" w:sz="0" w:space="0" w:color="auto"/>
            <w:right w:val="none" w:sz="0" w:space="0" w:color="auto"/>
          </w:divBdr>
          <w:divsChild>
            <w:div w:id="1610622537">
              <w:marLeft w:val="0"/>
              <w:marRight w:val="0"/>
              <w:marTop w:val="0"/>
              <w:marBottom w:val="0"/>
              <w:divBdr>
                <w:top w:val="none" w:sz="0" w:space="0" w:color="auto"/>
                <w:left w:val="none" w:sz="0" w:space="0" w:color="auto"/>
                <w:bottom w:val="none" w:sz="0" w:space="0" w:color="auto"/>
                <w:right w:val="none" w:sz="0" w:space="0" w:color="auto"/>
              </w:divBdr>
              <w:divsChild>
                <w:div w:id="1231498586">
                  <w:marLeft w:val="-225"/>
                  <w:marRight w:val="-225"/>
                  <w:marTop w:val="0"/>
                  <w:marBottom w:val="0"/>
                  <w:divBdr>
                    <w:top w:val="none" w:sz="0" w:space="0" w:color="auto"/>
                    <w:left w:val="none" w:sz="0" w:space="0" w:color="auto"/>
                    <w:bottom w:val="none" w:sz="0" w:space="0" w:color="auto"/>
                    <w:right w:val="none" w:sz="0" w:space="0" w:color="auto"/>
                  </w:divBdr>
                  <w:divsChild>
                    <w:div w:id="1961494744">
                      <w:marLeft w:val="0"/>
                      <w:marRight w:val="0"/>
                      <w:marTop w:val="0"/>
                      <w:marBottom w:val="0"/>
                      <w:divBdr>
                        <w:top w:val="none" w:sz="0" w:space="0" w:color="auto"/>
                        <w:left w:val="none" w:sz="0" w:space="0" w:color="auto"/>
                        <w:bottom w:val="none" w:sz="0" w:space="0" w:color="auto"/>
                        <w:right w:val="none" w:sz="0" w:space="0" w:color="auto"/>
                      </w:divBdr>
                      <w:divsChild>
                        <w:div w:id="1931422859">
                          <w:marLeft w:val="0"/>
                          <w:marRight w:val="0"/>
                          <w:marTop w:val="0"/>
                          <w:marBottom w:val="0"/>
                          <w:divBdr>
                            <w:top w:val="none" w:sz="0" w:space="0" w:color="auto"/>
                            <w:left w:val="none" w:sz="0" w:space="0" w:color="auto"/>
                            <w:bottom w:val="none" w:sz="0" w:space="0" w:color="auto"/>
                            <w:right w:val="none" w:sz="0" w:space="0" w:color="auto"/>
                          </w:divBdr>
                          <w:divsChild>
                            <w:div w:id="1575504567">
                              <w:marLeft w:val="0"/>
                              <w:marRight w:val="0"/>
                              <w:marTop w:val="0"/>
                              <w:marBottom w:val="0"/>
                              <w:divBdr>
                                <w:top w:val="none" w:sz="0" w:space="0" w:color="auto"/>
                                <w:left w:val="none" w:sz="0" w:space="0" w:color="auto"/>
                                <w:bottom w:val="none" w:sz="0" w:space="0" w:color="auto"/>
                                <w:right w:val="none" w:sz="0" w:space="0" w:color="auto"/>
                              </w:divBdr>
                              <w:divsChild>
                                <w:div w:id="21088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708423">
          <w:marLeft w:val="0"/>
          <w:marRight w:val="0"/>
          <w:marTop w:val="300"/>
          <w:marBottom w:val="0"/>
          <w:divBdr>
            <w:top w:val="none" w:sz="0" w:space="0" w:color="auto"/>
            <w:left w:val="none" w:sz="0" w:space="0" w:color="auto"/>
            <w:bottom w:val="none" w:sz="0" w:space="0" w:color="auto"/>
            <w:right w:val="none" w:sz="0" w:space="0" w:color="auto"/>
          </w:divBdr>
        </w:div>
      </w:divsChild>
    </w:div>
    <w:div w:id="1610432513">
      <w:bodyDiv w:val="1"/>
      <w:marLeft w:val="0"/>
      <w:marRight w:val="0"/>
      <w:marTop w:val="0"/>
      <w:marBottom w:val="0"/>
      <w:divBdr>
        <w:top w:val="none" w:sz="0" w:space="0" w:color="auto"/>
        <w:left w:val="none" w:sz="0" w:space="0" w:color="auto"/>
        <w:bottom w:val="none" w:sz="0" w:space="0" w:color="auto"/>
        <w:right w:val="none" w:sz="0" w:space="0" w:color="auto"/>
      </w:divBdr>
      <w:divsChild>
        <w:div w:id="1394355449">
          <w:marLeft w:val="0"/>
          <w:marRight w:val="0"/>
          <w:marTop w:val="0"/>
          <w:marBottom w:val="0"/>
          <w:divBdr>
            <w:top w:val="single" w:sz="2" w:space="0" w:color="E0E0E0"/>
            <w:left w:val="single" w:sz="2" w:space="0" w:color="E0E0E0"/>
            <w:bottom w:val="single" w:sz="2" w:space="0" w:color="E0E0E0"/>
            <w:right w:val="single" w:sz="2" w:space="0" w:color="E0E0E0"/>
          </w:divBdr>
          <w:divsChild>
            <w:div w:id="130028054">
              <w:marLeft w:val="0"/>
              <w:marRight w:val="0"/>
              <w:marTop w:val="0"/>
              <w:marBottom w:val="0"/>
              <w:divBdr>
                <w:top w:val="single" w:sz="2" w:space="0" w:color="E0E0E0"/>
                <w:left w:val="single" w:sz="2" w:space="0" w:color="E0E0E0"/>
                <w:bottom w:val="single" w:sz="2" w:space="0" w:color="E0E0E0"/>
                <w:right w:val="single" w:sz="2" w:space="0" w:color="E0E0E0"/>
              </w:divBdr>
              <w:divsChild>
                <w:div w:id="356202243">
                  <w:marLeft w:val="0"/>
                  <w:marRight w:val="0"/>
                  <w:marTop w:val="0"/>
                  <w:marBottom w:val="0"/>
                  <w:divBdr>
                    <w:top w:val="single" w:sz="2" w:space="0" w:color="E0E0E0"/>
                    <w:left w:val="single" w:sz="2" w:space="0" w:color="E0E0E0"/>
                    <w:bottom w:val="single" w:sz="2" w:space="0" w:color="E0E0E0"/>
                    <w:right w:val="single" w:sz="2" w:space="0" w:color="E0E0E0"/>
                  </w:divBdr>
                  <w:divsChild>
                    <w:div w:id="2100133377">
                      <w:marLeft w:val="0"/>
                      <w:marRight w:val="0"/>
                      <w:marTop w:val="0"/>
                      <w:marBottom w:val="0"/>
                      <w:divBdr>
                        <w:top w:val="single" w:sz="2" w:space="0" w:color="E0E0E0"/>
                        <w:left w:val="single" w:sz="2" w:space="0" w:color="E0E0E0"/>
                        <w:bottom w:val="single" w:sz="2" w:space="0" w:color="E0E0E0"/>
                        <w:right w:val="single" w:sz="2" w:space="0" w:color="E0E0E0"/>
                      </w:divBdr>
                    </w:div>
                    <w:div w:id="574046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5616186">
          <w:marLeft w:val="0"/>
          <w:marRight w:val="0"/>
          <w:marTop w:val="0"/>
          <w:marBottom w:val="0"/>
          <w:divBdr>
            <w:top w:val="single" w:sz="2" w:space="0" w:color="E0E0E0"/>
            <w:left w:val="single" w:sz="2" w:space="0" w:color="E0E0E0"/>
            <w:bottom w:val="single" w:sz="2" w:space="0" w:color="E0E0E0"/>
            <w:right w:val="single" w:sz="2" w:space="0" w:color="E0E0E0"/>
          </w:divBdr>
          <w:divsChild>
            <w:div w:id="964430218">
              <w:marLeft w:val="0"/>
              <w:marRight w:val="0"/>
              <w:marTop w:val="0"/>
              <w:marBottom w:val="0"/>
              <w:divBdr>
                <w:top w:val="single" w:sz="2" w:space="0" w:color="E0E0E0"/>
                <w:left w:val="single" w:sz="2" w:space="0" w:color="E0E0E0"/>
                <w:bottom w:val="single" w:sz="2" w:space="0" w:color="E0E0E0"/>
                <w:right w:val="single" w:sz="2" w:space="0" w:color="E0E0E0"/>
              </w:divBdr>
              <w:divsChild>
                <w:div w:id="1033116105">
                  <w:marLeft w:val="0"/>
                  <w:marRight w:val="0"/>
                  <w:marTop w:val="0"/>
                  <w:marBottom w:val="0"/>
                  <w:divBdr>
                    <w:top w:val="single" w:sz="2" w:space="0" w:color="E0E0E0"/>
                    <w:left w:val="single" w:sz="2" w:space="0" w:color="E0E0E0"/>
                    <w:bottom w:val="single" w:sz="2" w:space="0" w:color="E0E0E0"/>
                    <w:right w:val="single" w:sz="2" w:space="0" w:color="E0E0E0"/>
                  </w:divBdr>
                  <w:divsChild>
                    <w:div w:id="304967676">
                      <w:marLeft w:val="0"/>
                      <w:marRight w:val="0"/>
                      <w:marTop w:val="0"/>
                      <w:marBottom w:val="0"/>
                      <w:divBdr>
                        <w:top w:val="single" w:sz="2" w:space="0" w:color="E0E0E0"/>
                        <w:left w:val="single" w:sz="2" w:space="0" w:color="E0E0E0"/>
                        <w:bottom w:val="single" w:sz="2" w:space="0" w:color="E0E0E0"/>
                        <w:right w:val="single" w:sz="2" w:space="0" w:color="E0E0E0"/>
                      </w:divBdr>
                      <w:divsChild>
                        <w:div w:id="2012365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53369109">
              <w:marLeft w:val="0"/>
              <w:marRight w:val="0"/>
              <w:marTop w:val="0"/>
              <w:marBottom w:val="0"/>
              <w:divBdr>
                <w:top w:val="single" w:sz="2" w:space="0" w:color="E0E0E0"/>
                <w:left w:val="single" w:sz="2" w:space="0" w:color="E0E0E0"/>
                <w:bottom w:val="single" w:sz="2" w:space="0" w:color="E0E0E0"/>
                <w:right w:val="single" w:sz="2" w:space="0" w:color="E0E0E0"/>
              </w:divBdr>
              <w:divsChild>
                <w:div w:id="1869566220">
                  <w:marLeft w:val="0"/>
                  <w:marRight w:val="0"/>
                  <w:marTop w:val="0"/>
                  <w:marBottom w:val="0"/>
                  <w:divBdr>
                    <w:top w:val="single" w:sz="2" w:space="0" w:color="E0E0E0"/>
                    <w:left w:val="single" w:sz="2" w:space="0" w:color="E0E0E0"/>
                    <w:bottom w:val="single" w:sz="2" w:space="0" w:color="E0E0E0"/>
                    <w:right w:val="single" w:sz="2" w:space="0" w:color="E0E0E0"/>
                  </w:divBdr>
                </w:div>
                <w:div w:id="1410032782">
                  <w:marLeft w:val="0"/>
                  <w:marRight w:val="0"/>
                  <w:marTop w:val="0"/>
                  <w:marBottom w:val="0"/>
                  <w:divBdr>
                    <w:top w:val="single" w:sz="2" w:space="0" w:color="E0E0E0"/>
                    <w:left w:val="single" w:sz="2" w:space="0" w:color="E0E0E0"/>
                    <w:bottom w:val="single" w:sz="2" w:space="0" w:color="E0E0E0"/>
                    <w:right w:val="single" w:sz="2" w:space="0" w:color="E0E0E0"/>
                  </w:divBdr>
                  <w:divsChild>
                    <w:div w:id="1275791471">
                      <w:marLeft w:val="0"/>
                      <w:marRight w:val="0"/>
                      <w:marTop w:val="0"/>
                      <w:marBottom w:val="0"/>
                      <w:divBdr>
                        <w:top w:val="single" w:sz="2" w:space="0" w:color="E0E0E0"/>
                        <w:left w:val="single" w:sz="2" w:space="0" w:color="E0E0E0"/>
                        <w:bottom w:val="single" w:sz="2" w:space="0" w:color="E0E0E0"/>
                        <w:right w:val="single" w:sz="2" w:space="0" w:color="E0E0E0"/>
                      </w:divBdr>
                      <w:divsChild>
                        <w:div w:id="13281739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7524039">
                      <w:marLeft w:val="0"/>
                      <w:marRight w:val="0"/>
                      <w:marTop w:val="0"/>
                      <w:marBottom w:val="0"/>
                      <w:divBdr>
                        <w:top w:val="single" w:sz="2" w:space="0" w:color="E0E0E0"/>
                        <w:left w:val="single" w:sz="2" w:space="0" w:color="E0E0E0"/>
                        <w:bottom w:val="single" w:sz="2" w:space="0" w:color="E0E0E0"/>
                        <w:right w:val="single" w:sz="2" w:space="0" w:color="E0E0E0"/>
                      </w:divBdr>
                      <w:divsChild>
                        <w:div w:id="468324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6942664">
                      <w:marLeft w:val="0"/>
                      <w:marRight w:val="0"/>
                      <w:marTop w:val="0"/>
                      <w:marBottom w:val="0"/>
                      <w:divBdr>
                        <w:top w:val="single" w:sz="2" w:space="0" w:color="E0E0E0"/>
                        <w:left w:val="single" w:sz="2" w:space="0" w:color="E0E0E0"/>
                        <w:bottom w:val="single" w:sz="2" w:space="0" w:color="E0E0E0"/>
                        <w:right w:val="single" w:sz="2" w:space="0" w:color="E0E0E0"/>
                      </w:divBdr>
                      <w:divsChild>
                        <w:div w:id="2535191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15793388">
      <w:bodyDiv w:val="1"/>
      <w:marLeft w:val="0"/>
      <w:marRight w:val="0"/>
      <w:marTop w:val="0"/>
      <w:marBottom w:val="0"/>
      <w:divBdr>
        <w:top w:val="none" w:sz="0" w:space="0" w:color="auto"/>
        <w:left w:val="none" w:sz="0" w:space="0" w:color="auto"/>
        <w:bottom w:val="none" w:sz="0" w:space="0" w:color="auto"/>
        <w:right w:val="none" w:sz="0" w:space="0" w:color="auto"/>
      </w:divBdr>
      <w:divsChild>
        <w:div w:id="1872915563">
          <w:marLeft w:val="0"/>
          <w:marRight w:val="0"/>
          <w:marTop w:val="0"/>
          <w:marBottom w:val="450"/>
          <w:divBdr>
            <w:top w:val="none" w:sz="0" w:space="0" w:color="auto"/>
            <w:left w:val="none" w:sz="0" w:space="0" w:color="auto"/>
            <w:bottom w:val="none" w:sz="0" w:space="0" w:color="auto"/>
            <w:right w:val="none" w:sz="0" w:space="0" w:color="auto"/>
          </w:divBdr>
          <w:divsChild>
            <w:div w:id="1269509112">
              <w:marLeft w:val="0"/>
              <w:marRight w:val="0"/>
              <w:marTop w:val="0"/>
              <w:marBottom w:val="75"/>
              <w:divBdr>
                <w:top w:val="none" w:sz="0" w:space="0" w:color="auto"/>
                <w:left w:val="none" w:sz="0" w:space="0" w:color="auto"/>
                <w:bottom w:val="none" w:sz="0" w:space="0" w:color="auto"/>
                <w:right w:val="none" w:sz="0" w:space="0" w:color="auto"/>
              </w:divBdr>
              <w:divsChild>
                <w:div w:id="421492759">
                  <w:marLeft w:val="0"/>
                  <w:marRight w:val="0"/>
                  <w:marTop w:val="0"/>
                  <w:marBottom w:val="0"/>
                  <w:divBdr>
                    <w:top w:val="none" w:sz="0" w:space="0" w:color="auto"/>
                    <w:left w:val="none" w:sz="0" w:space="0" w:color="auto"/>
                    <w:bottom w:val="none" w:sz="0" w:space="0" w:color="auto"/>
                    <w:right w:val="none" w:sz="0" w:space="0" w:color="auto"/>
                  </w:divBdr>
                  <w:divsChild>
                    <w:div w:id="751314070">
                      <w:marLeft w:val="0"/>
                      <w:marRight w:val="0"/>
                      <w:marTop w:val="0"/>
                      <w:marBottom w:val="0"/>
                      <w:divBdr>
                        <w:top w:val="none" w:sz="0" w:space="0" w:color="auto"/>
                        <w:left w:val="none" w:sz="0" w:space="0" w:color="auto"/>
                        <w:bottom w:val="none" w:sz="0" w:space="0" w:color="auto"/>
                        <w:right w:val="none" w:sz="0" w:space="0" w:color="auto"/>
                      </w:divBdr>
                      <w:divsChild>
                        <w:div w:id="7675034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37130166">
                  <w:marLeft w:val="0"/>
                  <w:marRight w:val="0"/>
                  <w:marTop w:val="0"/>
                  <w:marBottom w:val="0"/>
                  <w:divBdr>
                    <w:top w:val="none" w:sz="0" w:space="0" w:color="auto"/>
                    <w:left w:val="none" w:sz="0" w:space="0" w:color="auto"/>
                    <w:bottom w:val="none" w:sz="0" w:space="0" w:color="auto"/>
                    <w:right w:val="none" w:sz="0" w:space="0" w:color="auto"/>
                  </w:divBdr>
                  <w:divsChild>
                    <w:div w:id="11150519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97668851">
              <w:marLeft w:val="0"/>
              <w:marRight w:val="225"/>
              <w:marTop w:val="0"/>
              <w:marBottom w:val="0"/>
              <w:divBdr>
                <w:top w:val="none" w:sz="0" w:space="0" w:color="auto"/>
                <w:left w:val="none" w:sz="0" w:space="0" w:color="auto"/>
                <w:bottom w:val="none" w:sz="0" w:space="0" w:color="auto"/>
                <w:right w:val="none" w:sz="0" w:space="0" w:color="auto"/>
              </w:divBdr>
            </w:div>
          </w:divsChild>
        </w:div>
        <w:div w:id="787940402">
          <w:marLeft w:val="0"/>
          <w:marRight w:val="0"/>
          <w:marTop w:val="0"/>
          <w:marBottom w:val="300"/>
          <w:divBdr>
            <w:top w:val="none" w:sz="0" w:space="0" w:color="auto"/>
            <w:left w:val="none" w:sz="0" w:space="0" w:color="auto"/>
            <w:bottom w:val="none" w:sz="0" w:space="0" w:color="auto"/>
            <w:right w:val="none" w:sz="0" w:space="0" w:color="auto"/>
          </w:divBdr>
          <w:divsChild>
            <w:div w:id="1242521911">
              <w:marLeft w:val="0"/>
              <w:marRight w:val="0"/>
              <w:marTop w:val="0"/>
              <w:marBottom w:val="0"/>
              <w:divBdr>
                <w:top w:val="none" w:sz="0" w:space="0" w:color="auto"/>
                <w:left w:val="none" w:sz="0" w:space="0" w:color="auto"/>
                <w:bottom w:val="none" w:sz="0" w:space="0" w:color="auto"/>
                <w:right w:val="none" w:sz="0" w:space="0" w:color="auto"/>
              </w:divBdr>
              <w:divsChild>
                <w:div w:id="1143735155">
                  <w:marLeft w:val="-225"/>
                  <w:marRight w:val="-225"/>
                  <w:marTop w:val="0"/>
                  <w:marBottom w:val="0"/>
                  <w:divBdr>
                    <w:top w:val="none" w:sz="0" w:space="0" w:color="auto"/>
                    <w:left w:val="none" w:sz="0" w:space="0" w:color="auto"/>
                    <w:bottom w:val="none" w:sz="0" w:space="0" w:color="auto"/>
                    <w:right w:val="none" w:sz="0" w:space="0" w:color="auto"/>
                  </w:divBdr>
                  <w:divsChild>
                    <w:div w:id="355279002">
                      <w:marLeft w:val="0"/>
                      <w:marRight w:val="0"/>
                      <w:marTop w:val="0"/>
                      <w:marBottom w:val="0"/>
                      <w:divBdr>
                        <w:top w:val="none" w:sz="0" w:space="0" w:color="auto"/>
                        <w:left w:val="none" w:sz="0" w:space="0" w:color="auto"/>
                        <w:bottom w:val="none" w:sz="0" w:space="0" w:color="auto"/>
                        <w:right w:val="none" w:sz="0" w:space="0" w:color="auto"/>
                      </w:divBdr>
                      <w:divsChild>
                        <w:div w:id="437262425">
                          <w:marLeft w:val="0"/>
                          <w:marRight w:val="0"/>
                          <w:marTop w:val="0"/>
                          <w:marBottom w:val="0"/>
                          <w:divBdr>
                            <w:top w:val="none" w:sz="0" w:space="0" w:color="auto"/>
                            <w:left w:val="none" w:sz="0" w:space="0" w:color="auto"/>
                            <w:bottom w:val="none" w:sz="0" w:space="0" w:color="auto"/>
                            <w:right w:val="none" w:sz="0" w:space="0" w:color="auto"/>
                          </w:divBdr>
                          <w:divsChild>
                            <w:div w:id="1123961755">
                              <w:marLeft w:val="0"/>
                              <w:marRight w:val="0"/>
                              <w:marTop w:val="0"/>
                              <w:marBottom w:val="0"/>
                              <w:divBdr>
                                <w:top w:val="none" w:sz="0" w:space="0" w:color="auto"/>
                                <w:left w:val="none" w:sz="0" w:space="0" w:color="auto"/>
                                <w:bottom w:val="none" w:sz="0" w:space="0" w:color="auto"/>
                                <w:right w:val="none" w:sz="0" w:space="0" w:color="auto"/>
                              </w:divBdr>
                              <w:divsChild>
                                <w:div w:id="19439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5575">
          <w:marLeft w:val="0"/>
          <w:marRight w:val="0"/>
          <w:marTop w:val="0"/>
          <w:marBottom w:val="0"/>
          <w:divBdr>
            <w:top w:val="none" w:sz="0" w:space="0" w:color="auto"/>
            <w:left w:val="none" w:sz="0" w:space="0" w:color="auto"/>
            <w:bottom w:val="none" w:sz="0" w:space="0" w:color="auto"/>
            <w:right w:val="none" w:sz="0" w:space="0" w:color="auto"/>
          </w:divBdr>
        </w:div>
      </w:divsChild>
    </w:div>
    <w:div w:id="1619415047">
      <w:bodyDiv w:val="1"/>
      <w:marLeft w:val="0"/>
      <w:marRight w:val="0"/>
      <w:marTop w:val="0"/>
      <w:marBottom w:val="0"/>
      <w:divBdr>
        <w:top w:val="none" w:sz="0" w:space="0" w:color="auto"/>
        <w:left w:val="none" w:sz="0" w:space="0" w:color="auto"/>
        <w:bottom w:val="none" w:sz="0" w:space="0" w:color="auto"/>
        <w:right w:val="none" w:sz="0" w:space="0" w:color="auto"/>
      </w:divBdr>
      <w:divsChild>
        <w:div w:id="1938899201">
          <w:marLeft w:val="0"/>
          <w:marRight w:val="0"/>
          <w:marTop w:val="0"/>
          <w:marBottom w:val="0"/>
          <w:divBdr>
            <w:top w:val="none" w:sz="0" w:space="0" w:color="auto"/>
            <w:left w:val="none" w:sz="0" w:space="0" w:color="auto"/>
            <w:bottom w:val="none" w:sz="0" w:space="0" w:color="auto"/>
            <w:right w:val="none" w:sz="0" w:space="0" w:color="auto"/>
          </w:divBdr>
          <w:divsChild>
            <w:div w:id="17244555">
              <w:marLeft w:val="-225"/>
              <w:marRight w:val="-225"/>
              <w:marTop w:val="0"/>
              <w:marBottom w:val="0"/>
              <w:divBdr>
                <w:top w:val="none" w:sz="0" w:space="0" w:color="auto"/>
                <w:left w:val="none" w:sz="0" w:space="0" w:color="auto"/>
                <w:bottom w:val="none" w:sz="0" w:space="0" w:color="auto"/>
                <w:right w:val="none" w:sz="0" w:space="0" w:color="auto"/>
              </w:divBdr>
              <w:divsChild>
                <w:div w:id="1175220822">
                  <w:marLeft w:val="0"/>
                  <w:marRight w:val="0"/>
                  <w:marTop w:val="0"/>
                  <w:marBottom w:val="0"/>
                  <w:divBdr>
                    <w:top w:val="none" w:sz="0" w:space="0" w:color="auto"/>
                    <w:left w:val="none" w:sz="0" w:space="0" w:color="auto"/>
                    <w:bottom w:val="none" w:sz="0" w:space="0" w:color="auto"/>
                    <w:right w:val="none" w:sz="0" w:space="0" w:color="auto"/>
                  </w:divBdr>
                  <w:divsChild>
                    <w:div w:id="1393768213">
                      <w:marLeft w:val="0"/>
                      <w:marRight w:val="0"/>
                      <w:marTop w:val="0"/>
                      <w:marBottom w:val="225"/>
                      <w:divBdr>
                        <w:top w:val="none" w:sz="0" w:space="0" w:color="auto"/>
                        <w:left w:val="none" w:sz="0" w:space="0" w:color="auto"/>
                        <w:bottom w:val="none" w:sz="0" w:space="0" w:color="auto"/>
                        <w:right w:val="none" w:sz="0" w:space="0" w:color="auto"/>
                      </w:divBdr>
                      <w:divsChild>
                        <w:div w:id="1268272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248339">
          <w:marLeft w:val="-225"/>
          <w:marRight w:val="-225"/>
          <w:marTop w:val="0"/>
          <w:marBottom w:val="0"/>
          <w:divBdr>
            <w:top w:val="none" w:sz="0" w:space="0" w:color="auto"/>
            <w:left w:val="none" w:sz="0" w:space="0" w:color="auto"/>
            <w:bottom w:val="none" w:sz="0" w:space="0" w:color="auto"/>
            <w:right w:val="none" w:sz="0" w:space="0" w:color="auto"/>
          </w:divBdr>
          <w:divsChild>
            <w:div w:id="1012606732">
              <w:marLeft w:val="0"/>
              <w:marRight w:val="0"/>
              <w:marTop w:val="150"/>
              <w:marBottom w:val="0"/>
              <w:divBdr>
                <w:top w:val="none" w:sz="0" w:space="0" w:color="auto"/>
                <w:left w:val="none" w:sz="0" w:space="0" w:color="auto"/>
                <w:bottom w:val="none" w:sz="0" w:space="0" w:color="auto"/>
                <w:right w:val="none" w:sz="0" w:space="0" w:color="auto"/>
              </w:divBdr>
              <w:divsChild>
                <w:div w:id="1324164020">
                  <w:marLeft w:val="0"/>
                  <w:marRight w:val="0"/>
                  <w:marTop w:val="0"/>
                  <w:marBottom w:val="0"/>
                  <w:divBdr>
                    <w:top w:val="none" w:sz="0" w:space="0" w:color="auto"/>
                    <w:left w:val="none" w:sz="0" w:space="0" w:color="auto"/>
                    <w:bottom w:val="none" w:sz="0" w:space="0" w:color="auto"/>
                    <w:right w:val="none" w:sz="0" w:space="0" w:color="auto"/>
                  </w:divBdr>
                </w:div>
              </w:divsChild>
            </w:div>
            <w:div w:id="462777059">
              <w:marLeft w:val="0"/>
              <w:marRight w:val="0"/>
              <w:marTop w:val="0"/>
              <w:marBottom w:val="0"/>
              <w:divBdr>
                <w:top w:val="none" w:sz="0" w:space="0" w:color="auto"/>
                <w:left w:val="none" w:sz="0" w:space="0" w:color="auto"/>
                <w:bottom w:val="none" w:sz="0" w:space="0" w:color="auto"/>
                <w:right w:val="none" w:sz="0" w:space="0" w:color="auto"/>
              </w:divBdr>
              <w:divsChild>
                <w:div w:id="37632176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21952372">
      <w:bodyDiv w:val="1"/>
      <w:marLeft w:val="0"/>
      <w:marRight w:val="0"/>
      <w:marTop w:val="0"/>
      <w:marBottom w:val="0"/>
      <w:divBdr>
        <w:top w:val="none" w:sz="0" w:space="0" w:color="auto"/>
        <w:left w:val="none" w:sz="0" w:space="0" w:color="auto"/>
        <w:bottom w:val="none" w:sz="0" w:space="0" w:color="auto"/>
        <w:right w:val="none" w:sz="0" w:space="0" w:color="auto"/>
      </w:divBdr>
      <w:divsChild>
        <w:div w:id="1438253158">
          <w:marLeft w:val="0"/>
          <w:marRight w:val="0"/>
          <w:marTop w:val="0"/>
          <w:marBottom w:val="285"/>
          <w:divBdr>
            <w:top w:val="none" w:sz="0" w:space="0" w:color="auto"/>
            <w:left w:val="none" w:sz="0" w:space="0" w:color="auto"/>
            <w:bottom w:val="none" w:sz="0" w:space="0" w:color="auto"/>
            <w:right w:val="none" w:sz="0" w:space="0" w:color="auto"/>
          </w:divBdr>
          <w:divsChild>
            <w:div w:id="1929389411">
              <w:marLeft w:val="0"/>
              <w:marRight w:val="0"/>
              <w:marTop w:val="0"/>
              <w:marBottom w:val="0"/>
              <w:divBdr>
                <w:top w:val="none" w:sz="0" w:space="0" w:color="auto"/>
                <w:left w:val="none" w:sz="0" w:space="0" w:color="auto"/>
                <w:bottom w:val="none" w:sz="0" w:space="0" w:color="auto"/>
                <w:right w:val="none" w:sz="0" w:space="0" w:color="auto"/>
              </w:divBdr>
            </w:div>
          </w:divsChild>
        </w:div>
        <w:div w:id="465466039">
          <w:marLeft w:val="0"/>
          <w:marRight w:val="0"/>
          <w:marTop w:val="0"/>
          <w:marBottom w:val="240"/>
          <w:divBdr>
            <w:top w:val="none" w:sz="0" w:space="0" w:color="auto"/>
            <w:left w:val="none" w:sz="0" w:space="0" w:color="auto"/>
            <w:bottom w:val="none" w:sz="0" w:space="0" w:color="auto"/>
            <w:right w:val="none" w:sz="0" w:space="0" w:color="auto"/>
          </w:divBdr>
          <w:divsChild>
            <w:div w:id="1561019257">
              <w:marLeft w:val="0"/>
              <w:marRight w:val="0"/>
              <w:marTop w:val="0"/>
              <w:marBottom w:val="0"/>
              <w:divBdr>
                <w:top w:val="none" w:sz="0" w:space="0" w:color="auto"/>
                <w:left w:val="none" w:sz="0" w:space="0" w:color="auto"/>
                <w:bottom w:val="none" w:sz="0" w:space="0" w:color="auto"/>
                <w:right w:val="none" w:sz="0" w:space="0" w:color="auto"/>
              </w:divBdr>
              <w:divsChild>
                <w:div w:id="16405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474">
          <w:marLeft w:val="0"/>
          <w:marRight w:val="0"/>
          <w:marTop w:val="0"/>
          <w:marBottom w:val="240"/>
          <w:divBdr>
            <w:top w:val="none" w:sz="0" w:space="0" w:color="auto"/>
            <w:left w:val="none" w:sz="0" w:space="0" w:color="auto"/>
            <w:bottom w:val="none" w:sz="0" w:space="0" w:color="auto"/>
            <w:right w:val="none" w:sz="0" w:space="0" w:color="auto"/>
          </w:divBdr>
          <w:divsChild>
            <w:div w:id="1945531367">
              <w:marLeft w:val="0"/>
              <w:marRight w:val="0"/>
              <w:marTop w:val="0"/>
              <w:marBottom w:val="0"/>
              <w:divBdr>
                <w:top w:val="none" w:sz="0" w:space="0" w:color="auto"/>
                <w:left w:val="none" w:sz="0" w:space="0" w:color="auto"/>
                <w:bottom w:val="none" w:sz="0" w:space="0" w:color="auto"/>
                <w:right w:val="none" w:sz="0" w:space="0" w:color="auto"/>
              </w:divBdr>
            </w:div>
          </w:divsChild>
        </w:div>
        <w:div w:id="180556055">
          <w:marLeft w:val="0"/>
          <w:marRight w:val="0"/>
          <w:marTop w:val="0"/>
          <w:marBottom w:val="345"/>
          <w:divBdr>
            <w:top w:val="none" w:sz="0" w:space="0" w:color="auto"/>
            <w:left w:val="none" w:sz="0" w:space="0" w:color="auto"/>
            <w:bottom w:val="none" w:sz="0" w:space="0" w:color="auto"/>
            <w:right w:val="none" w:sz="0" w:space="0" w:color="auto"/>
          </w:divBdr>
          <w:divsChild>
            <w:div w:id="1216432527">
              <w:marLeft w:val="-45"/>
              <w:marRight w:val="-45"/>
              <w:marTop w:val="0"/>
              <w:marBottom w:val="0"/>
              <w:divBdr>
                <w:top w:val="none" w:sz="0" w:space="0" w:color="auto"/>
                <w:left w:val="none" w:sz="0" w:space="0" w:color="auto"/>
                <w:bottom w:val="none" w:sz="0" w:space="0" w:color="auto"/>
                <w:right w:val="none" w:sz="0" w:space="0" w:color="auto"/>
              </w:divBdr>
              <w:divsChild>
                <w:div w:id="93333256">
                  <w:marLeft w:val="0"/>
                  <w:marRight w:val="0"/>
                  <w:marTop w:val="0"/>
                  <w:marBottom w:val="0"/>
                  <w:divBdr>
                    <w:top w:val="none" w:sz="0" w:space="0" w:color="auto"/>
                    <w:left w:val="none" w:sz="0" w:space="0" w:color="auto"/>
                    <w:bottom w:val="none" w:sz="0" w:space="0" w:color="auto"/>
                    <w:right w:val="none" w:sz="0" w:space="0" w:color="auto"/>
                  </w:divBdr>
                  <w:divsChild>
                    <w:div w:id="633021880">
                      <w:marLeft w:val="-90"/>
                      <w:marRight w:val="0"/>
                      <w:marTop w:val="0"/>
                      <w:marBottom w:val="0"/>
                      <w:divBdr>
                        <w:top w:val="single" w:sz="6" w:space="0" w:color="E9E9E9"/>
                        <w:left w:val="single" w:sz="2" w:space="9" w:color="E9E9E9"/>
                        <w:bottom w:val="single" w:sz="6" w:space="0" w:color="E9E9E9"/>
                        <w:right w:val="single" w:sz="6" w:space="13" w:color="E9E9E9"/>
                      </w:divBdr>
                    </w:div>
                    <w:div w:id="80032796">
                      <w:marLeft w:val="-90"/>
                      <w:marRight w:val="0"/>
                      <w:marTop w:val="0"/>
                      <w:marBottom w:val="0"/>
                      <w:divBdr>
                        <w:top w:val="single" w:sz="6" w:space="0" w:color="E9E9E9"/>
                        <w:left w:val="single" w:sz="2" w:space="9" w:color="E9E9E9"/>
                        <w:bottom w:val="single" w:sz="6" w:space="0" w:color="E9E9E9"/>
                        <w:right w:val="single" w:sz="6" w:space="13" w:color="E9E9E9"/>
                      </w:divBdr>
                    </w:div>
                    <w:div w:id="430049120">
                      <w:marLeft w:val="-90"/>
                      <w:marRight w:val="0"/>
                      <w:marTop w:val="0"/>
                      <w:marBottom w:val="0"/>
                      <w:divBdr>
                        <w:top w:val="single" w:sz="6" w:space="0" w:color="E9E9E9"/>
                        <w:left w:val="single" w:sz="2" w:space="9" w:color="E9E9E9"/>
                        <w:bottom w:val="single" w:sz="6" w:space="0" w:color="E9E9E9"/>
                        <w:right w:val="single" w:sz="6" w:space="13" w:color="E9E9E9"/>
                      </w:divBdr>
                    </w:div>
                    <w:div w:id="285044031">
                      <w:marLeft w:val="-90"/>
                      <w:marRight w:val="0"/>
                      <w:marTop w:val="0"/>
                      <w:marBottom w:val="0"/>
                      <w:divBdr>
                        <w:top w:val="single" w:sz="6" w:space="0" w:color="E9E9E9"/>
                        <w:left w:val="single" w:sz="2" w:space="9" w:color="E9E9E9"/>
                        <w:bottom w:val="single" w:sz="6" w:space="0" w:color="E9E9E9"/>
                        <w:right w:val="single" w:sz="6" w:space="13" w:color="E9E9E9"/>
                      </w:divBdr>
                    </w:div>
                    <w:div w:id="1573150827">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090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6376">
          <w:marLeft w:val="0"/>
          <w:marRight w:val="0"/>
          <w:marTop w:val="0"/>
          <w:marBottom w:val="390"/>
          <w:divBdr>
            <w:top w:val="none" w:sz="0" w:space="0" w:color="auto"/>
            <w:left w:val="none" w:sz="0" w:space="0" w:color="auto"/>
            <w:bottom w:val="none" w:sz="0" w:space="0" w:color="auto"/>
            <w:right w:val="none" w:sz="0" w:space="0" w:color="auto"/>
          </w:divBdr>
          <w:divsChild>
            <w:div w:id="972948196">
              <w:marLeft w:val="0"/>
              <w:marRight w:val="0"/>
              <w:marTop w:val="0"/>
              <w:marBottom w:val="0"/>
              <w:divBdr>
                <w:top w:val="none" w:sz="0" w:space="0" w:color="auto"/>
                <w:left w:val="none" w:sz="0" w:space="0" w:color="auto"/>
                <w:bottom w:val="none" w:sz="0" w:space="0" w:color="auto"/>
                <w:right w:val="none" w:sz="0" w:space="0" w:color="auto"/>
              </w:divBdr>
            </w:div>
          </w:divsChild>
        </w:div>
        <w:div w:id="541942800">
          <w:marLeft w:val="0"/>
          <w:marRight w:val="0"/>
          <w:marTop w:val="315"/>
          <w:marBottom w:val="0"/>
          <w:divBdr>
            <w:top w:val="none" w:sz="0" w:space="0" w:color="auto"/>
            <w:left w:val="none" w:sz="0" w:space="0" w:color="auto"/>
            <w:bottom w:val="none" w:sz="0" w:space="0" w:color="auto"/>
            <w:right w:val="none" w:sz="0" w:space="0" w:color="auto"/>
          </w:divBdr>
          <w:divsChild>
            <w:div w:id="1100372682">
              <w:marLeft w:val="0"/>
              <w:marRight w:val="0"/>
              <w:marTop w:val="0"/>
              <w:marBottom w:val="0"/>
              <w:divBdr>
                <w:top w:val="none" w:sz="0" w:space="0" w:color="auto"/>
                <w:left w:val="none" w:sz="0" w:space="0" w:color="auto"/>
                <w:bottom w:val="none" w:sz="0" w:space="0" w:color="auto"/>
                <w:right w:val="none" w:sz="0" w:space="0" w:color="auto"/>
              </w:divBdr>
              <w:divsChild>
                <w:div w:id="1480883063">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1623683092">
      <w:bodyDiv w:val="1"/>
      <w:marLeft w:val="0"/>
      <w:marRight w:val="0"/>
      <w:marTop w:val="0"/>
      <w:marBottom w:val="0"/>
      <w:divBdr>
        <w:top w:val="none" w:sz="0" w:space="0" w:color="auto"/>
        <w:left w:val="none" w:sz="0" w:space="0" w:color="auto"/>
        <w:bottom w:val="none" w:sz="0" w:space="0" w:color="auto"/>
        <w:right w:val="none" w:sz="0" w:space="0" w:color="auto"/>
      </w:divBdr>
    </w:div>
    <w:div w:id="1626423306">
      <w:bodyDiv w:val="1"/>
      <w:marLeft w:val="0"/>
      <w:marRight w:val="0"/>
      <w:marTop w:val="0"/>
      <w:marBottom w:val="0"/>
      <w:divBdr>
        <w:top w:val="none" w:sz="0" w:space="0" w:color="auto"/>
        <w:left w:val="none" w:sz="0" w:space="0" w:color="auto"/>
        <w:bottom w:val="none" w:sz="0" w:space="0" w:color="auto"/>
        <w:right w:val="none" w:sz="0" w:space="0" w:color="auto"/>
      </w:divBdr>
      <w:divsChild>
        <w:div w:id="766269803">
          <w:marLeft w:val="0"/>
          <w:marRight w:val="0"/>
          <w:marTop w:val="0"/>
          <w:marBottom w:val="0"/>
          <w:divBdr>
            <w:top w:val="single" w:sz="2" w:space="0" w:color="E0E0E0"/>
            <w:left w:val="single" w:sz="2" w:space="0" w:color="E0E0E0"/>
            <w:bottom w:val="single" w:sz="2" w:space="0" w:color="E0E0E0"/>
            <w:right w:val="single" w:sz="2" w:space="0" w:color="E0E0E0"/>
          </w:divBdr>
          <w:divsChild>
            <w:div w:id="1913807363">
              <w:marLeft w:val="0"/>
              <w:marRight w:val="0"/>
              <w:marTop w:val="0"/>
              <w:marBottom w:val="0"/>
              <w:divBdr>
                <w:top w:val="single" w:sz="2" w:space="0" w:color="E0E0E0"/>
                <w:left w:val="single" w:sz="2" w:space="0" w:color="E0E0E0"/>
                <w:bottom w:val="single" w:sz="2" w:space="0" w:color="E0E0E0"/>
                <w:right w:val="single" w:sz="2" w:space="0" w:color="E0E0E0"/>
              </w:divBdr>
              <w:divsChild>
                <w:div w:id="1169324430">
                  <w:marLeft w:val="0"/>
                  <w:marRight w:val="0"/>
                  <w:marTop w:val="0"/>
                  <w:marBottom w:val="0"/>
                  <w:divBdr>
                    <w:top w:val="single" w:sz="2" w:space="0" w:color="E0E0E0"/>
                    <w:left w:val="single" w:sz="2" w:space="0" w:color="E0E0E0"/>
                    <w:bottom w:val="single" w:sz="2" w:space="0" w:color="E0E0E0"/>
                    <w:right w:val="single" w:sz="2" w:space="0" w:color="E0E0E0"/>
                  </w:divBdr>
                  <w:divsChild>
                    <w:div w:id="17433490">
                      <w:marLeft w:val="0"/>
                      <w:marRight w:val="0"/>
                      <w:marTop w:val="0"/>
                      <w:marBottom w:val="0"/>
                      <w:divBdr>
                        <w:top w:val="single" w:sz="2" w:space="0" w:color="E0E0E0"/>
                        <w:left w:val="single" w:sz="2" w:space="0" w:color="E0E0E0"/>
                        <w:bottom w:val="single" w:sz="2" w:space="0" w:color="E0E0E0"/>
                        <w:right w:val="single" w:sz="2" w:space="0" w:color="E0E0E0"/>
                      </w:divBdr>
                    </w:div>
                    <w:div w:id="1793167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3362950">
          <w:marLeft w:val="0"/>
          <w:marRight w:val="0"/>
          <w:marTop w:val="0"/>
          <w:marBottom w:val="0"/>
          <w:divBdr>
            <w:top w:val="single" w:sz="2" w:space="0" w:color="E0E0E0"/>
            <w:left w:val="single" w:sz="2" w:space="0" w:color="E0E0E0"/>
            <w:bottom w:val="single" w:sz="2" w:space="0" w:color="E0E0E0"/>
            <w:right w:val="single" w:sz="2" w:space="0" w:color="E0E0E0"/>
          </w:divBdr>
          <w:divsChild>
            <w:div w:id="945191133">
              <w:marLeft w:val="0"/>
              <w:marRight w:val="0"/>
              <w:marTop w:val="0"/>
              <w:marBottom w:val="0"/>
              <w:divBdr>
                <w:top w:val="single" w:sz="2" w:space="0" w:color="E0E0E0"/>
                <w:left w:val="single" w:sz="2" w:space="0" w:color="E0E0E0"/>
                <w:bottom w:val="single" w:sz="2" w:space="0" w:color="E0E0E0"/>
                <w:right w:val="single" w:sz="2" w:space="0" w:color="E0E0E0"/>
              </w:divBdr>
              <w:divsChild>
                <w:div w:id="538977090">
                  <w:marLeft w:val="0"/>
                  <w:marRight w:val="0"/>
                  <w:marTop w:val="0"/>
                  <w:marBottom w:val="0"/>
                  <w:divBdr>
                    <w:top w:val="single" w:sz="2" w:space="0" w:color="E0E0E0"/>
                    <w:left w:val="single" w:sz="2" w:space="0" w:color="E0E0E0"/>
                    <w:bottom w:val="single" w:sz="2" w:space="0" w:color="E0E0E0"/>
                    <w:right w:val="single" w:sz="2" w:space="0" w:color="E0E0E0"/>
                  </w:divBdr>
                  <w:divsChild>
                    <w:div w:id="1706326265">
                      <w:marLeft w:val="0"/>
                      <w:marRight w:val="0"/>
                      <w:marTop w:val="0"/>
                      <w:marBottom w:val="0"/>
                      <w:divBdr>
                        <w:top w:val="single" w:sz="2" w:space="0" w:color="E0E0E0"/>
                        <w:left w:val="single" w:sz="2" w:space="0" w:color="E0E0E0"/>
                        <w:bottom w:val="single" w:sz="2" w:space="0" w:color="E0E0E0"/>
                        <w:right w:val="single" w:sz="2" w:space="0" w:color="E0E0E0"/>
                      </w:divBdr>
                      <w:divsChild>
                        <w:div w:id="228805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7782014">
              <w:marLeft w:val="0"/>
              <w:marRight w:val="0"/>
              <w:marTop w:val="0"/>
              <w:marBottom w:val="0"/>
              <w:divBdr>
                <w:top w:val="single" w:sz="2" w:space="0" w:color="E0E0E0"/>
                <w:left w:val="single" w:sz="2" w:space="0" w:color="E0E0E0"/>
                <w:bottom w:val="single" w:sz="2" w:space="0" w:color="E0E0E0"/>
                <w:right w:val="single" w:sz="2" w:space="0" w:color="E0E0E0"/>
              </w:divBdr>
              <w:divsChild>
                <w:div w:id="1441299879">
                  <w:marLeft w:val="0"/>
                  <w:marRight w:val="0"/>
                  <w:marTop w:val="0"/>
                  <w:marBottom w:val="0"/>
                  <w:divBdr>
                    <w:top w:val="single" w:sz="2" w:space="0" w:color="E0E0E0"/>
                    <w:left w:val="single" w:sz="2" w:space="0" w:color="E0E0E0"/>
                    <w:bottom w:val="single" w:sz="2" w:space="0" w:color="E0E0E0"/>
                    <w:right w:val="single" w:sz="2" w:space="0" w:color="E0E0E0"/>
                  </w:divBdr>
                </w:div>
                <w:div w:id="1015379058">
                  <w:marLeft w:val="0"/>
                  <w:marRight w:val="0"/>
                  <w:marTop w:val="0"/>
                  <w:marBottom w:val="0"/>
                  <w:divBdr>
                    <w:top w:val="single" w:sz="2" w:space="0" w:color="E0E0E0"/>
                    <w:left w:val="single" w:sz="2" w:space="0" w:color="E0E0E0"/>
                    <w:bottom w:val="single" w:sz="2" w:space="0" w:color="E0E0E0"/>
                    <w:right w:val="single" w:sz="2" w:space="0" w:color="E0E0E0"/>
                  </w:divBdr>
                  <w:divsChild>
                    <w:div w:id="860968577">
                      <w:marLeft w:val="0"/>
                      <w:marRight w:val="0"/>
                      <w:marTop w:val="0"/>
                      <w:marBottom w:val="0"/>
                      <w:divBdr>
                        <w:top w:val="single" w:sz="2" w:space="0" w:color="E0E0E0"/>
                        <w:left w:val="single" w:sz="2" w:space="0" w:color="E0E0E0"/>
                        <w:bottom w:val="single" w:sz="2" w:space="0" w:color="E0E0E0"/>
                        <w:right w:val="single" w:sz="2" w:space="0" w:color="E0E0E0"/>
                      </w:divBdr>
                      <w:divsChild>
                        <w:div w:id="3822143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7549673">
                      <w:marLeft w:val="0"/>
                      <w:marRight w:val="0"/>
                      <w:marTop w:val="0"/>
                      <w:marBottom w:val="0"/>
                      <w:divBdr>
                        <w:top w:val="single" w:sz="2" w:space="0" w:color="E0E0E0"/>
                        <w:left w:val="single" w:sz="2" w:space="0" w:color="E0E0E0"/>
                        <w:bottom w:val="single" w:sz="2" w:space="0" w:color="E0E0E0"/>
                        <w:right w:val="single" w:sz="2" w:space="0" w:color="E0E0E0"/>
                      </w:divBdr>
                      <w:divsChild>
                        <w:div w:id="934479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5397746">
                      <w:marLeft w:val="0"/>
                      <w:marRight w:val="0"/>
                      <w:marTop w:val="0"/>
                      <w:marBottom w:val="0"/>
                      <w:divBdr>
                        <w:top w:val="single" w:sz="2" w:space="0" w:color="E0E0E0"/>
                        <w:left w:val="single" w:sz="2" w:space="0" w:color="E0E0E0"/>
                        <w:bottom w:val="single" w:sz="2" w:space="0" w:color="E0E0E0"/>
                        <w:right w:val="single" w:sz="2" w:space="0" w:color="E0E0E0"/>
                      </w:divBdr>
                      <w:divsChild>
                        <w:div w:id="17525851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2761999">
                      <w:marLeft w:val="0"/>
                      <w:marRight w:val="0"/>
                      <w:marTop w:val="0"/>
                      <w:marBottom w:val="0"/>
                      <w:divBdr>
                        <w:top w:val="single" w:sz="2" w:space="0" w:color="E0E0E0"/>
                        <w:left w:val="single" w:sz="2" w:space="0" w:color="E0E0E0"/>
                        <w:bottom w:val="single" w:sz="2" w:space="0" w:color="E0E0E0"/>
                        <w:right w:val="single" w:sz="2" w:space="0" w:color="E0E0E0"/>
                      </w:divBdr>
                      <w:divsChild>
                        <w:div w:id="1189293081">
                          <w:marLeft w:val="0"/>
                          <w:marRight w:val="0"/>
                          <w:marTop w:val="0"/>
                          <w:marBottom w:val="0"/>
                          <w:divBdr>
                            <w:top w:val="single" w:sz="2" w:space="0" w:color="E0E0E0"/>
                            <w:left w:val="single" w:sz="2" w:space="0" w:color="E0E0E0"/>
                            <w:bottom w:val="single" w:sz="2" w:space="0" w:color="E0E0E0"/>
                            <w:right w:val="single" w:sz="2" w:space="0" w:color="E0E0E0"/>
                          </w:divBdr>
                          <w:divsChild>
                            <w:div w:id="1501774007">
                              <w:marLeft w:val="0"/>
                              <w:marRight w:val="0"/>
                              <w:marTop w:val="0"/>
                              <w:marBottom w:val="0"/>
                              <w:divBdr>
                                <w:top w:val="single" w:sz="2" w:space="0" w:color="E0E0E0"/>
                                <w:left w:val="single" w:sz="2" w:space="0" w:color="E0E0E0"/>
                                <w:bottom w:val="single" w:sz="2" w:space="0" w:color="E0E0E0"/>
                                <w:right w:val="single" w:sz="2" w:space="0" w:color="E0E0E0"/>
                              </w:divBdr>
                              <w:divsChild>
                                <w:div w:id="1973435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26377398">
                      <w:marLeft w:val="0"/>
                      <w:marRight w:val="0"/>
                      <w:marTop w:val="0"/>
                      <w:marBottom w:val="0"/>
                      <w:divBdr>
                        <w:top w:val="single" w:sz="2" w:space="0" w:color="E0E0E0"/>
                        <w:left w:val="single" w:sz="2" w:space="0" w:color="E0E0E0"/>
                        <w:bottom w:val="single" w:sz="2" w:space="0" w:color="E0E0E0"/>
                        <w:right w:val="single" w:sz="2" w:space="0" w:color="E0E0E0"/>
                      </w:divBdr>
                      <w:divsChild>
                        <w:div w:id="509272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09888301">
                      <w:marLeft w:val="0"/>
                      <w:marRight w:val="0"/>
                      <w:marTop w:val="0"/>
                      <w:marBottom w:val="0"/>
                      <w:divBdr>
                        <w:top w:val="single" w:sz="2" w:space="0" w:color="E0E0E0"/>
                        <w:left w:val="single" w:sz="2" w:space="0" w:color="E0E0E0"/>
                        <w:bottom w:val="single" w:sz="2" w:space="0" w:color="E0E0E0"/>
                        <w:right w:val="single" w:sz="2" w:space="0" w:color="E0E0E0"/>
                      </w:divBdr>
                      <w:divsChild>
                        <w:div w:id="1564415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39791150">
                  <w:marLeft w:val="0"/>
                  <w:marRight w:val="0"/>
                  <w:marTop w:val="0"/>
                  <w:marBottom w:val="0"/>
                  <w:divBdr>
                    <w:top w:val="single" w:sz="2" w:space="0" w:color="E0E0E0"/>
                    <w:left w:val="single" w:sz="2" w:space="0" w:color="E0E0E0"/>
                    <w:bottom w:val="single" w:sz="2" w:space="0" w:color="E0E0E0"/>
                    <w:right w:val="single" w:sz="2" w:space="0" w:color="E0E0E0"/>
                  </w:divBdr>
                  <w:divsChild>
                    <w:div w:id="1446846311">
                      <w:marLeft w:val="0"/>
                      <w:marRight w:val="0"/>
                      <w:marTop w:val="0"/>
                      <w:marBottom w:val="0"/>
                      <w:divBdr>
                        <w:top w:val="single" w:sz="2" w:space="0" w:color="E0E0E0"/>
                        <w:left w:val="single" w:sz="2" w:space="0" w:color="E0E0E0"/>
                        <w:bottom w:val="single" w:sz="2" w:space="0" w:color="E0E0E0"/>
                        <w:right w:val="single" w:sz="2" w:space="0" w:color="E0E0E0"/>
                      </w:divBdr>
                      <w:divsChild>
                        <w:div w:id="1784643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28124958">
      <w:bodyDiv w:val="1"/>
      <w:marLeft w:val="0"/>
      <w:marRight w:val="0"/>
      <w:marTop w:val="0"/>
      <w:marBottom w:val="0"/>
      <w:divBdr>
        <w:top w:val="none" w:sz="0" w:space="0" w:color="auto"/>
        <w:left w:val="none" w:sz="0" w:space="0" w:color="auto"/>
        <w:bottom w:val="none" w:sz="0" w:space="0" w:color="auto"/>
        <w:right w:val="none" w:sz="0" w:space="0" w:color="auto"/>
      </w:divBdr>
      <w:divsChild>
        <w:div w:id="453449800">
          <w:marLeft w:val="0"/>
          <w:marRight w:val="0"/>
          <w:marTop w:val="0"/>
          <w:marBottom w:val="450"/>
          <w:divBdr>
            <w:top w:val="none" w:sz="0" w:space="0" w:color="auto"/>
            <w:left w:val="none" w:sz="0" w:space="0" w:color="auto"/>
            <w:bottom w:val="none" w:sz="0" w:space="0" w:color="auto"/>
            <w:right w:val="none" w:sz="0" w:space="0" w:color="auto"/>
          </w:divBdr>
          <w:divsChild>
            <w:div w:id="1953970452">
              <w:marLeft w:val="0"/>
              <w:marRight w:val="0"/>
              <w:marTop w:val="0"/>
              <w:marBottom w:val="75"/>
              <w:divBdr>
                <w:top w:val="none" w:sz="0" w:space="0" w:color="auto"/>
                <w:left w:val="none" w:sz="0" w:space="0" w:color="auto"/>
                <w:bottom w:val="none" w:sz="0" w:space="0" w:color="auto"/>
                <w:right w:val="none" w:sz="0" w:space="0" w:color="auto"/>
              </w:divBdr>
              <w:divsChild>
                <w:div w:id="58720466">
                  <w:marLeft w:val="0"/>
                  <w:marRight w:val="0"/>
                  <w:marTop w:val="0"/>
                  <w:marBottom w:val="0"/>
                  <w:divBdr>
                    <w:top w:val="none" w:sz="0" w:space="0" w:color="auto"/>
                    <w:left w:val="none" w:sz="0" w:space="0" w:color="auto"/>
                    <w:bottom w:val="none" w:sz="0" w:space="0" w:color="auto"/>
                    <w:right w:val="none" w:sz="0" w:space="0" w:color="auto"/>
                  </w:divBdr>
                  <w:divsChild>
                    <w:div w:id="1467317517">
                      <w:marLeft w:val="0"/>
                      <w:marRight w:val="0"/>
                      <w:marTop w:val="0"/>
                      <w:marBottom w:val="0"/>
                      <w:divBdr>
                        <w:top w:val="none" w:sz="0" w:space="0" w:color="auto"/>
                        <w:left w:val="none" w:sz="0" w:space="0" w:color="auto"/>
                        <w:bottom w:val="none" w:sz="0" w:space="0" w:color="auto"/>
                        <w:right w:val="none" w:sz="0" w:space="0" w:color="auto"/>
                      </w:divBdr>
                      <w:divsChild>
                        <w:div w:id="15899978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11056389">
                  <w:marLeft w:val="0"/>
                  <w:marRight w:val="0"/>
                  <w:marTop w:val="0"/>
                  <w:marBottom w:val="0"/>
                  <w:divBdr>
                    <w:top w:val="none" w:sz="0" w:space="0" w:color="auto"/>
                    <w:left w:val="none" w:sz="0" w:space="0" w:color="auto"/>
                    <w:bottom w:val="none" w:sz="0" w:space="0" w:color="auto"/>
                    <w:right w:val="none" w:sz="0" w:space="0" w:color="auto"/>
                  </w:divBdr>
                  <w:divsChild>
                    <w:div w:id="21461951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91720234">
              <w:marLeft w:val="0"/>
              <w:marRight w:val="225"/>
              <w:marTop w:val="0"/>
              <w:marBottom w:val="0"/>
              <w:divBdr>
                <w:top w:val="none" w:sz="0" w:space="0" w:color="auto"/>
                <w:left w:val="none" w:sz="0" w:space="0" w:color="auto"/>
                <w:bottom w:val="none" w:sz="0" w:space="0" w:color="auto"/>
                <w:right w:val="none" w:sz="0" w:space="0" w:color="auto"/>
              </w:divBdr>
            </w:div>
          </w:divsChild>
        </w:div>
        <w:div w:id="824858181">
          <w:marLeft w:val="0"/>
          <w:marRight w:val="0"/>
          <w:marTop w:val="0"/>
          <w:marBottom w:val="300"/>
          <w:divBdr>
            <w:top w:val="none" w:sz="0" w:space="0" w:color="auto"/>
            <w:left w:val="none" w:sz="0" w:space="0" w:color="auto"/>
            <w:bottom w:val="none" w:sz="0" w:space="0" w:color="auto"/>
            <w:right w:val="none" w:sz="0" w:space="0" w:color="auto"/>
          </w:divBdr>
          <w:divsChild>
            <w:div w:id="1931771220">
              <w:marLeft w:val="0"/>
              <w:marRight w:val="0"/>
              <w:marTop w:val="0"/>
              <w:marBottom w:val="0"/>
              <w:divBdr>
                <w:top w:val="none" w:sz="0" w:space="0" w:color="auto"/>
                <w:left w:val="none" w:sz="0" w:space="0" w:color="auto"/>
                <w:bottom w:val="none" w:sz="0" w:space="0" w:color="auto"/>
                <w:right w:val="none" w:sz="0" w:space="0" w:color="auto"/>
              </w:divBdr>
              <w:divsChild>
                <w:div w:id="185598929">
                  <w:marLeft w:val="-225"/>
                  <w:marRight w:val="-225"/>
                  <w:marTop w:val="0"/>
                  <w:marBottom w:val="0"/>
                  <w:divBdr>
                    <w:top w:val="none" w:sz="0" w:space="0" w:color="auto"/>
                    <w:left w:val="none" w:sz="0" w:space="0" w:color="auto"/>
                    <w:bottom w:val="none" w:sz="0" w:space="0" w:color="auto"/>
                    <w:right w:val="none" w:sz="0" w:space="0" w:color="auto"/>
                  </w:divBdr>
                  <w:divsChild>
                    <w:div w:id="41751800">
                      <w:marLeft w:val="0"/>
                      <w:marRight w:val="0"/>
                      <w:marTop w:val="0"/>
                      <w:marBottom w:val="0"/>
                      <w:divBdr>
                        <w:top w:val="none" w:sz="0" w:space="0" w:color="auto"/>
                        <w:left w:val="none" w:sz="0" w:space="0" w:color="auto"/>
                        <w:bottom w:val="none" w:sz="0" w:space="0" w:color="auto"/>
                        <w:right w:val="none" w:sz="0" w:space="0" w:color="auto"/>
                      </w:divBdr>
                      <w:divsChild>
                        <w:div w:id="1012536248">
                          <w:marLeft w:val="0"/>
                          <w:marRight w:val="0"/>
                          <w:marTop w:val="0"/>
                          <w:marBottom w:val="0"/>
                          <w:divBdr>
                            <w:top w:val="none" w:sz="0" w:space="0" w:color="auto"/>
                            <w:left w:val="none" w:sz="0" w:space="0" w:color="auto"/>
                            <w:bottom w:val="none" w:sz="0" w:space="0" w:color="auto"/>
                            <w:right w:val="none" w:sz="0" w:space="0" w:color="auto"/>
                          </w:divBdr>
                          <w:divsChild>
                            <w:div w:id="1878660819">
                              <w:marLeft w:val="0"/>
                              <w:marRight w:val="0"/>
                              <w:marTop w:val="0"/>
                              <w:marBottom w:val="0"/>
                              <w:divBdr>
                                <w:top w:val="none" w:sz="0" w:space="0" w:color="auto"/>
                                <w:left w:val="none" w:sz="0" w:space="0" w:color="auto"/>
                                <w:bottom w:val="none" w:sz="0" w:space="0" w:color="auto"/>
                                <w:right w:val="none" w:sz="0" w:space="0" w:color="auto"/>
                              </w:divBdr>
                              <w:divsChild>
                                <w:div w:id="4163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466240">
          <w:marLeft w:val="0"/>
          <w:marRight w:val="0"/>
          <w:marTop w:val="0"/>
          <w:marBottom w:val="0"/>
          <w:divBdr>
            <w:top w:val="none" w:sz="0" w:space="0" w:color="auto"/>
            <w:left w:val="none" w:sz="0" w:space="0" w:color="auto"/>
            <w:bottom w:val="none" w:sz="0" w:space="0" w:color="auto"/>
            <w:right w:val="none" w:sz="0" w:space="0" w:color="auto"/>
          </w:divBdr>
        </w:div>
      </w:divsChild>
    </w:div>
    <w:div w:id="1632443388">
      <w:bodyDiv w:val="1"/>
      <w:marLeft w:val="0"/>
      <w:marRight w:val="0"/>
      <w:marTop w:val="0"/>
      <w:marBottom w:val="0"/>
      <w:divBdr>
        <w:top w:val="none" w:sz="0" w:space="0" w:color="auto"/>
        <w:left w:val="none" w:sz="0" w:space="0" w:color="auto"/>
        <w:bottom w:val="none" w:sz="0" w:space="0" w:color="auto"/>
        <w:right w:val="none" w:sz="0" w:space="0" w:color="auto"/>
      </w:divBdr>
      <w:divsChild>
        <w:div w:id="201595859">
          <w:marLeft w:val="0"/>
          <w:marRight w:val="0"/>
          <w:marTop w:val="0"/>
          <w:marBottom w:val="0"/>
          <w:divBdr>
            <w:top w:val="none" w:sz="0" w:space="0" w:color="auto"/>
            <w:left w:val="none" w:sz="0" w:space="0" w:color="auto"/>
            <w:bottom w:val="none" w:sz="0" w:space="0" w:color="auto"/>
            <w:right w:val="none" w:sz="0" w:space="0" w:color="auto"/>
          </w:divBdr>
        </w:div>
        <w:div w:id="2057317548">
          <w:marLeft w:val="0"/>
          <w:marRight w:val="0"/>
          <w:marTop w:val="0"/>
          <w:marBottom w:val="0"/>
          <w:divBdr>
            <w:top w:val="none" w:sz="0" w:space="0" w:color="auto"/>
            <w:left w:val="none" w:sz="0" w:space="0" w:color="auto"/>
            <w:bottom w:val="none" w:sz="0" w:space="0" w:color="auto"/>
            <w:right w:val="none" w:sz="0" w:space="0" w:color="auto"/>
          </w:divBdr>
        </w:div>
      </w:divsChild>
    </w:div>
    <w:div w:id="1633100004">
      <w:bodyDiv w:val="1"/>
      <w:marLeft w:val="0"/>
      <w:marRight w:val="0"/>
      <w:marTop w:val="0"/>
      <w:marBottom w:val="0"/>
      <w:divBdr>
        <w:top w:val="none" w:sz="0" w:space="0" w:color="auto"/>
        <w:left w:val="none" w:sz="0" w:space="0" w:color="auto"/>
        <w:bottom w:val="none" w:sz="0" w:space="0" w:color="auto"/>
        <w:right w:val="none" w:sz="0" w:space="0" w:color="auto"/>
      </w:divBdr>
      <w:divsChild>
        <w:div w:id="1682388478">
          <w:marLeft w:val="0"/>
          <w:marRight w:val="0"/>
          <w:marTop w:val="0"/>
          <w:marBottom w:val="480"/>
          <w:divBdr>
            <w:top w:val="none" w:sz="0" w:space="0" w:color="auto"/>
            <w:left w:val="none" w:sz="0" w:space="0" w:color="auto"/>
            <w:bottom w:val="none" w:sz="0" w:space="0" w:color="auto"/>
            <w:right w:val="none" w:sz="0" w:space="0" w:color="auto"/>
          </w:divBdr>
        </w:div>
        <w:div w:id="1966813220">
          <w:marLeft w:val="0"/>
          <w:marRight w:val="0"/>
          <w:marTop w:val="0"/>
          <w:marBottom w:val="0"/>
          <w:divBdr>
            <w:top w:val="none" w:sz="0" w:space="0" w:color="auto"/>
            <w:left w:val="none" w:sz="0" w:space="0" w:color="auto"/>
            <w:bottom w:val="none" w:sz="0" w:space="0" w:color="auto"/>
            <w:right w:val="none" w:sz="0" w:space="0" w:color="auto"/>
          </w:divBdr>
        </w:div>
      </w:divsChild>
    </w:div>
    <w:div w:id="1633944563">
      <w:bodyDiv w:val="1"/>
      <w:marLeft w:val="0"/>
      <w:marRight w:val="0"/>
      <w:marTop w:val="0"/>
      <w:marBottom w:val="0"/>
      <w:divBdr>
        <w:top w:val="none" w:sz="0" w:space="0" w:color="auto"/>
        <w:left w:val="none" w:sz="0" w:space="0" w:color="auto"/>
        <w:bottom w:val="none" w:sz="0" w:space="0" w:color="auto"/>
        <w:right w:val="none" w:sz="0" w:space="0" w:color="auto"/>
      </w:divBdr>
      <w:divsChild>
        <w:div w:id="1623224596">
          <w:marLeft w:val="0"/>
          <w:marRight w:val="0"/>
          <w:marTop w:val="375"/>
          <w:marBottom w:val="330"/>
          <w:divBdr>
            <w:top w:val="none" w:sz="0" w:space="0" w:color="auto"/>
            <w:left w:val="none" w:sz="0" w:space="0" w:color="auto"/>
            <w:bottom w:val="none" w:sz="0" w:space="0" w:color="auto"/>
            <w:right w:val="none" w:sz="0" w:space="0" w:color="auto"/>
          </w:divBdr>
          <w:divsChild>
            <w:div w:id="2063284585">
              <w:marLeft w:val="0"/>
              <w:marRight w:val="0"/>
              <w:marTop w:val="0"/>
              <w:marBottom w:val="210"/>
              <w:divBdr>
                <w:top w:val="none" w:sz="0" w:space="0" w:color="auto"/>
                <w:left w:val="none" w:sz="0" w:space="0" w:color="auto"/>
                <w:bottom w:val="none" w:sz="0" w:space="0" w:color="auto"/>
                <w:right w:val="none" w:sz="0" w:space="0" w:color="auto"/>
              </w:divBdr>
            </w:div>
            <w:div w:id="1954558415">
              <w:marLeft w:val="0"/>
              <w:marRight w:val="0"/>
              <w:marTop w:val="0"/>
              <w:marBottom w:val="210"/>
              <w:divBdr>
                <w:top w:val="none" w:sz="0" w:space="0" w:color="auto"/>
                <w:left w:val="none" w:sz="0" w:space="0" w:color="auto"/>
                <w:bottom w:val="none" w:sz="0" w:space="0" w:color="auto"/>
                <w:right w:val="none" w:sz="0" w:space="0" w:color="auto"/>
              </w:divBdr>
              <w:divsChild>
                <w:div w:id="1362170864">
                  <w:marLeft w:val="0"/>
                  <w:marRight w:val="0"/>
                  <w:marTop w:val="0"/>
                  <w:marBottom w:val="0"/>
                  <w:divBdr>
                    <w:top w:val="none" w:sz="0" w:space="0" w:color="auto"/>
                    <w:left w:val="none" w:sz="0" w:space="0" w:color="auto"/>
                    <w:bottom w:val="none" w:sz="0" w:space="0" w:color="auto"/>
                    <w:right w:val="none" w:sz="0" w:space="0" w:color="auto"/>
                  </w:divBdr>
                  <w:divsChild>
                    <w:div w:id="3907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4132">
          <w:marLeft w:val="0"/>
          <w:marRight w:val="0"/>
          <w:marTop w:val="0"/>
          <w:marBottom w:val="0"/>
          <w:divBdr>
            <w:top w:val="none" w:sz="0" w:space="0" w:color="auto"/>
            <w:left w:val="none" w:sz="0" w:space="0" w:color="auto"/>
            <w:bottom w:val="none" w:sz="0" w:space="0" w:color="auto"/>
            <w:right w:val="none" w:sz="0" w:space="0" w:color="auto"/>
          </w:divBdr>
          <w:divsChild>
            <w:div w:id="1413358025">
              <w:marLeft w:val="0"/>
              <w:marRight w:val="0"/>
              <w:marTop w:val="0"/>
              <w:marBottom w:val="0"/>
              <w:divBdr>
                <w:top w:val="none" w:sz="0" w:space="0" w:color="auto"/>
                <w:left w:val="none" w:sz="0" w:space="0" w:color="auto"/>
                <w:bottom w:val="none" w:sz="0" w:space="0" w:color="auto"/>
                <w:right w:val="none" w:sz="0" w:space="0" w:color="auto"/>
              </w:divBdr>
              <w:divsChild>
                <w:div w:id="883104822">
                  <w:marLeft w:val="0"/>
                  <w:marRight w:val="0"/>
                  <w:marTop w:val="0"/>
                  <w:marBottom w:val="300"/>
                  <w:divBdr>
                    <w:top w:val="none" w:sz="0" w:space="0" w:color="auto"/>
                    <w:left w:val="none" w:sz="0" w:space="0" w:color="auto"/>
                    <w:bottom w:val="none" w:sz="0" w:space="0" w:color="auto"/>
                    <w:right w:val="none" w:sz="0" w:space="0" w:color="auto"/>
                  </w:divBdr>
                  <w:divsChild>
                    <w:div w:id="1586843892">
                      <w:marLeft w:val="0"/>
                      <w:marRight w:val="300"/>
                      <w:marTop w:val="0"/>
                      <w:marBottom w:val="150"/>
                      <w:divBdr>
                        <w:top w:val="none" w:sz="0" w:space="0" w:color="auto"/>
                        <w:left w:val="none" w:sz="0" w:space="0" w:color="auto"/>
                        <w:bottom w:val="none" w:sz="0" w:space="0" w:color="auto"/>
                        <w:right w:val="none" w:sz="0" w:space="0" w:color="auto"/>
                      </w:divBdr>
                      <w:divsChild>
                        <w:div w:id="459345750">
                          <w:marLeft w:val="0"/>
                          <w:marRight w:val="0"/>
                          <w:marTop w:val="0"/>
                          <w:marBottom w:val="0"/>
                          <w:divBdr>
                            <w:top w:val="none" w:sz="0" w:space="0" w:color="auto"/>
                            <w:left w:val="none" w:sz="0" w:space="0" w:color="auto"/>
                            <w:bottom w:val="none" w:sz="0" w:space="0" w:color="auto"/>
                            <w:right w:val="none" w:sz="0" w:space="0" w:color="auto"/>
                          </w:divBdr>
                          <w:divsChild>
                            <w:div w:id="1142578356">
                              <w:marLeft w:val="0"/>
                              <w:marRight w:val="0"/>
                              <w:marTop w:val="225"/>
                              <w:marBottom w:val="0"/>
                              <w:divBdr>
                                <w:top w:val="none" w:sz="0" w:space="0" w:color="auto"/>
                                <w:left w:val="none" w:sz="0" w:space="0" w:color="auto"/>
                                <w:bottom w:val="none" w:sz="0" w:space="0" w:color="auto"/>
                                <w:right w:val="none" w:sz="0" w:space="0" w:color="auto"/>
                              </w:divBdr>
                              <w:divsChild>
                                <w:div w:id="1062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20739">
      <w:bodyDiv w:val="1"/>
      <w:marLeft w:val="0"/>
      <w:marRight w:val="0"/>
      <w:marTop w:val="0"/>
      <w:marBottom w:val="0"/>
      <w:divBdr>
        <w:top w:val="none" w:sz="0" w:space="0" w:color="auto"/>
        <w:left w:val="none" w:sz="0" w:space="0" w:color="auto"/>
        <w:bottom w:val="none" w:sz="0" w:space="0" w:color="auto"/>
        <w:right w:val="none" w:sz="0" w:space="0" w:color="auto"/>
      </w:divBdr>
      <w:divsChild>
        <w:div w:id="1447656946">
          <w:marLeft w:val="-150"/>
          <w:marRight w:val="-150"/>
          <w:marTop w:val="0"/>
          <w:marBottom w:val="0"/>
          <w:divBdr>
            <w:top w:val="none" w:sz="0" w:space="0" w:color="auto"/>
            <w:left w:val="none" w:sz="0" w:space="0" w:color="auto"/>
            <w:bottom w:val="none" w:sz="0" w:space="0" w:color="auto"/>
            <w:right w:val="none" w:sz="0" w:space="0" w:color="auto"/>
          </w:divBdr>
          <w:divsChild>
            <w:div w:id="1268611346">
              <w:marLeft w:val="0"/>
              <w:marRight w:val="0"/>
              <w:marTop w:val="0"/>
              <w:marBottom w:val="0"/>
              <w:divBdr>
                <w:top w:val="none" w:sz="0" w:space="0" w:color="auto"/>
                <w:left w:val="none" w:sz="0" w:space="0" w:color="auto"/>
                <w:bottom w:val="none" w:sz="0" w:space="0" w:color="auto"/>
                <w:right w:val="none" w:sz="0" w:space="0" w:color="auto"/>
              </w:divBdr>
              <w:divsChild>
                <w:div w:id="448940529">
                  <w:marLeft w:val="-150"/>
                  <w:marRight w:val="-150"/>
                  <w:marTop w:val="0"/>
                  <w:marBottom w:val="0"/>
                  <w:divBdr>
                    <w:top w:val="none" w:sz="0" w:space="0" w:color="auto"/>
                    <w:left w:val="none" w:sz="0" w:space="0" w:color="auto"/>
                    <w:bottom w:val="none" w:sz="0" w:space="0" w:color="auto"/>
                    <w:right w:val="none" w:sz="0" w:space="0" w:color="auto"/>
                  </w:divBdr>
                  <w:divsChild>
                    <w:div w:id="464393189">
                      <w:marLeft w:val="0"/>
                      <w:marRight w:val="0"/>
                      <w:marTop w:val="0"/>
                      <w:marBottom w:val="0"/>
                      <w:divBdr>
                        <w:top w:val="none" w:sz="0" w:space="0" w:color="auto"/>
                        <w:left w:val="none" w:sz="0" w:space="0" w:color="auto"/>
                        <w:bottom w:val="none" w:sz="0" w:space="0" w:color="auto"/>
                        <w:right w:val="none" w:sz="0" w:space="0" w:color="auto"/>
                      </w:divBdr>
                      <w:divsChild>
                        <w:div w:id="8532052">
                          <w:marLeft w:val="-150"/>
                          <w:marRight w:val="-150"/>
                          <w:marTop w:val="0"/>
                          <w:marBottom w:val="0"/>
                          <w:divBdr>
                            <w:top w:val="none" w:sz="0" w:space="0" w:color="auto"/>
                            <w:left w:val="none" w:sz="0" w:space="0" w:color="auto"/>
                            <w:bottom w:val="none" w:sz="0" w:space="0" w:color="auto"/>
                            <w:right w:val="none" w:sz="0" w:space="0" w:color="auto"/>
                          </w:divBdr>
                          <w:divsChild>
                            <w:div w:id="176627287">
                              <w:marLeft w:val="0"/>
                              <w:marRight w:val="0"/>
                              <w:marTop w:val="0"/>
                              <w:marBottom w:val="0"/>
                              <w:divBdr>
                                <w:top w:val="none" w:sz="0" w:space="0" w:color="auto"/>
                                <w:left w:val="none" w:sz="0" w:space="0" w:color="auto"/>
                                <w:bottom w:val="none" w:sz="0" w:space="0" w:color="auto"/>
                                <w:right w:val="none" w:sz="0" w:space="0" w:color="auto"/>
                              </w:divBdr>
                              <w:divsChild>
                                <w:div w:id="1867719728">
                                  <w:marLeft w:val="0"/>
                                  <w:marRight w:val="0"/>
                                  <w:marTop w:val="0"/>
                                  <w:marBottom w:val="75"/>
                                  <w:divBdr>
                                    <w:top w:val="none" w:sz="0" w:space="0" w:color="auto"/>
                                    <w:left w:val="none" w:sz="0" w:space="0" w:color="auto"/>
                                    <w:bottom w:val="none" w:sz="0" w:space="0" w:color="auto"/>
                                    <w:right w:val="none" w:sz="0" w:space="0" w:color="auto"/>
                                  </w:divBdr>
                                </w:div>
                                <w:div w:id="1393695893">
                                  <w:marLeft w:val="0"/>
                                  <w:marRight w:val="0"/>
                                  <w:marTop w:val="0"/>
                                  <w:marBottom w:val="0"/>
                                  <w:divBdr>
                                    <w:top w:val="none" w:sz="0" w:space="0" w:color="auto"/>
                                    <w:left w:val="none" w:sz="0" w:space="0" w:color="auto"/>
                                    <w:bottom w:val="none" w:sz="0" w:space="0" w:color="auto"/>
                                    <w:right w:val="none" w:sz="0" w:space="0" w:color="auto"/>
                                  </w:divBdr>
                                  <w:divsChild>
                                    <w:div w:id="13726561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590840">
                              <w:marLeft w:val="0"/>
                              <w:marRight w:val="0"/>
                              <w:marTop w:val="0"/>
                              <w:marBottom w:val="0"/>
                              <w:divBdr>
                                <w:top w:val="none" w:sz="0" w:space="0" w:color="auto"/>
                                <w:left w:val="none" w:sz="0" w:space="0" w:color="auto"/>
                                <w:bottom w:val="none" w:sz="0" w:space="0" w:color="auto"/>
                                <w:right w:val="none" w:sz="0" w:space="0" w:color="auto"/>
                              </w:divBdr>
                              <w:divsChild>
                                <w:div w:id="1882285153">
                                  <w:marLeft w:val="0"/>
                                  <w:marRight w:val="0"/>
                                  <w:marTop w:val="0"/>
                                  <w:marBottom w:val="0"/>
                                  <w:divBdr>
                                    <w:top w:val="none" w:sz="0" w:space="0" w:color="auto"/>
                                    <w:left w:val="none" w:sz="0" w:space="0" w:color="auto"/>
                                    <w:bottom w:val="none" w:sz="0" w:space="0" w:color="auto"/>
                                    <w:right w:val="none" w:sz="0" w:space="0" w:color="auto"/>
                                  </w:divBdr>
                                </w:div>
                              </w:divsChild>
                            </w:div>
                            <w:div w:id="713965012">
                              <w:marLeft w:val="0"/>
                              <w:marRight w:val="0"/>
                              <w:marTop w:val="0"/>
                              <w:marBottom w:val="0"/>
                              <w:divBdr>
                                <w:top w:val="none" w:sz="0" w:space="0" w:color="auto"/>
                                <w:left w:val="none" w:sz="0" w:space="0" w:color="auto"/>
                                <w:bottom w:val="none" w:sz="0" w:space="0" w:color="auto"/>
                                <w:right w:val="none" w:sz="0" w:space="0" w:color="auto"/>
                              </w:divBdr>
                              <w:divsChild>
                                <w:div w:id="2062823735">
                                  <w:marLeft w:val="0"/>
                                  <w:marRight w:val="0"/>
                                  <w:marTop w:val="150"/>
                                  <w:marBottom w:val="0"/>
                                  <w:divBdr>
                                    <w:top w:val="none" w:sz="0" w:space="0" w:color="auto"/>
                                    <w:left w:val="none" w:sz="0" w:space="0" w:color="auto"/>
                                    <w:bottom w:val="none" w:sz="0" w:space="0" w:color="auto"/>
                                    <w:right w:val="none" w:sz="0" w:space="0" w:color="auto"/>
                                  </w:divBdr>
                                  <w:divsChild>
                                    <w:div w:id="7575987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98168931">
                      <w:marLeft w:val="0"/>
                      <w:marRight w:val="0"/>
                      <w:marTop w:val="0"/>
                      <w:marBottom w:val="0"/>
                      <w:divBdr>
                        <w:top w:val="none" w:sz="0" w:space="0" w:color="auto"/>
                        <w:left w:val="none" w:sz="0" w:space="0" w:color="auto"/>
                        <w:bottom w:val="none" w:sz="0" w:space="0" w:color="auto"/>
                        <w:right w:val="none" w:sz="0" w:space="0" w:color="auto"/>
                      </w:divBdr>
                      <w:divsChild>
                        <w:div w:id="891040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34213228">
      <w:bodyDiv w:val="1"/>
      <w:marLeft w:val="0"/>
      <w:marRight w:val="0"/>
      <w:marTop w:val="0"/>
      <w:marBottom w:val="0"/>
      <w:divBdr>
        <w:top w:val="none" w:sz="0" w:space="0" w:color="auto"/>
        <w:left w:val="none" w:sz="0" w:space="0" w:color="auto"/>
        <w:bottom w:val="none" w:sz="0" w:space="0" w:color="auto"/>
        <w:right w:val="none" w:sz="0" w:space="0" w:color="auto"/>
      </w:divBdr>
      <w:divsChild>
        <w:div w:id="562374751">
          <w:marLeft w:val="0"/>
          <w:marRight w:val="0"/>
          <w:marTop w:val="0"/>
          <w:marBottom w:val="0"/>
          <w:divBdr>
            <w:top w:val="none" w:sz="0" w:space="0" w:color="auto"/>
            <w:left w:val="none" w:sz="0" w:space="0" w:color="auto"/>
            <w:bottom w:val="none" w:sz="0" w:space="0" w:color="auto"/>
            <w:right w:val="none" w:sz="0" w:space="0" w:color="auto"/>
          </w:divBdr>
          <w:divsChild>
            <w:div w:id="689380684">
              <w:marLeft w:val="0"/>
              <w:marRight w:val="0"/>
              <w:marTop w:val="0"/>
              <w:marBottom w:val="150"/>
              <w:divBdr>
                <w:top w:val="none" w:sz="0" w:space="0" w:color="auto"/>
                <w:left w:val="none" w:sz="0" w:space="0" w:color="auto"/>
                <w:bottom w:val="none" w:sz="0" w:space="0" w:color="auto"/>
                <w:right w:val="none" w:sz="0" w:space="0" w:color="auto"/>
              </w:divBdr>
            </w:div>
            <w:div w:id="27368002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634866080">
      <w:bodyDiv w:val="1"/>
      <w:marLeft w:val="0"/>
      <w:marRight w:val="0"/>
      <w:marTop w:val="0"/>
      <w:marBottom w:val="0"/>
      <w:divBdr>
        <w:top w:val="none" w:sz="0" w:space="0" w:color="auto"/>
        <w:left w:val="none" w:sz="0" w:space="0" w:color="auto"/>
        <w:bottom w:val="none" w:sz="0" w:space="0" w:color="auto"/>
        <w:right w:val="none" w:sz="0" w:space="0" w:color="auto"/>
      </w:divBdr>
      <w:divsChild>
        <w:div w:id="33775023">
          <w:marLeft w:val="-225"/>
          <w:marRight w:val="-225"/>
          <w:marTop w:val="0"/>
          <w:marBottom w:val="0"/>
          <w:divBdr>
            <w:top w:val="none" w:sz="0" w:space="0" w:color="auto"/>
            <w:left w:val="none" w:sz="0" w:space="0" w:color="auto"/>
            <w:bottom w:val="none" w:sz="0" w:space="0" w:color="auto"/>
            <w:right w:val="none" w:sz="0" w:space="0" w:color="auto"/>
          </w:divBdr>
          <w:divsChild>
            <w:div w:id="789131384">
              <w:marLeft w:val="0"/>
              <w:marRight w:val="0"/>
              <w:marTop w:val="0"/>
              <w:marBottom w:val="0"/>
              <w:divBdr>
                <w:top w:val="none" w:sz="0" w:space="0" w:color="auto"/>
                <w:left w:val="none" w:sz="0" w:space="0" w:color="auto"/>
                <w:bottom w:val="none" w:sz="0" w:space="0" w:color="auto"/>
                <w:right w:val="none" w:sz="0" w:space="0" w:color="auto"/>
              </w:divBdr>
              <w:divsChild>
                <w:div w:id="1521817119">
                  <w:marLeft w:val="-225"/>
                  <w:marRight w:val="-225"/>
                  <w:marTop w:val="0"/>
                  <w:marBottom w:val="0"/>
                  <w:divBdr>
                    <w:top w:val="none" w:sz="0" w:space="0" w:color="auto"/>
                    <w:left w:val="none" w:sz="0" w:space="0" w:color="auto"/>
                    <w:bottom w:val="none" w:sz="0" w:space="0" w:color="auto"/>
                    <w:right w:val="none" w:sz="0" w:space="0" w:color="auto"/>
                  </w:divBdr>
                  <w:divsChild>
                    <w:div w:id="19914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6313">
          <w:marLeft w:val="-225"/>
          <w:marRight w:val="-225"/>
          <w:marTop w:val="0"/>
          <w:marBottom w:val="0"/>
          <w:divBdr>
            <w:top w:val="none" w:sz="0" w:space="0" w:color="auto"/>
            <w:left w:val="none" w:sz="0" w:space="0" w:color="auto"/>
            <w:bottom w:val="none" w:sz="0" w:space="0" w:color="auto"/>
            <w:right w:val="none" w:sz="0" w:space="0" w:color="auto"/>
          </w:divBdr>
          <w:divsChild>
            <w:div w:id="1408574984">
              <w:marLeft w:val="0"/>
              <w:marRight w:val="0"/>
              <w:marTop w:val="0"/>
              <w:marBottom w:val="0"/>
              <w:divBdr>
                <w:top w:val="none" w:sz="0" w:space="0" w:color="auto"/>
                <w:left w:val="none" w:sz="0" w:space="0" w:color="auto"/>
                <w:bottom w:val="none" w:sz="0" w:space="0" w:color="auto"/>
                <w:right w:val="none" w:sz="0" w:space="0" w:color="auto"/>
              </w:divBdr>
              <w:divsChild>
                <w:div w:id="784077547">
                  <w:marLeft w:val="0"/>
                  <w:marRight w:val="0"/>
                  <w:marTop w:val="0"/>
                  <w:marBottom w:val="0"/>
                  <w:divBdr>
                    <w:top w:val="none" w:sz="0" w:space="0" w:color="auto"/>
                    <w:left w:val="none" w:sz="0" w:space="0" w:color="auto"/>
                    <w:bottom w:val="none" w:sz="0" w:space="0" w:color="auto"/>
                    <w:right w:val="none" w:sz="0" w:space="0" w:color="auto"/>
                  </w:divBdr>
                  <w:divsChild>
                    <w:div w:id="609046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9040248">
              <w:marLeft w:val="1463"/>
              <w:marRight w:val="0"/>
              <w:marTop w:val="0"/>
              <w:marBottom w:val="0"/>
              <w:divBdr>
                <w:top w:val="none" w:sz="0" w:space="0" w:color="auto"/>
                <w:left w:val="none" w:sz="0" w:space="0" w:color="auto"/>
                <w:bottom w:val="none" w:sz="0" w:space="0" w:color="auto"/>
                <w:right w:val="none" w:sz="0" w:space="0" w:color="auto"/>
              </w:divBdr>
              <w:divsChild>
                <w:div w:id="5148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8380">
          <w:marLeft w:val="-225"/>
          <w:marRight w:val="-225"/>
          <w:marTop w:val="0"/>
          <w:marBottom w:val="0"/>
          <w:divBdr>
            <w:top w:val="none" w:sz="0" w:space="0" w:color="auto"/>
            <w:left w:val="none" w:sz="0" w:space="0" w:color="auto"/>
            <w:bottom w:val="none" w:sz="0" w:space="0" w:color="auto"/>
            <w:right w:val="none" w:sz="0" w:space="0" w:color="auto"/>
          </w:divBdr>
          <w:divsChild>
            <w:div w:id="1738937252">
              <w:marLeft w:val="1463"/>
              <w:marRight w:val="0"/>
              <w:marTop w:val="0"/>
              <w:marBottom w:val="0"/>
              <w:divBdr>
                <w:top w:val="none" w:sz="0" w:space="0" w:color="auto"/>
                <w:left w:val="none" w:sz="0" w:space="0" w:color="auto"/>
                <w:bottom w:val="none" w:sz="0" w:space="0" w:color="auto"/>
                <w:right w:val="none" w:sz="0" w:space="0" w:color="auto"/>
              </w:divBdr>
              <w:divsChild>
                <w:div w:id="17505375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34940453">
      <w:bodyDiv w:val="1"/>
      <w:marLeft w:val="0"/>
      <w:marRight w:val="0"/>
      <w:marTop w:val="0"/>
      <w:marBottom w:val="0"/>
      <w:divBdr>
        <w:top w:val="none" w:sz="0" w:space="0" w:color="auto"/>
        <w:left w:val="none" w:sz="0" w:space="0" w:color="auto"/>
        <w:bottom w:val="none" w:sz="0" w:space="0" w:color="auto"/>
        <w:right w:val="none" w:sz="0" w:space="0" w:color="auto"/>
      </w:divBdr>
      <w:divsChild>
        <w:div w:id="1100880994">
          <w:marLeft w:val="0"/>
          <w:marRight w:val="0"/>
          <w:marTop w:val="0"/>
          <w:marBottom w:val="0"/>
          <w:divBdr>
            <w:top w:val="none" w:sz="0" w:space="0" w:color="auto"/>
            <w:left w:val="none" w:sz="0" w:space="0" w:color="auto"/>
            <w:bottom w:val="none" w:sz="0" w:space="0" w:color="auto"/>
            <w:right w:val="none" w:sz="0" w:space="0" w:color="auto"/>
          </w:divBdr>
          <w:divsChild>
            <w:div w:id="11704398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41494541">
      <w:bodyDiv w:val="1"/>
      <w:marLeft w:val="0"/>
      <w:marRight w:val="0"/>
      <w:marTop w:val="0"/>
      <w:marBottom w:val="0"/>
      <w:divBdr>
        <w:top w:val="none" w:sz="0" w:space="0" w:color="auto"/>
        <w:left w:val="none" w:sz="0" w:space="0" w:color="auto"/>
        <w:bottom w:val="none" w:sz="0" w:space="0" w:color="auto"/>
        <w:right w:val="none" w:sz="0" w:space="0" w:color="auto"/>
      </w:divBdr>
      <w:divsChild>
        <w:div w:id="555094720">
          <w:marLeft w:val="-150"/>
          <w:marRight w:val="-150"/>
          <w:marTop w:val="0"/>
          <w:marBottom w:val="0"/>
          <w:divBdr>
            <w:top w:val="none" w:sz="0" w:space="0" w:color="auto"/>
            <w:left w:val="none" w:sz="0" w:space="0" w:color="auto"/>
            <w:bottom w:val="none" w:sz="0" w:space="0" w:color="auto"/>
            <w:right w:val="none" w:sz="0" w:space="0" w:color="auto"/>
          </w:divBdr>
          <w:divsChild>
            <w:div w:id="1028143729">
              <w:marLeft w:val="0"/>
              <w:marRight w:val="0"/>
              <w:marTop w:val="0"/>
              <w:marBottom w:val="0"/>
              <w:divBdr>
                <w:top w:val="none" w:sz="0" w:space="0" w:color="auto"/>
                <w:left w:val="none" w:sz="0" w:space="0" w:color="auto"/>
                <w:bottom w:val="none" w:sz="0" w:space="0" w:color="auto"/>
                <w:right w:val="none" w:sz="0" w:space="0" w:color="auto"/>
              </w:divBdr>
              <w:divsChild>
                <w:div w:id="1474374577">
                  <w:marLeft w:val="-150"/>
                  <w:marRight w:val="-150"/>
                  <w:marTop w:val="0"/>
                  <w:marBottom w:val="0"/>
                  <w:divBdr>
                    <w:top w:val="none" w:sz="0" w:space="0" w:color="auto"/>
                    <w:left w:val="none" w:sz="0" w:space="0" w:color="auto"/>
                    <w:bottom w:val="none" w:sz="0" w:space="0" w:color="auto"/>
                    <w:right w:val="none" w:sz="0" w:space="0" w:color="auto"/>
                  </w:divBdr>
                  <w:divsChild>
                    <w:div w:id="669717928">
                      <w:marLeft w:val="0"/>
                      <w:marRight w:val="0"/>
                      <w:marTop w:val="0"/>
                      <w:marBottom w:val="0"/>
                      <w:divBdr>
                        <w:top w:val="none" w:sz="0" w:space="0" w:color="auto"/>
                        <w:left w:val="none" w:sz="0" w:space="0" w:color="auto"/>
                        <w:bottom w:val="none" w:sz="0" w:space="0" w:color="auto"/>
                        <w:right w:val="none" w:sz="0" w:space="0" w:color="auto"/>
                      </w:divBdr>
                      <w:divsChild>
                        <w:div w:id="1254901379">
                          <w:marLeft w:val="-150"/>
                          <w:marRight w:val="-150"/>
                          <w:marTop w:val="0"/>
                          <w:marBottom w:val="0"/>
                          <w:divBdr>
                            <w:top w:val="none" w:sz="0" w:space="0" w:color="auto"/>
                            <w:left w:val="none" w:sz="0" w:space="0" w:color="auto"/>
                            <w:bottom w:val="none" w:sz="0" w:space="0" w:color="auto"/>
                            <w:right w:val="none" w:sz="0" w:space="0" w:color="auto"/>
                          </w:divBdr>
                          <w:divsChild>
                            <w:div w:id="162210029">
                              <w:marLeft w:val="0"/>
                              <w:marRight w:val="0"/>
                              <w:marTop w:val="0"/>
                              <w:marBottom w:val="0"/>
                              <w:divBdr>
                                <w:top w:val="none" w:sz="0" w:space="0" w:color="auto"/>
                                <w:left w:val="none" w:sz="0" w:space="0" w:color="auto"/>
                                <w:bottom w:val="none" w:sz="0" w:space="0" w:color="auto"/>
                                <w:right w:val="none" w:sz="0" w:space="0" w:color="auto"/>
                              </w:divBdr>
                              <w:divsChild>
                                <w:div w:id="339813094">
                                  <w:marLeft w:val="0"/>
                                  <w:marRight w:val="0"/>
                                  <w:marTop w:val="0"/>
                                  <w:marBottom w:val="75"/>
                                  <w:divBdr>
                                    <w:top w:val="none" w:sz="0" w:space="0" w:color="auto"/>
                                    <w:left w:val="none" w:sz="0" w:space="0" w:color="auto"/>
                                    <w:bottom w:val="none" w:sz="0" w:space="0" w:color="auto"/>
                                    <w:right w:val="none" w:sz="0" w:space="0" w:color="auto"/>
                                  </w:divBdr>
                                </w:div>
                                <w:div w:id="1319918252">
                                  <w:marLeft w:val="0"/>
                                  <w:marRight w:val="0"/>
                                  <w:marTop w:val="0"/>
                                  <w:marBottom w:val="0"/>
                                  <w:divBdr>
                                    <w:top w:val="none" w:sz="0" w:space="0" w:color="auto"/>
                                    <w:left w:val="none" w:sz="0" w:space="0" w:color="auto"/>
                                    <w:bottom w:val="none" w:sz="0" w:space="0" w:color="auto"/>
                                    <w:right w:val="none" w:sz="0" w:space="0" w:color="auto"/>
                                  </w:divBdr>
                                  <w:divsChild>
                                    <w:div w:id="17314666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6716543">
                              <w:marLeft w:val="0"/>
                              <w:marRight w:val="0"/>
                              <w:marTop w:val="0"/>
                              <w:marBottom w:val="0"/>
                              <w:divBdr>
                                <w:top w:val="none" w:sz="0" w:space="0" w:color="auto"/>
                                <w:left w:val="none" w:sz="0" w:space="0" w:color="auto"/>
                                <w:bottom w:val="none" w:sz="0" w:space="0" w:color="auto"/>
                                <w:right w:val="none" w:sz="0" w:space="0" w:color="auto"/>
                              </w:divBdr>
                              <w:divsChild>
                                <w:div w:id="1222516210">
                                  <w:marLeft w:val="0"/>
                                  <w:marRight w:val="0"/>
                                  <w:marTop w:val="0"/>
                                  <w:marBottom w:val="0"/>
                                  <w:divBdr>
                                    <w:top w:val="none" w:sz="0" w:space="0" w:color="auto"/>
                                    <w:left w:val="none" w:sz="0" w:space="0" w:color="auto"/>
                                    <w:bottom w:val="none" w:sz="0" w:space="0" w:color="auto"/>
                                    <w:right w:val="none" w:sz="0" w:space="0" w:color="auto"/>
                                  </w:divBdr>
                                </w:div>
                              </w:divsChild>
                            </w:div>
                            <w:div w:id="1758208651">
                              <w:marLeft w:val="0"/>
                              <w:marRight w:val="0"/>
                              <w:marTop w:val="0"/>
                              <w:marBottom w:val="0"/>
                              <w:divBdr>
                                <w:top w:val="none" w:sz="0" w:space="0" w:color="auto"/>
                                <w:left w:val="none" w:sz="0" w:space="0" w:color="auto"/>
                                <w:bottom w:val="none" w:sz="0" w:space="0" w:color="auto"/>
                                <w:right w:val="none" w:sz="0" w:space="0" w:color="auto"/>
                              </w:divBdr>
                              <w:divsChild>
                                <w:div w:id="1402945843">
                                  <w:marLeft w:val="0"/>
                                  <w:marRight w:val="0"/>
                                  <w:marTop w:val="150"/>
                                  <w:marBottom w:val="0"/>
                                  <w:divBdr>
                                    <w:top w:val="none" w:sz="0" w:space="0" w:color="auto"/>
                                    <w:left w:val="none" w:sz="0" w:space="0" w:color="auto"/>
                                    <w:bottom w:val="none" w:sz="0" w:space="0" w:color="auto"/>
                                    <w:right w:val="none" w:sz="0" w:space="0" w:color="auto"/>
                                  </w:divBdr>
                                  <w:divsChild>
                                    <w:div w:id="6370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2706236">
                      <w:marLeft w:val="0"/>
                      <w:marRight w:val="0"/>
                      <w:marTop w:val="0"/>
                      <w:marBottom w:val="0"/>
                      <w:divBdr>
                        <w:top w:val="none" w:sz="0" w:space="0" w:color="auto"/>
                        <w:left w:val="none" w:sz="0" w:space="0" w:color="auto"/>
                        <w:bottom w:val="none" w:sz="0" w:space="0" w:color="auto"/>
                        <w:right w:val="none" w:sz="0" w:space="0" w:color="auto"/>
                      </w:divBdr>
                      <w:divsChild>
                        <w:div w:id="1387266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42033230">
      <w:bodyDiv w:val="1"/>
      <w:marLeft w:val="0"/>
      <w:marRight w:val="0"/>
      <w:marTop w:val="0"/>
      <w:marBottom w:val="0"/>
      <w:divBdr>
        <w:top w:val="none" w:sz="0" w:space="0" w:color="auto"/>
        <w:left w:val="none" w:sz="0" w:space="0" w:color="auto"/>
        <w:bottom w:val="none" w:sz="0" w:space="0" w:color="auto"/>
        <w:right w:val="none" w:sz="0" w:space="0" w:color="auto"/>
      </w:divBdr>
      <w:divsChild>
        <w:div w:id="2010327534">
          <w:marLeft w:val="0"/>
          <w:marRight w:val="0"/>
          <w:marTop w:val="0"/>
          <w:marBottom w:val="0"/>
          <w:divBdr>
            <w:top w:val="single" w:sz="2" w:space="0" w:color="E0E0E0"/>
            <w:left w:val="single" w:sz="2" w:space="0" w:color="E0E0E0"/>
            <w:bottom w:val="single" w:sz="2" w:space="0" w:color="E0E0E0"/>
            <w:right w:val="single" w:sz="2" w:space="0" w:color="E0E0E0"/>
          </w:divBdr>
          <w:divsChild>
            <w:div w:id="135420293">
              <w:marLeft w:val="0"/>
              <w:marRight w:val="0"/>
              <w:marTop w:val="0"/>
              <w:marBottom w:val="0"/>
              <w:divBdr>
                <w:top w:val="single" w:sz="2" w:space="0" w:color="E0E0E0"/>
                <w:left w:val="single" w:sz="2" w:space="0" w:color="E0E0E0"/>
                <w:bottom w:val="single" w:sz="2" w:space="0" w:color="E0E0E0"/>
                <w:right w:val="single" w:sz="2" w:space="0" w:color="E0E0E0"/>
              </w:divBdr>
              <w:divsChild>
                <w:div w:id="158471963">
                  <w:marLeft w:val="0"/>
                  <w:marRight w:val="0"/>
                  <w:marTop w:val="0"/>
                  <w:marBottom w:val="0"/>
                  <w:divBdr>
                    <w:top w:val="single" w:sz="2" w:space="0" w:color="E0E0E0"/>
                    <w:left w:val="single" w:sz="2" w:space="0" w:color="E0E0E0"/>
                    <w:bottom w:val="single" w:sz="2" w:space="0" w:color="E0E0E0"/>
                    <w:right w:val="single" w:sz="2" w:space="0" w:color="E0E0E0"/>
                  </w:divBdr>
                  <w:divsChild>
                    <w:div w:id="876283324">
                      <w:marLeft w:val="0"/>
                      <w:marRight w:val="0"/>
                      <w:marTop w:val="0"/>
                      <w:marBottom w:val="0"/>
                      <w:divBdr>
                        <w:top w:val="single" w:sz="2" w:space="0" w:color="E0E0E0"/>
                        <w:left w:val="single" w:sz="2" w:space="0" w:color="E0E0E0"/>
                        <w:bottom w:val="single" w:sz="2" w:space="0" w:color="E0E0E0"/>
                        <w:right w:val="single" w:sz="2" w:space="0" w:color="E0E0E0"/>
                      </w:divBdr>
                    </w:div>
                    <w:div w:id="2045520606">
                      <w:marLeft w:val="0"/>
                      <w:marRight w:val="0"/>
                      <w:marTop w:val="0"/>
                      <w:marBottom w:val="0"/>
                      <w:divBdr>
                        <w:top w:val="single" w:sz="2" w:space="0" w:color="E0E0E0"/>
                        <w:left w:val="single" w:sz="2" w:space="0" w:color="E0E0E0"/>
                        <w:bottom w:val="single" w:sz="2" w:space="0" w:color="E0E0E0"/>
                        <w:right w:val="single" w:sz="2" w:space="0" w:color="E0E0E0"/>
                      </w:divBdr>
                    </w:div>
                    <w:div w:id="2546798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6176761">
          <w:marLeft w:val="0"/>
          <w:marRight w:val="0"/>
          <w:marTop w:val="0"/>
          <w:marBottom w:val="0"/>
          <w:divBdr>
            <w:top w:val="single" w:sz="2" w:space="0" w:color="E0E0E0"/>
            <w:left w:val="single" w:sz="2" w:space="0" w:color="E0E0E0"/>
            <w:bottom w:val="single" w:sz="2" w:space="0" w:color="E0E0E0"/>
            <w:right w:val="single" w:sz="2" w:space="0" w:color="E0E0E0"/>
          </w:divBdr>
          <w:divsChild>
            <w:div w:id="1393771905">
              <w:marLeft w:val="0"/>
              <w:marRight w:val="0"/>
              <w:marTop w:val="0"/>
              <w:marBottom w:val="0"/>
              <w:divBdr>
                <w:top w:val="single" w:sz="2" w:space="0" w:color="E0E0E0"/>
                <w:left w:val="single" w:sz="2" w:space="0" w:color="E0E0E0"/>
                <w:bottom w:val="single" w:sz="2" w:space="0" w:color="E0E0E0"/>
                <w:right w:val="single" w:sz="2" w:space="0" w:color="E0E0E0"/>
              </w:divBdr>
              <w:divsChild>
                <w:div w:id="337272904">
                  <w:marLeft w:val="0"/>
                  <w:marRight w:val="0"/>
                  <w:marTop w:val="0"/>
                  <w:marBottom w:val="0"/>
                  <w:divBdr>
                    <w:top w:val="single" w:sz="2" w:space="0" w:color="E0E0E0"/>
                    <w:left w:val="single" w:sz="2" w:space="0" w:color="E0E0E0"/>
                    <w:bottom w:val="single" w:sz="2" w:space="0" w:color="E0E0E0"/>
                    <w:right w:val="single" w:sz="2" w:space="0" w:color="E0E0E0"/>
                  </w:divBdr>
                  <w:divsChild>
                    <w:div w:id="83887562">
                      <w:marLeft w:val="0"/>
                      <w:marRight w:val="0"/>
                      <w:marTop w:val="0"/>
                      <w:marBottom w:val="0"/>
                      <w:divBdr>
                        <w:top w:val="single" w:sz="2" w:space="0" w:color="E0E0E0"/>
                        <w:left w:val="single" w:sz="2" w:space="0" w:color="E0E0E0"/>
                        <w:bottom w:val="single" w:sz="2" w:space="0" w:color="E0E0E0"/>
                        <w:right w:val="single" w:sz="2" w:space="0" w:color="E0E0E0"/>
                      </w:divBdr>
                      <w:divsChild>
                        <w:div w:id="1393886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4286160">
              <w:marLeft w:val="0"/>
              <w:marRight w:val="0"/>
              <w:marTop w:val="0"/>
              <w:marBottom w:val="0"/>
              <w:divBdr>
                <w:top w:val="single" w:sz="2" w:space="0" w:color="E0E0E0"/>
                <w:left w:val="single" w:sz="2" w:space="0" w:color="E0E0E0"/>
                <w:bottom w:val="single" w:sz="2" w:space="0" w:color="E0E0E0"/>
                <w:right w:val="single" w:sz="2" w:space="0" w:color="E0E0E0"/>
              </w:divBdr>
              <w:divsChild>
                <w:div w:id="1947232735">
                  <w:marLeft w:val="0"/>
                  <w:marRight w:val="0"/>
                  <w:marTop w:val="0"/>
                  <w:marBottom w:val="0"/>
                  <w:divBdr>
                    <w:top w:val="single" w:sz="2" w:space="0" w:color="E0E0E0"/>
                    <w:left w:val="single" w:sz="2" w:space="0" w:color="E0E0E0"/>
                    <w:bottom w:val="single" w:sz="2" w:space="0" w:color="E0E0E0"/>
                    <w:right w:val="single" w:sz="2" w:space="0" w:color="E0E0E0"/>
                  </w:divBdr>
                </w:div>
                <w:div w:id="349331773">
                  <w:marLeft w:val="0"/>
                  <w:marRight w:val="0"/>
                  <w:marTop w:val="0"/>
                  <w:marBottom w:val="0"/>
                  <w:divBdr>
                    <w:top w:val="single" w:sz="2" w:space="0" w:color="E0E0E0"/>
                    <w:left w:val="single" w:sz="2" w:space="0" w:color="E0E0E0"/>
                    <w:bottom w:val="single" w:sz="2" w:space="0" w:color="E0E0E0"/>
                    <w:right w:val="single" w:sz="2" w:space="0" w:color="E0E0E0"/>
                  </w:divBdr>
                  <w:divsChild>
                    <w:div w:id="1375540159">
                      <w:marLeft w:val="0"/>
                      <w:marRight w:val="0"/>
                      <w:marTop w:val="0"/>
                      <w:marBottom w:val="0"/>
                      <w:divBdr>
                        <w:top w:val="single" w:sz="2" w:space="0" w:color="E0E0E0"/>
                        <w:left w:val="single" w:sz="2" w:space="0" w:color="E0E0E0"/>
                        <w:bottom w:val="single" w:sz="2" w:space="0" w:color="E0E0E0"/>
                        <w:right w:val="single" w:sz="2" w:space="0" w:color="E0E0E0"/>
                      </w:divBdr>
                      <w:divsChild>
                        <w:div w:id="7435282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7309326">
                      <w:marLeft w:val="0"/>
                      <w:marRight w:val="0"/>
                      <w:marTop w:val="0"/>
                      <w:marBottom w:val="0"/>
                      <w:divBdr>
                        <w:top w:val="single" w:sz="2" w:space="0" w:color="E0E0E0"/>
                        <w:left w:val="single" w:sz="2" w:space="0" w:color="E0E0E0"/>
                        <w:bottom w:val="single" w:sz="2" w:space="0" w:color="E0E0E0"/>
                        <w:right w:val="single" w:sz="2" w:space="0" w:color="E0E0E0"/>
                      </w:divBdr>
                      <w:divsChild>
                        <w:div w:id="436486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0030656">
                      <w:marLeft w:val="0"/>
                      <w:marRight w:val="0"/>
                      <w:marTop w:val="0"/>
                      <w:marBottom w:val="0"/>
                      <w:divBdr>
                        <w:top w:val="single" w:sz="2" w:space="0" w:color="E0E0E0"/>
                        <w:left w:val="single" w:sz="2" w:space="0" w:color="E0E0E0"/>
                        <w:bottom w:val="single" w:sz="2" w:space="0" w:color="E0E0E0"/>
                        <w:right w:val="single" w:sz="2" w:space="0" w:color="E0E0E0"/>
                      </w:divBdr>
                      <w:divsChild>
                        <w:div w:id="2132477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9958200">
                      <w:marLeft w:val="0"/>
                      <w:marRight w:val="0"/>
                      <w:marTop w:val="0"/>
                      <w:marBottom w:val="0"/>
                      <w:divBdr>
                        <w:top w:val="single" w:sz="2" w:space="0" w:color="E0E0E0"/>
                        <w:left w:val="single" w:sz="2" w:space="0" w:color="E0E0E0"/>
                        <w:bottom w:val="single" w:sz="2" w:space="0" w:color="E0E0E0"/>
                        <w:right w:val="single" w:sz="2" w:space="0" w:color="E0E0E0"/>
                      </w:divBdr>
                      <w:divsChild>
                        <w:div w:id="20293350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5413943">
                      <w:marLeft w:val="0"/>
                      <w:marRight w:val="0"/>
                      <w:marTop w:val="0"/>
                      <w:marBottom w:val="0"/>
                      <w:divBdr>
                        <w:top w:val="single" w:sz="2" w:space="0" w:color="E0E0E0"/>
                        <w:left w:val="single" w:sz="2" w:space="0" w:color="E0E0E0"/>
                        <w:bottom w:val="single" w:sz="2" w:space="0" w:color="E0E0E0"/>
                        <w:right w:val="single" w:sz="2" w:space="0" w:color="E0E0E0"/>
                      </w:divBdr>
                      <w:divsChild>
                        <w:div w:id="2189032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4476838">
                      <w:marLeft w:val="0"/>
                      <w:marRight w:val="0"/>
                      <w:marTop w:val="0"/>
                      <w:marBottom w:val="0"/>
                      <w:divBdr>
                        <w:top w:val="single" w:sz="2" w:space="0" w:color="E0E0E0"/>
                        <w:left w:val="single" w:sz="2" w:space="0" w:color="E0E0E0"/>
                        <w:bottom w:val="single" w:sz="2" w:space="0" w:color="E0E0E0"/>
                        <w:right w:val="single" w:sz="2" w:space="0" w:color="E0E0E0"/>
                      </w:divBdr>
                      <w:divsChild>
                        <w:div w:id="10516115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42999590">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2">
          <w:marLeft w:val="0"/>
          <w:marRight w:val="0"/>
          <w:marTop w:val="0"/>
          <w:marBottom w:val="300"/>
          <w:divBdr>
            <w:top w:val="none" w:sz="0" w:space="0" w:color="auto"/>
            <w:left w:val="none" w:sz="0" w:space="0" w:color="auto"/>
            <w:bottom w:val="none" w:sz="0" w:space="0" w:color="auto"/>
            <w:right w:val="none" w:sz="0" w:space="0" w:color="auto"/>
          </w:divBdr>
        </w:div>
        <w:div w:id="2065130676">
          <w:marLeft w:val="15"/>
          <w:marRight w:val="225"/>
          <w:marTop w:val="0"/>
          <w:marBottom w:val="105"/>
          <w:divBdr>
            <w:top w:val="none" w:sz="0" w:space="0" w:color="auto"/>
            <w:left w:val="none" w:sz="0" w:space="0" w:color="auto"/>
            <w:bottom w:val="none" w:sz="0" w:space="0" w:color="auto"/>
            <w:right w:val="none" w:sz="0" w:space="0" w:color="auto"/>
          </w:divBdr>
          <w:divsChild>
            <w:div w:id="4226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8852">
      <w:bodyDiv w:val="1"/>
      <w:marLeft w:val="0"/>
      <w:marRight w:val="0"/>
      <w:marTop w:val="0"/>
      <w:marBottom w:val="0"/>
      <w:divBdr>
        <w:top w:val="none" w:sz="0" w:space="0" w:color="auto"/>
        <w:left w:val="none" w:sz="0" w:space="0" w:color="auto"/>
        <w:bottom w:val="none" w:sz="0" w:space="0" w:color="auto"/>
        <w:right w:val="none" w:sz="0" w:space="0" w:color="auto"/>
      </w:divBdr>
      <w:divsChild>
        <w:div w:id="62340813">
          <w:marLeft w:val="0"/>
          <w:marRight w:val="0"/>
          <w:marTop w:val="0"/>
          <w:marBottom w:val="0"/>
          <w:divBdr>
            <w:top w:val="none" w:sz="0" w:space="0" w:color="auto"/>
            <w:left w:val="none" w:sz="0" w:space="0" w:color="auto"/>
            <w:bottom w:val="none" w:sz="0" w:space="0" w:color="auto"/>
            <w:right w:val="none" w:sz="0" w:space="0" w:color="auto"/>
          </w:divBdr>
        </w:div>
        <w:div w:id="2114007870">
          <w:marLeft w:val="-150"/>
          <w:marRight w:val="-150"/>
          <w:marTop w:val="0"/>
          <w:marBottom w:val="0"/>
          <w:divBdr>
            <w:top w:val="none" w:sz="0" w:space="0" w:color="auto"/>
            <w:left w:val="none" w:sz="0" w:space="0" w:color="auto"/>
            <w:bottom w:val="none" w:sz="0" w:space="0" w:color="auto"/>
            <w:right w:val="none" w:sz="0" w:space="0" w:color="auto"/>
          </w:divBdr>
          <w:divsChild>
            <w:div w:id="456071633">
              <w:marLeft w:val="0"/>
              <w:marRight w:val="0"/>
              <w:marTop w:val="0"/>
              <w:marBottom w:val="0"/>
              <w:divBdr>
                <w:top w:val="none" w:sz="0" w:space="0" w:color="auto"/>
                <w:left w:val="none" w:sz="0" w:space="0" w:color="auto"/>
                <w:bottom w:val="none" w:sz="0" w:space="0" w:color="auto"/>
                <w:right w:val="none" w:sz="0" w:space="0" w:color="auto"/>
              </w:divBdr>
              <w:divsChild>
                <w:div w:id="631711242">
                  <w:marLeft w:val="-150"/>
                  <w:marRight w:val="-150"/>
                  <w:marTop w:val="0"/>
                  <w:marBottom w:val="0"/>
                  <w:divBdr>
                    <w:top w:val="none" w:sz="0" w:space="0" w:color="auto"/>
                    <w:left w:val="none" w:sz="0" w:space="0" w:color="auto"/>
                    <w:bottom w:val="none" w:sz="0" w:space="0" w:color="auto"/>
                    <w:right w:val="none" w:sz="0" w:space="0" w:color="auto"/>
                  </w:divBdr>
                  <w:divsChild>
                    <w:div w:id="893009369">
                      <w:marLeft w:val="0"/>
                      <w:marRight w:val="0"/>
                      <w:marTop w:val="0"/>
                      <w:marBottom w:val="0"/>
                      <w:divBdr>
                        <w:top w:val="none" w:sz="0" w:space="0" w:color="auto"/>
                        <w:left w:val="none" w:sz="0" w:space="0" w:color="auto"/>
                        <w:bottom w:val="none" w:sz="0" w:space="0" w:color="auto"/>
                        <w:right w:val="none" w:sz="0" w:space="0" w:color="auto"/>
                      </w:divBdr>
                      <w:divsChild>
                        <w:div w:id="318194364">
                          <w:marLeft w:val="-150"/>
                          <w:marRight w:val="-150"/>
                          <w:marTop w:val="0"/>
                          <w:marBottom w:val="0"/>
                          <w:divBdr>
                            <w:top w:val="none" w:sz="0" w:space="0" w:color="auto"/>
                            <w:left w:val="none" w:sz="0" w:space="0" w:color="auto"/>
                            <w:bottom w:val="none" w:sz="0" w:space="0" w:color="auto"/>
                            <w:right w:val="none" w:sz="0" w:space="0" w:color="auto"/>
                          </w:divBdr>
                          <w:divsChild>
                            <w:div w:id="638147845">
                              <w:marLeft w:val="0"/>
                              <w:marRight w:val="0"/>
                              <w:marTop w:val="0"/>
                              <w:marBottom w:val="0"/>
                              <w:divBdr>
                                <w:top w:val="none" w:sz="0" w:space="0" w:color="auto"/>
                                <w:left w:val="none" w:sz="0" w:space="0" w:color="auto"/>
                                <w:bottom w:val="none" w:sz="0" w:space="0" w:color="auto"/>
                                <w:right w:val="none" w:sz="0" w:space="0" w:color="auto"/>
                              </w:divBdr>
                              <w:divsChild>
                                <w:div w:id="1700278553">
                                  <w:marLeft w:val="0"/>
                                  <w:marRight w:val="0"/>
                                  <w:marTop w:val="0"/>
                                  <w:marBottom w:val="75"/>
                                  <w:divBdr>
                                    <w:top w:val="none" w:sz="0" w:space="0" w:color="auto"/>
                                    <w:left w:val="none" w:sz="0" w:space="0" w:color="auto"/>
                                    <w:bottom w:val="none" w:sz="0" w:space="0" w:color="auto"/>
                                    <w:right w:val="none" w:sz="0" w:space="0" w:color="auto"/>
                                  </w:divBdr>
                                </w:div>
                                <w:div w:id="746537693">
                                  <w:marLeft w:val="0"/>
                                  <w:marRight w:val="0"/>
                                  <w:marTop w:val="0"/>
                                  <w:marBottom w:val="0"/>
                                  <w:divBdr>
                                    <w:top w:val="none" w:sz="0" w:space="0" w:color="auto"/>
                                    <w:left w:val="none" w:sz="0" w:space="0" w:color="auto"/>
                                    <w:bottom w:val="none" w:sz="0" w:space="0" w:color="auto"/>
                                    <w:right w:val="none" w:sz="0" w:space="0" w:color="auto"/>
                                  </w:divBdr>
                                  <w:divsChild>
                                    <w:div w:id="4879416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3403692">
                              <w:marLeft w:val="0"/>
                              <w:marRight w:val="0"/>
                              <w:marTop w:val="0"/>
                              <w:marBottom w:val="0"/>
                              <w:divBdr>
                                <w:top w:val="none" w:sz="0" w:space="0" w:color="auto"/>
                                <w:left w:val="none" w:sz="0" w:space="0" w:color="auto"/>
                                <w:bottom w:val="none" w:sz="0" w:space="0" w:color="auto"/>
                                <w:right w:val="none" w:sz="0" w:space="0" w:color="auto"/>
                              </w:divBdr>
                              <w:divsChild>
                                <w:div w:id="634338137">
                                  <w:marLeft w:val="0"/>
                                  <w:marRight w:val="0"/>
                                  <w:marTop w:val="0"/>
                                  <w:marBottom w:val="0"/>
                                  <w:divBdr>
                                    <w:top w:val="none" w:sz="0" w:space="0" w:color="auto"/>
                                    <w:left w:val="none" w:sz="0" w:space="0" w:color="auto"/>
                                    <w:bottom w:val="none" w:sz="0" w:space="0" w:color="auto"/>
                                    <w:right w:val="none" w:sz="0" w:space="0" w:color="auto"/>
                                  </w:divBdr>
                                </w:div>
                              </w:divsChild>
                            </w:div>
                            <w:div w:id="2014457373">
                              <w:marLeft w:val="0"/>
                              <w:marRight w:val="0"/>
                              <w:marTop w:val="0"/>
                              <w:marBottom w:val="0"/>
                              <w:divBdr>
                                <w:top w:val="none" w:sz="0" w:space="0" w:color="auto"/>
                                <w:left w:val="none" w:sz="0" w:space="0" w:color="auto"/>
                                <w:bottom w:val="none" w:sz="0" w:space="0" w:color="auto"/>
                                <w:right w:val="none" w:sz="0" w:space="0" w:color="auto"/>
                              </w:divBdr>
                              <w:divsChild>
                                <w:div w:id="597107337">
                                  <w:marLeft w:val="0"/>
                                  <w:marRight w:val="0"/>
                                  <w:marTop w:val="150"/>
                                  <w:marBottom w:val="0"/>
                                  <w:divBdr>
                                    <w:top w:val="none" w:sz="0" w:space="0" w:color="auto"/>
                                    <w:left w:val="none" w:sz="0" w:space="0" w:color="auto"/>
                                    <w:bottom w:val="none" w:sz="0" w:space="0" w:color="auto"/>
                                    <w:right w:val="none" w:sz="0" w:space="0" w:color="auto"/>
                                  </w:divBdr>
                                  <w:divsChild>
                                    <w:div w:id="953634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07184814">
                      <w:marLeft w:val="0"/>
                      <w:marRight w:val="0"/>
                      <w:marTop w:val="0"/>
                      <w:marBottom w:val="0"/>
                      <w:divBdr>
                        <w:top w:val="none" w:sz="0" w:space="0" w:color="auto"/>
                        <w:left w:val="none" w:sz="0" w:space="0" w:color="auto"/>
                        <w:bottom w:val="none" w:sz="0" w:space="0" w:color="auto"/>
                        <w:right w:val="none" w:sz="0" w:space="0" w:color="auto"/>
                      </w:divBdr>
                      <w:divsChild>
                        <w:div w:id="1180315006">
                          <w:marLeft w:val="0"/>
                          <w:marRight w:val="0"/>
                          <w:marTop w:val="0"/>
                          <w:marBottom w:val="150"/>
                          <w:divBdr>
                            <w:top w:val="none" w:sz="0" w:space="0" w:color="auto"/>
                            <w:left w:val="none" w:sz="0" w:space="0" w:color="auto"/>
                            <w:bottom w:val="none" w:sz="0" w:space="0" w:color="auto"/>
                            <w:right w:val="none" w:sz="0" w:space="0" w:color="auto"/>
                          </w:divBdr>
                        </w:div>
                        <w:div w:id="1209874242">
                          <w:marLeft w:val="0"/>
                          <w:marRight w:val="0"/>
                          <w:marTop w:val="0"/>
                          <w:marBottom w:val="300"/>
                          <w:divBdr>
                            <w:top w:val="none" w:sz="0" w:space="0" w:color="auto"/>
                            <w:left w:val="none" w:sz="0" w:space="0" w:color="auto"/>
                            <w:bottom w:val="none" w:sz="0" w:space="0" w:color="auto"/>
                            <w:right w:val="none" w:sz="0" w:space="0" w:color="auto"/>
                          </w:divBdr>
                          <w:divsChild>
                            <w:div w:id="2054843068">
                              <w:marLeft w:val="0"/>
                              <w:marRight w:val="0"/>
                              <w:marTop w:val="0"/>
                              <w:marBottom w:val="0"/>
                              <w:divBdr>
                                <w:top w:val="none" w:sz="0" w:space="0" w:color="auto"/>
                                <w:left w:val="none" w:sz="0" w:space="0" w:color="auto"/>
                                <w:bottom w:val="none" w:sz="0" w:space="0" w:color="auto"/>
                                <w:right w:val="none" w:sz="0" w:space="0" w:color="auto"/>
                              </w:divBdr>
                              <w:divsChild>
                                <w:div w:id="1176767455">
                                  <w:marLeft w:val="0"/>
                                  <w:marRight w:val="0"/>
                                  <w:marTop w:val="0"/>
                                  <w:marBottom w:val="0"/>
                                  <w:divBdr>
                                    <w:top w:val="none" w:sz="0" w:space="0" w:color="auto"/>
                                    <w:left w:val="none" w:sz="0" w:space="0" w:color="auto"/>
                                    <w:bottom w:val="none" w:sz="0" w:space="0" w:color="auto"/>
                                    <w:right w:val="none" w:sz="0" w:space="0" w:color="auto"/>
                                  </w:divBdr>
                                  <w:divsChild>
                                    <w:div w:id="517475187">
                                      <w:marLeft w:val="0"/>
                                      <w:marRight w:val="0"/>
                                      <w:marTop w:val="0"/>
                                      <w:marBottom w:val="0"/>
                                      <w:divBdr>
                                        <w:top w:val="none" w:sz="0" w:space="0" w:color="auto"/>
                                        <w:left w:val="none" w:sz="0" w:space="0" w:color="auto"/>
                                        <w:bottom w:val="none" w:sz="0" w:space="0" w:color="auto"/>
                                        <w:right w:val="none" w:sz="0" w:space="0" w:color="auto"/>
                                      </w:divBdr>
                                      <w:divsChild>
                                        <w:div w:id="1458917211">
                                          <w:marLeft w:val="0"/>
                                          <w:marRight w:val="0"/>
                                          <w:marTop w:val="0"/>
                                          <w:marBottom w:val="0"/>
                                          <w:divBdr>
                                            <w:top w:val="none" w:sz="0" w:space="0" w:color="auto"/>
                                            <w:left w:val="none" w:sz="0" w:space="0" w:color="auto"/>
                                            <w:bottom w:val="none" w:sz="0" w:space="0" w:color="auto"/>
                                            <w:right w:val="none" w:sz="0" w:space="0" w:color="auto"/>
                                          </w:divBdr>
                                          <w:divsChild>
                                            <w:div w:id="1860266807">
                                              <w:marLeft w:val="0"/>
                                              <w:marRight w:val="0"/>
                                              <w:marTop w:val="0"/>
                                              <w:marBottom w:val="0"/>
                                              <w:divBdr>
                                                <w:top w:val="none" w:sz="0" w:space="0" w:color="auto"/>
                                                <w:left w:val="none" w:sz="0" w:space="0" w:color="auto"/>
                                                <w:bottom w:val="none" w:sz="0" w:space="0" w:color="auto"/>
                                                <w:right w:val="none" w:sz="0" w:space="0" w:color="auto"/>
                                              </w:divBdr>
                                              <w:divsChild>
                                                <w:div w:id="12915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8194">
                                          <w:marLeft w:val="0"/>
                                          <w:marRight w:val="0"/>
                                          <w:marTop w:val="0"/>
                                          <w:marBottom w:val="0"/>
                                          <w:divBdr>
                                            <w:top w:val="none" w:sz="0" w:space="0" w:color="auto"/>
                                            <w:left w:val="none" w:sz="0" w:space="0" w:color="auto"/>
                                            <w:bottom w:val="none" w:sz="0" w:space="0" w:color="auto"/>
                                            <w:right w:val="none" w:sz="0" w:space="0" w:color="auto"/>
                                          </w:divBdr>
                                          <w:divsChild>
                                            <w:div w:id="399595080">
                                              <w:marLeft w:val="0"/>
                                              <w:marRight w:val="0"/>
                                              <w:marTop w:val="0"/>
                                              <w:marBottom w:val="0"/>
                                              <w:divBdr>
                                                <w:top w:val="none" w:sz="0" w:space="0" w:color="auto"/>
                                                <w:left w:val="none" w:sz="0" w:space="0" w:color="auto"/>
                                                <w:bottom w:val="none" w:sz="0" w:space="0" w:color="auto"/>
                                                <w:right w:val="none" w:sz="0" w:space="0" w:color="auto"/>
                                              </w:divBdr>
                                              <w:divsChild>
                                                <w:div w:id="1107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09861">
                                  <w:marLeft w:val="0"/>
                                  <w:marRight w:val="0"/>
                                  <w:marTop w:val="0"/>
                                  <w:marBottom w:val="0"/>
                                  <w:divBdr>
                                    <w:top w:val="none" w:sz="0" w:space="0" w:color="auto"/>
                                    <w:left w:val="none" w:sz="0" w:space="0" w:color="auto"/>
                                    <w:bottom w:val="none" w:sz="0" w:space="0" w:color="auto"/>
                                    <w:right w:val="none" w:sz="0" w:space="0" w:color="auto"/>
                                  </w:divBdr>
                                  <w:divsChild>
                                    <w:div w:id="2146313368">
                                      <w:marLeft w:val="0"/>
                                      <w:marRight w:val="0"/>
                                      <w:marTop w:val="100"/>
                                      <w:marBottom w:val="100"/>
                                      <w:divBdr>
                                        <w:top w:val="none" w:sz="0" w:space="0" w:color="auto"/>
                                        <w:left w:val="none" w:sz="0" w:space="0" w:color="auto"/>
                                        <w:bottom w:val="none" w:sz="0" w:space="0" w:color="auto"/>
                                        <w:right w:val="none" w:sz="0" w:space="0" w:color="auto"/>
                                      </w:divBdr>
                                      <w:divsChild>
                                        <w:div w:id="695037816">
                                          <w:marLeft w:val="0"/>
                                          <w:marRight w:val="0"/>
                                          <w:marTop w:val="100"/>
                                          <w:marBottom w:val="100"/>
                                          <w:divBdr>
                                            <w:top w:val="none" w:sz="0" w:space="0" w:color="auto"/>
                                            <w:left w:val="none" w:sz="0" w:space="0" w:color="auto"/>
                                            <w:bottom w:val="none" w:sz="0" w:space="0" w:color="auto"/>
                                            <w:right w:val="none" w:sz="0" w:space="0" w:color="auto"/>
                                          </w:divBdr>
                                          <w:divsChild>
                                            <w:div w:id="1908611722">
                                              <w:marLeft w:val="0"/>
                                              <w:marRight w:val="0"/>
                                              <w:marTop w:val="0"/>
                                              <w:marBottom w:val="0"/>
                                              <w:divBdr>
                                                <w:top w:val="none" w:sz="0" w:space="0" w:color="auto"/>
                                                <w:left w:val="none" w:sz="0" w:space="0" w:color="auto"/>
                                                <w:bottom w:val="none" w:sz="0" w:space="0" w:color="auto"/>
                                                <w:right w:val="none" w:sz="0" w:space="0" w:color="auto"/>
                                              </w:divBdr>
                                            </w:div>
                                          </w:divsChild>
                                        </w:div>
                                        <w:div w:id="1156536596">
                                          <w:marLeft w:val="0"/>
                                          <w:marRight w:val="0"/>
                                          <w:marTop w:val="100"/>
                                          <w:marBottom w:val="100"/>
                                          <w:divBdr>
                                            <w:top w:val="none" w:sz="0" w:space="0" w:color="auto"/>
                                            <w:left w:val="none" w:sz="0" w:space="0" w:color="auto"/>
                                            <w:bottom w:val="none" w:sz="0" w:space="0" w:color="auto"/>
                                            <w:right w:val="none" w:sz="0" w:space="0" w:color="auto"/>
                                          </w:divBdr>
                                          <w:divsChild>
                                            <w:div w:id="156389266">
                                              <w:marLeft w:val="0"/>
                                              <w:marRight w:val="0"/>
                                              <w:marTop w:val="0"/>
                                              <w:marBottom w:val="0"/>
                                              <w:divBdr>
                                                <w:top w:val="none" w:sz="0" w:space="0" w:color="auto"/>
                                                <w:left w:val="none" w:sz="0" w:space="0" w:color="auto"/>
                                                <w:bottom w:val="none" w:sz="0" w:space="0" w:color="auto"/>
                                                <w:right w:val="none" w:sz="0" w:space="0" w:color="auto"/>
                                              </w:divBdr>
                                            </w:div>
                                          </w:divsChild>
                                        </w:div>
                                        <w:div w:id="894241640">
                                          <w:marLeft w:val="0"/>
                                          <w:marRight w:val="0"/>
                                          <w:marTop w:val="100"/>
                                          <w:marBottom w:val="100"/>
                                          <w:divBdr>
                                            <w:top w:val="none" w:sz="0" w:space="0" w:color="auto"/>
                                            <w:left w:val="none" w:sz="0" w:space="0" w:color="auto"/>
                                            <w:bottom w:val="none" w:sz="0" w:space="0" w:color="auto"/>
                                            <w:right w:val="none" w:sz="0" w:space="0" w:color="auto"/>
                                          </w:divBdr>
                                          <w:divsChild>
                                            <w:div w:id="1963002518">
                                              <w:marLeft w:val="0"/>
                                              <w:marRight w:val="0"/>
                                              <w:marTop w:val="0"/>
                                              <w:marBottom w:val="0"/>
                                              <w:divBdr>
                                                <w:top w:val="none" w:sz="0" w:space="0" w:color="auto"/>
                                                <w:left w:val="none" w:sz="0" w:space="0" w:color="auto"/>
                                                <w:bottom w:val="none" w:sz="0" w:space="0" w:color="auto"/>
                                                <w:right w:val="none" w:sz="0" w:space="0" w:color="auto"/>
                                              </w:divBdr>
                                            </w:div>
                                          </w:divsChild>
                                        </w:div>
                                        <w:div w:id="2118481935">
                                          <w:marLeft w:val="0"/>
                                          <w:marRight w:val="0"/>
                                          <w:marTop w:val="100"/>
                                          <w:marBottom w:val="100"/>
                                          <w:divBdr>
                                            <w:top w:val="none" w:sz="0" w:space="0" w:color="auto"/>
                                            <w:left w:val="none" w:sz="0" w:space="0" w:color="auto"/>
                                            <w:bottom w:val="none" w:sz="0" w:space="0" w:color="auto"/>
                                            <w:right w:val="none" w:sz="0" w:space="0" w:color="auto"/>
                                          </w:divBdr>
                                          <w:divsChild>
                                            <w:div w:id="73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397279">
      <w:bodyDiv w:val="1"/>
      <w:marLeft w:val="0"/>
      <w:marRight w:val="0"/>
      <w:marTop w:val="0"/>
      <w:marBottom w:val="0"/>
      <w:divBdr>
        <w:top w:val="none" w:sz="0" w:space="0" w:color="auto"/>
        <w:left w:val="none" w:sz="0" w:space="0" w:color="auto"/>
        <w:bottom w:val="none" w:sz="0" w:space="0" w:color="auto"/>
        <w:right w:val="none" w:sz="0" w:space="0" w:color="auto"/>
      </w:divBdr>
      <w:divsChild>
        <w:div w:id="463501746">
          <w:marLeft w:val="-225"/>
          <w:marRight w:val="-225"/>
          <w:marTop w:val="0"/>
          <w:marBottom w:val="0"/>
          <w:divBdr>
            <w:top w:val="none" w:sz="0" w:space="0" w:color="auto"/>
            <w:left w:val="none" w:sz="0" w:space="0" w:color="auto"/>
            <w:bottom w:val="none" w:sz="0" w:space="0" w:color="auto"/>
            <w:right w:val="none" w:sz="0" w:space="0" w:color="auto"/>
          </w:divBdr>
          <w:divsChild>
            <w:div w:id="281304321">
              <w:marLeft w:val="0"/>
              <w:marRight w:val="0"/>
              <w:marTop w:val="0"/>
              <w:marBottom w:val="0"/>
              <w:divBdr>
                <w:top w:val="none" w:sz="0" w:space="0" w:color="auto"/>
                <w:left w:val="none" w:sz="0" w:space="0" w:color="auto"/>
                <w:bottom w:val="none" w:sz="0" w:space="0" w:color="auto"/>
                <w:right w:val="none" w:sz="0" w:space="0" w:color="auto"/>
              </w:divBdr>
              <w:divsChild>
                <w:div w:id="549611331">
                  <w:marLeft w:val="-225"/>
                  <w:marRight w:val="-225"/>
                  <w:marTop w:val="0"/>
                  <w:marBottom w:val="0"/>
                  <w:divBdr>
                    <w:top w:val="none" w:sz="0" w:space="0" w:color="auto"/>
                    <w:left w:val="none" w:sz="0" w:space="0" w:color="auto"/>
                    <w:bottom w:val="none" w:sz="0" w:space="0" w:color="auto"/>
                    <w:right w:val="none" w:sz="0" w:space="0" w:color="auto"/>
                  </w:divBdr>
                  <w:divsChild>
                    <w:div w:id="14420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4457">
          <w:marLeft w:val="-225"/>
          <w:marRight w:val="-225"/>
          <w:marTop w:val="0"/>
          <w:marBottom w:val="0"/>
          <w:divBdr>
            <w:top w:val="none" w:sz="0" w:space="0" w:color="auto"/>
            <w:left w:val="none" w:sz="0" w:space="0" w:color="auto"/>
            <w:bottom w:val="none" w:sz="0" w:space="0" w:color="auto"/>
            <w:right w:val="none" w:sz="0" w:space="0" w:color="auto"/>
          </w:divBdr>
          <w:divsChild>
            <w:div w:id="1922371000">
              <w:marLeft w:val="0"/>
              <w:marRight w:val="0"/>
              <w:marTop w:val="0"/>
              <w:marBottom w:val="0"/>
              <w:divBdr>
                <w:top w:val="none" w:sz="0" w:space="0" w:color="auto"/>
                <w:left w:val="none" w:sz="0" w:space="0" w:color="auto"/>
                <w:bottom w:val="none" w:sz="0" w:space="0" w:color="auto"/>
                <w:right w:val="none" w:sz="0" w:space="0" w:color="auto"/>
              </w:divBdr>
              <w:divsChild>
                <w:div w:id="1645697854">
                  <w:marLeft w:val="0"/>
                  <w:marRight w:val="0"/>
                  <w:marTop w:val="0"/>
                  <w:marBottom w:val="0"/>
                  <w:divBdr>
                    <w:top w:val="none" w:sz="0" w:space="0" w:color="auto"/>
                    <w:left w:val="none" w:sz="0" w:space="0" w:color="auto"/>
                    <w:bottom w:val="none" w:sz="0" w:space="0" w:color="auto"/>
                    <w:right w:val="none" w:sz="0" w:space="0" w:color="auto"/>
                  </w:divBdr>
                  <w:divsChild>
                    <w:div w:id="10406705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658781">
              <w:marLeft w:val="1463"/>
              <w:marRight w:val="0"/>
              <w:marTop w:val="0"/>
              <w:marBottom w:val="0"/>
              <w:divBdr>
                <w:top w:val="none" w:sz="0" w:space="0" w:color="auto"/>
                <w:left w:val="none" w:sz="0" w:space="0" w:color="auto"/>
                <w:bottom w:val="none" w:sz="0" w:space="0" w:color="auto"/>
                <w:right w:val="none" w:sz="0" w:space="0" w:color="auto"/>
              </w:divBdr>
              <w:divsChild>
                <w:div w:id="12479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4614">
          <w:marLeft w:val="-225"/>
          <w:marRight w:val="-225"/>
          <w:marTop w:val="0"/>
          <w:marBottom w:val="0"/>
          <w:divBdr>
            <w:top w:val="none" w:sz="0" w:space="0" w:color="auto"/>
            <w:left w:val="none" w:sz="0" w:space="0" w:color="auto"/>
            <w:bottom w:val="none" w:sz="0" w:space="0" w:color="auto"/>
            <w:right w:val="none" w:sz="0" w:space="0" w:color="auto"/>
          </w:divBdr>
          <w:divsChild>
            <w:div w:id="32779645">
              <w:marLeft w:val="1463"/>
              <w:marRight w:val="0"/>
              <w:marTop w:val="0"/>
              <w:marBottom w:val="0"/>
              <w:divBdr>
                <w:top w:val="none" w:sz="0" w:space="0" w:color="auto"/>
                <w:left w:val="none" w:sz="0" w:space="0" w:color="auto"/>
                <w:bottom w:val="none" w:sz="0" w:space="0" w:color="auto"/>
                <w:right w:val="none" w:sz="0" w:space="0" w:color="auto"/>
              </w:divBdr>
              <w:divsChild>
                <w:div w:id="169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4955">
          <w:marLeft w:val="-225"/>
          <w:marRight w:val="-225"/>
          <w:marTop w:val="0"/>
          <w:marBottom w:val="0"/>
          <w:divBdr>
            <w:top w:val="none" w:sz="0" w:space="0" w:color="auto"/>
            <w:left w:val="none" w:sz="0" w:space="0" w:color="auto"/>
            <w:bottom w:val="none" w:sz="0" w:space="0" w:color="auto"/>
            <w:right w:val="none" w:sz="0" w:space="0" w:color="auto"/>
          </w:divBdr>
          <w:divsChild>
            <w:div w:id="5608695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49942657">
      <w:bodyDiv w:val="1"/>
      <w:marLeft w:val="0"/>
      <w:marRight w:val="0"/>
      <w:marTop w:val="0"/>
      <w:marBottom w:val="0"/>
      <w:divBdr>
        <w:top w:val="none" w:sz="0" w:space="0" w:color="auto"/>
        <w:left w:val="none" w:sz="0" w:space="0" w:color="auto"/>
        <w:bottom w:val="none" w:sz="0" w:space="0" w:color="auto"/>
        <w:right w:val="none" w:sz="0" w:space="0" w:color="auto"/>
      </w:divBdr>
      <w:divsChild>
        <w:div w:id="344750979">
          <w:marLeft w:val="-225"/>
          <w:marRight w:val="-225"/>
          <w:marTop w:val="0"/>
          <w:marBottom w:val="0"/>
          <w:divBdr>
            <w:top w:val="none" w:sz="0" w:space="0" w:color="auto"/>
            <w:left w:val="none" w:sz="0" w:space="0" w:color="auto"/>
            <w:bottom w:val="none" w:sz="0" w:space="0" w:color="auto"/>
            <w:right w:val="none" w:sz="0" w:space="0" w:color="auto"/>
          </w:divBdr>
          <w:divsChild>
            <w:div w:id="475102067">
              <w:marLeft w:val="0"/>
              <w:marRight w:val="0"/>
              <w:marTop w:val="0"/>
              <w:marBottom w:val="0"/>
              <w:divBdr>
                <w:top w:val="none" w:sz="0" w:space="0" w:color="auto"/>
                <w:left w:val="none" w:sz="0" w:space="0" w:color="auto"/>
                <w:bottom w:val="none" w:sz="0" w:space="0" w:color="auto"/>
                <w:right w:val="none" w:sz="0" w:space="0" w:color="auto"/>
              </w:divBdr>
              <w:divsChild>
                <w:div w:id="565724766">
                  <w:marLeft w:val="-225"/>
                  <w:marRight w:val="-225"/>
                  <w:marTop w:val="0"/>
                  <w:marBottom w:val="0"/>
                  <w:divBdr>
                    <w:top w:val="none" w:sz="0" w:space="0" w:color="auto"/>
                    <w:left w:val="none" w:sz="0" w:space="0" w:color="auto"/>
                    <w:bottom w:val="none" w:sz="0" w:space="0" w:color="auto"/>
                    <w:right w:val="none" w:sz="0" w:space="0" w:color="auto"/>
                  </w:divBdr>
                  <w:divsChild>
                    <w:div w:id="21322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03855">
          <w:marLeft w:val="-225"/>
          <w:marRight w:val="-225"/>
          <w:marTop w:val="0"/>
          <w:marBottom w:val="0"/>
          <w:divBdr>
            <w:top w:val="none" w:sz="0" w:space="0" w:color="auto"/>
            <w:left w:val="none" w:sz="0" w:space="0" w:color="auto"/>
            <w:bottom w:val="none" w:sz="0" w:space="0" w:color="auto"/>
            <w:right w:val="none" w:sz="0" w:space="0" w:color="auto"/>
          </w:divBdr>
          <w:divsChild>
            <w:div w:id="1636645462">
              <w:marLeft w:val="0"/>
              <w:marRight w:val="0"/>
              <w:marTop w:val="0"/>
              <w:marBottom w:val="0"/>
              <w:divBdr>
                <w:top w:val="none" w:sz="0" w:space="0" w:color="auto"/>
                <w:left w:val="none" w:sz="0" w:space="0" w:color="auto"/>
                <w:bottom w:val="none" w:sz="0" w:space="0" w:color="auto"/>
                <w:right w:val="none" w:sz="0" w:space="0" w:color="auto"/>
              </w:divBdr>
              <w:divsChild>
                <w:div w:id="1335037055">
                  <w:marLeft w:val="0"/>
                  <w:marRight w:val="0"/>
                  <w:marTop w:val="0"/>
                  <w:marBottom w:val="0"/>
                  <w:divBdr>
                    <w:top w:val="none" w:sz="0" w:space="0" w:color="auto"/>
                    <w:left w:val="none" w:sz="0" w:space="0" w:color="auto"/>
                    <w:bottom w:val="none" w:sz="0" w:space="0" w:color="auto"/>
                    <w:right w:val="none" w:sz="0" w:space="0" w:color="auto"/>
                  </w:divBdr>
                  <w:divsChild>
                    <w:div w:id="18386916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282965">
              <w:marLeft w:val="1463"/>
              <w:marRight w:val="0"/>
              <w:marTop w:val="0"/>
              <w:marBottom w:val="0"/>
              <w:divBdr>
                <w:top w:val="none" w:sz="0" w:space="0" w:color="auto"/>
                <w:left w:val="none" w:sz="0" w:space="0" w:color="auto"/>
                <w:bottom w:val="none" w:sz="0" w:space="0" w:color="auto"/>
                <w:right w:val="none" w:sz="0" w:space="0" w:color="auto"/>
              </w:divBdr>
              <w:divsChild>
                <w:div w:id="3937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0289">
          <w:marLeft w:val="-225"/>
          <w:marRight w:val="-225"/>
          <w:marTop w:val="0"/>
          <w:marBottom w:val="0"/>
          <w:divBdr>
            <w:top w:val="none" w:sz="0" w:space="0" w:color="auto"/>
            <w:left w:val="none" w:sz="0" w:space="0" w:color="auto"/>
            <w:bottom w:val="none" w:sz="0" w:space="0" w:color="auto"/>
            <w:right w:val="none" w:sz="0" w:space="0" w:color="auto"/>
          </w:divBdr>
          <w:divsChild>
            <w:div w:id="21221877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51403309">
      <w:bodyDiv w:val="1"/>
      <w:marLeft w:val="0"/>
      <w:marRight w:val="0"/>
      <w:marTop w:val="0"/>
      <w:marBottom w:val="0"/>
      <w:divBdr>
        <w:top w:val="none" w:sz="0" w:space="0" w:color="auto"/>
        <w:left w:val="none" w:sz="0" w:space="0" w:color="auto"/>
        <w:bottom w:val="none" w:sz="0" w:space="0" w:color="auto"/>
        <w:right w:val="none" w:sz="0" w:space="0" w:color="auto"/>
      </w:divBdr>
    </w:div>
    <w:div w:id="1652051615">
      <w:bodyDiv w:val="1"/>
      <w:marLeft w:val="0"/>
      <w:marRight w:val="0"/>
      <w:marTop w:val="0"/>
      <w:marBottom w:val="0"/>
      <w:divBdr>
        <w:top w:val="none" w:sz="0" w:space="0" w:color="auto"/>
        <w:left w:val="none" w:sz="0" w:space="0" w:color="auto"/>
        <w:bottom w:val="none" w:sz="0" w:space="0" w:color="auto"/>
        <w:right w:val="none" w:sz="0" w:space="0" w:color="auto"/>
      </w:divBdr>
      <w:divsChild>
        <w:div w:id="2033535599">
          <w:marLeft w:val="0"/>
          <w:marRight w:val="0"/>
          <w:marTop w:val="0"/>
          <w:marBottom w:val="480"/>
          <w:divBdr>
            <w:top w:val="none" w:sz="0" w:space="0" w:color="auto"/>
            <w:left w:val="none" w:sz="0" w:space="0" w:color="auto"/>
            <w:bottom w:val="none" w:sz="0" w:space="0" w:color="auto"/>
            <w:right w:val="none" w:sz="0" w:space="0" w:color="auto"/>
          </w:divBdr>
        </w:div>
        <w:div w:id="588588601">
          <w:marLeft w:val="0"/>
          <w:marRight w:val="0"/>
          <w:marTop w:val="0"/>
          <w:marBottom w:val="0"/>
          <w:divBdr>
            <w:top w:val="none" w:sz="0" w:space="0" w:color="auto"/>
            <w:left w:val="none" w:sz="0" w:space="0" w:color="auto"/>
            <w:bottom w:val="none" w:sz="0" w:space="0" w:color="auto"/>
            <w:right w:val="none" w:sz="0" w:space="0" w:color="auto"/>
          </w:divBdr>
        </w:div>
      </w:divsChild>
    </w:div>
    <w:div w:id="1655177555">
      <w:bodyDiv w:val="1"/>
      <w:marLeft w:val="0"/>
      <w:marRight w:val="0"/>
      <w:marTop w:val="0"/>
      <w:marBottom w:val="0"/>
      <w:divBdr>
        <w:top w:val="none" w:sz="0" w:space="0" w:color="auto"/>
        <w:left w:val="none" w:sz="0" w:space="0" w:color="auto"/>
        <w:bottom w:val="none" w:sz="0" w:space="0" w:color="auto"/>
        <w:right w:val="none" w:sz="0" w:space="0" w:color="auto"/>
      </w:divBdr>
      <w:divsChild>
        <w:div w:id="374811993">
          <w:marLeft w:val="0"/>
          <w:marRight w:val="0"/>
          <w:marTop w:val="0"/>
          <w:marBottom w:val="300"/>
          <w:divBdr>
            <w:top w:val="none" w:sz="0" w:space="0" w:color="auto"/>
            <w:left w:val="none" w:sz="0" w:space="0" w:color="auto"/>
            <w:bottom w:val="none" w:sz="0" w:space="0" w:color="auto"/>
            <w:right w:val="none" w:sz="0" w:space="0" w:color="auto"/>
          </w:divBdr>
        </w:div>
        <w:div w:id="783227368">
          <w:marLeft w:val="15"/>
          <w:marRight w:val="225"/>
          <w:marTop w:val="0"/>
          <w:marBottom w:val="105"/>
          <w:divBdr>
            <w:top w:val="none" w:sz="0" w:space="0" w:color="auto"/>
            <w:left w:val="none" w:sz="0" w:space="0" w:color="auto"/>
            <w:bottom w:val="none" w:sz="0" w:space="0" w:color="auto"/>
            <w:right w:val="none" w:sz="0" w:space="0" w:color="auto"/>
          </w:divBdr>
          <w:divsChild>
            <w:div w:id="9704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5257">
      <w:bodyDiv w:val="1"/>
      <w:marLeft w:val="0"/>
      <w:marRight w:val="0"/>
      <w:marTop w:val="0"/>
      <w:marBottom w:val="0"/>
      <w:divBdr>
        <w:top w:val="none" w:sz="0" w:space="0" w:color="auto"/>
        <w:left w:val="none" w:sz="0" w:space="0" w:color="auto"/>
        <w:bottom w:val="none" w:sz="0" w:space="0" w:color="auto"/>
        <w:right w:val="none" w:sz="0" w:space="0" w:color="auto"/>
      </w:divBdr>
      <w:divsChild>
        <w:div w:id="306933036">
          <w:marLeft w:val="-225"/>
          <w:marRight w:val="-225"/>
          <w:marTop w:val="0"/>
          <w:marBottom w:val="0"/>
          <w:divBdr>
            <w:top w:val="none" w:sz="0" w:space="0" w:color="auto"/>
            <w:left w:val="none" w:sz="0" w:space="0" w:color="auto"/>
            <w:bottom w:val="none" w:sz="0" w:space="0" w:color="auto"/>
            <w:right w:val="none" w:sz="0" w:space="0" w:color="auto"/>
          </w:divBdr>
          <w:divsChild>
            <w:div w:id="581375965">
              <w:marLeft w:val="0"/>
              <w:marRight w:val="0"/>
              <w:marTop w:val="0"/>
              <w:marBottom w:val="0"/>
              <w:divBdr>
                <w:top w:val="none" w:sz="0" w:space="0" w:color="auto"/>
                <w:left w:val="none" w:sz="0" w:space="0" w:color="auto"/>
                <w:bottom w:val="none" w:sz="0" w:space="0" w:color="auto"/>
                <w:right w:val="none" w:sz="0" w:space="0" w:color="auto"/>
              </w:divBdr>
              <w:divsChild>
                <w:div w:id="87889559">
                  <w:marLeft w:val="-225"/>
                  <w:marRight w:val="-225"/>
                  <w:marTop w:val="0"/>
                  <w:marBottom w:val="0"/>
                  <w:divBdr>
                    <w:top w:val="none" w:sz="0" w:space="0" w:color="auto"/>
                    <w:left w:val="none" w:sz="0" w:space="0" w:color="auto"/>
                    <w:bottom w:val="none" w:sz="0" w:space="0" w:color="auto"/>
                    <w:right w:val="none" w:sz="0" w:space="0" w:color="auto"/>
                  </w:divBdr>
                  <w:divsChild>
                    <w:div w:id="8580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8035">
          <w:marLeft w:val="-225"/>
          <w:marRight w:val="-225"/>
          <w:marTop w:val="0"/>
          <w:marBottom w:val="0"/>
          <w:divBdr>
            <w:top w:val="none" w:sz="0" w:space="0" w:color="auto"/>
            <w:left w:val="none" w:sz="0" w:space="0" w:color="auto"/>
            <w:bottom w:val="none" w:sz="0" w:space="0" w:color="auto"/>
            <w:right w:val="none" w:sz="0" w:space="0" w:color="auto"/>
          </w:divBdr>
          <w:divsChild>
            <w:div w:id="43412123">
              <w:marLeft w:val="0"/>
              <w:marRight w:val="0"/>
              <w:marTop w:val="0"/>
              <w:marBottom w:val="0"/>
              <w:divBdr>
                <w:top w:val="none" w:sz="0" w:space="0" w:color="auto"/>
                <w:left w:val="none" w:sz="0" w:space="0" w:color="auto"/>
                <w:bottom w:val="none" w:sz="0" w:space="0" w:color="auto"/>
                <w:right w:val="none" w:sz="0" w:space="0" w:color="auto"/>
              </w:divBdr>
              <w:divsChild>
                <w:div w:id="1124235539">
                  <w:marLeft w:val="0"/>
                  <w:marRight w:val="0"/>
                  <w:marTop w:val="0"/>
                  <w:marBottom w:val="0"/>
                  <w:divBdr>
                    <w:top w:val="none" w:sz="0" w:space="0" w:color="auto"/>
                    <w:left w:val="none" w:sz="0" w:space="0" w:color="auto"/>
                    <w:bottom w:val="none" w:sz="0" w:space="0" w:color="auto"/>
                    <w:right w:val="none" w:sz="0" w:space="0" w:color="auto"/>
                  </w:divBdr>
                  <w:divsChild>
                    <w:div w:id="1480996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5452919">
              <w:marLeft w:val="1463"/>
              <w:marRight w:val="0"/>
              <w:marTop w:val="0"/>
              <w:marBottom w:val="0"/>
              <w:divBdr>
                <w:top w:val="none" w:sz="0" w:space="0" w:color="auto"/>
                <w:left w:val="none" w:sz="0" w:space="0" w:color="auto"/>
                <w:bottom w:val="none" w:sz="0" w:space="0" w:color="auto"/>
                <w:right w:val="none" w:sz="0" w:space="0" w:color="auto"/>
              </w:divBdr>
              <w:divsChild>
                <w:div w:id="14910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1161">
          <w:marLeft w:val="-225"/>
          <w:marRight w:val="-225"/>
          <w:marTop w:val="0"/>
          <w:marBottom w:val="0"/>
          <w:divBdr>
            <w:top w:val="none" w:sz="0" w:space="0" w:color="auto"/>
            <w:left w:val="none" w:sz="0" w:space="0" w:color="auto"/>
            <w:bottom w:val="none" w:sz="0" w:space="0" w:color="auto"/>
            <w:right w:val="none" w:sz="0" w:space="0" w:color="auto"/>
          </w:divBdr>
          <w:divsChild>
            <w:div w:id="54548366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60616971">
      <w:bodyDiv w:val="1"/>
      <w:marLeft w:val="0"/>
      <w:marRight w:val="0"/>
      <w:marTop w:val="0"/>
      <w:marBottom w:val="0"/>
      <w:divBdr>
        <w:top w:val="none" w:sz="0" w:space="0" w:color="auto"/>
        <w:left w:val="none" w:sz="0" w:space="0" w:color="auto"/>
        <w:bottom w:val="none" w:sz="0" w:space="0" w:color="auto"/>
        <w:right w:val="none" w:sz="0" w:space="0" w:color="auto"/>
      </w:divBdr>
      <w:divsChild>
        <w:div w:id="1466776311">
          <w:marLeft w:val="-225"/>
          <w:marRight w:val="-225"/>
          <w:marTop w:val="0"/>
          <w:marBottom w:val="0"/>
          <w:divBdr>
            <w:top w:val="none" w:sz="0" w:space="0" w:color="auto"/>
            <w:left w:val="none" w:sz="0" w:space="0" w:color="auto"/>
            <w:bottom w:val="none" w:sz="0" w:space="0" w:color="auto"/>
            <w:right w:val="none" w:sz="0" w:space="0" w:color="auto"/>
          </w:divBdr>
          <w:divsChild>
            <w:div w:id="1916159243">
              <w:marLeft w:val="0"/>
              <w:marRight w:val="0"/>
              <w:marTop w:val="0"/>
              <w:marBottom w:val="0"/>
              <w:divBdr>
                <w:top w:val="none" w:sz="0" w:space="0" w:color="auto"/>
                <w:left w:val="none" w:sz="0" w:space="0" w:color="auto"/>
                <w:bottom w:val="none" w:sz="0" w:space="0" w:color="auto"/>
                <w:right w:val="none" w:sz="0" w:space="0" w:color="auto"/>
              </w:divBdr>
              <w:divsChild>
                <w:div w:id="1265458099">
                  <w:marLeft w:val="-225"/>
                  <w:marRight w:val="-225"/>
                  <w:marTop w:val="0"/>
                  <w:marBottom w:val="0"/>
                  <w:divBdr>
                    <w:top w:val="none" w:sz="0" w:space="0" w:color="auto"/>
                    <w:left w:val="none" w:sz="0" w:space="0" w:color="auto"/>
                    <w:bottom w:val="none" w:sz="0" w:space="0" w:color="auto"/>
                    <w:right w:val="none" w:sz="0" w:space="0" w:color="auto"/>
                  </w:divBdr>
                  <w:divsChild>
                    <w:div w:id="19066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2344">
          <w:marLeft w:val="-225"/>
          <w:marRight w:val="-225"/>
          <w:marTop w:val="0"/>
          <w:marBottom w:val="0"/>
          <w:divBdr>
            <w:top w:val="none" w:sz="0" w:space="0" w:color="auto"/>
            <w:left w:val="none" w:sz="0" w:space="0" w:color="auto"/>
            <w:bottom w:val="none" w:sz="0" w:space="0" w:color="auto"/>
            <w:right w:val="none" w:sz="0" w:space="0" w:color="auto"/>
          </w:divBdr>
          <w:divsChild>
            <w:div w:id="118424535">
              <w:marLeft w:val="0"/>
              <w:marRight w:val="0"/>
              <w:marTop w:val="0"/>
              <w:marBottom w:val="0"/>
              <w:divBdr>
                <w:top w:val="none" w:sz="0" w:space="0" w:color="auto"/>
                <w:left w:val="none" w:sz="0" w:space="0" w:color="auto"/>
                <w:bottom w:val="none" w:sz="0" w:space="0" w:color="auto"/>
                <w:right w:val="none" w:sz="0" w:space="0" w:color="auto"/>
              </w:divBdr>
              <w:divsChild>
                <w:div w:id="1868059741">
                  <w:marLeft w:val="0"/>
                  <w:marRight w:val="0"/>
                  <w:marTop w:val="0"/>
                  <w:marBottom w:val="0"/>
                  <w:divBdr>
                    <w:top w:val="none" w:sz="0" w:space="0" w:color="auto"/>
                    <w:left w:val="none" w:sz="0" w:space="0" w:color="auto"/>
                    <w:bottom w:val="none" w:sz="0" w:space="0" w:color="auto"/>
                    <w:right w:val="none" w:sz="0" w:space="0" w:color="auto"/>
                  </w:divBdr>
                  <w:divsChild>
                    <w:div w:id="8432010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8207703">
              <w:marLeft w:val="1463"/>
              <w:marRight w:val="0"/>
              <w:marTop w:val="0"/>
              <w:marBottom w:val="0"/>
              <w:divBdr>
                <w:top w:val="none" w:sz="0" w:space="0" w:color="auto"/>
                <w:left w:val="none" w:sz="0" w:space="0" w:color="auto"/>
                <w:bottom w:val="none" w:sz="0" w:space="0" w:color="auto"/>
                <w:right w:val="none" w:sz="0" w:space="0" w:color="auto"/>
              </w:divBdr>
              <w:divsChild>
                <w:div w:id="15908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3773">
          <w:marLeft w:val="-225"/>
          <w:marRight w:val="-225"/>
          <w:marTop w:val="0"/>
          <w:marBottom w:val="0"/>
          <w:divBdr>
            <w:top w:val="none" w:sz="0" w:space="0" w:color="auto"/>
            <w:left w:val="none" w:sz="0" w:space="0" w:color="auto"/>
            <w:bottom w:val="none" w:sz="0" w:space="0" w:color="auto"/>
            <w:right w:val="none" w:sz="0" w:space="0" w:color="auto"/>
          </w:divBdr>
          <w:divsChild>
            <w:div w:id="1606572230">
              <w:marLeft w:val="1463"/>
              <w:marRight w:val="0"/>
              <w:marTop w:val="0"/>
              <w:marBottom w:val="0"/>
              <w:divBdr>
                <w:top w:val="none" w:sz="0" w:space="0" w:color="auto"/>
                <w:left w:val="none" w:sz="0" w:space="0" w:color="auto"/>
                <w:bottom w:val="none" w:sz="0" w:space="0" w:color="auto"/>
                <w:right w:val="none" w:sz="0" w:space="0" w:color="auto"/>
              </w:divBdr>
              <w:divsChild>
                <w:div w:id="109223605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68406116">
                  <w:marLeft w:val="0"/>
                  <w:marRight w:val="0"/>
                  <w:marTop w:val="0"/>
                  <w:marBottom w:val="150"/>
                  <w:divBdr>
                    <w:top w:val="none" w:sz="0" w:space="0" w:color="auto"/>
                    <w:left w:val="none" w:sz="0" w:space="0" w:color="auto"/>
                    <w:bottom w:val="none" w:sz="0" w:space="0" w:color="auto"/>
                    <w:right w:val="none" w:sz="0" w:space="0" w:color="auto"/>
                  </w:divBdr>
                  <w:divsChild>
                    <w:div w:id="999236926">
                      <w:marLeft w:val="0"/>
                      <w:marRight w:val="0"/>
                      <w:marTop w:val="0"/>
                      <w:marBottom w:val="0"/>
                      <w:divBdr>
                        <w:top w:val="none" w:sz="0" w:space="0" w:color="auto"/>
                        <w:left w:val="none" w:sz="0" w:space="0" w:color="auto"/>
                        <w:bottom w:val="none" w:sz="0" w:space="0" w:color="auto"/>
                        <w:right w:val="none" w:sz="0" w:space="0" w:color="auto"/>
                      </w:divBdr>
                      <w:divsChild>
                        <w:div w:id="657146953">
                          <w:marLeft w:val="0"/>
                          <w:marRight w:val="0"/>
                          <w:marTop w:val="0"/>
                          <w:marBottom w:val="0"/>
                          <w:divBdr>
                            <w:top w:val="none" w:sz="0" w:space="0" w:color="auto"/>
                            <w:left w:val="none" w:sz="0" w:space="0" w:color="auto"/>
                            <w:bottom w:val="none" w:sz="0" w:space="0" w:color="auto"/>
                            <w:right w:val="none" w:sz="0" w:space="0" w:color="auto"/>
                          </w:divBdr>
                          <w:divsChild>
                            <w:div w:id="2043288098">
                              <w:marLeft w:val="0"/>
                              <w:marRight w:val="0"/>
                              <w:marTop w:val="0"/>
                              <w:marBottom w:val="0"/>
                              <w:divBdr>
                                <w:top w:val="none" w:sz="0" w:space="0" w:color="auto"/>
                                <w:left w:val="none" w:sz="0" w:space="0" w:color="auto"/>
                                <w:bottom w:val="none" w:sz="0" w:space="0" w:color="auto"/>
                                <w:right w:val="none" w:sz="0" w:space="0" w:color="auto"/>
                              </w:divBdr>
                              <w:divsChild>
                                <w:div w:id="523984809">
                                  <w:marLeft w:val="0"/>
                                  <w:marRight w:val="0"/>
                                  <w:marTop w:val="0"/>
                                  <w:marBottom w:val="0"/>
                                  <w:divBdr>
                                    <w:top w:val="none" w:sz="0" w:space="0" w:color="auto"/>
                                    <w:left w:val="none" w:sz="0" w:space="0" w:color="auto"/>
                                    <w:bottom w:val="none" w:sz="0" w:space="0" w:color="auto"/>
                                    <w:right w:val="none" w:sz="0" w:space="0" w:color="auto"/>
                                  </w:divBdr>
                                  <w:divsChild>
                                    <w:div w:id="1655139991">
                                      <w:marLeft w:val="0"/>
                                      <w:marRight w:val="0"/>
                                      <w:marTop w:val="0"/>
                                      <w:marBottom w:val="0"/>
                                      <w:divBdr>
                                        <w:top w:val="none" w:sz="0" w:space="0" w:color="auto"/>
                                        <w:left w:val="none" w:sz="0" w:space="0" w:color="auto"/>
                                        <w:bottom w:val="none" w:sz="0" w:space="0" w:color="auto"/>
                                        <w:right w:val="none" w:sz="0" w:space="0" w:color="auto"/>
                                      </w:divBdr>
                                      <w:divsChild>
                                        <w:div w:id="108472992">
                                          <w:marLeft w:val="0"/>
                                          <w:marRight w:val="0"/>
                                          <w:marTop w:val="0"/>
                                          <w:marBottom w:val="0"/>
                                          <w:divBdr>
                                            <w:top w:val="none" w:sz="0" w:space="0" w:color="auto"/>
                                            <w:left w:val="none" w:sz="0" w:space="0" w:color="auto"/>
                                            <w:bottom w:val="none" w:sz="0" w:space="0" w:color="auto"/>
                                            <w:right w:val="none" w:sz="0" w:space="0" w:color="auto"/>
                                          </w:divBdr>
                                        </w:div>
                                      </w:divsChild>
                                    </w:div>
                                    <w:div w:id="1015426274">
                                      <w:marLeft w:val="0"/>
                                      <w:marRight w:val="0"/>
                                      <w:marTop w:val="0"/>
                                      <w:marBottom w:val="0"/>
                                      <w:divBdr>
                                        <w:top w:val="none" w:sz="0" w:space="0" w:color="auto"/>
                                        <w:left w:val="none" w:sz="0" w:space="0" w:color="auto"/>
                                        <w:bottom w:val="none" w:sz="0" w:space="0" w:color="auto"/>
                                        <w:right w:val="none" w:sz="0" w:space="0" w:color="auto"/>
                                      </w:divBdr>
                                      <w:divsChild>
                                        <w:div w:id="1384141374">
                                          <w:marLeft w:val="0"/>
                                          <w:marRight w:val="0"/>
                                          <w:marTop w:val="0"/>
                                          <w:marBottom w:val="0"/>
                                          <w:divBdr>
                                            <w:top w:val="none" w:sz="0" w:space="0" w:color="auto"/>
                                            <w:left w:val="none" w:sz="0" w:space="0" w:color="auto"/>
                                            <w:bottom w:val="none" w:sz="0" w:space="0" w:color="auto"/>
                                            <w:right w:val="none" w:sz="0" w:space="0" w:color="auto"/>
                                          </w:divBdr>
                                        </w:div>
                                      </w:divsChild>
                                    </w:div>
                                    <w:div w:id="215049608">
                                      <w:marLeft w:val="0"/>
                                      <w:marRight w:val="0"/>
                                      <w:marTop w:val="0"/>
                                      <w:marBottom w:val="0"/>
                                      <w:divBdr>
                                        <w:top w:val="none" w:sz="0" w:space="0" w:color="auto"/>
                                        <w:left w:val="none" w:sz="0" w:space="0" w:color="auto"/>
                                        <w:bottom w:val="none" w:sz="0" w:space="0" w:color="auto"/>
                                        <w:right w:val="none" w:sz="0" w:space="0" w:color="auto"/>
                                      </w:divBdr>
                                      <w:divsChild>
                                        <w:div w:id="2031030827">
                                          <w:marLeft w:val="0"/>
                                          <w:marRight w:val="0"/>
                                          <w:marTop w:val="0"/>
                                          <w:marBottom w:val="0"/>
                                          <w:divBdr>
                                            <w:top w:val="none" w:sz="0" w:space="0" w:color="auto"/>
                                            <w:left w:val="none" w:sz="0" w:space="0" w:color="auto"/>
                                            <w:bottom w:val="none" w:sz="0" w:space="0" w:color="auto"/>
                                            <w:right w:val="none" w:sz="0" w:space="0" w:color="auto"/>
                                          </w:divBdr>
                                        </w:div>
                                      </w:divsChild>
                                    </w:div>
                                    <w:div w:id="671294580">
                                      <w:marLeft w:val="0"/>
                                      <w:marRight w:val="0"/>
                                      <w:marTop w:val="0"/>
                                      <w:marBottom w:val="0"/>
                                      <w:divBdr>
                                        <w:top w:val="none" w:sz="0" w:space="0" w:color="auto"/>
                                        <w:left w:val="none" w:sz="0" w:space="0" w:color="auto"/>
                                        <w:bottom w:val="none" w:sz="0" w:space="0" w:color="auto"/>
                                        <w:right w:val="none" w:sz="0" w:space="0" w:color="auto"/>
                                      </w:divBdr>
                                      <w:divsChild>
                                        <w:div w:id="1254506918">
                                          <w:marLeft w:val="0"/>
                                          <w:marRight w:val="0"/>
                                          <w:marTop w:val="0"/>
                                          <w:marBottom w:val="0"/>
                                          <w:divBdr>
                                            <w:top w:val="none" w:sz="0" w:space="0" w:color="auto"/>
                                            <w:left w:val="none" w:sz="0" w:space="0" w:color="auto"/>
                                            <w:bottom w:val="none" w:sz="0" w:space="0" w:color="auto"/>
                                            <w:right w:val="none" w:sz="0" w:space="0" w:color="auto"/>
                                          </w:divBdr>
                                        </w:div>
                                      </w:divsChild>
                                    </w:div>
                                    <w:div w:id="879853173">
                                      <w:marLeft w:val="0"/>
                                      <w:marRight w:val="0"/>
                                      <w:marTop w:val="0"/>
                                      <w:marBottom w:val="0"/>
                                      <w:divBdr>
                                        <w:top w:val="none" w:sz="0" w:space="0" w:color="auto"/>
                                        <w:left w:val="none" w:sz="0" w:space="0" w:color="auto"/>
                                        <w:bottom w:val="none" w:sz="0" w:space="0" w:color="auto"/>
                                        <w:right w:val="none" w:sz="0" w:space="0" w:color="auto"/>
                                      </w:divBdr>
                                      <w:divsChild>
                                        <w:div w:id="2068872649">
                                          <w:marLeft w:val="0"/>
                                          <w:marRight w:val="0"/>
                                          <w:marTop w:val="0"/>
                                          <w:marBottom w:val="0"/>
                                          <w:divBdr>
                                            <w:top w:val="none" w:sz="0" w:space="0" w:color="auto"/>
                                            <w:left w:val="none" w:sz="0" w:space="0" w:color="auto"/>
                                            <w:bottom w:val="none" w:sz="0" w:space="0" w:color="auto"/>
                                            <w:right w:val="none" w:sz="0" w:space="0" w:color="auto"/>
                                          </w:divBdr>
                                        </w:div>
                                      </w:divsChild>
                                    </w:div>
                                    <w:div w:id="93130909">
                                      <w:marLeft w:val="0"/>
                                      <w:marRight w:val="0"/>
                                      <w:marTop w:val="0"/>
                                      <w:marBottom w:val="0"/>
                                      <w:divBdr>
                                        <w:top w:val="none" w:sz="0" w:space="0" w:color="auto"/>
                                        <w:left w:val="none" w:sz="0" w:space="0" w:color="auto"/>
                                        <w:bottom w:val="none" w:sz="0" w:space="0" w:color="auto"/>
                                        <w:right w:val="none" w:sz="0" w:space="0" w:color="auto"/>
                                      </w:divBdr>
                                      <w:divsChild>
                                        <w:div w:id="187255987">
                                          <w:marLeft w:val="0"/>
                                          <w:marRight w:val="0"/>
                                          <w:marTop w:val="0"/>
                                          <w:marBottom w:val="0"/>
                                          <w:divBdr>
                                            <w:top w:val="none" w:sz="0" w:space="0" w:color="auto"/>
                                            <w:left w:val="none" w:sz="0" w:space="0" w:color="auto"/>
                                            <w:bottom w:val="none" w:sz="0" w:space="0" w:color="auto"/>
                                            <w:right w:val="none" w:sz="0" w:space="0" w:color="auto"/>
                                          </w:divBdr>
                                        </w:div>
                                      </w:divsChild>
                                    </w:div>
                                    <w:div w:id="1635403731">
                                      <w:marLeft w:val="0"/>
                                      <w:marRight w:val="0"/>
                                      <w:marTop w:val="0"/>
                                      <w:marBottom w:val="0"/>
                                      <w:divBdr>
                                        <w:top w:val="none" w:sz="0" w:space="0" w:color="auto"/>
                                        <w:left w:val="none" w:sz="0" w:space="0" w:color="auto"/>
                                        <w:bottom w:val="none" w:sz="0" w:space="0" w:color="auto"/>
                                        <w:right w:val="none" w:sz="0" w:space="0" w:color="auto"/>
                                      </w:divBdr>
                                      <w:divsChild>
                                        <w:div w:id="1924409596">
                                          <w:marLeft w:val="0"/>
                                          <w:marRight w:val="0"/>
                                          <w:marTop w:val="0"/>
                                          <w:marBottom w:val="0"/>
                                          <w:divBdr>
                                            <w:top w:val="none" w:sz="0" w:space="0" w:color="auto"/>
                                            <w:left w:val="none" w:sz="0" w:space="0" w:color="auto"/>
                                            <w:bottom w:val="none" w:sz="0" w:space="0" w:color="auto"/>
                                            <w:right w:val="none" w:sz="0" w:space="0" w:color="auto"/>
                                          </w:divBdr>
                                        </w:div>
                                      </w:divsChild>
                                    </w:div>
                                    <w:div w:id="69087145">
                                      <w:marLeft w:val="0"/>
                                      <w:marRight w:val="0"/>
                                      <w:marTop w:val="0"/>
                                      <w:marBottom w:val="0"/>
                                      <w:divBdr>
                                        <w:top w:val="none" w:sz="0" w:space="0" w:color="auto"/>
                                        <w:left w:val="none" w:sz="0" w:space="0" w:color="auto"/>
                                        <w:bottom w:val="none" w:sz="0" w:space="0" w:color="auto"/>
                                        <w:right w:val="none" w:sz="0" w:space="0" w:color="auto"/>
                                      </w:divBdr>
                                      <w:divsChild>
                                        <w:div w:id="154616757">
                                          <w:marLeft w:val="0"/>
                                          <w:marRight w:val="0"/>
                                          <w:marTop w:val="0"/>
                                          <w:marBottom w:val="0"/>
                                          <w:divBdr>
                                            <w:top w:val="none" w:sz="0" w:space="0" w:color="auto"/>
                                            <w:left w:val="none" w:sz="0" w:space="0" w:color="auto"/>
                                            <w:bottom w:val="none" w:sz="0" w:space="0" w:color="auto"/>
                                            <w:right w:val="none" w:sz="0" w:space="0" w:color="auto"/>
                                          </w:divBdr>
                                        </w:div>
                                      </w:divsChild>
                                    </w:div>
                                    <w:div w:id="1199314820">
                                      <w:marLeft w:val="0"/>
                                      <w:marRight w:val="0"/>
                                      <w:marTop w:val="0"/>
                                      <w:marBottom w:val="0"/>
                                      <w:divBdr>
                                        <w:top w:val="none" w:sz="0" w:space="0" w:color="auto"/>
                                        <w:left w:val="none" w:sz="0" w:space="0" w:color="auto"/>
                                        <w:bottom w:val="none" w:sz="0" w:space="0" w:color="auto"/>
                                        <w:right w:val="none" w:sz="0" w:space="0" w:color="auto"/>
                                      </w:divBdr>
                                      <w:divsChild>
                                        <w:div w:id="13776608">
                                          <w:marLeft w:val="0"/>
                                          <w:marRight w:val="0"/>
                                          <w:marTop w:val="0"/>
                                          <w:marBottom w:val="0"/>
                                          <w:divBdr>
                                            <w:top w:val="none" w:sz="0" w:space="0" w:color="auto"/>
                                            <w:left w:val="none" w:sz="0" w:space="0" w:color="auto"/>
                                            <w:bottom w:val="none" w:sz="0" w:space="0" w:color="auto"/>
                                            <w:right w:val="none" w:sz="0" w:space="0" w:color="auto"/>
                                          </w:divBdr>
                                        </w:div>
                                      </w:divsChild>
                                    </w:div>
                                    <w:div w:id="2075740433">
                                      <w:marLeft w:val="0"/>
                                      <w:marRight w:val="0"/>
                                      <w:marTop w:val="0"/>
                                      <w:marBottom w:val="0"/>
                                      <w:divBdr>
                                        <w:top w:val="none" w:sz="0" w:space="0" w:color="auto"/>
                                        <w:left w:val="none" w:sz="0" w:space="0" w:color="auto"/>
                                        <w:bottom w:val="none" w:sz="0" w:space="0" w:color="auto"/>
                                        <w:right w:val="none" w:sz="0" w:space="0" w:color="auto"/>
                                      </w:divBdr>
                                      <w:divsChild>
                                        <w:div w:id="752970809">
                                          <w:marLeft w:val="0"/>
                                          <w:marRight w:val="0"/>
                                          <w:marTop w:val="0"/>
                                          <w:marBottom w:val="0"/>
                                          <w:divBdr>
                                            <w:top w:val="none" w:sz="0" w:space="0" w:color="auto"/>
                                            <w:left w:val="none" w:sz="0" w:space="0" w:color="auto"/>
                                            <w:bottom w:val="none" w:sz="0" w:space="0" w:color="auto"/>
                                            <w:right w:val="none" w:sz="0" w:space="0" w:color="auto"/>
                                          </w:divBdr>
                                        </w:div>
                                      </w:divsChild>
                                    </w:div>
                                    <w:div w:id="29841569">
                                      <w:marLeft w:val="0"/>
                                      <w:marRight w:val="0"/>
                                      <w:marTop w:val="0"/>
                                      <w:marBottom w:val="0"/>
                                      <w:divBdr>
                                        <w:top w:val="none" w:sz="0" w:space="0" w:color="auto"/>
                                        <w:left w:val="none" w:sz="0" w:space="0" w:color="auto"/>
                                        <w:bottom w:val="none" w:sz="0" w:space="0" w:color="auto"/>
                                        <w:right w:val="none" w:sz="0" w:space="0" w:color="auto"/>
                                      </w:divBdr>
                                      <w:divsChild>
                                        <w:div w:id="842547121">
                                          <w:marLeft w:val="0"/>
                                          <w:marRight w:val="0"/>
                                          <w:marTop w:val="0"/>
                                          <w:marBottom w:val="0"/>
                                          <w:divBdr>
                                            <w:top w:val="none" w:sz="0" w:space="0" w:color="auto"/>
                                            <w:left w:val="none" w:sz="0" w:space="0" w:color="auto"/>
                                            <w:bottom w:val="none" w:sz="0" w:space="0" w:color="auto"/>
                                            <w:right w:val="none" w:sz="0" w:space="0" w:color="auto"/>
                                          </w:divBdr>
                                        </w:div>
                                      </w:divsChild>
                                    </w:div>
                                    <w:div w:id="2115393878">
                                      <w:marLeft w:val="0"/>
                                      <w:marRight w:val="0"/>
                                      <w:marTop w:val="0"/>
                                      <w:marBottom w:val="0"/>
                                      <w:divBdr>
                                        <w:top w:val="none" w:sz="0" w:space="0" w:color="auto"/>
                                        <w:left w:val="none" w:sz="0" w:space="0" w:color="auto"/>
                                        <w:bottom w:val="none" w:sz="0" w:space="0" w:color="auto"/>
                                        <w:right w:val="none" w:sz="0" w:space="0" w:color="auto"/>
                                      </w:divBdr>
                                      <w:divsChild>
                                        <w:div w:id="961882668">
                                          <w:marLeft w:val="0"/>
                                          <w:marRight w:val="0"/>
                                          <w:marTop w:val="0"/>
                                          <w:marBottom w:val="0"/>
                                          <w:divBdr>
                                            <w:top w:val="none" w:sz="0" w:space="0" w:color="auto"/>
                                            <w:left w:val="none" w:sz="0" w:space="0" w:color="auto"/>
                                            <w:bottom w:val="none" w:sz="0" w:space="0" w:color="auto"/>
                                            <w:right w:val="none" w:sz="0" w:space="0" w:color="auto"/>
                                          </w:divBdr>
                                        </w:div>
                                      </w:divsChild>
                                    </w:div>
                                    <w:div w:id="613901821">
                                      <w:marLeft w:val="0"/>
                                      <w:marRight w:val="0"/>
                                      <w:marTop w:val="0"/>
                                      <w:marBottom w:val="0"/>
                                      <w:divBdr>
                                        <w:top w:val="none" w:sz="0" w:space="0" w:color="auto"/>
                                        <w:left w:val="none" w:sz="0" w:space="0" w:color="auto"/>
                                        <w:bottom w:val="none" w:sz="0" w:space="0" w:color="auto"/>
                                        <w:right w:val="none" w:sz="0" w:space="0" w:color="auto"/>
                                      </w:divBdr>
                                      <w:divsChild>
                                        <w:div w:id="1309824247">
                                          <w:marLeft w:val="0"/>
                                          <w:marRight w:val="0"/>
                                          <w:marTop w:val="0"/>
                                          <w:marBottom w:val="0"/>
                                          <w:divBdr>
                                            <w:top w:val="none" w:sz="0" w:space="0" w:color="auto"/>
                                            <w:left w:val="none" w:sz="0" w:space="0" w:color="auto"/>
                                            <w:bottom w:val="none" w:sz="0" w:space="0" w:color="auto"/>
                                            <w:right w:val="none" w:sz="0" w:space="0" w:color="auto"/>
                                          </w:divBdr>
                                        </w:div>
                                      </w:divsChild>
                                    </w:div>
                                    <w:div w:id="560333367">
                                      <w:marLeft w:val="0"/>
                                      <w:marRight w:val="0"/>
                                      <w:marTop w:val="0"/>
                                      <w:marBottom w:val="0"/>
                                      <w:divBdr>
                                        <w:top w:val="none" w:sz="0" w:space="0" w:color="auto"/>
                                        <w:left w:val="none" w:sz="0" w:space="0" w:color="auto"/>
                                        <w:bottom w:val="none" w:sz="0" w:space="0" w:color="auto"/>
                                        <w:right w:val="none" w:sz="0" w:space="0" w:color="auto"/>
                                      </w:divBdr>
                                      <w:divsChild>
                                        <w:div w:id="1055616225">
                                          <w:marLeft w:val="0"/>
                                          <w:marRight w:val="0"/>
                                          <w:marTop w:val="0"/>
                                          <w:marBottom w:val="0"/>
                                          <w:divBdr>
                                            <w:top w:val="none" w:sz="0" w:space="0" w:color="auto"/>
                                            <w:left w:val="none" w:sz="0" w:space="0" w:color="auto"/>
                                            <w:bottom w:val="none" w:sz="0" w:space="0" w:color="auto"/>
                                            <w:right w:val="none" w:sz="0" w:space="0" w:color="auto"/>
                                          </w:divBdr>
                                        </w:div>
                                      </w:divsChild>
                                    </w:div>
                                    <w:div w:id="2099327762">
                                      <w:marLeft w:val="0"/>
                                      <w:marRight w:val="0"/>
                                      <w:marTop w:val="0"/>
                                      <w:marBottom w:val="0"/>
                                      <w:divBdr>
                                        <w:top w:val="none" w:sz="0" w:space="0" w:color="auto"/>
                                        <w:left w:val="none" w:sz="0" w:space="0" w:color="auto"/>
                                        <w:bottom w:val="none" w:sz="0" w:space="0" w:color="auto"/>
                                        <w:right w:val="none" w:sz="0" w:space="0" w:color="auto"/>
                                      </w:divBdr>
                                      <w:divsChild>
                                        <w:div w:id="146746761">
                                          <w:marLeft w:val="0"/>
                                          <w:marRight w:val="0"/>
                                          <w:marTop w:val="0"/>
                                          <w:marBottom w:val="0"/>
                                          <w:divBdr>
                                            <w:top w:val="none" w:sz="0" w:space="0" w:color="auto"/>
                                            <w:left w:val="none" w:sz="0" w:space="0" w:color="auto"/>
                                            <w:bottom w:val="none" w:sz="0" w:space="0" w:color="auto"/>
                                            <w:right w:val="none" w:sz="0" w:space="0" w:color="auto"/>
                                          </w:divBdr>
                                        </w:div>
                                      </w:divsChild>
                                    </w:div>
                                    <w:div w:id="600525253">
                                      <w:marLeft w:val="0"/>
                                      <w:marRight w:val="0"/>
                                      <w:marTop w:val="0"/>
                                      <w:marBottom w:val="0"/>
                                      <w:divBdr>
                                        <w:top w:val="none" w:sz="0" w:space="0" w:color="auto"/>
                                        <w:left w:val="none" w:sz="0" w:space="0" w:color="auto"/>
                                        <w:bottom w:val="none" w:sz="0" w:space="0" w:color="auto"/>
                                        <w:right w:val="none" w:sz="0" w:space="0" w:color="auto"/>
                                      </w:divBdr>
                                      <w:divsChild>
                                        <w:div w:id="14508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8747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174214">
          <w:marLeft w:val="-225"/>
          <w:marRight w:val="-225"/>
          <w:marTop w:val="0"/>
          <w:marBottom w:val="0"/>
          <w:divBdr>
            <w:top w:val="none" w:sz="0" w:space="0" w:color="auto"/>
            <w:left w:val="none" w:sz="0" w:space="0" w:color="auto"/>
            <w:bottom w:val="none" w:sz="0" w:space="0" w:color="auto"/>
            <w:right w:val="none" w:sz="0" w:space="0" w:color="auto"/>
          </w:divBdr>
          <w:divsChild>
            <w:div w:id="1619141234">
              <w:marLeft w:val="1463"/>
              <w:marRight w:val="0"/>
              <w:marTop w:val="0"/>
              <w:marBottom w:val="0"/>
              <w:divBdr>
                <w:top w:val="none" w:sz="0" w:space="0" w:color="auto"/>
                <w:left w:val="none" w:sz="0" w:space="0" w:color="auto"/>
                <w:bottom w:val="none" w:sz="0" w:space="0" w:color="auto"/>
                <w:right w:val="none" w:sz="0" w:space="0" w:color="auto"/>
              </w:divBdr>
              <w:divsChild>
                <w:div w:id="14216095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50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5836">
          <w:marLeft w:val="-225"/>
          <w:marRight w:val="-225"/>
          <w:marTop w:val="0"/>
          <w:marBottom w:val="0"/>
          <w:divBdr>
            <w:top w:val="none" w:sz="0" w:space="0" w:color="auto"/>
            <w:left w:val="none" w:sz="0" w:space="0" w:color="auto"/>
            <w:bottom w:val="none" w:sz="0" w:space="0" w:color="auto"/>
            <w:right w:val="none" w:sz="0" w:space="0" w:color="auto"/>
          </w:divBdr>
          <w:divsChild>
            <w:div w:id="844783280">
              <w:marLeft w:val="1463"/>
              <w:marRight w:val="0"/>
              <w:marTop w:val="0"/>
              <w:marBottom w:val="0"/>
              <w:divBdr>
                <w:top w:val="none" w:sz="0" w:space="0" w:color="auto"/>
                <w:left w:val="none" w:sz="0" w:space="0" w:color="auto"/>
                <w:bottom w:val="none" w:sz="0" w:space="0" w:color="auto"/>
                <w:right w:val="none" w:sz="0" w:space="0" w:color="auto"/>
              </w:divBdr>
              <w:divsChild>
                <w:div w:id="1712654281">
                  <w:marLeft w:val="0"/>
                  <w:marRight w:val="0"/>
                  <w:marTop w:val="0"/>
                  <w:marBottom w:val="150"/>
                  <w:divBdr>
                    <w:top w:val="none" w:sz="0" w:space="0" w:color="auto"/>
                    <w:left w:val="none" w:sz="0" w:space="0" w:color="auto"/>
                    <w:bottom w:val="none" w:sz="0" w:space="0" w:color="auto"/>
                    <w:right w:val="none" w:sz="0" w:space="0" w:color="auto"/>
                  </w:divBdr>
                  <w:divsChild>
                    <w:div w:id="1215312369">
                      <w:marLeft w:val="0"/>
                      <w:marRight w:val="0"/>
                      <w:marTop w:val="0"/>
                      <w:marBottom w:val="0"/>
                      <w:divBdr>
                        <w:top w:val="none" w:sz="0" w:space="0" w:color="auto"/>
                        <w:left w:val="none" w:sz="0" w:space="0" w:color="auto"/>
                        <w:bottom w:val="none" w:sz="0" w:space="0" w:color="auto"/>
                        <w:right w:val="none" w:sz="0" w:space="0" w:color="auto"/>
                      </w:divBdr>
                      <w:divsChild>
                        <w:div w:id="396510645">
                          <w:marLeft w:val="0"/>
                          <w:marRight w:val="0"/>
                          <w:marTop w:val="0"/>
                          <w:marBottom w:val="0"/>
                          <w:divBdr>
                            <w:top w:val="none" w:sz="0" w:space="0" w:color="auto"/>
                            <w:left w:val="none" w:sz="0" w:space="0" w:color="auto"/>
                            <w:bottom w:val="none" w:sz="0" w:space="0" w:color="auto"/>
                            <w:right w:val="none" w:sz="0" w:space="0" w:color="auto"/>
                          </w:divBdr>
                          <w:divsChild>
                            <w:div w:id="204368400">
                              <w:marLeft w:val="0"/>
                              <w:marRight w:val="0"/>
                              <w:marTop w:val="0"/>
                              <w:marBottom w:val="0"/>
                              <w:divBdr>
                                <w:top w:val="none" w:sz="0" w:space="0" w:color="auto"/>
                                <w:left w:val="none" w:sz="0" w:space="0" w:color="auto"/>
                                <w:bottom w:val="none" w:sz="0" w:space="0" w:color="auto"/>
                                <w:right w:val="none" w:sz="0" w:space="0" w:color="auto"/>
                              </w:divBdr>
                              <w:divsChild>
                                <w:div w:id="1994719426">
                                  <w:marLeft w:val="0"/>
                                  <w:marRight w:val="0"/>
                                  <w:marTop w:val="0"/>
                                  <w:marBottom w:val="0"/>
                                  <w:divBdr>
                                    <w:top w:val="none" w:sz="0" w:space="0" w:color="auto"/>
                                    <w:left w:val="none" w:sz="0" w:space="0" w:color="auto"/>
                                    <w:bottom w:val="none" w:sz="0" w:space="0" w:color="auto"/>
                                    <w:right w:val="none" w:sz="0" w:space="0" w:color="auto"/>
                                  </w:divBdr>
                                  <w:divsChild>
                                    <w:div w:id="1874267858">
                                      <w:marLeft w:val="0"/>
                                      <w:marRight w:val="0"/>
                                      <w:marTop w:val="0"/>
                                      <w:marBottom w:val="0"/>
                                      <w:divBdr>
                                        <w:top w:val="none" w:sz="0" w:space="0" w:color="auto"/>
                                        <w:left w:val="none" w:sz="0" w:space="0" w:color="auto"/>
                                        <w:bottom w:val="none" w:sz="0" w:space="0" w:color="auto"/>
                                        <w:right w:val="none" w:sz="0" w:space="0" w:color="auto"/>
                                      </w:divBdr>
                                      <w:divsChild>
                                        <w:div w:id="1529830756">
                                          <w:marLeft w:val="0"/>
                                          <w:marRight w:val="0"/>
                                          <w:marTop w:val="0"/>
                                          <w:marBottom w:val="0"/>
                                          <w:divBdr>
                                            <w:top w:val="none" w:sz="0" w:space="0" w:color="auto"/>
                                            <w:left w:val="none" w:sz="0" w:space="0" w:color="auto"/>
                                            <w:bottom w:val="none" w:sz="0" w:space="0" w:color="auto"/>
                                            <w:right w:val="none" w:sz="0" w:space="0" w:color="auto"/>
                                          </w:divBdr>
                                        </w:div>
                                      </w:divsChild>
                                    </w:div>
                                    <w:div w:id="254483864">
                                      <w:marLeft w:val="0"/>
                                      <w:marRight w:val="0"/>
                                      <w:marTop w:val="0"/>
                                      <w:marBottom w:val="0"/>
                                      <w:divBdr>
                                        <w:top w:val="none" w:sz="0" w:space="0" w:color="auto"/>
                                        <w:left w:val="none" w:sz="0" w:space="0" w:color="auto"/>
                                        <w:bottom w:val="none" w:sz="0" w:space="0" w:color="auto"/>
                                        <w:right w:val="none" w:sz="0" w:space="0" w:color="auto"/>
                                      </w:divBdr>
                                      <w:divsChild>
                                        <w:div w:id="453986670">
                                          <w:marLeft w:val="0"/>
                                          <w:marRight w:val="0"/>
                                          <w:marTop w:val="0"/>
                                          <w:marBottom w:val="0"/>
                                          <w:divBdr>
                                            <w:top w:val="none" w:sz="0" w:space="0" w:color="auto"/>
                                            <w:left w:val="none" w:sz="0" w:space="0" w:color="auto"/>
                                            <w:bottom w:val="none" w:sz="0" w:space="0" w:color="auto"/>
                                            <w:right w:val="none" w:sz="0" w:space="0" w:color="auto"/>
                                          </w:divBdr>
                                        </w:div>
                                      </w:divsChild>
                                    </w:div>
                                    <w:div w:id="1843231303">
                                      <w:marLeft w:val="0"/>
                                      <w:marRight w:val="0"/>
                                      <w:marTop w:val="0"/>
                                      <w:marBottom w:val="0"/>
                                      <w:divBdr>
                                        <w:top w:val="none" w:sz="0" w:space="0" w:color="auto"/>
                                        <w:left w:val="none" w:sz="0" w:space="0" w:color="auto"/>
                                        <w:bottom w:val="none" w:sz="0" w:space="0" w:color="auto"/>
                                        <w:right w:val="none" w:sz="0" w:space="0" w:color="auto"/>
                                      </w:divBdr>
                                      <w:divsChild>
                                        <w:div w:id="1374426597">
                                          <w:marLeft w:val="0"/>
                                          <w:marRight w:val="0"/>
                                          <w:marTop w:val="0"/>
                                          <w:marBottom w:val="0"/>
                                          <w:divBdr>
                                            <w:top w:val="none" w:sz="0" w:space="0" w:color="auto"/>
                                            <w:left w:val="none" w:sz="0" w:space="0" w:color="auto"/>
                                            <w:bottom w:val="none" w:sz="0" w:space="0" w:color="auto"/>
                                            <w:right w:val="none" w:sz="0" w:space="0" w:color="auto"/>
                                          </w:divBdr>
                                        </w:div>
                                      </w:divsChild>
                                    </w:div>
                                    <w:div w:id="566690816">
                                      <w:marLeft w:val="0"/>
                                      <w:marRight w:val="0"/>
                                      <w:marTop w:val="0"/>
                                      <w:marBottom w:val="0"/>
                                      <w:divBdr>
                                        <w:top w:val="none" w:sz="0" w:space="0" w:color="auto"/>
                                        <w:left w:val="none" w:sz="0" w:space="0" w:color="auto"/>
                                        <w:bottom w:val="none" w:sz="0" w:space="0" w:color="auto"/>
                                        <w:right w:val="none" w:sz="0" w:space="0" w:color="auto"/>
                                      </w:divBdr>
                                      <w:divsChild>
                                        <w:div w:id="434599278">
                                          <w:marLeft w:val="0"/>
                                          <w:marRight w:val="0"/>
                                          <w:marTop w:val="0"/>
                                          <w:marBottom w:val="0"/>
                                          <w:divBdr>
                                            <w:top w:val="none" w:sz="0" w:space="0" w:color="auto"/>
                                            <w:left w:val="none" w:sz="0" w:space="0" w:color="auto"/>
                                            <w:bottom w:val="none" w:sz="0" w:space="0" w:color="auto"/>
                                            <w:right w:val="none" w:sz="0" w:space="0" w:color="auto"/>
                                          </w:divBdr>
                                        </w:div>
                                      </w:divsChild>
                                    </w:div>
                                    <w:div w:id="1719746274">
                                      <w:marLeft w:val="0"/>
                                      <w:marRight w:val="0"/>
                                      <w:marTop w:val="0"/>
                                      <w:marBottom w:val="0"/>
                                      <w:divBdr>
                                        <w:top w:val="none" w:sz="0" w:space="0" w:color="auto"/>
                                        <w:left w:val="none" w:sz="0" w:space="0" w:color="auto"/>
                                        <w:bottom w:val="none" w:sz="0" w:space="0" w:color="auto"/>
                                        <w:right w:val="none" w:sz="0" w:space="0" w:color="auto"/>
                                      </w:divBdr>
                                      <w:divsChild>
                                        <w:div w:id="2139840061">
                                          <w:marLeft w:val="0"/>
                                          <w:marRight w:val="0"/>
                                          <w:marTop w:val="0"/>
                                          <w:marBottom w:val="0"/>
                                          <w:divBdr>
                                            <w:top w:val="none" w:sz="0" w:space="0" w:color="auto"/>
                                            <w:left w:val="none" w:sz="0" w:space="0" w:color="auto"/>
                                            <w:bottom w:val="none" w:sz="0" w:space="0" w:color="auto"/>
                                            <w:right w:val="none" w:sz="0" w:space="0" w:color="auto"/>
                                          </w:divBdr>
                                        </w:div>
                                      </w:divsChild>
                                    </w:div>
                                    <w:div w:id="254633844">
                                      <w:marLeft w:val="0"/>
                                      <w:marRight w:val="0"/>
                                      <w:marTop w:val="0"/>
                                      <w:marBottom w:val="0"/>
                                      <w:divBdr>
                                        <w:top w:val="none" w:sz="0" w:space="0" w:color="auto"/>
                                        <w:left w:val="none" w:sz="0" w:space="0" w:color="auto"/>
                                        <w:bottom w:val="none" w:sz="0" w:space="0" w:color="auto"/>
                                        <w:right w:val="none" w:sz="0" w:space="0" w:color="auto"/>
                                      </w:divBdr>
                                      <w:divsChild>
                                        <w:div w:id="1898588056">
                                          <w:marLeft w:val="0"/>
                                          <w:marRight w:val="0"/>
                                          <w:marTop w:val="0"/>
                                          <w:marBottom w:val="0"/>
                                          <w:divBdr>
                                            <w:top w:val="none" w:sz="0" w:space="0" w:color="auto"/>
                                            <w:left w:val="none" w:sz="0" w:space="0" w:color="auto"/>
                                            <w:bottom w:val="none" w:sz="0" w:space="0" w:color="auto"/>
                                            <w:right w:val="none" w:sz="0" w:space="0" w:color="auto"/>
                                          </w:divBdr>
                                        </w:div>
                                      </w:divsChild>
                                    </w:div>
                                    <w:div w:id="1608150179">
                                      <w:marLeft w:val="0"/>
                                      <w:marRight w:val="0"/>
                                      <w:marTop w:val="0"/>
                                      <w:marBottom w:val="0"/>
                                      <w:divBdr>
                                        <w:top w:val="none" w:sz="0" w:space="0" w:color="auto"/>
                                        <w:left w:val="none" w:sz="0" w:space="0" w:color="auto"/>
                                        <w:bottom w:val="none" w:sz="0" w:space="0" w:color="auto"/>
                                        <w:right w:val="none" w:sz="0" w:space="0" w:color="auto"/>
                                      </w:divBdr>
                                      <w:divsChild>
                                        <w:div w:id="2140490109">
                                          <w:marLeft w:val="0"/>
                                          <w:marRight w:val="0"/>
                                          <w:marTop w:val="0"/>
                                          <w:marBottom w:val="0"/>
                                          <w:divBdr>
                                            <w:top w:val="none" w:sz="0" w:space="0" w:color="auto"/>
                                            <w:left w:val="none" w:sz="0" w:space="0" w:color="auto"/>
                                            <w:bottom w:val="none" w:sz="0" w:space="0" w:color="auto"/>
                                            <w:right w:val="none" w:sz="0" w:space="0" w:color="auto"/>
                                          </w:divBdr>
                                        </w:div>
                                      </w:divsChild>
                                    </w:div>
                                    <w:div w:id="1320888582">
                                      <w:marLeft w:val="0"/>
                                      <w:marRight w:val="0"/>
                                      <w:marTop w:val="0"/>
                                      <w:marBottom w:val="0"/>
                                      <w:divBdr>
                                        <w:top w:val="none" w:sz="0" w:space="0" w:color="auto"/>
                                        <w:left w:val="none" w:sz="0" w:space="0" w:color="auto"/>
                                        <w:bottom w:val="none" w:sz="0" w:space="0" w:color="auto"/>
                                        <w:right w:val="none" w:sz="0" w:space="0" w:color="auto"/>
                                      </w:divBdr>
                                      <w:divsChild>
                                        <w:div w:id="1146506701">
                                          <w:marLeft w:val="0"/>
                                          <w:marRight w:val="0"/>
                                          <w:marTop w:val="0"/>
                                          <w:marBottom w:val="0"/>
                                          <w:divBdr>
                                            <w:top w:val="none" w:sz="0" w:space="0" w:color="auto"/>
                                            <w:left w:val="none" w:sz="0" w:space="0" w:color="auto"/>
                                            <w:bottom w:val="none" w:sz="0" w:space="0" w:color="auto"/>
                                            <w:right w:val="none" w:sz="0" w:space="0" w:color="auto"/>
                                          </w:divBdr>
                                        </w:div>
                                      </w:divsChild>
                                    </w:div>
                                    <w:div w:id="928076345">
                                      <w:marLeft w:val="0"/>
                                      <w:marRight w:val="0"/>
                                      <w:marTop w:val="0"/>
                                      <w:marBottom w:val="0"/>
                                      <w:divBdr>
                                        <w:top w:val="none" w:sz="0" w:space="0" w:color="auto"/>
                                        <w:left w:val="none" w:sz="0" w:space="0" w:color="auto"/>
                                        <w:bottom w:val="none" w:sz="0" w:space="0" w:color="auto"/>
                                        <w:right w:val="none" w:sz="0" w:space="0" w:color="auto"/>
                                      </w:divBdr>
                                      <w:divsChild>
                                        <w:div w:id="1746761267">
                                          <w:marLeft w:val="0"/>
                                          <w:marRight w:val="0"/>
                                          <w:marTop w:val="0"/>
                                          <w:marBottom w:val="0"/>
                                          <w:divBdr>
                                            <w:top w:val="none" w:sz="0" w:space="0" w:color="auto"/>
                                            <w:left w:val="none" w:sz="0" w:space="0" w:color="auto"/>
                                            <w:bottom w:val="none" w:sz="0" w:space="0" w:color="auto"/>
                                            <w:right w:val="none" w:sz="0" w:space="0" w:color="auto"/>
                                          </w:divBdr>
                                        </w:div>
                                      </w:divsChild>
                                    </w:div>
                                    <w:div w:id="931821018">
                                      <w:marLeft w:val="0"/>
                                      <w:marRight w:val="0"/>
                                      <w:marTop w:val="0"/>
                                      <w:marBottom w:val="0"/>
                                      <w:divBdr>
                                        <w:top w:val="none" w:sz="0" w:space="0" w:color="auto"/>
                                        <w:left w:val="none" w:sz="0" w:space="0" w:color="auto"/>
                                        <w:bottom w:val="none" w:sz="0" w:space="0" w:color="auto"/>
                                        <w:right w:val="none" w:sz="0" w:space="0" w:color="auto"/>
                                      </w:divBdr>
                                      <w:divsChild>
                                        <w:div w:id="2062437980">
                                          <w:marLeft w:val="0"/>
                                          <w:marRight w:val="0"/>
                                          <w:marTop w:val="0"/>
                                          <w:marBottom w:val="0"/>
                                          <w:divBdr>
                                            <w:top w:val="none" w:sz="0" w:space="0" w:color="auto"/>
                                            <w:left w:val="none" w:sz="0" w:space="0" w:color="auto"/>
                                            <w:bottom w:val="none" w:sz="0" w:space="0" w:color="auto"/>
                                            <w:right w:val="none" w:sz="0" w:space="0" w:color="auto"/>
                                          </w:divBdr>
                                        </w:div>
                                      </w:divsChild>
                                    </w:div>
                                    <w:div w:id="1062869504">
                                      <w:marLeft w:val="0"/>
                                      <w:marRight w:val="0"/>
                                      <w:marTop w:val="0"/>
                                      <w:marBottom w:val="0"/>
                                      <w:divBdr>
                                        <w:top w:val="none" w:sz="0" w:space="0" w:color="auto"/>
                                        <w:left w:val="none" w:sz="0" w:space="0" w:color="auto"/>
                                        <w:bottom w:val="none" w:sz="0" w:space="0" w:color="auto"/>
                                        <w:right w:val="none" w:sz="0" w:space="0" w:color="auto"/>
                                      </w:divBdr>
                                      <w:divsChild>
                                        <w:div w:id="14209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623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8122093">
          <w:marLeft w:val="-225"/>
          <w:marRight w:val="-225"/>
          <w:marTop w:val="0"/>
          <w:marBottom w:val="0"/>
          <w:divBdr>
            <w:top w:val="none" w:sz="0" w:space="0" w:color="auto"/>
            <w:left w:val="none" w:sz="0" w:space="0" w:color="auto"/>
            <w:bottom w:val="none" w:sz="0" w:space="0" w:color="auto"/>
            <w:right w:val="none" w:sz="0" w:space="0" w:color="auto"/>
          </w:divBdr>
          <w:divsChild>
            <w:div w:id="969555640">
              <w:marLeft w:val="1463"/>
              <w:marRight w:val="0"/>
              <w:marTop w:val="0"/>
              <w:marBottom w:val="0"/>
              <w:divBdr>
                <w:top w:val="none" w:sz="0" w:space="0" w:color="auto"/>
                <w:left w:val="none" w:sz="0" w:space="0" w:color="auto"/>
                <w:bottom w:val="none" w:sz="0" w:space="0" w:color="auto"/>
                <w:right w:val="none" w:sz="0" w:space="0" w:color="auto"/>
              </w:divBdr>
              <w:divsChild>
                <w:div w:id="1577012157">
                  <w:marLeft w:val="0"/>
                  <w:marRight w:val="0"/>
                  <w:marTop w:val="0"/>
                  <w:marBottom w:val="150"/>
                  <w:divBdr>
                    <w:top w:val="none" w:sz="0" w:space="0" w:color="auto"/>
                    <w:left w:val="none" w:sz="0" w:space="0" w:color="auto"/>
                    <w:bottom w:val="none" w:sz="0" w:space="0" w:color="auto"/>
                    <w:right w:val="none" w:sz="0" w:space="0" w:color="auto"/>
                  </w:divBdr>
                  <w:divsChild>
                    <w:div w:id="1151601064">
                      <w:marLeft w:val="0"/>
                      <w:marRight w:val="0"/>
                      <w:marTop w:val="0"/>
                      <w:marBottom w:val="0"/>
                      <w:divBdr>
                        <w:top w:val="none" w:sz="0" w:space="0" w:color="auto"/>
                        <w:left w:val="none" w:sz="0" w:space="0" w:color="auto"/>
                        <w:bottom w:val="none" w:sz="0" w:space="0" w:color="auto"/>
                        <w:right w:val="none" w:sz="0" w:space="0" w:color="auto"/>
                      </w:divBdr>
                      <w:divsChild>
                        <w:div w:id="156921932">
                          <w:marLeft w:val="0"/>
                          <w:marRight w:val="0"/>
                          <w:marTop w:val="0"/>
                          <w:marBottom w:val="0"/>
                          <w:divBdr>
                            <w:top w:val="none" w:sz="0" w:space="0" w:color="auto"/>
                            <w:left w:val="none" w:sz="0" w:space="0" w:color="auto"/>
                            <w:bottom w:val="none" w:sz="0" w:space="0" w:color="auto"/>
                            <w:right w:val="none" w:sz="0" w:space="0" w:color="auto"/>
                          </w:divBdr>
                          <w:divsChild>
                            <w:div w:id="532620107">
                              <w:marLeft w:val="0"/>
                              <w:marRight w:val="0"/>
                              <w:marTop w:val="0"/>
                              <w:marBottom w:val="0"/>
                              <w:divBdr>
                                <w:top w:val="none" w:sz="0" w:space="0" w:color="auto"/>
                                <w:left w:val="none" w:sz="0" w:space="0" w:color="auto"/>
                                <w:bottom w:val="none" w:sz="0" w:space="0" w:color="auto"/>
                                <w:right w:val="none" w:sz="0" w:space="0" w:color="auto"/>
                              </w:divBdr>
                              <w:divsChild>
                                <w:div w:id="1765031027">
                                  <w:marLeft w:val="0"/>
                                  <w:marRight w:val="0"/>
                                  <w:marTop w:val="0"/>
                                  <w:marBottom w:val="0"/>
                                  <w:divBdr>
                                    <w:top w:val="none" w:sz="0" w:space="0" w:color="auto"/>
                                    <w:left w:val="none" w:sz="0" w:space="0" w:color="auto"/>
                                    <w:bottom w:val="none" w:sz="0" w:space="0" w:color="auto"/>
                                    <w:right w:val="none" w:sz="0" w:space="0" w:color="auto"/>
                                  </w:divBdr>
                                  <w:divsChild>
                                    <w:div w:id="373509835">
                                      <w:marLeft w:val="0"/>
                                      <w:marRight w:val="0"/>
                                      <w:marTop w:val="0"/>
                                      <w:marBottom w:val="0"/>
                                      <w:divBdr>
                                        <w:top w:val="none" w:sz="0" w:space="0" w:color="auto"/>
                                        <w:left w:val="none" w:sz="0" w:space="0" w:color="auto"/>
                                        <w:bottom w:val="none" w:sz="0" w:space="0" w:color="auto"/>
                                        <w:right w:val="none" w:sz="0" w:space="0" w:color="auto"/>
                                      </w:divBdr>
                                      <w:divsChild>
                                        <w:div w:id="1180387994">
                                          <w:marLeft w:val="0"/>
                                          <w:marRight w:val="0"/>
                                          <w:marTop w:val="0"/>
                                          <w:marBottom w:val="0"/>
                                          <w:divBdr>
                                            <w:top w:val="none" w:sz="0" w:space="0" w:color="auto"/>
                                            <w:left w:val="none" w:sz="0" w:space="0" w:color="auto"/>
                                            <w:bottom w:val="none" w:sz="0" w:space="0" w:color="auto"/>
                                            <w:right w:val="none" w:sz="0" w:space="0" w:color="auto"/>
                                          </w:divBdr>
                                        </w:div>
                                      </w:divsChild>
                                    </w:div>
                                    <w:div w:id="167064706">
                                      <w:marLeft w:val="0"/>
                                      <w:marRight w:val="0"/>
                                      <w:marTop w:val="0"/>
                                      <w:marBottom w:val="0"/>
                                      <w:divBdr>
                                        <w:top w:val="none" w:sz="0" w:space="0" w:color="auto"/>
                                        <w:left w:val="none" w:sz="0" w:space="0" w:color="auto"/>
                                        <w:bottom w:val="none" w:sz="0" w:space="0" w:color="auto"/>
                                        <w:right w:val="none" w:sz="0" w:space="0" w:color="auto"/>
                                      </w:divBdr>
                                      <w:divsChild>
                                        <w:div w:id="1568690866">
                                          <w:marLeft w:val="0"/>
                                          <w:marRight w:val="0"/>
                                          <w:marTop w:val="0"/>
                                          <w:marBottom w:val="0"/>
                                          <w:divBdr>
                                            <w:top w:val="none" w:sz="0" w:space="0" w:color="auto"/>
                                            <w:left w:val="none" w:sz="0" w:space="0" w:color="auto"/>
                                            <w:bottom w:val="none" w:sz="0" w:space="0" w:color="auto"/>
                                            <w:right w:val="none" w:sz="0" w:space="0" w:color="auto"/>
                                          </w:divBdr>
                                        </w:div>
                                      </w:divsChild>
                                    </w:div>
                                    <w:div w:id="215969160">
                                      <w:marLeft w:val="0"/>
                                      <w:marRight w:val="0"/>
                                      <w:marTop w:val="0"/>
                                      <w:marBottom w:val="0"/>
                                      <w:divBdr>
                                        <w:top w:val="none" w:sz="0" w:space="0" w:color="auto"/>
                                        <w:left w:val="none" w:sz="0" w:space="0" w:color="auto"/>
                                        <w:bottom w:val="none" w:sz="0" w:space="0" w:color="auto"/>
                                        <w:right w:val="none" w:sz="0" w:space="0" w:color="auto"/>
                                      </w:divBdr>
                                      <w:divsChild>
                                        <w:div w:id="1803306176">
                                          <w:marLeft w:val="0"/>
                                          <w:marRight w:val="0"/>
                                          <w:marTop w:val="0"/>
                                          <w:marBottom w:val="0"/>
                                          <w:divBdr>
                                            <w:top w:val="none" w:sz="0" w:space="0" w:color="auto"/>
                                            <w:left w:val="none" w:sz="0" w:space="0" w:color="auto"/>
                                            <w:bottom w:val="none" w:sz="0" w:space="0" w:color="auto"/>
                                            <w:right w:val="none" w:sz="0" w:space="0" w:color="auto"/>
                                          </w:divBdr>
                                        </w:div>
                                      </w:divsChild>
                                    </w:div>
                                    <w:div w:id="588082344">
                                      <w:marLeft w:val="0"/>
                                      <w:marRight w:val="0"/>
                                      <w:marTop w:val="0"/>
                                      <w:marBottom w:val="0"/>
                                      <w:divBdr>
                                        <w:top w:val="none" w:sz="0" w:space="0" w:color="auto"/>
                                        <w:left w:val="none" w:sz="0" w:space="0" w:color="auto"/>
                                        <w:bottom w:val="none" w:sz="0" w:space="0" w:color="auto"/>
                                        <w:right w:val="none" w:sz="0" w:space="0" w:color="auto"/>
                                      </w:divBdr>
                                      <w:divsChild>
                                        <w:div w:id="274605423">
                                          <w:marLeft w:val="0"/>
                                          <w:marRight w:val="0"/>
                                          <w:marTop w:val="0"/>
                                          <w:marBottom w:val="0"/>
                                          <w:divBdr>
                                            <w:top w:val="none" w:sz="0" w:space="0" w:color="auto"/>
                                            <w:left w:val="none" w:sz="0" w:space="0" w:color="auto"/>
                                            <w:bottom w:val="none" w:sz="0" w:space="0" w:color="auto"/>
                                            <w:right w:val="none" w:sz="0" w:space="0" w:color="auto"/>
                                          </w:divBdr>
                                        </w:div>
                                      </w:divsChild>
                                    </w:div>
                                    <w:div w:id="1862165668">
                                      <w:marLeft w:val="0"/>
                                      <w:marRight w:val="0"/>
                                      <w:marTop w:val="0"/>
                                      <w:marBottom w:val="0"/>
                                      <w:divBdr>
                                        <w:top w:val="none" w:sz="0" w:space="0" w:color="auto"/>
                                        <w:left w:val="none" w:sz="0" w:space="0" w:color="auto"/>
                                        <w:bottom w:val="none" w:sz="0" w:space="0" w:color="auto"/>
                                        <w:right w:val="none" w:sz="0" w:space="0" w:color="auto"/>
                                      </w:divBdr>
                                      <w:divsChild>
                                        <w:div w:id="296225719">
                                          <w:marLeft w:val="0"/>
                                          <w:marRight w:val="0"/>
                                          <w:marTop w:val="0"/>
                                          <w:marBottom w:val="0"/>
                                          <w:divBdr>
                                            <w:top w:val="none" w:sz="0" w:space="0" w:color="auto"/>
                                            <w:left w:val="none" w:sz="0" w:space="0" w:color="auto"/>
                                            <w:bottom w:val="none" w:sz="0" w:space="0" w:color="auto"/>
                                            <w:right w:val="none" w:sz="0" w:space="0" w:color="auto"/>
                                          </w:divBdr>
                                        </w:div>
                                      </w:divsChild>
                                    </w:div>
                                    <w:div w:id="1428231904">
                                      <w:marLeft w:val="0"/>
                                      <w:marRight w:val="0"/>
                                      <w:marTop w:val="0"/>
                                      <w:marBottom w:val="0"/>
                                      <w:divBdr>
                                        <w:top w:val="none" w:sz="0" w:space="0" w:color="auto"/>
                                        <w:left w:val="none" w:sz="0" w:space="0" w:color="auto"/>
                                        <w:bottom w:val="none" w:sz="0" w:space="0" w:color="auto"/>
                                        <w:right w:val="none" w:sz="0" w:space="0" w:color="auto"/>
                                      </w:divBdr>
                                      <w:divsChild>
                                        <w:div w:id="402531830">
                                          <w:marLeft w:val="0"/>
                                          <w:marRight w:val="0"/>
                                          <w:marTop w:val="0"/>
                                          <w:marBottom w:val="0"/>
                                          <w:divBdr>
                                            <w:top w:val="none" w:sz="0" w:space="0" w:color="auto"/>
                                            <w:left w:val="none" w:sz="0" w:space="0" w:color="auto"/>
                                            <w:bottom w:val="none" w:sz="0" w:space="0" w:color="auto"/>
                                            <w:right w:val="none" w:sz="0" w:space="0" w:color="auto"/>
                                          </w:divBdr>
                                        </w:div>
                                      </w:divsChild>
                                    </w:div>
                                    <w:div w:id="287661742">
                                      <w:marLeft w:val="0"/>
                                      <w:marRight w:val="0"/>
                                      <w:marTop w:val="0"/>
                                      <w:marBottom w:val="0"/>
                                      <w:divBdr>
                                        <w:top w:val="none" w:sz="0" w:space="0" w:color="auto"/>
                                        <w:left w:val="none" w:sz="0" w:space="0" w:color="auto"/>
                                        <w:bottom w:val="none" w:sz="0" w:space="0" w:color="auto"/>
                                        <w:right w:val="none" w:sz="0" w:space="0" w:color="auto"/>
                                      </w:divBdr>
                                      <w:divsChild>
                                        <w:div w:id="773093218">
                                          <w:marLeft w:val="0"/>
                                          <w:marRight w:val="0"/>
                                          <w:marTop w:val="0"/>
                                          <w:marBottom w:val="0"/>
                                          <w:divBdr>
                                            <w:top w:val="none" w:sz="0" w:space="0" w:color="auto"/>
                                            <w:left w:val="none" w:sz="0" w:space="0" w:color="auto"/>
                                            <w:bottom w:val="none" w:sz="0" w:space="0" w:color="auto"/>
                                            <w:right w:val="none" w:sz="0" w:space="0" w:color="auto"/>
                                          </w:divBdr>
                                        </w:div>
                                      </w:divsChild>
                                    </w:div>
                                    <w:div w:id="490099582">
                                      <w:marLeft w:val="0"/>
                                      <w:marRight w:val="0"/>
                                      <w:marTop w:val="0"/>
                                      <w:marBottom w:val="0"/>
                                      <w:divBdr>
                                        <w:top w:val="none" w:sz="0" w:space="0" w:color="auto"/>
                                        <w:left w:val="none" w:sz="0" w:space="0" w:color="auto"/>
                                        <w:bottom w:val="none" w:sz="0" w:space="0" w:color="auto"/>
                                        <w:right w:val="none" w:sz="0" w:space="0" w:color="auto"/>
                                      </w:divBdr>
                                      <w:divsChild>
                                        <w:div w:id="1562640702">
                                          <w:marLeft w:val="0"/>
                                          <w:marRight w:val="0"/>
                                          <w:marTop w:val="0"/>
                                          <w:marBottom w:val="0"/>
                                          <w:divBdr>
                                            <w:top w:val="none" w:sz="0" w:space="0" w:color="auto"/>
                                            <w:left w:val="none" w:sz="0" w:space="0" w:color="auto"/>
                                            <w:bottom w:val="none" w:sz="0" w:space="0" w:color="auto"/>
                                            <w:right w:val="none" w:sz="0" w:space="0" w:color="auto"/>
                                          </w:divBdr>
                                        </w:div>
                                      </w:divsChild>
                                    </w:div>
                                    <w:div w:id="371416759">
                                      <w:marLeft w:val="0"/>
                                      <w:marRight w:val="0"/>
                                      <w:marTop w:val="0"/>
                                      <w:marBottom w:val="0"/>
                                      <w:divBdr>
                                        <w:top w:val="none" w:sz="0" w:space="0" w:color="auto"/>
                                        <w:left w:val="none" w:sz="0" w:space="0" w:color="auto"/>
                                        <w:bottom w:val="none" w:sz="0" w:space="0" w:color="auto"/>
                                        <w:right w:val="none" w:sz="0" w:space="0" w:color="auto"/>
                                      </w:divBdr>
                                      <w:divsChild>
                                        <w:div w:id="962152130">
                                          <w:marLeft w:val="0"/>
                                          <w:marRight w:val="0"/>
                                          <w:marTop w:val="0"/>
                                          <w:marBottom w:val="0"/>
                                          <w:divBdr>
                                            <w:top w:val="none" w:sz="0" w:space="0" w:color="auto"/>
                                            <w:left w:val="none" w:sz="0" w:space="0" w:color="auto"/>
                                            <w:bottom w:val="none" w:sz="0" w:space="0" w:color="auto"/>
                                            <w:right w:val="none" w:sz="0" w:space="0" w:color="auto"/>
                                          </w:divBdr>
                                        </w:div>
                                      </w:divsChild>
                                    </w:div>
                                    <w:div w:id="774904126">
                                      <w:marLeft w:val="0"/>
                                      <w:marRight w:val="0"/>
                                      <w:marTop w:val="0"/>
                                      <w:marBottom w:val="0"/>
                                      <w:divBdr>
                                        <w:top w:val="none" w:sz="0" w:space="0" w:color="auto"/>
                                        <w:left w:val="none" w:sz="0" w:space="0" w:color="auto"/>
                                        <w:bottom w:val="none" w:sz="0" w:space="0" w:color="auto"/>
                                        <w:right w:val="none" w:sz="0" w:space="0" w:color="auto"/>
                                      </w:divBdr>
                                      <w:divsChild>
                                        <w:div w:id="1197427215">
                                          <w:marLeft w:val="0"/>
                                          <w:marRight w:val="0"/>
                                          <w:marTop w:val="0"/>
                                          <w:marBottom w:val="0"/>
                                          <w:divBdr>
                                            <w:top w:val="none" w:sz="0" w:space="0" w:color="auto"/>
                                            <w:left w:val="none" w:sz="0" w:space="0" w:color="auto"/>
                                            <w:bottom w:val="none" w:sz="0" w:space="0" w:color="auto"/>
                                            <w:right w:val="none" w:sz="0" w:space="0" w:color="auto"/>
                                          </w:divBdr>
                                        </w:div>
                                      </w:divsChild>
                                    </w:div>
                                    <w:div w:id="455299608">
                                      <w:marLeft w:val="0"/>
                                      <w:marRight w:val="0"/>
                                      <w:marTop w:val="0"/>
                                      <w:marBottom w:val="0"/>
                                      <w:divBdr>
                                        <w:top w:val="none" w:sz="0" w:space="0" w:color="auto"/>
                                        <w:left w:val="none" w:sz="0" w:space="0" w:color="auto"/>
                                        <w:bottom w:val="none" w:sz="0" w:space="0" w:color="auto"/>
                                        <w:right w:val="none" w:sz="0" w:space="0" w:color="auto"/>
                                      </w:divBdr>
                                      <w:divsChild>
                                        <w:div w:id="1822186473">
                                          <w:marLeft w:val="0"/>
                                          <w:marRight w:val="0"/>
                                          <w:marTop w:val="0"/>
                                          <w:marBottom w:val="0"/>
                                          <w:divBdr>
                                            <w:top w:val="none" w:sz="0" w:space="0" w:color="auto"/>
                                            <w:left w:val="none" w:sz="0" w:space="0" w:color="auto"/>
                                            <w:bottom w:val="none" w:sz="0" w:space="0" w:color="auto"/>
                                            <w:right w:val="none" w:sz="0" w:space="0" w:color="auto"/>
                                          </w:divBdr>
                                        </w:div>
                                      </w:divsChild>
                                    </w:div>
                                    <w:div w:id="1200823592">
                                      <w:marLeft w:val="0"/>
                                      <w:marRight w:val="0"/>
                                      <w:marTop w:val="0"/>
                                      <w:marBottom w:val="0"/>
                                      <w:divBdr>
                                        <w:top w:val="none" w:sz="0" w:space="0" w:color="auto"/>
                                        <w:left w:val="none" w:sz="0" w:space="0" w:color="auto"/>
                                        <w:bottom w:val="none" w:sz="0" w:space="0" w:color="auto"/>
                                        <w:right w:val="none" w:sz="0" w:space="0" w:color="auto"/>
                                      </w:divBdr>
                                      <w:divsChild>
                                        <w:div w:id="18703859">
                                          <w:marLeft w:val="0"/>
                                          <w:marRight w:val="0"/>
                                          <w:marTop w:val="0"/>
                                          <w:marBottom w:val="0"/>
                                          <w:divBdr>
                                            <w:top w:val="none" w:sz="0" w:space="0" w:color="auto"/>
                                            <w:left w:val="none" w:sz="0" w:space="0" w:color="auto"/>
                                            <w:bottom w:val="none" w:sz="0" w:space="0" w:color="auto"/>
                                            <w:right w:val="none" w:sz="0" w:space="0" w:color="auto"/>
                                          </w:divBdr>
                                        </w:div>
                                      </w:divsChild>
                                    </w:div>
                                    <w:div w:id="1075401053">
                                      <w:marLeft w:val="0"/>
                                      <w:marRight w:val="0"/>
                                      <w:marTop w:val="0"/>
                                      <w:marBottom w:val="0"/>
                                      <w:divBdr>
                                        <w:top w:val="none" w:sz="0" w:space="0" w:color="auto"/>
                                        <w:left w:val="none" w:sz="0" w:space="0" w:color="auto"/>
                                        <w:bottom w:val="none" w:sz="0" w:space="0" w:color="auto"/>
                                        <w:right w:val="none" w:sz="0" w:space="0" w:color="auto"/>
                                      </w:divBdr>
                                      <w:divsChild>
                                        <w:div w:id="92480346">
                                          <w:marLeft w:val="0"/>
                                          <w:marRight w:val="0"/>
                                          <w:marTop w:val="0"/>
                                          <w:marBottom w:val="0"/>
                                          <w:divBdr>
                                            <w:top w:val="none" w:sz="0" w:space="0" w:color="auto"/>
                                            <w:left w:val="none" w:sz="0" w:space="0" w:color="auto"/>
                                            <w:bottom w:val="none" w:sz="0" w:space="0" w:color="auto"/>
                                            <w:right w:val="none" w:sz="0" w:space="0" w:color="auto"/>
                                          </w:divBdr>
                                        </w:div>
                                      </w:divsChild>
                                    </w:div>
                                    <w:div w:id="152766973">
                                      <w:marLeft w:val="0"/>
                                      <w:marRight w:val="0"/>
                                      <w:marTop w:val="0"/>
                                      <w:marBottom w:val="0"/>
                                      <w:divBdr>
                                        <w:top w:val="none" w:sz="0" w:space="0" w:color="auto"/>
                                        <w:left w:val="none" w:sz="0" w:space="0" w:color="auto"/>
                                        <w:bottom w:val="none" w:sz="0" w:space="0" w:color="auto"/>
                                        <w:right w:val="none" w:sz="0" w:space="0" w:color="auto"/>
                                      </w:divBdr>
                                      <w:divsChild>
                                        <w:div w:id="175391429">
                                          <w:marLeft w:val="0"/>
                                          <w:marRight w:val="0"/>
                                          <w:marTop w:val="0"/>
                                          <w:marBottom w:val="0"/>
                                          <w:divBdr>
                                            <w:top w:val="none" w:sz="0" w:space="0" w:color="auto"/>
                                            <w:left w:val="none" w:sz="0" w:space="0" w:color="auto"/>
                                            <w:bottom w:val="none" w:sz="0" w:space="0" w:color="auto"/>
                                            <w:right w:val="none" w:sz="0" w:space="0" w:color="auto"/>
                                          </w:divBdr>
                                        </w:div>
                                      </w:divsChild>
                                    </w:div>
                                    <w:div w:id="1514760034">
                                      <w:marLeft w:val="0"/>
                                      <w:marRight w:val="0"/>
                                      <w:marTop w:val="0"/>
                                      <w:marBottom w:val="0"/>
                                      <w:divBdr>
                                        <w:top w:val="none" w:sz="0" w:space="0" w:color="auto"/>
                                        <w:left w:val="none" w:sz="0" w:space="0" w:color="auto"/>
                                        <w:bottom w:val="none" w:sz="0" w:space="0" w:color="auto"/>
                                        <w:right w:val="none" w:sz="0" w:space="0" w:color="auto"/>
                                      </w:divBdr>
                                      <w:divsChild>
                                        <w:div w:id="770663036">
                                          <w:marLeft w:val="0"/>
                                          <w:marRight w:val="0"/>
                                          <w:marTop w:val="0"/>
                                          <w:marBottom w:val="0"/>
                                          <w:divBdr>
                                            <w:top w:val="none" w:sz="0" w:space="0" w:color="auto"/>
                                            <w:left w:val="none" w:sz="0" w:space="0" w:color="auto"/>
                                            <w:bottom w:val="none" w:sz="0" w:space="0" w:color="auto"/>
                                            <w:right w:val="none" w:sz="0" w:space="0" w:color="auto"/>
                                          </w:divBdr>
                                        </w:div>
                                      </w:divsChild>
                                    </w:div>
                                    <w:div w:id="2037926184">
                                      <w:marLeft w:val="0"/>
                                      <w:marRight w:val="0"/>
                                      <w:marTop w:val="0"/>
                                      <w:marBottom w:val="0"/>
                                      <w:divBdr>
                                        <w:top w:val="none" w:sz="0" w:space="0" w:color="auto"/>
                                        <w:left w:val="none" w:sz="0" w:space="0" w:color="auto"/>
                                        <w:bottom w:val="none" w:sz="0" w:space="0" w:color="auto"/>
                                        <w:right w:val="none" w:sz="0" w:space="0" w:color="auto"/>
                                      </w:divBdr>
                                      <w:divsChild>
                                        <w:div w:id="952908680">
                                          <w:marLeft w:val="0"/>
                                          <w:marRight w:val="0"/>
                                          <w:marTop w:val="0"/>
                                          <w:marBottom w:val="0"/>
                                          <w:divBdr>
                                            <w:top w:val="none" w:sz="0" w:space="0" w:color="auto"/>
                                            <w:left w:val="none" w:sz="0" w:space="0" w:color="auto"/>
                                            <w:bottom w:val="none" w:sz="0" w:space="0" w:color="auto"/>
                                            <w:right w:val="none" w:sz="0" w:space="0" w:color="auto"/>
                                          </w:divBdr>
                                        </w:div>
                                      </w:divsChild>
                                    </w:div>
                                    <w:div w:id="1681006476">
                                      <w:marLeft w:val="0"/>
                                      <w:marRight w:val="0"/>
                                      <w:marTop w:val="0"/>
                                      <w:marBottom w:val="0"/>
                                      <w:divBdr>
                                        <w:top w:val="none" w:sz="0" w:space="0" w:color="auto"/>
                                        <w:left w:val="none" w:sz="0" w:space="0" w:color="auto"/>
                                        <w:bottom w:val="none" w:sz="0" w:space="0" w:color="auto"/>
                                        <w:right w:val="none" w:sz="0" w:space="0" w:color="auto"/>
                                      </w:divBdr>
                                      <w:divsChild>
                                        <w:div w:id="561449340">
                                          <w:marLeft w:val="0"/>
                                          <w:marRight w:val="0"/>
                                          <w:marTop w:val="0"/>
                                          <w:marBottom w:val="0"/>
                                          <w:divBdr>
                                            <w:top w:val="none" w:sz="0" w:space="0" w:color="auto"/>
                                            <w:left w:val="none" w:sz="0" w:space="0" w:color="auto"/>
                                            <w:bottom w:val="none" w:sz="0" w:space="0" w:color="auto"/>
                                            <w:right w:val="none" w:sz="0" w:space="0" w:color="auto"/>
                                          </w:divBdr>
                                        </w:div>
                                      </w:divsChild>
                                    </w:div>
                                    <w:div w:id="1414160696">
                                      <w:marLeft w:val="0"/>
                                      <w:marRight w:val="0"/>
                                      <w:marTop w:val="0"/>
                                      <w:marBottom w:val="0"/>
                                      <w:divBdr>
                                        <w:top w:val="none" w:sz="0" w:space="0" w:color="auto"/>
                                        <w:left w:val="none" w:sz="0" w:space="0" w:color="auto"/>
                                        <w:bottom w:val="none" w:sz="0" w:space="0" w:color="auto"/>
                                        <w:right w:val="none" w:sz="0" w:space="0" w:color="auto"/>
                                      </w:divBdr>
                                      <w:divsChild>
                                        <w:div w:id="1157040601">
                                          <w:marLeft w:val="0"/>
                                          <w:marRight w:val="0"/>
                                          <w:marTop w:val="0"/>
                                          <w:marBottom w:val="0"/>
                                          <w:divBdr>
                                            <w:top w:val="none" w:sz="0" w:space="0" w:color="auto"/>
                                            <w:left w:val="none" w:sz="0" w:space="0" w:color="auto"/>
                                            <w:bottom w:val="none" w:sz="0" w:space="0" w:color="auto"/>
                                            <w:right w:val="none" w:sz="0" w:space="0" w:color="auto"/>
                                          </w:divBdr>
                                        </w:div>
                                      </w:divsChild>
                                    </w:div>
                                    <w:div w:id="835996175">
                                      <w:marLeft w:val="0"/>
                                      <w:marRight w:val="0"/>
                                      <w:marTop w:val="0"/>
                                      <w:marBottom w:val="0"/>
                                      <w:divBdr>
                                        <w:top w:val="none" w:sz="0" w:space="0" w:color="auto"/>
                                        <w:left w:val="none" w:sz="0" w:space="0" w:color="auto"/>
                                        <w:bottom w:val="none" w:sz="0" w:space="0" w:color="auto"/>
                                        <w:right w:val="none" w:sz="0" w:space="0" w:color="auto"/>
                                      </w:divBdr>
                                      <w:divsChild>
                                        <w:div w:id="976911874">
                                          <w:marLeft w:val="0"/>
                                          <w:marRight w:val="0"/>
                                          <w:marTop w:val="0"/>
                                          <w:marBottom w:val="0"/>
                                          <w:divBdr>
                                            <w:top w:val="none" w:sz="0" w:space="0" w:color="auto"/>
                                            <w:left w:val="none" w:sz="0" w:space="0" w:color="auto"/>
                                            <w:bottom w:val="none" w:sz="0" w:space="0" w:color="auto"/>
                                            <w:right w:val="none" w:sz="0" w:space="0" w:color="auto"/>
                                          </w:divBdr>
                                        </w:div>
                                      </w:divsChild>
                                    </w:div>
                                    <w:div w:id="817040911">
                                      <w:marLeft w:val="0"/>
                                      <w:marRight w:val="0"/>
                                      <w:marTop w:val="0"/>
                                      <w:marBottom w:val="0"/>
                                      <w:divBdr>
                                        <w:top w:val="none" w:sz="0" w:space="0" w:color="auto"/>
                                        <w:left w:val="none" w:sz="0" w:space="0" w:color="auto"/>
                                        <w:bottom w:val="none" w:sz="0" w:space="0" w:color="auto"/>
                                        <w:right w:val="none" w:sz="0" w:space="0" w:color="auto"/>
                                      </w:divBdr>
                                      <w:divsChild>
                                        <w:div w:id="11447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722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60884470">
      <w:bodyDiv w:val="1"/>
      <w:marLeft w:val="0"/>
      <w:marRight w:val="0"/>
      <w:marTop w:val="0"/>
      <w:marBottom w:val="0"/>
      <w:divBdr>
        <w:top w:val="none" w:sz="0" w:space="0" w:color="auto"/>
        <w:left w:val="none" w:sz="0" w:space="0" w:color="auto"/>
        <w:bottom w:val="none" w:sz="0" w:space="0" w:color="auto"/>
        <w:right w:val="none" w:sz="0" w:space="0" w:color="auto"/>
      </w:divBdr>
      <w:divsChild>
        <w:div w:id="1498032667">
          <w:marLeft w:val="0"/>
          <w:marRight w:val="0"/>
          <w:marTop w:val="0"/>
          <w:marBottom w:val="0"/>
          <w:divBdr>
            <w:top w:val="none" w:sz="0" w:space="0" w:color="auto"/>
            <w:left w:val="none" w:sz="0" w:space="0" w:color="auto"/>
            <w:bottom w:val="none" w:sz="0" w:space="0" w:color="auto"/>
            <w:right w:val="none" w:sz="0" w:space="0" w:color="auto"/>
          </w:divBdr>
          <w:divsChild>
            <w:div w:id="2106611000">
              <w:marLeft w:val="0"/>
              <w:marRight w:val="0"/>
              <w:marTop w:val="0"/>
              <w:marBottom w:val="0"/>
              <w:divBdr>
                <w:top w:val="none" w:sz="0" w:space="0" w:color="auto"/>
                <w:left w:val="none" w:sz="0" w:space="0" w:color="auto"/>
                <w:bottom w:val="none" w:sz="0" w:space="0" w:color="auto"/>
                <w:right w:val="none" w:sz="0" w:space="0" w:color="auto"/>
              </w:divBdr>
            </w:div>
            <w:div w:id="1521048944">
              <w:marLeft w:val="0"/>
              <w:marRight w:val="0"/>
              <w:marTop w:val="225"/>
              <w:marBottom w:val="225"/>
              <w:divBdr>
                <w:top w:val="none" w:sz="0" w:space="0" w:color="auto"/>
                <w:left w:val="none" w:sz="0" w:space="0" w:color="auto"/>
                <w:bottom w:val="none" w:sz="0" w:space="0" w:color="auto"/>
                <w:right w:val="none" w:sz="0" w:space="0" w:color="auto"/>
              </w:divBdr>
            </w:div>
            <w:div w:id="834148982">
              <w:marLeft w:val="0"/>
              <w:marRight w:val="0"/>
              <w:marTop w:val="0"/>
              <w:marBottom w:val="0"/>
              <w:divBdr>
                <w:top w:val="none" w:sz="0" w:space="0" w:color="auto"/>
                <w:left w:val="none" w:sz="0" w:space="0" w:color="auto"/>
                <w:bottom w:val="none" w:sz="0" w:space="0" w:color="auto"/>
                <w:right w:val="none" w:sz="0" w:space="0" w:color="auto"/>
              </w:divBdr>
            </w:div>
            <w:div w:id="461849897">
              <w:marLeft w:val="0"/>
              <w:marRight w:val="0"/>
              <w:marTop w:val="0"/>
              <w:marBottom w:val="0"/>
              <w:divBdr>
                <w:top w:val="none" w:sz="0" w:space="0" w:color="auto"/>
                <w:left w:val="none" w:sz="0" w:space="0" w:color="auto"/>
                <w:bottom w:val="none" w:sz="0" w:space="0" w:color="auto"/>
                <w:right w:val="none" w:sz="0" w:space="0" w:color="auto"/>
              </w:divBdr>
              <w:divsChild>
                <w:div w:id="1821657621">
                  <w:marLeft w:val="0"/>
                  <w:marRight w:val="0"/>
                  <w:marTop w:val="0"/>
                  <w:marBottom w:val="0"/>
                  <w:divBdr>
                    <w:top w:val="none" w:sz="0" w:space="0" w:color="auto"/>
                    <w:left w:val="none" w:sz="0" w:space="0" w:color="auto"/>
                    <w:bottom w:val="none" w:sz="0" w:space="0" w:color="auto"/>
                    <w:right w:val="none" w:sz="0" w:space="0" w:color="auto"/>
                  </w:divBdr>
                  <w:divsChild>
                    <w:div w:id="1752696248">
                      <w:marLeft w:val="0"/>
                      <w:marRight w:val="0"/>
                      <w:marTop w:val="0"/>
                      <w:marBottom w:val="0"/>
                      <w:divBdr>
                        <w:top w:val="none" w:sz="0" w:space="0" w:color="auto"/>
                        <w:left w:val="none" w:sz="0" w:space="0" w:color="auto"/>
                        <w:bottom w:val="none" w:sz="0" w:space="0" w:color="auto"/>
                        <w:right w:val="none" w:sz="0" w:space="0" w:color="auto"/>
                      </w:divBdr>
                      <w:divsChild>
                        <w:div w:id="10655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65843">
      <w:bodyDiv w:val="1"/>
      <w:marLeft w:val="0"/>
      <w:marRight w:val="0"/>
      <w:marTop w:val="0"/>
      <w:marBottom w:val="0"/>
      <w:divBdr>
        <w:top w:val="none" w:sz="0" w:space="0" w:color="auto"/>
        <w:left w:val="none" w:sz="0" w:space="0" w:color="auto"/>
        <w:bottom w:val="none" w:sz="0" w:space="0" w:color="auto"/>
        <w:right w:val="none" w:sz="0" w:space="0" w:color="auto"/>
      </w:divBdr>
    </w:div>
    <w:div w:id="1669673219">
      <w:bodyDiv w:val="1"/>
      <w:marLeft w:val="0"/>
      <w:marRight w:val="0"/>
      <w:marTop w:val="0"/>
      <w:marBottom w:val="0"/>
      <w:divBdr>
        <w:top w:val="none" w:sz="0" w:space="0" w:color="auto"/>
        <w:left w:val="none" w:sz="0" w:space="0" w:color="auto"/>
        <w:bottom w:val="none" w:sz="0" w:space="0" w:color="auto"/>
        <w:right w:val="none" w:sz="0" w:space="0" w:color="auto"/>
      </w:divBdr>
      <w:divsChild>
        <w:div w:id="819881700">
          <w:marLeft w:val="0"/>
          <w:marRight w:val="0"/>
          <w:marTop w:val="0"/>
          <w:marBottom w:val="0"/>
          <w:divBdr>
            <w:top w:val="none" w:sz="0" w:space="0" w:color="auto"/>
            <w:left w:val="none" w:sz="0" w:space="0" w:color="auto"/>
            <w:bottom w:val="none" w:sz="0" w:space="0" w:color="auto"/>
            <w:right w:val="none" w:sz="0" w:space="0" w:color="auto"/>
          </w:divBdr>
          <w:divsChild>
            <w:div w:id="1453867224">
              <w:marLeft w:val="-225"/>
              <w:marRight w:val="-225"/>
              <w:marTop w:val="0"/>
              <w:marBottom w:val="0"/>
              <w:divBdr>
                <w:top w:val="none" w:sz="0" w:space="0" w:color="auto"/>
                <w:left w:val="none" w:sz="0" w:space="0" w:color="auto"/>
                <w:bottom w:val="none" w:sz="0" w:space="0" w:color="auto"/>
                <w:right w:val="none" w:sz="0" w:space="0" w:color="auto"/>
              </w:divBdr>
              <w:divsChild>
                <w:div w:id="1134568393">
                  <w:marLeft w:val="0"/>
                  <w:marRight w:val="0"/>
                  <w:marTop w:val="0"/>
                  <w:marBottom w:val="0"/>
                  <w:divBdr>
                    <w:top w:val="none" w:sz="0" w:space="0" w:color="auto"/>
                    <w:left w:val="none" w:sz="0" w:space="0" w:color="auto"/>
                    <w:bottom w:val="none" w:sz="0" w:space="0" w:color="auto"/>
                    <w:right w:val="none" w:sz="0" w:space="0" w:color="auto"/>
                  </w:divBdr>
                  <w:divsChild>
                    <w:div w:id="985550168">
                      <w:marLeft w:val="0"/>
                      <w:marRight w:val="0"/>
                      <w:marTop w:val="0"/>
                      <w:marBottom w:val="225"/>
                      <w:divBdr>
                        <w:top w:val="none" w:sz="0" w:space="0" w:color="auto"/>
                        <w:left w:val="none" w:sz="0" w:space="0" w:color="auto"/>
                        <w:bottom w:val="none" w:sz="0" w:space="0" w:color="auto"/>
                        <w:right w:val="none" w:sz="0" w:space="0" w:color="auto"/>
                      </w:divBdr>
                      <w:divsChild>
                        <w:div w:id="1200753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69252429">
          <w:marLeft w:val="-225"/>
          <w:marRight w:val="-225"/>
          <w:marTop w:val="0"/>
          <w:marBottom w:val="0"/>
          <w:divBdr>
            <w:top w:val="none" w:sz="0" w:space="0" w:color="auto"/>
            <w:left w:val="none" w:sz="0" w:space="0" w:color="auto"/>
            <w:bottom w:val="none" w:sz="0" w:space="0" w:color="auto"/>
            <w:right w:val="none" w:sz="0" w:space="0" w:color="auto"/>
          </w:divBdr>
          <w:divsChild>
            <w:div w:id="978264357">
              <w:marLeft w:val="0"/>
              <w:marRight w:val="0"/>
              <w:marTop w:val="150"/>
              <w:marBottom w:val="0"/>
              <w:divBdr>
                <w:top w:val="none" w:sz="0" w:space="0" w:color="auto"/>
                <w:left w:val="none" w:sz="0" w:space="0" w:color="auto"/>
                <w:bottom w:val="none" w:sz="0" w:space="0" w:color="auto"/>
                <w:right w:val="none" w:sz="0" w:space="0" w:color="auto"/>
              </w:divBdr>
              <w:divsChild>
                <w:div w:id="371535850">
                  <w:marLeft w:val="0"/>
                  <w:marRight w:val="0"/>
                  <w:marTop w:val="0"/>
                  <w:marBottom w:val="0"/>
                  <w:divBdr>
                    <w:top w:val="none" w:sz="0" w:space="0" w:color="auto"/>
                    <w:left w:val="none" w:sz="0" w:space="0" w:color="auto"/>
                    <w:bottom w:val="none" w:sz="0" w:space="0" w:color="auto"/>
                    <w:right w:val="none" w:sz="0" w:space="0" w:color="auto"/>
                  </w:divBdr>
                </w:div>
              </w:divsChild>
            </w:div>
            <w:div w:id="1623725568">
              <w:marLeft w:val="0"/>
              <w:marRight w:val="0"/>
              <w:marTop w:val="0"/>
              <w:marBottom w:val="0"/>
              <w:divBdr>
                <w:top w:val="none" w:sz="0" w:space="0" w:color="auto"/>
                <w:left w:val="none" w:sz="0" w:space="0" w:color="auto"/>
                <w:bottom w:val="none" w:sz="0" w:space="0" w:color="auto"/>
                <w:right w:val="none" w:sz="0" w:space="0" w:color="auto"/>
              </w:divBdr>
              <w:divsChild>
                <w:div w:id="258030061">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69869848">
      <w:bodyDiv w:val="1"/>
      <w:marLeft w:val="0"/>
      <w:marRight w:val="0"/>
      <w:marTop w:val="0"/>
      <w:marBottom w:val="0"/>
      <w:divBdr>
        <w:top w:val="none" w:sz="0" w:space="0" w:color="auto"/>
        <w:left w:val="none" w:sz="0" w:space="0" w:color="auto"/>
        <w:bottom w:val="none" w:sz="0" w:space="0" w:color="auto"/>
        <w:right w:val="none" w:sz="0" w:space="0" w:color="auto"/>
      </w:divBdr>
      <w:divsChild>
        <w:div w:id="543563881">
          <w:marLeft w:val="0"/>
          <w:marRight w:val="0"/>
          <w:marTop w:val="0"/>
          <w:marBottom w:val="300"/>
          <w:divBdr>
            <w:top w:val="none" w:sz="0" w:space="0" w:color="auto"/>
            <w:left w:val="none" w:sz="0" w:space="0" w:color="auto"/>
            <w:bottom w:val="none" w:sz="0" w:space="0" w:color="auto"/>
            <w:right w:val="none" w:sz="0" w:space="0" w:color="auto"/>
          </w:divBdr>
        </w:div>
        <w:div w:id="650207762">
          <w:marLeft w:val="15"/>
          <w:marRight w:val="225"/>
          <w:marTop w:val="0"/>
          <w:marBottom w:val="105"/>
          <w:divBdr>
            <w:top w:val="none" w:sz="0" w:space="0" w:color="auto"/>
            <w:left w:val="none" w:sz="0" w:space="0" w:color="auto"/>
            <w:bottom w:val="none" w:sz="0" w:space="0" w:color="auto"/>
            <w:right w:val="none" w:sz="0" w:space="0" w:color="auto"/>
          </w:divBdr>
          <w:divsChild>
            <w:div w:id="17112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8730">
      <w:bodyDiv w:val="1"/>
      <w:marLeft w:val="0"/>
      <w:marRight w:val="0"/>
      <w:marTop w:val="0"/>
      <w:marBottom w:val="0"/>
      <w:divBdr>
        <w:top w:val="none" w:sz="0" w:space="0" w:color="auto"/>
        <w:left w:val="none" w:sz="0" w:space="0" w:color="auto"/>
        <w:bottom w:val="none" w:sz="0" w:space="0" w:color="auto"/>
        <w:right w:val="none" w:sz="0" w:space="0" w:color="auto"/>
      </w:divBdr>
      <w:divsChild>
        <w:div w:id="2018920246">
          <w:marLeft w:val="0"/>
          <w:marRight w:val="0"/>
          <w:marTop w:val="0"/>
          <w:marBottom w:val="300"/>
          <w:divBdr>
            <w:top w:val="none" w:sz="0" w:space="0" w:color="auto"/>
            <w:left w:val="none" w:sz="0" w:space="0" w:color="auto"/>
            <w:bottom w:val="none" w:sz="0" w:space="0" w:color="auto"/>
            <w:right w:val="none" w:sz="0" w:space="0" w:color="auto"/>
          </w:divBdr>
        </w:div>
        <w:div w:id="1922058875">
          <w:marLeft w:val="15"/>
          <w:marRight w:val="225"/>
          <w:marTop w:val="0"/>
          <w:marBottom w:val="105"/>
          <w:divBdr>
            <w:top w:val="none" w:sz="0" w:space="0" w:color="auto"/>
            <w:left w:val="none" w:sz="0" w:space="0" w:color="auto"/>
            <w:bottom w:val="none" w:sz="0" w:space="0" w:color="auto"/>
            <w:right w:val="none" w:sz="0" w:space="0" w:color="auto"/>
          </w:divBdr>
          <w:divsChild>
            <w:div w:id="1135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898">
      <w:bodyDiv w:val="1"/>
      <w:marLeft w:val="0"/>
      <w:marRight w:val="0"/>
      <w:marTop w:val="0"/>
      <w:marBottom w:val="0"/>
      <w:divBdr>
        <w:top w:val="none" w:sz="0" w:space="0" w:color="auto"/>
        <w:left w:val="none" w:sz="0" w:space="0" w:color="auto"/>
        <w:bottom w:val="none" w:sz="0" w:space="0" w:color="auto"/>
        <w:right w:val="none" w:sz="0" w:space="0" w:color="auto"/>
      </w:divBdr>
      <w:divsChild>
        <w:div w:id="901209460">
          <w:marLeft w:val="-225"/>
          <w:marRight w:val="-225"/>
          <w:marTop w:val="0"/>
          <w:marBottom w:val="0"/>
          <w:divBdr>
            <w:top w:val="none" w:sz="0" w:space="0" w:color="auto"/>
            <w:left w:val="none" w:sz="0" w:space="0" w:color="auto"/>
            <w:bottom w:val="none" w:sz="0" w:space="0" w:color="auto"/>
            <w:right w:val="none" w:sz="0" w:space="0" w:color="auto"/>
          </w:divBdr>
          <w:divsChild>
            <w:div w:id="2117403306">
              <w:marLeft w:val="0"/>
              <w:marRight w:val="0"/>
              <w:marTop w:val="0"/>
              <w:marBottom w:val="0"/>
              <w:divBdr>
                <w:top w:val="none" w:sz="0" w:space="0" w:color="auto"/>
                <w:left w:val="none" w:sz="0" w:space="0" w:color="auto"/>
                <w:bottom w:val="none" w:sz="0" w:space="0" w:color="auto"/>
                <w:right w:val="none" w:sz="0" w:space="0" w:color="auto"/>
              </w:divBdr>
              <w:divsChild>
                <w:div w:id="1545605675">
                  <w:marLeft w:val="-225"/>
                  <w:marRight w:val="-225"/>
                  <w:marTop w:val="0"/>
                  <w:marBottom w:val="0"/>
                  <w:divBdr>
                    <w:top w:val="none" w:sz="0" w:space="0" w:color="auto"/>
                    <w:left w:val="none" w:sz="0" w:space="0" w:color="auto"/>
                    <w:bottom w:val="none" w:sz="0" w:space="0" w:color="auto"/>
                    <w:right w:val="none" w:sz="0" w:space="0" w:color="auto"/>
                  </w:divBdr>
                  <w:divsChild>
                    <w:div w:id="13882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0912">
          <w:marLeft w:val="-225"/>
          <w:marRight w:val="-225"/>
          <w:marTop w:val="0"/>
          <w:marBottom w:val="0"/>
          <w:divBdr>
            <w:top w:val="none" w:sz="0" w:space="0" w:color="auto"/>
            <w:left w:val="none" w:sz="0" w:space="0" w:color="auto"/>
            <w:bottom w:val="none" w:sz="0" w:space="0" w:color="auto"/>
            <w:right w:val="none" w:sz="0" w:space="0" w:color="auto"/>
          </w:divBdr>
          <w:divsChild>
            <w:div w:id="1121922551">
              <w:marLeft w:val="0"/>
              <w:marRight w:val="0"/>
              <w:marTop w:val="0"/>
              <w:marBottom w:val="0"/>
              <w:divBdr>
                <w:top w:val="none" w:sz="0" w:space="0" w:color="auto"/>
                <w:left w:val="none" w:sz="0" w:space="0" w:color="auto"/>
                <w:bottom w:val="none" w:sz="0" w:space="0" w:color="auto"/>
                <w:right w:val="none" w:sz="0" w:space="0" w:color="auto"/>
              </w:divBdr>
              <w:divsChild>
                <w:div w:id="1321040876">
                  <w:marLeft w:val="0"/>
                  <w:marRight w:val="0"/>
                  <w:marTop w:val="0"/>
                  <w:marBottom w:val="0"/>
                  <w:divBdr>
                    <w:top w:val="none" w:sz="0" w:space="0" w:color="auto"/>
                    <w:left w:val="none" w:sz="0" w:space="0" w:color="auto"/>
                    <w:bottom w:val="none" w:sz="0" w:space="0" w:color="auto"/>
                    <w:right w:val="none" w:sz="0" w:space="0" w:color="auto"/>
                  </w:divBdr>
                  <w:divsChild>
                    <w:div w:id="11553436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2976520">
              <w:marLeft w:val="1463"/>
              <w:marRight w:val="0"/>
              <w:marTop w:val="0"/>
              <w:marBottom w:val="0"/>
              <w:divBdr>
                <w:top w:val="none" w:sz="0" w:space="0" w:color="auto"/>
                <w:left w:val="none" w:sz="0" w:space="0" w:color="auto"/>
                <w:bottom w:val="none" w:sz="0" w:space="0" w:color="auto"/>
                <w:right w:val="none" w:sz="0" w:space="0" w:color="auto"/>
              </w:divBdr>
              <w:divsChild>
                <w:div w:id="16855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3910">
          <w:marLeft w:val="-225"/>
          <w:marRight w:val="-225"/>
          <w:marTop w:val="0"/>
          <w:marBottom w:val="0"/>
          <w:divBdr>
            <w:top w:val="none" w:sz="0" w:space="0" w:color="auto"/>
            <w:left w:val="none" w:sz="0" w:space="0" w:color="auto"/>
            <w:bottom w:val="none" w:sz="0" w:space="0" w:color="auto"/>
            <w:right w:val="none" w:sz="0" w:space="0" w:color="auto"/>
          </w:divBdr>
          <w:divsChild>
            <w:div w:id="166423532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77223060">
      <w:bodyDiv w:val="1"/>
      <w:marLeft w:val="0"/>
      <w:marRight w:val="0"/>
      <w:marTop w:val="0"/>
      <w:marBottom w:val="0"/>
      <w:divBdr>
        <w:top w:val="none" w:sz="0" w:space="0" w:color="auto"/>
        <w:left w:val="none" w:sz="0" w:space="0" w:color="auto"/>
        <w:bottom w:val="none" w:sz="0" w:space="0" w:color="auto"/>
        <w:right w:val="none" w:sz="0" w:space="0" w:color="auto"/>
      </w:divBdr>
    </w:div>
    <w:div w:id="1682048421">
      <w:bodyDiv w:val="1"/>
      <w:marLeft w:val="0"/>
      <w:marRight w:val="0"/>
      <w:marTop w:val="0"/>
      <w:marBottom w:val="0"/>
      <w:divBdr>
        <w:top w:val="none" w:sz="0" w:space="0" w:color="auto"/>
        <w:left w:val="none" w:sz="0" w:space="0" w:color="auto"/>
        <w:bottom w:val="none" w:sz="0" w:space="0" w:color="auto"/>
        <w:right w:val="none" w:sz="0" w:space="0" w:color="auto"/>
      </w:divBdr>
      <w:divsChild>
        <w:div w:id="483744131">
          <w:marLeft w:val="0"/>
          <w:marRight w:val="0"/>
          <w:marTop w:val="0"/>
          <w:marBottom w:val="300"/>
          <w:divBdr>
            <w:top w:val="none" w:sz="0" w:space="0" w:color="auto"/>
            <w:left w:val="none" w:sz="0" w:space="0" w:color="auto"/>
            <w:bottom w:val="none" w:sz="0" w:space="0" w:color="auto"/>
            <w:right w:val="none" w:sz="0" w:space="0" w:color="auto"/>
          </w:divBdr>
        </w:div>
        <w:div w:id="342172360">
          <w:marLeft w:val="15"/>
          <w:marRight w:val="225"/>
          <w:marTop w:val="0"/>
          <w:marBottom w:val="105"/>
          <w:divBdr>
            <w:top w:val="none" w:sz="0" w:space="0" w:color="auto"/>
            <w:left w:val="none" w:sz="0" w:space="0" w:color="auto"/>
            <w:bottom w:val="none" w:sz="0" w:space="0" w:color="auto"/>
            <w:right w:val="none" w:sz="0" w:space="0" w:color="auto"/>
          </w:divBdr>
          <w:divsChild>
            <w:div w:id="348337116">
              <w:marLeft w:val="0"/>
              <w:marRight w:val="0"/>
              <w:marTop w:val="0"/>
              <w:marBottom w:val="0"/>
              <w:divBdr>
                <w:top w:val="none" w:sz="0" w:space="0" w:color="auto"/>
                <w:left w:val="none" w:sz="0" w:space="0" w:color="auto"/>
                <w:bottom w:val="none" w:sz="0" w:space="0" w:color="auto"/>
                <w:right w:val="none" w:sz="0" w:space="0" w:color="auto"/>
              </w:divBdr>
            </w:div>
            <w:div w:id="618682430">
              <w:marLeft w:val="0"/>
              <w:marRight w:val="0"/>
              <w:marTop w:val="0"/>
              <w:marBottom w:val="0"/>
              <w:divBdr>
                <w:top w:val="none" w:sz="0" w:space="0" w:color="auto"/>
                <w:left w:val="none" w:sz="0" w:space="0" w:color="auto"/>
                <w:bottom w:val="none" w:sz="0" w:space="0" w:color="auto"/>
                <w:right w:val="none" w:sz="0" w:space="0" w:color="auto"/>
              </w:divBdr>
            </w:div>
            <w:div w:id="15945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3453">
      <w:bodyDiv w:val="1"/>
      <w:marLeft w:val="0"/>
      <w:marRight w:val="0"/>
      <w:marTop w:val="0"/>
      <w:marBottom w:val="0"/>
      <w:divBdr>
        <w:top w:val="none" w:sz="0" w:space="0" w:color="auto"/>
        <w:left w:val="none" w:sz="0" w:space="0" w:color="auto"/>
        <w:bottom w:val="none" w:sz="0" w:space="0" w:color="auto"/>
        <w:right w:val="none" w:sz="0" w:space="0" w:color="auto"/>
      </w:divBdr>
      <w:divsChild>
        <w:div w:id="270935649">
          <w:marLeft w:val="-225"/>
          <w:marRight w:val="-225"/>
          <w:marTop w:val="0"/>
          <w:marBottom w:val="0"/>
          <w:divBdr>
            <w:top w:val="none" w:sz="0" w:space="0" w:color="auto"/>
            <w:left w:val="none" w:sz="0" w:space="0" w:color="auto"/>
            <w:bottom w:val="none" w:sz="0" w:space="0" w:color="auto"/>
            <w:right w:val="none" w:sz="0" w:space="0" w:color="auto"/>
          </w:divBdr>
          <w:divsChild>
            <w:div w:id="1138381407">
              <w:marLeft w:val="0"/>
              <w:marRight w:val="0"/>
              <w:marTop w:val="0"/>
              <w:marBottom w:val="0"/>
              <w:divBdr>
                <w:top w:val="none" w:sz="0" w:space="0" w:color="auto"/>
                <w:left w:val="none" w:sz="0" w:space="0" w:color="auto"/>
                <w:bottom w:val="none" w:sz="0" w:space="0" w:color="auto"/>
                <w:right w:val="none" w:sz="0" w:space="0" w:color="auto"/>
              </w:divBdr>
              <w:divsChild>
                <w:div w:id="974724629">
                  <w:marLeft w:val="-225"/>
                  <w:marRight w:val="-225"/>
                  <w:marTop w:val="0"/>
                  <w:marBottom w:val="0"/>
                  <w:divBdr>
                    <w:top w:val="none" w:sz="0" w:space="0" w:color="auto"/>
                    <w:left w:val="none" w:sz="0" w:space="0" w:color="auto"/>
                    <w:bottom w:val="none" w:sz="0" w:space="0" w:color="auto"/>
                    <w:right w:val="none" w:sz="0" w:space="0" w:color="auto"/>
                  </w:divBdr>
                  <w:divsChild>
                    <w:div w:id="1173690998">
                      <w:marLeft w:val="0"/>
                      <w:marRight w:val="0"/>
                      <w:marTop w:val="0"/>
                      <w:marBottom w:val="0"/>
                      <w:divBdr>
                        <w:top w:val="none" w:sz="0" w:space="0" w:color="auto"/>
                        <w:left w:val="none" w:sz="0" w:space="0" w:color="auto"/>
                        <w:bottom w:val="none" w:sz="0" w:space="0" w:color="auto"/>
                        <w:right w:val="none" w:sz="0" w:space="0" w:color="auto"/>
                      </w:divBdr>
                    </w:div>
                  </w:divsChild>
                </w:div>
                <w:div w:id="1568565067">
                  <w:marLeft w:val="0"/>
                  <w:marRight w:val="0"/>
                  <w:marTop w:val="0"/>
                  <w:marBottom w:val="0"/>
                  <w:divBdr>
                    <w:top w:val="none" w:sz="0" w:space="0" w:color="auto"/>
                    <w:left w:val="none" w:sz="0" w:space="0" w:color="auto"/>
                    <w:bottom w:val="none" w:sz="0" w:space="0" w:color="auto"/>
                    <w:right w:val="none" w:sz="0" w:space="0" w:color="auto"/>
                  </w:divBdr>
                  <w:divsChild>
                    <w:div w:id="149948746">
                      <w:marLeft w:val="0"/>
                      <w:marRight w:val="0"/>
                      <w:marTop w:val="0"/>
                      <w:marBottom w:val="0"/>
                      <w:divBdr>
                        <w:top w:val="none" w:sz="0" w:space="0" w:color="auto"/>
                        <w:left w:val="none" w:sz="0" w:space="0" w:color="auto"/>
                        <w:bottom w:val="none" w:sz="0" w:space="0" w:color="auto"/>
                        <w:right w:val="none" w:sz="0" w:space="0" w:color="auto"/>
                      </w:divBdr>
                      <w:divsChild>
                        <w:div w:id="603532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47637836">
              <w:marLeft w:val="0"/>
              <w:marRight w:val="0"/>
              <w:marTop w:val="0"/>
              <w:marBottom w:val="0"/>
              <w:divBdr>
                <w:top w:val="none" w:sz="0" w:space="0" w:color="auto"/>
                <w:left w:val="none" w:sz="0" w:space="0" w:color="auto"/>
                <w:bottom w:val="none" w:sz="0" w:space="0" w:color="auto"/>
                <w:right w:val="none" w:sz="0" w:space="0" w:color="auto"/>
              </w:divBdr>
              <w:divsChild>
                <w:div w:id="80848028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36885854">
          <w:marLeft w:val="-225"/>
          <w:marRight w:val="-225"/>
          <w:marTop w:val="0"/>
          <w:marBottom w:val="0"/>
          <w:divBdr>
            <w:top w:val="none" w:sz="0" w:space="0" w:color="auto"/>
            <w:left w:val="none" w:sz="0" w:space="0" w:color="auto"/>
            <w:bottom w:val="none" w:sz="0" w:space="0" w:color="auto"/>
            <w:right w:val="none" w:sz="0" w:space="0" w:color="auto"/>
          </w:divBdr>
          <w:divsChild>
            <w:div w:id="20957785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6443074">
      <w:bodyDiv w:val="1"/>
      <w:marLeft w:val="0"/>
      <w:marRight w:val="0"/>
      <w:marTop w:val="0"/>
      <w:marBottom w:val="0"/>
      <w:divBdr>
        <w:top w:val="none" w:sz="0" w:space="0" w:color="auto"/>
        <w:left w:val="none" w:sz="0" w:space="0" w:color="auto"/>
        <w:bottom w:val="none" w:sz="0" w:space="0" w:color="auto"/>
        <w:right w:val="none" w:sz="0" w:space="0" w:color="auto"/>
      </w:divBdr>
      <w:divsChild>
        <w:div w:id="1344165417">
          <w:marLeft w:val="0"/>
          <w:marRight w:val="0"/>
          <w:marTop w:val="0"/>
          <w:marBottom w:val="300"/>
          <w:divBdr>
            <w:top w:val="none" w:sz="0" w:space="0" w:color="auto"/>
            <w:left w:val="none" w:sz="0" w:space="0" w:color="auto"/>
            <w:bottom w:val="none" w:sz="0" w:space="0" w:color="auto"/>
            <w:right w:val="none" w:sz="0" w:space="0" w:color="auto"/>
          </w:divBdr>
        </w:div>
        <w:div w:id="1421366894">
          <w:marLeft w:val="15"/>
          <w:marRight w:val="225"/>
          <w:marTop w:val="0"/>
          <w:marBottom w:val="105"/>
          <w:divBdr>
            <w:top w:val="none" w:sz="0" w:space="0" w:color="auto"/>
            <w:left w:val="none" w:sz="0" w:space="0" w:color="auto"/>
            <w:bottom w:val="none" w:sz="0" w:space="0" w:color="auto"/>
            <w:right w:val="none" w:sz="0" w:space="0" w:color="auto"/>
          </w:divBdr>
          <w:divsChild>
            <w:div w:id="130296547">
              <w:marLeft w:val="0"/>
              <w:marRight w:val="0"/>
              <w:marTop w:val="0"/>
              <w:marBottom w:val="0"/>
              <w:divBdr>
                <w:top w:val="none" w:sz="0" w:space="0" w:color="auto"/>
                <w:left w:val="none" w:sz="0" w:space="0" w:color="auto"/>
                <w:bottom w:val="none" w:sz="0" w:space="0" w:color="auto"/>
                <w:right w:val="none" w:sz="0" w:space="0" w:color="auto"/>
              </w:divBdr>
            </w:div>
            <w:div w:id="1325478167">
              <w:marLeft w:val="0"/>
              <w:marRight w:val="0"/>
              <w:marTop w:val="0"/>
              <w:marBottom w:val="0"/>
              <w:divBdr>
                <w:top w:val="none" w:sz="0" w:space="0" w:color="auto"/>
                <w:left w:val="none" w:sz="0" w:space="0" w:color="auto"/>
                <w:bottom w:val="none" w:sz="0" w:space="0" w:color="auto"/>
                <w:right w:val="none" w:sz="0" w:space="0" w:color="auto"/>
              </w:divBdr>
            </w:div>
            <w:div w:id="1436170494">
              <w:marLeft w:val="0"/>
              <w:marRight w:val="0"/>
              <w:marTop w:val="0"/>
              <w:marBottom w:val="0"/>
              <w:divBdr>
                <w:top w:val="none" w:sz="0" w:space="0" w:color="auto"/>
                <w:left w:val="none" w:sz="0" w:space="0" w:color="auto"/>
                <w:bottom w:val="none" w:sz="0" w:space="0" w:color="auto"/>
                <w:right w:val="none" w:sz="0" w:space="0" w:color="auto"/>
              </w:divBdr>
            </w:div>
            <w:div w:id="51076848">
              <w:marLeft w:val="0"/>
              <w:marRight w:val="0"/>
              <w:marTop w:val="0"/>
              <w:marBottom w:val="0"/>
              <w:divBdr>
                <w:top w:val="none" w:sz="0" w:space="0" w:color="auto"/>
                <w:left w:val="none" w:sz="0" w:space="0" w:color="auto"/>
                <w:bottom w:val="none" w:sz="0" w:space="0" w:color="auto"/>
                <w:right w:val="none" w:sz="0" w:space="0" w:color="auto"/>
              </w:divBdr>
            </w:div>
            <w:div w:id="13131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4302">
      <w:bodyDiv w:val="1"/>
      <w:marLeft w:val="0"/>
      <w:marRight w:val="0"/>
      <w:marTop w:val="0"/>
      <w:marBottom w:val="0"/>
      <w:divBdr>
        <w:top w:val="none" w:sz="0" w:space="0" w:color="auto"/>
        <w:left w:val="none" w:sz="0" w:space="0" w:color="auto"/>
        <w:bottom w:val="none" w:sz="0" w:space="0" w:color="auto"/>
        <w:right w:val="none" w:sz="0" w:space="0" w:color="auto"/>
      </w:divBdr>
      <w:divsChild>
        <w:div w:id="414857906">
          <w:marLeft w:val="-225"/>
          <w:marRight w:val="-225"/>
          <w:marTop w:val="0"/>
          <w:marBottom w:val="0"/>
          <w:divBdr>
            <w:top w:val="none" w:sz="0" w:space="0" w:color="auto"/>
            <w:left w:val="none" w:sz="0" w:space="0" w:color="auto"/>
            <w:bottom w:val="none" w:sz="0" w:space="0" w:color="auto"/>
            <w:right w:val="none" w:sz="0" w:space="0" w:color="auto"/>
          </w:divBdr>
          <w:divsChild>
            <w:div w:id="398213442">
              <w:marLeft w:val="0"/>
              <w:marRight w:val="0"/>
              <w:marTop w:val="0"/>
              <w:marBottom w:val="0"/>
              <w:divBdr>
                <w:top w:val="none" w:sz="0" w:space="0" w:color="auto"/>
                <w:left w:val="none" w:sz="0" w:space="0" w:color="auto"/>
                <w:bottom w:val="none" w:sz="0" w:space="0" w:color="auto"/>
                <w:right w:val="none" w:sz="0" w:space="0" w:color="auto"/>
              </w:divBdr>
              <w:divsChild>
                <w:div w:id="1752968372">
                  <w:marLeft w:val="-225"/>
                  <w:marRight w:val="-225"/>
                  <w:marTop w:val="0"/>
                  <w:marBottom w:val="0"/>
                  <w:divBdr>
                    <w:top w:val="none" w:sz="0" w:space="0" w:color="auto"/>
                    <w:left w:val="none" w:sz="0" w:space="0" w:color="auto"/>
                    <w:bottom w:val="none" w:sz="0" w:space="0" w:color="auto"/>
                    <w:right w:val="none" w:sz="0" w:space="0" w:color="auto"/>
                  </w:divBdr>
                  <w:divsChild>
                    <w:div w:id="12612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49775">
          <w:marLeft w:val="-225"/>
          <w:marRight w:val="-225"/>
          <w:marTop w:val="0"/>
          <w:marBottom w:val="0"/>
          <w:divBdr>
            <w:top w:val="none" w:sz="0" w:space="0" w:color="auto"/>
            <w:left w:val="none" w:sz="0" w:space="0" w:color="auto"/>
            <w:bottom w:val="none" w:sz="0" w:space="0" w:color="auto"/>
            <w:right w:val="none" w:sz="0" w:space="0" w:color="auto"/>
          </w:divBdr>
          <w:divsChild>
            <w:div w:id="1858696241">
              <w:marLeft w:val="0"/>
              <w:marRight w:val="0"/>
              <w:marTop w:val="0"/>
              <w:marBottom w:val="0"/>
              <w:divBdr>
                <w:top w:val="none" w:sz="0" w:space="0" w:color="auto"/>
                <w:left w:val="none" w:sz="0" w:space="0" w:color="auto"/>
                <w:bottom w:val="none" w:sz="0" w:space="0" w:color="auto"/>
                <w:right w:val="none" w:sz="0" w:space="0" w:color="auto"/>
              </w:divBdr>
              <w:divsChild>
                <w:div w:id="1342317466">
                  <w:marLeft w:val="0"/>
                  <w:marRight w:val="0"/>
                  <w:marTop w:val="0"/>
                  <w:marBottom w:val="0"/>
                  <w:divBdr>
                    <w:top w:val="none" w:sz="0" w:space="0" w:color="auto"/>
                    <w:left w:val="none" w:sz="0" w:space="0" w:color="auto"/>
                    <w:bottom w:val="none" w:sz="0" w:space="0" w:color="auto"/>
                    <w:right w:val="none" w:sz="0" w:space="0" w:color="auto"/>
                  </w:divBdr>
                  <w:divsChild>
                    <w:div w:id="12417132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535509">
              <w:marLeft w:val="1463"/>
              <w:marRight w:val="0"/>
              <w:marTop w:val="0"/>
              <w:marBottom w:val="0"/>
              <w:divBdr>
                <w:top w:val="none" w:sz="0" w:space="0" w:color="auto"/>
                <w:left w:val="none" w:sz="0" w:space="0" w:color="auto"/>
                <w:bottom w:val="none" w:sz="0" w:space="0" w:color="auto"/>
                <w:right w:val="none" w:sz="0" w:space="0" w:color="auto"/>
              </w:divBdr>
              <w:divsChild>
                <w:div w:id="5015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2958">
          <w:marLeft w:val="-225"/>
          <w:marRight w:val="-225"/>
          <w:marTop w:val="0"/>
          <w:marBottom w:val="0"/>
          <w:divBdr>
            <w:top w:val="none" w:sz="0" w:space="0" w:color="auto"/>
            <w:left w:val="none" w:sz="0" w:space="0" w:color="auto"/>
            <w:bottom w:val="none" w:sz="0" w:space="0" w:color="auto"/>
            <w:right w:val="none" w:sz="0" w:space="0" w:color="auto"/>
          </w:divBdr>
          <w:divsChild>
            <w:div w:id="20576994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92029913">
      <w:bodyDiv w:val="1"/>
      <w:marLeft w:val="0"/>
      <w:marRight w:val="0"/>
      <w:marTop w:val="0"/>
      <w:marBottom w:val="0"/>
      <w:divBdr>
        <w:top w:val="none" w:sz="0" w:space="0" w:color="auto"/>
        <w:left w:val="none" w:sz="0" w:space="0" w:color="auto"/>
        <w:bottom w:val="none" w:sz="0" w:space="0" w:color="auto"/>
        <w:right w:val="none" w:sz="0" w:space="0" w:color="auto"/>
      </w:divBdr>
      <w:divsChild>
        <w:div w:id="1334137947">
          <w:marLeft w:val="0"/>
          <w:marRight w:val="0"/>
          <w:marTop w:val="0"/>
          <w:marBottom w:val="0"/>
          <w:divBdr>
            <w:top w:val="none" w:sz="0" w:space="0" w:color="auto"/>
            <w:left w:val="none" w:sz="0" w:space="0" w:color="auto"/>
            <w:bottom w:val="none" w:sz="0" w:space="0" w:color="auto"/>
            <w:right w:val="none" w:sz="0" w:space="0" w:color="auto"/>
          </w:divBdr>
          <w:divsChild>
            <w:div w:id="2100904637">
              <w:marLeft w:val="-225"/>
              <w:marRight w:val="-225"/>
              <w:marTop w:val="0"/>
              <w:marBottom w:val="0"/>
              <w:divBdr>
                <w:top w:val="none" w:sz="0" w:space="0" w:color="auto"/>
                <w:left w:val="none" w:sz="0" w:space="0" w:color="auto"/>
                <w:bottom w:val="none" w:sz="0" w:space="0" w:color="auto"/>
                <w:right w:val="none" w:sz="0" w:space="0" w:color="auto"/>
              </w:divBdr>
              <w:divsChild>
                <w:div w:id="1805539741">
                  <w:marLeft w:val="0"/>
                  <w:marRight w:val="0"/>
                  <w:marTop w:val="0"/>
                  <w:marBottom w:val="0"/>
                  <w:divBdr>
                    <w:top w:val="none" w:sz="0" w:space="0" w:color="auto"/>
                    <w:left w:val="none" w:sz="0" w:space="0" w:color="auto"/>
                    <w:bottom w:val="none" w:sz="0" w:space="0" w:color="auto"/>
                    <w:right w:val="none" w:sz="0" w:space="0" w:color="auto"/>
                  </w:divBdr>
                  <w:divsChild>
                    <w:div w:id="660277792">
                      <w:marLeft w:val="-225"/>
                      <w:marRight w:val="-225"/>
                      <w:marTop w:val="0"/>
                      <w:marBottom w:val="0"/>
                      <w:divBdr>
                        <w:top w:val="none" w:sz="0" w:space="0" w:color="auto"/>
                        <w:left w:val="none" w:sz="0" w:space="0" w:color="auto"/>
                        <w:bottom w:val="none" w:sz="0" w:space="0" w:color="auto"/>
                        <w:right w:val="none" w:sz="0" w:space="0" w:color="auto"/>
                      </w:divBdr>
                      <w:divsChild>
                        <w:div w:id="15224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2142">
              <w:marLeft w:val="-225"/>
              <w:marRight w:val="-225"/>
              <w:marTop w:val="0"/>
              <w:marBottom w:val="0"/>
              <w:divBdr>
                <w:top w:val="none" w:sz="0" w:space="0" w:color="auto"/>
                <w:left w:val="none" w:sz="0" w:space="0" w:color="auto"/>
                <w:bottom w:val="none" w:sz="0" w:space="0" w:color="auto"/>
                <w:right w:val="none" w:sz="0" w:space="0" w:color="auto"/>
              </w:divBdr>
              <w:divsChild>
                <w:div w:id="431783439">
                  <w:marLeft w:val="0"/>
                  <w:marRight w:val="0"/>
                  <w:marTop w:val="0"/>
                  <w:marBottom w:val="0"/>
                  <w:divBdr>
                    <w:top w:val="none" w:sz="0" w:space="0" w:color="auto"/>
                    <w:left w:val="none" w:sz="0" w:space="0" w:color="auto"/>
                    <w:bottom w:val="none" w:sz="0" w:space="0" w:color="auto"/>
                    <w:right w:val="none" w:sz="0" w:space="0" w:color="auto"/>
                  </w:divBdr>
                  <w:divsChild>
                    <w:div w:id="1682929963">
                      <w:marLeft w:val="0"/>
                      <w:marRight w:val="0"/>
                      <w:marTop w:val="0"/>
                      <w:marBottom w:val="0"/>
                      <w:divBdr>
                        <w:top w:val="none" w:sz="0" w:space="0" w:color="auto"/>
                        <w:left w:val="none" w:sz="0" w:space="0" w:color="auto"/>
                        <w:bottom w:val="none" w:sz="0" w:space="0" w:color="auto"/>
                        <w:right w:val="none" w:sz="0" w:space="0" w:color="auto"/>
                      </w:divBdr>
                      <w:divsChild>
                        <w:div w:id="2052414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8525483">
                  <w:marLeft w:val="0"/>
                  <w:marRight w:val="0"/>
                  <w:marTop w:val="0"/>
                  <w:marBottom w:val="0"/>
                  <w:divBdr>
                    <w:top w:val="none" w:sz="0" w:space="0" w:color="auto"/>
                    <w:left w:val="none" w:sz="0" w:space="0" w:color="auto"/>
                    <w:bottom w:val="none" w:sz="0" w:space="0" w:color="auto"/>
                    <w:right w:val="none" w:sz="0" w:space="0" w:color="auto"/>
                  </w:divBdr>
                  <w:divsChild>
                    <w:div w:id="829249248">
                      <w:marLeft w:val="0"/>
                      <w:marRight w:val="0"/>
                      <w:marTop w:val="0"/>
                      <w:marBottom w:val="0"/>
                      <w:divBdr>
                        <w:top w:val="none" w:sz="0" w:space="0" w:color="auto"/>
                        <w:left w:val="none" w:sz="0" w:space="0" w:color="auto"/>
                        <w:bottom w:val="none" w:sz="0" w:space="0" w:color="auto"/>
                        <w:right w:val="none" w:sz="0" w:space="0" w:color="auto"/>
                      </w:divBdr>
                      <w:divsChild>
                        <w:div w:id="1005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767352">
          <w:marLeft w:val="0"/>
          <w:marRight w:val="0"/>
          <w:marTop w:val="0"/>
          <w:marBottom w:val="0"/>
          <w:divBdr>
            <w:top w:val="none" w:sz="0" w:space="0" w:color="auto"/>
            <w:left w:val="none" w:sz="0" w:space="0" w:color="auto"/>
            <w:bottom w:val="none" w:sz="0" w:space="0" w:color="auto"/>
            <w:right w:val="none" w:sz="0" w:space="0" w:color="auto"/>
          </w:divBdr>
          <w:divsChild>
            <w:div w:id="1570262983">
              <w:marLeft w:val="-225"/>
              <w:marRight w:val="-225"/>
              <w:marTop w:val="0"/>
              <w:marBottom w:val="0"/>
              <w:divBdr>
                <w:top w:val="none" w:sz="0" w:space="0" w:color="auto"/>
                <w:left w:val="none" w:sz="0" w:space="0" w:color="auto"/>
                <w:bottom w:val="none" w:sz="0" w:space="0" w:color="auto"/>
                <w:right w:val="none" w:sz="0" w:space="0" w:color="auto"/>
              </w:divBdr>
              <w:divsChild>
                <w:div w:id="115352563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2602">
      <w:bodyDiv w:val="1"/>
      <w:marLeft w:val="0"/>
      <w:marRight w:val="0"/>
      <w:marTop w:val="0"/>
      <w:marBottom w:val="0"/>
      <w:divBdr>
        <w:top w:val="none" w:sz="0" w:space="0" w:color="auto"/>
        <w:left w:val="none" w:sz="0" w:space="0" w:color="auto"/>
        <w:bottom w:val="none" w:sz="0" w:space="0" w:color="auto"/>
        <w:right w:val="none" w:sz="0" w:space="0" w:color="auto"/>
      </w:divBdr>
      <w:divsChild>
        <w:div w:id="1739553990">
          <w:marLeft w:val="0"/>
          <w:marRight w:val="0"/>
          <w:marTop w:val="0"/>
          <w:marBottom w:val="480"/>
          <w:divBdr>
            <w:top w:val="none" w:sz="0" w:space="0" w:color="auto"/>
            <w:left w:val="none" w:sz="0" w:space="0" w:color="auto"/>
            <w:bottom w:val="none" w:sz="0" w:space="0" w:color="auto"/>
            <w:right w:val="none" w:sz="0" w:space="0" w:color="auto"/>
          </w:divBdr>
        </w:div>
        <w:div w:id="1383215208">
          <w:marLeft w:val="0"/>
          <w:marRight w:val="0"/>
          <w:marTop w:val="0"/>
          <w:marBottom w:val="0"/>
          <w:divBdr>
            <w:top w:val="none" w:sz="0" w:space="0" w:color="auto"/>
            <w:left w:val="none" w:sz="0" w:space="0" w:color="auto"/>
            <w:bottom w:val="none" w:sz="0" w:space="0" w:color="auto"/>
            <w:right w:val="none" w:sz="0" w:space="0" w:color="auto"/>
          </w:divBdr>
        </w:div>
        <w:div w:id="896667822">
          <w:marLeft w:val="0"/>
          <w:marRight w:val="0"/>
          <w:marTop w:val="0"/>
          <w:marBottom w:val="0"/>
          <w:divBdr>
            <w:top w:val="none" w:sz="0" w:space="0" w:color="auto"/>
            <w:left w:val="none" w:sz="0" w:space="0" w:color="auto"/>
            <w:bottom w:val="none" w:sz="0" w:space="0" w:color="auto"/>
            <w:right w:val="none" w:sz="0" w:space="0" w:color="auto"/>
          </w:divBdr>
          <w:divsChild>
            <w:div w:id="72700885">
              <w:marLeft w:val="0"/>
              <w:marRight w:val="0"/>
              <w:marTop w:val="0"/>
              <w:marBottom w:val="0"/>
              <w:divBdr>
                <w:top w:val="none" w:sz="0" w:space="0" w:color="auto"/>
                <w:left w:val="none" w:sz="0" w:space="0" w:color="auto"/>
                <w:bottom w:val="none" w:sz="0" w:space="0" w:color="auto"/>
                <w:right w:val="none" w:sz="0" w:space="0" w:color="auto"/>
              </w:divBdr>
              <w:divsChild>
                <w:div w:id="2025352576">
                  <w:marLeft w:val="0"/>
                  <w:marRight w:val="0"/>
                  <w:marTop w:val="0"/>
                  <w:marBottom w:val="0"/>
                  <w:divBdr>
                    <w:top w:val="none" w:sz="0" w:space="0" w:color="auto"/>
                    <w:left w:val="none" w:sz="0" w:space="0" w:color="auto"/>
                    <w:bottom w:val="none" w:sz="0" w:space="0" w:color="auto"/>
                    <w:right w:val="none" w:sz="0" w:space="0" w:color="auto"/>
                  </w:divBdr>
                  <w:divsChild>
                    <w:div w:id="1901821487">
                      <w:marLeft w:val="0"/>
                      <w:marRight w:val="0"/>
                      <w:marTop w:val="0"/>
                      <w:marBottom w:val="0"/>
                      <w:divBdr>
                        <w:top w:val="none" w:sz="0" w:space="0" w:color="auto"/>
                        <w:left w:val="none" w:sz="0" w:space="0" w:color="auto"/>
                        <w:bottom w:val="none" w:sz="0" w:space="0" w:color="auto"/>
                        <w:right w:val="none" w:sz="0" w:space="0" w:color="auto"/>
                      </w:divBdr>
                      <w:divsChild>
                        <w:div w:id="404690054">
                          <w:marLeft w:val="0"/>
                          <w:marRight w:val="0"/>
                          <w:marTop w:val="0"/>
                          <w:marBottom w:val="0"/>
                          <w:divBdr>
                            <w:top w:val="none" w:sz="0" w:space="0" w:color="auto"/>
                            <w:left w:val="none" w:sz="0" w:space="0" w:color="auto"/>
                            <w:bottom w:val="none" w:sz="0" w:space="0" w:color="auto"/>
                            <w:right w:val="none" w:sz="0" w:space="0" w:color="auto"/>
                          </w:divBdr>
                        </w:div>
                      </w:divsChild>
                    </w:div>
                    <w:div w:id="1063337558">
                      <w:marLeft w:val="0"/>
                      <w:marRight w:val="0"/>
                      <w:marTop w:val="0"/>
                      <w:marBottom w:val="0"/>
                      <w:divBdr>
                        <w:top w:val="none" w:sz="0" w:space="0" w:color="auto"/>
                        <w:left w:val="none" w:sz="0" w:space="0" w:color="auto"/>
                        <w:bottom w:val="none" w:sz="0" w:space="0" w:color="auto"/>
                        <w:right w:val="none" w:sz="0" w:space="0" w:color="auto"/>
                      </w:divBdr>
                      <w:divsChild>
                        <w:div w:id="18751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796">
                  <w:marLeft w:val="0"/>
                  <w:marRight w:val="0"/>
                  <w:marTop w:val="0"/>
                  <w:marBottom w:val="0"/>
                  <w:divBdr>
                    <w:top w:val="none" w:sz="0" w:space="0" w:color="auto"/>
                    <w:left w:val="none" w:sz="0" w:space="0" w:color="auto"/>
                    <w:bottom w:val="none" w:sz="0" w:space="0" w:color="auto"/>
                    <w:right w:val="none" w:sz="0" w:space="0" w:color="auto"/>
                  </w:divBdr>
                  <w:divsChild>
                    <w:div w:id="14060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49806">
      <w:bodyDiv w:val="1"/>
      <w:marLeft w:val="0"/>
      <w:marRight w:val="0"/>
      <w:marTop w:val="0"/>
      <w:marBottom w:val="0"/>
      <w:divBdr>
        <w:top w:val="none" w:sz="0" w:space="0" w:color="auto"/>
        <w:left w:val="none" w:sz="0" w:space="0" w:color="auto"/>
        <w:bottom w:val="none" w:sz="0" w:space="0" w:color="auto"/>
        <w:right w:val="none" w:sz="0" w:space="0" w:color="auto"/>
      </w:divBdr>
      <w:divsChild>
        <w:div w:id="819152710">
          <w:marLeft w:val="0"/>
          <w:marRight w:val="0"/>
          <w:marTop w:val="0"/>
          <w:marBottom w:val="450"/>
          <w:divBdr>
            <w:top w:val="none" w:sz="0" w:space="0" w:color="auto"/>
            <w:left w:val="none" w:sz="0" w:space="0" w:color="auto"/>
            <w:bottom w:val="none" w:sz="0" w:space="0" w:color="auto"/>
            <w:right w:val="none" w:sz="0" w:space="0" w:color="auto"/>
          </w:divBdr>
          <w:divsChild>
            <w:div w:id="1593199017">
              <w:marLeft w:val="0"/>
              <w:marRight w:val="0"/>
              <w:marTop w:val="0"/>
              <w:marBottom w:val="75"/>
              <w:divBdr>
                <w:top w:val="none" w:sz="0" w:space="0" w:color="auto"/>
                <w:left w:val="none" w:sz="0" w:space="0" w:color="auto"/>
                <w:bottom w:val="none" w:sz="0" w:space="0" w:color="auto"/>
                <w:right w:val="none" w:sz="0" w:space="0" w:color="auto"/>
              </w:divBdr>
              <w:divsChild>
                <w:div w:id="642344549">
                  <w:marLeft w:val="0"/>
                  <w:marRight w:val="0"/>
                  <w:marTop w:val="0"/>
                  <w:marBottom w:val="0"/>
                  <w:divBdr>
                    <w:top w:val="none" w:sz="0" w:space="0" w:color="auto"/>
                    <w:left w:val="none" w:sz="0" w:space="0" w:color="auto"/>
                    <w:bottom w:val="none" w:sz="0" w:space="0" w:color="auto"/>
                    <w:right w:val="none" w:sz="0" w:space="0" w:color="auto"/>
                  </w:divBdr>
                  <w:divsChild>
                    <w:div w:id="241184372">
                      <w:marLeft w:val="0"/>
                      <w:marRight w:val="0"/>
                      <w:marTop w:val="0"/>
                      <w:marBottom w:val="0"/>
                      <w:divBdr>
                        <w:top w:val="none" w:sz="0" w:space="0" w:color="auto"/>
                        <w:left w:val="none" w:sz="0" w:space="0" w:color="auto"/>
                        <w:bottom w:val="none" w:sz="0" w:space="0" w:color="auto"/>
                        <w:right w:val="none" w:sz="0" w:space="0" w:color="auto"/>
                      </w:divBdr>
                      <w:divsChild>
                        <w:div w:id="15302237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9414040">
                  <w:marLeft w:val="0"/>
                  <w:marRight w:val="0"/>
                  <w:marTop w:val="0"/>
                  <w:marBottom w:val="0"/>
                  <w:divBdr>
                    <w:top w:val="none" w:sz="0" w:space="0" w:color="auto"/>
                    <w:left w:val="none" w:sz="0" w:space="0" w:color="auto"/>
                    <w:bottom w:val="none" w:sz="0" w:space="0" w:color="auto"/>
                    <w:right w:val="none" w:sz="0" w:space="0" w:color="auto"/>
                  </w:divBdr>
                  <w:divsChild>
                    <w:div w:id="141512504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70400563">
              <w:marLeft w:val="0"/>
              <w:marRight w:val="225"/>
              <w:marTop w:val="0"/>
              <w:marBottom w:val="0"/>
              <w:divBdr>
                <w:top w:val="none" w:sz="0" w:space="0" w:color="auto"/>
                <w:left w:val="none" w:sz="0" w:space="0" w:color="auto"/>
                <w:bottom w:val="none" w:sz="0" w:space="0" w:color="auto"/>
                <w:right w:val="none" w:sz="0" w:space="0" w:color="auto"/>
              </w:divBdr>
            </w:div>
          </w:divsChild>
        </w:div>
        <w:div w:id="1333530205">
          <w:marLeft w:val="0"/>
          <w:marRight w:val="0"/>
          <w:marTop w:val="0"/>
          <w:marBottom w:val="300"/>
          <w:divBdr>
            <w:top w:val="none" w:sz="0" w:space="0" w:color="auto"/>
            <w:left w:val="none" w:sz="0" w:space="0" w:color="auto"/>
            <w:bottom w:val="none" w:sz="0" w:space="0" w:color="auto"/>
            <w:right w:val="none" w:sz="0" w:space="0" w:color="auto"/>
          </w:divBdr>
          <w:divsChild>
            <w:div w:id="573709970">
              <w:marLeft w:val="0"/>
              <w:marRight w:val="0"/>
              <w:marTop w:val="0"/>
              <w:marBottom w:val="0"/>
              <w:divBdr>
                <w:top w:val="none" w:sz="0" w:space="0" w:color="auto"/>
                <w:left w:val="none" w:sz="0" w:space="0" w:color="auto"/>
                <w:bottom w:val="none" w:sz="0" w:space="0" w:color="auto"/>
                <w:right w:val="none" w:sz="0" w:space="0" w:color="auto"/>
              </w:divBdr>
              <w:divsChild>
                <w:div w:id="1092120381">
                  <w:marLeft w:val="-225"/>
                  <w:marRight w:val="-225"/>
                  <w:marTop w:val="0"/>
                  <w:marBottom w:val="0"/>
                  <w:divBdr>
                    <w:top w:val="none" w:sz="0" w:space="0" w:color="auto"/>
                    <w:left w:val="none" w:sz="0" w:space="0" w:color="auto"/>
                    <w:bottom w:val="none" w:sz="0" w:space="0" w:color="auto"/>
                    <w:right w:val="none" w:sz="0" w:space="0" w:color="auto"/>
                  </w:divBdr>
                  <w:divsChild>
                    <w:div w:id="1491091809">
                      <w:marLeft w:val="0"/>
                      <w:marRight w:val="0"/>
                      <w:marTop w:val="0"/>
                      <w:marBottom w:val="0"/>
                      <w:divBdr>
                        <w:top w:val="none" w:sz="0" w:space="0" w:color="auto"/>
                        <w:left w:val="none" w:sz="0" w:space="0" w:color="auto"/>
                        <w:bottom w:val="none" w:sz="0" w:space="0" w:color="auto"/>
                        <w:right w:val="none" w:sz="0" w:space="0" w:color="auto"/>
                      </w:divBdr>
                      <w:divsChild>
                        <w:div w:id="509371004">
                          <w:marLeft w:val="0"/>
                          <w:marRight w:val="0"/>
                          <w:marTop w:val="0"/>
                          <w:marBottom w:val="0"/>
                          <w:divBdr>
                            <w:top w:val="none" w:sz="0" w:space="0" w:color="auto"/>
                            <w:left w:val="none" w:sz="0" w:space="0" w:color="auto"/>
                            <w:bottom w:val="none" w:sz="0" w:space="0" w:color="auto"/>
                            <w:right w:val="none" w:sz="0" w:space="0" w:color="auto"/>
                          </w:divBdr>
                          <w:divsChild>
                            <w:div w:id="85542451">
                              <w:marLeft w:val="0"/>
                              <w:marRight w:val="0"/>
                              <w:marTop w:val="0"/>
                              <w:marBottom w:val="0"/>
                              <w:divBdr>
                                <w:top w:val="none" w:sz="0" w:space="0" w:color="auto"/>
                                <w:left w:val="none" w:sz="0" w:space="0" w:color="auto"/>
                                <w:bottom w:val="none" w:sz="0" w:space="0" w:color="auto"/>
                                <w:right w:val="none" w:sz="0" w:space="0" w:color="auto"/>
                              </w:divBdr>
                              <w:divsChild>
                                <w:div w:id="16892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361602">
          <w:marLeft w:val="0"/>
          <w:marRight w:val="0"/>
          <w:marTop w:val="0"/>
          <w:marBottom w:val="0"/>
          <w:divBdr>
            <w:top w:val="none" w:sz="0" w:space="0" w:color="auto"/>
            <w:left w:val="none" w:sz="0" w:space="0" w:color="auto"/>
            <w:bottom w:val="none" w:sz="0" w:space="0" w:color="auto"/>
            <w:right w:val="none" w:sz="0" w:space="0" w:color="auto"/>
          </w:divBdr>
        </w:div>
      </w:divsChild>
    </w:div>
    <w:div w:id="1702628812">
      <w:bodyDiv w:val="1"/>
      <w:marLeft w:val="0"/>
      <w:marRight w:val="0"/>
      <w:marTop w:val="0"/>
      <w:marBottom w:val="0"/>
      <w:divBdr>
        <w:top w:val="none" w:sz="0" w:space="0" w:color="auto"/>
        <w:left w:val="none" w:sz="0" w:space="0" w:color="auto"/>
        <w:bottom w:val="none" w:sz="0" w:space="0" w:color="auto"/>
        <w:right w:val="none" w:sz="0" w:space="0" w:color="auto"/>
      </w:divBdr>
      <w:divsChild>
        <w:div w:id="1736316350">
          <w:marLeft w:val="-225"/>
          <w:marRight w:val="-225"/>
          <w:marTop w:val="0"/>
          <w:marBottom w:val="0"/>
          <w:divBdr>
            <w:top w:val="none" w:sz="0" w:space="0" w:color="auto"/>
            <w:left w:val="none" w:sz="0" w:space="0" w:color="auto"/>
            <w:bottom w:val="none" w:sz="0" w:space="0" w:color="auto"/>
            <w:right w:val="none" w:sz="0" w:space="0" w:color="auto"/>
          </w:divBdr>
          <w:divsChild>
            <w:div w:id="888103956">
              <w:marLeft w:val="0"/>
              <w:marRight w:val="0"/>
              <w:marTop w:val="0"/>
              <w:marBottom w:val="0"/>
              <w:divBdr>
                <w:top w:val="none" w:sz="0" w:space="0" w:color="auto"/>
                <w:left w:val="none" w:sz="0" w:space="0" w:color="auto"/>
                <w:bottom w:val="none" w:sz="0" w:space="0" w:color="auto"/>
                <w:right w:val="none" w:sz="0" w:space="0" w:color="auto"/>
              </w:divBdr>
              <w:divsChild>
                <w:div w:id="305279221">
                  <w:marLeft w:val="-225"/>
                  <w:marRight w:val="-225"/>
                  <w:marTop w:val="0"/>
                  <w:marBottom w:val="0"/>
                  <w:divBdr>
                    <w:top w:val="none" w:sz="0" w:space="0" w:color="auto"/>
                    <w:left w:val="none" w:sz="0" w:space="0" w:color="auto"/>
                    <w:bottom w:val="none" w:sz="0" w:space="0" w:color="auto"/>
                    <w:right w:val="none" w:sz="0" w:space="0" w:color="auto"/>
                  </w:divBdr>
                  <w:divsChild>
                    <w:div w:id="21109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2859">
          <w:marLeft w:val="-225"/>
          <w:marRight w:val="-225"/>
          <w:marTop w:val="0"/>
          <w:marBottom w:val="0"/>
          <w:divBdr>
            <w:top w:val="none" w:sz="0" w:space="0" w:color="auto"/>
            <w:left w:val="none" w:sz="0" w:space="0" w:color="auto"/>
            <w:bottom w:val="none" w:sz="0" w:space="0" w:color="auto"/>
            <w:right w:val="none" w:sz="0" w:space="0" w:color="auto"/>
          </w:divBdr>
          <w:divsChild>
            <w:div w:id="70931619">
              <w:marLeft w:val="0"/>
              <w:marRight w:val="0"/>
              <w:marTop w:val="0"/>
              <w:marBottom w:val="0"/>
              <w:divBdr>
                <w:top w:val="none" w:sz="0" w:space="0" w:color="auto"/>
                <w:left w:val="none" w:sz="0" w:space="0" w:color="auto"/>
                <w:bottom w:val="none" w:sz="0" w:space="0" w:color="auto"/>
                <w:right w:val="none" w:sz="0" w:space="0" w:color="auto"/>
              </w:divBdr>
              <w:divsChild>
                <w:div w:id="289361512">
                  <w:marLeft w:val="0"/>
                  <w:marRight w:val="0"/>
                  <w:marTop w:val="0"/>
                  <w:marBottom w:val="0"/>
                  <w:divBdr>
                    <w:top w:val="none" w:sz="0" w:space="0" w:color="auto"/>
                    <w:left w:val="none" w:sz="0" w:space="0" w:color="auto"/>
                    <w:bottom w:val="none" w:sz="0" w:space="0" w:color="auto"/>
                    <w:right w:val="none" w:sz="0" w:space="0" w:color="auto"/>
                  </w:divBdr>
                  <w:divsChild>
                    <w:div w:id="9616938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1440530">
              <w:marLeft w:val="1463"/>
              <w:marRight w:val="0"/>
              <w:marTop w:val="0"/>
              <w:marBottom w:val="0"/>
              <w:divBdr>
                <w:top w:val="none" w:sz="0" w:space="0" w:color="auto"/>
                <w:left w:val="none" w:sz="0" w:space="0" w:color="auto"/>
                <w:bottom w:val="none" w:sz="0" w:space="0" w:color="auto"/>
                <w:right w:val="none" w:sz="0" w:space="0" w:color="auto"/>
              </w:divBdr>
              <w:divsChild>
                <w:div w:id="1599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8768">
          <w:marLeft w:val="-225"/>
          <w:marRight w:val="-225"/>
          <w:marTop w:val="0"/>
          <w:marBottom w:val="0"/>
          <w:divBdr>
            <w:top w:val="none" w:sz="0" w:space="0" w:color="auto"/>
            <w:left w:val="none" w:sz="0" w:space="0" w:color="auto"/>
            <w:bottom w:val="none" w:sz="0" w:space="0" w:color="auto"/>
            <w:right w:val="none" w:sz="0" w:space="0" w:color="auto"/>
          </w:divBdr>
          <w:divsChild>
            <w:div w:id="149248392">
              <w:marLeft w:val="1463"/>
              <w:marRight w:val="0"/>
              <w:marTop w:val="0"/>
              <w:marBottom w:val="0"/>
              <w:divBdr>
                <w:top w:val="none" w:sz="0" w:space="0" w:color="auto"/>
                <w:left w:val="none" w:sz="0" w:space="0" w:color="auto"/>
                <w:bottom w:val="none" w:sz="0" w:space="0" w:color="auto"/>
                <w:right w:val="none" w:sz="0" w:space="0" w:color="auto"/>
              </w:divBdr>
              <w:divsChild>
                <w:div w:id="143944334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05330235">
      <w:bodyDiv w:val="1"/>
      <w:marLeft w:val="0"/>
      <w:marRight w:val="0"/>
      <w:marTop w:val="0"/>
      <w:marBottom w:val="0"/>
      <w:divBdr>
        <w:top w:val="none" w:sz="0" w:space="0" w:color="auto"/>
        <w:left w:val="none" w:sz="0" w:space="0" w:color="auto"/>
        <w:bottom w:val="none" w:sz="0" w:space="0" w:color="auto"/>
        <w:right w:val="none" w:sz="0" w:space="0" w:color="auto"/>
      </w:divBdr>
    </w:div>
    <w:div w:id="1708599196">
      <w:bodyDiv w:val="1"/>
      <w:marLeft w:val="0"/>
      <w:marRight w:val="0"/>
      <w:marTop w:val="0"/>
      <w:marBottom w:val="0"/>
      <w:divBdr>
        <w:top w:val="none" w:sz="0" w:space="0" w:color="auto"/>
        <w:left w:val="none" w:sz="0" w:space="0" w:color="auto"/>
        <w:bottom w:val="none" w:sz="0" w:space="0" w:color="auto"/>
        <w:right w:val="none" w:sz="0" w:space="0" w:color="auto"/>
      </w:divBdr>
      <w:divsChild>
        <w:div w:id="1156143036">
          <w:marLeft w:val="0"/>
          <w:marRight w:val="0"/>
          <w:marTop w:val="0"/>
          <w:marBottom w:val="0"/>
          <w:divBdr>
            <w:top w:val="none" w:sz="0" w:space="0" w:color="auto"/>
            <w:left w:val="none" w:sz="0" w:space="0" w:color="auto"/>
            <w:bottom w:val="none" w:sz="0" w:space="0" w:color="auto"/>
            <w:right w:val="none" w:sz="0" w:space="0" w:color="auto"/>
          </w:divBdr>
          <w:divsChild>
            <w:div w:id="707295611">
              <w:marLeft w:val="0"/>
              <w:marRight w:val="0"/>
              <w:marTop w:val="0"/>
              <w:marBottom w:val="0"/>
              <w:divBdr>
                <w:top w:val="none" w:sz="0" w:space="0" w:color="auto"/>
                <w:left w:val="none" w:sz="0" w:space="0" w:color="auto"/>
                <w:bottom w:val="none" w:sz="0" w:space="0" w:color="auto"/>
                <w:right w:val="none" w:sz="0" w:space="0" w:color="auto"/>
              </w:divBdr>
            </w:div>
            <w:div w:id="2097440570">
              <w:marLeft w:val="0"/>
              <w:marRight w:val="0"/>
              <w:marTop w:val="0"/>
              <w:marBottom w:val="0"/>
              <w:divBdr>
                <w:top w:val="none" w:sz="0" w:space="0" w:color="auto"/>
                <w:left w:val="none" w:sz="0" w:space="0" w:color="auto"/>
                <w:bottom w:val="none" w:sz="0" w:space="0" w:color="auto"/>
                <w:right w:val="none" w:sz="0" w:space="0" w:color="auto"/>
              </w:divBdr>
            </w:div>
          </w:divsChild>
        </w:div>
        <w:div w:id="541213647">
          <w:marLeft w:val="0"/>
          <w:marRight w:val="0"/>
          <w:marTop w:val="0"/>
          <w:marBottom w:val="0"/>
          <w:divBdr>
            <w:top w:val="none" w:sz="0" w:space="0" w:color="auto"/>
            <w:left w:val="none" w:sz="0" w:space="0" w:color="auto"/>
            <w:bottom w:val="none" w:sz="0" w:space="0" w:color="auto"/>
            <w:right w:val="none" w:sz="0" w:space="0" w:color="auto"/>
          </w:divBdr>
          <w:divsChild>
            <w:div w:id="372538624">
              <w:marLeft w:val="-225"/>
              <w:marRight w:val="-225"/>
              <w:marTop w:val="0"/>
              <w:marBottom w:val="0"/>
              <w:divBdr>
                <w:top w:val="none" w:sz="0" w:space="0" w:color="auto"/>
                <w:left w:val="none" w:sz="0" w:space="0" w:color="auto"/>
                <w:bottom w:val="none" w:sz="0" w:space="0" w:color="auto"/>
                <w:right w:val="none" w:sz="0" w:space="0" w:color="auto"/>
              </w:divBdr>
              <w:divsChild>
                <w:div w:id="1046681605">
                  <w:marLeft w:val="0"/>
                  <w:marRight w:val="0"/>
                  <w:marTop w:val="0"/>
                  <w:marBottom w:val="0"/>
                  <w:divBdr>
                    <w:top w:val="none" w:sz="0" w:space="0" w:color="auto"/>
                    <w:left w:val="none" w:sz="0" w:space="0" w:color="auto"/>
                    <w:bottom w:val="none" w:sz="0" w:space="0" w:color="auto"/>
                    <w:right w:val="none" w:sz="0" w:space="0" w:color="auto"/>
                  </w:divBdr>
                  <w:divsChild>
                    <w:div w:id="19703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9562">
      <w:bodyDiv w:val="1"/>
      <w:marLeft w:val="0"/>
      <w:marRight w:val="0"/>
      <w:marTop w:val="0"/>
      <w:marBottom w:val="0"/>
      <w:divBdr>
        <w:top w:val="none" w:sz="0" w:space="0" w:color="auto"/>
        <w:left w:val="none" w:sz="0" w:space="0" w:color="auto"/>
        <w:bottom w:val="none" w:sz="0" w:space="0" w:color="auto"/>
        <w:right w:val="none" w:sz="0" w:space="0" w:color="auto"/>
      </w:divBdr>
      <w:divsChild>
        <w:div w:id="570166151">
          <w:marLeft w:val="-225"/>
          <w:marRight w:val="-225"/>
          <w:marTop w:val="0"/>
          <w:marBottom w:val="0"/>
          <w:divBdr>
            <w:top w:val="none" w:sz="0" w:space="0" w:color="auto"/>
            <w:left w:val="none" w:sz="0" w:space="0" w:color="auto"/>
            <w:bottom w:val="none" w:sz="0" w:space="0" w:color="auto"/>
            <w:right w:val="none" w:sz="0" w:space="0" w:color="auto"/>
          </w:divBdr>
          <w:divsChild>
            <w:div w:id="194661259">
              <w:marLeft w:val="0"/>
              <w:marRight w:val="0"/>
              <w:marTop w:val="0"/>
              <w:marBottom w:val="0"/>
              <w:divBdr>
                <w:top w:val="none" w:sz="0" w:space="0" w:color="auto"/>
                <w:left w:val="none" w:sz="0" w:space="0" w:color="auto"/>
                <w:bottom w:val="none" w:sz="0" w:space="0" w:color="auto"/>
                <w:right w:val="none" w:sz="0" w:space="0" w:color="auto"/>
              </w:divBdr>
              <w:divsChild>
                <w:div w:id="25840662">
                  <w:marLeft w:val="-225"/>
                  <w:marRight w:val="-225"/>
                  <w:marTop w:val="0"/>
                  <w:marBottom w:val="0"/>
                  <w:divBdr>
                    <w:top w:val="none" w:sz="0" w:space="0" w:color="auto"/>
                    <w:left w:val="none" w:sz="0" w:space="0" w:color="auto"/>
                    <w:bottom w:val="none" w:sz="0" w:space="0" w:color="auto"/>
                    <w:right w:val="none" w:sz="0" w:space="0" w:color="auto"/>
                  </w:divBdr>
                  <w:divsChild>
                    <w:div w:id="12778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41150">
          <w:marLeft w:val="-225"/>
          <w:marRight w:val="-225"/>
          <w:marTop w:val="0"/>
          <w:marBottom w:val="0"/>
          <w:divBdr>
            <w:top w:val="none" w:sz="0" w:space="0" w:color="auto"/>
            <w:left w:val="none" w:sz="0" w:space="0" w:color="auto"/>
            <w:bottom w:val="none" w:sz="0" w:space="0" w:color="auto"/>
            <w:right w:val="none" w:sz="0" w:space="0" w:color="auto"/>
          </w:divBdr>
          <w:divsChild>
            <w:div w:id="871186362">
              <w:marLeft w:val="0"/>
              <w:marRight w:val="0"/>
              <w:marTop w:val="0"/>
              <w:marBottom w:val="0"/>
              <w:divBdr>
                <w:top w:val="none" w:sz="0" w:space="0" w:color="auto"/>
                <w:left w:val="none" w:sz="0" w:space="0" w:color="auto"/>
                <w:bottom w:val="none" w:sz="0" w:space="0" w:color="auto"/>
                <w:right w:val="none" w:sz="0" w:space="0" w:color="auto"/>
              </w:divBdr>
              <w:divsChild>
                <w:div w:id="1942179997">
                  <w:marLeft w:val="0"/>
                  <w:marRight w:val="0"/>
                  <w:marTop w:val="0"/>
                  <w:marBottom w:val="0"/>
                  <w:divBdr>
                    <w:top w:val="none" w:sz="0" w:space="0" w:color="auto"/>
                    <w:left w:val="none" w:sz="0" w:space="0" w:color="auto"/>
                    <w:bottom w:val="none" w:sz="0" w:space="0" w:color="auto"/>
                    <w:right w:val="none" w:sz="0" w:space="0" w:color="auto"/>
                  </w:divBdr>
                  <w:divsChild>
                    <w:div w:id="10301830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4404877">
              <w:marLeft w:val="0"/>
              <w:marRight w:val="0"/>
              <w:marTop w:val="0"/>
              <w:marBottom w:val="0"/>
              <w:divBdr>
                <w:top w:val="none" w:sz="0" w:space="0" w:color="auto"/>
                <w:left w:val="none" w:sz="0" w:space="0" w:color="auto"/>
                <w:bottom w:val="none" w:sz="0" w:space="0" w:color="auto"/>
                <w:right w:val="none" w:sz="0" w:space="0" w:color="auto"/>
              </w:divBdr>
              <w:divsChild>
                <w:div w:id="1421561356">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1047872326">
          <w:marLeft w:val="-225"/>
          <w:marRight w:val="-225"/>
          <w:marTop w:val="0"/>
          <w:marBottom w:val="0"/>
          <w:divBdr>
            <w:top w:val="none" w:sz="0" w:space="0" w:color="auto"/>
            <w:left w:val="none" w:sz="0" w:space="0" w:color="auto"/>
            <w:bottom w:val="none" w:sz="0" w:space="0" w:color="auto"/>
            <w:right w:val="none" w:sz="0" w:space="0" w:color="auto"/>
          </w:divBdr>
          <w:divsChild>
            <w:div w:id="9629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254">
      <w:bodyDiv w:val="1"/>
      <w:marLeft w:val="0"/>
      <w:marRight w:val="0"/>
      <w:marTop w:val="0"/>
      <w:marBottom w:val="0"/>
      <w:divBdr>
        <w:top w:val="none" w:sz="0" w:space="0" w:color="auto"/>
        <w:left w:val="none" w:sz="0" w:space="0" w:color="auto"/>
        <w:bottom w:val="none" w:sz="0" w:space="0" w:color="auto"/>
        <w:right w:val="none" w:sz="0" w:space="0" w:color="auto"/>
      </w:divBdr>
      <w:divsChild>
        <w:div w:id="194584257">
          <w:marLeft w:val="-225"/>
          <w:marRight w:val="-225"/>
          <w:marTop w:val="0"/>
          <w:marBottom w:val="0"/>
          <w:divBdr>
            <w:top w:val="none" w:sz="0" w:space="0" w:color="auto"/>
            <w:left w:val="none" w:sz="0" w:space="0" w:color="auto"/>
            <w:bottom w:val="none" w:sz="0" w:space="0" w:color="auto"/>
            <w:right w:val="none" w:sz="0" w:space="0" w:color="auto"/>
          </w:divBdr>
          <w:divsChild>
            <w:div w:id="2086610850">
              <w:marLeft w:val="0"/>
              <w:marRight w:val="0"/>
              <w:marTop w:val="0"/>
              <w:marBottom w:val="0"/>
              <w:divBdr>
                <w:top w:val="none" w:sz="0" w:space="0" w:color="auto"/>
                <w:left w:val="none" w:sz="0" w:space="0" w:color="auto"/>
                <w:bottom w:val="none" w:sz="0" w:space="0" w:color="auto"/>
                <w:right w:val="none" w:sz="0" w:space="0" w:color="auto"/>
              </w:divBdr>
              <w:divsChild>
                <w:div w:id="2084906660">
                  <w:marLeft w:val="-225"/>
                  <w:marRight w:val="-225"/>
                  <w:marTop w:val="0"/>
                  <w:marBottom w:val="0"/>
                  <w:divBdr>
                    <w:top w:val="none" w:sz="0" w:space="0" w:color="auto"/>
                    <w:left w:val="none" w:sz="0" w:space="0" w:color="auto"/>
                    <w:bottom w:val="none" w:sz="0" w:space="0" w:color="auto"/>
                    <w:right w:val="none" w:sz="0" w:space="0" w:color="auto"/>
                  </w:divBdr>
                  <w:divsChild>
                    <w:div w:id="18392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36682">
          <w:marLeft w:val="-225"/>
          <w:marRight w:val="-225"/>
          <w:marTop w:val="0"/>
          <w:marBottom w:val="0"/>
          <w:divBdr>
            <w:top w:val="none" w:sz="0" w:space="0" w:color="auto"/>
            <w:left w:val="none" w:sz="0" w:space="0" w:color="auto"/>
            <w:bottom w:val="none" w:sz="0" w:space="0" w:color="auto"/>
            <w:right w:val="none" w:sz="0" w:space="0" w:color="auto"/>
          </w:divBdr>
          <w:divsChild>
            <w:div w:id="1287587127">
              <w:marLeft w:val="0"/>
              <w:marRight w:val="0"/>
              <w:marTop w:val="0"/>
              <w:marBottom w:val="0"/>
              <w:divBdr>
                <w:top w:val="none" w:sz="0" w:space="0" w:color="auto"/>
                <w:left w:val="none" w:sz="0" w:space="0" w:color="auto"/>
                <w:bottom w:val="none" w:sz="0" w:space="0" w:color="auto"/>
                <w:right w:val="none" w:sz="0" w:space="0" w:color="auto"/>
              </w:divBdr>
              <w:divsChild>
                <w:div w:id="665671698">
                  <w:marLeft w:val="0"/>
                  <w:marRight w:val="0"/>
                  <w:marTop w:val="0"/>
                  <w:marBottom w:val="0"/>
                  <w:divBdr>
                    <w:top w:val="none" w:sz="0" w:space="0" w:color="auto"/>
                    <w:left w:val="none" w:sz="0" w:space="0" w:color="auto"/>
                    <w:bottom w:val="none" w:sz="0" w:space="0" w:color="auto"/>
                    <w:right w:val="none" w:sz="0" w:space="0" w:color="auto"/>
                  </w:divBdr>
                  <w:divsChild>
                    <w:div w:id="1866862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9453433">
              <w:marLeft w:val="1463"/>
              <w:marRight w:val="0"/>
              <w:marTop w:val="0"/>
              <w:marBottom w:val="0"/>
              <w:divBdr>
                <w:top w:val="none" w:sz="0" w:space="0" w:color="auto"/>
                <w:left w:val="none" w:sz="0" w:space="0" w:color="auto"/>
                <w:bottom w:val="none" w:sz="0" w:space="0" w:color="auto"/>
                <w:right w:val="none" w:sz="0" w:space="0" w:color="auto"/>
              </w:divBdr>
              <w:divsChild>
                <w:div w:id="4541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6034">
          <w:marLeft w:val="-225"/>
          <w:marRight w:val="-225"/>
          <w:marTop w:val="0"/>
          <w:marBottom w:val="0"/>
          <w:divBdr>
            <w:top w:val="none" w:sz="0" w:space="0" w:color="auto"/>
            <w:left w:val="none" w:sz="0" w:space="0" w:color="auto"/>
            <w:bottom w:val="none" w:sz="0" w:space="0" w:color="auto"/>
            <w:right w:val="none" w:sz="0" w:space="0" w:color="auto"/>
          </w:divBdr>
          <w:divsChild>
            <w:div w:id="1892884955">
              <w:marLeft w:val="1463"/>
              <w:marRight w:val="0"/>
              <w:marTop w:val="0"/>
              <w:marBottom w:val="0"/>
              <w:divBdr>
                <w:top w:val="none" w:sz="0" w:space="0" w:color="auto"/>
                <w:left w:val="none" w:sz="0" w:space="0" w:color="auto"/>
                <w:bottom w:val="none" w:sz="0" w:space="0" w:color="auto"/>
                <w:right w:val="none" w:sz="0" w:space="0" w:color="auto"/>
              </w:divBdr>
              <w:divsChild>
                <w:div w:id="105312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12067963">
      <w:bodyDiv w:val="1"/>
      <w:marLeft w:val="0"/>
      <w:marRight w:val="0"/>
      <w:marTop w:val="0"/>
      <w:marBottom w:val="0"/>
      <w:divBdr>
        <w:top w:val="none" w:sz="0" w:space="0" w:color="auto"/>
        <w:left w:val="none" w:sz="0" w:space="0" w:color="auto"/>
        <w:bottom w:val="none" w:sz="0" w:space="0" w:color="auto"/>
        <w:right w:val="none" w:sz="0" w:space="0" w:color="auto"/>
      </w:divBdr>
      <w:divsChild>
        <w:div w:id="1651445845">
          <w:marLeft w:val="0"/>
          <w:marRight w:val="0"/>
          <w:marTop w:val="0"/>
          <w:marBottom w:val="240"/>
          <w:divBdr>
            <w:top w:val="none" w:sz="0" w:space="0" w:color="auto"/>
            <w:left w:val="none" w:sz="0" w:space="0" w:color="auto"/>
            <w:bottom w:val="none" w:sz="0" w:space="0" w:color="auto"/>
            <w:right w:val="none" w:sz="0" w:space="0" w:color="auto"/>
          </w:divBdr>
          <w:divsChild>
            <w:div w:id="274025883">
              <w:marLeft w:val="0"/>
              <w:marRight w:val="0"/>
              <w:marTop w:val="45"/>
              <w:marBottom w:val="0"/>
              <w:divBdr>
                <w:top w:val="none" w:sz="0" w:space="0" w:color="auto"/>
                <w:left w:val="none" w:sz="0" w:space="0" w:color="auto"/>
                <w:bottom w:val="none" w:sz="0" w:space="0" w:color="auto"/>
                <w:right w:val="none" w:sz="0" w:space="0" w:color="auto"/>
              </w:divBdr>
            </w:div>
          </w:divsChild>
        </w:div>
        <w:div w:id="1492865204">
          <w:marLeft w:val="0"/>
          <w:marRight w:val="330"/>
          <w:marTop w:val="0"/>
          <w:marBottom w:val="300"/>
          <w:divBdr>
            <w:top w:val="single" w:sz="6" w:space="0" w:color="999999"/>
            <w:left w:val="single" w:sz="6" w:space="0" w:color="999999"/>
            <w:bottom w:val="single" w:sz="6" w:space="0" w:color="999999"/>
            <w:right w:val="single" w:sz="6" w:space="0" w:color="999999"/>
          </w:divBdr>
          <w:divsChild>
            <w:div w:id="531771624">
              <w:marLeft w:val="0"/>
              <w:marRight w:val="0"/>
              <w:marTop w:val="0"/>
              <w:marBottom w:val="0"/>
              <w:divBdr>
                <w:top w:val="single" w:sz="6" w:space="0" w:color="999999"/>
                <w:left w:val="single" w:sz="6" w:space="0" w:color="999999"/>
                <w:bottom w:val="single" w:sz="6" w:space="0" w:color="999999"/>
                <w:right w:val="single" w:sz="6" w:space="0" w:color="999999"/>
              </w:divBdr>
            </w:div>
            <w:div w:id="1117136823">
              <w:marLeft w:val="0"/>
              <w:marRight w:val="0"/>
              <w:marTop w:val="0"/>
              <w:marBottom w:val="0"/>
              <w:divBdr>
                <w:top w:val="single" w:sz="6" w:space="0" w:color="999999"/>
                <w:left w:val="single" w:sz="6" w:space="0" w:color="999999"/>
                <w:bottom w:val="single" w:sz="6" w:space="0" w:color="999999"/>
                <w:right w:val="single" w:sz="6" w:space="0" w:color="999999"/>
              </w:divBdr>
            </w:div>
            <w:div w:id="573012217">
              <w:marLeft w:val="0"/>
              <w:marRight w:val="0"/>
              <w:marTop w:val="0"/>
              <w:marBottom w:val="0"/>
              <w:divBdr>
                <w:top w:val="single" w:sz="6" w:space="0" w:color="999999"/>
                <w:left w:val="single" w:sz="6" w:space="0" w:color="999999"/>
                <w:bottom w:val="single" w:sz="6" w:space="0" w:color="999999"/>
                <w:right w:val="single" w:sz="6" w:space="0" w:color="999999"/>
              </w:divBdr>
            </w:div>
            <w:div w:id="456337513">
              <w:marLeft w:val="0"/>
              <w:marRight w:val="0"/>
              <w:marTop w:val="0"/>
              <w:marBottom w:val="0"/>
              <w:divBdr>
                <w:top w:val="single" w:sz="6" w:space="0" w:color="999999"/>
                <w:left w:val="single" w:sz="6" w:space="0" w:color="999999"/>
                <w:bottom w:val="single" w:sz="6" w:space="0" w:color="999999"/>
                <w:right w:val="single" w:sz="6" w:space="0" w:color="999999"/>
              </w:divBdr>
            </w:div>
            <w:div w:id="1542132095">
              <w:marLeft w:val="0"/>
              <w:marRight w:val="0"/>
              <w:marTop w:val="0"/>
              <w:marBottom w:val="0"/>
              <w:divBdr>
                <w:top w:val="single" w:sz="6" w:space="0" w:color="999999"/>
                <w:left w:val="single" w:sz="6" w:space="0" w:color="999999"/>
                <w:bottom w:val="single" w:sz="6" w:space="0" w:color="999999"/>
                <w:right w:val="single" w:sz="6" w:space="0" w:color="999999"/>
              </w:divBdr>
            </w:div>
            <w:div w:id="114264913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13035064">
          <w:marLeft w:val="0"/>
          <w:marRight w:val="0"/>
          <w:marTop w:val="0"/>
          <w:marBottom w:val="0"/>
          <w:divBdr>
            <w:top w:val="none" w:sz="0" w:space="0" w:color="auto"/>
            <w:left w:val="none" w:sz="0" w:space="0" w:color="auto"/>
            <w:bottom w:val="none" w:sz="0" w:space="0" w:color="auto"/>
            <w:right w:val="none" w:sz="0" w:space="0" w:color="auto"/>
          </w:divBdr>
          <w:divsChild>
            <w:div w:id="7124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4820">
      <w:bodyDiv w:val="1"/>
      <w:marLeft w:val="0"/>
      <w:marRight w:val="0"/>
      <w:marTop w:val="0"/>
      <w:marBottom w:val="0"/>
      <w:divBdr>
        <w:top w:val="none" w:sz="0" w:space="0" w:color="auto"/>
        <w:left w:val="none" w:sz="0" w:space="0" w:color="auto"/>
        <w:bottom w:val="none" w:sz="0" w:space="0" w:color="auto"/>
        <w:right w:val="none" w:sz="0" w:space="0" w:color="auto"/>
      </w:divBdr>
      <w:divsChild>
        <w:div w:id="310838495">
          <w:marLeft w:val="0"/>
          <w:marRight w:val="0"/>
          <w:marTop w:val="0"/>
          <w:marBottom w:val="0"/>
          <w:divBdr>
            <w:top w:val="none" w:sz="0" w:space="0" w:color="auto"/>
            <w:left w:val="none" w:sz="0" w:space="0" w:color="auto"/>
            <w:bottom w:val="none" w:sz="0" w:space="0" w:color="auto"/>
            <w:right w:val="none" w:sz="0" w:space="0" w:color="auto"/>
          </w:divBdr>
          <w:divsChild>
            <w:div w:id="1402874059">
              <w:marLeft w:val="-225"/>
              <w:marRight w:val="-225"/>
              <w:marTop w:val="0"/>
              <w:marBottom w:val="0"/>
              <w:divBdr>
                <w:top w:val="none" w:sz="0" w:space="0" w:color="auto"/>
                <w:left w:val="none" w:sz="0" w:space="0" w:color="auto"/>
                <w:bottom w:val="none" w:sz="0" w:space="0" w:color="auto"/>
                <w:right w:val="none" w:sz="0" w:space="0" w:color="auto"/>
              </w:divBdr>
              <w:divsChild>
                <w:div w:id="152911735">
                  <w:marLeft w:val="0"/>
                  <w:marRight w:val="0"/>
                  <w:marTop w:val="0"/>
                  <w:marBottom w:val="0"/>
                  <w:divBdr>
                    <w:top w:val="none" w:sz="0" w:space="0" w:color="auto"/>
                    <w:left w:val="none" w:sz="0" w:space="0" w:color="auto"/>
                    <w:bottom w:val="none" w:sz="0" w:space="0" w:color="auto"/>
                    <w:right w:val="none" w:sz="0" w:space="0" w:color="auto"/>
                  </w:divBdr>
                  <w:divsChild>
                    <w:div w:id="986661993">
                      <w:marLeft w:val="0"/>
                      <w:marRight w:val="0"/>
                      <w:marTop w:val="0"/>
                      <w:marBottom w:val="225"/>
                      <w:divBdr>
                        <w:top w:val="none" w:sz="0" w:space="0" w:color="auto"/>
                        <w:left w:val="none" w:sz="0" w:space="0" w:color="auto"/>
                        <w:bottom w:val="none" w:sz="0" w:space="0" w:color="auto"/>
                        <w:right w:val="none" w:sz="0" w:space="0" w:color="auto"/>
                      </w:divBdr>
                      <w:divsChild>
                        <w:div w:id="2136560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17088153">
          <w:marLeft w:val="-225"/>
          <w:marRight w:val="-225"/>
          <w:marTop w:val="0"/>
          <w:marBottom w:val="0"/>
          <w:divBdr>
            <w:top w:val="none" w:sz="0" w:space="0" w:color="auto"/>
            <w:left w:val="none" w:sz="0" w:space="0" w:color="auto"/>
            <w:bottom w:val="none" w:sz="0" w:space="0" w:color="auto"/>
            <w:right w:val="none" w:sz="0" w:space="0" w:color="auto"/>
          </w:divBdr>
          <w:divsChild>
            <w:div w:id="887302572">
              <w:marLeft w:val="0"/>
              <w:marRight w:val="0"/>
              <w:marTop w:val="150"/>
              <w:marBottom w:val="0"/>
              <w:divBdr>
                <w:top w:val="none" w:sz="0" w:space="0" w:color="auto"/>
                <w:left w:val="none" w:sz="0" w:space="0" w:color="auto"/>
                <w:bottom w:val="none" w:sz="0" w:space="0" w:color="auto"/>
                <w:right w:val="none" w:sz="0" w:space="0" w:color="auto"/>
              </w:divBdr>
              <w:divsChild>
                <w:div w:id="1711148011">
                  <w:marLeft w:val="0"/>
                  <w:marRight w:val="0"/>
                  <w:marTop w:val="0"/>
                  <w:marBottom w:val="0"/>
                  <w:divBdr>
                    <w:top w:val="none" w:sz="0" w:space="0" w:color="auto"/>
                    <w:left w:val="none" w:sz="0" w:space="0" w:color="auto"/>
                    <w:bottom w:val="none" w:sz="0" w:space="0" w:color="auto"/>
                    <w:right w:val="none" w:sz="0" w:space="0" w:color="auto"/>
                  </w:divBdr>
                </w:div>
              </w:divsChild>
            </w:div>
            <w:div w:id="2011366686">
              <w:marLeft w:val="0"/>
              <w:marRight w:val="0"/>
              <w:marTop w:val="0"/>
              <w:marBottom w:val="0"/>
              <w:divBdr>
                <w:top w:val="none" w:sz="0" w:space="0" w:color="auto"/>
                <w:left w:val="none" w:sz="0" w:space="0" w:color="auto"/>
                <w:bottom w:val="none" w:sz="0" w:space="0" w:color="auto"/>
                <w:right w:val="none" w:sz="0" w:space="0" w:color="auto"/>
              </w:divBdr>
              <w:divsChild>
                <w:div w:id="12103428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15807972">
      <w:bodyDiv w:val="1"/>
      <w:marLeft w:val="0"/>
      <w:marRight w:val="0"/>
      <w:marTop w:val="0"/>
      <w:marBottom w:val="0"/>
      <w:divBdr>
        <w:top w:val="none" w:sz="0" w:space="0" w:color="auto"/>
        <w:left w:val="none" w:sz="0" w:space="0" w:color="auto"/>
        <w:bottom w:val="none" w:sz="0" w:space="0" w:color="auto"/>
        <w:right w:val="none" w:sz="0" w:space="0" w:color="auto"/>
      </w:divBdr>
      <w:divsChild>
        <w:div w:id="1810122975">
          <w:marLeft w:val="-225"/>
          <w:marRight w:val="-225"/>
          <w:marTop w:val="0"/>
          <w:marBottom w:val="0"/>
          <w:divBdr>
            <w:top w:val="none" w:sz="0" w:space="0" w:color="auto"/>
            <w:left w:val="none" w:sz="0" w:space="0" w:color="auto"/>
            <w:bottom w:val="none" w:sz="0" w:space="0" w:color="auto"/>
            <w:right w:val="none" w:sz="0" w:space="0" w:color="auto"/>
          </w:divBdr>
          <w:divsChild>
            <w:div w:id="845099081">
              <w:marLeft w:val="0"/>
              <w:marRight w:val="0"/>
              <w:marTop w:val="0"/>
              <w:marBottom w:val="0"/>
              <w:divBdr>
                <w:top w:val="none" w:sz="0" w:space="0" w:color="auto"/>
                <w:left w:val="none" w:sz="0" w:space="0" w:color="auto"/>
                <w:bottom w:val="none" w:sz="0" w:space="0" w:color="auto"/>
                <w:right w:val="none" w:sz="0" w:space="0" w:color="auto"/>
              </w:divBdr>
              <w:divsChild>
                <w:div w:id="782388037">
                  <w:marLeft w:val="-225"/>
                  <w:marRight w:val="-225"/>
                  <w:marTop w:val="0"/>
                  <w:marBottom w:val="0"/>
                  <w:divBdr>
                    <w:top w:val="none" w:sz="0" w:space="0" w:color="auto"/>
                    <w:left w:val="none" w:sz="0" w:space="0" w:color="auto"/>
                    <w:bottom w:val="none" w:sz="0" w:space="0" w:color="auto"/>
                    <w:right w:val="none" w:sz="0" w:space="0" w:color="auto"/>
                  </w:divBdr>
                  <w:divsChild>
                    <w:div w:id="10558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149">
          <w:marLeft w:val="-225"/>
          <w:marRight w:val="-225"/>
          <w:marTop w:val="0"/>
          <w:marBottom w:val="0"/>
          <w:divBdr>
            <w:top w:val="none" w:sz="0" w:space="0" w:color="auto"/>
            <w:left w:val="none" w:sz="0" w:space="0" w:color="auto"/>
            <w:bottom w:val="none" w:sz="0" w:space="0" w:color="auto"/>
            <w:right w:val="none" w:sz="0" w:space="0" w:color="auto"/>
          </w:divBdr>
          <w:divsChild>
            <w:div w:id="1217743445">
              <w:marLeft w:val="0"/>
              <w:marRight w:val="0"/>
              <w:marTop w:val="0"/>
              <w:marBottom w:val="0"/>
              <w:divBdr>
                <w:top w:val="none" w:sz="0" w:space="0" w:color="auto"/>
                <w:left w:val="none" w:sz="0" w:space="0" w:color="auto"/>
                <w:bottom w:val="none" w:sz="0" w:space="0" w:color="auto"/>
                <w:right w:val="none" w:sz="0" w:space="0" w:color="auto"/>
              </w:divBdr>
              <w:divsChild>
                <w:div w:id="316495062">
                  <w:marLeft w:val="0"/>
                  <w:marRight w:val="0"/>
                  <w:marTop w:val="0"/>
                  <w:marBottom w:val="0"/>
                  <w:divBdr>
                    <w:top w:val="none" w:sz="0" w:space="0" w:color="auto"/>
                    <w:left w:val="none" w:sz="0" w:space="0" w:color="auto"/>
                    <w:bottom w:val="none" w:sz="0" w:space="0" w:color="auto"/>
                    <w:right w:val="none" w:sz="0" w:space="0" w:color="auto"/>
                  </w:divBdr>
                  <w:divsChild>
                    <w:div w:id="781614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768712">
              <w:marLeft w:val="1463"/>
              <w:marRight w:val="0"/>
              <w:marTop w:val="0"/>
              <w:marBottom w:val="0"/>
              <w:divBdr>
                <w:top w:val="none" w:sz="0" w:space="0" w:color="auto"/>
                <w:left w:val="none" w:sz="0" w:space="0" w:color="auto"/>
                <w:bottom w:val="none" w:sz="0" w:space="0" w:color="auto"/>
                <w:right w:val="none" w:sz="0" w:space="0" w:color="auto"/>
              </w:divBdr>
              <w:divsChild>
                <w:div w:id="8914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29454">
          <w:marLeft w:val="-225"/>
          <w:marRight w:val="-225"/>
          <w:marTop w:val="0"/>
          <w:marBottom w:val="0"/>
          <w:divBdr>
            <w:top w:val="none" w:sz="0" w:space="0" w:color="auto"/>
            <w:left w:val="none" w:sz="0" w:space="0" w:color="auto"/>
            <w:bottom w:val="none" w:sz="0" w:space="0" w:color="auto"/>
            <w:right w:val="none" w:sz="0" w:space="0" w:color="auto"/>
          </w:divBdr>
          <w:divsChild>
            <w:div w:id="1996832322">
              <w:marLeft w:val="1463"/>
              <w:marRight w:val="0"/>
              <w:marTop w:val="0"/>
              <w:marBottom w:val="0"/>
              <w:divBdr>
                <w:top w:val="none" w:sz="0" w:space="0" w:color="auto"/>
                <w:left w:val="none" w:sz="0" w:space="0" w:color="auto"/>
                <w:bottom w:val="none" w:sz="0" w:space="0" w:color="auto"/>
                <w:right w:val="none" w:sz="0" w:space="0" w:color="auto"/>
              </w:divBdr>
              <w:divsChild>
                <w:div w:id="82618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15888686">
      <w:bodyDiv w:val="1"/>
      <w:marLeft w:val="0"/>
      <w:marRight w:val="0"/>
      <w:marTop w:val="0"/>
      <w:marBottom w:val="0"/>
      <w:divBdr>
        <w:top w:val="none" w:sz="0" w:space="0" w:color="auto"/>
        <w:left w:val="none" w:sz="0" w:space="0" w:color="auto"/>
        <w:bottom w:val="none" w:sz="0" w:space="0" w:color="auto"/>
        <w:right w:val="none" w:sz="0" w:space="0" w:color="auto"/>
      </w:divBdr>
      <w:divsChild>
        <w:div w:id="1890453670">
          <w:marLeft w:val="0"/>
          <w:marRight w:val="0"/>
          <w:marTop w:val="0"/>
          <w:marBottom w:val="0"/>
          <w:divBdr>
            <w:top w:val="none" w:sz="0" w:space="0" w:color="auto"/>
            <w:left w:val="none" w:sz="0" w:space="0" w:color="auto"/>
            <w:bottom w:val="none" w:sz="0" w:space="0" w:color="auto"/>
            <w:right w:val="none" w:sz="0" w:space="0" w:color="auto"/>
          </w:divBdr>
        </w:div>
        <w:div w:id="2047876189">
          <w:marLeft w:val="0"/>
          <w:marRight w:val="0"/>
          <w:marTop w:val="450"/>
          <w:marBottom w:val="435"/>
          <w:divBdr>
            <w:top w:val="none" w:sz="0" w:space="0" w:color="auto"/>
            <w:left w:val="none" w:sz="0" w:space="0" w:color="auto"/>
            <w:bottom w:val="none" w:sz="0" w:space="0" w:color="auto"/>
            <w:right w:val="none" w:sz="0" w:space="0" w:color="auto"/>
          </w:divBdr>
          <w:divsChild>
            <w:div w:id="1742672303">
              <w:marLeft w:val="0"/>
              <w:marRight w:val="0"/>
              <w:marTop w:val="0"/>
              <w:marBottom w:val="0"/>
              <w:divBdr>
                <w:top w:val="none" w:sz="0" w:space="0" w:color="auto"/>
                <w:left w:val="none" w:sz="0" w:space="0" w:color="auto"/>
                <w:bottom w:val="none" w:sz="0" w:space="0" w:color="auto"/>
                <w:right w:val="none" w:sz="0" w:space="0" w:color="auto"/>
              </w:divBdr>
              <w:divsChild>
                <w:div w:id="13627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7771">
          <w:marLeft w:val="0"/>
          <w:marRight w:val="0"/>
          <w:marTop w:val="150"/>
          <w:marBottom w:val="330"/>
          <w:divBdr>
            <w:top w:val="none" w:sz="0" w:space="0" w:color="auto"/>
            <w:left w:val="none" w:sz="0" w:space="0" w:color="auto"/>
            <w:bottom w:val="none" w:sz="0" w:space="0" w:color="auto"/>
            <w:right w:val="none" w:sz="0" w:space="0" w:color="auto"/>
          </w:divBdr>
          <w:divsChild>
            <w:div w:id="1053777144">
              <w:marLeft w:val="0"/>
              <w:marRight w:val="0"/>
              <w:marTop w:val="0"/>
              <w:marBottom w:val="0"/>
              <w:divBdr>
                <w:top w:val="none" w:sz="0" w:space="0" w:color="auto"/>
                <w:left w:val="none" w:sz="0" w:space="0" w:color="auto"/>
                <w:bottom w:val="none" w:sz="0" w:space="0" w:color="auto"/>
                <w:right w:val="none" w:sz="0" w:space="0" w:color="auto"/>
              </w:divBdr>
            </w:div>
            <w:div w:id="10784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4371">
      <w:bodyDiv w:val="1"/>
      <w:marLeft w:val="0"/>
      <w:marRight w:val="0"/>
      <w:marTop w:val="0"/>
      <w:marBottom w:val="0"/>
      <w:divBdr>
        <w:top w:val="none" w:sz="0" w:space="0" w:color="auto"/>
        <w:left w:val="none" w:sz="0" w:space="0" w:color="auto"/>
        <w:bottom w:val="none" w:sz="0" w:space="0" w:color="auto"/>
        <w:right w:val="none" w:sz="0" w:space="0" w:color="auto"/>
      </w:divBdr>
      <w:divsChild>
        <w:div w:id="2077582630">
          <w:marLeft w:val="0"/>
          <w:marRight w:val="0"/>
          <w:marTop w:val="0"/>
          <w:marBottom w:val="300"/>
          <w:divBdr>
            <w:top w:val="none" w:sz="0" w:space="0" w:color="auto"/>
            <w:left w:val="none" w:sz="0" w:space="0" w:color="auto"/>
            <w:bottom w:val="none" w:sz="0" w:space="0" w:color="auto"/>
            <w:right w:val="none" w:sz="0" w:space="0" w:color="auto"/>
          </w:divBdr>
        </w:div>
        <w:div w:id="183179498">
          <w:marLeft w:val="15"/>
          <w:marRight w:val="225"/>
          <w:marTop w:val="0"/>
          <w:marBottom w:val="105"/>
          <w:divBdr>
            <w:top w:val="none" w:sz="0" w:space="0" w:color="auto"/>
            <w:left w:val="none" w:sz="0" w:space="0" w:color="auto"/>
            <w:bottom w:val="none" w:sz="0" w:space="0" w:color="auto"/>
            <w:right w:val="none" w:sz="0" w:space="0" w:color="auto"/>
          </w:divBdr>
          <w:divsChild>
            <w:div w:id="1061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5098">
      <w:bodyDiv w:val="1"/>
      <w:marLeft w:val="0"/>
      <w:marRight w:val="0"/>
      <w:marTop w:val="0"/>
      <w:marBottom w:val="0"/>
      <w:divBdr>
        <w:top w:val="none" w:sz="0" w:space="0" w:color="auto"/>
        <w:left w:val="none" w:sz="0" w:space="0" w:color="auto"/>
        <w:bottom w:val="none" w:sz="0" w:space="0" w:color="auto"/>
        <w:right w:val="none" w:sz="0" w:space="0" w:color="auto"/>
      </w:divBdr>
    </w:div>
    <w:div w:id="1724866838">
      <w:bodyDiv w:val="1"/>
      <w:marLeft w:val="0"/>
      <w:marRight w:val="0"/>
      <w:marTop w:val="0"/>
      <w:marBottom w:val="0"/>
      <w:divBdr>
        <w:top w:val="none" w:sz="0" w:space="0" w:color="auto"/>
        <w:left w:val="none" w:sz="0" w:space="0" w:color="auto"/>
        <w:bottom w:val="none" w:sz="0" w:space="0" w:color="auto"/>
        <w:right w:val="none" w:sz="0" w:space="0" w:color="auto"/>
      </w:divBdr>
    </w:div>
    <w:div w:id="1726635521">
      <w:bodyDiv w:val="1"/>
      <w:marLeft w:val="0"/>
      <w:marRight w:val="0"/>
      <w:marTop w:val="0"/>
      <w:marBottom w:val="0"/>
      <w:divBdr>
        <w:top w:val="none" w:sz="0" w:space="0" w:color="auto"/>
        <w:left w:val="none" w:sz="0" w:space="0" w:color="auto"/>
        <w:bottom w:val="none" w:sz="0" w:space="0" w:color="auto"/>
        <w:right w:val="none" w:sz="0" w:space="0" w:color="auto"/>
      </w:divBdr>
      <w:divsChild>
        <w:div w:id="26218699">
          <w:marLeft w:val="0"/>
          <w:marRight w:val="0"/>
          <w:marTop w:val="0"/>
          <w:marBottom w:val="300"/>
          <w:divBdr>
            <w:top w:val="none" w:sz="0" w:space="0" w:color="auto"/>
            <w:left w:val="none" w:sz="0" w:space="0" w:color="auto"/>
            <w:bottom w:val="none" w:sz="0" w:space="0" w:color="auto"/>
            <w:right w:val="none" w:sz="0" w:space="0" w:color="auto"/>
          </w:divBdr>
        </w:div>
        <w:div w:id="2102946522">
          <w:marLeft w:val="15"/>
          <w:marRight w:val="225"/>
          <w:marTop w:val="0"/>
          <w:marBottom w:val="105"/>
          <w:divBdr>
            <w:top w:val="none" w:sz="0" w:space="0" w:color="auto"/>
            <w:left w:val="none" w:sz="0" w:space="0" w:color="auto"/>
            <w:bottom w:val="none" w:sz="0" w:space="0" w:color="auto"/>
            <w:right w:val="none" w:sz="0" w:space="0" w:color="auto"/>
          </w:divBdr>
          <w:divsChild>
            <w:div w:id="1042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3189">
      <w:bodyDiv w:val="1"/>
      <w:marLeft w:val="0"/>
      <w:marRight w:val="0"/>
      <w:marTop w:val="0"/>
      <w:marBottom w:val="0"/>
      <w:divBdr>
        <w:top w:val="none" w:sz="0" w:space="0" w:color="auto"/>
        <w:left w:val="none" w:sz="0" w:space="0" w:color="auto"/>
        <w:bottom w:val="none" w:sz="0" w:space="0" w:color="auto"/>
        <w:right w:val="none" w:sz="0" w:space="0" w:color="auto"/>
      </w:divBdr>
      <w:divsChild>
        <w:div w:id="1442534688">
          <w:marLeft w:val="0"/>
          <w:marRight w:val="0"/>
          <w:marTop w:val="0"/>
          <w:marBottom w:val="0"/>
          <w:divBdr>
            <w:top w:val="none" w:sz="0" w:space="0" w:color="auto"/>
            <w:left w:val="none" w:sz="0" w:space="0" w:color="auto"/>
            <w:bottom w:val="none" w:sz="0" w:space="0" w:color="auto"/>
            <w:right w:val="none" w:sz="0" w:space="0" w:color="auto"/>
          </w:divBdr>
          <w:divsChild>
            <w:div w:id="236979106">
              <w:marLeft w:val="-225"/>
              <w:marRight w:val="-225"/>
              <w:marTop w:val="0"/>
              <w:marBottom w:val="0"/>
              <w:divBdr>
                <w:top w:val="none" w:sz="0" w:space="0" w:color="auto"/>
                <w:left w:val="none" w:sz="0" w:space="0" w:color="auto"/>
                <w:bottom w:val="none" w:sz="0" w:space="0" w:color="auto"/>
                <w:right w:val="none" w:sz="0" w:space="0" w:color="auto"/>
              </w:divBdr>
              <w:divsChild>
                <w:div w:id="619337691">
                  <w:marLeft w:val="0"/>
                  <w:marRight w:val="0"/>
                  <w:marTop w:val="0"/>
                  <w:marBottom w:val="0"/>
                  <w:divBdr>
                    <w:top w:val="none" w:sz="0" w:space="0" w:color="auto"/>
                    <w:left w:val="none" w:sz="0" w:space="0" w:color="auto"/>
                    <w:bottom w:val="none" w:sz="0" w:space="0" w:color="auto"/>
                    <w:right w:val="none" w:sz="0" w:space="0" w:color="auto"/>
                  </w:divBdr>
                  <w:divsChild>
                    <w:div w:id="484903998">
                      <w:marLeft w:val="0"/>
                      <w:marRight w:val="0"/>
                      <w:marTop w:val="0"/>
                      <w:marBottom w:val="225"/>
                      <w:divBdr>
                        <w:top w:val="none" w:sz="0" w:space="0" w:color="auto"/>
                        <w:left w:val="none" w:sz="0" w:space="0" w:color="auto"/>
                        <w:bottom w:val="none" w:sz="0" w:space="0" w:color="auto"/>
                        <w:right w:val="none" w:sz="0" w:space="0" w:color="auto"/>
                      </w:divBdr>
                      <w:divsChild>
                        <w:div w:id="15792882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45839314">
          <w:marLeft w:val="-225"/>
          <w:marRight w:val="-225"/>
          <w:marTop w:val="0"/>
          <w:marBottom w:val="0"/>
          <w:divBdr>
            <w:top w:val="none" w:sz="0" w:space="0" w:color="auto"/>
            <w:left w:val="none" w:sz="0" w:space="0" w:color="auto"/>
            <w:bottom w:val="none" w:sz="0" w:space="0" w:color="auto"/>
            <w:right w:val="none" w:sz="0" w:space="0" w:color="auto"/>
          </w:divBdr>
          <w:divsChild>
            <w:div w:id="231694854">
              <w:marLeft w:val="0"/>
              <w:marRight w:val="0"/>
              <w:marTop w:val="150"/>
              <w:marBottom w:val="0"/>
              <w:divBdr>
                <w:top w:val="none" w:sz="0" w:space="0" w:color="auto"/>
                <w:left w:val="none" w:sz="0" w:space="0" w:color="auto"/>
                <w:bottom w:val="none" w:sz="0" w:space="0" w:color="auto"/>
                <w:right w:val="none" w:sz="0" w:space="0" w:color="auto"/>
              </w:divBdr>
              <w:divsChild>
                <w:div w:id="2052224165">
                  <w:marLeft w:val="0"/>
                  <w:marRight w:val="0"/>
                  <w:marTop w:val="0"/>
                  <w:marBottom w:val="0"/>
                  <w:divBdr>
                    <w:top w:val="none" w:sz="0" w:space="0" w:color="auto"/>
                    <w:left w:val="none" w:sz="0" w:space="0" w:color="auto"/>
                    <w:bottom w:val="none" w:sz="0" w:space="0" w:color="auto"/>
                    <w:right w:val="none" w:sz="0" w:space="0" w:color="auto"/>
                  </w:divBdr>
                </w:div>
              </w:divsChild>
            </w:div>
            <w:div w:id="1656033861">
              <w:marLeft w:val="0"/>
              <w:marRight w:val="0"/>
              <w:marTop w:val="0"/>
              <w:marBottom w:val="0"/>
              <w:divBdr>
                <w:top w:val="none" w:sz="0" w:space="0" w:color="auto"/>
                <w:left w:val="none" w:sz="0" w:space="0" w:color="auto"/>
                <w:bottom w:val="none" w:sz="0" w:space="0" w:color="auto"/>
                <w:right w:val="none" w:sz="0" w:space="0" w:color="auto"/>
              </w:divBdr>
              <w:divsChild>
                <w:div w:id="54653189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36853488">
      <w:bodyDiv w:val="1"/>
      <w:marLeft w:val="0"/>
      <w:marRight w:val="0"/>
      <w:marTop w:val="0"/>
      <w:marBottom w:val="0"/>
      <w:divBdr>
        <w:top w:val="none" w:sz="0" w:space="0" w:color="auto"/>
        <w:left w:val="none" w:sz="0" w:space="0" w:color="auto"/>
        <w:bottom w:val="none" w:sz="0" w:space="0" w:color="auto"/>
        <w:right w:val="none" w:sz="0" w:space="0" w:color="auto"/>
      </w:divBdr>
      <w:divsChild>
        <w:div w:id="1878858994">
          <w:marLeft w:val="0"/>
          <w:marRight w:val="0"/>
          <w:marTop w:val="75"/>
          <w:marBottom w:val="0"/>
          <w:divBdr>
            <w:top w:val="none" w:sz="0" w:space="0" w:color="auto"/>
            <w:left w:val="none" w:sz="0" w:space="0" w:color="auto"/>
            <w:bottom w:val="none" w:sz="0" w:space="0" w:color="auto"/>
            <w:right w:val="none" w:sz="0" w:space="0" w:color="auto"/>
          </w:divBdr>
          <w:divsChild>
            <w:div w:id="644360511">
              <w:marLeft w:val="0"/>
              <w:marRight w:val="120"/>
              <w:marTop w:val="150"/>
              <w:marBottom w:val="75"/>
              <w:divBdr>
                <w:top w:val="single" w:sz="2" w:space="0" w:color="FFFFFF"/>
                <w:left w:val="single" w:sz="2" w:space="0" w:color="FFFFFF"/>
                <w:bottom w:val="single" w:sz="2" w:space="0" w:color="FFFFFF"/>
                <w:right w:val="single" w:sz="2" w:space="0" w:color="FFFFFF"/>
              </w:divBdr>
            </w:div>
          </w:divsChild>
        </w:div>
        <w:div w:id="516847477">
          <w:marLeft w:val="0"/>
          <w:marRight w:val="0"/>
          <w:marTop w:val="0"/>
          <w:marBottom w:val="0"/>
          <w:divBdr>
            <w:top w:val="none" w:sz="0" w:space="0" w:color="auto"/>
            <w:left w:val="none" w:sz="0" w:space="0" w:color="auto"/>
            <w:bottom w:val="none" w:sz="0" w:space="0" w:color="auto"/>
            <w:right w:val="none" w:sz="0" w:space="0" w:color="auto"/>
          </w:divBdr>
          <w:divsChild>
            <w:div w:id="20425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29248">
      <w:bodyDiv w:val="1"/>
      <w:marLeft w:val="0"/>
      <w:marRight w:val="0"/>
      <w:marTop w:val="0"/>
      <w:marBottom w:val="0"/>
      <w:divBdr>
        <w:top w:val="none" w:sz="0" w:space="0" w:color="auto"/>
        <w:left w:val="none" w:sz="0" w:space="0" w:color="auto"/>
        <w:bottom w:val="none" w:sz="0" w:space="0" w:color="auto"/>
        <w:right w:val="none" w:sz="0" w:space="0" w:color="auto"/>
      </w:divBdr>
      <w:divsChild>
        <w:div w:id="753206995">
          <w:marLeft w:val="0"/>
          <w:marRight w:val="0"/>
          <w:marTop w:val="0"/>
          <w:marBottom w:val="0"/>
          <w:divBdr>
            <w:top w:val="none" w:sz="0" w:space="0" w:color="auto"/>
            <w:left w:val="none" w:sz="0" w:space="0" w:color="auto"/>
            <w:bottom w:val="none" w:sz="0" w:space="0" w:color="auto"/>
            <w:right w:val="none" w:sz="0" w:space="0" w:color="auto"/>
          </w:divBdr>
          <w:divsChild>
            <w:div w:id="1706829189">
              <w:marLeft w:val="0"/>
              <w:marRight w:val="0"/>
              <w:marTop w:val="0"/>
              <w:marBottom w:val="150"/>
              <w:divBdr>
                <w:top w:val="none" w:sz="0" w:space="0" w:color="auto"/>
                <w:left w:val="none" w:sz="0" w:space="0" w:color="auto"/>
                <w:bottom w:val="none" w:sz="0" w:space="0" w:color="auto"/>
                <w:right w:val="none" w:sz="0" w:space="0" w:color="auto"/>
              </w:divBdr>
            </w:div>
            <w:div w:id="808519291">
              <w:marLeft w:val="0"/>
              <w:marRight w:val="0"/>
              <w:marTop w:val="0"/>
              <w:marBottom w:val="345"/>
              <w:divBdr>
                <w:top w:val="none" w:sz="0" w:space="0" w:color="auto"/>
                <w:left w:val="none" w:sz="0" w:space="0" w:color="auto"/>
                <w:bottom w:val="none" w:sz="0" w:space="0" w:color="auto"/>
                <w:right w:val="none" w:sz="0" w:space="0" w:color="auto"/>
              </w:divBdr>
              <w:divsChild>
                <w:div w:id="1640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6734">
      <w:bodyDiv w:val="1"/>
      <w:marLeft w:val="0"/>
      <w:marRight w:val="0"/>
      <w:marTop w:val="0"/>
      <w:marBottom w:val="0"/>
      <w:divBdr>
        <w:top w:val="none" w:sz="0" w:space="0" w:color="auto"/>
        <w:left w:val="none" w:sz="0" w:space="0" w:color="auto"/>
        <w:bottom w:val="none" w:sz="0" w:space="0" w:color="auto"/>
        <w:right w:val="none" w:sz="0" w:space="0" w:color="auto"/>
      </w:divBdr>
      <w:divsChild>
        <w:div w:id="1083991333">
          <w:marLeft w:val="0"/>
          <w:marRight w:val="0"/>
          <w:marTop w:val="0"/>
          <w:marBottom w:val="0"/>
          <w:divBdr>
            <w:top w:val="none" w:sz="0" w:space="0" w:color="auto"/>
            <w:left w:val="none" w:sz="0" w:space="0" w:color="auto"/>
            <w:bottom w:val="none" w:sz="0" w:space="0" w:color="auto"/>
            <w:right w:val="none" w:sz="0" w:space="0" w:color="auto"/>
          </w:divBdr>
        </w:div>
        <w:div w:id="1804688077">
          <w:marLeft w:val="0"/>
          <w:marRight w:val="0"/>
          <w:marTop w:val="450"/>
          <w:marBottom w:val="435"/>
          <w:divBdr>
            <w:top w:val="none" w:sz="0" w:space="0" w:color="auto"/>
            <w:left w:val="none" w:sz="0" w:space="0" w:color="auto"/>
            <w:bottom w:val="none" w:sz="0" w:space="0" w:color="auto"/>
            <w:right w:val="none" w:sz="0" w:space="0" w:color="auto"/>
          </w:divBdr>
          <w:divsChild>
            <w:div w:id="1453161927">
              <w:marLeft w:val="0"/>
              <w:marRight w:val="0"/>
              <w:marTop w:val="0"/>
              <w:marBottom w:val="0"/>
              <w:divBdr>
                <w:top w:val="none" w:sz="0" w:space="0" w:color="auto"/>
                <w:left w:val="none" w:sz="0" w:space="0" w:color="auto"/>
                <w:bottom w:val="none" w:sz="0" w:space="0" w:color="auto"/>
                <w:right w:val="none" w:sz="0" w:space="0" w:color="auto"/>
              </w:divBdr>
              <w:divsChild>
                <w:div w:id="13274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4413">
          <w:marLeft w:val="0"/>
          <w:marRight w:val="0"/>
          <w:marTop w:val="150"/>
          <w:marBottom w:val="330"/>
          <w:divBdr>
            <w:top w:val="none" w:sz="0" w:space="0" w:color="auto"/>
            <w:left w:val="none" w:sz="0" w:space="0" w:color="auto"/>
            <w:bottom w:val="none" w:sz="0" w:space="0" w:color="auto"/>
            <w:right w:val="none" w:sz="0" w:space="0" w:color="auto"/>
          </w:divBdr>
          <w:divsChild>
            <w:div w:id="297036106">
              <w:marLeft w:val="0"/>
              <w:marRight w:val="0"/>
              <w:marTop w:val="0"/>
              <w:marBottom w:val="0"/>
              <w:divBdr>
                <w:top w:val="none" w:sz="0" w:space="0" w:color="auto"/>
                <w:left w:val="none" w:sz="0" w:space="0" w:color="auto"/>
                <w:bottom w:val="none" w:sz="0" w:space="0" w:color="auto"/>
                <w:right w:val="none" w:sz="0" w:space="0" w:color="auto"/>
              </w:divBdr>
            </w:div>
            <w:div w:id="14048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8980">
      <w:bodyDiv w:val="1"/>
      <w:marLeft w:val="0"/>
      <w:marRight w:val="0"/>
      <w:marTop w:val="0"/>
      <w:marBottom w:val="0"/>
      <w:divBdr>
        <w:top w:val="none" w:sz="0" w:space="0" w:color="auto"/>
        <w:left w:val="none" w:sz="0" w:space="0" w:color="auto"/>
        <w:bottom w:val="none" w:sz="0" w:space="0" w:color="auto"/>
        <w:right w:val="none" w:sz="0" w:space="0" w:color="auto"/>
      </w:divBdr>
      <w:divsChild>
        <w:div w:id="1052844872">
          <w:marLeft w:val="-225"/>
          <w:marRight w:val="-225"/>
          <w:marTop w:val="0"/>
          <w:marBottom w:val="0"/>
          <w:divBdr>
            <w:top w:val="none" w:sz="0" w:space="0" w:color="auto"/>
            <w:left w:val="none" w:sz="0" w:space="0" w:color="auto"/>
            <w:bottom w:val="none" w:sz="0" w:space="0" w:color="auto"/>
            <w:right w:val="none" w:sz="0" w:space="0" w:color="auto"/>
          </w:divBdr>
          <w:divsChild>
            <w:div w:id="1370762962">
              <w:marLeft w:val="0"/>
              <w:marRight w:val="0"/>
              <w:marTop w:val="0"/>
              <w:marBottom w:val="0"/>
              <w:divBdr>
                <w:top w:val="none" w:sz="0" w:space="0" w:color="auto"/>
                <w:left w:val="none" w:sz="0" w:space="0" w:color="auto"/>
                <w:bottom w:val="none" w:sz="0" w:space="0" w:color="auto"/>
                <w:right w:val="none" w:sz="0" w:space="0" w:color="auto"/>
              </w:divBdr>
              <w:divsChild>
                <w:div w:id="1453018556">
                  <w:marLeft w:val="-225"/>
                  <w:marRight w:val="-225"/>
                  <w:marTop w:val="0"/>
                  <w:marBottom w:val="0"/>
                  <w:divBdr>
                    <w:top w:val="none" w:sz="0" w:space="0" w:color="auto"/>
                    <w:left w:val="none" w:sz="0" w:space="0" w:color="auto"/>
                    <w:bottom w:val="none" w:sz="0" w:space="0" w:color="auto"/>
                    <w:right w:val="none" w:sz="0" w:space="0" w:color="auto"/>
                  </w:divBdr>
                  <w:divsChild>
                    <w:div w:id="1327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6193">
          <w:marLeft w:val="-225"/>
          <w:marRight w:val="-225"/>
          <w:marTop w:val="0"/>
          <w:marBottom w:val="0"/>
          <w:divBdr>
            <w:top w:val="none" w:sz="0" w:space="0" w:color="auto"/>
            <w:left w:val="none" w:sz="0" w:space="0" w:color="auto"/>
            <w:bottom w:val="none" w:sz="0" w:space="0" w:color="auto"/>
            <w:right w:val="none" w:sz="0" w:space="0" w:color="auto"/>
          </w:divBdr>
          <w:divsChild>
            <w:div w:id="1125122903">
              <w:marLeft w:val="0"/>
              <w:marRight w:val="0"/>
              <w:marTop w:val="0"/>
              <w:marBottom w:val="0"/>
              <w:divBdr>
                <w:top w:val="none" w:sz="0" w:space="0" w:color="auto"/>
                <w:left w:val="none" w:sz="0" w:space="0" w:color="auto"/>
                <w:bottom w:val="none" w:sz="0" w:space="0" w:color="auto"/>
                <w:right w:val="none" w:sz="0" w:space="0" w:color="auto"/>
              </w:divBdr>
              <w:divsChild>
                <w:div w:id="1404990934">
                  <w:marLeft w:val="0"/>
                  <w:marRight w:val="0"/>
                  <w:marTop w:val="0"/>
                  <w:marBottom w:val="0"/>
                  <w:divBdr>
                    <w:top w:val="none" w:sz="0" w:space="0" w:color="auto"/>
                    <w:left w:val="none" w:sz="0" w:space="0" w:color="auto"/>
                    <w:bottom w:val="none" w:sz="0" w:space="0" w:color="auto"/>
                    <w:right w:val="none" w:sz="0" w:space="0" w:color="auto"/>
                  </w:divBdr>
                  <w:divsChild>
                    <w:div w:id="258107251">
                      <w:marLeft w:val="0"/>
                      <w:marRight w:val="0"/>
                      <w:marTop w:val="0"/>
                      <w:marBottom w:val="0"/>
                      <w:divBdr>
                        <w:top w:val="none" w:sz="0" w:space="0" w:color="auto"/>
                        <w:left w:val="none" w:sz="0" w:space="0" w:color="auto"/>
                        <w:bottom w:val="none" w:sz="0" w:space="0" w:color="auto"/>
                        <w:right w:val="none" w:sz="0" w:space="0" w:color="auto"/>
                      </w:divBdr>
                      <w:divsChild>
                        <w:div w:id="666518506">
                          <w:marLeft w:val="0"/>
                          <w:marRight w:val="0"/>
                          <w:marTop w:val="0"/>
                          <w:marBottom w:val="0"/>
                          <w:divBdr>
                            <w:top w:val="none" w:sz="0" w:space="0" w:color="auto"/>
                            <w:left w:val="none" w:sz="0" w:space="0" w:color="auto"/>
                            <w:bottom w:val="none" w:sz="0" w:space="0" w:color="auto"/>
                            <w:right w:val="none" w:sz="0" w:space="0" w:color="auto"/>
                          </w:divBdr>
                          <w:divsChild>
                            <w:div w:id="1341394749">
                              <w:marLeft w:val="0"/>
                              <w:marRight w:val="0"/>
                              <w:marTop w:val="0"/>
                              <w:marBottom w:val="0"/>
                              <w:divBdr>
                                <w:top w:val="none" w:sz="0" w:space="0" w:color="auto"/>
                                <w:left w:val="none" w:sz="0" w:space="0" w:color="auto"/>
                                <w:bottom w:val="none" w:sz="0" w:space="0" w:color="auto"/>
                                <w:right w:val="none" w:sz="0" w:space="0" w:color="auto"/>
                              </w:divBdr>
                              <w:divsChild>
                                <w:div w:id="1544245289">
                                  <w:marLeft w:val="0"/>
                                  <w:marRight w:val="0"/>
                                  <w:marTop w:val="0"/>
                                  <w:marBottom w:val="0"/>
                                  <w:divBdr>
                                    <w:top w:val="none" w:sz="0" w:space="0" w:color="auto"/>
                                    <w:left w:val="none" w:sz="0" w:space="0" w:color="auto"/>
                                    <w:bottom w:val="none" w:sz="0" w:space="0" w:color="auto"/>
                                    <w:right w:val="none" w:sz="0" w:space="0" w:color="auto"/>
                                  </w:divBdr>
                                  <w:divsChild>
                                    <w:div w:id="525756983">
                                      <w:marLeft w:val="0"/>
                                      <w:marRight w:val="0"/>
                                      <w:marTop w:val="0"/>
                                      <w:marBottom w:val="0"/>
                                      <w:divBdr>
                                        <w:top w:val="none" w:sz="0" w:space="0" w:color="auto"/>
                                        <w:left w:val="none" w:sz="0" w:space="0" w:color="auto"/>
                                        <w:bottom w:val="none" w:sz="0" w:space="0" w:color="auto"/>
                                        <w:right w:val="none" w:sz="0" w:space="0" w:color="auto"/>
                                      </w:divBdr>
                                      <w:divsChild>
                                        <w:div w:id="526261221">
                                          <w:marLeft w:val="0"/>
                                          <w:marRight w:val="0"/>
                                          <w:marTop w:val="0"/>
                                          <w:marBottom w:val="0"/>
                                          <w:divBdr>
                                            <w:top w:val="none" w:sz="0" w:space="0" w:color="auto"/>
                                            <w:left w:val="none" w:sz="0" w:space="0" w:color="auto"/>
                                            <w:bottom w:val="none" w:sz="0" w:space="0" w:color="auto"/>
                                            <w:right w:val="none" w:sz="0" w:space="0" w:color="auto"/>
                                          </w:divBdr>
                                          <w:divsChild>
                                            <w:div w:id="193352030">
                                              <w:marLeft w:val="0"/>
                                              <w:marRight w:val="0"/>
                                              <w:marTop w:val="0"/>
                                              <w:marBottom w:val="0"/>
                                              <w:divBdr>
                                                <w:top w:val="none" w:sz="0" w:space="0" w:color="auto"/>
                                                <w:left w:val="none" w:sz="0" w:space="0" w:color="auto"/>
                                                <w:bottom w:val="none" w:sz="0" w:space="0" w:color="auto"/>
                                                <w:right w:val="none" w:sz="0" w:space="0" w:color="auto"/>
                                              </w:divBdr>
                                            </w:div>
                                          </w:divsChild>
                                        </w:div>
                                        <w:div w:id="1397320009">
                                          <w:marLeft w:val="0"/>
                                          <w:marRight w:val="0"/>
                                          <w:marTop w:val="0"/>
                                          <w:marBottom w:val="0"/>
                                          <w:divBdr>
                                            <w:top w:val="none" w:sz="0" w:space="0" w:color="auto"/>
                                            <w:left w:val="none" w:sz="0" w:space="0" w:color="auto"/>
                                            <w:bottom w:val="none" w:sz="0" w:space="0" w:color="auto"/>
                                            <w:right w:val="none" w:sz="0" w:space="0" w:color="auto"/>
                                          </w:divBdr>
                                          <w:divsChild>
                                            <w:div w:id="835806227">
                                              <w:marLeft w:val="0"/>
                                              <w:marRight w:val="0"/>
                                              <w:marTop w:val="0"/>
                                              <w:marBottom w:val="0"/>
                                              <w:divBdr>
                                                <w:top w:val="none" w:sz="0" w:space="0" w:color="auto"/>
                                                <w:left w:val="none" w:sz="0" w:space="0" w:color="auto"/>
                                                <w:bottom w:val="none" w:sz="0" w:space="0" w:color="auto"/>
                                                <w:right w:val="none" w:sz="0" w:space="0" w:color="auto"/>
                                              </w:divBdr>
                                            </w:div>
                                          </w:divsChild>
                                        </w:div>
                                        <w:div w:id="648827473">
                                          <w:marLeft w:val="0"/>
                                          <w:marRight w:val="0"/>
                                          <w:marTop w:val="0"/>
                                          <w:marBottom w:val="0"/>
                                          <w:divBdr>
                                            <w:top w:val="none" w:sz="0" w:space="0" w:color="auto"/>
                                            <w:left w:val="none" w:sz="0" w:space="0" w:color="auto"/>
                                            <w:bottom w:val="none" w:sz="0" w:space="0" w:color="auto"/>
                                            <w:right w:val="none" w:sz="0" w:space="0" w:color="auto"/>
                                          </w:divBdr>
                                          <w:divsChild>
                                            <w:div w:id="1161578552">
                                              <w:marLeft w:val="0"/>
                                              <w:marRight w:val="0"/>
                                              <w:marTop w:val="0"/>
                                              <w:marBottom w:val="0"/>
                                              <w:divBdr>
                                                <w:top w:val="none" w:sz="0" w:space="0" w:color="auto"/>
                                                <w:left w:val="none" w:sz="0" w:space="0" w:color="auto"/>
                                                <w:bottom w:val="none" w:sz="0" w:space="0" w:color="auto"/>
                                                <w:right w:val="none" w:sz="0" w:space="0" w:color="auto"/>
                                              </w:divBdr>
                                            </w:div>
                                          </w:divsChild>
                                        </w:div>
                                        <w:div w:id="610363290">
                                          <w:marLeft w:val="0"/>
                                          <w:marRight w:val="0"/>
                                          <w:marTop w:val="0"/>
                                          <w:marBottom w:val="0"/>
                                          <w:divBdr>
                                            <w:top w:val="none" w:sz="0" w:space="0" w:color="auto"/>
                                            <w:left w:val="none" w:sz="0" w:space="0" w:color="auto"/>
                                            <w:bottom w:val="none" w:sz="0" w:space="0" w:color="auto"/>
                                            <w:right w:val="none" w:sz="0" w:space="0" w:color="auto"/>
                                          </w:divBdr>
                                          <w:divsChild>
                                            <w:div w:id="372073773">
                                              <w:marLeft w:val="0"/>
                                              <w:marRight w:val="0"/>
                                              <w:marTop w:val="0"/>
                                              <w:marBottom w:val="0"/>
                                              <w:divBdr>
                                                <w:top w:val="none" w:sz="0" w:space="0" w:color="auto"/>
                                                <w:left w:val="none" w:sz="0" w:space="0" w:color="auto"/>
                                                <w:bottom w:val="none" w:sz="0" w:space="0" w:color="auto"/>
                                                <w:right w:val="none" w:sz="0" w:space="0" w:color="auto"/>
                                              </w:divBdr>
                                            </w:div>
                                          </w:divsChild>
                                        </w:div>
                                        <w:div w:id="924340235">
                                          <w:marLeft w:val="0"/>
                                          <w:marRight w:val="0"/>
                                          <w:marTop w:val="0"/>
                                          <w:marBottom w:val="0"/>
                                          <w:divBdr>
                                            <w:top w:val="none" w:sz="0" w:space="0" w:color="auto"/>
                                            <w:left w:val="none" w:sz="0" w:space="0" w:color="auto"/>
                                            <w:bottom w:val="none" w:sz="0" w:space="0" w:color="auto"/>
                                            <w:right w:val="none" w:sz="0" w:space="0" w:color="auto"/>
                                          </w:divBdr>
                                          <w:divsChild>
                                            <w:div w:id="686714012">
                                              <w:marLeft w:val="0"/>
                                              <w:marRight w:val="0"/>
                                              <w:marTop w:val="0"/>
                                              <w:marBottom w:val="0"/>
                                              <w:divBdr>
                                                <w:top w:val="none" w:sz="0" w:space="0" w:color="auto"/>
                                                <w:left w:val="none" w:sz="0" w:space="0" w:color="auto"/>
                                                <w:bottom w:val="none" w:sz="0" w:space="0" w:color="auto"/>
                                                <w:right w:val="none" w:sz="0" w:space="0" w:color="auto"/>
                                              </w:divBdr>
                                            </w:div>
                                          </w:divsChild>
                                        </w:div>
                                        <w:div w:id="1648900419">
                                          <w:marLeft w:val="0"/>
                                          <w:marRight w:val="0"/>
                                          <w:marTop w:val="0"/>
                                          <w:marBottom w:val="0"/>
                                          <w:divBdr>
                                            <w:top w:val="none" w:sz="0" w:space="0" w:color="auto"/>
                                            <w:left w:val="none" w:sz="0" w:space="0" w:color="auto"/>
                                            <w:bottom w:val="none" w:sz="0" w:space="0" w:color="auto"/>
                                            <w:right w:val="none" w:sz="0" w:space="0" w:color="auto"/>
                                          </w:divBdr>
                                          <w:divsChild>
                                            <w:div w:id="1360621735">
                                              <w:marLeft w:val="0"/>
                                              <w:marRight w:val="0"/>
                                              <w:marTop w:val="0"/>
                                              <w:marBottom w:val="0"/>
                                              <w:divBdr>
                                                <w:top w:val="none" w:sz="0" w:space="0" w:color="auto"/>
                                                <w:left w:val="none" w:sz="0" w:space="0" w:color="auto"/>
                                                <w:bottom w:val="none" w:sz="0" w:space="0" w:color="auto"/>
                                                <w:right w:val="none" w:sz="0" w:space="0" w:color="auto"/>
                                              </w:divBdr>
                                            </w:div>
                                          </w:divsChild>
                                        </w:div>
                                        <w:div w:id="1911040239">
                                          <w:marLeft w:val="0"/>
                                          <w:marRight w:val="0"/>
                                          <w:marTop w:val="0"/>
                                          <w:marBottom w:val="0"/>
                                          <w:divBdr>
                                            <w:top w:val="none" w:sz="0" w:space="0" w:color="auto"/>
                                            <w:left w:val="none" w:sz="0" w:space="0" w:color="auto"/>
                                            <w:bottom w:val="none" w:sz="0" w:space="0" w:color="auto"/>
                                            <w:right w:val="none" w:sz="0" w:space="0" w:color="auto"/>
                                          </w:divBdr>
                                          <w:divsChild>
                                            <w:div w:id="1294948174">
                                              <w:marLeft w:val="0"/>
                                              <w:marRight w:val="0"/>
                                              <w:marTop w:val="0"/>
                                              <w:marBottom w:val="0"/>
                                              <w:divBdr>
                                                <w:top w:val="none" w:sz="0" w:space="0" w:color="auto"/>
                                                <w:left w:val="none" w:sz="0" w:space="0" w:color="auto"/>
                                                <w:bottom w:val="none" w:sz="0" w:space="0" w:color="auto"/>
                                                <w:right w:val="none" w:sz="0" w:space="0" w:color="auto"/>
                                              </w:divBdr>
                                            </w:div>
                                          </w:divsChild>
                                        </w:div>
                                        <w:div w:id="1390036402">
                                          <w:marLeft w:val="0"/>
                                          <w:marRight w:val="0"/>
                                          <w:marTop w:val="0"/>
                                          <w:marBottom w:val="0"/>
                                          <w:divBdr>
                                            <w:top w:val="none" w:sz="0" w:space="0" w:color="auto"/>
                                            <w:left w:val="none" w:sz="0" w:space="0" w:color="auto"/>
                                            <w:bottom w:val="none" w:sz="0" w:space="0" w:color="auto"/>
                                            <w:right w:val="none" w:sz="0" w:space="0" w:color="auto"/>
                                          </w:divBdr>
                                          <w:divsChild>
                                            <w:div w:id="2137794281">
                                              <w:marLeft w:val="0"/>
                                              <w:marRight w:val="0"/>
                                              <w:marTop w:val="0"/>
                                              <w:marBottom w:val="0"/>
                                              <w:divBdr>
                                                <w:top w:val="none" w:sz="0" w:space="0" w:color="auto"/>
                                                <w:left w:val="none" w:sz="0" w:space="0" w:color="auto"/>
                                                <w:bottom w:val="none" w:sz="0" w:space="0" w:color="auto"/>
                                                <w:right w:val="none" w:sz="0" w:space="0" w:color="auto"/>
                                              </w:divBdr>
                                            </w:div>
                                          </w:divsChild>
                                        </w:div>
                                        <w:div w:id="103115404">
                                          <w:marLeft w:val="0"/>
                                          <w:marRight w:val="0"/>
                                          <w:marTop w:val="0"/>
                                          <w:marBottom w:val="0"/>
                                          <w:divBdr>
                                            <w:top w:val="none" w:sz="0" w:space="0" w:color="auto"/>
                                            <w:left w:val="none" w:sz="0" w:space="0" w:color="auto"/>
                                            <w:bottom w:val="none" w:sz="0" w:space="0" w:color="auto"/>
                                            <w:right w:val="none" w:sz="0" w:space="0" w:color="auto"/>
                                          </w:divBdr>
                                          <w:divsChild>
                                            <w:div w:id="1825001801">
                                              <w:marLeft w:val="0"/>
                                              <w:marRight w:val="0"/>
                                              <w:marTop w:val="0"/>
                                              <w:marBottom w:val="0"/>
                                              <w:divBdr>
                                                <w:top w:val="none" w:sz="0" w:space="0" w:color="auto"/>
                                                <w:left w:val="none" w:sz="0" w:space="0" w:color="auto"/>
                                                <w:bottom w:val="none" w:sz="0" w:space="0" w:color="auto"/>
                                                <w:right w:val="none" w:sz="0" w:space="0" w:color="auto"/>
                                              </w:divBdr>
                                            </w:div>
                                          </w:divsChild>
                                        </w:div>
                                        <w:div w:id="610816010">
                                          <w:marLeft w:val="0"/>
                                          <w:marRight w:val="0"/>
                                          <w:marTop w:val="0"/>
                                          <w:marBottom w:val="0"/>
                                          <w:divBdr>
                                            <w:top w:val="none" w:sz="0" w:space="0" w:color="auto"/>
                                            <w:left w:val="none" w:sz="0" w:space="0" w:color="auto"/>
                                            <w:bottom w:val="none" w:sz="0" w:space="0" w:color="auto"/>
                                            <w:right w:val="none" w:sz="0" w:space="0" w:color="auto"/>
                                          </w:divBdr>
                                          <w:divsChild>
                                            <w:div w:id="907497045">
                                              <w:marLeft w:val="0"/>
                                              <w:marRight w:val="0"/>
                                              <w:marTop w:val="0"/>
                                              <w:marBottom w:val="0"/>
                                              <w:divBdr>
                                                <w:top w:val="none" w:sz="0" w:space="0" w:color="auto"/>
                                                <w:left w:val="none" w:sz="0" w:space="0" w:color="auto"/>
                                                <w:bottom w:val="none" w:sz="0" w:space="0" w:color="auto"/>
                                                <w:right w:val="none" w:sz="0" w:space="0" w:color="auto"/>
                                              </w:divBdr>
                                            </w:div>
                                          </w:divsChild>
                                        </w:div>
                                        <w:div w:id="1903129217">
                                          <w:marLeft w:val="0"/>
                                          <w:marRight w:val="0"/>
                                          <w:marTop w:val="0"/>
                                          <w:marBottom w:val="0"/>
                                          <w:divBdr>
                                            <w:top w:val="none" w:sz="0" w:space="0" w:color="auto"/>
                                            <w:left w:val="none" w:sz="0" w:space="0" w:color="auto"/>
                                            <w:bottom w:val="none" w:sz="0" w:space="0" w:color="auto"/>
                                            <w:right w:val="none" w:sz="0" w:space="0" w:color="auto"/>
                                          </w:divBdr>
                                          <w:divsChild>
                                            <w:div w:id="1092700812">
                                              <w:marLeft w:val="0"/>
                                              <w:marRight w:val="0"/>
                                              <w:marTop w:val="0"/>
                                              <w:marBottom w:val="0"/>
                                              <w:divBdr>
                                                <w:top w:val="none" w:sz="0" w:space="0" w:color="auto"/>
                                                <w:left w:val="none" w:sz="0" w:space="0" w:color="auto"/>
                                                <w:bottom w:val="none" w:sz="0" w:space="0" w:color="auto"/>
                                                <w:right w:val="none" w:sz="0" w:space="0" w:color="auto"/>
                                              </w:divBdr>
                                            </w:div>
                                          </w:divsChild>
                                        </w:div>
                                        <w:div w:id="161363369">
                                          <w:marLeft w:val="0"/>
                                          <w:marRight w:val="0"/>
                                          <w:marTop w:val="0"/>
                                          <w:marBottom w:val="0"/>
                                          <w:divBdr>
                                            <w:top w:val="none" w:sz="0" w:space="0" w:color="auto"/>
                                            <w:left w:val="none" w:sz="0" w:space="0" w:color="auto"/>
                                            <w:bottom w:val="none" w:sz="0" w:space="0" w:color="auto"/>
                                            <w:right w:val="none" w:sz="0" w:space="0" w:color="auto"/>
                                          </w:divBdr>
                                          <w:divsChild>
                                            <w:div w:id="18351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00002">
              <w:marLeft w:val="0"/>
              <w:marRight w:val="0"/>
              <w:marTop w:val="0"/>
              <w:marBottom w:val="0"/>
              <w:divBdr>
                <w:top w:val="none" w:sz="0" w:space="0" w:color="auto"/>
                <w:left w:val="none" w:sz="0" w:space="0" w:color="auto"/>
                <w:bottom w:val="none" w:sz="0" w:space="0" w:color="auto"/>
                <w:right w:val="none" w:sz="0" w:space="0" w:color="auto"/>
              </w:divBdr>
              <w:divsChild>
                <w:div w:id="590699433">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46806986">
          <w:marLeft w:val="-225"/>
          <w:marRight w:val="-225"/>
          <w:marTop w:val="0"/>
          <w:marBottom w:val="0"/>
          <w:divBdr>
            <w:top w:val="none" w:sz="0" w:space="0" w:color="auto"/>
            <w:left w:val="none" w:sz="0" w:space="0" w:color="auto"/>
            <w:bottom w:val="none" w:sz="0" w:space="0" w:color="auto"/>
            <w:right w:val="none" w:sz="0" w:space="0" w:color="auto"/>
          </w:divBdr>
          <w:divsChild>
            <w:div w:id="89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5273">
      <w:bodyDiv w:val="1"/>
      <w:marLeft w:val="0"/>
      <w:marRight w:val="0"/>
      <w:marTop w:val="0"/>
      <w:marBottom w:val="0"/>
      <w:divBdr>
        <w:top w:val="none" w:sz="0" w:space="0" w:color="auto"/>
        <w:left w:val="none" w:sz="0" w:space="0" w:color="auto"/>
        <w:bottom w:val="none" w:sz="0" w:space="0" w:color="auto"/>
        <w:right w:val="none" w:sz="0" w:space="0" w:color="auto"/>
      </w:divBdr>
      <w:divsChild>
        <w:div w:id="1664238736">
          <w:marLeft w:val="0"/>
          <w:marRight w:val="0"/>
          <w:marTop w:val="0"/>
          <w:marBottom w:val="0"/>
          <w:divBdr>
            <w:top w:val="single" w:sz="2" w:space="0" w:color="E0E0E0"/>
            <w:left w:val="single" w:sz="2" w:space="0" w:color="E0E0E0"/>
            <w:bottom w:val="single" w:sz="2" w:space="0" w:color="E0E0E0"/>
            <w:right w:val="single" w:sz="2" w:space="0" w:color="E0E0E0"/>
          </w:divBdr>
          <w:divsChild>
            <w:div w:id="1273129016">
              <w:marLeft w:val="0"/>
              <w:marRight w:val="0"/>
              <w:marTop w:val="0"/>
              <w:marBottom w:val="0"/>
              <w:divBdr>
                <w:top w:val="single" w:sz="2" w:space="0" w:color="E0E0E0"/>
                <w:left w:val="single" w:sz="2" w:space="0" w:color="E0E0E0"/>
                <w:bottom w:val="single" w:sz="2" w:space="0" w:color="E0E0E0"/>
                <w:right w:val="single" w:sz="2" w:space="0" w:color="E0E0E0"/>
              </w:divBdr>
              <w:divsChild>
                <w:div w:id="654990915">
                  <w:marLeft w:val="0"/>
                  <w:marRight w:val="0"/>
                  <w:marTop w:val="0"/>
                  <w:marBottom w:val="0"/>
                  <w:divBdr>
                    <w:top w:val="single" w:sz="2" w:space="0" w:color="E0E0E0"/>
                    <w:left w:val="single" w:sz="2" w:space="0" w:color="E0E0E0"/>
                    <w:bottom w:val="single" w:sz="2" w:space="0" w:color="E0E0E0"/>
                    <w:right w:val="single" w:sz="2" w:space="0" w:color="E0E0E0"/>
                  </w:divBdr>
                  <w:divsChild>
                    <w:div w:id="1025132731">
                      <w:marLeft w:val="0"/>
                      <w:marRight w:val="0"/>
                      <w:marTop w:val="0"/>
                      <w:marBottom w:val="0"/>
                      <w:divBdr>
                        <w:top w:val="single" w:sz="2" w:space="0" w:color="E0E0E0"/>
                        <w:left w:val="single" w:sz="2" w:space="0" w:color="E0E0E0"/>
                        <w:bottom w:val="single" w:sz="2" w:space="0" w:color="E0E0E0"/>
                        <w:right w:val="single" w:sz="2" w:space="0" w:color="E0E0E0"/>
                      </w:divBdr>
                    </w:div>
                    <w:div w:id="1295452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6171963">
          <w:marLeft w:val="0"/>
          <w:marRight w:val="0"/>
          <w:marTop w:val="0"/>
          <w:marBottom w:val="0"/>
          <w:divBdr>
            <w:top w:val="single" w:sz="2" w:space="0" w:color="E0E0E0"/>
            <w:left w:val="single" w:sz="2" w:space="0" w:color="E0E0E0"/>
            <w:bottom w:val="single" w:sz="2" w:space="0" w:color="E0E0E0"/>
            <w:right w:val="single" w:sz="2" w:space="0" w:color="E0E0E0"/>
          </w:divBdr>
          <w:divsChild>
            <w:div w:id="249388138">
              <w:marLeft w:val="0"/>
              <w:marRight w:val="0"/>
              <w:marTop w:val="0"/>
              <w:marBottom w:val="0"/>
              <w:divBdr>
                <w:top w:val="single" w:sz="2" w:space="0" w:color="E0E0E0"/>
                <w:left w:val="single" w:sz="2" w:space="0" w:color="E0E0E0"/>
                <w:bottom w:val="single" w:sz="2" w:space="0" w:color="E0E0E0"/>
                <w:right w:val="single" w:sz="2" w:space="0" w:color="E0E0E0"/>
              </w:divBdr>
              <w:divsChild>
                <w:div w:id="434717594">
                  <w:marLeft w:val="0"/>
                  <w:marRight w:val="0"/>
                  <w:marTop w:val="0"/>
                  <w:marBottom w:val="0"/>
                  <w:divBdr>
                    <w:top w:val="single" w:sz="2" w:space="0" w:color="E0E0E0"/>
                    <w:left w:val="single" w:sz="2" w:space="0" w:color="E0E0E0"/>
                    <w:bottom w:val="single" w:sz="2" w:space="0" w:color="E0E0E0"/>
                    <w:right w:val="single" w:sz="2" w:space="0" w:color="E0E0E0"/>
                  </w:divBdr>
                  <w:divsChild>
                    <w:div w:id="579291629">
                      <w:marLeft w:val="0"/>
                      <w:marRight w:val="0"/>
                      <w:marTop w:val="0"/>
                      <w:marBottom w:val="0"/>
                      <w:divBdr>
                        <w:top w:val="single" w:sz="2" w:space="0" w:color="E0E0E0"/>
                        <w:left w:val="single" w:sz="2" w:space="0" w:color="E0E0E0"/>
                        <w:bottom w:val="single" w:sz="2" w:space="0" w:color="E0E0E0"/>
                        <w:right w:val="single" w:sz="2" w:space="0" w:color="E0E0E0"/>
                      </w:divBdr>
                      <w:divsChild>
                        <w:div w:id="2708259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92023228">
              <w:marLeft w:val="0"/>
              <w:marRight w:val="0"/>
              <w:marTop w:val="0"/>
              <w:marBottom w:val="0"/>
              <w:divBdr>
                <w:top w:val="single" w:sz="2" w:space="0" w:color="E0E0E0"/>
                <w:left w:val="single" w:sz="2" w:space="0" w:color="E0E0E0"/>
                <w:bottom w:val="single" w:sz="2" w:space="0" w:color="E0E0E0"/>
                <w:right w:val="single" w:sz="2" w:space="0" w:color="E0E0E0"/>
              </w:divBdr>
              <w:divsChild>
                <w:div w:id="2021933143">
                  <w:marLeft w:val="0"/>
                  <w:marRight w:val="0"/>
                  <w:marTop w:val="0"/>
                  <w:marBottom w:val="0"/>
                  <w:divBdr>
                    <w:top w:val="single" w:sz="2" w:space="0" w:color="E0E0E0"/>
                    <w:left w:val="single" w:sz="2" w:space="0" w:color="E0E0E0"/>
                    <w:bottom w:val="single" w:sz="2" w:space="0" w:color="E0E0E0"/>
                    <w:right w:val="single" w:sz="2" w:space="0" w:color="E0E0E0"/>
                  </w:divBdr>
                </w:div>
                <w:div w:id="735396246">
                  <w:marLeft w:val="0"/>
                  <w:marRight w:val="0"/>
                  <w:marTop w:val="0"/>
                  <w:marBottom w:val="0"/>
                  <w:divBdr>
                    <w:top w:val="single" w:sz="2" w:space="0" w:color="E0E0E0"/>
                    <w:left w:val="single" w:sz="2" w:space="0" w:color="E0E0E0"/>
                    <w:bottom w:val="single" w:sz="2" w:space="0" w:color="E0E0E0"/>
                    <w:right w:val="single" w:sz="2" w:space="0" w:color="E0E0E0"/>
                  </w:divBdr>
                  <w:divsChild>
                    <w:div w:id="354157323">
                      <w:marLeft w:val="0"/>
                      <w:marRight w:val="0"/>
                      <w:marTop w:val="0"/>
                      <w:marBottom w:val="0"/>
                      <w:divBdr>
                        <w:top w:val="single" w:sz="2" w:space="0" w:color="E0E0E0"/>
                        <w:left w:val="single" w:sz="2" w:space="0" w:color="E0E0E0"/>
                        <w:bottom w:val="single" w:sz="2" w:space="0" w:color="E0E0E0"/>
                        <w:right w:val="single" w:sz="2" w:space="0" w:color="E0E0E0"/>
                      </w:divBdr>
                      <w:divsChild>
                        <w:div w:id="1548637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039004">
                      <w:marLeft w:val="0"/>
                      <w:marRight w:val="0"/>
                      <w:marTop w:val="0"/>
                      <w:marBottom w:val="0"/>
                      <w:divBdr>
                        <w:top w:val="single" w:sz="2" w:space="0" w:color="E0E0E0"/>
                        <w:left w:val="single" w:sz="2" w:space="0" w:color="E0E0E0"/>
                        <w:bottom w:val="single" w:sz="2" w:space="0" w:color="E0E0E0"/>
                        <w:right w:val="single" w:sz="2" w:space="0" w:color="E0E0E0"/>
                      </w:divBdr>
                      <w:divsChild>
                        <w:div w:id="1465390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9978708">
                      <w:marLeft w:val="0"/>
                      <w:marRight w:val="0"/>
                      <w:marTop w:val="0"/>
                      <w:marBottom w:val="0"/>
                      <w:divBdr>
                        <w:top w:val="single" w:sz="2" w:space="0" w:color="E0E0E0"/>
                        <w:left w:val="single" w:sz="2" w:space="0" w:color="E0E0E0"/>
                        <w:bottom w:val="single" w:sz="2" w:space="0" w:color="E0E0E0"/>
                        <w:right w:val="single" w:sz="2" w:space="0" w:color="E0E0E0"/>
                      </w:divBdr>
                      <w:divsChild>
                        <w:div w:id="13674103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3097358">
                      <w:marLeft w:val="0"/>
                      <w:marRight w:val="0"/>
                      <w:marTop w:val="0"/>
                      <w:marBottom w:val="0"/>
                      <w:divBdr>
                        <w:top w:val="single" w:sz="2" w:space="0" w:color="E0E0E0"/>
                        <w:left w:val="single" w:sz="2" w:space="0" w:color="E0E0E0"/>
                        <w:bottom w:val="single" w:sz="2" w:space="0" w:color="E0E0E0"/>
                        <w:right w:val="single" w:sz="2" w:space="0" w:color="E0E0E0"/>
                      </w:divBdr>
                      <w:divsChild>
                        <w:div w:id="377508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57165037">
      <w:bodyDiv w:val="1"/>
      <w:marLeft w:val="0"/>
      <w:marRight w:val="0"/>
      <w:marTop w:val="0"/>
      <w:marBottom w:val="0"/>
      <w:divBdr>
        <w:top w:val="none" w:sz="0" w:space="0" w:color="auto"/>
        <w:left w:val="none" w:sz="0" w:space="0" w:color="auto"/>
        <w:bottom w:val="none" w:sz="0" w:space="0" w:color="auto"/>
        <w:right w:val="none" w:sz="0" w:space="0" w:color="auto"/>
      </w:divBdr>
      <w:divsChild>
        <w:div w:id="1200316247">
          <w:marLeft w:val="0"/>
          <w:marRight w:val="0"/>
          <w:marTop w:val="0"/>
          <w:marBottom w:val="0"/>
          <w:divBdr>
            <w:top w:val="none" w:sz="0" w:space="0" w:color="auto"/>
            <w:left w:val="none" w:sz="0" w:space="0" w:color="auto"/>
            <w:bottom w:val="none" w:sz="0" w:space="0" w:color="auto"/>
            <w:right w:val="none" w:sz="0" w:space="0" w:color="auto"/>
          </w:divBdr>
        </w:div>
        <w:div w:id="906257269">
          <w:marLeft w:val="0"/>
          <w:marRight w:val="0"/>
          <w:marTop w:val="0"/>
          <w:marBottom w:val="0"/>
          <w:divBdr>
            <w:top w:val="none" w:sz="0" w:space="0" w:color="auto"/>
            <w:left w:val="none" w:sz="0" w:space="0" w:color="auto"/>
            <w:bottom w:val="none" w:sz="0" w:space="0" w:color="auto"/>
            <w:right w:val="none" w:sz="0" w:space="0" w:color="auto"/>
          </w:divBdr>
        </w:div>
        <w:div w:id="1322736182">
          <w:marLeft w:val="0"/>
          <w:marRight w:val="0"/>
          <w:marTop w:val="0"/>
          <w:marBottom w:val="0"/>
          <w:divBdr>
            <w:top w:val="none" w:sz="0" w:space="0" w:color="auto"/>
            <w:left w:val="none" w:sz="0" w:space="0" w:color="auto"/>
            <w:bottom w:val="none" w:sz="0" w:space="0" w:color="auto"/>
            <w:right w:val="none" w:sz="0" w:space="0" w:color="auto"/>
          </w:divBdr>
          <w:divsChild>
            <w:div w:id="340276300">
              <w:marLeft w:val="0"/>
              <w:marRight w:val="0"/>
              <w:marTop w:val="150"/>
              <w:marBottom w:val="150"/>
              <w:divBdr>
                <w:top w:val="none" w:sz="0" w:space="0" w:color="auto"/>
                <w:left w:val="none" w:sz="0" w:space="0" w:color="auto"/>
                <w:bottom w:val="none" w:sz="0" w:space="0" w:color="auto"/>
                <w:right w:val="none" w:sz="0" w:space="0" w:color="auto"/>
              </w:divBdr>
              <w:divsChild>
                <w:div w:id="2028747911">
                  <w:marLeft w:val="0"/>
                  <w:marRight w:val="0"/>
                  <w:marTop w:val="0"/>
                  <w:marBottom w:val="0"/>
                  <w:divBdr>
                    <w:top w:val="none" w:sz="0" w:space="0" w:color="auto"/>
                    <w:left w:val="none" w:sz="0" w:space="0" w:color="auto"/>
                    <w:bottom w:val="none" w:sz="0" w:space="0" w:color="auto"/>
                    <w:right w:val="none" w:sz="0" w:space="0" w:color="auto"/>
                  </w:divBdr>
                  <w:divsChild>
                    <w:div w:id="343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27782">
      <w:bodyDiv w:val="1"/>
      <w:marLeft w:val="0"/>
      <w:marRight w:val="0"/>
      <w:marTop w:val="0"/>
      <w:marBottom w:val="0"/>
      <w:divBdr>
        <w:top w:val="none" w:sz="0" w:space="0" w:color="auto"/>
        <w:left w:val="none" w:sz="0" w:space="0" w:color="auto"/>
        <w:bottom w:val="none" w:sz="0" w:space="0" w:color="auto"/>
        <w:right w:val="none" w:sz="0" w:space="0" w:color="auto"/>
      </w:divBdr>
    </w:div>
    <w:div w:id="1759712598">
      <w:bodyDiv w:val="1"/>
      <w:marLeft w:val="0"/>
      <w:marRight w:val="0"/>
      <w:marTop w:val="0"/>
      <w:marBottom w:val="0"/>
      <w:divBdr>
        <w:top w:val="none" w:sz="0" w:space="0" w:color="auto"/>
        <w:left w:val="none" w:sz="0" w:space="0" w:color="auto"/>
        <w:bottom w:val="none" w:sz="0" w:space="0" w:color="auto"/>
        <w:right w:val="none" w:sz="0" w:space="0" w:color="auto"/>
      </w:divBdr>
      <w:divsChild>
        <w:div w:id="212818428">
          <w:marLeft w:val="-225"/>
          <w:marRight w:val="-225"/>
          <w:marTop w:val="0"/>
          <w:marBottom w:val="0"/>
          <w:divBdr>
            <w:top w:val="none" w:sz="0" w:space="0" w:color="auto"/>
            <w:left w:val="none" w:sz="0" w:space="0" w:color="auto"/>
            <w:bottom w:val="none" w:sz="0" w:space="0" w:color="auto"/>
            <w:right w:val="none" w:sz="0" w:space="0" w:color="auto"/>
          </w:divBdr>
          <w:divsChild>
            <w:div w:id="217211761">
              <w:marLeft w:val="0"/>
              <w:marRight w:val="0"/>
              <w:marTop w:val="0"/>
              <w:marBottom w:val="0"/>
              <w:divBdr>
                <w:top w:val="none" w:sz="0" w:space="0" w:color="auto"/>
                <w:left w:val="none" w:sz="0" w:space="0" w:color="auto"/>
                <w:bottom w:val="none" w:sz="0" w:space="0" w:color="auto"/>
                <w:right w:val="none" w:sz="0" w:space="0" w:color="auto"/>
              </w:divBdr>
              <w:divsChild>
                <w:div w:id="1169254818">
                  <w:marLeft w:val="-225"/>
                  <w:marRight w:val="-225"/>
                  <w:marTop w:val="0"/>
                  <w:marBottom w:val="0"/>
                  <w:divBdr>
                    <w:top w:val="none" w:sz="0" w:space="0" w:color="auto"/>
                    <w:left w:val="none" w:sz="0" w:space="0" w:color="auto"/>
                    <w:bottom w:val="none" w:sz="0" w:space="0" w:color="auto"/>
                    <w:right w:val="none" w:sz="0" w:space="0" w:color="auto"/>
                  </w:divBdr>
                  <w:divsChild>
                    <w:div w:id="2548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71229">
          <w:marLeft w:val="-225"/>
          <w:marRight w:val="-225"/>
          <w:marTop w:val="0"/>
          <w:marBottom w:val="0"/>
          <w:divBdr>
            <w:top w:val="none" w:sz="0" w:space="0" w:color="auto"/>
            <w:left w:val="none" w:sz="0" w:space="0" w:color="auto"/>
            <w:bottom w:val="none" w:sz="0" w:space="0" w:color="auto"/>
            <w:right w:val="none" w:sz="0" w:space="0" w:color="auto"/>
          </w:divBdr>
          <w:divsChild>
            <w:div w:id="915553199">
              <w:marLeft w:val="0"/>
              <w:marRight w:val="0"/>
              <w:marTop w:val="0"/>
              <w:marBottom w:val="0"/>
              <w:divBdr>
                <w:top w:val="none" w:sz="0" w:space="0" w:color="auto"/>
                <w:left w:val="none" w:sz="0" w:space="0" w:color="auto"/>
                <w:bottom w:val="none" w:sz="0" w:space="0" w:color="auto"/>
                <w:right w:val="none" w:sz="0" w:space="0" w:color="auto"/>
              </w:divBdr>
              <w:divsChild>
                <w:div w:id="36856330">
                  <w:marLeft w:val="0"/>
                  <w:marRight w:val="0"/>
                  <w:marTop w:val="0"/>
                  <w:marBottom w:val="0"/>
                  <w:divBdr>
                    <w:top w:val="none" w:sz="0" w:space="0" w:color="auto"/>
                    <w:left w:val="none" w:sz="0" w:space="0" w:color="auto"/>
                    <w:bottom w:val="none" w:sz="0" w:space="0" w:color="auto"/>
                    <w:right w:val="none" w:sz="0" w:space="0" w:color="auto"/>
                  </w:divBdr>
                  <w:divsChild>
                    <w:div w:id="1220171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7694385">
              <w:marLeft w:val="1463"/>
              <w:marRight w:val="0"/>
              <w:marTop w:val="0"/>
              <w:marBottom w:val="0"/>
              <w:divBdr>
                <w:top w:val="none" w:sz="0" w:space="0" w:color="auto"/>
                <w:left w:val="none" w:sz="0" w:space="0" w:color="auto"/>
                <w:bottom w:val="none" w:sz="0" w:space="0" w:color="auto"/>
                <w:right w:val="none" w:sz="0" w:space="0" w:color="auto"/>
              </w:divBdr>
              <w:divsChild>
                <w:div w:id="9161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1164">
          <w:marLeft w:val="-225"/>
          <w:marRight w:val="-225"/>
          <w:marTop w:val="0"/>
          <w:marBottom w:val="0"/>
          <w:divBdr>
            <w:top w:val="none" w:sz="0" w:space="0" w:color="auto"/>
            <w:left w:val="none" w:sz="0" w:space="0" w:color="auto"/>
            <w:bottom w:val="none" w:sz="0" w:space="0" w:color="auto"/>
            <w:right w:val="none" w:sz="0" w:space="0" w:color="auto"/>
          </w:divBdr>
          <w:divsChild>
            <w:div w:id="1831406817">
              <w:marLeft w:val="1463"/>
              <w:marRight w:val="0"/>
              <w:marTop w:val="0"/>
              <w:marBottom w:val="0"/>
              <w:divBdr>
                <w:top w:val="none" w:sz="0" w:space="0" w:color="auto"/>
                <w:left w:val="none" w:sz="0" w:space="0" w:color="auto"/>
                <w:bottom w:val="none" w:sz="0" w:space="0" w:color="auto"/>
                <w:right w:val="none" w:sz="0" w:space="0" w:color="auto"/>
              </w:divBdr>
              <w:divsChild>
                <w:div w:id="8099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1442">
          <w:marLeft w:val="-225"/>
          <w:marRight w:val="-225"/>
          <w:marTop w:val="0"/>
          <w:marBottom w:val="0"/>
          <w:divBdr>
            <w:top w:val="none" w:sz="0" w:space="0" w:color="auto"/>
            <w:left w:val="none" w:sz="0" w:space="0" w:color="auto"/>
            <w:bottom w:val="none" w:sz="0" w:space="0" w:color="auto"/>
            <w:right w:val="none" w:sz="0" w:space="0" w:color="auto"/>
          </w:divBdr>
          <w:divsChild>
            <w:div w:id="18536480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60179666">
      <w:bodyDiv w:val="1"/>
      <w:marLeft w:val="0"/>
      <w:marRight w:val="0"/>
      <w:marTop w:val="0"/>
      <w:marBottom w:val="0"/>
      <w:divBdr>
        <w:top w:val="none" w:sz="0" w:space="0" w:color="auto"/>
        <w:left w:val="none" w:sz="0" w:space="0" w:color="auto"/>
        <w:bottom w:val="none" w:sz="0" w:space="0" w:color="auto"/>
        <w:right w:val="none" w:sz="0" w:space="0" w:color="auto"/>
      </w:divBdr>
      <w:divsChild>
        <w:div w:id="1604221316">
          <w:marLeft w:val="0"/>
          <w:marRight w:val="0"/>
          <w:marTop w:val="0"/>
          <w:marBottom w:val="0"/>
          <w:divBdr>
            <w:top w:val="single" w:sz="2" w:space="0" w:color="E0E0E0"/>
            <w:left w:val="single" w:sz="2" w:space="0" w:color="E0E0E0"/>
            <w:bottom w:val="single" w:sz="2" w:space="0" w:color="E0E0E0"/>
            <w:right w:val="single" w:sz="2" w:space="0" w:color="E0E0E0"/>
          </w:divBdr>
          <w:divsChild>
            <w:div w:id="663514375">
              <w:marLeft w:val="0"/>
              <w:marRight w:val="0"/>
              <w:marTop w:val="0"/>
              <w:marBottom w:val="0"/>
              <w:divBdr>
                <w:top w:val="single" w:sz="2" w:space="0" w:color="E0E0E0"/>
                <w:left w:val="single" w:sz="2" w:space="0" w:color="E0E0E0"/>
                <w:bottom w:val="single" w:sz="2" w:space="0" w:color="E0E0E0"/>
                <w:right w:val="single" w:sz="2" w:space="0" w:color="E0E0E0"/>
              </w:divBdr>
              <w:divsChild>
                <w:div w:id="1286544687">
                  <w:marLeft w:val="0"/>
                  <w:marRight w:val="0"/>
                  <w:marTop w:val="0"/>
                  <w:marBottom w:val="0"/>
                  <w:divBdr>
                    <w:top w:val="single" w:sz="2" w:space="0" w:color="E0E0E0"/>
                    <w:left w:val="single" w:sz="2" w:space="0" w:color="E0E0E0"/>
                    <w:bottom w:val="single" w:sz="2" w:space="0" w:color="E0E0E0"/>
                    <w:right w:val="single" w:sz="2" w:space="0" w:color="E0E0E0"/>
                  </w:divBdr>
                  <w:divsChild>
                    <w:div w:id="271474189">
                      <w:marLeft w:val="0"/>
                      <w:marRight w:val="0"/>
                      <w:marTop w:val="0"/>
                      <w:marBottom w:val="0"/>
                      <w:divBdr>
                        <w:top w:val="single" w:sz="2" w:space="0" w:color="E0E0E0"/>
                        <w:left w:val="single" w:sz="2" w:space="0" w:color="E0E0E0"/>
                        <w:bottom w:val="single" w:sz="2" w:space="0" w:color="E0E0E0"/>
                        <w:right w:val="single" w:sz="2" w:space="0" w:color="E0E0E0"/>
                      </w:divBdr>
                    </w:div>
                    <w:div w:id="762579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1911014">
          <w:marLeft w:val="0"/>
          <w:marRight w:val="0"/>
          <w:marTop w:val="0"/>
          <w:marBottom w:val="0"/>
          <w:divBdr>
            <w:top w:val="single" w:sz="2" w:space="0" w:color="E0E0E0"/>
            <w:left w:val="single" w:sz="2" w:space="0" w:color="E0E0E0"/>
            <w:bottom w:val="single" w:sz="2" w:space="0" w:color="E0E0E0"/>
            <w:right w:val="single" w:sz="2" w:space="0" w:color="E0E0E0"/>
          </w:divBdr>
          <w:divsChild>
            <w:div w:id="1549955028">
              <w:marLeft w:val="0"/>
              <w:marRight w:val="0"/>
              <w:marTop w:val="0"/>
              <w:marBottom w:val="0"/>
              <w:divBdr>
                <w:top w:val="single" w:sz="2" w:space="0" w:color="E0E0E0"/>
                <w:left w:val="single" w:sz="2" w:space="0" w:color="E0E0E0"/>
                <w:bottom w:val="single" w:sz="2" w:space="0" w:color="E0E0E0"/>
                <w:right w:val="single" w:sz="2" w:space="0" w:color="E0E0E0"/>
              </w:divBdr>
              <w:divsChild>
                <w:div w:id="505943027">
                  <w:marLeft w:val="0"/>
                  <w:marRight w:val="0"/>
                  <w:marTop w:val="0"/>
                  <w:marBottom w:val="0"/>
                  <w:divBdr>
                    <w:top w:val="single" w:sz="2" w:space="0" w:color="E0E0E0"/>
                    <w:left w:val="single" w:sz="2" w:space="0" w:color="E0E0E0"/>
                    <w:bottom w:val="single" w:sz="2" w:space="0" w:color="E0E0E0"/>
                    <w:right w:val="single" w:sz="2" w:space="0" w:color="E0E0E0"/>
                  </w:divBdr>
                  <w:divsChild>
                    <w:div w:id="951352780">
                      <w:marLeft w:val="0"/>
                      <w:marRight w:val="0"/>
                      <w:marTop w:val="0"/>
                      <w:marBottom w:val="0"/>
                      <w:divBdr>
                        <w:top w:val="single" w:sz="2" w:space="0" w:color="E0E0E0"/>
                        <w:left w:val="single" w:sz="2" w:space="0" w:color="E0E0E0"/>
                        <w:bottom w:val="single" w:sz="2" w:space="0" w:color="E0E0E0"/>
                        <w:right w:val="single" w:sz="2" w:space="0" w:color="E0E0E0"/>
                      </w:divBdr>
                      <w:divsChild>
                        <w:div w:id="988023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79432390">
              <w:marLeft w:val="0"/>
              <w:marRight w:val="0"/>
              <w:marTop w:val="0"/>
              <w:marBottom w:val="0"/>
              <w:divBdr>
                <w:top w:val="single" w:sz="2" w:space="0" w:color="E0E0E0"/>
                <w:left w:val="single" w:sz="2" w:space="0" w:color="E0E0E0"/>
                <w:bottom w:val="single" w:sz="2" w:space="0" w:color="E0E0E0"/>
                <w:right w:val="single" w:sz="2" w:space="0" w:color="E0E0E0"/>
              </w:divBdr>
              <w:divsChild>
                <w:div w:id="1293249409">
                  <w:marLeft w:val="0"/>
                  <w:marRight w:val="0"/>
                  <w:marTop w:val="0"/>
                  <w:marBottom w:val="0"/>
                  <w:divBdr>
                    <w:top w:val="single" w:sz="2" w:space="0" w:color="E0E0E0"/>
                    <w:left w:val="single" w:sz="2" w:space="0" w:color="E0E0E0"/>
                    <w:bottom w:val="single" w:sz="2" w:space="0" w:color="E0E0E0"/>
                    <w:right w:val="single" w:sz="2" w:space="0" w:color="E0E0E0"/>
                  </w:divBdr>
                </w:div>
                <w:div w:id="209654974">
                  <w:marLeft w:val="0"/>
                  <w:marRight w:val="0"/>
                  <w:marTop w:val="0"/>
                  <w:marBottom w:val="0"/>
                  <w:divBdr>
                    <w:top w:val="single" w:sz="2" w:space="0" w:color="E0E0E0"/>
                    <w:left w:val="single" w:sz="2" w:space="0" w:color="E0E0E0"/>
                    <w:bottom w:val="single" w:sz="2" w:space="0" w:color="E0E0E0"/>
                    <w:right w:val="single" w:sz="2" w:space="0" w:color="E0E0E0"/>
                  </w:divBdr>
                  <w:divsChild>
                    <w:div w:id="698508115">
                      <w:marLeft w:val="0"/>
                      <w:marRight w:val="0"/>
                      <w:marTop w:val="0"/>
                      <w:marBottom w:val="0"/>
                      <w:divBdr>
                        <w:top w:val="single" w:sz="2" w:space="0" w:color="E0E0E0"/>
                        <w:left w:val="single" w:sz="2" w:space="0" w:color="E0E0E0"/>
                        <w:bottom w:val="single" w:sz="2" w:space="0" w:color="E0E0E0"/>
                        <w:right w:val="single" w:sz="2" w:space="0" w:color="E0E0E0"/>
                      </w:divBdr>
                      <w:divsChild>
                        <w:div w:id="139947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2672861">
                      <w:marLeft w:val="0"/>
                      <w:marRight w:val="0"/>
                      <w:marTop w:val="0"/>
                      <w:marBottom w:val="0"/>
                      <w:divBdr>
                        <w:top w:val="single" w:sz="2" w:space="0" w:color="E0E0E0"/>
                        <w:left w:val="single" w:sz="2" w:space="0" w:color="E0E0E0"/>
                        <w:bottom w:val="single" w:sz="2" w:space="0" w:color="E0E0E0"/>
                        <w:right w:val="single" w:sz="2" w:space="0" w:color="E0E0E0"/>
                      </w:divBdr>
                      <w:divsChild>
                        <w:div w:id="5027395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8173590">
                      <w:marLeft w:val="0"/>
                      <w:marRight w:val="0"/>
                      <w:marTop w:val="0"/>
                      <w:marBottom w:val="0"/>
                      <w:divBdr>
                        <w:top w:val="single" w:sz="2" w:space="0" w:color="E0E0E0"/>
                        <w:left w:val="single" w:sz="2" w:space="0" w:color="E0E0E0"/>
                        <w:bottom w:val="single" w:sz="2" w:space="0" w:color="E0E0E0"/>
                        <w:right w:val="single" w:sz="2" w:space="0" w:color="E0E0E0"/>
                      </w:divBdr>
                      <w:divsChild>
                        <w:div w:id="17701974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62680583">
      <w:bodyDiv w:val="1"/>
      <w:marLeft w:val="0"/>
      <w:marRight w:val="0"/>
      <w:marTop w:val="0"/>
      <w:marBottom w:val="0"/>
      <w:divBdr>
        <w:top w:val="none" w:sz="0" w:space="0" w:color="auto"/>
        <w:left w:val="none" w:sz="0" w:space="0" w:color="auto"/>
        <w:bottom w:val="none" w:sz="0" w:space="0" w:color="auto"/>
        <w:right w:val="none" w:sz="0" w:space="0" w:color="auto"/>
      </w:divBdr>
      <w:divsChild>
        <w:div w:id="545801272">
          <w:marLeft w:val="0"/>
          <w:marRight w:val="0"/>
          <w:marTop w:val="0"/>
          <w:marBottom w:val="0"/>
          <w:divBdr>
            <w:top w:val="dotted" w:sz="6" w:space="4" w:color="EBEBEB"/>
            <w:left w:val="none" w:sz="0" w:space="8" w:color="auto"/>
            <w:bottom w:val="dotted" w:sz="6" w:space="4" w:color="EBEBEB"/>
            <w:right w:val="none" w:sz="0" w:space="8" w:color="auto"/>
          </w:divBdr>
        </w:div>
        <w:div w:id="1182430552">
          <w:marLeft w:val="0"/>
          <w:marRight w:val="0"/>
          <w:marTop w:val="0"/>
          <w:marBottom w:val="0"/>
          <w:divBdr>
            <w:top w:val="none" w:sz="0" w:space="0" w:color="auto"/>
            <w:left w:val="none" w:sz="0" w:space="0" w:color="auto"/>
            <w:bottom w:val="none" w:sz="0" w:space="0" w:color="auto"/>
            <w:right w:val="none" w:sz="0" w:space="0" w:color="auto"/>
          </w:divBdr>
        </w:div>
      </w:divsChild>
    </w:div>
    <w:div w:id="1763841521">
      <w:bodyDiv w:val="1"/>
      <w:marLeft w:val="0"/>
      <w:marRight w:val="0"/>
      <w:marTop w:val="0"/>
      <w:marBottom w:val="0"/>
      <w:divBdr>
        <w:top w:val="none" w:sz="0" w:space="0" w:color="auto"/>
        <w:left w:val="none" w:sz="0" w:space="0" w:color="auto"/>
        <w:bottom w:val="none" w:sz="0" w:space="0" w:color="auto"/>
        <w:right w:val="none" w:sz="0" w:space="0" w:color="auto"/>
      </w:divBdr>
      <w:divsChild>
        <w:div w:id="836967884">
          <w:marLeft w:val="0"/>
          <w:marRight w:val="0"/>
          <w:marTop w:val="0"/>
          <w:marBottom w:val="0"/>
          <w:divBdr>
            <w:top w:val="none" w:sz="0" w:space="0" w:color="auto"/>
            <w:left w:val="none" w:sz="0" w:space="0" w:color="auto"/>
            <w:bottom w:val="none" w:sz="0" w:space="0" w:color="auto"/>
            <w:right w:val="none" w:sz="0" w:space="0" w:color="auto"/>
          </w:divBdr>
          <w:divsChild>
            <w:div w:id="18821705">
              <w:marLeft w:val="0"/>
              <w:marRight w:val="0"/>
              <w:marTop w:val="0"/>
              <w:marBottom w:val="0"/>
              <w:divBdr>
                <w:top w:val="none" w:sz="0" w:space="0" w:color="auto"/>
                <w:left w:val="none" w:sz="0" w:space="0" w:color="auto"/>
                <w:bottom w:val="none" w:sz="0" w:space="0" w:color="auto"/>
                <w:right w:val="none" w:sz="0" w:space="0" w:color="auto"/>
              </w:divBdr>
            </w:div>
          </w:divsChild>
        </w:div>
        <w:div w:id="2053382606">
          <w:marLeft w:val="0"/>
          <w:marRight w:val="0"/>
          <w:marTop w:val="0"/>
          <w:marBottom w:val="0"/>
          <w:divBdr>
            <w:top w:val="none" w:sz="0" w:space="0" w:color="auto"/>
            <w:left w:val="none" w:sz="0" w:space="0" w:color="auto"/>
            <w:bottom w:val="none" w:sz="0" w:space="0" w:color="auto"/>
            <w:right w:val="none" w:sz="0" w:space="0" w:color="auto"/>
          </w:divBdr>
          <w:divsChild>
            <w:div w:id="621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0556">
      <w:bodyDiv w:val="1"/>
      <w:marLeft w:val="0"/>
      <w:marRight w:val="0"/>
      <w:marTop w:val="0"/>
      <w:marBottom w:val="0"/>
      <w:divBdr>
        <w:top w:val="none" w:sz="0" w:space="0" w:color="auto"/>
        <w:left w:val="none" w:sz="0" w:space="0" w:color="auto"/>
        <w:bottom w:val="none" w:sz="0" w:space="0" w:color="auto"/>
        <w:right w:val="none" w:sz="0" w:space="0" w:color="auto"/>
      </w:divBdr>
      <w:divsChild>
        <w:div w:id="126289257">
          <w:marLeft w:val="0"/>
          <w:marRight w:val="0"/>
          <w:marTop w:val="0"/>
          <w:marBottom w:val="240"/>
          <w:divBdr>
            <w:top w:val="none" w:sz="0" w:space="0" w:color="auto"/>
            <w:left w:val="none" w:sz="0" w:space="0" w:color="auto"/>
            <w:bottom w:val="none" w:sz="0" w:space="0" w:color="auto"/>
            <w:right w:val="none" w:sz="0" w:space="0" w:color="auto"/>
          </w:divBdr>
          <w:divsChild>
            <w:div w:id="210386598">
              <w:marLeft w:val="0"/>
              <w:marRight w:val="0"/>
              <w:marTop w:val="45"/>
              <w:marBottom w:val="0"/>
              <w:divBdr>
                <w:top w:val="none" w:sz="0" w:space="0" w:color="auto"/>
                <w:left w:val="none" w:sz="0" w:space="0" w:color="auto"/>
                <w:bottom w:val="none" w:sz="0" w:space="0" w:color="auto"/>
                <w:right w:val="none" w:sz="0" w:space="0" w:color="auto"/>
              </w:divBdr>
            </w:div>
          </w:divsChild>
        </w:div>
        <w:div w:id="2519100">
          <w:marLeft w:val="0"/>
          <w:marRight w:val="330"/>
          <w:marTop w:val="0"/>
          <w:marBottom w:val="300"/>
          <w:divBdr>
            <w:top w:val="single" w:sz="6" w:space="0" w:color="999999"/>
            <w:left w:val="single" w:sz="6" w:space="0" w:color="999999"/>
            <w:bottom w:val="single" w:sz="6" w:space="0" w:color="999999"/>
            <w:right w:val="single" w:sz="6" w:space="0" w:color="999999"/>
          </w:divBdr>
          <w:divsChild>
            <w:div w:id="292365492">
              <w:marLeft w:val="0"/>
              <w:marRight w:val="0"/>
              <w:marTop w:val="0"/>
              <w:marBottom w:val="0"/>
              <w:divBdr>
                <w:top w:val="single" w:sz="6" w:space="0" w:color="999999"/>
                <w:left w:val="single" w:sz="6" w:space="0" w:color="999999"/>
                <w:bottom w:val="single" w:sz="6" w:space="0" w:color="999999"/>
                <w:right w:val="single" w:sz="6" w:space="0" w:color="999999"/>
              </w:divBdr>
            </w:div>
            <w:div w:id="274482363">
              <w:marLeft w:val="0"/>
              <w:marRight w:val="0"/>
              <w:marTop w:val="0"/>
              <w:marBottom w:val="0"/>
              <w:divBdr>
                <w:top w:val="single" w:sz="6" w:space="0" w:color="999999"/>
                <w:left w:val="single" w:sz="6" w:space="0" w:color="999999"/>
                <w:bottom w:val="single" w:sz="6" w:space="0" w:color="999999"/>
                <w:right w:val="single" w:sz="6" w:space="0" w:color="999999"/>
              </w:divBdr>
            </w:div>
            <w:div w:id="1195732362">
              <w:marLeft w:val="0"/>
              <w:marRight w:val="0"/>
              <w:marTop w:val="0"/>
              <w:marBottom w:val="0"/>
              <w:divBdr>
                <w:top w:val="single" w:sz="6" w:space="0" w:color="999999"/>
                <w:left w:val="single" w:sz="6" w:space="0" w:color="999999"/>
                <w:bottom w:val="single" w:sz="6" w:space="0" w:color="999999"/>
                <w:right w:val="single" w:sz="6" w:space="0" w:color="999999"/>
              </w:divBdr>
            </w:div>
            <w:div w:id="1746221556">
              <w:marLeft w:val="0"/>
              <w:marRight w:val="0"/>
              <w:marTop w:val="0"/>
              <w:marBottom w:val="0"/>
              <w:divBdr>
                <w:top w:val="single" w:sz="6" w:space="0" w:color="999999"/>
                <w:left w:val="single" w:sz="6" w:space="0" w:color="999999"/>
                <w:bottom w:val="single" w:sz="6" w:space="0" w:color="999999"/>
                <w:right w:val="single" w:sz="6" w:space="0" w:color="999999"/>
              </w:divBdr>
            </w:div>
            <w:div w:id="1392658744">
              <w:marLeft w:val="0"/>
              <w:marRight w:val="0"/>
              <w:marTop w:val="0"/>
              <w:marBottom w:val="0"/>
              <w:divBdr>
                <w:top w:val="single" w:sz="6" w:space="0" w:color="999999"/>
                <w:left w:val="single" w:sz="6" w:space="0" w:color="999999"/>
                <w:bottom w:val="single" w:sz="6" w:space="0" w:color="999999"/>
                <w:right w:val="single" w:sz="6" w:space="0" w:color="999999"/>
              </w:divBdr>
            </w:div>
            <w:div w:id="207326344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29196807">
          <w:marLeft w:val="0"/>
          <w:marRight w:val="0"/>
          <w:marTop w:val="0"/>
          <w:marBottom w:val="0"/>
          <w:divBdr>
            <w:top w:val="none" w:sz="0" w:space="0" w:color="auto"/>
            <w:left w:val="none" w:sz="0" w:space="0" w:color="auto"/>
            <w:bottom w:val="none" w:sz="0" w:space="0" w:color="auto"/>
            <w:right w:val="none" w:sz="0" w:space="0" w:color="auto"/>
          </w:divBdr>
          <w:divsChild>
            <w:div w:id="11756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01366">
      <w:bodyDiv w:val="1"/>
      <w:marLeft w:val="0"/>
      <w:marRight w:val="0"/>
      <w:marTop w:val="0"/>
      <w:marBottom w:val="0"/>
      <w:divBdr>
        <w:top w:val="none" w:sz="0" w:space="0" w:color="auto"/>
        <w:left w:val="none" w:sz="0" w:space="0" w:color="auto"/>
        <w:bottom w:val="none" w:sz="0" w:space="0" w:color="auto"/>
        <w:right w:val="none" w:sz="0" w:space="0" w:color="auto"/>
      </w:divBdr>
      <w:divsChild>
        <w:div w:id="516163440">
          <w:marLeft w:val="0"/>
          <w:marRight w:val="0"/>
          <w:marTop w:val="0"/>
          <w:marBottom w:val="0"/>
          <w:divBdr>
            <w:top w:val="dotted" w:sz="6" w:space="4" w:color="EBEBEB"/>
            <w:left w:val="none" w:sz="0" w:space="8" w:color="auto"/>
            <w:bottom w:val="dotted" w:sz="6" w:space="4" w:color="EBEBEB"/>
            <w:right w:val="none" w:sz="0" w:space="8" w:color="auto"/>
          </w:divBdr>
        </w:div>
        <w:div w:id="1818373916">
          <w:marLeft w:val="0"/>
          <w:marRight w:val="0"/>
          <w:marTop w:val="0"/>
          <w:marBottom w:val="0"/>
          <w:divBdr>
            <w:top w:val="none" w:sz="0" w:space="0" w:color="auto"/>
            <w:left w:val="none" w:sz="0" w:space="0" w:color="auto"/>
            <w:bottom w:val="none" w:sz="0" w:space="0" w:color="auto"/>
            <w:right w:val="none" w:sz="0" w:space="0" w:color="auto"/>
          </w:divBdr>
        </w:div>
      </w:divsChild>
    </w:div>
    <w:div w:id="1780679025">
      <w:bodyDiv w:val="1"/>
      <w:marLeft w:val="0"/>
      <w:marRight w:val="0"/>
      <w:marTop w:val="0"/>
      <w:marBottom w:val="0"/>
      <w:divBdr>
        <w:top w:val="none" w:sz="0" w:space="0" w:color="auto"/>
        <w:left w:val="none" w:sz="0" w:space="0" w:color="auto"/>
        <w:bottom w:val="none" w:sz="0" w:space="0" w:color="auto"/>
        <w:right w:val="none" w:sz="0" w:space="0" w:color="auto"/>
      </w:divBdr>
      <w:divsChild>
        <w:div w:id="38358822">
          <w:marLeft w:val="0"/>
          <w:marRight w:val="0"/>
          <w:marTop w:val="0"/>
          <w:marBottom w:val="240"/>
          <w:divBdr>
            <w:top w:val="none" w:sz="0" w:space="0" w:color="auto"/>
            <w:left w:val="none" w:sz="0" w:space="0" w:color="auto"/>
            <w:bottom w:val="none" w:sz="0" w:space="0" w:color="auto"/>
            <w:right w:val="none" w:sz="0" w:space="0" w:color="auto"/>
          </w:divBdr>
          <w:divsChild>
            <w:div w:id="301153214">
              <w:marLeft w:val="0"/>
              <w:marRight w:val="0"/>
              <w:marTop w:val="45"/>
              <w:marBottom w:val="0"/>
              <w:divBdr>
                <w:top w:val="none" w:sz="0" w:space="0" w:color="auto"/>
                <w:left w:val="none" w:sz="0" w:space="0" w:color="auto"/>
                <w:bottom w:val="none" w:sz="0" w:space="0" w:color="auto"/>
                <w:right w:val="none" w:sz="0" w:space="0" w:color="auto"/>
              </w:divBdr>
            </w:div>
          </w:divsChild>
        </w:div>
        <w:div w:id="1816216912">
          <w:marLeft w:val="0"/>
          <w:marRight w:val="330"/>
          <w:marTop w:val="0"/>
          <w:marBottom w:val="300"/>
          <w:divBdr>
            <w:top w:val="single" w:sz="6" w:space="0" w:color="999999"/>
            <w:left w:val="single" w:sz="6" w:space="0" w:color="999999"/>
            <w:bottom w:val="single" w:sz="6" w:space="0" w:color="999999"/>
            <w:right w:val="single" w:sz="6" w:space="0" w:color="999999"/>
          </w:divBdr>
          <w:divsChild>
            <w:div w:id="1957129003">
              <w:marLeft w:val="0"/>
              <w:marRight w:val="0"/>
              <w:marTop w:val="0"/>
              <w:marBottom w:val="0"/>
              <w:divBdr>
                <w:top w:val="single" w:sz="6" w:space="0" w:color="999999"/>
                <w:left w:val="single" w:sz="6" w:space="0" w:color="999999"/>
                <w:bottom w:val="single" w:sz="6" w:space="0" w:color="999999"/>
                <w:right w:val="single" w:sz="6" w:space="0" w:color="999999"/>
              </w:divBdr>
            </w:div>
            <w:div w:id="172110849">
              <w:marLeft w:val="0"/>
              <w:marRight w:val="0"/>
              <w:marTop w:val="0"/>
              <w:marBottom w:val="0"/>
              <w:divBdr>
                <w:top w:val="single" w:sz="6" w:space="0" w:color="999999"/>
                <w:left w:val="single" w:sz="6" w:space="0" w:color="999999"/>
                <w:bottom w:val="single" w:sz="6" w:space="0" w:color="999999"/>
                <w:right w:val="single" w:sz="6" w:space="0" w:color="999999"/>
              </w:divBdr>
            </w:div>
            <w:div w:id="445000212">
              <w:marLeft w:val="0"/>
              <w:marRight w:val="0"/>
              <w:marTop w:val="0"/>
              <w:marBottom w:val="0"/>
              <w:divBdr>
                <w:top w:val="single" w:sz="6" w:space="0" w:color="999999"/>
                <w:left w:val="single" w:sz="6" w:space="0" w:color="999999"/>
                <w:bottom w:val="single" w:sz="6" w:space="0" w:color="999999"/>
                <w:right w:val="single" w:sz="6" w:space="0" w:color="999999"/>
              </w:divBdr>
            </w:div>
            <w:div w:id="1508399982">
              <w:marLeft w:val="0"/>
              <w:marRight w:val="0"/>
              <w:marTop w:val="0"/>
              <w:marBottom w:val="0"/>
              <w:divBdr>
                <w:top w:val="single" w:sz="6" w:space="0" w:color="999999"/>
                <w:left w:val="single" w:sz="6" w:space="0" w:color="999999"/>
                <w:bottom w:val="single" w:sz="6" w:space="0" w:color="999999"/>
                <w:right w:val="single" w:sz="6" w:space="0" w:color="999999"/>
              </w:divBdr>
            </w:div>
            <w:div w:id="745735700">
              <w:marLeft w:val="0"/>
              <w:marRight w:val="0"/>
              <w:marTop w:val="0"/>
              <w:marBottom w:val="0"/>
              <w:divBdr>
                <w:top w:val="single" w:sz="6" w:space="0" w:color="999999"/>
                <w:left w:val="single" w:sz="6" w:space="0" w:color="999999"/>
                <w:bottom w:val="single" w:sz="6" w:space="0" w:color="999999"/>
                <w:right w:val="single" w:sz="6" w:space="0" w:color="999999"/>
              </w:divBdr>
            </w:div>
            <w:div w:id="120798475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53022024">
          <w:marLeft w:val="0"/>
          <w:marRight w:val="0"/>
          <w:marTop w:val="0"/>
          <w:marBottom w:val="0"/>
          <w:divBdr>
            <w:top w:val="none" w:sz="0" w:space="0" w:color="auto"/>
            <w:left w:val="none" w:sz="0" w:space="0" w:color="auto"/>
            <w:bottom w:val="none" w:sz="0" w:space="0" w:color="auto"/>
            <w:right w:val="none" w:sz="0" w:space="0" w:color="auto"/>
          </w:divBdr>
          <w:divsChild>
            <w:div w:id="8118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6100">
      <w:bodyDiv w:val="1"/>
      <w:marLeft w:val="0"/>
      <w:marRight w:val="0"/>
      <w:marTop w:val="0"/>
      <w:marBottom w:val="0"/>
      <w:divBdr>
        <w:top w:val="none" w:sz="0" w:space="0" w:color="auto"/>
        <w:left w:val="none" w:sz="0" w:space="0" w:color="auto"/>
        <w:bottom w:val="none" w:sz="0" w:space="0" w:color="auto"/>
        <w:right w:val="none" w:sz="0" w:space="0" w:color="auto"/>
      </w:divBdr>
    </w:div>
    <w:div w:id="1782452373">
      <w:bodyDiv w:val="1"/>
      <w:marLeft w:val="0"/>
      <w:marRight w:val="0"/>
      <w:marTop w:val="0"/>
      <w:marBottom w:val="0"/>
      <w:divBdr>
        <w:top w:val="none" w:sz="0" w:space="0" w:color="auto"/>
        <w:left w:val="none" w:sz="0" w:space="0" w:color="auto"/>
        <w:bottom w:val="none" w:sz="0" w:space="0" w:color="auto"/>
        <w:right w:val="none" w:sz="0" w:space="0" w:color="auto"/>
      </w:divBdr>
      <w:divsChild>
        <w:div w:id="1907493267">
          <w:marLeft w:val="0"/>
          <w:marRight w:val="0"/>
          <w:marTop w:val="0"/>
          <w:marBottom w:val="0"/>
          <w:divBdr>
            <w:top w:val="none" w:sz="0" w:space="0" w:color="auto"/>
            <w:left w:val="none" w:sz="0" w:space="0" w:color="auto"/>
            <w:bottom w:val="none" w:sz="0" w:space="0" w:color="auto"/>
            <w:right w:val="none" w:sz="0" w:space="0" w:color="auto"/>
          </w:divBdr>
          <w:divsChild>
            <w:div w:id="1647902839">
              <w:marLeft w:val="0"/>
              <w:marRight w:val="0"/>
              <w:marTop w:val="0"/>
              <w:marBottom w:val="150"/>
              <w:divBdr>
                <w:top w:val="none" w:sz="0" w:space="0" w:color="auto"/>
                <w:left w:val="none" w:sz="0" w:space="0" w:color="auto"/>
                <w:bottom w:val="none" w:sz="0" w:space="0" w:color="auto"/>
                <w:right w:val="none" w:sz="0" w:space="0" w:color="auto"/>
              </w:divBdr>
            </w:div>
            <w:div w:id="159019292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83307137">
      <w:bodyDiv w:val="1"/>
      <w:marLeft w:val="0"/>
      <w:marRight w:val="0"/>
      <w:marTop w:val="0"/>
      <w:marBottom w:val="0"/>
      <w:divBdr>
        <w:top w:val="none" w:sz="0" w:space="0" w:color="auto"/>
        <w:left w:val="none" w:sz="0" w:space="0" w:color="auto"/>
        <w:bottom w:val="none" w:sz="0" w:space="0" w:color="auto"/>
        <w:right w:val="none" w:sz="0" w:space="0" w:color="auto"/>
      </w:divBdr>
      <w:divsChild>
        <w:div w:id="2104257946">
          <w:marLeft w:val="0"/>
          <w:marRight w:val="0"/>
          <w:marTop w:val="0"/>
          <w:marBottom w:val="300"/>
          <w:divBdr>
            <w:top w:val="none" w:sz="0" w:space="0" w:color="auto"/>
            <w:left w:val="none" w:sz="0" w:space="0" w:color="auto"/>
            <w:bottom w:val="none" w:sz="0" w:space="0" w:color="auto"/>
            <w:right w:val="none" w:sz="0" w:space="0" w:color="auto"/>
          </w:divBdr>
        </w:div>
        <w:div w:id="1918973245">
          <w:marLeft w:val="15"/>
          <w:marRight w:val="225"/>
          <w:marTop w:val="0"/>
          <w:marBottom w:val="105"/>
          <w:divBdr>
            <w:top w:val="none" w:sz="0" w:space="0" w:color="auto"/>
            <w:left w:val="none" w:sz="0" w:space="0" w:color="auto"/>
            <w:bottom w:val="none" w:sz="0" w:space="0" w:color="auto"/>
            <w:right w:val="none" w:sz="0" w:space="0" w:color="auto"/>
          </w:divBdr>
          <w:divsChild>
            <w:div w:id="12326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4576">
      <w:bodyDiv w:val="1"/>
      <w:marLeft w:val="0"/>
      <w:marRight w:val="0"/>
      <w:marTop w:val="0"/>
      <w:marBottom w:val="0"/>
      <w:divBdr>
        <w:top w:val="none" w:sz="0" w:space="0" w:color="auto"/>
        <w:left w:val="none" w:sz="0" w:space="0" w:color="auto"/>
        <w:bottom w:val="none" w:sz="0" w:space="0" w:color="auto"/>
        <w:right w:val="none" w:sz="0" w:space="0" w:color="auto"/>
      </w:divBdr>
      <w:divsChild>
        <w:div w:id="296227604">
          <w:marLeft w:val="-225"/>
          <w:marRight w:val="-225"/>
          <w:marTop w:val="0"/>
          <w:marBottom w:val="0"/>
          <w:divBdr>
            <w:top w:val="none" w:sz="0" w:space="0" w:color="auto"/>
            <w:left w:val="none" w:sz="0" w:space="0" w:color="auto"/>
            <w:bottom w:val="none" w:sz="0" w:space="0" w:color="auto"/>
            <w:right w:val="none" w:sz="0" w:space="0" w:color="auto"/>
          </w:divBdr>
          <w:divsChild>
            <w:div w:id="1064523702">
              <w:marLeft w:val="0"/>
              <w:marRight w:val="0"/>
              <w:marTop w:val="0"/>
              <w:marBottom w:val="0"/>
              <w:divBdr>
                <w:top w:val="none" w:sz="0" w:space="0" w:color="auto"/>
                <w:left w:val="none" w:sz="0" w:space="0" w:color="auto"/>
                <w:bottom w:val="none" w:sz="0" w:space="0" w:color="auto"/>
                <w:right w:val="none" w:sz="0" w:space="0" w:color="auto"/>
              </w:divBdr>
              <w:divsChild>
                <w:div w:id="2032758787">
                  <w:marLeft w:val="-225"/>
                  <w:marRight w:val="-225"/>
                  <w:marTop w:val="0"/>
                  <w:marBottom w:val="0"/>
                  <w:divBdr>
                    <w:top w:val="none" w:sz="0" w:space="0" w:color="auto"/>
                    <w:left w:val="none" w:sz="0" w:space="0" w:color="auto"/>
                    <w:bottom w:val="none" w:sz="0" w:space="0" w:color="auto"/>
                    <w:right w:val="none" w:sz="0" w:space="0" w:color="auto"/>
                  </w:divBdr>
                  <w:divsChild>
                    <w:div w:id="9628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45677">
          <w:marLeft w:val="-225"/>
          <w:marRight w:val="-225"/>
          <w:marTop w:val="0"/>
          <w:marBottom w:val="0"/>
          <w:divBdr>
            <w:top w:val="none" w:sz="0" w:space="0" w:color="auto"/>
            <w:left w:val="none" w:sz="0" w:space="0" w:color="auto"/>
            <w:bottom w:val="none" w:sz="0" w:space="0" w:color="auto"/>
            <w:right w:val="none" w:sz="0" w:space="0" w:color="auto"/>
          </w:divBdr>
          <w:divsChild>
            <w:div w:id="1060716664">
              <w:marLeft w:val="0"/>
              <w:marRight w:val="0"/>
              <w:marTop w:val="0"/>
              <w:marBottom w:val="0"/>
              <w:divBdr>
                <w:top w:val="none" w:sz="0" w:space="0" w:color="auto"/>
                <w:left w:val="none" w:sz="0" w:space="0" w:color="auto"/>
                <w:bottom w:val="none" w:sz="0" w:space="0" w:color="auto"/>
                <w:right w:val="none" w:sz="0" w:space="0" w:color="auto"/>
              </w:divBdr>
              <w:divsChild>
                <w:div w:id="251932210">
                  <w:marLeft w:val="0"/>
                  <w:marRight w:val="0"/>
                  <w:marTop w:val="0"/>
                  <w:marBottom w:val="0"/>
                  <w:divBdr>
                    <w:top w:val="none" w:sz="0" w:space="0" w:color="auto"/>
                    <w:left w:val="none" w:sz="0" w:space="0" w:color="auto"/>
                    <w:bottom w:val="none" w:sz="0" w:space="0" w:color="auto"/>
                    <w:right w:val="none" w:sz="0" w:space="0" w:color="auto"/>
                  </w:divBdr>
                  <w:divsChild>
                    <w:div w:id="1647078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5157732">
              <w:marLeft w:val="1463"/>
              <w:marRight w:val="0"/>
              <w:marTop w:val="0"/>
              <w:marBottom w:val="0"/>
              <w:divBdr>
                <w:top w:val="none" w:sz="0" w:space="0" w:color="auto"/>
                <w:left w:val="none" w:sz="0" w:space="0" w:color="auto"/>
                <w:bottom w:val="none" w:sz="0" w:space="0" w:color="auto"/>
                <w:right w:val="none" w:sz="0" w:space="0" w:color="auto"/>
              </w:divBdr>
              <w:divsChild>
                <w:div w:id="1264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675">
          <w:marLeft w:val="-225"/>
          <w:marRight w:val="-225"/>
          <w:marTop w:val="0"/>
          <w:marBottom w:val="0"/>
          <w:divBdr>
            <w:top w:val="none" w:sz="0" w:space="0" w:color="auto"/>
            <w:left w:val="none" w:sz="0" w:space="0" w:color="auto"/>
            <w:bottom w:val="none" w:sz="0" w:space="0" w:color="auto"/>
            <w:right w:val="none" w:sz="0" w:space="0" w:color="auto"/>
          </w:divBdr>
          <w:divsChild>
            <w:div w:id="1828693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84183730">
      <w:bodyDiv w:val="1"/>
      <w:marLeft w:val="0"/>
      <w:marRight w:val="0"/>
      <w:marTop w:val="0"/>
      <w:marBottom w:val="0"/>
      <w:divBdr>
        <w:top w:val="none" w:sz="0" w:space="0" w:color="auto"/>
        <w:left w:val="none" w:sz="0" w:space="0" w:color="auto"/>
        <w:bottom w:val="none" w:sz="0" w:space="0" w:color="auto"/>
        <w:right w:val="none" w:sz="0" w:space="0" w:color="auto"/>
      </w:divBdr>
    </w:div>
    <w:div w:id="1791244059">
      <w:bodyDiv w:val="1"/>
      <w:marLeft w:val="0"/>
      <w:marRight w:val="0"/>
      <w:marTop w:val="0"/>
      <w:marBottom w:val="0"/>
      <w:divBdr>
        <w:top w:val="none" w:sz="0" w:space="0" w:color="auto"/>
        <w:left w:val="none" w:sz="0" w:space="0" w:color="auto"/>
        <w:bottom w:val="none" w:sz="0" w:space="0" w:color="auto"/>
        <w:right w:val="none" w:sz="0" w:space="0" w:color="auto"/>
      </w:divBdr>
      <w:divsChild>
        <w:div w:id="152837760">
          <w:marLeft w:val="0"/>
          <w:marRight w:val="0"/>
          <w:marTop w:val="0"/>
          <w:marBottom w:val="300"/>
          <w:divBdr>
            <w:top w:val="none" w:sz="0" w:space="0" w:color="auto"/>
            <w:left w:val="none" w:sz="0" w:space="0" w:color="auto"/>
            <w:bottom w:val="none" w:sz="0" w:space="0" w:color="auto"/>
            <w:right w:val="none" w:sz="0" w:space="0" w:color="auto"/>
          </w:divBdr>
        </w:div>
        <w:div w:id="679771034">
          <w:marLeft w:val="15"/>
          <w:marRight w:val="225"/>
          <w:marTop w:val="0"/>
          <w:marBottom w:val="105"/>
          <w:divBdr>
            <w:top w:val="none" w:sz="0" w:space="0" w:color="auto"/>
            <w:left w:val="none" w:sz="0" w:space="0" w:color="auto"/>
            <w:bottom w:val="none" w:sz="0" w:space="0" w:color="auto"/>
            <w:right w:val="none" w:sz="0" w:space="0" w:color="auto"/>
          </w:divBdr>
          <w:divsChild>
            <w:div w:id="484080852">
              <w:marLeft w:val="0"/>
              <w:marRight w:val="0"/>
              <w:marTop w:val="0"/>
              <w:marBottom w:val="0"/>
              <w:divBdr>
                <w:top w:val="none" w:sz="0" w:space="0" w:color="auto"/>
                <w:left w:val="none" w:sz="0" w:space="0" w:color="auto"/>
                <w:bottom w:val="none" w:sz="0" w:space="0" w:color="auto"/>
                <w:right w:val="none" w:sz="0" w:space="0" w:color="auto"/>
              </w:divBdr>
            </w:div>
            <w:div w:id="1958608907">
              <w:marLeft w:val="0"/>
              <w:marRight w:val="0"/>
              <w:marTop w:val="0"/>
              <w:marBottom w:val="0"/>
              <w:divBdr>
                <w:top w:val="none" w:sz="0" w:space="0" w:color="auto"/>
                <w:left w:val="none" w:sz="0" w:space="0" w:color="auto"/>
                <w:bottom w:val="none" w:sz="0" w:space="0" w:color="auto"/>
                <w:right w:val="none" w:sz="0" w:space="0" w:color="auto"/>
              </w:divBdr>
            </w:div>
            <w:div w:id="730692503">
              <w:marLeft w:val="0"/>
              <w:marRight w:val="0"/>
              <w:marTop w:val="0"/>
              <w:marBottom w:val="0"/>
              <w:divBdr>
                <w:top w:val="none" w:sz="0" w:space="0" w:color="auto"/>
                <w:left w:val="none" w:sz="0" w:space="0" w:color="auto"/>
                <w:bottom w:val="none" w:sz="0" w:space="0" w:color="auto"/>
                <w:right w:val="none" w:sz="0" w:space="0" w:color="auto"/>
              </w:divBdr>
            </w:div>
            <w:div w:id="168101318">
              <w:marLeft w:val="0"/>
              <w:marRight w:val="0"/>
              <w:marTop w:val="0"/>
              <w:marBottom w:val="0"/>
              <w:divBdr>
                <w:top w:val="none" w:sz="0" w:space="0" w:color="auto"/>
                <w:left w:val="none" w:sz="0" w:space="0" w:color="auto"/>
                <w:bottom w:val="none" w:sz="0" w:space="0" w:color="auto"/>
                <w:right w:val="none" w:sz="0" w:space="0" w:color="auto"/>
              </w:divBdr>
            </w:div>
            <w:div w:id="2009020990">
              <w:marLeft w:val="0"/>
              <w:marRight w:val="0"/>
              <w:marTop w:val="0"/>
              <w:marBottom w:val="0"/>
              <w:divBdr>
                <w:top w:val="none" w:sz="0" w:space="0" w:color="auto"/>
                <w:left w:val="none" w:sz="0" w:space="0" w:color="auto"/>
                <w:bottom w:val="none" w:sz="0" w:space="0" w:color="auto"/>
                <w:right w:val="none" w:sz="0" w:space="0" w:color="auto"/>
              </w:divBdr>
            </w:div>
            <w:div w:id="2041857605">
              <w:marLeft w:val="0"/>
              <w:marRight w:val="0"/>
              <w:marTop w:val="0"/>
              <w:marBottom w:val="0"/>
              <w:divBdr>
                <w:top w:val="none" w:sz="0" w:space="0" w:color="auto"/>
                <w:left w:val="none" w:sz="0" w:space="0" w:color="auto"/>
                <w:bottom w:val="none" w:sz="0" w:space="0" w:color="auto"/>
                <w:right w:val="none" w:sz="0" w:space="0" w:color="auto"/>
              </w:divBdr>
            </w:div>
            <w:div w:id="1907687742">
              <w:marLeft w:val="0"/>
              <w:marRight w:val="0"/>
              <w:marTop w:val="0"/>
              <w:marBottom w:val="0"/>
              <w:divBdr>
                <w:top w:val="none" w:sz="0" w:space="0" w:color="auto"/>
                <w:left w:val="none" w:sz="0" w:space="0" w:color="auto"/>
                <w:bottom w:val="none" w:sz="0" w:space="0" w:color="auto"/>
                <w:right w:val="none" w:sz="0" w:space="0" w:color="auto"/>
              </w:divBdr>
            </w:div>
            <w:div w:id="1034355039">
              <w:marLeft w:val="0"/>
              <w:marRight w:val="0"/>
              <w:marTop w:val="0"/>
              <w:marBottom w:val="0"/>
              <w:divBdr>
                <w:top w:val="none" w:sz="0" w:space="0" w:color="auto"/>
                <w:left w:val="none" w:sz="0" w:space="0" w:color="auto"/>
                <w:bottom w:val="none" w:sz="0" w:space="0" w:color="auto"/>
                <w:right w:val="none" w:sz="0" w:space="0" w:color="auto"/>
              </w:divBdr>
            </w:div>
            <w:div w:id="500968309">
              <w:marLeft w:val="0"/>
              <w:marRight w:val="0"/>
              <w:marTop w:val="0"/>
              <w:marBottom w:val="0"/>
              <w:divBdr>
                <w:top w:val="none" w:sz="0" w:space="0" w:color="auto"/>
                <w:left w:val="none" w:sz="0" w:space="0" w:color="auto"/>
                <w:bottom w:val="none" w:sz="0" w:space="0" w:color="auto"/>
                <w:right w:val="none" w:sz="0" w:space="0" w:color="auto"/>
              </w:divBdr>
            </w:div>
            <w:div w:id="811559253">
              <w:marLeft w:val="0"/>
              <w:marRight w:val="0"/>
              <w:marTop w:val="0"/>
              <w:marBottom w:val="0"/>
              <w:divBdr>
                <w:top w:val="none" w:sz="0" w:space="0" w:color="auto"/>
                <w:left w:val="none" w:sz="0" w:space="0" w:color="auto"/>
                <w:bottom w:val="none" w:sz="0" w:space="0" w:color="auto"/>
                <w:right w:val="none" w:sz="0" w:space="0" w:color="auto"/>
              </w:divBdr>
            </w:div>
            <w:div w:id="456341545">
              <w:marLeft w:val="0"/>
              <w:marRight w:val="0"/>
              <w:marTop w:val="0"/>
              <w:marBottom w:val="0"/>
              <w:divBdr>
                <w:top w:val="none" w:sz="0" w:space="0" w:color="auto"/>
                <w:left w:val="none" w:sz="0" w:space="0" w:color="auto"/>
                <w:bottom w:val="none" w:sz="0" w:space="0" w:color="auto"/>
                <w:right w:val="none" w:sz="0" w:space="0" w:color="auto"/>
              </w:divBdr>
            </w:div>
            <w:div w:id="42483539">
              <w:marLeft w:val="0"/>
              <w:marRight w:val="0"/>
              <w:marTop w:val="0"/>
              <w:marBottom w:val="0"/>
              <w:divBdr>
                <w:top w:val="none" w:sz="0" w:space="0" w:color="auto"/>
                <w:left w:val="none" w:sz="0" w:space="0" w:color="auto"/>
                <w:bottom w:val="none" w:sz="0" w:space="0" w:color="auto"/>
                <w:right w:val="none" w:sz="0" w:space="0" w:color="auto"/>
              </w:divBdr>
            </w:div>
            <w:div w:id="1926256584">
              <w:marLeft w:val="0"/>
              <w:marRight w:val="0"/>
              <w:marTop w:val="0"/>
              <w:marBottom w:val="0"/>
              <w:divBdr>
                <w:top w:val="none" w:sz="0" w:space="0" w:color="auto"/>
                <w:left w:val="none" w:sz="0" w:space="0" w:color="auto"/>
                <w:bottom w:val="none" w:sz="0" w:space="0" w:color="auto"/>
                <w:right w:val="none" w:sz="0" w:space="0" w:color="auto"/>
              </w:divBdr>
            </w:div>
            <w:div w:id="793911135">
              <w:marLeft w:val="0"/>
              <w:marRight w:val="0"/>
              <w:marTop w:val="0"/>
              <w:marBottom w:val="0"/>
              <w:divBdr>
                <w:top w:val="none" w:sz="0" w:space="0" w:color="auto"/>
                <w:left w:val="none" w:sz="0" w:space="0" w:color="auto"/>
                <w:bottom w:val="none" w:sz="0" w:space="0" w:color="auto"/>
                <w:right w:val="none" w:sz="0" w:space="0" w:color="auto"/>
              </w:divBdr>
            </w:div>
            <w:div w:id="293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8278">
      <w:bodyDiv w:val="1"/>
      <w:marLeft w:val="0"/>
      <w:marRight w:val="0"/>
      <w:marTop w:val="0"/>
      <w:marBottom w:val="0"/>
      <w:divBdr>
        <w:top w:val="none" w:sz="0" w:space="0" w:color="auto"/>
        <w:left w:val="none" w:sz="0" w:space="0" w:color="auto"/>
        <w:bottom w:val="none" w:sz="0" w:space="0" w:color="auto"/>
        <w:right w:val="none" w:sz="0" w:space="0" w:color="auto"/>
      </w:divBdr>
      <w:divsChild>
        <w:div w:id="1135219707">
          <w:marLeft w:val="0"/>
          <w:marRight w:val="0"/>
          <w:marTop w:val="0"/>
          <w:marBottom w:val="0"/>
          <w:divBdr>
            <w:top w:val="single" w:sz="2" w:space="0" w:color="E0E0E0"/>
            <w:left w:val="single" w:sz="2" w:space="0" w:color="E0E0E0"/>
            <w:bottom w:val="single" w:sz="2" w:space="0" w:color="E0E0E0"/>
            <w:right w:val="single" w:sz="2" w:space="0" w:color="E0E0E0"/>
          </w:divBdr>
          <w:divsChild>
            <w:div w:id="635642927">
              <w:marLeft w:val="0"/>
              <w:marRight w:val="0"/>
              <w:marTop w:val="0"/>
              <w:marBottom w:val="0"/>
              <w:divBdr>
                <w:top w:val="single" w:sz="2" w:space="0" w:color="E0E0E0"/>
                <w:left w:val="single" w:sz="2" w:space="0" w:color="E0E0E0"/>
                <w:bottom w:val="single" w:sz="2" w:space="0" w:color="E0E0E0"/>
                <w:right w:val="single" w:sz="2" w:space="0" w:color="E0E0E0"/>
              </w:divBdr>
              <w:divsChild>
                <w:div w:id="1019544677">
                  <w:marLeft w:val="0"/>
                  <w:marRight w:val="0"/>
                  <w:marTop w:val="0"/>
                  <w:marBottom w:val="0"/>
                  <w:divBdr>
                    <w:top w:val="single" w:sz="2" w:space="0" w:color="E0E0E0"/>
                    <w:left w:val="single" w:sz="2" w:space="0" w:color="E0E0E0"/>
                    <w:bottom w:val="single" w:sz="2" w:space="0" w:color="E0E0E0"/>
                    <w:right w:val="single" w:sz="2" w:space="0" w:color="E0E0E0"/>
                  </w:divBdr>
                  <w:divsChild>
                    <w:div w:id="411314701">
                      <w:marLeft w:val="0"/>
                      <w:marRight w:val="0"/>
                      <w:marTop w:val="0"/>
                      <w:marBottom w:val="0"/>
                      <w:divBdr>
                        <w:top w:val="single" w:sz="2" w:space="0" w:color="E0E0E0"/>
                        <w:left w:val="single" w:sz="2" w:space="0" w:color="E0E0E0"/>
                        <w:bottom w:val="single" w:sz="2" w:space="0" w:color="E0E0E0"/>
                        <w:right w:val="single" w:sz="2" w:space="0" w:color="E0E0E0"/>
                      </w:divBdr>
                    </w:div>
                    <w:div w:id="10610569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1156631">
          <w:marLeft w:val="0"/>
          <w:marRight w:val="0"/>
          <w:marTop w:val="0"/>
          <w:marBottom w:val="0"/>
          <w:divBdr>
            <w:top w:val="single" w:sz="2" w:space="0" w:color="E0E0E0"/>
            <w:left w:val="single" w:sz="2" w:space="0" w:color="E0E0E0"/>
            <w:bottom w:val="single" w:sz="2" w:space="0" w:color="E0E0E0"/>
            <w:right w:val="single" w:sz="2" w:space="0" w:color="E0E0E0"/>
          </w:divBdr>
          <w:divsChild>
            <w:div w:id="241721331">
              <w:marLeft w:val="0"/>
              <w:marRight w:val="0"/>
              <w:marTop w:val="0"/>
              <w:marBottom w:val="0"/>
              <w:divBdr>
                <w:top w:val="single" w:sz="2" w:space="0" w:color="E0E0E0"/>
                <w:left w:val="single" w:sz="2" w:space="0" w:color="E0E0E0"/>
                <w:bottom w:val="single" w:sz="2" w:space="0" w:color="E0E0E0"/>
                <w:right w:val="single" w:sz="2" w:space="0" w:color="E0E0E0"/>
              </w:divBdr>
              <w:divsChild>
                <w:div w:id="999239657">
                  <w:marLeft w:val="0"/>
                  <w:marRight w:val="0"/>
                  <w:marTop w:val="0"/>
                  <w:marBottom w:val="0"/>
                  <w:divBdr>
                    <w:top w:val="single" w:sz="2" w:space="0" w:color="E0E0E0"/>
                    <w:left w:val="single" w:sz="2" w:space="0" w:color="E0E0E0"/>
                    <w:bottom w:val="single" w:sz="2" w:space="0" w:color="E0E0E0"/>
                    <w:right w:val="single" w:sz="2" w:space="0" w:color="E0E0E0"/>
                  </w:divBdr>
                  <w:divsChild>
                    <w:div w:id="1043478039">
                      <w:marLeft w:val="0"/>
                      <w:marRight w:val="0"/>
                      <w:marTop w:val="0"/>
                      <w:marBottom w:val="0"/>
                      <w:divBdr>
                        <w:top w:val="single" w:sz="2" w:space="0" w:color="E0E0E0"/>
                        <w:left w:val="single" w:sz="2" w:space="0" w:color="E0E0E0"/>
                        <w:bottom w:val="single" w:sz="2" w:space="0" w:color="E0E0E0"/>
                        <w:right w:val="single" w:sz="2" w:space="0" w:color="E0E0E0"/>
                      </w:divBdr>
                      <w:divsChild>
                        <w:div w:id="5238345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44623654">
              <w:marLeft w:val="0"/>
              <w:marRight w:val="0"/>
              <w:marTop w:val="0"/>
              <w:marBottom w:val="0"/>
              <w:divBdr>
                <w:top w:val="single" w:sz="2" w:space="0" w:color="E0E0E0"/>
                <w:left w:val="single" w:sz="2" w:space="0" w:color="E0E0E0"/>
                <w:bottom w:val="single" w:sz="2" w:space="0" w:color="E0E0E0"/>
                <w:right w:val="single" w:sz="2" w:space="0" w:color="E0E0E0"/>
              </w:divBdr>
              <w:divsChild>
                <w:div w:id="223030699">
                  <w:marLeft w:val="0"/>
                  <w:marRight w:val="0"/>
                  <w:marTop w:val="0"/>
                  <w:marBottom w:val="0"/>
                  <w:divBdr>
                    <w:top w:val="single" w:sz="2" w:space="0" w:color="E0E0E0"/>
                    <w:left w:val="single" w:sz="2" w:space="0" w:color="E0E0E0"/>
                    <w:bottom w:val="single" w:sz="2" w:space="0" w:color="E0E0E0"/>
                    <w:right w:val="single" w:sz="2" w:space="0" w:color="E0E0E0"/>
                  </w:divBdr>
                </w:div>
                <w:div w:id="1496652517">
                  <w:marLeft w:val="0"/>
                  <w:marRight w:val="0"/>
                  <w:marTop w:val="0"/>
                  <w:marBottom w:val="0"/>
                  <w:divBdr>
                    <w:top w:val="single" w:sz="2" w:space="0" w:color="E0E0E0"/>
                    <w:left w:val="single" w:sz="2" w:space="0" w:color="E0E0E0"/>
                    <w:bottom w:val="single" w:sz="2" w:space="0" w:color="E0E0E0"/>
                    <w:right w:val="single" w:sz="2" w:space="0" w:color="E0E0E0"/>
                  </w:divBdr>
                  <w:divsChild>
                    <w:div w:id="1908882074">
                      <w:marLeft w:val="0"/>
                      <w:marRight w:val="0"/>
                      <w:marTop w:val="0"/>
                      <w:marBottom w:val="0"/>
                      <w:divBdr>
                        <w:top w:val="single" w:sz="2" w:space="0" w:color="E0E0E0"/>
                        <w:left w:val="single" w:sz="2" w:space="0" w:color="E0E0E0"/>
                        <w:bottom w:val="single" w:sz="2" w:space="0" w:color="E0E0E0"/>
                        <w:right w:val="single" w:sz="2" w:space="0" w:color="E0E0E0"/>
                      </w:divBdr>
                      <w:divsChild>
                        <w:div w:id="1591229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69323484">
                      <w:marLeft w:val="0"/>
                      <w:marRight w:val="0"/>
                      <w:marTop w:val="0"/>
                      <w:marBottom w:val="0"/>
                      <w:divBdr>
                        <w:top w:val="single" w:sz="2" w:space="0" w:color="E0E0E0"/>
                        <w:left w:val="single" w:sz="2" w:space="0" w:color="E0E0E0"/>
                        <w:bottom w:val="single" w:sz="2" w:space="0" w:color="E0E0E0"/>
                        <w:right w:val="single" w:sz="2" w:space="0" w:color="E0E0E0"/>
                      </w:divBdr>
                      <w:divsChild>
                        <w:div w:id="1324163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3279208">
                      <w:marLeft w:val="0"/>
                      <w:marRight w:val="0"/>
                      <w:marTop w:val="0"/>
                      <w:marBottom w:val="0"/>
                      <w:divBdr>
                        <w:top w:val="single" w:sz="2" w:space="0" w:color="E0E0E0"/>
                        <w:left w:val="single" w:sz="2" w:space="0" w:color="E0E0E0"/>
                        <w:bottom w:val="single" w:sz="2" w:space="0" w:color="E0E0E0"/>
                        <w:right w:val="single" w:sz="2" w:space="0" w:color="E0E0E0"/>
                      </w:divBdr>
                      <w:divsChild>
                        <w:div w:id="11563406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9290391">
                      <w:marLeft w:val="0"/>
                      <w:marRight w:val="0"/>
                      <w:marTop w:val="0"/>
                      <w:marBottom w:val="0"/>
                      <w:divBdr>
                        <w:top w:val="single" w:sz="2" w:space="0" w:color="E0E0E0"/>
                        <w:left w:val="single" w:sz="2" w:space="0" w:color="E0E0E0"/>
                        <w:bottom w:val="single" w:sz="2" w:space="0" w:color="E0E0E0"/>
                        <w:right w:val="single" w:sz="2" w:space="0" w:color="E0E0E0"/>
                      </w:divBdr>
                      <w:divsChild>
                        <w:div w:id="4220675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4364192">
                      <w:marLeft w:val="0"/>
                      <w:marRight w:val="0"/>
                      <w:marTop w:val="0"/>
                      <w:marBottom w:val="0"/>
                      <w:divBdr>
                        <w:top w:val="single" w:sz="2" w:space="0" w:color="E0E0E0"/>
                        <w:left w:val="single" w:sz="2" w:space="0" w:color="E0E0E0"/>
                        <w:bottom w:val="single" w:sz="2" w:space="0" w:color="E0E0E0"/>
                        <w:right w:val="single" w:sz="2" w:space="0" w:color="E0E0E0"/>
                      </w:divBdr>
                      <w:divsChild>
                        <w:div w:id="21376785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01678958">
      <w:bodyDiv w:val="1"/>
      <w:marLeft w:val="0"/>
      <w:marRight w:val="0"/>
      <w:marTop w:val="0"/>
      <w:marBottom w:val="0"/>
      <w:divBdr>
        <w:top w:val="none" w:sz="0" w:space="0" w:color="auto"/>
        <w:left w:val="none" w:sz="0" w:space="0" w:color="auto"/>
        <w:bottom w:val="none" w:sz="0" w:space="0" w:color="auto"/>
        <w:right w:val="none" w:sz="0" w:space="0" w:color="auto"/>
      </w:divBdr>
      <w:divsChild>
        <w:div w:id="1228879857">
          <w:marLeft w:val="0"/>
          <w:marRight w:val="0"/>
          <w:marTop w:val="0"/>
          <w:marBottom w:val="0"/>
          <w:divBdr>
            <w:top w:val="single" w:sz="2" w:space="0" w:color="E0E0E0"/>
            <w:left w:val="single" w:sz="2" w:space="0" w:color="E0E0E0"/>
            <w:bottom w:val="single" w:sz="2" w:space="0" w:color="E0E0E0"/>
            <w:right w:val="single" w:sz="2" w:space="0" w:color="E0E0E0"/>
          </w:divBdr>
          <w:divsChild>
            <w:div w:id="305548996">
              <w:marLeft w:val="0"/>
              <w:marRight w:val="0"/>
              <w:marTop w:val="0"/>
              <w:marBottom w:val="0"/>
              <w:divBdr>
                <w:top w:val="single" w:sz="2" w:space="0" w:color="E0E0E0"/>
                <w:left w:val="single" w:sz="2" w:space="0" w:color="E0E0E0"/>
                <w:bottom w:val="single" w:sz="2" w:space="0" w:color="E0E0E0"/>
                <w:right w:val="single" w:sz="2" w:space="0" w:color="E0E0E0"/>
              </w:divBdr>
              <w:divsChild>
                <w:div w:id="1798135982">
                  <w:marLeft w:val="0"/>
                  <w:marRight w:val="0"/>
                  <w:marTop w:val="0"/>
                  <w:marBottom w:val="0"/>
                  <w:divBdr>
                    <w:top w:val="single" w:sz="2" w:space="0" w:color="E0E0E0"/>
                    <w:left w:val="single" w:sz="2" w:space="0" w:color="E0E0E0"/>
                    <w:bottom w:val="single" w:sz="2" w:space="0" w:color="E0E0E0"/>
                    <w:right w:val="single" w:sz="2" w:space="0" w:color="E0E0E0"/>
                  </w:divBdr>
                  <w:divsChild>
                    <w:div w:id="348486255">
                      <w:marLeft w:val="0"/>
                      <w:marRight w:val="0"/>
                      <w:marTop w:val="0"/>
                      <w:marBottom w:val="0"/>
                      <w:divBdr>
                        <w:top w:val="single" w:sz="2" w:space="0" w:color="E0E0E0"/>
                        <w:left w:val="single" w:sz="2" w:space="0" w:color="E0E0E0"/>
                        <w:bottom w:val="single" w:sz="2" w:space="0" w:color="E0E0E0"/>
                        <w:right w:val="single" w:sz="2" w:space="0" w:color="E0E0E0"/>
                      </w:divBdr>
                    </w:div>
                    <w:div w:id="4569912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4284688">
          <w:marLeft w:val="0"/>
          <w:marRight w:val="0"/>
          <w:marTop w:val="0"/>
          <w:marBottom w:val="0"/>
          <w:divBdr>
            <w:top w:val="single" w:sz="2" w:space="0" w:color="E0E0E0"/>
            <w:left w:val="single" w:sz="2" w:space="0" w:color="E0E0E0"/>
            <w:bottom w:val="single" w:sz="2" w:space="0" w:color="E0E0E0"/>
            <w:right w:val="single" w:sz="2" w:space="0" w:color="E0E0E0"/>
          </w:divBdr>
          <w:divsChild>
            <w:div w:id="1962413758">
              <w:marLeft w:val="0"/>
              <w:marRight w:val="0"/>
              <w:marTop w:val="0"/>
              <w:marBottom w:val="0"/>
              <w:divBdr>
                <w:top w:val="single" w:sz="2" w:space="0" w:color="E0E0E0"/>
                <w:left w:val="single" w:sz="2" w:space="0" w:color="E0E0E0"/>
                <w:bottom w:val="single" w:sz="2" w:space="0" w:color="E0E0E0"/>
                <w:right w:val="single" w:sz="2" w:space="0" w:color="E0E0E0"/>
              </w:divBdr>
              <w:divsChild>
                <w:div w:id="1205828733">
                  <w:marLeft w:val="0"/>
                  <w:marRight w:val="0"/>
                  <w:marTop w:val="0"/>
                  <w:marBottom w:val="0"/>
                  <w:divBdr>
                    <w:top w:val="single" w:sz="2" w:space="0" w:color="E0E0E0"/>
                    <w:left w:val="single" w:sz="2" w:space="0" w:color="E0E0E0"/>
                    <w:bottom w:val="single" w:sz="2" w:space="0" w:color="E0E0E0"/>
                    <w:right w:val="single" w:sz="2" w:space="0" w:color="E0E0E0"/>
                  </w:divBdr>
                  <w:divsChild>
                    <w:div w:id="225575461">
                      <w:marLeft w:val="0"/>
                      <w:marRight w:val="0"/>
                      <w:marTop w:val="0"/>
                      <w:marBottom w:val="0"/>
                      <w:divBdr>
                        <w:top w:val="single" w:sz="2" w:space="0" w:color="E0E0E0"/>
                        <w:left w:val="single" w:sz="2" w:space="0" w:color="E0E0E0"/>
                        <w:bottom w:val="single" w:sz="2" w:space="0" w:color="E0E0E0"/>
                        <w:right w:val="single" w:sz="2" w:space="0" w:color="E0E0E0"/>
                      </w:divBdr>
                      <w:divsChild>
                        <w:div w:id="1731422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24364297">
              <w:marLeft w:val="0"/>
              <w:marRight w:val="0"/>
              <w:marTop w:val="0"/>
              <w:marBottom w:val="0"/>
              <w:divBdr>
                <w:top w:val="single" w:sz="2" w:space="0" w:color="E0E0E0"/>
                <w:left w:val="single" w:sz="2" w:space="0" w:color="E0E0E0"/>
                <w:bottom w:val="single" w:sz="2" w:space="0" w:color="E0E0E0"/>
                <w:right w:val="single" w:sz="2" w:space="0" w:color="E0E0E0"/>
              </w:divBdr>
              <w:divsChild>
                <w:div w:id="323511919">
                  <w:marLeft w:val="0"/>
                  <w:marRight w:val="0"/>
                  <w:marTop w:val="0"/>
                  <w:marBottom w:val="0"/>
                  <w:divBdr>
                    <w:top w:val="single" w:sz="2" w:space="0" w:color="E0E0E0"/>
                    <w:left w:val="single" w:sz="2" w:space="0" w:color="E0E0E0"/>
                    <w:bottom w:val="single" w:sz="2" w:space="0" w:color="E0E0E0"/>
                    <w:right w:val="single" w:sz="2" w:space="0" w:color="E0E0E0"/>
                  </w:divBdr>
                </w:div>
                <w:div w:id="1247033952">
                  <w:marLeft w:val="0"/>
                  <w:marRight w:val="0"/>
                  <w:marTop w:val="0"/>
                  <w:marBottom w:val="0"/>
                  <w:divBdr>
                    <w:top w:val="single" w:sz="2" w:space="0" w:color="E0E0E0"/>
                    <w:left w:val="single" w:sz="2" w:space="0" w:color="E0E0E0"/>
                    <w:bottom w:val="single" w:sz="2" w:space="0" w:color="E0E0E0"/>
                    <w:right w:val="single" w:sz="2" w:space="0" w:color="E0E0E0"/>
                  </w:divBdr>
                  <w:divsChild>
                    <w:div w:id="1211454520">
                      <w:marLeft w:val="0"/>
                      <w:marRight w:val="0"/>
                      <w:marTop w:val="0"/>
                      <w:marBottom w:val="0"/>
                      <w:divBdr>
                        <w:top w:val="single" w:sz="2" w:space="0" w:color="E0E0E0"/>
                        <w:left w:val="single" w:sz="2" w:space="0" w:color="E0E0E0"/>
                        <w:bottom w:val="single" w:sz="2" w:space="0" w:color="E0E0E0"/>
                        <w:right w:val="single" w:sz="2" w:space="0" w:color="E0E0E0"/>
                      </w:divBdr>
                      <w:divsChild>
                        <w:div w:id="1178041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8965721">
                      <w:marLeft w:val="0"/>
                      <w:marRight w:val="0"/>
                      <w:marTop w:val="0"/>
                      <w:marBottom w:val="0"/>
                      <w:divBdr>
                        <w:top w:val="single" w:sz="2" w:space="0" w:color="E0E0E0"/>
                        <w:left w:val="single" w:sz="2" w:space="0" w:color="E0E0E0"/>
                        <w:bottom w:val="single" w:sz="2" w:space="0" w:color="E0E0E0"/>
                        <w:right w:val="single" w:sz="2" w:space="0" w:color="E0E0E0"/>
                      </w:divBdr>
                      <w:divsChild>
                        <w:div w:id="20777062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5549507">
                      <w:marLeft w:val="0"/>
                      <w:marRight w:val="0"/>
                      <w:marTop w:val="0"/>
                      <w:marBottom w:val="0"/>
                      <w:divBdr>
                        <w:top w:val="single" w:sz="2" w:space="0" w:color="E0E0E0"/>
                        <w:left w:val="single" w:sz="2" w:space="0" w:color="E0E0E0"/>
                        <w:bottom w:val="single" w:sz="2" w:space="0" w:color="E0E0E0"/>
                        <w:right w:val="single" w:sz="2" w:space="0" w:color="E0E0E0"/>
                      </w:divBdr>
                      <w:divsChild>
                        <w:div w:id="1979610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6010828">
                      <w:marLeft w:val="0"/>
                      <w:marRight w:val="0"/>
                      <w:marTop w:val="0"/>
                      <w:marBottom w:val="0"/>
                      <w:divBdr>
                        <w:top w:val="single" w:sz="2" w:space="0" w:color="E0E0E0"/>
                        <w:left w:val="single" w:sz="2" w:space="0" w:color="E0E0E0"/>
                        <w:bottom w:val="single" w:sz="2" w:space="0" w:color="E0E0E0"/>
                        <w:right w:val="single" w:sz="2" w:space="0" w:color="E0E0E0"/>
                      </w:divBdr>
                      <w:divsChild>
                        <w:div w:id="21243055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8524944">
                      <w:marLeft w:val="0"/>
                      <w:marRight w:val="0"/>
                      <w:marTop w:val="0"/>
                      <w:marBottom w:val="0"/>
                      <w:divBdr>
                        <w:top w:val="single" w:sz="2" w:space="0" w:color="E0E0E0"/>
                        <w:left w:val="single" w:sz="2" w:space="0" w:color="E0E0E0"/>
                        <w:bottom w:val="single" w:sz="2" w:space="0" w:color="E0E0E0"/>
                        <w:right w:val="single" w:sz="2" w:space="0" w:color="E0E0E0"/>
                      </w:divBdr>
                      <w:divsChild>
                        <w:div w:id="1774858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03189466">
      <w:bodyDiv w:val="1"/>
      <w:marLeft w:val="0"/>
      <w:marRight w:val="0"/>
      <w:marTop w:val="0"/>
      <w:marBottom w:val="0"/>
      <w:divBdr>
        <w:top w:val="none" w:sz="0" w:space="0" w:color="auto"/>
        <w:left w:val="none" w:sz="0" w:space="0" w:color="auto"/>
        <w:bottom w:val="none" w:sz="0" w:space="0" w:color="auto"/>
        <w:right w:val="none" w:sz="0" w:space="0" w:color="auto"/>
      </w:divBdr>
      <w:divsChild>
        <w:div w:id="1304313055">
          <w:blockQuote w:val="1"/>
          <w:marLeft w:val="0"/>
          <w:marRight w:val="0"/>
          <w:marTop w:val="0"/>
          <w:marBottom w:val="360"/>
          <w:divBdr>
            <w:top w:val="none" w:sz="0" w:space="0" w:color="auto"/>
            <w:left w:val="single" w:sz="36" w:space="18" w:color="0099CC"/>
            <w:bottom w:val="none" w:sz="0" w:space="0" w:color="auto"/>
            <w:right w:val="none" w:sz="0" w:space="0" w:color="auto"/>
          </w:divBdr>
        </w:div>
        <w:div w:id="1546024804">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803690758">
      <w:bodyDiv w:val="1"/>
      <w:marLeft w:val="0"/>
      <w:marRight w:val="0"/>
      <w:marTop w:val="0"/>
      <w:marBottom w:val="0"/>
      <w:divBdr>
        <w:top w:val="none" w:sz="0" w:space="0" w:color="auto"/>
        <w:left w:val="none" w:sz="0" w:space="0" w:color="auto"/>
        <w:bottom w:val="none" w:sz="0" w:space="0" w:color="auto"/>
        <w:right w:val="none" w:sz="0" w:space="0" w:color="auto"/>
      </w:divBdr>
      <w:divsChild>
        <w:div w:id="1524972204">
          <w:marLeft w:val="-225"/>
          <w:marRight w:val="-225"/>
          <w:marTop w:val="0"/>
          <w:marBottom w:val="0"/>
          <w:divBdr>
            <w:top w:val="none" w:sz="0" w:space="0" w:color="auto"/>
            <w:left w:val="none" w:sz="0" w:space="0" w:color="auto"/>
            <w:bottom w:val="none" w:sz="0" w:space="0" w:color="auto"/>
            <w:right w:val="none" w:sz="0" w:space="0" w:color="auto"/>
          </w:divBdr>
          <w:divsChild>
            <w:div w:id="850336672">
              <w:marLeft w:val="0"/>
              <w:marRight w:val="0"/>
              <w:marTop w:val="0"/>
              <w:marBottom w:val="0"/>
              <w:divBdr>
                <w:top w:val="none" w:sz="0" w:space="0" w:color="auto"/>
                <w:left w:val="none" w:sz="0" w:space="0" w:color="auto"/>
                <w:bottom w:val="none" w:sz="0" w:space="0" w:color="auto"/>
                <w:right w:val="none" w:sz="0" w:space="0" w:color="auto"/>
              </w:divBdr>
              <w:divsChild>
                <w:div w:id="1110276870">
                  <w:marLeft w:val="-225"/>
                  <w:marRight w:val="-225"/>
                  <w:marTop w:val="0"/>
                  <w:marBottom w:val="0"/>
                  <w:divBdr>
                    <w:top w:val="none" w:sz="0" w:space="0" w:color="auto"/>
                    <w:left w:val="none" w:sz="0" w:space="0" w:color="auto"/>
                    <w:bottom w:val="none" w:sz="0" w:space="0" w:color="auto"/>
                    <w:right w:val="none" w:sz="0" w:space="0" w:color="auto"/>
                  </w:divBdr>
                  <w:divsChild>
                    <w:div w:id="7253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28397">
          <w:marLeft w:val="-225"/>
          <w:marRight w:val="-225"/>
          <w:marTop w:val="0"/>
          <w:marBottom w:val="0"/>
          <w:divBdr>
            <w:top w:val="none" w:sz="0" w:space="0" w:color="auto"/>
            <w:left w:val="none" w:sz="0" w:space="0" w:color="auto"/>
            <w:bottom w:val="none" w:sz="0" w:space="0" w:color="auto"/>
            <w:right w:val="none" w:sz="0" w:space="0" w:color="auto"/>
          </w:divBdr>
          <w:divsChild>
            <w:div w:id="1688754528">
              <w:marLeft w:val="0"/>
              <w:marRight w:val="0"/>
              <w:marTop w:val="0"/>
              <w:marBottom w:val="0"/>
              <w:divBdr>
                <w:top w:val="none" w:sz="0" w:space="0" w:color="auto"/>
                <w:left w:val="none" w:sz="0" w:space="0" w:color="auto"/>
                <w:bottom w:val="none" w:sz="0" w:space="0" w:color="auto"/>
                <w:right w:val="none" w:sz="0" w:space="0" w:color="auto"/>
              </w:divBdr>
              <w:divsChild>
                <w:div w:id="443381994">
                  <w:marLeft w:val="0"/>
                  <w:marRight w:val="0"/>
                  <w:marTop w:val="0"/>
                  <w:marBottom w:val="0"/>
                  <w:divBdr>
                    <w:top w:val="none" w:sz="0" w:space="0" w:color="auto"/>
                    <w:left w:val="none" w:sz="0" w:space="0" w:color="auto"/>
                    <w:bottom w:val="none" w:sz="0" w:space="0" w:color="auto"/>
                    <w:right w:val="none" w:sz="0" w:space="0" w:color="auto"/>
                  </w:divBdr>
                  <w:divsChild>
                    <w:div w:id="63528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3195979">
              <w:marLeft w:val="1463"/>
              <w:marRight w:val="0"/>
              <w:marTop w:val="0"/>
              <w:marBottom w:val="0"/>
              <w:divBdr>
                <w:top w:val="none" w:sz="0" w:space="0" w:color="auto"/>
                <w:left w:val="none" w:sz="0" w:space="0" w:color="auto"/>
                <w:bottom w:val="none" w:sz="0" w:space="0" w:color="auto"/>
                <w:right w:val="none" w:sz="0" w:space="0" w:color="auto"/>
              </w:divBdr>
              <w:divsChild>
                <w:div w:id="15036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2780">
          <w:marLeft w:val="-225"/>
          <w:marRight w:val="-225"/>
          <w:marTop w:val="0"/>
          <w:marBottom w:val="0"/>
          <w:divBdr>
            <w:top w:val="none" w:sz="0" w:space="0" w:color="auto"/>
            <w:left w:val="none" w:sz="0" w:space="0" w:color="auto"/>
            <w:bottom w:val="none" w:sz="0" w:space="0" w:color="auto"/>
            <w:right w:val="none" w:sz="0" w:space="0" w:color="auto"/>
          </w:divBdr>
          <w:divsChild>
            <w:div w:id="204061948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09586096">
      <w:bodyDiv w:val="1"/>
      <w:marLeft w:val="0"/>
      <w:marRight w:val="0"/>
      <w:marTop w:val="0"/>
      <w:marBottom w:val="0"/>
      <w:divBdr>
        <w:top w:val="none" w:sz="0" w:space="0" w:color="auto"/>
        <w:left w:val="none" w:sz="0" w:space="0" w:color="auto"/>
        <w:bottom w:val="none" w:sz="0" w:space="0" w:color="auto"/>
        <w:right w:val="none" w:sz="0" w:space="0" w:color="auto"/>
      </w:divBdr>
      <w:divsChild>
        <w:div w:id="59407963">
          <w:marLeft w:val="-225"/>
          <w:marRight w:val="-225"/>
          <w:marTop w:val="0"/>
          <w:marBottom w:val="0"/>
          <w:divBdr>
            <w:top w:val="none" w:sz="0" w:space="0" w:color="auto"/>
            <w:left w:val="none" w:sz="0" w:space="0" w:color="auto"/>
            <w:bottom w:val="none" w:sz="0" w:space="0" w:color="auto"/>
            <w:right w:val="none" w:sz="0" w:space="0" w:color="auto"/>
          </w:divBdr>
          <w:divsChild>
            <w:div w:id="39939907">
              <w:marLeft w:val="0"/>
              <w:marRight w:val="0"/>
              <w:marTop w:val="0"/>
              <w:marBottom w:val="0"/>
              <w:divBdr>
                <w:top w:val="none" w:sz="0" w:space="0" w:color="auto"/>
                <w:left w:val="none" w:sz="0" w:space="0" w:color="auto"/>
                <w:bottom w:val="none" w:sz="0" w:space="0" w:color="auto"/>
                <w:right w:val="none" w:sz="0" w:space="0" w:color="auto"/>
              </w:divBdr>
              <w:divsChild>
                <w:div w:id="1402869141">
                  <w:marLeft w:val="-225"/>
                  <w:marRight w:val="-225"/>
                  <w:marTop w:val="0"/>
                  <w:marBottom w:val="0"/>
                  <w:divBdr>
                    <w:top w:val="none" w:sz="0" w:space="0" w:color="auto"/>
                    <w:left w:val="none" w:sz="0" w:space="0" w:color="auto"/>
                    <w:bottom w:val="none" w:sz="0" w:space="0" w:color="auto"/>
                    <w:right w:val="none" w:sz="0" w:space="0" w:color="auto"/>
                  </w:divBdr>
                  <w:divsChild>
                    <w:div w:id="19409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19378">
          <w:marLeft w:val="-225"/>
          <w:marRight w:val="-225"/>
          <w:marTop w:val="0"/>
          <w:marBottom w:val="0"/>
          <w:divBdr>
            <w:top w:val="none" w:sz="0" w:space="0" w:color="auto"/>
            <w:left w:val="none" w:sz="0" w:space="0" w:color="auto"/>
            <w:bottom w:val="none" w:sz="0" w:space="0" w:color="auto"/>
            <w:right w:val="none" w:sz="0" w:space="0" w:color="auto"/>
          </w:divBdr>
          <w:divsChild>
            <w:div w:id="186410688">
              <w:marLeft w:val="0"/>
              <w:marRight w:val="0"/>
              <w:marTop w:val="0"/>
              <w:marBottom w:val="0"/>
              <w:divBdr>
                <w:top w:val="none" w:sz="0" w:space="0" w:color="auto"/>
                <w:left w:val="none" w:sz="0" w:space="0" w:color="auto"/>
                <w:bottom w:val="none" w:sz="0" w:space="0" w:color="auto"/>
                <w:right w:val="none" w:sz="0" w:space="0" w:color="auto"/>
              </w:divBdr>
              <w:divsChild>
                <w:div w:id="351154199">
                  <w:marLeft w:val="0"/>
                  <w:marRight w:val="0"/>
                  <w:marTop w:val="0"/>
                  <w:marBottom w:val="0"/>
                  <w:divBdr>
                    <w:top w:val="none" w:sz="0" w:space="0" w:color="auto"/>
                    <w:left w:val="none" w:sz="0" w:space="0" w:color="auto"/>
                    <w:bottom w:val="none" w:sz="0" w:space="0" w:color="auto"/>
                    <w:right w:val="none" w:sz="0" w:space="0" w:color="auto"/>
                  </w:divBdr>
                  <w:divsChild>
                    <w:div w:id="4580327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2409445">
          <w:marLeft w:val="-225"/>
          <w:marRight w:val="-225"/>
          <w:marTop w:val="0"/>
          <w:marBottom w:val="0"/>
          <w:divBdr>
            <w:top w:val="none" w:sz="0" w:space="0" w:color="auto"/>
            <w:left w:val="none" w:sz="0" w:space="0" w:color="auto"/>
            <w:bottom w:val="none" w:sz="0" w:space="0" w:color="auto"/>
            <w:right w:val="none" w:sz="0" w:space="0" w:color="auto"/>
          </w:divBdr>
          <w:divsChild>
            <w:div w:id="102664174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09855627">
      <w:bodyDiv w:val="1"/>
      <w:marLeft w:val="0"/>
      <w:marRight w:val="0"/>
      <w:marTop w:val="0"/>
      <w:marBottom w:val="0"/>
      <w:divBdr>
        <w:top w:val="none" w:sz="0" w:space="0" w:color="auto"/>
        <w:left w:val="none" w:sz="0" w:space="0" w:color="auto"/>
        <w:bottom w:val="none" w:sz="0" w:space="0" w:color="auto"/>
        <w:right w:val="none" w:sz="0" w:space="0" w:color="auto"/>
      </w:divBdr>
    </w:div>
    <w:div w:id="1810242978">
      <w:bodyDiv w:val="1"/>
      <w:marLeft w:val="0"/>
      <w:marRight w:val="0"/>
      <w:marTop w:val="0"/>
      <w:marBottom w:val="0"/>
      <w:divBdr>
        <w:top w:val="none" w:sz="0" w:space="0" w:color="auto"/>
        <w:left w:val="none" w:sz="0" w:space="0" w:color="auto"/>
        <w:bottom w:val="none" w:sz="0" w:space="0" w:color="auto"/>
        <w:right w:val="none" w:sz="0" w:space="0" w:color="auto"/>
      </w:divBdr>
      <w:divsChild>
        <w:div w:id="1594631474">
          <w:marLeft w:val="0"/>
          <w:marRight w:val="0"/>
          <w:marTop w:val="0"/>
          <w:marBottom w:val="300"/>
          <w:divBdr>
            <w:top w:val="none" w:sz="0" w:space="0" w:color="auto"/>
            <w:left w:val="none" w:sz="0" w:space="0" w:color="auto"/>
            <w:bottom w:val="none" w:sz="0" w:space="0" w:color="auto"/>
            <w:right w:val="none" w:sz="0" w:space="0" w:color="auto"/>
          </w:divBdr>
        </w:div>
        <w:div w:id="282422539">
          <w:marLeft w:val="15"/>
          <w:marRight w:val="225"/>
          <w:marTop w:val="0"/>
          <w:marBottom w:val="105"/>
          <w:divBdr>
            <w:top w:val="none" w:sz="0" w:space="0" w:color="auto"/>
            <w:left w:val="none" w:sz="0" w:space="0" w:color="auto"/>
            <w:bottom w:val="none" w:sz="0" w:space="0" w:color="auto"/>
            <w:right w:val="none" w:sz="0" w:space="0" w:color="auto"/>
          </w:divBdr>
          <w:divsChild>
            <w:div w:id="19989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9123">
      <w:bodyDiv w:val="1"/>
      <w:marLeft w:val="0"/>
      <w:marRight w:val="0"/>
      <w:marTop w:val="0"/>
      <w:marBottom w:val="0"/>
      <w:divBdr>
        <w:top w:val="none" w:sz="0" w:space="0" w:color="auto"/>
        <w:left w:val="none" w:sz="0" w:space="0" w:color="auto"/>
        <w:bottom w:val="none" w:sz="0" w:space="0" w:color="auto"/>
        <w:right w:val="none" w:sz="0" w:space="0" w:color="auto"/>
      </w:divBdr>
      <w:divsChild>
        <w:div w:id="670452127">
          <w:marLeft w:val="0"/>
          <w:marRight w:val="0"/>
          <w:marTop w:val="75"/>
          <w:marBottom w:val="0"/>
          <w:divBdr>
            <w:top w:val="none" w:sz="0" w:space="0" w:color="auto"/>
            <w:left w:val="none" w:sz="0" w:space="0" w:color="auto"/>
            <w:bottom w:val="none" w:sz="0" w:space="0" w:color="auto"/>
            <w:right w:val="none" w:sz="0" w:space="0" w:color="auto"/>
          </w:divBdr>
        </w:div>
        <w:div w:id="1522013038">
          <w:marLeft w:val="-150"/>
          <w:marRight w:val="-150"/>
          <w:marTop w:val="0"/>
          <w:marBottom w:val="0"/>
          <w:divBdr>
            <w:top w:val="none" w:sz="0" w:space="0" w:color="auto"/>
            <w:left w:val="none" w:sz="0" w:space="0" w:color="auto"/>
            <w:bottom w:val="none" w:sz="0" w:space="0" w:color="auto"/>
            <w:right w:val="none" w:sz="0" w:space="0" w:color="auto"/>
          </w:divBdr>
          <w:divsChild>
            <w:div w:id="318458380">
              <w:marLeft w:val="0"/>
              <w:marRight w:val="0"/>
              <w:marTop w:val="0"/>
              <w:marBottom w:val="0"/>
              <w:divBdr>
                <w:top w:val="none" w:sz="0" w:space="0" w:color="auto"/>
                <w:left w:val="none" w:sz="0" w:space="0" w:color="auto"/>
                <w:bottom w:val="none" w:sz="0" w:space="0" w:color="auto"/>
                <w:right w:val="none" w:sz="0" w:space="0" w:color="auto"/>
              </w:divBdr>
              <w:divsChild>
                <w:div w:id="689186018">
                  <w:marLeft w:val="-150"/>
                  <w:marRight w:val="-150"/>
                  <w:marTop w:val="0"/>
                  <w:marBottom w:val="0"/>
                  <w:divBdr>
                    <w:top w:val="none" w:sz="0" w:space="0" w:color="auto"/>
                    <w:left w:val="none" w:sz="0" w:space="0" w:color="auto"/>
                    <w:bottom w:val="none" w:sz="0" w:space="0" w:color="auto"/>
                    <w:right w:val="none" w:sz="0" w:space="0" w:color="auto"/>
                  </w:divBdr>
                  <w:divsChild>
                    <w:div w:id="1498155528">
                      <w:marLeft w:val="0"/>
                      <w:marRight w:val="0"/>
                      <w:marTop w:val="0"/>
                      <w:marBottom w:val="0"/>
                      <w:divBdr>
                        <w:top w:val="none" w:sz="0" w:space="0" w:color="auto"/>
                        <w:left w:val="none" w:sz="0" w:space="0" w:color="auto"/>
                        <w:bottom w:val="none" w:sz="0" w:space="0" w:color="auto"/>
                        <w:right w:val="none" w:sz="0" w:space="0" w:color="auto"/>
                      </w:divBdr>
                      <w:divsChild>
                        <w:div w:id="565650500">
                          <w:marLeft w:val="-150"/>
                          <w:marRight w:val="-150"/>
                          <w:marTop w:val="0"/>
                          <w:marBottom w:val="0"/>
                          <w:divBdr>
                            <w:top w:val="none" w:sz="0" w:space="0" w:color="auto"/>
                            <w:left w:val="none" w:sz="0" w:space="0" w:color="auto"/>
                            <w:bottom w:val="none" w:sz="0" w:space="0" w:color="auto"/>
                            <w:right w:val="none" w:sz="0" w:space="0" w:color="auto"/>
                          </w:divBdr>
                          <w:divsChild>
                            <w:div w:id="1416902203">
                              <w:marLeft w:val="0"/>
                              <w:marRight w:val="0"/>
                              <w:marTop w:val="0"/>
                              <w:marBottom w:val="0"/>
                              <w:divBdr>
                                <w:top w:val="none" w:sz="0" w:space="0" w:color="auto"/>
                                <w:left w:val="none" w:sz="0" w:space="0" w:color="auto"/>
                                <w:bottom w:val="none" w:sz="0" w:space="0" w:color="auto"/>
                                <w:right w:val="none" w:sz="0" w:space="0" w:color="auto"/>
                              </w:divBdr>
                              <w:divsChild>
                                <w:div w:id="1882739329">
                                  <w:marLeft w:val="0"/>
                                  <w:marRight w:val="0"/>
                                  <w:marTop w:val="0"/>
                                  <w:marBottom w:val="75"/>
                                  <w:divBdr>
                                    <w:top w:val="none" w:sz="0" w:space="0" w:color="auto"/>
                                    <w:left w:val="none" w:sz="0" w:space="0" w:color="auto"/>
                                    <w:bottom w:val="none" w:sz="0" w:space="0" w:color="auto"/>
                                    <w:right w:val="none" w:sz="0" w:space="0" w:color="auto"/>
                                  </w:divBdr>
                                </w:div>
                                <w:div w:id="1382366331">
                                  <w:marLeft w:val="0"/>
                                  <w:marRight w:val="0"/>
                                  <w:marTop w:val="0"/>
                                  <w:marBottom w:val="0"/>
                                  <w:divBdr>
                                    <w:top w:val="none" w:sz="0" w:space="0" w:color="auto"/>
                                    <w:left w:val="none" w:sz="0" w:space="0" w:color="auto"/>
                                    <w:bottom w:val="none" w:sz="0" w:space="0" w:color="auto"/>
                                    <w:right w:val="none" w:sz="0" w:space="0" w:color="auto"/>
                                  </w:divBdr>
                                  <w:divsChild>
                                    <w:div w:id="12605229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772076">
                              <w:marLeft w:val="0"/>
                              <w:marRight w:val="0"/>
                              <w:marTop w:val="0"/>
                              <w:marBottom w:val="0"/>
                              <w:divBdr>
                                <w:top w:val="none" w:sz="0" w:space="0" w:color="auto"/>
                                <w:left w:val="none" w:sz="0" w:space="0" w:color="auto"/>
                                <w:bottom w:val="none" w:sz="0" w:space="0" w:color="auto"/>
                                <w:right w:val="none" w:sz="0" w:space="0" w:color="auto"/>
                              </w:divBdr>
                              <w:divsChild>
                                <w:div w:id="182014532">
                                  <w:marLeft w:val="0"/>
                                  <w:marRight w:val="0"/>
                                  <w:marTop w:val="0"/>
                                  <w:marBottom w:val="0"/>
                                  <w:divBdr>
                                    <w:top w:val="none" w:sz="0" w:space="0" w:color="auto"/>
                                    <w:left w:val="none" w:sz="0" w:space="0" w:color="auto"/>
                                    <w:bottom w:val="none" w:sz="0" w:space="0" w:color="auto"/>
                                    <w:right w:val="none" w:sz="0" w:space="0" w:color="auto"/>
                                  </w:divBdr>
                                </w:div>
                              </w:divsChild>
                            </w:div>
                            <w:div w:id="1698921762">
                              <w:marLeft w:val="0"/>
                              <w:marRight w:val="0"/>
                              <w:marTop w:val="0"/>
                              <w:marBottom w:val="0"/>
                              <w:divBdr>
                                <w:top w:val="none" w:sz="0" w:space="0" w:color="auto"/>
                                <w:left w:val="none" w:sz="0" w:space="0" w:color="auto"/>
                                <w:bottom w:val="none" w:sz="0" w:space="0" w:color="auto"/>
                                <w:right w:val="none" w:sz="0" w:space="0" w:color="auto"/>
                              </w:divBdr>
                              <w:divsChild>
                                <w:div w:id="594216045">
                                  <w:marLeft w:val="0"/>
                                  <w:marRight w:val="0"/>
                                  <w:marTop w:val="150"/>
                                  <w:marBottom w:val="0"/>
                                  <w:divBdr>
                                    <w:top w:val="none" w:sz="0" w:space="0" w:color="auto"/>
                                    <w:left w:val="none" w:sz="0" w:space="0" w:color="auto"/>
                                    <w:bottom w:val="none" w:sz="0" w:space="0" w:color="auto"/>
                                    <w:right w:val="none" w:sz="0" w:space="0" w:color="auto"/>
                                  </w:divBdr>
                                  <w:divsChild>
                                    <w:div w:id="16921430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0373">
                      <w:marLeft w:val="0"/>
                      <w:marRight w:val="0"/>
                      <w:marTop w:val="0"/>
                      <w:marBottom w:val="0"/>
                      <w:divBdr>
                        <w:top w:val="none" w:sz="0" w:space="0" w:color="auto"/>
                        <w:left w:val="none" w:sz="0" w:space="0" w:color="auto"/>
                        <w:bottom w:val="none" w:sz="0" w:space="0" w:color="auto"/>
                        <w:right w:val="none" w:sz="0" w:space="0" w:color="auto"/>
                      </w:divBdr>
                      <w:divsChild>
                        <w:div w:id="1467696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2119439">
      <w:bodyDiv w:val="1"/>
      <w:marLeft w:val="0"/>
      <w:marRight w:val="0"/>
      <w:marTop w:val="0"/>
      <w:marBottom w:val="0"/>
      <w:divBdr>
        <w:top w:val="none" w:sz="0" w:space="0" w:color="auto"/>
        <w:left w:val="none" w:sz="0" w:space="0" w:color="auto"/>
        <w:bottom w:val="none" w:sz="0" w:space="0" w:color="auto"/>
        <w:right w:val="none" w:sz="0" w:space="0" w:color="auto"/>
      </w:divBdr>
    </w:div>
    <w:div w:id="1824077484">
      <w:bodyDiv w:val="1"/>
      <w:marLeft w:val="0"/>
      <w:marRight w:val="0"/>
      <w:marTop w:val="0"/>
      <w:marBottom w:val="0"/>
      <w:divBdr>
        <w:top w:val="none" w:sz="0" w:space="0" w:color="auto"/>
        <w:left w:val="none" w:sz="0" w:space="0" w:color="auto"/>
        <w:bottom w:val="none" w:sz="0" w:space="0" w:color="auto"/>
        <w:right w:val="none" w:sz="0" w:space="0" w:color="auto"/>
      </w:divBdr>
      <w:divsChild>
        <w:div w:id="486213819">
          <w:marLeft w:val="0"/>
          <w:marRight w:val="0"/>
          <w:marTop w:val="0"/>
          <w:marBottom w:val="0"/>
          <w:divBdr>
            <w:top w:val="single" w:sz="2" w:space="0" w:color="E0E0E0"/>
            <w:left w:val="single" w:sz="2" w:space="0" w:color="E0E0E0"/>
            <w:bottom w:val="single" w:sz="2" w:space="0" w:color="E0E0E0"/>
            <w:right w:val="single" w:sz="2" w:space="0" w:color="E0E0E0"/>
          </w:divBdr>
          <w:divsChild>
            <w:div w:id="1580824422">
              <w:marLeft w:val="0"/>
              <w:marRight w:val="0"/>
              <w:marTop w:val="0"/>
              <w:marBottom w:val="0"/>
              <w:divBdr>
                <w:top w:val="single" w:sz="2" w:space="0" w:color="E0E0E0"/>
                <w:left w:val="single" w:sz="2" w:space="0" w:color="E0E0E0"/>
                <w:bottom w:val="single" w:sz="2" w:space="0" w:color="E0E0E0"/>
                <w:right w:val="single" w:sz="2" w:space="0" w:color="E0E0E0"/>
              </w:divBdr>
              <w:divsChild>
                <w:div w:id="310718466">
                  <w:marLeft w:val="0"/>
                  <w:marRight w:val="0"/>
                  <w:marTop w:val="0"/>
                  <w:marBottom w:val="0"/>
                  <w:divBdr>
                    <w:top w:val="single" w:sz="2" w:space="0" w:color="E0E0E0"/>
                    <w:left w:val="single" w:sz="2" w:space="0" w:color="E0E0E0"/>
                    <w:bottom w:val="single" w:sz="2" w:space="0" w:color="E0E0E0"/>
                    <w:right w:val="single" w:sz="2" w:space="0" w:color="E0E0E0"/>
                  </w:divBdr>
                  <w:divsChild>
                    <w:div w:id="426081999">
                      <w:marLeft w:val="0"/>
                      <w:marRight w:val="0"/>
                      <w:marTop w:val="0"/>
                      <w:marBottom w:val="0"/>
                      <w:divBdr>
                        <w:top w:val="single" w:sz="2" w:space="0" w:color="E0E0E0"/>
                        <w:left w:val="single" w:sz="2" w:space="0" w:color="E0E0E0"/>
                        <w:bottom w:val="single" w:sz="2" w:space="0" w:color="E0E0E0"/>
                        <w:right w:val="single" w:sz="2" w:space="0" w:color="E0E0E0"/>
                      </w:divBdr>
                    </w:div>
                    <w:div w:id="104970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3235294">
          <w:marLeft w:val="0"/>
          <w:marRight w:val="0"/>
          <w:marTop w:val="0"/>
          <w:marBottom w:val="0"/>
          <w:divBdr>
            <w:top w:val="single" w:sz="2" w:space="0" w:color="E0E0E0"/>
            <w:left w:val="single" w:sz="2" w:space="0" w:color="E0E0E0"/>
            <w:bottom w:val="single" w:sz="2" w:space="0" w:color="E0E0E0"/>
            <w:right w:val="single" w:sz="2" w:space="0" w:color="E0E0E0"/>
          </w:divBdr>
          <w:divsChild>
            <w:div w:id="1343627932">
              <w:marLeft w:val="0"/>
              <w:marRight w:val="0"/>
              <w:marTop w:val="0"/>
              <w:marBottom w:val="0"/>
              <w:divBdr>
                <w:top w:val="single" w:sz="2" w:space="0" w:color="E0E0E0"/>
                <w:left w:val="single" w:sz="2" w:space="0" w:color="E0E0E0"/>
                <w:bottom w:val="single" w:sz="2" w:space="0" w:color="E0E0E0"/>
                <w:right w:val="single" w:sz="2" w:space="0" w:color="E0E0E0"/>
              </w:divBdr>
              <w:divsChild>
                <w:div w:id="469249926">
                  <w:marLeft w:val="0"/>
                  <w:marRight w:val="0"/>
                  <w:marTop w:val="0"/>
                  <w:marBottom w:val="0"/>
                  <w:divBdr>
                    <w:top w:val="single" w:sz="2" w:space="0" w:color="E0E0E0"/>
                    <w:left w:val="single" w:sz="2" w:space="0" w:color="E0E0E0"/>
                    <w:bottom w:val="single" w:sz="2" w:space="0" w:color="E0E0E0"/>
                    <w:right w:val="single" w:sz="2" w:space="0" w:color="E0E0E0"/>
                  </w:divBdr>
                  <w:divsChild>
                    <w:div w:id="1892958650">
                      <w:marLeft w:val="0"/>
                      <w:marRight w:val="0"/>
                      <w:marTop w:val="0"/>
                      <w:marBottom w:val="0"/>
                      <w:divBdr>
                        <w:top w:val="single" w:sz="2" w:space="0" w:color="E0E0E0"/>
                        <w:left w:val="single" w:sz="2" w:space="0" w:color="E0E0E0"/>
                        <w:bottom w:val="single" w:sz="2" w:space="0" w:color="E0E0E0"/>
                        <w:right w:val="single" w:sz="2" w:space="0" w:color="E0E0E0"/>
                      </w:divBdr>
                      <w:divsChild>
                        <w:div w:id="7633008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29307640">
              <w:marLeft w:val="0"/>
              <w:marRight w:val="0"/>
              <w:marTop w:val="0"/>
              <w:marBottom w:val="0"/>
              <w:divBdr>
                <w:top w:val="single" w:sz="2" w:space="0" w:color="E0E0E0"/>
                <w:left w:val="single" w:sz="2" w:space="0" w:color="E0E0E0"/>
                <w:bottom w:val="single" w:sz="2" w:space="0" w:color="E0E0E0"/>
                <w:right w:val="single" w:sz="2" w:space="0" w:color="E0E0E0"/>
              </w:divBdr>
              <w:divsChild>
                <w:div w:id="1582761740">
                  <w:marLeft w:val="0"/>
                  <w:marRight w:val="0"/>
                  <w:marTop w:val="0"/>
                  <w:marBottom w:val="0"/>
                  <w:divBdr>
                    <w:top w:val="single" w:sz="2" w:space="0" w:color="E0E0E0"/>
                    <w:left w:val="single" w:sz="2" w:space="0" w:color="E0E0E0"/>
                    <w:bottom w:val="single" w:sz="2" w:space="0" w:color="E0E0E0"/>
                    <w:right w:val="single" w:sz="2" w:space="0" w:color="E0E0E0"/>
                  </w:divBdr>
                </w:div>
                <w:div w:id="1838299528">
                  <w:marLeft w:val="0"/>
                  <w:marRight w:val="0"/>
                  <w:marTop w:val="0"/>
                  <w:marBottom w:val="0"/>
                  <w:divBdr>
                    <w:top w:val="single" w:sz="2" w:space="0" w:color="E0E0E0"/>
                    <w:left w:val="single" w:sz="2" w:space="0" w:color="E0E0E0"/>
                    <w:bottom w:val="single" w:sz="2" w:space="0" w:color="E0E0E0"/>
                    <w:right w:val="single" w:sz="2" w:space="0" w:color="E0E0E0"/>
                  </w:divBdr>
                  <w:divsChild>
                    <w:div w:id="1405834917">
                      <w:marLeft w:val="0"/>
                      <w:marRight w:val="0"/>
                      <w:marTop w:val="0"/>
                      <w:marBottom w:val="0"/>
                      <w:divBdr>
                        <w:top w:val="single" w:sz="2" w:space="0" w:color="E0E0E0"/>
                        <w:left w:val="single" w:sz="2" w:space="0" w:color="E0E0E0"/>
                        <w:bottom w:val="single" w:sz="2" w:space="0" w:color="E0E0E0"/>
                        <w:right w:val="single" w:sz="2" w:space="0" w:color="E0E0E0"/>
                      </w:divBdr>
                      <w:divsChild>
                        <w:div w:id="1823036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197956">
                      <w:marLeft w:val="0"/>
                      <w:marRight w:val="0"/>
                      <w:marTop w:val="0"/>
                      <w:marBottom w:val="0"/>
                      <w:divBdr>
                        <w:top w:val="single" w:sz="2" w:space="0" w:color="E0E0E0"/>
                        <w:left w:val="single" w:sz="2" w:space="0" w:color="E0E0E0"/>
                        <w:bottom w:val="single" w:sz="2" w:space="0" w:color="E0E0E0"/>
                        <w:right w:val="single" w:sz="2" w:space="0" w:color="E0E0E0"/>
                      </w:divBdr>
                      <w:divsChild>
                        <w:div w:id="5099545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9597900">
                      <w:marLeft w:val="0"/>
                      <w:marRight w:val="0"/>
                      <w:marTop w:val="0"/>
                      <w:marBottom w:val="0"/>
                      <w:divBdr>
                        <w:top w:val="single" w:sz="2" w:space="0" w:color="E0E0E0"/>
                        <w:left w:val="single" w:sz="2" w:space="0" w:color="E0E0E0"/>
                        <w:bottom w:val="single" w:sz="2" w:space="0" w:color="E0E0E0"/>
                        <w:right w:val="single" w:sz="2" w:space="0" w:color="E0E0E0"/>
                      </w:divBdr>
                      <w:divsChild>
                        <w:div w:id="13054258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6815383">
                      <w:marLeft w:val="0"/>
                      <w:marRight w:val="0"/>
                      <w:marTop w:val="0"/>
                      <w:marBottom w:val="0"/>
                      <w:divBdr>
                        <w:top w:val="single" w:sz="2" w:space="0" w:color="E0E0E0"/>
                        <w:left w:val="single" w:sz="2" w:space="0" w:color="E0E0E0"/>
                        <w:bottom w:val="single" w:sz="2" w:space="0" w:color="E0E0E0"/>
                        <w:right w:val="single" w:sz="2" w:space="0" w:color="E0E0E0"/>
                      </w:divBdr>
                      <w:divsChild>
                        <w:div w:id="66501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36068587">
      <w:bodyDiv w:val="1"/>
      <w:marLeft w:val="0"/>
      <w:marRight w:val="0"/>
      <w:marTop w:val="0"/>
      <w:marBottom w:val="0"/>
      <w:divBdr>
        <w:top w:val="none" w:sz="0" w:space="0" w:color="auto"/>
        <w:left w:val="none" w:sz="0" w:space="0" w:color="auto"/>
        <w:bottom w:val="none" w:sz="0" w:space="0" w:color="auto"/>
        <w:right w:val="none" w:sz="0" w:space="0" w:color="auto"/>
      </w:divBdr>
      <w:divsChild>
        <w:div w:id="920597944">
          <w:marLeft w:val="0"/>
          <w:marRight w:val="0"/>
          <w:marTop w:val="0"/>
          <w:marBottom w:val="240"/>
          <w:divBdr>
            <w:top w:val="none" w:sz="0" w:space="0" w:color="auto"/>
            <w:left w:val="none" w:sz="0" w:space="0" w:color="auto"/>
            <w:bottom w:val="none" w:sz="0" w:space="0" w:color="auto"/>
            <w:right w:val="none" w:sz="0" w:space="0" w:color="auto"/>
          </w:divBdr>
          <w:divsChild>
            <w:div w:id="254748926">
              <w:marLeft w:val="0"/>
              <w:marRight w:val="0"/>
              <w:marTop w:val="45"/>
              <w:marBottom w:val="0"/>
              <w:divBdr>
                <w:top w:val="none" w:sz="0" w:space="0" w:color="auto"/>
                <w:left w:val="none" w:sz="0" w:space="0" w:color="auto"/>
                <w:bottom w:val="none" w:sz="0" w:space="0" w:color="auto"/>
                <w:right w:val="none" w:sz="0" w:space="0" w:color="auto"/>
              </w:divBdr>
            </w:div>
          </w:divsChild>
        </w:div>
        <w:div w:id="1778671631">
          <w:marLeft w:val="0"/>
          <w:marRight w:val="330"/>
          <w:marTop w:val="0"/>
          <w:marBottom w:val="300"/>
          <w:divBdr>
            <w:top w:val="single" w:sz="6" w:space="0" w:color="999999"/>
            <w:left w:val="single" w:sz="6" w:space="0" w:color="999999"/>
            <w:bottom w:val="single" w:sz="6" w:space="0" w:color="999999"/>
            <w:right w:val="single" w:sz="6" w:space="0" w:color="999999"/>
          </w:divBdr>
          <w:divsChild>
            <w:div w:id="2014721710">
              <w:marLeft w:val="0"/>
              <w:marRight w:val="0"/>
              <w:marTop w:val="0"/>
              <w:marBottom w:val="0"/>
              <w:divBdr>
                <w:top w:val="single" w:sz="6" w:space="0" w:color="999999"/>
                <w:left w:val="single" w:sz="6" w:space="0" w:color="999999"/>
                <w:bottom w:val="single" w:sz="6" w:space="0" w:color="999999"/>
                <w:right w:val="single" w:sz="6" w:space="0" w:color="999999"/>
              </w:divBdr>
            </w:div>
            <w:div w:id="1419523302">
              <w:marLeft w:val="0"/>
              <w:marRight w:val="0"/>
              <w:marTop w:val="0"/>
              <w:marBottom w:val="0"/>
              <w:divBdr>
                <w:top w:val="single" w:sz="6" w:space="0" w:color="999999"/>
                <w:left w:val="single" w:sz="6" w:space="0" w:color="999999"/>
                <w:bottom w:val="single" w:sz="6" w:space="0" w:color="999999"/>
                <w:right w:val="single" w:sz="6" w:space="0" w:color="999999"/>
              </w:divBdr>
            </w:div>
            <w:div w:id="1840776884">
              <w:marLeft w:val="0"/>
              <w:marRight w:val="0"/>
              <w:marTop w:val="0"/>
              <w:marBottom w:val="0"/>
              <w:divBdr>
                <w:top w:val="single" w:sz="6" w:space="0" w:color="999999"/>
                <w:left w:val="single" w:sz="6" w:space="0" w:color="999999"/>
                <w:bottom w:val="single" w:sz="6" w:space="0" w:color="999999"/>
                <w:right w:val="single" w:sz="6" w:space="0" w:color="999999"/>
              </w:divBdr>
            </w:div>
            <w:div w:id="555774266">
              <w:marLeft w:val="0"/>
              <w:marRight w:val="0"/>
              <w:marTop w:val="0"/>
              <w:marBottom w:val="0"/>
              <w:divBdr>
                <w:top w:val="single" w:sz="6" w:space="0" w:color="999999"/>
                <w:left w:val="single" w:sz="6" w:space="0" w:color="999999"/>
                <w:bottom w:val="single" w:sz="6" w:space="0" w:color="999999"/>
                <w:right w:val="single" w:sz="6" w:space="0" w:color="999999"/>
              </w:divBdr>
            </w:div>
            <w:div w:id="1828012676">
              <w:marLeft w:val="0"/>
              <w:marRight w:val="0"/>
              <w:marTop w:val="0"/>
              <w:marBottom w:val="0"/>
              <w:divBdr>
                <w:top w:val="single" w:sz="6" w:space="0" w:color="999999"/>
                <w:left w:val="single" w:sz="6" w:space="0" w:color="999999"/>
                <w:bottom w:val="single" w:sz="6" w:space="0" w:color="999999"/>
                <w:right w:val="single" w:sz="6" w:space="0" w:color="999999"/>
              </w:divBdr>
            </w:div>
            <w:div w:id="14951053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62098477">
          <w:marLeft w:val="0"/>
          <w:marRight w:val="0"/>
          <w:marTop w:val="0"/>
          <w:marBottom w:val="0"/>
          <w:divBdr>
            <w:top w:val="none" w:sz="0" w:space="0" w:color="auto"/>
            <w:left w:val="none" w:sz="0" w:space="0" w:color="auto"/>
            <w:bottom w:val="none" w:sz="0" w:space="0" w:color="auto"/>
            <w:right w:val="none" w:sz="0" w:space="0" w:color="auto"/>
          </w:divBdr>
          <w:divsChild>
            <w:div w:id="8299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49426">
      <w:bodyDiv w:val="1"/>
      <w:marLeft w:val="0"/>
      <w:marRight w:val="0"/>
      <w:marTop w:val="0"/>
      <w:marBottom w:val="0"/>
      <w:divBdr>
        <w:top w:val="none" w:sz="0" w:space="0" w:color="auto"/>
        <w:left w:val="none" w:sz="0" w:space="0" w:color="auto"/>
        <w:bottom w:val="none" w:sz="0" w:space="0" w:color="auto"/>
        <w:right w:val="none" w:sz="0" w:space="0" w:color="auto"/>
      </w:divBdr>
      <w:divsChild>
        <w:div w:id="1458841901">
          <w:marLeft w:val="0"/>
          <w:marRight w:val="0"/>
          <w:marTop w:val="0"/>
          <w:marBottom w:val="0"/>
          <w:divBdr>
            <w:top w:val="none" w:sz="0" w:space="0" w:color="auto"/>
            <w:left w:val="none" w:sz="0" w:space="0" w:color="auto"/>
            <w:bottom w:val="none" w:sz="0" w:space="0" w:color="auto"/>
            <w:right w:val="none" w:sz="0" w:space="0" w:color="auto"/>
          </w:divBdr>
          <w:divsChild>
            <w:div w:id="192309297">
              <w:marLeft w:val="0"/>
              <w:marRight w:val="0"/>
              <w:marTop w:val="0"/>
              <w:marBottom w:val="0"/>
              <w:divBdr>
                <w:top w:val="none" w:sz="0" w:space="0" w:color="auto"/>
                <w:left w:val="none" w:sz="0" w:space="0" w:color="auto"/>
                <w:bottom w:val="none" w:sz="0" w:space="0" w:color="auto"/>
                <w:right w:val="none" w:sz="0" w:space="0" w:color="auto"/>
              </w:divBdr>
              <w:divsChild>
                <w:div w:id="91462701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6652697">
          <w:marLeft w:val="0"/>
          <w:marRight w:val="0"/>
          <w:marTop w:val="450"/>
          <w:marBottom w:val="750"/>
          <w:divBdr>
            <w:top w:val="none" w:sz="0" w:space="0" w:color="auto"/>
            <w:left w:val="none" w:sz="0" w:space="0" w:color="auto"/>
            <w:bottom w:val="none" w:sz="0" w:space="0" w:color="auto"/>
            <w:right w:val="none" w:sz="0" w:space="0" w:color="auto"/>
          </w:divBdr>
          <w:divsChild>
            <w:div w:id="1699576109">
              <w:marLeft w:val="0"/>
              <w:marRight w:val="0"/>
              <w:marTop w:val="0"/>
              <w:marBottom w:val="0"/>
              <w:divBdr>
                <w:top w:val="none" w:sz="0" w:space="0" w:color="auto"/>
                <w:left w:val="none" w:sz="0" w:space="0" w:color="auto"/>
                <w:bottom w:val="none" w:sz="0" w:space="0" w:color="auto"/>
                <w:right w:val="none" w:sz="0" w:space="0" w:color="auto"/>
              </w:divBdr>
              <w:divsChild>
                <w:div w:id="851452723">
                  <w:marLeft w:val="0"/>
                  <w:marRight w:val="300"/>
                  <w:marTop w:val="150"/>
                  <w:marBottom w:val="150"/>
                  <w:divBdr>
                    <w:top w:val="none" w:sz="0" w:space="0" w:color="auto"/>
                    <w:left w:val="none" w:sz="0" w:space="0" w:color="auto"/>
                    <w:bottom w:val="none" w:sz="0" w:space="0" w:color="auto"/>
                    <w:right w:val="none" w:sz="0" w:space="0" w:color="auto"/>
                  </w:divBdr>
                </w:div>
                <w:div w:id="19463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4942">
          <w:marLeft w:val="0"/>
          <w:marRight w:val="0"/>
          <w:marTop w:val="750"/>
          <w:marBottom w:val="0"/>
          <w:divBdr>
            <w:top w:val="none" w:sz="0" w:space="0" w:color="auto"/>
            <w:left w:val="none" w:sz="0" w:space="0" w:color="auto"/>
            <w:bottom w:val="none" w:sz="0" w:space="0" w:color="auto"/>
            <w:right w:val="none" w:sz="0" w:space="0" w:color="auto"/>
          </w:divBdr>
          <w:divsChild>
            <w:div w:id="14132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5892">
      <w:bodyDiv w:val="1"/>
      <w:marLeft w:val="0"/>
      <w:marRight w:val="0"/>
      <w:marTop w:val="0"/>
      <w:marBottom w:val="0"/>
      <w:divBdr>
        <w:top w:val="none" w:sz="0" w:space="0" w:color="auto"/>
        <w:left w:val="none" w:sz="0" w:space="0" w:color="auto"/>
        <w:bottom w:val="none" w:sz="0" w:space="0" w:color="auto"/>
        <w:right w:val="none" w:sz="0" w:space="0" w:color="auto"/>
      </w:divBdr>
    </w:div>
    <w:div w:id="1849785108">
      <w:bodyDiv w:val="1"/>
      <w:marLeft w:val="0"/>
      <w:marRight w:val="0"/>
      <w:marTop w:val="0"/>
      <w:marBottom w:val="0"/>
      <w:divBdr>
        <w:top w:val="none" w:sz="0" w:space="0" w:color="auto"/>
        <w:left w:val="none" w:sz="0" w:space="0" w:color="auto"/>
        <w:bottom w:val="none" w:sz="0" w:space="0" w:color="auto"/>
        <w:right w:val="none" w:sz="0" w:space="0" w:color="auto"/>
      </w:divBdr>
    </w:div>
    <w:div w:id="1850751118">
      <w:bodyDiv w:val="1"/>
      <w:marLeft w:val="0"/>
      <w:marRight w:val="0"/>
      <w:marTop w:val="0"/>
      <w:marBottom w:val="0"/>
      <w:divBdr>
        <w:top w:val="none" w:sz="0" w:space="0" w:color="auto"/>
        <w:left w:val="none" w:sz="0" w:space="0" w:color="auto"/>
        <w:bottom w:val="none" w:sz="0" w:space="0" w:color="auto"/>
        <w:right w:val="none" w:sz="0" w:space="0" w:color="auto"/>
      </w:divBdr>
    </w:div>
    <w:div w:id="1853490143">
      <w:bodyDiv w:val="1"/>
      <w:marLeft w:val="0"/>
      <w:marRight w:val="0"/>
      <w:marTop w:val="0"/>
      <w:marBottom w:val="0"/>
      <w:divBdr>
        <w:top w:val="none" w:sz="0" w:space="0" w:color="auto"/>
        <w:left w:val="none" w:sz="0" w:space="0" w:color="auto"/>
        <w:bottom w:val="none" w:sz="0" w:space="0" w:color="auto"/>
        <w:right w:val="none" w:sz="0" w:space="0" w:color="auto"/>
      </w:divBdr>
      <w:divsChild>
        <w:div w:id="83690771">
          <w:marLeft w:val="0"/>
          <w:marRight w:val="0"/>
          <w:marTop w:val="0"/>
          <w:marBottom w:val="240"/>
          <w:divBdr>
            <w:top w:val="none" w:sz="0" w:space="0" w:color="auto"/>
            <w:left w:val="none" w:sz="0" w:space="0" w:color="auto"/>
            <w:bottom w:val="none" w:sz="0" w:space="0" w:color="auto"/>
            <w:right w:val="none" w:sz="0" w:space="0" w:color="auto"/>
          </w:divBdr>
          <w:divsChild>
            <w:div w:id="861822809">
              <w:marLeft w:val="0"/>
              <w:marRight w:val="0"/>
              <w:marTop w:val="45"/>
              <w:marBottom w:val="0"/>
              <w:divBdr>
                <w:top w:val="none" w:sz="0" w:space="0" w:color="auto"/>
                <w:left w:val="none" w:sz="0" w:space="0" w:color="auto"/>
                <w:bottom w:val="none" w:sz="0" w:space="0" w:color="auto"/>
                <w:right w:val="none" w:sz="0" w:space="0" w:color="auto"/>
              </w:divBdr>
            </w:div>
          </w:divsChild>
        </w:div>
        <w:div w:id="488524135">
          <w:marLeft w:val="0"/>
          <w:marRight w:val="330"/>
          <w:marTop w:val="0"/>
          <w:marBottom w:val="300"/>
          <w:divBdr>
            <w:top w:val="single" w:sz="6" w:space="0" w:color="999999"/>
            <w:left w:val="single" w:sz="6" w:space="0" w:color="999999"/>
            <w:bottom w:val="single" w:sz="6" w:space="0" w:color="999999"/>
            <w:right w:val="single" w:sz="6" w:space="0" w:color="999999"/>
          </w:divBdr>
          <w:divsChild>
            <w:div w:id="746147137">
              <w:marLeft w:val="0"/>
              <w:marRight w:val="0"/>
              <w:marTop w:val="0"/>
              <w:marBottom w:val="0"/>
              <w:divBdr>
                <w:top w:val="single" w:sz="6" w:space="0" w:color="999999"/>
                <w:left w:val="single" w:sz="6" w:space="0" w:color="999999"/>
                <w:bottom w:val="single" w:sz="6" w:space="0" w:color="999999"/>
                <w:right w:val="single" w:sz="6" w:space="0" w:color="999999"/>
              </w:divBdr>
            </w:div>
            <w:div w:id="1218589332">
              <w:marLeft w:val="0"/>
              <w:marRight w:val="0"/>
              <w:marTop w:val="0"/>
              <w:marBottom w:val="0"/>
              <w:divBdr>
                <w:top w:val="single" w:sz="6" w:space="0" w:color="999999"/>
                <w:left w:val="single" w:sz="6" w:space="0" w:color="999999"/>
                <w:bottom w:val="single" w:sz="6" w:space="0" w:color="999999"/>
                <w:right w:val="single" w:sz="6" w:space="0" w:color="999999"/>
              </w:divBdr>
            </w:div>
            <w:div w:id="2108967060">
              <w:marLeft w:val="0"/>
              <w:marRight w:val="0"/>
              <w:marTop w:val="0"/>
              <w:marBottom w:val="0"/>
              <w:divBdr>
                <w:top w:val="single" w:sz="6" w:space="0" w:color="999999"/>
                <w:left w:val="single" w:sz="6" w:space="0" w:color="999999"/>
                <w:bottom w:val="single" w:sz="6" w:space="0" w:color="999999"/>
                <w:right w:val="single" w:sz="6" w:space="0" w:color="999999"/>
              </w:divBdr>
            </w:div>
            <w:div w:id="1656834914">
              <w:marLeft w:val="0"/>
              <w:marRight w:val="0"/>
              <w:marTop w:val="0"/>
              <w:marBottom w:val="0"/>
              <w:divBdr>
                <w:top w:val="single" w:sz="6" w:space="0" w:color="999999"/>
                <w:left w:val="single" w:sz="6" w:space="0" w:color="999999"/>
                <w:bottom w:val="single" w:sz="6" w:space="0" w:color="999999"/>
                <w:right w:val="single" w:sz="6" w:space="0" w:color="999999"/>
              </w:divBdr>
            </w:div>
            <w:div w:id="31002951">
              <w:marLeft w:val="0"/>
              <w:marRight w:val="0"/>
              <w:marTop w:val="0"/>
              <w:marBottom w:val="0"/>
              <w:divBdr>
                <w:top w:val="single" w:sz="6" w:space="0" w:color="999999"/>
                <w:left w:val="single" w:sz="6" w:space="0" w:color="999999"/>
                <w:bottom w:val="single" w:sz="6" w:space="0" w:color="999999"/>
                <w:right w:val="single" w:sz="6" w:space="0" w:color="999999"/>
              </w:divBdr>
            </w:div>
            <w:div w:id="14771824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51874367">
          <w:marLeft w:val="0"/>
          <w:marRight w:val="0"/>
          <w:marTop w:val="0"/>
          <w:marBottom w:val="0"/>
          <w:divBdr>
            <w:top w:val="none" w:sz="0" w:space="0" w:color="auto"/>
            <w:left w:val="none" w:sz="0" w:space="0" w:color="auto"/>
            <w:bottom w:val="none" w:sz="0" w:space="0" w:color="auto"/>
            <w:right w:val="none" w:sz="0" w:space="0" w:color="auto"/>
          </w:divBdr>
          <w:divsChild>
            <w:div w:id="1372849035">
              <w:marLeft w:val="0"/>
              <w:marRight w:val="0"/>
              <w:marTop w:val="0"/>
              <w:marBottom w:val="0"/>
              <w:divBdr>
                <w:top w:val="none" w:sz="0" w:space="0" w:color="auto"/>
                <w:left w:val="none" w:sz="0" w:space="0" w:color="auto"/>
                <w:bottom w:val="none" w:sz="0" w:space="0" w:color="auto"/>
                <w:right w:val="none" w:sz="0" w:space="0" w:color="auto"/>
              </w:divBdr>
              <w:divsChild>
                <w:div w:id="78062880">
                  <w:marLeft w:val="0"/>
                  <w:marRight w:val="0"/>
                  <w:marTop w:val="0"/>
                  <w:marBottom w:val="0"/>
                  <w:divBdr>
                    <w:top w:val="none" w:sz="0" w:space="0" w:color="auto"/>
                    <w:left w:val="none" w:sz="0" w:space="0" w:color="auto"/>
                    <w:bottom w:val="none" w:sz="0" w:space="0" w:color="auto"/>
                    <w:right w:val="none" w:sz="0" w:space="0" w:color="auto"/>
                  </w:divBdr>
                </w:div>
                <w:div w:id="1358776395">
                  <w:marLeft w:val="0"/>
                  <w:marRight w:val="0"/>
                  <w:marTop w:val="0"/>
                  <w:marBottom w:val="0"/>
                  <w:divBdr>
                    <w:top w:val="none" w:sz="0" w:space="0" w:color="auto"/>
                    <w:left w:val="none" w:sz="0" w:space="0" w:color="auto"/>
                    <w:bottom w:val="none" w:sz="0" w:space="0" w:color="auto"/>
                    <w:right w:val="none" w:sz="0" w:space="0" w:color="auto"/>
                  </w:divBdr>
                </w:div>
                <w:div w:id="1883636517">
                  <w:marLeft w:val="0"/>
                  <w:marRight w:val="0"/>
                  <w:marTop w:val="0"/>
                  <w:marBottom w:val="0"/>
                  <w:divBdr>
                    <w:top w:val="none" w:sz="0" w:space="0" w:color="auto"/>
                    <w:left w:val="none" w:sz="0" w:space="0" w:color="auto"/>
                    <w:bottom w:val="none" w:sz="0" w:space="0" w:color="auto"/>
                    <w:right w:val="none" w:sz="0" w:space="0" w:color="auto"/>
                  </w:divBdr>
                </w:div>
                <w:div w:id="472673541">
                  <w:marLeft w:val="0"/>
                  <w:marRight w:val="0"/>
                  <w:marTop w:val="0"/>
                  <w:marBottom w:val="0"/>
                  <w:divBdr>
                    <w:top w:val="none" w:sz="0" w:space="0" w:color="auto"/>
                    <w:left w:val="none" w:sz="0" w:space="0" w:color="auto"/>
                    <w:bottom w:val="none" w:sz="0" w:space="0" w:color="auto"/>
                    <w:right w:val="none" w:sz="0" w:space="0" w:color="auto"/>
                  </w:divBdr>
                </w:div>
                <w:div w:id="1013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0073">
      <w:bodyDiv w:val="1"/>
      <w:marLeft w:val="0"/>
      <w:marRight w:val="0"/>
      <w:marTop w:val="0"/>
      <w:marBottom w:val="0"/>
      <w:divBdr>
        <w:top w:val="none" w:sz="0" w:space="0" w:color="auto"/>
        <w:left w:val="none" w:sz="0" w:space="0" w:color="auto"/>
        <w:bottom w:val="none" w:sz="0" w:space="0" w:color="auto"/>
        <w:right w:val="none" w:sz="0" w:space="0" w:color="auto"/>
      </w:divBdr>
      <w:divsChild>
        <w:div w:id="1607544947">
          <w:marLeft w:val="0"/>
          <w:marRight w:val="0"/>
          <w:marTop w:val="0"/>
          <w:marBottom w:val="0"/>
          <w:divBdr>
            <w:top w:val="none" w:sz="0" w:space="0" w:color="auto"/>
            <w:left w:val="none" w:sz="0" w:space="0" w:color="auto"/>
            <w:bottom w:val="none" w:sz="0" w:space="0" w:color="auto"/>
            <w:right w:val="none" w:sz="0" w:space="0" w:color="auto"/>
          </w:divBdr>
          <w:divsChild>
            <w:div w:id="385227023">
              <w:marLeft w:val="0"/>
              <w:marRight w:val="300"/>
              <w:marTop w:val="0"/>
              <w:marBottom w:val="0"/>
              <w:divBdr>
                <w:top w:val="none" w:sz="0" w:space="0" w:color="auto"/>
                <w:left w:val="none" w:sz="0" w:space="0" w:color="auto"/>
                <w:bottom w:val="none" w:sz="0" w:space="0" w:color="auto"/>
                <w:right w:val="none" w:sz="0" w:space="0" w:color="auto"/>
              </w:divBdr>
              <w:divsChild>
                <w:div w:id="1701668262">
                  <w:marLeft w:val="0"/>
                  <w:marRight w:val="0"/>
                  <w:marTop w:val="0"/>
                  <w:marBottom w:val="0"/>
                  <w:divBdr>
                    <w:top w:val="none" w:sz="0" w:space="0" w:color="auto"/>
                    <w:left w:val="none" w:sz="0" w:space="0" w:color="auto"/>
                    <w:bottom w:val="none" w:sz="0" w:space="0" w:color="auto"/>
                    <w:right w:val="none" w:sz="0" w:space="0" w:color="auto"/>
                  </w:divBdr>
                </w:div>
                <w:div w:id="713772064">
                  <w:marLeft w:val="0"/>
                  <w:marRight w:val="0"/>
                  <w:marTop w:val="0"/>
                  <w:marBottom w:val="0"/>
                  <w:divBdr>
                    <w:top w:val="none" w:sz="0" w:space="0" w:color="auto"/>
                    <w:left w:val="none" w:sz="0" w:space="0" w:color="auto"/>
                    <w:bottom w:val="none" w:sz="0" w:space="0" w:color="auto"/>
                    <w:right w:val="none" w:sz="0" w:space="0" w:color="auto"/>
                  </w:divBdr>
                </w:div>
              </w:divsChild>
            </w:div>
            <w:div w:id="161284981">
              <w:marLeft w:val="0"/>
              <w:marRight w:val="0"/>
              <w:marTop w:val="0"/>
              <w:marBottom w:val="0"/>
              <w:divBdr>
                <w:top w:val="none" w:sz="0" w:space="0" w:color="auto"/>
                <w:left w:val="none" w:sz="0" w:space="0" w:color="auto"/>
                <w:bottom w:val="none" w:sz="0" w:space="0" w:color="auto"/>
                <w:right w:val="none" w:sz="0" w:space="0" w:color="auto"/>
              </w:divBdr>
              <w:divsChild>
                <w:div w:id="1845316403">
                  <w:marLeft w:val="150"/>
                  <w:marRight w:val="0"/>
                  <w:marTop w:val="0"/>
                  <w:marBottom w:val="0"/>
                  <w:divBdr>
                    <w:top w:val="none" w:sz="0" w:space="0" w:color="auto"/>
                    <w:left w:val="none" w:sz="0" w:space="0" w:color="auto"/>
                    <w:bottom w:val="none" w:sz="0" w:space="0" w:color="auto"/>
                    <w:right w:val="none" w:sz="0" w:space="0" w:color="auto"/>
                  </w:divBdr>
                </w:div>
              </w:divsChild>
            </w:div>
            <w:div w:id="1495953048">
              <w:marLeft w:val="0"/>
              <w:marRight w:val="0"/>
              <w:marTop w:val="0"/>
              <w:marBottom w:val="0"/>
              <w:divBdr>
                <w:top w:val="none" w:sz="0" w:space="0" w:color="auto"/>
                <w:left w:val="none" w:sz="0" w:space="0" w:color="auto"/>
                <w:bottom w:val="none" w:sz="0" w:space="0" w:color="auto"/>
                <w:right w:val="none" w:sz="0" w:space="0" w:color="auto"/>
              </w:divBdr>
              <w:divsChild>
                <w:div w:id="917788947">
                  <w:marLeft w:val="0"/>
                  <w:marRight w:val="0"/>
                  <w:marTop w:val="0"/>
                  <w:marBottom w:val="0"/>
                  <w:divBdr>
                    <w:top w:val="none" w:sz="0" w:space="0" w:color="auto"/>
                    <w:left w:val="none" w:sz="0" w:space="0" w:color="auto"/>
                    <w:bottom w:val="none" w:sz="0" w:space="0" w:color="auto"/>
                    <w:right w:val="none" w:sz="0" w:space="0" w:color="auto"/>
                  </w:divBdr>
                </w:div>
                <w:div w:id="1312058608">
                  <w:marLeft w:val="0"/>
                  <w:marRight w:val="0"/>
                  <w:marTop w:val="0"/>
                  <w:marBottom w:val="0"/>
                  <w:divBdr>
                    <w:top w:val="none" w:sz="0" w:space="0" w:color="auto"/>
                    <w:left w:val="none" w:sz="0" w:space="0" w:color="auto"/>
                    <w:bottom w:val="none" w:sz="0" w:space="0" w:color="auto"/>
                    <w:right w:val="none" w:sz="0" w:space="0" w:color="auto"/>
                  </w:divBdr>
                  <w:divsChild>
                    <w:div w:id="11956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09471">
          <w:marLeft w:val="0"/>
          <w:marRight w:val="0"/>
          <w:marTop w:val="0"/>
          <w:marBottom w:val="300"/>
          <w:divBdr>
            <w:top w:val="none" w:sz="0" w:space="0" w:color="auto"/>
            <w:left w:val="none" w:sz="0" w:space="0" w:color="auto"/>
            <w:bottom w:val="none" w:sz="0" w:space="0" w:color="auto"/>
            <w:right w:val="none" w:sz="0" w:space="0" w:color="auto"/>
          </w:divBdr>
          <w:divsChild>
            <w:div w:id="1316953272">
              <w:marLeft w:val="0"/>
              <w:marRight w:val="0"/>
              <w:marTop w:val="0"/>
              <w:marBottom w:val="0"/>
              <w:divBdr>
                <w:top w:val="none" w:sz="0" w:space="0" w:color="auto"/>
                <w:left w:val="none" w:sz="0" w:space="0" w:color="auto"/>
                <w:bottom w:val="none" w:sz="0" w:space="0" w:color="auto"/>
                <w:right w:val="none" w:sz="0" w:space="0" w:color="auto"/>
              </w:divBdr>
              <w:divsChild>
                <w:div w:id="964240048">
                  <w:marLeft w:val="-225"/>
                  <w:marRight w:val="-225"/>
                  <w:marTop w:val="0"/>
                  <w:marBottom w:val="0"/>
                  <w:divBdr>
                    <w:top w:val="none" w:sz="0" w:space="0" w:color="auto"/>
                    <w:left w:val="none" w:sz="0" w:space="0" w:color="auto"/>
                    <w:bottom w:val="none" w:sz="0" w:space="0" w:color="auto"/>
                    <w:right w:val="none" w:sz="0" w:space="0" w:color="auto"/>
                  </w:divBdr>
                  <w:divsChild>
                    <w:div w:id="1958291257">
                      <w:marLeft w:val="0"/>
                      <w:marRight w:val="0"/>
                      <w:marTop w:val="0"/>
                      <w:marBottom w:val="0"/>
                      <w:divBdr>
                        <w:top w:val="none" w:sz="0" w:space="0" w:color="auto"/>
                        <w:left w:val="none" w:sz="0" w:space="0" w:color="auto"/>
                        <w:bottom w:val="none" w:sz="0" w:space="0" w:color="auto"/>
                        <w:right w:val="none" w:sz="0" w:space="0" w:color="auto"/>
                      </w:divBdr>
                      <w:divsChild>
                        <w:div w:id="1130630908">
                          <w:marLeft w:val="0"/>
                          <w:marRight w:val="0"/>
                          <w:marTop w:val="0"/>
                          <w:marBottom w:val="0"/>
                          <w:divBdr>
                            <w:top w:val="none" w:sz="0" w:space="0" w:color="auto"/>
                            <w:left w:val="none" w:sz="0" w:space="0" w:color="auto"/>
                            <w:bottom w:val="none" w:sz="0" w:space="0" w:color="auto"/>
                            <w:right w:val="none" w:sz="0" w:space="0" w:color="auto"/>
                          </w:divBdr>
                          <w:divsChild>
                            <w:div w:id="1313632536">
                              <w:marLeft w:val="0"/>
                              <w:marRight w:val="0"/>
                              <w:marTop w:val="0"/>
                              <w:marBottom w:val="0"/>
                              <w:divBdr>
                                <w:top w:val="none" w:sz="0" w:space="0" w:color="auto"/>
                                <w:left w:val="none" w:sz="0" w:space="0" w:color="auto"/>
                                <w:bottom w:val="none" w:sz="0" w:space="0" w:color="auto"/>
                                <w:right w:val="none" w:sz="0" w:space="0" w:color="auto"/>
                              </w:divBdr>
                              <w:divsChild>
                                <w:div w:id="18773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9812">
          <w:marLeft w:val="0"/>
          <w:marRight w:val="0"/>
          <w:marTop w:val="300"/>
          <w:marBottom w:val="0"/>
          <w:divBdr>
            <w:top w:val="none" w:sz="0" w:space="0" w:color="auto"/>
            <w:left w:val="none" w:sz="0" w:space="0" w:color="auto"/>
            <w:bottom w:val="none" w:sz="0" w:space="0" w:color="auto"/>
            <w:right w:val="none" w:sz="0" w:space="0" w:color="auto"/>
          </w:divBdr>
        </w:div>
      </w:divsChild>
    </w:div>
    <w:div w:id="1854610282">
      <w:bodyDiv w:val="1"/>
      <w:marLeft w:val="0"/>
      <w:marRight w:val="0"/>
      <w:marTop w:val="0"/>
      <w:marBottom w:val="0"/>
      <w:divBdr>
        <w:top w:val="none" w:sz="0" w:space="0" w:color="auto"/>
        <w:left w:val="none" w:sz="0" w:space="0" w:color="auto"/>
        <w:bottom w:val="none" w:sz="0" w:space="0" w:color="auto"/>
        <w:right w:val="none" w:sz="0" w:space="0" w:color="auto"/>
      </w:divBdr>
      <w:divsChild>
        <w:div w:id="2049185658">
          <w:marLeft w:val="0"/>
          <w:marRight w:val="0"/>
          <w:marTop w:val="0"/>
          <w:marBottom w:val="450"/>
          <w:divBdr>
            <w:top w:val="none" w:sz="0" w:space="0" w:color="auto"/>
            <w:left w:val="none" w:sz="0" w:space="0" w:color="auto"/>
            <w:bottom w:val="none" w:sz="0" w:space="0" w:color="auto"/>
            <w:right w:val="none" w:sz="0" w:space="0" w:color="auto"/>
          </w:divBdr>
          <w:divsChild>
            <w:div w:id="616761848">
              <w:marLeft w:val="0"/>
              <w:marRight w:val="0"/>
              <w:marTop w:val="0"/>
              <w:marBottom w:val="75"/>
              <w:divBdr>
                <w:top w:val="none" w:sz="0" w:space="0" w:color="auto"/>
                <w:left w:val="none" w:sz="0" w:space="0" w:color="auto"/>
                <w:bottom w:val="none" w:sz="0" w:space="0" w:color="auto"/>
                <w:right w:val="none" w:sz="0" w:space="0" w:color="auto"/>
              </w:divBdr>
              <w:divsChild>
                <w:div w:id="127742901">
                  <w:marLeft w:val="0"/>
                  <w:marRight w:val="0"/>
                  <w:marTop w:val="0"/>
                  <w:marBottom w:val="0"/>
                  <w:divBdr>
                    <w:top w:val="none" w:sz="0" w:space="0" w:color="auto"/>
                    <w:left w:val="none" w:sz="0" w:space="0" w:color="auto"/>
                    <w:bottom w:val="none" w:sz="0" w:space="0" w:color="auto"/>
                    <w:right w:val="none" w:sz="0" w:space="0" w:color="auto"/>
                  </w:divBdr>
                  <w:divsChild>
                    <w:div w:id="1057898090">
                      <w:marLeft w:val="0"/>
                      <w:marRight w:val="0"/>
                      <w:marTop w:val="0"/>
                      <w:marBottom w:val="0"/>
                      <w:divBdr>
                        <w:top w:val="none" w:sz="0" w:space="0" w:color="auto"/>
                        <w:left w:val="none" w:sz="0" w:space="0" w:color="auto"/>
                        <w:bottom w:val="none" w:sz="0" w:space="0" w:color="auto"/>
                        <w:right w:val="none" w:sz="0" w:space="0" w:color="auto"/>
                      </w:divBdr>
                      <w:divsChild>
                        <w:div w:id="69884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7424107">
                  <w:marLeft w:val="0"/>
                  <w:marRight w:val="0"/>
                  <w:marTop w:val="0"/>
                  <w:marBottom w:val="0"/>
                  <w:divBdr>
                    <w:top w:val="none" w:sz="0" w:space="0" w:color="auto"/>
                    <w:left w:val="none" w:sz="0" w:space="0" w:color="auto"/>
                    <w:bottom w:val="none" w:sz="0" w:space="0" w:color="auto"/>
                    <w:right w:val="none" w:sz="0" w:space="0" w:color="auto"/>
                  </w:divBdr>
                  <w:divsChild>
                    <w:div w:id="7705177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4874808">
              <w:marLeft w:val="0"/>
              <w:marRight w:val="225"/>
              <w:marTop w:val="0"/>
              <w:marBottom w:val="0"/>
              <w:divBdr>
                <w:top w:val="none" w:sz="0" w:space="0" w:color="auto"/>
                <w:left w:val="none" w:sz="0" w:space="0" w:color="auto"/>
                <w:bottom w:val="none" w:sz="0" w:space="0" w:color="auto"/>
                <w:right w:val="none" w:sz="0" w:space="0" w:color="auto"/>
              </w:divBdr>
            </w:div>
          </w:divsChild>
        </w:div>
        <w:div w:id="869413134">
          <w:marLeft w:val="0"/>
          <w:marRight w:val="0"/>
          <w:marTop w:val="0"/>
          <w:marBottom w:val="300"/>
          <w:divBdr>
            <w:top w:val="none" w:sz="0" w:space="0" w:color="auto"/>
            <w:left w:val="none" w:sz="0" w:space="0" w:color="auto"/>
            <w:bottom w:val="none" w:sz="0" w:space="0" w:color="auto"/>
            <w:right w:val="none" w:sz="0" w:space="0" w:color="auto"/>
          </w:divBdr>
          <w:divsChild>
            <w:div w:id="1199319211">
              <w:marLeft w:val="0"/>
              <w:marRight w:val="0"/>
              <w:marTop w:val="0"/>
              <w:marBottom w:val="0"/>
              <w:divBdr>
                <w:top w:val="none" w:sz="0" w:space="0" w:color="auto"/>
                <w:left w:val="none" w:sz="0" w:space="0" w:color="auto"/>
                <w:bottom w:val="none" w:sz="0" w:space="0" w:color="auto"/>
                <w:right w:val="none" w:sz="0" w:space="0" w:color="auto"/>
              </w:divBdr>
              <w:divsChild>
                <w:div w:id="737898552">
                  <w:marLeft w:val="-225"/>
                  <w:marRight w:val="-225"/>
                  <w:marTop w:val="0"/>
                  <w:marBottom w:val="0"/>
                  <w:divBdr>
                    <w:top w:val="none" w:sz="0" w:space="0" w:color="auto"/>
                    <w:left w:val="none" w:sz="0" w:space="0" w:color="auto"/>
                    <w:bottom w:val="none" w:sz="0" w:space="0" w:color="auto"/>
                    <w:right w:val="none" w:sz="0" w:space="0" w:color="auto"/>
                  </w:divBdr>
                  <w:divsChild>
                    <w:div w:id="2140679462">
                      <w:marLeft w:val="0"/>
                      <w:marRight w:val="0"/>
                      <w:marTop w:val="0"/>
                      <w:marBottom w:val="0"/>
                      <w:divBdr>
                        <w:top w:val="none" w:sz="0" w:space="0" w:color="auto"/>
                        <w:left w:val="none" w:sz="0" w:space="0" w:color="auto"/>
                        <w:bottom w:val="none" w:sz="0" w:space="0" w:color="auto"/>
                        <w:right w:val="none" w:sz="0" w:space="0" w:color="auto"/>
                      </w:divBdr>
                      <w:divsChild>
                        <w:div w:id="996231430">
                          <w:marLeft w:val="0"/>
                          <w:marRight w:val="0"/>
                          <w:marTop w:val="0"/>
                          <w:marBottom w:val="0"/>
                          <w:divBdr>
                            <w:top w:val="none" w:sz="0" w:space="0" w:color="auto"/>
                            <w:left w:val="none" w:sz="0" w:space="0" w:color="auto"/>
                            <w:bottom w:val="none" w:sz="0" w:space="0" w:color="auto"/>
                            <w:right w:val="none" w:sz="0" w:space="0" w:color="auto"/>
                          </w:divBdr>
                          <w:divsChild>
                            <w:div w:id="1400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134282">
          <w:marLeft w:val="0"/>
          <w:marRight w:val="0"/>
          <w:marTop w:val="0"/>
          <w:marBottom w:val="0"/>
          <w:divBdr>
            <w:top w:val="none" w:sz="0" w:space="0" w:color="auto"/>
            <w:left w:val="none" w:sz="0" w:space="0" w:color="auto"/>
            <w:bottom w:val="none" w:sz="0" w:space="0" w:color="auto"/>
            <w:right w:val="none" w:sz="0" w:space="0" w:color="auto"/>
          </w:divBdr>
          <w:divsChild>
            <w:div w:id="271865939">
              <w:marLeft w:val="0"/>
              <w:marRight w:val="450"/>
              <w:marTop w:val="0"/>
              <w:marBottom w:val="150"/>
              <w:divBdr>
                <w:top w:val="none" w:sz="0" w:space="0" w:color="auto"/>
                <w:left w:val="none" w:sz="0" w:space="0" w:color="auto"/>
                <w:bottom w:val="none" w:sz="0" w:space="0" w:color="auto"/>
                <w:right w:val="none" w:sz="0" w:space="0" w:color="auto"/>
              </w:divBdr>
              <w:divsChild>
                <w:div w:id="79303665">
                  <w:marLeft w:val="0"/>
                  <w:marRight w:val="0"/>
                  <w:marTop w:val="0"/>
                  <w:marBottom w:val="0"/>
                  <w:divBdr>
                    <w:top w:val="none" w:sz="0" w:space="0" w:color="auto"/>
                    <w:left w:val="none" w:sz="0" w:space="0" w:color="auto"/>
                    <w:bottom w:val="none" w:sz="0" w:space="0" w:color="auto"/>
                    <w:right w:val="none" w:sz="0" w:space="0" w:color="auto"/>
                  </w:divBdr>
                  <w:divsChild>
                    <w:div w:id="101146219">
                      <w:marLeft w:val="0"/>
                      <w:marRight w:val="0"/>
                      <w:marTop w:val="0"/>
                      <w:marBottom w:val="0"/>
                      <w:divBdr>
                        <w:top w:val="none" w:sz="0" w:space="0" w:color="auto"/>
                        <w:left w:val="none" w:sz="0" w:space="0" w:color="auto"/>
                        <w:bottom w:val="none" w:sz="0" w:space="0" w:color="auto"/>
                        <w:right w:val="none" w:sz="0" w:space="0" w:color="auto"/>
                      </w:divBdr>
                    </w:div>
                    <w:div w:id="14941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1119">
      <w:bodyDiv w:val="1"/>
      <w:marLeft w:val="0"/>
      <w:marRight w:val="0"/>
      <w:marTop w:val="0"/>
      <w:marBottom w:val="0"/>
      <w:divBdr>
        <w:top w:val="none" w:sz="0" w:space="0" w:color="auto"/>
        <w:left w:val="none" w:sz="0" w:space="0" w:color="auto"/>
        <w:bottom w:val="none" w:sz="0" w:space="0" w:color="auto"/>
        <w:right w:val="none" w:sz="0" w:space="0" w:color="auto"/>
      </w:divBdr>
      <w:divsChild>
        <w:div w:id="1386489858">
          <w:marLeft w:val="-225"/>
          <w:marRight w:val="-225"/>
          <w:marTop w:val="0"/>
          <w:marBottom w:val="0"/>
          <w:divBdr>
            <w:top w:val="none" w:sz="0" w:space="0" w:color="auto"/>
            <w:left w:val="none" w:sz="0" w:space="0" w:color="auto"/>
            <w:bottom w:val="none" w:sz="0" w:space="0" w:color="auto"/>
            <w:right w:val="none" w:sz="0" w:space="0" w:color="auto"/>
          </w:divBdr>
          <w:divsChild>
            <w:div w:id="697782083">
              <w:marLeft w:val="0"/>
              <w:marRight w:val="0"/>
              <w:marTop w:val="0"/>
              <w:marBottom w:val="0"/>
              <w:divBdr>
                <w:top w:val="none" w:sz="0" w:space="0" w:color="auto"/>
                <w:left w:val="none" w:sz="0" w:space="0" w:color="auto"/>
                <w:bottom w:val="none" w:sz="0" w:space="0" w:color="auto"/>
                <w:right w:val="none" w:sz="0" w:space="0" w:color="auto"/>
              </w:divBdr>
              <w:divsChild>
                <w:div w:id="11415081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02460243">
          <w:marLeft w:val="-225"/>
          <w:marRight w:val="-225"/>
          <w:marTop w:val="0"/>
          <w:marBottom w:val="0"/>
          <w:divBdr>
            <w:top w:val="none" w:sz="0" w:space="0" w:color="auto"/>
            <w:left w:val="none" w:sz="0" w:space="0" w:color="auto"/>
            <w:bottom w:val="none" w:sz="0" w:space="0" w:color="auto"/>
            <w:right w:val="none" w:sz="0" w:space="0" w:color="auto"/>
          </w:divBdr>
          <w:divsChild>
            <w:div w:id="15672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7768">
      <w:bodyDiv w:val="1"/>
      <w:marLeft w:val="0"/>
      <w:marRight w:val="0"/>
      <w:marTop w:val="0"/>
      <w:marBottom w:val="0"/>
      <w:divBdr>
        <w:top w:val="none" w:sz="0" w:space="0" w:color="auto"/>
        <w:left w:val="none" w:sz="0" w:space="0" w:color="auto"/>
        <w:bottom w:val="none" w:sz="0" w:space="0" w:color="auto"/>
        <w:right w:val="none" w:sz="0" w:space="0" w:color="auto"/>
      </w:divBdr>
      <w:divsChild>
        <w:div w:id="196428148">
          <w:marLeft w:val="0"/>
          <w:marRight w:val="0"/>
          <w:marTop w:val="0"/>
          <w:marBottom w:val="300"/>
          <w:divBdr>
            <w:top w:val="none" w:sz="0" w:space="0" w:color="auto"/>
            <w:left w:val="none" w:sz="0" w:space="0" w:color="auto"/>
            <w:bottom w:val="none" w:sz="0" w:space="0" w:color="auto"/>
            <w:right w:val="none" w:sz="0" w:space="0" w:color="auto"/>
          </w:divBdr>
        </w:div>
        <w:div w:id="1886722863">
          <w:marLeft w:val="15"/>
          <w:marRight w:val="225"/>
          <w:marTop w:val="0"/>
          <w:marBottom w:val="105"/>
          <w:divBdr>
            <w:top w:val="none" w:sz="0" w:space="0" w:color="auto"/>
            <w:left w:val="none" w:sz="0" w:space="0" w:color="auto"/>
            <w:bottom w:val="none" w:sz="0" w:space="0" w:color="auto"/>
            <w:right w:val="none" w:sz="0" w:space="0" w:color="auto"/>
          </w:divBdr>
          <w:divsChild>
            <w:div w:id="4567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24877">
      <w:bodyDiv w:val="1"/>
      <w:marLeft w:val="0"/>
      <w:marRight w:val="0"/>
      <w:marTop w:val="0"/>
      <w:marBottom w:val="0"/>
      <w:divBdr>
        <w:top w:val="none" w:sz="0" w:space="0" w:color="auto"/>
        <w:left w:val="none" w:sz="0" w:space="0" w:color="auto"/>
        <w:bottom w:val="none" w:sz="0" w:space="0" w:color="auto"/>
        <w:right w:val="none" w:sz="0" w:space="0" w:color="auto"/>
      </w:divBdr>
      <w:divsChild>
        <w:div w:id="2080443275">
          <w:marLeft w:val="-225"/>
          <w:marRight w:val="-225"/>
          <w:marTop w:val="0"/>
          <w:marBottom w:val="0"/>
          <w:divBdr>
            <w:top w:val="none" w:sz="0" w:space="0" w:color="auto"/>
            <w:left w:val="none" w:sz="0" w:space="0" w:color="auto"/>
            <w:bottom w:val="none" w:sz="0" w:space="0" w:color="auto"/>
            <w:right w:val="none" w:sz="0" w:space="0" w:color="auto"/>
          </w:divBdr>
          <w:divsChild>
            <w:div w:id="1711801551">
              <w:marLeft w:val="0"/>
              <w:marRight w:val="0"/>
              <w:marTop w:val="0"/>
              <w:marBottom w:val="0"/>
              <w:divBdr>
                <w:top w:val="none" w:sz="0" w:space="0" w:color="auto"/>
                <w:left w:val="none" w:sz="0" w:space="0" w:color="auto"/>
                <w:bottom w:val="none" w:sz="0" w:space="0" w:color="auto"/>
                <w:right w:val="none" w:sz="0" w:space="0" w:color="auto"/>
              </w:divBdr>
              <w:divsChild>
                <w:div w:id="1436168194">
                  <w:marLeft w:val="-225"/>
                  <w:marRight w:val="-225"/>
                  <w:marTop w:val="0"/>
                  <w:marBottom w:val="0"/>
                  <w:divBdr>
                    <w:top w:val="none" w:sz="0" w:space="0" w:color="auto"/>
                    <w:left w:val="none" w:sz="0" w:space="0" w:color="auto"/>
                    <w:bottom w:val="none" w:sz="0" w:space="0" w:color="auto"/>
                    <w:right w:val="none" w:sz="0" w:space="0" w:color="auto"/>
                  </w:divBdr>
                  <w:divsChild>
                    <w:div w:id="9814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5357">
          <w:marLeft w:val="-225"/>
          <w:marRight w:val="-225"/>
          <w:marTop w:val="0"/>
          <w:marBottom w:val="0"/>
          <w:divBdr>
            <w:top w:val="none" w:sz="0" w:space="0" w:color="auto"/>
            <w:left w:val="none" w:sz="0" w:space="0" w:color="auto"/>
            <w:bottom w:val="none" w:sz="0" w:space="0" w:color="auto"/>
            <w:right w:val="none" w:sz="0" w:space="0" w:color="auto"/>
          </w:divBdr>
          <w:divsChild>
            <w:div w:id="1452288041">
              <w:marLeft w:val="0"/>
              <w:marRight w:val="0"/>
              <w:marTop w:val="0"/>
              <w:marBottom w:val="0"/>
              <w:divBdr>
                <w:top w:val="none" w:sz="0" w:space="0" w:color="auto"/>
                <w:left w:val="none" w:sz="0" w:space="0" w:color="auto"/>
                <w:bottom w:val="none" w:sz="0" w:space="0" w:color="auto"/>
                <w:right w:val="none" w:sz="0" w:space="0" w:color="auto"/>
              </w:divBdr>
              <w:divsChild>
                <w:div w:id="1704479568">
                  <w:marLeft w:val="0"/>
                  <w:marRight w:val="0"/>
                  <w:marTop w:val="0"/>
                  <w:marBottom w:val="0"/>
                  <w:divBdr>
                    <w:top w:val="none" w:sz="0" w:space="0" w:color="auto"/>
                    <w:left w:val="none" w:sz="0" w:space="0" w:color="auto"/>
                    <w:bottom w:val="none" w:sz="0" w:space="0" w:color="auto"/>
                    <w:right w:val="none" w:sz="0" w:space="0" w:color="auto"/>
                  </w:divBdr>
                  <w:divsChild>
                    <w:div w:id="1578249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1997689">
              <w:marLeft w:val="1463"/>
              <w:marRight w:val="0"/>
              <w:marTop w:val="0"/>
              <w:marBottom w:val="0"/>
              <w:divBdr>
                <w:top w:val="none" w:sz="0" w:space="0" w:color="auto"/>
                <w:left w:val="none" w:sz="0" w:space="0" w:color="auto"/>
                <w:bottom w:val="none" w:sz="0" w:space="0" w:color="auto"/>
                <w:right w:val="none" w:sz="0" w:space="0" w:color="auto"/>
              </w:divBdr>
              <w:divsChild>
                <w:div w:id="101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4527">
          <w:marLeft w:val="-225"/>
          <w:marRight w:val="-225"/>
          <w:marTop w:val="0"/>
          <w:marBottom w:val="0"/>
          <w:divBdr>
            <w:top w:val="none" w:sz="0" w:space="0" w:color="auto"/>
            <w:left w:val="none" w:sz="0" w:space="0" w:color="auto"/>
            <w:bottom w:val="none" w:sz="0" w:space="0" w:color="auto"/>
            <w:right w:val="none" w:sz="0" w:space="0" w:color="auto"/>
          </w:divBdr>
          <w:divsChild>
            <w:div w:id="877663663">
              <w:marLeft w:val="1463"/>
              <w:marRight w:val="0"/>
              <w:marTop w:val="0"/>
              <w:marBottom w:val="0"/>
              <w:divBdr>
                <w:top w:val="none" w:sz="0" w:space="0" w:color="auto"/>
                <w:left w:val="none" w:sz="0" w:space="0" w:color="auto"/>
                <w:bottom w:val="none" w:sz="0" w:space="0" w:color="auto"/>
                <w:right w:val="none" w:sz="0" w:space="0" w:color="auto"/>
              </w:divBdr>
              <w:divsChild>
                <w:div w:id="30173390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859850547">
      <w:bodyDiv w:val="1"/>
      <w:marLeft w:val="0"/>
      <w:marRight w:val="0"/>
      <w:marTop w:val="0"/>
      <w:marBottom w:val="0"/>
      <w:divBdr>
        <w:top w:val="none" w:sz="0" w:space="0" w:color="auto"/>
        <w:left w:val="none" w:sz="0" w:space="0" w:color="auto"/>
        <w:bottom w:val="none" w:sz="0" w:space="0" w:color="auto"/>
        <w:right w:val="none" w:sz="0" w:space="0" w:color="auto"/>
      </w:divBdr>
      <w:divsChild>
        <w:div w:id="553586546">
          <w:marLeft w:val="0"/>
          <w:marRight w:val="0"/>
          <w:marTop w:val="0"/>
          <w:marBottom w:val="0"/>
          <w:divBdr>
            <w:top w:val="none" w:sz="0" w:space="0" w:color="auto"/>
            <w:left w:val="none" w:sz="0" w:space="0" w:color="auto"/>
            <w:bottom w:val="none" w:sz="0" w:space="0" w:color="auto"/>
            <w:right w:val="none" w:sz="0" w:space="0" w:color="auto"/>
          </w:divBdr>
          <w:divsChild>
            <w:div w:id="55204714">
              <w:marLeft w:val="-225"/>
              <w:marRight w:val="-225"/>
              <w:marTop w:val="0"/>
              <w:marBottom w:val="0"/>
              <w:divBdr>
                <w:top w:val="none" w:sz="0" w:space="0" w:color="auto"/>
                <w:left w:val="none" w:sz="0" w:space="0" w:color="auto"/>
                <w:bottom w:val="none" w:sz="0" w:space="0" w:color="auto"/>
                <w:right w:val="none" w:sz="0" w:space="0" w:color="auto"/>
              </w:divBdr>
              <w:divsChild>
                <w:div w:id="1419405936">
                  <w:marLeft w:val="0"/>
                  <w:marRight w:val="0"/>
                  <w:marTop w:val="0"/>
                  <w:marBottom w:val="0"/>
                  <w:divBdr>
                    <w:top w:val="none" w:sz="0" w:space="0" w:color="auto"/>
                    <w:left w:val="none" w:sz="0" w:space="0" w:color="auto"/>
                    <w:bottom w:val="none" w:sz="0" w:space="0" w:color="auto"/>
                    <w:right w:val="none" w:sz="0" w:space="0" w:color="auto"/>
                  </w:divBdr>
                  <w:divsChild>
                    <w:div w:id="797838295">
                      <w:marLeft w:val="-225"/>
                      <w:marRight w:val="-225"/>
                      <w:marTop w:val="0"/>
                      <w:marBottom w:val="0"/>
                      <w:divBdr>
                        <w:top w:val="none" w:sz="0" w:space="0" w:color="auto"/>
                        <w:left w:val="none" w:sz="0" w:space="0" w:color="auto"/>
                        <w:bottom w:val="none" w:sz="0" w:space="0" w:color="auto"/>
                        <w:right w:val="none" w:sz="0" w:space="0" w:color="auto"/>
                      </w:divBdr>
                      <w:divsChild>
                        <w:div w:id="711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3909">
              <w:marLeft w:val="-225"/>
              <w:marRight w:val="-225"/>
              <w:marTop w:val="0"/>
              <w:marBottom w:val="0"/>
              <w:divBdr>
                <w:top w:val="none" w:sz="0" w:space="0" w:color="auto"/>
                <w:left w:val="none" w:sz="0" w:space="0" w:color="auto"/>
                <w:bottom w:val="none" w:sz="0" w:space="0" w:color="auto"/>
                <w:right w:val="none" w:sz="0" w:space="0" w:color="auto"/>
              </w:divBdr>
              <w:divsChild>
                <w:div w:id="1387408608">
                  <w:marLeft w:val="0"/>
                  <w:marRight w:val="0"/>
                  <w:marTop w:val="0"/>
                  <w:marBottom w:val="0"/>
                  <w:divBdr>
                    <w:top w:val="none" w:sz="0" w:space="0" w:color="auto"/>
                    <w:left w:val="none" w:sz="0" w:space="0" w:color="auto"/>
                    <w:bottom w:val="none" w:sz="0" w:space="0" w:color="auto"/>
                    <w:right w:val="none" w:sz="0" w:space="0" w:color="auto"/>
                  </w:divBdr>
                  <w:divsChild>
                    <w:div w:id="1502044713">
                      <w:marLeft w:val="0"/>
                      <w:marRight w:val="0"/>
                      <w:marTop w:val="0"/>
                      <w:marBottom w:val="0"/>
                      <w:divBdr>
                        <w:top w:val="none" w:sz="0" w:space="0" w:color="auto"/>
                        <w:left w:val="none" w:sz="0" w:space="0" w:color="auto"/>
                        <w:bottom w:val="none" w:sz="0" w:space="0" w:color="auto"/>
                        <w:right w:val="none" w:sz="0" w:space="0" w:color="auto"/>
                      </w:divBdr>
                      <w:divsChild>
                        <w:div w:id="5336201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3019806">
                  <w:marLeft w:val="0"/>
                  <w:marRight w:val="0"/>
                  <w:marTop w:val="0"/>
                  <w:marBottom w:val="0"/>
                  <w:divBdr>
                    <w:top w:val="none" w:sz="0" w:space="0" w:color="auto"/>
                    <w:left w:val="none" w:sz="0" w:space="0" w:color="auto"/>
                    <w:bottom w:val="none" w:sz="0" w:space="0" w:color="auto"/>
                    <w:right w:val="none" w:sz="0" w:space="0" w:color="auto"/>
                  </w:divBdr>
                  <w:divsChild>
                    <w:div w:id="4091215">
                      <w:marLeft w:val="0"/>
                      <w:marRight w:val="0"/>
                      <w:marTop w:val="0"/>
                      <w:marBottom w:val="0"/>
                      <w:divBdr>
                        <w:top w:val="none" w:sz="0" w:space="0" w:color="auto"/>
                        <w:left w:val="none" w:sz="0" w:space="0" w:color="auto"/>
                        <w:bottom w:val="none" w:sz="0" w:space="0" w:color="auto"/>
                        <w:right w:val="none" w:sz="0" w:space="0" w:color="auto"/>
                      </w:divBdr>
                      <w:divsChild>
                        <w:div w:id="7350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9972">
          <w:marLeft w:val="0"/>
          <w:marRight w:val="0"/>
          <w:marTop w:val="0"/>
          <w:marBottom w:val="0"/>
          <w:divBdr>
            <w:top w:val="none" w:sz="0" w:space="0" w:color="auto"/>
            <w:left w:val="none" w:sz="0" w:space="0" w:color="auto"/>
            <w:bottom w:val="none" w:sz="0" w:space="0" w:color="auto"/>
            <w:right w:val="none" w:sz="0" w:space="0" w:color="auto"/>
          </w:divBdr>
          <w:divsChild>
            <w:div w:id="1869220022">
              <w:marLeft w:val="-225"/>
              <w:marRight w:val="-225"/>
              <w:marTop w:val="0"/>
              <w:marBottom w:val="0"/>
              <w:divBdr>
                <w:top w:val="none" w:sz="0" w:space="0" w:color="auto"/>
                <w:left w:val="none" w:sz="0" w:space="0" w:color="auto"/>
                <w:bottom w:val="none" w:sz="0" w:space="0" w:color="auto"/>
                <w:right w:val="none" w:sz="0" w:space="0" w:color="auto"/>
              </w:divBdr>
              <w:divsChild>
                <w:div w:id="23351211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5651">
      <w:bodyDiv w:val="1"/>
      <w:marLeft w:val="0"/>
      <w:marRight w:val="0"/>
      <w:marTop w:val="0"/>
      <w:marBottom w:val="0"/>
      <w:divBdr>
        <w:top w:val="none" w:sz="0" w:space="0" w:color="auto"/>
        <w:left w:val="none" w:sz="0" w:space="0" w:color="auto"/>
        <w:bottom w:val="none" w:sz="0" w:space="0" w:color="auto"/>
        <w:right w:val="none" w:sz="0" w:space="0" w:color="auto"/>
      </w:divBdr>
      <w:divsChild>
        <w:div w:id="901142288">
          <w:marLeft w:val="0"/>
          <w:marRight w:val="0"/>
          <w:marTop w:val="0"/>
          <w:marBottom w:val="300"/>
          <w:divBdr>
            <w:top w:val="none" w:sz="0" w:space="0" w:color="auto"/>
            <w:left w:val="none" w:sz="0" w:space="0" w:color="auto"/>
            <w:bottom w:val="none" w:sz="0" w:space="0" w:color="auto"/>
            <w:right w:val="none" w:sz="0" w:space="0" w:color="auto"/>
          </w:divBdr>
        </w:div>
        <w:div w:id="1826508481">
          <w:marLeft w:val="15"/>
          <w:marRight w:val="225"/>
          <w:marTop w:val="0"/>
          <w:marBottom w:val="105"/>
          <w:divBdr>
            <w:top w:val="none" w:sz="0" w:space="0" w:color="auto"/>
            <w:left w:val="none" w:sz="0" w:space="0" w:color="auto"/>
            <w:bottom w:val="none" w:sz="0" w:space="0" w:color="auto"/>
            <w:right w:val="none" w:sz="0" w:space="0" w:color="auto"/>
          </w:divBdr>
          <w:divsChild>
            <w:div w:id="4539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4757">
      <w:bodyDiv w:val="1"/>
      <w:marLeft w:val="0"/>
      <w:marRight w:val="0"/>
      <w:marTop w:val="0"/>
      <w:marBottom w:val="0"/>
      <w:divBdr>
        <w:top w:val="none" w:sz="0" w:space="0" w:color="auto"/>
        <w:left w:val="none" w:sz="0" w:space="0" w:color="auto"/>
        <w:bottom w:val="none" w:sz="0" w:space="0" w:color="auto"/>
        <w:right w:val="none" w:sz="0" w:space="0" w:color="auto"/>
      </w:divBdr>
      <w:divsChild>
        <w:div w:id="1334720093">
          <w:marLeft w:val="0"/>
          <w:marRight w:val="0"/>
          <w:marTop w:val="0"/>
          <w:marBottom w:val="300"/>
          <w:divBdr>
            <w:top w:val="none" w:sz="0" w:space="0" w:color="auto"/>
            <w:left w:val="none" w:sz="0" w:space="0" w:color="auto"/>
            <w:bottom w:val="none" w:sz="0" w:space="0" w:color="auto"/>
            <w:right w:val="none" w:sz="0" w:space="0" w:color="auto"/>
          </w:divBdr>
        </w:div>
        <w:div w:id="1653293373">
          <w:marLeft w:val="15"/>
          <w:marRight w:val="225"/>
          <w:marTop w:val="0"/>
          <w:marBottom w:val="105"/>
          <w:divBdr>
            <w:top w:val="none" w:sz="0" w:space="0" w:color="auto"/>
            <w:left w:val="none" w:sz="0" w:space="0" w:color="auto"/>
            <w:bottom w:val="none" w:sz="0" w:space="0" w:color="auto"/>
            <w:right w:val="none" w:sz="0" w:space="0" w:color="auto"/>
          </w:divBdr>
          <w:divsChild>
            <w:div w:id="8014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9126">
      <w:bodyDiv w:val="1"/>
      <w:marLeft w:val="0"/>
      <w:marRight w:val="0"/>
      <w:marTop w:val="0"/>
      <w:marBottom w:val="0"/>
      <w:divBdr>
        <w:top w:val="none" w:sz="0" w:space="0" w:color="auto"/>
        <w:left w:val="none" w:sz="0" w:space="0" w:color="auto"/>
        <w:bottom w:val="none" w:sz="0" w:space="0" w:color="auto"/>
        <w:right w:val="none" w:sz="0" w:space="0" w:color="auto"/>
      </w:divBdr>
      <w:divsChild>
        <w:div w:id="1041250772">
          <w:marLeft w:val="0"/>
          <w:marRight w:val="0"/>
          <w:marTop w:val="0"/>
          <w:marBottom w:val="0"/>
          <w:divBdr>
            <w:top w:val="none" w:sz="0" w:space="0" w:color="auto"/>
            <w:left w:val="none" w:sz="0" w:space="0" w:color="auto"/>
            <w:bottom w:val="none" w:sz="0" w:space="0" w:color="auto"/>
            <w:right w:val="none" w:sz="0" w:space="0" w:color="auto"/>
          </w:divBdr>
          <w:divsChild>
            <w:div w:id="2131170347">
              <w:marLeft w:val="0"/>
              <w:marRight w:val="0"/>
              <w:marTop w:val="0"/>
              <w:marBottom w:val="0"/>
              <w:divBdr>
                <w:top w:val="none" w:sz="0" w:space="0" w:color="auto"/>
                <w:left w:val="none" w:sz="0" w:space="0" w:color="auto"/>
                <w:bottom w:val="none" w:sz="0" w:space="0" w:color="auto"/>
                <w:right w:val="none" w:sz="0" w:space="0" w:color="auto"/>
              </w:divBdr>
            </w:div>
          </w:divsChild>
        </w:div>
        <w:div w:id="1781024179">
          <w:marLeft w:val="0"/>
          <w:marRight w:val="0"/>
          <w:marTop w:val="0"/>
          <w:marBottom w:val="0"/>
          <w:divBdr>
            <w:top w:val="none" w:sz="0" w:space="0" w:color="auto"/>
            <w:left w:val="none" w:sz="0" w:space="0" w:color="auto"/>
            <w:bottom w:val="none" w:sz="0" w:space="0" w:color="auto"/>
            <w:right w:val="none" w:sz="0" w:space="0" w:color="auto"/>
          </w:divBdr>
          <w:divsChild>
            <w:div w:id="6952143">
              <w:marLeft w:val="0"/>
              <w:marRight w:val="0"/>
              <w:marTop w:val="0"/>
              <w:marBottom w:val="0"/>
              <w:divBdr>
                <w:top w:val="none" w:sz="0" w:space="0" w:color="auto"/>
                <w:left w:val="none" w:sz="0" w:space="0" w:color="auto"/>
                <w:bottom w:val="none" w:sz="0" w:space="0" w:color="auto"/>
                <w:right w:val="none" w:sz="0" w:space="0" w:color="auto"/>
              </w:divBdr>
            </w:div>
          </w:divsChild>
        </w:div>
        <w:div w:id="21831555">
          <w:marLeft w:val="0"/>
          <w:marRight w:val="0"/>
          <w:marTop w:val="0"/>
          <w:marBottom w:val="0"/>
          <w:divBdr>
            <w:top w:val="none" w:sz="0" w:space="0" w:color="auto"/>
            <w:left w:val="none" w:sz="0" w:space="0" w:color="auto"/>
            <w:bottom w:val="none" w:sz="0" w:space="0" w:color="auto"/>
            <w:right w:val="none" w:sz="0" w:space="0" w:color="auto"/>
          </w:divBdr>
        </w:div>
      </w:divsChild>
    </w:div>
    <w:div w:id="1867062600">
      <w:bodyDiv w:val="1"/>
      <w:marLeft w:val="0"/>
      <w:marRight w:val="0"/>
      <w:marTop w:val="0"/>
      <w:marBottom w:val="0"/>
      <w:divBdr>
        <w:top w:val="none" w:sz="0" w:space="0" w:color="auto"/>
        <w:left w:val="none" w:sz="0" w:space="0" w:color="auto"/>
        <w:bottom w:val="none" w:sz="0" w:space="0" w:color="auto"/>
        <w:right w:val="none" w:sz="0" w:space="0" w:color="auto"/>
      </w:divBdr>
      <w:divsChild>
        <w:div w:id="957687079">
          <w:marLeft w:val="0"/>
          <w:marRight w:val="0"/>
          <w:marTop w:val="0"/>
          <w:marBottom w:val="450"/>
          <w:divBdr>
            <w:top w:val="none" w:sz="0" w:space="0" w:color="auto"/>
            <w:left w:val="none" w:sz="0" w:space="0" w:color="auto"/>
            <w:bottom w:val="none" w:sz="0" w:space="0" w:color="auto"/>
            <w:right w:val="none" w:sz="0" w:space="0" w:color="auto"/>
          </w:divBdr>
          <w:divsChild>
            <w:div w:id="103691324">
              <w:marLeft w:val="0"/>
              <w:marRight w:val="0"/>
              <w:marTop w:val="0"/>
              <w:marBottom w:val="75"/>
              <w:divBdr>
                <w:top w:val="none" w:sz="0" w:space="0" w:color="auto"/>
                <w:left w:val="none" w:sz="0" w:space="0" w:color="auto"/>
                <w:bottom w:val="none" w:sz="0" w:space="0" w:color="auto"/>
                <w:right w:val="none" w:sz="0" w:space="0" w:color="auto"/>
              </w:divBdr>
              <w:divsChild>
                <w:div w:id="926036933">
                  <w:marLeft w:val="0"/>
                  <w:marRight w:val="0"/>
                  <w:marTop w:val="0"/>
                  <w:marBottom w:val="0"/>
                  <w:divBdr>
                    <w:top w:val="none" w:sz="0" w:space="0" w:color="auto"/>
                    <w:left w:val="none" w:sz="0" w:space="0" w:color="auto"/>
                    <w:bottom w:val="none" w:sz="0" w:space="0" w:color="auto"/>
                    <w:right w:val="none" w:sz="0" w:space="0" w:color="auto"/>
                  </w:divBdr>
                  <w:divsChild>
                    <w:div w:id="1143623657">
                      <w:marLeft w:val="0"/>
                      <w:marRight w:val="0"/>
                      <w:marTop w:val="0"/>
                      <w:marBottom w:val="0"/>
                      <w:divBdr>
                        <w:top w:val="none" w:sz="0" w:space="0" w:color="auto"/>
                        <w:left w:val="none" w:sz="0" w:space="0" w:color="auto"/>
                        <w:bottom w:val="none" w:sz="0" w:space="0" w:color="auto"/>
                        <w:right w:val="none" w:sz="0" w:space="0" w:color="auto"/>
                      </w:divBdr>
                      <w:divsChild>
                        <w:div w:id="16485862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88044255">
                  <w:marLeft w:val="0"/>
                  <w:marRight w:val="0"/>
                  <w:marTop w:val="0"/>
                  <w:marBottom w:val="0"/>
                  <w:divBdr>
                    <w:top w:val="none" w:sz="0" w:space="0" w:color="auto"/>
                    <w:left w:val="none" w:sz="0" w:space="0" w:color="auto"/>
                    <w:bottom w:val="none" w:sz="0" w:space="0" w:color="auto"/>
                    <w:right w:val="none" w:sz="0" w:space="0" w:color="auto"/>
                  </w:divBdr>
                  <w:divsChild>
                    <w:div w:id="5684169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77514052">
              <w:marLeft w:val="0"/>
              <w:marRight w:val="225"/>
              <w:marTop w:val="0"/>
              <w:marBottom w:val="0"/>
              <w:divBdr>
                <w:top w:val="none" w:sz="0" w:space="0" w:color="auto"/>
                <w:left w:val="none" w:sz="0" w:space="0" w:color="auto"/>
                <w:bottom w:val="none" w:sz="0" w:space="0" w:color="auto"/>
                <w:right w:val="none" w:sz="0" w:space="0" w:color="auto"/>
              </w:divBdr>
            </w:div>
          </w:divsChild>
        </w:div>
        <w:div w:id="1351877708">
          <w:marLeft w:val="0"/>
          <w:marRight w:val="0"/>
          <w:marTop w:val="0"/>
          <w:marBottom w:val="300"/>
          <w:divBdr>
            <w:top w:val="none" w:sz="0" w:space="0" w:color="auto"/>
            <w:left w:val="none" w:sz="0" w:space="0" w:color="auto"/>
            <w:bottom w:val="none" w:sz="0" w:space="0" w:color="auto"/>
            <w:right w:val="none" w:sz="0" w:space="0" w:color="auto"/>
          </w:divBdr>
          <w:divsChild>
            <w:div w:id="517617903">
              <w:marLeft w:val="0"/>
              <w:marRight w:val="0"/>
              <w:marTop w:val="0"/>
              <w:marBottom w:val="0"/>
              <w:divBdr>
                <w:top w:val="none" w:sz="0" w:space="0" w:color="auto"/>
                <w:left w:val="none" w:sz="0" w:space="0" w:color="auto"/>
                <w:bottom w:val="none" w:sz="0" w:space="0" w:color="auto"/>
                <w:right w:val="none" w:sz="0" w:space="0" w:color="auto"/>
              </w:divBdr>
              <w:divsChild>
                <w:div w:id="2069455553">
                  <w:marLeft w:val="-225"/>
                  <w:marRight w:val="-225"/>
                  <w:marTop w:val="0"/>
                  <w:marBottom w:val="0"/>
                  <w:divBdr>
                    <w:top w:val="none" w:sz="0" w:space="0" w:color="auto"/>
                    <w:left w:val="none" w:sz="0" w:space="0" w:color="auto"/>
                    <w:bottom w:val="none" w:sz="0" w:space="0" w:color="auto"/>
                    <w:right w:val="none" w:sz="0" w:space="0" w:color="auto"/>
                  </w:divBdr>
                  <w:divsChild>
                    <w:div w:id="493187166">
                      <w:marLeft w:val="0"/>
                      <w:marRight w:val="0"/>
                      <w:marTop w:val="0"/>
                      <w:marBottom w:val="0"/>
                      <w:divBdr>
                        <w:top w:val="none" w:sz="0" w:space="0" w:color="auto"/>
                        <w:left w:val="none" w:sz="0" w:space="0" w:color="auto"/>
                        <w:bottom w:val="none" w:sz="0" w:space="0" w:color="auto"/>
                        <w:right w:val="none" w:sz="0" w:space="0" w:color="auto"/>
                      </w:divBdr>
                      <w:divsChild>
                        <w:div w:id="340086764">
                          <w:marLeft w:val="0"/>
                          <w:marRight w:val="0"/>
                          <w:marTop w:val="0"/>
                          <w:marBottom w:val="0"/>
                          <w:divBdr>
                            <w:top w:val="none" w:sz="0" w:space="0" w:color="auto"/>
                            <w:left w:val="none" w:sz="0" w:space="0" w:color="auto"/>
                            <w:bottom w:val="none" w:sz="0" w:space="0" w:color="auto"/>
                            <w:right w:val="none" w:sz="0" w:space="0" w:color="auto"/>
                          </w:divBdr>
                          <w:divsChild>
                            <w:div w:id="1594824990">
                              <w:marLeft w:val="0"/>
                              <w:marRight w:val="0"/>
                              <w:marTop w:val="0"/>
                              <w:marBottom w:val="0"/>
                              <w:divBdr>
                                <w:top w:val="none" w:sz="0" w:space="0" w:color="auto"/>
                                <w:left w:val="none" w:sz="0" w:space="0" w:color="auto"/>
                                <w:bottom w:val="none" w:sz="0" w:space="0" w:color="auto"/>
                                <w:right w:val="none" w:sz="0" w:space="0" w:color="auto"/>
                              </w:divBdr>
                              <w:divsChild>
                                <w:div w:id="2632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217999">
          <w:marLeft w:val="0"/>
          <w:marRight w:val="0"/>
          <w:marTop w:val="0"/>
          <w:marBottom w:val="0"/>
          <w:divBdr>
            <w:top w:val="none" w:sz="0" w:space="0" w:color="auto"/>
            <w:left w:val="none" w:sz="0" w:space="0" w:color="auto"/>
            <w:bottom w:val="none" w:sz="0" w:space="0" w:color="auto"/>
            <w:right w:val="none" w:sz="0" w:space="0" w:color="auto"/>
          </w:divBdr>
        </w:div>
      </w:divsChild>
    </w:div>
    <w:div w:id="1868179019">
      <w:bodyDiv w:val="1"/>
      <w:marLeft w:val="0"/>
      <w:marRight w:val="0"/>
      <w:marTop w:val="0"/>
      <w:marBottom w:val="0"/>
      <w:divBdr>
        <w:top w:val="none" w:sz="0" w:space="0" w:color="auto"/>
        <w:left w:val="none" w:sz="0" w:space="0" w:color="auto"/>
        <w:bottom w:val="none" w:sz="0" w:space="0" w:color="auto"/>
        <w:right w:val="none" w:sz="0" w:space="0" w:color="auto"/>
      </w:divBdr>
      <w:divsChild>
        <w:div w:id="2004383728">
          <w:marLeft w:val="0"/>
          <w:marRight w:val="0"/>
          <w:marTop w:val="0"/>
          <w:marBottom w:val="300"/>
          <w:divBdr>
            <w:top w:val="none" w:sz="0" w:space="0" w:color="auto"/>
            <w:left w:val="none" w:sz="0" w:space="0" w:color="auto"/>
            <w:bottom w:val="none" w:sz="0" w:space="0" w:color="auto"/>
            <w:right w:val="none" w:sz="0" w:space="0" w:color="auto"/>
          </w:divBdr>
        </w:div>
        <w:div w:id="1140926556">
          <w:marLeft w:val="15"/>
          <w:marRight w:val="225"/>
          <w:marTop w:val="0"/>
          <w:marBottom w:val="105"/>
          <w:divBdr>
            <w:top w:val="none" w:sz="0" w:space="0" w:color="auto"/>
            <w:left w:val="none" w:sz="0" w:space="0" w:color="auto"/>
            <w:bottom w:val="none" w:sz="0" w:space="0" w:color="auto"/>
            <w:right w:val="none" w:sz="0" w:space="0" w:color="auto"/>
          </w:divBdr>
          <w:divsChild>
            <w:div w:id="13589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4961">
      <w:bodyDiv w:val="1"/>
      <w:marLeft w:val="0"/>
      <w:marRight w:val="0"/>
      <w:marTop w:val="0"/>
      <w:marBottom w:val="0"/>
      <w:divBdr>
        <w:top w:val="none" w:sz="0" w:space="0" w:color="auto"/>
        <w:left w:val="none" w:sz="0" w:space="0" w:color="auto"/>
        <w:bottom w:val="none" w:sz="0" w:space="0" w:color="auto"/>
        <w:right w:val="none" w:sz="0" w:space="0" w:color="auto"/>
      </w:divBdr>
      <w:divsChild>
        <w:div w:id="543182177">
          <w:marLeft w:val="0"/>
          <w:marRight w:val="0"/>
          <w:marTop w:val="0"/>
          <w:marBottom w:val="300"/>
          <w:divBdr>
            <w:top w:val="none" w:sz="0" w:space="0" w:color="auto"/>
            <w:left w:val="none" w:sz="0" w:space="0" w:color="auto"/>
            <w:bottom w:val="none" w:sz="0" w:space="0" w:color="auto"/>
            <w:right w:val="none" w:sz="0" w:space="0" w:color="auto"/>
          </w:divBdr>
        </w:div>
        <w:div w:id="636186698">
          <w:marLeft w:val="15"/>
          <w:marRight w:val="225"/>
          <w:marTop w:val="0"/>
          <w:marBottom w:val="105"/>
          <w:divBdr>
            <w:top w:val="none" w:sz="0" w:space="0" w:color="auto"/>
            <w:left w:val="none" w:sz="0" w:space="0" w:color="auto"/>
            <w:bottom w:val="none" w:sz="0" w:space="0" w:color="auto"/>
            <w:right w:val="none" w:sz="0" w:space="0" w:color="auto"/>
          </w:divBdr>
          <w:divsChild>
            <w:div w:id="6542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15550">
      <w:bodyDiv w:val="1"/>
      <w:marLeft w:val="0"/>
      <w:marRight w:val="0"/>
      <w:marTop w:val="0"/>
      <w:marBottom w:val="0"/>
      <w:divBdr>
        <w:top w:val="none" w:sz="0" w:space="0" w:color="auto"/>
        <w:left w:val="none" w:sz="0" w:space="0" w:color="auto"/>
        <w:bottom w:val="none" w:sz="0" w:space="0" w:color="auto"/>
        <w:right w:val="none" w:sz="0" w:space="0" w:color="auto"/>
      </w:divBdr>
    </w:div>
    <w:div w:id="1871608248">
      <w:bodyDiv w:val="1"/>
      <w:marLeft w:val="0"/>
      <w:marRight w:val="0"/>
      <w:marTop w:val="0"/>
      <w:marBottom w:val="0"/>
      <w:divBdr>
        <w:top w:val="none" w:sz="0" w:space="0" w:color="auto"/>
        <w:left w:val="none" w:sz="0" w:space="0" w:color="auto"/>
        <w:bottom w:val="none" w:sz="0" w:space="0" w:color="auto"/>
        <w:right w:val="none" w:sz="0" w:space="0" w:color="auto"/>
      </w:divBdr>
      <w:divsChild>
        <w:div w:id="925502205">
          <w:marLeft w:val="0"/>
          <w:marRight w:val="0"/>
          <w:marTop w:val="0"/>
          <w:marBottom w:val="450"/>
          <w:divBdr>
            <w:top w:val="none" w:sz="0" w:space="0" w:color="auto"/>
            <w:left w:val="none" w:sz="0" w:space="0" w:color="auto"/>
            <w:bottom w:val="none" w:sz="0" w:space="0" w:color="auto"/>
            <w:right w:val="none" w:sz="0" w:space="0" w:color="auto"/>
          </w:divBdr>
          <w:divsChild>
            <w:div w:id="1122764686">
              <w:marLeft w:val="0"/>
              <w:marRight w:val="0"/>
              <w:marTop w:val="0"/>
              <w:marBottom w:val="75"/>
              <w:divBdr>
                <w:top w:val="none" w:sz="0" w:space="0" w:color="auto"/>
                <w:left w:val="none" w:sz="0" w:space="0" w:color="auto"/>
                <w:bottom w:val="none" w:sz="0" w:space="0" w:color="auto"/>
                <w:right w:val="none" w:sz="0" w:space="0" w:color="auto"/>
              </w:divBdr>
              <w:divsChild>
                <w:div w:id="1527406461">
                  <w:marLeft w:val="0"/>
                  <w:marRight w:val="0"/>
                  <w:marTop w:val="0"/>
                  <w:marBottom w:val="0"/>
                  <w:divBdr>
                    <w:top w:val="none" w:sz="0" w:space="0" w:color="auto"/>
                    <w:left w:val="none" w:sz="0" w:space="0" w:color="auto"/>
                    <w:bottom w:val="none" w:sz="0" w:space="0" w:color="auto"/>
                    <w:right w:val="none" w:sz="0" w:space="0" w:color="auto"/>
                  </w:divBdr>
                  <w:divsChild>
                    <w:div w:id="1305812633">
                      <w:marLeft w:val="0"/>
                      <w:marRight w:val="0"/>
                      <w:marTop w:val="0"/>
                      <w:marBottom w:val="0"/>
                      <w:divBdr>
                        <w:top w:val="none" w:sz="0" w:space="0" w:color="auto"/>
                        <w:left w:val="none" w:sz="0" w:space="0" w:color="auto"/>
                        <w:bottom w:val="none" w:sz="0" w:space="0" w:color="auto"/>
                        <w:right w:val="none" w:sz="0" w:space="0" w:color="auto"/>
                      </w:divBdr>
                      <w:divsChild>
                        <w:div w:id="18983200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20678304">
                  <w:marLeft w:val="0"/>
                  <w:marRight w:val="0"/>
                  <w:marTop w:val="0"/>
                  <w:marBottom w:val="0"/>
                  <w:divBdr>
                    <w:top w:val="none" w:sz="0" w:space="0" w:color="auto"/>
                    <w:left w:val="none" w:sz="0" w:space="0" w:color="auto"/>
                    <w:bottom w:val="none" w:sz="0" w:space="0" w:color="auto"/>
                    <w:right w:val="none" w:sz="0" w:space="0" w:color="auto"/>
                  </w:divBdr>
                  <w:divsChild>
                    <w:div w:id="184493005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10749763">
              <w:marLeft w:val="0"/>
              <w:marRight w:val="225"/>
              <w:marTop w:val="0"/>
              <w:marBottom w:val="0"/>
              <w:divBdr>
                <w:top w:val="none" w:sz="0" w:space="0" w:color="auto"/>
                <w:left w:val="none" w:sz="0" w:space="0" w:color="auto"/>
                <w:bottom w:val="none" w:sz="0" w:space="0" w:color="auto"/>
                <w:right w:val="none" w:sz="0" w:space="0" w:color="auto"/>
              </w:divBdr>
            </w:div>
          </w:divsChild>
        </w:div>
        <w:div w:id="2121602444">
          <w:marLeft w:val="0"/>
          <w:marRight w:val="0"/>
          <w:marTop w:val="0"/>
          <w:marBottom w:val="300"/>
          <w:divBdr>
            <w:top w:val="none" w:sz="0" w:space="0" w:color="auto"/>
            <w:left w:val="none" w:sz="0" w:space="0" w:color="auto"/>
            <w:bottom w:val="none" w:sz="0" w:space="0" w:color="auto"/>
            <w:right w:val="none" w:sz="0" w:space="0" w:color="auto"/>
          </w:divBdr>
          <w:divsChild>
            <w:div w:id="1380006906">
              <w:marLeft w:val="0"/>
              <w:marRight w:val="0"/>
              <w:marTop w:val="0"/>
              <w:marBottom w:val="0"/>
              <w:divBdr>
                <w:top w:val="none" w:sz="0" w:space="0" w:color="auto"/>
                <w:left w:val="none" w:sz="0" w:space="0" w:color="auto"/>
                <w:bottom w:val="none" w:sz="0" w:space="0" w:color="auto"/>
                <w:right w:val="none" w:sz="0" w:space="0" w:color="auto"/>
              </w:divBdr>
              <w:divsChild>
                <w:div w:id="294335097">
                  <w:marLeft w:val="-225"/>
                  <w:marRight w:val="-225"/>
                  <w:marTop w:val="0"/>
                  <w:marBottom w:val="0"/>
                  <w:divBdr>
                    <w:top w:val="none" w:sz="0" w:space="0" w:color="auto"/>
                    <w:left w:val="none" w:sz="0" w:space="0" w:color="auto"/>
                    <w:bottom w:val="none" w:sz="0" w:space="0" w:color="auto"/>
                    <w:right w:val="none" w:sz="0" w:space="0" w:color="auto"/>
                  </w:divBdr>
                  <w:divsChild>
                    <w:div w:id="597445878">
                      <w:marLeft w:val="0"/>
                      <w:marRight w:val="0"/>
                      <w:marTop w:val="0"/>
                      <w:marBottom w:val="0"/>
                      <w:divBdr>
                        <w:top w:val="none" w:sz="0" w:space="0" w:color="auto"/>
                        <w:left w:val="none" w:sz="0" w:space="0" w:color="auto"/>
                        <w:bottom w:val="none" w:sz="0" w:space="0" w:color="auto"/>
                        <w:right w:val="none" w:sz="0" w:space="0" w:color="auto"/>
                      </w:divBdr>
                      <w:divsChild>
                        <w:div w:id="415564461">
                          <w:marLeft w:val="0"/>
                          <w:marRight w:val="0"/>
                          <w:marTop w:val="0"/>
                          <w:marBottom w:val="0"/>
                          <w:divBdr>
                            <w:top w:val="none" w:sz="0" w:space="0" w:color="auto"/>
                            <w:left w:val="none" w:sz="0" w:space="0" w:color="auto"/>
                            <w:bottom w:val="none" w:sz="0" w:space="0" w:color="auto"/>
                            <w:right w:val="none" w:sz="0" w:space="0" w:color="auto"/>
                          </w:divBdr>
                          <w:divsChild>
                            <w:div w:id="552039529">
                              <w:marLeft w:val="0"/>
                              <w:marRight w:val="0"/>
                              <w:marTop w:val="0"/>
                              <w:marBottom w:val="0"/>
                              <w:divBdr>
                                <w:top w:val="none" w:sz="0" w:space="0" w:color="auto"/>
                                <w:left w:val="none" w:sz="0" w:space="0" w:color="auto"/>
                                <w:bottom w:val="none" w:sz="0" w:space="0" w:color="auto"/>
                                <w:right w:val="none" w:sz="0" w:space="0" w:color="auto"/>
                              </w:divBdr>
                              <w:divsChild>
                                <w:div w:id="6324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76382">
          <w:marLeft w:val="0"/>
          <w:marRight w:val="0"/>
          <w:marTop w:val="0"/>
          <w:marBottom w:val="0"/>
          <w:divBdr>
            <w:top w:val="none" w:sz="0" w:space="0" w:color="auto"/>
            <w:left w:val="none" w:sz="0" w:space="0" w:color="auto"/>
            <w:bottom w:val="none" w:sz="0" w:space="0" w:color="auto"/>
            <w:right w:val="none" w:sz="0" w:space="0" w:color="auto"/>
          </w:divBdr>
        </w:div>
      </w:divsChild>
    </w:div>
    <w:div w:id="1873109053">
      <w:bodyDiv w:val="1"/>
      <w:marLeft w:val="0"/>
      <w:marRight w:val="0"/>
      <w:marTop w:val="0"/>
      <w:marBottom w:val="0"/>
      <w:divBdr>
        <w:top w:val="none" w:sz="0" w:space="0" w:color="auto"/>
        <w:left w:val="none" w:sz="0" w:space="0" w:color="auto"/>
        <w:bottom w:val="none" w:sz="0" w:space="0" w:color="auto"/>
        <w:right w:val="none" w:sz="0" w:space="0" w:color="auto"/>
      </w:divBdr>
    </w:div>
    <w:div w:id="1876307066">
      <w:bodyDiv w:val="1"/>
      <w:marLeft w:val="0"/>
      <w:marRight w:val="0"/>
      <w:marTop w:val="0"/>
      <w:marBottom w:val="0"/>
      <w:divBdr>
        <w:top w:val="none" w:sz="0" w:space="0" w:color="auto"/>
        <w:left w:val="none" w:sz="0" w:space="0" w:color="auto"/>
        <w:bottom w:val="none" w:sz="0" w:space="0" w:color="auto"/>
        <w:right w:val="none" w:sz="0" w:space="0" w:color="auto"/>
      </w:divBdr>
      <w:divsChild>
        <w:div w:id="775487889">
          <w:marLeft w:val="0"/>
          <w:marRight w:val="0"/>
          <w:marTop w:val="0"/>
          <w:marBottom w:val="0"/>
          <w:divBdr>
            <w:top w:val="none" w:sz="0" w:space="0" w:color="auto"/>
            <w:left w:val="none" w:sz="0" w:space="0" w:color="auto"/>
            <w:bottom w:val="none" w:sz="0" w:space="0" w:color="auto"/>
            <w:right w:val="none" w:sz="0" w:space="0" w:color="auto"/>
          </w:divBdr>
          <w:divsChild>
            <w:div w:id="906309103">
              <w:marLeft w:val="0"/>
              <w:marRight w:val="0"/>
              <w:marTop w:val="0"/>
              <w:marBottom w:val="0"/>
              <w:divBdr>
                <w:top w:val="none" w:sz="0" w:space="0" w:color="auto"/>
                <w:left w:val="none" w:sz="0" w:space="0" w:color="auto"/>
                <w:bottom w:val="none" w:sz="0" w:space="0" w:color="auto"/>
                <w:right w:val="none" w:sz="0" w:space="0" w:color="auto"/>
              </w:divBdr>
            </w:div>
          </w:divsChild>
        </w:div>
        <w:div w:id="2018075175">
          <w:marLeft w:val="0"/>
          <w:marRight w:val="0"/>
          <w:marTop w:val="0"/>
          <w:marBottom w:val="0"/>
          <w:divBdr>
            <w:top w:val="none" w:sz="0" w:space="0" w:color="auto"/>
            <w:left w:val="none" w:sz="0" w:space="0" w:color="auto"/>
            <w:bottom w:val="none" w:sz="0" w:space="0" w:color="auto"/>
            <w:right w:val="none" w:sz="0" w:space="0" w:color="auto"/>
          </w:divBdr>
          <w:divsChild>
            <w:div w:id="583077415">
              <w:marLeft w:val="0"/>
              <w:marRight w:val="0"/>
              <w:marTop w:val="0"/>
              <w:marBottom w:val="0"/>
              <w:divBdr>
                <w:top w:val="none" w:sz="0" w:space="0" w:color="auto"/>
                <w:left w:val="none" w:sz="0" w:space="0" w:color="auto"/>
                <w:bottom w:val="none" w:sz="0" w:space="0" w:color="auto"/>
                <w:right w:val="none" w:sz="0" w:space="0" w:color="auto"/>
              </w:divBdr>
            </w:div>
          </w:divsChild>
        </w:div>
        <w:div w:id="494883688">
          <w:marLeft w:val="0"/>
          <w:marRight w:val="0"/>
          <w:marTop w:val="0"/>
          <w:marBottom w:val="0"/>
          <w:divBdr>
            <w:top w:val="none" w:sz="0" w:space="0" w:color="auto"/>
            <w:left w:val="none" w:sz="0" w:space="0" w:color="auto"/>
            <w:bottom w:val="none" w:sz="0" w:space="0" w:color="auto"/>
            <w:right w:val="none" w:sz="0" w:space="0" w:color="auto"/>
          </w:divBdr>
        </w:div>
      </w:divsChild>
    </w:div>
    <w:div w:id="1876960526">
      <w:bodyDiv w:val="1"/>
      <w:marLeft w:val="0"/>
      <w:marRight w:val="0"/>
      <w:marTop w:val="0"/>
      <w:marBottom w:val="0"/>
      <w:divBdr>
        <w:top w:val="none" w:sz="0" w:space="0" w:color="auto"/>
        <w:left w:val="none" w:sz="0" w:space="0" w:color="auto"/>
        <w:bottom w:val="none" w:sz="0" w:space="0" w:color="auto"/>
        <w:right w:val="none" w:sz="0" w:space="0" w:color="auto"/>
      </w:divBdr>
      <w:divsChild>
        <w:div w:id="42564526">
          <w:marLeft w:val="-225"/>
          <w:marRight w:val="-225"/>
          <w:marTop w:val="0"/>
          <w:marBottom w:val="0"/>
          <w:divBdr>
            <w:top w:val="none" w:sz="0" w:space="0" w:color="auto"/>
            <w:left w:val="none" w:sz="0" w:space="0" w:color="auto"/>
            <w:bottom w:val="none" w:sz="0" w:space="0" w:color="auto"/>
            <w:right w:val="none" w:sz="0" w:space="0" w:color="auto"/>
          </w:divBdr>
          <w:divsChild>
            <w:div w:id="1597130667">
              <w:marLeft w:val="0"/>
              <w:marRight w:val="0"/>
              <w:marTop w:val="0"/>
              <w:marBottom w:val="0"/>
              <w:divBdr>
                <w:top w:val="none" w:sz="0" w:space="0" w:color="auto"/>
                <w:left w:val="none" w:sz="0" w:space="0" w:color="auto"/>
                <w:bottom w:val="none" w:sz="0" w:space="0" w:color="auto"/>
                <w:right w:val="none" w:sz="0" w:space="0" w:color="auto"/>
              </w:divBdr>
              <w:divsChild>
                <w:div w:id="758329016">
                  <w:marLeft w:val="-225"/>
                  <w:marRight w:val="-225"/>
                  <w:marTop w:val="0"/>
                  <w:marBottom w:val="0"/>
                  <w:divBdr>
                    <w:top w:val="none" w:sz="0" w:space="0" w:color="auto"/>
                    <w:left w:val="none" w:sz="0" w:space="0" w:color="auto"/>
                    <w:bottom w:val="none" w:sz="0" w:space="0" w:color="auto"/>
                    <w:right w:val="none" w:sz="0" w:space="0" w:color="auto"/>
                  </w:divBdr>
                  <w:divsChild>
                    <w:div w:id="12164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004">
          <w:marLeft w:val="-225"/>
          <w:marRight w:val="-225"/>
          <w:marTop w:val="0"/>
          <w:marBottom w:val="0"/>
          <w:divBdr>
            <w:top w:val="none" w:sz="0" w:space="0" w:color="auto"/>
            <w:left w:val="none" w:sz="0" w:space="0" w:color="auto"/>
            <w:bottom w:val="none" w:sz="0" w:space="0" w:color="auto"/>
            <w:right w:val="none" w:sz="0" w:space="0" w:color="auto"/>
          </w:divBdr>
          <w:divsChild>
            <w:div w:id="595868131">
              <w:marLeft w:val="0"/>
              <w:marRight w:val="0"/>
              <w:marTop w:val="0"/>
              <w:marBottom w:val="0"/>
              <w:divBdr>
                <w:top w:val="none" w:sz="0" w:space="0" w:color="auto"/>
                <w:left w:val="none" w:sz="0" w:space="0" w:color="auto"/>
                <w:bottom w:val="none" w:sz="0" w:space="0" w:color="auto"/>
                <w:right w:val="none" w:sz="0" w:space="0" w:color="auto"/>
              </w:divBdr>
              <w:divsChild>
                <w:div w:id="987587722">
                  <w:marLeft w:val="0"/>
                  <w:marRight w:val="0"/>
                  <w:marTop w:val="0"/>
                  <w:marBottom w:val="0"/>
                  <w:divBdr>
                    <w:top w:val="none" w:sz="0" w:space="0" w:color="auto"/>
                    <w:left w:val="none" w:sz="0" w:space="0" w:color="auto"/>
                    <w:bottom w:val="none" w:sz="0" w:space="0" w:color="auto"/>
                    <w:right w:val="none" w:sz="0" w:space="0" w:color="auto"/>
                  </w:divBdr>
                  <w:divsChild>
                    <w:div w:id="2047949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2182078">
              <w:marLeft w:val="1463"/>
              <w:marRight w:val="0"/>
              <w:marTop w:val="0"/>
              <w:marBottom w:val="0"/>
              <w:divBdr>
                <w:top w:val="none" w:sz="0" w:space="0" w:color="auto"/>
                <w:left w:val="none" w:sz="0" w:space="0" w:color="auto"/>
                <w:bottom w:val="none" w:sz="0" w:space="0" w:color="auto"/>
                <w:right w:val="none" w:sz="0" w:space="0" w:color="auto"/>
              </w:divBdr>
              <w:divsChild>
                <w:div w:id="14758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4079">
          <w:marLeft w:val="-225"/>
          <w:marRight w:val="-225"/>
          <w:marTop w:val="0"/>
          <w:marBottom w:val="0"/>
          <w:divBdr>
            <w:top w:val="none" w:sz="0" w:space="0" w:color="auto"/>
            <w:left w:val="none" w:sz="0" w:space="0" w:color="auto"/>
            <w:bottom w:val="none" w:sz="0" w:space="0" w:color="auto"/>
            <w:right w:val="none" w:sz="0" w:space="0" w:color="auto"/>
          </w:divBdr>
          <w:divsChild>
            <w:div w:id="1507745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77961338">
      <w:bodyDiv w:val="1"/>
      <w:marLeft w:val="0"/>
      <w:marRight w:val="0"/>
      <w:marTop w:val="0"/>
      <w:marBottom w:val="0"/>
      <w:divBdr>
        <w:top w:val="none" w:sz="0" w:space="0" w:color="auto"/>
        <w:left w:val="none" w:sz="0" w:space="0" w:color="auto"/>
        <w:bottom w:val="none" w:sz="0" w:space="0" w:color="auto"/>
        <w:right w:val="none" w:sz="0" w:space="0" w:color="auto"/>
      </w:divBdr>
      <w:divsChild>
        <w:div w:id="282999540">
          <w:marLeft w:val="0"/>
          <w:marRight w:val="0"/>
          <w:marTop w:val="0"/>
          <w:marBottom w:val="300"/>
          <w:divBdr>
            <w:top w:val="none" w:sz="0" w:space="0" w:color="auto"/>
            <w:left w:val="none" w:sz="0" w:space="0" w:color="auto"/>
            <w:bottom w:val="none" w:sz="0" w:space="0" w:color="auto"/>
            <w:right w:val="none" w:sz="0" w:space="0" w:color="auto"/>
          </w:divBdr>
        </w:div>
        <w:div w:id="1710254621">
          <w:marLeft w:val="15"/>
          <w:marRight w:val="225"/>
          <w:marTop w:val="0"/>
          <w:marBottom w:val="105"/>
          <w:divBdr>
            <w:top w:val="none" w:sz="0" w:space="0" w:color="auto"/>
            <w:left w:val="none" w:sz="0" w:space="0" w:color="auto"/>
            <w:bottom w:val="none" w:sz="0" w:space="0" w:color="auto"/>
            <w:right w:val="none" w:sz="0" w:space="0" w:color="auto"/>
          </w:divBdr>
          <w:divsChild>
            <w:div w:id="12613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624">
      <w:bodyDiv w:val="1"/>
      <w:marLeft w:val="0"/>
      <w:marRight w:val="0"/>
      <w:marTop w:val="0"/>
      <w:marBottom w:val="0"/>
      <w:divBdr>
        <w:top w:val="none" w:sz="0" w:space="0" w:color="auto"/>
        <w:left w:val="none" w:sz="0" w:space="0" w:color="auto"/>
        <w:bottom w:val="none" w:sz="0" w:space="0" w:color="auto"/>
        <w:right w:val="none" w:sz="0" w:space="0" w:color="auto"/>
      </w:divBdr>
      <w:divsChild>
        <w:div w:id="568272606">
          <w:marLeft w:val="0"/>
          <w:marRight w:val="0"/>
          <w:marTop w:val="0"/>
          <w:marBottom w:val="0"/>
          <w:divBdr>
            <w:top w:val="none" w:sz="0" w:space="0" w:color="auto"/>
            <w:left w:val="none" w:sz="0" w:space="0" w:color="auto"/>
            <w:bottom w:val="none" w:sz="0" w:space="0" w:color="auto"/>
            <w:right w:val="none" w:sz="0" w:space="0" w:color="auto"/>
          </w:divBdr>
          <w:divsChild>
            <w:div w:id="934292127">
              <w:marLeft w:val="-225"/>
              <w:marRight w:val="-225"/>
              <w:marTop w:val="0"/>
              <w:marBottom w:val="0"/>
              <w:divBdr>
                <w:top w:val="none" w:sz="0" w:space="0" w:color="auto"/>
                <w:left w:val="none" w:sz="0" w:space="0" w:color="auto"/>
                <w:bottom w:val="none" w:sz="0" w:space="0" w:color="auto"/>
                <w:right w:val="none" w:sz="0" w:space="0" w:color="auto"/>
              </w:divBdr>
              <w:divsChild>
                <w:div w:id="413010309">
                  <w:marLeft w:val="0"/>
                  <w:marRight w:val="0"/>
                  <w:marTop w:val="0"/>
                  <w:marBottom w:val="0"/>
                  <w:divBdr>
                    <w:top w:val="none" w:sz="0" w:space="0" w:color="auto"/>
                    <w:left w:val="none" w:sz="0" w:space="0" w:color="auto"/>
                    <w:bottom w:val="none" w:sz="0" w:space="0" w:color="auto"/>
                    <w:right w:val="none" w:sz="0" w:space="0" w:color="auto"/>
                  </w:divBdr>
                  <w:divsChild>
                    <w:div w:id="465314072">
                      <w:marLeft w:val="-225"/>
                      <w:marRight w:val="-225"/>
                      <w:marTop w:val="0"/>
                      <w:marBottom w:val="0"/>
                      <w:divBdr>
                        <w:top w:val="none" w:sz="0" w:space="0" w:color="auto"/>
                        <w:left w:val="none" w:sz="0" w:space="0" w:color="auto"/>
                        <w:bottom w:val="none" w:sz="0" w:space="0" w:color="auto"/>
                        <w:right w:val="none" w:sz="0" w:space="0" w:color="auto"/>
                      </w:divBdr>
                      <w:divsChild>
                        <w:div w:id="4626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637972">
              <w:marLeft w:val="-225"/>
              <w:marRight w:val="-225"/>
              <w:marTop w:val="0"/>
              <w:marBottom w:val="0"/>
              <w:divBdr>
                <w:top w:val="none" w:sz="0" w:space="0" w:color="auto"/>
                <w:left w:val="none" w:sz="0" w:space="0" w:color="auto"/>
                <w:bottom w:val="none" w:sz="0" w:space="0" w:color="auto"/>
                <w:right w:val="none" w:sz="0" w:space="0" w:color="auto"/>
              </w:divBdr>
              <w:divsChild>
                <w:div w:id="2013490909">
                  <w:marLeft w:val="0"/>
                  <w:marRight w:val="0"/>
                  <w:marTop w:val="0"/>
                  <w:marBottom w:val="0"/>
                  <w:divBdr>
                    <w:top w:val="none" w:sz="0" w:space="0" w:color="auto"/>
                    <w:left w:val="none" w:sz="0" w:space="0" w:color="auto"/>
                    <w:bottom w:val="none" w:sz="0" w:space="0" w:color="auto"/>
                    <w:right w:val="none" w:sz="0" w:space="0" w:color="auto"/>
                  </w:divBdr>
                  <w:divsChild>
                    <w:div w:id="1566986219">
                      <w:marLeft w:val="0"/>
                      <w:marRight w:val="0"/>
                      <w:marTop w:val="0"/>
                      <w:marBottom w:val="0"/>
                      <w:divBdr>
                        <w:top w:val="none" w:sz="0" w:space="0" w:color="auto"/>
                        <w:left w:val="none" w:sz="0" w:space="0" w:color="auto"/>
                        <w:bottom w:val="none" w:sz="0" w:space="0" w:color="auto"/>
                        <w:right w:val="none" w:sz="0" w:space="0" w:color="auto"/>
                      </w:divBdr>
                      <w:divsChild>
                        <w:div w:id="4963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119369">
                  <w:marLeft w:val="0"/>
                  <w:marRight w:val="0"/>
                  <w:marTop w:val="0"/>
                  <w:marBottom w:val="0"/>
                  <w:divBdr>
                    <w:top w:val="none" w:sz="0" w:space="0" w:color="auto"/>
                    <w:left w:val="none" w:sz="0" w:space="0" w:color="auto"/>
                    <w:bottom w:val="none" w:sz="0" w:space="0" w:color="auto"/>
                    <w:right w:val="none" w:sz="0" w:space="0" w:color="auto"/>
                  </w:divBdr>
                  <w:divsChild>
                    <w:div w:id="1769697869">
                      <w:marLeft w:val="0"/>
                      <w:marRight w:val="0"/>
                      <w:marTop w:val="0"/>
                      <w:marBottom w:val="0"/>
                      <w:divBdr>
                        <w:top w:val="none" w:sz="0" w:space="0" w:color="auto"/>
                        <w:left w:val="none" w:sz="0" w:space="0" w:color="auto"/>
                        <w:bottom w:val="none" w:sz="0" w:space="0" w:color="auto"/>
                        <w:right w:val="none" w:sz="0" w:space="0" w:color="auto"/>
                      </w:divBdr>
                      <w:divsChild>
                        <w:div w:id="8314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5252">
          <w:marLeft w:val="0"/>
          <w:marRight w:val="0"/>
          <w:marTop w:val="0"/>
          <w:marBottom w:val="0"/>
          <w:divBdr>
            <w:top w:val="none" w:sz="0" w:space="0" w:color="auto"/>
            <w:left w:val="none" w:sz="0" w:space="0" w:color="auto"/>
            <w:bottom w:val="none" w:sz="0" w:space="0" w:color="auto"/>
            <w:right w:val="none" w:sz="0" w:space="0" w:color="auto"/>
          </w:divBdr>
          <w:divsChild>
            <w:div w:id="1323045642">
              <w:marLeft w:val="-225"/>
              <w:marRight w:val="-225"/>
              <w:marTop w:val="0"/>
              <w:marBottom w:val="0"/>
              <w:divBdr>
                <w:top w:val="none" w:sz="0" w:space="0" w:color="auto"/>
                <w:left w:val="none" w:sz="0" w:space="0" w:color="auto"/>
                <w:bottom w:val="none" w:sz="0" w:space="0" w:color="auto"/>
                <w:right w:val="none" w:sz="0" w:space="0" w:color="auto"/>
              </w:divBdr>
              <w:divsChild>
                <w:div w:id="1166358147">
                  <w:marLeft w:val="1425"/>
                  <w:marRight w:val="0"/>
                  <w:marTop w:val="0"/>
                  <w:marBottom w:val="0"/>
                  <w:divBdr>
                    <w:top w:val="none" w:sz="0" w:space="0" w:color="auto"/>
                    <w:left w:val="none" w:sz="0" w:space="0" w:color="auto"/>
                    <w:bottom w:val="none" w:sz="0" w:space="0" w:color="auto"/>
                    <w:right w:val="none" w:sz="0" w:space="0" w:color="auto"/>
                  </w:divBdr>
                  <w:divsChild>
                    <w:div w:id="644552456">
                      <w:blockQuote w:val="1"/>
                      <w:marLeft w:val="0"/>
                      <w:marRight w:val="0"/>
                      <w:marTop w:val="300"/>
                      <w:marBottom w:val="315"/>
                      <w:divBdr>
                        <w:top w:val="none" w:sz="0" w:space="0" w:color="auto"/>
                        <w:left w:val="single" w:sz="36" w:space="15" w:color="CC3333"/>
                        <w:bottom w:val="none" w:sz="0" w:space="0" w:color="auto"/>
                        <w:right w:val="none" w:sz="0" w:space="0" w:color="auto"/>
                      </w:divBdr>
                    </w:div>
                    <w:div w:id="25179033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878853418">
      <w:bodyDiv w:val="1"/>
      <w:marLeft w:val="0"/>
      <w:marRight w:val="0"/>
      <w:marTop w:val="0"/>
      <w:marBottom w:val="0"/>
      <w:divBdr>
        <w:top w:val="none" w:sz="0" w:space="0" w:color="auto"/>
        <w:left w:val="none" w:sz="0" w:space="0" w:color="auto"/>
        <w:bottom w:val="none" w:sz="0" w:space="0" w:color="auto"/>
        <w:right w:val="none" w:sz="0" w:space="0" w:color="auto"/>
      </w:divBdr>
      <w:divsChild>
        <w:div w:id="1273855253">
          <w:marLeft w:val="-225"/>
          <w:marRight w:val="-225"/>
          <w:marTop w:val="0"/>
          <w:marBottom w:val="0"/>
          <w:divBdr>
            <w:top w:val="none" w:sz="0" w:space="0" w:color="auto"/>
            <w:left w:val="none" w:sz="0" w:space="0" w:color="auto"/>
            <w:bottom w:val="none" w:sz="0" w:space="0" w:color="auto"/>
            <w:right w:val="none" w:sz="0" w:space="0" w:color="auto"/>
          </w:divBdr>
          <w:divsChild>
            <w:div w:id="1153910800">
              <w:marLeft w:val="0"/>
              <w:marRight w:val="0"/>
              <w:marTop w:val="0"/>
              <w:marBottom w:val="0"/>
              <w:divBdr>
                <w:top w:val="none" w:sz="0" w:space="0" w:color="auto"/>
                <w:left w:val="none" w:sz="0" w:space="0" w:color="auto"/>
                <w:bottom w:val="none" w:sz="0" w:space="0" w:color="auto"/>
                <w:right w:val="none" w:sz="0" w:space="0" w:color="auto"/>
              </w:divBdr>
              <w:divsChild>
                <w:div w:id="869801449">
                  <w:marLeft w:val="-225"/>
                  <w:marRight w:val="-225"/>
                  <w:marTop w:val="0"/>
                  <w:marBottom w:val="0"/>
                  <w:divBdr>
                    <w:top w:val="none" w:sz="0" w:space="0" w:color="auto"/>
                    <w:left w:val="none" w:sz="0" w:space="0" w:color="auto"/>
                    <w:bottom w:val="none" w:sz="0" w:space="0" w:color="auto"/>
                    <w:right w:val="none" w:sz="0" w:space="0" w:color="auto"/>
                  </w:divBdr>
                  <w:divsChild>
                    <w:div w:id="1749040083">
                      <w:marLeft w:val="0"/>
                      <w:marRight w:val="0"/>
                      <w:marTop w:val="0"/>
                      <w:marBottom w:val="0"/>
                      <w:divBdr>
                        <w:top w:val="none" w:sz="0" w:space="0" w:color="auto"/>
                        <w:left w:val="none" w:sz="0" w:space="0" w:color="auto"/>
                        <w:bottom w:val="none" w:sz="0" w:space="0" w:color="auto"/>
                        <w:right w:val="none" w:sz="0" w:space="0" w:color="auto"/>
                      </w:divBdr>
                      <w:divsChild>
                        <w:div w:id="85284485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55577948">
                  <w:marLeft w:val="-225"/>
                  <w:marRight w:val="-225"/>
                  <w:marTop w:val="0"/>
                  <w:marBottom w:val="0"/>
                  <w:divBdr>
                    <w:top w:val="none" w:sz="0" w:space="0" w:color="auto"/>
                    <w:left w:val="none" w:sz="0" w:space="0" w:color="auto"/>
                    <w:bottom w:val="none" w:sz="0" w:space="0" w:color="auto"/>
                    <w:right w:val="none" w:sz="0" w:space="0" w:color="auto"/>
                  </w:divBdr>
                  <w:divsChild>
                    <w:div w:id="167332568">
                      <w:marLeft w:val="0"/>
                      <w:marRight w:val="0"/>
                      <w:marTop w:val="0"/>
                      <w:marBottom w:val="0"/>
                      <w:divBdr>
                        <w:top w:val="none" w:sz="0" w:space="0" w:color="auto"/>
                        <w:left w:val="none" w:sz="0" w:space="0" w:color="auto"/>
                        <w:bottom w:val="none" w:sz="0" w:space="0" w:color="auto"/>
                        <w:right w:val="none" w:sz="0" w:space="0" w:color="auto"/>
                      </w:divBdr>
                    </w:div>
                  </w:divsChild>
                </w:div>
                <w:div w:id="620772371">
                  <w:marLeft w:val="-225"/>
                  <w:marRight w:val="-225"/>
                  <w:marTop w:val="0"/>
                  <w:marBottom w:val="0"/>
                  <w:divBdr>
                    <w:top w:val="none" w:sz="0" w:space="0" w:color="auto"/>
                    <w:left w:val="none" w:sz="0" w:space="0" w:color="auto"/>
                    <w:bottom w:val="none" w:sz="0" w:space="0" w:color="auto"/>
                    <w:right w:val="none" w:sz="0" w:space="0" w:color="auto"/>
                  </w:divBdr>
                  <w:divsChild>
                    <w:div w:id="57092723">
                      <w:marLeft w:val="0"/>
                      <w:marRight w:val="0"/>
                      <w:marTop w:val="0"/>
                      <w:marBottom w:val="0"/>
                      <w:divBdr>
                        <w:top w:val="none" w:sz="0" w:space="0" w:color="auto"/>
                        <w:left w:val="none" w:sz="0" w:space="0" w:color="auto"/>
                        <w:bottom w:val="none" w:sz="0" w:space="0" w:color="auto"/>
                        <w:right w:val="none" w:sz="0" w:space="0" w:color="auto"/>
                      </w:divBdr>
                      <w:divsChild>
                        <w:div w:id="6888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12582">
              <w:marLeft w:val="0"/>
              <w:marRight w:val="0"/>
              <w:marTop w:val="0"/>
              <w:marBottom w:val="0"/>
              <w:divBdr>
                <w:top w:val="none" w:sz="0" w:space="0" w:color="auto"/>
                <w:left w:val="none" w:sz="0" w:space="0" w:color="auto"/>
                <w:bottom w:val="none" w:sz="0" w:space="0" w:color="auto"/>
                <w:right w:val="none" w:sz="0" w:space="0" w:color="auto"/>
              </w:divBdr>
              <w:divsChild>
                <w:div w:id="16514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17094">
          <w:marLeft w:val="-225"/>
          <w:marRight w:val="-225"/>
          <w:marTop w:val="0"/>
          <w:marBottom w:val="0"/>
          <w:divBdr>
            <w:top w:val="none" w:sz="0" w:space="0" w:color="auto"/>
            <w:left w:val="none" w:sz="0" w:space="0" w:color="auto"/>
            <w:bottom w:val="none" w:sz="0" w:space="0" w:color="auto"/>
            <w:right w:val="none" w:sz="0" w:space="0" w:color="auto"/>
          </w:divBdr>
          <w:divsChild>
            <w:div w:id="546917812">
              <w:marLeft w:val="0"/>
              <w:marRight w:val="0"/>
              <w:marTop w:val="0"/>
              <w:marBottom w:val="0"/>
              <w:divBdr>
                <w:top w:val="none" w:sz="0" w:space="0" w:color="auto"/>
                <w:left w:val="none" w:sz="0" w:space="0" w:color="auto"/>
                <w:bottom w:val="none" w:sz="0" w:space="0" w:color="auto"/>
                <w:right w:val="none" w:sz="0" w:space="0" w:color="auto"/>
              </w:divBdr>
              <w:divsChild>
                <w:div w:id="12933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466">
      <w:bodyDiv w:val="1"/>
      <w:marLeft w:val="0"/>
      <w:marRight w:val="0"/>
      <w:marTop w:val="0"/>
      <w:marBottom w:val="0"/>
      <w:divBdr>
        <w:top w:val="none" w:sz="0" w:space="0" w:color="auto"/>
        <w:left w:val="none" w:sz="0" w:space="0" w:color="auto"/>
        <w:bottom w:val="none" w:sz="0" w:space="0" w:color="auto"/>
        <w:right w:val="none" w:sz="0" w:space="0" w:color="auto"/>
      </w:divBdr>
      <w:divsChild>
        <w:div w:id="1361781977">
          <w:marLeft w:val="-225"/>
          <w:marRight w:val="-225"/>
          <w:marTop w:val="0"/>
          <w:marBottom w:val="0"/>
          <w:divBdr>
            <w:top w:val="none" w:sz="0" w:space="0" w:color="auto"/>
            <w:left w:val="none" w:sz="0" w:space="0" w:color="auto"/>
            <w:bottom w:val="none" w:sz="0" w:space="0" w:color="auto"/>
            <w:right w:val="none" w:sz="0" w:space="0" w:color="auto"/>
          </w:divBdr>
          <w:divsChild>
            <w:div w:id="650910410">
              <w:marLeft w:val="0"/>
              <w:marRight w:val="0"/>
              <w:marTop w:val="0"/>
              <w:marBottom w:val="0"/>
              <w:divBdr>
                <w:top w:val="none" w:sz="0" w:space="0" w:color="auto"/>
                <w:left w:val="none" w:sz="0" w:space="0" w:color="auto"/>
                <w:bottom w:val="none" w:sz="0" w:space="0" w:color="auto"/>
                <w:right w:val="none" w:sz="0" w:space="0" w:color="auto"/>
              </w:divBdr>
              <w:divsChild>
                <w:div w:id="1662386907">
                  <w:marLeft w:val="-225"/>
                  <w:marRight w:val="-225"/>
                  <w:marTop w:val="0"/>
                  <w:marBottom w:val="0"/>
                  <w:divBdr>
                    <w:top w:val="none" w:sz="0" w:space="0" w:color="auto"/>
                    <w:left w:val="none" w:sz="0" w:space="0" w:color="auto"/>
                    <w:bottom w:val="none" w:sz="0" w:space="0" w:color="auto"/>
                    <w:right w:val="none" w:sz="0" w:space="0" w:color="auto"/>
                  </w:divBdr>
                  <w:divsChild>
                    <w:div w:id="125111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0887">
          <w:marLeft w:val="-225"/>
          <w:marRight w:val="-225"/>
          <w:marTop w:val="0"/>
          <w:marBottom w:val="0"/>
          <w:divBdr>
            <w:top w:val="none" w:sz="0" w:space="0" w:color="auto"/>
            <w:left w:val="none" w:sz="0" w:space="0" w:color="auto"/>
            <w:bottom w:val="none" w:sz="0" w:space="0" w:color="auto"/>
            <w:right w:val="none" w:sz="0" w:space="0" w:color="auto"/>
          </w:divBdr>
          <w:divsChild>
            <w:div w:id="837425357">
              <w:marLeft w:val="0"/>
              <w:marRight w:val="0"/>
              <w:marTop w:val="0"/>
              <w:marBottom w:val="0"/>
              <w:divBdr>
                <w:top w:val="none" w:sz="0" w:space="0" w:color="auto"/>
                <w:left w:val="none" w:sz="0" w:space="0" w:color="auto"/>
                <w:bottom w:val="none" w:sz="0" w:space="0" w:color="auto"/>
                <w:right w:val="none" w:sz="0" w:space="0" w:color="auto"/>
              </w:divBdr>
              <w:divsChild>
                <w:div w:id="1964144142">
                  <w:marLeft w:val="0"/>
                  <w:marRight w:val="0"/>
                  <w:marTop w:val="0"/>
                  <w:marBottom w:val="0"/>
                  <w:divBdr>
                    <w:top w:val="none" w:sz="0" w:space="0" w:color="auto"/>
                    <w:left w:val="none" w:sz="0" w:space="0" w:color="auto"/>
                    <w:bottom w:val="none" w:sz="0" w:space="0" w:color="auto"/>
                    <w:right w:val="none" w:sz="0" w:space="0" w:color="auto"/>
                  </w:divBdr>
                  <w:divsChild>
                    <w:div w:id="801462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6201117">
              <w:marLeft w:val="1463"/>
              <w:marRight w:val="0"/>
              <w:marTop w:val="0"/>
              <w:marBottom w:val="0"/>
              <w:divBdr>
                <w:top w:val="none" w:sz="0" w:space="0" w:color="auto"/>
                <w:left w:val="none" w:sz="0" w:space="0" w:color="auto"/>
                <w:bottom w:val="none" w:sz="0" w:space="0" w:color="auto"/>
                <w:right w:val="none" w:sz="0" w:space="0" w:color="auto"/>
              </w:divBdr>
              <w:divsChild>
                <w:div w:id="8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76344">
          <w:marLeft w:val="-225"/>
          <w:marRight w:val="-225"/>
          <w:marTop w:val="0"/>
          <w:marBottom w:val="0"/>
          <w:divBdr>
            <w:top w:val="none" w:sz="0" w:space="0" w:color="auto"/>
            <w:left w:val="none" w:sz="0" w:space="0" w:color="auto"/>
            <w:bottom w:val="none" w:sz="0" w:space="0" w:color="auto"/>
            <w:right w:val="none" w:sz="0" w:space="0" w:color="auto"/>
          </w:divBdr>
          <w:divsChild>
            <w:div w:id="1556354588">
              <w:marLeft w:val="1463"/>
              <w:marRight w:val="0"/>
              <w:marTop w:val="0"/>
              <w:marBottom w:val="0"/>
              <w:divBdr>
                <w:top w:val="none" w:sz="0" w:space="0" w:color="auto"/>
                <w:left w:val="none" w:sz="0" w:space="0" w:color="auto"/>
                <w:bottom w:val="none" w:sz="0" w:space="0" w:color="auto"/>
                <w:right w:val="none" w:sz="0" w:space="0" w:color="auto"/>
              </w:divBdr>
              <w:divsChild>
                <w:div w:id="27101119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885480663">
      <w:bodyDiv w:val="1"/>
      <w:marLeft w:val="0"/>
      <w:marRight w:val="0"/>
      <w:marTop w:val="0"/>
      <w:marBottom w:val="0"/>
      <w:divBdr>
        <w:top w:val="none" w:sz="0" w:space="0" w:color="auto"/>
        <w:left w:val="none" w:sz="0" w:space="0" w:color="auto"/>
        <w:bottom w:val="none" w:sz="0" w:space="0" w:color="auto"/>
        <w:right w:val="none" w:sz="0" w:space="0" w:color="auto"/>
      </w:divBdr>
    </w:div>
    <w:div w:id="1887524525">
      <w:bodyDiv w:val="1"/>
      <w:marLeft w:val="0"/>
      <w:marRight w:val="0"/>
      <w:marTop w:val="0"/>
      <w:marBottom w:val="0"/>
      <w:divBdr>
        <w:top w:val="none" w:sz="0" w:space="0" w:color="auto"/>
        <w:left w:val="none" w:sz="0" w:space="0" w:color="auto"/>
        <w:bottom w:val="none" w:sz="0" w:space="0" w:color="auto"/>
        <w:right w:val="none" w:sz="0" w:space="0" w:color="auto"/>
      </w:divBdr>
      <w:divsChild>
        <w:div w:id="1858814244">
          <w:marLeft w:val="0"/>
          <w:marRight w:val="0"/>
          <w:marTop w:val="0"/>
          <w:marBottom w:val="0"/>
          <w:divBdr>
            <w:top w:val="none" w:sz="0" w:space="0" w:color="auto"/>
            <w:left w:val="none" w:sz="0" w:space="0" w:color="auto"/>
            <w:bottom w:val="none" w:sz="0" w:space="0" w:color="auto"/>
            <w:right w:val="none" w:sz="0" w:space="0" w:color="auto"/>
          </w:divBdr>
        </w:div>
        <w:div w:id="318769398">
          <w:marLeft w:val="0"/>
          <w:marRight w:val="0"/>
          <w:marTop w:val="0"/>
          <w:marBottom w:val="0"/>
          <w:divBdr>
            <w:top w:val="none" w:sz="0" w:space="0" w:color="auto"/>
            <w:left w:val="none" w:sz="0" w:space="0" w:color="auto"/>
            <w:bottom w:val="none" w:sz="0" w:space="0" w:color="auto"/>
            <w:right w:val="none" w:sz="0" w:space="0" w:color="auto"/>
          </w:divBdr>
        </w:div>
        <w:div w:id="217055845">
          <w:marLeft w:val="0"/>
          <w:marRight w:val="0"/>
          <w:marTop w:val="0"/>
          <w:marBottom w:val="0"/>
          <w:divBdr>
            <w:top w:val="none" w:sz="0" w:space="0" w:color="auto"/>
            <w:left w:val="none" w:sz="0" w:space="0" w:color="auto"/>
            <w:bottom w:val="none" w:sz="0" w:space="0" w:color="auto"/>
            <w:right w:val="none" w:sz="0" w:space="0" w:color="auto"/>
          </w:divBdr>
          <w:divsChild>
            <w:div w:id="548610017">
              <w:marLeft w:val="0"/>
              <w:marRight w:val="0"/>
              <w:marTop w:val="150"/>
              <w:marBottom w:val="150"/>
              <w:divBdr>
                <w:top w:val="none" w:sz="0" w:space="0" w:color="auto"/>
                <w:left w:val="none" w:sz="0" w:space="0" w:color="auto"/>
                <w:bottom w:val="none" w:sz="0" w:space="0" w:color="auto"/>
                <w:right w:val="none" w:sz="0" w:space="0" w:color="auto"/>
              </w:divBdr>
              <w:divsChild>
                <w:div w:id="1123961175">
                  <w:marLeft w:val="0"/>
                  <w:marRight w:val="0"/>
                  <w:marTop w:val="0"/>
                  <w:marBottom w:val="0"/>
                  <w:divBdr>
                    <w:top w:val="none" w:sz="0" w:space="0" w:color="auto"/>
                    <w:left w:val="none" w:sz="0" w:space="0" w:color="auto"/>
                    <w:bottom w:val="none" w:sz="0" w:space="0" w:color="auto"/>
                    <w:right w:val="none" w:sz="0" w:space="0" w:color="auto"/>
                  </w:divBdr>
                  <w:divsChild>
                    <w:div w:id="1493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367874">
      <w:bodyDiv w:val="1"/>
      <w:marLeft w:val="0"/>
      <w:marRight w:val="0"/>
      <w:marTop w:val="0"/>
      <w:marBottom w:val="0"/>
      <w:divBdr>
        <w:top w:val="none" w:sz="0" w:space="0" w:color="auto"/>
        <w:left w:val="none" w:sz="0" w:space="0" w:color="auto"/>
        <w:bottom w:val="none" w:sz="0" w:space="0" w:color="auto"/>
        <w:right w:val="none" w:sz="0" w:space="0" w:color="auto"/>
      </w:divBdr>
      <w:divsChild>
        <w:div w:id="461461847">
          <w:marLeft w:val="-225"/>
          <w:marRight w:val="-225"/>
          <w:marTop w:val="0"/>
          <w:marBottom w:val="0"/>
          <w:divBdr>
            <w:top w:val="none" w:sz="0" w:space="0" w:color="auto"/>
            <w:left w:val="none" w:sz="0" w:space="0" w:color="auto"/>
            <w:bottom w:val="none" w:sz="0" w:space="0" w:color="auto"/>
            <w:right w:val="none" w:sz="0" w:space="0" w:color="auto"/>
          </w:divBdr>
          <w:divsChild>
            <w:div w:id="1859350169">
              <w:marLeft w:val="0"/>
              <w:marRight w:val="0"/>
              <w:marTop w:val="0"/>
              <w:marBottom w:val="0"/>
              <w:divBdr>
                <w:top w:val="none" w:sz="0" w:space="0" w:color="auto"/>
                <w:left w:val="none" w:sz="0" w:space="0" w:color="auto"/>
                <w:bottom w:val="none" w:sz="0" w:space="0" w:color="auto"/>
                <w:right w:val="none" w:sz="0" w:space="0" w:color="auto"/>
              </w:divBdr>
              <w:divsChild>
                <w:div w:id="2088381055">
                  <w:marLeft w:val="-225"/>
                  <w:marRight w:val="-225"/>
                  <w:marTop w:val="0"/>
                  <w:marBottom w:val="0"/>
                  <w:divBdr>
                    <w:top w:val="none" w:sz="0" w:space="0" w:color="auto"/>
                    <w:left w:val="none" w:sz="0" w:space="0" w:color="auto"/>
                    <w:bottom w:val="none" w:sz="0" w:space="0" w:color="auto"/>
                    <w:right w:val="none" w:sz="0" w:space="0" w:color="auto"/>
                  </w:divBdr>
                  <w:divsChild>
                    <w:div w:id="19734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601">
          <w:marLeft w:val="-225"/>
          <w:marRight w:val="-225"/>
          <w:marTop w:val="0"/>
          <w:marBottom w:val="0"/>
          <w:divBdr>
            <w:top w:val="none" w:sz="0" w:space="0" w:color="auto"/>
            <w:left w:val="none" w:sz="0" w:space="0" w:color="auto"/>
            <w:bottom w:val="none" w:sz="0" w:space="0" w:color="auto"/>
            <w:right w:val="none" w:sz="0" w:space="0" w:color="auto"/>
          </w:divBdr>
          <w:divsChild>
            <w:div w:id="1511526100">
              <w:marLeft w:val="0"/>
              <w:marRight w:val="0"/>
              <w:marTop w:val="0"/>
              <w:marBottom w:val="0"/>
              <w:divBdr>
                <w:top w:val="none" w:sz="0" w:space="0" w:color="auto"/>
                <w:left w:val="none" w:sz="0" w:space="0" w:color="auto"/>
                <w:bottom w:val="none" w:sz="0" w:space="0" w:color="auto"/>
                <w:right w:val="none" w:sz="0" w:space="0" w:color="auto"/>
              </w:divBdr>
              <w:divsChild>
                <w:div w:id="1222865804">
                  <w:marLeft w:val="0"/>
                  <w:marRight w:val="0"/>
                  <w:marTop w:val="0"/>
                  <w:marBottom w:val="0"/>
                  <w:divBdr>
                    <w:top w:val="none" w:sz="0" w:space="0" w:color="auto"/>
                    <w:left w:val="none" w:sz="0" w:space="0" w:color="auto"/>
                    <w:bottom w:val="none" w:sz="0" w:space="0" w:color="auto"/>
                    <w:right w:val="none" w:sz="0" w:space="0" w:color="auto"/>
                  </w:divBdr>
                  <w:divsChild>
                    <w:div w:id="2100784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4597558">
              <w:marLeft w:val="0"/>
              <w:marRight w:val="0"/>
              <w:marTop w:val="0"/>
              <w:marBottom w:val="0"/>
              <w:divBdr>
                <w:top w:val="none" w:sz="0" w:space="0" w:color="auto"/>
                <w:left w:val="none" w:sz="0" w:space="0" w:color="auto"/>
                <w:bottom w:val="none" w:sz="0" w:space="0" w:color="auto"/>
                <w:right w:val="none" w:sz="0" w:space="0" w:color="auto"/>
              </w:divBdr>
              <w:divsChild>
                <w:div w:id="1712605866">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234047689">
          <w:marLeft w:val="-225"/>
          <w:marRight w:val="-225"/>
          <w:marTop w:val="0"/>
          <w:marBottom w:val="0"/>
          <w:divBdr>
            <w:top w:val="none" w:sz="0" w:space="0" w:color="auto"/>
            <w:left w:val="none" w:sz="0" w:space="0" w:color="auto"/>
            <w:bottom w:val="none" w:sz="0" w:space="0" w:color="auto"/>
            <w:right w:val="none" w:sz="0" w:space="0" w:color="auto"/>
          </w:divBdr>
          <w:divsChild>
            <w:div w:id="13452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22668">
      <w:bodyDiv w:val="1"/>
      <w:marLeft w:val="0"/>
      <w:marRight w:val="0"/>
      <w:marTop w:val="0"/>
      <w:marBottom w:val="0"/>
      <w:divBdr>
        <w:top w:val="none" w:sz="0" w:space="0" w:color="auto"/>
        <w:left w:val="none" w:sz="0" w:space="0" w:color="auto"/>
        <w:bottom w:val="none" w:sz="0" w:space="0" w:color="auto"/>
        <w:right w:val="none" w:sz="0" w:space="0" w:color="auto"/>
      </w:divBdr>
      <w:divsChild>
        <w:div w:id="1660573186">
          <w:marLeft w:val="0"/>
          <w:marRight w:val="0"/>
          <w:marTop w:val="0"/>
          <w:marBottom w:val="450"/>
          <w:divBdr>
            <w:top w:val="none" w:sz="0" w:space="0" w:color="auto"/>
            <w:left w:val="none" w:sz="0" w:space="0" w:color="auto"/>
            <w:bottom w:val="none" w:sz="0" w:space="0" w:color="auto"/>
            <w:right w:val="none" w:sz="0" w:space="0" w:color="auto"/>
          </w:divBdr>
          <w:divsChild>
            <w:div w:id="315767989">
              <w:marLeft w:val="0"/>
              <w:marRight w:val="0"/>
              <w:marTop w:val="0"/>
              <w:marBottom w:val="75"/>
              <w:divBdr>
                <w:top w:val="none" w:sz="0" w:space="0" w:color="auto"/>
                <w:left w:val="none" w:sz="0" w:space="0" w:color="auto"/>
                <w:bottom w:val="none" w:sz="0" w:space="0" w:color="auto"/>
                <w:right w:val="none" w:sz="0" w:space="0" w:color="auto"/>
              </w:divBdr>
              <w:divsChild>
                <w:div w:id="1242526198">
                  <w:marLeft w:val="0"/>
                  <w:marRight w:val="0"/>
                  <w:marTop w:val="0"/>
                  <w:marBottom w:val="0"/>
                  <w:divBdr>
                    <w:top w:val="none" w:sz="0" w:space="0" w:color="auto"/>
                    <w:left w:val="none" w:sz="0" w:space="0" w:color="auto"/>
                    <w:bottom w:val="none" w:sz="0" w:space="0" w:color="auto"/>
                    <w:right w:val="none" w:sz="0" w:space="0" w:color="auto"/>
                  </w:divBdr>
                  <w:divsChild>
                    <w:div w:id="1744183800">
                      <w:marLeft w:val="0"/>
                      <w:marRight w:val="0"/>
                      <w:marTop w:val="0"/>
                      <w:marBottom w:val="0"/>
                      <w:divBdr>
                        <w:top w:val="none" w:sz="0" w:space="0" w:color="auto"/>
                        <w:left w:val="none" w:sz="0" w:space="0" w:color="auto"/>
                        <w:bottom w:val="none" w:sz="0" w:space="0" w:color="auto"/>
                        <w:right w:val="none" w:sz="0" w:space="0" w:color="auto"/>
                      </w:divBdr>
                      <w:divsChild>
                        <w:div w:id="9744844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02564361">
                  <w:marLeft w:val="0"/>
                  <w:marRight w:val="0"/>
                  <w:marTop w:val="0"/>
                  <w:marBottom w:val="0"/>
                  <w:divBdr>
                    <w:top w:val="none" w:sz="0" w:space="0" w:color="auto"/>
                    <w:left w:val="none" w:sz="0" w:space="0" w:color="auto"/>
                    <w:bottom w:val="none" w:sz="0" w:space="0" w:color="auto"/>
                    <w:right w:val="none" w:sz="0" w:space="0" w:color="auto"/>
                  </w:divBdr>
                  <w:divsChild>
                    <w:div w:id="3908149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229937">
              <w:marLeft w:val="0"/>
              <w:marRight w:val="225"/>
              <w:marTop w:val="0"/>
              <w:marBottom w:val="0"/>
              <w:divBdr>
                <w:top w:val="none" w:sz="0" w:space="0" w:color="auto"/>
                <w:left w:val="none" w:sz="0" w:space="0" w:color="auto"/>
                <w:bottom w:val="none" w:sz="0" w:space="0" w:color="auto"/>
                <w:right w:val="none" w:sz="0" w:space="0" w:color="auto"/>
              </w:divBdr>
            </w:div>
          </w:divsChild>
        </w:div>
        <w:div w:id="192959861">
          <w:marLeft w:val="0"/>
          <w:marRight w:val="0"/>
          <w:marTop w:val="0"/>
          <w:marBottom w:val="300"/>
          <w:divBdr>
            <w:top w:val="none" w:sz="0" w:space="0" w:color="auto"/>
            <w:left w:val="none" w:sz="0" w:space="0" w:color="auto"/>
            <w:bottom w:val="none" w:sz="0" w:space="0" w:color="auto"/>
            <w:right w:val="none" w:sz="0" w:space="0" w:color="auto"/>
          </w:divBdr>
          <w:divsChild>
            <w:div w:id="1144195363">
              <w:marLeft w:val="0"/>
              <w:marRight w:val="0"/>
              <w:marTop w:val="0"/>
              <w:marBottom w:val="0"/>
              <w:divBdr>
                <w:top w:val="none" w:sz="0" w:space="0" w:color="auto"/>
                <w:left w:val="none" w:sz="0" w:space="0" w:color="auto"/>
                <w:bottom w:val="none" w:sz="0" w:space="0" w:color="auto"/>
                <w:right w:val="none" w:sz="0" w:space="0" w:color="auto"/>
              </w:divBdr>
              <w:divsChild>
                <w:div w:id="399593699">
                  <w:marLeft w:val="-225"/>
                  <w:marRight w:val="-225"/>
                  <w:marTop w:val="0"/>
                  <w:marBottom w:val="0"/>
                  <w:divBdr>
                    <w:top w:val="none" w:sz="0" w:space="0" w:color="auto"/>
                    <w:left w:val="none" w:sz="0" w:space="0" w:color="auto"/>
                    <w:bottom w:val="none" w:sz="0" w:space="0" w:color="auto"/>
                    <w:right w:val="none" w:sz="0" w:space="0" w:color="auto"/>
                  </w:divBdr>
                  <w:divsChild>
                    <w:div w:id="1247610314">
                      <w:marLeft w:val="0"/>
                      <w:marRight w:val="0"/>
                      <w:marTop w:val="0"/>
                      <w:marBottom w:val="0"/>
                      <w:divBdr>
                        <w:top w:val="none" w:sz="0" w:space="0" w:color="auto"/>
                        <w:left w:val="none" w:sz="0" w:space="0" w:color="auto"/>
                        <w:bottom w:val="none" w:sz="0" w:space="0" w:color="auto"/>
                        <w:right w:val="none" w:sz="0" w:space="0" w:color="auto"/>
                      </w:divBdr>
                      <w:divsChild>
                        <w:div w:id="1965840285">
                          <w:marLeft w:val="0"/>
                          <w:marRight w:val="0"/>
                          <w:marTop w:val="0"/>
                          <w:marBottom w:val="0"/>
                          <w:divBdr>
                            <w:top w:val="none" w:sz="0" w:space="0" w:color="auto"/>
                            <w:left w:val="none" w:sz="0" w:space="0" w:color="auto"/>
                            <w:bottom w:val="none" w:sz="0" w:space="0" w:color="auto"/>
                            <w:right w:val="none" w:sz="0" w:space="0" w:color="auto"/>
                          </w:divBdr>
                          <w:divsChild>
                            <w:div w:id="1908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689953">
          <w:marLeft w:val="0"/>
          <w:marRight w:val="0"/>
          <w:marTop w:val="0"/>
          <w:marBottom w:val="0"/>
          <w:divBdr>
            <w:top w:val="none" w:sz="0" w:space="0" w:color="auto"/>
            <w:left w:val="none" w:sz="0" w:space="0" w:color="auto"/>
            <w:bottom w:val="none" w:sz="0" w:space="0" w:color="auto"/>
            <w:right w:val="none" w:sz="0" w:space="0" w:color="auto"/>
          </w:divBdr>
          <w:divsChild>
            <w:div w:id="722751521">
              <w:marLeft w:val="0"/>
              <w:marRight w:val="450"/>
              <w:marTop w:val="0"/>
              <w:marBottom w:val="150"/>
              <w:divBdr>
                <w:top w:val="none" w:sz="0" w:space="0" w:color="auto"/>
                <w:left w:val="none" w:sz="0" w:space="0" w:color="auto"/>
                <w:bottom w:val="none" w:sz="0" w:space="0" w:color="auto"/>
                <w:right w:val="none" w:sz="0" w:space="0" w:color="auto"/>
              </w:divBdr>
              <w:divsChild>
                <w:div w:id="962461710">
                  <w:marLeft w:val="0"/>
                  <w:marRight w:val="0"/>
                  <w:marTop w:val="0"/>
                  <w:marBottom w:val="0"/>
                  <w:divBdr>
                    <w:top w:val="none" w:sz="0" w:space="0" w:color="auto"/>
                    <w:left w:val="none" w:sz="0" w:space="0" w:color="auto"/>
                    <w:bottom w:val="none" w:sz="0" w:space="0" w:color="auto"/>
                    <w:right w:val="none" w:sz="0" w:space="0" w:color="auto"/>
                  </w:divBdr>
                  <w:divsChild>
                    <w:div w:id="328098199">
                      <w:marLeft w:val="0"/>
                      <w:marRight w:val="0"/>
                      <w:marTop w:val="0"/>
                      <w:marBottom w:val="0"/>
                      <w:divBdr>
                        <w:top w:val="none" w:sz="0" w:space="0" w:color="auto"/>
                        <w:left w:val="none" w:sz="0" w:space="0" w:color="auto"/>
                        <w:bottom w:val="none" w:sz="0" w:space="0" w:color="auto"/>
                        <w:right w:val="none" w:sz="0" w:space="0" w:color="auto"/>
                      </w:divBdr>
                    </w:div>
                    <w:div w:id="181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459513">
      <w:bodyDiv w:val="1"/>
      <w:marLeft w:val="0"/>
      <w:marRight w:val="0"/>
      <w:marTop w:val="0"/>
      <w:marBottom w:val="0"/>
      <w:divBdr>
        <w:top w:val="none" w:sz="0" w:space="0" w:color="auto"/>
        <w:left w:val="none" w:sz="0" w:space="0" w:color="auto"/>
        <w:bottom w:val="none" w:sz="0" w:space="0" w:color="auto"/>
        <w:right w:val="none" w:sz="0" w:space="0" w:color="auto"/>
      </w:divBdr>
      <w:divsChild>
        <w:div w:id="690575171">
          <w:marLeft w:val="-225"/>
          <w:marRight w:val="-225"/>
          <w:marTop w:val="0"/>
          <w:marBottom w:val="0"/>
          <w:divBdr>
            <w:top w:val="none" w:sz="0" w:space="0" w:color="auto"/>
            <w:left w:val="none" w:sz="0" w:space="0" w:color="auto"/>
            <w:bottom w:val="none" w:sz="0" w:space="0" w:color="auto"/>
            <w:right w:val="none" w:sz="0" w:space="0" w:color="auto"/>
          </w:divBdr>
          <w:divsChild>
            <w:div w:id="254751578">
              <w:marLeft w:val="0"/>
              <w:marRight w:val="0"/>
              <w:marTop w:val="0"/>
              <w:marBottom w:val="0"/>
              <w:divBdr>
                <w:top w:val="none" w:sz="0" w:space="0" w:color="auto"/>
                <w:left w:val="none" w:sz="0" w:space="0" w:color="auto"/>
                <w:bottom w:val="none" w:sz="0" w:space="0" w:color="auto"/>
                <w:right w:val="none" w:sz="0" w:space="0" w:color="auto"/>
              </w:divBdr>
              <w:divsChild>
                <w:div w:id="1068503565">
                  <w:marLeft w:val="-225"/>
                  <w:marRight w:val="-225"/>
                  <w:marTop w:val="0"/>
                  <w:marBottom w:val="0"/>
                  <w:divBdr>
                    <w:top w:val="none" w:sz="0" w:space="0" w:color="auto"/>
                    <w:left w:val="none" w:sz="0" w:space="0" w:color="auto"/>
                    <w:bottom w:val="none" w:sz="0" w:space="0" w:color="auto"/>
                    <w:right w:val="none" w:sz="0" w:space="0" w:color="auto"/>
                  </w:divBdr>
                  <w:divsChild>
                    <w:div w:id="20198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3813">
          <w:marLeft w:val="-225"/>
          <w:marRight w:val="-225"/>
          <w:marTop w:val="0"/>
          <w:marBottom w:val="0"/>
          <w:divBdr>
            <w:top w:val="none" w:sz="0" w:space="0" w:color="auto"/>
            <w:left w:val="none" w:sz="0" w:space="0" w:color="auto"/>
            <w:bottom w:val="none" w:sz="0" w:space="0" w:color="auto"/>
            <w:right w:val="none" w:sz="0" w:space="0" w:color="auto"/>
          </w:divBdr>
          <w:divsChild>
            <w:div w:id="1417092933">
              <w:marLeft w:val="0"/>
              <w:marRight w:val="0"/>
              <w:marTop w:val="0"/>
              <w:marBottom w:val="0"/>
              <w:divBdr>
                <w:top w:val="none" w:sz="0" w:space="0" w:color="auto"/>
                <w:left w:val="none" w:sz="0" w:space="0" w:color="auto"/>
                <w:bottom w:val="none" w:sz="0" w:space="0" w:color="auto"/>
                <w:right w:val="none" w:sz="0" w:space="0" w:color="auto"/>
              </w:divBdr>
              <w:divsChild>
                <w:div w:id="502167389">
                  <w:marLeft w:val="0"/>
                  <w:marRight w:val="0"/>
                  <w:marTop w:val="0"/>
                  <w:marBottom w:val="0"/>
                  <w:divBdr>
                    <w:top w:val="none" w:sz="0" w:space="0" w:color="auto"/>
                    <w:left w:val="none" w:sz="0" w:space="0" w:color="auto"/>
                    <w:bottom w:val="none" w:sz="0" w:space="0" w:color="auto"/>
                    <w:right w:val="none" w:sz="0" w:space="0" w:color="auto"/>
                  </w:divBdr>
                  <w:divsChild>
                    <w:div w:id="1061295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724712">
              <w:marLeft w:val="1463"/>
              <w:marRight w:val="0"/>
              <w:marTop w:val="0"/>
              <w:marBottom w:val="0"/>
              <w:divBdr>
                <w:top w:val="none" w:sz="0" w:space="0" w:color="auto"/>
                <w:left w:val="none" w:sz="0" w:space="0" w:color="auto"/>
                <w:bottom w:val="none" w:sz="0" w:space="0" w:color="auto"/>
                <w:right w:val="none" w:sz="0" w:space="0" w:color="auto"/>
              </w:divBdr>
              <w:divsChild>
                <w:div w:id="6186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8283">
          <w:marLeft w:val="-225"/>
          <w:marRight w:val="-225"/>
          <w:marTop w:val="0"/>
          <w:marBottom w:val="0"/>
          <w:divBdr>
            <w:top w:val="none" w:sz="0" w:space="0" w:color="auto"/>
            <w:left w:val="none" w:sz="0" w:space="0" w:color="auto"/>
            <w:bottom w:val="none" w:sz="0" w:space="0" w:color="auto"/>
            <w:right w:val="none" w:sz="0" w:space="0" w:color="auto"/>
          </w:divBdr>
          <w:divsChild>
            <w:div w:id="17493002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96887420">
      <w:bodyDiv w:val="1"/>
      <w:marLeft w:val="0"/>
      <w:marRight w:val="0"/>
      <w:marTop w:val="0"/>
      <w:marBottom w:val="0"/>
      <w:divBdr>
        <w:top w:val="none" w:sz="0" w:space="0" w:color="auto"/>
        <w:left w:val="none" w:sz="0" w:space="0" w:color="auto"/>
        <w:bottom w:val="none" w:sz="0" w:space="0" w:color="auto"/>
        <w:right w:val="none" w:sz="0" w:space="0" w:color="auto"/>
      </w:divBdr>
      <w:divsChild>
        <w:div w:id="602227109">
          <w:marLeft w:val="0"/>
          <w:marRight w:val="0"/>
          <w:marTop w:val="150"/>
          <w:marBottom w:val="0"/>
          <w:divBdr>
            <w:top w:val="none" w:sz="0" w:space="0" w:color="auto"/>
            <w:left w:val="none" w:sz="0" w:space="0" w:color="auto"/>
            <w:bottom w:val="none" w:sz="0" w:space="0" w:color="auto"/>
            <w:right w:val="none" w:sz="0" w:space="0" w:color="auto"/>
          </w:divBdr>
        </w:div>
        <w:div w:id="859201909">
          <w:marLeft w:val="0"/>
          <w:marRight w:val="0"/>
          <w:marTop w:val="0"/>
          <w:marBottom w:val="0"/>
          <w:divBdr>
            <w:top w:val="none" w:sz="0" w:space="0" w:color="auto"/>
            <w:left w:val="none" w:sz="0" w:space="0" w:color="auto"/>
            <w:bottom w:val="none" w:sz="0" w:space="0" w:color="auto"/>
            <w:right w:val="none" w:sz="0" w:space="0" w:color="auto"/>
          </w:divBdr>
          <w:divsChild>
            <w:div w:id="21153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3656">
      <w:bodyDiv w:val="1"/>
      <w:marLeft w:val="0"/>
      <w:marRight w:val="0"/>
      <w:marTop w:val="0"/>
      <w:marBottom w:val="0"/>
      <w:divBdr>
        <w:top w:val="none" w:sz="0" w:space="0" w:color="auto"/>
        <w:left w:val="none" w:sz="0" w:space="0" w:color="auto"/>
        <w:bottom w:val="none" w:sz="0" w:space="0" w:color="auto"/>
        <w:right w:val="none" w:sz="0" w:space="0" w:color="auto"/>
      </w:divBdr>
    </w:div>
    <w:div w:id="1903176073">
      <w:bodyDiv w:val="1"/>
      <w:marLeft w:val="0"/>
      <w:marRight w:val="0"/>
      <w:marTop w:val="0"/>
      <w:marBottom w:val="0"/>
      <w:divBdr>
        <w:top w:val="none" w:sz="0" w:space="0" w:color="auto"/>
        <w:left w:val="none" w:sz="0" w:space="0" w:color="auto"/>
        <w:bottom w:val="none" w:sz="0" w:space="0" w:color="auto"/>
        <w:right w:val="none" w:sz="0" w:space="0" w:color="auto"/>
      </w:divBdr>
    </w:div>
    <w:div w:id="1903714975">
      <w:bodyDiv w:val="1"/>
      <w:marLeft w:val="0"/>
      <w:marRight w:val="0"/>
      <w:marTop w:val="0"/>
      <w:marBottom w:val="0"/>
      <w:divBdr>
        <w:top w:val="none" w:sz="0" w:space="0" w:color="auto"/>
        <w:left w:val="none" w:sz="0" w:space="0" w:color="auto"/>
        <w:bottom w:val="none" w:sz="0" w:space="0" w:color="auto"/>
        <w:right w:val="none" w:sz="0" w:space="0" w:color="auto"/>
      </w:divBdr>
      <w:divsChild>
        <w:div w:id="808405273">
          <w:marLeft w:val="0"/>
          <w:marRight w:val="0"/>
          <w:marTop w:val="0"/>
          <w:marBottom w:val="0"/>
          <w:divBdr>
            <w:top w:val="single" w:sz="2" w:space="0" w:color="E0E0E0"/>
            <w:left w:val="single" w:sz="2" w:space="0" w:color="E0E0E0"/>
            <w:bottom w:val="single" w:sz="2" w:space="0" w:color="E0E0E0"/>
            <w:right w:val="single" w:sz="2" w:space="0" w:color="E0E0E0"/>
          </w:divBdr>
          <w:divsChild>
            <w:div w:id="702435658">
              <w:marLeft w:val="0"/>
              <w:marRight w:val="0"/>
              <w:marTop w:val="0"/>
              <w:marBottom w:val="0"/>
              <w:divBdr>
                <w:top w:val="single" w:sz="2" w:space="0" w:color="E0E0E0"/>
                <w:left w:val="single" w:sz="2" w:space="0" w:color="E0E0E0"/>
                <w:bottom w:val="single" w:sz="2" w:space="0" w:color="E0E0E0"/>
                <w:right w:val="single" w:sz="2" w:space="0" w:color="E0E0E0"/>
              </w:divBdr>
              <w:divsChild>
                <w:div w:id="821232685">
                  <w:marLeft w:val="0"/>
                  <w:marRight w:val="0"/>
                  <w:marTop w:val="0"/>
                  <w:marBottom w:val="0"/>
                  <w:divBdr>
                    <w:top w:val="single" w:sz="2" w:space="0" w:color="E0E0E0"/>
                    <w:left w:val="single" w:sz="2" w:space="0" w:color="E0E0E0"/>
                    <w:bottom w:val="single" w:sz="2" w:space="0" w:color="E0E0E0"/>
                    <w:right w:val="single" w:sz="2" w:space="0" w:color="E0E0E0"/>
                  </w:divBdr>
                  <w:divsChild>
                    <w:div w:id="1533422087">
                      <w:marLeft w:val="0"/>
                      <w:marRight w:val="0"/>
                      <w:marTop w:val="0"/>
                      <w:marBottom w:val="0"/>
                      <w:divBdr>
                        <w:top w:val="single" w:sz="2" w:space="0" w:color="E0E0E0"/>
                        <w:left w:val="single" w:sz="2" w:space="0" w:color="E0E0E0"/>
                        <w:bottom w:val="single" w:sz="2" w:space="0" w:color="E0E0E0"/>
                        <w:right w:val="single" w:sz="2" w:space="0" w:color="E0E0E0"/>
                      </w:divBdr>
                    </w:div>
                    <w:div w:id="16555714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29060323">
          <w:marLeft w:val="0"/>
          <w:marRight w:val="0"/>
          <w:marTop w:val="0"/>
          <w:marBottom w:val="0"/>
          <w:divBdr>
            <w:top w:val="single" w:sz="2" w:space="0" w:color="E0E0E0"/>
            <w:left w:val="single" w:sz="2" w:space="0" w:color="E0E0E0"/>
            <w:bottom w:val="single" w:sz="2" w:space="0" w:color="E0E0E0"/>
            <w:right w:val="single" w:sz="2" w:space="0" w:color="E0E0E0"/>
          </w:divBdr>
          <w:divsChild>
            <w:div w:id="30768413">
              <w:marLeft w:val="0"/>
              <w:marRight w:val="0"/>
              <w:marTop w:val="0"/>
              <w:marBottom w:val="0"/>
              <w:divBdr>
                <w:top w:val="single" w:sz="2" w:space="0" w:color="E0E0E0"/>
                <w:left w:val="single" w:sz="2" w:space="0" w:color="E0E0E0"/>
                <w:bottom w:val="single" w:sz="2" w:space="0" w:color="E0E0E0"/>
                <w:right w:val="single" w:sz="2" w:space="0" w:color="E0E0E0"/>
              </w:divBdr>
              <w:divsChild>
                <w:div w:id="333610360">
                  <w:marLeft w:val="0"/>
                  <w:marRight w:val="0"/>
                  <w:marTop w:val="0"/>
                  <w:marBottom w:val="0"/>
                  <w:divBdr>
                    <w:top w:val="single" w:sz="2" w:space="0" w:color="E0E0E0"/>
                    <w:left w:val="single" w:sz="2" w:space="0" w:color="E0E0E0"/>
                    <w:bottom w:val="single" w:sz="2" w:space="0" w:color="E0E0E0"/>
                    <w:right w:val="single" w:sz="2" w:space="0" w:color="E0E0E0"/>
                  </w:divBdr>
                  <w:divsChild>
                    <w:div w:id="533232075">
                      <w:marLeft w:val="0"/>
                      <w:marRight w:val="0"/>
                      <w:marTop w:val="0"/>
                      <w:marBottom w:val="0"/>
                      <w:divBdr>
                        <w:top w:val="single" w:sz="2" w:space="0" w:color="E0E0E0"/>
                        <w:left w:val="single" w:sz="2" w:space="0" w:color="E0E0E0"/>
                        <w:bottom w:val="single" w:sz="2" w:space="0" w:color="E0E0E0"/>
                        <w:right w:val="single" w:sz="2" w:space="0" w:color="E0E0E0"/>
                      </w:divBdr>
                      <w:divsChild>
                        <w:div w:id="755520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1194195">
              <w:marLeft w:val="0"/>
              <w:marRight w:val="0"/>
              <w:marTop w:val="0"/>
              <w:marBottom w:val="0"/>
              <w:divBdr>
                <w:top w:val="single" w:sz="2" w:space="0" w:color="E0E0E0"/>
                <w:left w:val="single" w:sz="2" w:space="0" w:color="E0E0E0"/>
                <w:bottom w:val="single" w:sz="2" w:space="0" w:color="E0E0E0"/>
                <w:right w:val="single" w:sz="2" w:space="0" w:color="E0E0E0"/>
              </w:divBdr>
              <w:divsChild>
                <w:div w:id="1730225871">
                  <w:marLeft w:val="0"/>
                  <w:marRight w:val="0"/>
                  <w:marTop w:val="0"/>
                  <w:marBottom w:val="0"/>
                  <w:divBdr>
                    <w:top w:val="single" w:sz="2" w:space="0" w:color="E0E0E0"/>
                    <w:left w:val="single" w:sz="2" w:space="0" w:color="E0E0E0"/>
                    <w:bottom w:val="single" w:sz="2" w:space="0" w:color="E0E0E0"/>
                    <w:right w:val="single" w:sz="2" w:space="0" w:color="E0E0E0"/>
                  </w:divBdr>
                </w:div>
                <w:div w:id="1682391115">
                  <w:marLeft w:val="0"/>
                  <w:marRight w:val="0"/>
                  <w:marTop w:val="0"/>
                  <w:marBottom w:val="0"/>
                  <w:divBdr>
                    <w:top w:val="single" w:sz="2" w:space="0" w:color="E0E0E0"/>
                    <w:left w:val="single" w:sz="2" w:space="0" w:color="E0E0E0"/>
                    <w:bottom w:val="single" w:sz="2" w:space="0" w:color="E0E0E0"/>
                    <w:right w:val="single" w:sz="2" w:space="0" w:color="E0E0E0"/>
                  </w:divBdr>
                  <w:divsChild>
                    <w:div w:id="205796245">
                      <w:marLeft w:val="0"/>
                      <w:marRight w:val="0"/>
                      <w:marTop w:val="0"/>
                      <w:marBottom w:val="0"/>
                      <w:divBdr>
                        <w:top w:val="single" w:sz="2" w:space="0" w:color="E0E0E0"/>
                        <w:left w:val="single" w:sz="2" w:space="0" w:color="E0E0E0"/>
                        <w:bottom w:val="single" w:sz="2" w:space="0" w:color="E0E0E0"/>
                        <w:right w:val="single" w:sz="2" w:space="0" w:color="E0E0E0"/>
                      </w:divBdr>
                      <w:divsChild>
                        <w:div w:id="20185365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443068">
                      <w:marLeft w:val="0"/>
                      <w:marRight w:val="0"/>
                      <w:marTop w:val="0"/>
                      <w:marBottom w:val="0"/>
                      <w:divBdr>
                        <w:top w:val="single" w:sz="2" w:space="0" w:color="E0E0E0"/>
                        <w:left w:val="single" w:sz="2" w:space="0" w:color="E0E0E0"/>
                        <w:bottom w:val="single" w:sz="2" w:space="0" w:color="E0E0E0"/>
                        <w:right w:val="single" w:sz="2" w:space="0" w:color="E0E0E0"/>
                      </w:divBdr>
                      <w:divsChild>
                        <w:div w:id="16971973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5150433">
                      <w:marLeft w:val="0"/>
                      <w:marRight w:val="0"/>
                      <w:marTop w:val="0"/>
                      <w:marBottom w:val="0"/>
                      <w:divBdr>
                        <w:top w:val="single" w:sz="2" w:space="0" w:color="E0E0E0"/>
                        <w:left w:val="single" w:sz="2" w:space="0" w:color="E0E0E0"/>
                        <w:bottom w:val="single" w:sz="2" w:space="0" w:color="E0E0E0"/>
                        <w:right w:val="single" w:sz="2" w:space="0" w:color="E0E0E0"/>
                      </w:divBdr>
                      <w:divsChild>
                        <w:div w:id="6637073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7505316">
                      <w:marLeft w:val="0"/>
                      <w:marRight w:val="0"/>
                      <w:marTop w:val="0"/>
                      <w:marBottom w:val="0"/>
                      <w:divBdr>
                        <w:top w:val="single" w:sz="2" w:space="0" w:color="E0E0E0"/>
                        <w:left w:val="single" w:sz="2" w:space="0" w:color="E0E0E0"/>
                        <w:bottom w:val="single" w:sz="2" w:space="0" w:color="E0E0E0"/>
                        <w:right w:val="single" w:sz="2" w:space="0" w:color="E0E0E0"/>
                      </w:divBdr>
                      <w:divsChild>
                        <w:div w:id="1867672252">
                          <w:marLeft w:val="0"/>
                          <w:marRight w:val="0"/>
                          <w:marTop w:val="0"/>
                          <w:marBottom w:val="0"/>
                          <w:divBdr>
                            <w:top w:val="single" w:sz="2" w:space="0" w:color="E0E0E0"/>
                            <w:left w:val="single" w:sz="2" w:space="0" w:color="E0E0E0"/>
                            <w:bottom w:val="single" w:sz="2" w:space="0" w:color="E0E0E0"/>
                            <w:right w:val="single" w:sz="2" w:space="0" w:color="E0E0E0"/>
                          </w:divBdr>
                          <w:divsChild>
                            <w:div w:id="1713337172">
                              <w:marLeft w:val="0"/>
                              <w:marRight w:val="0"/>
                              <w:marTop w:val="0"/>
                              <w:marBottom w:val="0"/>
                              <w:divBdr>
                                <w:top w:val="single" w:sz="2" w:space="0" w:color="E0E0E0"/>
                                <w:left w:val="single" w:sz="2" w:space="0" w:color="E0E0E0"/>
                                <w:bottom w:val="single" w:sz="2" w:space="0" w:color="E0E0E0"/>
                                <w:right w:val="single" w:sz="2" w:space="0" w:color="E0E0E0"/>
                              </w:divBdr>
                              <w:divsChild>
                                <w:div w:id="1905531968">
                                  <w:marLeft w:val="0"/>
                                  <w:marRight w:val="0"/>
                                  <w:marTop w:val="0"/>
                                  <w:marBottom w:val="0"/>
                                  <w:divBdr>
                                    <w:top w:val="single" w:sz="2" w:space="0" w:color="E0E0E0"/>
                                    <w:left w:val="single" w:sz="2" w:space="0" w:color="E0E0E0"/>
                                    <w:bottom w:val="single" w:sz="2" w:space="0" w:color="E0E0E0"/>
                                    <w:right w:val="single" w:sz="2" w:space="0" w:color="E0E0E0"/>
                                  </w:divBdr>
                                  <w:divsChild>
                                    <w:div w:id="1049887141">
                                      <w:marLeft w:val="0"/>
                                      <w:marRight w:val="0"/>
                                      <w:marTop w:val="0"/>
                                      <w:marBottom w:val="0"/>
                                      <w:divBdr>
                                        <w:top w:val="single" w:sz="2" w:space="0" w:color="E0E0E0"/>
                                        <w:left w:val="single" w:sz="2" w:space="0" w:color="E0E0E0"/>
                                        <w:bottom w:val="single" w:sz="2" w:space="0" w:color="E0E0E0"/>
                                        <w:right w:val="single" w:sz="2" w:space="0" w:color="E0E0E0"/>
                                      </w:divBdr>
                                    </w:div>
                                    <w:div w:id="238295929">
                                      <w:marLeft w:val="0"/>
                                      <w:marRight w:val="0"/>
                                      <w:marTop w:val="0"/>
                                      <w:marBottom w:val="0"/>
                                      <w:divBdr>
                                        <w:top w:val="single" w:sz="2" w:space="0" w:color="E0E0E0"/>
                                        <w:left w:val="single" w:sz="2" w:space="0" w:color="E0E0E0"/>
                                        <w:bottom w:val="single" w:sz="2" w:space="0" w:color="E0E0E0"/>
                                        <w:right w:val="single" w:sz="2" w:space="0" w:color="E0E0E0"/>
                                      </w:divBdr>
                                    </w:div>
                                    <w:div w:id="2116166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18316554">
                              <w:marLeft w:val="0"/>
                              <w:marRight w:val="0"/>
                              <w:marTop w:val="0"/>
                              <w:marBottom w:val="0"/>
                              <w:divBdr>
                                <w:top w:val="single" w:sz="2" w:space="0" w:color="E0E0E0"/>
                                <w:left w:val="single" w:sz="2" w:space="0" w:color="E0E0E0"/>
                                <w:bottom w:val="single" w:sz="2" w:space="0" w:color="E0E0E0"/>
                                <w:right w:val="single" w:sz="2" w:space="0" w:color="E0E0E0"/>
                              </w:divBdr>
                              <w:divsChild>
                                <w:div w:id="1338998504">
                                  <w:marLeft w:val="0"/>
                                  <w:marRight w:val="0"/>
                                  <w:marTop w:val="0"/>
                                  <w:marBottom w:val="0"/>
                                  <w:divBdr>
                                    <w:top w:val="single" w:sz="2" w:space="0" w:color="E0E0E0"/>
                                    <w:left w:val="single" w:sz="2" w:space="0" w:color="E0E0E0"/>
                                    <w:bottom w:val="single" w:sz="2" w:space="0" w:color="E0E0E0"/>
                                    <w:right w:val="single" w:sz="2" w:space="0" w:color="E0E0E0"/>
                                  </w:divBdr>
                                  <w:divsChild>
                                    <w:div w:id="200172683">
                                      <w:marLeft w:val="0"/>
                                      <w:marRight w:val="0"/>
                                      <w:marTop w:val="0"/>
                                      <w:marBottom w:val="0"/>
                                      <w:divBdr>
                                        <w:top w:val="single" w:sz="2" w:space="0" w:color="E0E0E0"/>
                                        <w:left w:val="single" w:sz="2" w:space="0" w:color="E0E0E0"/>
                                        <w:bottom w:val="single" w:sz="2" w:space="0" w:color="E0E0E0"/>
                                        <w:right w:val="single" w:sz="2" w:space="0" w:color="E0E0E0"/>
                                      </w:divBdr>
                                    </w:div>
                                    <w:div w:id="1238250840">
                                      <w:marLeft w:val="0"/>
                                      <w:marRight w:val="0"/>
                                      <w:marTop w:val="0"/>
                                      <w:marBottom w:val="0"/>
                                      <w:divBdr>
                                        <w:top w:val="single" w:sz="2" w:space="0" w:color="E0E0E0"/>
                                        <w:left w:val="single" w:sz="2" w:space="0" w:color="E0E0E0"/>
                                        <w:bottom w:val="single" w:sz="2" w:space="0" w:color="E0E0E0"/>
                                        <w:right w:val="single" w:sz="2" w:space="0" w:color="E0E0E0"/>
                                      </w:divBdr>
                                    </w:div>
                                    <w:div w:id="197355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95907703">
                      <w:marLeft w:val="0"/>
                      <w:marRight w:val="0"/>
                      <w:marTop w:val="0"/>
                      <w:marBottom w:val="0"/>
                      <w:divBdr>
                        <w:top w:val="single" w:sz="2" w:space="0" w:color="E0E0E0"/>
                        <w:left w:val="single" w:sz="2" w:space="0" w:color="E0E0E0"/>
                        <w:bottom w:val="single" w:sz="2" w:space="0" w:color="E0E0E0"/>
                        <w:right w:val="single" w:sz="2" w:space="0" w:color="E0E0E0"/>
                      </w:divBdr>
                      <w:divsChild>
                        <w:div w:id="16437332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06597343">
      <w:bodyDiv w:val="1"/>
      <w:marLeft w:val="0"/>
      <w:marRight w:val="0"/>
      <w:marTop w:val="0"/>
      <w:marBottom w:val="0"/>
      <w:divBdr>
        <w:top w:val="none" w:sz="0" w:space="0" w:color="auto"/>
        <w:left w:val="none" w:sz="0" w:space="0" w:color="auto"/>
        <w:bottom w:val="none" w:sz="0" w:space="0" w:color="auto"/>
        <w:right w:val="none" w:sz="0" w:space="0" w:color="auto"/>
      </w:divBdr>
      <w:divsChild>
        <w:div w:id="220093075">
          <w:marLeft w:val="0"/>
          <w:marRight w:val="0"/>
          <w:marTop w:val="0"/>
          <w:marBottom w:val="0"/>
          <w:divBdr>
            <w:top w:val="none" w:sz="0" w:space="0" w:color="auto"/>
            <w:left w:val="none" w:sz="0" w:space="0" w:color="auto"/>
            <w:bottom w:val="none" w:sz="0" w:space="0" w:color="auto"/>
            <w:right w:val="none" w:sz="0" w:space="0" w:color="auto"/>
          </w:divBdr>
        </w:div>
        <w:div w:id="229460255">
          <w:marLeft w:val="0"/>
          <w:marRight w:val="0"/>
          <w:marTop w:val="450"/>
          <w:marBottom w:val="435"/>
          <w:divBdr>
            <w:top w:val="none" w:sz="0" w:space="0" w:color="auto"/>
            <w:left w:val="none" w:sz="0" w:space="0" w:color="auto"/>
            <w:bottom w:val="none" w:sz="0" w:space="0" w:color="auto"/>
            <w:right w:val="none" w:sz="0" w:space="0" w:color="auto"/>
          </w:divBdr>
          <w:divsChild>
            <w:div w:id="1730691737">
              <w:marLeft w:val="0"/>
              <w:marRight w:val="0"/>
              <w:marTop w:val="0"/>
              <w:marBottom w:val="0"/>
              <w:divBdr>
                <w:top w:val="none" w:sz="0" w:space="0" w:color="auto"/>
                <w:left w:val="none" w:sz="0" w:space="0" w:color="auto"/>
                <w:bottom w:val="none" w:sz="0" w:space="0" w:color="auto"/>
                <w:right w:val="none" w:sz="0" w:space="0" w:color="auto"/>
              </w:divBdr>
              <w:divsChild>
                <w:div w:id="19708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1812">
          <w:marLeft w:val="0"/>
          <w:marRight w:val="0"/>
          <w:marTop w:val="150"/>
          <w:marBottom w:val="330"/>
          <w:divBdr>
            <w:top w:val="none" w:sz="0" w:space="0" w:color="auto"/>
            <w:left w:val="none" w:sz="0" w:space="0" w:color="auto"/>
            <w:bottom w:val="none" w:sz="0" w:space="0" w:color="auto"/>
            <w:right w:val="none" w:sz="0" w:space="0" w:color="auto"/>
          </w:divBdr>
          <w:divsChild>
            <w:div w:id="1471170680">
              <w:marLeft w:val="0"/>
              <w:marRight w:val="0"/>
              <w:marTop w:val="0"/>
              <w:marBottom w:val="0"/>
              <w:divBdr>
                <w:top w:val="none" w:sz="0" w:space="0" w:color="auto"/>
                <w:left w:val="none" w:sz="0" w:space="0" w:color="auto"/>
                <w:bottom w:val="none" w:sz="0" w:space="0" w:color="auto"/>
                <w:right w:val="none" w:sz="0" w:space="0" w:color="auto"/>
              </w:divBdr>
            </w:div>
            <w:div w:id="1339501072">
              <w:marLeft w:val="0"/>
              <w:marRight w:val="0"/>
              <w:marTop w:val="0"/>
              <w:marBottom w:val="0"/>
              <w:divBdr>
                <w:top w:val="none" w:sz="0" w:space="0" w:color="auto"/>
                <w:left w:val="none" w:sz="0" w:space="0" w:color="auto"/>
                <w:bottom w:val="none" w:sz="0" w:space="0" w:color="auto"/>
                <w:right w:val="none" w:sz="0" w:space="0" w:color="auto"/>
              </w:divBdr>
              <w:divsChild>
                <w:div w:id="1991054493">
                  <w:marLeft w:val="0"/>
                  <w:marRight w:val="0"/>
                  <w:marTop w:val="450"/>
                  <w:marBottom w:val="450"/>
                  <w:divBdr>
                    <w:top w:val="none" w:sz="0" w:space="0" w:color="auto"/>
                    <w:left w:val="none" w:sz="0" w:space="0" w:color="auto"/>
                    <w:bottom w:val="none" w:sz="0" w:space="0" w:color="auto"/>
                    <w:right w:val="none" w:sz="0" w:space="0" w:color="auto"/>
                  </w:divBdr>
                  <w:divsChild>
                    <w:div w:id="1116212444">
                      <w:marLeft w:val="0"/>
                      <w:marRight w:val="0"/>
                      <w:marTop w:val="0"/>
                      <w:marBottom w:val="0"/>
                      <w:divBdr>
                        <w:top w:val="none" w:sz="0" w:space="0" w:color="auto"/>
                        <w:left w:val="none" w:sz="0" w:space="0" w:color="auto"/>
                        <w:bottom w:val="single" w:sz="6" w:space="5" w:color="E6E3E2"/>
                        <w:right w:val="none" w:sz="0" w:space="0" w:color="auto"/>
                      </w:divBdr>
                    </w:div>
                    <w:div w:id="1866559345">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913930270">
      <w:bodyDiv w:val="1"/>
      <w:marLeft w:val="0"/>
      <w:marRight w:val="0"/>
      <w:marTop w:val="0"/>
      <w:marBottom w:val="0"/>
      <w:divBdr>
        <w:top w:val="none" w:sz="0" w:space="0" w:color="auto"/>
        <w:left w:val="none" w:sz="0" w:space="0" w:color="auto"/>
        <w:bottom w:val="none" w:sz="0" w:space="0" w:color="auto"/>
        <w:right w:val="none" w:sz="0" w:space="0" w:color="auto"/>
      </w:divBdr>
    </w:div>
    <w:div w:id="1914579015">
      <w:bodyDiv w:val="1"/>
      <w:marLeft w:val="0"/>
      <w:marRight w:val="0"/>
      <w:marTop w:val="0"/>
      <w:marBottom w:val="0"/>
      <w:divBdr>
        <w:top w:val="none" w:sz="0" w:space="0" w:color="auto"/>
        <w:left w:val="none" w:sz="0" w:space="0" w:color="auto"/>
        <w:bottom w:val="none" w:sz="0" w:space="0" w:color="auto"/>
        <w:right w:val="none" w:sz="0" w:space="0" w:color="auto"/>
      </w:divBdr>
      <w:divsChild>
        <w:div w:id="794913068">
          <w:marLeft w:val="0"/>
          <w:marRight w:val="0"/>
          <w:marTop w:val="0"/>
          <w:marBottom w:val="0"/>
          <w:divBdr>
            <w:top w:val="single" w:sz="2" w:space="0" w:color="E0E0E0"/>
            <w:left w:val="single" w:sz="2" w:space="0" w:color="E0E0E0"/>
            <w:bottom w:val="single" w:sz="2" w:space="0" w:color="E0E0E0"/>
            <w:right w:val="single" w:sz="2" w:space="0" w:color="E0E0E0"/>
          </w:divBdr>
          <w:divsChild>
            <w:div w:id="1631738210">
              <w:marLeft w:val="0"/>
              <w:marRight w:val="0"/>
              <w:marTop w:val="0"/>
              <w:marBottom w:val="0"/>
              <w:divBdr>
                <w:top w:val="single" w:sz="2" w:space="0" w:color="E0E0E0"/>
                <w:left w:val="single" w:sz="2" w:space="0" w:color="E0E0E0"/>
                <w:bottom w:val="single" w:sz="2" w:space="0" w:color="E0E0E0"/>
                <w:right w:val="single" w:sz="2" w:space="0" w:color="E0E0E0"/>
              </w:divBdr>
              <w:divsChild>
                <w:div w:id="636104940">
                  <w:marLeft w:val="0"/>
                  <w:marRight w:val="0"/>
                  <w:marTop w:val="0"/>
                  <w:marBottom w:val="0"/>
                  <w:divBdr>
                    <w:top w:val="single" w:sz="2" w:space="0" w:color="E0E0E0"/>
                    <w:left w:val="single" w:sz="2" w:space="0" w:color="E0E0E0"/>
                    <w:bottom w:val="single" w:sz="2" w:space="0" w:color="E0E0E0"/>
                    <w:right w:val="single" w:sz="2" w:space="0" w:color="E0E0E0"/>
                  </w:divBdr>
                  <w:divsChild>
                    <w:div w:id="1314140672">
                      <w:marLeft w:val="0"/>
                      <w:marRight w:val="0"/>
                      <w:marTop w:val="0"/>
                      <w:marBottom w:val="0"/>
                      <w:divBdr>
                        <w:top w:val="single" w:sz="2" w:space="0" w:color="E0E0E0"/>
                        <w:left w:val="single" w:sz="2" w:space="0" w:color="E0E0E0"/>
                        <w:bottom w:val="single" w:sz="2" w:space="0" w:color="E0E0E0"/>
                        <w:right w:val="single" w:sz="2" w:space="0" w:color="E0E0E0"/>
                      </w:divBdr>
                    </w:div>
                    <w:div w:id="887376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0190998">
          <w:marLeft w:val="0"/>
          <w:marRight w:val="0"/>
          <w:marTop w:val="0"/>
          <w:marBottom w:val="0"/>
          <w:divBdr>
            <w:top w:val="single" w:sz="2" w:space="0" w:color="E0E0E0"/>
            <w:left w:val="single" w:sz="2" w:space="0" w:color="E0E0E0"/>
            <w:bottom w:val="single" w:sz="2" w:space="0" w:color="E0E0E0"/>
            <w:right w:val="single" w:sz="2" w:space="0" w:color="E0E0E0"/>
          </w:divBdr>
          <w:divsChild>
            <w:div w:id="680090910">
              <w:marLeft w:val="0"/>
              <w:marRight w:val="0"/>
              <w:marTop w:val="0"/>
              <w:marBottom w:val="0"/>
              <w:divBdr>
                <w:top w:val="single" w:sz="2" w:space="0" w:color="E0E0E0"/>
                <w:left w:val="single" w:sz="2" w:space="0" w:color="E0E0E0"/>
                <w:bottom w:val="single" w:sz="2" w:space="0" w:color="E0E0E0"/>
                <w:right w:val="single" w:sz="2" w:space="0" w:color="E0E0E0"/>
              </w:divBdr>
              <w:divsChild>
                <w:div w:id="392974773">
                  <w:marLeft w:val="0"/>
                  <w:marRight w:val="0"/>
                  <w:marTop w:val="0"/>
                  <w:marBottom w:val="0"/>
                  <w:divBdr>
                    <w:top w:val="single" w:sz="2" w:space="0" w:color="E0E0E0"/>
                    <w:left w:val="single" w:sz="2" w:space="0" w:color="E0E0E0"/>
                    <w:bottom w:val="single" w:sz="2" w:space="0" w:color="E0E0E0"/>
                    <w:right w:val="single" w:sz="2" w:space="0" w:color="E0E0E0"/>
                  </w:divBdr>
                  <w:divsChild>
                    <w:div w:id="1580752923">
                      <w:marLeft w:val="0"/>
                      <w:marRight w:val="0"/>
                      <w:marTop w:val="0"/>
                      <w:marBottom w:val="0"/>
                      <w:divBdr>
                        <w:top w:val="single" w:sz="2" w:space="0" w:color="E0E0E0"/>
                        <w:left w:val="single" w:sz="2" w:space="0" w:color="E0E0E0"/>
                        <w:bottom w:val="single" w:sz="2" w:space="0" w:color="E0E0E0"/>
                        <w:right w:val="single" w:sz="2" w:space="0" w:color="E0E0E0"/>
                      </w:divBdr>
                      <w:divsChild>
                        <w:div w:id="398214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61870361">
              <w:marLeft w:val="0"/>
              <w:marRight w:val="0"/>
              <w:marTop w:val="0"/>
              <w:marBottom w:val="0"/>
              <w:divBdr>
                <w:top w:val="single" w:sz="2" w:space="0" w:color="E0E0E0"/>
                <w:left w:val="single" w:sz="2" w:space="0" w:color="E0E0E0"/>
                <w:bottom w:val="single" w:sz="2" w:space="0" w:color="E0E0E0"/>
                <w:right w:val="single" w:sz="2" w:space="0" w:color="E0E0E0"/>
              </w:divBdr>
              <w:divsChild>
                <w:div w:id="1636791890">
                  <w:marLeft w:val="0"/>
                  <w:marRight w:val="0"/>
                  <w:marTop w:val="0"/>
                  <w:marBottom w:val="0"/>
                  <w:divBdr>
                    <w:top w:val="single" w:sz="2" w:space="0" w:color="E0E0E0"/>
                    <w:left w:val="single" w:sz="2" w:space="0" w:color="E0E0E0"/>
                    <w:bottom w:val="single" w:sz="2" w:space="0" w:color="E0E0E0"/>
                    <w:right w:val="single" w:sz="2" w:space="0" w:color="E0E0E0"/>
                  </w:divBdr>
                </w:div>
                <w:div w:id="1248077222">
                  <w:marLeft w:val="0"/>
                  <w:marRight w:val="0"/>
                  <w:marTop w:val="0"/>
                  <w:marBottom w:val="0"/>
                  <w:divBdr>
                    <w:top w:val="single" w:sz="2" w:space="0" w:color="E0E0E0"/>
                    <w:left w:val="single" w:sz="2" w:space="0" w:color="E0E0E0"/>
                    <w:bottom w:val="single" w:sz="2" w:space="0" w:color="E0E0E0"/>
                    <w:right w:val="single" w:sz="2" w:space="0" w:color="E0E0E0"/>
                  </w:divBdr>
                  <w:divsChild>
                    <w:div w:id="665716897">
                      <w:marLeft w:val="0"/>
                      <w:marRight w:val="0"/>
                      <w:marTop w:val="0"/>
                      <w:marBottom w:val="0"/>
                      <w:divBdr>
                        <w:top w:val="single" w:sz="2" w:space="0" w:color="E0E0E0"/>
                        <w:left w:val="single" w:sz="2" w:space="0" w:color="E0E0E0"/>
                        <w:bottom w:val="single" w:sz="2" w:space="0" w:color="E0E0E0"/>
                        <w:right w:val="single" w:sz="2" w:space="0" w:color="E0E0E0"/>
                      </w:divBdr>
                      <w:divsChild>
                        <w:div w:id="1133062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7720519">
                      <w:marLeft w:val="0"/>
                      <w:marRight w:val="0"/>
                      <w:marTop w:val="0"/>
                      <w:marBottom w:val="0"/>
                      <w:divBdr>
                        <w:top w:val="single" w:sz="2" w:space="0" w:color="E0E0E0"/>
                        <w:left w:val="single" w:sz="2" w:space="0" w:color="E0E0E0"/>
                        <w:bottom w:val="single" w:sz="2" w:space="0" w:color="E0E0E0"/>
                        <w:right w:val="single" w:sz="2" w:space="0" w:color="E0E0E0"/>
                      </w:divBdr>
                      <w:divsChild>
                        <w:div w:id="4675486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17131493">
      <w:bodyDiv w:val="1"/>
      <w:marLeft w:val="0"/>
      <w:marRight w:val="0"/>
      <w:marTop w:val="0"/>
      <w:marBottom w:val="0"/>
      <w:divBdr>
        <w:top w:val="none" w:sz="0" w:space="0" w:color="auto"/>
        <w:left w:val="none" w:sz="0" w:space="0" w:color="auto"/>
        <w:bottom w:val="none" w:sz="0" w:space="0" w:color="auto"/>
        <w:right w:val="none" w:sz="0" w:space="0" w:color="auto"/>
      </w:divBdr>
      <w:divsChild>
        <w:div w:id="1966546051">
          <w:marLeft w:val="0"/>
          <w:marRight w:val="0"/>
          <w:marTop w:val="0"/>
          <w:marBottom w:val="300"/>
          <w:divBdr>
            <w:top w:val="none" w:sz="0" w:space="0" w:color="auto"/>
            <w:left w:val="none" w:sz="0" w:space="0" w:color="auto"/>
            <w:bottom w:val="none" w:sz="0" w:space="0" w:color="auto"/>
            <w:right w:val="none" w:sz="0" w:space="0" w:color="auto"/>
          </w:divBdr>
        </w:div>
        <w:div w:id="54865980">
          <w:marLeft w:val="15"/>
          <w:marRight w:val="225"/>
          <w:marTop w:val="0"/>
          <w:marBottom w:val="105"/>
          <w:divBdr>
            <w:top w:val="none" w:sz="0" w:space="0" w:color="auto"/>
            <w:left w:val="none" w:sz="0" w:space="0" w:color="auto"/>
            <w:bottom w:val="none" w:sz="0" w:space="0" w:color="auto"/>
            <w:right w:val="none" w:sz="0" w:space="0" w:color="auto"/>
          </w:divBdr>
          <w:divsChild>
            <w:div w:id="18032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89491">
      <w:bodyDiv w:val="1"/>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single" w:sz="2" w:space="0" w:color="E0E0E0"/>
            <w:left w:val="single" w:sz="2" w:space="0" w:color="E0E0E0"/>
            <w:bottom w:val="single" w:sz="2" w:space="0" w:color="E0E0E0"/>
            <w:right w:val="single" w:sz="2" w:space="0" w:color="E0E0E0"/>
          </w:divBdr>
          <w:divsChild>
            <w:div w:id="661616748">
              <w:marLeft w:val="0"/>
              <w:marRight w:val="0"/>
              <w:marTop w:val="0"/>
              <w:marBottom w:val="0"/>
              <w:divBdr>
                <w:top w:val="single" w:sz="2" w:space="0" w:color="E0E0E0"/>
                <w:left w:val="single" w:sz="2" w:space="0" w:color="E0E0E0"/>
                <w:bottom w:val="single" w:sz="2" w:space="0" w:color="E0E0E0"/>
                <w:right w:val="single" w:sz="2" w:space="0" w:color="E0E0E0"/>
              </w:divBdr>
              <w:divsChild>
                <w:div w:id="561326931">
                  <w:marLeft w:val="0"/>
                  <w:marRight w:val="0"/>
                  <w:marTop w:val="0"/>
                  <w:marBottom w:val="0"/>
                  <w:divBdr>
                    <w:top w:val="single" w:sz="2" w:space="0" w:color="E0E0E0"/>
                    <w:left w:val="single" w:sz="2" w:space="0" w:color="E0E0E0"/>
                    <w:bottom w:val="single" w:sz="2" w:space="0" w:color="E0E0E0"/>
                    <w:right w:val="single" w:sz="2" w:space="0" w:color="E0E0E0"/>
                  </w:divBdr>
                  <w:divsChild>
                    <w:div w:id="144706165">
                      <w:marLeft w:val="0"/>
                      <w:marRight w:val="0"/>
                      <w:marTop w:val="0"/>
                      <w:marBottom w:val="0"/>
                      <w:divBdr>
                        <w:top w:val="single" w:sz="2" w:space="0" w:color="E0E0E0"/>
                        <w:left w:val="single" w:sz="2" w:space="0" w:color="E0E0E0"/>
                        <w:bottom w:val="single" w:sz="2" w:space="0" w:color="E0E0E0"/>
                        <w:right w:val="single" w:sz="2" w:space="0" w:color="E0E0E0"/>
                      </w:divBdr>
                    </w:div>
                    <w:div w:id="11479382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2067633">
          <w:marLeft w:val="0"/>
          <w:marRight w:val="0"/>
          <w:marTop w:val="0"/>
          <w:marBottom w:val="0"/>
          <w:divBdr>
            <w:top w:val="single" w:sz="2" w:space="0" w:color="E0E0E0"/>
            <w:left w:val="single" w:sz="2" w:space="0" w:color="E0E0E0"/>
            <w:bottom w:val="single" w:sz="2" w:space="0" w:color="E0E0E0"/>
            <w:right w:val="single" w:sz="2" w:space="0" w:color="E0E0E0"/>
          </w:divBdr>
          <w:divsChild>
            <w:div w:id="1042286285">
              <w:marLeft w:val="0"/>
              <w:marRight w:val="0"/>
              <w:marTop w:val="0"/>
              <w:marBottom w:val="0"/>
              <w:divBdr>
                <w:top w:val="single" w:sz="2" w:space="0" w:color="E0E0E0"/>
                <w:left w:val="single" w:sz="2" w:space="0" w:color="E0E0E0"/>
                <w:bottom w:val="single" w:sz="2" w:space="0" w:color="E0E0E0"/>
                <w:right w:val="single" w:sz="2" w:space="0" w:color="E0E0E0"/>
              </w:divBdr>
              <w:divsChild>
                <w:div w:id="1128553423">
                  <w:marLeft w:val="0"/>
                  <w:marRight w:val="0"/>
                  <w:marTop w:val="0"/>
                  <w:marBottom w:val="0"/>
                  <w:divBdr>
                    <w:top w:val="single" w:sz="2" w:space="0" w:color="E0E0E0"/>
                    <w:left w:val="single" w:sz="2" w:space="0" w:color="E0E0E0"/>
                    <w:bottom w:val="single" w:sz="2" w:space="0" w:color="E0E0E0"/>
                    <w:right w:val="single" w:sz="2" w:space="0" w:color="E0E0E0"/>
                  </w:divBdr>
                  <w:divsChild>
                    <w:div w:id="692389987">
                      <w:marLeft w:val="0"/>
                      <w:marRight w:val="0"/>
                      <w:marTop w:val="0"/>
                      <w:marBottom w:val="0"/>
                      <w:divBdr>
                        <w:top w:val="single" w:sz="2" w:space="0" w:color="E0E0E0"/>
                        <w:left w:val="single" w:sz="2" w:space="0" w:color="E0E0E0"/>
                        <w:bottom w:val="single" w:sz="2" w:space="0" w:color="E0E0E0"/>
                        <w:right w:val="single" w:sz="2" w:space="0" w:color="E0E0E0"/>
                      </w:divBdr>
                      <w:divsChild>
                        <w:div w:id="858085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66618648">
              <w:marLeft w:val="0"/>
              <w:marRight w:val="0"/>
              <w:marTop w:val="0"/>
              <w:marBottom w:val="0"/>
              <w:divBdr>
                <w:top w:val="single" w:sz="2" w:space="0" w:color="E0E0E0"/>
                <w:left w:val="single" w:sz="2" w:space="0" w:color="E0E0E0"/>
                <w:bottom w:val="single" w:sz="2" w:space="0" w:color="E0E0E0"/>
                <w:right w:val="single" w:sz="2" w:space="0" w:color="E0E0E0"/>
              </w:divBdr>
              <w:divsChild>
                <w:div w:id="1913851134">
                  <w:marLeft w:val="0"/>
                  <w:marRight w:val="0"/>
                  <w:marTop w:val="0"/>
                  <w:marBottom w:val="0"/>
                  <w:divBdr>
                    <w:top w:val="single" w:sz="2" w:space="0" w:color="E0E0E0"/>
                    <w:left w:val="single" w:sz="2" w:space="0" w:color="E0E0E0"/>
                    <w:bottom w:val="single" w:sz="2" w:space="0" w:color="E0E0E0"/>
                    <w:right w:val="single" w:sz="2" w:space="0" w:color="E0E0E0"/>
                  </w:divBdr>
                </w:div>
                <w:div w:id="1129129309">
                  <w:marLeft w:val="0"/>
                  <w:marRight w:val="0"/>
                  <w:marTop w:val="0"/>
                  <w:marBottom w:val="0"/>
                  <w:divBdr>
                    <w:top w:val="single" w:sz="2" w:space="0" w:color="E0E0E0"/>
                    <w:left w:val="single" w:sz="2" w:space="0" w:color="E0E0E0"/>
                    <w:bottom w:val="single" w:sz="2" w:space="0" w:color="E0E0E0"/>
                    <w:right w:val="single" w:sz="2" w:space="0" w:color="E0E0E0"/>
                  </w:divBdr>
                  <w:divsChild>
                    <w:div w:id="1558316381">
                      <w:marLeft w:val="0"/>
                      <w:marRight w:val="0"/>
                      <w:marTop w:val="0"/>
                      <w:marBottom w:val="0"/>
                      <w:divBdr>
                        <w:top w:val="single" w:sz="2" w:space="0" w:color="E0E0E0"/>
                        <w:left w:val="single" w:sz="2" w:space="0" w:color="E0E0E0"/>
                        <w:bottom w:val="single" w:sz="2" w:space="0" w:color="E0E0E0"/>
                        <w:right w:val="single" w:sz="2" w:space="0" w:color="E0E0E0"/>
                      </w:divBdr>
                      <w:divsChild>
                        <w:div w:id="1825006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8764040">
                      <w:marLeft w:val="0"/>
                      <w:marRight w:val="0"/>
                      <w:marTop w:val="0"/>
                      <w:marBottom w:val="0"/>
                      <w:divBdr>
                        <w:top w:val="single" w:sz="2" w:space="0" w:color="E0E0E0"/>
                        <w:left w:val="single" w:sz="2" w:space="0" w:color="E0E0E0"/>
                        <w:bottom w:val="single" w:sz="2" w:space="0" w:color="E0E0E0"/>
                        <w:right w:val="single" w:sz="2" w:space="0" w:color="E0E0E0"/>
                      </w:divBdr>
                      <w:divsChild>
                        <w:div w:id="10470221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7958848">
                      <w:marLeft w:val="0"/>
                      <w:marRight w:val="0"/>
                      <w:marTop w:val="0"/>
                      <w:marBottom w:val="0"/>
                      <w:divBdr>
                        <w:top w:val="single" w:sz="2" w:space="0" w:color="E0E0E0"/>
                        <w:left w:val="single" w:sz="2" w:space="0" w:color="E0E0E0"/>
                        <w:bottom w:val="single" w:sz="2" w:space="0" w:color="E0E0E0"/>
                        <w:right w:val="single" w:sz="2" w:space="0" w:color="E0E0E0"/>
                      </w:divBdr>
                      <w:divsChild>
                        <w:div w:id="1047376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2373906">
                      <w:marLeft w:val="0"/>
                      <w:marRight w:val="0"/>
                      <w:marTop w:val="0"/>
                      <w:marBottom w:val="0"/>
                      <w:divBdr>
                        <w:top w:val="single" w:sz="2" w:space="0" w:color="E0E0E0"/>
                        <w:left w:val="single" w:sz="2" w:space="0" w:color="E0E0E0"/>
                        <w:bottom w:val="single" w:sz="2" w:space="0" w:color="E0E0E0"/>
                        <w:right w:val="single" w:sz="2" w:space="0" w:color="E0E0E0"/>
                      </w:divBdr>
                      <w:divsChild>
                        <w:div w:id="14675110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18781522">
      <w:bodyDiv w:val="1"/>
      <w:marLeft w:val="0"/>
      <w:marRight w:val="0"/>
      <w:marTop w:val="0"/>
      <w:marBottom w:val="0"/>
      <w:divBdr>
        <w:top w:val="none" w:sz="0" w:space="0" w:color="auto"/>
        <w:left w:val="none" w:sz="0" w:space="0" w:color="auto"/>
        <w:bottom w:val="none" w:sz="0" w:space="0" w:color="auto"/>
        <w:right w:val="none" w:sz="0" w:space="0" w:color="auto"/>
      </w:divBdr>
      <w:divsChild>
        <w:div w:id="562758669">
          <w:marLeft w:val="0"/>
          <w:marRight w:val="0"/>
          <w:marTop w:val="0"/>
          <w:marBottom w:val="300"/>
          <w:divBdr>
            <w:top w:val="none" w:sz="0" w:space="0" w:color="auto"/>
            <w:left w:val="none" w:sz="0" w:space="0" w:color="auto"/>
            <w:bottom w:val="none" w:sz="0" w:space="0" w:color="auto"/>
            <w:right w:val="none" w:sz="0" w:space="0" w:color="auto"/>
          </w:divBdr>
          <w:divsChild>
            <w:div w:id="1821723768">
              <w:marLeft w:val="0"/>
              <w:marRight w:val="0"/>
              <w:marTop w:val="0"/>
              <w:marBottom w:val="0"/>
              <w:divBdr>
                <w:top w:val="none" w:sz="0" w:space="0" w:color="auto"/>
                <w:left w:val="none" w:sz="0" w:space="0" w:color="auto"/>
                <w:bottom w:val="none" w:sz="0" w:space="0" w:color="auto"/>
                <w:right w:val="none" w:sz="0" w:space="0" w:color="auto"/>
              </w:divBdr>
            </w:div>
            <w:div w:id="1138912788">
              <w:marLeft w:val="0"/>
              <w:marRight w:val="0"/>
              <w:marTop w:val="0"/>
              <w:marBottom w:val="0"/>
              <w:divBdr>
                <w:top w:val="none" w:sz="0" w:space="0" w:color="auto"/>
                <w:left w:val="none" w:sz="0" w:space="0" w:color="auto"/>
                <w:bottom w:val="none" w:sz="0" w:space="0" w:color="auto"/>
                <w:right w:val="none" w:sz="0" w:space="0" w:color="auto"/>
              </w:divBdr>
            </w:div>
          </w:divsChild>
        </w:div>
        <w:div w:id="1962490537">
          <w:marLeft w:val="0"/>
          <w:marRight w:val="0"/>
          <w:marTop w:val="0"/>
          <w:marBottom w:val="0"/>
          <w:divBdr>
            <w:top w:val="none" w:sz="0" w:space="0" w:color="auto"/>
            <w:left w:val="none" w:sz="0" w:space="0" w:color="auto"/>
            <w:bottom w:val="none" w:sz="0" w:space="0" w:color="auto"/>
            <w:right w:val="none" w:sz="0" w:space="0" w:color="auto"/>
          </w:divBdr>
        </w:div>
      </w:divsChild>
    </w:div>
    <w:div w:id="1926304826">
      <w:bodyDiv w:val="1"/>
      <w:marLeft w:val="0"/>
      <w:marRight w:val="0"/>
      <w:marTop w:val="0"/>
      <w:marBottom w:val="0"/>
      <w:divBdr>
        <w:top w:val="none" w:sz="0" w:space="0" w:color="auto"/>
        <w:left w:val="none" w:sz="0" w:space="0" w:color="auto"/>
        <w:bottom w:val="none" w:sz="0" w:space="0" w:color="auto"/>
        <w:right w:val="none" w:sz="0" w:space="0" w:color="auto"/>
      </w:divBdr>
    </w:div>
    <w:div w:id="1926836674">
      <w:bodyDiv w:val="1"/>
      <w:marLeft w:val="0"/>
      <w:marRight w:val="0"/>
      <w:marTop w:val="0"/>
      <w:marBottom w:val="0"/>
      <w:divBdr>
        <w:top w:val="none" w:sz="0" w:space="0" w:color="auto"/>
        <w:left w:val="none" w:sz="0" w:space="0" w:color="auto"/>
        <w:bottom w:val="none" w:sz="0" w:space="0" w:color="auto"/>
        <w:right w:val="none" w:sz="0" w:space="0" w:color="auto"/>
      </w:divBdr>
      <w:divsChild>
        <w:div w:id="1128625774">
          <w:marLeft w:val="-150"/>
          <w:marRight w:val="-150"/>
          <w:marTop w:val="0"/>
          <w:marBottom w:val="0"/>
          <w:divBdr>
            <w:top w:val="none" w:sz="0" w:space="0" w:color="auto"/>
            <w:left w:val="none" w:sz="0" w:space="0" w:color="auto"/>
            <w:bottom w:val="none" w:sz="0" w:space="0" w:color="auto"/>
            <w:right w:val="none" w:sz="0" w:space="0" w:color="auto"/>
          </w:divBdr>
          <w:divsChild>
            <w:div w:id="956833192">
              <w:marLeft w:val="0"/>
              <w:marRight w:val="0"/>
              <w:marTop w:val="0"/>
              <w:marBottom w:val="0"/>
              <w:divBdr>
                <w:top w:val="none" w:sz="0" w:space="0" w:color="auto"/>
                <w:left w:val="none" w:sz="0" w:space="0" w:color="auto"/>
                <w:bottom w:val="none" w:sz="0" w:space="0" w:color="auto"/>
                <w:right w:val="none" w:sz="0" w:space="0" w:color="auto"/>
              </w:divBdr>
              <w:divsChild>
                <w:div w:id="1849908492">
                  <w:marLeft w:val="-150"/>
                  <w:marRight w:val="-150"/>
                  <w:marTop w:val="0"/>
                  <w:marBottom w:val="0"/>
                  <w:divBdr>
                    <w:top w:val="none" w:sz="0" w:space="0" w:color="auto"/>
                    <w:left w:val="none" w:sz="0" w:space="0" w:color="auto"/>
                    <w:bottom w:val="none" w:sz="0" w:space="0" w:color="auto"/>
                    <w:right w:val="none" w:sz="0" w:space="0" w:color="auto"/>
                  </w:divBdr>
                  <w:divsChild>
                    <w:div w:id="1585383785">
                      <w:marLeft w:val="0"/>
                      <w:marRight w:val="0"/>
                      <w:marTop w:val="0"/>
                      <w:marBottom w:val="0"/>
                      <w:divBdr>
                        <w:top w:val="none" w:sz="0" w:space="0" w:color="auto"/>
                        <w:left w:val="none" w:sz="0" w:space="0" w:color="auto"/>
                        <w:bottom w:val="none" w:sz="0" w:space="0" w:color="auto"/>
                        <w:right w:val="none" w:sz="0" w:space="0" w:color="auto"/>
                      </w:divBdr>
                      <w:divsChild>
                        <w:div w:id="1190989003">
                          <w:marLeft w:val="-150"/>
                          <w:marRight w:val="-150"/>
                          <w:marTop w:val="0"/>
                          <w:marBottom w:val="0"/>
                          <w:divBdr>
                            <w:top w:val="none" w:sz="0" w:space="0" w:color="auto"/>
                            <w:left w:val="none" w:sz="0" w:space="0" w:color="auto"/>
                            <w:bottom w:val="none" w:sz="0" w:space="0" w:color="auto"/>
                            <w:right w:val="none" w:sz="0" w:space="0" w:color="auto"/>
                          </w:divBdr>
                          <w:divsChild>
                            <w:div w:id="748159836">
                              <w:marLeft w:val="0"/>
                              <w:marRight w:val="0"/>
                              <w:marTop w:val="0"/>
                              <w:marBottom w:val="0"/>
                              <w:divBdr>
                                <w:top w:val="none" w:sz="0" w:space="0" w:color="auto"/>
                                <w:left w:val="none" w:sz="0" w:space="0" w:color="auto"/>
                                <w:bottom w:val="none" w:sz="0" w:space="0" w:color="auto"/>
                                <w:right w:val="none" w:sz="0" w:space="0" w:color="auto"/>
                              </w:divBdr>
                              <w:divsChild>
                                <w:div w:id="921530549">
                                  <w:marLeft w:val="0"/>
                                  <w:marRight w:val="0"/>
                                  <w:marTop w:val="0"/>
                                  <w:marBottom w:val="75"/>
                                  <w:divBdr>
                                    <w:top w:val="none" w:sz="0" w:space="0" w:color="auto"/>
                                    <w:left w:val="none" w:sz="0" w:space="0" w:color="auto"/>
                                    <w:bottom w:val="none" w:sz="0" w:space="0" w:color="auto"/>
                                    <w:right w:val="none" w:sz="0" w:space="0" w:color="auto"/>
                                  </w:divBdr>
                                </w:div>
                                <w:div w:id="2029408039">
                                  <w:marLeft w:val="0"/>
                                  <w:marRight w:val="0"/>
                                  <w:marTop w:val="0"/>
                                  <w:marBottom w:val="0"/>
                                  <w:divBdr>
                                    <w:top w:val="none" w:sz="0" w:space="0" w:color="auto"/>
                                    <w:left w:val="none" w:sz="0" w:space="0" w:color="auto"/>
                                    <w:bottom w:val="none" w:sz="0" w:space="0" w:color="auto"/>
                                    <w:right w:val="none" w:sz="0" w:space="0" w:color="auto"/>
                                  </w:divBdr>
                                  <w:divsChild>
                                    <w:div w:id="20290670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031775">
                              <w:marLeft w:val="0"/>
                              <w:marRight w:val="0"/>
                              <w:marTop w:val="0"/>
                              <w:marBottom w:val="0"/>
                              <w:divBdr>
                                <w:top w:val="none" w:sz="0" w:space="0" w:color="auto"/>
                                <w:left w:val="none" w:sz="0" w:space="0" w:color="auto"/>
                                <w:bottom w:val="none" w:sz="0" w:space="0" w:color="auto"/>
                                <w:right w:val="none" w:sz="0" w:space="0" w:color="auto"/>
                              </w:divBdr>
                              <w:divsChild>
                                <w:div w:id="1505052342">
                                  <w:marLeft w:val="0"/>
                                  <w:marRight w:val="0"/>
                                  <w:marTop w:val="0"/>
                                  <w:marBottom w:val="0"/>
                                  <w:divBdr>
                                    <w:top w:val="none" w:sz="0" w:space="0" w:color="auto"/>
                                    <w:left w:val="none" w:sz="0" w:space="0" w:color="auto"/>
                                    <w:bottom w:val="none" w:sz="0" w:space="0" w:color="auto"/>
                                    <w:right w:val="none" w:sz="0" w:space="0" w:color="auto"/>
                                  </w:divBdr>
                                </w:div>
                              </w:divsChild>
                            </w:div>
                            <w:div w:id="302320055">
                              <w:marLeft w:val="0"/>
                              <w:marRight w:val="0"/>
                              <w:marTop w:val="0"/>
                              <w:marBottom w:val="0"/>
                              <w:divBdr>
                                <w:top w:val="none" w:sz="0" w:space="0" w:color="auto"/>
                                <w:left w:val="none" w:sz="0" w:space="0" w:color="auto"/>
                                <w:bottom w:val="none" w:sz="0" w:space="0" w:color="auto"/>
                                <w:right w:val="none" w:sz="0" w:space="0" w:color="auto"/>
                              </w:divBdr>
                              <w:divsChild>
                                <w:div w:id="1435637935">
                                  <w:marLeft w:val="0"/>
                                  <w:marRight w:val="0"/>
                                  <w:marTop w:val="150"/>
                                  <w:marBottom w:val="0"/>
                                  <w:divBdr>
                                    <w:top w:val="none" w:sz="0" w:space="0" w:color="auto"/>
                                    <w:left w:val="none" w:sz="0" w:space="0" w:color="auto"/>
                                    <w:bottom w:val="none" w:sz="0" w:space="0" w:color="auto"/>
                                    <w:right w:val="none" w:sz="0" w:space="0" w:color="auto"/>
                                  </w:divBdr>
                                  <w:divsChild>
                                    <w:div w:id="1665668510">
                                      <w:marLeft w:val="0"/>
                                      <w:marRight w:val="0"/>
                                      <w:marTop w:val="0"/>
                                      <w:marBottom w:val="150"/>
                                      <w:divBdr>
                                        <w:top w:val="none" w:sz="0" w:space="0" w:color="auto"/>
                                        <w:left w:val="none" w:sz="0" w:space="0" w:color="auto"/>
                                        <w:bottom w:val="none" w:sz="0" w:space="0" w:color="auto"/>
                                        <w:right w:val="none" w:sz="0" w:space="0" w:color="auto"/>
                                      </w:divBdr>
                                    </w:div>
                                    <w:div w:id="15890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25838">
                      <w:marLeft w:val="0"/>
                      <w:marRight w:val="0"/>
                      <w:marTop w:val="0"/>
                      <w:marBottom w:val="0"/>
                      <w:divBdr>
                        <w:top w:val="none" w:sz="0" w:space="0" w:color="auto"/>
                        <w:left w:val="none" w:sz="0" w:space="0" w:color="auto"/>
                        <w:bottom w:val="none" w:sz="0" w:space="0" w:color="auto"/>
                        <w:right w:val="none" w:sz="0" w:space="0" w:color="auto"/>
                      </w:divBdr>
                      <w:divsChild>
                        <w:div w:id="501512197">
                          <w:marLeft w:val="0"/>
                          <w:marRight w:val="0"/>
                          <w:marTop w:val="0"/>
                          <w:marBottom w:val="150"/>
                          <w:divBdr>
                            <w:top w:val="none" w:sz="0" w:space="0" w:color="auto"/>
                            <w:left w:val="none" w:sz="0" w:space="0" w:color="auto"/>
                            <w:bottom w:val="none" w:sz="0" w:space="0" w:color="auto"/>
                            <w:right w:val="none" w:sz="0" w:space="0" w:color="auto"/>
                          </w:divBdr>
                        </w:div>
                        <w:div w:id="224142032">
                          <w:marLeft w:val="0"/>
                          <w:marRight w:val="0"/>
                          <w:marTop w:val="0"/>
                          <w:marBottom w:val="300"/>
                          <w:divBdr>
                            <w:top w:val="none" w:sz="0" w:space="0" w:color="auto"/>
                            <w:left w:val="none" w:sz="0" w:space="0" w:color="auto"/>
                            <w:bottom w:val="none" w:sz="0" w:space="0" w:color="auto"/>
                            <w:right w:val="none" w:sz="0" w:space="0" w:color="auto"/>
                          </w:divBdr>
                          <w:divsChild>
                            <w:div w:id="544291601">
                              <w:marLeft w:val="0"/>
                              <w:marRight w:val="0"/>
                              <w:marTop w:val="0"/>
                              <w:marBottom w:val="0"/>
                              <w:divBdr>
                                <w:top w:val="none" w:sz="0" w:space="0" w:color="auto"/>
                                <w:left w:val="none" w:sz="0" w:space="0" w:color="auto"/>
                                <w:bottom w:val="none" w:sz="0" w:space="0" w:color="auto"/>
                                <w:right w:val="none" w:sz="0" w:space="0" w:color="auto"/>
                              </w:divBdr>
                              <w:divsChild>
                                <w:div w:id="938411739">
                                  <w:marLeft w:val="0"/>
                                  <w:marRight w:val="0"/>
                                  <w:marTop w:val="0"/>
                                  <w:marBottom w:val="0"/>
                                  <w:divBdr>
                                    <w:top w:val="none" w:sz="0" w:space="0" w:color="auto"/>
                                    <w:left w:val="none" w:sz="0" w:space="0" w:color="auto"/>
                                    <w:bottom w:val="none" w:sz="0" w:space="0" w:color="auto"/>
                                    <w:right w:val="none" w:sz="0" w:space="0" w:color="auto"/>
                                  </w:divBdr>
                                  <w:divsChild>
                                    <w:div w:id="968821529">
                                      <w:marLeft w:val="0"/>
                                      <w:marRight w:val="0"/>
                                      <w:marTop w:val="0"/>
                                      <w:marBottom w:val="0"/>
                                      <w:divBdr>
                                        <w:top w:val="none" w:sz="0" w:space="0" w:color="auto"/>
                                        <w:left w:val="none" w:sz="0" w:space="0" w:color="auto"/>
                                        <w:bottom w:val="none" w:sz="0" w:space="0" w:color="auto"/>
                                        <w:right w:val="none" w:sz="0" w:space="0" w:color="auto"/>
                                      </w:divBdr>
                                      <w:divsChild>
                                        <w:div w:id="56393189">
                                          <w:marLeft w:val="0"/>
                                          <w:marRight w:val="0"/>
                                          <w:marTop w:val="0"/>
                                          <w:marBottom w:val="0"/>
                                          <w:divBdr>
                                            <w:top w:val="none" w:sz="0" w:space="0" w:color="auto"/>
                                            <w:left w:val="none" w:sz="0" w:space="0" w:color="auto"/>
                                            <w:bottom w:val="none" w:sz="0" w:space="0" w:color="auto"/>
                                            <w:right w:val="none" w:sz="0" w:space="0" w:color="auto"/>
                                          </w:divBdr>
                                        </w:div>
                                        <w:div w:id="19783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88">
                                  <w:marLeft w:val="0"/>
                                  <w:marRight w:val="0"/>
                                  <w:marTop w:val="0"/>
                                  <w:marBottom w:val="0"/>
                                  <w:divBdr>
                                    <w:top w:val="none" w:sz="0" w:space="0" w:color="auto"/>
                                    <w:left w:val="none" w:sz="0" w:space="0" w:color="auto"/>
                                    <w:bottom w:val="none" w:sz="0" w:space="0" w:color="auto"/>
                                    <w:right w:val="none" w:sz="0" w:space="0" w:color="auto"/>
                                  </w:divBdr>
                                  <w:divsChild>
                                    <w:div w:id="585044182">
                                      <w:marLeft w:val="0"/>
                                      <w:marRight w:val="0"/>
                                      <w:marTop w:val="100"/>
                                      <w:marBottom w:val="100"/>
                                      <w:divBdr>
                                        <w:top w:val="none" w:sz="0" w:space="0" w:color="auto"/>
                                        <w:left w:val="none" w:sz="0" w:space="0" w:color="auto"/>
                                        <w:bottom w:val="none" w:sz="0" w:space="0" w:color="auto"/>
                                        <w:right w:val="none" w:sz="0" w:space="0" w:color="auto"/>
                                      </w:divBdr>
                                      <w:divsChild>
                                        <w:div w:id="1840653791">
                                          <w:marLeft w:val="0"/>
                                          <w:marRight w:val="0"/>
                                          <w:marTop w:val="100"/>
                                          <w:marBottom w:val="100"/>
                                          <w:divBdr>
                                            <w:top w:val="none" w:sz="0" w:space="0" w:color="auto"/>
                                            <w:left w:val="none" w:sz="0" w:space="0" w:color="auto"/>
                                            <w:bottom w:val="none" w:sz="0" w:space="0" w:color="auto"/>
                                            <w:right w:val="none" w:sz="0" w:space="0" w:color="auto"/>
                                          </w:divBdr>
                                          <w:divsChild>
                                            <w:div w:id="146022575">
                                              <w:marLeft w:val="0"/>
                                              <w:marRight w:val="0"/>
                                              <w:marTop w:val="0"/>
                                              <w:marBottom w:val="0"/>
                                              <w:divBdr>
                                                <w:top w:val="none" w:sz="0" w:space="0" w:color="auto"/>
                                                <w:left w:val="none" w:sz="0" w:space="0" w:color="auto"/>
                                                <w:bottom w:val="none" w:sz="0" w:space="0" w:color="auto"/>
                                                <w:right w:val="none" w:sz="0" w:space="0" w:color="auto"/>
                                              </w:divBdr>
                                            </w:div>
                                          </w:divsChild>
                                        </w:div>
                                        <w:div w:id="337779754">
                                          <w:marLeft w:val="0"/>
                                          <w:marRight w:val="0"/>
                                          <w:marTop w:val="100"/>
                                          <w:marBottom w:val="100"/>
                                          <w:divBdr>
                                            <w:top w:val="none" w:sz="0" w:space="0" w:color="auto"/>
                                            <w:left w:val="none" w:sz="0" w:space="0" w:color="auto"/>
                                            <w:bottom w:val="none" w:sz="0" w:space="0" w:color="auto"/>
                                            <w:right w:val="none" w:sz="0" w:space="0" w:color="auto"/>
                                          </w:divBdr>
                                          <w:divsChild>
                                            <w:div w:id="32387926">
                                              <w:marLeft w:val="0"/>
                                              <w:marRight w:val="0"/>
                                              <w:marTop w:val="0"/>
                                              <w:marBottom w:val="0"/>
                                              <w:divBdr>
                                                <w:top w:val="none" w:sz="0" w:space="0" w:color="auto"/>
                                                <w:left w:val="none" w:sz="0" w:space="0" w:color="auto"/>
                                                <w:bottom w:val="none" w:sz="0" w:space="0" w:color="auto"/>
                                                <w:right w:val="none" w:sz="0" w:space="0" w:color="auto"/>
                                              </w:divBdr>
                                            </w:div>
                                          </w:divsChild>
                                        </w:div>
                                        <w:div w:id="1830175017">
                                          <w:marLeft w:val="0"/>
                                          <w:marRight w:val="0"/>
                                          <w:marTop w:val="100"/>
                                          <w:marBottom w:val="100"/>
                                          <w:divBdr>
                                            <w:top w:val="none" w:sz="0" w:space="0" w:color="auto"/>
                                            <w:left w:val="none" w:sz="0" w:space="0" w:color="auto"/>
                                            <w:bottom w:val="none" w:sz="0" w:space="0" w:color="auto"/>
                                            <w:right w:val="none" w:sz="0" w:space="0" w:color="auto"/>
                                          </w:divBdr>
                                          <w:divsChild>
                                            <w:div w:id="302391221">
                                              <w:marLeft w:val="0"/>
                                              <w:marRight w:val="0"/>
                                              <w:marTop w:val="0"/>
                                              <w:marBottom w:val="0"/>
                                              <w:divBdr>
                                                <w:top w:val="none" w:sz="0" w:space="0" w:color="auto"/>
                                                <w:left w:val="none" w:sz="0" w:space="0" w:color="auto"/>
                                                <w:bottom w:val="none" w:sz="0" w:space="0" w:color="auto"/>
                                                <w:right w:val="none" w:sz="0" w:space="0" w:color="auto"/>
                                              </w:divBdr>
                                            </w:div>
                                          </w:divsChild>
                                        </w:div>
                                        <w:div w:id="2097088308">
                                          <w:marLeft w:val="0"/>
                                          <w:marRight w:val="0"/>
                                          <w:marTop w:val="100"/>
                                          <w:marBottom w:val="100"/>
                                          <w:divBdr>
                                            <w:top w:val="none" w:sz="0" w:space="0" w:color="auto"/>
                                            <w:left w:val="none" w:sz="0" w:space="0" w:color="auto"/>
                                            <w:bottom w:val="none" w:sz="0" w:space="0" w:color="auto"/>
                                            <w:right w:val="none" w:sz="0" w:space="0" w:color="auto"/>
                                          </w:divBdr>
                                          <w:divsChild>
                                            <w:div w:id="1281449393">
                                              <w:marLeft w:val="0"/>
                                              <w:marRight w:val="0"/>
                                              <w:marTop w:val="0"/>
                                              <w:marBottom w:val="0"/>
                                              <w:divBdr>
                                                <w:top w:val="none" w:sz="0" w:space="0" w:color="auto"/>
                                                <w:left w:val="none" w:sz="0" w:space="0" w:color="auto"/>
                                                <w:bottom w:val="none" w:sz="0" w:space="0" w:color="auto"/>
                                                <w:right w:val="none" w:sz="0" w:space="0" w:color="auto"/>
                                              </w:divBdr>
                                            </w:div>
                                          </w:divsChild>
                                        </w:div>
                                        <w:div w:id="280308236">
                                          <w:marLeft w:val="0"/>
                                          <w:marRight w:val="0"/>
                                          <w:marTop w:val="100"/>
                                          <w:marBottom w:val="100"/>
                                          <w:divBdr>
                                            <w:top w:val="none" w:sz="0" w:space="0" w:color="auto"/>
                                            <w:left w:val="none" w:sz="0" w:space="0" w:color="auto"/>
                                            <w:bottom w:val="none" w:sz="0" w:space="0" w:color="auto"/>
                                            <w:right w:val="none" w:sz="0" w:space="0" w:color="auto"/>
                                          </w:divBdr>
                                          <w:divsChild>
                                            <w:div w:id="1617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331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29146358">
      <w:bodyDiv w:val="1"/>
      <w:marLeft w:val="0"/>
      <w:marRight w:val="0"/>
      <w:marTop w:val="0"/>
      <w:marBottom w:val="0"/>
      <w:divBdr>
        <w:top w:val="none" w:sz="0" w:space="0" w:color="auto"/>
        <w:left w:val="none" w:sz="0" w:space="0" w:color="auto"/>
        <w:bottom w:val="none" w:sz="0" w:space="0" w:color="auto"/>
        <w:right w:val="none" w:sz="0" w:space="0" w:color="auto"/>
      </w:divBdr>
      <w:divsChild>
        <w:div w:id="1744526580">
          <w:marLeft w:val="0"/>
          <w:marRight w:val="0"/>
          <w:marTop w:val="0"/>
          <w:marBottom w:val="0"/>
          <w:divBdr>
            <w:top w:val="none" w:sz="0" w:space="0" w:color="auto"/>
            <w:left w:val="none" w:sz="0" w:space="0" w:color="auto"/>
            <w:bottom w:val="none" w:sz="0" w:space="0" w:color="auto"/>
            <w:right w:val="none" w:sz="0" w:space="0" w:color="auto"/>
          </w:divBdr>
          <w:divsChild>
            <w:div w:id="1482425871">
              <w:marLeft w:val="-225"/>
              <w:marRight w:val="-225"/>
              <w:marTop w:val="0"/>
              <w:marBottom w:val="0"/>
              <w:divBdr>
                <w:top w:val="none" w:sz="0" w:space="0" w:color="auto"/>
                <w:left w:val="none" w:sz="0" w:space="0" w:color="auto"/>
                <w:bottom w:val="none" w:sz="0" w:space="0" w:color="auto"/>
                <w:right w:val="none" w:sz="0" w:space="0" w:color="auto"/>
              </w:divBdr>
              <w:divsChild>
                <w:div w:id="1757365959">
                  <w:marLeft w:val="0"/>
                  <w:marRight w:val="0"/>
                  <w:marTop w:val="0"/>
                  <w:marBottom w:val="0"/>
                  <w:divBdr>
                    <w:top w:val="none" w:sz="0" w:space="0" w:color="auto"/>
                    <w:left w:val="none" w:sz="0" w:space="0" w:color="auto"/>
                    <w:bottom w:val="none" w:sz="0" w:space="0" w:color="auto"/>
                    <w:right w:val="none" w:sz="0" w:space="0" w:color="auto"/>
                  </w:divBdr>
                  <w:divsChild>
                    <w:div w:id="2112317650">
                      <w:marLeft w:val="0"/>
                      <w:marRight w:val="0"/>
                      <w:marTop w:val="0"/>
                      <w:marBottom w:val="225"/>
                      <w:divBdr>
                        <w:top w:val="none" w:sz="0" w:space="0" w:color="auto"/>
                        <w:left w:val="none" w:sz="0" w:space="0" w:color="auto"/>
                        <w:bottom w:val="none" w:sz="0" w:space="0" w:color="auto"/>
                        <w:right w:val="none" w:sz="0" w:space="0" w:color="auto"/>
                      </w:divBdr>
                      <w:divsChild>
                        <w:div w:id="1825507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98387034">
          <w:marLeft w:val="-225"/>
          <w:marRight w:val="-225"/>
          <w:marTop w:val="0"/>
          <w:marBottom w:val="0"/>
          <w:divBdr>
            <w:top w:val="none" w:sz="0" w:space="0" w:color="auto"/>
            <w:left w:val="none" w:sz="0" w:space="0" w:color="auto"/>
            <w:bottom w:val="none" w:sz="0" w:space="0" w:color="auto"/>
            <w:right w:val="none" w:sz="0" w:space="0" w:color="auto"/>
          </w:divBdr>
          <w:divsChild>
            <w:div w:id="1812282592">
              <w:marLeft w:val="0"/>
              <w:marRight w:val="0"/>
              <w:marTop w:val="150"/>
              <w:marBottom w:val="0"/>
              <w:divBdr>
                <w:top w:val="none" w:sz="0" w:space="0" w:color="auto"/>
                <w:left w:val="none" w:sz="0" w:space="0" w:color="auto"/>
                <w:bottom w:val="none" w:sz="0" w:space="0" w:color="auto"/>
                <w:right w:val="none" w:sz="0" w:space="0" w:color="auto"/>
              </w:divBdr>
              <w:divsChild>
                <w:div w:id="376206237">
                  <w:marLeft w:val="0"/>
                  <w:marRight w:val="0"/>
                  <w:marTop w:val="0"/>
                  <w:marBottom w:val="0"/>
                  <w:divBdr>
                    <w:top w:val="none" w:sz="0" w:space="0" w:color="auto"/>
                    <w:left w:val="none" w:sz="0" w:space="0" w:color="auto"/>
                    <w:bottom w:val="none" w:sz="0" w:space="0" w:color="auto"/>
                    <w:right w:val="none" w:sz="0" w:space="0" w:color="auto"/>
                  </w:divBdr>
                </w:div>
              </w:divsChild>
            </w:div>
            <w:div w:id="168064420">
              <w:marLeft w:val="0"/>
              <w:marRight w:val="0"/>
              <w:marTop w:val="0"/>
              <w:marBottom w:val="0"/>
              <w:divBdr>
                <w:top w:val="none" w:sz="0" w:space="0" w:color="auto"/>
                <w:left w:val="none" w:sz="0" w:space="0" w:color="auto"/>
                <w:bottom w:val="none" w:sz="0" w:space="0" w:color="auto"/>
                <w:right w:val="none" w:sz="0" w:space="0" w:color="auto"/>
              </w:divBdr>
              <w:divsChild>
                <w:div w:id="173423505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31699780">
      <w:bodyDiv w:val="1"/>
      <w:marLeft w:val="0"/>
      <w:marRight w:val="0"/>
      <w:marTop w:val="0"/>
      <w:marBottom w:val="0"/>
      <w:divBdr>
        <w:top w:val="none" w:sz="0" w:space="0" w:color="auto"/>
        <w:left w:val="none" w:sz="0" w:space="0" w:color="auto"/>
        <w:bottom w:val="none" w:sz="0" w:space="0" w:color="auto"/>
        <w:right w:val="none" w:sz="0" w:space="0" w:color="auto"/>
      </w:divBdr>
    </w:div>
    <w:div w:id="1933975762">
      <w:bodyDiv w:val="1"/>
      <w:marLeft w:val="0"/>
      <w:marRight w:val="0"/>
      <w:marTop w:val="0"/>
      <w:marBottom w:val="0"/>
      <w:divBdr>
        <w:top w:val="none" w:sz="0" w:space="0" w:color="auto"/>
        <w:left w:val="none" w:sz="0" w:space="0" w:color="auto"/>
        <w:bottom w:val="none" w:sz="0" w:space="0" w:color="auto"/>
        <w:right w:val="none" w:sz="0" w:space="0" w:color="auto"/>
      </w:divBdr>
    </w:div>
    <w:div w:id="1934702329">
      <w:bodyDiv w:val="1"/>
      <w:marLeft w:val="0"/>
      <w:marRight w:val="0"/>
      <w:marTop w:val="0"/>
      <w:marBottom w:val="0"/>
      <w:divBdr>
        <w:top w:val="none" w:sz="0" w:space="0" w:color="auto"/>
        <w:left w:val="none" w:sz="0" w:space="0" w:color="auto"/>
        <w:bottom w:val="none" w:sz="0" w:space="0" w:color="auto"/>
        <w:right w:val="none" w:sz="0" w:space="0" w:color="auto"/>
      </w:divBdr>
      <w:divsChild>
        <w:div w:id="80883253">
          <w:marLeft w:val="-225"/>
          <w:marRight w:val="-225"/>
          <w:marTop w:val="0"/>
          <w:marBottom w:val="0"/>
          <w:divBdr>
            <w:top w:val="none" w:sz="0" w:space="0" w:color="auto"/>
            <w:left w:val="none" w:sz="0" w:space="0" w:color="auto"/>
            <w:bottom w:val="none" w:sz="0" w:space="0" w:color="auto"/>
            <w:right w:val="none" w:sz="0" w:space="0" w:color="auto"/>
          </w:divBdr>
          <w:divsChild>
            <w:div w:id="183062243">
              <w:marLeft w:val="0"/>
              <w:marRight w:val="0"/>
              <w:marTop w:val="0"/>
              <w:marBottom w:val="0"/>
              <w:divBdr>
                <w:top w:val="none" w:sz="0" w:space="0" w:color="auto"/>
                <w:left w:val="none" w:sz="0" w:space="0" w:color="auto"/>
                <w:bottom w:val="none" w:sz="0" w:space="0" w:color="auto"/>
                <w:right w:val="none" w:sz="0" w:space="0" w:color="auto"/>
              </w:divBdr>
              <w:divsChild>
                <w:div w:id="138189732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04525554">
          <w:marLeft w:val="-225"/>
          <w:marRight w:val="-225"/>
          <w:marTop w:val="0"/>
          <w:marBottom w:val="0"/>
          <w:divBdr>
            <w:top w:val="none" w:sz="0" w:space="0" w:color="auto"/>
            <w:left w:val="none" w:sz="0" w:space="0" w:color="auto"/>
            <w:bottom w:val="none" w:sz="0" w:space="0" w:color="auto"/>
            <w:right w:val="none" w:sz="0" w:space="0" w:color="auto"/>
          </w:divBdr>
          <w:divsChild>
            <w:div w:id="11378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1757">
      <w:bodyDiv w:val="1"/>
      <w:marLeft w:val="0"/>
      <w:marRight w:val="0"/>
      <w:marTop w:val="0"/>
      <w:marBottom w:val="0"/>
      <w:divBdr>
        <w:top w:val="none" w:sz="0" w:space="0" w:color="auto"/>
        <w:left w:val="none" w:sz="0" w:space="0" w:color="auto"/>
        <w:bottom w:val="none" w:sz="0" w:space="0" w:color="auto"/>
        <w:right w:val="none" w:sz="0" w:space="0" w:color="auto"/>
      </w:divBdr>
    </w:div>
    <w:div w:id="1937207720">
      <w:bodyDiv w:val="1"/>
      <w:marLeft w:val="0"/>
      <w:marRight w:val="0"/>
      <w:marTop w:val="0"/>
      <w:marBottom w:val="0"/>
      <w:divBdr>
        <w:top w:val="none" w:sz="0" w:space="0" w:color="auto"/>
        <w:left w:val="none" w:sz="0" w:space="0" w:color="auto"/>
        <w:bottom w:val="none" w:sz="0" w:space="0" w:color="auto"/>
        <w:right w:val="none" w:sz="0" w:space="0" w:color="auto"/>
      </w:divBdr>
      <w:divsChild>
        <w:div w:id="1642540098">
          <w:marLeft w:val="0"/>
          <w:marRight w:val="0"/>
          <w:marTop w:val="0"/>
          <w:marBottom w:val="0"/>
          <w:divBdr>
            <w:top w:val="none" w:sz="0" w:space="0" w:color="auto"/>
            <w:left w:val="none" w:sz="0" w:space="0" w:color="auto"/>
            <w:bottom w:val="none" w:sz="0" w:space="0" w:color="auto"/>
            <w:right w:val="none" w:sz="0" w:space="0" w:color="auto"/>
          </w:divBdr>
          <w:divsChild>
            <w:div w:id="69889501">
              <w:marLeft w:val="-225"/>
              <w:marRight w:val="-225"/>
              <w:marTop w:val="0"/>
              <w:marBottom w:val="0"/>
              <w:divBdr>
                <w:top w:val="none" w:sz="0" w:space="0" w:color="auto"/>
                <w:left w:val="none" w:sz="0" w:space="0" w:color="auto"/>
                <w:bottom w:val="none" w:sz="0" w:space="0" w:color="auto"/>
                <w:right w:val="none" w:sz="0" w:space="0" w:color="auto"/>
              </w:divBdr>
              <w:divsChild>
                <w:div w:id="249043563">
                  <w:marLeft w:val="0"/>
                  <w:marRight w:val="0"/>
                  <w:marTop w:val="0"/>
                  <w:marBottom w:val="0"/>
                  <w:divBdr>
                    <w:top w:val="none" w:sz="0" w:space="0" w:color="auto"/>
                    <w:left w:val="none" w:sz="0" w:space="0" w:color="auto"/>
                    <w:bottom w:val="none" w:sz="0" w:space="0" w:color="auto"/>
                    <w:right w:val="none" w:sz="0" w:space="0" w:color="auto"/>
                  </w:divBdr>
                  <w:divsChild>
                    <w:div w:id="1915967645">
                      <w:marLeft w:val="-225"/>
                      <w:marRight w:val="-225"/>
                      <w:marTop w:val="0"/>
                      <w:marBottom w:val="0"/>
                      <w:divBdr>
                        <w:top w:val="none" w:sz="0" w:space="0" w:color="auto"/>
                        <w:left w:val="none" w:sz="0" w:space="0" w:color="auto"/>
                        <w:bottom w:val="none" w:sz="0" w:space="0" w:color="auto"/>
                        <w:right w:val="none" w:sz="0" w:space="0" w:color="auto"/>
                      </w:divBdr>
                      <w:divsChild>
                        <w:div w:id="5116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26156">
              <w:marLeft w:val="-225"/>
              <w:marRight w:val="-225"/>
              <w:marTop w:val="0"/>
              <w:marBottom w:val="0"/>
              <w:divBdr>
                <w:top w:val="none" w:sz="0" w:space="0" w:color="auto"/>
                <w:left w:val="none" w:sz="0" w:space="0" w:color="auto"/>
                <w:bottom w:val="none" w:sz="0" w:space="0" w:color="auto"/>
                <w:right w:val="none" w:sz="0" w:space="0" w:color="auto"/>
              </w:divBdr>
              <w:divsChild>
                <w:div w:id="142816830">
                  <w:marLeft w:val="0"/>
                  <w:marRight w:val="0"/>
                  <w:marTop w:val="0"/>
                  <w:marBottom w:val="0"/>
                  <w:divBdr>
                    <w:top w:val="none" w:sz="0" w:space="0" w:color="auto"/>
                    <w:left w:val="none" w:sz="0" w:space="0" w:color="auto"/>
                    <w:bottom w:val="none" w:sz="0" w:space="0" w:color="auto"/>
                    <w:right w:val="none" w:sz="0" w:space="0" w:color="auto"/>
                  </w:divBdr>
                  <w:divsChild>
                    <w:div w:id="1906792234">
                      <w:marLeft w:val="0"/>
                      <w:marRight w:val="0"/>
                      <w:marTop w:val="0"/>
                      <w:marBottom w:val="0"/>
                      <w:divBdr>
                        <w:top w:val="none" w:sz="0" w:space="0" w:color="auto"/>
                        <w:left w:val="none" w:sz="0" w:space="0" w:color="auto"/>
                        <w:bottom w:val="none" w:sz="0" w:space="0" w:color="auto"/>
                        <w:right w:val="none" w:sz="0" w:space="0" w:color="auto"/>
                      </w:divBdr>
                      <w:divsChild>
                        <w:div w:id="1933315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9144459">
                  <w:marLeft w:val="0"/>
                  <w:marRight w:val="0"/>
                  <w:marTop w:val="0"/>
                  <w:marBottom w:val="0"/>
                  <w:divBdr>
                    <w:top w:val="none" w:sz="0" w:space="0" w:color="auto"/>
                    <w:left w:val="none" w:sz="0" w:space="0" w:color="auto"/>
                    <w:bottom w:val="none" w:sz="0" w:space="0" w:color="auto"/>
                    <w:right w:val="none" w:sz="0" w:space="0" w:color="auto"/>
                  </w:divBdr>
                  <w:divsChild>
                    <w:div w:id="1924997227">
                      <w:marLeft w:val="0"/>
                      <w:marRight w:val="0"/>
                      <w:marTop w:val="0"/>
                      <w:marBottom w:val="0"/>
                      <w:divBdr>
                        <w:top w:val="none" w:sz="0" w:space="0" w:color="auto"/>
                        <w:left w:val="none" w:sz="0" w:space="0" w:color="auto"/>
                        <w:bottom w:val="none" w:sz="0" w:space="0" w:color="auto"/>
                        <w:right w:val="none" w:sz="0" w:space="0" w:color="auto"/>
                      </w:divBdr>
                      <w:divsChild>
                        <w:div w:id="1150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10616">
          <w:marLeft w:val="0"/>
          <w:marRight w:val="0"/>
          <w:marTop w:val="0"/>
          <w:marBottom w:val="0"/>
          <w:divBdr>
            <w:top w:val="none" w:sz="0" w:space="0" w:color="auto"/>
            <w:left w:val="none" w:sz="0" w:space="0" w:color="auto"/>
            <w:bottom w:val="none" w:sz="0" w:space="0" w:color="auto"/>
            <w:right w:val="none" w:sz="0" w:space="0" w:color="auto"/>
          </w:divBdr>
          <w:divsChild>
            <w:div w:id="1311859920">
              <w:marLeft w:val="-225"/>
              <w:marRight w:val="-225"/>
              <w:marTop w:val="0"/>
              <w:marBottom w:val="0"/>
              <w:divBdr>
                <w:top w:val="none" w:sz="0" w:space="0" w:color="auto"/>
                <w:left w:val="none" w:sz="0" w:space="0" w:color="auto"/>
                <w:bottom w:val="none" w:sz="0" w:space="0" w:color="auto"/>
                <w:right w:val="none" w:sz="0" w:space="0" w:color="auto"/>
              </w:divBdr>
              <w:divsChild>
                <w:div w:id="9478830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19698">
      <w:bodyDiv w:val="1"/>
      <w:marLeft w:val="0"/>
      <w:marRight w:val="0"/>
      <w:marTop w:val="0"/>
      <w:marBottom w:val="0"/>
      <w:divBdr>
        <w:top w:val="none" w:sz="0" w:space="0" w:color="auto"/>
        <w:left w:val="none" w:sz="0" w:space="0" w:color="auto"/>
        <w:bottom w:val="none" w:sz="0" w:space="0" w:color="auto"/>
        <w:right w:val="none" w:sz="0" w:space="0" w:color="auto"/>
      </w:divBdr>
      <w:divsChild>
        <w:div w:id="1695495231">
          <w:marLeft w:val="-150"/>
          <w:marRight w:val="-150"/>
          <w:marTop w:val="0"/>
          <w:marBottom w:val="0"/>
          <w:divBdr>
            <w:top w:val="none" w:sz="0" w:space="0" w:color="auto"/>
            <w:left w:val="none" w:sz="0" w:space="0" w:color="auto"/>
            <w:bottom w:val="none" w:sz="0" w:space="0" w:color="auto"/>
            <w:right w:val="none" w:sz="0" w:space="0" w:color="auto"/>
          </w:divBdr>
          <w:divsChild>
            <w:div w:id="208956323">
              <w:marLeft w:val="0"/>
              <w:marRight w:val="0"/>
              <w:marTop w:val="0"/>
              <w:marBottom w:val="0"/>
              <w:divBdr>
                <w:top w:val="none" w:sz="0" w:space="0" w:color="auto"/>
                <w:left w:val="none" w:sz="0" w:space="0" w:color="auto"/>
                <w:bottom w:val="none" w:sz="0" w:space="0" w:color="auto"/>
                <w:right w:val="none" w:sz="0" w:space="0" w:color="auto"/>
              </w:divBdr>
              <w:divsChild>
                <w:div w:id="1689865949">
                  <w:marLeft w:val="-150"/>
                  <w:marRight w:val="-150"/>
                  <w:marTop w:val="0"/>
                  <w:marBottom w:val="0"/>
                  <w:divBdr>
                    <w:top w:val="none" w:sz="0" w:space="0" w:color="auto"/>
                    <w:left w:val="none" w:sz="0" w:space="0" w:color="auto"/>
                    <w:bottom w:val="none" w:sz="0" w:space="0" w:color="auto"/>
                    <w:right w:val="none" w:sz="0" w:space="0" w:color="auto"/>
                  </w:divBdr>
                  <w:divsChild>
                    <w:div w:id="1292664524">
                      <w:marLeft w:val="0"/>
                      <w:marRight w:val="0"/>
                      <w:marTop w:val="0"/>
                      <w:marBottom w:val="0"/>
                      <w:divBdr>
                        <w:top w:val="none" w:sz="0" w:space="0" w:color="auto"/>
                        <w:left w:val="none" w:sz="0" w:space="0" w:color="auto"/>
                        <w:bottom w:val="none" w:sz="0" w:space="0" w:color="auto"/>
                        <w:right w:val="none" w:sz="0" w:space="0" w:color="auto"/>
                      </w:divBdr>
                      <w:divsChild>
                        <w:div w:id="727916351">
                          <w:marLeft w:val="-150"/>
                          <w:marRight w:val="-150"/>
                          <w:marTop w:val="0"/>
                          <w:marBottom w:val="0"/>
                          <w:divBdr>
                            <w:top w:val="none" w:sz="0" w:space="0" w:color="auto"/>
                            <w:left w:val="none" w:sz="0" w:space="0" w:color="auto"/>
                            <w:bottom w:val="none" w:sz="0" w:space="0" w:color="auto"/>
                            <w:right w:val="none" w:sz="0" w:space="0" w:color="auto"/>
                          </w:divBdr>
                          <w:divsChild>
                            <w:div w:id="1750761465">
                              <w:marLeft w:val="0"/>
                              <w:marRight w:val="0"/>
                              <w:marTop w:val="0"/>
                              <w:marBottom w:val="0"/>
                              <w:divBdr>
                                <w:top w:val="none" w:sz="0" w:space="0" w:color="auto"/>
                                <w:left w:val="none" w:sz="0" w:space="0" w:color="auto"/>
                                <w:bottom w:val="none" w:sz="0" w:space="0" w:color="auto"/>
                                <w:right w:val="none" w:sz="0" w:space="0" w:color="auto"/>
                              </w:divBdr>
                              <w:divsChild>
                                <w:div w:id="319119107">
                                  <w:marLeft w:val="0"/>
                                  <w:marRight w:val="0"/>
                                  <w:marTop w:val="0"/>
                                  <w:marBottom w:val="75"/>
                                  <w:divBdr>
                                    <w:top w:val="none" w:sz="0" w:space="0" w:color="auto"/>
                                    <w:left w:val="none" w:sz="0" w:space="0" w:color="auto"/>
                                    <w:bottom w:val="none" w:sz="0" w:space="0" w:color="auto"/>
                                    <w:right w:val="none" w:sz="0" w:space="0" w:color="auto"/>
                                  </w:divBdr>
                                </w:div>
                                <w:div w:id="775756004">
                                  <w:marLeft w:val="0"/>
                                  <w:marRight w:val="0"/>
                                  <w:marTop w:val="0"/>
                                  <w:marBottom w:val="0"/>
                                  <w:divBdr>
                                    <w:top w:val="none" w:sz="0" w:space="0" w:color="auto"/>
                                    <w:left w:val="none" w:sz="0" w:space="0" w:color="auto"/>
                                    <w:bottom w:val="none" w:sz="0" w:space="0" w:color="auto"/>
                                    <w:right w:val="none" w:sz="0" w:space="0" w:color="auto"/>
                                  </w:divBdr>
                                  <w:divsChild>
                                    <w:div w:id="4505918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780240">
                              <w:marLeft w:val="0"/>
                              <w:marRight w:val="0"/>
                              <w:marTop w:val="0"/>
                              <w:marBottom w:val="0"/>
                              <w:divBdr>
                                <w:top w:val="none" w:sz="0" w:space="0" w:color="auto"/>
                                <w:left w:val="none" w:sz="0" w:space="0" w:color="auto"/>
                                <w:bottom w:val="none" w:sz="0" w:space="0" w:color="auto"/>
                                <w:right w:val="none" w:sz="0" w:space="0" w:color="auto"/>
                              </w:divBdr>
                              <w:divsChild>
                                <w:div w:id="403070609">
                                  <w:marLeft w:val="0"/>
                                  <w:marRight w:val="0"/>
                                  <w:marTop w:val="0"/>
                                  <w:marBottom w:val="0"/>
                                  <w:divBdr>
                                    <w:top w:val="none" w:sz="0" w:space="0" w:color="auto"/>
                                    <w:left w:val="none" w:sz="0" w:space="0" w:color="auto"/>
                                    <w:bottom w:val="none" w:sz="0" w:space="0" w:color="auto"/>
                                    <w:right w:val="none" w:sz="0" w:space="0" w:color="auto"/>
                                  </w:divBdr>
                                </w:div>
                              </w:divsChild>
                            </w:div>
                            <w:div w:id="357585026">
                              <w:marLeft w:val="0"/>
                              <w:marRight w:val="0"/>
                              <w:marTop w:val="0"/>
                              <w:marBottom w:val="0"/>
                              <w:divBdr>
                                <w:top w:val="none" w:sz="0" w:space="0" w:color="auto"/>
                                <w:left w:val="none" w:sz="0" w:space="0" w:color="auto"/>
                                <w:bottom w:val="none" w:sz="0" w:space="0" w:color="auto"/>
                                <w:right w:val="none" w:sz="0" w:space="0" w:color="auto"/>
                              </w:divBdr>
                              <w:divsChild>
                                <w:div w:id="984815628">
                                  <w:marLeft w:val="0"/>
                                  <w:marRight w:val="0"/>
                                  <w:marTop w:val="150"/>
                                  <w:marBottom w:val="0"/>
                                  <w:divBdr>
                                    <w:top w:val="none" w:sz="0" w:space="0" w:color="auto"/>
                                    <w:left w:val="none" w:sz="0" w:space="0" w:color="auto"/>
                                    <w:bottom w:val="none" w:sz="0" w:space="0" w:color="auto"/>
                                    <w:right w:val="none" w:sz="0" w:space="0" w:color="auto"/>
                                  </w:divBdr>
                                  <w:divsChild>
                                    <w:div w:id="4308598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4237907">
                      <w:marLeft w:val="0"/>
                      <w:marRight w:val="0"/>
                      <w:marTop w:val="0"/>
                      <w:marBottom w:val="0"/>
                      <w:divBdr>
                        <w:top w:val="none" w:sz="0" w:space="0" w:color="auto"/>
                        <w:left w:val="none" w:sz="0" w:space="0" w:color="auto"/>
                        <w:bottom w:val="none" w:sz="0" w:space="0" w:color="auto"/>
                        <w:right w:val="none" w:sz="0" w:space="0" w:color="auto"/>
                      </w:divBdr>
                      <w:divsChild>
                        <w:div w:id="193358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39631701">
      <w:bodyDiv w:val="1"/>
      <w:marLeft w:val="0"/>
      <w:marRight w:val="0"/>
      <w:marTop w:val="0"/>
      <w:marBottom w:val="0"/>
      <w:divBdr>
        <w:top w:val="none" w:sz="0" w:space="0" w:color="auto"/>
        <w:left w:val="none" w:sz="0" w:space="0" w:color="auto"/>
        <w:bottom w:val="none" w:sz="0" w:space="0" w:color="auto"/>
        <w:right w:val="none" w:sz="0" w:space="0" w:color="auto"/>
      </w:divBdr>
      <w:divsChild>
        <w:div w:id="134882647">
          <w:marLeft w:val="-225"/>
          <w:marRight w:val="-225"/>
          <w:marTop w:val="0"/>
          <w:marBottom w:val="0"/>
          <w:divBdr>
            <w:top w:val="none" w:sz="0" w:space="0" w:color="auto"/>
            <w:left w:val="none" w:sz="0" w:space="0" w:color="auto"/>
            <w:bottom w:val="none" w:sz="0" w:space="0" w:color="auto"/>
            <w:right w:val="none" w:sz="0" w:space="0" w:color="auto"/>
          </w:divBdr>
          <w:divsChild>
            <w:div w:id="1190532311">
              <w:marLeft w:val="0"/>
              <w:marRight w:val="0"/>
              <w:marTop w:val="0"/>
              <w:marBottom w:val="0"/>
              <w:divBdr>
                <w:top w:val="none" w:sz="0" w:space="0" w:color="auto"/>
                <w:left w:val="none" w:sz="0" w:space="0" w:color="auto"/>
                <w:bottom w:val="none" w:sz="0" w:space="0" w:color="auto"/>
                <w:right w:val="none" w:sz="0" w:space="0" w:color="auto"/>
              </w:divBdr>
              <w:divsChild>
                <w:div w:id="2128771941">
                  <w:marLeft w:val="-225"/>
                  <w:marRight w:val="-225"/>
                  <w:marTop w:val="0"/>
                  <w:marBottom w:val="0"/>
                  <w:divBdr>
                    <w:top w:val="none" w:sz="0" w:space="0" w:color="auto"/>
                    <w:left w:val="none" w:sz="0" w:space="0" w:color="auto"/>
                    <w:bottom w:val="none" w:sz="0" w:space="0" w:color="auto"/>
                    <w:right w:val="none" w:sz="0" w:space="0" w:color="auto"/>
                  </w:divBdr>
                  <w:divsChild>
                    <w:div w:id="1644771996">
                      <w:marLeft w:val="0"/>
                      <w:marRight w:val="0"/>
                      <w:marTop w:val="0"/>
                      <w:marBottom w:val="0"/>
                      <w:divBdr>
                        <w:top w:val="none" w:sz="0" w:space="0" w:color="auto"/>
                        <w:left w:val="none" w:sz="0" w:space="0" w:color="auto"/>
                        <w:bottom w:val="none" w:sz="0" w:space="0" w:color="auto"/>
                        <w:right w:val="none" w:sz="0" w:space="0" w:color="auto"/>
                      </w:divBdr>
                    </w:div>
                  </w:divsChild>
                </w:div>
                <w:div w:id="751512794">
                  <w:marLeft w:val="0"/>
                  <w:marRight w:val="0"/>
                  <w:marTop w:val="0"/>
                  <w:marBottom w:val="0"/>
                  <w:divBdr>
                    <w:top w:val="none" w:sz="0" w:space="0" w:color="auto"/>
                    <w:left w:val="none" w:sz="0" w:space="0" w:color="auto"/>
                    <w:bottom w:val="none" w:sz="0" w:space="0" w:color="auto"/>
                    <w:right w:val="none" w:sz="0" w:space="0" w:color="auto"/>
                  </w:divBdr>
                  <w:divsChild>
                    <w:div w:id="2015649109">
                      <w:marLeft w:val="0"/>
                      <w:marRight w:val="0"/>
                      <w:marTop w:val="0"/>
                      <w:marBottom w:val="0"/>
                      <w:divBdr>
                        <w:top w:val="none" w:sz="0" w:space="0" w:color="auto"/>
                        <w:left w:val="none" w:sz="0" w:space="0" w:color="auto"/>
                        <w:bottom w:val="none" w:sz="0" w:space="0" w:color="auto"/>
                        <w:right w:val="none" w:sz="0" w:space="0" w:color="auto"/>
                      </w:divBdr>
                      <w:divsChild>
                        <w:div w:id="1329879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92452536">
              <w:marLeft w:val="0"/>
              <w:marRight w:val="0"/>
              <w:marTop w:val="0"/>
              <w:marBottom w:val="0"/>
              <w:divBdr>
                <w:top w:val="none" w:sz="0" w:space="0" w:color="auto"/>
                <w:left w:val="none" w:sz="0" w:space="0" w:color="auto"/>
                <w:bottom w:val="none" w:sz="0" w:space="0" w:color="auto"/>
                <w:right w:val="none" w:sz="0" w:space="0" w:color="auto"/>
              </w:divBdr>
              <w:divsChild>
                <w:div w:id="20519574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5319765">
          <w:marLeft w:val="-225"/>
          <w:marRight w:val="-225"/>
          <w:marTop w:val="0"/>
          <w:marBottom w:val="0"/>
          <w:divBdr>
            <w:top w:val="none" w:sz="0" w:space="0" w:color="auto"/>
            <w:left w:val="none" w:sz="0" w:space="0" w:color="auto"/>
            <w:bottom w:val="none" w:sz="0" w:space="0" w:color="auto"/>
            <w:right w:val="none" w:sz="0" w:space="0" w:color="auto"/>
          </w:divBdr>
          <w:divsChild>
            <w:div w:id="1487952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50575773">
      <w:bodyDiv w:val="1"/>
      <w:marLeft w:val="0"/>
      <w:marRight w:val="0"/>
      <w:marTop w:val="0"/>
      <w:marBottom w:val="0"/>
      <w:divBdr>
        <w:top w:val="none" w:sz="0" w:space="0" w:color="auto"/>
        <w:left w:val="none" w:sz="0" w:space="0" w:color="auto"/>
        <w:bottom w:val="none" w:sz="0" w:space="0" w:color="auto"/>
        <w:right w:val="none" w:sz="0" w:space="0" w:color="auto"/>
      </w:divBdr>
      <w:divsChild>
        <w:div w:id="840699446">
          <w:marLeft w:val="-225"/>
          <w:marRight w:val="-225"/>
          <w:marTop w:val="0"/>
          <w:marBottom w:val="0"/>
          <w:divBdr>
            <w:top w:val="none" w:sz="0" w:space="0" w:color="auto"/>
            <w:left w:val="none" w:sz="0" w:space="0" w:color="auto"/>
            <w:bottom w:val="none" w:sz="0" w:space="0" w:color="auto"/>
            <w:right w:val="none" w:sz="0" w:space="0" w:color="auto"/>
          </w:divBdr>
          <w:divsChild>
            <w:div w:id="861941383">
              <w:marLeft w:val="0"/>
              <w:marRight w:val="0"/>
              <w:marTop w:val="0"/>
              <w:marBottom w:val="0"/>
              <w:divBdr>
                <w:top w:val="none" w:sz="0" w:space="0" w:color="auto"/>
                <w:left w:val="none" w:sz="0" w:space="0" w:color="auto"/>
                <w:bottom w:val="none" w:sz="0" w:space="0" w:color="auto"/>
                <w:right w:val="none" w:sz="0" w:space="0" w:color="auto"/>
              </w:divBdr>
              <w:divsChild>
                <w:div w:id="345718790">
                  <w:marLeft w:val="0"/>
                  <w:marRight w:val="0"/>
                  <w:marTop w:val="0"/>
                  <w:marBottom w:val="0"/>
                  <w:divBdr>
                    <w:top w:val="none" w:sz="0" w:space="0" w:color="auto"/>
                    <w:left w:val="none" w:sz="0" w:space="0" w:color="auto"/>
                    <w:bottom w:val="none" w:sz="0" w:space="0" w:color="auto"/>
                    <w:right w:val="none" w:sz="0" w:space="0" w:color="auto"/>
                  </w:divBdr>
                </w:div>
              </w:divsChild>
            </w:div>
            <w:div w:id="345448878">
              <w:marLeft w:val="0"/>
              <w:marRight w:val="0"/>
              <w:marTop w:val="0"/>
              <w:marBottom w:val="0"/>
              <w:divBdr>
                <w:top w:val="none" w:sz="0" w:space="0" w:color="auto"/>
                <w:left w:val="none" w:sz="0" w:space="0" w:color="auto"/>
                <w:bottom w:val="none" w:sz="0" w:space="0" w:color="auto"/>
                <w:right w:val="none" w:sz="0" w:space="0" w:color="auto"/>
              </w:divBdr>
            </w:div>
          </w:divsChild>
        </w:div>
        <w:div w:id="1164512009">
          <w:marLeft w:val="0"/>
          <w:marRight w:val="0"/>
          <w:marTop w:val="0"/>
          <w:marBottom w:val="0"/>
          <w:divBdr>
            <w:top w:val="none" w:sz="0" w:space="0" w:color="auto"/>
            <w:left w:val="none" w:sz="0" w:space="0" w:color="auto"/>
            <w:bottom w:val="none" w:sz="0" w:space="0" w:color="auto"/>
            <w:right w:val="none" w:sz="0" w:space="0" w:color="auto"/>
          </w:divBdr>
          <w:divsChild>
            <w:div w:id="108005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1084667">
      <w:bodyDiv w:val="1"/>
      <w:marLeft w:val="0"/>
      <w:marRight w:val="0"/>
      <w:marTop w:val="0"/>
      <w:marBottom w:val="0"/>
      <w:divBdr>
        <w:top w:val="none" w:sz="0" w:space="0" w:color="auto"/>
        <w:left w:val="none" w:sz="0" w:space="0" w:color="auto"/>
        <w:bottom w:val="none" w:sz="0" w:space="0" w:color="auto"/>
        <w:right w:val="none" w:sz="0" w:space="0" w:color="auto"/>
      </w:divBdr>
      <w:divsChild>
        <w:div w:id="2086148169">
          <w:marLeft w:val="0"/>
          <w:marRight w:val="0"/>
          <w:marTop w:val="0"/>
          <w:marBottom w:val="300"/>
          <w:divBdr>
            <w:top w:val="none" w:sz="0" w:space="0" w:color="auto"/>
            <w:left w:val="none" w:sz="0" w:space="0" w:color="auto"/>
            <w:bottom w:val="none" w:sz="0" w:space="0" w:color="auto"/>
            <w:right w:val="none" w:sz="0" w:space="0" w:color="auto"/>
          </w:divBdr>
          <w:divsChild>
            <w:div w:id="511339888">
              <w:marLeft w:val="0"/>
              <w:marRight w:val="0"/>
              <w:marTop w:val="0"/>
              <w:marBottom w:val="0"/>
              <w:divBdr>
                <w:top w:val="none" w:sz="0" w:space="0" w:color="auto"/>
                <w:left w:val="none" w:sz="0" w:space="0" w:color="auto"/>
                <w:bottom w:val="none" w:sz="0" w:space="0" w:color="auto"/>
                <w:right w:val="none" w:sz="0" w:space="0" w:color="auto"/>
              </w:divBdr>
            </w:div>
            <w:div w:id="2119911722">
              <w:marLeft w:val="0"/>
              <w:marRight w:val="0"/>
              <w:marTop w:val="0"/>
              <w:marBottom w:val="0"/>
              <w:divBdr>
                <w:top w:val="none" w:sz="0" w:space="0" w:color="auto"/>
                <w:left w:val="none" w:sz="0" w:space="0" w:color="auto"/>
                <w:bottom w:val="none" w:sz="0" w:space="0" w:color="auto"/>
                <w:right w:val="none" w:sz="0" w:space="0" w:color="auto"/>
              </w:divBdr>
            </w:div>
          </w:divsChild>
        </w:div>
        <w:div w:id="1205017698">
          <w:marLeft w:val="0"/>
          <w:marRight w:val="0"/>
          <w:marTop w:val="0"/>
          <w:marBottom w:val="0"/>
          <w:divBdr>
            <w:top w:val="none" w:sz="0" w:space="0" w:color="auto"/>
            <w:left w:val="none" w:sz="0" w:space="0" w:color="auto"/>
            <w:bottom w:val="none" w:sz="0" w:space="0" w:color="auto"/>
            <w:right w:val="none" w:sz="0" w:space="0" w:color="auto"/>
          </w:divBdr>
        </w:div>
      </w:divsChild>
    </w:div>
    <w:div w:id="1952741906">
      <w:bodyDiv w:val="1"/>
      <w:marLeft w:val="0"/>
      <w:marRight w:val="0"/>
      <w:marTop w:val="0"/>
      <w:marBottom w:val="0"/>
      <w:divBdr>
        <w:top w:val="none" w:sz="0" w:space="0" w:color="auto"/>
        <w:left w:val="none" w:sz="0" w:space="0" w:color="auto"/>
        <w:bottom w:val="none" w:sz="0" w:space="0" w:color="auto"/>
        <w:right w:val="none" w:sz="0" w:space="0" w:color="auto"/>
      </w:divBdr>
      <w:divsChild>
        <w:div w:id="734351988">
          <w:marLeft w:val="0"/>
          <w:marRight w:val="0"/>
          <w:marTop w:val="0"/>
          <w:marBottom w:val="240"/>
          <w:divBdr>
            <w:top w:val="none" w:sz="0" w:space="0" w:color="auto"/>
            <w:left w:val="none" w:sz="0" w:space="0" w:color="auto"/>
            <w:bottom w:val="none" w:sz="0" w:space="0" w:color="auto"/>
            <w:right w:val="none" w:sz="0" w:space="0" w:color="auto"/>
          </w:divBdr>
          <w:divsChild>
            <w:div w:id="979456317">
              <w:marLeft w:val="0"/>
              <w:marRight w:val="0"/>
              <w:marTop w:val="45"/>
              <w:marBottom w:val="0"/>
              <w:divBdr>
                <w:top w:val="none" w:sz="0" w:space="0" w:color="auto"/>
                <w:left w:val="none" w:sz="0" w:space="0" w:color="auto"/>
                <w:bottom w:val="none" w:sz="0" w:space="0" w:color="auto"/>
                <w:right w:val="none" w:sz="0" w:space="0" w:color="auto"/>
              </w:divBdr>
            </w:div>
          </w:divsChild>
        </w:div>
        <w:div w:id="2092851347">
          <w:marLeft w:val="0"/>
          <w:marRight w:val="330"/>
          <w:marTop w:val="0"/>
          <w:marBottom w:val="300"/>
          <w:divBdr>
            <w:top w:val="single" w:sz="6" w:space="0" w:color="999999"/>
            <w:left w:val="single" w:sz="6" w:space="0" w:color="999999"/>
            <w:bottom w:val="single" w:sz="6" w:space="0" w:color="999999"/>
            <w:right w:val="single" w:sz="6" w:space="0" w:color="999999"/>
          </w:divBdr>
          <w:divsChild>
            <w:div w:id="1147940294">
              <w:marLeft w:val="0"/>
              <w:marRight w:val="0"/>
              <w:marTop w:val="0"/>
              <w:marBottom w:val="0"/>
              <w:divBdr>
                <w:top w:val="single" w:sz="6" w:space="0" w:color="999999"/>
                <w:left w:val="single" w:sz="6" w:space="0" w:color="999999"/>
                <w:bottom w:val="single" w:sz="6" w:space="0" w:color="999999"/>
                <w:right w:val="single" w:sz="6" w:space="0" w:color="999999"/>
              </w:divBdr>
            </w:div>
            <w:div w:id="589312674">
              <w:marLeft w:val="0"/>
              <w:marRight w:val="0"/>
              <w:marTop w:val="0"/>
              <w:marBottom w:val="0"/>
              <w:divBdr>
                <w:top w:val="single" w:sz="6" w:space="0" w:color="999999"/>
                <w:left w:val="single" w:sz="6" w:space="0" w:color="999999"/>
                <w:bottom w:val="single" w:sz="6" w:space="0" w:color="999999"/>
                <w:right w:val="single" w:sz="6" w:space="0" w:color="999999"/>
              </w:divBdr>
            </w:div>
            <w:div w:id="115221928">
              <w:marLeft w:val="0"/>
              <w:marRight w:val="0"/>
              <w:marTop w:val="0"/>
              <w:marBottom w:val="0"/>
              <w:divBdr>
                <w:top w:val="single" w:sz="6" w:space="0" w:color="999999"/>
                <w:left w:val="single" w:sz="6" w:space="0" w:color="999999"/>
                <w:bottom w:val="single" w:sz="6" w:space="0" w:color="999999"/>
                <w:right w:val="single" w:sz="6" w:space="0" w:color="999999"/>
              </w:divBdr>
            </w:div>
            <w:div w:id="776143987">
              <w:marLeft w:val="0"/>
              <w:marRight w:val="0"/>
              <w:marTop w:val="0"/>
              <w:marBottom w:val="0"/>
              <w:divBdr>
                <w:top w:val="single" w:sz="6" w:space="0" w:color="999999"/>
                <w:left w:val="single" w:sz="6" w:space="0" w:color="999999"/>
                <w:bottom w:val="single" w:sz="6" w:space="0" w:color="999999"/>
                <w:right w:val="single" w:sz="6" w:space="0" w:color="999999"/>
              </w:divBdr>
            </w:div>
            <w:div w:id="1189489385">
              <w:marLeft w:val="0"/>
              <w:marRight w:val="0"/>
              <w:marTop w:val="0"/>
              <w:marBottom w:val="0"/>
              <w:divBdr>
                <w:top w:val="single" w:sz="6" w:space="0" w:color="999999"/>
                <w:left w:val="single" w:sz="6" w:space="0" w:color="999999"/>
                <w:bottom w:val="single" w:sz="6" w:space="0" w:color="999999"/>
                <w:right w:val="single" w:sz="6" w:space="0" w:color="999999"/>
              </w:divBdr>
            </w:div>
            <w:div w:id="116150714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12606034">
          <w:marLeft w:val="0"/>
          <w:marRight w:val="0"/>
          <w:marTop w:val="0"/>
          <w:marBottom w:val="0"/>
          <w:divBdr>
            <w:top w:val="none" w:sz="0" w:space="0" w:color="auto"/>
            <w:left w:val="none" w:sz="0" w:space="0" w:color="auto"/>
            <w:bottom w:val="none" w:sz="0" w:space="0" w:color="auto"/>
            <w:right w:val="none" w:sz="0" w:space="0" w:color="auto"/>
          </w:divBdr>
          <w:divsChild>
            <w:div w:id="120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82193">
      <w:bodyDiv w:val="1"/>
      <w:marLeft w:val="0"/>
      <w:marRight w:val="0"/>
      <w:marTop w:val="0"/>
      <w:marBottom w:val="0"/>
      <w:divBdr>
        <w:top w:val="none" w:sz="0" w:space="0" w:color="auto"/>
        <w:left w:val="none" w:sz="0" w:space="0" w:color="auto"/>
        <w:bottom w:val="none" w:sz="0" w:space="0" w:color="auto"/>
        <w:right w:val="none" w:sz="0" w:space="0" w:color="auto"/>
      </w:divBdr>
      <w:divsChild>
        <w:div w:id="1035277092">
          <w:marLeft w:val="0"/>
          <w:marRight w:val="0"/>
          <w:marTop w:val="0"/>
          <w:marBottom w:val="300"/>
          <w:divBdr>
            <w:top w:val="none" w:sz="0" w:space="0" w:color="auto"/>
            <w:left w:val="none" w:sz="0" w:space="0" w:color="auto"/>
            <w:bottom w:val="none" w:sz="0" w:space="0" w:color="auto"/>
            <w:right w:val="none" w:sz="0" w:space="0" w:color="auto"/>
          </w:divBdr>
        </w:div>
        <w:div w:id="533034826">
          <w:marLeft w:val="15"/>
          <w:marRight w:val="225"/>
          <w:marTop w:val="0"/>
          <w:marBottom w:val="105"/>
          <w:divBdr>
            <w:top w:val="none" w:sz="0" w:space="0" w:color="auto"/>
            <w:left w:val="none" w:sz="0" w:space="0" w:color="auto"/>
            <w:bottom w:val="none" w:sz="0" w:space="0" w:color="auto"/>
            <w:right w:val="none" w:sz="0" w:space="0" w:color="auto"/>
          </w:divBdr>
          <w:divsChild>
            <w:div w:id="13495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7993">
      <w:bodyDiv w:val="1"/>
      <w:marLeft w:val="0"/>
      <w:marRight w:val="0"/>
      <w:marTop w:val="0"/>
      <w:marBottom w:val="0"/>
      <w:divBdr>
        <w:top w:val="none" w:sz="0" w:space="0" w:color="auto"/>
        <w:left w:val="none" w:sz="0" w:space="0" w:color="auto"/>
        <w:bottom w:val="none" w:sz="0" w:space="0" w:color="auto"/>
        <w:right w:val="none" w:sz="0" w:space="0" w:color="auto"/>
      </w:divBdr>
      <w:divsChild>
        <w:div w:id="106319082">
          <w:marLeft w:val="-225"/>
          <w:marRight w:val="-225"/>
          <w:marTop w:val="0"/>
          <w:marBottom w:val="0"/>
          <w:divBdr>
            <w:top w:val="none" w:sz="0" w:space="0" w:color="auto"/>
            <w:left w:val="none" w:sz="0" w:space="0" w:color="auto"/>
            <w:bottom w:val="none" w:sz="0" w:space="0" w:color="auto"/>
            <w:right w:val="none" w:sz="0" w:space="0" w:color="auto"/>
          </w:divBdr>
          <w:divsChild>
            <w:div w:id="443305015">
              <w:marLeft w:val="0"/>
              <w:marRight w:val="0"/>
              <w:marTop w:val="0"/>
              <w:marBottom w:val="0"/>
              <w:divBdr>
                <w:top w:val="none" w:sz="0" w:space="0" w:color="auto"/>
                <w:left w:val="none" w:sz="0" w:space="0" w:color="auto"/>
                <w:bottom w:val="none" w:sz="0" w:space="0" w:color="auto"/>
                <w:right w:val="none" w:sz="0" w:space="0" w:color="auto"/>
              </w:divBdr>
              <w:divsChild>
                <w:div w:id="262035339">
                  <w:marLeft w:val="-225"/>
                  <w:marRight w:val="-225"/>
                  <w:marTop w:val="0"/>
                  <w:marBottom w:val="0"/>
                  <w:divBdr>
                    <w:top w:val="none" w:sz="0" w:space="0" w:color="auto"/>
                    <w:left w:val="none" w:sz="0" w:space="0" w:color="auto"/>
                    <w:bottom w:val="none" w:sz="0" w:space="0" w:color="auto"/>
                    <w:right w:val="none" w:sz="0" w:space="0" w:color="auto"/>
                  </w:divBdr>
                  <w:divsChild>
                    <w:div w:id="13129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847344">
          <w:marLeft w:val="-225"/>
          <w:marRight w:val="-225"/>
          <w:marTop w:val="0"/>
          <w:marBottom w:val="0"/>
          <w:divBdr>
            <w:top w:val="none" w:sz="0" w:space="0" w:color="auto"/>
            <w:left w:val="none" w:sz="0" w:space="0" w:color="auto"/>
            <w:bottom w:val="none" w:sz="0" w:space="0" w:color="auto"/>
            <w:right w:val="none" w:sz="0" w:space="0" w:color="auto"/>
          </w:divBdr>
          <w:divsChild>
            <w:div w:id="1264800355">
              <w:marLeft w:val="0"/>
              <w:marRight w:val="0"/>
              <w:marTop w:val="0"/>
              <w:marBottom w:val="0"/>
              <w:divBdr>
                <w:top w:val="none" w:sz="0" w:space="0" w:color="auto"/>
                <w:left w:val="none" w:sz="0" w:space="0" w:color="auto"/>
                <w:bottom w:val="none" w:sz="0" w:space="0" w:color="auto"/>
                <w:right w:val="none" w:sz="0" w:space="0" w:color="auto"/>
              </w:divBdr>
              <w:divsChild>
                <w:div w:id="1776709398">
                  <w:marLeft w:val="0"/>
                  <w:marRight w:val="0"/>
                  <w:marTop w:val="0"/>
                  <w:marBottom w:val="0"/>
                  <w:divBdr>
                    <w:top w:val="none" w:sz="0" w:space="0" w:color="auto"/>
                    <w:left w:val="none" w:sz="0" w:space="0" w:color="auto"/>
                    <w:bottom w:val="none" w:sz="0" w:space="0" w:color="auto"/>
                    <w:right w:val="none" w:sz="0" w:space="0" w:color="auto"/>
                  </w:divBdr>
                  <w:divsChild>
                    <w:div w:id="10390097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2282846">
              <w:marLeft w:val="1463"/>
              <w:marRight w:val="0"/>
              <w:marTop w:val="0"/>
              <w:marBottom w:val="0"/>
              <w:divBdr>
                <w:top w:val="none" w:sz="0" w:space="0" w:color="auto"/>
                <w:left w:val="none" w:sz="0" w:space="0" w:color="auto"/>
                <w:bottom w:val="none" w:sz="0" w:space="0" w:color="auto"/>
                <w:right w:val="none" w:sz="0" w:space="0" w:color="auto"/>
              </w:divBdr>
              <w:divsChild>
                <w:div w:id="10850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3997">
          <w:marLeft w:val="-225"/>
          <w:marRight w:val="-225"/>
          <w:marTop w:val="0"/>
          <w:marBottom w:val="0"/>
          <w:divBdr>
            <w:top w:val="none" w:sz="0" w:space="0" w:color="auto"/>
            <w:left w:val="none" w:sz="0" w:space="0" w:color="auto"/>
            <w:bottom w:val="none" w:sz="0" w:space="0" w:color="auto"/>
            <w:right w:val="none" w:sz="0" w:space="0" w:color="auto"/>
          </w:divBdr>
          <w:divsChild>
            <w:div w:id="205796669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61104278">
      <w:bodyDiv w:val="1"/>
      <w:marLeft w:val="0"/>
      <w:marRight w:val="0"/>
      <w:marTop w:val="0"/>
      <w:marBottom w:val="0"/>
      <w:divBdr>
        <w:top w:val="none" w:sz="0" w:space="0" w:color="auto"/>
        <w:left w:val="none" w:sz="0" w:space="0" w:color="auto"/>
        <w:bottom w:val="none" w:sz="0" w:space="0" w:color="auto"/>
        <w:right w:val="none" w:sz="0" w:space="0" w:color="auto"/>
      </w:divBdr>
      <w:divsChild>
        <w:div w:id="1681659666">
          <w:marLeft w:val="0"/>
          <w:marRight w:val="0"/>
          <w:marTop w:val="0"/>
          <w:marBottom w:val="0"/>
          <w:divBdr>
            <w:top w:val="single" w:sz="2" w:space="0" w:color="E0E0E0"/>
            <w:left w:val="single" w:sz="2" w:space="0" w:color="E0E0E0"/>
            <w:bottom w:val="single" w:sz="2" w:space="0" w:color="E0E0E0"/>
            <w:right w:val="single" w:sz="2" w:space="0" w:color="E0E0E0"/>
          </w:divBdr>
          <w:divsChild>
            <w:div w:id="1241910185">
              <w:marLeft w:val="0"/>
              <w:marRight w:val="0"/>
              <w:marTop w:val="0"/>
              <w:marBottom w:val="0"/>
              <w:divBdr>
                <w:top w:val="single" w:sz="2" w:space="0" w:color="E0E0E0"/>
                <w:left w:val="single" w:sz="2" w:space="0" w:color="E0E0E0"/>
                <w:bottom w:val="single" w:sz="2" w:space="0" w:color="E0E0E0"/>
                <w:right w:val="single" w:sz="2" w:space="0" w:color="E0E0E0"/>
              </w:divBdr>
              <w:divsChild>
                <w:div w:id="1846094946">
                  <w:marLeft w:val="0"/>
                  <w:marRight w:val="0"/>
                  <w:marTop w:val="0"/>
                  <w:marBottom w:val="0"/>
                  <w:divBdr>
                    <w:top w:val="single" w:sz="2" w:space="0" w:color="E0E0E0"/>
                    <w:left w:val="single" w:sz="2" w:space="0" w:color="E0E0E0"/>
                    <w:bottom w:val="single" w:sz="2" w:space="0" w:color="E0E0E0"/>
                    <w:right w:val="single" w:sz="2" w:space="0" w:color="E0E0E0"/>
                  </w:divBdr>
                  <w:divsChild>
                    <w:div w:id="1850414100">
                      <w:marLeft w:val="0"/>
                      <w:marRight w:val="0"/>
                      <w:marTop w:val="0"/>
                      <w:marBottom w:val="0"/>
                      <w:divBdr>
                        <w:top w:val="single" w:sz="2" w:space="0" w:color="E0E0E0"/>
                        <w:left w:val="single" w:sz="2" w:space="0" w:color="E0E0E0"/>
                        <w:bottom w:val="single" w:sz="2" w:space="0" w:color="E0E0E0"/>
                        <w:right w:val="single" w:sz="2" w:space="0" w:color="E0E0E0"/>
                      </w:divBdr>
                    </w:div>
                    <w:div w:id="1306544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7492199">
          <w:marLeft w:val="0"/>
          <w:marRight w:val="0"/>
          <w:marTop w:val="0"/>
          <w:marBottom w:val="0"/>
          <w:divBdr>
            <w:top w:val="single" w:sz="2" w:space="0" w:color="E0E0E0"/>
            <w:left w:val="single" w:sz="2" w:space="0" w:color="E0E0E0"/>
            <w:bottom w:val="single" w:sz="2" w:space="0" w:color="E0E0E0"/>
            <w:right w:val="single" w:sz="2" w:space="0" w:color="E0E0E0"/>
          </w:divBdr>
          <w:divsChild>
            <w:div w:id="721294065">
              <w:marLeft w:val="0"/>
              <w:marRight w:val="0"/>
              <w:marTop w:val="0"/>
              <w:marBottom w:val="0"/>
              <w:divBdr>
                <w:top w:val="single" w:sz="2" w:space="0" w:color="E0E0E0"/>
                <w:left w:val="single" w:sz="2" w:space="0" w:color="E0E0E0"/>
                <w:bottom w:val="single" w:sz="2" w:space="0" w:color="E0E0E0"/>
                <w:right w:val="single" w:sz="2" w:space="0" w:color="E0E0E0"/>
              </w:divBdr>
              <w:divsChild>
                <w:div w:id="1625967893">
                  <w:marLeft w:val="0"/>
                  <w:marRight w:val="0"/>
                  <w:marTop w:val="0"/>
                  <w:marBottom w:val="0"/>
                  <w:divBdr>
                    <w:top w:val="single" w:sz="2" w:space="0" w:color="E0E0E0"/>
                    <w:left w:val="single" w:sz="2" w:space="0" w:color="E0E0E0"/>
                    <w:bottom w:val="single" w:sz="2" w:space="0" w:color="E0E0E0"/>
                    <w:right w:val="single" w:sz="2" w:space="0" w:color="E0E0E0"/>
                  </w:divBdr>
                  <w:divsChild>
                    <w:div w:id="1258441219">
                      <w:marLeft w:val="0"/>
                      <w:marRight w:val="0"/>
                      <w:marTop w:val="0"/>
                      <w:marBottom w:val="0"/>
                      <w:divBdr>
                        <w:top w:val="single" w:sz="2" w:space="0" w:color="E0E0E0"/>
                        <w:left w:val="single" w:sz="2" w:space="0" w:color="E0E0E0"/>
                        <w:bottom w:val="single" w:sz="2" w:space="0" w:color="E0E0E0"/>
                        <w:right w:val="single" w:sz="2" w:space="0" w:color="E0E0E0"/>
                      </w:divBdr>
                      <w:divsChild>
                        <w:div w:id="17836471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61770519">
              <w:marLeft w:val="0"/>
              <w:marRight w:val="0"/>
              <w:marTop w:val="0"/>
              <w:marBottom w:val="0"/>
              <w:divBdr>
                <w:top w:val="single" w:sz="2" w:space="0" w:color="E0E0E0"/>
                <w:left w:val="single" w:sz="2" w:space="0" w:color="E0E0E0"/>
                <w:bottom w:val="single" w:sz="2" w:space="0" w:color="E0E0E0"/>
                <w:right w:val="single" w:sz="2" w:space="0" w:color="E0E0E0"/>
              </w:divBdr>
              <w:divsChild>
                <w:div w:id="739520480">
                  <w:marLeft w:val="0"/>
                  <w:marRight w:val="0"/>
                  <w:marTop w:val="0"/>
                  <w:marBottom w:val="0"/>
                  <w:divBdr>
                    <w:top w:val="single" w:sz="2" w:space="0" w:color="E0E0E0"/>
                    <w:left w:val="single" w:sz="2" w:space="0" w:color="E0E0E0"/>
                    <w:bottom w:val="single" w:sz="2" w:space="0" w:color="E0E0E0"/>
                    <w:right w:val="single" w:sz="2" w:space="0" w:color="E0E0E0"/>
                  </w:divBdr>
                </w:div>
                <w:div w:id="1283028893">
                  <w:marLeft w:val="0"/>
                  <w:marRight w:val="0"/>
                  <w:marTop w:val="0"/>
                  <w:marBottom w:val="0"/>
                  <w:divBdr>
                    <w:top w:val="single" w:sz="2" w:space="0" w:color="E0E0E0"/>
                    <w:left w:val="single" w:sz="2" w:space="0" w:color="E0E0E0"/>
                    <w:bottom w:val="single" w:sz="2" w:space="0" w:color="E0E0E0"/>
                    <w:right w:val="single" w:sz="2" w:space="0" w:color="E0E0E0"/>
                  </w:divBdr>
                  <w:divsChild>
                    <w:div w:id="1907564532">
                      <w:marLeft w:val="0"/>
                      <w:marRight w:val="0"/>
                      <w:marTop w:val="0"/>
                      <w:marBottom w:val="0"/>
                      <w:divBdr>
                        <w:top w:val="single" w:sz="2" w:space="0" w:color="E0E0E0"/>
                        <w:left w:val="single" w:sz="2" w:space="0" w:color="E0E0E0"/>
                        <w:bottom w:val="single" w:sz="2" w:space="0" w:color="E0E0E0"/>
                        <w:right w:val="single" w:sz="2" w:space="0" w:color="E0E0E0"/>
                      </w:divBdr>
                      <w:divsChild>
                        <w:div w:id="1097487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4653594">
                      <w:marLeft w:val="0"/>
                      <w:marRight w:val="0"/>
                      <w:marTop w:val="0"/>
                      <w:marBottom w:val="0"/>
                      <w:divBdr>
                        <w:top w:val="single" w:sz="2" w:space="0" w:color="E0E0E0"/>
                        <w:left w:val="single" w:sz="2" w:space="0" w:color="E0E0E0"/>
                        <w:bottom w:val="single" w:sz="2" w:space="0" w:color="E0E0E0"/>
                        <w:right w:val="single" w:sz="2" w:space="0" w:color="E0E0E0"/>
                      </w:divBdr>
                      <w:divsChild>
                        <w:div w:id="19297749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3436560">
                      <w:marLeft w:val="0"/>
                      <w:marRight w:val="0"/>
                      <w:marTop w:val="0"/>
                      <w:marBottom w:val="0"/>
                      <w:divBdr>
                        <w:top w:val="single" w:sz="2" w:space="0" w:color="E0E0E0"/>
                        <w:left w:val="single" w:sz="2" w:space="0" w:color="E0E0E0"/>
                        <w:bottom w:val="single" w:sz="2" w:space="0" w:color="E0E0E0"/>
                        <w:right w:val="single" w:sz="2" w:space="0" w:color="E0E0E0"/>
                      </w:divBdr>
                      <w:divsChild>
                        <w:div w:id="13532632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4161593">
                      <w:marLeft w:val="0"/>
                      <w:marRight w:val="0"/>
                      <w:marTop w:val="0"/>
                      <w:marBottom w:val="0"/>
                      <w:divBdr>
                        <w:top w:val="single" w:sz="2" w:space="0" w:color="E0E0E0"/>
                        <w:left w:val="single" w:sz="2" w:space="0" w:color="E0E0E0"/>
                        <w:bottom w:val="single" w:sz="2" w:space="0" w:color="E0E0E0"/>
                        <w:right w:val="single" w:sz="2" w:space="0" w:color="E0E0E0"/>
                      </w:divBdr>
                      <w:divsChild>
                        <w:div w:id="11748804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590411">
                      <w:marLeft w:val="0"/>
                      <w:marRight w:val="0"/>
                      <w:marTop w:val="0"/>
                      <w:marBottom w:val="0"/>
                      <w:divBdr>
                        <w:top w:val="single" w:sz="2" w:space="0" w:color="E0E0E0"/>
                        <w:left w:val="single" w:sz="2" w:space="0" w:color="E0E0E0"/>
                        <w:bottom w:val="single" w:sz="2" w:space="0" w:color="E0E0E0"/>
                        <w:right w:val="single" w:sz="2" w:space="0" w:color="E0E0E0"/>
                      </w:divBdr>
                      <w:divsChild>
                        <w:div w:id="8899180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2990">
                      <w:marLeft w:val="0"/>
                      <w:marRight w:val="0"/>
                      <w:marTop w:val="0"/>
                      <w:marBottom w:val="0"/>
                      <w:divBdr>
                        <w:top w:val="single" w:sz="2" w:space="0" w:color="E0E0E0"/>
                        <w:left w:val="single" w:sz="2" w:space="0" w:color="E0E0E0"/>
                        <w:bottom w:val="single" w:sz="2" w:space="0" w:color="E0E0E0"/>
                        <w:right w:val="single" w:sz="2" w:space="0" w:color="E0E0E0"/>
                      </w:divBdr>
                      <w:divsChild>
                        <w:div w:id="1079447817">
                          <w:marLeft w:val="0"/>
                          <w:marRight w:val="0"/>
                          <w:marTop w:val="0"/>
                          <w:marBottom w:val="0"/>
                          <w:divBdr>
                            <w:top w:val="single" w:sz="2" w:space="0" w:color="E0E0E0"/>
                            <w:left w:val="single" w:sz="2" w:space="0" w:color="E0E0E0"/>
                            <w:bottom w:val="single" w:sz="2" w:space="0" w:color="E0E0E0"/>
                            <w:right w:val="single" w:sz="2" w:space="0" w:color="E0E0E0"/>
                          </w:divBdr>
                          <w:divsChild>
                            <w:div w:id="1522937424">
                              <w:marLeft w:val="0"/>
                              <w:marRight w:val="0"/>
                              <w:marTop w:val="0"/>
                              <w:marBottom w:val="0"/>
                              <w:divBdr>
                                <w:top w:val="single" w:sz="2" w:space="0" w:color="E0E0E0"/>
                                <w:left w:val="single" w:sz="2" w:space="0" w:color="E0E0E0"/>
                                <w:bottom w:val="single" w:sz="2" w:space="0" w:color="E0E0E0"/>
                                <w:right w:val="single" w:sz="2" w:space="0" w:color="E0E0E0"/>
                              </w:divBdr>
                              <w:divsChild>
                                <w:div w:id="1771242645">
                                  <w:marLeft w:val="0"/>
                                  <w:marRight w:val="0"/>
                                  <w:marTop w:val="0"/>
                                  <w:marBottom w:val="0"/>
                                  <w:divBdr>
                                    <w:top w:val="single" w:sz="2" w:space="0" w:color="E0E0E0"/>
                                    <w:left w:val="single" w:sz="2" w:space="0" w:color="E0E0E0"/>
                                    <w:bottom w:val="single" w:sz="2" w:space="0" w:color="E0E0E0"/>
                                    <w:right w:val="single" w:sz="2" w:space="0" w:color="E0E0E0"/>
                                  </w:divBdr>
                                  <w:divsChild>
                                    <w:div w:id="453793995">
                                      <w:marLeft w:val="0"/>
                                      <w:marRight w:val="0"/>
                                      <w:marTop w:val="0"/>
                                      <w:marBottom w:val="0"/>
                                      <w:divBdr>
                                        <w:top w:val="single" w:sz="2" w:space="0" w:color="E0E0E0"/>
                                        <w:left w:val="single" w:sz="2" w:space="0" w:color="E0E0E0"/>
                                        <w:bottom w:val="single" w:sz="2" w:space="0" w:color="E0E0E0"/>
                                        <w:right w:val="single" w:sz="2" w:space="0" w:color="E0E0E0"/>
                                      </w:divBdr>
                                    </w:div>
                                    <w:div w:id="2105035493">
                                      <w:marLeft w:val="0"/>
                                      <w:marRight w:val="0"/>
                                      <w:marTop w:val="0"/>
                                      <w:marBottom w:val="0"/>
                                      <w:divBdr>
                                        <w:top w:val="single" w:sz="2" w:space="0" w:color="E0E0E0"/>
                                        <w:left w:val="single" w:sz="2" w:space="0" w:color="E0E0E0"/>
                                        <w:bottom w:val="single" w:sz="2" w:space="0" w:color="E0E0E0"/>
                                        <w:right w:val="single" w:sz="2" w:space="0" w:color="E0E0E0"/>
                                      </w:divBdr>
                                    </w:div>
                                    <w:div w:id="1435396217">
                                      <w:marLeft w:val="0"/>
                                      <w:marRight w:val="0"/>
                                      <w:marTop w:val="0"/>
                                      <w:marBottom w:val="0"/>
                                      <w:divBdr>
                                        <w:top w:val="single" w:sz="2" w:space="0" w:color="E0E0E0"/>
                                        <w:left w:val="single" w:sz="2" w:space="0" w:color="E0E0E0"/>
                                        <w:bottom w:val="single" w:sz="2" w:space="0" w:color="E0E0E0"/>
                                        <w:right w:val="single" w:sz="2" w:space="0" w:color="E0E0E0"/>
                                      </w:divBdr>
                                    </w:div>
                                    <w:div w:id="497384068">
                                      <w:marLeft w:val="0"/>
                                      <w:marRight w:val="0"/>
                                      <w:marTop w:val="0"/>
                                      <w:marBottom w:val="0"/>
                                      <w:divBdr>
                                        <w:top w:val="single" w:sz="2" w:space="0" w:color="E0E0E0"/>
                                        <w:left w:val="single" w:sz="2" w:space="0" w:color="E0E0E0"/>
                                        <w:bottom w:val="single" w:sz="2" w:space="0" w:color="E0E0E0"/>
                                        <w:right w:val="single" w:sz="2" w:space="0" w:color="E0E0E0"/>
                                      </w:divBdr>
                                    </w:div>
                                    <w:div w:id="8745369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70984794">
                              <w:marLeft w:val="0"/>
                              <w:marRight w:val="0"/>
                              <w:marTop w:val="0"/>
                              <w:marBottom w:val="0"/>
                              <w:divBdr>
                                <w:top w:val="single" w:sz="2" w:space="0" w:color="E0E0E0"/>
                                <w:left w:val="single" w:sz="2" w:space="0" w:color="E0E0E0"/>
                                <w:bottom w:val="single" w:sz="2" w:space="0" w:color="E0E0E0"/>
                                <w:right w:val="single" w:sz="2" w:space="0" w:color="E0E0E0"/>
                              </w:divBdr>
                              <w:divsChild>
                                <w:div w:id="1058355977">
                                  <w:marLeft w:val="0"/>
                                  <w:marRight w:val="0"/>
                                  <w:marTop w:val="0"/>
                                  <w:marBottom w:val="0"/>
                                  <w:divBdr>
                                    <w:top w:val="single" w:sz="2" w:space="0" w:color="E0E0E0"/>
                                    <w:left w:val="single" w:sz="2" w:space="0" w:color="E0E0E0"/>
                                    <w:bottom w:val="single" w:sz="2" w:space="0" w:color="E0E0E0"/>
                                    <w:right w:val="single" w:sz="2" w:space="0" w:color="E0E0E0"/>
                                  </w:divBdr>
                                  <w:divsChild>
                                    <w:div w:id="1104769691">
                                      <w:marLeft w:val="0"/>
                                      <w:marRight w:val="0"/>
                                      <w:marTop w:val="0"/>
                                      <w:marBottom w:val="0"/>
                                      <w:divBdr>
                                        <w:top w:val="single" w:sz="2" w:space="0" w:color="E0E0E0"/>
                                        <w:left w:val="single" w:sz="2" w:space="0" w:color="E0E0E0"/>
                                        <w:bottom w:val="single" w:sz="2" w:space="0" w:color="E0E0E0"/>
                                        <w:right w:val="single" w:sz="2" w:space="0" w:color="E0E0E0"/>
                                      </w:divBdr>
                                    </w:div>
                                    <w:div w:id="1510943517">
                                      <w:marLeft w:val="0"/>
                                      <w:marRight w:val="0"/>
                                      <w:marTop w:val="0"/>
                                      <w:marBottom w:val="0"/>
                                      <w:divBdr>
                                        <w:top w:val="single" w:sz="2" w:space="0" w:color="E0E0E0"/>
                                        <w:left w:val="single" w:sz="2" w:space="0" w:color="E0E0E0"/>
                                        <w:bottom w:val="single" w:sz="2" w:space="0" w:color="E0E0E0"/>
                                        <w:right w:val="single" w:sz="2" w:space="0" w:color="E0E0E0"/>
                                      </w:divBdr>
                                    </w:div>
                                    <w:div w:id="107900081">
                                      <w:marLeft w:val="0"/>
                                      <w:marRight w:val="0"/>
                                      <w:marTop w:val="0"/>
                                      <w:marBottom w:val="0"/>
                                      <w:divBdr>
                                        <w:top w:val="single" w:sz="2" w:space="0" w:color="E0E0E0"/>
                                        <w:left w:val="single" w:sz="2" w:space="0" w:color="E0E0E0"/>
                                        <w:bottom w:val="single" w:sz="2" w:space="0" w:color="E0E0E0"/>
                                        <w:right w:val="single" w:sz="2" w:space="0" w:color="E0E0E0"/>
                                      </w:divBdr>
                                    </w:div>
                                    <w:div w:id="1727030317">
                                      <w:marLeft w:val="0"/>
                                      <w:marRight w:val="0"/>
                                      <w:marTop w:val="0"/>
                                      <w:marBottom w:val="0"/>
                                      <w:divBdr>
                                        <w:top w:val="single" w:sz="2" w:space="0" w:color="E0E0E0"/>
                                        <w:left w:val="single" w:sz="2" w:space="0" w:color="E0E0E0"/>
                                        <w:bottom w:val="single" w:sz="2" w:space="0" w:color="E0E0E0"/>
                                        <w:right w:val="single" w:sz="2" w:space="0" w:color="E0E0E0"/>
                                      </w:divBdr>
                                    </w:div>
                                    <w:div w:id="6579206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077437506">
                              <w:marLeft w:val="0"/>
                              <w:marRight w:val="0"/>
                              <w:marTop w:val="0"/>
                              <w:marBottom w:val="0"/>
                              <w:divBdr>
                                <w:top w:val="single" w:sz="2" w:space="0" w:color="E0E0E0"/>
                                <w:left w:val="single" w:sz="2" w:space="0" w:color="E0E0E0"/>
                                <w:bottom w:val="single" w:sz="2" w:space="0" w:color="E0E0E0"/>
                                <w:right w:val="single" w:sz="2" w:space="0" w:color="E0E0E0"/>
                              </w:divBdr>
                              <w:divsChild>
                                <w:div w:id="19604495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2230239">
                      <w:marLeft w:val="0"/>
                      <w:marRight w:val="0"/>
                      <w:marTop w:val="0"/>
                      <w:marBottom w:val="0"/>
                      <w:divBdr>
                        <w:top w:val="single" w:sz="2" w:space="0" w:color="E0E0E0"/>
                        <w:left w:val="single" w:sz="2" w:space="0" w:color="E0E0E0"/>
                        <w:bottom w:val="single" w:sz="2" w:space="0" w:color="E0E0E0"/>
                        <w:right w:val="single" w:sz="2" w:space="0" w:color="E0E0E0"/>
                      </w:divBdr>
                      <w:divsChild>
                        <w:div w:id="814024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21163">
                      <w:marLeft w:val="0"/>
                      <w:marRight w:val="0"/>
                      <w:marTop w:val="0"/>
                      <w:marBottom w:val="0"/>
                      <w:divBdr>
                        <w:top w:val="single" w:sz="2" w:space="0" w:color="E0E0E0"/>
                        <w:left w:val="single" w:sz="2" w:space="0" w:color="E0E0E0"/>
                        <w:bottom w:val="single" w:sz="2" w:space="0" w:color="E0E0E0"/>
                        <w:right w:val="single" w:sz="2" w:space="0" w:color="E0E0E0"/>
                      </w:divBdr>
                      <w:divsChild>
                        <w:div w:id="9439995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1475355">
                      <w:marLeft w:val="0"/>
                      <w:marRight w:val="0"/>
                      <w:marTop w:val="0"/>
                      <w:marBottom w:val="0"/>
                      <w:divBdr>
                        <w:top w:val="single" w:sz="2" w:space="0" w:color="E0E0E0"/>
                        <w:left w:val="single" w:sz="2" w:space="0" w:color="E0E0E0"/>
                        <w:bottom w:val="single" w:sz="2" w:space="0" w:color="E0E0E0"/>
                        <w:right w:val="single" w:sz="2" w:space="0" w:color="E0E0E0"/>
                      </w:divBdr>
                      <w:divsChild>
                        <w:div w:id="1696495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7273677">
                      <w:marLeft w:val="0"/>
                      <w:marRight w:val="0"/>
                      <w:marTop w:val="0"/>
                      <w:marBottom w:val="0"/>
                      <w:divBdr>
                        <w:top w:val="single" w:sz="2" w:space="0" w:color="E0E0E0"/>
                        <w:left w:val="single" w:sz="2" w:space="0" w:color="E0E0E0"/>
                        <w:bottom w:val="single" w:sz="2" w:space="0" w:color="E0E0E0"/>
                        <w:right w:val="single" w:sz="2" w:space="0" w:color="E0E0E0"/>
                      </w:divBdr>
                      <w:divsChild>
                        <w:div w:id="1837302959">
                          <w:marLeft w:val="0"/>
                          <w:marRight w:val="0"/>
                          <w:marTop w:val="0"/>
                          <w:marBottom w:val="0"/>
                          <w:divBdr>
                            <w:top w:val="single" w:sz="2" w:space="0" w:color="E0E0E0"/>
                            <w:left w:val="single" w:sz="2" w:space="0" w:color="E0E0E0"/>
                            <w:bottom w:val="single" w:sz="2" w:space="0" w:color="E0E0E0"/>
                            <w:right w:val="single" w:sz="2" w:space="0" w:color="E0E0E0"/>
                          </w:divBdr>
                          <w:divsChild>
                            <w:div w:id="1345478434">
                              <w:marLeft w:val="0"/>
                              <w:marRight w:val="0"/>
                              <w:marTop w:val="0"/>
                              <w:marBottom w:val="0"/>
                              <w:divBdr>
                                <w:top w:val="single" w:sz="2" w:space="0" w:color="E0E0E0"/>
                                <w:left w:val="single" w:sz="2" w:space="0" w:color="E0E0E0"/>
                                <w:bottom w:val="single" w:sz="2" w:space="0" w:color="E0E0E0"/>
                                <w:right w:val="single" w:sz="2" w:space="0" w:color="E0E0E0"/>
                              </w:divBdr>
                              <w:divsChild>
                                <w:div w:id="821888643">
                                  <w:marLeft w:val="0"/>
                                  <w:marRight w:val="0"/>
                                  <w:marTop w:val="0"/>
                                  <w:marBottom w:val="0"/>
                                  <w:divBdr>
                                    <w:top w:val="single" w:sz="2" w:space="0" w:color="E0E0E0"/>
                                    <w:left w:val="single" w:sz="2" w:space="0" w:color="E0E0E0"/>
                                    <w:bottom w:val="single" w:sz="2" w:space="0" w:color="E0E0E0"/>
                                    <w:right w:val="single" w:sz="2" w:space="0" w:color="E0E0E0"/>
                                  </w:divBdr>
                                  <w:divsChild>
                                    <w:div w:id="236287478">
                                      <w:marLeft w:val="0"/>
                                      <w:marRight w:val="0"/>
                                      <w:marTop w:val="0"/>
                                      <w:marBottom w:val="0"/>
                                      <w:divBdr>
                                        <w:top w:val="single" w:sz="2" w:space="0" w:color="E0E0E0"/>
                                        <w:left w:val="single" w:sz="2" w:space="0" w:color="E0E0E0"/>
                                        <w:bottom w:val="single" w:sz="2" w:space="0" w:color="E0E0E0"/>
                                        <w:right w:val="single" w:sz="2" w:space="0" w:color="E0E0E0"/>
                                      </w:divBdr>
                                    </w:div>
                                    <w:div w:id="38208442">
                                      <w:marLeft w:val="0"/>
                                      <w:marRight w:val="0"/>
                                      <w:marTop w:val="0"/>
                                      <w:marBottom w:val="0"/>
                                      <w:divBdr>
                                        <w:top w:val="single" w:sz="2" w:space="0" w:color="E0E0E0"/>
                                        <w:left w:val="single" w:sz="2" w:space="0" w:color="E0E0E0"/>
                                        <w:bottom w:val="single" w:sz="2" w:space="0" w:color="E0E0E0"/>
                                        <w:right w:val="single" w:sz="2" w:space="0" w:color="E0E0E0"/>
                                      </w:divBdr>
                                    </w:div>
                                    <w:div w:id="16466275">
                                      <w:marLeft w:val="0"/>
                                      <w:marRight w:val="0"/>
                                      <w:marTop w:val="0"/>
                                      <w:marBottom w:val="0"/>
                                      <w:divBdr>
                                        <w:top w:val="single" w:sz="2" w:space="0" w:color="E0E0E0"/>
                                        <w:left w:val="single" w:sz="2" w:space="0" w:color="E0E0E0"/>
                                        <w:bottom w:val="single" w:sz="2" w:space="0" w:color="E0E0E0"/>
                                        <w:right w:val="single" w:sz="2" w:space="0" w:color="E0E0E0"/>
                                      </w:divBdr>
                                    </w:div>
                                    <w:div w:id="335501666">
                                      <w:marLeft w:val="0"/>
                                      <w:marRight w:val="0"/>
                                      <w:marTop w:val="0"/>
                                      <w:marBottom w:val="0"/>
                                      <w:divBdr>
                                        <w:top w:val="single" w:sz="2" w:space="0" w:color="E0E0E0"/>
                                        <w:left w:val="single" w:sz="2" w:space="0" w:color="E0E0E0"/>
                                        <w:bottom w:val="single" w:sz="2" w:space="0" w:color="E0E0E0"/>
                                        <w:right w:val="single" w:sz="2" w:space="0" w:color="E0E0E0"/>
                                      </w:divBdr>
                                    </w:div>
                                    <w:div w:id="702175541">
                                      <w:marLeft w:val="0"/>
                                      <w:marRight w:val="0"/>
                                      <w:marTop w:val="0"/>
                                      <w:marBottom w:val="0"/>
                                      <w:divBdr>
                                        <w:top w:val="single" w:sz="2" w:space="0" w:color="E0E0E0"/>
                                        <w:left w:val="single" w:sz="2" w:space="0" w:color="E0E0E0"/>
                                        <w:bottom w:val="single" w:sz="2" w:space="0" w:color="E0E0E0"/>
                                        <w:right w:val="single" w:sz="2" w:space="0" w:color="E0E0E0"/>
                                      </w:divBdr>
                                    </w:div>
                                    <w:div w:id="1453092796">
                                      <w:marLeft w:val="0"/>
                                      <w:marRight w:val="0"/>
                                      <w:marTop w:val="0"/>
                                      <w:marBottom w:val="0"/>
                                      <w:divBdr>
                                        <w:top w:val="single" w:sz="2" w:space="0" w:color="E0E0E0"/>
                                        <w:left w:val="single" w:sz="2" w:space="0" w:color="E0E0E0"/>
                                        <w:bottom w:val="single" w:sz="2" w:space="0" w:color="E0E0E0"/>
                                        <w:right w:val="single" w:sz="2" w:space="0" w:color="E0E0E0"/>
                                      </w:divBdr>
                                    </w:div>
                                    <w:div w:id="7367809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1599378">
                              <w:marLeft w:val="0"/>
                              <w:marRight w:val="0"/>
                              <w:marTop w:val="0"/>
                              <w:marBottom w:val="0"/>
                              <w:divBdr>
                                <w:top w:val="single" w:sz="2" w:space="0" w:color="E0E0E0"/>
                                <w:left w:val="single" w:sz="2" w:space="0" w:color="E0E0E0"/>
                                <w:bottom w:val="single" w:sz="2" w:space="0" w:color="E0E0E0"/>
                                <w:right w:val="single" w:sz="2" w:space="0" w:color="E0E0E0"/>
                              </w:divBdr>
                              <w:divsChild>
                                <w:div w:id="1230195009">
                                  <w:marLeft w:val="0"/>
                                  <w:marRight w:val="0"/>
                                  <w:marTop w:val="0"/>
                                  <w:marBottom w:val="0"/>
                                  <w:divBdr>
                                    <w:top w:val="single" w:sz="2" w:space="0" w:color="E0E0E0"/>
                                    <w:left w:val="single" w:sz="2" w:space="0" w:color="E0E0E0"/>
                                    <w:bottom w:val="single" w:sz="2" w:space="0" w:color="E0E0E0"/>
                                    <w:right w:val="single" w:sz="2" w:space="0" w:color="E0E0E0"/>
                                  </w:divBdr>
                                  <w:divsChild>
                                    <w:div w:id="1105929812">
                                      <w:marLeft w:val="0"/>
                                      <w:marRight w:val="0"/>
                                      <w:marTop w:val="0"/>
                                      <w:marBottom w:val="0"/>
                                      <w:divBdr>
                                        <w:top w:val="single" w:sz="2" w:space="0" w:color="E0E0E0"/>
                                        <w:left w:val="single" w:sz="2" w:space="0" w:color="E0E0E0"/>
                                        <w:bottom w:val="single" w:sz="2" w:space="0" w:color="E0E0E0"/>
                                        <w:right w:val="single" w:sz="2" w:space="0" w:color="E0E0E0"/>
                                      </w:divBdr>
                                    </w:div>
                                    <w:div w:id="2000767293">
                                      <w:marLeft w:val="0"/>
                                      <w:marRight w:val="0"/>
                                      <w:marTop w:val="0"/>
                                      <w:marBottom w:val="0"/>
                                      <w:divBdr>
                                        <w:top w:val="single" w:sz="2" w:space="0" w:color="E0E0E0"/>
                                        <w:left w:val="single" w:sz="2" w:space="0" w:color="E0E0E0"/>
                                        <w:bottom w:val="single" w:sz="2" w:space="0" w:color="E0E0E0"/>
                                        <w:right w:val="single" w:sz="2" w:space="0" w:color="E0E0E0"/>
                                      </w:divBdr>
                                    </w:div>
                                    <w:div w:id="980616862">
                                      <w:marLeft w:val="0"/>
                                      <w:marRight w:val="0"/>
                                      <w:marTop w:val="0"/>
                                      <w:marBottom w:val="0"/>
                                      <w:divBdr>
                                        <w:top w:val="single" w:sz="2" w:space="0" w:color="E0E0E0"/>
                                        <w:left w:val="single" w:sz="2" w:space="0" w:color="E0E0E0"/>
                                        <w:bottom w:val="single" w:sz="2" w:space="0" w:color="E0E0E0"/>
                                        <w:right w:val="single" w:sz="2" w:space="0" w:color="E0E0E0"/>
                                      </w:divBdr>
                                    </w:div>
                                    <w:div w:id="1848788388">
                                      <w:marLeft w:val="0"/>
                                      <w:marRight w:val="0"/>
                                      <w:marTop w:val="0"/>
                                      <w:marBottom w:val="0"/>
                                      <w:divBdr>
                                        <w:top w:val="single" w:sz="2" w:space="0" w:color="E0E0E0"/>
                                        <w:left w:val="single" w:sz="2" w:space="0" w:color="E0E0E0"/>
                                        <w:bottom w:val="single" w:sz="2" w:space="0" w:color="E0E0E0"/>
                                        <w:right w:val="single" w:sz="2" w:space="0" w:color="E0E0E0"/>
                                      </w:divBdr>
                                    </w:div>
                                    <w:div w:id="1191257079">
                                      <w:marLeft w:val="0"/>
                                      <w:marRight w:val="0"/>
                                      <w:marTop w:val="0"/>
                                      <w:marBottom w:val="0"/>
                                      <w:divBdr>
                                        <w:top w:val="single" w:sz="2" w:space="0" w:color="E0E0E0"/>
                                        <w:left w:val="single" w:sz="2" w:space="0" w:color="E0E0E0"/>
                                        <w:bottom w:val="single" w:sz="2" w:space="0" w:color="E0E0E0"/>
                                        <w:right w:val="single" w:sz="2" w:space="0" w:color="E0E0E0"/>
                                      </w:divBdr>
                                    </w:div>
                                    <w:div w:id="1036389983">
                                      <w:marLeft w:val="0"/>
                                      <w:marRight w:val="0"/>
                                      <w:marTop w:val="0"/>
                                      <w:marBottom w:val="0"/>
                                      <w:divBdr>
                                        <w:top w:val="single" w:sz="2" w:space="0" w:color="E0E0E0"/>
                                        <w:left w:val="single" w:sz="2" w:space="0" w:color="E0E0E0"/>
                                        <w:bottom w:val="single" w:sz="2" w:space="0" w:color="E0E0E0"/>
                                        <w:right w:val="single" w:sz="2" w:space="0" w:color="E0E0E0"/>
                                      </w:divBdr>
                                    </w:div>
                                    <w:div w:id="14924064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91128786">
                              <w:marLeft w:val="0"/>
                              <w:marRight w:val="0"/>
                              <w:marTop w:val="0"/>
                              <w:marBottom w:val="0"/>
                              <w:divBdr>
                                <w:top w:val="single" w:sz="2" w:space="0" w:color="E0E0E0"/>
                                <w:left w:val="single" w:sz="2" w:space="0" w:color="E0E0E0"/>
                                <w:bottom w:val="single" w:sz="2" w:space="0" w:color="E0E0E0"/>
                                <w:right w:val="single" w:sz="2" w:space="0" w:color="E0E0E0"/>
                              </w:divBdr>
                              <w:divsChild>
                                <w:div w:id="219823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4395943">
                      <w:marLeft w:val="0"/>
                      <w:marRight w:val="0"/>
                      <w:marTop w:val="0"/>
                      <w:marBottom w:val="0"/>
                      <w:divBdr>
                        <w:top w:val="single" w:sz="2" w:space="0" w:color="E0E0E0"/>
                        <w:left w:val="single" w:sz="2" w:space="0" w:color="E0E0E0"/>
                        <w:bottom w:val="single" w:sz="2" w:space="0" w:color="E0E0E0"/>
                        <w:right w:val="single" w:sz="2" w:space="0" w:color="E0E0E0"/>
                      </w:divBdr>
                      <w:divsChild>
                        <w:div w:id="141755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9586859">
                      <w:marLeft w:val="0"/>
                      <w:marRight w:val="0"/>
                      <w:marTop w:val="0"/>
                      <w:marBottom w:val="0"/>
                      <w:divBdr>
                        <w:top w:val="single" w:sz="2" w:space="0" w:color="E0E0E0"/>
                        <w:left w:val="single" w:sz="2" w:space="0" w:color="E0E0E0"/>
                        <w:bottom w:val="single" w:sz="2" w:space="0" w:color="E0E0E0"/>
                        <w:right w:val="single" w:sz="2" w:space="0" w:color="E0E0E0"/>
                      </w:divBdr>
                      <w:divsChild>
                        <w:div w:id="19818363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62763865">
      <w:bodyDiv w:val="1"/>
      <w:marLeft w:val="0"/>
      <w:marRight w:val="0"/>
      <w:marTop w:val="0"/>
      <w:marBottom w:val="0"/>
      <w:divBdr>
        <w:top w:val="none" w:sz="0" w:space="0" w:color="auto"/>
        <w:left w:val="none" w:sz="0" w:space="0" w:color="auto"/>
        <w:bottom w:val="none" w:sz="0" w:space="0" w:color="auto"/>
        <w:right w:val="none" w:sz="0" w:space="0" w:color="auto"/>
      </w:divBdr>
      <w:divsChild>
        <w:div w:id="820736524">
          <w:marLeft w:val="-225"/>
          <w:marRight w:val="-225"/>
          <w:marTop w:val="0"/>
          <w:marBottom w:val="0"/>
          <w:divBdr>
            <w:top w:val="none" w:sz="0" w:space="0" w:color="auto"/>
            <w:left w:val="none" w:sz="0" w:space="0" w:color="auto"/>
            <w:bottom w:val="none" w:sz="0" w:space="0" w:color="auto"/>
            <w:right w:val="none" w:sz="0" w:space="0" w:color="auto"/>
          </w:divBdr>
          <w:divsChild>
            <w:div w:id="1900625095">
              <w:marLeft w:val="0"/>
              <w:marRight w:val="0"/>
              <w:marTop w:val="0"/>
              <w:marBottom w:val="0"/>
              <w:divBdr>
                <w:top w:val="none" w:sz="0" w:space="0" w:color="auto"/>
                <w:left w:val="none" w:sz="0" w:space="0" w:color="auto"/>
                <w:bottom w:val="none" w:sz="0" w:space="0" w:color="auto"/>
                <w:right w:val="none" w:sz="0" w:space="0" w:color="auto"/>
              </w:divBdr>
              <w:divsChild>
                <w:div w:id="944115366">
                  <w:marLeft w:val="-225"/>
                  <w:marRight w:val="-225"/>
                  <w:marTop w:val="0"/>
                  <w:marBottom w:val="0"/>
                  <w:divBdr>
                    <w:top w:val="none" w:sz="0" w:space="0" w:color="auto"/>
                    <w:left w:val="none" w:sz="0" w:space="0" w:color="auto"/>
                    <w:bottom w:val="none" w:sz="0" w:space="0" w:color="auto"/>
                    <w:right w:val="none" w:sz="0" w:space="0" w:color="auto"/>
                  </w:divBdr>
                  <w:divsChild>
                    <w:div w:id="6067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7103">
          <w:marLeft w:val="-225"/>
          <w:marRight w:val="-225"/>
          <w:marTop w:val="0"/>
          <w:marBottom w:val="0"/>
          <w:divBdr>
            <w:top w:val="none" w:sz="0" w:space="0" w:color="auto"/>
            <w:left w:val="none" w:sz="0" w:space="0" w:color="auto"/>
            <w:bottom w:val="none" w:sz="0" w:space="0" w:color="auto"/>
            <w:right w:val="none" w:sz="0" w:space="0" w:color="auto"/>
          </w:divBdr>
          <w:divsChild>
            <w:div w:id="1834641897">
              <w:marLeft w:val="0"/>
              <w:marRight w:val="0"/>
              <w:marTop w:val="0"/>
              <w:marBottom w:val="0"/>
              <w:divBdr>
                <w:top w:val="none" w:sz="0" w:space="0" w:color="auto"/>
                <w:left w:val="none" w:sz="0" w:space="0" w:color="auto"/>
                <w:bottom w:val="none" w:sz="0" w:space="0" w:color="auto"/>
                <w:right w:val="none" w:sz="0" w:space="0" w:color="auto"/>
              </w:divBdr>
              <w:divsChild>
                <w:div w:id="834031634">
                  <w:marLeft w:val="0"/>
                  <w:marRight w:val="0"/>
                  <w:marTop w:val="0"/>
                  <w:marBottom w:val="0"/>
                  <w:divBdr>
                    <w:top w:val="none" w:sz="0" w:space="0" w:color="auto"/>
                    <w:left w:val="none" w:sz="0" w:space="0" w:color="auto"/>
                    <w:bottom w:val="none" w:sz="0" w:space="0" w:color="auto"/>
                    <w:right w:val="none" w:sz="0" w:space="0" w:color="auto"/>
                  </w:divBdr>
                  <w:divsChild>
                    <w:div w:id="1650282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226241">
              <w:marLeft w:val="1463"/>
              <w:marRight w:val="0"/>
              <w:marTop w:val="0"/>
              <w:marBottom w:val="0"/>
              <w:divBdr>
                <w:top w:val="none" w:sz="0" w:space="0" w:color="auto"/>
                <w:left w:val="none" w:sz="0" w:space="0" w:color="auto"/>
                <w:bottom w:val="none" w:sz="0" w:space="0" w:color="auto"/>
                <w:right w:val="none" w:sz="0" w:space="0" w:color="auto"/>
              </w:divBdr>
              <w:divsChild>
                <w:div w:id="12149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8936">
          <w:marLeft w:val="-225"/>
          <w:marRight w:val="-225"/>
          <w:marTop w:val="0"/>
          <w:marBottom w:val="0"/>
          <w:divBdr>
            <w:top w:val="none" w:sz="0" w:space="0" w:color="auto"/>
            <w:left w:val="none" w:sz="0" w:space="0" w:color="auto"/>
            <w:bottom w:val="none" w:sz="0" w:space="0" w:color="auto"/>
            <w:right w:val="none" w:sz="0" w:space="0" w:color="auto"/>
          </w:divBdr>
          <w:divsChild>
            <w:div w:id="1257179182">
              <w:marLeft w:val="1463"/>
              <w:marRight w:val="0"/>
              <w:marTop w:val="0"/>
              <w:marBottom w:val="0"/>
              <w:divBdr>
                <w:top w:val="none" w:sz="0" w:space="0" w:color="auto"/>
                <w:left w:val="none" w:sz="0" w:space="0" w:color="auto"/>
                <w:bottom w:val="none" w:sz="0" w:space="0" w:color="auto"/>
                <w:right w:val="none" w:sz="0" w:space="0" w:color="auto"/>
              </w:divBdr>
              <w:divsChild>
                <w:div w:id="15936658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67657759">
      <w:bodyDiv w:val="1"/>
      <w:marLeft w:val="0"/>
      <w:marRight w:val="0"/>
      <w:marTop w:val="0"/>
      <w:marBottom w:val="0"/>
      <w:divBdr>
        <w:top w:val="none" w:sz="0" w:space="0" w:color="auto"/>
        <w:left w:val="none" w:sz="0" w:space="0" w:color="auto"/>
        <w:bottom w:val="none" w:sz="0" w:space="0" w:color="auto"/>
        <w:right w:val="none" w:sz="0" w:space="0" w:color="auto"/>
      </w:divBdr>
    </w:div>
    <w:div w:id="1967814762">
      <w:bodyDiv w:val="1"/>
      <w:marLeft w:val="0"/>
      <w:marRight w:val="0"/>
      <w:marTop w:val="0"/>
      <w:marBottom w:val="0"/>
      <w:divBdr>
        <w:top w:val="none" w:sz="0" w:space="0" w:color="auto"/>
        <w:left w:val="none" w:sz="0" w:space="0" w:color="auto"/>
        <w:bottom w:val="none" w:sz="0" w:space="0" w:color="auto"/>
        <w:right w:val="none" w:sz="0" w:space="0" w:color="auto"/>
      </w:divBdr>
    </w:div>
    <w:div w:id="1969630627">
      <w:bodyDiv w:val="1"/>
      <w:marLeft w:val="0"/>
      <w:marRight w:val="0"/>
      <w:marTop w:val="0"/>
      <w:marBottom w:val="0"/>
      <w:divBdr>
        <w:top w:val="none" w:sz="0" w:space="0" w:color="auto"/>
        <w:left w:val="none" w:sz="0" w:space="0" w:color="auto"/>
        <w:bottom w:val="none" w:sz="0" w:space="0" w:color="auto"/>
        <w:right w:val="none" w:sz="0" w:space="0" w:color="auto"/>
      </w:divBdr>
      <w:divsChild>
        <w:div w:id="1831866286">
          <w:marLeft w:val="0"/>
          <w:marRight w:val="0"/>
          <w:marTop w:val="330"/>
          <w:marBottom w:val="0"/>
          <w:divBdr>
            <w:top w:val="none" w:sz="0" w:space="0" w:color="auto"/>
            <w:left w:val="none" w:sz="0" w:space="0" w:color="auto"/>
            <w:bottom w:val="none" w:sz="0" w:space="0" w:color="auto"/>
            <w:right w:val="none" w:sz="0" w:space="0" w:color="auto"/>
          </w:divBdr>
          <w:divsChild>
            <w:div w:id="361562245">
              <w:marLeft w:val="0"/>
              <w:marRight w:val="0"/>
              <w:marTop w:val="0"/>
              <w:marBottom w:val="0"/>
              <w:divBdr>
                <w:top w:val="none" w:sz="0" w:space="0" w:color="auto"/>
                <w:left w:val="none" w:sz="0" w:space="0" w:color="auto"/>
                <w:bottom w:val="none" w:sz="0" w:space="0" w:color="auto"/>
                <w:right w:val="none" w:sz="0" w:space="0" w:color="auto"/>
              </w:divBdr>
              <w:divsChild>
                <w:div w:id="391849521">
                  <w:marLeft w:val="0"/>
                  <w:marRight w:val="0"/>
                  <w:marTop w:val="0"/>
                  <w:marBottom w:val="0"/>
                  <w:divBdr>
                    <w:top w:val="none" w:sz="0" w:space="0" w:color="auto"/>
                    <w:left w:val="none" w:sz="0" w:space="0" w:color="auto"/>
                    <w:bottom w:val="none" w:sz="0" w:space="0" w:color="auto"/>
                    <w:right w:val="none" w:sz="0" w:space="0" w:color="auto"/>
                  </w:divBdr>
                  <w:divsChild>
                    <w:div w:id="2096704118">
                      <w:marLeft w:val="0"/>
                      <w:marRight w:val="0"/>
                      <w:marTop w:val="0"/>
                      <w:marBottom w:val="0"/>
                      <w:divBdr>
                        <w:top w:val="none" w:sz="0" w:space="0" w:color="auto"/>
                        <w:left w:val="none" w:sz="0" w:space="0" w:color="auto"/>
                        <w:bottom w:val="none" w:sz="0" w:space="0" w:color="auto"/>
                        <w:right w:val="none" w:sz="0" w:space="0" w:color="auto"/>
                      </w:divBdr>
                      <w:divsChild>
                        <w:div w:id="18747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4953">
                  <w:marLeft w:val="0"/>
                  <w:marRight w:val="0"/>
                  <w:marTop w:val="75"/>
                  <w:marBottom w:val="0"/>
                  <w:divBdr>
                    <w:top w:val="none" w:sz="0" w:space="0" w:color="auto"/>
                    <w:left w:val="none" w:sz="0" w:space="0" w:color="auto"/>
                    <w:bottom w:val="none" w:sz="0" w:space="0" w:color="auto"/>
                    <w:right w:val="none" w:sz="0" w:space="0" w:color="auto"/>
                  </w:divBdr>
                  <w:divsChild>
                    <w:div w:id="643973558">
                      <w:marLeft w:val="0"/>
                      <w:marRight w:val="0"/>
                      <w:marTop w:val="0"/>
                      <w:marBottom w:val="0"/>
                      <w:divBdr>
                        <w:top w:val="none" w:sz="0" w:space="0" w:color="auto"/>
                        <w:left w:val="none" w:sz="0" w:space="0" w:color="auto"/>
                        <w:bottom w:val="none" w:sz="0" w:space="0" w:color="auto"/>
                        <w:right w:val="none" w:sz="0" w:space="0" w:color="auto"/>
                      </w:divBdr>
                    </w:div>
                  </w:divsChild>
                </w:div>
                <w:div w:id="1530727389">
                  <w:marLeft w:val="0"/>
                  <w:marRight w:val="0"/>
                  <w:marTop w:val="270"/>
                  <w:marBottom w:val="0"/>
                  <w:divBdr>
                    <w:top w:val="none" w:sz="0" w:space="0" w:color="auto"/>
                    <w:left w:val="none" w:sz="0" w:space="0" w:color="auto"/>
                    <w:bottom w:val="none" w:sz="0" w:space="0" w:color="auto"/>
                    <w:right w:val="none" w:sz="0" w:space="0" w:color="auto"/>
                  </w:divBdr>
                  <w:divsChild>
                    <w:div w:id="1364942974">
                      <w:marLeft w:val="0"/>
                      <w:marRight w:val="0"/>
                      <w:marTop w:val="0"/>
                      <w:marBottom w:val="0"/>
                      <w:divBdr>
                        <w:top w:val="none" w:sz="0" w:space="0" w:color="auto"/>
                        <w:left w:val="none" w:sz="0" w:space="0" w:color="auto"/>
                        <w:bottom w:val="none" w:sz="0" w:space="0" w:color="auto"/>
                        <w:right w:val="none" w:sz="0" w:space="0" w:color="auto"/>
                      </w:divBdr>
                      <w:divsChild>
                        <w:div w:id="1681010630">
                          <w:marLeft w:val="0"/>
                          <w:marRight w:val="0"/>
                          <w:marTop w:val="0"/>
                          <w:marBottom w:val="0"/>
                          <w:divBdr>
                            <w:top w:val="none" w:sz="0" w:space="0" w:color="auto"/>
                            <w:left w:val="none" w:sz="0" w:space="0" w:color="auto"/>
                            <w:bottom w:val="none" w:sz="0" w:space="0" w:color="auto"/>
                            <w:right w:val="none" w:sz="0" w:space="0" w:color="auto"/>
                          </w:divBdr>
                          <w:divsChild>
                            <w:div w:id="638997241">
                              <w:marLeft w:val="0"/>
                              <w:marRight w:val="0"/>
                              <w:marTop w:val="0"/>
                              <w:marBottom w:val="0"/>
                              <w:divBdr>
                                <w:top w:val="none" w:sz="0" w:space="0" w:color="auto"/>
                                <w:left w:val="none" w:sz="0" w:space="0" w:color="auto"/>
                                <w:bottom w:val="none" w:sz="0" w:space="0" w:color="auto"/>
                                <w:right w:val="none" w:sz="0" w:space="0" w:color="auto"/>
                              </w:divBdr>
                            </w:div>
                            <w:div w:id="1221283138">
                              <w:marLeft w:val="0"/>
                              <w:marRight w:val="0"/>
                              <w:marTop w:val="0"/>
                              <w:marBottom w:val="0"/>
                              <w:divBdr>
                                <w:top w:val="none" w:sz="0" w:space="0" w:color="auto"/>
                                <w:left w:val="none" w:sz="0" w:space="0" w:color="auto"/>
                                <w:bottom w:val="none" w:sz="0" w:space="0" w:color="auto"/>
                                <w:right w:val="none" w:sz="0" w:space="0" w:color="auto"/>
                              </w:divBdr>
                            </w:div>
                            <w:div w:id="18550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833138">
          <w:marLeft w:val="0"/>
          <w:marRight w:val="0"/>
          <w:marTop w:val="0"/>
          <w:marBottom w:val="0"/>
          <w:divBdr>
            <w:top w:val="none" w:sz="0" w:space="0" w:color="auto"/>
            <w:left w:val="none" w:sz="0" w:space="0" w:color="auto"/>
            <w:bottom w:val="none" w:sz="0" w:space="0" w:color="auto"/>
            <w:right w:val="none" w:sz="0" w:space="0" w:color="auto"/>
          </w:divBdr>
          <w:divsChild>
            <w:div w:id="1821340354">
              <w:marLeft w:val="3346"/>
              <w:marRight w:val="1309"/>
              <w:marTop w:val="0"/>
              <w:marBottom w:val="0"/>
              <w:divBdr>
                <w:top w:val="none" w:sz="0" w:space="0" w:color="auto"/>
                <w:left w:val="none" w:sz="0" w:space="0" w:color="auto"/>
                <w:bottom w:val="none" w:sz="0" w:space="0" w:color="auto"/>
                <w:right w:val="none" w:sz="0" w:space="0" w:color="auto"/>
              </w:divBdr>
              <w:divsChild>
                <w:div w:id="729573242">
                  <w:marLeft w:val="0"/>
                  <w:marRight w:val="0"/>
                  <w:marTop w:val="0"/>
                  <w:marBottom w:val="0"/>
                  <w:divBdr>
                    <w:top w:val="none" w:sz="0" w:space="0" w:color="auto"/>
                    <w:left w:val="none" w:sz="0" w:space="0" w:color="auto"/>
                    <w:bottom w:val="none" w:sz="0" w:space="0" w:color="auto"/>
                    <w:right w:val="none" w:sz="0" w:space="0" w:color="auto"/>
                  </w:divBdr>
                  <w:divsChild>
                    <w:div w:id="5868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74250">
      <w:bodyDiv w:val="1"/>
      <w:marLeft w:val="0"/>
      <w:marRight w:val="0"/>
      <w:marTop w:val="0"/>
      <w:marBottom w:val="0"/>
      <w:divBdr>
        <w:top w:val="none" w:sz="0" w:space="0" w:color="auto"/>
        <w:left w:val="none" w:sz="0" w:space="0" w:color="auto"/>
        <w:bottom w:val="none" w:sz="0" w:space="0" w:color="auto"/>
        <w:right w:val="none" w:sz="0" w:space="0" w:color="auto"/>
      </w:divBdr>
      <w:divsChild>
        <w:div w:id="654996535">
          <w:marLeft w:val="0"/>
          <w:marRight w:val="0"/>
          <w:marTop w:val="0"/>
          <w:marBottom w:val="0"/>
          <w:divBdr>
            <w:top w:val="none" w:sz="0" w:space="0" w:color="auto"/>
            <w:left w:val="none" w:sz="0" w:space="0" w:color="auto"/>
            <w:bottom w:val="none" w:sz="0" w:space="0" w:color="auto"/>
            <w:right w:val="none" w:sz="0" w:space="0" w:color="auto"/>
          </w:divBdr>
          <w:divsChild>
            <w:div w:id="1644041098">
              <w:marLeft w:val="-225"/>
              <w:marRight w:val="-225"/>
              <w:marTop w:val="0"/>
              <w:marBottom w:val="0"/>
              <w:divBdr>
                <w:top w:val="none" w:sz="0" w:space="0" w:color="auto"/>
                <w:left w:val="none" w:sz="0" w:space="0" w:color="auto"/>
                <w:bottom w:val="none" w:sz="0" w:space="0" w:color="auto"/>
                <w:right w:val="none" w:sz="0" w:space="0" w:color="auto"/>
              </w:divBdr>
              <w:divsChild>
                <w:div w:id="301814228">
                  <w:marLeft w:val="0"/>
                  <w:marRight w:val="0"/>
                  <w:marTop w:val="0"/>
                  <w:marBottom w:val="0"/>
                  <w:divBdr>
                    <w:top w:val="none" w:sz="0" w:space="0" w:color="auto"/>
                    <w:left w:val="none" w:sz="0" w:space="0" w:color="auto"/>
                    <w:bottom w:val="none" w:sz="0" w:space="0" w:color="auto"/>
                    <w:right w:val="none" w:sz="0" w:space="0" w:color="auto"/>
                  </w:divBdr>
                  <w:divsChild>
                    <w:div w:id="1152330068">
                      <w:marLeft w:val="0"/>
                      <w:marRight w:val="0"/>
                      <w:marTop w:val="0"/>
                      <w:marBottom w:val="225"/>
                      <w:divBdr>
                        <w:top w:val="none" w:sz="0" w:space="0" w:color="auto"/>
                        <w:left w:val="none" w:sz="0" w:space="0" w:color="auto"/>
                        <w:bottom w:val="none" w:sz="0" w:space="0" w:color="auto"/>
                        <w:right w:val="none" w:sz="0" w:space="0" w:color="auto"/>
                      </w:divBdr>
                      <w:divsChild>
                        <w:div w:id="6064704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43388148">
          <w:marLeft w:val="-225"/>
          <w:marRight w:val="-225"/>
          <w:marTop w:val="0"/>
          <w:marBottom w:val="0"/>
          <w:divBdr>
            <w:top w:val="none" w:sz="0" w:space="0" w:color="auto"/>
            <w:left w:val="none" w:sz="0" w:space="0" w:color="auto"/>
            <w:bottom w:val="none" w:sz="0" w:space="0" w:color="auto"/>
            <w:right w:val="none" w:sz="0" w:space="0" w:color="auto"/>
          </w:divBdr>
          <w:divsChild>
            <w:div w:id="455104519">
              <w:marLeft w:val="0"/>
              <w:marRight w:val="0"/>
              <w:marTop w:val="150"/>
              <w:marBottom w:val="0"/>
              <w:divBdr>
                <w:top w:val="none" w:sz="0" w:space="0" w:color="auto"/>
                <w:left w:val="none" w:sz="0" w:space="0" w:color="auto"/>
                <w:bottom w:val="none" w:sz="0" w:space="0" w:color="auto"/>
                <w:right w:val="none" w:sz="0" w:space="0" w:color="auto"/>
              </w:divBdr>
              <w:divsChild>
                <w:div w:id="158159885">
                  <w:marLeft w:val="0"/>
                  <w:marRight w:val="0"/>
                  <w:marTop w:val="0"/>
                  <w:marBottom w:val="0"/>
                  <w:divBdr>
                    <w:top w:val="none" w:sz="0" w:space="0" w:color="auto"/>
                    <w:left w:val="none" w:sz="0" w:space="0" w:color="auto"/>
                    <w:bottom w:val="none" w:sz="0" w:space="0" w:color="auto"/>
                    <w:right w:val="none" w:sz="0" w:space="0" w:color="auto"/>
                  </w:divBdr>
                </w:div>
              </w:divsChild>
            </w:div>
            <w:div w:id="1507864797">
              <w:marLeft w:val="0"/>
              <w:marRight w:val="0"/>
              <w:marTop w:val="0"/>
              <w:marBottom w:val="0"/>
              <w:divBdr>
                <w:top w:val="none" w:sz="0" w:space="0" w:color="auto"/>
                <w:left w:val="none" w:sz="0" w:space="0" w:color="auto"/>
                <w:bottom w:val="none" w:sz="0" w:space="0" w:color="auto"/>
                <w:right w:val="none" w:sz="0" w:space="0" w:color="auto"/>
              </w:divBdr>
              <w:divsChild>
                <w:div w:id="71319118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71470583">
      <w:bodyDiv w:val="1"/>
      <w:marLeft w:val="0"/>
      <w:marRight w:val="0"/>
      <w:marTop w:val="0"/>
      <w:marBottom w:val="0"/>
      <w:divBdr>
        <w:top w:val="none" w:sz="0" w:space="0" w:color="auto"/>
        <w:left w:val="none" w:sz="0" w:space="0" w:color="auto"/>
        <w:bottom w:val="none" w:sz="0" w:space="0" w:color="auto"/>
        <w:right w:val="none" w:sz="0" w:space="0" w:color="auto"/>
      </w:divBdr>
      <w:divsChild>
        <w:div w:id="1383751910">
          <w:marLeft w:val="0"/>
          <w:marRight w:val="0"/>
          <w:marTop w:val="0"/>
          <w:marBottom w:val="300"/>
          <w:divBdr>
            <w:top w:val="none" w:sz="0" w:space="0" w:color="auto"/>
            <w:left w:val="none" w:sz="0" w:space="0" w:color="auto"/>
            <w:bottom w:val="none" w:sz="0" w:space="0" w:color="auto"/>
            <w:right w:val="none" w:sz="0" w:space="0" w:color="auto"/>
          </w:divBdr>
        </w:div>
        <w:div w:id="1139221890">
          <w:marLeft w:val="15"/>
          <w:marRight w:val="225"/>
          <w:marTop w:val="0"/>
          <w:marBottom w:val="105"/>
          <w:divBdr>
            <w:top w:val="none" w:sz="0" w:space="0" w:color="auto"/>
            <w:left w:val="none" w:sz="0" w:space="0" w:color="auto"/>
            <w:bottom w:val="none" w:sz="0" w:space="0" w:color="auto"/>
            <w:right w:val="none" w:sz="0" w:space="0" w:color="auto"/>
          </w:divBdr>
          <w:divsChild>
            <w:div w:id="155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7636">
      <w:bodyDiv w:val="1"/>
      <w:marLeft w:val="0"/>
      <w:marRight w:val="0"/>
      <w:marTop w:val="0"/>
      <w:marBottom w:val="0"/>
      <w:divBdr>
        <w:top w:val="none" w:sz="0" w:space="0" w:color="auto"/>
        <w:left w:val="none" w:sz="0" w:space="0" w:color="auto"/>
        <w:bottom w:val="none" w:sz="0" w:space="0" w:color="auto"/>
        <w:right w:val="none" w:sz="0" w:space="0" w:color="auto"/>
      </w:divBdr>
      <w:divsChild>
        <w:div w:id="1200895271">
          <w:marLeft w:val="0"/>
          <w:marRight w:val="0"/>
          <w:marTop w:val="0"/>
          <w:marBottom w:val="0"/>
          <w:divBdr>
            <w:top w:val="single" w:sz="2" w:space="0" w:color="E0E0E0"/>
            <w:left w:val="single" w:sz="2" w:space="0" w:color="E0E0E0"/>
            <w:bottom w:val="single" w:sz="2" w:space="0" w:color="E0E0E0"/>
            <w:right w:val="single" w:sz="2" w:space="0" w:color="E0E0E0"/>
          </w:divBdr>
          <w:divsChild>
            <w:div w:id="357511460">
              <w:marLeft w:val="0"/>
              <w:marRight w:val="0"/>
              <w:marTop w:val="0"/>
              <w:marBottom w:val="0"/>
              <w:divBdr>
                <w:top w:val="single" w:sz="2" w:space="0" w:color="E0E0E0"/>
                <w:left w:val="single" w:sz="2" w:space="0" w:color="E0E0E0"/>
                <w:bottom w:val="single" w:sz="2" w:space="0" w:color="E0E0E0"/>
                <w:right w:val="single" w:sz="2" w:space="0" w:color="E0E0E0"/>
              </w:divBdr>
              <w:divsChild>
                <w:div w:id="876503494">
                  <w:marLeft w:val="0"/>
                  <w:marRight w:val="0"/>
                  <w:marTop w:val="0"/>
                  <w:marBottom w:val="0"/>
                  <w:divBdr>
                    <w:top w:val="single" w:sz="2" w:space="0" w:color="E0E0E0"/>
                    <w:left w:val="single" w:sz="2" w:space="0" w:color="E0E0E0"/>
                    <w:bottom w:val="single" w:sz="2" w:space="0" w:color="E0E0E0"/>
                    <w:right w:val="single" w:sz="2" w:space="0" w:color="E0E0E0"/>
                  </w:divBdr>
                  <w:divsChild>
                    <w:div w:id="58092936">
                      <w:marLeft w:val="0"/>
                      <w:marRight w:val="0"/>
                      <w:marTop w:val="0"/>
                      <w:marBottom w:val="0"/>
                      <w:divBdr>
                        <w:top w:val="single" w:sz="2" w:space="0" w:color="E0E0E0"/>
                        <w:left w:val="single" w:sz="2" w:space="0" w:color="E0E0E0"/>
                        <w:bottom w:val="single" w:sz="2" w:space="0" w:color="E0E0E0"/>
                        <w:right w:val="single" w:sz="2" w:space="0" w:color="E0E0E0"/>
                      </w:divBdr>
                    </w:div>
                    <w:div w:id="7365864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0299521">
          <w:marLeft w:val="0"/>
          <w:marRight w:val="0"/>
          <w:marTop w:val="0"/>
          <w:marBottom w:val="0"/>
          <w:divBdr>
            <w:top w:val="single" w:sz="2" w:space="0" w:color="E0E0E0"/>
            <w:left w:val="single" w:sz="2" w:space="0" w:color="E0E0E0"/>
            <w:bottom w:val="single" w:sz="2" w:space="0" w:color="E0E0E0"/>
            <w:right w:val="single" w:sz="2" w:space="0" w:color="E0E0E0"/>
          </w:divBdr>
          <w:divsChild>
            <w:div w:id="1921867153">
              <w:marLeft w:val="0"/>
              <w:marRight w:val="0"/>
              <w:marTop w:val="0"/>
              <w:marBottom w:val="0"/>
              <w:divBdr>
                <w:top w:val="single" w:sz="2" w:space="0" w:color="E0E0E0"/>
                <w:left w:val="single" w:sz="2" w:space="0" w:color="E0E0E0"/>
                <w:bottom w:val="single" w:sz="2" w:space="0" w:color="E0E0E0"/>
                <w:right w:val="single" w:sz="2" w:space="0" w:color="E0E0E0"/>
              </w:divBdr>
              <w:divsChild>
                <w:div w:id="681518392">
                  <w:marLeft w:val="0"/>
                  <w:marRight w:val="0"/>
                  <w:marTop w:val="0"/>
                  <w:marBottom w:val="0"/>
                  <w:divBdr>
                    <w:top w:val="single" w:sz="2" w:space="0" w:color="E0E0E0"/>
                    <w:left w:val="single" w:sz="2" w:space="0" w:color="E0E0E0"/>
                    <w:bottom w:val="single" w:sz="2" w:space="0" w:color="E0E0E0"/>
                    <w:right w:val="single" w:sz="2" w:space="0" w:color="E0E0E0"/>
                  </w:divBdr>
                  <w:divsChild>
                    <w:div w:id="955720447">
                      <w:marLeft w:val="0"/>
                      <w:marRight w:val="0"/>
                      <w:marTop w:val="0"/>
                      <w:marBottom w:val="0"/>
                      <w:divBdr>
                        <w:top w:val="single" w:sz="2" w:space="0" w:color="E0E0E0"/>
                        <w:left w:val="single" w:sz="2" w:space="0" w:color="E0E0E0"/>
                        <w:bottom w:val="single" w:sz="2" w:space="0" w:color="E0E0E0"/>
                        <w:right w:val="single" w:sz="2" w:space="0" w:color="E0E0E0"/>
                      </w:divBdr>
                      <w:divsChild>
                        <w:div w:id="14693255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24228952">
              <w:marLeft w:val="0"/>
              <w:marRight w:val="0"/>
              <w:marTop w:val="0"/>
              <w:marBottom w:val="0"/>
              <w:divBdr>
                <w:top w:val="single" w:sz="2" w:space="0" w:color="E0E0E0"/>
                <w:left w:val="single" w:sz="2" w:space="0" w:color="E0E0E0"/>
                <w:bottom w:val="single" w:sz="2" w:space="0" w:color="E0E0E0"/>
                <w:right w:val="single" w:sz="2" w:space="0" w:color="E0E0E0"/>
              </w:divBdr>
              <w:divsChild>
                <w:div w:id="355086521">
                  <w:marLeft w:val="0"/>
                  <w:marRight w:val="0"/>
                  <w:marTop w:val="0"/>
                  <w:marBottom w:val="0"/>
                  <w:divBdr>
                    <w:top w:val="single" w:sz="2" w:space="0" w:color="E0E0E0"/>
                    <w:left w:val="single" w:sz="2" w:space="0" w:color="E0E0E0"/>
                    <w:bottom w:val="single" w:sz="2" w:space="0" w:color="E0E0E0"/>
                    <w:right w:val="single" w:sz="2" w:space="0" w:color="E0E0E0"/>
                  </w:divBdr>
                </w:div>
                <w:div w:id="1921744270">
                  <w:marLeft w:val="0"/>
                  <w:marRight w:val="0"/>
                  <w:marTop w:val="0"/>
                  <w:marBottom w:val="0"/>
                  <w:divBdr>
                    <w:top w:val="single" w:sz="2" w:space="0" w:color="E0E0E0"/>
                    <w:left w:val="single" w:sz="2" w:space="0" w:color="E0E0E0"/>
                    <w:bottom w:val="single" w:sz="2" w:space="0" w:color="E0E0E0"/>
                    <w:right w:val="single" w:sz="2" w:space="0" w:color="E0E0E0"/>
                  </w:divBdr>
                  <w:divsChild>
                    <w:div w:id="604729859">
                      <w:marLeft w:val="0"/>
                      <w:marRight w:val="0"/>
                      <w:marTop w:val="0"/>
                      <w:marBottom w:val="0"/>
                      <w:divBdr>
                        <w:top w:val="single" w:sz="2" w:space="0" w:color="E0E0E0"/>
                        <w:left w:val="single" w:sz="2" w:space="0" w:color="E0E0E0"/>
                        <w:bottom w:val="single" w:sz="2" w:space="0" w:color="E0E0E0"/>
                        <w:right w:val="single" w:sz="2" w:space="0" w:color="E0E0E0"/>
                      </w:divBdr>
                      <w:divsChild>
                        <w:div w:id="11362210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62172091">
                      <w:marLeft w:val="0"/>
                      <w:marRight w:val="0"/>
                      <w:marTop w:val="0"/>
                      <w:marBottom w:val="0"/>
                      <w:divBdr>
                        <w:top w:val="single" w:sz="2" w:space="0" w:color="E0E0E0"/>
                        <w:left w:val="single" w:sz="2" w:space="0" w:color="E0E0E0"/>
                        <w:bottom w:val="single" w:sz="2" w:space="0" w:color="E0E0E0"/>
                        <w:right w:val="single" w:sz="2" w:space="0" w:color="E0E0E0"/>
                      </w:divBdr>
                      <w:divsChild>
                        <w:div w:id="21131600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380141">
                      <w:marLeft w:val="0"/>
                      <w:marRight w:val="0"/>
                      <w:marTop w:val="0"/>
                      <w:marBottom w:val="0"/>
                      <w:divBdr>
                        <w:top w:val="single" w:sz="2" w:space="0" w:color="E0E0E0"/>
                        <w:left w:val="single" w:sz="2" w:space="0" w:color="E0E0E0"/>
                        <w:bottom w:val="single" w:sz="2" w:space="0" w:color="E0E0E0"/>
                        <w:right w:val="single" w:sz="2" w:space="0" w:color="E0E0E0"/>
                      </w:divBdr>
                      <w:divsChild>
                        <w:div w:id="610627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76327308">
      <w:bodyDiv w:val="1"/>
      <w:marLeft w:val="0"/>
      <w:marRight w:val="0"/>
      <w:marTop w:val="0"/>
      <w:marBottom w:val="0"/>
      <w:divBdr>
        <w:top w:val="none" w:sz="0" w:space="0" w:color="auto"/>
        <w:left w:val="none" w:sz="0" w:space="0" w:color="auto"/>
        <w:bottom w:val="none" w:sz="0" w:space="0" w:color="auto"/>
        <w:right w:val="none" w:sz="0" w:space="0" w:color="auto"/>
      </w:divBdr>
      <w:divsChild>
        <w:div w:id="525413078">
          <w:marLeft w:val="0"/>
          <w:marRight w:val="0"/>
          <w:marTop w:val="0"/>
          <w:marBottom w:val="0"/>
          <w:divBdr>
            <w:top w:val="none" w:sz="0" w:space="0" w:color="auto"/>
            <w:left w:val="none" w:sz="0" w:space="0" w:color="auto"/>
            <w:bottom w:val="none" w:sz="0" w:space="0" w:color="auto"/>
            <w:right w:val="none" w:sz="0" w:space="0" w:color="auto"/>
          </w:divBdr>
          <w:divsChild>
            <w:div w:id="1065369890">
              <w:marLeft w:val="0"/>
              <w:marRight w:val="0"/>
              <w:marTop w:val="75"/>
              <w:marBottom w:val="375"/>
              <w:divBdr>
                <w:top w:val="none" w:sz="0" w:space="0" w:color="auto"/>
                <w:left w:val="none" w:sz="0" w:space="0" w:color="auto"/>
                <w:bottom w:val="none" w:sz="0" w:space="0" w:color="auto"/>
                <w:right w:val="none" w:sz="0" w:space="0" w:color="auto"/>
              </w:divBdr>
              <w:divsChild>
                <w:div w:id="1437359963">
                  <w:marLeft w:val="0"/>
                  <w:marRight w:val="0"/>
                  <w:marTop w:val="0"/>
                  <w:marBottom w:val="0"/>
                  <w:divBdr>
                    <w:top w:val="none" w:sz="0" w:space="0" w:color="auto"/>
                    <w:left w:val="none" w:sz="0" w:space="0" w:color="auto"/>
                    <w:bottom w:val="none" w:sz="0" w:space="0" w:color="auto"/>
                    <w:right w:val="none" w:sz="0" w:space="0" w:color="auto"/>
                  </w:divBdr>
                </w:div>
                <w:div w:id="1158111387">
                  <w:marLeft w:val="0"/>
                  <w:marRight w:val="0"/>
                  <w:marTop w:val="0"/>
                  <w:marBottom w:val="0"/>
                  <w:divBdr>
                    <w:top w:val="none" w:sz="0" w:space="0" w:color="auto"/>
                    <w:left w:val="none" w:sz="0" w:space="0" w:color="auto"/>
                    <w:bottom w:val="none" w:sz="0" w:space="0" w:color="auto"/>
                    <w:right w:val="none" w:sz="0" w:space="0" w:color="auto"/>
                  </w:divBdr>
                </w:div>
              </w:divsChild>
            </w:div>
            <w:div w:id="1186332779">
              <w:marLeft w:val="0"/>
              <w:marRight w:val="0"/>
              <w:marTop w:val="0"/>
              <w:marBottom w:val="225"/>
              <w:divBdr>
                <w:top w:val="none" w:sz="0" w:space="0" w:color="auto"/>
                <w:left w:val="none" w:sz="0" w:space="0" w:color="auto"/>
                <w:bottom w:val="none" w:sz="0" w:space="0" w:color="auto"/>
                <w:right w:val="none" w:sz="0" w:space="0" w:color="auto"/>
              </w:divBdr>
              <w:divsChild>
                <w:div w:id="1592157773">
                  <w:marLeft w:val="0"/>
                  <w:marRight w:val="0"/>
                  <w:marTop w:val="0"/>
                  <w:marBottom w:val="0"/>
                  <w:divBdr>
                    <w:top w:val="none" w:sz="0" w:space="0" w:color="auto"/>
                    <w:left w:val="none" w:sz="0" w:space="0" w:color="auto"/>
                    <w:bottom w:val="none" w:sz="0" w:space="0" w:color="auto"/>
                    <w:right w:val="none" w:sz="0" w:space="0" w:color="auto"/>
                  </w:divBdr>
                </w:div>
              </w:divsChild>
            </w:div>
            <w:div w:id="1515144801">
              <w:marLeft w:val="0"/>
              <w:marRight w:val="0"/>
              <w:marTop w:val="0"/>
              <w:marBottom w:val="225"/>
              <w:divBdr>
                <w:top w:val="none" w:sz="0" w:space="0" w:color="auto"/>
                <w:left w:val="none" w:sz="0" w:space="0" w:color="auto"/>
                <w:bottom w:val="none" w:sz="0" w:space="0" w:color="auto"/>
                <w:right w:val="none" w:sz="0" w:space="0" w:color="auto"/>
              </w:divBdr>
              <w:divsChild>
                <w:div w:id="1236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3711">
      <w:bodyDiv w:val="1"/>
      <w:marLeft w:val="0"/>
      <w:marRight w:val="0"/>
      <w:marTop w:val="0"/>
      <w:marBottom w:val="0"/>
      <w:divBdr>
        <w:top w:val="none" w:sz="0" w:space="0" w:color="auto"/>
        <w:left w:val="none" w:sz="0" w:space="0" w:color="auto"/>
        <w:bottom w:val="none" w:sz="0" w:space="0" w:color="auto"/>
        <w:right w:val="none" w:sz="0" w:space="0" w:color="auto"/>
      </w:divBdr>
      <w:divsChild>
        <w:div w:id="1557161359">
          <w:marLeft w:val="0"/>
          <w:marRight w:val="0"/>
          <w:marTop w:val="0"/>
          <w:marBottom w:val="0"/>
          <w:divBdr>
            <w:top w:val="none" w:sz="0" w:space="0" w:color="auto"/>
            <w:left w:val="none" w:sz="0" w:space="0" w:color="auto"/>
            <w:bottom w:val="none" w:sz="0" w:space="0" w:color="auto"/>
            <w:right w:val="none" w:sz="0" w:space="0" w:color="auto"/>
          </w:divBdr>
        </w:div>
        <w:div w:id="1204947666">
          <w:marLeft w:val="0"/>
          <w:marRight w:val="0"/>
          <w:marTop w:val="450"/>
          <w:marBottom w:val="435"/>
          <w:divBdr>
            <w:top w:val="none" w:sz="0" w:space="0" w:color="auto"/>
            <w:left w:val="none" w:sz="0" w:space="0" w:color="auto"/>
            <w:bottom w:val="none" w:sz="0" w:space="0" w:color="auto"/>
            <w:right w:val="none" w:sz="0" w:space="0" w:color="auto"/>
          </w:divBdr>
          <w:divsChild>
            <w:div w:id="616371630">
              <w:marLeft w:val="0"/>
              <w:marRight w:val="0"/>
              <w:marTop w:val="0"/>
              <w:marBottom w:val="0"/>
              <w:divBdr>
                <w:top w:val="none" w:sz="0" w:space="0" w:color="auto"/>
                <w:left w:val="none" w:sz="0" w:space="0" w:color="auto"/>
                <w:bottom w:val="none" w:sz="0" w:space="0" w:color="auto"/>
                <w:right w:val="none" w:sz="0" w:space="0" w:color="auto"/>
              </w:divBdr>
              <w:divsChild>
                <w:div w:id="13234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0836">
          <w:marLeft w:val="0"/>
          <w:marRight w:val="0"/>
          <w:marTop w:val="150"/>
          <w:marBottom w:val="330"/>
          <w:divBdr>
            <w:top w:val="none" w:sz="0" w:space="0" w:color="auto"/>
            <w:left w:val="none" w:sz="0" w:space="0" w:color="auto"/>
            <w:bottom w:val="none" w:sz="0" w:space="0" w:color="auto"/>
            <w:right w:val="none" w:sz="0" w:space="0" w:color="auto"/>
          </w:divBdr>
          <w:divsChild>
            <w:div w:id="739013041">
              <w:marLeft w:val="0"/>
              <w:marRight w:val="0"/>
              <w:marTop w:val="0"/>
              <w:marBottom w:val="0"/>
              <w:divBdr>
                <w:top w:val="none" w:sz="0" w:space="0" w:color="auto"/>
                <w:left w:val="none" w:sz="0" w:space="0" w:color="auto"/>
                <w:bottom w:val="none" w:sz="0" w:space="0" w:color="auto"/>
                <w:right w:val="none" w:sz="0" w:space="0" w:color="auto"/>
              </w:divBdr>
            </w:div>
            <w:div w:id="770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67765">
      <w:bodyDiv w:val="1"/>
      <w:marLeft w:val="0"/>
      <w:marRight w:val="0"/>
      <w:marTop w:val="0"/>
      <w:marBottom w:val="0"/>
      <w:divBdr>
        <w:top w:val="none" w:sz="0" w:space="0" w:color="auto"/>
        <w:left w:val="none" w:sz="0" w:space="0" w:color="auto"/>
        <w:bottom w:val="none" w:sz="0" w:space="0" w:color="auto"/>
        <w:right w:val="none" w:sz="0" w:space="0" w:color="auto"/>
      </w:divBdr>
      <w:divsChild>
        <w:div w:id="1215697499">
          <w:marLeft w:val="-225"/>
          <w:marRight w:val="-225"/>
          <w:marTop w:val="0"/>
          <w:marBottom w:val="0"/>
          <w:divBdr>
            <w:top w:val="none" w:sz="0" w:space="0" w:color="auto"/>
            <w:left w:val="none" w:sz="0" w:space="0" w:color="auto"/>
            <w:bottom w:val="none" w:sz="0" w:space="0" w:color="auto"/>
            <w:right w:val="none" w:sz="0" w:space="0" w:color="auto"/>
          </w:divBdr>
          <w:divsChild>
            <w:div w:id="1813331633">
              <w:marLeft w:val="0"/>
              <w:marRight w:val="0"/>
              <w:marTop w:val="0"/>
              <w:marBottom w:val="0"/>
              <w:divBdr>
                <w:top w:val="none" w:sz="0" w:space="0" w:color="auto"/>
                <w:left w:val="none" w:sz="0" w:space="0" w:color="auto"/>
                <w:bottom w:val="none" w:sz="0" w:space="0" w:color="auto"/>
                <w:right w:val="none" w:sz="0" w:space="0" w:color="auto"/>
              </w:divBdr>
              <w:divsChild>
                <w:div w:id="224604844">
                  <w:marLeft w:val="-225"/>
                  <w:marRight w:val="-225"/>
                  <w:marTop w:val="0"/>
                  <w:marBottom w:val="0"/>
                  <w:divBdr>
                    <w:top w:val="none" w:sz="0" w:space="0" w:color="auto"/>
                    <w:left w:val="none" w:sz="0" w:space="0" w:color="auto"/>
                    <w:bottom w:val="none" w:sz="0" w:space="0" w:color="auto"/>
                    <w:right w:val="none" w:sz="0" w:space="0" w:color="auto"/>
                  </w:divBdr>
                  <w:divsChild>
                    <w:div w:id="105739506">
                      <w:marLeft w:val="0"/>
                      <w:marRight w:val="0"/>
                      <w:marTop w:val="0"/>
                      <w:marBottom w:val="0"/>
                      <w:divBdr>
                        <w:top w:val="none" w:sz="0" w:space="0" w:color="auto"/>
                        <w:left w:val="none" w:sz="0" w:space="0" w:color="auto"/>
                        <w:bottom w:val="none" w:sz="0" w:space="0" w:color="auto"/>
                        <w:right w:val="none" w:sz="0" w:space="0" w:color="auto"/>
                      </w:divBdr>
                    </w:div>
                  </w:divsChild>
                </w:div>
                <w:div w:id="142233285">
                  <w:marLeft w:val="0"/>
                  <w:marRight w:val="0"/>
                  <w:marTop w:val="0"/>
                  <w:marBottom w:val="0"/>
                  <w:divBdr>
                    <w:top w:val="none" w:sz="0" w:space="0" w:color="auto"/>
                    <w:left w:val="none" w:sz="0" w:space="0" w:color="auto"/>
                    <w:bottom w:val="none" w:sz="0" w:space="0" w:color="auto"/>
                    <w:right w:val="none" w:sz="0" w:space="0" w:color="auto"/>
                  </w:divBdr>
                  <w:divsChild>
                    <w:div w:id="1083722774">
                      <w:marLeft w:val="0"/>
                      <w:marRight w:val="0"/>
                      <w:marTop w:val="0"/>
                      <w:marBottom w:val="0"/>
                      <w:divBdr>
                        <w:top w:val="none" w:sz="0" w:space="0" w:color="auto"/>
                        <w:left w:val="none" w:sz="0" w:space="0" w:color="auto"/>
                        <w:bottom w:val="none" w:sz="0" w:space="0" w:color="auto"/>
                        <w:right w:val="none" w:sz="0" w:space="0" w:color="auto"/>
                      </w:divBdr>
                      <w:divsChild>
                        <w:div w:id="2052233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0921791">
              <w:marLeft w:val="0"/>
              <w:marRight w:val="0"/>
              <w:marTop w:val="0"/>
              <w:marBottom w:val="0"/>
              <w:divBdr>
                <w:top w:val="none" w:sz="0" w:space="0" w:color="auto"/>
                <w:left w:val="none" w:sz="0" w:space="0" w:color="auto"/>
                <w:bottom w:val="none" w:sz="0" w:space="0" w:color="auto"/>
                <w:right w:val="none" w:sz="0" w:space="0" w:color="auto"/>
              </w:divBdr>
              <w:divsChild>
                <w:div w:id="35600803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71611365">
          <w:marLeft w:val="-225"/>
          <w:marRight w:val="-225"/>
          <w:marTop w:val="0"/>
          <w:marBottom w:val="0"/>
          <w:divBdr>
            <w:top w:val="none" w:sz="0" w:space="0" w:color="auto"/>
            <w:left w:val="none" w:sz="0" w:space="0" w:color="auto"/>
            <w:bottom w:val="none" w:sz="0" w:space="0" w:color="auto"/>
            <w:right w:val="none" w:sz="0" w:space="0" w:color="auto"/>
          </w:divBdr>
          <w:divsChild>
            <w:div w:id="937754673">
              <w:marLeft w:val="1463"/>
              <w:marRight w:val="0"/>
              <w:marTop w:val="0"/>
              <w:marBottom w:val="0"/>
              <w:divBdr>
                <w:top w:val="none" w:sz="0" w:space="0" w:color="auto"/>
                <w:left w:val="none" w:sz="0" w:space="0" w:color="auto"/>
                <w:bottom w:val="none" w:sz="0" w:space="0" w:color="auto"/>
                <w:right w:val="none" w:sz="0" w:space="0" w:color="auto"/>
              </w:divBdr>
              <w:divsChild>
                <w:div w:id="675768472">
                  <w:marLeft w:val="0"/>
                  <w:marRight w:val="0"/>
                  <w:marTop w:val="0"/>
                  <w:marBottom w:val="0"/>
                  <w:divBdr>
                    <w:top w:val="none" w:sz="0" w:space="0" w:color="auto"/>
                    <w:left w:val="none" w:sz="0" w:space="0" w:color="auto"/>
                    <w:bottom w:val="none" w:sz="0" w:space="0" w:color="auto"/>
                    <w:right w:val="none" w:sz="0" w:space="0" w:color="auto"/>
                  </w:divBdr>
                </w:div>
              </w:divsChild>
            </w:div>
            <w:div w:id="800852529">
              <w:marLeft w:val="0"/>
              <w:marRight w:val="0"/>
              <w:marTop w:val="0"/>
              <w:marBottom w:val="0"/>
              <w:divBdr>
                <w:top w:val="none" w:sz="0" w:space="0" w:color="auto"/>
                <w:left w:val="none" w:sz="0" w:space="0" w:color="auto"/>
                <w:bottom w:val="none" w:sz="0" w:space="0" w:color="auto"/>
                <w:right w:val="none" w:sz="0" w:space="0" w:color="auto"/>
              </w:divBdr>
              <w:divsChild>
                <w:div w:id="514081367">
                  <w:marLeft w:val="1463"/>
                  <w:marRight w:val="0"/>
                  <w:marTop w:val="0"/>
                  <w:marBottom w:val="0"/>
                  <w:divBdr>
                    <w:top w:val="none" w:sz="0" w:space="0" w:color="auto"/>
                    <w:left w:val="none" w:sz="0" w:space="0" w:color="auto"/>
                    <w:bottom w:val="none" w:sz="0" w:space="0" w:color="auto"/>
                    <w:right w:val="none" w:sz="0" w:space="0" w:color="auto"/>
                  </w:divBdr>
                  <w:divsChild>
                    <w:div w:id="1618677478">
                      <w:marLeft w:val="0"/>
                      <w:marRight w:val="0"/>
                      <w:marTop w:val="0"/>
                      <w:marBottom w:val="300"/>
                      <w:divBdr>
                        <w:top w:val="single" w:sz="6" w:space="0" w:color="EEEEEE"/>
                        <w:left w:val="none" w:sz="0" w:space="0" w:color="auto"/>
                        <w:bottom w:val="none" w:sz="0" w:space="0" w:color="auto"/>
                        <w:right w:val="none" w:sz="0" w:space="0" w:color="auto"/>
                      </w:divBdr>
                      <w:divsChild>
                        <w:div w:id="1343629004">
                          <w:marLeft w:val="225"/>
                          <w:marRight w:val="225"/>
                          <w:marTop w:val="0"/>
                          <w:marBottom w:val="0"/>
                          <w:divBdr>
                            <w:top w:val="none" w:sz="0" w:space="15" w:color="DDDDDD"/>
                            <w:left w:val="none" w:sz="0" w:space="11" w:color="DDDDDD"/>
                            <w:bottom w:val="single" w:sz="18" w:space="8" w:color="222222"/>
                            <w:right w:val="none" w:sz="0" w:space="11" w:color="DDDDDD"/>
                          </w:divBdr>
                        </w:div>
                        <w:div w:id="17108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85034">
          <w:marLeft w:val="-225"/>
          <w:marRight w:val="-225"/>
          <w:marTop w:val="0"/>
          <w:marBottom w:val="0"/>
          <w:divBdr>
            <w:top w:val="none" w:sz="0" w:space="0" w:color="auto"/>
            <w:left w:val="none" w:sz="0" w:space="0" w:color="auto"/>
            <w:bottom w:val="none" w:sz="0" w:space="0" w:color="auto"/>
            <w:right w:val="none" w:sz="0" w:space="0" w:color="auto"/>
          </w:divBdr>
          <w:divsChild>
            <w:div w:id="97622429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79455395">
      <w:bodyDiv w:val="1"/>
      <w:marLeft w:val="0"/>
      <w:marRight w:val="0"/>
      <w:marTop w:val="0"/>
      <w:marBottom w:val="0"/>
      <w:divBdr>
        <w:top w:val="none" w:sz="0" w:space="0" w:color="auto"/>
        <w:left w:val="none" w:sz="0" w:space="0" w:color="auto"/>
        <w:bottom w:val="none" w:sz="0" w:space="0" w:color="auto"/>
        <w:right w:val="none" w:sz="0" w:space="0" w:color="auto"/>
      </w:divBdr>
      <w:divsChild>
        <w:div w:id="2017881562">
          <w:marLeft w:val="0"/>
          <w:marRight w:val="0"/>
          <w:marTop w:val="0"/>
          <w:marBottom w:val="0"/>
          <w:divBdr>
            <w:top w:val="none" w:sz="0" w:space="0" w:color="auto"/>
            <w:left w:val="none" w:sz="0" w:space="0" w:color="auto"/>
            <w:bottom w:val="none" w:sz="0" w:space="0" w:color="auto"/>
            <w:right w:val="none" w:sz="0" w:space="0" w:color="auto"/>
          </w:divBdr>
          <w:divsChild>
            <w:div w:id="121047492">
              <w:marLeft w:val="-225"/>
              <w:marRight w:val="-225"/>
              <w:marTop w:val="0"/>
              <w:marBottom w:val="0"/>
              <w:divBdr>
                <w:top w:val="none" w:sz="0" w:space="0" w:color="auto"/>
                <w:left w:val="none" w:sz="0" w:space="0" w:color="auto"/>
                <w:bottom w:val="none" w:sz="0" w:space="0" w:color="auto"/>
                <w:right w:val="none" w:sz="0" w:space="0" w:color="auto"/>
              </w:divBdr>
              <w:divsChild>
                <w:div w:id="794181743">
                  <w:marLeft w:val="0"/>
                  <w:marRight w:val="0"/>
                  <w:marTop w:val="0"/>
                  <w:marBottom w:val="0"/>
                  <w:divBdr>
                    <w:top w:val="none" w:sz="0" w:space="0" w:color="auto"/>
                    <w:left w:val="none" w:sz="0" w:space="0" w:color="auto"/>
                    <w:bottom w:val="none" w:sz="0" w:space="0" w:color="auto"/>
                    <w:right w:val="none" w:sz="0" w:space="0" w:color="auto"/>
                  </w:divBdr>
                  <w:divsChild>
                    <w:div w:id="327246673">
                      <w:marLeft w:val="-225"/>
                      <w:marRight w:val="-225"/>
                      <w:marTop w:val="0"/>
                      <w:marBottom w:val="0"/>
                      <w:divBdr>
                        <w:top w:val="none" w:sz="0" w:space="0" w:color="auto"/>
                        <w:left w:val="none" w:sz="0" w:space="0" w:color="auto"/>
                        <w:bottom w:val="none" w:sz="0" w:space="0" w:color="auto"/>
                        <w:right w:val="none" w:sz="0" w:space="0" w:color="auto"/>
                      </w:divBdr>
                      <w:divsChild>
                        <w:div w:id="19979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4139">
              <w:marLeft w:val="-225"/>
              <w:marRight w:val="-225"/>
              <w:marTop w:val="0"/>
              <w:marBottom w:val="0"/>
              <w:divBdr>
                <w:top w:val="none" w:sz="0" w:space="0" w:color="auto"/>
                <w:left w:val="none" w:sz="0" w:space="0" w:color="auto"/>
                <w:bottom w:val="none" w:sz="0" w:space="0" w:color="auto"/>
                <w:right w:val="none" w:sz="0" w:space="0" w:color="auto"/>
              </w:divBdr>
              <w:divsChild>
                <w:div w:id="1781876620">
                  <w:marLeft w:val="0"/>
                  <w:marRight w:val="0"/>
                  <w:marTop w:val="0"/>
                  <w:marBottom w:val="0"/>
                  <w:divBdr>
                    <w:top w:val="none" w:sz="0" w:space="0" w:color="auto"/>
                    <w:left w:val="none" w:sz="0" w:space="0" w:color="auto"/>
                    <w:bottom w:val="none" w:sz="0" w:space="0" w:color="auto"/>
                    <w:right w:val="none" w:sz="0" w:space="0" w:color="auto"/>
                  </w:divBdr>
                  <w:divsChild>
                    <w:div w:id="722683231">
                      <w:marLeft w:val="0"/>
                      <w:marRight w:val="0"/>
                      <w:marTop w:val="0"/>
                      <w:marBottom w:val="0"/>
                      <w:divBdr>
                        <w:top w:val="none" w:sz="0" w:space="0" w:color="auto"/>
                        <w:left w:val="none" w:sz="0" w:space="0" w:color="auto"/>
                        <w:bottom w:val="none" w:sz="0" w:space="0" w:color="auto"/>
                        <w:right w:val="none" w:sz="0" w:space="0" w:color="auto"/>
                      </w:divBdr>
                      <w:divsChild>
                        <w:div w:id="664162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8957498">
                  <w:marLeft w:val="0"/>
                  <w:marRight w:val="0"/>
                  <w:marTop w:val="0"/>
                  <w:marBottom w:val="0"/>
                  <w:divBdr>
                    <w:top w:val="none" w:sz="0" w:space="0" w:color="auto"/>
                    <w:left w:val="none" w:sz="0" w:space="0" w:color="auto"/>
                    <w:bottom w:val="none" w:sz="0" w:space="0" w:color="auto"/>
                    <w:right w:val="none" w:sz="0" w:space="0" w:color="auto"/>
                  </w:divBdr>
                  <w:divsChild>
                    <w:div w:id="1067845118">
                      <w:marLeft w:val="0"/>
                      <w:marRight w:val="0"/>
                      <w:marTop w:val="0"/>
                      <w:marBottom w:val="0"/>
                      <w:divBdr>
                        <w:top w:val="none" w:sz="0" w:space="0" w:color="auto"/>
                        <w:left w:val="none" w:sz="0" w:space="0" w:color="auto"/>
                        <w:bottom w:val="none" w:sz="0" w:space="0" w:color="auto"/>
                        <w:right w:val="none" w:sz="0" w:space="0" w:color="auto"/>
                      </w:divBdr>
                      <w:divsChild>
                        <w:div w:id="15572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0493">
          <w:marLeft w:val="0"/>
          <w:marRight w:val="0"/>
          <w:marTop w:val="0"/>
          <w:marBottom w:val="0"/>
          <w:divBdr>
            <w:top w:val="none" w:sz="0" w:space="0" w:color="auto"/>
            <w:left w:val="none" w:sz="0" w:space="0" w:color="auto"/>
            <w:bottom w:val="none" w:sz="0" w:space="0" w:color="auto"/>
            <w:right w:val="none" w:sz="0" w:space="0" w:color="auto"/>
          </w:divBdr>
          <w:divsChild>
            <w:div w:id="494999561">
              <w:marLeft w:val="-225"/>
              <w:marRight w:val="-225"/>
              <w:marTop w:val="0"/>
              <w:marBottom w:val="0"/>
              <w:divBdr>
                <w:top w:val="none" w:sz="0" w:space="0" w:color="auto"/>
                <w:left w:val="none" w:sz="0" w:space="0" w:color="auto"/>
                <w:bottom w:val="none" w:sz="0" w:space="0" w:color="auto"/>
                <w:right w:val="none" w:sz="0" w:space="0" w:color="auto"/>
              </w:divBdr>
              <w:divsChild>
                <w:div w:id="209743187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8437">
      <w:bodyDiv w:val="1"/>
      <w:marLeft w:val="0"/>
      <w:marRight w:val="0"/>
      <w:marTop w:val="0"/>
      <w:marBottom w:val="0"/>
      <w:divBdr>
        <w:top w:val="none" w:sz="0" w:space="0" w:color="auto"/>
        <w:left w:val="none" w:sz="0" w:space="0" w:color="auto"/>
        <w:bottom w:val="none" w:sz="0" w:space="0" w:color="auto"/>
        <w:right w:val="none" w:sz="0" w:space="0" w:color="auto"/>
      </w:divBdr>
    </w:div>
    <w:div w:id="1982542189">
      <w:bodyDiv w:val="1"/>
      <w:marLeft w:val="0"/>
      <w:marRight w:val="0"/>
      <w:marTop w:val="0"/>
      <w:marBottom w:val="0"/>
      <w:divBdr>
        <w:top w:val="none" w:sz="0" w:space="0" w:color="auto"/>
        <w:left w:val="none" w:sz="0" w:space="0" w:color="auto"/>
        <w:bottom w:val="none" w:sz="0" w:space="0" w:color="auto"/>
        <w:right w:val="none" w:sz="0" w:space="0" w:color="auto"/>
      </w:divBdr>
      <w:divsChild>
        <w:div w:id="1917470606">
          <w:marLeft w:val="0"/>
          <w:marRight w:val="0"/>
          <w:marTop w:val="0"/>
          <w:marBottom w:val="0"/>
          <w:divBdr>
            <w:top w:val="single" w:sz="2" w:space="0" w:color="E0E0E0"/>
            <w:left w:val="single" w:sz="2" w:space="0" w:color="E0E0E0"/>
            <w:bottom w:val="single" w:sz="2" w:space="0" w:color="E0E0E0"/>
            <w:right w:val="single" w:sz="2" w:space="0" w:color="E0E0E0"/>
          </w:divBdr>
          <w:divsChild>
            <w:div w:id="925267776">
              <w:marLeft w:val="0"/>
              <w:marRight w:val="0"/>
              <w:marTop w:val="0"/>
              <w:marBottom w:val="0"/>
              <w:divBdr>
                <w:top w:val="single" w:sz="2" w:space="0" w:color="E0E0E0"/>
                <w:left w:val="single" w:sz="2" w:space="0" w:color="E0E0E0"/>
                <w:bottom w:val="single" w:sz="2" w:space="0" w:color="E0E0E0"/>
                <w:right w:val="single" w:sz="2" w:space="0" w:color="E0E0E0"/>
              </w:divBdr>
              <w:divsChild>
                <w:div w:id="99184696">
                  <w:marLeft w:val="0"/>
                  <w:marRight w:val="0"/>
                  <w:marTop w:val="0"/>
                  <w:marBottom w:val="0"/>
                  <w:divBdr>
                    <w:top w:val="single" w:sz="2" w:space="0" w:color="E0E0E0"/>
                    <w:left w:val="single" w:sz="2" w:space="0" w:color="E0E0E0"/>
                    <w:bottom w:val="single" w:sz="2" w:space="0" w:color="E0E0E0"/>
                    <w:right w:val="single" w:sz="2" w:space="0" w:color="E0E0E0"/>
                  </w:divBdr>
                  <w:divsChild>
                    <w:div w:id="935020248">
                      <w:marLeft w:val="0"/>
                      <w:marRight w:val="0"/>
                      <w:marTop w:val="0"/>
                      <w:marBottom w:val="0"/>
                      <w:divBdr>
                        <w:top w:val="single" w:sz="2" w:space="0" w:color="E0E0E0"/>
                        <w:left w:val="single" w:sz="2" w:space="0" w:color="E0E0E0"/>
                        <w:bottom w:val="single" w:sz="2" w:space="0" w:color="E0E0E0"/>
                        <w:right w:val="single" w:sz="2" w:space="0" w:color="E0E0E0"/>
                      </w:divBdr>
                    </w:div>
                    <w:div w:id="1574848370">
                      <w:marLeft w:val="0"/>
                      <w:marRight w:val="0"/>
                      <w:marTop w:val="0"/>
                      <w:marBottom w:val="0"/>
                      <w:divBdr>
                        <w:top w:val="single" w:sz="2" w:space="0" w:color="E0E0E0"/>
                        <w:left w:val="single" w:sz="2" w:space="0" w:color="E0E0E0"/>
                        <w:bottom w:val="single" w:sz="2" w:space="0" w:color="E0E0E0"/>
                        <w:right w:val="single" w:sz="2" w:space="0" w:color="E0E0E0"/>
                      </w:divBdr>
                    </w:div>
                    <w:div w:id="1855143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27529205">
          <w:marLeft w:val="0"/>
          <w:marRight w:val="0"/>
          <w:marTop w:val="0"/>
          <w:marBottom w:val="0"/>
          <w:divBdr>
            <w:top w:val="single" w:sz="2" w:space="0" w:color="E0E0E0"/>
            <w:left w:val="single" w:sz="2" w:space="0" w:color="E0E0E0"/>
            <w:bottom w:val="single" w:sz="2" w:space="0" w:color="E0E0E0"/>
            <w:right w:val="single" w:sz="2" w:space="0" w:color="E0E0E0"/>
          </w:divBdr>
          <w:divsChild>
            <w:div w:id="1623607305">
              <w:marLeft w:val="0"/>
              <w:marRight w:val="0"/>
              <w:marTop w:val="0"/>
              <w:marBottom w:val="0"/>
              <w:divBdr>
                <w:top w:val="single" w:sz="2" w:space="0" w:color="E0E0E0"/>
                <w:left w:val="single" w:sz="2" w:space="0" w:color="E0E0E0"/>
                <w:bottom w:val="single" w:sz="2" w:space="0" w:color="E0E0E0"/>
                <w:right w:val="single" w:sz="2" w:space="0" w:color="E0E0E0"/>
              </w:divBdr>
              <w:divsChild>
                <w:div w:id="704792156">
                  <w:marLeft w:val="0"/>
                  <w:marRight w:val="0"/>
                  <w:marTop w:val="0"/>
                  <w:marBottom w:val="0"/>
                  <w:divBdr>
                    <w:top w:val="single" w:sz="2" w:space="0" w:color="E0E0E0"/>
                    <w:left w:val="single" w:sz="2" w:space="0" w:color="E0E0E0"/>
                    <w:bottom w:val="single" w:sz="2" w:space="0" w:color="E0E0E0"/>
                    <w:right w:val="single" w:sz="2" w:space="0" w:color="E0E0E0"/>
                  </w:divBdr>
                  <w:divsChild>
                    <w:div w:id="685325117">
                      <w:marLeft w:val="0"/>
                      <w:marRight w:val="0"/>
                      <w:marTop w:val="0"/>
                      <w:marBottom w:val="0"/>
                      <w:divBdr>
                        <w:top w:val="single" w:sz="2" w:space="0" w:color="E0E0E0"/>
                        <w:left w:val="single" w:sz="2" w:space="0" w:color="E0E0E0"/>
                        <w:bottom w:val="single" w:sz="2" w:space="0" w:color="E0E0E0"/>
                        <w:right w:val="single" w:sz="2" w:space="0" w:color="E0E0E0"/>
                      </w:divBdr>
                      <w:divsChild>
                        <w:div w:id="607170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3206867">
              <w:marLeft w:val="0"/>
              <w:marRight w:val="0"/>
              <w:marTop w:val="0"/>
              <w:marBottom w:val="0"/>
              <w:divBdr>
                <w:top w:val="single" w:sz="2" w:space="0" w:color="E0E0E0"/>
                <w:left w:val="single" w:sz="2" w:space="0" w:color="E0E0E0"/>
                <w:bottom w:val="single" w:sz="2" w:space="0" w:color="E0E0E0"/>
                <w:right w:val="single" w:sz="2" w:space="0" w:color="E0E0E0"/>
              </w:divBdr>
              <w:divsChild>
                <w:div w:id="399131364">
                  <w:marLeft w:val="0"/>
                  <w:marRight w:val="0"/>
                  <w:marTop w:val="0"/>
                  <w:marBottom w:val="0"/>
                  <w:divBdr>
                    <w:top w:val="single" w:sz="2" w:space="0" w:color="E0E0E0"/>
                    <w:left w:val="single" w:sz="2" w:space="0" w:color="E0E0E0"/>
                    <w:bottom w:val="single" w:sz="2" w:space="0" w:color="E0E0E0"/>
                    <w:right w:val="single" w:sz="2" w:space="0" w:color="E0E0E0"/>
                  </w:divBdr>
                </w:div>
                <w:div w:id="559095229">
                  <w:marLeft w:val="0"/>
                  <w:marRight w:val="0"/>
                  <w:marTop w:val="0"/>
                  <w:marBottom w:val="0"/>
                  <w:divBdr>
                    <w:top w:val="single" w:sz="2" w:space="0" w:color="E0E0E0"/>
                    <w:left w:val="single" w:sz="2" w:space="0" w:color="E0E0E0"/>
                    <w:bottom w:val="single" w:sz="2" w:space="0" w:color="E0E0E0"/>
                    <w:right w:val="single" w:sz="2" w:space="0" w:color="E0E0E0"/>
                  </w:divBdr>
                  <w:divsChild>
                    <w:div w:id="1070735581">
                      <w:marLeft w:val="0"/>
                      <w:marRight w:val="0"/>
                      <w:marTop w:val="0"/>
                      <w:marBottom w:val="0"/>
                      <w:divBdr>
                        <w:top w:val="single" w:sz="2" w:space="0" w:color="E0E0E0"/>
                        <w:left w:val="single" w:sz="2" w:space="0" w:color="E0E0E0"/>
                        <w:bottom w:val="single" w:sz="2" w:space="0" w:color="E0E0E0"/>
                        <w:right w:val="single" w:sz="2" w:space="0" w:color="E0E0E0"/>
                      </w:divBdr>
                      <w:divsChild>
                        <w:div w:id="9474644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023382">
                      <w:marLeft w:val="0"/>
                      <w:marRight w:val="0"/>
                      <w:marTop w:val="0"/>
                      <w:marBottom w:val="0"/>
                      <w:divBdr>
                        <w:top w:val="single" w:sz="2" w:space="0" w:color="E0E0E0"/>
                        <w:left w:val="single" w:sz="2" w:space="0" w:color="E0E0E0"/>
                        <w:bottom w:val="single" w:sz="2" w:space="0" w:color="E0E0E0"/>
                        <w:right w:val="single" w:sz="2" w:space="0" w:color="E0E0E0"/>
                      </w:divBdr>
                      <w:divsChild>
                        <w:div w:id="1573198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5009324">
                      <w:marLeft w:val="0"/>
                      <w:marRight w:val="0"/>
                      <w:marTop w:val="0"/>
                      <w:marBottom w:val="0"/>
                      <w:divBdr>
                        <w:top w:val="single" w:sz="2" w:space="0" w:color="E0E0E0"/>
                        <w:left w:val="single" w:sz="2" w:space="0" w:color="E0E0E0"/>
                        <w:bottom w:val="single" w:sz="2" w:space="0" w:color="E0E0E0"/>
                        <w:right w:val="single" w:sz="2" w:space="0" w:color="E0E0E0"/>
                      </w:divBdr>
                      <w:divsChild>
                        <w:div w:id="1365860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34557257">
                      <w:marLeft w:val="0"/>
                      <w:marRight w:val="0"/>
                      <w:marTop w:val="0"/>
                      <w:marBottom w:val="0"/>
                      <w:divBdr>
                        <w:top w:val="single" w:sz="2" w:space="0" w:color="E0E0E0"/>
                        <w:left w:val="single" w:sz="2" w:space="0" w:color="E0E0E0"/>
                        <w:bottom w:val="single" w:sz="2" w:space="0" w:color="E0E0E0"/>
                        <w:right w:val="single" w:sz="2" w:space="0" w:color="E0E0E0"/>
                      </w:divBdr>
                      <w:divsChild>
                        <w:div w:id="56730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82878205">
      <w:bodyDiv w:val="1"/>
      <w:marLeft w:val="0"/>
      <w:marRight w:val="0"/>
      <w:marTop w:val="0"/>
      <w:marBottom w:val="0"/>
      <w:divBdr>
        <w:top w:val="none" w:sz="0" w:space="0" w:color="auto"/>
        <w:left w:val="none" w:sz="0" w:space="0" w:color="auto"/>
        <w:bottom w:val="none" w:sz="0" w:space="0" w:color="auto"/>
        <w:right w:val="none" w:sz="0" w:space="0" w:color="auto"/>
      </w:divBdr>
      <w:divsChild>
        <w:div w:id="967131261">
          <w:marLeft w:val="0"/>
          <w:marRight w:val="0"/>
          <w:marTop w:val="0"/>
          <w:marBottom w:val="0"/>
          <w:divBdr>
            <w:top w:val="dotted" w:sz="6" w:space="4" w:color="EBEBEB"/>
            <w:left w:val="none" w:sz="0" w:space="8" w:color="auto"/>
            <w:bottom w:val="dotted" w:sz="6" w:space="4" w:color="EBEBEB"/>
            <w:right w:val="none" w:sz="0" w:space="8" w:color="auto"/>
          </w:divBdr>
        </w:div>
        <w:div w:id="272640479">
          <w:marLeft w:val="0"/>
          <w:marRight w:val="0"/>
          <w:marTop w:val="0"/>
          <w:marBottom w:val="0"/>
          <w:divBdr>
            <w:top w:val="none" w:sz="0" w:space="0" w:color="auto"/>
            <w:left w:val="none" w:sz="0" w:space="0" w:color="auto"/>
            <w:bottom w:val="none" w:sz="0" w:space="0" w:color="auto"/>
            <w:right w:val="none" w:sz="0" w:space="0" w:color="auto"/>
          </w:divBdr>
        </w:div>
      </w:divsChild>
    </w:div>
    <w:div w:id="1986426904">
      <w:bodyDiv w:val="1"/>
      <w:marLeft w:val="0"/>
      <w:marRight w:val="0"/>
      <w:marTop w:val="0"/>
      <w:marBottom w:val="0"/>
      <w:divBdr>
        <w:top w:val="none" w:sz="0" w:space="0" w:color="auto"/>
        <w:left w:val="none" w:sz="0" w:space="0" w:color="auto"/>
        <w:bottom w:val="none" w:sz="0" w:space="0" w:color="auto"/>
        <w:right w:val="none" w:sz="0" w:space="0" w:color="auto"/>
      </w:divBdr>
      <w:divsChild>
        <w:div w:id="395664645">
          <w:marLeft w:val="0"/>
          <w:marRight w:val="0"/>
          <w:marTop w:val="0"/>
          <w:marBottom w:val="0"/>
          <w:divBdr>
            <w:top w:val="none" w:sz="0" w:space="0" w:color="auto"/>
            <w:left w:val="none" w:sz="0" w:space="0" w:color="auto"/>
            <w:bottom w:val="none" w:sz="0" w:space="0" w:color="auto"/>
            <w:right w:val="none" w:sz="0" w:space="0" w:color="auto"/>
          </w:divBdr>
          <w:divsChild>
            <w:div w:id="1764764817">
              <w:marLeft w:val="-225"/>
              <w:marRight w:val="-225"/>
              <w:marTop w:val="0"/>
              <w:marBottom w:val="0"/>
              <w:divBdr>
                <w:top w:val="none" w:sz="0" w:space="0" w:color="auto"/>
                <w:left w:val="none" w:sz="0" w:space="0" w:color="auto"/>
                <w:bottom w:val="none" w:sz="0" w:space="0" w:color="auto"/>
                <w:right w:val="none" w:sz="0" w:space="0" w:color="auto"/>
              </w:divBdr>
              <w:divsChild>
                <w:div w:id="1633099347">
                  <w:marLeft w:val="0"/>
                  <w:marRight w:val="0"/>
                  <w:marTop w:val="0"/>
                  <w:marBottom w:val="0"/>
                  <w:divBdr>
                    <w:top w:val="none" w:sz="0" w:space="0" w:color="auto"/>
                    <w:left w:val="none" w:sz="0" w:space="0" w:color="auto"/>
                    <w:bottom w:val="none" w:sz="0" w:space="0" w:color="auto"/>
                    <w:right w:val="none" w:sz="0" w:space="0" w:color="auto"/>
                  </w:divBdr>
                  <w:divsChild>
                    <w:div w:id="43871889">
                      <w:marLeft w:val="-225"/>
                      <w:marRight w:val="-225"/>
                      <w:marTop w:val="0"/>
                      <w:marBottom w:val="0"/>
                      <w:divBdr>
                        <w:top w:val="none" w:sz="0" w:space="0" w:color="auto"/>
                        <w:left w:val="none" w:sz="0" w:space="0" w:color="auto"/>
                        <w:bottom w:val="none" w:sz="0" w:space="0" w:color="auto"/>
                        <w:right w:val="none" w:sz="0" w:space="0" w:color="auto"/>
                      </w:divBdr>
                      <w:divsChild>
                        <w:div w:id="21093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5243">
              <w:marLeft w:val="-225"/>
              <w:marRight w:val="-225"/>
              <w:marTop w:val="0"/>
              <w:marBottom w:val="0"/>
              <w:divBdr>
                <w:top w:val="none" w:sz="0" w:space="0" w:color="auto"/>
                <w:left w:val="none" w:sz="0" w:space="0" w:color="auto"/>
                <w:bottom w:val="none" w:sz="0" w:space="0" w:color="auto"/>
                <w:right w:val="none" w:sz="0" w:space="0" w:color="auto"/>
              </w:divBdr>
              <w:divsChild>
                <w:div w:id="275913889">
                  <w:marLeft w:val="0"/>
                  <w:marRight w:val="0"/>
                  <w:marTop w:val="0"/>
                  <w:marBottom w:val="0"/>
                  <w:divBdr>
                    <w:top w:val="none" w:sz="0" w:space="0" w:color="auto"/>
                    <w:left w:val="none" w:sz="0" w:space="0" w:color="auto"/>
                    <w:bottom w:val="none" w:sz="0" w:space="0" w:color="auto"/>
                    <w:right w:val="none" w:sz="0" w:space="0" w:color="auto"/>
                  </w:divBdr>
                  <w:divsChild>
                    <w:div w:id="619534886">
                      <w:marLeft w:val="0"/>
                      <w:marRight w:val="0"/>
                      <w:marTop w:val="0"/>
                      <w:marBottom w:val="0"/>
                      <w:divBdr>
                        <w:top w:val="none" w:sz="0" w:space="0" w:color="auto"/>
                        <w:left w:val="none" w:sz="0" w:space="0" w:color="auto"/>
                        <w:bottom w:val="none" w:sz="0" w:space="0" w:color="auto"/>
                        <w:right w:val="none" w:sz="0" w:space="0" w:color="auto"/>
                      </w:divBdr>
                      <w:divsChild>
                        <w:div w:id="15785118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3848979">
                  <w:marLeft w:val="0"/>
                  <w:marRight w:val="0"/>
                  <w:marTop w:val="0"/>
                  <w:marBottom w:val="0"/>
                  <w:divBdr>
                    <w:top w:val="none" w:sz="0" w:space="0" w:color="auto"/>
                    <w:left w:val="none" w:sz="0" w:space="0" w:color="auto"/>
                    <w:bottom w:val="none" w:sz="0" w:space="0" w:color="auto"/>
                    <w:right w:val="none" w:sz="0" w:space="0" w:color="auto"/>
                  </w:divBdr>
                  <w:divsChild>
                    <w:div w:id="1688869562">
                      <w:marLeft w:val="0"/>
                      <w:marRight w:val="0"/>
                      <w:marTop w:val="0"/>
                      <w:marBottom w:val="0"/>
                      <w:divBdr>
                        <w:top w:val="none" w:sz="0" w:space="0" w:color="auto"/>
                        <w:left w:val="none" w:sz="0" w:space="0" w:color="auto"/>
                        <w:bottom w:val="none" w:sz="0" w:space="0" w:color="auto"/>
                        <w:right w:val="none" w:sz="0" w:space="0" w:color="auto"/>
                      </w:divBdr>
                      <w:divsChild>
                        <w:div w:id="17781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76996">
          <w:marLeft w:val="0"/>
          <w:marRight w:val="0"/>
          <w:marTop w:val="0"/>
          <w:marBottom w:val="0"/>
          <w:divBdr>
            <w:top w:val="none" w:sz="0" w:space="0" w:color="auto"/>
            <w:left w:val="none" w:sz="0" w:space="0" w:color="auto"/>
            <w:bottom w:val="none" w:sz="0" w:space="0" w:color="auto"/>
            <w:right w:val="none" w:sz="0" w:space="0" w:color="auto"/>
          </w:divBdr>
          <w:divsChild>
            <w:div w:id="582253145">
              <w:marLeft w:val="-225"/>
              <w:marRight w:val="-225"/>
              <w:marTop w:val="0"/>
              <w:marBottom w:val="0"/>
              <w:divBdr>
                <w:top w:val="none" w:sz="0" w:space="0" w:color="auto"/>
                <w:left w:val="none" w:sz="0" w:space="0" w:color="auto"/>
                <w:bottom w:val="none" w:sz="0" w:space="0" w:color="auto"/>
                <w:right w:val="none" w:sz="0" w:space="0" w:color="auto"/>
              </w:divBdr>
              <w:divsChild>
                <w:div w:id="86641121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71626">
      <w:bodyDiv w:val="1"/>
      <w:marLeft w:val="0"/>
      <w:marRight w:val="0"/>
      <w:marTop w:val="0"/>
      <w:marBottom w:val="0"/>
      <w:divBdr>
        <w:top w:val="none" w:sz="0" w:space="0" w:color="auto"/>
        <w:left w:val="none" w:sz="0" w:space="0" w:color="auto"/>
        <w:bottom w:val="none" w:sz="0" w:space="0" w:color="auto"/>
        <w:right w:val="none" w:sz="0" w:space="0" w:color="auto"/>
      </w:divBdr>
      <w:divsChild>
        <w:div w:id="1196115924">
          <w:marLeft w:val="-225"/>
          <w:marRight w:val="-225"/>
          <w:marTop w:val="0"/>
          <w:marBottom w:val="0"/>
          <w:divBdr>
            <w:top w:val="none" w:sz="0" w:space="0" w:color="auto"/>
            <w:left w:val="none" w:sz="0" w:space="0" w:color="auto"/>
            <w:bottom w:val="none" w:sz="0" w:space="0" w:color="auto"/>
            <w:right w:val="none" w:sz="0" w:space="0" w:color="auto"/>
          </w:divBdr>
          <w:divsChild>
            <w:div w:id="1593125352">
              <w:marLeft w:val="0"/>
              <w:marRight w:val="0"/>
              <w:marTop w:val="0"/>
              <w:marBottom w:val="0"/>
              <w:divBdr>
                <w:top w:val="none" w:sz="0" w:space="0" w:color="auto"/>
                <w:left w:val="none" w:sz="0" w:space="0" w:color="auto"/>
                <w:bottom w:val="none" w:sz="0" w:space="0" w:color="auto"/>
                <w:right w:val="none" w:sz="0" w:space="0" w:color="auto"/>
              </w:divBdr>
              <w:divsChild>
                <w:div w:id="912206843">
                  <w:marLeft w:val="-225"/>
                  <w:marRight w:val="-225"/>
                  <w:marTop w:val="0"/>
                  <w:marBottom w:val="0"/>
                  <w:divBdr>
                    <w:top w:val="none" w:sz="0" w:space="0" w:color="auto"/>
                    <w:left w:val="none" w:sz="0" w:space="0" w:color="auto"/>
                    <w:bottom w:val="none" w:sz="0" w:space="0" w:color="auto"/>
                    <w:right w:val="none" w:sz="0" w:space="0" w:color="auto"/>
                  </w:divBdr>
                  <w:divsChild>
                    <w:div w:id="13182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442">
          <w:marLeft w:val="-225"/>
          <w:marRight w:val="-225"/>
          <w:marTop w:val="0"/>
          <w:marBottom w:val="0"/>
          <w:divBdr>
            <w:top w:val="none" w:sz="0" w:space="0" w:color="auto"/>
            <w:left w:val="none" w:sz="0" w:space="0" w:color="auto"/>
            <w:bottom w:val="none" w:sz="0" w:space="0" w:color="auto"/>
            <w:right w:val="none" w:sz="0" w:space="0" w:color="auto"/>
          </w:divBdr>
          <w:divsChild>
            <w:div w:id="171605570">
              <w:marLeft w:val="0"/>
              <w:marRight w:val="0"/>
              <w:marTop w:val="0"/>
              <w:marBottom w:val="0"/>
              <w:divBdr>
                <w:top w:val="none" w:sz="0" w:space="0" w:color="auto"/>
                <w:left w:val="none" w:sz="0" w:space="0" w:color="auto"/>
                <w:bottom w:val="none" w:sz="0" w:space="0" w:color="auto"/>
                <w:right w:val="none" w:sz="0" w:space="0" w:color="auto"/>
              </w:divBdr>
              <w:divsChild>
                <w:div w:id="296111340">
                  <w:marLeft w:val="0"/>
                  <w:marRight w:val="0"/>
                  <w:marTop w:val="0"/>
                  <w:marBottom w:val="0"/>
                  <w:divBdr>
                    <w:top w:val="none" w:sz="0" w:space="0" w:color="auto"/>
                    <w:left w:val="none" w:sz="0" w:space="0" w:color="auto"/>
                    <w:bottom w:val="none" w:sz="0" w:space="0" w:color="auto"/>
                    <w:right w:val="none" w:sz="0" w:space="0" w:color="auto"/>
                  </w:divBdr>
                  <w:divsChild>
                    <w:div w:id="989479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998116">
              <w:marLeft w:val="1463"/>
              <w:marRight w:val="0"/>
              <w:marTop w:val="0"/>
              <w:marBottom w:val="0"/>
              <w:divBdr>
                <w:top w:val="none" w:sz="0" w:space="0" w:color="auto"/>
                <w:left w:val="none" w:sz="0" w:space="0" w:color="auto"/>
                <w:bottom w:val="none" w:sz="0" w:space="0" w:color="auto"/>
                <w:right w:val="none" w:sz="0" w:space="0" w:color="auto"/>
              </w:divBdr>
              <w:divsChild>
                <w:div w:id="16420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1716">
          <w:marLeft w:val="-225"/>
          <w:marRight w:val="-225"/>
          <w:marTop w:val="0"/>
          <w:marBottom w:val="0"/>
          <w:divBdr>
            <w:top w:val="none" w:sz="0" w:space="0" w:color="auto"/>
            <w:left w:val="none" w:sz="0" w:space="0" w:color="auto"/>
            <w:bottom w:val="none" w:sz="0" w:space="0" w:color="auto"/>
            <w:right w:val="none" w:sz="0" w:space="0" w:color="auto"/>
          </w:divBdr>
          <w:divsChild>
            <w:div w:id="1918323937">
              <w:marLeft w:val="1463"/>
              <w:marRight w:val="0"/>
              <w:marTop w:val="0"/>
              <w:marBottom w:val="0"/>
              <w:divBdr>
                <w:top w:val="none" w:sz="0" w:space="0" w:color="auto"/>
                <w:left w:val="none" w:sz="0" w:space="0" w:color="auto"/>
                <w:bottom w:val="none" w:sz="0" w:space="0" w:color="auto"/>
                <w:right w:val="none" w:sz="0" w:space="0" w:color="auto"/>
              </w:divBdr>
              <w:divsChild>
                <w:div w:id="60406995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93831849">
      <w:bodyDiv w:val="1"/>
      <w:marLeft w:val="0"/>
      <w:marRight w:val="0"/>
      <w:marTop w:val="0"/>
      <w:marBottom w:val="0"/>
      <w:divBdr>
        <w:top w:val="none" w:sz="0" w:space="0" w:color="auto"/>
        <w:left w:val="none" w:sz="0" w:space="0" w:color="auto"/>
        <w:bottom w:val="none" w:sz="0" w:space="0" w:color="auto"/>
        <w:right w:val="none" w:sz="0" w:space="0" w:color="auto"/>
      </w:divBdr>
      <w:divsChild>
        <w:div w:id="1145315287">
          <w:marLeft w:val="0"/>
          <w:marRight w:val="0"/>
          <w:marTop w:val="0"/>
          <w:marBottom w:val="450"/>
          <w:divBdr>
            <w:top w:val="none" w:sz="0" w:space="0" w:color="auto"/>
            <w:left w:val="none" w:sz="0" w:space="0" w:color="auto"/>
            <w:bottom w:val="none" w:sz="0" w:space="0" w:color="auto"/>
            <w:right w:val="none" w:sz="0" w:space="0" w:color="auto"/>
          </w:divBdr>
          <w:divsChild>
            <w:div w:id="2107800444">
              <w:marLeft w:val="0"/>
              <w:marRight w:val="0"/>
              <w:marTop w:val="0"/>
              <w:marBottom w:val="75"/>
              <w:divBdr>
                <w:top w:val="none" w:sz="0" w:space="0" w:color="auto"/>
                <w:left w:val="none" w:sz="0" w:space="0" w:color="auto"/>
                <w:bottom w:val="none" w:sz="0" w:space="0" w:color="auto"/>
                <w:right w:val="none" w:sz="0" w:space="0" w:color="auto"/>
              </w:divBdr>
              <w:divsChild>
                <w:div w:id="702947654">
                  <w:marLeft w:val="0"/>
                  <w:marRight w:val="0"/>
                  <w:marTop w:val="0"/>
                  <w:marBottom w:val="0"/>
                  <w:divBdr>
                    <w:top w:val="none" w:sz="0" w:space="0" w:color="auto"/>
                    <w:left w:val="none" w:sz="0" w:space="0" w:color="auto"/>
                    <w:bottom w:val="none" w:sz="0" w:space="0" w:color="auto"/>
                    <w:right w:val="none" w:sz="0" w:space="0" w:color="auto"/>
                  </w:divBdr>
                  <w:divsChild>
                    <w:div w:id="103380604">
                      <w:marLeft w:val="0"/>
                      <w:marRight w:val="0"/>
                      <w:marTop w:val="0"/>
                      <w:marBottom w:val="0"/>
                      <w:divBdr>
                        <w:top w:val="none" w:sz="0" w:space="0" w:color="auto"/>
                        <w:left w:val="none" w:sz="0" w:space="0" w:color="auto"/>
                        <w:bottom w:val="none" w:sz="0" w:space="0" w:color="auto"/>
                        <w:right w:val="none" w:sz="0" w:space="0" w:color="auto"/>
                      </w:divBdr>
                      <w:divsChild>
                        <w:div w:id="140726747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51386099">
                  <w:marLeft w:val="0"/>
                  <w:marRight w:val="0"/>
                  <w:marTop w:val="0"/>
                  <w:marBottom w:val="0"/>
                  <w:divBdr>
                    <w:top w:val="none" w:sz="0" w:space="0" w:color="auto"/>
                    <w:left w:val="none" w:sz="0" w:space="0" w:color="auto"/>
                    <w:bottom w:val="none" w:sz="0" w:space="0" w:color="auto"/>
                    <w:right w:val="none" w:sz="0" w:space="0" w:color="auto"/>
                  </w:divBdr>
                  <w:divsChild>
                    <w:div w:id="4919895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3848527">
              <w:marLeft w:val="0"/>
              <w:marRight w:val="225"/>
              <w:marTop w:val="0"/>
              <w:marBottom w:val="0"/>
              <w:divBdr>
                <w:top w:val="none" w:sz="0" w:space="0" w:color="auto"/>
                <w:left w:val="none" w:sz="0" w:space="0" w:color="auto"/>
                <w:bottom w:val="none" w:sz="0" w:space="0" w:color="auto"/>
                <w:right w:val="none" w:sz="0" w:space="0" w:color="auto"/>
              </w:divBdr>
            </w:div>
          </w:divsChild>
        </w:div>
        <w:div w:id="1962690250">
          <w:marLeft w:val="0"/>
          <w:marRight w:val="0"/>
          <w:marTop w:val="0"/>
          <w:marBottom w:val="300"/>
          <w:divBdr>
            <w:top w:val="none" w:sz="0" w:space="0" w:color="auto"/>
            <w:left w:val="none" w:sz="0" w:space="0" w:color="auto"/>
            <w:bottom w:val="none" w:sz="0" w:space="0" w:color="auto"/>
            <w:right w:val="none" w:sz="0" w:space="0" w:color="auto"/>
          </w:divBdr>
          <w:divsChild>
            <w:div w:id="989942796">
              <w:marLeft w:val="0"/>
              <w:marRight w:val="0"/>
              <w:marTop w:val="0"/>
              <w:marBottom w:val="0"/>
              <w:divBdr>
                <w:top w:val="none" w:sz="0" w:space="0" w:color="auto"/>
                <w:left w:val="none" w:sz="0" w:space="0" w:color="auto"/>
                <w:bottom w:val="none" w:sz="0" w:space="0" w:color="auto"/>
                <w:right w:val="none" w:sz="0" w:space="0" w:color="auto"/>
              </w:divBdr>
              <w:divsChild>
                <w:div w:id="2044860436">
                  <w:marLeft w:val="-225"/>
                  <w:marRight w:val="-225"/>
                  <w:marTop w:val="0"/>
                  <w:marBottom w:val="0"/>
                  <w:divBdr>
                    <w:top w:val="none" w:sz="0" w:space="0" w:color="auto"/>
                    <w:left w:val="none" w:sz="0" w:space="0" w:color="auto"/>
                    <w:bottom w:val="none" w:sz="0" w:space="0" w:color="auto"/>
                    <w:right w:val="none" w:sz="0" w:space="0" w:color="auto"/>
                  </w:divBdr>
                  <w:divsChild>
                    <w:div w:id="1815952031">
                      <w:marLeft w:val="0"/>
                      <w:marRight w:val="0"/>
                      <w:marTop w:val="0"/>
                      <w:marBottom w:val="0"/>
                      <w:divBdr>
                        <w:top w:val="none" w:sz="0" w:space="0" w:color="auto"/>
                        <w:left w:val="none" w:sz="0" w:space="0" w:color="auto"/>
                        <w:bottom w:val="none" w:sz="0" w:space="0" w:color="auto"/>
                        <w:right w:val="none" w:sz="0" w:space="0" w:color="auto"/>
                      </w:divBdr>
                      <w:divsChild>
                        <w:div w:id="106125484">
                          <w:marLeft w:val="0"/>
                          <w:marRight w:val="0"/>
                          <w:marTop w:val="0"/>
                          <w:marBottom w:val="0"/>
                          <w:divBdr>
                            <w:top w:val="none" w:sz="0" w:space="0" w:color="auto"/>
                            <w:left w:val="none" w:sz="0" w:space="0" w:color="auto"/>
                            <w:bottom w:val="none" w:sz="0" w:space="0" w:color="auto"/>
                            <w:right w:val="none" w:sz="0" w:space="0" w:color="auto"/>
                          </w:divBdr>
                          <w:divsChild>
                            <w:div w:id="392461741">
                              <w:marLeft w:val="0"/>
                              <w:marRight w:val="0"/>
                              <w:marTop w:val="0"/>
                              <w:marBottom w:val="0"/>
                              <w:divBdr>
                                <w:top w:val="none" w:sz="0" w:space="0" w:color="auto"/>
                                <w:left w:val="none" w:sz="0" w:space="0" w:color="auto"/>
                                <w:bottom w:val="none" w:sz="0" w:space="0" w:color="auto"/>
                                <w:right w:val="none" w:sz="0" w:space="0" w:color="auto"/>
                              </w:divBdr>
                              <w:divsChild>
                                <w:div w:id="5799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629060">
          <w:marLeft w:val="0"/>
          <w:marRight w:val="0"/>
          <w:marTop w:val="0"/>
          <w:marBottom w:val="0"/>
          <w:divBdr>
            <w:top w:val="none" w:sz="0" w:space="0" w:color="auto"/>
            <w:left w:val="none" w:sz="0" w:space="0" w:color="auto"/>
            <w:bottom w:val="none" w:sz="0" w:space="0" w:color="auto"/>
            <w:right w:val="none" w:sz="0" w:space="0" w:color="auto"/>
          </w:divBdr>
        </w:div>
      </w:divsChild>
    </w:div>
    <w:div w:id="1994261934">
      <w:bodyDiv w:val="1"/>
      <w:marLeft w:val="0"/>
      <w:marRight w:val="0"/>
      <w:marTop w:val="0"/>
      <w:marBottom w:val="0"/>
      <w:divBdr>
        <w:top w:val="none" w:sz="0" w:space="0" w:color="auto"/>
        <w:left w:val="none" w:sz="0" w:space="0" w:color="auto"/>
        <w:bottom w:val="none" w:sz="0" w:space="0" w:color="auto"/>
        <w:right w:val="none" w:sz="0" w:space="0" w:color="auto"/>
      </w:divBdr>
      <w:divsChild>
        <w:div w:id="1554466358">
          <w:marLeft w:val="0"/>
          <w:marRight w:val="0"/>
          <w:marTop w:val="0"/>
          <w:marBottom w:val="0"/>
          <w:divBdr>
            <w:top w:val="dotted" w:sz="6" w:space="4" w:color="EBEBEB"/>
            <w:left w:val="none" w:sz="0" w:space="8" w:color="auto"/>
            <w:bottom w:val="dotted" w:sz="6" w:space="4" w:color="EBEBEB"/>
            <w:right w:val="none" w:sz="0" w:space="8" w:color="auto"/>
          </w:divBdr>
        </w:div>
        <w:div w:id="817723247">
          <w:marLeft w:val="0"/>
          <w:marRight w:val="0"/>
          <w:marTop w:val="0"/>
          <w:marBottom w:val="0"/>
          <w:divBdr>
            <w:top w:val="none" w:sz="0" w:space="0" w:color="auto"/>
            <w:left w:val="none" w:sz="0" w:space="0" w:color="auto"/>
            <w:bottom w:val="none" w:sz="0" w:space="0" w:color="auto"/>
            <w:right w:val="none" w:sz="0" w:space="0" w:color="auto"/>
          </w:divBdr>
        </w:div>
      </w:divsChild>
    </w:div>
    <w:div w:id="1996645183">
      <w:bodyDiv w:val="1"/>
      <w:marLeft w:val="0"/>
      <w:marRight w:val="0"/>
      <w:marTop w:val="0"/>
      <w:marBottom w:val="0"/>
      <w:divBdr>
        <w:top w:val="none" w:sz="0" w:space="0" w:color="auto"/>
        <w:left w:val="none" w:sz="0" w:space="0" w:color="auto"/>
        <w:bottom w:val="none" w:sz="0" w:space="0" w:color="auto"/>
        <w:right w:val="none" w:sz="0" w:space="0" w:color="auto"/>
      </w:divBdr>
      <w:divsChild>
        <w:div w:id="21170584">
          <w:marLeft w:val="0"/>
          <w:marRight w:val="0"/>
          <w:marTop w:val="0"/>
          <w:marBottom w:val="480"/>
          <w:divBdr>
            <w:top w:val="none" w:sz="0" w:space="0" w:color="auto"/>
            <w:left w:val="none" w:sz="0" w:space="0" w:color="auto"/>
            <w:bottom w:val="none" w:sz="0" w:space="0" w:color="auto"/>
            <w:right w:val="none" w:sz="0" w:space="0" w:color="auto"/>
          </w:divBdr>
        </w:div>
        <w:div w:id="667051562">
          <w:marLeft w:val="0"/>
          <w:marRight w:val="0"/>
          <w:marTop w:val="0"/>
          <w:marBottom w:val="0"/>
          <w:divBdr>
            <w:top w:val="none" w:sz="0" w:space="0" w:color="auto"/>
            <w:left w:val="none" w:sz="0" w:space="0" w:color="auto"/>
            <w:bottom w:val="none" w:sz="0" w:space="0" w:color="auto"/>
            <w:right w:val="none" w:sz="0" w:space="0" w:color="auto"/>
          </w:divBdr>
        </w:div>
        <w:div w:id="74019226">
          <w:marLeft w:val="0"/>
          <w:marRight w:val="0"/>
          <w:marTop w:val="0"/>
          <w:marBottom w:val="0"/>
          <w:divBdr>
            <w:top w:val="none" w:sz="0" w:space="0" w:color="auto"/>
            <w:left w:val="none" w:sz="0" w:space="0" w:color="auto"/>
            <w:bottom w:val="none" w:sz="0" w:space="0" w:color="auto"/>
            <w:right w:val="none" w:sz="0" w:space="0" w:color="auto"/>
          </w:divBdr>
        </w:div>
        <w:div w:id="1179975906">
          <w:marLeft w:val="0"/>
          <w:marRight w:val="0"/>
          <w:marTop w:val="0"/>
          <w:marBottom w:val="0"/>
          <w:divBdr>
            <w:top w:val="none" w:sz="0" w:space="0" w:color="auto"/>
            <w:left w:val="none" w:sz="0" w:space="0" w:color="auto"/>
            <w:bottom w:val="none" w:sz="0" w:space="0" w:color="auto"/>
            <w:right w:val="none" w:sz="0" w:space="0" w:color="auto"/>
          </w:divBdr>
        </w:div>
        <w:div w:id="1696147861">
          <w:marLeft w:val="0"/>
          <w:marRight w:val="0"/>
          <w:marTop w:val="0"/>
          <w:marBottom w:val="0"/>
          <w:divBdr>
            <w:top w:val="none" w:sz="0" w:space="0" w:color="auto"/>
            <w:left w:val="none" w:sz="0" w:space="0" w:color="auto"/>
            <w:bottom w:val="none" w:sz="0" w:space="0" w:color="auto"/>
            <w:right w:val="none" w:sz="0" w:space="0" w:color="auto"/>
          </w:divBdr>
        </w:div>
        <w:div w:id="1494564376">
          <w:marLeft w:val="0"/>
          <w:marRight w:val="0"/>
          <w:marTop w:val="0"/>
          <w:marBottom w:val="0"/>
          <w:divBdr>
            <w:top w:val="none" w:sz="0" w:space="0" w:color="auto"/>
            <w:left w:val="none" w:sz="0" w:space="0" w:color="auto"/>
            <w:bottom w:val="none" w:sz="0" w:space="0" w:color="auto"/>
            <w:right w:val="none" w:sz="0" w:space="0" w:color="auto"/>
          </w:divBdr>
        </w:div>
        <w:div w:id="918052407">
          <w:marLeft w:val="0"/>
          <w:marRight w:val="0"/>
          <w:marTop w:val="0"/>
          <w:marBottom w:val="0"/>
          <w:divBdr>
            <w:top w:val="none" w:sz="0" w:space="0" w:color="auto"/>
            <w:left w:val="none" w:sz="0" w:space="0" w:color="auto"/>
            <w:bottom w:val="none" w:sz="0" w:space="0" w:color="auto"/>
            <w:right w:val="none" w:sz="0" w:space="0" w:color="auto"/>
          </w:divBdr>
        </w:div>
      </w:divsChild>
    </w:div>
    <w:div w:id="1997372326">
      <w:bodyDiv w:val="1"/>
      <w:marLeft w:val="0"/>
      <w:marRight w:val="0"/>
      <w:marTop w:val="0"/>
      <w:marBottom w:val="0"/>
      <w:divBdr>
        <w:top w:val="none" w:sz="0" w:space="0" w:color="auto"/>
        <w:left w:val="none" w:sz="0" w:space="0" w:color="auto"/>
        <w:bottom w:val="none" w:sz="0" w:space="0" w:color="auto"/>
        <w:right w:val="none" w:sz="0" w:space="0" w:color="auto"/>
      </w:divBdr>
      <w:divsChild>
        <w:div w:id="903220381">
          <w:marLeft w:val="-150"/>
          <w:marRight w:val="-150"/>
          <w:marTop w:val="0"/>
          <w:marBottom w:val="0"/>
          <w:divBdr>
            <w:top w:val="none" w:sz="0" w:space="0" w:color="auto"/>
            <w:left w:val="none" w:sz="0" w:space="0" w:color="auto"/>
            <w:bottom w:val="none" w:sz="0" w:space="0" w:color="auto"/>
            <w:right w:val="none" w:sz="0" w:space="0" w:color="auto"/>
          </w:divBdr>
          <w:divsChild>
            <w:div w:id="183133926">
              <w:marLeft w:val="0"/>
              <w:marRight w:val="0"/>
              <w:marTop w:val="0"/>
              <w:marBottom w:val="0"/>
              <w:divBdr>
                <w:top w:val="none" w:sz="0" w:space="0" w:color="auto"/>
                <w:left w:val="none" w:sz="0" w:space="0" w:color="auto"/>
                <w:bottom w:val="none" w:sz="0" w:space="0" w:color="auto"/>
                <w:right w:val="none" w:sz="0" w:space="0" w:color="auto"/>
              </w:divBdr>
              <w:divsChild>
                <w:div w:id="856114014">
                  <w:marLeft w:val="-150"/>
                  <w:marRight w:val="-150"/>
                  <w:marTop w:val="0"/>
                  <w:marBottom w:val="0"/>
                  <w:divBdr>
                    <w:top w:val="none" w:sz="0" w:space="0" w:color="auto"/>
                    <w:left w:val="none" w:sz="0" w:space="0" w:color="auto"/>
                    <w:bottom w:val="none" w:sz="0" w:space="0" w:color="auto"/>
                    <w:right w:val="none" w:sz="0" w:space="0" w:color="auto"/>
                  </w:divBdr>
                  <w:divsChild>
                    <w:div w:id="681398573">
                      <w:marLeft w:val="0"/>
                      <w:marRight w:val="0"/>
                      <w:marTop w:val="0"/>
                      <w:marBottom w:val="0"/>
                      <w:divBdr>
                        <w:top w:val="none" w:sz="0" w:space="0" w:color="auto"/>
                        <w:left w:val="none" w:sz="0" w:space="0" w:color="auto"/>
                        <w:bottom w:val="none" w:sz="0" w:space="0" w:color="auto"/>
                        <w:right w:val="none" w:sz="0" w:space="0" w:color="auto"/>
                      </w:divBdr>
                      <w:divsChild>
                        <w:div w:id="459344507">
                          <w:marLeft w:val="-150"/>
                          <w:marRight w:val="-150"/>
                          <w:marTop w:val="0"/>
                          <w:marBottom w:val="0"/>
                          <w:divBdr>
                            <w:top w:val="none" w:sz="0" w:space="0" w:color="auto"/>
                            <w:left w:val="none" w:sz="0" w:space="0" w:color="auto"/>
                            <w:bottom w:val="none" w:sz="0" w:space="0" w:color="auto"/>
                            <w:right w:val="none" w:sz="0" w:space="0" w:color="auto"/>
                          </w:divBdr>
                          <w:divsChild>
                            <w:div w:id="1308710092">
                              <w:marLeft w:val="0"/>
                              <w:marRight w:val="0"/>
                              <w:marTop w:val="0"/>
                              <w:marBottom w:val="0"/>
                              <w:divBdr>
                                <w:top w:val="none" w:sz="0" w:space="0" w:color="auto"/>
                                <w:left w:val="none" w:sz="0" w:space="0" w:color="auto"/>
                                <w:bottom w:val="none" w:sz="0" w:space="0" w:color="auto"/>
                                <w:right w:val="none" w:sz="0" w:space="0" w:color="auto"/>
                              </w:divBdr>
                              <w:divsChild>
                                <w:div w:id="1680541385">
                                  <w:marLeft w:val="0"/>
                                  <w:marRight w:val="0"/>
                                  <w:marTop w:val="0"/>
                                  <w:marBottom w:val="75"/>
                                  <w:divBdr>
                                    <w:top w:val="none" w:sz="0" w:space="0" w:color="auto"/>
                                    <w:left w:val="none" w:sz="0" w:space="0" w:color="auto"/>
                                    <w:bottom w:val="none" w:sz="0" w:space="0" w:color="auto"/>
                                    <w:right w:val="none" w:sz="0" w:space="0" w:color="auto"/>
                                  </w:divBdr>
                                </w:div>
                                <w:div w:id="1194418038">
                                  <w:marLeft w:val="0"/>
                                  <w:marRight w:val="0"/>
                                  <w:marTop w:val="0"/>
                                  <w:marBottom w:val="0"/>
                                  <w:divBdr>
                                    <w:top w:val="none" w:sz="0" w:space="0" w:color="auto"/>
                                    <w:left w:val="none" w:sz="0" w:space="0" w:color="auto"/>
                                    <w:bottom w:val="none" w:sz="0" w:space="0" w:color="auto"/>
                                    <w:right w:val="none" w:sz="0" w:space="0" w:color="auto"/>
                                  </w:divBdr>
                                  <w:divsChild>
                                    <w:div w:id="1676805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0371264">
                              <w:marLeft w:val="0"/>
                              <w:marRight w:val="0"/>
                              <w:marTop w:val="0"/>
                              <w:marBottom w:val="0"/>
                              <w:divBdr>
                                <w:top w:val="none" w:sz="0" w:space="0" w:color="auto"/>
                                <w:left w:val="none" w:sz="0" w:space="0" w:color="auto"/>
                                <w:bottom w:val="none" w:sz="0" w:space="0" w:color="auto"/>
                                <w:right w:val="none" w:sz="0" w:space="0" w:color="auto"/>
                              </w:divBdr>
                              <w:divsChild>
                                <w:div w:id="920917583">
                                  <w:marLeft w:val="0"/>
                                  <w:marRight w:val="0"/>
                                  <w:marTop w:val="0"/>
                                  <w:marBottom w:val="0"/>
                                  <w:divBdr>
                                    <w:top w:val="none" w:sz="0" w:space="0" w:color="auto"/>
                                    <w:left w:val="none" w:sz="0" w:space="0" w:color="auto"/>
                                    <w:bottom w:val="none" w:sz="0" w:space="0" w:color="auto"/>
                                    <w:right w:val="none" w:sz="0" w:space="0" w:color="auto"/>
                                  </w:divBdr>
                                </w:div>
                                <w:div w:id="1349603493">
                                  <w:marLeft w:val="0"/>
                                  <w:marRight w:val="0"/>
                                  <w:marTop w:val="150"/>
                                  <w:marBottom w:val="150"/>
                                  <w:divBdr>
                                    <w:top w:val="none" w:sz="0" w:space="0" w:color="auto"/>
                                    <w:left w:val="none" w:sz="0" w:space="0" w:color="auto"/>
                                    <w:bottom w:val="none" w:sz="0" w:space="0" w:color="auto"/>
                                    <w:right w:val="none" w:sz="0" w:space="0" w:color="auto"/>
                                  </w:divBdr>
                                </w:div>
                              </w:divsChild>
                            </w:div>
                            <w:div w:id="647320636">
                              <w:marLeft w:val="0"/>
                              <w:marRight w:val="0"/>
                              <w:marTop w:val="0"/>
                              <w:marBottom w:val="0"/>
                              <w:divBdr>
                                <w:top w:val="none" w:sz="0" w:space="0" w:color="auto"/>
                                <w:left w:val="none" w:sz="0" w:space="0" w:color="auto"/>
                                <w:bottom w:val="none" w:sz="0" w:space="0" w:color="auto"/>
                                <w:right w:val="none" w:sz="0" w:space="0" w:color="auto"/>
                              </w:divBdr>
                              <w:divsChild>
                                <w:div w:id="83764177">
                                  <w:marLeft w:val="0"/>
                                  <w:marRight w:val="0"/>
                                  <w:marTop w:val="150"/>
                                  <w:marBottom w:val="0"/>
                                  <w:divBdr>
                                    <w:top w:val="none" w:sz="0" w:space="0" w:color="auto"/>
                                    <w:left w:val="none" w:sz="0" w:space="0" w:color="auto"/>
                                    <w:bottom w:val="none" w:sz="0" w:space="0" w:color="auto"/>
                                    <w:right w:val="none" w:sz="0" w:space="0" w:color="auto"/>
                                  </w:divBdr>
                                  <w:divsChild>
                                    <w:div w:id="2031644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1749928">
                      <w:marLeft w:val="0"/>
                      <w:marRight w:val="0"/>
                      <w:marTop w:val="0"/>
                      <w:marBottom w:val="0"/>
                      <w:divBdr>
                        <w:top w:val="none" w:sz="0" w:space="0" w:color="auto"/>
                        <w:left w:val="none" w:sz="0" w:space="0" w:color="auto"/>
                        <w:bottom w:val="none" w:sz="0" w:space="0" w:color="auto"/>
                        <w:right w:val="none" w:sz="0" w:space="0" w:color="auto"/>
                      </w:divBdr>
                      <w:divsChild>
                        <w:div w:id="488719483">
                          <w:marLeft w:val="0"/>
                          <w:marRight w:val="0"/>
                          <w:marTop w:val="0"/>
                          <w:marBottom w:val="300"/>
                          <w:divBdr>
                            <w:top w:val="none" w:sz="0" w:space="0" w:color="auto"/>
                            <w:left w:val="none" w:sz="0" w:space="0" w:color="auto"/>
                            <w:bottom w:val="none" w:sz="0" w:space="0" w:color="auto"/>
                            <w:right w:val="none" w:sz="0" w:space="0" w:color="auto"/>
                          </w:divBdr>
                          <w:divsChild>
                            <w:div w:id="1212882119">
                              <w:marLeft w:val="0"/>
                              <w:marRight w:val="0"/>
                              <w:marTop w:val="0"/>
                              <w:marBottom w:val="0"/>
                              <w:divBdr>
                                <w:top w:val="none" w:sz="0" w:space="0" w:color="auto"/>
                                <w:left w:val="none" w:sz="0" w:space="0" w:color="auto"/>
                                <w:bottom w:val="none" w:sz="0" w:space="0" w:color="auto"/>
                                <w:right w:val="none" w:sz="0" w:space="0" w:color="auto"/>
                              </w:divBdr>
                            </w:div>
                          </w:divsChild>
                        </w:div>
                        <w:div w:id="8162612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98917266">
      <w:bodyDiv w:val="1"/>
      <w:marLeft w:val="0"/>
      <w:marRight w:val="0"/>
      <w:marTop w:val="0"/>
      <w:marBottom w:val="0"/>
      <w:divBdr>
        <w:top w:val="none" w:sz="0" w:space="0" w:color="auto"/>
        <w:left w:val="none" w:sz="0" w:space="0" w:color="auto"/>
        <w:bottom w:val="none" w:sz="0" w:space="0" w:color="auto"/>
        <w:right w:val="none" w:sz="0" w:space="0" w:color="auto"/>
      </w:divBdr>
      <w:divsChild>
        <w:div w:id="340398027">
          <w:marLeft w:val="0"/>
          <w:marRight w:val="0"/>
          <w:marTop w:val="0"/>
          <w:marBottom w:val="0"/>
          <w:divBdr>
            <w:top w:val="single" w:sz="2" w:space="0" w:color="E0E0E0"/>
            <w:left w:val="single" w:sz="2" w:space="0" w:color="E0E0E0"/>
            <w:bottom w:val="single" w:sz="2" w:space="0" w:color="E0E0E0"/>
            <w:right w:val="single" w:sz="2" w:space="0" w:color="E0E0E0"/>
          </w:divBdr>
          <w:divsChild>
            <w:div w:id="1870408247">
              <w:marLeft w:val="0"/>
              <w:marRight w:val="0"/>
              <w:marTop w:val="0"/>
              <w:marBottom w:val="0"/>
              <w:divBdr>
                <w:top w:val="single" w:sz="2" w:space="0" w:color="E0E0E0"/>
                <w:left w:val="single" w:sz="2" w:space="0" w:color="E0E0E0"/>
                <w:bottom w:val="single" w:sz="2" w:space="0" w:color="E0E0E0"/>
                <w:right w:val="single" w:sz="2" w:space="0" w:color="E0E0E0"/>
              </w:divBdr>
              <w:divsChild>
                <w:div w:id="1612665377">
                  <w:marLeft w:val="0"/>
                  <w:marRight w:val="0"/>
                  <w:marTop w:val="0"/>
                  <w:marBottom w:val="0"/>
                  <w:divBdr>
                    <w:top w:val="single" w:sz="2" w:space="0" w:color="E0E0E0"/>
                    <w:left w:val="single" w:sz="2" w:space="0" w:color="E0E0E0"/>
                    <w:bottom w:val="single" w:sz="2" w:space="0" w:color="E0E0E0"/>
                    <w:right w:val="single" w:sz="2" w:space="0" w:color="E0E0E0"/>
                  </w:divBdr>
                  <w:divsChild>
                    <w:div w:id="1936088573">
                      <w:marLeft w:val="0"/>
                      <w:marRight w:val="0"/>
                      <w:marTop w:val="0"/>
                      <w:marBottom w:val="0"/>
                      <w:divBdr>
                        <w:top w:val="single" w:sz="2" w:space="0" w:color="E0E0E0"/>
                        <w:left w:val="single" w:sz="2" w:space="0" w:color="E0E0E0"/>
                        <w:bottom w:val="single" w:sz="2" w:space="0" w:color="E0E0E0"/>
                        <w:right w:val="single" w:sz="2" w:space="0" w:color="E0E0E0"/>
                      </w:divBdr>
                    </w:div>
                    <w:div w:id="130122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74928002">
          <w:marLeft w:val="0"/>
          <w:marRight w:val="0"/>
          <w:marTop w:val="0"/>
          <w:marBottom w:val="0"/>
          <w:divBdr>
            <w:top w:val="single" w:sz="2" w:space="0" w:color="E0E0E0"/>
            <w:left w:val="single" w:sz="2" w:space="0" w:color="E0E0E0"/>
            <w:bottom w:val="single" w:sz="2" w:space="0" w:color="E0E0E0"/>
            <w:right w:val="single" w:sz="2" w:space="0" w:color="E0E0E0"/>
          </w:divBdr>
          <w:divsChild>
            <w:div w:id="290984109">
              <w:marLeft w:val="0"/>
              <w:marRight w:val="0"/>
              <w:marTop w:val="0"/>
              <w:marBottom w:val="0"/>
              <w:divBdr>
                <w:top w:val="single" w:sz="2" w:space="0" w:color="E0E0E0"/>
                <w:left w:val="single" w:sz="2" w:space="0" w:color="E0E0E0"/>
                <w:bottom w:val="single" w:sz="2" w:space="0" w:color="E0E0E0"/>
                <w:right w:val="single" w:sz="2" w:space="0" w:color="E0E0E0"/>
              </w:divBdr>
              <w:divsChild>
                <w:div w:id="1781607424">
                  <w:marLeft w:val="0"/>
                  <w:marRight w:val="0"/>
                  <w:marTop w:val="0"/>
                  <w:marBottom w:val="0"/>
                  <w:divBdr>
                    <w:top w:val="single" w:sz="2" w:space="0" w:color="E0E0E0"/>
                    <w:left w:val="single" w:sz="2" w:space="0" w:color="E0E0E0"/>
                    <w:bottom w:val="single" w:sz="2" w:space="0" w:color="E0E0E0"/>
                    <w:right w:val="single" w:sz="2" w:space="0" w:color="E0E0E0"/>
                  </w:divBdr>
                  <w:divsChild>
                    <w:div w:id="989676962">
                      <w:marLeft w:val="0"/>
                      <w:marRight w:val="0"/>
                      <w:marTop w:val="0"/>
                      <w:marBottom w:val="0"/>
                      <w:divBdr>
                        <w:top w:val="single" w:sz="2" w:space="0" w:color="E0E0E0"/>
                        <w:left w:val="single" w:sz="2" w:space="0" w:color="E0E0E0"/>
                        <w:bottom w:val="single" w:sz="2" w:space="0" w:color="E0E0E0"/>
                        <w:right w:val="single" w:sz="2" w:space="0" w:color="E0E0E0"/>
                      </w:divBdr>
                      <w:divsChild>
                        <w:div w:id="12016231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3816566">
              <w:marLeft w:val="0"/>
              <w:marRight w:val="0"/>
              <w:marTop w:val="0"/>
              <w:marBottom w:val="0"/>
              <w:divBdr>
                <w:top w:val="single" w:sz="2" w:space="0" w:color="E0E0E0"/>
                <w:left w:val="single" w:sz="2" w:space="0" w:color="E0E0E0"/>
                <w:bottom w:val="single" w:sz="2" w:space="0" w:color="E0E0E0"/>
                <w:right w:val="single" w:sz="2" w:space="0" w:color="E0E0E0"/>
              </w:divBdr>
              <w:divsChild>
                <w:div w:id="1270503532">
                  <w:marLeft w:val="0"/>
                  <w:marRight w:val="0"/>
                  <w:marTop w:val="0"/>
                  <w:marBottom w:val="0"/>
                  <w:divBdr>
                    <w:top w:val="single" w:sz="2" w:space="0" w:color="E0E0E0"/>
                    <w:left w:val="single" w:sz="2" w:space="0" w:color="E0E0E0"/>
                    <w:bottom w:val="single" w:sz="2" w:space="0" w:color="E0E0E0"/>
                    <w:right w:val="single" w:sz="2" w:space="0" w:color="E0E0E0"/>
                  </w:divBdr>
                </w:div>
                <w:div w:id="1792279435">
                  <w:marLeft w:val="0"/>
                  <w:marRight w:val="0"/>
                  <w:marTop w:val="0"/>
                  <w:marBottom w:val="0"/>
                  <w:divBdr>
                    <w:top w:val="single" w:sz="2" w:space="0" w:color="E0E0E0"/>
                    <w:left w:val="single" w:sz="2" w:space="0" w:color="E0E0E0"/>
                    <w:bottom w:val="single" w:sz="2" w:space="0" w:color="E0E0E0"/>
                    <w:right w:val="single" w:sz="2" w:space="0" w:color="E0E0E0"/>
                  </w:divBdr>
                  <w:divsChild>
                    <w:div w:id="476341944">
                      <w:marLeft w:val="0"/>
                      <w:marRight w:val="0"/>
                      <w:marTop w:val="0"/>
                      <w:marBottom w:val="0"/>
                      <w:divBdr>
                        <w:top w:val="single" w:sz="2" w:space="0" w:color="E0E0E0"/>
                        <w:left w:val="single" w:sz="2" w:space="0" w:color="E0E0E0"/>
                        <w:bottom w:val="single" w:sz="2" w:space="0" w:color="E0E0E0"/>
                        <w:right w:val="single" w:sz="2" w:space="0" w:color="E0E0E0"/>
                      </w:divBdr>
                      <w:divsChild>
                        <w:div w:id="15487135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681389">
                      <w:marLeft w:val="0"/>
                      <w:marRight w:val="0"/>
                      <w:marTop w:val="0"/>
                      <w:marBottom w:val="0"/>
                      <w:divBdr>
                        <w:top w:val="single" w:sz="2" w:space="0" w:color="E0E0E0"/>
                        <w:left w:val="single" w:sz="2" w:space="0" w:color="E0E0E0"/>
                        <w:bottom w:val="single" w:sz="2" w:space="0" w:color="E0E0E0"/>
                        <w:right w:val="single" w:sz="2" w:space="0" w:color="E0E0E0"/>
                      </w:divBdr>
                      <w:divsChild>
                        <w:div w:id="1292902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5090036">
                      <w:marLeft w:val="0"/>
                      <w:marRight w:val="0"/>
                      <w:marTop w:val="0"/>
                      <w:marBottom w:val="0"/>
                      <w:divBdr>
                        <w:top w:val="single" w:sz="2" w:space="0" w:color="E0E0E0"/>
                        <w:left w:val="single" w:sz="2" w:space="0" w:color="E0E0E0"/>
                        <w:bottom w:val="single" w:sz="2" w:space="0" w:color="E0E0E0"/>
                        <w:right w:val="single" w:sz="2" w:space="0" w:color="E0E0E0"/>
                      </w:divBdr>
                      <w:divsChild>
                        <w:div w:id="148184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91843183">
                      <w:marLeft w:val="0"/>
                      <w:marRight w:val="0"/>
                      <w:marTop w:val="0"/>
                      <w:marBottom w:val="0"/>
                      <w:divBdr>
                        <w:top w:val="single" w:sz="2" w:space="0" w:color="E0E0E0"/>
                        <w:left w:val="single" w:sz="2" w:space="0" w:color="E0E0E0"/>
                        <w:bottom w:val="single" w:sz="2" w:space="0" w:color="E0E0E0"/>
                        <w:right w:val="single" w:sz="2" w:space="0" w:color="E0E0E0"/>
                      </w:divBdr>
                      <w:divsChild>
                        <w:div w:id="1610972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5072249">
                      <w:marLeft w:val="0"/>
                      <w:marRight w:val="0"/>
                      <w:marTop w:val="0"/>
                      <w:marBottom w:val="0"/>
                      <w:divBdr>
                        <w:top w:val="single" w:sz="2" w:space="0" w:color="E0E0E0"/>
                        <w:left w:val="single" w:sz="2" w:space="0" w:color="E0E0E0"/>
                        <w:bottom w:val="single" w:sz="2" w:space="0" w:color="E0E0E0"/>
                        <w:right w:val="single" w:sz="2" w:space="0" w:color="E0E0E0"/>
                      </w:divBdr>
                      <w:divsChild>
                        <w:div w:id="944118728">
                          <w:marLeft w:val="0"/>
                          <w:marRight w:val="0"/>
                          <w:marTop w:val="0"/>
                          <w:marBottom w:val="0"/>
                          <w:divBdr>
                            <w:top w:val="single" w:sz="2" w:space="0" w:color="E0E0E0"/>
                            <w:left w:val="single" w:sz="2" w:space="0" w:color="E0E0E0"/>
                            <w:bottom w:val="single" w:sz="2" w:space="0" w:color="E0E0E0"/>
                            <w:right w:val="single" w:sz="2" w:space="0" w:color="E0E0E0"/>
                          </w:divBdr>
                          <w:divsChild>
                            <w:div w:id="1116945129">
                              <w:marLeft w:val="0"/>
                              <w:marRight w:val="0"/>
                              <w:marTop w:val="0"/>
                              <w:marBottom w:val="0"/>
                              <w:divBdr>
                                <w:top w:val="single" w:sz="2" w:space="0" w:color="E0E0E0"/>
                                <w:left w:val="single" w:sz="2" w:space="0" w:color="E0E0E0"/>
                                <w:bottom w:val="single" w:sz="2" w:space="0" w:color="E0E0E0"/>
                                <w:right w:val="single" w:sz="2" w:space="0" w:color="E0E0E0"/>
                              </w:divBdr>
                              <w:divsChild>
                                <w:div w:id="435752285">
                                  <w:marLeft w:val="0"/>
                                  <w:marRight w:val="0"/>
                                  <w:marTop w:val="0"/>
                                  <w:marBottom w:val="0"/>
                                  <w:divBdr>
                                    <w:top w:val="single" w:sz="2" w:space="0" w:color="E0E0E0"/>
                                    <w:left w:val="single" w:sz="2" w:space="0" w:color="E0E0E0"/>
                                    <w:bottom w:val="single" w:sz="2" w:space="0" w:color="E0E0E0"/>
                                    <w:right w:val="single" w:sz="2" w:space="0" w:color="E0E0E0"/>
                                  </w:divBdr>
                                  <w:divsChild>
                                    <w:div w:id="2041852207">
                                      <w:marLeft w:val="0"/>
                                      <w:marRight w:val="0"/>
                                      <w:marTop w:val="0"/>
                                      <w:marBottom w:val="0"/>
                                      <w:divBdr>
                                        <w:top w:val="single" w:sz="2" w:space="0" w:color="E0E0E0"/>
                                        <w:left w:val="single" w:sz="2" w:space="0" w:color="E0E0E0"/>
                                        <w:bottom w:val="single" w:sz="2" w:space="0" w:color="E0E0E0"/>
                                        <w:right w:val="single" w:sz="2" w:space="0" w:color="E0E0E0"/>
                                      </w:divBdr>
                                    </w:div>
                                    <w:div w:id="1621296824">
                                      <w:marLeft w:val="0"/>
                                      <w:marRight w:val="0"/>
                                      <w:marTop w:val="0"/>
                                      <w:marBottom w:val="0"/>
                                      <w:divBdr>
                                        <w:top w:val="single" w:sz="2" w:space="0" w:color="E0E0E0"/>
                                        <w:left w:val="single" w:sz="2" w:space="0" w:color="E0E0E0"/>
                                        <w:bottom w:val="single" w:sz="2" w:space="0" w:color="E0E0E0"/>
                                        <w:right w:val="single" w:sz="2" w:space="0" w:color="E0E0E0"/>
                                      </w:divBdr>
                                    </w:div>
                                    <w:div w:id="1463573909">
                                      <w:marLeft w:val="0"/>
                                      <w:marRight w:val="0"/>
                                      <w:marTop w:val="0"/>
                                      <w:marBottom w:val="0"/>
                                      <w:divBdr>
                                        <w:top w:val="single" w:sz="2" w:space="0" w:color="E0E0E0"/>
                                        <w:left w:val="single" w:sz="2" w:space="0" w:color="E0E0E0"/>
                                        <w:bottom w:val="single" w:sz="2" w:space="0" w:color="E0E0E0"/>
                                        <w:right w:val="single" w:sz="2" w:space="0" w:color="E0E0E0"/>
                                      </w:divBdr>
                                    </w:div>
                                    <w:div w:id="10053237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24446378">
                              <w:marLeft w:val="0"/>
                              <w:marRight w:val="0"/>
                              <w:marTop w:val="0"/>
                              <w:marBottom w:val="0"/>
                              <w:divBdr>
                                <w:top w:val="single" w:sz="2" w:space="0" w:color="E0E0E0"/>
                                <w:left w:val="single" w:sz="2" w:space="0" w:color="E0E0E0"/>
                                <w:bottom w:val="single" w:sz="2" w:space="0" w:color="E0E0E0"/>
                                <w:right w:val="single" w:sz="2" w:space="0" w:color="E0E0E0"/>
                              </w:divBdr>
                              <w:divsChild>
                                <w:div w:id="1936401605">
                                  <w:marLeft w:val="0"/>
                                  <w:marRight w:val="0"/>
                                  <w:marTop w:val="0"/>
                                  <w:marBottom w:val="0"/>
                                  <w:divBdr>
                                    <w:top w:val="single" w:sz="2" w:space="0" w:color="E0E0E0"/>
                                    <w:left w:val="single" w:sz="2" w:space="0" w:color="E0E0E0"/>
                                    <w:bottom w:val="single" w:sz="2" w:space="0" w:color="E0E0E0"/>
                                    <w:right w:val="single" w:sz="2" w:space="0" w:color="E0E0E0"/>
                                  </w:divBdr>
                                  <w:divsChild>
                                    <w:div w:id="551384503">
                                      <w:marLeft w:val="0"/>
                                      <w:marRight w:val="0"/>
                                      <w:marTop w:val="0"/>
                                      <w:marBottom w:val="0"/>
                                      <w:divBdr>
                                        <w:top w:val="single" w:sz="2" w:space="0" w:color="E0E0E0"/>
                                        <w:left w:val="single" w:sz="2" w:space="0" w:color="E0E0E0"/>
                                        <w:bottom w:val="single" w:sz="2" w:space="0" w:color="E0E0E0"/>
                                        <w:right w:val="single" w:sz="2" w:space="0" w:color="E0E0E0"/>
                                      </w:divBdr>
                                    </w:div>
                                    <w:div w:id="577522017">
                                      <w:marLeft w:val="0"/>
                                      <w:marRight w:val="0"/>
                                      <w:marTop w:val="0"/>
                                      <w:marBottom w:val="0"/>
                                      <w:divBdr>
                                        <w:top w:val="single" w:sz="2" w:space="0" w:color="E0E0E0"/>
                                        <w:left w:val="single" w:sz="2" w:space="0" w:color="E0E0E0"/>
                                        <w:bottom w:val="single" w:sz="2" w:space="0" w:color="E0E0E0"/>
                                        <w:right w:val="single" w:sz="2" w:space="0" w:color="E0E0E0"/>
                                      </w:divBdr>
                                    </w:div>
                                    <w:div w:id="723141908">
                                      <w:marLeft w:val="0"/>
                                      <w:marRight w:val="0"/>
                                      <w:marTop w:val="0"/>
                                      <w:marBottom w:val="0"/>
                                      <w:divBdr>
                                        <w:top w:val="single" w:sz="2" w:space="0" w:color="E0E0E0"/>
                                        <w:left w:val="single" w:sz="2" w:space="0" w:color="E0E0E0"/>
                                        <w:bottom w:val="single" w:sz="2" w:space="0" w:color="E0E0E0"/>
                                        <w:right w:val="single" w:sz="2" w:space="0" w:color="E0E0E0"/>
                                      </w:divBdr>
                                    </w:div>
                                    <w:div w:id="8459003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63971">
                              <w:marLeft w:val="0"/>
                              <w:marRight w:val="0"/>
                              <w:marTop w:val="0"/>
                              <w:marBottom w:val="0"/>
                              <w:divBdr>
                                <w:top w:val="single" w:sz="2" w:space="0" w:color="E0E0E0"/>
                                <w:left w:val="single" w:sz="2" w:space="0" w:color="E0E0E0"/>
                                <w:bottom w:val="single" w:sz="2" w:space="0" w:color="E0E0E0"/>
                                <w:right w:val="single" w:sz="2" w:space="0" w:color="E0E0E0"/>
                              </w:divBdr>
                              <w:divsChild>
                                <w:div w:id="882669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999991662">
      <w:bodyDiv w:val="1"/>
      <w:marLeft w:val="0"/>
      <w:marRight w:val="0"/>
      <w:marTop w:val="0"/>
      <w:marBottom w:val="0"/>
      <w:divBdr>
        <w:top w:val="none" w:sz="0" w:space="0" w:color="auto"/>
        <w:left w:val="none" w:sz="0" w:space="0" w:color="auto"/>
        <w:bottom w:val="none" w:sz="0" w:space="0" w:color="auto"/>
        <w:right w:val="none" w:sz="0" w:space="0" w:color="auto"/>
      </w:divBdr>
      <w:divsChild>
        <w:div w:id="1382053437">
          <w:marLeft w:val="0"/>
          <w:marRight w:val="0"/>
          <w:marTop w:val="0"/>
          <w:marBottom w:val="0"/>
          <w:divBdr>
            <w:top w:val="none" w:sz="0" w:space="0" w:color="auto"/>
            <w:left w:val="none" w:sz="0" w:space="0" w:color="auto"/>
            <w:bottom w:val="none" w:sz="0" w:space="0" w:color="auto"/>
            <w:right w:val="none" w:sz="0" w:space="0" w:color="auto"/>
          </w:divBdr>
        </w:div>
        <w:div w:id="497816931">
          <w:marLeft w:val="-150"/>
          <w:marRight w:val="-150"/>
          <w:marTop w:val="0"/>
          <w:marBottom w:val="0"/>
          <w:divBdr>
            <w:top w:val="none" w:sz="0" w:space="0" w:color="auto"/>
            <w:left w:val="none" w:sz="0" w:space="0" w:color="auto"/>
            <w:bottom w:val="none" w:sz="0" w:space="0" w:color="auto"/>
            <w:right w:val="none" w:sz="0" w:space="0" w:color="auto"/>
          </w:divBdr>
          <w:divsChild>
            <w:div w:id="672803794">
              <w:marLeft w:val="0"/>
              <w:marRight w:val="0"/>
              <w:marTop w:val="0"/>
              <w:marBottom w:val="0"/>
              <w:divBdr>
                <w:top w:val="none" w:sz="0" w:space="0" w:color="auto"/>
                <w:left w:val="none" w:sz="0" w:space="0" w:color="auto"/>
                <w:bottom w:val="none" w:sz="0" w:space="0" w:color="auto"/>
                <w:right w:val="none" w:sz="0" w:space="0" w:color="auto"/>
              </w:divBdr>
              <w:divsChild>
                <w:div w:id="14501971">
                  <w:marLeft w:val="-150"/>
                  <w:marRight w:val="-150"/>
                  <w:marTop w:val="0"/>
                  <w:marBottom w:val="0"/>
                  <w:divBdr>
                    <w:top w:val="none" w:sz="0" w:space="0" w:color="auto"/>
                    <w:left w:val="none" w:sz="0" w:space="0" w:color="auto"/>
                    <w:bottom w:val="none" w:sz="0" w:space="0" w:color="auto"/>
                    <w:right w:val="none" w:sz="0" w:space="0" w:color="auto"/>
                  </w:divBdr>
                  <w:divsChild>
                    <w:div w:id="818155079">
                      <w:marLeft w:val="0"/>
                      <w:marRight w:val="0"/>
                      <w:marTop w:val="0"/>
                      <w:marBottom w:val="0"/>
                      <w:divBdr>
                        <w:top w:val="none" w:sz="0" w:space="0" w:color="auto"/>
                        <w:left w:val="none" w:sz="0" w:space="0" w:color="auto"/>
                        <w:bottom w:val="none" w:sz="0" w:space="0" w:color="auto"/>
                        <w:right w:val="none" w:sz="0" w:space="0" w:color="auto"/>
                      </w:divBdr>
                      <w:divsChild>
                        <w:div w:id="1572083171">
                          <w:marLeft w:val="-150"/>
                          <w:marRight w:val="-150"/>
                          <w:marTop w:val="0"/>
                          <w:marBottom w:val="0"/>
                          <w:divBdr>
                            <w:top w:val="none" w:sz="0" w:space="0" w:color="auto"/>
                            <w:left w:val="none" w:sz="0" w:space="0" w:color="auto"/>
                            <w:bottom w:val="none" w:sz="0" w:space="0" w:color="auto"/>
                            <w:right w:val="none" w:sz="0" w:space="0" w:color="auto"/>
                          </w:divBdr>
                          <w:divsChild>
                            <w:div w:id="259795309">
                              <w:marLeft w:val="0"/>
                              <w:marRight w:val="0"/>
                              <w:marTop w:val="0"/>
                              <w:marBottom w:val="0"/>
                              <w:divBdr>
                                <w:top w:val="none" w:sz="0" w:space="0" w:color="auto"/>
                                <w:left w:val="none" w:sz="0" w:space="0" w:color="auto"/>
                                <w:bottom w:val="none" w:sz="0" w:space="0" w:color="auto"/>
                                <w:right w:val="none" w:sz="0" w:space="0" w:color="auto"/>
                              </w:divBdr>
                              <w:divsChild>
                                <w:div w:id="675962601">
                                  <w:marLeft w:val="0"/>
                                  <w:marRight w:val="0"/>
                                  <w:marTop w:val="0"/>
                                  <w:marBottom w:val="75"/>
                                  <w:divBdr>
                                    <w:top w:val="none" w:sz="0" w:space="0" w:color="auto"/>
                                    <w:left w:val="none" w:sz="0" w:space="0" w:color="auto"/>
                                    <w:bottom w:val="none" w:sz="0" w:space="0" w:color="auto"/>
                                    <w:right w:val="none" w:sz="0" w:space="0" w:color="auto"/>
                                  </w:divBdr>
                                </w:div>
                                <w:div w:id="1672290804">
                                  <w:marLeft w:val="0"/>
                                  <w:marRight w:val="0"/>
                                  <w:marTop w:val="0"/>
                                  <w:marBottom w:val="0"/>
                                  <w:divBdr>
                                    <w:top w:val="none" w:sz="0" w:space="0" w:color="auto"/>
                                    <w:left w:val="none" w:sz="0" w:space="0" w:color="auto"/>
                                    <w:bottom w:val="none" w:sz="0" w:space="0" w:color="auto"/>
                                    <w:right w:val="none" w:sz="0" w:space="0" w:color="auto"/>
                                  </w:divBdr>
                                  <w:divsChild>
                                    <w:div w:id="6697167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0127896">
                              <w:marLeft w:val="0"/>
                              <w:marRight w:val="0"/>
                              <w:marTop w:val="0"/>
                              <w:marBottom w:val="0"/>
                              <w:divBdr>
                                <w:top w:val="none" w:sz="0" w:space="0" w:color="auto"/>
                                <w:left w:val="none" w:sz="0" w:space="0" w:color="auto"/>
                                <w:bottom w:val="none" w:sz="0" w:space="0" w:color="auto"/>
                                <w:right w:val="none" w:sz="0" w:space="0" w:color="auto"/>
                              </w:divBdr>
                              <w:divsChild>
                                <w:div w:id="1630550200">
                                  <w:marLeft w:val="0"/>
                                  <w:marRight w:val="0"/>
                                  <w:marTop w:val="0"/>
                                  <w:marBottom w:val="0"/>
                                  <w:divBdr>
                                    <w:top w:val="none" w:sz="0" w:space="0" w:color="auto"/>
                                    <w:left w:val="none" w:sz="0" w:space="0" w:color="auto"/>
                                    <w:bottom w:val="none" w:sz="0" w:space="0" w:color="auto"/>
                                    <w:right w:val="none" w:sz="0" w:space="0" w:color="auto"/>
                                  </w:divBdr>
                                </w:div>
                              </w:divsChild>
                            </w:div>
                            <w:div w:id="1820031871">
                              <w:marLeft w:val="0"/>
                              <w:marRight w:val="0"/>
                              <w:marTop w:val="0"/>
                              <w:marBottom w:val="0"/>
                              <w:divBdr>
                                <w:top w:val="none" w:sz="0" w:space="0" w:color="auto"/>
                                <w:left w:val="none" w:sz="0" w:space="0" w:color="auto"/>
                                <w:bottom w:val="none" w:sz="0" w:space="0" w:color="auto"/>
                                <w:right w:val="none" w:sz="0" w:space="0" w:color="auto"/>
                              </w:divBdr>
                              <w:divsChild>
                                <w:div w:id="1771273264">
                                  <w:marLeft w:val="0"/>
                                  <w:marRight w:val="0"/>
                                  <w:marTop w:val="150"/>
                                  <w:marBottom w:val="0"/>
                                  <w:divBdr>
                                    <w:top w:val="none" w:sz="0" w:space="0" w:color="auto"/>
                                    <w:left w:val="none" w:sz="0" w:space="0" w:color="auto"/>
                                    <w:bottom w:val="none" w:sz="0" w:space="0" w:color="auto"/>
                                    <w:right w:val="none" w:sz="0" w:space="0" w:color="auto"/>
                                  </w:divBdr>
                                  <w:divsChild>
                                    <w:div w:id="6711796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95662639">
                      <w:marLeft w:val="0"/>
                      <w:marRight w:val="0"/>
                      <w:marTop w:val="0"/>
                      <w:marBottom w:val="0"/>
                      <w:divBdr>
                        <w:top w:val="none" w:sz="0" w:space="0" w:color="auto"/>
                        <w:left w:val="none" w:sz="0" w:space="0" w:color="auto"/>
                        <w:bottom w:val="none" w:sz="0" w:space="0" w:color="auto"/>
                        <w:right w:val="none" w:sz="0" w:space="0" w:color="auto"/>
                      </w:divBdr>
                      <w:divsChild>
                        <w:div w:id="1475027211">
                          <w:marLeft w:val="0"/>
                          <w:marRight w:val="0"/>
                          <w:marTop w:val="0"/>
                          <w:marBottom w:val="150"/>
                          <w:divBdr>
                            <w:top w:val="none" w:sz="0" w:space="0" w:color="auto"/>
                            <w:left w:val="none" w:sz="0" w:space="0" w:color="auto"/>
                            <w:bottom w:val="none" w:sz="0" w:space="0" w:color="auto"/>
                            <w:right w:val="none" w:sz="0" w:space="0" w:color="auto"/>
                          </w:divBdr>
                        </w:div>
                        <w:div w:id="646974893">
                          <w:marLeft w:val="0"/>
                          <w:marRight w:val="0"/>
                          <w:marTop w:val="0"/>
                          <w:marBottom w:val="300"/>
                          <w:divBdr>
                            <w:top w:val="none" w:sz="0" w:space="0" w:color="auto"/>
                            <w:left w:val="none" w:sz="0" w:space="0" w:color="auto"/>
                            <w:bottom w:val="none" w:sz="0" w:space="0" w:color="auto"/>
                            <w:right w:val="none" w:sz="0" w:space="0" w:color="auto"/>
                          </w:divBdr>
                          <w:divsChild>
                            <w:div w:id="755906381">
                              <w:marLeft w:val="0"/>
                              <w:marRight w:val="0"/>
                              <w:marTop w:val="0"/>
                              <w:marBottom w:val="0"/>
                              <w:divBdr>
                                <w:top w:val="none" w:sz="0" w:space="0" w:color="auto"/>
                                <w:left w:val="none" w:sz="0" w:space="0" w:color="auto"/>
                                <w:bottom w:val="none" w:sz="0" w:space="0" w:color="auto"/>
                                <w:right w:val="none" w:sz="0" w:space="0" w:color="auto"/>
                              </w:divBdr>
                            </w:div>
                          </w:divsChild>
                        </w:div>
                        <w:div w:id="887911817">
                          <w:marLeft w:val="0"/>
                          <w:marRight w:val="0"/>
                          <w:marTop w:val="0"/>
                          <w:marBottom w:val="150"/>
                          <w:divBdr>
                            <w:top w:val="none" w:sz="0" w:space="0" w:color="auto"/>
                            <w:left w:val="none" w:sz="0" w:space="0" w:color="auto"/>
                            <w:bottom w:val="none" w:sz="0" w:space="0" w:color="auto"/>
                            <w:right w:val="none" w:sz="0" w:space="0" w:color="auto"/>
                          </w:divBdr>
                        </w:div>
                        <w:div w:id="1055201149">
                          <w:marLeft w:val="0"/>
                          <w:marRight w:val="0"/>
                          <w:marTop w:val="0"/>
                          <w:marBottom w:val="300"/>
                          <w:divBdr>
                            <w:top w:val="none" w:sz="0" w:space="0" w:color="auto"/>
                            <w:left w:val="none" w:sz="0" w:space="0" w:color="auto"/>
                            <w:bottom w:val="none" w:sz="0" w:space="0" w:color="auto"/>
                            <w:right w:val="none" w:sz="0" w:space="0" w:color="auto"/>
                          </w:divBdr>
                          <w:divsChild>
                            <w:div w:id="2030712544">
                              <w:marLeft w:val="0"/>
                              <w:marRight w:val="0"/>
                              <w:marTop w:val="0"/>
                              <w:marBottom w:val="0"/>
                              <w:divBdr>
                                <w:top w:val="none" w:sz="0" w:space="0" w:color="auto"/>
                                <w:left w:val="none" w:sz="0" w:space="0" w:color="auto"/>
                                <w:bottom w:val="none" w:sz="0" w:space="0" w:color="auto"/>
                                <w:right w:val="none" w:sz="0" w:space="0" w:color="auto"/>
                              </w:divBdr>
                              <w:divsChild>
                                <w:div w:id="1340162940">
                                  <w:marLeft w:val="0"/>
                                  <w:marRight w:val="0"/>
                                  <w:marTop w:val="0"/>
                                  <w:marBottom w:val="0"/>
                                  <w:divBdr>
                                    <w:top w:val="none" w:sz="0" w:space="0" w:color="auto"/>
                                    <w:left w:val="none" w:sz="0" w:space="0" w:color="auto"/>
                                    <w:bottom w:val="none" w:sz="0" w:space="0" w:color="auto"/>
                                    <w:right w:val="none" w:sz="0" w:space="0" w:color="auto"/>
                                  </w:divBdr>
                                  <w:divsChild>
                                    <w:div w:id="931400343">
                                      <w:marLeft w:val="0"/>
                                      <w:marRight w:val="0"/>
                                      <w:marTop w:val="0"/>
                                      <w:marBottom w:val="0"/>
                                      <w:divBdr>
                                        <w:top w:val="none" w:sz="0" w:space="0" w:color="auto"/>
                                        <w:left w:val="none" w:sz="0" w:space="0" w:color="auto"/>
                                        <w:bottom w:val="none" w:sz="0" w:space="0" w:color="auto"/>
                                        <w:right w:val="none" w:sz="0" w:space="0" w:color="auto"/>
                                      </w:divBdr>
                                      <w:divsChild>
                                        <w:div w:id="16082303">
                                          <w:marLeft w:val="0"/>
                                          <w:marRight w:val="0"/>
                                          <w:marTop w:val="0"/>
                                          <w:marBottom w:val="0"/>
                                          <w:divBdr>
                                            <w:top w:val="none" w:sz="0" w:space="0" w:color="auto"/>
                                            <w:left w:val="none" w:sz="0" w:space="0" w:color="auto"/>
                                            <w:bottom w:val="none" w:sz="0" w:space="0" w:color="auto"/>
                                            <w:right w:val="none" w:sz="0" w:space="0" w:color="auto"/>
                                          </w:divBdr>
                                          <w:divsChild>
                                            <w:div w:id="1994983538">
                                              <w:marLeft w:val="0"/>
                                              <w:marRight w:val="0"/>
                                              <w:marTop w:val="0"/>
                                              <w:marBottom w:val="0"/>
                                              <w:divBdr>
                                                <w:top w:val="none" w:sz="0" w:space="0" w:color="auto"/>
                                                <w:left w:val="none" w:sz="0" w:space="0" w:color="auto"/>
                                                <w:bottom w:val="none" w:sz="0" w:space="0" w:color="auto"/>
                                                <w:right w:val="none" w:sz="0" w:space="0" w:color="auto"/>
                                              </w:divBdr>
                                              <w:divsChild>
                                                <w:div w:id="778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2601">
                                          <w:marLeft w:val="0"/>
                                          <w:marRight w:val="0"/>
                                          <w:marTop w:val="0"/>
                                          <w:marBottom w:val="0"/>
                                          <w:divBdr>
                                            <w:top w:val="none" w:sz="0" w:space="0" w:color="auto"/>
                                            <w:left w:val="none" w:sz="0" w:space="0" w:color="auto"/>
                                            <w:bottom w:val="none" w:sz="0" w:space="0" w:color="auto"/>
                                            <w:right w:val="none" w:sz="0" w:space="0" w:color="auto"/>
                                          </w:divBdr>
                                          <w:divsChild>
                                            <w:div w:id="27410695">
                                              <w:marLeft w:val="0"/>
                                              <w:marRight w:val="0"/>
                                              <w:marTop w:val="0"/>
                                              <w:marBottom w:val="0"/>
                                              <w:divBdr>
                                                <w:top w:val="none" w:sz="0" w:space="0" w:color="auto"/>
                                                <w:left w:val="none" w:sz="0" w:space="0" w:color="auto"/>
                                                <w:bottom w:val="none" w:sz="0" w:space="0" w:color="auto"/>
                                                <w:right w:val="none" w:sz="0" w:space="0" w:color="auto"/>
                                              </w:divBdr>
                                              <w:divsChild>
                                                <w:div w:id="15913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94286">
                                  <w:marLeft w:val="0"/>
                                  <w:marRight w:val="0"/>
                                  <w:marTop w:val="0"/>
                                  <w:marBottom w:val="0"/>
                                  <w:divBdr>
                                    <w:top w:val="none" w:sz="0" w:space="0" w:color="auto"/>
                                    <w:left w:val="none" w:sz="0" w:space="0" w:color="auto"/>
                                    <w:bottom w:val="none" w:sz="0" w:space="0" w:color="auto"/>
                                    <w:right w:val="none" w:sz="0" w:space="0" w:color="auto"/>
                                  </w:divBdr>
                                  <w:divsChild>
                                    <w:div w:id="1897692780">
                                      <w:marLeft w:val="0"/>
                                      <w:marRight w:val="0"/>
                                      <w:marTop w:val="100"/>
                                      <w:marBottom w:val="100"/>
                                      <w:divBdr>
                                        <w:top w:val="none" w:sz="0" w:space="0" w:color="auto"/>
                                        <w:left w:val="none" w:sz="0" w:space="0" w:color="auto"/>
                                        <w:bottom w:val="none" w:sz="0" w:space="0" w:color="auto"/>
                                        <w:right w:val="none" w:sz="0" w:space="0" w:color="auto"/>
                                      </w:divBdr>
                                      <w:divsChild>
                                        <w:div w:id="974337643">
                                          <w:marLeft w:val="0"/>
                                          <w:marRight w:val="0"/>
                                          <w:marTop w:val="100"/>
                                          <w:marBottom w:val="100"/>
                                          <w:divBdr>
                                            <w:top w:val="none" w:sz="0" w:space="0" w:color="auto"/>
                                            <w:left w:val="none" w:sz="0" w:space="0" w:color="auto"/>
                                            <w:bottom w:val="none" w:sz="0" w:space="0" w:color="auto"/>
                                            <w:right w:val="none" w:sz="0" w:space="0" w:color="auto"/>
                                          </w:divBdr>
                                          <w:divsChild>
                                            <w:div w:id="45951531">
                                              <w:marLeft w:val="0"/>
                                              <w:marRight w:val="0"/>
                                              <w:marTop w:val="0"/>
                                              <w:marBottom w:val="0"/>
                                              <w:divBdr>
                                                <w:top w:val="none" w:sz="0" w:space="0" w:color="auto"/>
                                                <w:left w:val="none" w:sz="0" w:space="0" w:color="auto"/>
                                                <w:bottom w:val="none" w:sz="0" w:space="0" w:color="auto"/>
                                                <w:right w:val="none" w:sz="0" w:space="0" w:color="auto"/>
                                              </w:divBdr>
                                            </w:div>
                                          </w:divsChild>
                                        </w:div>
                                        <w:div w:id="1945382849">
                                          <w:marLeft w:val="0"/>
                                          <w:marRight w:val="0"/>
                                          <w:marTop w:val="100"/>
                                          <w:marBottom w:val="100"/>
                                          <w:divBdr>
                                            <w:top w:val="none" w:sz="0" w:space="0" w:color="auto"/>
                                            <w:left w:val="none" w:sz="0" w:space="0" w:color="auto"/>
                                            <w:bottom w:val="none" w:sz="0" w:space="0" w:color="auto"/>
                                            <w:right w:val="none" w:sz="0" w:space="0" w:color="auto"/>
                                          </w:divBdr>
                                          <w:divsChild>
                                            <w:div w:id="1231840860">
                                              <w:marLeft w:val="0"/>
                                              <w:marRight w:val="0"/>
                                              <w:marTop w:val="0"/>
                                              <w:marBottom w:val="0"/>
                                              <w:divBdr>
                                                <w:top w:val="none" w:sz="0" w:space="0" w:color="auto"/>
                                                <w:left w:val="none" w:sz="0" w:space="0" w:color="auto"/>
                                                <w:bottom w:val="none" w:sz="0" w:space="0" w:color="auto"/>
                                                <w:right w:val="none" w:sz="0" w:space="0" w:color="auto"/>
                                              </w:divBdr>
                                            </w:div>
                                          </w:divsChild>
                                        </w:div>
                                        <w:div w:id="1854998715">
                                          <w:marLeft w:val="0"/>
                                          <w:marRight w:val="0"/>
                                          <w:marTop w:val="100"/>
                                          <w:marBottom w:val="100"/>
                                          <w:divBdr>
                                            <w:top w:val="none" w:sz="0" w:space="0" w:color="auto"/>
                                            <w:left w:val="none" w:sz="0" w:space="0" w:color="auto"/>
                                            <w:bottom w:val="none" w:sz="0" w:space="0" w:color="auto"/>
                                            <w:right w:val="none" w:sz="0" w:space="0" w:color="auto"/>
                                          </w:divBdr>
                                          <w:divsChild>
                                            <w:div w:id="3349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960408">
      <w:bodyDiv w:val="1"/>
      <w:marLeft w:val="0"/>
      <w:marRight w:val="0"/>
      <w:marTop w:val="0"/>
      <w:marBottom w:val="0"/>
      <w:divBdr>
        <w:top w:val="none" w:sz="0" w:space="0" w:color="auto"/>
        <w:left w:val="none" w:sz="0" w:space="0" w:color="auto"/>
        <w:bottom w:val="none" w:sz="0" w:space="0" w:color="auto"/>
        <w:right w:val="none" w:sz="0" w:space="0" w:color="auto"/>
      </w:divBdr>
      <w:divsChild>
        <w:div w:id="1426993219">
          <w:marLeft w:val="0"/>
          <w:marRight w:val="0"/>
          <w:marTop w:val="0"/>
          <w:marBottom w:val="300"/>
          <w:divBdr>
            <w:top w:val="none" w:sz="0" w:space="0" w:color="auto"/>
            <w:left w:val="none" w:sz="0" w:space="0" w:color="auto"/>
            <w:bottom w:val="none" w:sz="0" w:space="0" w:color="auto"/>
            <w:right w:val="none" w:sz="0" w:space="0" w:color="auto"/>
          </w:divBdr>
        </w:div>
        <w:div w:id="521280347">
          <w:marLeft w:val="15"/>
          <w:marRight w:val="225"/>
          <w:marTop w:val="0"/>
          <w:marBottom w:val="105"/>
          <w:divBdr>
            <w:top w:val="none" w:sz="0" w:space="0" w:color="auto"/>
            <w:left w:val="none" w:sz="0" w:space="0" w:color="auto"/>
            <w:bottom w:val="none" w:sz="0" w:space="0" w:color="auto"/>
            <w:right w:val="none" w:sz="0" w:space="0" w:color="auto"/>
          </w:divBdr>
          <w:divsChild>
            <w:div w:id="3107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7170">
      <w:bodyDiv w:val="1"/>
      <w:marLeft w:val="0"/>
      <w:marRight w:val="0"/>
      <w:marTop w:val="0"/>
      <w:marBottom w:val="0"/>
      <w:divBdr>
        <w:top w:val="none" w:sz="0" w:space="0" w:color="auto"/>
        <w:left w:val="none" w:sz="0" w:space="0" w:color="auto"/>
        <w:bottom w:val="none" w:sz="0" w:space="0" w:color="auto"/>
        <w:right w:val="none" w:sz="0" w:space="0" w:color="auto"/>
      </w:divBdr>
    </w:div>
    <w:div w:id="2008094424">
      <w:bodyDiv w:val="1"/>
      <w:marLeft w:val="0"/>
      <w:marRight w:val="0"/>
      <w:marTop w:val="0"/>
      <w:marBottom w:val="0"/>
      <w:divBdr>
        <w:top w:val="none" w:sz="0" w:space="0" w:color="auto"/>
        <w:left w:val="none" w:sz="0" w:space="0" w:color="auto"/>
        <w:bottom w:val="none" w:sz="0" w:space="0" w:color="auto"/>
        <w:right w:val="none" w:sz="0" w:space="0" w:color="auto"/>
      </w:divBdr>
      <w:divsChild>
        <w:div w:id="1672683077">
          <w:marLeft w:val="-225"/>
          <w:marRight w:val="-225"/>
          <w:marTop w:val="0"/>
          <w:marBottom w:val="0"/>
          <w:divBdr>
            <w:top w:val="none" w:sz="0" w:space="0" w:color="auto"/>
            <w:left w:val="none" w:sz="0" w:space="0" w:color="auto"/>
            <w:bottom w:val="none" w:sz="0" w:space="0" w:color="auto"/>
            <w:right w:val="none" w:sz="0" w:space="0" w:color="auto"/>
          </w:divBdr>
          <w:divsChild>
            <w:div w:id="202333290">
              <w:marLeft w:val="0"/>
              <w:marRight w:val="0"/>
              <w:marTop w:val="0"/>
              <w:marBottom w:val="0"/>
              <w:divBdr>
                <w:top w:val="none" w:sz="0" w:space="0" w:color="auto"/>
                <w:left w:val="none" w:sz="0" w:space="0" w:color="auto"/>
                <w:bottom w:val="none" w:sz="0" w:space="0" w:color="auto"/>
                <w:right w:val="none" w:sz="0" w:space="0" w:color="auto"/>
              </w:divBdr>
              <w:divsChild>
                <w:div w:id="263458197">
                  <w:marLeft w:val="-225"/>
                  <w:marRight w:val="-225"/>
                  <w:marTop w:val="0"/>
                  <w:marBottom w:val="0"/>
                  <w:divBdr>
                    <w:top w:val="none" w:sz="0" w:space="0" w:color="auto"/>
                    <w:left w:val="none" w:sz="0" w:space="0" w:color="auto"/>
                    <w:bottom w:val="none" w:sz="0" w:space="0" w:color="auto"/>
                    <w:right w:val="none" w:sz="0" w:space="0" w:color="auto"/>
                  </w:divBdr>
                  <w:divsChild>
                    <w:div w:id="12402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886">
          <w:marLeft w:val="-225"/>
          <w:marRight w:val="-225"/>
          <w:marTop w:val="0"/>
          <w:marBottom w:val="0"/>
          <w:divBdr>
            <w:top w:val="none" w:sz="0" w:space="0" w:color="auto"/>
            <w:left w:val="none" w:sz="0" w:space="0" w:color="auto"/>
            <w:bottom w:val="none" w:sz="0" w:space="0" w:color="auto"/>
            <w:right w:val="none" w:sz="0" w:space="0" w:color="auto"/>
          </w:divBdr>
          <w:divsChild>
            <w:div w:id="1804809640">
              <w:marLeft w:val="0"/>
              <w:marRight w:val="0"/>
              <w:marTop w:val="0"/>
              <w:marBottom w:val="0"/>
              <w:divBdr>
                <w:top w:val="none" w:sz="0" w:space="0" w:color="auto"/>
                <w:left w:val="none" w:sz="0" w:space="0" w:color="auto"/>
                <w:bottom w:val="none" w:sz="0" w:space="0" w:color="auto"/>
                <w:right w:val="none" w:sz="0" w:space="0" w:color="auto"/>
              </w:divBdr>
              <w:divsChild>
                <w:div w:id="1261910079">
                  <w:marLeft w:val="0"/>
                  <w:marRight w:val="0"/>
                  <w:marTop w:val="0"/>
                  <w:marBottom w:val="0"/>
                  <w:divBdr>
                    <w:top w:val="none" w:sz="0" w:space="0" w:color="auto"/>
                    <w:left w:val="none" w:sz="0" w:space="0" w:color="auto"/>
                    <w:bottom w:val="none" w:sz="0" w:space="0" w:color="auto"/>
                    <w:right w:val="none" w:sz="0" w:space="0" w:color="auto"/>
                  </w:divBdr>
                  <w:divsChild>
                    <w:div w:id="10167382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950048">
              <w:marLeft w:val="1463"/>
              <w:marRight w:val="0"/>
              <w:marTop w:val="0"/>
              <w:marBottom w:val="0"/>
              <w:divBdr>
                <w:top w:val="none" w:sz="0" w:space="0" w:color="auto"/>
                <w:left w:val="none" w:sz="0" w:space="0" w:color="auto"/>
                <w:bottom w:val="none" w:sz="0" w:space="0" w:color="auto"/>
                <w:right w:val="none" w:sz="0" w:space="0" w:color="auto"/>
              </w:divBdr>
              <w:divsChild>
                <w:div w:id="19416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535">
          <w:marLeft w:val="-225"/>
          <w:marRight w:val="-225"/>
          <w:marTop w:val="0"/>
          <w:marBottom w:val="0"/>
          <w:divBdr>
            <w:top w:val="none" w:sz="0" w:space="0" w:color="auto"/>
            <w:left w:val="none" w:sz="0" w:space="0" w:color="auto"/>
            <w:bottom w:val="none" w:sz="0" w:space="0" w:color="auto"/>
            <w:right w:val="none" w:sz="0" w:space="0" w:color="auto"/>
          </w:divBdr>
          <w:divsChild>
            <w:div w:id="848912599">
              <w:marLeft w:val="1463"/>
              <w:marRight w:val="0"/>
              <w:marTop w:val="0"/>
              <w:marBottom w:val="0"/>
              <w:divBdr>
                <w:top w:val="none" w:sz="0" w:space="0" w:color="auto"/>
                <w:left w:val="none" w:sz="0" w:space="0" w:color="auto"/>
                <w:bottom w:val="none" w:sz="0" w:space="0" w:color="auto"/>
                <w:right w:val="none" w:sz="0" w:space="0" w:color="auto"/>
              </w:divBdr>
              <w:divsChild>
                <w:div w:id="12877328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09166319">
      <w:bodyDiv w:val="1"/>
      <w:marLeft w:val="0"/>
      <w:marRight w:val="0"/>
      <w:marTop w:val="0"/>
      <w:marBottom w:val="0"/>
      <w:divBdr>
        <w:top w:val="none" w:sz="0" w:space="0" w:color="auto"/>
        <w:left w:val="none" w:sz="0" w:space="0" w:color="auto"/>
        <w:bottom w:val="none" w:sz="0" w:space="0" w:color="auto"/>
        <w:right w:val="none" w:sz="0" w:space="0" w:color="auto"/>
      </w:divBdr>
      <w:divsChild>
        <w:div w:id="1815829399">
          <w:marLeft w:val="-225"/>
          <w:marRight w:val="-225"/>
          <w:marTop w:val="0"/>
          <w:marBottom w:val="0"/>
          <w:divBdr>
            <w:top w:val="none" w:sz="0" w:space="0" w:color="auto"/>
            <w:left w:val="none" w:sz="0" w:space="0" w:color="auto"/>
            <w:bottom w:val="none" w:sz="0" w:space="0" w:color="auto"/>
            <w:right w:val="none" w:sz="0" w:space="0" w:color="auto"/>
          </w:divBdr>
          <w:divsChild>
            <w:div w:id="1031608218">
              <w:marLeft w:val="0"/>
              <w:marRight w:val="0"/>
              <w:marTop w:val="0"/>
              <w:marBottom w:val="0"/>
              <w:divBdr>
                <w:top w:val="none" w:sz="0" w:space="0" w:color="auto"/>
                <w:left w:val="none" w:sz="0" w:space="0" w:color="auto"/>
                <w:bottom w:val="none" w:sz="0" w:space="0" w:color="auto"/>
                <w:right w:val="none" w:sz="0" w:space="0" w:color="auto"/>
              </w:divBdr>
              <w:divsChild>
                <w:div w:id="2063405736">
                  <w:marLeft w:val="-225"/>
                  <w:marRight w:val="-225"/>
                  <w:marTop w:val="0"/>
                  <w:marBottom w:val="0"/>
                  <w:divBdr>
                    <w:top w:val="none" w:sz="0" w:space="0" w:color="auto"/>
                    <w:left w:val="none" w:sz="0" w:space="0" w:color="auto"/>
                    <w:bottom w:val="none" w:sz="0" w:space="0" w:color="auto"/>
                    <w:right w:val="none" w:sz="0" w:space="0" w:color="auto"/>
                  </w:divBdr>
                  <w:divsChild>
                    <w:div w:id="382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1788">
          <w:marLeft w:val="-225"/>
          <w:marRight w:val="-225"/>
          <w:marTop w:val="0"/>
          <w:marBottom w:val="0"/>
          <w:divBdr>
            <w:top w:val="none" w:sz="0" w:space="0" w:color="auto"/>
            <w:left w:val="none" w:sz="0" w:space="0" w:color="auto"/>
            <w:bottom w:val="none" w:sz="0" w:space="0" w:color="auto"/>
            <w:right w:val="none" w:sz="0" w:space="0" w:color="auto"/>
          </w:divBdr>
          <w:divsChild>
            <w:div w:id="380370966">
              <w:marLeft w:val="0"/>
              <w:marRight w:val="0"/>
              <w:marTop w:val="0"/>
              <w:marBottom w:val="0"/>
              <w:divBdr>
                <w:top w:val="none" w:sz="0" w:space="0" w:color="auto"/>
                <w:left w:val="none" w:sz="0" w:space="0" w:color="auto"/>
                <w:bottom w:val="none" w:sz="0" w:space="0" w:color="auto"/>
                <w:right w:val="none" w:sz="0" w:space="0" w:color="auto"/>
              </w:divBdr>
              <w:divsChild>
                <w:div w:id="1507357848">
                  <w:marLeft w:val="0"/>
                  <w:marRight w:val="0"/>
                  <w:marTop w:val="0"/>
                  <w:marBottom w:val="0"/>
                  <w:divBdr>
                    <w:top w:val="none" w:sz="0" w:space="0" w:color="auto"/>
                    <w:left w:val="none" w:sz="0" w:space="0" w:color="auto"/>
                    <w:bottom w:val="none" w:sz="0" w:space="0" w:color="auto"/>
                    <w:right w:val="none" w:sz="0" w:space="0" w:color="auto"/>
                  </w:divBdr>
                  <w:divsChild>
                    <w:div w:id="1686439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6460879">
              <w:marLeft w:val="1463"/>
              <w:marRight w:val="0"/>
              <w:marTop w:val="0"/>
              <w:marBottom w:val="0"/>
              <w:divBdr>
                <w:top w:val="none" w:sz="0" w:space="0" w:color="auto"/>
                <w:left w:val="none" w:sz="0" w:space="0" w:color="auto"/>
                <w:bottom w:val="none" w:sz="0" w:space="0" w:color="auto"/>
                <w:right w:val="none" w:sz="0" w:space="0" w:color="auto"/>
              </w:divBdr>
              <w:divsChild>
                <w:div w:id="14513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394">
          <w:marLeft w:val="-225"/>
          <w:marRight w:val="-225"/>
          <w:marTop w:val="0"/>
          <w:marBottom w:val="0"/>
          <w:divBdr>
            <w:top w:val="none" w:sz="0" w:space="0" w:color="auto"/>
            <w:left w:val="none" w:sz="0" w:space="0" w:color="auto"/>
            <w:bottom w:val="none" w:sz="0" w:space="0" w:color="auto"/>
            <w:right w:val="none" w:sz="0" w:space="0" w:color="auto"/>
          </w:divBdr>
          <w:divsChild>
            <w:div w:id="1990859099">
              <w:marLeft w:val="1463"/>
              <w:marRight w:val="0"/>
              <w:marTop w:val="0"/>
              <w:marBottom w:val="0"/>
              <w:divBdr>
                <w:top w:val="none" w:sz="0" w:space="0" w:color="auto"/>
                <w:left w:val="none" w:sz="0" w:space="0" w:color="auto"/>
                <w:bottom w:val="none" w:sz="0" w:space="0" w:color="auto"/>
                <w:right w:val="none" w:sz="0" w:space="0" w:color="auto"/>
              </w:divBdr>
              <w:divsChild>
                <w:div w:id="14546693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10718200">
      <w:bodyDiv w:val="1"/>
      <w:marLeft w:val="0"/>
      <w:marRight w:val="0"/>
      <w:marTop w:val="0"/>
      <w:marBottom w:val="0"/>
      <w:divBdr>
        <w:top w:val="none" w:sz="0" w:space="0" w:color="auto"/>
        <w:left w:val="none" w:sz="0" w:space="0" w:color="auto"/>
        <w:bottom w:val="none" w:sz="0" w:space="0" w:color="auto"/>
        <w:right w:val="none" w:sz="0" w:space="0" w:color="auto"/>
      </w:divBdr>
      <w:divsChild>
        <w:div w:id="1820922323">
          <w:marLeft w:val="0"/>
          <w:marRight w:val="0"/>
          <w:marTop w:val="0"/>
          <w:marBottom w:val="0"/>
          <w:divBdr>
            <w:top w:val="none" w:sz="0" w:space="0" w:color="auto"/>
            <w:left w:val="none" w:sz="0" w:space="0" w:color="auto"/>
            <w:bottom w:val="none" w:sz="0" w:space="0" w:color="auto"/>
            <w:right w:val="none" w:sz="0" w:space="0" w:color="auto"/>
          </w:divBdr>
        </w:div>
        <w:div w:id="840582212">
          <w:marLeft w:val="0"/>
          <w:marRight w:val="0"/>
          <w:marTop w:val="450"/>
          <w:marBottom w:val="435"/>
          <w:divBdr>
            <w:top w:val="none" w:sz="0" w:space="0" w:color="auto"/>
            <w:left w:val="none" w:sz="0" w:space="0" w:color="auto"/>
            <w:bottom w:val="none" w:sz="0" w:space="0" w:color="auto"/>
            <w:right w:val="none" w:sz="0" w:space="0" w:color="auto"/>
          </w:divBdr>
          <w:divsChild>
            <w:div w:id="2105807264">
              <w:marLeft w:val="0"/>
              <w:marRight w:val="0"/>
              <w:marTop w:val="0"/>
              <w:marBottom w:val="0"/>
              <w:divBdr>
                <w:top w:val="none" w:sz="0" w:space="0" w:color="auto"/>
                <w:left w:val="none" w:sz="0" w:space="0" w:color="auto"/>
                <w:bottom w:val="none" w:sz="0" w:space="0" w:color="auto"/>
                <w:right w:val="none" w:sz="0" w:space="0" w:color="auto"/>
              </w:divBdr>
              <w:divsChild>
                <w:div w:id="1105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005">
          <w:marLeft w:val="0"/>
          <w:marRight w:val="0"/>
          <w:marTop w:val="150"/>
          <w:marBottom w:val="330"/>
          <w:divBdr>
            <w:top w:val="none" w:sz="0" w:space="0" w:color="auto"/>
            <w:left w:val="none" w:sz="0" w:space="0" w:color="auto"/>
            <w:bottom w:val="none" w:sz="0" w:space="0" w:color="auto"/>
            <w:right w:val="none" w:sz="0" w:space="0" w:color="auto"/>
          </w:divBdr>
          <w:divsChild>
            <w:div w:id="107940331">
              <w:marLeft w:val="0"/>
              <w:marRight w:val="0"/>
              <w:marTop w:val="0"/>
              <w:marBottom w:val="0"/>
              <w:divBdr>
                <w:top w:val="none" w:sz="0" w:space="0" w:color="auto"/>
                <w:left w:val="none" w:sz="0" w:space="0" w:color="auto"/>
                <w:bottom w:val="none" w:sz="0" w:space="0" w:color="auto"/>
                <w:right w:val="none" w:sz="0" w:space="0" w:color="auto"/>
              </w:divBdr>
            </w:div>
            <w:div w:id="51466876">
              <w:marLeft w:val="0"/>
              <w:marRight w:val="0"/>
              <w:marTop w:val="0"/>
              <w:marBottom w:val="0"/>
              <w:divBdr>
                <w:top w:val="none" w:sz="0" w:space="0" w:color="auto"/>
                <w:left w:val="none" w:sz="0" w:space="0" w:color="auto"/>
                <w:bottom w:val="none" w:sz="0" w:space="0" w:color="auto"/>
                <w:right w:val="none" w:sz="0" w:space="0" w:color="auto"/>
              </w:divBdr>
              <w:divsChild>
                <w:div w:id="2556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7450">
      <w:bodyDiv w:val="1"/>
      <w:marLeft w:val="0"/>
      <w:marRight w:val="0"/>
      <w:marTop w:val="0"/>
      <w:marBottom w:val="0"/>
      <w:divBdr>
        <w:top w:val="none" w:sz="0" w:space="0" w:color="auto"/>
        <w:left w:val="none" w:sz="0" w:space="0" w:color="auto"/>
        <w:bottom w:val="none" w:sz="0" w:space="0" w:color="auto"/>
        <w:right w:val="none" w:sz="0" w:space="0" w:color="auto"/>
      </w:divBdr>
      <w:divsChild>
        <w:div w:id="1264531561">
          <w:marLeft w:val="0"/>
          <w:marRight w:val="0"/>
          <w:marTop w:val="0"/>
          <w:marBottom w:val="0"/>
          <w:divBdr>
            <w:top w:val="none" w:sz="0" w:space="0" w:color="auto"/>
            <w:left w:val="none" w:sz="0" w:space="0" w:color="auto"/>
            <w:bottom w:val="none" w:sz="0" w:space="0" w:color="auto"/>
            <w:right w:val="none" w:sz="0" w:space="0" w:color="auto"/>
          </w:divBdr>
          <w:divsChild>
            <w:div w:id="734861225">
              <w:marLeft w:val="0"/>
              <w:marRight w:val="0"/>
              <w:marTop w:val="0"/>
              <w:marBottom w:val="0"/>
              <w:divBdr>
                <w:top w:val="none" w:sz="0" w:space="0" w:color="auto"/>
                <w:left w:val="none" w:sz="0" w:space="0" w:color="auto"/>
                <w:bottom w:val="none" w:sz="0" w:space="0" w:color="auto"/>
                <w:right w:val="none" w:sz="0" w:space="0" w:color="auto"/>
              </w:divBdr>
            </w:div>
            <w:div w:id="1086925856">
              <w:marLeft w:val="0"/>
              <w:marRight w:val="0"/>
              <w:marTop w:val="0"/>
              <w:marBottom w:val="0"/>
              <w:divBdr>
                <w:top w:val="none" w:sz="0" w:space="0" w:color="auto"/>
                <w:left w:val="none" w:sz="0" w:space="0" w:color="auto"/>
                <w:bottom w:val="none" w:sz="0" w:space="0" w:color="auto"/>
                <w:right w:val="none" w:sz="0" w:space="0" w:color="auto"/>
              </w:divBdr>
            </w:div>
          </w:divsChild>
        </w:div>
        <w:div w:id="136336673">
          <w:marLeft w:val="0"/>
          <w:marRight w:val="0"/>
          <w:marTop w:val="0"/>
          <w:marBottom w:val="0"/>
          <w:divBdr>
            <w:top w:val="none" w:sz="0" w:space="0" w:color="auto"/>
            <w:left w:val="none" w:sz="0" w:space="0" w:color="auto"/>
            <w:bottom w:val="none" w:sz="0" w:space="0" w:color="auto"/>
            <w:right w:val="none" w:sz="0" w:space="0" w:color="auto"/>
          </w:divBdr>
          <w:divsChild>
            <w:div w:id="315719205">
              <w:marLeft w:val="-225"/>
              <w:marRight w:val="-225"/>
              <w:marTop w:val="0"/>
              <w:marBottom w:val="0"/>
              <w:divBdr>
                <w:top w:val="none" w:sz="0" w:space="0" w:color="auto"/>
                <w:left w:val="none" w:sz="0" w:space="0" w:color="auto"/>
                <w:bottom w:val="none" w:sz="0" w:space="0" w:color="auto"/>
                <w:right w:val="none" w:sz="0" w:space="0" w:color="auto"/>
              </w:divBdr>
              <w:divsChild>
                <w:div w:id="156270188">
                  <w:marLeft w:val="0"/>
                  <w:marRight w:val="0"/>
                  <w:marTop w:val="0"/>
                  <w:marBottom w:val="0"/>
                  <w:divBdr>
                    <w:top w:val="none" w:sz="0" w:space="0" w:color="auto"/>
                    <w:left w:val="none" w:sz="0" w:space="0" w:color="auto"/>
                    <w:bottom w:val="none" w:sz="0" w:space="0" w:color="auto"/>
                    <w:right w:val="none" w:sz="0" w:space="0" w:color="auto"/>
                  </w:divBdr>
                  <w:divsChild>
                    <w:div w:id="5524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2964">
      <w:bodyDiv w:val="1"/>
      <w:marLeft w:val="0"/>
      <w:marRight w:val="0"/>
      <w:marTop w:val="0"/>
      <w:marBottom w:val="0"/>
      <w:divBdr>
        <w:top w:val="none" w:sz="0" w:space="0" w:color="auto"/>
        <w:left w:val="none" w:sz="0" w:space="0" w:color="auto"/>
        <w:bottom w:val="none" w:sz="0" w:space="0" w:color="auto"/>
        <w:right w:val="none" w:sz="0" w:space="0" w:color="auto"/>
      </w:divBdr>
      <w:divsChild>
        <w:div w:id="1853179756">
          <w:marLeft w:val="0"/>
          <w:marRight w:val="0"/>
          <w:marTop w:val="0"/>
          <w:marBottom w:val="300"/>
          <w:divBdr>
            <w:top w:val="none" w:sz="0" w:space="0" w:color="auto"/>
            <w:left w:val="none" w:sz="0" w:space="0" w:color="auto"/>
            <w:bottom w:val="none" w:sz="0" w:space="0" w:color="auto"/>
            <w:right w:val="none" w:sz="0" w:space="0" w:color="auto"/>
          </w:divBdr>
        </w:div>
        <w:div w:id="477067726">
          <w:marLeft w:val="15"/>
          <w:marRight w:val="225"/>
          <w:marTop w:val="0"/>
          <w:marBottom w:val="105"/>
          <w:divBdr>
            <w:top w:val="none" w:sz="0" w:space="0" w:color="auto"/>
            <w:left w:val="none" w:sz="0" w:space="0" w:color="auto"/>
            <w:bottom w:val="none" w:sz="0" w:space="0" w:color="auto"/>
            <w:right w:val="none" w:sz="0" w:space="0" w:color="auto"/>
          </w:divBdr>
          <w:divsChild>
            <w:div w:id="5438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1994">
      <w:bodyDiv w:val="1"/>
      <w:marLeft w:val="0"/>
      <w:marRight w:val="0"/>
      <w:marTop w:val="0"/>
      <w:marBottom w:val="0"/>
      <w:divBdr>
        <w:top w:val="none" w:sz="0" w:space="0" w:color="auto"/>
        <w:left w:val="none" w:sz="0" w:space="0" w:color="auto"/>
        <w:bottom w:val="none" w:sz="0" w:space="0" w:color="auto"/>
        <w:right w:val="none" w:sz="0" w:space="0" w:color="auto"/>
      </w:divBdr>
      <w:divsChild>
        <w:div w:id="1221673578">
          <w:marLeft w:val="0"/>
          <w:marRight w:val="0"/>
          <w:marTop w:val="0"/>
          <w:marBottom w:val="450"/>
          <w:divBdr>
            <w:top w:val="none" w:sz="0" w:space="0" w:color="auto"/>
            <w:left w:val="none" w:sz="0" w:space="0" w:color="auto"/>
            <w:bottom w:val="none" w:sz="0" w:space="0" w:color="auto"/>
            <w:right w:val="none" w:sz="0" w:space="0" w:color="auto"/>
          </w:divBdr>
          <w:divsChild>
            <w:div w:id="1413356667">
              <w:marLeft w:val="0"/>
              <w:marRight w:val="0"/>
              <w:marTop w:val="0"/>
              <w:marBottom w:val="75"/>
              <w:divBdr>
                <w:top w:val="none" w:sz="0" w:space="0" w:color="auto"/>
                <w:left w:val="none" w:sz="0" w:space="0" w:color="auto"/>
                <w:bottom w:val="none" w:sz="0" w:space="0" w:color="auto"/>
                <w:right w:val="none" w:sz="0" w:space="0" w:color="auto"/>
              </w:divBdr>
              <w:divsChild>
                <w:div w:id="377314912">
                  <w:marLeft w:val="0"/>
                  <w:marRight w:val="0"/>
                  <w:marTop w:val="0"/>
                  <w:marBottom w:val="0"/>
                  <w:divBdr>
                    <w:top w:val="none" w:sz="0" w:space="0" w:color="auto"/>
                    <w:left w:val="none" w:sz="0" w:space="0" w:color="auto"/>
                    <w:bottom w:val="none" w:sz="0" w:space="0" w:color="auto"/>
                    <w:right w:val="none" w:sz="0" w:space="0" w:color="auto"/>
                  </w:divBdr>
                  <w:divsChild>
                    <w:div w:id="764694891">
                      <w:marLeft w:val="0"/>
                      <w:marRight w:val="0"/>
                      <w:marTop w:val="0"/>
                      <w:marBottom w:val="0"/>
                      <w:divBdr>
                        <w:top w:val="none" w:sz="0" w:space="0" w:color="auto"/>
                        <w:left w:val="none" w:sz="0" w:space="0" w:color="auto"/>
                        <w:bottom w:val="none" w:sz="0" w:space="0" w:color="auto"/>
                        <w:right w:val="none" w:sz="0" w:space="0" w:color="auto"/>
                      </w:divBdr>
                      <w:divsChild>
                        <w:div w:id="7721648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1410932">
                  <w:marLeft w:val="0"/>
                  <w:marRight w:val="0"/>
                  <w:marTop w:val="0"/>
                  <w:marBottom w:val="0"/>
                  <w:divBdr>
                    <w:top w:val="none" w:sz="0" w:space="0" w:color="auto"/>
                    <w:left w:val="none" w:sz="0" w:space="0" w:color="auto"/>
                    <w:bottom w:val="none" w:sz="0" w:space="0" w:color="auto"/>
                    <w:right w:val="none" w:sz="0" w:space="0" w:color="auto"/>
                  </w:divBdr>
                  <w:divsChild>
                    <w:div w:id="10039686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86714820">
              <w:marLeft w:val="0"/>
              <w:marRight w:val="225"/>
              <w:marTop w:val="0"/>
              <w:marBottom w:val="0"/>
              <w:divBdr>
                <w:top w:val="none" w:sz="0" w:space="0" w:color="auto"/>
                <w:left w:val="none" w:sz="0" w:space="0" w:color="auto"/>
                <w:bottom w:val="none" w:sz="0" w:space="0" w:color="auto"/>
                <w:right w:val="none" w:sz="0" w:space="0" w:color="auto"/>
              </w:divBdr>
            </w:div>
          </w:divsChild>
        </w:div>
        <w:div w:id="766073843">
          <w:marLeft w:val="0"/>
          <w:marRight w:val="0"/>
          <w:marTop w:val="0"/>
          <w:marBottom w:val="300"/>
          <w:divBdr>
            <w:top w:val="none" w:sz="0" w:space="0" w:color="auto"/>
            <w:left w:val="none" w:sz="0" w:space="0" w:color="auto"/>
            <w:bottom w:val="none" w:sz="0" w:space="0" w:color="auto"/>
            <w:right w:val="none" w:sz="0" w:space="0" w:color="auto"/>
          </w:divBdr>
          <w:divsChild>
            <w:div w:id="641619061">
              <w:marLeft w:val="0"/>
              <w:marRight w:val="0"/>
              <w:marTop w:val="0"/>
              <w:marBottom w:val="0"/>
              <w:divBdr>
                <w:top w:val="none" w:sz="0" w:space="0" w:color="auto"/>
                <w:left w:val="none" w:sz="0" w:space="0" w:color="auto"/>
                <w:bottom w:val="none" w:sz="0" w:space="0" w:color="auto"/>
                <w:right w:val="none" w:sz="0" w:space="0" w:color="auto"/>
              </w:divBdr>
              <w:divsChild>
                <w:div w:id="202525542">
                  <w:marLeft w:val="-225"/>
                  <w:marRight w:val="-225"/>
                  <w:marTop w:val="0"/>
                  <w:marBottom w:val="0"/>
                  <w:divBdr>
                    <w:top w:val="none" w:sz="0" w:space="0" w:color="auto"/>
                    <w:left w:val="none" w:sz="0" w:space="0" w:color="auto"/>
                    <w:bottom w:val="none" w:sz="0" w:space="0" w:color="auto"/>
                    <w:right w:val="none" w:sz="0" w:space="0" w:color="auto"/>
                  </w:divBdr>
                  <w:divsChild>
                    <w:div w:id="231081694">
                      <w:marLeft w:val="0"/>
                      <w:marRight w:val="0"/>
                      <w:marTop w:val="0"/>
                      <w:marBottom w:val="0"/>
                      <w:divBdr>
                        <w:top w:val="none" w:sz="0" w:space="0" w:color="auto"/>
                        <w:left w:val="none" w:sz="0" w:space="0" w:color="auto"/>
                        <w:bottom w:val="none" w:sz="0" w:space="0" w:color="auto"/>
                        <w:right w:val="none" w:sz="0" w:space="0" w:color="auto"/>
                      </w:divBdr>
                      <w:divsChild>
                        <w:div w:id="131409906">
                          <w:marLeft w:val="0"/>
                          <w:marRight w:val="0"/>
                          <w:marTop w:val="0"/>
                          <w:marBottom w:val="0"/>
                          <w:divBdr>
                            <w:top w:val="none" w:sz="0" w:space="0" w:color="auto"/>
                            <w:left w:val="none" w:sz="0" w:space="0" w:color="auto"/>
                            <w:bottom w:val="none" w:sz="0" w:space="0" w:color="auto"/>
                            <w:right w:val="none" w:sz="0" w:space="0" w:color="auto"/>
                          </w:divBdr>
                          <w:divsChild>
                            <w:div w:id="1121918585">
                              <w:marLeft w:val="0"/>
                              <w:marRight w:val="0"/>
                              <w:marTop w:val="0"/>
                              <w:marBottom w:val="0"/>
                              <w:divBdr>
                                <w:top w:val="none" w:sz="0" w:space="0" w:color="auto"/>
                                <w:left w:val="none" w:sz="0" w:space="0" w:color="auto"/>
                                <w:bottom w:val="none" w:sz="0" w:space="0" w:color="auto"/>
                                <w:right w:val="none" w:sz="0" w:space="0" w:color="auto"/>
                              </w:divBdr>
                              <w:divsChild>
                                <w:div w:id="20722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24621">
          <w:marLeft w:val="0"/>
          <w:marRight w:val="0"/>
          <w:marTop w:val="0"/>
          <w:marBottom w:val="0"/>
          <w:divBdr>
            <w:top w:val="none" w:sz="0" w:space="0" w:color="auto"/>
            <w:left w:val="none" w:sz="0" w:space="0" w:color="auto"/>
            <w:bottom w:val="none" w:sz="0" w:space="0" w:color="auto"/>
            <w:right w:val="none" w:sz="0" w:space="0" w:color="auto"/>
          </w:divBdr>
        </w:div>
      </w:divsChild>
    </w:div>
    <w:div w:id="2028829443">
      <w:bodyDiv w:val="1"/>
      <w:marLeft w:val="0"/>
      <w:marRight w:val="0"/>
      <w:marTop w:val="0"/>
      <w:marBottom w:val="0"/>
      <w:divBdr>
        <w:top w:val="none" w:sz="0" w:space="0" w:color="auto"/>
        <w:left w:val="none" w:sz="0" w:space="0" w:color="auto"/>
        <w:bottom w:val="none" w:sz="0" w:space="0" w:color="auto"/>
        <w:right w:val="none" w:sz="0" w:space="0" w:color="auto"/>
      </w:divBdr>
      <w:divsChild>
        <w:div w:id="771825878">
          <w:marLeft w:val="0"/>
          <w:marRight w:val="0"/>
          <w:marTop w:val="0"/>
          <w:marBottom w:val="300"/>
          <w:divBdr>
            <w:top w:val="none" w:sz="0" w:space="0" w:color="auto"/>
            <w:left w:val="none" w:sz="0" w:space="0" w:color="auto"/>
            <w:bottom w:val="none" w:sz="0" w:space="0" w:color="auto"/>
            <w:right w:val="none" w:sz="0" w:space="0" w:color="auto"/>
          </w:divBdr>
        </w:div>
        <w:div w:id="351540245">
          <w:marLeft w:val="15"/>
          <w:marRight w:val="225"/>
          <w:marTop w:val="0"/>
          <w:marBottom w:val="105"/>
          <w:divBdr>
            <w:top w:val="none" w:sz="0" w:space="0" w:color="auto"/>
            <w:left w:val="none" w:sz="0" w:space="0" w:color="auto"/>
            <w:bottom w:val="none" w:sz="0" w:space="0" w:color="auto"/>
            <w:right w:val="none" w:sz="0" w:space="0" w:color="auto"/>
          </w:divBdr>
          <w:divsChild>
            <w:div w:id="13908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14797">
      <w:bodyDiv w:val="1"/>
      <w:marLeft w:val="0"/>
      <w:marRight w:val="0"/>
      <w:marTop w:val="0"/>
      <w:marBottom w:val="0"/>
      <w:divBdr>
        <w:top w:val="none" w:sz="0" w:space="0" w:color="auto"/>
        <w:left w:val="none" w:sz="0" w:space="0" w:color="auto"/>
        <w:bottom w:val="none" w:sz="0" w:space="0" w:color="auto"/>
        <w:right w:val="none" w:sz="0" w:space="0" w:color="auto"/>
      </w:divBdr>
      <w:divsChild>
        <w:div w:id="989285112">
          <w:marLeft w:val="-225"/>
          <w:marRight w:val="-225"/>
          <w:marTop w:val="0"/>
          <w:marBottom w:val="0"/>
          <w:divBdr>
            <w:top w:val="none" w:sz="0" w:space="0" w:color="auto"/>
            <w:left w:val="none" w:sz="0" w:space="0" w:color="auto"/>
            <w:bottom w:val="none" w:sz="0" w:space="0" w:color="auto"/>
            <w:right w:val="none" w:sz="0" w:space="0" w:color="auto"/>
          </w:divBdr>
          <w:divsChild>
            <w:div w:id="73167928">
              <w:marLeft w:val="0"/>
              <w:marRight w:val="0"/>
              <w:marTop w:val="0"/>
              <w:marBottom w:val="0"/>
              <w:divBdr>
                <w:top w:val="none" w:sz="0" w:space="0" w:color="auto"/>
                <w:left w:val="none" w:sz="0" w:space="0" w:color="auto"/>
                <w:bottom w:val="none" w:sz="0" w:space="0" w:color="auto"/>
                <w:right w:val="none" w:sz="0" w:space="0" w:color="auto"/>
              </w:divBdr>
              <w:divsChild>
                <w:div w:id="1171070207">
                  <w:marLeft w:val="-225"/>
                  <w:marRight w:val="-225"/>
                  <w:marTop w:val="0"/>
                  <w:marBottom w:val="0"/>
                  <w:divBdr>
                    <w:top w:val="none" w:sz="0" w:space="0" w:color="auto"/>
                    <w:left w:val="none" w:sz="0" w:space="0" w:color="auto"/>
                    <w:bottom w:val="none" w:sz="0" w:space="0" w:color="auto"/>
                    <w:right w:val="none" w:sz="0" w:space="0" w:color="auto"/>
                  </w:divBdr>
                  <w:divsChild>
                    <w:div w:id="20411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0405">
          <w:marLeft w:val="-225"/>
          <w:marRight w:val="-225"/>
          <w:marTop w:val="0"/>
          <w:marBottom w:val="0"/>
          <w:divBdr>
            <w:top w:val="none" w:sz="0" w:space="0" w:color="auto"/>
            <w:left w:val="none" w:sz="0" w:space="0" w:color="auto"/>
            <w:bottom w:val="none" w:sz="0" w:space="0" w:color="auto"/>
            <w:right w:val="none" w:sz="0" w:space="0" w:color="auto"/>
          </w:divBdr>
          <w:divsChild>
            <w:div w:id="407196923">
              <w:marLeft w:val="0"/>
              <w:marRight w:val="0"/>
              <w:marTop w:val="0"/>
              <w:marBottom w:val="0"/>
              <w:divBdr>
                <w:top w:val="none" w:sz="0" w:space="0" w:color="auto"/>
                <w:left w:val="none" w:sz="0" w:space="0" w:color="auto"/>
                <w:bottom w:val="none" w:sz="0" w:space="0" w:color="auto"/>
                <w:right w:val="none" w:sz="0" w:space="0" w:color="auto"/>
              </w:divBdr>
              <w:divsChild>
                <w:div w:id="1445615206">
                  <w:marLeft w:val="0"/>
                  <w:marRight w:val="0"/>
                  <w:marTop w:val="0"/>
                  <w:marBottom w:val="0"/>
                  <w:divBdr>
                    <w:top w:val="none" w:sz="0" w:space="0" w:color="auto"/>
                    <w:left w:val="none" w:sz="0" w:space="0" w:color="auto"/>
                    <w:bottom w:val="none" w:sz="0" w:space="0" w:color="auto"/>
                    <w:right w:val="none" w:sz="0" w:space="0" w:color="auto"/>
                  </w:divBdr>
                  <w:divsChild>
                    <w:div w:id="5146864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473714">
          <w:marLeft w:val="-225"/>
          <w:marRight w:val="-225"/>
          <w:marTop w:val="0"/>
          <w:marBottom w:val="0"/>
          <w:divBdr>
            <w:top w:val="none" w:sz="0" w:space="0" w:color="auto"/>
            <w:left w:val="none" w:sz="0" w:space="0" w:color="auto"/>
            <w:bottom w:val="none" w:sz="0" w:space="0" w:color="auto"/>
            <w:right w:val="none" w:sz="0" w:space="0" w:color="auto"/>
          </w:divBdr>
          <w:divsChild>
            <w:div w:id="191393256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0400939">
      <w:bodyDiv w:val="1"/>
      <w:marLeft w:val="0"/>
      <w:marRight w:val="0"/>
      <w:marTop w:val="0"/>
      <w:marBottom w:val="0"/>
      <w:divBdr>
        <w:top w:val="none" w:sz="0" w:space="0" w:color="auto"/>
        <w:left w:val="none" w:sz="0" w:space="0" w:color="auto"/>
        <w:bottom w:val="none" w:sz="0" w:space="0" w:color="auto"/>
        <w:right w:val="none" w:sz="0" w:space="0" w:color="auto"/>
      </w:divBdr>
      <w:divsChild>
        <w:div w:id="480931595">
          <w:marLeft w:val="0"/>
          <w:marRight w:val="0"/>
          <w:marTop w:val="0"/>
          <w:marBottom w:val="0"/>
          <w:divBdr>
            <w:top w:val="none" w:sz="0" w:space="0" w:color="auto"/>
            <w:left w:val="none" w:sz="0" w:space="0" w:color="auto"/>
            <w:bottom w:val="none" w:sz="0" w:space="0" w:color="auto"/>
            <w:right w:val="none" w:sz="0" w:space="0" w:color="auto"/>
          </w:divBdr>
        </w:div>
        <w:div w:id="14962962">
          <w:marLeft w:val="0"/>
          <w:marRight w:val="0"/>
          <w:marTop w:val="450"/>
          <w:marBottom w:val="435"/>
          <w:divBdr>
            <w:top w:val="none" w:sz="0" w:space="0" w:color="auto"/>
            <w:left w:val="none" w:sz="0" w:space="0" w:color="auto"/>
            <w:bottom w:val="none" w:sz="0" w:space="0" w:color="auto"/>
            <w:right w:val="none" w:sz="0" w:space="0" w:color="auto"/>
          </w:divBdr>
          <w:divsChild>
            <w:div w:id="551576486">
              <w:marLeft w:val="0"/>
              <w:marRight w:val="0"/>
              <w:marTop w:val="0"/>
              <w:marBottom w:val="0"/>
              <w:divBdr>
                <w:top w:val="none" w:sz="0" w:space="0" w:color="auto"/>
                <w:left w:val="none" w:sz="0" w:space="0" w:color="auto"/>
                <w:bottom w:val="none" w:sz="0" w:space="0" w:color="auto"/>
                <w:right w:val="none" w:sz="0" w:space="0" w:color="auto"/>
              </w:divBdr>
              <w:divsChild>
                <w:div w:id="18948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3526">
          <w:marLeft w:val="0"/>
          <w:marRight w:val="0"/>
          <w:marTop w:val="150"/>
          <w:marBottom w:val="330"/>
          <w:divBdr>
            <w:top w:val="none" w:sz="0" w:space="0" w:color="auto"/>
            <w:left w:val="none" w:sz="0" w:space="0" w:color="auto"/>
            <w:bottom w:val="none" w:sz="0" w:space="0" w:color="auto"/>
            <w:right w:val="none" w:sz="0" w:space="0" w:color="auto"/>
          </w:divBdr>
          <w:divsChild>
            <w:div w:id="1099259383">
              <w:marLeft w:val="0"/>
              <w:marRight w:val="0"/>
              <w:marTop w:val="0"/>
              <w:marBottom w:val="0"/>
              <w:divBdr>
                <w:top w:val="none" w:sz="0" w:space="0" w:color="auto"/>
                <w:left w:val="none" w:sz="0" w:space="0" w:color="auto"/>
                <w:bottom w:val="none" w:sz="0" w:space="0" w:color="auto"/>
                <w:right w:val="none" w:sz="0" w:space="0" w:color="auto"/>
              </w:divBdr>
            </w:div>
            <w:div w:id="20568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90035">
      <w:bodyDiv w:val="1"/>
      <w:marLeft w:val="0"/>
      <w:marRight w:val="0"/>
      <w:marTop w:val="0"/>
      <w:marBottom w:val="0"/>
      <w:divBdr>
        <w:top w:val="none" w:sz="0" w:space="0" w:color="auto"/>
        <w:left w:val="none" w:sz="0" w:space="0" w:color="auto"/>
        <w:bottom w:val="none" w:sz="0" w:space="0" w:color="auto"/>
        <w:right w:val="none" w:sz="0" w:space="0" w:color="auto"/>
      </w:divBdr>
      <w:divsChild>
        <w:div w:id="181093032">
          <w:marLeft w:val="-225"/>
          <w:marRight w:val="-225"/>
          <w:marTop w:val="0"/>
          <w:marBottom w:val="0"/>
          <w:divBdr>
            <w:top w:val="none" w:sz="0" w:space="0" w:color="auto"/>
            <w:left w:val="none" w:sz="0" w:space="0" w:color="auto"/>
            <w:bottom w:val="none" w:sz="0" w:space="0" w:color="auto"/>
            <w:right w:val="none" w:sz="0" w:space="0" w:color="auto"/>
          </w:divBdr>
          <w:divsChild>
            <w:div w:id="1616059728">
              <w:marLeft w:val="0"/>
              <w:marRight w:val="0"/>
              <w:marTop w:val="0"/>
              <w:marBottom w:val="0"/>
              <w:divBdr>
                <w:top w:val="none" w:sz="0" w:space="0" w:color="auto"/>
                <w:left w:val="none" w:sz="0" w:space="0" w:color="auto"/>
                <w:bottom w:val="none" w:sz="0" w:space="0" w:color="auto"/>
                <w:right w:val="none" w:sz="0" w:space="0" w:color="auto"/>
              </w:divBdr>
              <w:divsChild>
                <w:div w:id="1112744855">
                  <w:marLeft w:val="-225"/>
                  <w:marRight w:val="-225"/>
                  <w:marTop w:val="0"/>
                  <w:marBottom w:val="0"/>
                  <w:divBdr>
                    <w:top w:val="none" w:sz="0" w:space="0" w:color="auto"/>
                    <w:left w:val="none" w:sz="0" w:space="0" w:color="auto"/>
                    <w:bottom w:val="none" w:sz="0" w:space="0" w:color="auto"/>
                    <w:right w:val="none" w:sz="0" w:space="0" w:color="auto"/>
                  </w:divBdr>
                  <w:divsChild>
                    <w:div w:id="5241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18810">
          <w:marLeft w:val="-225"/>
          <w:marRight w:val="-225"/>
          <w:marTop w:val="0"/>
          <w:marBottom w:val="0"/>
          <w:divBdr>
            <w:top w:val="none" w:sz="0" w:space="0" w:color="auto"/>
            <w:left w:val="none" w:sz="0" w:space="0" w:color="auto"/>
            <w:bottom w:val="none" w:sz="0" w:space="0" w:color="auto"/>
            <w:right w:val="none" w:sz="0" w:space="0" w:color="auto"/>
          </w:divBdr>
          <w:divsChild>
            <w:div w:id="840391057">
              <w:marLeft w:val="0"/>
              <w:marRight w:val="0"/>
              <w:marTop w:val="0"/>
              <w:marBottom w:val="0"/>
              <w:divBdr>
                <w:top w:val="none" w:sz="0" w:space="0" w:color="auto"/>
                <w:left w:val="none" w:sz="0" w:space="0" w:color="auto"/>
                <w:bottom w:val="none" w:sz="0" w:space="0" w:color="auto"/>
                <w:right w:val="none" w:sz="0" w:space="0" w:color="auto"/>
              </w:divBdr>
              <w:divsChild>
                <w:div w:id="973100823">
                  <w:marLeft w:val="0"/>
                  <w:marRight w:val="0"/>
                  <w:marTop w:val="0"/>
                  <w:marBottom w:val="0"/>
                  <w:divBdr>
                    <w:top w:val="none" w:sz="0" w:space="0" w:color="auto"/>
                    <w:left w:val="none" w:sz="0" w:space="0" w:color="auto"/>
                    <w:bottom w:val="none" w:sz="0" w:space="0" w:color="auto"/>
                    <w:right w:val="none" w:sz="0" w:space="0" w:color="auto"/>
                  </w:divBdr>
                  <w:divsChild>
                    <w:div w:id="1132214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3846059">
              <w:marLeft w:val="1463"/>
              <w:marRight w:val="0"/>
              <w:marTop w:val="0"/>
              <w:marBottom w:val="0"/>
              <w:divBdr>
                <w:top w:val="none" w:sz="0" w:space="0" w:color="auto"/>
                <w:left w:val="none" w:sz="0" w:space="0" w:color="auto"/>
                <w:bottom w:val="none" w:sz="0" w:space="0" w:color="auto"/>
                <w:right w:val="none" w:sz="0" w:space="0" w:color="auto"/>
              </w:divBdr>
              <w:divsChild>
                <w:div w:id="9314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7552">
          <w:marLeft w:val="-225"/>
          <w:marRight w:val="-225"/>
          <w:marTop w:val="0"/>
          <w:marBottom w:val="0"/>
          <w:divBdr>
            <w:top w:val="none" w:sz="0" w:space="0" w:color="auto"/>
            <w:left w:val="none" w:sz="0" w:space="0" w:color="auto"/>
            <w:bottom w:val="none" w:sz="0" w:space="0" w:color="auto"/>
            <w:right w:val="none" w:sz="0" w:space="0" w:color="auto"/>
          </w:divBdr>
          <w:divsChild>
            <w:div w:id="188953460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7077170">
      <w:bodyDiv w:val="1"/>
      <w:marLeft w:val="0"/>
      <w:marRight w:val="0"/>
      <w:marTop w:val="0"/>
      <w:marBottom w:val="0"/>
      <w:divBdr>
        <w:top w:val="none" w:sz="0" w:space="0" w:color="auto"/>
        <w:left w:val="none" w:sz="0" w:space="0" w:color="auto"/>
        <w:bottom w:val="none" w:sz="0" w:space="0" w:color="auto"/>
        <w:right w:val="none" w:sz="0" w:space="0" w:color="auto"/>
      </w:divBdr>
      <w:divsChild>
        <w:div w:id="31657663">
          <w:marLeft w:val="0"/>
          <w:marRight w:val="0"/>
          <w:marTop w:val="0"/>
          <w:marBottom w:val="300"/>
          <w:divBdr>
            <w:top w:val="none" w:sz="0" w:space="0" w:color="auto"/>
            <w:left w:val="none" w:sz="0" w:space="0" w:color="auto"/>
            <w:bottom w:val="none" w:sz="0" w:space="0" w:color="auto"/>
            <w:right w:val="none" w:sz="0" w:space="0" w:color="auto"/>
          </w:divBdr>
        </w:div>
        <w:div w:id="1582564902">
          <w:marLeft w:val="15"/>
          <w:marRight w:val="225"/>
          <w:marTop w:val="0"/>
          <w:marBottom w:val="105"/>
          <w:divBdr>
            <w:top w:val="none" w:sz="0" w:space="0" w:color="auto"/>
            <w:left w:val="none" w:sz="0" w:space="0" w:color="auto"/>
            <w:bottom w:val="none" w:sz="0" w:space="0" w:color="auto"/>
            <w:right w:val="none" w:sz="0" w:space="0" w:color="auto"/>
          </w:divBdr>
          <w:divsChild>
            <w:div w:id="13387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0747">
      <w:bodyDiv w:val="1"/>
      <w:marLeft w:val="0"/>
      <w:marRight w:val="0"/>
      <w:marTop w:val="0"/>
      <w:marBottom w:val="0"/>
      <w:divBdr>
        <w:top w:val="none" w:sz="0" w:space="0" w:color="auto"/>
        <w:left w:val="none" w:sz="0" w:space="0" w:color="auto"/>
        <w:bottom w:val="none" w:sz="0" w:space="0" w:color="auto"/>
        <w:right w:val="none" w:sz="0" w:space="0" w:color="auto"/>
      </w:divBdr>
      <w:divsChild>
        <w:div w:id="1015687356">
          <w:blockQuote w:val="1"/>
          <w:marLeft w:val="0"/>
          <w:marRight w:val="0"/>
          <w:marTop w:val="0"/>
          <w:marBottom w:val="360"/>
          <w:divBdr>
            <w:top w:val="none" w:sz="0" w:space="0" w:color="auto"/>
            <w:left w:val="single" w:sz="36" w:space="18" w:color="0099CC"/>
            <w:bottom w:val="none" w:sz="0" w:space="0" w:color="auto"/>
            <w:right w:val="none" w:sz="0" w:space="0" w:color="auto"/>
          </w:divBdr>
        </w:div>
        <w:div w:id="128215335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038773244">
      <w:bodyDiv w:val="1"/>
      <w:marLeft w:val="0"/>
      <w:marRight w:val="0"/>
      <w:marTop w:val="0"/>
      <w:marBottom w:val="0"/>
      <w:divBdr>
        <w:top w:val="none" w:sz="0" w:space="0" w:color="auto"/>
        <w:left w:val="none" w:sz="0" w:space="0" w:color="auto"/>
        <w:bottom w:val="none" w:sz="0" w:space="0" w:color="auto"/>
        <w:right w:val="none" w:sz="0" w:space="0" w:color="auto"/>
      </w:divBdr>
      <w:divsChild>
        <w:div w:id="1694500785">
          <w:marLeft w:val="0"/>
          <w:marRight w:val="0"/>
          <w:marTop w:val="0"/>
          <w:marBottom w:val="0"/>
          <w:divBdr>
            <w:top w:val="none" w:sz="0" w:space="0" w:color="auto"/>
            <w:left w:val="none" w:sz="0" w:space="0" w:color="auto"/>
            <w:bottom w:val="none" w:sz="0" w:space="0" w:color="auto"/>
            <w:right w:val="none" w:sz="0" w:space="0" w:color="auto"/>
          </w:divBdr>
        </w:div>
        <w:div w:id="423569819">
          <w:marLeft w:val="0"/>
          <w:marRight w:val="0"/>
          <w:marTop w:val="0"/>
          <w:marBottom w:val="0"/>
          <w:divBdr>
            <w:top w:val="none" w:sz="0" w:space="0" w:color="auto"/>
            <w:left w:val="none" w:sz="0" w:space="0" w:color="auto"/>
            <w:bottom w:val="none" w:sz="0" w:space="0" w:color="auto"/>
            <w:right w:val="none" w:sz="0" w:space="0" w:color="auto"/>
          </w:divBdr>
        </w:div>
        <w:div w:id="1951429526">
          <w:marLeft w:val="0"/>
          <w:marRight w:val="0"/>
          <w:marTop w:val="0"/>
          <w:marBottom w:val="0"/>
          <w:divBdr>
            <w:top w:val="none" w:sz="0" w:space="0" w:color="auto"/>
            <w:left w:val="none" w:sz="0" w:space="0" w:color="auto"/>
            <w:bottom w:val="none" w:sz="0" w:space="0" w:color="auto"/>
            <w:right w:val="none" w:sz="0" w:space="0" w:color="auto"/>
          </w:divBdr>
          <w:divsChild>
            <w:div w:id="367947443">
              <w:marLeft w:val="0"/>
              <w:marRight w:val="0"/>
              <w:marTop w:val="150"/>
              <w:marBottom w:val="150"/>
              <w:divBdr>
                <w:top w:val="none" w:sz="0" w:space="0" w:color="auto"/>
                <w:left w:val="none" w:sz="0" w:space="0" w:color="auto"/>
                <w:bottom w:val="none" w:sz="0" w:space="0" w:color="auto"/>
                <w:right w:val="none" w:sz="0" w:space="0" w:color="auto"/>
              </w:divBdr>
              <w:divsChild>
                <w:div w:id="436561107">
                  <w:marLeft w:val="0"/>
                  <w:marRight w:val="0"/>
                  <w:marTop w:val="0"/>
                  <w:marBottom w:val="0"/>
                  <w:divBdr>
                    <w:top w:val="none" w:sz="0" w:space="0" w:color="auto"/>
                    <w:left w:val="none" w:sz="0" w:space="0" w:color="auto"/>
                    <w:bottom w:val="none" w:sz="0" w:space="0" w:color="auto"/>
                    <w:right w:val="none" w:sz="0" w:space="0" w:color="auto"/>
                  </w:divBdr>
                  <w:divsChild>
                    <w:div w:id="9411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5499">
      <w:bodyDiv w:val="1"/>
      <w:marLeft w:val="0"/>
      <w:marRight w:val="0"/>
      <w:marTop w:val="0"/>
      <w:marBottom w:val="0"/>
      <w:divBdr>
        <w:top w:val="none" w:sz="0" w:space="0" w:color="auto"/>
        <w:left w:val="none" w:sz="0" w:space="0" w:color="auto"/>
        <w:bottom w:val="none" w:sz="0" w:space="0" w:color="auto"/>
        <w:right w:val="none" w:sz="0" w:space="0" w:color="auto"/>
      </w:divBdr>
      <w:divsChild>
        <w:div w:id="1935505098">
          <w:marLeft w:val="-225"/>
          <w:marRight w:val="-225"/>
          <w:marTop w:val="0"/>
          <w:marBottom w:val="0"/>
          <w:divBdr>
            <w:top w:val="none" w:sz="0" w:space="0" w:color="auto"/>
            <w:left w:val="none" w:sz="0" w:space="0" w:color="auto"/>
            <w:bottom w:val="none" w:sz="0" w:space="0" w:color="auto"/>
            <w:right w:val="none" w:sz="0" w:space="0" w:color="auto"/>
          </w:divBdr>
          <w:divsChild>
            <w:div w:id="1208301718">
              <w:marLeft w:val="0"/>
              <w:marRight w:val="0"/>
              <w:marTop w:val="0"/>
              <w:marBottom w:val="0"/>
              <w:divBdr>
                <w:top w:val="none" w:sz="0" w:space="0" w:color="auto"/>
                <w:left w:val="none" w:sz="0" w:space="0" w:color="auto"/>
                <w:bottom w:val="none" w:sz="0" w:space="0" w:color="auto"/>
                <w:right w:val="none" w:sz="0" w:space="0" w:color="auto"/>
              </w:divBdr>
              <w:divsChild>
                <w:div w:id="836460042">
                  <w:marLeft w:val="-225"/>
                  <w:marRight w:val="-225"/>
                  <w:marTop w:val="0"/>
                  <w:marBottom w:val="0"/>
                  <w:divBdr>
                    <w:top w:val="none" w:sz="0" w:space="0" w:color="auto"/>
                    <w:left w:val="none" w:sz="0" w:space="0" w:color="auto"/>
                    <w:bottom w:val="none" w:sz="0" w:space="0" w:color="auto"/>
                    <w:right w:val="none" w:sz="0" w:space="0" w:color="auto"/>
                  </w:divBdr>
                  <w:divsChild>
                    <w:div w:id="1536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6771">
          <w:marLeft w:val="-225"/>
          <w:marRight w:val="-225"/>
          <w:marTop w:val="0"/>
          <w:marBottom w:val="0"/>
          <w:divBdr>
            <w:top w:val="none" w:sz="0" w:space="0" w:color="auto"/>
            <w:left w:val="none" w:sz="0" w:space="0" w:color="auto"/>
            <w:bottom w:val="none" w:sz="0" w:space="0" w:color="auto"/>
            <w:right w:val="none" w:sz="0" w:space="0" w:color="auto"/>
          </w:divBdr>
          <w:divsChild>
            <w:div w:id="710686670">
              <w:marLeft w:val="0"/>
              <w:marRight w:val="0"/>
              <w:marTop w:val="0"/>
              <w:marBottom w:val="0"/>
              <w:divBdr>
                <w:top w:val="none" w:sz="0" w:space="0" w:color="auto"/>
                <w:left w:val="none" w:sz="0" w:space="0" w:color="auto"/>
                <w:bottom w:val="none" w:sz="0" w:space="0" w:color="auto"/>
                <w:right w:val="none" w:sz="0" w:space="0" w:color="auto"/>
              </w:divBdr>
              <w:divsChild>
                <w:div w:id="848450193">
                  <w:marLeft w:val="0"/>
                  <w:marRight w:val="0"/>
                  <w:marTop w:val="0"/>
                  <w:marBottom w:val="0"/>
                  <w:divBdr>
                    <w:top w:val="none" w:sz="0" w:space="0" w:color="auto"/>
                    <w:left w:val="none" w:sz="0" w:space="0" w:color="auto"/>
                    <w:bottom w:val="none" w:sz="0" w:space="0" w:color="auto"/>
                    <w:right w:val="none" w:sz="0" w:space="0" w:color="auto"/>
                  </w:divBdr>
                  <w:divsChild>
                    <w:div w:id="1267694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4344514">
              <w:marLeft w:val="1463"/>
              <w:marRight w:val="0"/>
              <w:marTop w:val="0"/>
              <w:marBottom w:val="0"/>
              <w:divBdr>
                <w:top w:val="none" w:sz="0" w:space="0" w:color="auto"/>
                <w:left w:val="none" w:sz="0" w:space="0" w:color="auto"/>
                <w:bottom w:val="none" w:sz="0" w:space="0" w:color="auto"/>
                <w:right w:val="none" w:sz="0" w:space="0" w:color="auto"/>
              </w:divBdr>
              <w:divsChild>
                <w:div w:id="18315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3895">
          <w:marLeft w:val="-225"/>
          <w:marRight w:val="-225"/>
          <w:marTop w:val="0"/>
          <w:marBottom w:val="0"/>
          <w:divBdr>
            <w:top w:val="none" w:sz="0" w:space="0" w:color="auto"/>
            <w:left w:val="none" w:sz="0" w:space="0" w:color="auto"/>
            <w:bottom w:val="none" w:sz="0" w:space="0" w:color="auto"/>
            <w:right w:val="none" w:sz="0" w:space="0" w:color="auto"/>
          </w:divBdr>
          <w:divsChild>
            <w:div w:id="2085374291">
              <w:marLeft w:val="1463"/>
              <w:marRight w:val="0"/>
              <w:marTop w:val="0"/>
              <w:marBottom w:val="0"/>
              <w:divBdr>
                <w:top w:val="none" w:sz="0" w:space="0" w:color="auto"/>
                <w:left w:val="none" w:sz="0" w:space="0" w:color="auto"/>
                <w:bottom w:val="none" w:sz="0" w:space="0" w:color="auto"/>
                <w:right w:val="none" w:sz="0" w:space="0" w:color="auto"/>
              </w:divBdr>
              <w:divsChild>
                <w:div w:id="144908737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44817029">
      <w:bodyDiv w:val="1"/>
      <w:marLeft w:val="0"/>
      <w:marRight w:val="0"/>
      <w:marTop w:val="0"/>
      <w:marBottom w:val="0"/>
      <w:divBdr>
        <w:top w:val="none" w:sz="0" w:space="0" w:color="auto"/>
        <w:left w:val="none" w:sz="0" w:space="0" w:color="auto"/>
        <w:bottom w:val="none" w:sz="0" w:space="0" w:color="auto"/>
        <w:right w:val="none" w:sz="0" w:space="0" w:color="auto"/>
      </w:divBdr>
      <w:divsChild>
        <w:div w:id="1632049852">
          <w:marLeft w:val="0"/>
          <w:marRight w:val="0"/>
          <w:marTop w:val="0"/>
          <w:marBottom w:val="0"/>
          <w:divBdr>
            <w:top w:val="single" w:sz="2" w:space="0" w:color="E0E0E0"/>
            <w:left w:val="single" w:sz="2" w:space="0" w:color="E0E0E0"/>
            <w:bottom w:val="single" w:sz="2" w:space="0" w:color="E0E0E0"/>
            <w:right w:val="single" w:sz="2" w:space="0" w:color="E0E0E0"/>
          </w:divBdr>
          <w:divsChild>
            <w:div w:id="1675305969">
              <w:marLeft w:val="0"/>
              <w:marRight w:val="0"/>
              <w:marTop w:val="0"/>
              <w:marBottom w:val="0"/>
              <w:divBdr>
                <w:top w:val="single" w:sz="2" w:space="0" w:color="E0E0E0"/>
                <w:left w:val="single" w:sz="2" w:space="0" w:color="E0E0E0"/>
                <w:bottom w:val="single" w:sz="2" w:space="0" w:color="E0E0E0"/>
                <w:right w:val="single" w:sz="2" w:space="0" w:color="E0E0E0"/>
              </w:divBdr>
              <w:divsChild>
                <w:div w:id="1934820121">
                  <w:marLeft w:val="0"/>
                  <w:marRight w:val="0"/>
                  <w:marTop w:val="0"/>
                  <w:marBottom w:val="0"/>
                  <w:divBdr>
                    <w:top w:val="single" w:sz="2" w:space="0" w:color="E0E0E0"/>
                    <w:left w:val="single" w:sz="2" w:space="0" w:color="E0E0E0"/>
                    <w:bottom w:val="single" w:sz="2" w:space="0" w:color="E0E0E0"/>
                    <w:right w:val="single" w:sz="2" w:space="0" w:color="E0E0E0"/>
                  </w:divBdr>
                  <w:divsChild>
                    <w:div w:id="320894148">
                      <w:marLeft w:val="0"/>
                      <w:marRight w:val="0"/>
                      <w:marTop w:val="0"/>
                      <w:marBottom w:val="0"/>
                      <w:divBdr>
                        <w:top w:val="single" w:sz="2" w:space="0" w:color="E0E0E0"/>
                        <w:left w:val="single" w:sz="2" w:space="0" w:color="E0E0E0"/>
                        <w:bottom w:val="single" w:sz="2" w:space="0" w:color="E0E0E0"/>
                        <w:right w:val="single" w:sz="2" w:space="0" w:color="E0E0E0"/>
                      </w:divBdr>
                    </w:div>
                    <w:div w:id="673529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8451666">
          <w:marLeft w:val="0"/>
          <w:marRight w:val="0"/>
          <w:marTop w:val="0"/>
          <w:marBottom w:val="0"/>
          <w:divBdr>
            <w:top w:val="single" w:sz="2" w:space="0" w:color="E0E0E0"/>
            <w:left w:val="single" w:sz="2" w:space="0" w:color="E0E0E0"/>
            <w:bottom w:val="single" w:sz="2" w:space="0" w:color="E0E0E0"/>
            <w:right w:val="single" w:sz="2" w:space="0" w:color="E0E0E0"/>
          </w:divBdr>
          <w:divsChild>
            <w:div w:id="54742411">
              <w:marLeft w:val="0"/>
              <w:marRight w:val="0"/>
              <w:marTop w:val="0"/>
              <w:marBottom w:val="0"/>
              <w:divBdr>
                <w:top w:val="single" w:sz="2" w:space="0" w:color="E0E0E0"/>
                <w:left w:val="single" w:sz="2" w:space="0" w:color="E0E0E0"/>
                <w:bottom w:val="single" w:sz="2" w:space="0" w:color="E0E0E0"/>
                <w:right w:val="single" w:sz="2" w:space="0" w:color="E0E0E0"/>
              </w:divBdr>
              <w:divsChild>
                <w:div w:id="895168402">
                  <w:marLeft w:val="0"/>
                  <w:marRight w:val="0"/>
                  <w:marTop w:val="0"/>
                  <w:marBottom w:val="0"/>
                  <w:divBdr>
                    <w:top w:val="single" w:sz="2" w:space="0" w:color="E0E0E0"/>
                    <w:left w:val="single" w:sz="2" w:space="0" w:color="E0E0E0"/>
                    <w:bottom w:val="single" w:sz="2" w:space="0" w:color="E0E0E0"/>
                    <w:right w:val="single" w:sz="2" w:space="0" w:color="E0E0E0"/>
                  </w:divBdr>
                  <w:divsChild>
                    <w:div w:id="1763260825">
                      <w:marLeft w:val="0"/>
                      <w:marRight w:val="0"/>
                      <w:marTop w:val="0"/>
                      <w:marBottom w:val="0"/>
                      <w:divBdr>
                        <w:top w:val="single" w:sz="2" w:space="0" w:color="E0E0E0"/>
                        <w:left w:val="single" w:sz="2" w:space="0" w:color="E0E0E0"/>
                        <w:bottom w:val="single" w:sz="2" w:space="0" w:color="E0E0E0"/>
                        <w:right w:val="single" w:sz="2" w:space="0" w:color="E0E0E0"/>
                      </w:divBdr>
                      <w:divsChild>
                        <w:div w:id="597371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1329188">
              <w:marLeft w:val="0"/>
              <w:marRight w:val="0"/>
              <w:marTop w:val="0"/>
              <w:marBottom w:val="0"/>
              <w:divBdr>
                <w:top w:val="single" w:sz="2" w:space="0" w:color="E0E0E0"/>
                <w:left w:val="single" w:sz="2" w:space="0" w:color="E0E0E0"/>
                <w:bottom w:val="single" w:sz="2" w:space="0" w:color="E0E0E0"/>
                <w:right w:val="single" w:sz="2" w:space="0" w:color="E0E0E0"/>
              </w:divBdr>
              <w:divsChild>
                <w:div w:id="1612392775">
                  <w:marLeft w:val="0"/>
                  <w:marRight w:val="0"/>
                  <w:marTop w:val="0"/>
                  <w:marBottom w:val="0"/>
                  <w:divBdr>
                    <w:top w:val="single" w:sz="2" w:space="0" w:color="E0E0E0"/>
                    <w:left w:val="single" w:sz="2" w:space="0" w:color="E0E0E0"/>
                    <w:bottom w:val="single" w:sz="2" w:space="0" w:color="E0E0E0"/>
                    <w:right w:val="single" w:sz="2" w:space="0" w:color="E0E0E0"/>
                  </w:divBdr>
                </w:div>
                <w:div w:id="1771462915">
                  <w:marLeft w:val="0"/>
                  <w:marRight w:val="0"/>
                  <w:marTop w:val="0"/>
                  <w:marBottom w:val="0"/>
                  <w:divBdr>
                    <w:top w:val="single" w:sz="2" w:space="0" w:color="E0E0E0"/>
                    <w:left w:val="single" w:sz="2" w:space="0" w:color="E0E0E0"/>
                    <w:bottom w:val="single" w:sz="2" w:space="0" w:color="E0E0E0"/>
                    <w:right w:val="single" w:sz="2" w:space="0" w:color="E0E0E0"/>
                  </w:divBdr>
                  <w:divsChild>
                    <w:div w:id="1014723068">
                      <w:marLeft w:val="0"/>
                      <w:marRight w:val="0"/>
                      <w:marTop w:val="0"/>
                      <w:marBottom w:val="0"/>
                      <w:divBdr>
                        <w:top w:val="single" w:sz="2" w:space="0" w:color="E0E0E0"/>
                        <w:left w:val="single" w:sz="2" w:space="0" w:color="E0E0E0"/>
                        <w:bottom w:val="single" w:sz="2" w:space="0" w:color="E0E0E0"/>
                        <w:right w:val="single" w:sz="2" w:space="0" w:color="E0E0E0"/>
                      </w:divBdr>
                      <w:divsChild>
                        <w:div w:id="2185219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88038666">
                      <w:marLeft w:val="0"/>
                      <w:marRight w:val="0"/>
                      <w:marTop w:val="0"/>
                      <w:marBottom w:val="0"/>
                      <w:divBdr>
                        <w:top w:val="single" w:sz="2" w:space="0" w:color="E0E0E0"/>
                        <w:left w:val="single" w:sz="2" w:space="0" w:color="E0E0E0"/>
                        <w:bottom w:val="single" w:sz="2" w:space="0" w:color="E0E0E0"/>
                        <w:right w:val="single" w:sz="2" w:space="0" w:color="E0E0E0"/>
                      </w:divBdr>
                      <w:divsChild>
                        <w:div w:id="19497750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9692434">
                      <w:marLeft w:val="0"/>
                      <w:marRight w:val="0"/>
                      <w:marTop w:val="0"/>
                      <w:marBottom w:val="0"/>
                      <w:divBdr>
                        <w:top w:val="single" w:sz="2" w:space="0" w:color="E0E0E0"/>
                        <w:left w:val="single" w:sz="2" w:space="0" w:color="E0E0E0"/>
                        <w:bottom w:val="single" w:sz="2" w:space="0" w:color="E0E0E0"/>
                        <w:right w:val="single" w:sz="2" w:space="0" w:color="E0E0E0"/>
                      </w:divBdr>
                      <w:divsChild>
                        <w:div w:id="1855875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0352299">
                      <w:marLeft w:val="0"/>
                      <w:marRight w:val="0"/>
                      <w:marTop w:val="0"/>
                      <w:marBottom w:val="0"/>
                      <w:divBdr>
                        <w:top w:val="single" w:sz="2" w:space="0" w:color="E0E0E0"/>
                        <w:left w:val="single" w:sz="2" w:space="0" w:color="E0E0E0"/>
                        <w:bottom w:val="single" w:sz="2" w:space="0" w:color="E0E0E0"/>
                        <w:right w:val="single" w:sz="2" w:space="0" w:color="E0E0E0"/>
                      </w:divBdr>
                      <w:divsChild>
                        <w:div w:id="683672474">
                          <w:marLeft w:val="0"/>
                          <w:marRight w:val="0"/>
                          <w:marTop w:val="0"/>
                          <w:marBottom w:val="0"/>
                          <w:divBdr>
                            <w:top w:val="single" w:sz="2" w:space="0" w:color="E0E0E0"/>
                            <w:left w:val="single" w:sz="2" w:space="0" w:color="E0E0E0"/>
                            <w:bottom w:val="single" w:sz="2" w:space="0" w:color="E0E0E0"/>
                            <w:right w:val="single" w:sz="2" w:space="0" w:color="E0E0E0"/>
                          </w:divBdr>
                          <w:divsChild>
                            <w:div w:id="1932813304">
                              <w:marLeft w:val="0"/>
                              <w:marRight w:val="0"/>
                              <w:marTop w:val="0"/>
                              <w:marBottom w:val="0"/>
                              <w:divBdr>
                                <w:top w:val="single" w:sz="2" w:space="0" w:color="E0E0E0"/>
                                <w:left w:val="single" w:sz="2" w:space="0" w:color="E0E0E0"/>
                                <w:bottom w:val="single" w:sz="2" w:space="0" w:color="E0E0E0"/>
                                <w:right w:val="single" w:sz="2" w:space="0" w:color="E0E0E0"/>
                              </w:divBdr>
                              <w:divsChild>
                                <w:div w:id="1827625800">
                                  <w:marLeft w:val="0"/>
                                  <w:marRight w:val="0"/>
                                  <w:marTop w:val="0"/>
                                  <w:marBottom w:val="0"/>
                                  <w:divBdr>
                                    <w:top w:val="single" w:sz="2" w:space="0" w:color="E0E0E0"/>
                                    <w:left w:val="single" w:sz="2" w:space="0" w:color="E0E0E0"/>
                                    <w:bottom w:val="single" w:sz="2" w:space="0" w:color="E0E0E0"/>
                                    <w:right w:val="single" w:sz="2" w:space="0" w:color="E0E0E0"/>
                                  </w:divBdr>
                                  <w:divsChild>
                                    <w:div w:id="1845708549">
                                      <w:marLeft w:val="0"/>
                                      <w:marRight w:val="0"/>
                                      <w:marTop w:val="0"/>
                                      <w:marBottom w:val="0"/>
                                      <w:divBdr>
                                        <w:top w:val="single" w:sz="2" w:space="0" w:color="E0E0E0"/>
                                        <w:left w:val="single" w:sz="2" w:space="0" w:color="E0E0E0"/>
                                        <w:bottom w:val="single" w:sz="2" w:space="0" w:color="E0E0E0"/>
                                        <w:right w:val="single" w:sz="2" w:space="0" w:color="E0E0E0"/>
                                      </w:divBdr>
                                    </w:div>
                                    <w:div w:id="7771410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20390615">
                              <w:marLeft w:val="0"/>
                              <w:marRight w:val="0"/>
                              <w:marTop w:val="0"/>
                              <w:marBottom w:val="0"/>
                              <w:divBdr>
                                <w:top w:val="single" w:sz="2" w:space="0" w:color="E0E0E0"/>
                                <w:left w:val="single" w:sz="2" w:space="0" w:color="E0E0E0"/>
                                <w:bottom w:val="single" w:sz="2" w:space="0" w:color="E0E0E0"/>
                                <w:right w:val="single" w:sz="2" w:space="0" w:color="E0E0E0"/>
                              </w:divBdr>
                              <w:divsChild>
                                <w:div w:id="1158111308">
                                  <w:marLeft w:val="0"/>
                                  <w:marRight w:val="0"/>
                                  <w:marTop w:val="0"/>
                                  <w:marBottom w:val="0"/>
                                  <w:divBdr>
                                    <w:top w:val="single" w:sz="2" w:space="0" w:color="E0E0E0"/>
                                    <w:left w:val="single" w:sz="2" w:space="0" w:color="E0E0E0"/>
                                    <w:bottom w:val="single" w:sz="2" w:space="0" w:color="E0E0E0"/>
                                    <w:right w:val="single" w:sz="2" w:space="0" w:color="E0E0E0"/>
                                  </w:divBdr>
                                  <w:divsChild>
                                    <w:div w:id="1471048684">
                                      <w:marLeft w:val="0"/>
                                      <w:marRight w:val="0"/>
                                      <w:marTop w:val="0"/>
                                      <w:marBottom w:val="0"/>
                                      <w:divBdr>
                                        <w:top w:val="single" w:sz="2" w:space="0" w:color="E0E0E0"/>
                                        <w:left w:val="single" w:sz="2" w:space="0" w:color="E0E0E0"/>
                                        <w:bottom w:val="single" w:sz="2" w:space="0" w:color="E0E0E0"/>
                                        <w:right w:val="single" w:sz="2" w:space="0" w:color="E0E0E0"/>
                                      </w:divBdr>
                                    </w:div>
                                    <w:div w:id="14808028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45764315">
                              <w:marLeft w:val="0"/>
                              <w:marRight w:val="0"/>
                              <w:marTop w:val="0"/>
                              <w:marBottom w:val="0"/>
                              <w:divBdr>
                                <w:top w:val="single" w:sz="2" w:space="0" w:color="E0E0E0"/>
                                <w:left w:val="single" w:sz="2" w:space="0" w:color="E0E0E0"/>
                                <w:bottom w:val="single" w:sz="2" w:space="0" w:color="E0E0E0"/>
                                <w:right w:val="single" w:sz="2" w:space="0" w:color="E0E0E0"/>
                              </w:divBdr>
                              <w:divsChild>
                                <w:div w:id="12122345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5241904">
                      <w:marLeft w:val="0"/>
                      <w:marRight w:val="0"/>
                      <w:marTop w:val="0"/>
                      <w:marBottom w:val="0"/>
                      <w:divBdr>
                        <w:top w:val="single" w:sz="2" w:space="0" w:color="E0E0E0"/>
                        <w:left w:val="single" w:sz="2" w:space="0" w:color="E0E0E0"/>
                        <w:bottom w:val="single" w:sz="2" w:space="0" w:color="E0E0E0"/>
                        <w:right w:val="single" w:sz="2" w:space="0" w:color="E0E0E0"/>
                      </w:divBdr>
                      <w:divsChild>
                        <w:div w:id="13495264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9686313">
                      <w:marLeft w:val="0"/>
                      <w:marRight w:val="0"/>
                      <w:marTop w:val="0"/>
                      <w:marBottom w:val="0"/>
                      <w:divBdr>
                        <w:top w:val="single" w:sz="2" w:space="0" w:color="E0E0E0"/>
                        <w:left w:val="single" w:sz="2" w:space="0" w:color="E0E0E0"/>
                        <w:bottom w:val="single" w:sz="2" w:space="0" w:color="E0E0E0"/>
                        <w:right w:val="single" w:sz="2" w:space="0" w:color="E0E0E0"/>
                      </w:divBdr>
                      <w:divsChild>
                        <w:div w:id="924804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4731845">
                      <w:marLeft w:val="0"/>
                      <w:marRight w:val="0"/>
                      <w:marTop w:val="0"/>
                      <w:marBottom w:val="0"/>
                      <w:divBdr>
                        <w:top w:val="single" w:sz="2" w:space="0" w:color="E0E0E0"/>
                        <w:left w:val="single" w:sz="2" w:space="0" w:color="E0E0E0"/>
                        <w:bottom w:val="single" w:sz="2" w:space="0" w:color="E0E0E0"/>
                        <w:right w:val="single" w:sz="2" w:space="0" w:color="E0E0E0"/>
                      </w:divBdr>
                      <w:divsChild>
                        <w:div w:id="735987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44865373">
      <w:bodyDiv w:val="1"/>
      <w:marLeft w:val="0"/>
      <w:marRight w:val="0"/>
      <w:marTop w:val="0"/>
      <w:marBottom w:val="0"/>
      <w:divBdr>
        <w:top w:val="none" w:sz="0" w:space="0" w:color="auto"/>
        <w:left w:val="none" w:sz="0" w:space="0" w:color="auto"/>
        <w:bottom w:val="none" w:sz="0" w:space="0" w:color="auto"/>
        <w:right w:val="none" w:sz="0" w:space="0" w:color="auto"/>
      </w:divBdr>
      <w:divsChild>
        <w:div w:id="938414236">
          <w:marLeft w:val="-225"/>
          <w:marRight w:val="-225"/>
          <w:marTop w:val="0"/>
          <w:marBottom w:val="0"/>
          <w:divBdr>
            <w:top w:val="none" w:sz="0" w:space="0" w:color="auto"/>
            <w:left w:val="none" w:sz="0" w:space="0" w:color="auto"/>
            <w:bottom w:val="none" w:sz="0" w:space="0" w:color="auto"/>
            <w:right w:val="none" w:sz="0" w:space="0" w:color="auto"/>
          </w:divBdr>
          <w:divsChild>
            <w:div w:id="489906638">
              <w:marLeft w:val="0"/>
              <w:marRight w:val="0"/>
              <w:marTop w:val="0"/>
              <w:marBottom w:val="0"/>
              <w:divBdr>
                <w:top w:val="none" w:sz="0" w:space="0" w:color="auto"/>
                <w:left w:val="none" w:sz="0" w:space="0" w:color="auto"/>
                <w:bottom w:val="none" w:sz="0" w:space="0" w:color="auto"/>
                <w:right w:val="none" w:sz="0" w:space="0" w:color="auto"/>
              </w:divBdr>
              <w:divsChild>
                <w:div w:id="1868132324">
                  <w:marLeft w:val="-225"/>
                  <w:marRight w:val="-225"/>
                  <w:marTop w:val="0"/>
                  <w:marBottom w:val="0"/>
                  <w:divBdr>
                    <w:top w:val="none" w:sz="0" w:space="0" w:color="auto"/>
                    <w:left w:val="none" w:sz="0" w:space="0" w:color="auto"/>
                    <w:bottom w:val="none" w:sz="0" w:space="0" w:color="auto"/>
                    <w:right w:val="none" w:sz="0" w:space="0" w:color="auto"/>
                  </w:divBdr>
                  <w:divsChild>
                    <w:div w:id="9416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257">
          <w:marLeft w:val="-225"/>
          <w:marRight w:val="-225"/>
          <w:marTop w:val="0"/>
          <w:marBottom w:val="0"/>
          <w:divBdr>
            <w:top w:val="none" w:sz="0" w:space="0" w:color="auto"/>
            <w:left w:val="none" w:sz="0" w:space="0" w:color="auto"/>
            <w:bottom w:val="none" w:sz="0" w:space="0" w:color="auto"/>
            <w:right w:val="none" w:sz="0" w:space="0" w:color="auto"/>
          </w:divBdr>
          <w:divsChild>
            <w:div w:id="734282458">
              <w:marLeft w:val="0"/>
              <w:marRight w:val="0"/>
              <w:marTop w:val="0"/>
              <w:marBottom w:val="0"/>
              <w:divBdr>
                <w:top w:val="none" w:sz="0" w:space="0" w:color="auto"/>
                <w:left w:val="none" w:sz="0" w:space="0" w:color="auto"/>
                <w:bottom w:val="none" w:sz="0" w:space="0" w:color="auto"/>
                <w:right w:val="none" w:sz="0" w:space="0" w:color="auto"/>
              </w:divBdr>
              <w:divsChild>
                <w:div w:id="1422988310">
                  <w:marLeft w:val="0"/>
                  <w:marRight w:val="0"/>
                  <w:marTop w:val="0"/>
                  <w:marBottom w:val="0"/>
                  <w:divBdr>
                    <w:top w:val="none" w:sz="0" w:space="0" w:color="auto"/>
                    <w:left w:val="none" w:sz="0" w:space="0" w:color="auto"/>
                    <w:bottom w:val="none" w:sz="0" w:space="0" w:color="auto"/>
                    <w:right w:val="none" w:sz="0" w:space="0" w:color="auto"/>
                  </w:divBdr>
                  <w:divsChild>
                    <w:div w:id="11374555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2081513">
              <w:marLeft w:val="1463"/>
              <w:marRight w:val="0"/>
              <w:marTop w:val="0"/>
              <w:marBottom w:val="0"/>
              <w:divBdr>
                <w:top w:val="none" w:sz="0" w:space="0" w:color="auto"/>
                <w:left w:val="none" w:sz="0" w:space="0" w:color="auto"/>
                <w:bottom w:val="none" w:sz="0" w:space="0" w:color="auto"/>
                <w:right w:val="none" w:sz="0" w:space="0" w:color="auto"/>
              </w:divBdr>
              <w:divsChild>
                <w:div w:id="953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1847">
          <w:marLeft w:val="-225"/>
          <w:marRight w:val="-225"/>
          <w:marTop w:val="0"/>
          <w:marBottom w:val="0"/>
          <w:divBdr>
            <w:top w:val="none" w:sz="0" w:space="0" w:color="auto"/>
            <w:left w:val="none" w:sz="0" w:space="0" w:color="auto"/>
            <w:bottom w:val="none" w:sz="0" w:space="0" w:color="auto"/>
            <w:right w:val="none" w:sz="0" w:space="0" w:color="auto"/>
          </w:divBdr>
          <w:divsChild>
            <w:div w:id="4537490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54041797">
      <w:bodyDiv w:val="1"/>
      <w:marLeft w:val="0"/>
      <w:marRight w:val="0"/>
      <w:marTop w:val="0"/>
      <w:marBottom w:val="0"/>
      <w:divBdr>
        <w:top w:val="none" w:sz="0" w:space="0" w:color="auto"/>
        <w:left w:val="none" w:sz="0" w:space="0" w:color="auto"/>
        <w:bottom w:val="none" w:sz="0" w:space="0" w:color="auto"/>
        <w:right w:val="none" w:sz="0" w:space="0" w:color="auto"/>
      </w:divBdr>
    </w:div>
    <w:div w:id="2061200304">
      <w:bodyDiv w:val="1"/>
      <w:marLeft w:val="0"/>
      <w:marRight w:val="0"/>
      <w:marTop w:val="0"/>
      <w:marBottom w:val="0"/>
      <w:divBdr>
        <w:top w:val="none" w:sz="0" w:space="0" w:color="auto"/>
        <w:left w:val="none" w:sz="0" w:space="0" w:color="auto"/>
        <w:bottom w:val="none" w:sz="0" w:space="0" w:color="auto"/>
        <w:right w:val="none" w:sz="0" w:space="0" w:color="auto"/>
      </w:divBdr>
      <w:divsChild>
        <w:div w:id="1786340199">
          <w:marLeft w:val="0"/>
          <w:marRight w:val="0"/>
          <w:marTop w:val="0"/>
          <w:marBottom w:val="0"/>
          <w:divBdr>
            <w:top w:val="dotted" w:sz="6" w:space="4" w:color="EBEBEB"/>
            <w:left w:val="none" w:sz="0" w:space="8" w:color="auto"/>
            <w:bottom w:val="dotted" w:sz="6" w:space="4" w:color="EBEBEB"/>
            <w:right w:val="none" w:sz="0" w:space="8" w:color="auto"/>
          </w:divBdr>
        </w:div>
        <w:div w:id="2132673713">
          <w:marLeft w:val="0"/>
          <w:marRight w:val="0"/>
          <w:marTop w:val="0"/>
          <w:marBottom w:val="0"/>
          <w:divBdr>
            <w:top w:val="none" w:sz="0" w:space="0" w:color="auto"/>
            <w:left w:val="none" w:sz="0" w:space="0" w:color="auto"/>
            <w:bottom w:val="none" w:sz="0" w:space="0" w:color="auto"/>
            <w:right w:val="none" w:sz="0" w:space="0" w:color="auto"/>
          </w:divBdr>
        </w:div>
      </w:divsChild>
    </w:div>
    <w:div w:id="2062165146">
      <w:bodyDiv w:val="1"/>
      <w:marLeft w:val="0"/>
      <w:marRight w:val="0"/>
      <w:marTop w:val="0"/>
      <w:marBottom w:val="0"/>
      <w:divBdr>
        <w:top w:val="none" w:sz="0" w:space="0" w:color="auto"/>
        <w:left w:val="none" w:sz="0" w:space="0" w:color="auto"/>
        <w:bottom w:val="none" w:sz="0" w:space="0" w:color="auto"/>
        <w:right w:val="none" w:sz="0" w:space="0" w:color="auto"/>
      </w:divBdr>
    </w:div>
    <w:div w:id="2065257532">
      <w:bodyDiv w:val="1"/>
      <w:marLeft w:val="0"/>
      <w:marRight w:val="0"/>
      <w:marTop w:val="0"/>
      <w:marBottom w:val="0"/>
      <w:divBdr>
        <w:top w:val="none" w:sz="0" w:space="0" w:color="auto"/>
        <w:left w:val="none" w:sz="0" w:space="0" w:color="auto"/>
        <w:bottom w:val="none" w:sz="0" w:space="0" w:color="auto"/>
        <w:right w:val="none" w:sz="0" w:space="0" w:color="auto"/>
      </w:divBdr>
      <w:divsChild>
        <w:div w:id="1405293592">
          <w:marLeft w:val="-225"/>
          <w:marRight w:val="-225"/>
          <w:marTop w:val="0"/>
          <w:marBottom w:val="0"/>
          <w:divBdr>
            <w:top w:val="none" w:sz="0" w:space="0" w:color="auto"/>
            <w:left w:val="none" w:sz="0" w:space="0" w:color="auto"/>
            <w:bottom w:val="none" w:sz="0" w:space="0" w:color="auto"/>
            <w:right w:val="none" w:sz="0" w:space="0" w:color="auto"/>
          </w:divBdr>
          <w:divsChild>
            <w:div w:id="1056199177">
              <w:marLeft w:val="0"/>
              <w:marRight w:val="0"/>
              <w:marTop w:val="0"/>
              <w:marBottom w:val="0"/>
              <w:divBdr>
                <w:top w:val="none" w:sz="0" w:space="0" w:color="auto"/>
                <w:left w:val="none" w:sz="0" w:space="0" w:color="auto"/>
                <w:bottom w:val="none" w:sz="0" w:space="0" w:color="auto"/>
                <w:right w:val="none" w:sz="0" w:space="0" w:color="auto"/>
              </w:divBdr>
              <w:divsChild>
                <w:div w:id="623463110">
                  <w:marLeft w:val="-225"/>
                  <w:marRight w:val="-225"/>
                  <w:marTop w:val="0"/>
                  <w:marBottom w:val="0"/>
                  <w:divBdr>
                    <w:top w:val="none" w:sz="0" w:space="0" w:color="auto"/>
                    <w:left w:val="none" w:sz="0" w:space="0" w:color="auto"/>
                    <w:bottom w:val="none" w:sz="0" w:space="0" w:color="auto"/>
                    <w:right w:val="none" w:sz="0" w:space="0" w:color="auto"/>
                  </w:divBdr>
                  <w:divsChild>
                    <w:div w:id="1677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68747">
          <w:marLeft w:val="-225"/>
          <w:marRight w:val="-225"/>
          <w:marTop w:val="0"/>
          <w:marBottom w:val="0"/>
          <w:divBdr>
            <w:top w:val="none" w:sz="0" w:space="0" w:color="auto"/>
            <w:left w:val="none" w:sz="0" w:space="0" w:color="auto"/>
            <w:bottom w:val="none" w:sz="0" w:space="0" w:color="auto"/>
            <w:right w:val="none" w:sz="0" w:space="0" w:color="auto"/>
          </w:divBdr>
          <w:divsChild>
            <w:div w:id="1483110852">
              <w:marLeft w:val="0"/>
              <w:marRight w:val="0"/>
              <w:marTop w:val="0"/>
              <w:marBottom w:val="0"/>
              <w:divBdr>
                <w:top w:val="none" w:sz="0" w:space="0" w:color="auto"/>
                <w:left w:val="none" w:sz="0" w:space="0" w:color="auto"/>
                <w:bottom w:val="none" w:sz="0" w:space="0" w:color="auto"/>
                <w:right w:val="none" w:sz="0" w:space="0" w:color="auto"/>
              </w:divBdr>
              <w:divsChild>
                <w:div w:id="871267969">
                  <w:marLeft w:val="0"/>
                  <w:marRight w:val="0"/>
                  <w:marTop w:val="0"/>
                  <w:marBottom w:val="0"/>
                  <w:divBdr>
                    <w:top w:val="none" w:sz="0" w:space="0" w:color="auto"/>
                    <w:left w:val="none" w:sz="0" w:space="0" w:color="auto"/>
                    <w:bottom w:val="none" w:sz="0" w:space="0" w:color="auto"/>
                    <w:right w:val="none" w:sz="0" w:space="0" w:color="auto"/>
                  </w:divBdr>
                  <w:divsChild>
                    <w:div w:id="1601142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2521763">
          <w:marLeft w:val="-225"/>
          <w:marRight w:val="-225"/>
          <w:marTop w:val="0"/>
          <w:marBottom w:val="0"/>
          <w:divBdr>
            <w:top w:val="none" w:sz="0" w:space="0" w:color="auto"/>
            <w:left w:val="none" w:sz="0" w:space="0" w:color="auto"/>
            <w:bottom w:val="none" w:sz="0" w:space="0" w:color="auto"/>
            <w:right w:val="none" w:sz="0" w:space="0" w:color="auto"/>
          </w:divBdr>
          <w:divsChild>
            <w:div w:id="1867712354">
              <w:marLeft w:val="1463"/>
              <w:marRight w:val="0"/>
              <w:marTop w:val="0"/>
              <w:marBottom w:val="0"/>
              <w:divBdr>
                <w:top w:val="none" w:sz="0" w:space="0" w:color="auto"/>
                <w:left w:val="none" w:sz="0" w:space="0" w:color="auto"/>
                <w:bottom w:val="none" w:sz="0" w:space="0" w:color="auto"/>
                <w:right w:val="none" w:sz="0" w:space="0" w:color="auto"/>
              </w:divBdr>
              <w:divsChild>
                <w:div w:id="16401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3327">
      <w:bodyDiv w:val="1"/>
      <w:marLeft w:val="0"/>
      <w:marRight w:val="0"/>
      <w:marTop w:val="0"/>
      <w:marBottom w:val="0"/>
      <w:divBdr>
        <w:top w:val="none" w:sz="0" w:space="0" w:color="auto"/>
        <w:left w:val="none" w:sz="0" w:space="0" w:color="auto"/>
        <w:bottom w:val="none" w:sz="0" w:space="0" w:color="auto"/>
        <w:right w:val="none" w:sz="0" w:space="0" w:color="auto"/>
      </w:divBdr>
      <w:divsChild>
        <w:div w:id="610937313">
          <w:marLeft w:val="0"/>
          <w:marRight w:val="0"/>
          <w:marTop w:val="0"/>
          <w:marBottom w:val="0"/>
          <w:divBdr>
            <w:top w:val="none" w:sz="0" w:space="0" w:color="auto"/>
            <w:left w:val="none" w:sz="0" w:space="0" w:color="auto"/>
            <w:bottom w:val="none" w:sz="0" w:space="0" w:color="auto"/>
            <w:right w:val="none" w:sz="0" w:space="0" w:color="auto"/>
          </w:divBdr>
        </w:div>
        <w:div w:id="1071735781">
          <w:marLeft w:val="0"/>
          <w:marRight w:val="0"/>
          <w:marTop w:val="0"/>
          <w:marBottom w:val="0"/>
          <w:divBdr>
            <w:top w:val="none" w:sz="0" w:space="0" w:color="auto"/>
            <w:left w:val="none" w:sz="0" w:space="0" w:color="auto"/>
            <w:bottom w:val="none" w:sz="0" w:space="0" w:color="auto"/>
            <w:right w:val="none" w:sz="0" w:space="0" w:color="auto"/>
          </w:divBdr>
        </w:div>
      </w:divsChild>
    </w:div>
    <w:div w:id="2068721434">
      <w:bodyDiv w:val="1"/>
      <w:marLeft w:val="0"/>
      <w:marRight w:val="0"/>
      <w:marTop w:val="0"/>
      <w:marBottom w:val="0"/>
      <w:divBdr>
        <w:top w:val="none" w:sz="0" w:space="0" w:color="auto"/>
        <w:left w:val="none" w:sz="0" w:space="0" w:color="auto"/>
        <w:bottom w:val="none" w:sz="0" w:space="0" w:color="auto"/>
        <w:right w:val="none" w:sz="0" w:space="0" w:color="auto"/>
      </w:divBdr>
      <w:divsChild>
        <w:div w:id="1657805823">
          <w:marLeft w:val="0"/>
          <w:marRight w:val="0"/>
          <w:marTop w:val="0"/>
          <w:marBottom w:val="0"/>
          <w:divBdr>
            <w:top w:val="single" w:sz="2" w:space="0" w:color="E0E0E0"/>
            <w:left w:val="single" w:sz="2" w:space="0" w:color="E0E0E0"/>
            <w:bottom w:val="single" w:sz="2" w:space="0" w:color="E0E0E0"/>
            <w:right w:val="single" w:sz="2" w:space="0" w:color="E0E0E0"/>
          </w:divBdr>
          <w:divsChild>
            <w:div w:id="1243566295">
              <w:marLeft w:val="0"/>
              <w:marRight w:val="0"/>
              <w:marTop w:val="0"/>
              <w:marBottom w:val="0"/>
              <w:divBdr>
                <w:top w:val="single" w:sz="2" w:space="0" w:color="E0E0E0"/>
                <w:left w:val="single" w:sz="2" w:space="0" w:color="E0E0E0"/>
                <w:bottom w:val="single" w:sz="2" w:space="0" w:color="E0E0E0"/>
                <w:right w:val="single" w:sz="2" w:space="0" w:color="E0E0E0"/>
              </w:divBdr>
              <w:divsChild>
                <w:div w:id="1001351754">
                  <w:marLeft w:val="0"/>
                  <w:marRight w:val="0"/>
                  <w:marTop w:val="0"/>
                  <w:marBottom w:val="0"/>
                  <w:divBdr>
                    <w:top w:val="single" w:sz="2" w:space="0" w:color="E0E0E0"/>
                    <w:left w:val="single" w:sz="2" w:space="0" w:color="E0E0E0"/>
                    <w:bottom w:val="single" w:sz="2" w:space="0" w:color="E0E0E0"/>
                    <w:right w:val="single" w:sz="2" w:space="0" w:color="E0E0E0"/>
                  </w:divBdr>
                  <w:divsChild>
                    <w:div w:id="349259172">
                      <w:marLeft w:val="0"/>
                      <w:marRight w:val="0"/>
                      <w:marTop w:val="0"/>
                      <w:marBottom w:val="0"/>
                      <w:divBdr>
                        <w:top w:val="single" w:sz="2" w:space="0" w:color="E0E0E0"/>
                        <w:left w:val="single" w:sz="2" w:space="0" w:color="E0E0E0"/>
                        <w:bottom w:val="single" w:sz="2" w:space="0" w:color="E0E0E0"/>
                        <w:right w:val="single" w:sz="2" w:space="0" w:color="E0E0E0"/>
                      </w:divBdr>
                    </w:div>
                    <w:div w:id="13452846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6358744">
          <w:marLeft w:val="0"/>
          <w:marRight w:val="0"/>
          <w:marTop w:val="0"/>
          <w:marBottom w:val="0"/>
          <w:divBdr>
            <w:top w:val="single" w:sz="2" w:space="0" w:color="E0E0E0"/>
            <w:left w:val="single" w:sz="2" w:space="0" w:color="E0E0E0"/>
            <w:bottom w:val="single" w:sz="2" w:space="0" w:color="E0E0E0"/>
            <w:right w:val="single" w:sz="2" w:space="0" w:color="E0E0E0"/>
          </w:divBdr>
          <w:divsChild>
            <w:div w:id="1896697167">
              <w:marLeft w:val="0"/>
              <w:marRight w:val="0"/>
              <w:marTop w:val="0"/>
              <w:marBottom w:val="0"/>
              <w:divBdr>
                <w:top w:val="single" w:sz="2" w:space="0" w:color="E0E0E0"/>
                <w:left w:val="single" w:sz="2" w:space="0" w:color="E0E0E0"/>
                <w:bottom w:val="single" w:sz="2" w:space="0" w:color="E0E0E0"/>
                <w:right w:val="single" w:sz="2" w:space="0" w:color="E0E0E0"/>
              </w:divBdr>
              <w:divsChild>
                <w:div w:id="1421288900">
                  <w:marLeft w:val="0"/>
                  <w:marRight w:val="0"/>
                  <w:marTop w:val="0"/>
                  <w:marBottom w:val="0"/>
                  <w:divBdr>
                    <w:top w:val="single" w:sz="2" w:space="0" w:color="E0E0E0"/>
                    <w:left w:val="single" w:sz="2" w:space="0" w:color="E0E0E0"/>
                    <w:bottom w:val="single" w:sz="2" w:space="0" w:color="E0E0E0"/>
                    <w:right w:val="single" w:sz="2" w:space="0" w:color="E0E0E0"/>
                  </w:divBdr>
                  <w:divsChild>
                    <w:div w:id="1314333527">
                      <w:marLeft w:val="0"/>
                      <w:marRight w:val="0"/>
                      <w:marTop w:val="0"/>
                      <w:marBottom w:val="0"/>
                      <w:divBdr>
                        <w:top w:val="single" w:sz="2" w:space="0" w:color="E0E0E0"/>
                        <w:left w:val="single" w:sz="2" w:space="0" w:color="E0E0E0"/>
                        <w:bottom w:val="single" w:sz="2" w:space="0" w:color="E0E0E0"/>
                        <w:right w:val="single" w:sz="2" w:space="0" w:color="E0E0E0"/>
                      </w:divBdr>
                      <w:divsChild>
                        <w:div w:id="1789884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1125145">
              <w:marLeft w:val="0"/>
              <w:marRight w:val="0"/>
              <w:marTop w:val="0"/>
              <w:marBottom w:val="0"/>
              <w:divBdr>
                <w:top w:val="single" w:sz="2" w:space="0" w:color="E0E0E0"/>
                <w:left w:val="single" w:sz="2" w:space="0" w:color="E0E0E0"/>
                <w:bottom w:val="single" w:sz="2" w:space="0" w:color="E0E0E0"/>
                <w:right w:val="single" w:sz="2" w:space="0" w:color="E0E0E0"/>
              </w:divBdr>
              <w:divsChild>
                <w:div w:id="2007899208">
                  <w:marLeft w:val="0"/>
                  <w:marRight w:val="0"/>
                  <w:marTop w:val="0"/>
                  <w:marBottom w:val="0"/>
                  <w:divBdr>
                    <w:top w:val="single" w:sz="2" w:space="0" w:color="E0E0E0"/>
                    <w:left w:val="single" w:sz="2" w:space="0" w:color="E0E0E0"/>
                    <w:bottom w:val="single" w:sz="2" w:space="0" w:color="E0E0E0"/>
                    <w:right w:val="single" w:sz="2" w:space="0" w:color="E0E0E0"/>
                  </w:divBdr>
                </w:div>
                <w:div w:id="1675961795">
                  <w:marLeft w:val="0"/>
                  <w:marRight w:val="0"/>
                  <w:marTop w:val="0"/>
                  <w:marBottom w:val="0"/>
                  <w:divBdr>
                    <w:top w:val="single" w:sz="2" w:space="0" w:color="E0E0E0"/>
                    <w:left w:val="single" w:sz="2" w:space="0" w:color="E0E0E0"/>
                    <w:bottom w:val="single" w:sz="2" w:space="0" w:color="E0E0E0"/>
                    <w:right w:val="single" w:sz="2" w:space="0" w:color="E0E0E0"/>
                  </w:divBdr>
                  <w:divsChild>
                    <w:div w:id="1365406506">
                      <w:marLeft w:val="0"/>
                      <w:marRight w:val="0"/>
                      <w:marTop w:val="0"/>
                      <w:marBottom w:val="0"/>
                      <w:divBdr>
                        <w:top w:val="single" w:sz="2" w:space="0" w:color="E0E0E0"/>
                        <w:left w:val="single" w:sz="2" w:space="0" w:color="E0E0E0"/>
                        <w:bottom w:val="single" w:sz="2" w:space="0" w:color="E0E0E0"/>
                        <w:right w:val="single" w:sz="2" w:space="0" w:color="E0E0E0"/>
                      </w:divBdr>
                      <w:divsChild>
                        <w:div w:id="1968271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7054176">
                      <w:marLeft w:val="0"/>
                      <w:marRight w:val="0"/>
                      <w:marTop w:val="0"/>
                      <w:marBottom w:val="0"/>
                      <w:divBdr>
                        <w:top w:val="single" w:sz="2" w:space="0" w:color="E0E0E0"/>
                        <w:left w:val="single" w:sz="2" w:space="0" w:color="E0E0E0"/>
                        <w:bottom w:val="single" w:sz="2" w:space="0" w:color="E0E0E0"/>
                        <w:right w:val="single" w:sz="2" w:space="0" w:color="E0E0E0"/>
                      </w:divBdr>
                      <w:divsChild>
                        <w:div w:id="7293047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8284846">
                      <w:marLeft w:val="0"/>
                      <w:marRight w:val="0"/>
                      <w:marTop w:val="0"/>
                      <w:marBottom w:val="0"/>
                      <w:divBdr>
                        <w:top w:val="single" w:sz="2" w:space="0" w:color="E0E0E0"/>
                        <w:left w:val="single" w:sz="2" w:space="0" w:color="E0E0E0"/>
                        <w:bottom w:val="single" w:sz="2" w:space="0" w:color="E0E0E0"/>
                        <w:right w:val="single" w:sz="2" w:space="0" w:color="E0E0E0"/>
                      </w:divBdr>
                      <w:divsChild>
                        <w:div w:id="21209046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7789485">
                      <w:marLeft w:val="0"/>
                      <w:marRight w:val="0"/>
                      <w:marTop w:val="0"/>
                      <w:marBottom w:val="0"/>
                      <w:divBdr>
                        <w:top w:val="single" w:sz="2" w:space="0" w:color="E0E0E0"/>
                        <w:left w:val="single" w:sz="2" w:space="0" w:color="E0E0E0"/>
                        <w:bottom w:val="single" w:sz="2" w:space="0" w:color="E0E0E0"/>
                        <w:right w:val="single" w:sz="2" w:space="0" w:color="E0E0E0"/>
                      </w:divBdr>
                      <w:divsChild>
                        <w:div w:id="20343761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71029173">
      <w:bodyDiv w:val="1"/>
      <w:marLeft w:val="0"/>
      <w:marRight w:val="0"/>
      <w:marTop w:val="0"/>
      <w:marBottom w:val="0"/>
      <w:divBdr>
        <w:top w:val="none" w:sz="0" w:space="0" w:color="auto"/>
        <w:left w:val="none" w:sz="0" w:space="0" w:color="auto"/>
        <w:bottom w:val="none" w:sz="0" w:space="0" w:color="auto"/>
        <w:right w:val="none" w:sz="0" w:space="0" w:color="auto"/>
      </w:divBdr>
      <w:divsChild>
        <w:div w:id="1866668749">
          <w:marLeft w:val="0"/>
          <w:marRight w:val="0"/>
          <w:marTop w:val="0"/>
          <w:marBottom w:val="300"/>
          <w:divBdr>
            <w:top w:val="none" w:sz="0" w:space="0" w:color="auto"/>
            <w:left w:val="none" w:sz="0" w:space="0" w:color="auto"/>
            <w:bottom w:val="none" w:sz="0" w:space="0" w:color="auto"/>
            <w:right w:val="none" w:sz="0" w:space="0" w:color="auto"/>
          </w:divBdr>
        </w:div>
        <w:div w:id="782579629">
          <w:marLeft w:val="15"/>
          <w:marRight w:val="225"/>
          <w:marTop w:val="0"/>
          <w:marBottom w:val="105"/>
          <w:divBdr>
            <w:top w:val="none" w:sz="0" w:space="0" w:color="auto"/>
            <w:left w:val="none" w:sz="0" w:space="0" w:color="auto"/>
            <w:bottom w:val="none" w:sz="0" w:space="0" w:color="auto"/>
            <w:right w:val="none" w:sz="0" w:space="0" w:color="auto"/>
          </w:divBdr>
          <w:divsChild>
            <w:div w:id="72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89605">
      <w:bodyDiv w:val="1"/>
      <w:marLeft w:val="0"/>
      <w:marRight w:val="0"/>
      <w:marTop w:val="0"/>
      <w:marBottom w:val="0"/>
      <w:divBdr>
        <w:top w:val="none" w:sz="0" w:space="0" w:color="auto"/>
        <w:left w:val="none" w:sz="0" w:space="0" w:color="auto"/>
        <w:bottom w:val="none" w:sz="0" w:space="0" w:color="auto"/>
        <w:right w:val="none" w:sz="0" w:space="0" w:color="auto"/>
      </w:divBdr>
    </w:div>
    <w:div w:id="2072655495">
      <w:bodyDiv w:val="1"/>
      <w:marLeft w:val="0"/>
      <w:marRight w:val="0"/>
      <w:marTop w:val="0"/>
      <w:marBottom w:val="0"/>
      <w:divBdr>
        <w:top w:val="none" w:sz="0" w:space="0" w:color="auto"/>
        <w:left w:val="none" w:sz="0" w:space="0" w:color="auto"/>
        <w:bottom w:val="none" w:sz="0" w:space="0" w:color="auto"/>
        <w:right w:val="none" w:sz="0" w:space="0" w:color="auto"/>
      </w:divBdr>
      <w:divsChild>
        <w:div w:id="1209341761">
          <w:marLeft w:val="0"/>
          <w:marRight w:val="0"/>
          <w:marTop w:val="0"/>
          <w:marBottom w:val="0"/>
          <w:divBdr>
            <w:top w:val="single" w:sz="2" w:space="0" w:color="E0E0E0"/>
            <w:left w:val="single" w:sz="2" w:space="0" w:color="E0E0E0"/>
            <w:bottom w:val="single" w:sz="2" w:space="0" w:color="E0E0E0"/>
            <w:right w:val="single" w:sz="2" w:space="0" w:color="E0E0E0"/>
          </w:divBdr>
          <w:divsChild>
            <w:div w:id="251669075">
              <w:marLeft w:val="0"/>
              <w:marRight w:val="0"/>
              <w:marTop w:val="0"/>
              <w:marBottom w:val="0"/>
              <w:divBdr>
                <w:top w:val="single" w:sz="2" w:space="0" w:color="E0E0E0"/>
                <w:left w:val="single" w:sz="2" w:space="0" w:color="E0E0E0"/>
                <w:bottom w:val="single" w:sz="2" w:space="0" w:color="E0E0E0"/>
                <w:right w:val="single" w:sz="2" w:space="0" w:color="E0E0E0"/>
              </w:divBdr>
              <w:divsChild>
                <w:div w:id="300115372">
                  <w:marLeft w:val="0"/>
                  <w:marRight w:val="0"/>
                  <w:marTop w:val="0"/>
                  <w:marBottom w:val="0"/>
                  <w:divBdr>
                    <w:top w:val="single" w:sz="2" w:space="0" w:color="E0E0E0"/>
                    <w:left w:val="single" w:sz="2" w:space="0" w:color="E0E0E0"/>
                    <w:bottom w:val="single" w:sz="2" w:space="0" w:color="E0E0E0"/>
                    <w:right w:val="single" w:sz="2" w:space="0" w:color="E0E0E0"/>
                  </w:divBdr>
                  <w:divsChild>
                    <w:div w:id="371274846">
                      <w:marLeft w:val="0"/>
                      <w:marRight w:val="0"/>
                      <w:marTop w:val="0"/>
                      <w:marBottom w:val="0"/>
                      <w:divBdr>
                        <w:top w:val="single" w:sz="2" w:space="0" w:color="E0E0E0"/>
                        <w:left w:val="single" w:sz="2" w:space="0" w:color="E0E0E0"/>
                        <w:bottom w:val="single" w:sz="2" w:space="0" w:color="E0E0E0"/>
                        <w:right w:val="single" w:sz="2" w:space="0" w:color="E0E0E0"/>
                      </w:divBdr>
                    </w:div>
                    <w:div w:id="49504764">
                      <w:marLeft w:val="0"/>
                      <w:marRight w:val="0"/>
                      <w:marTop w:val="0"/>
                      <w:marBottom w:val="0"/>
                      <w:divBdr>
                        <w:top w:val="single" w:sz="2" w:space="0" w:color="E0E0E0"/>
                        <w:left w:val="single" w:sz="2" w:space="0" w:color="E0E0E0"/>
                        <w:bottom w:val="single" w:sz="2" w:space="0" w:color="E0E0E0"/>
                        <w:right w:val="single" w:sz="2" w:space="0" w:color="E0E0E0"/>
                      </w:divBdr>
                    </w:div>
                    <w:div w:id="4815073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7216580">
          <w:marLeft w:val="0"/>
          <w:marRight w:val="0"/>
          <w:marTop w:val="0"/>
          <w:marBottom w:val="0"/>
          <w:divBdr>
            <w:top w:val="single" w:sz="2" w:space="0" w:color="E0E0E0"/>
            <w:left w:val="single" w:sz="2" w:space="0" w:color="E0E0E0"/>
            <w:bottom w:val="single" w:sz="2" w:space="0" w:color="E0E0E0"/>
            <w:right w:val="single" w:sz="2" w:space="0" w:color="E0E0E0"/>
          </w:divBdr>
          <w:divsChild>
            <w:div w:id="1254628713">
              <w:marLeft w:val="0"/>
              <w:marRight w:val="0"/>
              <w:marTop w:val="0"/>
              <w:marBottom w:val="0"/>
              <w:divBdr>
                <w:top w:val="single" w:sz="2" w:space="0" w:color="E0E0E0"/>
                <w:left w:val="single" w:sz="2" w:space="0" w:color="E0E0E0"/>
                <w:bottom w:val="single" w:sz="2" w:space="0" w:color="E0E0E0"/>
                <w:right w:val="single" w:sz="2" w:space="0" w:color="E0E0E0"/>
              </w:divBdr>
              <w:divsChild>
                <w:div w:id="1994794565">
                  <w:marLeft w:val="0"/>
                  <w:marRight w:val="0"/>
                  <w:marTop w:val="0"/>
                  <w:marBottom w:val="0"/>
                  <w:divBdr>
                    <w:top w:val="single" w:sz="2" w:space="0" w:color="E0E0E0"/>
                    <w:left w:val="single" w:sz="2" w:space="0" w:color="E0E0E0"/>
                    <w:bottom w:val="single" w:sz="2" w:space="0" w:color="E0E0E0"/>
                    <w:right w:val="single" w:sz="2" w:space="0" w:color="E0E0E0"/>
                  </w:divBdr>
                  <w:divsChild>
                    <w:div w:id="1829177227">
                      <w:marLeft w:val="0"/>
                      <w:marRight w:val="0"/>
                      <w:marTop w:val="0"/>
                      <w:marBottom w:val="0"/>
                      <w:divBdr>
                        <w:top w:val="single" w:sz="2" w:space="0" w:color="E0E0E0"/>
                        <w:left w:val="single" w:sz="2" w:space="0" w:color="E0E0E0"/>
                        <w:bottom w:val="single" w:sz="2" w:space="0" w:color="E0E0E0"/>
                        <w:right w:val="single" w:sz="2" w:space="0" w:color="E0E0E0"/>
                      </w:divBdr>
                      <w:divsChild>
                        <w:div w:id="11970384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7724093">
              <w:marLeft w:val="0"/>
              <w:marRight w:val="0"/>
              <w:marTop w:val="0"/>
              <w:marBottom w:val="0"/>
              <w:divBdr>
                <w:top w:val="single" w:sz="2" w:space="0" w:color="E0E0E0"/>
                <w:left w:val="single" w:sz="2" w:space="0" w:color="E0E0E0"/>
                <w:bottom w:val="single" w:sz="2" w:space="0" w:color="E0E0E0"/>
                <w:right w:val="single" w:sz="2" w:space="0" w:color="E0E0E0"/>
              </w:divBdr>
              <w:divsChild>
                <w:div w:id="1201625481">
                  <w:marLeft w:val="0"/>
                  <w:marRight w:val="0"/>
                  <w:marTop w:val="0"/>
                  <w:marBottom w:val="0"/>
                  <w:divBdr>
                    <w:top w:val="single" w:sz="2" w:space="0" w:color="E0E0E0"/>
                    <w:left w:val="single" w:sz="2" w:space="0" w:color="E0E0E0"/>
                    <w:bottom w:val="single" w:sz="2" w:space="0" w:color="E0E0E0"/>
                    <w:right w:val="single" w:sz="2" w:space="0" w:color="E0E0E0"/>
                  </w:divBdr>
                </w:div>
                <w:div w:id="907030828">
                  <w:marLeft w:val="0"/>
                  <w:marRight w:val="0"/>
                  <w:marTop w:val="0"/>
                  <w:marBottom w:val="0"/>
                  <w:divBdr>
                    <w:top w:val="single" w:sz="2" w:space="0" w:color="E0E0E0"/>
                    <w:left w:val="single" w:sz="2" w:space="0" w:color="E0E0E0"/>
                    <w:bottom w:val="single" w:sz="2" w:space="0" w:color="E0E0E0"/>
                    <w:right w:val="single" w:sz="2" w:space="0" w:color="E0E0E0"/>
                  </w:divBdr>
                  <w:divsChild>
                    <w:div w:id="288829038">
                      <w:marLeft w:val="0"/>
                      <w:marRight w:val="0"/>
                      <w:marTop w:val="0"/>
                      <w:marBottom w:val="0"/>
                      <w:divBdr>
                        <w:top w:val="single" w:sz="2" w:space="0" w:color="E0E0E0"/>
                        <w:left w:val="single" w:sz="2" w:space="0" w:color="E0E0E0"/>
                        <w:bottom w:val="single" w:sz="2" w:space="0" w:color="E0E0E0"/>
                        <w:right w:val="single" w:sz="2" w:space="0" w:color="E0E0E0"/>
                      </w:divBdr>
                      <w:divsChild>
                        <w:div w:id="2953338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9300887">
                      <w:marLeft w:val="0"/>
                      <w:marRight w:val="0"/>
                      <w:marTop w:val="0"/>
                      <w:marBottom w:val="0"/>
                      <w:divBdr>
                        <w:top w:val="single" w:sz="2" w:space="0" w:color="E0E0E0"/>
                        <w:left w:val="single" w:sz="2" w:space="0" w:color="E0E0E0"/>
                        <w:bottom w:val="single" w:sz="2" w:space="0" w:color="E0E0E0"/>
                        <w:right w:val="single" w:sz="2" w:space="0" w:color="E0E0E0"/>
                      </w:divBdr>
                      <w:divsChild>
                        <w:div w:id="1478838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9092720">
                      <w:marLeft w:val="0"/>
                      <w:marRight w:val="0"/>
                      <w:marTop w:val="0"/>
                      <w:marBottom w:val="0"/>
                      <w:divBdr>
                        <w:top w:val="single" w:sz="2" w:space="0" w:color="E0E0E0"/>
                        <w:left w:val="single" w:sz="2" w:space="0" w:color="E0E0E0"/>
                        <w:bottom w:val="single" w:sz="2" w:space="0" w:color="E0E0E0"/>
                        <w:right w:val="single" w:sz="2" w:space="0" w:color="E0E0E0"/>
                      </w:divBdr>
                      <w:divsChild>
                        <w:div w:id="833056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77510641">
      <w:bodyDiv w:val="1"/>
      <w:marLeft w:val="0"/>
      <w:marRight w:val="0"/>
      <w:marTop w:val="0"/>
      <w:marBottom w:val="0"/>
      <w:divBdr>
        <w:top w:val="none" w:sz="0" w:space="0" w:color="auto"/>
        <w:left w:val="none" w:sz="0" w:space="0" w:color="auto"/>
        <w:bottom w:val="none" w:sz="0" w:space="0" w:color="auto"/>
        <w:right w:val="none" w:sz="0" w:space="0" w:color="auto"/>
      </w:divBdr>
      <w:divsChild>
        <w:div w:id="455029391">
          <w:marLeft w:val="-225"/>
          <w:marRight w:val="-225"/>
          <w:marTop w:val="0"/>
          <w:marBottom w:val="0"/>
          <w:divBdr>
            <w:top w:val="none" w:sz="0" w:space="0" w:color="auto"/>
            <w:left w:val="none" w:sz="0" w:space="0" w:color="auto"/>
            <w:bottom w:val="none" w:sz="0" w:space="0" w:color="auto"/>
            <w:right w:val="none" w:sz="0" w:space="0" w:color="auto"/>
          </w:divBdr>
          <w:divsChild>
            <w:div w:id="831146360">
              <w:marLeft w:val="0"/>
              <w:marRight w:val="0"/>
              <w:marTop w:val="0"/>
              <w:marBottom w:val="0"/>
              <w:divBdr>
                <w:top w:val="none" w:sz="0" w:space="0" w:color="auto"/>
                <w:left w:val="none" w:sz="0" w:space="0" w:color="auto"/>
                <w:bottom w:val="none" w:sz="0" w:space="0" w:color="auto"/>
                <w:right w:val="none" w:sz="0" w:space="0" w:color="auto"/>
              </w:divBdr>
              <w:divsChild>
                <w:div w:id="744374575">
                  <w:marLeft w:val="-225"/>
                  <w:marRight w:val="-225"/>
                  <w:marTop w:val="0"/>
                  <w:marBottom w:val="0"/>
                  <w:divBdr>
                    <w:top w:val="none" w:sz="0" w:space="0" w:color="auto"/>
                    <w:left w:val="none" w:sz="0" w:space="0" w:color="auto"/>
                    <w:bottom w:val="none" w:sz="0" w:space="0" w:color="auto"/>
                    <w:right w:val="none" w:sz="0" w:space="0" w:color="auto"/>
                  </w:divBdr>
                  <w:divsChild>
                    <w:div w:id="20617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144">
          <w:marLeft w:val="-225"/>
          <w:marRight w:val="-225"/>
          <w:marTop w:val="0"/>
          <w:marBottom w:val="0"/>
          <w:divBdr>
            <w:top w:val="none" w:sz="0" w:space="0" w:color="auto"/>
            <w:left w:val="none" w:sz="0" w:space="0" w:color="auto"/>
            <w:bottom w:val="none" w:sz="0" w:space="0" w:color="auto"/>
            <w:right w:val="none" w:sz="0" w:space="0" w:color="auto"/>
          </w:divBdr>
          <w:divsChild>
            <w:div w:id="235480340">
              <w:marLeft w:val="0"/>
              <w:marRight w:val="0"/>
              <w:marTop w:val="0"/>
              <w:marBottom w:val="0"/>
              <w:divBdr>
                <w:top w:val="none" w:sz="0" w:space="0" w:color="auto"/>
                <w:left w:val="none" w:sz="0" w:space="0" w:color="auto"/>
                <w:bottom w:val="none" w:sz="0" w:space="0" w:color="auto"/>
                <w:right w:val="none" w:sz="0" w:space="0" w:color="auto"/>
              </w:divBdr>
              <w:divsChild>
                <w:div w:id="1036583396">
                  <w:marLeft w:val="0"/>
                  <w:marRight w:val="0"/>
                  <w:marTop w:val="0"/>
                  <w:marBottom w:val="0"/>
                  <w:divBdr>
                    <w:top w:val="none" w:sz="0" w:space="0" w:color="auto"/>
                    <w:left w:val="none" w:sz="0" w:space="0" w:color="auto"/>
                    <w:bottom w:val="none" w:sz="0" w:space="0" w:color="auto"/>
                    <w:right w:val="none" w:sz="0" w:space="0" w:color="auto"/>
                  </w:divBdr>
                  <w:divsChild>
                    <w:div w:id="10553951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0929274">
              <w:marLeft w:val="1463"/>
              <w:marRight w:val="0"/>
              <w:marTop w:val="0"/>
              <w:marBottom w:val="0"/>
              <w:divBdr>
                <w:top w:val="none" w:sz="0" w:space="0" w:color="auto"/>
                <w:left w:val="none" w:sz="0" w:space="0" w:color="auto"/>
                <w:bottom w:val="none" w:sz="0" w:space="0" w:color="auto"/>
                <w:right w:val="none" w:sz="0" w:space="0" w:color="auto"/>
              </w:divBdr>
              <w:divsChild>
                <w:div w:id="3153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68570">
          <w:marLeft w:val="-225"/>
          <w:marRight w:val="-225"/>
          <w:marTop w:val="0"/>
          <w:marBottom w:val="0"/>
          <w:divBdr>
            <w:top w:val="none" w:sz="0" w:space="0" w:color="auto"/>
            <w:left w:val="none" w:sz="0" w:space="0" w:color="auto"/>
            <w:bottom w:val="none" w:sz="0" w:space="0" w:color="auto"/>
            <w:right w:val="none" w:sz="0" w:space="0" w:color="auto"/>
          </w:divBdr>
          <w:divsChild>
            <w:div w:id="944464838">
              <w:marLeft w:val="1463"/>
              <w:marRight w:val="0"/>
              <w:marTop w:val="0"/>
              <w:marBottom w:val="0"/>
              <w:divBdr>
                <w:top w:val="none" w:sz="0" w:space="0" w:color="auto"/>
                <w:left w:val="none" w:sz="0" w:space="0" w:color="auto"/>
                <w:bottom w:val="none" w:sz="0" w:space="0" w:color="auto"/>
                <w:right w:val="none" w:sz="0" w:space="0" w:color="auto"/>
              </w:divBdr>
              <w:divsChild>
                <w:div w:id="163552134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745544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80326179">
      <w:bodyDiv w:val="1"/>
      <w:marLeft w:val="0"/>
      <w:marRight w:val="0"/>
      <w:marTop w:val="0"/>
      <w:marBottom w:val="0"/>
      <w:divBdr>
        <w:top w:val="none" w:sz="0" w:space="0" w:color="auto"/>
        <w:left w:val="none" w:sz="0" w:space="0" w:color="auto"/>
        <w:bottom w:val="none" w:sz="0" w:space="0" w:color="auto"/>
        <w:right w:val="none" w:sz="0" w:space="0" w:color="auto"/>
      </w:divBdr>
    </w:div>
    <w:div w:id="2082019228">
      <w:bodyDiv w:val="1"/>
      <w:marLeft w:val="0"/>
      <w:marRight w:val="0"/>
      <w:marTop w:val="0"/>
      <w:marBottom w:val="0"/>
      <w:divBdr>
        <w:top w:val="none" w:sz="0" w:space="0" w:color="auto"/>
        <w:left w:val="none" w:sz="0" w:space="0" w:color="auto"/>
        <w:bottom w:val="none" w:sz="0" w:space="0" w:color="auto"/>
        <w:right w:val="none" w:sz="0" w:space="0" w:color="auto"/>
      </w:divBdr>
    </w:div>
    <w:div w:id="2082942014">
      <w:bodyDiv w:val="1"/>
      <w:marLeft w:val="0"/>
      <w:marRight w:val="0"/>
      <w:marTop w:val="0"/>
      <w:marBottom w:val="0"/>
      <w:divBdr>
        <w:top w:val="none" w:sz="0" w:space="0" w:color="auto"/>
        <w:left w:val="none" w:sz="0" w:space="0" w:color="auto"/>
        <w:bottom w:val="none" w:sz="0" w:space="0" w:color="auto"/>
        <w:right w:val="none" w:sz="0" w:space="0" w:color="auto"/>
      </w:divBdr>
      <w:divsChild>
        <w:div w:id="125123719">
          <w:marLeft w:val="-225"/>
          <w:marRight w:val="-225"/>
          <w:marTop w:val="0"/>
          <w:marBottom w:val="0"/>
          <w:divBdr>
            <w:top w:val="none" w:sz="0" w:space="0" w:color="auto"/>
            <w:left w:val="none" w:sz="0" w:space="0" w:color="auto"/>
            <w:bottom w:val="none" w:sz="0" w:space="0" w:color="auto"/>
            <w:right w:val="none" w:sz="0" w:space="0" w:color="auto"/>
          </w:divBdr>
          <w:divsChild>
            <w:div w:id="1502968527">
              <w:marLeft w:val="0"/>
              <w:marRight w:val="0"/>
              <w:marTop w:val="0"/>
              <w:marBottom w:val="0"/>
              <w:divBdr>
                <w:top w:val="none" w:sz="0" w:space="0" w:color="auto"/>
                <w:left w:val="none" w:sz="0" w:space="0" w:color="auto"/>
                <w:bottom w:val="none" w:sz="0" w:space="0" w:color="auto"/>
                <w:right w:val="none" w:sz="0" w:space="0" w:color="auto"/>
              </w:divBdr>
              <w:divsChild>
                <w:div w:id="1752239411">
                  <w:marLeft w:val="-225"/>
                  <w:marRight w:val="-225"/>
                  <w:marTop w:val="0"/>
                  <w:marBottom w:val="0"/>
                  <w:divBdr>
                    <w:top w:val="none" w:sz="0" w:space="0" w:color="auto"/>
                    <w:left w:val="none" w:sz="0" w:space="0" w:color="auto"/>
                    <w:bottom w:val="none" w:sz="0" w:space="0" w:color="auto"/>
                    <w:right w:val="none" w:sz="0" w:space="0" w:color="auto"/>
                  </w:divBdr>
                  <w:divsChild>
                    <w:div w:id="416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4874">
          <w:marLeft w:val="-225"/>
          <w:marRight w:val="-225"/>
          <w:marTop w:val="0"/>
          <w:marBottom w:val="0"/>
          <w:divBdr>
            <w:top w:val="none" w:sz="0" w:space="0" w:color="auto"/>
            <w:left w:val="none" w:sz="0" w:space="0" w:color="auto"/>
            <w:bottom w:val="none" w:sz="0" w:space="0" w:color="auto"/>
            <w:right w:val="none" w:sz="0" w:space="0" w:color="auto"/>
          </w:divBdr>
          <w:divsChild>
            <w:div w:id="1962607595">
              <w:marLeft w:val="0"/>
              <w:marRight w:val="0"/>
              <w:marTop w:val="0"/>
              <w:marBottom w:val="0"/>
              <w:divBdr>
                <w:top w:val="none" w:sz="0" w:space="0" w:color="auto"/>
                <w:left w:val="none" w:sz="0" w:space="0" w:color="auto"/>
                <w:bottom w:val="none" w:sz="0" w:space="0" w:color="auto"/>
                <w:right w:val="none" w:sz="0" w:space="0" w:color="auto"/>
              </w:divBdr>
              <w:divsChild>
                <w:div w:id="209535964">
                  <w:marLeft w:val="0"/>
                  <w:marRight w:val="0"/>
                  <w:marTop w:val="0"/>
                  <w:marBottom w:val="0"/>
                  <w:divBdr>
                    <w:top w:val="none" w:sz="0" w:space="0" w:color="auto"/>
                    <w:left w:val="none" w:sz="0" w:space="0" w:color="auto"/>
                    <w:bottom w:val="none" w:sz="0" w:space="0" w:color="auto"/>
                    <w:right w:val="none" w:sz="0" w:space="0" w:color="auto"/>
                  </w:divBdr>
                  <w:divsChild>
                    <w:div w:id="5273716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8937976">
          <w:marLeft w:val="-225"/>
          <w:marRight w:val="-225"/>
          <w:marTop w:val="0"/>
          <w:marBottom w:val="0"/>
          <w:divBdr>
            <w:top w:val="none" w:sz="0" w:space="0" w:color="auto"/>
            <w:left w:val="none" w:sz="0" w:space="0" w:color="auto"/>
            <w:bottom w:val="none" w:sz="0" w:space="0" w:color="auto"/>
            <w:right w:val="none" w:sz="0" w:space="0" w:color="auto"/>
          </w:divBdr>
          <w:divsChild>
            <w:div w:id="38866217">
              <w:marLeft w:val="1463"/>
              <w:marRight w:val="0"/>
              <w:marTop w:val="0"/>
              <w:marBottom w:val="0"/>
              <w:divBdr>
                <w:top w:val="none" w:sz="0" w:space="0" w:color="auto"/>
                <w:left w:val="none" w:sz="0" w:space="0" w:color="auto"/>
                <w:bottom w:val="none" w:sz="0" w:space="0" w:color="auto"/>
                <w:right w:val="none" w:sz="0" w:space="0" w:color="auto"/>
              </w:divBdr>
              <w:divsChild>
                <w:div w:id="1027101395">
                  <w:marLeft w:val="0"/>
                  <w:marRight w:val="0"/>
                  <w:marTop w:val="0"/>
                  <w:marBottom w:val="150"/>
                  <w:divBdr>
                    <w:top w:val="none" w:sz="0" w:space="0" w:color="auto"/>
                    <w:left w:val="none" w:sz="0" w:space="0" w:color="auto"/>
                    <w:bottom w:val="none" w:sz="0" w:space="0" w:color="auto"/>
                    <w:right w:val="none" w:sz="0" w:space="0" w:color="auto"/>
                  </w:divBdr>
                  <w:divsChild>
                    <w:div w:id="951205725">
                      <w:marLeft w:val="0"/>
                      <w:marRight w:val="0"/>
                      <w:marTop w:val="0"/>
                      <w:marBottom w:val="0"/>
                      <w:divBdr>
                        <w:top w:val="none" w:sz="0" w:space="0" w:color="auto"/>
                        <w:left w:val="none" w:sz="0" w:space="0" w:color="auto"/>
                        <w:bottom w:val="none" w:sz="0" w:space="0" w:color="auto"/>
                        <w:right w:val="none" w:sz="0" w:space="0" w:color="auto"/>
                      </w:divBdr>
                      <w:divsChild>
                        <w:div w:id="1997220848">
                          <w:marLeft w:val="0"/>
                          <w:marRight w:val="0"/>
                          <w:marTop w:val="0"/>
                          <w:marBottom w:val="0"/>
                          <w:divBdr>
                            <w:top w:val="none" w:sz="0" w:space="0" w:color="auto"/>
                            <w:left w:val="none" w:sz="0" w:space="0" w:color="auto"/>
                            <w:bottom w:val="none" w:sz="0" w:space="0" w:color="auto"/>
                            <w:right w:val="none" w:sz="0" w:space="0" w:color="auto"/>
                          </w:divBdr>
                          <w:divsChild>
                            <w:div w:id="1678651101">
                              <w:marLeft w:val="0"/>
                              <w:marRight w:val="0"/>
                              <w:marTop w:val="0"/>
                              <w:marBottom w:val="0"/>
                              <w:divBdr>
                                <w:top w:val="none" w:sz="0" w:space="0" w:color="auto"/>
                                <w:left w:val="none" w:sz="0" w:space="0" w:color="auto"/>
                                <w:bottom w:val="none" w:sz="0" w:space="0" w:color="auto"/>
                                <w:right w:val="none" w:sz="0" w:space="0" w:color="auto"/>
                              </w:divBdr>
                              <w:divsChild>
                                <w:div w:id="1560703573">
                                  <w:marLeft w:val="0"/>
                                  <w:marRight w:val="0"/>
                                  <w:marTop w:val="0"/>
                                  <w:marBottom w:val="0"/>
                                  <w:divBdr>
                                    <w:top w:val="none" w:sz="0" w:space="0" w:color="auto"/>
                                    <w:left w:val="none" w:sz="0" w:space="0" w:color="auto"/>
                                    <w:bottom w:val="none" w:sz="0" w:space="0" w:color="auto"/>
                                    <w:right w:val="none" w:sz="0" w:space="0" w:color="auto"/>
                                  </w:divBdr>
                                  <w:divsChild>
                                    <w:div w:id="297997786">
                                      <w:marLeft w:val="0"/>
                                      <w:marRight w:val="0"/>
                                      <w:marTop w:val="0"/>
                                      <w:marBottom w:val="0"/>
                                      <w:divBdr>
                                        <w:top w:val="none" w:sz="0" w:space="0" w:color="auto"/>
                                        <w:left w:val="none" w:sz="0" w:space="0" w:color="auto"/>
                                        <w:bottom w:val="none" w:sz="0" w:space="0" w:color="auto"/>
                                        <w:right w:val="none" w:sz="0" w:space="0" w:color="auto"/>
                                      </w:divBdr>
                                      <w:divsChild>
                                        <w:div w:id="1586955201">
                                          <w:marLeft w:val="0"/>
                                          <w:marRight w:val="0"/>
                                          <w:marTop w:val="0"/>
                                          <w:marBottom w:val="0"/>
                                          <w:divBdr>
                                            <w:top w:val="none" w:sz="0" w:space="0" w:color="auto"/>
                                            <w:left w:val="none" w:sz="0" w:space="0" w:color="auto"/>
                                            <w:bottom w:val="none" w:sz="0" w:space="0" w:color="auto"/>
                                            <w:right w:val="none" w:sz="0" w:space="0" w:color="auto"/>
                                          </w:divBdr>
                                        </w:div>
                                      </w:divsChild>
                                    </w:div>
                                    <w:div w:id="1704213228">
                                      <w:marLeft w:val="0"/>
                                      <w:marRight w:val="0"/>
                                      <w:marTop w:val="0"/>
                                      <w:marBottom w:val="0"/>
                                      <w:divBdr>
                                        <w:top w:val="none" w:sz="0" w:space="0" w:color="auto"/>
                                        <w:left w:val="none" w:sz="0" w:space="0" w:color="auto"/>
                                        <w:bottom w:val="none" w:sz="0" w:space="0" w:color="auto"/>
                                        <w:right w:val="none" w:sz="0" w:space="0" w:color="auto"/>
                                      </w:divBdr>
                                      <w:divsChild>
                                        <w:div w:id="1703163280">
                                          <w:marLeft w:val="0"/>
                                          <w:marRight w:val="0"/>
                                          <w:marTop w:val="0"/>
                                          <w:marBottom w:val="0"/>
                                          <w:divBdr>
                                            <w:top w:val="none" w:sz="0" w:space="0" w:color="auto"/>
                                            <w:left w:val="none" w:sz="0" w:space="0" w:color="auto"/>
                                            <w:bottom w:val="none" w:sz="0" w:space="0" w:color="auto"/>
                                            <w:right w:val="none" w:sz="0" w:space="0" w:color="auto"/>
                                          </w:divBdr>
                                        </w:div>
                                      </w:divsChild>
                                    </w:div>
                                    <w:div w:id="2046372236">
                                      <w:marLeft w:val="0"/>
                                      <w:marRight w:val="0"/>
                                      <w:marTop w:val="0"/>
                                      <w:marBottom w:val="0"/>
                                      <w:divBdr>
                                        <w:top w:val="none" w:sz="0" w:space="0" w:color="auto"/>
                                        <w:left w:val="none" w:sz="0" w:space="0" w:color="auto"/>
                                        <w:bottom w:val="none" w:sz="0" w:space="0" w:color="auto"/>
                                        <w:right w:val="none" w:sz="0" w:space="0" w:color="auto"/>
                                      </w:divBdr>
                                      <w:divsChild>
                                        <w:div w:id="120929557">
                                          <w:marLeft w:val="0"/>
                                          <w:marRight w:val="0"/>
                                          <w:marTop w:val="0"/>
                                          <w:marBottom w:val="0"/>
                                          <w:divBdr>
                                            <w:top w:val="none" w:sz="0" w:space="0" w:color="auto"/>
                                            <w:left w:val="none" w:sz="0" w:space="0" w:color="auto"/>
                                            <w:bottom w:val="none" w:sz="0" w:space="0" w:color="auto"/>
                                            <w:right w:val="none" w:sz="0" w:space="0" w:color="auto"/>
                                          </w:divBdr>
                                        </w:div>
                                      </w:divsChild>
                                    </w:div>
                                    <w:div w:id="747119163">
                                      <w:marLeft w:val="0"/>
                                      <w:marRight w:val="0"/>
                                      <w:marTop w:val="0"/>
                                      <w:marBottom w:val="0"/>
                                      <w:divBdr>
                                        <w:top w:val="none" w:sz="0" w:space="0" w:color="auto"/>
                                        <w:left w:val="none" w:sz="0" w:space="0" w:color="auto"/>
                                        <w:bottom w:val="none" w:sz="0" w:space="0" w:color="auto"/>
                                        <w:right w:val="none" w:sz="0" w:space="0" w:color="auto"/>
                                      </w:divBdr>
                                      <w:divsChild>
                                        <w:div w:id="1708263546">
                                          <w:marLeft w:val="0"/>
                                          <w:marRight w:val="0"/>
                                          <w:marTop w:val="0"/>
                                          <w:marBottom w:val="0"/>
                                          <w:divBdr>
                                            <w:top w:val="none" w:sz="0" w:space="0" w:color="auto"/>
                                            <w:left w:val="none" w:sz="0" w:space="0" w:color="auto"/>
                                            <w:bottom w:val="none" w:sz="0" w:space="0" w:color="auto"/>
                                            <w:right w:val="none" w:sz="0" w:space="0" w:color="auto"/>
                                          </w:divBdr>
                                        </w:div>
                                      </w:divsChild>
                                    </w:div>
                                    <w:div w:id="920942037">
                                      <w:marLeft w:val="0"/>
                                      <w:marRight w:val="0"/>
                                      <w:marTop w:val="0"/>
                                      <w:marBottom w:val="0"/>
                                      <w:divBdr>
                                        <w:top w:val="none" w:sz="0" w:space="0" w:color="auto"/>
                                        <w:left w:val="none" w:sz="0" w:space="0" w:color="auto"/>
                                        <w:bottom w:val="none" w:sz="0" w:space="0" w:color="auto"/>
                                        <w:right w:val="none" w:sz="0" w:space="0" w:color="auto"/>
                                      </w:divBdr>
                                      <w:divsChild>
                                        <w:div w:id="1422482827">
                                          <w:marLeft w:val="0"/>
                                          <w:marRight w:val="0"/>
                                          <w:marTop w:val="0"/>
                                          <w:marBottom w:val="0"/>
                                          <w:divBdr>
                                            <w:top w:val="none" w:sz="0" w:space="0" w:color="auto"/>
                                            <w:left w:val="none" w:sz="0" w:space="0" w:color="auto"/>
                                            <w:bottom w:val="none" w:sz="0" w:space="0" w:color="auto"/>
                                            <w:right w:val="none" w:sz="0" w:space="0" w:color="auto"/>
                                          </w:divBdr>
                                        </w:div>
                                      </w:divsChild>
                                    </w:div>
                                    <w:div w:id="781732771">
                                      <w:marLeft w:val="0"/>
                                      <w:marRight w:val="0"/>
                                      <w:marTop w:val="0"/>
                                      <w:marBottom w:val="0"/>
                                      <w:divBdr>
                                        <w:top w:val="none" w:sz="0" w:space="0" w:color="auto"/>
                                        <w:left w:val="none" w:sz="0" w:space="0" w:color="auto"/>
                                        <w:bottom w:val="none" w:sz="0" w:space="0" w:color="auto"/>
                                        <w:right w:val="none" w:sz="0" w:space="0" w:color="auto"/>
                                      </w:divBdr>
                                      <w:divsChild>
                                        <w:div w:id="6890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6735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7433169">
          <w:marLeft w:val="-225"/>
          <w:marRight w:val="-225"/>
          <w:marTop w:val="0"/>
          <w:marBottom w:val="0"/>
          <w:divBdr>
            <w:top w:val="none" w:sz="0" w:space="0" w:color="auto"/>
            <w:left w:val="none" w:sz="0" w:space="0" w:color="auto"/>
            <w:bottom w:val="none" w:sz="0" w:space="0" w:color="auto"/>
            <w:right w:val="none" w:sz="0" w:space="0" w:color="auto"/>
          </w:divBdr>
          <w:divsChild>
            <w:div w:id="1071586536">
              <w:marLeft w:val="1463"/>
              <w:marRight w:val="0"/>
              <w:marTop w:val="0"/>
              <w:marBottom w:val="0"/>
              <w:divBdr>
                <w:top w:val="none" w:sz="0" w:space="0" w:color="auto"/>
                <w:left w:val="none" w:sz="0" w:space="0" w:color="auto"/>
                <w:bottom w:val="none" w:sz="0" w:space="0" w:color="auto"/>
                <w:right w:val="none" w:sz="0" w:space="0" w:color="auto"/>
              </w:divBdr>
              <w:divsChild>
                <w:div w:id="123662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04460">
          <w:marLeft w:val="-225"/>
          <w:marRight w:val="-225"/>
          <w:marTop w:val="0"/>
          <w:marBottom w:val="0"/>
          <w:divBdr>
            <w:top w:val="none" w:sz="0" w:space="0" w:color="auto"/>
            <w:left w:val="none" w:sz="0" w:space="0" w:color="auto"/>
            <w:bottom w:val="none" w:sz="0" w:space="0" w:color="auto"/>
            <w:right w:val="none" w:sz="0" w:space="0" w:color="auto"/>
          </w:divBdr>
          <w:divsChild>
            <w:div w:id="116373793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84446466">
      <w:bodyDiv w:val="1"/>
      <w:marLeft w:val="0"/>
      <w:marRight w:val="0"/>
      <w:marTop w:val="0"/>
      <w:marBottom w:val="0"/>
      <w:divBdr>
        <w:top w:val="none" w:sz="0" w:space="0" w:color="auto"/>
        <w:left w:val="none" w:sz="0" w:space="0" w:color="auto"/>
        <w:bottom w:val="none" w:sz="0" w:space="0" w:color="auto"/>
        <w:right w:val="none" w:sz="0" w:space="0" w:color="auto"/>
      </w:divBdr>
      <w:divsChild>
        <w:div w:id="1292205981">
          <w:marLeft w:val="0"/>
          <w:marRight w:val="0"/>
          <w:marTop w:val="0"/>
          <w:marBottom w:val="0"/>
          <w:divBdr>
            <w:top w:val="dotted" w:sz="6" w:space="4" w:color="EBEBEB"/>
            <w:left w:val="none" w:sz="0" w:space="8" w:color="auto"/>
            <w:bottom w:val="dotted" w:sz="6" w:space="4" w:color="EBEBEB"/>
            <w:right w:val="none" w:sz="0" w:space="8" w:color="auto"/>
          </w:divBdr>
        </w:div>
        <w:div w:id="1576162793">
          <w:marLeft w:val="0"/>
          <w:marRight w:val="0"/>
          <w:marTop w:val="0"/>
          <w:marBottom w:val="0"/>
          <w:divBdr>
            <w:top w:val="none" w:sz="0" w:space="0" w:color="auto"/>
            <w:left w:val="none" w:sz="0" w:space="0" w:color="auto"/>
            <w:bottom w:val="none" w:sz="0" w:space="0" w:color="auto"/>
            <w:right w:val="none" w:sz="0" w:space="0" w:color="auto"/>
          </w:divBdr>
        </w:div>
      </w:divsChild>
    </w:div>
    <w:div w:id="2086218195">
      <w:bodyDiv w:val="1"/>
      <w:marLeft w:val="0"/>
      <w:marRight w:val="0"/>
      <w:marTop w:val="0"/>
      <w:marBottom w:val="0"/>
      <w:divBdr>
        <w:top w:val="none" w:sz="0" w:space="0" w:color="auto"/>
        <w:left w:val="none" w:sz="0" w:space="0" w:color="auto"/>
        <w:bottom w:val="none" w:sz="0" w:space="0" w:color="auto"/>
        <w:right w:val="none" w:sz="0" w:space="0" w:color="auto"/>
      </w:divBdr>
      <w:divsChild>
        <w:div w:id="573125300">
          <w:marLeft w:val="0"/>
          <w:marRight w:val="0"/>
          <w:marTop w:val="0"/>
          <w:marBottom w:val="0"/>
          <w:divBdr>
            <w:top w:val="none" w:sz="0" w:space="0" w:color="auto"/>
            <w:left w:val="none" w:sz="0" w:space="0" w:color="auto"/>
            <w:bottom w:val="none" w:sz="0" w:space="0" w:color="auto"/>
            <w:right w:val="none" w:sz="0" w:space="0" w:color="auto"/>
          </w:divBdr>
        </w:div>
        <w:div w:id="1667202845">
          <w:marLeft w:val="0"/>
          <w:marRight w:val="0"/>
          <w:marTop w:val="450"/>
          <w:marBottom w:val="435"/>
          <w:divBdr>
            <w:top w:val="none" w:sz="0" w:space="0" w:color="auto"/>
            <w:left w:val="none" w:sz="0" w:space="0" w:color="auto"/>
            <w:bottom w:val="none" w:sz="0" w:space="0" w:color="auto"/>
            <w:right w:val="none" w:sz="0" w:space="0" w:color="auto"/>
          </w:divBdr>
          <w:divsChild>
            <w:div w:id="2098859912">
              <w:marLeft w:val="0"/>
              <w:marRight w:val="0"/>
              <w:marTop w:val="0"/>
              <w:marBottom w:val="0"/>
              <w:divBdr>
                <w:top w:val="none" w:sz="0" w:space="0" w:color="auto"/>
                <w:left w:val="none" w:sz="0" w:space="0" w:color="auto"/>
                <w:bottom w:val="none" w:sz="0" w:space="0" w:color="auto"/>
                <w:right w:val="none" w:sz="0" w:space="0" w:color="auto"/>
              </w:divBdr>
              <w:divsChild>
                <w:div w:id="7719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93448">
          <w:marLeft w:val="0"/>
          <w:marRight w:val="0"/>
          <w:marTop w:val="150"/>
          <w:marBottom w:val="330"/>
          <w:divBdr>
            <w:top w:val="none" w:sz="0" w:space="0" w:color="auto"/>
            <w:left w:val="none" w:sz="0" w:space="0" w:color="auto"/>
            <w:bottom w:val="none" w:sz="0" w:space="0" w:color="auto"/>
            <w:right w:val="none" w:sz="0" w:space="0" w:color="auto"/>
          </w:divBdr>
          <w:divsChild>
            <w:div w:id="802383822">
              <w:marLeft w:val="0"/>
              <w:marRight w:val="0"/>
              <w:marTop w:val="0"/>
              <w:marBottom w:val="0"/>
              <w:divBdr>
                <w:top w:val="none" w:sz="0" w:space="0" w:color="auto"/>
                <w:left w:val="none" w:sz="0" w:space="0" w:color="auto"/>
                <w:bottom w:val="none" w:sz="0" w:space="0" w:color="auto"/>
                <w:right w:val="none" w:sz="0" w:space="0" w:color="auto"/>
              </w:divBdr>
            </w:div>
            <w:div w:id="1729769450">
              <w:marLeft w:val="0"/>
              <w:marRight w:val="0"/>
              <w:marTop w:val="0"/>
              <w:marBottom w:val="0"/>
              <w:divBdr>
                <w:top w:val="none" w:sz="0" w:space="0" w:color="auto"/>
                <w:left w:val="none" w:sz="0" w:space="0" w:color="auto"/>
                <w:bottom w:val="none" w:sz="0" w:space="0" w:color="auto"/>
                <w:right w:val="none" w:sz="0" w:space="0" w:color="auto"/>
              </w:divBdr>
              <w:divsChild>
                <w:div w:id="200666143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67307573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35630401">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800928517">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 w:id="1097098617">
          <w:marLeft w:val="0"/>
          <w:marRight w:val="0"/>
          <w:marTop w:val="450"/>
          <w:marBottom w:val="435"/>
          <w:divBdr>
            <w:top w:val="none" w:sz="0" w:space="0" w:color="auto"/>
            <w:left w:val="none" w:sz="0" w:space="0" w:color="auto"/>
            <w:bottom w:val="none" w:sz="0" w:space="0" w:color="auto"/>
            <w:right w:val="none" w:sz="0" w:space="0" w:color="auto"/>
          </w:divBdr>
          <w:divsChild>
            <w:div w:id="643462738">
              <w:marLeft w:val="0"/>
              <w:marRight w:val="0"/>
              <w:marTop w:val="0"/>
              <w:marBottom w:val="0"/>
              <w:divBdr>
                <w:top w:val="none" w:sz="0" w:space="0" w:color="auto"/>
                <w:left w:val="none" w:sz="0" w:space="0" w:color="auto"/>
                <w:bottom w:val="none" w:sz="0" w:space="0" w:color="auto"/>
                <w:right w:val="none" w:sz="0" w:space="0" w:color="auto"/>
              </w:divBdr>
              <w:divsChild>
                <w:div w:id="16605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4128">
      <w:bodyDiv w:val="1"/>
      <w:marLeft w:val="0"/>
      <w:marRight w:val="0"/>
      <w:marTop w:val="0"/>
      <w:marBottom w:val="0"/>
      <w:divBdr>
        <w:top w:val="none" w:sz="0" w:space="0" w:color="auto"/>
        <w:left w:val="none" w:sz="0" w:space="0" w:color="auto"/>
        <w:bottom w:val="none" w:sz="0" w:space="0" w:color="auto"/>
        <w:right w:val="none" w:sz="0" w:space="0" w:color="auto"/>
      </w:divBdr>
    </w:div>
    <w:div w:id="2087191448">
      <w:bodyDiv w:val="1"/>
      <w:marLeft w:val="0"/>
      <w:marRight w:val="0"/>
      <w:marTop w:val="0"/>
      <w:marBottom w:val="0"/>
      <w:divBdr>
        <w:top w:val="none" w:sz="0" w:space="0" w:color="auto"/>
        <w:left w:val="none" w:sz="0" w:space="0" w:color="auto"/>
        <w:bottom w:val="none" w:sz="0" w:space="0" w:color="auto"/>
        <w:right w:val="none" w:sz="0" w:space="0" w:color="auto"/>
      </w:divBdr>
      <w:divsChild>
        <w:div w:id="719129076">
          <w:marLeft w:val="0"/>
          <w:marRight w:val="0"/>
          <w:marTop w:val="0"/>
          <w:marBottom w:val="0"/>
          <w:divBdr>
            <w:top w:val="none" w:sz="0" w:space="0" w:color="auto"/>
            <w:left w:val="none" w:sz="0" w:space="0" w:color="auto"/>
            <w:bottom w:val="none" w:sz="0" w:space="0" w:color="auto"/>
            <w:right w:val="none" w:sz="0" w:space="0" w:color="auto"/>
          </w:divBdr>
          <w:divsChild>
            <w:div w:id="1350182315">
              <w:marLeft w:val="0"/>
              <w:marRight w:val="0"/>
              <w:marTop w:val="0"/>
              <w:marBottom w:val="0"/>
              <w:divBdr>
                <w:top w:val="none" w:sz="0" w:space="0" w:color="auto"/>
                <w:left w:val="none" w:sz="0" w:space="0" w:color="auto"/>
                <w:bottom w:val="none" w:sz="0" w:space="0" w:color="auto"/>
                <w:right w:val="none" w:sz="0" w:space="0" w:color="auto"/>
              </w:divBdr>
            </w:div>
          </w:divsChild>
        </w:div>
        <w:div w:id="1835028231">
          <w:marLeft w:val="0"/>
          <w:marRight w:val="0"/>
          <w:marTop w:val="0"/>
          <w:marBottom w:val="0"/>
          <w:divBdr>
            <w:top w:val="none" w:sz="0" w:space="0" w:color="auto"/>
            <w:left w:val="none" w:sz="0" w:space="0" w:color="auto"/>
            <w:bottom w:val="none" w:sz="0" w:space="0" w:color="auto"/>
            <w:right w:val="none" w:sz="0" w:space="0" w:color="auto"/>
          </w:divBdr>
        </w:div>
        <w:div w:id="1493371901">
          <w:marLeft w:val="0"/>
          <w:marRight w:val="0"/>
          <w:marTop w:val="0"/>
          <w:marBottom w:val="0"/>
          <w:divBdr>
            <w:top w:val="none" w:sz="0" w:space="0" w:color="auto"/>
            <w:left w:val="none" w:sz="0" w:space="0" w:color="auto"/>
            <w:bottom w:val="none" w:sz="0" w:space="0" w:color="auto"/>
            <w:right w:val="none" w:sz="0" w:space="0" w:color="auto"/>
          </w:divBdr>
        </w:div>
      </w:divsChild>
    </w:div>
    <w:div w:id="2092464285">
      <w:bodyDiv w:val="1"/>
      <w:marLeft w:val="0"/>
      <w:marRight w:val="0"/>
      <w:marTop w:val="0"/>
      <w:marBottom w:val="0"/>
      <w:divBdr>
        <w:top w:val="none" w:sz="0" w:space="0" w:color="auto"/>
        <w:left w:val="none" w:sz="0" w:space="0" w:color="auto"/>
        <w:bottom w:val="none" w:sz="0" w:space="0" w:color="auto"/>
        <w:right w:val="none" w:sz="0" w:space="0" w:color="auto"/>
      </w:divBdr>
      <w:divsChild>
        <w:div w:id="165753318">
          <w:marLeft w:val="0"/>
          <w:marRight w:val="0"/>
          <w:marTop w:val="0"/>
          <w:marBottom w:val="300"/>
          <w:divBdr>
            <w:top w:val="none" w:sz="0" w:space="0" w:color="auto"/>
            <w:left w:val="none" w:sz="0" w:space="0" w:color="auto"/>
            <w:bottom w:val="none" w:sz="0" w:space="0" w:color="auto"/>
            <w:right w:val="none" w:sz="0" w:space="0" w:color="auto"/>
          </w:divBdr>
        </w:div>
        <w:div w:id="714741918">
          <w:marLeft w:val="15"/>
          <w:marRight w:val="225"/>
          <w:marTop w:val="0"/>
          <w:marBottom w:val="105"/>
          <w:divBdr>
            <w:top w:val="none" w:sz="0" w:space="0" w:color="auto"/>
            <w:left w:val="none" w:sz="0" w:space="0" w:color="auto"/>
            <w:bottom w:val="none" w:sz="0" w:space="0" w:color="auto"/>
            <w:right w:val="none" w:sz="0" w:space="0" w:color="auto"/>
          </w:divBdr>
          <w:divsChild>
            <w:div w:id="1521235541">
              <w:marLeft w:val="0"/>
              <w:marRight w:val="0"/>
              <w:marTop w:val="0"/>
              <w:marBottom w:val="0"/>
              <w:divBdr>
                <w:top w:val="none" w:sz="0" w:space="0" w:color="auto"/>
                <w:left w:val="none" w:sz="0" w:space="0" w:color="auto"/>
                <w:bottom w:val="none" w:sz="0" w:space="0" w:color="auto"/>
                <w:right w:val="none" w:sz="0" w:space="0" w:color="auto"/>
              </w:divBdr>
            </w:div>
            <w:div w:id="1804346968">
              <w:marLeft w:val="0"/>
              <w:marRight w:val="0"/>
              <w:marTop w:val="0"/>
              <w:marBottom w:val="0"/>
              <w:divBdr>
                <w:top w:val="none" w:sz="0" w:space="0" w:color="auto"/>
                <w:left w:val="none" w:sz="0" w:space="0" w:color="auto"/>
                <w:bottom w:val="none" w:sz="0" w:space="0" w:color="auto"/>
                <w:right w:val="none" w:sz="0" w:space="0" w:color="auto"/>
              </w:divBdr>
            </w:div>
            <w:div w:id="152264381">
              <w:marLeft w:val="0"/>
              <w:marRight w:val="0"/>
              <w:marTop w:val="0"/>
              <w:marBottom w:val="0"/>
              <w:divBdr>
                <w:top w:val="none" w:sz="0" w:space="0" w:color="auto"/>
                <w:left w:val="none" w:sz="0" w:space="0" w:color="auto"/>
                <w:bottom w:val="none" w:sz="0" w:space="0" w:color="auto"/>
                <w:right w:val="none" w:sz="0" w:space="0" w:color="auto"/>
              </w:divBdr>
            </w:div>
            <w:div w:id="604656421">
              <w:marLeft w:val="0"/>
              <w:marRight w:val="0"/>
              <w:marTop w:val="0"/>
              <w:marBottom w:val="0"/>
              <w:divBdr>
                <w:top w:val="none" w:sz="0" w:space="0" w:color="auto"/>
                <w:left w:val="none" w:sz="0" w:space="0" w:color="auto"/>
                <w:bottom w:val="none" w:sz="0" w:space="0" w:color="auto"/>
                <w:right w:val="none" w:sz="0" w:space="0" w:color="auto"/>
              </w:divBdr>
            </w:div>
            <w:div w:id="1339967990">
              <w:marLeft w:val="0"/>
              <w:marRight w:val="0"/>
              <w:marTop w:val="0"/>
              <w:marBottom w:val="0"/>
              <w:divBdr>
                <w:top w:val="none" w:sz="0" w:space="0" w:color="auto"/>
                <w:left w:val="none" w:sz="0" w:space="0" w:color="auto"/>
                <w:bottom w:val="none" w:sz="0" w:space="0" w:color="auto"/>
                <w:right w:val="none" w:sz="0" w:space="0" w:color="auto"/>
              </w:divBdr>
            </w:div>
            <w:div w:id="99185036">
              <w:marLeft w:val="0"/>
              <w:marRight w:val="0"/>
              <w:marTop w:val="0"/>
              <w:marBottom w:val="0"/>
              <w:divBdr>
                <w:top w:val="none" w:sz="0" w:space="0" w:color="auto"/>
                <w:left w:val="none" w:sz="0" w:space="0" w:color="auto"/>
                <w:bottom w:val="none" w:sz="0" w:space="0" w:color="auto"/>
                <w:right w:val="none" w:sz="0" w:space="0" w:color="auto"/>
              </w:divBdr>
            </w:div>
            <w:div w:id="805119897">
              <w:marLeft w:val="0"/>
              <w:marRight w:val="0"/>
              <w:marTop w:val="0"/>
              <w:marBottom w:val="0"/>
              <w:divBdr>
                <w:top w:val="none" w:sz="0" w:space="0" w:color="auto"/>
                <w:left w:val="none" w:sz="0" w:space="0" w:color="auto"/>
                <w:bottom w:val="none" w:sz="0" w:space="0" w:color="auto"/>
                <w:right w:val="none" w:sz="0" w:space="0" w:color="auto"/>
              </w:divBdr>
            </w:div>
            <w:div w:id="1044646487">
              <w:marLeft w:val="0"/>
              <w:marRight w:val="0"/>
              <w:marTop w:val="0"/>
              <w:marBottom w:val="0"/>
              <w:divBdr>
                <w:top w:val="none" w:sz="0" w:space="0" w:color="auto"/>
                <w:left w:val="none" w:sz="0" w:space="0" w:color="auto"/>
                <w:bottom w:val="none" w:sz="0" w:space="0" w:color="auto"/>
                <w:right w:val="none" w:sz="0" w:space="0" w:color="auto"/>
              </w:divBdr>
            </w:div>
            <w:div w:id="1206483077">
              <w:marLeft w:val="0"/>
              <w:marRight w:val="0"/>
              <w:marTop w:val="0"/>
              <w:marBottom w:val="0"/>
              <w:divBdr>
                <w:top w:val="none" w:sz="0" w:space="0" w:color="auto"/>
                <w:left w:val="none" w:sz="0" w:space="0" w:color="auto"/>
                <w:bottom w:val="none" w:sz="0" w:space="0" w:color="auto"/>
                <w:right w:val="none" w:sz="0" w:space="0" w:color="auto"/>
              </w:divBdr>
            </w:div>
            <w:div w:id="979114889">
              <w:marLeft w:val="0"/>
              <w:marRight w:val="0"/>
              <w:marTop w:val="0"/>
              <w:marBottom w:val="0"/>
              <w:divBdr>
                <w:top w:val="none" w:sz="0" w:space="0" w:color="auto"/>
                <w:left w:val="none" w:sz="0" w:space="0" w:color="auto"/>
                <w:bottom w:val="none" w:sz="0" w:space="0" w:color="auto"/>
                <w:right w:val="none" w:sz="0" w:space="0" w:color="auto"/>
              </w:divBdr>
            </w:div>
            <w:div w:id="1686207549">
              <w:marLeft w:val="0"/>
              <w:marRight w:val="0"/>
              <w:marTop w:val="0"/>
              <w:marBottom w:val="0"/>
              <w:divBdr>
                <w:top w:val="none" w:sz="0" w:space="0" w:color="auto"/>
                <w:left w:val="none" w:sz="0" w:space="0" w:color="auto"/>
                <w:bottom w:val="none" w:sz="0" w:space="0" w:color="auto"/>
                <w:right w:val="none" w:sz="0" w:space="0" w:color="auto"/>
              </w:divBdr>
            </w:div>
            <w:div w:id="1340162134">
              <w:marLeft w:val="0"/>
              <w:marRight w:val="0"/>
              <w:marTop w:val="0"/>
              <w:marBottom w:val="0"/>
              <w:divBdr>
                <w:top w:val="none" w:sz="0" w:space="0" w:color="auto"/>
                <w:left w:val="none" w:sz="0" w:space="0" w:color="auto"/>
                <w:bottom w:val="none" w:sz="0" w:space="0" w:color="auto"/>
                <w:right w:val="none" w:sz="0" w:space="0" w:color="auto"/>
              </w:divBdr>
            </w:div>
            <w:div w:id="1231306429">
              <w:marLeft w:val="0"/>
              <w:marRight w:val="0"/>
              <w:marTop w:val="0"/>
              <w:marBottom w:val="0"/>
              <w:divBdr>
                <w:top w:val="none" w:sz="0" w:space="0" w:color="auto"/>
                <w:left w:val="none" w:sz="0" w:space="0" w:color="auto"/>
                <w:bottom w:val="none" w:sz="0" w:space="0" w:color="auto"/>
                <w:right w:val="none" w:sz="0" w:space="0" w:color="auto"/>
              </w:divBdr>
            </w:div>
            <w:div w:id="2030908263">
              <w:marLeft w:val="0"/>
              <w:marRight w:val="0"/>
              <w:marTop w:val="0"/>
              <w:marBottom w:val="0"/>
              <w:divBdr>
                <w:top w:val="none" w:sz="0" w:space="0" w:color="auto"/>
                <w:left w:val="none" w:sz="0" w:space="0" w:color="auto"/>
                <w:bottom w:val="none" w:sz="0" w:space="0" w:color="auto"/>
                <w:right w:val="none" w:sz="0" w:space="0" w:color="auto"/>
              </w:divBdr>
            </w:div>
            <w:div w:id="527567175">
              <w:marLeft w:val="0"/>
              <w:marRight w:val="0"/>
              <w:marTop w:val="0"/>
              <w:marBottom w:val="0"/>
              <w:divBdr>
                <w:top w:val="none" w:sz="0" w:space="0" w:color="auto"/>
                <w:left w:val="none" w:sz="0" w:space="0" w:color="auto"/>
                <w:bottom w:val="none" w:sz="0" w:space="0" w:color="auto"/>
                <w:right w:val="none" w:sz="0" w:space="0" w:color="auto"/>
              </w:divBdr>
            </w:div>
            <w:div w:id="77556790">
              <w:marLeft w:val="0"/>
              <w:marRight w:val="0"/>
              <w:marTop w:val="0"/>
              <w:marBottom w:val="0"/>
              <w:divBdr>
                <w:top w:val="none" w:sz="0" w:space="0" w:color="auto"/>
                <w:left w:val="none" w:sz="0" w:space="0" w:color="auto"/>
                <w:bottom w:val="none" w:sz="0" w:space="0" w:color="auto"/>
                <w:right w:val="none" w:sz="0" w:space="0" w:color="auto"/>
              </w:divBdr>
            </w:div>
            <w:div w:id="97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5507">
      <w:bodyDiv w:val="1"/>
      <w:marLeft w:val="0"/>
      <w:marRight w:val="0"/>
      <w:marTop w:val="0"/>
      <w:marBottom w:val="0"/>
      <w:divBdr>
        <w:top w:val="none" w:sz="0" w:space="0" w:color="auto"/>
        <w:left w:val="none" w:sz="0" w:space="0" w:color="auto"/>
        <w:bottom w:val="none" w:sz="0" w:space="0" w:color="auto"/>
        <w:right w:val="none" w:sz="0" w:space="0" w:color="auto"/>
      </w:divBdr>
    </w:div>
    <w:div w:id="2102750385">
      <w:bodyDiv w:val="1"/>
      <w:marLeft w:val="0"/>
      <w:marRight w:val="0"/>
      <w:marTop w:val="0"/>
      <w:marBottom w:val="0"/>
      <w:divBdr>
        <w:top w:val="none" w:sz="0" w:space="0" w:color="auto"/>
        <w:left w:val="none" w:sz="0" w:space="0" w:color="auto"/>
        <w:bottom w:val="none" w:sz="0" w:space="0" w:color="auto"/>
        <w:right w:val="none" w:sz="0" w:space="0" w:color="auto"/>
      </w:divBdr>
      <w:divsChild>
        <w:div w:id="1575621653">
          <w:marLeft w:val="-225"/>
          <w:marRight w:val="-225"/>
          <w:marTop w:val="0"/>
          <w:marBottom w:val="0"/>
          <w:divBdr>
            <w:top w:val="none" w:sz="0" w:space="0" w:color="auto"/>
            <w:left w:val="none" w:sz="0" w:space="0" w:color="auto"/>
            <w:bottom w:val="none" w:sz="0" w:space="0" w:color="auto"/>
            <w:right w:val="none" w:sz="0" w:space="0" w:color="auto"/>
          </w:divBdr>
          <w:divsChild>
            <w:div w:id="1208028795">
              <w:marLeft w:val="0"/>
              <w:marRight w:val="0"/>
              <w:marTop w:val="0"/>
              <w:marBottom w:val="0"/>
              <w:divBdr>
                <w:top w:val="none" w:sz="0" w:space="0" w:color="auto"/>
                <w:left w:val="none" w:sz="0" w:space="0" w:color="auto"/>
                <w:bottom w:val="none" w:sz="0" w:space="0" w:color="auto"/>
                <w:right w:val="none" w:sz="0" w:space="0" w:color="auto"/>
              </w:divBdr>
              <w:divsChild>
                <w:div w:id="51970454">
                  <w:marLeft w:val="-225"/>
                  <w:marRight w:val="-225"/>
                  <w:marTop w:val="0"/>
                  <w:marBottom w:val="0"/>
                  <w:divBdr>
                    <w:top w:val="none" w:sz="0" w:space="0" w:color="auto"/>
                    <w:left w:val="none" w:sz="0" w:space="0" w:color="auto"/>
                    <w:bottom w:val="none" w:sz="0" w:space="0" w:color="auto"/>
                    <w:right w:val="none" w:sz="0" w:space="0" w:color="auto"/>
                  </w:divBdr>
                  <w:divsChild>
                    <w:div w:id="305745915">
                      <w:marLeft w:val="0"/>
                      <w:marRight w:val="0"/>
                      <w:marTop w:val="0"/>
                      <w:marBottom w:val="0"/>
                      <w:divBdr>
                        <w:top w:val="none" w:sz="0" w:space="0" w:color="auto"/>
                        <w:left w:val="none" w:sz="0" w:space="0" w:color="auto"/>
                        <w:bottom w:val="none" w:sz="0" w:space="0" w:color="auto"/>
                        <w:right w:val="none" w:sz="0" w:space="0" w:color="auto"/>
                      </w:divBdr>
                    </w:div>
                  </w:divsChild>
                </w:div>
                <w:div w:id="461730552">
                  <w:marLeft w:val="0"/>
                  <w:marRight w:val="0"/>
                  <w:marTop w:val="0"/>
                  <w:marBottom w:val="0"/>
                  <w:divBdr>
                    <w:top w:val="none" w:sz="0" w:space="0" w:color="auto"/>
                    <w:left w:val="none" w:sz="0" w:space="0" w:color="auto"/>
                    <w:bottom w:val="none" w:sz="0" w:space="0" w:color="auto"/>
                    <w:right w:val="none" w:sz="0" w:space="0" w:color="auto"/>
                  </w:divBdr>
                  <w:divsChild>
                    <w:div w:id="1970697725">
                      <w:marLeft w:val="0"/>
                      <w:marRight w:val="0"/>
                      <w:marTop w:val="0"/>
                      <w:marBottom w:val="0"/>
                      <w:divBdr>
                        <w:top w:val="none" w:sz="0" w:space="0" w:color="auto"/>
                        <w:left w:val="none" w:sz="0" w:space="0" w:color="auto"/>
                        <w:bottom w:val="none" w:sz="0" w:space="0" w:color="auto"/>
                        <w:right w:val="none" w:sz="0" w:space="0" w:color="auto"/>
                      </w:divBdr>
                      <w:divsChild>
                        <w:div w:id="1611007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0703713">
              <w:marLeft w:val="0"/>
              <w:marRight w:val="0"/>
              <w:marTop w:val="0"/>
              <w:marBottom w:val="0"/>
              <w:divBdr>
                <w:top w:val="none" w:sz="0" w:space="0" w:color="auto"/>
                <w:left w:val="none" w:sz="0" w:space="0" w:color="auto"/>
                <w:bottom w:val="none" w:sz="0" w:space="0" w:color="auto"/>
                <w:right w:val="none" w:sz="0" w:space="0" w:color="auto"/>
              </w:divBdr>
              <w:divsChild>
                <w:div w:id="42723962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73730981">
          <w:marLeft w:val="-225"/>
          <w:marRight w:val="-225"/>
          <w:marTop w:val="0"/>
          <w:marBottom w:val="0"/>
          <w:divBdr>
            <w:top w:val="none" w:sz="0" w:space="0" w:color="auto"/>
            <w:left w:val="none" w:sz="0" w:space="0" w:color="auto"/>
            <w:bottom w:val="none" w:sz="0" w:space="0" w:color="auto"/>
            <w:right w:val="none" w:sz="0" w:space="0" w:color="auto"/>
          </w:divBdr>
          <w:divsChild>
            <w:div w:id="187434285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02794461">
      <w:bodyDiv w:val="1"/>
      <w:marLeft w:val="0"/>
      <w:marRight w:val="0"/>
      <w:marTop w:val="0"/>
      <w:marBottom w:val="0"/>
      <w:divBdr>
        <w:top w:val="none" w:sz="0" w:space="0" w:color="auto"/>
        <w:left w:val="none" w:sz="0" w:space="0" w:color="auto"/>
        <w:bottom w:val="none" w:sz="0" w:space="0" w:color="auto"/>
        <w:right w:val="none" w:sz="0" w:space="0" w:color="auto"/>
      </w:divBdr>
      <w:divsChild>
        <w:div w:id="1417483188">
          <w:marLeft w:val="-150"/>
          <w:marRight w:val="-150"/>
          <w:marTop w:val="0"/>
          <w:marBottom w:val="0"/>
          <w:divBdr>
            <w:top w:val="none" w:sz="0" w:space="0" w:color="auto"/>
            <w:left w:val="none" w:sz="0" w:space="0" w:color="auto"/>
            <w:bottom w:val="none" w:sz="0" w:space="0" w:color="auto"/>
            <w:right w:val="none" w:sz="0" w:space="0" w:color="auto"/>
          </w:divBdr>
          <w:divsChild>
            <w:div w:id="241261209">
              <w:marLeft w:val="0"/>
              <w:marRight w:val="0"/>
              <w:marTop w:val="0"/>
              <w:marBottom w:val="0"/>
              <w:divBdr>
                <w:top w:val="none" w:sz="0" w:space="0" w:color="auto"/>
                <w:left w:val="none" w:sz="0" w:space="0" w:color="auto"/>
                <w:bottom w:val="none" w:sz="0" w:space="0" w:color="auto"/>
                <w:right w:val="none" w:sz="0" w:space="0" w:color="auto"/>
              </w:divBdr>
              <w:divsChild>
                <w:div w:id="787234250">
                  <w:marLeft w:val="-150"/>
                  <w:marRight w:val="-150"/>
                  <w:marTop w:val="0"/>
                  <w:marBottom w:val="0"/>
                  <w:divBdr>
                    <w:top w:val="none" w:sz="0" w:space="0" w:color="auto"/>
                    <w:left w:val="none" w:sz="0" w:space="0" w:color="auto"/>
                    <w:bottom w:val="none" w:sz="0" w:space="0" w:color="auto"/>
                    <w:right w:val="none" w:sz="0" w:space="0" w:color="auto"/>
                  </w:divBdr>
                  <w:divsChild>
                    <w:div w:id="940335546">
                      <w:marLeft w:val="0"/>
                      <w:marRight w:val="0"/>
                      <w:marTop w:val="0"/>
                      <w:marBottom w:val="0"/>
                      <w:divBdr>
                        <w:top w:val="none" w:sz="0" w:space="0" w:color="auto"/>
                        <w:left w:val="none" w:sz="0" w:space="0" w:color="auto"/>
                        <w:bottom w:val="none" w:sz="0" w:space="0" w:color="auto"/>
                        <w:right w:val="none" w:sz="0" w:space="0" w:color="auto"/>
                      </w:divBdr>
                      <w:divsChild>
                        <w:div w:id="1236667027">
                          <w:marLeft w:val="-150"/>
                          <w:marRight w:val="-150"/>
                          <w:marTop w:val="0"/>
                          <w:marBottom w:val="0"/>
                          <w:divBdr>
                            <w:top w:val="none" w:sz="0" w:space="0" w:color="auto"/>
                            <w:left w:val="none" w:sz="0" w:space="0" w:color="auto"/>
                            <w:bottom w:val="none" w:sz="0" w:space="0" w:color="auto"/>
                            <w:right w:val="none" w:sz="0" w:space="0" w:color="auto"/>
                          </w:divBdr>
                          <w:divsChild>
                            <w:div w:id="778599778">
                              <w:marLeft w:val="0"/>
                              <w:marRight w:val="0"/>
                              <w:marTop w:val="0"/>
                              <w:marBottom w:val="0"/>
                              <w:divBdr>
                                <w:top w:val="none" w:sz="0" w:space="0" w:color="auto"/>
                                <w:left w:val="none" w:sz="0" w:space="0" w:color="auto"/>
                                <w:bottom w:val="none" w:sz="0" w:space="0" w:color="auto"/>
                                <w:right w:val="none" w:sz="0" w:space="0" w:color="auto"/>
                              </w:divBdr>
                              <w:divsChild>
                                <w:div w:id="1514493749">
                                  <w:marLeft w:val="0"/>
                                  <w:marRight w:val="0"/>
                                  <w:marTop w:val="0"/>
                                  <w:marBottom w:val="75"/>
                                  <w:divBdr>
                                    <w:top w:val="none" w:sz="0" w:space="0" w:color="auto"/>
                                    <w:left w:val="none" w:sz="0" w:space="0" w:color="auto"/>
                                    <w:bottom w:val="none" w:sz="0" w:space="0" w:color="auto"/>
                                    <w:right w:val="none" w:sz="0" w:space="0" w:color="auto"/>
                                  </w:divBdr>
                                </w:div>
                                <w:div w:id="351305648">
                                  <w:marLeft w:val="0"/>
                                  <w:marRight w:val="0"/>
                                  <w:marTop w:val="0"/>
                                  <w:marBottom w:val="0"/>
                                  <w:divBdr>
                                    <w:top w:val="none" w:sz="0" w:space="0" w:color="auto"/>
                                    <w:left w:val="none" w:sz="0" w:space="0" w:color="auto"/>
                                    <w:bottom w:val="none" w:sz="0" w:space="0" w:color="auto"/>
                                    <w:right w:val="none" w:sz="0" w:space="0" w:color="auto"/>
                                  </w:divBdr>
                                  <w:divsChild>
                                    <w:div w:id="850755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092708">
                              <w:marLeft w:val="0"/>
                              <w:marRight w:val="0"/>
                              <w:marTop w:val="0"/>
                              <w:marBottom w:val="0"/>
                              <w:divBdr>
                                <w:top w:val="none" w:sz="0" w:space="0" w:color="auto"/>
                                <w:left w:val="none" w:sz="0" w:space="0" w:color="auto"/>
                                <w:bottom w:val="none" w:sz="0" w:space="0" w:color="auto"/>
                                <w:right w:val="none" w:sz="0" w:space="0" w:color="auto"/>
                              </w:divBdr>
                              <w:divsChild>
                                <w:div w:id="9405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8838">
                      <w:marLeft w:val="0"/>
                      <w:marRight w:val="0"/>
                      <w:marTop w:val="0"/>
                      <w:marBottom w:val="0"/>
                      <w:divBdr>
                        <w:top w:val="none" w:sz="0" w:space="0" w:color="auto"/>
                        <w:left w:val="none" w:sz="0" w:space="0" w:color="auto"/>
                        <w:bottom w:val="none" w:sz="0" w:space="0" w:color="auto"/>
                        <w:right w:val="none" w:sz="0" w:space="0" w:color="auto"/>
                      </w:divBdr>
                      <w:divsChild>
                        <w:div w:id="12259871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4111290">
      <w:bodyDiv w:val="1"/>
      <w:marLeft w:val="0"/>
      <w:marRight w:val="0"/>
      <w:marTop w:val="0"/>
      <w:marBottom w:val="0"/>
      <w:divBdr>
        <w:top w:val="none" w:sz="0" w:space="0" w:color="auto"/>
        <w:left w:val="none" w:sz="0" w:space="0" w:color="auto"/>
        <w:bottom w:val="none" w:sz="0" w:space="0" w:color="auto"/>
        <w:right w:val="none" w:sz="0" w:space="0" w:color="auto"/>
      </w:divBdr>
      <w:divsChild>
        <w:div w:id="1002780435">
          <w:marLeft w:val="-150"/>
          <w:marRight w:val="-150"/>
          <w:marTop w:val="0"/>
          <w:marBottom w:val="0"/>
          <w:divBdr>
            <w:top w:val="none" w:sz="0" w:space="0" w:color="auto"/>
            <w:left w:val="none" w:sz="0" w:space="0" w:color="auto"/>
            <w:bottom w:val="none" w:sz="0" w:space="0" w:color="auto"/>
            <w:right w:val="none" w:sz="0" w:space="0" w:color="auto"/>
          </w:divBdr>
          <w:divsChild>
            <w:div w:id="1487429563">
              <w:marLeft w:val="0"/>
              <w:marRight w:val="0"/>
              <w:marTop w:val="0"/>
              <w:marBottom w:val="0"/>
              <w:divBdr>
                <w:top w:val="none" w:sz="0" w:space="0" w:color="auto"/>
                <w:left w:val="none" w:sz="0" w:space="0" w:color="auto"/>
                <w:bottom w:val="none" w:sz="0" w:space="0" w:color="auto"/>
                <w:right w:val="none" w:sz="0" w:space="0" w:color="auto"/>
              </w:divBdr>
              <w:divsChild>
                <w:div w:id="1814132096">
                  <w:marLeft w:val="-150"/>
                  <w:marRight w:val="-150"/>
                  <w:marTop w:val="0"/>
                  <w:marBottom w:val="0"/>
                  <w:divBdr>
                    <w:top w:val="none" w:sz="0" w:space="0" w:color="auto"/>
                    <w:left w:val="none" w:sz="0" w:space="0" w:color="auto"/>
                    <w:bottom w:val="none" w:sz="0" w:space="0" w:color="auto"/>
                    <w:right w:val="none" w:sz="0" w:space="0" w:color="auto"/>
                  </w:divBdr>
                  <w:divsChild>
                    <w:div w:id="789200651">
                      <w:marLeft w:val="0"/>
                      <w:marRight w:val="0"/>
                      <w:marTop w:val="0"/>
                      <w:marBottom w:val="0"/>
                      <w:divBdr>
                        <w:top w:val="none" w:sz="0" w:space="0" w:color="auto"/>
                        <w:left w:val="none" w:sz="0" w:space="0" w:color="auto"/>
                        <w:bottom w:val="none" w:sz="0" w:space="0" w:color="auto"/>
                        <w:right w:val="none" w:sz="0" w:space="0" w:color="auto"/>
                      </w:divBdr>
                      <w:divsChild>
                        <w:div w:id="276301365">
                          <w:marLeft w:val="-150"/>
                          <w:marRight w:val="-150"/>
                          <w:marTop w:val="0"/>
                          <w:marBottom w:val="0"/>
                          <w:divBdr>
                            <w:top w:val="none" w:sz="0" w:space="0" w:color="auto"/>
                            <w:left w:val="none" w:sz="0" w:space="0" w:color="auto"/>
                            <w:bottom w:val="none" w:sz="0" w:space="0" w:color="auto"/>
                            <w:right w:val="none" w:sz="0" w:space="0" w:color="auto"/>
                          </w:divBdr>
                          <w:divsChild>
                            <w:div w:id="469635622">
                              <w:marLeft w:val="0"/>
                              <w:marRight w:val="0"/>
                              <w:marTop w:val="0"/>
                              <w:marBottom w:val="0"/>
                              <w:divBdr>
                                <w:top w:val="none" w:sz="0" w:space="0" w:color="auto"/>
                                <w:left w:val="none" w:sz="0" w:space="0" w:color="auto"/>
                                <w:bottom w:val="none" w:sz="0" w:space="0" w:color="auto"/>
                                <w:right w:val="none" w:sz="0" w:space="0" w:color="auto"/>
                              </w:divBdr>
                              <w:divsChild>
                                <w:div w:id="1603994236">
                                  <w:marLeft w:val="0"/>
                                  <w:marRight w:val="0"/>
                                  <w:marTop w:val="0"/>
                                  <w:marBottom w:val="75"/>
                                  <w:divBdr>
                                    <w:top w:val="none" w:sz="0" w:space="0" w:color="auto"/>
                                    <w:left w:val="none" w:sz="0" w:space="0" w:color="auto"/>
                                    <w:bottom w:val="none" w:sz="0" w:space="0" w:color="auto"/>
                                    <w:right w:val="none" w:sz="0" w:space="0" w:color="auto"/>
                                  </w:divBdr>
                                </w:div>
                                <w:div w:id="1012800778">
                                  <w:marLeft w:val="0"/>
                                  <w:marRight w:val="0"/>
                                  <w:marTop w:val="0"/>
                                  <w:marBottom w:val="0"/>
                                  <w:divBdr>
                                    <w:top w:val="none" w:sz="0" w:space="0" w:color="auto"/>
                                    <w:left w:val="none" w:sz="0" w:space="0" w:color="auto"/>
                                    <w:bottom w:val="none" w:sz="0" w:space="0" w:color="auto"/>
                                    <w:right w:val="none" w:sz="0" w:space="0" w:color="auto"/>
                                  </w:divBdr>
                                  <w:divsChild>
                                    <w:div w:id="1168786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5382487">
                              <w:marLeft w:val="0"/>
                              <w:marRight w:val="0"/>
                              <w:marTop w:val="0"/>
                              <w:marBottom w:val="0"/>
                              <w:divBdr>
                                <w:top w:val="none" w:sz="0" w:space="0" w:color="auto"/>
                                <w:left w:val="none" w:sz="0" w:space="0" w:color="auto"/>
                                <w:bottom w:val="none" w:sz="0" w:space="0" w:color="auto"/>
                                <w:right w:val="none" w:sz="0" w:space="0" w:color="auto"/>
                              </w:divBdr>
                              <w:divsChild>
                                <w:div w:id="1393308268">
                                  <w:marLeft w:val="0"/>
                                  <w:marRight w:val="0"/>
                                  <w:marTop w:val="0"/>
                                  <w:marBottom w:val="0"/>
                                  <w:divBdr>
                                    <w:top w:val="none" w:sz="0" w:space="0" w:color="auto"/>
                                    <w:left w:val="none" w:sz="0" w:space="0" w:color="auto"/>
                                    <w:bottom w:val="none" w:sz="0" w:space="0" w:color="auto"/>
                                    <w:right w:val="none" w:sz="0" w:space="0" w:color="auto"/>
                                  </w:divBdr>
                                </w:div>
                              </w:divsChild>
                            </w:div>
                            <w:div w:id="404761540">
                              <w:marLeft w:val="0"/>
                              <w:marRight w:val="0"/>
                              <w:marTop w:val="0"/>
                              <w:marBottom w:val="0"/>
                              <w:divBdr>
                                <w:top w:val="none" w:sz="0" w:space="0" w:color="auto"/>
                                <w:left w:val="none" w:sz="0" w:space="0" w:color="auto"/>
                                <w:bottom w:val="none" w:sz="0" w:space="0" w:color="auto"/>
                                <w:right w:val="none" w:sz="0" w:space="0" w:color="auto"/>
                              </w:divBdr>
                              <w:divsChild>
                                <w:div w:id="2076467584">
                                  <w:marLeft w:val="0"/>
                                  <w:marRight w:val="0"/>
                                  <w:marTop w:val="150"/>
                                  <w:marBottom w:val="0"/>
                                  <w:divBdr>
                                    <w:top w:val="none" w:sz="0" w:space="0" w:color="auto"/>
                                    <w:left w:val="none" w:sz="0" w:space="0" w:color="auto"/>
                                    <w:bottom w:val="none" w:sz="0" w:space="0" w:color="auto"/>
                                    <w:right w:val="none" w:sz="0" w:space="0" w:color="auto"/>
                                  </w:divBdr>
                                  <w:divsChild>
                                    <w:div w:id="1810783128">
                                      <w:marLeft w:val="0"/>
                                      <w:marRight w:val="0"/>
                                      <w:marTop w:val="0"/>
                                      <w:marBottom w:val="150"/>
                                      <w:divBdr>
                                        <w:top w:val="none" w:sz="0" w:space="0" w:color="auto"/>
                                        <w:left w:val="none" w:sz="0" w:space="0" w:color="auto"/>
                                        <w:bottom w:val="none" w:sz="0" w:space="0" w:color="auto"/>
                                        <w:right w:val="none" w:sz="0" w:space="0" w:color="auto"/>
                                      </w:divBdr>
                                    </w:div>
                                    <w:div w:id="1188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87829">
                      <w:marLeft w:val="0"/>
                      <w:marRight w:val="0"/>
                      <w:marTop w:val="0"/>
                      <w:marBottom w:val="0"/>
                      <w:divBdr>
                        <w:top w:val="none" w:sz="0" w:space="0" w:color="auto"/>
                        <w:left w:val="none" w:sz="0" w:space="0" w:color="auto"/>
                        <w:bottom w:val="none" w:sz="0" w:space="0" w:color="auto"/>
                        <w:right w:val="none" w:sz="0" w:space="0" w:color="auto"/>
                      </w:divBdr>
                      <w:divsChild>
                        <w:div w:id="6705724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7531622">
      <w:bodyDiv w:val="1"/>
      <w:marLeft w:val="0"/>
      <w:marRight w:val="0"/>
      <w:marTop w:val="0"/>
      <w:marBottom w:val="0"/>
      <w:divBdr>
        <w:top w:val="none" w:sz="0" w:space="0" w:color="auto"/>
        <w:left w:val="none" w:sz="0" w:space="0" w:color="auto"/>
        <w:bottom w:val="none" w:sz="0" w:space="0" w:color="auto"/>
        <w:right w:val="none" w:sz="0" w:space="0" w:color="auto"/>
      </w:divBdr>
      <w:divsChild>
        <w:div w:id="82070507">
          <w:marLeft w:val="0"/>
          <w:marRight w:val="0"/>
          <w:marTop w:val="0"/>
          <w:marBottom w:val="300"/>
          <w:divBdr>
            <w:top w:val="none" w:sz="0" w:space="0" w:color="auto"/>
            <w:left w:val="none" w:sz="0" w:space="0" w:color="auto"/>
            <w:bottom w:val="none" w:sz="0" w:space="0" w:color="auto"/>
            <w:right w:val="none" w:sz="0" w:space="0" w:color="auto"/>
          </w:divBdr>
        </w:div>
        <w:div w:id="1833598234">
          <w:marLeft w:val="15"/>
          <w:marRight w:val="225"/>
          <w:marTop w:val="0"/>
          <w:marBottom w:val="105"/>
          <w:divBdr>
            <w:top w:val="none" w:sz="0" w:space="0" w:color="auto"/>
            <w:left w:val="none" w:sz="0" w:space="0" w:color="auto"/>
            <w:bottom w:val="none" w:sz="0" w:space="0" w:color="auto"/>
            <w:right w:val="none" w:sz="0" w:space="0" w:color="auto"/>
          </w:divBdr>
          <w:divsChild>
            <w:div w:id="6475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81213">
      <w:bodyDiv w:val="1"/>
      <w:marLeft w:val="0"/>
      <w:marRight w:val="0"/>
      <w:marTop w:val="0"/>
      <w:marBottom w:val="0"/>
      <w:divBdr>
        <w:top w:val="none" w:sz="0" w:space="0" w:color="auto"/>
        <w:left w:val="none" w:sz="0" w:space="0" w:color="auto"/>
        <w:bottom w:val="none" w:sz="0" w:space="0" w:color="auto"/>
        <w:right w:val="none" w:sz="0" w:space="0" w:color="auto"/>
      </w:divBdr>
      <w:divsChild>
        <w:div w:id="898826642">
          <w:marLeft w:val="-225"/>
          <w:marRight w:val="-225"/>
          <w:marTop w:val="0"/>
          <w:marBottom w:val="0"/>
          <w:divBdr>
            <w:top w:val="none" w:sz="0" w:space="0" w:color="auto"/>
            <w:left w:val="none" w:sz="0" w:space="0" w:color="auto"/>
            <w:bottom w:val="none" w:sz="0" w:space="0" w:color="auto"/>
            <w:right w:val="none" w:sz="0" w:space="0" w:color="auto"/>
          </w:divBdr>
          <w:divsChild>
            <w:div w:id="2080471243">
              <w:marLeft w:val="0"/>
              <w:marRight w:val="0"/>
              <w:marTop w:val="0"/>
              <w:marBottom w:val="0"/>
              <w:divBdr>
                <w:top w:val="none" w:sz="0" w:space="0" w:color="auto"/>
                <w:left w:val="none" w:sz="0" w:space="0" w:color="auto"/>
                <w:bottom w:val="none" w:sz="0" w:space="0" w:color="auto"/>
                <w:right w:val="none" w:sz="0" w:space="0" w:color="auto"/>
              </w:divBdr>
              <w:divsChild>
                <w:div w:id="1303732471">
                  <w:marLeft w:val="-225"/>
                  <w:marRight w:val="-225"/>
                  <w:marTop w:val="0"/>
                  <w:marBottom w:val="0"/>
                  <w:divBdr>
                    <w:top w:val="none" w:sz="0" w:space="0" w:color="auto"/>
                    <w:left w:val="none" w:sz="0" w:space="0" w:color="auto"/>
                    <w:bottom w:val="none" w:sz="0" w:space="0" w:color="auto"/>
                    <w:right w:val="none" w:sz="0" w:space="0" w:color="auto"/>
                  </w:divBdr>
                  <w:divsChild>
                    <w:div w:id="15074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99080">
          <w:marLeft w:val="-225"/>
          <w:marRight w:val="-225"/>
          <w:marTop w:val="0"/>
          <w:marBottom w:val="0"/>
          <w:divBdr>
            <w:top w:val="none" w:sz="0" w:space="0" w:color="auto"/>
            <w:left w:val="none" w:sz="0" w:space="0" w:color="auto"/>
            <w:bottom w:val="none" w:sz="0" w:space="0" w:color="auto"/>
            <w:right w:val="none" w:sz="0" w:space="0" w:color="auto"/>
          </w:divBdr>
          <w:divsChild>
            <w:div w:id="1919973098">
              <w:marLeft w:val="0"/>
              <w:marRight w:val="0"/>
              <w:marTop w:val="0"/>
              <w:marBottom w:val="0"/>
              <w:divBdr>
                <w:top w:val="none" w:sz="0" w:space="0" w:color="auto"/>
                <w:left w:val="none" w:sz="0" w:space="0" w:color="auto"/>
                <w:bottom w:val="none" w:sz="0" w:space="0" w:color="auto"/>
                <w:right w:val="none" w:sz="0" w:space="0" w:color="auto"/>
              </w:divBdr>
              <w:divsChild>
                <w:div w:id="1320380546">
                  <w:marLeft w:val="0"/>
                  <w:marRight w:val="0"/>
                  <w:marTop w:val="0"/>
                  <w:marBottom w:val="0"/>
                  <w:divBdr>
                    <w:top w:val="none" w:sz="0" w:space="0" w:color="auto"/>
                    <w:left w:val="none" w:sz="0" w:space="0" w:color="auto"/>
                    <w:bottom w:val="none" w:sz="0" w:space="0" w:color="auto"/>
                    <w:right w:val="none" w:sz="0" w:space="0" w:color="auto"/>
                  </w:divBdr>
                  <w:divsChild>
                    <w:div w:id="11596910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429286">
              <w:marLeft w:val="1463"/>
              <w:marRight w:val="0"/>
              <w:marTop w:val="0"/>
              <w:marBottom w:val="0"/>
              <w:divBdr>
                <w:top w:val="none" w:sz="0" w:space="0" w:color="auto"/>
                <w:left w:val="none" w:sz="0" w:space="0" w:color="auto"/>
                <w:bottom w:val="none" w:sz="0" w:space="0" w:color="auto"/>
                <w:right w:val="none" w:sz="0" w:space="0" w:color="auto"/>
              </w:divBdr>
              <w:divsChild>
                <w:div w:id="5056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1364">
          <w:marLeft w:val="-225"/>
          <w:marRight w:val="-225"/>
          <w:marTop w:val="0"/>
          <w:marBottom w:val="0"/>
          <w:divBdr>
            <w:top w:val="none" w:sz="0" w:space="0" w:color="auto"/>
            <w:left w:val="none" w:sz="0" w:space="0" w:color="auto"/>
            <w:bottom w:val="none" w:sz="0" w:space="0" w:color="auto"/>
            <w:right w:val="none" w:sz="0" w:space="0" w:color="auto"/>
          </w:divBdr>
          <w:divsChild>
            <w:div w:id="2045012009">
              <w:marLeft w:val="1463"/>
              <w:marRight w:val="0"/>
              <w:marTop w:val="0"/>
              <w:marBottom w:val="0"/>
              <w:divBdr>
                <w:top w:val="none" w:sz="0" w:space="0" w:color="auto"/>
                <w:left w:val="none" w:sz="0" w:space="0" w:color="auto"/>
                <w:bottom w:val="none" w:sz="0" w:space="0" w:color="auto"/>
                <w:right w:val="none" w:sz="0" w:space="0" w:color="auto"/>
              </w:divBdr>
              <w:divsChild>
                <w:div w:id="9907869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109693006">
      <w:bodyDiv w:val="1"/>
      <w:marLeft w:val="0"/>
      <w:marRight w:val="0"/>
      <w:marTop w:val="0"/>
      <w:marBottom w:val="0"/>
      <w:divBdr>
        <w:top w:val="none" w:sz="0" w:space="0" w:color="auto"/>
        <w:left w:val="none" w:sz="0" w:space="0" w:color="auto"/>
        <w:bottom w:val="none" w:sz="0" w:space="0" w:color="auto"/>
        <w:right w:val="none" w:sz="0" w:space="0" w:color="auto"/>
      </w:divBdr>
      <w:divsChild>
        <w:div w:id="1774544342">
          <w:marLeft w:val="0"/>
          <w:marRight w:val="0"/>
          <w:marTop w:val="0"/>
          <w:marBottom w:val="300"/>
          <w:divBdr>
            <w:top w:val="none" w:sz="0" w:space="0" w:color="auto"/>
            <w:left w:val="none" w:sz="0" w:space="0" w:color="auto"/>
            <w:bottom w:val="none" w:sz="0" w:space="0" w:color="auto"/>
            <w:right w:val="none" w:sz="0" w:space="0" w:color="auto"/>
          </w:divBdr>
        </w:div>
        <w:div w:id="1885634142">
          <w:marLeft w:val="15"/>
          <w:marRight w:val="225"/>
          <w:marTop w:val="0"/>
          <w:marBottom w:val="105"/>
          <w:divBdr>
            <w:top w:val="none" w:sz="0" w:space="0" w:color="auto"/>
            <w:left w:val="none" w:sz="0" w:space="0" w:color="auto"/>
            <w:bottom w:val="none" w:sz="0" w:space="0" w:color="auto"/>
            <w:right w:val="none" w:sz="0" w:space="0" w:color="auto"/>
          </w:divBdr>
          <w:divsChild>
            <w:div w:id="1805006596">
              <w:marLeft w:val="0"/>
              <w:marRight w:val="0"/>
              <w:marTop w:val="0"/>
              <w:marBottom w:val="0"/>
              <w:divBdr>
                <w:top w:val="none" w:sz="0" w:space="0" w:color="auto"/>
                <w:left w:val="none" w:sz="0" w:space="0" w:color="auto"/>
                <w:bottom w:val="none" w:sz="0" w:space="0" w:color="auto"/>
                <w:right w:val="none" w:sz="0" w:space="0" w:color="auto"/>
              </w:divBdr>
            </w:div>
            <w:div w:id="480196014">
              <w:marLeft w:val="0"/>
              <w:marRight w:val="0"/>
              <w:marTop w:val="0"/>
              <w:marBottom w:val="0"/>
              <w:divBdr>
                <w:top w:val="none" w:sz="0" w:space="0" w:color="auto"/>
                <w:left w:val="none" w:sz="0" w:space="0" w:color="auto"/>
                <w:bottom w:val="none" w:sz="0" w:space="0" w:color="auto"/>
                <w:right w:val="none" w:sz="0" w:space="0" w:color="auto"/>
              </w:divBdr>
            </w:div>
            <w:div w:id="1780024665">
              <w:marLeft w:val="0"/>
              <w:marRight w:val="0"/>
              <w:marTop w:val="0"/>
              <w:marBottom w:val="0"/>
              <w:divBdr>
                <w:top w:val="none" w:sz="0" w:space="0" w:color="auto"/>
                <w:left w:val="none" w:sz="0" w:space="0" w:color="auto"/>
                <w:bottom w:val="none" w:sz="0" w:space="0" w:color="auto"/>
                <w:right w:val="none" w:sz="0" w:space="0" w:color="auto"/>
              </w:divBdr>
            </w:div>
            <w:div w:id="646714466">
              <w:marLeft w:val="0"/>
              <w:marRight w:val="0"/>
              <w:marTop w:val="0"/>
              <w:marBottom w:val="0"/>
              <w:divBdr>
                <w:top w:val="none" w:sz="0" w:space="0" w:color="auto"/>
                <w:left w:val="none" w:sz="0" w:space="0" w:color="auto"/>
                <w:bottom w:val="none" w:sz="0" w:space="0" w:color="auto"/>
                <w:right w:val="none" w:sz="0" w:space="0" w:color="auto"/>
              </w:divBdr>
            </w:div>
            <w:div w:id="1990858474">
              <w:marLeft w:val="0"/>
              <w:marRight w:val="0"/>
              <w:marTop w:val="0"/>
              <w:marBottom w:val="0"/>
              <w:divBdr>
                <w:top w:val="none" w:sz="0" w:space="0" w:color="auto"/>
                <w:left w:val="none" w:sz="0" w:space="0" w:color="auto"/>
                <w:bottom w:val="none" w:sz="0" w:space="0" w:color="auto"/>
                <w:right w:val="none" w:sz="0" w:space="0" w:color="auto"/>
              </w:divBdr>
            </w:div>
            <w:div w:id="432556323">
              <w:marLeft w:val="0"/>
              <w:marRight w:val="0"/>
              <w:marTop w:val="0"/>
              <w:marBottom w:val="0"/>
              <w:divBdr>
                <w:top w:val="none" w:sz="0" w:space="0" w:color="auto"/>
                <w:left w:val="none" w:sz="0" w:space="0" w:color="auto"/>
                <w:bottom w:val="none" w:sz="0" w:space="0" w:color="auto"/>
                <w:right w:val="none" w:sz="0" w:space="0" w:color="auto"/>
              </w:divBdr>
            </w:div>
            <w:div w:id="1832019706">
              <w:marLeft w:val="0"/>
              <w:marRight w:val="0"/>
              <w:marTop w:val="0"/>
              <w:marBottom w:val="0"/>
              <w:divBdr>
                <w:top w:val="none" w:sz="0" w:space="0" w:color="auto"/>
                <w:left w:val="none" w:sz="0" w:space="0" w:color="auto"/>
                <w:bottom w:val="none" w:sz="0" w:space="0" w:color="auto"/>
                <w:right w:val="none" w:sz="0" w:space="0" w:color="auto"/>
              </w:divBdr>
            </w:div>
            <w:div w:id="639189648">
              <w:marLeft w:val="0"/>
              <w:marRight w:val="0"/>
              <w:marTop w:val="0"/>
              <w:marBottom w:val="0"/>
              <w:divBdr>
                <w:top w:val="none" w:sz="0" w:space="0" w:color="auto"/>
                <w:left w:val="none" w:sz="0" w:space="0" w:color="auto"/>
                <w:bottom w:val="none" w:sz="0" w:space="0" w:color="auto"/>
                <w:right w:val="none" w:sz="0" w:space="0" w:color="auto"/>
              </w:divBdr>
            </w:div>
            <w:div w:id="492650909">
              <w:marLeft w:val="0"/>
              <w:marRight w:val="0"/>
              <w:marTop w:val="0"/>
              <w:marBottom w:val="0"/>
              <w:divBdr>
                <w:top w:val="none" w:sz="0" w:space="0" w:color="auto"/>
                <w:left w:val="none" w:sz="0" w:space="0" w:color="auto"/>
                <w:bottom w:val="none" w:sz="0" w:space="0" w:color="auto"/>
                <w:right w:val="none" w:sz="0" w:space="0" w:color="auto"/>
              </w:divBdr>
            </w:div>
            <w:div w:id="1097562189">
              <w:marLeft w:val="0"/>
              <w:marRight w:val="0"/>
              <w:marTop w:val="0"/>
              <w:marBottom w:val="0"/>
              <w:divBdr>
                <w:top w:val="none" w:sz="0" w:space="0" w:color="auto"/>
                <w:left w:val="none" w:sz="0" w:space="0" w:color="auto"/>
                <w:bottom w:val="none" w:sz="0" w:space="0" w:color="auto"/>
                <w:right w:val="none" w:sz="0" w:space="0" w:color="auto"/>
              </w:divBdr>
            </w:div>
            <w:div w:id="1475566937">
              <w:marLeft w:val="0"/>
              <w:marRight w:val="0"/>
              <w:marTop w:val="0"/>
              <w:marBottom w:val="0"/>
              <w:divBdr>
                <w:top w:val="none" w:sz="0" w:space="0" w:color="auto"/>
                <w:left w:val="none" w:sz="0" w:space="0" w:color="auto"/>
                <w:bottom w:val="none" w:sz="0" w:space="0" w:color="auto"/>
                <w:right w:val="none" w:sz="0" w:space="0" w:color="auto"/>
              </w:divBdr>
            </w:div>
            <w:div w:id="1193156388">
              <w:marLeft w:val="0"/>
              <w:marRight w:val="0"/>
              <w:marTop w:val="0"/>
              <w:marBottom w:val="0"/>
              <w:divBdr>
                <w:top w:val="none" w:sz="0" w:space="0" w:color="auto"/>
                <w:left w:val="none" w:sz="0" w:space="0" w:color="auto"/>
                <w:bottom w:val="none" w:sz="0" w:space="0" w:color="auto"/>
                <w:right w:val="none" w:sz="0" w:space="0" w:color="auto"/>
              </w:divBdr>
            </w:div>
            <w:div w:id="1206678410">
              <w:marLeft w:val="0"/>
              <w:marRight w:val="0"/>
              <w:marTop w:val="0"/>
              <w:marBottom w:val="0"/>
              <w:divBdr>
                <w:top w:val="none" w:sz="0" w:space="0" w:color="auto"/>
                <w:left w:val="none" w:sz="0" w:space="0" w:color="auto"/>
                <w:bottom w:val="none" w:sz="0" w:space="0" w:color="auto"/>
                <w:right w:val="none" w:sz="0" w:space="0" w:color="auto"/>
              </w:divBdr>
            </w:div>
            <w:div w:id="460150091">
              <w:marLeft w:val="0"/>
              <w:marRight w:val="0"/>
              <w:marTop w:val="0"/>
              <w:marBottom w:val="0"/>
              <w:divBdr>
                <w:top w:val="none" w:sz="0" w:space="0" w:color="auto"/>
                <w:left w:val="none" w:sz="0" w:space="0" w:color="auto"/>
                <w:bottom w:val="none" w:sz="0" w:space="0" w:color="auto"/>
                <w:right w:val="none" w:sz="0" w:space="0" w:color="auto"/>
              </w:divBdr>
            </w:div>
            <w:div w:id="1347056965">
              <w:marLeft w:val="0"/>
              <w:marRight w:val="0"/>
              <w:marTop w:val="0"/>
              <w:marBottom w:val="0"/>
              <w:divBdr>
                <w:top w:val="none" w:sz="0" w:space="0" w:color="auto"/>
                <w:left w:val="none" w:sz="0" w:space="0" w:color="auto"/>
                <w:bottom w:val="none" w:sz="0" w:space="0" w:color="auto"/>
                <w:right w:val="none" w:sz="0" w:space="0" w:color="auto"/>
              </w:divBdr>
            </w:div>
            <w:div w:id="2072729163">
              <w:marLeft w:val="0"/>
              <w:marRight w:val="0"/>
              <w:marTop w:val="0"/>
              <w:marBottom w:val="0"/>
              <w:divBdr>
                <w:top w:val="none" w:sz="0" w:space="0" w:color="auto"/>
                <w:left w:val="none" w:sz="0" w:space="0" w:color="auto"/>
                <w:bottom w:val="none" w:sz="0" w:space="0" w:color="auto"/>
                <w:right w:val="none" w:sz="0" w:space="0" w:color="auto"/>
              </w:divBdr>
            </w:div>
            <w:div w:id="379136497">
              <w:marLeft w:val="0"/>
              <w:marRight w:val="0"/>
              <w:marTop w:val="0"/>
              <w:marBottom w:val="0"/>
              <w:divBdr>
                <w:top w:val="none" w:sz="0" w:space="0" w:color="auto"/>
                <w:left w:val="none" w:sz="0" w:space="0" w:color="auto"/>
                <w:bottom w:val="none" w:sz="0" w:space="0" w:color="auto"/>
                <w:right w:val="none" w:sz="0" w:space="0" w:color="auto"/>
              </w:divBdr>
            </w:div>
            <w:div w:id="253756555">
              <w:marLeft w:val="0"/>
              <w:marRight w:val="0"/>
              <w:marTop w:val="0"/>
              <w:marBottom w:val="0"/>
              <w:divBdr>
                <w:top w:val="none" w:sz="0" w:space="0" w:color="auto"/>
                <w:left w:val="none" w:sz="0" w:space="0" w:color="auto"/>
                <w:bottom w:val="none" w:sz="0" w:space="0" w:color="auto"/>
                <w:right w:val="none" w:sz="0" w:space="0" w:color="auto"/>
              </w:divBdr>
            </w:div>
            <w:div w:id="1330868487">
              <w:marLeft w:val="0"/>
              <w:marRight w:val="0"/>
              <w:marTop w:val="0"/>
              <w:marBottom w:val="0"/>
              <w:divBdr>
                <w:top w:val="none" w:sz="0" w:space="0" w:color="auto"/>
                <w:left w:val="none" w:sz="0" w:space="0" w:color="auto"/>
                <w:bottom w:val="none" w:sz="0" w:space="0" w:color="auto"/>
                <w:right w:val="none" w:sz="0" w:space="0" w:color="auto"/>
              </w:divBdr>
            </w:div>
            <w:div w:id="13997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4192">
      <w:bodyDiv w:val="1"/>
      <w:marLeft w:val="0"/>
      <w:marRight w:val="0"/>
      <w:marTop w:val="0"/>
      <w:marBottom w:val="0"/>
      <w:divBdr>
        <w:top w:val="none" w:sz="0" w:space="0" w:color="auto"/>
        <w:left w:val="none" w:sz="0" w:space="0" w:color="auto"/>
        <w:bottom w:val="none" w:sz="0" w:space="0" w:color="auto"/>
        <w:right w:val="none" w:sz="0" w:space="0" w:color="auto"/>
      </w:divBdr>
      <w:divsChild>
        <w:div w:id="482428051">
          <w:marLeft w:val="-225"/>
          <w:marRight w:val="-225"/>
          <w:marTop w:val="0"/>
          <w:marBottom w:val="0"/>
          <w:divBdr>
            <w:top w:val="none" w:sz="0" w:space="0" w:color="auto"/>
            <w:left w:val="none" w:sz="0" w:space="0" w:color="auto"/>
            <w:bottom w:val="none" w:sz="0" w:space="0" w:color="auto"/>
            <w:right w:val="none" w:sz="0" w:space="0" w:color="auto"/>
          </w:divBdr>
          <w:divsChild>
            <w:div w:id="1429234439">
              <w:marLeft w:val="0"/>
              <w:marRight w:val="0"/>
              <w:marTop w:val="0"/>
              <w:marBottom w:val="0"/>
              <w:divBdr>
                <w:top w:val="none" w:sz="0" w:space="0" w:color="auto"/>
                <w:left w:val="none" w:sz="0" w:space="0" w:color="auto"/>
                <w:bottom w:val="none" w:sz="0" w:space="0" w:color="auto"/>
                <w:right w:val="none" w:sz="0" w:space="0" w:color="auto"/>
              </w:divBdr>
              <w:divsChild>
                <w:div w:id="9471961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155807">
          <w:marLeft w:val="-225"/>
          <w:marRight w:val="-225"/>
          <w:marTop w:val="0"/>
          <w:marBottom w:val="0"/>
          <w:divBdr>
            <w:top w:val="none" w:sz="0" w:space="0" w:color="auto"/>
            <w:left w:val="none" w:sz="0" w:space="0" w:color="auto"/>
            <w:bottom w:val="none" w:sz="0" w:space="0" w:color="auto"/>
            <w:right w:val="none" w:sz="0" w:space="0" w:color="auto"/>
          </w:divBdr>
          <w:divsChild>
            <w:div w:id="12241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5306">
      <w:bodyDiv w:val="1"/>
      <w:marLeft w:val="0"/>
      <w:marRight w:val="0"/>
      <w:marTop w:val="0"/>
      <w:marBottom w:val="0"/>
      <w:divBdr>
        <w:top w:val="none" w:sz="0" w:space="0" w:color="auto"/>
        <w:left w:val="none" w:sz="0" w:space="0" w:color="auto"/>
        <w:bottom w:val="none" w:sz="0" w:space="0" w:color="auto"/>
        <w:right w:val="none" w:sz="0" w:space="0" w:color="auto"/>
      </w:divBdr>
      <w:divsChild>
        <w:div w:id="1884319863">
          <w:marLeft w:val="0"/>
          <w:marRight w:val="0"/>
          <w:marTop w:val="330"/>
          <w:marBottom w:val="0"/>
          <w:divBdr>
            <w:top w:val="none" w:sz="0" w:space="0" w:color="auto"/>
            <w:left w:val="none" w:sz="0" w:space="0" w:color="auto"/>
            <w:bottom w:val="none" w:sz="0" w:space="0" w:color="auto"/>
            <w:right w:val="none" w:sz="0" w:space="0" w:color="auto"/>
          </w:divBdr>
          <w:divsChild>
            <w:div w:id="812722562">
              <w:marLeft w:val="0"/>
              <w:marRight w:val="0"/>
              <w:marTop w:val="0"/>
              <w:marBottom w:val="0"/>
              <w:divBdr>
                <w:top w:val="none" w:sz="0" w:space="0" w:color="auto"/>
                <w:left w:val="none" w:sz="0" w:space="0" w:color="auto"/>
                <w:bottom w:val="none" w:sz="0" w:space="0" w:color="auto"/>
                <w:right w:val="none" w:sz="0" w:space="0" w:color="auto"/>
              </w:divBdr>
              <w:divsChild>
                <w:div w:id="169030576">
                  <w:marLeft w:val="0"/>
                  <w:marRight w:val="0"/>
                  <w:marTop w:val="0"/>
                  <w:marBottom w:val="0"/>
                  <w:divBdr>
                    <w:top w:val="none" w:sz="0" w:space="0" w:color="auto"/>
                    <w:left w:val="none" w:sz="0" w:space="0" w:color="auto"/>
                    <w:bottom w:val="none" w:sz="0" w:space="0" w:color="auto"/>
                    <w:right w:val="none" w:sz="0" w:space="0" w:color="auto"/>
                  </w:divBdr>
                  <w:divsChild>
                    <w:div w:id="881288152">
                      <w:marLeft w:val="0"/>
                      <w:marRight w:val="0"/>
                      <w:marTop w:val="0"/>
                      <w:marBottom w:val="0"/>
                      <w:divBdr>
                        <w:top w:val="none" w:sz="0" w:space="0" w:color="auto"/>
                        <w:left w:val="none" w:sz="0" w:space="0" w:color="auto"/>
                        <w:bottom w:val="none" w:sz="0" w:space="0" w:color="auto"/>
                        <w:right w:val="none" w:sz="0" w:space="0" w:color="auto"/>
                      </w:divBdr>
                      <w:divsChild>
                        <w:div w:id="18709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681">
                  <w:marLeft w:val="0"/>
                  <w:marRight w:val="0"/>
                  <w:marTop w:val="75"/>
                  <w:marBottom w:val="0"/>
                  <w:divBdr>
                    <w:top w:val="none" w:sz="0" w:space="0" w:color="auto"/>
                    <w:left w:val="none" w:sz="0" w:space="0" w:color="auto"/>
                    <w:bottom w:val="none" w:sz="0" w:space="0" w:color="auto"/>
                    <w:right w:val="none" w:sz="0" w:space="0" w:color="auto"/>
                  </w:divBdr>
                  <w:divsChild>
                    <w:div w:id="154805432">
                      <w:marLeft w:val="0"/>
                      <w:marRight w:val="0"/>
                      <w:marTop w:val="0"/>
                      <w:marBottom w:val="0"/>
                      <w:divBdr>
                        <w:top w:val="none" w:sz="0" w:space="0" w:color="auto"/>
                        <w:left w:val="none" w:sz="0" w:space="0" w:color="auto"/>
                        <w:bottom w:val="none" w:sz="0" w:space="0" w:color="auto"/>
                        <w:right w:val="none" w:sz="0" w:space="0" w:color="auto"/>
                      </w:divBdr>
                    </w:div>
                  </w:divsChild>
                </w:div>
                <w:div w:id="941958308">
                  <w:marLeft w:val="0"/>
                  <w:marRight w:val="0"/>
                  <w:marTop w:val="270"/>
                  <w:marBottom w:val="0"/>
                  <w:divBdr>
                    <w:top w:val="none" w:sz="0" w:space="0" w:color="auto"/>
                    <w:left w:val="none" w:sz="0" w:space="0" w:color="auto"/>
                    <w:bottom w:val="none" w:sz="0" w:space="0" w:color="auto"/>
                    <w:right w:val="none" w:sz="0" w:space="0" w:color="auto"/>
                  </w:divBdr>
                  <w:divsChild>
                    <w:div w:id="1499883462">
                      <w:marLeft w:val="0"/>
                      <w:marRight w:val="0"/>
                      <w:marTop w:val="0"/>
                      <w:marBottom w:val="0"/>
                      <w:divBdr>
                        <w:top w:val="none" w:sz="0" w:space="0" w:color="auto"/>
                        <w:left w:val="none" w:sz="0" w:space="0" w:color="auto"/>
                        <w:bottom w:val="none" w:sz="0" w:space="0" w:color="auto"/>
                        <w:right w:val="none" w:sz="0" w:space="0" w:color="auto"/>
                      </w:divBdr>
                      <w:divsChild>
                        <w:div w:id="2022126895">
                          <w:marLeft w:val="0"/>
                          <w:marRight w:val="0"/>
                          <w:marTop w:val="0"/>
                          <w:marBottom w:val="0"/>
                          <w:divBdr>
                            <w:top w:val="none" w:sz="0" w:space="0" w:color="auto"/>
                            <w:left w:val="none" w:sz="0" w:space="0" w:color="auto"/>
                            <w:bottom w:val="none" w:sz="0" w:space="0" w:color="auto"/>
                            <w:right w:val="none" w:sz="0" w:space="0" w:color="auto"/>
                          </w:divBdr>
                          <w:divsChild>
                            <w:div w:id="1137574799">
                              <w:marLeft w:val="0"/>
                              <w:marRight w:val="0"/>
                              <w:marTop w:val="0"/>
                              <w:marBottom w:val="0"/>
                              <w:divBdr>
                                <w:top w:val="none" w:sz="0" w:space="0" w:color="auto"/>
                                <w:left w:val="none" w:sz="0" w:space="0" w:color="auto"/>
                                <w:bottom w:val="none" w:sz="0" w:space="0" w:color="auto"/>
                                <w:right w:val="none" w:sz="0" w:space="0" w:color="auto"/>
                              </w:divBdr>
                            </w:div>
                            <w:div w:id="2078625798">
                              <w:marLeft w:val="0"/>
                              <w:marRight w:val="0"/>
                              <w:marTop w:val="0"/>
                              <w:marBottom w:val="0"/>
                              <w:divBdr>
                                <w:top w:val="none" w:sz="0" w:space="0" w:color="auto"/>
                                <w:left w:val="none" w:sz="0" w:space="0" w:color="auto"/>
                                <w:bottom w:val="none" w:sz="0" w:space="0" w:color="auto"/>
                                <w:right w:val="none" w:sz="0" w:space="0" w:color="auto"/>
                              </w:divBdr>
                            </w:div>
                            <w:div w:id="2813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1906">
          <w:marLeft w:val="0"/>
          <w:marRight w:val="0"/>
          <w:marTop w:val="0"/>
          <w:marBottom w:val="0"/>
          <w:divBdr>
            <w:top w:val="none" w:sz="0" w:space="0" w:color="auto"/>
            <w:left w:val="none" w:sz="0" w:space="0" w:color="auto"/>
            <w:bottom w:val="none" w:sz="0" w:space="0" w:color="auto"/>
            <w:right w:val="none" w:sz="0" w:space="0" w:color="auto"/>
          </w:divBdr>
          <w:divsChild>
            <w:div w:id="944577937">
              <w:marLeft w:val="0"/>
              <w:marRight w:val="0"/>
              <w:marTop w:val="0"/>
              <w:marBottom w:val="120"/>
              <w:divBdr>
                <w:top w:val="none" w:sz="0" w:space="0" w:color="auto"/>
                <w:left w:val="none" w:sz="0" w:space="0" w:color="auto"/>
                <w:bottom w:val="none" w:sz="0" w:space="0" w:color="auto"/>
                <w:right w:val="none" w:sz="0" w:space="0" w:color="auto"/>
              </w:divBdr>
              <w:divsChild>
                <w:div w:id="809441343">
                  <w:marLeft w:val="0"/>
                  <w:marRight w:val="0"/>
                  <w:marTop w:val="0"/>
                  <w:marBottom w:val="0"/>
                  <w:divBdr>
                    <w:top w:val="none" w:sz="0" w:space="0" w:color="auto"/>
                    <w:left w:val="none" w:sz="0" w:space="0" w:color="auto"/>
                    <w:bottom w:val="none" w:sz="0" w:space="0" w:color="auto"/>
                    <w:right w:val="none" w:sz="0" w:space="0" w:color="auto"/>
                  </w:divBdr>
                </w:div>
              </w:divsChild>
            </w:div>
            <w:div w:id="443042302">
              <w:marLeft w:val="0"/>
              <w:marRight w:val="0"/>
              <w:marTop w:val="0"/>
              <w:marBottom w:val="0"/>
              <w:divBdr>
                <w:top w:val="none" w:sz="0" w:space="0" w:color="auto"/>
                <w:left w:val="none" w:sz="0" w:space="0" w:color="auto"/>
                <w:bottom w:val="none" w:sz="0" w:space="0" w:color="auto"/>
                <w:right w:val="none" w:sz="0" w:space="0" w:color="auto"/>
              </w:divBdr>
              <w:divsChild>
                <w:div w:id="1276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921403316">
              <w:marLeft w:val="3346"/>
              <w:marRight w:val="1309"/>
              <w:marTop w:val="0"/>
              <w:marBottom w:val="0"/>
              <w:divBdr>
                <w:top w:val="none" w:sz="0" w:space="0" w:color="auto"/>
                <w:left w:val="none" w:sz="0" w:space="0" w:color="auto"/>
                <w:bottom w:val="none" w:sz="0" w:space="0" w:color="auto"/>
                <w:right w:val="none" w:sz="0" w:space="0" w:color="auto"/>
              </w:divBdr>
              <w:divsChild>
                <w:div w:id="2096052488">
                  <w:marLeft w:val="0"/>
                  <w:marRight w:val="0"/>
                  <w:marTop w:val="0"/>
                  <w:marBottom w:val="0"/>
                  <w:divBdr>
                    <w:top w:val="none" w:sz="0" w:space="0" w:color="auto"/>
                    <w:left w:val="none" w:sz="0" w:space="0" w:color="auto"/>
                    <w:bottom w:val="none" w:sz="0" w:space="0" w:color="auto"/>
                    <w:right w:val="none" w:sz="0" w:space="0" w:color="auto"/>
                  </w:divBdr>
                  <w:divsChild>
                    <w:div w:id="9166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13784">
      <w:bodyDiv w:val="1"/>
      <w:marLeft w:val="0"/>
      <w:marRight w:val="0"/>
      <w:marTop w:val="0"/>
      <w:marBottom w:val="0"/>
      <w:divBdr>
        <w:top w:val="none" w:sz="0" w:space="0" w:color="auto"/>
        <w:left w:val="none" w:sz="0" w:space="0" w:color="auto"/>
        <w:bottom w:val="none" w:sz="0" w:space="0" w:color="auto"/>
        <w:right w:val="none" w:sz="0" w:space="0" w:color="auto"/>
      </w:divBdr>
      <w:divsChild>
        <w:div w:id="507601438">
          <w:marLeft w:val="0"/>
          <w:marRight w:val="0"/>
          <w:marTop w:val="0"/>
          <w:marBottom w:val="450"/>
          <w:divBdr>
            <w:top w:val="none" w:sz="0" w:space="0" w:color="auto"/>
            <w:left w:val="none" w:sz="0" w:space="0" w:color="auto"/>
            <w:bottom w:val="none" w:sz="0" w:space="0" w:color="auto"/>
            <w:right w:val="none" w:sz="0" w:space="0" w:color="auto"/>
          </w:divBdr>
          <w:divsChild>
            <w:div w:id="270207110">
              <w:marLeft w:val="0"/>
              <w:marRight w:val="0"/>
              <w:marTop w:val="0"/>
              <w:marBottom w:val="75"/>
              <w:divBdr>
                <w:top w:val="none" w:sz="0" w:space="0" w:color="auto"/>
                <w:left w:val="none" w:sz="0" w:space="0" w:color="auto"/>
                <w:bottom w:val="none" w:sz="0" w:space="0" w:color="auto"/>
                <w:right w:val="none" w:sz="0" w:space="0" w:color="auto"/>
              </w:divBdr>
              <w:divsChild>
                <w:div w:id="1577590054">
                  <w:marLeft w:val="0"/>
                  <w:marRight w:val="0"/>
                  <w:marTop w:val="0"/>
                  <w:marBottom w:val="0"/>
                  <w:divBdr>
                    <w:top w:val="none" w:sz="0" w:space="0" w:color="auto"/>
                    <w:left w:val="none" w:sz="0" w:space="0" w:color="auto"/>
                    <w:bottom w:val="none" w:sz="0" w:space="0" w:color="auto"/>
                    <w:right w:val="none" w:sz="0" w:space="0" w:color="auto"/>
                  </w:divBdr>
                  <w:divsChild>
                    <w:div w:id="197857167">
                      <w:marLeft w:val="0"/>
                      <w:marRight w:val="0"/>
                      <w:marTop w:val="0"/>
                      <w:marBottom w:val="0"/>
                      <w:divBdr>
                        <w:top w:val="none" w:sz="0" w:space="0" w:color="auto"/>
                        <w:left w:val="none" w:sz="0" w:space="0" w:color="auto"/>
                        <w:bottom w:val="none" w:sz="0" w:space="0" w:color="auto"/>
                        <w:right w:val="none" w:sz="0" w:space="0" w:color="auto"/>
                      </w:divBdr>
                      <w:divsChild>
                        <w:div w:id="754382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62710087">
                  <w:marLeft w:val="0"/>
                  <w:marRight w:val="0"/>
                  <w:marTop w:val="0"/>
                  <w:marBottom w:val="0"/>
                  <w:divBdr>
                    <w:top w:val="none" w:sz="0" w:space="0" w:color="auto"/>
                    <w:left w:val="none" w:sz="0" w:space="0" w:color="auto"/>
                    <w:bottom w:val="none" w:sz="0" w:space="0" w:color="auto"/>
                    <w:right w:val="none" w:sz="0" w:space="0" w:color="auto"/>
                  </w:divBdr>
                  <w:divsChild>
                    <w:div w:id="150196461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31027675">
              <w:marLeft w:val="0"/>
              <w:marRight w:val="225"/>
              <w:marTop w:val="0"/>
              <w:marBottom w:val="0"/>
              <w:divBdr>
                <w:top w:val="none" w:sz="0" w:space="0" w:color="auto"/>
                <w:left w:val="none" w:sz="0" w:space="0" w:color="auto"/>
                <w:bottom w:val="none" w:sz="0" w:space="0" w:color="auto"/>
                <w:right w:val="none" w:sz="0" w:space="0" w:color="auto"/>
              </w:divBdr>
            </w:div>
          </w:divsChild>
        </w:div>
        <w:div w:id="1514765530">
          <w:marLeft w:val="0"/>
          <w:marRight w:val="0"/>
          <w:marTop w:val="0"/>
          <w:marBottom w:val="300"/>
          <w:divBdr>
            <w:top w:val="none" w:sz="0" w:space="0" w:color="auto"/>
            <w:left w:val="none" w:sz="0" w:space="0" w:color="auto"/>
            <w:bottom w:val="none" w:sz="0" w:space="0" w:color="auto"/>
            <w:right w:val="none" w:sz="0" w:space="0" w:color="auto"/>
          </w:divBdr>
          <w:divsChild>
            <w:div w:id="1449155896">
              <w:marLeft w:val="0"/>
              <w:marRight w:val="0"/>
              <w:marTop w:val="0"/>
              <w:marBottom w:val="0"/>
              <w:divBdr>
                <w:top w:val="none" w:sz="0" w:space="0" w:color="auto"/>
                <w:left w:val="none" w:sz="0" w:space="0" w:color="auto"/>
                <w:bottom w:val="none" w:sz="0" w:space="0" w:color="auto"/>
                <w:right w:val="none" w:sz="0" w:space="0" w:color="auto"/>
              </w:divBdr>
              <w:divsChild>
                <w:div w:id="1199008451">
                  <w:marLeft w:val="-225"/>
                  <w:marRight w:val="-225"/>
                  <w:marTop w:val="0"/>
                  <w:marBottom w:val="0"/>
                  <w:divBdr>
                    <w:top w:val="none" w:sz="0" w:space="0" w:color="auto"/>
                    <w:left w:val="none" w:sz="0" w:space="0" w:color="auto"/>
                    <w:bottom w:val="none" w:sz="0" w:space="0" w:color="auto"/>
                    <w:right w:val="none" w:sz="0" w:space="0" w:color="auto"/>
                  </w:divBdr>
                  <w:divsChild>
                    <w:div w:id="1997371269">
                      <w:marLeft w:val="0"/>
                      <w:marRight w:val="0"/>
                      <w:marTop w:val="0"/>
                      <w:marBottom w:val="0"/>
                      <w:divBdr>
                        <w:top w:val="none" w:sz="0" w:space="0" w:color="auto"/>
                        <w:left w:val="none" w:sz="0" w:space="0" w:color="auto"/>
                        <w:bottom w:val="none" w:sz="0" w:space="0" w:color="auto"/>
                        <w:right w:val="none" w:sz="0" w:space="0" w:color="auto"/>
                      </w:divBdr>
                      <w:divsChild>
                        <w:div w:id="1527791690">
                          <w:marLeft w:val="0"/>
                          <w:marRight w:val="0"/>
                          <w:marTop w:val="0"/>
                          <w:marBottom w:val="0"/>
                          <w:divBdr>
                            <w:top w:val="none" w:sz="0" w:space="0" w:color="auto"/>
                            <w:left w:val="none" w:sz="0" w:space="0" w:color="auto"/>
                            <w:bottom w:val="none" w:sz="0" w:space="0" w:color="auto"/>
                            <w:right w:val="none" w:sz="0" w:space="0" w:color="auto"/>
                          </w:divBdr>
                          <w:divsChild>
                            <w:div w:id="1008364550">
                              <w:marLeft w:val="0"/>
                              <w:marRight w:val="0"/>
                              <w:marTop w:val="0"/>
                              <w:marBottom w:val="0"/>
                              <w:divBdr>
                                <w:top w:val="none" w:sz="0" w:space="0" w:color="auto"/>
                                <w:left w:val="none" w:sz="0" w:space="0" w:color="auto"/>
                                <w:bottom w:val="none" w:sz="0" w:space="0" w:color="auto"/>
                                <w:right w:val="none" w:sz="0" w:space="0" w:color="auto"/>
                              </w:divBdr>
                              <w:divsChild>
                                <w:div w:id="1365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55720">
          <w:marLeft w:val="0"/>
          <w:marRight w:val="0"/>
          <w:marTop w:val="0"/>
          <w:marBottom w:val="0"/>
          <w:divBdr>
            <w:top w:val="none" w:sz="0" w:space="0" w:color="auto"/>
            <w:left w:val="none" w:sz="0" w:space="0" w:color="auto"/>
            <w:bottom w:val="none" w:sz="0" w:space="0" w:color="auto"/>
            <w:right w:val="none" w:sz="0" w:space="0" w:color="auto"/>
          </w:divBdr>
        </w:div>
      </w:divsChild>
    </w:div>
    <w:div w:id="2115592050">
      <w:bodyDiv w:val="1"/>
      <w:marLeft w:val="0"/>
      <w:marRight w:val="0"/>
      <w:marTop w:val="0"/>
      <w:marBottom w:val="0"/>
      <w:divBdr>
        <w:top w:val="none" w:sz="0" w:space="0" w:color="auto"/>
        <w:left w:val="none" w:sz="0" w:space="0" w:color="auto"/>
        <w:bottom w:val="none" w:sz="0" w:space="0" w:color="auto"/>
        <w:right w:val="none" w:sz="0" w:space="0" w:color="auto"/>
      </w:divBdr>
      <w:divsChild>
        <w:div w:id="15625173">
          <w:marLeft w:val="0"/>
          <w:marRight w:val="0"/>
          <w:marTop w:val="0"/>
          <w:marBottom w:val="240"/>
          <w:divBdr>
            <w:top w:val="none" w:sz="0" w:space="0" w:color="auto"/>
            <w:left w:val="none" w:sz="0" w:space="0" w:color="auto"/>
            <w:bottom w:val="none" w:sz="0" w:space="0" w:color="auto"/>
            <w:right w:val="none" w:sz="0" w:space="0" w:color="auto"/>
          </w:divBdr>
          <w:divsChild>
            <w:div w:id="1276520214">
              <w:marLeft w:val="0"/>
              <w:marRight w:val="0"/>
              <w:marTop w:val="45"/>
              <w:marBottom w:val="0"/>
              <w:divBdr>
                <w:top w:val="none" w:sz="0" w:space="0" w:color="auto"/>
                <w:left w:val="none" w:sz="0" w:space="0" w:color="auto"/>
                <w:bottom w:val="none" w:sz="0" w:space="0" w:color="auto"/>
                <w:right w:val="none" w:sz="0" w:space="0" w:color="auto"/>
              </w:divBdr>
            </w:div>
          </w:divsChild>
        </w:div>
        <w:div w:id="1883058140">
          <w:marLeft w:val="0"/>
          <w:marRight w:val="330"/>
          <w:marTop w:val="0"/>
          <w:marBottom w:val="300"/>
          <w:divBdr>
            <w:top w:val="single" w:sz="6" w:space="0" w:color="999999"/>
            <w:left w:val="single" w:sz="6" w:space="0" w:color="999999"/>
            <w:bottom w:val="single" w:sz="6" w:space="0" w:color="999999"/>
            <w:right w:val="single" w:sz="6" w:space="0" w:color="999999"/>
          </w:divBdr>
          <w:divsChild>
            <w:div w:id="1685093266">
              <w:marLeft w:val="0"/>
              <w:marRight w:val="0"/>
              <w:marTop w:val="0"/>
              <w:marBottom w:val="0"/>
              <w:divBdr>
                <w:top w:val="single" w:sz="6" w:space="0" w:color="999999"/>
                <w:left w:val="single" w:sz="6" w:space="0" w:color="999999"/>
                <w:bottom w:val="single" w:sz="6" w:space="0" w:color="999999"/>
                <w:right w:val="single" w:sz="6" w:space="0" w:color="999999"/>
              </w:divBdr>
            </w:div>
            <w:div w:id="889727998">
              <w:marLeft w:val="0"/>
              <w:marRight w:val="0"/>
              <w:marTop w:val="0"/>
              <w:marBottom w:val="0"/>
              <w:divBdr>
                <w:top w:val="single" w:sz="6" w:space="0" w:color="999999"/>
                <w:left w:val="single" w:sz="6" w:space="0" w:color="999999"/>
                <w:bottom w:val="single" w:sz="6" w:space="0" w:color="999999"/>
                <w:right w:val="single" w:sz="6" w:space="0" w:color="999999"/>
              </w:divBdr>
            </w:div>
            <w:div w:id="1101561639">
              <w:marLeft w:val="0"/>
              <w:marRight w:val="0"/>
              <w:marTop w:val="0"/>
              <w:marBottom w:val="0"/>
              <w:divBdr>
                <w:top w:val="single" w:sz="6" w:space="0" w:color="999999"/>
                <w:left w:val="single" w:sz="6" w:space="0" w:color="999999"/>
                <w:bottom w:val="single" w:sz="6" w:space="0" w:color="999999"/>
                <w:right w:val="single" w:sz="6" w:space="0" w:color="999999"/>
              </w:divBdr>
            </w:div>
            <w:div w:id="403994663">
              <w:marLeft w:val="0"/>
              <w:marRight w:val="0"/>
              <w:marTop w:val="0"/>
              <w:marBottom w:val="0"/>
              <w:divBdr>
                <w:top w:val="single" w:sz="6" w:space="0" w:color="999999"/>
                <w:left w:val="single" w:sz="6" w:space="0" w:color="999999"/>
                <w:bottom w:val="single" w:sz="6" w:space="0" w:color="999999"/>
                <w:right w:val="single" w:sz="6" w:space="0" w:color="999999"/>
              </w:divBdr>
            </w:div>
            <w:div w:id="646281640">
              <w:marLeft w:val="0"/>
              <w:marRight w:val="0"/>
              <w:marTop w:val="0"/>
              <w:marBottom w:val="0"/>
              <w:divBdr>
                <w:top w:val="single" w:sz="6" w:space="0" w:color="999999"/>
                <w:left w:val="single" w:sz="6" w:space="0" w:color="999999"/>
                <w:bottom w:val="single" w:sz="6" w:space="0" w:color="999999"/>
                <w:right w:val="single" w:sz="6" w:space="0" w:color="999999"/>
              </w:divBdr>
            </w:div>
            <w:div w:id="11627448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53383726">
          <w:marLeft w:val="0"/>
          <w:marRight w:val="0"/>
          <w:marTop w:val="0"/>
          <w:marBottom w:val="0"/>
          <w:divBdr>
            <w:top w:val="none" w:sz="0" w:space="0" w:color="auto"/>
            <w:left w:val="none" w:sz="0" w:space="0" w:color="auto"/>
            <w:bottom w:val="none" w:sz="0" w:space="0" w:color="auto"/>
            <w:right w:val="none" w:sz="0" w:space="0" w:color="auto"/>
          </w:divBdr>
          <w:divsChild>
            <w:div w:id="6296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77035">
      <w:bodyDiv w:val="1"/>
      <w:marLeft w:val="0"/>
      <w:marRight w:val="0"/>
      <w:marTop w:val="0"/>
      <w:marBottom w:val="0"/>
      <w:divBdr>
        <w:top w:val="none" w:sz="0" w:space="0" w:color="auto"/>
        <w:left w:val="none" w:sz="0" w:space="0" w:color="auto"/>
        <w:bottom w:val="none" w:sz="0" w:space="0" w:color="auto"/>
        <w:right w:val="none" w:sz="0" w:space="0" w:color="auto"/>
      </w:divBdr>
      <w:divsChild>
        <w:div w:id="1221941243">
          <w:marLeft w:val="0"/>
          <w:marRight w:val="0"/>
          <w:marTop w:val="0"/>
          <w:marBottom w:val="0"/>
          <w:divBdr>
            <w:top w:val="none" w:sz="0" w:space="0" w:color="auto"/>
            <w:left w:val="none" w:sz="0" w:space="0" w:color="auto"/>
            <w:bottom w:val="none" w:sz="0" w:space="0" w:color="auto"/>
            <w:right w:val="none" w:sz="0" w:space="0" w:color="auto"/>
          </w:divBdr>
        </w:div>
        <w:div w:id="697973187">
          <w:marLeft w:val="-150"/>
          <w:marRight w:val="-150"/>
          <w:marTop w:val="0"/>
          <w:marBottom w:val="0"/>
          <w:divBdr>
            <w:top w:val="none" w:sz="0" w:space="0" w:color="auto"/>
            <w:left w:val="none" w:sz="0" w:space="0" w:color="auto"/>
            <w:bottom w:val="none" w:sz="0" w:space="0" w:color="auto"/>
            <w:right w:val="none" w:sz="0" w:space="0" w:color="auto"/>
          </w:divBdr>
          <w:divsChild>
            <w:div w:id="1697655191">
              <w:marLeft w:val="0"/>
              <w:marRight w:val="0"/>
              <w:marTop w:val="0"/>
              <w:marBottom w:val="0"/>
              <w:divBdr>
                <w:top w:val="none" w:sz="0" w:space="0" w:color="auto"/>
                <w:left w:val="none" w:sz="0" w:space="0" w:color="auto"/>
                <w:bottom w:val="none" w:sz="0" w:space="0" w:color="auto"/>
                <w:right w:val="none" w:sz="0" w:space="0" w:color="auto"/>
              </w:divBdr>
              <w:divsChild>
                <w:div w:id="928974970">
                  <w:marLeft w:val="-150"/>
                  <w:marRight w:val="-150"/>
                  <w:marTop w:val="0"/>
                  <w:marBottom w:val="0"/>
                  <w:divBdr>
                    <w:top w:val="none" w:sz="0" w:space="0" w:color="auto"/>
                    <w:left w:val="none" w:sz="0" w:space="0" w:color="auto"/>
                    <w:bottom w:val="none" w:sz="0" w:space="0" w:color="auto"/>
                    <w:right w:val="none" w:sz="0" w:space="0" w:color="auto"/>
                  </w:divBdr>
                  <w:divsChild>
                    <w:div w:id="1187017997">
                      <w:marLeft w:val="0"/>
                      <w:marRight w:val="0"/>
                      <w:marTop w:val="0"/>
                      <w:marBottom w:val="0"/>
                      <w:divBdr>
                        <w:top w:val="none" w:sz="0" w:space="0" w:color="auto"/>
                        <w:left w:val="none" w:sz="0" w:space="0" w:color="auto"/>
                        <w:bottom w:val="none" w:sz="0" w:space="0" w:color="auto"/>
                        <w:right w:val="none" w:sz="0" w:space="0" w:color="auto"/>
                      </w:divBdr>
                      <w:divsChild>
                        <w:div w:id="923219883">
                          <w:marLeft w:val="-150"/>
                          <w:marRight w:val="-150"/>
                          <w:marTop w:val="0"/>
                          <w:marBottom w:val="0"/>
                          <w:divBdr>
                            <w:top w:val="none" w:sz="0" w:space="0" w:color="auto"/>
                            <w:left w:val="none" w:sz="0" w:space="0" w:color="auto"/>
                            <w:bottom w:val="none" w:sz="0" w:space="0" w:color="auto"/>
                            <w:right w:val="none" w:sz="0" w:space="0" w:color="auto"/>
                          </w:divBdr>
                          <w:divsChild>
                            <w:div w:id="1315643846">
                              <w:marLeft w:val="0"/>
                              <w:marRight w:val="0"/>
                              <w:marTop w:val="0"/>
                              <w:marBottom w:val="0"/>
                              <w:divBdr>
                                <w:top w:val="none" w:sz="0" w:space="0" w:color="auto"/>
                                <w:left w:val="none" w:sz="0" w:space="0" w:color="auto"/>
                                <w:bottom w:val="none" w:sz="0" w:space="0" w:color="auto"/>
                                <w:right w:val="none" w:sz="0" w:space="0" w:color="auto"/>
                              </w:divBdr>
                              <w:divsChild>
                                <w:div w:id="1716388685">
                                  <w:marLeft w:val="0"/>
                                  <w:marRight w:val="0"/>
                                  <w:marTop w:val="0"/>
                                  <w:marBottom w:val="75"/>
                                  <w:divBdr>
                                    <w:top w:val="none" w:sz="0" w:space="0" w:color="auto"/>
                                    <w:left w:val="none" w:sz="0" w:space="0" w:color="auto"/>
                                    <w:bottom w:val="none" w:sz="0" w:space="0" w:color="auto"/>
                                    <w:right w:val="none" w:sz="0" w:space="0" w:color="auto"/>
                                  </w:divBdr>
                                </w:div>
                                <w:div w:id="46073962">
                                  <w:marLeft w:val="0"/>
                                  <w:marRight w:val="0"/>
                                  <w:marTop w:val="0"/>
                                  <w:marBottom w:val="0"/>
                                  <w:divBdr>
                                    <w:top w:val="none" w:sz="0" w:space="0" w:color="auto"/>
                                    <w:left w:val="none" w:sz="0" w:space="0" w:color="auto"/>
                                    <w:bottom w:val="none" w:sz="0" w:space="0" w:color="auto"/>
                                    <w:right w:val="none" w:sz="0" w:space="0" w:color="auto"/>
                                  </w:divBdr>
                                  <w:divsChild>
                                    <w:div w:id="873806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134083">
                              <w:marLeft w:val="0"/>
                              <w:marRight w:val="0"/>
                              <w:marTop w:val="0"/>
                              <w:marBottom w:val="0"/>
                              <w:divBdr>
                                <w:top w:val="none" w:sz="0" w:space="0" w:color="auto"/>
                                <w:left w:val="none" w:sz="0" w:space="0" w:color="auto"/>
                                <w:bottom w:val="none" w:sz="0" w:space="0" w:color="auto"/>
                                <w:right w:val="none" w:sz="0" w:space="0" w:color="auto"/>
                              </w:divBdr>
                              <w:divsChild>
                                <w:div w:id="1112169198">
                                  <w:marLeft w:val="0"/>
                                  <w:marRight w:val="0"/>
                                  <w:marTop w:val="0"/>
                                  <w:marBottom w:val="0"/>
                                  <w:divBdr>
                                    <w:top w:val="none" w:sz="0" w:space="0" w:color="auto"/>
                                    <w:left w:val="none" w:sz="0" w:space="0" w:color="auto"/>
                                    <w:bottom w:val="none" w:sz="0" w:space="0" w:color="auto"/>
                                    <w:right w:val="none" w:sz="0" w:space="0" w:color="auto"/>
                                  </w:divBdr>
                                </w:div>
                              </w:divsChild>
                            </w:div>
                            <w:div w:id="88429248">
                              <w:marLeft w:val="0"/>
                              <w:marRight w:val="0"/>
                              <w:marTop w:val="0"/>
                              <w:marBottom w:val="0"/>
                              <w:divBdr>
                                <w:top w:val="none" w:sz="0" w:space="0" w:color="auto"/>
                                <w:left w:val="none" w:sz="0" w:space="0" w:color="auto"/>
                                <w:bottom w:val="none" w:sz="0" w:space="0" w:color="auto"/>
                                <w:right w:val="none" w:sz="0" w:space="0" w:color="auto"/>
                              </w:divBdr>
                              <w:divsChild>
                                <w:div w:id="1270939922">
                                  <w:marLeft w:val="0"/>
                                  <w:marRight w:val="0"/>
                                  <w:marTop w:val="150"/>
                                  <w:marBottom w:val="0"/>
                                  <w:divBdr>
                                    <w:top w:val="none" w:sz="0" w:space="0" w:color="auto"/>
                                    <w:left w:val="none" w:sz="0" w:space="0" w:color="auto"/>
                                    <w:bottom w:val="none" w:sz="0" w:space="0" w:color="auto"/>
                                    <w:right w:val="none" w:sz="0" w:space="0" w:color="auto"/>
                                  </w:divBdr>
                                  <w:divsChild>
                                    <w:div w:id="2093428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81898900">
                      <w:marLeft w:val="0"/>
                      <w:marRight w:val="0"/>
                      <w:marTop w:val="0"/>
                      <w:marBottom w:val="0"/>
                      <w:divBdr>
                        <w:top w:val="none" w:sz="0" w:space="0" w:color="auto"/>
                        <w:left w:val="none" w:sz="0" w:space="0" w:color="auto"/>
                        <w:bottom w:val="none" w:sz="0" w:space="0" w:color="auto"/>
                        <w:right w:val="none" w:sz="0" w:space="0" w:color="auto"/>
                      </w:divBdr>
                      <w:divsChild>
                        <w:div w:id="741951191">
                          <w:marLeft w:val="0"/>
                          <w:marRight w:val="0"/>
                          <w:marTop w:val="0"/>
                          <w:marBottom w:val="150"/>
                          <w:divBdr>
                            <w:top w:val="none" w:sz="0" w:space="0" w:color="auto"/>
                            <w:left w:val="none" w:sz="0" w:space="0" w:color="auto"/>
                            <w:bottom w:val="none" w:sz="0" w:space="0" w:color="auto"/>
                            <w:right w:val="none" w:sz="0" w:space="0" w:color="auto"/>
                          </w:divBdr>
                        </w:div>
                        <w:div w:id="610823891">
                          <w:marLeft w:val="0"/>
                          <w:marRight w:val="0"/>
                          <w:marTop w:val="0"/>
                          <w:marBottom w:val="300"/>
                          <w:divBdr>
                            <w:top w:val="none" w:sz="0" w:space="0" w:color="auto"/>
                            <w:left w:val="none" w:sz="0" w:space="0" w:color="auto"/>
                            <w:bottom w:val="none" w:sz="0" w:space="0" w:color="auto"/>
                            <w:right w:val="none" w:sz="0" w:space="0" w:color="auto"/>
                          </w:divBdr>
                          <w:divsChild>
                            <w:div w:id="1722752673">
                              <w:marLeft w:val="0"/>
                              <w:marRight w:val="0"/>
                              <w:marTop w:val="0"/>
                              <w:marBottom w:val="0"/>
                              <w:divBdr>
                                <w:top w:val="none" w:sz="0" w:space="0" w:color="auto"/>
                                <w:left w:val="none" w:sz="0" w:space="0" w:color="auto"/>
                                <w:bottom w:val="none" w:sz="0" w:space="0" w:color="auto"/>
                                <w:right w:val="none" w:sz="0" w:space="0" w:color="auto"/>
                              </w:divBdr>
                              <w:divsChild>
                                <w:div w:id="1456749650">
                                  <w:marLeft w:val="0"/>
                                  <w:marRight w:val="0"/>
                                  <w:marTop w:val="0"/>
                                  <w:marBottom w:val="0"/>
                                  <w:divBdr>
                                    <w:top w:val="none" w:sz="0" w:space="0" w:color="auto"/>
                                    <w:left w:val="none" w:sz="0" w:space="0" w:color="auto"/>
                                    <w:bottom w:val="none" w:sz="0" w:space="0" w:color="auto"/>
                                    <w:right w:val="none" w:sz="0" w:space="0" w:color="auto"/>
                                  </w:divBdr>
                                  <w:divsChild>
                                    <w:div w:id="1514413901">
                                      <w:marLeft w:val="0"/>
                                      <w:marRight w:val="0"/>
                                      <w:marTop w:val="0"/>
                                      <w:marBottom w:val="0"/>
                                      <w:divBdr>
                                        <w:top w:val="none" w:sz="0" w:space="0" w:color="auto"/>
                                        <w:left w:val="none" w:sz="0" w:space="0" w:color="auto"/>
                                        <w:bottom w:val="none" w:sz="0" w:space="0" w:color="auto"/>
                                        <w:right w:val="none" w:sz="0" w:space="0" w:color="auto"/>
                                      </w:divBdr>
                                      <w:divsChild>
                                        <w:div w:id="21983969">
                                          <w:marLeft w:val="0"/>
                                          <w:marRight w:val="0"/>
                                          <w:marTop w:val="0"/>
                                          <w:marBottom w:val="0"/>
                                          <w:divBdr>
                                            <w:top w:val="none" w:sz="0" w:space="0" w:color="auto"/>
                                            <w:left w:val="none" w:sz="0" w:space="0" w:color="auto"/>
                                            <w:bottom w:val="none" w:sz="0" w:space="0" w:color="auto"/>
                                            <w:right w:val="none" w:sz="0" w:space="0" w:color="auto"/>
                                          </w:divBdr>
                                          <w:divsChild>
                                            <w:div w:id="1541358820">
                                              <w:marLeft w:val="0"/>
                                              <w:marRight w:val="0"/>
                                              <w:marTop w:val="0"/>
                                              <w:marBottom w:val="0"/>
                                              <w:divBdr>
                                                <w:top w:val="none" w:sz="0" w:space="0" w:color="auto"/>
                                                <w:left w:val="none" w:sz="0" w:space="0" w:color="auto"/>
                                                <w:bottom w:val="none" w:sz="0" w:space="0" w:color="auto"/>
                                                <w:right w:val="none" w:sz="0" w:space="0" w:color="auto"/>
                                              </w:divBdr>
                                              <w:divsChild>
                                                <w:div w:id="13608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3093">
                                          <w:marLeft w:val="0"/>
                                          <w:marRight w:val="0"/>
                                          <w:marTop w:val="0"/>
                                          <w:marBottom w:val="0"/>
                                          <w:divBdr>
                                            <w:top w:val="none" w:sz="0" w:space="0" w:color="auto"/>
                                            <w:left w:val="none" w:sz="0" w:space="0" w:color="auto"/>
                                            <w:bottom w:val="none" w:sz="0" w:space="0" w:color="auto"/>
                                            <w:right w:val="none" w:sz="0" w:space="0" w:color="auto"/>
                                          </w:divBdr>
                                          <w:divsChild>
                                            <w:div w:id="594444012">
                                              <w:marLeft w:val="0"/>
                                              <w:marRight w:val="0"/>
                                              <w:marTop w:val="0"/>
                                              <w:marBottom w:val="0"/>
                                              <w:divBdr>
                                                <w:top w:val="none" w:sz="0" w:space="0" w:color="auto"/>
                                                <w:left w:val="none" w:sz="0" w:space="0" w:color="auto"/>
                                                <w:bottom w:val="none" w:sz="0" w:space="0" w:color="auto"/>
                                                <w:right w:val="none" w:sz="0" w:space="0" w:color="auto"/>
                                              </w:divBdr>
                                              <w:divsChild>
                                                <w:div w:id="1353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2242">
                                  <w:marLeft w:val="0"/>
                                  <w:marRight w:val="0"/>
                                  <w:marTop w:val="0"/>
                                  <w:marBottom w:val="0"/>
                                  <w:divBdr>
                                    <w:top w:val="none" w:sz="0" w:space="0" w:color="auto"/>
                                    <w:left w:val="none" w:sz="0" w:space="0" w:color="auto"/>
                                    <w:bottom w:val="none" w:sz="0" w:space="0" w:color="auto"/>
                                    <w:right w:val="none" w:sz="0" w:space="0" w:color="auto"/>
                                  </w:divBdr>
                                  <w:divsChild>
                                    <w:div w:id="2079935856">
                                      <w:marLeft w:val="0"/>
                                      <w:marRight w:val="0"/>
                                      <w:marTop w:val="100"/>
                                      <w:marBottom w:val="100"/>
                                      <w:divBdr>
                                        <w:top w:val="none" w:sz="0" w:space="0" w:color="auto"/>
                                        <w:left w:val="none" w:sz="0" w:space="0" w:color="auto"/>
                                        <w:bottom w:val="none" w:sz="0" w:space="0" w:color="auto"/>
                                        <w:right w:val="none" w:sz="0" w:space="0" w:color="auto"/>
                                      </w:divBdr>
                                      <w:divsChild>
                                        <w:div w:id="372271405">
                                          <w:marLeft w:val="0"/>
                                          <w:marRight w:val="0"/>
                                          <w:marTop w:val="100"/>
                                          <w:marBottom w:val="100"/>
                                          <w:divBdr>
                                            <w:top w:val="none" w:sz="0" w:space="0" w:color="auto"/>
                                            <w:left w:val="none" w:sz="0" w:space="0" w:color="auto"/>
                                            <w:bottom w:val="none" w:sz="0" w:space="0" w:color="auto"/>
                                            <w:right w:val="none" w:sz="0" w:space="0" w:color="auto"/>
                                          </w:divBdr>
                                          <w:divsChild>
                                            <w:div w:id="792405542">
                                              <w:marLeft w:val="0"/>
                                              <w:marRight w:val="0"/>
                                              <w:marTop w:val="0"/>
                                              <w:marBottom w:val="0"/>
                                              <w:divBdr>
                                                <w:top w:val="none" w:sz="0" w:space="0" w:color="auto"/>
                                                <w:left w:val="none" w:sz="0" w:space="0" w:color="auto"/>
                                                <w:bottom w:val="none" w:sz="0" w:space="0" w:color="auto"/>
                                                <w:right w:val="none" w:sz="0" w:space="0" w:color="auto"/>
                                              </w:divBdr>
                                            </w:div>
                                          </w:divsChild>
                                        </w:div>
                                        <w:div w:id="360596618">
                                          <w:marLeft w:val="0"/>
                                          <w:marRight w:val="0"/>
                                          <w:marTop w:val="100"/>
                                          <w:marBottom w:val="100"/>
                                          <w:divBdr>
                                            <w:top w:val="none" w:sz="0" w:space="0" w:color="auto"/>
                                            <w:left w:val="none" w:sz="0" w:space="0" w:color="auto"/>
                                            <w:bottom w:val="none" w:sz="0" w:space="0" w:color="auto"/>
                                            <w:right w:val="none" w:sz="0" w:space="0" w:color="auto"/>
                                          </w:divBdr>
                                          <w:divsChild>
                                            <w:div w:id="8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521533">
      <w:bodyDiv w:val="1"/>
      <w:marLeft w:val="0"/>
      <w:marRight w:val="0"/>
      <w:marTop w:val="0"/>
      <w:marBottom w:val="0"/>
      <w:divBdr>
        <w:top w:val="none" w:sz="0" w:space="0" w:color="auto"/>
        <w:left w:val="none" w:sz="0" w:space="0" w:color="auto"/>
        <w:bottom w:val="none" w:sz="0" w:space="0" w:color="auto"/>
        <w:right w:val="none" w:sz="0" w:space="0" w:color="auto"/>
      </w:divBdr>
      <w:divsChild>
        <w:div w:id="840000774">
          <w:marLeft w:val="0"/>
          <w:marRight w:val="0"/>
          <w:marTop w:val="0"/>
          <w:marBottom w:val="0"/>
          <w:divBdr>
            <w:top w:val="none" w:sz="0" w:space="0" w:color="auto"/>
            <w:left w:val="none" w:sz="0" w:space="0" w:color="auto"/>
            <w:bottom w:val="none" w:sz="0" w:space="0" w:color="auto"/>
            <w:right w:val="none" w:sz="0" w:space="0" w:color="auto"/>
          </w:divBdr>
          <w:divsChild>
            <w:div w:id="1996031438">
              <w:marLeft w:val="-225"/>
              <w:marRight w:val="-225"/>
              <w:marTop w:val="0"/>
              <w:marBottom w:val="0"/>
              <w:divBdr>
                <w:top w:val="none" w:sz="0" w:space="0" w:color="auto"/>
                <w:left w:val="none" w:sz="0" w:space="0" w:color="auto"/>
                <w:bottom w:val="none" w:sz="0" w:space="0" w:color="auto"/>
                <w:right w:val="none" w:sz="0" w:space="0" w:color="auto"/>
              </w:divBdr>
              <w:divsChild>
                <w:div w:id="281807962">
                  <w:marLeft w:val="0"/>
                  <w:marRight w:val="0"/>
                  <w:marTop w:val="0"/>
                  <w:marBottom w:val="0"/>
                  <w:divBdr>
                    <w:top w:val="none" w:sz="0" w:space="0" w:color="auto"/>
                    <w:left w:val="none" w:sz="0" w:space="0" w:color="auto"/>
                    <w:bottom w:val="none" w:sz="0" w:space="0" w:color="auto"/>
                    <w:right w:val="none" w:sz="0" w:space="0" w:color="auto"/>
                  </w:divBdr>
                  <w:divsChild>
                    <w:div w:id="1256400435">
                      <w:marLeft w:val="0"/>
                      <w:marRight w:val="0"/>
                      <w:marTop w:val="0"/>
                      <w:marBottom w:val="225"/>
                      <w:divBdr>
                        <w:top w:val="none" w:sz="0" w:space="0" w:color="auto"/>
                        <w:left w:val="none" w:sz="0" w:space="0" w:color="auto"/>
                        <w:bottom w:val="none" w:sz="0" w:space="0" w:color="auto"/>
                        <w:right w:val="none" w:sz="0" w:space="0" w:color="auto"/>
                      </w:divBdr>
                      <w:divsChild>
                        <w:div w:id="559308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21397687">
          <w:marLeft w:val="-225"/>
          <w:marRight w:val="-225"/>
          <w:marTop w:val="0"/>
          <w:marBottom w:val="0"/>
          <w:divBdr>
            <w:top w:val="none" w:sz="0" w:space="0" w:color="auto"/>
            <w:left w:val="none" w:sz="0" w:space="0" w:color="auto"/>
            <w:bottom w:val="none" w:sz="0" w:space="0" w:color="auto"/>
            <w:right w:val="none" w:sz="0" w:space="0" w:color="auto"/>
          </w:divBdr>
          <w:divsChild>
            <w:div w:id="508495428">
              <w:marLeft w:val="0"/>
              <w:marRight w:val="0"/>
              <w:marTop w:val="150"/>
              <w:marBottom w:val="0"/>
              <w:divBdr>
                <w:top w:val="none" w:sz="0" w:space="0" w:color="auto"/>
                <w:left w:val="none" w:sz="0" w:space="0" w:color="auto"/>
                <w:bottom w:val="none" w:sz="0" w:space="0" w:color="auto"/>
                <w:right w:val="none" w:sz="0" w:space="0" w:color="auto"/>
              </w:divBdr>
              <w:divsChild>
                <w:div w:id="1512178072">
                  <w:marLeft w:val="0"/>
                  <w:marRight w:val="0"/>
                  <w:marTop w:val="0"/>
                  <w:marBottom w:val="0"/>
                  <w:divBdr>
                    <w:top w:val="none" w:sz="0" w:space="0" w:color="auto"/>
                    <w:left w:val="none" w:sz="0" w:space="0" w:color="auto"/>
                    <w:bottom w:val="none" w:sz="0" w:space="0" w:color="auto"/>
                    <w:right w:val="none" w:sz="0" w:space="0" w:color="auto"/>
                  </w:divBdr>
                </w:div>
              </w:divsChild>
            </w:div>
            <w:div w:id="847868864">
              <w:marLeft w:val="0"/>
              <w:marRight w:val="0"/>
              <w:marTop w:val="0"/>
              <w:marBottom w:val="0"/>
              <w:divBdr>
                <w:top w:val="none" w:sz="0" w:space="0" w:color="auto"/>
                <w:left w:val="none" w:sz="0" w:space="0" w:color="auto"/>
                <w:bottom w:val="none" w:sz="0" w:space="0" w:color="auto"/>
                <w:right w:val="none" w:sz="0" w:space="0" w:color="auto"/>
              </w:divBdr>
              <w:divsChild>
                <w:div w:id="153977945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2119593941">
      <w:bodyDiv w:val="1"/>
      <w:marLeft w:val="0"/>
      <w:marRight w:val="0"/>
      <w:marTop w:val="0"/>
      <w:marBottom w:val="0"/>
      <w:divBdr>
        <w:top w:val="none" w:sz="0" w:space="0" w:color="auto"/>
        <w:left w:val="none" w:sz="0" w:space="0" w:color="auto"/>
        <w:bottom w:val="none" w:sz="0" w:space="0" w:color="auto"/>
        <w:right w:val="none" w:sz="0" w:space="0" w:color="auto"/>
      </w:divBdr>
      <w:divsChild>
        <w:div w:id="866917748">
          <w:marLeft w:val="-225"/>
          <w:marRight w:val="-225"/>
          <w:marTop w:val="0"/>
          <w:marBottom w:val="0"/>
          <w:divBdr>
            <w:top w:val="none" w:sz="0" w:space="0" w:color="auto"/>
            <w:left w:val="none" w:sz="0" w:space="0" w:color="auto"/>
            <w:bottom w:val="none" w:sz="0" w:space="0" w:color="auto"/>
            <w:right w:val="none" w:sz="0" w:space="0" w:color="auto"/>
          </w:divBdr>
          <w:divsChild>
            <w:div w:id="62606576">
              <w:marLeft w:val="0"/>
              <w:marRight w:val="0"/>
              <w:marTop w:val="0"/>
              <w:marBottom w:val="0"/>
              <w:divBdr>
                <w:top w:val="none" w:sz="0" w:space="0" w:color="auto"/>
                <w:left w:val="none" w:sz="0" w:space="0" w:color="auto"/>
                <w:bottom w:val="none" w:sz="0" w:space="0" w:color="auto"/>
                <w:right w:val="none" w:sz="0" w:space="0" w:color="auto"/>
              </w:divBdr>
              <w:divsChild>
                <w:div w:id="733429287">
                  <w:marLeft w:val="-225"/>
                  <w:marRight w:val="-225"/>
                  <w:marTop w:val="0"/>
                  <w:marBottom w:val="0"/>
                  <w:divBdr>
                    <w:top w:val="none" w:sz="0" w:space="0" w:color="auto"/>
                    <w:left w:val="none" w:sz="0" w:space="0" w:color="auto"/>
                    <w:bottom w:val="none" w:sz="0" w:space="0" w:color="auto"/>
                    <w:right w:val="none" w:sz="0" w:space="0" w:color="auto"/>
                  </w:divBdr>
                  <w:divsChild>
                    <w:div w:id="170324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6453">
          <w:marLeft w:val="-225"/>
          <w:marRight w:val="-225"/>
          <w:marTop w:val="0"/>
          <w:marBottom w:val="0"/>
          <w:divBdr>
            <w:top w:val="none" w:sz="0" w:space="0" w:color="auto"/>
            <w:left w:val="none" w:sz="0" w:space="0" w:color="auto"/>
            <w:bottom w:val="none" w:sz="0" w:space="0" w:color="auto"/>
            <w:right w:val="none" w:sz="0" w:space="0" w:color="auto"/>
          </w:divBdr>
          <w:divsChild>
            <w:div w:id="327562728">
              <w:marLeft w:val="0"/>
              <w:marRight w:val="0"/>
              <w:marTop w:val="0"/>
              <w:marBottom w:val="0"/>
              <w:divBdr>
                <w:top w:val="none" w:sz="0" w:space="0" w:color="auto"/>
                <w:left w:val="none" w:sz="0" w:space="0" w:color="auto"/>
                <w:bottom w:val="none" w:sz="0" w:space="0" w:color="auto"/>
                <w:right w:val="none" w:sz="0" w:space="0" w:color="auto"/>
              </w:divBdr>
              <w:divsChild>
                <w:div w:id="1284917697">
                  <w:marLeft w:val="0"/>
                  <w:marRight w:val="0"/>
                  <w:marTop w:val="0"/>
                  <w:marBottom w:val="0"/>
                  <w:divBdr>
                    <w:top w:val="none" w:sz="0" w:space="0" w:color="auto"/>
                    <w:left w:val="none" w:sz="0" w:space="0" w:color="auto"/>
                    <w:bottom w:val="none" w:sz="0" w:space="0" w:color="auto"/>
                    <w:right w:val="none" w:sz="0" w:space="0" w:color="auto"/>
                  </w:divBdr>
                  <w:divsChild>
                    <w:div w:id="1767143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3082673">
              <w:marLeft w:val="1463"/>
              <w:marRight w:val="0"/>
              <w:marTop w:val="0"/>
              <w:marBottom w:val="0"/>
              <w:divBdr>
                <w:top w:val="none" w:sz="0" w:space="0" w:color="auto"/>
                <w:left w:val="none" w:sz="0" w:space="0" w:color="auto"/>
                <w:bottom w:val="none" w:sz="0" w:space="0" w:color="auto"/>
                <w:right w:val="none" w:sz="0" w:space="0" w:color="auto"/>
              </w:divBdr>
              <w:divsChild>
                <w:div w:id="741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2527">
          <w:marLeft w:val="-225"/>
          <w:marRight w:val="-225"/>
          <w:marTop w:val="0"/>
          <w:marBottom w:val="0"/>
          <w:divBdr>
            <w:top w:val="none" w:sz="0" w:space="0" w:color="auto"/>
            <w:left w:val="none" w:sz="0" w:space="0" w:color="auto"/>
            <w:bottom w:val="none" w:sz="0" w:space="0" w:color="auto"/>
            <w:right w:val="none" w:sz="0" w:space="0" w:color="auto"/>
          </w:divBdr>
          <w:divsChild>
            <w:div w:id="93625498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20106507">
      <w:bodyDiv w:val="1"/>
      <w:marLeft w:val="0"/>
      <w:marRight w:val="0"/>
      <w:marTop w:val="0"/>
      <w:marBottom w:val="0"/>
      <w:divBdr>
        <w:top w:val="none" w:sz="0" w:space="0" w:color="auto"/>
        <w:left w:val="none" w:sz="0" w:space="0" w:color="auto"/>
        <w:bottom w:val="none" w:sz="0" w:space="0" w:color="auto"/>
        <w:right w:val="none" w:sz="0" w:space="0" w:color="auto"/>
      </w:divBdr>
      <w:divsChild>
        <w:div w:id="366952042">
          <w:marLeft w:val="0"/>
          <w:marRight w:val="0"/>
          <w:marTop w:val="0"/>
          <w:marBottom w:val="480"/>
          <w:divBdr>
            <w:top w:val="none" w:sz="0" w:space="0" w:color="auto"/>
            <w:left w:val="none" w:sz="0" w:space="0" w:color="auto"/>
            <w:bottom w:val="none" w:sz="0" w:space="0" w:color="auto"/>
            <w:right w:val="none" w:sz="0" w:space="0" w:color="auto"/>
          </w:divBdr>
        </w:div>
        <w:div w:id="202251719">
          <w:marLeft w:val="0"/>
          <w:marRight w:val="0"/>
          <w:marTop w:val="0"/>
          <w:marBottom w:val="0"/>
          <w:divBdr>
            <w:top w:val="none" w:sz="0" w:space="0" w:color="auto"/>
            <w:left w:val="none" w:sz="0" w:space="0" w:color="auto"/>
            <w:bottom w:val="none" w:sz="0" w:space="0" w:color="auto"/>
            <w:right w:val="none" w:sz="0" w:space="0" w:color="auto"/>
          </w:divBdr>
        </w:div>
      </w:divsChild>
    </w:div>
    <w:div w:id="2122454175">
      <w:bodyDiv w:val="1"/>
      <w:marLeft w:val="0"/>
      <w:marRight w:val="0"/>
      <w:marTop w:val="0"/>
      <w:marBottom w:val="0"/>
      <w:divBdr>
        <w:top w:val="none" w:sz="0" w:space="0" w:color="auto"/>
        <w:left w:val="none" w:sz="0" w:space="0" w:color="auto"/>
        <w:bottom w:val="none" w:sz="0" w:space="0" w:color="auto"/>
        <w:right w:val="none" w:sz="0" w:space="0" w:color="auto"/>
      </w:divBdr>
      <w:divsChild>
        <w:div w:id="226502026">
          <w:marLeft w:val="0"/>
          <w:marRight w:val="0"/>
          <w:marTop w:val="0"/>
          <w:marBottom w:val="450"/>
          <w:divBdr>
            <w:top w:val="none" w:sz="0" w:space="0" w:color="auto"/>
            <w:left w:val="none" w:sz="0" w:space="0" w:color="auto"/>
            <w:bottom w:val="none" w:sz="0" w:space="0" w:color="auto"/>
            <w:right w:val="none" w:sz="0" w:space="0" w:color="auto"/>
          </w:divBdr>
          <w:divsChild>
            <w:div w:id="1986005699">
              <w:marLeft w:val="0"/>
              <w:marRight w:val="0"/>
              <w:marTop w:val="0"/>
              <w:marBottom w:val="75"/>
              <w:divBdr>
                <w:top w:val="none" w:sz="0" w:space="0" w:color="auto"/>
                <w:left w:val="none" w:sz="0" w:space="0" w:color="auto"/>
                <w:bottom w:val="none" w:sz="0" w:space="0" w:color="auto"/>
                <w:right w:val="none" w:sz="0" w:space="0" w:color="auto"/>
              </w:divBdr>
              <w:divsChild>
                <w:div w:id="813327898">
                  <w:marLeft w:val="0"/>
                  <w:marRight w:val="0"/>
                  <w:marTop w:val="0"/>
                  <w:marBottom w:val="0"/>
                  <w:divBdr>
                    <w:top w:val="none" w:sz="0" w:space="0" w:color="auto"/>
                    <w:left w:val="none" w:sz="0" w:space="0" w:color="auto"/>
                    <w:bottom w:val="none" w:sz="0" w:space="0" w:color="auto"/>
                    <w:right w:val="none" w:sz="0" w:space="0" w:color="auto"/>
                  </w:divBdr>
                  <w:divsChild>
                    <w:div w:id="1472357474">
                      <w:marLeft w:val="0"/>
                      <w:marRight w:val="0"/>
                      <w:marTop w:val="0"/>
                      <w:marBottom w:val="0"/>
                      <w:divBdr>
                        <w:top w:val="none" w:sz="0" w:space="0" w:color="auto"/>
                        <w:left w:val="none" w:sz="0" w:space="0" w:color="auto"/>
                        <w:bottom w:val="none" w:sz="0" w:space="0" w:color="auto"/>
                        <w:right w:val="none" w:sz="0" w:space="0" w:color="auto"/>
                      </w:divBdr>
                      <w:divsChild>
                        <w:div w:id="40550006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4606443">
                  <w:marLeft w:val="0"/>
                  <w:marRight w:val="0"/>
                  <w:marTop w:val="0"/>
                  <w:marBottom w:val="0"/>
                  <w:divBdr>
                    <w:top w:val="none" w:sz="0" w:space="0" w:color="auto"/>
                    <w:left w:val="none" w:sz="0" w:space="0" w:color="auto"/>
                    <w:bottom w:val="none" w:sz="0" w:space="0" w:color="auto"/>
                    <w:right w:val="none" w:sz="0" w:space="0" w:color="auto"/>
                  </w:divBdr>
                  <w:divsChild>
                    <w:div w:id="51893722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15274312">
              <w:marLeft w:val="0"/>
              <w:marRight w:val="225"/>
              <w:marTop w:val="0"/>
              <w:marBottom w:val="0"/>
              <w:divBdr>
                <w:top w:val="none" w:sz="0" w:space="0" w:color="auto"/>
                <w:left w:val="none" w:sz="0" w:space="0" w:color="auto"/>
                <w:bottom w:val="none" w:sz="0" w:space="0" w:color="auto"/>
                <w:right w:val="none" w:sz="0" w:space="0" w:color="auto"/>
              </w:divBdr>
            </w:div>
          </w:divsChild>
        </w:div>
        <w:div w:id="1421413155">
          <w:marLeft w:val="0"/>
          <w:marRight w:val="0"/>
          <w:marTop w:val="0"/>
          <w:marBottom w:val="300"/>
          <w:divBdr>
            <w:top w:val="none" w:sz="0" w:space="0" w:color="auto"/>
            <w:left w:val="none" w:sz="0" w:space="0" w:color="auto"/>
            <w:bottom w:val="none" w:sz="0" w:space="0" w:color="auto"/>
            <w:right w:val="none" w:sz="0" w:space="0" w:color="auto"/>
          </w:divBdr>
          <w:divsChild>
            <w:div w:id="1629316349">
              <w:marLeft w:val="0"/>
              <w:marRight w:val="0"/>
              <w:marTop w:val="0"/>
              <w:marBottom w:val="0"/>
              <w:divBdr>
                <w:top w:val="none" w:sz="0" w:space="0" w:color="auto"/>
                <w:left w:val="none" w:sz="0" w:space="0" w:color="auto"/>
                <w:bottom w:val="none" w:sz="0" w:space="0" w:color="auto"/>
                <w:right w:val="none" w:sz="0" w:space="0" w:color="auto"/>
              </w:divBdr>
              <w:divsChild>
                <w:div w:id="449512791">
                  <w:marLeft w:val="-225"/>
                  <w:marRight w:val="-225"/>
                  <w:marTop w:val="0"/>
                  <w:marBottom w:val="0"/>
                  <w:divBdr>
                    <w:top w:val="none" w:sz="0" w:space="0" w:color="auto"/>
                    <w:left w:val="none" w:sz="0" w:space="0" w:color="auto"/>
                    <w:bottom w:val="none" w:sz="0" w:space="0" w:color="auto"/>
                    <w:right w:val="none" w:sz="0" w:space="0" w:color="auto"/>
                  </w:divBdr>
                  <w:divsChild>
                    <w:div w:id="1067875898">
                      <w:marLeft w:val="0"/>
                      <w:marRight w:val="0"/>
                      <w:marTop w:val="0"/>
                      <w:marBottom w:val="0"/>
                      <w:divBdr>
                        <w:top w:val="none" w:sz="0" w:space="0" w:color="auto"/>
                        <w:left w:val="none" w:sz="0" w:space="0" w:color="auto"/>
                        <w:bottom w:val="none" w:sz="0" w:space="0" w:color="auto"/>
                        <w:right w:val="none" w:sz="0" w:space="0" w:color="auto"/>
                      </w:divBdr>
                      <w:divsChild>
                        <w:div w:id="291600848">
                          <w:marLeft w:val="0"/>
                          <w:marRight w:val="0"/>
                          <w:marTop w:val="0"/>
                          <w:marBottom w:val="0"/>
                          <w:divBdr>
                            <w:top w:val="none" w:sz="0" w:space="0" w:color="auto"/>
                            <w:left w:val="none" w:sz="0" w:space="0" w:color="auto"/>
                            <w:bottom w:val="none" w:sz="0" w:space="0" w:color="auto"/>
                            <w:right w:val="none" w:sz="0" w:space="0" w:color="auto"/>
                          </w:divBdr>
                          <w:divsChild>
                            <w:div w:id="476724926">
                              <w:marLeft w:val="0"/>
                              <w:marRight w:val="0"/>
                              <w:marTop w:val="0"/>
                              <w:marBottom w:val="0"/>
                              <w:divBdr>
                                <w:top w:val="none" w:sz="0" w:space="0" w:color="auto"/>
                                <w:left w:val="none" w:sz="0" w:space="0" w:color="auto"/>
                                <w:bottom w:val="none" w:sz="0" w:space="0" w:color="auto"/>
                                <w:right w:val="none" w:sz="0" w:space="0" w:color="auto"/>
                              </w:divBdr>
                              <w:divsChild>
                                <w:div w:id="18044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464134">
          <w:marLeft w:val="0"/>
          <w:marRight w:val="0"/>
          <w:marTop w:val="0"/>
          <w:marBottom w:val="0"/>
          <w:divBdr>
            <w:top w:val="none" w:sz="0" w:space="0" w:color="auto"/>
            <w:left w:val="none" w:sz="0" w:space="0" w:color="auto"/>
            <w:bottom w:val="none" w:sz="0" w:space="0" w:color="auto"/>
            <w:right w:val="none" w:sz="0" w:space="0" w:color="auto"/>
          </w:divBdr>
        </w:div>
      </w:divsChild>
    </w:div>
    <w:div w:id="2122995359">
      <w:bodyDiv w:val="1"/>
      <w:marLeft w:val="0"/>
      <w:marRight w:val="0"/>
      <w:marTop w:val="0"/>
      <w:marBottom w:val="0"/>
      <w:divBdr>
        <w:top w:val="none" w:sz="0" w:space="0" w:color="auto"/>
        <w:left w:val="none" w:sz="0" w:space="0" w:color="auto"/>
        <w:bottom w:val="none" w:sz="0" w:space="0" w:color="auto"/>
        <w:right w:val="none" w:sz="0" w:space="0" w:color="auto"/>
      </w:divBdr>
      <w:divsChild>
        <w:div w:id="1684553577">
          <w:marLeft w:val="-225"/>
          <w:marRight w:val="-225"/>
          <w:marTop w:val="0"/>
          <w:marBottom w:val="0"/>
          <w:divBdr>
            <w:top w:val="none" w:sz="0" w:space="0" w:color="auto"/>
            <w:left w:val="none" w:sz="0" w:space="0" w:color="auto"/>
            <w:bottom w:val="none" w:sz="0" w:space="0" w:color="auto"/>
            <w:right w:val="none" w:sz="0" w:space="0" w:color="auto"/>
          </w:divBdr>
          <w:divsChild>
            <w:div w:id="2128813844">
              <w:marLeft w:val="0"/>
              <w:marRight w:val="0"/>
              <w:marTop w:val="0"/>
              <w:marBottom w:val="0"/>
              <w:divBdr>
                <w:top w:val="none" w:sz="0" w:space="0" w:color="auto"/>
                <w:left w:val="none" w:sz="0" w:space="0" w:color="auto"/>
                <w:bottom w:val="none" w:sz="0" w:space="0" w:color="auto"/>
                <w:right w:val="none" w:sz="0" w:space="0" w:color="auto"/>
              </w:divBdr>
              <w:divsChild>
                <w:div w:id="1759716244">
                  <w:marLeft w:val="-225"/>
                  <w:marRight w:val="-225"/>
                  <w:marTop w:val="0"/>
                  <w:marBottom w:val="0"/>
                  <w:divBdr>
                    <w:top w:val="none" w:sz="0" w:space="0" w:color="auto"/>
                    <w:left w:val="none" w:sz="0" w:space="0" w:color="auto"/>
                    <w:bottom w:val="none" w:sz="0" w:space="0" w:color="auto"/>
                    <w:right w:val="none" w:sz="0" w:space="0" w:color="auto"/>
                  </w:divBdr>
                  <w:divsChild>
                    <w:div w:id="3630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98736">
          <w:marLeft w:val="-225"/>
          <w:marRight w:val="-225"/>
          <w:marTop w:val="0"/>
          <w:marBottom w:val="0"/>
          <w:divBdr>
            <w:top w:val="none" w:sz="0" w:space="0" w:color="auto"/>
            <w:left w:val="none" w:sz="0" w:space="0" w:color="auto"/>
            <w:bottom w:val="none" w:sz="0" w:space="0" w:color="auto"/>
            <w:right w:val="none" w:sz="0" w:space="0" w:color="auto"/>
          </w:divBdr>
          <w:divsChild>
            <w:div w:id="1195801160">
              <w:marLeft w:val="0"/>
              <w:marRight w:val="0"/>
              <w:marTop w:val="0"/>
              <w:marBottom w:val="0"/>
              <w:divBdr>
                <w:top w:val="none" w:sz="0" w:space="0" w:color="auto"/>
                <w:left w:val="none" w:sz="0" w:space="0" w:color="auto"/>
                <w:bottom w:val="none" w:sz="0" w:space="0" w:color="auto"/>
                <w:right w:val="none" w:sz="0" w:space="0" w:color="auto"/>
              </w:divBdr>
              <w:divsChild>
                <w:div w:id="2010016781">
                  <w:marLeft w:val="0"/>
                  <w:marRight w:val="0"/>
                  <w:marTop w:val="0"/>
                  <w:marBottom w:val="0"/>
                  <w:divBdr>
                    <w:top w:val="none" w:sz="0" w:space="0" w:color="auto"/>
                    <w:left w:val="none" w:sz="0" w:space="0" w:color="auto"/>
                    <w:bottom w:val="none" w:sz="0" w:space="0" w:color="auto"/>
                    <w:right w:val="none" w:sz="0" w:space="0" w:color="auto"/>
                  </w:divBdr>
                  <w:divsChild>
                    <w:div w:id="11667444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492182">
              <w:marLeft w:val="1463"/>
              <w:marRight w:val="0"/>
              <w:marTop w:val="0"/>
              <w:marBottom w:val="0"/>
              <w:divBdr>
                <w:top w:val="none" w:sz="0" w:space="0" w:color="auto"/>
                <w:left w:val="none" w:sz="0" w:space="0" w:color="auto"/>
                <w:bottom w:val="none" w:sz="0" w:space="0" w:color="auto"/>
                <w:right w:val="none" w:sz="0" w:space="0" w:color="auto"/>
              </w:divBdr>
              <w:divsChild>
                <w:div w:id="1392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3384">
          <w:marLeft w:val="-225"/>
          <w:marRight w:val="-225"/>
          <w:marTop w:val="0"/>
          <w:marBottom w:val="0"/>
          <w:divBdr>
            <w:top w:val="none" w:sz="0" w:space="0" w:color="auto"/>
            <w:left w:val="none" w:sz="0" w:space="0" w:color="auto"/>
            <w:bottom w:val="none" w:sz="0" w:space="0" w:color="auto"/>
            <w:right w:val="none" w:sz="0" w:space="0" w:color="auto"/>
          </w:divBdr>
          <w:divsChild>
            <w:div w:id="3847647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23106972">
      <w:bodyDiv w:val="1"/>
      <w:marLeft w:val="0"/>
      <w:marRight w:val="0"/>
      <w:marTop w:val="0"/>
      <w:marBottom w:val="0"/>
      <w:divBdr>
        <w:top w:val="none" w:sz="0" w:space="0" w:color="auto"/>
        <w:left w:val="none" w:sz="0" w:space="0" w:color="auto"/>
        <w:bottom w:val="none" w:sz="0" w:space="0" w:color="auto"/>
        <w:right w:val="none" w:sz="0" w:space="0" w:color="auto"/>
      </w:divBdr>
      <w:divsChild>
        <w:div w:id="151068201">
          <w:marLeft w:val="0"/>
          <w:marRight w:val="0"/>
          <w:marTop w:val="0"/>
          <w:marBottom w:val="0"/>
          <w:divBdr>
            <w:top w:val="single" w:sz="2" w:space="0" w:color="E0E0E0"/>
            <w:left w:val="single" w:sz="2" w:space="0" w:color="E0E0E0"/>
            <w:bottom w:val="single" w:sz="2" w:space="0" w:color="E0E0E0"/>
            <w:right w:val="single" w:sz="2" w:space="0" w:color="E0E0E0"/>
          </w:divBdr>
          <w:divsChild>
            <w:div w:id="1744447327">
              <w:marLeft w:val="0"/>
              <w:marRight w:val="0"/>
              <w:marTop w:val="0"/>
              <w:marBottom w:val="0"/>
              <w:divBdr>
                <w:top w:val="single" w:sz="2" w:space="0" w:color="E0E0E0"/>
                <w:left w:val="single" w:sz="2" w:space="0" w:color="E0E0E0"/>
                <w:bottom w:val="single" w:sz="2" w:space="0" w:color="E0E0E0"/>
                <w:right w:val="single" w:sz="2" w:space="0" w:color="E0E0E0"/>
              </w:divBdr>
              <w:divsChild>
                <w:div w:id="486628104">
                  <w:marLeft w:val="0"/>
                  <w:marRight w:val="0"/>
                  <w:marTop w:val="0"/>
                  <w:marBottom w:val="0"/>
                  <w:divBdr>
                    <w:top w:val="single" w:sz="2" w:space="0" w:color="E0E0E0"/>
                    <w:left w:val="single" w:sz="2" w:space="0" w:color="E0E0E0"/>
                    <w:bottom w:val="single" w:sz="2" w:space="0" w:color="E0E0E0"/>
                    <w:right w:val="single" w:sz="2" w:space="0" w:color="E0E0E0"/>
                  </w:divBdr>
                  <w:divsChild>
                    <w:div w:id="1800881241">
                      <w:marLeft w:val="0"/>
                      <w:marRight w:val="0"/>
                      <w:marTop w:val="0"/>
                      <w:marBottom w:val="0"/>
                      <w:divBdr>
                        <w:top w:val="single" w:sz="2" w:space="0" w:color="E0E0E0"/>
                        <w:left w:val="single" w:sz="2" w:space="0" w:color="E0E0E0"/>
                        <w:bottom w:val="single" w:sz="2" w:space="0" w:color="E0E0E0"/>
                        <w:right w:val="single" w:sz="2" w:space="0" w:color="E0E0E0"/>
                      </w:divBdr>
                    </w:div>
                    <w:div w:id="717051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81455971">
          <w:marLeft w:val="0"/>
          <w:marRight w:val="0"/>
          <w:marTop w:val="0"/>
          <w:marBottom w:val="0"/>
          <w:divBdr>
            <w:top w:val="single" w:sz="2" w:space="0" w:color="E0E0E0"/>
            <w:left w:val="single" w:sz="2" w:space="0" w:color="E0E0E0"/>
            <w:bottom w:val="single" w:sz="2" w:space="0" w:color="E0E0E0"/>
            <w:right w:val="single" w:sz="2" w:space="0" w:color="E0E0E0"/>
          </w:divBdr>
          <w:divsChild>
            <w:div w:id="1328554745">
              <w:marLeft w:val="0"/>
              <w:marRight w:val="0"/>
              <w:marTop w:val="0"/>
              <w:marBottom w:val="0"/>
              <w:divBdr>
                <w:top w:val="single" w:sz="2" w:space="0" w:color="E0E0E0"/>
                <w:left w:val="single" w:sz="2" w:space="0" w:color="E0E0E0"/>
                <w:bottom w:val="single" w:sz="2" w:space="0" w:color="E0E0E0"/>
                <w:right w:val="single" w:sz="2" w:space="0" w:color="E0E0E0"/>
              </w:divBdr>
              <w:divsChild>
                <w:div w:id="1184244150">
                  <w:marLeft w:val="0"/>
                  <w:marRight w:val="0"/>
                  <w:marTop w:val="0"/>
                  <w:marBottom w:val="0"/>
                  <w:divBdr>
                    <w:top w:val="single" w:sz="2" w:space="0" w:color="E0E0E0"/>
                    <w:left w:val="single" w:sz="2" w:space="0" w:color="E0E0E0"/>
                    <w:bottom w:val="single" w:sz="2" w:space="0" w:color="E0E0E0"/>
                    <w:right w:val="single" w:sz="2" w:space="0" w:color="E0E0E0"/>
                  </w:divBdr>
                  <w:divsChild>
                    <w:div w:id="668558428">
                      <w:marLeft w:val="0"/>
                      <w:marRight w:val="0"/>
                      <w:marTop w:val="0"/>
                      <w:marBottom w:val="0"/>
                      <w:divBdr>
                        <w:top w:val="single" w:sz="2" w:space="0" w:color="E0E0E0"/>
                        <w:left w:val="single" w:sz="2" w:space="0" w:color="E0E0E0"/>
                        <w:bottom w:val="single" w:sz="2" w:space="0" w:color="E0E0E0"/>
                        <w:right w:val="single" w:sz="2" w:space="0" w:color="E0E0E0"/>
                      </w:divBdr>
                      <w:divsChild>
                        <w:div w:id="898176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1133280">
              <w:marLeft w:val="0"/>
              <w:marRight w:val="0"/>
              <w:marTop w:val="0"/>
              <w:marBottom w:val="0"/>
              <w:divBdr>
                <w:top w:val="single" w:sz="2" w:space="0" w:color="E0E0E0"/>
                <w:left w:val="single" w:sz="2" w:space="0" w:color="E0E0E0"/>
                <w:bottom w:val="single" w:sz="2" w:space="0" w:color="E0E0E0"/>
                <w:right w:val="single" w:sz="2" w:space="0" w:color="E0E0E0"/>
              </w:divBdr>
              <w:divsChild>
                <w:div w:id="737172058">
                  <w:marLeft w:val="0"/>
                  <w:marRight w:val="0"/>
                  <w:marTop w:val="0"/>
                  <w:marBottom w:val="0"/>
                  <w:divBdr>
                    <w:top w:val="single" w:sz="2" w:space="0" w:color="E0E0E0"/>
                    <w:left w:val="single" w:sz="2" w:space="0" w:color="E0E0E0"/>
                    <w:bottom w:val="single" w:sz="2" w:space="0" w:color="E0E0E0"/>
                    <w:right w:val="single" w:sz="2" w:space="0" w:color="E0E0E0"/>
                  </w:divBdr>
                </w:div>
                <w:div w:id="1775902213">
                  <w:marLeft w:val="0"/>
                  <w:marRight w:val="0"/>
                  <w:marTop w:val="0"/>
                  <w:marBottom w:val="0"/>
                  <w:divBdr>
                    <w:top w:val="single" w:sz="2" w:space="0" w:color="E0E0E0"/>
                    <w:left w:val="single" w:sz="2" w:space="0" w:color="E0E0E0"/>
                    <w:bottom w:val="single" w:sz="2" w:space="0" w:color="E0E0E0"/>
                    <w:right w:val="single" w:sz="2" w:space="0" w:color="E0E0E0"/>
                  </w:divBdr>
                  <w:divsChild>
                    <w:div w:id="1594583575">
                      <w:marLeft w:val="0"/>
                      <w:marRight w:val="0"/>
                      <w:marTop w:val="0"/>
                      <w:marBottom w:val="0"/>
                      <w:divBdr>
                        <w:top w:val="single" w:sz="2" w:space="0" w:color="E0E0E0"/>
                        <w:left w:val="single" w:sz="2" w:space="0" w:color="E0E0E0"/>
                        <w:bottom w:val="single" w:sz="2" w:space="0" w:color="E0E0E0"/>
                        <w:right w:val="single" w:sz="2" w:space="0" w:color="E0E0E0"/>
                      </w:divBdr>
                      <w:divsChild>
                        <w:div w:id="1239444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3033449">
                      <w:marLeft w:val="0"/>
                      <w:marRight w:val="0"/>
                      <w:marTop w:val="0"/>
                      <w:marBottom w:val="0"/>
                      <w:divBdr>
                        <w:top w:val="single" w:sz="2" w:space="0" w:color="E0E0E0"/>
                        <w:left w:val="single" w:sz="2" w:space="0" w:color="E0E0E0"/>
                        <w:bottom w:val="single" w:sz="2" w:space="0" w:color="E0E0E0"/>
                        <w:right w:val="single" w:sz="2" w:space="0" w:color="E0E0E0"/>
                      </w:divBdr>
                      <w:divsChild>
                        <w:div w:id="371460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71310623">
                      <w:marLeft w:val="0"/>
                      <w:marRight w:val="0"/>
                      <w:marTop w:val="0"/>
                      <w:marBottom w:val="0"/>
                      <w:divBdr>
                        <w:top w:val="single" w:sz="2" w:space="0" w:color="E0E0E0"/>
                        <w:left w:val="single" w:sz="2" w:space="0" w:color="E0E0E0"/>
                        <w:bottom w:val="single" w:sz="2" w:space="0" w:color="E0E0E0"/>
                        <w:right w:val="single" w:sz="2" w:space="0" w:color="E0E0E0"/>
                      </w:divBdr>
                      <w:divsChild>
                        <w:div w:id="1241866823">
                          <w:marLeft w:val="0"/>
                          <w:marRight w:val="0"/>
                          <w:marTop w:val="0"/>
                          <w:marBottom w:val="0"/>
                          <w:divBdr>
                            <w:top w:val="single" w:sz="2" w:space="0" w:color="E0E0E0"/>
                            <w:left w:val="single" w:sz="2" w:space="0" w:color="E0E0E0"/>
                            <w:bottom w:val="single" w:sz="2" w:space="0" w:color="E0E0E0"/>
                            <w:right w:val="single" w:sz="2" w:space="0" w:color="E0E0E0"/>
                          </w:divBdr>
                          <w:divsChild>
                            <w:div w:id="582447573">
                              <w:marLeft w:val="0"/>
                              <w:marRight w:val="0"/>
                              <w:marTop w:val="0"/>
                              <w:marBottom w:val="0"/>
                              <w:divBdr>
                                <w:top w:val="single" w:sz="2" w:space="0" w:color="E0E0E0"/>
                                <w:left w:val="single" w:sz="2" w:space="0" w:color="E0E0E0"/>
                                <w:bottom w:val="single" w:sz="2" w:space="0" w:color="E0E0E0"/>
                                <w:right w:val="single" w:sz="2" w:space="0" w:color="E0E0E0"/>
                              </w:divBdr>
                              <w:divsChild>
                                <w:div w:id="1912808738">
                                  <w:marLeft w:val="0"/>
                                  <w:marRight w:val="0"/>
                                  <w:marTop w:val="0"/>
                                  <w:marBottom w:val="0"/>
                                  <w:divBdr>
                                    <w:top w:val="single" w:sz="2" w:space="0" w:color="E0E0E0"/>
                                    <w:left w:val="single" w:sz="2" w:space="0" w:color="E0E0E0"/>
                                    <w:bottom w:val="single" w:sz="2" w:space="0" w:color="E0E0E0"/>
                                    <w:right w:val="single" w:sz="2" w:space="0" w:color="E0E0E0"/>
                                  </w:divBdr>
                                  <w:divsChild>
                                    <w:div w:id="970793633">
                                      <w:marLeft w:val="0"/>
                                      <w:marRight w:val="0"/>
                                      <w:marTop w:val="0"/>
                                      <w:marBottom w:val="0"/>
                                      <w:divBdr>
                                        <w:top w:val="single" w:sz="2" w:space="0" w:color="E0E0E0"/>
                                        <w:left w:val="single" w:sz="2" w:space="0" w:color="E0E0E0"/>
                                        <w:bottom w:val="single" w:sz="2" w:space="0" w:color="E0E0E0"/>
                                        <w:right w:val="single" w:sz="2" w:space="0" w:color="E0E0E0"/>
                                      </w:divBdr>
                                    </w:div>
                                    <w:div w:id="121726909">
                                      <w:marLeft w:val="0"/>
                                      <w:marRight w:val="0"/>
                                      <w:marTop w:val="0"/>
                                      <w:marBottom w:val="0"/>
                                      <w:divBdr>
                                        <w:top w:val="single" w:sz="2" w:space="0" w:color="E0E0E0"/>
                                        <w:left w:val="single" w:sz="2" w:space="0" w:color="E0E0E0"/>
                                        <w:bottom w:val="single" w:sz="2" w:space="0" w:color="E0E0E0"/>
                                        <w:right w:val="single" w:sz="2" w:space="0" w:color="E0E0E0"/>
                                      </w:divBdr>
                                    </w:div>
                                    <w:div w:id="1983388083">
                                      <w:marLeft w:val="0"/>
                                      <w:marRight w:val="0"/>
                                      <w:marTop w:val="0"/>
                                      <w:marBottom w:val="0"/>
                                      <w:divBdr>
                                        <w:top w:val="single" w:sz="2" w:space="0" w:color="E0E0E0"/>
                                        <w:left w:val="single" w:sz="2" w:space="0" w:color="E0E0E0"/>
                                        <w:bottom w:val="single" w:sz="2" w:space="0" w:color="E0E0E0"/>
                                        <w:right w:val="single" w:sz="2" w:space="0" w:color="E0E0E0"/>
                                      </w:divBdr>
                                    </w:div>
                                    <w:div w:id="2106489218">
                                      <w:marLeft w:val="0"/>
                                      <w:marRight w:val="0"/>
                                      <w:marTop w:val="0"/>
                                      <w:marBottom w:val="0"/>
                                      <w:divBdr>
                                        <w:top w:val="single" w:sz="2" w:space="0" w:color="E0E0E0"/>
                                        <w:left w:val="single" w:sz="2" w:space="0" w:color="E0E0E0"/>
                                        <w:bottom w:val="single" w:sz="2" w:space="0" w:color="E0E0E0"/>
                                        <w:right w:val="single" w:sz="2" w:space="0" w:color="E0E0E0"/>
                                      </w:divBdr>
                                    </w:div>
                                    <w:div w:id="740298413">
                                      <w:marLeft w:val="0"/>
                                      <w:marRight w:val="0"/>
                                      <w:marTop w:val="0"/>
                                      <w:marBottom w:val="0"/>
                                      <w:divBdr>
                                        <w:top w:val="single" w:sz="2" w:space="0" w:color="E0E0E0"/>
                                        <w:left w:val="single" w:sz="2" w:space="0" w:color="E0E0E0"/>
                                        <w:bottom w:val="single" w:sz="2" w:space="0" w:color="E0E0E0"/>
                                        <w:right w:val="single" w:sz="2" w:space="0" w:color="E0E0E0"/>
                                      </w:divBdr>
                                    </w:div>
                                    <w:div w:id="11880163">
                                      <w:marLeft w:val="0"/>
                                      <w:marRight w:val="0"/>
                                      <w:marTop w:val="0"/>
                                      <w:marBottom w:val="0"/>
                                      <w:divBdr>
                                        <w:top w:val="single" w:sz="2" w:space="0" w:color="E0E0E0"/>
                                        <w:left w:val="single" w:sz="2" w:space="0" w:color="E0E0E0"/>
                                        <w:bottom w:val="single" w:sz="2" w:space="0" w:color="E0E0E0"/>
                                        <w:right w:val="single" w:sz="2" w:space="0" w:color="E0E0E0"/>
                                      </w:divBdr>
                                    </w:div>
                                    <w:div w:id="263614807">
                                      <w:marLeft w:val="0"/>
                                      <w:marRight w:val="0"/>
                                      <w:marTop w:val="0"/>
                                      <w:marBottom w:val="0"/>
                                      <w:divBdr>
                                        <w:top w:val="single" w:sz="2" w:space="0" w:color="E0E0E0"/>
                                        <w:left w:val="single" w:sz="2" w:space="0" w:color="E0E0E0"/>
                                        <w:bottom w:val="single" w:sz="2" w:space="0" w:color="E0E0E0"/>
                                        <w:right w:val="single" w:sz="2" w:space="0" w:color="E0E0E0"/>
                                      </w:divBdr>
                                    </w:div>
                                    <w:div w:id="12904749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75157736">
                              <w:marLeft w:val="0"/>
                              <w:marRight w:val="0"/>
                              <w:marTop w:val="0"/>
                              <w:marBottom w:val="0"/>
                              <w:divBdr>
                                <w:top w:val="single" w:sz="2" w:space="0" w:color="E0E0E0"/>
                                <w:left w:val="single" w:sz="2" w:space="0" w:color="E0E0E0"/>
                                <w:bottom w:val="single" w:sz="2" w:space="0" w:color="E0E0E0"/>
                                <w:right w:val="single" w:sz="2" w:space="0" w:color="E0E0E0"/>
                              </w:divBdr>
                              <w:divsChild>
                                <w:div w:id="1248419828">
                                  <w:marLeft w:val="0"/>
                                  <w:marRight w:val="0"/>
                                  <w:marTop w:val="0"/>
                                  <w:marBottom w:val="0"/>
                                  <w:divBdr>
                                    <w:top w:val="single" w:sz="2" w:space="0" w:color="E0E0E0"/>
                                    <w:left w:val="single" w:sz="2" w:space="0" w:color="E0E0E0"/>
                                    <w:bottom w:val="single" w:sz="2" w:space="0" w:color="E0E0E0"/>
                                    <w:right w:val="single" w:sz="2" w:space="0" w:color="E0E0E0"/>
                                  </w:divBdr>
                                  <w:divsChild>
                                    <w:div w:id="814682105">
                                      <w:marLeft w:val="0"/>
                                      <w:marRight w:val="0"/>
                                      <w:marTop w:val="0"/>
                                      <w:marBottom w:val="0"/>
                                      <w:divBdr>
                                        <w:top w:val="single" w:sz="2" w:space="0" w:color="E0E0E0"/>
                                        <w:left w:val="single" w:sz="2" w:space="0" w:color="E0E0E0"/>
                                        <w:bottom w:val="single" w:sz="2" w:space="0" w:color="E0E0E0"/>
                                        <w:right w:val="single" w:sz="2" w:space="0" w:color="E0E0E0"/>
                                      </w:divBdr>
                                    </w:div>
                                    <w:div w:id="1477793860">
                                      <w:marLeft w:val="0"/>
                                      <w:marRight w:val="0"/>
                                      <w:marTop w:val="0"/>
                                      <w:marBottom w:val="0"/>
                                      <w:divBdr>
                                        <w:top w:val="single" w:sz="2" w:space="0" w:color="E0E0E0"/>
                                        <w:left w:val="single" w:sz="2" w:space="0" w:color="E0E0E0"/>
                                        <w:bottom w:val="single" w:sz="2" w:space="0" w:color="E0E0E0"/>
                                        <w:right w:val="single" w:sz="2" w:space="0" w:color="E0E0E0"/>
                                      </w:divBdr>
                                    </w:div>
                                    <w:div w:id="1509295523">
                                      <w:marLeft w:val="0"/>
                                      <w:marRight w:val="0"/>
                                      <w:marTop w:val="0"/>
                                      <w:marBottom w:val="0"/>
                                      <w:divBdr>
                                        <w:top w:val="single" w:sz="2" w:space="0" w:color="E0E0E0"/>
                                        <w:left w:val="single" w:sz="2" w:space="0" w:color="E0E0E0"/>
                                        <w:bottom w:val="single" w:sz="2" w:space="0" w:color="E0E0E0"/>
                                        <w:right w:val="single" w:sz="2" w:space="0" w:color="E0E0E0"/>
                                      </w:divBdr>
                                    </w:div>
                                    <w:div w:id="1288580807">
                                      <w:marLeft w:val="0"/>
                                      <w:marRight w:val="0"/>
                                      <w:marTop w:val="0"/>
                                      <w:marBottom w:val="0"/>
                                      <w:divBdr>
                                        <w:top w:val="single" w:sz="2" w:space="0" w:color="E0E0E0"/>
                                        <w:left w:val="single" w:sz="2" w:space="0" w:color="E0E0E0"/>
                                        <w:bottom w:val="single" w:sz="2" w:space="0" w:color="E0E0E0"/>
                                        <w:right w:val="single" w:sz="2" w:space="0" w:color="E0E0E0"/>
                                      </w:divBdr>
                                    </w:div>
                                    <w:div w:id="620654371">
                                      <w:marLeft w:val="0"/>
                                      <w:marRight w:val="0"/>
                                      <w:marTop w:val="0"/>
                                      <w:marBottom w:val="0"/>
                                      <w:divBdr>
                                        <w:top w:val="single" w:sz="2" w:space="0" w:color="E0E0E0"/>
                                        <w:left w:val="single" w:sz="2" w:space="0" w:color="E0E0E0"/>
                                        <w:bottom w:val="single" w:sz="2" w:space="0" w:color="E0E0E0"/>
                                        <w:right w:val="single" w:sz="2" w:space="0" w:color="E0E0E0"/>
                                      </w:divBdr>
                                    </w:div>
                                    <w:div w:id="1051346421">
                                      <w:marLeft w:val="0"/>
                                      <w:marRight w:val="0"/>
                                      <w:marTop w:val="0"/>
                                      <w:marBottom w:val="0"/>
                                      <w:divBdr>
                                        <w:top w:val="single" w:sz="2" w:space="0" w:color="E0E0E0"/>
                                        <w:left w:val="single" w:sz="2" w:space="0" w:color="E0E0E0"/>
                                        <w:bottom w:val="single" w:sz="2" w:space="0" w:color="E0E0E0"/>
                                        <w:right w:val="single" w:sz="2" w:space="0" w:color="E0E0E0"/>
                                      </w:divBdr>
                                    </w:div>
                                    <w:div w:id="1846246169">
                                      <w:marLeft w:val="0"/>
                                      <w:marRight w:val="0"/>
                                      <w:marTop w:val="0"/>
                                      <w:marBottom w:val="0"/>
                                      <w:divBdr>
                                        <w:top w:val="single" w:sz="2" w:space="0" w:color="E0E0E0"/>
                                        <w:left w:val="single" w:sz="2" w:space="0" w:color="E0E0E0"/>
                                        <w:bottom w:val="single" w:sz="2" w:space="0" w:color="E0E0E0"/>
                                        <w:right w:val="single" w:sz="2" w:space="0" w:color="E0E0E0"/>
                                      </w:divBdr>
                                    </w:div>
                                    <w:div w:id="765424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2321687">
                      <w:marLeft w:val="0"/>
                      <w:marRight w:val="0"/>
                      <w:marTop w:val="0"/>
                      <w:marBottom w:val="0"/>
                      <w:divBdr>
                        <w:top w:val="single" w:sz="2" w:space="0" w:color="E0E0E0"/>
                        <w:left w:val="single" w:sz="2" w:space="0" w:color="E0E0E0"/>
                        <w:bottom w:val="single" w:sz="2" w:space="0" w:color="E0E0E0"/>
                        <w:right w:val="single" w:sz="2" w:space="0" w:color="E0E0E0"/>
                      </w:divBdr>
                      <w:divsChild>
                        <w:div w:id="16487060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2157248">
                      <w:marLeft w:val="0"/>
                      <w:marRight w:val="0"/>
                      <w:marTop w:val="0"/>
                      <w:marBottom w:val="0"/>
                      <w:divBdr>
                        <w:top w:val="single" w:sz="2" w:space="0" w:color="E0E0E0"/>
                        <w:left w:val="single" w:sz="2" w:space="0" w:color="E0E0E0"/>
                        <w:bottom w:val="single" w:sz="2" w:space="0" w:color="E0E0E0"/>
                        <w:right w:val="single" w:sz="2" w:space="0" w:color="E0E0E0"/>
                      </w:divBdr>
                      <w:divsChild>
                        <w:div w:id="10162756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62600477">
                      <w:marLeft w:val="0"/>
                      <w:marRight w:val="0"/>
                      <w:marTop w:val="0"/>
                      <w:marBottom w:val="0"/>
                      <w:divBdr>
                        <w:top w:val="single" w:sz="2" w:space="0" w:color="E0E0E0"/>
                        <w:left w:val="single" w:sz="2" w:space="0" w:color="E0E0E0"/>
                        <w:bottom w:val="single" w:sz="2" w:space="0" w:color="E0E0E0"/>
                        <w:right w:val="single" w:sz="2" w:space="0" w:color="E0E0E0"/>
                      </w:divBdr>
                      <w:divsChild>
                        <w:div w:id="1568109113">
                          <w:marLeft w:val="0"/>
                          <w:marRight w:val="0"/>
                          <w:marTop w:val="0"/>
                          <w:marBottom w:val="0"/>
                          <w:divBdr>
                            <w:top w:val="single" w:sz="2" w:space="0" w:color="E0E0E0"/>
                            <w:left w:val="single" w:sz="2" w:space="0" w:color="E0E0E0"/>
                            <w:bottom w:val="single" w:sz="2" w:space="0" w:color="E0E0E0"/>
                            <w:right w:val="single" w:sz="2" w:space="0" w:color="E0E0E0"/>
                          </w:divBdr>
                        </w:div>
                        <w:div w:id="1432748405">
                          <w:marLeft w:val="0"/>
                          <w:marRight w:val="0"/>
                          <w:marTop w:val="0"/>
                          <w:marBottom w:val="0"/>
                          <w:divBdr>
                            <w:top w:val="single" w:sz="2" w:space="0" w:color="E0E0E0"/>
                            <w:left w:val="single" w:sz="2" w:space="0" w:color="E0E0E0"/>
                            <w:bottom w:val="single" w:sz="2" w:space="0" w:color="E0E0E0"/>
                            <w:right w:val="single" w:sz="2" w:space="0" w:color="E0E0E0"/>
                          </w:divBdr>
                          <w:divsChild>
                            <w:div w:id="1752504326">
                              <w:marLeft w:val="0"/>
                              <w:marRight w:val="0"/>
                              <w:marTop w:val="0"/>
                              <w:marBottom w:val="0"/>
                              <w:divBdr>
                                <w:top w:val="single" w:sz="2" w:space="0" w:color="E0E0E0"/>
                                <w:left w:val="single" w:sz="2" w:space="0" w:color="E0E0E0"/>
                                <w:bottom w:val="single" w:sz="2" w:space="0" w:color="E0E0E0"/>
                                <w:right w:val="single" w:sz="2" w:space="0" w:color="E0E0E0"/>
                              </w:divBdr>
                              <w:divsChild>
                                <w:div w:id="11712139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801727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5741332">
                      <w:marLeft w:val="0"/>
                      <w:marRight w:val="0"/>
                      <w:marTop w:val="0"/>
                      <w:marBottom w:val="0"/>
                      <w:divBdr>
                        <w:top w:val="single" w:sz="2" w:space="0" w:color="E0E0E0"/>
                        <w:left w:val="single" w:sz="2" w:space="0" w:color="E0E0E0"/>
                        <w:bottom w:val="single" w:sz="2" w:space="0" w:color="E0E0E0"/>
                        <w:right w:val="single" w:sz="2" w:space="0" w:color="E0E0E0"/>
                      </w:divBdr>
                      <w:divsChild>
                        <w:div w:id="15370852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23768290">
      <w:bodyDiv w:val="1"/>
      <w:marLeft w:val="0"/>
      <w:marRight w:val="0"/>
      <w:marTop w:val="0"/>
      <w:marBottom w:val="0"/>
      <w:divBdr>
        <w:top w:val="none" w:sz="0" w:space="0" w:color="auto"/>
        <w:left w:val="none" w:sz="0" w:space="0" w:color="auto"/>
        <w:bottom w:val="none" w:sz="0" w:space="0" w:color="auto"/>
        <w:right w:val="none" w:sz="0" w:space="0" w:color="auto"/>
      </w:divBdr>
      <w:divsChild>
        <w:div w:id="972444182">
          <w:marLeft w:val="0"/>
          <w:marRight w:val="0"/>
          <w:marTop w:val="0"/>
          <w:marBottom w:val="0"/>
          <w:divBdr>
            <w:top w:val="none" w:sz="0" w:space="0" w:color="auto"/>
            <w:left w:val="none" w:sz="0" w:space="0" w:color="auto"/>
            <w:bottom w:val="none" w:sz="0" w:space="0" w:color="auto"/>
            <w:right w:val="none" w:sz="0" w:space="0" w:color="auto"/>
          </w:divBdr>
        </w:div>
        <w:div w:id="1306087759">
          <w:marLeft w:val="0"/>
          <w:marRight w:val="0"/>
          <w:marTop w:val="450"/>
          <w:marBottom w:val="435"/>
          <w:divBdr>
            <w:top w:val="none" w:sz="0" w:space="0" w:color="auto"/>
            <w:left w:val="none" w:sz="0" w:space="0" w:color="auto"/>
            <w:bottom w:val="none" w:sz="0" w:space="0" w:color="auto"/>
            <w:right w:val="none" w:sz="0" w:space="0" w:color="auto"/>
          </w:divBdr>
          <w:divsChild>
            <w:div w:id="354036964">
              <w:marLeft w:val="0"/>
              <w:marRight w:val="0"/>
              <w:marTop w:val="0"/>
              <w:marBottom w:val="0"/>
              <w:divBdr>
                <w:top w:val="none" w:sz="0" w:space="0" w:color="auto"/>
                <w:left w:val="none" w:sz="0" w:space="0" w:color="auto"/>
                <w:bottom w:val="none" w:sz="0" w:space="0" w:color="auto"/>
                <w:right w:val="none" w:sz="0" w:space="0" w:color="auto"/>
              </w:divBdr>
              <w:divsChild>
                <w:div w:id="1025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9870">
          <w:marLeft w:val="0"/>
          <w:marRight w:val="0"/>
          <w:marTop w:val="150"/>
          <w:marBottom w:val="330"/>
          <w:divBdr>
            <w:top w:val="none" w:sz="0" w:space="0" w:color="auto"/>
            <w:left w:val="none" w:sz="0" w:space="0" w:color="auto"/>
            <w:bottom w:val="none" w:sz="0" w:space="0" w:color="auto"/>
            <w:right w:val="none" w:sz="0" w:space="0" w:color="auto"/>
          </w:divBdr>
          <w:divsChild>
            <w:div w:id="1508835883">
              <w:marLeft w:val="0"/>
              <w:marRight w:val="0"/>
              <w:marTop w:val="0"/>
              <w:marBottom w:val="0"/>
              <w:divBdr>
                <w:top w:val="none" w:sz="0" w:space="0" w:color="auto"/>
                <w:left w:val="none" w:sz="0" w:space="0" w:color="auto"/>
                <w:bottom w:val="none" w:sz="0" w:space="0" w:color="auto"/>
                <w:right w:val="none" w:sz="0" w:space="0" w:color="auto"/>
              </w:divBdr>
            </w:div>
            <w:div w:id="1897277752">
              <w:marLeft w:val="0"/>
              <w:marRight w:val="0"/>
              <w:marTop w:val="0"/>
              <w:marBottom w:val="0"/>
              <w:divBdr>
                <w:top w:val="none" w:sz="0" w:space="0" w:color="auto"/>
                <w:left w:val="none" w:sz="0" w:space="0" w:color="auto"/>
                <w:bottom w:val="none" w:sz="0" w:space="0" w:color="auto"/>
                <w:right w:val="none" w:sz="0" w:space="0" w:color="auto"/>
              </w:divBdr>
              <w:divsChild>
                <w:div w:id="27355882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2129620035">
      <w:bodyDiv w:val="1"/>
      <w:marLeft w:val="0"/>
      <w:marRight w:val="0"/>
      <w:marTop w:val="0"/>
      <w:marBottom w:val="0"/>
      <w:divBdr>
        <w:top w:val="none" w:sz="0" w:space="0" w:color="auto"/>
        <w:left w:val="none" w:sz="0" w:space="0" w:color="auto"/>
        <w:bottom w:val="none" w:sz="0" w:space="0" w:color="auto"/>
        <w:right w:val="none" w:sz="0" w:space="0" w:color="auto"/>
      </w:divBdr>
      <w:divsChild>
        <w:div w:id="641811323">
          <w:marLeft w:val="0"/>
          <w:marRight w:val="0"/>
          <w:marTop w:val="0"/>
          <w:marBottom w:val="300"/>
          <w:divBdr>
            <w:top w:val="none" w:sz="0" w:space="0" w:color="auto"/>
            <w:left w:val="none" w:sz="0" w:space="0" w:color="auto"/>
            <w:bottom w:val="none" w:sz="0" w:space="0" w:color="auto"/>
            <w:right w:val="none" w:sz="0" w:space="0" w:color="auto"/>
          </w:divBdr>
        </w:div>
        <w:div w:id="1701587604">
          <w:marLeft w:val="15"/>
          <w:marRight w:val="225"/>
          <w:marTop w:val="0"/>
          <w:marBottom w:val="105"/>
          <w:divBdr>
            <w:top w:val="none" w:sz="0" w:space="0" w:color="auto"/>
            <w:left w:val="none" w:sz="0" w:space="0" w:color="auto"/>
            <w:bottom w:val="none" w:sz="0" w:space="0" w:color="auto"/>
            <w:right w:val="none" w:sz="0" w:space="0" w:color="auto"/>
          </w:divBdr>
          <w:divsChild>
            <w:div w:id="16803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6707">
      <w:bodyDiv w:val="1"/>
      <w:marLeft w:val="0"/>
      <w:marRight w:val="0"/>
      <w:marTop w:val="0"/>
      <w:marBottom w:val="0"/>
      <w:divBdr>
        <w:top w:val="none" w:sz="0" w:space="0" w:color="auto"/>
        <w:left w:val="none" w:sz="0" w:space="0" w:color="auto"/>
        <w:bottom w:val="none" w:sz="0" w:space="0" w:color="auto"/>
        <w:right w:val="none" w:sz="0" w:space="0" w:color="auto"/>
      </w:divBdr>
      <w:divsChild>
        <w:div w:id="2015718501">
          <w:marLeft w:val="-225"/>
          <w:marRight w:val="-225"/>
          <w:marTop w:val="0"/>
          <w:marBottom w:val="0"/>
          <w:divBdr>
            <w:top w:val="none" w:sz="0" w:space="0" w:color="auto"/>
            <w:left w:val="none" w:sz="0" w:space="0" w:color="auto"/>
            <w:bottom w:val="none" w:sz="0" w:space="0" w:color="auto"/>
            <w:right w:val="none" w:sz="0" w:space="0" w:color="auto"/>
          </w:divBdr>
          <w:divsChild>
            <w:div w:id="1816213961">
              <w:marLeft w:val="0"/>
              <w:marRight w:val="0"/>
              <w:marTop w:val="0"/>
              <w:marBottom w:val="0"/>
              <w:divBdr>
                <w:top w:val="none" w:sz="0" w:space="0" w:color="auto"/>
                <w:left w:val="none" w:sz="0" w:space="0" w:color="auto"/>
                <w:bottom w:val="none" w:sz="0" w:space="0" w:color="auto"/>
                <w:right w:val="none" w:sz="0" w:space="0" w:color="auto"/>
              </w:divBdr>
              <w:divsChild>
                <w:div w:id="1874924531">
                  <w:marLeft w:val="-225"/>
                  <w:marRight w:val="-225"/>
                  <w:marTop w:val="0"/>
                  <w:marBottom w:val="0"/>
                  <w:divBdr>
                    <w:top w:val="none" w:sz="0" w:space="0" w:color="auto"/>
                    <w:left w:val="none" w:sz="0" w:space="0" w:color="auto"/>
                    <w:bottom w:val="none" w:sz="0" w:space="0" w:color="auto"/>
                    <w:right w:val="none" w:sz="0" w:space="0" w:color="auto"/>
                  </w:divBdr>
                  <w:divsChild>
                    <w:div w:id="17114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2297">
          <w:marLeft w:val="-225"/>
          <w:marRight w:val="-225"/>
          <w:marTop w:val="0"/>
          <w:marBottom w:val="0"/>
          <w:divBdr>
            <w:top w:val="none" w:sz="0" w:space="0" w:color="auto"/>
            <w:left w:val="none" w:sz="0" w:space="0" w:color="auto"/>
            <w:bottom w:val="none" w:sz="0" w:space="0" w:color="auto"/>
            <w:right w:val="none" w:sz="0" w:space="0" w:color="auto"/>
          </w:divBdr>
          <w:divsChild>
            <w:div w:id="79522293">
              <w:marLeft w:val="0"/>
              <w:marRight w:val="0"/>
              <w:marTop w:val="0"/>
              <w:marBottom w:val="0"/>
              <w:divBdr>
                <w:top w:val="none" w:sz="0" w:space="0" w:color="auto"/>
                <w:left w:val="none" w:sz="0" w:space="0" w:color="auto"/>
                <w:bottom w:val="none" w:sz="0" w:space="0" w:color="auto"/>
                <w:right w:val="none" w:sz="0" w:space="0" w:color="auto"/>
              </w:divBdr>
              <w:divsChild>
                <w:div w:id="1311011398">
                  <w:marLeft w:val="0"/>
                  <w:marRight w:val="0"/>
                  <w:marTop w:val="0"/>
                  <w:marBottom w:val="0"/>
                  <w:divBdr>
                    <w:top w:val="none" w:sz="0" w:space="0" w:color="auto"/>
                    <w:left w:val="none" w:sz="0" w:space="0" w:color="auto"/>
                    <w:bottom w:val="none" w:sz="0" w:space="0" w:color="auto"/>
                    <w:right w:val="none" w:sz="0" w:space="0" w:color="auto"/>
                  </w:divBdr>
                  <w:divsChild>
                    <w:div w:id="2081370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752411">
              <w:marLeft w:val="1463"/>
              <w:marRight w:val="0"/>
              <w:marTop w:val="0"/>
              <w:marBottom w:val="0"/>
              <w:divBdr>
                <w:top w:val="none" w:sz="0" w:space="0" w:color="auto"/>
                <w:left w:val="none" w:sz="0" w:space="0" w:color="auto"/>
                <w:bottom w:val="none" w:sz="0" w:space="0" w:color="auto"/>
                <w:right w:val="none" w:sz="0" w:space="0" w:color="auto"/>
              </w:divBdr>
              <w:divsChild>
                <w:div w:id="3274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9197">
          <w:marLeft w:val="-225"/>
          <w:marRight w:val="-225"/>
          <w:marTop w:val="0"/>
          <w:marBottom w:val="0"/>
          <w:divBdr>
            <w:top w:val="none" w:sz="0" w:space="0" w:color="auto"/>
            <w:left w:val="none" w:sz="0" w:space="0" w:color="auto"/>
            <w:bottom w:val="none" w:sz="0" w:space="0" w:color="auto"/>
            <w:right w:val="none" w:sz="0" w:space="0" w:color="auto"/>
          </w:divBdr>
          <w:divsChild>
            <w:div w:id="622228161">
              <w:marLeft w:val="1463"/>
              <w:marRight w:val="0"/>
              <w:marTop w:val="0"/>
              <w:marBottom w:val="0"/>
              <w:divBdr>
                <w:top w:val="none" w:sz="0" w:space="0" w:color="auto"/>
                <w:left w:val="none" w:sz="0" w:space="0" w:color="auto"/>
                <w:bottom w:val="none" w:sz="0" w:space="0" w:color="auto"/>
                <w:right w:val="none" w:sz="0" w:space="0" w:color="auto"/>
              </w:divBdr>
              <w:divsChild>
                <w:div w:id="8987880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137139429">
      <w:bodyDiv w:val="1"/>
      <w:marLeft w:val="0"/>
      <w:marRight w:val="0"/>
      <w:marTop w:val="0"/>
      <w:marBottom w:val="0"/>
      <w:divBdr>
        <w:top w:val="none" w:sz="0" w:space="0" w:color="auto"/>
        <w:left w:val="none" w:sz="0" w:space="0" w:color="auto"/>
        <w:bottom w:val="none" w:sz="0" w:space="0" w:color="auto"/>
        <w:right w:val="none" w:sz="0" w:space="0" w:color="auto"/>
      </w:divBdr>
      <w:divsChild>
        <w:div w:id="1813332357">
          <w:marLeft w:val="0"/>
          <w:marRight w:val="0"/>
          <w:marTop w:val="0"/>
          <w:marBottom w:val="0"/>
          <w:divBdr>
            <w:top w:val="none" w:sz="0" w:space="0" w:color="auto"/>
            <w:left w:val="none" w:sz="0" w:space="0" w:color="auto"/>
            <w:bottom w:val="none" w:sz="0" w:space="0" w:color="auto"/>
            <w:right w:val="none" w:sz="0" w:space="0" w:color="auto"/>
          </w:divBdr>
          <w:divsChild>
            <w:div w:id="950479050">
              <w:marLeft w:val="-225"/>
              <w:marRight w:val="-225"/>
              <w:marTop w:val="0"/>
              <w:marBottom w:val="0"/>
              <w:divBdr>
                <w:top w:val="none" w:sz="0" w:space="0" w:color="auto"/>
                <w:left w:val="none" w:sz="0" w:space="0" w:color="auto"/>
                <w:bottom w:val="none" w:sz="0" w:space="0" w:color="auto"/>
                <w:right w:val="none" w:sz="0" w:space="0" w:color="auto"/>
              </w:divBdr>
              <w:divsChild>
                <w:div w:id="662272343">
                  <w:marLeft w:val="0"/>
                  <w:marRight w:val="0"/>
                  <w:marTop w:val="0"/>
                  <w:marBottom w:val="0"/>
                  <w:divBdr>
                    <w:top w:val="none" w:sz="0" w:space="0" w:color="auto"/>
                    <w:left w:val="none" w:sz="0" w:space="0" w:color="auto"/>
                    <w:bottom w:val="none" w:sz="0" w:space="0" w:color="auto"/>
                    <w:right w:val="none" w:sz="0" w:space="0" w:color="auto"/>
                  </w:divBdr>
                  <w:divsChild>
                    <w:div w:id="237057335">
                      <w:marLeft w:val="-225"/>
                      <w:marRight w:val="-225"/>
                      <w:marTop w:val="0"/>
                      <w:marBottom w:val="0"/>
                      <w:divBdr>
                        <w:top w:val="none" w:sz="0" w:space="0" w:color="auto"/>
                        <w:left w:val="none" w:sz="0" w:space="0" w:color="auto"/>
                        <w:bottom w:val="none" w:sz="0" w:space="0" w:color="auto"/>
                        <w:right w:val="none" w:sz="0" w:space="0" w:color="auto"/>
                      </w:divBdr>
                      <w:divsChild>
                        <w:div w:id="7604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4139">
              <w:marLeft w:val="-225"/>
              <w:marRight w:val="-225"/>
              <w:marTop w:val="0"/>
              <w:marBottom w:val="0"/>
              <w:divBdr>
                <w:top w:val="none" w:sz="0" w:space="0" w:color="auto"/>
                <w:left w:val="none" w:sz="0" w:space="0" w:color="auto"/>
                <w:bottom w:val="none" w:sz="0" w:space="0" w:color="auto"/>
                <w:right w:val="none" w:sz="0" w:space="0" w:color="auto"/>
              </w:divBdr>
              <w:divsChild>
                <w:div w:id="1914469260">
                  <w:marLeft w:val="0"/>
                  <w:marRight w:val="0"/>
                  <w:marTop w:val="0"/>
                  <w:marBottom w:val="0"/>
                  <w:divBdr>
                    <w:top w:val="none" w:sz="0" w:space="0" w:color="auto"/>
                    <w:left w:val="none" w:sz="0" w:space="0" w:color="auto"/>
                    <w:bottom w:val="none" w:sz="0" w:space="0" w:color="auto"/>
                    <w:right w:val="none" w:sz="0" w:space="0" w:color="auto"/>
                  </w:divBdr>
                  <w:divsChild>
                    <w:div w:id="144592244">
                      <w:marLeft w:val="0"/>
                      <w:marRight w:val="0"/>
                      <w:marTop w:val="0"/>
                      <w:marBottom w:val="0"/>
                      <w:divBdr>
                        <w:top w:val="none" w:sz="0" w:space="0" w:color="auto"/>
                        <w:left w:val="none" w:sz="0" w:space="0" w:color="auto"/>
                        <w:bottom w:val="none" w:sz="0" w:space="0" w:color="auto"/>
                        <w:right w:val="none" w:sz="0" w:space="0" w:color="auto"/>
                      </w:divBdr>
                      <w:divsChild>
                        <w:div w:id="1492942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8524221">
                  <w:marLeft w:val="0"/>
                  <w:marRight w:val="0"/>
                  <w:marTop w:val="0"/>
                  <w:marBottom w:val="0"/>
                  <w:divBdr>
                    <w:top w:val="none" w:sz="0" w:space="0" w:color="auto"/>
                    <w:left w:val="none" w:sz="0" w:space="0" w:color="auto"/>
                    <w:bottom w:val="none" w:sz="0" w:space="0" w:color="auto"/>
                    <w:right w:val="none" w:sz="0" w:space="0" w:color="auto"/>
                  </w:divBdr>
                  <w:divsChild>
                    <w:div w:id="997221927">
                      <w:marLeft w:val="0"/>
                      <w:marRight w:val="0"/>
                      <w:marTop w:val="0"/>
                      <w:marBottom w:val="0"/>
                      <w:divBdr>
                        <w:top w:val="none" w:sz="0" w:space="0" w:color="auto"/>
                        <w:left w:val="none" w:sz="0" w:space="0" w:color="auto"/>
                        <w:bottom w:val="none" w:sz="0" w:space="0" w:color="auto"/>
                        <w:right w:val="none" w:sz="0" w:space="0" w:color="auto"/>
                      </w:divBdr>
                      <w:divsChild>
                        <w:div w:id="13678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958068">
          <w:marLeft w:val="0"/>
          <w:marRight w:val="0"/>
          <w:marTop w:val="0"/>
          <w:marBottom w:val="0"/>
          <w:divBdr>
            <w:top w:val="none" w:sz="0" w:space="0" w:color="auto"/>
            <w:left w:val="none" w:sz="0" w:space="0" w:color="auto"/>
            <w:bottom w:val="none" w:sz="0" w:space="0" w:color="auto"/>
            <w:right w:val="none" w:sz="0" w:space="0" w:color="auto"/>
          </w:divBdr>
          <w:divsChild>
            <w:div w:id="1451902602">
              <w:marLeft w:val="-225"/>
              <w:marRight w:val="-225"/>
              <w:marTop w:val="0"/>
              <w:marBottom w:val="0"/>
              <w:divBdr>
                <w:top w:val="none" w:sz="0" w:space="0" w:color="auto"/>
                <w:left w:val="none" w:sz="0" w:space="0" w:color="auto"/>
                <w:bottom w:val="none" w:sz="0" w:space="0" w:color="auto"/>
                <w:right w:val="none" w:sz="0" w:space="0" w:color="auto"/>
              </w:divBdr>
              <w:divsChild>
                <w:div w:id="57220327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7708">
      <w:bodyDiv w:val="1"/>
      <w:marLeft w:val="0"/>
      <w:marRight w:val="0"/>
      <w:marTop w:val="0"/>
      <w:marBottom w:val="0"/>
      <w:divBdr>
        <w:top w:val="none" w:sz="0" w:space="0" w:color="auto"/>
        <w:left w:val="none" w:sz="0" w:space="0" w:color="auto"/>
        <w:bottom w:val="none" w:sz="0" w:space="0" w:color="auto"/>
        <w:right w:val="none" w:sz="0" w:space="0" w:color="auto"/>
      </w:divBdr>
      <w:divsChild>
        <w:div w:id="111021385">
          <w:marLeft w:val="0"/>
          <w:marRight w:val="0"/>
          <w:marTop w:val="0"/>
          <w:marBottom w:val="0"/>
          <w:divBdr>
            <w:top w:val="none" w:sz="0" w:space="0" w:color="auto"/>
            <w:left w:val="none" w:sz="0" w:space="0" w:color="auto"/>
            <w:bottom w:val="none" w:sz="0" w:space="0" w:color="auto"/>
            <w:right w:val="none" w:sz="0" w:space="0" w:color="auto"/>
          </w:divBdr>
          <w:divsChild>
            <w:div w:id="1999922713">
              <w:marLeft w:val="0"/>
              <w:marRight w:val="0"/>
              <w:marTop w:val="0"/>
              <w:marBottom w:val="0"/>
              <w:divBdr>
                <w:top w:val="none" w:sz="0" w:space="0" w:color="auto"/>
                <w:left w:val="none" w:sz="0" w:space="0" w:color="auto"/>
                <w:bottom w:val="none" w:sz="0" w:space="0" w:color="auto"/>
                <w:right w:val="none" w:sz="0" w:space="0" w:color="auto"/>
              </w:divBdr>
              <w:divsChild>
                <w:div w:id="153788875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12327654">
          <w:marLeft w:val="0"/>
          <w:marRight w:val="0"/>
          <w:marTop w:val="450"/>
          <w:marBottom w:val="750"/>
          <w:divBdr>
            <w:top w:val="none" w:sz="0" w:space="0" w:color="auto"/>
            <w:left w:val="none" w:sz="0" w:space="0" w:color="auto"/>
            <w:bottom w:val="none" w:sz="0" w:space="0" w:color="auto"/>
            <w:right w:val="none" w:sz="0" w:space="0" w:color="auto"/>
          </w:divBdr>
          <w:divsChild>
            <w:div w:id="788547673">
              <w:marLeft w:val="0"/>
              <w:marRight w:val="0"/>
              <w:marTop w:val="0"/>
              <w:marBottom w:val="0"/>
              <w:divBdr>
                <w:top w:val="none" w:sz="0" w:space="0" w:color="auto"/>
                <w:left w:val="none" w:sz="0" w:space="0" w:color="auto"/>
                <w:bottom w:val="none" w:sz="0" w:space="0" w:color="auto"/>
                <w:right w:val="none" w:sz="0" w:space="0" w:color="auto"/>
              </w:divBdr>
              <w:divsChild>
                <w:div w:id="775903217">
                  <w:marLeft w:val="0"/>
                  <w:marRight w:val="300"/>
                  <w:marTop w:val="150"/>
                  <w:marBottom w:val="150"/>
                  <w:divBdr>
                    <w:top w:val="none" w:sz="0" w:space="0" w:color="auto"/>
                    <w:left w:val="none" w:sz="0" w:space="0" w:color="auto"/>
                    <w:bottom w:val="none" w:sz="0" w:space="0" w:color="auto"/>
                    <w:right w:val="none" w:sz="0" w:space="0" w:color="auto"/>
                  </w:divBdr>
                </w:div>
                <w:div w:id="13614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9972">
          <w:marLeft w:val="0"/>
          <w:marRight w:val="0"/>
          <w:marTop w:val="750"/>
          <w:marBottom w:val="0"/>
          <w:divBdr>
            <w:top w:val="none" w:sz="0" w:space="0" w:color="auto"/>
            <w:left w:val="none" w:sz="0" w:space="0" w:color="auto"/>
            <w:bottom w:val="none" w:sz="0" w:space="0" w:color="auto"/>
            <w:right w:val="none" w:sz="0" w:space="0" w:color="auto"/>
          </w:divBdr>
          <w:divsChild>
            <w:div w:id="17809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69250">
      <w:bodyDiv w:val="1"/>
      <w:marLeft w:val="0"/>
      <w:marRight w:val="0"/>
      <w:marTop w:val="0"/>
      <w:marBottom w:val="0"/>
      <w:divBdr>
        <w:top w:val="none" w:sz="0" w:space="0" w:color="auto"/>
        <w:left w:val="none" w:sz="0" w:space="0" w:color="auto"/>
        <w:bottom w:val="none" w:sz="0" w:space="0" w:color="auto"/>
        <w:right w:val="none" w:sz="0" w:space="0" w:color="auto"/>
      </w:divBdr>
      <w:divsChild>
        <w:div w:id="2110346871">
          <w:marLeft w:val="0"/>
          <w:marRight w:val="0"/>
          <w:marTop w:val="0"/>
          <w:marBottom w:val="0"/>
          <w:divBdr>
            <w:top w:val="single" w:sz="2" w:space="0" w:color="E0E0E0"/>
            <w:left w:val="single" w:sz="2" w:space="0" w:color="E0E0E0"/>
            <w:bottom w:val="single" w:sz="2" w:space="0" w:color="E0E0E0"/>
            <w:right w:val="single" w:sz="2" w:space="0" w:color="E0E0E0"/>
          </w:divBdr>
          <w:divsChild>
            <w:div w:id="1530950424">
              <w:marLeft w:val="0"/>
              <w:marRight w:val="0"/>
              <w:marTop w:val="0"/>
              <w:marBottom w:val="0"/>
              <w:divBdr>
                <w:top w:val="single" w:sz="2" w:space="0" w:color="E0E0E0"/>
                <w:left w:val="single" w:sz="2" w:space="0" w:color="E0E0E0"/>
                <w:bottom w:val="single" w:sz="2" w:space="0" w:color="E0E0E0"/>
                <w:right w:val="single" w:sz="2" w:space="0" w:color="E0E0E0"/>
              </w:divBdr>
              <w:divsChild>
                <w:div w:id="573706066">
                  <w:marLeft w:val="0"/>
                  <w:marRight w:val="0"/>
                  <w:marTop w:val="0"/>
                  <w:marBottom w:val="0"/>
                  <w:divBdr>
                    <w:top w:val="single" w:sz="2" w:space="0" w:color="E0E0E0"/>
                    <w:left w:val="single" w:sz="2" w:space="0" w:color="E0E0E0"/>
                    <w:bottom w:val="single" w:sz="2" w:space="0" w:color="E0E0E0"/>
                    <w:right w:val="single" w:sz="2" w:space="0" w:color="E0E0E0"/>
                  </w:divBdr>
                  <w:divsChild>
                    <w:div w:id="1914972181">
                      <w:marLeft w:val="0"/>
                      <w:marRight w:val="0"/>
                      <w:marTop w:val="0"/>
                      <w:marBottom w:val="0"/>
                      <w:divBdr>
                        <w:top w:val="single" w:sz="2" w:space="0" w:color="E0E0E0"/>
                        <w:left w:val="single" w:sz="2" w:space="0" w:color="E0E0E0"/>
                        <w:bottom w:val="single" w:sz="2" w:space="0" w:color="E0E0E0"/>
                        <w:right w:val="single" w:sz="2" w:space="0" w:color="E0E0E0"/>
                      </w:divBdr>
                    </w:div>
                    <w:div w:id="1293749828">
                      <w:marLeft w:val="0"/>
                      <w:marRight w:val="0"/>
                      <w:marTop w:val="0"/>
                      <w:marBottom w:val="0"/>
                      <w:divBdr>
                        <w:top w:val="single" w:sz="2" w:space="0" w:color="E0E0E0"/>
                        <w:left w:val="single" w:sz="2" w:space="0" w:color="E0E0E0"/>
                        <w:bottom w:val="single" w:sz="2" w:space="0" w:color="E0E0E0"/>
                        <w:right w:val="single" w:sz="2" w:space="0" w:color="E0E0E0"/>
                      </w:divBdr>
                    </w:div>
                    <w:div w:id="1217161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3599357">
          <w:marLeft w:val="0"/>
          <w:marRight w:val="0"/>
          <w:marTop w:val="0"/>
          <w:marBottom w:val="0"/>
          <w:divBdr>
            <w:top w:val="single" w:sz="2" w:space="0" w:color="E0E0E0"/>
            <w:left w:val="single" w:sz="2" w:space="0" w:color="E0E0E0"/>
            <w:bottom w:val="single" w:sz="2" w:space="0" w:color="E0E0E0"/>
            <w:right w:val="single" w:sz="2" w:space="0" w:color="E0E0E0"/>
          </w:divBdr>
          <w:divsChild>
            <w:div w:id="403257100">
              <w:marLeft w:val="0"/>
              <w:marRight w:val="0"/>
              <w:marTop w:val="0"/>
              <w:marBottom w:val="0"/>
              <w:divBdr>
                <w:top w:val="single" w:sz="2" w:space="0" w:color="E0E0E0"/>
                <w:left w:val="single" w:sz="2" w:space="0" w:color="E0E0E0"/>
                <w:bottom w:val="single" w:sz="2" w:space="0" w:color="E0E0E0"/>
                <w:right w:val="single" w:sz="2" w:space="0" w:color="E0E0E0"/>
              </w:divBdr>
              <w:divsChild>
                <w:div w:id="389420811">
                  <w:marLeft w:val="0"/>
                  <w:marRight w:val="0"/>
                  <w:marTop w:val="0"/>
                  <w:marBottom w:val="0"/>
                  <w:divBdr>
                    <w:top w:val="single" w:sz="2" w:space="0" w:color="E0E0E0"/>
                    <w:left w:val="single" w:sz="2" w:space="0" w:color="E0E0E0"/>
                    <w:bottom w:val="single" w:sz="2" w:space="0" w:color="E0E0E0"/>
                    <w:right w:val="single" w:sz="2" w:space="0" w:color="E0E0E0"/>
                  </w:divBdr>
                  <w:divsChild>
                    <w:div w:id="2123576427">
                      <w:marLeft w:val="0"/>
                      <w:marRight w:val="0"/>
                      <w:marTop w:val="0"/>
                      <w:marBottom w:val="0"/>
                      <w:divBdr>
                        <w:top w:val="single" w:sz="2" w:space="0" w:color="E0E0E0"/>
                        <w:left w:val="single" w:sz="2" w:space="0" w:color="E0E0E0"/>
                        <w:bottom w:val="single" w:sz="2" w:space="0" w:color="E0E0E0"/>
                        <w:right w:val="single" w:sz="2" w:space="0" w:color="E0E0E0"/>
                      </w:divBdr>
                      <w:divsChild>
                        <w:div w:id="1700888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3122525">
              <w:marLeft w:val="0"/>
              <w:marRight w:val="0"/>
              <w:marTop w:val="0"/>
              <w:marBottom w:val="0"/>
              <w:divBdr>
                <w:top w:val="single" w:sz="2" w:space="0" w:color="E0E0E0"/>
                <w:left w:val="single" w:sz="2" w:space="0" w:color="E0E0E0"/>
                <w:bottom w:val="single" w:sz="2" w:space="0" w:color="E0E0E0"/>
                <w:right w:val="single" w:sz="2" w:space="0" w:color="E0E0E0"/>
              </w:divBdr>
              <w:divsChild>
                <w:div w:id="1475637722">
                  <w:marLeft w:val="0"/>
                  <w:marRight w:val="0"/>
                  <w:marTop w:val="0"/>
                  <w:marBottom w:val="0"/>
                  <w:divBdr>
                    <w:top w:val="single" w:sz="2" w:space="0" w:color="E0E0E0"/>
                    <w:left w:val="single" w:sz="2" w:space="0" w:color="E0E0E0"/>
                    <w:bottom w:val="single" w:sz="2" w:space="0" w:color="E0E0E0"/>
                    <w:right w:val="single" w:sz="2" w:space="0" w:color="E0E0E0"/>
                  </w:divBdr>
                </w:div>
                <w:div w:id="786588353">
                  <w:marLeft w:val="0"/>
                  <w:marRight w:val="0"/>
                  <w:marTop w:val="0"/>
                  <w:marBottom w:val="0"/>
                  <w:divBdr>
                    <w:top w:val="single" w:sz="2" w:space="0" w:color="E0E0E0"/>
                    <w:left w:val="single" w:sz="2" w:space="0" w:color="E0E0E0"/>
                    <w:bottom w:val="single" w:sz="2" w:space="0" w:color="E0E0E0"/>
                    <w:right w:val="single" w:sz="2" w:space="0" w:color="E0E0E0"/>
                  </w:divBdr>
                  <w:divsChild>
                    <w:div w:id="411124366">
                      <w:marLeft w:val="0"/>
                      <w:marRight w:val="0"/>
                      <w:marTop w:val="0"/>
                      <w:marBottom w:val="0"/>
                      <w:divBdr>
                        <w:top w:val="single" w:sz="2" w:space="0" w:color="E0E0E0"/>
                        <w:left w:val="single" w:sz="2" w:space="0" w:color="E0E0E0"/>
                        <w:bottom w:val="single" w:sz="2" w:space="0" w:color="E0E0E0"/>
                        <w:right w:val="single" w:sz="2" w:space="0" w:color="E0E0E0"/>
                      </w:divBdr>
                      <w:divsChild>
                        <w:div w:id="1338970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3371987">
                      <w:marLeft w:val="0"/>
                      <w:marRight w:val="0"/>
                      <w:marTop w:val="0"/>
                      <w:marBottom w:val="0"/>
                      <w:divBdr>
                        <w:top w:val="single" w:sz="2" w:space="0" w:color="E0E0E0"/>
                        <w:left w:val="single" w:sz="2" w:space="0" w:color="E0E0E0"/>
                        <w:bottom w:val="single" w:sz="2" w:space="0" w:color="E0E0E0"/>
                        <w:right w:val="single" w:sz="2" w:space="0" w:color="E0E0E0"/>
                      </w:divBdr>
                      <w:divsChild>
                        <w:div w:id="1556814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1986258">
                      <w:marLeft w:val="0"/>
                      <w:marRight w:val="0"/>
                      <w:marTop w:val="0"/>
                      <w:marBottom w:val="0"/>
                      <w:divBdr>
                        <w:top w:val="single" w:sz="2" w:space="0" w:color="E0E0E0"/>
                        <w:left w:val="single" w:sz="2" w:space="0" w:color="E0E0E0"/>
                        <w:bottom w:val="single" w:sz="2" w:space="0" w:color="E0E0E0"/>
                        <w:right w:val="single" w:sz="2" w:space="0" w:color="E0E0E0"/>
                      </w:divBdr>
                      <w:divsChild>
                        <w:div w:id="791872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827956">
                      <w:marLeft w:val="0"/>
                      <w:marRight w:val="0"/>
                      <w:marTop w:val="0"/>
                      <w:marBottom w:val="0"/>
                      <w:divBdr>
                        <w:top w:val="single" w:sz="2" w:space="0" w:color="E0E0E0"/>
                        <w:left w:val="single" w:sz="2" w:space="0" w:color="E0E0E0"/>
                        <w:bottom w:val="single" w:sz="2" w:space="0" w:color="E0E0E0"/>
                        <w:right w:val="single" w:sz="2" w:space="0" w:color="E0E0E0"/>
                      </w:divBdr>
                      <w:divsChild>
                        <w:div w:id="1918132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lgorod.bezformata.com/word/sidyachij/35638/" TargetMode="External"/><Relationship Id="rId18" Type="http://schemas.openxmlformats.org/officeDocument/2006/relationships/hyperlink" Target="https://31.mchs.gov.ru/" TargetMode="External"/><Relationship Id="rId26" Type="http://schemas.openxmlformats.org/officeDocument/2006/relationships/hyperlink" Target="https://31.mchs.gov.ru/" TargetMode="External"/><Relationship Id="rId39" Type="http://schemas.openxmlformats.org/officeDocument/2006/relationships/hyperlink" Target="http://mchsrf.ru/" TargetMode="External"/><Relationship Id="rId3" Type="http://schemas.openxmlformats.org/officeDocument/2006/relationships/styles" Target="styles.xml"/><Relationship Id="rId21" Type="http://schemas.openxmlformats.org/officeDocument/2006/relationships/hyperlink" Target="https://belgorod.bezformata.com/word/101/856245/" TargetMode="External"/><Relationship Id="rId34" Type="http://schemas.openxmlformats.org/officeDocument/2006/relationships/hyperlink" Target="http://mchsrf.ru/" TargetMode="External"/><Relationship Id="rId42" Type="http://schemas.openxmlformats.org/officeDocument/2006/relationships/hyperlink" Target="http://mchsrf.ru/region/16.html" TargetMode="External"/><Relationship Id="rId47" Type="http://schemas.openxmlformats.org/officeDocument/2006/relationships/hyperlink" Target="https://static.mvd.ru/upload/site34/document_images/1(1515).jpg" TargetMode="External"/><Relationship Id="rId50" Type="http://schemas.openxmlformats.org/officeDocument/2006/relationships/image" Target="media/image6.jpeg"/><Relationship Id="rId7" Type="http://schemas.openxmlformats.org/officeDocument/2006/relationships/hyperlink" Target="https://bel.ru/news/society/14-08-2021/v-noch-na-voskresenie-belgorodtsev-ozhidaet-vsego-10-gradusov-tepla" TargetMode="External"/><Relationship Id="rId12" Type="http://schemas.openxmlformats.org/officeDocument/2006/relationships/hyperlink" Target="https://31.mchs.gov.ru/uploads/resize_cache/news/2021-08-12/kak-obespechit-lichnuyu-bezopasnost-pri-dvizhenii-v-obshchestvennom-transporte_16287599921075007234__2000x2000.jpg" TargetMode="External"/><Relationship Id="rId17" Type="http://schemas.openxmlformats.org/officeDocument/2006/relationships/image" Target="media/image2.jpeg"/><Relationship Id="rId25" Type="http://schemas.openxmlformats.org/officeDocument/2006/relationships/image" Target="media/image3.jpeg"/><Relationship Id="rId33" Type="http://schemas.openxmlformats.org/officeDocument/2006/relationships/hyperlink" Target="https://belgorod.bezformata.com/listnews/mchs-roscii-predlagaet-podpisku/96548058/" TargetMode="External"/><Relationship Id="rId38" Type="http://schemas.openxmlformats.org/officeDocument/2006/relationships/hyperlink" Target="http://mchsrf.ru/" TargetMode="Externa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31.mchs.gov.ru/uploads/resize_cache/news/2021-08-12/inspektory-gims-proveli-profilakticheskie-instruktazhi-s-voditelyami-malomernyh-sudov_1628776450559567072__2000x2000.jpg" TargetMode="External"/><Relationship Id="rId20" Type="http://schemas.openxmlformats.org/officeDocument/2006/relationships/hyperlink" Target="https://belgorod.bezformata.com/word/malomernih/15433/" TargetMode="External"/><Relationship Id="rId29" Type="http://schemas.openxmlformats.org/officeDocument/2006/relationships/hyperlink" Target="https://belgorod.bezformata.com/word/grazhdanskaya-zashita/253539/" TargetMode="External"/><Relationship Id="rId41" Type="http://schemas.openxmlformats.org/officeDocument/2006/relationships/hyperlink" Target="https://mchsrf.ru/news/736529-mchs-roscii-predlagaet-podpisku-na-vedomstvennyie-izdaniy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31.mchs.gov.ru/" TargetMode="External"/><Relationship Id="rId24" Type="http://schemas.openxmlformats.org/officeDocument/2006/relationships/hyperlink" Target="https://31.mchs.gov.ru/uploads/resize_cache/news/2021-08-12/mchs-roscii-predlagaet-podpisku-na-vedomstvennye-izdaniya_1628751835847831107__2000x2000.jpg" TargetMode="External"/><Relationship Id="rId32" Type="http://schemas.openxmlformats.org/officeDocument/2006/relationships/hyperlink" Target="https://belgorod.bezformata.com/word/spasatel-mchs-rossii/453182/" TargetMode="External"/><Relationship Id="rId37" Type="http://schemas.openxmlformats.org/officeDocument/2006/relationships/hyperlink" Target="http://mchsrf.ru/" TargetMode="External"/><Relationship Id="rId40" Type="http://schemas.openxmlformats.org/officeDocument/2006/relationships/hyperlink" Target="http://mchsrf.ru/" TargetMode="External"/><Relationship Id="rId45" Type="http://schemas.openxmlformats.org/officeDocument/2006/relationships/hyperlink" Target="https://mchsrf.ru/news/736530-inspektoryi-gims-proveli-profilakticheskie-instruktaji-s-voditelyami-malomernyih-sudov.htm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elgorod.bezformata.com/listnews/bezopasnost-pri-dvizhenii-v-obshestvennom/96546724/" TargetMode="External"/><Relationship Id="rId23" Type="http://schemas.openxmlformats.org/officeDocument/2006/relationships/hyperlink" Target="https://belgorod.bezformata.com/listnews/instruktazhi-s-voditelyami-malomernih/96548047/" TargetMode="External"/><Relationship Id="rId28" Type="http://schemas.openxmlformats.org/officeDocument/2006/relationships/hyperlink" Target="https://belgorod.bezformata.com/word/mchs/2474/" TargetMode="External"/><Relationship Id="rId36" Type="http://schemas.openxmlformats.org/officeDocument/2006/relationships/hyperlink" Target="http://mchsrf.ru/" TargetMode="External"/><Relationship Id="rId49" Type="http://schemas.openxmlformats.org/officeDocument/2006/relationships/hyperlink" Target="https://static.mvd.ru/upload/site34/document_images/3(1216).jpg" TargetMode="External"/><Relationship Id="rId10" Type="http://schemas.openxmlformats.org/officeDocument/2006/relationships/image" Target="media/image1.jpeg"/><Relationship Id="rId19" Type="http://schemas.openxmlformats.org/officeDocument/2006/relationships/hyperlink" Target="https://31.mchs.gov.ru/uploads/resize_cache/news/2021-08-12/inspektory-gims-proveli-profilakticheskie-instruktazhi-s-voditelyami-malomernyh-sudov_1628776450559567072__2000x2000.jpg" TargetMode="External"/><Relationship Id="rId31" Type="http://schemas.openxmlformats.org/officeDocument/2006/relationships/hyperlink" Target="https://belgorod.bezformata.com/word/osnovi-bezopasnosti-zhiznedeyatelnosti/165103/" TargetMode="External"/><Relationship Id="rId44" Type="http://schemas.openxmlformats.org/officeDocument/2006/relationships/hyperlink" Target="http://zakonbase.ru/content/base/269477/"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31.mchs.gov.ru/uploads/resize_cache/news/2021-08-12/kak-obespechit-lichnuyu-bezopasnost-pri-dvizhenii-v-obshchestvennom-transporte_16287599921075007234__2000x2000.jpg" TargetMode="External"/><Relationship Id="rId14" Type="http://schemas.openxmlformats.org/officeDocument/2006/relationships/hyperlink" Target="https://belgorod.bezformata.com/word/salonah/3592/" TargetMode="External"/><Relationship Id="rId22" Type="http://schemas.openxmlformats.org/officeDocument/2006/relationships/hyperlink" Target="https://belgorod.bezformata.com/word/112/104016/" TargetMode="External"/><Relationship Id="rId27" Type="http://schemas.openxmlformats.org/officeDocument/2006/relationships/hyperlink" Target="https://31.mchs.gov.ru/uploads/resize_cache/news/2021-08-12/mchs-roscii-predlagaet-podpisku-na-vedomstvennye-izdaniya_1628751835847831107__2000x2000.jpg" TargetMode="External"/><Relationship Id="rId30" Type="http://schemas.openxmlformats.org/officeDocument/2006/relationships/hyperlink" Target="https://belgorod.bezformata.com/word/pozharnoe-delo/333271/" TargetMode="External"/><Relationship Id="rId35" Type="http://schemas.openxmlformats.org/officeDocument/2006/relationships/hyperlink" Target="https://mchsrf.ru/news/736506-kak-obespechit-lichnuyu-bezopasnost-pri-dvijenii-v-obschestvennom-transporte.html" TargetMode="External"/><Relationship Id="rId43" Type="http://schemas.openxmlformats.org/officeDocument/2006/relationships/hyperlink" Target="http://zakonbase.ru/content/base/269477/" TargetMode="External"/><Relationship Id="rId48" Type="http://schemas.openxmlformats.org/officeDocument/2006/relationships/image" Target="media/image5.jpeg"/><Relationship Id="rId8" Type="http://schemas.openxmlformats.org/officeDocument/2006/relationships/hyperlink" Target="https://bel.ru/news/incident/14-08-2021/pod-belgorodom-odin-voditel-stolknul-v-kyuvet-drugogo-i-postradal-sam" TargetMode="External"/><Relationship Id="rId51" Type="http://schemas.openxmlformats.org/officeDocument/2006/relationships/hyperlink" Target="https://xn--90adear.xn--p1ai/r/31/news/item/254645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DB357-7681-4F96-885D-A84221FB9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1</Pages>
  <Words>2699</Words>
  <Characters>15385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18048</CharactersWithSpaces>
  <SharedDoc>false</SharedDoc>
  <HLinks>
    <vt:vector size="762" baseType="variant">
      <vt:variant>
        <vt:i4>2687086</vt:i4>
      </vt:variant>
      <vt:variant>
        <vt:i4>378</vt:i4>
      </vt:variant>
      <vt:variant>
        <vt:i4>0</vt:i4>
      </vt:variant>
      <vt:variant>
        <vt:i4>5</vt:i4>
      </vt:variant>
      <vt:variant>
        <vt:lpwstr>https://solovei.info/regiony/54568-voditel-avtobusa-v-belgorode-razbil-chetyre-mashiny.html</vt:lpwstr>
      </vt:variant>
      <vt:variant>
        <vt:lpwstr/>
      </vt:variant>
      <vt:variant>
        <vt:i4>1769549</vt:i4>
      </vt:variant>
      <vt:variant>
        <vt:i4>375</vt:i4>
      </vt:variant>
      <vt:variant>
        <vt:i4>0</vt:i4>
      </vt:variant>
      <vt:variant>
        <vt:i4>5</vt:i4>
      </vt:variant>
      <vt:variant>
        <vt:lpwstr>https://kursk.com/news/blackearth/31371.html?utm_source=yxnews&amp;utm_medium=desktop</vt:lpwstr>
      </vt:variant>
      <vt:variant>
        <vt:lpwstr/>
      </vt:variant>
      <vt:variant>
        <vt:i4>1769550</vt:i4>
      </vt:variant>
      <vt:variant>
        <vt:i4>372</vt:i4>
      </vt:variant>
      <vt:variant>
        <vt:i4>0</vt:i4>
      </vt:variant>
      <vt:variant>
        <vt:i4>5</vt:i4>
      </vt:variant>
      <vt:variant>
        <vt:lpwstr>https://kursk.com/news/blackearth/31372.html?utm_source=yxnews&amp;utm_medium=desktop</vt:lpwstr>
      </vt:variant>
      <vt:variant>
        <vt:lpwstr/>
      </vt:variant>
      <vt:variant>
        <vt:i4>786503</vt:i4>
      </vt:variant>
      <vt:variant>
        <vt:i4>369</vt:i4>
      </vt:variant>
      <vt:variant>
        <vt:i4>0</vt:i4>
      </vt:variant>
      <vt:variant>
        <vt:i4>5</vt:i4>
      </vt:variant>
      <vt:variant>
        <vt:lpwstr>https://kursk.com/news/blackearth/31269.html</vt:lpwstr>
      </vt:variant>
      <vt:variant>
        <vt:lpwstr/>
      </vt:variant>
      <vt:variant>
        <vt:i4>1769540</vt:i4>
      </vt:variant>
      <vt:variant>
        <vt:i4>366</vt:i4>
      </vt:variant>
      <vt:variant>
        <vt:i4>0</vt:i4>
      </vt:variant>
      <vt:variant>
        <vt:i4>5</vt:i4>
      </vt:variant>
      <vt:variant>
        <vt:lpwstr>https://kursk.com/news/blackearth/31378.html?utm_source=yxnews&amp;utm_medium=desktop</vt:lpwstr>
      </vt:variant>
      <vt:variant>
        <vt:lpwstr/>
      </vt:variant>
      <vt:variant>
        <vt:i4>4390929</vt:i4>
      </vt:variant>
      <vt:variant>
        <vt:i4>363</vt:i4>
      </vt:variant>
      <vt:variant>
        <vt:i4>0</vt:i4>
      </vt:variant>
      <vt:variant>
        <vt:i4>5</vt:i4>
      </vt:variant>
      <vt:variant>
        <vt:lpwstr>https://vremya31.ru/proisshestviya/2958.html</vt:lpwstr>
      </vt:variant>
      <vt:variant>
        <vt:lpwstr/>
      </vt:variant>
      <vt:variant>
        <vt:i4>4194331</vt:i4>
      </vt:variant>
      <vt:variant>
        <vt:i4>360</vt:i4>
      </vt:variant>
      <vt:variant>
        <vt:i4>0</vt:i4>
      </vt:variant>
      <vt:variant>
        <vt:i4>5</vt:i4>
      </vt:variant>
      <vt:variant>
        <vt:lpwstr>https://vremya31.ru/proisshestviya/2962.html</vt:lpwstr>
      </vt:variant>
      <vt:variant>
        <vt:lpwstr/>
      </vt:variant>
      <vt:variant>
        <vt:i4>1638495</vt:i4>
      </vt:variant>
      <vt:variant>
        <vt:i4>357</vt:i4>
      </vt:variant>
      <vt:variant>
        <vt:i4>0</vt:i4>
      </vt:variant>
      <vt:variant>
        <vt:i4>5</vt:i4>
      </vt:variant>
      <vt:variant>
        <vt:lpwstr>https://znamya31.ru/obshestvo/socialnaya-sfera/4694.html</vt:lpwstr>
      </vt:variant>
      <vt:variant>
        <vt:lpwstr/>
      </vt:variant>
      <vt:variant>
        <vt:i4>31</vt:i4>
      </vt:variant>
      <vt:variant>
        <vt:i4>354</vt:i4>
      </vt:variant>
      <vt:variant>
        <vt:i4>0</vt:i4>
      </vt:variant>
      <vt:variant>
        <vt:i4>5</vt:i4>
      </vt:variant>
      <vt:variant>
        <vt:lpwstr>https://gubkin.city/news/incidents/56940/</vt:lpwstr>
      </vt:variant>
      <vt:variant>
        <vt:lpwstr/>
      </vt:variant>
      <vt:variant>
        <vt:i4>3932210</vt:i4>
      </vt:variant>
      <vt:variant>
        <vt:i4>351</vt:i4>
      </vt:variant>
      <vt:variant>
        <vt:i4>0</vt:i4>
      </vt:variant>
      <vt:variant>
        <vt:i4>5</vt:i4>
      </vt:variant>
      <vt:variant>
        <vt:lpwstr>https://gubkin.city/news/incidents/</vt:lpwstr>
      </vt:variant>
      <vt:variant>
        <vt:lpwstr/>
      </vt:variant>
      <vt:variant>
        <vt:i4>1769537</vt:i4>
      </vt:variant>
      <vt:variant>
        <vt:i4>348</vt:i4>
      </vt:variant>
      <vt:variant>
        <vt:i4>0</vt:i4>
      </vt:variant>
      <vt:variant>
        <vt:i4>5</vt:i4>
      </vt:variant>
      <vt:variant>
        <vt:lpwstr>https://oskol.city/news/incidents/50180/</vt:lpwstr>
      </vt:variant>
      <vt:variant>
        <vt:lpwstr/>
      </vt:variant>
      <vt:variant>
        <vt:i4>3932277</vt:i4>
      </vt:variant>
      <vt:variant>
        <vt:i4>345</vt:i4>
      </vt:variant>
      <vt:variant>
        <vt:i4>0</vt:i4>
      </vt:variant>
      <vt:variant>
        <vt:i4>5</vt:i4>
      </vt:variant>
      <vt:variant>
        <vt:lpwstr>https://oskol.city/news/incidents/</vt:lpwstr>
      </vt:variant>
      <vt:variant>
        <vt:lpwstr/>
      </vt:variant>
      <vt:variant>
        <vt:i4>327680</vt:i4>
      </vt:variant>
      <vt:variant>
        <vt:i4>342</vt:i4>
      </vt:variant>
      <vt:variant>
        <vt:i4>0</vt:i4>
      </vt:variant>
      <vt:variant>
        <vt:i4>5</vt:i4>
      </vt:variant>
      <vt:variant>
        <vt:lpwstr>http://cod31.ru/proisshestviya/opasnye-naxodki-voennyx-let-60014.html</vt:lpwstr>
      </vt:variant>
      <vt:variant>
        <vt:lpwstr/>
      </vt:variant>
      <vt:variant>
        <vt:i4>3211382</vt:i4>
      </vt:variant>
      <vt:variant>
        <vt:i4>339</vt:i4>
      </vt:variant>
      <vt:variant>
        <vt:i4>0</vt:i4>
      </vt:variant>
      <vt:variant>
        <vt:i4>5</vt:i4>
      </vt:variant>
      <vt:variant>
        <vt:lpwstr>http://cod31.ru/proisshestviya</vt:lpwstr>
      </vt:variant>
      <vt:variant>
        <vt:lpwstr/>
      </vt:variant>
      <vt:variant>
        <vt:i4>7274538</vt:i4>
      </vt:variant>
      <vt:variant>
        <vt:i4>336</vt:i4>
      </vt:variant>
      <vt:variant>
        <vt:i4>0</vt:i4>
      </vt:variant>
      <vt:variant>
        <vt:i4>5</vt:i4>
      </vt:variant>
      <vt:variant>
        <vt:lpwstr>http://cod31.ru/proisshestviya/ob-opasnosti-vesennego-lda-detyam-60016.html</vt:lpwstr>
      </vt:variant>
      <vt:variant>
        <vt:lpwstr/>
      </vt:variant>
      <vt:variant>
        <vt:i4>3211382</vt:i4>
      </vt:variant>
      <vt:variant>
        <vt:i4>333</vt:i4>
      </vt:variant>
      <vt:variant>
        <vt:i4>0</vt:i4>
      </vt:variant>
      <vt:variant>
        <vt:i4>5</vt:i4>
      </vt:variant>
      <vt:variant>
        <vt:lpwstr>http://cod31.ru/proisshestviya</vt:lpwstr>
      </vt:variant>
      <vt:variant>
        <vt:lpwstr/>
      </vt:variant>
      <vt:variant>
        <vt:i4>3538985</vt:i4>
      </vt:variant>
      <vt:variant>
        <vt:i4>330</vt:i4>
      </vt:variant>
      <vt:variant>
        <vt:i4>0</vt:i4>
      </vt:variant>
      <vt:variant>
        <vt:i4>5</vt:i4>
      </vt:variant>
      <vt:variant>
        <vt:lpwstr>http://cod31.ru/proisshestviya/studenty-fakulteta-zhurnalistiki-poznakomilis-s-rabotoj-chrezvychajnogo-vedomstva-60018.html</vt:lpwstr>
      </vt:variant>
      <vt:variant>
        <vt:lpwstr/>
      </vt:variant>
      <vt:variant>
        <vt:i4>3211382</vt:i4>
      </vt:variant>
      <vt:variant>
        <vt:i4>327</vt:i4>
      </vt:variant>
      <vt:variant>
        <vt:i4>0</vt:i4>
      </vt:variant>
      <vt:variant>
        <vt:i4>5</vt:i4>
      </vt:variant>
      <vt:variant>
        <vt:lpwstr>http://cod31.ru/proisshestviya</vt:lpwstr>
      </vt:variant>
      <vt:variant>
        <vt:lpwstr/>
      </vt:variant>
      <vt:variant>
        <vt:i4>4456469</vt:i4>
      </vt:variant>
      <vt:variant>
        <vt:i4>324</vt:i4>
      </vt:variant>
      <vt:variant>
        <vt:i4>0</vt:i4>
      </vt:variant>
      <vt:variant>
        <vt:i4>5</vt:i4>
      </vt:variant>
      <vt:variant>
        <vt:lpwstr>http://cod31.ru/proisshestviya/pozhary-i-proisshestviya-za-minuvshie-sutki-54-60020.html</vt:lpwstr>
      </vt:variant>
      <vt:variant>
        <vt:lpwstr/>
      </vt:variant>
      <vt:variant>
        <vt:i4>3211382</vt:i4>
      </vt:variant>
      <vt:variant>
        <vt:i4>321</vt:i4>
      </vt:variant>
      <vt:variant>
        <vt:i4>0</vt:i4>
      </vt:variant>
      <vt:variant>
        <vt:i4>5</vt:i4>
      </vt:variant>
      <vt:variant>
        <vt:lpwstr>http://cod31.ru/proisshestviya</vt:lpwstr>
      </vt:variant>
      <vt:variant>
        <vt:lpwstr/>
      </vt:variant>
      <vt:variant>
        <vt:i4>4259866</vt:i4>
      </vt:variant>
      <vt:variant>
        <vt:i4>318</vt:i4>
      </vt:variant>
      <vt:variant>
        <vt:i4>0</vt:i4>
      </vt:variant>
      <vt:variant>
        <vt:i4>5</vt:i4>
      </vt:variant>
      <vt:variant>
        <vt:lpwstr>http://cod31.ru/proisshestviya/o-gidrologicheskoj-obstanovke-na-territorii-belgorodskoj-oblasti-5-60022.html</vt:lpwstr>
      </vt:variant>
      <vt:variant>
        <vt:lpwstr/>
      </vt:variant>
      <vt:variant>
        <vt:i4>3211382</vt:i4>
      </vt:variant>
      <vt:variant>
        <vt:i4>315</vt:i4>
      </vt:variant>
      <vt:variant>
        <vt:i4>0</vt:i4>
      </vt:variant>
      <vt:variant>
        <vt:i4>5</vt:i4>
      </vt:variant>
      <vt:variant>
        <vt:lpwstr>http://cod31.ru/proisshestviya</vt:lpwstr>
      </vt:variant>
      <vt:variant>
        <vt:lpwstr/>
      </vt:variant>
      <vt:variant>
        <vt:i4>2949244</vt:i4>
      </vt:variant>
      <vt:variant>
        <vt:i4>312</vt:i4>
      </vt:variant>
      <vt:variant>
        <vt:i4>0</vt:i4>
      </vt:variant>
      <vt:variant>
        <vt:i4>5</vt:i4>
      </vt:variant>
      <vt:variant>
        <vt:lpwstr>http://cod31.ru/novosti/v-belgorodskoj-oblasti-avtoledi-na-inomarke-vrezalas-v-avtokran-60024.html</vt:lpwstr>
      </vt:variant>
      <vt:variant>
        <vt:lpwstr/>
      </vt:variant>
      <vt:variant>
        <vt:i4>3407973</vt:i4>
      </vt:variant>
      <vt:variant>
        <vt:i4>309</vt:i4>
      </vt:variant>
      <vt:variant>
        <vt:i4>0</vt:i4>
      </vt:variant>
      <vt:variant>
        <vt:i4>5</vt:i4>
      </vt:variant>
      <vt:variant>
        <vt:lpwstr>http://cod31.ru/novosti</vt:lpwstr>
      </vt:variant>
      <vt:variant>
        <vt:lpwstr/>
      </vt:variant>
      <vt:variant>
        <vt:i4>3211322</vt:i4>
      </vt:variant>
      <vt:variant>
        <vt:i4>306</vt:i4>
      </vt:variant>
      <vt:variant>
        <vt:i4>0</vt:i4>
      </vt:variant>
      <vt:variant>
        <vt:i4>5</vt:i4>
      </vt:variant>
      <vt:variant>
        <vt:lpwstr>http://www.mchsmedia.ru/news/item/6613055/</vt:lpwstr>
      </vt:variant>
      <vt:variant>
        <vt:lpwstr/>
      </vt:variant>
      <vt:variant>
        <vt:i4>3211322</vt:i4>
      </vt:variant>
      <vt:variant>
        <vt:i4>303</vt:i4>
      </vt:variant>
      <vt:variant>
        <vt:i4>0</vt:i4>
      </vt:variant>
      <vt:variant>
        <vt:i4>5</vt:i4>
      </vt:variant>
      <vt:variant>
        <vt:lpwstr>http://www.mchsmedia.ru/news/item/6613055/</vt:lpwstr>
      </vt:variant>
      <vt:variant>
        <vt:lpwstr/>
      </vt:variant>
      <vt:variant>
        <vt:i4>2359331</vt:i4>
      </vt:variant>
      <vt:variant>
        <vt:i4>300</vt:i4>
      </vt:variant>
      <vt:variant>
        <vt:i4>0</vt:i4>
      </vt:variant>
      <vt:variant>
        <vt:i4>5</vt:i4>
      </vt:variant>
      <vt:variant>
        <vt:lpwstr>http://www.mchsmedia.ru/news?category=incidents</vt:lpwstr>
      </vt:variant>
      <vt:variant>
        <vt:lpwstr/>
      </vt:variant>
      <vt:variant>
        <vt:i4>3276855</vt:i4>
      </vt:variant>
      <vt:variant>
        <vt:i4>297</vt:i4>
      </vt:variant>
      <vt:variant>
        <vt:i4>0</vt:i4>
      </vt:variant>
      <vt:variant>
        <vt:i4>5</vt:i4>
      </vt:variant>
      <vt:variant>
        <vt:lpwstr>http://www.mchsmedia.ru/news/item/6613068/</vt:lpwstr>
      </vt:variant>
      <vt:variant>
        <vt:lpwstr/>
      </vt:variant>
      <vt:variant>
        <vt:i4>3276855</vt:i4>
      </vt:variant>
      <vt:variant>
        <vt:i4>294</vt:i4>
      </vt:variant>
      <vt:variant>
        <vt:i4>0</vt:i4>
      </vt:variant>
      <vt:variant>
        <vt:i4>5</vt:i4>
      </vt:variant>
      <vt:variant>
        <vt:lpwstr>http://www.mchsmedia.ru/news/item/6613068/</vt:lpwstr>
      </vt:variant>
      <vt:variant>
        <vt:lpwstr/>
      </vt:variant>
      <vt:variant>
        <vt:i4>4194390</vt:i4>
      </vt:variant>
      <vt:variant>
        <vt:i4>291</vt:i4>
      </vt:variant>
      <vt:variant>
        <vt:i4>0</vt:i4>
      </vt:variant>
      <vt:variant>
        <vt:i4>5</vt:i4>
      </vt:variant>
      <vt:variant>
        <vt:lpwstr>http://www.mchsmedia.ru/news?category=society</vt:lpwstr>
      </vt:variant>
      <vt:variant>
        <vt:lpwstr/>
      </vt:variant>
      <vt:variant>
        <vt:i4>2359331</vt:i4>
      </vt:variant>
      <vt:variant>
        <vt:i4>288</vt:i4>
      </vt:variant>
      <vt:variant>
        <vt:i4>0</vt:i4>
      </vt:variant>
      <vt:variant>
        <vt:i4>5</vt:i4>
      </vt:variant>
      <vt:variant>
        <vt:lpwstr>http://www.mchsmedia.ru/news?category=incidents</vt:lpwstr>
      </vt:variant>
      <vt:variant>
        <vt:lpwstr/>
      </vt:variant>
      <vt:variant>
        <vt:i4>3866652</vt:i4>
      </vt:variant>
      <vt:variant>
        <vt:i4>285</vt:i4>
      </vt:variant>
      <vt:variant>
        <vt:i4>0</vt:i4>
      </vt:variant>
      <vt:variant>
        <vt:i4>5</vt:i4>
      </vt:variant>
      <vt:variant>
        <vt:lpwstr>http://www.mchsmedia.ru/news?category=mchs_news</vt:lpwstr>
      </vt:variant>
      <vt:variant>
        <vt:lpwstr/>
      </vt:variant>
      <vt:variant>
        <vt:i4>2424834</vt:i4>
      </vt:variant>
      <vt:variant>
        <vt:i4>282</vt:i4>
      </vt:variant>
      <vt:variant>
        <vt:i4>0</vt:i4>
      </vt:variant>
      <vt:variant>
        <vt:i4>5</vt:i4>
      </vt:variant>
      <vt:variant>
        <vt:lpwstr>http://www.mchsmedia.ru/news?category=regional_news</vt:lpwstr>
      </vt:variant>
      <vt:variant>
        <vt:lpwstr/>
      </vt:variant>
      <vt:variant>
        <vt:i4>7864435</vt:i4>
      </vt:variant>
      <vt:variant>
        <vt:i4>279</vt:i4>
      </vt:variant>
      <vt:variant>
        <vt:i4>0</vt:i4>
      </vt:variant>
      <vt:variant>
        <vt:i4>5</vt:i4>
      </vt:variant>
      <vt:variant>
        <vt:lpwstr>https://mchsrf.ru/news/568766-o-gidrologicheskoy-obstanovke-na-territorii-belgorodskoy-oblasti.html</vt:lpwstr>
      </vt:variant>
      <vt:variant>
        <vt:lpwstr/>
      </vt:variant>
      <vt:variant>
        <vt:i4>7143459</vt:i4>
      </vt:variant>
      <vt:variant>
        <vt:i4>276</vt:i4>
      </vt:variant>
      <vt:variant>
        <vt:i4>0</vt:i4>
      </vt:variant>
      <vt:variant>
        <vt:i4>5</vt:i4>
      </vt:variant>
      <vt:variant>
        <vt:lpwstr>https://mchsrf.ru/news/568737-pojaryi-i-proisshestviya-za-minuvshie-sutki.html</vt:lpwstr>
      </vt:variant>
      <vt:variant>
        <vt:lpwstr/>
      </vt:variant>
      <vt:variant>
        <vt:i4>458765</vt:i4>
      </vt:variant>
      <vt:variant>
        <vt:i4>273</vt:i4>
      </vt:variant>
      <vt:variant>
        <vt:i4>0</vt:i4>
      </vt:variant>
      <vt:variant>
        <vt:i4>5</vt:i4>
      </vt:variant>
      <vt:variant>
        <vt:lpwstr>http://mchsrf.ru/</vt:lpwstr>
      </vt:variant>
      <vt:variant>
        <vt:lpwstr/>
      </vt:variant>
      <vt:variant>
        <vt:i4>786499</vt:i4>
      </vt:variant>
      <vt:variant>
        <vt:i4>270</vt:i4>
      </vt:variant>
      <vt:variant>
        <vt:i4>0</vt:i4>
      </vt:variant>
      <vt:variant>
        <vt:i4>5</vt:i4>
      </vt:variant>
      <vt:variant>
        <vt:lpwstr>https://mchsrf.ru/news/568736-studentyi-fakulteta-jurnalistiki-poznakomilis-s-rabotoy-chrezvyichaynogo-vedomstva.html</vt:lpwstr>
      </vt:variant>
      <vt:variant>
        <vt:lpwstr/>
      </vt:variant>
      <vt:variant>
        <vt:i4>6357035</vt:i4>
      </vt:variant>
      <vt:variant>
        <vt:i4>267</vt:i4>
      </vt:variant>
      <vt:variant>
        <vt:i4>0</vt:i4>
      </vt:variant>
      <vt:variant>
        <vt:i4>5</vt:i4>
      </vt:variant>
      <vt:variant>
        <vt:lpwstr>http://mchsrf.ru/region/16.html</vt:lpwstr>
      </vt:variant>
      <vt:variant>
        <vt:lpwstr/>
      </vt:variant>
      <vt:variant>
        <vt:i4>6357035</vt:i4>
      </vt:variant>
      <vt:variant>
        <vt:i4>264</vt:i4>
      </vt:variant>
      <vt:variant>
        <vt:i4>0</vt:i4>
      </vt:variant>
      <vt:variant>
        <vt:i4>5</vt:i4>
      </vt:variant>
      <vt:variant>
        <vt:lpwstr>http://mchsrf.ru/region/16.html</vt:lpwstr>
      </vt:variant>
      <vt:variant>
        <vt:lpwstr/>
      </vt:variant>
      <vt:variant>
        <vt:i4>458765</vt:i4>
      </vt:variant>
      <vt:variant>
        <vt:i4>261</vt:i4>
      </vt:variant>
      <vt:variant>
        <vt:i4>0</vt:i4>
      </vt:variant>
      <vt:variant>
        <vt:i4>5</vt:i4>
      </vt:variant>
      <vt:variant>
        <vt:lpwstr>http://mchsrf.ru/</vt:lpwstr>
      </vt:variant>
      <vt:variant>
        <vt:lpwstr/>
      </vt:variant>
      <vt:variant>
        <vt:i4>458765</vt:i4>
      </vt:variant>
      <vt:variant>
        <vt:i4>258</vt:i4>
      </vt:variant>
      <vt:variant>
        <vt:i4>0</vt:i4>
      </vt:variant>
      <vt:variant>
        <vt:i4>5</vt:i4>
      </vt:variant>
      <vt:variant>
        <vt:lpwstr>http://mchsrf.ru/</vt:lpwstr>
      </vt:variant>
      <vt:variant>
        <vt:lpwstr/>
      </vt:variant>
      <vt:variant>
        <vt:i4>458765</vt:i4>
      </vt:variant>
      <vt:variant>
        <vt:i4>255</vt:i4>
      </vt:variant>
      <vt:variant>
        <vt:i4>0</vt:i4>
      </vt:variant>
      <vt:variant>
        <vt:i4>5</vt:i4>
      </vt:variant>
      <vt:variant>
        <vt:lpwstr>http://mchsrf.ru/</vt:lpwstr>
      </vt:variant>
      <vt:variant>
        <vt:lpwstr/>
      </vt:variant>
      <vt:variant>
        <vt:i4>6357035</vt:i4>
      </vt:variant>
      <vt:variant>
        <vt:i4>252</vt:i4>
      </vt:variant>
      <vt:variant>
        <vt:i4>0</vt:i4>
      </vt:variant>
      <vt:variant>
        <vt:i4>5</vt:i4>
      </vt:variant>
      <vt:variant>
        <vt:lpwstr>http://mchsrf.ru/region/16.html</vt:lpwstr>
      </vt:variant>
      <vt:variant>
        <vt:lpwstr/>
      </vt:variant>
      <vt:variant>
        <vt:i4>458765</vt:i4>
      </vt:variant>
      <vt:variant>
        <vt:i4>249</vt:i4>
      </vt:variant>
      <vt:variant>
        <vt:i4>0</vt:i4>
      </vt:variant>
      <vt:variant>
        <vt:i4>5</vt:i4>
      </vt:variant>
      <vt:variant>
        <vt:lpwstr>http://mchsrf.ru/</vt:lpwstr>
      </vt:variant>
      <vt:variant>
        <vt:lpwstr/>
      </vt:variant>
      <vt:variant>
        <vt:i4>458765</vt:i4>
      </vt:variant>
      <vt:variant>
        <vt:i4>246</vt:i4>
      </vt:variant>
      <vt:variant>
        <vt:i4>0</vt:i4>
      </vt:variant>
      <vt:variant>
        <vt:i4>5</vt:i4>
      </vt:variant>
      <vt:variant>
        <vt:lpwstr>http://mchsrf.ru/</vt:lpwstr>
      </vt:variant>
      <vt:variant>
        <vt:lpwstr/>
      </vt:variant>
      <vt:variant>
        <vt:i4>458765</vt:i4>
      </vt:variant>
      <vt:variant>
        <vt:i4>243</vt:i4>
      </vt:variant>
      <vt:variant>
        <vt:i4>0</vt:i4>
      </vt:variant>
      <vt:variant>
        <vt:i4>5</vt:i4>
      </vt:variant>
      <vt:variant>
        <vt:lpwstr>http://mchsrf.ru/</vt:lpwstr>
      </vt:variant>
      <vt:variant>
        <vt:lpwstr/>
      </vt:variant>
      <vt:variant>
        <vt:i4>6357035</vt:i4>
      </vt:variant>
      <vt:variant>
        <vt:i4>240</vt:i4>
      </vt:variant>
      <vt:variant>
        <vt:i4>0</vt:i4>
      </vt:variant>
      <vt:variant>
        <vt:i4>5</vt:i4>
      </vt:variant>
      <vt:variant>
        <vt:lpwstr>http://mchsrf.ru/region/16.html</vt:lpwstr>
      </vt:variant>
      <vt:variant>
        <vt:lpwstr/>
      </vt:variant>
      <vt:variant>
        <vt:i4>917517</vt:i4>
      </vt:variant>
      <vt:variant>
        <vt:i4>237</vt:i4>
      </vt:variant>
      <vt:variant>
        <vt:i4>0</vt:i4>
      </vt:variant>
      <vt:variant>
        <vt:i4>5</vt:i4>
      </vt:variant>
      <vt:variant>
        <vt:lpwstr>https://mchsrf.ru/news/568718-ob-opasnosti-vesennego-lda-detyam.html</vt:lpwstr>
      </vt:variant>
      <vt:variant>
        <vt:lpwstr/>
      </vt:variant>
      <vt:variant>
        <vt:i4>6357035</vt:i4>
      </vt:variant>
      <vt:variant>
        <vt:i4>234</vt:i4>
      </vt:variant>
      <vt:variant>
        <vt:i4>0</vt:i4>
      </vt:variant>
      <vt:variant>
        <vt:i4>5</vt:i4>
      </vt:variant>
      <vt:variant>
        <vt:lpwstr>http://mchsrf.ru/region/16.html</vt:lpwstr>
      </vt:variant>
      <vt:variant>
        <vt:lpwstr/>
      </vt:variant>
      <vt:variant>
        <vt:i4>6357035</vt:i4>
      </vt:variant>
      <vt:variant>
        <vt:i4>231</vt:i4>
      </vt:variant>
      <vt:variant>
        <vt:i4>0</vt:i4>
      </vt:variant>
      <vt:variant>
        <vt:i4>5</vt:i4>
      </vt:variant>
      <vt:variant>
        <vt:lpwstr>http://mchsrf.ru/region/16.html</vt:lpwstr>
      </vt:variant>
      <vt:variant>
        <vt:lpwstr/>
      </vt:variant>
      <vt:variant>
        <vt:i4>4390925</vt:i4>
      </vt:variant>
      <vt:variant>
        <vt:i4>228</vt:i4>
      </vt:variant>
      <vt:variant>
        <vt:i4>0</vt:i4>
      </vt:variant>
      <vt:variant>
        <vt:i4>5</vt:i4>
      </vt:variant>
      <vt:variant>
        <vt:lpwstr>https://mchsrf.ru/news/568717-opasnyie-nahodki-voennyih-let.html</vt:lpwstr>
      </vt:variant>
      <vt:variant>
        <vt:lpwstr/>
      </vt:variant>
      <vt:variant>
        <vt:i4>6357035</vt:i4>
      </vt:variant>
      <vt:variant>
        <vt:i4>225</vt:i4>
      </vt:variant>
      <vt:variant>
        <vt:i4>0</vt:i4>
      </vt:variant>
      <vt:variant>
        <vt:i4>5</vt:i4>
      </vt:variant>
      <vt:variant>
        <vt:lpwstr>http://mchsrf.ru/region/16.html</vt:lpwstr>
      </vt:variant>
      <vt:variant>
        <vt:lpwstr/>
      </vt:variant>
      <vt:variant>
        <vt:i4>2556014</vt:i4>
      </vt:variant>
      <vt:variant>
        <vt:i4>222</vt:i4>
      </vt:variant>
      <vt:variant>
        <vt:i4>0</vt:i4>
      </vt:variant>
      <vt:variant>
        <vt:i4>5</vt:i4>
      </vt:variant>
      <vt:variant>
        <vt:lpwstr>https://www.go31.ru/news/2332490/v-belgorode-stroiteli-nasli-aviabombu</vt:lpwstr>
      </vt:variant>
      <vt:variant>
        <vt:lpwstr/>
      </vt:variant>
      <vt:variant>
        <vt:i4>7929911</vt:i4>
      </vt:variant>
      <vt:variant>
        <vt:i4>219</vt:i4>
      </vt:variant>
      <vt:variant>
        <vt:i4>0</vt:i4>
      </vt:variant>
      <vt:variant>
        <vt:i4>5</vt:i4>
      </vt:variant>
      <vt:variant>
        <vt:lpwstr>https://www.go31.ru/news/cat/3</vt:lpwstr>
      </vt:variant>
      <vt:variant>
        <vt:lpwstr/>
      </vt:variant>
      <vt:variant>
        <vt:i4>3407931</vt:i4>
      </vt:variant>
      <vt:variant>
        <vt:i4>216</vt:i4>
      </vt:variant>
      <vt:variant>
        <vt:i4>0</vt:i4>
      </vt:variant>
      <vt:variant>
        <vt:i4>5</vt:i4>
      </vt:variant>
      <vt:variant>
        <vt:lpwstr>https://www.go31.ru/news/2332574/v-belgorode-voditel-avtobusa-sobral-v-dtp-4-masiny</vt:lpwstr>
      </vt:variant>
      <vt:variant>
        <vt:lpwstr/>
      </vt:variant>
      <vt:variant>
        <vt:i4>8323127</vt:i4>
      </vt:variant>
      <vt:variant>
        <vt:i4>213</vt:i4>
      </vt:variant>
      <vt:variant>
        <vt:i4>0</vt:i4>
      </vt:variant>
      <vt:variant>
        <vt:i4>5</vt:i4>
      </vt:variant>
      <vt:variant>
        <vt:lpwstr>https://www.go31.ru/news/cat/5</vt:lpwstr>
      </vt:variant>
      <vt:variant>
        <vt:lpwstr/>
      </vt:variant>
      <vt:variant>
        <vt:i4>5373979</vt:i4>
      </vt:variant>
      <vt:variant>
        <vt:i4>210</vt:i4>
      </vt:variant>
      <vt:variant>
        <vt:i4>0</vt:i4>
      </vt:variant>
      <vt:variant>
        <vt:i4>5</vt:i4>
      </vt:variant>
      <vt:variant>
        <vt:lpwstr>https://www.go31.ru/news/2332756/v-starom-oskole-v-ohvacennoj-plamenem-kvartire-pogib-muzcina</vt:lpwstr>
      </vt:variant>
      <vt:variant>
        <vt:lpwstr/>
      </vt:variant>
      <vt:variant>
        <vt:i4>8323127</vt:i4>
      </vt:variant>
      <vt:variant>
        <vt:i4>207</vt:i4>
      </vt:variant>
      <vt:variant>
        <vt:i4>0</vt:i4>
      </vt:variant>
      <vt:variant>
        <vt:i4>5</vt:i4>
      </vt:variant>
      <vt:variant>
        <vt:lpwstr>https://www.go31.ru/news/cat/5</vt:lpwstr>
      </vt:variant>
      <vt:variant>
        <vt:lpwstr/>
      </vt:variant>
      <vt:variant>
        <vt:i4>7864426</vt:i4>
      </vt:variant>
      <vt:variant>
        <vt:i4>204</vt:i4>
      </vt:variant>
      <vt:variant>
        <vt:i4>0</vt:i4>
      </vt:variant>
      <vt:variant>
        <vt:i4>5</vt:i4>
      </vt:variant>
      <vt:variant>
        <vt:lpwstr>https://www.go31.ru/news/2333133/belgorodka-na-forde-vletela-v-avtokran</vt:lpwstr>
      </vt:variant>
      <vt:variant>
        <vt:lpwstr/>
      </vt:variant>
      <vt:variant>
        <vt:i4>8323127</vt:i4>
      </vt:variant>
      <vt:variant>
        <vt:i4>201</vt:i4>
      </vt:variant>
      <vt:variant>
        <vt:i4>0</vt:i4>
      </vt:variant>
      <vt:variant>
        <vt:i4>5</vt:i4>
      </vt:variant>
      <vt:variant>
        <vt:lpwstr>https://www.go31.ru/news/cat/5</vt:lpwstr>
      </vt:variant>
      <vt:variant>
        <vt:lpwstr/>
      </vt:variant>
      <vt:variant>
        <vt:i4>4325454</vt:i4>
      </vt:variant>
      <vt:variant>
        <vt:i4>198</vt:i4>
      </vt:variant>
      <vt:variant>
        <vt:i4>0</vt:i4>
      </vt:variant>
      <vt:variant>
        <vt:i4>5</vt:i4>
      </vt:variant>
      <vt:variant>
        <vt:lpwstr>http://belive.ru/chp/v-belgorode-nashli-aviabombu-2/</vt:lpwstr>
      </vt:variant>
      <vt:variant>
        <vt:lpwstr/>
      </vt:variant>
      <vt:variant>
        <vt:i4>6094936</vt:i4>
      </vt:variant>
      <vt:variant>
        <vt:i4>195</vt:i4>
      </vt:variant>
      <vt:variant>
        <vt:i4>0</vt:i4>
      </vt:variant>
      <vt:variant>
        <vt:i4>5</vt:i4>
      </vt:variant>
      <vt:variant>
        <vt:lpwstr>http://belive.ru/author/aksenova/</vt:lpwstr>
      </vt:variant>
      <vt:variant>
        <vt:lpwstr/>
      </vt:variant>
      <vt:variant>
        <vt:i4>3735592</vt:i4>
      </vt:variant>
      <vt:variant>
        <vt:i4>192</vt:i4>
      </vt:variant>
      <vt:variant>
        <vt:i4>0</vt:i4>
      </vt:variant>
      <vt:variant>
        <vt:i4>5</vt:i4>
      </vt:variant>
      <vt:variant>
        <vt:lpwstr>http://belive.ru/auto/dtp/v-belgorode-avtobus-vrezalsja-v-chetyre-mashiny/</vt:lpwstr>
      </vt:variant>
      <vt:variant>
        <vt:lpwstr/>
      </vt:variant>
      <vt:variant>
        <vt:i4>75300905</vt:i4>
      </vt:variant>
      <vt:variant>
        <vt:i4>189</vt:i4>
      </vt:variant>
      <vt:variant>
        <vt:i4>0</vt:i4>
      </vt:variant>
      <vt:variant>
        <vt:i4>5</vt:i4>
      </vt:variant>
      <vt:variant>
        <vt:lpwstr>https://31.мвд.рф/news/item/16175668/</vt:lpwstr>
      </vt:variant>
      <vt:variant>
        <vt:lpwstr/>
      </vt:variant>
      <vt:variant>
        <vt:i4>6094936</vt:i4>
      </vt:variant>
      <vt:variant>
        <vt:i4>186</vt:i4>
      </vt:variant>
      <vt:variant>
        <vt:i4>0</vt:i4>
      </vt:variant>
      <vt:variant>
        <vt:i4>5</vt:i4>
      </vt:variant>
      <vt:variant>
        <vt:lpwstr>http://belive.ru/author/aksenova/</vt:lpwstr>
      </vt:variant>
      <vt:variant>
        <vt:lpwstr/>
      </vt:variant>
      <vt:variant>
        <vt:i4>1441865</vt:i4>
      </vt:variant>
      <vt:variant>
        <vt:i4>183</vt:i4>
      </vt:variant>
      <vt:variant>
        <vt:i4>0</vt:i4>
      </vt:variant>
      <vt:variant>
        <vt:i4>5</vt:i4>
      </vt:variant>
      <vt:variant>
        <vt:lpwstr>http://belive.ru/chp/artillerijskij-snarjad-nashli-v-belgorode-na-ulice-preobrazhenskaja/</vt:lpwstr>
      </vt:variant>
      <vt:variant>
        <vt:lpwstr/>
      </vt:variant>
      <vt:variant>
        <vt:i4>6094936</vt:i4>
      </vt:variant>
      <vt:variant>
        <vt:i4>180</vt:i4>
      </vt:variant>
      <vt:variant>
        <vt:i4>0</vt:i4>
      </vt:variant>
      <vt:variant>
        <vt:i4>5</vt:i4>
      </vt:variant>
      <vt:variant>
        <vt:lpwstr>http://belive.ru/author/aksenova/</vt:lpwstr>
      </vt:variant>
      <vt:variant>
        <vt:lpwstr/>
      </vt:variant>
      <vt:variant>
        <vt:i4>69992482</vt:i4>
      </vt:variant>
      <vt:variant>
        <vt:i4>177</vt:i4>
      </vt:variant>
      <vt:variant>
        <vt:i4>0</vt:i4>
      </vt:variant>
      <vt:variant>
        <vt:i4>5</vt:i4>
      </vt:variant>
      <vt:variant>
        <vt:lpwstr>https://гибдд.рф/r/31/news/item/16172988</vt:lpwstr>
      </vt:variant>
      <vt:variant>
        <vt:lpwstr/>
      </vt:variant>
      <vt:variant>
        <vt:i4>69861412</vt:i4>
      </vt:variant>
      <vt:variant>
        <vt:i4>174</vt:i4>
      </vt:variant>
      <vt:variant>
        <vt:i4>0</vt:i4>
      </vt:variant>
      <vt:variant>
        <vt:i4>5</vt:i4>
      </vt:variant>
      <vt:variant>
        <vt:lpwstr>https://гибдд.рф/r/31/news/item/16175691</vt:lpwstr>
      </vt:variant>
      <vt:variant>
        <vt:lpwstr/>
      </vt:variant>
      <vt:variant>
        <vt:i4>74645546</vt:i4>
      </vt:variant>
      <vt:variant>
        <vt:i4>171</vt:i4>
      </vt:variant>
      <vt:variant>
        <vt:i4>0</vt:i4>
      </vt:variant>
      <vt:variant>
        <vt:i4>5</vt:i4>
      </vt:variant>
      <vt:variant>
        <vt:lpwstr>https://31.мвд.рф/news/item/16177070/</vt:lpwstr>
      </vt:variant>
      <vt:variant>
        <vt:lpwstr/>
      </vt:variant>
      <vt:variant>
        <vt:i4>75300905</vt:i4>
      </vt:variant>
      <vt:variant>
        <vt:i4>168</vt:i4>
      </vt:variant>
      <vt:variant>
        <vt:i4>0</vt:i4>
      </vt:variant>
      <vt:variant>
        <vt:i4>5</vt:i4>
      </vt:variant>
      <vt:variant>
        <vt:lpwstr>https://31.мвд.рф/news/item/16175668/</vt:lpwstr>
      </vt:variant>
      <vt:variant>
        <vt:lpwstr/>
      </vt:variant>
      <vt:variant>
        <vt:i4>8257577</vt:i4>
      </vt:variant>
      <vt:variant>
        <vt:i4>165</vt:i4>
      </vt:variant>
      <vt:variant>
        <vt:i4>0</vt:i4>
      </vt:variant>
      <vt:variant>
        <vt:i4>5</vt:i4>
      </vt:variant>
      <vt:variant>
        <vt:lpwstr>https://moe-belgorod.ru/news/incidents/1032291</vt:lpwstr>
      </vt:variant>
      <vt:variant>
        <vt:lpwstr/>
      </vt:variant>
      <vt:variant>
        <vt:i4>3997739</vt:i4>
      </vt:variant>
      <vt:variant>
        <vt:i4>162</vt:i4>
      </vt:variant>
      <vt:variant>
        <vt:i4>0</vt:i4>
      </vt:variant>
      <vt:variant>
        <vt:i4>5</vt:i4>
      </vt:variant>
      <vt:variant>
        <vt:lpwstr>https://moe-belgorod.ru/news/1</vt:lpwstr>
      </vt:variant>
      <vt:variant>
        <vt:lpwstr/>
      </vt:variant>
      <vt:variant>
        <vt:i4>7733289</vt:i4>
      </vt:variant>
      <vt:variant>
        <vt:i4>159</vt:i4>
      </vt:variant>
      <vt:variant>
        <vt:i4>0</vt:i4>
      </vt:variant>
      <vt:variant>
        <vt:i4>5</vt:i4>
      </vt:variant>
      <vt:variant>
        <vt:lpwstr>https://moe-belgorod.ru/news/incidents/1032299</vt:lpwstr>
      </vt:variant>
      <vt:variant>
        <vt:lpwstr/>
      </vt:variant>
      <vt:variant>
        <vt:i4>3997739</vt:i4>
      </vt:variant>
      <vt:variant>
        <vt:i4>156</vt:i4>
      </vt:variant>
      <vt:variant>
        <vt:i4>0</vt:i4>
      </vt:variant>
      <vt:variant>
        <vt:i4>5</vt:i4>
      </vt:variant>
      <vt:variant>
        <vt:lpwstr>https://moe-belgorod.ru/news/1</vt:lpwstr>
      </vt:variant>
      <vt:variant>
        <vt:lpwstr/>
      </vt:variant>
      <vt:variant>
        <vt:i4>8126496</vt:i4>
      </vt:variant>
      <vt:variant>
        <vt:i4>153</vt:i4>
      </vt:variant>
      <vt:variant>
        <vt:i4>0</vt:i4>
      </vt:variant>
      <vt:variant>
        <vt:i4>5</vt:i4>
      </vt:variant>
      <vt:variant>
        <vt:lpwstr>https://moe-belgorod.ru/news/incidents/1032302</vt:lpwstr>
      </vt:variant>
      <vt:variant>
        <vt:lpwstr/>
      </vt:variant>
      <vt:variant>
        <vt:i4>3997739</vt:i4>
      </vt:variant>
      <vt:variant>
        <vt:i4>150</vt:i4>
      </vt:variant>
      <vt:variant>
        <vt:i4>0</vt:i4>
      </vt:variant>
      <vt:variant>
        <vt:i4>5</vt:i4>
      </vt:variant>
      <vt:variant>
        <vt:lpwstr>https://moe-belgorod.ru/news/1</vt:lpwstr>
      </vt:variant>
      <vt:variant>
        <vt:lpwstr/>
      </vt:variant>
      <vt:variant>
        <vt:i4>3604594</vt:i4>
      </vt:variant>
      <vt:variant>
        <vt:i4>147</vt:i4>
      </vt:variant>
      <vt:variant>
        <vt:i4>0</vt:i4>
      </vt:variant>
      <vt:variant>
        <vt:i4>5</vt:i4>
      </vt:variant>
      <vt:variant>
        <vt:lpwstr>http://belgorod.bezformata.com/listnews/gidrologicheskoj-obstanovke-na-territorii/73483673/</vt:lpwstr>
      </vt:variant>
      <vt:variant>
        <vt:lpwstr/>
      </vt:variant>
      <vt:variant>
        <vt:i4>7602284</vt:i4>
      </vt:variant>
      <vt:variant>
        <vt:i4>144</vt:i4>
      </vt:variant>
      <vt:variant>
        <vt:i4>0</vt:i4>
      </vt:variant>
      <vt:variant>
        <vt:i4>5</vt:i4>
      </vt:variant>
      <vt:variant>
        <vt:lpwstr>http://31.mchs.gov.ru/pressroom/news/item/7957795/</vt:lpwstr>
      </vt:variant>
      <vt:variant>
        <vt:lpwstr/>
      </vt:variant>
      <vt:variant>
        <vt:i4>7929939</vt:i4>
      </vt:variant>
      <vt:variant>
        <vt:i4>141</vt:i4>
      </vt:variant>
      <vt:variant>
        <vt:i4>0</vt:i4>
      </vt:variant>
      <vt:variant>
        <vt:i4>5</vt:i4>
      </vt:variant>
      <vt:variant>
        <vt:lpwstr>http://31.mchs.gov.ru/upload/site13/document_news/Z7Le4VvrRD-big-reduce350.jpg</vt:lpwstr>
      </vt:variant>
      <vt:variant>
        <vt:lpwstr/>
      </vt:variant>
      <vt:variant>
        <vt:i4>3145773</vt:i4>
      </vt:variant>
      <vt:variant>
        <vt:i4>138</vt:i4>
      </vt:variant>
      <vt:variant>
        <vt:i4>0</vt:i4>
      </vt:variant>
      <vt:variant>
        <vt:i4>5</vt:i4>
      </vt:variant>
      <vt:variant>
        <vt:lpwstr>http://belgorod.bezformata.com/listnews/zhurnalistiki-poznakomilis-s-rabotoj/73482763/</vt:lpwstr>
      </vt:variant>
      <vt:variant>
        <vt:lpwstr/>
      </vt:variant>
      <vt:variant>
        <vt:i4>8192109</vt:i4>
      </vt:variant>
      <vt:variant>
        <vt:i4>135</vt:i4>
      </vt:variant>
      <vt:variant>
        <vt:i4>0</vt:i4>
      </vt:variant>
      <vt:variant>
        <vt:i4>5</vt:i4>
      </vt:variant>
      <vt:variant>
        <vt:lpwstr>http://31.mchs.gov.ru/pressroom/news/item/7957704/</vt:lpwstr>
      </vt:variant>
      <vt:variant>
        <vt:lpwstr/>
      </vt:variant>
      <vt:variant>
        <vt:i4>3211283</vt:i4>
      </vt:variant>
      <vt:variant>
        <vt:i4>132</vt:i4>
      </vt:variant>
      <vt:variant>
        <vt:i4>0</vt:i4>
      </vt:variant>
      <vt:variant>
        <vt:i4>5</vt:i4>
      </vt:variant>
      <vt:variant>
        <vt:lpwstr>http://31.mchs.gov.ru/upload/site13/document_news/vaZfiifCeW-big-reduce350.jpg</vt:lpwstr>
      </vt:variant>
      <vt:variant>
        <vt:lpwstr/>
      </vt:variant>
      <vt:variant>
        <vt:i4>6815775</vt:i4>
      </vt:variant>
      <vt:variant>
        <vt:i4>129</vt:i4>
      </vt:variant>
      <vt:variant>
        <vt:i4>0</vt:i4>
      </vt:variant>
      <vt:variant>
        <vt:i4>5</vt:i4>
      </vt:variant>
      <vt:variant>
        <vt:lpwstr>http://31.mchs.gov.ru/upload/site13/document_images/Gi782Zqxjy-800x600.jpg</vt:lpwstr>
      </vt:variant>
      <vt:variant>
        <vt:lpwstr/>
      </vt:variant>
      <vt:variant>
        <vt:i4>6356992</vt:i4>
      </vt:variant>
      <vt:variant>
        <vt:i4>126</vt:i4>
      </vt:variant>
      <vt:variant>
        <vt:i4>0</vt:i4>
      </vt:variant>
      <vt:variant>
        <vt:i4>5</vt:i4>
      </vt:variant>
      <vt:variant>
        <vt:lpwstr>http://31.mchs.gov.ru/upload/site13/document_images/ykzLN1IrBG-800x600.jpg</vt:lpwstr>
      </vt:variant>
      <vt:variant>
        <vt:lpwstr/>
      </vt:variant>
      <vt:variant>
        <vt:i4>6422552</vt:i4>
      </vt:variant>
      <vt:variant>
        <vt:i4>123</vt:i4>
      </vt:variant>
      <vt:variant>
        <vt:i4>0</vt:i4>
      </vt:variant>
      <vt:variant>
        <vt:i4>5</vt:i4>
      </vt:variant>
      <vt:variant>
        <vt:lpwstr>http://31.mchs.gov.ru/upload/site13/document_images/cSaTB3uqKe-800x600.jpg</vt:lpwstr>
      </vt:variant>
      <vt:variant>
        <vt:lpwstr/>
      </vt:variant>
      <vt:variant>
        <vt:i4>2228314</vt:i4>
      </vt:variant>
      <vt:variant>
        <vt:i4>120</vt:i4>
      </vt:variant>
      <vt:variant>
        <vt:i4>0</vt:i4>
      </vt:variant>
      <vt:variant>
        <vt:i4>5</vt:i4>
      </vt:variant>
      <vt:variant>
        <vt:lpwstr>http://31.mchs.gov.ru/upload/site13/document_images/W896pPqVsH-800x600.jpg</vt:lpwstr>
      </vt:variant>
      <vt:variant>
        <vt:lpwstr/>
      </vt:variant>
      <vt:variant>
        <vt:i4>2097174</vt:i4>
      </vt:variant>
      <vt:variant>
        <vt:i4>117</vt:i4>
      </vt:variant>
      <vt:variant>
        <vt:i4>0</vt:i4>
      </vt:variant>
      <vt:variant>
        <vt:i4>5</vt:i4>
      </vt:variant>
      <vt:variant>
        <vt:lpwstr>http://31.mchs.gov.ru/upload/site13/document_images/YbDElO5c4I-800x600.jpg</vt:lpwstr>
      </vt:variant>
      <vt:variant>
        <vt:lpwstr/>
      </vt:variant>
      <vt:variant>
        <vt:i4>2097162</vt:i4>
      </vt:variant>
      <vt:variant>
        <vt:i4>114</vt:i4>
      </vt:variant>
      <vt:variant>
        <vt:i4>0</vt:i4>
      </vt:variant>
      <vt:variant>
        <vt:i4>5</vt:i4>
      </vt:variant>
      <vt:variant>
        <vt:lpwstr>http://31.mchs.gov.ru/upload/site13/document_images/T8i7uKBKFm-800x600.jpg</vt:lpwstr>
      </vt:variant>
      <vt:variant>
        <vt:lpwstr/>
      </vt:variant>
      <vt:variant>
        <vt:i4>7536723</vt:i4>
      </vt:variant>
      <vt:variant>
        <vt:i4>111</vt:i4>
      </vt:variant>
      <vt:variant>
        <vt:i4>0</vt:i4>
      </vt:variant>
      <vt:variant>
        <vt:i4>5</vt:i4>
      </vt:variant>
      <vt:variant>
        <vt:lpwstr>http://31.mchs.gov.ru/upload/site13/document_images/LGqNw80zOz-800x600.jpg</vt:lpwstr>
      </vt:variant>
      <vt:variant>
        <vt:lpwstr/>
      </vt:variant>
      <vt:variant>
        <vt:i4>2883600</vt:i4>
      </vt:variant>
      <vt:variant>
        <vt:i4>108</vt:i4>
      </vt:variant>
      <vt:variant>
        <vt:i4>0</vt:i4>
      </vt:variant>
      <vt:variant>
        <vt:i4>5</vt:i4>
      </vt:variant>
      <vt:variant>
        <vt:lpwstr>http://31.mchs.gov.ru/upload/site13/document_images/6160NuTULO-800x600.jpg</vt:lpwstr>
      </vt:variant>
      <vt:variant>
        <vt:lpwstr/>
      </vt:variant>
      <vt:variant>
        <vt:i4>8323102</vt:i4>
      </vt:variant>
      <vt:variant>
        <vt:i4>105</vt:i4>
      </vt:variant>
      <vt:variant>
        <vt:i4>0</vt:i4>
      </vt:variant>
      <vt:variant>
        <vt:i4>5</vt:i4>
      </vt:variant>
      <vt:variant>
        <vt:lpwstr>http://31.mchs.gov.ru/upload/site13/document_images/qpE8PGsuog-800x600.jpg</vt:lpwstr>
      </vt:variant>
      <vt:variant>
        <vt:lpwstr/>
      </vt:variant>
      <vt:variant>
        <vt:i4>3538957</vt:i4>
      </vt:variant>
      <vt:variant>
        <vt:i4>102</vt:i4>
      </vt:variant>
      <vt:variant>
        <vt:i4>0</vt:i4>
      </vt:variant>
      <vt:variant>
        <vt:i4>5</vt:i4>
      </vt:variant>
      <vt:variant>
        <vt:lpwstr>http://31.mchs.gov.ru/upload/site13/document_images/7WGyeDhI6W-800x600.jpg</vt:lpwstr>
      </vt:variant>
      <vt:variant>
        <vt:lpwstr/>
      </vt:variant>
      <vt:variant>
        <vt:i4>3866707</vt:i4>
      </vt:variant>
      <vt:variant>
        <vt:i4>99</vt:i4>
      </vt:variant>
      <vt:variant>
        <vt:i4>0</vt:i4>
      </vt:variant>
      <vt:variant>
        <vt:i4>5</vt:i4>
      </vt:variant>
      <vt:variant>
        <vt:lpwstr>http://31.mchs.gov.ru/upload/site13/document_images/qCcJ7mZDjY-800x600.jpg</vt:lpwstr>
      </vt:variant>
      <vt:variant>
        <vt:lpwstr/>
      </vt:variant>
      <vt:variant>
        <vt:i4>3407876</vt:i4>
      </vt:variant>
      <vt:variant>
        <vt:i4>96</vt:i4>
      </vt:variant>
      <vt:variant>
        <vt:i4>0</vt:i4>
      </vt:variant>
      <vt:variant>
        <vt:i4>5</vt:i4>
      </vt:variant>
      <vt:variant>
        <vt:lpwstr>http://31.mchs.gov.ru/upload/site13/document_images/5zqm5SFvuD-800x600.jpg</vt:lpwstr>
      </vt:variant>
      <vt:variant>
        <vt:lpwstr/>
      </vt:variant>
      <vt:variant>
        <vt:i4>3473423</vt:i4>
      </vt:variant>
      <vt:variant>
        <vt:i4>93</vt:i4>
      </vt:variant>
      <vt:variant>
        <vt:i4>0</vt:i4>
      </vt:variant>
      <vt:variant>
        <vt:i4>5</vt:i4>
      </vt:variant>
      <vt:variant>
        <vt:lpwstr>http://31.mchs.gov.ru/upload/site13/document_images/rTy7VUQVe7-800x600.jpg</vt:lpwstr>
      </vt:variant>
      <vt:variant>
        <vt:lpwstr/>
      </vt:variant>
      <vt:variant>
        <vt:i4>1769562</vt:i4>
      </vt:variant>
      <vt:variant>
        <vt:i4>90</vt:i4>
      </vt:variant>
      <vt:variant>
        <vt:i4>0</vt:i4>
      </vt:variant>
      <vt:variant>
        <vt:i4>5</vt:i4>
      </vt:variant>
      <vt:variant>
        <vt:lpwstr>http://belgorod.bezformata.com/listnews/pozhari-i-proisshestviya-za-minuvshie-sutki/73482743/</vt:lpwstr>
      </vt:variant>
      <vt:variant>
        <vt:lpwstr/>
      </vt:variant>
      <vt:variant>
        <vt:i4>7536684</vt:i4>
      </vt:variant>
      <vt:variant>
        <vt:i4>87</vt:i4>
      </vt:variant>
      <vt:variant>
        <vt:i4>0</vt:i4>
      </vt:variant>
      <vt:variant>
        <vt:i4>5</vt:i4>
      </vt:variant>
      <vt:variant>
        <vt:lpwstr>http://belgorod.bezformata.com/word/101/856245/</vt:lpwstr>
      </vt:variant>
      <vt:variant>
        <vt:lpwstr/>
      </vt:variant>
      <vt:variant>
        <vt:i4>7733281</vt:i4>
      </vt:variant>
      <vt:variant>
        <vt:i4>84</vt:i4>
      </vt:variant>
      <vt:variant>
        <vt:i4>0</vt:i4>
      </vt:variant>
      <vt:variant>
        <vt:i4>5</vt:i4>
      </vt:variant>
      <vt:variant>
        <vt:lpwstr>http://belgorod.bezformata.com/word/112/104016/</vt:lpwstr>
      </vt:variant>
      <vt:variant>
        <vt:lpwstr/>
      </vt:variant>
      <vt:variant>
        <vt:i4>1638487</vt:i4>
      </vt:variant>
      <vt:variant>
        <vt:i4>81</vt:i4>
      </vt:variant>
      <vt:variant>
        <vt:i4>0</vt:i4>
      </vt:variant>
      <vt:variant>
        <vt:i4>5</vt:i4>
      </vt:variant>
      <vt:variant>
        <vt:lpwstr>http://belgorod.bezformata.com/word/sluzhba-spaseniya/49035/</vt:lpwstr>
      </vt:variant>
      <vt:variant>
        <vt:lpwstr/>
      </vt:variant>
      <vt:variant>
        <vt:i4>8323179</vt:i4>
      </vt:variant>
      <vt:variant>
        <vt:i4>78</vt:i4>
      </vt:variant>
      <vt:variant>
        <vt:i4>0</vt:i4>
      </vt:variant>
      <vt:variant>
        <vt:i4>5</vt:i4>
      </vt:variant>
      <vt:variant>
        <vt:lpwstr>http://31.mchs.gov.ru/pressroom/news/item/7957722/</vt:lpwstr>
      </vt:variant>
      <vt:variant>
        <vt:lpwstr/>
      </vt:variant>
      <vt:variant>
        <vt:i4>7274584</vt:i4>
      </vt:variant>
      <vt:variant>
        <vt:i4>75</vt:i4>
      </vt:variant>
      <vt:variant>
        <vt:i4>0</vt:i4>
      </vt:variant>
      <vt:variant>
        <vt:i4>5</vt:i4>
      </vt:variant>
      <vt:variant>
        <vt:lpwstr>http://31.mchs.gov.ru/upload/site13/document_news/u1xyZd4ONG-big-reduce350.jpg</vt:lpwstr>
      </vt:variant>
      <vt:variant>
        <vt:lpwstr/>
      </vt:variant>
      <vt:variant>
        <vt:i4>6225950</vt:i4>
      </vt:variant>
      <vt:variant>
        <vt:i4>72</vt:i4>
      </vt:variant>
      <vt:variant>
        <vt:i4>0</vt:i4>
      </vt:variant>
      <vt:variant>
        <vt:i4>5</vt:i4>
      </vt:variant>
      <vt:variant>
        <vt:lpwstr>http://belgorod.bezformata.com/listnews/opasnie-nahodki-voennih-let/73481198/</vt:lpwstr>
      </vt:variant>
      <vt:variant>
        <vt:lpwstr/>
      </vt:variant>
      <vt:variant>
        <vt:i4>7471142</vt:i4>
      </vt:variant>
      <vt:variant>
        <vt:i4>69</vt:i4>
      </vt:variant>
      <vt:variant>
        <vt:i4>0</vt:i4>
      </vt:variant>
      <vt:variant>
        <vt:i4>5</vt:i4>
      </vt:variant>
      <vt:variant>
        <vt:lpwstr>http://belgorod.bezformata.com/word/102/155771/</vt:lpwstr>
      </vt:variant>
      <vt:variant>
        <vt:lpwstr/>
      </vt:variant>
      <vt:variant>
        <vt:i4>7536684</vt:i4>
      </vt:variant>
      <vt:variant>
        <vt:i4>66</vt:i4>
      </vt:variant>
      <vt:variant>
        <vt:i4>0</vt:i4>
      </vt:variant>
      <vt:variant>
        <vt:i4>5</vt:i4>
      </vt:variant>
      <vt:variant>
        <vt:lpwstr>http://belgorod.bezformata.com/word/101/856245/</vt:lpwstr>
      </vt:variant>
      <vt:variant>
        <vt:lpwstr/>
      </vt:variant>
      <vt:variant>
        <vt:i4>7733281</vt:i4>
      </vt:variant>
      <vt:variant>
        <vt:i4>63</vt:i4>
      </vt:variant>
      <vt:variant>
        <vt:i4>0</vt:i4>
      </vt:variant>
      <vt:variant>
        <vt:i4>5</vt:i4>
      </vt:variant>
      <vt:variant>
        <vt:lpwstr>http://belgorod.bezformata.com/word/112/104016/</vt:lpwstr>
      </vt:variant>
      <vt:variant>
        <vt:lpwstr/>
      </vt:variant>
      <vt:variant>
        <vt:i4>7733281</vt:i4>
      </vt:variant>
      <vt:variant>
        <vt:i4>60</vt:i4>
      </vt:variant>
      <vt:variant>
        <vt:i4>0</vt:i4>
      </vt:variant>
      <vt:variant>
        <vt:i4>5</vt:i4>
      </vt:variant>
      <vt:variant>
        <vt:lpwstr>http://belgorod.bezformata.com/word/112/104016/</vt:lpwstr>
      </vt:variant>
      <vt:variant>
        <vt:lpwstr/>
      </vt:variant>
      <vt:variant>
        <vt:i4>8061035</vt:i4>
      </vt:variant>
      <vt:variant>
        <vt:i4>57</vt:i4>
      </vt:variant>
      <vt:variant>
        <vt:i4>0</vt:i4>
      </vt:variant>
      <vt:variant>
        <vt:i4>5</vt:i4>
      </vt:variant>
      <vt:variant>
        <vt:lpwstr>http://31.mchs.gov.ru/pressroom/news/item/7957560/</vt:lpwstr>
      </vt:variant>
      <vt:variant>
        <vt:lpwstr/>
      </vt:variant>
      <vt:variant>
        <vt:i4>7405575</vt:i4>
      </vt:variant>
      <vt:variant>
        <vt:i4>54</vt:i4>
      </vt:variant>
      <vt:variant>
        <vt:i4>0</vt:i4>
      </vt:variant>
      <vt:variant>
        <vt:i4>5</vt:i4>
      </vt:variant>
      <vt:variant>
        <vt:lpwstr>http://31.mchs.gov.ru/upload/site13/document_news/FTAUo7UZoV-big-reduce350.jpg</vt:lpwstr>
      </vt:variant>
      <vt:variant>
        <vt:lpwstr/>
      </vt:variant>
      <vt:variant>
        <vt:i4>6226001</vt:i4>
      </vt:variant>
      <vt:variant>
        <vt:i4>51</vt:i4>
      </vt:variant>
      <vt:variant>
        <vt:i4>0</vt:i4>
      </vt:variant>
      <vt:variant>
        <vt:i4>5</vt:i4>
      </vt:variant>
      <vt:variant>
        <vt:lpwstr>http://belgorod.bezformata.com/listnews/opasnosti-vesennego-lda-detyam/73481165/</vt:lpwstr>
      </vt:variant>
      <vt:variant>
        <vt:lpwstr/>
      </vt:variant>
      <vt:variant>
        <vt:i4>7733281</vt:i4>
      </vt:variant>
      <vt:variant>
        <vt:i4>48</vt:i4>
      </vt:variant>
      <vt:variant>
        <vt:i4>0</vt:i4>
      </vt:variant>
      <vt:variant>
        <vt:i4>5</vt:i4>
      </vt:variant>
      <vt:variant>
        <vt:lpwstr>http://belgorod.bezformata.com/word/112/104016/</vt:lpwstr>
      </vt:variant>
      <vt:variant>
        <vt:lpwstr/>
      </vt:variant>
      <vt:variant>
        <vt:i4>7536684</vt:i4>
      </vt:variant>
      <vt:variant>
        <vt:i4>45</vt:i4>
      </vt:variant>
      <vt:variant>
        <vt:i4>0</vt:i4>
      </vt:variant>
      <vt:variant>
        <vt:i4>5</vt:i4>
      </vt:variant>
      <vt:variant>
        <vt:lpwstr>http://belgorod.bezformata.com/word/101/856245/</vt:lpwstr>
      </vt:variant>
      <vt:variant>
        <vt:lpwstr/>
      </vt:variant>
      <vt:variant>
        <vt:i4>8323183</vt:i4>
      </vt:variant>
      <vt:variant>
        <vt:i4>42</vt:i4>
      </vt:variant>
      <vt:variant>
        <vt:i4>0</vt:i4>
      </vt:variant>
      <vt:variant>
        <vt:i4>5</vt:i4>
      </vt:variant>
      <vt:variant>
        <vt:lpwstr>http://31.mchs.gov.ru/pressroom/news/item/7955405/</vt:lpwstr>
      </vt:variant>
      <vt:variant>
        <vt:lpwstr/>
      </vt:variant>
      <vt:variant>
        <vt:i4>6684746</vt:i4>
      </vt:variant>
      <vt:variant>
        <vt:i4>39</vt:i4>
      </vt:variant>
      <vt:variant>
        <vt:i4>0</vt:i4>
      </vt:variant>
      <vt:variant>
        <vt:i4>5</vt:i4>
      </vt:variant>
      <vt:variant>
        <vt:lpwstr>http://31.mchs.gov.ru/upload/site13/document_news/nXaRSmZ29X-big-reduce350.jpg</vt:lpwstr>
      </vt:variant>
      <vt:variant>
        <vt:lpwstr/>
      </vt:variant>
      <vt:variant>
        <vt:i4>2359311</vt:i4>
      </vt:variant>
      <vt:variant>
        <vt:i4>36</vt:i4>
      </vt:variant>
      <vt:variant>
        <vt:i4>0</vt:i4>
      </vt:variant>
      <vt:variant>
        <vt:i4>5</vt:i4>
      </vt:variant>
      <vt:variant>
        <vt:lpwstr>http://31.mchs.gov.ru/upload/site13/document_images/rllJlGUFNa-800x600.jpg</vt:lpwstr>
      </vt:variant>
      <vt:variant>
        <vt:lpwstr/>
      </vt:variant>
      <vt:variant>
        <vt:i4>2949165</vt:i4>
      </vt:variant>
      <vt:variant>
        <vt:i4>33</vt:i4>
      </vt:variant>
      <vt:variant>
        <vt:i4>0</vt:i4>
      </vt:variant>
      <vt:variant>
        <vt:i4>5</vt:i4>
      </vt:variant>
      <vt:variant>
        <vt:lpwstr>https://www.belpressa.ru/25913.html</vt:lpwstr>
      </vt:variant>
      <vt:variant>
        <vt:lpwstr/>
      </vt:variant>
      <vt:variant>
        <vt:i4>4390989</vt:i4>
      </vt:variant>
      <vt:variant>
        <vt:i4>30</vt:i4>
      </vt:variant>
      <vt:variant>
        <vt:i4>0</vt:i4>
      </vt:variant>
      <vt:variant>
        <vt:i4>5</vt:i4>
      </vt:variant>
      <vt:variant>
        <vt:lpwstr>http://vbelgorode.com/dtp/154802/</vt:lpwstr>
      </vt:variant>
      <vt:variant>
        <vt:lpwstr/>
      </vt:variant>
      <vt:variant>
        <vt:i4>2097194</vt:i4>
      </vt:variant>
      <vt:variant>
        <vt:i4>27</vt:i4>
      </vt:variant>
      <vt:variant>
        <vt:i4>0</vt:i4>
      </vt:variant>
      <vt:variant>
        <vt:i4>5</vt:i4>
      </vt:variant>
      <vt:variant>
        <vt:lpwstr>http://vbelgorode.com/incidents/154803/</vt:lpwstr>
      </vt:variant>
      <vt:variant>
        <vt:lpwstr/>
      </vt:variant>
      <vt:variant>
        <vt:i4>6357027</vt:i4>
      </vt:variant>
      <vt:variant>
        <vt:i4>24</vt:i4>
      </vt:variant>
      <vt:variant>
        <vt:i4>0</vt:i4>
      </vt:variant>
      <vt:variant>
        <vt:i4>5</vt:i4>
      </vt:variant>
      <vt:variant>
        <vt:lpwstr>https://www.bel.kp.ru/online/news/3415259/</vt:lpwstr>
      </vt:variant>
      <vt:variant>
        <vt:lpwstr/>
      </vt:variant>
      <vt:variant>
        <vt:i4>7077932</vt:i4>
      </vt:variant>
      <vt:variant>
        <vt:i4>21</vt:i4>
      </vt:variant>
      <vt:variant>
        <vt:i4>0</vt:i4>
      </vt:variant>
      <vt:variant>
        <vt:i4>5</vt:i4>
      </vt:variant>
      <vt:variant>
        <vt:lpwstr>https://www.bel.kp.ru/online/news/3415185/</vt:lpwstr>
      </vt:variant>
      <vt:variant>
        <vt:lpwstr/>
      </vt:variant>
      <vt:variant>
        <vt:i4>1900622</vt:i4>
      </vt:variant>
      <vt:variant>
        <vt:i4>18</vt:i4>
      </vt:variant>
      <vt:variant>
        <vt:i4>0</vt:i4>
      </vt:variant>
      <vt:variant>
        <vt:i4>5</vt:i4>
      </vt:variant>
      <vt:variant>
        <vt:lpwstr>https://news.yandex.ru/index.html?from=rubric&amp;favid=254158359</vt:lpwstr>
      </vt:variant>
      <vt:variant>
        <vt:lpwstr/>
      </vt:variant>
      <vt:variant>
        <vt:i4>2359352</vt:i4>
      </vt:variant>
      <vt:variant>
        <vt:i4>15</vt:i4>
      </vt:variant>
      <vt:variant>
        <vt:i4>0</vt:i4>
      </vt:variant>
      <vt:variant>
        <vt:i4>5</vt:i4>
      </vt:variant>
      <vt:variant>
        <vt:lpwstr>http://www.bel.ru/news/incident/14-03-2019/v-starom-oskole-vyyasnyayut-prichiny-smertelnogo-pozhara-na-ulitse-parkovoy</vt:lpwstr>
      </vt:variant>
      <vt:variant>
        <vt:lpwstr/>
      </vt:variant>
      <vt:variant>
        <vt:i4>7209018</vt:i4>
      </vt:variant>
      <vt:variant>
        <vt:i4>12</vt:i4>
      </vt:variant>
      <vt:variant>
        <vt:i4>0</vt:i4>
      </vt:variant>
      <vt:variant>
        <vt:i4>5</vt:i4>
      </vt:variant>
      <vt:variant>
        <vt:lpwstr>http://www.bel.ru/news/incident</vt:lpwstr>
      </vt:variant>
      <vt:variant>
        <vt:lpwstr/>
      </vt:variant>
      <vt:variant>
        <vt:i4>589907</vt:i4>
      </vt:variant>
      <vt:variant>
        <vt:i4>9</vt:i4>
      </vt:variant>
      <vt:variant>
        <vt:i4>0</vt:i4>
      </vt:variant>
      <vt:variant>
        <vt:i4>5</vt:i4>
      </vt:variant>
      <vt:variant>
        <vt:lpwstr>http://www.bel.ru/news/incident/14-03-2019/v-gubkine-podrostka-sbili-na-peshehodnom-perehode</vt:lpwstr>
      </vt:variant>
      <vt:variant>
        <vt:lpwstr/>
      </vt:variant>
      <vt:variant>
        <vt:i4>7209018</vt:i4>
      </vt:variant>
      <vt:variant>
        <vt:i4>6</vt:i4>
      </vt:variant>
      <vt:variant>
        <vt:i4>0</vt:i4>
      </vt:variant>
      <vt:variant>
        <vt:i4>5</vt:i4>
      </vt:variant>
      <vt:variant>
        <vt:lpwstr>http://www.bel.ru/news/incident</vt:lpwstr>
      </vt:variant>
      <vt:variant>
        <vt:lpwstr/>
      </vt:variant>
      <vt:variant>
        <vt:i4>589832</vt:i4>
      </vt:variant>
      <vt:variant>
        <vt:i4>3</vt:i4>
      </vt:variant>
      <vt:variant>
        <vt:i4>0</vt:i4>
      </vt:variant>
      <vt:variant>
        <vt:i4>5</vt:i4>
      </vt:variant>
      <vt:variant>
        <vt:lpwstr>http://www.bel.ru/news/incident/14-03-2019/v-belgorode-avtobus-belkomtransa-stolknulsya-s-hyundai-i-snyos-ograzhdenie</vt:lpwstr>
      </vt:variant>
      <vt:variant>
        <vt:lpwstr/>
      </vt:variant>
      <vt:variant>
        <vt:i4>7209018</vt:i4>
      </vt:variant>
      <vt:variant>
        <vt:i4>0</vt:i4>
      </vt:variant>
      <vt:variant>
        <vt:i4>0</vt:i4>
      </vt:variant>
      <vt:variant>
        <vt:i4>5</vt:i4>
      </vt:variant>
      <vt:variant>
        <vt:lpwstr>http://www.bel.ru/news/incident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ЦУКС</dc:creator>
  <cp:lastModifiedBy>kolesnikovatv</cp:lastModifiedBy>
  <cp:revision>46</cp:revision>
  <dcterms:created xsi:type="dcterms:W3CDTF">2021-07-20T07:46:00Z</dcterms:created>
  <dcterms:modified xsi:type="dcterms:W3CDTF">2021-08-15T00:08:00Z</dcterms:modified>
</cp:coreProperties>
</file>